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438" w:rsidRPr="00892438" w:rsidRDefault="00892438" w:rsidP="00892438">
      <w:pPr>
        <w:pBdr>
          <w:top w:val="single" w:sz="4" w:space="1" w:color="auto"/>
          <w:left w:val="single" w:sz="4" w:space="4" w:color="auto"/>
          <w:bottom w:val="single" w:sz="4" w:space="1" w:color="auto"/>
          <w:right w:val="single" w:sz="4" w:space="4" w:color="auto"/>
        </w:pBdr>
        <w:shd w:val="clear" w:color="auto" w:fill="FFFFFF"/>
        <w:spacing w:after="200" w:line="240" w:lineRule="auto"/>
        <w:jc w:val="both"/>
        <w:rPr>
          <w:rFonts w:ascii="Calibri" w:eastAsia="Calibri" w:hAnsi="Calibri" w:cs="Calibri"/>
          <w:color w:val="222222"/>
          <w:sz w:val="18"/>
          <w:szCs w:val="18"/>
          <w:lang w:eastAsia="fr-FR"/>
        </w:rPr>
      </w:pPr>
      <w:bookmarkStart w:id="0" w:name="_GoBack"/>
      <w:bookmarkEnd w:id="0"/>
      <w:r w:rsidRPr="00892438">
        <w:rPr>
          <w:rFonts w:ascii="Calibri" w:eastAsia="Calibri" w:hAnsi="Calibri" w:cs="Calibri"/>
          <w:color w:val="FF0000"/>
          <w:spacing w:val="-4"/>
          <w:sz w:val="16"/>
          <w:szCs w:val="16"/>
          <w:lang w:eastAsia="fr-FR"/>
        </w:rPr>
        <w:t>El siguiente es el documento presentado por el Magistrado Ponente que sirvió de base para proferir la providencia dentro del presente proceso.</w:t>
      </w:r>
      <w:r w:rsidRPr="00892438">
        <w:rPr>
          <w:rFonts w:ascii="Calibri" w:eastAsia="Calibri" w:hAnsi="Calibri" w:cs="Calibri"/>
          <w:color w:val="FF0000"/>
          <w:sz w:val="16"/>
          <w:szCs w:val="16"/>
          <w:lang w:eastAsia="fr-FR"/>
        </w:rPr>
        <w:t xml:space="preserve">      El contenido total y fiel de la decisión debe ser verificado en la Secretaría de esta Sala.</w:t>
      </w:r>
      <w:r w:rsidRPr="00892438">
        <w:rPr>
          <w:rFonts w:ascii="Calibri" w:eastAsia="Calibri" w:hAnsi="Calibri" w:cs="Calibri"/>
          <w:color w:val="222222"/>
          <w:sz w:val="18"/>
          <w:szCs w:val="18"/>
          <w:lang w:eastAsia="fr-FR"/>
        </w:rPr>
        <w:t> </w:t>
      </w:r>
    </w:p>
    <w:p w:rsidR="00892438" w:rsidRPr="00892438" w:rsidRDefault="00892438" w:rsidP="00892438">
      <w:pPr>
        <w:shd w:val="clear" w:color="auto" w:fill="FFFFFF"/>
        <w:spacing w:after="0" w:line="240" w:lineRule="auto"/>
        <w:ind w:left="2124" w:hanging="2124"/>
        <w:jc w:val="both"/>
        <w:rPr>
          <w:rFonts w:ascii="Calibri" w:eastAsia="Calibri" w:hAnsi="Calibri" w:cs="Calibri"/>
          <w:color w:val="222222"/>
          <w:sz w:val="18"/>
          <w:szCs w:val="18"/>
          <w:lang w:eastAsia="fr-FR"/>
        </w:rPr>
      </w:pPr>
      <w:r w:rsidRPr="00892438">
        <w:rPr>
          <w:rFonts w:ascii="Calibri" w:eastAsia="Times New Roman" w:hAnsi="Calibri" w:cs="Calibri"/>
          <w:color w:val="222222"/>
          <w:sz w:val="18"/>
          <w:szCs w:val="18"/>
          <w:lang w:eastAsia="fr-FR"/>
        </w:rPr>
        <w:t>Providencia:</w:t>
      </w:r>
      <w:r w:rsidRPr="00892438">
        <w:rPr>
          <w:rFonts w:ascii="Calibri" w:eastAsia="Times New Roman" w:hAnsi="Calibri" w:cs="Calibri"/>
          <w:color w:val="222222"/>
          <w:sz w:val="18"/>
          <w:szCs w:val="18"/>
          <w:lang w:eastAsia="fr-FR"/>
        </w:rPr>
        <w:tab/>
        <w:t>Sentencia - 18 de julio de 2017</w:t>
      </w:r>
    </w:p>
    <w:p w:rsidR="00892438" w:rsidRPr="00892438" w:rsidRDefault="00892438" w:rsidP="00892438">
      <w:pPr>
        <w:shd w:val="clear" w:color="auto" w:fill="FFFFFF"/>
        <w:tabs>
          <w:tab w:val="left" w:pos="1418"/>
        </w:tabs>
        <w:spacing w:after="0" w:line="240" w:lineRule="auto"/>
        <w:jc w:val="both"/>
        <w:rPr>
          <w:rFonts w:ascii="Calibri" w:eastAsia="Calibri" w:hAnsi="Calibri" w:cs="Calibri"/>
          <w:color w:val="222222"/>
          <w:sz w:val="18"/>
          <w:szCs w:val="18"/>
          <w:lang w:eastAsia="fr-FR"/>
        </w:rPr>
      </w:pPr>
      <w:r w:rsidRPr="00892438">
        <w:rPr>
          <w:rFonts w:ascii="Calibri" w:eastAsia="Calibri" w:hAnsi="Calibri" w:cs="Calibri"/>
          <w:color w:val="222222"/>
          <w:sz w:val="18"/>
          <w:szCs w:val="18"/>
          <w:lang w:eastAsia="fr-FR"/>
        </w:rPr>
        <w:t>Proceso:                </w:t>
      </w:r>
      <w:r w:rsidRPr="00892438">
        <w:rPr>
          <w:rFonts w:ascii="Calibri" w:eastAsia="Calibri" w:hAnsi="Calibri" w:cs="Calibri"/>
          <w:color w:val="222222"/>
          <w:sz w:val="18"/>
          <w:szCs w:val="18"/>
          <w:lang w:eastAsia="fr-FR"/>
        </w:rPr>
        <w:tab/>
      </w:r>
      <w:r w:rsidRPr="00892438">
        <w:rPr>
          <w:rFonts w:ascii="Calibri" w:eastAsia="Calibri" w:hAnsi="Calibri" w:cs="Calibri"/>
          <w:color w:val="222222"/>
          <w:sz w:val="18"/>
          <w:szCs w:val="18"/>
          <w:lang w:eastAsia="fr-FR"/>
        </w:rPr>
        <w:tab/>
        <w:t>Penal – Confirma sentencia condenatoria</w:t>
      </w:r>
    </w:p>
    <w:p w:rsidR="00892438" w:rsidRPr="00892438" w:rsidRDefault="00892438" w:rsidP="00892438">
      <w:pPr>
        <w:shd w:val="clear" w:color="auto" w:fill="FFFFFF"/>
        <w:tabs>
          <w:tab w:val="left" w:pos="1418"/>
        </w:tabs>
        <w:spacing w:after="0" w:line="240" w:lineRule="auto"/>
        <w:jc w:val="both"/>
        <w:rPr>
          <w:rFonts w:ascii="Calibri" w:eastAsia="Calibri" w:hAnsi="Calibri" w:cs="Calibri"/>
          <w:color w:val="222222"/>
          <w:sz w:val="18"/>
          <w:szCs w:val="18"/>
          <w:lang w:eastAsia="fr-FR"/>
        </w:rPr>
      </w:pPr>
      <w:r w:rsidRPr="00892438">
        <w:rPr>
          <w:rFonts w:ascii="Calibri" w:eastAsia="Calibri" w:hAnsi="Calibri" w:cs="Calibri"/>
          <w:color w:val="222222"/>
          <w:sz w:val="18"/>
          <w:szCs w:val="18"/>
          <w:lang w:eastAsia="fr-FR"/>
        </w:rPr>
        <w:t>Radicación Nro. :</w:t>
      </w:r>
      <w:r w:rsidRPr="00892438">
        <w:rPr>
          <w:rFonts w:ascii="Calibri" w:eastAsia="Calibri" w:hAnsi="Calibri" w:cs="Calibri"/>
          <w:color w:val="222222"/>
          <w:sz w:val="18"/>
          <w:szCs w:val="18"/>
          <w:lang w:eastAsia="fr-FR"/>
        </w:rPr>
        <w:tab/>
        <w:t xml:space="preserve">  </w:t>
      </w:r>
      <w:r w:rsidRPr="00892438">
        <w:rPr>
          <w:rFonts w:ascii="Calibri" w:eastAsia="Calibri" w:hAnsi="Calibri" w:cs="Calibri"/>
          <w:color w:val="222222"/>
          <w:sz w:val="18"/>
          <w:szCs w:val="18"/>
          <w:lang w:eastAsia="fr-FR"/>
        </w:rPr>
        <w:tab/>
      </w:r>
      <w:r w:rsidRPr="00892438">
        <w:rPr>
          <w:rFonts w:ascii="Calibri" w:eastAsia="Calibri" w:hAnsi="Calibri" w:cs="Calibri"/>
          <w:bCs/>
          <w:color w:val="222222"/>
          <w:sz w:val="18"/>
          <w:szCs w:val="18"/>
          <w:lang w:eastAsia="fr-FR"/>
        </w:rPr>
        <w:t>66001 60 00 035 2011 02475 01</w:t>
      </w:r>
    </w:p>
    <w:p w:rsidR="00892438" w:rsidRPr="00892438" w:rsidRDefault="00892438" w:rsidP="00892438">
      <w:pPr>
        <w:shd w:val="clear" w:color="auto" w:fill="FFFFFF"/>
        <w:tabs>
          <w:tab w:val="left" w:pos="1418"/>
        </w:tabs>
        <w:spacing w:after="0" w:line="240" w:lineRule="auto"/>
        <w:jc w:val="both"/>
        <w:rPr>
          <w:rFonts w:ascii="Calibri" w:eastAsia="Batang" w:hAnsi="Calibri" w:cs="Calibri"/>
          <w:bCs/>
          <w:sz w:val="18"/>
          <w:szCs w:val="18"/>
          <w:lang w:val="es-ES" w:eastAsia="es-ES"/>
        </w:rPr>
      </w:pPr>
      <w:r w:rsidRPr="00892438">
        <w:rPr>
          <w:rFonts w:ascii="Calibri" w:eastAsia="Batang" w:hAnsi="Calibri" w:cs="Calibri"/>
          <w:bCs/>
          <w:sz w:val="18"/>
          <w:szCs w:val="18"/>
          <w:lang w:val="es-ES" w:eastAsia="es-ES"/>
        </w:rPr>
        <w:t xml:space="preserve">Procesado:   </w:t>
      </w:r>
      <w:r w:rsidRPr="00892438">
        <w:rPr>
          <w:rFonts w:ascii="Calibri" w:eastAsia="Batang" w:hAnsi="Calibri" w:cs="Calibri"/>
          <w:bCs/>
          <w:sz w:val="18"/>
          <w:szCs w:val="18"/>
          <w:lang w:val="es-ES" w:eastAsia="es-ES"/>
        </w:rPr>
        <w:tab/>
      </w:r>
      <w:r w:rsidRPr="00892438">
        <w:rPr>
          <w:rFonts w:ascii="Calibri" w:eastAsia="Batang" w:hAnsi="Calibri" w:cs="Calibri"/>
          <w:bCs/>
          <w:sz w:val="18"/>
          <w:szCs w:val="18"/>
          <w:lang w:val="es-ES" w:eastAsia="es-ES"/>
        </w:rPr>
        <w:tab/>
        <w:t>FRANKLIN ANDRÉS QUINTERO VALENCIA</w:t>
      </w:r>
    </w:p>
    <w:p w:rsidR="00892438" w:rsidRPr="00892438" w:rsidRDefault="00892438" w:rsidP="00892438">
      <w:pPr>
        <w:shd w:val="clear" w:color="auto" w:fill="FFFFFF"/>
        <w:tabs>
          <w:tab w:val="left" w:pos="1418"/>
        </w:tabs>
        <w:spacing w:after="0" w:line="240" w:lineRule="auto"/>
        <w:jc w:val="both"/>
        <w:rPr>
          <w:rFonts w:ascii="Calibri" w:eastAsia="Calibri" w:hAnsi="Calibri" w:cs="Calibri"/>
          <w:bCs/>
          <w:iCs/>
          <w:color w:val="222222"/>
          <w:sz w:val="18"/>
          <w:szCs w:val="18"/>
          <w:lang w:eastAsia="fr-FR"/>
        </w:rPr>
      </w:pPr>
      <w:r w:rsidRPr="00892438">
        <w:rPr>
          <w:rFonts w:ascii="Calibri" w:eastAsia="Calibri" w:hAnsi="Calibri" w:cs="Calibri"/>
          <w:color w:val="222222"/>
          <w:sz w:val="18"/>
          <w:szCs w:val="18"/>
          <w:lang w:eastAsia="fr-FR"/>
        </w:rPr>
        <w:t>Magistrado Ponente: </w:t>
      </w:r>
      <w:r w:rsidRPr="00892438">
        <w:rPr>
          <w:rFonts w:ascii="Calibri" w:eastAsia="Calibri" w:hAnsi="Calibri" w:cs="Calibri"/>
          <w:color w:val="222222"/>
          <w:sz w:val="18"/>
          <w:szCs w:val="18"/>
          <w:lang w:eastAsia="fr-FR"/>
        </w:rPr>
        <w:tab/>
      </w:r>
      <w:r w:rsidRPr="00892438">
        <w:rPr>
          <w:rFonts w:ascii="Calibri" w:eastAsia="Calibri" w:hAnsi="Calibri" w:cs="Calibri"/>
          <w:color w:val="222222"/>
          <w:sz w:val="18"/>
          <w:szCs w:val="18"/>
          <w:lang w:val="es-ES" w:eastAsia="fr-FR"/>
        </w:rPr>
        <w:t>JAIRO ERNESTO ESCOBAR SANZ</w:t>
      </w:r>
      <w:r w:rsidRPr="00892438">
        <w:rPr>
          <w:rFonts w:ascii="Calibri" w:eastAsia="Calibri" w:hAnsi="Calibri" w:cs="Calibri"/>
          <w:bCs/>
          <w:iCs/>
          <w:color w:val="222222"/>
          <w:sz w:val="18"/>
          <w:szCs w:val="18"/>
          <w:lang w:eastAsia="fr-FR"/>
        </w:rPr>
        <w:t xml:space="preserve"> </w:t>
      </w:r>
    </w:p>
    <w:p w:rsidR="00892438" w:rsidRPr="00892438" w:rsidRDefault="00892438" w:rsidP="00892438">
      <w:pPr>
        <w:spacing w:after="0" w:line="240" w:lineRule="auto"/>
        <w:rPr>
          <w:rFonts w:ascii="Calibri" w:eastAsia="Times New Roman" w:hAnsi="Calibri" w:cs="Calibri"/>
          <w:b/>
          <w:color w:val="222222"/>
          <w:sz w:val="18"/>
          <w:szCs w:val="18"/>
          <w:lang w:eastAsia="fr-FR"/>
        </w:rPr>
      </w:pPr>
    </w:p>
    <w:p w:rsidR="00892438" w:rsidRPr="00892438" w:rsidRDefault="00892438" w:rsidP="00892438">
      <w:pPr>
        <w:spacing w:after="120" w:line="240" w:lineRule="auto"/>
        <w:jc w:val="both"/>
        <w:rPr>
          <w:rFonts w:ascii="Calibri" w:eastAsia="Times New Roman" w:hAnsi="Calibri" w:cs="Calibri"/>
          <w:bCs/>
          <w:color w:val="222222"/>
          <w:sz w:val="18"/>
          <w:szCs w:val="18"/>
          <w:lang w:val="es-ES" w:eastAsia="fr-FR"/>
        </w:rPr>
      </w:pPr>
      <w:r w:rsidRPr="00892438">
        <w:rPr>
          <w:rFonts w:ascii="Calibri" w:eastAsia="Times New Roman" w:hAnsi="Calibri" w:cs="Calibri"/>
          <w:b/>
          <w:color w:val="222222"/>
          <w:sz w:val="18"/>
          <w:szCs w:val="18"/>
          <w:lang w:val="es-ES" w:eastAsia="fr-FR"/>
        </w:rPr>
        <w:t xml:space="preserve">Temas: </w:t>
      </w:r>
      <w:r w:rsidRPr="00892438">
        <w:rPr>
          <w:rFonts w:ascii="Calibri" w:eastAsia="Times New Roman" w:hAnsi="Calibri" w:cs="Calibri"/>
          <w:b/>
          <w:color w:val="222222"/>
          <w:sz w:val="18"/>
          <w:szCs w:val="18"/>
          <w:lang w:val="es-ES" w:eastAsia="fr-FR"/>
        </w:rPr>
        <w:tab/>
      </w:r>
      <w:r w:rsidRPr="00892438">
        <w:rPr>
          <w:rFonts w:ascii="Calibri" w:eastAsia="Times New Roman" w:hAnsi="Calibri" w:cs="Calibri"/>
          <w:b/>
          <w:color w:val="222222"/>
          <w:sz w:val="18"/>
          <w:szCs w:val="18"/>
          <w:lang w:val="es-ES" w:eastAsia="fr-FR"/>
        </w:rPr>
        <w:tab/>
      </w:r>
      <w:r w:rsidRPr="00892438">
        <w:rPr>
          <w:rFonts w:ascii="Calibri" w:eastAsia="Times New Roman" w:hAnsi="Calibri" w:cs="Calibri"/>
          <w:b/>
          <w:color w:val="222222"/>
          <w:sz w:val="18"/>
          <w:szCs w:val="18"/>
          <w:lang w:val="es-ES" w:eastAsia="fr-FR"/>
        </w:rPr>
        <w:tab/>
        <w:t xml:space="preserve">HOMICIDIO Y FABRICACIÓN, </w:t>
      </w:r>
      <w:r w:rsidRPr="00892438">
        <w:rPr>
          <w:rFonts w:ascii="Calibri" w:eastAsia="Times New Roman" w:hAnsi="Calibri" w:cs="Calibri"/>
          <w:b/>
          <w:color w:val="222222"/>
          <w:sz w:val="18"/>
          <w:szCs w:val="18"/>
          <w:lang w:val="es-ES" w:eastAsia="fr-FR"/>
        </w:rPr>
        <w:t>TRÁFICO</w:t>
      </w:r>
      <w:r w:rsidRPr="00892438">
        <w:rPr>
          <w:rFonts w:ascii="Calibri" w:eastAsia="Times New Roman" w:hAnsi="Calibri" w:cs="Calibri"/>
          <w:b/>
          <w:color w:val="222222"/>
          <w:sz w:val="18"/>
          <w:szCs w:val="18"/>
          <w:lang w:val="es-ES" w:eastAsia="fr-FR"/>
        </w:rPr>
        <w:t xml:space="preserve"> Y FABRICACIÓN y OTRO. </w:t>
      </w:r>
      <w:r w:rsidRPr="00892438">
        <w:rPr>
          <w:rFonts w:ascii="Calibri" w:eastAsia="Times New Roman" w:hAnsi="Calibri" w:cs="Calibri"/>
          <w:color w:val="222222"/>
          <w:sz w:val="18"/>
          <w:szCs w:val="18"/>
          <w:lang w:val="es-ES" w:eastAsia="fr-FR"/>
        </w:rPr>
        <w:t>[E]</w:t>
      </w:r>
      <w:proofErr w:type="spellStart"/>
      <w:r w:rsidRPr="00892438">
        <w:rPr>
          <w:rFonts w:ascii="Calibri" w:eastAsia="Times New Roman" w:hAnsi="Calibri" w:cs="Calibri"/>
          <w:color w:val="222222"/>
          <w:sz w:val="18"/>
          <w:szCs w:val="18"/>
          <w:lang w:val="es-ES" w:eastAsia="fr-FR"/>
        </w:rPr>
        <w:t>sta</w:t>
      </w:r>
      <w:proofErr w:type="spellEnd"/>
      <w:r w:rsidRPr="00892438">
        <w:rPr>
          <w:rFonts w:ascii="Calibri" w:eastAsia="Times New Roman" w:hAnsi="Calibri" w:cs="Calibri"/>
          <w:color w:val="222222"/>
          <w:sz w:val="18"/>
          <w:szCs w:val="18"/>
          <w:lang w:val="es-ES" w:eastAsia="fr-FR"/>
        </w:rPr>
        <w:t xml:space="preserve"> Sala concluye que con las pruebas presentadas por la </w:t>
      </w:r>
      <w:proofErr w:type="spellStart"/>
      <w:r w:rsidRPr="00892438">
        <w:rPr>
          <w:rFonts w:ascii="Calibri" w:eastAsia="Times New Roman" w:hAnsi="Calibri" w:cs="Calibri"/>
          <w:color w:val="222222"/>
          <w:sz w:val="18"/>
          <w:szCs w:val="18"/>
          <w:lang w:val="es-ES" w:eastAsia="fr-FR"/>
        </w:rPr>
        <w:t>FGN</w:t>
      </w:r>
      <w:proofErr w:type="spellEnd"/>
      <w:r w:rsidRPr="00892438">
        <w:rPr>
          <w:rFonts w:ascii="Calibri" w:eastAsia="Times New Roman" w:hAnsi="Calibri" w:cs="Calibri"/>
          <w:color w:val="222222"/>
          <w:sz w:val="18"/>
          <w:szCs w:val="18"/>
          <w:lang w:val="es-ES" w:eastAsia="fr-FR"/>
        </w:rPr>
        <w:t xml:space="preserve">, se generaron suficientes elementos de convicción sobre la existencia de las conductas punibles investigadas y sobre la responsabilidad del procesado </w:t>
      </w:r>
      <w:proofErr w:type="spellStart"/>
      <w:r w:rsidRPr="00892438">
        <w:rPr>
          <w:rFonts w:ascii="Calibri" w:eastAsia="Times New Roman" w:hAnsi="Calibri" w:cs="Calibri"/>
          <w:color w:val="222222"/>
          <w:sz w:val="18"/>
          <w:szCs w:val="18"/>
          <w:lang w:val="es-ES" w:eastAsia="fr-FR"/>
        </w:rPr>
        <w:t>FAQV</w:t>
      </w:r>
      <w:proofErr w:type="spellEnd"/>
      <w:r w:rsidRPr="00892438">
        <w:rPr>
          <w:rFonts w:ascii="Calibri" w:eastAsia="Times New Roman" w:hAnsi="Calibri" w:cs="Calibri"/>
          <w:color w:val="222222"/>
          <w:sz w:val="18"/>
          <w:szCs w:val="18"/>
          <w:lang w:val="es-ES" w:eastAsia="fr-FR"/>
        </w:rPr>
        <w:t xml:space="preserve"> como acertadamente lo decidió el juez de primer grado, ya que en el caso </w:t>
      </w:r>
      <w:r w:rsidRPr="00892438">
        <w:rPr>
          <w:rFonts w:ascii="Calibri" w:eastAsia="Times New Roman" w:hAnsi="Calibri" w:cs="Calibri"/>
          <w:i/>
          <w:color w:val="222222"/>
          <w:sz w:val="18"/>
          <w:szCs w:val="18"/>
          <w:lang w:val="es-ES" w:eastAsia="fr-FR"/>
        </w:rPr>
        <w:t xml:space="preserve">sub examen </w:t>
      </w:r>
      <w:r w:rsidRPr="00892438">
        <w:rPr>
          <w:rFonts w:ascii="Calibri" w:eastAsia="Times New Roman" w:hAnsi="Calibri" w:cs="Calibri"/>
          <w:color w:val="222222"/>
          <w:sz w:val="18"/>
          <w:szCs w:val="18"/>
          <w:lang w:val="es-ES" w:eastAsia="fr-FR"/>
        </w:rPr>
        <w:t>se satisfacían los requisitos del artículo 381 del C. de P.P., por lo cual se confirmará el fallo recurrido. Finalmente la Sala debe precisar que en aplicación del principio de limitación de la segunda instancia, no se hará ningún pronunciamiento sobre la pena impuesta al procesado, ya que ese apartado de la sentencia no fue objeto del presente recurso.</w:t>
      </w:r>
    </w:p>
    <w:p w:rsidR="00892438" w:rsidRDefault="00892438" w:rsidP="00567FE4">
      <w:pPr>
        <w:pStyle w:val="Sansinterligne"/>
        <w:jc w:val="center"/>
        <w:rPr>
          <w:rFonts w:ascii="Arial" w:hAnsi="Arial" w:cs="Arial"/>
          <w:sz w:val="24"/>
          <w:szCs w:val="24"/>
        </w:rPr>
      </w:pPr>
    </w:p>
    <w:p w:rsidR="00F44AB4" w:rsidRPr="00567FE4" w:rsidRDefault="00F44AB4" w:rsidP="00567FE4">
      <w:pPr>
        <w:pStyle w:val="Sansinterligne"/>
        <w:jc w:val="center"/>
        <w:rPr>
          <w:rFonts w:ascii="Arial" w:hAnsi="Arial" w:cs="Arial"/>
          <w:sz w:val="24"/>
          <w:szCs w:val="24"/>
        </w:rPr>
      </w:pPr>
      <w:r w:rsidRPr="00567FE4">
        <w:rPr>
          <w:rFonts w:ascii="Arial" w:hAnsi="Arial" w:cs="Arial"/>
          <w:sz w:val="24"/>
          <w:szCs w:val="24"/>
        </w:rPr>
        <w:t>RAMA JUDICIAL DEL PODER PÚBLICO</w:t>
      </w:r>
    </w:p>
    <w:p w:rsidR="00F44AB4" w:rsidRPr="00567FE4" w:rsidRDefault="008709EF" w:rsidP="00567FE4">
      <w:pPr>
        <w:pStyle w:val="Sansinterligne"/>
        <w:jc w:val="center"/>
        <w:rPr>
          <w:rFonts w:ascii="Arial" w:hAnsi="Arial" w:cs="Arial"/>
          <w:bCs/>
          <w:sz w:val="24"/>
          <w:szCs w:val="24"/>
        </w:rPr>
      </w:pPr>
      <w:r w:rsidRPr="00567FE4">
        <w:rPr>
          <w:rFonts w:ascii="Arial" w:hAnsi="Arial" w:cs="Arial"/>
          <w:noProof/>
          <w:sz w:val="24"/>
          <w:szCs w:val="24"/>
          <w:lang w:val="fr-FR" w:eastAsia="fr-FR"/>
        </w:rPr>
        <w:drawing>
          <wp:inline distT="0" distB="0" distL="0" distR="0" wp14:anchorId="50518F82" wp14:editId="63FB57CC">
            <wp:extent cx="463550" cy="572770"/>
            <wp:effectExtent l="0" t="0" r="0" b="0"/>
            <wp:docPr id="1" name="Imagen 1" descr="http://www.mintransporte.gov.co/images/escud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intransporte.gov.co/images/escudo.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3550" cy="572770"/>
                    </a:xfrm>
                    <a:prstGeom prst="rect">
                      <a:avLst/>
                    </a:prstGeom>
                    <a:noFill/>
                    <a:ln>
                      <a:noFill/>
                    </a:ln>
                  </pic:spPr>
                </pic:pic>
              </a:graphicData>
            </a:graphic>
          </wp:inline>
        </w:drawing>
      </w:r>
    </w:p>
    <w:p w:rsidR="00F44AB4" w:rsidRPr="00567FE4" w:rsidRDefault="00F44AB4" w:rsidP="00567FE4">
      <w:pPr>
        <w:pStyle w:val="Sansinterligne"/>
        <w:jc w:val="center"/>
        <w:rPr>
          <w:rFonts w:ascii="Arial" w:hAnsi="Arial" w:cs="Arial"/>
          <w:sz w:val="24"/>
          <w:szCs w:val="24"/>
        </w:rPr>
      </w:pPr>
      <w:r w:rsidRPr="00567FE4">
        <w:rPr>
          <w:rFonts w:ascii="Arial" w:hAnsi="Arial" w:cs="Arial"/>
          <w:sz w:val="24"/>
          <w:szCs w:val="24"/>
        </w:rPr>
        <w:t>TRIBUNAL SUPERIOR DEL DISTRITO JUDICIAL DE PEREIRA – RISARALDA</w:t>
      </w:r>
    </w:p>
    <w:p w:rsidR="00F44AB4" w:rsidRPr="00567FE4" w:rsidRDefault="00F44AB4" w:rsidP="00567FE4">
      <w:pPr>
        <w:pStyle w:val="Sansinterligne"/>
        <w:jc w:val="center"/>
        <w:rPr>
          <w:rFonts w:ascii="Arial" w:hAnsi="Arial" w:cs="Arial"/>
          <w:sz w:val="24"/>
          <w:szCs w:val="24"/>
        </w:rPr>
      </w:pPr>
      <w:r w:rsidRPr="00567FE4">
        <w:rPr>
          <w:rFonts w:ascii="Arial" w:hAnsi="Arial" w:cs="Arial"/>
          <w:sz w:val="24"/>
          <w:szCs w:val="24"/>
        </w:rPr>
        <w:t>SALA DE DECISIÓN PENAL</w:t>
      </w:r>
    </w:p>
    <w:p w:rsidR="00F44AB4" w:rsidRPr="00567FE4" w:rsidRDefault="00F44AB4" w:rsidP="00567FE4">
      <w:pPr>
        <w:pStyle w:val="Sansinterligne"/>
        <w:jc w:val="center"/>
        <w:rPr>
          <w:rFonts w:ascii="Arial" w:hAnsi="Arial" w:cs="Arial"/>
          <w:bCs/>
          <w:sz w:val="24"/>
          <w:szCs w:val="24"/>
        </w:rPr>
      </w:pPr>
      <w:r w:rsidRPr="00567FE4">
        <w:rPr>
          <w:rFonts w:ascii="Arial" w:hAnsi="Arial" w:cs="Arial"/>
          <w:sz w:val="24"/>
          <w:szCs w:val="24"/>
        </w:rPr>
        <w:t>M.P. JAIRO ERNESTO ESCOBAR SANZ</w:t>
      </w:r>
    </w:p>
    <w:p w:rsidR="00F44AB4" w:rsidRPr="00567FE4" w:rsidRDefault="00F44AB4" w:rsidP="00567FE4">
      <w:pPr>
        <w:pStyle w:val="Sansinterligne"/>
        <w:jc w:val="center"/>
        <w:rPr>
          <w:rFonts w:ascii="Arial" w:hAnsi="Arial" w:cs="Arial"/>
          <w:sz w:val="24"/>
          <w:szCs w:val="24"/>
        </w:rPr>
      </w:pPr>
    </w:p>
    <w:p w:rsidR="00F44AB4" w:rsidRPr="00567FE4" w:rsidRDefault="00F44AB4" w:rsidP="00567FE4">
      <w:pPr>
        <w:pStyle w:val="Sansinterligne"/>
        <w:jc w:val="both"/>
        <w:rPr>
          <w:rFonts w:ascii="Arial" w:hAnsi="Arial" w:cs="Arial"/>
          <w:sz w:val="24"/>
          <w:szCs w:val="24"/>
        </w:rPr>
      </w:pPr>
    </w:p>
    <w:p w:rsidR="00F44AB4" w:rsidRPr="00567FE4" w:rsidRDefault="009D7366" w:rsidP="00567FE4">
      <w:pPr>
        <w:pStyle w:val="Sansinterligne"/>
        <w:jc w:val="both"/>
        <w:rPr>
          <w:rFonts w:ascii="Arial" w:hAnsi="Arial" w:cs="Arial"/>
          <w:sz w:val="24"/>
          <w:szCs w:val="24"/>
        </w:rPr>
      </w:pPr>
      <w:r>
        <w:rPr>
          <w:rFonts w:ascii="Arial" w:hAnsi="Arial" w:cs="Arial"/>
          <w:sz w:val="24"/>
          <w:szCs w:val="24"/>
        </w:rPr>
        <w:t>Proyecto aprobado mediante acta Nro. 0696 del diecisiete (17) de julio de dos mil diecisiete (2017)</w:t>
      </w:r>
    </w:p>
    <w:p w:rsidR="00F44AB4" w:rsidRPr="00567FE4" w:rsidRDefault="009D7366" w:rsidP="00567FE4">
      <w:pPr>
        <w:pStyle w:val="Sansinterligne"/>
        <w:jc w:val="both"/>
        <w:rPr>
          <w:rFonts w:ascii="Arial" w:hAnsi="Arial" w:cs="Arial"/>
          <w:sz w:val="24"/>
          <w:szCs w:val="24"/>
        </w:rPr>
      </w:pPr>
      <w:r>
        <w:rPr>
          <w:rFonts w:ascii="Arial" w:hAnsi="Arial" w:cs="Arial"/>
          <w:sz w:val="24"/>
          <w:szCs w:val="24"/>
        </w:rPr>
        <w:t>Pereira, dieciocho (18) de julio de dos mil diecisiete (2017)</w:t>
      </w:r>
    </w:p>
    <w:p w:rsidR="00F44AB4" w:rsidRPr="00567FE4" w:rsidRDefault="00F44AB4" w:rsidP="00567FE4">
      <w:pPr>
        <w:pStyle w:val="Sansinterligne"/>
        <w:jc w:val="both"/>
        <w:rPr>
          <w:rFonts w:ascii="Arial" w:hAnsi="Arial" w:cs="Arial"/>
          <w:sz w:val="24"/>
          <w:szCs w:val="24"/>
        </w:rPr>
      </w:pPr>
      <w:r w:rsidRPr="00567FE4">
        <w:rPr>
          <w:rFonts w:ascii="Arial" w:hAnsi="Arial" w:cs="Arial"/>
          <w:sz w:val="24"/>
          <w:szCs w:val="24"/>
        </w:rPr>
        <w:t xml:space="preserve">Hora de lectura: </w:t>
      </w:r>
      <w:r w:rsidR="009D7366">
        <w:rPr>
          <w:rFonts w:ascii="Arial" w:hAnsi="Arial" w:cs="Arial"/>
          <w:sz w:val="24"/>
          <w:szCs w:val="24"/>
        </w:rPr>
        <w:t xml:space="preserve">2:10 p.m. </w:t>
      </w:r>
    </w:p>
    <w:p w:rsidR="00F44AB4" w:rsidRPr="00567FE4" w:rsidRDefault="00F44AB4" w:rsidP="00567FE4">
      <w:pPr>
        <w:pStyle w:val="Sansinterligne"/>
        <w:jc w:val="both"/>
        <w:rPr>
          <w:rFonts w:ascii="Arial" w:hAnsi="Arial" w:cs="Arial"/>
          <w:sz w:val="24"/>
          <w:szCs w:val="24"/>
          <w:lang w:val="es-SV"/>
        </w:rPr>
      </w:pPr>
    </w:p>
    <w:p w:rsidR="00F44AB4" w:rsidRPr="00567FE4" w:rsidRDefault="00F44AB4" w:rsidP="00567FE4">
      <w:pPr>
        <w:pStyle w:val="Sansinterligne"/>
        <w:jc w:val="both"/>
        <w:rPr>
          <w:rFonts w:ascii="Arial" w:hAnsi="Arial" w:cs="Arial"/>
          <w:sz w:val="24"/>
          <w:szCs w:val="24"/>
          <w:lang w:val="es-SV"/>
        </w:rPr>
      </w:pPr>
    </w:p>
    <w:tbl>
      <w:tblPr>
        <w:tblW w:w="8624" w:type="dxa"/>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firstRow="1" w:lastRow="1" w:firstColumn="1" w:lastColumn="1" w:noHBand="0" w:noVBand="0"/>
      </w:tblPr>
      <w:tblGrid>
        <w:gridCol w:w="2695"/>
        <w:gridCol w:w="5929"/>
      </w:tblGrid>
      <w:tr w:rsidR="00567FE4" w:rsidRPr="00567FE4" w:rsidTr="00BC661A">
        <w:trPr>
          <w:trHeight w:val="281"/>
          <w:jc w:val="center"/>
        </w:trPr>
        <w:tc>
          <w:tcPr>
            <w:tcW w:w="2695" w:type="dxa"/>
            <w:tcBorders>
              <w:top w:val="thinThickSmallGap" w:sz="24" w:space="0" w:color="auto"/>
            </w:tcBorders>
          </w:tcPr>
          <w:p w:rsidR="00F44AB4" w:rsidRPr="00567FE4" w:rsidRDefault="00F44AB4" w:rsidP="00567FE4">
            <w:pPr>
              <w:pStyle w:val="Sansinterligne"/>
              <w:jc w:val="both"/>
              <w:rPr>
                <w:rFonts w:ascii="Arial" w:hAnsi="Arial" w:cs="Arial"/>
                <w:sz w:val="24"/>
                <w:szCs w:val="24"/>
              </w:rPr>
            </w:pPr>
            <w:r w:rsidRPr="00567FE4">
              <w:rPr>
                <w:rFonts w:ascii="Arial" w:hAnsi="Arial" w:cs="Arial"/>
                <w:sz w:val="24"/>
                <w:szCs w:val="24"/>
              </w:rPr>
              <w:t>Radicación</w:t>
            </w:r>
          </w:p>
        </w:tc>
        <w:tc>
          <w:tcPr>
            <w:tcW w:w="5929" w:type="dxa"/>
            <w:tcBorders>
              <w:top w:val="thinThickSmallGap" w:sz="24" w:space="0" w:color="auto"/>
            </w:tcBorders>
          </w:tcPr>
          <w:p w:rsidR="00F44AB4" w:rsidRPr="00567FE4" w:rsidRDefault="008B5B3A" w:rsidP="00567FE4">
            <w:pPr>
              <w:pStyle w:val="Sansinterligne"/>
              <w:jc w:val="both"/>
              <w:rPr>
                <w:rFonts w:ascii="Arial" w:hAnsi="Arial" w:cs="Arial"/>
                <w:sz w:val="24"/>
                <w:szCs w:val="24"/>
              </w:rPr>
            </w:pPr>
            <w:r w:rsidRPr="00567FE4">
              <w:rPr>
                <w:rFonts w:ascii="Arial" w:hAnsi="Arial" w:cs="Arial"/>
                <w:sz w:val="24"/>
                <w:szCs w:val="24"/>
              </w:rPr>
              <w:t>66001 60 00 035 2011 02475 01</w:t>
            </w:r>
            <w:r w:rsidR="00F44AB4" w:rsidRPr="00567FE4">
              <w:rPr>
                <w:rFonts w:ascii="Arial" w:hAnsi="Arial" w:cs="Arial"/>
                <w:sz w:val="24"/>
                <w:szCs w:val="24"/>
              </w:rPr>
              <w:t xml:space="preserve"> </w:t>
            </w:r>
          </w:p>
        </w:tc>
      </w:tr>
      <w:tr w:rsidR="00567FE4" w:rsidRPr="00567FE4" w:rsidTr="00BC661A">
        <w:trPr>
          <w:trHeight w:val="268"/>
          <w:jc w:val="center"/>
        </w:trPr>
        <w:tc>
          <w:tcPr>
            <w:tcW w:w="2695" w:type="dxa"/>
          </w:tcPr>
          <w:p w:rsidR="00F44AB4" w:rsidRPr="00567FE4" w:rsidRDefault="00F44AB4" w:rsidP="00567FE4">
            <w:pPr>
              <w:pStyle w:val="Sansinterligne"/>
              <w:jc w:val="both"/>
              <w:rPr>
                <w:rFonts w:ascii="Arial" w:hAnsi="Arial" w:cs="Arial"/>
                <w:sz w:val="24"/>
                <w:szCs w:val="24"/>
              </w:rPr>
            </w:pPr>
            <w:r w:rsidRPr="00567FE4">
              <w:rPr>
                <w:rFonts w:ascii="Arial" w:hAnsi="Arial" w:cs="Arial"/>
                <w:sz w:val="24"/>
                <w:szCs w:val="24"/>
              </w:rPr>
              <w:t>Procesada</w:t>
            </w:r>
          </w:p>
        </w:tc>
        <w:tc>
          <w:tcPr>
            <w:tcW w:w="5929" w:type="dxa"/>
          </w:tcPr>
          <w:p w:rsidR="00F44AB4" w:rsidRPr="00567FE4" w:rsidRDefault="00143DF1" w:rsidP="00567FE4">
            <w:pPr>
              <w:pStyle w:val="Sansinterligne"/>
              <w:jc w:val="both"/>
              <w:rPr>
                <w:rFonts w:ascii="Arial" w:hAnsi="Arial" w:cs="Arial"/>
                <w:sz w:val="24"/>
                <w:szCs w:val="24"/>
                <w:lang w:val="es-SV"/>
              </w:rPr>
            </w:pPr>
            <w:r w:rsidRPr="00567FE4">
              <w:rPr>
                <w:rFonts w:ascii="Arial" w:hAnsi="Arial" w:cs="Arial"/>
                <w:sz w:val="24"/>
                <w:szCs w:val="24"/>
                <w:lang w:val="es-SV"/>
              </w:rPr>
              <w:t>Franklin</w:t>
            </w:r>
            <w:r w:rsidR="008B5B3A" w:rsidRPr="00567FE4">
              <w:rPr>
                <w:rFonts w:ascii="Arial" w:hAnsi="Arial" w:cs="Arial"/>
                <w:sz w:val="24"/>
                <w:szCs w:val="24"/>
                <w:lang w:val="es-SV"/>
              </w:rPr>
              <w:t xml:space="preserve"> Andrés Quintero Valencia </w:t>
            </w:r>
          </w:p>
        </w:tc>
      </w:tr>
      <w:tr w:rsidR="00567FE4" w:rsidRPr="00567FE4" w:rsidTr="00BC661A">
        <w:trPr>
          <w:trHeight w:val="130"/>
          <w:jc w:val="center"/>
        </w:trPr>
        <w:tc>
          <w:tcPr>
            <w:tcW w:w="2695" w:type="dxa"/>
          </w:tcPr>
          <w:p w:rsidR="00F44AB4" w:rsidRPr="00567FE4" w:rsidRDefault="00F44AB4" w:rsidP="00567FE4">
            <w:pPr>
              <w:pStyle w:val="Sansinterligne"/>
              <w:jc w:val="both"/>
              <w:rPr>
                <w:rFonts w:ascii="Arial" w:hAnsi="Arial" w:cs="Arial"/>
                <w:sz w:val="24"/>
                <w:szCs w:val="24"/>
              </w:rPr>
            </w:pPr>
            <w:r w:rsidRPr="00567FE4">
              <w:rPr>
                <w:rFonts w:ascii="Arial" w:hAnsi="Arial" w:cs="Arial"/>
                <w:sz w:val="24"/>
                <w:szCs w:val="24"/>
              </w:rPr>
              <w:t>Delito</w:t>
            </w:r>
          </w:p>
        </w:tc>
        <w:tc>
          <w:tcPr>
            <w:tcW w:w="5929" w:type="dxa"/>
          </w:tcPr>
          <w:p w:rsidR="00F44AB4" w:rsidRPr="00567FE4" w:rsidRDefault="008B5B3A" w:rsidP="00567FE4">
            <w:pPr>
              <w:pStyle w:val="Sansinterligne"/>
              <w:jc w:val="both"/>
              <w:rPr>
                <w:rFonts w:ascii="Arial" w:hAnsi="Arial" w:cs="Arial"/>
                <w:sz w:val="24"/>
                <w:szCs w:val="24"/>
              </w:rPr>
            </w:pPr>
            <w:r w:rsidRPr="00567FE4">
              <w:rPr>
                <w:rFonts w:ascii="Arial" w:hAnsi="Arial" w:cs="Arial"/>
                <w:sz w:val="24"/>
                <w:szCs w:val="24"/>
              </w:rPr>
              <w:t xml:space="preserve">Homicidio y fabricación, tráfico y </w:t>
            </w:r>
            <w:r w:rsidR="00B37503" w:rsidRPr="00567FE4">
              <w:rPr>
                <w:rFonts w:ascii="Arial" w:hAnsi="Arial" w:cs="Arial"/>
                <w:sz w:val="24"/>
                <w:szCs w:val="24"/>
              </w:rPr>
              <w:t xml:space="preserve">fabricación, tráfico y porte de armas de fuego o municiones </w:t>
            </w:r>
          </w:p>
        </w:tc>
      </w:tr>
      <w:tr w:rsidR="00567FE4" w:rsidRPr="00567FE4" w:rsidTr="00BC661A">
        <w:trPr>
          <w:trHeight w:val="545"/>
          <w:jc w:val="center"/>
        </w:trPr>
        <w:tc>
          <w:tcPr>
            <w:tcW w:w="2695" w:type="dxa"/>
          </w:tcPr>
          <w:p w:rsidR="00F44AB4" w:rsidRPr="00567FE4" w:rsidRDefault="00F44AB4" w:rsidP="00567FE4">
            <w:pPr>
              <w:pStyle w:val="Sansinterligne"/>
              <w:jc w:val="both"/>
              <w:rPr>
                <w:rFonts w:ascii="Arial" w:hAnsi="Arial" w:cs="Arial"/>
                <w:sz w:val="24"/>
                <w:szCs w:val="24"/>
              </w:rPr>
            </w:pPr>
            <w:r w:rsidRPr="00567FE4">
              <w:rPr>
                <w:rFonts w:ascii="Arial" w:hAnsi="Arial" w:cs="Arial"/>
                <w:sz w:val="24"/>
                <w:szCs w:val="24"/>
              </w:rPr>
              <w:t xml:space="preserve">Juzgado de conocimiento </w:t>
            </w:r>
          </w:p>
        </w:tc>
        <w:tc>
          <w:tcPr>
            <w:tcW w:w="5929" w:type="dxa"/>
          </w:tcPr>
          <w:p w:rsidR="00F44AB4" w:rsidRPr="00567FE4" w:rsidRDefault="00F44AB4" w:rsidP="00567FE4">
            <w:pPr>
              <w:pStyle w:val="Sansinterligne"/>
              <w:jc w:val="both"/>
              <w:rPr>
                <w:rFonts w:ascii="Arial" w:hAnsi="Arial" w:cs="Arial"/>
                <w:sz w:val="24"/>
                <w:szCs w:val="24"/>
              </w:rPr>
            </w:pPr>
            <w:r w:rsidRPr="00567FE4">
              <w:rPr>
                <w:rFonts w:ascii="Arial" w:hAnsi="Arial" w:cs="Arial"/>
                <w:sz w:val="24"/>
                <w:szCs w:val="24"/>
              </w:rPr>
              <w:t xml:space="preserve">Juzgado Primero Penal </w:t>
            </w:r>
            <w:r w:rsidR="008B5B3A" w:rsidRPr="00567FE4">
              <w:rPr>
                <w:rFonts w:ascii="Arial" w:hAnsi="Arial" w:cs="Arial"/>
                <w:sz w:val="24"/>
                <w:szCs w:val="24"/>
              </w:rPr>
              <w:t xml:space="preserve">del Circuito de Pereira </w:t>
            </w:r>
            <w:r w:rsidRPr="00567FE4">
              <w:rPr>
                <w:rFonts w:ascii="Arial" w:hAnsi="Arial" w:cs="Arial"/>
                <w:sz w:val="24"/>
                <w:szCs w:val="24"/>
              </w:rPr>
              <w:t xml:space="preserve"> </w:t>
            </w:r>
          </w:p>
        </w:tc>
      </w:tr>
      <w:tr w:rsidR="00567FE4" w:rsidRPr="00567FE4" w:rsidTr="00BC661A">
        <w:trPr>
          <w:trHeight w:val="569"/>
          <w:jc w:val="center"/>
        </w:trPr>
        <w:tc>
          <w:tcPr>
            <w:tcW w:w="2695" w:type="dxa"/>
            <w:tcBorders>
              <w:bottom w:val="thickThinSmallGap" w:sz="24" w:space="0" w:color="auto"/>
            </w:tcBorders>
          </w:tcPr>
          <w:p w:rsidR="00F44AB4" w:rsidRPr="00567FE4" w:rsidRDefault="00F44AB4" w:rsidP="00567FE4">
            <w:pPr>
              <w:pStyle w:val="Sansinterligne"/>
              <w:jc w:val="both"/>
              <w:rPr>
                <w:rFonts w:ascii="Arial" w:hAnsi="Arial" w:cs="Arial"/>
                <w:sz w:val="24"/>
                <w:szCs w:val="24"/>
              </w:rPr>
            </w:pPr>
            <w:r w:rsidRPr="00567FE4">
              <w:rPr>
                <w:rFonts w:ascii="Arial" w:hAnsi="Arial" w:cs="Arial"/>
                <w:sz w:val="24"/>
                <w:szCs w:val="24"/>
              </w:rPr>
              <w:t xml:space="preserve">Asunto </w:t>
            </w:r>
          </w:p>
        </w:tc>
        <w:tc>
          <w:tcPr>
            <w:tcW w:w="5929" w:type="dxa"/>
            <w:tcBorders>
              <w:bottom w:val="thickThinSmallGap" w:sz="24" w:space="0" w:color="auto"/>
            </w:tcBorders>
          </w:tcPr>
          <w:p w:rsidR="00F44AB4" w:rsidRPr="00567FE4" w:rsidRDefault="00F44AB4" w:rsidP="00567FE4">
            <w:pPr>
              <w:pStyle w:val="Sansinterligne"/>
              <w:jc w:val="both"/>
              <w:rPr>
                <w:rFonts w:ascii="Arial" w:hAnsi="Arial" w:cs="Arial"/>
                <w:sz w:val="24"/>
                <w:szCs w:val="24"/>
              </w:rPr>
            </w:pPr>
            <w:r w:rsidRPr="00567FE4">
              <w:rPr>
                <w:rFonts w:ascii="Arial" w:hAnsi="Arial" w:cs="Arial"/>
                <w:sz w:val="24"/>
                <w:szCs w:val="24"/>
              </w:rPr>
              <w:t>Resolver la apelación interpuesta en contra de la sentencia de primera instancia.</w:t>
            </w:r>
          </w:p>
        </w:tc>
      </w:tr>
    </w:tbl>
    <w:p w:rsidR="00F44AB4" w:rsidRPr="00567FE4" w:rsidRDefault="00F44AB4" w:rsidP="00567FE4">
      <w:pPr>
        <w:pStyle w:val="Sansinterligne"/>
        <w:jc w:val="both"/>
        <w:rPr>
          <w:rFonts w:ascii="Arial" w:hAnsi="Arial" w:cs="Arial"/>
          <w:sz w:val="24"/>
          <w:szCs w:val="24"/>
        </w:rPr>
      </w:pPr>
    </w:p>
    <w:p w:rsidR="00F44AB4" w:rsidRPr="00567FE4" w:rsidRDefault="00F44AB4" w:rsidP="00C876A1">
      <w:pPr>
        <w:pStyle w:val="Sansinterligne"/>
        <w:jc w:val="center"/>
        <w:rPr>
          <w:rFonts w:ascii="Arial" w:hAnsi="Arial" w:cs="Arial"/>
          <w:sz w:val="24"/>
          <w:szCs w:val="24"/>
          <w:u w:val="single"/>
        </w:rPr>
      </w:pPr>
      <w:r w:rsidRPr="00567FE4">
        <w:rPr>
          <w:rFonts w:ascii="Arial" w:hAnsi="Arial" w:cs="Arial"/>
          <w:sz w:val="24"/>
          <w:szCs w:val="24"/>
        </w:rPr>
        <w:t>1. ASUNTO A DECIDIR</w:t>
      </w:r>
    </w:p>
    <w:p w:rsidR="00F44AB4" w:rsidRPr="00567FE4" w:rsidRDefault="00F44AB4" w:rsidP="00567FE4">
      <w:pPr>
        <w:pStyle w:val="Sansinterligne"/>
        <w:jc w:val="both"/>
        <w:rPr>
          <w:rFonts w:ascii="Arial" w:hAnsi="Arial" w:cs="Arial"/>
          <w:sz w:val="24"/>
          <w:szCs w:val="24"/>
          <w:lang w:val="es-ES"/>
        </w:rPr>
      </w:pPr>
    </w:p>
    <w:p w:rsidR="00B37503" w:rsidRPr="00567FE4" w:rsidRDefault="00F44AB4" w:rsidP="00567FE4">
      <w:pPr>
        <w:pStyle w:val="Sansinterligne"/>
        <w:jc w:val="both"/>
        <w:rPr>
          <w:rFonts w:ascii="Arial" w:hAnsi="Arial" w:cs="Arial"/>
          <w:sz w:val="24"/>
          <w:szCs w:val="24"/>
        </w:rPr>
      </w:pPr>
      <w:r w:rsidRPr="00567FE4">
        <w:rPr>
          <w:rFonts w:ascii="Arial" w:hAnsi="Arial" w:cs="Arial"/>
          <w:sz w:val="24"/>
          <w:szCs w:val="24"/>
          <w:lang w:val="es-ES"/>
        </w:rPr>
        <w:t xml:space="preserve">Corresponde a la Sala desatar el recurso de apelación interpuesto por la defensora del señor </w:t>
      </w:r>
      <w:r w:rsidR="00143DF1" w:rsidRPr="00567FE4">
        <w:rPr>
          <w:rFonts w:ascii="Arial" w:hAnsi="Arial" w:cs="Arial"/>
          <w:sz w:val="24"/>
          <w:szCs w:val="24"/>
          <w:lang w:val="es-ES"/>
        </w:rPr>
        <w:t>Franklin</w:t>
      </w:r>
      <w:r w:rsidR="008B5B3A" w:rsidRPr="00567FE4">
        <w:rPr>
          <w:rFonts w:ascii="Arial" w:hAnsi="Arial" w:cs="Arial"/>
          <w:sz w:val="24"/>
          <w:szCs w:val="24"/>
          <w:lang w:val="es-ES"/>
        </w:rPr>
        <w:t xml:space="preserve"> Andrés Quintero Valencia</w:t>
      </w:r>
      <w:r w:rsidRPr="00567FE4">
        <w:rPr>
          <w:rFonts w:ascii="Arial" w:hAnsi="Arial" w:cs="Arial"/>
          <w:sz w:val="24"/>
          <w:szCs w:val="24"/>
          <w:lang w:val="es-ES"/>
        </w:rPr>
        <w:t xml:space="preserve"> en contra de la sentencia proferida por el Juzgado Primero </w:t>
      </w:r>
      <w:r w:rsidR="008B5B3A" w:rsidRPr="00567FE4">
        <w:rPr>
          <w:rFonts w:ascii="Arial" w:hAnsi="Arial" w:cs="Arial"/>
          <w:sz w:val="24"/>
          <w:szCs w:val="24"/>
          <w:lang w:val="es-ES"/>
        </w:rPr>
        <w:t>del Circuito de Pereira</w:t>
      </w:r>
      <w:r w:rsidRPr="00567FE4">
        <w:rPr>
          <w:rFonts w:ascii="Arial" w:hAnsi="Arial" w:cs="Arial"/>
          <w:sz w:val="24"/>
          <w:szCs w:val="24"/>
          <w:lang w:val="es-ES"/>
        </w:rPr>
        <w:t xml:space="preserve">, </w:t>
      </w:r>
      <w:r w:rsidR="008B5B3A" w:rsidRPr="00567FE4">
        <w:rPr>
          <w:rFonts w:ascii="Arial" w:hAnsi="Arial" w:cs="Arial"/>
          <w:sz w:val="24"/>
          <w:szCs w:val="24"/>
          <w:lang w:val="es-ES"/>
        </w:rPr>
        <w:t xml:space="preserve">mediante la cual </w:t>
      </w:r>
      <w:r w:rsidRPr="00567FE4">
        <w:rPr>
          <w:rFonts w:ascii="Arial" w:hAnsi="Arial" w:cs="Arial"/>
          <w:sz w:val="24"/>
          <w:szCs w:val="24"/>
          <w:lang w:val="es-ES"/>
        </w:rPr>
        <w:t xml:space="preserve">se condenó al señor </w:t>
      </w:r>
      <w:r w:rsidR="008B5B3A" w:rsidRPr="00567FE4">
        <w:rPr>
          <w:rFonts w:ascii="Arial" w:hAnsi="Arial" w:cs="Arial"/>
          <w:sz w:val="24"/>
          <w:szCs w:val="24"/>
          <w:lang w:val="es-ES"/>
        </w:rPr>
        <w:t>Quintero Valencia</w:t>
      </w:r>
      <w:r w:rsidRPr="00567FE4">
        <w:rPr>
          <w:rFonts w:ascii="Arial" w:hAnsi="Arial" w:cs="Arial"/>
          <w:sz w:val="24"/>
          <w:szCs w:val="24"/>
          <w:lang w:val="es-ES"/>
        </w:rPr>
        <w:t xml:space="preserve">, a la pena principal de </w:t>
      </w:r>
      <w:r w:rsidR="00D76ACF" w:rsidRPr="00567FE4">
        <w:rPr>
          <w:rFonts w:ascii="Arial" w:hAnsi="Arial" w:cs="Arial"/>
          <w:sz w:val="24"/>
          <w:szCs w:val="24"/>
          <w:lang w:val="es-ES"/>
        </w:rPr>
        <w:t>226 m</w:t>
      </w:r>
      <w:r w:rsidRPr="00567FE4">
        <w:rPr>
          <w:rFonts w:ascii="Arial" w:hAnsi="Arial" w:cs="Arial"/>
          <w:sz w:val="24"/>
          <w:szCs w:val="24"/>
          <w:lang w:val="es-ES"/>
        </w:rPr>
        <w:t>eses de prisión, al hallarlo responsable de</w:t>
      </w:r>
      <w:r w:rsidR="00D76ACF" w:rsidRPr="00567FE4">
        <w:rPr>
          <w:rFonts w:ascii="Arial" w:hAnsi="Arial" w:cs="Arial"/>
          <w:sz w:val="24"/>
          <w:szCs w:val="24"/>
          <w:lang w:val="es-ES"/>
        </w:rPr>
        <w:t xml:space="preserve"> </w:t>
      </w:r>
      <w:r w:rsidRPr="00567FE4">
        <w:rPr>
          <w:rFonts w:ascii="Arial" w:hAnsi="Arial" w:cs="Arial"/>
          <w:sz w:val="24"/>
          <w:szCs w:val="24"/>
          <w:lang w:val="es-ES"/>
        </w:rPr>
        <w:t>l</w:t>
      </w:r>
      <w:r w:rsidR="00D76ACF" w:rsidRPr="00567FE4">
        <w:rPr>
          <w:rFonts w:ascii="Arial" w:hAnsi="Arial" w:cs="Arial"/>
          <w:sz w:val="24"/>
          <w:szCs w:val="24"/>
          <w:lang w:val="es-ES"/>
        </w:rPr>
        <w:t>os</w:t>
      </w:r>
      <w:r w:rsidRPr="00567FE4">
        <w:rPr>
          <w:rFonts w:ascii="Arial" w:hAnsi="Arial" w:cs="Arial"/>
          <w:sz w:val="24"/>
          <w:szCs w:val="24"/>
          <w:lang w:val="es-ES"/>
        </w:rPr>
        <w:t xml:space="preserve"> delito</w:t>
      </w:r>
      <w:r w:rsidR="00D76ACF" w:rsidRPr="00567FE4">
        <w:rPr>
          <w:rFonts w:ascii="Arial" w:hAnsi="Arial" w:cs="Arial"/>
          <w:sz w:val="24"/>
          <w:szCs w:val="24"/>
          <w:lang w:val="es-ES"/>
        </w:rPr>
        <w:t>s</w:t>
      </w:r>
      <w:r w:rsidRPr="00567FE4">
        <w:rPr>
          <w:rFonts w:ascii="Arial" w:hAnsi="Arial" w:cs="Arial"/>
          <w:sz w:val="24"/>
          <w:szCs w:val="24"/>
          <w:lang w:val="es-ES"/>
        </w:rPr>
        <w:t xml:space="preserve"> de </w:t>
      </w:r>
      <w:r w:rsidR="00D76ACF" w:rsidRPr="00567FE4">
        <w:rPr>
          <w:rFonts w:ascii="Arial" w:hAnsi="Arial" w:cs="Arial"/>
          <w:sz w:val="24"/>
          <w:szCs w:val="24"/>
          <w:lang w:val="es-ES"/>
        </w:rPr>
        <w:t xml:space="preserve">homicidio y fabricación, </w:t>
      </w:r>
      <w:r w:rsidR="00B37503" w:rsidRPr="00567FE4">
        <w:rPr>
          <w:rFonts w:ascii="Arial" w:hAnsi="Arial" w:cs="Arial"/>
          <w:sz w:val="24"/>
          <w:szCs w:val="24"/>
        </w:rPr>
        <w:t xml:space="preserve">fabricación, tráfico y porte de armas de fuego o municiones </w:t>
      </w:r>
    </w:p>
    <w:p w:rsidR="00F44AB4" w:rsidRPr="00567FE4" w:rsidRDefault="00F44AB4" w:rsidP="00567FE4">
      <w:pPr>
        <w:pStyle w:val="Sansinterligne"/>
        <w:jc w:val="both"/>
        <w:rPr>
          <w:rFonts w:ascii="Arial" w:hAnsi="Arial" w:cs="Arial"/>
          <w:sz w:val="24"/>
          <w:szCs w:val="24"/>
          <w:lang w:val="es-ES" w:eastAsia="es-ES"/>
        </w:rPr>
      </w:pPr>
    </w:p>
    <w:p w:rsidR="00D2049E" w:rsidRPr="00567FE4" w:rsidRDefault="00D2049E" w:rsidP="00567FE4">
      <w:pPr>
        <w:pStyle w:val="Sansinterligne"/>
        <w:jc w:val="both"/>
        <w:rPr>
          <w:rFonts w:ascii="Arial" w:hAnsi="Arial" w:cs="Arial"/>
          <w:sz w:val="24"/>
          <w:szCs w:val="24"/>
          <w:lang w:val="es-ES" w:eastAsia="es-ES"/>
        </w:rPr>
      </w:pPr>
    </w:p>
    <w:p w:rsidR="00F44AB4" w:rsidRPr="00567FE4" w:rsidRDefault="00A324EC" w:rsidP="00704243">
      <w:pPr>
        <w:pStyle w:val="Sansinterligne"/>
        <w:jc w:val="center"/>
        <w:rPr>
          <w:rFonts w:ascii="Arial" w:hAnsi="Arial" w:cs="Arial"/>
          <w:sz w:val="24"/>
          <w:szCs w:val="24"/>
        </w:rPr>
      </w:pPr>
      <w:r w:rsidRPr="00567FE4">
        <w:rPr>
          <w:rFonts w:ascii="Arial" w:hAnsi="Arial" w:cs="Arial"/>
          <w:sz w:val="24"/>
          <w:szCs w:val="24"/>
        </w:rPr>
        <w:t>2. ANTECEDENTES</w:t>
      </w:r>
    </w:p>
    <w:p w:rsidR="00A324EC" w:rsidRPr="00567FE4" w:rsidRDefault="00A324EC" w:rsidP="00567FE4">
      <w:pPr>
        <w:pStyle w:val="Sansinterligne"/>
        <w:jc w:val="both"/>
        <w:rPr>
          <w:rFonts w:ascii="Arial" w:hAnsi="Arial" w:cs="Arial"/>
          <w:sz w:val="24"/>
          <w:szCs w:val="24"/>
        </w:rPr>
      </w:pPr>
    </w:p>
    <w:p w:rsidR="00A324EC" w:rsidRPr="00567FE4" w:rsidRDefault="00A324EC" w:rsidP="00567FE4">
      <w:pPr>
        <w:pStyle w:val="Sansinterligne"/>
        <w:jc w:val="both"/>
        <w:rPr>
          <w:rFonts w:ascii="Arial" w:hAnsi="Arial" w:cs="Arial"/>
          <w:sz w:val="24"/>
          <w:szCs w:val="24"/>
        </w:rPr>
      </w:pPr>
      <w:r w:rsidRPr="00567FE4">
        <w:rPr>
          <w:rFonts w:ascii="Arial" w:hAnsi="Arial" w:cs="Arial"/>
          <w:sz w:val="24"/>
          <w:szCs w:val="24"/>
        </w:rPr>
        <w:t xml:space="preserve">2.1 El Supuesto fáctico del escrito de acusación es el siguiente: </w:t>
      </w:r>
    </w:p>
    <w:p w:rsidR="00CA2CE2" w:rsidRPr="00567FE4" w:rsidRDefault="00CA2CE2" w:rsidP="00567FE4">
      <w:pPr>
        <w:pStyle w:val="Sansinterligne"/>
        <w:jc w:val="both"/>
        <w:rPr>
          <w:rFonts w:ascii="Arial" w:hAnsi="Arial" w:cs="Arial"/>
          <w:sz w:val="24"/>
          <w:szCs w:val="24"/>
        </w:rPr>
      </w:pPr>
    </w:p>
    <w:p w:rsidR="00CA2CE2" w:rsidRPr="00704243" w:rsidRDefault="00424B97" w:rsidP="00704243">
      <w:pPr>
        <w:pStyle w:val="Sansinterligne"/>
        <w:ind w:left="567" w:right="618"/>
        <w:jc w:val="both"/>
        <w:rPr>
          <w:rFonts w:ascii="Arial" w:hAnsi="Arial" w:cs="Arial"/>
          <w:i/>
          <w:sz w:val="20"/>
          <w:szCs w:val="20"/>
        </w:rPr>
      </w:pPr>
      <w:r w:rsidRPr="00704243">
        <w:rPr>
          <w:rFonts w:ascii="Arial" w:hAnsi="Arial" w:cs="Arial"/>
          <w:i/>
          <w:sz w:val="20"/>
          <w:szCs w:val="20"/>
        </w:rPr>
        <w:t>“</w:t>
      </w:r>
      <w:r w:rsidR="00CA2CE2" w:rsidRPr="00704243">
        <w:rPr>
          <w:rFonts w:ascii="Arial" w:hAnsi="Arial" w:cs="Arial"/>
          <w:i/>
          <w:sz w:val="20"/>
          <w:szCs w:val="20"/>
        </w:rPr>
        <w:t xml:space="preserve">Se conoció mediante llamada telefónica recibida en la central de radio de la Policía Nacional el día 29 de junio de 2011, siendo las 20:15 horas que en la vereda Arenales a un lado de la vía que conduce al corregimiento de Altagracia fue ultimada una persona de sexo masculino con arma de fuego. </w:t>
      </w:r>
    </w:p>
    <w:p w:rsidR="00CA2CE2" w:rsidRPr="00704243" w:rsidRDefault="00CA2CE2" w:rsidP="00704243">
      <w:pPr>
        <w:pStyle w:val="Sansinterligne"/>
        <w:ind w:left="567" w:right="618"/>
        <w:jc w:val="both"/>
        <w:rPr>
          <w:rFonts w:ascii="Arial" w:hAnsi="Arial" w:cs="Arial"/>
          <w:i/>
          <w:sz w:val="20"/>
          <w:szCs w:val="20"/>
        </w:rPr>
      </w:pPr>
    </w:p>
    <w:p w:rsidR="00CA2CE2" w:rsidRPr="00704243" w:rsidRDefault="00596352" w:rsidP="00704243">
      <w:pPr>
        <w:pStyle w:val="Sansinterligne"/>
        <w:ind w:left="567" w:right="618"/>
        <w:jc w:val="both"/>
        <w:rPr>
          <w:rFonts w:ascii="Arial" w:hAnsi="Arial" w:cs="Arial"/>
          <w:i/>
          <w:sz w:val="20"/>
          <w:szCs w:val="20"/>
        </w:rPr>
      </w:pPr>
      <w:r w:rsidRPr="00704243">
        <w:rPr>
          <w:rFonts w:ascii="Arial" w:hAnsi="Arial" w:cs="Arial"/>
          <w:i/>
          <w:sz w:val="20"/>
          <w:szCs w:val="20"/>
        </w:rPr>
        <w:lastRenderedPageBreak/>
        <w:t xml:space="preserve">Se trasladaron al lugar </w:t>
      </w:r>
      <w:r w:rsidR="00CA2CE2" w:rsidRPr="00704243">
        <w:rPr>
          <w:rFonts w:ascii="Arial" w:hAnsi="Arial" w:cs="Arial"/>
          <w:i/>
          <w:sz w:val="20"/>
          <w:szCs w:val="20"/>
        </w:rPr>
        <w:t xml:space="preserve">de los hechos, los agentes de la </w:t>
      </w:r>
      <w:proofErr w:type="spellStart"/>
      <w:r w:rsidR="00CA2CE2" w:rsidRPr="00704243">
        <w:rPr>
          <w:rFonts w:ascii="Arial" w:hAnsi="Arial" w:cs="Arial"/>
          <w:i/>
          <w:sz w:val="20"/>
          <w:szCs w:val="20"/>
        </w:rPr>
        <w:t>Sijin</w:t>
      </w:r>
      <w:proofErr w:type="spellEnd"/>
      <w:r w:rsidR="00CA2CE2" w:rsidRPr="00704243">
        <w:rPr>
          <w:rFonts w:ascii="Arial" w:hAnsi="Arial" w:cs="Arial"/>
          <w:i/>
          <w:sz w:val="20"/>
          <w:szCs w:val="20"/>
        </w:rPr>
        <w:t xml:space="preserve"> </w:t>
      </w:r>
      <w:proofErr w:type="spellStart"/>
      <w:r w:rsidRPr="00704243">
        <w:rPr>
          <w:rFonts w:ascii="Arial" w:hAnsi="Arial" w:cs="Arial"/>
          <w:i/>
          <w:sz w:val="20"/>
          <w:szCs w:val="20"/>
        </w:rPr>
        <w:t>JHON</w:t>
      </w:r>
      <w:proofErr w:type="spellEnd"/>
      <w:r w:rsidRPr="00704243">
        <w:rPr>
          <w:rFonts w:ascii="Arial" w:hAnsi="Arial" w:cs="Arial"/>
          <w:i/>
          <w:sz w:val="20"/>
          <w:szCs w:val="20"/>
        </w:rPr>
        <w:t xml:space="preserve"> OSPINA </w:t>
      </w:r>
      <w:proofErr w:type="spellStart"/>
      <w:r w:rsidRPr="00704243">
        <w:rPr>
          <w:rFonts w:ascii="Arial" w:hAnsi="Arial" w:cs="Arial"/>
          <w:i/>
          <w:sz w:val="20"/>
          <w:szCs w:val="20"/>
        </w:rPr>
        <w:t>MEJíA</w:t>
      </w:r>
      <w:proofErr w:type="spellEnd"/>
      <w:r w:rsidRPr="00704243">
        <w:rPr>
          <w:rFonts w:ascii="Arial" w:hAnsi="Arial" w:cs="Arial"/>
          <w:i/>
          <w:sz w:val="20"/>
          <w:szCs w:val="20"/>
        </w:rPr>
        <w:t xml:space="preserve"> y JAI</w:t>
      </w:r>
      <w:r w:rsidR="00CA2CE2" w:rsidRPr="00704243">
        <w:rPr>
          <w:rFonts w:ascii="Arial" w:hAnsi="Arial" w:cs="Arial"/>
          <w:i/>
          <w:sz w:val="20"/>
          <w:szCs w:val="20"/>
        </w:rPr>
        <w:t>DER MUÑOZ NOVOA, quienes encontraron acordonado el lugar y custodiado por la patrulla que actuó como primer respondiente conformada po</w:t>
      </w:r>
      <w:r w:rsidRPr="00704243">
        <w:rPr>
          <w:rFonts w:ascii="Arial" w:hAnsi="Arial" w:cs="Arial"/>
          <w:i/>
          <w:sz w:val="20"/>
          <w:szCs w:val="20"/>
        </w:rPr>
        <w:t>r los patrulleros JULIÁN ARBOLEDA OSPINA Y CRISTIAN RÍ</w:t>
      </w:r>
      <w:r w:rsidR="00CA2CE2" w:rsidRPr="00704243">
        <w:rPr>
          <w:rFonts w:ascii="Arial" w:hAnsi="Arial" w:cs="Arial"/>
          <w:i/>
          <w:sz w:val="20"/>
          <w:szCs w:val="20"/>
        </w:rPr>
        <w:t xml:space="preserve">OS CARDONA, procedieron entonces a fijar los elementos materiales probatorios y a realizar la inspección </w:t>
      </w:r>
      <w:r w:rsidRPr="00704243">
        <w:rPr>
          <w:rFonts w:ascii="Arial" w:hAnsi="Arial" w:cs="Arial"/>
          <w:i/>
          <w:sz w:val="20"/>
          <w:szCs w:val="20"/>
        </w:rPr>
        <w:t>técnica del cadáver del Joven HÉCTOR AUGUSTO LÓPEZ CARDONA, de 19 años de edad</w:t>
      </w:r>
      <w:r w:rsidR="00CA2CE2" w:rsidRPr="00704243">
        <w:rPr>
          <w:rFonts w:ascii="Arial" w:hAnsi="Arial" w:cs="Arial"/>
          <w:i/>
          <w:sz w:val="20"/>
          <w:szCs w:val="20"/>
        </w:rPr>
        <w:t>, registrada mediante Acta Nro</w:t>
      </w:r>
      <w:r w:rsidRPr="00704243">
        <w:rPr>
          <w:rFonts w:ascii="Arial" w:hAnsi="Arial" w:cs="Arial"/>
          <w:i/>
          <w:sz w:val="20"/>
          <w:szCs w:val="20"/>
        </w:rPr>
        <w:t>.</w:t>
      </w:r>
      <w:r w:rsidR="00CA2CE2" w:rsidRPr="00704243">
        <w:rPr>
          <w:rFonts w:ascii="Arial" w:hAnsi="Arial" w:cs="Arial"/>
          <w:i/>
          <w:sz w:val="20"/>
          <w:szCs w:val="20"/>
        </w:rPr>
        <w:t xml:space="preserve"> 306 de fecha 29/06/2011</w:t>
      </w:r>
      <w:r w:rsidRPr="00704243">
        <w:rPr>
          <w:rFonts w:ascii="Arial" w:hAnsi="Arial" w:cs="Arial"/>
          <w:i/>
          <w:sz w:val="20"/>
          <w:szCs w:val="20"/>
        </w:rPr>
        <w:t>.</w:t>
      </w:r>
    </w:p>
    <w:p w:rsidR="00596352" w:rsidRPr="00704243" w:rsidRDefault="00596352" w:rsidP="00704243">
      <w:pPr>
        <w:pStyle w:val="Sansinterligne"/>
        <w:ind w:left="567" w:right="618"/>
        <w:jc w:val="both"/>
        <w:rPr>
          <w:rFonts w:ascii="Arial" w:hAnsi="Arial" w:cs="Arial"/>
          <w:i/>
          <w:sz w:val="20"/>
          <w:szCs w:val="20"/>
        </w:rPr>
      </w:pPr>
    </w:p>
    <w:p w:rsidR="00CA2CE2" w:rsidRPr="00704243" w:rsidRDefault="00CA2CE2" w:rsidP="00704243">
      <w:pPr>
        <w:pStyle w:val="Sansinterligne"/>
        <w:ind w:left="567" w:right="618"/>
        <w:jc w:val="both"/>
        <w:rPr>
          <w:rFonts w:ascii="Arial" w:hAnsi="Arial" w:cs="Arial"/>
          <w:i/>
          <w:sz w:val="20"/>
          <w:szCs w:val="20"/>
        </w:rPr>
      </w:pPr>
      <w:r w:rsidRPr="00704243">
        <w:rPr>
          <w:rFonts w:ascii="Arial" w:hAnsi="Arial" w:cs="Arial"/>
          <w:i/>
          <w:sz w:val="20"/>
          <w:szCs w:val="20"/>
        </w:rPr>
        <w:t xml:space="preserve">Se realizaron actos urgentes, y en desarrollo de los mismos se </w:t>
      </w:r>
      <w:r w:rsidR="00C7241D">
        <w:rPr>
          <w:rFonts w:ascii="Arial" w:hAnsi="Arial" w:cs="Arial"/>
          <w:i/>
          <w:sz w:val="20"/>
          <w:szCs w:val="20"/>
        </w:rPr>
        <w:t>entrevistó al Señor JASON JEOVAN</w:t>
      </w:r>
      <w:r w:rsidR="00596352" w:rsidRPr="00704243">
        <w:rPr>
          <w:rFonts w:ascii="Arial" w:hAnsi="Arial" w:cs="Arial"/>
          <w:i/>
          <w:sz w:val="20"/>
          <w:szCs w:val="20"/>
        </w:rPr>
        <w:t>NY MORA CAR</w:t>
      </w:r>
      <w:r w:rsidRPr="00704243">
        <w:rPr>
          <w:rFonts w:ascii="Arial" w:hAnsi="Arial" w:cs="Arial"/>
          <w:i/>
          <w:sz w:val="20"/>
          <w:szCs w:val="20"/>
        </w:rPr>
        <w:t>MOMA , qu</w:t>
      </w:r>
      <w:r w:rsidR="00596352" w:rsidRPr="00704243">
        <w:rPr>
          <w:rFonts w:ascii="Arial" w:hAnsi="Arial" w:cs="Arial"/>
          <w:i/>
          <w:sz w:val="20"/>
          <w:szCs w:val="20"/>
        </w:rPr>
        <w:t>ien manifestó ser amigo de la ví</w:t>
      </w:r>
      <w:r w:rsidRPr="00704243">
        <w:rPr>
          <w:rFonts w:ascii="Arial" w:hAnsi="Arial" w:cs="Arial"/>
          <w:i/>
          <w:sz w:val="20"/>
          <w:szCs w:val="20"/>
        </w:rPr>
        <w:t>ctima y haber sido testigo presencial de los hechos, pre</w:t>
      </w:r>
      <w:r w:rsidR="00596352" w:rsidRPr="00704243">
        <w:rPr>
          <w:rFonts w:ascii="Arial" w:hAnsi="Arial" w:cs="Arial"/>
          <w:i/>
          <w:sz w:val="20"/>
          <w:szCs w:val="20"/>
        </w:rPr>
        <w:t>cediéndose entonces a realizar entrevista: fue así</w:t>
      </w:r>
      <w:r w:rsidRPr="00704243">
        <w:rPr>
          <w:rFonts w:ascii="Arial" w:hAnsi="Arial" w:cs="Arial"/>
          <w:i/>
          <w:sz w:val="20"/>
          <w:szCs w:val="20"/>
        </w:rPr>
        <w:t xml:space="preserve"> como manifestó que siendo aproximadamente las 7 de la</w:t>
      </w:r>
      <w:r w:rsidR="00596352" w:rsidRPr="00704243">
        <w:rPr>
          <w:rFonts w:ascii="Arial" w:hAnsi="Arial" w:cs="Arial"/>
          <w:i/>
          <w:sz w:val="20"/>
          <w:szCs w:val="20"/>
        </w:rPr>
        <w:t xml:space="preserve"> noche fue a casa de su amigo HÉCTOR AUGUSTO LÓPEZ</w:t>
      </w:r>
      <w:r w:rsidRPr="00704243">
        <w:rPr>
          <w:rFonts w:ascii="Arial" w:hAnsi="Arial" w:cs="Arial"/>
          <w:i/>
          <w:sz w:val="20"/>
          <w:szCs w:val="20"/>
        </w:rPr>
        <w:t>, para invitarlo a salir a dar una vuelta , entonces le dijo que si y que de una vez a</w:t>
      </w:r>
      <w:r w:rsidR="00596352" w:rsidRPr="00704243">
        <w:rPr>
          <w:rFonts w:ascii="Arial" w:hAnsi="Arial" w:cs="Arial"/>
          <w:i/>
          <w:sz w:val="20"/>
          <w:szCs w:val="20"/>
        </w:rPr>
        <w:t>provechaba para hacer un chance</w:t>
      </w:r>
      <w:r w:rsidRPr="00704243">
        <w:rPr>
          <w:rFonts w:ascii="Arial" w:hAnsi="Arial" w:cs="Arial"/>
          <w:i/>
          <w:sz w:val="20"/>
          <w:szCs w:val="20"/>
        </w:rPr>
        <w:t xml:space="preserve">, luego de hacer el chance empezaron </w:t>
      </w:r>
      <w:r w:rsidR="00596352" w:rsidRPr="00704243">
        <w:rPr>
          <w:rFonts w:ascii="Arial" w:hAnsi="Arial" w:cs="Arial"/>
          <w:i/>
          <w:sz w:val="20"/>
          <w:szCs w:val="20"/>
        </w:rPr>
        <w:t>a bajar nuevamente para la casa</w:t>
      </w:r>
      <w:r w:rsidRPr="00704243">
        <w:rPr>
          <w:rFonts w:ascii="Arial" w:hAnsi="Arial" w:cs="Arial"/>
          <w:i/>
          <w:sz w:val="20"/>
          <w:szCs w:val="20"/>
        </w:rPr>
        <w:t>, cuand</w:t>
      </w:r>
      <w:r w:rsidR="00596352" w:rsidRPr="00704243">
        <w:rPr>
          <w:rFonts w:ascii="Arial" w:hAnsi="Arial" w:cs="Arial"/>
          <w:i/>
          <w:sz w:val="20"/>
          <w:szCs w:val="20"/>
        </w:rPr>
        <w:t>o venían por la vereda Arenales</w:t>
      </w:r>
      <w:r w:rsidRPr="00704243">
        <w:rPr>
          <w:rFonts w:ascii="Arial" w:hAnsi="Arial" w:cs="Arial"/>
          <w:i/>
          <w:sz w:val="20"/>
          <w:szCs w:val="20"/>
        </w:rPr>
        <w:t>, pasaron por el frente de la ca</w:t>
      </w:r>
      <w:r w:rsidR="00596352" w:rsidRPr="00704243">
        <w:rPr>
          <w:rFonts w:ascii="Arial" w:hAnsi="Arial" w:cs="Arial"/>
          <w:i/>
          <w:sz w:val="20"/>
          <w:szCs w:val="20"/>
        </w:rPr>
        <w:t>sa de un chino que se llama FRAN</w:t>
      </w:r>
      <w:r w:rsidR="00C7241D">
        <w:rPr>
          <w:rFonts w:ascii="Arial" w:hAnsi="Arial" w:cs="Arial"/>
          <w:i/>
          <w:sz w:val="20"/>
          <w:szCs w:val="20"/>
        </w:rPr>
        <w:t>KLIN</w:t>
      </w:r>
      <w:r w:rsidRPr="00704243">
        <w:rPr>
          <w:rFonts w:ascii="Arial" w:hAnsi="Arial" w:cs="Arial"/>
          <w:i/>
          <w:sz w:val="20"/>
          <w:szCs w:val="20"/>
        </w:rPr>
        <w:t xml:space="preserve"> </w:t>
      </w:r>
      <w:r w:rsidR="00424B97" w:rsidRPr="00704243">
        <w:rPr>
          <w:rFonts w:ascii="Arial" w:hAnsi="Arial" w:cs="Arial"/>
          <w:i/>
          <w:sz w:val="20"/>
          <w:szCs w:val="20"/>
        </w:rPr>
        <w:t>ANDRÉS</w:t>
      </w:r>
      <w:r w:rsidRPr="00704243">
        <w:rPr>
          <w:rFonts w:ascii="Arial" w:hAnsi="Arial" w:cs="Arial"/>
          <w:i/>
          <w:sz w:val="20"/>
          <w:szCs w:val="20"/>
        </w:rPr>
        <w:t>, ent</w:t>
      </w:r>
      <w:r w:rsidR="00424B97" w:rsidRPr="00704243">
        <w:rPr>
          <w:rFonts w:ascii="Arial" w:hAnsi="Arial" w:cs="Arial"/>
          <w:i/>
          <w:sz w:val="20"/>
          <w:szCs w:val="20"/>
        </w:rPr>
        <w:t>onces el amigo le dijo allá está</w:t>
      </w:r>
      <w:r w:rsidRPr="00704243">
        <w:rPr>
          <w:rFonts w:ascii="Arial" w:hAnsi="Arial" w:cs="Arial"/>
          <w:i/>
          <w:sz w:val="20"/>
          <w:szCs w:val="20"/>
        </w:rPr>
        <w:t xml:space="preserve"> ese </w:t>
      </w:r>
      <w:proofErr w:type="spellStart"/>
      <w:r w:rsidRPr="00704243">
        <w:rPr>
          <w:rFonts w:ascii="Arial" w:hAnsi="Arial" w:cs="Arial"/>
          <w:i/>
          <w:sz w:val="20"/>
          <w:szCs w:val="20"/>
        </w:rPr>
        <w:t>man</w:t>
      </w:r>
      <w:proofErr w:type="spellEnd"/>
      <w:r w:rsidRPr="00704243">
        <w:rPr>
          <w:rFonts w:ascii="Arial" w:hAnsi="Arial" w:cs="Arial"/>
          <w:i/>
          <w:sz w:val="20"/>
          <w:szCs w:val="20"/>
        </w:rPr>
        <w:t xml:space="preserve"> de </w:t>
      </w:r>
      <w:r w:rsidR="00143DF1" w:rsidRPr="00704243">
        <w:rPr>
          <w:rFonts w:ascii="Arial" w:hAnsi="Arial" w:cs="Arial"/>
          <w:i/>
          <w:sz w:val="20"/>
          <w:szCs w:val="20"/>
        </w:rPr>
        <w:t>FRANKLIN</w:t>
      </w:r>
      <w:r w:rsidRPr="00704243">
        <w:rPr>
          <w:rFonts w:ascii="Arial" w:hAnsi="Arial" w:cs="Arial"/>
          <w:i/>
          <w:sz w:val="20"/>
          <w:szCs w:val="20"/>
        </w:rPr>
        <w:t xml:space="preserve"> quien lo había amenazado porque en días antes h</w:t>
      </w:r>
      <w:r w:rsidR="00424B97" w:rsidRPr="00704243">
        <w:rPr>
          <w:rFonts w:ascii="Arial" w:hAnsi="Arial" w:cs="Arial"/>
          <w:i/>
          <w:sz w:val="20"/>
          <w:szCs w:val="20"/>
        </w:rPr>
        <w:t>abían tenido problemas</w:t>
      </w:r>
      <w:r w:rsidRPr="00704243">
        <w:rPr>
          <w:rFonts w:ascii="Arial" w:hAnsi="Arial" w:cs="Arial"/>
          <w:i/>
          <w:sz w:val="20"/>
          <w:szCs w:val="20"/>
        </w:rPr>
        <w:t>, seguimos ca</w:t>
      </w:r>
      <w:r w:rsidR="00424B97" w:rsidRPr="00704243">
        <w:rPr>
          <w:rFonts w:ascii="Arial" w:hAnsi="Arial" w:cs="Arial"/>
          <w:i/>
          <w:sz w:val="20"/>
          <w:szCs w:val="20"/>
        </w:rPr>
        <w:t>minando por la vía principal, más adelante paramos a orinar, y</w:t>
      </w:r>
      <w:r w:rsidRPr="00704243">
        <w:rPr>
          <w:rFonts w:ascii="Arial" w:hAnsi="Arial" w:cs="Arial"/>
          <w:i/>
          <w:sz w:val="20"/>
          <w:szCs w:val="20"/>
        </w:rPr>
        <w:t>o</w:t>
      </w:r>
      <w:r w:rsidR="00424B97" w:rsidRPr="00704243">
        <w:rPr>
          <w:rFonts w:ascii="Arial" w:hAnsi="Arial" w:cs="Arial"/>
          <w:i/>
          <w:sz w:val="20"/>
          <w:szCs w:val="20"/>
        </w:rPr>
        <w:t xml:space="preserve"> me hice detrás de un árbol y HÉCTOR se quedó orinando abajo en la carretera, Yo estaba orinando cuando vi que venía ese </w:t>
      </w:r>
      <w:proofErr w:type="spellStart"/>
      <w:r w:rsidR="00424B97" w:rsidRPr="00704243">
        <w:rPr>
          <w:rFonts w:ascii="Arial" w:hAnsi="Arial" w:cs="Arial"/>
          <w:i/>
          <w:sz w:val="20"/>
          <w:szCs w:val="20"/>
        </w:rPr>
        <w:t>man</w:t>
      </w:r>
      <w:proofErr w:type="spellEnd"/>
      <w:r w:rsidR="00424B97" w:rsidRPr="00704243">
        <w:rPr>
          <w:rFonts w:ascii="Arial" w:hAnsi="Arial" w:cs="Arial"/>
          <w:i/>
          <w:sz w:val="20"/>
          <w:szCs w:val="20"/>
        </w:rPr>
        <w:t xml:space="preserve"> </w:t>
      </w:r>
      <w:r w:rsidR="00143DF1" w:rsidRPr="00704243">
        <w:rPr>
          <w:rFonts w:ascii="Arial" w:hAnsi="Arial" w:cs="Arial"/>
          <w:i/>
          <w:sz w:val="20"/>
          <w:szCs w:val="20"/>
        </w:rPr>
        <w:t>FRANKLIN</w:t>
      </w:r>
      <w:r w:rsidR="00424B97" w:rsidRPr="00704243">
        <w:rPr>
          <w:rFonts w:ascii="Arial" w:hAnsi="Arial" w:cs="Arial"/>
          <w:i/>
          <w:sz w:val="20"/>
          <w:szCs w:val="20"/>
        </w:rPr>
        <w:t xml:space="preserve"> con un </w:t>
      </w:r>
      <w:proofErr w:type="spellStart"/>
      <w:r w:rsidR="004C2FAB">
        <w:rPr>
          <w:rFonts w:ascii="Arial" w:hAnsi="Arial" w:cs="Arial"/>
          <w:i/>
          <w:sz w:val="20"/>
          <w:szCs w:val="20"/>
        </w:rPr>
        <w:t>changón</w:t>
      </w:r>
      <w:proofErr w:type="spellEnd"/>
      <w:r w:rsidR="004C2FAB">
        <w:rPr>
          <w:rFonts w:ascii="Arial" w:hAnsi="Arial" w:cs="Arial"/>
          <w:i/>
          <w:sz w:val="20"/>
          <w:szCs w:val="20"/>
        </w:rPr>
        <w:t xml:space="preserve"> </w:t>
      </w:r>
      <w:r w:rsidRPr="00704243">
        <w:rPr>
          <w:rFonts w:ascii="Arial" w:hAnsi="Arial" w:cs="Arial"/>
          <w:i/>
          <w:sz w:val="20"/>
          <w:szCs w:val="20"/>
        </w:rPr>
        <w:t>en su</w:t>
      </w:r>
      <w:r w:rsidR="00424B97" w:rsidRPr="00704243">
        <w:rPr>
          <w:rFonts w:ascii="Arial" w:hAnsi="Arial" w:cs="Arial"/>
          <w:i/>
          <w:sz w:val="20"/>
          <w:szCs w:val="20"/>
        </w:rPr>
        <w:t xml:space="preserve"> mano, é</w:t>
      </w:r>
      <w:r w:rsidRPr="00704243">
        <w:rPr>
          <w:rFonts w:ascii="Arial" w:hAnsi="Arial" w:cs="Arial"/>
          <w:i/>
          <w:sz w:val="20"/>
          <w:szCs w:val="20"/>
        </w:rPr>
        <w:t>l sigui</w:t>
      </w:r>
      <w:r w:rsidR="00424B97" w:rsidRPr="00704243">
        <w:rPr>
          <w:rFonts w:ascii="Arial" w:hAnsi="Arial" w:cs="Arial"/>
          <w:i/>
          <w:sz w:val="20"/>
          <w:szCs w:val="20"/>
        </w:rPr>
        <w:t>ó hacia donde estaba orinando HÉCTOR, porque él estaba orinando un poco más hacia abajo que él, se le paró de frente y escuchó que lo empezó a insultar, luego le apuntó</w:t>
      </w:r>
      <w:r w:rsidRPr="00704243">
        <w:rPr>
          <w:rFonts w:ascii="Arial" w:hAnsi="Arial" w:cs="Arial"/>
          <w:i/>
          <w:sz w:val="20"/>
          <w:szCs w:val="20"/>
        </w:rPr>
        <w:t xml:space="preserve"> con el </w:t>
      </w:r>
      <w:proofErr w:type="spellStart"/>
      <w:r w:rsidR="004C2FAB">
        <w:rPr>
          <w:rFonts w:ascii="Arial" w:hAnsi="Arial" w:cs="Arial"/>
          <w:i/>
          <w:sz w:val="20"/>
          <w:szCs w:val="20"/>
        </w:rPr>
        <w:t>changón</w:t>
      </w:r>
      <w:proofErr w:type="spellEnd"/>
      <w:r w:rsidR="004C2FAB">
        <w:rPr>
          <w:rFonts w:ascii="Arial" w:hAnsi="Arial" w:cs="Arial"/>
          <w:i/>
          <w:sz w:val="20"/>
          <w:szCs w:val="20"/>
        </w:rPr>
        <w:t xml:space="preserve"> </w:t>
      </w:r>
      <w:r w:rsidR="00424B97" w:rsidRPr="00704243">
        <w:rPr>
          <w:rFonts w:ascii="Arial" w:hAnsi="Arial" w:cs="Arial"/>
          <w:i/>
          <w:sz w:val="20"/>
          <w:szCs w:val="20"/>
        </w:rPr>
        <w:t>a la cabeza y le disparó a HÉCTOR</w:t>
      </w:r>
      <w:r w:rsidRPr="00704243">
        <w:rPr>
          <w:rFonts w:ascii="Arial" w:hAnsi="Arial" w:cs="Arial"/>
          <w:i/>
          <w:sz w:val="20"/>
          <w:szCs w:val="20"/>
        </w:rPr>
        <w:t>, en ese momento el Salió corriendo porque pensó qu</w:t>
      </w:r>
      <w:r w:rsidR="00424B97" w:rsidRPr="00704243">
        <w:rPr>
          <w:rFonts w:ascii="Arial" w:hAnsi="Arial" w:cs="Arial"/>
          <w:i/>
          <w:sz w:val="20"/>
          <w:szCs w:val="20"/>
        </w:rPr>
        <w:t>e también le iban a disparar a él, llegó a varias f</w:t>
      </w:r>
      <w:r w:rsidRPr="00704243">
        <w:rPr>
          <w:rFonts w:ascii="Arial" w:hAnsi="Arial" w:cs="Arial"/>
          <w:i/>
          <w:sz w:val="20"/>
          <w:szCs w:val="20"/>
        </w:rPr>
        <w:t>incas que quedan por el sector pidiendo auxilio y manifes</w:t>
      </w:r>
      <w:r w:rsidR="00424B97" w:rsidRPr="00704243">
        <w:rPr>
          <w:rFonts w:ascii="Arial" w:hAnsi="Arial" w:cs="Arial"/>
          <w:i/>
          <w:sz w:val="20"/>
          <w:szCs w:val="20"/>
        </w:rPr>
        <w:t>tando que llamaran a la Policía...</w:t>
      </w:r>
    </w:p>
    <w:p w:rsidR="00424B97" w:rsidRPr="00704243" w:rsidRDefault="00424B97" w:rsidP="00704243">
      <w:pPr>
        <w:pStyle w:val="Sansinterligne"/>
        <w:ind w:left="567" w:right="618"/>
        <w:jc w:val="both"/>
        <w:rPr>
          <w:rFonts w:ascii="Arial" w:hAnsi="Arial" w:cs="Arial"/>
          <w:i/>
          <w:sz w:val="20"/>
          <w:szCs w:val="20"/>
        </w:rPr>
      </w:pPr>
    </w:p>
    <w:p w:rsidR="00CA2CE2" w:rsidRPr="00704243" w:rsidRDefault="00CA2CE2" w:rsidP="00704243">
      <w:pPr>
        <w:pStyle w:val="Sansinterligne"/>
        <w:ind w:left="567" w:right="618"/>
        <w:jc w:val="both"/>
        <w:rPr>
          <w:rFonts w:ascii="Arial" w:hAnsi="Arial" w:cs="Arial"/>
          <w:i/>
          <w:sz w:val="20"/>
          <w:szCs w:val="20"/>
        </w:rPr>
      </w:pPr>
      <w:r w:rsidRPr="00704243">
        <w:rPr>
          <w:rFonts w:ascii="Arial" w:hAnsi="Arial" w:cs="Arial"/>
          <w:i/>
          <w:sz w:val="20"/>
          <w:szCs w:val="20"/>
        </w:rPr>
        <w:t>Es así como el testigo realiza una descripción de la</w:t>
      </w:r>
      <w:r w:rsidR="00C7241D">
        <w:rPr>
          <w:rFonts w:ascii="Arial" w:hAnsi="Arial" w:cs="Arial"/>
          <w:i/>
          <w:sz w:val="20"/>
          <w:szCs w:val="20"/>
        </w:rPr>
        <w:t xml:space="preserve"> persona que observó</w:t>
      </w:r>
      <w:r w:rsidRPr="00704243">
        <w:rPr>
          <w:rFonts w:ascii="Arial" w:hAnsi="Arial" w:cs="Arial"/>
          <w:i/>
          <w:sz w:val="20"/>
          <w:szCs w:val="20"/>
        </w:rPr>
        <w:t xml:space="preserve"> que d</w:t>
      </w:r>
      <w:r w:rsidR="00C7241D">
        <w:rPr>
          <w:rFonts w:ascii="Arial" w:hAnsi="Arial" w:cs="Arial"/>
          <w:i/>
          <w:sz w:val="20"/>
          <w:szCs w:val="20"/>
        </w:rPr>
        <w:t>isparó</w:t>
      </w:r>
      <w:r w:rsidR="00424B97" w:rsidRPr="00704243">
        <w:rPr>
          <w:rFonts w:ascii="Arial" w:hAnsi="Arial" w:cs="Arial"/>
          <w:i/>
          <w:sz w:val="20"/>
          <w:szCs w:val="20"/>
        </w:rPr>
        <w:t xml:space="preserve"> contra la humanidad de HÉ</w:t>
      </w:r>
      <w:r w:rsidRPr="00704243">
        <w:rPr>
          <w:rFonts w:ascii="Arial" w:hAnsi="Arial" w:cs="Arial"/>
          <w:i/>
          <w:sz w:val="20"/>
          <w:szCs w:val="20"/>
        </w:rPr>
        <w:t>CTOR, a quien conoce</w:t>
      </w:r>
      <w:r w:rsidR="00424B97" w:rsidRPr="00704243">
        <w:rPr>
          <w:rFonts w:ascii="Arial" w:hAnsi="Arial" w:cs="Arial"/>
          <w:i/>
          <w:sz w:val="20"/>
          <w:szCs w:val="20"/>
        </w:rPr>
        <w:t xml:space="preserve"> con el nombre de </w:t>
      </w:r>
      <w:r w:rsidR="00143DF1" w:rsidRPr="00704243">
        <w:rPr>
          <w:rFonts w:ascii="Arial" w:hAnsi="Arial" w:cs="Arial"/>
          <w:i/>
          <w:sz w:val="20"/>
          <w:szCs w:val="20"/>
        </w:rPr>
        <w:t>FRANKLIN</w:t>
      </w:r>
      <w:r w:rsidR="00424B97" w:rsidRPr="00704243">
        <w:rPr>
          <w:rFonts w:ascii="Arial" w:hAnsi="Arial" w:cs="Arial"/>
          <w:i/>
          <w:sz w:val="20"/>
          <w:szCs w:val="20"/>
        </w:rPr>
        <w:t xml:space="preserve"> ANDRÉ</w:t>
      </w:r>
      <w:r w:rsidRPr="00704243">
        <w:rPr>
          <w:rFonts w:ascii="Arial" w:hAnsi="Arial" w:cs="Arial"/>
          <w:i/>
          <w:sz w:val="20"/>
          <w:szCs w:val="20"/>
        </w:rPr>
        <w:t>S.</w:t>
      </w:r>
    </w:p>
    <w:p w:rsidR="00424B97" w:rsidRPr="00704243" w:rsidRDefault="00424B97" w:rsidP="00704243">
      <w:pPr>
        <w:pStyle w:val="Sansinterligne"/>
        <w:ind w:left="567" w:right="618"/>
        <w:jc w:val="both"/>
        <w:rPr>
          <w:rFonts w:ascii="Arial" w:hAnsi="Arial" w:cs="Arial"/>
          <w:i/>
          <w:sz w:val="20"/>
          <w:szCs w:val="20"/>
        </w:rPr>
      </w:pPr>
    </w:p>
    <w:p w:rsidR="00CA2CE2" w:rsidRPr="00704243" w:rsidRDefault="00424B97" w:rsidP="00704243">
      <w:pPr>
        <w:pStyle w:val="Sansinterligne"/>
        <w:ind w:left="567" w:right="618"/>
        <w:jc w:val="both"/>
        <w:rPr>
          <w:rFonts w:ascii="Arial" w:hAnsi="Arial" w:cs="Arial"/>
          <w:i/>
          <w:sz w:val="20"/>
          <w:szCs w:val="20"/>
        </w:rPr>
      </w:pPr>
      <w:r w:rsidRPr="00704243">
        <w:rPr>
          <w:rFonts w:ascii="Arial" w:hAnsi="Arial" w:cs="Arial"/>
          <w:i/>
          <w:sz w:val="20"/>
          <w:szCs w:val="20"/>
        </w:rPr>
        <w:t xml:space="preserve">Y </w:t>
      </w:r>
      <w:r w:rsidR="00CA2CE2" w:rsidRPr="00704243">
        <w:rPr>
          <w:rFonts w:ascii="Arial" w:hAnsi="Arial" w:cs="Arial"/>
          <w:i/>
          <w:sz w:val="20"/>
          <w:szCs w:val="20"/>
        </w:rPr>
        <w:t xml:space="preserve">atendiendo que el testigo conocía el lugar de la residencia del indiciado y se dirigieron allí y pudieron conocer que el probable autor del hecho punible respondía al </w:t>
      </w:r>
      <w:r w:rsidRPr="00704243">
        <w:rPr>
          <w:rFonts w:ascii="Arial" w:hAnsi="Arial" w:cs="Arial"/>
          <w:i/>
          <w:sz w:val="20"/>
          <w:szCs w:val="20"/>
        </w:rPr>
        <w:t xml:space="preserve">nombre de </w:t>
      </w:r>
      <w:r w:rsidR="00143DF1" w:rsidRPr="00704243">
        <w:rPr>
          <w:rFonts w:ascii="Arial" w:hAnsi="Arial" w:cs="Arial"/>
          <w:i/>
          <w:sz w:val="20"/>
          <w:szCs w:val="20"/>
        </w:rPr>
        <w:t>FRANKLIN</w:t>
      </w:r>
      <w:r w:rsidRPr="00704243">
        <w:rPr>
          <w:rFonts w:ascii="Arial" w:hAnsi="Arial" w:cs="Arial"/>
          <w:i/>
          <w:sz w:val="20"/>
          <w:szCs w:val="20"/>
        </w:rPr>
        <w:t xml:space="preserve"> ANDRÉS QUINTERO VALEN</w:t>
      </w:r>
      <w:r w:rsidR="00CA2CE2" w:rsidRPr="00704243">
        <w:rPr>
          <w:rFonts w:ascii="Arial" w:hAnsi="Arial" w:cs="Arial"/>
          <w:i/>
          <w:sz w:val="20"/>
          <w:szCs w:val="20"/>
        </w:rPr>
        <w:t>CIA</w:t>
      </w:r>
      <w:r w:rsidRPr="00704243">
        <w:rPr>
          <w:rFonts w:ascii="Arial" w:hAnsi="Arial" w:cs="Arial"/>
          <w:i/>
          <w:sz w:val="20"/>
          <w:szCs w:val="20"/>
        </w:rPr>
        <w:t>.</w:t>
      </w:r>
    </w:p>
    <w:p w:rsidR="00424B97" w:rsidRPr="00704243" w:rsidRDefault="00424B97" w:rsidP="00704243">
      <w:pPr>
        <w:pStyle w:val="Sansinterligne"/>
        <w:ind w:left="567" w:right="618"/>
        <w:jc w:val="both"/>
        <w:rPr>
          <w:rFonts w:ascii="Arial" w:hAnsi="Arial" w:cs="Arial"/>
          <w:i/>
          <w:sz w:val="20"/>
          <w:szCs w:val="20"/>
        </w:rPr>
      </w:pPr>
    </w:p>
    <w:p w:rsidR="00424B97" w:rsidRPr="00704243" w:rsidRDefault="00424B97" w:rsidP="00704243">
      <w:pPr>
        <w:pStyle w:val="Sansinterligne"/>
        <w:ind w:left="567" w:right="618"/>
        <w:jc w:val="both"/>
        <w:rPr>
          <w:rFonts w:ascii="Arial" w:hAnsi="Arial" w:cs="Arial"/>
          <w:i/>
          <w:sz w:val="20"/>
          <w:szCs w:val="20"/>
        </w:rPr>
      </w:pPr>
      <w:r w:rsidRPr="00704243">
        <w:rPr>
          <w:rFonts w:ascii="Arial" w:hAnsi="Arial" w:cs="Arial"/>
          <w:i/>
          <w:sz w:val="20"/>
          <w:szCs w:val="20"/>
        </w:rPr>
        <w:t>(…)”</w:t>
      </w:r>
    </w:p>
    <w:p w:rsidR="00A324EC" w:rsidRPr="00567FE4" w:rsidRDefault="00A324EC" w:rsidP="00567FE4">
      <w:pPr>
        <w:pStyle w:val="Sansinterligne"/>
        <w:jc w:val="both"/>
        <w:rPr>
          <w:rFonts w:ascii="Arial" w:hAnsi="Arial" w:cs="Arial"/>
          <w:sz w:val="24"/>
          <w:szCs w:val="24"/>
        </w:rPr>
      </w:pPr>
    </w:p>
    <w:p w:rsidR="00B37503" w:rsidRPr="00567FE4" w:rsidRDefault="00A324EC" w:rsidP="00567FE4">
      <w:pPr>
        <w:pStyle w:val="Sansinterligne"/>
        <w:jc w:val="both"/>
        <w:rPr>
          <w:rFonts w:ascii="Arial" w:hAnsi="Arial" w:cs="Arial"/>
          <w:sz w:val="24"/>
          <w:szCs w:val="24"/>
        </w:rPr>
      </w:pPr>
      <w:r w:rsidRPr="00567FE4">
        <w:rPr>
          <w:rFonts w:ascii="Arial" w:hAnsi="Arial" w:cs="Arial"/>
          <w:sz w:val="24"/>
          <w:szCs w:val="24"/>
        </w:rPr>
        <w:t xml:space="preserve">2.2 </w:t>
      </w:r>
      <w:r w:rsidR="00424B97" w:rsidRPr="00567FE4">
        <w:rPr>
          <w:rFonts w:ascii="Arial" w:hAnsi="Arial" w:cs="Arial"/>
          <w:sz w:val="24"/>
          <w:szCs w:val="24"/>
        </w:rPr>
        <w:t xml:space="preserve">El día 18 de julio de 2011 la FGN solicitó ante la juez quinta penal municipal con funciones de control de garantías </w:t>
      </w:r>
      <w:r w:rsidR="000E7476" w:rsidRPr="00567FE4">
        <w:rPr>
          <w:rFonts w:ascii="Arial" w:hAnsi="Arial" w:cs="Arial"/>
          <w:sz w:val="24"/>
          <w:szCs w:val="24"/>
        </w:rPr>
        <w:t xml:space="preserve">de Pereira </w:t>
      </w:r>
      <w:r w:rsidR="00424B97" w:rsidRPr="00567FE4">
        <w:rPr>
          <w:rFonts w:ascii="Arial" w:hAnsi="Arial" w:cs="Arial"/>
          <w:sz w:val="24"/>
          <w:szCs w:val="24"/>
        </w:rPr>
        <w:t xml:space="preserve">la expedición de una orden de captura en contra del señor </w:t>
      </w:r>
      <w:r w:rsidR="00143DF1" w:rsidRPr="00567FE4">
        <w:rPr>
          <w:rFonts w:ascii="Arial" w:hAnsi="Arial" w:cs="Arial"/>
          <w:sz w:val="24"/>
          <w:szCs w:val="24"/>
        </w:rPr>
        <w:t>Franklin</w:t>
      </w:r>
      <w:r w:rsidR="00424B97" w:rsidRPr="00567FE4">
        <w:rPr>
          <w:rFonts w:ascii="Arial" w:hAnsi="Arial" w:cs="Arial"/>
          <w:sz w:val="24"/>
          <w:szCs w:val="24"/>
        </w:rPr>
        <w:t xml:space="preserve"> Andrés Quintero Valencia, </w:t>
      </w:r>
      <w:r w:rsidR="00912D88" w:rsidRPr="00567FE4">
        <w:rPr>
          <w:rFonts w:ascii="Arial" w:hAnsi="Arial" w:cs="Arial"/>
          <w:sz w:val="24"/>
          <w:szCs w:val="24"/>
        </w:rPr>
        <w:t xml:space="preserve">la cual se hizo efectiva al día siguiente, fecha en la cual se llevaron </w:t>
      </w:r>
      <w:r w:rsidR="00A03F43" w:rsidRPr="00567FE4">
        <w:rPr>
          <w:rFonts w:ascii="Arial" w:hAnsi="Arial" w:cs="Arial"/>
          <w:sz w:val="24"/>
          <w:szCs w:val="24"/>
        </w:rPr>
        <w:t>a cabo las</w:t>
      </w:r>
      <w:r w:rsidRPr="00567FE4">
        <w:rPr>
          <w:rFonts w:ascii="Arial" w:hAnsi="Arial" w:cs="Arial"/>
          <w:sz w:val="24"/>
          <w:szCs w:val="24"/>
        </w:rPr>
        <w:t xml:space="preserve"> audiencias preliminares de legalización de captura, formulación de imputación e imposición de medida de aseguramiento</w:t>
      </w:r>
      <w:r w:rsidR="00912D88" w:rsidRPr="00567FE4">
        <w:rPr>
          <w:rFonts w:ascii="Arial" w:hAnsi="Arial" w:cs="Arial"/>
          <w:sz w:val="24"/>
          <w:szCs w:val="24"/>
        </w:rPr>
        <w:t xml:space="preserve"> ante esa misma autoridad judicial</w:t>
      </w:r>
      <w:r w:rsidRPr="00567FE4">
        <w:rPr>
          <w:rFonts w:ascii="Arial" w:hAnsi="Arial" w:cs="Arial"/>
          <w:sz w:val="24"/>
          <w:szCs w:val="24"/>
        </w:rPr>
        <w:t xml:space="preserve"> </w:t>
      </w:r>
      <w:r w:rsidR="002021E5" w:rsidRPr="00567FE4">
        <w:rPr>
          <w:rFonts w:ascii="Arial" w:hAnsi="Arial" w:cs="Arial"/>
          <w:sz w:val="24"/>
          <w:szCs w:val="24"/>
        </w:rPr>
        <w:t xml:space="preserve">(folios 2 y 3), acto </w:t>
      </w:r>
      <w:r w:rsidR="000E7476" w:rsidRPr="00567FE4">
        <w:rPr>
          <w:rFonts w:ascii="Arial" w:hAnsi="Arial" w:cs="Arial"/>
          <w:sz w:val="24"/>
          <w:szCs w:val="24"/>
        </w:rPr>
        <w:t>en el cual la delegada del ente investigador</w:t>
      </w:r>
      <w:r w:rsidR="002021E5" w:rsidRPr="00567FE4">
        <w:rPr>
          <w:rFonts w:ascii="Arial" w:hAnsi="Arial" w:cs="Arial"/>
          <w:sz w:val="24"/>
          <w:szCs w:val="24"/>
        </w:rPr>
        <w:t xml:space="preserve"> le imputó al señor </w:t>
      </w:r>
      <w:r w:rsidR="00143DF1" w:rsidRPr="00567FE4">
        <w:rPr>
          <w:rFonts w:ascii="Arial" w:hAnsi="Arial" w:cs="Arial"/>
          <w:sz w:val="24"/>
          <w:szCs w:val="24"/>
        </w:rPr>
        <w:t>Franklin</w:t>
      </w:r>
      <w:r w:rsidR="002021E5" w:rsidRPr="00567FE4">
        <w:rPr>
          <w:rFonts w:ascii="Arial" w:hAnsi="Arial" w:cs="Arial"/>
          <w:sz w:val="24"/>
          <w:szCs w:val="24"/>
        </w:rPr>
        <w:t xml:space="preserve"> Andrés Quintero Valencia los delitos de homicidio (art. 103 del CP)</w:t>
      </w:r>
      <w:r w:rsidR="00B37503" w:rsidRPr="00567FE4">
        <w:rPr>
          <w:rFonts w:ascii="Arial" w:hAnsi="Arial" w:cs="Arial"/>
          <w:sz w:val="24"/>
          <w:szCs w:val="24"/>
        </w:rPr>
        <w:t xml:space="preserve">, y fabricación, tráfico y porte de armas de fuego o municiones (art. 365 del CP). El señor Quintero Valencia guardó silencio ante la comunicación de dichos cargos. </w:t>
      </w:r>
    </w:p>
    <w:p w:rsidR="00B37503" w:rsidRPr="00567FE4" w:rsidRDefault="00B37503" w:rsidP="00567FE4">
      <w:pPr>
        <w:pStyle w:val="Sansinterligne"/>
        <w:jc w:val="both"/>
        <w:rPr>
          <w:rFonts w:ascii="Arial" w:hAnsi="Arial" w:cs="Arial"/>
          <w:sz w:val="24"/>
          <w:szCs w:val="24"/>
        </w:rPr>
      </w:pPr>
    </w:p>
    <w:p w:rsidR="00A324EC" w:rsidRPr="00567FE4" w:rsidRDefault="00B37503" w:rsidP="00567FE4">
      <w:pPr>
        <w:pStyle w:val="Sansinterligne"/>
        <w:jc w:val="both"/>
        <w:rPr>
          <w:rFonts w:ascii="Arial" w:hAnsi="Arial" w:cs="Arial"/>
          <w:sz w:val="24"/>
          <w:szCs w:val="24"/>
        </w:rPr>
      </w:pPr>
      <w:r w:rsidRPr="00567FE4">
        <w:rPr>
          <w:rFonts w:ascii="Arial" w:hAnsi="Arial" w:cs="Arial"/>
          <w:sz w:val="24"/>
          <w:szCs w:val="24"/>
        </w:rPr>
        <w:t xml:space="preserve">2.3 El Juzgado Primero Penal del Circuito de Pereira asumió el conocimiento de la causa (folio 13). La audiencia de formulación de acusación se llevó a cabo el 24 de octubre de 2011 (folio 15 a 18). La audiencia preparatoria se realizó el 23 </w:t>
      </w:r>
      <w:r w:rsidR="00D612B4" w:rsidRPr="00567FE4">
        <w:rPr>
          <w:rFonts w:ascii="Arial" w:hAnsi="Arial" w:cs="Arial"/>
          <w:sz w:val="24"/>
          <w:szCs w:val="24"/>
        </w:rPr>
        <w:t>de</w:t>
      </w:r>
      <w:r w:rsidRPr="00567FE4">
        <w:rPr>
          <w:rFonts w:ascii="Arial" w:hAnsi="Arial" w:cs="Arial"/>
          <w:sz w:val="24"/>
          <w:szCs w:val="24"/>
        </w:rPr>
        <w:t xml:space="preserve"> noviembre de 2011 (</w:t>
      </w:r>
      <w:r w:rsidR="00D612B4" w:rsidRPr="00567FE4">
        <w:rPr>
          <w:rFonts w:ascii="Arial" w:hAnsi="Arial" w:cs="Arial"/>
          <w:sz w:val="24"/>
          <w:szCs w:val="24"/>
        </w:rPr>
        <w:t>folio 19 a 24). El juicio oral se desarrolló en sesiones del 21, 22 y 23 de febrero de 2012 (folio 25 a 30), 7 de marzo de 2012 (folio 31 a 32), y 13 de marzo de 2012 (folio 114 a 115). La sentencia se profirió</w:t>
      </w:r>
      <w:r w:rsidRPr="00567FE4">
        <w:rPr>
          <w:rFonts w:ascii="Arial" w:hAnsi="Arial" w:cs="Arial"/>
          <w:sz w:val="24"/>
          <w:szCs w:val="24"/>
        </w:rPr>
        <w:t xml:space="preserve"> </w:t>
      </w:r>
      <w:r w:rsidR="002E22F2" w:rsidRPr="00567FE4">
        <w:rPr>
          <w:rFonts w:ascii="Arial" w:hAnsi="Arial" w:cs="Arial"/>
          <w:sz w:val="24"/>
          <w:szCs w:val="24"/>
        </w:rPr>
        <w:t xml:space="preserve">el 29 de abril de 2013 (folio 130 a 152). </w:t>
      </w:r>
    </w:p>
    <w:p w:rsidR="002E22F2" w:rsidRPr="00567FE4" w:rsidRDefault="002E22F2" w:rsidP="00567FE4">
      <w:pPr>
        <w:pStyle w:val="Sansinterligne"/>
        <w:jc w:val="both"/>
        <w:rPr>
          <w:rFonts w:ascii="Arial" w:hAnsi="Arial" w:cs="Arial"/>
          <w:sz w:val="24"/>
          <w:szCs w:val="24"/>
        </w:rPr>
      </w:pPr>
    </w:p>
    <w:p w:rsidR="002E22F2" w:rsidRPr="00567FE4" w:rsidRDefault="002E22F2" w:rsidP="00567FE4">
      <w:pPr>
        <w:pStyle w:val="Sansinterligne"/>
        <w:jc w:val="both"/>
        <w:rPr>
          <w:rFonts w:ascii="Arial" w:hAnsi="Arial" w:cs="Arial"/>
          <w:sz w:val="24"/>
          <w:szCs w:val="24"/>
        </w:rPr>
      </w:pPr>
      <w:r w:rsidRPr="00567FE4">
        <w:rPr>
          <w:rFonts w:ascii="Arial" w:hAnsi="Arial" w:cs="Arial"/>
          <w:sz w:val="24"/>
          <w:szCs w:val="24"/>
        </w:rPr>
        <w:t xml:space="preserve">2.4 La defensa apeló el fallo de primer nivel. </w:t>
      </w:r>
    </w:p>
    <w:p w:rsidR="002E22F2" w:rsidRPr="00567FE4" w:rsidRDefault="002E22F2" w:rsidP="00567FE4">
      <w:pPr>
        <w:pStyle w:val="Sansinterligne"/>
        <w:jc w:val="both"/>
        <w:rPr>
          <w:rFonts w:ascii="Arial" w:hAnsi="Arial" w:cs="Arial"/>
          <w:sz w:val="24"/>
          <w:szCs w:val="24"/>
        </w:rPr>
      </w:pPr>
    </w:p>
    <w:p w:rsidR="002E22F2" w:rsidRPr="00567FE4" w:rsidRDefault="002E22F2" w:rsidP="00567FE4">
      <w:pPr>
        <w:pStyle w:val="Sansinterligne"/>
        <w:jc w:val="both"/>
        <w:rPr>
          <w:rFonts w:ascii="Arial" w:hAnsi="Arial" w:cs="Arial"/>
          <w:sz w:val="24"/>
          <w:szCs w:val="24"/>
        </w:rPr>
      </w:pPr>
    </w:p>
    <w:p w:rsidR="002E22F2" w:rsidRPr="00567FE4" w:rsidRDefault="002E22F2" w:rsidP="002C408C">
      <w:pPr>
        <w:pStyle w:val="Sansinterligne"/>
        <w:jc w:val="center"/>
        <w:rPr>
          <w:rFonts w:ascii="Arial" w:hAnsi="Arial" w:cs="Arial"/>
          <w:sz w:val="24"/>
          <w:szCs w:val="24"/>
        </w:rPr>
      </w:pPr>
      <w:r w:rsidRPr="00567FE4">
        <w:rPr>
          <w:rFonts w:ascii="Arial" w:hAnsi="Arial" w:cs="Arial"/>
          <w:sz w:val="24"/>
          <w:szCs w:val="24"/>
        </w:rPr>
        <w:t>3. IDENTIDAD DEL ACUSADO</w:t>
      </w:r>
    </w:p>
    <w:p w:rsidR="002E22F2" w:rsidRPr="00567FE4" w:rsidRDefault="002E22F2" w:rsidP="00567FE4">
      <w:pPr>
        <w:pStyle w:val="Sansinterligne"/>
        <w:jc w:val="both"/>
        <w:rPr>
          <w:rFonts w:ascii="Arial" w:hAnsi="Arial" w:cs="Arial"/>
          <w:sz w:val="24"/>
          <w:szCs w:val="24"/>
        </w:rPr>
      </w:pPr>
    </w:p>
    <w:p w:rsidR="002E22F2" w:rsidRPr="00567FE4" w:rsidRDefault="002E22F2" w:rsidP="00567FE4">
      <w:pPr>
        <w:pStyle w:val="Sansinterligne"/>
        <w:jc w:val="both"/>
        <w:rPr>
          <w:rFonts w:ascii="Arial" w:hAnsi="Arial" w:cs="Arial"/>
          <w:sz w:val="24"/>
          <w:szCs w:val="24"/>
        </w:rPr>
      </w:pPr>
      <w:r w:rsidRPr="00567FE4">
        <w:rPr>
          <w:rFonts w:ascii="Arial" w:hAnsi="Arial" w:cs="Arial"/>
          <w:sz w:val="24"/>
          <w:szCs w:val="24"/>
        </w:rPr>
        <w:lastRenderedPageBreak/>
        <w:t xml:space="preserve">Se trata de </w:t>
      </w:r>
      <w:r w:rsidR="00143DF1" w:rsidRPr="00567FE4">
        <w:rPr>
          <w:rFonts w:ascii="Arial" w:hAnsi="Arial" w:cs="Arial"/>
          <w:sz w:val="24"/>
          <w:szCs w:val="24"/>
        </w:rPr>
        <w:t>Franklin</w:t>
      </w:r>
      <w:r w:rsidRPr="00567FE4">
        <w:rPr>
          <w:rFonts w:ascii="Arial" w:hAnsi="Arial" w:cs="Arial"/>
          <w:sz w:val="24"/>
          <w:szCs w:val="24"/>
        </w:rPr>
        <w:t xml:space="preserve"> Andrés Quintero Valencia, identificado con cédula de ciudadanía Nro. 1.088.277.832 de Pereira, nacido el 10 de marzo de 1990 en esta ciudad, es hijo de Rafael y Doris. </w:t>
      </w:r>
    </w:p>
    <w:p w:rsidR="00F44AB4" w:rsidRPr="00567FE4" w:rsidRDefault="00F44AB4" w:rsidP="00567FE4">
      <w:pPr>
        <w:pStyle w:val="Sansinterligne"/>
        <w:jc w:val="both"/>
        <w:rPr>
          <w:rFonts w:ascii="Arial" w:hAnsi="Arial" w:cs="Arial"/>
          <w:sz w:val="24"/>
          <w:szCs w:val="24"/>
        </w:rPr>
      </w:pPr>
    </w:p>
    <w:p w:rsidR="00D50088" w:rsidRPr="00567FE4" w:rsidRDefault="00D50088" w:rsidP="00567FE4">
      <w:pPr>
        <w:pStyle w:val="Sansinterligne"/>
        <w:jc w:val="both"/>
        <w:rPr>
          <w:rFonts w:ascii="Arial" w:hAnsi="Arial" w:cs="Arial"/>
          <w:sz w:val="24"/>
          <w:szCs w:val="24"/>
        </w:rPr>
      </w:pPr>
    </w:p>
    <w:p w:rsidR="00F44AB4" w:rsidRPr="00567FE4" w:rsidRDefault="002E22F2" w:rsidP="002C408C">
      <w:pPr>
        <w:pStyle w:val="Sansinterligne"/>
        <w:jc w:val="center"/>
        <w:rPr>
          <w:rFonts w:ascii="Arial" w:hAnsi="Arial" w:cs="Arial"/>
          <w:sz w:val="24"/>
          <w:szCs w:val="24"/>
        </w:rPr>
      </w:pPr>
      <w:r w:rsidRPr="00567FE4">
        <w:rPr>
          <w:rFonts w:ascii="Arial" w:hAnsi="Arial" w:cs="Arial"/>
          <w:sz w:val="24"/>
          <w:szCs w:val="24"/>
        </w:rPr>
        <w:t>4. SINOPSIS PROBATORIA</w:t>
      </w:r>
    </w:p>
    <w:p w:rsidR="00AE28C2" w:rsidRPr="002C408C" w:rsidRDefault="008357AE" w:rsidP="00567FE4">
      <w:pPr>
        <w:pStyle w:val="Sansinterligne"/>
        <w:jc w:val="both"/>
        <w:rPr>
          <w:rFonts w:ascii="Arial" w:hAnsi="Arial" w:cs="Arial"/>
          <w:sz w:val="24"/>
          <w:szCs w:val="24"/>
          <w:lang w:val="es-ES"/>
        </w:rPr>
      </w:pPr>
      <w:r w:rsidRPr="00567FE4">
        <w:rPr>
          <w:rFonts w:ascii="Arial" w:hAnsi="Arial" w:cs="Arial"/>
          <w:sz w:val="24"/>
          <w:szCs w:val="24"/>
          <w:lang w:val="es-ES"/>
        </w:rPr>
        <w:tab/>
      </w:r>
    </w:p>
    <w:p w:rsidR="00AE28C2" w:rsidRPr="00567FE4" w:rsidRDefault="002C408C" w:rsidP="00567FE4">
      <w:pPr>
        <w:pStyle w:val="Sansinterligne"/>
        <w:jc w:val="both"/>
        <w:rPr>
          <w:rFonts w:ascii="Arial" w:hAnsi="Arial" w:cs="Arial"/>
          <w:sz w:val="24"/>
          <w:szCs w:val="24"/>
          <w:u w:val="single"/>
        </w:rPr>
      </w:pPr>
      <w:r>
        <w:rPr>
          <w:rFonts w:ascii="Arial" w:hAnsi="Arial" w:cs="Arial"/>
          <w:sz w:val="24"/>
          <w:szCs w:val="24"/>
          <w:u w:val="single"/>
        </w:rPr>
        <w:t>4.1 ESTIPULACIONES</w:t>
      </w:r>
    </w:p>
    <w:p w:rsidR="00AE28C2" w:rsidRPr="00567FE4" w:rsidRDefault="00AE28C2" w:rsidP="00567FE4">
      <w:pPr>
        <w:pStyle w:val="Sansinterligne"/>
        <w:jc w:val="both"/>
        <w:rPr>
          <w:rFonts w:ascii="Arial" w:hAnsi="Arial" w:cs="Arial"/>
          <w:sz w:val="24"/>
          <w:szCs w:val="24"/>
        </w:rPr>
      </w:pPr>
    </w:p>
    <w:p w:rsidR="00AE28C2" w:rsidRPr="00567FE4" w:rsidRDefault="002C408C" w:rsidP="00567FE4">
      <w:pPr>
        <w:pStyle w:val="Sansinterligne"/>
        <w:jc w:val="both"/>
        <w:rPr>
          <w:rFonts w:ascii="Arial" w:hAnsi="Arial" w:cs="Arial"/>
          <w:sz w:val="24"/>
          <w:szCs w:val="24"/>
        </w:rPr>
      </w:pPr>
      <w:r>
        <w:rPr>
          <w:rFonts w:ascii="Arial" w:hAnsi="Arial" w:cs="Arial"/>
          <w:sz w:val="24"/>
          <w:szCs w:val="24"/>
        </w:rPr>
        <w:t xml:space="preserve">4.1.1 </w:t>
      </w:r>
      <w:r w:rsidR="00AE28C2" w:rsidRPr="00567FE4">
        <w:rPr>
          <w:rFonts w:ascii="Arial" w:hAnsi="Arial" w:cs="Arial"/>
          <w:sz w:val="24"/>
          <w:szCs w:val="24"/>
        </w:rPr>
        <w:t>Hallazgos sobre informe de investigador de laboratorio, de fecha 11 de junio de 2011, sobre pru</w:t>
      </w:r>
      <w:r w:rsidR="0010390D">
        <w:rPr>
          <w:rFonts w:ascii="Arial" w:hAnsi="Arial" w:cs="Arial"/>
          <w:sz w:val="24"/>
          <w:szCs w:val="24"/>
        </w:rPr>
        <w:t>eba de alcoholemia practicada a</w:t>
      </w:r>
      <w:r w:rsidR="00AE28C2" w:rsidRPr="00567FE4">
        <w:rPr>
          <w:rFonts w:ascii="Arial" w:hAnsi="Arial" w:cs="Arial"/>
          <w:sz w:val="24"/>
          <w:szCs w:val="24"/>
        </w:rPr>
        <w:t xml:space="preserve"> H</w:t>
      </w:r>
      <w:r w:rsidR="006B4245">
        <w:rPr>
          <w:rFonts w:ascii="Arial" w:hAnsi="Arial" w:cs="Arial"/>
          <w:sz w:val="24"/>
          <w:szCs w:val="24"/>
        </w:rPr>
        <w:t>é</w:t>
      </w:r>
      <w:r w:rsidR="00AE28C2" w:rsidRPr="00567FE4">
        <w:rPr>
          <w:rFonts w:ascii="Arial" w:hAnsi="Arial" w:cs="Arial"/>
          <w:sz w:val="24"/>
          <w:szCs w:val="24"/>
        </w:rPr>
        <w:t>ctor Augusto L</w:t>
      </w:r>
      <w:r w:rsidR="006B4245">
        <w:rPr>
          <w:rFonts w:ascii="Arial" w:hAnsi="Arial" w:cs="Arial"/>
          <w:sz w:val="24"/>
          <w:szCs w:val="24"/>
        </w:rPr>
        <w:t>ó</w:t>
      </w:r>
      <w:r w:rsidR="00AE28C2" w:rsidRPr="00567FE4">
        <w:rPr>
          <w:rFonts w:ascii="Arial" w:hAnsi="Arial" w:cs="Arial"/>
          <w:sz w:val="24"/>
          <w:szCs w:val="24"/>
        </w:rPr>
        <w:t>pez Cardona no se detect</w:t>
      </w:r>
      <w:r w:rsidR="006B4245">
        <w:rPr>
          <w:rFonts w:ascii="Arial" w:hAnsi="Arial" w:cs="Arial"/>
          <w:sz w:val="24"/>
          <w:szCs w:val="24"/>
        </w:rPr>
        <w:t>ó</w:t>
      </w:r>
      <w:r w:rsidR="00AE28C2" w:rsidRPr="00567FE4">
        <w:rPr>
          <w:rFonts w:ascii="Arial" w:hAnsi="Arial" w:cs="Arial"/>
          <w:sz w:val="24"/>
          <w:szCs w:val="24"/>
        </w:rPr>
        <w:t xml:space="preserve"> alcohol etílico</w:t>
      </w:r>
      <w:r w:rsidR="0010390D">
        <w:rPr>
          <w:rFonts w:ascii="Arial" w:hAnsi="Arial" w:cs="Arial"/>
          <w:sz w:val="24"/>
          <w:szCs w:val="24"/>
        </w:rPr>
        <w:t>.</w:t>
      </w:r>
    </w:p>
    <w:p w:rsidR="00AE28C2" w:rsidRPr="00567FE4" w:rsidRDefault="00AE28C2" w:rsidP="00567FE4">
      <w:pPr>
        <w:pStyle w:val="Sansinterligne"/>
        <w:jc w:val="both"/>
        <w:rPr>
          <w:rFonts w:ascii="Arial" w:hAnsi="Arial" w:cs="Arial"/>
          <w:sz w:val="24"/>
          <w:szCs w:val="24"/>
        </w:rPr>
      </w:pPr>
    </w:p>
    <w:p w:rsidR="00AE28C2" w:rsidRPr="00567FE4" w:rsidRDefault="0010390D" w:rsidP="00567FE4">
      <w:pPr>
        <w:pStyle w:val="Sansinterligne"/>
        <w:jc w:val="both"/>
        <w:rPr>
          <w:rFonts w:ascii="Arial" w:hAnsi="Arial" w:cs="Arial"/>
          <w:sz w:val="24"/>
          <w:szCs w:val="24"/>
        </w:rPr>
      </w:pPr>
      <w:r>
        <w:rPr>
          <w:rFonts w:ascii="Arial" w:hAnsi="Arial" w:cs="Arial"/>
          <w:sz w:val="24"/>
          <w:szCs w:val="24"/>
        </w:rPr>
        <w:t>4.1.2</w:t>
      </w:r>
      <w:r w:rsidR="00AE28C2" w:rsidRPr="00567FE4">
        <w:rPr>
          <w:rFonts w:ascii="Arial" w:hAnsi="Arial" w:cs="Arial"/>
          <w:sz w:val="24"/>
          <w:szCs w:val="24"/>
        </w:rPr>
        <w:t xml:space="preserve"> El informe de investigador de laboratorio del 17 de agosto de 2011, sobre la plena identidad del acusado con sus documentos anexos.</w:t>
      </w:r>
    </w:p>
    <w:p w:rsidR="00AE28C2" w:rsidRPr="00567FE4" w:rsidRDefault="00AE28C2" w:rsidP="00567FE4">
      <w:pPr>
        <w:pStyle w:val="Sansinterligne"/>
        <w:jc w:val="both"/>
        <w:rPr>
          <w:rFonts w:ascii="Arial" w:hAnsi="Arial" w:cs="Arial"/>
          <w:sz w:val="24"/>
          <w:szCs w:val="24"/>
        </w:rPr>
      </w:pPr>
    </w:p>
    <w:p w:rsidR="00AE28C2" w:rsidRPr="00567FE4" w:rsidRDefault="00C172E1" w:rsidP="00567FE4">
      <w:pPr>
        <w:pStyle w:val="Sansinterligne"/>
        <w:jc w:val="both"/>
        <w:rPr>
          <w:rFonts w:ascii="Arial" w:hAnsi="Arial" w:cs="Arial"/>
          <w:sz w:val="24"/>
          <w:szCs w:val="24"/>
          <w:u w:val="single"/>
        </w:rPr>
      </w:pPr>
      <w:r>
        <w:rPr>
          <w:rFonts w:ascii="Arial" w:hAnsi="Arial" w:cs="Arial"/>
          <w:sz w:val="24"/>
          <w:szCs w:val="24"/>
          <w:u w:val="single"/>
        </w:rPr>
        <w:t xml:space="preserve">4.2 PRUEBAS </w:t>
      </w:r>
      <w:r w:rsidR="00AE28C2" w:rsidRPr="00567FE4">
        <w:rPr>
          <w:rFonts w:ascii="Arial" w:hAnsi="Arial" w:cs="Arial"/>
          <w:sz w:val="24"/>
          <w:szCs w:val="24"/>
          <w:u w:val="single"/>
        </w:rPr>
        <w:t>FGN.</w:t>
      </w:r>
    </w:p>
    <w:p w:rsidR="00C172E1" w:rsidRDefault="00C172E1" w:rsidP="00567FE4">
      <w:pPr>
        <w:pStyle w:val="Sansinterligne"/>
        <w:jc w:val="both"/>
        <w:rPr>
          <w:rFonts w:ascii="Arial" w:hAnsi="Arial" w:cs="Arial"/>
          <w:sz w:val="24"/>
          <w:szCs w:val="24"/>
          <w:u w:val="single"/>
        </w:rPr>
      </w:pPr>
    </w:p>
    <w:p w:rsidR="00AE28C2" w:rsidRPr="00567FE4" w:rsidRDefault="00C172E1" w:rsidP="00567FE4">
      <w:pPr>
        <w:pStyle w:val="Sansinterligne"/>
        <w:jc w:val="both"/>
        <w:rPr>
          <w:rFonts w:ascii="Arial" w:hAnsi="Arial" w:cs="Arial"/>
          <w:sz w:val="24"/>
          <w:szCs w:val="24"/>
          <w:u w:val="single"/>
        </w:rPr>
      </w:pPr>
      <w:r>
        <w:rPr>
          <w:rFonts w:ascii="Arial" w:hAnsi="Arial" w:cs="Arial"/>
          <w:sz w:val="24"/>
          <w:szCs w:val="24"/>
          <w:u w:val="single"/>
        </w:rPr>
        <w:t>4.2.1 JHON OSPINA MEJÍA (</w:t>
      </w:r>
      <w:r w:rsidR="00AE28C2" w:rsidRPr="00567FE4">
        <w:rPr>
          <w:rFonts w:ascii="Arial" w:hAnsi="Arial" w:cs="Arial"/>
          <w:sz w:val="24"/>
          <w:szCs w:val="24"/>
          <w:u w:val="single"/>
        </w:rPr>
        <w:t>Integrante Polic</w:t>
      </w:r>
      <w:r w:rsidR="006B4245">
        <w:rPr>
          <w:rFonts w:ascii="Arial" w:hAnsi="Arial" w:cs="Arial"/>
          <w:sz w:val="24"/>
          <w:szCs w:val="24"/>
          <w:u w:val="single"/>
        </w:rPr>
        <w:t>í</w:t>
      </w:r>
      <w:r>
        <w:rPr>
          <w:rFonts w:ascii="Arial" w:hAnsi="Arial" w:cs="Arial"/>
          <w:sz w:val="24"/>
          <w:szCs w:val="24"/>
          <w:u w:val="single"/>
        </w:rPr>
        <w:t>a Nacional)</w:t>
      </w:r>
      <w:r w:rsidR="00AE28C2" w:rsidRPr="00567FE4">
        <w:rPr>
          <w:rFonts w:ascii="Arial" w:hAnsi="Arial" w:cs="Arial"/>
          <w:sz w:val="24"/>
          <w:szCs w:val="24"/>
          <w:u w:val="single"/>
        </w:rPr>
        <w:t>.</w:t>
      </w:r>
    </w:p>
    <w:p w:rsidR="00AE28C2" w:rsidRPr="00567FE4" w:rsidRDefault="00AE28C2" w:rsidP="00567FE4">
      <w:pPr>
        <w:pStyle w:val="Sansinterligne"/>
        <w:jc w:val="both"/>
        <w:rPr>
          <w:rFonts w:ascii="Arial" w:hAnsi="Arial" w:cs="Arial"/>
          <w:sz w:val="24"/>
          <w:szCs w:val="24"/>
        </w:rPr>
      </w:pPr>
    </w:p>
    <w:p w:rsidR="00AE28C2" w:rsidRPr="00567FE4" w:rsidRDefault="00AE28C2" w:rsidP="000B523A">
      <w:pPr>
        <w:pStyle w:val="Sansinterligne"/>
        <w:numPr>
          <w:ilvl w:val="0"/>
          <w:numId w:val="24"/>
        </w:numPr>
        <w:jc w:val="both"/>
        <w:rPr>
          <w:rFonts w:ascii="Arial" w:hAnsi="Arial" w:cs="Arial"/>
          <w:sz w:val="24"/>
          <w:szCs w:val="24"/>
        </w:rPr>
      </w:pPr>
      <w:r w:rsidRPr="00567FE4">
        <w:rPr>
          <w:rFonts w:ascii="Arial" w:hAnsi="Arial" w:cs="Arial"/>
          <w:sz w:val="24"/>
          <w:szCs w:val="24"/>
        </w:rPr>
        <w:t xml:space="preserve">El 29 de junio del año 2011 se encontraba en ejercicio de sus labores como patrullero acompañado de </w:t>
      </w:r>
      <w:proofErr w:type="spellStart"/>
      <w:r w:rsidRPr="00567FE4">
        <w:rPr>
          <w:rFonts w:ascii="Arial" w:hAnsi="Arial" w:cs="Arial"/>
          <w:sz w:val="24"/>
          <w:szCs w:val="24"/>
        </w:rPr>
        <w:t>Jaider</w:t>
      </w:r>
      <w:proofErr w:type="spellEnd"/>
      <w:r w:rsidRPr="00567FE4">
        <w:rPr>
          <w:rFonts w:ascii="Arial" w:hAnsi="Arial" w:cs="Arial"/>
          <w:sz w:val="24"/>
          <w:szCs w:val="24"/>
        </w:rPr>
        <w:t xml:space="preserve"> Muñoz Novoa. Ese día se hicieron labores de vecindario con el fin de recaudar información sobre un homicidio que se present</w:t>
      </w:r>
      <w:r w:rsidR="006B4245">
        <w:rPr>
          <w:rFonts w:ascii="Arial" w:hAnsi="Arial" w:cs="Arial"/>
          <w:sz w:val="24"/>
          <w:szCs w:val="24"/>
        </w:rPr>
        <w:t>ó</w:t>
      </w:r>
      <w:r w:rsidRPr="00567FE4">
        <w:rPr>
          <w:rFonts w:ascii="Arial" w:hAnsi="Arial" w:cs="Arial"/>
          <w:sz w:val="24"/>
          <w:szCs w:val="24"/>
        </w:rPr>
        <w:t>.</w:t>
      </w:r>
    </w:p>
    <w:p w:rsidR="00AE28C2" w:rsidRPr="00567FE4" w:rsidRDefault="00AE28C2" w:rsidP="00567FE4">
      <w:pPr>
        <w:pStyle w:val="Sansinterligne"/>
        <w:jc w:val="both"/>
        <w:rPr>
          <w:rFonts w:ascii="Arial" w:hAnsi="Arial" w:cs="Arial"/>
          <w:sz w:val="24"/>
          <w:szCs w:val="24"/>
        </w:rPr>
      </w:pPr>
    </w:p>
    <w:p w:rsidR="00AE28C2" w:rsidRPr="00567FE4" w:rsidRDefault="00AE28C2" w:rsidP="000B523A">
      <w:pPr>
        <w:pStyle w:val="Sansinterligne"/>
        <w:numPr>
          <w:ilvl w:val="0"/>
          <w:numId w:val="24"/>
        </w:numPr>
        <w:jc w:val="both"/>
        <w:rPr>
          <w:rFonts w:ascii="Arial" w:hAnsi="Arial" w:cs="Arial"/>
          <w:i/>
          <w:sz w:val="24"/>
          <w:szCs w:val="24"/>
        </w:rPr>
      </w:pPr>
      <w:r w:rsidRPr="00567FE4">
        <w:rPr>
          <w:rFonts w:ascii="Arial" w:hAnsi="Arial" w:cs="Arial"/>
          <w:sz w:val="24"/>
          <w:szCs w:val="24"/>
        </w:rPr>
        <w:t>Se habló con varias personas que manifestaban que había ocurrido ese hecho.</w:t>
      </w:r>
    </w:p>
    <w:p w:rsidR="00AE28C2" w:rsidRPr="00567FE4" w:rsidRDefault="00AE28C2" w:rsidP="00567FE4">
      <w:pPr>
        <w:pStyle w:val="Sansinterligne"/>
        <w:jc w:val="both"/>
        <w:rPr>
          <w:rFonts w:ascii="Arial" w:hAnsi="Arial" w:cs="Arial"/>
          <w:i/>
          <w:sz w:val="24"/>
          <w:szCs w:val="24"/>
        </w:rPr>
      </w:pPr>
    </w:p>
    <w:p w:rsidR="00AE28C2" w:rsidRPr="00567FE4" w:rsidRDefault="000B523A" w:rsidP="000B523A">
      <w:pPr>
        <w:pStyle w:val="Sansinterligne"/>
        <w:numPr>
          <w:ilvl w:val="0"/>
          <w:numId w:val="24"/>
        </w:numPr>
        <w:jc w:val="both"/>
        <w:rPr>
          <w:rFonts w:ascii="Arial" w:hAnsi="Arial" w:cs="Arial"/>
          <w:i/>
          <w:sz w:val="24"/>
          <w:szCs w:val="24"/>
        </w:rPr>
      </w:pPr>
      <w:r>
        <w:rPr>
          <w:rFonts w:ascii="Arial" w:hAnsi="Arial" w:cs="Arial"/>
          <w:i/>
          <w:sz w:val="24"/>
          <w:szCs w:val="24"/>
        </w:rPr>
        <w:t xml:space="preserve">(El testigo reconoció el </w:t>
      </w:r>
      <w:r w:rsidR="00AE28C2" w:rsidRPr="00567FE4">
        <w:rPr>
          <w:rFonts w:ascii="Arial" w:hAnsi="Arial" w:cs="Arial"/>
          <w:i/>
          <w:sz w:val="24"/>
          <w:szCs w:val="24"/>
        </w:rPr>
        <w:t>informe ejecutivo de fecha 30-06-2011. Dio lectura al correspondiente informe re</w:t>
      </w:r>
      <w:r>
        <w:rPr>
          <w:rFonts w:ascii="Arial" w:hAnsi="Arial" w:cs="Arial"/>
          <w:i/>
          <w:sz w:val="24"/>
          <w:szCs w:val="24"/>
        </w:rPr>
        <w:t>lacionado con la ocurrencia del</w:t>
      </w:r>
      <w:r w:rsidR="00AE28C2" w:rsidRPr="00567FE4">
        <w:rPr>
          <w:rFonts w:ascii="Arial" w:hAnsi="Arial" w:cs="Arial"/>
          <w:i/>
          <w:sz w:val="24"/>
          <w:szCs w:val="24"/>
        </w:rPr>
        <w:t xml:space="preserve"> homicidio del señor L</w:t>
      </w:r>
      <w:r w:rsidR="006B4245">
        <w:rPr>
          <w:rFonts w:ascii="Arial" w:hAnsi="Arial" w:cs="Arial"/>
          <w:i/>
          <w:sz w:val="24"/>
          <w:szCs w:val="24"/>
        </w:rPr>
        <w:t>ó</w:t>
      </w:r>
      <w:r w:rsidR="00AE28C2" w:rsidRPr="00567FE4">
        <w:rPr>
          <w:rFonts w:ascii="Arial" w:hAnsi="Arial" w:cs="Arial"/>
          <w:i/>
          <w:sz w:val="24"/>
          <w:szCs w:val="24"/>
        </w:rPr>
        <w:t>pez. Igualmente ley</w:t>
      </w:r>
      <w:r w:rsidR="006B4245">
        <w:rPr>
          <w:rFonts w:ascii="Arial" w:hAnsi="Arial" w:cs="Arial"/>
          <w:i/>
          <w:sz w:val="24"/>
          <w:szCs w:val="24"/>
        </w:rPr>
        <w:t>ó</w:t>
      </w:r>
      <w:r>
        <w:rPr>
          <w:rFonts w:ascii="Arial" w:hAnsi="Arial" w:cs="Arial"/>
          <w:i/>
          <w:sz w:val="24"/>
          <w:szCs w:val="24"/>
        </w:rPr>
        <w:t xml:space="preserve"> una</w:t>
      </w:r>
      <w:r w:rsidR="00AE28C2" w:rsidRPr="00567FE4">
        <w:rPr>
          <w:rFonts w:ascii="Arial" w:hAnsi="Arial" w:cs="Arial"/>
          <w:i/>
          <w:sz w:val="24"/>
          <w:szCs w:val="24"/>
        </w:rPr>
        <w:t xml:space="preserve"> entrevista tomada a </w:t>
      </w:r>
      <w:proofErr w:type="spellStart"/>
      <w:r w:rsidR="00B0127A">
        <w:rPr>
          <w:rFonts w:ascii="Arial" w:hAnsi="Arial" w:cs="Arial"/>
          <w:i/>
          <w:sz w:val="24"/>
          <w:szCs w:val="24"/>
        </w:rPr>
        <w:t>Jason</w:t>
      </w:r>
      <w:r w:rsidR="00AE28C2" w:rsidRPr="00567FE4">
        <w:rPr>
          <w:rFonts w:ascii="Arial" w:hAnsi="Arial" w:cs="Arial"/>
          <w:i/>
          <w:sz w:val="24"/>
          <w:szCs w:val="24"/>
        </w:rPr>
        <w:t>Giovani</w:t>
      </w:r>
      <w:proofErr w:type="spellEnd"/>
      <w:r w:rsidR="00AE28C2" w:rsidRPr="00567FE4">
        <w:rPr>
          <w:rFonts w:ascii="Arial" w:hAnsi="Arial" w:cs="Arial"/>
          <w:i/>
          <w:sz w:val="24"/>
          <w:szCs w:val="24"/>
        </w:rPr>
        <w:t xml:space="preserve"> Mora Carmona, amigo del occiso y testigo presencial de los hechos,</w:t>
      </w:r>
      <w:r>
        <w:rPr>
          <w:rFonts w:ascii="Arial" w:hAnsi="Arial" w:cs="Arial"/>
          <w:i/>
          <w:sz w:val="24"/>
          <w:szCs w:val="24"/>
        </w:rPr>
        <w:t xml:space="preserve"> en la cual señaló</w:t>
      </w:r>
      <w:r w:rsidR="00AE28C2" w:rsidRPr="00567FE4">
        <w:rPr>
          <w:rFonts w:ascii="Arial" w:hAnsi="Arial" w:cs="Arial"/>
          <w:i/>
          <w:sz w:val="24"/>
          <w:szCs w:val="24"/>
        </w:rPr>
        <w:t xml:space="preserve"> al acusado </w:t>
      </w:r>
      <w:r w:rsidRPr="00567FE4">
        <w:rPr>
          <w:rFonts w:ascii="Arial" w:hAnsi="Arial" w:cs="Arial"/>
          <w:i/>
          <w:sz w:val="24"/>
          <w:szCs w:val="24"/>
        </w:rPr>
        <w:t>Franklin</w:t>
      </w:r>
      <w:r w:rsidR="00AE28C2" w:rsidRPr="00567FE4">
        <w:rPr>
          <w:rFonts w:ascii="Arial" w:hAnsi="Arial" w:cs="Arial"/>
          <w:i/>
          <w:sz w:val="24"/>
          <w:szCs w:val="24"/>
        </w:rPr>
        <w:t xml:space="preserve"> </w:t>
      </w:r>
      <w:r w:rsidR="0010390D">
        <w:rPr>
          <w:rFonts w:ascii="Arial" w:hAnsi="Arial" w:cs="Arial"/>
          <w:i/>
          <w:sz w:val="24"/>
          <w:szCs w:val="24"/>
        </w:rPr>
        <w:t>Andrés</w:t>
      </w:r>
      <w:r>
        <w:rPr>
          <w:rFonts w:ascii="Arial" w:hAnsi="Arial" w:cs="Arial"/>
          <w:i/>
          <w:sz w:val="24"/>
          <w:szCs w:val="24"/>
        </w:rPr>
        <w:t xml:space="preserve"> </w:t>
      </w:r>
      <w:r w:rsidR="00AE28C2" w:rsidRPr="00567FE4">
        <w:rPr>
          <w:rFonts w:ascii="Arial" w:hAnsi="Arial" w:cs="Arial"/>
          <w:i/>
          <w:sz w:val="24"/>
          <w:szCs w:val="24"/>
        </w:rPr>
        <w:t>Quintero Valencia, como autor del homicidio de H</w:t>
      </w:r>
      <w:r w:rsidR="006B4245">
        <w:rPr>
          <w:rFonts w:ascii="Arial" w:hAnsi="Arial" w:cs="Arial"/>
          <w:i/>
          <w:sz w:val="24"/>
          <w:szCs w:val="24"/>
        </w:rPr>
        <w:t>é</w:t>
      </w:r>
      <w:r w:rsidR="00AE28C2" w:rsidRPr="00567FE4">
        <w:rPr>
          <w:rFonts w:ascii="Arial" w:hAnsi="Arial" w:cs="Arial"/>
          <w:i/>
          <w:sz w:val="24"/>
          <w:szCs w:val="24"/>
        </w:rPr>
        <w:t>ctor Augusto L</w:t>
      </w:r>
      <w:r w:rsidR="006B4245">
        <w:rPr>
          <w:rFonts w:ascii="Arial" w:hAnsi="Arial" w:cs="Arial"/>
          <w:i/>
          <w:sz w:val="24"/>
          <w:szCs w:val="24"/>
        </w:rPr>
        <w:t>ó</w:t>
      </w:r>
      <w:r w:rsidR="00AE28C2" w:rsidRPr="00567FE4">
        <w:rPr>
          <w:rFonts w:ascii="Arial" w:hAnsi="Arial" w:cs="Arial"/>
          <w:i/>
          <w:sz w:val="24"/>
          <w:szCs w:val="24"/>
        </w:rPr>
        <w:t>pez</w:t>
      </w:r>
      <w:r>
        <w:rPr>
          <w:rFonts w:ascii="Arial" w:hAnsi="Arial" w:cs="Arial"/>
          <w:i/>
          <w:sz w:val="24"/>
          <w:szCs w:val="24"/>
        </w:rPr>
        <w:t>. FUE</w:t>
      </w:r>
      <w:r w:rsidR="00AE28C2" w:rsidRPr="00567FE4">
        <w:rPr>
          <w:rFonts w:ascii="Arial" w:hAnsi="Arial" w:cs="Arial"/>
          <w:i/>
          <w:sz w:val="24"/>
          <w:szCs w:val="24"/>
        </w:rPr>
        <w:t xml:space="preserve"> A</w:t>
      </w:r>
      <w:r>
        <w:rPr>
          <w:rFonts w:ascii="Arial" w:hAnsi="Arial" w:cs="Arial"/>
          <w:i/>
          <w:sz w:val="24"/>
          <w:szCs w:val="24"/>
        </w:rPr>
        <w:t>DMITIDA COMO EVIDENCIA 1 GFN )</w:t>
      </w:r>
    </w:p>
    <w:p w:rsidR="00AE28C2" w:rsidRPr="00567FE4" w:rsidRDefault="00AE28C2" w:rsidP="00567FE4">
      <w:pPr>
        <w:pStyle w:val="Sansinterligne"/>
        <w:jc w:val="both"/>
        <w:rPr>
          <w:rFonts w:ascii="Arial" w:hAnsi="Arial" w:cs="Arial"/>
          <w:i/>
          <w:sz w:val="24"/>
          <w:szCs w:val="24"/>
        </w:rPr>
      </w:pPr>
    </w:p>
    <w:p w:rsidR="00AE28C2" w:rsidRPr="00567FE4" w:rsidRDefault="00AE28C2" w:rsidP="000B523A">
      <w:pPr>
        <w:pStyle w:val="Sansinterligne"/>
        <w:numPr>
          <w:ilvl w:val="0"/>
          <w:numId w:val="24"/>
        </w:numPr>
        <w:jc w:val="both"/>
        <w:rPr>
          <w:rFonts w:ascii="Arial" w:hAnsi="Arial" w:cs="Arial"/>
          <w:sz w:val="24"/>
          <w:szCs w:val="24"/>
        </w:rPr>
      </w:pPr>
      <w:r w:rsidRPr="00567FE4">
        <w:rPr>
          <w:rFonts w:ascii="Arial" w:hAnsi="Arial" w:cs="Arial"/>
          <w:sz w:val="24"/>
          <w:szCs w:val="24"/>
        </w:rPr>
        <w:t xml:space="preserve">El señor Rafael Quintero, quien manifestó ser el hermano de Franklin </w:t>
      </w:r>
      <w:r w:rsidR="0010390D">
        <w:rPr>
          <w:rFonts w:ascii="Arial" w:hAnsi="Arial" w:cs="Arial"/>
          <w:sz w:val="24"/>
          <w:szCs w:val="24"/>
        </w:rPr>
        <w:t>Andrés</w:t>
      </w:r>
      <w:r w:rsidR="000B523A">
        <w:rPr>
          <w:rFonts w:ascii="Arial" w:hAnsi="Arial" w:cs="Arial"/>
          <w:sz w:val="24"/>
          <w:szCs w:val="24"/>
        </w:rPr>
        <w:t xml:space="preserve"> Quintero Valencia (en lo sucesivo FAQV) </w:t>
      </w:r>
      <w:r w:rsidRPr="00567FE4">
        <w:rPr>
          <w:rFonts w:ascii="Arial" w:hAnsi="Arial" w:cs="Arial"/>
          <w:sz w:val="24"/>
          <w:szCs w:val="24"/>
        </w:rPr>
        <w:t xml:space="preserve">y dijo que </w:t>
      </w:r>
      <w:r w:rsidR="006B4245">
        <w:rPr>
          <w:rFonts w:ascii="Arial" w:hAnsi="Arial" w:cs="Arial"/>
          <w:sz w:val="24"/>
          <w:szCs w:val="24"/>
        </w:rPr>
        <w:t>é</w:t>
      </w:r>
      <w:r w:rsidRPr="00567FE4">
        <w:rPr>
          <w:rFonts w:ascii="Arial" w:hAnsi="Arial" w:cs="Arial"/>
          <w:sz w:val="24"/>
          <w:szCs w:val="24"/>
        </w:rPr>
        <w:t>ste no esta</w:t>
      </w:r>
      <w:r w:rsidR="000B523A">
        <w:rPr>
          <w:rFonts w:ascii="Arial" w:hAnsi="Arial" w:cs="Arial"/>
          <w:sz w:val="24"/>
          <w:szCs w:val="24"/>
        </w:rPr>
        <w:t xml:space="preserve">ba en su casa sino en la de su </w:t>
      </w:r>
      <w:r w:rsidRPr="00567FE4">
        <w:rPr>
          <w:rFonts w:ascii="Arial" w:hAnsi="Arial" w:cs="Arial"/>
          <w:sz w:val="24"/>
          <w:szCs w:val="24"/>
        </w:rPr>
        <w:t>novia indicando su lugar de residencia, donde se tom</w:t>
      </w:r>
      <w:r w:rsidR="006B4245">
        <w:rPr>
          <w:rFonts w:ascii="Arial" w:hAnsi="Arial" w:cs="Arial"/>
          <w:sz w:val="24"/>
          <w:szCs w:val="24"/>
        </w:rPr>
        <w:t>ó</w:t>
      </w:r>
      <w:r w:rsidRPr="00567FE4">
        <w:rPr>
          <w:rFonts w:ascii="Arial" w:hAnsi="Arial" w:cs="Arial"/>
          <w:sz w:val="24"/>
          <w:szCs w:val="24"/>
        </w:rPr>
        <w:t xml:space="preserve"> contacto con FAQV.</w:t>
      </w:r>
    </w:p>
    <w:p w:rsidR="00AE28C2" w:rsidRPr="00567FE4" w:rsidRDefault="00AE28C2" w:rsidP="00567FE4">
      <w:pPr>
        <w:pStyle w:val="Sansinterligne"/>
        <w:jc w:val="both"/>
        <w:rPr>
          <w:rFonts w:ascii="Arial" w:hAnsi="Arial" w:cs="Arial"/>
          <w:sz w:val="24"/>
          <w:szCs w:val="24"/>
        </w:rPr>
      </w:pPr>
    </w:p>
    <w:p w:rsidR="00AE28C2" w:rsidRPr="00567FE4" w:rsidRDefault="00AE28C2" w:rsidP="000B523A">
      <w:pPr>
        <w:pStyle w:val="Sansinterligne"/>
        <w:numPr>
          <w:ilvl w:val="0"/>
          <w:numId w:val="24"/>
        </w:numPr>
        <w:jc w:val="both"/>
        <w:rPr>
          <w:rFonts w:ascii="Arial" w:hAnsi="Arial" w:cs="Arial"/>
          <w:sz w:val="24"/>
          <w:szCs w:val="24"/>
        </w:rPr>
      </w:pPr>
      <w:r w:rsidRPr="00567FE4">
        <w:rPr>
          <w:rFonts w:ascii="Arial" w:hAnsi="Arial" w:cs="Arial"/>
          <w:sz w:val="24"/>
          <w:szCs w:val="24"/>
        </w:rPr>
        <w:t>Nunca hubo maltratos hacia el señor Rafael Quintero.</w:t>
      </w:r>
    </w:p>
    <w:p w:rsidR="00AE28C2" w:rsidRPr="00567FE4" w:rsidRDefault="00AE28C2" w:rsidP="00567FE4">
      <w:pPr>
        <w:pStyle w:val="Sansinterligne"/>
        <w:jc w:val="both"/>
        <w:rPr>
          <w:rFonts w:ascii="Arial" w:hAnsi="Arial" w:cs="Arial"/>
          <w:sz w:val="24"/>
          <w:szCs w:val="24"/>
        </w:rPr>
      </w:pPr>
    </w:p>
    <w:p w:rsidR="00AE28C2" w:rsidRPr="00567FE4" w:rsidRDefault="000B523A" w:rsidP="000B523A">
      <w:pPr>
        <w:pStyle w:val="Sansinterligne"/>
        <w:numPr>
          <w:ilvl w:val="0"/>
          <w:numId w:val="24"/>
        </w:numPr>
        <w:jc w:val="both"/>
        <w:rPr>
          <w:rFonts w:ascii="Arial" w:hAnsi="Arial" w:cs="Arial"/>
          <w:sz w:val="24"/>
          <w:szCs w:val="24"/>
        </w:rPr>
      </w:pPr>
      <w:r>
        <w:rPr>
          <w:rFonts w:ascii="Arial" w:hAnsi="Arial" w:cs="Arial"/>
          <w:sz w:val="24"/>
          <w:szCs w:val="24"/>
        </w:rPr>
        <w:t xml:space="preserve">Inicialmente </w:t>
      </w:r>
      <w:r w:rsidR="00AE28C2" w:rsidRPr="00567FE4">
        <w:rPr>
          <w:rFonts w:ascii="Arial" w:hAnsi="Arial" w:cs="Arial"/>
          <w:sz w:val="24"/>
          <w:szCs w:val="24"/>
        </w:rPr>
        <w:t>contact</w:t>
      </w:r>
      <w:r w:rsidR="006B4245">
        <w:rPr>
          <w:rFonts w:ascii="Arial" w:hAnsi="Arial" w:cs="Arial"/>
          <w:sz w:val="24"/>
          <w:szCs w:val="24"/>
        </w:rPr>
        <w:t>ó</w:t>
      </w:r>
      <w:r>
        <w:rPr>
          <w:rFonts w:ascii="Arial" w:hAnsi="Arial" w:cs="Arial"/>
          <w:sz w:val="24"/>
          <w:szCs w:val="24"/>
        </w:rPr>
        <w:t xml:space="preserve"> al señor FAQV, en compañía del PT. Muñoz</w:t>
      </w:r>
      <w:r w:rsidR="00AE28C2" w:rsidRPr="00567FE4">
        <w:rPr>
          <w:rFonts w:ascii="Arial" w:hAnsi="Arial" w:cs="Arial"/>
          <w:sz w:val="24"/>
          <w:szCs w:val="24"/>
        </w:rPr>
        <w:t xml:space="preserve">. </w:t>
      </w:r>
      <w:r>
        <w:rPr>
          <w:rFonts w:ascii="Arial" w:hAnsi="Arial" w:cs="Arial"/>
          <w:sz w:val="24"/>
          <w:szCs w:val="24"/>
        </w:rPr>
        <w:t xml:space="preserve">En ningún momento ingresaron a </w:t>
      </w:r>
      <w:r w:rsidR="00AE28C2" w:rsidRPr="00567FE4">
        <w:rPr>
          <w:rFonts w:ascii="Arial" w:hAnsi="Arial" w:cs="Arial"/>
          <w:sz w:val="24"/>
          <w:szCs w:val="24"/>
        </w:rPr>
        <w:t>residencia de esa persona ni se tomaron fotografías del lugar.</w:t>
      </w:r>
    </w:p>
    <w:p w:rsidR="00AE28C2" w:rsidRPr="00567FE4" w:rsidRDefault="00AE28C2" w:rsidP="00567FE4">
      <w:pPr>
        <w:pStyle w:val="Sansinterligne"/>
        <w:jc w:val="both"/>
        <w:rPr>
          <w:rFonts w:ascii="Arial" w:hAnsi="Arial" w:cs="Arial"/>
          <w:sz w:val="24"/>
          <w:szCs w:val="24"/>
        </w:rPr>
      </w:pPr>
    </w:p>
    <w:p w:rsidR="00AE28C2" w:rsidRPr="00567FE4" w:rsidRDefault="00AE28C2" w:rsidP="000B523A">
      <w:pPr>
        <w:pStyle w:val="Sansinterligne"/>
        <w:numPr>
          <w:ilvl w:val="0"/>
          <w:numId w:val="24"/>
        </w:numPr>
        <w:jc w:val="both"/>
        <w:rPr>
          <w:rFonts w:ascii="Arial" w:hAnsi="Arial" w:cs="Arial"/>
          <w:i/>
          <w:sz w:val="24"/>
          <w:szCs w:val="24"/>
        </w:rPr>
      </w:pPr>
      <w:r w:rsidRPr="00567FE4">
        <w:rPr>
          <w:rFonts w:ascii="Arial" w:hAnsi="Arial" w:cs="Arial"/>
          <w:sz w:val="24"/>
          <w:szCs w:val="24"/>
        </w:rPr>
        <w:t>Intervino en las diligencias de inspec</w:t>
      </w:r>
      <w:r w:rsidR="000B523A">
        <w:rPr>
          <w:rFonts w:ascii="Arial" w:hAnsi="Arial" w:cs="Arial"/>
          <w:sz w:val="24"/>
          <w:szCs w:val="24"/>
        </w:rPr>
        <w:t xml:space="preserve">ción técnica a cadáver y en la </w:t>
      </w:r>
      <w:r w:rsidRPr="00567FE4">
        <w:rPr>
          <w:rFonts w:ascii="Arial" w:hAnsi="Arial" w:cs="Arial"/>
          <w:sz w:val="24"/>
          <w:szCs w:val="24"/>
        </w:rPr>
        <w:t>identificación del occiso y era Héctor Augusto López Cardona.</w:t>
      </w:r>
    </w:p>
    <w:p w:rsidR="00AE28C2" w:rsidRPr="00567FE4" w:rsidRDefault="00AE28C2" w:rsidP="00567FE4">
      <w:pPr>
        <w:pStyle w:val="Sansinterligne"/>
        <w:jc w:val="both"/>
        <w:rPr>
          <w:rFonts w:ascii="Arial" w:hAnsi="Arial" w:cs="Arial"/>
          <w:sz w:val="24"/>
          <w:szCs w:val="24"/>
        </w:rPr>
      </w:pPr>
    </w:p>
    <w:p w:rsidR="00AE28C2" w:rsidRPr="00567FE4" w:rsidRDefault="00AE28C2" w:rsidP="000B523A">
      <w:pPr>
        <w:pStyle w:val="Sansinterligne"/>
        <w:numPr>
          <w:ilvl w:val="0"/>
          <w:numId w:val="24"/>
        </w:numPr>
        <w:jc w:val="both"/>
        <w:rPr>
          <w:rFonts w:ascii="Arial" w:hAnsi="Arial" w:cs="Arial"/>
          <w:sz w:val="24"/>
          <w:szCs w:val="24"/>
        </w:rPr>
      </w:pPr>
      <w:r w:rsidRPr="00567FE4">
        <w:rPr>
          <w:rFonts w:ascii="Arial" w:hAnsi="Arial" w:cs="Arial"/>
          <w:sz w:val="24"/>
          <w:szCs w:val="24"/>
        </w:rPr>
        <w:t xml:space="preserve">Hizo referencia a </w:t>
      </w:r>
      <w:r w:rsidR="000B523A">
        <w:rPr>
          <w:rFonts w:ascii="Arial" w:hAnsi="Arial" w:cs="Arial"/>
          <w:sz w:val="24"/>
          <w:szCs w:val="24"/>
        </w:rPr>
        <w:t xml:space="preserve">su experiencia y capacitación </w:t>
      </w:r>
      <w:r w:rsidRPr="00567FE4">
        <w:rPr>
          <w:rFonts w:ascii="Arial" w:hAnsi="Arial" w:cs="Arial"/>
          <w:sz w:val="24"/>
          <w:szCs w:val="24"/>
        </w:rPr>
        <w:t>como miembro de la Polic</w:t>
      </w:r>
      <w:r w:rsidR="006B4245">
        <w:rPr>
          <w:rFonts w:ascii="Arial" w:hAnsi="Arial" w:cs="Arial"/>
          <w:sz w:val="24"/>
          <w:szCs w:val="24"/>
        </w:rPr>
        <w:t>í</w:t>
      </w:r>
      <w:r w:rsidRPr="00567FE4">
        <w:rPr>
          <w:rFonts w:ascii="Arial" w:hAnsi="Arial" w:cs="Arial"/>
          <w:sz w:val="24"/>
          <w:szCs w:val="24"/>
        </w:rPr>
        <w:t>a Nacional.</w:t>
      </w:r>
    </w:p>
    <w:p w:rsidR="00AE28C2" w:rsidRPr="00567FE4" w:rsidRDefault="00AE28C2" w:rsidP="00567FE4">
      <w:pPr>
        <w:pStyle w:val="Sansinterligne"/>
        <w:jc w:val="both"/>
        <w:rPr>
          <w:rFonts w:ascii="Arial" w:hAnsi="Arial" w:cs="Arial"/>
          <w:sz w:val="24"/>
          <w:szCs w:val="24"/>
        </w:rPr>
      </w:pPr>
    </w:p>
    <w:p w:rsidR="00AE28C2" w:rsidRPr="00567FE4" w:rsidRDefault="000B523A" w:rsidP="000B523A">
      <w:pPr>
        <w:pStyle w:val="Sansinterligne"/>
        <w:numPr>
          <w:ilvl w:val="0"/>
          <w:numId w:val="24"/>
        </w:numPr>
        <w:jc w:val="both"/>
        <w:rPr>
          <w:rFonts w:ascii="Arial" w:hAnsi="Arial" w:cs="Arial"/>
          <w:sz w:val="24"/>
          <w:szCs w:val="24"/>
        </w:rPr>
      </w:pPr>
      <w:r>
        <w:rPr>
          <w:rFonts w:ascii="Arial" w:hAnsi="Arial" w:cs="Arial"/>
          <w:sz w:val="24"/>
          <w:szCs w:val="24"/>
        </w:rPr>
        <w:t>Fue a la casa de FAQV ya que en</w:t>
      </w:r>
      <w:r w:rsidR="00AE28C2" w:rsidRPr="00567FE4">
        <w:rPr>
          <w:rFonts w:ascii="Arial" w:hAnsi="Arial" w:cs="Arial"/>
          <w:sz w:val="24"/>
          <w:szCs w:val="24"/>
        </w:rPr>
        <w:t xml:space="preserve"> labores de vecindario </w:t>
      </w:r>
      <w:r>
        <w:rPr>
          <w:rFonts w:ascii="Arial" w:hAnsi="Arial" w:cs="Arial"/>
          <w:sz w:val="24"/>
          <w:szCs w:val="24"/>
        </w:rPr>
        <w:t>le manifestaron que esa persona</w:t>
      </w:r>
      <w:r w:rsidR="00AE28C2" w:rsidRPr="00567FE4">
        <w:rPr>
          <w:rFonts w:ascii="Arial" w:hAnsi="Arial" w:cs="Arial"/>
          <w:sz w:val="24"/>
          <w:szCs w:val="24"/>
        </w:rPr>
        <w:t xml:space="preserve"> había tenido problemas con el </w:t>
      </w:r>
      <w:r>
        <w:rPr>
          <w:rFonts w:ascii="Arial" w:hAnsi="Arial" w:cs="Arial"/>
          <w:sz w:val="24"/>
          <w:szCs w:val="24"/>
        </w:rPr>
        <w:t xml:space="preserve">occiso. En ese </w:t>
      </w:r>
      <w:r w:rsidR="00AE28C2" w:rsidRPr="00567FE4">
        <w:rPr>
          <w:rFonts w:ascii="Arial" w:hAnsi="Arial" w:cs="Arial"/>
          <w:sz w:val="24"/>
          <w:szCs w:val="24"/>
        </w:rPr>
        <w:t xml:space="preserve">momento no </w:t>
      </w:r>
      <w:r>
        <w:rPr>
          <w:rFonts w:ascii="Arial" w:hAnsi="Arial" w:cs="Arial"/>
          <w:sz w:val="24"/>
          <w:szCs w:val="24"/>
        </w:rPr>
        <w:t xml:space="preserve">tenía conocimiento acerca de la entrevista que rindió </w:t>
      </w:r>
      <w:proofErr w:type="spellStart"/>
      <w:r w:rsidR="00B0127A">
        <w:rPr>
          <w:rFonts w:ascii="Arial" w:hAnsi="Arial" w:cs="Arial"/>
          <w:sz w:val="24"/>
          <w:szCs w:val="24"/>
        </w:rPr>
        <w:t>Jason</w:t>
      </w:r>
      <w:proofErr w:type="spellEnd"/>
      <w:r w:rsidR="00C7241D">
        <w:rPr>
          <w:rFonts w:ascii="Arial" w:hAnsi="Arial" w:cs="Arial"/>
          <w:sz w:val="24"/>
          <w:szCs w:val="24"/>
        </w:rPr>
        <w:t xml:space="preserve"> </w:t>
      </w:r>
      <w:proofErr w:type="spellStart"/>
      <w:r w:rsidR="00C7241D">
        <w:rPr>
          <w:rFonts w:ascii="Arial" w:hAnsi="Arial" w:cs="Arial"/>
          <w:sz w:val="24"/>
          <w:szCs w:val="24"/>
        </w:rPr>
        <w:t>Jeovanny</w:t>
      </w:r>
      <w:proofErr w:type="spellEnd"/>
      <w:r w:rsidR="00AE28C2" w:rsidRPr="00567FE4">
        <w:rPr>
          <w:rFonts w:ascii="Arial" w:hAnsi="Arial" w:cs="Arial"/>
          <w:sz w:val="24"/>
          <w:szCs w:val="24"/>
        </w:rPr>
        <w:t xml:space="preserve"> Mora Cardona.</w:t>
      </w:r>
    </w:p>
    <w:p w:rsidR="00AE28C2" w:rsidRPr="00567FE4" w:rsidRDefault="00AE28C2" w:rsidP="00567FE4">
      <w:pPr>
        <w:pStyle w:val="Sansinterligne"/>
        <w:jc w:val="both"/>
        <w:rPr>
          <w:rFonts w:ascii="Arial" w:hAnsi="Arial" w:cs="Arial"/>
          <w:sz w:val="24"/>
          <w:szCs w:val="24"/>
        </w:rPr>
      </w:pPr>
    </w:p>
    <w:p w:rsidR="00AE28C2" w:rsidRPr="00567FE4" w:rsidRDefault="00AE28C2" w:rsidP="000B523A">
      <w:pPr>
        <w:pStyle w:val="Sansinterligne"/>
        <w:numPr>
          <w:ilvl w:val="0"/>
          <w:numId w:val="24"/>
        </w:numPr>
        <w:jc w:val="both"/>
        <w:rPr>
          <w:rFonts w:ascii="Arial" w:hAnsi="Arial" w:cs="Arial"/>
          <w:sz w:val="24"/>
          <w:szCs w:val="24"/>
        </w:rPr>
      </w:pPr>
      <w:r w:rsidRPr="00567FE4">
        <w:rPr>
          <w:rFonts w:ascii="Arial" w:hAnsi="Arial" w:cs="Arial"/>
          <w:sz w:val="24"/>
          <w:szCs w:val="24"/>
        </w:rPr>
        <w:t>En esas indagaciones s</w:t>
      </w:r>
      <w:r w:rsidR="006B4245">
        <w:rPr>
          <w:rFonts w:ascii="Arial" w:hAnsi="Arial" w:cs="Arial"/>
          <w:sz w:val="24"/>
          <w:szCs w:val="24"/>
        </w:rPr>
        <w:t>ó</w:t>
      </w:r>
      <w:r w:rsidR="000B523A">
        <w:rPr>
          <w:rFonts w:ascii="Arial" w:hAnsi="Arial" w:cs="Arial"/>
          <w:sz w:val="24"/>
          <w:szCs w:val="24"/>
        </w:rPr>
        <w:t>lo le</w:t>
      </w:r>
      <w:r w:rsidRPr="00567FE4">
        <w:rPr>
          <w:rFonts w:ascii="Arial" w:hAnsi="Arial" w:cs="Arial"/>
          <w:sz w:val="24"/>
          <w:szCs w:val="24"/>
        </w:rPr>
        <w:t xml:space="preserve"> manifestaron que habían tenido un problema. No identificó a la persona que le dio ese dato. En ese momento no consideraba</w:t>
      </w:r>
      <w:r w:rsidR="000B523A">
        <w:rPr>
          <w:rFonts w:ascii="Arial" w:hAnsi="Arial" w:cs="Arial"/>
          <w:sz w:val="24"/>
          <w:szCs w:val="24"/>
        </w:rPr>
        <w:t xml:space="preserve"> como sospechoso a FAQV. No Le </w:t>
      </w:r>
      <w:r w:rsidRPr="00567FE4">
        <w:rPr>
          <w:rFonts w:ascii="Arial" w:hAnsi="Arial" w:cs="Arial"/>
          <w:sz w:val="24"/>
          <w:szCs w:val="24"/>
        </w:rPr>
        <w:t>tom</w:t>
      </w:r>
      <w:r w:rsidR="006B4245">
        <w:rPr>
          <w:rFonts w:ascii="Arial" w:hAnsi="Arial" w:cs="Arial"/>
          <w:sz w:val="24"/>
          <w:szCs w:val="24"/>
        </w:rPr>
        <w:t>ó</w:t>
      </w:r>
      <w:r w:rsidRPr="00567FE4">
        <w:rPr>
          <w:rFonts w:ascii="Arial" w:hAnsi="Arial" w:cs="Arial"/>
          <w:sz w:val="24"/>
          <w:szCs w:val="24"/>
        </w:rPr>
        <w:t xml:space="preserve"> una entrevista al acusado.</w:t>
      </w:r>
    </w:p>
    <w:p w:rsidR="00AE28C2" w:rsidRPr="00567FE4" w:rsidRDefault="00AE28C2" w:rsidP="00567FE4">
      <w:pPr>
        <w:pStyle w:val="Sansinterligne"/>
        <w:jc w:val="both"/>
        <w:rPr>
          <w:rFonts w:ascii="Arial" w:hAnsi="Arial" w:cs="Arial"/>
          <w:sz w:val="24"/>
          <w:szCs w:val="24"/>
        </w:rPr>
      </w:pPr>
    </w:p>
    <w:p w:rsidR="00AE28C2" w:rsidRPr="00567FE4" w:rsidRDefault="006360F3" w:rsidP="00567FE4">
      <w:pPr>
        <w:pStyle w:val="Sansinterligne"/>
        <w:jc w:val="both"/>
        <w:rPr>
          <w:rFonts w:ascii="Arial" w:hAnsi="Arial" w:cs="Arial"/>
          <w:sz w:val="24"/>
          <w:szCs w:val="24"/>
          <w:u w:val="single"/>
        </w:rPr>
      </w:pPr>
      <w:r>
        <w:rPr>
          <w:rFonts w:ascii="Arial" w:hAnsi="Arial" w:cs="Arial"/>
          <w:sz w:val="24"/>
          <w:szCs w:val="24"/>
          <w:u w:val="single"/>
        </w:rPr>
        <w:t xml:space="preserve">4.2.2 VEILYN </w:t>
      </w:r>
      <w:r w:rsidR="00AE28C2" w:rsidRPr="00567FE4">
        <w:rPr>
          <w:rFonts w:ascii="Arial" w:hAnsi="Arial" w:cs="Arial"/>
          <w:sz w:val="24"/>
          <w:szCs w:val="24"/>
          <w:u w:val="single"/>
        </w:rPr>
        <w:t>YOWANDY TA</w:t>
      </w:r>
      <w:r w:rsidR="000B523A">
        <w:rPr>
          <w:rFonts w:ascii="Arial" w:hAnsi="Arial" w:cs="Arial"/>
          <w:sz w:val="24"/>
          <w:szCs w:val="24"/>
          <w:u w:val="single"/>
        </w:rPr>
        <w:t>VERA LUNA (</w:t>
      </w:r>
      <w:r w:rsidR="00AE28C2" w:rsidRPr="00567FE4">
        <w:rPr>
          <w:rFonts w:ascii="Arial" w:hAnsi="Arial" w:cs="Arial"/>
          <w:sz w:val="24"/>
          <w:szCs w:val="24"/>
          <w:u w:val="single"/>
        </w:rPr>
        <w:t>Funcionario de la SIJIN –</w:t>
      </w:r>
      <w:r w:rsidR="000B523A">
        <w:rPr>
          <w:rFonts w:ascii="Arial" w:hAnsi="Arial" w:cs="Arial"/>
          <w:sz w:val="24"/>
          <w:szCs w:val="24"/>
          <w:u w:val="single"/>
        </w:rPr>
        <w:t xml:space="preserve"> </w:t>
      </w:r>
      <w:r w:rsidR="000B523A" w:rsidRPr="00567FE4">
        <w:rPr>
          <w:rFonts w:ascii="Arial" w:hAnsi="Arial" w:cs="Arial"/>
          <w:sz w:val="24"/>
          <w:szCs w:val="24"/>
          <w:u w:val="single"/>
        </w:rPr>
        <w:t>Área</w:t>
      </w:r>
      <w:r w:rsidR="000B523A">
        <w:rPr>
          <w:rFonts w:ascii="Arial" w:hAnsi="Arial" w:cs="Arial"/>
          <w:sz w:val="24"/>
          <w:szCs w:val="24"/>
          <w:u w:val="single"/>
        </w:rPr>
        <w:t xml:space="preserve"> de criminalística</w:t>
      </w:r>
      <w:r w:rsidR="00AE28C2" w:rsidRPr="00567FE4">
        <w:rPr>
          <w:rFonts w:ascii="Arial" w:hAnsi="Arial" w:cs="Arial"/>
          <w:sz w:val="24"/>
          <w:szCs w:val="24"/>
          <w:u w:val="single"/>
        </w:rPr>
        <w:t xml:space="preserve">) </w:t>
      </w:r>
    </w:p>
    <w:p w:rsidR="00AE28C2" w:rsidRPr="00567FE4" w:rsidRDefault="00AE28C2" w:rsidP="00567FE4">
      <w:pPr>
        <w:pStyle w:val="Sansinterligne"/>
        <w:jc w:val="both"/>
        <w:rPr>
          <w:rFonts w:ascii="Arial" w:hAnsi="Arial" w:cs="Arial"/>
          <w:sz w:val="24"/>
          <w:szCs w:val="24"/>
        </w:rPr>
      </w:pPr>
    </w:p>
    <w:p w:rsidR="00AE28C2" w:rsidRPr="00567FE4" w:rsidRDefault="00AE28C2" w:rsidP="00E61179">
      <w:pPr>
        <w:pStyle w:val="Sansinterligne"/>
        <w:numPr>
          <w:ilvl w:val="0"/>
          <w:numId w:val="25"/>
        </w:numPr>
        <w:jc w:val="both"/>
        <w:rPr>
          <w:rFonts w:ascii="Arial" w:hAnsi="Arial" w:cs="Arial"/>
          <w:sz w:val="24"/>
          <w:szCs w:val="24"/>
        </w:rPr>
      </w:pPr>
      <w:r w:rsidRPr="00567FE4">
        <w:rPr>
          <w:rFonts w:ascii="Arial" w:hAnsi="Arial" w:cs="Arial"/>
          <w:sz w:val="24"/>
          <w:szCs w:val="24"/>
        </w:rPr>
        <w:t xml:space="preserve">Para el mes de junio </w:t>
      </w:r>
      <w:r w:rsidR="000B523A">
        <w:rPr>
          <w:rFonts w:ascii="Arial" w:hAnsi="Arial" w:cs="Arial"/>
          <w:sz w:val="24"/>
          <w:szCs w:val="24"/>
        </w:rPr>
        <w:t xml:space="preserve">de 2011 pertenecía a la SIJIN, </w:t>
      </w:r>
      <w:r w:rsidRPr="00567FE4">
        <w:rPr>
          <w:rFonts w:ascii="Arial" w:hAnsi="Arial" w:cs="Arial"/>
          <w:sz w:val="24"/>
          <w:szCs w:val="24"/>
        </w:rPr>
        <w:t xml:space="preserve">laboratorio móvil de criminalística. El 29 de junio de 2011 se conocieron unos hechos donde perdió la vida un joven en la vereda Arenales de corregimiento Altagracia. </w:t>
      </w:r>
    </w:p>
    <w:p w:rsidR="00AE28C2" w:rsidRPr="00D13EC9" w:rsidRDefault="00AE28C2" w:rsidP="00E61179">
      <w:pPr>
        <w:pStyle w:val="Sansinterligne"/>
        <w:numPr>
          <w:ilvl w:val="0"/>
          <w:numId w:val="25"/>
        </w:numPr>
        <w:jc w:val="both"/>
        <w:rPr>
          <w:rFonts w:ascii="Arial" w:hAnsi="Arial" w:cs="Arial"/>
          <w:sz w:val="24"/>
          <w:szCs w:val="24"/>
        </w:rPr>
      </w:pPr>
      <w:r w:rsidRPr="00D13EC9">
        <w:rPr>
          <w:rFonts w:ascii="Arial" w:hAnsi="Arial" w:cs="Arial"/>
          <w:sz w:val="24"/>
          <w:szCs w:val="24"/>
        </w:rPr>
        <w:t>Eran las 20:30 horas aproximadamente. En el l</w:t>
      </w:r>
      <w:r w:rsidR="00D13EC9">
        <w:rPr>
          <w:rFonts w:ascii="Arial" w:hAnsi="Arial" w:cs="Arial"/>
          <w:sz w:val="24"/>
          <w:szCs w:val="24"/>
        </w:rPr>
        <w:t>ugar había visibilidad con luz artificial</w:t>
      </w:r>
      <w:r w:rsidRPr="00D13EC9">
        <w:rPr>
          <w:rFonts w:ascii="Arial" w:hAnsi="Arial" w:cs="Arial"/>
          <w:sz w:val="24"/>
          <w:szCs w:val="24"/>
        </w:rPr>
        <w:t>.</w:t>
      </w:r>
    </w:p>
    <w:p w:rsidR="00AE28C2" w:rsidRPr="00D13EC9" w:rsidRDefault="00AE28C2" w:rsidP="00E61179">
      <w:pPr>
        <w:pStyle w:val="Sansinterligne"/>
        <w:tabs>
          <w:tab w:val="left" w:pos="2370"/>
        </w:tabs>
        <w:ind w:firstLine="2370"/>
        <w:jc w:val="both"/>
        <w:rPr>
          <w:rFonts w:ascii="Arial" w:hAnsi="Arial" w:cs="Arial"/>
          <w:sz w:val="24"/>
          <w:szCs w:val="24"/>
        </w:rPr>
      </w:pPr>
    </w:p>
    <w:p w:rsidR="00AE28C2" w:rsidRDefault="00AE28C2" w:rsidP="00E61179">
      <w:pPr>
        <w:pStyle w:val="Sansinterligne"/>
        <w:numPr>
          <w:ilvl w:val="0"/>
          <w:numId w:val="25"/>
        </w:numPr>
        <w:jc w:val="both"/>
        <w:rPr>
          <w:rFonts w:ascii="Arial" w:hAnsi="Arial" w:cs="Arial"/>
          <w:sz w:val="24"/>
          <w:szCs w:val="24"/>
        </w:rPr>
      </w:pPr>
      <w:r w:rsidRPr="00D13EC9">
        <w:rPr>
          <w:rFonts w:ascii="Arial" w:hAnsi="Arial" w:cs="Arial"/>
          <w:sz w:val="24"/>
          <w:szCs w:val="24"/>
        </w:rPr>
        <w:t xml:space="preserve">Intervino en la inspección técnica al cadáver y realizó un bosquejo topográfico. </w:t>
      </w:r>
    </w:p>
    <w:p w:rsidR="00D13EC9" w:rsidRPr="00D13EC9" w:rsidRDefault="00D13EC9" w:rsidP="00567FE4">
      <w:pPr>
        <w:pStyle w:val="Sansinterligne"/>
        <w:jc w:val="both"/>
        <w:rPr>
          <w:rFonts w:ascii="Arial" w:hAnsi="Arial" w:cs="Arial"/>
          <w:sz w:val="24"/>
          <w:szCs w:val="24"/>
        </w:rPr>
      </w:pPr>
    </w:p>
    <w:p w:rsidR="00AE28C2" w:rsidRPr="00567FE4" w:rsidRDefault="00AE28C2" w:rsidP="00E61179">
      <w:pPr>
        <w:pStyle w:val="Sansinterligne"/>
        <w:numPr>
          <w:ilvl w:val="0"/>
          <w:numId w:val="25"/>
        </w:numPr>
        <w:jc w:val="both"/>
        <w:rPr>
          <w:rFonts w:ascii="Arial" w:hAnsi="Arial" w:cs="Arial"/>
          <w:sz w:val="24"/>
          <w:szCs w:val="24"/>
        </w:rPr>
      </w:pPr>
      <w:r w:rsidRPr="00D13EC9">
        <w:rPr>
          <w:rFonts w:ascii="Arial" w:hAnsi="Arial" w:cs="Arial"/>
          <w:sz w:val="24"/>
          <w:szCs w:val="24"/>
        </w:rPr>
        <w:t>El cuerpo de la v</w:t>
      </w:r>
      <w:r w:rsidR="006B4245" w:rsidRPr="00D13EC9">
        <w:rPr>
          <w:rFonts w:ascii="Arial" w:hAnsi="Arial" w:cs="Arial"/>
          <w:sz w:val="24"/>
          <w:szCs w:val="24"/>
        </w:rPr>
        <w:t>í</w:t>
      </w:r>
      <w:r w:rsidR="00D13EC9">
        <w:rPr>
          <w:rFonts w:ascii="Arial" w:hAnsi="Arial" w:cs="Arial"/>
          <w:sz w:val="24"/>
          <w:szCs w:val="24"/>
        </w:rPr>
        <w:t xml:space="preserve">ctima </w:t>
      </w:r>
      <w:r w:rsidRPr="00D13EC9">
        <w:rPr>
          <w:rFonts w:ascii="Arial" w:hAnsi="Arial" w:cs="Arial"/>
          <w:sz w:val="24"/>
          <w:szCs w:val="24"/>
        </w:rPr>
        <w:t>e</w:t>
      </w:r>
      <w:r w:rsidR="00D13EC9">
        <w:rPr>
          <w:rFonts w:ascii="Arial" w:hAnsi="Arial" w:cs="Arial"/>
          <w:sz w:val="24"/>
          <w:szCs w:val="24"/>
        </w:rPr>
        <w:t>staba al lado de la carretera y presentaba un</w:t>
      </w:r>
      <w:r w:rsidRPr="00D13EC9">
        <w:rPr>
          <w:rFonts w:ascii="Arial" w:hAnsi="Arial" w:cs="Arial"/>
          <w:sz w:val="24"/>
          <w:szCs w:val="24"/>
        </w:rPr>
        <w:t xml:space="preserve"> orificio de gran tamaño en la región frontal. En el lugar no se hallaron más elementos materiales de prueba.</w:t>
      </w:r>
      <w:r w:rsidRPr="00567FE4">
        <w:rPr>
          <w:rFonts w:ascii="Arial" w:hAnsi="Arial" w:cs="Arial"/>
          <w:sz w:val="24"/>
          <w:szCs w:val="24"/>
        </w:rPr>
        <w:t xml:space="preserve"> </w:t>
      </w:r>
    </w:p>
    <w:p w:rsidR="00AE28C2" w:rsidRPr="00567FE4" w:rsidRDefault="00AE28C2" w:rsidP="00567FE4">
      <w:pPr>
        <w:pStyle w:val="Sansinterligne"/>
        <w:jc w:val="both"/>
        <w:rPr>
          <w:rFonts w:ascii="Arial" w:hAnsi="Arial" w:cs="Arial"/>
          <w:sz w:val="24"/>
          <w:szCs w:val="24"/>
        </w:rPr>
      </w:pPr>
    </w:p>
    <w:p w:rsidR="00D13EC9" w:rsidRDefault="00AE28C2" w:rsidP="00E61179">
      <w:pPr>
        <w:pStyle w:val="Sansinterligne"/>
        <w:numPr>
          <w:ilvl w:val="0"/>
          <w:numId w:val="25"/>
        </w:numPr>
        <w:jc w:val="both"/>
        <w:rPr>
          <w:rFonts w:ascii="Arial" w:hAnsi="Arial" w:cs="Arial"/>
          <w:i/>
          <w:sz w:val="24"/>
          <w:szCs w:val="24"/>
        </w:rPr>
      </w:pPr>
      <w:r w:rsidRPr="00567FE4">
        <w:rPr>
          <w:rFonts w:ascii="Arial" w:hAnsi="Arial" w:cs="Arial"/>
          <w:sz w:val="24"/>
          <w:szCs w:val="24"/>
        </w:rPr>
        <w:t>Plasm</w:t>
      </w:r>
      <w:r w:rsidR="006B4245">
        <w:rPr>
          <w:rFonts w:ascii="Arial" w:hAnsi="Arial" w:cs="Arial"/>
          <w:sz w:val="24"/>
          <w:szCs w:val="24"/>
        </w:rPr>
        <w:t>ó</w:t>
      </w:r>
      <w:r w:rsidRPr="00567FE4">
        <w:rPr>
          <w:rFonts w:ascii="Arial" w:hAnsi="Arial" w:cs="Arial"/>
          <w:sz w:val="24"/>
          <w:szCs w:val="24"/>
        </w:rPr>
        <w:t xml:space="preserve"> su actividad en e</w:t>
      </w:r>
      <w:r w:rsidR="00D13EC9">
        <w:rPr>
          <w:rFonts w:ascii="Arial" w:hAnsi="Arial" w:cs="Arial"/>
          <w:sz w:val="24"/>
          <w:szCs w:val="24"/>
        </w:rPr>
        <w:t xml:space="preserve">l </w:t>
      </w:r>
      <w:r w:rsidRPr="00567FE4">
        <w:rPr>
          <w:rFonts w:ascii="Arial" w:hAnsi="Arial" w:cs="Arial"/>
          <w:sz w:val="24"/>
          <w:szCs w:val="24"/>
        </w:rPr>
        <w:t>informe de acta de inspección a cadáver del 29-06-2011 y el informe de bosquejo topográfico de fecha 29-06-2011-</w:t>
      </w:r>
      <w:r w:rsidRPr="00567FE4">
        <w:rPr>
          <w:rFonts w:ascii="Arial" w:hAnsi="Arial" w:cs="Arial"/>
          <w:i/>
          <w:sz w:val="24"/>
          <w:szCs w:val="24"/>
        </w:rPr>
        <w:t xml:space="preserve"> </w:t>
      </w:r>
      <w:r w:rsidRPr="00567FE4">
        <w:rPr>
          <w:rFonts w:ascii="Arial" w:hAnsi="Arial" w:cs="Arial"/>
          <w:sz w:val="24"/>
          <w:szCs w:val="24"/>
        </w:rPr>
        <w:t>donde se hizo referencia al lugar donde fue hallado el cadáver, documentos que reconoció en medio de su declaración.</w:t>
      </w:r>
      <w:r w:rsidR="006360F3">
        <w:rPr>
          <w:rFonts w:ascii="Arial" w:hAnsi="Arial" w:cs="Arial"/>
          <w:i/>
          <w:sz w:val="24"/>
          <w:szCs w:val="24"/>
        </w:rPr>
        <w:t>(</w:t>
      </w:r>
      <w:r w:rsidR="00D13EC9">
        <w:rPr>
          <w:rFonts w:ascii="Arial" w:hAnsi="Arial" w:cs="Arial"/>
          <w:i/>
          <w:sz w:val="24"/>
          <w:szCs w:val="24"/>
        </w:rPr>
        <w:t>EVIDENCIAS 2 y 3</w:t>
      </w:r>
      <w:r w:rsidRPr="00567FE4">
        <w:rPr>
          <w:rFonts w:ascii="Arial" w:hAnsi="Arial" w:cs="Arial"/>
          <w:i/>
          <w:sz w:val="24"/>
          <w:szCs w:val="24"/>
        </w:rPr>
        <w:t xml:space="preserve"> FGN)</w:t>
      </w:r>
      <w:r w:rsidR="00D13EC9">
        <w:rPr>
          <w:rFonts w:ascii="Arial" w:hAnsi="Arial" w:cs="Arial"/>
          <w:i/>
          <w:sz w:val="24"/>
          <w:szCs w:val="24"/>
        </w:rPr>
        <w:t>.</w:t>
      </w:r>
    </w:p>
    <w:p w:rsidR="00AE28C2" w:rsidRPr="00567FE4" w:rsidRDefault="00AE28C2" w:rsidP="00E61179">
      <w:pPr>
        <w:pStyle w:val="Sansinterligne"/>
        <w:ind w:firstLine="60"/>
        <w:jc w:val="both"/>
        <w:rPr>
          <w:rFonts w:ascii="Arial" w:hAnsi="Arial" w:cs="Arial"/>
          <w:i/>
          <w:sz w:val="24"/>
          <w:szCs w:val="24"/>
        </w:rPr>
      </w:pPr>
    </w:p>
    <w:p w:rsidR="00AE28C2" w:rsidRPr="00567FE4" w:rsidRDefault="00AE28C2" w:rsidP="00E61179">
      <w:pPr>
        <w:pStyle w:val="Sansinterligne"/>
        <w:numPr>
          <w:ilvl w:val="0"/>
          <w:numId w:val="25"/>
        </w:numPr>
        <w:jc w:val="both"/>
        <w:rPr>
          <w:rFonts w:ascii="Arial" w:hAnsi="Arial" w:cs="Arial"/>
          <w:sz w:val="24"/>
          <w:szCs w:val="24"/>
        </w:rPr>
      </w:pPr>
      <w:r w:rsidRPr="00567FE4">
        <w:rPr>
          <w:rFonts w:ascii="Arial" w:hAnsi="Arial" w:cs="Arial"/>
          <w:sz w:val="24"/>
          <w:szCs w:val="24"/>
        </w:rPr>
        <w:t>El cuerpo se encontró en una zona rural al lado de u</w:t>
      </w:r>
      <w:r w:rsidR="00D13EC9">
        <w:rPr>
          <w:rFonts w:ascii="Arial" w:hAnsi="Arial" w:cs="Arial"/>
          <w:sz w:val="24"/>
          <w:szCs w:val="24"/>
        </w:rPr>
        <w:t>na cerca de alambre contigua al</w:t>
      </w:r>
      <w:r w:rsidRPr="00567FE4">
        <w:rPr>
          <w:rFonts w:ascii="Arial" w:hAnsi="Arial" w:cs="Arial"/>
          <w:sz w:val="24"/>
          <w:szCs w:val="24"/>
        </w:rPr>
        <w:t xml:space="preserve"> lado derecho de la vía, en el sentido Pereira – Altagracia. </w:t>
      </w:r>
    </w:p>
    <w:p w:rsidR="00AE28C2" w:rsidRPr="00567FE4" w:rsidRDefault="00AE28C2" w:rsidP="00567FE4">
      <w:pPr>
        <w:pStyle w:val="Sansinterligne"/>
        <w:jc w:val="both"/>
        <w:rPr>
          <w:rFonts w:ascii="Arial" w:hAnsi="Arial" w:cs="Arial"/>
          <w:sz w:val="24"/>
          <w:szCs w:val="24"/>
        </w:rPr>
      </w:pPr>
    </w:p>
    <w:p w:rsidR="00AE28C2" w:rsidRPr="00567FE4" w:rsidRDefault="00AE28C2" w:rsidP="00E61179">
      <w:pPr>
        <w:pStyle w:val="Sansinterligne"/>
        <w:numPr>
          <w:ilvl w:val="0"/>
          <w:numId w:val="25"/>
        </w:numPr>
        <w:jc w:val="both"/>
        <w:rPr>
          <w:rFonts w:ascii="Arial" w:hAnsi="Arial" w:cs="Arial"/>
          <w:i/>
          <w:sz w:val="24"/>
          <w:szCs w:val="24"/>
        </w:rPr>
      </w:pPr>
      <w:r w:rsidRPr="00567FE4">
        <w:rPr>
          <w:rFonts w:ascii="Arial" w:hAnsi="Arial" w:cs="Arial"/>
          <w:sz w:val="24"/>
          <w:szCs w:val="24"/>
        </w:rPr>
        <w:t>Dentro del caso se realizó otro</w:t>
      </w:r>
      <w:r w:rsidR="00D13EC9">
        <w:rPr>
          <w:rFonts w:ascii="Arial" w:hAnsi="Arial" w:cs="Arial"/>
          <w:sz w:val="24"/>
          <w:szCs w:val="24"/>
        </w:rPr>
        <w:t xml:space="preserve"> bosquejo topográfico ya que se</w:t>
      </w:r>
      <w:r w:rsidRPr="00567FE4">
        <w:rPr>
          <w:rFonts w:ascii="Arial" w:hAnsi="Arial" w:cs="Arial"/>
          <w:sz w:val="24"/>
          <w:szCs w:val="24"/>
        </w:rPr>
        <w:t xml:space="preserve"> quería determinar la distancia que había entre el lugar donde fue hallad</w:t>
      </w:r>
      <w:r w:rsidR="00D13EC9">
        <w:rPr>
          <w:rFonts w:ascii="Arial" w:hAnsi="Arial" w:cs="Arial"/>
          <w:sz w:val="24"/>
          <w:szCs w:val="24"/>
        </w:rPr>
        <w:t>o el cuerpo de la víctima a la casa de la novia del acusado</w:t>
      </w:r>
      <w:r w:rsidR="00D13EC9">
        <w:rPr>
          <w:rFonts w:ascii="Arial" w:hAnsi="Arial" w:cs="Arial"/>
          <w:i/>
          <w:sz w:val="24"/>
          <w:szCs w:val="24"/>
        </w:rPr>
        <w:t>. (Se le exhibió el bosquejo No. 4</w:t>
      </w:r>
      <w:r w:rsidRPr="00567FE4">
        <w:rPr>
          <w:rFonts w:ascii="Arial" w:hAnsi="Arial" w:cs="Arial"/>
          <w:i/>
          <w:sz w:val="24"/>
          <w:szCs w:val="24"/>
        </w:rPr>
        <w:t xml:space="preserve"> de fecha 16-08-2011 realizado en</w:t>
      </w:r>
      <w:r w:rsidR="00D13EC9">
        <w:rPr>
          <w:rFonts w:ascii="Arial" w:hAnsi="Arial" w:cs="Arial"/>
          <w:i/>
          <w:sz w:val="24"/>
          <w:szCs w:val="24"/>
        </w:rPr>
        <w:t xml:space="preserve"> el corregimiento de Altagracia</w:t>
      </w:r>
      <w:r w:rsidRPr="00567FE4">
        <w:rPr>
          <w:rFonts w:ascii="Arial" w:hAnsi="Arial" w:cs="Arial"/>
          <w:i/>
          <w:sz w:val="24"/>
          <w:szCs w:val="24"/>
        </w:rPr>
        <w:t>)</w:t>
      </w:r>
      <w:r w:rsidR="00D13EC9">
        <w:rPr>
          <w:rFonts w:ascii="Arial" w:hAnsi="Arial" w:cs="Arial"/>
          <w:i/>
          <w:sz w:val="24"/>
          <w:szCs w:val="24"/>
        </w:rPr>
        <w:t>.</w:t>
      </w:r>
      <w:r w:rsidRPr="00567FE4">
        <w:rPr>
          <w:rFonts w:ascii="Arial" w:hAnsi="Arial" w:cs="Arial"/>
          <w:i/>
          <w:sz w:val="24"/>
          <w:szCs w:val="24"/>
        </w:rPr>
        <w:t xml:space="preserve"> </w:t>
      </w:r>
    </w:p>
    <w:p w:rsidR="00AE28C2" w:rsidRPr="00567FE4" w:rsidRDefault="00AE28C2" w:rsidP="00567FE4">
      <w:pPr>
        <w:pStyle w:val="Sansinterligne"/>
        <w:jc w:val="both"/>
        <w:rPr>
          <w:rFonts w:ascii="Arial" w:hAnsi="Arial" w:cs="Arial"/>
          <w:sz w:val="24"/>
          <w:szCs w:val="24"/>
        </w:rPr>
      </w:pPr>
    </w:p>
    <w:p w:rsidR="00AE28C2" w:rsidRPr="00567FE4" w:rsidRDefault="00AE28C2" w:rsidP="00E61179">
      <w:pPr>
        <w:pStyle w:val="Sansinterligne"/>
        <w:numPr>
          <w:ilvl w:val="0"/>
          <w:numId w:val="25"/>
        </w:numPr>
        <w:jc w:val="both"/>
        <w:rPr>
          <w:rFonts w:ascii="Arial" w:hAnsi="Arial" w:cs="Arial"/>
          <w:sz w:val="24"/>
          <w:szCs w:val="24"/>
        </w:rPr>
      </w:pPr>
      <w:r w:rsidRPr="00567FE4">
        <w:rPr>
          <w:rFonts w:ascii="Arial" w:hAnsi="Arial" w:cs="Arial"/>
          <w:sz w:val="24"/>
          <w:szCs w:val="24"/>
        </w:rPr>
        <w:t>Se fijaron los 19.44 metros de distancia que había entre el poste de luz, partiendo del sitio donde estaba el cuerpo del occiso. A partir de allí se tom</w:t>
      </w:r>
      <w:r w:rsidR="006B4245">
        <w:rPr>
          <w:rFonts w:ascii="Arial" w:hAnsi="Arial" w:cs="Arial"/>
          <w:sz w:val="24"/>
          <w:szCs w:val="24"/>
        </w:rPr>
        <w:t>ó</w:t>
      </w:r>
      <w:r w:rsidR="007939B0">
        <w:rPr>
          <w:rFonts w:ascii="Arial" w:hAnsi="Arial" w:cs="Arial"/>
          <w:sz w:val="24"/>
          <w:szCs w:val="24"/>
        </w:rPr>
        <w:t xml:space="preserve"> la distancia hasta la</w:t>
      </w:r>
      <w:r w:rsidRPr="00567FE4">
        <w:rPr>
          <w:rFonts w:ascii="Arial" w:hAnsi="Arial" w:cs="Arial"/>
          <w:sz w:val="24"/>
          <w:szCs w:val="24"/>
        </w:rPr>
        <w:t xml:space="preserve"> casa de la novia del indiciado. Se tomó como punto 1 el lugar donde se encontró el cadáver. Ese punto se obtuvo de medir los 14.44 metros que habían del poste de luz hasta donde se hall</w:t>
      </w:r>
      <w:r w:rsidR="006B4245">
        <w:rPr>
          <w:rFonts w:ascii="Arial" w:hAnsi="Arial" w:cs="Arial"/>
          <w:sz w:val="24"/>
          <w:szCs w:val="24"/>
        </w:rPr>
        <w:t>ó</w:t>
      </w:r>
      <w:r w:rsidRPr="00567FE4">
        <w:rPr>
          <w:rFonts w:ascii="Arial" w:hAnsi="Arial" w:cs="Arial"/>
          <w:sz w:val="24"/>
          <w:szCs w:val="24"/>
        </w:rPr>
        <w:t xml:space="preserve"> el cuerpo.</w:t>
      </w:r>
    </w:p>
    <w:p w:rsidR="00AE28C2" w:rsidRPr="00567FE4" w:rsidRDefault="00AE28C2" w:rsidP="00567FE4">
      <w:pPr>
        <w:pStyle w:val="Sansinterligne"/>
        <w:jc w:val="both"/>
        <w:rPr>
          <w:rFonts w:ascii="Arial" w:hAnsi="Arial" w:cs="Arial"/>
          <w:sz w:val="24"/>
          <w:szCs w:val="24"/>
        </w:rPr>
      </w:pPr>
    </w:p>
    <w:p w:rsidR="00AE28C2" w:rsidRPr="00567FE4" w:rsidRDefault="00AE28C2" w:rsidP="00E61179">
      <w:pPr>
        <w:pStyle w:val="Sansinterligne"/>
        <w:numPr>
          <w:ilvl w:val="0"/>
          <w:numId w:val="25"/>
        </w:numPr>
        <w:jc w:val="both"/>
        <w:rPr>
          <w:rFonts w:ascii="Arial" w:hAnsi="Arial" w:cs="Arial"/>
          <w:sz w:val="24"/>
          <w:szCs w:val="24"/>
        </w:rPr>
      </w:pPr>
      <w:r w:rsidRPr="00567FE4">
        <w:rPr>
          <w:rFonts w:ascii="Arial" w:hAnsi="Arial" w:cs="Arial"/>
          <w:sz w:val="24"/>
          <w:szCs w:val="24"/>
        </w:rPr>
        <w:t>El punto 2 es la residencia de la novia del indiciado,  ubicada en la manzana 11 casa 1-56. Como resultado se obtuvo el de 740 metros de distancia del punto 1 al punto 2.</w:t>
      </w:r>
    </w:p>
    <w:p w:rsidR="00AE28C2" w:rsidRPr="00567FE4" w:rsidRDefault="00AE28C2" w:rsidP="00567FE4">
      <w:pPr>
        <w:pStyle w:val="Sansinterligne"/>
        <w:jc w:val="both"/>
        <w:rPr>
          <w:rFonts w:ascii="Arial" w:hAnsi="Arial" w:cs="Arial"/>
          <w:sz w:val="24"/>
          <w:szCs w:val="24"/>
        </w:rPr>
      </w:pPr>
    </w:p>
    <w:p w:rsidR="00AE28C2" w:rsidRPr="00567FE4" w:rsidRDefault="00AE28C2" w:rsidP="00E61179">
      <w:pPr>
        <w:pStyle w:val="Sansinterligne"/>
        <w:numPr>
          <w:ilvl w:val="0"/>
          <w:numId w:val="25"/>
        </w:numPr>
        <w:jc w:val="both"/>
        <w:rPr>
          <w:rFonts w:ascii="Arial" w:hAnsi="Arial" w:cs="Arial"/>
          <w:sz w:val="24"/>
          <w:szCs w:val="24"/>
        </w:rPr>
      </w:pPr>
      <w:r w:rsidRPr="00567FE4">
        <w:rPr>
          <w:rFonts w:ascii="Arial" w:hAnsi="Arial" w:cs="Arial"/>
          <w:sz w:val="24"/>
          <w:szCs w:val="24"/>
        </w:rPr>
        <w:t>Una per</w:t>
      </w:r>
      <w:r w:rsidR="007939B0">
        <w:rPr>
          <w:rFonts w:ascii="Arial" w:hAnsi="Arial" w:cs="Arial"/>
          <w:sz w:val="24"/>
          <w:szCs w:val="24"/>
        </w:rPr>
        <w:t xml:space="preserve">sona se demora en llegar desde </w:t>
      </w:r>
      <w:r w:rsidRPr="00567FE4">
        <w:rPr>
          <w:rFonts w:ascii="Arial" w:hAnsi="Arial" w:cs="Arial"/>
          <w:sz w:val="24"/>
          <w:szCs w:val="24"/>
        </w:rPr>
        <w:t>ese sitio, a la casa do</w:t>
      </w:r>
      <w:r w:rsidR="007939B0">
        <w:rPr>
          <w:rFonts w:ascii="Arial" w:hAnsi="Arial" w:cs="Arial"/>
          <w:sz w:val="24"/>
          <w:szCs w:val="24"/>
        </w:rPr>
        <w:t xml:space="preserve">nde se terminó el bosquejo, de </w:t>
      </w:r>
      <w:r w:rsidRPr="00567FE4">
        <w:rPr>
          <w:rFonts w:ascii="Arial" w:hAnsi="Arial" w:cs="Arial"/>
          <w:sz w:val="24"/>
          <w:szCs w:val="24"/>
        </w:rPr>
        <w:t>uno 5 a 8 minutos si va caminando y si est</w:t>
      </w:r>
      <w:r w:rsidR="006B4245">
        <w:rPr>
          <w:rFonts w:ascii="Arial" w:hAnsi="Arial" w:cs="Arial"/>
          <w:sz w:val="24"/>
          <w:szCs w:val="24"/>
        </w:rPr>
        <w:t>á</w:t>
      </w:r>
      <w:r w:rsidR="007939B0">
        <w:rPr>
          <w:rFonts w:ascii="Arial" w:hAnsi="Arial" w:cs="Arial"/>
          <w:sz w:val="24"/>
          <w:szCs w:val="24"/>
        </w:rPr>
        <w:t xml:space="preserve"> corriendo cerca de </w:t>
      </w:r>
      <w:r w:rsidRPr="00567FE4">
        <w:rPr>
          <w:rFonts w:ascii="Arial" w:hAnsi="Arial" w:cs="Arial"/>
          <w:sz w:val="24"/>
          <w:szCs w:val="24"/>
        </w:rPr>
        <w:t xml:space="preserve">5 minutos. </w:t>
      </w:r>
    </w:p>
    <w:p w:rsidR="00AE28C2" w:rsidRPr="00567FE4" w:rsidRDefault="00AE28C2" w:rsidP="00567FE4">
      <w:pPr>
        <w:pStyle w:val="Sansinterligne"/>
        <w:jc w:val="both"/>
        <w:rPr>
          <w:rFonts w:ascii="Arial" w:hAnsi="Arial" w:cs="Arial"/>
          <w:sz w:val="24"/>
          <w:szCs w:val="24"/>
        </w:rPr>
      </w:pPr>
    </w:p>
    <w:p w:rsidR="00AE28C2" w:rsidRPr="00567FE4" w:rsidRDefault="00AE28C2" w:rsidP="00E61179">
      <w:pPr>
        <w:pStyle w:val="Sansinterligne"/>
        <w:numPr>
          <w:ilvl w:val="0"/>
          <w:numId w:val="25"/>
        </w:numPr>
        <w:jc w:val="both"/>
        <w:rPr>
          <w:rFonts w:ascii="Arial" w:hAnsi="Arial" w:cs="Arial"/>
          <w:sz w:val="24"/>
          <w:szCs w:val="24"/>
        </w:rPr>
      </w:pPr>
      <w:r w:rsidRPr="00567FE4">
        <w:rPr>
          <w:rFonts w:ascii="Arial" w:hAnsi="Arial" w:cs="Arial"/>
          <w:sz w:val="24"/>
          <w:szCs w:val="24"/>
        </w:rPr>
        <w:t>La distancia en el bosquejo es la que esta punteada</w:t>
      </w:r>
      <w:r w:rsidR="007939B0">
        <w:rPr>
          <w:rFonts w:ascii="Arial" w:hAnsi="Arial" w:cs="Arial"/>
          <w:sz w:val="24"/>
          <w:szCs w:val="24"/>
        </w:rPr>
        <w:t>.</w:t>
      </w:r>
      <w:r w:rsidRPr="00567FE4">
        <w:rPr>
          <w:rFonts w:ascii="Arial" w:hAnsi="Arial" w:cs="Arial"/>
          <w:sz w:val="24"/>
          <w:szCs w:val="24"/>
        </w:rPr>
        <w:t xml:space="preserve"> Como apoyo a este bosquejo topográfico, se realizó un álbum fotográfico para ilustrar con imágenes el recorrido que se hizo durante la diligencia.</w:t>
      </w:r>
    </w:p>
    <w:p w:rsidR="00AE28C2" w:rsidRPr="00567FE4" w:rsidRDefault="00AE28C2" w:rsidP="00567FE4">
      <w:pPr>
        <w:pStyle w:val="Sansinterligne"/>
        <w:jc w:val="both"/>
        <w:rPr>
          <w:rFonts w:ascii="Arial" w:hAnsi="Arial" w:cs="Arial"/>
          <w:sz w:val="24"/>
          <w:szCs w:val="24"/>
        </w:rPr>
      </w:pPr>
    </w:p>
    <w:p w:rsidR="007939B0" w:rsidRDefault="007939B0" w:rsidP="00E61179">
      <w:pPr>
        <w:pStyle w:val="Sansinterligne"/>
        <w:numPr>
          <w:ilvl w:val="0"/>
          <w:numId w:val="25"/>
        </w:numPr>
        <w:jc w:val="both"/>
        <w:rPr>
          <w:rFonts w:ascii="Arial" w:hAnsi="Arial" w:cs="Arial"/>
          <w:i/>
          <w:sz w:val="24"/>
          <w:szCs w:val="24"/>
        </w:rPr>
      </w:pPr>
      <w:r>
        <w:rPr>
          <w:rFonts w:ascii="Arial" w:hAnsi="Arial" w:cs="Arial"/>
          <w:i/>
          <w:sz w:val="24"/>
          <w:szCs w:val="24"/>
        </w:rPr>
        <w:t>(Se le exhibió el</w:t>
      </w:r>
      <w:r w:rsidR="00AE28C2" w:rsidRPr="00567FE4">
        <w:rPr>
          <w:rFonts w:ascii="Arial" w:hAnsi="Arial" w:cs="Arial"/>
          <w:i/>
          <w:sz w:val="24"/>
          <w:szCs w:val="24"/>
        </w:rPr>
        <w:t xml:space="preserve"> informe de investigador de campo, álbum </w:t>
      </w:r>
      <w:r>
        <w:rPr>
          <w:rFonts w:ascii="Arial" w:hAnsi="Arial" w:cs="Arial"/>
          <w:i/>
          <w:sz w:val="24"/>
          <w:szCs w:val="24"/>
        </w:rPr>
        <w:t>fotográfico de fecha 16-09-2011. EVIDENCIA 5</w:t>
      </w:r>
      <w:r w:rsidR="00AE28C2" w:rsidRPr="00567FE4">
        <w:rPr>
          <w:rFonts w:ascii="Arial" w:hAnsi="Arial" w:cs="Arial"/>
          <w:i/>
          <w:sz w:val="24"/>
          <w:szCs w:val="24"/>
        </w:rPr>
        <w:t>)</w:t>
      </w:r>
      <w:r>
        <w:rPr>
          <w:rFonts w:ascii="Arial" w:hAnsi="Arial" w:cs="Arial"/>
          <w:i/>
          <w:sz w:val="24"/>
          <w:szCs w:val="24"/>
        </w:rPr>
        <w:t xml:space="preserve">. </w:t>
      </w:r>
    </w:p>
    <w:p w:rsidR="007939B0" w:rsidRDefault="007939B0" w:rsidP="00567FE4">
      <w:pPr>
        <w:pStyle w:val="Sansinterligne"/>
        <w:jc w:val="both"/>
        <w:rPr>
          <w:rFonts w:ascii="Arial" w:hAnsi="Arial" w:cs="Arial"/>
          <w:i/>
          <w:sz w:val="24"/>
          <w:szCs w:val="24"/>
        </w:rPr>
      </w:pPr>
    </w:p>
    <w:p w:rsidR="00AE28C2" w:rsidRDefault="00AE28C2" w:rsidP="00E61179">
      <w:pPr>
        <w:pStyle w:val="Sansinterligne"/>
        <w:numPr>
          <w:ilvl w:val="0"/>
          <w:numId w:val="25"/>
        </w:numPr>
        <w:jc w:val="both"/>
        <w:rPr>
          <w:rFonts w:ascii="Arial" w:hAnsi="Arial" w:cs="Arial"/>
          <w:sz w:val="24"/>
          <w:szCs w:val="24"/>
        </w:rPr>
      </w:pPr>
      <w:r w:rsidRPr="00567FE4">
        <w:rPr>
          <w:rFonts w:ascii="Arial" w:hAnsi="Arial" w:cs="Arial"/>
          <w:sz w:val="24"/>
          <w:szCs w:val="24"/>
        </w:rPr>
        <w:t xml:space="preserve">El testigo hizo referencia a lo que se observaba en cada una de las fotografías distinguidas con los Nos. 1 al 7 </w:t>
      </w:r>
    </w:p>
    <w:p w:rsidR="007939B0" w:rsidRPr="00567FE4" w:rsidRDefault="007939B0" w:rsidP="00567FE4">
      <w:pPr>
        <w:pStyle w:val="Sansinterligne"/>
        <w:jc w:val="both"/>
        <w:rPr>
          <w:rFonts w:ascii="Arial" w:hAnsi="Arial" w:cs="Arial"/>
          <w:sz w:val="24"/>
          <w:szCs w:val="24"/>
        </w:rPr>
      </w:pPr>
    </w:p>
    <w:p w:rsidR="00AE28C2" w:rsidRPr="00567FE4" w:rsidRDefault="00AE28C2" w:rsidP="00E61179">
      <w:pPr>
        <w:pStyle w:val="Sansinterligne"/>
        <w:numPr>
          <w:ilvl w:val="0"/>
          <w:numId w:val="25"/>
        </w:numPr>
        <w:jc w:val="both"/>
        <w:rPr>
          <w:rFonts w:ascii="Arial" w:hAnsi="Arial" w:cs="Arial"/>
          <w:sz w:val="24"/>
          <w:szCs w:val="24"/>
        </w:rPr>
      </w:pPr>
      <w:r w:rsidRPr="00567FE4">
        <w:rPr>
          <w:rFonts w:ascii="Arial" w:hAnsi="Arial" w:cs="Arial"/>
          <w:sz w:val="24"/>
          <w:szCs w:val="24"/>
        </w:rPr>
        <w:t>Dentro de las fotografías y planos topográficos, tanto el poste como el occiso están al borde de carretera y la distancia que se tom</w:t>
      </w:r>
      <w:r w:rsidR="006B4245">
        <w:rPr>
          <w:rFonts w:ascii="Arial" w:hAnsi="Arial" w:cs="Arial"/>
          <w:sz w:val="24"/>
          <w:szCs w:val="24"/>
        </w:rPr>
        <w:t>ó</w:t>
      </w:r>
      <w:r w:rsidRPr="00567FE4">
        <w:rPr>
          <w:rFonts w:ascii="Arial" w:hAnsi="Arial" w:cs="Arial"/>
          <w:sz w:val="24"/>
          <w:szCs w:val="24"/>
        </w:rPr>
        <w:t xml:space="preserve"> entre el poste y la ubicación del o</w:t>
      </w:r>
      <w:r w:rsidR="007939B0">
        <w:rPr>
          <w:rFonts w:ascii="Arial" w:hAnsi="Arial" w:cs="Arial"/>
          <w:sz w:val="24"/>
          <w:szCs w:val="24"/>
        </w:rPr>
        <w:t>cciso es al borde recto de la vía.</w:t>
      </w:r>
    </w:p>
    <w:p w:rsidR="00AE28C2" w:rsidRPr="00567FE4" w:rsidRDefault="00AE28C2" w:rsidP="00567FE4">
      <w:pPr>
        <w:pStyle w:val="Sansinterligne"/>
        <w:jc w:val="both"/>
        <w:rPr>
          <w:rFonts w:ascii="Arial" w:hAnsi="Arial" w:cs="Arial"/>
          <w:sz w:val="24"/>
          <w:szCs w:val="24"/>
        </w:rPr>
      </w:pPr>
    </w:p>
    <w:p w:rsidR="00AE28C2" w:rsidRPr="00567FE4" w:rsidRDefault="00AE28C2" w:rsidP="00E61179">
      <w:pPr>
        <w:pStyle w:val="Sansinterligne"/>
        <w:numPr>
          <w:ilvl w:val="0"/>
          <w:numId w:val="25"/>
        </w:numPr>
        <w:jc w:val="both"/>
        <w:rPr>
          <w:rFonts w:ascii="Arial" w:hAnsi="Arial" w:cs="Arial"/>
          <w:sz w:val="24"/>
          <w:szCs w:val="24"/>
        </w:rPr>
      </w:pPr>
      <w:r w:rsidRPr="00567FE4">
        <w:rPr>
          <w:rFonts w:ascii="Arial" w:hAnsi="Arial" w:cs="Arial"/>
          <w:sz w:val="24"/>
          <w:szCs w:val="24"/>
        </w:rPr>
        <w:t>Lleg</w:t>
      </w:r>
      <w:r w:rsidR="006B4245">
        <w:rPr>
          <w:rFonts w:ascii="Arial" w:hAnsi="Arial" w:cs="Arial"/>
          <w:sz w:val="24"/>
          <w:szCs w:val="24"/>
        </w:rPr>
        <w:t>ó</w:t>
      </w:r>
      <w:r w:rsidRPr="00567FE4">
        <w:rPr>
          <w:rFonts w:ascii="Arial" w:hAnsi="Arial" w:cs="Arial"/>
          <w:sz w:val="24"/>
          <w:szCs w:val="24"/>
        </w:rPr>
        <w:t xml:space="preserve"> al sitio de los hechos aproximadam</w:t>
      </w:r>
      <w:r w:rsidR="007939B0">
        <w:rPr>
          <w:rFonts w:ascii="Arial" w:hAnsi="Arial" w:cs="Arial"/>
          <w:sz w:val="24"/>
          <w:szCs w:val="24"/>
        </w:rPr>
        <w:t xml:space="preserve">ente a las 21.00 horas. No se </w:t>
      </w:r>
      <w:r w:rsidRPr="00567FE4">
        <w:rPr>
          <w:rFonts w:ascii="Arial" w:hAnsi="Arial" w:cs="Arial"/>
          <w:sz w:val="24"/>
          <w:szCs w:val="24"/>
        </w:rPr>
        <w:t>determinó la hora en que se present</w:t>
      </w:r>
      <w:r w:rsidR="006B4245">
        <w:rPr>
          <w:rFonts w:ascii="Arial" w:hAnsi="Arial" w:cs="Arial"/>
          <w:sz w:val="24"/>
          <w:szCs w:val="24"/>
        </w:rPr>
        <w:t>ó</w:t>
      </w:r>
      <w:r w:rsidRPr="00567FE4">
        <w:rPr>
          <w:rFonts w:ascii="Arial" w:hAnsi="Arial" w:cs="Arial"/>
          <w:sz w:val="24"/>
          <w:szCs w:val="24"/>
        </w:rPr>
        <w:t xml:space="preserve"> el homicidio. </w:t>
      </w:r>
    </w:p>
    <w:p w:rsidR="00AE28C2" w:rsidRPr="00567FE4" w:rsidRDefault="00AE28C2" w:rsidP="00567FE4">
      <w:pPr>
        <w:pStyle w:val="Sansinterligne"/>
        <w:jc w:val="both"/>
        <w:rPr>
          <w:rFonts w:ascii="Arial" w:hAnsi="Arial" w:cs="Arial"/>
          <w:sz w:val="24"/>
          <w:szCs w:val="24"/>
        </w:rPr>
      </w:pPr>
    </w:p>
    <w:p w:rsidR="00AE28C2" w:rsidRPr="00567FE4" w:rsidRDefault="00AE28C2" w:rsidP="00E61179">
      <w:pPr>
        <w:pStyle w:val="Sansinterligne"/>
        <w:numPr>
          <w:ilvl w:val="0"/>
          <w:numId w:val="25"/>
        </w:numPr>
        <w:jc w:val="both"/>
        <w:rPr>
          <w:rFonts w:ascii="Arial" w:hAnsi="Arial" w:cs="Arial"/>
          <w:sz w:val="24"/>
          <w:szCs w:val="24"/>
        </w:rPr>
      </w:pPr>
      <w:r w:rsidRPr="00567FE4">
        <w:rPr>
          <w:rFonts w:ascii="Arial" w:hAnsi="Arial" w:cs="Arial"/>
          <w:sz w:val="24"/>
          <w:szCs w:val="24"/>
        </w:rPr>
        <w:t xml:space="preserve">En la </w:t>
      </w:r>
      <w:r w:rsidR="007939B0" w:rsidRPr="00567FE4">
        <w:rPr>
          <w:rFonts w:ascii="Arial" w:hAnsi="Arial" w:cs="Arial"/>
          <w:sz w:val="24"/>
          <w:szCs w:val="24"/>
        </w:rPr>
        <w:t>vía</w:t>
      </w:r>
      <w:r w:rsidRPr="00567FE4">
        <w:rPr>
          <w:rFonts w:ascii="Arial" w:hAnsi="Arial" w:cs="Arial"/>
          <w:sz w:val="24"/>
          <w:szCs w:val="24"/>
        </w:rPr>
        <w:t xml:space="preserve"> existía visibilidad artificial.</w:t>
      </w:r>
    </w:p>
    <w:p w:rsidR="00AE28C2" w:rsidRPr="00567FE4" w:rsidRDefault="00AE28C2" w:rsidP="00567FE4">
      <w:pPr>
        <w:pStyle w:val="Sansinterligne"/>
        <w:jc w:val="both"/>
        <w:rPr>
          <w:rFonts w:ascii="Arial" w:hAnsi="Arial" w:cs="Arial"/>
          <w:sz w:val="24"/>
          <w:szCs w:val="24"/>
        </w:rPr>
      </w:pPr>
    </w:p>
    <w:p w:rsidR="00AE28C2" w:rsidRPr="00567FE4" w:rsidRDefault="007939B0" w:rsidP="00E61179">
      <w:pPr>
        <w:pStyle w:val="Sansinterligne"/>
        <w:numPr>
          <w:ilvl w:val="0"/>
          <w:numId w:val="25"/>
        </w:numPr>
        <w:jc w:val="both"/>
        <w:rPr>
          <w:rFonts w:ascii="Arial" w:hAnsi="Arial" w:cs="Arial"/>
          <w:sz w:val="24"/>
          <w:szCs w:val="24"/>
        </w:rPr>
      </w:pPr>
      <w:r>
        <w:rPr>
          <w:rFonts w:ascii="Arial" w:hAnsi="Arial" w:cs="Arial"/>
          <w:sz w:val="24"/>
          <w:szCs w:val="24"/>
        </w:rPr>
        <w:t>La</w:t>
      </w:r>
      <w:r w:rsidR="00AE28C2" w:rsidRPr="00567FE4">
        <w:rPr>
          <w:rFonts w:ascii="Arial" w:hAnsi="Arial" w:cs="Arial"/>
          <w:sz w:val="24"/>
          <w:szCs w:val="24"/>
        </w:rPr>
        <w:t xml:space="preserve"> ilu</w:t>
      </w:r>
      <w:r>
        <w:rPr>
          <w:rFonts w:ascii="Arial" w:hAnsi="Arial" w:cs="Arial"/>
          <w:sz w:val="24"/>
          <w:szCs w:val="24"/>
        </w:rPr>
        <w:t>minación para ver el occiso vení</w:t>
      </w:r>
      <w:r w:rsidR="00AE28C2" w:rsidRPr="00567FE4">
        <w:rPr>
          <w:rFonts w:ascii="Arial" w:hAnsi="Arial" w:cs="Arial"/>
          <w:sz w:val="24"/>
          <w:szCs w:val="24"/>
        </w:rPr>
        <w:t>a del poste de lu</w:t>
      </w:r>
      <w:r>
        <w:rPr>
          <w:rFonts w:ascii="Arial" w:hAnsi="Arial" w:cs="Arial"/>
          <w:sz w:val="24"/>
          <w:szCs w:val="24"/>
        </w:rPr>
        <w:t>z que se tomó como referencia, o</w:t>
      </w:r>
      <w:r w:rsidR="00AE28C2" w:rsidRPr="00567FE4">
        <w:rPr>
          <w:rFonts w:ascii="Arial" w:hAnsi="Arial" w:cs="Arial"/>
          <w:sz w:val="24"/>
          <w:szCs w:val="24"/>
        </w:rPr>
        <w:t xml:space="preserve"> sea</w:t>
      </w:r>
      <w:r>
        <w:rPr>
          <w:rFonts w:ascii="Arial" w:hAnsi="Arial" w:cs="Arial"/>
          <w:sz w:val="24"/>
          <w:szCs w:val="24"/>
        </w:rPr>
        <w:t xml:space="preserve"> que la lámpara alcanzaba </w:t>
      </w:r>
      <w:r w:rsidR="00AE28C2" w:rsidRPr="00567FE4">
        <w:rPr>
          <w:rFonts w:ascii="Arial" w:hAnsi="Arial" w:cs="Arial"/>
          <w:sz w:val="24"/>
          <w:szCs w:val="24"/>
        </w:rPr>
        <w:t>a reflej</w:t>
      </w:r>
      <w:r>
        <w:rPr>
          <w:rFonts w:ascii="Arial" w:hAnsi="Arial" w:cs="Arial"/>
          <w:sz w:val="24"/>
          <w:szCs w:val="24"/>
        </w:rPr>
        <w:t>ar 15 metros para ver el cuerpo</w:t>
      </w:r>
      <w:r w:rsidR="00AE28C2" w:rsidRPr="00567FE4">
        <w:rPr>
          <w:rFonts w:ascii="Arial" w:hAnsi="Arial" w:cs="Arial"/>
          <w:sz w:val="24"/>
          <w:szCs w:val="24"/>
        </w:rPr>
        <w:t xml:space="preserve"> y como a la par</w:t>
      </w:r>
      <w:r>
        <w:rPr>
          <w:rFonts w:ascii="Arial" w:hAnsi="Arial" w:cs="Arial"/>
          <w:sz w:val="24"/>
          <w:szCs w:val="24"/>
        </w:rPr>
        <w:t xml:space="preserve">te de arriba </w:t>
      </w:r>
      <w:r w:rsidR="00E30A1A">
        <w:rPr>
          <w:rFonts w:ascii="Arial" w:hAnsi="Arial" w:cs="Arial"/>
          <w:sz w:val="24"/>
          <w:szCs w:val="24"/>
        </w:rPr>
        <w:t>había</w:t>
      </w:r>
      <w:r>
        <w:rPr>
          <w:rFonts w:ascii="Arial" w:hAnsi="Arial" w:cs="Arial"/>
          <w:sz w:val="24"/>
          <w:szCs w:val="24"/>
        </w:rPr>
        <w:t xml:space="preserve"> más postes,</w:t>
      </w:r>
      <w:r w:rsidR="00AE28C2" w:rsidRPr="00567FE4">
        <w:rPr>
          <w:rFonts w:ascii="Arial" w:hAnsi="Arial" w:cs="Arial"/>
          <w:sz w:val="24"/>
          <w:szCs w:val="24"/>
        </w:rPr>
        <w:t xml:space="preserve"> eso mejoraba la visibilidad fuera de que la noche estaba despejada.</w:t>
      </w:r>
    </w:p>
    <w:p w:rsidR="00AE28C2" w:rsidRPr="00567FE4" w:rsidRDefault="00AE28C2" w:rsidP="00567FE4">
      <w:pPr>
        <w:pStyle w:val="Sansinterligne"/>
        <w:jc w:val="both"/>
        <w:rPr>
          <w:rFonts w:ascii="Arial" w:hAnsi="Arial" w:cs="Arial"/>
          <w:sz w:val="24"/>
          <w:szCs w:val="24"/>
        </w:rPr>
      </w:pPr>
    </w:p>
    <w:p w:rsidR="00AE28C2" w:rsidRPr="00567FE4" w:rsidRDefault="00E30A1A" w:rsidP="00567FE4">
      <w:pPr>
        <w:pStyle w:val="Sansinterligne"/>
        <w:jc w:val="both"/>
        <w:rPr>
          <w:rFonts w:ascii="Arial" w:hAnsi="Arial" w:cs="Arial"/>
          <w:sz w:val="24"/>
          <w:szCs w:val="24"/>
          <w:u w:val="single"/>
        </w:rPr>
      </w:pPr>
      <w:r>
        <w:rPr>
          <w:rFonts w:ascii="Arial" w:hAnsi="Arial" w:cs="Arial"/>
          <w:sz w:val="24"/>
          <w:szCs w:val="24"/>
          <w:u w:val="single"/>
        </w:rPr>
        <w:t xml:space="preserve">4.2.3 </w:t>
      </w:r>
      <w:proofErr w:type="spellStart"/>
      <w:r w:rsidR="00AE28C2" w:rsidRPr="00567FE4">
        <w:rPr>
          <w:rFonts w:ascii="Arial" w:hAnsi="Arial" w:cs="Arial"/>
          <w:sz w:val="24"/>
          <w:szCs w:val="24"/>
          <w:u w:val="single"/>
        </w:rPr>
        <w:t>OSN</w:t>
      </w:r>
      <w:r>
        <w:rPr>
          <w:rFonts w:ascii="Arial" w:hAnsi="Arial" w:cs="Arial"/>
          <w:sz w:val="24"/>
          <w:szCs w:val="24"/>
          <w:u w:val="single"/>
        </w:rPr>
        <w:t>EIDER</w:t>
      </w:r>
      <w:proofErr w:type="spellEnd"/>
      <w:r>
        <w:rPr>
          <w:rFonts w:ascii="Arial" w:hAnsi="Arial" w:cs="Arial"/>
          <w:sz w:val="24"/>
          <w:szCs w:val="24"/>
          <w:u w:val="single"/>
        </w:rPr>
        <w:t xml:space="preserve"> ANTONIO MOSQUERA </w:t>
      </w:r>
      <w:proofErr w:type="spellStart"/>
      <w:r>
        <w:rPr>
          <w:rFonts w:ascii="Arial" w:hAnsi="Arial" w:cs="Arial"/>
          <w:sz w:val="24"/>
          <w:szCs w:val="24"/>
          <w:u w:val="single"/>
        </w:rPr>
        <w:t>MOSQUERA</w:t>
      </w:r>
      <w:proofErr w:type="spellEnd"/>
      <w:r w:rsidR="00AE28C2" w:rsidRPr="00567FE4">
        <w:rPr>
          <w:rFonts w:ascii="Arial" w:hAnsi="Arial" w:cs="Arial"/>
          <w:sz w:val="24"/>
          <w:szCs w:val="24"/>
          <w:u w:val="single"/>
        </w:rPr>
        <w:t xml:space="preserve"> </w:t>
      </w:r>
      <w:r>
        <w:rPr>
          <w:rFonts w:ascii="Arial" w:hAnsi="Arial" w:cs="Arial"/>
          <w:sz w:val="24"/>
          <w:szCs w:val="24"/>
          <w:u w:val="single"/>
        </w:rPr>
        <w:t>(</w:t>
      </w:r>
      <w:r w:rsidR="00AE28C2" w:rsidRPr="00567FE4">
        <w:rPr>
          <w:rFonts w:ascii="Arial" w:hAnsi="Arial" w:cs="Arial"/>
          <w:sz w:val="24"/>
          <w:szCs w:val="24"/>
          <w:u w:val="single"/>
        </w:rPr>
        <w:t>Pa</w:t>
      </w:r>
      <w:r>
        <w:rPr>
          <w:rFonts w:ascii="Arial" w:hAnsi="Arial" w:cs="Arial"/>
          <w:sz w:val="24"/>
          <w:szCs w:val="24"/>
          <w:u w:val="single"/>
        </w:rPr>
        <w:t>trullero de la Policía Nacional)</w:t>
      </w:r>
    </w:p>
    <w:p w:rsidR="00AE28C2" w:rsidRPr="00567FE4" w:rsidRDefault="00AE28C2" w:rsidP="00567FE4">
      <w:pPr>
        <w:pStyle w:val="Sansinterligne"/>
        <w:jc w:val="both"/>
        <w:rPr>
          <w:rFonts w:ascii="Arial" w:hAnsi="Arial" w:cs="Arial"/>
          <w:sz w:val="24"/>
          <w:szCs w:val="24"/>
          <w:u w:val="single"/>
        </w:rPr>
      </w:pPr>
    </w:p>
    <w:p w:rsidR="00AE28C2" w:rsidRPr="00567FE4" w:rsidRDefault="00AE28C2" w:rsidP="00E61179">
      <w:pPr>
        <w:pStyle w:val="Sansinterligne"/>
        <w:numPr>
          <w:ilvl w:val="0"/>
          <w:numId w:val="26"/>
        </w:numPr>
        <w:jc w:val="both"/>
        <w:rPr>
          <w:rFonts w:ascii="Arial" w:hAnsi="Arial" w:cs="Arial"/>
          <w:sz w:val="24"/>
          <w:szCs w:val="24"/>
        </w:rPr>
      </w:pPr>
      <w:r w:rsidRPr="00567FE4">
        <w:rPr>
          <w:rFonts w:ascii="Arial" w:hAnsi="Arial" w:cs="Arial"/>
          <w:sz w:val="24"/>
          <w:szCs w:val="24"/>
        </w:rPr>
        <w:t>Particip</w:t>
      </w:r>
      <w:r w:rsidR="006B4245">
        <w:rPr>
          <w:rFonts w:ascii="Arial" w:hAnsi="Arial" w:cs="Arial"/>
          <w:sz w:val="24"/>
          <w:szCs w:val="24"/>
        </w:rPr>
        <w:t>ó</w:t>
      </w:r>
      <w:r w:rsidRPr="00567FE4">
        <w:rPr>
          <w:rFonts w:ascii="Arial" w:hAnsi="Arial" w:cs="Arial"/>
          <w:sz w:val="24"/>
          <w:szCs w:val="24"/>
        </w:rPr>
        <w:t xml:space="preserve"> en entrevistas reconocimientos fotográficos y atendió a los familiares del testigo. </w:t>
      </w:r>
    </w:p>
    <w:p w:rsidR="00AE28C2" w:rsidRPr="00567FE4" w:rsidRDefault="00AE28C2" w:rsidP="00567FE4">
      <w:pPr>
        <w:pStyle w:val="Sansinterligne"/>
        <w:jc w:val="both"/>
        <w:rPr>
          <w:rFonts w:ascii="Arial" w:hAnsi="Arial" w:cs="Arial"/>
          <w:sz w:val="24"/>
          <w:szCs w:val="24"/>
        </w:rPr>
      </w:pPr>
    </w:p>
    <w:p w:rsidR="00AE28C2" w:rsidRPr="00567FE4" w:rsidRDefault="00AE28C2" w:rsidP="00E61179">
      <w:pPr>
        <w:pStyle w:val="Sansinterligne"/>
        <w:numPr>
          <w:ilvl w:val="0"/>
          <w:numId w:val="26"/>
        </w:numPr>
        <w:jc w:val="both"/>
        <w:rPr>
          <w:rFonts w:ascii="Arial" w:hAnsi="Arial" w:cs="Arial"/>
          <w:sz w:val="24"/>
          <w:szCs w:val="24"/>
        </w:rPr>
      </w:pPr>
      <w:r w:rsidRPr="00567FE4">
        <w:rPr>
          <w:rFonts w:ascii="Arial" w:hAnsi="Arial" w:cs="Arial"/>
          <w:sz w:val="24"/>
          <w:szCs w:val="24"/>
        </w:rPr>
        <w:t>Ubic</w:t>
      </w:r>
      <w:r w:rsidR="006B4245">
        <w:rPr>
          <w:rFonts w:ascii="Arial" w:hAnsi="Arial" w:cs="Arial"/>
          <w:sz w:val="24"/>
          <w:szCs w:val="24"/>
        </w:rPr>
        <w:t>ó</w:t>
      </w:r>
      <w:r w:rsidRPr="00567FE4">
        <w:rPr>
          <w:rFonts w:ascii="Arial" w:hAnsi="Arial" w:cs="Arial"/>
          <w:sz w:val="24"/>
          <w:szCs w:val="24"/>
        </w:rPr>
        <w:t xml:space="preserve"> al testigo </w:t>
      </w:r>
      <w:proofErr w:type="spellStart"/>
      <w:r w:rsidR="00C7241D">
        <w:rPr>
          <w:rFonts w:ascii="Arial" w:hAnsi="Arial" w:cs="Arial"/>
          <w:sz w:val="24"/>
          <w:szCs w:val="24"/>
        </w:rPr>
        <w:t>Jason</w:t>
      </w:r>
      <w:proofErr w:type="spellEnd"/>
      <w:r w:rsidR="00C7241D">
        <w:rPr>
          <w:rFonts w:ascii="Arial" w:hAnsi="Arial" w:cs="Arial"/>
          <w:sz w:val="24"/>
          <w:szCs w:val="24"/>
        </w:rPr>
        <w:t xml:space="preserve"> </w:t>
      </w:r>
      <w:proofErr w:type="spellStart"/>
      <w:r w:rsidR="00C7241D">
        <w:rPr>
          <w:rFonts w:ascii="Arial" w:hAnsi="Arial" w:cs="Arial"/>
          <w:sz w:val="24"/>
          <w:szCs w:val="24"/>
        </w:rPr>
        <w:t>Jeovanny</w:t>
      </w:r>
      <w:proofErr w:type="spellEnd"/>
      <w:r w:rsidR="00C7241D">
        <w:rPr>
          <w:rFonts w:ascii="Arial" w:hAnsi="Arial" w:cs="Arial"/>
          <w:sz w:val="24"/>
          <w:szCs w:val="24"/>
        </w:rPr>
        <w:t xml:space="preserve"> </w:t>
      </w:r>
      <w:r w:rsidRPr="00567FE4">
        <w:rPr>
          <w:rFonts w:ascii="Arial" w:hAnsi="Arial" w:cs="Arial"/>
          <w:sz w:val="24"/>
          <w:szCs w:val="24"/>
        </w:rPr>
        <w:t xml:space="preserve"> Mora Carmona en e</w:t>
      </w:r>
      <w:r w:rsidR="00E30A1A">
        <w:rPr>
          <w:rFonts w:ascii="Arial" w:hAnsi="Arial" w:cs="Arial"/>
          <w:sz w:val="24"/>
          <w:szCs w:val="24"/>
        </w:rPr>
        <w:t xml:space="preserve">l corregimiento de Altagracia, finca “La Rivera” </w:t>
      </w:r>
      <w:r w:rsidRPr="00567FE4">
        <w:rPr>
          <w:rFonts w:ascii="Arial" w:hAnsi="Arial" w:cs="Arial"/>
          <w:sz w:val="24"/>
          <w:szCs w:val="24"/>
        </w:rPr>
        <w:t>rivera quien le manifestó que quería colaborar con la justicia p</w:t>
      </w:r>
      <w:r w:rsidR="00E30A1A">
        <w:rPr>
          <w:rFonts w:ascii="Arial" w:hAnsi="Arial" w:cs="Arial"/>
          <w:sz w:val="24"/>
          <w:szCs w:val="24"/>
        </w:rPr>
        <w:t>ara que la muerte de su amigo Hé</w:t>
      </w:r>
      <w:r w:rsidRPr="00567FE4">
        <w:rPr>
          <w:rFonts w:ascii="Arial" w:hAnsi="Arial" w:cs="Arial"/>
          <w:sz w:val="24"/>
          <w:szCs w:val="24"/>
        </w:rPr>
        <w:t>ctor Augusto L</w:t>
      </w:r>
      <w:r w:rsidR="006B4245">
        <w:rPr>
          <w:rFonts w:ascii="Arial" w:hAnsi="Arial" w:cs="Arial"/>
          <w:sz w:val="24"/>
          <w:szCs w:val="24"/>
        </w:rPr>
        <w:t>ó</w:t>
      </w:r>
      <w:r w:rsidRPr="00567FE4">
        <w:rPr>
          <w:rFonts w:ascii="Arial" w:hAnsi="Arial" w:cs="Arial"/>
          <w:sz w:val="24"/>
          <w:szCs w:val="24"/>
        </w:rPr>
        <w:t>pez no quedara en la impunidad.</w:t>
      </w:r>
    </w:p>
    <w:p w:rsidR="00AE28C2" w:rsidRPr="00567FE4" w:rsidRDefault="00AE28C2" w:rsidP="00567FE4">
      <w:pPr>
        <w:pStyle w:val="Sansinterligne"/>
        <w:jc w:val="both"/>
        <w:rPr>
          <w:rFonts w:ascii="Arial" w:hAnsi="Arial" w:cs="Arial"/>
          <w:sz w:val="24"/>
          <w:szCs w:val="24"/>
        </w:rPr>
      </w:pPr>
    </w:p>
    <w:p w:rsidR="00AE28C2" w:rsidRPr="00567FE4" w:rsidRDefault="00AE28C2" w:rsidP="00E61179">
      <w:pPr>
        <w:pStyle w:val="Sansinterligne"/>
        <w:numPr>
          <w:ilvl w:val="0"/>
          <w:numId w:val="26"/>
        </w:numPr>
        <w:jc w:val="both"/>
        <w:rPr>
          <w:rFonts w:ascii="Arial" w:hAnsi="Arial" w:cs="Arial"/>
          <w:sz w:val="24"/>
          <w:szCs w:val="24"/>
        </w:rPr>
      </w:pPr>
      <w:r w:rsidRPr="00567FE4">
        <w:rPr>
          <w:rFonts w:ascii="Arial" w:hAnsi="Arial" w:cs="Arial"/>
          <w:sz w:val="24"/>
          <w:szCs w:val="24"/>
        </w:rPr>
        <w:t xml:space="preserve">Se le exhibió </w:t>
      </w:r>
      <w:r w:rsidR="00E30A1A">
        <w:rPr>
          <w:rFonts w:ascii="Arial" w:hAnsi="Arial" w:cs="Arial"/>
          <w:sz w:val="24"/>
          <w:szCs w:val="24"/>
        </w:rPr>
        <w:t>el informe de campo de fecha</w:t>
      </w:r>
      <w:r w:rsidRPr="00567FE4">
        <w:rPr>
          <w:rFonts w:ascii="Arial" w:hAnsi="Arial" w:cs="Arial"/>
          <w:sz w:val="24"/>
          <w:szCs w:val="24"/>
        </w:rPr>
        <w:t xml:space="preserve"> 08-07-2011. </w:t>
      </w:r>
    </w:p>
    <w:p w:rsidR="00AE28C2" w:rsidRPr="00567FE4" w:rsidRDefault="00AE28C2" w:rsidP="00567FE4">
      <w:pPr>
        <w:pStyle w:val="Sansinterligne"/>
        <w:jc w:val="both"/>
        <w:rPr>
          <w:rFonts w:ascii="Arial" w:hAnsi="Arial" w:cs="Arial"/>
          <w:sz w:val="24"/>
          <w:szCs w:val="24"/>
        </w:rPr>
      </w:pPr>
    </w:p>
    <w:p w:rsidR="00AE28C2" w:rsidRPr="00567FE4" w:rsidRDefault="00AE28C2" w:rsidP="00E61179">
      <w:pPr>
        <w:pStyle w:val="Sansinterligne"/>
        <w:numPr>
          <w:ilvl w:val="0"/>
          <w:numId w:val="26"/>
        </w:numPr>
        <w:jc w:val="both"/>
        <w:rPr>
          <w:rFonts w:ascii="Arial" w:hAnsi="Arial" w:cs="Arial"/>
          <w:sz w:val="24"/>
          <w:szCs w:val="24"/>
        </w:rPr>
      </w:pPr>
      <w:r w:rsidRPr="00567FE4">
        <w:rPr>
          <w:rFonts w:ascii="Arial" w:hAnsi="Arial" w:cs="Arial"/>
          <w:sz w:val="24"/>
          <w:szCs w:val="24"/>
        </w:rPr>
        <w:t>En ese documento no relacion</w:t>
      </w:r>
      <w:r w:rsidR="006B4245">
        <w:rPr>
          <w:rFonts w:ascii="Arial" w:hAnsi="Arial" w:cs="Arial"/>
          <w:sz w:val="24"/>
          <w:szCs w:val="24"/>
        </w:rPr>
        <w:t>ó</w:t>
      </w:r>
      <w:r w:rsidRPr="00567FE4">
        <w:rPr>
          <w:rFonts w:ascii="Arial" w:hAnsi="Arial" w:cs="Arial"/>
          <w:sz w:val="24"/>
          <w:szCs w:val="24"/>
        </w:rPr>
        <w:t xml:space="preserve"> entrevistas.</w:t>
      </w:r>
    </w:p>
    <w:p w:rsidR="00AE28C2" w:rsidRPr="00567FE4" w:rsidRDefault="00AE28C2" w:rsidP="00567FE4">
      <w:pPr>
        <w:pStyle w:val="Sansinterligne"/>
        <w:jc w:val="both"/>
        <w:rPr>
          <w:rFonts w:ascii="Arial" w:hAnsi="Arial" w:cs="Arial"/>
          <w:sz w:val="24"/>
          <w:szCs w:val="24"/>
        </w:rPr>
      </w:pPr>
    </w:p>
    <w:p w:rsidR="00AE28C2" w:rsidRPr="00567FE4" w:rsidRDefault="00AE28C2" w:rsidP="00E61179">
      <w:pPr>
        <w:pStyle w:val="Sansinterligne"/>
        <w:numPr>
          <w:ilvl w:val="0"/>
          <w:numId w:val="26"/>
        </w:numPr>
        <w:jc w:val="both"/>
        <w:rPr>
          <w:rFonts w:ascii="Arial" w:hAnsi="Arial" w:cs="Arial"/>
          <w:sz w:val="24"/>
          <w:szCs w:val="24"/>
        </w:rPr>
      </w:pPr>
      <w:r w:rsidRPr="00567FE4">
        <w:rPr>
          <w:rFonts w:ascii="Arial" w:hAnsi="Arial" w:cs="Arial"/>
          <w:sz w:val="24"/>
          <w:szCs w:val="24"/>
        </w:rPr>
        <w:t xml:space="preserve">El testigo </w:t>
      </w:r>
      <w:proofErr w:type="spellStart"/>
      <w:r w:rsidR="00C7241D">
        <w:rPr>
          <w:rFonts w:ascii="Arial" w:hAnsi="Arial" w:cs="Arial"/>
          <w:sz w:val="24"/>
          <w:szCs w:val="24"/>
        </w:rPr>
        <w:t>Jason</w:t>
      </w:r>
      <w:proofErr w:type="spellEnd"/>
      <w:r w:rsidR="00C7241D">
        <w:rPr>
          <w:rFonts w:ascii="Arial" w:hAnsi="Arial" w:cs="Arial"/>
          <w:sz w:val="24"/>
          <w:szCs w:val="24"/>
        </w:rPr>
        <w:t xml:space="preserve"> </w:t>
      </w:r>
      <w:proofErr w:type="spellStart"/>
      <w:r w:rsidR="00C7241D">
        <w:rPr>
          <w:rFonts w:ascii="Arial" w:hAnsi="Arial" w:cs="Arial"/>
          <w:sz w:val="24"/>
          <w:szCs w:val="24"/>
        </w:rPr>
        <w:t>Jeovanny</w:t>
      </w:r>
      <w:proofErr w:type="spellEnd"/>
      <w:r w:rsidR="00C7241D">
        <w:rPr>
          <w:rFonts w:ascii="Arial" w:hAnsi="Arial" w:cs="Arial"/>
          <w:sz w:val="24"/>
          <w:szCs w:val="24"/>
        </w:rPr>
        <w:t xml:space="preserve"> </w:t>
      </w:r>
      <w:r w:rsidRPr="00567FE4">
        <w:rPr>
          <w:rFonts w:ascii="Arial" w:hAnsi="Arial" w:cs="Arial"/>
          <w:sz w:val="24"/>
          <w:szCs w:val="24"/>
        </w:rPr>
        <w:t xml:space="preserve"> Mora Carmona rindió su entrevista en las instalaciones de la SIJIN.</w:t>
      </w:r>
    </w:p>
    <w:p w:rsidR="00AE28C2" w:rsidRPr="00567FE4" w:rsidRDefault="00AE28C2" w:rsidP="00567FE4">
      <w:pPr>
        <w:pStyle w:val="Sansinterligne"/>
        <w:jc w:val="both"/>
        <w:rPr>
          <w:rFonts w:ascii="Arial" w:hAnsi="Arial" w:cs="Arial"/>
          <w:sz w:val="24"/>
          <w:szCs w:val="24"/>
        </w:rPr>
      </w:pPr>
    </w:p>
    <w:p w:rsidR="00AE28C2" w:rsidRPr="00567FE4" w:rsidRDefault="00E30A1A" w:rsidP="00E61179">
      <w:pPr>
        <w:pStyle w:val="Sansinterligne"/>
        <w:numPr>
          <w:ilvl w:val="0"/>
          <w:numId w:val="26"/>
        </w:numPr>
        <w:jc w:val="both"/>
        <w:rPr>
          <w:rFonts w:ascii="Arial" w:hAnsi="Arial" w:cs="Arial"/>
          <w:sz w:val="24"/>
          <w:szCs w:val="24"/>
        </w:rPr>
      </w:pPr>
      <w:r>
        <w:rPr>
          <w:rFonts w:ascii="Arial" w:hAnsi="Arial" w:cs="Arial"/>
          <w:sz w:val="24"/>
          <w:szCs w:val="24"/>
        </w:rPr>
        <w:t>Luego fue llevado a su casa</w:t>
      </w:r>
      <w:r w:rsidR="00AE28C2" w:rsidRPr="00567FE4">
        <w:rPr>
          <w:rFonts w:ascii="Arial" w:hAnsi="Arial" w:cs="Arial"/>
          <w:sz w:val="24"/>
          <w:szCs w:val="24"/>
        </w:rPr>
        <w:t>. En ese momento su madre estaba desespe</w:t>
      </w:r>
      <w:r>
        <w:rPr>
          <w:rFonts w:ascii="Arial" w:hAnsi="Arial" w:cs="Arial"/>
          <w:sz w:val="24"/>
          <w:szCs w:val="24"/>
        </w:rPr>
        <w:t>rada y manifestaba</w:t>
      </w:r>
      <w:r w:rsidR="00AE28C2" w:rsidRPr="00567FE4">
        <w:rPr>
          <w:rFonts w:ascii="Arial" w:hAnsi="Arial" w:cs="Arial"/>
          <w:sz w:val="24"/>
          <w:szCs w:val="24"/>
        </w:rPr>
        <w:t xml:space="preserve"> que había</w:t>
      </w:r>
      <w:r>
        <w:rPr>
          <w:rFonts w:ascii="Arial" w:hAnsi="Arial" w:cs="Arial"/>
          <w:sz w:val="24"/>
          <w:szCs w:val="24"/>
        </w:rPr>
        <w:t>n</w:t>
      </w:r>
      <w:r w:rsidR="00AE28C2" w:rsidRPr="00567FE4">
        <w:rPr>
          <w:rFonts w:ascii="Arial" w:hAnsi="Arial" w:cs="Arial"/>
          <w:sz w:val="24"/>
          <w:szCs w:val="24"/>
        </w:rPr>
        <w:t xml:space="preserve"> llegado unas personas en una motocicl</w:t>
      </w:r>
      <w:r>
        <w:rPr>
          <w:rFonts w:ascii="Arial" w:hAnsi="Arial" w:cs="Arial"/>
          <w:sz w:val="24"/>
          <w:szCs w:val="24"/>
        </w:rPr>
        <w:t xml:space="preserve">eta preguntado por </w:t>
      </w:r>
      <w:proofErr w:type="spellStart"/>
      <w:r w:rsidR="00B0127A">
        <w:rPr>
          <w:rFonts w:ascii="Arial" w:hAnsi="Arial" w:cs="Arial"/>
          <w:sz w:val="24"/>
          <w:szCs w:val="24"/>
        </w:rPr>
        <w:t>Jason</w:t>
      </w:r>
      <w:r>
        <w:rPr>
          <w:rFonts w:ascii="Arial" w:hAnsi="Arial" w:cs="Arial"/>
          <w:sz w:val="24"/>
          <w:szCs w:val="24"/>
        </w:rPr>
        <w:t>y</w:t>
      </w:r>
      <w:proofErr w:type="spellEnd"/>
      <w:r>
        <w:rPr>
          <w:rFonts w:ascii="Arial" w:hAnsi="Arial" w:cs="Arial"/>
          <w:sz w:val="24"/>
          <w:szCs w:val="24"/>
        </w:rPr>
        <w:t xml:space="preserve"> le</w:t>
      </w:r>
      <w:r w:rsidR="00AE28C2" w:rsidRPr="00567FE4">
        <w:rPr>
          <w:rFonts w:ascii="Arial" w:hAnsi="Arial" w:cs="Arial"/>
          <w:sz w:val="24"/>
          <w:szCs w:val="24"/>
        </w:rPr>
        <w:t xml:space="preserve"> dijeron que el atentado que le habían hecho días antes no fue jugando y que si no se iba de la ciudad le iban a quitar la vida, por lo cual les solicit</w:t>
      </w:r>
      <w:r w:rsidR="006B4245">
        <w:rPr>
          <w:rFonts w:ascii="Arial" w:hAnsi="Arial" w:cs="Arial"/>
          <w:sz w:val="24"/>
          <w:szCs w:val="24"/>
        </w:rPr>
        <w:t>ó</w:t>
      </w:r>
      <w:r w:rsidR="00AE28C2" w:rsidRPr="00567FE4">
        <w:rPr>
          <w:rFonts w:ascii="Arial" w:hAnsi="Arial" w:cs="Arial"/>
          <w:sz w:val="24"/>
          <w:szCs w:val="24"/>
        </w:rPr>
        <w:t xml:space="preserve"> que lo sacaran de la ciudad.</w:t>
      </w:r>
    </w:p>
    <w:p w:rsidR="00AE28C2" w:rsidRPr="00567FE4" w:rsidRDefault="00AE28C2" w:rsidP="00567FE4">
      <w:pPr>
        <w:pStyle w:val="Sansinterligne"/>
        <w:jc w:val="both"/>
        <w:rPr>
          <w:rFonts w:ascii="Arial" w:hAnsi="Arial" w:cs="Arial"/>
          <w:sz w:val="24"/>
          <w:szCs w:val="24"/>
        </w:rPr>
      </w:pPr>
    </w:p>
    <w:p w:rsidR="00AE28C2" w:rsidRPr="00567FE4" w:rsidRDefault="00AE28C2" w:rsidP="00E61179">
      <w:pPr>
        <w:pStyle w:val="Sansinterligne"/>
        <w:numPr>
          <w:ilvl w:val="0"/>
          <w:numId w:val="26"/>
        </w:numPr>
        <w:jc w:val="both"/>
        <w:rPr>
          <w:rFonts w:ascii="Arial" w:hAnsi="Arial" w:cs="Arial"/>
          <w:sz w:val="24"/>
          <w:szCs w:val="24"/>
        </w:rPr>
      </w:pPr>
      <w:r w:rsidRPr="00567FE4">
        <w:rPr>
          <w:rFonts w:ascii="Arial" w:hAnsi="Arial" w:cs="Arial"/>
          <w:sz w:val="24"/>
          <w:szCs w:val="24"/>
        </w:rPr>
        <w:t>Solicito el álbum fotográfico para practicar un reconocimiento con el testigo Mora Carmona. Se us</w:t>
      </w:r>
      <w:r w:rsidR="006B4245">
        <w:rPr>
          <w:rFonts w:ascii="Arial" w:hAnsi="Arial" w:cs="Arial"/>
          <w:sz w:val="24"/>
          <w:szCs w:val="24"/>
        </w:rPr>
        <w:t>ó</w:t>
      </w:r>
      <w:r w:rsidR="00E30A1A">
        <w:rPr>
          <w:rFonts w:ascii="Arial" w:hAnsi="Arial" w:cs="Arial"/>
          <w:sz w:val="24"/>
          <w:szCs w:val="24"/>
        </w:rPr>
        <w:t xml:space="preserve"> la tarjeta de preparación de cédula del </w:t>
      </w:r>
      <w:r w:rsidRPr="00567FE4">
        <w:rPr>
          <w:rFonts w:ascii="Arial" w:hAnsi="Arial" w:cs="Arial"/>
          <w:sz w:val="24"/>
          <w:szCs w:val="24"/>
        </w:rPr>
        <w:t>señor Franklin Andrés Quintero Valencia. Posteriormente se realizó la diligencia de reconocimiento fotográfico, que fue conservada con las reglas de cadena de cu</w:t>
      </w:r>
      <w:r w:rsidR="00E30A1A">
        <w:rPr>
          <w:rFonts w:ascii="Arial" w:hAnsi="Arial" w:cs="Arial"/>
          <w:sz w:val="24"/>
          <w:szCs w:val="24"/>
        </w:rPr>
        <w:t>stodia, álbum y acta que fueron</w:t>
      </w:r>
      <w:r w:rsidRPr="00567FE4">
        <w:rPr>
          <w:rFonts w:ascii="Arial" w:hAnsi="Arial" w:cs="Arial"/>
          <w:sz w:val="24"/>
          <w:szCs w:val="24"/>
        </w:rPr>
        <w:t xml:space="preserve"> reconocidas por el i</w:t>
      </w:r>
      <w:r w:rsidR="00E30A1A">
        <w:rPr>
          <w:rFonts w:ascii="Arial" w:hAnsi="Arial" w:cs="Arial"/>
          <w:sz w:val="24"/>
          <w:szCs w:val="24"/>
        </w:rPr>
        <w:t xml:space="preserve">nvestigador Mosquera, de fecha </w:t>
      </w:r>
      <w:r w:rsidRPr="00567FE4">
        <w:rPr>
          <w:rFonts w:ascii="Arial" w:hAnsi="Arial" w:cs="Arial"/>
          <w:sz w:val="24"/>
          <w:szCs w:val="24"/>
        </w:rPr>
        <w:t xml:space="preserve">07-07 de 2011, con presencia </w:t>
      </w:r>
      <w:r w:rsidR="00E30A1A">
        <w:rPr>
          <w:rFonts w:ascii="Arial" w:hAnsi="Arial" w:cs="Arial"/>
          <w:sz w:val="24"/>
          <w:szCs w:val="24"/>
        </w:rPr>
        <w:t>de la Procuradora Judicial 150</w:t>
      </w:r>
      <w:r w:rsidRPr="00567FE4">
        <w:rPr>
          <w:rFonts w:ascii="Arial" w:hAnsi="Arial" w:cs="Arial"/>
          <w:sz w:val="24"/>
          <w:szCs w:val="24"/>
        </w:rPr>
        <w:t>.</w:t>
      </w:r>
    </w:p>
    <w:p w:rsidR="00AE28C2" w:rsidRPr="00567FE4" w:rsidRDefault="00AE28C2" w:rsidP="00567FE4">
      <w:pPr>
        <w:pStyle w:val="Sansinterligne"/>
        <w:jc w:val="both"/>
        <w:rPr>
          <w:rFonts w:ascii="Arial" w:hAnsi="Arial" w:cs="Arial"/>
          <w:sz w:val="24"/>
          <w:szCs w:val="24"/>
        </w:rPr>
      </w:pPr>
    </w:p>
    <w:p w:rsidR="00AE28C2" w:rsidRPr="00567FE4" w:rsidRDefault="00AE28C2" w:rsidP="00E61179">
      <w:pPr>
        <w:pStyle w:val="Sansinterligne"/>
        <w:numPr>
          <w:ilvl w:val="0"/>
          <w:numId w:val="26"/>
        </w:numPr>
        <w:jc w:val="both"/>
        <w:rPr>
          <w:rFonts w:ascii="Arial" w:hAnsi="Arial" w:cs="Arial"/>
          <w:sz w:val="24"/>
          <w:szCs w:val="24"/>
        </w:rPr>
      </w:pPr>
      <w:r w:rsidRPr="00567FE4">
        <w:rPr>
          <w:rFonts w:ascii="Arial" w:hAnsi="Arial" w:cs="Arial"/>
          <w:sz w:val="24"/>
          <w:szCs w:val="24"/>
        </w:rPr>
        <w:t xml:space="preserve">En ese acto el testigo Mora </w:t>
      </w:r>
      <w:r w:rsidR="00E30A1A">
        <w:rPr>
          <w:rFonts w:ascii="Arial" w:hAnsi="Arial" w:cs="Arial"/>
          <w:sz w:val="24"/>
          <w:szCs w:val="24"/>
        </w:rPr>
        <w:t>Carmona señaló la imagen No. 5, correspondiente a</w:t>
      </w:r>
      <w:r w:rsidRPr="00567FE4">
        <w:rPr>
          <w:rFonts w:ascii="Arial" w:hAnsi="Arial" w:cs="Arial"/>
          <w:sz w:val="24"/>
          <w:szCs w:val="24"/>
        </w:rPr>
        <w:t xml:space="preserve"> Fr</w:t>
      </w:r>
      <w:r w:rsidR="00E30A1A">
        <w:rPr>
          <w:rFonts w:ascii="Arial" w:hAnsi="Arial" w:cs="Arial"/>
          <w:sz w:val="24"/>
          <w:szCs w:val="24"/>
        </w:rPr>
        <w:t>anklin Andrés Quintero Valencia</w:t>
      </w:r>
      <w:r w:rsidRPr="00567FE4">
        <w:rPr>
          <w:rFonts w:ascii="Arial" w:hAnsi="Arial" w:cs="Arial"/>
          <w:sz w:val="24"/>
          <w:szCs w:val="24"/>
        </w:rPr>
        <w:t xml:space="preserve">, manifestando que </w:t>
      </w:r>
      <w:r w:rsidR="00E30A1A">
        <w:rPr>
          <w:rFonts w:ascii="Arial" w:hAnsi="Arial" w:cs="Arial"/>
          <w:sz w:val="24"/>
          <w:szCs w:val="24"/>
        </w:rPr>
        <w:t xml:space="preserve">ese sujeto era </w:t>
      </w:r>
      <w:r w:rsidRPr="00567FE4">
        <w:rPr>
          <w:rFonts w:ascii="Arial" w:hAnsi="Arial" w:cs="Arial"/>
          <w:sz w:val="24"/>
          <w:szCs w:val="24"/>
        </w:rPr>
        <w:t>el autor material de los hechos ocurridos el 29 de junio de 2011.</w:t>
      </w:r>
    </w:p>
    <w:p w:rsidR="00AE28C2" w:rsidRPr="00567FE4" w:rsidRDefault="00AE28C2" w:rsidP="00567FE4">
      <w:pPr>
        <w:pStyle w:val="Sansinterligne"/>
        <w:jc w:val="both"/>
        <w:rPr>
          <w:rFonts w:ascii="Arial" w:hAnsi="Arial" w:cs="Arial"/>
          <w:sz w:val="24"/>
          <w:szCs w:val="24"/>
        </w:rPr>
      </w:pPr>
    </w:p>
    <w:p w:rsidR="00AE28C2" w:rsidRPr="00567FE4" w:rsidRDefault="00AE28C2" w:rsidP="00E61179">
      <w:pPr>
        <w:pStyle w:val="Sansinterligne"/>
        <w:numPr>
          <w:ilvl w:val="0"/>
          <w:numId w:val="26"/>
        </w:numPr>
        <w:jc w:val="both"/>
        <w:rPr>
          <w:rFonts w:ascii="Arial" w:hAnsi="Arial" w:cs="Arial"/>
          <w:sz w:val="24"/>
          <w:szCs w:val="24"/>
        </w:rPr>
      </w:pPr>
      <w:r w:rsidRPr="00567FE4">
        <w:rPr>
          <w:rFonts w:ascii="Arial" w:hAnsi="Arial" w:cs="Arial"/>
          <w:sz w:val="24"/>
          <w:szCs w:val="24"/>
        </w:rPr>
        <w:lastRenderedPageBreak/>
        <w:t>La madre del occiso, llamada Luz Stella manifestó que su hijo H</w:t>
      </w:r>
      <w:r w:rsidR="006B4245">
        <w:rPr>
          <w:rFonts w:ascii="Arial" w:hAnsi="Arial" w:cs="Arial"/>
          <w:sz w:val="24"/>
          <w:szCs w:val="24"/>
        </w:rPr>
        <w:t>é</w:t>
      </w:r>
      <w:r w:rsidRPr="00567FE4">
        <w:rPr>
          <w:rFonts w:ascii="Arial" w:hAnsi="Arial" w:cs="Arial"/>
          <w:sz w:val="24"/>
          <w:szCs w:val="24"/>
        </w:rPr>
        <w:t>ctor era una per</w:t>
      </w:r>
      <w:r w:rsidR="00F11166">
        <w:rPr>
          <w:rFonts w:ascii="Arial" w:hAnsi="Arial" w:cs="Arial"/>
          <w:sz w:val="24"/>
          <w:szCs w:val="24"/>
        </w:rPr>
        <w:t xml:space="preserve">sona tranquila que no </w:t>
      </w:r>
      <w:r w:rsidRPr="00567FE4">
        <w:rPr>
          <w:rFonts w:ascii="Arial" w:hAnsi="Arial" w:cs="Arial"/>
          <w:sz w:val="24"/>
          <w:szCs w:val="24"/>
        </w:rPr>
        <w:t>tenía problemas con nadie en el sector y que sab</w:t>
      </w:r>
      <w:r w:rsidR="006B4245">
        <w:rPr>
          <w:rFonts w:ascii="Arial" w:hAnsi="Arial" w:cs="Arial"/>
          <w:sz w:val="24"/>
          <w:szCs w:val="24"/>
        </w:rPr>
        <w:t>í</w:t>
      </w:r>
      <w:r w:rsidR="00E30A1A">
        <w:rPr>
          <w:rFonts w:ascii="Arial" w:hAnsi="Arial" w:cs="Arial"/>
          <w:sz w:val="24"/>
          <w:szCs w:val="24"/>
        </w:rPr>
        <w:t xml:space="preserve">a </w:t>
      </w:r>
      <w:r w:rsidRPr="00567FE4">
        <w:rPr>
          <w:rFonts w:ascii="Arial" w:hAnsi="Arial" w:cs="Arial"/>
          <w:sz w:val="24"/>
          <w:szCs w:val="24"/>
        </w:rPr>
        <w:t xml:space="preserve">de las amenazas </w:t>
      </w:r>
      <w:r w:rsidR="00E30A1A">
        <w:rPr>
          <w:rFonts w:ascii="Arial" w:hAnsi="Arial" w:cs="Arial"/>
          <w:sz w:val="24"/>
          <w:szCs w:val="24"/>
        </w:rPr>
        <w:t xml:space="preserve">que le había hecho </w:t>
      </w:r>
      <w:proofErr w:type="gramStart"/>
      <w:r w:rsidR="00F11166">
        <w:rPr>
          <w:rFonts w:ascii="Arial" w:hAnsi="Arial" w:cs="Arial"/>
          <w:sz w:val="24"/>
          <w:szCs w:val="24"/>
        </w:rPr>
        <w:t>a</w:t>
      </w:r>
      <w:r w:rsidR="00E30A1A">
        <w:rPr>
          <w:rFonts w:ascii="Arial" w:hAnsi="Arial" w:cs="Arial"/>
          <w:sz w:val="24"/>
          <w:szCs w:val="24"/>
        </w:rPr>
        <w:t>l procesado</w:t>
      </w:r>
      <w:r w:rsidR="00F11166">
        <w:rPr>
          <w:rFonts w:ascii="Arial" w:hAnsi="Arial" w:cs="Arial"/>
          <w:sz w:val="24"/>
          <w:szCs w:val="24"/>
        </w:rPr>
        <w:t xml:space="preserve"> </w:t>
      </w:r>
      <w:r w:rsidRPr="00567FE4">
        <w:rPr>
          <w:rFonts w:ascii="Arial" w:hAnsi="Arial" w:cs="Arial"/>
          <w:sz w:val="24"/>
          <w:szCs w:val="24"/>
        </w:rPr>
        <w:t>días</w:t>
      </w:r>
      <w:proofErr w:type="gramEnd"/>
      <w:r w:rsidRPr="00567FE4">
        <w:rPr>
          <w:rFonts w:ascii="Arial" w:hAnsi="Arial" w:cs="Arial"/>
          <w:sz w:val="24"/>
          <w:szCs w:val="24"/>
        </w:rPr>
        <w:t xml:space="preserve"> antes de su muerte.</w:t>
      </w:r>
    </w:p>
    <w:p w:rsidR="00AE28C2" w:rsidRPr="00567FE4" w:rsidRDefault="00AE28C2" w:rsidP="00567FE4">
      <w:pPr>
        <w:pStyle w:val="Sansinterligne"/>
        <w:jc w:val="both"/>
        <w:rPr>
          <w:rFonts w:ascii="Arial" w:hAnsi="Arial" w:cs="Arial"/>
          <w:sz w:val="24"/>
          <w:szCs w:val="24"/>
        </w:rPr>
      </w:pPr>
    </w:p>
    <w:p w:rsidR="00AE28C2" w:rsidRDefault="00AE28C2" w:rsidP="00E61179">
      <w:pPr>
        <w:pStyle w:val="Sansinterligne"/>
        <w:numPr>
          <w:ilvl w:val="0"/>
          <w:numId w:val="26"/>
        </w:numPr>
        <w:jc w:val="both"/>
        <w:rPr>
          <w:rFonts w:ascii="Arial" w:hAnsi="Arial" w:cs="Arial"/>
          <w:sz w:val="24"/>
          <w:szCs w:val="24"/>
        </w:rPr>
      </w:pPr>
      <w:r w:rsidRPr="00567FE4">
        <w:rPr>
          <w:rFonts w:ascii="Arial" w:hAnsi="Arial" w:cs="Arial"/>
          <w:sz w:val="24"/>
          <w:szCs w:val="24"/>
        </w:rPr>
        <w:t>Entrevist</w:t>
      </w:r>
      <w:r w:rsidR="006B4245">
        <w:rPr>
          <w:rFonts w:ascii="Arial" w:hAnsi="Arial" w:cs="Arial"/>
          <w:sz w:val="24"/>
          <w:szCs w:val="24"/>
        </w:rPr>
        <w:t>ó</w:t>
      </w:r>
      <w:r w:rsidRPr="00567FE4">
        <w:rPr>
          <w:rFonts w:ascii="Arial" w:hAnsi="Arial" w:cs="Arial"/>
          <w:sz w:val="24"/>
          <w:szCs w:val="24"/>
        </w:rPr>
        <w:t xml:space="preserve"> a José Ricaurte Marulanda, quien le informó que el día que sucedieron los hechos, el señor </w:t>
      </w:r>
      <w:proofErr w:type="spellStart"/>
      <w:r w:rsidR="00B0127A">
        <w:rPr>
          <w:rFonts w:ascii="Arial" w:hAnsi="Arial" w:cs="Arial"/>
          <w:sz w:val="24"/>
          <w:szCs w:val="24"/>
        </w:rPr>
        <w:t>Jason</w:t>
      </w:r>
      <w:proofErr w:type="spellEnd"/>
      <w:r w:rsidR="00C7241D">
        <w:rPr>
          <w:rFonts w:ascii="Arial" w:hAnsi="Arial" w:cs="Arial"/>
          <w:sz w:val="24"/>
          <w:szCs w:val="24"/>
        </w:rPr>
        <w:t xml:space="preserve"> </w:t>
      </w:r>
      <w:proofErr w:type="spellStart"/>
      <w:r w:rsidR="00C7241D">
        <w:rPr>
          <w:rFonts w:ascii="Arial" w:hAnsi="Arial" w:cs="Arial"/>
          <w:sz w:val="24"/>
          <w:szCs w:val="24"/>
        </w:rPr>
        <w:t>Jeovanny</w:t>
      </w:r>
      <w:proofErr w:type="spellEnd"/>
      <w:r w:rsidR="008755B6">
        <w:rPr>
          <w:rFonts w:ascii="Arial" w:hAnsi="Arial" w:cs="Arial"/>
          <w:sz w:val="24"/>
          <w:szCs w:val="24"/>
        </w:rPr>
        <w:t xml:space="preserve"> Mora le informó que en la parte de arriba le “</w:t>
      </w:r>
      <w:r w:rsidRPr="00567FE4">
        <w:rPr>
          <w:rFonts w:ascii="Arial" w:hAnsi="Arial" w:cs="Arial"/>
          <w:i/>
          <w:sz w:val="24"/>
          <w:szCs w:val="24"/>
        </w:rPr>
        <w:t xml:space="preserve">habían metido un disparo a Héctor en la cabeza”, </w:t>
      </w:r>
      <w:r w:rsidRPr="00567FE4">
        <w:rPr>
          <w:rFonts w:ascii="Arial" w:hAnsi="Arial" w:cs="Arial"/>
          <w:sz w:val="24"/>
          <w:szCs w:val="24"/>
        </w:rPr>
        <w:t xml:space="preserve">sobre lo cual informó a sus familiares. </w:t>
      </w:r>
    </w:p>
    <w:p w:rsidR="008755B6" w:rsidRPr="00567FE4" w:rsidRDefault="008755B6" w:rsidP="00567FE4">
      <w:pPr>
        <w:pStyle w:val="Sansinterligne"/>
        <w:jc w:val="both"/>
        <w:rPr>
          <w:rFonts w:ascii="Arial" w:hAnsi="Arial" w:cs="Arial"/>
          <w:sz w:val="24"/>
          <w:szCs w:val="24"/>
        </w:rPr>
      </w:pPr>
    </w:p>
    <w:p w:rsidR="00AE28C2" w:rsidRPr="00567FE4" w:rsidRDefault="00AE28C2" w:rsidP="00E61179">
      <w:pPr>
        <w:pStyle w:val="Sansinterligne"/>
        <w:numPr>
          <w:ilvl w:val="0"/>
          <w:numId w:val="26"/>
        </w:numPr>
        <w:jc w:val="both"/>
        <w:rPr>
          <w:rFonts w:ascii="Arial" w:hAnsi="Arial" w:cs="Arial"/>
          <w:sz w:val="24"/>
          <w:szCs w:val="24"/>
        </w:rPr>
      </w:pPr>
      <w:r w:rsidRPr="00567FE4">
        <w:rPr>
          <w:rFonts w:ascii="Arial" w:hAnsi="Arial" w:cs="Arial"/>
          <w:sz w:val="24"/>
          <w:szCs w:val="24"/>
        </w:rPr>
        <w:t>Se le recibió c</w:t>
      </w:r>
      <w:r w:rsidR="008755B6">
        <w:rPr>
          <w:rFonts w:ascii="Arial" w:hAnsi="Arial" w:cs="Arial"/>
          <w:sz w:val="24"/>
          <w:szCs w:val="24"/>
        </w:rPr>
        <w:t xml:space="preserve">onferencia a Sandra Milena N., madre de un joven quien </w:t>
      </w:r>
      <w:r w:rsidRPr="00567FE4">
        <w:rPr>
          <w:rFonts w:ascii="Arial" w:hAnsi="Arial" w:cs="Arial"/>
          <w:sz w:val="24"/>
          <w:szCs w:val="24"/>
        </w:rPr>
        <w:t>manifestó que se tuvo que ir del corregimiento d</w:t>
      </w:r>
      <w:r w:rsidR="008755B6">
        <w:rPr>
          <w:rFonts w:ascii="Arial" w:hAnsi="Arial" w:cs="Arial"/>
          <w:sz w:val="24"/>
          <w:szCs w:val="24"/>
        </w:rPr>
        <w:t xml:space="preserve">e Altagracia porque el acusado </w:t>
      </w:r>
      <w:r w:rsidRPr="00567FE4">
        <w:rPr>
          <w:rFonts w:ascii="Arial" w:hAnsi="Arial" w:cs="Arial"/>
          <w:sz w:val="24"/>
          <w:szCs w:val="24"/>
        </w:rPr>
        <w:t>tenía muchos</w:t>
      </w:r>
      <w:r w:rsidR="008755B6">
        <w:rPr>
          <w:rFonts w:ascii="Arial" w:hAnsi="Arial" w:cs="Arial"/>
          <w:sz w:val="24"/>
          <w:szCs w:val="24"/>
        </w:rPr>
        <w:t xml:space="preserve"> problemas con sus hijos y que </w:t>
      </w:r>
      <w:r w:rsidRPr="00567FE4">
        <w:rPr>
          <w:rFonts w:ascii="Arial" w:hAnsi="Arial" w:cs="Arial"/>
          <w:sz w:val="24"/>
          <w:szCs w:val="24"/>
        </w:rPr>
        <w:t>conocía de las a</w:t>
      </w:r>
      <w:r w:rsidR="008755B6">
        <w:rPr>
          <w:rFonts w:ascii="Arial" w:hAnsi="Arial" w:cs="Arial"/>
          <w:sz w:val="24"/>
          <w:szCs w:val="24"/>
        </w:rPr>
        <w:t>menazas que le había hecho FAQV</w:t>
      </w:r>
      <w:r w:rsidRPr="00567FE4">
        <w:rPr>
          <w:rFonts w:ascii="Arial" w:hAnsi="Arial" w:cs="Arial"/>
          <w:sz w:val="24"/>
          <w:szCs w:val="24"/>
        </w:rPr>
        <w:t xml:space="preserve"> porque un domingo antes de la muerte de Héctor, </w:t>
      </w:r>
      <w:r w:rsidR="006B4245">
        <w:rPr>
          <w:rFonts w:ascii="Arial" w:hAnsi="Arial" w:cs="Arial"/>
          <w:sz w:val="24"/>
          <w:szCs w:val="24"/>
        </w:rPr>
        <w:t>é</w:t>
      </w:r>
      <w:r w:rsidR="008755B6">
        <w:rPr>
          <w:rFonts w:ascii="Arial" w:hAnsi="Arial" w:cs="Arial"/>
          <w:sz w:val="24"/>
          <w:szCs w:val="24"/>
        </w:rPr>
        <w:t>ste fue a su casa a</w:t>
      </w:r>
      <w:r w:rsidRPr="00567FE4">
        <w:rPr>
          <w:rFonts w:ascii="Arial" w:hAnsi="Arial" w:cs="Arial"/>
          <w:sz w:val="24"/>
          <w:szCs w:val="24"/>
        </w:rPr>
        <w:t xml:space="preserve"> hablar con su hijo “</w:t>
      </w:r>
      <w:proofErr w:type="spellStart"/>
      <w:r w:rsidRPr="00567FE4">
        <w:rPr>
          <w:rFonts w:ascii="Arial" w:hAnsi="Arial" w:cs="Arial"/>
          <w:sz w:val="24"/>
          <w:szCs w:val="24"/>
        </w:rPr>
        <w:t>Yonier</w:t>
      </w:r>
      <w:proofErr w:type="spellEnd"/>
      <w:r w:rsidRPr="00567FE4">
        <w:rPr>
          <w:rFonts w:ascii="Arial" w:hAnsi="Arial" w:cs="Arial"/>
          <w:sz w:val="24"/>
          <w:szCs w:val="24"/>
        </w:rPr>
        <w:t>” y que cuando Héct</w:t>
      </w:r>
      <w:r w:rsidR="008755B6">
        <w:rPr>
          <w:rFonts w:ascii="Arial" w:hAnsi="Arial" w:cs="Arial"/>
          <w:sz w:val="24"/>
          <w:szCs w:val="24"/>
        </w:rPr>
        <w:t>or se fue “</w:t>
      </w:r>
      <w:proofErr w:type="spellStart"/>
      <w:r w:rsidR="008755B6">
        <w:rPr>
          <w:rFonts w:ascii="Arial" w:hAnsi="Arial" w:cs="Arial"/>
          <w:sz w:val="24"/>
          <w:szCs w:val="24"/>
        </w:rPr>
        <w:t>Yonier</w:t>
      </w:r>
      <w:proofErr w:type="spellEnd"/>
      <w:r w:rsidR="008755B6">
        <w:rPr>
          <w:rFonts w:ascii="Arial" w:hAnsi="Arial" w:cs="Arial"/>
          <w:sz w:val="24"/>
          <w:szCs w:val="24"/>
        </w:rPr>
        <w:t>”</w:t>
      </w:r>
      <w:r w:rsidRPr="00567FE4">
        <w:rPr>
          <w:rFonts w:ascii="Arial" w:hAnsi="Arial" w:cs="Arial"/>
          <w:sz w:val="24"/>
          <w:szCs w:val="24"/>
        </w:rPr>
        <w:t xml:space="preserve"> le manifestó que </w:t>
      </w:r>
      <w:r w:rsidR="008755B6">
        <w:rPr>
          <w:rFonts w:ascii="Arial" w:hAnsi="Arial" w:cs="Arial"/>
          <w:sz w:val="24"/>
          <w:szCs w:val="24"/>
        </w:rPr>
        <w:t>la víctima le había manifestado que FAQV lo</w:t>
      </w:r>
      <w:r w:rsidRPr="00567FE4">
        <w:rPr>
          <w:rFonts w:ascii="Arial" w:hAnsi="Arial" w:cs="Arial"/>
          <w:sz w:val="24"/>
          <w:szCs w:val="24"/>
        </w:rPr>
        <w:t xml:space="preserve"> había mandado a amenazar con un joven Freddy y que si pasa</w:t>
      </w:r>
      <w:r w:rsidR="008755B6">
        <w:rPr>
          <w:rFonts w:ascii="Arial" w:hAnsi="Arial" w:cs="Arial"/>
          <w:sz w:val="24"/>
          <w:szCs w:val="24"/>
        </w:rPr>
        <w:t>ba otra vez por su residencia “</w:t>
      </w:r>
      <w:r w:rsidRPr="00567FE4">
        <w:rPr>
          <w:rFonts w:ascii="Arial" w:hAnsi="Arial" w:cs="Arial"/>
          <w:i/>
          <w:sz w:val="24"/>
          <w:szCs w:val="24"/>
        </w:rPr>
        <w:t xml:space="preserve">le iba a meter un </w:t>
      </w:r>
      <w:proofErr w:type="spellStart"/>
      <w:r w:rsidRPr="00567FE4">
        <w:rPr>
          <w:rFonts w:ascii="Arial" w:hAnsi="Arial" w:cs="Arial"/>
          <w:i/>
          <w:sz w:val="24"/>
          <w:szCs w:val="24"/>
        </w:rPr>
        <w:t>changonazo</w:t>
      </w:r>
      <w:proofErr w:type="spellEnd"/>
      <w:r w:rsidRPr="00567FE4">
        <w:rPr>
          <w:rFonts w:ascii="Arial" w:hAnsi="Arial" w:cs="Arial"/>
          <w:i/>
          <w:sz w:val="24"/>
          <w:szCs w:val="24"/>
        </w:rPr>
        <w:t xml:space="preserve"> en la cabeza</w:t>
      </w:r>
      <w:r w:rsidRPr="00567FE4">
        <w:rPr>
          <w:rFonts w:ascii="Arial" w:hAnsi="Arial" w:cs="Arial"/>
          <w:sz w:val="24"/>
          <w:szCs w:val="24"/>
        </w:rPr>
        <w:t>.”</w:t>
      </w:r>
    </w:p>
    <w:p w:rsidR="00AE28C2" w:rsidRPr="00567FE4" w:rsidRDefault="00AE28C2" w:rsidP="00567FE4">
      <w:pPr>
        <w:pStyle w:val="Sansinterligne"/>
        <w:jc w:val="both"/>
        <w:rPr>
          <w:rFonts w:ascii="Arial" w:hAnsi="Arial" w:cs="Arial"/>
          <w:sz w:val="24"/>
          <w:szCs w:val="24"/>
        </w:rPr>
      </w:pPr>
    </w:p>
    <w:p w:rsidR="00AE28C2" w:rsidRPr="00567FE4" w:rsidRDefault="00C7241D" w:rsidP="00E61179">
      <w:pPr>
        <w:pStyle w:val="Sansinterligne"/>
        <w:numPr>
          <w:ilvl w:val="0"/>
          <w:numId w:val="26"/>
        </w:numPr>
        <w:jc w:val="both"/>
        <w:rPr>
          <w:rFonts w:ascii="Arial" w:hAnsi="Arial" w:cs="Arial"/>
          <w:sz w:val="24"/>
          <w:szCs w:val="24"/>
        </w:rPr>
      </w:pPr>
      <w:r>
        <w:rPr>
          <w:rFonts w:ascii="Arial" w:hAnsi="Arial" w:cs="Arial"/>
          <w:sz w:val="24"/>
          <w:szCs w:val="24"/>
        </w:rPr>
        <w:t xml:space="preserve">Se entrevistó a </w:t>
      </w:r>
      <w:proofErr w:type="spellStart"/>
      <w:r>
        <w:rPr>
          <w:rFonts w:ascii="Arial" w:hAnsi="Arial" w:cs="Arial"/>
          <w:sz w:val="24"/>
          <w:szCs w:val="24"/>
        </w:rPr>
        <w:t>Yo</w:t>
      </w:r>
      <w:r w:rsidR="00AE28C2" w:rsidRPr="00567FE4">
        <w:rPr>
          <w:rFonts w:ascii="Arial" w:hAnsi="Arial" w:cs="Arial"/>
          <w:sz w:val="24"/>
          <w:szCs w:val="24"/>
        </w:rPr>
        <w:t>n</w:t>
      </w:r>
      <w:r>
        <w:rPr>
          <w:rFonts w:ascii="Arial" w:hAnsi="Arial" w:cs="Arial"/>
          <w:sz w:val="24"/>
          <w:szCs w:val="24"/>
        </w:rPr>
        <w:t>I</w:t>
      </w:r>
      <w:r w:rsidR="00AE28C2" w:rsidRPr="00567FE4">
        <w:rPr>
          <w:rFonts w:ascii="Arial" w:hAnsi="Arial" w:cs="Arial"/>
          <w:sz w:val="24"/>
          <w:szCs w:val="24"/>
        </w:rPr>
        <w:t>er</w:t>
      </w:r>
      <w:proofErr w:type="spellEnd"/>
      <w:r w:rsidR="00AE28C2" w:rsidRPr="00567FE4">
        <w:rPr>
          <w:rFonts w:ascii="Arial" w:hAnsi="Arial" w:cs="Arial"/>
          <w:sz w:val="24"/>
          <w:szCs w:val="24"/>
        </w:rPr>
        <w:t xml:space="preserve"> Andrés N.</w:t>
      </w:r>
    </w:p>
    <w:p w:rsidR="00AE28C2" w:rsidRPr="00567FE4" w:rsidRDefault="00AE28C2" w:rsidP="00567FE4">
      <w:pPr>
        <w:pStyle w:val="Sansinterligne"/>
        <w:jc w:val="both"/>
        <w:rPr>
          <w:rFonts w:ascii="Arial" w:hAnsi="Arial" w:cs="Arial"/>
          <w:sz w:val="24"/>
          <w:szCs w:val="24"/>
        </w:rPr>
      </w:pPr>
    </w:p>
    <w:p w:rsidR="00AE28C2" w:rsidRPr="00567FE4" w:rsidRDefault="00AE28C2" w:rsidP="00E61179">
      <w:pPr>
        <w:pStyle w:val="Sansinterligne"/>
        <w:numPr>
          <w:ilvl w:val="0"/>
          <w:numId w:val="26"/>
        </w:numPr>
        <w:jc w:val="both"/>
        <w:rPr>
          <w:rFonts w:ascii="Arial" w:hAnsi="Arial" w:cs="Arial"/>
          <w:sz w:val="24"/>
          <w:szCs w:val="24"/>
        </w:rPr>
      </w:pPr>
      <w:r w:rsidRPr="00567FE4">
        <w:rPr>
          <w:rFonts w:ascii="Arial" w:hAnsi="Arial" w:cs="Arial"/>
          <w:sz w:val="24"/>
          <w:szCs w:val="24"/>
        </w:rPr>
        <w:t>Solicit</w:t>
      </w:r>
      <w:r w:rsidR="006B4245">
        <w:rPr>
          <w:rFonts w:ascii="Arial" w:hAnsi="Arial" w:cs="Arial"/>
          <w:sz w:val="24"/>
          <w:szCs w:val="24"/>
        </w:rPr>
        <w:t>ó</w:t>
      </w:r>
      <w:r w:rsidRPr="00567FE4">
        <w:rPr>
          <w:rFonts w:ascii="Arial" w:hAnsi="Arial" w:cs="Arial"/>
          <w:sz w:val="24"/>
          <w:szCs w:val="24"/>
        </w:rPr>
        <w:t xml:space="preserve"> al grupo de criminalístic</w:t>
      </w:r>
      <w:r w:rsidR="008755B6">
        <w:rPr>
          <w:rFonts w:ascii="Arial" w:hAnsi="Arial" w:cs="Arial"/>
          <w:sz w:val="24"/>
          <w:szCs w:val="24"/>
        </w:rPr>
        <w:t>a de la SIJIN que realizara una</w:t>
      </w:r>
      <w:r w:rsidRPr="00567FE4">
        <w:rPr>
          <w:rFonts w:ascii="Arial" w:hAnsi="Arial" w:cs="Arial"/>
          <w:sz w:val="24"/>
          <w:szCs w:val="24"/>
        </w:rPr>
        <w:t xml:space="preserve"> inspecci</w:t>
      </w:r>
      <w:r w:rsidR="006B4245">
        <w:rPr>
          <w:rFonts w:ascii="Arial" w:hAnsi="Arial" w:cs="Arial"/>
          <w:sz w:val="24"/>
          <w:szCs w:val="24"/>
        </w:rPr>
        <w:t>ó</w:t>
      </w:r>
      <w:r w:rsidR="008755B6">
        <w:rPr>
          <w:rFonts w:ascii="Arial" w:hAnsi="Arial" w:cs="Arial"/>
          <w:sz w:val="24"/>
          <w:szCs w:val="24"/>
        </w:rPr>
        <w:t>n sobre la</w:t>
      </w:r>
      <w:r w:rsidRPr="00567FE4">
        <w:rPr>
          <w:rFonts w:ascii="Arial" w:hAnsi="Arial" w:cs="Arial"/>
          <w:sz w:val="24"/>
          <w:szCs w:val="24"/>
        </w:rPr>
        <w:t xml:space="preserve"> med</w:t>
      </w:r>
      <w:r w:rsidR="008755B6">
        <w:rPr>
          <w:rFonts w:ascii="Arial" w:hAnsi="Arial" w:cs="Arial"/>
          <w:sz w:val="24"/>
          <w:szCs w:val="24"/>
        </w:rPr>
        <w:t xml:space="preserve">ición del lugar donde quedó el occiso hasta la casa de la </w:t>
      </w:r>
      <w:r w:rsidRPr="00567FE4">
        <w:rPr>
          <w:rFonts w:ascii="Arial" w:hAnsi="Arial" w:cs="Arial"/>
          <w:sz w:val="24"/>
          <w:szCs w:val="24"/>
        </w:rPr>
        <w:t xml:space="preserve">novia del acusado, ya que este fue encontrado en esa vivienda el día de los hechos. </w:t>
      </w:r>
    </w:p>
    <w:p w:rsidR="00AE28C2" w:rsidRPr="00567FE4" w:rsidRDefault="00AE28C2" w:rsidP="00567FE4">
      <w:pPr>
        <w:pStyle w:val="Sansinterligne"/>
        <w:jc w:val="both"/>
        <w:rPr>
          <w:rFonts w:ascii="Arial" w:hAnsi="Arial" w:cs="Arial"/>
          <w:sz w:val="24"/>
          <w:szCs w:val="24"/>
        </w:rPr>
      </w:pPr>
    </w:p>
    <w:p w:rsidR="00AE28C2" w:rsidRPr="00567FE4" w:rsidRDefault="00AE28C2" w:rsidP="00E61179">
      <w:pPr>
        <w:pStyle w:val="Sansinterligne"/>
        <w:numPr>
          <w:ilvl w:val="0"/>
          <w:numId w:val="26"/>
        </w:numPr>
        <w:jc w:val="both"/>
        <w:rPr>
          <w:rFonts w:ascii="Arial" w:hAnsi="Arial" w:cs="Arial"/>
          <w:sz w:val="24"/>
          <w:szCs w:val="24"/>
        </w:rPr>
      </w:pPr>
      <w:r w:rsidRPr="00567FE4">
        <w:rPr>
          <w:rFonts w:ascii="Arial" w:hAnsi="Arial" w:cs="Arial"/>
          <w:sz w:val="24"/>
          <w:szCs w:val="24"/>
        </w:rPr>
        <w:t>Intervino en la captura de FAQV.</w:t>
      </w:r>
    </w:p>
    <w:p w:rsidR="00AE28C2" w:rsidRPr="00567FE4" w:rsidRDefault="00AE28C2" w:rsidP="00567FE4">
      <w:pPr>
        <w:pStyle w:val="Sansinterligne"/>
        <w:jc w:val="both"/>
        <w:rPr>
          <w:rFonts w:ascii="Arial" w:hAnsi="Arial" w:cs="Arial"/>
          <w:sz w:val="24"/>
          <w:szCs w:val="24"/>
        </w:rPr>
      </w:pPr>
    </w:p>
    <w:p w:rsidR="00AE28C2" w:rsidRPr="00567FE4" w:rsidRDefault="00AE28C2" w:rsidP="00E61179">
      <w:pPr>
        <w:pStyle w:val="Sansinterligne"/>
        <w:numPr>
          <w:ilvl w:val="0"/>
          <w:numId w:val="26"/>
        </w:numPr>
        <w:jc w:val="both"/>
        <w:rPr>
          <w:rFonts w:ascii="Arial" w:hAnsi="Arial" w:cs="Arial"/>
          <w:sz w:val="24"/>
          <w:szCs w:val="24"/>
        </w:rPr>
      </w:pPr>
      <w:r w:rsidRPr="00567FE4">
        <w:rPr>
          <w:rFonts w:ascii="Arial" w:hAnsi="Arial" w:cs="Arial"/>
          <w:sz w:val="24"/>
          <w:szCs w:val="24"/>
        </w:rPr>
        <w:t>No pudo ubicar al testigo Jos</w:t>
      </w:r>
      <w:r w:rsidR="006B4245">
        <w:rPr>
          <w:rFonts w:ascii="Arial" w:hAnsi="Arial" w:cs="Arial"/>
          <w:sz w:val="24"/>
          <w:szCs w:val="24"/>
        </w:rPr>
        <w:t>é</w:t>
      </w:r>
      <w:r w:rsidR="008755B6">
        <w:rPr>
          <w:rFonts w:ascii="Arial" w:hAnsi="Arial" w:cs="Arial"/>
          <w:sz w:val="24"/>
          <w:szCs w:val="24"/>
        </w:rPr>
        <w:t xml:space="preserve"> Ricaurte Marulanda</w:t>
      </w:r>
      <w:r w:rsidRPr="00567FE4">
        <w:rPr>
          <w:rFonts w:ascii="Arial" w:hAnsi="Arial" w:cs="Arial"/>
          <w:sz w:val="24"/>
          <w:szCs w:val="24"/>
        </w:rPr>
        <w:t>. Le informaron que esa persona se había ido para otra ciudad, al parecer por amenazas. Dio lectura a la entrevista rendida por el citado ciudadano, que fue admitida como prueba de referencia.</w:t>
      </w:r>
    </w:p>
    <w:p w:rsidR="00AE28C2" w:rsidRPr="00567FE4" w:rsidRDefault="00AE28C2" w:rsidP="00567FE4">
      <w:pPr>
        <w:pStyle w:val="Sansinterligne"/>
        <w:jc w:val="both"/>
        <w:rPr>
          <w:rFonts w:ascii="Arial" w:hAnsi="Arial" w:cs="Arial"/>
          <w:i/>
          <w:sz w:val="24"/>
          <w:szCs w:val="24"/>
        </w:rPr>
      </w:pPr>
    </w:p>
    <w:p w:rsidR="00AE28C2" w:rsidRDefault="00AE28C2" w:rsidP="00E61179">
      <w:pPr>
        <w:pStyle w:val="Sansinterligne"/>
        <w:numPr>
          <w:ilvl w:val="0"/>
          <w:numId w:val="26"/>
        </w:numPr>
        <w:jc w:val="both"/>
        <w:rPr>
          <w:rFonts w:ascii="Arial" w:hAnsi="Arial" w:cs="Arial"/>
          <w:sz w:val="24"/>
          <w:szCs w:val="24"/>
        </w:rPr>
      </w:pPr>
      <w:r w:rsidRPr="00567FE4">
        <w:rPr>
          <w:rFonts w:ascii="Arial" w:hAnsi="Arial" w:cs="Arial"/>
          <w:sz w:val="24"/>
          <w:szCs w:val="24"/>
        </w:rPr>
        <w:t>No tuvo ningún contacto con FAQV  ante</w:t>
      </w:r>
      <w:r w:rsidR="008755B6">
        <w:rPr>
          <w:rFonts w:ascii="Arial" w:hAnsi="Arial" w:cs="Arial"/>
          <w:sz w:val="24"/>
          <w:szCs w:val="24"/>
        </w:rPr>
        <w:t xml:space="preserve">s del 19 de julio del 2011, ni </w:t>
      </w:r>
      <w:r w:rsidRPr="00567FE4">
        <w:rPr>
          <w:rFonts w:ascii="Arial" w:hAnsi="Arial" w:cs="Arial"/>
          <w:sz w:val="24"/>
          <w:szCs w:val="24"/>
        </w:rPr>
        <w:t>le hizo ningún seguimiento.</w:t>
      </w:r>
    </w:p>
    <w:p w:rsidR="008755B6" w:rsidRPr="00567FE4" w:rsidRDefault="008755B6" w:rsidP="00567FE4">
      <w:pPr>
        <w:pStyle w:val="Sansinterligne"/>
        <w:jc w:val="both"/>
        <w:rPr>
          <w:rFonts w:ascii="Arial" w:hAnsi="Arial" w:cs="Arial"/>
          <w:sz w:val="24"/>
          <w:szCs w:val="24"/>
        </w:rPr>
      </w:pPr>
    </w:p>
    <w:p w:rsidR="00AE28C2" w:rsidRPr="00567FE4" w:rsidRDefault="008755B6" w:rsidP="00E61179">
      <w:pPr>
        <w:pStyle w:val="Sansinterligne"/>
        <w:numPr>
          <w:ilvl w:val="0"/>
          <w:numId w:val="26"/>
        </w:numPr>
        <w:jc w:val="both"/>
        <w:rPr>
          <w:rFonts w:ascii="Arial" w:hAnsi="Arial" w:cs="Arial"/>
          <w:sz w:val="24"/>
          <w:szCs w:val="24"/>
        </w:rPr>
      </w:pPr>
      <w:r>
        <w:rPr>
          <w:rFonts w:ascii="Arial" w:hAnsi="Arial" w:cs="Arial"/>
          <w:sz w:val="24"/>
          <w:szCs w:val="24"/>
        </w:rPr>
        <w:t>Las fotos para la diligencia de</w:t>
      </w:r>
      <w:r w:rsidR="00AE28C2" w:rsidRPr="00567FE4">
        <w:rPr>
          <w:rFonts w:ascii="Arial" w:hAnsi="Arial" w:cs="Arial"/>
          <w:sz w:val="24"/>
          <w:szCs w:val="24"/>
        </w:rPr>
        <w:t xml:space="preserve"> </w:t>
      </w:r>
      <w:r>
        <w:rPr>
          <w:rFonts w:ascii="Arial" w:hAnsi="Arial" w:cs="Arial"/>
          <w:sz w:val="24"/>
          <w:szCs w:val="24"/>
        </w:rPr>
        <w:t xml:space="preserve">reconocimiento fotográfico las obtuvo el agente Giovanni Palacio Montes. La </w:t>
      </w:r>
      <w:r w:rsidR="00AE28C2" w:rsidRPr="00567FE4">
        <w:rPr>
          <w:rFonts w:ascii="Arial" w:hAnsi="Arial" w:cs="Arial"/>
          <w:sz w:val="24"/>
          <w:szCs w:val="24"/>
        </w:rPr>
        <w:t xml:space="preserve">foto de FAQV se consiguió mediante la entrevista anexa al </w:t>
      </w:r>
      <w:r>
        <w:rPr>
          <w:rFonts w:ascii="Arial" w:hAnsi="Arial" w:cs="Arial"/>
          <w:sz w:val="24"/>
          <w:szCs w:val="24"/>
        </w:rPr>
        <w:t xml:space="preserve">informe de actos urgentes. Ahí </w:t>
      </w:r>
      <w:r w:rsidR="00AE28C2" w:rsidRPr="00567FE4">
        <w:rPr>
          <w:rFonts w:ascii="Arial" w:hAnsi="Arial" w:cs="Arial"/>
          <w:sz w:val="24"/>
          <w:szCs w:val="24"/>
        </w:rPr>
        <w:t>quedó plasmada la c</w:t>
      </w:r>
      <w:r w:rsidR="006B4245">
        <w:rPr>
          <w:rFonts w:ascii="Arial" w:hAnsi="Arial" w:cs="Arial"/>
          <w:sz w:val="24"/>
          <w:szCs w:val="24"/>
        </w:rPr>
        <w:t>é</w:t>
      </w:r>
      <w:r w:rsidR="00AE28C2" w:rsidRPr="00567FE4">
        <w:rPr>
          <w:rFonts w:ascii="Arial" w:hAnsi="Arial" w:cs="Arial"/>
          <w:sz w:val="24"/>
          <w:szCs w:val="24"/>
        </w:rPr>
        <w:t>dula de ciu</w:t>
      </w:r>
      <w:r>
        <w:rPr>
          <w:rFonts w:ascii="Arial" w:hAnsi="Arial" w:cs="Arial"/>
          <w:sz w:val="24"/>
          <w:szCs w:val="24"/>
        </w:rPr>
        <w:t xml:space="preserve">dadanía y con ese documento se </w:t>
      </w:r>
      <w:r w:rsidR="00AE28C2" w:rsidRPr="00567FE4">
        <w:rPr>
          <w:rFonts w:ascii="Arial" w:hAnsi="Arial" w:cs="Arial"/>
          <w:sz w:val="24"/>
          <w:szCs w:val="24"/>
        </w:rPr>
        <w:t xml:space="preserve">obtuvo su tarjeta de preparación. </w:t>
      </w:r>
    </w:p>
    <w:p w:rsidR="00AE28C2" w:rsidRPr="00567FE4" w:rsidRDefault="00AE28C2" w:rsidP="00567FE4">
      <w:pPr>
        <w:pStyle w:val="Sansinterligne"/>
        <w:jc w:val="both"/>
        <w:rPr>
          <w:rFonts w:ascii="Arial" w:hAnsi="Arial" w:cs="Arial"/>
          <w:sz w:val="24"/>
          <w:szCs w:val="24"/>
        </w:rPr>
      </w:pPr>
    </w:p>
    <w:p w:rsidR="00AE28C2" w:rsidRPr="00567FE4" w:rsidRDefault="008755B6" w:rsidP="00E61179">
      <w:pPr>
        <w:pStyle w:val="Sansinterligne"/>
        <w:numPr>
          <w:ilvl w:val="0"/>
          <w:numId w:val="26"/>
        </w:numPr>
        <w:jc w:val="both"/>
        <w:rPr>
          <w:rFonts w:ascii="Arial" w:hAnsi="Arial" w:cs="Arial"/>
          <w:sz w:val="24"/>
          <w:szCs w:val="24"/>
        </w:rPr>
      </w:pPr>
      <w:r>
        <w:rPr>
          <w:rFonts w:ascii="Arial" w:hAnsi="Arial" w:cs="Arial"/>
          <w:sz w:val="24"/>
          <w:szCs w:val="24"/>
        </w:rPr>
        <w:t>La entrevista no recuerda quién la hizo. Obtuvo la foto de FAQV</w:t>
      </w:r>
      <w:r w:rsidR="00AE28C2" w:rsidRPr="00567FE4">
        <w:rPr>
          <w:rFonts w:ascii="Arial" w:hAnsi="Arial" w:cs="Arial"/>
          <w:sz w:val="24"/>
          <w:szCs w:val="24"/>
        </w:rPr>
        <w:t>.</w:t>
      </w:r>
    </w:p>
    <w:p w:rsidR="00AE28C2" w:rsidRPr="00567FE4" w:rsidRDefault="00AE28C2" w:rsidP="00567FE4">
      <w:pPr>
        <w:pStyle w:val="Sansinterligne"/>
        <w:jc w:val="both"/>
        <w:rPr>
          <w:rFonts w:ascii="Arial" w:hAnsi="Arial" w:cs="Arial"/>
          <w:sz w:val="24"/>
          <w:szCs w:val="24"/>
        </w:rPr>
      </w:pPr>
    </w:p>
    <w:p w:rsidR="00AE28C2" w:rsidRPr="00567FE4" w:rsidRDefault="008755B6" w:rsidP="00E61179">
      <w:pPr>
        <w:pStyle w:val="Sansinterligne"/>
        <w:numPr>
          <w:ilvl w:val="0"/>
          <w:numId w:val="26"/>
        </w:numPr>
        <w:jc w:val="both"/>
        <w:rPr>
          <w:rFonts w:ascii="Arial" w:hAnsi="Arial" w:cs="Arial"/>
          <w:sz w:val="24"/>
          <w:szCs w:val="24"/>
        </w:rPr>
      </w:pPr>
      <w:r>
        <w:rPr>
          <w:rFonts w:ascii="Arial" w:hAnsi="Arial" w:cs="Arial"/>
          <w:sz w:val="24"/>
          <w:szCs w:val="24"/>
        </w:rPr>
        <w:t xml:space="preserve">El </w:t>
      </w:r>
      <w:r w:rsidR="00AE28C2" w:rsidRPr="00567FE4">
        <w:rPr>
          <w:rFonts w:ascii="Arial" w:hAnsi="Arial" w:cs="Arial"/>
          <w:sz w:val="24"/>
          <w:szCs w:val="24"/>
        </w:rPr>
        <w:t xml:space="preserve">testigo Mora Carmona dijo que </w:t>
      </w:r>
      <w:r>
        <w:rPr>
          <w:rFonts w:ascii="Arial" w:hAnsi="Arial" w:cs="Arial"/>
          <w:sz w:val="24"/>
          <w:szCs w:val="24"/>
        </w:rPr>
        <w:t xml:space="preserve">FAQV fue la persona que </w:t>
      </w:r>
      <w:r w:rsidR="00AE28C2" w:rsidRPr="00567FE4">
        <w:rPr>
          <w:rFonts w:ascii="Arial" w:hAnsi="Arial" w:cs="Arial"/>
          <w:sz w:val="24"/>
          <w:szCs w:val="24"/>
        </w:rPr>
        <w:t>atent</w:t>
      </w:r>
      <w:r w:rsidR="006B4245">
        <w:rPr>
          <w:rFonts w:ascii="Arial" w:hAnsi="Arial" w:cs="Arial"/>
          <w:sz w:val="24"/>
          <w:szCs w:val="24"/>
        </w:rPr>
        <w:t>ó</w:t>
      </w:r>
      <w:r>
        <w:rPr>
          <w:rFonts w:ascii="Arial" w:hAnsi="Arial" w:cs="Arial"/>
          <w:sz w:val="24"/>
          <w:szCs w:val="24"/>
        </w:rPr>
        <w:t xml:space="preserve"> contra la</w:t>
      </w:r>
      <w:r w:rsidR="00AE28C2" w:rsidRPr="00567FE4">
        <w:rPr>
          <w:rFonts w:ascii="Arial" w:hAnsi="Arial" w:cs="Arial"/>
          <w:sz w:val="24"/>
          <w:szCs w:val="24"/>
        </w:rPr>
        <w:t xml:space="preserve"> vida del señor H</w:t>
      </w:r>
      <w:r w:rsidR="006B4245">
        <w:rPr>
          <w:rFonts w:ascii="Arial" w:hAnsi="Arial" w:cs="Arial"/>
          <w:sz w:val="24"/>
          <w:szCs w:val="24"/>
        </w:rPr>
        <w:t>é</w:t>
      </w:r>
      <w:r w:rsidR="00AE28C2" w:rsidRPr="00567FE4">
        <w:rPr>
          <w:rFonts w:ascii="Arial" w:hAnsi="Arial" w:cs="Arial"/>
          <w:sz w:val="24"/>
          <w:szCs w:val="24"/>
        </w:rPr>
        <w:t>ctor L</w:t>
      </w:r>
      <w:r w:rsidR="006B4245">
        <w:rPr>
          <w:rFonts w:ascii="Arial" w:hAnsi="Arial" w:cs="Arial"/>
          <w:sz w:val="24"/>
          <w:szCs w:val="24"/>
        </w:rPr>
        <w:t>ó</w:t>
      </w:r>
      <w:r w:rsidR="00AE28C2" w:rsidRPr="00567FE4">
        <w:rPr>
          <w:rFonts w:ascii="Arial" w:hAnsi="Arial" w:cs="Arial"/>
          <w:sz w:val="24"/>
          <w:szCs w:val="24"/>
        </w:rPr>
        <w:t>pez y que sab</w:t>
      </w:r>
      <w:r w:rsidR="006B4245">
        <w:rPr>
          <w:rFonts w:ascii="Arial" w:hAnsi="Arial" w:cs="Arial"/>
          <w:sz w:val="24"/>
          <w:szCs w:val="24"/>
        </w:rPr>
        <w:t>í</w:t>
      </w:r>
      <w:r>
        <w:rPr>
          <w:rFonts w:ascii="Arial" w:hAnsi="Arial" w:cs="Arial"/>
          <w:sz w:val="24"/>
          <w:szCs w:val="24"/>
        </w:rPr>
        <w:t xml:space="preserve">a </w:t>
      </w:r>
      <w:r w:rsidR="00AE28C2" w:rsidRPr="00567FE4">
        <w:rPr>
          <w:rFonts w:ascii="Arial" w:hAnsi="Arial" w:cs="Arial"/>
          <w:sz w:val="24"/>
          <w:szCs w:val="24"/>
        </w:rPr>
        <w:t>dónde vivía esta persona.</w:t>
      </w:r>
    </w:p>
    <w:p w:rsidR="00AE28C2" w:rsidRPr="00567FE4" w:rsidRDefault="00AE28C2" w:rsidP="00567FE4">
      <w:pPr>
        <w:pStyle w:val="Sansinterligne"/>
        <w:jc w:val="both"/>
        <w:rPr>
          <w:rFonts w:ascii="Arial" w:hAnsi="Arial" w:cs="Arial"/>
          <w:sz w:val="24"/>
          <w:szCs w:val="24"/>
          <w:u w:val="single"/>
        </w:rPr>
      </w:pPr>
    </w:p>
    <w:p w:rsidR="00AE28C2" w:rsidRPr="00567FE4" w:rsidRDefault="00E61179" w:rsidP="00567FE4">
      <w:pPr>
        <w:pStyle w:val="Sansinterligne"/>
        <w:jc w:val="both"/>
        <w:rPr>
          <w:rFonts w:ascii="Arial" w:hAnsi="Arial" w:cs="Arial"/>
          <w:sz w:val="24"/>
          <w:szCs w:val="24"/>
        </w:rPr>
      </w:pPr>
      <w:r>
        <w:rPr>
          <w:rFonts w:ascii="Arial" w:hAnsi="Arial" w:cs="Arial"/>
          <w:sz w:val="24"/>
          <w:szCs w:val="24"/>
          <w:u w:val="single"/>
        </w:rPr>
        <w:t xml:space="preserve">4.2.4 </w:t>
      </w:r>
      <w:r w:rsidR="008755B6">
        <w:rPr>
          <w:rFonts w:ascii="Arial" w:hAnsi="Arial" w:cs="Arial"/>
          <w:sz w:val="24"/>
          <w:szCs w:val="24"/>
          <w:u w:val="single"/>
        </w:rPr>
        <w:t>GIOVANI ANDRÉS PALACIO MONTES (Investigador de la SIJIN)</w:t>
      </w:r>
      <w:r w:rsidR="00AE28C2" w:rsidRPr="00567FE4">
        <w:rPr>
          <w:rFonts w:ascii="Arial" w:hAnsi="Arial" w:cs="Arial"/>
          <w:sz w:val="24"/>
          <w:szCs w:val="24"/>
        </w:rPr>
        <w:t xml:space="preserve"> </w:t>
      </w:r>
    </w:p>
    <w:p w:rsidR="00AE28C2" w:rsidRPr="00567FE4" w:rsidRDefault="00AE28C2" w:rsidP="00567FE4">
      <w:pPr>
        <w:pStyle w:val="Sansinterligne"/>
        <w:jc w:val="both"/>
        <w:rPr>
          <w:rFonts w:ascii="Arial" w:hAnsi="Arial" w:cs="Arial"/>
          <w:sz w:val="24"/>
          <w:szCs w:val="24"/>
        </w:rPr>
      </w:pPr>
    </w:p>
    <w:p w:rsidR="00AE28C2" w:rsidRPr="00567FE4" w:rsidRDefault="00AE28C2" w:rsidP="00E61179">
      <w:pPr>
        <w:pStyle w:val="Sansinterligne"/>
        <w:numPr>
          <w:ilvl w:val="0"/>
          <w:numId w:val="27"/>
        </w:numPr>
        <w:jc w:val="both"/>
        <w:rPr>
          <w:rFonts w:ascii="Arial" w:hAnsi="Arial" w:cs="Arial"/>
          <w:sz w:val="24"/>
          <w:szCs w:val="24"/>
        </w:rPr>
      </w:pPr>
      <w:r w:rsidRPr="00567FE4">
        <w:rPr>
          <w:rFonts w:ascii="Arial" w:hAnsi="Arial" w:cs="Arial"/>
          <w:sz w:val="24"/>
          <w:szCs w:val="24"/>
        </w:rPr>
        <w:t>En cumplimiento del programa metodológico entrevist</w:t>
      </w:r>
      <w:r w:rsidR="006B4245">
        <w:rPr>
          <w:rFonts w:ascii="Arial" w:hAnsi="Arial" w:cs="Arial"/>
          <w:sz w:val="24"/>
          <w:szCs w:val="24"/>
        </w:rPr>
        <w:t>ó</w:t>
      </w:r>
      <w:r w:rsidRPr="00567FE4">
        <w:rPr>
          <w:rFonts w:ascii="Arial" w:hAnsi="Arial" w:cs="Arial"/>
          <w:sz w:val="24"/>
          <w:szCs w:val="24"/>
        </w:rPr>
        <w:t xml:space="preserve"> al testigo presencial de los</w:t>
      </w:r>
      <w:r w:rsidR="00E61179">
        <w:rPr>
          <w:rFonts w:ascii="Arial" w:hAnsi="Arial" w:cs="Arial"/>
          <w:sz w:val="24"/>
          <w:szCs w:val="24"/>
        </w:rPr>
        <w:t xml:space="preserve"> hechos llamado </w:t>
      </w:r>
      <w:proofErr w:type="spellStart"/>
      <w:r w:rsidR="00B0127A">
        <w:rPr>
          <w:rFonts w:ascii="Arial" w:hAnsi="Arial" w:cs="Arial"/>
          <w:sz w:val="24"/>
          <w:szCs w:val="24"/>
        </w:rPr>
        <w:t>Jason</w:t>
      </w:r>
      <w:r w:rsidRPr="00567FE4">
        <w:rPr>
          <w:rFonts w:ascii="Arial" w:hAnsi="Arial" w:cs="Arial"/>
          <w:sz w:val="24"/>
          <w:szCs w:val="24"/>
        </w:rPr>
        <w:t>Mora</w:t>
      </w:r>
      <w:proofErr w:type="spellEnd"/>
      <w:r w:rsidRPr="00567FE4">
        <w:rPr>
          <w:rFonts w:ascii="Arial" w:hAnsi="Arial" w:cs="Arial"/>
          <w:sz w:val="24"/>
          <w:szCs w:val="24"/>
        </w:rPr>
        <w:t xml:space="preserve">, residente en la vereda </w:t>
      </w:r>
      <w:r w:rsidR="00E61179">
        <w:rPr>
          <w:rFonts w:ascii="Arial" w:hAnsi="Arial" w:cs="Arial"/>
          <w:sz w:val="24"/>
          <w:szCs w:val="24"/>
        </w:rPr>
        <w:t>“El K</w:t>
      </w:r>
      <w:r w:rsidRPr="00567FE4">
        <w:rPr>
          <w:rFonts w:ascii="Arial" w:hAnsi="Arial" w:cs="Arial"/>
          <w:sz w:val="24"/>
          <w:szCs w:val="24"/>
        </w:rPr>
        <w:t>iosco</w:t>
      </w:r>
      <w:r w:rsidR="00E61179">
        <w:rPr>
          <w:rFonts w:ascii="Arial" w:hAnsi="Arial" w:cs="Arial"/>
          <w:sz w:val="24"/>
          <w:szCs w:val="24"/>
        </w:rPr>
        <w:t>”</w:t>
      </w:r>
      <w:r w:rsidRPr="00567FE4">
        <w:rPr>
          <w:rFonts w:ascii="Arial" w:hAnsi="Arial" w:cs="Arial"/>
          <w:sz w:val="24"/>
          <w:szCs w:val="24"/>
        </w:rPr>
        <w:t xml:space="preserve"> finca la rivera corregimiento de Altagracia, quien se mostr</w:t>
      </w:r>
      <w:r w:rsidR="006B4245">
        <w:rPr>
          <w:rFonts w:ascii="Arial" w:hAnsi="Arial" w:cs="Arial"/>
          <w:sz w:val="24"/>
          <w:szCs w:val="24"/>
        </w:rPr>
        <w:t>ó</w:t>
      </w:r>
      <w:r w:rsidRPr="00567FE4">
        <w:rPr>
          <w:rFonts w:ascii="Arial" w:hAnsi="Arial" w:cs="Arial"/>
          <w:sz w:val="24"/>
          <w:szCs w:val="24"/>
        </w:rPr>
        <w:t xml:space="preserve"> conforme con ese acto de investigación para que no quedara en </w:t>
      </w:r>
      <w:r w:rsidR="00E61179">
        <w:rPr>
          <w:rFonts w:ascii="Arial" w:hAnsi="Arial" w:cs="Arial"/>
          <w:sz w:val="24"/>
          <w:szCs w:val="24"/>
        </w:rPr>
        <w:t>la impunidad el homicidio de su</w:t>
      </w:r>
      <w:r w:rsidRPr="00567FE4">
        <w:rPr>
          <w:rFonts w:ascii="Arial" w:hAnsi="Arial" w:cs="Arial"/>
          <w:sz w:val="24"/>
          <w:szCs w:val="24"/>
        </w:rPr>
        <w:t xml:space="preserve"> compañero y amigo de infancia Héctor Augusto L</w:t>
      </w:r>
      <w:r w:rsidR="006B4245">
        <w:rPr>
          <w:rFonts w:ascii="Arial" w:hAnsi="Arial" w:cs="Arial"/>
          <w:sz w:val="24"/>
          <w:szCs w:val="24"/>
        </w:rPr>
        <w:t>ó</w:t>
      </w:r>
      <w:r w:rsidRPr="00567FE4">
        <w:rPr>
          <w:rFonts w:ascii="Arial" w:hAnsi="Arial" w:cs="Arial"/>
          <w:sz w:val="24"/>
          <w:szCs w:val="24"/>
        </w:rPr>
        <w:t>pez.</w:t>
      </w:r>
    </w:p>
    <w:p w:rsidR="00AE28C2" w:rsidRPr="00567FE4" w:rsidRDefault="00AE28C2" w:rsidP="00567FE4">
      <w:pPr>
        <w:pStyle w:val="Sansinterligne"/>
        <w:jc w:val="both"/>
        <w:rPr>
          <w:rFonts w:ascii="Arial" w:hAnsi="Arial" w:cs="Arial"/>
          <w:sz w:val="24"/>
          <w:szCs w:val="24"/>
        </w:rPr>
      </w:pPr>
    </w:p>
    <w:p w:rsidR="00AE28C2" w:rsidRPr="00567FE4" w:rsidRDefault="00AE28C2" w:rsidP="00E61179">
      <w:pPr>
        <w:pStyle w:val="Sansinterligne"/>
        <w:numPr>
          <w:ilvl w:val="0"/>
          <w:numId w:val="27"/>
        </w:numPr>
        <w:jc w:val="both"/>
        <w:rPr>
          <w:rFonts w:ascii="Arial" w:hAnsi="Arial" w:cs="Arial"/>
          <w:sz w:val="24"/>
          <w:szCs w:val="24"/>
        </w:rPr>
      </w:pPr>
      <w:r w:rsidRPr="00567FE4">
        <w:rPr>
          <w:rFonts w:ascii="Arial" w:hAnsi="Arial" w:cs="Arial"/>
          <w:sz w:val="24"/>
          <w:szCs w:val="24"/>
        </w:rPr>
        <w:lastRenderedPageBreak/>
        <w:t>En la SIJIN el testigo narr</w:t>
      </w:r>
      <w:r w:rsidR="006B4245">
        <w:rPr>
          <w:rFonts w:ascii="Arial" w:hAnsi="Arial" w:cs="Arial"/>
          <w:sz w:val="24"/>
          <w:szCs w:val="24"/>
        </w:rPr>
        <w:t>ó</w:t>
      </w:r>
      <w:r w:rsidRPr="00567FE4">
        <w:rPr>
          <w:rFonts w:ascii="Arial" w:hAnsi="Arial" w:cs="Arial"/>
          <w:sz w:val="24"/>
          <w:szCs w:val="24"/>
        </w:rPr>
        <w:t xml:space="preserve"> las condiciones de tiempo, modo y lugar en que su</w:t>
      </w:r>
      <w:r w:rsidR="00E61179">
        <w:rPr>
          <w:rFonts w:ascii="Arial" w:hAnsi="Arial" w:cs="Arial"/>
          <w:sz w:val="24"/>
          <w:szCs w:val="24"/>
        </w:rPr>
        <w:t>cedieron los hechos y luego fue</w:t>
      </w:r>
      <w:r w:rsidRPr="00567FE4">
        <w:rPr>
          <w:rFonts w:ascii="Arial" w:hAnsi="Arial" w:cs="Arial"/>
          <w:sz w:val="24"/>
          <w:szCs w:val="24"/>
        </w:rPr>
        <w:t xml:space="preserve"> trasladado a su</w:t>
      </w:r>
      <w:r w:rsidR="00E61179">
        <w:rPr>
          <w:rFonts w:ascii="Arial" w:hAnsi="Arial" w:cs="Arial"/>
          <w:sz w:val="24"/>
          <w:szCs w:val="24"/>
        </w:rPr>
        <w:t xml:space="preserve"> residencia. Cuando llegaron la</w:t>
      </w:r>
      <w:r w:rsidRPr="00567FE4">
        <w:rPr>
          <w:rFonts w:ascii="Arial" w:hAnsi="Arial" w:cs="Arial"/>
          <w:sz w:val="24"/>
          <w:szCs w:val="24"/>
        </w:rPr>
        <w:t xml:space="preserve"> madre del señor Mora les manifestó preocupada que momentos antes habían llegado unas personas en una motocicl</w:t>
      </w:r>
      <w:r w:rsidR="00C7241D">
        <w:rPr>
          <w:rFonts w:ascii="Arial" w:hAnsi="Arial" w:cs="Arial"/>
          <w:sz w:val="24"/>
          <w:szCs w:val="24"/>
        </w:rPr>
        <w:t xml:space="preserve">eta a preguntar por su hijo </w:t>
      </w:r>
      <w:proofErr w:type="spellStart"/>
      <w:r w:rsidR="00C7241D">
        <w:rPr>
          <w:rFonts w:ascii="Arial" w:hAnsi="Arial" w:cs="Arial"/>
          <w:sz w:val="24"/>
          <w:szCs w:val="24"/>
        </w:rPr>
        <w:t>Jas</w:t>
      </w:r>
      <w:r w:rsidRPr="00567FE4">
        <w:rPr>
          <w:rFonts w:ascii="Arial" w:hAnsi="Arial" w:cs="Arial"/>
          <w:sz w:val="24"/>
          <w:szCs w:val="24"/>
        </w:rPr>
        <w:t>on</w:t>
      </w:r>
      <w:proofErr w:type="spellEnd"/>
      <w:r w:rsidRPr="00567FE4">
        <w:rPr>
          <w:rFonts w:ascii="Arial" w:hAnsi="Arial" w:cs="Arial"/>
          <w:sz w:val="24"/>
          <w:szCs w:val="24"/>
        </w:rPr>
        <w:t>, quienes le dijeron que el atenta</w:t>
      </w:r>
      <w:r w:rsidR="00E61179">
        <w:rPr>
          <w:rFonts w:ascii="Arial" w:hAnsi="Arial" w:cs="Arial"/>
          <w:sz w:val="24"/>
          <w:szCs w:val="24"/>
        </w:rPr>
        <w:t xml:space="preserve">do que le habían hecho en días </w:t>
      </w:r>
      <w:r w:rsidRPr="00567FE4">
        <w:rPr>
          <w:rFonts w:ascii="Arial" w:hAnsi="Arial" w:cs="Arial"/>
          <w:sz w:val="24"/>
          <w:szCs w:val="24"/>
        </w:rPr>
        <w:t>anteriores no era por jugar. Por lo tanto sa</w:t>
      </w:r>
      <w:r w:rsidR="00E61179">
        <w:rPr>
          <w:rFonts w:ascii="Arial" w:hAnsi="Arial" w:cs="Arial"/>
          <w:sz w:val="24"/>
          <w:szCs w:val="24"/>
        </w:rPr>
        <w:t>caron al testigo de esta ciudad</w:t>
      </w:r>
      <w:r w:rsidRPr="00567FE4">
        <w:rPr>
          <w:rFonts w:ascii="Arial" w:hAnsi="Arial" w:cs="Arial"/>
          <w:sz w:val="24"/>
          <w:szCs w:val="24"/>
        </w:rPr>
        <w:t>.</w:t>
      </w:r>
    </w:p>
    <w:p w:rsidR="00AE28C2" w:rsidRPr="00567FE4" w:rsidRDefault="00AE28C2" w:rsidP="00567FE4">
      <w:pPr>
        <w:pStyle w:val="Sansinterligne"/>
        <w:jc w:val="both"/>
        <w:rPr>
          <w:rFonts w:ascii="Arial" w:hAnsi="Arial" w:cs="Arial"/>
          <w:sz w:val="24"/>
          <w:szCs w:val="24"/>
        </w:rPr>
      </w:pPr>
    </w:p>
    <w:p w:rsidR="00AE28C2" w:rsidRPr="00567FE4" w:rsidRDefault="00AE28C2" w:rsidP="00E61179">
      <w:pPr>
        <w:pStyle w:val="Sansinterligne"/>
        <w:numPr>
          <w:ilvl w:val="0"/>
          <w:numId w:val="27"/>
        </w:numPr>
        <w:jc w:val="both"/>
        <w:rPr>
          <w:rFonts w:ascii="Arial" w:hAnsi="Arial" w:cs="Arial"/>
          <w:sz w:val="24"/>
          <w:szCs w:val="24"/>
        </w:rPr>
      </w:pPr>
      <w:r w:rsidRPr="00567FE4">
        <w:rPr>
          <w:rFonts w:ascii="Arial" w:hAnsi="Arial" w:cs="Arial"/>
          <w:sz w:val="24"/>
          <w:szCs w:val="24"/>
        </w:rPr>
        <w:t>Se solicit</w:t>
      </w:r>
      <w:r w:rsidR="006B4245">
        <w:rPr>
          <w:rFonts w:ascii="Arial" w:hAnsi="Arial" w:cs="Arial"/>
          <w:sz w:val="24"/>
          <w:szCs w:val="24"/>
        </w:rPr>
        <w:t>ó</w:t>
      </w:r>
      <w:r w:rsidR="00E61179">
        <w:rPr>
          <w:rFonts w:ascii="Arial" w:hAnsi="Arial" w:cs="Arial"/>
          <w:sz w:val="24"/>
          <w:szCs w:val="24"/>
        </w:rPr>
        <w:t xml:space="preserve"> al Batallón</w:t>
      </w:r>
      <w:r w:rsidRPr="00567FE4">
        <w:rPr>
          <w:rFonts w:ascii="Arial" w:hAnsi="Arial" w:cs="Arial"/>
          <w:sz w:val="24"/>
          <w:szCs w:val="24"/>
        </w:rPr>
        <w:t xml:space="preserve"> San Mateo informaci</w:t>
      </w:r>
      <w:r w:rsidR="00E61179">
        <w:rPr>
          <w:rFonts w:ascii="Arial" w:hAnsi="Arial" w:cs="Arial"/>
          <w:sz w:val="24"/>
          <w:szCs w:val="24"/>
        </w:rPr>
        <w:t>ón sobre sí el acusado tenía permiso para</w:t>
      </w:r>
      <w:r w:rsidRPr="00567FE4">
        <w:rPr>
          <w:rFonts w:ascii="Arial" w:hAnsi="Arial" w:cs="Arial"/>
          <w:sz w:val="24"/>
          <w:szCs w:val="24"/>
        </w:rPr>
        <w:t xml:space="preserve"> portar armas de fuego, a lo cual se respondió negativamente mediante oficio del 21 de septiembre de 2001, donde se indicó que FAQV no estaba registrado en el sistema de control y comercio de armas de fuego.</w:t>
      </w:r>
      <w:r w:rsidR="00E61179">
        <w:rPr>
          <w:rFonts w:ascii="Arial" w:hAnsi="Arial" w:cs="Arial"/>
          <w:i/>
          <w:sz w:val="24"/>
          <w:szCs w:val="24"/>
        </w:rPr>
        <w:t xml:space="preserve"> (</w:t>
      </w:r>
      <w:r w:rsidRPr="00567FE4">
        <w:rPr>
          <w:rFonts w:ascii="Arial" w:hAnsi="Arial" w:cs="Arial"/>
          <w:i/>
          <w:sz w:val="24"/>
          <w:szCs w:val="24"/>
        </w:rPr>
        <w:t>Se admite el citado oficio como Evidencia 10 FGN)</w:t>
      </w:r>
      <w:r w:rsidR="00E61179">
        <w:rPr>
          <w:rFonts w:ascii="Arial" w:hAnsi="Arial" w:cs="Arial"/>
          <w:i/>
          <w:sz w:val="24"/>
          <w:szCs w:val="24"/>
        </w:rPr>
        <w:t>.</w:t>
      </w:r>
    </w:p>
    <w:p w:rsidR="00AE28C2" w:rsidRPr="00567FE4" w:rsidRDefault="00AE28C2" w:rsidP="00567FE4">
      <w:pPr>
        <w:pStyle w:val="Sansinterligne"/>
        <w:jc w:val="both"/>
        <w:rPr>
          <w:rFonts w:ascii="Arial" w:hAnsi="Arial" w:cs="Arial"/>
          <w:sz w:val="24"/>
          <w:szCs w:val="24"/>
        </w:rPr>
      </w:pPr>
    </w:p>
    <w:p w:rsidR="00AE28C2" w:rsidRPr="00567FE4" w:rsidRDefault="00AE28C2" w:rsidP="00E61179">
      <w:pPr>
        <w:pStyle w:val="Sansinterligne"/>
        <w:numPr>
          <w:ilvl w:val="0"/>
          <w:numId w:val="27"/>
        </w:numPr>
        <w:jc w:val="both"/>
        <w:rPr>
          <w:rFonts w:ascii="Arial" w:hAnsi="Arial" w:cs="Arial"/>
          <w:sz w:val="24"/>
          <w:szCs w:val="24"/>
        </w:rPr>
      </w:pPr>
      <w:r w:rsidRPr="00567FE4">
        <w:rPr>
          <w:rFonts w:ascii="Arial" w:hAnsi="Arial" w:cs="Arial"/>
          <w:sz w:val="24"/>
          <w:szCs w:val="24"/>
        </w:rPr>
        <w:t>El señor Mora Carmona dijo que FAQV fue quien cometió el homicidio de H</w:t>
      </w:r>
      <w:r w:rsidR="006B4245">
        <w:rPr>
          <w:rFonts w:ascii="Arial" w:hAnsi="Arial" w:cs="Arial"/>
          <w:sz w:val="24"/>
          <w:szCs w:val="24"/>
        </w:rPr>
        <w:t>é</w:t>
      </w:r>
      <w:r w:rsidR="00E61179">
        <w:rPr>
          <w:rFonts w:ascii="Arial" w:hAnsi="Arial" w:cs="Arial"/>
          <w:sz w:val="24"/>
          <w:szCs w:val="24"/>
        </w:rPr>
        <w:t>ctor Augusto López. El testigo no</w:t>
      </w:r>
      <w:r w:rsidRPr="00567FE4">
        <w:rPr>
          <w:rFonts w:ascii="Arial" w:hAnsi="Arial" w:cs="Arial"/>
          <w:sz w:val="24"/>
          <w:szCs w:val="24"/>
        </w:rPr>
        <w:t xml:space="preserve"> mencion</w:t>
      </w:r>
      <w:r w:rsidR="006B4245">
        <w:rPr>
          <w:rFonts w:ascii="Arial" w:hAnsi="Arial" w:cs="Arial"/>
          <w:sz w:val="24"/>
          <w:szCs w:val="24"/>
        </w:rPr>
        <w:t>ó</w:t>
      </w:r>
      <w:r w:rsidRPr="00567FE4">
        <w:rPr>
          <w:rFonts w:ascii="Arial" w:hAnsi="Arial" w:cs="Arial"/>
          <w:sz w:val="24"/>
          <w:szCs w:val="24"/>
        </w:rPr>
        <w:t xml:space="preserve"> ningún alias de esa persona.</w:t>
      </w:r>
    </w:p>
    <w:p w:rsidR="00AE28C2" w:rsidRPr="00567FE4" w:rsidRDefault="00AE28C2" w:rsidP="00567FE4">
      <w:pPr>
        <w:pStyle w:val="Sansinterligne"/>
        <w:jc w:val="both"/>
        <w:rPr>
          <w:rFonts w:ascii="Arial" w:hAnsi="Arial" w:cs="Arial"/>
          <w:sz w:val="24"/>
          <w:szCs w:val="24"/>
        </w:rPr>
      </w:pPr>
    </w:p>
    <w:p w:rsidR="00AE28C2" w:rsidRPr="00567FE4" w:rsidRDefault="00AE28C2" w:rsidP="00E61179">
      <w:pPr>
        <w:pStyle w:val="Sansinterligne"/>
        <w:numPr>
          <w:ilvl w:val="0"/>
          <w:numId w:val="27"/>
        </w:numPr>
        <w:jc w:val="both"/>
        <w:rPr>
          <w:rFonts w:ascii="Arial" w:hAnsi="Arial" w:cs="Arial"/>
          <w:sz w:val="24"/>
          <w:szCs w:val="24"/>
        </w:rPr>
      </w:pPr>
      <w:r w:rsidRPr="00567FE4">
        <w:rPr>
          <w:rFonts w:ascii="Arial" w:hAnsi="Arial" w:cs="Arial"/>
          <w:sz w:val="24"/>
          <w:szCs w:val="24"/>
        </w:rPr>
        <w:t>Luego realizaron las labores investigativas para ubicar la residenc</w:t>
      </w:r>
      <w:r w:rsidR="00E61179">
        <w:rPr>
          <w:rFonts w:ascii="Arial" w:hAnsi="Arial" w:cs="Arial"/>
          <w:sz w:val="24"/>
          <w:szCs w:val="24"/>
        </w:rPr>
        <w:t xml:space="preserve">ia del indiciado y se hicieron </w:t>
      </w:r>
      <w:r w:rsidRPr="00567FE4">
        <w:rPr>
          <w:rFonts w:ascii="Arial" w:hAnsi="Arial" w:cs="Arial"/>
          <w:sz w:val="24"/>
          <w:szCs w:val="24"/>
        </w:rPr>
        <w:t>las gestiones para conseguir su tarjeta de preparación de c</w:t>
      </w:r>
      <w:r w:rsidR="006B4245">
        <w:rPr>
          <w:rFonts w:ascii="Arial" w:hAnsi="Arial" w:cs="Arial"/>
          <w:sz w:val="24"/>
          <w:szCs w:val="24"/>
        </w:rPr>
        <w:t>é</w:t>
      </w:r>
      <w:r w:rsidR="00E61179">
        <w:rPr>
          <w:rFonts w:ascii="Arial" w:hAnsi="Arial" w:cs="Arial"/>
          <w:sz w:val="24"/>
          <w:szCs w:val="24"/>
        </w:rPr>
        <w:t>dula, con el fin de obtener su</w:t>
      </w:r>
      <w:r w:rsidRPr="00567FE4">
        <w:rPr>
          <w:rFonts w:ascii="Arial" w:hAnsi="Arial" w:cs="Arial"/>
          <w:sz w:val="24"/>
          <w:szCs w:val="24"/>
        </w:rPr>
        <w:t xml:space="preserve"> fotografía para hacerla llegar al </w:t>
      </w:r>
      <w:proofErr w:type="spellStart"/>
      <w:r w:rsidRPr="00567FE4">
        <w:rPr>
          <w:rFonts w:ascii="Arial" w:hAnsi="Arial" w:cs="Arial"/>
          <w:sz w:val="24"/>
          <w:szCs w:val="24"/>
        </w:rPr>
        <w:t>morfólogo</w:t>
      </w:r>
      <w:proofErr w:type="spellEnd"/>
      <w:r w:rsidRPr="00567FE4">
        <w:rPr>
          <w:rFonts w:ascii="Arial" w:hAnsi="Arial" w:cs="Arial"/>
          <w:sz w:val="24"/>
          <w:szCs w:val="24"/>
        </w:rPr>
        <w:t xml:space="preserve"> del </w:t>
      </w:r>
      <w:proofErr w:type="spellStart"/>
      <w:r w:rsidRPr="00567FE4">
        <w:rPr>
          <w:rFonts w:ascii="Arial" w:hAnsi="Arial" w:cs="Arial"/>
          <w:sz w:val="24"/>
          <w:szCs w:val="24"/>
        </w:rPr>
        <w:t>CTI</w:t>
      </w:r>
      <w:proofErr w:type="spellEnd"/>
      <w:r w:rsidRPr="00567FE4">
        <w:rPr>
          <w:rFonts w:ascii="Arial" w:hAnsi="Arial" w:cs="Arial"/>
          <w:sz w:val="24"/>
          <w:szCs w:val="24"/>
        </w:rPr>
        <w:t>.</w:t>
      </w:r>
    </w:p>
    <w:p w:rsidR="00AE28C2" w:rsidRPr="00567FE4" w:rsidRDefault="00AE28C2" w:rsidP="00567FE4">
      <w:pPr>
        <w:pStyle w:val="Sansinterligne"/>
        <w:jc w:val="both"/>
        <w:rPr>
          <w:rFonts w:ascii="Arial" w:hAnsi="Arial" w:cs="Arial"/>
          <w:sz w:val="24"/>
          <w:szCs w:val="24"/>
        </w:rPr>
      </w:pPr>
    </w:p>
    <w:p w:rsidR="00AE28C2" w:rsidRPr="00567FE4" w:rsidRDefault="00AE28C2" w:rsidP="00E61179">
      <w:pPr>
        <w:pStyle w:val="Sansinterligne"/>
        <w:numPr>
          <w:ilvl w:val="0"/>
          <w:numId w:val="27"/>
        </w:numPr>
        <w:jc w:val="both"/>
        <w:rPr>
          <w:rFonts w:ascii="Arial" w:hAnsi="Arial" w:cs="Arial"/>
          <w:sz w:val="24"/>
          <w:szCs w:val="24"/>
        </w:rPr>
      </w:pPr>
      <w:r w:rsidRPr="00567FE4">
        <w:rPr>
          <w:rFonts w:ascii="Arial" w:hAnsi="Arial" w:cs="Arial"/>
          <w:sz w:val="24"/>
          <w:szCs w:val="24"/>
        </w:rPr>
        <w:t>No entrevist</w:t>
      </w:r>
      <w:r w:rsidR="006B4245">
        <w:rPr>
          <w:rFonts w:ascii="Arial" w:hAnsi="Arial" w:cs="Arial"/>
          <w:sz w:val="24"/>
          <w:szCs w:val="24"/>
        </w:rPr>
        <w:t>ó</w:t>
      </w:r>
      <w:r w:rsidRPr="00567FE4">
        <w:rPr>
          <w:rFonts w:ascii="Arial" w:hAnsi="Arial" w:cs="Arial"/>
          <w:sz w:val="24"/>
          <w:szCs w:val="24"/>
        </w:rPr>
        <w:t xml:space="preserve"> al acusado y antes de su captura no sab</w:t>
      </w:r>
      <w:r w:rsidR="006B4245">
        <w:rPr>
          <w:rFonts w:ascii="Arial" w:hAnsi="Arial" w:cs="Arial"/>
          <w:sz w:val="24"/>
          <w:szCs w:val="24"/>
        </w:rPr>
        <w:t>í</w:t>
      </w:r>
      <w:r w:rsidRPr="00567FE4">
        <w:rPr>
          <w:rFonts w:ascii="Arial" w:hAnsi="Arial" w:cs="Arial"/>
          <w:sz w:val="24"/>
          <w:szCs w:val="24"/>
        </w:rPr>
        <w:t xml:space="preserve">a </w:t>
      </w:r>
      <w:r w:rsidR="00E61179" w:rsidRPr="00567FE4">
        <w:rPr>
          <w:rFonts w:ascii="Arial" w:hAnsi="Arial" w:cs="Arial"/>
          <w:sz w:val="24"/>
          <w:szCs w:val="24"/>
        </w:rPr>
        <w:t>dónde</w:t>
      </w:r>
      <w:r w:rsidRPr="00567FE4">
        <w:rPr>
          <w:rFonts w:ascii="Arial" w:hAnsi="Arial" w:cs="Arial"/>
          <w:sz w:val="24"/>
          <w:szCs w:val="24"/>
        </w:rPr>
        <w:t xml:space="preserve"> quedaba su residencia.</w:t>
      </w:r>
    </w:p>
    <w:p w:rsidR="00AE28C2" w:rsidRPr="00567FE4" w:rsidRDefault="00AE28C2" w:rsidP="00567FE4">
      <w:pPr>
        <w:pStyle w:val="Sansinterligne"/>
        <w:jc w:val="both"/>
        <w:rPr>
          <w:rFonts w:ascii="Arial" w:hAnsi="Arial" w:cs="Arial"/>
          <w:sz w:val="24"/>
          <w:szCs w:val="24"/>
        </w:rPr>
      </w:pPr>
    </w:p>
    <w:p w:rsidR="00AE28C2" w:rsidRPr="00567FE4" w:rsidRDefault="00E61179" w:rsidP="00567FE4">
      <w:pPr>
        <w:pStyle w:val="Sansinterligne"/>
        <w:jc w:val="both"/>
        <w:rPr>
          <w:rFonts w:ascii="Arial" w:hAnsi="Arial" w:cs="Arial"/>
          <w:sz w:val="24"/>
          <w:szCs w:val="24"/>
          <w:u w:val="single"/>
        </w:rPr>
      </w:pPr>
      <w:r>
        <w:rPr>
          <w:rFonts w:ascii="Arial" w:hAnsi="Arial" w:cs="Arial"/>
          <w:sz w:val="24"/>
          <w:szCs w:val="24"/>
          <w:u w:val="single"/>
        </w:rPr>
        <w:t xml:space="preserve">4.2.5 JHON JAIRO CLAVIJO BUITRAGO (Perito </w:t>
      </w:r>
      <w:proofErr w:type="spellStart"/>
      <w:r>
        <w:rPr>
          <w:rFonts w:ascii="Arial" w:hAnsi="Arial" w:cs="Arial"/>
          <w:sz w:val="24"/>
          <w:szCs w:val="24"/>
          <w:u w:val="single"/>
        </w:rPr>
        <w:t>Morfólogo</w:t>
      </w:r>
      <w:proofErr w:type="spellEnd"/>
      <w:r>
        <w:rPr>
          <w:rFonts w:ascii="Arial" w:hAnsi="Arial" w:cs="Arial"/>
          <w:sz w:val="24"/>
          <w:szCs w:val="24"/>
          <w:u w:val="single"/>
        </w:rPr>
        <w:t xml:space="preserve"> </w:t>
      </w:r>
      <w:proofErr w:type="spellStart"/>
      <w:r>
        <w:rPr>
          <w:rFonts w:ascii="Arial" w:hAnsi="Arial" w:cs="Arial"/>
          <w:sz w:val="24"/>
          <w:szCs w:val="24"/>
          <w:u w:val="single"/>
        </w:rPr>
        <w:t>CTI</w:t>
      </w:r>
      <w:proofErr w:type="spellEnd"/>
      <w:r w:rsidR="00AE28C2" w:rsidRPr="00567FE4">
        <w:rPr>
          <w:rFonts w:ascii="Arial" w:hAnsi="Arial" w:cs="Arial"/>
          <w:sz w:val="24"/>
          <w:szCs w:val="24"/>
          <w:u w:val="single"/>
        </w:rPr>
        <w:t>).</w:t>
      </w:r>
    </w:p>
    <w:p w:rsidR="00AE28C2" w:rsidRPr="00567FE4" w:rsidRDefault="00AE28C2" w:rsidP="00567FE4">
      <w:pPr>
        <w:pStyle w:val="Sansinterligne"/>
        <w:jc w:val="both"/>
        <w:rPr>
          <w:rFonts w:ascii="Arial" w:hAnsi="Arial" w:cs="Arial"/>
          <w:sz w:val="24"/>
          <w:szCs w:val="24"/>
        </w:rPr>
      </w:pPr>
    </w:p>
    <w:p w:rsidR="00AE28C2" w:rsidRDefault="00AE28C2" w:rsidP="00567FE4">
      <w:pPr>
        <w:pStyle w:val="Sansinterligne"/>
        <w:numPr>
          <w:ilvl w:val="0"/>
          <w:numId w:val="28"/>
        </w:numPr>
        <w:jc w:val="both"/>
        <w:rPr>
          <w:rFonts w:ascii="Arial" w:hAnsi="Arial" w:cs="Arial"/>
          <w:i/>
          <w:sz w:val="24"/>
          <w:szCs w:val="24"/>
        </w:rPr>
      </w:pPr>
      <w:r w:rsidRPr="00567FE4">
        <w:rPr>
          <w:rFonts w:ascii="Arial" w:hAnsi="Arial" w:cs="Arial"/>
          <w:sz w:val="24"/>
          <w:szCs w:val="24"/>
        </w:rPr>
        <w:t>Se refirió al procedimiento usado para ela</w:t>
      </w:r>
      <w:r w:rsidR="00E61179">
        <w:rPr>
          <w:rFonts w:ascii="Arial" w:hAnsi="Arial" w:cs="Arial"/>
          <w:sz w:val="24"/>
          <w:szCs w:val="24"/>
        </w:rPr>
        <w:t xml:space="preserve">borar un álbum fotográfico </w:t>
      </w:r>
      <w:r w:rsidRPr="00567FE4">
        <w:rPr>
          <w:rFonts w:ascii="Arial" w:hAnsi="Arial" w:cs="Arial"/>
          <w:sz w:val="24"/>
          <w:szCs w:val="24"/>
        </w:rPr>
        <w:t>de reconocimiento. Reconoci</w:t>
      </w:r>
      <w:r w:rsidR="006B4245">
        <w:rPr>
          <w:rFonts w:ascii="Arial" w:hAnsi="Arial" w:cs="Arial"/>
          <w:sz w:val="24"/>
          <w:szCs w:val="24"/>
        </w:rPr>
        <w:t>ó</w:t>
      </w:r>
      <w:r w:rsidRPr="00567FE4">
        <w:rPr>
          <w:rFonts w:ascii="Arial" w:hAnsi="Arial" w:cs="Arial"/>
          <w:sz w:val="24"/>
          <w:szCs w:val="24"/>
        </w:rPr>
        <w:t xml:space="preserve"> el informe de investigador de campo FPJ – 11 de fecha 06-07-2011 de álbum de reconocimiento</w:t>
      </w:r>
      <w:proofErr w:type="gramStart"/>
      <w:r w:rsidRPr="00567FE4">
        <w:rPr>
          <w:rFonts w:ascii="Arial" w:hAnsi="Arial" w:cs="Arial"/>
          <w:sz w:val="24"/>
          <w:szCs w:val="24"/>
        </w:rPr>
        <w:t>.</w:t>
      </w:r>
      <w:r w:rsidR="00E61179">
        <w:rPr>
          <w:rFonts w:ascii="Arial" w:hAnsi="Arial" w:cs="Arial"/>
          <w:i/>
          <w:sz w:val="24"/>
          <w:szCs w:val="24"/>
        </w:rPr>
        <w:t>(</w:t>
      </w:r>
      <w:proofErr w:type="gramEnd"/>
      <w:r w:rsidRPr="00567FE4">
        <w:rPr>
          <w:rFonts w:ascii="Arial" w:hAnsi="Arial" w:cs="Arial"/>
          <w:i/>
          <w:sz w:val="24"/>
          <w:szCs w:val="24"/>
        </w:rPr>
        <w:t>Admitido como evidencia No.11)</w:t>
      </w:r>
      <w:r w:rsidR="00E61179">
        <w:rPr>
          <w:rFonts w:ascii="Arial" w:hAnsi="Arial" w:cs="Arial"/>
          <w:i/>
          <w:sz w:val="24"/>
          <w:szCs w:val="24"/>
        </w:rPr>
        <w:t>.</w:t>
      </w:r>
      <w:r w:rsidRPr="00567FE4">
        <w:rPr>
          <w:rFonts w:ascii="Arial" w:hAnsi="Arial" w:cs="Arial"/>
          <w:i/>
          <w:sz w:val="24"/>
          <w:szCs w:val="24"/>
        </w:rPr>
        <w:t xml:space="preserve"> </w:t>
      </w:r>
    </w:p>
    <w:p w:rsidR="005E6C58" w:rsidRPr="005E6C58" w:rsidRDefault="005E6C58" w:rsidP="005E6C58">
      <w:pPr>
        <w:pStyle w:val="Sansinterligne"/>
        <w:jc w:val="both"/>
        <w:rPr>
          <w:rFonts w:ascii="Arial" w:hAnsi="Arial" w:cs="Arial"/>
          <w:i/>
          <w:sz w:val="24"/>
          <w:szCs w:val="24"/>
        </w:rPr>
      </w:pPr>
    </w:p>
    <w:p w:rsidR="00AE28C2" w:rsidRDefault="00AE28C2" w:rsidP="006A7D58">
      <w:pPr>
        <w:pStyle w:val="Sansinterligne"/>
        <w:numPr>
          <w:ilvl w:val="0"/>
          <w:numId w:val="28"/>
        </w:numPr>
        <w:jc w:val="both"/>
        <w:rPr>
          <w:rFonts w:ascii="Arial" w:hAnsi="Arial" w:cs="Arial"/>
          <w:sz w:val="24"/>
          <w:szCs w:val="24"/>
        </w:rPr>
      </w:pPr>
      <w:r w:rsidRPr="004E7F17">
        <w:rPr>
          <w:rFonts w:ascii="Arial" w:hAnsi="Arial" w:cs="Arial"/>
          <w:sz w:val="24"/>
          <w:szCs w:val="24"/>
        </w:rPr>
        <w:t>La fotografía llega con una solicitud para elaborar el álbum siendo aportada por el investigador. Dio cum</w:t>
      </w:r>
      <w:r w:rsidR="005E6C58" w:rsidRPr="004E7F17">
        <w:rPr>
          <w:rFonts w:ascii="Arial" w:hAnsi="Arial" w:cs="Arial"/>
          <w:sz w:val="24"/>
          <w:szCs w:val="24"/>
        </w:rPr>
        <w:t xml:space="preserve">plimiento a lo dispuesto en el </w:t>
      </w:r>
      <w:r w:rsidRPr="004E7F17">
        <w:rPr>
          <w:rFonts w:ascii="Arial" w:hAnsi="Arial" w:cs="Arial"/>
          <w:sz w:val="24"/>
          <w:szCs w:val="24"/>
        </w:rPr>
        <w:t>artículo 252 del C.P.</w:t>
      </w:r>
      <w:r w:rsidR="005E6C58" w:rsidRPr="004E7F17">
        <w:rPr>
          <w:rFonts w:ascii="Arial" w:hAnsi="Arial" w:cs="Arial"/>
          <w:sz w:val="24"/>
          <w:szCs w:val="24"/>
        </w:rPr>
        <w:t xml:space="preserve"> </w:t>
      </w:r>
      <w:r w:rsidRPr="004E7F17">
        <w:rPr>
          <w:rFonts w:ascii="Arial" w:hAnsi="Arial" w:cs="Arial"/>
          <w:sz w:val="24"/>
          <w:szCs w:val="24"/>
        </w:rPr>
        <w:t xml:space="preserve">Penal. En las fotografías aparecían personas que fueron seleccionadas del archivo delincuencial y en el informe están sus nombres. </w:t>
      </w:r>
    </w:p>
    <w:p w:rsidR="004E7F17" w:rsidRPr="004E7F17" w:rsidRDefault="004E7F17" w:rsidP="004E7F17">
      <w:pPr>
        <w:pStyle w:val="Sansinterligne"/>
        <w:jc w:val="both"/>
        <w:rPr>
          <w:rFonts w:ascii="Arial" w:hAnsi="Arial" w:cs="Arial"/>
          <w:sz w:val="24"/>
          <w:szCs w:val="24"/>
        </w:rPr>
      </w:pPr>
    </w:p>
    <w:p w:rsidR="00AE28C2" w:rsidRPr="00567FE4" w:rsidRDefault="004E7F17" w:rsidP="00567FE4">
      <w:pPr>
        <w:pStyle w:val="Sansinterligne"/>
        <w:jc w:val="both"/>
        <w:rPr>
          <w:rFonts w:ascii="Arial" w:hAnsi="Arial" w:cs="Arial"/>
          <w:sz w:val="24"/>
          <w:szCs w:val="24"/>
          <w:u w:val="single"/>
        </w:rPr>
      </w:pPr>
      <w:r>
        <w:rPr>
          <w:rFonts w:ascii="Arial" w:hAnsi="Arial" w:cs="Arial"/>
          <w:sz w:val="24"/>
          <w:szCs w:val="24"/>
          <w:u w:val="single"/>
        </w:rPr>
        <w:t>4.2</w:t>
      </w:r>
      <w:r w:rsidR="00AE28C2" w:rsidRPr="00567FE4">
        <w:rPr>
          <w:rFonts w:ascii="Arial" w:hAnsi="Arial" w:cs="Arial"/>
          <w:sz w:val="24"/>
          <w:szCs w:val="24"/>
          <w:u w:val="single"/>
        </w:rPr>
        <w:t>.</w:t>
      </w:r>
      <w:r>
        <w:rPr>
          <w:rFonts w:ascii="Arial" w:hAnsi="Arial" w:cs="Arial"/>
          <w:sz w:val="24"/>
          <w:szCs w:val="24"/>
          <w:u w:val="single"/>
        </w:rPr>
        <w:t xml:space="preserve">6 </w:t>
      </w:r>
      <w:r w:rsidR="00B0127A">
        <w:rPr>
          <w:rFonts w:ascii="Arial" w:hAnsi="Arial" w:cs="Arial"/>
          <w:sz w:val="24"/>
          <w:szCs w:val="24"/>
          <w:u w:val="single"/>
        </w:rPr>
        <w:t>JASON</w:t>
      </w:r>
      <w:r w:rsidR="00C7241D">
        <w:rPr>
          <w:rFonts w:ascii="Arial" w:hAnsi="Arial" w:cs="Arial"/>
          <w:sz w:val="24"/>
          <w:szCs w:val="24"/>
          <w:u w:val="single"/>
        </w:rPr>
        <w:t xml:space="preserve"> JEOVANNY</w:t>
      </w:r>
      <w:r>
        <w:rPr>
          <w:rFonts w:ascii="Arial" w:hAnsi="Arial" w:cs="Arial"/>
          <w:sz w:val="24"/>
          <w:szCs w:val="24"/>
          <w:u w:val="single"/>
        </w:rPr>
        <w:t xml:space="preserve"> MORA CARDONA (Testigo presencial</w:t>
      </w:r>
      <w:r w:rsidR="00AE28C2" w:rsidRPr="00567FE4">
        <w:rPr>
          <w:rFonts w:ascii="Arial" w:hAnsi="Arial" w:cs="Arial"/>
          <w:sz w:val="24"/>
          <w:szCs w:val="24"/>
          <w:u w:val="single"/>
        </w:rPr>
        <w:t>)</w:t>
      </w:r>
    </w:p>
    <w:p w:rsidR="00AE28C2" w:rsidRPr="00567FE4" w:rsidRDefault="00AE28C2" w:rsidP="00567FE4">
      <w:pPr>
        <w:pStyle w:val="Sansinterligne"/>
        <w:jc w:val="both"/>
        <w:rPr>
          <w:rFonts w:ascii="Arial" w:hAnsi="Arial" w:cs="Arial"/>
          <w:sz w:val="24"/>
          <w:szCs w:val="24"/>
        </w:rPr>
      </w:pPr>
    </w:p>
    <w:p w:rsidR="00AE28C2" w:rsidRPr="00567FE4" w:rsidRDefault="00AE28C2" w:rsidP="004E7F17">
      <w:pPr>
        <w:pStyle w:val="Sansinterligne"/>
        <w:numPr>
          <w:ilvl w:val="0"/>
          <w:numId w:val="29"/>
        </w:numPr>
        <w:jc w:val="both"/>
        <w:rPr>
          <w:rFonts w:ascii="Arial" w:hAnsi="Arial" w:cs="Arial"/>
          <w:sz w:val="24"/>
          <w:szCs w:val="24"/>
        </w:rPr>
      </w:pPr>
      <w:r w:rsidRPr="00567FE4">
        <w:rPr>
          <w:rFonts w:ascii="Arial" w:hAnsi="Arial" w:cs="Arial"/>
          <w:sz w:val="24"/>
          <w:szCs w:val="24"/>
        </w:rPr>
        <w:t xml:space="preserve">Para el mes de junio de 2011 residía en Altagracia. </w:t>
      </w:r>
      <w:r w:rsidR="004E7F17" w:rsidRPr="00567FE4">
        <w:rPr>
          <w:rFonts w:ascii="Arial" w:hAnsi="Arial" w:cs="Arial"/>
          <w:sz w:val="24"/>
          <w:szCs w:val="24"/>
        </w:rPr>
        <w:t>Vivía</w:t>
      </w:r>
      <w:r w:rsidRPr="00567FE4">
        <w:rPr>
          <w:rFonts w:ascii="Arial" w:hAnsi="Arial" w:cs="Arial"/>
          <w:sz w:val="24"/>
          <w:szCs w:val="24"/>
        </w:rPr>
        <w:t xml:space="preserve"> allí </w:t>
      </w:r>
      <w:r w:rsidR="004E7F17">
        <w:rPr>
          <w:rFonts w:ascii="Arial" w:hAnsi="Arial" w:cs="Arial"/>
          <w:sz w:val="24"/>
          <w:szCs w:val="24"/>
        </w:rPr>
        <w:t xml:space="preserve">con un año de anterioridad. </w:t>
      </w:r>
    </w:p>
    <w:p w:rsidR="00AE28C2" w:rsidRPr="00567FE4" w:rsidRDefault="00AE28C2" w:rsidP="00567FE4">
      <w:pPr>
        <w:pStyle w:val="Sansinterligne"/>
        <w:jc w:val="both"/>
        <w:rPr>
          <w:rFonts w:ascii="Arial" w:hAnsi="Arial" w:cs="Arial"/>
          <w:sz w:val="24"/>
          <w:szCs w:val="24"/>
        </w:rPr>
      </w:pPr>
    </w:p>
    <w:p w:rsidR="00AE28C2" w:rsidRPr="00567FE4" w:rsidRDefault="004E7F17" w:rsidP="004E7F17">
      <w:pPr>
        <w:pStyle w:val="Sansinterligne"/>
        <w:numPr>
          <w:ilvl w:val="0"/>
          <w:numId w:val="29"/>
        </w:numPr>
        <w:jc w:val="both"/>
        <w:rPr>
          <w:rFonts w:ascii="Arial" w:hAnsi="Arial" w:cs="Arial"/>
          <w:sz w:val="24"/>
          <w:szCs w:val="24"/>
        </w:rPr>
      </w:pPr>
      <w:r>
        <w:rPr>
          <w:rFonts w:ascii="Arial" w:hAnsi="Arial" w:cs="Arial"/>
          <w:sz w:val="24"/>
          <w:szCs w:val="24"/>
        </w:rPr>
        <w:t xml:space="preserve">El 29 </w:t>
      </w:r>
      <w:r w:rsidR="00AE28C2" w:rsidRPr="00567FE4">
        <w:rPr>
          <w:rFonts w:ascii="Arial" w:hAnsi="Arial" w:cs="Arial"/>
          <w:sz w:val="24"/>
          <w:szCs w:val="24"/>
        </w:rPr>
        <w:t>-06-2011 sali</w:t>
      </w:r>
      <w:r w:rsidR="006B4245">
        <w:rPr>
          <w:rFonts w:ascii="Arial" w:hAnsi="Arial" w:cs="Arial"/>
          <w:sz w:val="24"/>
          <w:szCs w:val="24"/>
        </w:rPr>
        <w:t>ó</w:t>
      </w:r>
      <w:r w:rsidR="00AE28C2" w:rsidRPr="00567FE4">
        <w:rPr>
          <w:rFonts w:ascii="Arial" w:hAnsi="Arial" w:cs="Arial"/>
          <w:sz w:val="24"/>
          <w:szCs w:val="24"/>
        </w:rPr>
        <w:t xml:space="preserve"> con Héctor Augusto L</w:t>
      </w:r>
      <w:r w:rsidR="006B4245">
        <w:rPr>
          <w:rFonts w:ascii="Arial" w:hAnsi="Arial" w:cs="Arial"/>
          <w:sz w:val="24"/>
          <w:szCs w:val="24"/>
        </w:rPr>
        <w:t>ó</w:t>
      </w:r>
      <w:r w:rsidR="00AE28C2" w:rsidRPr="00567FE4">
        <w:rPr>
          <w:rFonts w:ascii="Arial" w:hAnsi="Arial" w:cs="Arial"/>
          <w:sz w:val="24"/>
          <w:szCs w:val="24"/>
        </w:rPr>
        <w:t>pez a hacer un chance. Lo con</w:t>
      </w:r>
      <w:r>
        <w:rPr>
          <w:rFonts w:ascii="Arial" w:hAnsi="Arial" w:cs="Arial"/>
          <w:sz w:val="24"/>
          <w:szCs w:val="24"/>
        </w:rPr>
        <w:t xml:space="preserve">ocía desde un año antes porque </w:t>
      </w:r>
      <w:r w:rsidR="00AE28C2" w:rsidRPr="00567FE4">
        <w:rPr>
          <w:rFonts w:ascii="Arial" w:hAnsi="Arial" w:cs="Arial"/>
          <w:sz w:val="24"/>
          <w:szCs w:val="24"/>
        </w:rPr>
        <w:t>trabajaba en la finca donde laboraba su madre.</w:t>
      </w:r>
    </w:p>
    <w:p w:rsidR="00AE28C2" w:rsidRPr="00567FE4" w:rsidRDefault="00AE28C2" w:rsidP="00567FE4">
      <w:pPr>
        <w:pStyle w:val="Sansinterligne"/>
        <w:jc w:val="both"/>
        <w:rPr>
          <w:rFonts w:ascii="Arial" w:hAnsi="Arial" w:cs="Arial"/>
          <w:sz w:val="24"/>
          <w:szCs w:val="24"/>
        </w:rPr>
      </w:pPr>
    </w:p>
    <w:p w:rsidR="00AE28C2" w:rsidRPr="00567FE4" w:rsidRDefault="004E7F17" w:rsidP="004E7F17">
      <w:pPr>
        <w:pStyle w:val="Sansinterligne"/>
        <w:numPr>
          <w:ilvl w:val="0"/>
          <w:numId w:val="29"/>
        </w:numPr>
        <w:jc w:val="both"/>
        <w:rPr>
          <w:rFonts w:ascii="Arial" w:hAnsi="Arial" w:cs="Arial"/>
          <w:sz w:val="24"/>
          <w:szCs w:val="24"/>
        </w:rPr>
      </w:pPr>
      <w:r>
        <w:rPr>
          <w:rFonts w:ascii="Arial" w:hAnsi="Arial" w:cs="Arial"/>
          <w:sz w:val="24"/>
          <w:szCs w:val="24"/>
        </w:rPr>
        <w:t>Fueron a “Altagracia”</w:t>
      </w:r>
      <w:r w:rsidR="00AE28C2" w:rsidRPr="00567FE4">
        <w:rPr>
          <w:rFonts w:ascii="Arial" w:hAnsi="Arial" w:cs="Arial"/>
          <w:sz w:val="24"/>
          <w:szCs w:val="24"/>
        </w:rPr>
        <w:t xml:space="preserve"> a hacer el chance.</w:t>
      </w:r>
      <w:r w:rsidR="00395446">
        <w:rPr>
          <w:rFonts w:ascii="Arial" w:hAnsi="Arial" w:cs="Arial"/>
          <w:sz w:val="24"/>
          <w:szCs w:val="24"/>
        </w:rPr>
        <w:t xml:space="preserve"> Cuando bajaron a eso de las 20:</w:t>
      </w:r>
      <w:r w:rsidR="00AE28C2" w:rsidRPr="00567FE4">
        <w:rPr>
          <w:rFonts w:ascii="Arial" w:hAnsi="Arial" w:cs="Arial"/>
          <w:sz w:val="24"/>
          <w:szCs w:val="24"/>
        </w:rPr>
        <w:t xml:space="preserve">00 horas su amigo Héctor y el acusado se miraron al pasar por la casa de FAQV. </w:t>
      </w:r>
    </w:p>
    <w:p w:rsidR="00AE28C2" w:rsidRPr="00567FE4" w:rsidRDefault="00AE28C2" w:rsidP="00567FE4">
      <w:pPr>
        <w:pStyle w:val="Sansinterligne"/>
        <w:jc w:val="both"/>
        <w:rPr>
          <w:rFonts w:ascii="Arial" w:hAnsi="Arial" w:cs="Arial"/>
          <w:sz w:val="24"/>
          <w:szCs w:val="24"/>
        </w:rPr>
      </w:pPr>
    </w:p>
    <w:p w:rsidR="00AE28C2" w:rsidRPr="00567FE4" w:rsidRDefault="00395446" w:rsidP="004E7F17">
      <w:pPr>
        <w:pStyle w:val="Sansinterligne"/>
        <w:numPr>
          <w:ilvl w:val="0"/>
          <w:numId w:val="29"/>
        </w:numPr>
        <w:jc w:val="both"/>
        <w:rPr>
          <w:rFonts w:ascii="Arial" w:hAnsi="Arial" w:cs="Arial"/>
          <w:sz w:val="24"/>
          <w:szCs w:val="24"/>
        </w:rPr>
      </w:pPr>
      <w:r>
        <w:rPr>
          <w:rFonts w:ascii="Arial" w:hAnsi="Arial" w:cs="Arial"/>
          <w:sz w:val="24"/>
          <w:szCs w:val="24"/>
        </w:rPr>
        <w:t>Más adelante pararon para orinar.</w:t>
      </w:r>
      <w:r w:rsidR="00AE28C2" w:rsidRPr="00567FE4">
        <w:rPr>
          <w:rFonts w:ascii="Arial" w:hAnsi="Arial" w:cs="Arial"/>
          <w:sz w:val="24"/>
          <w:szCs w:val="24"/>
        </w:rPr>
        <w:t xml:space="preserve"> Héctor se q</w:t>
      </w:r>
      <w:r>
        <w:rPr>
          <w:rFonts w:ascii="Arial" w:hAnsi="Arial" w:cs="Arial"/>
          <w:sz w:val="24"/>
          <w:szCs w:val="24"/>
        </w:rPr>
        <w:t xml:space="preserve">uedó al bordo de carretera. Él </w:t>
      </w:r>
      <w:r w:rsidR="00AE28C2" w:rsidRPr="00567FE4">
        <w:rPr>
          <w:rFonts w:ascii="Arial" w:hAnsi="Arial" w:cs="Arial"/>
          <w:sz w:val="24"/>
          <w:szCs w:val="24"/>
        </w:rPr>
        <w:t>estaba más entre la maleza.</w:t>
      </w:r>
    </w:p>
    <w:p w:rsidR="00AE28C2" w:rsidRPr="00567FE4" w:rsidRDefault="00AE28C2" w:rsidP="00567FE4">
      <w:pPr>
        <w:pStyle w:val="Sansinterligne"/>
        <w:jc w:val="both"/>
        <w:rPr>
          <w:rFonts w:ascii="Arial" w:hAnsi="Arial" w:cs="Arial"/>
          <w:sz w:val="24"/>
          <w:szCs w:val="24"/>
        </w:rPr>
      </w:pPr>
    </w:p>
    <w:p w:rsidR="00AE28C2" w:rsidRPr="00567FE4" w:rsidRDefault="00AE28C2" w:rsidP="004E7F17">
      <w:pPr>
        <w:pStyle w:val="Sansinterligne"/>
        <w:numPr>
          <w:ilvl w:val="0"/>
          <w:numId w:val="29"/>
        </w:numPr>
        <w:jc w:val="both"/>
        <w:rPr>
          <w:rFonts w:ascii="Arial" w:hAnsi="Arial" w:cs="Arial"/>
          <w:sz w:val="24"/>
          <w:szCs w:val="24"/>
        </w:rPr>
      </w:pPr>
      <w:r w:rsidRPr="00567FE4">
        <w:rPr>
          <w:rFonts w:ascii="Arial" w:hAnsi="Arial" w:cs="Arial"/>
          <w:sz w:val="24"/>
          <w:szCs w:val="24"/>
        </w:rPr>
        <w:t>Al mirar</w:t>
      </w:r>
      <w:r w:rsidR="00395446">
        <w:rPr>
          <w:rFonts w:ascii="Arial" w:hAnsi="Arial" w:cs="Arial"/>
          <w:sz w:val="24"/>
          <w:szCs w:val="24"/>
        </w:rPr>
        <w:t xml:space="preserve"> hacia la derecha vio que FAQV </w:t>
      </w:r>
      <w:r w:rsidRPr="00567FE4">
        <w:rPr>
          <w:rFonts w:ascii="Arial" w:hAnsi="Arial" w:cs="Arial"/>
          <w:sz w:val="24"/>
          <w:szCs w:val="24"/>
        </w:rPr>
        <w:t xml:space="preserve">venía con un </w:t>
      </w:r>
      <w:proofErr w:type="spellStart"/>
      <w:r w:rsidR="004C2FAB">
        <w:rPr>
          <w:rFonts w:ascii="Arial" w:hAnsi="Arial" w:cs="Arial"/>
          <w:sz w:val="24"/>
          <w:szCs w:val="24"/>
        </w:rPr>
        <w:t>changón</w:t>
      </w:r>
      <w:proofErr w:type="spellEnd"/>
      <w:r w:rsidR="004C2FAB">
        <w:rPr>
          <w:rFonts w:ascii="Arial" w:hAnsi="Arial" w:cs="Arial"/>
          <w:sz w:val="24"/>
          <w:szCs w:val="24"/>
        </w:rPr>
        <w:t xml:space="preserve"> </w:t>
      </w:r>
      <w:r w:rsidRPr="00567FE4">
        <w:rPr>
          <w:rFonts w:ascii="Arial" w:hAnsi="Arial" w:cs="Arial"/>
          <w:sz w:val="24"/>
          <w:szCs w:val="24"/>
        </w:rPr>
        <w:t>en la mano; que se par</w:t>
      </w:r>
      <w:r w:rsidR="006B4245">
        <w:rPr>
          <w:rFonts w:ascii="Arial" w:hAnsi="Arial" w:cs="Arial"/>
          <w:sz w:val="24"/>
          <w:szCs w:val="24"/>
        </w:rPr>
        <w:t>ó</w:t>
      </w:r>
      <w:r w:rsidR="00395446">
        <w:rPr>
          <w:rFonts w:ascii="Arial" w:hAnsi="Arial" w:cs="Arial"/>
          <w:sz w:val="24"/>
          <w:szCs w:val="24"/>
        </w:rPr>
        <w:t xml:space="preserve"> al lado de su  amigo, </w:t>
      </w:r>
      <w:r w:rsidRPr="00567FE4">
        <w:rPr>
          <w:rFonts w:ascii="Arial" w:hAnsi="Arial" w:cs="Arial"/>
          <w:sz w:val="24"/>
          <w:szCs w:val="24"/>
        </w:rPr>
        <w:t>le dijo algo y le disparó.</w:t>
      </w:r>
    </w:p>
    <w:p w:rsidR="00AE28C2" w:rsidRPr="00567FE4" w:rsidRDefault="00AE28C2" w:rsidP="00567FE4">
      <w:pPr>
        <w:pStyle w:val="Sansinterligne"/>
        <w:jc w:val="both"/>
        <w:rPr>
          <w:rFonts w:ascii="Arial" w:hAnsi="Arial" w:cs="Arial"/>
          <w:sz w:val="24"/>
          <w:szCs w:val="24"/>
        </w:rPr>
      </w:pPr>
    </w:p>
    <w:p w:rsidR="00AE28C2" w:rsidRPr="00567FE4" w:rsidRDefault="00AE28C2" w:rsidP="004E7F17">
      <w:pPr>
        <w:pStyle w:val="Sansinterligne"/>
        <w:numPr>
          <w:ilvl w:val="0"/>
          <w:numId w:val="29"/>
        </w:numPr>
        <w:jc w:val="both"/>
        <w:rPr>
          <w:rFonts w:ascii="Arial" w:hAnsi="Arial" w:cs="Arial"/>
          <w:sz w:val="24"/>
          <w:szCs w:val="24"/>
        </w:rPr>
      </w:pPr>
      <w:r w:rsidRPr="00567FE4">
        <w:rPr>
          <w:rFonts w:ascii="Arial" w:hAnsi="Arial" w:cs="Arial"/>
          <w:sz w:val="24"/>
          <w:szCs w:val="24"/>
        </w:rPr>
        <w:lastRenderedPageBreak/>
        <w:t>En ese momento huy</w:t>
      </w:r>
      <w:r w:rsidR="006B4245">
        <w:rPr>
          <w:rFonts w:ascii="Arial" w:hAnsi="Arial" w:cs="Arial"/>
          <w:sz w:val="24"/>
          <w:szCs w:val="24"/>
        </w:rPr>
        <w:t>ó</w:t>
      </w:r>
      <w:r w:rsidR="00395446">
        <w:rPr>
          <w:rFonts w:ascii="Arial" w:hAnsi="Arial" w:cs="Arial"/>
          <w:sz w:val="24"/>
          <w:szCs w:val="24"/>
        </w:rPr>
        <w:t xml:space="preserve"> del sitio porque pensó que iba a atentar contra él también.</w:t>
      </w:r>
      <w:r w:rsidRPr="00567FE4">
        <w:rPr>
          <w:rFonts w:ascii="Arial" w:hAnsi="Arial" w:cs="Arial"/>
          <w:sz w:val="24"/>
          <w:szCs w:val="24"/>
        </w:rPr>
        <w:t xml:space="preserve"> </w:t>
      </w:r>
    </w:p>
    <w:p w:rsidR="00AE28C2" w:rsidRPr="00567FE4" w:rsidRDefault="00AE28C2" w:rsidP="00567FE4">
      <w:pPr>
        <w:pStyle w:val="Sansinterligne"/>
        <w:jc w:val="both"/>
        <w:rPr>
          <w:rFonts w:ascii="Arial" w:hAnsi="Arial" w:cs="Arial"/>
          <w:sz w:val="24"/>
          <w:szCs w:val="24"/>
        </w:rPr>
      </w:pPr>
    </w:p>
    <w:p w:rsidR="00AE28C2" w:rsidRPr="00567FE4" w:rsidRDefault="00395446" w:rsidP="004E7F17">
      <w:pPr>
        <w:pStyle w:val="Sansinterligne"/>
        <w:numPr>
          <w:ilvl w:val="0"/>
          <w:numId w:val="29"/>
        </w:numPr>
        <w:jc w:val="both"/>
        <w:rPr>
          <w:rFonts w:ascii="Arial" w:hAnsi="Arial" w:cs="Arial"/>
          <w:sz w:val="24"/>
          <w:szCs w:val="24"/>
        </w:rPr>
      </w:pPr>
      <w:r>
        <w:rPr>
          <w:rFonts w:ascii="Arial" w:hAnsi="Arial" w:cs="Arial"/>
          <w:sz w:val="24"/>
          <w:szCs w:val="24"/>
        </w:rPr>
        <w:t xml:space="preserve">Ese día FAQV </w:t>
      </w:r>
      <w:r w:rsidR="00AE28C2" w:rsidRPr="00567FE4">
        <w:rPr>
          <w:rFonts w:ascii="Arial" w:hAnsi="Arial" w:cs="Arial"/>
          <w:sz w:val="24"/>
          <w:szCs w:val="24"/>
        </w:rPr>
        <w:t>vest</w:t>
      </w:r>
      <w:r w:rsidR="006B4245">
        <w:rPr>
          <w:rFonts w:ascii="Arial" w:hAnsi="Arial" w:cs="Arial"/>
          <w:sz w:val="24"/>
          <w:szCs w:val="24"/>
        </w:rPr>
        <w:t>í</w:t>
      </w:r>
      <w:r>
        <w:rPr>
          <w:rFonts w:ascii="Arial" w:hAnsi="Arial" w:cs="Arial"/>
          <w:sz w:val="24"/>
          <w:szCs w:val="24"/>
        </w:rPr>
        <w:t xml:space="preserve">a </w:t>
      </w:r>
      <w:r w:rsidR="00AE28C2" w:rsidRPr="00567FE4">
        <w:rPr>
          <w:rFonts w:ascii="Arial" w:hAnsi="Arial" w:cs="Arial"/>
          <w:sz w:val="24"/>
          <w:szCs w:val="24"/>
        </w:rPr>
        <w:t>un buz</w:t>
      </w:r>
      <w:r>
        <w:rPr>
          <w:rFonts w:ascii="Arial" w:hAnsi="Arial" w:cs="Arial"/>
          <w:sz w:val="24"/>
          <w:szCs w:val="24"/>
        </w:rPr>
        <w:t xml:space="preserve">o habano con manchas, usaba un jean y tenis. FAQV es moreno, se motila </w:t>
      </w:r>
      <w:r w:rsidR="00AE28C2" w:rsidRPr="00567FE4">
        <w:rPr>
          <w:rFonts w:ascii="Arial" w:hAnsi="Arial" w:cs="Arial"/>
          <w:sz w:val="24"/>
          <w:szCs w:val="24"/>
        </w:rPr>
        <w:t xml:space="preserve">igual que </w:t>
      </w:r>
      <w:r w:rsidR="006B4245">
        <w:rPr>
          <w:rFonts w:ascii="Arial" w:hAnsi="Arial" w:cs="Arial"/>
          <w:sz w:val="24"/>
          <w:szCs w:val="24"/>
        </w:rPr>
        <w:t>é</w:t>
      </w:r>
      <w:r w:rsidR="00AE28C2" w:rsidRPr="00567FE4">
        <w:rPr>
          <w:rFonts w:ascii="Arial" w:hAnsi="Arial" w:cs="Arial"/>
          <w:sz w:val="24"/>
          <w:szCs w:val="24"/>
        </w:rPr>
        <w:t>l, con el cabello “parado”, es grueso y de estatura media.</w:t>
      </w:r>
    </w:p>
    <w:p w:rsidR="00AE28C2" w:rsidRPr="00567FE4" w:rsidRDefault="00AE28C2" w:rsidP="00567FE4">
      <w:pPr>
        <w:pStyle w:val="Sansinterligne"/>
        <w:jc w:val="both"/>
        <w:rPr>
          <w:rFonts w:ascii="Arial" w:hAnsi="Arial" w:cs="Arial"/>
          <w:sz w:val="24"/>
          <w:szCs w:val="24"/>
        </w:rPr>
      </w:pPr>
    </w:p>
    <w:p w:rsidR="00AE28C2" w:rsidRDefault="00AE28C2" w:rsidP="004E7F17">
      <w:pPr>
        <w:pStyle w:val="Sansinterligne"/>
        <w:numPr>
          <w:ilvl w:val="0"/>
          <w:numId w:val="29"/>
        </w:numPr>
        <w:jc w:val="both"/>
        <w:rPr>
          <w:rFonts w:ascii="Arial" w:hAnsi="Arial" w:cs="Arial"/>
          <w:sz w:val="24"/>
          <w:szCs w:val="24"/>
        </w:rPr>
      </w:pPr>
      <w:r w:rsidRPr="00567FE4">
        <w:rPr>
          <w:rFonts w:ascii="Arial" w:hAnsi="Arial" w:cs="Arial"/>
          <w:sz w:val="24"/>
          <w:szCs w:val="24"/>
        </w:rPr>
        <w:t>En el momento de los hechos el procesado habl</w:t>
      </w:r>
      <w:r w:rsidR="006B4245">
        <w:rPr>
          <w:rFonts w:ascii="Arial" w:hAnsi="Arial" w:cs="Arial"/>
          <w:sz w:val="24"/>
          <w:szCs w:val="24"/>
        </w:rPr>
        <w:t>ó</w:t>
      </w:r>
      <w:r w:rsidRPr="00567FE4">
        <w:rPr>
          <w:rFonts w:ascii="Arial" w:hAnsi="Arial" w:cs="Arial"/>
          <w:sz w:val="24"/>
          <w:szCs w:val="24"/>
        </w:rPr>
        <w:t xml:space="preserve"> o discutió con su amigo H</w:t>
      </w:r>
      <w:r w:rsidR="006B4245">
        <w:rPr>
          <w:rFonts w:ascii="Arial" w:hAnsi="Arial" w:cs="Arial"/>
          <w:sz w:val="24"/>
          <w:szCs w:val="24"/>
        </w:rPr>
        <w:t>é</w:t>
      </w:r>
      <w:r w:rsidRPr="00567FE4">
        <w:rPr>
          <w:rFonts w:ascii="Arial" w:hAnsi="Arial" w:cs="Arial"/>
          <w:sz w:val="24"/>
          <w:szCs w:val="24"/>
        </w:rPr>
        <w:t xml:space="preserve">ctor </w:t>
      </w:r>
      <w:r w:rsidR="00395446">
        <w:rPr>
          <w:rFonts w:ascii="Arial" w:hAnsi="Arial" w:cs="Arial"/>
          <w:sz w:val="24"/>
          <w:szCs w:val="24"/>
        </w:rPr>
        <w:t xml:space="preserve">.No sabe que le dijo. Estaba a </w:t>
      </w:r>
      <w:r w:rsidRPr="00567FE4">
        <w:rPr>
          <w:rFonts w:ascii="Arial" w:hAnsi="Arial" w:cs="Arial"/>
          <w:sz w:val="24"/>
          <w:szCs w:val="24"/>
        </w:rPr>
        <w:t xml:space="preserve">2 a 3 metros de distancia de Héctor. La noche estaba clara, no llovía y se encontraban </w:t>
      </w:r>
      <w:r w:rsidR="00395446">
        <w:rPr>
          <w:rFonts w:ascii="Arial" w:hAnsi="Arial" w:cs="Arial"/>
          <w:sz w:val="24"/>
          <w:szCs w:val="24"/>
        </w:rPr>
        <w:t xml:space="preserve">cerca de una lámpara. Luego </w:t>
      </w:r>
      <w:r w:rsidRPr="00567FE4">
        <w:rPr>
          <w:rFonts w:ascii="Arial" w:hAnsi="Arial" w:cs="Arial"/>
          <w:sz w:val="24"/>
          <w:szCs w:val="24"/>
        </w:rPr>
        <w:t>del disparo huy</w:t>
      </w:r>
      <w:r w:rsidR="006B4245">
        <w:rPr>
          <w:rFonts w:ascii="Arial" w:hAnsi="Arial" w:cs="Arial"/>
          <w:sz w:val="24"/>
          <w:szCs w:val="24"/>
        </w:rPr>
        <w:t>ó</w:t>
      </w:r>
      <w:r w:rsidRPr="00567FE4">
        <w:rPr>
          <w:rFonts w:ascii="Arial" w:hAnsi="Arial" w:cs="Arial"/>
          <w:sz w:val="24"/>
          <w:szCs w:val="24"/>
        </w:rPr>
        <w:t xml:space="preserve"> del sitio y busc</w:t>
      </w:r>
      <w:r w:rsidR="006B4245">
        <w:rPr>
          <w:rFonts w:ascii="Arial" w:hAnsi="Arial" w:cs="Arial"/>
          <w:sz w:val="24"/>
          <w:szCs w:val="24"/>
        </w:rPr>
        <w:t>ó</w:t>
      </w:r>
      <w:r w:rsidRPr="00567FE4">
        <w:rPr>
          <w:rFonts w:ascii="Arial" w:hAnsi="Arial" w:cs="Arial"/>
          <w:sz w:val="24"/>
          <w:szCs w:val="24"/>
        </w:rPr>
        <w:t xml:space="preserve"> ayuda en unas fincas cercanas pero no le colaboraron.</w:t>
      </w:r>
    </w:p>
    <w:p w:rsidR="00395446" w:rsidRPr="00567FE4" w:rsidRDefault="00395446" w:rsidP="00395446">
      <w:pPr>
        <w:pStyle w:val="Sansinterligne"/>
        <w:jc w:val="both"/>
        <w:rPr>
          <w:rFonts w:ascii="Arial" w:hAnsi="Arial" w:cs="Arial"/>
          <w:sz w:val="24"/>
          <w:szCs w:val="24"/>
        </w:rPr>
      </w:pPr>
    </w:p>
    <w:p w:rsidR="00AE28C2" w:rsidRDefault="00AE28C2" w:rsidP="00567FE4">
      <w:pPr>
        <w:pStyle w:val="Sansinterligne"/>
        <w:numPr>
          <w:ilvl w:val="0"/>
          <w:numId w:val="29"/>
        </w:numPr>
        <w:jc w:val="both"/>
        <w:rPr>
          <w:rFonts w:ascii="Arial" w:hAnsi="Arial" w:cs="Arial"/>
          <w:sz w:val="24"/>
          <w:szCs w:val="24"/>
        </w:rPr>
      </w:pPr>
      <w:r w:rsidRPr="00567FE4">
        <w:rPr>
          <w:rFonts w:ascii="Arial" w:hAnsi="Arial" w:cs="Arial"/>
          <w:sz w:val="24"/>
          <w:szCs w:val="24"/>
        </w:rPr>
        <w:t>Le cont</w:t>
      </w:r>
      <w:r w:rsidR="006B4245">
        <w:rPr>
          <w:rFonts w:ascii="Arial" w:hAnsi="Arial" w:cs="Arial"/>
          <w:sz w:val="24"/>
          <w:szCs w:val="24"/>
        </w:rPr>
        <w:t>ó</w:t>
      </w:r>
      <w:r w:rsidRPr="00567FE4">
        <w:rPr>
          <w:rFonts w:ascii="Arial" w:hAnsi="Arial" w:cs="Arial"/>
          <w:sz w:val="24"/>
          <w:szCs w:val="24"/>
        </w:rPr>
        <w:t xml:space="preserve"> a un amigo suyo llamado Ricaurte lo que había sucedido, quien enter</w:t>
      </w:r>
      <w:r w:rsidR="006B4245">
        <w:rPr>
          <w:rFonts w:ascii="Arial" w:hAnsi="Arial" w:cs="Arial"/>
          <w:sz w:val="24"/>
          <w:szCs w:val="24"/>
        </w:rPr>
        <w:t>ó</w:t>
      </w:r>
      <w:r w:rsidRPr="00567FE4">
        <w:rPr>
          <w:rFonts w:ascii="Arial" w:hAnsi="Arial" w:cs="Arial"/>
          <w:sz w:val="24"/>
          <w:szCs w:val="24"/>
        </w:rPr>
        <w:t xml:space="preserve"> a la madre de su amigo sobre el deceso de H</w:t>
      </w:r>
      <w:r w:rsidR="006B4245">
        <w:rPr>
          <w:rFonts w:ascii="Arial" w:hAnsi="Arial" w:cs="Arial"/>
          <w:sz w:val="24"/>
          <w:szCs w:val="24"/>
        </w:rPr>
        <w:t>é</w:t>
      </w:r>
      <w:r w:rsidRPr="00567FE4">
        <w:rPr>
          <w:rFonts w:ascii="Arial" w:hAnsi="Arial" w:cs="Arial"/>
          <w:sz w:val="24"/>
          <w:szCs w:val="24"/>
        </w:rPr>
        <w:t>ctor.</w:t>
      </w:r>
    </w:p>
    <w:p w:rsidR="00395446" w:rsidRPr="00395446" w:rsidRDefault="00395446" w:rsidP="00395446">
      <w:pPr>
        <w:pStyle w:val="Sansinterligne"/>
        <w:jc w:val="both"/>
        <w:rPr>
          <w:rFonts w:ascii="Arial" w:hAnsi="Arial" w:cs="Arial"/>
          <w:sz w:val="24"/>
          <w:szCs w:val="24"/>
        </w:rPr>
      </w:pPr>
    </w:p>
    <w:p w:rsidR="00AE28C2" w:rsidRPr="00567FE4" w:rsidRDefault="00AE28C2" w:rsidP="004E7F17">
      <w:pPr>
        <w:pStyle w:val="Sansinterligne"/>
        <w:numPr>
          <w:ilvl w:val="0"/>
          <w:numId w:val="29"/>
        </w:numPr>
        <w:jc w:val="both"/>
        <w:rPr>
          <w:rFonts w:ascii="Arial" w:hAnsi="Arial" w:cs="Arial"/>
          <w:sz w:val="24"/>
          <w:szCs w:val="24"/>
        </w:rPr>
      </w:pPr>
      <w:r w:rsidRPr="00567FE4">
        <w:rPr>
          <w:rFonts w:ascii="Arial" w:hAnsi="Arial" w:cs="Arial"/>
          <w:sz w:val="24"/>
          <w:szCs w:val="24"/>
        </w:rPr>
        <w:t>Regres</w:t>
      </w:r>
      <w:r w:rsidR="006B4245">
        <w:rPr>
          <w:rFonts w:ascii="Arial" w:hAnsi="Arial" w:cs="Arial"/>
          <w:sz w:val="24"/>
          <w:szCs w:val="24"/>
        </w:rPr>
        <w:t>ó</w:t>
      </w:r>
      <w:r w:rsidRPr="00567FE4">
        <w:rPr>
          <w:rFonts w:ascii="Arial" w:hAnsi="Arial" w:cs="Arial"/>
          <w:sz w:val="24"/>
          <w:szCs w:val="24"/>
        </w:rPr>
        <w:t xml:space="preserve"> al lugar de los hechos donde fue interrogado por unos agentes.</w:t>
      </w:r>
    </w:p>
    <w:p w:rsidR="00AE28C2" w:rsidRPr="00567FE4" w:rsidRDefault="00AE28C2" w:rsidP="00567FE4">
      <w:pPr>
        <w:pStyle w:val="Sansinterligne"/>
        <w:jc w:val="both"/>
        <w:rPr>
          <w:rFonts w:ascii="Arial" w:hAnsi="Arial" w:cs="Arial"/>
          <w:sz w:val="24"/>
          <w:szCs w:val="24"/>
        </w:rPr>
      </w:pPr>
    </w:p>
    <w:p w:rsidR="00AE28C2" w:rsidRPr="00567FE4" w:rsidRDefault="00AE28C2" w:rsidP="004E7F17">
      <w:pPr>
        <w:pStyle w:val="Sansinterligne"/>
        <w:numPr>
          <w:ilvl w:val="0"/>
          <w:numId w:val="29"/>
        </w:numPr>
        <w:jc w:val="both"/>
        <w:rPr>
          <w:rFonts w:ascii="Arial" w:hAnsi="Arial" w:cs="Arial"/>
          <w:sz w:val="24"/>
          <w:szCs w:val="24"/>
        </w:rPr>
      </w:pPr>
      <w:r w:rsidRPr="00567FE4">
        <w:rPr>
          <w:rFonts w:ascii="Arial" w:hAnsi="Arial" w:cs="Arial"/>
          <w:sz w:val="24"/>
          <w:szCs w:val="24"/>
        </w:rPr>
        <w:t>Distingu</w:t>
      </w:r>
      <w:r w:rsidR="006B4245">
        <w:rPr>
          <w:rFonts w:ascii="Arial" w:hAnsi="Arial" w:cs="Arial"/>
          <w:sz w:val="24"/>
          <w:szCs w:val="24"/>
        </w:rPr>
        <w:t>í</w:t>
      </w:r>
      <w:r w:rsidR="00395446">
        <w:rPr>
          <w:rFonts w:ascii="Arial" w:hAnsi="Arial" w:cs="Arial"/>
          <w:sz w:val="24"/>
          <w:szCs w:val="24"/>
        </w:rPr>
        <w:t xml:space="preserve">a a FAQV pero no tenía </w:t>
      </w:r>
      <w:r w:rsidRPr="00567FE4">
        <w:rPr>
          <w:rFonts w:ascii="Arial" w:hAnsi="Arial" w:cs="Arial"/>
          <w:sz w:val="24"/>
          <w:szCs w:val="24"/>
        </w:rPr>
        <w:t xml:space="preserve">amistad con </w:t>
      </w:r>
      <w:r w:rsidR="006B4245">
        <w:rPr>
          <w:rFonts w:ascii="Arial" w:hAnsi="Arial" w:cs="Arial"/>
          <w:sz w:val="24"/>
          <w:szCs w:val="24"/>
        </w:rPr>
        <w:t>é</w:t>
      </w:r>
      <w:r w:rsidRPr="00567FE4">
        <w:rPr>
          <w:rFonts w:ascii="Arial" w:hAnsi="Arial" w:cs="Arial"/>
          <w:sz w:val="24"/>
          <w:szCs w:val="24"/>
        </w:rPr>
        <w:t>l.</w:t>
      </w:r>
    </w:p>
    <w:p w:rsidR="00AE28C2" w:rsidRPr="00567FE4" w:rsidRDefault="00AE28C2" w:rsidP="004E7F17">
      <w:pPr>
        <w:pStyle w:val="Sansinterligne"/>
        <w:numPr>
          <w:ilvl w:val="0"/>
          <w:numId w:val="29"/>
        </w:numPr>
        <w:jc w:val="both"/>
        <w:rPr>
          <w:rFonts w:ascii="Arial" w:hAnsi="Arial" w:cs="Arial"/>
          <w:sz w:val="24"/>
          <w:szCs w:val="24"/>
        </w:rPr>
      </w:pPr>
      <w:r w:rsidRPr="00567FE4">
        <w:rPr>
          <w:rFonts w:ascii="Arial" w:hAnsi="Arial" w:cs="Arial"/>
          <w:sz w:val="24"/>
          <w:szCs w:val="24"/>
        </w:rPr>
        <w:t>H</w:t>
      </w:r>
      <w:r w:rsidR="006B4245">
        <w:rPr>
          <w:rFonts w:ascii="Arial" w:hAnsi="Arial" w:cs="Arial"/>
          <w:sz w:val="24"/>
          <w:szCs w:val="24"/>
        </w:rPr>
        <w:t>é</w:t>
      </w:r>
      <w:r w:rsidR="00F21F73">
        <w:rPr>
          <w:rFonts w:ascii="Arial" w:hAnsi="Arial" w:cs="Arial"/>
          <w:sz w:val="24"/>
          <w:szCs w:val="24"/>
        </w:rPr>
        <w:t>ctor le</w:t>
      </w:r>
      <w:r w:rsidRPr="00567FE4">
        <w:rPr>
          <w:rFonts w:ascii="Arial" w:hAnsi="Arial" w:cs="Arial"/>
          <w:sz w:val="24"/>
          <w:szCs w:val="24"/>
        </w:rPr>
        <w:t xml:space="preserve"> había comentado que días antes había tenido un problema o una pelea con el acusado.</w:t>
      </w:r>
    </w:p>
    <w:p w:rsidR="00AE28C2" w:rsidRPr="00567FE4" w:rsidRDefault="00AE28C2" w:rsidP="00567FE4">
      <w:pPr>
        <w:pStyle w:val="Sansinterligne"/>
        <w:jc w:val="both"/>
        <w:rPr>
          <w:rFonts w:ascii="Arial" w:hAnsi="Arial" w:cs="Arial"/>
          <w:sz w:val="24"/>
          <w:szCs w:val="24"/>
        </w:rPr>
      </w:pPr>
    </w:p>
    <w:p w:rsidR="00AE28C2" w:rsidRPr="00567FE4" w:rsidRDefault="00AE28C2" w:rsidP="004E7F17">
      <w:pPr>
        <w:pStyle w:val="Sansinterligne"/>
        <w:numPr>
          <w:ilvl w:val="0"/>
          <w:numId w:val="29"/>
        </w:numPr>
        <w:jc w:val="both"/>
        <w:rPr>
          <w:rFonts w:ascii="Arial" w:hAnsi="Arial" w:cs="Arial"/>
          <w:sz w:val="24"/>
          <w:szCs w:val="24"/>
        </w:rPr>
      </w:pPr>
      <w:r w:rsidRPr="00567FE4">
        <w:rPr>
          <w:rFonts w:ascii="Arial" w:hAnsi="Arial" w:cs="Arial"/>
          <w:sz w:val="24"/>
          <w:szCs w:val="24"/>
        </w:rPr>
        <w:t>Rindi</w:t>
      </w:r>
      <w:r w:rsidR="006B4245">
        <w:rPr>
          <w:rFonts w:ascii="Arial" w:hAnsi="Arial" w:cs="Arial"/>
          <w:sz w:val="24"/>
          <w:szCs w:val="24"/>
        </w:rPr>
        <w:t>ó</w:t>
      </w:r>
      <w:r w:rsidRPr="00567FE4">
        <w:rPr>
          <w:rFonts w:ascii="Arial" w:hAnsi="Arial" w:cs="Arial"/>
          <w:sz w:val="24"/>
          <w:szCs w:val="24"/>
        </w:rPr>
        <w:t xml:space="preserve"> una entrevista ante los investigadores.</w:t>
      </w:r>
    </w:p>
    <w:p w:rsidR="00AE28C2" w:rsidRPr="00567FE4" w:rsidRDefault="00AE28C2" w:rsidP="00567FE4">
      <w:pPr>
        <w:pStyle w:val="Sansinterligne"/>
        <w:jc w:val="both"/>
        <w:rPr>
          <w:rFonts w:ascii="Arial" w:hAnsi="Arial" w:cs="Arial"/>
          <w:sz w:val="24"/>
          <w:szCs w:val="24"/>
        </w:rPr>
      </w:pPr>
    </w:p>
    <w:p w:rsidR="00AE28C2" w:rsidRPr="00F21F73" w:rsidRDefault="00F21F73" w:rsidP="004E7F17">
      <w:pPr>
        <w:pStyle w:val="Sansinterligne"/>
        <w:numPr>
          <w:ilvl w:val="0"/>
          <w:numId w:val="29"/>
        </w:numPr>
        <w:jc w:val="both"/>
        <w:rPr>
          <w:rFonts w:ascii="Arial" w:hAnsi="Arial" w:cs="Arial"/>
          <w:sz w:val="24"/>
          <w:szCs w:val="24"/>
        </w:rPr>
      </w:pPr>
      <w:r w:rsidRPr="00F21F73">
        <w:rPr>
          <w:rFonts w:ascii="Arial" w:hAnsi="Arial" w:cs="Arial"/>
          <w:sz w:val="24"/>
          <w:szCs w:val="24"/>
        </w:rPr>
        <w:t>Hizo un</w:t>
      </w:r>
      <w:r w:rsidR="00AE28C2" w:rsidRPr="00F21F73">
        <w:rPr>
          <w:rFonts w:ascii="Arial" w:hAnsi="Arial" w:cs="Arial"/>
          <w:sz w:val="24"/>
          <w:szCs w:val="24"/>
        </w:rPr>
        <w:t xml:space="preserve"> reconocimiento de la persona que se llama Franklin. Se le exhibieron las evidencias 7 y 11. Dijo q</w:t>
      </w:r>
      <w:r w:rsidRPr="00F21F73">
        <w:rPr>
          <w:rFonts w:ascii="Arial" w:hAnsi="Arial" w:cs="Arial"/>
          <w:sz w:val="24"/>
          <w:szCs w:val="24"/>
        </w:rPr>
        <w:t>ue en ese acto reconoció a FAQV. Su foto era la número</w:t>
      </w:r>
      <w:r w:rsidR="00AE28C2" w:rsidRPr="00F21F73">
        <w:rPr>
          <w:rFonts w:ascii="Arial" w:hAnsi="Arial" w:cs="Arial"/>
          <w:sz w:val="24"/>
          <w:szCs w:val="24"/>
        </w:rPr>
        <w:t xml:space="preserve"> 5. Señal</w:t>
      </w:r>
      <w:r w:rsidR="006B4245" w:rsidRPr="00F21F73">
        <w:rPr>
          <w:rFonts w:ascii="Arial" w:hAnsi="Arial" w:cs="Arial"/>
          <w:sz w:val="24"/>
          <w:szCs w:val="24"/>
        </w:rPr>
        <w:t>ó</w:t>
      </w:r>
      <w:r w:rsidR="00AE28C2" w:rsidRPr="00F21F73">
        <w:rPr>
          <w:rFonts w:ascii="Arial" w:hAnsi="Arial" w:cs="Arial"/>
          <w:sz w:val="24"/>
          <w:szCs w:val="24"/>
        </w:rPr>
        <w:t xml:space="preserve"> a e</w:t>
      </w:r>
      <w:r w:rsidRPr="00F21F73">
        <w:rPr>
          <w:rFonts w:ascii="Arial" w:hAnsi="Arial" w:cs="Arial"/>
          <w:sz w:val="24"/>
          <w:szCs w:val="24"/>
        </w:rPr>
        <w:t xml:space="preserve">sa persona manifestando que se </w:t>
      </w:r>
      <w:r w:rsidR="00AE28C2" w:rsidRPr="00F21F73">
        <w:rPr>
          <w:rFonts w:ascii="Arial" w:hAnsi="Arial" w:cs="Arial"/>
          <w:sz w:val="24"/>
          <w:szCs w:val="24"/>
        </w:rPr>
        <w:t>encontraba en la sala de audiencias y estaba vestido con camisa azul.</w:t>
      </w:r>
    </w:p>
    <w:p w:rsidR="00AE28C2" w:rsidRPr="00F21F73" w:rsidRDefault="00AE28C2" w:rsidP="00567FE4">
      <w:pPr>
        <w:pStyle w:val="Sansinterligne"/>
        <w:jc w:val="both"/>
        <w:rPr>
          <w:rFonts w:ascii="Arial" w:hAnsi="Arial" w:cs="Arial"/>
          <w:sz w:val="24"/>
          <w:szCs w:val="24"/>
        </w:rPr>
      </w:pPr>
    </w:p>
    <w:p w:rsidR="00AE28C2" w:rsidRPr="00567FE4" w:rsidRDefault="00AE28C2" w:rsidP="004E7F17">
      <w:pPr>
        <w:pStyle w:val="Sansinterligne"/>
        <w:numPr>
          <w:ilvl w:val="0"/>
          <w:numId w:val="29"/>
        </w:numPr>
        <w:jc w:val="both"/>
        <w:rPr>
          <w:rFonts w:ascii="Arial" w:hAnsi="Arial" w:cs="Arial"/>
          <w:sz w:val="24"/>
          <w:szCs w:val="24"/>
        </w:rPr>
      </w:pPr>
      <w:r w:rsidRPr="00567FE4">
        <w:rPr>
          <w:rFonts w:ascii="Arial" w:hAnsi="Arial" w:cs="Arial"/>
          <w:sz w:val="24"/>
          <w:szCs w:val="24"/>
        </w:rPr>
        <w:t>Reiter</w:t>
      </w:r>
      <w:r w:rsidR="006B4245">
        <w:rPr>
          <w:rFonts w:ascii="Arial" w:hAnsi="Arial" w:cs="Arial"/>
          <w:sz w:val="24"/>
          <w:szCs w:val="24"/>
        </w:rPr>
        <w:t>ó</w:t>
      </w:r>
      <w:r w:rsidRPr="00567FE4">
        <w:rPr>
          <w:rFonts w:ascii="Arial" w:hAnsi="Arial" w:cs="Arial"/>
          <w:sz w:val="24"/>
          <w:szCs w:val="24"/>
        </w:rPr>
        <w:t xml:space="preserve"> que los hechos sucedieron a eso de las 20.00 horas, cuando regresaban del paraje de Altagracia, adonde llegaron a las 19. 30 luego de hacer el chance.</w:t>
      </w:r>
    </w:p>
    <w:p w:rsidR="00AE28C2" w:rsidRPr="00567FE4" w:rsidRDefault="00AE28C2" w:rsidP="00567FE4">
      <w:pPr>
        <w:pStyle w:val="Sansinterligne"/>
        <w:jc w:val="both"/>
        <w:rPr>
          <w:rFonts w:ascii="Arial" w:hAnsi="Arial" w:cs="Arial"/>
          <w:sz w:val="24"/>
          <w:szCs w:val="24"/>
        </w:rPr>
      </w:pPr>
    </w:p>
    <w:p w:rsidR="00AE28C2" w:rsidRPr="00567FE4" w:rsidRDefault="00F21F73" w:rsidP="004E7F17">
      <w:pPr>
        <w:pStyle w:val="Sansinterligne"/>
        <w:numPr>
          <w:ilvl w:val="0"/>
          <w:numId w:val="29"/>
        </w:numPr>
        <w:jc w:val="both"/>
        <w:rPr>
          <w:rFonts w:ascii="Arial" w:hAnsi="Arial" w:cs="Arial"/>
          <w:sz w:val="24"/>
          <w:szCs w:val="24"/>
        </w:rPr>
      </w:pPr>
      <w:r w:rsidRPr="00567FE4">
        <w:rPr>
          <w:rFonts w:ascii="Arial" w:hAnsi="Arial" w:cs="Arial"/>
          <w:sz w:val="24"/>
          <w:szCs w:val="24"/>
        </w:rPr>
        <w:t>Sabía</w:t>
      </w:r>
      <w:r>
        <w:rPr>
          <w:rFonts w:ascii="Arial" w:hAnsi="Arial" w:cs="Arial"/>
          <w:sz w:val="24"/>
          <w:szCs w:val="24"/>
        </w:rPr>
        <w:t xml:space="preserve"> que FAQV </w:t>
      </w:r>
      <w:r w:rsidR="00AE28C2" w:rsidRPr="00567FE4">
        <w:rPr>
          <w:rFonts w:ascii="Arial" w:hAnsi="Arial" w:cs="Arial"/>
          <w:sz w:val="24"/>
          <w:szCs w:val="24"/>
        </w:rPr>
        <w:t>había tenid</w:t>
      </w:r>
      <w:r>
        <w:rPr>
          <w:rFonts w:ascii="Arial" w:hAnsi="Arial" w:cs="Arial"/>
          <w:sz w:val="24"/>
          <w:szCs w:val="24"/>
        </w:rPr>
        <w:t>o problemas con su amigo Héctor</w:t>
      </w:r>
      <w:r w:rsidR="00AE28C2" w:rsidRPr="00567FE4">
        <w:rPr>
          <w:rFonts w:ascii="Arial" w:hAnsi="Arial" w:cs="Arial"/>
          <w:sz w:val="24"/>
          <w:szCs w:val="24"/>
        </w:rPr>
        <w:t>.</w:t>
      </w:r>
      <w:r>
        <w:rPr>
          <w:rFonts w:ascii="Arial" w:hAnsi="Arial" w:cs="Arial"/>
          <w:sz w:val="24"/>
          <w:szCs w:val="24"/>
        </w:rPr>
        <w:t xml:space="preserve"> </w:t>
      </w:r>
      <w:r w:rsidR="00AE28C2" w:rsidRPr="00567FE4">
        <w:rPr>
          <w:rFonts w:ascii="Arial" w:hAnsi="Arial" w:cs="Arial"/>
          <w:sz w:val="24"/>
          <w:szCs w:val="24"/>
        </w:rPr>
        <w:t>Era conscien</w:t>
      </w:r>
      <w:r>
        <w:rPr>
          <w:rFonts w:ascii="Arial" w:hAnsi="Arial" w:cs="Arial"/>
          <w:sz w:val="24"/>
          <w:szCs w:val="24"/>
        </w:rPr>
        <w:t xml:space="preserve">te de que podía herirlo con el </w:t>
      </w:r>
      <w:proofErr w:type="spellStart"/>
      <w:r w:rsidR="004C2FAB">
        <w:rPr>
          <w:rFonts w:ascii="Arial" w:hAnsi="Arial" w:cs="Arial"/>
          <w:sz w:val="24"/>
          <w:szCs w:val="24"/>
        </w:rPr>
        <w:t>changón</w:t>
      </w:r>
      <w:proofErr w:type="spellEnd"/>
      <w:r w:rsidR="004C2FAB">
        <w:rPr>
          <w:rFonts w:ascii="Arial" w:hAnsi="Arial" w:cs="Arial"/>
          <w:sz w:val="24"/>
          <w:szCs w:val="24"/>
        </w:rPr>
        <w:t xml:space="preserve"> </w:t>
      </w:r>
      <w:r w:rsidR="00AE28C2" w:rsidRPr="00567FE4">
        <w:rPr>
          <w:rFonts w:ascii="Arial" w:hAnsi="Arial" w:cs="Arial"/>
          <w:sz w:val="24"/>
          <w:szCs w:val="24"/>
        </w:rPr>
        <w:t>que portaba, p</w:t>
      </w:r>
      <w:r>
        <w:rPr>
          <w:rFonts w:ascii="Arial" w:hAnsi="Arial" w:cs="Arial"/>
          <w:sz w:val="24"/>
          <w:szCs w:val="24"/>
        </w:rPr>
        <w:t xml:space="preserve">ero por temor no le advirtió a </w:t>
      </w:r>
      <w:r w:rsidR="00AE28C2" w:rsidRPr="00567FE4">
        <w:rPr>
          <w:rFonts w:ascii="Arial" w:hAnsi="Arial" w:cs="Arial"/>
          <w:sz w:val="24"/>
          <w:szCs w:val="24"/>
        </w:rPr>
        <w:t>Héctor.</w:t>
      </w:r>
    </w:p>
    <w:p w:rsidR="00AE28C2" w:rsidRPr="00567FE4" w:rsidRDefault="00AE28C2" w:rsidP="00567FE4">
      <w:pPr>
        <w:pStyle w:val="Sansinterligne"/>
        <w:jc w:val="both"/>
        <w:rPr>
          <w:rFonts w:ascii="Arial" w:hAnsi="Arial" w:cs="Arial"/>
          <w:sz w:val="24"/>
          <w:szCs w:val="24"/>
        </w:rPr>
      </w:pPr>
    </w:p>
    <w:p w:rsidR="00AE28C2" w:rsidRPr="00567FE4" w:rsidRDefault="00AE28C2" w:rsidP="004E7F17">
      <w:pPr>
        <w:pStyle w:val="Sansinterligne"/>
        <w:numPr>
          <w:ilvl w:val="0"/>
          <w:numId w:val="29"/>
        </w:numPr>
        <w:jc w:val="both"/>
        <w:rPr>
          <w:rFonts w:ascii="Arial" w:hAnsi="Arial" w:cs="Arial"/>
          <w:sz w:val="24"/>
          <w:szCs w:val="24"/>
        </w:rPr>
      </w:pPr>
      <w:r w:rsidRPr="00567FE4">
        <w:rPr>
          <w:rFonts w:ascii="Arial" w:hAnsi="Arial" w:cs="Arial"/>
          <w:sz w:val="24"/>
          <w:szCs w:val="24"/>
        </w:rPr>
        <w:t xml:space="preserve">Cuando ocurrió el hecho estaban </w:t>
      </w:r>
      <w:r w:rsidR="00F21F73" w:rsidRPr="00567FE4">
        <w:rPr>
          <w:rFonts w:ascii="Arial" w:hAnsi="Arial" w:cs="Arial"/>
          <w:sz w:val="24"/>
          <w:szCs w:val="24"/>
        </w:rPr>
        <w:t>cerca de</w:t>
      </w:r>
      <w:r w:rsidRPr="00567FE4">
        <w:rPr>
          <w:rFonts w:ascii="Arial" w:hAnsi="Arial" w:cs="Arial"/>
          <w:sz w:val="24"/>
          <w:szCs w:val="24"/>
        </w:rPr>
        <w:t xml:space="preserve"> una lámpara y la carretera esta iluminada. </w:t>
      </w:r>
    </w:p>
    <w:p w:rsidR="00AE28C2" w:rsidRPr="00567FE4" w:rsidRDefault="00AE28C2" w:rsidP="00567FE4">
      <w:pPr>
        <w:pStyle w:val="Sansinterligne"/>
        <w:jc w:val="both"/>
        <w:rPr>
          <w:rFonts w:ascii="Arial" w:hAnsi="Arial" w:cs="Arial"/>
          <w:sz w:val="24"/>
          <w:szCs w:val="24"/>
        </w:rPr>
      </w:pPr>
    </w:p>
    <w:p w:rsidR="00AE28C2" w:rsidRPr="00567FE4" w:rsidRDefault="00F21F73" w:rsidP="004E7F17">
      <w:pPr>
        <w:pStyle w:val="Sansinterligne"/>
        <w:numPr>
          <w:ilvl w:val="0"/>
          <w:numId w:val="29"/>
        </w:numPr>
        <w:jc w:val="both"/>
        <w:rPr>
          <w:rFonts w:ascii="Arial" w:hAnsi="Arial" w:cs="Arial"/>
          <w:sz w:val="24"/>
          <w:szCs w:val="24"/>
        </w:rPr>
      </w:pPr>
      <w:r w:rsidRPr="00567FE4">
        <w:rPr>
          <w:rFonts w:ascii="Arial" w:hAnsi="Arial" w:cs="Arial"/>
          <w:sz w:val="24"/>
          <w:szCs w:val="24"/>
        </w:rPr>
        <w:t>Conocía</w:t>
      </w:r>
      <w:r>
        <w:rPr>
          <w:rFonts w:ascii="Arial" w:hAnsi="Arial" w:cs="Arial"/>
          <w:sz w:val="24"/>
          <w:szCs w:val="24"/>
        </w:rPr>
        <w:t xml:space="preserve"> al acusado ya que </w:t>
      </w:r>
      <w:r w:rsidR="00AE28C2" w:rsidRPr="00567FE4">
        <w:rPr>
          <w:rFonts w:ascii="Arial" w:hAnsi="Arial" w:cs="Arial"/>
          <w:sz w:val="24"/>
          <w:szCs w:val="24"/>
        </w:rPr>
        <w:t>cuando subía al pueblo lo veía en la puerta de su casa. Por eso lo pudo identificar, fuera de</w:t>
      </w:r>
      <w:r>
        <w:rPr>
          <w:rFonts w:ascii="Arial" w:hAnsi="Arial" w:cs="Arial"/>
          <w:sz w:val="24"/>
          <w:szCs w:val="24"/>
        </w:rPr>
        <w:t xml:space="preserve"> que la noche estaba clara. Lo </w:t>
      </w:r>
      <w:r w:rsidR="00AE28C2" w:rsidRPr="00567FE4">
        <w:rPr>
          <w:rFonts w:ascii="Arial" w:hAnsi="Arial" w:cs="Arial"/>
          <w:sz w:val="24"/>
          <w:szCs w:val="24"/>
        </w:rPr>
        <w:t xml:space="preserve">había visto anteriormente cuando habían pasado y la visibilidad era muy clara para ver esos detalles. </w:t>
      </w:r>
    </w:p>
    <w:p w:rsidR="00AE28C2" w:rsidRPr="00567FE4" w:rsidRDefault="00AE28C2" w:rsidP="00567FE4">
      <w:pPr>
        <w:pStyle w:val="Sansinterligne"/>
        <w:jc w:val="both"/>
        <w:rPr>
          <w:rFonts w:ascii="Arial" w:hAnsi="Arial" w:cs="Arial"/>
          <w:sz w:val="24"/>
          <w:szCs w:val="24"/>
        </w:rPr>
      </w:pPr>
    </w:p>
    <w:p w:rsidR="00AE28C2" w:rsidRPr="00567FE4" w:rsidRDefault="00AE28C2" w:rsidP="004E7F17">
      <w:pPr>
        <w:pStyle w:val="Sansinterligne"/>
        <w:numPr>
          <w:ilvl w:val="0"/>
          <w:numId w:val="29"/>
        </w:numPr>
        <w:jc w:val="both"/>
        <w:rPr>
          <w:rFonts w:ascii="Arial" w:hAnsi="Arial" w:cs="Arial"/>
          <w:sz w:val="24"/>
          <w:szCs w:val="24"/>
        </w:rPr>
      </w:pPr>
      <w:r w:rsidRPr="00567FE4">
        <w:rPr>
          <w:rFonts w:ascii="Arial" w:hAnsi="Arial" w:cs="Arial"/>
          <w:sz w:val="24"/>
          <w:szCs w:val="24"/>
        </w:rPr>
        <w:t xml:space="preserve">Le informó a la </w:t>
      </w:r>
      <w:r w:rsidR="00F21F73" w:rsidRPr="00567FE4">
        <w:rPr>
          <w:rFonts w:ascii="Arial" w:hAnsi="Arial" w:cs="Arial"/>
          <w:sz w:val="24"/>
          <w:szCs w:val="24"/>
        </w:rPr>
        <w:t>Policía</w:t>
      </w:r>
      <w:r w:rsidR="00F21F73">
        <w:rPr>
          <w:rFonts w:ascii="Arial" w:hAnsi="Arial" w:cs="Arial"/>
          <w:sz w:val="24"/>
          <w:szCs w:val="24"/>
        </w:rPr>
        <w:t xml:space="preserve"> s</w:t>
      </w:r>
      <w:r w:rsidRPr="00567FE4">
        <w:rPr>
          <w:rFonts w:ascii="Arial" w:hAnsi="Arial" w:cs="Arial"/>
          <w:sz w:val="24"/>
          <w:szCs w:val="24"/>
        </w:rPr>
        <w:t xml:space="preserve">obre lo sucedido </w:t>
      </w:r>
      <w:r w:rsidR="00F21F73" w:rsidRPr="00567FE4">
        <w:rPr>
          <w:rFonts w:ascii="Arial" w:hAnsi="Arial" w:cs="Arial"/>
          <w:sz w:val="24"/>
          <w:szCs w:val="24"/>
        </w:rPr>
        <w:t>más</w:t>
      </w:r>
      <w:r w:rsidRPr="00567FE4">
        <w:rPr>
          <w:rFonts w:ascii="Arial" w:hAnsi="Arial" w:cs="Arial"/>
          <w:sz w:val="24"/>
          <w:szCs w:val="24"/>
        </w:rPr>
        <w:t xml:space="preserve"> o menos media hora después del homicidio de H</w:t>
      </w:r>
      <w:r w:rsidR="006B4245">
        <w:rPr>
          <w:rFonts w:ascii="Arial" w:hAnsi="Arial" w:cs="Arial"/>
          <w:sz w:val="24"/>
          <w:szCs w:val="24"/>
        </w:rPr>
        <w:t>é</w:t>
      </w:r>
      <w:r w:rsidRPr="00567FE4">
        <w:rPr>
          <w:rFonts w:ascii="Arial" w:hAnsi="Arial" w:cs="Arial"/>
          <w:sz w:val="24"/>
          <w:szCs w:val="24"/>
        </w:rPr>
        <w:t>ctor. No s</w:t>
      </w:r>
      <w:r w:rsidR="00F21F73">
        <w:rPr>
          <w:rFonts w:ascii="Arial" w:hAnsi="Arial" w:cs="Arial"/>
          <w:sz w:val="24"/>
          <w:szCs w:val="24"/>
        </w:rPr>
        <w:t>abe que hizo el acusado después</w:t>
      </w:r>
      <w:r w:rsidRPr="00567FE4">
        <w:rPr>
          <w:rFonts w:ascii="Arial" w:hAnsi="Arial" w:cs="Arial"/>
          <w:sz w:val="24"/>
          <w:szCs w:val="24"/>
        </w:rPr>
        <w:t xml:space="preserve"> de que le dispar</w:t>
      </w:r>
      <w:r w:rsidR="006B4245">
        <w:rPr>
          <w:rFonts w:ascii="Arial" w:hAnsi="Arial" w:cs="Arial"/>
          <w:sz w:val="24"/>
          <w:szCs w:val="24"/>
        </w:rPr>
        <w:t>ó</w:t>
      </w:r>
      <w:r w:rsidRPr="00567FE4">
        <w:rPr>
          <w:rFonts w:ascii="Arial" w:hAnsi="Arial" w:cs="Arial"/>
          <w:sz w:val="24"/>
          <w:szCs w:val="24"/>
        </w:rPr>
        <w:t xml:space="preserve"> a su amigo.</w:t>
      </w:r>
    </w:p>
    <w:p w:rsidR="00AE28C2" w:rsidRPr="00567FE4" w:rsidRDefault="00AE28C2" w:rsidP="00567FE4">
      <w:pPr>
        <w:pStyle w:val="Sansinterligne"/>
        <w:jc w:val="both"/>
        <w:rPr>
          <w:rFonts w:ascii="Arial" w:hAnsi="Arial" w:cs="Arial"/>
          <w:sz w:val="24"/>
          <w:szCs w:val="24"/>
        </w:rPr>
      </w:pPr>
    </w:p>
    <w:p w:rsidR="00AE28C2" w:rsidRPr="00567FE4" w:rsidRDefault="00AE28C2" w:rsidP="004E7F17">
      <w:pPr>
        <w:pStyle w:val="Sansinterligne"/>
        <w:numPr>
          <w:ilvl w:val="0"/>
          <w:numId w:val="29"/>
        </w:numPr>
        <w:jc w:val="both"/>
        <w:rPr>
          <w:rFonts w:ascii="Arial" w:hAnsi="Arial" w:cs="Arial"/>
          <w:sz w:val="24"/>
          <w:szCs w:val="24"/>
        </w:rPr>
      </w:pPr>
      <w:r w:rsidRPr="00567FE4">
        <w:rPr>
          <w:rFonts w:ascii="Arial" w:hAnsi="Arial" w:cs="Arial"/>
          <w:sz w:val="24"/>
          <w:szCs w:val="24"/>
        </w:rPr>
        <w:t xml:space="preserve">Se le puso de presente el bosquejo </w:t>
      </w:r>
      <w:proofErr w:type="spellStart"/>
      <w:r w:rsidRPr="00567FE4">
        <w:rPr>
          <w:rFonts w:ascii="Arial" w:hAnsi="Arial" w:cs="Arial"/>
          <w:sz w:val="24"/>
          <w:szCs w:val="24"/>
        </w:rPr>
        <w:t>top</w:t>
      </w:r>
      <w:r w:rsidR="006B4245">
        <w:rPr>
          <w:rFonts w:ascii="Arial" w:hAnsi="Arial" w:cs="Arial"/>
          <w:sz w:val="24"/>
          <w:szCs w:val="24"/>
        </w:rPr>
        <w:t>ó</w:t>
      </w:r>
      <w:r w:rsidR="00F21F73">
        <w:rPr>
          <w:rFonts w:ascii="Arial" w:hAnsi="Arial" w:cs="Arial"/>
          <w:sz w:val="24"/>
          <w:szCs w:val="24"/>
        </w:rPr>
        <w:t>grafico</w:t>
      </w:r>
      <w:proofErr w:type="spellEnd"/>
      <w:r w:rsidR="00F21F73">
        <w:rPr>
          <w:rFonts w:ascii="Arial" w:hAnsi="Arial" w:cs="Arial"/>
          <w:sz w:val="24"/>
          <w:szCs w:val="24"/>
        </w:rPr>
        <w:t xml:space="preserve"> (</w:t>
      </w:r>
      <w:r w:rsidRPr="00567FE4">
        <w:rPr>
          <w:rFonts w:ascii="Arial" w:hAnsi="Arial" w:cs="Arial"/>
          <w:sz w:val="24"/>
          <w:szCs w:val="24"/>
        </w:rPr>
        <w:t>Evidenc</w:t>
      </w:r>
      <w:r w:rsidR="00F21F73">
        <w:rPr>
          <w:rFonts w:ascii="Arial" w:hAnsi="Arial" w:cs="Arial"/>
          <w:sz w:val="24"/>
          <w:szCs w:val="24"/>
        </w:rPr>
        <w:t xml:space="preserve">ia </w:t>
      </w:r>
      <w:proofErr w:type="spellStart"/>
      <w:r w:rsidR="00F21F73">
        <w:rPr>
          <w:rFonts w:ascii="Arial" w:hAnsi="Arial" w:cs="Arial"/>
          <w:sz w:val="24"/>
          <w:szCs w:val="24"/>
        </w:rPr>
        <w:t>No.3</w:t>
      </w:r>
      <w:proofErr w:type="spellEnd"/>
      <w:r w:rsidR="00F21F73">
        <w:rPr>
          <w:rFonts w:ascii="Arial" w:hAnsi="Arial" w:cs="Arial"/>
          <w:sz w:val="24"/>
          <w:szCs w:val="24"/>
        </w:rPr>
        <w:t xml:space="preserve">). El testigo señaló su </w:t>
      </w:r>
      <w:r w:rsidRPr="00567FE4">
        <w:rPr>
          <w:rFonts w:ascii="Arial" w:hAnsi="Arial" w:cs="Arial"/>
          <w:sz w:val="24"/>
          <w:szCs w:val="24"/>
        </w:rPr>
        <w:t>lugar de ubicación, el de la víctima y las características del lugar donde se present</w:t>
      </w:r>
      <w:r w:rsidR="006B4245">
        <w:rPr>
          <w:rFonts w:ascii="Arial" w:hAnsi="Arial" w:cs="Arial"/>
          <w:sz w:val="24"/>
          <w:szCs w:val="24"/>
        </w:rPr>
        <w:t>ó</w:t>
      </w:r>
      <w:r w:rsidRPr="00567FE4">
        <w:rPr>
          <w:rFonts w:ascii="Arial" w:hAnsi="Arial" w:cs="Arial"/>
          <w:sz w:val="24"/>
          <w:szCs w:val="24"/>
        </w:rPr>
        <w:t xml:space="preserve"> el homicidio.</w:t>
      </w:r>
    </w:p>
    <w:p w:rsidR="00AE28C2" w:rsidRPr="00567FE4" w:rsidRDefault="00AE28C2" w:rsidP="00567FE4">
      <w:pPr>
        <w:pStyle w:val="Sansinterligne"/>
        <w:jc w:val="both"/>
        <w:rPr>
          <w:rFonts w:ascii="Arial" w:hAnsi="Arial" w:cs="Arial"/>
          <w:sz w:val="24"/>
          <w:szCs w:val="24"/>
        </w:rPr>
      </w:pPr>
    </w:p>
    <w:p w:rsidR="00AE28C2" w:rsidRPr="00567FE4" w:rsidRDefault="00AE28C2" w:rsidP="004E7F17">
      <w:pPr>
        <w:pStyle w:val="Sansinterligne"/>
        <w:numPr>
          <w:ilvl w:val="0"/>
          <w:numId w:val="29"/>
        </w:numPr>
        <w:jc w:val="both"/>
        <w:rPr>
          <w:rFonts w:ascii="Arial" w:hAnsi="Arial" w:cs="Arial"/>
          <w:sz w:val="24"/>
          <w:szCs w:val="24"/>
        </w:rPr>
      </w:pPr>
      <w:r w:rsidRPr="00567FE4">
        <w:rPr>
          <w:rFonts w:ascii="Arial" w:hAnsi="Arial" w:cs="Arial"/>
          <w:sz w:val="24"/>
          <w:szCs w:val="24"/>
        </w:rPr>
        <w:t>Su amigo H</w:t>
      </w:r>
      <w:r w:rsidR="006B4245">
        <w:rPr>
          <w:rFonts w:ascii="Arial" w:hAnsi="Arial" w:cs="Arial"/>
          <w:sz w:val="24"/>
          <w:szCs w:val="24"/>
        </w:rPr>
        <w:t>é</w:t>
      </w:r>
      <w:r w:rsidRPr="00567FE4">
        <w:rPr>
          <w:rFonts w:ascii="Arial" w:hAnsi="Arial" w:cs="Arial"/>
          <w:sz w:val="24"/>
          <w:szCs w:val="24"/>
        </w:rPr>
        <w:t>ct</w:t>
      </w:r>
      <w:r w:rsidR="00F21F73">
        <w:rPr>
          <w:rFonts w:ascii="Arial" w:hAnsi="Arial" w:cs="Arial"/>
          <w:sz w:val="24"/>
          <w:szCs w:val="24"/>
        </w:rPr>
        <w:t>or le había comentado sobre un</w:t>
      </w:r>
      <w:r w:rsidRPr="00567FE4">
        <w:rPr>
          <w:rFonts w:ascii="Arial" w:hAnsi="Arial" w:cs="Arial"/>
          <w:sz w:val="24"/>
          <w:szCs w:val="24"/>
        </w:rPr>
        <w:t xml:space="preserve"> </w:t>
      </w:r>
      <w:r w:rsidR="00F21F73">
        <w:rPr>
          <w:rFonts w:ascii="Arial" w:hAnsi="Arial" w:cs="Arial"/>
          <w:sz w:val="24"/>
          <w:szCs w:val="24"/>
        </w:rPr>
        <w:t xml:space="preserve">problema o una pelea que había </w:t>
      </w:r>
      <w:r w:rsidRPr="00567FE4">
        <w:rPr>
          <w:rFonts w:ascii="Arial" w:hAnsi="Arial" w:cs="Arial"/>
          <w:sz w:val="24"/>
          <w:szCs w:val="24"/>
        </w:rPr>
        <w:t>tenido con F</w:t>
      </w:r>
      <w:r w:rsidR="00F21F73">
        <w:rPr>
          <w:rFonts w:ascii="Arial" w:hAnsi="Arial" w:cs="Arial"/>
          <w:sz w:val="24"/>
          <w:szCs w:val="24"/>
        </w:rPr>
        <w:t xml:space="preserve">AQV quien vivía en Altagracia. </w:t>
      </w:r>
      <w:r w:rsidRPr="00567FE4">
        <w:rPr>
          <w:rFonts w:ascii="Arial" w:hAnsi="Arial" w:cs="Arial"/>
          <w:sz w:val="24"/>
          <w:szCs w:val="24"/>
        </w:rPr>
        <w:t>H</w:t>
      </w:r>
      <w:r w:rsidR="006B4245">
        <w:rPr>
          <w:rFonts w:ascii="Arial" w:hAnsi="Arial" w:cs="Arial"/>
          <w:sz w:val="24"/>
          <w:szCs w:val="24"/>
        </w:rPr>
        <w:t>é</w:t>
      </w:r>
      <w:r w:rsidRPr="00567FE4">
        <w:rPr>
          <w:rFonts w:ascii="Arial" w:hAnsi="Arial" w:cs="Arial"/>
          <w:sz w:val="24"/>
          <w:szCs w:val="24"/>
        </w:rPr>
        <w:t>ctor le señal</w:t>
      </w:r>
      <w:r w:rsidR="006B4245">
        <w:rPr>
          <w:rFonts w:ascii="Arial" w:hAnsi="Arial" w:cs="Arial"/>
          <w:sz w:val="24"/>
          <w:szCs w:val="24"/>
        </w:rPr>
        <w:t>ó</w:t>
      </w:r>
      <w:r w:rsidR="00F21F73">
        <w:rPr>
          <w:rFonts w:ascii="Arial" w:hAnsi="Arial" w:cs="Arial"/>
          <w:sz w:val="24"/>
          <w:szCs w:val="24"/>
        </w:rPr>
        <w:t xml:space="preserve"> a esa persona como “</w:t>
      </w:r>
      <w:r w:rsidRPr="00567FE4">
        <w:rPr>
          <w:rFonts w:ascii="Arial" w:hAnsi="Arial" w:cs="Arial"/>
          <w:sz w:val="24"/>
          <w:szCs w:val="24"/>
        </w:rPr>
        <w:t xml:space="preserve">Franklin”. Al momento de dispararle a su amigo, FAQV </w:t>
      </w:r>
      <w:r w:rsidRPr="00567FE4">
        <w:rPr>
          <w:rFonts w:ascii="Arial" w:hAnsi="Arial" w:cs="Arial"/>
          <w:sz w:val="24"/>
          <w:szCs w:val="24"/>
        </w:rPr>
        <w:lastRenderedPageBreak/>
        <w:t>usaba las mismas prendas que le vio cuando sub</w:t>
      </w:r>
      <w:r w:rsidR="006B4245">
        <w:rPr>
          <w:rFonts w:ascii="Arial" w:hAnsi="Arial" w:cs="Arial"/>
          <w:sz w:val="24"/>
          <w:szCs w:val="24"/>
        </w:rPr>
        <w:t>í</w:t>
      </w:r>
      <w:r w:rsidRPr="00567FE4">
        <w:rPr>
          <w:rFonts w:ascii="Arial" w:hAnsi="Arial" w:cs="Arial"/>
          <w:sz w:val="24"/>
          <w:szCs w:val="24"/>
        </w:rPr>
        <w:t>an hacia Altagracia. El homicidio se present</w:t>
      </w:r>
      <w:r w:rsidR="006B4245">
        <w:rPr>
          <w:rFonts w:ascii="Arial" w:hAnsi="Arial" w:cs="Arial"/>
          <w:sz w:val="24"/>
          <w:szCs w:val="24"/>
        </w:rPr>
        <w:t>ó</w:t>
      </w:r>
      <w:r w:rsidR="00F21F73">
        <w:rPr>
          <w:rFonts w:ascii="Arial" w:hAnsi="Arial" w:cs="Arial"/>
          <w:sz w:val="24"/>
          <w:szCs w:val="24"/>
        </w:rPr>
        <w:t xml:space="preserve"> a </w:t>
      </w:r>
      <w:r w:rsidRPr="00567FE4">
        <w:rPr>
          <w:rFonts w:ascii="Arial" w:hAnsi="Arial" w:cs="Arial"/>
          <w:sz w:val="24"/>
          <w:szCs w:val="24"/>
        </w:rPr>
        <w:t>bordo de carretera.</w:t>
      </w:r>
    </w:p>
    <w:p w:rsidR="00AE28C2" w:rsidRPr="00567FE4" w:rsidRDefault="00AE28C2" w:rsidP="00567FE4">
      <w:pPr>
        <w:pStyle w:val="Sansinterligne"/>
        <w:jc w:val="both"/>
        <w:rPr>
          <w:rFonts w:ascii="Arial" w:hAnsi="Arial" w:cs="Arial"/>
          <w:sz w:val="24"/>
          <w:szCs w:val="24"/>
        </w:rPr>
      </w:pPr>
    </w:p>
    <w:p w:rsidR="00AE28C2" w:rsidRPr="00567FE4" w:rsidRDefault="00F21F73" w:rsidP="00567FE4">
      <w:pPr>
        <w:pStyle w:val="Sansinterligne"/>
        <w:jc w:val="both"/>
        <w:rPr>
          <w:rFonts w:ascii="Arial" w:hAnsi="Arial" w:cs="Arial"/>
          <w:sz w:val="24"/>
          <w:szCs w:val="24"/>
          <w:u w:val="single"/>
        </w:rPr>
      </w:pPr>
      <w:r>
        <w:rPr>
          <w:rFonts w:ascii="Arial" w:hAnsi="Arial" w:cs="Arial"/>
          <w:sz w:val="24"/>
          <w:szCs w:val="24"/>
          <w:u w:val="single"/>
        </w:rPr>
        <w:t>4.2.7 LUZ STELLA CARDONA SOTO (</w:t>
      </w:r>
      <w:r w:rsidR="00AE28C2" w:rsidRPr="00567FE4">
        <w:rPr>
          <w:rFonts w:ascii="Arial" w:hAnsi="Arial" w:cs="Arial"/>
          <w:sz w:val="24"/>
          <w:szCs w:val="24"/>
          <w:u w:val="single"/>
        </w:rPr>
        <w:t xml:space="preserve">Madre de la víctima) </w:t>
      </w:r>
    </w:p>
    <w:p w:rsidR="00AE28C2" w:rsidRPr="00567FE4" w:rsidRDefault="00AE28C2" w:rsidP="00567FE4">
      <w:pPr>
        <w:pStyle w:val="Sansinterligne"/>
        <w:jc w:val="both"/>
        <w:rPr>
          <w:rFonts w:ascii="Arial" w:hAnsi="Arial" w:cs="Arial"/>
          <w:sz w:val="24"/>
          <w:szCs w:val="24"/>
          <w:u w:val="single"/>
        </w:rPr>
      </w:pPr>
    </w:p>
    <w:p w:rsidR="00AE28C2" w:rsidRDefault="00AE28C2" w:rsidP="00F21F73">
      <w:pPr>
        <w:pStyle w:val="Sansinterligne"/>
        <w:numPr>
          <w:ilvl w:val="0"/>
          <w:numId w:val="30"/>
        </w:numPr>
        <w:jc w:val="both"/>
        <w:rPr>
          <w:rFonts w:ascii="Arial" w:hAnsi="Arial" w:cs="Arial"/>
          <w:sz w:val="24"/>
          <w:szCs w:val="24"/>
        </w:rPr>
      </w:pPr>
      <w:r w:rsidRPr="00567FE4">
        <w:rPr>
          <w:rFonts w:ascii="Arial" w:hAnsi="Arial" w:cs="Arial"/>
          <w:sz w:val="24"/>
          <w:szCs w:val="24"/>
        </w:rPr>
        <w:t>Su hijo no tenía enemigos.</w:t>
      </w:r>
    </w:p>
    <w:p w:rsidR="00F21F73" w:rsidRPr="00567FE4" w:rsidRDefault="00F21F73" w:rsidP="00F21F73">
      <w:pPr>
        <w:pStyle w:val="Sansinterligne"/>
        <w:ind w:left="720"/>
        <w:jc w:val="both"/>
        <w:rPr>
          <w:rFonts w:ascii="Arial" w:hAnsi="Arial" w:cs="Arial"/>
          <w:sz w:val="24"/>
          <w:szCs w:val="24"/>
        </w:rPr>
      </w:pPr>
    </w:p>
    <w:p w:rsidR="00F21F73" w:rsidRDefault="00F21F73" w:rsidP="00F21F73">
      <w:pPr>
        <w:pStyle w:val="Sansinterligne"/>
        <w:numPr>
          <w:ilvl w:val="0"/>
          <w:numId w:val="30"/>
        </w:numPr>
        <w:jc w:val="both"/>
        <w:rPr>
          <w:rFonts w:ascii="Arial" w:hAnsi="Arial" w:cs="Arial"/>
          <w:sz w:val="24"/>
          <w:szCs w:val="24"/>
        </w:rPr>
      </w:pPr>
      <w:r>
        <w:rPr>
          <w:rFonts w:ascii="Arial" w:hAnsi="Arial" w:cs="Arial"/>
          <w:sz w:val="24"/>
          <w:szCs w:val="24"/>
        </w:rPr>
        <w:t xml:space="preserve">El único problema </w:t>
      </w:r>
      <w:r w:rsidR="00AE28C2" w:rsidRPr="00567FE4">
        <w:rPr>
          <w:rFonts w:ascii="Arial" w:hAnsi="Arial" w:cs="Arial"/>
          <w:sz w:val="24"/>
          <w:szCs w:val="24"/>
        </w:rPr>
        <w:t>que tenía era con Franklin quien lo había amenazado por causa de un enfrentamiento que se present</w:t>
      </w:r>
      <w:r w:rsidR="006B4245">
        <w:rPr>
          <w:rFonts w:ascii="Arial" w:hAnsi="Arial" w:cs="Arial"/>
          <w:sz w:val="24"/>
          <w:szCs w:val="24"/>
        </w:rPr>
        <w:t>ó</w:t>
      </w:r>
      <w:r>
        <w:rPr>
          <w:rFonts w:ascii="Arial" w:hAnsi="Arial" w:cs="Arial"/>
          <w:sz w:val="24"/>
          <w:szCs w:val="24"/>
        </w:rPr>
        <w:t xml:space="preserve"> en</w:t>
      </w:r>
      <w:r w:rsidR="00AE28C2" w:rsidRPr="00567FE4">
        <w:rPr>
          <w:rFonts w:ascii="Arial" w:hAnsi="Arial" w:cs="Arial"/>
          <w:sz w:val="24"/>
          <w:szCs w:val="24"/>
        </w:rPr>
        <w:t xml:space="preserve"> Altagracia, donde el acusado y unos amigos suyos le dijeron que ellos se le habían </w:t>
      </w:r>
      <w:r>
        <w:rPr>
          <w:rFonts w:ascii="Arial" w:hAnsi="Arial" w:cs="Arial"/>
          <w:sz w:val="24"/>
          <w:szCs w:val="24"/>
        </w:rPr>
        <w:t>robado una gorra, por lo cual “se agarraron”</w:t>
      </w:r>
      <w:r w:rsidR="00AE28C2" w:rsidRPr="00567FE4">
        <w:rPr>
          <w:rFonts w:ascii="Arial" w:hAnsi="Arial" w:cs="Arial"/>
          <w:sz w:val="24"/>
          <w:szCs w:val="24"/>
        </w:rPr>
        <w:t xml:space="preserve">, con lo cual empezó la enemistad, de lo cual </w:t>
      </w:r>
      <w:r>
        <w:rPr>
          <w:rFonts w:ascii="Arial" w:hAnsi="Arial" w:cs="Arial"/>
          <w:sz w:val="24"/>
          <w:szCs w:val="24"/>
        </w:rPr>
        <w:t xml:space="preserve">fue </w:t>
      </w:r>
      <w:proofErr w:type="spellStart"/>
      <w:r>
        <w:rPr>
          <w:rFonts w:ascii="Arial" w:hAnsi="Arial" w:cs="Arial"/>
          <w:sz w:val="24"/>
          <w:szCs w:val="24"/>
        </w:rPr>
        <w:t>enterada</w:t>
      </w:r>
      <w:proofErr w:type="spellEnd"/>
      <w:r w:rsidR="00AE28C2" w:rsidRPr="00567FE4">
        <w:rPr>
          <w:rFonts w:ascii="Arial" w:hAnsi="Arial" w:cs="Arial"/>
          <w:sz w:val="24"/>
          <w:szCs w:val="24"/>
        </w:rPr>
        <w:t xml:space="preserve"> por su hijo H</w:t>
      </w:r>
      <w:r w:rsidR="006B4245">
        <w:rPr>
          <w:rFonts w:ascii="Arial" w:hAnsi="Arial" w:cs="Arial"/>
          <w:sz w:val="24"/>
          <w:szCs w:val="24"/>
        </w:rPr>
        <w:t>é</w:t>
      </w:r>
      <w:r w:rsidR="00AE28C2" w:rsidRPr="00567FE4">
        <w:rPr>
          <w:rFonts w:ascii="Arial" w:hAnsi="Arial" w:cs="Arial"/>
          <w:sz w:val="24"/>
          <w:szCs w:val="24"/>
        </w:rPr>
        <w:t>ctor.</w:t>
      </w:r>
    </w:p>
    <w:p w:rsidR="00F21F73" w:rsidRPr="00F21F73" w:rsidRDefault="00F21F73" w:rsidP="00F21F73">
      <w:pPr>
        <w:pStyle w:val="Sansinterligne"/>
        <w:jc w:val="both"/>
        <w:rPr>
          <w:rFonts w:ascii="Arial" w:hAnsi="Arial" w:cs="Arial"/>
          <w:sz w:val="24"/>
          <w:szCs w:val="24"/>
        </w:rPr>
      </w:pPr>
    </w:p>
    <w:p w:rsidR="00AE28C2" w:rsidRDefault="00AE28C2" w:rsidP="00F21F73">
      <w:pPr>
        <w:pStyle w:val="Sansinterligne"/>
        <w:numPr>
          <w:ilvl w:val="0"/>
          <w:numId w:val="30"/>
        </w:numPr>
        <w:jc w:val="both"/>
        <w:rPr>
          <w:rFonts w:ascii="Arial" w:hAnsi="Arial" w:cs="Arial"/>
          <w:sz w:val="24"/>
          <w:szCs w:val="24"/>
        </w:rPr>
      </w:pPr>
      <w:r w:rsidRPr="00567FE4">
        <w:rPr>
          <w:rFonts w:ascii="Arial" w:hAnsi="Arial" w:cs="Arial"/>
          <w:sz w:val="24"/>
          <w:szCs w:val="24"/>
        </w:rPr>
        <w:t>Franklin igualmente amenaz</w:t>
      </w:r>
      <w:r w:rsidR="006B4245">
        <w:rPr>
          <w:rFonts w:ascii="Arial" w:hAnsi="Arial" w:cs="Arial"/>
          <w:sz w:val="24"/>
          <w:szCs w:val="24"/>
        </w:rPr>
        <w:t>ó</w:t>
      </w:r>
      <w:r w:rsidRPr="00567FE4">
        <w:rPr>
          <w:rFonts w:ascii="Arial" w:hAnsi="Arial" w:cs="Arial"/>
          <w:sz w:val="24"/>
          <w:szCs w:val="24"/>
        </w:rPr>
        <w:t xml:space="preserve"> a otro amigo de su hijo llamado Freddy, </w:t>
      </w:r>
      <w:r w:rsidR="00F21F73">
        <w:rPr>
          <w:rFonts w:ascii="Arial" w:hAnsi="Arial" w:cs="Arial"/>
          <w:sz w:val="24"/>
          <w:szCs w:val="24"/>
        </w:rPr>
        <w:t>quien se tuvo que ir de su casa</w:t>
      </w:r>
      <w:r w:rsidRPr="00567FE4">
        <w:rPr>
          <w:rFonts w:ascii="Arial" w:hAnsi="Arial" w:cs="Arial"/>
          <w:sz w:val="24"/>
          <w:szCs w:val="24"/>
        </w:rPr>
        <w:t>. Freddy fue el que le transmiti</w:t>
      </w:r>
      <w:r w:rsidR="006B4245">
        <w:rPr>
          <w:rFonts w:ascii="Arial" w:hAnsi="Arial" w:cs="Arial"/>
          <w:sz w:val="24"/>
          <w:szCs w:val="24"/>
        </w:rPr>
        <w:t>ó</w:t>
      </w:r>
      <w:r w:rsidRPr="00567FE4">
        <w:rPr>
          <w:rFonts w:ascii="Arial" w:hAnsi="Arial" w:cs="Arial"/>
          <w:sz w:val="24"/>
          <w:szCs w:val="24"/>
        </w:rPr>
        <w:t xml:space="preserve"> a H</w:t>
      </w:r>
      <w:r w:rsidR="006B4245">
        <w:rPr>
          <w:rFonts w:ascii="Arial" w:hAnsi="Arial" w:cs="Arial"/>
          <w:sz w:val="24"/>
          <w:szCs w:val="24"/>
        </w:rPr>
        <w:t>é</w:t>
      </w:r>
      <w:r w:rsidRPr="00567FE4">
        <w:rPr>
          <w:rFonts w:ascii="Arial" w:hAnsi="Arial" w:cs="Arial"/>
          <w:sz w:val="24"/>
          <w:szCs w:val="24"/>
        </w:rPr>
        <w:t>ctor las ame</w:t>
      </w:r>
      <w:r w:rsidR="00F21F73">
        <w:rPr>
          <w:rFonts w:ascii="Arial" w:hAnsi="Arial" w:cs="Arial"/>
          <w:sz w:val="24"/>
          <w:szCs w:val="24"/>
        </w:rPr>
        <w:t>nazas que provenían de Franklin y le dijeron que “</w:t>
      </w:r>
      <w:r w:rsidRPr="00567FE4">
        <w:rPr>
          <w:rFonts w:ascii="Arial" w:hAnsi="Arial" w:cs="Arial"/>
          <w:sz w:val="24"/>
          <w:szCs w:val="24"/>
        </w:rPr>
        <w:t>si abr</w:t>
      </w:r>
      <w:r w:rsidR="006B4245">
        <w:rPr>
          <w:rFonts w:ascii="Arial" w:hAnsi="Arial" w:cs="Arial"/>
          <w:sz w:val="24"/>
          <w:szCs w:val="24"/>
        </w:rPr>
        <w:t>í</w:t>
      </w:r>
      <w:r w:rsidR="00F21F73">
        <w:rPr>
          <w:rFonts w:ascii="Arial" w:hAnsi="Arial" w:cs="Arial"/>
          <w:sz w:val="24"/>
          <w:szCs w:val="24"/>
        </w:rPr>
        <w:t>a la boca”</w:t>
      </w:r>
      <w:r w:rsidRPr="00567FE4">
        <w:rPr>
          <w:rFonts w:ascii="Arial" w:hAnsi="Arial" w:cs="Arial"/>
          <w:sz w:val="24"/>
          <w:szCs w:val="24"/>
        </w:rPr>
        <w:t xml:space="preserve"> l</w:t>
      </w:r>
      <w:r w:rsidR="00F21F73">
        <w:rPr>
          <w:rFonts w:ascii="Arial" w:hAnsi="Arial" w:cs="Arial"/>
          <w:sz w:val="24"/>
          <w:szCs w:val="24"/>
        </w:rPr>
        <w:t>e pasaría lo mismo</w:t>
      </w:r>
      <w:r w:rsidRPr="00567FE4">
        <w:rPr>
          <w:rFonts w:ascii="Arial" w:hAnsi="Arial" w:cs="Arial"/>
          <w:sz w:val="24"/>
          <w:szCs w:val="24"/>
        </w:rPr>
        <w:t>.</w:t>
      </w:r>
    </w:p>
    <w:p w:rsidR="00AB0E20" w:rsidRPr="00567FE4" w:rsidRDefault="00AB0E20" w:rsidP="00AB0E20">
      <w:pPr>
        <w:pStyle w:val="Sansinterligne"/>
        <w:jc w:val="both"/>
        <w:rPr>
          <w:rFonts w:ascii="Arial" w:hAnsi="Arial" w:cs="Arial"/>
          <w:sz w:val="24"/>
          <w:szCs w:val="24"/>
        </w:rPr>
      </w:pPr>
    </w:p>
    <w:p w:rsidR="00AE28C2" w:rsidRDefault="00AE28C2" w:rsidP="00F21F73">
      <w:pPr>
        <w:pStyle w:val="Sansinterligne"/>
        <w:numPr>
          <w:ilvl w:val="0"/>
          <w:numId w:val="30"/>
        </w:numPr>
        <w:jc w:val="both"/>
        <w:rPr>
          <w:rFonts w:ascii="Arial" w:hAnsi="Arial" w:cs="Arial"/>
          <w:sz w:val="24"/>
          <w:szCs w:val="24"/>
        </w:rPr>
      </w:pPr>
      <w:r w:rsidRPr="00567FE4">
        <w:rPr>
          <w:rFonts w:ascii="Arial" w:hAnsi="Arial" w:cs="Arial"/>
          <w:sz w:val="24"/>
          <w:szCs w:val="24"/>
        </w:rPr>
        <w:t xml:space="preserve">La noche de los hechos su hijo salió con su amigo </w:t>
      </w:r>
      <w:proofErr w:type="spellStart"/>
      <w:r w:rsidRPr="00567FE4">
        <w:rPr>
          <w:rFonts w:ascii="Arial" w:hAnsi="Arial" w:cs="Arial"/>
          <w:sz w:val="24"/>
          <w:szCs w:val="24"/>
        </w:rPr>
        <w:t>J</w:t>
      </w:r>
      <w:r w:rsidR="00F21F73">
        <w:rPr>
          <w:rFonts w:ascii="Arial" w:hAnsi="Arial" w:cs="Arial"/>
          <w:sz w:val="24"/>
          <w:szCs w:val="24"/>
        </w:rPr>
        <w:t>ason</w:t>
      </w:r>
      <w:proofErr w:type="spellEnd"/>
      <w:r w:rsidRPr="00567FE4">
        <w:rPr>
          <w:rFonts w:ascii="Arial" w:hAnsi="Arial" w:cs="Arial"/>
          <w:sz w:val="24"/>
          <w:szCs w:val="24"/>
        </w:rPr>
        <w:t xml:space="preserve"> hacia Altagracia.</w:t>
      </w:r>
      <w:r w:rsidR="00B0127A">
        <w:rPr>
          <w:rFonts w:ascii="Arial" w:hAnsi="Arial" w:cs="Arial"/>
          <w:sz w:val="24"/>
          <w:szCs w:val="24"/>
        </w:rPr>
        <w:t xml:space="preserve"> </w:t>
      </w:r>
      <w:r w:rsidRPr="00567FE4">
        <w:rPr>
          <w:rFonts w:ascii="Arial" w:hAnsi="Arial" w:cs="Arial"/>
          <w:sz w:val="24"/>
          <w:szCs w:val="24"/>
        </w:rPr>
        <w:t>Un vecino llamado Ricaurte fue quien la enter</w:t>
      </w:r>
      <w:r w:rsidR="006B4245">
        <w:rPr>
          <w:rFonts w:ascii="Arial" w:hAnsi="Arial" w:cs="Arial"/>
          <w:sz w:val="24"/>
          <w:szCs w:val="24"/>
        </w:rPr>
        <w:t>ó</w:t>
      </w:r>
      <w:r w:rsidRPr="00567FE4">
        <w:rPr>
          <w:rFonts w:ascii="Arial" w:hAnsi="Arial" w:cs="Arial"/>
          <w:sz w:val="24"/>
          <w:szCs w:val="24"/>
        </w:rPr>
        <w:t xml:space="preserve"> de la muerte de H</w:t>
      </w:r>
      <w:r w:rsidR="006B4245">
        <w:rPr>
          <w:rFonts w:ascii="Arial" w:hAnsi="Arial" w:cs="Arial"/>
          <w:sz w:val="24"/>
          <w:szCs w:val="24"/>
        </w:rPr>
        <w:t>é</w:t>
      </w:r>
      <w:r w:rsidRPr="00567FE4">
        <w:rPr>
          <w:rFonts w:ascii="Arial" w:hAnsi="Arial" w:cs="Arial"/>
          <w:sz w:val="24"/>
          <w:szCs w:val="24"/>
        </w:rPr>
        <w:t>ctor.</w:t>
      </w:r>
    </w:p>
    <w:p w:rsidR="00AB0E20" w:rsidRPr="00567FE4" w:rsidRDefault="00AB0E20" w:rsidP="00AB0E20">
      <w:pPr>
        <w:pStyle w:val="Sansinterligne"/>
        <w:jc w:val="both"/>
        <w:rPr>
          <w:rFonts w:ascii="Arial" w:hAnsi="Arial" w:cs="Arial"/>
          <w:sz w:val="24"/>
          <w:szCs w:val="24"/>
        </w:rPr>
      </w:pPr>
    </w:p>
    <w:p w:rsidR="00AE28C2" w:rsidRDefault="00AE28C2" w:rsidP="00F21F73">
      <w:pPr>
        <w:pStyle w:val="Sansinterligne"/>
        <w:numPr>
          <w:ilvl w:val="0"/>
          <w:numId w:val="30"/>
        </w:numPr>
        <w:jc w:val="both"/>
        <w:rPr>
          <w:rFonts w:ascii="Arial" w:hAnsi="Arial" w:cs="Arial"/>
          <w:sz w:val="24"/>
          <w:szCs w:val="24"/>
        </w:rPr>
      </w:pPr>
      <w:r w:rsidRPr="00567FE4">
        <w:rPr>
          <w:rFonts w:ascii="Arial" w:hAnsi="Arial" w:cs="Arial"/>
          <w:sz w:val="24"/>
          <w:szCs w:val="24"/>
        </w:rPr>
        <w:t xml:space="preserve">Luego vino </w:t>
      </w:r>
      <w:proofErr w:type="spellStart"/>
      <w:r w:rsidR="00B0127A">
        <w:rPr>
          <w:rFonts w:ascii="Arial" w:hAnsi="Arial" w:cs="Arial"/>
          <w:sz w:val="24"/>
          <w:szCs w:val="24"/>
        </w:rPr>
        <w:t>Jason</w:t>
      </w:r>
      <w:proofErr w:type="spellEnd"/>
      <w:r w:rsidR="00B0127A">
        <w:rPr>
          <w:rFonts w:ascii="Arial" w:hAnsi="Arial" w:cs="Arial"/>
          <w:sz w:val="24"/>
          <w:szCs w:val="24"/>
        </w:rPr>
        <w:t xml:space="preserve"> </w:t>
      </w:r>
      <w:r w:rsidRPr="00567FE4">
        <w:rPr>
          <w:rFonts w:ascii="Arial" w:hAnsi="Arial" w:cs="Arial"/>
          <w:sz w:val="24"/>
          <w:szCs w:val="24"/>
        </w:rPr>
        <w:t>y le dijo que el responsable era Franklin y que no le había manifes</w:t>
      </w:r>
      <w:r w:rsidR="00B0127A">
        <w:rPr>
          <w:rFonts w:ascii="Arial" w:hAnsi="Arial" w:cs="Arial"/>
          <w:sz w:val="24"/>
          <w:szCs w:val="24"/>
        </w:rPr>
        <w:t xml:space="preserve">tado nada el </w:t>
      </w:r>
      <w:r w:rsidRPr="00567FE4">
        <w:rPr>
          <w:rFonts w:ascii="Arial" w:hAnsi="Arial" w:cs="Arial"/>
          <w:sz w:val="24"/>
          <w:szCs w:val="24"/>
        </w:rPr>
        <w:t>d</w:t>
      </w:r>
      <w:r w:rsidR="00B0127A">
        <w:rPr>
          <w:rFonts w:ascii="Arial" w:hAnsi="Arial" w:cs="Arial"/>
          <w:sz w:val="24"/>
          <w:szCs w:val="24"/>
        </w:rPr>
        <w:t xml:space="preserve">ía de los hechos porque estaba </w:t>
      </w:r>
      <w:r w:rsidRPr="00567FE4">
        <w:rPr>
          <w:rFonts w:ascii="Arial" w:hAnsi="Arial" w:cs="Arial"/>
          <w:sz w:val="24"/>
          <w:szCs w:val="24"/>
        </w:rPr>
        <w:t>muy asustado.</w:t>
      </w:r>
    </w:p>
    <w:p w:rsidR="00B0127A" w:rsidRDefault="00B0127A" w:rsidP="00B0127A">
      <w:pPr>
        <w:pStyle w:val="Sansinterligne"/>
        <w:ind w:left="360"/>
        <w:jc w:val="both"/>
        <w:rPr>
          <w:rFonts w:ascii="Arial" w:hAnsi="Arial" w:cs="Arial"/>
          <w:sz w:val="24"/>
          <w:szCs w:val="24"/>
        </w:rPr>
      </w:pPr>
    </w:p>
    <w:p w:rsidR="00AE28C2" w:rsidRPr="00B0127A" w:rsidRDefault="00B0127A" w:rsidP="00B0127A">
      <w:pPr>
        <w:pStyle w:val="Sansinterligne"/>
        <w:jc w:val="both"/>
        <w:rPr>
          <w:rFonts w:ascii="Arial" w:hAnsi="Arial" w:cs="Arial"/>
          <w:sz w:val="24"/>
          <w:szCs w:val="24"/>
        </w:rPr>
      </w:pPr>
      <w:r>
        <w:rPr>
          <w:rFonts w:ascii="Arial" w:hAnsi="Arial" w:cs="Arial"/>
          <w:sz w:val="24"/>
          <w:szCs w:val="24"/>
          <w:u w:val="single"/>
        </w:rPr>
        <w:t>4.2.8</w:t>
      </w:r>
      <w:r w:rsidR="00AE28C2" w:rsidRPr="00B0127A">
        <w:rPr>
          <w:rFonts w:ascii="Arial" w:hAnsi="Arial" w:cs="Arial"/>
          <w:sz w:val="24"/>
          <w:szCs w:val="24"/>
          <w:u w:val="single"/>
        </w:rPr>
        <w:t xml:space="preserve"> YO</w:t>
      </w:r>
      <w:r>
        <w:rPr>
          <w:rFonts w:ascii="Arial" w:hAnsi="Arial" w:cs="Arial"/>
          <w:sz w:val="24"/>
          <w:szCs w:val="24"/>
          <w:u w:val="single"/>
        </w:rPr>
        <w:t>NIER ANDRÉS AGUIRRE MARTÍNEZ (</w:t>
      </w:r>
      <w:r w:rsidR="00AE28C2" w:rsidRPr="00B0127A">
        <w:rPr>
          <w:rFonts w:ascii="Arial" w:hAnsi="Arial" w:cs="Arial"/>
          <w:sz w:val="24"/>
          <w:szCs w:val="24"/>
          <w:u w:val="single"/>
        </w:rPr>
        <w:t xml:space="preserve">Amigo de la víctima) </w:t>
      </w:r>
    </w:p>
    <w:p w:rsidR="00AE28C2" w:rsidRPr="00567FE4" w:rsidRDefault="00AE28C2" w:rsidP="00567FE4">
      <w:pPr>
        <w:pStyle w:val="Sansinterligne"/>
        <w:jc w:val="both"/>
        <w:rPr>
          <w:rFonts w:ascii="Arial" w:hAnsi="Arial" w:cs="Arial"/>
          <w:sz w:val="24"/>
          <w:szCs w:val="24"/>
        </w:rPr>
      </w:pPr>
    </w:p>
    <w:p w:rsidR="00AE28C2" w:rsidRPr="00567FE4" w:rsidRDefault="00AE28C2" w:rsidP="00F21F73">
      <w:pPr>
        <w:pStyle w:val="Sansinterligne"/>
        <w:numPr>
          <w:ilvl w:val="0"/>
          <w:numId w:val="30"/>
        </w:numPr>
        <w:jc w:val="both"/>
        <w:rPr>
          <w:rFonts w:ascii="Arial" w:hAnsi="Arial" w:cs="Arial"/>
          <w:sz w:val="24"/>
          <w:szCs w:val="24"/>
        </w:rPr>
      </w:pPr>
      <w:r w:rsidRPr="00567FE4">
        <w:rPr>
          <w:rFonts w:ascii="Arial" w:hAnsi="Arial" w:cs="Arial"/>
          <w:sz w:val="24"/>
          <w:szCs w:val="24"/>
        </w:rPr>
        <w:t>No supo que su amigo H</w:t>
      </w:r>
      <w:r w:rsidR="006B4245">
        <w:rPr>
          <w:rFonts w:ascii="Arial" w:hAnsi="Arial" w:cs="Arial"/>
          <w:sz w:val="24"/>
          <w:szCs w:val="24"/>
        </w:rPr>
        <w:t>é</w:t>
      </w:r>
      <w:r w:rsidRPr="00567FE4">
        <w:rPr>
          <w:rFonts w:ascii="Arial" w:hAnsi="Arial" w:cs="Arial"/>
          <w:sz w:val="24"/>
          <w:szCs w:val="24"/>
        </w:rPr>
        <w:t>ctor Augusto L</w:t>
      </w:r>
      <w:r w:rsidR="006B4245">
        <w:rPr>
          <w:rFonts w:ascii="Arial" w:hAnsi="Arial" w:cs="Arial"/>
          <w:sz w:val="24"/>
          <w:szCs w:val="24"/>
        </w:rPr>
        <w:t>ó</w:t>
      </w:r>
      <w:r w:rsidR="00B0127A">
        <w:rPr>
          <w:rFonts w:ascii="Arial" w:hAnsi="Arial" w:cs="Arial"/>
          <w:sz w:val="24"/>
          <w:szCs w:val="24"/>
        </w:rPr>
        <w:t>pez tuviera enemigos</w:t>
      </w:r>
      <w:r w:rsidRPr="00567FE4">
        <w:rPr>
          <w:rFonts w:ascii="Arial" w:hAnsi="Arial" w:cs="Arial"/>
          <w:sz w:val="24"/>
          <w:szCs w:val="24"/>
        </w:rPr>
        <w:t>.</w:t>
      </w:r>
    </w:p>
    <w:p w:rsidR="00AE28C2" w:rsidRPr="00567FE4" w:rsidRDefault="00AE28C2" w:rsidP="00567FE4">
      <w:pPr>
        <w:pStyle w:val="Sansinterligne"/>
        <w:jc w:val="both"/>
        <w:rPr>
          <w:rFonts w:ascii="Arial" w:hAnsi="Arial" w:cs="Arial"/>
          <w:sz w:val="24"/>
          <w:szCs w:val="24"/>
        </w:rPr>
      </w:pPr>
    </w:p>
    <w:p w:rsidR="00AE28C2" w:rsidRPr="00567FE4" w:rsidRDefault="00AE28C2" w:rsidP="00F21F73">
      <w:pPr>
        <w:pStyle w:val="Sansinterligne"/>
        <w:numPr>
          <w:ilvl w:val="0"/>
          <w:numId w:val="30"/>
        </w:numPr>
        <w:jc w:val="both"/>
        <w:rPr>
          <w:rFonts w:ascii="Arial" w:hAnsi="Arial" w:cs="Arial"/>
          <w:sz w:val="24"/>
          <w:szCs w:val="24"/>
        </w:rPr>
      </w:pPr>
      <w:r w:rsidRPr="00567FE4">
        <w:rPr>
          <w:rFonts w:ascii="Arial" w:hAnsi="Arial" w:cs="Arial"/>
          <w:sz w:val="24"/>
          <w:szCs w:val="24"/>
        </w:rPr>
        <w:t>Se enter</w:t>
      </w:r>
      <w:r w:rsidR="006B4245">
        <w:rPr>
          <w:rFonts w:ascii="Arial" w:hAnsi="Arial" w:cs="Arial"/>
          <w:sz w:val="24"/>
          <w:szCs w:val="24"/>
        </w:rPr>
        <w:t>ó</w:t>
      </w:r>
      <w:r w:rsidRPr="00567FE4">
        <w:rPr>
          <w:rFonts w:ascii="Arial" w:hAnsi="Arial" w:cs="Arial"/>
          <w:sz w:val="24"/>
          <w:szCs w:val="24"/>
        </w:rPr>
        <w:t xml:space="preserve"> de que H</w:t>
      </w:r>
      <w:r w:rsidR="006B4245">
        <w:rPr>
          <w:rFonts w:ascii="Arial" w:hAnsi="Arial" w:cs="Arial"/>
          <w:sz w:val="24"/>
          <w:szCs w:val="24"/>
        </w:rPr>
        <w:t>é</w:t>
      </w:r>
      <w:r w:rsidRPr="00567FE4">
        <w:rPr>
          <w:rFonts w:ascii="Arial" w:hAnsi="Arial" w:cs="Arial"/>
          <w:sz w:val="24"/>
          <w:szCs w:val="24"/>
        </w:rPr>
        <w:t>ctor fue a</w:t>
      </w:r>
      <w:r w:rsidR="00B0127A">
        <w:rPr>
          <w:rFonts w:ascii="Arial" w:hAnsi="Arial" w:cs="Arial"/>
          <w:sz w:val="24"/>
          <w:szCs w:val="24"/>
        </w:rPr>
        <w:t xml:space="preserve">menazado por un sujeto llamado </w:t>
      </w:r>
      <w:r w:rsidRPr="00567FE4">
        <w:rPr>
          <w:rFonts w:ascii="Arial" w:hAnsi="Arial" w:cs="Arial"/>
          <w:sz w:val="24"/>
          <w:szCs w:val="24"/>
        </w:rPr>
        <w:t>Franklin, q</w:t>
      </w:r>
      <w:r w:rsidR="00B0127A">
        <w:rPr>
          <w:rFonts w:ascii="Arial" w:hAnsi="Arial" w:cs="Arial"/>
          <w:sz w:val="24"/>
          <w:szCs w:val="24"/>
        </w:rPr>
        <w:t>uien le dijo que le iba a pegar un “</w:t>
      </w:r>
      <w:proofErr w:type="spellStart"/>
      <w:r w:rsidR="00B0127A">
        <w:rPr>
          <w:rFonts w:ascii="Arial" w:hAnsi="Arial" w:cs="Arial"/>
          <w:sz w:val="24"/>
          <w:szCs w:val="24"/>
        </w:rPr>
        <w:t>changonazo</w:t>
      </w:r>
      <w:proofErr w:type="spellEnd"/>
      <w:r w:rsidR="00B0127A">
        <w:rPr>
          <w:rFonts w:ascii="Arial" w:hAnsi="Arial" w:cs="Arial"/>
          <w:sz w:val="24"/>
          <w:szCs w:val="24"/>
        </w:rPr>
        <w:t xml:space="preserve">” </w:t>
      </w:r>
      <w:r w:rsidRPr="00567FE4">
        <w:rPr>
          <w:rFonts w:ascii="Arial" w:hAnsi="Arial" w:cs="Arial"/>
          <w:sz w:val="24"/>
          <w:szCs w:val="24"/>
        </w:rPr>
        <w:t>si volv</w:t>
      </w:r>
      <w:r w:rsidR="006B4245">
        <w:rPr>
          <w:rFonts w:ascii="Arial" w:hAnsi="Arial" w:cs="Arial"/>
          <w:sz w:val="24"/>
          <w:szCs w:val="24"/>
        </w:rPr>
        <w:t>í</w:t>
      </w:r>
      <w:r w:rsidR="00B0127A">
        <w:rPr>
          <w:rFonts w:ascii="Arial" w:hAnsi="Arial" w:cs="Arial"/>
          <w:sz w:val="24"/>
          <w:szCs w:val="24"/>
        </w:rPr>
        <w:t>a a pasar por su casa.</w:t>
      </w:r>
    </w:p>
    <w:p w:rsidR="00AE28C2" w:rsidRPr="00567FE4" w:rsidRDefault="00AE28C2" w:rsidP="00567FE4">
      <w:pPr>
        <w:pStyle w:val="Sansinterligne"/>
        <w:jc w:val="both"/>
        <w:rPr>
          <w:rFonts w:ascii="Arial" w:hAnsi="Arial" w:cs="Arial"/>
          <w:sz w:val="24"/>
          <w:szCs w:val="24"/>
        </w:rPr>
      </w:pPr>
    </w:p>
    <w:p w:rsidR="00AE28C2" w:rsidRPr="00567FE4" w:rsidRDefault="00AE28C2" w:rsidP="00F21F73">
      <w:pPr>
        <w:pStyle w:val="Sansinterligne"/>
        <w:numPr>
          <w:ilvl w:val="0"/>
          <w:numId w:val="30"/>
        </w:numPr>
        <w:jc w:val="both"/>
        <w:rPr>
          <w:rFonts w:ascii="Arial" w:hAnsi="Arial" w:cs="Arial"/>
          <w:sz w:val="24"/>
          <w:szCs w:val="24"/>
        </w:rPr>
      </w:pPr>
      <w:r w:rsidRPr="00567FE4">
        <w:rPr>
          <w:rFonts w:ascii="Arial" w:hAnsi="Arial" w:cs="Arial"/>
          <w:sz w:val="24"/>
          <w:szCs w:val="24"/>
        </w:rPr>
        <w:t>Conoci</w:t>
      </w:r>
      <w:r w:rsidR="006B4245">
        <w:rPr>
          <w:rFonts w:ascii="Arial" w:hAnsi="Arial" w:cs="Arial"/>
          <w:sz w:val="24"/>
          <w:szCs w:val="24"/>
        </w:rPr>
        <w:t>ó</w:t>
      </w:r>
      <w:r w:rsidRPr="00567FE4">
        <w:rPr>
          <w:rFonts w:ascii="Arial" w:hAnsi="Arial" w:cs="Arial"/>
          <w:sz w:val="24"/>
          <w:szCs w:val="24"/>
        </w:rPr>
        <w:t xml:space="preserve"> a Franklin con el que tuvo inconvenientes, ya que </w:t>
      </w:r>
      <w:r w:rsidR="006B4245">
        <w:rPr>
          <w:rFonts w:ascii="Arial" w:hAnsi="Arial" w:cs="Arial"/>
          <w:sz w:val="24"/>
          <w:szCs w:val="24"/>
        </w:rPr>
        <w:t>é</w:t>
      </w:r>
      <w:r w:rsidRPr="00567FE4">
        <w:rPr>
          <w:rFonts w:ascii="Arial" w:hAnsi="Arial" w:cs="Arial"/>
          <w:sz w:val="24"/>
          <w:szCs w:val="24"/>
        </w:rPr>
        <w:t xml:space="preserve">ste decía que </w:t>
      </w:r>
      <w:r w:rsidR="006B4245">
        <w:rPr>
          <w:rFonts w:ascii="Arial" w:hAnsi="Arial" w:cs="Arial"/>
          <w:sz w:val="24"/>
          <w:szCs w:val="24"/>
        </w:rPr>
        <w:t>é</w:t>
      </w:r>
      <w:r w:rsidR="00B0127A">
        <w:rPr>
          <w:rFonts w:ascii="Arial" w:hAnsi="Arial" w:cs="Arial"/>
          <w:sz w:val="24"/>
          <w:szCs w:val="24"/>
        </w:rPr>
        <w:t>l y su hermano “</w:t>
      </w:r>
      <w:r w:rsidRPr="00567FE4">
        <w:rPr>
          <w:rFonts w:ascii="Arial" w:hAnsi="Arial" w:cs="Arial"/>
          <w:i/>
          <w:sz w:val="24"/>
          <w:szCs w:val="24"/>
        </w:rPr>
        <w:t xml:space="preserve">muy </w:t>
      </w:r>
      <w:proofErr w:type="spellStart"/>
      <w:r w:rsidRPr="00567FE4">
        <w:rPr>
          <w:rFonts w:ascii="Arial" w:hAnsi="Arial" w:cs="Arial"/>
          <w:i/>
          <w:sz w:val="24"/>
          <w:szCs w:val="24"/>
        </w:rPr>
        <w:t>visajosos</w:t>
      </w:r>
      <w:proofErr w:type="spellEnd"/>
      <w:r w:rsidRPr="00567FE4">
        <w:rPr>
          <w:rFonts w:ascii="Arial" w:hAnsi="Arial" w:cs="Arial"/>
          <w:i/>
          <w:sz w:val="24"/>
          <w:szCs w:val="24"/>
        </w:rPr>
        <w:t>”</w:t>
      </w:r>
      <w:r w:rsidRPr="00567FE4">
        <w:rPr>
          <w:rFonts w:ascii="Arial" w:hAnsi="Arial" w:cs="Arial"/>
          <w:sz w:val="24"/>
          <w:szCs w:val="24"/>
        </w:rPr>
        <w:t>. Se trata de la misma persona que se encuentra en la Sala de audiencias. H</w:t>
      </w:r>
      <w:r w:rsidR="006B4245">
        <w:rPr>
          <w:rFonts w:ascii="Arial" w:hAnsi="Arial" w:cs="Arial"/>
          <w:sz w:val="24"/>
          <w:szCs w:val="24"/>
        </w:rPr>
        <w:t>é</w:t>
      </w:r>
      <w:r w:rsidR="00B0127A">
        <w:rPr>
          <w:rFonts w:ascii="Arial" w:hAnsi="Arial" w:cs="Arial"/>
          <w:sz w:val="24"/>
          <w:szCs w:val="24"/>
        </w:rPr>
        <w:t xml:space="preserve">ctor le </w:t>
      </w:r>
      <w:r w:rsidRPr="00567FE4">
        <w:rPr>
          <w:rFonts w:ascii="Arial" w:hAnsi="Arial" w:cs="Arial"/>
          <w:sz w:val="24"/>
          <w:szCs w:val="24"/>
        </w:rPr>
        <w:t>cont</w:t>
      </w:r>
      <w:r w:rsidR="006B4245">
        <w:rPr>
          <w:rFonts w:ascii="Arial" w:hAnsi="Arial" w:cs="Arial"/>
          <w:sz w:val="24"/>
          <w:szCs w:val="24"/>
        </w:rPr>
        <w:t>ó</w:t>
      </w:r>
      <w:r w:rsidR="00B0127A">
        <w:rPr>
          <w:rFonts w:ascii="Arial" w:hAnsi="Arial" w:cs="Arial"/>
          <w:sz w:val="24"/>
          <w:szCs w:val="24"/>
        </w:rPr>
        <w:t xml:space="preserve"> </w:t>
      </w:r>
      <w:r w:rsidRPr="00567FE4">
        <w:rPr>
          <w:rFonts w:ascii="Arial" w:hAnsi="Arial" w:cs="Arial"/>
          <w:sz w:val="24"/>
          <w:szCs w:val="24"/>
        </w:rPr>
        <w:t xml:space="preserve">sobre las amenazas que le hizo Franklin. </w:t>
      </w:r>
    </w:p>
    <w:p w:rsidR="00AE28C2" w:rsidRPr="00567FE4" w:rsidRDefault="00AE28C2" w:rsidP="00567FE4">
      <w:pPr>
        <w:pStyle w:val="Sansinterligne"/>
        <w:jc w:val="both"/>
        <w:rPr>
          <w:rFonts w:ascii="Arial" w:hAnsi="Arial" w:cs="Arial"/>
          <w:sz w:val="24"/>
          <w:szCs w:val="24"/>
        </w:rPr>
      </w:pPr>
    </w:p>
    <w:p w:rsidR="00AE28C2" w:rsidRPr="00567FE4" w:rsidRDefault="00AE28C2" w:rsidP="00F21F73">
      <w:pPr>
        <w:pStyle w:val="Sansinterligne"/>
        <w:numPr>
          <w:ilvl w:val="0"/>
          <w:numId w:val="30"/>
        </w:numPr>
        <w:jc w:val="both"/>
        <w:rPr>
          <w:rFonts w:ascii="Arial" w:hAnsi="Arial" w:cs="Arial"/>
          <w:sz w:val="24"/>
          <w:szCs w:val="24"/>
        </w:rPr>
      </w:pPr>
      <w:r w:rsidRPr="00567FE4">
        <w:rPr>
          <w:rFonts w:ascii="Arial" w:hAnsi="Arial" w:cs="Arial"/>
          <w:sz w:val="24"/>
          <w:szCs w:val="24"/>
        </w:rPr>
        <w:t>Al igual que un he</w:t>
      </w:r>
      <w:r w:rsidR="00B0127A">
        <w:rPr>
          <w:rFonts w:ascii="Arial" w:hAnsi="Arial" w:cs="Arial"/>
          <w:sz w:val="24"/>
          <w:szCs w:val="24"/>
        </w:rPr>
        <w:t xml:space="preserve">rmano suyo llamado Bryan </w:t>
      </w:r>
      <w:proofErr w:type="spellStart"/>
      <w:r w:rsidR="00B0127A">
        <w:rPr>
          <w:rFonts w:ascii="Arial" w:hAnsi="Arial" w:cs="Arial"/>
          <w:sz w:val="24"/>
          <w:szCs w:val="24"/>
        </w:rPr>
        <w:t>Stiven</w:t>
      </w:r>
      <w:proofErr w:type="spellEnd"/>
      <w:r w:rsidR="00B0127A">
        <w:rPr>
          <w:rFonts w:ascii="Arial" w:hAnsi="Arial" w:cs="Arial"/>
          <w:sz w:val="24"/>
          <w:szCs w:val="24"/>
        </w:rPr>
        <w:t>, tuvo</w:t>
      </w:r>
      <w:r w:rsidRPr="00567FE4">
        <w:rPr>
          <w:rFonts w:ascii="Arial" w:hAnsi="Arial" w:cs="Arial"/>
          <w:sz w:val="24"/>
          <w:szCs w:val="24"/>
        </w:rPr>
        <w:t xml:space="preserve"> problemas con Franklin y por</w:t>
      </w:r>
      <w:r w:rsidR="00B0127A">
        <w:rPr>
          <w:rFonts w:ascii="Arial" w:hAnsi="Arial" w:cs="Arial"/>
          <w:sz w:val="24"/>
          <w:szCs w:val="24"/>
        </w:rPr>
        <w:t xml:space="preserve"> ello reside en otro lugar. No </w:t>
      </w:r>
      <w:r w:rsidRPr="00567FE4">
        <w:rPr>
          <w:rFonts w:ascii="Arial" w:hAnsi="Arial" w:cs="Arial"/>
          <w:sz w:val="24"/>
          <w:szCs w:val="24"/>
        </w:rPr>
        <w:t xml:space="preserve">escuchó a Franklin haciendo amenazas a Héctor. Eso se lo refirió su amigo. </w:t>
      </w:r>
    </w:p>
    <w:p w:rsidR="00AE28C2" w:rsidRPr="00567FE4" w:rsidRDefault="00AE28C2" w:rsidP="00567FE4">
      <w:pPr>
        <w:pStyle w:val="Sansinterligne"/>
        <w:jc w:val="both"/>
        <w:rPr>
          <w:rFonts w:ascii="Arial" w:hAnsi="Arial" w:cs="Arial"/>
          <w:sz w:val="24"/>
          <w:szCs w:val="24"/>
        </w:rPr>
      </w:pPr>
    </w:p>
    <w:p w:rsidR="00AE28C2" w:rsidRPr="00567FE4" w:rsidRDefault="00680D9F" w:rsidP="00567FE4">
      <w:pPr>
        <w:pStyle w:val="Sansinterligne"/>
        <w:jc w:val="both"/>
        <w:rPr>
          <w:rFonts w:ascii="Arial" w:hAnsi="Arial" w:cs="Arial"/>
          <w:sz w:val="24"/>
          <w:szCs w:val="24"/>
          <w:u w:val="single"/>
        </w:rPr>
      </w:pPr>
      <w:r>
        <w:rPr>
          <w:rFonts w:ascii="Arial" w:hAnsi="Arial" w:cs="Arial"/>
          <w:sz w:val="24"/>
          <w:szCs w:val="24"/>
          <w:u w:val="single"/>
        </w:rPr>
        <w:t>4.2</w:t>
      </w:r>
      <w:r w:rsidR="00AE28C2" w:rsidRPr="00567FE4">
        <w:rPr>
          <w:rFonts w:ascii="Arial" w:hAnsi="Arial" w:cs="Arial"/>
          <w:sz w:val="24"/>
          <w:szCs w:val="24"/>
          <w:u w:val="single"/>
        </w:rPr>
        <w:t xml:space="preserve">.9 SANDRA MILENA MARTÍNEZ: </w:t>
      </w:r>
    </w:p>
    <w:p w:rsidR="00AE28C2" w:rsidRPr="00567FE4" w:rsidRDefault="00AE28C2" w:rsidP="00567FE4">
      <w:pPr>
        <w:pStyle w:val="Sansinterligne"/>
        <w:jc w:val="both"/>
        <w:rPr>
          <w:rFonts w:ascii="Arial" w:hAnsi="Arial" w:cs="Arial"/>
          <w:sz w:val="24"/>
          <w:szCs w:val="24"/>
        </w:rPr>
      </w:pPr>
    </w:p>
    <w:p w:rsidR="00680D9F" w:rsidRDefault="00AE28C2" w:rsidP="00680D9F">
      <w:pPr>
        <w:pStyle w:val="Sansinterligne"/>
        <w:numPr>
          <w:ilvl w:val="0"/>
          <w:numId w:val="31"/>
        </w:numPr>
        <w:jc w:val="both"/>
        <w:rPr>
          <w:rFonts w:ascii="Arial" w:hAnsi="Arial" w:cs="Arial"/>
          <w:sz w:val="24"/>
          <w:szCs w:val="24"/>
        </w:rPr>
      </w:pPr>
      <w:r w:rsidRPr="00567FE4">
        <w:rPr>
          <w:rFonts w:ascii="Arial" w:hAnsi="Arial" w:cs="Arial"/>
          <w:sz w:val="24"/>
          <w:szCs w:val="24"/>
        </w:rPr>
        <w:t>Conoci</w:t>
      </w:r>
      <w:r w:rsidR="006B4245">
        <w:rPr>
          <w:rFonts w:ascii="Arial" w:hAnsi="Arial" w:cs="Arial"/>
          <w:sz w:val="24"/>
          <w:szCs w:val="24"/>
        </w:rPr>
        <w:t>ó</w:t>
      </w:r>
      <w:r w:rsidRPr="00567FE4">
        <w:rPr>
          <w:rFonts w:ascii="Arial" w:hAnsi="Arial" w:cs="Arial"/>
          <w:sz w:val="24"/>
          <w:szCs w:val="24"/>
        </w:rPr>
        <w:t xml:space="preserve"> a Héctor Augusto López porque era el mejor amigo de su hijo. </w:t>
      </w:r>
    </w:p>
    <w:p w:rsidR="00680D9F" w:rsidRDefault="00680D9F" w:rsidP="00680D9F">
      <w:pPr>
        <w:pStyle w:val="Sansinterligne"/>
        <w:ind w:left="720"/>
        <w:jc w:val="both"/>
        <w:rPr>
          <w:rFonts w:ascii="Arial" w:hAnsi="Arial" w:cs="Arial"/>
          <w:sz w:val="24"/>
          <w:szCs w:val="24"/>
        </w:rPr>
      </w:pPr>
    </w:p>
    <w:p w:rsidR="00AE28C2" w:rsidRPr="00567FE4" w:rsidRDefault="00680D9F" w:rsidP="00680D9F">
      <w:pPr>
        <w:pStyle w:val="Sansinterligne"/>
        <w:numPr>
          <w:ilvl w:val="0"/>
          <w:numId w:val="31"/>
        </w:numPr>
        <w:jc w:val="both"/>
        <w:rPr>
          <w:rFonts w:ascii="Arial" w:hAnsi="Arial" w:cs="Arial"/>
          <w:sz w:val="24"/>
          <w:szCs w:val="24"/>
        </w:rPr>
      </w:pPr>
      <w:r>
        <w:rPr>
          <w:rFonts w:ascii="Arial" w:hAnsi="Arial" w:cs="Arial"/>
          <w:sz w:val="24"/>
          <w:szCs w:val="24"/>
        </w:rPr>
        <w:t xml:space="preserve">Supo que </w:t>
      </w:r>
      <w:r w:rsidR="00AE28C2" w:rsidRPr="00567FE4">
        <w:rPr>
          <w:rFonts w:ascii="Arial" w:hAnsi="Arial" w:cs="Arial"/>
          <w:sz w:val="24"/>
          <w:szCs w:val="24"/>
        </w:rPr>
        <w:t>Franklin había amenazado a H</w:t>
      </w:r>
      <w:r w:rsidR="006B4245">
        <w:rPr>
          <w:rFonts w:ascii="Arial" w:hAnsi="Arial" w:cs="Arial"/>
          <w:sz w:val="24"/>
          <w:szCs w:val="24"/>
        </w:rPr>
        <w:t>é</w:t>
      </w:r>
      <w:r w:rsidR="00AE28C2" w:rsidRPr="00567FE4">
        <w:rPr>
          <w:rFonts w:ascii="Arial" w:hAnsi="Arial" w:cs="Arial"/>
          <w:sz w:val="24"/>
          <w:szCs w:val="24"/>
        </w:rPr>
        <w:t>ctor dici</w:t>
      </w:r>
      <w:r w:rsidR="006B4245">
        <w:rPr>
          <w:rFonts w:ascii="Arial" w:hAnsi="Arial" w:cs="Arial"/>
          <w:sz w:val="24"/>
          <w:szCs w:val="24"/>
        </w:rPr>
        <w:t>é</w:t>
      </w:r>
      <w:r w:rsidR="00AE28C2" w:rsidRPr="00567FE4">
        <w:rPr>
          <w:rFonts w:ascii="Arial" w:hAnsi="Arial" w:cs="Arial"/>
          <w:sz w:val="24"/>
          <w:szCs w:val="24"/>
        </w:rPr>
        <w:t>ndole que si pasa</w:t>
      </w:r>
      <w:r>
        <w:rPr>
          <w:rFonts w:ascii="Arial" w:hAnsi="Arial" w:cs="Arial"/>
          <w:sz w:val="24"/>
          <w:szCs w:val="24"/>
        </w:rPr>
        <w:t>ba por su casa le pegaría un “</w:t>
      </w:r>
      <w:proofErr w:type="spellStart"/>
      <w:r>
        <w:rPr>
          <w:rFonts w:ascii="Arial" w:hAnsi="Arial" w:cs="Arial"/>
          <w:sz w:val="24"/>
          <w:szCs w:val="24"/>
        </w:rPr>
        <w:t>changonazo</w:t>
      </w:r>
      <w:proofErr w:type="spellEnd"/>
      <w:r>
        <w:rPr>
          <w:rFonts w:ascii="Arial" w:hAnsi="Arial" w:cs="Arial"/>
          <w:sz w:val="24"/>
          <w:szCs w:val="24"/>
        </w:rPr>
        <w:t xml:space="preserve">”, </w:t>
      </w:r>
      <w:r w:rsidR="00AE28C2" w:rsidRPr="00567FE4">
        <w:rPr>
          <w:rFonts w:ascii="Arial" w:hAnsi="Arial" w:cs="Arial"/>
          <w:sz w:val="24"/>
          <w:szCs w:val="24"/>
        </w:rPr>
        <w:t xml:space="preserve">según lo que le dijo su descendiente. </w:t>
      </w:r>
    </w:p>
    <w:p w:rsidR="00AE28C2" w:rsidRPr="00567FE4" w:rsidRDefault="00AE28C2" w:rsidP="00567FE4">
      <w:pPr>
        <w:pStyle w:val="Sansinterligne"/>
        <w:jc w:val="both"/>
        <w:rPr>
          <w:rFonts w:ascii="Arial" w:hAnsi="Arial" w:cs="Arial"/>
          <w:sz w:val="24"/>
          <w:szCs w:val="24"/>
        </w:rPr>
      </w:pPr>
    </w:p>
    <w:p w:rsidR="00AE28C2" w:rsidRPr="00567FE4" w:rsidRDefault="00AE28C2" w:rsidP="00680D9F">
      <w:pPr>
        <w:pStyle w:val="Sansinterligne"/>
        <w:numPr>
          <w:ilvl w:val="0"/>
          <w:numId w:val="31"/>
        </w:numPr>
        <w:jc w:val="both"/>
        <w:rPr>
          <w:rFonts w:ascii="Arial" w:hAnsi="Arial" w:cs="Arial"/>
          <w:sz w:val="24"/>
          <w:szCs w:val="24"/>
        </w:rPr>
      </w:pPr>
      <w:r w:rsidRPr="00567FE4">
        <w:rPr>
          <w:rFonts w:ascii="Arial" w:hAnsi="Arial" w:cs="Arial"/>
          <w:sz w:val="24"/>
          <w:szCs w:val="24"/>
        </w:rPr>
        <w:t>Frankl</w:t>
      </w:r>
      <w:r w:rsidR="00680D9F">
        <w:rPr>
          <w:rFonts w:ascii="Arial" w:hAnsi="Arial" w:cs="Arial"/>
          <w:sz w:val="24"/>
          <w:szCs w:val="24"/>
        </w:rPr>
        <w:t xml:space="preserve">in era una persona agresiva y tuvo problemas con </w:t>
      </w:r>
      <w:r w:rsidRPr="00567FE4">
        <w:rPr>
          <w:rFonts w:ascii="Arial" w:hAnsi="Arial" w:cs="Arial"/>
          <w:sz w:val="24"/>
          <w:szCs w:val="24"/>
        </w:rPr>
        <w:t>su</w:t>
      </w:r>
      <w:r w:rsidR="00680D9F">
        <w:rPr>
          <w:rFonts w:ascii="Arial" w:hAnsi="Arial" w:cs="Arial"/>
          <w:sz w:val="24"/>
          <w:szCs w:val="24"/>
        </w:rPr>
        <w:t>s</w:t>
      </w:r>
      <w:r w:rsidRPr="00567FE4">
        <w:rPr>
          <w:rFonts w:ascii="Arial" w:hAnsi="Arial" w:cs="Arial"/>
          <w:sz w:val="24"/>
          <w:szCs w:val="24"/>
        </w:rPr>
        <w:t xml:space="preserve"> hijos Bryan Andr</w:t>
      </w:r>
      <w:r w:rsidR="006B4245">
        <w:rPr>
          <w:rFonts w:ascii="Arial" w:hAnsi="Arial" w:cs="Arial"/>
          <w:sz w:val="24"/>
          <w:szCs w:val="24"/>
        </w:rPr>
        <w:t>é</w:t>
      </w:r>
      <w:r w:rsidR="00680D9F">
        <w:rPr>
          <w:rFonts w:ascii="Arial" w:hAnsi="Arial" w:cs="Arial"/>
          <w:sz w:val="24"/>
          <w:szCs w:val="24"/>
        </w:rPr>
        <w:t xml:space="preserve">s y </w:t>
      </w:r>
      <w:proofErr w:type="spellStart"/>
      <w:r w:rsidRPr="00567FE4">
        <w:rPr>
          <w:rFonts w:ascii="Arial" w:hAnsi="Arial" w:cs="Arial"/>
          <w:sz w:val="24"/>
          <w:szCs w:val="24"/>
        </w:rPr>
        <w:t>Yonnier</w:t>
      </w:r>
      <w:proofErr w:type="spellEnd"/>
      <w:r w:rsidRPr="00567FE4">
        <w:rPr>
          <w:rFonts w:ascii="Arial" w:hAnsi="Arial" w:cs="Arial"/>
          <w:sz w:val="24"/>
          <w:szCs w:val="24"/>
        </w:rPr>
        <w:t>.</w:t>
      </w:r>
    </w:p>
    <w:p w:rsidR="00AE28C2" w:rsidRPr="00567FE4" w:rsidRDefault="00AE28C2" w:rsidP="00567FE4">
      <w:pPr>
        <w:pStyle w:val="Sansinterligne"/>
        <w:jc w:val="both"/>
        <w:rPr>
          <w:rFonts w:ascii="Arial" w:hAnsi="Arial" w:cs="Arial"/>
          <w:sz w:val="24"/>
          <w:szCs w:val="24"/>
        </w:rPr>
      </w:pPr>
    </w:p>
    <w:p w:rsidR="00AE28C2" w:rsidRPr="00567FE4" w:rsidRDefault="00AE28C2" w:rsidP="00680D9F">
      <w:pPr>
        <w:pStyle w:val="Sansinterligne"/>
        <w:numPr>
          <w:ilvl w:val="0"/>
          <w:numId w:val="31"/>
        </w:numPr>
        <w:jc w:val="both"/>
        <w:rPr>
          <w:rFonts w:ascii="Arial" w:hAnsi="Arial" w:cs="Arial"/>
          <w:sz w:val="24"/>
          <w:szCs w:val="24"/>
        </w:rPr>
      </w:pPr>
      <w:r w:rsidRPr="00567FE4">
        <w:rPr>
          <w:rFonts w:ascii="Arial" w:hAnsi="Arial" w:cs="Arial"/>
          <w:sz w:val="24"/>
          <w:szCs w:val="24"/>
        </w:rPr>
        <w:t>Ya no reside en Alt</w:t>
      </w:r>
      <w:r w:rsidR="00680D9F">
        <w:rPr>
          <w:rFonts w:ascii="Arial" w:hAnsi="Arial" w:cs="Arial"/>
          <w:sz w:val="24"/>
          <w:szCs w:val="24"/>
        </w:rPr>
        <w:t>agracia porque un hijo suyo fue amenazado. No sabe por quién</w:t>
      </w:r>
      <w:r w:rsidRPr="00567FE4">
        <w:rPr>
          <w:rFonts w:ascii="Arial" w:hAnsi="Arial" w:cs="Arial"/>
          <w:sz w:val="24"/>
          <w:szCs w:val="24"/>
        </w:rPr>
        <w:t>. No conoce a Franklin. Solo vino a saber de esas amenazas por información de sus hijos.</w:t>
      </w:r>
    </w:p>
    <w:p w:rsidR="00AE28C2" w:rsidRPr="00567FE4" w:rsidRDefault="00AE28C2" w:rsidP="00567FE4">
      <w:pPr>
        <w:pStyle w:val="Sansinterligne"/>
        <w:jc w:val="both"/>
        <w:rPr>
          <w:rFonts w:ascii="Arial" w:hAnsi="Arial" w:cs="Arial"/>
          <w:sz w:val="24"/>
          <w:szCs w:val="24"/>
        </w:rPr>
      </w:pPr>
    </w:p>
    <w:p w:rsidR="00AE28C2" w:rsidRPr="00680D9F" w:rsidRDefault="00680D9F" w:rsidP="00567FE4">
      <w:pPr>
        <w:pStyle w:val="Sansinterligne"/>
        <w:jc w:val="both"/>
        <w:rPr>
          <w:rFonts w:ascii="Arial" w:hAnsi="Arial" w:cs="Arial"/>
          <w:sz w:val="24"/>
          <w:szCs w:val="24"/>
          <w:u w:val="single"/>
        </w:rPr>
      </w:pPr>
      <w:r w:rsidRPr="00680D9F">
        <w:rPr>
          <w:rFonts w:ascii="Arial" w:hAnsi="Arial" w:cs="Arial"/>
          <w:sz w:val="24"/>
          <w:szCs w:val="24"/>
          <w:u w:val="single"/>
        </w:rPr>
        <w:t>4.2</w:t>
      </w:r>
      <w:r w:rsidR="00AE28C2" w:rsidRPr="00680D9F">
        <w:rPr>
          <w:rFonts w:ascii="Arial" w:hAnsi="Arial" w:cs="Arial"/>
          <w:sz w:val="24"/>
          <w:szCs w:val="24"/>
          <w:u w:val="single"/>
        </w:rPr>
        <w:t xml:space="preserve">.10 </w:t>
      </w:r>
      <w:r>
        <w:rPr>
          <w:rFonts w:ascii="Arial" w:hAnsi="Arial" w:cs="Arial"/>
          <w:sz w:val="24"/>
          <w:szCs w:val="24"/>
          <w:u w:val="single"/>
        </w:rPr>
        <w:t>LINA MARÍA RAMOS (Perito forense Instituto de</w:t>
      </w:r>
      <w:r w:rsidR="00AE28C2" w:rsidRPr="00680D9F">
        <w:rPr>
          <w:rFonts w:ascii="Arial" w:hAnsi="Arial" w:cs="Arial"/>
          <w:sz w:val="24"/>
          <w:szCs w:val="24"/>
          <w:u w:val="single"/>
        </w:rPr>
        <w:t xml:space="preserve"> Medicina Legal)</w:t>
      </w:r>
    </w:p>
    <w:p w:rsidR="00AE28C2" w:rsidRPr="00567FE4" w:rsidRDefault="00AE28C2" w:rsidP="00567FE4">
      <w:pPr>
        <w:pStyle w:val="Sansinterligne"/>
        <w:jc w:val="both"/>
        <w:rPr>
          <w:rFonts w:ascii="Arial" w:hAnsi="Arial" w:cs="Arial"/>
          <w:sz w:val="24"/>
          <w:szCs w:val="24"/>
        </w:rPr>
      </w:pPr>
    </w:p>
    <w:p w:rsidR="00AE28C2" w:rsidRPr="00567FE4" w:rsidRDefault="00AE28C2" w:rsidP="00680D9F">
      <w:pPr>
        <w:pStyle w:val="Sansinterligne"/>
        <w:numPr>
          <w:ilvl w:val="0"/>
          <w:numId w:val="32"/>
        </w:numPr>
        <w:jc w:val="both"/>
        <w:rPr>
          <w:rFonts w:ascii="Arial" w:hAnsi="Arial" w:cs="Arial"/>
          <w:sz w:val="24"/>
          <w:szCs w:val="24"/>
        </w:rPr>
      </w:pPr>
      <w:r w:rsidRPr="00567FE4">
        <w:rPr>
          <w:rFonts w:ascii="Arial" w:hAnsi="Arial" w:cs="Arial"/>
          <w:sz w:val="24"/>
          <w:szCs w:val="24"/>
        </w:rPr>
        <w:t>Reconoci</w:t>
      </w:r>
      <w:r w:rsidR="006B4245">
        <w:rPr>
          <w:rFonts w:ascii="Arial" w:hAnsi="Arial" w:cs="Arial"/>
          <w:sz w:val="24"/>
          <w:szCs w:val="24"/>
        </w:rPr>
        <w:t>ó</w:t>
      </w:r>
      <w:r w:rsidRPr="00567FE4">
        <w:rPr>
          <w:rFonts w:ascii="Arial" w:hAnsi="Arial" w:cs="Arial"/>
          <w:sz w:val="24"/>
          <w:szCs w:val="24"/>
        </w:rPr>
        <w:t xml:space="preserve"> el informe de necropsia del </w:t>
      </w:r>
      <w:r w:rsidRPr="00567FE4">
        <w:rPr>
          <w:rFonts w:ascii="Arial" w:hAnsi="Arial" w:cs="Arial"/>
          <w:i/>
          <w:sz w:val="24"/>
          <w:szCs w:val="24"/>
        </w:rPr>
        <w:t xml:space="preserve"> </w:t>
      </w:r>
      <w:r w:rsidRPr="00567FE4">
        <w:rPr>
          <w:rFonts w:ascii="Arial" w:hAnsi="Arial" w:cs="Arial"/>
          <w:sz w:val="24"/>
          <w:szCs w:val="24"/>
        </w:rPr>
        <w:t>30-06-2011</w:t>
      </w:r>
      <w:r w:rsidRPr="00567FE4">
        <w:rPr>
          <w:rFonts w:ascii="Arial" w:hAnsi="Arial" w:cs="Arial"/>
          <w:i/>
          <w:sz w:val="24"/>
          <w:szCs w:val="24"/>
        </w:rPr>
        <w:t xml:space="preserve">,  </w:t>
      </w:r>
      <w:r w:rsidR="00680D9F">
        <w:rPr>
          <w:rFonts w:ascii="Arial" w:hAnsi="Arial" w:cs="Arial"/>
          <w:sz w:val="24"/>
          <w:szCs w:val="24"/>
        </w:rPr>
        <w:t xml:space="preserve">realizada al cadáver del señor </w:t>
      </w:r>
      <w:r w:rsidRPr="00567FE4">
        <w:rPr>
          <w:rFonts w:ascii="Arial" w:hAnsi="Arial" w:cs="Arial"/>
          <w:sz w:val="24"/>
          <w:szCs w:val="24"/>
        </w:rPr>
        <w:t xml:space="preserve">Héctor Augusto López Cardona. </w:t>
      </w:r>
    </w:p>
    <w:p w:rsidR="00AE28C2" w:rsidRPr="00567FE4" w:rsidRDefault="00AE28C2" w:rsidP="00567FE4">
      <w:pPr>
        <w:pStyle w:val="Sansinterligne"/>
        <w:jc w:val="both"/>
        <w:rPr>
          <w:rFonts w:ascii="Arial" w:hAnsi="Arial" w:cs="Arial"/>
          <w:sz w:val="24"/>
          <w:szCs w:val="24"/>
        </w:rPr>
      </w:pPr>
    </w:p>
    <w:p w:rsidR="00AE28C2" w:rsidRPr="00567FE4" w:rsidRDefault="00AE28C2" w:rsidP="00680D9F">
      <w:pPr>
        <w:pStyle w:val="Sansinterligne"/>
        <w:numPr>
          <w:ilvl w:val="0"/>
          <w:numId w:val="32"/>
        </w:numPr>
        <w:jc w:val="both"/>
        <w:rPr>
          <w:rFonts w:ascii="Arial" w:hAnsi="Arial" w:cs="Arial"/>
          <w:sz w:val="24"/>
          <w:szCs w:val="24"/>
        </w:rPr>
      </w:pPr>
      <w:r w:rsidRPr="00567FE4">
        <w:rPr>
          <w:rFonts w:ascii="Arial" w:hAnsi="Arial" w:cs="Arial"/>
          <w:sz w:val="24"/>
          <w:szCs w:val="24"/>
        </w:rPr>
        <w:t>Según el documento que ley</w:t>
      </w:r>
      <w:r w:rsidR="006B4245">
        <w:rPr>
          <w:rFonts w:ascii="Arial" w:hAnsi="Arial" w:cs="Arial"/>
          <w:sz w:val="24"/>
          <w:szCs w:val="24"/>
        </w:rPr>
        <w:t>ó</w:t>
      </w:r>
      <w:r w:rsidRPr="00567FE4">
        <w:rPr>
          <w:rFonts w:ascii="Arial" w:hAnsi="Arial" w:cs="Arial"/>
          <w:sz w:val="24"/>
          <w:szCs w:val="24"/>
        </w:rPr>
        <w:t>, en el cuerpo de la víctima se encontró una herida causada por proyectil de arma de fuego d</w:t>
      </w:r>
      <w:r w:rsidR="00680D9F">
        <w:rPr>
          <w:rFonts w:ascii="Arial" w:hAnsi="Arial" w:cs="Arial"/>
          <w:sz w:val="24"/>
          <w:szCs w:val="24"/>
        </w:rPr>
        <w:t xml:space="preserve">e carga múltiple en el cráneo, </w:t>
      </w:r>
      <w:r w:rsidRPr="00567FE4">
        <w:rPr>
          <w:rFonts w:ascii="Arial" w:hAnsi="Arial" w:cs="Arial"/>
          <w:sz w:val="24"/>
          <w:szCs w:val="24"/>
        </w:rPr>
        <w:t xml:space="preserve">que produjo </w:t>
      </w:r>
      <w:r w:rsidR="00680D9F" w:rsidRPr="00567FE4">
        <w:rPr>
          <w:rFonts w:ascii="Arial" w:hAnsi="Arial" w:cs="Arial"/>
          <w:sz w:val="24"/>
          <w:szCs w:val="24"/>
        </w:rPr>
        <w:t>fracturas craneoencefálicas</w:t>
      </w:r>
      <w:r w:rsidRPr="00567FE4">
        <w:rPr>
          <w:rFonts w:ascii="Arial" w:hAnsi="Arial" w:cs="Arial"/>
          <w:sz w:val="24"/>
          <w:szCs w:val="24"/>
        </w:rPr>
        <w:t xml:space="preserve"> y laceraciones encefálicas.</w:t>
      </w:r>
    </w:p>
    <w:p w:rsidR="00AE28C2" w:rsidRPr="00567FE4" w:rsidRDefault="00AE28C2" w:rsidP="00567FE4">
      <w:pPr>
        <w:pStyle w:val="Sansinterligne"/>
        <w:jc w:val="both"/>
        <w:rPr>
          <w:rFonts w:ascii="Arial" w:hAnsi="Arial" w:cs="Arial"/>
          <w:sz w:val="24"/>
          <w:szCs w:val="24"/>
        </w:rPr>
      </w:pPr>
    </w:p>
    <w:p w:rsidR="00AE28C2" w:rsidRPr="00567FE4" w:rsidRDefault="00680D9F" w:rsidP="00680D9F">
      <w:pPr>
        <w:pStyle w:val="Sansinterligne"/>
        <w:numPr>
          <w:ilvl w:val="0"/>
          <w:numId w:val="32"/>
        </w:numPr>
        <w:jc w:val="both"/>
        <w:rPr>
          <w:rFonts w:ascii="Arial" w:hAnsi="Arial" w:cs="Arial"/>
          <w:sz w:val="24"/>
          <w:szCs w:val="24"/>
        </w:rPr>
      </w:pPr>
      <w:r>
        <w:rPr>
          <w:rFonts w:ascii="Arial" w:hAnsi="Arial" w:cs="Arial"/>
          <w:sz w:val="24"/>
          <w:szCs w:val="24"/>
        </w:rPr>
        <w:t>En las</w:t>
      </w:r>
      <w:r w:rsidR="00AE28C2" w:rsidRPr="00567FE4">
        <w:rPr>
          <w:rFonts w:ascii="Arial" w:hAnsi="Arial" w:cs="Arial"/>
          <w:sz w:val="24"/>
          <w:szCs w:val="24"/>
        </w:rPr>
        <w:t xml:space="preserve"> heridas </w:t>
      </w:r>
      <w:r>
        <w:rPr>
          <w:rFonts w:ascii="Arial" w:hAnsi="Arial" w:cs="Arial"/>
          <w:sz w:val="24"/>
          <w:szCs w:val="24"/>
        </w:rPr>
        <w:t xml:space="preserve">por proyectil de arma de fuego </w:t>
      </w:r>
      <w:r w:rsidR="00AE28C2" w:rsidRPr="00567FE4">
        <w:rPr>
          <w:rFonts w:ascii="Arial" w:hAnsi="Arial" w:cs="Arial"/>
          <w:sz w:val="24"/>
          <w:szCs w:val="24"/>
        </w:rPr>
        <w:t xml:space="preserve">se debe hacer una descripción de cada una de ellas para determinar el elemento causal. </w:t>
      </w:r>
    </w:p>
    <w:p w:rsidR="00AE28C2" w:rsidRPr="00567FE4" w:rsidRDefault="00AE28C2" w:rsidP="00567FE4">
      <w:pPr>
        <w:pStyle w:val="Sansinterligne"/>
        <w:jc w:val="both"/>
        <w:rPr>
          <w:rFonts w:ascii="Arial" w:hAnsi="Arial" w:cs="Arial"/>
          <w:sz w:val="24"/>
          <w:szCs w:val="24"/>
        </w:rPr>
      </w:pPr>
    </w:p>
    <w:p w:rsidR="00AE28C2" w:rsidRPr="00567FE4" w:rsidRDefault="00AE28C2" w:rsidP="00680D9F">
      <w:pPr>
        <w:pStyle w:val="Sansinterligne"/>
        <w:numPr>
          <w:ilvl w:val="0"/>
          <w:numId w:val="32"/>
        </w:numPr>
        <w:jc w:val="both"/>
        <w:rPr>
          <w:rFonts w:ascii="Arial" w:hAnsi="Arial" w:cs="Arial"/>
          <w:sz w:val="24"/>
          <w:szCs w:val="24"/>
        </w:rPr>
      </w:pPr>
      <w:r w:rsidRPr="00567FE4">
        <w:rPr>
          <w:rFonts w:ascii="Arial" w:hAnsi="Arial" w:cs="Arial"/>
          <w:sz w:val="24"/>
          <w:szCs w:val="24"/>
        </w:rPr>
        <w:t>Dependiendo de las car</w:t>
      </w:r>
      <w:r w:rsidR="00680D9F">
        <w:rPr>
          <w:rFonts w:ascii="Arial" w:hAnsi="Arial" w:cs="Arial"/>
          <w:sz w:val="24"/>
          <w:szCs w:val="24"/>
        </w:rPr>
        <w:t xml:space="preserve">acterísticas de las heridas se </w:t>
      </w:r>
      <w:r w:rsidRPr="00567FE4">
        <w:rPr>
          <w:rFonts w:ascii="Arial" w:hAnsi="Arial" w:cs="Arial"/>
          <w:sz w:val="24"/>
          <w:szCs w:val="24"/>
        </w:rPr>
        <w:t>entra a determinar qué tipo de proyectil de arma de fuego fue, si de carga única o múltiple.</w:t>
      </w:r>
    </w:p>
    <w:p w:rsidR="00AE28C2" w:rsidRPr="00567FE4" w:rsidRDefault="00AE28C2" w:rsidP="00567FE4">
      <w:pPr>
        <w:pStyle w:val="Sansinterligne"/>
        <w:jc w:val="both"/>
        <w:rPr>
          <w:rFonts w:ascii="Arial" w:hAnsi="Arial" w:cs="Arial"/>
          <w:sz w:val="24"/>
          <w:szCs w:val="24"/>
        </w:rPr>
      </w:pPr>
    </w:p>
    <w:p w:rsidR="00AE28C2" w:rsidRDefault="00AE28C2" w:rsidP="00567FE4">
      <w:pPr>
        <w:pStyle w:val="Sansinterligne"/>
        <w:numPr>
          <w:ilvl w:val="0"/>
          <w:numId w:val="32"/>
        </w:numPr>
        <w:jc w:val="both"/>
        <w:rPr>
          <w:rFonts w:ascii="Arial" w:hAnsi="Arial" w:cs="Arial"/>
          <w:sz w:val="24"/>
          <w:szCs w:val="24"/>
        </w:rPr>
      </w:pPr>
      <w:r w:rsidRPr="00567FE4">
        <w:rPr>
          <w:rFonts w:ascii="Arial" w:hAnsi="Arial" w:cs="Arial"/>
          <w:sz w:val="24"/>
          <w:szCs w:val="24"/>
        </w:rPr>
        <w:t>En este caso por las características de las lesiones especificadas en el informe de folio 39 se pudo concluir que se trataba de heridas por proyectil de arma de fuego de carga múltiple, según el informe al que dio lectura.</w:t>
      </w:r>
    </w:p>
    <w:p w:rsidR="00680D9F" w:rsidRPr="00680D9F" w:rsidRDefault="00680D9F" w:rsidP="00680D9F">
      <w:pPr>
        <w:pStyle w:val="Sansinterligne"/>
        <w:jc w:val="both"/>
        <w:rPr>
          <w:rFonts w:ascii="Arial" w:hAnsi="Arial" w:cs="Arial"/>
          <w:sz w:val="24"/>
          <w:szCs w:val="24"/>
        </w:rPr>
      </w:pPr>
    </w:p>
    <w:p w:rsidR="00AE28C2" w:rsidRDefault="00AE28C2" w:rsidP="00567FE4">
      <w:pPr>
        <w:pStyle w:val="Sansinterligne"/>
        <w:numPr>
          <w:ilvl w:val="0"/>
          <w:numId w:val="32"/>
        </w:numPr>
        <w:jc w:val="both"/>
        <w:rPr>
          <w:rFonts w:ascii="Arial" w:hAnsi="Arial" w:cs="Arial"/>
          <w:sz w:val="24"/>
          <w:szCs w:val="24"/>
        </w:rPr>
      </w:pPr>
      <w:r w:rsidRPr="00567FE4">
        <w:rPr>
          <w:rFonts w:ascii="Arial" w:hAnsi="Arial" w:cs="Arial"/>
          <w:sz w:val="24"/>
          <w:szCs w:val="24"/>
        </w:rPr>
        <w:t>El encéfalo y e</w:t>
      </w:r>
      <w:r w:rsidR="00680D9F">
        <w:rPr>
          <w:rFonts w:ascii="Arial" w:hAnsi="Arial" w:cs="Arial"/>
          <w:sz w:val="24"/>
          <w:szCs w:val="24"/>
        </w:rPr>
        <w:t>l cerebelo de la víctima tenían</w:t>
      </w:r>
      <w:r w:rsidRPr="00567FE4">
        <w:rPr>
          <w:rFonts w:ascii="Arial" w:hAnsi="Arial" w:cs="Arial"/>
          <w:sz w:val="24"/>
          <w:szCs w:val="24"/>
        </w:rPr>
        <w:t xml:space="preserve"> laceraciones y encontró algunas postas incrustadas en el hueso occipital de la</w:t>
      </w:r>
      <w:r w:rsidR="00680D9F">
        <w:rPr>
          <w:rFonts w:ascii="Arial" w:hAnsi="Arial" w:cs="Arial"/>
          <w:sz w:val="24"/>
          <w:szCs w:val="24"/>
        </w:rPr>
        <w:t xml:space="preserve"> parte posterior de la cabeza,</w:t>
      </w:r>
      <w:r w:rsidRPr="00567FE4">
        <w:rPr>
          <w:rFonts w:ascii="Arial" w:hAnsi="Arial" w:cs="Arial"/>
          <w:sz w:val="24"/>
          <w:szCs w:val="24"/>
        </w:rPr>
        <w:t xml:space="preserve"> que le confirmaron que esas lesiones de caracterís</w:t>
      </w:r>
      <w:r w:rsidR="00680D9F">
        <w:rPr>
          <w:rFonts w:ascii="Arial" w:hAnsi="Arial" w:cs="Arial"/>
          <w:sz w:val="24"/>
          <w:szCs w:val="24"/>
        </w:rPr>
        <w:t xml:space="preserve">ticas externas fueron causadas </w:t>
      </w:r>
      <w:r w:rsidRPr="00567FE4">
        <w:rPr>
          <w:rFonts w:ascii="Arial" w:hAnsi="Arial" w:cs="Arial"/>
          <w:sz w:val="24"/>
          <w:szCs w:val="24"/>
        </w:rPr>
        <w:t>por proyectil de arma de fuego de carga múltiple.</w:t>
      </w:r>
    </w:p>
    <w:p w:rsidR="00AB0E20" w:rsidRPr="00680D9F" w:rsidRDefault="00AB0E20" w:rsidP="00AB0E20">
      <w:pPr>
        <w:pStyle w:val="Sansinterligne"/>
        <w:jc w:val="both"/>
        <w:rPr>
          <w:rFonts w:ascii="Arial" w:hAnsi="Arial" w:cs="Arial"/>
          <w:sz w:val="24"/>
          <w:szCs w:val="24"/>
        </w:rPr>
      </w:pPr>
    </w:p>
    <w:p w:rsidR="00AE28C2" w:rsidRPr="00567FE4" w:rsidRDefault="00680D9F" w:rsidP="00680D9F">
      <w:pPr>
        <w:pStyle w:val="Sansinterligne"/>
        <w:numPr>
          <w:ilvl w:val="0"/>
          <w:numId w:val="32"/>
        </w:numPr>
        <w:jc w:val="both"/>
        <w:rPr>
          <w:rFonts w:ascii="Arial" w:hAnsi="Arial" w:cs="Arial"/>
          <w:sz w:val="24"/>
          <w:szCs w:val="24"/>
        </w:rPr>
      </w:pPr>
      <w:r>
        <w:rPr>
          <w:rFonts w:ascii="Arial" w:hAnsi="Arial" w:cs="Arial"/>
          <w:sz w:val="24"/>
          <w:szCs w:val="24"/>
        </w:rPr>
        <w:t>No tenían</w:t>
      </w:r>
      <w:r w:rsidR="00AE28C2" w:rsidRPr="00567FE4">
        <w:rPr>
          <w:rFonts w:ascii="Arial" w:hAnsi="Arial" w:cs="Arial"/>
          <w:sz w:val="24"/>
          <w:szCs w:val="24"/>
        </w:rPr>
        <w:t xml:space="preserve"> orificio de salida pero recuper</w:t>
      </w:r>
      <w:r w:rsidR="006B4245">
        <w:rPr>
          <w:rFonts w:ascii="Arial" w:hAnsi="Arial" w:cs="Arial"/>
          <w:sz w:val="24"/>
          <w:szCs w:val="24"/>
        </w:rPr>
        <w:t>ó</w:t>
      </w:r>
      <w:r w:rsidR="00AE28C2" w:rsidRPr="00567FE4">
        <w:rPr>
          <w:rFonts w:ascii="Arial" w:hAnsi="Arial" w:cs="Arial"/>
          <w:sz w:val="24"/>
          <w:szCs w:val="24"/>
        </w:rPr>
        <w:t xml:space="preserve"> las postas dentro del cráneo que fueron las mismas que envió para examen de balística.</w:t>
      </w:r>
      <w:r>
        <w:rPr>
          <w:rFonts w:ascii="Arial" w:hAnsi="Arial" w:cs="Arial"/>
          <w:sz w:val="24"/>
          <w:szCs w:val="24"/>
        </w:rPr>
        <w:t xml:space="preserve"> El cuerpo presentaba lesiones </w:t>
      </w:r>
      <w:r w:rsidR="00AE28C2" w:rsidRPr="00567FE4">
        <w:rPr>
          <w:rFonts w:ascii="Arial" w:hAnsi="Arial" w:cs="Arial"/>
          <w:sz w:val="24"/>
          <w:szCs w:val="24"/>
        </w:rPr>
        <w:t>en el cráneo y en el encéf</w:t>
      </w:r>
      <w:r>
        <w:rPr>
          <w:rFonts w:ascii="Arial" w:hAnsi="Arial" w:cs="Arial"/>
          <w:sz w:val="24"/>
          <w:szCs w:val="24"/>
        </w:rPr>
        <w:t xml:space="preserve">alo que producen la muerte por </w:t>
      </w:r>
      <w:r w:rsidR="00AE28C2" w:rsidRPr="00567FE4">
        <w:rPr>
          <w:rFonts w:ascii="Arial" w:hAnsi="Arial" w:cs="Arial"/>
          <w:sz w:val="24"/>
          <w:szCs w:val="24"/>
        </w:rPr>
        <w:t>laceración encefálica.</w:t>
      </w:r>
    </w:p>
    <w:p w:rsidR="00AE28C2" w:rsidRPr="00567FE4" w:rsidRDefault="00AE28C2" w:rsidP="00567FE4">
      <w:pPr>
        <w:pStyle w:val="Sansinterligne"/>
        <w:jc w:val="both"/>
        <w:rPr>
          <w:rFonts w:ascii="Arial" w:hAnsi="Arial" w:cs="Arial"/>
          <w:sz w:val="24"/>
          <w:szCs w:val="24"/>
        </w:rPr>
      </w:pPr>
    </w:p>
    <w:p w:rsidR="00AE28C2" w:rsidRPr="00567FE4" w:rsidRDefault="00680D9F" w:rsidP="00680D9F">
      <w:pPr>
        <w:pStyle w:val="Sansinterligne"/>
        <w:numPr>
          <w:ilvl w:val="0"/>
          <w:numId w:val="32"/>
        </w:numPr>
        <w:jc w:val="both"/>
        <w:rPr>
          <w:rFonts w:ascii="Arial" w:hAnsi="Arial" w:cs="Arial"/>
          <w:sz w:val="24"/>
          <w:szCs w:val="24"/>
        </w:rPr>
      </w:pPr>
      <w:r>
        <w:rPr>
          <w:rFonts w:ascii="Arial" w:hAnsi="Arial" w:cs="Arial"/>
          <w:sz w:val="24"/>
          <w:szCs w:val="24"/>
        </w:rPr>
        <w:t>Hizo referencia</w:t>
      </w:r>
      <w:r w:rsidR="00AE28C2" w:rsidRPr="00567FE4">
        <w:rPr>
          <w:rFonts w:ascii="Arial" w:hAnsi="Arial" w:cs="Arial"/>
          <w:sz w:val="24"/>
          <w:szCs w:val="24"/>
        </w:rPr>
        <w:t xml:space="preserve"> a los exámenes complementarios que se ordenaron con base en muestras que extrajo del cadáver del señor L</w:t>
      </w:r>
      <w:r w:rsidR="006B4245">
        <w:rPr>
          <w:rFonts w:ascii="Arial" w:hAnsi="Arial" w:cs="Arial"/>
          <w:sz w:val="24"/>
          <w:szCs w:val="24"/>
        </w:rPr>
        <w:t>ó</w:t>
      </w:r>
      <w:r w:rsidR="00AE28C2" w:rsidRPr="00567FE4">
        <w:rPr>
          <w:rFonts w:ascii="Arial" w:hAnsi="Arial" w:cs="Arial"/>
          <w:sz w:val="24"/>
          <w:szCs w:val="24"/>
        </w:rPr>
        <w:t>pez.</w:t>
      </w:r>
    </w:p>
    <w:p w:rsidR="00AE28C2" w:rsidRPr="00567FE4" w:rsidRDefault="00AE28C2" w:rsidP="00567FE4">
      <w:pPr>
        <w:pStyle w:val="Sansinterligne"/>
        <w:jc w:val="both"/>
        <w:rPr>
          <w:rFonts w:ascii="Arial" w:hAnsi="Arial" w:cs="Arial"/>
          <w:sz w:val="24"/>
          <w:szCs w:val="24"/>
        </w:rPr>
      </w:pPr>
    </w:p>
    <w:p w:rsidR="00AE28C2" w:rsidRDefault="00AE28C2" w:rsidP="00567FE4">
      <w:pPr>
        <w:pStyle w:val="Sansinterligne"/>
        <w:numPr>
          <w:ilvl w:val="0"/>
          <w:numId w:val="32"/>
        </w:numPr>
        <w:jc w:val="both"/>
        <w:rPr>
          <w:rFonts w:ascii="Arial" w:hAnsi="Arial" w:cs="Arial"/>
          <w:sz w:val="24"/>
          <w:szCs w:val="24"/>
        </w:rPr>
      </w:pPr>
      <w:r w:rsidRPr="00567FE4">
        <w:rPr>
          <w:rFonts w:ascii="Arial" w:hAnsi="Arial" w:cs="Arial"/>
          <w:sz w:val="24"/>
          <w:szCs w:val="24"/>
        </w:rPr>
        <w:t>El cuerpo presentaba una fractura desde el hueso frontal al occipital pasando</w:t>
      </w:r>
      <w:r w:rsidR="00680D9F">
        <w:rPr>
          <w:rFonts w:ascii="Arial" w:hAnsi="Arial" w:cs="Arial"/>
          <w:sz w:val="24"/>
          <w:szCs w:val="24"/>
        </w:rPr>
        <w:t xml:space="preserve"> por la base del cráneo. Fueron</w:t>
      </w:r>
      <w:r w:rsidRPr="00567FE4">
        <w:rPr>
          <w:rFonts w:ascii="Arial" w:hAnsi="Arial" w:cs="Arial"/>
          <w:sz w:val="24"/>
          <w:szCs w:val="24"/>
        </w:rPr>
        <w:t xml:space="preserve"> lacerados el encéfalo, el lóbulo frontal, el parietal y el occipital y por ello inmediatamente se </w:t>
      </w:r>
      <w:r w:rsidR="00680D9F">
        <w:rPr>
          <w:rFonts w:ascii="Arial" w:hAnsi="Arial" w:cs="Arial"/>
          <w:sz w:val="24"/>
          <w:szCs w:val="24"/>
        </w:rPr>
        <w:t>produjo la muerte de la víctima</w:t>
      </w:r>
      <w:r w:rsidRPr="00567FE4">
        <w:rPr>
          <w:rFonts w:ascii="Arial" w:hAnsi="Arial" w:cs="Arial"/>
          <w:sz w:val="24"/>
          <w:szCs w:val="24"/>
        </w:rPr>
        <w:t>. Por la caracter</w:t>
      </w:r>
      <w:r w:rsidR="00680D9F">
        <w:rPr>
          <w:rFonts w:ascii="Arial" w:hAnsi="Arial" w:cs="Arial"/>
          <w:sz w:val="24"/>
          <w:szCs w:val="24"/>
        </w:rPr>
        <w:t xml:space="preserve">ística de las heridas el área bastante amplia (de 8 cm por 4.5 </w:t>
      </w:r>
      <w:proofErr w:type="spellStart"/>
      <w:r w:rsidR="00680D9F">
        <w:rPr>
          <w:rFonts w:ascii="Arial" w:hAnsi="Arial" w:cs="Arial"/>
          <w:sz w:val="24"/>
          <w:szCs w:val="24"/>
        </w:rPr>
        <w:t>c.m</w:t>
      </w:r>
      <w:proofErr w:type="spellEnd"/>
      <w:r w:rsidR="00680D9F">
        <w:rPr>
          <w:rFonts w:ascii="Arial" w:hAnsi="Arial" w:cs="Arial"/>
          <w:sz w:val="24"/>
          <w:szCs w:val="24"/>
        </w:rPr>
        <w:t xml:space="preserve">), por el lugar </w:t>
      </w:r>
      <w:r w:rsidRPr="00567FE4">
        <w:rPr>
          <w:rFonts w:ascii="Arial" w:hAnsi="Arial" w:cs="Arial"/>
          <w:sz w:val="24"/>
          <w:szCs w:val="24"/>
        </w:rPr>
        <w:t>donde estaban ubicadas por las fracturas que eran conminutas o</w:t>
      </w:r>
      <w:r w:rsidR="00586DDD">
        <w:rPr>
          <w:rFonts w:ascii="Arial" w:hAnsi="Arial" w:cs="Arial"/>
          <w:sz w:val="24"/>
          <w:szCs w:val="24"/>
        </w:rPr>
        <w:t xml:space="preserve"> sea muchas fracturas pequeñas en los</w:t>
      </w:r>
      <w:r w:rsidRPr="00567FE4">
        <w:rPr>
          <w:rFonts w:ascii="Arial" w:hAnsi="Arial" w:cs="Arial"/>
          <w:sz w:val="24"/>
          <w:szCs w:val="24"/>
        </w:rPr>
        <w:t xml:space="preserve"> huesos frontal, parietal, temporal y en la base del cráneo, era muy difícil salvar la vida de la víctima.</w:t>
      </w:r>
    </w:p>
    <w:p w:rsidR="00586DDD" w:rsidRPr="00586DDD" w:rsidRDefault="00586DDD" w:rsidP="00586DDD">
      <w:pPr>
        <w:pStyle w:val="Sansinterligne"/>
        <w:jc w:val="both"/>
        <w:rPr>
          <w:rFonts w:ascii="Arial" w:hAnsi="Arial" w:cs="Arial"/>
          <w:sz w:val="24"/>
          <w:szCs w:val="24"/>
        </w:rPr>
      </w:pPr>
    </w:p>
    <w:p w:rsidR="00AE28C2" w:rsidRDefault="00AE28C2" w:rsidP="00567FE4">
      <w:pPr>
        <w:pStyle w:val="Sansinterligne"/>
        <w:numPr>
          <w:ilvl w:val="0"/>
          <w:numId w:val="32"/>
        </w:numPr>
        <w:jc w:val="both"/>
        <w:rPr>
          <w:rFonts w:ascii="Arial" w:hAnsi="Arial" w:cs="Arial"/>
          <w:sz w:val="24"/>
          <w:szCs w:val="24"/>
        </w:rPr>
      </w:pPr>
      <w:r w:rsidRPr="00567FE4">
        <w:rPr>
          <w:rFonts w:ascii="Arial" w:hAnsi="Arial" w:cs="Arial"/>
          <w:sz w:val="24"/>
          <w:szCs w:val="24"/>
        </w:rPr>
        <w:t>Cuando hay lesiones con proyectil de carga múltiple es difícil establece</w:t>
      </w:r>
      <w:r w:rsidR="00586DDD">
        <w:rPr>
          <w:rFonts w:ascii="Arial" w:hAnsi="Arial" w:cs="Arial"/>
          <w:sz w:val="24"/>
          <w:szCs w:val="24"/>
        </w:rPr>
        <w:t>r la distancia del disparo. No</w:t>
      </w:r>
      <w:r w:rsidRPr="00567FE4">
        <w:rPr>
          <w:rFonts w:ascii="Arial" w:hAnsi="Arial" w:cs="Arial"/>
          <w:sz w:val="24"/>
          <w:szCs w:val="24"/>
        </w:rPr>
        <w:t xml:space="preserve"> enc</w:t>
      </w:r>
      <w:r w:rsidR="00586DDD">
        <w:rPr>
          <w:rFonts w:ascii="Arial" w:hAnsi="Arial" w:cs="Arial"/>
          <w:sz w:val="24"/>
          <w:szCs w:val="24"/>
        </w:rPr>
        <w:t xml:space="preserve">ontró residuos de pólvora en el cadáver, </w:t>
      </w:r>
      <w:r w:rsidRPr="00567FE4">
        <w:rPr>
          <w:rFonts w:ascii="Arial" w:hAnsi="Arial" w:cs="Arial"/>
          <w:sz w:val="24"/>
          <w:szCs w:val="24"/>
        </w:rPr>
        <w:t>pero no</w:t>
      </w:r>
      <w:r w:rsidR="00586DDD">
        <w:rPr>
          <w:rFonts w:ascii="Arial" w:hAnsi="Arial" w:cs="Arial"/>
          <w:sz w:val="24"/>
          <w:szCs w:val="24"/>
        </w:rPr>
        <w:t xml:space="preserve"> es la persona </w:t>
      </w:r>
      <w:r w:rsidRPr="00567FE4">
        <w:rPr>
          <w:rFonts w:ascii="Arial" w:hAnsi="Arial" w:cs="Arial"/>
          <w:sz w:val="24"/>
          <w:szCs w:val="24"/>
        </w:rPr>
        <w:t xml:space="preserve">más idónea para hablar de ese tipo de distancias. </w:t>
      </w:r>
    </w:p>
    <w:p w:rsidR="00586DDD" w:rsidRPr="00586DDD" w:rsidRDefault="00586DDD" w:rsidP="00586DDD">
      <w:pPr>
        <w:pStyle w:val="Sansinterligne"/>
        <w:jc w:val="both"/>
        <w:rPr>
          <w:rFonts w:ascii="Arial" w:hAnsi="Arial" w:cs="Arial"/>
          <w:sz w:val="24"/>
          <w:szCs w:val="24"/>
        </w:rPr>
      </w:pPr>
    </w:p>
    <w:p w:rsidR="00AE28C2" w:rsidRPr="00567FE4" w:rsidRDefault="00586DDD" w:rsidP="00567FE4">
      <w:pPr>
        <w:pStyle w:val="Sansinterligne"/>
        <w:jc w:val="both"/>
        <w:rPr>
          <w:rFonts w:ascii="Arial" w:hAnsi="Arial" w:cs="Arial"/>
          <w:sz w:val="24"/>
          <w:szCs w:val="24"/>
          <w:u w:val="single"/>
        </w:rPr>
      </w:pPr>
      <w:r>
        <w:rPr>
          <w:rFonts w:ascii="Arial" w:hAnsi="Arial" w:cs="Arial"/>
          <w:sz w:val="24"/>
          <w:szCs w:val="24"/>
          <w:u w:val="single"/>
        </w:rPr>
        <w:t>4.2.10 MARTHA LILIANA MIRALLES LOZADA (</w:t>
      </w:r>
      <w:r w:rsidR="00AE28C2" w:rsidRPr="00567FE4">
        <w:rPr>
          <w:rFonts w:ascii="Arial" w:hAnsi="Arial" w:cs="Arial"/>
          <w:sz w:val="24"/>
          <w:szCs w:val="24"/>
          <w:u w:val="single"/>
        </w:rPr>
        <w:t xml:space="preserve">Perito en balística) </w:t>
      </w:r>
    </w:p>
    <w:p w:rsidR="00AE28C2" w:rsidRPr="00567FE4" w:rsidRDefault="00AE28C2" w:rsidP="00567FE4">
      <w:pPr>
        <w:pStyle w:val="Sansinterligne"/>
        <w:jc w:val="both"/>
        <w:rPr>
          <w:rFonts w:ascii="Arial" w:hAnsi="Arial" w:cs="Arial"/>
          <w:sz w:val="24"/>
          <w:szCs w:val="24"/>
        </w:rPr>
      </w:pPr>
    </w:p>
    <w:p w:rsidR="00AE28C2" w:rsidRPr="00567FE4" w:rsidRDefault="00AE28C2" w:rsidP="00586DDD">
      <w:pPr>
        <w:pStyle w:val="Sansinterligne"/>
        <w:numPr>
          <w:ilvl w:val="0"/>
          <w:numId w:val="33"/>
        </w:numPr>
        <w:jc w:val="both"/>
        <w:rPr>
          <w:rFonts w:ascii="Arial" w:hAnsi="Arial" w:cs="Arial"/>
          <w:sz w:val="24"/>
          <w:szCs w:val="24"/>
        </w:rPr>
      </w:pPr>
      <w:r w:rsidRPr="00567FE4">
        <w:rPr>
          <w:rFonts w:ascii="Arial" w:hAnsi="Arial" w:cs="Arial"/>
          <w:sz w:val="24"/>
          <w:szCs w:val="24"/>
        </w:rPr>
        <w:t>Realiz</w:t>
      </w:r>
      <w:r w:rsidR="006B4245">
        <w:rPr>
          <w:rFonts w:ascii="Arial" w:hAnsi="Arial" w:cs="Arial"/>
          <w:sz w:val="24"/>
          <w:szCs w:val="24"/>
        </w:rPr>
        <w:t>ó</w:t>
      </w:r>
      <w:r w:rsidRPr="00567FE4">
        <w:rPr>
          <w:rFonts w:ascii="Arial" w:hAnsi="Arial" w:cs="Arial"/>
          <w:sz w:val="24"/>
          <w:szCs w:val="24"/>
        </w:rPr>
        <w:t xml:space="preserve"> su informe pericial de balística sobre 8 postas enviadas por la profesional que le hizo la  necropsia a la víctima, con base en las técnicas correspondientes para ese tipo de estudios.</w:t>
      </w:r>
    </w:p>
    <w:p w:rsidR="00AE28C2" w:rsidRPr="00567FE4" w:rsidRDefault="00AE28C2" w:rsidP="00567FE4">
      <w:pPr>
        <w:pStyle w:val="Sansinterligne"/>
        <w:jc w:val="both"/>
        <w:rPr>
          <w:rFonts w:ascii="Arial" w:hAnsi="Arial" w:cs="Arial"/>
          <w:sz w:val="24"/>
          <w:szCs w:val="24"/>
        </w:rPr>
      </w:pPr>
    </w:p>
    <w:p w:rsidR="00972923" w:rsidRDefault="00AE28C2" w:rsidP="006A7D58">
      <w:pPr>
        <w:pStyle w:val="Sansinterligne"/>
        <w:numPr>
          <w:ilvl w:val="0"/>
          <w:numId w:val="33"/>
        </w:numPr>
        <w:jc w:val="both"/>
        <w:rPr>
          <w:rFonts w:ascii="Arial" w:hAnsi="Arial" w:cs="Arial"/>
          <w:sz w:val="24"/>
          <w:szCs w:val="24"/>
        </w:rPr>
      </w:pPr>
      <w:r w:rsidRPr="00972923">
        <w:rPr>
          <w:rFonts w:ascii="Arial" w:hAnsi="Arial" w:cs="Arial"/>
          <w:sz w:val="24"/>
          <w:szCs w:val="24"/>
        </w:rPr>
        <w:t>Recibi</w:t>
      </w:r>
      <w:r w:rsidR="006B4245" w:rsidRPr="00972923">
        <w:rPr>
          <w:rFonts w:ascii="Arial" w:hAnsi="Arial" w:cs="Arial"/>
          <w:sz w:val="24"/>
          <w:szCs w:val="24"/>
        </w:rPr>
        <w:t>ó</w:t>
      </w:r>
      <w:r w:rsidR="00C92E52" w:rsidRPr="00972923">
        <w:rPr>
          <w:rFonts w:ascii="Arial" w:hAnsi="Arial" w:cs="Arial"/>
          <w:sz w:val="24"/>
          <w:szCs w:val="24"/>
        </w:rPr>
        <w:t xml:space="preserve"> 8 postas</w:t>
      </w:r>
      <w:r w:rsidRPr="00972923">
        <w:rPr>
          <w:rFonts w:ascii="Arial" w:hAnsi="Arial" w:cs="Arial"/>
          <w:sz w:val="24"/>
          <w:szCs w:val="24"/>
        </w:rPr>
        <w:t xml:space="preserve"> de 8.2 mm y 2.5 gramos que corresponde al número 00B utilizado en cartuchos de arma de carga múltiple. Su conclusión es que se trata de un elemento comúnmente utilizado como carga de avanzada de cartuchos de carga múltiple para armas de tipo mec</w:t>
      </w:r>
      <w:r w:rsidR="006B4245" w:rsidRPr="00972923">
        <w:rPr>
          <w:rFonts w:ascii="Arial" w:hAnsi="Arial" w:cs="Arial"/>
          <w:sz w:val="24"/>
          <w:szCs w:val="24"/>
        </w:rPr>
        <w:t>á</w:t>
      </w:r>
      <w:r w:rsidR="00972923" w:rsidRPr="00972923">
        <w:rPr>
          <w:rFonts w:ascii="Arial" w:hAnsi="Arial" w:cs="Arial"/>
          <w:sz w:val="24"/>
          <w:szCs w:val="24"/>
        </w:rPr>
        <w:t xml:space="preserve">nico (escopeta), que puede ser </w:t>
      </w:r>
      <w:r w:rsidRPr="00972923">
        <w:rPr>
          <w:rFonts w:ascii="Arial" w:hAnsi="Arial" w:cs="Arial"/>
          <w:sz w:val="24"/>
          <w:szCs w:val="24"/>
        </w:rPr>
        <w:t>utilizado como cartucho o cargada por la boca de fuego del arma como ocurre con  las escopetas antiguas.</w:t>
      </w:r>
    </w:p>
    <w:p w:rsidR="00972923" w:rsidRDefault="00972923" w:rsidP="00972923">
      <w:pPr>
        <w:pStyle w:val="Sansinterligne"/>
        <w:jc w:val="both"/>
        <w:rPr>
          <w:rFonts w:ascii="Arial" w:eastAsiaTheme="minorHAnsi" w:hAnsi="Arial" w:cs="Arial"/>
          <w:sz w:val="24"/>
          <w:szCs w:val="24"/>
        </w:rPr>
      </w:pPr>
    </w:p>
    <w:p w:rsidR="00AE28C2" w:rsidRPr="00972923" w:rsidRDefault="00AE28C2" w:rsidP="00972923">
      <w:pPr>
        <w:pStyle w:val="Sansinterligne"/>
        <w:numPr>
          <w:ilvl w:val="0"/>
          <w:numId w:val="33"/>
        </w:numPr>
        <w:jc w:val="both"/>
        <w:rPr>
          <w:rFonts w:ascii="Arial" w:hAnsi="Arial" w:cs="Arial"/>
          <w:sz w:val="24"/>
          <w:szCs w:val="24"/>
        </w:rPr>
      </w:pPr>
      <w:r w:rsidRPr="00972923">
        <w:rPr>
          <w:rFonts w:ascii="Arial" w:hAnsi="Arial" w:cs="Arial"/>
          <w:sz w:val="24"/>
          <w:szCs w:val="24"/>
        </w:rPr>
        <w:t xml:space="preserve">Dependiendo de los elementos que se encuentren en </w:t>
      </w:r>
      <w:r w:rsidR="00972923">
        <w:rPr>
          <w:rFonts w:ascii="Arial" w:hAnsi="Arial" w:cs="Arial"/>
          <w:sz w:val="24"/>
          <w:szCs w:val="24"/>
        </w:rPr>
        <w:t xml:space="preserve">el cuerpo se pueden establecer </w:t>
      </w:r>
      <w:r w:rsidRPr="00972923">
        <w:rPr>
          <w:rFonts w:ascii="Arial" w:hAnsi="Arial" w:cs="Arial"/>
          <w:sz w:val="24"/>
          <w:szCs w:val="24"/>
        </w:rPr>
        <w:t>las posibles distancias de disparo. En las arma</w:t>
      </w:r>
      <w:r w:rsidR="00972923">
        <w:rPr>
          <w:rFonts w:ascii="Arial" w:hAnsi="Arial" w:cs="Arial"/>
          <w:sz w:val="24"/>
          <w:szCs w:val="24"/>
        </w:rPr>
        <w:t xml:space="preserve">s de fuego múltiple se sugiere </w:t>
      </w:r>
      <w:r w:rsidRPr="00972923">
        <w:rPr>
          <w:rFonts w:ascii="Arial" w:hAnsi="Arial" w:cs="Arial"/>
          <w:sz w:val="24"/>
          <w:szCs w:val="24"/>
        </w:rPr>
        <w:t>que se hagan pruebas co</w:t>
      </w:r>
      <w:r w:rsidR="00972923">
        <w:rPr>
          <w:rFonts w:ascii="Arial" w:hAnsi="Arial" w:cs="Arial"/>
          <w:sz w:val="24"/>
          <w:szCs w:val="24"/>
        </w:rPr>
        <w:t xml:space="preserve">n el artefacto para determinar </w:t>
      </w:r>
      <w:r w:rsidRPr="00972923">
        <w:rPr>
          <w:rFonts w:ascii="Arial" w:hAnsi="Arial" w:cs="Arial"/>
          <w:sz w:val="24"/>
          <w:szCs w:val="24"/>
        </w:rPr>
        <w:t>con má</w:t>
      </w:r>
      <w:r w:rsidR="00972923">
        <w:rPr>
          <w:rFonts w:ascii="Arial" w:hAnsi="Arial" w:cs="Arial"/>
          <w:sz w:val="24"/>
          <w:szCs w:val="24"/>
        </w:rPr>
        <w:t xml:space="preserve">s certeza ese rango que en las </w:t>
      </w:r>
      <w:r w:rsidRPr="00972923">
        <w:rPr>
          <w:rFonts w:ascii="Arial" w:hAnsi="Arial" w:cs="Arial"/>
          <w:sz w:val="24"/>
          <w:szCs w:val="24"/>
        </w:rPr>
        <w:t>escopetas varía mucho en cuenta a l</w:t>
      </w:r>
      <w:r w:rsidR="00972923">
        <w:rPr>
          <w:rFonts w:ascii="Arial" w:hAnsi="Arial" w:cs="Arial"/>
          <w:sz w:val="24"/>
          <w:szCs w:val="24"/>
        </w:rPr>
        <w:t>a longitud del cañón, el tipo de municiones y</w:t>
      </w:r>
      <w:r w:rsidRPr="00972923">
        <w:rPr>
          <w:rFonts w:ascii="Arial" w:hAnsi="Arial" w:cs="Arial"/>
          <w:sz w:val="24"/>
          <w:szCs w:val="24"/>
        </w:rPr>
        <w:t xml:space="preserve">, las características de los proyectiles de cada cartucho. </w:t>
      </w:r>
    </w:p>
    <w:p w:rsidR="00AE28C2" w:rsidRPr="00567FE4" w:rsidRDefault="00AE28C2" w:rsidP="00567FE4">
      <w:pPr>
        <w:pStyle w:val="Sansinterligne"/>
        <w:jc w:val="both"/>
        <w:rPr>
          <w:rFonts w:ascii="Arial" w:hAnsi="Arial" w:cs="Arial"/>
          <w:i/>
          <w:sz w:val="24"/>
          <w:szCs w:val="24"/>
        </w:rPr>
      </w:pPr>
    </w:p>
    <w:p w:rsidR="00AE28C2" w:rsidRPr="00567FE4" w:rsidRDefault="00AE28C2" w:rsidP="00586DDD">
      <w:pPr>
        <w:pStyle w:val="Sansinterligne"/>
        <w:numPr>
          <w:ilvl w:val="0"/>
          <w:numId w:val="33"/>
        </w:numPr>
        <w:jc w:val="both"/>
        <w:rPr>
          <w:rFonts w:ascii="Arial" w:hAnsi="Arial" w:cs="Arial"/>
          <w:sz w:val="24"/>
          <w:szCs w:val="24"/>
        </w:rPr>
      </w:pPr>
      <w:r w:rsidRPr="00567FE4">
        <w:rPr>
          <w:rFonts w:ascii="Arial" w:hAnsi="Arial" w:cs="Arial"/>
          <w:sz w:val="24"/>
          <w:szCs w:val="24"/>
        </w:rPr>
        <w:t>Un disparo con arma de ca</w:t>
      </w:r>
      <w:r w:rsidR="00972923">
        <w:rPr>
          <w:rFonts w:ascii="Arial" w:hAnsi="Arial" w:cs="Arial"/>
          <w:sz w:val="24"/>
          <w:szCs w:val="24"/>
        </w:rPr>
        <w:t xml:space="preserve">rga múltiple deja vestigios de </w:t>
      </w:r>
      <w:r w:rsidRPr="00567FE4">
        <w:rPr>
          <w:rFonts w:ascii="Arial" w:hAnsi="Arial" w:cs="Arial"/>
          <w:sz w:val="24"/>
          <w:szCs w:val="24"/>
        </w:rPr>
        <w:t>pólvora en la piel de la víctima.</w:t>
      </w:r>
    </w:p>
    <w:p w:rsidR="00AE28C2" w:rsidRPr="00567FE4" w:rsidRDefault="00AE28C2" w:rsidP="00567FE4">
      <w:pPr>
        <w:pStyle w:val="Sansinterligne"/>
        <w:jc w:val="both"/>
        <w:rPr>
          <w:rFonts w:ascii="Arial" w:hAnsi="Arial" w:cs="Arial"/>
          <w:sz w:val="24"/>
          <w:szCs w:val="24"/>
        </w:rPr>
      </w:pPr>
    </w:p>
    <w:p w:rsidR="00AE28C2" w:rsidRPr="00567FE4" w:rsidRDefault="00972923" w:rsidP="00586DDD">
      <w:pPr>
        <w:pStyle w:val="Sansinterligne"/>
        <w:numPr>
          <w:ilvl w:val="0"/>
          <w:numId w:val="33"/>
        </w:numPr>
        <w:jc w:val="both"/>
        <w:rPr>
          <w:rFonts w:ascii="Arial" w:hAnsi="Arial" w:cs="Arial"/>
          <w:sz w:val="24"/>
          <w:szCs w:val="24"/>
        </w:rPr>
      </w:pPr>
      <w:r>
        <w:rPr>
          <w:rFonts w:ascii="Arial" w:hAnsi="Arial" w:cs="Arial"/>
          <w:sz w:val="24"/>
          <w:szCs w:val="24"/>
        </w:rPr>
        <w:t xml:space="preserve">Sobre la distancia a la que </w:t>
      </w:r>
      <w:r w:rsidR="00AE28C2" w:rsidRPr="00567FE4">
        <w:rPr>
          <w:rFonts w:ascii="Arial" w:hAnsi="Arial" w:cs="Arial"/>
          <w:sz w:val="24"/>
          <w:szCs w:val="24"/>
        </w:rPr>
        <w:t>más o menos tiene que ser disparada, en la literatura sobre el tema se dice que los residuos de disparo quedan a contacto o a cor</w:t>
      </w:r>
      <w:r>
        <w:rPr>
          <w:rFonts w:ascii="Arial" w:hAnsi="Arial" w:cs="Arial"/>
          <w:sz w:val="24"/>
          <w:szCs w:val="24"/>
        </w:rPr>
        <w:t xml:space="preserve">ta distancia. Sin embargo, con escopetas varían </w:t>
      </w:r>
      <w:r w:rsidR="00AE28C2" w:rsidRPr="00567FE4">
        <w:rPr>
          <w:rFonts w:ascii="Arial" w:hAnsi="Arial" w:cs="Arial"/>
          <w:sz w:val="24"/>
          <w:szCs w:val="24"/>
        </w:rPr>
        <w:t xml:space="preserve">dependiendo del tipo de escopeta y su munición, por lo cual habría que hacer pruebas  con el arma </w:t>
      </w:r>
      <w:r w:rsidRPr="00567FE4">
        <w:rPr>
          <w:rFonts w:ascii="Arial" w:hAnsi="Arial" w:cs="Arial"/>
          <w:sz w:val="24"/>
          <w:szCs w:val="24"/>
        </w:rPr>
        <w:t>específica</w:t>
      </w:r>
      <w:r w:rsidR="00AE28C2" w:rsidRPr="00567FE4">
        <w:rPr>
          <w:rFonts w:ascii="Arial" w:hAnsi="Arial" w:cs="Arial"/>
          <w:sz w:val="24"/>
          <w:szCs w:val="24"/>
        </w:rPr>
        <w:t>.</w:t>
      </w:r>
    </w:p>
    <w:p w:rsidR="00AE28C2" w:rsidRPr="00567FE4" w:rsidRDefault="00AE28C2" w:rsidP="00567FE4">
      <w:pPr>
        <w:pStyle w:val="Sansinterligne"/>
        <w:jc w:val="both"/>
        <w:rPr>
          <w:rFonts w:ascii="Arial" w:hAnsi="Arial" w:cs="Arial"/>
          <w:sz w:val="24"/>
          <w:szCs w:val="24"/>
        </w:rPr>
      </w:pPr>
    </w:p>
    <w:p w:rsidR="00AE28C2" w:rsidRPr="00567FE4" w:rsidRDefault="00972923" w:rsidP="00586DDD">
      <w:pPr>
        <w:pStyle w:val="Sansinterligne"/>
        <w:numPr>
          <w:ilvl w:val="0"/>
          <w:numId w:val="33"/>
        </w:numPr>
        <w:jc w:val="both"/>
        <w:rPr>
          <w:rFonts w:ascii="Arial" w:hAnsi="Arial" w:cs="Arial"/>
          <w:sz w:val="24"/>
          <w:szCs w:val="24"/>
        </w:rPr>
      </w:pPr>
      <w:r>
        <w:rPr>
          <w:rFonts w:ascii="Arial" w:hAnsi="Arial" w:cs="Arial"/>
          <w:sz w:val="24"/>
          <w:szCs w:val="24"/>
        </w:rPr>
        <w:t>En</w:t>
      </w:r>
      <w:r w:rsidR="00AE28C2" w:rsidRPr="00567FE4">
        <w:rPr>
          <w:rFonts w:ascii="Arial" w:hAnsi="Arial" w:cs="Arial"/>
          <w:sz w:val="24"/>
          <w:szCs w:val="24"/>
        </w:rPr>
        <w:t xml:space="preserve"> condic</w:t>
      </w:r>
      <w:r>
        <w:rPr>
          <w:rFonts w:ascii="Arial" w:hAnsi="Arial" w:cs="Arial"/>
          <w:sz w:val="24"/>
          <w:szCs w:val="24"/>
        </w:rPr>
        <w:t>iones óptimas y desde que no se</w:t>
      </w:r>
      <w:r w:rsidR="00AE28C2" w:rsidRPr="00567FE4">
        <w:rPr>
          <w:rFonts w:ascii="Arial" w:hAnsi="Arial" w:cs="Arial"/>
          <w:sz w:val="24"/>
          <w:szCs w:val="24"/>
        </w:rPr>
        <w:t xml:space="preserve"> tenga ningún elemento que cub</w:t>
      </w:r>
      <w:r>
        <w:rPr>
          <w:rFonts w:ascii="Arial" w:hAnsi="Arial" w:cs="Arial"/>
          <w:sz w:val="24"/>
          <w:szCs w:val="24"/>
        </w:rPr>
        <w:t xml:space="preserve">ra la mano del autor del hecho, se podría hacer la prueba de </w:t>
      </w:r>
      <w:r w:rsidR="00AE28C2" w:rsidRPr="00567FE4">
        <w:rPr>
          <w:rFonts w:ascii="Arial" w:hAnsi="Arial" w:cs="Arial"/>
          <w:sz w:val="24"/>
          <w:szCs w:val="24"/>
        </w:rPr>
        <w:t xml:space="preserve">absorción atómica. </w:t>
      </w:r>
    </w:p>
    <w:p w:rsidR="00AE28C2" w:rsidRPr="00567FE4" w:rsidRDefault="00AE28C2" w:rsidP="00586DDD">
      <w:pPr>
        <w:pStyle w:val="Sansinterligne"/>
        <w:numPr>
          <w:ilvl w:val="0"/>
          <w:numId w:val="33"/>
        </w:numPr>
        <w:jc w:val="both"/>
        <w:rPr>
          <w:rFonts w:ascii="Arial" w:hAnsi="Arial" w:cs="Arial"/>
          <w:sz w:val="24"/>
          <w:szCs w:val="24"/>
        </w:rPr>
      </w:pPr>
      <w:r w:rsidRPr="00567FE4">
        <w:rPr>
          <w:rFonts w:ascii="Arial" w:hAnsi="Arial" w:cs="Arial"/>
          <w:sz w:val="24"/>
          <w:szCs w:val="24"/>
        </w:rPr>
        <w:t>Los disparos de carga múltipl</w:t>
      </w:r>
      <w:r w:rsidR="00972923">
        <w:rPr>
          <w:rFonts w:ascii="Arial" w:hAnsi="Arial" w:cs="Arial"/>
          <w:sz w:val="24"/>
          <w:szCs w:val="24"/>
        </w:rPr>
        <w:t>e se caracterizan porque no son</w:t>
      </w:r>
      <w:r w:rsidRPr="00567FE4">
        <w:rPr>
          <w:rFonts w:ascii="Arial" w:hAnsi="Arial" w:cs="Arial"/>
          <w:sz w:val="24"/>
          <w:szCs w:val="24"/>
        </w:rPr>
        <w:t xml:space="preserve"> tan perforantes, es decir que no hacen grandes recorridos en el cuerpo, porque no tienen fuerza suficiente.</w:t>
      </w:r>
    </w:p>
    <w:p w:rsidR="00AE28C2" w:rsidRPr="00567FE4" w:rsidRDefault="00AE28C2" w:rsidP="00567FE4">
      <w:pPr>
        <w:pStyle w:val="Sansinterligne"/>
        <w:jc w:val="both"/>
        <w:rPr>
          <w:rFonts w:ascii="Arial" w:hAnsi="Arial" w:cs="Arial"/>
          <w:sz w:val="24"/>
          <w:szCs w:val="24"/>
        </w:rPr>
      </w:pPr>
    </w:p>
    <w:p w:rsidR="00AE28C2" w:rsidRPr="00567FE4" w:rsidRDefault="00AE28C2" w:rsidP="00586DDD">
      <w:pPr>
        <w:pStyle w:val="Sansinterligne"/>
        <w:numPr>
          <w:ilvl w:val="0"/>
          <w:numId w:val="33"/>
        </w:numPr>
        <w:jc w:val="both"/>
        <w:rPr>
          <w:rFonts w:ascii="Arial" w:hAnsi="Arial" w:cs="Arial"/>
          <w:sz w:val="24"/>
          <w:szCs w:val="24"/>
        </w:rPr>
      </w:pPr>
      <w:r w:rsidRPr="00567FE4">
        <w:rPr>
          <w:rFonts w:ascii="Arial" w:hAnsi="Arial" w:cs="Arial"/>
          <w:sz w:val="24"/>
          <w:szCs w:val="24"/>
        </w:rPr>
        <w:t>La energía que se produce en el momen</w:t>
      </w:r>
      <w:r w:rsidR="00A12455">
        <w:rPr>
          <w:rFonts w:ascii="Arial" w:hAnsi="Arial" w:cs="Arial"/>
          <w:sz w:val="24"/>
          <w:szCs w:val="24"/>
        </w:rPr>
        <w:t>to del disparo se reparte entre</w:t>
      </w:r>
      <w:r w:rsidRPr="00567FE4">
        <w:rPr>
          <w:rFonts w:ascii="Arial" w:hAnsi="Arial" w:cs="Arial"/>
          <w:sz w:val="24"/>
          <w:szCs w:val="24"/>
        </w:rPr>
        <w:t xml:space="preserve"> todos los proyectiles que están en el cartucho lo que</w:t>
      </w:r>
      <w:r w:rsidR="00A12455">
        <w:rPr>
          <w:rFonts w:ascii="Arial" w:hAnsi="Arial" w:cs="Arial"/>
          <w:sz w:val="24"/>
          <w:szCs w:val="24"/>
        </w:rPr>
        <w:t xml:space="preserve"> no pasa cuando se trata de un</w:t>
      </w:r>
      <w:r w:rsidRPr="00567FE4">
        <w:rPr>
          <w:rFonts w:ascii="Arial" w:hAnsi="Arial" w:cs="Arial"/>
          <w:sz w:val="24"/>
          <w:szCs w:val="24"/>
        </w:rPr>
        <w:t xml:space="preserve"> proyectil único, donde toda la energía se concentra. En este caso las postas provien</w:t>
      </w:r>
      <w:r w:rsidR="00A12455">
        <w:rPr>
          <w:rFonts w:ascii="Arial" w:hAnsi="Arial" w:cs="Arial"/>
          <w:sz w:val="24"/>
          <w:szCs w:val="24"/>
        </w:rPr>
        <w:t>en de un proyectil de 38 que no hicieron un</w:t>
      </w:r>
      <w:r w:rsidRPr="00567FE4">
        <w:rPr>
          <w:rFonts w:ascii="Arial" w:hAnsi="Arial" w:cs="Arial"/>
          <w:sz w:val="24"/>
          <w:szCs w:val="24"/>
        </w:rPr>
        <w:t xml:space="preserve"> recorrido largo, y generan muchas lesiones </w:t>
      </w:r>
      <w:r w:rsidR="00A12455">
        <w:rPr>
          <w:rFonts w:ascii="Arial" w:hAnsi="Arial" w:cs="Arial"/>
          <w:sz w:val="24"/>
          <w:szCs w:val="24"/>
        </w:rPr>
        <w:t xml:space="preserve">periféricas, que no son de gran penetración y no hacen un </w:t>
      </w:r>
      <w:r w:rsidRPr="00567FE4">
        <w:rPr>
          <w:rFonts w:ascii="Arial" w:hAnsi="Arial" w:cs="Arial"/>
          <w:sz w:val="24"/>
          <w:szCs w:val="24"/>
        </w:rPr>
        <w:t xml:space="preserve">recorrido muy largo. </w:t>
      </w:r>
    </w:p>
    <w:p w:rsidR="00AE28C2" w:rsidRPr="00567FE4" w:rsidRDefault="00AE28C2" w:rsidP="00567FE4">
      <w:pPr>
        <w:pStyle w:val="Sansinterligne"/>
        <w:jc w:val="both"/>
        <w:rPr>
          <w:rFonts w:ascii="Arial" w:hAnsi="Arial" w:cs="Arial"/>
          <w:sz w:val="24"/>
          <w:szCs w:val="24"/>
        </w:rPr>
      </w:pPr>
    </w:p>
    <w:p w:rsidR="00AE28C2" w:rsidRPr="00567FE4" w:rsidRDefault="00AE28C2" w:rsidP="00586DDD">
      <w:pPr>
        <w:pStyle w:val="Sansinterligne"/>
        <w:numPr>
          <w:ilvl w:val="0"/>
          <w:numId w:val="33"/>
        </w:numPr>
        <w:jc w:val="both"/>
        <w:rPr>
          <w:rFonts w:ascii="Arial" w:hAnsi="Arial" w:cs="Arial"/>
          <w:sz w:val="24"/>
          <w:szCs w:val="24"/>
        </w:rPr>
      </w:pPr>
      <w:r w:rsidRPr="00567FE4">
        <w:rPr>
          <w:rFonts w:ascii="Arial" w:hAnsi="Arial" w:cs="Arial"/>
          <w:sz w:val="24"/>
          <w:szCs w:val="24"/>
        </w:rPr>
        <w:t>Con base en el informe de necropsia se observa un orificio de entrada con un área de 8 cm con 8 orificios, lo que indica que hubo concentración de proyectiles. A mayor distancia los proye</w:t>
      </w:r>
      <w:r w:rsidR="00A12455">
        <w:rPr>
          <w:rFonts w:ascii="Arial" w:hAnsi="Arial" w:cs="Arial"/>
          <w:sz w:val="24"/>
          <w:szCs w:val="24"/>
        </w:rPr>
        <w:t>ctiles tienden a separarse más, es decir se presenta una “</w:t>
      </w:r>
      <w:r w:rsidRPr="00567FE4">
        <w:rPr>
          <w:rFonts w:ascii="Arial" w:hAnsi="Arial" w:cs="Arial"/>
          <w:sz w:val="24"/>
          <w:szCs w:val="24"/>
        </w:rPr>
        <w:t>dispersión de la perdigonada”.</w:t>
      </w:r>
    </w:p>
    <w:p w:rsidR="00AE28C2" w:rsidRPr="00567FE4" w:rsidRDefault="00AE28C2" w:rsidP="00567FE4">
      <w:pPr>
        <w:pStyle w:val="Sansinterligne"/>
        <w:jc w:val="both"/>
        <w:rPr>
          <w:rFonts w:ascii="Arial" w:hAnsi="Arial" w:cs="Arial"/>
          <w:sz w:val="24"/>
          <w:szCs w:val="24"/>
        </w:rPr>
      </w:pPr>
    </w:p>
    <w:p w:rsidR="00BC7B38" w:rsidRDefault="00AE28C2" w:rsidP="00586DDD">
      <w:pPr>
        <w:pStyle w:val="Sansinterligne"/>
        <w:numPr>
          <w:ilvl w:val="0"/>
          <w:numId w:val="33"/>
        </w:numPr>
        <w:jc w:val="both"/>
        <w:rPr>
          <w:rFonts w:ascii="Arial" w:hAnsi="Arial" w:cs="Arial"/>
          <w:sz w:val="24"/>
          <w:szCs w:val="24"/>
        </w:rPr>
      </w:pPr>
      <w:r w:rsidRPr="00567FE4">
        <w:rPr>
          <w:rFonts w:ascii="Arial" w:hAnsi="Arial" w:cs="Arial"/>
          <w:sz w:val="24"/>
          <w:szCs w:val="24"/>
        </w:rPr>
        <w:t xml:space="preserve">Como en este </w:t>
      </w:r>
      <w:r w:rsidR="00BC7B38">
        <w:rPr>
          <w:rFonts w:ascii="Arial" w:hAnsi="Arial" w:cs="Arial"/>
          <w:sz w:val="24"/>
          <w:szCs w:val="24"/>
        </w:rPr>
        <w:t xml:space="preserve">caso se habla de una herida de 8 </w:t>
      </w:r>
      <w:proofErr w:type="spellStart"/>
      <w:r w:rsidR="00BC7B38">
        <w:rPr>
          <w:rFonts w:ascii="Arial" w:hAnsi="Arial" w:cs="Arial"/>
          <w:sz w:val="24"/>
          <w:szCs w:val="24"/>
        </w:rPr>
        <w:t>cms</w:t>
      </w:r>
      <w:proofErr w:type="spellEnd"/>
      <w:r w:rsidRPr="00567FE4">
        <w:rPr>
          <w:rFonts w:ascii="Arial" w:hAnsi="Arial" w:cs="Arial"/>
          <w:sz w:val="24"/>
          <w:szCs w:val="24"/>
        </w:rPr>
        <w:t>, el disparo se</w:t>
      </w:r>
      <w:r w:rsidR="00BC7B38">
        <w:rPr>
          <w:rFonts w:ascii="Arial" w:hAnsi="Arial" w:cs="Arial"/>
          <w:sz w:val="24"/>
          <w:szCs w:val="24"/>
        </w:rPr>
        <w:t xml:space="preserve"> tuvo que haber hecho desde una</w:t>
      </w:r>
      <w:r w:rsidRPr="00567FE4">
        <w:rPr>
          <w:rFonts w:ascii="Arial" w:hAnsi="Arial" w:cs="Arial"/>
          <w:sz w:val="24"/>
          <w:szCs w:val="24"/>
        </w:rPr>
        <w:t xml:space="preserve"> distancia corta. No fue a contacto porque no se encontró un orifi</w:t>
      </w:r>
      <w:r w:rsidR="00BC7B38">
        <w:rPr>
          <w:rFonts w:ascii="Arial" w:hAnsi="Arial" w:cs="Arial"/>
          <w:sz w:val="24"/>
          <w:szCs w:val="24"/>
        </w:rPr>
        <w:t>cio sino que fueron 8 orificios</w:t>
      </w:r>
      <w:r w:rsidRPr="00567FE4">
        <w:rPr>
          <w:rFonts w:ascii="Arial" w:hAnsi="Arial" w:cs="Arial"/>
          <w:sz w:val="24"/>
          <w:szCs w:val="24"/>
        </w:rPr>
        <w:t xml:space="preserve"> y entre más</w:t>
      </w:r>
      <w:r w:rsidR="00BC7B38">
        <w:rPr>
          <w:rFonts w:ascii="Arial" w:hAnsi="Arial" w:cs="Arial"/>
          <w:sz w:val="24"/>
          <w:szCs w:val="24"/>
        </w:rPr>
        <w:t xml:space="preserve"> pequeña sea la concentración má</w:t>
      </w:r>
      <w:r w:rsidRPr="00567FE4">
        <w:rPr>
          <w:rFonts w:ascii="Arial" w:hAnsi="Arial" w:cs="Arial"/>
          <w:sz w:val="24"/>
          <w:szCs w:val="24"/>
        </w:rPr>
        <w:t>s cerca est</w:t>
      </w:r>
      <w:r w:rsidR="006B4245">
        <w:rPr>
          <w:rFonts w:ascii="Arial" w:hAnsi="Arial" w:cs="Arial"/>
          <w:sz w:val="24"/>
          <w:szCs w:val="24"/>
        </w:rPr>
        <w:t>á</w:t>
      </w:r>
      <w:r w:rsidR="00BC7B38">
        <w:rPr>
          <w:rFonts w:ascii="Arial" w:hAnsi="Arial" w:cs="Arial"/>
          <w:sz w:val="24"/>
          <w:szCs w:val="24"/>
        </w:rPr>
        <w:t xml:space="preserve"> </w:t>
      </w:r>
      <w:r w:rsidRPr="00567FE4">
        <w:rPr>
          <w:rFonts w:ascii="Arial" w:hAnsi="Arial" w:cs="Arial"/>
          <w:sz w:val="24"/>
          <w:szCs w:val="24"/>
        </w:rPr>
        <w:t>la boca del arm</w:t>
      </w:r>
      <w:r w:rsidR="00BC7B38">
        <w:rPr>
          <w:rFonts w:ascii="Arial" w:hAnsi="Arial" w:cs="Arial"/>
          <w:sz w:val="24"/>
          <w:szCs w:val="24"/>
        </w:rPr>
        <w:t>a respecto al punto de impacto.</w:t>
      </w:r>
    </w:p>
    <w:p w:rsidR="00BC7B38" w:rsidRDefault="00BC7B38" w:rsidP="00BC7B38">
      <w:pPr>
        <w:pStyle w:val="Sansinterligne"/>
        <w:jc w:val="both"/>
        <w:rPr>
          <w:rFonts w:ascii="Arial" w:eastAsiaTheme="minorHAnsi" w:hAnsi="Arial" w:cs="Arial"/>
          <w:sz w:val="24"/>
          <w:szCs w:val="24"/>
        </w:rPr>
      </w:pPr>
    </w:p>
    <w:p w:rsidR="00AE28C2" w:rsidRPr="00567FE4" w:rsidRDefault="00AE28C2" w:rsidP="00BC7B38">
      <w:pPr>
        <w:pStyle w:val="Sansinterligne"/>
        <w:numPr>
          <w:ilvl w:val="0"/>
          <w:numId w:val="33"/>
        </w:numPr>
        <w:jc w:val="both"/>
        <w:rPr>
          <w:rFonts w:ascii="Arial" w:hAnsi="Arial" w:cs="Arial"/>
          <w:sz w:val="24"/>
          <w:szCs w:val="24"/>
        </w:rPr>
      </w:pPr>
      <w:r w:rsidRPr="00567FE4">
        <w:rPr>
          <w:rFonts w:ascii="Arial" w:hAnsi="Arial" w:cs="Arial"/>
          <w:sz w:val="24"/>
          <w:szCs w:val="24"/>
        </w:rPr>
        <w:t xml:space="preserve">Las pruebas que se han hecho con diferentes escopetas han llevado a pensar </w:t>
      </w:r>
      <w:r w:rsidR="00BC7B38">
        <w:rPr>
          <w:rFonts w:ascii="Arial" w:hAnsi="Arial" w:cs="Arial"/>
          <w:sz w:val="24"/>
          <w:szCs w:val="24"/>
        </w:rPr>
        <w:t xml:space="preserve">que es complicado determinar la distancia, porque estas </w:t>
      </w:r>
      <w:r w:rsidRPr="00567FE4">
        <w:rPr>
          <w:rFonts w:ascii="Arial" w:hAnsi="Arial" w:cs="Arial"/>
          <w:sz w:val="24"/>
          <w:szCs w:val="24"/>
        </w:rPr>
        <w:t>dependen de la dimensión de los cañones, lo que no sucede con armas cortas como los revólveres, cuyos cañones son  de 7 o 10 cm, que var</w:t>
      </w:r>
      <w:r w:rsidR="006B4245">
        <w:rPr>
          <w:rFonts w:ascii="Arial" w:hAnsi="Arial" w:cs="Arial"/>
          <w:sz w:val="24"/>
          <w:szCs w:val="24"/>
        </w:rPr>
        <w:t>í</w:t>
      </w:r>
      <w:r w:rsidRPr="00567FE4">
        <w:rPr>
          <w:rFonts w:ascii="Arial" w:hAnsi="Arial" w:cs="Arial"/>
          <w:sz w:val="24"/>
          <w:szCs w:val="24"/>
        </w:rPr>
        <w:t>an en las escopetas, m</w:t>
      </w:r>
      <w:r w:rsidR="006B4245">
        <w:rPr>
          <w:rFonts w:ascii="Arial" w:hAnsi="Arial" w:cs="Arial"/>
          <w:sz w:val="24"/>
          <w:szCs w:val="24"/>
        </w:rPr>
        <w:t>á</w:t>
      </w:r>
      <w:r w:rsidRPr="00567FE4">
        <w:rPr>
          <w:rFonts w:ascii="Arial" w:hAnsi="Arial" w:cs="Arial"/>
          <w:sz w:val="24"/>
          <w:szCs w:val="24"/>
        </w:rPr>
        <w:t>xime si se trata de armas  hechizas.</w:t>
      </w:r>
    </w:p>
    <w:p w:rsidR="00AE28C2" w:rsidRPr="00567FE4" w:rsidRDefault="00AE28C2" w:rsidP="00567FE4">
      <w:pPr>
        <w:pStyle w:val="Sansinterligne"/>
        <w:jc w:val="both"/>
        <w:rPr>
          <w:rFonts w:ascii="Arial" w:hAnsi="Arial" w:cs="Arial"/>
          <w:sz w:val="24"/>
          <w:szCs w:val="24"/>
        </w:rPr>
      </w:pPr>
    </w:p>
    <w:p w:rsidR="00AE28C2" w:rsidRDefault="00AE28C2" w:rsidP="00586DDD">
      <w:pPr>
        <w:pStyle w:val="Sansinterligne"/>
        <w:numPr>
          <w:ilvl w:val="0"/>
          <w:numId w:val="33"/>
        </w:numPr>
        <w:jc w:val="both"/>
        <w:rPr>
          <w:rFonts w:ascii="Arial" w:hAnsi="Arial" w:cs="Arial"/>
          <w:sz w:val="24"/>
          <w:szCs w:val="24"/>
        </w:rPr>
      </w:pPr>
      <w:r w:rsidRPr="00567FE4">
        <w:rPr>
          <w:rFonts w:ascii="Arial" w:hAnsi="Arial" w:cs="Arial"/>
          <w:sz w:val="24"/>
          <w:szCs w:val="24"/>
        </w:rPr>
        <w:t>Un arma de carga múltiple es aquella que en su cartucho tiene varias cargas o postas de un solo disparo.</w:t>
      </w:r>
    </w:p>
    <w:p w:rsidR="00DD6E95" w:rsidRDefault="00DD6E95" w:rsidP="00DD6E95">
      <w:pPr>
        <w:pStyle w:val="Paragraphedeliste"/>
        <w:rPr>
          <w:rFonts w:ascii="Arial" w:hAnsi="Arial" w:cs="Arial"/>
          <w:sz w:val="24"/>
          <w:szCs w:val="24"/>
        </w:rPr>
      </w:pPr>
    </w:p>
    <w:p w:rsidR="00DD6E95" w:rsidRPr="00567FE4" w:rsidRDefault="00DD6E95" w:rsidP="00DD6E95">
      <w:pPr>
        <w:pStyle w:val="Sansinterligne"/>
        <w:jc w:val="both"/>
        <w:rPr>
          <w:rFonts w:ascii="Arial" w:hAnsi="Arial" w:cs="Arial"/>
          <w:i/>
          <w:sz w:val="24"/>
          <w:szCs w:val="24"/>
          <w:u w:val="single"/>
        </w:rPr>
      </w:pPr>
      <w:r>
        <w:rPr>
          <w:rFonts w:ascii="Arial" w:hAnsi="Arial" w:cs="Arial"/>
          <w:sz w:val="24"/>
          <w:szCs w:val="24"/>
          <w:u w:val="single"/>
        </w:rPr>
        <w:t>4.2.11 VEILYN GIOVANDI TAVERA LUNA (</w:t>
      </w:r>
      <w:r w:rsidRPr="00567FE4">
        <w:rPr>
          <w:rFonts w:ascii="Arial" w:hAnsi="Arial" w:cs="Arial"/>
          <w:sz w:val="24"/>
          <w:szCs w:val="24"/>
          <w:u w:val="single"/>
        </w:rPr>
        <w:t>Funcionario de Polic</w:t>
      </w:r>
      <w:r>
        <w:rPr>
          <w:rFonts w:ascii="Arial" w:hAnsi="Arial" w:cs="Arial"/>
          <w:sz w:val="24"/>
          <w:szCs w:val="24"/>
          <w:u w:val="single"/>
        </w:rPr>
        <w:t>í</w:t>
      </w:r>
      <w:r w:rsidRPr="00567FE4">
        <w:rPr>
          <w:rFonts w:ascii="Arial" w:hAnsi="Arial" w:cs="Arial"/>
          <w:sz w:val="24"/>
          <w:szCs w:val="24"/>
          <w:u w:val="single"/>
        </w:rPr>
        <w:t xml:space="preserve">a Judicial. </w:t>
      </w:r>
      <w:r w:rsidRPr="00567FE4">
        <w:rPr>
          <w:rFonts w:ascii="Arial" w:hAnsi="Arial" w:cs="Arial"/>
          <w:i/>
          <w:sz w:val="24"/>
          <w:szCs w:val="24"/>
          <w:u w:val="single"/>
        </w:rPr>
        <w:t>Testigo F</w:t>
      </w:r>
      <w:r>
        <w:rPr>
          <w:rFonts w:ascii="Arial" w:hAnsi="Arial" w:cs="Arial"/>
          <w:i/>
          <w:sz w:val="24"/>
          <w:szCs w:val="24"/>
          <w:u w:val="single"/>
        </w:rPr>
        <w:t>GN –segunda intervención, la cual se realizó mientras se practicaban las pruebas solicitadas por la defensa</w:t>
      </w:r>
      <w:r w:rsidRPr="00567FE4">
        <w:rPr>
          <w:rFonts w:ascii="Arial" w:hAnsi="Arial" w:cs="Arial"/>
          <w:i/>
          <w:sz w:val="24"/>
          <w:szCs w:val="24"/>
          <w:u w:val="single"/>
        </w:rPr>
        <w:t xml:space="preserve">) </w:t>
      </w:r>
    </w:p>
    <w:p w:rsidR="00DD6E95" w:rsidRPr="00567FE4" w:rsidRDefault="00DD6E95" w:rsidP="00DD6E95">
      <w:pPr>
        <w:pStyle w:val="Sansinterligne"/>
        <w:jc w:val="both"/>
        <w:rPr>
          <w:rFonts w:ascii="Arial" w:hAnsi="Arial" w:cs="Arial"/>
          <w:sz w:val="24"/>
          <w:szCs w:val="24"/>
        </w:rPr>
      </w:pPr>
    </w:p>
    <w:p w:rsidR="00DD6E95" w:rsidRPr="00567FE4" w:rsidRDefault="00DD6E95" w:rsidP="00DD6E95">
      <w:pPr>
        <w:pStyle w:val="Sansinterligne"/>
        <w:numPr>
          <w:ilvl w:val="0"/>
          <w:numId w:val="38"/>
        </w:numPr>
        <w:jc w:val="both"/>
        <w:rPr>
          <w:rFonts w:ascii="Arial" w:hAnsi="Arial" w:cs="Arial"/>
          <w:sz w:val="24"/>
          <w:szCs w:val="24"/>
        </w:rPr>
      </w:pPr>
      <w:r w:rsidRPr="00567FE4">
        <w:rPr>
          <w:rFonts w:ascii="Arial" w:hAnsi="Arial" w:cs="Arial"/>
          <w:sz w:val="24"/>
          <w:szCs w:val="24"/>
        </w:rPr>
        <w:lastRenderedPageBreak/>
        <w:t>Reiter</w:t>
      </w:r>
      <w:r>
        <w:rPr>
          <w:rFonts w:ascii="Arial" w:hAnsi="Arial" w:cs="Arial"/>
          <w:sz w:val="24"/>
          <w:szCs w:val="24"/>
        </w:rPr>
        <w:t>ó</w:t>
      </w:r>
      <w:r w:rsidRPr="00567FE4">
        <w:rPr>
          <w:rFonts w:ascii="Arial" w:hAnsi="Arial" w:cs="Arial"/>
          <w:sz w:val="24"/>
          <w:szCs w:val="24"/>
        </w:rPr>
        <w:t xml:space="preserve"> que había participado en la inspe</w:t>
      </w:r>
      <w:r>
        <w:rPr>
          <w:rFonts w:ascii="Arial" w:hAnsi="Arial" w:cs="Arial"/>
          <w:sz w:val="24"/>
          <w:szCs w:val="24"/>
        </w:rPr>
        <w:t xml:space="preserve">cción técnica al cadáver y que </w:t>
      </w:r>
      <w:r w:rsidRPr="00567FE4">
        <w:rPr>
          <w:rFonts w:ascii="Arial" w:hAnsi="Arial" w:cs="Arial"/>
          <w:sz w:val="24"/>
          <w:szCs w:val="24"/>
        </w:rPr>
        <w:t>había elaborado el bosquejo topográfico de esa diligencia .Estuvo</w:t>
      </w:r>
      <w:r>
        <w:rPr>
          <w:rFonts w:ascii="Arial" w:hAnsi="Arial" w:cs="Arial"/>
          <w:sz w:val="24"/>
          <w:szCs w:val="24"/>
        </w:rPr>
        <w:t xml:space="preserve"> presente cuando se tomaron las</w:t>
      </w:r>
      <w:r w:rsidRPr="00567FE4">
        <w:rPr>
          <w:rFonts w:ascii="Arial" w:hAnsi="Arial" w:cs="Arial"/>
          <w:sz w:val="24"/>
          <w:szCs w:val="24"/>
        </w:rPr>
        <w:t xml:space="preserve"> fotografías </w:t>
      </w:r>
      <w:r w:rsidR="00824028">
        <w:rPr>
          <w:rFonts w:ascii="Arial" w:hAnsi="Arial" w:cs="Arial"/>
          <w:sz w:val="24"/>
          <w:szCs w:val="24"/>
        </w:rPr>
        <w:t xml:space="preserve">al cuerpo y al lugar del </w:t>
      </w:r>
      <w:proofErr w:type="spellStart"/>
      <w:r w:rsidR="00824028">
        <w:rPr>
          <w:rFonts w:ascii="Arial" w:hAnsi="Arial" w:cs="Arial"/>
          <w:sz w:val="24"/>
          <w:szCs w:val="24"/>
        </w:rPr>
        <w:t>crímen</w:t>
      </w:r>
      <w:proofErr w:type="spellEnd"/>
      <w:r w:rsidRPr="00567FE4">
        <w:rPr>
          <w:rFonts w:ascii="Arial" w:hAnsi="Arial" w:cs="Arial"/>
          <w:sz w:val="24"/>
          <w:szCs w:val="24"/>
        </w:rPr>
        <w:t>, según el informe que se le exhibió.</w:t>
      </w:r>
    </w:p>
    <w:p w:rsidR="00DD6E95" w:rsidRPr="00567FE4" w:rsidRDefault="00DD6E95" w:rsidP="00DD6E95">
      <w:pPr>
        <w:pStyle w:val="Sansinterligne"/>
        <w:jc w:val="both"/>
        <w:rPr>
          <w:rFonts w:ascii="Arial" w:hAnsi="Arial" w:cs="Arial"/>
          <w:sz w:val="24"/>
          <w:szCs w:val="24"/>
        </w:rPr>
      </w:pPr>
    </w:p>
    <w:p w:rsidR="00DD6E95" w:rsidRPr="00567FE4" w:rsidRDefault="00DD6E95" w:rsidP="00DD6E95">
      <w:pPr>
        <w:pStyle w:val="Sansinterligne"/>
        <w:numPr>
          <w:ilvl w:val="0"/>
          <w:numId w:val="38"/>
        </w:numPr>
        <w:jc w:val="both"/>
        <w:rPr>
          <w:rFonts w:ascii="Arial" w:hAnsi="Arial" w:cs="Arial"/>
          <w:sz w:val="24"/>
          <w:szCs w:val="24"/>
        </w:rPr>
      </w:pPr>
      <w:r w:rsidRPr="00567FE4">
        <w:rPr>
          <w:rFonts w:ascii="Arial" w:hAnsi="Arial" w:cs="Arial"/>
          <w:sz w:val="24"/>
          <w:szCs w:val="24"/>
        </w:rPr>
        <w:t xml:space="preserve">Esa diligencia fue realizada por el PT. </w:t>
      </w:r>
      <w:proofErr w:type="spellStart"/>
      <w:r w:rsidRPr="00567FE4">
        <w:rPr>
          <w:rFonts w:ascii="Arial" w:hAnsi="Arial" w:cs="Arial"/>
          <w:sz w:val="24"/>
          <w:szCs w:val="24"/>
        </w:rPr>
        <w:t>Yamid</w:t>
      </w:r>
      <w:proofErr w:type="spellEnd"/>
      <w:r w:rsidRPr="00567FE4">
        <w:rPr>
          <w:rFonts w:ascii="Arial" w:hAnsi="Arial" w:cs="Arial"/>
          <w:sz w:val="24"/>
          <w:szCs w:val="24"/>
        </w:rPr>
        <w:t xml:space="preserve"> Olarte </w:t>
      </w:r>
      <w:proofErr w:type="spellStart"/>
      <w:r w:rsidRPr="00567FE4">
        <w:rPr>
          <w:rFonts w:ascii="Arial" w:hAnsi="Arial" w:cs="Arial"/>
          <w:sz w:val="24"/>
          <w:szCs w:val="24"/>
        </w:rPr>
        <w:t>Champutis</w:t>
      </w:r>
      <w:proofErr w:type="spellEnd"/>
      <w:r w:rsidRPr="00567FE4">
        <w:rPr>
          <w:rFonts w:ascii="Arial" w:hAnsi="Arial" w:cs="Arial"/>
          <w:sz w:val="24"/>
          <w:szCs w:val="24"/>
        </w:rPr>
        <w:t>.</w:t>
      </w:r>
    </w:p>
    <w:p w:rsidR="00DD6E95" w:rsidRPr="00567FE4" w:rsidRDefault="00DD6E95" w:rsidP="00DD6E95">
      <w:pPr>
        <w:pStyle w:val="Sansinterligne"/>
        <w:jc w:val="both"/>
        <w:rPr>
          <w:rFonts w:ascii="Arial" w:hAnsi="Arial" w:cs="Arial"/>
          <w:sz w:val="24"/>
          <w:szCs w:val="24"/>
        </w:rPr>
      </w:pPr>
    </w:p>
    <w:p w:rsidR="00DD6E95" w:rsidRPr="00567FE4" w:rsidRDefault="00DD6E95" w:rsidP="00DD6E95">
      <w:pPr>
        <w:pStyle w:val="Sansinterligne"/>
        <w:numPr>
          <w:ilvl w:val="0"/>
          <w:numId w:val="38"/>
        </w:numPr>
        <w:jc w:val="both"/>
        <w:rPr>
          <w:rFonts w:ascii="Arial" w:hAnsi="Arial" w:cs="Arial"/>
          <w:sz w:val="24"/>
          <w:szCs w:val="24"/>
        </w:rPr>
      </w:pPr>
      <w:r w:rsidRPr="00567FE4">
        <w:rPr>
          <w:rFonts w:ascii="Arial" w:hAnsi="Arial" w:cs="Arial"/>
          <w:sz w:val="24"/>
          <w:szCs w:val="24"/>
        </w:rPr>
        <w:t>La imagen 1 es un plano general que se toma e</w:t>
      </w:r>
      <w:r>
        <w:rPr>
          <w:rFonts w:ascii="Arial" w:hAnsi="Arial" w:cs="Arial"/>
          <w:sz w:val="24"/>
          <w:szCs w:val="24"/>
        </w:rPr>
        <w:t>n el lugar donde se encontró al occiso,  en la vía principal</w:t>
      </w:r>
      <w:r w:rsidRPr="00567FE4">
        <w:rPr>
          <w:rFonts w:ascii="Arial" w:hAnsi="Arial" w:cs="Arial"/>
          <w:sz w:val="24"/>
          <w:szCs w:val="24"/>
        </w:rPr>
        <w:t xml:space="preserve"> que de Pereira conduce al c</w:t>
      </w:r>
      <w:r>
        <w:rPr>
          <w:rFonts w:ascii="Arial" w:hAnsi="Arial" w:cs="Arial"/>
          <w:sz w:val="24"/>
          <w:szCs w:val="24"/>
        </w:rPr>
        <w:t xml:space="preserve">orregimiento de Altagracia. Se observa que </w:t>
      </w:r>
      <w:r w:rsidRPr="00567FE4">
        <w:rPr>
          <w:rFonts w:ascii="Arial" w:hAnsi="Arial" w:cs="Arial"/>
          <w:sz w:val="24"/>
          <w:szCs w:val="24"/>
        </w:rPr>
        <w:t xml:space="preserve">hay unos postes de </w:t>
      </w:r>
      <w:r>
        <w:rPr>
          <w:rFonts w:ascii="Arial" w:hAnsi="Arial" w:cs="Arial"/>
          <w:sz w:val="24"/>
          <w:szCs w:val="24"/>
        </w:rPr>
        <w:t>luz por lo cual existe</w:t>
      </w:r>
      <w:r w:rsidRPr="00567FE4">
        <w:rPr>
          <w:rFonts w:ascii="Arial" w:hAnsi="Arial" w:cs="Arial"/>
          <w:sz w:val="24"/>
          <w:szCs w:val="24"/>
        </w:rPr>
        <w:t xml:space="preserve"> hay buena vis</w:t>
      </w:r>
      <w:r>
        <w:rPr>
          <w:rFonts w:ascii="Arial" w:hAnsi="Arial" w:cs="Arial"/>
          <w:sz w:val="24"/>
          <w:szCs w:val="24"/>
        </w:rPr>
        <w:t xml:space="preserve">ibilidad en el lugar. Donde se ven los </w:t>
      </w:r>
      <w:r w:rsidRPr="00567FE4">
        <w:rPr>
          <w:rFonts w:ascii="Arial" w:hAnsi="Arial" w:cs="Arial"/>
          <w:sz w:val="24"/>
          <w:szCs w:val="24"/>
        </w:rPr>
        <w:t>agentes de policía, la  iluminación es del poste de luz y un poco del reflejo de la cámara. Adem</w:t>
      </w:r>
      <w:r>
        <w:rPr>
          <w:rFonts w:ascii="Arial" w:hAnsi="Arial" w:cs="Arial"/>
          <w:sz w:val="24"/>
          <w:szCs w:val="24"/>
        </w:rPr>
        <w:t>ás se encuentra un vehículo.</w:t>
      </w:r>
    </w:p>
    <w:p w:rsidR="00DD6E95" w:rsidRPr="00567FE4" w:rsidRDefault="00DD6E95" w:rsidP="00DD6E95">
      <w:pPr>
        <w:pStyle w:val="Sansinterligne"/>
        <w:jc w:val="both"/>
        <w:rPr>
          <w:rFonts w:ascii="Arial" w:hAnsi="Arial" w:cs="Arial"/>
          <w:sz w:val="24"/>
          <w:szCs w:val="24"/>
        </w:rPr>
      </w:pPr>
    </w:p>
    <w:p w:rsidR="00DD6E95" w:rsidRPr="00567FE4" w:rsidRDefault="00DD6E95" w:rsidP="00DD6E95">
      <w:pPr>
        <w:pStyle w:val="Sansinterligne"/>
        <w:numPr>
          <w:ilvl w:val="0"/>
          <w:numId w:val="38"/>
        </w:numPr>
        <w:jc w:val="both"/>
        <w:rPr>
          <w:rFonts w:ascii="Arial" w:hAnsi="Arial" w:cs="Arial"/>
          <w:sz w:val="24"/>
          <w:szCs w:val="24"/>
        </w:rPr>
      </w:pPr>
      <w:r>
        <w:rPr>
          <w:rFonts w:ascii="Arial" w:hAnsi="Arial" w:cs="Arial"/>
          <w:sz w:val="24"/>
          <w:szCs w:val="24"/>
        </w:rPr>
        <w:t>La imagen 2</w:t>
      </w:r>
      <w:r w:rsidRPr="00567FE4">
        <w:rPr>
          <w:rFonts w:ascii="Arial" w:hAnsi="Arial" w:cs="Arial"/>
          <w:sz w:val="24"/>
          <w:szCs w:val="24"/>
        </w:rPr>
        <w:t xml:space="preserve"> corresponde a una fotografía de plano medio tomada al lug</w:t>
      </w:r>
      <w:r>
        <w:rPr>
          <w:rFonts w:ascii="Arial" w:hAnsi="Arial" w:cs="Arial"/>
          <w:sz w:val="24"/>
          <w:szCs w:val="24"/>
        </w:rPr>
        <w:t xml:space="preserve">ar donde se encontró al occiso, cuyo cuerpo fue hallado </w:t>
      </w:r>
      <w:r w:rsidRPr="00567FE4">
        <w:rPr>
          <w:rFonts w:ascii="Arial" w:hAnsi="Arial" w:cs="Arial"/>
          <w:sz w:val="24"/>
          <w:szCs w:val="24"/>
        </w:rPr>
        <w:t>a un costado de la</w:t>
      </w:r>
      <w:r>
        <w:rPr>
          <w:rFonts w:ascii="Arial" w:hAnsi="Arial" w:cs="Arial"/>
          <w:sz w:val="24"/>
          <w:szCs w:val="24"/>
        </w:rPr>
        <w:t xml:space="preserve"> vía Pereira –Altagracia, en la</w:t>
      </w:r>
      <w:r w:rsidRPr="00567FE4">
        <w:rPr>
          <w:rFonts w:ascii="Arial" w:hAnsi="Arial" w:cs="Arial"/>
          <w:sz w:val="24"/>
          <w:szCs w:val="24"/>
        </w:rPr>
        <w:t xml:space="preserve"> orilla. </w:t>
      </w:r>
    </w:p>
    <w:p w:rsidR="00DD6E95" w:rsidRPr="00567FE4" w:rsidRDefault="00DD6E95" w:rsidP="00DD6E95">
      <w:pPr>
        <w:pStyle w:val="Sansinterligne"/>
        <w:jc w:val="both"/>
        <w:rPr>
          <w:rFonts w:ascii="Arial" w:hAnsi="Arial" w:cs="Arial"/>
          <w:sz w:val="24"/>
          <w:szCs w:val="24"/>
        </w:rPr>
      </w:pPr>
    </w:p>
    <w:p w:rsidR="00DD6E95" w:rsidRPr="00567FE4" w:rsidRDefault="00DD6E95" w:rsidP="00DD6E95">
      <w:pPr>
        <w:pStyle w:val="Sansinterligne"/>
        <w:numPr>
          <w:ilvl w:val="0"/>
          <w:numId w:val="38"/>
        </w:numPr>
        <w:jc w:val="both"/>
        <w:rPr>
          <w:rFonts w:ascii="Arial" w:hAnsi="Arial" w:cs="Arial"/>
          <w:sz w:val="24"/>
          <w:szCs w:val="24"/>
        </w:rPr>
      </w:pPr>
      <w:r w:rsidRPr="00567FE4">
        <w:rPr>
          <w:rFonts w:ascii="Arial" w:hAnsi="Arial" w:cs="Arial"/>
          <w:sz w:val="24"/>
          <w:szCs w:val="24"/>
        </w:rPr>
        <w:t>La imagen 3 corr</w:t>
      </w:r>
      <w:r>
        <w:rPr>
          <w:rFonts w:ascii="Arial" w:hAnsi="Arial" w:cs="Arial"/>
          <w:sz w:val="24"/>
          <w:szCs w:val="24"/>
        </w:rPr>
        <w:t xml:space="preserve">esponde al cuerpo en el lugar, </w:t>
      </w:r>
      <w:r w:rsidRPr="00567FE4">
        <w:rPr>
          <w:rFonts w:ascii="Arial" w:hAnsi="Arial" w:cs="Arial"/>
          <w:sz w:val="24"/>
          <w:szCs w:val="24"/>
        </w:rPr>
        <w:t>en la posición natural en la que se encontró con su vestimenta.</w:t>
      </w:r>
    </w:p>
    <w:p w:rsidR="00DD6E95" w:rsidRPr="00567FE4" w:rsidRDefault="00DD6E95" w:rsidP="00DD6E95">
      <w:pPr>
        <w:pStyle w:val="Sansinterligne"/>
        <w:jc w:val="both"/>
        <w:rPr>
          <w:rFonts w:ascii="Arial" w:hAnsi="Arial" w:cs="Arial"/>
          <w:sz w:val="24"/>
          <w:szCs w:val="24"/>
        </w:rPr>
      </w:pPr>
    </w:p>
    <w:p w:rsidR="00DD6E95" w:rsidRDefault="00DD6E95" w:rsidP="00DD6E95">
      <w:pPr>
        <w:pStyle w:val="Sansinterligne"/>
        <w:numPr>
          <w:ilvl w:val="0"/>
          <w:numId w:val="38"/>
        </w:numPr>
        <w:jc w:val="both"/>
        <w:rPr>
          <w:rFonts w:ascii="Arial" w:hAnsi="Arial" w:cs="Arial"/>
          <w:sz w:val="24"/>
          <w:szCs w:val="24"/>
        </w:rPr>
      </w:pPr>
      <w:r w:rsidRPr="00567FE4">
        <w:rPr>
          <w:rFonts w:ascii="Arial" w:hAnsi="Arial" w:cs="Arial"/>
          <w:sz w:val="24"/>
          <w:szCs w:val="24"/>
        </w:rPr>
        <w:t>La imagen 4 correspond</w:t>
      </w:r>
      <w:r>
        <w:rPr>
          <w:rFonts w:ascii="Arial" w:hAnsi="Arial" w:cs="Arial"/>
          <w:sz w:val="24"/>
          <w:szCs w:val="24"/>
        </w:rPr>
        <w:t xml:space="preserve">e a un plano medio, tomando en </w:t>
      </w:r>
      <w:r w:rsidRPr="00567FE4">
        <w:rPr>
          <w:rFonts w:ascii="Arial" w:hAnsi="Arial" w:cs="Arial"/>
          <w:sz w:val="24"/>
          <w:szCs w:val="24"/>
        </w:rPr>
        <w:t>detalle u</w:t>
      </w:r>
      <w:r>
        <w:rPr>
          <w:rFonts w:ascii="Arial" w:hAnsi="Arial" w:cs="Arial"/>
          <w:sz w:val="24"/>
          <w:szCs w:val="24"/>
        </w:rPr>
        <w:t xml:space="preserve">na billetera que se encontraba </w:t>
      </w:r>
      <w:r w:rsidRPr="00567FE4">
        <w:rPr>
          <w:rFonts w:ascii="Arial" w:hAnsi="Arial" w:cs="Arial"/>
          <w:sz w:val="24"/>
          <w:szCs w:val="24"/>
        </w:rPr>
        <w:t>debajo del brazo d</w:t>
      </w:r>
      <w:r>
        <w:rPr>
          <w:rFonts w:ascii="Arial" w:hAnsi="Arial" w:cs="Arial"/>
          <w:sz w:val="24"/>
          <w:szCs w:val="24"/>
        </w:rPr>
        <w:t>erecho del cuerpo de la víctima</w:t>
      </w:r>
      <w:r w:rsidRPr="00567FE4">
        <w:rPr>
          <w:rFonts w:ascii="Arial" w:hAnsi="Arial" w:cs="Arial"/>
          <w:sz w:val="24"/>
          <w:szCs w:val="24"/>
        </w:rPr>
        <w:t>.</w:t>
      </w:r>
    </w:p>
    <w:p w:rsidR="00E769ED" w:rsidRPr="00567FE4" w:rsidRDefault="00E769ED" w:rsidP="00E769ED">
      <w:pPr>
        <w:pStyle w:val="Sansinterligne"/>
        <w:jc w:val="both"/>
        <w:rPr>
          <w:rFonts w:ascii="Arial" w:hAnsi="Arial" w:cs="Arial"/>
          <w:sz w:val="24"/>
          <w:szCs w:val="24"/>
        </w:rPr>
      </w:pPr>
    </w:p>
    <w:p w:rsidR="00DD6E95" w:rsidRPr="00567FE4" w:rsidRDefault="00DD6E95" w:rsidP="00DD6E95">
      <w:pPr>
        <w:pStyle w:val="Sansinterligne"/>
        <w:numPr>
          <w:ilvl w:val="0"/>
          <w:numId w:val="38"/>
        </w:numPr>
        <w:jc w:val="both"/>
        <w:rPr>
          <w:rFonts w:ascii="Arial" w:hAnsi="Arial" w:cs="Arial"/>
          <w:sz w:val="24"/>
          <w:szCs w:val="24"/>
        </w:rPr>
      </w:pPr>
      <w:r w:rsidRPr="00567FE4">
        <w:rPr>
          <w:rFonts w:ascii="Arial" w:hAnsi="Arial" w:cs="Arial"/>
          <w:sz w:val="24"/>
          <w:szCs w:val="24"/>
        </w:rPr>
        <w:t xml:space="preserve">La imagen 5 </w:t>
      </w:r>
      <w:proofErr w:type="gramStart"/>
      <w:r w:rsidRPr="00567FE4">
        <w:rPr>
          <w:rFonts w:ascii="Arial" w:hAnsi="Arial" w:cs="Arial"/>
          <w:sz w:val="24"/>
          <w:szCs w:val="24"/>
        </w:rPr>
        <w:t>plano</w:t>
      </w:r>
      <w:proofErr w:type="gramEnd"/>
      <w:r w:rsidRPr="00567FE4">
        <w:rPr>
          <w:rFonts w:ascii="Arial" w:hAnsi="Arial" w:cs="Arial"/>
          <w:sz w:val="24"/>
          <w:szCs w:val="24"/>
        </w:rPr>
        <w:t xml:space="preserve"> medio fue to</w:t>
      </w:r>
      <w:r>
        <w:rPr>
          <w:rFonts w:ascii="Arial" w:hAnsi="Arial" w:cs="Arial"/>
          <w:sz w:val="24"/>
          <w:szCs w:val="24"/>
        </w:rPr>
        <w:t xml:space="preserve">mada a la altura de la cabeza, </w:t>
      </w:r>
      <w:r w:rsidRPr="00567FE4">
        <w:rPr>
          <w:rFonts w:ascii="Arial" w:hAnsi="Arial" w:cs="Arial"/>
          <w:sz w:val="24"/>
          <w:szCs w:val="24"/>
        </w:rPr>
        <w:t>donde se observa una herida que presenta el occi</w:t>
      </w:r>
      <w:r>
        <w:rPr>
          <w:rFonts w:ascii="Arial" w:hAnsi="Arial" w:cs="Arial"/>
          <w:sz w:val="24"/>
          <w:szCs w:val="24"/>
        </w:rPr>
        <w:t xml:space="preserve">so. Es un primer plano y se </w:t>
      </w:r>
      <w:r w:rsidRPr="00567FE4">
        <w:rPr>
          <w:rFonts w:ascii="Arial" w:hAnsi="Arial" w:cs="Arial"/>
          <w:sz w:val="24"/>
          <w:szCs w:val="24"/>
        </w:rPr>
        <w:t xml:space="preserve">observa un orificio de gran tamaño en la región frontal. </w:t>
      </w:r>
    </w:p>
    <w:p w:rsidR="00DD6E95" w:rsidRPr="00567FE4" w:rsidRDefault="00DD6E95" w:rsidP="00DD6E95">
      <w:pPr>
        <w:pStyle w:val="Sansinterligne"/>
        <w:jc w:val="both"/>
        <w:rPr>
          <w:rFonts w:ascii="Arial" w:hAnsi="Arial" w:cs="Arial"/>
          <w:sz w:val="24"/>
          <w:szCs w:val="24"/>
        </w:rPr>
      </w:pPr>
    </w:p>
    <w:p w:rsidR="00DD6E95" w:rsidRDefault="00DD6E95" w:rsidP="00DD6E95">
      <w:pPr>
        <w:pStyle w:val="Sansinterligne"/>
        <w:numPr>
          <w:ilvl w:val="0"/>
          <w:numId w:val="38"/>
        </w:numPr>
        <w:jc w:val="both"/>
        <w:rPr>
          <w:rFonts w:ascii="Arial" w:hAnsi="Arial" w:cs="Arial"/>
          <w:sz w:val="24"/>
          <w:szCs w:val="24"/>
        </w:rPr>
      </w:pPr>
      <w:r w:rsidRPr="00567FE4">
        <w:rPr>
          <w:rFonts w:ascii="Arial" w:hAnsi="Arial" w:cs="Arial"/>
          <w:sz w:val="24"/>
          <w:szCs w:val="24"/>
        </w:rPr>
        <w:t xml:space="preserve">La imagen 6 es de primer plano que corresponde a la filiación. </w:t>
      </w:r>
    </w:p>
    <w:p w:rsidR="00DD6E95" w:rsidRPr="00567FE4" w:rsidRDefault="00DD6E95" w:rsidP="00DD6E95">
      <w:pPr>
        <w:pStyle w:val="Sansinterligne"/>
        <w:jc w:val="both"/>
        <w:rPr>
          <w:rFonts w:ascii="Arial" w:hAnsi="Arial" w:cs="Arial"/>
          <w:sz w:val="24"/>
          <w:szCs w:val="24"/>
        </w:rPr>
      </w:pPr>
    </w:p>
    <w:p w:rsidR="00DD6E95" w:rsidRPr="00567FE4" w:rsidRDefault="00DD6E95" w:rsidP="00DD6E95">
      <w:pPr>
        <w:pStyle w:val="Sansinterligne"/>
        <w:numPr>
          <w:ilvl w:val="0"/>
          <w:numId w:val="38"/>
        </w:numPr>
        <w:jc w:val="both"/>
        <w:rPr>
          <w:rFonts w:ascii="Arial" w:hAnsi="Arial" w:cs="Arial"/>
          <w:sz w:val="24"/>
          <w:szCs w:val="24"/>
        </w:rPr>
      </w:pPr>
      <w:r w:rsidRPr="00567FE4">
        <w:rPr>
          <w:rFonts w:ascii="Arial" w:hAnsi="Arial" w:cs="Arial"/>
          <w:sz w:val="24"/>
          <w:szCs w:val="24"/>
        </w:rPr>
        <w:t>Realiz</w:t>
      </w:r>
      <w:r>
        <w:rPr>
          <w:rFonts w:ascii="Arial" w:hAnsi="Arial" w:cs="Arial"/>
          <w:sz w:val="24"/>
          <w:szCs w:val="24"/>
        </w:rPr>
        <w:t>ó</w:t>
      </w:r>
      <w:r w:rsidRPr="00567FE4">
        <w:rPr>
          <w:rFonts w:ascii="Arial" w:hAnsi="Arial" w:cs="Arial"/>
          <w:sz w:val="24"/>
          <w:szCs w:val="24"/>
        </w:rPr>
        <w:t xml:space="preserve"> un bosquejo topográfico y fij</w:t>
      </w:r>
      <w:r>
        <w:rPr>
          <w:rFonts w:ascii="Arial" w:hAnsi="Arial" w:cs="Arial"/>
          <w:sz w:val="24"/>
          <w:szCs w:val="24"/>
        </w:rPr>
        <w:t>ó</w:t>
      </w:r>
      <w:r w:rsidRPr="00567FE4">
        <w:rPr>
          <w:rFonts w:ascii="Arial" w:hAnsi="Arial" w:cs="Arial"/>
          <w:sz w:val="24"/>
          <w:szCs w:val="24"/>
        </w:rPr>
        <w:t xml:space="preserve"> como línea de amarre e</w:t>
      </w:r>
      <w:r>
        <w:rPr>
          <w:rFonts w:ascii="Arial" w:hAnsi="Arial" w:cs="Arial"/>
          <w:sz w:val="24"/>
          <w:szCs w:val="24"/>
        </w:rPr>
        <w:t xml:space="preserve">l punto de los pies a un poste </w:t>
      </w:r>
      <w:r w:rsidRPr="00567FE4">
        <w:rPr>
          <w:rFonts w:ascii="Arial" w:hAnsi="Arial" w:cs="Arial"/>
          <w:sz w:val="24"/>
          <w:szCs w:val="24"/>
        </w:rPr>
        <w:t>de luz que</w:t>
      </w:r>
      <w:r>
        <w:rPr>
          <w:rFonts w:ascii="Arial" w:hAnsi="Arial" w:cs="Arial"/>
          <w:sz w:val="24"/>
          <w:szCs w:val="24"/>
        </w:rPr>
        <w:t xml:space="preserve"> se encontraba a 14 metros del </w:t>
      </w:r>
      <w:r w:rsidRPr="00567FE4">
        <w:rPr>
          <w:rFonts w:ascii="Arial" w:hAnsi="Arial" w:cs="Arial"/>
          <w:sz w:val="24"/>
          <w:szCs w:val="24"/>
        </w:rPr>
        <w:t>cuerpo y con base en eso tomaron esas fotografías.</w:t>
      </w:r>
    </w:p>
    <w:p w:rsidR="00DD6E95" w:rsidRPr="00567FE4" w:rsidRDefault="00DD6E95" w:rsidP="00DD6E95">
      <w:pPr>
        <w:pStyle w:val="Sansinterligne"/>
        <w:jc w:val="both"/>
        <w:rPr>
          <w:rFonts w:ascii="Arial" w:hAnsi="Arial" w:cs="Arial"/>
          <w:sz w:val="24"/>
          <w:szCs w:val="24"/>
        </w:rPr>
      </w:pPr>
    </w:p>
    <w:p w:rsidR="00DD6E95" w:rsidRPr="00567FE4" w:rsidRDefault="00DD6E95" w:rsidP="00DD6E95">
      <w:pPr>
        <w:pStyle w:val="Sansinterligne"/>
        <w:numPr>
          <w:ilvl w:val="0"/>
          <w:numId w:val="38"/>
        </w:numPr>
        <w:jc w:val="both"/>
        <w:rPr>
          <w:rFonts w:ascii="Arial" w:hAnsi="Arial" w:cs="Arial"/>
          <w:sz w:val="24"/>
          <w:szCs w:val="24"/>
        </w:rPr>
      </w:pPr>
      <w:r w:rsidRPr="00567FE4">
        <w:rPr>
          <w:rFonts w:ascii="Arial" w:hAnsi="Arial" w:cs="Arial"/>
          <w:sz w:val="24"/>
          <w:szCs w:val="24"/>
        </w:rPr>
        <w:t>En las fotos</w:t>
      </w:r>
      <w:r>
        <w:rPr>
          <w:rFonts w:ascii="Arial" w:hAnsi="Arial" w:cs="Arial"/>
          <w:sz w:val="24"/>
          <w:szCs w:val="24"/>
        </w:rPr>
        <w:t xml:space="preserve"> 1 y 2 la luz que se observa es</w:t>
      </w:r>
      <w:r w:rsidRPr="00567FE4">
        <w:rPr>
          <w:rFonts w:ascii="Arial" w:hAnsi="Arial" w:cs="Arial"/>
          <w:sz w:val="24"/>
          <w:szCs w:val="24"/>
        </w:rPr>
        <w:t xml:space="preserve"> producida p</w:t>
      </w:r>
      <w:r>
        <w:rPr>
          <w:rFonts w:ascii="Arial" w:hAnsi="Arial" w:cs="Arial"/>
          <w:sz w:val="24"/>
          <w:szCs w:val="24"/>
        </w:rPr>
        <w:t xml:space="preserve">or la lámpara que existe en la parte superior. En las fotos </w:t>
      </w:r>
      <w:r w:rsidRPr="00567FE4">
        <w:rPr>
          <w:rFonts w:ascii="Arial" w:hAnsi="Arial" w:cs="Arial"/>
          <w:sz w:val="24"/>
          <w:szCs w:val="24"/>
        </w:rPr>
        <w:t>3, 4, 5 y 7 se us</w:t>
      </w:r>
      <w:r>
        <w:rPr>
          <w:rFonts w:ascii="Arial" w:hAnsi="Arial" w:cs="Arial"/>
          <w:sz w:val="24"/>
          <w:szCs w:val="24"/>
        </w:rPr>
        <w:t>ó</w:t>
      </w:r>
      <w:r w:rsidRPr="00567FE4">
        <w:rPr>
          <w:rFonts w:ascii="Arial" w:hAnsi="Arial" w:cs="Arial"/>
          <w:sz w:val="24"/>
          <w:szCs w:val="24"/>
        </w:rPr>
        <w:t xml:space="preserve"> una linterna para la inspección de</w:t>
      </w:r>
      <w:r>
        <w:rPr>
          <w:rFonts w:ascii="Arial" w:hAnsi="Arial" w:cs="Arial"/>
          <w:sz w:val="24"/>
          <w:szCs w:val="24"/>
        </w:rPr>
        <w:t>l cuerpo</w:t>
      </w:r>
      <w:r w:rsidRPr="00567FE4">
        <w:rPr>
          <w:rFonts w:ascii="Arial" w:hAnsi="Arial" w:cs="Arial"/>
          <w:sz w:val="24"/>
          <w:szCs w:val="24"/>
        </w:rPr>
        <w:t>.</w:t>
      </w:r>
      <w:r>
        <w:rPr>
          <w:rFonts w:ascii="Arial" w:hAnsi="Arial" w:cs="Arial"/>
          <w:sz w:val="24"/>
          <w:szCs w:val="24"/>
        </w:rPr>
        <w:t xml:space="preserve"> Al </w:t>
      </w:r>
      <w:r w:rsidRPr="00567FE4">
        <w:rPr>
          <w:rFonts w:ascii="Arial" w:hAnsi="Arial" w:cs="Arial"/>
          <w:sz w:val="24"/>
          <w:szCs w:val="24"/>
        </w:rPr>
        <w:t>momento de tomar la fotografía la linterna se apag</w:t>
      </w:r>
      <w:r>
        <w:rPr>
          <w:rFonts w:ascii="Arial" w:hAnsi="Arial" w:cs="Arial"/>
          <w:sz w:val="24"/>
          <w:szCs w:val="24"/>
        </w:rPr>
        <w:t xml:space="preserve">ó y </w:t>
      </w:r>
      <w:r w:rsidRPr="00567FE4">
        <w:rPr>
          <w:rFonts w:ascii="Arial" w:hAnsi="Arial" w:cs="Arial"/>
          <w:sz w:val="24"/>
          <w:szCs w:val="24"/>
        </w:rPr>
        <w:t>solo se utiliz</w:t>
      </w:r>
      <w:r>
        <w:rPr>
          <w:rFonts w:ascii="Arial" w:hAnsi="Arial" w:cs="Arial"/>
          <w:sz w:val="24"/>
          <w:szCs w:val="24"/>
        </w:rPr>
        <w:t xml:space="preserve">ó el </w:t>
      </w:r>
      <w:r w:rsidRPr="00567FE4">
        <w:rPr>
          <w:rFonts w:ascii="Arial" w:hAnsi="Arial" w:cs="Arial"/>
          <w:sz w:val="24"/>
          <w:szCs w:val="24"/>
        </w:rPr>
        <w:t xml:space="preserve">flash de la cámara. </w:t>
      </w:r>
    </w:p>
    <w:p w:rsidR="00DD6E95" w:rsidRPr="00567FE4" w:rsidRDefault="00DD6E95" w:rsidP="00DD6E95">
      <w:pPr>
        <w:pStyle w:val="Sansinterligne"/>
        <w:jc w:val="both"/>
        <w:rPr>
          <w:rFonts w:ascii="Arial" w:hAnsi="Arial" w:cs="Arial"/>
          <w:sz w:val="24"/>
          <w:szCs w:val="24"/>
        </w:rPr>
      </w:pPr>
    </w:p>
    <w:p w:rsidR="00DD6E95" w:rsidRPr="00567FE4" w:rsidRDefault="00DD6E95" w:rsidP="00DD6E95">
      <w:pPr>
        <w:pStyle w:val="Sansinterligne"/>
        <w:numPr>
          <w:ilvl w:val="0"/>
          <w:numId w:val="38"/>
        </w:numPr>
        <w:jc w:val="both"/>
        <w:rPr>
          <w:rFonts w:ascii="Arial" w:hAnsi="Arial" w:cs="Arial"/>
          <w:sz w:val="24"/>
          <w:szCs w:val="24"/>
        </w:rPr>
      </w:pPr>
      <w:r w:rsidRPr="00567FE4">
        <w:rPr>
          <w:rFonts w:ascii="Arial" w:hAnsi="Arial" w:cs="Arial"/>
          <w:sz w:val="24"/>
          <w:szCs w:val="24"/>
        </w:rPr>
        <w:t>No tiene en conocimiento sobre la experiencia del compañero que tom</w:t>
      </w:r>
      <w:r>
        <w:rPr>
          <w:rFonts w:ascii="Arial" w:hAnsi="Arial" w:cs="Arial"/>
          <w:sz w:val="24"/>
          <w:szCs w:val="24"/>
        </w:rPr>
        <w:t xml:space="preserve">ó las fotografías, </w:t>
      </w:r>
      <w:r w:rsidRPr="00567FE4">
        <w:rPr>
          <w:rFonts w:ascii="Arial" w:hAnsi="Arial" w:cs="Arial"/>
          <w:sz w:val="24"/>
          <w:szCs w:val="24"/>
        </w:rPr>
        <w:t>ya que al llegar a la escena del crimen se dividieron sus funciones.</w:t>
      </w:r>
    </w:p>
    <w:p w:rsidR="00DD6E95" w:rsidRPr="00567FE4" w:rsidRDefault="00DD6E95" w:rsidP="00DD6E95">
      <w:pPr>
        <w:pStyle w:val="Sansinterligne"/>
        <w:jc w:val="both"/>
        <w:rPr>
          <w:rFonts w:ascii="Arial" w:hAnsi="Arial" w:cs="Arial"/>
          <w:sz w:val="24"/>
          <w:szCs w:val="24"/>
        </w:rPr>
      </w:pPr>
    </w:p>
    <w:p w:rsidR="00DD6E95" w:rsidRPr="00567FE4" w:rsidRDefault="00DD6E95" w:rsidP="00DD6E95">
      <w:pPr>
        <w:pStyle w:val="Sansinterligne"/>
        <w:numPr>
          <w:ilvl w:val="0"/>
          <w:numId w:val="38"/>
        </w:numPr>
        <w:jc w:val="both"/>
        <w:rPr>
          <w:rFonts w:ascii="Arial" w:hAnsi="Arial" w:cs="Arial"/>
          <w:sz w:val="24"/>
          <w:szCs w:val="24"/>
        </w:rPr>
      </w:pPr>
      <w:r w:rsidRPr="00567FE4">
        <w:rPr>
          <w:rFonts w:ascii="Arial" w:hAnsi="Arial" w:cs="Arial"/>
          <w:sz w:val="24"/>
          <w:szCs w:val="24"/>
        </w:rPr>
        <w:t>En el lugar de los hechos h</w:t>
      </w:r>
      <w:r>
        <w:rPr>
          <w:rFonts w:ascii="Arial" w:hAnsi="Arial" w:cs="Arial"/>
          <w:sz w:val="24"/>
          <w:szCs w:val="24"/>
        </w:rPr>
        <w:t>abían dos postes de luz. En las</w:t>
      </w:r>
      <w:r w:rsidRPr="00567FE4">
        <w:rPr>
          <w:rFonts w:ascii="Arial" w:hAnsi="Arial" w:cs="Arial"/>
          <w:sz w:val="24"/>
          <w:szCs w:val="24"/>
        </w:rPr>
        <w:t xml:space="preserve"> fotos 1 y 2, en la imagen 1 la luz del poste es la que se observa casi sobre un árbol. La iluminación donde se ve una multitud de personas corresponde la cámara, pero antes de tomar esa fotografía la visibilidad del sector era buena con la luz artificial. </w:t>
      </w:r>
    </w:p>
    <w:p w:rsidR="00DD6E95" w:rsidRPr="00567FE4" w:rsidRDefault="00DD6E95" w:rsidP="00DD6E95">
      <w:pPr>
        <w:pStyle w:val="Sansinterligne"/>
        <w:jc w:val="both"/>
        <w:rPr>
          <w:rFonts w:ascii="Arial" w:hAnsi="Arial" w:cs="Arial"/>
          <w:sz w:val="24"/>
          <w:szCs w:val="24"/>
        </w:rPr>
      </w:pPr>
    </w:p>
    <w:p w:rsidR="00DD6E95" w:rsidRPr="00567FE4" w:rsidRDefault="00DD6E95" w:rsidP="00DD6E95">
      <w:pPr>
        <w:pStyle w:val="Sansinterligne"/>
        <w:numPr>
          <w:ilvl w:val="0"/>
          <w:numId w:val="38"/>
        </w:numPr>
        <w:jc w:val="both"/>
        <w:rPr>
          <w:rFonts w:ascii="Arial" w:hAnsi="Arial" w:cs="Arial"/>
          <w:sz w:val="24"/>
          <w:szCs w:val="24"/>
        </w:rPr>
      </w:pPr>
      <w:r w:rsidRPr="00567FE4">
        <w:rPr>
          <w:rFonts w:ascii="Arial" w:hAnsi="Arial" w:cs="Arial"/>
          <w:sz w:val="24"/>
          <w:szCs w:val="24"/>
        </w:rPr>
        <w:t>En la im</w:t>
      </w:r>
      <w:r>
        <w:rPr>
          <w:rFonts w:ascii="Arial" w:hAnsi="Arial" w:cs="Arial"/>
          <w:sz w:val="24"/>
          <w:szCs w:val="24"/>
        </w:rPr>
        <w:t xml:space="preserve">agen 1 se observa un poste. El </w:t>
      </w:r>
      <w:r w:rsidRPr="00567FE4">
        <w:rPr>
          <w:rFonts w:ascii="Arial" w:hAnsi="Arial" w:cs="Arial"/>
          <w:sz w:val="24"/>
          <w:szCs w:val="24"/>
        </w:rPr>
        <w:t>otro está en la parte super</w:t>
      </w:r>
      <w:r>
        <w:rPr>
          <w:rFonts w:ascii="Arial" w:hAnsi="Arial" w:cs="Arial"/>
          <w:sz w:val="24"/>
          <w:szCs w:val="24"/>
        </w:rPr>
        <w:t xml:space="preserve">ior del cuerpo del occiso y </w:t>
      </w:r>
      <w:proofErr w:type="gramStart"/>
      <w:r>
        <w:rPr>
          <w:rFonts w:ascii="Arial" w:hAnsi="Arial" w:cs="Arial"/>
          <w:sz w:val="24"/>
          <w:szCs w:val="24"/>
        </w:rPr>
        <w:t xml:space="preserve">el </w:t>
      </w:r>
      <w:r w:rsidRPr="00567FE4">
        <w:rPr>
          <w:rFonts w:ascii="Arial" w:hAnsi="Arial" w:cs="Arial"/>
          <w:sz w:val="24"/>
          <w:szCs w:val="24"/>
        </w:rPr>
        <w:t>otro</w:t>
      </w:r>
      <w:proofErr w:type="gramEnd"/>
      <w:r w:rsidRPr="00567FE4">
        <w:rPr>
          <w:rFonts w:ascii="Arial" w:hAnsi="Arial" w:cs="Arial"/>
          <w:sz w:val="24"/>
          <w:szCs w:val="24"/>
        </w:rPr>
        <w:t xml:space="preserve"> esta para la parte de atrás.</w:t>
      </w:r>
    </w:p>
    <w:p w:rsidR="00DD6E95" w:rsidRPr="00567FE4" w:rsidRDefault="00DD6E95" w:rsidP="00DD6E95">
      <w:pPr>
        <w:pStyle w:val="Sansinterligne"/>
        <w:jc w:val="both"/>
        <w:rPr>
          <w:rFonts w:ascii="Arial" w:hAnsi="Arial" w:cs="Arial"/>
          <w:sz w:val="24"/>
          <w:szCs w:val="24"/>
        </w:rPr>
      </w:pPr>
    </w:p>
    <w:p w:rsidR="00DD6E95" w:rsidRPr="00567FE4" w:rsidRDefault="00DD6E95" w:rsidP="00DD6E95">
      <w:pPr>
        <w:pStyle w:val="Sansinterligne"/>
        <w:numPr>
          <w:ilvl w:val="0"/>
          <w:numId w:val="38"/>
        </w:numPr>
        <w:jc w:val="both"/>
        <w:rPr>
          <w:rFonts w:ascii="Arial" w:hAnsi="Arial" w:cs="Arial"/>
          <w:sz w:val="24"/>
          <w:szCs w:val="24"/>
        </w:rPr>
      </w:pPr>
      <w:r>
        <w:rPr>
          <w:rFonts w:ascii="Arial" w:hAnsi="Arial" w:cs="Arial"/>
          <w:sz w:val="24"/>
          <w:szCs w:val="24"/>
        </w:rPr>
        <w:t>En la</w:t>
      </w:r>
      <w:r w:rsidRPr="00567FE4">
        <w:rPr>
          <w:rFonts w:ascii="Arial" w:hAnsi="Arial" w:cs="Arial"/>
          <w:sz w:val="24"/>
          <w:szCs w:val="24"/>
        </w:rPr>
        <w:t xml:space="preserve"> fotografía 1 el cadáver está a un costado de la vía donde se observa un miembro de la Polic</w:t>
      </w:r>
      <w:r>
        <w:rPr>
          <w:rFonts w:ascii="Arial" w:hAnsi="Arial" w:cs="Arial"/>
          <w:sz w:val="24"/>
          <w:szCs w:val="24"/>
        </w:rPr>
        <w:t>ía. El</w:t>
      </w:r>
      <w:r w:rsidRPr="00567FE4">
        <w:rPr>
          <w:rFonts w:ascii="Arial" w:hAnsi="Arial" w:cs="Arial"/>
          <w:sz w:val="24"/>
          <w:szCs w:val="24"/>
        </w:rPr>
        <w:t xml:space="preserve"> cadáver está más cerca del poste que se utilizó </w:t>
      </w:r>
      <w:r w:rsidRPr="00567FE4">
        <w:rPr>
          <w:rFonts w:ascii="Arial" w:hAnsi="Arial" w:cs="Arial"/>
          <w:sz w:val="24"/>
          <w:szCs w:val="24"/>
        </w:rPr>
        <w:lastRenderedPageBreak/>
        <w:t>como amarre. Siempre se toma e</w:t>
      </w:r>
      <w:r>
        <w:rPr>
          <w:rFonts w:ascii="Arial" w:hAnsi="Arial" w:cs="Arial"/>
          <w:sz w:val="24"/>
          <w:szCs w:val="24"/>
        </w:rPr>
        <w:t xml:space="preserve">l punto más próximo al cuerpo. </w:t>
      </w:r>
      <w:r w:rsidRPr="00567FE4">
        <w:rPr>
          <w:rFonts w:ascii="Arial" w:hAnsi="Arial" w:cs="Arial"/>
          <w:sz w:val="24"/>
          <w:szCs w:val="24"/>
        </w:rPr>
        <w:t xml:space="preserve">El poste de amarre era el que mejor iluminaba el lugar. </w:t>
      </w:r>
    </w:p>
    <w:p w:rsidR="00DD6E95" w:rsidRPr="00567FE4" w:rsidRDefault="00DD6E95" w:rsidP="00DD6E95">
      <w:pPr>
        <w:pStyle w:val="Sansinterligne"/>
        <w:jc w:val="both"/>
        <w:rPr>
          <w:rFonts w:ascii="Arial" w:hAnsi="Arial" w:cs="Arial"/>
          <w:sz w:val="24"/>
          <w:szCs w:val="24"/>
        </w:rPr>
      </w:pPr>
    </w:p>
    <w:p w:rsidR="00DD6E95" w:rsidRPr="00567FE4" w:rsidRDefault="00DD6E95" w:rsidP="00DD6E95">
      <w:pPr>
        <w:pStyle w:val="Sansinterligne"/>
        <w:numPr>
          <w:ilvl w:val="0"/>
          <w:numId w:val="38"/>
        </w:numPr>
        <w:jc w:val="both"/>
        <w:rPr>
          <w:rFonts w:ascii="Arial" w:hAnsi="Arial" w:cs="Arial"/>
          <w:sz w:val="24"/>
          <w:szCs w:val="24"/>
        </w:rPr>
      </w:pPr>
      <w:r w:rsidRPr="00567FE4">
        <w:rPr>
          <w:rFonts w:ascii="Arial" w:hAnsi="Arial" w:cs="Arial"/>
          <w:sz w:val="24"/>
          <w:szCs w:val="24"/>
        </w:rPr>
        <w:t xml:space="preserve">En la imagen 2 la luz que se ve es la del poste. En esa fotografía a mano derecha se encuentra </w:t>
      </w:r>
      <w:r>
        <w:rPr>
          <w:rFonts w:ascii="Arial" w:hAnsi="Arial" w:cs="Arial"/>
          <w:sz w:val="24"/>
          <w:szCs w:val="24"/>
        </w:rPr>
        <w:t>está el cadáver al lado derecho</w:t>
      </w:r>
      <w:r w:rsidRPr="00567FE4">
        <w:rPr>
          <w:rFonts w:ascii="Arial" w:hAnsi="Arial" w:cs="Arial"/>
          <w:sz w:val="24"/>
          <w:szCs w:val="24"/>
        </w:rPr>
        <w:t>.</w:t>
      </w:r>
      <w:r>
        <w:rPr>
          <w:rFonts w:ascii="Arial" w:hAnsi="Arial" w:cs="Arial"/>
          <w:sz w:val="24"/>
          <w:szCs w:val="24"/>
        </w:rPr>
        <w:t xml:space="preserve"> No hay nadie a su lado. No se </w:t>
      </w:r>
      <w:r w:rsidRPr="00567FE4">
        <w:rPr>
          <w:rFonts w:ascii="Arial" w:hAnsi="Arial" w:cs="Arial"/>
          <w:sz w:val="24"/>
          <w:szCs w:val="24"/>
        </w:rPr>
        <w:t>fij</w:t>
      </w:r>
      <w:r>
        <w:rPr>
          <w:rFonts w:ascii="Arial" w:hAnsi="Arial" w:cs="Arial"/>
          <w:sz w:val="24"/>
          <w:szCs w:val="24"/>
        </w:rPr>
        <w:t xml:space="preserve">ó la </w:t>
      </w:r>
      <w:r w:rsidRPr="00567FE4">
        <w:rPr>
          <w:rFonts w:ascii="Arial" w:hAnsi="Arial" w:cs="Arial"/>
          <w:sz w:val="24"/>
          <w:szCs w:val="24"/>
        </w:rPr>
        <w:t xml:space="preserve">medida de distancia entre el cuerpo y el poste que sirvió de amarre. </w:t>
      </w:r>
    </w:p>
    <w:p w:rsidR="00AE28C2" w:rsidRPr="00567FE4" w:rsidRDefault="00AE28C2" w:rsidP="00567FE4">
      <w:pPr>
        <w:pStyle w:val="Sansinterligne"/>
        <w:jc w:val="both"/>
        <w:rPr>
          <w:rFonts w:ascii="Arial" w:hAnsi="Arial" w:cs="Arial"/>
          <w:sz w:val="24"/>
          <w:szCs w:val="24"/>
          <w:u w:val="single"/>
        </w:rPr>
      </w:pPr>
    </w:p>
    <w:p w:rsidR="00AE28C2" w:rsidRPr="00567FE4" w:rsidRDefault="00BC7B38" w:rsidP="00567FE4">
      <w:pPr>
        <w:pStyle w:val="Sansinterligne"/>
        <w:jc w:val="both"/>
        <w:rPr>
          <w:rFonts w:ascii="Arial" w:hAnsi="Arial" w:cs="Arial"/>
          <w:sz w:val="24"/>
          <w:szCs w:val="24"/>
          <w:u w:val="single"/>
        </w:rPr>
      </w:pPr>
      <w:r>
        <w:rPr>
          <w:rFonts w:ascii="Arial" w:hAnsi="Arial" w:cs="Arial"/>
          <w:sz w:val="24"/>
          <w:szCs w:val="24"/>
          <w:u w:val="single"/>
        </w:rPr>
        <w:t xml:space="preserve">4.3 </w:t>
      </w:r>
      <w:r w:rsidR="00AE28C2" w:rsidRPr="00567FE4">
        <w:rPr>
          <w:rFonts w:ascii="Arial" w:hAnsi="Arial" w:cs="Arial"/>
          <w:sz w:val="24"/>
          <w:szCs w:val="24"/>
          <w:u w:val="single"/>
        </w:rPr>
        <w:t>TESTIMONIOS DE LA DEFENSA:</w:t>
      </w:r>
    </w:p>
    <w:p w:rsidR="00AE28C2" w:rsidRPr="00567FE4" w:rsidRDefault="00AE28C2" w:rsidP="00567FE4">
      <w:pPr>
        <w:pStyle w:val="Sansinterligne"/>
        <w:jc w:val="both"/>
        <w:rPr>
          <w:rFonts w:ascii="Arial" w:hAnsi="Arial" w:cs="Arial"/>
          <w:sz w:val="24"/>
          <w:szCs w:val="24"/>
          <w:u w:val="single"/>
        </w:rPr>
      </w:pPr>
    </w:p>
    <w:p w:rsidR="00AE28C2" w:rsidRPr="00BC7B38" w:rsidRDefault="00BC7B38" w:rsidP="00567FE4">
      <w:pPr>
        <w:pStyle w:val="Sansinterligne"/>
        <w:jc w:val="both"/>
        <w:rPr>
          <w:rFonts w:ascii="Arial" w:hAnsi="Arial" w:cs="Arial"/>
          <w:sz w:val="24"/>
          <w:szCs w:val="24"/>
        </w:rPr>
      </w:pPr>
      <w:r w:rsidRPr="00BC7B38">
        <w:rPr>
          <w:rFonts w:ascii="Arial" w:hAnsi="Arial" w:cs="Arial"/>
          <w:sz w:val="24"/>
          <w:szCs w:val="24"/>
          <w:u w:val="single"/>
        </w:rPr>
        <w:t>4.3.</w:t>
      </w:r>
      <w:r w:rsidR="00AE28C2" w:rsidRPr="00BC7B38">
        <w:rPr>
          <w:rFonts w:ascii="Arial" w:hAnsi="Arial" w:cs="Arial"/>
          <w:sz w:val="24"/>
          <w:szCs w:val="24"/>
          <w:u w:val="single"/>
        </w:rPr>
        <w:t xml:space="preserve">1. </w:t>
      </w:r>
      <w:r>
        <w:rPr>
          <w:rFonts w:ascii="Arial" w:hAnsi="Arial" w:cs="Arial"/>
          <w:sz w:val="24"/>
          <w:szCs w:val="24"/>
          <w:u w:val="single"/>
        </w:rPr>
        <w:t>LORENA JULIA CHARFUELAN BURBANO (Compañera de</w:t>
      </w:r>
      <w:r w:rsidR="00AE28C2" w:rsidRPr="00BC7B38">
        <w:rPr>
          <w:rFonts w:ascii="Arial" w:hAnsi="Arial" w:cs="Arial"/>
          <w:sz w:val="24"/>
          <w:szCs w:val="24"/>
          <w:u w:val="single"/>
        </w:rPr>
        <w:t xml:space="preserve"> Franklin Andr</w:t>
      </w:r>
      <w:r w:rsidR="006B4245" w:rsidRPr="00BC7B38">
        <w:rPr>
          <w:rFonts w:ascii="Arial" w:hAnsi="Arial" w:cs="Arial"/>
          <w:sz w:val="24"/>
          <w:szCs w:val="24"/>
          <w:u w:val="single"/>
        </w:rPr>
        <w:t>é</w:t>
      </w:r>
      <w:r>
        <w:rPr>
          <w:rFonts w:ascii="Arial" w:hAnsi="Arial" w:cs="Arial"/>
          <w:sz w:val="24"/>
          <w:szCs w:val="24"/>
          <w:u w:val="single"/>
        </w:rPr>
        <w:t>s Quintero Valencia</w:t>
      </w:r>
      <w:r w:rsidR="00AE28C2" w:rsidRPr="00BC7B38">
        <w:rPr>
          <w:rFonts w:ascii="Arial" w:hAnsi="Arial" w:cs="Arial"/>
          <w:sz w:val="24"/>
          <w:szCs w:val="24"/>
          <w:u w:val="single"/>
        </w:rPr>
        <w:t>)</w:t>
      </w:r>
      <w:r w:rsidR="00AE28C2" w:rsidRPr="00BC7B38">
        <w:rPr>
          <w:rFonts w:ascii="Arial" w:hAnsi="Arial" w:cs="Arial"/>
          <w:sz w:val="24"/>
          <w:szCs w:val="24"/>
        </w:rPr>
        <w:t xml:space="preserve"> </w:t>
      </w:r>
    </w:p>
    <w:p w:rsidR="00AE28C2" w:rsidRPr="00567FE4" w:rsidRDefault="00AE28C2" w:rsidP="00567FE4">
      <w:pPr>
        <w:pStyle w:val="Sansinterligne"/>
        <w:jc w:val="both"/>
        <w:rPr>
          <w:rFonts w:ascii="Arial" w:hAnsi="Arial" w:cs="Arial"/>
          <w:sz w:val="24"/>
          <w:szCs w:val="24"/>
        </w:rPr>
      </w:pPr>
    </w:p>
    <w:p w:rsidR="00AE28C2" w:rsidRDefault="00BC7B38" w:rsidP="00BC7B38">
      <w:pPr>
        <w:pStyle w:val="Sansinterligne"/>
        <w:numPr>
          <w:ilvl w:val="0"/>
          <w:numId w:val="34"/>
        </w:numPr>
        <w:jc w:val="both"/>
        <w:rPr>
          <w:rFonts w:ascii="Arial" w:hAnsi="Arial" w:cs="Arial"/>
          <w:sz w:val="24"/>
          <w:szCs w:val="24"/>
        </w:rPr>
      </w:pPr>
      <w:r>
        <w:rPr>
          <w:rFonts w:ascii="Arial" w:hAnsi="Arial" w:cs="Arial"/>
          <w:sz w:val="24"/>
          <w:szCs w:val="24"/>
        </w:rPr>
        <w:t xml:space="preserve">El </w:t>
      </w:r>
      <w:r w:rsidR="00AE28C2" w:rsidRPr="00567FE4">
        <w:rPr>
          <w:rFonts w:ascii="Arial" w:hAnsi="Arial" w:cs="Arial"/>
          <w:sz w:val="24"/>
          <w:szCs w:val="24"/>
        </w:rPr>
        <w:t>29 de junio de 2011 en horas de la noche su compañero</w:t>
      </w:r>
      <w:r>
        <w:rPr>
          <w:rFonts w:ascii="Arial" w:hAnsi="Arial" w:cs="Arial"/>
          <w:sz w:val="24"/>
          <w:szCs w:val="24"/>
        </w:rPr>
        <w:t xml:space="preserve"> Franklin estaba trabajando en </w:t>
      </w:r>
      <w:r w:rsidR="00AE28C2" w:rsidRPr="00567FE4">
        <w:rPr>
          <w:rFonts w:ascii="Arial" w:hAnsi="Arial" w:cs="Arial"/>
          <w:sz w:val="24"/>
          <w:szCs w:val="24"/>
        </w:rPr>
        <w:t>Pereira pero no sabe dónde.</w:t>
      </w:r>
    </w:p>
    <w:p w:rsidR="00BC7B38" w:rsidRPr="00567FE4" w:rsidRDefault="00BC7B38" w:rsidP="00BC7B38">
      <w:pPr>
        <w:pStyle w:val="Sansinterligne"/>
        <w:ind w:left="720"/>
        <w:jc w:val="both"/>
        <w:rPr>
          <w:rFonts w:ascii="Arial" w:hAnsi="Arial" w:cs="Arial"/>
          <w:sz w:val="24"/>
          <w:szCs w:val="24"/>
        </w:rPr>
      </w:pPr>
    </w:p>
    <w:p w:rsidR="00AE28C2" w:rsidRPr="00567FE4" w:rsidRDefault="00BC7B38" w:rsidP="00BC7B38">
      <w:pPr>
        <w:pStyle w:val="Sansinterligne"/>
        <w:numPr>
          <w:ilvl w:val="0"/>
          <w:numId w:val="34"/>
        </w:numPr>
        <w:jc w:val="both"/>
        <w:rPr>
          <w:rFonts w:ascii="Arial" w:hAnsi="Arial" w:cs="Arial"/>
          <w:sz w:val="24"/>
          <w:szCs w:val="24"/>
        </w:rPr>
      </w:pPr>
      <w:r>
        <w:rPr>
          <w:rFonts w:ascii="Arial" w:hAnsi="Arial" w:cs="Arial"/>
          <w:sz w:val="24"/>
          <w:szCs w:val="24"/>
        </w:rPr>
        <w:t>Llamo a Franklin</w:t>
      </w:r>
      <w:r w:rsidR="00AE28C2" w:rsidRPr="00567FE4">
        <w:rPr>
          <w:rFonts w:ascii="Arial" w:hAnsi="Arial" w:cs="Arial"/>
          <w:sz w:val="24"/>
          <w:szCs w:val="24"/>
        </w:rPr>
        <w:t xml:space="preserve"> para que fuera a su cas</w:t>
      </w:r>
      <w:r>
        <w:rPr>
          <w:rFonts w:ascii="Arial" w:hAnsi="Arial" w:cs="Arial"/>
          <w:sz w:val="24"/>
          <w:szCs w:val="24"/>
        </w:rPr>
        <w:t>a,</w:t>
      </w:r>
      <w:r w:rsidR="00AE28C2" w:rsidRPr="00567FE4">
        <w:rPr>
          <w:rFonts w:ascii="Arial" w:hAnsi="Arial" w:cs="Arial"/>
          <w:sz w:val="24"/>
          <w:szCs w:val="24"/>
        </w:rPr>
        <w:t xml:space="preserve"> quie</w:t>
      </w:r>
      <w:r>
        <w:rPr>
          <w:rFonts w:ascii="Arial" w:hAnsi="Arial" w:cs="Arial"/>
          <w:sz w:val="24"/>
          <w:szCs w:val="24"/>
        </w:rPr>
        <w:t>n llegó entre las 20.05 y 20.10 horas</w:t>
      </w:r>
      <w:r w:rsidR="00AE28C2" w:rsidRPr="00567FE4">
        <w:rPr>
          <w:rFonts w:ascii="Arial" w:hAnsi="Arial" w:cs="Arial"/>
          <w:sz w:val="24"/>
          <w:szCs w:val="24"/>
        </w:rPr>
        <w:t>.</w:t>
      </w:r>
    </w:p>
    <w:p w:rsidR="00AE28C2" w:rsidRPr="00567FE4" w:rsidRDefault="00AE28C2" w:rsidP="00567FE4">
      <w:pPr>
        <w:pStyle w:val="Sansinterligne"/>
        <w:jc w:val="both"/>
        <w:rPr>
          <w:rFonts w:ascii="Arial" w:hAnsi="Arial" w:cs="Arial"/>
          <w:sz w:val="24"/>
          <w:szCs w:val="24"/>
        </w:rPr>
      </w:pPr>
    </w:p>
    <w:p w:rsidR="00AE28C2" w:rsidRPr="00567FE4" w:rsidRDefault="00BC7B38" w:rsidP="00BC7B38">
      <w:pPr>
        <w:pStyle w:val="Sansinterligne"/>
        <w:numPr>
          <w:ilvl w:val="0"/>
          <w:numId w:val="34"/>
        </w:numPr>
        <w:jc w:val="both"/>
        <w:rPr>
          <w:rFonts w:ascii="Arial" w:hAnsi="Arial" w:cs="Arial"/>
          <w:sz w:val="24"/>
          <w:szCs w:val="24"/>
        </w:rPr>
      </w:pPr>
      <w:r>
        <w:rPr>
          <w:rFonts w:ascii="Arial" w:hAnsi="Arial" w:cs="Arial"/>
          <w:sz w:val="24"/>
          <w:szCs w:val="24"/>
        </w:rPr>
        <w:t>Estuvieron en su casa jugando con su hijo y luego fueron a la tienda de l</w:t>
      </w:r>
      <w:r w:rsidR="00AE28C2" w:rsidRPr="00567FE4">
        <w:rPr>
          <w:rFonts w:ascii="Arial" w:hAnsi="Arial" w:cs="Arial"/>
          <w:sz w:val="24"/>
          <w:szCs w:val="24"/>
        </w:rPr>
        <w:t xml:space="preserve">a </w:t>
      </w:r>
      <w:r w:rsidR="00983AC1">
        <w:rPr>
          <w:rFonts w:ascii="Arial" w:hAnsi="Arial" w:cs="Arial"/>
          <w:sz w:val="24"/>
          <w:szCs w:val="24"/>
        </w:rPr>
        <w:t xml:space="preserve">señora  Julieth Bermúdez donde </w:t>
      </w:r>
      <w:r w:rsidR="00AE28C2" w:rsidRPr="00567FE4">
        <w:rPr>
          <w:rFonts w:ascii="Arial" w:hAnsi="Arial" w:cs="Arial"/>
          <w:sz w:val="24"/>
          <w:szCs w:val="24"/>
        </w:rPr>
        <w:t>vieron un catálogo de ropa interior.</w:t>
      </w:r>
    </w:p>
    <w:p w:rsidR="00AE28C2" w:rsidRPr="00567FE4" w:rsidRDefault="00AE28C2" w:rsidP="00567FE4">
      <w:pPr>
        <w:pStyle w:val="Sansinterligne"/>
        <w:jc w:val="both"/>
        <w:rPr>
          <w:rFonts w:ascii="Arial" w:hAnsi="Arial" w:cs="Arial"/>
          <w:sz w:val="24"/>
          <w:szCs w:val="24"/>
        </w:rPr>
      </w:pPr>
    </w:p>
    <w:p w:rsidR="00AE28C2" w:rsidRPr="00567FE4" w:rsidRDefault="00983AC1" w:rsidP="00BC7B38">
      <w:pPr>
        <w:pStyle w:val="Sansinterligne"/>
        <w:numPr>
          <w:ilvl w:val="0"/>
          <w:numId w:val="34"/>
        </w:numPr>
        <w:jc w:val="both"/>
        <w:rPr>
          <w:rFonts w:ascii="Arial" w:hAnsi="Arial" w:cs="Arial"/>
          <w:sz w:val="24"/>
          <w:szCs w:val="24"/>
        </w:rPr>
      </w:pPr>
      <w:r>
        <w:rPr>
          <w:rFonts w:ascii="Arial" w:hAnsi="Arial" w:cs="Arial"/>
          <w:sz w:val="24"/>
          <w:szCs w:val="24"/>
        </w:rPr>
        <w:t xml:space="preserve">Estaba con </w:t>
      </w:r>
      <w:r w:rsidR="00AE28C2" w:rsidRPr="00567FE4">
        <w:rPr>
          <w:rFonts w:ascii="Arial" w:hAnsi="Arial" w:cs="Arial"/>
          <w:sz w:val="24"/>
          <w:szCs w:val="24"/>
        </w:rPr>
        <w:t>FAQV cuando les dijeron que habían matado a alguien.</w:t>
      </w:r>
    </w:p>
    <w:p w:rsidR="00AE28C2" w:rsidRDefault="00AE28C2" w:rsidP="00BC7B38">
      <w:pPr>
        <w:pStyle w:val="Sansinterligne"/>
        <w:numPr>
          <w:ilvl w:val="0"/>
          <w:numId w:val="34"/>
        </w:numPr>
        <w:jc w:val="both"/>
        <w:rPr>
          <w:rFonts w:ascii="Arial" w:hAnsi="Arial" w:cs="Arial"/>
          <w:sz w:val="24"/>
          <w:szCs w:val="24"/>
        </w:rPr>
      </w:pPr>
      <w:r w:rsidRPr="00567FE4">
        <w:rPr>
          <w:rFonts w:ascii="Arial" w:hAnsi="Arial" w:cs="Arial"/>
          <w:sz w:val="24"/>
          <w:szCs w:val="24"/>
        </w:rPr>
        <w:t>Mientras est</w:t>
      </w:r>
      <w:r w:rsidR="00983AC1">
        <w:rPr>
          <w:rFonts w:ascii="Arial" w:hAnsi="Arial" w:cs="Arial"/>
          <w:sz w:val="24"/>
          <w:szCs w:val="24"/>
        </w:rPr>
        <w:t>aban comprando la ropa interior</w:t>
      </w:r>
      <w:r w:rsidRPr="00567FE4">
        <w:rPr>
          <w:rFonts w:ascii="Arial" w:hAnsi="Arial" w:cs="Arial"/>
          <w:sz w:val="24"/>
          <w:szCs w:val="24"/>
        </w:rPr>
        <w:t xml:space="preserve"> fue a llamar al padre de su hij</w:t>
      </w:r>
      <w:r w:rsidR="00E769ED">
        <w:rPr>
          <w:rFonts w:ascii="Arial" w:hAnsi="Arial" w:cs="Arial"/>
          <w:sz w:val="24"/>
          <w:szCs w:val="24"/>
        </w:rPr>
        <w:t>o</w:t>
      </w:r>
      <w:r w:rsidRPr="00567FE4">
        <w:rPr>
          <w:rFonts w:ascii="Arial" w:hAnsi="Arial" w:cs="Arial"/>
          <w:sz w:val="24"/>
          <w:szCs w:val="24"/>
        </w:rPr>
        <w:t>.</w:t>
      </w:r>
    </w:p>
    <w:p w:rsidR="00E769ED" w:rsidRPr="00567FE4" w:rsidRDefault="00E769ED" w:rsidP="00E769ED">
      <w:pPr>
        <w:pStyle w:val="Sansinterligne"/>
        <w:jc w:val="both"/>
        <w:rPr>
          <w:rFonts w:ascii="Arial" w:hAnsi="Arial" w:cs="Arial"/>
          <w:sz w:val="24"/>
          <w:szCs w:val="24"/>
        </w:rPr>
      </w:pPr>
    </w:p>
    <w:p w:rsidR="00AE28C2" w:rsidRPr="00567FE4" w:rsidRDefault="00AE28C2" w:rsidP="00BC7B38">
      <w:pPr>
        <w:pStyle w:val="Sansinterligne"/>
        <w:numPr>
          <w:ilvl w:val="0"/>
          <w:numId w:val="34"/>
        </w:numPr>
        <w:jc w:val="both"/>
        <w:rPr>
          <w:rFonts w:ascii="Arial" w:hAnsi="Arial" w:cs="Arial"/>
          <w:sz w:val="24"/>
          <w:szCs w:val="24"/>
        </w:rPr>
      </w:pPr>
      <w:r w:rsidRPr="00567FE4">
        <w:rPr>
          <w:rFonts w:ascii="Arial" w:hAnsi="Arial" w:cs="Arial"/>
          <w:sz w:val="24"/>
          <w:szCs w:val="24"/>
        </w:rPr>
        <w:t>En ese momento FAQV se quedó en el plan o en la calle con</w:t>
      </w:r>
      <w:r w:rsidR="00983AC1">
        <w:rPr>
          <w:rFonts w:ascii="Arial" w:hAnsi="Arial" w:cs="Arial"/>
          <w:sz w:val="24"/>
          <w:szCs w:val="24"/>
        </w:rPr>
        <w:t xml:space="preserve"> dos niños jugando monedas. En </w:t>
      </w:r>
      <w:r w:rsidRPr="00567FE4">
        <w:rPr>
          <w:rFonts w:ascii="Arial" w:hAnsi="Arial" w:cs="Arial"/>
          <w:sz w:val="24"/>
          <w:szCs w:val="24"/>
        </w:rPr>
        <w:t xml:space="preserve">ese </w:t>
      </w:r>
      <w:r w:rsidR="00983AC1">
        <w:rPr>
          <w:rFonts w:ascii="Arial" w:hAnsi="Arial" w:cs="Arial"/>
          <w:sz w:val="24"/>
          <w:szCs w:val="24"/>
        </w:rPr>
        <w:t>momento le dijo que la esperara</w:t>
      </w:r>
      <w:r w:rsidRPr="00567FE4">
        <w:rPr>
          <w:rFonts w:ascii="Arial" w:hAnsi="Arial" w:cs="Arial"/>
          <w:sz w:val="24"/>
          <w:szCs w:val="24"/>
        </w:rPr>
        <w:t>.</w:t>
      </w:r>
    </w:p>
    <w:p w:rsidR="00AE28C2" w:rsidRPr="00567FE4" w:rsidRDefault="00AE28C2" w:rsidP="00567FE4">
      <w:pPr>
        <w:pStyle w:val="Sansinterligne"/>
        <w:jc w:val="both"/>
        <w:rPr>
          <w:rFonts w:ascii="Arial" w:hAnsi="Arial" w:cs="Arial"/>
          <w:sz w:val="24"/>
          <w:szCs w:val="24"/>
        </w:rPr>
      </w:pPr>
    </w:p>
    <w:p w:rsidR="00AE28C2" w:rsidRPr="00567FE4" w:rsidRDefault="00AE28C2" w:rsidP="00BC7B38">
      <w:pPr>
        <w:pStyle w:val="Sansinterligne"/>
        <w:numPr>
          <w:ilvl w:val="0"/>
          <w:numId w:val="34"/>
        </w:numPr>
        <w:jc w:val="both"/>
        <w:rPr>
          <w:rFonts w:ascii="Arial" w:hAnsi="Arial" w:cs="Arial"/>
          <w:sz w:val="24"/>
          <w:szCs w:val="24"/>
        </w:rPr>
      </w:pPr>
      <w:r w:rsidRPr="00567FE4">
        <w:rPr>
          <w:rFonts w:ascii="Arial" w:hAnsi="Arial" w:cs="Arial"/>
          <w:sz w:val="24"/>
          <w:szCs w:val="24"/>
        </w:rPr>
        <w:t>Luego se escuchó que habían matado a alguien.</w:t>
      </w:r>
    </w:p>
    <w:p w:rsidR="00AE28C2" w:rsidRPr="00567FE4" w:rsidRDefault="00AE28C2" w:rsidP="00567FE4">
      <w:pPr>
        <w:pStyle w:val="Sansinterligne"/>
        <w:jc w:val="both"/>
        <w:rPr>
          <w:rFonts w:ascii="Arial" w:hAnsi="Arial" w:cs="Arial"/>
          <w:sz w:val="24"/>
          <w:szCs w:val="24"/>
        </w:rPr>
      </w:pPr>
    </w:p>
    <w:p w:rsidR="00AE28C2" w:rsidRPr="00567FE4" w:rsidRDefault="00983AC1" w:rsidP="00BC7B38">
      <w:pPr>
        <w:pStyle w:val="Sansinterligne"/>
        <w:numPr>
          <w:ilvl w:val="0"/>
          <w:numId w:val="34"/>
        </w:numPr>
        <w:jc w:val="both"/>
        <w:rPr>
          <w:rFonts w:ascii="Arial" w:hAnsi="Arial" w:cs="Arial"/>
          <w:sz w:val="24"/>
          <w:szCs w:val="24"/>
        </w:rPr>
      </w:pPr>
      <w:r>
        <w:rPr>
          <w:rFonts w:ascii="Arial" w:hAnsi="Arial" w:cs="Arial"/>
          <w:sz w:val="24"/>
          <w:szCs w:val="24"/>
        </w:rPr>
        <w:t>Se fue a “chismosear”</w:t>
      </w:r>
      <w:r w:rsidR="00AE28C2" w:rsidRPr="00567FE4">
        <w:rPr>
          <w:rFonts w:ascii="Arial" w:hAnsi="Arial" w:cs="Arial"/>
          <w:sz w:val="24"/>
          <w:szCs w:val="24"/>
        </w:rPr>
        <w:t>.</w:t>
      </w:r>
    </w:p>
    <w:p w:rsidR="00AE28C2" w:rsidRPr="00567FE4" w:rsidRDefault="00AE28C2" w:rsidP="00567FE4">
      <w:pPr>
        <w:pStyle w:val="Sansinterligne"/>
        <w:jc w:val="both"/>
        <w:rPr>
          <w:rFonts w:ascii="Arial" w:hAnsi="Arial" w:cs="Arial"/>
          <w:sz w:val="24"/>
          <w:szCs w:val="24"/>
        </w:rPr>
      </w:pPr>
    </w:p>
    <w:p w:rsidR="003064E7" w:rsidRDefault="003064E7" w:rsidP="00BC7B38">
      <w:pPr>
        <w:pStyle w:val="Sansinterligne"/>
        <w:numPr>
          <w:ilvl w:val="0"/>
          <w:numId w:val="34"/>
        </w:numPr>
        <w:jc w:val="both"/>
        <w:rPr>
          <w:rFonts w:ascii="Arial" w:hAnsi="Arial" w:cs="Arial"/>
          <w:sz w:val="24"/>
          <w:szCs w:val="24"/>
        </w:rPr>
      </w:pPr>
      <w:r>
        <w:rPr>
          <w:rFonts w:ascii="Arial" w:hAnsi="Arial" w:cs="Arial"/>
          <w:sz w:val="24"/>
          <w:szCs w:val="24"/>
        </w:rPr>
        <w:t>Posteriormente</w:t>
      </w:r>
      <w:r w:rsidR="00AE28C2" w:rsidRPr="00567FE4">
        <w:rPr>
          <w:rFonts w:ascii="Arial" w:hAnsi="Arial" w:cs="Arial"/>
          <w:sz w:val="24"/>
          <w:szCs w:val="24"/>
        </w:rPr>
        <w:t xml:space="preserve"> regres</w:t>
      </w:r>
      <w:r w:rsidR="006B4245">
        <w:rPr>
          <w:rFonts w:ascii="Arial" w:hAnsi="Arial" w:cs="Arial"/>
          <w:sz w:val="24"/>
          <w:szCs w:val="24"/>
        </w:rPr>
        <w:t>ó</w:t>
      </w:r>
      <w:r>
        <w:rPr>
          <w:rFonts w:ascii="Arial" w:hAnsi="Arial" w:cs="Arial"/>
          <w:sz w:val="24"/>
          <w:szCs w:val="24"/>
        </w:rPr>
        <w:t xml:space="preserve"> a su casa. Allí estaban “</w:t>
      </w:r>
      <w:r w:rsidR="00AE28C2" w:rsidRPr="00567FE4">
        <w:rPr>
          <w:rFonts w:ascii="Arial" w:hAnsi="Arial" w:cs="Arial"/>
          <w:sz w:val="24"/>
          <w:szCs w:val="24"/>
        </w:rPr>
        <w:t>Rafael</w:t>
      </w:r>
      <w:r>
        <w:rPr>
          <w:rFonts w:ascii="Arial" w:hAnsi="Arial" w:cs="Arial"/>
          <w:sz w:val="24"/>
          <w:szCs w:val="24"/>
        </w:rPr>
        <w:t xml:space="preserve">” el hermano de Franklin y </w:t>
      </w:r>
      <w:r w:rsidR="00AE28C2" w:rsidRPr="00567FE4">
        <w:rPr>
          <w:rFonts w:ascii="Arial" w:hAnsi="Arial" w:cs="Arial"/>
          <w:sz w:val="24"/>
          <w:szCs w:val="24"/>
        </w:rPr>
        <w:t xml:space="preserve">unos miembros de la SIJIN que estaban inculpando a su compañero como autor del homicidio. Por eso no fue a mirar el cadáver. </w:t>
      </w:r>
    </w:p>
    <w:p w:rsidR="003064E7" w:rsidRDefault="003064E7" w:rsidP="003064E7">
      <w:pPr>
        <w:pStyle w:val="Paragraphedeliste"/>
        <w:rPr>
          <w:rFonts w:ascii="Arial" w:hAnsi="Arial" w:cs="Arial"/>
          <w:sz w:val="24"/>
          <w:szCs w:val="24"/>
        </w:rPr>
      </w:pPr>
    </w:p>
    <w:p w:rsidR="00AE28C2" w:rsidRPr="00567FE4" w:rsidRDefault="003064E7" w:rsidP="00BC7B38">
      <w:pPr>
        <w:pStyle w:val="Sansinterligne"/>
        <w:numPr>
          <w:ilvl w:val="0"/>
          <w:numId w:val="34"/>
        </w:numPr>
        <w:jc w:val="both"/>
        <w:rPr>
          <w:rFonts w:ascii="Arial" w:hAnsi="Arial" w:cs="Arial"/>
          <w:sz w:val="24"/>
          <w:szCs w:val="24"/>
        </w:rPr>
      </w:pPr>
      <w:r>
        <w:rPr>
          <w:rFonts w:ascii="Arial" w:hAnsi="Arial" w:cs="Arial"/>
          <w:sz w:val="24"/>
          <w:szCs w:val="24"/>
        </w:rPr>
        <w:t xml:space="preserve"> Cuando se </w:t>
      </w:r>
      <w:r w:rsidR="00AE28C2" w:rsidRPr="00567FE4">
        <w:rPr>
          <w:rFonts w:ascii="Arial" w:hAnsi="Arial" w:cs="Arial"/>
          <w:sz w:val="24"/>
          <w:szCs w:val="24"/>
        </w:rPr>
        <w:t>devolv</w:t>
      </w:r>
      <w:r>
        <w:rPr>
          <w:rFonts w:ascii="Arial" w:hAnsi="Arial" w:cs="Arial"/>
          <w:sz w:val="24"/>
          <w:szCs w:val="24"/>
        </w:rPr>
        <w:t>ió ya estaban</w:t>
      </w:r>
      <w:r w:rsidR="00AE28C2" w:rsidRPr="00567FE4">
        <w:rPr>
          <w:rFonts w:ascii="Arial" w:hAnsi="Arial" w:cs="Arial"/>
          <w:sz w:val="24"/>
          <w:szCs w:val="24"/>
        </w:rPr>
        <w:t xml:space="preserve"> los de la patrulla de Altagracia y </w:t>
      </w:r>
      <w:r>
        <w:rPr>
          <w:rFonts w:ascii="Arial" w:hAnsi="Arial" w:cs="Arial"/>
          <w:sz w:val="24"/>
          <w:szCs w:val="24"/>
        </w:rPr>
        <w:t>la SIJIN en su casa. No sabe el</w:t>
      </w:r>
      <w:r w:rsidR="00AE28C2" w:rsidRPr="00567FE4">
        <w:rPr>
          <w:rFonts w:ascii="Arial" w:hAnsi="Arial" w:cs="Arial"/>
          <w:sz w:val="24"/>
          <w:szCs w:val="24"/>
        </w:rPr>
        <w:t xml:space="preserve"> tiempo en que realiz</w:t>
      </w:r>
      <w:r w:rsidR="006B4245">
        <w:rPr>
          <w:rFonts w:ascii="Arial" w:hAnsi="Arial" w:cs="Arial"/>
          <w:sz w:val="24"/>
          <w:szCs w:val="24"/>
        </w:rPr>
        <w:t>ó</w:t>
      </w:r>
      <w:r w:rsidR="00AE28C2" w:rsidRPr="00567FE4">
        <w:rPr>
          <w:rFonts w:ascii="Arial" w:hAnsi="Arial" w:cs="Arial"/>
          <w:sz w:val="24"/>
          <w:szCs w:val="24"/>
        </w:rPr>
        <w:t xml:space="preserve"> esas actividades. </w:t>
      </w:r>
    </w:p>
    <w:p w:rsidR="003064E7" w:rsidRDefault="003064E7" w:rsidP="003064E7">
      <w:pPr>
        <w:pStyle w:val="Sansinterligne"/>
        <w:jc w:val="both"/>
        <w:rPr>
          <w:rFonts w:ascii="Arial" w:hAnsi="Arial" w:cs="Arial"/>
          <w:sz w:val="24"/>
          <w:szCs w:val="24"/>
        </w:rPr>
      </w:pPr>
    </w:p>
    <w:p w:rsidR="00AE28C2" w:rsidRPr="00567FE4" w:rsidRDefault="00AE28C2" w:rsidP="003064E7">
      <w:pPr>
        <w:pStyle w:val="Sansinterligne"/>
        <w:numPr>
          <w:ilvl w:val="0"/>
          <w:numId w:val="34"/>
        </w:numPr>
        <w:jc w:val="both"/>
        <w:rPr>
          <w:rFonts w:ascii="Arial" w:hAnsi="Arial" w:cs="Arial"/>
          <w:sz w:val="24"/>
          <w:szCs w:val="24"/>
        </w:rPr>
      </w:pPr>
      <w:r w:rsidRPr="00567FE4">
        <w:rPr>
          <w:rFonts w:ascii="Arial" w:hAnsi="Arial" w:cs="Arial"/>
          <w:sz w:val="24"/>
          <w:szCs w:val="24"/>
        </w:rPr>
        <w:t>Un cabo le pregunto que donde tenía a Frank. Le dijo que</w:t>
      </w:r>
      <w:r w:rsidR="003064E7">
        <w:rPr>
          <w:rFonts w:ascii="Arial" w:hAnsi="Arial" w:cs="Arial"/>
          <w:sz w:val="24"/>
          <w:szCs w:val="24"/>
        </w:rPr>
        <w:t xml:space="preserve"> había quedado hacia un momento</w:t>
      </w:r>
      <w:r w:rsidRPr="00567FE4">
        <w:rPr>
          <w:rFonts w:ascii="Arial" w:hAnsi="Arial" w:cs="Arial"/>
          <w:sz w:val="24"/>
          <w:szCs w:val="24"/>
        </w:rPr>
        <w:t xml:space="preserve"> en el plan. Su hijo le manifestó que había acabado de entrar </w:t>
      </w:r>
      <w:r w:rsidR="003064E7">
        <w:rPr>
          <w:rFonts w:ascii="Arial" w:hAnsi="Arial" w:cs="Arial"/>
          <w:sz w:val="24"/>
          <w:szCs w:val="24"/>
        </w:rPr>
        <w:t xml:space="preserve">a su residencia y que Franklin </w:t>
      </w:r>
      <w:r w:rsidRPr="00567FE4">
        <w:rPr>
          <w:rFonts w:ascii="Arial" w:hAnsi="Arial" w:cs="Arial"/>
          <w:sz w:val="24"/>
          <w:szCs w:val="24"/>
        </w:rPr>
        <w:t>estaba en la casa.</w:t>
      </w:r>
    </w:p>
    <w:p w:rsidR="00AE28C2" w:rsidRPr="00567FE4" w:rsidRDefault="00AE28C2" w:rsidP="00567FE4">
      <w:pPr>
        <w:pStyle w:val="Sansinterligne"/>
        <w:jc w:val="both"/>
        <w:rPr>
          <w:rFonts w:ascii="Arial" w:hAnsi="Arial" w:cs="Arial"/>
          <w:sz w:val="24"/>
          <w:szCs w:val="24"/>
        </w:rPr>
      </w:pPr>
    </w:p>
    <w:p w:rsidR="00AE28C2" w:rsidRDefault="00AE28C2" w:rsidP="00BC7B38">
      <w:pPr>
        <w:pStyle w:val="Sansinterligne"/>
        <w:numPr>
          <w:ilvl w:val="0"/>
          <w:numId w:val="34"/>
        </w:numPr>
        <w:jc w:val="both"/>
        <w:rPr>
          <w:rFonts w:ascii="Arial" w:hAnsi="Arial" w:cs="Arial"/>
          <w:sz w:val="24"/>
          <w:szCs w:val="24"/>
        </w:rPr>
      </w:pPr>
      <w:r w:rsidRPr="00567FE4">
        <w:rPr>
          <w:rFonts w:ascii="Arial" w:hAnsi="Arial" w:cs="Arial"/>
          <w:sz w:val="24"/>
          <w:szCs w:val="24"/>
        </w:rPr>
        <w:t>Su compañero fue capturado pero como a la hora lo liberaron.</w:t>
      </w:r>
    </w:p>
    <w:p w:rsidR="003064E7" w:rsidRPr="00567FE4" w:rsidRDefault="003064E7" w:rsidP="003064E7">
      <w:pPr>
        <w:pStyle w:val="Sansinterligne"/>
        <w:jc w:val="both"/>
        <w:rPr>
          <w:rFonts w:ascii="Arial" w:hAnsi="Arial" w:cs="Arial"/>
          <w:sz w:val="24"/>
          <w:szCs w:val="24"/>
        </w:rPr>
      </w:pPr>
    </w:p>
    <w:p w:rsidR="00AE28C2" w:rsidRDefault="00AE28C2" w:rsidP="00BC7B38">
      <w:pPr>
        <w:pStyle w:val="Sansinterligne"/>
        <w:numPr>
          <w:ilvl w:val="0"/>
          <w:numId w:val="34"/>
        </w:numPr>
        <w:jc w:val="both"/>
        <w:rPr>
          <w:rFonts w:ascii="Arial" w:hAnsi="Arial" w:cs="Arial"/>
          <w:sz w:val="24"/>
          <w:szCs w:val="24"/>
        </w:rPr>
      </w:pPr>
      <w:r w:rsidRPr="00567FE4">
        <w:rPr>
          <w:rFonts w:ascii="Arial" w:hAnsi="Arial" w:cs="Arial"/>
          <w:sz w:val="24"/>
          <w:szCs w:val="24"/>
        </w:rPr>
        <w:t xml:space="preserve">La noche de los hechos </w:t>
      </w:r>
      <w:r w:rsidR="003064E7" w:rsidRPr="00567FE4">
        <w:rPr>
          <w:rFonts w:ascii="Arial" w:hAnsi="Arial" w:cs="Arial"/>
          <w:sz w:val="24"/>
          <w:szCs w:val="24"/>
        </w:rPr>
        <w:t>Franklin</w:t>
      </w:r>
      <w:r w:rsidRPr="00567FE4">
        <w:rPr>
          <w:rFonts w:ascii="Arial" w:hAnsi="Arial" w:cs="Arial"/>
          <w:sz w:val="24"/>
          <w:szCs w:val="24"/>
        </w:rPr>
        <w:t xml:space="preserve"> vest</w:t>
      </w:r>
      <w:r w:rsidR="006B4245">
        <w:rPr>
          <w:rFonts w:ascii="Arial" w:hAnsi="Arial" w:cs="Arial"/>
          <w:sz w:val="24"/>
          <w:szCs w:val="24"/>
        </w:rPr>
        <w:t>í</w:t>
      </w:r>
      <w:r w:rsidR="003064E7">
        <w:rPr>
          <w:rFonts w:ascii="Arial" w:hAnsi="Arial" w:cs="Arial"/>
          <w:sz w:val="24"/>
          <w:szCs w:val="24"/>
        </w:rPr>
        <w:t>a un jean azul y un buzo de “Juan Valdez”.</w:t>
      </w:r>
    </w:p>
    <w:p w:rsidR="003064E7" w:rsidRPr="00567FE4" w:rsidRDefault="003064E7" w:rsidP="003064E7">
      <w:pPr>
        <w:pStyle w:val="Sansinterligne"/>
        <w:jc w:val="both"/>
        <w:rPr>
          <w:rFonts w:ascii="Arial" w:hAnsi="Arial" w:cs="Arial"/>
          <w:sz w:val="24"/>
          <w:szCs w:val="24"/>
        </w:rPr>
      </w:pPr>
    </w:p>
    <w:p w:rsidR="003064E7" w:rsidRDefault="00AE28C2" w:rsidP="003064E7">
      <w:pPr>
        <w:pStyle w:val="Sansinterligne"/>
        <w:numPr>
          <w:ilvl w:val="0"/>
          <w:numId w:val="34"/>
        </w:numPr>
        <w:jc w:val="both"/>
        <w:rPr>
          <w:rFonts w:ascii="Arial" w:hAnsi="Arial" w:cs="Arial"/>
          <w:sz w:val="24"/>
          <w:szCs w:val="24"/>
        </w:rPr>
      </w:pPr>
      <w:r w:rsidRPr="00567FE4">
        <w:rPr>
          <w:rFonts w:ascii="Arial" w:hAnsi="Arial" w:cs="Arial"/>
          <w:sz w:val="24"/>
          <w:szCs w:val="24"/>
        </w:rPr>
        <w:t>No le conoció problemas a Franklin</w:t>
      </w:r>
      <w:r w:rsidR="003064E7">
        <w:rPr>
          <w:rFonts w:ascii="Arial" w:hAnsi="Arial" w:cs="Arial"/>
          <w:sz w:val="24"/>
          <w:szCs w:val="24"/>
        </w:rPr>
        <w:t xml:space="preserve"> ni a su hermano Rafael.</w:t>
      </w:r>
    </w:p>
    <w:p w:rsidR="003064E7" w:rsidRPr="003064E7" w:rsidRDefault="003064E7" w:rsidP="003064E7">
      <w:pPr>
        <w:pStyle w:val="Sansinterligne"/>
        <w:jc w:val="both"/>
        <w:rPr>
          <w:rFonts w:ascii="Arial" w:hAnsi="Arial" w:cs="Arial"/>
          <w:sz w:val="24"/>
          <w:szCs w:val="24"/>
        </w:rPr>
      </w:pPr>
    </w:p>
    <w:p w:rsidR="00AE28C2" w:rsidRPr="00567FE4" w:rsidRDefault="00AE28C2" w:rsidP="00BC7B38">
      <w:pPr>
        <w:pStyle w:val="Sansinterligne"/>
        <w:numPr>
          <w:ilvl w:val="0"/>
          <w:numId w:val="34"/>
        </w:numPr>
        <w:jc w:val="both"/>
        <w:rPr>
          <w:rFonts w:ascii="Arial" w:hAnsi="Arial" w:cs="Arial"/>
          <w:sz w:val="24"/>
          <w:szCs w:val="24"/>
        </w:rPr>
      </w:pPr>
      <w:r w:rsidRPr="00567FE4">
        <w:rPr>
          <w:rFonts w:ascii="Arial" w:hAnsi="Arial" w:cs="Arial"/>
          <w:sz w:val="24"/>
          <w:szCs w:val="24"/>
        </w:rPr>
        <w:t xml:space="preserve">No conocía a la persona que fue asesinada. </w:t>
      </w:r>
    </w:p>
    <w:p w:rsidR="003064E7" w:rsidRDefault="003064E7" w:rsidP="003064E7">
      <w:pPr>
        <w:pStyle w:val="Sansinterligne"/>
        <w:ind w:left="720"/>
        <w:jc w:val="both"/>
        <w:rPr>
          <w:rFonts w:ascii="Arial" w:hAnsi="Arial" w:cs="Arial"/>
          <w:sz w:val="24"/>
          <w:szCs w:val="24"/>
        </w:rPr>
      </w:pPr>
    </w:p>
    <w:p w:rsidR="003064E7" w:rsidRDefault="003064E7" w:rsidP="003064E7">
      <w:pPr>
        <w:pStyle w:val="Sansinterligne"/>
        <w:numPr>
          <w:ilvl w:val="0"/>
          <w:numId w:val="34"/>
        </w:numPr>
        <w:jc w:val="both"/>
        <w:rPr>
          <w:rFonts w:ascii="Arial" w:hAnsi="Arial" w:cs="Arial"/>
          <w:sz w:val="24"/>
          <w:szCs w:val="24"/>
        </w:rPr>
      </w:pPr>
      <w:r>
        <w:rPr>
          <w:rFonts w:ascii="Arial" w:hAnsi="Arial" w:cs="Arial"/>
          <w:sz w:val="24"/>
          <w:szCs w:val="24"/>
        </w:rPr>
        <w:t>El acusado no usa armas ni lo ha</w:t>
      </w:r>
      <w:r w:rsidR="00AE28C2" w:rsidRPr="00567FE4">
        <w:rPr>
          <w:rFonts w:ascii="Arial" w:hAnsi="Arial" w:cs="Arial"/>
          <w:sz w:val="24"/>
          <w:szCs w:val="24"/>
        </w:rPr>
        <w:t xml:space="preserve"> visto con ellas.</w:t>
      </w:r>
    </w:p>
    <w:p w:rsidR="003064E7" w:rsidRPr="003064E7" w:rsidRDefault="003064E7" w:rsidP="003064E7">
      <w:pPr>
        <w:pStyle w:val="Sansinterligne"/>
        <w:jc w:val="both"/>
        <w:rPr>
          <w:rFonts w:ascii="Arial" w:hAnsi="Arial" w:cs="Arial"/>
          <w:sz w:val="24"/>
          <w:szCs w:val="24"/>
        </w:rPr>
      </w:pPr>
    </w:p>
    <w:p w:rsidR="00AE28C2" w:rsidRPr="00567FE4" w:rsidRDefault="00AE28C2" w:rsidP="00BC7B38">
      <w:pPr>
        <w:pStyle w:val="Sansinterligne"/>
        <w:numPr>
          <w:ilvl w:val="0"/>
          <w:numId w:val="34"/>
        </w:numPr>
        <w:jc w:val="both"/>
        <w:rPr>
          <w:rFonts w:ascii="Arial" w:hAnsi="Arial" w:cs="Arial"/>
          <w:sz w:val="24"/>
          <w:szCs w:val="24"/>
        </w:rPr>
      </w:pPr>
      <w:r w:rsidRPr="00567FE4">
        <w:rPr>
          <w:rFonts w:ascii="Arial" w:hAnsi="Arial" w:cs="Arial"/>
          <w:sz w:val="24"/>
          <w:szCs w:val="24"/>
        </w:rPr>
        <w:lastRenderedPageBreak/>
        <w:t xml:space="preserve">Los agentes </w:t>
      </w:r>
      <w:r w:rsidR="003064E7">
        <w:rPr>
          <w:rFonts w:ascii="Arial" w:hAnsi="Arial" w:cs="Arial"/>
          <w:sz w:val="24"/>
          <w:szCs w:val="24"/>
        </w:rPr>
        <w:t>dijeron que su compañero era el</w:t>
      </w:r>
      <w:r w:rsidRPr="00567FE4">
        <w:rPr>
          <w:rFonts w:ascii="Arial" w:hAnsi="Arial" w:cs="Arial"/>
          <w:sz w:val="24"/>
          <w:szCs w:val="24"/>
        </w:rPr>
        <w:t xml:space="preserve"> culpable de la muerte de un joven.</w:t>
      </w:r>
    </w:p>
    <w:p w:rsidR="00AE28C2" w:rsidRPr="00567FE4" w:rsidRDefault="00AE28C2" w:rsidP="00567FE4">
      <w:pPr>
        <w:pStyle w:val="Sansinterligne"/>
        <w:jc w:val="both"/>
        <w:rPr>
          <w:rFonts w:ascii="Arial" w:hAnsi="Arial" w:cs="Arial"/>
          <w:sz w:val="24"/>
          <w:szCs w:val="24"/>
        </w:rPr>
      </w:pPr>
    </w:p>
    <w:p w:rsidR="00AE28C2" w:rsidRPr="00567FE4" w:rsidRDefault="00AE28C2" w:rsidP="00BC7B38">
      <w:pPr>
        <w:pStyle w:val="Sansinterligne"/>
        <w:numPr>
          <w:ilvl w:val="0"/>
          <w:numId w:val="34"/>
        </w:numPr>
        <w:jc w:val="both"/>
        <w:rPr>
          <w:rFonts w:ascii="Arial" w:hAnsi="Arial" w:cs="Arial"/>
          <w:sz w:val="24"/>
          <w:szCs w:val="24"/>
        </w:rPr>
      </w:pPr>
      <w:r w:rsidRPr="00567FE4">
        <w:rPr>
          <w:rFonts w:ascii="Arial" w:hAnsi="Arial" w:cs="Arial"/>
          <w:sz w:val="24"/>
          <w:szCs w:val="24"/>
        </w:rPr>
        <w:t>Su relación con Franklin se inici</w:t>
      </w:r>
      <w:r w:rsidR="006B4245">
        <w:rPr>
          <w:rFonts w:ascii="Arial" w:hAnsi="Arial" w:cs="Arial"/>
          <w:sz w:val="24"/>
          <w:szCs w:val="24"/>
        </w:rPr>
        <w:t>ó</w:t>
      </w:r>
      <w:r w:rsidR="003064E7">
        <w:rPr>
          <w:rFonts w:ascii="Arial" w:hAnsi="Arial" w:cs="Arial"/>
          <w:sz w:val="24"/>
          <w:szCs w:val="24"/>
        </w:rPr>
        <w:t xml:space="preserve"> el</w:t>
      </w:r>
      <w:r w:rsidRPr="00567FE4">
        <w:rPr>
          <w:rFonts w:ascii="Arial" w:hAnsi="Arial" w:cs="Arial"/>
          <w:sz w:val="24"/>
          <w:szCs w:val="24"/>
        </w:rPr>
        <w:t xml:space="preserve"> 5 de junio de</w:t>
      </w:r>
      <w:r w:rsidR="003064E7">
        <w:rPr>
          <w:rFonts w:ascii="Arial" w:hAnsi="Arial" w:cs="Arial"/>
          <w:sz w:val="24"/>
          <w:szCs w:val="24"/>
        </w:rPr>
        <w:t xml:space="preserve"> 2011, y para el</w:t>
      </w:r>
      <w:r w:rsidRPr="00567FE4">
        <w:rPr>
          <w:rFonts w:ascii="Arial" w:hAnsi="Arial" w:cs="Arial"/>
          <w:sz w:val="24"/>
          <w:szCs w:val="24"/>
        </w:rPr>
        <w:t xml:space="preserve"> 29 de junio de 2</w:t>
      </w:r>
      <w:r w:rsidR="003064E7">
        <w:rPr>
          <w:rFonts w:ascii="Arial" w:hAnsi="Arial" w:cs="Arial"/>
          <w:sz w:val="24"/>
          <w:szCs w:val="24"/>
        </w:rPr>
        <w:t>011 se conservaba. Franklin se mantenía</w:t>
      </w:r>
      <w:r w:rsidRPr="00567FE4">
        <w:rPr>
          <w:rFonts w:ascii="Arial" w:hAnsi="Arial" w:cs="Arial"/>
          <w:sz w:val="24"/>
          <w:szCs w:val="24"/>
        </w:rPr>
        <w:t xml:space="preserve"> en su casa. No conoce el sitio donde trabajaba.</w:t>
      </w:r>
    </w:p>
    <w:p w:rsidR="00AE28C2" w:rsidRPr="00567FE4" w:rsidRDefault="00AE28C2" w:rsidP="00567FE4">
      <w:pPr>
        <w:pStyle w:val="Sansinterligne"/>
        <w:jc w:val="both"/>
        <w:rPr>
          <w:rFonts w:ascii="Arial" w:hAnsi="Arial" w:cs="Arial"/>
          <w:sz w:val="24"/>
          <w:szCs w:val="24"/>
        </w:rPr>
      </w:pPr>
    </w:p>
    <w:p w:rsidR="00AE28C2" w:rsidRPr="00567FE4" w:rsidRDefault="00AE28C2" w:rsidP="00BC7B38">
      <w:pPr>
        <w:pStyle w:val="Sansinterligne"/>
        <w:numPr>
          <w:ilvl w:val="0"/>
          <w:numId w:val="34"/>
        </w:numPr>
        <w:jc w:val="both"/>
        <w:rPr>
          <w:rFonts w:ascii="Arial" w:hAnsi="Arial" w:cs="Arial"/>
          <w:sz w:val="24"/>
          <w:szCs w:val="24"/>
        </w:rPr>
      </w:pPr>
      <w:r w:rsidRPr="00567FE4">
        <w:rPr>
          <w:rFonts w:ascii="Arial" w:hAnsi="Arial" w:cs="Arial"/>
          <w:sz w:val="24"/>
          <w:szCs w:val="24"/>
        </w:rPr>
        <w:t>Cuando los agentes llegaron a su casa su compañero estaba en el patio.</w:t>
      </w:r>
    </w:p>
    <w:p w:rsidR="00AE28C2" w:rsidRPr="00567FE4" w:rsidRDefault="00AE28C2" w:rsidP="00567FE4">
      <w:pPr>
        <w:pStyle w:val="Sansinterligne"/>
        <w:jc w:val="both"/>
        <w:rPr>
          <w:rFonts w:ascii="Arial" w:hAnsi="Arial" w:cs="Arial"/>
          <w:sz w:val="24"/>
          <w:szCs w:val="24"/>
        </w:rPr>
      </w:pPr>
    </w:p>
    <w:p w:rsidR="00AE28C2" w:rsidRPr="00567FE4" w:rsidRDefault="00AE28C2" w:rsidP="00BC7B38">
      <w:pPr>
        <w:pStyle w:val="Sansinterligne"/>
        <w:numPr>
          <w:ilvl w:val="0"/>
          <w:numId w:val="34"/>
        </w:numPr>
        <w:jc w:val="both"/>
        <w:rPr>
          <w:rFonts w:ascii="Arial" w:hAnsi="Arial" w:cs="Arial"/>
          <w:sz w:val="24"/>
          <w:szCs w:val="24"/>
        </w:rPr>
      </w:pPr>
      <w:r w:rsidRPr="00567FE4">
        <w:rPr>
          <w:rFonts w:ascii="Arial" w:hAnsi="Arial" w:cs="Arial"/>
          <w:sz w:val="24"/>
          <w:szCs w:val="24"/>
        </w:rPr>
        <w:t>Esa noche llam</w:t>
      </w:r>
      <w:r w:rsidR="006B4245">
        <w:rPr>
          <w:rFonts w:ascii="Arial" w:hAnsi="Arial" w:cs="Arial"/>
          <w:sz w:val="24"/>
          <w:szCs w:val="24"/>
        </w:rPr>
        <w:t>ó</w:t>
      </w:r>
      <w:r w:rsidR="003064E7">
        <w:rPr>
          <w:rFonts w:ascii="Arial" w:hAnsi="Arial" w:cs="Arial"/>
          <w:sz w:val="24"/>
          <w:szCs w:val="24"/>
        </w:rPr>
        <w:t xml:space="preserve"> a Franklin a las 20.00</w:t>
      </w:r>
      <w:r w:rsidRPr="00567FE4">
        <w:rPr>
          <w:rFonts w:ascii="Arial" w:hAnsi="Arial" w:cs="Arial"/>
          <w:sz w:val="24"/>
          <w:szCs w:val="24"/>
        </w:rPr>
        <w:t xml:space="preserve"> o 20.10 para pregun</w:t>
      </w:r>
      <w:r w:rsidR="003064E7">
        <w:rPr>
          <w:rFonts w:ascii="Arial" w:hAnsi="Arial" w:cs="Arial"/>
          <w:sz w:val="24"/>
          <w:szCs w:val="24"/>
        </w:rPr>
        <w:t>tarle dónde estaba,</w:t>
      </w:r>
      <w:r w:rsidRPr="00567FE4">
        <w:rPr>
          <w:rFonts w:ascii="Arial" w:hAnsi="Arial" w:cs="Arial"/>
          <w:sz w:val="24"/>
          <w:szCs w:val="24"/>
        </w:rPr>
        <w:t xml:space="preserve"> quien le d</w:t>
      </w:r>
      <w:r w:rsidR="003064E7">
        <w:rPr>
          <w:rFonts w:ascii="Arial" w:hAnsi="Arial" w:cs="Arial"/>
          <w:sz w:val="24"/>
          <w:szCs w:val="24"/>
        </w:rPr>
        <w:t>ijo que se le había dañado el “</w:t>
      </w:r>
      <w:proofErr w:type="spellStart"/>
      <w:r w:rsidR="003064E7">
        <w:rPr>
          <w:rFonts w:ascii="Arial" w:hAnsi="Arial" w:cs="Arial"/>
          <w:sz w:val="24"/>
          <w:szCs w:val="24"/>
        </w:rPr>
        <w:t>clutch</w:t>
      </w:r>
      <w:proofErr w:type="spellEnd"/>
      <w:r w:rsidR="003064E7">
        <w:rPr>
          <w:rFonts w:ascii="Arial" w:hAnsi="Arial" w:cs="Arial"/>
          <w:sz w:val="24"/>
          <w:szCs w:val="24"/>
        </w:rPr>
        <w:t xml:space="preserve">” de su moto; que estaba varado en “Cajones” y que no se </w:t>
      </w:r>
      <w:r w:rsidRPr="00567FE4">
        <w:rPr>
          <w:rFonts w:ascii="Arial" w:hAnsi="Arial" w:cs="Arial"/>
          <w:sz w:val="24"/>
          <w:szCs w:val="24"/>
        </w:rPr>
        <w:t>demoraba.</w:t>
      </w:r>
    </w:p>
    <w:p w:rsidR="00AE28C2" w:rsidRPr="00567FE4" w:rsidRDefault="00AE28C2" w:rsidP="00567FE4">
      <w:pPr>
        <w:pStyle w:val="Sansinterligne"/>
        <w:jc w:val="both"/>
        <w:rPr>
          <w:rFonts w:ascii="Arial" w:hAnsi="Arial" w:cs="Arial"/>
          <w:sz w:val="24"/>
          <w:szCs w:val="24"/>
        </w:rPr>
      </w:pPr>
    </w:p>
    <w:p w:rsidR="00AE28C2" w:rsidRDefault="00AE28C2" w:rsidP="00BC7B38">
      <w:pPr>
        <w:pStyle w:val="Sansinterligne"/>
        <w:numPr>
          <w:ilvl w:val="0"/>
          <w:numId w:val="34"/>
        </w:numPr>
        <w:jc w:val="both"/>
        <w:rPr>
          <w:rFonts w:ascii="Arial" w:hAnsi="Arial" w:cs="Arial"/>
          <w:sz w:val="24"/>
          <w:szCs w:val="24"/>
        </w:rPr>
      </w:pPr>
      <w:r w:rsidRPr="00567FE4">
        <w:rPr>
          <w:rFonts w:ascii="Arial" w:hAnsi="Arial" w:cs="Arial"/>
          <w:sz w:val="24"/>
          <w:szCs w:val="24"/>
        </w:rPr>
        <w:t>Rindi</w:t>
      </w:r>
      <w:r w:rsidR="006B4245">
        <w:rPr>
          <w:rFonts w:ascii="Arial" w:hAnsi="Arial" w:cs="Arial"/>
          <w:sz w:val="24"/>
          <w:szCs w:val="24"/>
        </w:rPr>
        <w:t>ó</w:t>
      </w:r>
      <w:r w:rsidR="00C11BEF">
        <w:rPr>
          <w:rFonts w:ascii="Arial" w:hAnsi="Arial" w:cs="Arial"/>
          <w:sz w:val="24"/>
          <w:szCs w:val="24"/>
        </w:rPr>
        <w:t xml:space="preserve"> una entrevista donde dijo que había llamado a Franklin </w:t>
      </w:r>
      <w:r w:rsidRPr="00567FE4">
        <w:rPr>
          <w:rFonts w:ascii="Arial" w:hAnsi="Arial" w:cs="Arial"/>
          <w:sz w:val="24"/>
          <w:szCs w:val="24"/>
        </w:rPr>
        <w:t>a</w:t>
      </w:r>
      <w:r w:rsidR="00C11BEF">
        <w:rPr>
          <w:rFonts w:ascii="Arial" w:hAnsi="Arial" w:cs="Arial"/>
          <w:sz w:val="24"/>
          <w:szCs w:val="24"/>
        </w:rPr>
        <w:t xml:space="preserve"> las 17.40 o 17.45 horas cuando</w:t>
      </w:r>
      <w:r w:rsidRPr="00567FE4">
        <w:rPr>
          <w:rFonts w:ascii="Arial" w:hAnsi="Arial" w:cs="Arial"/>
          <w:sz w:val="24"/>
          <w:szCs w:val="24"/>
        </w:rPr>
        <w:t xml:space="preserve"> estaba en su trab</w:t>
      </w:r>
      <w:r w:rsidR="00C11BEF">
        <w:rPr>
          <w:rFonts w:ascii="Arial" w:hAnsi="Arial" w:cs="Arial"/>
          <w:sz w:val="24"/>
          <w:szCs w:val="24"/>
        </w:rPr>
        <w:t>ajo arreglando uñas a domicilio</w:t>
      </w:r>
      <w:r w:rsidRPr="00567FE4">
        <w:rPr>
          <w:rFonts w:ascii="Arial" w:hAnsi="Arial" w:cs="Arial"/>
          <w:sz w:val="24"/>
          <w:szCs w:val="24"/>
        </w:rPr>
        <w:t xml:space="preserve">. Cuando </w:t>
      </w:r>
      <w:r w:rsidR="006B4245">
        <w:rPr>
          <w:rFonts w:ascii="Arial" w:hAnsi="Arial" w:cs="Arial"/>
          <w:sz w:val="24"/>
          <w:szCs w:val="24"/>
        </w:rPr>
        <w:t>é</w:t>
      </w:r>
      <w:r w:rsidR="00C11BEF">
        <w:rPr>
          <w:rFonts w:ascii="Arial" w:hAnsi="Arial" w:cs="Arial"/>
          <w:sz w:val="24"/>
          <w:szCs w:val="24"/>
        </w:rPr>
        <w:t>l llegó</w:t>
      </w:r>
      <w:r w:rsidRPr="00567FE4">
        <w:rPr>
          <w:rFonts w:ascii="Arial" w:hAnsi="Arial" w:cs="Arial"/>
          <w:sz w:val="24"/>
          <w:szCs w:val="24"/>
        </w:rPr>
        <w:t xml:space="preserve"> ya estaba en su casa.</w:t>
      </w:r>
    </w:p>
    <w:p w:rsidR="00C11BEF" w:rsidRPr="00567FE4" w:rsidRDefault="00C11BEF" w:rsidP="00C11BEF">
      <w:pPr>
        <w:pStyle w:val="Sansinterligne"/>
        <w:jc w:val="both"/>
        <w:rPr>
          <w:rFonts w:ascii="Arial" w:hAnsi="Arial" w:cs="Arial"/>
          <w:sz w:val="24"/>
          <w:szCs w:val="24"/>
        </w:rPr>
      </w:pPr>
    </w:p>
    <w:p w:rsidR="00AE28C2" w:rsidRPr="00567FE4" w:rsidRDefault="00AE28C2" w:rsidP="00BC7B38">
      <w:pPr>
        <w:pStyle w:val="Sansinterligne"/>
        <w:numPr>
          <w:ilvl w:val="0"/>
          <w:numId w:val="34"/>
        </w:numPr>
        <w:jc w:val="both"/>
        <w:rPr>
          <w:rFonts w:ascii="Arial" w:hAnsi="Arial" w:cs="Arial"/>
          <w:i/>
          <w:sz w:val="24"/>
          <w:szCs w:val="24"/>
        </w:rPr>
      </w:pPr>
      <w:r w:rsidRPr="00567FE4">
        <w:rPr>
          <w:rFonts w:ascii="Arial" w:hAnsi="Arial" w:cs="Arial"/>
          <w:sz w:val="24"/>
          <w:szCs w:val="24"/>
        </w:rPr>
        <w:t>De su casa al lugar donde  se present</w:t>
      </w:r>
      <w:r w:rsidR="006B4245">
        <w:rPr>
          <w:rFonts w:ascii="Arial" w:hAnsi="Arial" w:cs="Arial"/>
          <w:sz w:val="24"/>
          <w:szCs w:val="24"/>
        </w:rPr>
        <w:t>ó</w:t>
      </w:r>
      <w:r w:rsidRPr="00567FE4">
        <w:rPr>
          <w:rFonts w:ascii="Arial" w:hAnsi="Arial" w:cs="Arial"/>
          <w:sz w:val="24"/>
          <w:szCs w:val="24"/>
        </w:rPr>
        <w:t xml:space="preserve"> el homicidio y caminando  a su paso que es lento, se puede llegar</w:t>
      </w:r>
      <w:r w:rsidRPr="00567FE4">
        <w:rPr>
          <w:rFonts w:ascii="Arial" w:hAnsi="Arial" w:cs="Arial"/>
          <w:i/>
          <w:sz w:val="24"/>
          <w:szCs w:val="24"/>
        </w:rPr>
        <w:t xml:space="preserve"> “en  15 o 20”  </w:t>
      </w:r>
    </w:p>
    <w:p w:rsidR="00AE28C2" w:rsidRPr="00567FE4" w:rsidRDefault="00AE28C2" w:rsidP="00567FE4">
      <w:pPr>
        <w:pStyle w:val="Sansinterligne"/>
        <w:jc w:val="both"/>
        <w:rPr>
          <w:rFonts w:ascii="Arial" w:hAnsi="Arial" w:cs="Arial"/>
          <w:sz w:val="24"/>
          <w:szCs w:val="24"/>
        </w:rPr>
      </w:pPr>
    </w:p>
    <w:p w:rsidR="00AE28C2" w:rsidRDefault="00C11BEF" w:rsidP="00BC7B38">
      <w:pPr>
        <w:pStyle w:val="Sansinterligne"/>
        <w:numPr>
          <w:ilvl w:val="0"/>
          <w:numId w:val="34"/>
        </w:numPr>
        <w:jc w:val="both"/>
        <w:rPr>
          <w:rFonts w:ascii="Arial" w:hAnsi="Arial" w:cs="Arial"/>
          <w:sz w:val="24"/>
          <w:szCs w:val="24"/>
        </w:rPr>
      </w:pPr>
      <w:r>
        <w:rPr>
          <w:rFonts w:ascii="Arial" w:hAnsi="Arial" w:cs="Arial"/>
          <w:sz w:val="24"/>
          <w:szCs w:val="24"/>
        </w:rPr>
        <w:t xml:space="preserve">Para el momento </w:t>
      </w:r>
      <w:r w:rsidR="00AE28C2" w:rsidRPr="00567FE4">
        <w:rPr>
          <w:rFonts w:ascii="Arial" w:hAnsi="Arial" w:cs="Arial"/>
          <w:sz w:val="24"/>
          <w:szCs w:val="24"/>
        </w:rPr>
        <w:t>en que se present</w:t>
      </w:r>
      <w:r w:rsidR="006B4245">
        <w:rPr>
          <w:rFonts w:ascii="Arial" w:hAnsi="Arial" w:cs="Arial"/>
          <w:sz w:val="24"/>
          <w:szCs w:val="24"/>
        </w:rPr>
        <w:t>ó</w:t>
      </w:r>
      <w:r>
        <w:rPr>
          <w:rFonts w:ascii="Arial" w:hAnsi="Arial" w:cs="Arial"/>
          <w:sz w:val="24"/>
          <w:szCs w:val="24"/>
        </w:rPr>
        <w:t xml:space="preserve"> el homicidio Franklin </w:t>
      </w:r>
      <w:r w:rsidR="00AE28C2" w:rsidRPr="00567FE4">
        <w:rPr>
          <w:rFonts w:ascii="Arial" w:hAnsi="Arial" w:cs="Arial"/>
          <w:sz w:val="24"/>
          <w:szCs w:val="24"/>
        </w:rPr>
        <w:t>estaba con ella en su casa .Le parece extraño que el testigo</w:t>
      </w:r>
      <w:r>
        <w:rPr>
          <w:rFonts w:ascii="Arial" w:hAnsi="Arial" w:cs="Arial"/>
          <w:sz w:val="24"/>
          <w:szCs w:val="24"/>
        </w:rPr>
        <w:t xml:space="preserve"> de cargos contra su compañero hubiera hecho salir a la </w:t>
      </w:r>
      <w:r w:rsidR="00AE28C2" w:rsidRPr="00567FE4">
        <w:rPr>
          <w:rFonts w:ascii="Arial" w:hAnsi="Arial" w:cs="Arial"/>
          <w:sz w:val="24"/>
          <w:szCs w:val="24"/>
        </w:rPr>
        <w:t>v</w:t>
      </w:r>
      <w:r w:rsidR="006B4245">
        <w:rPr>
          <w:rFonts w:ascii="Arial" w:hAnsi="Arial" w:cs="Arial"/>
          <w:sz w:val="24"/>
          <w:szCs w:val="24"/>
        </w:rPr>
        <w:t>í</w:t>
      </w:r>
      <w:r>
        <w:rPr>
          <w:rFonts w:ascii="Arial" w:hAnsi="Arial" w:cs="Arial"/>
          <w:sz w:val="24"/>
          <w:szCs w:val="24"/>
        </w:rPr>
        <w:t>ctima sí estaba amenazada</w:t>
      </w:r>
      <w:r w:rsidR="00AE28C2" w:rsidRPr="00567FE4">
        <w:rPr>
          <w:rFonts w:ascii="Arial" w:hAnsi="Arial" w:cs="Arial"/>
          <w:sz w:val="24"/>
          <w:szCs w:val="24"/>
        </w:rPr>
        <w:t>.</w:t>
      </w:r>
    </w:p>
    <w:p w:rsidR="009973C5" w:rsidRPr="00567FE4" w:rsidRDefault="009973C5" w:rsidP="009973C5">
      <w:pPr>
        <w:pStyle w:val="Sansinterligne"/>
        <w:jc w:val="both"/>
        <w:rPr>
          <w:rFonts w:ascii="Arial" w:hAnsi="Arial" w:cs="Arial"/>
          <w:sz w:val="24"/>
          <w:szCs w:val="24"/>
        </w:rPr>
      </w:pPr>
    </w:p>
    <w:p w:rsidR="00AE28C2" w:rsidRPr="00567FE4" w:rsidRDefault="006A7D58" w:rsidP="00567FE4">
      <w:pPr>
        <w:pStyle w:val="Sansinterligne"/>
        <w:jc w:val="both"/>
        <w:rPr>
          <w:rFonts w:ascii="Arial" w:hAnsi="Arial" w:cs="Arial"/>
          <w:sz w:val="24"/>
          <w:szCs w:val="24"/>
          <w:u w:val="single"/>
        </w:rPr>
      </w:pPr>
      <w:r>
        <w:rPr>
          <w:rFonts w:ascii="Arial" w:hAnsi="Arial" w:cs="Arial"/>
          <w:sz w:val="24"/>
          <w:szCs w:val="24"/>
          <w:u w:val="single"/>
        </w:rPr>
        <w:t>4.3.2 RAFAEL QUINTERO VALENCIA (</w:t>
      </w:r>
      <w:r w:rsidR="00AE28C2" w:rsidRPr="00567FE4">
        <w:rPr>
          <w:rFonts w:ascii="Arial" w:hAnsi="Arial" w:cs="Arial"/>
          <w:sz w:val="24"/>
          <w:szCs w:val="24"/>
          <w:u w:val="single"/>
        </w:rPr>
        <w:t>Hermano del acusado)</w:t>
      </w:r>
    </w:p>
    <w:p w:rsidR="00AE28C2" w:rsidRPr="00567FE4" w:rsidRDefault="00AE28C2" w:rsidP="00567FE4">
      <w:pPr>
        <w:pStyle w:val="Sansinterligne"/>
        <w:jc w:val="both"/>
        <w:rPr>
          <w:rFonts w:ascii="Arial" w:hAnsi="Arial" w:cs="Arial"/>
          <w:sz w:val="24"/>
          <w:szCs w:val="24"/>
        </w:rPr>
      </w:pPr>
    </w:p>
    <w:p w:rsidR="00AE28C2" w:rsidRDefault="006A7D58" w:rsidP="006A7D58">
      <w:pPr>
        <w:pStyle w:val="Sansinterligne"/>
        <w:numPr>
          <w:ilvl w:val="0"/>
          <w:numId w:val="35"/>
        </w:numPr>
        <w:jc w:val="both"/>
        <w:rPr>
          <w:rFonts w:ascii="Arial" w:hAnsi="Arial" w:cs="Arial"/>
          <w:sz w:val="24"/>
          <w:szCs w:val="24"/>
        </w:rPr>
      </w:pPr>
      <w:r>
        <w:rPr>
          <w:rFonts w:ascii="Arial" w:hAnsi="Arial" w:cs="Arial"/>
          <w:sz w:val="24"/>
          <w:szCs w:val="24"/>
        </w:rPr>
        <w:t xml:space="preserve">No </w:t>
      </w:r>
      <w:r w:rsidR="00AE28C2" w:rsidRPr="00567FE4">
        <w:rPr>
          <w:rFonts w:ascii="Arial" w:hAnsi="Arial" w:cs="Arial"/>
          <w:sz w:val="24"/>
          <w:szCs w:val="24"/>
        </w:rPr>
        <w:t>conoci</w:t>
      </w:r>
      <w:r>
        <w:rPr>
          <w:rFonts w:ascii="Arial" w:hAnsi="Arial" w:cs="Arial"/>
          <w:sz w:val="24"/>
          <w:szCs w:val="24"/>
        </w:rPr>
        <w:t xml:space="preserve">ó a Héctor Augusto López, ni a </w:t>
      </w:r>
      <w:r w:rsidR="00AE28C2" w:rsidRPr="00567FE4">
        <w:rPr>
          <w:rFonts w:ascii="Arial" w:hAnsi="Arial" w:cs="Arial"/>
          <w:sz w:val="24"/>
          <w:szCs w:val="24"/>
        </w:rPr>
        <w:t>Giovanni Mora Cardona o a Freddy N.</w:t>
      </w:r>
    </w:p>
    <w:p w:rsidR="006A7D58" w:rsidRPr="00567FE4" w:rsidRDefault="006A7D58" w:rsidP="00567FE4">
      <w:pPr>
        <w:pStyle w:val="Sansinterligne"/>
        <w:jc w:val="both"/>
        <w:rPr>
          <w:rFonts w:ascii="Arial" w:hAnsi="Arial" w:cs="Arial"/>
          <w:sz w:val="24"/>
          <w:szCs w:val="24"/>
        </w:rPr>
      </w:pPr>
    </w:p>
    <w:p w:rsidR="00AE28C2" w:rsidRPr="00567FE4" w:rsidRDefault="00AE28C2" w:rsidP="006A7D58">
      <w:pPr>
        <w:pStyle w:val="Sansinterligne"/>
        <w:numPr>
          <w:ilvl w:val="0"/>
          <w:numId w:val="35"/>
        </w:numPr>
        <w:jc w:val="both"/>
        <w:rPr>
          <w:rFonts w:ascii="Arial" w:hAnsi="Arial" w:cs="Arial"/>
          <w:sz w:val="24"/>
          <w:szCs w:val="24"/>
        </w:rPr>
      </w:pPr>
      <w:r w:rsidRPr="00567FE4">
        <w:rPr>
          <w:rFonts w:ascii="Arial" w:hAnsi="Arial" w:cs="Arial"/>
          <w:sz w:val="24"/>
          <w:szCs w:val="24"/>
        </w:rPr>
        <w:t>El 29 de junio de</w:t>
      </w:r>
      <w:r w:rsidR="00E769ED">
        <w:rPr>
          <w:rFonts w:ascii="Arial" w:hAnsi="Arial" w:cs="Arial"/>
          <w:sz w:val="24"/>
          <w:szCs w:val="24"/>
        </w:rPr>
        <w:t xml:space="preserve"> 2011, en horas de la noche bajó</w:t>
      </w:r>
      <w:r w:rsidRPr="00567FE4">
        <w:rPr>
          <w:rFonts w:ascii="Arial" w:hAnsi="Arial" w:cs="Arial"/>
          <w:sz w:val="24"/>
          <w:szCs w:val="24"/>
        </w:rPr>
        <w:t xml:space="preserve"> a recoger a su hermano Franklin a </w:t>
      </w:r>
      <w:proofErr w:type="spellStart"/>
      <w:r w:rsidRPr="00567FE4">
        <w:rPr>
          <w:rFonts w:ascii="Arial" w:hAnsi="Arial" w:cs="Arial"/>
          <w:sz w:val="24"/>
          <w:szCs w:val="24"/>
        </w:rPr>
        <w:t>Montelíbano</w:t>
      </w:r>
      <w:proofErr w:type="spellEnd"/>
      <w:r w:rsidRPr="00567FE4">
        <w:rPr>
          <w:rFonts w:ascii="Arial" w:hAnsi="Arial" w:cs="Arial"/>
          <w:sz w:val="24"/>
          <w:szCs w:val="24"/>
        </w:rPr>
        <w:t>, quien l</w:t>
      </w:r>
      <w:r w:rsidR="006A7D58">
        <w:rPr>
          <w:rFonts w:ascii="Arial" w:hAnsi="Arial" w:cs="Arial"/>
          <w:sz w:val="24"/>
          <w:szCs w:val="24"/>
        </w:rPr>
        <w:t xml:space="preserve">uego se fue para la casa de su </w:t>
      </w:r>
      <w:r w:rsidRPr="00567FE4">
        <w:rPr>
          <w:rFonts w:ascii="Arial" w:hAnsi="Arial" w:cs="Arial"/>
          <w:sz w:val="24"/>
          <w:szCs w:val="24"/>
        </w:rPr>
        <w:t xml:space="preserve">novia. </w:t>
      </w:r>
    </w:p>
    <w:p w:rsidR="00AE28C2" w:rsidRPr="00567FE4" w:rsidRDefault="00AE28C2" w:rsidP="00567FE4">
      <w:pPr>
        <w:pStyle w:val="Sansinterligne"/>
        <w:jc w:val="both"/>
        <w:rPr>
          <w:rFonts w:ascii="Arial" w:hAnsi="Arial" w:cs="Arial"/>
          <w:sz w:val="24"/>
          <w:szCs w:val="24"/>
        </w:rPr>
      </w:pPr>
    </w:p>
    <w:p w:rsidR="00AE28C2" w:rsidRPr="00567FE4" w:rsidRDefault="00AE28C2" w:rsidP="006A7D58">
      <w:pPr>
        <w:pStyle w:val="Sansinterligne"/>
        <w:numPr>
          <w:ilvl w:val="0"/>
          <w:numId w:val="35"/>
        </w:numPr>
        <w:jc w:val="both"/>
        <w:rPr>
          <w:rFonts w:ascii="Arial" w:hAnsi="Arial" w:cs="Arial"/>
          <w:sz w:val="24"/>
          <w:szCs w:val="24"/>
        </w:rPr>
      </w:pPr>
      <w:r w:rsidRPr="00567FE4">
        <w:rPr>
          <w:rFonts w:ascii="Arial" w:hAnsi="Arial" w:cs="Arial"/>
          <w:sz w:val="24"/>
          <w:szCs w:val="24"/>
        </w:rPr>
        <w:t xml:space="preserve">Fue por </w:t>
      </w:r>
      <w:r w:rsidR="006B4245">
        <w:rPr>
          <w:rFonts w:ascii="Arial" w:hAnsi="Arial" w:cs="Arial"/>
          <w:sz w:val="24"/>
          <w:szCs w:val="24"/>
        </w:rPr>
        <w:t>é</w:t>
      </w:r>
      <w:r w:rsidR="006A7D58">
        <w:rPr>
          <w:rFonts w:ascii="Arial" w:hAnsi="Arial" w:cs="Arial"/>
          <w:sz w:val="24"/>
          <w:szCs w:val="24"/>
        </w:rPr>
        <w:t xml:space="preserve">l a eso de </w:t>
      </w:r>
      <w:r w:rsidRPr="00567FE4">
        <w:rPr>
          <w:rFonts w:ascii="Arial" w:hAnsi="Arial" w:cs="Arial"/>
          <w:sz w:val="24"/>
          <w:szCs w:val="24"/>
        </w:rPr>
        <w:t>19.40 o 19.45 horas.</w:t>
      </w:r>
    </w:p>
    <w:p w:rsidR="00AE28C2" w:rsidRPr="00567FE4" w:rsidRDefault="00AE28C2" w:rsidP="00567FE4">
      <w:pPr>
        <w:pStyle w:val="Sansinterligne"/>
        <w:jc w:val="both"/>
        <w:rPr>
          <w:rFonts w:ascii="Arial" w:hAnsi="Arial" w:cs="Arial"/>
          <w:sz w:val="24"/>
          <w:szCs w:val="24"/>
        </w:rPr>
      </w:pPr>
    </w:p>
    <w:p w:rsidR="00AE28C2" w:rsidRPr="00567FE4" w:rsidRDefault="00AE28C2" w:rsidP="006A7D58">
      <w:pPr>
        <w:pStyle w:val="Sansinterligne"/>
        <w:numPr>
          <w:ilvl w:val="0"/>
          <w:numId w:val="35"/>
        </w:numPr>
        <w:jc w:val="both"/>
        <w:rPr>
          <w:rFonts w:ascii="Arial" w:hAnsi="Arial" w:cs="Arial"/>
          <w:sz w:val="24"/>
          <w:szCs w:val="24"/>
        </w:rPr>
      </w:pPr>
      <w:r w:rsidRPr="00567FE4">
        <w:rPr>
          <w:rFonts w:ascii="Arial" w:hAnsi="Arial" w:cs="Arial"/>
          <w:sz w:val="24"/>
          <w:szCs w:val="24"/>
        </w:rPr>
        <w:t>Como salían de su  trabajo y ten</w:t>
      </w:r>
      <w:r w:rsidR="006B4245">
        <w:rPr>
          <w:rFonts w:ascii="Arial" w:hAnsi="Arial" w:cs="Arial"/>
          <w:sz w:val="24"/>
          <w:szCs w:val="24"/>
        </w:rPr>
        <w:t>í</w:t>
      </w:r>
      <w:r w:rsidRPr="00567FE4">
        <w:rPr>
          <w:rFonts w:ascii="Arial" w:hAnsi="Arial" w:cs="Arial"/>
          <w:sz w:val="24"/>
          <w:szCs w:val="24"/>
        </w:rPr>
        <w:t>an que abordar cuatro bus</w:t>
      </w:r>
      <w:r w:rsidR="006A7D58">
        <w:rPr>
          <w:rFonts w:ascii="Arial" w:hAnsi="Arial" w:cs="Arial"/>
          <w:sz w:val="24"/>
          <w:szCs w:val="24"/>
        </w:rPr>
        <w:t xml:space="preserve">etas, usaban sus motocicletas. </w:t>
      </w:r>
      <w:r w:rsidRPr="00567FE4">
        <w:rPr>
          <w:rFonts w:ascii="Arial" w:hAnsi="Arial" w:cs="Arial"/>
          <w:sz w:val="24"/>
          <w:szCs w:val="24"/>
        </w:rPr>
        <w:t xml:space="preserve">La moto de su hermano no </w:t>
      </w:r>
      <w:r w:rsidR="006A7D58" w:rsidRPr="00567FE4">
        <w:rPr>
          <w:rFonts w:ascii="Arial" w:hAnsi="Arial" w:cs="Arial"/>
          <w:sz w:val="24"/>
          <w:szCs w:val="24"/>
        </w:rPr>
        <w:t>tenía</w:t>
      </w:r>
      <w:r w:rsidRPr="00567FE4">
        <w:rPr>
          <w:rFonts w:ascii="Arial" w:hAnsi="Arial" w:cs="Arial"/>
          <w:sz w:val="24"/>
          <w:szCs w:val="24"/>
        </w:rPr>
        <w:t xml:space="preserve"> los papeles completos por eso él no se iba en ella.</w:t>
      </w:r>
    </w:p>
    <w:p w:rsidR="00AE28C2" w:rsidRPr="00567FE4" w:rsidRDefault="00AE28C2" w:rsidP="00567FE4">
      <w:pPr>
        <w:pStyle w:val="Sansinterligne"/>
        <w:jc w:val="both"/>
        <w:rPr>
          <w:rFonts w:ascii="Arial" w:hAnsi="Arial" w:cs="Arial"/>
          <w:sz w:val="24"/>
          <w:szCs w:val="24"/>
        </w:rPr>
      </w:pPr>
    </w:p>
    <w:p w:rsidR="00AE28C2" w:rsidRPr="00567FE4" w:rsidRDefault="006A7D58" w:rsidP="006A7D58">
      <w:pPr>
        <w:pStyle w:val="Sansinterligne"/>
        <w:numPr>
          <w:ilvl w:val="0"/>
          <w:numId w:val="35"/>
        </w:numPr>
        <w:jc w:val="both"/>
        <w:rPr>
          <w:rFonts w:ascii="Arial" w:hAnsi="Arial" w:cs="Arial"/>
          <w:sz w:val="24"/>
          <w:szCs w:val="24"/>
        </w:rPr>
      </w:pPr>
      <w:r>
        <w:rPr>
          <w:rFonts w:ascii="Arial" w:hAnsi="Arial" w:cs="Arial"/>
          <w:sz w:val="24"/>
          <w:szCs w:val="24"/>
        </w:rPr>
        <w:t>Trabajaban en la procesadora “</w:t>
      </w:r>
      <w:proofErr w:type="spellStart"/>
      <w:r w:rsidR="00AE28C2" w:rsidRPr="00567FE4">
        <w:rPr>
          <w:rFonts w:ascii="Arial" w:hAnsi="Arial" w:cs="Arial"/>
          <w:sz w:val="24"/>
          <w:szCs w:val="24"/>
        </w:rPr>
        <w:t>Id</w:t>
      </w:r>
      <w:r w:rsidR="006B4245">
        <w:rPr>
          <w:rFonts w:ascii="Arial" w:hAnsi="Arial" w:cs="Arial"/>
          <w:sz w:val="24"/>
          <w:szCs w:val="24"/>
        </w:rPr>
        <w:t>á</w:t>
      </w:r>
      <w:r>
        <w:rPr>
          <w:rFonts w:ascii="Arial" w:hAnsi="Arial" w:cs="Arial"/>
          <w:sz w:val="24"/>
          <w:szCs w:val="24"/>
        </w:rPr>
        <w:t>rraga</w:t>
      </w:r>
      <w:proofErr w:type="spellEnd"/>
      <w:r>
        <w:rPr>
          <w:rFonts w:ascii="Arial" w:hAnsi="Arial" w:cs="Arial"/>
          <w:sz w:val="24"/>
          <w:szCs w:val="24"/>
        </w:rPr>
        <w:t>” por la avenida que va “al pollo”</w:t>
      </w:r>
      <w:r w:rsidR="00AE28C2" w:rsidRPr="00567FE4">
        <w:rPr>
          <w:rFonts w:ascii="Arial" w:hAnsi="Arial" w:cs="Arial"/>
          <w:sz w:val="24"/>
          <w:szCs w:val="24"/>
        </w:rPr>
        <w:t>, dos cuadras más allá del hotel El Mirador, por lo</w:t>
      </w:r>
      <w:r>
        <w:rPr>
          <w:rFonts w:ascii="Arial" w:hAnsi="Arial" w:cs="Arial"/>
          <w:sz w:val="24"/>
          <w:szCs w:val="24"/>
        </w:rPr>
        <w:t xml:space="preserve"> cual tenían que atravesar “La Badea”</w:t>
      </w:r>
      <w:r w:rsidR="00AE28C2" w:rsidRPr="00567FE4">
        <w:rPr>
          <w:rFonts w:ascii="Arial" w:hAnsi="Arial" w:cs="Arial"/>
          <w:sz w:val="24"/>
          <w:szCs w:val="24"/>
        </w:rPr>
        <w:t>.</w:t>
      </w:r>
    </w:p>
    <w:p w:rsidR="00AE28C2" w:rsidRPr="00567FE4" w:rsidRDefault="00AE28C2" w:rsidP="00567FE4">
      <w:pPr>
        <w:pStyle w:val="Sansinterligne"/>
        <w:jc w:val="both"/>
        <w:rPr>
          <w:rFonts w:ascii="Arial" w:hAnsi="Arial" w:cs="Arial"/>
          <w:sz w:val="24"/>
          <w:szCs w:val="24"/>
        </w:rPr>
      </w:pPr>
    </w:p>
    <w:p w:rsidR="00AE28C2" w:rsidRPr="00567FE4" w:rsidRDefault="00AE28C2" w:rsidP="006A7D58">
      <w:pPr>
        <w:pStyle w:val="Sansinterligne"/>
        <w:numPr>
          <w:ilvl w:val="0"/>
          <w:numId w:val="35"/>
        </w:numPr>
        <w:jc w:val="both"/>
        <w:rPr>
          <w:rFonts w:ascii="Arial" w:hAnsi="Arial" w:cs="Arial"/>
          <w:sz w:val="24"/>
          <w:szCs w:val="24"/>
        </w:rPr>
      </w:pPr>
      <w:r w:rsidRPr="00567FE4">
        <w:rPr>
          <w:rFonts w:ascii="Arial" w:hAnsi="Arial" w:cs="Arial"/>
          <w:sz w:val="24"/>
          <w:szCs w:val="24"/>
        </w:rPr>
        <w:t>Normalmente sal</w:t>
      </w:r>
      <w:r w:rsidR="006B4245">
        <w:rPr>
          <w:rFonts w:ascii="Arial" w:hAnsi="Arial" w:cs="Arial"/>
          <w:sz w:val="24"/>
          <w:szCs w:val="24"/>
        </w:rPr>
        <w:t>í</w:t>
      </w:r>
      <w:r w:rsidRPr="00567FE4">
        <w:rPr>
          <w:rFonts w:ascii="Arial" w:hAnsi="Arial" w:cs="Arial"/>
          <w:sz w:val="24"/>
          <w:szCs w:val="24"/>
        </w:rPr>
        <w:t>an de su trabajo a las 18.30 o 19.00 horas.</w:t>
      </w:r>
    </w:p>
    <w:p w:rsidR="00AE28C2" w:rsidRPr="00567FE4" w:rsidRDefault="00AE28C2" w:rsidP="00567FE4">
      <w:pPr>
        <w:pStyle w:val="Sansinterligne"/>
        <w:jc w:val="both"/>
        <w:rPr>
          <w:rFonts w:ascii="Arial" w:hAnsi="Arial" w:cs="Arial"/>
          <w:sz w:val="24"/>
          <w:szCs w:val="24"/>
        </w:rPr>
      </w:pPr>
    </w:p>
    <w:p w:rsidR="00AE28C2" w:rsidRPr="00567FE4" w:rsidRDefault="00AE28C2" w:rsidP="006A7D58">
      <w:pPr>
        <w:pStyle w:val="Sansinterligne"/>
        <w:numPr>
          <w:ilvl w:val="0"/>
          <w:numId w:val="35"/>
        </w:numPr>
        <w:jc w:val="both"/>
        <w:rPr>
          <w:rFonts w:ascii="Arial" w:hAnsi="Arial" w:cs="Arial"/>
          <w:sz w:val="24"/>
          <w:szCs w:val="24"/>
        </w:rPr>
      </w:pPr>
      <w:r w:rsidRPr="00567FE4">
        <w:rPr>
          <w:rFonts w:ascii="Arial" w:hAnsi="Arial" w:cs="Arial"/>
          <w:sz w:val="24"/>
          <w:szCs w:val="24"/>
        </w:rPr>
        <w:t xml:space="preserve">De  ahí a </w:t>
      </w:r>
      <w:proofErr w:type="spellStart"/>
      <w:r w:rsidR="00F049B4">
        <w:rPr>
          <w:rFonts w:ascii="Arial" w:hAnsi="Arial" w:cs="Arial"/>
          <w:sz w:val="24"/>
          <w:szCs w:val="24"/>
        </w:rPr>
        <w:t>Montelíbano</w:t>
      </w:r>
      <w:proofErr w:type="spellEnd"/>
      <w:r w:rsidR="006A7D58">
        <w:rPr>
          <w:rFonts w:ascii="Arial" w:hAnsi="Arial" w:cs="Arial"/>
          <w:sz w:val="24"/>
          <w:szCs w:val="24"/>
        </w:rPr>
        <w:t xml:space="preserve"> se</w:t>
      </w:r>
      <w:r w:rsidRPr="00567FE4">
        <w:rPr>
          <w:rFonts w:ascii="Arial" w:hAnsi="Arial" w:cs="Arial"/>
          <w:sz w:val="24"/>
          <w:szCs w:val="24"/>
        </w:rPr>
        <w:t xml:space="preserve"> gastaban una hora en un solo bus. Luego se fueron para la casa y se que</w:t>
      </w:r>
      <w:r w:rsidR="006A7D58">
        <w:rPr>
          <w:rFonts w:ascii="Arial" w:hAnsi="Arial" w:cs="Arial"/>
          <w:sz w:val="24"/>
          <w:szCs w:val="24"/>
        </w:rPr>
        <w:t>daron varados en el sector de “Cajones”</w:t>
      </w:r>
      <w:r w:rsidRPr="00567FE4">
        <w:rPr>
          <w:rFonts w:ascii="Arial" w:hAnsi="Arial" w:cs="Arial"/>
          <w:sz w:val="24"/>
          <w:szCs w:val="24"/>
        </w:rPr>
        <w:t xml:space="preserve">. De ahí a su casa hay 5 o 7 minutos. </w:t>
      </w:r>
    </w:p>
    <w:p w:rsidR="00AE28C2" w:rsidRPr="00567FE4" w:rsidRDefault="00AE28C2" w:rsidP="00567FE4">
      <w:pPr>
        <w:pStyle w:val="Sansinterligne"/>
        <w:jc w:val="both"/>
        <w:rPr>
          <w:rFonts w:ascii="Arial" w:hAnsi="Arial" w:cs="Arial"/>
          <w:sz w:val="24"/>
          <w:szCs w:val="24"/>
        </w:rPr>
      </w:pPr>
    </w:p>
    <w:p w:rsidR="00AE28C2" w:rsidRPr="00567FE4" w:rsidRDefault="00AE28C2" w:rsidP="006A7D58">
      <w:pPr>
        <w:pStyle w:val="Sansinterligne"/>
        <w:numPr>
          <w:ilvl w:val="0"/>
          <w:numId w:val="35"/>
        </w:numPr>
        <w:jc w:val="both"/>
        <w:rPr>
          <w:rFonts w:ascii="Arial" w:hAnsi="Arial" w:cs="Arial"/>
          <w:sz w:val="24"/>
          <w:szCs w:val="24"/>
        </w:rPr>
      </w:pPr>
      <w:r w:rsidRPr="00567FE4">
        <w:rPr>
          <w:rFonts w:ascii="Arial" w:hAnsi="Arial" w:cs="Arial"/>
          <w:sz w:val="24"/>
          <w:szCs w:val="24"/>
        </w:rPr>
        <w:t>Llegaron a la</w:t>
      </w:r>
      <w:r w:rsidR="006A7D58">
        <w:rPr>
          <w:rFonts w:ascii="Arial" w:hAnsi="Arial" w:cs="Arial"/>
          <w:sz w:val="24"/>
          <w:szCs w:val="24"/>
        </w:rPr>
        <w:t xml:space="preserve"> residencia a las 19.55 o 20.00 horas</w:t>
      </w:r>
      <w:r w:rsidRPr="00567FE4">
        <w:rPr>
          <w:rFonts w:ascii="Arial" w:hAnsi="Arial" w:cs="Arial"/>
          <w:sz w:val="24"/>
          <w:szCs w:val="24"/>
        </w:rPr>
        <w:t>.</w:t>
      </w:r>
    </w:p>
    <w:p w:rsidR="00AE28C2" w:rsidRPr="00567FE4" w:rsidRDefault="00AE28C2" w:rsidP="00567FE4">
      <w:pPr>
        <w:pStyle w:val="Sansinterligne"/>
        <w:jc w:val="both"/>
        <w:rPr>
          <w:rFonts w:ascii="Arial" w:hAnsi="Arial" w:cs="Arial"/>
          <w:sz w:val="24"/>
          <w:szCs w:val="24"/>
        </w:rPr>
      </w:pPr>
    </w:p>
    <w:p w:rsidR="00AE28C2" w:rsidRDefault="006A7D58" w:rsidP="006A7D58">
      <w:pPr>
        <w:pStyle w:val="Sansinterligne"/>
        <w:numPr>
          <w:ilvl w:val="0"/>
          <w:numId w:val="35"/>
        </w:numPr>
        <w:jc w:val="both"/>
        <w:rPr>
          <w:rFonts w:ascii="Arial" w:hAnsi="Arial" w:cs="Arial"/>
          <w:sz w:val="24"/>
          <w:szCs w:val="24"/>
        </w:rPr>
      </w:pPr>
      <w:r>
        <w:rPr>
          <w:rFonts w:ascii="Arial" w:hAnsi="Arial" w:cs="Arial"/>
          <w:sz w:val="24"/>
          <w:szCs w:val="24"/>
        </w:rPr>
        <w:t xml:space="preserve">Pasaron </w:t>
      </w:r>
      <w:r w:rsidR="00AE28C2" w:rsidRPr="00567FE4">
        <w:rPr>
          <w:rFonts w:ascii="Arial" w:hAnsi="Arial" w:cs="Arial"/>
          <w:sz w:val="24"/>
          <w:szCs w:val="24"/>
        </w:rPr>
        <w:t xml:space="preserve">por el sitio donde sucedieron los hechos pues es la única vía que hay. Ese trayecto esta alumbrado por sectores. </w:t>
      </w:r>
    </w:p>
    <w:p w:rsidR="006A7D58" w:rsidRPr="00567FE4" w:rsidRDefault="006A7D58" w:rsidP="006A7D58">
      <w:pPr>
        <w:pStyle w:val="Sansinterligne"/>
        <w:jc w:val="both"/>
        <w:rPr>
          <w:rFonts w:ascii="Arial" w:hAnsi="Arial" w:cs="Arial"/>
          <w:sz w:val="24"/>
          <w:szCs w:val="24"/>
        </w:rPr>
      </w:pPr>
    </w:p>
    <w:p w:rsidR="00AE28C2" w:rsidRPr="00567FE4" w:rsidRDefault="006A7D58" w:rsidP="006A7D58">
      <w:pPr>
        <w:pStyle w:val="Sansinterligne"/>
        <w:numPr>
          <w:ilvl w:val="0"/>
          <w:numId w:val="35"/>
        </w:numPr>
        <w:jc w:val="both"/>
        <w:rPr>
          <w:rFonts w:ascii="Arial" w:hAnsi="Arial" w:cs="Arial"/>
          <w:sz w:val="24"/>
          <w:szCs w:val="24"/>
        </w:rPr>
      </w:pPr>
      <w:r>
        <w:rPr>
          <w:rFonts w:ascii="Arial" w:hAnsi="Arial" w:cs="Arial"/>
          <w:sz w:val="24"/>
          <w:szCs w:val="24"/>
        </w:rPr>
        <w:t>Al llegar, su hermano le dijo que</w:t>
      </w:r>
      <w:r w:rsidR="00AE28C2" w:rsidRPr="00567FE4">
        <w:rPr>
          <w:rFonts w:ascii="Arial" w:hAnsi="Arial" w:cs="Arial"/>
          <w:sz w:val="24"/>
          <w:szCs w:val="24"/>
        </w:rPr>
        <w:t xml:space="preserve"> iba para dond</w:t>
      </w:r>
      <w:r>
        <w:rPr>
          <w:rFonts w:ascii="Arial" w:hAnsi="Arial" w:cs="Arial"/>
          <w:sz w:val="24"/>
          <w:szCs w:val="24"/>
        </w:rPr>
        <w:t>e su novia</w:t>
      </w:r>
      <w:r w:rsidR="00AE28C2" w:rsidRPr="00567FE4">
        <w:rPr>
          <w:rFonts w:ascii="Arial" w:hAnsi="Arial" w:cs="Arial"/>
          <w:sz w:val="24"/>
          <w:szCs w:val="24"/>
        </w:rPr>
        <w:t>.</w:t>
      </w:r>
    </w:p>
    <w:p w:rsidR="00AE28C2" w:rsidRPr="00567FE4" w:rsidRDefault="00AE28C2" w:rsidP="00567FE4">
      <w:pPr>
        <w:pStyle w:val="Sansinterligne"/>
        <w:jc w:val="both"/>
        <w:rPr>
          <w:rFonts w:ascii="Arial" w:hAnsi="Arial" w:cs="Arial"/>
          <w:sz w:val="24"/>
          <w:szCs w:val="24"/>
        </w:rPr>
      </w:pPr>
    </w:p>
    <w:p w:rsidR="00AE28C2" w:rsidRPr="00567FE4" w:rsidRDefault="006A7D58" w:rsidP="006A7D58">
      <w:pPr>
        <w:pStyle w:val="Sansinterligne"/>
        <w:numPr>
          <w:ilvl w:val="0"/>
          <w:numId w:val="35"/>
        </w:numPr>
        <w:jc w:val="both"/>
        <w:rPr>
          <w:rFonts w:ascii="Arial" w:hAnsi="Arial" w:cs="Arial"/>
          <w:sz w:val="24"/>
          <w:szCs w:val="24"/>
        </w:rPr>
      </w:pPr>
      <w:r>
        <w:rPr>
          <w:rFonts w:ascii="Arial" w:hAnsi="Arial" w:cs="Arial"/>
          <w:sz w:val="24"/>
          <w:szCs w:val="24"/>
        </w:rPr>
        <w:lastRenderedPageBreak/>
        <w:t>Luego fue “</w:t>
      </w:r>
      <w:proofErr w:type="spellStart"/>
      <w:r>
        <w:rPr>
          <w:rFonts w:ascii="Arial" w:hAnsi="Arial" w:cs="Arial"/>
          <w:sz w:val="24"/>
          <w:szCs w:val="24"/>
        </w:rPr>
        <w:t>tanquear</w:t>
      </w:r>
      <w:proofErr w:type="spellEnd"/>
      <w:r>
        <w:rPr>
          <w:rFonts w:ascii="Arial" w:hAnsi="Arial" w:cs="Arial"/>
          <w:sz w:val="24"/>
          <w:szCs w:val="24"/>
        </w:rPr>
        <w:t>”</w:t>
      </w:r>
      <w:r w:rsidR="00AE28C2" w:rsidRPr="00567FE4">
        <w:rPr>
          <w:rFonts w:ascii="Arial" w:hAnsi="Arial" w:cs="Arial"/>
          <w:sz w:val="24"/>
          <w:szCs w:val="24"/>
        </w:rPr>
        <w:t xml:space="preserve"> su moto. Cuando iba para Altag</w:t>
      </w:r>
      <w:r>
        <w:rPr>
          <w:rFonts w:ascii="Arial" w:hAnsi="Arial" w:cs="Arial"/>
          <w:sz w:val="24"/>
          <w:szCs w:val="24"/>
        </w:rPr>
        <w:t>racia, luego de las 20.30 horas</w:t>
      </w:r>
      <w:r w:rsidR="00AE28C2" w:rsidRPr="00567FE4">
        <w:rPr>
          <w:rFonts w:ascii="Arial" w:hAnsi="Arial" w:cs="Arial"/>
          <w:sz w:val="24"/>
          <w:szCs w:val="24"/>
        </w:rPr>
        <w:t xml:space="preserve"> lo llam</w:t>
      </w:r>
      <w:r w:rsidR="006B4245">
        <w:rPr>
          <w:rFonts w:ascii="Arial" w:hAnsi="Arial" w:cs="Arial"/>
          <w:sz w:val="24"/>
          <w:szCs w:val="24"/>
        </w:rPr>
        <w:t>ó</w:t>
      </w:r>
      <w:r>
        <w:rPr>
          <w:rFonts w:ascii="Arial" w:hAnsi="Arial" w:cs="Arial"/>
          <w:sz w:val="24"/>
          <w:szCs w:val="24"/>
        </w:rPr>
        <w:t xml:space="preserve"> </w:t>
      </w:r>
      <w:r w:rsidR="00AE28C2" w:rsidRPr="00567FE4">
        <w:rPr>
          <w:rFonts w:ascii="Arial" w:hAnsi="Arial" w:cs="Arial"/>
          <w:sz w:val="24"/>
          <w:szCs w:val="24"/>
        </w:rPr>
        <w:t>Franklin a pedirle que le llevara un buzo.</w:t>
      </w:r>
    </w:p>
    <w:p w:rsidR="00AE28C2" w:rsidRPr="00567FE4" w:rsidRDefault="00AE28C2" w:rsidP="00567FE4">
      <w:pPr>
        <w:pStyle w:val="Sansinterligne"/>
        <w:jc w:val="both"/>
        <w:rPr>
          <w:rFonts w:ascii="Arial" w:hAnsi="Arial" w:cs="Arial"/>
          <w:sz w:val="24"/>
          <w:szCs w:val="24"/>
        </w:rPr>
      </w:pPr>
    </w:p>
    <w:p w:rsidR="00AE28C2" w:rsidRPr="00567FE4" w:rsidRDefault="00AE28C2" w:rsidP="006A7D58">
      <w:pPr>
        <w:pStyle w:val="Sansinterligne"/>
        <w:numPr>
          <w:ilvl w:val="0"/>
          <w:numId w:val="35"/>
        </w:numPr>
        <w:jc w:val="both"/>
        <w:rPr>
          <w:rFonts w:ascii="Arial" w:hAnsi="Arial" w:cs="Arial"/>
          <w:sz w:val="24"/>
          <w:szCs w:val="24"/>
        </w:rPr>
      </w:pPr>
      <w:r w:rsidRPr="00567FE4">
        <w:rPr>
          <w:rFonts w:ascii="Arial" w:hAnsi="Arial" w:cs="Arial"/>
          <w:sz w:val="24"/>
          <w:szCs w:val="24"/>
        </w:rPr>
        <w:t>Llegó a Altagracia luego de las 20.30 horas .Luego se devolvió y le llev</w:t>
      </w:r>
      <w:r w:rsidR="006B4245">
        <w:rPr>
          <w:rFonts w:ascii="Arial" w:hAnsi="Arial" w:cs="Arial"/>
          <w:sz w:val="24"/>
          <w:szCs w:val="24"/>
        </w:rPr>
        <w:t>ó</w:t>
      </w:r>
      <w:r w:rsidRPr="00567FE4">
        <w:rPr>
          <w:rFonts w:ascii="Arial" w:hAnsi="Arial" w:cs="Arial"/>
          <w:sz w:val="24"/>
          <w:szCs w:val="24"/>
        </w:rPr>
        <w:t xml:space="preserve"> e</w:t>
      </w:r>
      <w:r w:rsidR="00CA7584">
        <w:rPr>
          <w:rFonts w:ascii="Arial" w:hAnsi="Arial" w:cs="Arial"/>
          <w:sz w:val="24"/>
          <w:szCs w:val="24"/>
        </w:rPr>
        <w:t>sa prenda a su hermano a quien se encontró en el barrio</w:t>
      </w:r>
      <w:r w:rsidRPr="00567FE4">
        <w:rPr>
          <w:rFonts w:ascii="Arial" w:hAnsi="Arial" w:cs="Arial"/>
          <w:sz w:val="24"/>
          <w:szCs w:val="24"/>
        </w:rPr>
        <w:t>. Era un</w:t>
      </w:r>
      <w:r w:rsidR="00CA7584">
        <w:rPr>
          <w:rFonts w:ascii="Arial" w:hAnsi="Arial" w:cs="Arial"/>
          <w:sz w:val="24"/>
          <w:szCs w:val="24"/>
        </w:rPr>
        <w:t>a prenda con el distintivo de “Juan Valdez”.</w:t>
      </w:r>
    </w:p>
    <w:p w:rsidR="00AE28C2" w:rsidRPr="00567FE4" w:rsidRDefault="00AE28C2" w:rsidP="00567FE4">
      <w:pPr>
        <w:pStyle w:val="Sansinterligne"/>
        <w:jc w:val="both"/>
        <w:rPr>
          <w:rFonts w:ascii="Arial" w:hAnsi="Arial" w:cs="Arial"/>
          <w:sz w:val="24"/>
          <w:szCs w:val="24"/>
        </w:rPr>
      </w:pPr>
    </w:p>
    <w:p w:rsidR="00AE28C2" w:rsidRPr="00567FE4" w:rsidRDefault="00AE28C2" w:rsidP="006A7D58">
      <w:pPr>
        <w:pStyle w:val="Sansinterligne"/>
        <w:numPr>
          <w:ilvl w:val="0"/>
          <w:numId w:val="35"/>
        </w:numPr>
        <w:jc w:val="both"/>
        <w:rPr>
          <w:rFonts w:ascii="Arial" w:hAnsi="Arial" w:cs="Arial"/>
          <w:sz w:val="24"/>
          <w:szCs w:val="24"/>
        </w:rPr>
      </w:pPr>
      <w:r w:rsidRPr="00567FE4">
        <w:rPr>
          <w:rFonts w:ascii="Arial" w:hAnsi="Arial" w:cs="Arial"/>
          <w:sz w:val="24"/>
          <w:szCs w:val="24"/>
        </w:rPr>
        <w:t xml:space="preserve">Luego de </w:t>
      </w:r>
      <w:proofErr w:type="spellStart"/>
      <w:r w:rsidRPr="00567FE4">
        <w:rPr>
          <w:rFonts w:ascii="Arial" w:hAnsi="Arial" w:cs="Arial"/>
          <w:sz w:val="24"/>
          <w:szCs w:val="24"/>
        </w:rPr>
        <w:t>tanquear</w:t>
      </w:r>
      <w:proofErr w:type="spellEnd"/>
      <w:r w:rsidRPr="00567FE4">
        <w:rPr>
          <w:rFonts w:ascii="Arial" w:hAnsi="Arial" w:cs="Arial"/>
          <w:sz w:val="24"/>
          <w:szCs w:val="24"/>
        </w:rPr>
        <w:t xml:space="preserve"> la moto v</w:t>
      </w:r>
      <w:r w:rsidR="00CA7584">
        <w:rPr>
          <w:rFonts w:ascii="Arial" w:hAnsi="Arial" w:cs="Arial"/>
          <w:sz w:val="24"/>
          <w:szCs w:val="24"/>
        </w:rPr>
        <w:t xml:space="preserve">olvió a su casa. De regreso se </w:t>
      </w:r>
      <w:r w:rsidRPr="00567FE4">
        <w:rPr>
          <w:rFonts w:ascii="Arial" w:hAnsi="Arial" w:cs="Arial"/>
          <w:sz w:val="24"/>
          <w:szCs w:val="24"/>
        </w:rPr>
        <w:t xml:space="preserve">encontró unos </w:t>
      </w:r>
      <w:r w:rsidR="00CA7584">
        <w:rPr>
          <w:rFonts w:ascii="Arial" w:hAnsi="Arial" w:cs="Arial"/>
          <w:sz w:val="24"/>
          <w:szCs w:val="24"/>
        </w:rPr>
        <w:t>jóvenes que le dijeron que unos policías estaban en su casa</w:t>
      </w:r>
      <w:r w:rsidRPr="00567FE4">
        <w:rPr>
          <w:rFonts w:ascii="Arial" w:hAnsi="Arial" w:cs="Arial"/>
          <w:sz w:val="24"/>
          <w:szCs w:val="24"/>
        </w:rPr>
        <w:t>.</w:t>
      </w:r>
    </w:p>
    <w:p w:rsidR="00AE28C2" w:rsidRPr="00567FE4" w:rsidRDefault="00AE28C2" w:rsidP="00567FE4">
      <w:pPr>
        <w:pStyle w:val="Sansinterligne"/>
        <w:jc w:val="both"/>
        <w:rPr>
          <w:rFonts w:ascii="Arial" w:hAnsi="Arial" w:cs="Arial"/>
          <w:sz w:val="24"/>
          <w:szCs w:val="24"/>
        </w:rPr>
      </w:pPr>
    </w:p>
    <w:p w:rsidR="00AE28C2" w:rsidRPr="00567FE4" w:rsidRDefault="00AE28C2" w:rsidP="006A7D58">
      <w:pPr>
        <w:pStyle w:val="Sansinterligne"/>
        <w:numPr>
          <w:ilvl w:val="0"/>
          <w:numId w:val="35"/>
        </w:numPr>
        <w:jc w:val="both"/>
        <w:rPr>
          <w:rFonts w:ascii="Arial" w:hAnsi="Arial" w:cs="Arial"/>
          <w:i/>
          <w:sz w:val="24"/>
          <w:szCs w:val="24"/>
        </w:rPr>
      </w:pPr>
      <w:r w:rsidRPr="00567FE4">
        <w:rPr>
          <w:rFonts w:ascii="Arial" w:hAnsi="Arial" w:cs="Arial"/>
          <w:sz w:val="24"/>
          <w:szCs w:val="24"/>
        </w:rPr>
        <w:t xml:space="preserve">Al llegar allí dos agentes de “la judicial” lo interceptaron, lo </w:t>
      </w:r>
      <w:r w:rsidR="00CA7584">
        <w:rPr>
          <w:rFonts w:ascii="Arial" w:hAnsi="Arial" w:cs="Arial"/>
          <w:sz w:val="24"/>
          <w:szCs w:val="24"/>
        </w:rPr>
        <w:t>trataron mal y le apuntaron con</w:t>
      </w:r>
      <w:r w:rsidRPr="00567FE4">
        <w:rPr>
          <w:rFonts w:ascii="Arial" w:hAnsi="Arial" w:cs="Arial"/>
          <w:sz w:val="24"/>
          <w:szCs w:val="24"/>
        </w:rPr>
        <w:t xml:space="preserve"> un arma, lo hicieron</w:t>
      </w:r>
      <w:r w:rsidR="00CA7584">
        <w:rPr>
          <w:rFonts w:ascii="Arial" w:hAnsi="Arial" w:cs="Arial"/>
          <w:sz w:val="24"/>
          <w:szCs w:val="24"/>
        </w:rPr>
        <w:t xml:space="preserve"> bajar de la moto, le dijeron q</w:t>
      </w:r>
      <w:r w:rsidRPr="00567FE4">
        <w:rPr>
          <w:rFonts w:ascii="Arial" w:hAnsi="Arial" w:cs="Arial"/>
          <w:sz w:val="24"/>
          <w:szCs w:val="24"/>
        </w:rPr>
        <w:t>ue se quitara su gorra y le sacaron fot</w:t>
      </w:r>
      <w:r w:rsidR="00CA7584">
        <w:rPr>
          <w:rFonts w:ascii="Arial" w:hAnsi="Arial" w:cs="Arial"/>
          <w:sz w:val="24"/>
          <w:szCs w:val="24"/>
        </w:rPr>
        <w:t xml:space="preserve">os. Luego le pidieron que “colaborara”, que </w:t>
      </w:r>
      <w:r w:rsidRPr="00567FE4">
        <w:rPr>
          <w:rFonts w:ascii="Arial" w:hAnsi="Arial" w:cs="Arial"/>
          <w:sz w:val="24"/>
          <w:szCs w:val="24"/>
        </w:rPr>
        <w:t>si había sido o no en el que había cometido el hecho</w:t>
      </w:r>
      <w:r w:rsidRPr="00567FE4">
        <w:rPr>
          <w:rFonts w:ascii="Arial" w:hAnsi="Arial" w:cs="Arial"/>
          <w:i/>
          <w:sz w:val="24"/>
          <w:szCs w:val="24"/>
        </w:rPr>
        <w:t>.</w:t>
      </w:r>
    </w:p>
    <w:p w:rsidR="00AE28C2" w:rsidRPr="00567FE4" w:rsidRDefault="00AE28C2" w:rsidP="00567FE4">
      <w:pPr>
        <w:pStyle w:val="Sansinterligne"/>
        <w:jc w:val="both"/>
        <w:rPr>
          <w:rFonts w:ascii="Arial" w:hAnsi="Arial" w:cs="Arial"/>
          <w:i/>
          <w:sz w:val="24"/>
          <w:szCs w:val="24"/>
        </w:rPr>
      </w:pPr>
    </w:p>
    <w:p w:rsidR="00CA7584" w:rsidRDefault="00CA7584" w:rsidP="006A7D58">
      <w:pPr>
        <w:pStyle w:val="Sansinterligne"/>
        <w:numPr>
          <w:ilvl w:val="0"/>
          <w:numId w:val="35"/>
        </w:numPr>
        <w:jc w:val="both"/>
        <w:rPr>
          <w:rFonts w:ascii="Arial" w:hAnsi="Arial" w:cs="Arial"/>
          <w:sz w:val="24"/>
          <w:szCs w:val="24"/>
        </w:rPr>
      </w:pPr>
      <w:r>
        <w:rPr>
          <w:rFonts w:ascii="Arial" w:hAnsi="Arial" w:cs="Arial"/>
          <w:sz w:val="24"/>
          <w:szCs w:val="24"/>
        </w:rPr>
        <w:t>Le preguntaron por su</w:t>
      </w:r>
      <w:r w:rsidR="00AE28C2" w:rsidRPr="00567FE4">
        <w:rPr>
          <w:rFonts w:ascii="Arial" w:hAnsi="Arial" w:cs="Arial"/>
          <w:sz w:val="24"/>
          <w:szCs w:val="24"/>
        </w:rPr>
        <w:t xml:space="preserve"> hermano y les informó que estab</w:t>
      </w:r>
      <w:r>
        <w:rPr>
          <w:rFonts w:ascii="Arial" w:hAnsi="Arial" w:cs="Arial"/>
          <w:sz w:val="24"/>
          <w:szCs w:val="24"/>
        </w:rPr>
        <w:t>a donde su novia que vivía en “Buenos Aires”</w:t>
      </w:r>
      <w:r w:rsidR="00AE28C2" w:rsidRPr="00567FE4">
        <w:rPr>
          <w:rFonts w:ascii="Arial" w:hAnsi="Arial" w:cs="Arial"/>
          <w:sz w:val="24"/>
          <w:szCs w:val="24"/>
        </w:rPr>
        <w:t xml:space="preserve">. Los agentes </w:t>
      </w:r>
      <w:r>
        <w:rPr>
          <w:rFonts w:ascii="Arial" w:hAnsi="Arial" w:cs="Arial"/>
          <w:sz w:val="24"/>
          <w:szCs w:val="24"/>
        </w:rPr>
        <w:t>fueron a la casa que les indicó</w:t>
      </w:r>
      <w:r w:rsidR="00AE28C2" w:rsidRPr="00567FE4">
        <w:rPr>
          <w:rFonts w:ascii="Arial" w:hAnsi="Arial" w:cs="Arial"/>
          <w:sz w:val="24"/>
          <w:szCs w:val="24"/>
        </w:rPr>
        <w:t xml:space="preserve"> y luego regresaron, manifestando que all</w:t>
      </w:r>
      <w:r w:rsidR="006B4245">
        <w:rPr>
          <w:rFonts w:ascii="Arial" w:hAnsi="Arial" w:cs="Arial"/>
          <w:sz w:val="24"/>
          <w:szCs w:val="24"/>
        </w:rPr>
        <w:t>á</w:t>
      </w:r>
      <w:r w:rsidR="00AE28C2" w:rsidRPr="00567FE4">
        <w:rPr>
          <w:rFonts w:ascii="Arial" w:hAnsi="Arial" w:cs="Arial"/>
          <w:sz w:val="24"/>
          <w:szCs w:val="24"/>
        </w:rPr>
        <w:t xml:space="preserve"> no estaba su hermano. Despu</w:t>
      </w:r>
      <w:r w:rsidR="006B4245">
        <w:rPr>
          <w:rFonts w:ascii="Arial" w:hAnsi="Arial" w:cs="Arial"/>
          <w:sz w:val="24"/>
          <w:szCs w:val="24"/>
        </w:rPr>
        <w:t>é</w:t>
      </w:r>
      <w:r>
        <w:rPr>
          <w:rFonts w:ascii="Arial" w:hAnsi="Arial" w:cs="Arial"/>
          <w:sz w:val="24"/>
          <w:szCs w:val="24"/>
        </w:rPr>
        <w:t xml:space="preserve">s </w:t>
      </w:r>
      <w:r w:rsidR="00AE28C2" w:rsidRPr="00567FE4">
        <w:rPr>
          <w:rFonts w:ascii="Arial" w:hAnsi="Arial" w:cs="Arial"/>
          <w:sz w:val="24"/>
          <w:szCs w:val="24"/>
        </w:rPr>
        <w:t>los llev</w:t>
      </w:r>
      <w:r w:rsidR="006B4245">
        <w:rPr>
          <w:rFonts w:ascii="Arial" w:hAnsi="Arial" w:cs="Arial"/>
          <w:sz w:val="24"/>
          <w:szCs w:val="24"/>
        </w:rPr>
        <w:t>ó</w:t>
      </w:r>
      <w:r w:rsidR="00AE28C2" w:rsidRPr="00567FE4">
        <w:rPr>
          <w:rFonts w:ascii="Arial" w:hAnsi="Arial" w:cs="Arial"/>
          <w:sz w:val="24"/>
          <w:szCs w:val="24"/>
        </w:rPr>
        <w:t xml:space="preserve"> hasta ese sitio donde </w:t>
      </w:r>
      <w:r>
        <w:rPr>
          <w:rFonts w:ascii="Arial" w:hAnsi="Arial" w:cs="Arial"/>
          <w:sz w:val="24"/>
          <w:szCs w:val="24"/>
        </w:rPr>
        <w:t>se encontraba Franklin y de ahí</w:t>
      </w:r>
      <w:r w:rsidR="00AE28C2" w:rsidRPr="00567FE4">
        <w:rPr>
          <w:rFonts w:ascii="Arial" w:hAnsi="Arial" w:cs="Arial"/>
          <w:sz w:val="24"/>
          <w:szCs w:val="24"/>
        </w:rPr>
        <w:t xml:space="preserve"> salieron con </w:t>
      </w:r>
      <w:r w:rsidR="006B4245">
        <w:rPr>
          <w:rFonts w:ascii="Arial" w:hAnsi="Arial" w:cs="Arial"/>
          <w:sz w:val="24"/>
          <w:szCs w:val="24"/>
        </w:rPr>
        <w:t>é</w:t>
      </w:r>
      <w:r w:rsidR="00AE28C2" w:rsidRPr="00567FE4">
        <w:rPr>
          <w:rFonts w:ascii="Arial" w:hAnsi="Arial" w:cs="Arial"/>
          <w:sz w:val="24"/>
          <w:szCs w:val="24"/>
        </w:rPr>
        <w:t>l.</w:t>
      </w:r>
    </w:p>
    <w:p w:rsidR="00AE28C2" w:rsidRPr="00567FE4" w:rsidRDefault="00AE28C2" w:rsidP="00CA7584">
      <w:pPr>
        <w:pStyle w:val="Sansinterligne"/>
        <w:jc w:val="both"/>
        <w:rPr>
          <w:rFonts w:ascii="Arial" w:hAnsi="Arial" w:cs="Arial"/>
          <w:sz w:val="24"/>
          <w:szCs w:val="24"/>
        </w:rPr>
      </w:pPr>
      <w:r w:rsidRPr="00567FE4">
        <w:rPr>
          <w:rFonts w:ascii="Arial" w:hAnsi="Arial" w:cs="Arial"/>
          <w:sz w:val="24"/>
          <w:szCs w:val="24"/>
        </w:rPr>
        <w:tab/>
      </w:r>
    </w:p>
    <w:p w:rsidR="00CA7584" w:rsidRDefault="00AE28C2" w:rsidP="006A7D58">
      <w:pPr>
        <w:pStyle w:val="Sansinterligne"/>
        <w:numPr>
          <w:ilvl w:val="0"/>
          <w:numId w:val="35"/>
        </w:numPr>
        <w:jc w:val="both"/>
        <w:rPr>
          <w:rFonts w:ascii="Arial" w:hAnsi="Arial" w:cs="Arial"/>
          <w:sz w:val="24"/>
          <w:szCs w:val="24"/>
        </w:rPr>
      </w:pPr>
      <w:r w:rsidRPr="00567FE4">
        <w:rPr>
          <w:rFonts w:ascii="Arial" w:hAnsi="Arial" w:cs="Arial"/>
          <w:sz w:val="24"/>
          <w:szCs w:val="24"/>
        </w:rPr>
        <w:t xml:space="preserve">Cuando estuvo con su hermano </w:t>
      </w:r>
      <w:r w:rsidR="006B4245">
        <w:rPr>
          <w:rFonts w:ascii="Arial" w:hAnsi="Arial" w:cs="Arial"/>
          <w:sz w:val="24"/>
          <w:szCs w:val="24"/>
        </w:rPr>
        <w:t>é</w:t>
      </w:r>
      <w:r w:rsidRPr="00567FE4">
        <w:rPr>
          <w:rFonts w:ascii="Arial" w:hAnsi="Arial" w:cs="Arial"/>
          <w:sz w:val="24"/>
          <w:szCs w:val="24"/>
        </w:rPr>
        <w:t>ste no recibió ninguna llamada</w:t>
      </w:r>
      <w:r w:rsidR="00CA7584">
        <w:rPr>
          <w:rFonts w:ascii="Arial" w:hAnsi="Arial" w:cs="Arial"/>
          <w:sz w:val="24"/>
          <w:szCs w:val="24"/>
        </w:rPr>
        <w:t>.</w:t>
      </w:r>
    </w:p>
    <w:p w:rsidR="00AE28C2" w:rsidRPr="00567FE4" w:rsidRDefault="00AE28C2" w:rsidP="00CA7584">
      <w:pPr>
        <w:pStyle w:val="Sansinterligne"/>
        <w:jc w:val="both"/>
        <w:rPr>
          <w:rFonts w:ascii="Arial" w:hAnsi="Arial" w:cs="Arial"/>
          <w:sz w:val="24"/>
          <w:szCs w:val="24"/>
        </w:rPr>
      </w:pPr>
      <w:r w:rsidRPr="00567FE4">
        <w:rPr>
          <w:rFonts w:ascii="Arial" w:hAnsi="Arial" w:cs="Arial"/>
          <w:sz w:val="24"/>
          <w:szCs w:val="24"/>
        </w:rPr>
        <w:t xml:space="preserve"> </w:t>
      </w:r>
    </w:p>
    <w:p w:rsidR="00AE28C2" w:rsidRPr="00567FE4" w:rsidRDefault="00AE28C2" w:rsidP="006A7D58">
      <w:pPr>
        <w:pStyle w:val="Sansinterligne"/>
        <w:numPr>
          <w:ilvl w:val="0"/>
          <w:numId w:val="35"/>
        </w:numPr>
        <w:jc w:val="both"/>
        <w:rPr>
          <w:rFonts w:ascii="Arial" w:hAnsi="Arial" w:cs="Arial"/>
          <w:sz w:val="24"/>
          <w:szCs w:val="24"/>
        </w:rPr>
      </w:pPr>
      <w:r w:rsidRPr="00567FE4">
        <w:rPr>
          <w:rFonts w:ascii="Arial" w:hAnsi="Arial" w:cs="Arial"/>
          <w:sz w:val="24"/>
          <w:szCs w:val="24"/>
        </w:rPr>
        <w:t>La noche de los hechos fue entrevistado por unos agentes. No recuerda lo que les dijo</w:t>
      </w:r>
      <w:r w:rsidR="00CA7584">
        <w:rPr>
          <w:rFonts w:ascii="Arial" w:hAnsi="Arial" w:cs="Arial"/>
          <w:sz w:val="24"/>
          <w:szCs w:val="24"/>
        </w:rPr>
        <w:t>. Se le exhibió la conferencia donde dijo que se habí</w:t>
      </w:r>
      <w:r w:rsidRPr="00567FE4">
        <w:rPr>
          <w:rFonts w:ascii="Arial" w:hAnsi="Arial" w:cs="Arial"/>
          <w:sz w:val="24"/>
          <w:szCs w:val="24"/>
        </w:rPr>
        <w:t xml:space="preserve">a visto con Franklin a las 19.50 horas en el sector de </w:t>
      </w:r>
      <w:proofErr w:type="spellStart"/>
      <w:r w:rsidR="00F049B4">
        <w:rPr>
          <w:rFonts w:ascii="Arial" w:hAnsi="Arial" w:cs="Arial"/>
          <w:sz w:val="24"/>
          <w:szCs w:val="24"/>
        </w:rPr>
        <w:t>Montelíbano</w:t>
      </w:r>
      <w:proofErr w:type="spellEnd"/>
      <w:r w:rsidRPr="00567FE4">
        <w:rPr>
          <w:rFonts w:ascii="Arial" w:hAnsi="Arial" w:cs="Arial"/>
          <w:sz w:val="24"/>
          <w:szCs w:val="24"/>
        </w:rPr>
        <w:t>, quien se transportaba en su moto. En la entrevista no dej</w:t>
      </w:r>
      <w:r w:rsidR="006B4245">
        <w:rPr>
          <w:rFonts w:ascii="Arial" w:hAnsi="Arial" w:cs="Arial"/>
          <w:sz w:val="24"/>
          <w:szCs w:val="24"/>
        </w:rPr>
        <w:t>ó</w:t>
      </w:r>
      <w:r w:rsidRPr="00567FE4">
        <w:rPr>
          <w:rFonts w:ascii="Arial" w:hAnsi="Arial" w:cs="Arial"/>
          <w:sz w:val="24"/>
          <w:szCs w:val="24"/>
        </w:rPr>
        <w:t xml:space="preserve"> constancia de que se hubieran varado, ni de que hubiera </w:t>
      </w:r>
      <w:r w:rsidR="00CA7584">
        <w:rPr>
          <w:rFonts w:ascii="Arial" w:hAnsi="Arial" w:cs="Arial"/>
          <w:sz w:val="24"/>
          <w:szCs w:val="24"/>
        </w:rPr>
        <w:t>sido maltratado por los agentes.</w:t>
      </w:r>
      <w:r w:rsidRPr="00567FE4">
        <w:rPr>
          <w:rFonts w:ascii="Arial" w:hAnsi="Arial" w:cs="Arial"/>
          <w:sz w:val="24"/>
          <w:szCs w:val="24"/>
        </w:rPr>
        <w:t xml:space="preserve"> Durante el tiempo que estuvo en su casa Franklin no se hallaba allí. </w:t>
      </w:r>
    </w:p>
    <w:p w:rsidR="00DD6E95" w:rsidRDefault="00DD6E95" w:rsidP="00567FE4">
      <w:pPr>
        <w:pStyle w:val="Sansinterligne"/>
        <w:jc w:val="both"/>
        <w:rPr>
          <w:rFonts w:ascii="Arial" w:hAnsi="Arial" w:cs="Arial"/>
          <w:sz w:val="24"/>
          <w:szCs w:val="24"/>
          <w:u w:val="single"/>
        </w:rPr>
      </w:pPr>
    </w:p>
    <w:p w:rsidR="00AE28C2" w:rsidRPr="00567FE4" w:rsidRDefault="00CA7584" w:rsidP="00567FE4">
      <w:pPr>
        <w:pStyle w:val="Sansinterligne"/>
        <w:jc w:val="both"/>
        <w:rPr>
          <w:rFonts w:ascii="Arial" w:hAnsi="Arial" w:cs="Arial"/>
          <w:sz w:val="24"/>
          <w:szCs w:val="24"/>
        </w:rPr>
      </w:pPr>
      <w:r>
        <w:rPr>
          <w:rFonts w:ascii="Arial" w:hAnsi="Arial" w:cs="Arial"/>
          <w:sz w:val="24"/>
          <w:szCs w:val="24"/>
          <w:u w:val="single"/>
        </w:rPr>
        <w:t>4.3</w:t>
      </w:r>
      <w:r w:rsidR="00AE28C2" w:rsidRPr="00567FE4">
        <w:rPr>
          <w:rFonts w:ascii="Arial" w:hAnsi="Arial" w:cs="Arial"/>
          <w:sz w:val="24"/>
          <w:szCs w:val="24"/>
          <w:u w:val="single"/>
        </w:rPr>
        <w:t>.3 SONIA MARÍA CHARFUELAN BURBANO</w:t>
      </w:r>
      <w:r w:rsidR="00F049B4">
        <w:rPr>
          <w:rFonts w:ascii="Arial" w:hAnsi="Arial" w:cs="Arial"/>
          <w:sz w:val="24"/>
          <w:szCs w:val="24"/>
          <w:u w:val="single"/>
        </w:rPr>
        <w:t xml:space="preserve"> (cuñada del acusado)</w:t>
      </w:r>
    </w:p>
    <w:p w:rsidR="00AE28C2" w:rsidRPr="00567FE4" w:rsidRDefault="00AE28C2" w:rsidP="00567FE4">
      <w:pPr>
        <w:pStyle w:val="Sansinterligne"/>
        <w:jc w:val="both"/>
        <w:rPr>
          <w:rFonts w:ascii="Arial" w:hAnsi="Arial" w:cs="Arial"/>
          <w:sz w:val="24"/>
          <w:szCs w:val="24"/>
        </w:rPr>
      </w:pPr>
    </w:p>
    <w:p w:rsidR="00AE28C2" w:rsidRPr="00567FE4" w:rsidRDefault="00AE28C2" w:rsidP="00CA7584">
      <w:pPr>
        <w:pStyle w:val="Sansinterligne"/>
        <w:numPr>
          <w:ilvl w:val="0"/>
          <w:numId w:val="36"/>
        </w:numPr>
        <w:jc w:val="both"/>
        <w:rPr>
          <w:rFonts w:ascii="Arial" w:hAnsi="Arial" w:cs="Arial"/>
          <w:sz w:val="24"/>
          <w:szCs w:val="24"/>
        </w:rPr>
      </w:pPr>
      <w:r w:rsidRPr="00567FE4">
        <w:rPr>
          <w:rFonts w:ascii="Arial" w:hAnsi="Arial" w:cs="Arial"/>
          <w:sz w:val="24"/>
          <w:szCs w:val="24"/>
        </w:rPr>
        <w:t>Conoce al procesado de tiempo atrás.</w:t>
      </w:r>
    </w:p>
    <w:p w:rsidR="00AE28C2" w:rsidRPr="00567FE4" w:rsidRDefault="00AE28C2" w:rsidP="00567FE4">
      <w:pPr>
        <w:pStyle w:val="Sansinterligne"/>
        <w:jc w:val="both"/>
        <w:rPr>
          <w:rFonts w:ascii="Arial" w:hAnsi="Arial" w:cs="Arial"/>
          <w:sz w:val="24"/>
          <w:szCs w:val="24"/>
        </w:rPr>
      </w:pPr>
    </w:p>
    <w:p w:rsidR="00AE28C2" w:rsidRPr="00567FE4" w:rsidRDefault="00F049B4" w:rsidP="00CA7584">
      <w:pPr>
        <w:pStyle w:val="Sansinterligne"/>
        <w:numPr>
          <w:ilvl w:val="0"/>
          <w:numId w:val="36"/>
        </w:numPr>
        <w:jc w:val="both"/>
        <w:rPr>
          <w:rFonts w:ascii="Arial" w:hAnsi="Arial" w:cs="Arial"/>
          <w:sz w:val="24"/>
          <w:szCs w:val="24"/>
        </w:rPr>
      </w:pPr>
      <w:r>
        <w:rPr>
          <w:rFonts w:ascii="Arial" w:hAnsi="Arial" w:cs="Arial"/>
          <w:sz w:val="24"/>
          <w:szCs w:val="24"/>
        </w:rPr>
        <w:t xml:space="preserve">Lo vio el </w:t>
      </w:r>
      <w:r w:rsidR="00AE28C2" w:rsidRPr="00567FE4">
        <w:rPr>
          <w:rFonts w:ascii="Arial" w:hAnsi="Arial" w:cs="Arial"/>
          <w:sz w:val="24"/>
          <w:szCs w:val="24"/>
        </w:rPr>
        <w:t>29-06-2011 a eso de las 20.00 horas.</w:t>
      </w:r>
    </w:p>
    <w:p w:rsidR="00AE28C2" w:rsidRPr="00567FE4" w:rsidRDefault="00AE28C2" w:rsidP="00567FE4">
      <w:pPr>
        <w:pStyle w:val="Sansinterligne"/>
        <w:jc w:val="both"/>
        <w:rPr>
          <w:rFonts w:ascii="Arial" w:hAnsi="Arial" w:cs="Arial"/>
          <w:sz w:val="24"/>
          <w:szCs w:val="24"/>
        </w:rPr>
      </w:pPr>
    </w:p>
    <w:p w:rsidR="00AE28C2" w:rsidRPr="00567FE4" w:rsidRDefault="00AE28C2" w:rsidP="00CA7584">
      <w:pPr>
        <w:pStyle w:val="Sansinterligne"/>
        <w:numPr>
          <w:ilvl w:val="0"/>
          <w:numId w:val="36"/>
        </w:numPr>
        <w:jc w:val="both"/>
        <w:rPr>
          <w:rFonts w:ascii="Arial" w:hAnsi="Arial" w:cs="Arial"/>
          <w:sz w:val="24"/>
          <w:szCs w:val="24"/>
        </w:rPr>
      </w:pPr>
      <w:r w:rsidRPr="00567FE4">
        <w:rPr>
          <w:rFonts w:ascii="Arial" w:hAnsi="Arial" w:cs="Arial"/>
          <w:sz w:val="24"/>
          <w:szCs w:val="24"/>
        </w:rPr>
        <w:t>Ese d</w:t>
      </w:r>
      <w:r w:rsidR="006B4245">
        <w:rPr>
          <w:rFonts w:ascii="Arial" w:hAnsi="Arial" w:cs="Arial"/>
          <w:sz w:val="24"/>
          <w:szCs w:val="24"/>
        </w:rPr>
        <w:t>í</w:t>
      </w:r>
      <w:r w:rsidRPr="00567FE4">
        <w:rPr>
          <w:rFonts w:ascii="Arial" w:hAnsi="Arial" w:cs="Arial"/>
          <w:sz w:val="24"/>
          <w:szCs w:val="24"/>
        </w:rPr>
        <w:t>a no fue a trabajar porque estaba muy indispuesta.</w:t>
      </w:r>
    </w:p>
    <w:p w:rsidR="00AE28C2" w:rsidRPr="00567FE4" w:rsidRDefault="00AE28C2" w:rsidP="00567FE4">
      <w:pPr>
        <w:pStyle w:val="Sansinterligne"/>
        <w:jc w:val="both"/>
        <w:rPr>
          <w:rFonts w:ascii="Arial" w:hAnsi="Arial" w:cs="Arial"/>
          <w:sz w:val="24"/>
          <w:szCs w:val="24"/>
        </w:rPr>
      </w:pPr>
    </w:p>
    <w:p w:rsidR="00AE28C2" w:rsidRPr="00567FE4" w:rsidRDefault="00AE28C2" w:rsidP="00CA7584">
      <w:pPr>
        <w:pStyle w:val="Sansinterligne"/>
        <w:numPr>
          <w:ilvl w:val="0"/>
          <w:numId w:val="36"/>
        </w:numPr>
        <w:jc w:val="both"/>
        <w:rPr>
          <w:rFonts w:ascii="Arial" w:hAnsi="Arial" w:cs="Arial"/>
          <w:sz w:val="24"/>
          <w:szCs w:val="24"/>
        </w:rPr>
      </w:pPr>
      <w:r w:rsidRPr="00567FE4">
        <w:rPr>
          <w:rFonts w:ascii="Arial" w:hAnsi="Arial" w:cs="Arial"/>
          <w:sz w:val="24"/>
          <w:szCs w:val="24"/>
        </w:rPr>
        <w:t>A esa hora lo mir</w:t>
      </w:r>
      <w:r w:rsidR="006B4245">
        <w:rPr>
          <w:rFonts w:ascii="Arial" w:hAnsi="Arial" w:cs="Arial"/>
          <w:sz w:val="24"/>
          <w:szCs w:val="24"/>
        </w:rPr>
        <w:t>ó</w:t>
      </w:r>
      <w:r w:rsidRPr="00567FE4">
        <w:rPr>
          <w:rFonts w:ascii="Arial" w:hAnsi="Arial" w:cs="Arial"/>
          <w:sz w:val="24"/>
          <w:szCs w:val="24"/>
        </w:rPr>
        <w:t>, salió al balcón y pas</w:t>
      </w:r>
      <w:r w:rsidR="006B4245">
        <w:rPr>
          <w:rFonts w:ascii="Arial" w:hAnsi="Arial" w:cs="Arial"/>
          <w:sz w:val="24"/>
          <w:szCs w:val="24"/>
        </w:rPr>
        <w:t>ó</w:t>
      </w:r>
      <w:r w:rsidRPr="00567FE4">
        <w:rPr>
          <w:rFonts w:ascii="Arial" w:hAnsi="Arial" w:cs="Arial"/>
          <w:sz w:val="24"/>
          <w:szCs w:val="24"/>
        </w:rPr>
        <w:t xml:space="preserve"> donde su hermana qui</w:t>
      </w:r>
      <w:r w:rsidR="00F049B4">
        <w:rPr>
          <w:rFonts w:ascii="Arial" w:hAnsi="Arial" w:cs="Arial"/>
          <w:sz w:val="24"/>
          <w:szCs w:val="24"/>
        </w:rPr>
        <w:t xml:space="preserve">en salió con Franklin y luego </w:t>
      </w:r>
      <w:r w:rsidRPr="00567FE4">
        <w:rPr>
          <w:rFonts w:ascii="Arial" w:hAnsi="Arial" w:cs="Arial"/>
          <w:sz w:val="24"/>
          <w:szCs w:val="24"/>
        </w:rPr>
        <w:t>regres</w:t>
      </w:r>
      <w:r w:rsidR="006B4245">
        <w:rPr>
          <w:rFonts w:ascii="Arial" w:hAnsi="Arial" w:cs="Arial"/>
          <w:sz w:val="24"/>
          <w:szCs w:val="24"/>
        </w:rPr>
        <w:t>ó</w:t>
      </w:r>
      <w:r w:rsidRPr="00567FE4">
        <w:rPr>
          <w:rFonts w:ascii="Arial" w:hAnsi="Arial" w:cs="Arial"/>
          <w:sz w:val="24"/>
          <w:szCs w:val="24"/>
        </w:rPr>
        <w:t xml:space="preserve"> con </w:t>
      </w:r>
      <w:r w:rsidR="006B4245">
        <w:rPr>
          <w:rFonts w:ascii="Arial" w:hAnsi="Arial" w:cs="Arial"/>
          <w:sz w:val="24"/>
          <w:szCs w:val="24"/>
        </w:rPr>
        <w:t>é</w:t>
      </w:r>
      <w:r w:rsidRPr="00567FE4">
        <w:rPr>
          <w:rFonts w:ascii="Arial" w:hAnsi="Arial" w:cs="Arial"/>
          <w:sz w:val="24"/>
          <w:szCs w:val="24"/>
        </w:rPr>
        <w:t>l.</w:t>
      </w:r>
    </w:p>
    <w:p w:rsidR="00AE28C2" w:rsidRPr="00567FE4" w:rsidRDefault="00AE28C2" w:rsidP="00CA7584">
      <w:pPr>
        <w:pStyle w:val="Sansinterligne"/>
        <w:numPr>
          <w:ilvl w:val="0"/>
          <w:numId w:val="36"/>
        </w:numPr>
        <w:jc w:val="both"/>
        <w:rPr>
          <w:rFonts w:ascii="Arial" w:hAnsi="Arial" w:cs="Arial"/>
          <w:sz w:val="24"/>
          <w:szCs w:val="24"/>
        </w:rPr>
      </w:pPr>
      <w:r w:rsidRPr="00567FE4">
        <w:rPr>
          <w:rFonts w:ascii="Arial" w:hAnsi="Arial" w:cs="Arial"/>
          <w:sz w:val="24"/>
          <w:szCs w:val="24"/>
        </w:rPr>
        <w:t>Se volvieron a ver al rato cuando pas</w:t>
      </w:r>
      <w:r w:rsidR="006B4245">
        <w:rPr>
          <w:rFonts w:ascii="Arial" w:hAnsi="Arial" w:cs="Arial"/>
          <w:sz w:val="24"/>
          <w:szCs w:val="24"/>
        </w:rPr>
        <w:t>ó</w:t>
      </w:r>
      <w:r w:rsidR="00F049B4">
        <w:rPr>
          <w:rFonts w:ascii="Arial" w:hAnsi="Arial" w:cs="Arial"/>
          <w:sz w:val="24"/>
          <w:szCs w:val="24"/>
        </w:rPr>
        <w:t xml:space="preserve"> una </w:t>
      </w:r>
      <w:r w:rsidRPr="00567FE4">
        <w:rPr>
          <w:rFonts w:ascii="Arial" w:hAnsi="Arial" w:cs="Arial"/>
          <w:sz w:val="24"/>
          <w:szCs w:val="24"/>
        </w:rPr>
        <w:t xml:space="preserve">patrulla preguntando por su hermana. Franklin y ella estaban </w:t>
      </w:r>
      <w:proofErr w:type="spellStart"/>
      <w:r w:rsidRPr="00567FE4">
        <w:rPr>
          <w:rFonts w:ascii="Arial" w:hAnsi="Arial" w:cs="Arial"/>
          <w:sz w:val="24"/>
          <w:szCs w:val="24"/>
        </w:rPr>
        <w:t>ah</w:t>
      </w:r>
      <w:r w:rsidR="006B4245">
        <w:rPr>
          <w:rFonts w:ascii="Arial" w:hAnsi="Arial" w:cs="Arial"/>
          <w:sz w:val="24"/>
          <w:szCs w:val="24"/>
        </w:rPr>
        <w:t>í</w:t>
      </w:r>
      <w:r w:rsidRPr="00567FE4">
        <w:rPr>
          <w:rFonts w:ascii="Arial" w:hAnsi="Arial" w:cs="Arial"/>
          <w:sz w:val="24"/>
          <w:szCs w:val="24"/>
        </w:rPr>
        <w:t>.Luego</w:t>
      </w:r>
      <w:proofErr w:type="spellEnd"/>
      <w:r w:rsidRPr="00567FE4">
        <w:rPr>
          <w:rFonts w:ascii="Arial" w:hAnsi="Arial" w:cs="Arial"/>
          <w:sz w:val="24"/>
          <w:szCs w:val="24"/>
        </w:rPr>
        <w:t xml:space="preserve"> se dirigió hacia su casa de nuevo.</w:t>
      </w:r>
    </w:p>
    <w:p w:rsidR="00AE28C2" w:rsidRPr="00567FE4" w:rsidRDefault="00AE28C2" w:rsidP="00567FE4">
      <w:pPr>
        <w:pStyle w:val="Sansinterligne"/>
        <w:jc w:val="both"/>
        <w:rPr>
          <w:rFonts w:ascii="Arial" w:hAnsi="Arial" w:cs="Arial"/>
          <w:sz w:val="24"/>
          <w:szCs w:val="24"/>
        </w:rPr>
      </w:pPr>
    </w:p>
    <w:p w:rsidR="00AE28C2" w:rsidRPr="00567FE4" w:rsidRDefault="00AE28C2" w:rsidP="00CA7584">
      <w:pPr>
        <w:pStyle w:val="Sansinterligne"/>
        <w:numPr>
          <w:ilvl w:val="0"/>
          <w:numId w:val="36"/>
        </w:numPr>
        <w:jc w:val="both"/>
        <w:rPr>
          <w:rFonts w:ascii="Arial" w:hAnsi="Arial" w:cs="Arial"/>
          <w:sz w:val="24"/>
          <w:szCs w:val="24"/>
        </w:rPr>
      </w:pPr>
      <w:r w:rsidRPr="00567FE4">
        <w:rPr>
          <w:rFonts w:ascii="Arial" w:hAnsi="Arial" w:cs="Arial"/>
          <w:sz w:val="24"/>
          <w:szCs w:val="24"/>
        </w:rPr>
        <w:t xml:space="preserve">Los integrantes de la patrulla fueron porque Franklin era sospechoso de un crimen pero no sabía de </w:t>
      </w:r>
      <w:r w:rsidR="00F049B4" w:rsidRPr="00567FE4">
        <w:rPr>
          <w:rFonts w:ascii="Arial" w:hAnsi="Arial" w:cs="Arial"/>
          <w:sz w:val="24"/>
          <w:szCs w:val="24"/>
        </w:rPr>
        <w:t>qué</w:t>
      </w:r>
      <w:r w:rsidRPr="00567FE4">
        <w:rPr>
          <w:rFonts w:ascii="Arial" w:hAnsi="Arial" w:cs="Arial"/>
          <w:sz w:val="24"/>
          <w:szCs w:val="24"/>
        </w:rPr>
        <w:t xml:space="preserve"> les hablaban, lo cual le confirm</w:t>
      </w:r>
      <w:r w:rsidR="006B4245">
        <w:rPr>
          <w:rFonts w:ascii="Arial" w:hAnsi="Arial" w:cs="Arial"/>
          <w:sz w:val="24"/>
          <w:szCs w:val="24"/>
        </w:rPr>
        <w:t>ó</w:t>
      </w:r>
      <w:r w:rsidRPr="00567FE4">
        <w:rPr>
          <w:rFonts w:ascii="Arial" w:hAnsi="Arial" w:cs="Arial"/>
          <w:sz w:val="24"/>
          <w:szCs w:val="24"/>
        </w:rPr>
        <w:t xml:space="preserve"> su hermana. El mismo d</w:t>
      </w:r>
      <w:r w:rsidR="006B4245">
        <w:rPr>
          <w:rFonts w:ascii="Arial" w:hAnsi="Arial" w:cs="Arial"/>
          <w:sz w:val="24"/>
          <w:szCs w:val="24"/>
        </w:rPr>
        <w:t>í</w:t>
      </w:r>
      <w:r w:rsidRPr="00567FE4">
        <w:rPr>
          <w:rFonts w:ascii="Arial" w:hAnsi="Arial" w:cs="Arial"/>
          <w:sz w:val="24"/>
          <w:szCs w:val="24"/>
        </w:rPr>
        <w:t>a lo dejaron en libertad.</w:t>
      </w:r>
    </w:p>
    <w:p w:rsidR="00AE28C2" w:rsidRPr="00567FE4" w:rsidRDefault="00AE28C2" w:rsidP="00567FE4">
      <w:pPr>
        <w:pStyle w:val="Sansinterligne"/>
        <w:jc w:val="both"/>
        <w:rPr>
          <w:rFonts w:ascii="Arial" w:hAnsi="Arial" w:cs="Arial"/>
          <w:sz w:val="24"/>
          <w:szCs w:val="24"/>
        </w:rPr>
      </w:pPr>
    </w:p>
    <w:p w:rsidR="00AE28C2" w:rsidRPr="00567FE4" w:rsidRDefault="00AE28C2" w:rsidP="00CA7584">
      <w:pPr>
        <w:pStyle w:val="Sansinterligne"/>
        <w:numPr>
          <w:ilvl w:val="0"/>
          <w:numId w:val="36"/>
        </w:numPr>
        <w:jc w:val="both"/>
        <w:rPr>
          <w:rFonts w:ascii="Arial" w:hAnsi="Arial" w:cs="Arial"/>
          <w:sz w:val="24"/>
          <w:szCs w:val="24"/>
        </w:rPr>
      </w:pPr>
      <w:r w:rsidRPr="00567FE4">
        <w:rPr>
          <w:rFonts w:ascii="Arial" w:hAnsi="Arial" w:cs="Arial"/>
          <w:sz w:val="24"/>
          <w:szCs w:val="24"/>
        </w:rPr>
        <w:t>No vive con su hermana. En el momento de los hechos ocupaban casas vecinas.</w:t>
      </w:r>
    </w:p>
    <w:p w:rsidR="00AE28C2" w:rsidRPr="00567FE4" w:rsidRDefault="00AE28C2" w:rsidP="00567FE4">
      <w:pPr>
        <w:pStyle w:val="Sansinterligne"/>
        <w:jc w:val="both"/>
        <w:rPr>
          <w:rFonts w:ascii="Arial" w:hAnsi="Arial" w:cs="Arial"/>
          <w:sz w:val="24"/>
          <w:szCs w:val="24"/>
        </w:rPr>
      </w:pPr>
    </w:p>
    <w:p w:rsidR="00AE28C2" w:rsidRPr="00567FE4" w:rsidRDefault="00AE28C2" w:rsidP="00CA7584">
      <w:pPr>
        <w:pStyle w:val="Sansinterligne"/>
        <w:numPr>
          <w:ilvl w:val="0"/>
          <w:numId w:val="36"/>
        </w:numPr>
        <w:jc w:val="both"/>
        <w:rPr>
          <w:rFonts w:ascii="Arial" w:hAnsi="Arial" w:cs="Arial"/>
          <w:sz w:val="24"/>
          <w:szCs w:val="24"/>
        </w:rPr>
      </w:pPr>
      <w:r w:rsidRPr="00567FE4">
        <w:rPr>
          <w:rFonts w:ascii="Arial" w:hAnsi="Arial" w:cs="Arial"/>
          <w:sz w:val="24"/>
          <w:szCs w:val="24"/>
        </w:rPr>
        <w:t xml:space="preserve">Para ir de la casa de la madre </w:t>
      </w:r>
      <w:r w:rsidR="00F049B4">
        <w:rPr>
          <w:rFonts w:ascii="Arial" w:hAnsi="Arial" w:cs="Arial"/>
          <w:sz w:val="24"/>
          <w:szCs w:val="24"/>
        </w:rPr>
        <w:t xml:space="preserve">de Franklin a la de su hermana se </w:t>
      </w:r>
      <w:r w:rsidRPr="00567FE4">
        <w:rPr>
          <w:rFonts w:ascii="Arial" w:hAnsi="Arial" w:cs="Arial"/>
          <w:sz w:val="24"/>
          <w:szCs w:val="24"/>
        </w:rPr>
        <w:t>debe salir a la vía y caminar cerca de 10 minutos.</w:t>
      </w:r>
    </w:p>
    <w:p w:rsidR="00AE28C2" w:rsidRPr="00567FE4" w:rsidRDefault="00AE28C2" w:rsidP="00567FE4">
      <w:pPr>
        <w:pStyle w:val="Sansinterligne"/>
        <w:jc w:val="both"/>
        <w:rPr>
          <w:rFonts w:ascii="Arial" w:hAnsi="Arial" w:cs="Arial"/>
          <w:sz w:val="24"/>
          <w:szCs w:val="24"/>
        </w:rPr>
      </w:pPr>
    </w:p>
    <w:p w:rsidR="00AE28C2" w:rsidRPr="00567FE4" w:rsidRDefault="00F049B4" w:rsidP="00CA7584">
      <w:pPr>
        <w:pStyle w:val="Sansinterligne"/>
        <w:numPr>
          <w:ilvl w:val="0"/>
          <w:numId w:val="36"/>
        </w:numPr>
        <w:jc w:val="both"/>
        <w:rPr>
          <w:rFonts w:ascii="Arial" w:hAnsi="Arial" w:cs="Arial"/>
          <w:sz w:val="24"/>
          <w:szCs w:val="24"/>
        </w:rPr>
      </w:pPr>
      <w:r>
        <w:rPr>
          <w:rFonts w:ascii="Arial" w:hAnsi="Arial" w:cs="Arial"/>
          <w:sz w:val="24"/>
          <w:szCs w:val="24"/>
        </w:rPr>
        <w:t xml:space="preserve">Para dirigirse a la </w:t>
      </w:r>
      <w:r w:rsidR="00AE28C2" w:rsidRPr="00567FE4">
        <w:rPr>
          <w:rFonts w:ascii="Arial" w:hAnsi="Arial" w:cs="Arial"/>
          <w:sz w:val="24"/>
          <w:szCs w:val="24"/>
        </w:rPr>
        <w:t>vivienda de su hermana no er</w:t>
      </w:r>
      <w:r>
        <w:rPr>
          <w:rFonts w:ascii="Arial" w:hAnsi="Arial" w:cs="Arial"/>
          <w:sz w:val="24"/>
          <w:szCs w:val="24"/>
        </w:rPr>
        <w:t xml:space="preserve">a necesario </w:t>
      </w:r>
      <w:r w:rsidR="00AE28C2" w:rsidRPr="00567FE4">
        <w:rPr>
          <w:rFonts w:ascii="Arial" w:hAnsi="Arial" w:cs="Arial"/>
          <w:sz w:val="24"/>
          <w:szCs w:val="24"/>
        </w:rPr>
        <w:t>pasar por la calle donde se present</w:t>
      </w:r>
      <w:r w:rsidR="006B4245">
        <w:rPr>
          <w:rFonts w:ascii="Arial" w:hAnsi="Arial" w:cs="Arial"/>
          <w:sz w:val="24"/>
          <w:szCs w:val="24"/>
        </w:rPr>
        <w:t>ó</w:t>
      </w:r>
      <w:r w:rsidR="00AE28C2" w:rsidRPr="00567FE4">
        <w:rPr>
          <w:rFonts w:ascii="Arial" w:hAnsi="Arial" w:cs="Arial"/>
          <w:sz w:val="24"/>
          <w:szCs w:val="24"/>
        </w:rPr>
        <w:t xml:space="preserve"> el homicidio.</w:t>
      </w:r>
    </w:p>
    <w:p w:rsidR="00AE28C2" w:rsidRPr="00567FE4" w:rsidRDefault="00AE28C2" w:rsidP="00567FE4">
      <w:pPr>
        <w:pStyle w:val="Sansinterligne"/>
        <w:jc w:val="both"/>
        <w:rPr>
          <w:rFonts w:ascii="Arial" w:hAnsi="Arial" w:cs="Arial"/>
          <w:sz w:val="24"/>
          <w:szCs w:val="24"/>
        </w:rPr>
      </w:pPr>
    </w:p>
    <w:p w:rsidR="00AE28C2" w:rsidRPr="00567FE4" w:rsidRDefault="00AE28C2" w:rsidP="00CA7584">
      <w:pPr>
        <w:pStyle w:val="Sansinterligne"/>
        <w:numPr>
          <w:ilvl w:val="0"/>
          <w:numId w:val="36"/>
        </w:numPr>
        <w:jc w:val="both"/>
        <w:rPr>
          <w:rFonts w:ascii="Arial" w:hAnsi="Arial" w:cs="Arial"/>
          <w:sz w:val="24"/>
          <w:szCs w:val="24"/>
        </w:rPr>
      </w:pPr>
      <w:r w:rsidRPr="00567FE4">
        <w:rPr>
          <w:rFonts w:ascii="Arial" w:hAnsi="Arial" w:cs="Arial"/>
          <w:sz w:val="24"/>
          <w:szCs w:val="24"/>
        </w:rPr>
        <w:t>Para l</w:t>
      </w:r>
      <w:r w:rsidR="00F049B4">
        <w:rPr>
          <w:rFonts w:ascii="Arial" w:hAnsi="Arial" w:cs="Arial"/>
          <w:sz w:val="24"/>
          <w:szCs w:val="24"/>
        </w:rPr>
        <w:t>a fecha de los hechos Franklin tenía</w:t>
      </w:r>
      <w:r w:rsidRPr="00567FE4">
        <w:rPr>
          <w:rFonts w:ascii="Arial" w:hAnsi="Arial" w:cs="Arial"/>
          <w:sz w:val="24"/>
          <w:szCs w:val="24"/>
        </w:rPr>
        <w:t xml:space="preserve"> una relación con su hermana y amanecía en su casa.</w:t>
      </w:r>
    </w:p>
    <w:p w:rsidR="00AE28C2" w:rsidRPr="00567FE4" w:rsidRDefault="00AE28C2" w:rsidP="00567FE4">
      <w:pPr>
        <w:pStyle w:val="Sansinterligne"/>
        <w:jc w:val="both"/>
        <w:rPr>
          <w:rFonts w:ascii="Arial" w:hAnsi="Arial" w:cs="Arial"/>
          <w:sz w:val="24"/>
          <w:szCs w:val="24"/>
        </w:rPr>
      </w:pPr>
    </w:p>
    <w:p w:rsidR="00AE28C2" w:rsidRPr="00567FE4" w:rsidRDefault="00F049B4" w:rsidP="00CA7584">
      <w:pPr>
        <w:pStyle w:val="Sansinterligne"/>
        <w:numPr>
          <w:ilvl w:val="0"/>
          <w:numId w:val="36"/>
        </w:numPr>
        <w:jc w:val="both"/>
        <w:rPr>
          <w:rFonts w:ascii="Arial" w:hAnsi="Arial" w:cs="Arial"/>
          <w:sz w:val="24"/>
          <w:szCs w:val="24"/>
        </w:rPr>
      </w:pPr>
      <w:r>
        <w:rPr>
          <w:rFonts w:ascii="Arial" w:hAnsi="Arial" w:cs="Arial"/>
          <w:sz w:val="24"/>
          <w:szCs w:val="24"/>
        </w:rPr>
        <w:t>Vio a Franklin</w:t>
      </w:r>
      <w:r w:rsidR="00AE28C2" w:rsidRPr="00567FE4">
        <w:rPr>
          <w:rFonts w:ascii="Arial" w:hAnsi="Arial" w:cs="Arial"/>
          <w:sz w:val="24"/>
          <w:szCs w:val="24"/>
        </w:rPr>
        <w:t xml:space="preserve"> en esa resi</w:t>
      </w:r>
      <w:r>
        <w:rPr>
          <w:rFonts w:ascii="Arial" w:hAnsi="Arial" w:cs="Arial"/>
          <w:sz w:val="24"/>
          <w:szCs w:val="24"/>
        </w:rPr>
        <w:t>dencia a eso de las 20.00 horas</w:t>
      </w:r>
      <w:r w:rsidR="00AE28C2" w:rsidRPr="00567FE4">
        <w:rPr>
          <w:rFonts w:ascii="Arial" w:hAnsi="Arial" w:cs="Arial"/>
          <w:sz w:val="24"/>
          <w:szCs w:val="24"/>
        </w:rPr>
        <w:t>. Lo detuvieron después de las 21.</w:t>
      </w:r>
      <w:r>
        <w:rPr>
          <w:rFonts w:ascii="Arial" w:hAnsi="Arial" w:cs="Arial"/>
          <w:sz w:val="24"/>
          <w:szCs w:val="24"/>
        </w:rPr>
        <w:t>30 o 22.00</w:t>
      </w:r>
      <w:r w:rsidR="00AE28C2" w:rsidRPr="00567FE4">
        <w:rPr>
          <w:rFonts w:ascii="Arial" w:hAnsi="Arial" w:cs="Arial"/>
          <w:sz w:val="24"/>
          <w:szCs w:val="24"/>
        </w:rPr>
        <w:t xml:space="preserve"> horas en la casa de su hermana llamada Lorena Julia </w:t>
      </w:r>
      <w:proofErr w:type="spellStart"/>
      <w:r w:rsidR="00AE28C2" w:rsidRPr="00567FE4">
        <w:rPr>
          <w:rFonts w:ascii="Arial" w:hAnsi="Arial" w:cs="Arial"/>
          <w:sz w:val="24"/>
          <w:szCs w:val="24"/>
        </w:rPr>
        <w:t>Charfuelan</w:t>
      </w:r>
      <w:proofErr w:type="spellEnd"/>
      <w:r w:rsidR="00AE28C2" w:rsidRPr="00567FE4">
        <w:rPr>
          <w:rFonts w:ascii="Arial" w:hAnsi="Arial" w:cs="Arial"/>
          <w:sz w:val="24"/>
          <w:szCs w:val="24"/>
        </w:rPr>
        <w:t>.</w:t>
      </w:r>
    </w:p>
    <w:p w:rsidR="00AE28C2" w:rsidRPr="00567FE4" w:rsidRDefault="00AE28C2" w:rsidP="00567FE4">
      <w:pPr>
        <w:pStyle w:val="Sansinterligne"/>
        <w:jc w:val="both"/>
        <w:rPr>
          <w:rFonts w:ascii="Arial" w:hAnsi="Arial" w:cs="Arial"/>
          <w:sz w:val="24"/>
          <w:szCs w:val="24"/>
        </w:rPr>
      </w:pPr>
    </w:p>
    <w:p w:rsidR="00AE28C2" w:rsidRPr="00567FE4" w:rsidRDefault="00F049B4" w:rsidP="00F049B4">
      <w:pPr>
        <w:pStyle w:val="Sansinterligne"/>
        <w:jc w:val="both"/>
        <w:rPr>
          <w:rFonts w:ascii="Arial" w:hAnsi="Arial" w:cs="Arial"/>
          <w:sz w:val="24"/>
          <w:szCs w:val="24"/>
        </w:rPr>
      </w:pPr>
      <w:r>
        <w:rPr>
          <w:rFonts w:ascii="Arial" w:hAnsi="Arial" w:cs="Arial"/>
          <w:sz w:val="24"/>
          <w:szCs w:val="24"/>
          <w:u w:val="single"/>
        </w:rPr>
        <w:t>4.3.4</w:t>
      </w:r>
      <w:r w:rsidR="00AE28C2" w:rsidRPr="00567FE4">
        <w:rPr>
          <w:rFonts w:ascii="Arial" w:hAnsi="Arial" w:cs="Arial"/>
          <w:sz w:val="24"/>
          <w:szCs w:val="24"/>
          <w:u w:val="single"/>
        </w:rPr>
        <w:t xml:space="preserve"> MARÍA YULIED BERMUDEZ GALLEGO:</w:t>
      </w:r>
      <w:r w:rsidR="00AE28C2" w:rsidRPr="00567FE4">
        <w:rPr>
          <w:rFonts w:ascii="Arial" w:hAnsi="Arial" w:cs="Arial"/>
          <w:sz w:val="24"/>
          <w:szCs w:val="24"/>
        </w:rPr>
        <w:t xml:space="preserve"> </w:t>
      </w:r>
    </w:p>
    <w:p w:rsidR="00AE28C2" w:rsidRPr="00567FE4" w:rsidRDefault="00AE28C2" w:rsidP="00567FE4">
      <w:pPr>
        <w:pStyle w:val="Sansinterligne"/>
        <w:jc w:val="both"/>
        <w:rPr>
          <w:rFonts w:ascii="Arial" w:hAnsi="Arial" w:cs="Arial"/>
          <w:sz w:val="24"/>
          <w:szCs w:val="24"/>
        </w:rPr>
      </w:pPr>
    </w:p>
    <w:p w:rsidR="00AE28C2" w:rsidRPr="00567FE4" w:rsidRDefault="00AE28C2" w:rsidP="00CA7584">
      <w:pPr>
        <w:pStyle w:val="Sansinterligne"/>
        <w:numPr>
          <w:ilvl w:val="0"/>
          <w:numId w:val="36"/>
        </w:numPr>
        <w:jc w:val="both"/>
        <w:rPr>
          <w:rFonts w:ascii="Arial" w:hAnsi="Arial" w:cs="Arial"/>
          <w:sz w:val="24"/>
          <w:szCs w:val="24"/>
        </w:rPr>
      </w:pPr>
      <w:r w:rsidRPr="00567FE4">
        <w:rPr>
          <w:rFonts w:ascii="Arial" w:hAnsi="Arial" w:cs="Arial"/>
          <w:sz w:val="24"/>
          <w:szCs w:val="24"/>
        </w:rPr>
        <w:t xml:space="preserve">La noche de los hechos Franklin llegó a su casa a </w:t>
      </w:r>
      <w:r w:rsidR="00F049B4">
        <w:rPr>
          <w:rFonts w:ascii="Arial" w:hAnsi="Arial" w:cs="Arial"/>
          <w:sz w:val="24"/>
          <w:szCs w:val="24"/>
        </w:rPr>
        <w:t xml:space="preserve">eso de las 20.15 o 20.30 horas </w:t>
      </w:r>
      <w:r w:rsidRPr="00567FE4">
        <w:rPr>
          <w:rFonts w:ascii="Arial" w:hAnsi="Arial" w:cs="Arial"/>
          <w:sz w:val="24"/>
          <w:szCs w:val="24"/>
        </w:rPr>
        <w:t>acompañado de su esposa, en busca de un catálogo de ropa interior. All</w:t>
      </w:r>
      <w:r w:rsidR="006B4245">
        <w:rPr>
          <w:rFonts w:ascii="Arial" w:hAnsi="Arial" w:cs="Arial"/>
          <w:sz w:val="24"/>
          <w:szCs w:val="24"/>
        </w:rPr>
        <w:t>í</w:t>
      </w:r>
      <w:r w:rsidR="00F049B4">
        <w:rPr>
          <w:rFonts w:ascii="Arial" w:hAnsi="Arial" w:cs="Arial"/>
          <w:sz w:val="24"/>
          <w:szCs w:val="24"/>
        </w:rPr>
        <w:t xml:space="preserve"> permanecieron </w:t>
      </w:r>
      <w:r w:rsidRPr="00567FE4">
        <w:rPr>
          <w:rFonts w:ascii="Arial" w:hAnsi="Arial" w:cs="Arial"/>
          <w:sz w:val="24"/>
          <w:szCs w:val="24"/>
        </w:rPr>
        <w:t>cerca de 15 minutos.</w:t>
      </w:r>
    </w:p>
    <w:p w:rsidR="00AE28C2" w:rsidRPr="00567FE4" w:rsidRDefault="00AE28C2" w:rsidP="00567FE4">
      <w:pPr>
        <w:pStyle w:val="Sansinterligne"/>
        <w:jc w:val="both"/>
        <w:rPr>
          <w:rFonts w:ascii="Arial" w:hAnsi="Arial" w:cs="Arial"/>
          <w:sz w:val="24"/>
          <w:szCs w:val="24"/>
        </w:rPr>
      </w:pPr>
    </w:p>
    <w:p w:rsidR="00AE28C2" w:rsidRPr="00567FE4" w:rsidRDefault="00F049B4" w:rsidP="00CA7584">
      <w:pPr>
        <w:pStyle w:val="Sansinterligne"/>
        <w:numPr>
          <w:ilvl w:val="0"/>
          <w:numId w:val="36"/>
        </w:numPr>
        <w:jc w:val="both"/>
        <w:rPr>
          <w:rFonts w:ascii="Arial" w:hAnsi="Arial" w:cs="Arial"/>
          <w:sz w:val="24"/>
          <w:szCs w:val="24"/>
        </w:rPr>
      </w:pPr>
      <w:r w:rsidRPr="00567FE4">
        <w:rPr>
          <w:rFonts w:ascii="Arial" w:hAnsi="Arial" w:cs="Arial"/>
          <w:sz w:val="24"/>
          <w:szCs w:val="24"/>
        </w:rPr>
        <w:t>Más</w:t>
      </w:r>
      <w:r w:rsidR="00AE28C2" w:rsidRPr="00567FE4">
        <w:rPr>
          <w:rFonts w:ascii="Arial" w:hAnsi="Arial" w:cs="Arial"/>
          <w:sz w:val="24"/>
          <w:szCs w:val="24"/>
        </w:rPr>
        <w:t xml:space="preserve"> tarde se enter</w:t>
      </w:r>
      <w:r w:rsidR="006B4245">
        <w:rPr>
          <w:rFonts w:ascii="Arial" w:hAnsi="Arial" w:cs="Arial"/>
          <w:sz w:val="24"/>
          <w:szCs w:val="24"/>
        </w:rPr>
        <w:t>ó</w:t>
      </w:r>
      <w:r w:rsidR="00AE28C2" w:rsidRPr="00567FE4">
        <w:rPr>
          <w:rFonts w:ascii="Arial" w:hAnsi="Arial" w:cs="Arial"/>
          <w:sz w:val="24"/>
          <w:szCs w:val="24"/>
        </w:rPr>
        <w:t xml:space="preserve"> por medio de una vecina de que habían matado a un muchac</w:t>
      </w:r>
      <w:r>
        <w:rPr>
          <w:rFonts w:ascii="Arial" w:hAnsi="Arial" w:cs="Arial"/>
          <w:sz w:val="24"/>
          <w:szCs w:val="24"/>
        </w:rPr>
        <w:t>ho por el lado de la casa donde vive el acusado, a quien le</w:t>
      </w:r>
      <w:r w:rsidR="00AE28C2" w:rsidRPr="00567FE4">
        <w:rPr>
          <w:rFonts w:ascii="Arial" w:hAnsi="Arial" w:cs="Arial"/>
          <w:sz w:val="24"/>
          <w:szCs w:val="24"/>
        </w:rPr>
        <w:t xml:space="preserve"> pregunt</w:t>
      </w:r>
      <w:r w:rsidR="006B4245">
        <w:rPr>
          <w:rFonts w:ascii="Arial" w:hAnsi="Arial" w:cs="Arial"/>
          <w:sz w:val="24"/>
          <w:szCs w:val="24"/>
        </w:rPr>
        <w:t>ó</w:t>
      </w:r>
      <w:r w:rsidR="00AE28C2" w:rsidRPr="00567FE4">
        <w:rPr>
          <w:rFonts w:ascii="Arial" w:hAnsi="Arial" w:cs="Arial"/>
          <w:sz w:val="24"/>
          <w:szCs w:val="24"/>
        </w:rPr>
        <w:t xml:space="preserve"> por lo sucedido quien le dijo que no sab</w:t>
      </w:r>
      <w:r w:rsidR="006B4245">
        <w:rPr>
          <w:rFonts w:ascii="Arial" w:hAnsi="Arial" w:cs="Arial"/>
          <w:sz w:val="24"/>
          <w:szCs w:val="24"/>
        </w:rPr>
        <w:t>í</w:t>
      </w:r>
      <w:r w:rsidR="00AE28C2" w:rsidRPr="00567FE4">
        <w:rPr>
          <w:rFonts w:ascii="Arial" w:hAnsi="Arial" w:cs="Arial"/>
          <w:sz w:val="24"/>
          <w:szCs w:val="24"/>
        </w:rPr>
        <w:t>a nada. Esa noche</w:t>
      </w:r>
      <w:r>
        <w:rPr>
          <w:rFonts w:ascii="Arial" w:hAnsi="Arial" w:cs="Arial"/>
          <w:sz w:val="24"/>
          <w:szCs w:val="24"/>
        </w:rPr>
        <w:t xml:space="preserve"> no vio llegar a los </w:t>
      </w:r>
      <w:r w:rsidR="00AE28C2" w:rsidRPr="00567FE4">
        <w:rPr>
          <w:rFonts w:ascii="Arial" w:hAnsi="Arial" w:cs="Arial"/>
          <w:sz w:val="24"/>
          <w:szCs w:val="24"/>
        </w:rPr>
        <w:t>agentes de la policía.</w:t>
      </w:r>
    </w:p>
    <w:p w:rsidR="00AE28C2" w:rsidRPr="00567FE4" w:rsidRDefault="00AE28C2" w:rsidP="00567FE4">
      <w:pPr>
        <w:pStyle w:val="Sansinterligne"/>
        <w:jc w:val="both"/>
        <w:rPr>
          <w:rFonts w:ascii="Arial" w:hAnsi="Arial" w:cs="Arial"/>
          <w:sz w:val="24"/>
          <w:szCs w:val="24"/>
        </w:rPr>
      </w:pPr>
    </w:p>
    <w:p w:rsidR="00AE28C2" w:rsidRPr="00567FE4" w:rsidRDefault="00AE28C2" w:rsidP="00CA7584">
      <w:pPr>
        <w:pStyle w:val="Sansinterligne"/>
        <w:numPr>
          <w:ilvl w:val="0"/>
          <w:numId w:val="36"/>
        </w:numPr>
        <w:jc w:val="both"/>
        <w:rPr>
          <w:rFonts w:ascii="Arial" w:hAnsi="Arial" w:cs="Arial"/>
          <w:sz w:val="24"/>
          <w:szCs w:val="24"/>
        </w:rPr>
      </w:pPr>
      <w:r w:rsidRPr="00567FE4">
        <w:rPr>
          <w:rFonts w:ascii="Arial" w:hAnsi="Arial" w:cs="Arial"/>
          <w:sz w:val="24"/>
          <w:szCs w:val="24"/>
        </w:rPr>
        <w:t>En una entrevista que rindió, dijo que Franklin había llegado a su casa a</w:t>
      </w:r>
      <w:r w:rsidR="00F049B4">
        <w:rPr>
          <w:rFonts w:ascii="Arial" w:hAnsi="Arial" w:cs="Arial"/>
          <w:sz w:val="24"/>
          <w:szCs w:val="24"/>
        </w:rPr>
        <w:t xml:space="preserve"> eso de las 20.15 o 20.30 horas</w:t>
      </w:r>
      <w:r w:rsidRPr="00567FE4">
        <w:rPr>
          <w:rFonts w:ascii="Arial" w:hAnsi="Arial" w:cs="Arial"/>
          <w:sz w:val="24"/>
          <w:szCs w:val="24"/>
        </w:rPr>
        <w:t>. Recuerda que eran las 20.30 porque estaba pendiente de un programa de televisión. Ellos se quedaron como</w:t>
      </w:r>
      <w:r w:rsidR="00F049B4">
        <w:rPr>
          <w:rFonts w:ascii="Arial" w:hAnsi="Arial" w:cs="Arial"/>
          <w:sz w:val="24"/>
          <w:szCs w:val="24"/>
        </w:rPr>
        <w:t xml:space="preserve"> 15 minutos. En ese momento ya</w:t>
      </w:r>
      <w:r w:rsidRPr="00567FE4">
        <w:rPr>
          <w:rFonts w:ascii="Arial" w:hAnsi="Arial" w:cs="Arial"/>
          <w:sz w:val="24"/>
          <w:szCs w:val="24"/>
        </w:rPr>
        <w:t xml:space="preserve"> sabía que habían matado una persona, a quien no conoció. No sabe que </w:t>
      </w:r>
      <w:r w:rsidR="00F049B4">
        <w:rPr>
          <w:rFonts w:ascii="Arial" w:hAnsi="Arial" w:cs="Arial"/>
          <w:sz w:val="24"/>
          <w:szCs w:val="24"/>
        </w:rPr>
        <w:t xml:space="preserve">el procesado tuviera problemas </w:t>
      </w:r>
      <w:r w:rsidRPr="00567FE4">
        <w:rPr>
          <w:rFonts w:ascii="Arial" w:hAnsi="Arial" w:cs="Arial"/>
          <w:sz w:val="24"/>
          <w:szCs w:val="24"/>
        </w:rPr>
        <w:t>con alguna persona.</w:t>
      </w:r>
    </w:p>
    <w:p w:rsidR="006C4830" w:rsidRDefault="006C4830" w:rsidP="00567FE4">
      <w:pPr>
        <w:pStyle w:val="Sansinterligne"/>
        <w:jc w:val="both"/>
        <w:rPr>
          <w:rFonts w:ascii="Arial" w:hAnsi="Arial" w:cs="Arial"/>
          <w:sz w:val="24"/>
          <w:szCs w:val="24"/>
        </w:rPr>
      </w:pPr>
    </w:p>
    <w:p w:rsidR="009973C5" w:rsidRDefault="009973C5" w:rsidP="00567FE4">
      <w:pPr>
        <w:pStyle w:val="Sansinterligne"/>
        <w:jc w:val="both"/>
        <w:rPr>
          <w:rFonts w:ascii="Arial" w:hAnsi="Arial" w:cs="Arial"/>
          <w:sz w:val="24"/>
          <w:szCs w:val="24"/>
        </w:rPr>
      </w:pPr>
    </w:p>
    <w:p w:rsidR="009973C5" w:rsidRPr="00567FE4" w:rsidRDefault="009973C5" w:rsidP="00567FE4">
      <w:pPr>
        <w:pStyle w:val="Sansinterligne"/>
        <w:jc w:val="both"/>
        <w:rPr>
          <w:rFonts w:ascii="Arial" w:hAnsi="Arial" w:cs="Arial"/>
          <w:sz w:val="24"/>
          <w:szCs w:val="24"/>
        </w:rPr>
      </w:pPr>
    </w:p>
    <w:p w:rsidR="00F049B4" w:rsidRDefault="00F049B4" w:rsidP="00567FE4">
      <w:pPr>
        <w:pStyle w:val="Sansinterligne"/>
        <w:jc w:val="both"/>
        <w:rPr>
          <w:rFonts w:ascii="Arial" w:hAnsi="Arial" w:cs="Arial"/>
          <w:sz w:val="24"/>
          <w:szCs w:val="24"/>
        </w:rPr>
      </w:pPr>
      <w:r>
        <w:rPr>
          <w:rFonts w:ascii="Arial" w:hAnsi="Arial" w:cs="Arial"/>
          <w:sz w:val="24"/>
          <w:szCs w:val="24"/>
          <w:u w:val="single"/>
        </w:rPr>
        <w:t>4.3.5 LUIS ENRIQUE PARRA VALENCIA</w:t>
      </w:r>
      <w:r w:rsidR="00AE28C2" w:rsidRPr="00567FE4">
        <w:rPr>
          <w:rFonts w:ascii="Arial" w:hAnsi="Arial" w:cs="Arial"/>
          <w:sz w:val="24"/>
          <w:szCs w:val="24"/>
        </w:rPr>
        <w:t xml:space="preserve"> </w:t>
      </w:r>
    </w:p>
    <w:p w:rsidR="00F049B4" w:rsidRDefault="00F049B4" w:rsidP="00567FE4">
      <w:pPr>
        <w:pStyle w:val="Sansinterligne"/>
        <w:jc w:val="both"/>
        <w:rPr>
          <w:rFonts w:ascii="Arial" w:hAnsi="Arial" w:cs="Arial"/>
          <w:sz w:val="24"/>
          <w:szCs w:val="24"/>
        </w:rPr>
      </w:pPr>
    </w:p>
    <w:p w:rsidR="00AE28C2" w:rsidRPr="00567FE4" w:rsidRDefault="00AE28C2" w:rsidP="00F049B4">
      <w:pPr>
        <w:pStyle w:val="Sansinterligne"/>
        <w:numPr>
          <w:ilvl w:val="0"/>
          <w:numId w:val="37"/>
        </w:numPr>
        <w:jc w:val="both"/>
        <w:rPr>
          <w:rFonts w:ascii="Arial" w:hAnsi="Arial" w:cs="Arial"/>
          <w:sz w:val="24"/>
          <w:szCs w:val="24"/>
        </w:rPr>
      </w:pPr>
      <w:r w:rsidRPr="00567FE4">
        <w:rPr>
          <w:rFonts w:ascii="Arial" w:hAnsi="Arial" w:cs="Arial"/>
          <w:sz w:val="24"/>
          <w:szCs w:val="24"/>
        </w:rPr>
        <w:t xml:space="preserve">Conoce a Franklin desde que eran pequeños. Trabajo con </w:t>
      </w:r>
      <w:r w:rsidR="006B4245">
        <w:rPr>
          <w:rFonts w:ascii="Arial" w:hAnsi="Arial" w:cs="Arial"/>
          <w:sz w:val="24"/>
          <w:szCs w:val="24"/>
        </w:rPr>
        <w:t>é</w:t>
      </w:r>
      <w:r w:rsidRPr="00567FE4">
        <w:rPr>
          <w:rFonts w:ascii="Arial" w:hAnsi="Arial" w:cs="Arial"/>
          <w:sz w:val="24"/>
          <w:szCs w:val="24"/>
        </w:rPr>
        <w:t>l en una procesadora que</w:t>
      </w:r>
      <w:r w:rsidR="00F049B4">
        <w:rPr>
          <w:rFonts w:ascii="Arial" w:hAnsi="Arial" w:cs="Arial"/>
          <w:sz w:val="24"/>
          <w:szCs w:val="24"/>
        </w:rPr>
        <w:t xml:space="preserve"> queda ubicada por la avenida “El Pollo”. Tenían</w:t>
      </w:r>
      <w:r w:rsidRPr="00567FE4">
        <w:rPr>
          <w:rFonts w:ascii="Arial" w:hAnsi="Arial" w:cs="Arial"/>
          <w:sz w:val="24"/>
          <w:szCs w:val="24"/>
        </w:rPr>
        <w:t xml:space="preserve"> horarios de trabajo de día y nocturno. </w:t>
      </w:r>
    </w:p>
    <w:p w:rsidR="00AE28C2" w:rsidRPr="00567FE4" w:rsidRDefault="00AE28C2" w:rsidP="00567FE4">
      <w:pPr>
        <w:pStyle w:val="Sansinterligne"/>
        <w:jc w:val="both"/>
        <w:rPr>
          <w:rFonts w:ascii="Arial" w:hAnsi="Arial" w:cs="Arial"/>
          <w:sz w:val="24"/>
          <w:szCs w:val="24"/>
        </w:rPr>
      </w:pPr>
    </w:p>
    <w:p w:rsidR="00AE28C2" w:rsidRPr="00567FE4" w:rsidRDefault="00F049B4" w:rsidP="00F049B4">
      <w:pPr>
        <w:pStyle w:val="Sansinterligne"/>
        <w:numPr>
          <w:ilvl w:val="0"/>
          <w:numId w:val="37"/>
        </w:numPr>
        <w:jc w:val="both"/>
        <w:rPr>
          <w:rFonts w:ascii="Arial" w:hAnsi="Arial" w:cs="Arial"/>
          <w:sz w:val="24"/>
          <w:szCs w:val="24"/>
        </w:rPr>
      </w:pPr>
      <w:r>
        <w:rPr>
          <w:rFonts w:ascii="Arial" w:hAnsi="Arial" w:cs="Arial"/>
          <w:sz w:val="24"/>
          <w:szCs w:val="24"/>
        </w:rPr>
        <w:t xml:space="preserve">Conoce </w:t>
      </w:r>
      <w:r w:rsidR="00AE28C2" w:rsidRPr="00567FE4">
        <w:rPr>
          <w:rFonts w:ascii="Arial" w:hAnsi="Arial" w:cs="Arial"/>
          <w:sz w:val="24"/>
          <w:szCs w:val="24"/>
        </w:rPr>
        <w:t>el motivo po</w:t>
      </w:r>
      <w:r>
        <w:rPr>
          <w:rFonts w:ascii="Arial" w:hAnsi="Arial" w:cs="Arial"/>
          <w:sz w:val="24"/>
          <w:szCs w:val="24"/>
        </w:rPr>
        <w:t>r el que está detenido Franklin</w:t>
      </w:r>
      <w:r w:rsidR="00AE28C2" w:rsidRPr="00567FE4">
        <w:rPr>
          <w:rFonts w:ascii="Arial" w:hAnsi="Arial" w:cs="Arial"/>
          <w:sz w:val="24"/>
          <w:szCs w:val="24"/>
        </w:rPr>
        <w:t xml:space="preserve">. </w:t>
      </w:r>
    </w:p>
    <w:p w:rsidR="00AE28C2" w:rsidRPr="00567FE4" w:rsidRDefault="00AE28C2" w:rsidP="00567FE4">
      <w:pPr>
        <w:pStyle w:val="Sansinterligne"/>
        <w:jc w:val="both"/>
        <w:rPr>
          <w:rFonts w:ascii="Arial" w:hAnsi="Arial" w:cs="Arial"/>
          <w:sz w:val="24"/>
          <w:szCs w:val="24"/>
        </w:rPr>
      </w:pPr>
    </w:p>
    <w:p w:rsidR="00AE28C2" w:rsidRPr="00567FE4" w:rsidRDefault="00AE28C2" w:rsidP="00F049B4">
      <w:pPr>
        <w:pStyle w:val="Sansinterligne"/>
        <w:numPr>
          <w:ilvl w:val="0"/>
          <w:numId w:val="37"/>
        </w:numPr>
        <w:jc w:val="both"/>
        <w:rPr>
          <w:rFonts w:ascii="Arial" w:hAnsi="Arial" w:cs="Arial"/>
          <w:sz w:val="24"/>
          <w:szCs w:val="24"/>
        </w:rPr>
      </w:pPr>
      <w:r w:rsidRPr="00567FE4">
        <w:rPr>
          <w:rFonts w:ascii="Arial" w:hAnsi="Arial" w:cs="Arial"/>
          <w:sz w:val="24"/>
          <w:szCs w:val="24"/>
        </w:rPr>
        <w:t>El 29-0-2011 a eso de las 18.</w:t>
      </w:r>
      <w:r w:rsidR="00F049B4">
        <w:rPr>
          <w:rFonts w:ascii="Arial" w:hAnsi="Arial" w:cs="Arial"/>
          <w:sz w:val="24"/>
          <w:szCs w:val="24"/>
        </w:rPr>
        <w:t>30 o 19.00 horas recibían turno</w:t>
      </w:r>
      <w:r w:rsidRPr="00567FE4">
        <w:rPr>
          <w:rFonts w:ascii="Arial" w:hAnsi="Arial" w:cs="Arial"/>
          <w:sz w:val="24"/>
          <w:szCs w:val="24"/>
        </w:rPr>
        <w:t>. Franklin le entreg</w:t>
      </w:r>
      <w:r w:rsidR="006B4245">
        <w:rPr>
          <w:rFonts w:ascii="Arial" w:hAnsi="Arial" w:cs="Arial"/>
          <w:sz w:val="24"/>
          <w:szCs w:val="24"/>
        </w:rPr>
        <w:t>ó</w:t>
      </w:r>
      <w:r w:rsidRPr="00567FE4">
        <w:rPr>
          <w:rFonts w:ascii="Arial" w:hAnsi="Arial" w:cs="Arial"/>
          <w:sz w:val="24"/>
          <w:szCs w:val="24"/>
        </w:rPr>
        <w:t xml:space="preserve"> a como las</w:t>
      </w:r>
      <w:r w:rsidR="00F049B4">
        <w:rPr>
          <w:rFonts w:ascii="Arial" w:hAnsi="Arial" w:cs="Arial"/>
          <w:sz w:val="24"/>
          <w:szCs w:val="24"/>
        </w:rPr>
        <w:t xml:space="preserve"> </w:t>
      </w:r>
      <w:r w:rsidRPr="00567FE4">
        <w:rPr>
          <w:rFonts w:ascii="Arial" w:hAnsi="Arial" w:cs="Arial"/>
          <w:sz w:val="24"/>
          <w:szCs w:val="24"/>
        </w:rPr>
        <w:t>18.25 o 18.35 horas.</w:t>
      </w:r>
    </w:p>
    <w:p w:rsidR="00AE28C2" w:rsidRPr="00567FE4" w:rsidRDefault="00AE28C2" w:rsidP="00567FE4">
      <w:pPr>
        <w:pStyle w:val="Sansinterligne"/>
        <w:jc w:val="both"/>
        <w:rPr>
          <w:rFonts w:ascii="Arial" w:hAnsi="Arial" w:cs="Arial"/>
          <w:sz w:val="24"/>
          <w:szCs w:val="24"/>
        </w:rPr>
      </w:pPr>
    </w:p>
    <w:p w:rsidR="00AE28C2" w:rsidRPr="00567FE4" w:rsidRDefault="00F049B4" w:rsidP="00F049B4">
      <w:pPr>
        <w:pStyle w:val="Sansinterligne"/>
        <w:numPr>
          <w:ilvl w:val="0"/>
          <w:numId w:val="37"/>
        </w:numPr>
        <w:jc w:val="both"/>
        <w:rPr>
          <w:rFonts w:ascii="Arial" w:hAnsi="Arial" w:cs="Arial"/>
          <w:sz w:val="24"/>
          <w:szCs w:val="24"/>
        </w:rPr>
      </w:pPr>
      <w:r>
        <w:rPr>
          <w:rFonts w:ascii="Arial" w:hAnsi="Arial" w:cs="Arial"/>
          <w:sz w:val="24"/>
          <w:szCs w:val="24"/>
        </w:rPr>
        <w:t>El acusado reside en Altagracia y el trayecto es que</w:t>
      </w:r>
      <w:r w:rsidR="00AE28C2" w:rsidRPr="00567FE4">
        <w:rPr>
          <w:rFonts w:ascii="Arial" w:hAnsi="Arial" w:cs="Arial"/>
          <w:sz w:val="24"/>
          <w:szCs w:val="24"/>
        </w:rPr>
        <w:t xml:space="preserve"> debe tom</w:t>
      </w:r>
      <w:r>
        <w:rPr>
          <w:rFonts w:ascii="Arial" w:hAnsi="Arial" w:cs="Arial"/>
          <w:sz w:val="24"/>
          <w:szCs w:val="24"/>
        </w:rPr>
        <w:t>ar la ruta que lo lleva hasta “</w:t>
      </w:r>
      <w:proofErr w:type="spellStart"/>
      <w:r>
        <w:rPr>
          <w:rFonts w:ascii="Arial" w:hAnsi="Arial" w:cs="Arial"/>
          <w:sz w:val="24"/>
          <w:szCs w:val="24"/>
        </w:rPr>
        <w:t>Montelíbano</w:t>
      </w:r>
      <w:proofErr w:type="spellEnd"/>
      <w:r>
        <w:rPr>
          <w:rFonts w:ascii="Arial" w:hAnsi="Arial" w:cs="Arial"/>
          <w:sz w:val="24"/>
          <w:szCs w:val="24"/>
        </w:rPr>
        <w:t>”</w:t>
      </w:r>
      <w:r w:rsidR="00AE28C2" w:rsidRPr="00567FE4">
        <w:rPr>
          <w:rFonts w:ascii="Arial" w:hAnsi="Arial" w:cs="Arial"/>
          <w:sz w:val="24"/>
          <w:szCs w:val="24"/>
        </w:rPr>
        <w:t xml:space="preserve">. </w:t>
      </w:r>
      <w:r w:rsidRPr="00567FE4">
        <w:rPr>
          <w:rFonts w:ascii="Arial" w:hAnsi="Arial" w:cs="Arial"/>
          <w:sz w:val="24"/>
          <w:szCs w:val="24"/>
        </w:rPr>
        <w:t>Allí</w:t>
      </w:r>
      <w:r>
        <w:rPr>
          <w:rFonts w:ascii="Arial" w:hAnsi="Arial" w:cs="Arial"/>
          <w:sz w:val="24"/>
          <w:szCs w:val="24"/>
        </w:rPr>
        <w:t xml:space="preserve"> debe</w:t>
      </w:r>
      <w:r w:rsidR="00AE28C2" w:rsidRPr="00567FE4">
        <w:rPr>
          <w:rFonts w:ascii="Arial" w:hAnsi="Arial" w:cs="Arial"/>
          <w:sz w:val="24"/>
          <w:szCs w:val="24"/>
        </w:rPr>
        <w:t xml:space="preserve"> espe</w:t>
      </w:r>
      <w:r>
        <w:rPr>
          <w:rFonts w:ascii="Arial" w:hAnsi="Arial" w:cs="Arial"/>
          <w:sz w:val="24"/>
          <w:szCs w:val="24"/>
        </w:rPr>
        <w:t>rar</w:t>
      </w:r>
      <w:r w:rsidR="007E7CC3">
        <w:rPr>
          <w:rFonts w:ascii="Arial" w:hAnsi="Arial" w:cs="Arial"/>
          <w:sz w:val="24"/>
          <w:szCs w:val="24"/>
        </w:rPr>
        <w:t xml:space="preserve"> la ruta 33 que </w:t>
      </w:r>
      <w:r>
        <w:rPr>
          <w:rFonts w:ascii="Arial" w:hAnsi="Arial" w:cs="Arial"/>
          <w:sz w:val="24"/>
          <w:szCs w:val="24"/>
        </w:rPr>
        <w:t>conduce a “La Badea”</w:t>
      </w:r>
      <w:r w:rsidR="00AE28C2" w:rsidRPr="00567FE4">
        <w:rPr>
          <w:rFonts w:ascii="Arial" w:hAnsi="Arial" w:cs="Arial"/>
          <w:sz w:val="24"/>
          <w:szCs w:val="24"/>
        </w:rPr>
        <w:t>.</w:t>
      </w:r>
      <w:r w:rsidR="007E7CC3">
        <w:rPr>
          <w:rFonts w:ascii="Arial" w:hAnsi="Arial" w:cs="Arial"/>
          <w:sz w:val="24"/>
          <w:szCs w:val="24"/>
        </w:rPr>
        <w:t xml:space="preserve"> De allí habí</w:t>
      </w:r>
      <w:r w:rsidR="00AE28C2" w:rsidRPr="00567FE4">
        <w:rPr>
          <w:rFonts w:ascii="Arial" w:hAnsi="Arial" w:cs="Arial"/>
          <w:sz w:val="24"/>
          <w:szCs w:val="24"/>
        </w:rPr>
        <w:t>a entre 20 o 30 minutos hasta su sitio de trabajo, o</w:t>
      </w:r>
      <w:r w:rsidR="007E7CC3">
        <w:rPr>
          <w:rFonts w:ascii="Arial" w:hAnsi="Arial" w:cs="Arial"/>
          <w:sz w:val="24"/>
          <w:szCs w:val="24"/>
        </w:rPr>
        <w:t xml:space="preserve"> sea que el recorrido puede durar cerca de una hora. En </w:t>
      </w:r>
      <w:r>
        <w:rPr>
          <w:rFonts w:ascii="Arial" w:hAnsi="Arial" w:cs="Arial"/>
          <w:sz w:val="24"/>
          <w:szCs w:val="24"/>
        </w:rPr>
        <w:t>“</w:t>
      </w:r>
      <w:proofErr w:type="spellStart"/>
      <w:r w:rsidR="007E7CC3">
        <w:rPr>
          <w:rFonts w:ascii="Arial" w:hAnsi="Arial" w:cs="Arial"/>
          <w:sz w:val="24"/>
          <w:szCs w:val="24"/>
        </w:rPr>
        <w:t>Montelí</w:t>
      </w:r>
      <w:r w:rsidR="00AE28C2" w:rsidRPr="00567FE4">
        <w:rPr>
          <w:rFonts w:ascii="Arial" w:hAnsi="Arial" w:cs="Arial"/>
          <w:sz w:val="24"/>
          <w:szCs w:val="24"/>
        </w:rPr>
        <w:t>bano</w:t>
      </w:r>
      <w:proofErr w:type="spellEnd"/>
      <w:r w:rsidR="00AE28C2" w:rsidRPr="00567FE4">
        <w:rPr>
          <w:rFonts w:ascii="Arial" w:hAnsi="Arial" w:cs="Arial"/>
          <w:sz w:val="24"/>
          <w:szCs w:val="24"/>
        </w:rPr>
        <w:t xml:space="preserve">” </w:t>
      </w:r>
      <w:r w:rsidR="007E7CC3">
        <w:rPr>
          <w:rFonts w:ascii="Arial" w:hAnsi="Arial" w:cs="Arial"/>
          <w:sz w:val="24"/>
          <w:szCs w:val="24"/>
        </w:rPr>
        <w:t>d</w:t>
      </w:r>
      <w:r w:rsidR="00AE28C2" w:rsidRPr="00567FE4">
        <w:rPr>
          <w:rFonts w:ascii="Arial" w:hAnsi="Arial" w:cs="Arial"/>
          <w:sz w:val="24"/>
          <w:szCs w:val="24"/>
        </w:rPr>
        <w:t>ebe tomar un bus que</w:t>
      </w:r>
      <w:r w:rsidR="007E7CC3">
        <w:rPr>
          <w:rFonts w:ascii="Arial" w:hAnsi="Arial" w:cs="Arial"/>
          <w:sz w:val="24"/>
          <w:szCs w:val="24"/>
        </w:rPr>
        <w:t xml:space="preserve"> lo lleva hasta su casa, que se</w:t>
      </w:r>
      <w:r w:rsidR="00AE28C2" w:rsidRPr="00567FE4">
        <w:rPr>
          <w:rFonts w:ascii="Arial" w:hAnsi="Arial" w:cs="Arial"/>
          <w:sz w:val="24"/>
          <w:szCs w:val="24"/>
        </w:rPr>
        <w:t xml:space="preserve"> gasta más o menos 45 minutos.</w:t>
      </w:r>
    </w:p>
    <w:p w:rsidR="00AE28C2" w:rsidRPr="00567FE4" w:rsidRDefault="00AE28C2" w:rsidP="00F049B4">
      <w:pPr>
        <w:pStyle w:val="Sansinterligne"/>
        <w:numPr>
          <w:ilvl w:val="0"/>
          <w:numId w:val="37"/>
        </w:numPr>
        <w:jc w:val="both"/>
        <w:rPr>
          <w:rFonts w:ascii="Arial" w:hAnsi="Arial" w:cs="Arial"/>
          <w:sz w:val="24"/>
          <w:szCs w:val="24"/>
        </w:rPr>
      </w:pPr>
      <w:r w:rsidRPr="00567FE4">
        <w:rPr>
          <w:rFonts w:ascii="Arial" w:hAnsi="Arial" w:cs="Arial"/>
          <w:sz w:val="24"/>
          <w:szCs w:val="24"/>
        </w:rPr>
        <w:t>Le recibió el tur</w:t>
      </w:r>
      <w:r w:rsidR="007E7CC3">
        <w:rPr>
          <w:rFonts w:ascii="Arial" w:hAnsi="Arial" w:cs="Arial"/>
          <w:sz w:val="24"/>
          <w:szCs w:val="24"/>
        </w:rPr>
        <w:t>no a Franklin a las 18.35 horas</w:t>
      </w:r>
      <w:r w:rsidRPr="00567FE4">
        <w:rPr>
          <w:rFonts w:ascii="Arial" w:hAnsi="Arial" w:cs="Arial"/>
          <w:sz w:val="24"/>
          <w:szCs w:val="24"/>
        </w:rPr>
        <w:t>. No se enter</w:t>
      </w:r>
      <w:r w:rsidR="006B4245">
        <w:rPr>
          <w:rFonts w:ascii="Arial" w:hAnsi="Arial" w:cs="Arial"/>
          <w:sz w:val="24"/>
          <w:szCs w:val="24"/>
        </w:rPr>
        <w:t>ó</w:t>
      </w:r>
      <w:r w:rsidRPr="00567FE4">
        <w:rPr>
          <w:rFonts w:ascii="Arial" w:hAnsi="Arial" w:cs="Arial"/>
          <w:sz w:val="24"/>
          <w:szCs w:val="24"/>
        </w:rPr>
        <w:t xml:space="preserve"> sobre lo sucedido, aunque la gente</w:t>
      </w:r>
      <w:r w:rsidR="007E7CC3">
        <w:rPr>
          <w:rFonts w:ascii="Arial" w:hAnsi="Arial" w:cs="Arial"/>
          <w:sz w:val="24"/>
          <w:szCs w:val="24"/>
        </w:rPr>
        <w:t xml:space="preserve"> expresaba pesar por el acusado</w:t>
      </w:r>
      <w:r w:rsidRPr="00567FE4">
        <w:rPr>
          <w:rFonts w:ascii="Arial" w:hAnsi="Arial" w:cs="Arial"/>
          <w:sz w:val="24"/>
          <w:szCs w:val="24"/>
        </w:rPr>
        <w:t>.</w:t>
      </w:r>
    </w:p>
    <w:p w:rsidR="00AE28C2" w:rsidRPr="00567FE4" w:rsidRDefault="00AE28C2" w:rsidP="00567FE4">
      <w:pPr>
        <w:pStyle w:val="Sansinterligne"/>
        <w:jc w:val="both"/>
        <w:rPr>
          <w:rFonts w:ascii="Arial" w:hAnsi="Arial" w:cs="Arial"/>
          <w:sz w:val="24"/>
          <w:szCs w:val="24"/>
        </w:rPr>
      </w:pPr>
    </w:p>
    <w:p w:rsidR="00AE28C2" w:rsidRPr="00567FE4" w:rsidRDefault="007E7CC3" w:rsidP="00F049B4">
      <w:pPr>
        <w:pStyle w:val="Sansinterligne"/>
        <w:numPr>
          <w:ilvl w:val="0"/>
          <w:numId w:val="37"/>
        </w:numPr>
        <w:jc w:val="both"/>
        <w:rPr>
          <w:rFonts w:ascii="Arial" w:hAnsi="Arial" w:cs="Arial"/>
          <w:sz w:val="24"/>
          <w:szCs w:val="24"/>
        </w:rPr>
      </w:pPr>
      <w:r>
        <w:rPr>
          <w:rFonts w:ascii="Arial" w:hAnsi="Arial" w:cs="Arial"/>
          <w:sz w:val="24"/>
          <w:szCs w:val="24"/>
        </w:rPr>
        <w:t xml:space="preserve">Franklin tenía una moto cuando </w:t>
      </w:r>
      <w:r w:rsidRPr="00567FE4">
        <w:rPr>
          <w:rFonts w:ascii="Arial" w:hAnsi="Arial" w:cs="Arial"/>
          <w:sz w:val="24"/>
          <w:szCs w:val="24"/>
        </w:rPr>
        <w:t>venía</w:t>
      </w:r>
      <w:r w:rsidR="00AE28C2" w:rsidRPr="00567FE4">
        <w:rPr>
          <w:rFonts w:ascii="Arial" w:hAnsi="Arial" w:cs="Arial"/>
          <w:sz w:val="24"/>
          <w:szCs w:val="24"/>
        </w:rPr>
        <w:t xml:space="preserve"> de </w:t>
      </w:r>
      <w:proofErr w:type="spellStart"/>
      <w:r w:rsidR="00AE28C2" w:rsidRPr="00567FE4">
        <w:rPr>
          <w:rFonts w:ascii="Arial" w:hAnsi="Arial" w:cs="Arial"/>
          <w:sz w:val="24"/>
          <w:szCs w:val="24"/>
        </w:rPr>
        <w:t>Montel</w:t>
      </w:r>
      <w:r w:rsidR="006B4245">
        <w:rPr>
          <w:rFonts w:ascii="Arial" w:hAnsi="Arial" w:cs="Arial"/>
          <w:sz w:val="24"/>
          <w:szCs w:val="24"/>
        </w:rPr>
        <w:t>í</w:t>
      </w:r>
      <w:r w:rsidR="00AE28C2" w:rsidRPr="00567FE4">
        <w:rPr>
          <w:rFonts w:ascii="Arial" w:hAnsi="Arial" w:cs="Arial"/>
          <w:sz w:val="24"/>
          <w:szCs w:val="24"/>
        </w:rPr>
        <w:t>bano</w:t>
      </w:r>
      <w:proofErr w:type="spellEnd"/>
      <w:r w:rsidR="00AE28C2" w:rsidRPr="00567FE4">
        <w:rPr>
          <w:rFonts w:ascii="Arial" w:hAnsi="Arial" w:cs="Arial"/>
          <w:sz w:val="24"/>
          <w:szCs w:val="24"/>
        </w:rPr>
        <w:t xml:space="preserve">. Para el </w:t>
      </w:r>
      <w:r w:rsidRPr="00567FE4">
        <w:rPr>
          <w:rFonts w:ascii="Arial" w:hAnsi="Arial" w:cs="Arial"/>
          <w:sz w:val="24"/>
          <w:szCs w:val="24"/>
        </w:rPr>
        <w:t>día</w:t>
      </w:r>
      <w:r w:rsidR="00AE28C2" w:rsidRPr="00567FE4">
        <w:rPr>
          <w:rFonts w:ascii="Arial" w:hAnsi="Arial" w:cs="Arial"/>
          <w:sz w:val="24"/>
          <w:szCs w:val="24"/>
        </w:rPr>
        <w:t xml:space="preserve"> en que</w:t>
      </w:r>
      <w:r>
        <w:rPr>
          <w:rFonts w:ascii="Arial" w:hAnsi="Arial" w:cs="Arial"/>
          <w:sz w:val="24"/>
          <w:szCs w:val="24"/>
        </w:rPr>
        <w:t xml:space="preserve"> le recibió el turno no sabe si</w:t>
      </w:r>
      <w:r w:rsidR="00AE28C2" w:rsidRPr="00567FE4">
        <w:rPr>
          <w:rFonts w:ascii="Arial" w:hAnsi="Arial" w:cs="Arial"/>
          <w:sz w:val="24"/>
          <w:szCs w:val="24"/>
        </w:rPr>
        <w:t xml:space="preserve"> tenía esa motocicle</w:t>
      </w:r>
      <w:r>
        <w:rPr>
          <w:rFonts w:ascii="Arial" w:hAnsi="Arial" w:cs="Arial"/>
          <w:sz w:val="24"/>
          <w:szCs w:val="24"/>
        </w:rPr>
        <w:t>ta. A él lo venían a recoger o se iba en bus, normalmente. A veces lo</w:t>
      </w:r>
      <w:r w:rsidR="00AE28C2" w:rsidRPr="00567FE4">
        <w:rPr>
          <w:rFonts w:ascii="Arial" w:hAnsi="Arial" w:cs="Arial"/>
          <w:sz w:val="24"/>
          <w:szCs w:val="24"/>
        </w:rPr>
        <w:t xml:space="preserve"> iban a recoger a </w:t>
      </w:r>
      <w:proofErr w:type="spellStart"/>
      <w:r w:rsidR="00AE28C2" w:rsidRPr="00567FE4">
        <w:rPr>
          <w:rFonts w:ascii="Arial" w:hAnsi="Arial" w:cs="Arial"/>
          <w:sz w:val="24"/>
          <w:szCs w:val="24"/>
        </w:rPr>
        <w:t>Montel</w:t>
      </w:r>
      <w:r w:rsidR="006B4245">
        <w:rPr>
          <w:rFonts w:ascii="Arial" w:hAnsi="Arial" w:cs="Arial"/>
          <w:sz w:val="24"/>
          <w:szCs w:val="24"/>
        </w:rPr>
        <w:t>í</w:t>
      </w:r>
      <w:r>
        <w:rPr>
          <w:rFonts w:ascii="Arial" w:hAnsi="Arial" w:cs="Arial"/>
          <w:sz w:val="24"/>
          <w:szCs w:val="24"/>
        </w:rPr>
        <w:t>bano</w:t>
      </w:r>
      <w:proofErr w:type="spellEnd"/>
      <w:r>
        <w:rPr>
          <w:rFonts w:ascii="Arial" w:hAnsi="Arial" w:cs="Arial"/>
          <w:sz w:val="24"/>
          <w:szCs w:val="24"/>
        </w:rPr>
        <w:t>, por “</w:t>
      </w:r>
      <w:r w:rsidR="00AE28C2" w:rsidRPr="00567FE4">
        <w:rPr>
          <w:rFonts w:ascii="Arial" w:hAnsi="Arial" w:cs="Arial"/>
          <w:sz w:val="24"/>
          <w:szCs w:val="24"/>
        </w:rPr>
        <w:t>El Card</w:t>
      </w:r>
      <w:r w:rsidR="006B4245">
        <w:rPr>
          <w:rFonts w:ascii="Arial" w:hAnsi="Arial" w:cs="Arial"/>
          <w:sz w:val="24"/>
          <w:szCs w:val="24"/>
        </w:rPr>
        <w:t>á</w:t>
      </w:r>
      <w:r>
        <w:rPr>
          <w:rFonts w:ascii="Arial" w:hAnsi="Arial" w:cs="Arial"/>
          <w:sz w:val="24"/>
          <w:szCs w:val="24"/>
        </w:rPr>
        <w:t>n”</w:t>
      </w:r>
      <w:r w:rsidR="00AE28C2" w:rsidRPr="00567FE4">
        <w:rPr>
          <w:rFonts w:ascii="Arial" w:hAnsi="Arial" w:cs="Arial"/>
          <w:sz w:val="24"/>
          <w:szCs w:val="24"/>
        </w:rPr>
        <w:t>, p</w:t>
      </w:r>
      <w:r>
        <w:rPr>
          <w:rFonts w:ascii="Arial" w:hAnsi="Arial" w:cs="Arial"/>
          <w:sz w:val="24"/>
          <w:szCs w:val="24"/>
        </w:rPr>
        <w:t xml:space="preserve">ero no sabe decir exactamente dónde queda ese </w:t>
      </w:r>
      <w:r w:rsidR="00AE28C2" w:rsidRPr="00567FE4">
        <w:rPr>
          <w:rFonts w:ascii="Arial" w:hAnsi="Arial" w:cs="Arial"/>
          <w:sz w:val="24"/>
          <w:szCs w:val="24"/>
        </w:rPr>
        <w:t>sitio. Le recib</w:t>
      </w:r>
      <w:r w:rsidR="006B4245">
        <w:rPr>
          <w:rFonts w:ascii="Arial" w:hAnsi="Arial" w:cs="Arial"/>
          <w:sz w:val="24"/>
          <w:szCs w:val="24"/>
        </w:rPr>
        <w:t>í</w:t>
      </w:r>
      <w:r>
        <w:rPr>
          <w:rFonts w:ascii="Arial" w:hAnsi="Arial" w:cs="Arial"/>
          <w:sz w:val="24"/>
          <w:szCs w:val="24"/>
        </w:rPr>
        <w:t>a turnos a Franklin</w:t>
      </w:r>
      <w:r w:rsidR="00AE28C2" w:rsidRPr="00567FE4">
        <w:rPr>
          <w:rFonts w:ascii="Arial" w:hAnsi="Arial" w:cs="Arial"/>
          <w:sz w:val="24"/>
          <w:szCs w:val="24"/>
        </w:rPr>
        <w:t xml:space="preserve"> esporádicamente, quien le pag</w:t>
      </w:r>
      <w:r w:rsidR="006B4245">
        <w:rPr>
          <w:rFonts w:ascii="Arial" w:hAnsi="Arial" w:cs="Arial"/>
          <w:sz w:val="24"/>
          <w:szCs w:val="24"/>
        </w:rPr>
        <w:t>ó</w:t>
      </w:r>
      <w:r w:rsidR="00AE28C2" w:rsidRPr="00567FE4">
        <w:rPr>
          <w:rFonts w:ascii="Arial" w:hAnsi="Arial" w:cs="Arial"/>
          <w:sz w:val="24"/>
          <w:szCs w:val="24"/>
        </w:rPr>
        <w:t xml:space="preserve"> el turno que le hizo esa noche.</w:t>
      </w:r>
    </w:p>
    <w:p w:rsidR="00AE28C2" w:rsidRPr="00DD6E95" w:rsidRDefault="00AE28C2" w:rsidP="00567FE4">
      <w:pPr>
        <w:pStyle w:val="Sansinterligne"/>
        <w:jc w:val="both"/>
        <w:rPr>
          <w:rFonts w:ascii="Arial" w:hAnsi="Arial" w:cs="Arial"/>
          <w:sz w:val="24"/>
          <w:szCs w:val="24"/>
          <w:u w:val="single"/>
        </w:rPr>
      </w:pPr>
    </w:p>
    <w:p w:rsidR="00AE28C2" w:rsidRPr="00DD6E95" w:rsidRDefault="00DD6E95" w:rsidP="00567FE4">
      <w:pPr>
        <w:pStyle w:val="Sansinterligne"/>
        <w:jc w:val="both"/>
        <w:rPr>
          <w:rFonts w:ascii="Arial" w:hAnsi="Arial" w:cs="Arial"/>
          <w:sz w:val="24"/>
          <w:szCs w:val="24"/>
          <w:u w:val="single"/>
        </w:rPr>
      </w:pPr>
      <w:r w:rsidRPr="00DD6E95">
        <w:rPr>
          <w:rFonts w:ascii="Arial" w:hAnsi="Arial" w:cs="Arial"/>
          <w:sz w:val="24"/>
          <w:szCs w:val="24"/>
          <w:u w:val="single"/>
        </w:rPr>
        <w:t>4.3.6</w:t>
      </w:r>
      <w:r w:rsidR="00091EFB" w:rsidRPr="00DD6E95">
        <w:rPr>
          <w:rFonts w:ascii="Arial" w:hAnsi="Arial" w:cs="Arial"/>
          <w:sz w:val="24"/>
          <w:szCs w:val="24"/>
          <w:u w:val="single"/>
        </w:rPr>
        <w:t xml:space="preserve"> HUGO RAMÍREZ RESTREPO (</w:t>
      </w:r>
      <w:r w:rsidR="00AE28C2" w:rsidRPr="00DD6E95">
        <w:rPr>
          <w:rFonts w:ascii="Arial" w:hAnsi="Arial" w:cs="Arial"/>
          <w:sz w:val="24"/>
          <w:szCs w:val="24"/>
          <w:u w:val="single"/>
        </w:rPr>
        <w:t xml:space="preserve">Investigador de la defensa) </w:t>
      </w:r>
    </w:p>
    <w:p w:rsidR="00AE28C2" w:rsidRPr="00567FE4" w:rsidRDefault="00AE28C2" w:rsidP="00567FE4">
      <w:pPr>
        <w:pStyle w:val="Sansinterligne"/>
        <w:jc w:val="both"/>
        <w:rPr>
          <w:rFonts w:ascii="Arial" w:hAnsi="Arial" w:cs="Arial"/>
          <w:sz w:val="24"/>
          <w:szCs w:val="24"/>
        </w:rPr>
      </w:pPr>
    </w:p>
    <w:p w:rsidR="00AE28C2" w:rsidRPr="00567FE4" w:rsidRDefault="00AE28C2" w:rsidP="00DD6E95">
      <w:pPr>
        <w:pStyle w:val="Sansinterligne"/>
        <w:numPr>
          <w:ilvl w:val="0"/>
          <w:numId w:val="39"/>
        </w:numPr>
        <w:jc w:val="both"/>
        <w:rPr>
          <w:rFonts w:ascii="Arial" w:hAnsi="Arial" w:cs="Arial"/>
          <w:sz w:val="24"/>
          <w:szCs w:val="24"/>
        </w:rPr>
      </w:pPr>
      <w:r w:rsidRPr="00567FE4">
        <w:rPr>
          <w:rFonts w:ascii="Arial" w:hAnsi="Arial" w:cs="Arial"/>
          <w:sz w:val="24"/>
          <w:szCs w:val="24"/>
        </w:rPr>
        <w:t>Hizo referencia inicialmente a las labores investigativas que le correspondió realizar so</w:t>
      </w:r>
      <w:r w:rsidR="00DD6E95">
        <w:rPr>
          <w:rFonts w:ascii="Arial" w:hAnsi="Arial" w:cs="Arial"/>
          <w:sz w:val="24"/>
          <w:szCs w:val="24"/>
        </w:rPr>
        <w:t xml:space="preserve">bre el homicidio que ocurrió el 29 de junio de 2011 en el </w:t>
      </w:r>
      <w:r w:rsidRPr="00567FE4">
        <w:rPr>
          <w:rFonts w:ascii="Arial" w:hAnsi="Arial" w:cs="Arial"/>
          <w:sz w:val="24"/>
          <w:szCs w:val="24"/>
        </w:rPr>
        <w:t xml:space="preserve">corregimiento de Altagracia. </w:t>
      </w:r>
    </w:p>
    <w:p w:rsidR="00AE28C2" w:rsidRPr="00567FE4" w:rsidRDefault="00AE28C2" w:rsidP="00567FE4">
      <w:pPr>
        <w:pStyle w:val="Sansinterligne"/>
        <w:jc w:val="both"/>
        <w:rPr>
          <w:rFonts w:ascii="Arial" w:hAnsi="Arial" w:cs="Arial"/>
          <w:sz w:val="24"/>
          <w:szCs w:val="24"/>
        </w:rPr>
      </w:pPr>
    </w:p>
    <w:p w:rsidR="00AE28C2" w:rsidRPr="00567FE4" w:rsidRDefault="00AE28C2" w:rsidP="00DD6E95">
      <w:pPr>
        <w:pStyle w:val="Sansinterligne"/>
        <w:numPr>
          <w:ilvl w:val="0"/>
          <w:numId w:val="39"/>
        </w:numPr>
        <w:jc w:val="both"/>
        <w:rPr>
          <w:rFonts w:ascii="Arial" w:hAnsi="Arial" w:cs="Arial"/>
          <w:sz w:val="24"/>
          <w:szCs w:val="24"/>
        </w:rPr>
      </w:pPr>
      <w:r w:rsidRPr="00567FE4">
        <w:rPr>
          <w:rFonts w:ascii="Arial" w:hAnsi="Arial" w:cs="Arial"/>
          <w:sz w:val="24"/>
          <w:szCs w:val="24"/>
        </w:rPr>
        <w:t>La labor de vecindario se hizo con varios habitantes de lo</w:t>
      </w:r>
      <w:r w:rsidR="00DD6E95">
        <w:rPr>
          <w:rFonts w:ascii="Arial" w:hAnsi="Arial" w:cs="Arial"/>
          <w:sz w:val="24"/>
          <w:szCs w:val="24"/>
        </w:rPr>
        <w:t>s sectores de “El Recreo”; “La Una” y “El K</w:t>
      </w:r>
      <w:r w:rsidRPr="00567FE4">
        <w:rPr>
          <w:rFonts w:ascii="Arial" w:hAnsi="Arial" w:cs="Arial"/>
          <w:sz w:val="24"/>
          <w:szCs w:val="24"/>
        </w:rPr>
        <w:t>iosco”, que era la vereda en la cual resid</w:t>
      </w:r>
      <w:r w:rsidR="006B4245">
        <w:rPr>
          <w:rFonts w:ascii="Arial" w:hAnsi="Arial" w:cs="Arial"/>
          <w:sz w:val="24"/>
          <w:szCs w:val="24"/>
        </w:rPr>
        <w:t>í</w:t>
      </w:r>
      <w:r w:rsidRPr="00567FE4">
        <w:rPr>
          <w:rFonts w:ascii="Arial" w:hAnsi="Arial" w:cs="Arial"/>
          <w:sz w:val="24"/>
          <w:szCs w:val="24"/>
        </w:rPr>
        <w:t>a el fallecido.</w:t>
      </w:r>
    </w:p>
    <w:p w:rsidR="00AE28C2" w:rsidRPr="00567FE4" w:rsidRDefault="00AE28C2" w:rsidP="00567FE4">
      <w:pPr>
        <w:pStyle w:val="Sansinterligne"/>
        <w:jc w:val="both"/>
        <w:rPr>
          <w:rFonts w:ascii="Arial" w:hAnsi="Arial" w:cs="Arial"/>
          <w:sz w:val="24"/>
          <w:szCs w:val="24"/>
        </w:rPr>
      </w:pPr>
    </w:p>
    <w:p w:rsidR="00AE28C2" w:rsidRPr="00567FE4" w:rsidRDefault="00AE28C2" w:rsidP="00DD6E95">
      <w:pPr>
        <w:pStyle w:val="Sansinterligne"/>
        <w:numPr>
          <w:ilvl w:val="0"/>
          <w:numId w:val="39"/>
        </w:numPr>
        <w:jc w:val="both"/>
        <w:rPr>
          <w:rFonts w:ascii="Arial" w:hAnsi="Arial" w:cs="Arial"/>
          <w:sz w:val="24"/>
          <w:szCs w:val="24"/>
        </w:rPr>
      </w:pPr>
      <w:r w:rsidRPr="00567FE4">
        <w:rPr>
          <w:rFonts w:ascii="Arial" w:hAnsi="Arial" w:cs="Arial"/>
          <w:sz w:val="24"/>
          <w:szCs w:val="24"/>
        </w:rPr>
        <w:t>La mayor parte de las personas s</w:t>
      </w:r>
      <w:r w:rsidR="00936E43">
        <w:rPr>
          <w:rFonts w:ascii="Arial" w:hAnsi="Arial" w:cs="Arial"/>
          <w:sz w:val="24"/>
          <w:szCs w:val="24"/>
        </w:rPr>
        <w:t>e mostraron reacias a colaborar</w:t>
      </w:r>
      <w:r w:rsidRPr="00567FE4">
        <w:rPr>
          <w:rFonts w:ascii="Arial" w:hAnsi="Arial" w:cs="Arial"/>
          <w:sz w:val="24"/>
          <w:szCs w:val="24"/>
        </w:rPr>
        <w:t>.</w:t>
      </w:r>
      <w:r w:rsidR="00936E43">
        <w:rPr>
          <w:rFonts w:ascii="Arial" w:hAnsi="Arial" w:cs="Arial"/>
          <w:sz w:val="24"/>
          <w:szCs w:val="24"/>
        </w:rPr>
        <w:t xml:space="preserve"> </w:t>
      </w:r>
      <w:r w:rsidRPr="00567FE4">
        <w:rPr>
          <w:rFonts w:ascii="Arial" w:hAnsi="Arial" w:cs="Arial"/>
          <w:sz w:val="24"/>
          <w:szCs w:val="24"/>
        </w:rPr>
        <w:t>Se evidenci</w:t>
      </w:r>
      <w:r w:rsidR="006B4245">
        <w:rPr>
          <w:rFonts w:ascii="Arial" w:hAnsi="Arial" w:cs="Arial"/>
          <w:sz w:val="24"/>
          <w:szCs w:val="24"/>
        </w:rPr>
        <w:t>ó</w:t>
      </w:r>
      <w:r w:rsidRPr="00567FE4">
        <w:rPr>
          <w:rFonts w:ascii="Arial" w:hAnsi="Arial" w:cs="Arial"/>
          <w:sz w:val="24"/>
          <w:szCs w:val="24"/>
        </w:rPr>
        <w:t xml:space="preserve"> que estaban amenazadas por una organ</w:t>
      </w:r>
      <w:r w:rsidR="00936E43">
        <w:rPr>
          <w:rFonts w:ascii="Arial" w:hAnsi="Arial" w:cs="Arial"/>
          <w:sz w:val="24"/>
          <w:szCs w:val="24"/>
        </w:rPr>
        <w:t>ización que les impedía incluso</w:t>
      </w:r>
      <w:r w:rsidRPr="00567FE4">
        <w:rPr>
          <w:rFonts w:ascii="Arial" w:hAnsi="Arial" w:cs="Arial"/>
          <w:sz w:val="24"/>
          <w:szCs w:val="24"/>
        </w:rPr>
        <w:t xml:space="preserve"> venir a declarar en el proces</w:t>
      </w:r>
      <w:r w:rsidR="00936E43">
        <w:rPr>
          <w:rFonts w:ascii="Arial" w:hAnsi="Arial" w:cs="Arial"/>
          <w:sz w:val="24"/>
          <w:szCs w:val="24"/>
        </w:rPr>
        <w:t>o sobre los hechos investigados</w:t>
      </w:r>
      <w:r w:rsidRPr="00567FE4">
        <w:rPr>
          <w:rFonts w:ascii="Arial" w:hAnsi="Arial" w:cs="Arial"/>
          <w:sz w:val="24"/>
          <w:szCs w:val="24"/>
        </w:rPr>
        <w:t>.</w:t>
      </w:r>
    </w:p>
    <w:p w:rsidR="00AE28C2" w:rsidRPr="00567FE4" w:rsidRDefault="00AE28C2" w:rsidP="00567FE4">
      <w:pPr>
        <w:pStyle w:val="Sansinterligne"/>
        <w:jc w:val="both"/>
        <w:rPr>
          <w:rFonts w:ascii="Arial" w:hAnsi="Arial" w:cs="Arial"/>
          <w:sz w:val="24"/>
          <w:szCs w:val="24"/>
        </w:rPr>
      </w:pPr>
    </w:p>
    <w:p w:rsidR="00AE28C2" w:rsidRPr="00567FE4" w:rsidRDefault="00AE28C2" w:rsidP="00DD6E95">
      <w:pPr>
        <w:pStyle w:val="Sansinterligne"/>
        <w:numPr>
          <w:ilvl w:val="0"/>
          <w:numId w:val="39"/>
        </w:numPr>
        <w:jc w:val="both"/>
        <w:rPr>
          <w:rFonts w:ascii="Arial" w:hAnsi="Arial" w:cs="Arial"/>
          <w:sz w:val="24"/>
          <w:szCs w:val="24"/>
        </w:rPr>
      </w:pPr>
      <w:r w:rsidRPr="00567FE4">
        <w:rPr>
          <w:rFonts w:ascii="Arial" w:hAnsi="Arial" w:cs="Arial"/>
          <w:sz w:val="24"/>
          <w:szCs w:val="24"/>
        </w:rPr>
        <w:t>Obtuvo información no formal en el sentido de que el día de los hechos habían dos personas encapuchad</w:t>
      </w:r>
      <w:r w:rsidR="00936E43">
        <w:rPr>
          <w:rFonts w:ascii="Arial" w:hAnsi="Arial" w:cs="Arial"/>
          <w:sz w:val="24"/>
          <w:szCs w:val="24"/>
        </w:rPr>
        <w:t>as, en el sitio conocido como “la una”</w:t>
      </w:r>
      <w:r w:rsidRPr="00567FE4">
        <w:rPr>
          <w:rFonts w:ascii="Arial" w:hAnsi="Arial" w:cs="Arial"/>
          <w:sz w:val="24"/>
          <w:szCs w:val="24"/>
        </w:rPr>
        <w:t>, donde se present</w:t>
      </w:r>
      <w:r w:rsidR="006B4245">
        <w:rPr>
          <w:rFonts w:ascii="Arial" w:hAnsi="Arial" w:cs="Arial"/>
          <w:sz w:val="24"/>
          <w:szCs w:val="24"/>
        </w:rPr>
        <w:t>ó</w:t>
      </w:r>
      <w:r w:rsidRPr="00567FE4">
        <w:rPr>
          <w:rFonts w:ascii="Arial" w:hAnsi="Arial" w:cs="Arial"/>
          <w:sz w:val="24"/>
          <w:szCs w:val="24"/>
        </w:rPr>
        <w:t xml:space="preserve"> el homicidio, que fueron vista</w:t>
      </w:r>
      <w:r w:rsidR="00936E43">
        <w:rPr>
          <w:rFonts w:ascii="Arial" w:hAnsi="Arial" w:cs="Arial"/>
          <w:sz w:val="24"/>
          <w:szCs w:val="24"/>
        </w:rPr>
        <w:t>s</w:t>
      </w:r>
      <w:r w:rsidRPr="00567FE4">
        <w:rPr>
          <w:rFonts w:ascii="Arial" w:hAnsi="Arial" w:cs="Arial"/>
          <w:sz w:val="24"/>
          <w:szCs w:val="24"/>
        </w:rPr>
        <w:t xml:space="preserve"> por</w:t>
      </w:r>
      <w:r w:rsidR="00936E43">
        <w:rPr>
          <w:rFonts w:ascii="Arial" w:hAnsi="Arial" w:cs="Arial"/>
          <w:sz w:val="24"/>
          <w:szCs w:val="24"/>
        </w:rPr>
        <w:t xml:space="preserve"> un trabajador de la finca “El guayabito”</w:t>
      </w:r>
      <w:r w:rsidRPr="00567FE4">
        <w:rPr>
          <w:rFonts w:ascii="Arial" w:hAnsi="Arial" w:cs="Arial"/>
          <w:sz w:val="24"/>
          <w:szCs w:val="24"/>
        </w:rPr>
        <w:t xml:space="preserve"> quien</w:t>
      </w:r>
      <w:r w:rsidR="00936E43">
        <w:rPr>
          <w:rFonts w:ascii="Arial" w:hAnsi="Arial" w:cs="Arial"/>
          <w:sz w:val="24"/>
          <w:szCs w:val="24"/>
        </w:rPr>
        <w:t xml:space="preserve"> falleció accidentalmente</w:t>
      </w:r>
      <w:r w:rsidR="006C4830">
        <w:rPr>
          <w:rFonts w:ascii="Arial" w:hAnsi="Arial" w:cs="Arial"/>
          <w:sz w:val="24"/>
          <w:szCs w:val="24"/>
        </w:rPr>
        <w:t xml:space="preserve">, el cual </w:t>
      </w:r>
      <w:r w:rsidR="00936E43">
        <w:rPr>
          <w:rFonts w:ascii="Arial" w:hAnsi="Arial" w:cs="Arial"/>
          <w:sz w:val="24"/>
          <w:szCs w:val="24"/>
        </w:rPr>
        <w:t>daba cuenta de que el</w:t>
      </w:r>
      <w:r w:rsidRPr="00567FE4">
        <w:rPr>
          <w:rFonts w:ascii="Arial" w:hAnsi="Arial" w:cs="Arial"/>
          <w:sz w:val="24"/>
          <w:szCs w:val="24"/>
        </w:rPr>
        <w:t xml:space="preserve"> homicidio fue perpetrado por esos individuos que estaban subidos en unos </w:t>
      </w:r>
      <w:r w:rsidR="006B4245">
        <w:rPr>
          <w:rFonts w:ascii="Arial" w:hAnsi="Arial" w:cs="Arial"/>
          <w:sz w:val="24"/>
          <w:szCs w:val="24"/>
        </w:rPr>
        <w:t>á</w:t>
      </w:r>
      <w:r w:rsidRPr="00567FE4">
        <w:rPr>
          <w:rFonts w:ascii="Arial" w:hAnsi="Arial" w:cs="Arial"/>
          <w:sz w:val="24"/>
          <w:szCs w:val="24"/>
        </w:rPr>
        <w:t>rboles.</w:t>
      </w:r>
    </w:p>
    <w:p w:rsidR="00AE28C2" w:rsidRPr="00567FE4" w:rsidRDefault="00AE28C2" w:rsidP="00567FE4">
      <w:pPr>
        <w:pStyle w:val="Sansinterligne"/>
        <w:jc w:val="both"/>
        <w:rPr>
          <w:rFonts w:ascii="Arial" w:hAnsi="Arial" w:cs="Arial"/>
          <w:sz w:val="24"/>
          <w:szCs w:val="24"/>
        </w:rPr>
      </w:pPr>
    </w:p>
    <w:p w:rsidR="00AE28C2" w:rsidRDefault="00AE28C2" w:rsidP="00567FE4">
      <w:pPr>
        <w:pStyle w:val="Sansinterligne"/>
        <w:numPr>
          <w:ilvl w:val="0"/>
          <w:numId w:val="39"/>
        </w:numPr>
        <w:jc w:val="both"/>
        <w:rPr>
          <w:rFonts w:ascii="Arial" w:hAnsi="Arial" w:cs="Arial"/>
          <w:sz w:val="24"/>
          <w:szCs w:val="24"/>
        </w:rPr>
      </w:pPr>
      <w:r w:rsidRPr="00567FE4">
        <w:rPr>
          <w:rFonts w:ascii="Arial" w:hAnsi="Arial" w:cs="Arial"/>
          <w:sz w:val="24"/>
          <w:szCs w:val="24"/>
        </w:rPr>
        <w:t>Pregunt</w:t>
      </w:r>
      <w:r w:rsidR="006B4245">
        <w:rPr>
          <w:rFonts w:ascii="Arial" w:hAnsi="Arial" w:cs="Arial"/>
          <w:sz w:val="24"/>
          <w:szCs w:val="24"/>
        </w:rPr>
        <w:t>ó</w:t>
      </w:r>
      <w:r w:rsidR="00936E43">
        <w:rPr>
          <w:rFonts w:ascii="Arial" w:hAnsi="Arial" w:cs="Arial"/>
          <w:sz w:val="24"/>
          <w:szCs w:val="24"/>
        </w:rPr>
        <w:t xml:space="preserve"> por Freddy N</w:t>
      </w:r>
      <w:r w:rsidRPr="00567FE4">
        <w:rPr>
          <w:rFonts w:ascii="Arial" w:hAnsi="Arial" w:cs="Arial"/>
          <w:sz w:val="24"/>
          <w:szCs w:val="24"/>
        </w:rPr>
        <w:t xml:space="preserve">. Le dijeron que era un habitante de la </w:t>
      </w:r>
      <w:r w:rsidR="00936E43">
        <w:rPr>
          <w:rFonts w:ascii="Arial" w:hAnsi="Arial" w:cs="Arial"/>
          <w:sz w:val="24"/>
          <w:szCs w:val="24"/>
        </w:rPr>
        <w:t>vereda “El Kiosco”</w:t>
      </w:r>
      <w:r w:rsidRPr="00567FE4">
        <w:rPr>
          <w:rFonts w:ascii="Arial" w:hAnsi="Arial" w:cs="Arial"/>
          <w:sz w:val="24"/>
          <w:szCs w:val="24"/>
        </w:rPr>
        <w:t xml:space="preserve"> que siempre amedrentaba a los habitantes del sector e interve</w:t>
      </w:r>
      <w:r w:rsidR="00936E43">
        <w:rPr>
          <w:rFonts w:ascii="Arial" w:hAnsi="Arial" w:cs="Arial"/>
          <w:sz w:val="24"/>
          <w:szCs w:val="24"/>
        </w:rPr>
        <w:t xml:space="preserve">nía en grescas frecuentemente, </w:t>
      </w:r>
      <w:r w:rsidRPr="00567FE4">
        <w:rPr>
          <w:rFonts w:ascii="Arial" w:hAnsi="Arial" w:cs="Arial"/>
          <w:sz w:val="24"/>
          <w:szCs w:val="24"/>
        </w:rPr>
        <w:t>persona que como cosa extraña desapareció del lugar luego del homicidio de H</w:t>
      </w:r>
      <w:r w:rsidR="006B4245">
        <w:rPr>
          <w:rFonts w:ascii="Arial" w:hAnsi="Arial" w:cs="Arial"/>
          <w:sz w:val="24"/>
          <w:szCs w:val="24"/>
        </w:rPr>
        <w:t>é</w:t>
      </w:r>
      <w:r w:rsidRPr="00567FE4">
        <w:rPr>
          <w:rFonts w:ascii="Arial" w:hAnsi="Arial" w:cs="Arial"/>
          <w:sz w:val="24"/>
          <w:szCs w:val="24"/>
        </w:rPr>
        <w:t>ctor Augusto López, y se radic</w:t>
      </w:r>
      <w:r w:rsidR="006B4245">
        <w:rPr>
          <w:rFonts w:ascii="Arial" w:hAnsi="Arial" w:cs="Arial"/>
          <w:sz w:val="24"/>
          <w:szCs w:val="24"/>
        </w:rPr>
        <w:t>ó</w:t>
      </w:r>
      <w:r w:rsidR="00936E43">
        <w:rPr>
          <w:rFonts w:ascii="Arial" w:hAnsi="Arial" w:cs="Arial"/>
          <w:sz w:val="24"/>
          <w:szCs w:val="24"/>
        </w:rPr>
        <w:t xml:space="preserve"> en </w:t>
      </w:r>
      <w:r w:rsidRPr="00567FE4">
        <w:rPr>
          <w:rFonts w:ascii="Arial" w:hAnsi="Arial" w:cs="Arial"/>
          <w:sz w:val="24"/>
          <w:szCs w:val="24"/>
        </w:rPr>
        <w:t xml:space="preserve">Medellín. </w:t>
      </w:r>
    </w:p>
    <w:p w:rsidR="00936E43" w:rsidRPr="00936E43" w:rsidRDefault="00936E43" w:rsidP="00936E43">
      <w:pPr>
        <w:pStyle w:val="Sansinterligne"/>
        <w:jc w:val="both"/>
        <w:rPr>
          <w:rFonts w:ascii="Arial" w:hAnsi="Arial" w:cs="Arial"/>
          <w:sz w:val="24"/>
          <w:szCs w:val="24"/>
        </w:rPr>
      </w:pPr>
    </w:p>
    <w:p w:rsidR="00AE28C2" w:rsidRPr="00567FE4" w:rsidRDefault="00AE28C2" w:rsidP="00DD6E95">
      <w:pPr>
        <w:pStyle w:val="Sansinterligne"/>
        <w:numPr>
          <w:ilvl w:val="0"/>
          <w:numId w:val="39"/>
        </w:numPr>
        <w:jc w:val="both"/>
        <w:rPr>
          <w:rFonts w:ascii="Arial" w:hAnsi="Arial" w:cs="Arial"/>
          <w:sz w:val="24"/>
          <w:szCs w:val="24"/>
        </w:rPr>
      </w:pPr>
      <w:r w:rsidRPr="00567FE4">
        <w:rPr>
          <w:rFonts w:ascii="Arial" w:hAnsi="Arial" w:cs="Arial"/>
          <w:sz w:val="24"/>
          <w:szCs w:val="24"/>
        </w:rPr>
        <w:t>Siempre se dijo que esta persona había intervenido en el homicidio de Héctor L</w:t>
      </w:r>
      <w:r w:rsidR="006B4245">
        <w:rPr>
          <w:rFonts w:ascii="Arial" w:hAnsi="Arial" w:cs="Arial"/>
          <w:sz w:val="24"/>
          <w:szCs w:val="24"/>
        </w:rPr>
        <w:t>ó</w:t>
      </w:r>
      <w:r w:rsidR="00050A7B">
        <w:rPr>
          <w:rFonts w:ascii="Arial" w:hAnsi="Arial" w:cs="Arial"/>
          <w:sz w:val="24"/>
          <w:szCs w:val="24"/>
        </w:rPr>
        <w:t>pez, aunque no habí</w:t>
      </w:r>
      <w:r w:rsidRPr="00567FE4">
        <w:rPr>
          <w:rFonts w:ascii="Arial" w:hAnsi="Arial" w:cs="Arial"/>
          <w:sz w:val="24"/>
          <w:szCs w:val="24"/>
        </w:rPr>
        <w:t xml:space="preserve">a una evidencia o testigo que así lo corroborara. Su nombre completo es </w:t>
      </w:r>
      <w:proofErr w:type="spellStart"/>
      <w:r w:rsidRPr="00567FE4">
        <w:rPr>
          <w:rFonts w:ascii="Arial" w:hAnsi="Arial" w:cs="Arial"/>
          <w:sz w:val="24"/>
          <w:szCs w:val="24"/>
        </w:rPr>
        <w:t>Jhon</w:t>
      </w:r>
      <w:proofErr w:type="spellEnd"/>
      <w:r w:rsidRPr="00567FE4">
        <w:rPr>
          <w:rFonts w:ascii="Arial" w:hAnsi="Arial" w:cs="Arial"/>
          <w:sz w:val="24"/>
          <w:szCs w:val="24"/>
        </w:rPr>
        <w:t xml:space="preserve"> Freddy Mar</w:t>
      </w:r>
      <w:r w:rsidR="006B4245">
        <w:rPr>
          <w:rFonts w:ascii="Arial" w:hAnsi="Arial" w:cs="Arial"/>
          <w:sz w:val="24"/>
          <w:szCs w:val="24"/>
        </w:rPr>
        <w:t>í</w:t>
      </w:r>
      <w:r w:rsidR="00050A7B">
        <w:rPr>
          <w:rFonts w:ascii="Arial" w:hAnsi="Arial" w:cs="Arial"/>
          <w:sz w:val="24"/>
          <w:szCs w:val="24"/>
        </w:rPr>
        <w:t>n Franco y su madre habita la vereda “El K</w:t>
      </w:r>
      <w:r w:rsidRPr="00567FE4">
        <w:rPr>
          <w:rFonts w:ascii="Arial" w:hAnsi="Arial" w:cs="Arial"/>
          <w:sz w:val="24"/>
          <w:szCs w:val="24"/>
        </w:rPr>
        <w:t xml:space="preserve">iosco” cuyos habitantes muestran gran temor hacia </w:t>
      </w:r>
      <w:r w:rsidR="006B4245">
        <w:rPr>
          <w:rFonts w:ascii="Arial" w:hAnsi="Arial" w:cs="Arial"/>
          <w:sz w:val="24"/>
          <w:szCs w:val="24"/>
        </w:rPr>
        <w:t>é</w:t>
      </w:r>
      <w:r w:rsidRPr="00567FE4">
        <w:rPr>
          <w:rFonts w:ascii="Arial" w:hAnsi="Arial" w:cs="Arial"/>
          <w:sz w:val="24"/>
          <w:szCs w:val="24"/>
        </w:rPr>
        <w:t>l.</w:t>
      </w:r>
    </w:p>
    <w:p w:rsidR="00AE28C2" w:rsidRDefault="00AE28C2" w:rsidP="00567FE4">
      <w:pPr>
        <w:pStyle w:val="Sansinterligne"/>
        <w:numPr>
          <w:ilvl w:val="0"/>
          <w:numId w:val="39"/>
        </w:numPr>
        <w:jc w:val="both"/>
        <w:rPr>
          <w:rFonts w:ascii="Arial" w:hAnsi="Arial" w:cs="Arial"/>
          <w:sz w:val="24"/>
          <w:szCs w:val="24"/>
        </w:rPr>
      </w:pPr>
      <w:r w:rsidRPr="00567FE4">
        <w:rPr>
          <w:rFonts w:ascii="Arial" w:hAnsi="Arial" w:cs="Arial"/>
          <w:sz w:val="24"/>
          <w:szCs w:val="24"/>
        </w:rPr>
        <w:t>La evidencia demostrativa que presenta se levant</w:t>
      </w:r>
      <w:r w:rsidR="006B4245">
        <w:rPr>
          <w:rFonts w:ascii="Arial" w:hAnsi="Arial" w:cs="Arial"/>
          <w:sz w:val="24"/>
          <w:szCs w:val="24"/>
        </w:rPr>
        <w:t>ó</w:t>
      </w:r>
      <w:r w:rsidRPr="00567FE4">
        <w:rPr>
          <w:rFonts w:ascii="Arial" w:hAnsi="Arial" w:cs="Arial"/>
          <w:sz w:val="24"/>
          <w:szCs w:val="24"/>
        </w:rPr>
        <w:t xml:space="preserve"> 8 meses después del homicidio y su objeto fue el </w:t>
      </w:r>
      <w:r w:rsidR="00050A7B">
        <w:rPr>
          <w:rFonts w:ascii="Arial" w:hAnsi="Arial" w:cs="Arial"/>
          <w:sz w:val="24"/>
          <w:szCs w:val="24"/>
        </w:rPr>
        <w:t xml:space="preserve">de percibir situaciones como la topografía y la visibilidad existente en el </w:t>
      </w:r>
      <w:r w:rsidRPr="00567FE4">
        <w:rPr>
          <w:rFonts w:ascii="Arial" w:hAnsi="Arial" w:cs="Arial"/>
          <w:sz w:val="24"/>
          <w:szCs w:val="24"/>
        </w:rPr>
        <w:t>lugar de los hechos, ya que una evidencia o inspección ocular pro</w:t>
      </w:r>
      <w:r w:rsidR="00050A7B">
        <w:rPr>
          <w:rFonts w:ascii="Arial" w:hAnsi="Arial" w:cs="Arial"/>
          <w:sz w:val="24"/>
          <w:szCs w:val="24"/>
        </w:rPr>
        <w:t xml:space="preserve">veniente de una </w:t>
      </w:r>
      <w:r w:rsidRPr="00567FE4">
        <w:rPr>
          <w:rFonts w:ascii="Arial" w:hAnsi="Arial" w:cs="Arial"/>
          <w:sz w:val="24"/>
          <w:szCs w:val="24"/>
        </w:rPr>
        <w:t>cámara fotográfico o de video, no plasma en su esencia todo lo que puede observarse.</w:t>
      </w:r>
    </w:p>
    <w:p w:rsidR="002200E6" w:rsidRPr="00882D21" w:rsidRDefault="002200E6" w:rsidP="002200E6">
      <w:pPr>
        <w:pStyle w:val="Sansinterligne"/>
        <w:ind w:left="360"/>
        <w:jc w:val="both"/>
        <w:rPr>
          <w:rFonts w:ascii="Arial" w:hAnsi="Arial" w:cs="Arial"/>
          <w:sz w:val="24"/>
          <w:szCs w:val="24"/>
        </w:rPr>
      </w:pPr>
    </w:p>
    <w:p w:rsidR="00AE28C2" w:rsidRPr="00567FE4" w:rsidRDefault="00050A7B" w:rsidP="00DD6E95">
      <w:pPr>
        <w:pStyle w:val="Sansinterligne"/>
        <w:numPr>
          <w:ilvl w:val="0"/>
          <w:numId w:val="39"/>
        </w:numPr>
        <w:jc w:val="both"/>
        <w:rPr>
          <w:rFonts w:ascii="Arial" w:hAnsi="Arial" w:cs="Arial"/>
          <w:sz w:val="24"/>
          <w:szCs w:val="24"/>
        </w:rPr>
      </w:pPr>
      <w:r>
        <w:rPr>
          <w:rFonts w:ascii="Arial" w:hAnsi="Arial" w:cs="Arial"/>
          <w:sz w:val="24"/>
          <w:szCs w:val="24"/>
        </w:rPr>
        <w:t>Para tal fin se desplazó hasta la vereda “La Una”, que queda a unos</w:t>
      </w:r>
      <w:r w:rsidR="00AE28C2" w:rsidRPr="00567FE4">
        <w:rPr>
          <w:rFonts w:ascii="Arial" w:hAnsi="Arial" w:cs="Arial"/>
          <w:sz w:val="24"/>
          <w:szCs w:val="24"/>
        </w:rPr>
        <w:t xml:space="preserve"> 700 metros de lo que se puede llamar la cabecera poblada del corregimiento de Altagracia. Esa ve</w:t>
      </w:r>
      <w:r w:rsidR="00882D21">
        <w:rPr>
          <w:rFonts w:ascii="Arial" w:hAnsi="Arial" w:cs="Arial"/>
          <w:sz w:val="24"/>
          <w:szCs w:val="24"/>
        </w:rPr>
        <w:t>reda queda entre las veredas “El Kiosco” y “El R</w:t>
      </w:r>
      <w:r w:rsidR="00AE28C2" w:rsidRPr="00567FE4">
        <w:rPr>
          <w:rFonts w:ascii="Arial" w:hAnsi="Arial" w:cs="Arial"/>
          <w:sz w:val="24"/>
          <w:szCs w:val="24"/>
        </w:rPr>
        <w:t>ecreo”, donde habitaba la víctima.</w:t>
      </w:r>
    </w:p>
    <w:p w:rsidR="00AE28C2" w:rsidRPr="00567FE4" w:rsidRDefault="00AE28C2" w:rsidP="00567FE4">
      <w:pPr>
        <w:pStyle w:val="Sansinterligne"/>
        <w:jc w:val="both"/>
        <w:rPr>
          <w:rFonts w:ascii="Arial" w:hAnsi="Arial" w:cs="Arial"/>
          <w:sz w:val="24"/>
          <w:szCs w:val="24"/>
        </w:rPr>
      </w:pPr>
    </w:p>
    <w:p w:rsidR="00AE28C2" w:rsidRPr="00882D21" w:rsidRDefault="00882D21" w:rsidP="00DD6E95">
      <w:pPr>
        <w:pStyle w:val="Sansinterligne"/>
        <w:numPr>
          <w:ilvl w:val="0"/>
          <w:numId w:val="39"/>
        </w:numPr>
        <w:jc w:val="both"/>
        <w:rPr>
          <w:rFonts w:ascii="Arial" w:hAnsi="Arial" w:cs="Arial"/>
          <w:sz w:val="24"/>
          <w:szCs w:val="24"/>
        </w:rPr>
      </w:pPr>
      <w:r>
        <w:rPr>
          <w:rFonts w:ascii="Arial" w:hAnsi="Arial" w:cs="Arial"/>
          <w:sz w:val="24"/>
          <w:szCs w:val="24"/>
        </w:rPr>
        <w:t>Tiene como evidencia un CD</w:t>
      </w:r>
      <w:r w:rsidR="00AE28C2" w:rsidRPr="00567FE4">
        <w:rPr>
          <w:rFonts w:ascii="Arial" w:hAnsi="Arial" w:cs="Arial"/>
          <w:sz w:val="24"/>
          <w:szCs w:val="24"/>
        </w:rPr>
        <w:t xml:space="preserve"> realizado con base en la grabación de una cámara Sony que no tenía luz que per</w:t>
      </w:r>
      <w:r>
        <w:rPr>
          <w:rFonts w:ascii="Arial" w:hAnsi="Arial" w:cs="Arial"/>
          <w:sz w:val="24"/>
          <w:szCs w:val="24"/>
        </w:rPr>
        <w:t xml:space="preserve">mitiera iluminar la escena. El </w:t>
      </w:r>
      <w:r w:rsidR="00AE28C2" w:rsidRPr="00567FE4">
        <w:rPr>
          <w:rFonts w:ascii="Arial" w:hAnsi="Arial" w:cs="Arial"/>
          <w:sz w:val="24"/>
          <w:szCs w:val="24"/>
        </w:rPr>
        <w:t xml:space="preserve">video fue filmado en las horas de la noche, el 28 de febrero de 2012, en la hora que aconteció el homicidio en la vía que comprende </w:t>
      </w:r>
      <w:r>
        <w:rPr>
          <w:rFonts w:ascii="Arial" w:hAnsi="Arial" w:cs="Arial"/>
          <w:sz w:val="24"/>
          <w:szCs w:val="24"/>
        </w:rPr>
        <w:t>de Pereira y Al</w:t>
      </w:r>
      <w:r w:rsidR="002200E6">
        <w:rPr>
          <w:rFonts w:ascii="Arial" w:hAnsi="Arial" w:cs="Arial"/>
          <w:sz w:val="24"/>
          <w:szCs w:val="24"/>
        </w:rPr>
        <w:t>tagracia, en la vereda “La Una”.</w:t>
      </w:r>
    </w:p>
    <w:p w:rsidR="00882D21" w:rsidRPr="00567FE4" w:rsidRDefault="00882D21" w:rsidP="00882D21">
      <w:pPr>
        <w:pStyle w:val="Sansinterligne"/>
        <w:jc w:val="both"/>
        <w:rPr>
          <w:rFonts w:ascii="Arial" w:hAnsi="Arial" w:cs="Arial"/>
          <w:sz w:val="24"/>
          <w:szCs w:val="24"/>
        </w:rPr>
      </w:pPr>
    </w:p>
    <w:p w:rsidR="00AE28C2" w:rsidRPr="00567FE4" w:rsidRDefault="00AE28C2" w:rsidP="00DD6E95">
      <w:pPr>
        <w:pStyle w:val="Sansinterligne"/>
        <w:numPr>
          <w:ilvl w:val="0"/>
          <w:numId w:val="39"/>
        </w:numPr>
        <w:jc w:val="both"/>
        <w:rPr>
          <w:rFonts w:ascii="Arial" w:hAnsi="Arial" w:cs="Arial"/>
          <w:sz w:val="24"/>
          <w:szCs w:val="24"/>
        </w:rPr>
      </w:pPr>
      <w:r w:rsidRPr="00567FE4">
        <w:rPr>
          <w:rFonts w:ascii="Arial" w:hAnsi="Arial" w:cs="Arial"/>
          <w:sz w:val="24"/>
          <w:szCs w:val="24"/>
        </w:rPr>
        <w:t>Esta demarcado en la mitad de dos postes de</w:t>
      </w:r>
      <w:r w:rsidR="00882D21">
        <w:rPr>
          <w:rFonts w:ascii="Arial" w:hAnsi="Arial" w:cs="Arial"/>
          <w:sz w:val="24"/>
          <w:szCs w:val="24"/>
        </w:rPr>
        <w:t xml:space="preserve"> energía distantes uno del otro</w:t>
      </w:r>
      <w:r w:rsidRPr="00567FE4">
        <w:rPr>
          <w:rFonts w:ascii="Arial" w:hAnsi="Arial" w:cs="Arial"/>
          <w:sz w:val="24"/>
          <w:szCs w:val="24"/>
        </w:rPr>
        <w:t xml:space="preserve"> exactamente 30 metros.</w:t>
      </w:r>
    </w:p>
    <w:p w:rsidR="00AE28C2" w:rsidRPr="00567FE4" w:rsidRDefault="00AE28C2" w:rsidP="00567FE4">
      <w:pPr>
        <w:pStyle w:val="Sansinterligne"/>
        <w:jc w:val="both"/>
        <w:rPr>
          <w:rFonts w:ascii="Arial" w:hAnsi="Arial" w:cs="Arial"/>
          <w:sz w:val="24"/>
          <w:szCs w:val="24"/>
        </w:rPr>
      </w:pPr>
    </w:p>
    <w:p w:rsidR="00AE28C2" w:rsidRPr="00567FE4" w:rsidRDefault="00AE28C2" w:rsidP="00DD6E95">
      <w:pPr>
        <w:pStyle w:val="Sansinterligne"/>
        <w:numPr>
          <w:ilvl w:val="0"/>
          <w:numId w:val="39"/>
        </w:numPr>
        <w:jc w:val="both"/>
        <w:rPr>
          <w:rFonts w:ascii="Arial" w:hAnsi="Arial" w:cs="Arial"/>
          <w:sz w:val="24"/>
          <w:szCs w:val="24"/>
        </w:rPr>
      </w:pPr>
      <w:r w:rsidRPr="00567FE4">
        <w:rPr>
          <w:rFonts w:ascii="Arial" w:hAnsi="Arial" w:cs="Arial"/>
          <w:sz w:val="24"/>
          <w:szCs w:val="24"/>
        </w:rPr>
        <w:t xml:space="preserve">Se observa la </w:t>
      </w:r>
      <w:r w:rsidR="002200E6">
        <w:rPr>
          <w:rFonts w:ascii="Arial" w:hAnsi="Arial" w:cs="Arial"/>
          <w:sz w:val="24"/>
          <w:szCs w:val="24"/>
        </w:rPr>
        <w:t>parte que tenía una zona boscosa</w:t>
      </w:r>
      <w:r w:rsidRPr="00567FE4">
        <w:rPr>
          <w:rFonts w:ascii="Arial" w:hAnsi="Arial" w:cs="Arial"/>
          <w:sz w:val="24"/>
          <w:szCs w:val="24"/>
        </w:rPr>
        <w:t xml:space="preserve"> que fue talada por solicitud de la comunidad</w:t>
      </w:r>
      <w:r w:rsidR="00882D21">
        <w:rPr>
          <w:rFonts w:ascii="Arial" w:hAnsi="Arial" w:cs="Arial"/>
          <w:sz w:val="24"/>
          <w:szCs w:val="24"/>
        </w:rPr>
        <w:t xml:space="preserve"> porque tapaban las luminarias,</w:t>
      </w:r>
      <w:r w:rsidRPr="00567FE4">
        <w:rPr>
          <w:rFonts w:ascii="Arial" w:hAnsi="Arial" w:cs="Arial"/>
          <w:sz w:val="24"/>
          <w:szCs w:val="24"/>
        </w:rPr>
        <w:t xml:space="preserve"> lo que impedía para la época de los hechos tener buena visualizació</w:t>
      </w:r>
      <w:r w:rsidR="00882D21">
        <w:rPr>
          <w:rFonts w:ascii="Arial" w:hAnsi="Arial" w:cs="Arial"/>
          <w:sz w:val="24"/>
          <w:szCs w:val="24"/>
        </w:rPr>
        <w:t>n del sector, fuera de que era un lugar frecuentado</w:t>
      </w:r>
      <w:r w:rsidRPr="00567FE4">
        <w:rPr>
          <w:rFonts w:ascii="Arial" w:hAnsi="Arial" w:cs="Arial"/>
          <w:sz w:val="24"/>
          <w:szCs w:val="24"/>
        </w:rPr>
        <w:t xml:space="preserve"> por atracador</w:t>
      </w:r>
      <w:r w:rsidR="00882D21">
        <w:rPr>
          <w:rFonts w:ascii="Arial" w:hAnsi="Arial" w:cs="Arial"/>
          <w:sz w:val="24"/>
          <w:szCs w:val="24"/>
        </w:rPr>
        <w:t>es y personas peligrosas. Estos</w:t>
      </w:r>
      <w:r w:rsidRPr="00567FE4">
        <w:rPr>
          <w:rFonts w:ascii="Arial" w:hAnsi="Arial" w:cs="Arial"/>
          <w:sz w:val="24"/>
          <w:szCs w:val="24"/>
        </w:rPr>
        <w:t xml:space="preserve"> daban casi a la mitad de la vía por su protuberancia y según la comunidad tapaban </w:t>
      </w:r>
      <w:r w:rsidRPr="00567FE4">
        <w:rPr>
          <w:rFonts w:ascii="Arial" w:hAnsi="Arial" w:cs="Arial"/>
          <w:sz w:val="24"/>
          <w:szCs w:val="24"/>
        </w:rPr>
        <w:lastRenderedPageBreak/>
        <w:t>la visión hacia el lugar de los hechos. Se ve la parte boscosa al frente del sitio.</w:t>
      </w:r>
    </w:p>
    <w:p w:rsidR="00AE28C2" w:rsidRPr="00567FE4" w:rsidRDefault="00AE28C2" w:rsidP="00567FE4">
      <w:pPr>
        <w:pStyle w:val="Sansinterligne"/>
        <w:jc w:val="both"/>
        <w:rPr>
          <w:rFonts w:ascii="Arial" w:hAnsi="Arial" w:cs="Arial"/>
          <w:sz w:val="24"/>
          <w:szCs w:val="24"/>
        </w:rPr>
      </w:pPr>
    </w:p>
    <w:p w:rsidR="00AE28C2" w:rsidRPr="00567FE4" w:rsidRDefault="00AE28C2" w:rsidP="00DD6E95">
      <w:pPr>
        <w:pStyle w:val="Sansinterligne"/>
        <w:numPr>
          <w:ilvl w:val="0"/>
          <w:numId w:val="39"/>
        </w:numPr>
        <w:jc w:val="both"/>
        <w:rPr>
          <w:rFonts w:ascii="Arial" w:hAnsi="Arial" w:cs="Arial"/>
          <w:i/>
          <w:sz w:val="24"/>
          <w:szCs w:val="24"/>
        </w:rPr>
      </w:pPr>
      <w:r w:rsidRPr="00567FE4">
        <w:rPr>
          <w:rFonts w:ascii="Arial" w:hAnsi="Arial" w:cs="Arial"/>
          <w:sz w:val="24"/>
          <w:szCs w:val="24"/>
        </w:rPr>
        <w:t>Hubo una fijación exacta o sea a 14 metros del poste que queda en la</w:t>
      </w:r>
      <w:r w:rsidR="00882D21">
        <w:rPr>
          <w:rFonts w:ascii="Arial" w:hAnsi="Arial" w:cs="Arial"/>
          <w:sz w:val="24"/>
          <w:szCs w:val="24"/>
        </w:rPr>
        <w:t xml:space="preserve"> vía que conduce de la vereda “La Una” hacia </w:t>
      </w:r>
      <w:r w:rsidRPr="00567FE4">
        <w:rPr>
          <w:rFonts w:ascii="Arial" w:hAnsi="Arial" w:cs="Arial"/>
          <w:sz w:val="24"/>
          <w:szCs w:val="24"/>
        </w:rPr>
        <w:t xml:space="preserve">Pereira. </w:t>
      </w:r>
    </w:p>
    <w:p w:rsidR="00AE28C2" w:rsidRPr="00567FE4" w:rsidRDefault="00AE28C2" w:rsidP="00567FE4">
      <w:pPr>
        <w:pStyle w:val="Sansinterligne"/>
        <w:jc w:val="both"/>
        <w:rPr>
          <w:rFonts w:ascii="Arial" w:hAnsi="Arial" w:cs="Arial"/>
          <w:sz w:val="24"/>
          <w:szCs w:val="24"/>
        </w:rPr>
      </w:pPr>
    </w:p>
    <w:p w:rsidR="00AE28C2" w:rsidRPr="00567FE4" w:rsidRDefault="00881285" w:rsidP="00DD6E95">
      <w:pPr>
        <w:pStyle w:val="Sansinterligne"/>
        <w:numPr>
          <w:ilvl w:val="0"/>
          <w:numId w:val="39"/>
        </w:numPr>
        <w:jc w:val="both"/>
        <w:rPr>
          <w:rFonts w:ascii="Arial" w:hAnsi="Arial" w:cs="Arial"/>
          <w:sz w:val="24"/>
          <w:szCs w:val="24"/>
        </w:rPr>
      </w:pPr>
      <w:r>
        <w:rPr>
          <w:rFonts w:ascii="Arial" w:hAnsi="Arial" w:cs="Arial"/>
          <w:sz w:val="24"/>
          <w:szCs w:val="24"/>
        </w:rPr>
        <w:t>Dijo que</w:t>
      </w:r>
      <w:r w:rsidR="00AE28C2" w:rsidRPr="00567FE4">
        <w:rPr>
          <w:rFonts w:ascii="Arial" w:hAnsi="Arial" w:cs="Arial"/>
          <w:sz w:val="24"/>
          <w:szCs w:val="24"/>
        </w:rPr>
        <w:t xml:space="preserve"> había un testigo de los hechos, pero él nunca hablo con </w:t>
      </w:r>
      <w:r w:rsidR="006B4245">
        <w:rPr>
          <w:rFonts w:ascii="Arial" w:hAnsi="Arial" w:cs="Arial"/>
          <w:sz w:val="24"/>
          <w:szCs w:val="24"/>
        </w:rPr>
        <w:t>é</w:t>
      </w:r>
      <w:r w:rsidR="00AE28C2" w:rsidRPr="00567FE4">
        <w:rPr>
          <w:rFonts w:ascii="Arial" w:hAnsi="Arial" w:cs="Arial"/>
          <w:sz w:val="24"/>
          <w:szCs w:val="24"/>
        </w:rPr>
        <w:t>l. Se enter</w:t>
      </w:r>
      <w:r w:rsidR="006B4245">
        <w:rPr>
          <w:rFonts w:ascii="Arial" w:hAnsi="Arial" w:cs="Arial"/>
          <w:sz w:val="24"/>
          <w:szCs w:val="24"/>
        </w:rPr>
        <w:t>ó</w:t>
      </w:r>
      <w:r>
        <w:rPr>
          <w:rFonts w:ascii="Arial" w:hAnsi="Arial" w:cs="Arial"/>
          <w:sz w:val="24"/>
          <w:szCs w:val="24"/>
        </w:rPr>
        <w:t xml:space="preserve"> de un comentario</w:t>
      </w:r>
      <w:r w:rsidR="00AE28C2" w:rsidRPr="00567FE4">
        <w:rPr>
          <w:rFonts w:ascii="Arial" w:hAnsi="Arial" w:cs="Arial"/>
          <w:sz w:val="24"/>
          <w:szCs w:val="24"/>
        </w:rPr>
        <w:t xml:space="preserve"> generalizado sobre e</w:t>
      </w:r>
      <w:r>
        <w:rPr>
          <w:rFonts w:ascii="Arial" w:hAnsi="Arial" w:cs="Arial"/>
          <w:sz w:val="24"/>
          <w:szCs w:val="24"/>
        </w:rPr>
        <w:t>l hecho de esa persona había</w:t>
      </w:r>
      <w:r w:rsidR="00AE28C2" w:rsidRPr="00567FE4">
        <w:rPr>
          <w:rFonts w:ascii="Arial" w:hAnsi="Arial" w:cs="Arial"/>
          <w:sz w:val="24"/>
          <w:szCs w:val="24"/>
        </w:rPr>
        <w:t xml:space="preserve"> muerto en los días siguientes al homicid</w:t>
      </w:r>
      <w:r>
        <w:rPr>
          <w:rFonts w:ascii="Arial" w:hAnsi="Arial" w:cs="Arial"/>
          <w:sz w:val="24"/>
          <w:szCs w:val="24"/>
        </w:rPr>
        <w:t>io. No tiene los documentos que</w:t>
      </w:r>
      <w:r w:rsidR="00AE28C2" w:rsidRPr="00567FE4">
        <w:rPr>
          <w:rFonts w:ascii="Arial" w:hAnsi="Arial" w:cs="Arial"/>
          <w:sz w:val="24"/>
          <w:szCs w:val="24"/>
        </w:rPr>
        <w:t xml:space="preserve"> acrediten ese hecho.</w:t>
      </w:r>
    </w:p>
    <w:p w:rsidR="00AE28C2" w:rsidRPr="00567FE4" w:rsidRDefault="00AE28C2" w:rsidP="00567FE4">
      <w:pPr>
        <w:pStyle w:val="Sansinterligne"/>
        <w:jc w:val="both"/>
        <w:rPr>
          <w:rFonts w:ascii="Arial" w:hAnsi="Arial" w:cs="Arial"/>
          <w:sz w:val="24"/>
          <w:szCs w:val="24"/>
        </w:rPr>
      </w:pPr>
    </w:p>
    <w:p w:rsidR="00AE28C2" w:rsidRPr="00567FE4" w:rsidRDefault="00AE28C2" w:rsidP="00DD6E95">
      <w:pPr>
        <w:pStyle w:val="Sansinterligne"/>
        <w:numPr>
          <w:ilvl w:val="0"/>
          <w:numId w:val="39"/>
        </w:numPr>
        <w:jc w:val="both"/>
        <w:rPr>
          <w:rFonts w:ascii="Arial" w:hAnsi="Arial" w:cs="Arial"/>
          <w:sz w:val="24"/>
          <w:szCs w:val="24"/>
        </w:rPr>
      </w:pPr>
      <w:r w:rsidRPr="00567FE4">
        <w:rPr>
          <w:rFonts w:ascii="Arial" w:hAnsi="Arial" w:cs="Arial"/>
          <w:sz w:val="24"/>
          <w:szCs w:val="24"/>
        </w:rPr>
        <w:t>Le dijeron que las personas encapu</w:t>
      </w:r>
      <w:r w:rsidR="00881285">
        <w:rPr>
          <w:rFonts w:ascii="Arial" w:hAnsi="Arial" w:cs="Arial"/>
          <w:sz w:val="24"/>
          <w:szCs w:val="24"/>
        </w:rPr>
        <w:t>chadas que cometieron el hecho estaban encaramados en un árbol</w:t>
      </w:r>
      <w:r w:rsidRPr="00567FE4">
        <w:rPr>
          <w:rFonts w:ascii="Arial" w:hAnsi="Arial" w:cs="Arial"/>
          <w:sz w:val="24"/>
          <w:szCs w:val="24"/>
        </w:rPr>
        <w:t>. No tom</w:t>
      </w:r>
      <w:r w:rsidR="006B4245">
        <w:rPr>
          <w:rFonts w:ascii="Arial" w:hAnsi="Arial" w:cs="Arial"/>
          <w:sz w:val="24"/>
          <w:szCs w:val="24"/>
        </w:rPr>
        <w:t>ó</w:t>
      </w:r>
      <w:r w:rsidRPr="00567FE4">
        <w:rPr>
          <w:rFonts w:ascii="Arial" w:hAnsi="Arial" w:cs="Arial"/>
          <w:sz w:val="24"/>
          <w:szCs w:val="24"/>
        </w:rPr>
        <w:t xml:space="preserve"> entrevistas porque las personas estaban muy atemorizadas. </w:t>
      </w:r>
    </w:p>
    <w:p w:rsidR="00AE28C2" w:rsidRPr="00567FE4" w:rsidRDefault="00AE28C2" w:rsidP="00567FE4">
      <w:pPr>
        <w:pStyle w:val="Sansinterligne"/>
        <w:jc w:val="both"/>
        <w:rPr>
          <w:rFonts w:ascii="Arial" w:hAnsi="Arial" w:cs="Arial"/>
          <w:sz w:val="24"/>
          <w:szCs w:val="24"/>
        </w:rPr>
      </w:pPr>
    </w:p>
    <w:p w:rsidR="00AE28C2" w:rsidRPr="00567FE4" w:rsidRDefault="00AE28C2" w:rsidP="00DD6E95">
      <w:pPr>
        <w:pStyle w:val="Sansinterligne"/>
        <w:numPr>
          <w:ilvl w:val="0"/>
          <w:numId w:val="39"/>
        </w:numPr>
        <w:jc w:val="both"/>
        <w:rPr>
          <w:rFonts w:ascii="Arial" w:hAnsi="Arial" w:cs="Arial"/>
          <w:sz w:val="24"/>
          <w:szCs w:val="24"/>
        </w:rPr>
      </w:pPr>
      <w:r w:rsidRPr="00567FE4">
        <w:rPr>
          <w:rFonts w:ascii="Arial" w:hAnsi="Arial" w:cs="Arial"/>
          <w:sz w:val="24"/>
          <w:szCs w:val="24"/>
        </w:rPr>
        <w:t>En el video dijo que habían 2 postes a los dos extremos del lugar de los hechos separados 30 metros. Ese video lo grab</w:t>
      </w:r>
      <w:r w:rsidR="006B4245">
        <w:rPr>
          <w:rFonts w:ascii="Arial" w:hAnsi="Arial" w:cs="Arial"/>
          <w:sz w:val="24"/>
          <w:szCs w:val="24"/>
        </w:rPr>
        <w:t>ó</w:t>
      </w:r>
      <w:r w:rsidR="00881285">
        <w:rPr>
          <w:rFonts w:ascii="Arial" w:hAnsi="Arial" w:cs="Arial"/>
          <w:sz w:val="24"/>
          <w:szCs w:val="24"/>
        </w:rPr>
        <w:t xml:space="preserve"> el </w:t>
      </w:r>
      <w:r w:rsidRPr="00567FE4">
        <w:rPr>
          <w:rFonts w:ascii="Arial" w:hAnsi="Arial" w:cs="Arial"/>
          <w:sz w:val="24"/>
          <w:szCs w:val="24"/>
        </w:rPr>
        <w:t>28-02-2012.</w:t>
      </w:r>
    </w:p>
    <w:p w:rsidR="00AE28C2" w:rsidRPr="00567FE4" w:rsidRDefault="00AE28C2" w:rsidP="00567FE4">
      <w:pPr>
        <w:pStyle w:val="Sansinterligne"/>
        <w:jc w:val="both"/>
        <w:rPr>
          <w:rFonts w:ascii="Arial" w:hAnsi="Arial" w:cs="Arial"/>
          <w:sz w:val="24"/>
          <w:szCs w:val="24"/>
        </w:rPr>
      </w:pPr>
    </w:p>
    <w:p w:rsidR="00AE28C2" w:rsidRPr="00567FE4" w:rsidRDefault="00AE28C2" w:rsidP="00DD6E95">
      <w:pPr>
        <w:pStyle w:val="Sansinterligne"/>
        <w:numPr>
          <w:ilvl w:val="0"/>
          <w:numId w:val="39"/>
        </w:numPr>
        <w:jc w:val="both"/>
        <w:rPr>
          <w:rFonts w:ascii="Arial" w:hAnsi="Arial" w:cs="Arial"/>
          <w:sz w:val="24"/>
          <w:szCs w:val="24"/>
        </w:rPr>
      </w:pPr>
      <w:r w:rsidRPr="00567FE4">
        <w:rPr>
          <w:rFonts w:ascii="Arial" w:hAnsi="Arial" w:cs="Arial"/>
          <w:sz w:val="24"/>
          <w:szCs w:val="24"/>
        </w:rPr>
        <w:t xml:space="preserve">La escena ya había sido modificada pues unos </w:t>
      </w:r>
      <w:r w:rsidR="006B4245">
        <w:rPr>
          <w:rFonts w:ascii="Arial" w:hAnsi="Arial" w:cs="Arial"/>
          <w:sz w:val="24"/>
          <w:szCs w:val="24"/>
        </w:rPr>
        <w:t>á</w:t>
      </w:r>
      <w:r w:rsidR="00881285">
        <w:rPr>
          <w:rFonts w:ascii="Arial" w:hAnsi="Arial" w:cs="Arial"/>
          <w:sz w:val="24"/>
          <w:szCs w:val="24"/>
        </w:rPr>
        <w:t xml:space="preserve">rboles fueron podados. El </w:t>
      </w:r>
      <w:r w:rsidRPr="00567FE4">
        <w:rPr>
          <w:rFonts w:ascii="Arial" w:hAnsi="Arial" w:cs="Arial"/>
          <w:sz w:val="24"/>
          <w:szCs w:val="24"/>
        </w:rPr>
        <w:t xml:space="preserve">sitio donde quedó la víctima se lo señalaron </w:t>
      </w:r>
      <w:r w:rsidR="00881285">
        <w:rPr>
          <w:rFonts w:ascii="Arial" w:hAnsi="Arial" w:cs="Arial"/>
          <w:sz w:val="24"/>
          <w:szCs w:val="24"/>
        </w:rPr>
        <w:t xml:space="preserve">los transeúntes del sector. El </w:t>
      </w:r>
      <w:r w:rsidRPr="00567FE4">
        <w:rPr>
          <w:rFonts w:ascii="Arial" w:hAnsi="Arial" w:cs="Arial"/>
          <w:sz w:val="24"/>
          <w:szCs w:val="24"/>
        </w:rPr>
        <w:t>mapa topográfico que elabor</w:t>
      </w:r>
      <w:r w:rsidR="006B4245">
        <w:rPr>
          <w:rFonts w:ascii="Arial" w:hAnsi="Arial" w:cs="Arial"/>
          <w:sz w:val="24"/>
          <w:szCs w:val="24"/>
        </w:rPr>
        <w:t>ó</w:t>
      </w:r>
      <w:r w:rsidR="00881285">
        <w:rPr>
          <w:rFonts w:ascii="Arial" w:hAnsi="Arial" w:cs="Arial"/>
          <w:sz w:val="24"/>
          <w:szCs w:val="24"/>
        </w:rPr>
        <w:t xml:space="preserve"> el investigador de la FGN </w:t>
      </w:r>
      <w:r w:rsidRPr="00567FE4">
        <w:rPr>
          <w:rFonts w:ascii="Arial" w:hAnsi="Arial" w:cs="Arial"/>
          <w:sz w:val="24"/>
          <w:szCs w:val="24"/>
        </w:rPr>
        <w:t>fue corroborado por habitantes del paraje.</w:t>
      </w:r>
    </w:p>
    <w:p w:rsidR="00AE28C2" w:rsidRPr="00567FE4" w:rsidRDefault="00AE28C2" w:rsidP="00567FE4">
      <w:pPr>
        <w:pStyle w:val="Sansinterligne"/>
        <w:jc w:val="both"/>
        <w:rPr>
          <w:rFonts w:ascii="Arial" w:hAnsi="Arial" w:cs="Arial"/>
          <w:sz w:val="24"/>
          <w:szCs w:val="24"/>
        </w:rPr>
      </w:pPr>
    </w:p>
    <w:p w:rsidR="00AE28C2" w:rsidRPr="00567FE4" w:rsidRDefault="00AE28C2" w:rsidP="00DD6E95">
      <w:pPr>
        <w:pStyle w:val="Sansinterligne"/>
        <w:numPr>
          <w:ilvl w:val="0"/>
          <w:numId w:val="39"/>
        </w:numPr>
        <w:jc w:val="both"/>
        <w:rPr>
          <w:rFonts w:ascii="Arial" w:hAnsi="Arial" w:cs="Arial"/>
          <w:sz w:val="24"/>
          <w:szCs w:val="24"/>
        </w:rPr>
      </w:pPr>
      <w:r w:rsidRPr="00567FE4">
        <w:rPr>
          <w:rFonts w:ascii="Arial" w:hAnsi="Arial" w:cs="Arial"/>
          <w:sz w:val="24"/>
          <w:szCs w:val="24"/>
        </w:rPr>
        <w:t xml:space="preserve">Con la </w:t>
      </w:r>
      <w:r w:rsidR="00881285">
        <w:rPr>
          <w:rFonts w:ascii="Arial" w:hAnsi="Arial" w:cs="Arial"/>
          <w:sz w:val="24"/>
          <w:szCs w:val="24"/>
        </w:rPr>
        <w:t>percepción directa que tuvo del</w:t>
      </w:r>
      <w:r w:rsidRPr="00567FE4">
        <w:rPr>
          <w:rFonts w:ascii="Arial" w:hAnsi="Arial" w:cs="Arial"/>
          <w:sz w:val="24"/>
          <w:szCs w:val="24"/>
        </w:rPr>
        <w:t xml:space="preserve"> lugar de los hechos para el 28 de febrero de 2012, considera que la visibilidad es más o menos buena. Se decía por parte de la comunidad que esos árboles </w:t>
      </w:r>
      <w:r w:rsidR="009743A3">
        <w:rPr>
          <w:rFonts w:ascii="Arial" w:hAnsi="Arial" w:cs="Arial"/>
          <w:sz w:val="24"/>
          <w:szCs w:val="24"/>
        </w:rPr>
        <w:t xml:space="preserve">tapaban las lámparas e incluso </w:t>
      </w:r>
      <w:r w:rsidRPr="00567FE4">
        <w:rPr>
          <w:rFonts w:ascii="Arial" w:hAnsi="Arial" w:cs="Arial"/>
          <w:sz w:val="24"/>
          <w:szCs w:val="24"/>
        </w:rPr>
        <w:t>iban hasta la mitad de la calle. En el lugar donde sucedieron los hechos, hacia los lados vía Pereira – Altagracia y Al</w:t>
      </w:r>
      <w:r w:rsidR="00EB32CF">
        <w:rPr>
          <w:rFonts w:ascii="Arial" w:hAnsi="Arial" w:cs="Arial"/>
          <w:sz w:val="24"/>
          <w:szCs w:val="24"/>
        </w:rPr>
        <w:t xml:space="preserve">tagracia - Pereira habían unas </w:t>
      </w:r>
      <w:r w:rsidR="00D00915">
        <w:rPr>
          <w:rFonts w:ascii="Arial" w:hAnsi="Arial" w:cs="Arial"/>
          <w:sz w:val="24"/>
          <w:szCs w:val="24"/>
        </w:rPr>
        <w:t>lámparas y esos</w:t>
      </w:r>
      <w:r w:rsidRPr="00567FE4">
        <w:rPr>
          <w:rFonts w:ascii="Arial" w:hAnsi="Arial" w:cs="Arial"/>
          <w:sz w:val="24"/>
          <w:szCs w:val="24"/>
        </w:rPr>
        <w:t xml:space="preserve"> puntos se puede visualizar. En el punto exacto donde ocurrieron los hechos la visual para ese momento es medianamente buena. Estando en el sitio de los hechos desde allí se puede ver hasta 15 metros aproximadamente. No midió la altura de los postes.</w:t>
      </w:r>
    </w:p>
    <w:p w:rsidR="00AE28C2" w:rsidRPr="005E7FA6" w:rsidRDefault="005E7FA6" w:rsidP="00567FE4">
      <w:pPr>
        <w:pStyle w:val="Sansinterligne"/>
        <w:jc w:val="both"/>
        <w:rPr>
          <w:rFonts w:ascii="Arial" w:hAnsi="Arial" w:cs="Arial"/>
          <w:sz w:val="24"/>
          <w:szCs w:val="24"/>
          <w:u w:val="single"/>
        </w:rPr>
      </w:pPr>
      <w:r w:rsidRPr="005E7FA6">
        <w:rPr>
          <w:rFonts w:ascii="Arial" w:hAnsi="Arial" w:cs="Arial"/>
          <w:sz w:val="24"/>
          <w:szCs w:val="24"/>
          <w:u w:val="single"/>
        </w:rPr>
        <w:t>4.3.7</w:t>
      </w:r>
      <w:r>
        <w:rPr>
          <w:rFonts w:ascii="Arial" w:hAnsi="Arial" w:cs="Arial"/>
          <w:sz w:val="24"/>
          <w:szCs w:val="24"/>
          <w:u w:val="single"/>
        </w:rPr>
        <w:t xml:space="preserve"> FRANKLIN QUINTERO VALENCIA (acusado</w:t>
      </w:r>
      <w:r w:rsidR="00AE28C2" w:rsidRPr="005E7FA6">
        <w:rPr>
          <w:rFonts w:ascii="Arial" w:hAnsi="Arial" w:cs="Arial"/>
          <w:sz w:val="24"/>
          <w:szCs w:val="24"/>
          <w:u w:val="single"/>
        </w:rPr>
        <w:t>)</w:t>
      </w:r>
    </w:p>
    <w:p w:rsidR="00AE28C2" w:rsidRPr="00567FE4" w:rsidRDefault="00AE28C2" w:rsidP="00567FE4">
      <w:pPr>
        <w:pStyle w:val="Sansinterligne"/>
        <w:jc w:val="both"/>
        <w:rPr>
          <w:rFonts w:ascii="Arial" w:hAnsi="Arial" w:cs="Arial"/>
          <w:sz w:val="24"/>
          <w:szCs w:val="24"/>
        </w:rPr>
      </w:pPr>
    </w:p>
    <w:p w:rsidR="00AE28C2" w:rsidRPr="00567FE4" w:rsidRDefault="005E7FA6" w:rsidP="003A3F85">
      <w:pPr>
        <w:pStyle w:val="Sansinterligne"/>
        <w:numPr>
          <w:ilvl w:val="0"/>
          <w:numId w:val="40"/>
        </w:numPr>
        <w:jc w:val="both"/>
        <w:rPr>
          <w:rFonts w:ascii="Arial" w:hAnsi="Arial" w:cs="Arial"/>
          <w:sz w:val="24"/>
          <w:szCs w:val="24"/>
        </w:rPr>
      </w:pPr>
      <w:r>
        <w:rPr>
          <w:rFonts w:ascii="Arial" w:hAnsi="Arial" w:cs="Arial"/>
          <w:sz w:val="24"/>
          <w:szCs w:val="24"/>
        </w:rPr>
        <w:t xml:space="preserve">El </w:t>
      </w:r>
      <w:r w:rsidR="00AE28C2" w:rsidRPr="00567FE4">
        <w:rPr>
          <w:rFonts w:ascii="Arial" w:hAnsi="Arial" w:cs="Arial"/>
          <w:sz w:val="24"/>
          <w:szCs w:val="24"/>
        </w:rPr>
        <w:t>29 de junio de</w:t>
      </w:r>
      <w:r>
        <w:rPr>
          <w:rFonts w:ascii="Arial" w:hAnsi="Arial" w:cs="Arial"/>
          <w:sz w:val="24"/>
          <w:szCs w:val="24"/>
        </w:rPr>
        <w:t xml:space="preserve"> 2011 estuvo trabajando en la “</w:t>
      </w:r>
      <w:r w:rsidR="00AE28C2" w:rsidRPr="00567FE4">
        <w:rPr>
          <w:rFonts w:ascii="Arial" w:hAnsi="Arial" w:cs="Arial"/>
          <w:sz w:val="24"/>
          <w:szCs w:val="24"/>
        </w:rPr>
        <w:t xml:space="preserve">Procesadora </w:t>
      </w:r>
      <w:proofErr w:type="spellStart"/>
      <w:r w:rsidR="00AE28C2" w:rsidRPr="00567FE4">
        <w:rPr>
          <w:rFonts w:ascii="Arial" w:hAnsi="Arial" w:cs="Arial"/>
          <w:sz w:val="24"/>
          <w:szCs w:val="24"/>
        </w:rPr>
        <w:t>Id</w:t>
      </w:r>
      <w:r w:rsidR="006B4245">
        <w:rPr>
          <w:rFonts w:ascii="Arial" w:hAnsi="Arial" w:cs="Arial"/>
          <w:sz w:val="24"/>
          <w:szCs w:val="24"/>
        </w:rPr>
        <w:t>á</w:t>
      </w:r>
      <w:r>
        <w:rPr>
          <w:rFonts w:ascii="Arial" w:hAnsi="Arial" w:cs="Arial"/>
          <w:sz w:val="24"/>
          <w:szCs w:val="24"/>
        </w:rPr>
        <w:t>rraga</w:t>
      </w:r>
      <w:proofErr w:type="spellEnd"/>
      <w:r>
        <w:rPr>
          <w:rFonts w:ascii="Arial" w:hAnsi="Arial" w:cs="Arial"/>
          <w:sz w:val="24"/>
          <w:szCs w:val="24"/>
        </w:rPr>
        <w:t xml:space="preserve">”, hasta las </w:t>
      </w:r>
      <w:r w:rsidR="00AE28C2" w:rsidRPr="00567FE4">
        <w:rPr>
          <w:rFonts w:ascii="Arial" w:hAnsi="Arial" w:cs="Arial"/>
          <w:sz w:val="24"/>
          <w:szCs w:val="24"/>
        </w:rPr>
        <w:t xml:space="preserve">18.30 o 18.35 horas </w:t>
      </w:r>
    </w:p>
    <w:p w:rsidR="00AE28C2" w:rsidRPr="00567FE4" w:rsidRDefault="00AE28C2" w:rsidP="00567FE4">
      <w:pPr>
        <w:pStyle w:val="Sansinterligne"/>
        <w:jc w:val="both"/>
        <w:rPr>
          <w:rFonts w:ascii="Arial" w:hAnsi="Arial" w:cs="Arial"/>
          <w:sz w:val="24"/>
          <w:szCs w:val="24"/>
        </w:rPr>
      </w:pPr>
    </w:p>
    <w:p w:rsidR="00AE28C2" w:rsidRPr="00567FE4" w:rsidRDefault="00AE28C2" w:rsidP="003A3F85">
      <w:pPr>
        <w:pStyle w:val="Sansinterligne"/>
        <w:numPr>
          <w:ilvl w:val="0"/>
          <w:numId w:val="40"/>
        </w:numPr>
        <w:jc w:val="both"/>
        <w:rPr>
          <w:rFonts w:ascii="Arial" w:hAnsi="Arial" w:cs="Arial"/>
          <w:sz w:val="24"/>
          <w:szCs w:val="24"/>
        </w:rPr>
      </w:pPr>
      <w:r w:rsidRPr="00567FE4">
        <w:rPr>
          <w:rFonts w:ascii="Arial" w:hAnsi="Arial" w:cs="Arial"/>
          <w:sz w:val="24"/>
          <w:szCs w:val="24"/>
        </w:rPr>
        <w:t xml:space="preserve">Luis Enrique Parra le recibió su turno. </w:t>
      </w:r>
    </w:p>
    <w:p w:rsidR="00AE28C2" w:rsidRPr="00567FE4" w:rsidRDefault="00AE28C2" w:rsidP="00567FE4">
      <w:pPr>
        <w:pStyle w:val="Sansinterligne"/>
        <w:jc w:val="both"/>
        <w:rPr>
          <w:rFonts w:ascii="Arial" w:hAnsi="Arial" w:cs="Arial"/>
          <w:sz w:val="24"/>
          <w:szCs w:val="24"/>
        </w:rPr>
      </w:pPr>
    </w:p>
    <w:p w:rsidR="00AE28C2" w:rsidRPr="00567FE4" w:rsidRDefault="00AE28C2" w:rsidP="003A3F85">
      <w:pPr>
        <w:pStyle w:val="Sansinterligne"/>
        <w:numPr>
          <w:ilvl w:val="0"/>
          <w:numId w:val="40"/>
        </w:numPr>
        <w:jc w:val="both"/>
        <w:rPr>
          <w:rFonts w:ascii="Arial" w:hAnsi="Arial" w:cs="Arial"/>
          <w:sz w:val="24"/>
          <w:szCs w:val="24"/>
        </w:rPr>
      </w:pPr>
      <w:r w:rsidRPr="00567FE4">
        <w:rPr>
          <w:rFonts w:ascii="Arial" w:hAnsi="Arial" w:cs="Arial"/>
          <w:sz w:val="24"/>
          <w:szCs w:val="24"/>
        </w:rPr>
        <w:t>A las 18.35 hor</w:t>
      </w:r>
      <w:r w:rsidR="005E7FA6">
        <w:rPr>
          <w:rFonts w:ascii="Arial" w:hAnsi="Arial" w:cs="Arial"/>
          <w:sz w:val="24"/>
          <w:szCs w:val="24"/>
        </w:rPr>
        <w:t xml:space="preserve">as se </w:t>
      </w:r>
      <w:r w:rsidRPr="00567FE4">
        <w:rPr>
          <w:rFonts w:ascii="Arial" w:hAnsi="Arial" w:cs="Arial"/>
          <w:sz w:val="24"/>
          <w:szCs w:val="24"/>
        </w:rPr>
        <w:t>f</w:t>
      </w:r>
      <w:r w:rsidR="005E7FA6">
        <w:rPr>
          <w:rFonts w:ascii="Arial" w:hAnsi="Arial" w:cs="Arial"/>
          <w:sz w:val="24"/>
          <w:szCs w:val="24"/>
        </w:rPr>
        <w:t>ue caminando hasta la iglesia “la Graciela”</w:t>
      </w:r>
      <w:r w:rsidRPr="00567FE4">
        <w:rPr>
          <w:rFonts w:ascii="Arial" w:hAnsi="Arial" w:cs="Arial"/>
          <w:sz w:val="24"/>
          <w:szCs w:val="24"/>
        </w:rPr>
        <w:t>, hasta allí se demora 15 o 18 minutos. Llamó a su hermano para que no lo recogiera. Abordó la buseta a eso de las 18.55 o 19.00 horas.</w:t>
      </w:r>
    </w:p>
    <w:p w:rsidR="00AE28C2" w:rsidRPr="00567FE4" w:rsidRDefault="00AE28C2" w:rsidP="00567FE4">
      <w:pPr>
        <w:pStyle w:val="Sansinterligne"/>
        <w:jc w:val="both"/>
        <w:rPr>
          <w:rFonts w:ascii="Arial" w:hAnsi="Arial" w:cs="Arial"/>
          <w:sz w:val="24"/>
          <w:szCs w:val="24"/>
        </w:rPr>
      </w:pPr>
    </w:p>
    <w:p w:rsidR="00AE28C2" w:rsidRPr="00567FE4" w:rsidRDefault="005E7FA6" w:rsidP="003A3F85">
      <w:pPr>
        <w:pStyle w:val="Sansinterligne"/>
        <w:numPr>
          <w:ilvl w:val="0"/>
          <w:numId w:val="40"/>
        </w:numPr>
        <w:jc w:val="both"/>
        <w:rPr>
          <w:rFonts w:ascii="Arial" w:hAnsi="Arial" w:cs="Arial"/>
          <w:sz w:val="24"/>
          <w:szCs w:val="24"/>
        </w:rPr>
      </w:pPr>
      <w:r>
        <w:rPr>
          <w:rFonts w:ascii="Arial" w:hAnsi="Arial" w:cs="Arial"/>
          <w:sz w:val="24"/>
          <w:szCs w:val="24"/>
        </w:rPr>
        <w:t xml:space="preserve">El </w:t>
      </w:r>
      <w:r w:rsidR="00AE28C2" w:rsidRPr="00567FE4">
        <w:rPr>
          <w:rFonts w:ascii="Arial" w:hAnsi="Arial" w:cs="Arial"/>
          <w:sz w:val="24"/>
          <w:szCs w:val="24"/>
        </w:rPr>
        <w:t xml:space="preserve">recorrido de esa ruta se demora 40 minutos hasta </w:t>
      </w:r>
      <w:proofErr w:type="spellStart"/>
      <w:r w:rsidR="00AE28C2" w:rsidRPr="00567FE4">
        <w:rPr>
          <w:rFonts w:ascii="Arial" w:hAnsi="Arial" w:cs="Arial"/>
          <w:sz w:val="24"/>
          <w:szCs w:val="24"/>
        </w:rPr>
        <w:t>Montel</w:t>
      </w:r>
      <w:r w:rsidR="006B4245">
        <w:rPr>
          <w:rFonts w:ascii="Arial" w:hAnsi="Arial" w:cs="Arial"/>
          <w:sz w:val="24"/>
          <w:szCs w:val="24"/>
        </w:rPr>
        <w:t>í</w:t>
      </w:r>
      <w:r w:rsidR="00AE28C2" w:rsidRPr="00567FE4">
        <w:rPr>
          <w:rFonts w:ascii="Arial" w:hAnsi="Arial" w:cs="Arial"/>
          <w:sz w:val="24"/>
          <w:szCs w:val="24"/>
        </w:rPr>
        <w:t>bano</w:t>
      </w:r>
      <w:proofErr w:type="spellEnd"/>
      <w:r w:rsidR="00AE28C2" w:rsidRPr="00567FE4">
        <w:rPr>
          <w:rFonts w:ascii="Arial" w:hAnsi="Arial" w:cs="Arial"/>
          <w:sz w:val="24"/>
          <w:szCs w:val="24"/>
        </w:rPr>
        <w:t>,</w:t>
      </w:r>
      <w:r>
        <w:rPr>
          <w:rFonts w:ascii="Arial" w:hAnsi="Arial" w:cs="Arial"/>
          <w:sz w:val="24"/>
          <w:szCs w:val="24"/>
        </w:rPr>
        <w:t xml:space="preserve"> </w:t>
      </w:r>
      <w:r w:rsidR="00AE28C2" w:rsidRPr="00567FE4">
        <w:rPr>
          <w:rFonts w:ascii="Arial" w:hAnsi="Arial" w:cs="Arial"/>
          <w:sz w:val="24"/>
          <w:szCs w:val="24"/>
        </w:rPr>
        <w:t>a</w:t>
      </w:r>
      <w:r>
        <w:rPr>
          <w:rFonts w:ascii="Arial" w:hAnsi="Arial" w:cs="Arial"/>
          <w:sz w:val="24"/>
          <w:szCs w:val="24"/>
        </w:rPr>
        <w:t xml:space="preserve"> </w:t>
      </w:r>
      <w:r w:rsidR="00AE28C2" w:rsidRPr="00567FE4">
        <w:rPr>
          <w:rFonts w:ascii="Arial" w:hAnsi="Arial" w:cs="Arial"/>
          <w:sz w:val="24"/>
          <w:szCs w:val="24"/>
        </w:rPr>
        <w:t>donde llegó a eso de las 19.40.</w:t>
      </w:r>
    </w:p>
    <w:p w:rsidR="00AE28C2" w:rsidRPr="00567FE4" w:rsidRDefault="00AE28C2" w:rsidP="00567FE4">
      <w:pPr>
        <w:pStyle w:val="Sansinterligne"/>
        <w:jc w:val="both"/>
        <w:rPr>
          <w:rFonts w:ascii="Arial" w:hAnsi="Arial" w:cs="Arial"/>
          <w:sz w:val="24"/>
          <w:szCs w:val="24"/>
        </w:rPr>
      </w:pPr>
    </w:p>
    <w:p w:rsidR="00AE28C2" w:rsidRPr="00567FE4" w:rsidRDefault="00AE28C2" w:rsidP="003A3F85">
      <w:pPr>
        <w:pStyle w:val="Sansinterligne"/>
        <w:numPr>
          <w:ilvl w:val="0"/>
          <w:numId w:val="40"/>
        </w:numPr>
        <w:jc w:val="both"/>
        <w:rPr>
          <w:rFonts w:ascii="Arial" w:hAnsi="Arial" w:cs="Arial"/>
          <w:sz w:val="24"/>
          <w:szCs w:val="24"/>
        </w:rPr>
      </w:pPr>
      <w:r w:rsidRPr="00567FE4">
        <w:rPr>
          <w:rFonts w:ascii="Arial" w:hAnsi="Arial" w:cs="Arial"/>
          <w:sz w:val="24"/>
          <w:szCs w:val="24"/>
        </w:rPr>
        <w:t>Cuando arrib</w:t>
      </w:r>
      <w:r w:rsidR="006B4245">
        <w:rPr>
          <w:rFonts w:ascii="Arial" w:hAnsi="Arial" w:cs="Arial"/>
          <w:sz w:val="24"/>
          <w:szCs w:val="24"/>
        </w:rPr>
        <w:t>ó</w:t>
      </w:r>
      <w:r w:rsidRPr="00567FE4">
        <w:rPr>
          <w:rFonts w:ascii="Arial" w:hAnsi="Arial" w:cs="Arial"/>
          <w:sz w:val="24"/>
          <w:szCs w:val="24"/>
        </w:rPr>
        <w:t xml:space="preserve"> </w:t>
      </w:r>
      <w:r w:rsidR="005E7FA6">
        <w:rPr>
          <w:rFonts w:ascii="Arial" w:hAnsi="Arial" w:cs="Arial"/>
          <w:sz w:val="24"/>
          <w:szCs w:val="24"/>
        </w:rPr>
        <w:t>a ese lugar no había llegado su</w:t>
      </w:r>
      <w:r w:rsidRPr="00567FE4">
        <w:rPr>
          <w:rFonts w:ascii="Arial" w:hAnsi="Arial" w:cs="Arial"/>
          <w:sz w:val="24"/>
          <w:szCs w:val="24"/>
        </w:rPr>
        <w:t xml:space="preserve"> hermano.</w:t>
      </w:r>
    </w:p>
    <w:p w:rsidR="00AE28C2" w:rsidRPr="00567FE4" w:rsidRDefault="00AE28C2" w:rsidP="00567FE4">
      <w:pPr>
        <w:pStyle w:val="Sansinterligne"/>
        <w:jc w:val="both"/>
        <w:rPr>
          <w:rFonts w:ascii="Arial" w:hAnsi="Arial" w:cs="Arial"/>
          <w:sz w:val="24"/>
          <w:szCs w:val="24"/>
        </w:rPr>
      </w:pPr>
    </w:p>
    <w:p w:rsidR="00AE28C2" w:rsidRPr="00567FE4" w:rsidRDefault="00AE28C2" w:rsidP="003A3F85">
      <w:pPr>
        <w:pStyle w:val="Sansinterligne"/>
        <w:numPr>
          <w:ilvl w:val="0"/>
          <w:numId w:val="40"/>
        </w:numPr>
        <w:jc w:val="both"/>
        <w:rPr>
          <w:rFonts w:ascii="Arial" w:hAnsi="Arial" w:cs="Arial"/>
          <w:sz w:val="24"/>
          <w:szCs w:val="24"/>
        </w:rPr>
      </w:pPr>
      <w:r w:rsidRPr="00567FE4">
        <w:rPr>
          <w:rFonts w:ascii="Arial" w:hAnsi="Arial" w:cs="Arial"/>
          <w:sz w:val="24"/>
          <w:szCs w:val="24"/>
        </w:rPr>
        <w:t>Recibi</w:t>
      </w:r>
      <w:r w:rsidR="006B4245">
        <w:rPr>
          <w:rFonts w:ascii="Arial" w:hAnsi="Arial" w:cs="Arial"/>
          <w:sz w:val="24"/>
          <w:szCs w:val="24"/>
        </w:rPr>
        <w:t>ó</w:t>
      </w:r>
      <w:r w:rsidR="005E7FA6">
        <w:rPr>
          <w:rFonts w:ascii="Arial" w:hAnsi="Arial" w:cs="Arial"/>
          <w:sz w:val="24"/>
          <w:szCs w:val="24"/>
        </w:rPr>
        <w:t xml:space="preserve"> una </w:t>
      </w:r>
      <w:r w:rsidRPr="00567FE4">
        <w:rPr>
          <w:rFonts w:ascii="Arial" w:hAnsi="Arial" w:cs="Arial"/>
          <w:sz w:val="24"/>
          <w:szCs w:val="24"/>
        </w:rPr>
        <w:t>llamada d</w:t>
      </w:r>
      <w:r w:rsidR="005E7FA6">
        <w:rPr>
          <w:rFonts w:ascii="Arial" w:hAnsi="Arial" w:cs="Arial"/>
          <w:sz w:val="24"/>
          <w:szCs w:val="24"/>
        </w:rPr>
        <w:t xml:space="preserve">e su mujer a quien le dijo que estaba esperando a que </w:t>
      </w:r>
      <w:r w:rsidRPr="00567FE4">
        <w:rPr>
          <w:rFonts w:ascii="Arial" w:hAnsi="Arial" w:cs="Arial"/>
          <w:sz w:val="24"/>
          <w:szCs w:val="24"/>
        </w:rPr>
        <w:t>su hermano lo re</w:t>
      </w:r>
      <w:r w:rsidR="005E7FA6">
        <w:rPr>
          <w:rFonts w:ascii="Arial" w:hAnsi="Arial" w:cs="Arial"/>
          <w:sz w:val="24"/>
          <w:szCs w:val="24"/>
        </w:rPr>
        <w:t xml:space="preserve">cogiera, el cual y llegó a los </w:t>
      </w:r>
      <w:r w:rsidRPr="00567FE4">
        <w:rPr>
          <w:rFonts w:ascii="Arial" w:hAnsi="Arial" w:cs="Arial"/>
          <w:sz w:val="24"/>
          <w:szCs w:val="24"/>
        </w:rPr>
        <w:t xml:space="preserve">5 minutos. </w:t>
      </w:r>
    </w:p>
    <w:p w:rsidR="00AE28C2" w:rsidRPr="00567FE4" w:rsidRDefault="00AE28C2" w:rsidP="00567FE4">
      <w:pPr>
        <w:pStyle w:val="Sansinterligne"/>
        <w:jc w:val="both"/>
        <w:rPr>
          <w:rFonts w:ascii="Arial" w:hAnsi="Arial" w:cs="Arial"/>
          <w:sz w:val="24"/>
          <w:szCs w:val="24"/>
        </w:rPr>
      </w:pPr>
    </w:p>
    <w:p w:rsidR="00AE28C2" w:rsidRPr="00567FE4" w:rsidRDefault="00AE28C2" w:rsidP="003A3F85">
      <w:pPr>
        <w:pStyle w:val="Sansinterligne"/>
        <w:numPr>
          <w:ilvl w:val="0"/>
          <w:numId w:val="40"/>
        </w:numPr>
        <w:jc w:val="both"/>
        <w:rPr>
          <w:rFonts w:ascii="Arial" w:hAnsi="Arial" w:cs="Arial"/>
          <w:sz w:val="24"/>
          <w:szCs w:val="24"/>
        </w:rPr>
      </w:pPr>
      <w:r w:rsidRPr="00567FE4">
        <w:rPr>
          <w:rFonts w:ascii="Arial" w:hAnsi="Arial" w:cs="Arial"/>
          <w:sz w:val="24"/>
          <w:szCs w:val="24"/>
        </w:rPr>
        <w:t>Se fue manejando la mot</w:t>
      </w:r>
      <w:r w:rsidR="005E7FA6">
        <w:rPr>
          <w:rFonts w:ascii="Arial" w:hAnsi="Arial" w:cs="Arial"/>
          <w:sz w:val="24"/>
          <w:szCs w:val="24"/>
        </w:rPr>
        <w:t>o. Al llegar a “la curva de Cajones”</w:t>
      </w:r>
      <w:r w:rsidRPr="00567FE4">
        <w:rPr>
          <w:rFonts w:ascii="Arial" w:hAnsi="Arial" w:cs="Arial"/>
          <w:sz w:val="24"/>
          <w:szCs w:val="24"/>
        </w:rPr>
        <w:t xml:space="preserve"> se le dañ</w:t>
      </w:r>
      <w:r w:rsidR="006B4245">
        <w:rPr>
          <w:rFonts w:ascii="Arial" w:hAnsi="Arial" w:cs="Arial"/>
          <w:sz w:val="24"/>
          <w:szCs w:val="24"/>
        </w:rPr>
        <w:t>ó</w:t>
      </w:r>
      <w:r w:rsidR="005E7FA6">
        <w:rPr>
          <w:rFonts w:ascii="Arial" w:hAnsi="Arial" w:cs="Arial"/>
          <w:sz w:val="24"/>
          <w:szCs w:val="24"/>
        </w:rPr>
        <w:t xml:space="preserve"> el “</w:t>
      </w:r>
      <w:proofErr w:type="spellStart"/>
      <w:r w:rsidRPr="00567FE4">
        <w:rPr>
          <w:rFonts w:ascii="Arial" w:hAnsi="Arial" w:cs="Arial"/>
          <w:sz w:val="24"/>
          <w:szCs w:val="24"/>
        </w:rPr>
        <w:t>clutch</w:t>
      </w:r>
      <w:proofErr w:type="spellEnd"/>
      <w:r w:rsidRPr="00567FE4">
        <w:rPr>
          <w:rFonts w:ascii="Arial" w:hAnsi="Arial" w:cs="Arial"/>
          <w:sz w:val="24"/>
          <w:szCs w:val="24"/>
        </w:rPr>
        <w:t>”</w:t>
      </w:r>
    </w:p>
    <w:p w:rsidR="00AE28C2" w:rsidRPr="00567FE4" w:rsidRDefault="00AE28C2" w:rsidP="00567FE4">
      <w:pPr>
        <w:pStyle w:val="Sansinterligne"/>
        <w:jc w:val="both"/>
        <w:rPr>
          <w:rFonts w:ascii="Arial" w:hAnsi="Arial" w:cs="Arial"/>
          <w:sz w:val="24"/>
          <w:szCs w:val="24"/>
        </w:rPr>
      </w:pPr>
    </w:p>
    <w:p w:rsidR="00AE28C2" w:rsidRDefault="00AE28C2" w:rsidP="003A3F85">
      <w:pPr>
        <w:pStyle w:val="Sansinterligne"/>
        <w:numPr>
          <w:ilvl w:val="0"/>
          <w:numId w:val="40"/>
        </w:numPr>
        <w:jc w:val="both"/>
        <w:rPr>
          <w:rFonts w:ascii="Arial" w:hAnsi="Arial" w:cs="Arial"/>
          <w:sz w:val="24"/>
          <w:szCs w:val="24"/>
        </w:rPr>
      </w:pPr>
      <w:r w:rsidRPr="00567FE4">
        <w:rPr>
          <w:rFonts w:ascii="Arial" w:hAnsi="Arial" w:cs="Arial"/>
          <w:sz w:val="24"/>
          <w:szCs w:val="24"/>
        </w:rPr>
        <w:lastRenderedPageBreak/>
        <w:t>Luego de reparar la moto se fueron para su casa adonde llegó a eso de las 18.58 o 20.05 horas. En ese t</w:t>
      </w:r>
      <w:r w:rsidR="005E7FA6">
        <w:rPr>
          <w:rFonts w:ascii="Arial" w:hAnsi="Arial" w:cs="Arial"/>
          <w:sz w:val="24"/>
          <w:szCs w:val="24"/>
        </w:rPr>
        <w:t>rayecto tenían que pasar por “Cajones”; “La Selecta”; “Mundo Bonito” y “La Una”.</w:t>
      </w:r>
    </w:p>
    <w:p w:rsidR="005E7FA6" w:rsidRPr="00567FE4" w:rsidRDefault="005E7FA6" w:rsidP="00567FE4">
      <w:pPr>
        <w:pStyle w:val="Sansinterligne"/>
        <w:jc w:val="both"/>
        <w:rPr>
          <w:rFonts w:ascii="Arial" w:hAnsi="Arial" w:cs="Arial"/>
          <w:sz w:val="24"/>
          <w:szCs w:val="24"/>
        </w:rPr>
      </w:pPr>
    </w:p>
    <w:p w:rsidR="00AE28C2" w:rsidRPr="00567FE4" w:rsidRDefault="00AE28C2" w:rsidP="003A3F85">
      <w:pPr>
        <w:pStyle w:val="Sansinterligne"/>
        <w:numPr>
          <w:ilvl w:val="0"/>
          <w:numId w:val="40"/>
        </w:numPr>
        <w:jc w:val="both"/>
        <w:rPr>
          <w:rFonts w:ascii="Arial" w:hAnsi="Arial" w:cs="Arial"/>
          <w:sz w:val="24"/>
          <w:szCs w:val="24"/>
        </w:rPr>
      </w:pPr>
      <w:r w:rsidRPr="00567FE4">
        <w:rPr>
          <w:rFonts w:ascii="Arial" w:hAnsi="Arial" w:cs="Arial"/>
          <w:sz w:val="24"/>
          <w:szCs w:val="24"/>
        </w:rPr>
        <w:t>A las 20.05</w:t>
      </w:r>
      <w:r w:rsidR="005E7FA6">
        <w:rPr>
          <w:rFonts w:ascii="Arial" w:hAnsi="Arial" w:cs="Arial"/>
          <w:sz w:val="24"/>
          <w:szCs w:val="24"/>
        </w:rPr>
        <w:t xml:space="preserve"> horas salió para la residencia</w:t>
      </w:r>
      <w:r w:rsidRPr="00567FE4">
        <w:rPr>
          <w:rFonts w:ascii="Arial" w:hAnsi="Arial" w:cs="Arial"/>
          <w:sz w:val="24"/>
          <w:szCs w:val="24"/>
        </w:rPr>
        <w:t xml:space="preserve"> de su mujer. </w:t>
      </w:r>
    </w:p>
    <w:p w:rsidR="00AE28C2" w:rsidRPr="00567FE4" w:rsidRDefault="00AE28C2" w:rsidP="00567FE4">
      <w:pPr>
        <w:pStyle w:val="Sansinterligne"/>
        <w:jc w:val="both"/>
        <w:rPr>
          <w:rFonts w:ascii="Arial" w:hAnsi="Arial" w:cs="Arial"/>
          <w:sz w:val="24"/>
          <w:szCs w:val="24"/>
        </w:rPr>
      </w:pPr>
    </w:p>
    <w:p w:rsidR="00AE28C2" w:rsidRPr="00567FE4" w:rsidRDefault="005E7FA6" w:rsidP="003A3F85">
      <w:pPr>
        <w:pStyle w:val="Sansinterligne"/>
        <w:numPr>
          <w:ilvl w:val="0"/>
          <w:numId w:val="40"/>
        </w:numPr>
        <w:jc w:val="both"/>
        <w:rPr>
          <w:rFonts w:ascii="Arial" w:hAnsi="Arial" w:cs="Arial"/>
          <w:sz w:val="24"/>
          <w:szCs w:val="24"/>
        </w:rPr>
      </w:pPr>
      <w:r>
        <w:rPr>
          <w:rFonts w:ascii="Arial" w:hAnsi="Arial" w:cs="Arial"/>
          <w:sz w:val="24"/>
          <w:szCs w:val="24"/>
        </w:rPr>
        <w:t xml:space="preserve">No vio nada </w:t>
      </w:r>
      <w:r w:rsidR="00AE28C2" w:rsidRPr="00567FE4">
        <w:rPr>
          <w:rFonts w:ascii="Arial" w:hAnsi="Arial" w:cs="Arial"/>
          <w:sz w:val="24"/>
          <w:szCs w:val="24"/>
        </w:rPr>
        <w:t>ex</w:t>
      </w:r>
      <w:r>
        <w:rPr>
          <w:rFonts w:ascii="Arial" w:hAnsi="Arial" w:cs="Arial"/>
          <w:sz w:val="24"/>
          <w:szCs w:val="24"/>
        </w:rPr>
        <w:t>traño antes de llegar a su casa</w:t>
      </w:r>
      <w:r w:rsidR="00AE28C2" w:rsidRPr="00567FE4">
        <w:rPr>
          <w:rFonts w:ascii="Arial" w:hAnsi="Arial" w:cs="Arial"/>
          <w:sz w:val="24"/>
          <w:szCs w:val="24"/>
        </w:rPr>
        <w:t>.</w:t>
      </w:r>
    </w:p>
    <w:p w:rsidR="00AE28C2" w:rsidRPr="00567FE4" w:rsidRDefault="00AE28C2" w:rsidP="00567FE4">
      <w:pPr>
        <w:pStyle w:val="Sansinterligne"/>
        <w:jc w:val="both"/>
        <w:rPr>
          <w:rFonts w:ascii="Arial" w:hAnsi="Arial" w:cs="Arial"/>
          <w:sz w:val="24"/>
          <w:szCs w:val="24"/>
        </w:rPr>
      </w:pPr>
    </w:p>
    <w:p w:rsidR="00AE28C2" w:rsidRDefault="005E7FA6" w:rsidP="003A3F85">
      <w:pPr>
        <w:pStyle w:val="Sansinterligne"/>
        <w:numPr>
          <w:ilvl w:val="0"/>
          <w:numId w:val="40"/>
        </w:numPr>
        <w:jc w:val="both"/>
        <w:rPr>
          <w:rFonts w:ascii="Arial" w:hAnsi="Arial" w:cs="Arial"/>
          <w:sz w:val="24"/>
          <w:szCs w:val="24"/>
        </w:rPr>
      </w:pPr>
      <w:proofErr w:type="spellStart"/>
      <w:r>
        <w:rPr>
          <w:rFonts w:ascii="Arial" w:hAnsi="Arial" w:cs="Arial"/>
          <w:sz w:val="24"/>
          <w:szCs w:val="24"/>
        </w:rPr>
        <w:t>TenÍ</w:t>
      </w:r>
      <w:r w:rsidR="00AE28C2" w:rsidRPr="00567FE4">
        <w:rPr>
          <w:rFonts w:ascii="Arial" w:hAnsi="Arial" w:cs="Arial"/>
          <w:sz w:val="24"/>
          <w:szCs w:val="24"/>
        </w:rPr>
        <w:t>a</w:t>
      </w:r>
      <w:proofErr w:type="spellEnd"/>
      <w:r w:rsidR="00AE28C2" w:rsidRPr="00567FE4">
        <w:rPr>
          <w:rFonts w:ascii="Arial" w:hAnsi="Arial" w:cs="Arial"/>
          <w:sz w:val="24"/>
          <w:szCs w:val="24"/>
        </w:rPr>
        <w:t xml:space="preserve"> buena visibilidad. De “</w:t>
      </w:r>
      <w:proofErr w:type="spellStart"/>
      <w:r w:rsidR="00AE28C2" w:rsidRPr="00567FE4">
        <w:rPr>
          <w:rFonts w:ascii="Arial" w:hAnsi="Arial" w:cs="Arial"/>
          <w:sz w:val="24"/>
          <w:szCs w:val="24"/>
        </w:rPr>
        <w:t>Montel</w:t>
      </w:r>
      <w:r w:rsidR="006B4245">
        <w:rPr>
          <w:rFonts w:ascii="Arial" w:hAnsi="Arial" w:cs="Arial"/>
          <w:sz w:val="24"/>
          <w:szCs w:val="24"/>
        </w:rPr>
        <w:t>í</w:t>
      </w:r>
      <w:r>
        <w:rPr>
          <w:rFonts w:ascii="Arial" w:hAnsi="Arial" w:cs="Arial"/>
          <w:sz w:val="24"/>
          <w:szCs w:val="24"/>
        </w:rPr>
        <w:t>bano</w:t>
      </w:r>
      <w:proofErr w:type="spellEnd"/>
      <w:r>
        <w:rPr>
          <w:rFonts w:ascii="Arial" w:hAnsi="Arial" w:cs="Arial"/>
          <w:sz w:val="24"/>
          <w:szCs w:val="24"/>
        </w:rPr>
        <w:t>” a “Cajones” había luz; de “</w:t>
      </w:r>
      <w:r w:rsidR="00AE28C2" w:rsidRPr="00567FE4">
        <w:rPr>
          <w:rFonts w:ascii="Arial" w:hAnsi="Arial" w:cs="Arial"/>
          <w:sz w:val="24"/>
          <w:szCs w:val="24"/>
        </w:rPr>
        <w:t>Cajones</w:t>
      </w:r>
      <w:r>
        <w:rPr>
          <w:rFonts w:ascii="Arial" w:hAnsi="Arial" w:cs="Arial"/>
          <w:sz w:val="24"/>
          <w:szCs w:val="24"/>
        </w:rPr>
        <w:t>” a “La Selecta” estaba oscuro. De “La Selecta” a “La U</w:t>
      </w:r>
      <w:r w:rsidR="00AE28C2" w:rsidRPr="00567FE4">
        <w:rPr>
          <w:rFonts w:ascii="Arial" w:hAnsi="Arial" w:cs="Arial"/>
          <w:sz w:val="24"/>
          <w:szCs w:val="24"/>
        </w:rPr>
        <w:t>na” estaba alumbrado y de all</w:t>
      </w:r>
      <w:r w:rsidR="006B4245">
        <w:rPr>
          <w:rFonts w:ascii="Arial" w:hAnsi="Arial" w:cs="Arial"/>
          <w:sz w:val="24"/>
          <w:szCs w:val="24"/>
        </w:rPr>
        <w:t>í</w:t>
      </w:r>
      <w:r>
        <w:rPr>
          <w:rFonts w:ascii="Arial" w:hAnsi="Arial" w:cs="Arial"/>
          <w:sz w:val="24"/>
          <w:szCs w:val="24"/>
        </w:rPr>
        <w:t xml:space="preserve"> para arriba había </w:t>
      </w:r>
      <w:proofErr w:type="gramStart"/>
      <w:r>
        <w:rPr>
          <w:rFonts w:ascii="Arial" w:hAnsi="Arial" w:cs="Arial"/>
          <w:sz w:val="24"/>
          <w:szCs w:val="24"/>
        </w:rPr>
        <w:t>una farolas</w:t>
      </w:r>
      <w:proofErr w:type="gramEnd"/>
      <w:r>
        <w:rPr>
          <w:rFonts w:ascii="Arial" w:hAnsi="Arial" w:cs="Arial"/>
          <w:sz w:val="24"/>
          <w:szCs w:val="24"/>
        </w:rPr>
        <w:t>, o sea que estaba</w:t>
      </w:r>
      <w:r w:rsidR="00AE28C2" w:rsidRPr="00567FE4">
        <w:rPr>
          <w:rFonts w:ascii="Arial" w:hAnsi="Arial" w:cs="Arial"/>
          <w:sz w:val="24"/>
          <w:szCs w:val="24"/>
        </w:rPr>
        <w:t xml:space="preserve"> alumbrado. </w:t>
      </w:r>
    </w:p>
    <w:p w:rsidR="005E7FA6" w:rsidRPr="00567FE4" w:rsidRDefault="005E7FA6" w:rsidP="00567FE4">
      <w:pPr>
        <w:pStyle w:val="Sansinterligne"/>
        <w:jc w:val="both"/>
        <w:rPr>
          <w:rFonts w:ascii="Arial" w:hAnsi="Arial" w:cs="Arial"/>
          <w:sz w:val="24"/>
          <w:szCs w:val="24"/>
        </w:rPr>
      </w:pPr>
    </w:p>
    <w:p w:rsidR="00AE28C2" w:rsidRDefault="00AE28C2" w:rsidP="003A3F85">
      <w:pPr>
        <w:pStyle w:val="Sansinterligne"/>
        <w:numPr>
          <w:ilvl w:val="0"/>
          <w:numId w:val="40"/>
        </w:numPr>
        <w:jc w:val="both"/>
        <w:rPr>
          <w:rFonts w:ascii="Arial" w:hAnsi="Arial" w:cs="Arial"/>
          <w:sz w:val="24"/>
          <w:szCs w:val="24"/>
        </w:rPr>
      </w:pPr>
      <w:r w:rsidRPr="00567FE4">
        <w:rPr>
          <w:rFonts w:ascii="Arial" w:hAnsi="Arial" w:cs="Arial"/>
          <w:sz w:val="24"/>
          <w:szCs w:val="24"/>
        </w:rPr>
        <w:t>Ese d</w:t>
      </w:r>
      <w:r w:rsidR="006B4245">
        <w:rPr>
          <w:rFonts w:ascii="Arial" w:hAnsi="Arial" w:cs="Arial"/>
          <w:sz w:val="24"/>
          <w:szCs w:val="24"/>
        </w:rPr>
        <w:t>í</w:t>
      </w:r>
      <w:r w:rsidRPr="00567FE4">
        <w:rPr>
          <w:rFonts w:ascii="Arial" w:hAnsi="Arial" w:cs="Arial"/>
          <w:sz w:val="24"/>
          <w:szCs w:val="24"/>
        </w:rPr>
        <w:t>a usaba un pantal</w:t>
      </w:r>
      <w:r w:rsidR="005E7FA6">
        <w:rPr>
          <w:rFonts w:ascii="Arial" w:hAnsi="Arial" w:cs="Arial"/>
          <w:sz w:val="24"/>
          <w:szCs w:val="24"/>
        </w:rPr>
        <w:t xml:space="preserve">ón azul claro y un “esqueleto” </w:t>
      </w:r>
      <w:r w:rsidRPr="00567FE4">
        <w:rPr>
          <w:rFonts w:ascii="Arial" w:hAnsi="Arial" w:cs="Arial"/>
          <w:sz w:val="24"/>
          <w:szCs w:val="24"/>
        </w:rPr>
        <w:t xml:space="preserve">negro. </w:t>
      </w:r>
    </w:p>
    <w:p w:rsidR="005E7FA6" w:rsidRPr="00567FE4" w:rsidRDefault="005E7FA6" w:rsidP="00567FE4">
      <w:pPr>
        <w:pStyle w:val="Sansinterligne"/>
        <w:jc w:val="both"/>
        <w:rPr>
          <w:rFonts w:ascii="Arial" w:hAnsi="Arial" w:cs="Arial"/>
          <w:sz w:val="24"/>
          <w:szCs w:val="24"/>
        </w:rPr>
      </w:pPr>
    </w:p>
    <w:p w:rsidR="00AE28C2" w:rsidRDefault="00AE28C2" w:rsidP="003A3F85">
      <w:pPr>
        <w:pStyle w:val="Sansinterligne"/>
        <w:numPr>
          <w:ilvl w:val="0"/>
          <w:numId w:val="40"/>
        </w:numPr>
        <w:jc w:val="both"/>
        <w:rPr>
          <w:rFonts w:ascii="Arial" w:hAnsi="Arial" w:cs="Arial"/>
          <w:sz w:val="24"/>
          <w:szCs w:val="24"/>
        </w:rPr>
      </w:pPr>
      <w:r w:rsidRPr="00567FE4">
        <w:rPr>
          <w:rFonts w:ascii="Arial" w:hAnsi="Arial" w:cs="Arial"/>
          <w:sz w:val="24"/>
          <w:szCs w:val="24"/>
        </w:rPr>
        <w:t>De su casa a la de su esposa hay de 5 a 8 minutos. En ese trayecto se encontró con la esposa de Kike N., llamada Tatiana. Empez</w:t>
      </w:r>
      <w:r w:rsidR="006B4245">
        <w:rPr>
          <w:rFonts w:ascii="Arial" w:hAnsi="Arial" w:cs="Arial"/>
          <w:sz w:val="24"/>
          <w:szCs w:val="24"/>
        </w:rPr>
        <w:t>ó</w:t>
      </w:r>
      <w:r w:rsidRPr="00567FE4">
        <w:rPr>
          <w:rFonts w:ascii="Arial" w:hAnsi="Arial" w:cs="Arial"/>
          <w:sz w:val="24"/>
          <w:szCs w:val="24"/>
        </w:rPr>
        <w:t xml:space="preserve"> a descender y se fue a la casa de su esposa. </w:t>
      </w:r>
    </w:p>
    <w:p w:rsidR="005E7FA6" w:rsidRPr="00567FE4" w:rsidRDefault="005E7FA6" w:rsidP="00567FE4">
      <w:pPr>
        <w:pStyle w:val="Sansinterligne"/>
        <w:jc w:val="both"/>
        <w:rPr>
          <w:rFonts w:ascii="Arial" w:hAnsi="Arial" w:cs="Arial"/>
          <w:sz w:val="24"/>
          <w:szCs w:val="24"/>
        </w:rPr>
      </w:pPr>
    </w:p>
    <w:p w:rsidR="00AE28C2" w:rsidRPr="00567FE4" w:rsidRDefault="00AE28C2" w:rsidP="003A3F85">
      <w:pPr>
        <w:pStyle w:val="Sansinterligne"/>
        <w:numPr>
          <w:ilvl w:val="0"/>
          <w:numId w:val="40"/>
        </w:numPr>
        <w:jc w:val="both"/>
        <w:rPr>
          <w:rFonts w:ascii="Arial" w:hAnsi="Arial" w:cs="Arial"/>
          <w:sz w:val="24"/>
          <w:szCs w:val="24"/>
        </w:rPr>
      </w:pPr>
      <w:r w:rsidRPr="00567FE4">
        <w:rPr>
          <w:rFonts w:ascii="Arial" w:hAnsi="Arial" w:cs="Arial"/>
          <w:sz w:val="24"/>
          <w:szCs w:val="24"/>
        </w:rPr>
        <w:t>Llegó a ese lugar a las 20.13 horas m</w:t>
      </w:r>
      <w:r w:rsidR="006B4245">
        <w:rPr>
          <w:rFonts w:ascii="Arial" w:hAnsi="Arial" w:cs="Arial"/>
          <w:sz w:val="24"/>
          <w:szCs w:val="24"/>
        </w:rPr>
        <w:t>á</w:t>
      </w:r>
      <w:r w:rsidRPr="00567FE4">
        <w:rPr>
          <w:rFonts w:ascii="Arial" w:hAnsi="Arial" w:cs="Arial"/>
          <w:sz w:val="24"/>
          <w:szCs w:val="24"/>
        </w:rPr>
        <w:t xml:space="preserve">s o menos. Su esposa estaba con su hijo llamado Brandon. </w:t>
      </w:r>
    </w:p>
    <w:p w:rsidR="00AE28C2" w:rsidRPr="00567FE4" w:rsidRDefault="00AE28C2" w:rsidP="00567FE4">
      <w:pPr>
        <w:pStyle w:val="Sansinterligne"/>
        <w:jc w:val="both"/>
        <w:rPr>
          <w:rFonts w:ascii="Arial" w:hAnsi="Arial" w:cs="Arial"/>
          <w:sz w:val="24"/>
          <w:szCs w:val="24"/>
        </w:rPr>
      </w:pPr>
    </w:p>
    <w:p w:rsidR="00AE28C2" w:rsidRPr="00567FE4" w:rsidRDefault="005E7FA6" w:rsidP="003A3F85">
      <w:pPr>
        <w:pStyle w:val="Sansinterligne"/>
        <w:numPr>
          <w:ilvl w:val="0"/>
          <w:numId w:val="40"/>
        </w:numPr>
        <w:jc w:val="both"/>
        <w:rPr>
          <w:rFonts w:ascii="Arial" w:hAnsi="Arial" w:cs="Arial"/>
          <w:sz w:val="24"/>
          <w:szCs w:val="24"/>
        </w:rPr>
      </w:pPr>
      <w:r>
        <w:rPr>
          <w:rFonts w:ascii="Arial" w:hAnsi="Arial" w:cs="Arial"/>
          <w:sz w:val="24"/>
          <w:szCs w:val="24"/>
        </w:rPr>
        <w:t xml:space="preserve">Estuvieron allí durante </w:t>
      </w:r>
      <w:r w:rsidR="00AE28C2" w:rsidRPr="00567FE4">
        <w:rPr>
          <w:rFonts w:ascii="Arial" w:hAnsi="Arial" w:cs="Arial"/>
          <w:sz w:val="24"/>
          <w:szCs w:val="24"/>
        </w:rPr>
        <w:t>10 minutos y luego</w:t>
      </w:r>
      <w:r>
        <w:rPr>
          <w:rFonts w:ascii="Arial" w:hAnsi="Arial" w:cs="Arial"/>
          <w:sz w:val="24"/>
          <w:szCs w:val="24"/>
        </w:rPr>
        <w:t xml:space="preserve"> salieron para donde “Julieth” </w:t>
      </w:r>
      <w:r w:rsidR="00AE28C2" w:rsidRPr="00567FE4">
        <w:rPr>
          <w:rFonts w:ascii="Arial" w:hAnsi="Arial" w:cs="Arial"/>
          <w:sz w:val="24"/>
          <w:szCs w:val="24"/>
        </w:rPr>
        <w:t>a ver unos</w:t>
      </w:r>
      <w:r>
        <w:rPr>
          <w:rFonts w:ascii="Arial" w:hAnsi="Arial" w:cs="Arial"/>
          <w:sz w:val="24"/>
          <w:szCs w:val="24"/>
        </w:rPr>
        <w:t xml:space="preserve"> catálogos, donde permanecieron</w:t>
      </w:r>
      <w:r w:rsidR="00AE28C2" w:rsidRPr="00567FE4">
        <w:rPr>
          <w:rFonts w:ascii="Arial" w:hAnsi="Arial" w:cs="Arial"/>
          <w:sz w:val="24"/>
          <w:szCs w:val="24"/>
        </w:rPr>
        <w:t xml:space="preserve"> 15 o 2</w:t>
      </w:r>
      <w:r>
        <w:rPr>
          <w:rFonts w:ascii="Arial" w:hAnsi="Arial" w:cs="Arial"/>
          <w:sz w:val="24"/>
          <w:szCs w:val="24"/>
        </w:rPr>
        <w:t xml:space="preserve">0 minutos. Su compañera se fue </w:t>
      </w:r>
      <w:r w:rsidR="00AE28C2" w:rsidRPr="00567FE4">
        <w:rPr>
          <w:rFonts w:ascii="Arial" w:hAnsi="Arial" w:cs="Arial"/>
          <w:sz w:val="24"/>
          <w:szCs w:val="24"/>
        </w:rPr>
        <w:t xml:space="preserve">a llamar al padre de su hijo y </w:t>
      </w:r>
      <w:r w:rsidR="006B4245">
        <w:rPr>
          <w:rFonts w:ascii="Arial" w:hAnsi="Arial" w:cs="Arial"/>
          <w:sz w:val="24"/>
          <w:szCs w:val="24"/>
        </w:rPr>
        <w:t>é</w:t>
      </w:r>
      <w:r>
        <w:rPr>
          <w:rFonts w:ascii="Arial" w:hAnsi="Arial" w:cs="Arial"/>
          <w:sz w:val="24"/>
          <w:szCs w:val="24"/>
        </w:rPr>
        <w:t xml:space="preserve">l se quedó en “el plan”, </w:t>
      </w:r>
      <w:r w:rsidR="00AE28C2" w:rsidRPr="00567FE4">
        <w:rPr>
          <w:rFonts w:ascii="Arial" w:hAnsi="Arial" w:cs="Arial"/>
          <w:sz w:val="24"/>
          <w:szCs w:val="24"/>
        </w:rPr>
        <w:t xml:space="preserve">jugando con unos niños. </w:t>
      </w:r>
    </w:p>
    <w:p w:rsidR="00AE28C2" w:rsidRPr="00567FE4" w:rsidRDefault="00AE28C2" w:rsidP="00567FE4">
      <w:pPr>
        <w:pStyle w:val="Sansinterligne"/>
        <w:jc w:val="both"/>
        <w:rPr>
          <w:rFonts w:ascii="Arial" w:hAnsi="Arial" w:cs="Arial"/>
          <w:sz w:val="24"/>
          <w:szCs w:val="24"/>
        </w:rPr>
      </w:pPr>
    </w:p>
    <w:p w:rsidR="00AE28C2" w:rsidRPr="00567FE4" w:rsidRDefault="00AE28C2" w:rsidP="003A3F85">
      <w:pPr>
        <w:pStyle w:val="Sansinterligne"/>
        <w:numPr>
          <w:ilvl w:val="0"/>
          <w:numId w:val="40"/>
        </w:numPr>
        <w:jc w:val="both"/>
        <w:rPr>
          <w:rFonts w:ascii="Arial" w:hAnsi="Arial" w:cs="Arial"/>
          <w:sz w:val="24"/>
          <w:szCs w:val="24"/>
        </w:rPr>
      </w:pPr>
      <w:r w:rsidRPr="00567FE4">
        <w:rPr>
          <w:rFonts w:ascii="Arial" w:hAnsi="Arial" w:cs="Arial"/>
          <w:sz w:val="24"/>
          <w:szCs w:val="24"/>
        </w:rPr>
        <w:t>Luego regres</w:t>
      </w:r>
      <w:r w:rsidR="006B4245">
        <w:rPr>
          <w:rFonts w:ascii="Arial" w:hAnsi="Arial" w:cs="Arial"/>
          <w:sz w:val="24"/>
          <w:szCs w:val="24"/>
        </w:rPr>
        <w:t>ó</w:t>
      </w:r>
      <w:r w:rsidRPr="00567FE4">
        <w:rPr>
          <w:rFonts w:ascii="Arial" w:hAnsi="Arial" w:cs="Arial"/>
          <w:sz w:val="24"/>
          <w:szCs w:val="24"/>
        </w:rPr>
        <w:t xml:space="preserve"> a la casa de su esposa para esperarla. Le dijo al hijo de que fuera a buscarla y cerr</w:t>
      </w:r>
      <w:r w:rsidR="006B4245">
        <w:rPr>
          <w:rFonts w:ascii="Arial" w:hAnsi="Arial" w:cs="Arial"/>
          <w:sz w:val="24"/>
          <w:szCs w:val="24"/>
        </w:rPr>
        <w:t>ó</w:t>
      </w:r>
      <w:r w:rsidRPr="00567FE4">
        <w:rPr>
          <w:rFonts w:ascii="Arial" w:hAnsi="Arial" w:cs="Arial"/>
          <w:sz w:val="24"/>
          <w:szCs w:val="24"/>
        </w:rPr>
        <w:t xml:space="preserve"> todo.</w:t>
      </w:r>
    </w:p>
    <w:p w:rsidR="00AE28C2" w:rsidRPr="00567FE4" w:rsidRDefault="00AE28C2" w:rsidP="00567FE4">
      <w:pPr>
        <w:pStyle w:val="Sansinterligne"/>
        <w:jc w:val="both"/>
        <w:rPr>
          <w:rFonts w:ascii="Arial" w:hAnsi="Arial" w:cs="Arial"/>
          <w:sz w:val="24"/>
          <w:szCs w:val="24"/>
        </w:rPr>
      </w:pPr>
    </w:p>
    <w:p w:rsidR="00AE28C2" w:rsidRPr="00567FE4" w:rsidRDefault="00AE28C2" w:rsidP="003A3F85">
      <w:pPr>
        <w:pStyle w:val="Sansinterligne"/>
        <w:numPr>
          <w:ilvl w:val="0"/>
          <w:numId w:val="40"/>
        </w:numPr>
        <w:jc w:val="both"/>
        <w:rPr>
          <w:rFonts w:ascii="Arial" w:hAnsi="Arial" w:cs="Arial"/>
          <w:sz w:val="24"/>
          <w:szCs w:val="24"/>
        </w:rPr>
      </w:pPr>
      <w:r w:rsidRPr="00567FE4">
        <w:rPr>
          <w:rFonts w:ascii="Arial" w:hAnsi="Arial" w:cs="Arial"/>
          <w:sz w:val="24"/>
          <w:szCs w:val="24"/>
        </w:rPr>
        <w:t>Esper</w:t>
      </w:r>
      <w:r w:rsidR="006B4245">
        <w:rPr>
          <w:rFonts w:ascii="Arial" w:hAnsi="Arial" w:cs="Arial"/>
          <w:sz w:val="24"/>
          <w:szCs w:val="24"/>
        </w:rPr>
        <w:t>ó</w:t>
      </w:r>
      <w:r w:rsidR="005E7FA6">
        <w:rPr>
          <w:rFonts w:ascii="Arial" w:hAnsi="Arial" w:cs="Arial"/>
          <w:sz w:val="24"/>
          <w:szCs w:val="24"/>
        </w:rPr>
        <w:t xml:space="preserve"> cerca de 40 </w:t>
      </w:r>
      <w:r w:rsidRPr="00567FE4">
        <w:rPr>
          <w:rFonts w:ascii="Arial" w:hAnsi="Arial" w:cs="Arial"/>
          <w:sz w:val="24"/>
          <w:szCs w:val="24"/>
        </w:rPr>
        <w:t>minutos y cuando iba saliend</w:t>
      </w:r>
      <w:r w:rsidR="005E7FA6">
        <w:rPr>
          <w:rFonts w:ascii="Arial" w:hAnsi="Arial" w:cs="Arial"/>
          <w:sz w:val="24"/>
          <w:szCs w:val="24"/>
        </w:rPr>
        <w:t xml:space="preserve">o de la casa vio a una persona </w:t>
      </w:r>
      <w:r w:rsidRPr="00567FE4">
        <w:rPr>
          <w:rFonts w:ascii="Arial" w:hAnsi="Arial" w:cs="Arial"/>
          <w:sz w:val="24"/>
          <w:szCs w:val="24"/>
        </w:rPr>
        <w:t>que vestía una gorra y</w:t>
      </w:r>
      <w:r w:rsidR="005E7FA6">
        <w:rPr>
          <w:rFonts w:ascii="Arial" w:hAnsi="Arial" w:cs="Arial"/>
          <w:sz w:val="24"/>
          <w:szCs w:val="24"/>
        </w:rPr>
        <w:t xml:space="preserve"> </w:t>
      </w:r>
      <w:r w:rsidRPr="00567FE4">
        <w:rPr>
          <w:rFonts w:ascii="Arial" w:hAnsi="Arial" w:cs="Arial"/>
          <w:sz w:val="24"/>
          <w:szCs w:val="24"/>
        </w:rPr>
        <w:t>prendas negras porta</w:t>
      </w:r>
      <w:r w:rsidR="005E7FA6">
        <w:rPr>
          <w:rFonts w:ascii="Arial" w:hAnsi="Arial" w:cs="Arial"/>
          <w:sz w:val="24"/>
          <w:szCs w:val="24"/>
        </w:rPr>
        <w:t xml:space="preserve">ndo una pistola, por lo cual se devolvió. Esa persona preguntaba que dónde vivían </w:t>
      </w:r>
      <w:r w:rsidRPr="00567FE4">
        <w:rPr>
          <w:rFonts w:ascii="Arial" w:hAnsi="Arial" w:cs="Arial"/>
          <w:sz w:val="24"/>
          <w:szCs w:val="24"/>
        </w:rPr>
        <w:t>Lorena y Franklin.</w:t>
      </w:r>
    </w:p>
    <w:p w:rsidR="00AE28C2" w:rsidRPr="00567FE4" w:rsidRDefault="00AE28C2" w:rsidP="003A3F85">
      <w:pPr>
        <w:pStyle w:val="Sansinterligne"/>
        <w:numPr>
          <w:ilvl w:val="0"/>
          <w:numId w:val="40"/>
        </w:numPr>
        <w:jc w:val="both"/>
        <w:rPr>
          <w:rFonts w:ascii="Arial" w:hAnsi="Arial" w:cs="Arial"/>
          <w:sz w:val="24"/>
          <w:szCs w:val="24"/>
        </w:rPr>
      </w:pPr>
      <w:r w:rsidRPr="00567FE4">
        <w:rPr>
          <w:rFonts w:ascii="Arial" w:hAnsi="Arial" w:cs="Arial"/>
          <w:sz w:val="24"/>
          <w:szCs w:val="24"/>
        </w:rPr>
        <w:t>Se asust</w:t>
      </w:r>
      <w:r w:rsidR="006B4245">
        <w:rPr>
          <w:rFonts w:ascii="Arial" w:hAnsi="Arial" w:cs="Arial"/>
          <w:sz w:val="24"/>
          <w:szCs w:val="24"/>
        </w:rPr>
        <w:t>ó</w:t>
      </w:r>
      <w:r w:rsidRPr="00567FE4">
        <w:rPr>
          <w:rFonts w:ascii="Arial" w:hAnsi="Arial" w:cs="Arial"/>
          <w:sz w:val="24"/>
          <w:szCs w:val="24"/>
        </w:rPr>
        <w:t xml:space="preserve"> y se para el patio a sentarse en una piedra. Al rato llegó la policía. Uno de los agentes lo insultó y le dijo que si se </w:t>
      </w:r>
      <w:r w:rsidR="005E7FA6" w:rsidRPr="00567FE4">
        <w:rPr>
          <w:rFonts w:ascii="Arial" w:hAnsi="Arial" w:cs="Arial"/>
          <w:sz w:val="24"/>
          <w:szCs w:val="24"/>
        </w:rPr>
        <w:t>movía</w:t>
      </w:r>
      <w:r w:rsidRPr="00567FE4">
        <w:rPr>
          <w:rFonts w:ascii="Arial" w:hAnsi="Arial" w:cs="Arial"/>
          <w:sz w:val="24"/>
          <w:szCs w:val="24"/>
        </w:rPr>
        <w:t xml:space="preserve"> le iba a disparar.</w:t>
      </w:r>
    </w:p>
    <w:p w:rsidR="00AE28C2" w:rsidRPr="00567FE4" w:rsidRDefault="00AE28C2" w:rsidP="00567FE4">
      <w:pPr>
        <w:pStyle w:val="Sansinterligne"/>
        <w:jc w:val="both"/>
        <w:rPr>
          <w:rFonts w:ascii="Arial" w:hAnsi="Arial" w:cs="Arial"/>
          <w:sz w:val="24"/>
          <w:szCs w:val="24"/>
        </w:rPr>
      </w:pPr>
    </w:p>
    <w:p w:rsidR="00AE28C2" w:rsidRPr="00567FE4" w:rsidRDefault="00AE28C2" w:rsidP="003A3F85">
      <w:pPr>
        <w:pStyle w:val="Sansinterligne"/>
        <w:numPr>
          <w:ilvl w:val="0"/>
          <w:numId w:val="40"/>
        </w:numPr>
        <w:jc w:val="both"/>
        <w:rPr>
          <w:rFonts w:ascii="Arial" w:hAnsi="Arial" w:cs="Arial"/>
          <w:sz w:val="24"/>
          <w:szCs w:val="24"/>
        </w:rPr>
      </w:pPr>
      <w:r w:rsidRPr="00567FE4">
        <w:rPr>
          <w:rFonts w:ascii="Arial" w:hAnsi="Arial" w:cs="Arial"/>
          <w:sz w:val="24"/>
          <w:szCs w:val="24"/>
        </w:rPr>
        <w:t xml:space="preserve">Le preguntaron por el </w:t>
      </w:r>
      <w:proofErr w:type="spellStart"/>
      <w:r w:rsidRPr="00567FE4">
        <w:rPr>
          <w:rFonts w:ascii="Arial" w:hAnsi="Arial" w:cs="Arial"/>
          <w:sz w:val="24"/>
          <w:szCs w:val="24"/>
        </w:rPr>
        <w:t>chang</w:t>
      </w:r>
      <w:r w:rsidR="006B4245">
        <w:rPr>
          <w:rFonts w:ascii="Arial" w:hAnsi="Arial" w:cs="Arial"/>
          <w:sz w:val="24"/>
          <w:szCs w:val="24"/>
        </w:rPr>
        <w:t>ó</w:t>
      </w:r>
      <w:r w:rsidR="00916E55">
        <w:rPr>
          <w:rFonts w:ascii="Arial" w:hAnsi="Arial" w:cs="Arial"/>
          <w:sz w:val="24"/>
          <w:szCs w:val="24"/>
        </w:rPr>
        <w:t>n</w:t>
      </w:r>
      <w:proofErr w:type="spellEnd"/>
      <w:r w:rsidR="00916E55">
        <w:rPr>
          <w:rFonts w:ascii="Arial" w:hAnsi="Arial" w:cs="Arial"/>
          <w:sz w:val="24"/>
          <w:szCs w:val="24"/>
        </w:rPr>
        <w:t xml:space="preserve"> con </w:t>
      </w:r>
      <w:r w:rsidR="004C2FAB">
        <w:rPr>
          <w:rFonts w:ascii="Arial" w:hAnsi="Arial" w:cs="Arial"/>
          <w:sz w:val="24"/>
          <w:szCs w:val="24"/>
        </w:rPr>
        <w:t>que</w:t>
      </w:r>
      <w:r w:rsidR="00916E55">
        <w:rPr>
          <w:rFonts w:ascii="Arial" w:hAnsi="Arial" w:cs="Arial"/>
          <w:sz w:val="24"/>
          <w:szCs w:val="24"/>
        </w:rPr>
        <w:t xml:space="preserve"> </w:t>
      </w:r>
      <w:r w:rsidRPr="00567FE4">
        <w:rPr>
          <w:rFonts w:ascii="Arial" w:hAnsi="Arial" w:cs="Arial"/>
          <w:sz w:val="24"/>
          <w:szCs w:val="24"/>
        </w:rPr>
        <w:t>había matado a</w:t>
      </w:r>
      <w:r w:rsidR="00916E55">
        <w:rPr>
          <w:rFonts w:ascii="Arial" w:hAnsi="Arial" w:cs="Arial"/>
          <w:sz w:val="24"/>
          <w:szCs w:val="24"/>
        </w:rPr>
        <w:t xml:space="preserve"> un muchacho y les dijo que no </w:t>
      </w:r>
      <w:r w:rsidRPr="00567FE4">
        <w:rPr>
          <w:rFonts w:ascii="Arial" w:hAnsi="Arial" w:cs="Arial"/>
          <w:sz w:val="24"/>
          <w:szCs w:val="24"/>
        </w:rPr>
        <w:t>sabía nada y que si creían que e</w:t>
      </w:r>
      <w:r w:rsidR="004C2FAB">
        <w:rPr>
          <w:rFonts w:ascii="Arial" w:hAnsi="Arial" w:cs="Arial"/>
          <w:sz w:val="24"/>
          <w:szCs w:val="24"/>
        </w:rPr>
        <w:t xml:space="preserve">ra el responsable le hicieran “la </w:t>
      </w:r>
      <w:r w:rsidRPr="00567FE4">
        <w:rPr>
          <w:rFonts w:ascii="Arial" w:hAnsi="Arial" w:cs="Arial"/>
          <w:sz w:val="24"/>
          <w:szCs w:val="24"/>
        </w:rPr>
        <w:t>prueba de los guantes”.</w:t>
      </w:r>
    </w:p>
    <w:p w:rsidR="004C2FAB" w:rsidRDefault="004C2FAB" w:rsidP="00567FE4">
      <w:pPr>
        <w:pStyle w:val="Sansinterligne"/>
        <w:jc w:val="both"/>
        <w:rPr>
          <w:rFonts w:ascii="Arial" w:hAnsi="Arial" w:cs="Arial"/>
          <w:sz w:val="24"/>
          <w:szCs w:val="24"/>
        </w:rPr>
      </w:pPr>
    </w:p>
    <w:p w:rsidR="00AE28C2" w:rsidRPr="00567FE4" w:rsidRDefault="00AE28C2" w:rsidP="003A3F85">
      <w:pPr>
        <w:pStyle w:val="Sansinterligne"/>
        <w:numPr>
          <w:ilvl w:val="0"/>
          <w:numId w:val="40"/>
        </w:numPr>
        <w:jc w:val="both"/>
        <w:rPr>
          <w:rFonts w:ascii="Arial" w:hAnsi="Arial" w:cs="Arial"/>
          <w:sz w:val="24"/>
          <w:szCs w:val="24"/>
        </w:rPr>
      </w:pPr>
      <w:r w:rsidRPr="00567FE4">
        <w:rPr>
          <w:rFonts w:ascii="Arial" w:hAnsi="Arial" w:cs="Arial"/>
          <w:sz w:val="24"/>
          <w:szCs w:val="24"/>
        </w:rPr>
        <w:t xml:space="preserve">Luego subió a una patrulla. En otro vehículo similar iba su hermano. Los llevaron para la estación de policía de Altagracia. </w:t>
      </w:r>
    </w:p>
    <w:p w:rsidR="00AE28C2" w:rsidRDefault="00AE28C2" w:rsidP="003A3F85">
      <w:pPr>
        <w:pStyle w:val="Sansinterligne"/>
        <w:numPr>
          <w:ilvl w:val="0"/>
          <w:numId w:val="40"/>
        </w:numPr>
        <w:jc w:val="both"/>
        <w:rPr>
          <w:rFonts w:ascii="Arial" w:hAnsi="Arial" w:cs="Arial"/>
          <w:sz w:val="24"/>
          <w:szCs w:val="24"/>
        </w:rPr>
      </w:pPr>
      <w:r w:rsidRPr="00567FE4">
        <w:rPr>
          <w:rFonts w:ascii="Arial" w:hAnsi="Arial" w:cs="Arial"/>
          <w:sz w:val="24"/>
          <w:szCs w:val="24"/>
        </w:rPr>
        <w:t>Le tomaron una declaración sobre lo que hizo en el día, al igual que a su hermano y a su esposa.</w:t>
      </w:r>
    </w:p>
    <w:p w:rsidR="004C2FAB" w:rsidRPr="00567FE4" w:rsidRDefault="004C2FAB" w:rsidP="00567FE4">
      <w:pPr>
        <w:pStyle w:val="Sansinterligne"/>
        <w:jc w:val="both"/>
        <w:rPr>
          <w:rFonts w:ascii="Arial" w:hAnsi="Arial" w:cs="Arial"/>
          <w:sz w:val="24"/>
          <w:szCs w:val="24"/>
        </w:rPr>
      </w:pPr>
    </w:p>
    <w:p w:rsidR="00AE28C2" w:rsidRDefault="00AE28C2" w:rsidP="003A3F85">
      <w:pPr>
        <w:pStyle w:val="Sansinterligne"/>
        <w:numPr>
          <w:ilvl w:val="0"/>
          <w:numId w:val="40"/>
        </w:numPr>
        <w:jc w:val="both"/>
        <w:rPr>
          <w:rFonts w:ascii="Arial" w:hAnsi="Arial" w:cs="Arial"/>
          <w:sz w:val="24"/>
          <w:szCs w:val="24"/>
        </w:rPr>
      </w:pPr>
      <w:r w:rsidRPr="00567FE4">
        <w:rPr>
          <w:rFonts w:ascii="Arial" w:hAnsi="Arial" w:cs="Arial"/>
          <w:sz w:val="24"/>
          <w:szCs w:val="24"/>
        </w:rPr>
        <w:t>A las 00.30 o 1.00 horas del d</w:t>
      </w:r>
      <w:r w:rsidR="006B4245">
        <w:rPr>
          <w:rFonts w:ascii="Arial" w:hAnsi="Arial" w:cs="Arial"/>
          <w:sz w:val="24"/>
          <w:szCs w:val="24"/>
        </w:rPr>
        <w:t>í</w:t>
      </w:r>
      <w:r w:rsidRPr="00567FE4">
        <w:rPr>
          <w:rFonts w:ascii="Arial" w:hAnsi="Arial" w:cs="Arial"/>
          <w:sz w:val="24"/>
          <w:szCs w:val="24"/>
        </w:rPr>
        <w:t>a siguiente lo liberaron.</w:t>
      </w:r>
    </w:p>
    <w:p w:rsidR="004C2FAB" w:rsidRPr="00567FE4" w:rsidRDefault="004C2FAB" w:rsidP="00567FE4">
      <w:pPr>
        <w:pStyle w:val="Sansinterligne"/>
        <w:jc w:val="both"/>
        <w:rPr>
          <w:rFonts w:ascii="Arial" w:hAnsi="Arial" w:cs="Arial"/>
          <w:sz w:val="24"/>
          <w:szCs w:val="24"/>
        </w:rPr>
      </w:pPr>
    </w:p>
    <w:p w:rsidR="00AE28C2" w:rsidRDefault="00AE28C2" w:rsidP="003A3F85">
      <w:pPr>
        <w:pStyle w:val="Sansinterligne"/>
        <w:numPr>
          <w:ilvl w:val="0"/>
          <w:numId w:val="40"/>
        </w:numPr>
        <w:jc w:val="both"/>
        <w:rPr>
          <w:rFonts w:ascii="Arial" w:hAnsi="Arial" w:cs="Arial"/>
          <w:sz w:val="24"/>
          <w:szCs w:val="24"/>
        </w:rPr>
      </w:pPr>
      <w:r w:rsidRPr="00567FE4">
        <w:rPr>
          <w:rFonts w:ascii="Arial" w:hAnsi="Arial" w:cs="Arial"/>
          <w:sz w:val="24"/>
          <w:szCs w:val="24"/>
        </w:rPr>
        <w:t>Le decían que le había</w:t>
      </w:r>
      <w:r w:rsidR="004C2FAB">
        <w:rPr>
          <w:rFonts w:ascii="Arial" w:hAnsi="Arial" w:cs="Arial"/>
          <w:sz w:val="24"/>
          <w:szCs w:val="24"/>
        </w:rPr>
        <w:t xml:space="preserve"> dado muerte a una persona en “La Una”</w:t>
      </w:r>
      <w:r w:rsidRPr="00567FE4">
        <w:rPr>
          <w:rFonts w:ascii="Arial" w:hAnsi="Arial" w:cs="Arial"/>
          <w:sz w:val="24"/>
          <w:szCs w:val="24"/>
        </w:rPr>
        <w:t xml:space="preserve">. </w:t>
      </w:r>
    </w:p>
    <w:p w:rsidR="004C2FAB" w:rsidRPr="00567FE4" w:rsidRDefault="004C2FAB" w:rsidP="00567FE4">
      <w:pPr>
        <w:pStyle w:val="Sansinterligne"/>
        <w:jc w:val="both"/>
        <w:rPr>
          <w:rFonts w:ascii="Arial" w:hAnsi="Arial" w:cs="Arial"/>
          <w:sz w:val="24"/>
          <w:szCs w:val="24"/>
        </w:rPr>
      </w:pPr>
    </w:p>
    <w:p w:rsidR="004C2FAB" w:rsidRDefault="00AE28C2" w:rsidP="003A3F85">
      <w:pPr>
        <w:pStyle w:val="Sansinterligne"/>
        <w:numPr>
          <w:ilvl w:val="0"/>
          <w:numId w:val="40"/>
        </w:numPr>
        <w:jc w:val="both"/>
        <w:rPr>
          <w:rFonts w:ascii="Arial" w:hAnsi="Arial" w:cs="Arial"/>
          <w:sz w:val="24"/>
          <w:szCs w:val="24"/>
        </w:rPr>
      </w:pPr>
      <w:r w:rsidRPr="00567FE4">
        <w:rPr>
          <w:rFonts w:ascii="Arial" w:hAnsi="Arial" w:cs="Arial"/>
          <w:sz w:val="24"/>
          <w:szCs w:val="24"/>
        </w:rPr>
        <w:t>No le dieron a conocer sus derechos. No estuvo acompañado de un abogado. No sabe el nombre del agente al que se refirió.</w:t>
      </w:r>
    </w:p>
    <w:p w:rsidR="00AE28C2" w:rsidRPr="00567FE4" w:rsidRDefault="00AE28C2" w:rsidP="003A3F85">
      <w:pPr>
        <w:pStyle w:val="Sansinterligne"/>
        <w:ind w:firstLine="60"/>
        <w:jc w:val="both"/>
        <w:rPr>
          <w:rFonts w:ascii="Arial" w:hAnsi="Arial" w:cs="Arial"/>
          <w:sz w:val="24"/>
          <w:szCs w:val="24"/>
        </w:rPr>
      </w:pPr>
    </w:p>
    <w:p w:rsidR="004C2FAB" w:rsidRDefault="00AE28C2" w:rsidP="003A3F85">
      <w:pPr>
        <w:pStyle w:val="Sansinterligne"/>
        <w:numPr>
          <w:ilvl w:val="0"/>
          <w:numId w:val="40"/>
        </w:numPr>
        <w:jc w:val="both"/>
        <w:rPr>
          <w:rFonts w:ascii="Arial" w:hAnsi="Arial" w:cs="Arial"/>
          <w:sz w:val="24"/>
          <w:szCs w:val="24"/>
        </w:rPr>
      </w:pPr>
      <w:r w:rsidRPr="00567FE4">
        <w:rPr>
          <w:rFonts w:ascii="Arial" w:hAnsi="Arial" w:cs="Arial"/>
          <w:sz w:val="24"/>
          <w:szCs w:val="24"/>
        </w:rPr>
        <w:lastRenderedPageBreak/>
        <w:t>Cuando s</w:t>
      </w:r>
      <w:r w:rsidR="004C2FAB">
        <w:rPr>
          <w:rFonts w:ascii="Arial" w:hAnsi="Arial" w:cs="Arial"/>
          <w:sz w:val="24"/>
          <w:szCs w:val="24"/>
        </w:rPr>
        <w:t xml:space="preserve">olicitó la prueba de absorción atómica le dijeron que no la iban a </w:t>
      </w:r>
      <w:r w:rsidRPr="00567FE4">
        <w:rPr>
          <w:rFonts w:ascii="Arial" w:hAnsi="Arial" w:cs="Arial"/>
          <w:sz w:val="24"/>
          <w:szCs w:val="24"/>
        </w:rPr>
        <w:t>hacer ya que lo iban a llevar para l</w:t>
      </w:r>
      <w:r w:rsidR="004C2FAB">
        <w:rPr>
          <w:rFonts w:ascii="Arial" w:hAnsi="Arial" w:cs="Arial"/>
          <w:sz w:val="24"/>
          <w:szCs w:val="24"/>
        </w:rPr>
        <w:t>a URI. Finalmente lo condujeron</w:t>
      </w:r>
      <w:r w:rsidRPr="00567FE4">
        <w:rPr>
          <w:rFonts w:ascii="Arial" w:hAnsi="Arial" w:cs="Arial"/>
          <w:sz w:val="24"/>
          <w:szCs w:val="24"/>
        </w:rPr>
        <w:t xml:space="preserve"> a la  estación de policía.</w:t>
      </w:r>
    </w:p>
    <w:p w:rsidR="00AE28C2" w:rsidRPr="00567FE4" w:rsidRDefault="00AE28C2" w:rsidP="003A3F85">
      <w:pPr>
        <w:pStyle w:val="Sansinterligne"/>
        <w:ind w:firstLine="60"/>
        <w:jc w:val="both"/>
        <w:rPr>
          <w:rFonts w:ascii="Arial" w:hAnsi="Arial" w:cs="Arial"/>
          <w:sz w:val="24"/>
          <w:szCs w:val="24"/>
        </w:rPr>
      </w:pPr>
    </w:p>
    <w:p w:rsidR="004C2FAB" w:rsidRDefault="004C2FAB" w:rsidP="003A3F85">
      <w:pPr>
        <w:pStyle w:val="Sansinterligne"/>
        <w:numPr>
          <w:ilvl w:val="0"/>
          <w:numId w:val="40"/>
        </w:numPr>
        <w:jc w:val="both"/>
        <w:rPr>
          <w:rFonts w:ascii="Arial" w:hAnsi="Arial" w:cs="Arial"/>
          <w:sz w:val="24"/>
          <w:szCs w:val="24"/>
        </w:rPr>
      </w:pPr>
      <w:r>
        <w:rPr>
          <w:rFonts w:ascii="Arial" w:hAnsi="Arial" w:cs="Arial"/>
          <w:sz w:val="24"/>
          <w:szCs w:val="24"/>
        </w:rPr>
        <w:t xml:space="preserve">Lo llevaron de </w:t>
      </w:r>
      <w:r w:rsidR="00AE28C2" w:rsidRPr="00567FE4">
        <w:rPr>
          <w:rFonts w:ascii="Arial" w:hAnsi="Arial" w:cs="Arial"/>
          <w:sz w:val="24"/>
          <w:szCs w:val="24"/>
        </w:rPr>
        <w:t>la casa de su esposa entre las 21.30 a 22.00 hacia la estación policial.</w:t>
      </w:r>
    </w:p>
    <w:p w:rsidR="00AE28C2" w:rsidRPr="00567FE4" w:rsidRDefault="00AE28C2" w:rsidP="003A3F85">
      <w:pPr>
        <w:pStyle w:val="Sansinterligne"/>
        <w:ind w:firstLine="60"/>
        <w:jc w:val="both"/>
        <w:rPr>
          <w:rFonts w:ascii="Arial" w:hAnsi="Arial" w:cs="Arial"/>
          <w:sz w:val="24"/>
          <w:szCs w:val="24"/>
        </w:rPr>
      </w:pPr>
    </w:p>
    <w:p w:rsidR="00AE28C2" w:rsidRDefault="00AE28C2" w:rsidP="003A3F85">
      <w:pPr>
        <w:pStyle w:val="Sansinterligne"/>
        <w:numPr>
          <w:ilvl w:val="0"/>
          <w:numId w:val="40"/>
        </w:numPr>
        <w:jc w:val="both"/>
        <w:rPr>
          <w:rFonts w:ascii="Arial" w:hAnsi="Arial" w:cs="Arial"/>
          <w:sz w:val="24"/>
          <w:szCs w:val="24"/>
        </w:rPr>
      </w:pPr>
      <w:r w:rsidRPr="00567FE4">
        <w:rPr>
          <w:rFonts w:ascii="Arial" w:hAnsi="Arial" w:cs="Arial"/>
          <w:sz w:val="24"/>
          <w:szCs w:val="24"/>
        </w:rPr>
        <w:t>Al otro día se enter</w:t>
      </w:r>
      <w:r w:rsidR="006B4245">
        <w:rPr>
          <w:rFonts w:ascii="Arial" w:hAnsi="Arial" w:cs="Arial"/>
          <w:sz w:val="24"/>
          <w:szCs w:val="24"/>
        </w:rPr>
        <w:t>ó</w:t>
      </w:r>
      <w:r w:rsidRPr="00567FE4">
        <w:rPr>
          <w:rFonts w:ascii="Arial" w:hAnsi="Arial" w:cs="Arial"/>
          <w:sz w:val="24"/>
          <w:szCs w:val="24"/>
        </w:rPr>
        <w:t xml:space="preserve"> sobre el homicidio de un joven y de que lo estaban culpando por ese hecho. No supo donde ocurrió ese hecho.</w:t>
      </w:r>
    </w:p>
    <w:p w:rsidR="004C2FAB" w:rsidRPr="00567FE4" w:rsidRDefault="004C2FAB" w:rsidP="00567FE4">
      <w:pPr>
        <w:pStyle w:val="Sansinterligne"/>
        <w:jc w:val="both"/>
        <w:rPr>
          <w:rFonts w:ascii="Arial" w:hAnsi="Arial" w:cs="Arial"/>
          <w:sz w:val="24"/>
          <w:szCs w:val="24"/>
        </w:rPr>
      </w:pPr>
    </w:p>
    <w:p w:rsidR="00AE28C2" w:rsidRDefault="004C2FAB" w:rsidP="003A3F85">
      <w:pPr>
        <w:pStyle w:val="Sansinterligne"/>
        <w:numPr>
          <w:ilvl w:val="0"/>
          <w:numId w:val="40"/>
        </w:numPr>
        <w:jc w:val="both"/>
        <w:rPr>
          <w:rFonts w:ascii="Arial" w:hAnsi="Arial" w:cs="Arial"/>
          <w:sz w:val="24"/>
          <w:szCs w:val="24"/>
        </w:rPr>
      </w:pPr>
      <w:r>
        <w:rPr>
          <w:rFonts w:ascii="Arial" w:hAnsi="Arial" w:cs="Arial"/>
          <w:sz w:val="24"/>
          <w:szCs w:val="24"/>
        </w:rPr>
        <w:t xml:space="preserve">Vio en </w:t>
      </w:r>
      <w:r w:rsidR="00AE28C2" w:rsidRPr="00567FE4">
        <w:rPr>
          <w:rFonts w:ascii="Arial" w:hAnsi="Arial" w:cs="Arial"/>
          <w:sz w:val="24"/>
          <w:szCs w:val="24"/>
        </w:rPr>
        <w:t>un diario</w:t>
      </w:r>
      <w:r>
        <w:rPr>
          <w:rFonts w:ascii="Arial" w:hAnsi="Arial" w:cs="Arial"/>
          <w:sz w:val="24"/>
          <w:szCs w:val="24"/>
        </w:rPr>
        <w:t xml:space="preserve"> a la persona que fue asesinada</w:t>
      </w:r>
      <w:r w:rsidR="00AE28C2" w:rsidRPr="00567FE4">
        <w:rPr>
          <w:rFonts w:ascii="Arial" w:hAnsi="Arial" w:cs="Arial"/>
          <w:sz w:val="24"/>
          <w:szCs w:val="24"/>
        </w:rPr>
        <w:t>.</w:t>
      </w:r>
      <w:r>
        <w:rPr>
          <w:rFonts w:ascii="Arial" w:hAnsi="Arial" w:cs="Arial"/>
          <w:sz w:val="24"/>
          <w:szCs w:val="24"/>
        </w:rPr>
        <w:t xml:space="preserve"> </w:t>
      </w:r>
      <w:r w:rsidR="007C2DBD" w:rsidRPr="00567FE4">
        <w:rPr>
          <w:rFonts w:ascii="Arial" w:hAnsi="Arial" w:cs="Arial"/>
          <w:sz w:val="24"/>
          <w:szCs w:val="24"/>
        </w:rPr>
        <w:t>Había</w:t>
      </w:r>
      <w:r w:rsidR="007C2DBD">
        <w:rPr>
          <w:rFonts w:ascii="Arial" w:hAnsi="Arial" w:cs="Arial"/>
          <w:sz w:val="24"/>
          <w:szCs w:val="24"/>
        </w:rPr>
        <w:t xml:space="preserve"> observado a ese joven por </w:t>
      </w:r>
      <w:r w:rsidR="00AE28C2" w:rsidRPr="00567FE4">
        <w:rPr>
          <w:rFonts w:ascii="Arial" w:hAnsi="Arial" w:cs="Arial"/>
          <w:sz w:val="24"/>
          <w:szCs w:val="24"/>
        </w:rPr>
        <w:t>Altagracia. No había tenid</w:t>
      </w:r>
      <w:r w:rsidR="007C2DBD">
        <w:rPr>
          <w:rFonts w:ascii="Arial" w:hAnsi="Arial" w:cs="Arial"/>
          <w:sz w:val="24"/>
          <w:szCs w:val="24"/>
        </w:rPr>
        <w:t>o problemas con él. Solo con un</w:t>
      </w:r>
      <w:r w:rsidR="00AE28C2" w:rsidRPr="00567FE4">
        <w:rPr>
          <w:rFonts w:ascii="Arial" w:hAnsi="Arial" w:cs="Arial"/>
          <w:sz w:val="24"/>
          <w:szCs w:val="24"/>
        </w:rPr>
        <w:t xml:space="preserve"> primo de </w:t>
      </w:r>
      <w:r w:rsidR="006B4245">
        <w:rPr>
          <w:rFonts w:ascii="Arial" w:hAnsi="Arial" w:cs="Arial"/>
          <w:sz w:val="24"/>
          <w:szCs w:val="24"/>
        </w:rPr>
        <w:t>é</w:t>
      </w:r>
      <w:r w:rsidR="007C2DBD">
        <w:rPr>
          <w:rFonts w:ascii="Arial" w:hAnsi="Arial" w:cs="Arial"/>
          <w:sz w:val="24"/>
          <w:szCs w:val="24"/>
        </w:rPr>
        <w:t>l y su</w:t>
      </w:r>
      <w:r w:rsidR="00AE28C2" w:rsidRPr="00567FE4">
        <w:rPr>
          <w:rFonts w:ascii="Arial" w:hAnsi="Arial" w:cs="Arial"/>
          <w:sz w:val="24"/>
          <w:szCs w:val="24"/>
        </w:rPr>
        <w:t xml:space="preserve"> amigo que estuvo declarando en su contra. </w:t>
      </w:r>
    </w:p>
    <w:p w:rsidR="007C2DBD" w:rsidRPr="00567FE4" w:rsidRDefault="007C2DBD" w:rsidP="00567FE4">
      <w:pPr>
        <w:pStyle w:val="Sansinterligne"/>
        <w:jc w:val="both"/>
        <w:rPr>
          <w:rFonts w:ascii="Arial" w:hAnsi="Arial" w:cs="Arial"/>
          <w:sz w:val="24"/>
          <w:szCs w:val="24"/>
        </w:rPr>
      </w:pPr>
    </w:p>
    <w:p w:rsidR="00AE28C2" w:rsidRDefault="00AE28C2" w:rsidP="003A3F85">
      <w:pPr>
        <w:pStyle w:val="Sansinterligne"/>
        <w:numPr>
          <w:ilvl w:val="0"/>
          <w:numId w:val="40"/>
        </w:numPr>
        <w:jc w:val="both"/>
        <w:rPr>
          <w:rFonts w:ascii="Arial" w:hAnsi="Arial" w:cs="Arial"/>
          <w:sz w:val="24"/>
          <w:szCs w:val="24"/>
        </w:rPr>
      </w:pPr>
      <w:r w:rsidRPr="00567FE4">
        <w:rPr>
          <w:rFonts w:ascii="Arial" w:hAnsi="Arial" w:cs="Arial"/>
          <w:sz w:val="24"/>
          <w:szCs w:val="24"/>
        </w:rPr>
        <w:t xml:space="preserve">Nunca tuvo problemas con el occiso. </w:t>
      </w:r>
    </w:p>
    <w:p w:rsidR="007C2DBD" w:rsidRPr="00567FE4" w:rsidRDefault="007C2DBD" w:rsidP="00567FE4">
      <w:pPr>
        <w:pStyle w:val="Sansinterligne"/>
        <w:jc w:val="both"/>
        <w:rPr>
          <w:rFonts w:ascii="Arial" w:hAnsi="Arial" w:cs="Arial"/>
          <w:sz w:val="24"/>
          <w:szCs w:val="24"/>
        </w:rPr>
      </w:pPr>
    </w:p>
    <w:p w:rsidR="00AE28C2" w:rsidRPr="00567FE4" w:rsidRDefault="00AE28C2" w:rsidP="003A3F85">
      <w:pPr>
        <w:pStyle w:val="Sansinterligne"/>
        <w:numPr>
          <w:ilvl w:val="0"/>
          <w:numId w:val="40"/>
        </w:numPr>
        <w:jc w:val="both"/>
        <w:rPr>
          <w:rFonts w:ascii="Arial" w:hAnsi="Arial" w:cs="Arial"/>
          <w:sz w:val="24"/>
          <w:szCs w:val="24"/>
        </w:rPr>
      </w:pPr>
      <w:r w:rsidRPr="00567FE4">
        <w:rPr>
          <w:rFonts w:ascii="Arial" w:hAnsi="Arial" w:cs="Arial"/>
          <w:sz w:val="24"/>
          <w:szCs w:val="24"/>
        </w:rPr>
        <w:t xml:space="preserve">No conoce a </w:t>
      </w:r>
      <w:proofErr w:type="spellStart"/>
      <w:r w:rsidR="00B0127A">
        <w:rPr>
          <w:rFonts w:ascii="Arial" w:hAnsi="Arial" w:cs="Arial"/>
          <w:sz w:val="24"/>
          <w:szCs w:val="24"/>
        </w:rPr>
        <w:t>Jason</w:t>
      </w:r>
      <w:proofErr w:type="spellEnd"/>
      <w:r w:rsidR="007C2DBD">
        <w:rPr>
          <w:rFonts w:ascii="Arial" w:hAnsi="Arial" w:cs="Arial"/>
          <w:sz w:val="24"/>
          <w:szCs w:val="24"/>
        </w:rPr>
        <w:t xml:space="preserve"> Giovanny Mora Cardona</w:t>
      </w:r>
      <w:r w:rsidRPr="00567FE4">
        <w:rPr>
          <w:rFonts w:ascii="Arial" w:hAnsi="Arial" w:cs="Arial"/>
          <w:sz w:val="24"/>
          <w:szCs w:val="24"/>
        </w:rPr>
        <w:t>.</w:t>
      </w:r>
      <w:r w:rsidR="007C2DBD">
        <w:rPr>
          <w:rFonts w:ascii="Arial" w:hAnsi="Arial" w:cs="Arial"/>
          <w:sz w:val="24"/>
          <w:szCs w:val="24"/>
        </w:rPr>
        <w:t xml:space="preserve"> Lo </w:t>
      </w:r>
      <w:r w:rsidRPr="00567FE4">
        <w:rPr>
          <w:rFonts w:ascii="Arial" w:hAnsi="Arial" w:cs="Arial"/>
          <w:sz w:val="24"/>
          <w:szCs w:val="24"/>
        </w:rPr>
        <w:t>vino a ver en la audiencia donde declaró.</w:t>
      </w:r>
    </w:p>
    <w:p w:rsidR="00AE28C2" w:rsidRPr="00567FE4" w:rsidRDefault="00AE28C2" w:rsidP="00567FE4">
      <w:pPr>
        <w:pStyle w:val="Sansinterligne"/>
        <w:jc w:val="both"/>
        <w:rPr>
          <w:rFonts w:ascii="Arial" w:hAnsi="Arial" w:cs="Arial"/>
          <w:sz w:val="24"/>
          <w:szCs w:val="24"/>
        </w:rPr>
      </w:pPr>
    </w:p>
    <w:p w:rsidR="007C2DBD" w:rsidRDefault="007C2DBD" w:rsidP="003A3F85">
      <w:pPr>
        <w:pStyle w:val="Sansinterligne"/>
        <w:numPr>
          <w:ilvl w:val="0"/>
          <w:numId w:val="40"/>
        </w:numPr>
        <w:jc w:val="both"/>
        <w:rPr>
          <w:rFonts w:ascii="Arial" w:hAnsi="Arial" w:cs="Arial"/>
          <w:sz w:val="24"/>
          <w:szCs w:val="24"/>
        </w:rPr>
      </w:pPr>
      <w:r>
        <w:rPr>
          <w:rFonts w:ascii="Arial" w:hAnsi="Arial" w:cs="Arial"/>
          <w:sz w:val="24"/>
          <w:szCs w:val="24"/>
        </w:rPr>
        <w:t>Conoce la finca “El G</w:t>
      </w:r>
      <w:r w:rsidR="00AE28C2" w:rsidRPr="00567FE4">
        <w:rPr>
          <w:rFonts w:ascii="Arial" w:hAnsi="Arial" w:cs="Arial"/>
          <w:sz w:val="24"/>
          <w:szCs w:val="24"/>
        </w:rPr>
        <w:t>uayabi</w:t>
      </w:r>
      <w:r>
        <w:rPr>
          <w:rFonts w:ascii="Arial" w:hAnsi="Arial" w:cs="Arial"/>
          <w:sz w:val="24"/>
          <w:szCs w:val="24"/>
        </w:rPr>
        <w:t>to” y distinguía a “un mudito” que trabajaba allí,</w:t>
      </w:r>
      <w:r w:rsidR="00AE28C2" w:rsidRPr="00567FE4">
        <w:rPr>
          <w:rFonts w:ascii="Arial" w:hAnsi="Arial" w:cs="Arial"/>
          <w:sz w:val="24"/>
          <w:szCs w:val="24"/>
        </w:rPr>
        <w:t xml:space="preserve"> a quien lo mat</w:t>
      </w:r>
      <w:r w:rsidR="006B4245">
        <w:rPr>
          <w:rFonts w:ascii="Arial" w:hAnsi="Arial" w:cs="Arial"/>
          <w:sz w:val="24"/>
          <w:szCs w:val="24"/>
        </w:rPr>
        <w:t>ó</w:t>
      </w:r>
      <w:r w:rsidR="00AE28C2" w:rsidRPr="00567FE4">
        <w:rPr>
          <w:rFonts w:ascii="Arial" w:hAnsi="Arial" w:cs="Arial"/>
          <w:sz w:val="24"/>
          <w:szCs w:val="24"/>
        </w:rPr>
        <w:t xml:space="preserve"> </w:t>
      </w:r>
      <w:r>
        <w:rPr>
          <w:rFonts w:ascii="Arial" w:hAnsi="Arial" w:cs="Arial"/>
          <w:sz w:val="24"/>
          <w:szCs w:val="24"/>
        </w:rPr>
        <w:t xml:space="preserve">un toro 8 o 15 días después de </w:t>
      </w:r>
      <w:r w:rsidR="00AE28C2" w:rsidRPr="00567FE4">
        <w:rPr>
          <w:rFonts w:ascii="Arial" w:hAnsi="Arial" w:cs="Arial"/>
          <w:sz w:val="24"/>
          <w:szCs w:val="24"/>
        </w:rPr>
        <w:t>la muerte del señor H</w:t>
      </w:r>
      <w:r w:rsidR="006B4245">
        <w:rPr>
          <w:rFonts w:ascii="Arial" w:hAnsi="Arial" w:cs="Arial"/>
          <w:sz w:val="24"/>
          <w:szCs w:val="24"/>
        </w:rPr>
        <w:t>é</w:t>
      </w:r>
      <w:r>
        <w:rPr>
          <w:rFonts w:ascii="Arial" w:hAnsi="Arial" w:cs="Arial"/>
          <w:sz w:val="24"/>
          <w:szCs w:val="24"/>
        </w:rPr>
        <w:t>ctor</w:t>
      </w:r>
      <w:r w:rsidR="00AE28C2" w:rsidRPr="00567FE4">
        <w:rPr>
          <w:rFonts w:ascii="Arial" w:hAnsi="Arial" w:cs="Arial"/>
          <w:sz w:val="24"/>
          <w:szCs w:val="24"/>
        </w:rPr>
        <w:t xml:space="preserve"> Augusto </w:t>
      </w:r>
      <w:proofErr w:type="spellStart"/>
      <w:r w:rsidR="00AE28C2" w:rsidRPr="00567FE4">
        <w:rPr>
          <w:rFonts w:ascii="Arial" w:hAnsi="Arial" w:cs="Arial"/>
          <w:sz w:val="24"/>
          <w:szCs w:val="24"/>
        </w:rPr>
        <w:t>Lop</w:t>
      </w:r>
      <w:r w:rsidR="006B4245">
        <w:rPr>
          <w:rFonts w:ascii="Arial" w:hAnsi="Arial" w:cs="Arial"/>
          <w:sz w:val="24"/>
          <w:szCs w:val="24"/>
        </w:rPr>
        <w:t>é</w:t>
      </w:r>
      <w:r>
        <w:rPr>
          <w:rFonts w:ascii="Arial" w:hAnsi="Arial" w:cs="Arial"/>
          <w:sz w:val="24"/>
          <w:szCs w:val="24"/>
        </w:rPr>
        <w:t>z</w:t>
      </w:r>
      <w:proofErr w:type="spellEnd"/>
      <w:r w:rsidR="00AE28C2" w:rsidRPr="00567FE4">
        <w:rPr>
          <w:rFonts w:ascii="Arial" w:hAnsi="Arial" w:cs="Arial"/>
          <w:sz w:val="24"/>
          <w:szCs w:val="24"/>
        </w:rPr>
        <w:t>.</w:t>
      </w:r>
    </w:p>
    <w:p w:rsidR="00AE28C2" w:rsidRPr="00567FE4" w:rsidRDefault="00AE28C2" w:rsidP="003A3F85">
      <w:pPr>
        <w:pStyle w:val="Sansinterligne"/>
        <w:ind w:firstLine="60"/>
        <w:jc w:val="both"/>
        <w:rPr>
          <w:rFonts w:ascii="Arial" w:hAnsi="Arial" w:cs="Arial"/>
          <w:sz w:val="24"/>
          <w:szCs w:val="24"/>
        </w:rPr>
      </w:pPr>
    </w:p>
    <w:p w:rsidR="00AE28C2" w:rsidRPr="00567FE4" w:rsidRDefault="00AE28C2" w:rsidP="003A3F85">
      <w:pPr>
        <w:pStyle w:val="Sansinterligne"/>
        <w:numPr>
          <w:ilvl w:val="0"/>
          <w:numId w:val="40"/>
        </w:numPr>
        <w:jc w:val="both"/>
        <w:rPr>
          <w:rFonts w:ascii="Arial" w:hAnsi="Arial" w:cs="Arial"/>
          <w:sz w:val="24"/>
          <w:szCs w:val="24"/>
        </w:rPr>
      </w:pPr>
      <w:r w:rsidRPr="00567FE4">
        <w:rPr>
          <w:rFonts w:ascii="Arial" w:hAnsi="Arial" w:cs="Arial"/>
          <w:sz w:val="24"/>
          <w:szCs w:val="24"/>
        </w:rPr>
        <w:t>Desde que</w:t>
      </w:r>
      <w:r w:rsidR="007C2DBD">
        <w:rPr>
          <w:rFonts w:ascii="Arial" w:hAnsi="Arial" w:cs="Arial"/>
          <w:sz w:val="24"/>
          <w:szCs w:val="24"/>
        </w:rPr>
        <w:t xml:space="preserve"> salió de la estación policiva empezaron a ir a su casa unos</w:t>
      </w:r>
      <w:r w:rsidRPr="00567FE4">
        <w:rPr>
          <w:rFonts w:ascii="Arial" w:hAnsi="Arial" w:cs="Arial"/>
          <w:sz w:val="24"/>
          <w:szCs w:val="24"/>
        </w:rPr>
        <w:t xml:space="preserve"> agentes de la SIJIN de apellidos Quintero y Mosquera </w:t>
      </w:r>
      <w:proofErr w:type="spellStart"/>
      <w:r w:rsidRPr="00567FE4">
        <w:rPr>
          <w:rFonts w:ascii="Arial" w:hAnsi="Arial" w:cs="Arial"/>
          <w:sz w:val="24"/>
          <w:szCs w:val="24"/>
        </w:rPr>
        <w:t>Mosquera</w:t>
      </w:r>
      <w:proofErr w:type="spellEnd"/>
      <w:r w:rsidRPr="00567FE4">
        <w:rPr>
          <w:rFonts w:ascii="Arial" w:hAnsi="Arial" w:cs="Arial"/>
          <w:sz w:val="24"/>
          <w:szCs w:val="24"/>
        </w:rPr>
        <w:t>.</w:t>
      </w:r>
    </w:p>
    <w:p w:rsidR="00AE28C2" w:rsidRPr="00567FE4" w:rsidRDefault="00AE28C2" w:rsidP="00567FE4">
      <w:pPr>
        <w:pStyle w:val="Sansinterligne"/>
        <w:jc w:val="both"/>
        <w:rPr>
          <w:rFonts w:ascii="Arial" w:hAnsi="Arial" w:cs="Arial"/>
          <w:sz w:val="24"/>
          <w:szCs w:val="24"/>
        </w:rPr>
      </w:pPr>
    </w:p>
    <w:p w:rsidR="00AE28C2" w:rsidRPr="00567FE4" w:rsidRDefault="007C2DBD" w:rsidP="003A3F85">
      <w:pPr>
        <w:pStyle w:val="Sansinterligne"/>
        <w:numPr>
          <w:ilvl w:val="0"/>
          <w:numId w:val="40"/>
        </w:numPr>
        <w:jc w:val="both"/>
        <w:rPr>
          <w:rFonts w:ascii="Arial" w:hAnsi="Arial" w:cs="Arial"/>
          <w:sz w:val="24"/>
          <w:szCs w:val="24"/>
        </w:rPr>
      </w:pPr>
      <w:r>
        <w:rPr>
          <w:rFonts w:ascii="Arial" w:hAnsi="Arial" w:cs="Arial"/>
          <w:sz w:val="24"/>
          <w:szCs w:val="24"/>
        </w:rPr>
        <w:t xml:space="preserve">Les dijo que </w:t>
      </w:r>
      <w:r w:rsidR="00AE28C2" w:rsidRPr="00567FE4">
        <w:rPr>
          <w:rFonts w:ascii="Arial" w:hAnsi="Arial" w:cs="Arial"/>
          <w:sz w:val="24"/>
          <w:szCs w:val="24"/>
        </w:rPr>
        <w:t xml:space="preserve">si hubiera sido el responsable del </w:t>
      </w:r>
      <w:r>
        <w:rPr>
          <w:rFonts w:ascii="Arial" w:hAnsi="Arial" w:cs="Arial"/>
          <w:sz w:val="24"/>
          <w:szCs w:val="24"/>
        </w:rPr>
        <w:t>hecho ya estaría en otro lugar,</w:t>
      </w:r>
      <w:r w:rsidR="00AE28C2" w:rsidRPr="00567FE4">
        <w:rPr>
          <w:rFonts w:ascii="Arial" w:hAnsi="Arial" w:cs="Arial"/>
          <w:sz w:val="24"/>
          <w:szCs w:val="24"/>
        </w:rPr>
        <w:t xml:space="preserve"> porque tenía para donde irse. </w:t>
      </w:r>
    </w:p>
    <w:p w:rsidR="00AE28C2" w:rsidRPr="00567FE4" w:rsidRDefault="00AE28C2" w:rsidP="00567FE4">
      <w:pPr>
        <w:pStyle w:val="Sansinterligne"/>
        <w:jc w:val="both"/>
        <w:rPr>
          <w:rFonts w:ascii="Arial" w:hAnsi="Arial" w:cs="Arial"/>
          <w:sz w:val="24"/>
          <w:szCs w:val="24"/>
        </w:rPr>
      </w:pPr>
    </w:p>
    <w:p w:rsidR="00AE28C2" w:rsidRPr="00567FE4" w:rsidRDefault="00AE28C2" w:rsidP="003A3F85">
      <w:pPr>
        <w:pStyle w:val="Sansinterligne"/>
        <w:numPr>
          <w:ilvl w:val="0"/>
          <w:numId w:val="40"/>
        </w:numPr>
        <w:jc w:val="both"/>
        <w:rPr>
          <w:rFonts w:ascii="Arial" w:hAnsi="Arial" w:cs="Arial"/>
          <w:sz w:val="24"/>
          <w:szCs w:val="24"/>
        </w:rPr>
      </w:pPr>
      <w:r w:rsidRPr="00567FE4">
        <w:rPr>
          <w:rFonts w:ascii="Arial" w:hAnsi="Arial" w:cs="Arial"/>
          <w:sz w:val="24"/>
          <w:szCs w:val="24"/>
        </w:rPr>
        <w:t>Hizo referencia a los detalles de su captura. En ese</w:t>
      </w:r>
      <w:r w:rsidR="007C2DBD">
        <w:rPr>
          <w:rFonts w:ascii="Arial" w:hAnsi="Arial" w:cs="Arial"/>
          <w:sz w:val="24"/>
          <w:szCs w:val="24"/>
        </w:rPr>
        <w:t xml:space="preserve"> procedimiento intervinieron el urbano</w:t>
      </w:r>
      <w:r w:rsidRPr="00567FE4">
        <w:rPr>
          <w:rFonts w:ascii="Arial" w:hAnsi="Arial" w:cs="Arial"/>
          <w:sz w:val="24"/>
          <w:szCs w:val="24"/>
        </w:rPr>
        <w:t xml:space="preserve"> Mosquera y su otro compañero quienes afirmaron que nunca lo habían visto, lo cual no era cierto. </w:t>
      </w:r>
    </w:p>
    <w:p w:rsidR="00AE28C2" w:rsidRPr="00567FE4" w:rsidRDefault="00AE28C2" w:rsidP="00567FE4">
      <w:pPr>
        <w:pStyle w:val="Sansinterligne"/>
        <w:jc w:val="both"/>
        <w:rPr>
          <w:rFonts w:ascii="Arial" w:hAnsi="Arial" w:cs="Arial"/>
          <w:sz w:val="24"/>
          <w:szCs w:val="24"/>
        </w:rPr>
      </w:pPr>
    </w:p>
    <w:p w:rsidR="007C2DBD" w:rsidRDefault="00AE28C2" w:rsidP="003A3F85">
      <w:pPr>
        <w:pStyle w:val="Sansinterligne"/>
        <w:numPr>
          <w:ilvl w:val="0"/>
          <w:numId w:val="40"/>
        </w:numPr>
        <w:jc w:val="both"/>
        <w:rPr>
          <w:rFonts w:ascii="Arial" w:hAnsi="Arial" w:cs="Arial"/>
          <w:sz w:val="24"/>
          <w:szCs w:val="24"/>
        </w:rPr>
      </w:pPr>
      <w:r w:rsidRPr="00567FE4">
        <w:rPr>
          <w:rFonts w:ascii="Arial" w:hAnsi="Arial" w:cs="Arial"/>
          <w:sz w:val="24"/>
          <w:szCs w:val="24"/>
        </w:rPr>
        <w:t xml:space="preserve">A </w:t>
      </w:r>
      <w:proofErr w:type="spellStart"/>
      <w:r w:rsidRPr="00567FE4">
        <w:rPr>
          <w:rFonts w:ascii="Arial" w:hAnsi="Arial" w:cs="Arial"/>
          <w:sz w:val="24"/>
          <w:szCs w:val="24"/>
        </w:rPr>
        <w:t>Jh</w:t>
      </w:r>
      <w:r w:rsidR="007C2DBD">
        <w:rPr>
          <w:rFonts w:ascii="Arial" w:hAnsi="Arial" w:cs="Arial"/>
          <w:sz w:val="24"/>
          <w:szCs w:val="24"/>
        </w:rPr>
        <w:t>on</w:t>
      </w:r>
      <w:proofErr w:type="spellEnd"/>
      <w:r w:rsidR="007C2DBD">
        <w:rPr>
          <w:rFonts w:ascii="Arial" w:hAnsi="Arial" w:cs="Arial"/>
          <w:sz w:val="24"/>
          <w:szCs w:val="24"/>
        </w:rPr>
        <w:t xml:space="preserve"> Fredy Marín Franco le decían el “</w:t>
      </w:r>
      <w:proofErr w:type="spellStart"/>
      <w:r w:rsidR="007C2DBD">
        <w:rPr>
          <w:rFonts w:ascii="Arial" w:hAnsi="Arial" w:cs="Arial"/>
          <w:sz w:val="24"/>
          <w:szCs w:val="24"/>
        </w:rPr>
        <w:t>caricortado</w:t>
      </w:r>
      <w:proofErr w:type="spellEnd"/>
      <w:r w:rsidR="007C2DBD">
        <w:rPr>
          <w:rFonts w:ascii="Arial" w:hAnsi="Arial" w:cs="Arial"/>
          <w:sz w:val="24"/>
          <w:szCs w:val="24"/>
        </w:rPr>
        <w:t xml:space="preserve">” porque era muy problemático y </w:t>
      </w:r>
      <w:proofErr w:type="spellStart"/>
      <w:r w:rsidR="007C2DBD">
        <w:rPr>
          <w:rFonts w:ascii="Arial" w:hAnsi="Arial" w:cs="Arial"/>
          <w:sz w:val="24"/>
          <w:szCs w:val="24"/>
        </w:rPr>
        <w:t>habÍa</w:t>
      </w:r>
      <w:proofErr w:type="spellEnd"/>
      <w:r w:rsidR="007C2DBD">
        <w:rPr>
          <w:rFonts w:ascii="Arial" w:hAnsi="Arial" w:cs="Arial"/>
          <w:sz w:val="24"/>
          <w:szCs w:val="24"/>
        </w:rPr>
        <w:t xml:space="preserve"> herido a una persona - . Ese muchacho “se echó a perder” </w:t>
      </w:r>
      <w:r w:rsidRPr="00567FE4">
        <w:rPr>
          <w:rFonts w:ascii="Arial" w:hAnsi="Arial" w:cs="Arial"/>
          <w:sz w:val="24"/>
          <w:szCs w:val="24"/>
        </w:rPr>
        <w:t xml:space="preserve">como a los 2 o 3 días </w:t>
      </w:r>
      <w:r w:rsidR="007C2DBD">
        <w:rPr>
          <w:rFonts w:ascii="Arial" w:hAnsi="Arial" w:cs="Arial"/>
          <w:sz w:val="24"/>
          <w:szCs w:val="24"/>
        </w:rPr>
        <w:t>del suceso</w:t>
      </w:r>
      <w:r w:rsidRPr="00567FE4">
        <w:rPr>
          <w:rFonts w:ascii="Arial" w:hAnsi="Arial" w:cs="Arial"/>
          <w:sz w:val="24"/>
          <w:szCs w:val="24"/>
        </w:rPr>
        <w:t>.</w:t>
      </w:r>
    </w:p>
    <w:p w:rsidR="00AE28C2" w:rsidRPr="00567FE4" w:rsidRDefault="00AE28C2" w:rsidP="003A3F85">
      <w:pPr>
        <w:pStyle w:val="Sansinterligne"/>
        <w:ind w:firstLine="60"/>
        <w:jc w:val="both"/>
        <w:rPr>
          <w:rFonts w:ascii="Arial" w:hAnsi="Arial" w:cs="Arial"/>
          <w:sz w:val="24"/>
          <w:szCs w:val="24"/>
        </w:rPr>
      </w:pPr>
    </w:p>
    <w:p w:rsidR="00AE28C2" w:rsidRDefault="007C2DBD" w:rsidP="003A3F85">
      <w:pPr>
        <w:pStyle w:val="Sansinterligne"/>
        <w:numPr>
          <w:ilvl w:val="0"/>
          <w:numId w:val="40"/>
        </w:numPr>
        <w:jc w:val="both"/>
        <w:rPr>
          <w:rFonts w:ascii="Arial" w:hAnsi="Arial" w:cs="Arial"/>
          <w:sz w:val="24"/>
          <w:szCs w:val="24"/>
        </w:rPr>
      </w:pPr>
      <w:r>
        <w:rPr>
          <w:rFonts w:ascii="Arial" w:hAnsi="Arial" w:cs="Arial"/>
          <w:sz w:val="24"/>
          <w:szCs w:val="24"/>
        </w:rPr>
        <w:t>Generalmente se mantenía trabajando en la procesadora</w:t>
      </w:r>
      <w:r w:rsidR="00AE28C2" w:rsidRPr="00567FE4">
        <w:rPr>
          <w:rFonts w:ascii="Arial" w:hAnsi="Arial" w:cs="Arial"/>
          <w:sz w:val="24"/>
          <w:szCs w:val="24"/>
        </w:rPr>
        <w:t>. A veces no hacía el turno y se lo pagaba</w:t>
      </w:r>
      <w:r>
        <w:rPr>
          <w:rFonts w:ascii="Arial" w:hAnsi="Arial" w:cs="Arial"/>
          <w:sz w:val="24"/>
          <w:szCs w:val="24"/>
        </w:rPr>
        <w:t xml:space="preserve"> a Kike o a un hermano de este,</w:t>
      </w:r>
      <w:r w:rsidR="00AE28C2" w:rsidRPr="00567FE4">
        <w:rPr>
          <w:rFonts w:ascii="Arial" w:hAnsi="Arial" w:cs="Arial"/>
          <w:sz w:val="24"/>
          <w:szCs w:val="24"/>
        </w:rPr>
        <w:t xml:space="preserve"> con el permiso de su empleador. </w:t>
      </w:r>
    </w:p>
    <w:p w:rsidR="00DE55DB" w:rsidRDefault="00DE55DB" w:rsidP="00DE55DB">
      <w:pPr>
        <w:pStyle w:val="Sansinterligne"/>
        <w:jc w:val="both"/>
        <w:rPr>
          <w:rFonts w:ascii="Arial" w:hAnsi="Arial" w:cs="Arial"/>
          <w:sz w:val="24"/>
          <w:szCs w:val="24"/>
        </w:rPr>
      </w:pPr>
    </w:p>
    <w:p w:rsidR="007C2DBD" w:rsidRDefault="00AE28C2" w:rsidP="003A3F85">
      <w:pPr>
        <w:pStyle w:val="Sansinterligne"/>
        <w:numPr>
          <w:ilvl w:val="0"/>
          <w:numId w:val="40"/>
        </w:numPr>
        <w:jc w:val="both"/>
        <w:rPr>
          <w:rFonts w:ascii="Arial" w:hAnsi="Arial" w:cs="Arial"/>
          <w:sz w:val="24"/>
          <w:szCs w:val="24"/>
        </w:rPr>
      </w:pPr>
      <w:r w:rsidRPr="00567FE4">
        <w:rPr>
          <w:rFonts w:ascii="Arial" w:hAnsi="Arial" w:cs="Arial"/>
          <w:sz w:val="24"/>
          <w:szCs w:val="24"/>
        </w:rPr>
        <w:t>El día de los hechos no vio a nadie pasar por su casa. Salió, apagó la moto y l</w:t>
      </w:r>
      <w:r w:rsidR="007C2DBD">
        <w:rPr>
          <w:rFonts w:ascii="Arial" w:hAnsi="Arial" w:cs="Arial"/>
          <w:sz w:val="24"/>
          <w:szCs w:val="24"/>
        </w:rPr>
        <w:t xml:space="preserve">e dijo a su hermano quien </w:t>
      </w:r>
      <w:r w:rsidRPr="00567FE4">
        <w:rPr>
          <w:rFonts w:ascii="Arial" w:hAnsi="Arial" w:cs="Arial"/>
          <w:sz w:val="24"/>
          <w:szCs w:val="24"/>
        </w:rPr>
        <w:t>es</w:t>
      </w:r>
      <w:r w:rsidR="007C2DBD">
        <w:rPr>
          <w:rFonts w:ascii="Arial" w:hAnsi="Arial" w:cs="Arial"/>
          <w:sz w:val="24"/>
          <w:szCs w:val="24"/>
        </w:rPr>
        <w:t>taba hablando por teléfono que iba para donde “la china”</w:t>
      </w:r>
      <w:r w:rsidRPr="00567FE4">
        <w:rPr>
          <w:rFonts w:ascii="Arial" w:hAnsi="Arial" w:cs="Arial"/>
          <w:sz w:val="24"/>
          <w:szCs w:val="24"/>
        </w:rPr>
        <w:t xml:space="preserve">. </w:t>
      </w:r>
    </w:p>
    <w:p w:rsidR="007C2DBD" w:rsidRDefault="007C2DBD" w:rsidP="00567FE4">
      <w:pPr>
        <w:pStyle w:val="Sansinterligne"/>
        <w:jc w:val="both"/>
        <w:rPr>
          <w:rFonts w:ascii="Arial" w:hAnsi="Arial" w:cs="Arial"/>
          <w:sz w:val="24"/>
          <w:szCs w:val="24"/>
        </w:rPr>
      </w:pPr>
    </w:p>
    <w:p w:rsidR="00AE28C2" w:rsidRDefault="007C2DBD" w:rsidP="003A3F85">
      <w:pPr>
        <w:pStyle w:val="Sansinterligne"/>
        <w:numPr>
          <w:ilvl w:val="0"/>
          <w:numId w:val="40"/>
        </w:numPr>
        <w:jc w:val="both"/>
        <w:rPr>
          <w:rFonts w:ascii="Arial" w:hAnsi="Arial" w:cs="Arial"/>
          <w:sz w:val="24"/>
          <w:szCs w:val="24"/>
        </w:rPr>
      </w:pPr>
      <w:r>
        <w:rPr>
          <w:rFonts w:ascii="Arial" w:hAnsi="Arial" w:cs="Arial"/>
          <w:sz w:val="24"/>
          <w:szCs w:val="24"/>
        </w:rPr>
        <w:t>Desde el balcón de la casa de su compañera</w:t>
      </w:r>
      <w:r w:rsidR="00AE28C2" w:rsidRPr="00567FE4">
        <w:rPr>
          <w:rFonts w:ascii="Arial" w:hAnsi="Arial" w:cs="Arial"/>
          <w:sz w:val="24"/>
          <w:szCs w:val="24"/>
        </w:rPr>
        <w:t xml:space="preserve"> Lorena se puede ver el lugar donde mataron a la persona. Antes d</w:t>
      </w:r>
      <w:r>
        <w:rPr>
          <w:rFonts w:ascii="Arial" w:hAnsi="Arial" w:cs="Arial"/>
          <w:sz w:val="24"/>
          <w:szCs w:val="24"/>
        </w:rPr>
        <w:t xml:space="preserve">e que llegaran los policías se </w:t>
      </w:r>
      <w:r w:rsidR="00AE28C2" w:rsidRPr="00567FE4">
        <w:rPr>
          <w:rFonts w:ascii="Arial" w:hAnsi="Arial" w:cs="Arial"/>
          <w:sz w:val="24"/>
          <w:szCs w:val="24"/>
        </w:rPr>
        <w:t>asomó y vio los carros de la Polic</w:t>
      </w:r>
      <w:r w:rsidR="006B4245">
        <w:rPr>
          <w:rFonts w:ascii="Arial" w:hAnsi="Arial" w:cs="Arial"/>
          <w:sz w:val="24"/>
          <w:szCs w:val="24"/>
        </w:rPr>
        <w:t>í</w:t>
      </w:r>
      <w:r w:rsidR="00AE28C2" w:rsidRPr="00567FE4">
        <w:rPr>
          <w:rFonts w:ascii="Arial" w:hAnsi="Arial" w:cs="Arial"/>
          <w:sz w:val="24"/>
          <w:szCs w:val="24"/>
        </w:rPr>
        <w:t xml:space="preserve">a y supo que eso había sucedido por el colegio. </w:t>
      </w:r>
    </w:p>
    <w:p w:rsidR="007C2DBD" w:rsidRPr="00567FE4" w:rsidRDefault="007C2DBD" w:rsidP="00567FE4">
      <w:pPr>
        <w:pStyle w:val="Sansinterligne"/>
        <w:jc w:val="both"/>
        <w:rPr>
          <w:rFonts w:ascii="Arial" w:hAnsi="Arial" w:cs="Arial"/>
          <w:sz w:val="24"/>
          <w:szCs w:val="24"/>
        </w:rPr>
      </w:pPr>
    </w:p>
    <w:p w:rsidR="00AE28C2" w:rsidRDefault="00AE28C2" w:rsidP="003A3F85">
      <w:pPr>
        <w:pStyle w:val="Sansinterligne"/>
        <w:numPr>
          <w:ilvl w:val="0"/>
          <w:numId w:val="40"/>
        </w:numPr>
        <w:jc w:val="both"/>
        <w:rPr>
          <w:rFonts w:ascii="Arial" w:hAnsi="Arial" w:cs="Arial"/>
          <w:sz w:val="24"/>
          <w:szCs w:val="24"/>
        </w:rPr>
      </w:pPr>
      <w:r w:rsidRPr="00567FE4">
        <w:rPr>
          <w:rFonts w:ascii="Arial" w:hAnsi="Arial" w:cs="Arial"/>
          <w:sz w:val="24"/>
          <w:szCs w:val="24"/>
        </w:rPr>
        <w:t>Pas</w:t>
      </w:r>
      <w:r w:rsidR="006B4245">
        <w:rPr>
          <w:rFonts w:ascii="Arial" w:hAnsi="Arial" w:cs="Arial"/>
          <w:sz w:val="24"/>
          <w:szCs w:val="24"/>
        </w:rPr>
        <w:t>ó</w:t>
      </w:r>
      <w:r w:rsidR="007C2DBD">
        <w:rPr>
          <w:rFonts w:ascii="Arial" w:hAnsi="Arial" w:cs="Arial"/>
          <w:sz w:val="24"/>
          <w:szCs w:val="24"/>
        </w:rPr>
        <w:t xml:space="preserve"> por ese sitio cuando llegó de </w:t>
      </w:r>
      <w:proofErr w:type="spellStart"/>
      <w:r w:rsidRPr="00567FE4">
        <w:rPr>
          <w:rFonts w:ascii="Arial" w:hAnsi="Arial" w:cs="Arial"/>
          <w:sz w:val="24"/>
          <w:szCs w:val="24"/>
        </w:rPr>
        <w:t>Montel</w:t>
      </w:r>
      <w:r w:rsidR="006B4245">
        <w:rPr>
          <w:rFonts w:ascii="Arial" w:hAnsi="Arial" w:cs="Arial"/>
          <w:sz w:val="24"/>
          <w:szCs w:val="24"/>
        </w:rPr>
        <w:t>í</w:t>
      </w:r>
      <w:r w:rsidR="007C2DBD">
        <w:rPr>
          <w:rFonts w:ascii="Arial" w:hAnsi="Arial" w:cs="Arial"/>
          <w:sz w:val="24"/>
          <w:szCs w:val="24"/>
        </w:rPr>
        <w:t>bano</w:t>
      </w:r>
      <w:proofErr w:type="spellEnd"/>
      <w:r w:rsidR="007C2DBD">
        <w:rPr>
          <w:rFonts w:ascii="Arial" w:hAnsi="Arial" w:cs="Arial"/>
          <w:sz w:val="24"/>
          <w:szCs w:val="24"/>
        </w:rPr>
        <w:t>. Es la</w:t>
      </w:r>
      <w:r w:rsidRPr="00567FE4">
        <w:rPr>
          <w:rFonts w:ascii="Arial" w:hAnsi="Arial" w:cs="Arial"/>
          <w:sz w:val="24"/>
          <w:szCs w:val="24"/>
        </w:rPr>
        <w:t xml:space="preserve"> vía del barrio y hay tránsito pesado hasta las 21.30 horas.</w:t>
      </w:r>
    </w:p>
    <w:p w:rsidR="00DE55DB" w:rsidRPr="00567FE4" w:rsidRDefault="00DE55DB" w:rsidP="00DE55DB">
      <w:pPr>
        <w:pStyle w:val="Sansinterligne"/>
        <w:jc w:val="both"/>
        <w:rPr>
          <w:rFonts w:ascii="Arial" w:hAnsi="Arial" w:cs="Arial"/>
          <w:sz w:val="24"/>
          <w:szCs w:val="24"/>
        </w:rPr>
      </w:pPr>
    </w:p>
    <w:p w:rsidR="00133EBF" w:rsidRDefault="00AE28C2" w:rsidP="003A3F85">
      <w:pPr>
        <w:pStyle w:val="Sansinterligne"/>
        <w:numPr>
          <w:ilvl w:val="0"/>
          <w:numId w:val="40"/>
        </w:numPr>
        <w:jc w:val="both"/>
        <w:rPr>
          <w:rFonts w:ascii="Arial" w:hAnsi="Arial" w:cs="Arial"/>
          <w:sz w:val="24"/>
          <w:szCs w:val="24"/>
        </w:rPr>
      </w:pPr>
      <w:r w:rsidRPr="00567FE4">
        <w:rPr>
          <w:rFonts w:ascii="Arial" w:hAnsi="Arial" w:cs="Arial"/>
          <w:sz w:val="24"/>
          <w:szCs w:val="24"/>
        </w:rPr>
        <w:t xml:space="preserve">A los días de los sucesos preguntó dónde habían matado al muchacho y le dijeron que </w:t>
      </w:r>
      <w:r w:rsidR="007C2DBD" w:rsidRPr="00567FE4">
        <w:rPr>
          <w:rFonts w:ascii="Arial" w:hAnsi="Arial" w:cs="Arial"/>
          <w:sz w:val="24"/>
          <w:szCs w:val="24"/>
        </w:rPr>
        <w:t>había</w:t>
      </w:r>
      <w:r w:rsidR="007C2DBD">
        <w:rPr>
          <w:rFonts w:ascii="Arial" w:hAnsi="Arial" w:cs="Arial"/>
          <w:sz w:val="24"/>
          <w:szCs w:val="24"/>
        </w:rPr>
        <w:t xml:space="preserve"> sido “por los palos de guayabito”</w:t>
      </w:r>
      <w:r w:rsidRPr="00567FE4">
        <w:rPr>
          <w:rFonts w:ascii="Arial" w:hAnsi="Arial" w:cs="Arial"/>
          <w:sz w:val="24"/>
          <w:szCs w:val="24"/>
        </w:rPr>
        <w:t>. Ah</w:t>
      </w:r>
      <w:r w:rsidR="006B4245">
        <w:rPr>
          <w:rFonts w:ascii="Arial" w:hAnsi="Arial" w:cs="Arial"/>
          <w:sz w:val="24"/>
          <w:szCs w:val="24"/>
        </w:rPr>
        <w:t>í</w:t>
      </w:r>
      <w:r w:rsidR="007C2DBD">
        <w:rPr>
          <w:rFonts w:ascii="Arial" w:hAnsi="Arial" w:cs="Arial"/>
          <w:sz w:val="24"/>
          <w:szCs w:val="24"/>
        </w:rPr>
        <w:t xml:space="preserve"> </w:t>
      </w:r>
      <w:r w:rsidR="007C2DBD" w:rsidRPr="00567FE4">
        <w:rPr>
          <w:rFonts w:ascii="Arial" w:hAnsi="Arial" w:cs="Arial"/>
          <w:sz w:val="24"/>
          <w:szCs w:val="24"/>
        </w:rPr>
        <w:t>había</w:t>
      </w:r>
      <w:r w:rsidRPr="00567FE4">
        <w:rPr>
          <w:rFonts w:ascii="Arial" w:hAnsi="Arial" w:cs="Arial"/>
          <w:sz w:val="24"/>
          <w:szCs w:val="24"/>
        </w:rPr>
        <w:t xml:space="preserve"> unos palos p</w:t>
      </w:r>
      <w:r w:rsidR="00133EBF">
        <w:rPr>
          <w:rFonts w:ascii="Arial" w:hAnsi="Arial" w:cs="Arial"/>
          <w:sz w:val="24"/>
          <w:szCs w:val="24"/>
        </w:rPr>
        <w:t>ero su hermano le dijo que los cortaron y que estaba muy</w:t>
      </w:r>
      <w:r w:rsidRPr="00567FE4">
        <w:rPr>
          <w:rFonts w:ascii="Arial" w:hAnsi="Arial" w:cs="Arial"/>
          <w:sz w:val="24"/>
          <w:szCs w:val="24"/>
        </w:rPr>
        <w:t xml:space="preserve"> cambiado el sector.</w:t>
      </w:r>
    </w:p>
    <w:p w:rsidR="00AE28C2" w:rsidRPr="00567FE4" w:rsidRDefault="00AE28C2" w:rsidP="003A3F85">
      <w:pPr>
        <w:pStyle w:val="Sansinterligne"/>
        <w:ind w:firstLine="60"/>
        <w:jc w:val="both"/>
        <w:rPr>
          <w:rFonts w:ascii="Arial" w:hAnsi="Arial" w:cs="Arial"/>
          <w:sz w:val="24"/>
          <w:szCs w:val="24"/>
        </w:rPr>
      </w:pPr>
    </w:p>
    <w:p w:rsidR="00AE28C2" w:rsidRPr="00567FE4" w:rsidRDefault="00AE28C2" w:rsidP="003A3F85">
      <w:pPr>
        <w:pStyle w:val="Sansinterligne"/>
        <w:numPr>
          <w:ilvl w:val="0"/>
          <w:numId w:val="40"/>
        </w:numPr>
        <w:jc w:val="both"/>
        <w:rPr>
          <w:rFonts w:ascii="Arial" w:hAnsi="Arial" w:cs="Arial"/>
          <w:sz w:val="24"/>
          <w:szCs w:val="24"/>
        </w:rPr>
      </w:pPr>
      <w:r w:rsidRPr="00567FE4">
        <w:rPr>
          <w:rFonts w:ascii="Arial" w:hAnsi="Arial" w:cs="Arial"/>
          <w:sz w:val="24"/>
          <w:szCs w:val="24"/>
        </w:rPr>
        <w:t xml:space="preserve">Antes de que cortaran los </w:t>
      </w:r>
      <w:r w:rsidR="006B4245">
        <w:rPr>
          <w:rFonts w:ascii="Arial" w:hAnsi="Arial" w:cs="Arial"/>
          <w:sz w:val="24"/>
          <w:szCs w:val="24"/>
        </w:rPr>
        <w:t>á</w:t>
      </w:r>
      <w:r w:rsidRPr="00567FE4">
        <w:rPr>
          <w:rFonts w:ascii="Arial" w:hAnsi="Arial" w:cs="Arial"/>
          <w:sz w:val="24"/>
          <w:szCs w:val="24"/>
        </w:rPr>
        <w:t>rboles que med</w:t>
      </w:r>
      <w:r w:rsidR="006B4245">
        <w:rPr>
          <w:rFonts w:ascii="Arial" w:hAnsi="Arial" w:cs="Arial"/>
          <w:sz w:val="24"/>
          <w:szCs w:val="24"/>
        </w:rPr>
        <w:t>í</w:t>
      </w:r>
      <w:r w:rsidRPr="00567FE4">
        <w:rPr>
          <w:rFonts w:ascii="Arial" w:hAnsi="Arial" w:cs="Arial"/>
          <w:sz w:val="24"/>
          <w:szCs w:val="24"/>
        </w:rPr>
        <w:t>an 3 o 4 metros es</w:t>
      </w:r>
      <w:r w:rsidR="00133EBF">
        <w:rPr>
          <w:rFonts w:ascii="Arial" w:hAnsi="Arial" w:cs="Arial"/>
          <w:sz w:val="24"/>
          <w:szCs w:val="24"/>
        </w:rPr>
        <w:t xml:space="preserve">e lugar era muy oscuro y no </w:t>
      </w:r>
      <w:proofErr w:type="spellStart"/>
      <w:r w:rsidR="00133EBF">
        <w:rPr>
          <w:rFonts w:ascii="Arial" w:hAnsi="Arial" w:cs="Arial"/>
          <w:sz w:val="24"/>
          <w:szCs w:val="24"/>
        </w:rPr>
        <w:t>habÍ</w:t>
      </w:r>
      <w:r w:rsidRPr="00567FE4">
        <w:rPr>
          <w:rFonts w:ascii="Arial" w:hAnsi="Arial" w:cs="Arial"/>
          <w:sz w:val="24"/>
          <w:szCs w:val="24"/>
        </w:rPr>
        <w:t>a</w:t>
      </w:r>
      <w:proofErr w:type="spellEnd"/>
      <w:r w:rsidRPr="00567FE4">
        <w:rPr>
          <w:rFonts w:ascii="Arial" w:hAnsi="Arial" w:cs="Arial"/>
          <w:sz w:val="24"/>
          <w:szCs w:val="24"/>
        </w:rPr>
        <w:t xml:space="preserve"> and</w:t>
      </w:r>
      <w:r w:rsidR="006B4245">
        <w:rPr>
          <w:rFonts w:ascii="Arial" w:hAnsi="Arial" w:cs="Arial"/>
          <w:sz w:val="24"/>
          <w:szCs w:val="24"/>
        </w:rPr>
        <w:t>é</w:t>
      </w:r>
      <w:r w:rsidRPr="00567FE4">
        <w:rPr>
          <w:rFonts w:ascii="Arial" w:hAnsi="Arial" w:cs="Arial"/>
          <w:sz w:val="24"/>
          <w:szCs w:val="24"/>
        </w:rPr>
        <w:t>n.</w:t>
      </w:r>
    </w:p>
    <w:p w:rsidR="00AE28C2" w:rsidRPr="00567FE4" w:rsidRDefault="00AE28C2" w:rsidP="00567FE4">
      <w:pPr>
        <w:pStyle w:val="Sansinterligne"/>
        <w:jc w:val="both"/>
        <w:rPr>
          <w:rFonts w:ascii="Arial" w:hAnsi="Arial" w:cs="Arial"/>
          <w:sz w:val="24"/>
          <w:szCs w:val="24"/>
        </w:rPr>
      </w:pPr>
    </w:p>
    <w:p w:rsidR="00AE28C2" w:rsidRPr="00567FE4" w:rsidRDefault="00AE28C2" w:rsidP="003A3F85">
      <w:pPr>
        <w:pStyle w:val="Sansinterligne"/>
        <w:numPr>
          <w:ilvl w:val="0"/>
          <w:numId w:val="40"/>
        </w:numPr>
        <w:jc w:val="both"/>
        <w:rPr>
          <w:rFonts w:ascii="Arial" w:hAnsi="Arial" w:cs="Arial"/>
          <w:sz w:val="24"/>
          <w:szCs w:val="24"/>
        </w:rPr>
      </w:pPr>
      <w:r w:rsidRPr="00567FE4">
        <w:rPr>
          <w:rFonts w:ascii="Arial" w:hAnsi="Arial" w:cs="Arial"/>
          <w:sz w:val="24"/>
          <w:szCs w:val="24"/>
        </w:rPr>
        <w:t>De ese lugar hasta su casa ha</w:t>
      </w:r>
      <w:r w:rsidR="00133EBF">
        <w:rPr>
          <w:rFonts w:ascii="Arial" w:hAnsi="Arial" w:cs="Arial"/>
          <w:sz w:val="24"/>
          <w:szCs w:val="24"/>
        </w:rPr>
        <w:t>bía entre 5 a 6 postes de luz, una cuadra</w:t>
      </w:r>
      <w:r w:rsidRPr="00567FE4">
        <w:rPr>
          <w:rFonts w:ascii="Arial" w:hAnsi="Arial" w:cs="Arial"/>
          <w:sz w:val="24"/>
          <w:szCs w:val="24"/>
        </w:rPr>
        <w:t xml:space="preserve"> o dos</w:t>
      </w:r>
      <w:r w:rsidR="00133EBF">
        <w:rPr>
          <w:rFonts w:ascii="Arial" w:hAnsi="Arial" w:cs="Arial"/>
          <w:sz w:val="24"/>
          <w:szCs w:val="24"/>
        </w:rPr>
        <w:t xml:space="preserve"> cuadras y media de recorrido. </w:t>
      </w:r>
      <w:r w:rsidRPr="00567FE4">
        <w:rPr>
          <w:rFonts w:ascii="Arial" w:hAnsi="Arial" w:cs="Arial"/>
          <w:sz w:val="24"/>
          <w:szCs w:val="24"/>
        </w:rPr>
        <w:t>No sabe</w:t>
      </w:r>
      <w:r w:rsidR="00133EBF">
        <w:rPr>
          <w:rFonts w:ascii="Arial" w:hAnsi="Arial" w:cs="Arial"/>
          <w:sz w:val="24"/>
          <w:szCs w:val="24"/>
        </w:rPr>
        <w:t xml:space="preserve"> la distancia que existe entre poste y poste. </w:t>
      </w:r>
    </w:p>
    <w:p w:rsidR="00AE28C2" w:rsidRPr="00567FE4" w:rsidRDefault="00AE28C2" w:rsidP="00567FE4">
      <w:pPr>
        <w:pStyle w:val="Sansinterligne"/>
        <w:jc w:val="both"/>
        <w:rPr>
          <w:rFonts w:ascii="Arial" w:hAnsi="Arial" w:cs="Arial"/>
          <w:sz w:val="24"/>
          <w:szCs w:val="24"/>
        </w:rPr>
      </w:pPr>
    </w:p>
    <w:p w:rsidR="00AE28C2" w:rsidRDefault="00AE28C2" w:rsidP="003A3F85">
      <w:pPr>
        <w:pStyle w:val="Sansinterligne"/>
        <w:numPr>
          <w:ilvl w:val="0"/>
          <w:numId w:val="40"/>
        </w:numPr>
        <w:jc w:val="both"/>
        <w:rPr>
          <w:rFonts w:ascii="Arial" w:hAnsi="Arial" w:cs="Arial"/>
          <w:sz w:val="24"/>
          <w:szCs w:val="24"/>
        </w:rPr>
      </w:pPr>
      <w:r w:rsidRPr="00567FE4">
        <w:rPr>
          <w:rFonts w:ascii="Arial" w:hAnsi="Arial" w:cs="Arial"/>
          <w:sz w:val="24"/>
          <w:szCs w:val="24"/>
        </w:rPr>
        <w:t>Llam</w:t>
      </w:r>
      <w:r w:rsidR="006B4245">
        <w:rPr>
          <w:rFonts w:ascii="Arial" w:hAnsi="Arial" w:cs="Arial"/>
          <w:sz w:val="24"/>
          <w:szCs w:val="24"/>
        </w:rPr>
        <w:t>ó</w:t>
      </w:r>
      <w:r w:rsidRPr="00567FE4">
        <w:rPr>
          <w:rFonts w:ascii="Arial" w:hAnsi="Arial" w:cs="Arial"/>
          <w:sz w:val="24"/>
          <w:szCs w:val="24"/>
        </w:rPr>
        <w:t xml:space="preserve"> a su hermano antes de coger la buseta. Se demoró 40 minutos de la Graciela a </w:t>
      </w:r>
      <w:proofErr w:type="spellStart"/>
      <w:r w:rsidRPr="00567FE4">
        <w:rPr>
          <w:rFonts w:ascii="Arial" w:hAnsi="Arial" w:cs="Arial"/>
          <w:sz w:val="24"/>
          <w:szCs w:val="24"/>
        </w:rPr>
        <w:t>Montel</w:t>
      </w:r>
      <w:r w:rsidR="006B4245">
        <w:rPr>
          <w:rFonts w:ascii="Arial" w:hAnsi="Arial" w:cs="Arial"/>
          <w:sz w:val="24"/>
          <w:szCs w:val="24"/>
        </w:rPr>
        <w:t>í</w:t>
      </w:r>
      <w:r w:rsidRPr="00567FE4">
        <w:rPr>
          <w:rFonts w:ascii="Arial" w:hAnsi="Arial" w:cs="Arial"/>
          <w:sz w:val="24"/>
          <w:szCs w:val="24"/>
        </w:rPr>
        <w:t>bano</w:t>
      </w:r>
      <w:proofErr w:type="spellEnd"/>
      <w:r w:rsidRPr="00567FE4">
        <w:rPr>
          <w:rFonts w:ascii="Arial" w:hAnsi="Arial" w:cs="Arial"/>
          <w:sz w:val="24"/>
          <w:szCs w:val="24"/>
        </w:rPr>
        <w:t xml:space="preserve">. </w:t>
      </w:r>
    </w:p>
    <w:p w:rsidR="00133EBF" w:rsidRPr="00567FE4" w:rsidRDefault="00133EBF" w:rsidP="00567FE4">
      <w:pPr>
        <w:pStyle w:val="Sansinterligne"/>
        <w:jc w:val="both"/>
        <w:rPr>
          <w:rFonts w:ascii="Arial" w:hAnsi="Arial" w:cs="Arial"/>
          <w:sz w:val="24"/>
          <w:szCs w:val="24"/>
        </w:rPr>
      </w:pPr>
    </w:p>
    <w:p w:rsidR="00133EBF" w:rsidRDefault="00AE28C2" w:rsidP="003A3F85">
      <w:pPr>
        <w:pStyle w:val="Sansinterligne"/>
        <w:numPr>
          <w:ilvl w:val="0"/>
          <w:numId w:val="40"/>
        </w:numPr>
        <w:jc w:val="both"/>
        <w:rPr>
          <w:rFonts w:ascii="Arial" w:hAnsi="Arial" w:cs="Arial"/>
          <w:sz w:val="24"/>
          <w:szCs w:val="24"/>
        </w:rPr>
      </w:pPr>
      <w:r w:rsidRPr="00567FE4">
        <w:rPr>
          <w:rFonts w:ascii="Arial" w:hAnsi="Arial" w:cs="Arial"/>
          <w:sz w:val="24"/>
          <w:szCs w:val="24"/>
        </w:rPr>
        <w:t xml:space="preserve">Llegó a </w:t>
      </w:r>
      <w:proofErr w:type="spellStart"/>
      <w:r w:rsidR="00F049B4">
        <w:rPr>
          <w:rFonts w:ascii="Arial" w:hAnsi="Arial" w:cs="Arial"/>
          <w:sz w:val="24"/>
          <w:szCs w:val="24"/>
        </w:rPr>
        <w:t>Montelíbano</w:t>
      </w:r>
      <w:proofErr w:type="spellEnd"/>
      <w:r w:rsidR="00133EBF">
        <w:rPr>
          <w:rFonts w:ascii="Arial" w:hAnsi="Arial" w:cs="Arial"/>
          <w:sz w:val="24"/>
          <w:szCs w:val="24"/>
        </w:rPr>
        <w:t xml:space="preserve"> a las 19.40 </w:t>
      </w:r>
      <w:r w:rsidRPr="00567FE4">
        <w:rPr>
          <w:rFonts w:ascii="Arial" w:hAnsi="Arial" w:cs="Arial"/>
          <w:sz w:val="24"/>
          <w:szCs w:val="24"/>
        </w:rPr>
        <w:t>horas cuando a</w:t>
      </w:r>
      <w:r w:rsidR="006B4245">
        <w:rPr>
          <w:rFonts w:ascii="Arial" w:hAnsi="Arial" w:cs="Arial"/>
          <w:sz w:val="24"/>
          <w:szCs w:val="24"/>
        </w:rPr>
        <w:t>ú</w:t>
      </w:r>
      <w:r w:rsidR="00133EBF">
        <w:rPr>
          <w:rFonts w:ascii="Arial" w:hAnsi="Arial" w:cs="Arial"/>
          <w:sz w:val="24"/>
          <w:szCs w:val="24"/>
        </w:rPr>
        <w:t xml:space="preserve">n no había arribado su hermano.  </w:t>
      </w:r>
    </w:p>
    <w:p w:rsidR="00133EBF" w:rsidRDefault="00133EBF" w:rsidP="00567FE4">
      <w:pPr>
        <w:pStyle w:val="Sansinterligne"/>
        <w:jc w:val="both"/>
        <w:rPr>
          <w:rFonts w:ascii="Arial" w:hAnsi="Arial" w:cs="Arial"/>
          <w:sz w:val="24"/>
          <w:szCs w:val="24"/>
        </w:rPr>
      </w:pPr>
    </w:p>
    <w:p w:rsidR="00AE28C2" w:rsidRDefault="00133EBF" w:rsidP="003A3F85">
      <w:pPr>
        <w:pStyle w:val="Sansinterligne"/>
        <w:numPr>
          <w:ilvl w:val="0"/>
          <w:numId w:val="40"/>
        </w:numPr>
        <w:jc w:val="both"/>
        <w:rPr>
          <w:rFonts w:ascii="Arial" w:hAnsi="Arial" w:cs="Arial"/>
          <w:sz w:val="24"/>
          <w:szCs w:val="24"/>
        </w:rPr>
      </w:pPr>
      <w:r>
        <w:rPr>
          <w:rFonts w:ascii="Arial" w:hAnsi="Arial" w:cs="Arial"/>
          <w:sz w:val="24"/>
          <w:szCs w:val="24"/>
        </w:rPr>
        <w:t>Su mujer</w:t>
      </w:r>
      <w:r w:rsidR="00AE28C2" w:rsidRPr="00567FE4">
        <w:rPr>
          <w:rFonts w:ascii="Arial" w:hAnsi="Arial" w:cs="Arial"/>
          <w:sz w:val="24"/>
          <w:szCs w:val="24"/>
        </w:rPr>
        <w:t xml:space="preserve"> lo llamó. Su hermano llegó al sitio a las 19.45 horas. Entr</w:t>
      </w:r>
      <w:r w:rsidR="006B4245">
        <w:rPr>
          <w:rFonts w:ascii="Arial" w:hAnsi="Arial" w:cs="Arial"/>
          <w:sz w:val="24"/>
          <w:szCs w:val="24"/>
        </w:rPr>
        <w:t>ó</w:t>
      </w:r>
      <w:r w:rsidR="00AE28C2" w:rsidRPr="00567FE4">
        <w:rPr>
          <w:rFonts w:ascii="Arial" w:hAnsi="Arial" w:cs="Arial"/>
          <w:sz w:val="24"/>
          <w:szCs w:val="24"/>
        </w:rPr>
        <w:t xml:space="preserve"> a su casa a las 19.58 horas. Luego d</w:t>
      </w:r>
      <w:r>
        <w:rPr>
          <w:rFonts w:ascii="Arial" w:hAnsi="Arial" w:cs="Arial"/>
          <w:sz w:val="24"/>
          <w:szCs w:val="24"/>
        </w:rPr>
        <w:t xml:space="preserve">e la varada en el camino salió </w:t>
      </w:r>
      <w:r w:rsidR="00AE28C2" w:rsidRPr="00567FE4">
        <w:rPr>
          <w:rFonts w:ascii="Arial" w:hAnsi="Arial" w:cs="Arial"/>
          <w:sz w:val="24"/>
          <w:szCs w:val="24"/>
        </w:rPr>
        <w:t xml:space="preserve">para donde su compañera </w:t>
      </w:r>
      <w:r>
        <w:rPr>
          <w:rFonts w:ascii="Arial" w:hAnsi="Arial" w:cs="Arial"/>
          <w:sz w:val="24"/>
          <w:szCs w:val="24"/>
        </w:rPr>
        <w:t>a las 20.05</w:t>
      </w:r>
      <w:r w:rsidR="00AE28C2" w:rsidRPr="00567FE4">
        <w:rPr>
          <w:rFonts w:ascii="Arial" w:hAnsi="Arial" w:cs="Arial"/>
          <w:sz w:val="24"/>
          <w:szCs w:val="24"/>
        </w:rPr>
        <w:t xml:space="preserve">. </w:t>
      </w:r>
    </w:p>
    <w:p w:rsidR="00133EBF" w:rsidRPr="00567FE4" w:rsidRDefault="00133EBF" w:rsidP="00567FE4">
      <w:pPr>
        <w:pStyle w:val="Sansinterligne"/>
        <w:jc w:val="both"/>
        <w:rPr>
          <w:rFonts w:ascii="Arial" w:hAnsi="Arial" w:cs="Arial"/>
          <w:sz w:val="24"/>
          <w:szCs w:val="24"/>
        </w:rPr>
      </w:pPr>
    </w:p>
    <w:p w:rsidR="00AE28C2" w:rsidRDefault="00AE28C2" w:rsidP="003A3F85">
      <w:pPr>
        <w:pStyle w:val="Sansinterligne"/>
        <w:numPr>
          <w:ilvl w:val="0"/>
          <w:numId w:val="40"/>
        </w:numPr>
        <w:jc w:val="both"/>
        <w:rPr>
          <w:rFonts w:ascii="Arial" w:hAnsi="Arial" w:cs="Arial"/>
          <w:sz w:val="24"/>
          <w:szCs w:val="24"/>
        </w:rPr>
      </w:pPr>
      <w:r w:rsidRPr="00567FE4">
        <w:rPr>
          <w:rFonts w:ascii="Arial" w:hAnsi="Arial" w:cs="Arial"/>
          <w:sz w:val="24"/>
          <w:szCs w:val="24"/>
        </w:rPr>
        <w:t>La salida de A</w:t>
      </w:r>
      <w:r w:rsidR="00133EBF">
        <w:rPr>
          <w:rFonts w:ascii="Arial" w:hAnsi="Arial" w:cs="Arial"/>
          <w:sz w:val="24"/>
          <w:szCs w:val="24"/>
        </w:rPr>
        <w:t xml:space="preserve">ltagracia hacia Pereira estaba </w:t>
      </w:r>
      <w:r w:rsidRPr="00567FE4">
        <w:rPr>
          <w:rFonts w:ascii="Arial" w:hAnsi="Arial" w:cs="Arial"/>
          <w:sz w:val="24"/>
          <w:szCs w:val="24"/>
        </w:rPr>
        <w:t xml:space="preserve">alumbrada hasta donde mataron al joven,  que es un sitio oscuro. </w:t>
      </w:r>
    </w:p>
    <w:p w:rsidR="00133EBF" w:rsidRPr="00567FE4" w:rsidRDefault="00133EBF" w:rsidP="00567FE4">
      <w:pPr>
        <w:pStyle w:val="Sansinterligne"/>
        <w:jc w:val="both"/>
        <w:rPr>
          <w:rFonts w:ascii="Arial" w:hAnsi="Arial" w:cs="Arial"/>
          <w:sz w:val="24"/>
          <w:szCs w:val="24"/>
        </w:rPr>
      </w:pPr>
    </w:p>
    <w:p w:rsidR="00AE28C2" w:rsidRPr="00567FE4" w:rsidRDefault="00AE28C2" w:rsidP="003A3F85">
      <w:pPr>
        <w:pStyle w:val="Sansinterligne"/>
        <w:numPr>
          <w:ilvl w:val="0"/>
          <w:numId w:val="40"/>
        </w:numPr>
        <w:jc w:val="both"/>
        <w:rPr>
          <w:rFonts w:ascii="Arial" w:hAnsi="Arial" w:cs="Arial"/>
          <w:sz w:val="24"/>
          <w:szCs w:val="24"/>
        </w:rPr>
      </w:pPr>
      <w:r w:rsidRPr="00567FE4">
        <w:rPr>
          <w:rFonts w:ascii="Arial" w:hAnsi="Arial" w:cs="Arial"/>
          <w:sz w:val="24"/>
          <w:szCs w:val="24"/>
        </w:rPr>
        <w:t>Reiter</w:t>
      </w:r>
      <w:r w:rsidR="006B4245">
        <w:rPr>
          <w:rFonts w:ascii="Arial" w:hAnsi="Arial" w:cs="Arial"/>
          <w:sz w:val="24"/>
          <w:szCs w:val="24"/>
        </w:rPr>
        <w:t>ó</w:t>
      </w:r>
      <w:r w:rsidRPr="00567FE4">
        <w:rPr>
          <w:rFonts w:ascii="Arial" w:hAnsi="Arial" w:cs="Arial"/>
          <w:sz w:val="24"/>
          <w:szCs w:val="24"/>
        </w:rPr>
        <w:t xml:space="preserve"> que ese d</w:t>
      </w:r>
      <w:r w:rsidR="006B4245">
        <w:rPr>
          <w:rFonts w:ascii="Arial" w:hAnsi="Arial" w:cs="Arial"/>
          <w:sz w:val="24"/>
          <w:szCs w:val="24"/>
        </w:rPr>
        <w:t>í</w:t>
      </w:r>
      <w:r w:rsidRPr="00567FE4">
        <w:rPr>
          <w:rFonts w:ascii="Arial" w:hAnsi="Arial" w:cs="Arial"/>
          <w:sz w:val="24"/>
          <w:szCs w:val="24"/>
        </w:rPr>
        <w:t>a ve</w:t>
      </w:r>
      <w:r w:rsidR="00133EBF">
        <w:rPr>
          <w:rFonts w:ascii="Arial" w:hAnsi="Arial" w:cs="Arial"/>
          <w:sz w:val="24"/>
          <w:szCs w:val="24"/>
        </w:rPr>
        <w:t>stía un pantalón azul claro, un “</w:t>
      </w:r>
      <w:r w:rsidRPr="00567FE4">
        <w:rPr>
          <w:rFonts w:ascii="Arial" w:hAnsi="Arial" w:cs="Arial"/>
          <w:sz w:val="24"/>
          <w:szCs w:val="24"/>
        </w:rPr>
        <w:t xml:space="preserve">esqueleto” y un saco </w:t>
      </w:r>
      <w:r w:rsidR="00133EBF">
        <w:rPr>
          <w:rFonts w:ascii="Arial" w:hAnsi="Arial" w:cs="Arial"/>
          <w:sz w:val="24"/>
          <w:szCs w:val="24"/>
        </w:rPr>
        <w:t>azul claro marca “Juan Valdez” encima.</w:t>
      </w:r>
    </w:p>
    <w:p w:rsidR="00AE28C2" w:rsidRPr="00567FE4" w:rsidRDefault="00AE28C2" w:rsidP="00567FE4">
      <w:pPr>
        <w:pStyle w:val="Sansinterligne"/>
        <w:jc w:val="both"/>
        <w:rPr>
          <w:rFonts w:ascii="Arial" w:hAnsi="Arial" w:cs="Arial"/>
          <w:sz w:val="24"/>
          <w:szCs w:val="24"/>
        </w:rPr>
      </w:pPr>
    </w:p>
    <w:p w:rsidR="00AE28C2" w:rsidRDefault="00AE28C2" w:rsidP="003A3F85">
      <w:pPr>
        <w:pStyle w:val="Sansinterligne"/>
        <w:numPr>
          <w:ilvl w:val="0"/>
          <w:numId w:val="40"/>
        </w:numPr>
        <w:jc w:val="both"/>
        <w:rPr>
          <w:rFonts w:ascii="Arial" w:hAnsi="Arial" w:cs="Arial"/>
          <w:sz w:val="24"/>
          <w:szCs w:val="24"/>
        </w:rPr>
      </w:pPr>
      <w:r w:rsidRPr="00567FE4">
        <w:rPr>
          <w:rFonts w:ascii="Arial" w:hAnsi="Arial" w:cs="Arial"/>
          <w:sz w:val="24"/>
          <w:szCs w:val="24"/>
        </w:rPr>
        <w:t>En el c</w:t>
      </w:r>
      <w:r w:rsidR="00133EBF">
        <w:rPr>
          <w:rFonts w:ascii="Arial" w:hAnsi="Arial" w:cs="Arial"/>
          <w:sz w:val="24"/>
          <w:szCs w:val="24"/>
        </w:rPr>
        <w:t xml:space="preserve">amino se encontró a Tatiana N. </w:t>
      </w:r>
      <w:r w:rsidRPr="00567FE4">
        <w:rPr>
          <w:rFonts w:ascii="Arial" w:hAnsi="Arial" w:cs="Arial"/>
          <w:sz w:val="24"/>
          <w:szCs w:val="24"/>
        </w:rPr>
        <w:t xml:space="preserve">No fue convocada al juicio. </w:t>
      </w:r>
    </w:p>
    <w:p w:rsidR="00133EBF" w:rsidRPr="00567FE4" w:rsidRDefault="00133EBF" w:rsidP="00567FE4">
      <w:pPr>
        <w:pStyle w:val="Sansinterligne"/>
        <w:jc w:val="both"/>
        <w:rPr>
          <w:rFonts w:ascii="Arial" w:hAnsi="Arial" w:cs="Arial"/>
          <w:sz w:val="24"/>
          <w:szCs w:val="24"/>
        </w:rPr>
      </w:pPr>
    </w:p>
    <w:p w:rsidR="00AE28C2" w:rsidRDefault="00133EBF" w:rsidP="003A3F85">
      <w:pPr>
        <w:pStyle w:val="Sansinterligne"/>
        <w:numPr>
          <w:ilvl w:val="0"/>
          <w:numId w:val="40"/>
        </w:numPr>
        <w:jc w:val="both"/>
        <w:rPr>
          <w:rFonts w:ascii="Arial" w:hAnsi="Arial" w:cs="Arial"/>
          <w:sz w:val="24"/>
          <w:szCs w:val="24"/>
        </w:rPr>
      </w:pPr>
      <w:r>
        <w:rPr>
          <w:rFonts w:ascii="Arial" w:hAnsi="Arial" w:cs="Arial"/>
          <w:sz w:val="24"/>
          <w:szCs w:val="24"/>
        </w:rPr>
        <w:t xml:space="preserve">Estuvo en la casa de su novia hasta las </w:t>
      </w:r>
      <w:r w:rsidR="00AE28C2" w:rsidRPr="00567FE4">
        <w:rPr>
          <w:rFonts w:ascii="Arial" w:hAnsi="Arial" w:cs="Arial"/>
          <w:sz w:val="24"/>
          <w:szCs w:val="24"/>
        </w:rPr>
        <w:t>20.13 horas, quie</w:t>
      </w:r>
      <w:r>
        <w:rPr>
          <w:rFonts w:ascii="Arial" w:hAnsi="Arial" w:cs="Arial"/>
          <w:sz w:val="24"/>
          <w:szCs w:val="24"/>
        </w:rPr>
        <w:t xml:space="preserve">n estaba con su hijo. Luego se </w:t>
      </w:r>
      <w:r w:rsidR="00AE28C2" w:rsidRPr="00567FE4">
        <w:rPr>
          <w:rFonts w:ascii="Arial" w:hAnsi="Arial" w:cs="Arial"/>
          <w:sz w:val="24"/>
          <w:szCs w:val="24"/>
        </w:rPr>
        <w:t>fueron donde Julieth y vieron unos catálogos por cerca de 15 minutos. Esa señora le pregunt</w:t>
      </w:r>
      <w:r w:rsidR="006B4245">
        <w:rPr>
          <w:rFonts w:ascii="Arial" w:hAnsi="Arial" w:cs="Arial"/>
          <w:sz w:val="24"/>
          <w:szCs w:val="24"/>
        </w:rPr>
        <w:t>ó</w:t>
      </w:r>
      <w:r w:rsidR="00AE28C2" w:rsidRPr="00567FE4">
        <w:rPr>
          <w:rFonts w:ascii="Arial" w:hAnsi="Arial" w:cs="Arial"/>
          <w:sz w:val="24"/>
          <w:szCs w:val="24"/>
        </w:rPr>
        <w:t xml:space="preserve"> si por la casa de </w:t>
      </w:r>
      <w:r w:rsidR="006B4245">
        <w:rPr>
          <w:rFonts w:ascii="Arial" w:hAnsi="Arial" w:cs="Arial"/>
          <w:sz w:val="24"/>
          <w:szCs w:val="24"/>
        </w:rPr>
        <w:t>é</w:t>
      </w:r>
      <w:r w:rsidR="00AE28C2" w:rsidRPr="00567FE4">
        <w:rPr>
          <w:rFonts w:ascii="Arial" w:hAnsi="Arial" w:cs="Arial"/>
          <w:sz w:val="24"/>
          <w:szCs w:val="24"/>
        </w:rPr>
        <w:t xml:space="preserve">l habían matado a alguien. </w:t>
      </w:r>
    </w:p>
    <w:p w:rsidR="00133EBF" w:rsidRPr="00567FE4" w:rsidRDefault="00133EBF" w:rsidP="00567FE4">
      <w:pPr>
        <w:pStyle w:val="Sansinterligne"/>
        <w:jc w:val="both"/>
        <w:rPr>
          <w:rFonts w:ascii="Arial" w:hAnsi="Arial" w:cs="Arial"/>
          <w:sz w:val="24"/>
          <w:szCs w:val="24"/>
        </w:rPr>
      </w:pPr>
    </w:p>
    <w:p w:rsidR="00AE28C2" w:rsidRPr="00567FE4" w:rsidRDefault="00133EBF" w:rsidP="003A3F85">
      <w:pPr>
        <w:pStyle w:val="Sansinterligne"/>
        <w:numPr>
          <w:ilvl w:val="0"/>
          <w:numId w:val="40"/>
        </w:numPr>
        <w:jc w:val="both"/>
        <w:rPr>
          <w:rFonts w:ascii="Arial" w:hAnsi="Arial" w:cs="Arial"/>
          <w:sz w:val="24"/>
          <w:szCs w:val="24"/>
        </w:rPr>
      </w:pPr>
      <w:r>
        <w:rPr>
          <w:rFonts w:ascii="Arial" w:hAnsi="Arial" w:cs="Arial"/>
          <w:sz w:val="24"/>
          <w:szCs w:val="24"/>
        </w:rPr>
        <w:t xml:space="preserve">Cuando estaba </w:t>
      </w:r>
      <w:r w:rsidR="00AE28C2" w:rsidRPr="00567FE4">
        <w:rPr>
          <w:rFonts w:ascii="Arial" w:hAnsi="Arial" w:cs="Arial"/>
          <w:sz w:val="24"/>
          <w:szCs w:val="24"/>
        </w:rPr>
        <w:t xml:space="preserve">en la casa de Lorena llamó a su hermano para que le llevara un saco. </w:t>
      </w:r>
    </w:p>
    <w:p w:rsidR="00133EBF" w:rsidRDefault="00133EBF" w:rsidP="00567FE4">
      <w:pPr>
        <w:pStyle w:val="Sansinterligne"/>
        <w:jc w:val="both"/>
        <w:rPr>
          <w:rFonts w:ascii="Arial" w:hAnsi="Arial" w:cs="Arial"/>
          <w:sz w:val="24"/>
          <w:szCs w:val="24"/>
        </w:rPr>
      </w:pPr>
    </w:p>
    <w:p w:rsidR="00AE28C2" w:rsidRDefault="00AE28C2" w:rsidP="003A3F85">
      <w:pPr>
        <w:pStyle w:val="Sansinterligne"/>
        <w:numPr>
          <w:ilvl w:val="0"/>
          <w:numId w:val="40"/>
        </w:numPr>
        <w:jc w:val="both"/>
        <w:rPr>
          <w:rFonts w:ascii="Arial" w:hAnsi="Arial" w:cs="Arial"/>
          <w:sz w:val="24"/>
          <w:szCs w:val="24"/>
        </w:rPr>
      </w:pPr>
      <w:r w:rsidRPr="00567FE4">
        <w:rPr>
          <w:rFonts w:ascii="Arial" w:hAnsi="Arial" w:cs="Arial"/>
          <w:sz w:val="24"/>
          <w:szCs w:val="24"/>
        </w:rPr>
        <w:t>Cu</w:t>
      </w:r>
      <w:r w:rsidR="00133EBF">
        <w:rPr>
          <w:rFonts w:ascii="Arial" w:hAnsi="Arial" w:cs="Arial"/>
          <w:sz w:val="24"/>
          <w:szCs w:val="24"/>
        </w:rPr>
        <w:t xml:space="preserve">ando salió de donde Julieth se quedó en “el plan” </w:t>
      </w:r>
      <w:r w:rsidRPr="00567FE4">
        <w:rPr>
          <w:rFonts w:ascii="Arial" w:hAnsi="Arial" w:cs="Arial"/>
          <w:sz w:val="24"/>
          <w:szCs w:val="24"/>
        </w:rPr>
        <w:t>y ahí fue cuando llam</w:t>
      </w:r>
      <w:r w:rsidR="006B4245">
        <w:rPr>
          <w:rFonts w:ascii="Arial" w:hAnsi="Arial" w:cs="Arial"/>
          <w:sz w:val="24"/>
          <w:szCs w:val="24"/>
        </w:rPr>
        <w:t>ó</w:t>
      </w:r>
      <w:r w:rsidR="00133EBF">
        <w:rPr>
          <w:rFonts w:ascii="Arial" w:hAnsi="Arial" w:cs="Arial"/>
          <w:sz w:val="24"/>
          <w:szCs w:val="24"/>
        </w:rPr>
        <w:t xml:space="preserve"> a su hermano para que</w:t>
      </w:r>
      <w:r w:rsidRPr="00567FE4">
        <w:rPr>
          <w:rFonts w:ascii="Arial" w:hAnsi="Arial" w:cs="Arial"/>
          <w:sz w:val="24"/>
          <w:szCs w:val="24"/>
        </w:rPr>
        <w:t xml:space="preserve"> le llevara el saco. Luego se dirig</w:t>
      </w:r>
      <w:r w:rsidR="00133EBF">
        <w:rPr>
          <w:rFonts w:ascii="Arial" w:hAnsi="Arial" w:cs="Arial"/>
          <w:sz w:val="24"/>
          <w:szCs w:val="24"/>
        </w:rPr>
        <w:t xml:space="preserve">ió hacia la </w:t>
      </w:r>
      <w:r w:rsidRPr="00567FE4">
        <w:rPr>
          <w:rFonts w:ascii="Arial" w:hAnsi="Arial" w:cs="Arial"/>
          <w:sz w:val="24"/>
          <w:szCs w:val="24"/>
        </w:rPr>
        <w:t xml:space="preserve">casa de su señora. </w:t>
      </w:r>
    </w:p>
    <w:p w:rsidR="00133EBF" w:rsidRPr="00567FE4" w:rsidRDefault="00133EBF" w:rsidP="00567FE4">
      <w:pPr>
        <w:pStyle w:val="Sansinterligne"/>
        <w:jc w:val="both"/>
        <w:rPr>
          <w:rFonts w:ascii="Arial" w:hAnsi="Arial" w:cs="Arial"/>
          <w:sz w:val="24"/>
          <w:szCs w:val="24"/>
        </w:rPr>
      </w:pPr>
    </w:p>
    <w:p w:rsidR="00AE28C2" w:rsidRDefault="00AE28C2" w:rsidP="003A3F85">
      <w:pPr>
        <w:pStyle w:val="Sansinterligne"/>
        <w:numPr>
          <w:ilvl w:val="0"/>
          <w:numId w:val="40"/>
        </w:numPr>
        <w:jc w:val="both"/>
        <w:rPr>
          <w:rFonts w:ascii="Arial" w:hAnsi="Arial" w:cs="Arial"/>
          <w:sz w:val="24"/>
          <w:szCs w:val="24"/>
        </w:rPr>
      </w:pPr>
      <w:r w:rsidRPr="00567FE4">
        <w:rPr>
          <w:rFonts w:ascii="Arial" w:hAnsi="Arial" w:cs="Arial"/>
          <w:sz w:val="24"/>
          <w:szCs w:val="24"/>
        </w:rPr>
        <w:t>Había visto a Héctor Augusto porque vivían en el mismo sector, no habían tenido problemas. Si ha</w:t>
      </w:r>
      <w:r w:rsidR="00133EBF">
        <w:rPr>
          <w:rFonts w:ascii="Arial" w:hAnsi="Arial" w:cs="Arial"/>
          <w:sz w:val="24"/>
          <w:szCs w:val="24"/>
        </w:rPr>
        <w:t xml:space="preserve">bía tenido enfrentamientos con </w:t>
      </w:r>
      <w:proofErr w:type="spellStart"/>
      <w:r w:rsidRPr="00567FE4">
        <w:rPr>
          <w:rFonts w:ascii="Arial" w:hAnsi="Arial" w:cs="Arial"/>
          <w:sz w:val="24"/>
          <w:szCs w:val="24"/>
        </w:rPr>
        <w:t>Yonier</w:t>
      </w:r>
      <w:proofErr w:type="spellEnd"/>
      <w:r w:rsidRPr="00567FE4">
        <w:rPr>
          <w:rFonts w:ascii="Arial" w:hAnsi="Arial" w:cs="Arial"/>
          <w:sz w:val="24"/>
          <w:szCs w:val="24"/>
        </w:rPr>
        <w:t>.</w:t>
      </w:r>
    </w:p>
    <w:p w:rsidR="00133EBF" w:rsidRPr="00567FE4" w:rsidRDefault="00133EBF" w:rsidP="00567FE4">
      <w:pPr>
        <w:pStyle w:val="Sansinterligne"/>
        <w:jc w:val="both"/>
        <w:rPr>
          <w:rFonts w:ascii="Arial" w:hAnsi="Arial" w:cs="Arial"/>
          <w:sz w:val="24"/>
          <w:szCs w:val="24"/>
        </w:rPr>
      </w:pPr>
    </w:p>
    <w:p w:rsidR="00AE28C2" w:rsidRDefault="00133EBF" w:rsidP="003A3F85">
      <w:pPr>
        <w:pStyle w:val="Sansinterligne"/>
        <w:numPr>
          <w:ilvl w:val="0"/>
          <w:numId w:val="40"/>
        </w:numPr>
        <w:jc w:val="both"/>
        <w:rPr>
          <w:rFonts w:ascii="Arial" w:hAnsi="Arial" w:cs="Arial"/>
          <w:sz w:val="24"/>
          <w:szCs w:val="24"/>
        </w:rPr>
      </w:pPr>
      <w:r>
        <w:rPr>
          <w:rFonts w:ascii="Arial" w:hAnsi="Arial" w:cs="Arial"/>
          <w:sz w:val="24"/>
          <w:szCs w:val="24"/>
        </w:rPr>
        <w:t>Creía que</w:t>
      </w:r>
      <w:r w:rsidR="00AE28C2" w:rsidRPr="00567FE4">
        <w:rPr>
          <w:rFonts w:ascii="Arial" w:hAnsi="Arial" w:cs="Arial"/>
          <w:sz w:val="24"/>
          <w:szCs w:val="24"/>
        </w:rPr>
        <w:t xml:space="preserve"> </w:t>
      </w:r>
      <w:proofErr w:type="spellStart"/>
      <w:r w:rsidR="00AE28C2" w:rsidRPr="00567FE4">
        <w:rPr>
          <w:rFonts w:ascii="Arial" w:hAnsi="Arial" w:cs="Arial"/>
          <w:sz w:val="24"/>
          <w:szCs w:val="24"/>
        </w:rPr>
        <w:t>Yonier</w:t>
      </w:r>
      <w:proofErr w:type="spellEnd"/>
      <w:r w:rsidR="00AE28C2" w:rsidRPr="00567FE4">
        <w:rPr>
          <w:rFonts w:ascii="Arial" w:hAnsi="Arial" w:cs="Arial"/>
          <w:sz w:val="24"/>
          <w:szCs w:val="24"/>
        </w:rPr>
        <w:t xml:space="preserve"> y Héctor eran primos. </w:t>
      </w:r>
    </w:p>
    <w:p w:rsidR="00133EBF" w:rsidRPr="00567FE4" w:rsidRDefault="00133EBF" w:rsidP="00567FE4">
      <w:pPr>
        <w:pStyle w:val="Sansinterligne"/>
        <w:jc w:val="both"/>
        <w:rPr>
          <w:rFonts w:ascii="Arial" w:hAnsi="Arial" w:cs="Arial"/>
          <w:sz w:val="24"/>
          <w:szCs w:val="24"/>
        </w:rPr>
      </w:pPr>
    </w:p>
    <w:p w:rsidR="00AE28C2" w:rsidRDefault="00133EBF" w:rsidP="003A3F85">
      <w:pPr>
        <w:pStyle w:val="Sansinterligne"/>
        <w:numPr>
          <w:ilvl w:val="0"/>
          <w:numId w:val="40"/>
        </w:numPr>
        <w:jc w:val="both"/>
        <w:rPr>
          <w:rFonts w:ascii="Arial" w:hAnsi="Arial" w:cs="Arial"/>
          <w:sz w:val="24"/>
          <w:szCs w:val="24"/>
        </w:rPr>
      </w:pPr>
      <w:r>
        <w:rPr>
          <w:rFonts w:ascii="Arial" w:hAnsi="Arial" w:cs="Arial"/>
          <w:sz w:val="24"/>
          <w:szCs w:val="24"/>
        </w:rPr>
        <w:t>Conocía a Fredy N.</w:t>
      </w:r>
      <w:r w:rsidR="00AE28C2" w:rsidRPr="00567FE4">
        <w:rPr>
          <w:rFonts w:ascii="Arial" w:hAnsi="Arial" w:cs="Arial"/>
          <w:sz w:val="24"/>
          <w:szCs w:val="24"/>
        </w:rPr>
        <w:t xml:space="preserve"> pero no hablaba con él. </w:t>
      </w:r>
    </w:p>
    <w:p w:rsidR="00133EBF" w:rsidRPr="00567FE4" w:rsidRDefault="00133EBF" w:rsidP="00567FE4">
      <w:pPr>
        <w:pStyle w:val="Sansinterligne"/>
        <w:jc w:val="both"/>
        <w:rPr>
          <w:rFonts w:ascii="Arial" w:hAnsi="Arial" w:cs="Arial"/>
          <w:sz w:val="24"/>
          <w:szCs w:val="24"/>
        </w:rPr>
      </w:pPr>
    </w:p>
    <w:p w:rsidR="00AE28C2" w:rsidRDefault="00AE28C2" w:rsidP="003A3F85">
      <w:pPr>
        <w:pStyle w:val="Sansinterligne"/>
        <w:numPr>
          <w:ilvl w:val="0"/>
          <w:numId w:val="40"/>
        </w:numPr>
        <w:jc w:val="both"/>
        <w:rPr>
          <w:rFonts w:ascii="Arial" w:hAnsi="Arial" w:cs="Arial"/>
          <w:sz w:val="24"/>
          <w:szCs w:val="24"/>
        </w:rPr>
      </w:pPr>
      <w:r w:rsidRPr="00567FE4">
        <w:rPr>
          <w:rFonts w:ascii="Arial" w:hAnsi="Arial" w:cs="Arial"/>
          <w:sz w:val="24"/>
          <w:szCs w:val="24"/>
        </w:rPr>
        <w:t xml:space="preserve">Los agentes que lo </w:t>
      </w:r>
      <w:r w:rsidR="00133EBF">
        <w:rPr>
          <w:rFonts w:ascii="Arial" w:hAnsi="Arial" w:cs="Arial"/>
          <w:sz w:val="24"/>
          <w:szCs w:val="24"/>
        </w:rPr>
        <w:t xml:space="preserve">detuvieron le pidieron que les mostrara el </w:t>
      </w:r>
      <w:proofErr w:type="spellStart"/>
      <w:r w:rsidR="00133EBF">
        <w:rPr>
          <w:rFonts w:ascii="Arial" w:hAnsi="Arial" w:cs="Arial"/>
          <w:sz w:val="24"/>
          <w:szCs w:val="24"/>
        </w:rPr>
        <w:t>changón</w:t>
      </w:r>
      <w:proofErr w:type="spellEnd"/>
      <w:r w:rsidR="00133EBF">
        <w:rPr>
          <w:rFonts w:ascii="Arial" w:hAnsi="Arial" w:cs="Arial"/>
          <w:sz w:val="24"/>
          <w:szCs w:val="24"/>
        </w:rPr>
        <w:t>. Les dijo que le hicieran las pruebas de “guantes”</w:t>
      </w:r>
      <w:r w:rsidRPr="00567FE4">
        <w:rPr>
          <w:rFonts w:ascii="Arial" w:hAnsi="Arial" w:cs="Arial"/>
          <w:sz w:val="24"/>
          <w:szCs w:val="24"/>
        </w:rPr>
        <w:t xml:space="preserve">. </w:t>
      </w:r>
    </w:p>
    <w:p w:rsidR="00133EBF" w:rsidRPr="00567FE4" w:rsidRDefault="00133EBF" w:rsidP="00567FE4">
      <w:pPr>
        <w:pStyle w:val="Sansinterligne"/>
        <w:jc w:val="both"/>
        <w:rPr>
          <w:rFonts w:ascii="Arial" w:hAnsi="Arial" w:cs="Arial"/>
          <w:sz w:val="24"/>
          <w:szCs w:val="24"/>
        </w:rPr>
      </w:pPr>
    </w:p>
    <w:p w:rsidR="00AE28C2" w:rsidRDefault="00133EBF" w:rsidP="003A3F85">
      <w:pPr>
        <w:pStyle w:val="Sansinterligne"/>
        <w:numPr>
          <w:ilvl w:val="0"/>
          <w:numId w:val="40"/>
        </w:numPr>
        <w:jc w:val="both"/>
        <w:rPr>
          <w:rFonts w:ascii="Arial" w:hAnsi="Arial" w:cs="Arial"/>
          <w:sz w:val="24"/>
          <w:szCs w:val="24"/>
        </w:rPr>
      </w:pPr>
      <w:r>
        <w:rPr>
          <w:rFonts w:ascii="Arial" w:hAnsi="Arial" w:cs="Arial"/>
          <w:sz w:val="24"/>
          <w:szCs w:val="24"/>
        </w:rPr>
        <w:t>Los policías lo</w:t>
      </w:r>
      <w:r w:rsidR="00AE28C2" w:rsidRPr="00567FE4">
        <w:rPr>
          <w:rFonts w:ascii="Arial" w:hAnsi="Arial" w:cs="Arial"/>
          <w:sz w:val="24"/>
          <w:szCs w:val="24"/>
        </w:rPr>
        <w:t xml:space="preserve"> encontraron en el patio al lado de un lavadero.</w:t>
      </w:r>
    </w:p>
    <w:p w:rsidR="00133EBF" w:rsidRPr="00567FE4" w:rsidRDefault="00133EBF" w:rsidP="00567FE4">
      <w:pPr>
        <w:pStyle w:val="Sansinterligne"/>
        <w:jc w:val="both"/>
        <w:rPr>
          <w:rFonts w:ascii="Arial" w:hAnsi="Arial" w:cs="Arial"/>
          <w:sz w:val="24"/>
          <w:szCs w:val="24"/>
        </w:rPr>
      </w:pPr>
    </w:p>
    <w:p w:rsidR="00AE28C2" w:rsidRDefault="00AE28C2" w:rsidP="003A3F85">
      <w:pPr>
        <w:pStyle w:val="Sansinterligne"/>
        <w:numPr>
          <w:ilvl w:val="0"/>
          <w:numId w:val="40"/>
        </w:numPr>
        <w:jc w:val="both"/>
        <w:rPr>
          <w:rFonts w:ascii="Arial" w:hAnsi="Arial" w:cs="Arial"/>
          <w:sz w:val="24"/>
          <w:szCs w:val="24"/>
        </w:rPr>
      </w:pPr>
      <w:r w:rsidRPr="00567FE4">
        <w:rPr>
          <w:rFonts w:ascii="Arial" w:hAnsi="Arial" w:cs="Arial"/>
          <w:sz w:val="24"/>
          <w:szCs w:val="24"/>
        </w:rPr>
        <w:t xml:space="preserve">Por donde mataron el muchacho habían unos árboles que obstruían la visibilidad, fuera de que era un lugar oscuro. </w:t>
      </w:r>
    </w:p>
    <w:p w:rsidR="00133EBF" w:rsidRPr="00567FE4" w:rsidRDefault="00133EBF" w:rsidP="00567FE4">
      <w:pPr>
        <w:pStyle w:val="Sansinterligne"/>
        <w:jc w:val="both"/>
        <w:rPr>
          <w:rFonts w:ascii="Arial" w:hAnsi="Arial" w:cs="Arial"/>
          <w:sz w:val="24"/>
          <w:szCs w:val="24"/>
        </w:rPr>
      </w:pPr>
    </w:p>
    <w:p w:rsidR="00AE28C2" w:rsidRPr="00567FE4" w:rsidRDefault="00AE28C2" w:rsidP="003A3F85">
      <w:pPr>
        <w:pStyle w:val="Sansinterligne"/>
        <w:numPr>
          <w:ilvl w:val="0"/>
          <w:numId w:val="40"/>
        </w:numPr>
        <w:jc w:val="both"/>
        <w:rPr>
          <w:rFonts w:ascii="Arial" w:hAnsi="Arial" w:cs="Arial"/>
          <w:sz w:val="24"/>
          <w:szCs w:val="24"/>
        </w:rPr>
      </w:pPr>
      <w:r w:rsidRPr="00567FE4">
        <w:rPr>
          <w:rFonts w:ascii="Arial" w:hAnsi="Arial" w:cs="Arial"/>
          <w:sz w:val="24"/>
          <w:szCs w:val="24"/>
        </w:rPr>
        <w:t xml:space="preserve">En una entrevista que rindió dijo que la noche de los hechos había llegado a su casa a </w:t>
      </w:r>
      <w:r w:rsidR="00133EBF">
        <w:rPr>
          <w:rFonts w:ascii="Arial" w:hAnsi="Arial" w:cs="Arial"/>
          <w:sz w:val="24"/>
          <w:szCs w:val="24"/>
        </w:rPr>
        <w:t>las 20.15; se sirvió la cena, se puso un saco y</w:t>
      </w:r>
      <w:r w:rsidRPr="00567FE4">
        <w:rPr>
          <w:rFonts w:ascii="Arial" w:hAnsi="Arial" w:cs="Arial"/>
          <w:sz w:val="24"/>
          <w:szCs w:val="24"/>
        </w:rPr>
        <w:t xml:space="preserve"> fue a visitar a su </w:t>
      </w:r>
      <w:r w:rsidRPr="00567FE4">
        <w:rPr>
          <w:rFonts w:ascii="Arial" w:hAnsi="Arial" w:cs="Arial"/>
          <w:sz w:val="24"/>
          <w:szCs w:val="24"/>
        </w:rPr>
        <w:lastRenderedPageBreak/>
        <w:t>novia Lorena. En la casa quedaron su h</w:t>
      </w:r>
      <w:r w:rsidR="00133EBF">
        <w:rPr>
          <w:rFonts w:ascii="Arial" w:hAnsi="Arial" w:cs="Arial"/>
          <w:sz w:val="24"/>
          <w:szCs w:val="24"/>
        </w:rPr>
        <w:t>ermano Rafael y Edwin N. Se fue con Lorena a ver</w:t>
      </w:r>
      <w:r w:rsidRPr="00567FE4">
        <w:rPr>
          <w:rFonts w:ascii="Arial" w:hAnsi="Arial" w:cs="Arial"/>
          <w:sz w:val="24"/>
          <w:szCs w:val="24"/>
        </w:rPr>
        <w:t xml:space="preserve"> juntos la revista. </w:t>
      </w:r>
    </w:p>
    <w:p w:rsidR="00AE28C2" w:rsidRDefault="00AE28C2" w:rsidP="003A3F85">
      <w:pPr>
        <w:pStyle w:val="Sansinterligne"/>
        <w:numPr>
          <w:ilvl w:val="0"/>
          <w:numId w:val="40"/>
        </w:numPr>
        <w:jc w:val="both"/>
        <w:rPr>
          <w:rFonts w:ascii="Arial" w:hAnsi="Arial" w:cs="Arial"/>
          <w:sz w:val="24"/>
          <w:szCs w:val="24"/>
        </w:rPr>
      </w:pPr>
      <w:r w:rsidRPr="00567FE4">
        <w:rPr>
          <w:rFonts w:ascii="Arial" w:hAnsi="Arial" w:cs="Arial"/>
          <w:sz w:val="24"/>
          <w:szCs w:val="24"/>
        </w:rPr>
        <w:t>Al rato</w:t>
      </w:r>
      <w:r w:rsidR="003A3F85">
        <w:rPr>
          <w:rFonts w:ascii="Arial" w:hAnsi="Arial" w:cs="Arial"/>
          <w:sz w:val="24"/>
          <w:szCs w:val="24"/>
        </w:rPr>
        <w:t xml:space="preserve"> lo llamó Rafael y le dijo que </w:t>
      </w:r>
      <w:r w:rsidRPr="00567FE4">
        <w:rPr>
          <w:rFonts w:ascii="Arial" w:hAnsi="Arial" w:cs="Arial"/>
          <w:sz w:val="24"/>
          <w:szCs w:val="24"/>
        </w:rPr>
        <w:t>la Polic</w:t>
      </w:r>
      <w:r w:rsidR="006B4245">
        <w:rPr>
          <w:rFonts w:ascii="Arial" w:hAnsi="Arial" w:cs="Arial"/>
          <w:sz w:val="24"/>
          <w:szCs w:val="24"/>
        </w:rPr>
        <w:t>í</w:t>
      </w:r>
      <w:r w:rsidR="003A3F85">
        <w:rPr>
          <w:rFonts w:ascii="Arial" w:hAnsi="Arial" w:cs="Arial"/>
          <w:sz w:val="24"/>
          <w:szCs w:val="24"/>
        </w:rPr>
        <w:t xml:space="preserve">a </w:t>
      </w:r>
      <w:r w:rsidRPr="00567FE4">
        <w:rPr>
          <w:rFonts w:ascii="Arial" w:hAnsi="Arial" w:cs="Arial"/>
          <w:sz w:val="24"/>
          <w:szCs w:val="24"/>
        </w:rPr>
        <w:t>estaba en</w:t>
      </w:r>
      <w:r w:rsidR="003A3F85">
        <w:rPr>
          <w:rFonts w:ascii="Arial" w:hAnsi="Arial" w:cs="Arial"/>
          <w:sz w:val="24"/>
          <w:szCs w:val="24"/>
        </w:rPr>
        <w:t xml:space="preserve"> su casa. El siguió jugando con</w:t>
      </w:r>
      <w:r w:rsidRPr="00567FE4">
        <w:rPr>
          <w:rFonts w:ascii="Arial" w:hAnsi="Arial" w:cs="Arial"/>
          <w:sz w:val="24"/>
          <w:szCs w:val="24"/>
        </w:rPr>
        <w:t xml:space="preserve"> unos niños. </w:t>
      </w:r>
    </w:p>
    <w:p w:rsidR="003A3F85" w:rsidRPr="00567FE4" w:rsidRDefault="003A3F85" w:rsidP="00567FE4">
      <w:pPr>
        <w:pStyle w:val="Sansinterligne"/>
        <w:jc w:val="both"/>
        <w:rPr>
          <w:rFonts w:ascii="Arial" w:hAnsi="Arial" w:cs="Arial"/>
          <w:sz w:val="24"/>
          <w:szCs w:val="24"/>
        </w:rPr>
      </w:pPr>
    </w:p>
    <w:p w:rsidR="00AE28C2" w:rsidRDefault="00AE28C2" w:rsidP="003A3F85">
      <w:pPr>
        <w:pStyle w:val="Sansinterligne"/>
        <w:numPr>
          <w:ilvl w:val="0"/>
          <w:numId w:val="40"/>
        </w:numPr>
        <w:jc w:val="both"/>
        <w:rPr>
          <w:rFonts w:ascii="Arial" w:hAnsi="Arial" w:cs="Arial"/>
          <w:sz w:val="24"/>
          <w:szCs w:val="24"/>
        </w:rPr>
      </w:pPr>
      <w:r w:rsidRPr="00567FE4">
        <w:rPr>
          <w:rFonts w:ascii="Arial" w:hAnsi="Arial" w:cs="Arial"/>
          <w:sz w:val="24"/>
          <w:szCs w:val="24"/>
        </w:rPr>
        <w:t>Del lugar de los hechos</w:t>
      </w:r>
      <w:r w:rsidR="003A3F85">
        <w:rPr>
          <w:rFonts w:ascii="Arial" w:hAnsi="Arial" w:cs="Arial"/>
          <w:sz w:val="24"/>
          <w:szCs w:val="24"/>
        </w:rPr>
        <w:t xml:space="preserve"> a su casa hay 2 cuadras o dos </w:t>
      </w:r>
      <w:r w:rsidRPr="00567FE4">
        <w:rPr>
          <w:rFonts w:ascii="Arial" w:hAnsi="Arial" w:cs="Arial"/>
          <w:sz w:val="24"/>
          <w:szCs w:val="24"/>
        </w:rPr>
        <w:t>cuadras y media.</w:t>
      </w:r>
    </w:p>
    <w:p w:rsidR="003A3F85" w:rsidRPr="00567FE4" w:rsidRDefault="003A3F85" w:rsidP="00567FE4">
      <w:pPr>
        <w:pStyle w:val="Sansinterligne"/>
        <w:jc w:val="both"/>
        <w:rPr>
          <w:rFonts w:ascii="Arial" w:hAnsi="Arial" w:cs="Arial"/>
          <w:sz w:val="24"/>
          <w:szCs w:val="24"/>
        </w:rPr>
      </w:pPr>
    </w:p>
    <w:p w:rsidR="00AE28C2" w:rsidRDefault="00AE28C2" w:rsidP="003A3F85">
      <w:pPr>
        <w:pStyle w:val="Sansinterligne"/>
        <w:numPr>
          <w:ilvl w:val="0"/>
          <w:numId w:val="40"/>
        </w:numPr>
        <w:jc w:val="both"/>
        <w:rPr>
          <w:rFonts w:ascii="Arial" w:hAnsi="Arial" w:cs="Arial"/>
          <w:sz w:val="24"/>
          <w:szCs w:val="24"/>
        </w:rPr>
      </w:pPr>
      <w:r w:rsidRPr="00567FE4">
        <w:rPr>
          <w:rFonts w:ascii="Arial" w:hAnsi="Arial" w:cs="Arial"/>
          <w:sz w:val="24"/>
          <w:szCs w:val="24"/>
        </w:rPr>
        <w:t xml:space="preserve">Desde la casa de su novia se podía ver el lugar de los hechos. </w:t>
      </w:r>
    </w:p>
    <w:p w:rsidR="003A3F85" w:rsidRPr="00567FE4" w:rsidRDefault="003A3F85" w:rsidP="00567FE4">
      <w:pPr>
        <w:pStyle w:val="Sansinterligne"/>
        <w:jc w:val="both"/>
        <w:rPr>
          <w:rFonts w:ascii="Arial" w:hAnsi="Arial" w:cs="Arial"/>
          <w:sz w:val="24"/>
          <w:szCs w:val="24"/>
        </w:rPr>
      </w:pPr>
    </w:p>
    <w:p w:rsidR="00AE28C2" w:rsidRDefault="00AE28C2" w:rsidP="003A3F85">
      <w:pPr>
        <w:pStyle w:val="Sansinterligne"/>
        <w:numPr>
          <w:ilvl w:val="0"/>
          <w:numId w:val="40"/>
        </w:numPr>
        <w:jc w:val="both"/>
        <w:rPr>
          <w:rFonts w:ascii="Arial" w:hAnsi="Arial" w:cs="Arial"/>
          <w:sz w:val="24"/>
          <w:szCs w:val="24"/>
        </w:rPr>
      </w:pPr>
      <w:r w:rsidRPr="00567FE4">
        <w:rPr>
          <w:rFonts w:ascii="Arial" w:hAnsi="Arial" w:cs="Arial"/>
          <w:sz w:val="24"/>
          <w:szCs w:val="24"/>
        </w:rPr>
        <w:t xml:space="preserve">Lorena dijo que había llegado de 8:05 </w:t>
      </w:r>
      <w:r w:rsidR="003A3F85">
        <w:rPr>
          <w:rFonts w:ascii="Arial" w:hAnsi="Arial" w:cs="Arial"/>
          <w:sz w:val="24"/>
          <w:szCs w:val="24"/>
        </w:rPr>
        <w:t xml:space="preserve">a 8:10 pm más o menos. Ella lo llamó pero él le dijo que </w:t>
      </w:r>
      <w:r w:rsidRPr="00567FE4">
        <w:rPr>
          <w:rFonts w:ascii="Arial" w:hAnsi="Arial" w:cs="Arial"/>
          <w:sz w:val="24"/>
          <w:szCs w:val="24"/>
        </w:rPr>
        <w:t xml:space="preserve">estaba varado en </w:t>
      </w:r>
      <w:proofErr w:type="spellStart"/>
      <w:r w:rsidRPr="00567FE4">
        <w:rPr>
          <w:rFonts w:ascii="Arial" w:hAnsi="Arial" w:cs="Arial"/>
          <w:sz w:val="24"/>
          <w:szCs w:val="24"/>
        </w:rPr>
        <w:t>Montel</w:t>
      </w:r>
      <w:r w:rsidR="006B4245">
        <w:rPr>
          <w:rFonts w:ascii="Arial" w:hAnsi="Arial" w:cs="Arial"/>
          <w:sz w:val="24"/>
          <w:szCs w:val="24"/>
        </w:rPr>
        <w:t>í</w:t>
      </w:r>
      <w:r w:rsidRPr="00567FE4">
        <w:rPr>
          <w:rFonts w:ascii="Arial" w:hAnsi="Arial" w:cs="Arial"/>
          <w:sz w:val="24"/>
          <w:szCs w:val="24"/>
        </w:rPr>
        <w:t>bano</w:t>
      </w:r>
      <w:proofErr w:type="spellEnd"/>
      <w:r w:rsidRPr="00567FE4">
        <w:rPr>
          <w:rFonts w:ascii="Arial" w:hAnsi="Arial" w:cs="Arial"/>
          <w:sz w:val="24"/>
          <w:szCs w:val="24"/>
        </w:rPr>
        <w:t>.</w:t>
      </w:r>
    </w:p>
    <w:p w:rsidR="003A3F85" w:rsidRDefault="003A3F85" w:rsidP="00567FE4">
      <w:pPr>
        <w:pStyle w:val="Sansinterligne"/>
        <w:jc w:val="both"/>
        <w:rPr>
          <w:rFonts w:ascii="Arial" w:hAnsi="Arial" w:cs="Arial"/>
          <w:sz w:val="24"/>
          <w:szCs w:val="24"/>
        </w:rPr>
      </w:pPr>
    </w:p>
    <w:p w:rsidR="003A3F85" w:rsidRPr="00567FE4" w:rsidRDefault="003A3F85" w:rsidP="00567FE4">
      <w:pPr>
        <w:pStyle w:val="Sansinterligne"/>
        <w:jc w:val="both"/>
        <w:rPr>
          <w:rFonts w:ascii="Arial" w:hAnsi="Arial" w:cs="Arial"/>
          <w:sz w:val="24"/>
          <w:szCs w:val="24"/>
        </w:rPr>
      </w:pPr>
    </w:p>
    <w:p w:rsidR="008357AE" w:rsidRPr="00567FE4" w:rsidRDefault="008357AE" w:rsidP="003A3F85">
      <w:pPr>
        <w:pStyle w:val="Sansinterligne"/>
        <w:jc w:val="center"/>
        <w:rPr>
          <w:rFonts w:ascii="Arial" w:hAnsi="Arial" w:cs="Arial"/>
          <w:sz w:val="24"/>
          <w:szCs w:val="24"/>
          <w:lang w:val="es-ES"/>
        </w:rPr>
      </w:pPr>
      <w:r w:rsidRPr="00567FE4">
        <w:rPr>
          <w:rFonts w:ascii="Arial" w:hAnsi="Arial" w:cs="Arial"/>
          <w:sz w:val="24"/>
          <w:szCs w:val="24"/>
          <w:lang w:val="es-ES"/>
        </w:rPr>
        <w:t>5.</w:t>
      </w:r>
      <w:r w:rsidR="003A3F85">
        <w:rPr>
          <w:rFonts w:ascii="Arial" w:hAnsi="Arial" w:cs="Arial"/>
          <w:sz w:val="24"/>
          <w:szCs w:val="24"/>
          <w:lang w:val="es-ES"/>
        </w:rPr>
        <w:t xml:space="preserve"> </w:t>
      </w:r>
      <w:r w:rsidR="00F261D4" w:rsidRPr="00567FE4">
        <w:rPr>
          <w:rFonts w:ascii="Arial" w:hAnsi="Arial" w:cs="Arial"/>
          <w:sz w:val="24"/>
          <w:szCs w:val="24"/>
          <w:lang w:val="es-ES"/>
        </w:rPr>
        <w:t xml:space="preserve">SOBRE </w:t>
      </w:r>
      <w:r w:rsidRPr="00567FE4">
        <w:rPr>
          <w:rFonts w:ascii="Arial" w:hAnsi="Arial" w:cs="Arial"/>
          <w:sz w:val="24"/>
          <w:szCs w:val="24"/>
          <w:lang w:val="es-ES"/>
        </w:rPr>
        <w:t>LA DECISIÓN DE PRIMERA INSTANCIA</w:t>
      </w:r>
    </w:p>
    <w:p w:rsidR="008357AE" w:rsidRPr="00567FE4" w:rsidRDefault="008357AE" w:rsidP="00567FE4">
      <w:pPr>
        <w:pStyle w:val="Sansinterligne"/>
        <w:jc w:val="both"/>
        <w:rPr>
          <w:rFonts w:ascii="Arial" w:hAnsi="Arial" w:cs="Arial"/>
          <w:sz w:val="24"/>
          <w:szCs w:val="24"/>
          <w:lang w:val="es-ES"/>
        </w:rPr>
      </w:pPr>
    </w:p>
    <w:p w:rsidR="000E7476" w:rsidRPr="00567FE4" w:rsidRDefault="00C91F37" w:rsidP="00567FE4">
      <w:pPr>
        <w:pStyle w:val="Sansinterligne"/>
        <w:jc w:val="both"/>
        <w:rPr>
          <w:rFonts w:ascii="Arial" w:hAnsi="Arial" w:cs="Arial"/>
          <w:sz w:val="24"/>
          <w:szCs w:val="24"/>
          <w:lang w:val="es-ES"/>
        </w:rPr>
      </w:pPr>
      <w:r w:rsidRPr="00567FE4">
        <w:rPr>
          <w:rFonts w:ascii="Arial" w:hAnsi="Arial" w:cs="Arial"/>
          <w:sz w:val="24"/>
          <w:szCs w:val="24"/>
          <w:lang w:val="es-ES"/>
        </w:rPr>
        <w:t xml:space="preserve">5.1 </w:t>
      </w:r>
      <w:r w:rsidR="000E7476" w:rsidRPr="00567FE4">
        <w:rPr>
          <w:rFonts w:ascii="Arial" w:hAnsi="Arial" w:cs="Arial"/>
          <w:sz w:val="24"/>
          <w:szCs w:val="24"/>
          <w:lang w:val="es-ES"/>
        </w:rPr>
        <w:t>El juez de primer grado fundamentó el fallo en los siguientes argumentos:</w:t>
      </w:r>
    </w:p>
    <w:p w:rsidR="009F54F7" w:rsidRPr="00567FE4" w:rsidRDefault="009F54F7" w:rsidP="00567FE4">
      <w:pPr>
        <w:pStyle w:val="Sansinterligne"/>
        <w:jc w:val="both"/>
        <w:rPr>
          <w:rFonts w:ascii="Arial" w:hAnsi="Arial" w:cs="Arial"/>
          <w:sz w:val="24"/>
          <w:szCs w:val="24"/>
        </w:rPr>
      </w:pPr>
    </w:p>
    <w:p w:rsidR="009F54F7" w:rsidRPr="00567FE4" w:rsidRDefault="00C91F37" w:rsidP="00567FE4">
      <w:pPr>
        <w:pStyle w:val="Sansinterligne"/>
        <w:jc w:val="both"/>
        <w:rPr>
          <w:rFonts w:ascii="Arial" w:hAnsi="Arial" w:cs="Arial"/>
          <w:sz w:val="24"/>
          <w:szCs w:val="24"/>
        </w:rPr>
      </w:pPr>
      <w:r w:rsidRPr="00567FE4">
        <w:rPr>
          <w:rFonts w:ascii="Arial" w:hAnsi="Arial" w:cs="Arial"/>
          <w:sz w:val="24"/>
          <w:szCs w:val="24"/>
        </w:rPr>
        <w:t xml:space="preserve">5.1 </w:t>
      </w:r>
      <w:r w:rsidR="00F261D4" w:rsidRPr="00567FE4">
        <w:rPr>
          <w:rFonts w:ascii="Arial" w:hAnsi="Arial" w:cs="Arial"/>
          <w:sz w:val="24"/>
          <w:szCs w:val="24"/>
        </w:rPr>
        <w:t xml:space="preserve">Se probó la existencia de </w:t>
      </w:r>
      <w:r w:rsidR="00DE55DB">
        <w:rPr>
          <w:rFonts w:ascii="Arial" w:hAnsi="Arial" w:cs="Arial"/>
          <w:sz w:val="24"/>
          <w:szCs w:val="24"/>
        </w:rPr>
        <w:t xml:space="preserve">la </w:t>
      </w:r>
      <w:r w:rsidR="000E7476" w:rsidRPr="00567FE4">
        <w:rPr>
          <w:rFonts w:ascii="Arial" w:hAnsi="Arial" w:cs="Arial"/>
          <w:sz w:val="24"/>
          <w:szCs w:val="24"/>
        </w:rPr>
        <w:t>conducta</w:t>
      </w:r>
      <w:r w:rsidR="00280477" w:rsidRPr="00567FE4">
        <w:rPr>
          <w:rFonts w:ascii="Arial" w:hAnsi="Arial" w:cs="Arial"/>
          <w:sz w:val="24"/>
          <w:szCs w:val="24"/>
        </w:rPr>
        <w:t xml:space="preserve"> de homicidio </w:t>
      </w:r>
      <w:r w:rsidR="001E5429" w:rsidRPr="00567FE4">
        <w:rPr>
          <w:rFonts w:ascii="Arial" w:hAnsi="Arial" w:cs="Arial"/>
          <w:sz w:val="24"/>
          <w:szCs w:val="24"/>
        </w:rPr>
        <w:t xml:space="preserve">de la cual fue víctima el señor </w:t>
      </w:r>
      <w:r w:rsidR="009F54F7" w:rsidRPr="00567FE4">
        <w:rPr>
          <w:rFonts w:ascii="Arial" w:hAnsi="Arial" w:cs="Arial"/>
          <w:sz w:val="24"/>
          <w:szCs w:val="24"/>
        </w:rPr>
        <w:t>Héctor Augusto López Cardona</w:t>
      </w:r>
      <w:r w:rsidR="006C3558" w:rsidRPr="00567FE4">
        <w:rPr>
          <w:rFonts w:ascii="Arial" w:hAnsi="Arial" w:cs="Arial"/>
          <w:sz w:val="24"/>
          <w:szCs w:val="24"/>
        </w:rPr>
        <w:t xml:space="preserve"> el 29 de j</w:t>
      </w:r>
      <w:r w:rsidR="009F54F7" w:rsidRPr="00567FE4">
        <w:rPr>
          <w:rFonts w:ascii="Arial" w:hAnsi="Arial" w:cs="Arial"/>
          <w:sz w:val="24"/>
          <w:szCs w:val="24"/>
        </w:rPr>
        <w:t xml:space="preserve">unio de 2011 </w:t>
      </w:r>
      <w:r w:rsidR="006C3558" w:rsidRPr="00567FE4">
        <w:rPr>
          <w:rFonts w:ascii="Arial" w:hAnsi="Arial" w:cs="Arial"/>
          <w:sz w:val="24"/>
          <w:szCs w:val="24"/>
        </w:rPr>
        <w:t xml:space="preserve">a las </w:t>
      </w:r>
      <w:r w:rsidR="009F54F7" w:rsidRPr="00567FE4">
        <w:rPr>
          <w:rFonts w:ascii="Arial" w:hAnsi="Arial" w:cs="Arial"/>
          <w:sz w:val="24"/>
          <w:szCs w:val="24"/>
          <w:lang w:val="es-ES"/>
        </w:rPr>
        <w:t xml:space="preserve">20:15 horas </w:t>
      </w:r>
      <w:r w:rsidR="009F54F7" w:rsidRPr="00567FE4">
        <w:rPr>
          <w:rFonts w:ascii="Arial" w:hAnsi="Arial" w:cs="Arial"/>
          <w:sz w:val="24"/>
          <w:szCs w:val="24"/>
        </w:rPr>
        <w:t>en la vereda “Arenales” del corregimiento de “Altagracia”</w:t>
      </w:r>
      <w:r w:rsidR="006C3558" w:rsidRPr="00567FE4">
        <w:rPr>
          <w:rFonts w:ascii="Arial" w:hAnsi="Arial" w:cs="Arial"/>
          <w:sz w:val="24"/>
          <w:szCs w:val="24"/>
          <w:lang w:val="es-ES"/>
        </w:rPr>
        <w:t xml:space="preserve">, </w:t>
      </w:r>
      <w:r w:rsidR="001E5429" w:rsidRPr="00567FE4">
        <w:rPr>
          <w:rFonts w:ascii="Arial" w:hAnsi="Arial" w:cs="Arial"/>
          <w:sz w:val="24"/>
          <w:szCs w:val="24"/>
          <w:lang w:val="es-ES"/>
        </w:rPr>
        <w:t xml:space="preserve">con la </w:t>
      </w:r>
      <w:r w:rsidR="006C3558" w:rsidRPr="00567FE4">
        <w:rPr>
          <w:rFonts w:ascii="Arial" w:hAnsi="Arial" w:cs="Arial"/>
          <w:sz w:val="24"/>
          <w:szCs w:val="24"/>
        </w:rPr>
        <w:t>i</w:t>
      </w:r>
      <w:r w:rsidR="009F54F7" w:rsidRPr="00567FE4">
        <w:rPr>
          <w:rFonts w:ascii="Arial" w:hAnsi="Arial" w:cs="Arial"/>
          <w:sz w:val="24"/>
          <w:szCs w:val="24"/>
        </w:rPr>
        <w:t xml:space="preserve">nspección técnica a cadáver </w:t>
      </w:r>
      <w:r w:rsidR="001E5429" w:rsidRPr="00567FE4">
        <w:rPr>
          <w:rFonts w:ascii="Arial" w:hAnsi="Arial" w:cs="Arial"/>
          <w:sz w:val="24"/>
          <w:szCs w:val="24"/>
        </w:rPr>
        <w:t xml:space="preserve">que fue allegada al </w:t>
      </w:r>
      <w:r w:rsidR="002A2321" w:rsidRPr="00567FE4">
        <w:rPr>
          <w:rFonts w:ascii="Arial" w:hAnsi="Arial" w:cs="Arial"/>
          <w:sz w:val="24"/>
          <w:szCs w:val="24"/>
        </w:rPr>
        <w:t xml:space="preserve">juicio a través del </w:t>
      </w:r>
      <w:r w:rsidR="009F54F7" w:rsidRPr="00567FE4">
        <w:rPr>
          <w:rFonts w:ascii="Arial" w:hAnsi="Arial" w:cs="Arial"/>
          <w:sz w:val="24"/>
          <w:szCs w:val="24"/>
        </w:rPr>
        <w:t xml:space="preserve">agente de la Policía Nacional </w:t>
      </w:r>
      <w:proofErr w:type="spellStart"/>
      <w:r w:rsidR="009F54F7" w:rsidRPr="00567FE4">
        <w:rPr>
          <w:rFonts w:ascii="Arial" w:hAnsi="Arial" w:cs="Arial"/>
          <w:sz w:val="24"/>
          <w:szCs w:val="24"/>
        </w:rPr>
        <w:t>Veylin</w:t>
      </w:r>
      <w:proofErr w:type="spellEnd"/>
      <w:r w:rsidR="009F54F7" w:rsidRPr="00567FE4">
        <w:rPr>
          <w:rFonts w:ascii="Arial" w:hAnsi="Arial" w:cs="Arial"/>
          <w:sz w:val="24"/>
          <w:szCs w:val="24"/>
        </w:rPr>
        <w:t xml:space="preserve"> </w:t>
      </w:r>
      <w:proofErr w:type="spellStart"/>
      <w:r w:rsidR="009F54F7" w:rsidRPr="00567FE4">
        <w:rPr>
          <w:rFonts w:ascii="Arial" w:hAnsi="Arial" w:cs="Arial"/>
          <w:sz w:val="24"/>
          <w:szCs w:val="24"/>
        </w:rPr>
        <w:t>Yowandy</w:t>
      </w:r>
      <w:proofErr w:type="spellEnd"/>
      <w:r w:rsidR="009F54F7" w:rsidRPr="00567FE4">
        <w:rPr>
          <w:rFonts w:ascii="Arial" w:hAnsi="Arial" w:cs="Arial"/>
          <w:sz w:val="24"/>
          <w:szCs w:val="24"/>
        </w:rPr>
        <w:t xml:space="preserve"> Tavera Luna.</w:t>
      </w:r>
      <w:r w:rsidR="002A2321" w:rsidRPr="00567FE4">
        <w:rPr>
          <w:rFonts w:ascii="Arial" w:hAnsi="Arial" w:cs="Arial"/>
          <w:sz w:val="24"/>
          <w:szCs w:val="24"/>
        </w:rPr>
        <w:t xml:space="preserve"> Aunado a ello se cuenta con el in</w:t>
      </w:r>
      <w:r w:rsidR="009F54F7" w:rsidRPr="00567FE4">
        <w:rPr>
          <w:rFonts w:ascii="Arial" w:hAnsi="Arial" w:cs="Arial"/>
          <w:sz w:val="24"/>
          <w:szCs w:val="24"/>
          <w:lang w:val="es-ES"/>
        </w:rPr>
        <w:t xml:space="preserve">forme pericial de necropsia Nro. 2011010166001000314 del 30 de junio de 2.011 suscrito por la médico forense Lina María Ramos Aranda. </w:t>
      </w:r>
    </w:p>
    <w:p w:rsidR="009F54F7" w:rsidRPr="00567FE4" w:rsidRDefault="009F54F7" w:rsidP="00567FE4">
      <w:pPr>
        <w:pStyle w:val="Sansinterligne"/>
        <w:jc w:val="both"/>
        <w:rPr>
          <w:rFonts w:ascii="Arial" w:hAnsi="Arial" w:cs="Arial"/>
          <w:sz w:val="24"/>
          <w:szCs w:val="24"/>
        </w:rPr>
      </w:pPr>
    </w:p>
    <w:p w:rsidR="009F54F7" w:rsidRPr="00567FE4" w:rsidRDefault="00280477" w:rsidP="00567FE4">
      <w:pPr>
        <w:pStyle w:val="Sansinterligne"/>
        <w:jc w:val="both"/>
        <w:rPr>
          <w:rFonts w:ascii="Arial" w:hAnsi="Arial" w:cs="Arial"/>
          <w:sz w:val="24"/>
          <w:szCs w:val="24"/>
        </w:rPr>
      </w:pPr>
      <w:r w:rsidRPr="00567FE4">
        <w:rPr>
          <w:rFonts w:ascii="Arial" w:hAnsi="Arial" w:cs="Arial"/>
          <w:sz w:val="24"/>
          <w:szCs w:val="24"/>
        </w:rPr>
        <w:t xml:space="preserve">Así mismo quedó probado que </w:t>
      </w:r>
      <w:r w:rsidRPr="00567FE4">
        <w:rPr>
          <w:rFonts w:ascii="Arial" w:hAnsi="Arial" w:cs="Arial"/>
          <w:sz w:val="24"/>
          <w:szCs w:val="24"/>
          <w:lang w:val="es-ES"/>
        </w:rPr>
        <w:t xml:space="preserve">la víctima </w:t>
      </w:r>
      <w:r w:rsidR="009F54F7" w:rsidRPr="00567FE4">
        <w:rPr>
          <w:rFonts w:ascii="Arial" w:hAnsi="Arial" w:cs="Arial"/>
          <w:sz w:val="24"/>
          <w:szCs w:val="24"/>
          <w:lang w:val="es-ES"/>
        </w:rPr>
        <w:t xml:space="preserve">falleció </w:t>
      </w:r>
      <w:r w:rsidRPr="00567FE4">
        <w:rPr>
          <w:rFonts w:ascii="Arial" w:hAnsi="Arial" w:cs="Arial"/>
          <w:sz w:val="24"/>
          <w:szCs w:val="24"/>
          <w:lang w:val="es-ES"/>
        </w:rPr>
        <w:t xml:space="preserve">en razón a las </w:t>
      </w:r>
      <w:r w:rsidR="009F54F7" w:rsidRPr="00567FE4">
        <w:rPr>
          <w:rFonts w:ascii="Arial" w:hAnsi="Arial" w:cs="Arial"/>
          <w:sz w:val="24"/>
          <w:szCs w:val="24"/>
          <w:lang w:val="es-ES"/>
        </w:rPr>
        <w:t>heridas producidas en su cráneo por proyectil de a</w:t>
      </w:r>
      <w:r w:rsidRPr="00567FE4">
        <w:rPr>
          <w:rFonts w:ascii="Arial" w:hAnsi="Arial" w:cs="Arial"/>
          <w:sz w:val="24"/>
          <w:szCs w:val="24"/>
          <w:lang w:val="es-ES"/>
        </w:rPr>
        <w:t xml:space="preserve">rma de fuego de carga múltiple, tal y como obra </w:t>
      </w:r>
      <w:r w:rsidRPr="00567FE4">
        <w:rPr>
          <w:rFonts w:ascii="Arial" w:eastAsia="Times New Roman" w:hAnsi="Arial" w:cs="Arial"/>
          <w:sz w:val="24"/>
          <w:szCs w:val="24"/>
          <w:lang w:val="es-ES" w:eastAsia="es-ES"/>
        </w:rPr>
        <w:t>en el</w:t>
      </w:r>
      <w:r w:rsidR="009F54F7" w:rsidRPr="00567FE4">
        <w:rPr>
          <w:rFonts w:ascii="Arial" w:hAnsi="Arial" w:cs="Arial"/>
          <w:sz w:val="24"/>
          <w:szCs w:val="24"/>
          <w:lang w:val="es-ES"/>
        </w:rPr>
        <w:t xml:space="preserve"> acta de inspección a cadáver, las fotografías y la necropsia</w:t>
      </w:r>
      <w:r w:rsidRPr="00567FE4">
        <w:rPr>
          <w:rFonts w:ascii="Arial" w:hAnsi="Arial" w:cs="Arial"/>
          <w:sz w:val="24"/>
          <w:szCs w:val="24"/>
          <w:lang w:val="es-ES"/>
        </w:rPr>
        <w:t xml:space="preserve">. </w:t>
      </w:r>
      <w:r w:rsidR="001E5429" w:rsidRPr="00567FE4">
        <w:rPr>
          <w:rFonts w:ascii="Arial" w:hAnsi="Arial" w:cs="Arial"/>
          <w:sz w:val="24"/>
          <w:szCs w:val="24"/>
          <w:lang w:val="es-ES"/>
        </w:rPr>
        <w:t>Seg</w:t>
      </w:r>
      <w:r w:rsidR="006B4245">
        <w:rPr>
          <w:rFonts w:ascii="Arial" w:hAnsi="Arial" w:cs="Arial"/>
          <w:sz w:val="24"/>
          <w:szCs w:val="24"/>
          <w:lang w:val="es-ES"/>
        </w:rPr>
        <w:t>ú</w:t>
      </w:r>
      <w:r w:rsidR="001E5429" w:rsidRPr="00567FE4">
        <w:rPr>
          <w:rFonts w:ascii="Arial" w:hAnsi="Arial" w:cs="Arial"/>
          <w:sz w:val="24"/>
          <w:szCs w:val="24"/>
          <w:lang w:val="es-ES"/>
        </w:rPr>
        <w:t xml:space="preserve">n el informe </w:t>
      </w:r>
      <w:r w:rsidR="009F54F7" w:rsidRPr="00567FE4">
        <w:rPr>
          <w:rFonts w:ascii="Arial" w:hAnsi="Arial" w:cs="Arial"/>
          <w:sz w:val="24"/>
          <w:szCs w:val="24"/>
        </w:rPr>
        <w:t xml:space="preserve">pericial de balística </w:t>
      </w:r>
      <w:r w:rsidRPr="00567FE4">
        <w:rPr>
          <w:rFonts w:ascii="Arial" w:hAnsi="Arial" w:cs="Arial"/>
          <w:sz w:val="24"/>
          <w:szCs w:val="24"/>
        </w:rPr>
        <w:t xml:space="preserve">expedido por </w:t>
      </w:r>
      <w:r w:rsidR="009F54F7" w:rsidRPr="00567FE4">
        <w:rPr>
          <w:rFonts w:ascii="Arial" w:hAnsi="Arial" w:cs="Arial"/>
          <w:sz w:val="24"/>
          <w:szCs w:val="24"/>
        </w:rPr>
        <w:t>el Instituto Nacional de Medi</w:t>
      </w:r>
      <w:r w:rsidRPr="00567FE4">
        <w:rPr>
          <w:rFonts w:ascii="Arial" w:hAnsi="Arial" w:cs="Arial"/>
          <w:sz w:val="24"/>
          <w:szCs w:val="24"/>
        </w:rPr>
        <w:t xml:space="preserve">cina Legal y Ciencias Forenses </w:t>
      </w:r>
      <w:r w:rsidR="009F54F7" w:rsidRPr="00567FE4">
        <w:rPr>
          <w:rFonts w:ascii="Arial" w:hAnsi="Arial" w:cs="Arial"/>
          <w:sz w:val="24"/>
          <w:szCs w:val="24"/>
        </w:rPr>
        <w:t>el 9 de agosto de 2011</w:t>
      </w:r>
      <w:r w:rsidRPr="00567FE4">
        <w:rPr>
          <w:rFonts w:ascii="Arial" w:hAnsi="Arial" w:cs="Arial"/>
          <w:sz w:val="24"/>
          <w:szCs w:val="24"/>
        </w:rPr>
        <w:t xml:space="preserve">, el cual fue elaborado </w:t>
      </w:r>
      <w:r w:rsidR="009F54F7" w:rsidRPr="00567FE4">
        <w:rPr>
          <w:rFonts w:ascii="Arial" w:hAnsi="Arial" w:cs="Arial"/>
          <w:sz w:val="24"/>
          <w:szCs w:val="24"/>
        </w:rPr>
        <w:t xml:space="preserve">por Martha Liliana Miralles Lozada, </w:t>
      </w:r>
      <w:r w:rsidRPr="00567FE4">
        <w:rPr>
          <w:rFonts w:ascii="Arial" w:hAnsi="Arial" w:cs="Arial"/>
          <w:sz w:val="24"/>
          <w:szCs w:val="24"/>
        </w:rPr>
        <w:t xml:space="preserve">se </w:t>
      </w:r>
      <w:r w:rsidR="00C726DE" w:rsidRPr="00567FE4">
        <w:rPr>
          <w:rFonts w:ascii="Arial" w:hAnsi="Arial" w:cs="Arial"/>
          <w:sz w:val="24"/>
          <w:szCs w:val="24"/>
        </w:rPr>
        <w:t>analizaron “</w:t>
      </w:r>
      <w:r w:rsidR="009F54F7" w:rsidRPr="00567FE4">
        <w:rPr>
          <w:rFonts w:ascii="Arial" w:hAnsi="Arial" w:cs="Arial"/>
          <w:sz w:val="24"/>
          <w:szCs w:val="24"/>
        </w:rPr>
        <w:t>8 postas</w:t>
      </w:r>
      <w:r w:rsidR="00C726DE" w:rsidRPr="00567FE4">
        <w:rPr>
          <w:rFonts w:ascii="Arial" w:hAnsi="Arial" w:cs="Arial"/>
          <w:sz w:val="24"/>
          <w:szCs w:val="24"/>
        </w:rPr>
        <w:t>”</w:t>
      </w:r>
      <w:r w:rsidR="009F54F7" w:rsidRPr="00567FE4">
        <w:rPr>
          <w:rFonts w:ascii="Arial" w:hAnsi="Arial" w:cs="Arial"/>
          <w:sz w:val="24"/>
          <w:szCs w:val="24"/>
        </w:rPr>
        <w:t xml:space="preserve"> </w:t>
      </w:r>
      <w:r w:rsidR="00C726DE" w:rsidRPr="00567FE4">
        <w:rPr>
          <w:rFonts w:ascii="Arial" w:hAnsi="Arial" w:cs="Arial"/>
          <w:sz w:val="24"/>
          <w:szCs w:val="24"/>
        </w:rPr>
        <w:t>identificados con el</w:t>
      </w:r>
      <w:r w:rsidR="009F54F7" w:rsidRPr="00567FE4">
        <w:rPr>
          <w:rFonts w:ascii="Arial" w:hAnsi="Arial" w:cs="Arial"/>
          <w:sz w:val="24"/>
          <w:szCs w:val="24"/>
        </w:rPr>
        <w:t xml:space="preserve"> número 00B</w:t>
      </w:r>
      <w:r w:rsidR="00C726DE" w:rsidRPr="00567FE4">
        <w:rPr>
          <w:rFonts w:ascii="Arial" w:hAnsi="Arial" w:cs="Arial"/>
          <w:sz w:val="24"/>
          <w:szCs w:val="24"/>
        </w:rPr>
        <w:t xml:space="preserve">, los que comúnmente son </w:t>
      </w:r>
      <w:r w:rsidR="009F54F7" w:rsidRPr="00567FE4">
        <w:rPr>
          <w:rFonts w:ascii="Arial" w:hAnsi="Arial" w:cs="Arial"/>
          <w:sz w:val="24"/>
          <w:szCs w:val="24"/>
        </w:rPr>
        <w:t>utilizados en armas de fuego de funcionamiento mecánico, tipo escopeta</w:t>
      </w:r>
      <w:r w:rsidR="001E5429" w:rsidRPr="00567FE4">
        <w:rPr>
          <w:rFonts w:ascii="Arial" w:hAnsi="Arial" w:cs="Arial"/>
          <w:sz w:val="24"/>
          <w:szCs w:val="24"/>
        </w:rPr>
        <w:t xml:space="preserve">, de lo cual se concluye que el autor de los hechos igualmente </w:t>
      </w:r>
      <w:r w:rsidR="003C2423" w:rsidRPr="00567FE4">
        <w:rPr>
          <w:rFonts w:ascii="Arial" w:hAnsi="Arial" w:cs="Arial"/>
          <w:sz w:val="24"/>
          <w:szCs w:val="24"/>
        </w:rPr>
        <w:t>incurrió el punible de fabricación, tráfico y porte de armas o municiones</w:t>
      </w:r>
      <w:r w:rsidR="001E5429" w:rsidRPr="00567FE4">
        <w:rPr>
          <w:rFonts w:ascii="Arial" w:hAnsi="Arial" w:cs="Arial"/>
          <w:sz w:val="24"/>
          <w:szCs w:val="24"/>
        </w:rPr>
        <w:t>, m</w:t>
      </w:r>
      <w:r w:rsidR="006B4245">
        <w:rPr>
          <w:rFonts w:ascii="Arial" w:hAnsi="Arial" w:cs="Arial"/>
          <w:sz w:val="24"/>
          <w:szCs w:val="24"/>
        </w:rPr>
        <w:t>á</w:t>
      </w:r>
      <w:r w:rsidR="001E5429" w:rsidRPr="00567FE4">
        <w:rPr>
          <w:rFonts w:ascii="Arial" w:hAnsi="Arial" w:cs="Arial"/>
          <w:sz w:val="24"/>
          <w:szCs w:val="24"/>
        </w:rPr>
        <w:t xml:space="preserve">xime si se probó que el </w:t>
      </w:r>
      <w:r w:rsidR="00CA4B3B" w:rsidRPr="00567FE4">
        <w:rPr>
          <w:rFonts w:ascii="Arial" w:hAnsi="Arial" w:cs="Arial"/>
          <w:sz w:val="24"/>
          <w:szCs w:val="24"/>
        </w:rPr>
        <w:t>acusado no contaba con</w:t>
      </w:r>
      <w:r w:rsidR="009F54F7" w:rsidRPr="00567FE4">
        <w:rPr>
          <w:rFonts w:ascii="Arial" w:hAnsi="Arial" w:cs="Arial"/>
          <w:sz w:val="24"/>
          <w:szCs w:val="24"/>
        </w:rPr>
        <w:t xml:space="preserve"> permiso para el porte de arma</w:t>
      </w:r>
      <w:r w:rsidR="001E5429" w:rsidRPr="00567FE4">
        <w:rPr>
          <w:rFonts w:ascii="Arial" w:hAnsi="Arial" w:cs="Arial"/>
          <w:sz w:val="24"/>
          <w:szCs w:val="24"/>
        </w:rPr>
        <w:t>s</w:t>
      </w:r>
      <w:r w:rsidR="009F54F7" w:rsidRPr="00567FE4">
        <w:rPr>
          <w:rFonts w:ascii="Arial" w:hAnsi="Arial" w:cs="Arial"/>
          <w:sz w:val="24"/>
          <w:szCs w:val="24"/>
        </w:rPr>
        <w:t xml:space="preserve"> de fuego.</w:t>
      </w:r>
    </w:p>
    <w:p w:rsidR="00CA4B3B" w:rsidRPr="00567FE4" w:rsidRDefault="00CA4B3B" w:rsidP="00567FE4">
      <w:pPr>
        <w:pStyle w:val="Sansinterligne"/>
        <w:jc w:val="both"/>
        <w:rPr>
          <w:rFonts w:ascii="Arial" w:hAnsi="Arial" w:cs="Arial"/>
          <w:sz w:val="24"/>
          <w:szCs w:val="24"/>
          <w:lang w:val="es-ES_tradnl"/>
        </w:rPr>
      </w:pPr>
    </w:p>
    <w:p w:rsidR="001D0B2C" w:rsidRPr="00567FE4" w:rsidRDefault="00C91F37" w:rsidP="00567FE4">
      <w:pPr>
        <w:pStyle w:val="Sansinterligne"/>
        <w:jc w:val="both"/>
        <w:rPr>
          <w:rFonts w:ascii="Arial" w:hAnsi="Arial" w:cs="Arial"/>
          <w:bCs/>
          <w:sz w:val="24"/>
          <w:szCs w:val="24"/>
          <w:lang w:val="es-ES"/>
        </w:rPr>
      </w:pPr>
      <w:r w:rsidRPr="00567FE4">
        <w:rPr>
          <w:rFonts w:ascii="Arial" w:hAnsi="Arial" w:cs="Arial"/>
          <w:sz w:val="24"/>
          <w:szCs w:val="24"/>
          <w:lang w:val="es-ES_tradnl"/>
        </w:rPr>
        <w:t xml:space="preserve">5.2 </w:t>
      </w:r>
      <w:r w:rsidR="001E5429" w:rsidRPr="00567FE4">
        <w:rPr>
          <w:rFonts w:ascii="Arial" w:hAnsi="Arial" w:cs="Arial"/>
          <w:sz w:val="24"/>
          <w:szCs w:val="24"/>
          <w:lang w:val="es-ES_tradnl"/>
        </w:rPr>
        <w:t>En lo relativo a la responsabilidad del procesado se estableció que el 29 de junio de 2011</w:t>
      </w:r>
      <w:r w:rsidR="005C19CD" w:rsidRPr="00567FE4">
        <w:rPr>
          <w:rFonts w:ascii="Arial" w:hAnsi="Arial" w:cs="Arial"/>
          <w:sz w:val="24"/>
          <w:szCs w:val="24"/>
          <w:lang w:val="es-ES_tradnl"/>
        </w:rPr>
        <w:t xml:space="preserve"> </w:t>
      </w:r>
      <w:r w:rsidR="002B4B9C" w:rsidRPr="00567FE4">
        <w:rPr>
          <w:rFonts w:ascii="Arial" w:hAnsi="Arial" w:cs="Arial"/>
          <w:sz w:val="24"/>
          <w:szCs w:val="24"/>
          <w:lang w:val="es-ES"/>
        </w:rPr>
        <w:t xml:space="preserve">Héctor Augusto López Cardona </w:t>
      </w:r>
      <w:r w:rsidR="009F54F7" w:rsidRPr="00567FE4">
        <w:rPr>
          <w:rFonts w:ascii="Arial" w:hAnsi="Arial" w:cs="Arial"/>
          <w:sz w:val="24"/>
          <w:szCs w:val="24"/>
          <w:lang w:val="es-ES"/>
        </w:rPr>
        <w:t>y su am</w:t>
      </w:r>
      <w:r w:rsidR="00AF5DEC">
        <w:rPr>
          <w:rFonts w:ascii="Arial" w:hAnsi="Arial" w:cs="Arial"/>
          <w:sz w:val="24"/>
          <w:szCs w:val="24"/>
          <w:lang w:val="es-ES"/>
        </w:rPr>
        <w:t xml:space="preserve">igo </w:t>
      </w:r>
      <w:proofErr w:type="spellStart"/>
      <w:r w:rsidR="00AF5DEC">
        <w:rPr>
          <w:rFonts w:ascii="Arial" w:hAnsi="Arial" w:cs="Arial"/>
          <w:sz w:val="24"/>
          <w:szCs w:val="24"/>
          <w:lang w:val="es-ES"/>
        </w:rPr>
        <w:t>Jason</w:t>
      </w:r>
      <w:proofErr w:type="spellEnd"/>
      <w:r w:rsidR="00AF5DEC">
        <w:rPr>
          <w:rFonts w:ascii="Arial" w:hAnsi="Arial" w:cs="Arial"/>
          <w:sz w:val="24"/>
          <w:szCs w:val="24"/>
          <w:lang w:val="es-ES"/>
        </w:rPr>
        <w:t xml:space="preserve"> </w:t>
      </w:r>
      <w:proofErr w:type="spellStart"/>
      <w:r w:rsidR="00AF5DEC">
        <w:rPr>
          <w:rFonts w:ascii="Arial" w:hAnsi="Arial" w:cs="Arial"/>
          <w:sz w:val="24"/>
          <w:szCs w:val="24"/>
          <w:lang w:val="es-ES"/>
        </w:rPr>
        <w:t>Jeovanny</w:t>
      </w:r>
      <w:proofErr w:type="spellEnd"/>
      <w:r w:rsidR="00AF5DEC">
        <w:rPr>
          <w:rFonts w:ascii="Arial" w:hAnsi="Arial" w:cs="Arial"/>
          <w:sz w:val="24"/>
          <w:szCs w:val="24"/>
          <w:lang w:val="es-ES"/>
        </w:rPr>
        <w:t xml:space="preserve"> Mora Carmona,</w:t>
      </w:r>
      <w:r w:rsidR="009F54F7" w:rsidRPr="00567FE4">
        <w:rPr>
          <w:rFonts w:ascii="Arial" w:hAnsi="Arial" w:cs="Arial"/>
          <w:sz w:val="24"/>
          <w:szCs w:val="24"/>
          <w:lang w:val="es-ES"/>
        </w:rPr>
        <w:t xml:space="preserve"> </w:t>
      </w:r>
      <w:r w:rsidR="002B4B9C" w:rsidRPr="00567FE4">
        <w:rPr>
          <w:rFonts w:ascii="Arial" w:hAnsi="Arial" w:cs="Arial"/>
          <w:sz w:val="24"/>
          <w:szCs w:val="24"/>
          <w:lang w:val="es-ES"/>
        </w:rPr>
        <w:t>a eso de las</w:t>
      </w:r>
      <w:r w:rsidR="009F54F7" w:rsidRPr="00567FE4">
        <w:rPr>
          <w:rFonts w:ascii="Arial" w:hAnsi="Arial" w:cs="Arial"/>
          <w:sz w:val="24"/>
          <w:szCs w:val="24"/>
          <w:lang w:val="es-ES"/>
        </w:rPr>
        <w:t xml:space="preserve"> </w:t>
      </w:r>
      <w:r w:rsidR="005C19CD" w:rsidRPr="00567FE4">
        <w:rPr>
          <w:rFonts w:ascii="Arial" w:hAnsi="Arial" w:cs="Arial"/>
          <w:sz w:val="24"/>
          <w:szCs w:val="24"/>
          <w:lang w:val="es-ES"/>
        </w:rPr>
        <w:t xml:space="preserve">19.00 horas </w:t>
      </w:r>
      <w:r w:rsidR="009F54F7" w:rsidRPr="00567FE4">
        <w:rPr>
          <w:rFonts w:ascii="Arial" w:hAnsi="Arial" w:cs="Arial"/>
          <w:sz w:val="24"/>
          <w:szCs w:val="24"/>
          <w:lang w:val="es-ES"/>
        </w:rPr>
        <w:t xml:space="preserve">salieron de sus residencias, ubicadas en la vereda “El Kiosco” hacia el corregimiento Altagracia con el fin </w:t>
      </w:r>
      <w:r w:rsidR="002B4B9C" w:rsidRPr="00567FE4">
        <w:rPr>
          <w:rFonts w:ascii="Arial" w:hAnsi="Arial" w:cs="Arial"/>
          <w:sz w:val="24"/>
          <w:szCs w:val="24"/>
          <w:lang w:val="es-ES"/>
        </w:rPr>
        <w:t xml:space="preserve">jugar un chance. En el camino </w:t>
      </w:r>
      <w:r w:rsidR="009F54F7" w:rsidRPr="00567FE4">
        <w:rPr>
          <w:rFonts w:ascii="Arial" w:hAnsi="Arial" w:cs="Arial"/>
          <w:sz w:val="24"/>
          <w:szCs w:val="24"/>
          <w:lang w:val="es-ES"/>
        </w:rPr>
        <w:t xml:space="preserve">vieron a </w:t>
      </w:r>
      <w:r w:rsidR="00143DF1" w:rsidRPr="00567FE4">
        <w:rPr>
          <w:rFonts w:ascii="Arial" w:hAnsi="Arial" w:cs="Arial"/>
          <w:sz w:val="24"/>
          <w:szCs w:val="24"/>
          <w:lang w:val="es-ES"/>
        </w:rPr>
        <w:t>Franklin</w:t>
      </w:r>
      <w:r w:rsidR="009F54F7" w:rsidRPr="00567FE4">
        <w:rPr>
          <w:rFonts w:ascii="Arial" w:hAnsi="Arial" w:cs="Arial"/>
          <w:sz w:val="24"/>
          <w:szCs w:val="24"/>
          <w:lang w:val="es-ES"/>
        </w:rPr>
        <w:t xml:space="preserve"> Andrés Quintero Valencia </w:t>
      </w:r>
      <w:r w:rsidR="002B4B9C" w:rsidRPr="00567FE4">
        <w:rPr>
          <w:rFonts w:ascii="Arial" w:hAnsi="Arial" w:cs="Arial"/>
          <w:sz w:val="24"/>
          <w:szCs w:val="24"/>
          <w:lang w:val="es-ES"/>
        </w:rPr>
        <w:t>qu</w:t>
      </w:r>
      <w:r w:rsidR="005C19CD" w:rsidRPr="00567FE4">
        <w:rPr>
          <w:rFonts w:ascii="Arial" w:hAnsi="Arial" w:cs="Arial"/>
          <w:sz w:val="24"/>
          <w:szCs w:val="24"/>
          <w:lang w:val="es-ES"/>
        </w:rPr>
        <w:t xml:space="preserve">ien se encontraba en la </w:t>
      </w:r>
      <w:r w:rsidR="009F54F7" w:rsidRPr="00567FE4">
        <w:rPr>
          <w:rFonts w:ascii="Arial" w:hAnsi="Arial" w:cs="Arial"/>
          <w:sz w:val="24"/>
          <w:szCs w:val="24"/>
          <w:lang w:val="es-ES"/>
        </w:rPr>
        <w:t xml:space="preserve"> puerta de su casa. </w:t>
      </w:r>
      <w:r w:rsidR="005C19CD" w:rsidRPr="00567FE4">
        <w:rPr>
          <w:rFonts w:ascii="Arial" w:hAnsi="Arial" w:cs="Arial"/>
          <w:sz w:val="24"/>
          <w:szCs w:val="24"/>
          <w:lang w:val="es-ES"/>
        </w:rPr>
        <w:t xml:space="preserve">Al regresar </w:t>
      </w:r>
      <w:r w:rsidR="002B4B9C" w:rsidRPr="00567FE4">
        <w:rPr>
          <w:rFonts w:ascii="Arial" w:hAnsi="Arial" w:cs="Arial"/>
          <w:sz w:val="24"/>
          <w:szCs w:val="24"/>
          <w:lang w:val="es-ES"/>
        </w:rPr>
        <w:t>vieron al señor Quintero Valencia en el mismo lugar, y más</w:t>
      </w:r>
      <w:r w:rsidR="001D0B2C" w:rsidRPr="00567FE4">
        <w:rPr>
          <w:rFonts w:ascii="Arial" w:hAnsi="Arial" w:cs="Arial"/>
          <w:sz w:val="24"/>
          <w:szCs w:val="24"/>
          <w:lang w:val="es-ES"/>
        </w:rPr>
        <w:t xml:space="preserve"> </w:t>
      </w:r>
      <w:r w:rsidR="00DE55DB">
        <w:rPr>
          <w:rFonts w:ascii="Arial" w:hAnsi="Arial" w:cs="Arial"/>
          <w:sz w:val="24"/>
          <w:szCs w:val="24"/>
          <w:lang w:val="es-ES"/>
        </w:rPr>
        <w:t xml:space="preserve">adelante </w:t>
      </w:r>
      <w:r w:rsidR="001D0B2C" w:rsidRPr="00567FE4">
        <w:rPr>
          <w:rFonts w:ascii="Arial" w:hAnsi="Arial" w:cs="Arial"/>
          <w:sz w:val="24"/>
          <w:szCs w:val="24"/>
          <w:lang w:val="es-ES"/>
        </w:rPr>
        <w:t xml:space="preserve">pararon a orinar a la </w:t>
      </w:r>
      <w:r w:rsidR="009F54F7" w:rsidRPr="00567FE4">
        <w:rPr>
          <w:rFonts w:ascii="Arial" w:hAnsi="Arial" w:cs="Arial"/>
          <w:sz w:val="24"/>
          <w:szCs w:val="24"/>
          <w:lang w:val="es-ES"/>
        </w:rPr>
        <w:t xml:space="preserve">orilla de </w:t>
      </w:r>
      <w:r w:rsidR="001D0B2C" w:rsidRPr="00567FE4">
        <w:rPr>
          <w:rFonts w:ascii="Arial" w:hAnsi="Arial" w:cs="Arial"/>
          <w:sz w:val="24"/>
          <w:szCs w:val="24"/>
          <w:lang w:val="es-ES"/>
        </w:rPr>
        <w:t xml:space="preserve">la </w:t>
      </w:r>
      <w:r w:rsidR="009F54F7" w:rsidRPr="00567FE4">
        <w:rPr>
          <w:rFonts w:ascii="Arial" w:hAnsi="Arial" w:cs="Arial"/>
          <w:sz w:val="24"/>
          <w:szCs w:val="24"/>
          <w:lang w:val="es-ES"/>
        </w:rPr>
        <w:t>carretera</w:t>
      </w:r>
      <w:r w:rsidR="002B4B9C" w:rsidRPr="00567FE4">
        <w:rPr>
          <w:rFonts w:ascii="Arial" w:hAnsi="Arial" w:cs="Arial"/>
          <w:sz w:val="24"/>
          <w:szCs w:val="24"/>
          <w:lang w:val="es-ES"/>
        </w:rPr>
        <w:t xml:space="preserve">, </w:t>
      </w:r>
      <w:r w:rsidR="009F54F7" w:rsidRPr="00567FE4">
        <w:rPr>
          <w:rFonts w:ascii="Arial" w:hAnsi="Arial" w:cs="Arial"/>
          <w:sz w:val="24"/>
          <w:szCs w:val="24"/>
          <w:lang w:val="es-ES"/>
        </w:rPr>
        <w:t xml:space="preserve">a una distancia aproximada de tres metros. </w:t>
      </w:r>
    </w:p>
    <w:p w:rsidR="001D0B2C" w:rsidRPr="00567FE4" w:rsidRDefault="001D0B2C" w:rsidP="00567FE4">
      <w:pPr>
        <w:pStyle w:val="Sansinterligne"/>
        <w:jc w:val="both"/>
        <w:rPr>
          <w:rFonts w:ascii="Arial" w:hAnsi="Arial" w:cs="Arial"/>
          <w:sz w:val="24"/>
          <w:szCs w:val="24"/>
          <w:lang w:val="es-ES"/>
        </w:rPr>
      </w:pPr>
    </w:p>
    <w:p w:rsidR="009F54F7" w:rsidRPr="00567FE4" w:rsidRDefault="001D0B2C" w:rsidP="00567FE4">
      <w:pPr>
        <w:pStyle w:val="Sansinterligne"/>
        <w:jc w:val="both"/>
        <w:rPr>
          <w:rFonts w:ascii="Arial" w:hAnsi="Arial" w:cs="Arial"/>
          <w:bCs/>
          <w:sz w:val="24"/>
          <w:szCs w:val="24"/>
          <w:lang w:val="es-ES"/>
        </w:rPr>
      </w:pPr>
      <w:r w:rsidRPr="00567FE4">
        <w:rPr>
          <w:rFonts w:ascii="Arial" w:hAnsi="Arial" w:cs="Arial"/>
          <w:bCs/>
          <w:sz w:val="24"/>
          <w:szCs w:val="24"/>
          <w:lang w:val="es-ES"/>
        </w:rPr>
        <w:t xml:space="preserve">En ese instante </w:t>
      </w:r>
      <w:proofErr w:type="spellStart"/>
      <w:r w:rsidRPr="00567FE4">
        <w:rPr>
          <w:rFonts w:ascii="Arial" w:hAnsi="Arial" w:cs="Arial"/>
          <w:bCs/>
          <w:sz w:val="24"/>
          <w:szCs w:val="24"/>
          <w:lang w:val="es-ES"/>
        </w:rPr>
        <w:t>Jason</w:t>
      </w:r>
      <w:proofErr w:type="spellEnd"/>
      <w:r w:rsidRPr="00567FE4">
        <w:rPr>
          <w:rFonts w:ascii="Arial" w:hAnsi="Arial" w:cs="Arial"/>
          <w:bCs/>
          <w:sz w:val="24"/>
          <w:szCs w:val="24"/>
          <w:lang w:val="es-ES"/>
        </w:rPr>
        <w:t xml:space="preserve"> </w:t>
      </w:r>
      <w:proofErr w:type="spellStart"/>
      <w:r w:rsidR="00AF5DEC">
        <w:rPr>
          <w:rFonts w:ascii="Arial" w:hAnsi="Arial" w:cs="Arial"/>
          <w:sz w:val="24"/>
          <w:szCs w:val="24"/>
          <w:lang w:val="es-ES"/>
        </w:rPr>
        <w:t>Jeovanny</w:t>
      </w:r>
      <w:proofErr w:type="spellEnd"/>
      <w:r w:rsidR="00AF5DEC">
        <w:rPr>
          <w:rFonts w:ascii="Arial" w:hAnsi="Arial" w:cs="Arial"/>
          <w:sz w:val="24"/>
          <w:szCs w:val="24"/>
          <w:lang w:val="es-ES"/>
        </w:rPr>
        <w:t xml:space="preserve"> </w:t>
      </w:r>
      <w:r w:rsidR="004B2D06" w:rsidRPr="00567FE4">
        <w:rPr>
          <w:rFonts w:ascii="Arial" w:hAnsi="Arial" w:cs="Arial"/>
          <w:sz w:val="24"/>
          <w:szCs w:val="24"/>
          <w:lang w:val="es-ES"/>
        </w:rPr>
        <w:t xml:space="preserve">Mora Carmona </w:t>
      </w:r>
      <w:r w:rsidR="00DE55DB">
        <w:rPr>
          <w:rFonts w:ascii="Arial" w:hAnsi="Arial" w:cs="Arial"/>
          <w:sz w:val="24"/>
          <w:szCs w:val="24"/>
          <w:lang w:val="es-ES"/>
        </w:rPr>
        <w:t xml:space="preserve">vio </w:t>
      </w:r>
      <w:r w:rsidR="00AF5DEC">
        <w:rPr>
          <w:rFonts w:ascii="Arial" w:hAnsi="Arial" w:cs="Arial"/>
          <w:sz w:val="24"/>
          <w:szCs w:val="24"/>
          <w:lang w:val="es-ES"/>
        </w:rPr>
        <w:t>que</w:t>
      </w:r>
      <w:r w:rsidR="009F54F7" w:rsidRPr="00567FE4">
        <w:rPr>
          <w:rFonts w:ascii="Arial" w:hAnsi="Arial" w:cs="Arial"/>
          <w:sz w:val="24"/>
          <w:szCs w:val="24"/>
          <w:lang w:val="es-ES"/>
        </w:rPr>
        <w:t xml:space="preserve"> </w:t>
      </w:r>
      <w:r w:rsidR="00143DF1" w:rsidRPr="00567FE4">
        <w:rPr>
          <w:rFonts w:ascii="Arial" w:hAnsi="Arial" w:cs="Arial"/>
          <w:sz w:val="24"/>
          <w:szCs w:val="24"/>
          <w:lang w:val="es-ES"/>
        </w:rPr>
        <w:t>Franklin</w:t>
      </w:r>
      <w:r w:rsidR="009F54F7" w:rsidRPr="00567FE4">
        <w:rPr>
          <w:rFonts w:ascii="Arial" w:hAnsi="Arial" w:cs="Arial"/>
          <w:sz w:val="24"/>
          <w:szCs w:val="24"/>
          <w:lang w:val="es-ES"/>
        </w:rPr>
        <w:t xml:space="preserve"> </w:t>
      </w:r>
      <w:r w:rsidR="004B2D06" w:rsidRPr="00567FE4">
        <w:rPr>
          <w:rFonts w:ascii="Arial" w:hAnsi="Arial" w:cs="Arial"/>
          <w:sz w:val="24"/>
          <w:szCs w:val="24"/>
          <w:lang w:val="es-ES"/>
        </w:rPr>
        <w:t xml:space="preserve">Andrés Quintero Valencia </w:t>
      </w:r>
      <w:r w:rsidR="009F54F7" w:rsidRPr="00567FE4">
        <w:rPr>
          <w:rFonts w:ascii="Arial" w:hAnsi="Arial" w:cs="Arial"/>
          <w:sz w:val="24"/>
          <w:szCs w:val="24"/>
          <w:lang w:val="es-ES"/>
        </w:rPr>
        <w:t xml:space="preserve">se acercaba con un arma de fuego </w:t>
      </w:r>
      <w:r w:rsidR="004B2D06" w:rsidRPr="00567FE4">
        <w:rPr>
          <w:rFonts w:ascii="Arial" w:hAnsi="Arial" w:cs="Arial"/>
          <w:sz w:val="24"/>
          <w:szCs w:val="24"/>
          <w:lang w:val="es-ES"/>
        </w:rPr>
        <w:t xml:space="preserve">tipo </w:t>
      </w:r>
      <w:proofErr w:type="spellStart"/>
      <w:r w:rsidR="004B2D06" w:rsidRPr="00567FE4">
        <w:rPr>
          <w:rFonts w:ascii="Arial" w:hAnsi="Arial" w:cs="Arial"/>
          <w:sz w:val="24"/>
          <w:szCs w:val="24"/>
          <w:lang w:val="es-ES"/>
        </w:rPr>
        <w:t>cha</w:t>
      </w:r>
      <w:r w:rsidRPr="00567FE4">
        <w:rPr>
          <w:rFonts w:ascii="Arial" w:hAnsi="Arial" w:cs="Arial"/>
          <w:sz w:val="24"/>
          <w:szCs w:val="24"/>
          <w:lang w:val="es-ES"/>
        </w:rPr>
        <w:t>n</w:t>
      </w:r>
      <w:r w:rsidR="004B2D06" w:rsidRPr="00567FE4">
        <w:rPr>
          <w:rFonts w:ascii="Arial" w:hAnsi="Arial" w:cs="Arial"/>
          <w:sz w:val="24"/>
          <w:szCs w:val="24"/>
          <w:lang w:val="es-ES"/>
        </w:rPr>
        <w:t>g</w:t>
      </w:r>
      <w:r w:rsidR="006B4245">
        <w:rPr>
          <w:rFonts w:ascii="Arial" w:hAnsi="Arial" w:cs="Arial"/>
          <w:sz w:val="24"/>
          <w:szCs w:val="24"/>
          <w:lang w:val="es-ES"/>
        </w:rPr>
        <w:t>ó</w:t>
      </w:r>
      <w:r w:rsidRPr="00567FE4">
        <w:rPr>
          <w:rFonts w:ascii="Arial" w:hAnsi="Arial" w:cs="Arial"/>
          <w:sz w:val="24"/>
          <w:szCs w:val="24"/>
          <w:lang w:val="es-ES"/>
        </w:rPr>
        <w:t>n</w:t>
      </w:r>
      <w:proofErr w:type="spellEnd"/>
      <w:r w:rsidR="004B2D06" w:rsidRPr="00567FE4">
        <w:rPr>
          <w:rFonts w:ascii="Arial" w:hAnsi="Arial" w:cs="Arial"/>
          <w:sz w:val="24"/>
          <w:szCs w:val="24"/>
          <w:lang w:val="es-ES"/>
        </w:rPr>
        <w:t xml:space="preserve"> hacia el</w:t>
      </w:r>
      <w:r w:rsidR="009F54F7" w:rsidRPr="00567FE4">
        <w:rPr>
          <w:rFonts w:ascii="Arial" w:hAnsi="Arial" w:cs="Arial"/>
          <w:sz w:val="24"/>
          <w:szCs w:val="24"/>
          <w:lang w:val="es-ES"/>
        </w:rPr>
        <w:t xml:space="preserve"> </w:t>
      </w:r>
      <w:r w:rsidR="004B2D06" w:rsidRPr="00567FE4">
        <w:rPr>
          <w:rFonts w:ascii="Arial" w:hAnsi="Arial" w:cs="Arial"/>
          <w:sz w:val="24"/>
          <w:szCs w:val="24"/>
          <w:lang w:val="es-ES"/>
        </w:rPr>
        <w:t xml:space="preserve">lugar </w:t>
      </w:r>
      <w:r w:rsidR="009F54F7" w:rsidRPr="00567FE4">
        <w:rPr>
          <w:rFonts w:ascii="Arial" w:hAnsi="Arial" w:cs="Arial"/>
          <w:sz w:val="24"/>
          <w:szCs w:val="24"/>
          <w:lang w:val="es-ES"/>
        </w:rPr>
        <w:t>donde se encontraba Héctor Augusto</w:t>
      </w:r>
      <w:r w:rsidRPr="00567FE4">
        <w:rPr>
          <w:rFonts w:ascii="Arial" w:hAnsi="Arial" w:cs="Arial"/>
          <w:sz w:val="24"/>
          <w:szCs w:val="24"/>
          <w:lang w:val="es-ES"/>
        </w:rPr>
        <w:t xml:space="preserve"> </w:t>
      </w:r>
      <w:proofErr w:type="spellStart"/>
      <w:r w:rsidRPr="00567FE4">
        <w:rPr>
          <w:rFonts w:ascii="Arial" w:hAnsi="Arial" w:cs="Arial"/>
          <w:sz w:val="24"/>
          <w:szCs w:val="24"/>
          <w:lang w:val="es-ES"/>
        </w:rPr>
        <w:t>Lop</w:t>
      </w:r>
      <w:r w:rsidR="006B4245">
        <w:rPr>
          <w:rFonts w:ascii="Arial" w:hAnsi="Arial" w:cs="Arial"/>
          <w:sz w:val="24"/>
          <w:szCs w:val="24"/>
          <w:lang w:val="es-ES"/>
        </w:rPr>
        <w:t>é</w:t>
      </w:r>
      <w:r w:rsidRPr="00567FE4">
        <w:rPr>
          <w:rFonts w:ascii="Arial" w:hAnsi="Arial" w:cs="Arial"/>
          <w:sz w:val="24"/>
          <w:szCs w:val="24"/>
          <w:lang w:val="es-ES"/>
        </w:rPr>
        <w:t>z</w:t>
      </w:r>
      <w:proofErr w:type="spellEnd"/>
      <w:r w:rsidRPr="00567FE4">
        <w:rPr>
          <w:rFonts w:ascii="Arial" w:hAnsi="Arial" w:cs="Arial"/>
          <w:sz w:val="24"/>
          <w:szCs w:val="24"/>
          <w:lang w:val="es-ES"/>
        </w:rPr>
        <w:t xml:space="preserve">; que le dijo algunas </w:t>
      </w:r>
      <w:r w:rsidR="004B2D06" w:rsidRPr="00567FE4">
        <w:rPr>
          <w:rFonts w:ascii="Arial" w:hAnsi="Arial" w:cs="Arial"/>
          <w:sz w:val="24"/>
          <w:szCs w:val="24"/>
          <w:lang w:val="es-ES"/>
        </w:rPr>
        <w:t xml:space="preserve">palabras y </w:t>
      </w:r>
      <w:r w:rsidRPr="00567FE4">
        <w:rPr>
          <w:rFonts w:ascii="Arial" w:hAnsi="Arial" w:cs="Arial"/>
          <w:sz w:val="24"/>
          <w:szCs w:val="24"/>
          <w:lang w:val="es-ES"/>
        </w:rPr>
        <w:t xml:space="preserve">luego le </w:t>
      </w:r>
      <w:r w:rsidR="004B2D06" w:rsidRPr="00567FE4">
        <w:rPr>
          <w:rFonts w:ascii="Arial" w:hAnsi="Arial" w:cs="Arial"/>
          <w:sz w:val="24"/>
          <w:szCs w:val="24"/>
          <w:lang w:val="es-ES"/>
        </w:rPr>
        <w:t>disparó.</w:t>
      </w:r>
    </w:p>
    <w:p w:rsidR="009F54F7" w:rsidRPr="00567FE4" w:rsidRDefault="009F54F7" w:rsidP="00567FE4">
      <w:pPr>
        <w:pStyle w:val="Sansinterligne"/>
        <w:jc w:val="both"/>
        <w:rPr>
          <w:rFonts w:ascii="Arial" w:hAnsi="Arial" w:cs="Arial"/>
          <w:bCs/>
          <w:sz w:val="24"/>
          <w:szCs w:val="24"/>
          <w:lang w:val="es-ES"/>
        </w:rPr>
      </w:pPr>
    </w:p>
    <w:p w:rsidR="009F54F7" w:rsidRPr="00567FE4" w:rsidRDefault="00C91F37" w:rsidP="00567FE4">
      <w:pPr>
        <w:pStyle w:val="Sansinterligne"/>
        <w:jc w:val="both"/>
        <w:rPr>
          <w:rFonts w:ascii="Arial" w:hAnsi="Arial" w:cs="Arial"/>
          <w:sz w:val="24"/>
          <w:szCs w:val="24"/>
        </w:rPr>
      </w:pPr>
      <w:r w:rsidRPr="00567FE4">
        <w:rPr>
          <w:rFonts w:ascii="Arial" w:hAnsi="Arial" w:cs="Arial"/>
          <w:sz w:val="24"/>
          <w:szCs w:val="24"/>
        </w:rPr>
        <w:t xml:space="preserve">5.3 </w:t>
      </w:r>
      <w:r w:rsidR="004B2D06" w:rsidRPr="00567FE4">
        <w:rPr>
          <w:rFonts w:ascii="Arial" w:hAnsi="Arial" w:cs="Arial"/>
          <w:sz w:val="24"/>
          <w:szCs w:val="24"/>
        </w:rPr>
        <w:t xml:space="preserve">El testigo </w:t>
      </w:r>
      <w:proofErr w:type="spellStart"/>
      <w:r w:rsidR="009F54F7" w:rsidRPr="00567FE4">
        <w:rPr>
          <w:rFonts w:ascii="Arial" w:hAnsi="Arial" w:cs="Arial"/>
          <w:sz w:val="24"/>
          <w:szCs w:val="24"/>
        </w:rPr>
        <w:t>Jason</w:t>
      </w:r>
      <w:proofErr w:type="spellEnd"/>
      <w:r w:rsidR="009F54F7" w:rsidRPr="00567FE4">
        <w:rPr>
          <w:rFonts w:ascii="Arial" w:hAnsi="Arial" w:cs="Arial"/>
          <w:sz w:val="24"/>
          <w:szCs w:val="24"/>
        </w:rPr>
        <w:t xml:space="preserve"> </w:t>
      </w:r>
      <w:proofErr w:type="spellStart"/>
      <w:r w:rsidR="00AF5DEC">
        <w:rPr>
          <w:rFonts w:ascii="Arial" w:hAnsi="Arial" w:cs="Arial"/>
          <w:sz w:val="24"/>
          <w:szCs w:val="24"/>
        </w:rPr>
        <w:t>Jeovanny</w:t>
      </w:r>
      <w:proofErr w:type="spellEnd"/>
      <w:r w:rsidR="00AF5DEC">
        <w:rPr>
          <w:rFonts w:ascii="Arial" w:hAnsi="Arial" w:cs="Arial"/>
          <w:sz w:val="24"/>
          <w:szCs w:val="24"/>
        </w:rPr>
        <w:t xml:space="preserve"> </w:t>
      </w:r>
      <w:r w:rsidR="009F54F7" w:rsidRPr="00567FE4">
        <w:rPr>
          <w:rFonts w:ascii="Arial" w:hAnsi="Arial" w:cs="Arial"/>
          <w:sz w:val="24"/>
          <w:szCs w:val="24"/>
        </w:rPr>
        <w:t xml:space="preserve">Mora Carmona en </w:t>
      </w:r>
      <w:r w:rsidR="004B2D06" w:rsidRPr="00567FE4">
        <w:rPr>
          <w:rFonts w:ascii="Arial" w:hAnsi="Arial" w:cs="Arial"/>
          <w:sz w:val="24"/>
          <w:szCs w:val="24"/>
        </w:rPr>
        <w:t>reiteradas oportunidades hizo referencia a esos sucesos</w:t>
      </w:r>
      <w:r w:rsidR="00AF5DEC">
        <w:rPr>
          <w:rFonts w:ascii="Arial" w:hAnsi="Arial" w:cs="Arial"/>
          <w:sz w:val="24"/>
          <w:szCs w:val="24"/>
        </w:rPr>
        <w:t>. Su narración ha sido</w:t>
      </w:r>
      <w:r w:rsidR="004B2D06" w:rsidRPr="00567FE4">
        <w:rPr>
          <w:rFonts w:ascii="Arial" w:hAnsi="Arial" w:cs="Arial"/>
          <w:sz w:val="24"/>
          <w:szCs w:val="24"/>
        </w:rPr>
        <w:t xml:space="preserve"> constante y lógica</w:t>
      </w:r>
      <w:r w:rsidR="00AF5DEC">
        <w:rPr>
          <w:rFonts w:ascii="Arial" w:hAnsi="Arial" w:cs="Arial"/>
          <w:sz w:val="24"/>
          <w:szCs w:val="24"/>
        </w:rPr>
        <w:t xml:space="preserve"> ya que</w:t>
      </w:r>
      <w:r w:rsidR="001D0B2C" w:rsidRPr="00567FE4">
        <w:rPr>
          <w:rFonts w:ascii="Arial" w:hAnsi="Arial" w:cs="Arial"/>
          <w:sz w:val="24"/>
          <w:szCs w:val="24"/>
        </w:rPr>
        <w:t>:</w:t>
      </w:r>
      <w:r w:rsidR="00AF5DEC">
        <w:rPr>
          <w:rFonts w:ascii="Arial" w:hAnsi="Arial" w:cs="Arial"/>
          <w:sz w:val="24"/>
          <w:szCs w:val="24"/>
        </w:rPr>
        <w:t xml:space="preserve"> i)</w:t>
      </w:r>
      <w:r w:rsidR="004B2D06" w:rsidRPr="00567FE4">
        <w:rPr>
          <w:rFonts w:ascii="Arial" w:hAnsi="Arial" w:cs="Arial"/>
          <w:sz w:val="24"/>
          <w:szCs w:val="24"/>
        </w:rPr>
        <w:t xml:space="preserve"> c</w:t>
      </w:r>
      <w:r w:rsidR="009F54F7" w:rsidRPr="00567FE4">
        <w:rPr>
          <w:rFonts w:ascii="Arial" w:hAnsi="Arial" w:cs="Arial"/>
          <w:sz w:val="24"/>
          <w:szCs w:val="24"/>
        </w:rPr>
        <w:t xml:space="preserve">onocía de tiempo atrás a </w:t>
      </w:r>
      <w:r w:rsidR="00143DF1" w:rsidRPr="00567FE4">
        <w:rPr>
          <w:rFonts w:ascii="Arial" w:hAnsi="Arial" w:cs="Arial"/>
          <w:sz w:val="24"/>
          <w:szCs w:val="24"/>
        </w:rPr>
        <w:t>Franklin</w:t>
      </w:r>
      <w:r w:rsidR="009F54F7" w:rsidRPr="00567FE4">
        <w:rPr>
          <w:rFonts w:ascii="Arial" w:hAnsi="Arial" w:cs="Arial"/>
          <w:sz w:val="24"/>
          <w:szCs w:val="24"/>
        </w:rPr>
        <w:t xml:space="preserve"> Andrés Quintero Valencia </w:t>
      </w:r>
      <w:r w:rsidR="004B2D06" w:rsidRPr="00567FE4">
        <w:rPr>
          <w:rFonts w:ascii="Arial" w:hAnsi="Arial" w:cs="Arial"/>
          <w:sz w:val="24"/>
          <w:szCs w:val="24"/>
        </w:rPr>
        <w:t>pues vivían en el mismo sector</w:t>
      </w:r>
      <w:r w:rsidR="001D0B2C" w:rsidRPr="00567FE4">
        <w:rPr>
          <w:rFonts w:ascii="Arial" w:hAnsi="Arial" w:cs="Arial"/>
          <w:sz w:val="24"/>
          <w:szCs w:val="24"/>
        </w:rPr>
        <w:t xml:space="preserve">; ii) su amigo </w:t>
      </w:r>
      <w:r w:rsidR="009F54F7" w:rsidRPr="00567FE4">
        <w:rPr>
          <w:rFonts w:ascii="Arial" w:hAnsi="Arial" w:cs="Arial"/>
          <w:sz w:val="24"/>
          <w:szCs w:val="24"/>
        </w:rPr>
        <w:t xml:space="preserve">Héctor Augusto le había </w:t>
      </w:r>
      <w:r w:rsidR="004B2D06" w:rsidRPr="00567FE4">
        <w:rPr>
          <w:rFonts w:ascii="Arial" w:hAnsi="Arial" w:cs="Arial"/>
          <w:sz w:val="24"/>
          <w:szCs w:val="24"/>
        </w:rPr>
        <w:t xml:space="preserve">contado </w:t>
      </w:r>
      <w:r w:rsidR="001D0B2C" w:rsidRPr="00567FE4">
        <w:rPr>
          <w:rFonts w:ascii="Arial" w:hAnsi="Arial" w:cs="Arial"/>
          <w:sz w:val="24"/>
          <w:szCs w:val="24"/>
        </w:rPr>
        <w:t>que el acusado había formulado amenaza en</w:t>
      </w:r>
      <w:r w:rsidR="00AF5DEC">
        <w:rPr>
          <w:rFonts w:ascii="Arial" w:hAnsi="Arial" w:cs="Arial"/>
          <w:sz w:val="24"/>
          <w:szCs w:val="24"/>
        </w:rPr>
        <w:t xml:space="preserve"> su contra, manifestando que no</w:t>
      </w:r>
      <w:r w:rsidR="004B2D06" w:rsidRPr="00567FE4">
        <w:rPr>
          <w:rFonts w:ascii="Arial" w:hAnsi="Arial" w:cs="Arial"/>
          <w:sz w:val="24"/>
          <w:szCs w:val="24"/>
        </w:rPr>
        <w:t xml:space="preserve"> volviera a transitar por su lugar de residencia, tal y como lo afirmó el señor </w:t>
      </w:r>
      <w:proofErr w:type="spellStart"/>
      <w:r w:rsidR="009F54F7" w:rsidRPr="00567FE4">
        <w:rPr>
          <w:rFonts w:ascii="Arial" w:hAnsi="Arial" w:cs="Arial"/>
          <w:sz w:val="24"/>
          <w:szCs w:val="24"/>
        </w:rPr>
        <w:t>Jhonier</w:t>
      </w:r>
      <w:proofErr w:type="spellEnd"/>
      <w:r w:rsidR="009F54F7" w:rsidRPr="00567FE4">
        <w:rPr>
          <w:rFonts w:ascii="Arial" w:hAnsi="Arial" w:cs="Arial"/>
          <w:sz w:val="24"/>
          <w:szCs w:val="24"/>
        </w:rPr>
        <w:t xml:space="preserve"> Andrés Aguirre Martínez</w:t>
      </w:r>
      <w:r w:rsidR="001901B0" w:rsidRPr="00567FE4">
        <w:rPr>
          <w:rFonts w:ascii="Arial" w:hAnsi="Arial" w:cs="Arial"/>
          <w:sz w:val="24"/>
          <w:szCs w:val="24"/>
        </w:rPr>
        <w:t xml:space="preserve">. Sobre las amenazas también tenían conocimiento </w:t>
      </w:r>
      <w:r w:rsidR="00DE55DB">
        <w:rPr>
          <w:rFonts w:ascii="Arial" w:hAnsi="Arial" w:cs="Arial"/>
          <w:sz w:val="24"/>
          <w:szCs w:val="24"/>
        </w:rPr>
        <w:t>l</w:t>
      </w:r>
      <w:r w:rsidR="001901B0" w:rsidRPr="00567FE4">
        <w:rPr>
          <w:rFonts w:ascii="Arial" w:hAnsi="Arial" w:cs="Arial"/>
          <w:sz w:val="24"/>
          <w:szCs w:val="24"/>
        </w:rPr>
        <w:t xml:space="preserve">a señora Luz </w:t>
      </w:r>
      <w:proofErr w:type="spellStart"/>
      <w:r w:rsidR="001901B0" w:rsidRPr="00567FE4">
        <w:rPr>
          <w:rFonts w:ascii="Arial" w:hAnsi="Arial" w:cs="Arial"/>
          <w:sz w:val="24"/>
          <w:szCs w:val="24"/>
        </w:rPr>
        <w:t>Estella</w:t>
      </w:r>
      <w:proofErr w:type="spellEnd"/>
      <w:r w:rsidR="001901B0" w:rsidRPr="00567FE4">
        <w:rPr>
          <w:rFonts w:ascii="Arial" w:hAnsi="Arial" w:cs="Arial"/>
          <w:sz w:val="24"/>
          <w:szCs w:val="24"/>
        </w:rPr>
        <w:t xml:space="preserve"> Ca</w:t>
      </w:r>
      <w:r w:rsidR="00AF5DEC">
        <w:rPr>
          <w:rFonts w:ascii="Arial" w:hAnsi="Arial" w:cs="Arial"/>
          <w:sz w:val="24"/>
          <w:szCs w:val="24"/>
        </w:rPr>
        <w:t xml:space="preserve">rdona </w:t>
      </w:r>
      <w:r w:rsidR="00AF5DEC">
        <w:rPr>
          <w:rFonts w:ascii="Arial" w:hAnsi="Arial" w:cs="Arial"/>
          <w:sz w:val="24"/>
          <w:szCs w:val="24"/>
        </w:rPr>
        <w:lastRenderedPageBreak/>
        <w:t>Soto, madre de la víctima</w:t>
      </w:r>
      <w:r w:rsidR="001901B0" w:rsidRPr="00567FE4">
        <w:rPr>
          <w:rFonts w:ascii="Arial" w:hAnsi="Arial" w:cs="Arial"/>
          <w:sz w:val="24"/>
          <w:szCs w:val="24"/>
        </w:rPr>
        <w:t>,</w:t>
      </w:r>
      <w:r w:rsidR="00AF5DEC">
        <w:rPr>
          <w:rFonts w:ascii="Arial" w:hAnsi="Arial" w:cs="Arial"/>
          <w:sz w:val="24"/>
          <w:szCs w:val="24"/>
        </w:rPr>
        <w:t xml:space="preserve"> Freddy N. y Sandra Milena Martínez</w:t>
      </w:r>
      <w:r w:rsidRPr="00567FE4">
        <w:rPr>
          <w:rFonts w:ascii="Arial" w:hAnsi="Arial" w:cs="Arial"/>
          <w:sz w:val="24"/>
          <w:szCs w:val="24"/>
        </w:rPr>
        <w:t>; iii) la noche de los hechos el testigo Mora vio al procesado en su casa y señaló las prendas que vest</w:t>
      </w:r>
      <w:r w:rsidR="006B4245">
        <w:rPr>
          <w:rFonts w:ascii="Arial" w:hAnsi="Arial" w:cs="Arial"/>
          <w:sz w:val="24"/>
          <w:szCs w:val="24"/>
        </w:rPr>
        <w:t>í</w:t>
      </w:r>
      <w:r w:rsidR="00AF5DEC">
        <w:rPr>
          <w:rFonts w:ascii="Arial" w:hAnsi="Arial" w:cs="Arial"/>
          <w:sz w:val="24"/>
          <w:szCs w:val="24"/>
        </w:rPr>
        <w:t>a</w:t>
      </w:r>
      <w:r w:rsidRPr="00567FE4">
        <w:rPr>
          <w:rFonts w:ascii="Arial" w:hAnsi="Arial" w:cs="Arial"/>
          <w:sz w:val="24"/>
          <w:szCs w:val="24"/>
        </w:rPr>
        <w:t>; iv) en el momento en que cumpl</w:t>
      </w:r>
      <w:r w:rsidR="006B4245">
        <w:rPr>
          <w:rFonts w:ascii="Arial" w:hAnsi="Arial" w:cs="Arial"/>
          <w:sz w:val="24"/>
          <w:szCs w:val="24"/>
        </w:rPr>
        <w:t>í</w:t>
      </w:r>
      <w:r w:rsidRPr="00567FE4">
        <w:rPr>
          <w:rFonts w:ascii="Arial" w:hAnsi="Arial" w:cs="Arial"/>
          <w:sz w:val="24"/>
          <w:szCs w:val="24"/>
        </w:rPr>
        <w:t xml:space="preserve">a sus funciones fisiológicas </w:t>
      </w:r>
      <w:r w:rsidR="001901B0" w:rsidRPr="00567FE4">
        <w:rPr>
          <w:rFonts w:ascii="Arial" w:hAnsi="Arial" w:cs="Arial"/>
          <w:sz w:val="24"/>
          <w:szCs w:val="24"/>
        </w:rPr>
        <w:t>vio pasar al acusado quien identific</w:t>
      </w:r>
      <w:r w:rsidR="006B4245">
        <w:rPr>
          <w:rFonts w:ascii="Arial" w:hAnsi="Arial" w:cs="Arial"/>
          <w:sz w:val="24"/>
          <w:szCs w:val="24"/>
        </w:rPr>
        <w:t>ó</w:t>
      </w:r>
      <w:r w:rsidR="001901B0" w:rsidRPr="00567FE4">
        <w:rPr>
          <w:rFonts w:ascii="Arial" w:hAnsi="Arial" w:cs="Arial"/>
          <w:sz w:val="24"/>
          <w:szCs w:val="24"/>
        </w:rPr>
        <w:t xml:space="preserve"> sin dudas porque lo conocía y esa noche lo había visto en </w:t>
      </w:r>
      <w:r w:rsidR="006C7901" w:rsidRPr="00567FE4">
        <w:rPr>
          <w:rFonts w:ascii="Arial" w:hAnsi="Arial" w:cs="Arial"/>
          <w:sz w:val="24"/>
          <w:szCs w:val="24"/>
        </w:rPr>
        <w:t>dos oportunidades</w:t>
      </w:r>
      <w:r w:rsidR="001901B0" w:rsidRPr="00567FE4">
        <w:rPr>
          <w:rFonts w:ascii="Arial" w:hAnsi="Arial" w:cs="Arial"/>
          <w:sz w:val="24"/>
          <w:szCs w:val="24"/>
        </w:rPr>
        <w:t>; v) me</w:t>
      </w:r>
      <w:r w:rsidR="00FA19CD" w:rsidRPr="00567FE4">
        <w:rPr>
          <w:rFonts w:ascii="Arial" w:hAnsi="Arial" w:cs="Arial"/>
          <w:sz w:val="24"/>
          <w:szCs w:val="24"/>
        </w:rPr>
        <w:t xml:space="preserve">diante la </w:t>
      </w:r>
      <w:r w:rsidR="009F54F7" w:rsidRPr="00567FE4">
        <w:rPr>
          <w:rFonts w:ascii="Arial" w:hAnsi="Arial" w:cs="Arial"/>
          <w:sz w:val="24"/>
          <w:szCs w:val="24"/>
        </w:rPr>
        <w:t>necropsia y el dictamen de balística</w:t>
      </w:r>
      <w:r w:rsidR="00FA19CD" w:rsidRPr="00567FE4">
        <w:rPr>
          <w:rFonts w:ascii="Arial" w:hAnsi="Arial" w:cs="Arial"/>
          <w:sz w:val="24"/>
          <w:szCs w:val="24"/>
        </w:rPr>
        <w:t xml:space="preserve"> se pudo establecer que la víctima</w:t>
      </w:r>
      <w:r w:rsidR="00AF5DEC">
        <w:rPr>
          <w:rFonts w:ascii="Arial" w:hAnsi="Arial" w:cs="Arial"/>
          <w:sz w:val="24"/>
          <w:szCs w:val="24"/>
        </w:rPr>
        <w:t xml:space="preserve"> sufrió</w:t>
      </w:r>
      <w:r w:rsidR="00D342BA" w:rsidRPr="00567FE4">
        <w:rPr>
          <w:rFonts w:ascii="Arial" w:hAnsi="Arial" w:cs="Arial"/>
          <w:sz w:val="24"/>
          <w:szCs w:val="24"/>
        </w:rPr>
        <w:t xml:space="preserve"> una lesión</w:t>
      </w:r>
      <w:r w:rsidR="00FA19CD" w:rsidRPr="00567FE4">
        <w:rPr>
          <w:rFonts w:ascii="Arial" w:hAnsi="Arial" w:cs="Arial"/>
          <w:sz w:val="24"/>
          <w:szCs w:val="24"/>
        </w:rPr>
        <w:t xml:space="preserve"> en </w:t>
      </w:r>
      <w:r w:rsidR="001901B0" w:rsidRPr="00567FE4">
        <w:rPr>
          <w:rFonts w:ascii="Arial" w:hAnsi="Arial" w:cs="Arial"/>
          <w:sz w:val="24"/>
          <w:szCs w:val="24"/>
        </w:rPr>
        <w:t xml:space="preserve">su </w:t>
      </w:r>
      <w:r w:rsidR="009F54F7" w:rsidRPr="00567FE4">
        <w:rPr>
          <w:rFonts w:ascii="Arial" w:hAnsi="Arial" w:cs="Arial"/>
          <w:sz w:val="24"/>
          <w:szCs w:val="24"/>
        </w:rPr>
        <w:t>cabeza y se trató de 8 postas, disparada</w:t>
      </w:r>
      <w:r w:rsidR="00D342BA" w:rsidRPr="00567FE4">
        <w:rPr>
          <w:rFonts w:ascii="Arial" w:hAnsi="Arial" w:cs="Arial"/>
          <w:sz w:val="24"/>
          <w:szCs w:val="24"/>
        </w:rPr>
        <w:t>s</w:t>
      </w:r>
      <w:r w:rsidR="009F54F7" w:rsidRPr="00567FE4">
        <w:rPr>
          <w:rFonts w:ascii="Arial" w:hAnsi="Arial" w:cs="Arial"/>
          <w:sz w:val="24"/>
          <w:szCs w:val="24"/>
        </w:rPr>
        <w:t xml:space="preserve"> por proyectil a corta distancia</w:t>
      </w:r>
      <w:r w:rsidR="00AF5DEC">
        <w:rPr>
          <w:rFonts w:ascii="Arial" w:hAnsi="Arial" w:cs="Arial"/>
          <w:sz w:val="24"/>
          <w:szCs w:val="24"/>
        </w:rPr>
        <w:t>,</w:t>
      </w:r>
      <w:r w:rsidR="009F54F7" w:rsidRPr="00567FE4">
        <w:rPr>
          <w:rFonts w:ascii="Arial" w:hAnsi="Arial" w:cs="Arial"/>
          <w:sz w:val="24"/>
          <w:szCs w:val="24"/>
        </w:rPr>
        <w:t xml:space="preserve"> </w:t>
      </w:r>
      <w:r w:rsidR="00D342BA" w:rsidRPr="00567FE4">
        <w:rPr>
          <w:rFonts w:ascii="Arial" w:hAnsi="Arial" w:cs="Arial"/>
          <w:sz w:val="24"/>
          <w:szCs w:val="24"/>
        </w:rPr>
        <w:t>las cuales</w:t>
      </w:r>
      <w:r w:rsidR="009F54F7" w:rsidRPr="00567FE4">
        <w:rPr>
          <w:rFonts w:ascii="Arial" w:hAnsi="Arial" w:cs="Arial"/>
          <w:sz w:val="24"/>
          <w:szCs w:val="24"/>
        </w:rPr>
        <w:t xml:space="preserve"> no lograron dispersarse</w:t>
      </w:r>
      <w:r w:rsidR="00AF5DEC">
        <w:rPr>
          <w:rFonts w:ascii="Arial" w:hAnsi="Arial" w:cs="Arial"/>
          <w:sz w:val="24"/>
          <w:szCs w:val="24"/>
        </w:rPr>
        <w:t>; vi</w:t>
      </w:r>
      <w:r w:rsidR="001901B0" w:rsidRPr="00567FE4">
        <w:rPr>
          <w:rFonts w:ascii="Arial" w:hAnsi="Arial" w:cs="Arial"/>
          <w:sz w:val="24"/>
          <w:szCs w:val="24"/>
        </w:rPr>
        <w:t xml:space="preserve">) el </w:t>
      </w:r>
      <w:r w:rsidR="009F54F7" w:rsidRPr="00567FE4">
        <w:rPr>
          <w:rFonts w:ascii="Arial" w:hAnsi="Arial" w:cs="Arial"/>
          <w:sz w:val="24"/>
          <w:szCs w:val="24"/>
        </w:rPr>
        <w:t xml:space="preserve">arma con </w:t>
      </w:r>
      <w:r w:rsidR="001901B0" w:rsidRPr="00567FE4">
        <w:rPr>
          <w:rFonts w:ascii="Arial" w:hAnsi="Arial" w:cs="Arial"/>
          <w:sz w:val="24"/>
          <w:szCs w:val="24"/>
        </w:rPr>
        <w:t xml:space="preserve">la </w:t>
      </w:r>
      <w:r w:rsidR="009F54F7" w:rsidRPr="00567FE4">
        <w:rPr>
          <w:rFonts w:ascii="Arial" w:hAnsi="Arial" w:cs="Arial"/>
          <w:sz w:val="24"/>
          <w:szCs w:val="24"/>
        </w:rPr>
        <w:t xml:space="preserve">que </w:t>
      </w:r>
      <w:r w:rsidR="00D342BA" w:rsidRPr="00567FE4">
        <w:rPr>
          <w:rFonts w:ascii="Arial" w:hAnsi="Arial" w:cs="Arial"/>
          <w:sz w:val="24"/>
          <w:szCs w:val="24"/>
        </w:rPr>
        <w:t xml:space="preserve">había sido </w:t>
      </w:r>
      <w:r w:rsidR="009F54F7" w:rsidRPr="00567FE4">
        <w:rPr>
          <w:rFonts w:ascii="Arial" w:hAnsi="Arial" w:cs="Arial"/>
          <w:sz w:val="24"/>
          <w:szCs w:val="24"/>
        </w:rPr>
        <w:t>visto el acusado –</w:t>
      </w:r>
      <w:proofErr w:type="spellStart"/>
      <w:r w:rsidR="009F54F7" w:rsidRPr="00567FE4">
        <w:rPr>
          <w:rFonts w:ascii="Arial" w:hAnsi="Arial" w:cs="Arial"/>
          <w:sz w:val="24"/>
          <w:szCs w:val="24"/>
        </w:rPr>
        <w:t>changón</w:t>
      </w:r>
      <w:proofErr w:type="spellEnd"/>
      <w:r w:rsidR="009F54F7" w:rsidRPr="00567FE4">
        <w:rPr>
          <w:rFonts w:ascii="Arial" w:hAnsi="Arial" w:cs="Arial"/>
          <w:sz w:val="24"/>
          <w:szCs w:val="24"/>
        </w:rPr>
        <w:t>-</w:t>
      </w:r>
      <w:r w:rsidR="00D342BA" w:rsidRPr="00567FE4">
        <w:rPr>
          <w:rFonts w:ascii="Arial" w:hAnsi="Arial" w:cs="Arial"/>
          <w:sz w:val="24"/>
          <w:szCs w:val="24"/>
        </w:rPr>
        <w:t>, era idónea para percutir esa</w:t>
      </w:r>
      <w:r w:rsidR="009F54F7" w:rsidRPr="00567FE4">
        <w:rPr>
          <w:rFonts w:ascii="Arial" w:hAnsi="Arial" w:cs="Arial"/>
          <w:sz w:val="24"/>
          <w:szCs w:val="24"/>
        </w:rPr>
        <w:t xml:space="preserve"> clase de proyectiles</w:t>
      </w:r>
      <w:r w:rsidR="001901B0" w:rsidRPr="00567FE4">
        <w:rPr>
          <w:rFonts w:ascii="Arial" w:hAnsi="Arial" w:cs="Arial"/>
          <w:sz w:val="24"/>
          <w:szCs w:val="24"/>
        </w:rPr>
        <w:t>; vii) luego del de</w:t>
      </w:r>
      <w:r w:rsidR="00ED680C" w:rsidRPr="00567FE4">
        <w:rPr>
          <w:rFonts w:ascii="Arial" w:hAnsi="Arial" w:cs="Arial"/>
          <w:sz w:val="24"/>
          <w:szCs w:val="24"/>
        </w:rPr>
        <w:t xml:space="preserve">ceso del señor López Cardona se rumoró que </w:t>
      </w:r>
      <w:r w:rsidR="009F54F7" w:rsidRPr="00567FE4">
        <w:rPr>
          <w:rFonts w:ascii="Arial" w:hAnsi="Arial" w:cs="Arial"/>
          <w:sz w:val="24"/>
          <w:szCs w:val="24"/>
        </w:rPr>
        <w:t>el autor</w:t>
      </w:r>
      <w:r w:rsidR="00AF5DEC">
        <w:rPr>
          <w:rFonts w:ascii="Arial" w:hAnsi="Arial" w:cs="Arial"/>
          <w:sz w:val="24"/>
          <w:szCs w:val="24"/>
        </w:rPr>
        <w:t xml:space="preserve"> de esos hechos</w:t>
      </w:r>
      <w:r w:rsidR="009F54F7" w:rsidRPr="00567FE4">
        <w:rPr>
          <w:rFonts w:ascii="Arial" w:hAnsi="Arial" w:cs="Arial"/>
          <w:sz w:val="24"/>
          <w:szCs w:val="24"/>
        </w:rPr>
        <w:t xml:space="preserve"> había sido </w:t>
      </w:r>
      <w:r w:rsidR="00143DF1" w:rsidRPr="00567FE4">
        <w:rPr>
          <w:rFonts w:ascii="Arial" w:hAnsi="Arial" w:cs="Arial"/>
          <w:sz w:val="24"/>
          <w:szCs w:val="24"/>
        </w:rPr>
        <w:t>Franklin</w:t>
      </w:r>
      <w:r w:rsidR="009F54F7" w:rsidRPr="00567FE4">
        <w:rPr>
          <w:rFonts w:ascii="Arial" w:hAnsi="Arial" w:cs="Arial"/>
          <w:sz w:val="24"/>
          <w:szCs w:val="24"/>
        </w:rPr>
        <w:t xml:space="preserve"> Andrés</w:t>
      </w:r>
      <w:r w:rsidR="00ED680C" w:rsidRPr="00567FE4">
        <w:rPr>
          <w:rFonts w:ascii="Arial" w:hAnsi="Arial" w:cs="Arial"/>
          <w:sz w:val="24"/>
          <w:szCs w:val="24"/>
        </w:rPr>
        <w:t xml:space="preserve"> Quintero Valencia</w:t>
      </w:r>
      <w:r w:rsidR="009F54F7" w:rsidRPr="00567FE4">
        <w:rPr>
          <w:rFonts w:ascii="Arial" w:hAnsi="Arial" w:cs="Arial"/>
          <w:sz w:val="24"/>
          <w:szCs w:val="24"/>
        </w:rPr>
        <w:t xml:space="preserve">, </w:t>
      </w:r>
      <w:r w:rsidR="00ED680C" w:rsidRPr="00567FE4">
        <w:rPr>
          <w:rFonts w:ascii="Arial" w:hAnsi="Arial" w:cs="Arial"/>
          <w:sz w:val="24"/>
          <w:szCs w:val="24"/>
        </w:rPr>
        <w:t xml:space="preserve">en consideración a las manifestaciones hechas por el </w:t>
      </w:r>
      <w:r w:rsidR="00B274CA" w:rsidRPr="00567FE4">
        <w:rPr>
          <w:rFonts w:ascii="Arial" w:hAnsi="Arial" w:cs="Arial"/>
          <w:sz w:val="24"/>
          <w:szCs w:val="24"/>
        </w:rPr>
        <w:t xml:space="preserve">señor </w:t>
      </w:r>
      <w:r w:rsidR="00ED680C" w:rsidRPr="00567FE4">
        <w:rPr>
          <w:rFonts w:ascii="Arial" w:hAnsi="Arial" w:cs="Arial"/>
          <w:sz w:val="24"/>
          <w:szCs w:val="24"/>
        </w:rPr>
        <w:t xml:space="preserve">Mora Carmona, </w:t>
      </w:r>
      <w:r w:rsidR="00B274CA" w:rsidRPr="00567FE4">
        <w:rPr>
          <w:rFonts w:ascii="Arial" w:hAnsi="Arial" w:cs="Arial"/>
          <w:sz w:val="24"/>
          <w:szCs w:val="24"/>
        </w:rPr>
        <w:t>test</w:t>
      </w:r>
      <w:r w:rsidR="00AF5DEC">
        <w:rPr>
          <w:rFonts w:ascii="Arial" w:hAnsi="Arial" w:cs="Arial"/>
          <w:sz w:val="24"/>
          <w:szCs w:val="24"/>
        </w:rPr>
        <w:t xml:space="preserve">igo presencial de lo sucedido, </w:t>
      </w:r>
      <w:r w:rsidR="00ED680C" w:rsidRPr="00567FE4">
        <w:rPr>
          <w:rFonts w:ascii="Arial" w:hAnsi="Arial" w:cs="Arial"/>
          <w:sz w:val="24"/>
          <w:szCs w:val="24"/>
        </w:rPr>
        <w:t xml:space="preserve">quien le entregó esa información a los agentes de la Policía que llegaron al lugar de los hechos, los cuales se desplazaron hasta la vivienda del acusado y lo retuvieron </w:t>
      </w:r>
      <w:r w:rsidR="00B274CA" w:rsidRPr="00567FE4">
        <w:rPr>
          <w:rFonts w:ascii="Arial" w:hAnsi="Arial" w:cs="Arial"/>
          <w:sz w:val="24"/>
          <w:szCs w:val="24"/>
        </w:rPr>
        <w:t>de ma</w:t>
      </w:r>
      <w:r w:rsidR="00AF5DEC">
        <w:rPr>
          <w:rFonts w:ascii="Arial" w:hAnsi="Arial" w:cs="Arial"/>
          <w:sz w:val="24"/>
          <w:szCs w:val="24"/>
        </w:rPr>
        <w:t>nera temporal; viii) el testigo</w:t>
      </w:r>
      <w:r w:rsidR="00ED680C" w:rsidRPr="00567FE4">
        <w:rPr>
          <w:rFonts w:ascii="Arial" w:hAnsi="Arial" w:cs="Arial"/>
          <w:sz w:val="24"/>
          <w:szCs w:val="24"/>
        </w:rPr>
        <w:t xml:space="preserve"> </w:t>
      </w:r>
      <w:proofErr w:type="spellStart"/>
      <w:r w:rsidR="009F54F7" w:rsidRPr="00567FE4">
        <w:rPr>
          <w:rFonts w:ascii="Arial" w:hAnsi="Arial" w:cs="Arial"/>
          <w:sz w:val="24"/>
          <w:szCs w:val="24"/>
        </w:rPr>
        <w:t>Jason</w:t>
      </w:r>
      <w:proofErr w:type="spellEnd"/>
      <w:r w:rsidR="009F54F7" w:rsidRPr="00567FE4">
        <w:rPr>
          <w:rFonts w:ascii="Arial" w:hAnsi="Arial" w:cs="Arial"/>
          <w:sz w:val="24"/>
          <w:szCs w:val="24"/>
        </w:rPr>
        <w:t xml:space="preserve"> </w:t>
      </w:r>
      <w:proofErr w:type="spellStart"/>
      <w:r w:rsidR="00AF5DEC">
        <w:rPr>
          <w:rFonts w:ascii="Arial" w:hAnsi="Arial" w:cs="Arial"/>
          <w:sz w:val="24"/>
          <w:szCs w:val="24"/>
        </w:rPr>
        <w:t>Jeovanny</w:t>
      </w:r>
      <w:proofErr w:type="spellEnd"/>
      <w:r w:rsidR="00AF5DEC">
        <w:rPr>
          <w:rFonts w:ascii="Arial" w:hAnsi="Arial" w:cs="Arial"/>
          <w:sz w:val="24"/>
          <w:szCs w:val="24"/>
        </w:rPr>
        <w:t xml:space="preserve"> </w:t>
      </w:r>
      <w:r w:rsidR="00ED680C" w:rsidRPr="00567FE4">
        <w:rPr>
          <w:rFonts w:ascii="Arial" w:hAnsi="Arial" w:cs="Arial"/>
          <w:sz w:val="24"/>
          <w:szCs w:val="24"/>
        </w:rPr>
        <w:t xml:space="preserve">Mora Carmona le solicitó a </w:t>
      </w:r>
      <w:r w:rsidR="009F54F7" w:rsidRPr="00567FE4">
        <w:rPr>
          <w:rFonts w:ascii="Arial" w:hAnsi="Arial" w:cs="Arial"/>
          <w:sz w:val="24"/>
          <w:szCs w:val="24"/>
        </w:rPr>
        <w:t xml:space="preserve">un amigo </w:t>
      </w:r>
      <w:r w:rsidR="00B274CA" w:rsidRPr="00567FE4">
        <w:rPr>
          <w:rFonts w:ascii="Arial" w:hAnsi="Arial" w:cs="Arial"/>
          <w:sz w:val="24"/>
          <w:szCs w:val="24"/>
        </w:rPr>
        <w:t xml:space="preserve">llamado </w:t>
      </w:r>
      <w:r w:rsidR="009F54F7" w:rsidRPr="00567FE4">
        <w:rPr>
          <w:rFonts w:ascii="Arial" w:hAnsi="Arial" w:cs="Arial"/>
          <w:sz w:val="24"/>
          <w:szCs w:val="24"/>
        </w:rPr>
        <w:t xml:space="preserve">“Ricaurte” que </w:t>
      </w:r>
      <w:r w:rsidR="00ED680C" w:rsidRPr="00567FE4">
        <w:rPr>
          <w:rFonts w:ascii="Arial" w:hAnsi="Arial" w:cs="Arial"/>
          <w:sz w:val="24"/>
          <w:szCs w:val="24"/>
        </w:rPr>
        <w:t xml:space="preserve">le contara </w:t>
      </w:r>
      <w:r w:rsidR="009F54F7" w:rsidRPr="00567FE4">
        <w:rPr>
          <w:rFonts w:ascii="Arial" w:hAnsi="Arial" w:cs="Arial"/>
          <w:sz w:val="24"/>
          <w:szCs w:val="24"/>
        </w:rPr>
        <w:t xml:space="preserve">a la madre del occiso sobre lo </w:t>
      </w:r>
      <w:r w:rsidR="00ED680C" w:rsidRPr="00567FE4">
        <w:rPr>
          <w:rFonts w:ascii="Arial" w:hAnsi="Arial" w:cs="Arial"/>
          <w:sz w:val="24"/>
          <w:szCs w:val="24"/>
        </w:rPr>
        <w:t>sucedido ya que no se sentía capaz de hacerlo</w:t>
      </w:r>
      <w:r w:rsidR="00B274CA" w:rsidRPr="00567FE4">
        <w:rPr>
          <w:rFonts w:ascii="Arial" w:hAnsi="Arial" w:cs="Arial"/>
          <w:sz w:val="24"/>
          <w:szCs w:val="24"/>
        </w:rPr>
        <w:t xml:space="preserve">, lo cual fue confirmado por la señora </w:t>
      </w:r>
      <w:r w:rsidR="009F54F7" w:rsidRPr="00567FE4">
        <w:rPr>
          <w:rFonts w:ascii="Arial" w:hAnsi="Arial" w:cs="Arial"/>
          <w:sz w:val="24"/>
          <w:szCs w:val="24"/>
        </w:rPr>
        <w:t>Luz Stella Cardona Soto</w:t>
      </w:r>
      <w:r w:rsidR="00AF5DEC">
        <w:rPr>
          <w:rFonts w:ascii="Arial" w:hAnsi="Arial" w:cs="Arial"/>
          <w:sz w:val="24"/>
          <w:szCs w:val="24"/>
        </w:rPr>
        <w:t>, progenitora de la víctima</w:t>
      </w:r>
      <w:r w:rsidR="00B274CA" w:rsidRPr="00567FE4">
        <w:rPr>
          <w:rFonts w:ascii="Arial" w:hAnsi="Arial" w:cs="Arial"/>
          <w:sz w:val="24"/>
          <w:szCs w:val="24"/>
        </w:rPr>
        <w:t xml:space="preserve">; ix) en </w:t>
      </w:r>
      <w:r w:rsidR="005E2015" w:rsidRPr="00567FE4">
        <w:rPr>
          <w:rFonts w:ascii="Arial" w:hAnsi="Arial" w:cs="Arial"/>
          <w:sz w:val="24"/>
          <w:szCs w:val="24"/>
        </w:rPr>
        <w:t xml:space="preserve">diligencia de </w:t>
      </w:r>
      <w:r w:rsidR="009F54F7" w:rsidRPr="00567FE4">
        <w:rPr>
          <w:rFonts w:ascii="Arial" w:hAnsi="Arial" w:cs="Arial"/>
          <w:sz w:val="24"/>
          <w:szCs w:val="24"/>
        </w:rPr>
        <w:t xml:space="preserve">reconocimiento fotográfico y </w:t>
      </w:r>
      <w:r w:rsidR="005E2015" w:rsidRPr="00567FE4">
        <w:rPr>
          <w:rFonts w:ascii="Arial" w:hAnsi="Arial" w:cs="Arial"/>
          <w:sz w:val="24"/>
          <w:szCs w:val="24"/>
        </w:rPr>
        <w:t xml:space="preserve">durante la audiencia de juicio oral </w:t>
      </w:r>
      <w:r w:rsidR="00AF5DEC">
        <w:rPr>
          <w:rFonts w:ascii="Arial" w:hAnsi="Arial" w:cs="Arial"/>
          <w:sz w:val="24"/>
          <w:szCs w:val="24"/>
        </w:rPr>
        <w:t xml:space="preserve">el testigo Mora Carmona </w:t>
      </w:r>
      <w:r w:rsidR="005E2015" w:rsidRPr="00567FE4">
        <w:rPr>
          <w:rFonts w:ascii="Arial" w:hAnsi="Arial" w:cs="Arial"/>
          <w:sz w:val="24"/>
          <w:szCs w:val="24"/>
        </w:rPr>
        <w:t xml:space="preserve">señaló </w:t>
      </w:r>
      <w:r w:rsidR="00477168" w:rsidRPr="00567FE4">
        <w:rPr>
          <w:rFonts w:ascii="Arial" w:hAnsi="Arial" w:cs="Arial"/>
          <w:sz w:val="24"/>
          <w:szCs w:val="24"/>
        </w:rPr>
        <w:t xml:space="preserve">sin dubitación al señor </w:t>
      </w:r>
      <w:r w:rsidR="00143DF1" w:rsidRPr="00567FE4">
        <w:rPr>
          <w:rFonts w:ascii="Arial" w:hAnsi="Arial" w:cs="Arial"/>
          <w:sz w:val="24"/>
          <w:szCs w:val="24"/>
        </w:rPr>
        <w:t>Franklin</w:t>
      </w:r>
      <w:r w:rsidR="00477168" w:rsidRPr="00567FE4">
        <w:rPr>
          <w:rFonts w:ascii="Arial" w:hAnsi="Arial" w:cs="Arial"/>
          <w:sz w:val="24"/>
          <w:szCs w:val="24"/>
        </w:rPr>
        <w:t xml:space="preserve"> Andrés Valencia</w:t>
      </w:r>
      <w:r w:rsidR="009F54F7" w:rsidRPr="00567FE4">
        <w:rPr>
          <w:rFonts w:ascii="Arial" w:hAnsi="Arial" w:cs="Arial"/>
          <w:sz w:val="24"/>
          <w:szCs w:val="24"/>
        </w:rPr>
        <w:t xml:space="preserve"> como el autor de los hechos. </w:t>
      </w:r>
    </w:p>
    <w:p w:rsidR="009F54F7" w:rsidRPr="00567FE4" w:rsidRDefault="009F54F7" w:rsidP="00567FE4">
      <w:pPr>
        <w:pStyle w:val="Sansinterligne"/>
        <w:jc w:val="both"/>
        <w:rPr>
          <w:rFonts w:ascii="Arial" w:hAnsi="Arial" w:cs="Arial"/>
          <w:sz w:val="24"/>
          <w:szCs w:val="24"/>
        </w:rPr>
      </w:pPr>
    </w:p>
    <w:p w:rsidR="006230C7" w:rsidRPr="00567FE4" w:rsidRDefault="00E31C4C" w:rsidP="00567FE4">
      <w:pPr>
        <w:pStyle w:val="Sansinterligne"/>
        <w:jc w:val="both"/>
        <w:rPr>
          <w:rFonts w:ascii="Arial" w:hAnsi="Arial" w:cs="Arial"/>
          <w:sz w:val="24"/>
          <w:szCs w:val="24"/>
        </w:rPr>
      </w:pPr>
      <w:r>
        <w:rPr>
          <w:rFonts w:ascii="Arial" w:hAnsi="Arial" w:cs="Arial"/>
          <w:sz w:val="24"/>
          <w:szCs w:val="24"/>
        </w:rPr>
        <w:t>5.4 En ese caso no se ha</w:t>
      </w:r>
      <w:r w:rsidR="006230C7" w:rsidRPr="00567FE4">
        <w:rPr>
          <w:rFonts w:ascii="Arial" w:hAnsi="Arial" w:cs="Arial"/>
          <w:sz w:val="24"/>
          <w:szCs w:val="24"/>
        </w:rPr>
        <w:t xml:space="preserve"> señal</w:t>
      </w:r>
      <w:r w:rsidR="00B274CA" w:rsidRPr="00567FE4">
        <w:rPr>
          <w:rFonts w:ascii="Arial" w:hAnsi="Arial" w:cs="Arial"/>
          <w:sz w:val="24"/>
          <w:szCs w:val="24"/>
        </w:rPr>
        <w:t xml:space="preserve">ado </w:t>
      </w:r>
      <w:r w:rsidR="006230C7" w:rsidRPr="00567FE4">
        <w:rPr>
          <w:rFonts w:ascii="Arial" w:hAnsi="Arial" w:cs="Arial"/>
          <w:sz w:val="24"/>
          <w:szCs w:val="24"/>
        </w:rPr>
        <w:t xml:space="preserve">a ninguna otra persona como responsable de la muerte del señor López Carmona. </w:t>
      </w:r>
    </w:p>
    <w:p w:rsidR="006230C7" w:rsidRPr="00567FE4" w:rsidRDefault="006230C7" w:rsidP="00567FE4">
      <w:pPr>
        <w:pStyle w:val="Sansinterligne"/>
        <w:jc w:val="both"/>
        <w:rPr>
          <w:rFonts w:ascii="Arial" w:hAnsi="Arial" w:cs="Arial"/>
          <w:sz w:val="24"/>
          <w:szCs w:val="24"/>
        </w:rPr>
      </w:pPr>
    </w:p>
    <w:p w:rsidR="009F54F7" w:rsidRPr="00567FE4" w:rsidRDefault="00B274CA" w:rsidP="00567FE4">
      <w:pPr>
        <w:pStyle w:val="Sansinterligne"/>
        <w:jc w:val="both"/>
        <w:rPr>
          <w:rFonts w:ascii="Arial" w:hAnsi="Arial" w:cs="Arial"/>
          <w:sz w:val="24"/>
          <w:szCs w:val="24"/>
        </w:rPr>
      </w:pPr>
      <w:r w:rsidRPr="00567FE4">
        <w:rPr>
          <w:rFonts w:ascii="Arial" w:hAnsi="Arial" w:cs="Arial"/>
          <w:sz w:val="24"/>
          <w:szCs w:val="24"/>
        </w:rPr>
        <w:t>5.5 La versión que entreg</w:t>
      </w:r>
      <w:r w:rsidR="006B4245">
        <w:rPr>
          <w:rFonts w:ascii="Arial" w:hAnsi="Arial" w:cs="Arial"/>
          <w:sz w:val="24"/>
          <w:szCs w:val="24"/>
        </w:rPr>
        <w:t>ó</w:t>
      </w:r>
      <w:r w:rsidRPr="00567FE4">
        <w:rPr>
          <w:rFonts w:ascii="Arial" w:hAnsi="Arial" w:cs="Arial"/>
          <w:sz w:val="24"/>
          <w:szCs w:val="24"/>
        </w:rPr>
        <w:t xml:space="preserve"> Hugo Ram</w:t>
      </w:r>
      <w:r w:rsidR="006B4245">
        <w:rPr>
          <w:rFonts w:ascii="Arial" w:hAnsi="Arial" w:cs="Arial"/>
          <w:sz w:val="24"/>
          <w:szCs w:val="24"/>
        </w:rPr>
        <w:t>í</w:t>
      </w:r>
      <w:r w:rsidRPr="00567FE4">
        <w:rPr>
          <w:rFonts w:ascii="Arial" w:hAnsi="Arial" w:cs="Arial"/>
          <w:sz w:val="24"/>
          <w:szCs w:val="24"/>
        </w:rPr>
        <w:t>rez Restrepo, investigador de la de</w:t>
      </w:r>
      <w:r w:rsidR="00E31C4C">
        <w:rPr>
          <w:rFonts w:ascii="Arial" w:hAnsi="Arial" w:cs="Arial"/>
          <w:sz w:val="24"/>
          <w:szCs w:val="24"/>
        </w:rPr>
        <w:t>fensa, en el sentido de que los</w:t>
      </w:r>
      <w:r w:rsidR="006230C7" w:rsidRPr="00567FE4">
        <w:rPr>
          <w:rFonts w:ascii="Arial" w:hAnsi="Arial" w:cs="Arial"/>
          <w:sz w:val="24"/>
          <w:szCs w:val="24"/>
        </w:rPr>
        <w:t xml:space="preserve"> autores de la muerte violenta del señor Héctor Augusto López fueron dos </w:t>
      </w:r>
      <w:r w:rsidR="009F54F7" w:rsidRPr="00567FE4">
        <w:rPr>
          <w:rFonts w:ascii="Arial" w:hAnsi="Arial" w:cs="Arial"/>
          <w:sz w:val="24"/>
          <w:szCs w:val="24"/>
        </w:rPr>
        <w:t xml:space="preserve">encapuchados que se encontraban </w:t>
      </w:r>
      <w:r w:rsidR="00E31C4C">
        <w:rPr>
          <w:rFonts w:ascii="Arial" w:hAnsi="Arial" w:cs="Arial"/>
          <w:sz w:val="24"/>
          <w:szCs w:val="24"/>
        </w:rPr>
        <w:t>subidos en un</w:t>
      </w:r>
      <w:r w:rsidR="009F54F7" w:rsidRPr="00567FE4">
        <w:rPr>
          <w:rFonts w:ascii="Arial" w:hAnsi="Arial" w:cs="Arial"/>
          <w:sz w:val="24"/>
          <w:szCs w:val="24"/>
        </w:rPr>
        <w:t xml:space="preserve"> árbol, </w:t>
      </w:r>
      <w:r w:rsidR="00E30D1B" w:rsidRPr="00567FE4">
        <w:rPr>
          <w:rFonts w:ascii="Arial" w:hAnsi="Arial" w:cs="Arial"/>
          <w:sz w:val="24"/>
          <w:szCs w:val="24"/>
        </w:rPr>
        <w:t>no fue a</w:t>
      </w:r>
      <w:r w:rsidR="006230C7" w:rsidRPr="00567FE4">
        <w:rPr>
          <w:rFonts w:ascii="Arial" w:hAnsi="Arial" w:cs="Arial"/>
          <w:sz w:val="24"/>
          <w:szCs w:val="24"/>
        </w:rPr>
        <w:t xml:space="preserve">creditada </w:t>
      </w:r>
      <w:r w:rsidR="00E31C4C">
        <w:rPr>
          <w:rFonts w:ascii="Arial" w:hAnsi="Arial" w:cs="Arial"/>
          <w:sz w:val="24"/>
          <w:szCs w:val="24"/>
        </w:rPr>
        <w:t xml:space="preserve">con ningún medio probatorio y </w:t>
      </w:r>
      <w:r w:rsidR="00E30D1B" w:rsidRPr="00567FE4">
        <w:rPr>
          <w:rFonts w:ascii="Arial" w:hAnsi="Arial" w:cs="Arial"/>
          <w:sz w:val="24"/>
          <w:szCs w:val="24"/>
        </w:rPr>
        <w:t>además resulta contraria a la trayectoria del disparo deducida de l</w:t>
      </w:r>
      <w:r w:rsidR="00E31C4C">
        <w:rPr>
          <w:rFonts w:ascii="Arial" w:hAnsi="Arial" w:cs="Arial"/>
          <w:sz w:val="24"/>
          <w:szCs w:val="24"/>
        </w:rPr>
        <w:t xml:space="preserve">a necropsia allegada al proceso </w:t>
      </w:r>
      <w:r w:rsidR="00C839A5" w:rsidRPr="00567FE4">
        <w:rPr>
          <w:rFonts w:ascii="Arial" w:hAnsi="Arial" w:cs="Arial"/>
          <w:sz w:val="24"/>
          <w:szCs w:val="24"/>
        </w:rPr>
        <w:t xml:space="preserve">consignada en ese informe. </w:t>
      </w:r>
      <w:r w:rsidR="00E30D1B" w:rsidRPr="00567FE4">
        <w:rPr>
          <w:rFonts w:ascii="Arial" w:hAnsi="Arial" w:cs="Arial"/>
          <w:sz w:val="24"/>
          <w:szCs w:val="24"/>
        </w:rPr>
        <w:t xml:space="preserve">Las </w:t>
      </w:r>
      <w:r w:rsidR="00C839A5" w:rsidRPr="00567FE4">
        <w:rPr>
          <w:rFonts w:ascii="Arial" w:hAnsi="Arial" w:cs="Arial"/>
          <w:sz w:val="24"/>
          <w:szCs w:val="24"/>
        </w:rPr>
        <w:t xml:space="preserve">condiciones de </w:t>
      </w:r>
      <w:r w:rsidR="009F54F7" w:rsidRPr="00567FE4">
        <w:rPr>
          <w:rFonts w:ascii="Arial" w:hAnsi="Arial" w:cs="Arial"/>
          <w:sz w:val="24"/>
          <w:szCs w:val="24"/>
        </w:rPr>
        <w:t xml:space="preserve">luminosidad </w:t>
      </w:r>
      <w:r w:rsidR="00E30D1B" w:rsidRPr="00567FE4">
        <w:rPr>
          <w:rFonts w:ascii="Arial" w:hAnsi="Arial" w:cs="Arial"/>
          <w:sz w:val="24"/>
          <w:szCs w:val="24"/>
        </w:rPr>
        <w:t>del lugar don</w:t>
      </w:r>
      <w:r w:rsidR="00E31C4C">
        <w:rPr>
          <w:rFonts w:ascii="Arial" w:hAnsi="Arial" w:cs="Arial"/>
          <w:sz w:val="24"/>
          <w:szCs w:val="24"/>
        </w:rPr>
        <w:t>de ocurrió el hecho no eran las</w:t>
      </w:r>
      <w:r w:rsidR="009F54F7" w:rsidRPr="00567FE4">
        <w:rPr>
          <w:rFonts w:ascii="Arial" w:hAnsi="Arial" w:cs="Arial"/>
          <w:sz w:val="24"/>
          <w:szCs w:val="24"/>
        </w:rPr>
        <w:t xml:space="preserve"> mejores, </w:t>
      </w:r>
      <w:r w:rsidR="00C839A5" w:rsidRPr="00567FE4">
        <w:rPr>
          <w:rFonts w:ascii="Arial" w:hAnsi="Arial" w:cs="Arial"/>
          <w:sz w:val="24"/>
          <w:szCs w:val="24"/>
        </w:rPr>
        <w:t>pero se debe tener en cuenta que en</w:t>
      </w:r>
      <w:r w:rsidR="009F54F7" w:rsidRPr="00567FE4">
        <w:rPr>
          <w:rFonts w:ascii="Arial" w:hAnsi="Arial" w:cs="Arial"/>
          <w:sz w:val="24"/>
          <w:szCs w:val="24"/>
        </w:rPr>
        <w:t xml:space="preserve"> el sector habían postes de luz, no había llovido y todo estaba despejado, </w:t>
      </w:r>
      <w:r w:rsidR="00C839A5" w:rsidRPr="00567FE4">
        <w:rPr>
          <w:rFonts w:ascii="Arial" w:hAnsi="Arial" w:cs="Arial"/>
          <w:sz w:val="24"/>
          <w:szCs w:val="24"/>
        </w:rPr>
        <w:t>tal y como lo informaron</w:t>
      </w:r>
      <w:r w:rsidR="009F54F7" w:rsidRPr="00567FE4">
        <w:rPr>
          <w:rFonts w:ascii="Arial" w:hAnsi="Arial" w:cs="Arial"/>
          <w:sz w:val="24"/>
          <w:szCs w:val="24"/>
        </w:rPr>
        <w:t xml:space="preserve"> </w:t>
      </w:r>
      <w:proofErr w:type="spellStart"/>
      <w:r w:rsidR="009F54F7" w:rsidRPr="00567FE4">
        <w:rPr>
          <w:rFonts w:ascii="Arial" w:hAnsi="Arial" w:cs="Arial"/>
          <w:sz w:val="24"/>
          <w:szCs w:val="24"/>
        </w:rPr>
        <w:t>Jason</w:t>
      </w:r>
      <w:proofErr w:type="spellEnd"/>
      <w:r w:rsidR="009F54F7" w:rsidRPr="00567FE4">
        <w:rPr>
          <w:rFonts w:ascii="Arial" w:hAnsi="Arial" w:cs="Arial"/>
          <w:sz w:val="24"/>
          <w:szCs w:val="24"/>
        </w:rPr>
        <w:t xml:space="preserve"> </w:t>
      </w:r>
      <w:proofErr w:type="spellStart"/>
      <w:r w:rsidR="00AF5DEC">
        <w:rPr>
          <w:rFonts w:ascii="Arial" w:hAnsi="Arial" w:cs="Arial"/>
          <w:sz w:val="24"/>
          <w:szCs w:val="24"/>
        </w:rPr>
        <w:t>Jeovanny</w:t>
      </w:r>
      <w:proofErr w:type="spellEnd"/>
      <w:r w:rsidR="00AF5DEC">
        <w:rPr>
          <w:rFonts w:ascii="Arial" w:hAnsi="Arial" w:cs="Arial"/>
          <w:sz w:val="24"/>
          <w:szCs w:val="24"/>
        </w:rPr>
        <w:t xml:space="preserve"> </w:t>
      </w:r>
      <w:r w:rsidR="00C839A5" w:rsidRPr="00567FE4">
        <w:rPr>
          <w:rFonts w:ascii="Arial" w:hAnsi="Arial" w:cs="Arial"/>
          <w:sz w:val="24"/>
          <w:szCs w:val="24"/>
        </w:rPr>
        <w:t xml:space="preserve">Mora Carmona </w:t>
      </w:r>
      <w:r w:rsidR="009F54F7" w:rsidRPr="00567FE4">
        <w:rPr>
          <w:rFonts w:ascii="Arial" w:hAnsi="Arial" w:cs="Arial"/>
          <w:sz w:val="24"/>
          <w:szCs w:val="24"/>
        </w:rPr>
        <w:t xml:space="preserve">y el </w:t>
      </w:r>
      <w:r w:rsidR="00E30D1B" w:rsidRPr="00567FE4">
        <w:rPr>
          <w:rFonts w:ascii="Arial" w:hAnsi="Arial" w:cs="Arial"/>
          <w:sz w:val="24"/>
          <w:szCs w:val="24"/>
        </w:rPr>
        <w:t xml:space="preserve">agente </w:t>
      </w:r>
      <w:proofErr w:type="spellStart"/>
      <w:r w:rsidR="007E675E" w:rsidRPr="00567FE4">
        <w:rPr>
          <w:rFonts w:ascii="Arial" w:hAnsi="Arial" w:cs="Arial"/>
          <w:sz w:val="24"/>
          <w:szCs w:val="24"/>
        </w:rPr>
        <w:t>Veilyn</w:t>
      </w:r>
      <w:proofErr w:type="spellEnd"/>
      <w:r w:rsidR="007E675E" w:rsidRPr="00567FE4">
        <w:rPr>
          <w:rFonts w:ascii="Arial" w:hAnsi="Arial" w:cs="Arial"/>
          <w:sz w:val="24"/>
          <w:szCs w:val="24"/>
        </w:rPr>
        <w:t xml:space="preserve"> </w:t>
      </w:r>
      <w:proofErr w:type="spellStart"/>
      <w:r w:rsidR="007E675E" w:rsidRPr="00567FE4">
        <w:rPr>
          <w:rFonts w:ascii="Arial" w:hAnsi="Arial" w:cs="Arial"/>
          <w:sz w:val="24"/>
          <w:szCs w:val="24"/>
        </w:rPr>
        <w:t>Yowandy</w:t>
      </w:r>
      <w:proofErr w:type="spellEnd"/>
      <w:r w:rsidR="007E675E" w:rsidRPr="00567FE4">
        <w:rPr>
          <w:rFonts w:ascii="Arial" w:hAnsi="Arial" w:cs="Arial"/>
          <w:sz w:val="24"/>
          <w:szCs w:val="24"/>
        </w:rPr>
        <w:t xml:space="preserve"> Tavera Luna.</w:t>
      </w:r>
      <w:r w:rsidR="00C839A5" w:rsidRPr="00567FE4">
        <w:rPr>
          <w:rFonts w:ascii="Arial" w:hAnsi="Arial" w:cs="Arial"/>
          <w:sz w:val="24"/>
          <w:szCs w:val="24"/>
        </w:rPr>
        <w:t xml:space="preserve"> </w:t>
      </w:r>
      <w:r w:rsidR="00E30D1B" w:rsidRPr="00567FE4">
        <w:rPr>
          <w:rFonts w:ascii="Arial" w:hAnsi="Arial" w:cs="Arial"/>
          <w:sz w:val="24"/>
          <w:szCs w:val="24"/>
        </w:rPr>
        <w:t xml:space="preserve">Incluso el </w:t>
      </w:r>
      <w:r w:rsidR="009F54F7" w:rsidRPr="00567FE4">
        <w:rPr>
          <w:rFonts w:ascii="Arial" w:hAnsi="Arial" w:cs="Arial"/>
          <w:sz w:val="24"/>
          <w:szCs w:val="24"/>
        </w:rPr>
        <w:t xml:space="preserve">investigador de la Defensoría </w:t>
      </w:r>
      <w:r w:rsidR="00C839A5" w:rsidRPr="00567FE4">
        <w:rPr>
          <w:rFonts w:ascii="Arial" w:hAnsi="Arial" w:cs="Arial"/>
          <w:sz w:val="24"/>
          <w:szCs w:val="24"/>
        </w:rPr>
        <w:t xml:space="preserve">al realizar la inspección </w:t>
      </w:r>
      <w:r w:rsidR="00E30D1B" w:rsidRPr="00567FE4">
        <w:rPr>
          <w:rFonts w:ascii="Arial" w:hAnsi="Arial" w:cs="Arial"/>
          <w:sz w:val="24"/>
          <w:szCs w:val="24"/>
        </w:rPr>
        <w:t xml:space="preserve">al sitio </w:t>
      </w:r>
      <w:r w:rsidR="00C839A5" w:rsidRPr="00567FE4">
        <w:rPr>
          <w:rFonts w:ascii="Arial" w:hAnsi="Arial" w:cs="Arial"/>
          <w:sz w:val="24"/>
          <w:szCs w:val="24"/>
        </w:rPr>
        <w:t xml:space="preserve">concluyó que </w:t>
      </w:r>
      <w:r w:rsidR="00E31C4C">
        <w:rPr>
          <w:rFonts w:ascii="Arial" w:hAnsi="Arial" w:cs="Arial"/>
          <w:sz w:val="24"/>
          <w:szCs w:val="24"/>
        </w:rPr>
        <w:t>se</w:t>
      </w:r>
      <w:r w:rsidR="00C839A5" w:rsidRPr="00567FE4">
        <w:rPr>
          <w:rFonts w:ascii="Arial" w:hAnsi="Arial" w:cs="Arial"/>
          <w:sz w:val="24"/>
          <w:szCs w:val="24"/>
        </w:rPr>
        <w:t xml:space="preserve"> tenía una visibilidad de</w:t>
      </w:r>
      <w:r w:rsidR="009F54F7" w:rsidRPr="00567FE4">
        <w:rPr>
          <w:rFonts w:ascii="Arial" w:hAnsi="Arial" w:cs="Arial"/>
          <w:sz w:val="24"/>
          <w:szCs w:val="24"/>
        </w:rPr>
        <w:t xml:space="preserve"> 15 metros</w:t>
      </w:r>
      <w:r w:rsidR="00C839A5" w:rsidRPr="00567FE4">
        <w:rPr>
          <w:rFonts w:ascii="Arial" w:hAnsi="Arial" w:cs="Arial"/>
          <w:sz w:val="24"/>
          <w:szCs w:val="24"/>
        </w:rPr>
        <w:t xml:space="preserve"> aproximadamente, por lo </w:t>
      </w:r>
      <w:r w:rsidR="00E31C4C">
        <w:rPr>
          <w:rFonts w:ascii="Arial" w:hAnsi="Arial" w:cs="Arial"/>
          <w:sz w:val="24"/>
          <w:szCs w:val="24"/>
        </w:rPr>
        <w:t>cual no podía haber confusión</w:t>
      </w:r>
      <w:r w:rsidR="00E30D1B" w:rsidRPr="00567FE4">
        <w:rPr>
          <w:rFonts w:ascii="Arial" w:hAnsi="Arial" w:cs="Arial"/>
          <w:sz w:val="24"/>
          <w:szCs w:val="24"/>
        </w:rPr>
        <w:t xml:space="preserve"> en el señalamiento efectuado por el testigo directo, quien ya que </w:t>
      </w:r>
      <w:r w:rsidR="006B4245">
        <w:rPr>
          <w:rFonts w:ascii="Arial" w:hAnsi="Arial" w:cs="Arial"/>
          <w:sz w:val="24"/>
          <w:szCs w:val="24"/>
        </w:rPr>
        <w:t>é</w:t>
      </w:r>
      <w:r w:rsidR="00E30D1B" w:rsidRPr="00567FE4">
        <w:rPr>
          <w:rFonts w:ascii="Arial" w:hAnsi="Arial" w:cs="Arial"/>
          <w:sz w:val="24"/>
          <w:szCs w:val="24"/>
        </w:rPr>
        <w:t xml:space="preserve">ste </w:t>
      </w:r>
      <w:r w:rsidR="009F54F7" w:rsidRPr="00567FE4">
        <w:rPr>
          <w:rFonts w:ascii="Arial" w:hAnsi="Arial" w:cs="Arial"/>
          <w:sz w:val="24"/>
          <w:szCs w:val="24"/>
        </w:rPr>
        <w:t xml:space="preserve">conocía </w:t>
      </w:r>
      <w:r w:rsidR="00E30D1B" w:rsidRPr="00567FE4">
        <w:rPr>
          <w:rFonts w:ascii="Arial" w:hAnsi="Arial" w:cs="Arial"/>
          <w:sz w:val="24"/>
          <w:szCs w:val="24"/>
        </w:rPr>
        <w:t xml:space="preserve">al acusado y lo había visto </w:t>
      </w:r>
      <w:r w:rsidR="00423840" w:rsidRPr="00567FE4">
        <w:rPr>
          <w:rFonts w:ascii="Arial" w:hAnsi="Arial" w:cs="Arial"/>
          <w:sz w:val="24"/>
          <w:szCs w:val="24"/>
        </w:rPr>
        <w:t xml:space="preserve">en los minutos </w:t>
      </w:r>
      <w:r w:rsidR="009F54F7" w:rsidRPr="00567FE4">
        <w:rPr>
          <w:rFonts w:ascii="Arial" w:hAnsi="Arial" w:cs="Arial"/>
          <w:sz w:val="24"/>
          <w:szCs w:val="24"/>
        </w:rPr>
        <w:t xml:space="preserve"> previos al recorrido </w:t>
      </w:r>
      <w:r w:rsidR="00A828C5" w:rsidRPr="00567FE4">
        <w:rPr>
          <w:rFonts w:ascii="Arial" w:hAnsi="Arial" w:cs="Arial"/>
          <w:sz w:val="24"/>
          <w:szCs w:val="24"/>
        </w:rPr>
        <w:t xml:space="preserve">que realizó para acabar con la vida del señor </w:t>
      </w:r>
      <w:r w:rsidR="009F54F7" w:rsidRPr="00567FE4">
        <w:rPr>
          <w:rFonts w:ascii="Arial" w:hAnsi="Arial" w:cs="Arial"/>
          <w:sz w:val="24"/>
          <w:szCs w:val="24"/>
        </w:rPr>
        <w:t>Héctor Augusto</w:t>
      </w:r>
      <w:r w:rsidR="00A828C5" w:rsidRPr="00567FE4">
        <w:rPr>
          <w:rFonts w:ascii="Arial" w:hAnsi="Arial" w:cs="Arial"/>
          <w:sz w:val="24"/>
          <w:szCs w:val="24"/>
        </w:rPr>
        <w:t xml:space="preserve"> López Carmona</w:t>
      </w:r>
      <w:r w:rsidR="009F54F7" w:rsidRPr="00567FE4">
        <w:rPr>
          <w:rFonts w:ascii="Arial" w:hAnsi="Arial" w:cs="Arial"/>
          <w:sz w:val="24"/>
          <w:szCs w:val="24"/>
        </w:rPr>
        <w:t xml:space="preserve">. </w:t>
      </w:r>
    </w:p>
    <w:p w:rsidR="009F54F7" w:rsidRPr="00567FE4" w:rsidRDefault="009F54F7" w:rsidP="00567FE4">
      <w:pPr>
        <w:pStyle w:val="Sansinterligne"/>
        <w:jc w:val="both"/>
        <w:rPr>
          <w:rFonts w:ascii="Arial" w:hAnsi="Arial" w:cs="Arial"/>
          <w:sz w:val="24"/>
          <w:szCs w:val="24"/>
        </w:rPr>
      </w:pPr>
    </w:p>
    <w:p w:rsidR="009F54F7" w:rsidRPr="00567FE4" w:rsidRDefault="00423840" w:rsidP="00567FE4">
      <w:pPr>
        <w:pStyle w:val="Sansinterligne"/>
        <w:jc w:val="both"/>
        <w:rPr>
          <w:rFonts w:ascii="Arial" w:hAnsi="Arial" w:cs="Arial"/>
          <w:sz w:val="24"/>
          <w:szCs w:val="24"/>
        </w:rPr>
      </w:pPr>
      <w:r w:rsidRPr="00567FE4">
        <w:rPr>
          <w:rFonts w:ascii="Arial" w:hAnsi="Arial" w:cs="Arial"/>
          <w:sz w:val="24"/>
          <w:szCs w:val="24"/>
        </w:rPr>
        <w:t xml:space="preserve">5.6 En el decurso del juicio no se </w:t>
      </w:r>
      <w:r w:rsidR="00A828C5" w:rsidRPr="00567FE4">
        <w:rPr>
          <w:rFonts w:ascii="Arial" w:hAnsi="Arial" w:cs="Arial"/>
          <w:sz w:val="24"/>
          <w:szCs w:val="24"/>
        </w:rPr>
        <w:t xml:space="preserve">denotó en </w:t>
      </w:r>
      <w:r w:rsidRPr="00567FE4">
        <w:rPr>
          <w:rFonts w:ascii="Arial" w:hAnsi="Arial" w:cs="Arial"/>
          <w:sz w:val="24"/>
          <w:szCs w:val="24"/>
        </w:rPr>
        <w:t xml:space="preserve">el testigo </w:t>
      </w:r>
      <w:proofErr w:type="spellStart"/>
      <w:r w:rsidR="009F54F7" w:rsidRPr="00567FE4">
        <w:rPr>
          <w:rFonts w:ascii="Arial" w:hAnsi="Arial" w:cs="Arial"/>
          <w:sz w:val="24"/>
          <w:szCs w:val="24"/>
        </w:rPr>
        <w:t>Jason</w:t>
      </w:r>
      <w:proofErr w:type="spellEnd"/>
      <w:r w:rsidR="009F54F7" w:rsidRPr="00567FE4">
        <w:rPr>
          <w:rFonts w:ascii="Arial" w:hAnsi="Arial" w:cs="Arial"/>
          <w:sz w:val="24"/>
          <w:szCs w:val="24"/>
        </w:rPr>
        <w:t xml:space="preserve"> </w:t>
      </w:r>
      <w:proofErr w:type="spellStart"/>
      <w:r w:rsidR="00AF5DEC">
        <w:rPr>
          <w:rFonts w:ascii="Arial" w:hAnsi="Arial" w:cs="Arial"/>
          <w:sz w:val="24"/>
          <w:szCs w:val="24"/>
        </w:rPr>
        <w:t>Jeovanny</w:t>
      </w:r>
      <w:proofErr w:type="spellEnd"/>
      <w:r w:rsidR="00AF5DEC">
        <w:rPr>
          <w:rFonts w:ascii="Arial" w:hAnsi="Arial" w:cs="Arial"/>
          <w:sz w:val="24"/>
          <w:szCs w:val="24"/>
        </w:rPr>
        <w:t xml:space="preserve"> </w:t>
      </w:r>
      <w:r w:rsidR="00A828C5" w:rsidRPr="00567FE4">
        <w:rPr>
          <w:rFonts w:ascii="Arial" w:hAnsi="Arial" w:cs="Arial"/>
          <w:sz w:val="24"/>
          <w:szCs w:val="24"/>
        </w:rPr>
        <w:t xml:space="preserve">Mora el </w:t>
      </w:r>
      <w:r w:rsidR="009F54F7" w:rsidRPr="00567FE4">
        <w:rPr>
          <w:rFonts w:ascii="Arial" w:hAnsi="Arial" w:cs="Arial"/>
          <w:sz w:val="24"/>
          <w:szCs w:val="24"/>
        </w:rPr>
        <w:t xml:space="preserve">ánimo de querer perjudicar al </w:t>
      </w:r>
      <w:r w:rsidR="00A828C5" w:rsidRPr="00567FE4">
        <w:rPr>
          <w:rFonts w:ascii="Arial" w:hAnsi="Arial" w:cs="Arial"/>
          <w:sz w:val="24"/>
          <w:szCs w:val="24"/>
        </w:rPr>
        <w:t xml:space="preserve">señor Quintero Valencia, ya que se limitó a </w:t>
      </w:r>
      <w:r w:rsidR="00177C7A" w:rsidRPr="00567FE4">
        <w:rPr>
          <w:rFonts w:ascii="Arial" w:hAnsi="Arial" w:cs="Arial"/>
          <w:sz w:val="24"/>
          <w:szCs w:val="24"/>
        </w:rPr>
        <w:t xml:space="preserve">narrar los hechos que presenció con el fin de que los mismos no quedaran impunes, exponiéndose a diversas amenazas, motivo por el cual tuvo que ser </w:t>
      </w:r>
      <w:r w:rsidR="009F54F7" w:rsidRPr="00567FE4">
        <w:rPr>
          <w:rFonts w:ascii="Arial" w:hAnsi="Arial" w:cs="Arial"/>
          <w:sz w:val="24"/>
          <w:szCs w:val="24"/>
        </w:rPr>
        <w:t xml:space="preserve"> protegido </w:t>
      </w:r>
      <w:r w:rsidR="00177C7A" w:rsidRPr="00567FE4">
        <w:rPr>
          <w:rFonts w:ascii="Arial" w:hAnsi="Arial" w:cs="Arial"/>
          <w:sz w:val="24"/>
          <w:szCs w:val="24"/>
        </w:rPr>
        <w:t xml:space="preserve">por </w:t>
      </w:r>
      <w:r w:rsidRPr="00567FE4">
        <w:rPr>
          <w:rFonts w:ascii="Arial" w:hAnsi="Arial" w:cs="Arial"/>
          <w:sz w:val="24"/>
          <w:szCs w:val="24"/>
        </w:rPr>
        <w:t>la FGN.</w:t>
      </w:r>
    </w:p>
    <w:p w:rsidR="009F54F7" w:rsidRPr="00567FE4" w:rsidRDefault="009F54F7" w:rsidP="00567FE4">
      <w:pPr>
        <w:pStyle w:val="Sansinterligne"/>
        <w:jc w:val="both"/>
        <w:rPr>
          <w:rFonts w:ascii="Arial" w:hAnsi="Arial" w:cs="Arial"/>
          <w:sz w:val="24"/>
          <w:szCs w:val="24"/>
        </w:rPr>
      </w:pPr>
    </w:p>
    <w:p w:rsidR="009F54F7" w:rsidRPr="00567FE4" w:rsidRDefault="00E31C4C" w:rsidP="00567FE4">
      <w:pPr>
        <w:pStyle w:val="Sansinterligne"/>
        <w:jc w:val="both"/>
        <w:rPr>
          <w:rFonts w:ascii="Arial" w:hAnsi="Arial" w:cs="Arial"/>
          <w:sz w:val="24"/>
          <w:szCs w:val="24"/>
        </w:rPr>
      </w:pPr>
      <w:r>
        <w:rPr>
          <w:rFonts w:ascii="Arial" w:hAnsi="Arial" w:cs="Arial"/>
          <w:sz w:val="24"/>
          <w:szCs w:val="24"/>
        </w:rPr>
        <w:t>5.</w:t>
      </w:r>
      <w:r w:rsidR="00423840" w:rsidRPr="00567FE4">
        <w:rPr>
          <w:rFonts w:ascii="Arial" w:hAnsi="Arial" w:cs="Arial"/>
          <w:sz w:val="24"/>
          <w:szCs w:val="24"/>
        </w:rPr>
        <w:t xml:space="preserve">7 </w:t>
      </w:r>
      <w:r w:rsidR="00177C7A" w:rsidRPr="00567FE4">
        <w:rPr>
          <w:rFonts w:ascii="Arial" w:hAnsi="Arial" w:cs="Arial"/>
          <w:sz w:val="24"/>
          <w:szCs w:val="24"/>
        </w:rPr>
        <w:t xml:space="preserve">Los </w:t>
      </w:r>
      <w:r w:rsidR="009F54F7" w:rsidRPr="00567FE4">
        <w:rPr>
          <w:rFonts w:ascii="Arial" w:hAnsi="Arial" w:cs="Arial"/>
          <w:sz w:val="24"/>
          <w:szCs w:val="24"/>
        </w:rPr>
        <w:t xml:space="preserve">parientes y amigos del acusado </w:t>
      </w:r>
      <w:r w:rsidR="00177C7A" w:rsidRPr="00567FE4">
        <w:rPr>
          <w:rFonts w:ascii="Arial" w:hAnsi="Arial" w:cs="Arial"/>
          <w:sz w:val="24"/>
          <w:szCs w:val="24"/>
        </w:rPr>
        <w:t xml:space="preserve">trataron de exonerarlo de todo tipo de responsabilidad. Sin embargo, el ente acusador logró acreditar más allá de toda duda </w:t>
      </w:r>
      <w:r w:rsidR="009F54F7" w:rsidRPr="00567FE4">
        <w:rPr>
          <w:rFonts w:ascii="Arial" w:hAnsi="Arial" w:cs="Arial"/>
          <w:sz w:val="24"/>
          <w:szCs w:val="24"/>
        </w:rPr>
        <w:t>la existencia de las</w:t>
      </w:r>
      <w:r>
        <w:rPr>
          <w:rFonts w:ascii="Arial" w:hAnsi="Arial" w:cs="Arial"/>
          <w:sz w:val="24"/>
          <w:szCs w:val="24"/>
        </w:rPr>
        <w:t xml:space="preserve"> conductas y la responsabilidad</w:t>
      </w:r>
      <w:r w:rsidR="00423840" w:rsidRPr="00567FE4">
        <w:rPr>
          <w:rFonts w:ascii="Arial" w:hAnsi="Arial" w:cs="Arial"/>
          <w:sz w:val="24"/>
          <w:szCs w:val="24"/>
        </w:rPr>
        <w:t xml:space="preserve"> del procesado a </w:t>
      </w:r>
      <w:r w:rsidR="00177C7A" w:rsidRPr="00567FE4">
        <w:rPr>
          <w:rFonts w:ascii="Arial" w:hAnsi="Arial" w:cs="Arial"/>
          <w:sz w:val="24"/>
          <w:szCs w:val="24"/>
        </w:rPr>
        <w:t>través de</w:t>
      </w:r>
      <w:r w:rsidR="009F54F7" w:rsidRPr="00567FE4">
        <w:rPr>
          <w:rFonts w:ascii="Arial" w:hAnsi="Arial" w:cs="Arial"/>
          <w:sz w:val="24"/>
          <w:szCs w:val="24"/>
        </w:rPr>
        <w:t xml:space="preserve"> un testigo directo </w:t>
      </w:r>
      <w:r w:rsidR="00177C7A" w:rsidRPr="00567FE4">
        <w:rPr>
          <w:rFonts w:ascii="Arial" w:hAnsi="Arial" w:cs="Arial"/>
          <w:sz w:val="24"/>
          <w:szCs w:val="24"/>
        </w:rPr>
        <w:t>de los hechos.</w:t>
      </w:r>
      <w:r w:rsidR="009F54F7" w:rsidRPr="00567FE4">
        <w:rPr>
          <w:rFonts w:ascii="Arial" w:hAnsi="Arial" w:cs="Arial"/>
          <w:sz w:val="24"/>
          <w:szCs w:val="24"/>
        </w:rPr>
        <w:t xml:space="preserve">   </w:t>
      </w:r>
    </w:p>
    <w:p w:rsidR="009F54F7" w:rsidRPr="00567FE4" w:rsidRDefault="009F54F7" w:rsidP="00567FE4">
      <w:pPr>
        <w:pStyle w:val="Sansinterligne"/>
        <w:jc w:val="both"/>
        <w:rPr>
          <w:rFonts w:ascii="Arial" w:hAnsi="Arial" w:cs="Arial"/>
          <w:sz w:val="24"/>
          <w:szCs w:val="24"/>
        </w:rPr>
      </w:pPr>
    </w:p>
    <w:p w:rsidR="00AD68E0" w:rsidRPr="00567FE4" w:rsidRDefault="00423840" w:rsidP="00567FE4">
      <w:pPr>
        <w:pStyle w:val="Sansinterligne"/>
        <w:jc w:val="both"/>
        <w:rPr>
          <w:rFonts w:ascii="Arial" w:hAnsi="Arial" w:cs="Arial"/>
          <w:sz w:val="24"/>
          <w:szCs w:val="24"/>
        </w:rPr>
      </w:pPr>
      <w:r w:rsidRPr="00567FE4">
        <w:rPr>
          <w:rFonts w:ascii="Arial" w:hAnsi="Arial" w:cs="Arial"/>
          <w:sz w:val="24"/>
          <w:szCs w:val="24"/>
        </w:rPr>
        <w:t xml:space="preserve">5.8 Al hacer el </w:t>
      </w:r>
      <w:r w:rsidR="00177C7A" w:rsidRPr="00567FE4">
        <w:rPr>
          <w:rFonts w:ascii="Arial" w:hAnsi="Arial" w:cs="Arial"/>
          <w:sz w:val="24"/>
          <w:szCs w:val="24"/>
        </w:rPr>
        <w:t>proceso de dosificación de la pen</w:t>
      </w:r>
      <w:r w:rsidR="00114BB5" w:rsidRPr="00567FE4">
        <w:rPr>
          <w:rFonts w:ascii="Arial" w:hAnsi="Arial" w:cs="Arial"/>
          <w:sz w:val="24"/>
          <w:szCs w:val="24"/>
        </w:rPr>
        <w:t>a</w:t>
      </w:r>
      <w:r w:rsidR="0027014D">
        <w:rPr>
          <w:rFonts w:ascii="Arial" w:hAnsi="Arial" w:cs="Arial"/>
          <w:sz w:val="24"/>
          <w:szCs w:val="24"/>
        </w:rPr>
        <w:t>, el</w:t>
      </w:r>
      <w:r w:rsidR="00114BB5" w:rsidRPr="00567FE4">
        <w:rPr>
          <w:rFonts w:ascii="Arial" w:hAnsi="Arial" w:cs="Arial"/>
          <w:sz w:val="24"/>
          <w:szCs w:val="24"/>
        </w:rPr>
        <w:t xml:space="preserve"> </w:t>
      </w:r>
      <w:r w:rsidRPr="00567FE4">
        <w:rPr>
          <w:rFonts w:ascii="Arial" w:hAnsi="Arial" w:cs="Arial"/>
          <w:i/>
          <w:sz w:val="24"/>
          <w:szCs w:val="24"/>
        </w:rPr>
        <w:t xml:space="preserve">A quo, </w:t>
      </w:r>
      <w:r w:rsidRPr="00567FE4">
        <w:rPr>
          <w:rFonts w:ascii="Arial" w:hAnsi="Arial" w:cs="Arial"/>
          <w:sz w:val="24"/>
          <w:szCs w:val="24"/>
        </w:rPr>
        <w:t>aplicándolo lo reglado por el artículo 31 del C.P. partió del delito san</w:t>
      </w:r>
      <w:r w:rsidR="00AD68E0" w:rsidRPr="00567FE4">
        <w:rPr>
          <w:rFonts w:ascii="Arial" w:hAnsi="Arial" w:cs="Arial"/>
          <w:sz w:val="24"/>
          <w:szCs w:val="24"/>
        </w:rPr>
        <w:t>cionado con pena mayor, en este caso el homicidio, q</w:t>
      </w:r>
      <w:r w:rsidR="0027014D">
        <w:rPr>
          <w:rFonts w:ascii="Arial" w:hAnsi="Arial" w:cs="Arial"/>
          <w:sz w:val="24"/>
          <w:szCs w:val="24"/>
        </w:rPr>
        <w:t>ue comporta una pena de prisión</w:t>
      </w:r>
      <w:r w:rsidR="00AD68E0" w:rsidRPr="00567FE4">
        <w:rPr>
          <w:rFonts w:ascii="Arial" w:hAnsi="Arial" w:cs="Arial"/>
          <w:sz w:val="24"/>
          <w:szCs w:val="24"/>
        </w:rPr>
        <w:t xml:space="preserve"> de 208 a 450 meses. Consider</w:t>
      </w:r>
      <w:r w:rsidR="006B4245">
        <w:rPr>
          <w:rFonts w:ascii="Arial" w:hAnsi="Arial" w:cs="Arial"/>
          <w:sz w:val="24"/>
          <w:szCs w:val="24"/>
        </w:rPr>
        <w:t>ó</w:t>
      </w:r>
      <w:r w:rsidR="00AD68E0" w:rsidRPr="00567FE4">
        <w:rPr>
          <w:rFonts w:ascii="Arial" w:hAnsi="Arial" w:cs="Arial"/>
          <w:sz w:val="24"/>
          <w:szCs w:val="24"/>
        </w:rPr>
        <w:t xml:space="preserve"> que en el caso del procesado concurr</w:t>
      </w:r>
      <w:r w:rsidR="006B4245">
        <w:rPr>
          <w:rFonts w:ascii="Arial" w:hAnsi="Arial" w:cs="Arial"/>
          <w:sz w:val="24"/>
          <w:szCs w:val="24"/>
        </w:rPr>
        <w:t>í</w:t>
      </w:r>
      <w:r w:rsidR="00AD68E0" w:rsidRPr="00567FE4">
        <w:rPr>
          <w:rFonts w:ascii="Arial" w:hAnsi="Arial" w:cs="Arial"/>
          <w:sz w:val="24"/>
          <w:szCs w:val="24"/>
        </w:rPr>
        <w:t xml:space="preserve">a la </w:t>
      </w:r>
      <w:r w:rsidR="009F54F7" w:rsidRPr="00567FE4">
        <w:rPr>
          <w:rFonts w:ascii="Arial" w:hAnsi="Arial" w:cs="Arial"/>
          <w:sz w:val="24"/>
          <w:szCs w:val="24"/>
          <w:lang w:val="es-ES_tradnl"/>
        </w:rPr>
        <w:t xml:space="preserve">circunstancia de menor punibilidad consagrada en el artículo 55 numeral 1 del </w:t>
      </w:r>
      <w:r w:rsidR="00856DD5" w:rsidRPr="00567FE4">
        <w:rPr>
          <w:rFonts w:ascii="Arial" w:hAnsi="Arial" w:cs="Arial"/>
          <w:sz w:val="24"/>
          <w:szCs w:val="24"/>
          <w:lang w:val="es-ES_tradnl"/>
        </w:rPr>
        <w:t xml:space="preserve">CP, decidió </w:t>
      </w:r>
      <w:r w:rsidR="00856DD5" w:rsidRPr="00567FE4">
        <w:rPr>
          <w:rFonts w:ascii="Arial" w:hAnsi="Arial" w:cs="Arial"/>
          <w:sz w:val="24"/>
          <w:szCs w:val="24"/>
        </w:rPr>
        <w:t xml:space="preserve">moverse dentro de </w:t>
      </w:r>
      <w:r w:rsidR="009F54F7" w:rsidRPr="00567FE4">
        <w:rPr>
          <w:rFonts w:ascii="Arial" w:hAnsi="Arial" w:cs="Arial"/>
          <w:sz w:val="24"/>
          <w:szCs w:val="24"/>
        </w:rPr>
        <w:t xml:space="preserve">cuarto mínimo que oscila entre </w:t>
      </w:r>
      <w:r w:rsidR="00856DD5" w:rsidRPr="00567FE4">
        <w:rPr>
          <w:rFonts w:ascii="Arial" w:hAnsi="Arial" w:cs="Arial"/>
          <w:sz w:val="24"/>
          <w:szCs w:val="24"/>
        </w:rPr>
        <w:t>208 meses a 268 meses y 15 días</w:t>
      </w:r>
      <w:r w:rsidR="00AD68E0" w:rsidRPr="00567FE4">
        <w:rPr>
          <w:rFonts w:ascii="Arial" w:hAnsi="Arial" w:cs="Arial"/>
          <w:sz w:val="24"/>
          <w:szCs w:val="24"/>
        </w:rPr>
        <w:t>.</w:t>
      </w:r>
    </w:p>
    <w:p w:rsidR="00AD68E0" w:rsidRPr="00567FE4" w:rsidRDefault="00AD68E0" w:rsidP="00567FE4">
      <w:pPr>
        <w:pStyle w:val="Sansinterligne"/>
        <w:jc w:val="both"/>
        <w:rPr>
          <w:rFonts w:ascii="Arial" w:hAnsi="Arial" w:cs="Arial"/>
          <w:sz w:val="24"/>
          <w:szCs w:val="24"/>
        </w:rPr>
      </w:pPr>
    </w:p>
    <w:p w:rsidR="004C5917" w:rsidRPr="00567FE4" w:rsidRDefault="00AD68E0" w:rsidP="00567FE4">
      <w:pPr>
        <w:pStyle w:val="Sansinterligne"/>
        <w:jc w:val="both"/>
        <w:rPr>
          <w:rFonts w:ascii="Arial" w:hAnsi="Arial" w:cs="Arial"/>
          <w:sz w:val="24"/>
          <w:szCs w:val="24"/>
        </w:rPr>
      </w:pPr>
      <w:r w:rsidRPr="00567FE4">
        <w:rPr>
          <w:rFonts w:ascii="Arial" w:hAnsi="Arial" w:cs="Arial"/>
          <w:sz w:val="24"/>
          <w:szCs w:val="24"/>
        </w:rPr>
        <w:lastRenderedPageBreak/>
        <w:t xml:space="preserve">En consecuencia partió de un </w:t>
      </w:r>
      <w:r w:rsidRPr="00567FE4">
        <w:rPr>
          <w:rFonts w:ascii="Arial" w:hAnsi="Arial" w:cs="Arial"/>
          <w:i/>
          <w:sz w:val="24"/>
          <w:szCs w:val="24"/>
        </w:rPr>
        <w:t xml:space="preserve">plus </w:t>
      </w:r>
      <w:r w:rsidRPr="00567FE4">
        <w:rPr>
          <w:rFonts w:ascii="Arial" w:hAnsi="Arial" w:cs="Arial"/>
          <w:sz w:val="24"/>
          <w:szCs w:val="24"/>
        </w:rPr>
        <w:t>de 208 meses de prisión, que aument</w:t>
      </w:r>
      <w:r w:rsidR="006B4245">
        <w:rPr>
          <w:rFonts w:ascii="Arial" w:hAnsi="Arial" w:cs="Arial"/>
          <w:sz w:val="24"/>
          <w:szCs w:val="24"/>
        </w:rPr>
        <w:t>ó</w:t>
      </w:r>
      <w:r w:rsidRPr="00567FE4">
        <w:rPr>
          <w:rFonts w:ascii="Arial" w:hAnsi="Arial" w:cs="Arial"/>
          <w:sz w:val="24"/>
          <w:szCs w:val="24"/>
        </w:rPr>
        <w:t xml:space="preserve"> en </w:t>
      </w:r>
      <w:r w:rsidR="009F54F7" w:rsidRPr="00567FE4">
        <w:rPr>
          <w:rFonts w:ascii="Arial" w:hAnsi="Arial" w:cs="Arial"/>
          <w:sz w:val="24"/>
          <w:szCs w:val="24"/>
        </w:rPr>
        <w:t>18 meses</w:t>
      </w:r>
      <w:r w:rsidR="00856DD5" w:rsidRPr="00567FE4">
        <w:rPr>
          <w:rFonts w:ascii="Arial" w:hAnsi="Arial" w:cs="Arial"/>
          <w:sz w:val="24"/>
          <w:szCs w:val="24"/>
        </w:rPr>
        <w:t xml:space="preserve"> por </w:t>
      </w:r>
      <w:r w:rsidR="004C5917" w:rsidRPr="00567FE4">
        <w:rPr>
          <w:rFonts w:ascii="Arial" w:hAnsi="Arial" w:cs="Arial"/>
          <w:sz w:val="24"/>
          <w:szCs w:val="24"/>
        </w:rPr>
        <w:t xml:space="preserve">la violación del artículo 365 del CP, para una sanción definitiva de 226 meses </w:t>
      </w:r>
      <w:r w:rsidR="00856DD5" w:rsidRPr="00567FE4">
        <w:rPr>
          <w:rFonts w:ascii="Arial" w:hAnsi="Arial" w:cs="Arial"/>
          <w:sz w:val="24"/>
          <w:szCs w:val="24"/>
        </w:rPr>
        <w:t>226 meses de prisión</w:t>
      </w:r>
      <w:r w:rsidR="00263749" w:rsidRPr="00567FE4">
        <w:rPr>
          <w:rFonts w:ascii="Arial" w:hAnsi="Arial" w:cs="Arial"/>
          <w:sz w:val="24"/>
          <w:szCs w:val="24"/>
        </w:rPr>
        <w:t xml:space="preserve">. </w:t>
      </w:r>
    </w:p>
    <w:p w:rsidR="004C5917" w:rsidRPr="00567FE4" w:rsidRDefault="004C5917" w:rsidP="00567FE4">
      <w:pPr>
        <w:pStyle w:val="Sansinterligne"/>
        <w:jc w:val="both"/>
        <w:rPr>
          <w:rFonts w:ascii="Arial" w:hAnsi="Arial" w:cs="Arial"/>
          <w:sz w:val="24"/>
          <w:szCs w:val="24"/>
        </w:rPr>
      </w:pPr>
    </w:p>
    <w:p w:rsidR="004C5917" w:rsidRPr="00567FE4" w:rsidRDefault="004C5917" w:rsidP="00567FE4">
      <w:pPr>
        <w:pStyle w:val="Sansinterligne"/>
        <w:jc w:val="both"/>
        <w:rPr>
          <w:rFonts w:ascii="Arial" w:hAnsi="Arial" w:cs="Arial"/>
          <w:sz w:val="24"/>
          <w:szCs w:val="24"/>
        </w:rPr>
      </w:pPr>
      <w:r w:rsidRPr="00567FE4">
        <w:rPr>
          <w:rFonts w:ascii="Arial" w:hAnsi="Arial" w:cs="Arial"/>
          <w:sz w:val="24"/>
          <w:szCs w:val="24"/>
        </w:rPr>
        <w:t>Se impuso la inhabilitación del</w:t>
      </w:r>
      <w:r w:rsidR="00D729DA" w:rsidRPr="00567FE4">
        <w:rPr>
          <w:rFonts w:ascii="Arial" w:hAnsi="Arial" w:cs="Arial"/>
          <w:sz w:val="24"/>
          <w:szCs w:val="24"/>
        </w:rPr>
        <w:t xml:space="preserve"> ejercicio de derechos y funciones públicas</w:t>
      </w:r>
      <w:r w:rsidRPr="00567FE4">
        <w:rPr>
          <w:rFonts w:ascii="Arial" w:hAnsi="Arial" w:cs="Arial"/>
          <w:sz w:val="24"/>
          <w:szCs w:val="24"/>
        </w:rPr>
        <w:t xml:space="preserve"> por el mismo t</w:t>
      </w:r>
      <w:r w:rsidR="006B4245">
        <w:rPr>
          <w:rFonts w:ascii="Arial" w:hAnsi="Arial" w:cs="Arial"/>
          <w:sz w:val="24"/>
          <w:szCs w:val="24"/>
        </w:rPr>
        <w:t>é</w:t>
      </w:r>
      <w:r w:rsidRPr="00567FE4">
        <w:rPr>
          <w:rFonts w:ascii="Arial" w:hAnsi="Arial" w:cs="Arial"/>
          <w:sz w:val="24"/>
          <w:szCs w:val="24"/>
        </w:rPr>
        <w:t>rmino de la pena principal.</w:t>
      </w:r>
    </w:p>
    <w:p w:rsidR="004C5917" w:rsidRPr="00567FE4" w:rsidRDefault="004C5917" w:rsidP="00567FE4">
      <w:pPr>
        <w:pStyle w:val="Sansinterligne"/>
        <w:jc w:val="both"/>
        <w:rPr>
          <w:rFonts w:ascii="Arial" w:hAnsi="Arial" w:cs="Arial"/>
          <w:sz w:val="24"/>
          <w:szCs w:val="24"/>
        </w:rPr>
      </w:pPr>
    </w:p>
    <w:p w:rsidR="009F54F7" w:rsidRPr="00567FE4" w:rsidRDefault="004C5917" w:rsidP="00567FE4">
      <w:pPr>
        <w:pStyle w:val="Sansinterligne"/>
        <w:jc w:val="both"/>
        <w:rPr>
          <w:rFonts w:ascii="Arial" w:hAnsi="Arial" w:cs="Arial"/>
          <w:sz w:val="24"/>
          <w:szCs w:val="24"/>
        </w:rPr>
      </w:pPr>
      <w:r w:rsidRPr="00567FE4">
        <w:rPr>
          <w:rFonts w:ascii="Arial" w:hAnsi="Arial" w:cs="Arial"/>
          <w:sz w:val="24"/>
          <w:szCs w:val="24"/>
        </w:rPr>
        <w:t>No se le</w:t>
      </w:r>
      <w:r w:rsidR="0027014D">
        <w:rPr>
          <w:rFonts w:ascii="Arial" w:hAnsi="Arial" w:cs="Arial"/>
          <w:sz w:val="24"/>
          <w:szCs w:val="24"/>
        </w:rPr>
        <w:t xml:space="preserve"> concedieron al sentenciado los</w:t>
      </w:r>
      <w:r w:rsidR="003A51A9" w:rsidRPr="00567FE4">
        <w:rPr>
          <w:rFonts w:ascii="Arial" w:hAnsi="Arial" w:cs="Arial"/>
          <w:sz w:val="24"/>
          <w:szCs w:val="24"/>
        </w:rPr>
        <w:t xml:space="preserve"> subrogado</w:t>
      </w:r>
      <w:r w:rsidRPr="00567FE4">
        <w:rPr>
          <w:rFonts w:ascii="Arial" w:hAnsi="Arial" w:cs="Arial"/>
          <w:sz w:val="24"/>
          <w:szCs w:val="24"/>
        </w:rPr>
        <w:t>s</w:t>
      </w:r>
      <w:r w:rsidR="003A51A9" w:rsidRPr="00567FE4">
        <w:rPr>
          <w:rFonts w:ascii="Arial" w:hAnsi="Arial" w:cs="Arial"/>
          <w:sz w:val="24"/>
          <w:szCs w:val="24"/>
        </w:rPr>
        <w:t xml:space="preserve"> de </w:t>
      </w:r>
      <w:r w:rsidRPr="00567FE4">
        <w:rPr>
          <w:rFonts w:ascii="Arial" w:hAnsi="Arial" w:cs="Arial"/>
          <w:sz w:val="24"/>
          <w:szCs w:val="24"/>
        </w:rPr>
        <w:t xml:space="preserve">la condena de </w:t>
      </w:r>
      <w:r w:rsidR="003A51A9" w:rsidRPr="00567FE4">
        <w:rPr>
          <w:rFonts w:ascii="Arial" w:hAnsi="Arial" w:cs="Arial"/>
          <w:sz w:val="24"/>
          <w:szCs w:val="24"/>
        </w:rPr>
        <w:t>ejecución condicional</w:t>
      </w:r>
      <w:r w:rsidRPr="00567FE4">
        <w:rPr>
          <w:rFonts w:ascii="Arial" w:hAnsi="Arial" w:cs="Arial"/>
          <w:sz w:val="24"/>
          <w:szCs w:val="24"/>
        </w:rPr>
        <w:t xml:space="preserve">, ni la </w:t>
      </w:r>
      <w:r w:rsidR="003A51A9" w:rsidRPr="00567FE4">
        <w:rPr>
          <w:rFonts w:ascii="Arial" w:hAnsi="Arial" w:cs="Arial"/>
          <w:sz w:val="24"/>
          <w:szCs w:val="24"/>
        </w:rPr>
        <w:t>prisión domiciliaria ya que en ambos caso</w:t>
      </w:r>
      <w:r w:rsidR="0027014D">
        <w:rPr>
          <w:rFonts w:ascii="Arial" w:hAnsi="Arial" w:cs="Arial"/>
          <w:sz w:val="24"/>
          <w:szCs w:val="24"/>
        </w:rPr>
        <w:t>s</w:t>
      </w:r>
      <w:r w:rsidR="003A51A9" w:rsidRPr="00567FE4">
        <w:rPr>
          <w:rFonts w:ascii="Arial" w:hAnsi="Arial" w:cs="Arial"/>
          <w:sz w:val="24"/>
          <w:szCs w:val="24"/>
        </w:rPr>
        <w:t xml:space="preserve"> no se cumplía el factor objetivo requerido por los artículos 63 y 38 del CP.</w:t>
      </w:r>
      <w:r w:rsidR="009F54F7" w:rsidRPr="00567FE4">
        <w:rPr>
          <w:rFonts w:ascii="Arial" w:hAnsi="Arial" w:cs="Arial"/>
          <w:sz w:val="24"/>
          <w:szCs w:val="24"/>
        </w:rPr>
        <w:t xml:space="preserve"> </w:t>
      </w:r>
    </w:p>
    <w:p w:rsidR="008F466A" w:rsidRPr="00567FE4" w:rsidRDefault="008F466A" w:rsidP="00567FE4">
      <w:pPr>
        <w:pStyle w:val="Sansinterligne"/>
        <w:jc w:val="both"/>
        <w:rPr>
          <w:rFonts w:ascii="Arial" w:hAnsi="Arial" w:cs="Arial"/>
          <w:sz w:val="24"/>
          <w:szCs w:val="24"/>
        </w:rPr>
      </w:pPr>
    </w:p>
    <w:p w:rsidR="008357AE" w:rsidRPr="00567FE4" w:rsidRDefault="008357AE" w:rsidP="00567FE4">
      <w:pPr>
        <w:pStyle w:val="Sansinterligne"/>
        <w:jc w:val="both"/>
        <w:rPr>
          <w:rFonts w:ascii="Arial" w:hAnsi="Arial" w:cs="Arial"/>
          <w:sz w:val="24"/>
          <w:szCs w:val="24"/>
        </w:rPr>
      </w:pPr>
    </w:p>
    <w:p w:rsidR="008357AE" w:rsidRPr="00567FE4" w:rsidRDefault="004C5917" w:rsidP="00644F34">
      <w:pPr>
        <w:pStyle w:val="Sansinterligne"/>
        <w:jc w:val="center"/>
        <w:rPr>
          <w:rFonts w:ascii="Arial" w:hAnsi="Arial" w:cs="Arial"/>
          <w:sz w:val="24"/>
          <w:szCs w:val="24"/>
          <w:u w:val="single"/>
        </w:rPr>
      </w:pPr>
      <w:r w:rsidRPr="00567FE4">
        <w:rPr>
          <w:rFonts w:ascii="Arial" w:hAnsi="Arial" w:cs="Arial"/>
          <w:sz w:val="24"/>
          <w:szCs w:val="24"/>
          <w:u w:val="single"/>
        </w:rPr>
        <w:t>6</w:t>
      </w:r>
      <w:r w:rsidR="008357AE" w:rsidRPr="00567FE4">
        <w:rPr>
          <w:rFonts w:ascii="Arial" w:hAnsi="Arial" w:cs="Arial"/>
          <w:sz w:val="24"/>
          <w:szCs w:val="24"/>
          <w:u w:val="single"/>
        </w:rPr>
        <w:t xml:space="preserve">. </w:t>
      </w:r>
      <w:r w:rsidRPr="00567FE4">
        <w:rPr>
          <w:rFonts w:ascii="Arial" w:hAnsi="Arial" w:cs="Arial"/>
          <w:sz w:val="24"/>
          <w:szCs w:val="24"/>
          <w:u w:val="single"/>
        </w:rPr>
        <w:t xml:space="preserve">SOBRE EL </w:t>
      </w:r>
      <w:r w:rsidR="008357AE" w:rsidRPr="00567FE4">
        <w:rPr>
          <w:rFonts w:ascii="Arial" w:hAnsi="Arial" w:cs="Arial"/>
          <w:sz w:val="24"/>
          <w:szCs w:val="24"/>
          <w:u w:val="single"/>
        </w:rPr>
        <w:t xml:space="preserve">RECURSO PROPUESTO </w:t>
      </w:r>
    </w:p>
    <w:p w:rsidR="004C5917" w:rsidRPr="00567FE4" w:rsidRDefault="004C5917" w:rsidP="00567FE4">
      <w:pPr>
        <w:pStyle w:val="Sansinterligne"/>
        <w:jc w:val="both"/>
        <w:rPr>
          <w:rFonts w:ascii="Arial" w:hAnsi="Arial" w:cs="Arial"/>
          <w:sz w:val="24"/>
          <w:szCs w:val="24"/>
        </w:rPr>
      </w:pPr>
    </w:p>
    <w:p w:rsidR="004C5917" w:rsidRDefault="00B1003A" w:rsidP="00567FE4">
      <w:pPr>
        <w:pStyle w:val="Sansinterligne"/>
        <w:jc w:val="both"/>
        <w:rPr>
          <w:rFonts w:ascii="Arial" w:hAnsi="Arial" w:cs="Arial"/>
          <w:sz w:val="24"/>
          <w:szCs w:val="24"/>
        </w:rPr>
      </w:pPr>
      <w:r w:rsidRPr="00567FE4">
        <w:rPr>
          <w:rFonts w:ascii="Arial" w:hAnsi="Arial" w:cs="Arial"/>
          <w:sz w:val="24"/>
          <w:szCs w:val="24"/>
        </w:rPr>
        <w:t>Los argumentos de la defensora del pro</w:t>
      </w:r>
      <w:r w:rsidR="0027014D">
        <w:rPr>
          <w:rFonts w:ascii="Arial" w:hAnsi="Arial" w:cs="Arial"/>
          <w:sz w:val="24"/>
          <w:szCs w:val="24"/>
        </w:rPr>
        <w:t>cesado se pueden sintetizar así</w:t>
      </w:r>
      <w:r w:rsidRPr="00567FE4">
        <w:rPr>
          <w:rFonts w:ascii="Arial" w:hAnsi="Arial" w:cs="Arial"/>
          <w:sz w:val="24"/>
          <w:szCs w:val="24"/>
        </w:rPr>
        <w:t>:</w:t>
      </w:r>
      <w:r w:rsidR="004C5917" w:rsidRPr="00567FE4">
        <w:rPr>
          <w:rFonts w:ascii="Arial" w:hAnsi="Arial" w:cs="Arial"/>
          <w:sz w:val="24"/>
          <w:szCs w:val="24"/>
        </w:rPr>
        <w:t xml:space="preserve"> </w:t>
      </w:r>
    </w:p>
    <w:p w:rsidR="0027014D" w:rsidRPr="00567FE4" w:rsidRDefault="0027014D" w:rsidP="00567FE4">
      <w:pPr>
        <w:pStyle w:val="Sansinterligne"/>
        <w:jc w:val="both"/>
        <w:rPr>
          <w:rFonts w:ascii="Arial" w:hAnsi="Arial" w:cs="Arial"/>
          <w:sz w:val="24"/>
          <w:szCs w:val="24"/>
        </w:rPr>
      </w:pPr>
    </w:p>
    <w:p w:rsidR="004D7F31" w:rsidRPr="00567FE4" w:rsidRDefault="004D7F31" w:rsidP="0027014D">
      <w:pPr>
        <w:pStyle w:val="Sansinterligne"/>
        <w:numPr>
          <w:ilvl w:val="0"/>
          <w:numId w:val="41"/>
        </w:numPr>
        <w:jc w:val="both"/>
        <w:rPr>
          <w:rFonts w:ascii="Arial" w:hAnsi="Arial" w:cs="Arial"/>
          <w:sz w:val="24"/>
          <w:szCs w:val="24"/>
          <w:lang w:val="es-ES"/>
        </w:rPr>
      </w:pPr>
      <w:r w:rsidRPr="00567FE4">
        <w:rPr>
          <w:rFonts w:ascii="Arial" w:hAnsi="Arial" w:cs="Arial"/>
          <w:sz w:val="24"/>
          <w:szCs w:val="24"/>
          <w:lang w:val="es-ES"/>
        </w:rPr>
        <w:t xml:space="preserve">El testimonio de </w:t>
      </w:r>
      <w:proofErr w:type="spellStart"/>
      <w:r w:rsidRPr="00567FE4">
        <w:rPr>
          <w:rFonts w:ascii="Arial" w:hAnsi="Arial" w:cs="Arial"/>
          <w:sz w:val="24"/>
          <w:szCs w:val="24"/>
          <w:lang w:val="es-ES"/>
        </w:rPr>
        <w:t>Jason</w:t>
      </w:r>
      <w:proofErr w:type="spellEnd"/>
      <w:r w:rsidRPr="00567FE4">
        <w:rPr>
          <w:rFonts w:ascii="Arial" w:hAnsi="Arial" w:cs="Arial"/>
          <w:sz w:val="24"/>
          <w:szCs w:val="24"/>
          <w:lang w:val="es-ES"/>
        </w:rPr>
        <w:t xml:space="preserve"> </w:t>
      </w:r>
      <w:proofErr w:type="spellStart"/>
      <w:r w:rsidRPr="00567FE4">
        <w:rPr>
          <w:rFonts w:ascii="Arial" w:hAnsi="Arial" w:cs="Arial"/>
          <w:sz w:val="24"/>
          <w:szCs w:val="24"/>
          <w:lang w:val="es-ES"/>
        </w:rPr>
        <w:t>Jeovanny</w:t>
      </w:r>
      <w:proofErr w:type="spellEnd"/>
      <w:r w:rsidRPr="00567FE4">
        <w:rPr>
          <w:rFonts w:ascii="Arial" w:hAnsi="Arial" w:cs="Arial"/>
          <w:sz w:val="24"/>
          <w:szCs w:val="24"/>
          <w:lang w:val="es-ES"/>
        </w:rPr>
        <w:t xml:space="preserve"> Mora por sí solo no constituye un medio para declarar l</w:t>
      </w:r>
      <w:r w:rsidR="0027014D">
        <w:rPr>
          <w:rFonts w:ascii="Arial" w:hAnsi="Arial" w:cs="Arial"/>
          <w:sz w:val="24"/>
          <w:szCs w:val="24"/>
          <w:lang w:val="es-ES"/>
        </w:rPr>
        <w:t xml:space="preserve">a responsabilidad del acusado, </w:t>
      </w:r>
      <w:r w:rsidR="00B1003A" w:rsidRPr="00567FE4">
        <w:rPr>
          <w:rFonts w:ascii="Arial" w:hAnsi="Arial" w:cs="Arial"/>
          <w:sz w:val="24"/>
          <w:szCs w:val="24"/>
          <w:lang w:val="es-ES"/>
        </w:rPr>
        <w:t xml:space="preserve">ya que el citado testigo no </w:t>
      </w:r>
      <w:r w:rsidRPr="00567FE4">
        <w:rPr>
          <w:rFonts w:ascii="Arial" w:hAnsi="Arial" w:cs="Arial"/>
          <w:sz w:val="24"/>
          <w:szCs w:val="24"/>
          <w:lang w:val="es-ES"/>
        </w:rPr>
        <w:t xml:space="preserve">fue concordante en su versión, sumado al hecho de que los demás medios de prueba y los testimonios practicados en el juicio no respaldan sus afirmaciones. </w:t>
      </w:r>
    </w:p>
    <w:p w:rsidR="004D7F31" w:rsidRPr="00567FE4" w:rsidRDefault="004D7F31" w:rsidP="00567FE4">
      <w:pPr>
        <w:pStyle w:val="Sansinterligne"/>
        <w:jc w:val="both"/>
        <w:rPr>
          <w:rFonts w:ascii="Arial" w:hAnsi="Arial" w:cs="Arial"/>
          <w:sz w:val="24"/>
          <w:szCs w:val="24"/>
          <w:lang w:val="es-ES"/>
        </w:rPr>
      </w:pPr>
    </w:p>
    <w:p w:rsidR="00F034B4" w:rsidRPr="00567FE4" w:rsidRDefault="004D7F31" w:rsidP="0027014D">
      <w:pPr>
        <w:pStyle w:val="Sansinterligne"/>
        <w:numPr>
          <w:ilvl w:val="0"/>
          <w:numId w:val="41"/>
        </w:numPr>
        <w:jc w:val="both"/>
        <w:rPr>
          <w:rFonts w:ascii="Arial" w:hAnsi="Arial" w:cs="Arial"/>
          <w:sz w:val="24"/>
          <w:szCs w:val="24"/>
          <w:lang w:val="es-ES"/>
        </w:rPr>
      </w:pPr>
      <w:r w:rsidRPr="00567FE4">
        <w:rPr>
          <w:rFonts w:ascii="Arial" w:hAnsi="Arial" w:cs="Arial"/>
          <w:sz w:val="24"/>
          <w:szCs w:val="24"/>
          <w:lang w:val="es-ES"/>
        </w:rPr>
        <w:t xml:space="preserve">El ente acusador no probó lo acontecido durante la hora que invirtieron los señores </w:t>
      </w:r>
      <w:proofErr w:type="spellStart"/>
      <w:r w:rsidRPr="00567FE4">
        <w:rPr>
          <w:rFonts w:ascii="Arial" w:hAnsi="Arial" w:cs="Arial"/>
          <w:sz w:val="24"/>
          <w:szCs w:val="24"/>
          <w:lang w:val="es-ES"/>
        </w:rPr>
        <w:t>Jason</w:t>
      </w:r>
      <w:proofErr w:type="spellEnd"/>
      <w:r w:rsidRPr="00567FE4">
        <w:rPr>
          <w:rFonts w:ascii="Arial" w:hAnsi="Arial" w:cs="Arial"/>
          <w:sz w:val="24"/>
          <w:szCs w:val="24"/>
          <w:lang w:val="es-ES"/>
        </w:rPr>
        <w:t xml:space="preserve"> </w:t>
      </w:r>
      <w:proofErr w:type="spellStart"/>
      <w:r w:rsidRPr="00567FE4">
        <w:rPr>
          <w:rFonts w:ascii="Arial" w:hAnsi="Arial" w:cs="Arial"/>
          <w:sz w:val="24"/>
          <w:szCs w:val="24"/>
          <w:lang w:val="es-ES"/>
        </w:rPr>
        <w:t>Jeovanny</w:t>
      </w:r>
      <w:proofErr w:type="spellEnd"/>
      <w:r w:rsidRPr="00567FE4">
        <w:rPr>
          <w:rFonts w:ascii="Arial" w:hAnsi="Arial" w:cs="Arial"/>
          <w:sz w:val="24"/>
          <w:szCs w:val="24"/>
          <w:lang w:val="es-ES"/>
        </w:rPr>
        <w:t xml:space="preserve"> y Héctor Augusto para ir hasta Altagracia, pues se desconoce la distancia medida en tiempo desde sus lugares de habitación hasta Altagracia, dónde realizaron el chance</w:t>
      </w:r>
      <w:r w:rsidR="00B1003A" w:rsidRPr="00567FE4">
        <w:rPr>
          <w:rFonts w:ascii="Arial" w:hAnsi="Arial" w:cs="Arial"/>
          <w:sz w:val="24"/>
          <w:szCs w:val="24"/>
          <w:lang w:val="es-ES"/>
        </w:rPr>
        <w:t xml:space="preserve">; </w:t>
      </w:r>
      <w:r w:rsidRPr="00567FE4">
        <w:rPr>
          <w:rFonts w:ascii="Arial" w:hAnsi="Arial" w:cs="Arial"/>
          <w:sz w:val="24"/>
          <w:szCs w:val="24"/>
          <w:lang w:val="es-ES"/>
        </w:rPr>
        <w:t>cuánto les faltaba para llegar a sus residencias, y por qué decidieron parar a hac</w:t>
      </w:r>
      <w:r w:rsidR="00451977">
        <w:rPr>
          <w:rFonts w:ascii="Arial" w:hAnsi="Arial" w:cs="Arial"/>
          <w:sz w:val="24"/>
          <w:szCs w:val="24"/>
          <w:lang w:val="es-ES"/>
        </w:rPr>
        <w:t>er sus necesidades fisiológicas</w:t>
      </w:r>
      <w:r w:rsidR="00B1003A" w:rsidRPr="00567FE4">
        <w:rPr>
          <w:rFonts w:ascii="Arial" w:hAnsi="Arial" w:cs="Arial"/>
          <w:sz w:val="24"/>
          <w:szCs w:val="24"/>
          <w:lang w:val="es-ES"/>
        </w:rPr>
        <w:t xml:space="preserve"> </w:t>
      </w:r>
      <w:r w:rsidRPr="00567FE4">
        <w:rPr>
          <w:rFonts w:ascii="Arial" w:hAnsi="Arial" w:cs="Arial"/>
          <w:sz w:val="24"/>
          <w:szCs w:val="24"/>
          <w:lang w:val="es-ES"/>
        </w:rPr>
        <w:t>si estaba</w:t>
      </w:r>
      <w:r w:rsidR="00B1003A" w:rsidRPr="00567FE4">
        <w:rPr>
          <w:rFonts w:ascii="Arial" w:hAnsi="Arial" w:cs="Arial"/>
          <w:sz w:val="24"/>
          <w:szCs w:val="24"/>
          <w:lang w:val="es-ES"/>
        </w:rPr>
        <w:t>n</w:t>
      </w:r>
      <w:r w:rsidRPr="00567FE4">
        <w:rPr>
          <w:rFonts w:ascii="Arial" w:hAnsi="Arial" w:cs="Arial"/>
          <w:sz w:val="24"/>
          <w:szCs w:val="24"/>
          <w:lang w:val="es-ES"/>
        </w:rPr>
        <w:t xml:space="preserve"> próximos a sus hogares. </w:t>
      </w:r>
    </w:p>
    <w:p w:rsidR="00F034B4" w:rsidRPr="00567FE4" w:rsidRDefault="00F034B4" w:rsidP="00567FE4">
      <w:pPr>
        <w:pStyle w:val="Sansinterligne"/>
        <w:jc w:val="both"/>
        <w:rPr>
          <w:rFonts w:ascii="Arial" w:hAnsi="Arial" w:cs="Arial"/>
          <w:sz w:val="24"/>
          <w:szCs w:val="24"/>
          <w:lang w:val="es-ES"/>
        </w:rPr>
      </w:pPr>
    </w:p>
    <w:p w:rsidR="00F034B4" w:rsidRPr="00567FE4" w:rsidRDefault="00F034B4" w:rsidP="0027014D">
      <w:pPr>
        <w:pStyle w:val="Sansinterligne"/>
        <w:numPr>
          <w:ilvl w:val="0"/>
          <w:numId w:val="41"/>
        </w:numPr>
        <w:jc w:val="both"/>
        <w:rPr>
          <w:rFonts w:ascii="Arial" w:hAnsi="Arial" w:cs="Arial"/>
          <w:sz w:val="24"/>
          <w:szCs w:val="24"/>
          <w:lang w:val="es-ES"/>
        </w:rPr>
      </w:pPr>
      <w:r w:rsidRPr="00567FE4">
        <w:rPr>
          <w:rFonts w:ascii="Arial" w:hAnsi="Arial" w:cs="Arial"/>
          <w:sz w:val="24"/>
          <w:szCs w:val="24"/>
          <w:lang w:val="es-ES"/>
        </w:rPr>
        <w:t xml:space="preserve">Tampoco se dijo nada </w:t>
      </w:r>
      <w:r w:rsidR="004D7F31" w:rsidRPr="00567FE4">
        <w:rPr>
          <w:rFonts w:ascii="Arial" w:hAnsi="Arial" w:cs="Arial"/>
          <w:sz w:val="24"/>
          <w:szCs w:val="24"/>
          <w:lang w:val="es-ES"/>
        </w:rPr>
        <w:t xml:space="preserve">dijo respecto </w:t>
      </w:r>
      <w:r w:rsidRPr="00567FE4">
        <w:rPr>
          <w:rFonts w:ascii="Arial" w:hAnsi="Arial" w:cs="Arial"/>
          <w:sz w:val="24"/>
          <w:szCs w:val="24"/>
          <w:lang w:val="es-ES"/>
        </w:rPr>
        <w:t xml:space="preserve">de las condiciones en que se encontró el cuerpo de la víctima, ya que si estaba orinando al momento de recibir el disparo no </w:t>
      </w:r>
      <w:r w:rsidR="004D7F31" w:rsidRPr="00567FE4">
        <w:rPr>
          <w:rFonts w:ascii="Arial" w:hAnsi="Arial" w:cs="Arial"/>
          <w:sz w:val="24"/>
          <w:szCs w:val="24"/>
          <w:lang w:val="es-ES"/>
        </w:rPr>
        <w:t xml:space="preserve">debía tener puesta su ropa interior </w:t>
      </w:r>
      <w:r w:rsidR="00DE55DB">
        <w:rPr>
          <w:rFonts w:ascii="Arial" w:hAnsi="Arial" w:cs="Arial"/>
          <w:sz w:val="24"/>
          <w:szCs w:val="24"/>
          <w:lang w:val="es-ES"/>
        </w:rPr>
        <w:t>en el</w:t>
      </w:r>
      <w:r w:rsidR="004D7F31" w:rsidRPr="00567FE4">
        <w:rPr>
          <w:rFonts w:ascii="Arial" w:hAnsi="Arial" w:cs="Arial"/>
          <w:sz w:val="24"/>
          <w:szCs w:val="24"/>
          <w:lang w:val="es-ES"/>
        </w:rPr>
        <w:t xml:space="preserve"> momento en el que le dispararon. </w:t>
      </w:r>
    </w:p>
    <w:p w:rsidR="00F034B4" w:rsidRPr="00567FE4" w:rsidRDefault="00F034B4" w:rsidP="00567FE4">
      <w:pPr>
        <w:pStyle w:val="Sansinterligne"/>
        <w:jc w:val="both"/>
        <w:rPr>
          <w:rFonts w:ascii="Arial" w:hAnsi="Arial" w:cs="Arial"/>
          <w:sz w:val="24"/>
          <w:szCs w:val="24"/>
          <w:lang w:val="es-ES"/>
        </w:rPr>
      </w:pPr>
    </w:p>
    <w:p w:rsidR="004D7F31" w:rsidRPr="00567FE4" w:rsidRDefault="00F034B4" w:rsidP="0027014D">
      <w:pPr>
        <w:pStyle w:val="Sansinterligne"/>
        <w:numPr>
          <w:ilvl w:val="0"/>
          <w:numId w:val="41"/>
        </w:numPr>
        <w:jc w:val="both"/>
        <w:rPr>
          <w:rFonts w:ascii="Arial" w:hAnsi="Arial" w:cs="Arial"/>
          <w:sz w:val="24"/>
          <w:szCs w:val="24"/>
          <w:lang w:val="es-ES"/>
        </w:rPr>
      </w:pPr>
      <w:r w:rsidRPr="00567FE4">
        <w:rPr>
          <w:rFonts w:ascii="Arial" w:hAnsi="Arial" w:cs="Arial"/>
          <w:sz w:val="24"/>
          <w:szCs w:val="24"/>
          <w:lang w:val="es-ES"/>
        </w:rPr>
        <w:t>No se obtuvo co</w:t>
      </w:r>
      <w:r w:rsidR="004D7F31" w:rsidRPr="00567FE4">
        <w:rPr>
          <w:rFonts w:ascii="Arial" w:hAnsi="Arial" w:cs="Arial"/>
          <w:sz w:val="24"/>
          <w:szCs w:val="24"/>
          <w:lang w:val="es-ES"/>
        </w:rPr>
        <w:t xml:space="preserve">nocimiento sobre la distancia a la que estaban la víctima y el testigo </w:t>
      </w:r>
      <w:proofErr w:type="spellStart"/>
      <w:r w:rsidR="00DC6AB7" w:rsidRPr="00567FE4">
        <w:rPr>
          <w:rFonts w:ascii="Arial" w:hAnsi="Arial" w:cs="Arial"/>
          <w:sz w:val="24"/>
          <w:szCs w:val="24"/>
          <w:lang w:val="es-ES"/>
        </w:rPr>
        <w:t>Jason</w:t>
      </w:r>
      <w:proofErr w:type="spellEnd"/>
      <w:r w:rsidR="00DC6AB7" w:rsidRPr="00567FE4">
        <w:rPr>
          <w:rFonts w:ascii="Arial" w:hAnsi="Arial" w:cs="Arial"/>
          <w:sz w:val="24"/>
          <w:szCs w:val="24"/>
          <w:lang w:val="es-ES"/>
        </w:rPr>
        <w:t xml:space="preserve"> </w:t>
      </w:r>
      <w:proofErr w:type="spellStart"/>
      <w:r w:rsidR="00AF5DEC">
        <w:rPr>
          <w:rFonts w:ascii="Arial" w:hAnsi="Arial" w:cs="Arial"/>
          <w:sz w:val="24"/>
          <w:szCs w:val="24"/>
          <w:lang w:val="es-ES"/>
        </w:rPr>
        <w:t>Jeovanny</w:t>
      </w:r>
      <w:proofErr w:type="spellEnd"/>
      <w:r w:rsidR="00AF5DEC">
        <w:rPr>
          <w:rFonts w:ascii="Arial" w:hAnsi="Arial" w:cs="Arial"/>
          <w:sz w:val="24"/>
          <w:szCs w:val="24"/>
          <w:lang w:val="es-ES"/>
        </w:rPr>
        <w:t xml:space="preserve"> </w:t>
      </w:r>
      <w:r w:rsidR="004D7F31" w:rsidRPr="00567FE4">
        <w:rPr>
          <w:rFonts w:ascii="Arial" w:hAnsi="Arial" w:cs="Arial"/>
          <w:sz w:val="24"/>
          <w:szCs w:val="24"/>
          <w:lang w:val="es-ES"/>
        </w:rPr>
        <w:t xml:space="preserve">cuando pese a la poca luminosidad </w:t>
      </w:r>
      <w:r w:rsidRPr="00567FE4">
        <w:rPr>
          <w:rFonts w:ascii="Arial" w:hAnsi="Arial" w:cs="Arial"/>
          <w:sz w:val="24"/>
          <w:szCs w:val="24"/>
          <w:lang w:val="es-ES"/>
        </w:rPr>
        <w:t xml:space="preserve">del sector se </w:t>
      </w:r>
      <w:r w:rsidR="004D7F31" w:rsidRPr="00567FE4">
        <w:rPr>
          <w:rFonts w:ascii="Arial" w:hAnsi="Arial" w:cs="Arial"/>
          <w:sz w:val="24"/>
          <w:szCs w:val="24"/>
          <w:lang w:val="es-ES"/>
        </w:rPr>
        <w:t xml:space="preserve">percató de la mirada desafiante entre </w:t>
      </w:r>
      <w:r w:rsidR="009D21DF" w:rsidRPr="00567FE4">
        <w:rPr>
          <w:rFonts w:ascii="Arial" w:hAnsi="Arial" w:cs="Arial"/>
          <w:sz w:val="24"/>
          <w:szCs w:val="24"/>
          <w:lang w:val="es-ES"/>
        </w:rPr>
        <w:t xml:space="preserve">la víctima y el acusado. Tampoco se estableció quien era Fredy N. ni que papel </w:t>
      </w:r>
      <w:r w:rsidR="004D7F31" w:rsidRPr="00567FE4">
        <w:rPr>
          <w:rFonts w:ascii="Arial" w:hAnsi="Arial" w:cs="Arial"/>
          <w:sz w:val="24"/>
          <w:szCs w:val="24"/>
          <w:lang w:val="es-ES"/>
        </w:rPr>
        <w:t xml:space="preserve">desempeñó el día de los hechos. </w:t>
      </w:r>
    </w:p>
    <w:p w:rsidR="004D7F31" w:rsidRPr="00567FE4" w:rsidRDefault="004D7F31" w:rsidP="00567FE4">
      <w:pPr>
        <w:pStyle w:val="Sansinterligne"/>
        <w:jc w:val="both"/>
        <w:rPr>
          <w:rFonts w:ascii="Arial" w:hAnsi="Arial" w:cs="Arial"/>
          <w:sz w:val="24"/>
          <w:szCs w:val="24"/>
          <w:lang w:val="es-ES"/>
        </w:rPr>
      </w:pPr>
    </w:p>
    <w:p w:rsidR="004D7F31" w:rsidRPr="00567FE4" w:rsidRDefault="009D21DF" w:rsidP="0027014D">
      <w:pPr>
        <w:pStyle w:val="Sansinterligne"/>
        <w:numPr>
          <w:ilvl w:val="0"/>
          <w:numId w:val="41"/>
        </w:numPr>
        <w:jc w:val="both"/>
        <w:rPr>
          <w:rFonts w:ascii="Arial" w:hAnsi="Arial" w:cs="Arial"/>
          <w:sz w:val="24"/>
          <w:szCs w:val="24"/>
          <w:lang w:val="es-ES"/>
        </w:rPr>
      </w:pPr>
      <w:r w:rsidRPr="00567FE4">
        <w:rPr>
          <w:rFonts w:ascii="Arial" w:hAnsi="Arial" w:cs="Arial"/>
          <w:sz w:val="24"/>
          <w:szCs w:val="24"/>
          <w:lang w:val="es-ES"/>
        </w:rPr>
        <w:t>No se entiende cual es la razón p</w:t>
      </w:r>
      <w:r w:rsidR="004431A0" w:rsidRPr="00567FE4">
        <w:rPr>
          <w:rFonts w:ascii="Arial" w:hAnsi="Arial" w:cs="Arial"/>
          <w:sz w:val="24"/>
          <w:szCs w:val="24"/>
          <w:lang w:val="es-ES"/>
        </w:rPr>
        <w:t xml:space="preserve">or la cual el </w:t>
      </w:r>
      <w:r w:rsidRPr="00567FE4">
        <w:rPr>
          <w:rFonts w:ascii="Arial" w:hAnsi="Arial" w:cs="Arial"/>
          <w:sz w:val="24"/>
          <w:szCs w:val="24"/>
          <w:lang w:val="es-ES"/>
        </w:rPr>
        <w:t xml:space="preserve">testigo </w:t>
      </w:r>
      <w:proofErr w:type="spellStart"/>
      <w:r w:rsidRPr="00567FE4">
        <w:rPr>
          <w:rFonts w:ascii="Arial" w:hAnsi="Arial" w:cs="Arial"/>
          <w:sz w:val="24"/>
          <w:szCs w:val="24"/>
          <w:lang w:val="es-ES"/>
        </w:rPr>
        <w:t>Jason</w:t>
      </w:r>
      <w:proofErr w:type="spellEnd"/>
      <w:r w:rsidRPr="00567FE4">
        <w:rPr>
          <w:rFonts w:ascii="Arial" w:hAnsi="Arial" w:cs="Arial"/>
          <w:sz w:val="24"/>
          <w:szCs w:val="24"/>
          <w:lang w:val="es-ES"/>
        </w:rPr>
        <w:t xml:space="preserve"> </w:t>
      </w:r>
      <w:proofErr w:type="spellStart"/>
      <w:r w:rsidR="004D7F31" w:rsidRPr="00567FE4">
        <w:rPr>
          <w:rFonts w:ascii="Arial" w:hAnsi="Arial" w:cs="Arial"/>
          <w:sz w:val="24"/>
          <w:szCs w:val="24"/>
          <w:lang w:val="es-ES"/>
        </w:rPr>
        <w:t>Jeovanny</w:t>
      </w:r>
      <w:proofErr w:type="spellEnd"/>
      <w:r w:rsidR="004D7F31" w:rsidRPr="00567FE4">
        <w:rPr>
          <w:rFonts w:ascii="Arial" w:hAnsi="Arial" w:cs="Arial"/>
          <w:sz w:val="24"/>
          <w:szCs w:val="24"/>
          <w:lang w:val="es-ES"/>
        </w:rPr>
        <w:t xml:space="preserve"> </w:t>
      </w:r>
      <w:r w:rsidR="004431A0" w:rsidRPr="00567FE4">
        <w:rPr>
          <w:rFonts w:ascii="Arial" w:hAnsi="Arial" w:cs="Arial"/>
          <w:sz w:val="24"/>
          <w:szCs w:val="24"/>
          <w:lang w:val="es-ES"/>
        </w:rPr>
        <w:t xml:space="preserve">quien dijo estar a tres metros del </w:t>
      </w:r>
      <w:r w:rsidR="004D7F31" w:rsidRPr="00567FE4">
        <w:rPr>
          <w:rFonts w:ascii="Arial" w:hAnsi="Arial" w:cs="Arial"/>
          <w:sz w:val="24"/>
          <w:szCs w:val="24"/>
          <w:lang w:val="es-ES"/>
        </w:rPr>
        <w:t>occiso</w:t>
      </w:r>
      <w:r w:rsidR="004431A0" w:rsidRPr="00567FE4">
        <w:rPr>
          <w:rFonts w:ascii="Arial" w:hAnsi="Arial" w:cs="Arial"/>
          <w:sz w:val="24"/>
          <w:szCs w:val="24"/>
          <w:lang w:val="es-ES"/>
        </w:rPr>
        <w:t xml:space="preserve"> cuando se produjo el hecho, no es</w:t>
      </w:r>
      <w:r w:rsidR="004D7F31" w:rsidRPr="00567FE4">
        <w:rPr>
          <w:rFonts w:ascii="Arial" w:hAnsi="Arial" w:cs="Arial"/>
          <w:sz w:val="24"/>
          <w:szCs w:val="24"/>
          <w:lang w:val="es-ES"/>
        </w:rPr>
        <w:t xml:space="preserve">cuchó lo que supuestamente </w:t>
      </w:r>
      <w:r w:rsidR="00451977">
        <w:rPr>
          <w:rFonts w:ascii="Arial" w:hAnsi="Arial" w:cs="Arial"/>
          <w:sz w:val="24"/>
          <w:szCs w:val="24"/>
          <w:lang w:val="es-ES"/>
        </w:rPr>
        <w:t>le dijo el acusado a</w:t>
      </w:r>
      <w:r w:rsidR="004D7F31" w:rsidRPr="00567FE4">
        <w:rPr>
          <w:rFonts w:ascii="Arial" w:hAnsi="Arial" w:cs="Arial"/>
          <w:sz w:val="24"/>
          <w:szCs w:val="24"/>
          <w:lang w:val="es-ES"/>
        </w:rPr>
        <w:t xml:space="preserve"> Héctor </w:t>
      </w:r>
      <w:r w:rsidR="004431A0" w:rsidRPr="00567FE4">
        <w:rPr>
          <w:rFonts w:ascii="Arial" w:hAnsi="Arial" w:cs="Arial"/>
          <w:sz w:val="24"/>
          <w:szCs w:val="24"/>
          <w:lang w:val="es-ES"/>
        </w:rPr>
        <w:t>L</w:t>
      </w:r>
      <w:r w:rsidR="006B4245">
        <w:rPr>
          <w:rFonts w:ascii="Arial" w:hAnsi="Arial" w:cs="Arial"/>
          <w:sz w:val="24"/>
          <w:szCs w:val="24"/>
          <w:lang w:val="es-ES"/>
        </w:rPr>
        <w:t>ó</w:t>
      </w:r>
      <w:r w:rsidR="00451977">
        <w:rPr>
          <w:rFonts w:ascii="Arial" w:hAnsi="Arial" w:cs="Arial"/>
          <w:sz w:val="24"/>
          <w:szCs w:val="24"/>
          <w:lang w:val="es-ES"/>
        </w:rPr>
        <w:t>pez</w:t>
      </w:r>
      <w:r w:rsidR="004431A0" w:rsidRPr="00567FE4">
        <w:rPr>
          <w:rFonts w:ascii="Arial" w:hAnsi="Arial" w:cs="Arial"/>
          <w:sz w:val="24"/>
          <w:szCs w:val="24"/>
          <w:lang w:val="es-ES"/>
        </w:rPr>
        <w:t xml:space="preserve"> </w:t>
      </w:r>
      <w:r w:rsidR="004D7F31" w:rsidRPr="00567FE4">
        <w:rPr>
          <w:rFonts w:ascii="Arial" w:hAnsi="Arial" w:cs="Arial"/>
          <w:sz w:val="24"/>
          <w:szCs w:val="24"/>
          <w:lang w:val="es-ES"/>
        </w:rPr>
        <w:t xml:space="preserve">antes de dispararle. </w:t>
      </w:r>
      <w:r w:rsidR="004431A0" w:rsidRPr="00567FE4">
        <w:rPr>
          <w:rFonts w:ascii="Arial" w:hAnsi="Arial" w:cs="Arial"/>
          <w:sz w:val="24"/>
          <w:szCs w:val="24"/>
          <w:lang w:val="es-ES"/>
        </w:rPr>
        <w:t xml:space="preserve">Tampoco se supo </w:t>
      </w:r>
      <w:r w:rsidR="00451977" w:rsidRPr="00567FE4">
        <w:rPr>
          <w:rFonts w:ascii="Arial" w:hAnsi="Arial" w:cs="Arial"/>
          <w:sz w:val="24"/>
          <w:szCs w:val="24"/>
          <w:lang w:val="es-ES"/>
        </w:rPr>
        <w:t>cuál</w:t>
      </w:r>
      <w:r w:rsidR="00451977">
        <w:rPr>
          <w:rFonts w:ascii="Arial" w:hAnsi="Arial" w:cs="Arial"/>
          <w:sz w:val="24"/>
          <w:szCs w:val="24"/>
          <w:lang w:val="es-ES"/>
        </w:rPr>
        <w:t xml:space="preserve"> fue la</w:t>
      </w:r>
      <w:r w:rsidR="004D7F31" w:rsidRPr="00567FE4">
        <w:rPr>
          <w:rFonts w:ascii="Arial" w:hAnsi="Arial" w:cs="Arial"/>
          <w:sz w:val="24"/>
          <w:szCs w:val="24"/>
          <w:lang w:val="es-ES"/>
        </w:rPr>
        <w:t xml:space="preserve"> dirección </w:t>
      </w:r>
      <w:r w:rsidR="004431A0" w:rsidRPr="00567FE4">
        <w:rPr>
          <w:rFonts w:ascii="Arial" w:hAnsi="Arial" w:cs="Arial"/>
          <w:sz w:val="24"/>
          <w:szCs w:val="24"/>
          <w:lang w:val="es-ES"/>
        </w:rPr>
        <w:t xml:space="preserve">que </w:t>
      </w:r>
      <w:r w:rsidR="00451977">
        <w:rPr>
          <w:rFonts w:ascii="Arial" w:hAnsi="Arial" w:cs="Arial"/>
          <w:sz w:val="24"/>
          <w:szCs w:val="24"/>
          <w:lang w:val="es-ES"/>
        </w:rPr>
        <w:t>presuntamente</w:t>
      </w:r>
      <w:r w:rsidR="004D7F31" w:rsidRPr="00567FE4">
        <w:rPr>
          <w:rFonts w:ascii="Arial" w:hAnsi="Arial" w:cs="Arial"/>
          <w:sz w:val="24"/>
          <w:szCs w:val="24"/>
          <w:lang w:val="es-ES"/>
        </w:rPr>
        <w:t xml:space="preserve"> </w:t>
      </w:r>
      <w:r w:rsidR="004431A0" w:rsidRPr="00567FE4">
        <w:rPr>
          <w:rFonts w:ascii="Arial" w:hAnsi="Arial" w:cs="Arial"/>
          <w:sz w:val="24"/>
          <w:szCs w:val="24"/>
          <w:lang w:val="es-ES"/>
        </w:rPr>
        <w:t>tom</w:t>
      </w:r>
      <w:r w:rsidR="006B4245">
        <w:rPr>
          <w:rFonts w:ascii="Arial" w:hAnsi="Arial" w:cs="Arial"/>
          <w:sz w:val="24"/>
          <w:szCs w:val="24"/>
          <w:lang w:val="es-ES"/>
        </w:rPr>
        <w:t>ó</w:t>
      </w:r>
      <w:r w:rsidR="004431A0" w:rsidRPr="00567FE4">
        <w:rPr>
          <w:rFonts w:ascii="Arial" w:hAnsi="Arial" w:cs="Arial"/>
          <w:sz w:val="24"/>
          <w:szCs w:val="24"/>
          <w:lang w:val="es-ES"/>
        </w:rPr>
        <w:t xml:space="preserve"> su defendido luego de</w:t>
      </w:r>
      <w:r w:rsidR="00DC6AB7" w:rsidRPr="00567FE4">
        <w:rPr>
          <w:rFonts w:ascii="Arial" w:hAnsi="Arial" w:cs="Arial"/>
          <w:sz w:val="24"/>
          <w:szCs w:val="24"/>
          <w:lang w:val="es-ES"/>
        </w:rPr>
        <w:t xml:space="preserve"> que se presentara el hecho, </w:t>
      </w:r>
      <w:r w:rsidR="004431A0" w:rsidRPr="00567FE4">
        <w:rPr>
          <w:rFonts w:ascii="Arial" w:hAnsi="Arial" w:cs="Arial"/>
          <w:sz w:val="24"/>
          <w:szCs w:val="24"/>
          <w:lang w:val="es-ES"/>
        </w:rPr>
        <w:t xml:space="preserve">pese a que si </w:t>
      </w:r>
      <w:r w:rsidR="004D7F31" w:rsidRPr="00567FE4">
        <w:rPr>
          <w:rFonts w:ascii="Arial" w:hAnsi="Arial" w:cs="Arial"/>
          <w:sz w:val="24"/>
          <w:szCs w:val="24"/>
          <w:lang w:val="es-ES"/>
        </w:rPr>
        <w:t xml:space="preserve">vivían en el mismo sector </w:t>
      </w:r>
      <w:r w:rsidR="004431A0" w:rsidRPr="00567FE4">
        <w:rPr>
          <w:rFonts w:ascii="Arial" w:hAnsi="Arial" w:cs="Arial"/>
          <w:sz w:val="24"/>
          <w:szCs w:val="24"/>
          <w:lang w:val="es-ES"/>
        </w:rPr>
        <w:t xml:space="preserve">debían </w:t>
      </w:r>
      <w:r w:rsidR="004D7F31" w:rsidRPr="00567FE4">
        <w:rPr>
          <w:rFonts w:ascii="Arial" w:hAnsi="Arial" w:cs="Arial"/>
          <w:sz w:val="24"/>
          <w:szCs w:val="24"/>
          <w:lang w:val="es-ES"/>
        </w:rPr>
        <w:t xml:space="preserve">haber corrido hacia la misma dirección. </w:t>
      </w:r>
    </w:p>
    <w:p w:rsidR="004D7F31" w:rsidRPr="00567FE4" w:rsidRDefault="004D7F31" w:rsidP="00567FE4">
      <w:pPr>
        <w:pStyle w:val="Sansinterligne"/>
        <w:jc w:val="both"/>
        <w:rPr>
          <w:rFonts w:ascii="Arial" w:hAnsi="Arial" w:cs="Arial"/>
          <w:sz w:val="24"/>
          <w:szCs w:val="24"/>
          <w:lang w:val="es-ES"/>
        </w:rPr>
      </w:pPr>
    </w:p>
    <w:p w:rsidR="004D7F31" w:rsidRPr="00567FE4" w:rsidRDefault="004431A0" w:rsidP="0027014D">
      <w:pPr>
        <w:pStyle w:val="Sansinterligne"/>
        <w:numPr>
          <w:ilvl w:val="0"/>
          <w:numId w:val="41"/>
        </w:numPr>
        <w:jc w:val="both"/>
        <w:rPr>
          <w:rFonts w:ascii="Arial" w:hAnsi="Arial" w:cs="Arial"/>
          <w:sz w:val="24"/>
          <w:szCs w:val="24"/>
          <w:lang w:val="es-ES"/>
        </w:rPr>
      </w:pPr>
      <w:r w:rsidRPr="00567FE4">
        <w:rPr>
          <w:rFonts w:ascii="Arial" w:hAnsi="Arial" w:cs="Arial"/>
          <w:sz w:val="24"/>
          <w:szCs w:val="24"/>
          <w:lang w:val="es-ES"/>
        </w:rPr>
        <w:t xml:space="preserve">El testigo de cargos manifestó que había visto a </w:t>
      </w:r>
      <w:r w:rsidR="004D7F31" w:rsidRPr="00567FE4">
        <w:rPr>
          <w:rFonts w:ascii="Arial" w:hAnsi="Arial" w:cs="Arial"/>
          <w:sz w:val="24"/>
          <w:szCs w:val="24"/>
          <w:lang w:val="es-ES"/>
        </w:rPr>
        <w:t xml:space="preserve">Franklin </w:t>
      </w:r>
      <w:r w:rsidRPr="00567FE4">
        <w:rPr>
          <w:rFonts w:ascii="Arial" w:hAnsi="Arial" w:cs="Arial"/>
          <w:sz w:val="24"/>
          <w:szCs w:val="24"/>
          <w:lang w:val="es-ES"/>
        </w:rPr>
        <w:t xml:space="preserve">cuando </w:t>
      </w:r>
      <w:r w:rsidR="00451977" w:rsidRPr="00567FE4">
        <w:rPr>
          <w:rFonts w:ascii="Arial" w:hAnsi="Arial" w:cs="Arial"/>
          <w:sz w:val="24"/>
          <w:szCs w:val="24"/>
          <w:lang w:val="es-ES"/>
        </w:rPr>
        <w:t>tenía</w:t>
      </w:r>
      <w:r w:rsidR="00451977">
        <w:rPr>
          <w:rFonts w:ascii="Arial" w:hAnsi="Arial" w:cs="Arial"/>
          <w:sz w:val="24"/>
          <w:szCs w:val="24"/>
          <w:lang w:val="es-ES"/>
        </w:rPr>
        <w:t xml:space="preserve"> en su poder un “</w:t>
      </w:r>
      <w:proofErr w:type="spellStart"/>
      <w:r w:rsidRPr="00567FE4">
        <w:rPr>
          <w:rFonts w:ascii="Arial" w:hAnsi="Arial" w:cs="Arial"/>
          <w:sz w:val="24"/>
          <w:szCs w:val="24"/>
          <w:lang w:val="es-ES"/>
        </w:rPr>
        <w:t>chang</w:t>
      </w:r>
      <w:r w:rsidR="006B4245">
        <w:rPr>
          <w:rFonts w:ascii="Arial" w:hAnsi="Arial" w:cs="Arial"/>
          <w:sz w:val="24"/>
          <w:szCs w:val="24"/>
          <w:lang w:val="es-ES"/>
        </w:rPr>
        <w:t>ó</w:t>
      </w:r>
      <w:r w:rsidR="00451977">
        <w:rPr>
          <w:rFonts w:ascii="Arial" w:hAnsi="Arial" w:cs="Arial"/>
          <w:sz w:val="24"/>
          <w:szCs w:val="24"/>
          <w:lang w:val="es-ES"/>
        </w:rPr>
        <w:t>n</w:t>
      </w:r>
      <w:proofErr w:type="spellEnd"/>
      <w:r w:rsidR="00451977">
        <w:rPr>
          <w:rFonts w:ascii="Arial" w:hAnsi="Arial" w:cs="Arial"/>
          <w:sz w:val="24"/>
          <w:szCs w:val="24"/>
          <w:lang w:val="es-ES"/>
        </w:rPr>
        <w:t>”</w:t>
      </w:r>
      <w:r w:rsidRPr="00567FE4">
        <w:rPr>
          <w:rFonts w:ascii="Arial" w:hAnsi="Arial" w:cs="Arial"/>
          <w:sz w:val="24"/>
          <w:szCs w:val="24"/>
          <w:lang w:val="es-ES"/>
        </w:rPr>
        <w:t>. S</w:t>
      </w:r>
      <w:r w:rsidR="004D7F31" w:rsidRPr="00567FE4">
        <w:rPr>
          <w:rFonts w:ascii="Arial" w:hAnsi="Arial" w:cs="Arial"/>
          <w:sz w:val="24"/>
          <w:szCs w:val="24"/>
          <w:lang w:val="es-ES"/>
        </w:rPr>
        <w:t xml:space="preserve">in embargo, pese a que era </w:t>
      </w:r>
      <w:r w:rsidRPr="00567FE4">
        <w:rPr>
          <w:rFonts w:ascii="Arial" w:hAnsi="Arial" w:cs="Arial"/>
          <w:sz w:val="24"/>
          <w:szCs w:val="24"/>
          <w:lang w:val="es-ES"/>
        </w:rPr>
        <w:t>amigo de la v</w:t>
      </w:r>
      <w:r w:rsidR="006B4245">
        <w:rPr>
          <w:rFonts w:ascii="Arial" w:hAnsi="Arial" w:cs="Arial"/>
          <w:sz w:val="24"/>
          <w:szCs w:val="24"/>
          <w:lang w:val="es-ES"/>
        </w:rPr>
        <w:t>í</w:t>
      </w:r>
      <w:r w:rsidRPr="00567FE4">
        <w:rPr>
          <w:rFonts w:ascii="Arial" w:hAnsi="Arial" w:cs="Arial"/>
          <w:sz w:val="24"/>
          <w:szCs w:val="24"/>
          <w:lang w:val="es-ES"/>
        </w:rPr>
        <w:t xml:space="preserve">ctima no le </w:t>
      </w:r>
      <w:r w:rsidR="004D7F31" w:rsidRPr="00567FE4">
        <w:rPr>
          <w:rFonts w:ascii="Arial" w:hAnsi="Arial" w:cs="Arial"/>
          <w:sz w:val="24"/>
          <w:szCs w:val="24"/>
          <w:lang w:val="es-ES"/>
        </w:rPr>
        <w:t>advirtió para que reaccionara.</w:t>
      </w:r>
    </w:p>
    <w:p w:rsidR="004D7F31" w:rsidRPr="00567FE4" w:rsidRDefault="004D7F31" w:rsidP="00567FE4">
      <w:pPr>
        <w:pStyle w:val="Sansinterligne"/>
        <w:jc w:val="both"/>
        <w:rPr>
          <w:rFonts w:ascii="Arial" w:hAnsi="Arial" w:cs="Arial"/>
          <w:sz w:val="24"/>
          <w:szCs w:val="24"/>
          <w:lang w:val="es-ES"/>
        </w:rPr>
      </w:pPr>
    </w:p>
    <w:p w:rsidR="004431A0" w:rsidRPr="00567FE4" w:rsidRDefault="004D7F31" w:rsidP="0027014D">
      <w:pPr>
        <w:pStyle w:val="Sansinterligne"/>
        <w:numPr>
          <w:ilvl w:val="0"/>
          <w:numId w:val="41"/>
        </w:numPr>
        <w:jc w:val="both"/>
        <w:rPr>
          <w:rFonts w:ascii="Arial" w:hAnsi="Arial" w:cs="Arial"/>
          <w:sz w:val="24"/>
          <w:szCs w:val="24"/>
          <w:lang w:val="es-ES"/>
        </w:rPr>
      </w:pPr>
      <w:r w:rsidRPr="00567FE4">
        <w:rPr>
          <w:rFonts w:ascii="Arial" w:hAnsi="Arial" w:cs="Arial"/>
          <w:sz w:val="24"/>
          <w:szCs w:val="24"/>
          <w:lang w:val="es-ES"/>
        </w:rPr>
        <w:t>E</w:t>
      </w:r>
      <w:r w:rsidR="004431A0" w:rsidRPr="00567FE4">
        <w:rPr>
          <w:rFonts w:ascii="Arial" w:hAnsi="Arial" w:cs="Arial"/>
          <w:sz w:val="24"/>
          <w:szCs w:val="24"/>
          <w:lang w:val="es-ES"/>
        </w:rPr>
        <w:t xml:space="preserve">l </w:t>
      </w:r>
      <w:r w:rsidRPr="00567FE4">
        <w:rPr>
          <w:rFonts w:ascii="Arial" w:hAnsi="Arial" w:cs="Arial"/>
          <w:sz w:val="24"/>
          <w:szCs w:val="24"/>
          <w:lang w:val="es-ES"/>
        </w:rPr>
        <w:t xml:space="preserve">testigo </w:t>
      </w:r>
      <w:proofErr w:type="spellStart"/>
      <w:r w:rsidR="004431A0" w:rsidRPr="00567FE4">
        <w:rPr>
          <w:rFonts w:ascii="Arial" w:hAnsi="Arial" w:cs="Arial"/>
          <w:sz w:val="24"/>
          <w:szCs w:val="24"/>
          <w:lang w:val="es-ES"/>
        </w:rPr>
        <w:t>Jason</w:t>
      </w:r>
      <w:proofErr w:type="spellEnd"/>
      <w:r w:rsidR="004431A0" w:rsidRPr="00567FE4">
        <w:rPr>
          <w:rFonts w:ascii="Arial" w:hAnsi="Arial" w:cs="Arial"/>
          <w:sz w:val="24"/>
          <w:szCs w:val="24"/>
          <w:lang w:val="es-ES"/>
        </w:rPr>
        <w:t xml:space="preserve"> </w:t>
      </w:r>
      <w:r w:rsidRPr="00567FE4">
        <w:rPr>
          <w:rFonts w:ascii="Arial" w:hAnsi="Arial" w:cs="Arial"/>
          <w:sz w:val="24"/>
          <w:szCs w:val="24"/>
          <w:lang w:val="es-ES"/>
        </w:rPr>
        <w:t>inicialmente informó al investigador que estaba más abajo que la víctima</w:t>
      </w:r>
      <w:r w:rsidR="004431A0" w:rsidRPr="00567FE4">
        <w:rPr>
          <w:rFonts w:ascii="Arial" w:hAnsi="Arial" w:cs="Arial"/>
          <w:sz w:val="24"/>
          <w:szCs w:val="24"/>
          <w:lang w:val="es-ES"/>
        </w:rPr>
        <w:t xml:space="preserve"> y </w:t>
      </w:r>
      <w:r w:rsidRPr="00567FE4">
        <w:rPr>
          <w:rFonts w:ascii="Arial" w:hAnsi="Arial" w:cs="Arial"/>
          <w:sz w:val="24"/>
          <w:szCs w:val="24"/>
          <w:lang w:val="es-ES"/>
        </w:rPr>
        <w:t>no a tres metros como lo dijo en juicio</w:t>
      </w:r>
      <w:r w:rsidR="004431A0" w:rsidRPr="00567FE4">
        <w:rPr>
          <w:rFonts w:ascii="Arial" w:hAnsi="Arial" w:cs="Arial"/>
          <w:sz w:val="24"/>
          <w:szCs w:val="24"/>
          <w:lang w:val="es-ES"/>
        </w:rPr>
        <w:t xml:space="preserve">. </w:t>
      </w:r>
    </w:p>
    <w:p w:rsidR="004431A0" w:rsidRPr="00567FE4" w:rsidRDefault="004431A0" w:rsidP="00567FE4">
      <w:pPr>
        <w:pStyle w:val="Sansinterligne"/>
        <w:jc w:val="both"/>
        <w:rPr>
          <w:rFonts w:ascii="Arial" w:hAnsi="Arial" w:cs="Arial"/>
          <w:sz w:val="24"/>
          <w:szCs w:val="24"/>
          <w:lang w:val="es-ES"/>
        </w:rPr>
      </w:pPr>
    </w:p>
    <w:p w:rsidR="004D7F31" w:rsidRPr="00567FE4" w:rsidRDefault="00451977" w:rsidP="0027014D">
      <w:pPr>
        <w:pStyle w:val="Sansinterligne"/>
        <w:numPr>
          <w:ilvl w:val="0"/>
          <w:numId w:val="41"/>
        </w:numPr>
        <w:jc w:val="both"/>
        <w:rPr>
          <w:rFonts w:ascii="Arial" w:hAnsi="Arial" w:cs="Arial"/>
          <w:sz w:val="24"/>
          <w:szCs w:val="24"/>
          <w:lang w:val="es-ES"/>
        </w:rPr>
      </w:pPr>
      <w:r>
        <w:rPr>
          <w:rFonts w:ascii="Arial" w:hAnsi="Arial" w:cs="Arial"/>
          <w:sz w:val="24"/>
          <w:szCs w:val="24"/>
          <w:lang w:val="es-ES"/>
        </w:rPr>
        <w:t>Pese a que en la</w:t>
      </w:r>
      <w:r w:rsidR="004D7F31" w:rsidRPr="00567FE4">
        <w:rPr>
          <w:rFonts w:ascii="Arial" w:hAnsi="Arial" w:cs="Arial"/>
          <w:sz w:val="24"/>
          <w:szCs w:val="24"/>
          <w:lang w:val="es-ES"/>
        </w:rPr>
        <w:t xml:space="preserve"> entrevista indicó que Franklin </w:t>
      </w:r>
      <w:r w:rsidR="005E2E5A" w:rsidRPr="00567FE4">
        <w:rPr>
          <w:rFonts w:ascii="Arial" w:hAnsi="Arial" w:cs="Arial"/>
          <w:sz w:val="24"/>
          <w:szCs w:val="24"/>
          <w:lang w:val="es-ES"/>
        </w:rPr>
        <w:t xml:space="preserve">Quintero </w:t>
      </w:r>
      <w:r w:rsidR="004D7F31" w:rsidRPr="00567FE4">
        <w:rPr>
          <w:rFonts w:ascii="Arial" w:hAnsi="Arial" w:cs="Arial"/>
          <w:sz w:val="24"/>
          <w:szCs w:val="24"/>
          <w:lang w:val="es-ES"/>
        </w:rPr>
        <w:t xml:space="preserve">había insultado a su amigo Héctor, en la vista pública </w:t>
      </w:r>
      <w:r w:rsidR="005E2E5A" w:rsidRPr="00567FE4">
        <w:rPr>
          <w:rFonts w:ascii="Arial" w:hAnsi="Arial" w:cs="Arial"/>
          <w:sz w:val="24"/>
          <w:szCs w:val="24"/>
          <w:lang w:val="es-ES"/>
        </w:rPr>
        <w:t>dijo</w:t>
      </w:r>
      <w:r w:rsidR="004D7F31" w:rsidRPr="00567FE4">
        <w:rPr>
          <w:rFonts w:ascii="Arial" w:hAnsi="Arial" w:cs="Arial"/>
          <w:sz w:val="24"/>
          <w:szCs w:val="24"/>
          <w:lang w:val="es-ES"/>
        </w:rPr>
        <w:t xml:space="preserve"> que no escuchó el dialogo entre esos dos sujetos. </w:t>
      </w:r>
    </w:p>
    <w:p w:rsidR="004D7F31" w:rsidRPr="00567FE4" w:rsidRDefault="004D7F31" w:rsidP="00567FE4">
      <w:pPr>
        <w:pStyle w:val="Sansinterligne"/>
        <w:jc w:val="both"/>
        <w:rPr>
          <w:rFonts w:ascii="Arial" w:hAnsi="Arial" w:cs="Arial"/>
          <w:sz w:val="24"/>
          <w:szCs w:val="24"/>
          <w:lang w:val="es-ES"/>
        </w:rPr>
      </w:pPr>
    </w:p>
    <w:p w:rsidR="004D7F31" w:rsidRPr="00567FE4" w:rsidRDefault="005E2E5A" w:rsidP="0027014D">
      <w:pPr>
        <w:pStyle w:val="Sansinterligne"/>
        <w:numPr>
          <w:ilvl w:val="0"/>
          <w:numId w:val="41"/>
        </w:numPr>
        <w:jc w:val="both"/>
        <w:rPr>
          <w:rFonts w:ascii="Arial" w:hAnsi="Arial" w:cs="Arial"/>
          <w:sz w:val="24"/>
          <w:szCs w:val="24"/>
          <w:lang w:val="es-ES"/>
        </w:rPr>
      </w:pPr>
      <w:r w:rsidRPr="00567FE4">
        <w:rPr>
          <w:rFonts w:ascii="Arial" w:hAnsi="Arial" w:cs="Arial"/>
          <w:sz w:val="24"/>
          <w:szCs w:val="24"/>
          <w:lang w:val="es-ES"/>
        </w:rPr>
        <w:lastRenderedPageBreak/>
        <w:t>La recurrente h</w:t>
      </w:r>
      <w:r w:rsidR="004D7F31" w:rsidRPr="00567FE4">
        <w:rPr>
          <w:rFonts w:ascii="Arial" w:hAnsi="Arial" w:cs="Arial"/>
          <w:sz w:val="24"/>
          <w:szCs w:val="24"/>
          <w:lang w:val="es-ES"/>
        </w:rPr>
        <w:t>izo referencia a las condiciones de iluminación del sitio de los hechos, sobre las cuales el patrullero Tavera Lu</w:t>
      </w:r>
      <w:r w:rsidRPr="00567FE4">
        <w:rPr>
          <w:rFonts w:ascii="Arial" w:hAnsi="Arial" w:cs="Arial"/>
          <w:sz w:val="24"/>
          <w:szCs w:val="24"/>
          <w:lang w:val="es-ES"/>
        </w:rPr>
        <w:t>na</w:t>
      </w:r>
      <w:r w:rsidR="004D7F31" w:rsidRPr="00567FE4">
        <w:rPr>
          <w:rFonts w:ascii="Arial" w:hAnsi="Arial" w:cs="Arial"/>
          <w:sz w:val="24"/>
          <w:szCs w:val="24"/>
          <w:lang w:val="es-ES"/>
        </w:rPr>
        <w:t xml:space="preserve"> explicó que ese lugar era oscuro pero que contaba con luz artificial. </w:t>
      </w:r>
    </w:p>
    <w:p w:rsidR="004D7F31" w:rsidRPr="00567FE4" w:rsidRDefault="004D7F31" w:rsidP="00567FE4">
      <w:pPr>
        <w:pStyle w:val="Sansinterligne"/>
        <w:jc w:val="both"/>
        <w:rPr>
          <w:rFonts w:ascii="Arial" w:hAnsi="Arial" w:cs="Arial"/>
          <w:sz w:val="24"/>
          <w:szCs w:val="24"/>
          <w:lang w:val="es-ES"/>
        </w:rPr>
      </w:pPr>
    </w:p>
    <w:p w:rsidR="00120FE6" w:rsidRPr="00567FE4" w:rsidRDefault="004D7F31" w:rsidP="0027014D">
      <w:pPr>
        <w:pStyle w:val="Sansinterligne"/>
        <w:numPr>
          <w:ilvl w:val="0"/>
          <w:numId w:val="41"/>
        </w:numPr>
        <w:jc w:val="both"/>
        <w:rPr>
          <w:rFonts w:ascii="Arial" w:hAnsi="Arial" w:cs="Arial"/>
          <w:sz w:val="24"/>
          <w:szCs w:val="24"/>
          <w:lang w:val="es-ES"/>
        </w:rPr>
      </w:pPr>
      <w:r w:rsidRPr="00567FE4">
        <w:rPr>
          <w:rFonts w:ascii="Arial" w:hAnsi="Arial" w:cs="Arial"/>
          <w:sz w:val="24"/>
          <w:szCs w:val="24"/>
          <w:lang w:val="es-ES"/>
        </w:rPr>
        <w:t xml:space="preserve">El testigo </w:t>
      </w:r>
      <w:r w:rsidR="005E2E5A" w:rsidRPr="00567FE4">
        <w:rPr>
          <w:rFonts w:ascii="Arial" w:hAnsi="Arial" w:cs="Arial"/>
          <w:sz w:val="24"/>
          <w:szCs w:val="24"/>
          <w:lang w:val="es-ES"/>
        </w:rPr>
        <w:t>expuso que luego de que ocurriera el suceso, salió corrien</w:t>
      </w:r>
      <w:r w:rsidR="00451977">
        <w:rPr>
          <w:rFonts w:ascii="Arial" w:hAnsi="Arial" w:cs="Arial"/>
          <w:sz w:val="24"/>
          <w:szCs w:val="24"/>
          <w:lang w:val="es-ES"/>
        </w:rPr>
        <w:t xml:space="preserve">do del lugar a buscar ayuda de </w:t>
      </w:r>
      <w:r w:rsidR="005E2E5A" w:rsidRPr="00567FE4">
        <w:rPr>
          <w:rFonts w:ascii="Arial" w:hAnsi="Arial" w:cs="Arial"/>
          <w:sz w:val="24"/>
          <w:szCs w:val="24"/>
          <w:lang w:val="es-ES"/>
        </w:rPr>
        <w:t>varios vecinos, lo que result</w:t>
      </w:r>
      <w:r w:rsidR="006B4245">
        <w:rPr>
          <w:rFonts w:ascii="Arial" w:hAnsi="Arial" w:cs="Arial"/>
          <w:sz w:val="24"/>
          <w:szCs w:val="24"/>
          <w:lang w:val="es-ES"/>
        </w:rPr>
        <w:t>ó</w:t>
      </w:r>
      <w:r w:rsidR="005E2E5A" w:rsidRPr="00567FE4">
        <w:rPr>
          <w:rFonts w:ascii="Arial" w:hAnsi="Arial" w:cs="Arial"/>
          <w:sz w:val="24"/>
          <w:szCs w:val="24"/>
          <w:lang w:val="es-ES"/>
        </w:rPr>
        <w:t xml:space="preserve"> infructuoso, por lo cual habl</w:t>
      </w:r>
      <w:r w:rsidR="006B4245">
        <w:rPr>
          <w:rFonts w:ascii="Arial" w:hAnsi="Arial" w:cs="Arial"/>
          <w:sz w:val="24"/>
          <w:szCs w:val="24"/>
          <w:lang w:val="es-ES"/>
        </w:rPr>
        <w:t>ó</w:t>
      </w:r>
      <w:r w:rsidR="00451977">
        <w:rPr>
          <w:rFonts w:ascii="Arial" w:hAnsi="Arial" w:cs="Arial"/>
          <w:sz w:val="24"/>
          <w:szCs w:val="24"/>
          <w:lang w:val="es-ES"/>
        </w:rPr>
        <w:t xml:space="preserve"> con Ricaurte N.</w:t>
      </w:r>
      <w:r w:rsidRPr="00567FE4">
        <w:rPr>
          <w:rFonts w:ascii="Arial" w:hAnsi="Arial" w:cs="Arial"/>
          <w:sz w:val="24"/>
          <w:szCs w:val="24"/>
          <w:lang w:val="es-ES"/>
        </w:rPr>
        <w:t xml:space="preserve"> quien se encargó d</w:t>
      </w:r>
      <w:r w:rsidR="00DC6AB7" w:rsidRPr="00567FE4">
        <w:rPr>
          <w:rFonts w:ascii="Arial" w:hAnsi="Arial" w:cs="Arial"/>
          <w:sz w:val="24"/>
          <w:szCs w:val="24"/>
          <w:lang w:val="es-ES"/>
        </w:rPr>
        <w:t>e</w:t>
      </w:r>
      <w:r w:rsidRPr="00567FE4">
        <w:rPr>
          <w:rFonts w:ascii="Arial" w:hAnsi="Arial" w:cs="Arial"/>
          <w:sz w:val="24"/>
          <w:szCs w:val="24"/>
          <w:lang w:val="es-ES"/>
        </w:rPr>
        <w:t xml:space="preserve"> darle la noticia a la progenitora de la víctima. </w:t>
      </w:r>
      <w:r w:rsidR="005E2E5A" w:rsidRPr="00567FE4">
        <w:rPr>
          <w:rFonts w:ascii="Arial" w:hAnsi="Arial" w:cs="Arial"/>
          <w:sz w:val="24"/>
          <w:szCs w:val="24"/>
          <w:lang w:val="es-ES"/>
        </w:rPr>
        <w:t xml:space="preserve">Esa </w:t>
      </w:r>
      <w:r w:rsidRPr="00567FE4">
        <w:rPr>
          <w:rFonts w:ascii="Arial" w:hAnsi="Arial" w:cs="Arial"/>
          <w:sz w:val="24"/>
          <w:szCs w:val="24"/>
          <w:lang w:val="es-ES"/>
        </w:rPr>
        <w:t>persona no pudo ser traída al juicio para que corroborara la declaración del señor Mora, pues según la delegada de la FGN se trata de un testigo no disponible, razón por la cual el despacho accedió a la introducción de su entrevista como prueba de referencia, pese a que no se satisfacían los requisitos del artículo 438 del CPP.</w:t>
      </w:r>
      <w:r w:rsidR="00DC6AB7" w:rsidRPr="00567FE4">
        <w:rPr>
          <w:rFonts w:ascii="Arial" w:hAnsi="Arial" w:cs="Arial"/>
          <w:sz w:val="24"/>
          <w:szCs w:val="24"/>
          <w:lang w:val="es-ES"/>
        </w:rPr>
        <w:t xml:space="preserve"> Sin embargo de esa prueba se deduce que </w:t>
      </w:r>
      <w:proofErr w:type="spellStart"/>
      <w:r w:rsidR="00DC6AB7" w:rsidRPr="00567FE4">
        <w:rPr>
          <w:rFonts w:ascii="Arial" w:hAnsi="Arial" w:cs="Arial"/>
          <w:sz w:val="24"/>
          <w:szCs w:val="24"/>
          <w:lang w:val="es-ES"/>
        </w:rPr>
        <w:t>Jason</w:t>
      </w:r>
      <w:proofErr w:type="spellEnd"/>
      <w:r w:rsidR="00DC6AB7" w:rsidRPr="00567FE4">
        <w:rPr>
          <w:rFonts w:ascii="Arial" w:hAnsi="Arial" w:cs="Arial"/>
          <w:sz w:val="24"/>
          <w:szCs w:val="24"/>
          <w:lang w:val="es-ES"/>
        </w:rPr>
        <w:t xml:space="preserve"> </w:t>
      </w:r>
      <w:proofErr w:type="spellStart"/>
      <w:r w:rsidR="00AF5DEC">
        <w:rPr>
          <w:rFonts w:ascii="Arial" w:hAnsi="Arial" w:cs="Arial"/>
          <w:sz w:val="24"/>
          <w:szCs w:val="24"/>
          <w:lang w:val="es-ES"/>
        </w:rPr>
        <w:t>Jeovanny</w:t>
      </w:r>
      <w:proofErr w:type="spellEnd"/>
      <w:r w:rsidR="00AF5DEC">
        <w:rPr>
          <w:rFonts w:ascii="Arial" w:hAnsi="Arial" w:cs="Arial"/>
          <w:sz w:val="24"/>
          <w:szCs w:val="24"/>
          <w:lang w:val="es-ES"/>
        </w:rPr>
        <w:t xml:space="preserve"> </w:t>
      </w:r>
      <w:r w:rsidR="00DC6AB7" w:rsidRPr="00567FE4">
        <w:rPr>
          <w:rFonts w:ascii="Arial" w:hAnsi="Arial" w:cs="Arial"/>
          <w:sz w:val="24"/>
          <w:szCs w:val="24"/>
          <w:lang w:val="es-ES"/>
        </w:rPr>
        <w:t>no le dijo al señor Ricaurte quien era la persona que le había disparado a su amigo</w:t>
      </w:r>
      <w:r w:rsidR="00120FE6" w:rsidRPr="00567FE4">
        <w:rPr>
          <w:rFonts w:ascii="Arial" w:hAnsi="Arial" w:cs="Arial"/>
          <w:sz w:val="24"/>
          <w:szCs w:val="24"/>
          <w:lang w:val="es-ES"/>
        </w:rPr>
        <w:t>.</w:t>
      </w:r>
    </w:p>
    <w:p w:rsidR="00120FE6" w:rsidRPr="00567FE4" w:rsidRDefault="00120FE6" w:rsidP="00567FE4">
      <w:pPr>
        <w:pStyle w:val="Sansinterligne"/>
        <w:jc w:val="both"/>
        <w:rPr>
          <w:rFonts w:ascii="Arial" w:hAnsi="Arial" w:cs="Arial"/>
          <w:sz w:val="24"/>
          <w:szCs w:val="24"/>
          <w:lang w:val="es-ES"/>
        </w:rPr>
      </w:pPr>
    </w:p>
    <w:p w:rsidR="004D7F31" w:rsidRPr="00567FE4" w:rsidRDefault="00120FE6" w:rsidP="0027014D">
      <w:pPr>
        <w:pStyle w:val="Sansinterligne"/>
        <w:numPr>
          <w:ilvl w:val="0"/>
          <w:numId w:val="41"/>
        </w:numPr>
        <w:jc w:val="both"/>
        <w:rPr>
          <w:rFonts w:ascii="Arial" w:hAnsi="Arial" w:cs="Arial"/>
          <w:sz w:val="24"/>
          <w:szCs w:val="24"/>
          <w:lang w:val="es-ES"/>
        </w:rPr>
      </w:pPr>
      <w:r w:rsidRPr="00567FE4">
        <w:rPr>
          <w:rFonts w:ascii="Arial" w:hAnsi="Arial" w:cs="Arial"/>
          <w:sz w:val="24"/>
          <w:szCs w:val="24"/>
          <w:lang w:val="es-ES"/>
        </w:rPr>
        <w:t xml:space="preserve">Si </w:t>
      </w:r>
      <w:r w:rsidR="004D7F31" w:rsidRPr="00567FE4">
        <w:rPr>
          <w:rFonts w:ascii="Arial" w:hAnsi="Arial" w:cs="Arial"/>
          <w:sz w:val="24"/>
          <w:szCs w:val="24"/>
          <w:lang w:val="es-ES"/>
        </w:rPr>
        <w:t xml:space="preserve">fueran ciertas las ministraciones de </w:t>
      </w:r>
      <w:proofErr w:type="spellStart"/>
      <w:r w:rsidR="004D7F31" w:rsidRPr="00567FE4">
        <w:rPr>
          <w:rFonts w:ascii="Arial" w:hAnsi="Arial" w:cs="Arial"/>
          <w:sz w:val="24"/>
          <w:szCs w:val="24"/>
          <w:lang w:val="es-ES"/>
        </w:rPr>
        <w:t>Jason</w:t>
      </w:r>
      <w:proofErr w:type="spellEnd"/>
      <w:r w:rsidR="004D7F31" w:rsidRPr="00567FE4">
        <w:rPr>
          <w:rFonts w:ascii="Arial" w:hAnsi="Arial" w:cs="Arial"/>
          <w:sz w:val="24"/>
          <w:szCs w:val="24"/>
          <w:lang w:val="es-ES"/>
        </w:rPr>
        <w:t xml:space="preserve"> </w:t>
      </w:r>
      <w:proofErr w:type="spellStart"/>
      <w:r w:rsidR="004D7F31" w:rsidRPr="00567FE4">
        <w:rPr>
          <w:rFonts w:ascii="Arial" w:hAnsi="Arial" w:cs="Arial"/>
          <w:sz w:val="24"/>
          <w:szCs w:val="24"/>
          <w:lang w:val="es-ES"/>
        </w:rPr>
        <w:t>Joevanny</w:t>
      </w:r>
      <w:proofErr w:type="spellEnd"/>
      <w:r w:rsidR="004D7F31" w:rsidRPr="00567FE4">
        <w:rPr>
          <w:rFonts w:ascii="Arial" w:hAnsi="Arial" w:cs="Arial"/>
          <w:sz w:val="24"/>
          <w:szCs w:val="24"/>
          <w:lang w:val="es-ES"/>
        </w:rPr>
        <w:t xml:space="preserve"> en el sentido de que le suminist</w:t>
      </w:r>
      <w:r w:rsidR="00D27A37">
        <w:rPr>
          <w:rFonts w:ascii="Arial" w:hAnsi="Arial" w:cs="Arial"/>
          <w:sz w:val="24"/>
          <w:szCs w:val="24"/>
          <w:lang w:val="es-ES"/>
        </w:rPr>
        <w:t>ró</w:t>
      </w:r>
      <w:r w:rsidR="004D7F31" w:rsidRPr="00567FE4">
        <w:rPr>
          <w:rFonts w:ascii="Arial" w:hAnsi="Arial" w:cs="Arial"/>
          <w:sz w:val="24"/>
          <w:szCs w:val="24"/>
          <w:lang w:val="es-ES"/>
        </w:rPr>
        <w:t xml:space="preserve"> toda la información a la policía sobre el señalamiento que realizó frente a Franklin, seguramente el patrullero Ospina Mejía hubiera buscado al </w:t>
      </w:r>
      <w:r w:rsidR="005E2E5A" w:rsidRPr="00567FE4">
        <w:rPr>
          <w:rFonts w:ascii="Arial" w:hAnsi="Arial" w:cs="Arial"/>
          <w:sz w:val="24"/>
          <w:szCs w:val="24"/>
          <w:lang w:val="es-ES"/>
        </w:rPr>
        <w:t>procesado</w:t>
      </w:r>
      <w:r w:rsidR="004D7F31" w:rsidRPr="00567FE4">
        <w:rPr>
          <w:rFonts w:ascii="Arial" w:hAnsi="Arial" w:cs="Arial"/>
          <w:sz w:val="24"/>
          <w:szCs w:val="24"/>
          <w:lang w:val="es-ES"/>
        </w:rPr>
        <w:t xml:space="preserve"> para para practicarle una prueba de absorción atómica, </w:t>
      </w:r>
      <w:r w:rsidR="005E2E5A" w:rsidRPr="00567FE4">
        <w:rPr>
          <w:rFonts w:ascii="Arial" w:hAnsi="Arial" w:cs="Arial"/>
          <w:sz w:val="24"/>
          <w:szCs w:val="24"/>
          <w:lang w:val="es-ES"/>
        </w:rPr>
        <w:t>no lo hubieran dejado en libertad, ni se habría  tardado 20 d</w:t>
      </w:r>
      <w:r w:rsidR="006B4245">
        <w:rPr>
          <w:rFonts w:ascii="Arial" w:hAnsi="Arial" w:cs="Arial"/>
          <w:sz w:val="24"/>
          <w:szCs w:val="24"/>
          <w:lang w:val="es-ES"/>
        </w:rPr>
        <w:t>í</w:t>
      </w:r>
      <w:r w:rsidR="005E2E5A" w:rsidRPr="00567FE4">
        <w:rPr>
          <w:rFonts w:ascii="Arial" w:hAnsi="Arial" w:cs="Arial"/>
          <w:sz w:val="24"/>
          <w:szCs w:val="24"/>
          <w:lang w:val="es-ES"/>
        </w:rPr>
        <w:t>as su captura.</w:t>
      </w:r>
      <w:r w:rsidR="004D7F31" w:rsidRPr="00567FE4">
        <w:rPr>
          <w:rFonts w:ascii="Arial" w:hAnsi="Arial" w:cs="Arial"/>
          <w:sz w:val="24"/>
          <w:szCs w:val="24"/>
          <w:lang w:val="es-ES"/>
        </w:rPr>
        <w:t xml:space="preserve"> </w:t>
      </w:r>
    </w:p>
    <w:p w:rsidR="004D7F31" w:rsidRPr="00567FE4" w:rsidRDefault="004D7F31" w:rsidP="00567FE4">
      <w:pPr>
        <w:pStyle w:val="Sansinterligne"/>
        <w:jc w:val="both"/>
        <w:rPr>
          <w:rFonts w:ascii="Arial" w:hAnsi="Arial" w:cs="Arial"/>
          <w:sz w:val="24"/>
          <w:szCs w:val="24"/>
          <w:lang w:val="es-ES"/>
        </w:rPr>
      </w:pPr>
    </w:p>
    <w:p w:rsidR="004D7F31" w:rsidRPr="00567FE4" w:rsidRDefault="005E2E5A" w:rsidP="0027014D">
      <w:pPr>
        <w:pStyle w:val="Sansinterligne"/>
        <w:numPr>
          <w:ilvl w:val="0"/>
          <w:numId w:val="41"/>
        </w:numPr>
        <w:jc w:val="both"/>
        <w:rPr>
          <w:rFonts w:ascii="Arial" w:hAnsi="Arial" w:cs="Arial"/>
          <w:sz w:val="24"/>
          <w:szCs w:val="24"/>
          <w:lang w:val="es-ES"/>
        </w:rPr>
      </w:pPr>
      <w:r w:rsidRPr="00567FE4">
        <w:rPr>
          <w:rFonts w:ascii="Arial" w:hAnsi="Arial" w:cs="Arial"/>
          <w:sz w:val="24"/>
          <w:szCs w:val="24"/>
          <w:lang w:val="es-ES"/>
        </w:rPr>
        <w:t>Lo anterior indica que para ese momento para la Polic</w:t>
      </w:r>
      <w:r w:rsidR="006B4245">
        <w:rPr>
          <w:rFonts w:ascii="Arial" w:hAnsi="Arial" w:cs="Arial"/>
          <w:sz w:val="24"/>
          <w:szCs w:val="24"/>
          <w:lang w:val="es-ES"/>
        </w:rPr>
        <w:t>í</w:t>
      </w:r>
      <w:r w:rsidR="00451977">
        <w:rPr>
          <w:rFonts w:ascii="Arial" w:hAnsi="Arial" w:cs="Arial"/>
          <w:sz w:val="24"/>
          <w:szCs w:val="24"/>
          <w:lang w:val="es-ES"/>
        </w:rPr>
        <w:t xml:space="preserve">a el </w:t>
      </w:r>
      <w:r w:rsidRPr="00567FE4">
        <w:rPr>
          <w:rFonts w:ascii="Arial" w:hAnsi="Arial" w:cs="Arial"/>
          <w:sz w:val="24"/>
          <w:szCs w:val="24"/>
          <w:lang w:val="es-ES"/>
        </w:rPr>
        <w:t>señor Mora no era un testigo dig</w:t>
      </w:r>
      <w:r w:rsidR="00ED3236" w:rsidRPr="00567FE4">
        <w:rPr>
          <w:rFonts w:ascii="Arial" w:hAnsi="Arial" w:cs="Arial"/>
          <w:sz w:val="24"/>
          <w:szCs w:val="24"/>
          <w:lang w:val="es-ES"/>
        </w:rPr>
        <w:t>no de crédito. Por ello no se le realiz</w:t>
      </w:r>
      <w:r w:rsidR="006B4245">
        <w:rPr>
          <w:rFonts w:ascii="Arial" w:hAnsi="Arial" w:cs="Arial"/>
          <w:sz w:val="24"/>
          <w:szCs w:val="24"/>
          <w:lang w:val="es-ES"/>
        </w:rPr>
        <w:t>ó</w:t>
      </w:r>
      <w:r w:rsidR="00451977">
        <w:rPr>
          <w:rFonts w:ascii="Arial" w:hAnsi="Arial" w:cs="Arial"/>
          <w:sz w:val="24"/>
          <w:szCs w:val="24"/>
          <w:lang w:val="es-ES"/>
        </w:rPr>
        <w:t xml:space="preserve"> ninguna prueba, ni se</w:t>
      </w:r>
      <w:r w:rsidR="004D7F31" w:rsidRPr="00567FE4">
        <w:rPr>
          <w:rFonts w:ascii="Arial" w:hAnsi="Arial" w:cs="Arial"/>
          <w:sz w:val="24"/>
          <w:szCs w:val="24"/>
          <w:lang w:val="es-ES"/>
        </w:rPr>
        <w:t xml:space="preserve"> </w:t>
      </w:r>
      <w:r w:rsidR="00ED3236" w:rsidRPr="00567FE4">
        <w:rPr>
          <w:rFonts w:ascii="Arial" w:hAnsi="Arial" w:cs="Arial"/>
          <w:sz w:val="24"/>
          <w:szCs w:val="24"/>
          <w:lang w:val="es-ES"/>
        </w:rPr>
        <w:t>re</w:t>
      </w:r>
      <w:r w:rsidR="00451977">
        <w:rPr>
          <w:rFonts w:ascii="Arial" w:hAnsi="Arial" w:cs="Arial"/>
          <w:sz w:val="24"/>
          <w:szCs w:val="24"/>
          <w:lang w:val="es-ES"/>
        </w:rPr>
        <w:t>gistró la</w:t>
      </w:r>
      <w:r w:rsidR="004D7F31" w:rsidRPr="00567FE4">
        <w:rPr>
          <w:rFonts w:ascii="Arial" w:hAnsi="Arial" w:cs="Arial"/>
          <w:sz w:val="24"/>
          <w:szCs w:val="24"/>
          <w:lang w:val="es-ES"/>
        </w:rPr>
        <w:t xml:space="preserve"> vivienda donde estaba Franklin con el fin de hallar el arma, </w:t>
      </w:r>
      <w:r w:rsidR="00ED3236" w:rsidRPr="00567FE4">
        <w:rPr>
          <w:rFonts w:ascii="Arial" w:hAnsi="Arial" w:cs="Arial"/>
          <w:sz w:val="24"/>
          <w:szCs w:val="24"/>
          <w:lang w:val="es-ES"/>
        </w:rPr>
        <w:t xml:space="preserve">lo que indica que decidieron </w:t>
      </w:r>
      <w:r w:rsidR="004D7F31" w:rsidRPr="00567FE4">
        <w:rPr>
          <w:rFonts w:ascii="Arial" w:hAnsi="Arial" w:cs="Arial"/>
          <w:sz w:val="24"/>
          <w:szCs w:val="24"/>
          <w:lang w:val="es-ES"/>
        </w:rPr>
        <w:t>buscar al acusado con fundamento en la enemistad que existía entre Franklin y Héctor Augusto.</w:t>
      </w:r>
    </w:p>
    <w:p w:rsidR="004D7F31" w:rsidRPr="00567FE4" w:rsidRDefault="004D7F31" w:rsidP="00567FE4">
      <w:pPr>
        <w:pStyle w:val="Sansinterligne"/>
        <w:jc w:val="both"/>
        <w:rPr>
          <w:rFonts w:ascii="Arial" w:hAnsi="Arial" w:cs="Arial"/>
          <w:sz w:val="24"/>
          <w:szCs w:val="24"/>
          <w:lang w:val="es-ES"/>
        </w:rPr>
      </w:pPr>
    </w:p>
    <w:p w:rsidR="004D7F31" w:rsidRPr="00567FE4" w:rsidRDefault="004D7F31" w:rsidP="0027014D">
      <w:pPr>
        <w:pStyle w:val="Sansinterligne"/>
        <w:numPr>
          <w:ilvl w:val="0"/>
          <w:numId w:val="41"/>
        </w:numPr>
        <w:jc w:val="both"/>
        <w:rPr>
          <w:rFonts w:ascii="Arial" w:hAnsi="Arial" w:cs="Arial"/>
          <w:sz w:val="24"/>
          <w:szCs w:val="24"/>
          <w:lang w:val="es-ES"/>
        </w:rPr>
      </w:pPr>
      <w:r w:rsidRPr="00567FE4">
        <w:rPr>
          <w:rFonts w:ascii="Arial" w:hAnsi="Arial" w:cs="Arial"/>
          <w:sz w:val="24"/>
          <w:szCs w:val="24"/>
          <w:lang w:val="es-ES"/>
        </w:rPr>
        <w:t>E</w:t>
      </w:r>
      <w:r w:rsidR="00ED3236" w:rsidRPr="00567FE4">
        <w:rPr>
          <w:rFonts w:ascii="Arial" w:hAnsi="Arial" w:cs="Arial"/>
          <w:sz w:val="24"/>
          <w:szCs w:val="24"/>
          <w:lang w:val="es-ES"/>
        </w:rPr>
        <w:t xml:space="preserve">l </w:t>
      </w:r>
      <w:r w:rsidRPr="00567FE4">
        <w:rPr>
          <w:rFonts w:ascii="Arial" w:hAnsi="Arial" w:cs="Arial"/>
          <w:sz w:val="24"/>
          <w:szCs w:val="24"/>
          <w:lang w:val="es-ES"/>
        </w:rPr>
        <w:t xml:space="preserve">reconocimiento fotográfico realizado por </w:t>
      </w:r>
      <w:r w:rsidR="00ED3236" w:rsidRPr="00567FE4">
        <w:rPr>
          <w:rFonts w:ascii="Arial" w:hAnsi="Arial" w:cs="Arial"/>
          <w:sz w:val="24"/>
          <w:szCs w:val="24"/>
          <w:lang w:val="es-ES"/>
        </w:rPr>
        <w:t xml:space="preserve">el testigo </w:t>
      </w:r>
      <w:proofErr w:type="spellStart"/>
      <w:r w:rsidRPr="00567FE4">
        <w:rPr>
          <w:rFonts w:ascii="Arial" w:hAnsi="Arial" w:cs="Arial"/>
          <w:sz w:val="24"/>
          <w:szCs w:val="24"/>
          <w:lang w:val="es-ES"/>
        </w:rPr>
        <w:t>Jason</w:t>
      </w:r>
      <w:proofErr w:type="spellEnd"/>
      <w:r w:rsidRPr="00567FE4">
        <w:rPr>
          <w:rFonts w:ascii="Arial" w:hAnsi="Arial" w:cs="Arial"/>
          <w:sz w:val="24"/>
          <w:szCs w:val="24"/>
          <w:lang w:val="es-ES"/>
        </w:rPr>
        <w:t xml:space="preserve"> </w:t>
      </w:r>
      <w:proofErr w:type="spellStart"/>
      <w:r w:rsidRPr="00567FE4">
        <w:rPr>
          <w:rFonts w:ascii="Arial" w:hAnsi="Arial" w:cs="Arial"/>
          <w:sz w:val="24"/>
          <w:szCs w:val="24"/>
          <w:lang w:val="es-ES"/>
        </w:rPr>
        <w:t>Jeovanny</w:t>
      </w:r>
      <w:proofErr w:type="spellEnd"/>
      <w:r w:rsidR="00ED3236" w:rsidRPr="00567FE4">
        <w:rPr>
          <w:rFonts w:ascii="Arial" w:hAnsi="Arial" w:cs="Arial"/>
          <w:sz w:val="24"/>
          <w:szCs w:val="24"/>
          <w:lang w:val="es-ES"/>
        </w:rPr>
        <w:t xml:space="preserve"> Mora no podía ser tenido en cuenta como </w:t>
      </w:r>
      <w:r w:rsidRPr="00567FE4">
        <w:rPr>
          <w:rFonts w:ascii="Arial" w:hAnsi="Arial" w:cs="Arial"/>
          <w:sz w:val="24"/>
          <w:szCs w:val="24"/>
          <w:lang w:val="es-ES"/>
        </w:rPr>
        <w:t>prueba de responsabilidad</w:t>
      </w:r>
      <w:r w:rsidR="00ED3236" w:rsidRPr="00567FE4">
        <w:rPr>
          <w:rFonts w:ascii="Arial" w:hAnsi="Arial" w:cs="Arial"/>
          <w:sz w:val="24"/>
          <w:szCs w:val="24"/>
          <w:lang w:val="es-ES"/>
        </w:rPr>
        <w:t xml:space="preserve">, ya que </w:t>
      </w:r>
      <w:r w:rsidRPr="00567FE4">
        <w:rPr>
          <w:rFonts w:ascii="Arial" w:hAnsi="Arial" w:cs="Arial"/>
          <w:sz w:val="24"/>
          <w:szCs w:val="24"/>
          <w:lang w:val="es-ES"/>
        </w:rPr>
        <w:t xml:space="preserve">conocía al </w:t>
      </w:r>
      <w:r w:rsidR="00ED3236" w:rsidRPr="00567FE4">
        <w:rPr>
          <w:rFonts w:ascii="Arial" w:hAnsi="Arial" w:cs="Arial"/>
          <w:sz w:val="24"/>
          <w:szCs w:val="24"/>
          <w:lang w:val="es-ES"/>
        </w:rPr>
        <w:t>procesado por residir en el mismo sect</w:t>
      </w:r>
      <w:r w:rsidR="00221B84" w:rsidRPr="00567FE4">
        <w:rPr>
          <w:rFonts w:ascii="Arial" w:hAnsi="Arial" w:cs="Arial"/>
          <w:sz w:val="24"/>
          <w:szCs w:val="24"/>
          <w:lang w:val="es-ES"/>
        </w:rPr>
        <w:t>or</w:t>
      </w:r>
      <w:r w:rsidRPr="00567FE4">
        <w:rPr>
          <w:rFonts w:ascii="Arial" w:hAnsi="Arial" w:cs="Arial"/>
          <w:sz w:val="24"/>
          <w:szCs w:val="24"/>
          <w:lang w:val="es-ES"/>
        </w:rPr>
        <w:t>.</w:t>
      </w:r>
    </w:p>
    <w:p w:rsidR="004D7F31" w:rsidRPr="00567FE4" w:rsidRDefault="004D7F31" w:rsidP="00567FE4">
      <w:pPr>
        <w:pStyle w:val="Sansinterligne"/>
        <w:jc w:val="both"/>
        <w:rPr>
          <w:rFonts w:ascii="Arial" w:hAnsi="Arial" w:cs="Arial"/>
          <w:sz w:val="24"/>
          <w:szCs w:val="24"/>
          <w:lang w:val="es-ES"/>
        </w:rPr>
      </w:pPr>
    </w:p>
    <w:p w:rsidR="004D7F31" w:rsidRPr="00567FE4" w:rsidRDefault="00221B84" w:rsidP="0027014D">
      <w:pPr>
        <w:pStyle w:val="Sansinterligne"/>
        <w:numPr>
          <w:ilvl w:val="0"/>
          <w:numId w:val="41"/>
        </w:numPr>
        <w:jc w:val="both"/>
        <w:rPr>
          <w:rFonts w:ascii="Arial" w:hAnsi="Arial" w:cs="Arial"/>
          <w:sz w:val="24"/>
          <w:szCs w:val="24"/>
          <w:lang w:val="es-ES"/>
        </w:rPr>
      </w:pPr>
      <w:r w:rsidRPr="00567FE4">
        <w:rPr>
          <w:rFonts w:ascii="Arial" w:hAnsi="Arial" w:cs="Arial"/>
          <w:sz w:val="24"/>
          <w:szCs w:val="24"/>
          <w:lang w:val="es-ES"/>
        </w:rPr>
        <w:t xml:space="preserve">Los dichos del </w:t>
      </w:r>
      <w:r w:rsidR="004D7F31" w:rsidRPr="00567FE4">
        <w:rPr>
          <w:rFonts w:ascii="Arial" w:hAnsi="Arial" w:cs="Arial"/>
          <w:sz w:val="24"/>
          <w:szCs w:val="24"/>
          <w:lang w:val="es-ES"/>
        </w:rPr>
        <w:t>testigo de cargos sólo genera</w:t>
      </w:r>
      <w:r w:rsidR="00451977">
        <w:rPr>
          <w:rFonts w:ascii="Arial" w:hAnsi="Arial" w:cs="Arial"/>
          <w:sz w:val="24"/>
          <w:szCs w:val="24"/>
          <w:lang w:val="es-ES"/>
        </w:rPr>
        <w:t>n dudas que</w:t>
      </w:r>
      <w:r w:rsidR="004D7F31" w:rsidRPr="00567FE4">
        <w:rPr>
          <w:rFonts w:ascii="Arial" w:hAnsi="Arial" w:cs="Arial"/>
          <w:sz w:val="24"/>
          <w:szCs w:val="24"/>
          <w:lang w:val="es-ES"/>
        </w:rPr>
        <w:t xml:space="preserve"> deben ser resueltas a favor del procesado, aunado al hecho de que las demás pruebas allegadas por la FGN </w:t>
      </w:r>
      <w:r w:rsidRPr="00567FE4">
        <w:rPr>
          <w:rFonts w:ascii="Arial" w:hAnsi="Arial" w:cs="Arial"/>
          <w:sz w:val="24"/>
          <w:szCs w:val="24"/>
          <w:lang w:val="es-ES"/>
        </w:rPr>
        <w:t xml:space="preserve">no son </w:t>
      </w:r>
      <w:r w:rsidR="004D7F31" w:rsidRPr="00567FE4">
        <w:rPr>
          <w:rFonts w:ascii="Arial" w:hAnsi="Arial" w:cs="Arial"/>
          <w:sz w:val="24"/>
          <w:szCs w:val="24"/>
          <w:lang w:val="es-ES"/>
        </w:rPr>
        <w:t xml:space="preserve">contundentes </w:t>
      </w:r>
      <w:r w:rsidRPr="00567FE4">
        <w:rPr>
          <w:rFonts w:ascii="Arial" w:hAnsi="Arial" w:cs="Arial"/>
          <w:sz w:val="24"/>
          <w:szCs w:val="24"/>
          <w:lang w:val="es-ES"/>
        </w:rPr>
        <w:t xml:space="preserve">como </w:t>
      </w:r>
      <w:r w:rsidR="004D7F31" w:rsidRPr="00567FE4">
        <w:rPr>
          <w:rFonts w:ascii="Arial" w:hAnsi="Arial" w:cs="Arial"/>
          <w:sz w:val="24"/>
          <w:szCs w:val="24"/>
          <w:lang w:val="es-ES"/>
        </w:rPr>
        <w:t>para acreditar la responsabilidad del señor Franklin Andrés Quintero Valencia.-</w:t>
      </w:r>
    </w:p>
    <w:p w:rsidR="004D7F31" w:rsidRPr="00567FE4" w:rsidRDefault="004D7F31" w:rsidP="00567FE4">
      <w:pPr>
        <w:pStyle w:val="Sansinterligne"/>
        <w:jc w:val="both"/>
        <w:rPr>
          <w:rFonts w:ascii="Arial" w:hAnsi="Arial" w:cs="Arial"/>
          <w:sz w:val="24"/>
          <w:szCs w:val="24"/>
          <w:lang w:val="es-ES"/>
        </w:rPr>
      </w:pPr>
    </w:p>
    <w:p w:rsidR="004D7F31" w:rsidRPr="00567FE4" w:rsidRDefault="00221B84" w:rsidP="0027014D">
      <w:pPr>
        <w:pStyle w:val="Sansinterligne"/>
        <w:numPr>
          <w:ilvl w:val="0"/>
          <w:numId w:val="41"/>
        </w:numPr>
        <w:jc w:val="both"/>
        <w:rPr>
          <w:rFonts w:ascii="Arial" w:hAnsi="Arial" w:cs="Arial"/>
          <w:sz w:val="24"/>
          <w:szCs w:val="24"/>
          <w:lang w:val="es-ES"/>
        </w:rPr>
      </w:pPr>
      <w:r w:rsidRPr="00567FE4">
        <w:rPr>
          <w:rFonts w:ascii="Arial" w:hAnsi="Arial" w:cs="Arial"/>
          <w:sz w:val="24"/>
          <w:szCs w:val="24"/>
          <w:lang w:val="es-ES"/>
        </w:rPr>
        <w:t xml:space="preserve">No resultan de recibo los </w:t>
      </w:r>
      <w:r w:rsidR="004D7F31" w:rsidRPr="00567FE4">
        <w:rPr>
          <w:rFonts w:ascii="Arial" w:hAnsi="Arial" w:cs="Arial"/>
          <w:sz w:val="24"/>
          <w:szCs w:val="24"/>
          <w:lang w:val="es-ES"/>
        </w:rPr>
        <w:t>dichos de la progenitora de la víctima quien advirtió que entre Franklin y Héc</w:t>
      </w:r>
      <w:r w:rsidR="00451977">
        <w:rPr>
          <w:rFonts w:ascii="Arial" w:hAnsi="Arial" w:cs="Arial"/>
          <w:sz w:val="24"/>
          <w:szCs w:val="24"/>
          <w:lang w:val="es-ES"/>
        </w:rPr>
        <w:t>tor Augusto había un conflicto,</w:t>
      </w:r>
      <w:r w:rsidR="004D7F31" w:rsidRPr="00567FE4">
        <w:rPr>
          <w:rFonts w:ascii="Arial" w:hAnsi="Arial" w:cs="Arial"/>
          <w:sz w:val="24"/>
          <w:szCs w:val="24"/>
          <w:lang w:val="es-ES"/>
        </w:rPr>
        <w:t xml:space="preserve"> ya que esa situación únicamente </w:t>
      </w:r>
      <w:r w:rsidRPr="00567FE4">
        <w:rPr>
          <w:rFonts w:ascii="Arial" w:hAnsi="Arial" w:cs="Arial"/>
          <w:sz w:val="24"/>
          <w:szCs w:val="24"/>
          <w:lang w:val="es-ES"/>
        </w:rPr>
        <w:t xml:space="preserve">podía ser </w:t>
      </w:r>
      <w:r w:rsidR="00451977">
        <w:rPr>
          <w:rFonts w:ascii="Arial" w:hAnsi="Arial" w:cs="Arial"/>
          <w:sz w:val="24"/>
          <w:szCs w:val="24"/>
          <w:lang w:val="es-ES"/>
        </w:rPr>
        <w:t xml:space="preserve">acreditada a través </w:t>
      </w:r>
      <w:r w:rsidR="004D7F31" w:rsidRPr="00567FE4">
        <w:rPr>
          <w:rFonts w:ascii="Arial" w:hAnsi="Arial" w:cs="Arial"/>
          <w:sz w:val="24"/>
          <w:szCs w:val="24"/>
          <w:lang w:val="es-ES"/>
        </w:rPr>
        <w:t xml:space="preserve">de una denuncia </w:t>
      </w:r>
      <w:r w:rsidRPr="00567FE4">
        <w:rPr>
          <w:rFonts w:ascii="Arial" w:hAnsi="Arial" w:cs="Arial"/>
          <w:sz w:val="24"/>
          <w:szCs w:val="24"/>
          <w:lang w:val="es-ES"/>
        </w:rPr>
        <w:t>que n</w:t>
      </w:r>
      <w:r w:rsidR="00451977">
        <w:rPr>
          <w:rFonts w:ascii="Arial" w:hAnsi="Arial" w:cs="Arial"/>
          <w:sz w:val="24"/>
          <w:szCs w:val="24"/>
          <w:lang w:val="es-ES"/>
        </w:rPr>
        <w:t>o obra en este caso, ni existió</w:t>
      </w:r>
      <w:r w:rsidR="004D7F31" w:rsidRPr="00567FE4">
        <w:rPr>
          <w:rFonts w:ascii="Arial" w:hAnsi="Arial" w:cs="Arial"/>
          <w:sz w:val="24"/>
          <w:szCs w:val="24"/>
          <w:lang w:val="es-ES"/>
        </w:rPr>
        <w:t xml:space="preserve"> comunicación a las autoridades sobre las presuntas amenazas de las cuales </w:t>
      </w:r>
      <w:r w:rsidRPr="00567FE4">
        <w:rPr>
          <w:rFonts w:ascii="Arial" w:hAnsi="Arial" w:cs="Arial"/>
          <w:sz w:val="24"/>
          <w:szCs w:val="24"/>
          <w:lang w:val="es-ES"/>
        </w:rPr>
        <w:t xml:space="preserve">fue </w:t>
      </w:r>
      <w:r w:rsidR="004D7F31" w:rsidRPr="00567FE4">
        <w:rPr>
          <w:rFonts w:ascii="Arial" w:hAnsi="Arial" w:cs="Arial"/>
          <w:sz w:val="24"/>
          <w:szCs w:val="24"/>
          <w:lang w:val="es-ES"/>
        </w:rPr>
        <w:t>víctima su hijo.</w:t>
      </w:r>
    </w:p>
    <w:p w:rsidR="004D7F31" w:rsidRPr="00567FE4" w:rsidRDefault="004D7F31" w:rsidP="00567FE4">
      <w:pPr>
        <w:pStyle w:val="Sansinterligne"/>
        <w:jc w:val="both"/>
        <w:rPr>
          <w:rFonts w:ascii="Arial" w:hAnsi="Arial" w:cs="Arial"/>
          <w:sz w:val="24"/>
          <w:szCs w:val="24"/>
          <w:lang w:val="es-ES"/>
        </w:rPr>
      </w:pPr>
    </w:p>
    <w:p w:rsidR="004D7F31" w:rsidRPr="00567FE4" w:rsidRDefault="00221B84" w:rsidP="0027014D">
      <w:pPr>
        <w:pStyle w:val="Sansinterligne"/>
        <w:numPr>
          <w:ilvl w:val="0"/>
          <w:numId w:val="41"/>
        </w:numPr>
        <w:jc w:val="both"/>
        <w:rPr>
          <w:rFonts w:ascii="Arial" w:hAnsi="Arial" w:cs="Arial"/>
          <w:sz w:val="24"/>
          <w:szCs w:val="24"/>
          <w:lang w:val="es-ES"/>
        </w:rPr>
      </w:pPr>
      <w:r w:rsidRPr="00567FE4">
        <w:rPr>
          <w:rFonts w:ascii="Arial" w:hAnsi="Arial" w:cs="Arial"/>
          <w:sz w:val="24"/>
          <w:szCs w:val="24"/>
          <w:lang w:val="es-ES"/>
        </w:rPr>
        <w:t xml:space="preserve">Pese a que la señora </w:t>
      </w:r>
      <w:r w:rsidR="004D7F31" w:rsidRPr="00567FE4">
        <w:rPr>
          <w:rFonts w:ascii="Arial" w:hAnsi="Arial" w:cs="Arial"/>
          <w:sz w:val="24"/>
          <w:szCs w:val="24"/>
          <w:lang w:val="es-ES"/>
        </w:rPr>
        <w:t xml:space="preserve">Sandra Martínez aseguró que se había ido del sector de Altagracia </w:t>
      </w:r>
      <w:r w:rsidR="00A201F6" w:rsidRPr="00567FE4">
        <w:rPr>
          <w:rFonts w:ascii="Arial" w:hAnsi="Arial" w:cs="Arial"/>
          <w:sz w:val="24"/>
          <w:szCs w:val="24"/>
          <w:lang w:val="es-ES"/>
        </w:rPr>
        <w:t xml:space="preserve">por </w:t>
      </w:r>
      <w:r w:rsidR="004D7F31" w:rsidRPr="00567FE4">
        <w:rPr>
          <w:rFonts w:ascii="Arial" w:hAnsi="Arial" w:cs="Arial"/>
          <w:sz w:val="24"/>
          <w:szCs w:val="24"/>
          <w:lang w:val="es-ES"/>
        </w:rPr>
        <w:t xml:space="preserve">amenazas </w:t>
      </w:r>
      <w:r w:rsidR="00A201F6" w:rsidRPr="00567FE4">
        <w:rPr>
          <w:rFonts w:ascii="Arial" w:hAnsi="Arial" w:cs="Arial"/>
          <w:sz w:val="24"/>
          <w:szCs w:val="24"/>
          <w:lang w:val="es-ES"/>
        </w:rPr>
        <w:t xml:space="preserve">que recibió, lo cierto es que fue clara al afirmar que </w:t>
      </w:r>
      <w:r w:rsidR="004D7F31" w:rsidRPr="00567FE4">
        <w:rPr>
          <w:rFonts w:ascii="Arial" w:hAnsi="Arial" w:cs="Arial"/>
          <w:sz w:val="24"/>
          <w:szCs w:val="24"/>
          <w:lang w:val="es-ES"/>
        </w:rPr>
        <w:t xml:space="preserve"> desconocía </w:t>
      </w:r>
      <w:r w:rsidR="00451977">
        <w:rPr>
          <w:rFonts w:ascii="Arial" w:hAnsi="Arial" w:cs="Arial"/>
          <w:sz w:val="24"/>
          <w:szCs w:val="24"/>
          <w:lang w:val="es-ES"/>
        </w:rPr>
        <w:t>su</w:t>
      </w:r>
      <w:r w:rsidR="004D7F31" w:rsidRPr="00567FE4">
        <w:rPr>
          <w:rFonts w:ascii="Arial" w:hAnsi="Arial" w:cs="Arial"/>
          <w:sz w:val="24"/>
          <w:szCs w:val="24"/>
          <w:lang w:val="es-ES"/>
        </w:rPr>
        <w:t xml:space="preserve"> procedencia</w:t>
      </w:r>
      <w:r w:rsidR="00451977">
        <w:rPr>
          <w:rFonts w:ascii="Arial" w:hAnsi="Arial" w:cs="Arial"/>
          <w:sz w:val="24"/>
          <w:szCs w:val="24"/>
          <w:lang w:val="es-ES"/>
        </w:rPr>
        <w:t>. Tampoco existe ninguna</w:t>
      </w:r>
      <w:r w:rsidR="004D7F31" w:rsidRPr="00567FE4">
        <w:rPr>
          <w:rFonts w:ascii="Arial" w:hAnsi="Arial" w:cs="Arial"/>
          <w:sz w:val="24"/>
          <w:szCs w:val="24"/>
          <w:lang w:val="es-ES"/>
        </w:rPr>
        <w:t xml:space="preserve"> denuncia </w:t>
      </w:r>
      <w:r w:rsidR="00A201F6" w:rsidRPr="00567FE4">
        <w:rPr>
          <w:rFonts w:ascii="Arial" w:hAnsi="Arial" w:cs="Arial"/>
          <w:sz w:val="24"/>
          <w:szCs w:val="24"/>
          <w:lang w:val="es-ES"/>
        </w:rPr>
        <w:t xml:space="preserve">al respecto, </w:t>
      </w:r>
      <w:r w:rsidR="004D7F31" w:rsidRPr="00567FE4">
        <w:rPr>
          <w:rFonts w:ascii="Arial" w:hAnsi="Arial" w:cs="Arial"/>
          <w:sz w:val="24"/>
          <w:szCs w:val="24"/>
          <w:lang w:val="es-ES"/>
        </w:rPr>
        <w:t>pese a que en el juicio adujo que las amenazas hacia sus hijos venían de Franklin sin hacer referencia a las circunstancias de tiempo, modo y lugar de las mismas</w:t>
      </w:r>
      <w:r w:rsidR="00A201F6" w:rsidRPr="00567FE4">
        <w:rPr>
          <w:rFonts w:ascii="Arial" w:hAnsi="Arial" w:cs="Arial"/>
          <w:sz w:val="24"/>
          <w:szCs w:val="24"/>
          <w:lang w:val="es-ES"/>
        </w:rPr>
        <w:t>.</w:t>
      </w:r>
      <w:r w:rsidR="004D7F31" w:rsidRPr="00567FE4">
        <w:rPr>
          <w:rFonts w:ascii="Arial" w:hAnsi="Arial" w:cs="Arial"/>
          <w:sz w:val="24"/>
          <w:szCs w:val="24"/>
          <w:lang w:val="es-ES"/>
        </w:rPr>
        <w:t xml:space="preserve"> </w:t>
      </w:r>
    </w:p>
    <w:p w:rsidR="004D7F31" w:rsidRPr="00567FE4" w:rsidRDefault="004D7F31" w:rsidP="00567FE4">
      <w:pPr>
        <w:pStyle w:val="Sansinterligne"/>
        <w:jc w:val="both"/>
        <w:rPr>
          <w:rFonts w:ascii="Arial" w:hAnsi="Arial" w:cs="Arial"/>
          <w:sz w:val="24"/>
          <w:szCs w:val="24"/>
          <w:lang w:val="es-ES"/>
        </w:rPr>
      </w:pPr>
    </w:p>
    <w:p w:rsidR="004D7F31" w:rsidRPr="00567FE4" w:rsidRDefault="00A201F6" w:rsidP="0027014D">
      <w:pPr>
        <w:pStyle w:val="Sansinterligne"/>
        <w:numPr>
          <w:ilvl w:val="0"/>
          <w:numId w:val="41"/>
        </w:numPr>
        <w:jc w:val="both"/>
        <w:rPr>
          <w:rFonts w:ascii="Arial" w:hAnsi="Arial" w:cs="Arial"/>
          <w:sz w:val="24"/>
          <w:szCs w:val="24"/>
          <w:lang w:val="es-ES"/>
        </w:rPr>
      </w:pPr>
      <w:r w:rsidRPr="00567FE4">
        <w:rPr>
          <w:rFonts w:ascii="Arial" w:hAnsi="Arial" w:cs="Arial"/>
          <w:sz w:val="24"/>
          <w:szCs w:val="24"/>
          <w:lang w:val="es-ES"/>
        </w:rPr>
        <w:t>El dictamen de la perit</w:t>
      </w:r>
      <w:r w:rsidR="001D288E" w:rsidRPr="00567FE4">
        <w:rPr>
          <w:rFonts w:ascii="Arial" w:hAnsi="Arial" w:cs="Arial"/>
          <w:sz w:val="24"/>
          <w:szCs w:val="24"/>
          <w:lang w:val="es-ES"/>
        </w:rPr>
        <w:t xml:space="preserve">o en balística no se puede tomar como indicio en contra del procesado, ya que de la </w:t>
      </w:r>
      <w:r w:rsidR="004D7F31" w:rsidRPr="00567FE4">
        <w:rPr>
          <w:rFonts w:ascii="Arial" w:hAnsi="Arial" w:cs="Arial"/>
          <w:sz w:val="24"/>
          <w:szCs w:val="24"/>
          <w:lang w:val="es-ES"/>
        </w:rPr>
        <w:t>descripción que h</w:t>
      </w:r>
      <w:r w:rsidR="001D288E" w:rsidRPr="00567FE4">
        <w:rPr>
          <w:rFonts w:ascii="Arial" w:hAnsi="Arial" w:cs="Arial"/>
          <w:sz w:val="24"/>
          <w:szCs w:val="24"/>
          <w:lang w:val="es-ES"/>
        </w:rPr>
        <w:t xml:space="preserve">izo del arma de </w:t>
      </w:r>
      <w:r w:rsidR="004D7F31" w:rsidRPr="00567FE4">
        <w:rPr>
          <w:rFonts w:ascii="Arial" w:hAnsi="Arial" w:cs="Arial"/>
          <w:sz w:val="24"/>
          <w:szCs w:val="24"/>
          <w:lang w:val="es-ES"/>
        </w:rPr>
        <w:t xml:space="preserve">donde pueden provenir las 8 postas con diámetro de 8.3 mm con peso de 2.5 gramos utilizados en arma de carga múltiple, no se concluye que provengan de </w:t>
      </w:r>
      <w:r w:rsidR="00451977">
        <w:rPr>
          <w:rFonts w:ascii="Arial" w:hAnsi="Arial" w:cs="Arial"/>
          <w:sz w:val="24"/>
          <w:szCs w:val="24"/>
          <w:lang w:val="es-ES"/>
        </w:rPr>
        <w:t>“</w:t>
      </w:r>
      <w:proofErr w:type="spellStart"/>
      <w:r w:rsidR="001D288E" w:rsidRPr="00567FE4">
        <w:rPr>
          <w:rFonts w:ascii="Arial" w:hAnsi="Arial" w:cs="Arial"/>
          <w:sz w:val="24"/>
          <w:szCs w:val="24"/>
          <w:lang w:val="es-ES"/>
        </w:rPr>
        <w:t>chang</w:t>
      </w:r>
      <w:r w:rsidR="006B4245">
        <w:rPr>
          <w:rFonts w:ascii="Arial" w:hAnsi="Arial" w:cs="Arial"/>
          <w:sz w:val="24"/>
          <w:szCs w:val="24"/>
          <w:lang w:val="es-ES"/>
        </w:rPr>
        <w:t>ó</w:t>
      </w:r>
      <w:r w:rsidR="00451977">
        <w:rPr>
          <w:rFonts w:ascii="Arial" w:hAnsi="Arial" w:cs="Arial"/>
          <w:sz w:val="24"/>
          <w:szCs w:val="24"/>
          <w:lang w:val="es-ES"/>
        </w:rPr>
        <w:t>n</w:t>
      </w:r>
      <w:proofErr w:type="spellEnd"/>
      <w:r w:rsidR="00451977">
        <w:rPr>
          <w:rFonts w:ascii="Arial" w:hAnsi="Arial" w:cs="Arial"/>
          <w:sz w:val="24"/>
          <w:szCs w:val="24"/>
          <w:lang w:val="es-ES"/>
        </w:rPr>
        <w:t>” y má</w:t>
      </w:r>
      <w:r w:rsidR="001D288E" w:rsidRPr="00567FE4">
        <w:rPr>
          <w:rFonts w:ascii="Arial" w:hAnsi="Arial" w:cs="Arial"/>
          <w:sz w:val="24"/>
          <w:szCs w:val="24"/>
          <w:lang w:val="es-ES"/>
        </w:rPr>
        <w:t xml:space="preserve">s bien la </w:t>
      </w:r>
      <w:r w:rsidR="004D7F31" w:rsidRPr="00567FE4">
        <w:rPr>
          <w:rFonts w:ascii="Arial" w:hAnsi="Arial" w:cs="Arial"/>
          <w:sz w:val="24"/>
          <w:szCs w:val="24"/>
          <w:lang w:val="es-ES"/>
        </w:rPr>
        <w:t>identificó como una escopeta de retrocarga.</w:t>
      </w:r>
    </w:p>
    <w:p w:rsidR="001D288E" w:rsidRPr="00567FE4" w:rsidRDefault="001D288E" w:rsidP="00567FE4">
      <w:pPr>
        <w:pStyle w:val="Sansinterligne"/>
        <w:jc w:val="both"/>
        <w:rPr>
          <w:rFonts w:ascii="Arial" w:hAnsi="Arial" w:cs="Arial"/>
          <w:sz w:val="24"/>
          <w:szCs w:val="24"/>
          <w:lang w:val="es-ES"/>
        </w:rPr>
      </w:pPr>
    </w:p>
    <w:p w:rsidR="004D7F31" w:rsidRPr="00567FE4" w:rsidRDefault="004D7F31" w:rsidP="0027014D">
      <w:pPr>
        <w:pStyle w:val="Sansinterligne"/>
        <w:numPr>
          <w:ilvl w:val="0"/>
          <w:numId w:val="41"/>
        </w:numPr>
        <w:jc w:val="both"/>
        <w:rPr>
          <w:rFonts w:ascii="Arial" w:hAnsi="Arial" w:cs="Arial"/>
          <w:sz w:val="24"/>
          <w:szCs w:val="24"/>
          <w:lang w:val="es-ES"/>
        </w:rPr>
      </w:pPr>
      <w:r w:rsidRPr="00567FE4">
        <w:rPr>
          <w:rFonts w:ascii="Arial" w:hAnsi="Arial" w:cs="Arial"/>
          <w:sz w:val="24"/>
          <w:szCs w:val="24"/>
          <w:lang w:val="es-ES"/>
        </w:rPr>
        <w:lastRenderedPageBreak/>
        <w:t xml:space="preserve">El señor </w:t>
      </w:r>
      <w:proofErr w:type="spellStart"/>
      <w:r w:rsidRPr="00567FE4">
        <w:rPr>
          <w:rFonts w:ascii="Arial" w:hAnsi="Arial" w:cs="Arial"/>
          <w:sz w:val="24"/>
          <w:szCs w:val="24"/>
          <w:lang w:val="es-ES"/>
        </w:rPr>
        <w:t>Jonier</w:t>
      </w:r>
      <w:proofErr w:type="spellEnd"/>
      <w:r w:rsidRPr="00567FE4">
        <w:rPr>
          <w:rFonts w:ascii="Arial" w:hAnsi="Arial" w:cs="Arial"/>
          <w:sz w:val="24"/>
          <w:szCs w:val="24"/>
          <w:lang w:val="es-ES"/>
        </w:rPr>
        <w:t xml:space="preserve"> Andrés Aguirre expuso que las supuestas amenazas de Franklin hacia Héctor Augusto</w:t>
      </w:r>
      <w:r w:rsidR="001D288E" w:rsidRPr="00567FE4">
        <w:rPr>
          <w:rFonts w:ascii="Arial" w:hAnsi="Arial" w:cs="Arial"/>
          <w:sz w:val="24"/>
          <w:szCs w:val="24"/>
          <w:lang w:val="es-ES"/>
        </w:rPr>
        <w:t xml:space="preserve"> se l</w:t>
      </w:r>
      <w:r w:rsidRPr="00567FE4">
        <w:rPr>
          <w:rFonts w:ascii="Arial" w:hAnsi="Arial" w:cs="Arial"/>
          <w:sz w:val="24"/>
          <w:szCs w:val="24"/>
          <w:lang w:val="es-ES"/>
        </w:rPr>
        <w:t>as comunicó Fredy</w:t>
      </w:r>
      <w:r w:rsidR="001D288E" w:rsidRPr="00567FE4">
        <w:rPr>
          <w:rFonts w:ascii="Arial" w:hAnsi="Arial" w:cs="Arial"/>
          <w:sz w:val="24"/>
          <w:szCs w:val="24"/>
          <w:lang w:val="es-ES"/>
        </w:rPr>
        <w:t xml:space="preserve"> N., quien no compareció al </w:t>
      </w:r>
      <w:r w:rsidRPr="00567FE4">
        <w:rPr>
          <w:rFonts w:ascii="Arial" w:hAnsi="Arial" w:cs="Arial"/>
          <w:sz w:val="24"/>
          <w:szCs w:val="24"/>
          <w:lang w:val="es-ES"/>
        </w:rPr>
        <w:t>juicio.</w:t>
      </w:r>
    </w:p>
    <w:p w:rsidR="004D7F31" w:rsidRPr="00567FE4" w:rsidRDefault="004D7F31" w:rsidP="00567FE4">
      <w:pPr>
        <w:pStyle w:val="Sansinterligne"/>
        <w:jc w:val="both"/>
        <w:rPr>
          <w:rFonts w:ascii="Arial" w:hAnsi="Arial" w:cs="Arial"/>
          <w:sz w:val="24"/>
          <w:szCs w:val="24"/>
          <w:lang w:val="es-ES"/>
        </w:rPr>
      </w:pPr>
    </w:p>
    <w:p w:rsidR="004D7F31" w:rsidRPr="00567FE4" w:rsidRDefault="004D7F31" w:rsidP="0027014D">
      <w:pPr>
        <w:pStyle w:val="Sansinterligne"/>
        <w:numPr>
          <w:ilvl w:val="0"/>
          <w:numId w:val="41"/>
        </w:numPr>
        <w:jc w:val="both"/>
        <w:rPr>
          <w:rFonts w:ascii="Arial" w:hAnsi="Arial" w:cs="Arial"/>
          <w:sz w:val="24"/>
          <w:szCs w:val="24"/>
          <w:lang w:val="es-ES"/>
        </w:rPr>
      </w:pPr>
      <w:r w:rsidRPr="00567FE4">
        <w:rPr>
          <w:rFonts w:ascii="Arial" w:hAnsi="Arial" w:cs="Arial"/>
          <w:sz w:val="24"/>
          <w:szCs w:val="24"/>
          <w:lang w:val="es-ES"/>
        </w:rPr>
        <w:t>La actividad investigativa fue mínima y no se realizaron indagaciones sobre la credibilidad del testigo único de cargo</w:t>
      </w:r>
      <w:r w:rsidR="001D288E" w:rsidRPr="00567FE4">
        <w:rPr>
          <w:rFonts w:ascii="Arial" w:hAnsi="Arial" w:cs="Arial"/>
          <w:sz w:val="24"/>
          <w:szCs w:val="24"/>
          <w:lang w:val="es-ES"/>
        </w:rPr>
        <w:t xml:space="preserve"> cuya versión es contradictoria e incoherente. Tampoco se adelant</w:t>
      </w:r>
      <w:r w:rsidR="006B4245">
        <w:rPr>
          <w:rFonts w:ascii="Arial" w:hAnsi="Arial" w:cs="Arial"/>
          <w:sz w:val="24"/>
          <w:szCs w:val="24"/>
          <w:lang w:val="es-ES"/>
        </w:rPr>
        <w:t>ó</w:t>
      </w:r>
      <w:r w:rsidR="001D288E" w:rsidRPr="00567FE4">
        <w:rPr>
          <w:rFonts w:ascii="Arial" w:hAnsi="Arial" w:cs="Arial"/>
          <w:sz w:val="24"/>
          <w:szCs w:val="24"/>
          <w:lang w:val="es-ES"/>
        </w:rPr>
        <w:t xml:space="preserve"> ninguna i</w:t>
      </w:r>
      <w:r w:rsidRPr="00567FE4">
        <w:rPr>
          <w:rFonts w:ascii="Arial" w:hAnsi="Arial" w:cs="Arial"/>
          <w:sz w:val="24"/>
          <w:szCs w:val="24"/>
          <w:lang w:val="es-ES"/>
        </w:rPr>
        <w:t>nvestigación sobre otras personas que figura</w:t>
      </w:r>
      <w:r w:rsidR="001D288E" w:rsidRPr="00567FE4">
        <w:rPr>
          <w:rFonts w:ascii="Arial" w:hAnsi="Arial" w:cs="Arial"/>
          <w:sz w:val="24"/>
          <w:szCs w:val="24"/>
          <w:lang w:val="es-ES"/>
        </w:rPr>
        <w:t>ban</w:t>
      </w:r>
      <w:r w:rsidRPr="00567FE4">
        <w:rPr>
          <w:rFonts w:ascii="Arial" w:hAnsi="Arial" w:cs="Arial"/>
          <w:sz w:val="24"/>
          <w:szCs w:val="24"/>
          <w:lang w:val="es-ES"/>
        </w:rPr>
        <w:t xml:space="preserve"> en la escena del crimen como lo es el caso de Fredy </w:t>
      </w:r>
      <w:r w:rsidR="001D288E" w:rsidRPr="00567FE4">
        <w:rPr>
          <w:rFonts w:ascii="Arial" w:hAnsi="Arial" w:cs="Arial"/>
          <w:sz w:val="24"/>
          <w:szCs w:val="24"/>
          <w:lang w:val="es-ES"/>
        </w:rPr>
        <w:t>N</w:t>
      </w:r>
      <w:r w:rsidR="00120FE6" w:rsidRPr="00567FE4">
        <w:rPr>
          <w:rFonts w:ascii="Arial" w:hAnsi="Arial" w:cs="Arial"/>
          <w:sz w:val="24"/>
          <w:szCs w:val="24"/>
          <w:lang w:val="es-ES"/>
        </w:rPr>
        <w:t>.</w:t>
      </w:r>
      <w:r w:rsidR="001D288E" w:rsidRPr="00567FE4">
        <w:rPr>
          <w:rFonts w:ascii="Arial" w:hAnsi="Arial" w:cs="Arial"/>
          <w:sz w:val="24"/>
          <w:szCs w:val="24"/>
          <w:lang w:val="es-ES"/>
        </w:rPr>
        <w:t xml:space="preserve">  </w:t>
      </w:r>
      <w:r w:rsidRPr="00567FE4">
        <w:rPr>
          <w:rFonts w:ascii="Arial" w:hAnsi="Arial" w:cs="Arial"/>
          <w:sz w:val="24"/>
          <w:szCs w:val="24"/>
          <w:lang w:val="es-ES"/>
        </w:rPr>
        <w:t xml:space="preserve">sobre quien </w:t>
      </w:r>
      <w:r w:rsidR="001D288E" w:rsidRPr="00567FE4">
        <w:rPr>
          <w:rFonts w:ascii="Arial" w:hAnsi="Arial" w:cs="Arial"/>
          <w:sz w:val="24"/>
          <w:szCs w:val="24"/>
          <w:lang w:val="es-ES"/>
        </w:rPr>
        <w:t xml:space="preserve">dijo </w:t>
      </w:r>
      <w:r w:rsidRPr="00567FE4">
        <w:rPr>
          <w:rFonts w:ascii="Arial" w:hAnsi="Arial" w:cs="Arial"/>
          <w:sz w:val="24"/>
          <w:szCs w:val="24"/>
          <w:lang w:val="es-ES"/>
        </w:rPr>
        <w:t xml:space="preserve">Sandra Milena </w:t>
      </w:r>
      <w:r w:rsidR="001D288E" w:rsidRPr="00567FE4">
        <w:rPr>
          <w:rFonts w:ascii="Arial" w:hAnsi="Arial" w:cs="Arial"/>
          <w:sz w:val="24"/>
          <w:szCs w:val="24"/>
          <w:lang w:val="es-ES"/>
        </w:rPr>
        <w:t>Mart</w:t>
      </w:r>
      <w:r w:rsidR="006B4245">
        <w:rPr>
          <w:rFonts w:ascii="Arial" w:hAnsi="Arial" w:cs="Arial"/>
          <w:sz w:val="24"/>
          <w:szCs w:val="24"/>
          <w:lang w:val="es-ES"/>
        </w:rPr>
        <w:t>í</w:t>
      </w:r>
      <w:r w:rsidR="001D288E" w:rsidRPr="00567FE4">
        <w:rPr>
          <w:rFonts w:ascii="Arial" w:hAnsi="Arial" w:cs="Arial"/>
          <w:sz w:val="24"/>
          <w:szCs w:val="24"/>
          <w:lang w:val="es-ES"/>
        </w:rPr>
        <w:t xml:space="preserve">nez, que </w:t>
      </w:r>
      <w:r w:rsidRPr="00567FE4">
        <w:rPr>
          <w:rFonts w:ascii="Arial" w:hAnsi="Arial" w:cs="Arial"/>
          <w:sz w:val="24"/>
          <w:szCs w:val="24"/>
          <w:lang w:val="es-ES"/>
        </w:rPr>
        <w:t xml:space="preserve">había sido la persona que le había comunicado a </w:t>
      </w:r>
      <w:r w:rsidR="001D288E" w:rsidRPr="00567FE4">
        <w:rPr>
          <w:rFonts w:ascii="Arial" w:hAnsi="Arial" w:cs="Arial"/>
          <w:sz w:val="24"/>
          <w:szCs w:val="24"/>
          <w:lang w:val="es-ES"/>
        </w:rPr>
        <w:t xml:space="preserve">la víctima </w:t>
      </w:r>
      <w:r w:rsidRPr="00567FE4">
        <w:rPr>
          <w:rFonts w:ascii="Arial" w:hAnsi="Arial" w:cs="Arial"/>
          <w:sz w:val="24"/>
          <w:szCs w:val="24"/>
          <w:lang w:val="es-ES"/>
        </w:rPr>
        <w:t>las amenazas que había hecho Franklin en su contra</w:t>
      </w:r>
      <w:r w:rsidR="001D288E" w:rsidRPr="00567FE4">
        <w:rPr>
          <w:rFonts w:ascii="Arial" w:hAnsi="Arial" w:cs="Arial"/>
          <w:sz w:val="24"/>
          <w:szCs w:val="24"/>
          <w:lang w:val="es-ES"/>
        </w:rPr>
        <w:t xml:space="preserve">. Sin embargo Freddy N. </w:t>
      </w:r>
      <w:r w:rsidRPr="00567FE4">
        <w:rPr>
          <w:rFonts w:ascii="Arial" w:hAnsi="Arial" w:cs="Arial"/>
          <w:sz w:val="24"/>
          <w:szCs w:val="24"/>
          <w:lang w:val="es-ES"/>
        </w:rPr>
        <w:t xml:space="preserve">desapareció sospechosamente y no compareció a la vista pública.  </w:t>
      </w:r>
    </w:p>
    <w:p w:rsidR="004D7F31" w:rsidRPr="00567FE4" w:rsidRDefault="004D7F31" w:rsidP="00567FE4">
      <w:pPr>
        <w:pStyle w:val="Sansinterligne"/>
        <w:jc w:val="both"/>
        <w:rPr>
          <w:rFonts w:ascii="Arial" w:hAnsi="Arial" w:cs="Arial"/>
          <w:sz w:val="24"/>
          <w:szCs w:val="24"/>
          <w:lang w:val="es-ES"/>
        </w:rPr>
      </w:pPr>
    </w:p>
    <w:p w:rsidR="004D7F31" w:rsidRPr="00567FE4" w:rsidRDefault="004D7F31" w:rsidP="0027014D">
      <w:pPr>
        <w:pStyle w:val="Sansinterligne"/>
        <w:numPr>
          <w:ilvl w:val="0"/>
          <w:numId w:val="41"/>
        </w:numPr>
        <w:jc w:val="both"/>
        <w:rPr>
          <w:rFonts w:ascii="Arial" w:hAnsi="Arial" w:cs="Arial"/>
          <w:sz w:val="24"/>
          <w:szCs w:val="24"/>
          <w:lang w:val="es-ES"/>
        </w:rPr>
      </w:pPr>
      <w:r w:rsidRPr="00567FE4">
        <w:rPr>
          <w:rFonts w:ascii="Arial" w:hAnsi="Arial" w:cs="Arial"/>
          <w:sz w:val="24"/>
          <w:szCs w:val="24"/>
          <w:lang w:val="es-ES"/>
        </w:rPr>
        <w:t>En lo que tiene que ver con los testigos de la defensa, no se observa una sola tacha en ellos, de que estuvieran faltando a la verdad</w:t>
      </w:r>
      <w:r w:rsidR="001D288E" w:rsidRPr="00567FE4">
        <w:rPr>
          <w:rFonts w:ascii="Arial" w:hAnsi="Arial" w:cs="Arial"/>
          <w:sz w:val="24"/>
          <w:szCs w:val="24"/>
          <w:lang w:val="es-ES"/>
        </w:rPr>
        <w:t xml:space="preserve">. Ni el juez ni la fiscal </w:t>
      </w:r>
      <w:r w:rsidRPr="00567FE4">
        <w:rPr>
          <w:rFonts w:ascii="Arial" w:hAnsi="Arial" w:cs="Arial"/>
          <w:sz w:val="24"/>
          <w:szCs w:val="24"/>
          <w:lang w:val="es-ES"/>
        </w:rPr>
        <w:t>dejaron constancias de la falta de veracidad en sus dichos</w:t>
      </w:r>
      <w:r w:rsidR="001D288E" w:rsidRPr="00567FE4">
        <w:rPr>
          <w:rFonts w:ascii="Arial" w:hAnsi="Arial" w:cs="Arial"/>
          <w:sz w:val="24"/>
          <w:szCs w:val="24"/>
          <w:lang w:val="es-ES"/>
        </w:rPr>
        <w:t xml:space="preserve">. </w:t>
      </w:r>
      <w:r w:rsidR="00E16965">
        <w:rPr>
          <w:rFonts w:ascii="Arial" w:hAnsi="Arial" w:cs="Arial"/>
          <w:sz w:val="24"/>
          <w:szCs w:val="24"/>
          <w:lang w:val="es-ES"/>
        </w:rPr>
        <w:t xml:space="preserve">El hecho de que tuvieran </w:t>
      </w:r>
      <w:r w:rsidR="00120FE6" w:rsidRPr="00567FE4">
        <w:rPr>
          <w:rFonts w:ascii="Arial" w:hAnsi="Arial" w:cs="Arial"/>
          <w:sz w:val="24"/>
          <w:szCs w:val="24"/>
          <w:lang w:val="es-ES"/>
        </w:rPr>
        <w:t xml:space="preserve">interés en </w:t>
      </w:r>
      <w:r w:rsidRPr="00567FE4">
        <w:rPr>
          <w:rFonts w:ascii="Arial" w:hAnsi="Arial" w:cs="Arial"/>
          <w:sz w:val="24"/>
          <w:szCs w:val="24"/>
          <w:lang w:val="es-ES"/>
        </w:rPr>
        <w:t>proteger a</w:t>
      </w:r>
      <w:r w:rsidR="007B5305" w:rsidRPr="00567FE4">
        <w:rPr>
          <w:rFonts w:ascii="Arial" w:hAnsi="Arial" w:cs="Arial"/>
          <w:sz w:val="24"/>
          <w:szCs w:val="24"/>
          <w:lang w:val="es-ES"/>
        </w:rPr>
        <w:t>l acusado,</w:t>
      </w:r>
      <w:r w:rsidRPr="00567FE4">
        <w:rPr>
          <w:rFonts w:ascii="Arial" w:hAnsi="Arial" w:cs="Arial"/>
          <w:sz w:val="24"/>
          <w:szCs w:val="24"/>
          <w:lang w:val="es-ES"/>
        </w:rPr>
        <w:t xml:space="preserve"> </w:t>
      </w:r>
      <w:r w:rsidR="00E16965">
        <w:rPr>
          <w:rFonts w:ascii="Arial" w:hAnsi="Arial" w:cs="Arial"/>
          <w:sz w:val="24"/>
          <w:szCs w:val="24"/>
          <w:lang w:val="es-ES"/>
        </w:rPr>
        <w:t>no</w:t>
      </w:r>
      <w:r w:rsidRPr="00567FE4">
        <w:rPr>
          <w:rFonts w:ascii="Arial" w:hAnsi="Arial" w:cs="Arial"/>
          <w:sz w:val="24"/>
          <w:szCs w:val="24"/>
          <w:lang w:val="es-ES"/>
        </w:rPr>
        <w:t xml:space="preserve"> es un criterio para rechazar </w:t>
      </w:r>
      <w:r w:rsidR="00E16965">
        <w:rPr>
          <w:rFonts w:ascii="Arial" w:hAnsi="Arial" w:cs="Arial"/>
          <w:sz w:val="24"/>
          <w:szCs w:val="24"/>
          <w:lang w:val="es-ES"/>
        </w:rPr>
        <w:t>sus declaraciones y</w:t>
      </w:r>
      <w:r w:rsidRPr="00567FE4">
        <w:rPr>
          <w:rFonts w:ascii="Arial" w:hAnsi="Arial" w:cs="Arial"/>
          <w:sz w:val="24"/>
          <w:szCs w:val="24"/>
          <w:lang w:val="es-ES"/>
        </w:rPr>
        <w:t xml:space="preserve"> pese a </w:t>
      </w:r>
      <w:r w:rsidR="00120FE6" w:rsidRPr="00567FE4">
        <w:rPr>
          <w:rFonts w:ascii="Arial" w:hAnsi="Arial" w:cs="Arial"/>
          <w:sz w:val="24"/>
          <w:szCs w:val="24"/>
          <w:lang w:val="es-ES"/>
        </w:rPr>
        <w:t xml:space="preserve">que </w:t>
      </w:r>
      <w:r w:rsidRPr="00567FE4">
        <w:rPr>
          <w:rFonts w:ascii="Arial" w:hAnsi="Arial" w:cs="Arial"/>
          <w:sz w:val="24"/>
          <w:szCs w:val="24"/>
          <w:lang w:val="es-ES"/>
        </w:rPr>
        <w:t xml:space="preserve">dijeron cosas </w:t>
      </w:r>
      <w:r w:rsidR="007B5305" w:rsidRPr="00567FE4">
        <w:rPr>
          <w:rFonts w:ascii="Arial" w:hAnsi="Arial" w:cs="Arial"/>
          <w:sz w:val="24"/>
          <w:szCs w:val="24"/>
          <w:lang w:val="es-ES"/>
        </w:rPr>
        <w:t>relevantes para el</w:t>
      </w:r>
      <w:r w:rsidR="00E16965">
        <w:rPr>
          <w:rFonts w:ascii="Arial" w:hAnsi="Arial" w:cs="Arial"/>
          <w:sz w:val="24"/>
          <w:szCs w:val="24"/>
          <w:lang w:val="es-ES"/>
        </w:rPr>
        <w:t xml:space="preserve"> esclarecimiento de los hechos,</w:t>
      </w:r>
      <w:r w:rsidRPr="00567FE4">
        <w:rPr>
          <w:rFonts w:ascii="Arial" w:hAnsi="Arial" w:cs="Arial"/>
          <w:sz w:val="24"/>
          <w:szCs w:val="24"/>
          <w:lang w:val="es-ES"/>
        </w:rPr>
        <w:t xml:space="preserve"> no merecieron un mínimo análisis por parte del juez de primer grado. </w:t>
      </w:r>
    </w:p>
    <w:p w:rsidR="004D7F31" w:rsidRPr="00567FE4" w:rsidRDefault="004D7F31" w:rsidP="00567FE4">
      <w:pPr>
        <w:pStyle w:val="Sansinterligne"/>
        <w:jc w:val="both"/>
        <w:rPr>
          <w:rFonts w:ascii="Arial" w:hAnsi="Arial" w:cs="Arial"/>
          <w:sz w:val="24"/>
          <w:szCs w:val="24"/>
          <w:lang w:val="es-ES"/>
        </w:rPr>
      </w:pPr>
    </w:p>
    <w:p w:rsidR="004D7F31" w:rsidRPr="00567FE4" w:rsidRDefault="007B5305" w:rsidP="0027014D">
      <w:pPr>
        <w:pStyle w:val="Sansinterligne"/>
        <w:numPr>
          <w:ilvl w:val="0"/>
          <w:numId w:val="41"/>
        </w:numPr>
        <w:jc w:val="both"/>
        <w:rPr>
          <w:rFonts w:ascii="Arial" w:hAnsi="Arial" w:cs="Arial"/>
          <w:sz w:val="24"/>
          <w:szCs w:val="24"/>
          <w:lang w:val="es-ES"/>
        </w:rPr>
      </w:pPr>
      <w:r w:rsidRPr="00567FE4">
        <w:rPr>
          <w:rFonts w:ascii="Arial" w:hAnsi="Arial" w:cs="Arial"/>
          <w:sz w:val="24"/>
          <w:szCs w:val="24"/>
          <w:lang w:val="es-ES"/>
        </w:rPr>
        <w:t>Seg</w:t>
      </w:r>
      <w:r w:rsidR="006B4245">
        <w:rPr>
          <w:rFonts w:ascii="Arial" w:hAnsi="Arial" w:cs="Arial"/>
          <w:sz w:val="24"/>
          <w:szCs w:val="24"/>
          <w:lang w:val="es-ES"/>
        </w:rPr>
        <w:t>ú</w:t>
      </w:r>
      <w:r w:rsidR="00E16965">
        <w:rPr>
          <w:rFonts w:ascii="Arial" w:hAnsi="Arial" w:cs="Arial"/>
          <w:sz w:val="24"/>
          <w:szCs w:val="24"/>
          <w:lang w:val="es-ES"/>
        </w:rPr>
        <w:t>n</w:t>
      </w:r>
      <w:r w:rsidR="00120FE6" w:rsidRPr="00567FE4">
        <w:rPr>
          <w:rFonts w:ascii="Arial" w:hAnsi="Arial" w:cs="Arial"/>
          <w:sz w:val="24"/>
          <w:szCs w:val="24"/>
          <w:lang w:val="es-ES"/>
        </w:rPr>
        <w:t xml:space="preserve"> las pruebas practicadas, </w:t>
      </w:r>
      <w:r w:rsidRPr="00567FE4">
        <w:rPr>
          <w:rFonts w:ascii="Arial" w:hAnsi="Arial" w:cs="Arial"/>
          <w:sz w:val="24"/>
          <w:szCs w:val="24"/>
          <w:lang w:val="es-ES"/>
        </w:rPr>
        <w:t xml:space="preserve">el </w:t>
      </w:r>
      <w:r w:rsidR="004D7F31" w:rsidRPr="00567FE4">
        <w:rPr>
          <w:rFonts w:ascii="Arial" w:hAnsi="Arial" w:cs="Arial"/>
          <w:sz w:val="24"/>
          <w:szCs w:val="24"/>
          <w:lang w:val="es-ES"/>
        </w:rPr>
        <w:t xml:space="preserve">procesado </w:t>
      </w:r>
      <w:r w:rsidR="00120FE6" w:rsidRPr="00567FE4">
        <w:rPr>
          <w:rFonts w:ascii="Arial" w:hAnsi="Arial" w:cs="Arial"/>
          <w:sz w:val="24"/>
          <w:szCs w:val="24"/>
          <w:lang w:val="es-ES"/>
        </w:rPr>
        <w:t xml:space="preserve">no </w:t>
      </w:r>
      <w:r w:rsidR="004D7F31" w:rsidRPr="00567FE4">
        <w:rPr>
          <w:rFonts w:ascii="Arial" w:hAnsi="Arial" w:cs="Arial"/>
          <w:sz w:val="24"/>
          <w:szCs w:val="24"/>
          <w:lang w:val="es-ES"/>
        </w:rPr>
        <w:t xml:space="preserve">estaba </w:t>
      </w:r>
      <w:r w:rsidR="00120FE6" w:rsidRPr="00567FE4">
        <w:rPr>
          <w:rFonts w:ascii="Arial" w:hAnsi="Arial" w:cs="Arial"/>
          <w:sz w:val="24"/>
          <w:szCs w:val="24"/>
          <w:lang w:val="es-ES"/>
        </w:rPr>
        <w:t xml:space="preserve">en el sitio de los </w:t>
      </w:r>
      <w:r w:rsidR="004D7F31" w:rsidRPr="00567FE4">
        <w:rPr>
          <w:rFonts w:ascii="Arial" w:hAnsi="Arial" w:cs="Arial"/>
          <w:sz w:val="24"/>
          <w:szCs w:val="24"/>
          <w:lang w:val="es-ES"/>
        </w:rPr>
        <w:t xml:space="preserve">hechos </w:t>
      </w:r>
      <w:r w:rsidR="00120FE6" w:rsidRPr="00567FE4">
        <w:rPr>
          <w:rFonts w:ascii="Arial" w:hAnsi="Arial" w:cs="Arial"/>
          <w:sz w:val="24"/>
          <w:szCs w:val="24"/>
          <w:lang w:val="es-ES"/>
        </w:rPr>
        <w:t>cuando se perpetr</w:t>
      </w:r>
      <w:r w:rsidR="006B4245">
        <w:rPr>
          <w:rFonts w:ascii="Arial" w:hAnsi="Arial" w:cs="Arial"/>
          <w:sz w:val="24"/>
          <w:szCs w:val="24"/>
          <w:lang w:val="es-ES"/>
        </w:rPr>
        <w:t>ó</w:t>
      </w:r>
      <w:r w:rsidR="00120FE6" w:rsidRPr="00567FE4">
        <w:rPr>
          <w:rFonts w:ascii="Arial" w:hAnsi="Arial" w:cs="Arial"/>
          <w:sz w:val="24"/>
          <w:szCs w:val="24"/>
          <w:lang w:val="es-ES"/>
        </w:rPr>
        <w:t xml:space="preserve"> el homicidio,</w:t>
      </w:r>
      <w:r w:rsidR="004D7F31" w:rsidRPr="00567FE4">
        <w:rPr>
          <w:rFonts w:ascii="Arial" w:hAnsi="Arial" w:cs="Arial"/>
          <w:sz w:val="24"/>
          <w:szCs w:val="24"/>
          <w:lang w:val="es-ES"/>
        </w:rPr>
        <w:t xml:space="preserve"> nadie </w:t>
      </w:r>
      <w:r w:rsidRPr="00567FE4">
        <w:rPr>
          <w:rFonts w:ascii="Arial" w:hAnsi="Arial" w:cs="Arial"/>
          <w:sz w:val="24"/>
          <w:szCs w:val="24"/>
          <w:lang w:val="es-ES"/>
        </w:rPr>
        <w:t xml:space="preserve">lo vio </w:t>
      </w:r>
      <w:r w:rsidR="004D7F31" w:rsidRPr="00567FE4">
        <w:rPr>
          <w:rFonts w:ascii="Arial" w:hAnsi="Arial" w:cs="Arial"/>
          <w:sz w:val="24"/>
          <w:szCs w:val="24"/>
          <w:lang w:val="es-ES"/>
        </w:rPr>
        <w:t xml:space="preserve">caminando o corriendo por el sector, por lo que su presencia </w:t>
      </w:r>
      <w:r w:rsidRPr="00567FE4">
        <w:rPr>
          <w:rFonts w:ascii="Arial" w:hAnsi="Arial" w:cs="Arial"/>
          <w:sz w:val="24"/>
          <w:szCs w:val="24"/>
          <w:lang w:val="es-ES"/>
        </w:rPr>
        <w:t xml:space="preserve">en el sitio constituye una </w:t>
      </w:r>
      <w:r w:rsidR="004D7F31" w:rsidRPr="00567FE4">
        <w:rPr>
          <w:rFonts w:ascii="Arial" w:hAnsi="Arial" w:cs="Arial"/>
          <w:sz w:val="24"/>
          <w:szCs w:val="24"/>
          <w:lang w:val="es-ES"/>
        </w:rPr>
        <w:t xml:space="preserve">mera especulación. </w:t>
      </w:r>
    </w:p>
    <w:p w:rsidR="004D7F31" w:rsidRPr="00567FE4" w:rsidRDefault="004D7F31" w:rsidP="00567FE4">
      <w:pPr>
        <w:pStyle w:val="Sansinterligne"/>
        <w:jc w:val="both"/>
        <w:rPr>
          <w:rFonts w:ascii="Arial" w:hAnsi="Arial" w:cs="Arial"/>
          <w:sz w:val="24"/>
          <w:szCs w:val="24"/>
          <w:lang w:val="es-ES"/>
        </w:rPr>
      </w:pPr>
    </w:p>
    <w:p w:rsidR="004D7F31" w:rsidRPr="00567FE4" w:rsidRDefault="004D7F31" w:rsidP="0027014D">
      <w:pPr>
        <w:pStyle w:val="Sansinterligne"/>
        <w:numPr>
          <w:ilvl w:val="0"/>
          <w:numId w:val="41"/>
        </w:numPr>
        <w:jc w:val="both"/>
        <w:rPr>
          <w:rFonts w:ascii="Arial" w:hAnsi="Arial" w:cs="Arial"/>
          <w:sz w:val="24"/>
          <w:szCs w:val="24"/>
          <w:lang w:val="es-ES"/>
        </w:rPr>
      </w:pPr>
      <w:r w:rsidRPr="00567FE4">
        <w:rPr>
          <w:rFonts w:ascii="Arial" w:hAnsi="Arial" w:cs="Arial"/>
          <w:sz w:val="24"/>
          <w:szCs w:val="24"/>
          <w:lang w:val="es-ES"/>
        </w:rPr>
        <w:t>Franklin Andrés Quintero Valencia pidió que se le real</w:t>
      </w:r>
      <w:r w:rsidR="00E16965">
        <w:rPr>
          <w:rFonts w:ascii="Arial" w:hAnsi="Arial" w:cs="Arial"/>
          <w:sz w:val="24"/>
          <w:szCs w:val="24"/>
          <w:lang w:val="es-ES"/>
        </w:rPr>
        <w:t>izara</w:t>
      </w:r>
      <w:r w:rsidRPr="00567FE4">
        <w:rPr>
          <w:rFonts w:ascii="Arial" w:hAnsi="Arial" w:cs="Arial"/>
          <w:sz w:val="24"/>
          <w:szCs w:val="24"/>
          <w:lang w:val="es-ES"/>
        </w:rPr>
        <w:t xml:space="preserve"> u</w:t>
      </w:r>
      <w:r w:rsidR="00E16965">
        <w:rPr>
          <w:rFonts w:ascii="Arial" w:hAnsi="Arial" w:cs="Arial"/>
          <w:sz w:val="24"/>
          <w:szCs w:val="24"/>
          <w:lang w:val="es-ES"/>
        </w:rPr>
        <w:t xml:space="preserve">na prueba de absorción atómica </w:t>
      </w:r>
      <w:r w:rsidRPr="00567FE4">
        <w:rPr>
          <w:rFonts w:ascii="Arial" w:hAnsi="Arial" w:cs="Arial"/>
          <w:sz w:val="24"/>
          <w:szCs w:val="24"/>
          <w:lang w:val="es-ES"/>
        </w:rPr>
        <w:t>pero la misma no se practicó</w:t>
      </w:r>
      <w:r w:rsidR="007B5305" w:rsidRPr="00567FE4">
        <w:rPr>
          <w:rFonts w:ascii="Arial" w:hAnsi="Arial" w:cs="Arial"/>
          <w:sz w:val="24"/>
          <w:szCs w:val="24"/>
          <w:lang w:val="es-ES"/>
        </w:rPr>
        <w:t>. Tampoco se llev</w:t>
      </w:r>
      <w:r w:rsidR="006B4245">
        <w:rPr>
          <w:rFonts w:ascii="Arial" w:hAnsi="Arial" w:cs="Arial"/>
          <w:sz w:val="24"/>
          <w:szCs w:val="24"/>
          <w:lang w:val="es-ES"/>
        </w:rPr>
        <w:t>ó</w:t>
      </w:r>
      <w:r w:rsidR="007B5305" w:rsidRPr="00567FE4">
        <w:rPr>
          <w:rFonts w:ascii="Arial" w:hAnsi="Arial" w:cs="Arial"/>
          <w:sz w:val="24"/>
          <w:szCs w:val="24"/>
          <w:lang w:val="es-ES"/>
        </w:rPr>
        <w:t xml:space="preserve"> a cabo una diligencia de r</w:t>
      </w:r>
      <w:r w:rsidRPr="00567FE4">
        <w:rPr>
          <w:rFonts w:ascii="Arial" w:hAnsi="Arial" w:cs="Arial"/>
          <w:sz w:val="24"/>
          <w:szCs w:val="24"/>
          <w:lang w:val="es-ES"/>
        </w:rPr>
        <w:t xml:space="preserve">econocimiento en fila </w:t>
      </w:r>
      <w:r w:rsidR="007B5305" w:rsidRPr="00567FE4">
        <w:rPr>
          <w:rFonts w:ascii="Arial" w:hAnsi="Arial" w:cs="Arial"/>
          <w:sz w:val="24"/>
          <w:szCs w:val="24"/>
          <w:lang w:val="es-ES"/>
        </w:rPr>
        <w:t xml:space="preserve">de personas, que era </w:t>
      </w:r>
      <w:r w:rsidRPr="00567FE4">
        <w:rPr>
          <w:rFonts w:ascii="Arial" w:hAnsi="Arial" w:cs="Arial"/>
          <w:sz w:val="24"/>
          <w:szCs w:val="24"/>
          <w:lang w:val="es-ES"/>
        </w:rPr>
        <w:t>obligatori</w:t>
      </w:r>
      <w:r w:rsidR="007B5305" w:rsidRPr="00567FE4">
        <w:rPr>
          <w:rFonts w:ascii="Arial" w:hAnsi="Arial" w:cs="Arial"/>
          <w:sz w:val="24"/>
          <w:szCs w:val="24"/>
          <w:lang w:val="es-ES"/>
        </w:rPr>
        <w:t xml:space="preserve">a cuando la </w:t>
      </w:r>
      <w:r w:rsidRPr="00567FE4">
        <w:rPr>
          <w:rFonts w:ascii="Arial" w:hAnsi="Arial" w:cs="Arial"/>
          <w:sz w:val="24"/>
          <w:szCs w:val="24"/>
          <w:lang w:val="es-ES"/>
        </w:rPr>
        <w:t xml:space="preserve"> persona se encuentr</w:t>
      </w:r>
      <w:r w:rsidR="007B5305" w:rsidRPr="00567FE4">
        <w:rPr>
          <w:rFonts w:ascii="Arial" w:hAnsi="Arial" w:cs="Arial"/>
          <w:sz w:val="24"/>
          <w:szCs w:val="24"/>
          <w:lang w:val="es-ES"/>
        </w:rPr>
        <w:t>a</w:t>
      </w:r>
      <w:r w:rsidRPr="00567FE4">
        <w:rPr>
          <w:rFonts w:ascii="Arial" w:hAnsi="Arial" w:cs="Arial"/>
          <w:sz w:val="24"/>
          <w:szCs w:val="24"/>
          <w:lang w:val="es-ES"/>
        </w:rPr>
        <w:t xml:space="preserve"> detenida. </w:t>
      </w:r>
    </w:p>
    <w:p w:rsidR="004D7F31" w:rsidRPr="00567FE4" w:rsidRDefault="004D7F31" w:rsidP="00567FE4">
      <w:pPr>
        <w:pStyle w:val="Sansinterligne"/>
        <w:jc w:val="both"/>
        <w:rPr>
          <w:rFonts w:ascii="Arial" w:hAnsi="Arial" w:cs="Arial"/>
          <w:sz w:val="24"/>
          <w:szCs w:val="24"/>
          <w:lang w:val="es-ES"/>
        </w:rPr>
      </w:pPr>
    </w:p>
    <w:p w:rsidR="00C657A9" w:rsidRPr="00567FE4" w:rsidRDefault="004D7F31" w:rsidP="0027014D">
      <w:pPr>
        <w:pStyle w:val="Sansinterligne"/>
        <w:numPr>
          <w:ilvl w:val="0"/>
          <w:numId w:val="41"/>
        </w:numPr>
        <w:jc w:val="both"/>
        <w:rPr>
          <w:rFonts w:ascii="Arial" w:hAnsi="Arial" w:cs="Arial"/>
          <w:bCs/>
          <w:sz w:val="24"/>
          <w:szCs w:val="24"/>
        </w:rPr>
      </w:pPr>
      <w:r w:rsidRPr="00567FE4">
        <w:rPr>
          <w:rFonts w:ascii="Arial" w:hAnsi="Arial" w:cs="Arial"/>
          <w:sz w:val="24"/>
          <w:szCs w:val="24"/>
          <w:lang w:val="es-ES"/>
        </w:rPr>
        <w:t>La sentencia condenatoria no se puede edificar con fundamento</w:t>
      </w:r>
      <w:r w:rsidR="00C657A9" w:rsidRPr="00567FE4">
        <w:rPr>
          <w:rFonts w:ascii="Arial" w:hAnsi="Arial" w:cs="Arial"/>
          <w:sz w:val="24"/>
          <w:szCs w:val="24"/>
          <w:lang w:val="es-ES"/>
        </w:rPr>
        <w:t xml:space="preserve"> en </w:t>
      </w:r>
      <w:r w:rsidRPr="00567FE4">
        <w:rPr>
          <w:rFonts w:ascii="Arial" w:hAnsi="Arial" w:cs="Arial"/>
          <w:sz w:val="24"/>
          <w:szCs w:val="24"/>
          <w:lang w:val="es-ES"/>
        </w:rPr>
        <w:t xml:space="preserve"> la declaración del </w:t>
      </w:r>
      <w:r w:rsidR="00C657A9" w:rsidRPr="00567FE4">
        <w:rPr>
          <w:rFonts w:ascii="Arial" w:hAnsi="Arial" w:cs="Arial"/>
          <w:sz w:val="24"/>
          <w:szCs w:val="24"/>
          <w:lang w:val="es-ES"/>
        </w:rPr>
        <w:t xml:space="preserve">único  </w:t>
      </w:r>
      <w:r w:rsidRPr="00567FE4">
        <w:rPr>
          <w:rFonts w:ascii="Arial" w:hAnsi="Arial" w:cs="Arial"/>
          <w:sz w:val="24"/>
          <w:szCs w:val="24"/>
          <w:lang w:val="es-ES"/>
        </w:rPr>
        <w:t>testigo de cargo</w:t>
      </w:r>
      <w:r w:rsidR="00C657A9" w:rsidRPr="00567FE4">
        <w:rPr>
          <w:rFonts w:ascii="Arial" w:hAnsi="Arial" w:cs="Arial"/>
          <w:sz w:val="24"/>
          <w:szCs w:val="24"/>
          <w:lang w:val="es-ES"/>
        </w:rPr>
        <w:t>s</w:t>
      </w:r>
      <w:r w:rsidR="007B5305" w:rsidRPr="00567FE4">
        <w:rPr>
          <w:rFonts w:ascii="Arial" w:hAnsi="Arial" w:cs="Arial"/>
          <w:sz w:val="24"/>
          <w:szCs w:val="24"/>
          <w:lang w:val="es-ES"/>
        </w:rPr>
        <w:t xml:space="preserve">. Las pruebas presentadas por la FGN no lograron </w:t>
      </w:r>
      <w:r w:rsidRPr="00567FE4">
        <w:rPr>
          <w:rFonts w:ascii="Arial" w:hAnsi="Arial" w:cs="Arial"/>
          <w:sz w:val="24"/>
          <w:szCs w:val="24"/>
          <w:lang w:val="es-ES"/>
        </w:rPr>
        <w:t>desvirtuar la presunción de inocencia del procesado, motivo por el cual las dudas que existen se deben resolver</w:t>
      </w:r>
      <w:r w:rsidR="007B5305" w:rsidRPr="00567FE4">
        <w:rPr>
          <w:rFonts w:ascii="Arial" w:hAnsi="Arial" w:cs="Arial"/>
          <w:sz w:val="24"/>
          <w:szCs w:val="24"/>
          <w:lang w:val="es-ES"/>
        </w:rPr>
        <w:t xml:space="preserve"> a su </w:t>
      </w:r>
      <w:r w:rsidRPr="00567FE4">
        <w:rPr>
          <w:rFonts w:ascii="Arial" w:hAnsi="Arial" w:cs="Arial"/>
          <w:sz w:val="24"/>
          <w:szCs w:val="24"/>
          <w:lang w:val="es-ES"/>
        </w:rPr>
        <w:t xml:space="preserve">favor del acusado en virtud del principio del </w:t>
      </w:r>
      <w:r w:rsidRPr="00567FE4">
        <w:rPr>
          <w:rFonts w:ascii="Arial" w:hAnsi="Arial" w:cs="Arial"/>
          <w:i/>
          <w:sz w:val="24"/>
          <w:szCs w:val="24"/>
          <w:lang w:val="es-ES"/>
        </w:rPr>
        <w:t>in</w:t>
      </w:r>
      <w:r w:rsidR="007B5305" w:rsidRPr="00567FE4">
        <w:rPr>
          <w:rFonts w:ascii="Arial" w:hAnsi="Arial" w:cs="Arial"/>
          <w:i/>
          <w:sz w:val="24"/>
          <w:szCs w:val="24"/>
          <w:lang w:val="es-ES"/>
        </w:rPr>
        <w:t xml:space="preserve"> </w:t>
      </w:r>
      <w:r w:rsidRPr="00567FE4">
        <w:rPr>
          <w:rFonts w:ascii="Arial" w:hAnsi="Arial" w:cs="Arial"/>
          <w:i/>
          <w:sz w:val="24"/>
          <w:szCs w:val="24"/>
          <w:lang w:val="es-ES"/>
        </w:rPr>
        <w:t>dubio pro reo</w:t>
      </w:r>
      <w:r w:rsidR="00C657A9" w:rsidRPr="00567FE4">
        <w:rPr>
          <w:rFonts w:ascii="Arial" w:hAnsi="Arial" w:cs="Arial"/>
          <w:i/>
          <w:sz w:val="24"/>
          <w:szCs w:val="24"/>
          <w:lang w:val="es-ES"/>
        </w:rPr>
        <w:t xml:space="preserve">, </w:t>
      </w:r>
      <w:r w:rsidR="00C657A9" w:rsidRPr="00567FE4">
        <w:rPr>
          <w:rFonts w:ascii="Arial" w:hAnsi="Arial" w:cs="Arial"/>
          <w:sz w:val="24"/>
          <w:szCs w:val="24"/>
          <w:lang w:val="es-ES"/>
        </w:rPr>
        <w:t>y debe ser absuelto por los cargos formulados.</w:t>
      </w:r>
    </w:p>
    <w:p w:rsidR="001D0B2C" w:rsidRDefault="001D0B2C" w:rsidP="00567FE4">
      <w:pPr>
        <w:pStyle w:val="Sansinterligne"/>
        <w:jc w:val="both"/>
        <w:rPr>
          <w:rFonts w:ascii="Arial" w:hAnsi="Arial" w:cs="Arial"/>
          <w:sz w:val="24"/>
          <w:szCs w:val="24"/>
        </w:rPr>
      </w:pPr>
    </w:p>
    <w:p w:rsidR="00AB0E20" w:rsidRDefault="00AB0E20" w:rsidP="00567FE4">
      <w:pPr>
        <w:pStyle w:val="Sansinterligne"/>
        <w:jc w:val="both"/>
        <w:rPr>
          <w:rFonts w:ascii="Arial" w:hAnsi="Arial" w:cs="Arial"/>
          <w:sz w:val="24"/>
          <w:szCs w:val="24"/>
        </w:rPr>
      </w:pPr>
    </w:p>
    <w:p w:rsidR="00AB0E20" w:rsidRDefault="00AB0E20" w:rsidP="00567FE4">
      <w:pPr>
        <w:pStyle w:val="Sansinterligne"/>
        <w:jc w:val="both"/>
        <w:rPr>
          <w:rFonts w:ascii="Arial" w:hAnsi="Arial" w:cs="Arial"/>
          <w:sz w:val="24"/>
          <w:szCs w:val="24"/>
        </w:rPr>
      </w:pPr>
    </w:p>
    <w:p w:rsidR="00AB0E20" w:rsidRPr="00AB0E20" w:rsidRDefault="00AB0E20" w:rsidP="007E2E20">
      <w:pPr>
        <w:tabs>
          <w:tab w:val="left" w:pos="142"/>
        </w:tabs>
        <w:spacing w:after="0" w:line="240" w:lineRule="auto"/>
        <w:ind w:right="20"/>
        <w:jc w:val="center"/>
        <w:rPr>
          <w:rFonts w:ascii="Arial" w:hAnsi="Arial" w:cs="Arial"/>
          <w:bCs/>
          <w:sz w:val="24"/>
          <w:szCs w:val="24"/>
        </w:rPr>
      </w:pPr>
      <w:r w:rsidRPr="00AB0E20">
        <w:rPr>
          <w:rFonts w:ascii="Arial" w:hAnsi="Arial" w:cs="Arial"/>
          <w:bCs/>
          <w:sz w:val="24"/>
          <w:szCs w:val="24"/>
        </w:rPr>
        <w:t xml:space="preserve">7. CONSIDERACIONES LEGALES  </w:t>
      </w:r>
    </w:p>
    <w:p w:rsidR="00AB0E20" w:rsidRPr="00AB0E20" w:rsidRDefault="00AB0E20" w:rsidP="00AB0E20">
      <w:pPr>
        <w:tabs>
          <w:tab w:val="left" w:pos="142"/>
        </w:tabs>
        <w:spacing w:after="0" w:line="240" w:lineRule="auto"/>
        <w:ind w:left="1276" w:right="20"/>
        <w:jc w:val="center"/>
        <w:rPr>
          <w:rFonts w:ascii="Arial" w:hAnsi="Arial" w:cs="Arial"/>
          <w:bCs/>
          <w:sz w:val="24"/>
          <w:szCs w:val="24"/>
        </w:rPr>
      </w:pPr>
    </w:p>
    <w:p w:rsidR="00AB0E20" w:rsidRPr="00AB0E20" w:rsidRDefault="00AB0E20" w:rsidP="00F85C1D">
      <w:pPr>
        <w:tabs>
          <w:tab w:val="left" w:pos="142"/>
        </w:tabs>
        <w:spacing w:after="0" w:line="240" w:lineRule="auto"/>
        <w:ind w:right="20"/>
        <w:jc w:val="both"/>
        <w:rPr>
          <w:rFonts w:ascii="Arial" w:hAnsi="Arial" w:cs="Arial"/>
          <w:bCs/>
          <w:sz w:val="24"/>
          <w:szCs w:val="24"/>
        </w:rPr>
      </w:pPr>
      <w:r w:rsidRPr="00AB0E20">
        <w:rPr>
          <w:rFonts w:ascii="Arial" w:hAnsi="Arial" w:cs="Arial"/>
          <w:bCs/>
          <w:sz w:val="24"/>
          <w:szCs w:val="24"/>
        </w:rPr>
        <w:t>7.1. Competencia</w:t>
      </w:r>
    </w:p>
    <w:p w:rsidR="00AB0E20" w:rsidRPr="00AB0E20" w:rsidRDefault="00AB0E20" w:rsidP="00F85C1D">
      <w:pPr>
        <w:tabs>
          <w:tab w:val="left" w:pos="142"/>
        </w:tabs>
        <w:spacing w:after="0" w:line="240" w:lineRule="auto"/>
        <w:ind w:right="20"/>
        <w:jc w:val="both"/>
        <w:rPr>
          <w:rFonts w:ascii="Arial" w:hAnsi="Arial" w:cs="Arial"/>
          <w:bCs/>
          <w:sz w:val="24"/>
          <w:szCs w:val="24"/>
        </w:rPr>
      </w:pPr>
    </w:p>
    <w:p w:rsidR="00AB0E20" w:rsidRPr="00AB0E20" w:rsidRDefault="00F85C1D" w:rsidP="00F85C1D">
      <w:pPr>
        <w:tabs>
          <w:tab w:val="left" w:pos="142"/>
        </w:tabs>
        <w:spacing w:after="0" w:line="240" w:lineRule="auto"/>
        <w:ind w:right="20"/>
        <w:jc w:val="both"/>
        <w:rPr>
          <w:rFonts w:ascii="Arial" w:hAnsi="Arial" w:cs="Arial"/>
          <w:sz w:val="24"/>
          <w:szCs w:val="24"/>
        </w:rPr>
      </w:pPr>
      <w:r>
        <w:rPr>
          <w:rFonts w:ascii="Arial" w:hAnsi="Arial" w:cs="Arial"/>
          <w:sz w:val="24"/>
          <w:szCs w:val="24"/>
        </w:rPr>
        <w:t>Esta C</w:t>
      </w:r>
      <w:r w:rsidR="00AB0E20" w:rsidRPr="00AB0E20">
        <w:rPr>
          <w:rFonts w:ascii="Arial" w:hAnsi="Arial" w:cs="Arial"/>
          <w:sz w:val="24"/>
          <w:szCs w:val="24"/>
        </w:rPr>
        <w:t>olegiatura tiene competencia para conocer del recurso propuesto, en atención a lo dispuesto en los artículos 20 y 34.1 de la Ley 906 de 2004.</w:t>
      </w:r>
    </w:p>
    <w:p w:rsidR="00AB0E20" w:rsidRPr="00AB0E20" w:rsidRDefault="00AB0E20" w:rsidP="00F85C1D">
      <w:pPr>
        <w:tabs>
          <w:tab w:val="left" w:pos="142"/>
        </w:tabs>
        <w:spacing w:after="0" w:line="240" w:lineRule="auto"/>
        <w:ind w:right="20"/>
        <w:rPr>
          <w:rFonts w:ascii="Arial" w:hAnsi="Arial" w:cs="Arial"/>
          <w:sz w:val="24"/>
          <w:szCs w:val="24"/>
        </w:rPr>
      </w:pPr>
    </w:p>
    <w:p w:rsidR="00F85C1D" w:rsidRDefault="00AB0E20" w:rsidP="00F85C1D">
      <w:pPr>
        <w:tabs>
          <w:tab w:val="left" w:pos="142"/>
        </w:tabs>
        <w:spacing w:after="0" w:line="240" w:lineRule="auto"/>
        <w:ind w:right="20"/>
        <w:jc w:val="both"/>
        <w:rPr>
          <w:rFonts w:ascii="Arial" w:hAnsi="Arial" w:cs="Arial"/>
          <w:bCs/>
          <w:sz w:val="24"/>
          <w:szCs w:val="24"/>
          <w:u w:val="single"/>
        </w:rPr>
      </w:pPr>
      <w:r w:rsidRPr="00AB0E20">
        <w:rPr>
          <w:rFonts w:ascii="Arial" w:hAnsi="Arial" w:cs="Arial"/>
          <w:bCs/>
          <w:sz w:val="24"/>
          <w:szCs w:val="24"/>
          <w:u w:val="single"/>
        </w:rPr>
        <w:t>7.2. Problema jurídico a resolver</w:t>
      </w:r>
    </w:p>
    <w:p w:rsidR="00F85C1D" w:rsidRDefault="00F85C1D" w:rsidP="00F85C1D">
      <w:pPr>
        <w:tabs>
          <w:tab w:val="left" w:pos="142"/>
        </w:tabs>
        <w:spacing w:after="0" w:line="240" w:lineRule="auto"/>
        <w:ind w:right="20"/>
        <w:jc w:val="both"/>
        <w:rPr>
          <w:rFonts w:ascii="Arial" w:hAnsi="Arial" w:cs="Arial"/>
          <w:bCs/>
          <w:sz w:val="24"/>
          <w:szCs w:val="24"/>
          <w:u w:val="single"/>
        </w:rPr>
      </w:pPr>
    </w:p>
    <w:p w:rsidR="00AB0E20" w:rsidRPr="00AB0E20" w:rsidRDefault="00AB0E20" w:rsidP="00F85C1D">
      <w:pPr>
        <w:tabs>
          <w:tab w:val="left" w:pos="142"/>
        </w:tabs>
        <w:spacing w:after="0" w:line="240" w:lineRule="auto"/>
        <w:ind w:right="20"/>
        <w:jc w:val="both"/>
        <w:rPr>
          <w:rFonts w:ascii="Arial" w:hAnsi="Arial" w:cs="Arial"/>
          <w:bCs/>
          <w:sz w:val="24"/>
          <w:szCs w:val="24"/>
        </w:rPr>
      </w:pPr>
      <w:r w:rsidRPr="00AB0E20">
        <w:rPr>
          <w:rFonts w:ascii="Arial" w:hAnsi="Arial" w:cs="Arial"/>
          <w:bCs/>
          <w:sz w:val="24"/>
          <w:szCs w:val="24"/>
        </w:rPr>
        <w:t>En atención a la argumentación de la defensora del procesado se debe resolver lo concerniente al grado de acierto de la decisión de primer grado, donde se consider</w:t>
      </w:r>
      <w:r w:rsidR="00F85C1D">
        <w:rPr>
          <w:rFonts w:ascii="Arial" w:hAnsi="Arial" w:cs="Arial"/>
          <w:bCs/>
          <w:sz w:val="24"/>
          <w:szCs w:val="24"/>
        </w:rPr>
        <w:t>ó</w:t>
      </w:r>
      <w:r w:rsidRPr="00AB0E20">
        <w:rPr>
          <w:rFonts w:ascii="Arial" w:hAnsi="Arial" w:cs="Arial"/>
          <w:bCs/>
          <w:sz w:val="24"/>
          <w:szCs w:val="24"/>
        </w:rPr>
        <w:t xml:space="preserve"> que </w:t>
      </w:r>
      <w:r w:rsidR="00F85C1D">
        <w:rPr>
          <w:rFonts w:ascii="Arial" w:hAnsi="Arial" w:cs="Arial"/>
          <w:bCs/>
          <w:sz w:val="24"/>
          <w:szCs w:val="24"/>
        </w:rPr>
        <w:t xml:space="preserve">en </w:t>
      </w:r>
      <w:r w:rsidRPr="00AB0E20">
        <w:rPr>
          <w:rFonts w:ascii="Arial" w:hAnsi="Arial" w:cs="Arial"/>
          <w:bCs/>
          <w:sz w:val="24"/>
          <w:szCs w:val="24"/>
        </w:rPr>
        <w:t>el caso del señor Franklin Andr</w:t>
      </w:r>
      <w:r w:rsidR="00F85C1D">
        <w:rPr>
          <w:rFonts w:ascii="Arial" w:hAnsi="Arial" w:cs="Arial"/>
          <w:bCs/>
          <w:sz w:val="24"/>
          <w:szCs w:val="24"/>
        </w:rPr>
        <w:t>é</w:t>
      </w:r>
      <w:r w:rsidRPr="00AB0E20">
        <w:rPr>
          <w:rFonts w:ascii="Arial" w:hAnsi="Arial" w:cs="Arial"/>
          <w:bCs/>
          <w:sz w:val="24"/>
          <w:szCs w:val="24"/>
        </w:rPr>
        <w:t xml:space="preserve">s Quintero Valencia (en lo sucesivo FAQV) se reunían los requisitos del artículo 381 del CPP, para dictar una sentencia condenatoria en su contra por la violación de los artículos 103 y 365 del C.P. </w:t>
      </w:r>
    </w:p>
    <w:p w:rsidR="00AB0E20" w:rsidRPr="00AB0E20" w:rsidRDefault="00AB0E20" w:rsidP="00F85C1D">
      <w:pPr>
        <w:tabs>
          <w:tab w:val="left" w:pos="142"/>
        </w:tabs>
        <w:spacing w:after="0" w:line="240" w:lineRule="auto"/>
        <w:ind w:right="20"/>
        <w:jc w:val="both"/>
        <w:rPr>
          <w:rFonts w:ascii="Arial" w:hAnsi="Arial" w:cs="Arial"/>
          <w:bCs/>
          <w:sz w:val="24"/>
          <w:szCs w:val="24"/>
        </w:rPr>
      </w:pPr>
    </w:p>
    <w:p w:rsidR="00AB0E20" w:rsidRPr="00AB0E20" w:rsidRDefault="00AB0E20" w:rsidP="00F85C1D">
      <w:pPr>
        <w:tabs>
          <w:tab w:val="left" w:pos="142"/>
        </w:tabs>
        <w:spacing w:after="0" w:line="240" w:lineRule="auto"/>
        <w:ind w:right="20"/>
        <w:jc w:val="both"/>
        <w:rPr>
          <w:rFonts w:ascii="Arial" w:hAnsi="Arial" w:cs="Arial"/>
          <w:sz w:val="24"/>
          <w:szCs w:val="24"/>
        </w:rPr>
      </w:pPr>
      <w:r w:rsidRPr="00AB0E20">
        <w:rPr>
          <w:rFonts w:ascii="Arial" w:hAnsi="Arial" w:cs="Arial"/>
          <w:bCs/>
          <w:sz w:val="24"/>
          <w:szCs w:val="24"/>
        </w:rPr>
        <w:lastRenderedPageBreak/>
        <w:t>Por lo tanto, en v</w:t>
      </w:r>
      <w:r w:rsidRPr="00AB0E20">
        <w:rPr>
          <w:rFonts w:ascii="Arial" w:hAnsi="Arial" w:cs="Arial"/>
          <w:sz w:val="24"/>
          <w:szCs w:val="24"/>
        </w:rPr>
        <w:t xml:space="preserve">irtud del principio de limitación de la segunda instancia, la Sala se adentrará en el estudio de la responsabilidad del procesado, de conformidad con la argumentación contenida en el recurso propuesto. </w:t>
      </w:r>
    </w:p>
    <w:p w:rsidR="00AB0E20" w:rsidRPr="00AB0E20" w:rsidRDefault="00AB0E20" w:rsidP="00F85C1D">
      <w:pPr>
        <w:tabs>
          <w:tab w:val="left" w:pos="142"/>
        </w:tabs>
        <w:spacing w:after="0" w:line="240" w:lineRule="auto"/>
        <w:ind w:right="20"/>
        <w:jc w:val="both"/>
        <w:rPr>
          <w:rFonts w:ascii="Arial" w:hAnsi="Arial" w:cs="Arial"/>
          <w:sz w:val="24"/>
          <w:szCs w:val="24"/>
          <w:u w:val="single"/>
        </w:rPr>
      </w:pPr>
    </w:p>
    <w:p w:rsidR="00AB0E20" w:rsidRPr="00AB0E20" w:rsidRDefault="00AB0E20" w:rsidP="007E2E20">
      <w:pPr>
        <w:tabs>
          <w:tab w:val="left" w:pos="142"/>
        </w:tabs>
        <w:spacing w:after="0" w:line="240" w:lineRule="auto"/>
        <w:ind w:right="20"/>
        <w:jc w:val="center"/>
        <w:rPr>
          <w:rFonts w:ascii="Arial" w:hAnsi="Arial" w:cs="Arial"/>
          <w:sz w:val="24"/>
          <w:szCs w:val="24"/>
          <w:u w:val="single"/>
          <w:lang w:val="es-ES"/>
        </w:rPr>
      </w:pPr>
      <w:r w:rsidRPr="00AB0E20">
        <w:rPr>
          <w:rFonts w:ascii="Arial" w:hAnsi="Arial" w:cs="Arial"/>
          <w:sz w:val="24"/>
          <w:szCs w:val="24"/>
          <w:u w:val="single"/>
        </w:rPr>
        <w:t xml:space="preserve">7.3 </w:t>
      </w:r>
      <w:r w:rsidRPr="00AB0E20">
        <w:rPr>
          <w:rFonts w:ascii="Arial" w:hAnsi="Arial" w:cs="Arial"/>
          <w:sz w:val="24"/>
          <w:szCs w:val="24"/>
          <w:u w:val="single"/>
          <w:lang w:val="es-ES"/>
        </w:rPr>
        <w:t>SOBRE LA EXISTENCIA DE LAS CONDUCTAS PUNIBLES INVESTIGADAS.</w:t>
      </w:r>
    </w:p>
    <w:p w:rsidR="00AB0E20" w:rsidRPr="00AB0E20" w:rsidRDefault="00AB0E20" w:rsidP="00F85C1D">
      <w:pPr>
        <w:tabs>
          <w:tab w:val="left" w:pos="142"/>
        </w:tabs>
        <w:spacing w:after="0" w:line="240" w:lineRule="auto"/>
        <w:ind w:right="20"/>
        <w:jc w:val="both"/>
        <w:rPr>
          <w:rFonts w:ascii="Arial" w:hAnsi="Arial" w:cs="Arial"/>
          <w:sz w:val="24"/>
          <w:szCs w:val="24"/>
          <w:lang w:val="es-ES"/>
        </w:rPr>
      </w:pPr>
    </w:p>
    <w:p w:rsidR="00AB0E20" w:rsidRPr="00AB0E20" w:rsidRDefault="00AB0E20" w:rsidP="00F85C1D">
      <w:pPr>
        <w:tabs>
          <w:tab w:val="left" w:pos="142"/>
        </w:tabs>
        <w:spacing w:after="0" w:line="240" w:lineRule="auto"/>
        <w:ind w:right="20"/>
        <w:jc w:val="both"/>
        <w:rPr>
          <w:rFonts w:ascii="Arial" w:hAnsi="Arial" w:cs="Arial"/>
          <w:sz w:val="24"/>
          <w:szCs w:val="24"/>
          <w:lang w:val="es-ES"/>
        </w:rPr>
      </w:pPr>
      <w:r w:rsidRPr="00AB0E20">
        <w:rPr>
          <w:rFonts w:ascii="Arial" w:hAnsi="Arial" w:cs="Arial"/>
          <w:sz w:val="24"/>
          <w:szCs w:val="24"/>
          <w:lang w:val="es-ES"/>
        </w:rPr>
        <w:t>7.3</w:t>
      </w:r>
      <w:r w:rsidR="00BD3AF4">
        <w:rPr>
          <w:rFonts w:ascii="Arial" w:hAnsi="Arial" w:cs="Arial"/>
          <w:sz w:val="24"/>
          <w:szCs w:val="24"/>
          <w:lang w:val="es-ES"/>
        </w:rPr>
        <w:t>.1</w:t>
      </w:r>
      <w:r w:rsidR="00F85C1D">
        <w:rPr>
          <w:rFonts w:ascii="Arial" w:hAnsi="Arial" w:cs="Arial"/>
          <w:sz w:val="24"/>
          <w:szCs w:val="24"/>
          <w:lang w:val="es-ES"/>
        </w:rPr>
        <w:t xml:space="preserve"> En este caso se demostró que la</w:t>
      </w:r>
      <w:r w:rsidRPr="00AB0E20">
        <w:rPr>
          <w:rFonts w:ascii="Arial" w:hAnsi="Arial" w:cs="Arial"/>
          <w:sz w:val="24"/>
          <w:szCs w:val="24"/>
          <w:lang w:val="es-ES"/>
        </w:rPr>
        <w:t xml:space="preserve"> muerte del señor Héctor Augusto L</w:t>
      </w:r>
      <w:r w:rsidR="00F85C1D">
        <w:rPr>
          <w:rFonts w:ascii="Arial" w:hAnsi="Arial" w:cs="Arial"/>
          <w:sz w:val="24"/>
          <w:szCs w:val="24"/>
          <w:lang w:val="es-ES"/>
        </w:rPr>
        <w:t>ópez</w:t>
      </w:r>
      <w:r w:rsidRPr="00AB0E20">
        <w:rPr>
          <w:rFonts w:ascii="Arial" w:hAnsi="Arial" w:cs="Arial"/>
          <w:sz w:val="24"/>
          <w:szCs w:val="24"/>
          <w:lang w:val="es-ES"/>
        </w:rPr>
        <w:t xml:space="preserve"> Cardona, se produjo como consecuencia de las heridas que le fueron ocasionadas en las horas de la noche del 29 de junio de 2011, en vía pública del municipio de la vereda “Arenales” de Pereira, exactamente en la ruta que conduce al corregimiento de Alta Gracia. </w:t>
      </w:r>
    </w:p>
    <w:p w:rsidR="00AB0E20" w:rsidRPr="00AB0E20" w:rsidRDefault="00AB0E20" w:rsidP="00F85C1D">
      <w:pPr>
        <w:tabs>
          <w:tab w:val="left" w:pos="142"/>
        </w:tabs>
        <w:spacing w:after="0" w:line="240" w:lineRule="auto"/>
        <w:ind w:right="20"/>
        <w:jc w:val="both"/>
        <w:rPr>
          <w:rFonts w:ascii="Arial" w:hAnsi="Arial" w:cs="Arial"/>
          <w:sz w:val="24"/>
          <w:szCs w:val="24"/>
          <w:lang w:val="es-ES"/>
        </w:rPr>
      </w:pPr>
    </w:p>
    <w:p w:rsidR="00AB0E20" w:rsidRPr="00AB0E20" w:rsidRDefault="00AB0E20" w:rsidP="00F85C1D">
      <w:pPr>
        <w:tabs>
          <w:tab w:val="left" w:pos="142"/>
        </w:tabs>
        <w:spacing w:after="0" w:line="240" w:lineRule="auto"/>
        <w:ind w:right="20"/>
        <w:jc w:val="both"/>
        <w:rPr>
          <w:rFonts w:ascii="Arial" w:hAnsi="Arial" w:cs="Arial"/>
          <w:sz w:val="24"/>
          <w:szCs w:val="24"/>
          <w:lang w:val="es-ES"/>
        </w:rPr>
      </w:pPr>
      <w:r w:rsidRPr="00AB0E20">
        <w:rPr>
          <w:rFonts w:ascii="Arial" w:hAnsi="Arial" w:cs="Arial"/>
          <w:sz w:val="24"/>
          <w:szCs w:val="24"/>
          <w:lang w:val="es-ES"/>
        </w:rPr>
        <w:t xml:space="preserve">Este hecho se acreditó inicialmente con la diligencia de </w:t>
      </w:r>
      <w:r w:rsidR="00F85C1D">
        <w:rPr>
          <w:rFonts w:ascii="Arial" w:hAnsi="Arial" w:cs="Arial"/>
          <w:sz w:val="24"/>
          <w:szCs w:val="24"/>
          <w:lang w:val="es-ES"/>
        </w:rPr>
        <w:t xml:space="preserve">inspección a </w:t>
      </w:r>
      <w:r w:rsidRPr="00AB0E20">
        <w:rPr>
          <w:rFonts w:ascii="Arial" w:hAnsi="Arial" w:cs="Arial"/>
          <w:sz w:val="24"/>
          <w:szCs w:val="24"/>
          <w:lang w:val="es-ES"/>
        </w:rPr>
        <w:t xml:space="preserve">cadáver que se introdujo con el investigador de la </w:t>
      </w:r>
      <w:proofErr w:type="spellStart"/>
      <w:r w:rsidRPr="00AB0E20">
        <w:rPr>
          <w:rFonts w:ascii="Arial" w:hAnsi="Arial" w:cs="Arial"/>
          <w:sz w:val="24"/>
          <w:szCs w:val="24"/>
          <w:lang w:val="es-ES"/>
        </w:rPr>
        <w:t>SIJIN</w:t>
      </w:r>
      <w:proofErr w:type="spellEnd"/>
      <w:r w:rsidRPr="00AB0E20">
        <w:rPr>
          <w:rFonts w:ascii="Arial" w:hAnsi="Arial" w:cs="Arial"/>
          <w:sz w:val="24"/>
          <w:szCs w:val="24"/>
          <w:lang w:val="es-ES"/>
        </w:rPr>
        <w:t xml:space="preserve"> </w:t>
      </w:r>
      <w:proofErr w:type="spellStart"/>
      <w:r w:rsidRPr="00AB0E20">
        <w:rPr>
          <w:rFonts w:ascii="Arial" w:hAnsi="Arial" w:cs="Arial"/>
          <w:sz w:val="24"/>
          <w:szCs w:val="24"/>
          <w:lang w:val="es-ES"/>
        </w:rPr>
        <w:t>Veilyn</w:t>
      </w:r>
      <w:proofErr w:type="spellEnd"/>
      <w:r w:rsidRPr="00AB0E20">
        <w:rPr>
          <w:rFonts w:ascii="Arial" w:hAnsi="Arial" w:cs="Arial"/>
          <w:sz w:val="24"/>
          <w:szCs w:val="24"/>
          <w:lang w:val="es-ES"/>
        </w:rPr>
        <w:t xml:space="preserve"> </w:t>
      </w:r>
      <w:proofErr w:type="spellStart"/>
      <w:r w:rsidRPr="00AB0E20">
        <w:rPr>
          <w:rFonts w:ascii="Arial" w:hAnsi="Arial" w:cs="Arial"/>
          <w:sz w:val="24"/>
          <w:szCs w:val="24"/>
          <w:lang w:val="es-ES"/>
        </w:rPr>
        <w:t>Yowandy</w:t>
      </w:r>
      <w:proofErr w:type="spellEnd"/>
      <w:r w:rsidRPr="00AB0E20">
        <w:rPr>
          <w:rFonts w:ascii="Arial" w:hAnsi="Arial" w:cs="Arial"/>
          <w:sz w:val="24"/>
          <w:szCs w:val="24"/>
          <w:lang w:val="es-ES"/>
        </w:rPr>
        <w:t xml:space="preserve"> Tavera Luna</w:t>
      </w:r>
      <w:r w:rsidRPr="00AB0E20">
        <w:rPr>
          <w:rStyle w:val="Appelnotedebasdep"/>
          <w:rFonts w:ascii="Arial" w:hAnsi="Arial" w:cs="Arial"/>
          <w:sz w:val="24"/>
          <w:szCs w:val="24"/>
          <w:lang w:val="es-ES"/>
        </w:rPr>
        <w:footnoteReference w:id="1"/>
      </w:r>
      <w:r w:rsidRPr="00AB0E20">
        <w:rPr>
          <w:rFonts w:ascii="Arial" w:hAnsi="Arial" w:cs="Arial"/>
          <w:sz w:val="24"/>
          <w:szCs w:val="24"/>
          <w:lang w:val="es-ES"/>
        </w:rPr>
        <w:t>.</w:t>
      </w:r>
    </w:p>
    <w:p w:rsidR="00AB0E20" w:rsidRPr="00AB0E20" w:rsidRDefault="00AB0E20" w:rsidP="00F85C1D">
      <w:pPr>
        <w:tabs>
          <w:tab w:val="left" w:pos="142"/>
        </w:tabs>
        <w:spacing w:after="0" w:line="240" w:lineRule="auto"/>
        <w:ind w:right="20"/>
        <w:jc w:val="both"/>
        <w:rPr>
          <w:rFonts w:ascii="Arial" w:hAnsi="Arial" w:cs="Arial"/>
          <w:sz w:val="24"/>
          <w:szCs w:val="24"/>
          <w:lang w:val="es-ES"/>
        </w:rPr>
      </w:pPr>
    </w:p>
    <w:p w:rsidR="00AB0E20" w:rsidRPr="00AB0E20" w:rsidRDefault="00AB0E20" w:rsidP="00F85C1D">
      <w:pPr>
        <w:tabs>
          <w:tab w:val="left" w:pos="142"/>
        </w:tabs>
        <w:spacing w:after="0" w:line="240" w:lineRule="auto"/>
        <w:ind w:right="20"/>
        <w:jc w:val="both"/>
        <w:rPr>
          <w:rFonts w:ascii="Arial" w:hAnsi="Arial" w:cs="Arial"/>
          <w:i/>
          <w:sz w:val="24"/>
          <w:szCs w:val="24"/>
          <w:lang w:val="es-ES"/>
        </w:rPr>
      </w:pPr>
      <w:r w:rsidRPr="00AB0E20">
        <w:rPr>
          <w:rFonts w:ascii="Arial" w:hAnsi="Arial" w:cs="Arial"/>
          <w:sz w:val="24"/>
          <w:szCs w:val="24"/>
          <w:lang w:val="es-ES"/>
        </w:rPr>
        <w:t>Igualmente se introdujo al juicio el informe pericial de necropsia suscrito por la médico forense Lina Mar</w:t>
      </w:r>
      <w:r w:rsidR="00F85C1D">
        <w:rPr>
          <w:rFonts w:ascii="Arial" w:hAnsi="Arial" w:cs="Arial"/>
          <w:sz w:val="24"/>
          <w:szCs w:val="24"/>
          <w:lang w:val="es-ES"/>
        </w:rPr>
        <w:t>í</w:t>
      </w:r>
      <w:r w:rsidRPr="00AB0E20">
        <w:rPr>
          <w:rFonts w:ascii="Arial" w:hAnsi="Arial" w:cs="Arial"/>
          <w:sz w:val="24"/>
          <w:szCs w:val="24"/>
          <w:lang w:val="es-ES"/>
        </w:rPr>
        <w:t>a Ramos adscrita al Instituto de Medicina Legal, cuyo concepto fue  concluyente al indicar como causa básica de muerte de la víctima  “</w:t>
      </w:r>
      <w:r w:rsidRPr="00AB0E20">
        <w:rPr>
          <w:rFonts w:ascii="Arial" w:hAnsi="Arial" w:cs="Arial"/>
          <w:i/>
          <w:sz w:val="24"/>
          <w:szCs w:val="24"/>
          <w:lang w:val="es-ES"/>
        </w:rPr>
        <w:t>herida por proyectil arma de fuego de carga múltiple</w:t>
      </w:r>
      <w:r w:rsidRPr="00AB0E20">
        <w:rPr>
          <w:rFonts w:ascii="Arial" w:hAnsi="Arial" w:cs="Arial"/>
          <w:sz w:val="24"/>
          <w:szCs w:val="24"/>
          <w:lang w:val="es-ES"/>
        </w:rPr>
        <w:t xml:space="preserve">” , y manera de muerte </w:t>
      </w:r>
      <w:r w:rsidRPr="00AB0E20">
        <w:rPr>
          <w:rFonts w:ascii="Arial" w:hAnsi="Arial" w:cs="Arial"/>
          <w:i/>
          <w:sz w:val="24"/>
          <w:szCs w:val="24"/>
          <w:lang w:val="es-ES"/>
        </w:rPr>
        <w:t>“violenta homicidio”</w:t>
      </w:r>
      <w:r w:rsidRPr="00AB0E20">
        <w:rPr>
          <w:rStyle w:val="Appelnotedebasdep"/>
          <w:rFonts w:ascii="Arial" w:hAnsi="Arial" w:cs="Arial"/>
          <w:i/>
          <w:sz w:val="24"/>
          <w:szCs w:val="24"/>
          <w:lang w:val="es-ES"/>
        </w:rPr>
        <w:footnoteReference w:id="2"/>
      </w:r>
      <w:r w:rsidRPr="00AB0E20">
        <w:rPr>
          <w:rFonts w:ascii="Arial" w:hAnsi="Arial" w:cs="Arial"/>
          <w:i/>
          <w:sz w:val="24"/>
          <w:szCs w:val="24"/>
          <w:lang w:val="es-ES"/>
        </w:rPr>
        <w:t xml:space="preserve">. </w:t>
      </w:r>
    </w:p>
    <w:p w:rsidR="00AB0E20" w:rsidRPr="00AB0E20" w:rsidRDefault="00AB0E20" w:rsidP="00AB0E20">
      <w:pPr>
        <w:tabs>
          <w:tab w:val="left" w:pos="142"/>
        </w:tabs>
        <w:spacing w:after="0" w:line="240" w:lineRule="auto"/>
        <w:ind w:left="1276" w:right="20"/>
        <w:jc w:val="both"/>
        <w:rPr>
          <w:rFonts w:ascii="Arial" w:hAnsi="Arial" w:cs="Arial"/>
          <w:sz w:val="24"/>
          <w:szCs w:val="24"/>
          <w:lang w:val="es-ES"/>
        </w:rPr>
      </w:pPr>
    </w:p>
    <w:p w:rsidR="00AB0E20" w:rsidRPr="00AB0E20" w:rsidRDefault="00BD3AF4" w:rsidP="00AB0E20">
      <w:pPr>
        <w:tabs>
          <w:tab w:val="left" w:pos="142"/>
        </w:tabs>
        <w:spacing w:after="0" w:line="240" w:lineRule="auto"/>
        <w:ind w:right="20"/>
        <w:jc w:val="both"/>
        <w:rPr>
          <w:rFonts w:ascii="Arial" w:hAnsi="Arial" w:cs="Arial"/>
          <w:sz w:val="24"/>
          <w:szCs w:val="24"/>
          <w:lang w:val="es-ES"/>
        </w:rPr>
      </w:pPr>
      <w:r>
        <w:rPr>
          <w:rFonts w:ascii="Arial" w:hAnsi="Arial" w:cs="Arial"/>
          <w:sz w:val="24"/>
          <w:szCs w:val="24"/>
          <w:lang w:val="es-ES"/>
        </w:rPr>
        <w:t>7.3.2</w:t>
      </w:r>
      <w:r w:rsidR="00AB0E20" w:rsidRPr="00AB0E20">
        <w:rPr>
          <w:rFonts w:ascii="Arial" w:hAnsi="Arial" w:cs="Arial"/>
          <w:sz w:val="24"/>
          <w:szCs w:val="24"/>
          <w:lang w:val="es-ES"/>
        </w:rPr>
        <w:t xml:space="preserve"> En lo que atañe a la vulneración de la norma de prohibición contenida en el artículo 365 del C</w:t>
      </w:r>
      <w:r w:rsidR="00F85C1D">
        <w:rPr>
          <w:rFonts w:ascii="Arial" w:hAnsi="Arial" w:cs="Arial"/>
          <w:sz w:val="24"/>
          <w:szCs w:val="24"/>
          <w:lang w:val="es-ES"/>
        </w:rPr>
        <w:t>.P.</w:t>
      </w:r>
      <w:r w:rsidR="00AB0E20" w:rsidRPr="00AB0E20">
        <w:rPr>
          <w:rFonts w:ascii="Arial" w:hAnsi="Arial" w:cs="Arial"/>
          <w:sz w:val="24"/>
          <w:szCs w:val="24"/>
          <w:lang w:val="es-ES"/>
        </w:rPr>
        <w:t xml:space="preserve">, se introdujo al juicio el oficio proveniente del batallón “ San Mateo”, en el cual se hizo constar que el procesado FAQV no estaba registrado en el sistema de control y comercio de armas </w:t>
      </w:r>
      <w:r w:rsidR="00F85C1D">
        <w:rPr>
          <w:rFonts w:ascii="Arial" w:hAnsi="Arial" w:cs="Arial"/>
          <w:sz w:val="24"/>
          <w:szCs w:val="24"/>
          <w:lang w:val="es-ES"/>
        </w:rPr>
        <w:t>municiones y explosivos</w:t>
      </w:r>
      <w:r w:rsidR="00AB0E20" w:rsidRPr="00AB0E20">
        <w:rPr>
          <w:rStyle w:val="Appelnotedebasdep"/>
          <w:rFonts w:ascii="Arial" w:hAnsi="Arial" w:cs="Arial"/>
          <w:sz w:val="24"/>
          <w:szCs w:val="24"/>
          <w:lang w:val="es-ES"/>
        </w:rPr>
        <w:footnoteReference w:id="3"/>
      </w:r>
      <w:r w:rsidR="00AB0E20" w:rsidRPr="00AB0E20">
        <w:rPr>
          <w:rFonts w:ascii="Arial" w:hAnsi="Arial" w:cs="Arial"/>
          <w:sz w:val="24"/>
          <w:szCs w:val="24"/>
          <w:lang w:val="es-ES"/>
        </w:rPr>
        <w:t>.</w:t>
      </w:r>
    </w:p>
    <w:p w:rsidR="00AB0E20" w:rsidRDefault="00AB0E20" w:rsidP="00AB0E20">
      <w:pPr>
        <w:tabs>
          <w:tab w:val="left" w:pos="142"/>
        </w:tabs>
        <w:spacing w:after="0" w:line="240" w:lineRule="auto"/>
        <w:ind w:left="1276" w:right="20"/>
        <w:jc w:val="both"/>
        <w:rPr>
          <w:rFonts w:ascii="Arial" w:hAnsi="Arial" w:cs="Arial"/>
          <w:sz w:val="24"/>
          <w:szCs w:val="24"/>
          <w:lang w:val="es-ES"/>
        </w:rPr>
      </w:pPr>
    </w:p>
    <w:p w:rsidR="00AB0E20" w:rsidRPr="00AB0E20" w:rsidRDefault="007E2E20" w:rsidP="007E2E20">
      <w:pPr>
        <w:tabs>
          <w:tab w:val="left" w:pos="142"/>
        </w:tabs>
        <w:spacing w:after="0" w:line="240" w:lineRule="auto"/>
        <w:ind w:right="20"/>
        <w:jc w:val="center"/>
        <w:rPr>
          <w:rFonts w:ascii="Arial" w:hAnsi="Arial" w:cs="Arial"/>
          <w:sz w:val="24"/>
          <w:szCs w:val="24"/>
          <w:u w:val="single"/>
          <w:lang w:val="es-ES"/>
        </w:rPr>
      </w:pPr>
      <w:r>
        <w:rPr>
          <w:rFonts w:ascii="Arial" w:hAnsi="Arial" w:cs="Arial"/>
          <w:sz w:val="24"/>
          <w:szCs w:val="24"/>
          <w:u w:val="single"/>
          <w:lang w:val="es-ES"/>
        </w:rPr>
        <w:t xml:space="preserve">8 </w:t>
      </w:r>
      <w:r w:rsidR="00AB0E20" w:rsidRPr="00AB0E20">
        <w:rPr>
          <w:rFonts w:ascii="Arial" w:hAnsi="Arial" w:cs="Arial"/>
          <w:sz w:val="24"/>
          <w:szCs w:val="24"/>
          <w:u w:val="single"/>
          <w:lang w:val="es-ES"/>
        </w:rPr>
        <w:t>SOBRE LA RESPONSABILIDAD DEL PROCESADO.</w:t>
      </w:r>
    </w:p>
    <w:p w:rsidR="00AB0E20" w:rsidRPr="00AB0E20" w:rsidRDefault="00AB0E20" w:rsidP="00AB0E20">
      <w:pPr>
        <w:tabs>
          <w:tab w:val="left" w:pos="142"/>
        </w:tabs>
        <w:spacing w:after="0" w:line="240" w:lineRule="auto"/>
        <w:ind w:left="1276" w:right="20"/>
        <w:jc w:val="both"/>
        <w:rPr>
          <w:rFonts w:ascii="Arial" w:hAnsi="Arial" w:cs="Arial"/>
          <w:sz w:val="24"/>
          <w:szCs w:val="24"/>
          <w:u w:val="single"/>
          <w:lang w:val="es-ES"/>
        </w:rPr>
      </w:pPr>
    </w:p>
    <w:p w:rsidR="00AB0E20" w:rsidRPr="00AB0E20" w:rsidRDefault="007E2E20" w:rsidP="007E2E20">
      <w:pPr>
        <w:tabs>
          <w:tab w:val="left" w:pos="142"/>
        </w:tabs>
        <w:spacing w:after="0" w:line="240" w:lineRule="auto"/>
        <w:ind w:right="20"/>
        <w:jc w:val="both"/>
        <w:rPr>
          <w:rFonts w:ascii="Arial" w:hAnsi="Arial" w:cs="Arial"/>
          <w:sz w:val="24"/>
          <w:szCs w:val="24"/>
          <w:lang w:val="es-ES"/>
        </w:rPr>
      </w:pPr>
      <w:r>
        <w:rPr>
          <w:rFonts w:ascii="Arial" w:hAnsi="Arial" w:cs="Arial"/>
          <w:sz w:val="24"/>
          <w:szCs w:val="24"/>
          <w:lang w:val="es-ES"/>
        </w:rPr>
        <w:t>8.1 De acuerdo</w:t>
      </w:r>
      <w:r w:rsidR="00AB0E20" w:rsidRPr="00AB0E20">
        <w:rPr>
          <w:rFonts w:ascii="Arial" w:hAnsi="Arial" w:cs="Arial"/>
          <w:sz w:val="24"/>
          <w:szCs w:val="24"/>
          <w:lang w:val="es-ES"/>
        </w:rPr>
        <w:t xml:space="preserve"> al contexto f</w:t>
      </w:r>
      <w:r w:rsidR="00F85C1D">
        <w:rPr>
          <w:rFonts w:ascii="Arial" w:hAnsi="Arial" w:cs="Arial"/>
          <w:sz w:val="24"/>
          <w:szCs w:val="24"/>
          <w:lang w:val="es-ES"/>
        </w:rPr>
        <w:t>á</w:t>
      </w:r>
      <w:r w:rsidR="00AB0E20" w:rsidRPr="00AB0E20">
        <w:rPr>
          <w:rFonts w:ascii="Arial" w:hAnsi="Arial" w:cs="Arial"/>
          <w:sz w:val="24"/>
          <w:szCs w:val="24"/>
          <w:lang w:val="es-ES"/>
        </w:rPr>
        <w:t xml:space="preserve">ctico del escrito de acusación el </w:t>
      </w:r>
      <w:r w:rsidR="003043B5">
        <w:rPr>
          <w:rFonts w:ascii="Arial" w:hAnsi="Arial" w:cs="Arial"/>
          <w:sz w:val="24"/>
          <w:szCs w:val="24"/>
          <w:lang w:val="es-ES"/>
        </w:rPr>
        <w:t>señor Héctor Augusto Ló</w:t>
      </w:r>
      <w:r w:rsidR="00AB0E20" w:rsidRPr="00AB0E20">
        <w:rPr>
          <w:rFonts w:ascii="Arial" w:hAnsi="Arial" w:cs="Arial"/>
          <w:sz w:val="24"/>
          <w:szCs w:val="24"/>
          <w:lang w:val="es-ES"/>
        </w:rPr>
        <w:t>p</w:t>
      </w:r>
      <w:r w:rsidR="003043B5">
        <w:rPr>
          <w:rFonts w:ascii="Arial" w:hAnsi="Arial" w:cs="Arial"/>
          <w:sz w:val="24"/>
          <w:szCs w:val="24"/>
          <w:lang w:val="es-ES"/>
        </w:rPr>
        <w:t>e</w:t>
      </w:r>
      <w:r w:rsidR="00AB0E20" w:rsidRPr="00AB0E20">
        <w:rPr>
          <w:rFonts w:ascii="Arial" w:hAnsi="Arial" w:cs="Arial"/>
          <w:sz w:val="24"/>
          <w:szCs w:val="24"/>
          <w:lang w:val="es-ES"/>
        </w:rPr>
        <w:t>z fue asesinado el 29 de junio de 2011, según la información que recibieron las autoridades de Polic</w:t>
      </w:r>
      <w:r w:rsidR="00F85C1D">
        <w:rPr>
          <w:rFonts w:ascii="Arial" w:hAnsi="Arial" w:cs="Arial"/>
          <w:sz w:val="24"/>
          <w:szCs w:val="24"/>
          <w:lang w:val="es-ES"/>
        </w:rPr>
        <w:t>í</w:t>
      </w:r>
      <w:r w:rsidR="00AB0E20" w:rsidRPr="00AB0E20">
        <w:rPr>
          <w:rFonts w:ascii="Arial" w:hAnsi="Arial" w:cs="Arial"/>
          <w:sz w:val="24"/>
          <w:szCs w:val="24"/>
          <w:lang w:val="es-ES"/>
        </w:rPr>
        <w:t>a, esa misma noche a las 20.15 horas. A su vez en desarrollo de los actos urgentes se entrevist</w:t>
      </w:r>
      <w:r w:rsidR="00F85C1D">
        <w:rPr>
          <w:rFonts w:ascii="Arial" w:hAnsi="Arial" w:cs="Arial"/>
          <w:sz w:val="24"/>
          <w:szCs w:val="24"/>
          <w:lang w:val="es-ES"/>
        </w:rPr>
        <w:t>ó</w:t>
      </w:r>
      <w:r w:rsidR="00AB0E20" w:rsidRPr="00AB0E20">
        <w:rPr>
          <w:rFonts w:ascii="Arial" w:hAnsi="Arial" w:cs="Arial"/>
          <w:sz w:val="24"/>
          <w:szCs w:val="24"/>
          <w:lang w:val="es-ES"/>
        </w:rPr>
        <w:t xml:space="preserve"> esa noche a </w:t>
      </w:r>
      <w:proofErr w:type="spellStart"/>
      <w:r w:rsidR="00AB0E20" w:rsidRPr="00AB0E20">
        <w:rPr>
          <w:rFonts w:ascii="Arial" w:hAnsi="Arial" w:cs="Arial"/>
          <w:sz w:val="24"/>
          <w:szCs w:val="24"/>
          <w:lang w:val="es-ES"/>
        </w:rPr>
        <w:t>Jason</w:t>
      </w:r>
      <w:proofErr w:type="spellEnd"/>
      <w:r w:rsidR="00AB0E20" w:rsidRPr="00AB0E20">
        <w:rPr>
          <w:rFonts w:ascii="Arial" w:hAnsi="Arial" w:cs="Arial"/>
          <w:sz w:val="24"/>
          <w:szCs w:val="24"/>
          <w:lang w:val="es-ES"/>
        </w:rPr>
        <w:t xml:space="preserve"> </w:t>
      </w:r>
      <w:proofErr w:type="spellStart"/>
      <w:r w:rsidR="00AB0E20" w:rsidRPr="00AB0E20">
        <w:rPr>
          <w:rFonts w:ascii="Arial" w:hAnsi="Arial" w:cs="Arial"/>
          <w:sz w:val="24"/>
          <w:szCs w:val="24"/>
          <w:lang w:val="es-ES"/>
        </w:rPr>
        <w:t>Jeovanny</w:t>
      </w:r>
      <w:proofErr w:type="spellEnd"/>
      <w:r w:rsidR="00AB0E20" w:rsidRPr="00AB0E20">
        <w:rPr>
          <w:rFonts w:ascii="Arial" w:hAnsi="Arial" w:cs="Arial"/>
          <w:sz w:val="24"/>
          <w:szCs w:val="24"/>
          <w:lang w:val="es-ES"/>
        </w:rPr>
        <w:t xml:space="preserve"> Mora Carmona, quien suministr</w:t>
      </w:r>
      <w:r w:rsidR="00F85C1D">
        <w:rPr>
          <w:rFonts w:ascii="Arial" w:hAnsi="Arial" w:cs="Arial"/>
          <w:sz w:val="24"/>
          <w:szCs w:val="24"/>
          <w:lang w:val="es-ES"/>
        </w:rPr>
        <w:t>ó</w:t>
      </w:r>
      <w:r w:rsidR="00AB0E20" w:rsidRPr="00AB0E20">
        <w:rPr>
          <w:rFonts w:ascii="Arial" w:hAnsi="Arial" w:cs="Arial"/>
          <w:sz w:val="24"/>
          <w:szCs w:val="24"/>
          <w:lang w:val="es-ES"/>
        </w:rPr>
        <w:t xml:space="preserve"> información sobre lo sucedido, manifestando que acompa</w:t>
      </w:r>
      <w:r w:rsidR="003043B5">
        <w:rPr>
          <w:rFonts w:ascii="Arial" w:hAnsi="Arial" w:cs="Arial"/>
          <w:sz w:val="24"/>
          <w:szCs w:val="24"/>
          <w:lang w:val="es-ES"/>
        </w:rPr>
        <w:t>ñaba a la víctima en el momento</w:t>
      </w:r>
      <w:r w:rsidR="00AB0E20" w:rsidRPr="00AB0E20">
        <w:rPr>
          <w:rFonts w:ascii="Arial" w:hAnsi="Arial" w:cs="Arial"/>
          <w:sz w:val="24"/>
          <w:szCs w:val="24"/>
          <w:lang w:val="es-ES"/>
        </w:rPr>
        <w:t xml:space="preserve"> en que le dieron muerte y que el autor del hecho era una persona que fue identificada como Franklin  Andr</w:t>
      </w:r>
      <w:r w:rsidR="00F85C1D">
        <w:rPr>
          <w:rFonts w:ascii="Arial" w:hAnsi="Arial" w:cs="Arial"/>
          <w:sz w:val="24"/>
          <w:szCs w:val="24"/>
          <w:lang w:val="es-ES"/>
        </w:rPr>
        <w:t>é</w:t>
      </w:r>
      <w:r w:rsidR="00AB0E20" w:rsidRPr="00AB0E20">
        <w:rPr>
          <w:rFonts w:ascii="Arial" w:hAnsi="Arial" w:cs="Arial"/>
          <w:sz w:val="24"/>
          <w:szCs w:val="24"/>
          <w:lang w:val="es-ES"/>
        </w:rPr>
        <w:t>s Quintero. En consecuencia la FGN formul</w:t>
      </w:r>
      <w:r w:rsidR="00F85C1D">
        <w:rPr>
          <w:rFonts w:ascii="Arial" w:hAnsi="Arial" w:cs="Arial"/>
          <w:sz w:val="24"/>
          <w:szCs w:val="24"/>
          <w:lang w:val="es-ES"/>
        </w:rPr>
        <w:t>ó</w:t>
      </w:r>
      <w:r w:rsidR="00AB0E20" w:rsidRPr="00AB0E20">
        <w:rPr>
          <w:rFonts w:ascii="Arial" w:hAnsi="Arial" w:cs="Arial"/>
          <w:sz w:val="24"/>
          <w:szCs w:val="24"/>
          <w:lang w:val="es-ES"/>
        </w:rPr>
        <w:t xml:space="preserve"> acusación contra el citado ciudadano por la violación de los artículos 103 y 365 del C.P.</w:t>
      </w:r>
    </w:p>
    <w:p w:rsidR="00AB0E20" w:rsidRPr="00AB0E20" w:rsidRDefault="00AB0E20" w:rsidP="007E2E20">
      <w:pPr>
        <w:tabs>
          <w:tab w:val="left" w:pos="142"/>
        </w:tabs>
        <w:spacing w:after="0" w:line="240" w:lineRule="auto"/>
        <w:ind w:right="20"/>
        <w:jc w:val="both"/>
        <w:rPr>
          <w:rFonts w:ascii="Arial" w:hAnsi="Arial" w:cs="Arial"/>
          <w:sz w:val="24"/>
          <w:szCs w:val="24"/>
          <w:lang w:val="es-ES"/>
        </w:rPr>
      </w:pPr>
    </w:p>
    <w:p w:rsidR="00AB0E20" w:rsidRPr="00AB0E20" w:rsidRDefault="00AB0E20" w:rsidP="007E2E20">
      <w:pPr>
        <w:tabs>
          <w:tab w:val="left" w:pos="142"/>
        </w:tabs>
        <w:spacing w:after="0" w:line="240" w:lineRule="auto"/>
        <w:ind w:right="20"/>
        <w:jc w:val="both"/>
        <w:rPr>
          <w:rFonts w:ascii="Arial" w:hAnsi="Arial" w:cs="Arial"/>
          <w:sz w:val="24"/>
          <w:szCs w:val="24"/>
          <w:lang w:val="es-ES"/>
        </w:rPr>
      </w:pPr>
      <w:r w:rsidRPr="00AB0E20">
        <w:rPr>
          <w:rFonts w:ascii="Arial" w:hAnsi="Arial" w:cs="Arial"/>
          <w:sz w:val="24"/>
          <w:szCs w:val="24"/>
          <w:lang w:val="es-ES"/>
        </w:rPr>
        <w:t>8.2 El fundamento esencial de la sentencia de primera instancia en lo relativo a la responsabilidad d</w:t>
      </w:r>
      <w:r w:rsidR="003043B5">
        <w:rPr>
          <w:rFonts w:ascii="Arial" w:hAnsi="Arial" w:cs="Arial"/>
          <w:sz w:val="24"/>
          <w:szCs w:val="24"/>
          <w:lang w:val="es-ES"/>
        </w:rPr>
        <w:t>el incriminado, fue el grado de</w:t>
      </w:r>
      <w:r w:rsidRPr="00AB0E20">
        <w:rPr>
          <w:rFonts w:ascii="Arial" w:hAnsi="Arial" w:cs="Arial"/>
          <w:sz w:val="24"/>
          <w:szCs w:val="24"/>
          <w:lang w:val="es-ES"/>
        </w:rPr>
        <w:t xml:space="preserve"> credibilidad que el </w:t>
      </w:r>
      <w:r w:rsidRPr="00AB0E20">
        <w:rPr>
          <w:rFonts w:ascii="Arial" w:hAnsi="Arial" w:cs="Arial"/>
          <w:i/>
          <w:sz w:val="24"/>
          <w:szCs w:val="24"/>
          <w:lang w:val="es-ES"/>
        </w:rPr>
        <w:t xml:space="preserve">A quo </w:t>
      </w:r>
      <w:r w:rsidRPr="00AB0E20">
        <w:rPr>
          <w:rFonts w:ascii="Arial" w:hAnsi="Arial" w:cs="Arial"/>
          <w:sz w:val="24"/>
          <w:szCs w:val="24"/>
          <w:lang w:val="es-ES"/>
        </w:rPr>
        <w:t>le otorg</w:t>
      </w:r>
      <w:r w:rsidR="00F85C1D">
        <w:rPr>
          <w:rFonts w:ascii="Arial" w:hAnsi="Arial" w:cs="Arial"/>
          <w:sz w:val="24"/>
          <w:szCs w:val="24"/>
          <w:lang w:val="es-ES"/>
        </w:rPr>
        <w:t>ó</w:t>
      </w:r>
      <w:r w:rsidRPr="00AB0E20">
        <w:rPr>
          <w:rFonts w:ascii="Arial" w:hAnsi="Arial" w:cs="Arial"/>
          <w:sz w:val="24"/>
          <w:szCs w:val="24"/>
          <w:lang w:val="es-ES"/>
        </w:rPr>
        <w:t xml:space="preserve"> al testimonio del señor </w:t>
      </w:r>
      <w:proofErr w:type="spellStart"/>
      <w:r w:rsidRPr="00AB0E20">
        <w:rPr>
          <w:rFonts w:ascii="Arial" w:hAnsi="Arial" w:cs="Arial"/>
          <w:sz w:val="24"/>
          <w:szCs w:val="24"/>
          <w:lang w:val="es-ES"/>
        </w:rPr>
        <w:t>Jason</w:t>
      </w:r>
      <w:proofErr w:type="spellEnd"/>
      <w:r w:rsidRPr="00AB0E20">
        <w:rPr>
          <w:rFonts w:ascii="Arial" w:hAnsi="Arial" w:cs="Arial"/>
          <w:sz w:val="24"/>
          <w:szCs w:val="24"/>
          <w:lang w:val="es-ES"/>
        </w:rPr>
        <w:t xml:space="preserve"> </w:t>
      </w:r>
      <w:proofErr w:type="spellStart"/>
      <w:r w:rsidRPr="00AB0E20">
        <w:rPr>
          <w:rFonts w:ascii="Arial" w:hAnsi="Arial" w:cs="Arial"/>
          <w:sz w:val="24"/>
          <w:szCs w:val="24"/>
          <w:lang w:val="es-ES"/>
        </w:rPr>
        <w:t>Jeovanny</w:t>
      </w:r>
      <w:proofErr w:type="spellEnd"/>
      <w:r w:rsidRPr="00AB0E20">
        <w:rPr>
          <w:rFonts w:ascii="Arial" w:hAnsi="Arial" w:cs="Arial"/>
          <w:sz w:val="24"/>
          <w:szCs w:val="24"/>
          <w:lang w:val="es-ES"/>
        </w:rPr>
        <w:t xml:space="preserve"> Mora Carmona, quien de acuerdo a lo dispuesto en el artículo 402 del CPP, tiene la calidad de testigo directo de los hechos en los que perdió la vida el señor Héctor Augusto López. En esas condiciones lo que corresponde es analizar su testimonio de ese testigo, con base en las reglas de la sana crítica de la prueba y su a confrontación con los otros medios de prueba allegados válidamente al proceso, para efectos de decidir lo concerniente a la responsabilidad del procesado.</w:t>
      </w:r>
    </w:p>
    <w:p w:rsidR="00892438" w:rsidRDefault="00892438" w:rsidP="00892438">
      <w:pPr>
        <w:tabs>
          <w:tab w:val="left" w:pos="142"/>
        </w:tabs>
        <w:spacing w:after="0" w:line="240" w:lineRule="auto"/>
        <w:ind w:right="20"/>
        <w:jc w:val="both"/>
        <w:rPr>
          <w:rFonts w:ascii="Arial" w:hAnsi="Arial" w:cs="Arial"/>
          <w:sz w:val="24"/>
          <w:szCs w:val="24"/>
          <w:lang w:val="es-ES"/>
        </w:rPr>
      </w:pPr>
    </w:p>
    <w:p w:rsidR="00AB0E20" w:rsidRPr="00AB0E20" w:rsidRDefault="00AB0E20" w:rsidP="007E2E20">
      <w:pPr>
        <w:tabs>
          <w:tab w:val="left" w:pos="142"/>
        </w:tabs>
        <w:spacing w:line="240" w:lineRule="auto"/>
        <w:ind w:right="20"/>
        <w:jc w:val="both"/>
        <w:rPr>
          <w:rFonts w:ascii="Arial" w:hAnsi="Arial" w:cs="Arial"/>
          <w:sz w:val="24"/>
          <w:szCs w:val="24"/>
          <w:lang w:val="es-ES"/>
        </w:rPr>
      </w:pPr>
      <w:r w:rsidRPr="00AB0E20">
        <w:rPr>
          <w:rFonts w:ascii="Arial" w:hAnsi="Arial" w:cs="Arial"/>
          <w:sz w:val="24"/>
          <w:szCs w:val="24"/>
          <w:lang w:val="es-ES"/>
        </w:rPr>
        <w:t xml:space="preserve">8.3 Sobre el tema hay que hacer referencia a la  jurisprudencia pertinente de la Sala de C.P. de la C.S.J. (sentencia con radicado 13.119 del 15 de diciembre de 2002) que fue emitida frente a un proceso tramitado bajo la ley 600 de 2000, pero </w:t>
      </w:r>
      <w:r w:rsidRPr="00AB0E20">
        <w:rPr>
          <w:rFonts w:ascii="Arial" w:hAnsi="Arial" w:cs="Arial"/>
          <w:sz w:val="24"/>
          <w:szCs w:val="24"/>
          <w:lang w:val="es-ES"/>
        </w:rPr>
        <w:lastRenderedPageBreak/>
        <w:t xml:space="preserve">que igualmente resulta aplicable al caso </w:t>
      </w:r>
      <w:r w:rsidRPr="00AB0E20">
        <w:rPr>
          <w:rFonts w:ascii="Arial" w:hAnsi="Arial" w:cs="Arial"/>
          <w:i/>
          <w:sz w:val="24"/>
          <w:szCs w:val="24"/>
          <w:lang w:val="es-ES"/>
        </w:rPr>
        <w:t xml:space="preserve">sub lite, </w:t>
      </w:r>
      <w:r w:rsidRPr="00AB0E20">
        <w:rPr>
          <w:rFonts w:ascii="Arial" w:hAnsi="Arial" w:cs="Arial"/>
          <w:sz w:val="24"/>
          <w:szCs w:val="24"/>
          <w:lang w:val="es-ES"/>
        </w:rPr>
        <w:t xml:space="preserve"> donde se manifestó que cuando existe un declarante  único, la veracidad o confiabilidad de un testimonio no depende de que se trate de una declaración insular,  sino de su examen bajo las reglas de la  sana crítica.</w:t>
      </w:r>
      <w:r w:rsidRPr="00AB0E20">
        <w:rPr>
          <w:rStyle w:val="Appelnotedebasdep"/>
          <w:rFonts w:ascii="Arial" w:hAnsi="Arial" w:cs="Arial"/>
          <w:sz w:val="24"/>
          <w:szCs w:val="24"/>
          <w:lang w:val="es-ES"/>
        </w:rPr>
        <w:footnoteReference w:id="4"/>
      </w:r>
    </w:p>
    <w:p w:rsidR="00AB0E20" w:rsidRPr="00AB0E20" w:rsidRDefault="00AB0E20" w:rsidP="007E2E20">
      <w:pPr>
        <w:tabs>
          <w:tab w:val="left" w:pos="142"/>
        </w:tabs>
        <w:spacing w:line="240" w:lineRule="auto"/>
        <w:ind w:right="20"/>
        <w:jc w:val="both"/>
        <w:rPr>
          <w:rFonts w:ascii="Arial" w:hAnsi="Arial" w:cs="Arial"/>
          <w:sz w:val="24"/>
          <w:szCs w:val="24"/>
          <w:lang w:val="es-ES"/>
        </w:rPr>
      </w:pPr>
      <w:r w:rsidRPr="00AB0E20">
        <w:rPr>
          <w:rFonts w:ascii="Arial" w:hAnsi="Arial" w:cs="Arial"/>
          <w:sz w:val="24"/>
          <w:szCs w:val="24"/>
        </w:rPr>
        <w:t xml:space="preserve">8.4 En este caso la prueba esencial de cargos, que viene a ser la declaración que rindió </w:t>
      </w:r>
      <w:proofErr w:type="spellStart"/>
      <w:r w:rsidRPr="00AB0E20">
        <w:rPr>
          <w:rFonts w:ascii="Arial" w:hAnsi="Arial" w:cs="Arial"/>
          <w:sz w:val="24"/>
          <w:szCs w:val="24"/>
        </w:rPr>
        <w:t>Jason</w:t>
      </w:r>
      <w:proofErr w:type="spellEnd"/>
      <w:r w:rsidRPr="00AB0E20">
        <w:rPr>
          <w:rFonts w:ascii="Arial" w:hAnsi="Arial" w:cs="Arial"/>
          <w:sz w:val="24"/>
          <w:szCs w:val="24"/>
        </w:rPr>
        <w:t xml:space="preserve"> </w:t>
      </w:r>
      <w:proofErr w:type="spellStart"/>
      <w:r w:rsidRPr="00AB0E20">
        <w:rPr>
          <w:rFonts w:ascii="Arial" w:hAnsi="Arial" w:cs="Arial"/>
          <w:sz w:val="24"/>
          <w:szCs w:val="24"/>
        </w:rPr>
        <w:t>Jeovanny</w:t>
      </w:r>
      <w:proofErr w:type="spellEnd"/>
      <w:r w:rsidRPr="00AB0E20">
        <w:rPr>
          <w:rFonts w:ascii="Arial" w:hAnsi="Arial" w:cs="Arial"/>
          <w:sz w:val="24"/>
          <w:szCs w:val="24"/>
        </w:rPr>
        <w:t xml:space="preserve"> Mora Carmona, fue recibida en el decurso del juicio oral y por ello se </w:t>
      </w:r>
      <w:r w:rsidRPr="00AB0E20">
        <w:rPr>
          <w:rFonts w:ascii="Arial" w:hAnsi="Arial" w:cs="Arial"/>
          <w:sz w:val="24"/>
          <w:szCs w:val="24"/>
          <w:lang w:val="es-ES"/>
        </w:rPr>
        <w:t>entiende que fue  incorporada en forma pública, oral, concentrada y que fue sometida a confrontación y contradicción en audiencia, con base en las reglas del interrogatorio cruzado del testigo, del cual hizo uso el defensor que asistió al procesado en la vista pública.</w:t>
      </w:r>
    </w:p>
    <w:p w:rsidR="00AB0E20" w:rsidRPr="003043B5" w:rsidRDefault="00AB0E20" w:rsidP="003043B5">
      <w:pPr>
        <w:tabs>
          <w:tab w:val="left" w:pos="142"/>
        </w:tabs>
        <w:spacing w:line="240" w:lineRule="auto"/>
        <w:ind w:right="20"/>
        <w:jc w:val="both"/>
        <w:rPr>
          <w:rFonts w:ascii="Arial" w:hAnsi="Arial" w:cs="Arial"/>
          <w:sz w:val="24"/>
          <w:szCs w:val="24"/>
          <w:lang w:val="es-ES"/>
        </w:rPr>
      </w:pPr>
      <w:r w:rsidRPr="003043B5">
        <w:rPr>
          <w:rFonts w:ascii="Arial" w:hAnsi="Arial" w:cs="Arial"/>
          <w:sz w:val="24"/>
          <w:szCs w:val="24"/>
          <w:lang w:val="es-ES"/>
        </w:rPr>
        <w:t>8.5 En esa oportunidad el testigo Mora Carmona, narr</w:t>
      </w:r>
      <w:r w:rsidR="00F85C1D" w:rsidRPr="003043B5">
        <w:rPr>
          <w:rFonts w:ascii="Arial" w:hAnsi="Arial" w:cs="Arial"/>
          <w:sz w:val="24"/>
          <w:szCs w:val="24"/>
          <w:lang w:val="es-ES"/>
        </w:rPr>
        <w:t>ó</w:t>
      </w:r>
      <w:r w:rsidR="003043B5" w:rsidRPr="003043B5">
        <w:rPr>
          <w:rFonts w:ascii="Arial" w:hAnsi="Arial" w:cs="Arial"/>
          <w:sz w:val="24"/>
          <w:szCs w:val="24"/>
          <w:lang w:val="es-ES"/>
        </w:rPr>
        <w:t xml:space="preserve"> los siguientes hechos</w:t>
      </w:r>
      <w:r w:rsidRPr="003043B5">
        <w:rPr>
          <w:rFonts w:ascii="Arial" w:hAnsi="Arial" w:cs="Arial"/>
          <w:sz w:val="24"/>
          <w:szCs w:val="24"/>
          <w:lang w:val="es-ES"/>
        </w:rPr>
        <w:t xml:space="preserve"> relevantes: </w:t>
      </w:r>
    </w:p>
    <w:p w:rsidR="00AB0E20" w:rsidRPr="00AB0E20" w:rsidRDefault="00AB0E20" w:rsidP="003043B5">
      <w:pPr>
        <w:pStyle w:val="Sansinterligne"/>
        <w:numPr>
          <w:ilvl w:val="0"/>
          <w:numId w:val="42"/>
        </w:numPr>
        <w:tabs>
          <w:tab w:val="left" w:pos="142"/>
        </w:tabs>
        <w:jc w:val="both"/>
        <w:rPr>
          <w:rFonts w:ascii="Arial" w:hAnsi="Arial" w:cs="Arial"/>
          <w:sz w:val="24"/>
          <w:szCs w:val="24"/>
        </w:rPr>
      </w:pPr>
      <w:r w:rsidRPr="00AB0E20">
        <w:rPr>
          <w:rFonts w:ascii="Arial" w:hAnsi="Arial" w:cs="Arial"/>
          <w:sz w:val="24"/>
          <w:szCs w:val="24"/>
        </w:rPr>
        <w:t xml:space="preserve">El 29 </w:t>
      </w:r>
      <w:r w:rsidR="003043B5">
        <w:rPr>
          <w:rFonts w:ascii="Arial" w:hAnsi="Arial" w:cs="Arial"/>
          <w:sz w:val="24"/>
          <w:szCs w:val="24"/>
        </w:rPr>
        <w:t>de</w:t>
      </w:r>
      <w:r w:rsidRPr="00AB0E20">
        <w:rPr>
          <w:rFonts w:ascii="Arial" w:hAnsi="Arial" w:cs="Arial"/>
          <w:sz w:val="24"/>
          <w:szCs w:val="24"/>
        </w:rPr>
        <w:t xml:space="preserve"> junio de 2011 a eso de las 19.00 horas, acompañ</w:t>
      </w:r>
      <w:r w:rsidR="00F85C1D">
        <w:rPr>
          <w:rFonts w:ascii="Arial" w:hAnsi="Arial" w:cs="Arial"/>
          <w:sz w:val="24"/>
          <w:szCs w:val="24"/>
        </w:rPr>
        <w:t>ó</w:t>
      </w:r>
      <w:r w:rsidRPr="00AB0E20">
        <w:rPr>
          <w:rFonts w:ascii="Arial" w:hAnsi="Arial" w:cs="Arial"/>
          <w:sz w:val="24"/>
          <w:szCs w:val="24"/>
        </w:rPr>
        <w:t xml:space="preserve"> a su amigo H</w:t>
      </w:r>
      <w:r w:rsidR="00F85C1D">
        <w:rPr>
          <w:rFonts w:ascii="Arial" w:hAnsi="Arial" w:cs="Arial"/>
          <w:sz w:val="24"/>
          <w:szCs w:val="24"/>
        </w:rPr>
        <w:t>é</w:t>
      </w:r>
      <w:r w:rsidRPr="00AB0E20">
        <w:rPr>
          <w:rFonts w:ascii="Arial" w:hAnsi="Arial" w:cs="Arial"/>
          <w:sz w:val="24"/>
          <w:szCs w:val="24"/>
        </w:rPr>
        <w:t xml:space="preserve">ctor Augusto López Cardona </w:t>
      </w:r>
      <w:r w:rsidR="003043B5">
        <w:rPr>
          <w:rFonts w:ascii="Arial" w:hAnsi="Arial" w:cs="Arial"/>
          <w:sz w:val="24"/>
          <w:szCs w:val="24"/>
        </w:rPr>
        <w:t>al sector de “Altagracia” a</w:t>
      </w:r>
      <w:r w:rsidRPr="00AB0E20">
        <w:rPr>
          <w:rFonts w:ascii="Arial" w:hAnsi="Arial" w:cs="Arial"/>
          <w:sz w:val="24"/>
          <w:szCs w:val="24"/>
        </w:rPr>
        <w:t xml:space="preserve"> hacer un chance. </w:t>
      </w:r>
    </w:p>
    <w:p w:rsidR="00AB0E20" w:rsidRPr="00AB0E20" w:rsidRDefault="00AB0E20" w:rsidP="007E2E20">
      <w:pPr>
        <w:pStyle w:val="Sansinterligne"/>
        <w:tabs>
          <w:tab w:val="left" w:pos="142"/>
        </w:tabs>
        <w:jc w:val="both"/>
        <w:rPr>
          <w:rFonts w:ascii="Arial" w:hAnsi="Arial" w:cs="Arial"/>
          <w:sz w:val="24"/>
          <w:szCs w:val="24"/>
        </w:rPr>
      </w:pPr>
    </w:p>
    <w:p w:rsidR="00AB0E20" w:rsidRDefault="00AB0E20" w:rsidP="003043B5">
      <w:pPr>
        <w:pStyle w:val="Sansinterligne"/>
        <w:numPr>
          <w:ilvl w:val="0"/>
          <w:numId w:val="42"/>
        </w:numPr>
        <w:tabs>
          <w:tab w:val="left" w:pos="142"/>
          <w:tab w:val="left" w:pos="2410"/>
        </w:tabs>
        <w:jc w:val="both"/>
        <w:rPr>
          <w:rFonts w:ascii="Arial" w:hAnsi="Arial" w:cs="Arial"/>
          <w:sz w:val="24"/>
          <w:szCs w:val="24"/>
        </w:rPr>
      </w:pPr>
      <w:r w:rsidRPr="00AB0E20">
        <w:rPr>
          <w:rFonts w:ascii="Arial" w:hAnsi="Arial" w:cs="Arial"/>
          <w:sz w:val="24"/>
          <w:szCs w:val="24"/>
        </w:rPr>
        <w:t>Cuando venían de regreso pasaron por la casa de FAQV. En ese momento su amigo y el acusado se miraron. Distingu</w:t>
      </w:r>
      <w:r w:rsidR="00F85C1D">
        <w:rPr>
          <w:rFonts w:ascii="Arial" w:hAnsi="Arial" w:cs="Arial"/>
          <w:sz w:val="24"/>
          <w:szCs w:val="24"/>
        </w:rPr>
        <w:t>í</w:t>
      </w:r>
      <w:r w:rsidRPr="00AB0E20">
        <w:rPr>
          <w:rFonts w:ascii="Arial" w:hAnsi="Arial" w:cs="Arial"/>
          <w:sz w:val="24"/>
          <w:szCs w:val="24"/>
        </w:rPr>
        <w:t>a al procesado aunque no eran amigos.</w:t>
      </w:r>
    </w:p>
    <w:p w:rsidR="003043B5" w:rsidRPr="00AB0E20" w:rsidRDefault="003043B5" w:rsidP="003043B5">
      <w:pPr>
        <w:pStyle w:val="Sansinterligne"/>
        <w:tabs>
          <w:tab w:val="left" w:pos="142"/>
          <w:tab w:val="left" w:pos="2410"/>
        </w:tabs>
        <w:jc w:val="both"/>
        <w:rPr>
          <w:rFonts w:ascii="Arial" w:hAnsi="Arial" w:cs="Arial"/>
          <w:sz w:val="24"/>
          <w:szCs w:val="24"/>
        </w:rPr>
      </w:pPr>
    </w:p>
    <w:p w:rsidR="00AB0E20" w:rsidRDefault="00AB0E20" w:rsidP="003043B5">
      <w:pPr>
        <w:pStyle w:val="Sansinterligne"/>
        <w:numPr>
          <w:ilvl w:val="0"/>
          <w:numId w:val="42"/>
        </w:numPr>
        <w:tabs>
          <w:tab w:val="left" w:pos="142"/>
          <w:tab w:val="left" w:pos="2410"/>
        </w:tabs>
        <w:jc w:val="both"/>
        <w:rPr>
          <w:rFonts w:ascii="Arial" w:hAnsi="Arial" w:cs="Arial"/>
          <w:sz w:val="24"/>
          <w:szCs w:val="24"/>
        </w:rPr>
      </w:pPr>
      <w:r w:rsidRPr="00AB0E20">
        <w:rPr>
          <w:rFonts w:ascii="Arial" w:hAnsi="Arial" w:cs="Arial"/>
          <w:sz w:val="24"/>
          <w:szCs w:val="24"/>
        </w:rPr>
        <w:t>Más adelante pararon para orinar. H</w:t>
      </w:r>
      <w:r w:rsidR="00F85C1D">
        <w:rPr>
          <w:rFonts w:ascii="Arial" w:hAnsi="Arial" w:cs="Arial"/>
          <w:sz w:val="24"/>
          <w:szCs w:val="24"/>
        </w:rPr>
        <w:t>é</w:t>
      </w:r>
      <w:r w:rsidRPr="00AB0E20">
        <w:rPr>
          <w:rFonts w:ascii="Arial" w:hAnsi="Arial" w:cs="Arial"/>
          <w:sz w:val="24"/>
          <w:szCs w:val="24"/>
        </w:rPr>
        <w:t>ctor Augusto se qued</w:t>
      </w:r>
      <w:r w:rsidR="00F85C1D">
        <w:rPr>
          <w:rFonts w:ascii="Arial" w:hAnsi="Arial" w:cs="Arial"/>
          <w:sz w:val="24"/>
          <w:szCs w:val="24"/>
        </w:rPr>
        <w:t>ó</w:t>
      </w:r>
      <w:r w:rsidRPr="00AB0E20">
        <w:rPr>
          <w:rFonts w:ascii="Arial" w:hAnsi="Arial" w:cs="Arial"/>
          <w:sz w:val="24"/>
          <w:szCs w:val="24"/>
        </w:rPr>
        <w:t xml:space="preserve"> </w:t>
      </w:r>
      <w:r w:rsidR="003043B5">
        <w:rPr>
          <w:rFonts w:ascii="Arial" w:hAnsi="Arial" w:cs="Arial"/>
          <w:sz w:val="24"/>
          <w:szCs w:val="24"/>
        </w:rPr>
        <w:t>al</w:t>
      </w:r>
      <w:r w:rsidRPr="00AB0E20">
        <w:rPr>
          <w:rFonts w:ascii="Arial" w:hAnsi="Arial" w:cs="Arial"/>
          <w:sz w:val="24"/>
          <w:szCs w:val="24"/>
        </w:rPr>
        <w:t xml:space="preserve"> borde de la vía y </w:t>
      </w:r>
      <w:r w:rsidR="00F85C1D">
        <w:rPr>
          <w:rFonts w:ascii="Arial" w:hAnsi="Arial" w:cs="Arial"/>
          <w:sz w:val="24"/>
          <w:szCs w:val="24"/>
        </w:rPr>
        <w:t>é</w:t>
      </w:r>
      <w:r w:rsidRPr="00AB0E20">
        <w:rPr>
          <w:rFonts w:ascii="Arial" w:hAnsi="Arial" w:cs="Arial"/>
          <w:sz w:val="24"/>
          <w:szCs w:val="24"/>
        </w:rPr>
        <w:t>l penetr</w:t>
      </w:r>
      <w:r w:rsidR="00F85C1D">
        <w:rPr>
          <w:rFonts w:ascii="Arial" w:hAnsi="Arial" w:cs="Arial"/>
          <w:sz w:val="24"/>
          <w:szCs w:val="24"/>
        </w:rPr>
        <w:t>ó</w:t>
      </w:r>
      <w:r w:rsidRPr="00AB0E20">
        <w:rPr>
          <w:rFonts w:ascii="Arial" w:hAnsi="Arial" w:cs="Arial"/>
          <w:sz w:val="24"/>
          <w:szCs w:val="24"/>
        </w:rPr>
        <w:t xml:space="preserve"> a un lugar donde había maleza.</w:t>
      </w:r>
    </w:p>
    <w:p w:rsidR="0037270D" w:rsidRPr="00AB0E20" w:rsidRDefault="0037270D" w:rsidP="0037270D">
      <w:pPr>
        <w:pStyle w:val="Sansinterligne"/>
        <w:tabs>
          <w:tab w:val="left" w:pos="142"/>
          <w:tab w:val="left" w:pos="2410"/>
        </w:tabs>
        <w:jc w:val="both"/>
        <w:rPr>
          <w:rFonts w:ascii="Arial" w:hAnsi="Arial" w:cs="Arial"/>
          <w:sz w:val="24"/>
          <w:szCs w:val="24"/>
        </w:rPr>
      </w:pPr>
    </w:p>
    <w:p w:rsidR="00AB0E20" w:rsidRDefault="00AB0E20" w:rsidP="003043B5">
      <w:pPr>
        <w:pStyle w:val="Sansinterligne"/>
        <w:numPr>
          <w:ilvl w:val="0"/>
          <w:numId w:val="42"/>
        </w:numPr>
        <w:tabs>
          <w:tab w:val="left" w:pos="142"/>
          <w:tab w:val="left" w:pos="2410"/>
        </w:tabs>
        <w:jc w:val="both"/>
        <w:rPr>
          <w:rFonts w:ascii="Arial" w:hAnsi="Arial" w:cs="Arial"/>
          <w:sz w:val="24"/>
          <w:szCs w:val="24"/>
        </w:rPr>
      </w:pPr>
      <w:r w:rsidRPr="00AB0E20">
        <w:rPr>
          <w:rFonts w:ascii="Arial" w:hAnsi="Arial" w:cs="Arial"/>
          <w:sz w:val="24"/>
          <w:szCs w:val="24"/>
        </w:rPr>
        <w:t>Cuando estaba a dos o tres metr</w:t>
      </w:r>
      <w:r w:rsidR="003043B5">
        <w:rPr>
          <w:rFonts w:ascii="Arial" w:hAnsi="Arial" w:cs="Arial"/>
          <w:sz w:val="24"/>
          <w:szCs w:val="24"/>
        </w:rPr>
        <w:t xml:space="preserve">os de distancia de </w:t>
      </w:r>
      <w:r w:rsidR="00D27A37">
        <w:rPr>
          <w:rFonts w:ascii="Arial" w:hAnsi="Arial" w:cs="Arial"/>
          <w:sz w:val="24"/>
          <w:szCs w:val="24"/>
        </w:rPr>
        <w:t>su amigo</w:t>
      </w:r>
      <w:r w:rsidR="003043B5">
        <w:rPr>
          <w:rFonts w:ascii="Arial" w:hAnsi="Arial" w:cs="Arial"/>
          <w:sz w:val="24"/>
          <w:szCs w:val="24"/>
        </w:rPr>
        <w:t>, al</w:t>
      </w:r>
      <w:r w:rsidRPr="00AB0E20">
        <w:rPr>
          <w:rFonts w:ascii="Arial" w:hAnsi="Arial" w:cs="Arial"/>
          <w:sz w:val="24"/>
          <w:szCs w:val="24"/>
        </w:rPr>
        <w:t xml:space="preserve"> mirar hacia su derecha vio que FAQV ven</w:t>
      </w:r>
      <w:r w:rsidR="00F85C1D">
        <w:rPr>
          <w:rFonts w:ascii="Arial" w:hAnsi="Arial" w:cs="Arial"/>
          <w:sz w:val="24"/>
          <w:szCs w:val="24"/>
        </w:rPr>
        <w:t>í</w:t>
      </w:r>
      <w:r w:rsidR="003043B5">
        <w:rPr>
          <w:rFonts w:ascii="Arial" w:hAnsi="Arial" w:cs="Arial"/>
          <w:sz w:val="24"/>
          <w:szCs w:val="24"/>
        </w:rPr>
        <w:t>a con un “</w:t>
      </w:r>
      <w:proofErr w:type="spellStart"/>
      <w:r w:rsidRPr="00AB0E20">
        <w:rPr>
          <w:rFonts w:ascii="Arial" w:hAnsi="Arial" w:cs="Arial"/>
          <w:sz w:val="24"/>
          <w:szCs w:val="24"/>
        </w:rPr>
        <w:t>chang</w:t>
      </w:r>
      <w:r w:rsidR="00F85C1D">
        <w:rPr>
          <w:rFonts w:ascii="Arial" w:hAnsi="Arial" w:cs="Arial"/>
          <w:sz w:val="24"/>
          <w:szCs w:val="24"/>
        </w:rPr>
        <w:t>ó</w:t>
      </w:r>
      <w:r w:rsidRPr="00AB0E20">
        <w:rPr>
          <w:rFonts w:ascii="Arial" w:hAnsi="Arial" w:cs="Arial"/>
          <w:sz w:val="24"/>
          <w:szCs w:val="24"/>
        </w:rPr>
        <w:t>n</w:t>
      </w:r>
      <w:proofErr w:type="spellEnd"/>
      <w:r w:rsidR="003043B5">
        <w:rPr>
          <w:rFonts w:ascii="Arial" w:hAnsi="Arial" w:cs="Arial"/>
          <w:sz w:val="24"/>
          <w:szCs w:val="24"/>
        </w:rPr>
        <w:t>”</w:t>
      </w:r>
      <w:r w:rsidRPr="00AB0E20">
        <w:rPr>
          <w:rFonts w:ascii="Arial" w:hAnsi="Arial" w:cs="Arial"/>
          <w:sz w:val="24"/>
          <w:szCs w:val="24"/>
        </w:rPr>
        <w:t xml:space="preserve"> en la mano; se detuvo al lado de su amigo, le dijo algo y le disparó. Ante esa situación y por temor decidió </w:t>
      </w:r>
      <w:r w:rsidR="0037270D">
        <w:rPr>
          <w:rFonts w:ascii="Arial" w:hAnsi="Arial" w:cs="Arial"/>
          <w:sz w:val="24"/>
          <w:szCs w:val="24"/>
        </w:rPr>
        <w:t>correr para</w:t>
      </w:r>
      <w:r w:rsidRPr="00AB0E20">
        <w:rPr>
          <w:rFonts w:ascii="Arial" w:hAnsi="Arial" w:cs="Arial"/>
          <w:sz w:val="24"/>
          <w:szCs w:val="24"/>
        </w:rPr>
        <w:t xml:space="preserve"> salvaguardar su vida. </w:t>
      </w:r>
    </w:p>
    <w:p w:rsidR="003043B5" w:rsidRPr="00AB0E20" w:rsidRDefault="003043B5" w:rsidP="003043B5">
      <w:pPr>
        <w:pStyle w:val="Sansinterligne"/>
        <w:tabs>
          <w:tab w:val="left" w:pos="142"/>
          <w:tab w:val="left" w:pos="2410"/>
        </w:tabs>
        <w:ind w:left="720"/>
        <w:jc w:val="both"/>
        <w:rPr>
          <w:rFonts w:ascii="Arial" w:hAnsi="Arial" w:cs="Arial"/>
          <w:sz w:val="24"/>
          <w:szCs w:val="24"/>
        </w:rPr>
      </w:pPr>
    </w:p>
    <w:p w:rsidR="00AB0E20" w:rsidRPr="00AB0E20" w:rsidRDefault="00AB0E20" w:rsidP="003043B5">
      <w:pPr>
        <w:pStyle w:val="Sansinterligne"/>
        <w:numPr>
          <w:ilvl w:val="0"/>
          <w:numId w:val="42"/>
        </w:numPr>
        <w:tabs>
          <w:tab w:val="left" w:pos="142"/>
          <w:tab w:val="left" w:pos="2410"/>
        </w:tabs>
        <w:jc w:val="both"/>
        <w:rPr>
          <w:rFonts w:ascii="Arial" w:hAnsi="Arial" w:cs="Arial"/>
          <w:sz w:val="24"/>
          <w:szCs w:val="24"/>
        </w:rPr>
      </w:pPr>
      <w:r w:rsidRPr="00AB0E20">
        <w:rPr>
          <w:rFonts w:ascii="Arial" w:hAnsi="Arial" w:cs="Arial"/>
          <w:sz w:val="24"/>
          <w:szCs w:val="24"/>
        </w:rPr>
        <w:t xml:space="preserve">En el sector había buenas condiciones de visibilidad, ya que no llovía, la noche estaba clara y cerca al sitio había una lámpara. </w:t>
      </w:r>
    </w:p>
    <w:p w:rsidR="00AB0E20" w:rsidRPr="00AB0E20" w:rsidRDefault="00AB0E20" w:rsidP="007E2E20">
      <w:pPr>
        <w:pStyle w:val="Sansinterligne"/>
        <w:tabs>
          <w:tab w:val="left" w:pos="142"/>
          <w:tab w:val="left" w:pos="2410"/>
        </w:tabs>
        <w:jc w:val="both"/>
        <w:rPr>
          <w:rFonts w:ascii="Arial" w:hAnsi="Arial" w:cs="Arial"/>
          <w:sz w:val="24"/>
          <w:szCs w:val="24"/>
        </w:rPr>
      </w:pPr>
    </w:p>
    <w:p w:rsidR="00AB0E20" w:rsidRPr="00AB0E20" w:rsidRDefault="00AB0E20" w:rsidP="003043B5">
      <w:pPr>
        <w:pStyle w:val="Sansinterligne"/>
        <w:numPr>
          <w:ilvl w:val="0"/>
          <w:numId w:val="42"/>
        </w:numPr>
        <w:tabs>
          <w:tab w:val="left" w:pos="142"/>
          <w:tab w:val="left" w:pos="2410"/>
        </w:tabs>
        <w:jc w:val="both"/>
        <w:rPr>
          <w:rFonts w:ascii="Arial" w:hAnsi="Arial" w:cs="Arial"/>
          <w:sz w:val="24"/>
          <w:szCs w:val="24"/>
        </w:rPr>
      </w:pPr>
      <w:r w:rsidRPr="00AB0E20">
        <w:rPr>
          <w:rFonts w:ascii="Arial" w:hAnsi="Arial" w:cs="Arial"/>
          <w:sz w:val="24"/>
          <w:szCs w:val="24"/>
        </w:rPr>
        <w:t xml:space="preserve">Hizo una descripción de FAQV </w:t>
      </w:r>
      <w:r w:rsidR="003043B5">
        <w:rPr>
          <w:rFonts w:ascii="Arial" w:hAnsi="Arial" w:cs="Arial"/>
          <w:sz w:val="24"/>
          <w:szCs w:val="24"/>
        </w:rPr>
        <w:t>e indico que</w:t>
      </w:r>
      <w:r w:rsidRPr="00AB0E20">
        <w:rPr>
          <w:rFonts w:ascii="Arial" w:hAnsi="Arial" w:cs="Arial"/>
          <w:sz w:val="24"/>
          <w:szCs w:val="24"/>
        </w:rPr>
        <w:t xml:space="preserve"> este vest</w:t>
      </w:r>
      <w:r w:rsidR="00F85C1D">
        <w:rPr>
          <w:rFonts w:ascii="Arial" w:hAnsi="Arial" w:cs="Arial"/>
          <w:sz w:val="24"/>
          <w:szCs w:val="24"/>
        </w:rPr>
        <w:t>í</w:t>
      </w:r>
      <w:r w:rsidRPr="00AB0E20">
        <w:rPr>
          <w:rFonts w:ascii="Arial" w:hAnsi="Arial" w:cs="Arial"/>
          <w:sz w:val="24"/>
          <w:szCs w:val="24"/>
        </w:rPr>
        <w:t>a un buzo</w:t>
      </w:r>
      <w:r w:rsidR="003043B5">
        <w:rPr>
          <w:rFonts w:ascii="Arial" w:hAnsi="Arial" w:cs="Arial"/>
          <w:sz w:val="24"/>
          <w:szCs w:val="24"/>
        </w:rPr>
        <w:t xml:space="preserve"> habano</w:t>
      </w:r>
      <w:r w:rsidRPr="00AB0E20">
        <w:rPr>
          <w:rFonts w:ascii="Arial" w:hAnsi="Arial" w:cs="Arial"/>
          <w:sz w:val="24"/>
          <w:szCs w:val="24"/>
        </w:rPr>
        <w:t xml:space="preserve"> con manchas</w:t>
      </w:r>
      <w:r w:rsidR="003043B5">
        <w:rPr>
          <w:rFonts w:ascii="Arial" w:hAnsi="Arial" w:cs="Arial"/>
          <w:sz w:val="24"/>
          <w:szCs w:val="24"/>
        </w:rPr>
        <w:t>,</w:t>
      </w:r>
      <w:r w:rsidRPr="00AB0E20">
        <w:rPr>
          <w:rFonts w:ascii="Arial" w:hAnsi="Arial" w:cs="Arial"/>
          <w:sz w:val="24"/>
          <w:szCs w:val="24"/>
        </w:rPr>
        <w:t xml:space="preserve"> un jean y </w:t>
      </w:r>
      <w:proofErr w:type="spellStart"/>
      <w:r w:rsidRPr="00AB0E20">
        <w:rPr>
          <w:rFonts w:ascii="Arial" w:hAnsi="Arial" w:cs="Arial"/>
          <w:sz w:val="24"/>
          <w:szCs w:val="24"/>
        </w:rPr>
        <w:t>tennis</w:t>
      </w:r>
      <w:proofErr w:type="spellEnd"/>
      <w:r w:rsidRPr="00AB0E20">
        <w:rPr>
          <w:rFonts w:ascii="Arial" w:hAnsi="Arial" w:cs="Arial"/>
          <w:sz w:val="24"/>
          <w:szCs w:val="24"/>
        </w:rPr>
        <w:t>. Eran las mismas prendas que le vio cuando se lo encontraron inicialmente.</w:t>
      </w:r>
    </w:p>
    <w:p w:rsidR="00AB0E20" w:rsidRPr="00AB0E20" w:rsidRDefault="00AB0E20" w:rsidP="007E2E20">
      <w:pPr>
        <w:pStyle w:val="Sansinterligne"/>
        <w:tabs>
          <w:tab w:val="left" w:pos="142"/>
          <w:tab w:val="left" w:pos="2410"/>
        </w:tabs>
        <w:jc w:val="both"/>
        <w:rPr>
          <w:rFonts w:ascii="Arial" w:hAnsi="Arial" w:cs="Arial"/>
          <w:sz w:val="24"/>
          <w:szCs w:val="24"/>
        </w:rPr>
      </w:pPr>
    </w:p>
    <w:p w:rsidR="00AB0E20" w:rsidRPr="00AB0E20" w:rsidRDefault="00AB0E20" w:rsidP="003043B5">
      <w:pPr>
        <w:pStyle w:val="Sansinterligne"/>
        <w:numPr>
          <w:ilvl w:val="0"/>
          <w:numId w:val="42"/>
        </w:numPr>
        <w:tabs>
          <w:tab w:val="left" w:pos="142"/>
          <w:tab w:val="left" w:pos="2410"/>
        </w:tabs>
        <w:jc w:val="both"/>
        <w:rPr>
          <w:rFonts w:ascii="Arial" w:hAnsi="Arial" w:cs="Arial"/>
          <w:sz w:val="24"/>
          <w:szCs w:val="24"/>
        </w:rPr>
      </w:pPr>
      <w:r w:rsidRPr="00AB0E20">
        <w:rPr>
          <w:rFonts w:ascii="Arial" w:hAnsi="Arial" w:cs="Arial"/>
          <w:sz w:val="24"/>
          <w:szCs w:val="24"/>
        </w:rPr>
        <w:t xml:space="preserve">Luego de </w:t>
      </w:r>
      <w:r w:rsidR="003043B5">
        <w:rPr>
          <w:rFonts w:ascii="Arial" w:hAnsi="Arial" w:cs="Arial"/>
          <w:sz w:val="24"/>
          <w:szCs w:val="24"/>
        </w:rPr>
        <w:t xml:space="preserve">pedir ayuda </w:t>
      </w:r>
      <w:r w:rsidRPr="00AB0E20">
        <w:rPr>
          <w:rFonts w:ascii="Arial" w:hAnsi="Arial" w:cs="Arial"/>
          <w:sz w:val="24"/>
          <w:szCs w:val="24"/>
        </w:rPr>
        <w:t xml:space="preserve">a algunas personas que </w:t>
      </w:r>
      <w:r w:rsidR="005F3E05">
        <w:rPr>
          <w:rFonts w:ascii="Arial" w:hAnsi="Arial" w:cs="Arial"/>
          <w:sz w:val="24"/>
          <w:szCs w:val="24"/>
        </w:rPr>
        <w:t>v</w:t>
      </w:r>
      <w:r w:rsidR="005F3E05" w:rsidRPr="00AB0E20">
        <w:rPr>
          <w:rFonts w:ascii="Arial" w:hAnsi="Arial" w:cs="Arial"/>
          <w:sz w:val="24"/>
          <w:szCs w:val="24"/>
        </w:rPr>
        <w:t>ivían</w:t>
      </w:r>
      <w:r w:rsidRPr="00AB0E20">
        <w:rPr>
          <w:rFonts w:ascii="Arial" w:hAnsi="Arial" w:cs="Arial"/>
          <w:sz w:val="24"/>
          <w:szCs w:val="24"/>
        </w:rPr>
        <w:t xml:space="preserve"> en unas fincas cercana</w:t>
      </w:r>
      <w:r w:rsidR="005F3E05">
        <w:rPr>
          <w:rFonts w:ascii="Arial" w:hAnsi="Arial" w:cs="Arial"/>
          <w:sz w:val="24"/>
          <w:szCs w:val="24"/>
        </w:rPr>
        <w:t>s</w:t>
      </w:r>
      <w:r w:rsidRPr="00AB0E20">
        <w:rPr>
          <w:rFonts w:ascii="Arial" w:hAnsi="Arial" w:cs="Arial"/>
          <w:sz w:val="24"/>
          <w:szCs w:val="24"/>
        </w:rPr>
        <w:t>, decidió regresar hasta su casa para darle la noticia a la mamá de Héctor Augusto, pero no tuvo el valor para hacerlo y por ello le cont</w:t>
      </w:r>
      <w:r w:rsidR="00F85C1D">
        <w:rPr>
          <w:rFonts w:ascii="Arial" w:hAnsi="Arial" w:cs="Arial"/>
          <w:sz w:val="24"/>
          <w:szCs w:val="24"/>
        </w:rPr>
        <w:t>ó</w:t>
      </w:r>
      <w:r w:rsidRPr="00AB0E20">
        <w:rPr>
          <w:rFonts w:ascii="Arial" w:hAnsi="Arial" w:cs="Arial"/>
          <w:sz w:val="24"/>
          <w:szCs w:val="24"/>
        </w:rPr>
        <w:t xml:space="preserve"> lo suc</w:t>
      </w:r>
      <w:r w:rsidR="003043B5">
        <w:rPr>
          <w:rFonts w:ascii="Arial" w:hAnsi="Arial" w:cs="Arial"/>
          <w:sz w:val="24"/>
          <w:szCs w:val="24"/>
        </w:rPr>
        <w:t>edido a un amigo suyo llamado “</w:t>
      </w:r>
      <w:r w:rsidRPr="00AB0E20">
        <w:rPr>
          <w:rFonts w:ascii="Arial" w:hAnsi="Arial" w:cs="Arial"/>
          <w:sz w:val="24"/>
          <w:szCs w:val="24"/>
        </w:rPr>
        <w:t>Ricaur</w:t>
      </w:r>
      <w:r w:rsidR="003043B5">
        <w:rPr>
          <w:rFonts w:ascii="Arial" w:hAnsi="Arial" w:cs="Arial"/>
          <w:sz w:val="24"/>
          <w:szCs w:val="24"/>
        </w:rPr>
        <w:t>te”.</w:t>
      </w:r>
      <w:r w:rsidRPr="00AB0E20">
        <w:rPr>
          <w:rFonts w:ascii="Arial" w:hAnsi="Arial" w:cs="Arial"/>
          <w:sz w:val="24"/>
          <w:szCs w:val="24"/>
        </w:rPr>
        <w:t xml:space="preserve">  </w:t>
      </w:r>
    </w:p>
    <w:p w:rsidR="00AB0E20" w:rsidRPr="00AB0E20" w:rsidRDefault="00AB0E20" w:rsidP="003043B5">
      <w:pPr>
        <w:pStyle w:val="Sansinterligne"/>
        <w:numPr>
          <w:ilvl w:val="0"/>
          <w:numId w:val="42"/>
        </w:numPr>
        <w:tabs>
          <w:tab w:val="left" w:pos="142"/>
          <w:tab w:val="left" w:pos="2410"/>
        </w:tabs>
        <w:jc w:val="both"/>
        <w:rPr>
          <w:rFonts w:ascii="Arial" w:hAnsi="Arial" w:cs="Arial"/>
          <w:sz w:val="24"/>
          <w:szCs w:val="24"/>
        </w:rPr>
      </w:pPr>
      <w:r w:rsidRPr="00AB0E20">
        <w:rPr>
          <w:rFonts w:ascii="Arial" w:hAnsi="Arial" w:cs="Arial"/>
          <w:sz w:val="24"/>
          <w:szCs w:val="24"/>
        </w:rPr>
        <w:t>Como a la media hora regres</w:t>
      </w:r>
      <w:r w:rsidR="00F85C1D">
        <w:rPr>
          <w:rFonts w:ascii="Arial" w:hAnsi="Arial" w:cs="Arial"/>
          <w:sz w:val="24"/>
          <w:szCs w:val="24"/>
        </w:rPr>
        <w:t>ó</w:t>
      </w:r>
      <w:r w:rsidR="003043B5">
        <w:rPr>
          <w:rFonts w:ascii="Arial" w:hAnsi="Arial" w:cs="Arial"/>
          <w:sz w:val="24"/>
          <w:szCs w:val="24"/>
        </w:rPr>
        <w:t xml:space="preserve"> a la escena del crimen </w:t>
      </w:r>
      <w:r w:rsidRPr="00AB0E20">
        <w:rPr>
          <w:rFonts w:ascii="Arial" w:hAnsi="Arial" w:cs="Arial"/>
          <w:sz w:val="24"/>
          <w:szCs w:val="24"/>
        </w:rPr>
        <w:t>donde informó de lo sucedido a unos miembros de la Polic</w:t>
      </w:r>
      <w:r w:rsidR="00F85C1D">
        <w:rPr>
          <w:rFonts w:ascii="Arial" w:hAnsi="Arial" w:cs="Arial"/>
          <w:sz w:val="24"/>
          <w:szCs w:val="24"/>
        </w:rPr>
        <w:t>í</w:t>
      </w:r>
      <w:r w:rsidRPr="00AB0E20">
        <w:rPr>
          <w:rFonts w:ascii="Arial" w:hAnsi="Arial" w:cs="Arial"/>
          <w:sz w:val="24"/>
          <w:szCs w:val="24"/>
        </w:rPr>
        <w:t xml:space="preserve">a Nacional. </w:t>
      </w:r>
    </w:p>
    <w:p w:rsidR="00AB0E20" w:rsidRPr="00AB0E20" w:rsidRDefault="00AB0E20" w:rsidP="007E2E20">
      <w:pPr>
        <w:pStyle w:val="Sansinterligne"/>
        <w:tabs>
          <w:tab w:val="left" w:pos="142"/>
          <w:tab w:val="left" w:pos="2410"/>
        </w:tabs>
        <w:jc w:val="both"/>
        <w:rPr>
          <w:rFonts w:ascii="Arial" w:hAnsi="Arial" w:cs="Arial"/>
          <w:sz w:val="24"/>
          <w:szCs w:val="24"/>
        </w:rPr>
      </w:pPr>
    </w:p>
    <w:p w:rsidR="00AB0E20" w:rsidRDefault="00AB0E20" w:rsidP="003043B5">
      <w:pPr>
        <w:pStyle w:val="Sansinterligne"/>
        <w:numPr>
          <w:ilvl w:val="0"/>
          <w:numId w:val="42"/>
        </w:numPr>
        <w:tabs>
          <w:tab w:val="left" w:pos="142"/>
          <w:tab w:val="left" w:pos="2410"/>
        </w:tabs>
        <w:jc w:val="both"/>
        <w:rPr>
          <w:rFonts w:ascii="Arial" w:hAnsi="Arial" w:cs="Arial"/>
          <w:sz w:val="24"/>
          <w:szCs w:val="24"/>
        </w:rPr>
      </w:pPr>
      <w:r w:rsidRPr="00AB0E20">
        <w:rPr>
          <w:rFonts w:ascii="Arial" w:hAnsi="Arial" w:cs="Arial"/>
          <w:sz w:val="24"/>
          <w:szCs w:val="24"/>
        </w:rPr>
        <w:lastRenderedPageBreak/>
        <w:t>Su amigo H</w:t>
      </w:r>
      <w:r w:rsidR="00F85C1D">
        <w:rPr>
          <w:rFonts w:ascii="Arial" w:hAnsi="Arial" w:cs="Arial"/>
          <w:sz w:val="24"/>
          <w:szCs w:val="24"/>
        </w:rPr>
        <w:t>é</w:t>
      </w:r>
      <w:r w:rsidRPr="00AB0E20">
        <w:rPr>
          <w:rFonts w:ascii="Arial" w:hAnsi="Arial" w:cs="Arial"/>
          <w:sz w:val="24"/>
          <w:szCs w:val="24"/>
        </w:rPr>
        <w:t>ctor le había contado que días antes había tenido un problema o una pelea con el acusado.</w:t>
      </w:r>
    </w:p>
    <w:p w:rsidR="003043B5" w:rsidRDefault="003043B5" w:rsidP="003043B5">
      <w:pPr>
        <w:pStyle w:val="Sansinterligne"/>
        <w:tabs>
          <w:tab w:val="left" w:pos="142"/>
          <w:tab w:val="left" w:pos="2410"/>
        </w:tabs>
        <w:jc w:val="both"/>
        <w:rPr>
          <w:rFonts w:ascii="Arial" w:eastAsiaTheme="minorHAnsi" w:hAnsi="Arial" w:cs="Arial"/>
          <w:sz w:val="24"/>
          <w:szCs w:val="24"/>
        </w:rPr>
      </w:pPr>
    </w:p>
    <w:p w:rsidR="00AB0E20" w:rsidRPr="003043B5" w:rsidRDefault="00AB0E20" w:rsidP="003043B5">
      <w:pPr>
        <w:pStyle w:val="Sansinterligne"/>
        <w:numPr>
          <w:ilvl w:val="0"/>
          <w:numId w:val="42"/>
        </w:numPr>
        <w:tabs>
          <w:tab w:val="left" w:pos="142"/>
          <w:tab w:val="left" w:pos="2410"/>
        </w:tabs>
        <w:jc w:val="both"/>
        <w:rPr>
          <w:rFonts w:ascii="Arial" w:hAnsi="Arial" w:cs="Arial"/>
          <w:sz w:val="24"/>
          <w:szCs w:val="24"/>
        </w:rPr>
      </w:pPr>
      <w:r w:rsidRPr="003043B5">
        <w:rPr>
          <w:rFonts w:ascii="Arial" w:hAnsi="Arial" w:cs="Arial"/>
          <w:sz w:val="24"/>
          <w:szCs w:val="24"/>
        </w:rPr>
        <w:t>Identific</w:t>
      </w:r>
      <w:r w:rsidR="00F85C1D" w:rsidRPr="003043B5">
        <w:rPr>
          <w:rFonts w:ascii="Arial" w:hAnsi="Arial" w:cs="Arial"/>
          <w:sz w:val="24"/>
          <w:szCs w:val="24"/>
        </w:rPr>
        <w:t>ó</w:t>
      </w:r>
      <w:r w:rsidRPr="003043B5">
        <w:rPr>
          <w:rFonts w:ascii="Arial" w:hAnsi="Arial" w:cs="Arial"/>
          <w:sz w:val="24"/>
          <w:szCs w:val="24"/>
        </w:rPr>
        <w:t xml:space="preserve"> a FAQV, como el autor del homicidio de H</w:t>
      </w:r>
      <w:r w:rsidR="00F85C1D" w:rsidRPr="003043B5">
        <w:rPr>
          <w:rFonts w:ascii="Arial" w:hAnsi="Arial" w:cs="Arial"/>
          <w:sz w:val="24"/>
          <w:szCs w:val="24"/>
        </w:rPr>
        <w:t>é</w:t>
      </w:r>
      <w:r w:rsidRPr="003043B5">
        <w:rPr>
          <w:rFonts w:ascii="Arial" w:hAnsi="Arial" w:cs="Arial"/>
          <w:sz w:val="24"/>
          <w:szCs w:val="24"/>
        </w:rPr>
        <w:t>ctor Augusto L</w:t>
      </w:r>
      <w:r w:rsidR="00F85C1D" w:rsidRPr="003043B5">
        <w:rPr>
          <w:rFonts w:ascii="Arial" w:hAnsi="Arial" w:cs="Arial"/>
          <w:sz w:val="24"/>
          <w:szCs w:val="24"/>
        </w:rPr>
        <w:t>ó</w:t>
      </w:r>
      <w:r w:rsidRPr="003043B5">
        <w:rPr>
          <w:rFonts w:ascii="Arial" w:hAnsi="Arial" w:cs="Arial"/>
          <w:sz w:val="24"/>
          <w:szCs w:val="24"/>
        </w:rPr>
        <w:t>pez, en una diligencia de reconocimiento fotográfico</w:t>
      </w:r>
      <w:r w:rsidRPr="00AB0E20">
        <w:rPr>
          <w:rStyle w:val="Appelnotedebasdep"/>
          <w:rFonts w:ascii="Arial" w:hAnsi="Arial" w:cs="Arial"/>
          <w:sz w:val="24"/>
          <w:szCs w:val="24"/>
        </w:rPr>
        <w:footnoteReference w:id="5"/>
      </w:r>
      <w:r w:rsidRPr="003043B5">
        <w:rPr>
          <w:rFonts w:ascii="Arial" w:hAnsi="Arial" w:cs="Arial"/>
          <w:sz w:val="24"/>
          <w:szCs w:val="24"/>
        </w:rPr>
        <w:t>. Igualmente expuso que se trataba de la misma persona que estaba presente en la sala donde se desarroll</w:t>
      </w:r>
      <w:r w:rsidR="00F85C1D" w:rsidRPr="003043B5">
        <w:rPr>
          <w:rFonts w:ascii="Arial" w:hAnsi="Arial" w:cs="Arial"/>
          <w:sz w:val="24"/>
          <w:szCs w:val="24"/>
        </w:rPr>
        <w:t>ó</w:t>
      </w:r>
      <w:r w:rsidRPr="003043B5">
        <w:rPr>
          <w:rFonts w:ascii="Arial" w:hAnsi="Arial" w:cs="Arial"/>
          <w:sz w:val="24"/>
          <w:szCs w:val="24"/>
        </w:rPr>
        <w:t xml:space="preserve"> el juicio oral, quien en ese momento vest</w:t>
      </w:r>
      <w:r w:rsidR="00F85C1D" w:rsidRPr="003043B5">
        <w:rPr>
          <w:rFonts w:ascii="Arial" w:hAnsi="Arial" w:cs="Arial"/>
          <w:sz w:val="24"/>
          <w:szCs w:val="24"/>
        </w:rPr>
        <w:t>í</w:t>
      </w:r>
      <w:r w:rsidR="003043B5">
        <w:rPr>
          <w:rFonts w:ascii="Arial" w:hAnsi="Arial" w:cs="Arial"/>
          <w:sz w:val="24"/>
          <w:szCs w:val="24"/>
        </w:rPr>
        <w:t xml:space="preserve">a una camisa </w:t>
      </w:r>
      <w:r w:rsidRPr="003043B5">
        <w:rPr>
          <w:rFonts w:ascii="Arial" w:hAnsi="Arial" w:cs="Arial"/>
          <w:sz w:val="24"/>
          <w:szCs w:val="24"/>
        </w:rPr>
        <w:t>azul.</w:t>
      </w:r>
    </w:p>
    <w:p w:rsidR="00AB0E20" w:rsidRPr="00AB0E20" w:rsidRDefault="00AB0E20" w:rsidP="007E2E20">
      <w:pPr>
        <w:pStyle w:val="Sansinterligne"/>
        <w:tabs>
          <w:tab w:val="left" w:pos="142"/>
        </w:tabs>
        <w:jc w:val="both"/>
        <w:rPr>
          <w:rFonts w:ascii="Arial" w:hAnsi="Arial" w:cs="Arial"/>
          <w:sz w:val="24"/>
          <w:szCs w:val="24"/>
        </w:rPr>
      </w:pPr>
    </w:p>
    <w:p w:rsidR="00F93DF3" w:rsidRDefault="00AB0E20" w:rsidP="007E2E20">
      <w:pPr>
        <w:pStyle w:val="Sansinterligne"/>
        <w:numPr>
          <w:ilvl w:val="0"/>
          <w:numId w:val="42"/>
        </w:numPr>
        <w:tabs>
          <w:tab w:val="left" w:pos="142"/>
        </w:tabs>
        <w:ind w:right="20"/>
        <w:jc w:val="both"/>
        <w:rPr>
          <w:rFonts w:ascii="Arial" w:hAnsi="Arial" w:cs="Arial"/>
          <w:sz w:val="24"/>
          <w:szCs w:val="24"/>
          <w:lang w:val="es-ES"/>
        </w:rPr>
      </w:pPr>
      <w:r w:rsidRPr="00AB0E20">
        <w:rPr>
          <w:rFonts w:ascii="Arial" w:hAnsi="Arial" w:cs="Arial"/>
          <w:sz w:val="24"/>
          <w:szCs w:val="24"/>
        </w:rPr>
        <w:t>De conformidad con el plano topográfico que se le puso de presente,</w:t>
      </w:r>
      <w:r w:rsidR="003043B5">
        <w:rPr>
          <w:rFonts w:ascii="Arial" w:hAnsi="Arial" w:cs="Arial"/>
          <w:sz w:val="24"/>
          <w:szCs w:val="24"/>
        </w:rPr>
        <w:t xml:space="preserve"> se </w:t>
      </w:r>
      <w:r w:rsidRPr="00AB0E20">
        <w:rPr>
          <w:rFonts w:ascii="Arial" w:hAnsi="Arial" w:cs="Arial"/>
          <w:sz w:val="24"/>
          <w:szCs w:val="24"/>
        </w:rPr>
        <w:t>pudo ubicar en el mismo al lado derecho de la v</w:t>
      </w:r>
      <w:r w:rsidR="00F85C1D">
        <w:rPr>
          <w:rFonts w:ascii="Arial" w:hAnsi="Arial" w:cs="Arial"/>
          <w:sz w:val="24"/>
          <w:szCs w:val="24"/>
        </w:rPr>
        <w:t>í</w:t>
      </w:r>
      <w:r w:rsidR="00F93DF3">
        <w:rPr>
          <w:rFonts w:ascii="Arial" w:hAnsi="Arial" w:cs="Arial"/>
          <w:sz w:val="24"/>
          <w:szCs w:val="24"/>
        </w:rPr>
        <w:t>a</w:t>
      </w:r>
      <w:r w:rsidRPr="00AB0E20">
        <w:rPr>
          <w:rFonts w:ascii="Arial" w:hAnsi="Arial" w:cs="Arial"/>
          <w:sz w:val="24"/>
          <w:szCs w:val="24"/>
        </w:rPr>
        <w:t xml:space="preserve"> donde quedó el cuerpo de su amigo Héctor Augusto L</w:t>
      </w:r>
      <w:r w:rsidR="00F85C1D">
        <w:rPr>
          <w:rFonts w:ascii="Arial" w:hAnsi="Arial" w:cs="Arial"/>
          <w:sz w:val="24"/>
          <w:szCs w:val="24"/>
        </w:rPr>
        <w:t>ó</w:t>
      </w:r>
      <w:r w:rsidRPr="00AB0E20">
        <w:rPr>
          <w:rFonts w:ascii="Arial" w:hAnsi="Arial" w:cs="Arial"/>
          <w:sz w:val="24"/>
          <w:szCs w:val="24"/>
        </w:rPr>
        <w:t>pez.</w:t>
      </w:r>
    </w:p>
    <w:p w:rsidR="00F93DF3" w:rsidRDefault="00F93DF3" w:rsidP="00F93DF3">
      <w:pPr>
        <w:pStyle w:val="Sansinterligne"/>
        <w:tabs>
          <w:tab w:val="left" w:pos="142"/>
        </w:tabs>
        <w:ind w:right="20"/>
        <w:jc w:val="both"/>
        <w:rPr>
          <w:rFonts w:ascii="Arial" w:eastAsiaTheme="minorHAnsi" w:hAnsi="Arial" w:cs="Arial"/>
          <w:sz w:val="24"/>
          <w:szCs w:val="24"/>
          <w:lang w:val="es-ES"/>
        </w:rPr>
      </w:pPr>
    </w:p>
    <w:p w:rsidR="00AB0E20" w:rsidRPr="00F93DF3" w:rsidRDefault="00AB0E20" w:rsidP="00F93DF3">
      <w:pPr>
        <w:pStyle w:val="Sansinterligne"/>
        <w:tabs>
          <w:tab w:val="left" w:pos="142"/>
        </w:tabs>
        <w:ind w:right="20"/>
        <w:jc w:val="both"/>
        <w:rPr>
          <w:rFonts w:ascii="Arial" w:hAnsi="Arial" w:cs="Arial"/>
          <w:sz w:val="24"/>
          <w:szCs w:val="24"/>
          <w:lang w:val="es-ES"/>
        </w:rPr>
      </w:pPr>
      <w:r w:rsidRPr="00F93DF3">
        <w:rPr>
          <w:rFonts w:ascii="Arial" w:hAnsi="Arial" w:cs="Arial"/>
          <w:sz w:val="24"/>
          <w:szCs w:val="24"/>
          <w:lang w:val="es-ES"/>
        </w:rPr>
        <w:t xml:space="preserve">8.6 Del examen de las manifestaciones que hizo el testigo </w:t>
      </w:r>
      <w:proofErr w:type="spellStart"/>
      <w:r w:rsidRPr="00F93DF3">
        <w:rPr>
          <w:rFonts w:ascii="Arial" w:hAnsi="Arial" w:cs="Arial"/>
          <w:sz w:val="24"/>
          <w:szCs w:val="24"/>
          <w:lang w:val="es-ES"/>
        </w:rPr>
        <w:t>Jason</w:t>
      </w:r>
      <w:proofErr w:type="spellEnd"/>
      <w:r w:rsidRPr="00F93DF3">
        <w:rPr>
          <w:rFonts w:ascii="Arial" w:hAnsi="Arial" w:cs="Arial"/>
          <w:sz w:val="24"/>
          <w:szCs w:val="24"/>
          <w:lang w:val="es-ES"/>
        </w:rPr>
        <w:t xml:space="preserve"> </w:t>
      </w:r>
      <w:proofErr w:type="spellStart"/>
      <w:r w:rsidR="0048319A">
        <w:rPr>
          <w:rFonts w:ascii="Arial" w:hAnsi="Arial" w:cs="Arial"/>
          <w:sz w:val="24"/>
          <w:szCs w:val="24"/>
          <w:lang w:val="es-ES"/>
        </w:rPr>
        <w:t>Jeovanny</w:t>
      </w:r>
      <w:proofErr w:type="spellEnd"/>
      <w:r w:rsidRPr="00F93DF3">
        <w:rPr>
          <w:rFonts w:ascii="Arial" w:hAnsi="Arial" w:cs="Arial"/>
          <w:sz w:val="24"/>
          <w:szCs w:val="24"/>
          <w:lang w:val="es-ES"/>
        </w:rPr>
        <w:t xml:space="preserve"> Mora Cardona en el juicio oral se desprenden las siguientes situaciones:</w:t>
      </w:r>
    </w:p>
    <w:p w:rsidR="00AB0E20" w:rsidRPr="00AB0E20" w:rsidRDefault="00AB0E20" w:rsidP="007E2E20">
      <w:pPr>
        <w:pStyle w:val="Sansinterligne"/>
        <w:tabs>
          <w:tab w:val="left" w:pos="142"/>
        </w:tabs>
        <w:ind w:right="20"/>
        <w:jc w:val="both"/>
        <w:rPr>
          <w:rFonts w:ascii="Arial" w:hAnsi="Arial" w:cs="Arial"/>
          <w:sz w:val="24"/>
          <w:szCs w:val="24"/>
          <w:lang w:val="es-ES"/>
        </w:rPr>
      </w:pPr>
    </w:p>
    <w:p w:rsidR="00AB0E20" w:rsidRPr="00AB0E20" w:rsidRDefault="00AB0E20" w:rsidP="007E2E20">
      <w:pPr>
        <w:pStyle w:val="Sansinterligne"/>
        <w:tabs>
          <w:tab w:val="left" w:pos="142"/>
        </w:tabs>
        <w:ind w:right="20"/>
        <w:jc w:val="both"/>
        <w:rPr>
          <w:rFonts w:ascii="Arial" w:hAnsi="Arial" w:cs="Arial"/>
          <w:sz w:val="24"/>
          <w:szCs w:val="24"/>
          <w:lang w:val="es-ES"/>
        </w:rPr>
      </w:pPr>
      <w:r w:rsidRPr="00AB0E20">
        <w:rPr>
          <w:rFonts w:ascii="Arial" w:hAnsi="Arial" w:cs="Arial"/>
          <w:sz w:val="24"/>
          <w:szCs w:val="24"/>
          <w:lang w:val="es-ES"/>
        </w:rPr>
        <w:t>8.</w:t>
      </w:r>
      <w:r w:rsidR="001D33F7">
        <w:rPr>
          <w:rFonts w:ascii="Arial" w:hAnsi="Arial" w:cs="Arial"/>
          <w:sz w:val="24"/>
          <w:szCs w:val="24"/>
          <w:lang w:val="es-ES"/>
        </w:rPr>
        <w:t>6</w:t>
      </w:r>
      <w:r w:rsidRPr="00AB0E20">
        <w:rPr>
          <w:rFonts w:ascii="Arial" w:hAnsi="Arial" w:cs="Arial"/>
          <w:sz w:val="24"/>
          <w:szCs w:val="24"/>
          <w:lang w:val="es-ES"/>
        </w:rPr>
        <w:t>.1 Estuvo en capacidad de reconocer al procesado a través de fotografías y su señalami</w:t>
      </w:r>
      <w:r w:rsidR="001D33F7">
        <w:rPr>
          <w:rFonts w:ascii="Arial" w:hAnsi="Arial" w:cs="Arial"/>
          <w:sz w:val="24"/>
          <w:szCs w:val="24"/>
          <w:lang w:val="es-ES"/>
        </w:rPr>
        <w:t>ento directo durante el juicio, ya que en la</w:t>
      </w:r>
      <w:r w:rsidRPr="00AB0E20">
        <w:rPr>
          <w:rFonts w:ascii="Arial" w:hAnsi="Arial" w:cs="Arial"/>
          <w:sz w:val="24"/>
          <w:szCs w:val="24"/>
          <w:lang w:val="es-ES"/>
        </w:rPr>
        <w:t xml:space="preserve"> noche del 29 de juni</w:t>
      </w:r>
      <w:r w:rsidR="001D33F7">
        <w:rPr>
          <w:rFonts w:ascii="Arial" w:hAnsi="Arial" w:cs="Arial"/>
          <w:sz w:val="24"/>
          <w:szCs w:val="24"/>
          <w:lang w:val="es-ES"/>
        </w:rPr>
        <w:t xml:space="preserve">o de 2011 y durante un corto interregno, </w:t>
      </w:r>
      <w:r w:rsidRPr="00AB0E20">
        <w:rPr>
          <w:rFonts w:ascii="Arial" w:hAnsi="Arial" w:cs="Arial"/>
          <w:sz w:val="24"/>
          <w:szCs w:val="24"/>
          <w:lang w:val="es-ES"/>
        </w:rPr>
        <w:t xml:space="preserve">tuvo la oportunidad de verlo </w:t>
      </w:r>
      <w:r w:rsidR="001D33F7">
        <w:rPr>
          <w:rFonts w:ascii="Arial" w:hAnsi="Arial" w:cs="Arial"/>
          <w:sz w:val="24"/>
          <w:szCs w:val="24"/>
          <w:lang w:val="es-ES"/>
        </w:rPr>
        <w:t>en dos ocasiones diferentes así</w:t>
      </w:r>
      <w:r w:rsidRPr="00AB0E20">
        <w:rPr>
          <w:rFonts w:ascii="Arial" w:hAnsi="Arial" w:cs="Arial"/>
          <w:sz w:val="24"/>
          <w:szCs w:val="24"/>
          <w:lang w:val="es-ES"/>
        </w:rPr>
        <w:t>: l</w:t>
      </w:r>
      <w:r w:rsidR="001D33F7">
        <w:rPr>
          <w:rFonts w:ascii="Arial" w:hAnsi="Arial" w:cs="Arial"/>
          <w:sz w:val="24"/>
          <w:szCs w:val="24"/>
          <w:lang w:val="es-ES"/>
        </w:rPr>
        <w:t>a primera cuando regresaba de “Altagracia”</w:t>
      </w:r>
      <w:r w:rsidRPr="00AB0E20">
        <w:rPr>
          <w:rFonts w:ascii="Arial" w:hAnsi="Arial" w:cs="Arial"/>
          <w:sz w:val="24"/>
          <w:szCs w:val="24"/>
          <w:lang w:val="es-ES"/>
        </w:rPr>
        <w:t xml:space="preserve"> acompañado de su amigo H</w:t>
      </w:r>
      <w:r w:rsidR="00F85C1D">
        <w:rPr>
          <w:rFonts w:ascii="Arial" w:hAnsi="Arial" w:cs="Arial"/>
          <w:sz w:val="24"/>
          <w:szCs w:val="24"/>
          <w:lang w:val="es-ES"/>
        </w:rPr>
        <w:t>é</w:t>
      </w:r>
      <w:r w:rsidRPr="00AB0E20">
        <w:rPr>
          <w:rFonts w:ascii="Arial" w:hAnsi="Arial" w:cs="Arial"/>
          <w:sz w:val="24"/>
          <w:szCs w:val="24"/>
          <w:lang w:val="es-ES"/>
        </w:rPr>
        <w:t>ctor Augusto L</w:t>
      </w:r>
      <w:r w:rsidR="00F85C1D">
        <w:rPr>
          <w:rFonts w:ascii="Arial" w:hAnsi="Arial" w:cs="Arial"/>
          <w:sz w:val="24"/>
          <w:szCs w:val="24"/>
          <w:lang w:val="es-ES"/>
        </w:rPr>
        <w:t>ó</w:t>
      </w:r>
      <w:r w:rsidR="001D33F7">
        <w:rPr>
          <w:rFonts w:ascii="Arial" w:hAnsi="Arial" w:cs="Arial"/>
          <w:sz w:val="24"/>
          <w:szCs w:val="24"/>
          <w:lang w:val="es-ES"/>
        </w:rPr>
        <w:t>pez donde habían ido a hacer un</w:t>
      </w:r>
      <w:r w:rsidRPr="00AB0E20">
        <w:rPr>
          <w:rFonts w:ascii="Arial" w:hAnsi="Arial" w:cs="Arial"/>
          <w:sz w:val="24"/>
          <w:szCs w:val="24"/>
          <w:lang w:val="es-ES"/>
        </w:rPr>
        <w:t xml:space="preserve"> chance</w:t>
      </w:r>
      <w:r w:rsidR="00BA0FCD">
        <w:rPr>
          <w:rFonts w:ascii="Arial" w:hAnsi="Arial" w:cs="Arial"/>
          <w:sz w:val="24"/>
          <w:szCs w:val="24"/>
          <w:lang w:val="es-ES"/>
        </w:rPr>
        <w:t>,</w:t>
      </w:r>
      <w:r w:rsidRPr="00AB0E20">
        <w:rPr>
          <w:rFonts w:ascii="Arial" w:hAnsi="Arial" w:cs="Arial"/>
          <w:sz w:val="24"/>
          <w:szCs w:val="24"/>
          <w:lang w:val="es-ES"/>
        </w:rPr>
        <w:t xml:space="preserve"> y la segunda cuando observ</w:t>
      </w:r>
      <w:r w:rsidR="00F85C1D">
        <w:rPr>
          <w:rFonts w:ascii="Arial" w:hAnsi="Arial" w:cs="Arial"/>
          <w:sz w:val="24"/>
          <w:szCs w:val="24"/>
          <w:lang w:val="es-ES"/>
        </w:rPr>
        <w:t>ó</w:t>
      </w:r>
      <w:r w:rsidRPr="00AB0E20">
        <w:rPr>
          <w:rFonts w:ascii="Arial" w:hAnsi="Arial" w:cs="Arial"/>
          <w:sz w:val="24"/>
          <w:szCs w:val="24"/>
          <w:lang w:val="es-ES"/>
        </w:rPr>
        <w:t xml:space="preserve"> al mismo FAQV</w:t>
      </w:r>
      <w:r w:rsidR="001D33F7">
        <w:rPr>
          <w:rFonts w:ascii="Arial" w:hAnsi="Arial" w:cs="Arial"/>
          <w:sz w:val="24"/>
          <w:szCs w:val="24"/>
          <w:lang w:val="es-ES"/>
        </w:rPr>
        <w:t xml:space="preserve"> en el momento en que accionaba un “</w:t>
      </w:r>
      <w:proofErr w:type="spellStart"/>
      <w:r w:rsidRPr="00AB0E20">
        <w:rPr>
          <w:rFonts w:ascii="Arial" w:hAnsi="Arial" w:cs="Arial"/>
          <w:sz w:val="24"/>
          <w:szCs w:val="24"/>
          <w:lang w:val="es-ES"/>
        </w:rPr>
        <w:t>chang</w:t>
      </w:r>
      <w:r w:rsidR="00F85C1D">
        <w:rPr>
          <w:rFonts w:ascii="Arial" w:hAnsi="Arial" w:cs="Arial"/>
          <w:sz w:val="24"/>
          <w:szCs w:val="24"/>
          <w:lang w:val="es-ES"/>
        </w:rPr>
        <w:t>ó</w:t>
      </w:r>
      <w:r w:rsidRPr="00AB0E20">
        <w:rPr>
          <w:rFonts w:ascii="Arial" w:hAnsi="Arial" w:cs="Arial"/>
          <w:sz w:val="24"/>
          <w:szCs w:val="24"/>
          <w:lang w:val="es-ES"/>
        </w:rPr>
        <w:t>n</w:t>
      </w:r>
      <w:proofErr w:type="spellEnd"/>
      <w:r w:rsidRPr="00AB0E20">
        <w:rPr>
          <w:rFonts w:ascii="Arial" w:hAnsi="Arial" w:cs="Arial"/>
          <w:sz w:val="24"/>
          <w:szCs w:val="24"/>
          <w:lang w:val="es-ES"/>
        </w:rPr>
        <w:t>” contra la v</w:t>
      </w:r>
      <w:r w:rsidR="00F85C1D">
        <w:rPr>
          <w:rFonts w:ascii="Arial" w:hAnsi="Arial" w:cs="Arial"/>
          <w:sz w:val="24"/>
          <w:szCs w:val="24"/>
          <w:lang w:val="es-ES"/>
        </w:rPr>
        <w:t>í</w:t>
      </w:r>
      <w:r w:rsidRPr="00AB0E20">
        <w:rPr>
          <w:rFonts w:ascii="Arial" w:hAnsi="Arial" w:cs="Arial"/>
          <w:sz w:val="24"/>
          <w:szCs w:val="24"/>
          <w:lang w:val="es-ES"/>
        </w:rPr>
        <w:t>ctima.</w:t>
      </w:r>
    </w:p>
    <w:p w:rsidR="00AB0E20" w:rsidRPr="00AB0E20" w:rsidRDefault="00AB0E20" w:rsidP="007E2E20">
      <w:pPr>
        <w:pStyle w:val="Sansinterligne"/>
        <w:tabs>
          <w:tab w:val="left" w:pos="142"/>
        </w:tabs>
        <w:ind w:right="20"/>
        <w:jc w:val="both"/>
        <w:rPr>
          <w:rFonts w:ascii="Arial" w:hAnsi="Arial" w:cs="Arial"/>
          <w:sz w:val="24"/>
          <w:szCs w:val="24"/>
          <w:lang w:val="es-ES"/>
        </w:rPr>
      </w:pPr>
    </w:p>
    <w:p w:rsidR="00AB0E20" w:rsidRPr="00AB0E20" w:rsidRDefault="001D33F7" w:rsidP="007E2E20">
      <w:pPr>
        <w:pStyle w:val="Sansinterligne"/>
        <w:tabs>
          <w:tab w:val="left" w:pos="142"/>
        </w:tabs>
        <w:ind w:right="20"/>
        <w:jc w:val="both"/>
        <w:rPr>
          <w:rFonts w:ascii="Arial" w:hAnsi="Arial" w:cs="Arial"/>
          <w:sz w:val="24"/>
          <w:szCs w:val="24"/>
          <w:lang w:val="es-ES"/>
        </w:rPr>
      </w:pPr>
      <w:r>
        <w:rPr>
          <w:rFonts w:ascii="Arial" w:hAnsi="Arial" w:cs="Arial"/>
          <w:sz w:val="24"/>
          <w:szCs w:val="24"/>
          <w:lang w:val="es-ES"/>
        </w:rPr>
        <w:t xml:space="preserve">8.7 La </w:t>
      </w:r>
      <w:r w:rsidR="00AB0E20" w:rsidRPr="00AB0E20">
        <w:rPr>
          <w:rFonts w:ascii="Arial" w:hAnsi="Arial" w:cs="Arial"/>
          <w:sz w:val="24"/>
          <w:szCs w:val="24"/>
          <w:lang w:val="es-ES"/>
        </w:rPr>
        <w:t>credibilidad de las manifestaciones del señor Mora Carmona, se encuentra reforzada por o</w:t>
      </w:r>
      <w:r>
        <w:rPr>
          <w:rFonts w:ascii="Arial" w:hAnsi="Arial" w:cs="Arial"/>
          <w:sz w:val="24"/>
          <w:szCs w:val="24"/>
          <w:lang w:val="es-ES"/>
        </w:rPr>
        <w:t xml:space="preserve">tras pruebas practicadas en el </w:t>
      </w:r>
      <w:r w:rsidR="00AB0E20" w:rsidRPr="00AB0E20">
        <w:rPr>
          <w:rFonts w:ascii="Arial" w:hAnsi="Arial" w:cs="Arial"/>
          <w:sz w:val="24"/>
          <w:szCs w:val="24"/>
          <w:lang w:val="es-ES"/>
        </w:rPr>
        <w:t>proceso que se relacionan a continuación.</w:t>
      </w:r>
    </w:p>
    <w:p w:rsidR="00AB0E20" w:rsidRPr="00AB0E20" w:rsidRDefault="00AB0E20" w:rsidP="007E2E20">
      <w:pPr>
        <w:pStyle w:val="Sansinterligne"/>
        <w:tabs>
          <w:tab w:val="left" w:pos="142"/>
        </w:tabs>
        <w:ind w:right="20"/>
        <w:jc w:val="both"/>
        <w:rPr>
          <w:rFonts w:ascii="Arial" w:hAnsi="Arial" w:cs="Arial"/>
          <w:sz w:val="24"/>
          <w:szCs w:val="24"/>
          <w:lang w:val="es-ES"/>
        </w:rPr>
      </w:pPr>
    </w:p>
    <w:p w:rsidR="00AB0E20" w:rsidRDefault="001D33F7" w:rsidP="007E2E20">
      <w:pPr>
        <w:pStyle w:val="Sansinterligne"/>
        <w:tabs>
          <w:tab w:val="left" w:pos="142"/>
        </w:tabs>
        <w:ind w:right="20"/>
        <w:jc w:val="both"/>
        <w:rPr>
          <w:rFonts w:ascii="Arial" w:hAnsi="Arial" w:cs="Arial"/>
          <w:sz w:val="24"/>
          <w:szCs w:val="24"/>
          <w:lang w:val="es-ES"/>
        </w:rPr>
      </w:pPr>
      <w:r>
        <w:rPr>
          <w:rFonts w:ascii="Arial" w:hAnsi="Arial" w:cs="Arial"/>
          <w:sz w:val="24"/>
          <w:szCs w:val="24"/>
          <w:lang w:val="es-ES"/>
        </w:rPr>
        <w:t>8.7</w:t>
      </w:r>
      <w:r w:rsidR="00AB0E20" w:rsidRPr="00AB0E20">
        <w:rPr>
          <w:rFonts w:ascii="Arial" w:hAnsi="Arial" w:cs="Arial"/>
          <w:sz w:val="24"/>
          <w:szCs w:val="24"/>
          <w:lang w:val="es-ES"/>
        </w:rPr>
        <w:t>.1. Las afirmaciones del citado testigo resultan acordes con lo que se plasm</w:t>
      </w:r>
      <w:r w:rsidR="00F85C1D">
        <w:rPr>
          <w:rFonts w:ascii="Arial" w:hAnsi="Arial" w:cs="Arial"/>
          <w:sz w:val="24"/>
          <w:szCs w:val="24"/>
          <w:lang w:val="es-ES"/>
        </w:rPr>
        <w:t>ó</w:t>
      </w:r>
      <w:r w:rsidR="00AB0E20" w:rsidRPr="00AB0E20">
        <w:rPr>
          <w:rFonts w:ascii="Arial" w:hAnsi="Arial" w:cs="Arial"/>
          <w:sz w:val="24"/>
          <w:szCs w:val="24"/>
          <w:lang w:val="es-ES"/>
        </w:rPr>
        <w:t xml:space="preserve"> en el informe ejecutivo del 29 de junio de 2011 suscrito por el investig</w:t>
      </w:r>
      <w:r>
        <w:rPr>
          <w:rFonts w:ascii="Arial" w:hAnsi="Arial" w:cs="Arial"/>
          <w:sz w:val="24"/>
          <w:szCs w:val="24"/>
          <w:lang w:val="es-ES"/>
        </w:rPr>
        <w:t xml:space="preserve">ador </w:t>
      </w:r>
      <w:proofErr w:type="spellStart"/>
      <w:r>
        <w:rPr>
          <w:rFonts w:ascii="Arial" w:hAnsi="Arial" w:cs="Arial"/>
          <w:sz w:val="24"/>
          <w:szCs w:val="24"/>
          <w:lang w:val="es-ES"/>
        </w:rPr>
        <w:t>Jhon</w:t>
      </w:r>
      <w:proofErr w:type="spellEnd"/>
      <w:r>
        <w:rPr>
          <w:rFonts w:ascii="Arial" w:hAnsi="Arial" w:cs="Arial"/>
          <w:sz w:val="24"/>
          <w:szCs w:val="24"/>
          <w:lang w:val="es-ES"/>
        </w:rPr>
        <w:t xml:space="preserve"> Ospina Mejía, que se </w:t>
      </w:r>
      <w:r w:rsidR="00AB0E20" w:rsidRPr="00AB0E20">
        <w:rPr>
          <w:rFonts w:ascii="Arial" w:hAnsi="Arial" w:cs="Arial"/>
          <w:sz w:val="24"/>
          <w:szCs w:val="24"/>
          <w:lang w:val="es-ES"/>
        </w:rPr>
        <w:t>introdujo al juicio a través de ese funcionario, como evidencia Nro. 1 de la FGN</w:t>
      </w:r>
      <w:r w:rsidR="00AB0E20" w:rsidRPr="00AB0E20">
        <w:rPr>
          <w:rStyle w:val="Appelnotedebasdep"/>
          <w:rFonts w:ascii="Arial" w:hAnsi="Arial" w:cs="Arial"/>
          <w:sz w:val="24"/>
          <w:szCs w:val="24"/>
          <w:lang w:val="es-ES"/>
        </w:rPr>
        <w:footnoteReference w:id="6"/>
      </w:r>
      <w:r w:rsidR="00AB0E20" w:rsidRPr="00AB0E20">
        <w:rPr>
          <w:rFonts w:ascii="Arial" w:hAnsi="Arial" w:cs="Arial"/>
          <w:sz w:val="24"/>
          <w:szCs w:val="24"/>
          <w:lang w:val="es-ES"/>
        </w:rPr>
        <w:t xml:space="preserve"> del cual se extracta que luego de la información suministrada por la central d</w:t>
      </w:r>
      <w:r>
        <w:rPr>
          <w:rFonts w:ascii="Arial" w:hAnsi="Arial" w:cs="Arial"/>
          <w:sz w:val="24"/>
          <w:szCs w:val="24"/>
          <w:lang w:val="es-ES"/>
        </w:rPr>
        <w:t xml:space="preserve">e radio de la Policía Nacional </w:t>
      </w:r>
      <w:r w:rsidR="00AB0E20" w:rsidRPr="00AB0E20">
        <w:rPr>
          <w:rFonts w:ascii="Arial" w:hAnsi="Arial" w:cs="Arial"/>
          <w:sz w:val="24"/>
          <w:szCs w:val="24"/>
          <w:lang w:val="es-ES"/>
        </w:rPr>
        <w:t>se verific</w:t>
      </w:r>
      <w:r w:rsidR="00F85C1D">
        <w:rPr>
          <w:rFonts w:ascii="Arial" w:hAnsi="Arial" w:cs="Arial"/>
          <w:sz w:val="24"/>
          <w:szCs w:val="24"/>
          <w:lang w:val="es-ES"/>
        </w:rPr>
        <w:t>ó</w:t>
      </w:r>
      <w:r>
        <w:rPr>
          <w:rFonts w:ascii="Arial" w:hAnsi="Arial" w:cs="Arial"/>
          <w:sz w:val="24"/>
          <w:szCs w:val="24"/>
          <w:lang w:val="es-ES"/>
        </w:rPr>
        <w:t xml:space="preserve"> que en la vereda “Arenales” </w:t>
      </w:r>
      <w:r w:rsidR="00AB0E20" w:rsidRPr="00AB0E20">
        <w:rPr>
          <w:rFonts w:ascii="Arial" w:hAnsi="Arial" w:cs="Arial"/>
          <w:sz w:val="24"/>
          <w:szCs w:val="24"/>
          <w:lang w:val="es-ES"/>
        </w:rPr>
        <w:t xml:space="preserve">al lado de la vía que conduce a Altagracia yacía el cuerpo de una persona de sexo masculino </w:t>
      </w:r>
      <w:r>
        <w:rPr>
          <w:rFonts w:ascii="Arial" w:hAnsi="Arial" w:cs="Arial"/>
          <w:sz w:val="24"/>
          <w:szCs w:val="24"/>
          <w:lang w:val="es-ES"/>
        </w:rPr>
        <w:t>que había sido ultimada con un</w:t>
      </w:r>
      <w:r w:rsidR="00AB0E20" w:rsidRPr="00AB0E20">
        <w:rPr>
          <w:rFonts w:ascii="Arial" w:hAnsi="Arial" w:cs="Arial"/>
          <w:sz w:val="24"/>
          <w:szCs w:val="24"/>
          <w:lang w:val="es-ES"/>
        </w:rPr>
        <w:t xml:space="preserve"> arma de fuego, por lo cual los investigadores</w:t>
      </w:r>
      <w:r>
        <w:rPr>
          <w:rFonts w:ascii="Arial" w:hAnsi="Arial" w:cs="Arial"/>
          <w:sz w:val="24"/>
          <w:szCs w:val="24"/>
          <w:lang w:val="es-ES"/>
        </w:rPr>
        <w:t xml:space="preserve"> que elaboraron ese informe se </w:t>
      </w:r>
      <w:r w:rsidR="00AB0E20" w:rsidRPr="00AB0E20">
        <w:rPr>
          <w:rFonts w:ascii="Arial" w:hAnsi="Arial" w:cs="Arial"/>
          <w:sz w:val="24"/>
          <w:szCs w:val="24"/>
          <w:lang w:val="es-ES"/>
        </w:rPr>
        <w:t>pusieron en contac</w:t>
      </w:r>
      <w:r>
        <w:rPr>
          <w:rFonts w:ascii="Arial" w:hAnsi="Arial" w:cs="Arial"/>
          <w:sz w:val="24"/>
          <w:szCs w:val="24"/>
          <w:lang w:val="es-ES"/>
        </w:rPr>
        <w:t xml:space="preserve">to con el joven </w:t>
      </w:r>
      <w:proofErr w:type="spellStart"/>
      <w:r>
        <w:rPr>
          <w:rFonts w:ascii="Arial" w:hAnsi="Arial" w:cs="Arial"/>
          <w:sz w:val="24"/>
          <w:szCs w:val="24"/>
          <w:lang w:val="es-ES"/>
        </w:rPr>
        <w:t>Jason</w:t>
      </w:r>
      <w:proofErr w:type="spellEnd"/>
      <w:r>
        <w:rPr>
          <w:rFonts w:ascii="Arial" w:hAnsi="Arial" w:cs="Arial"/>
          <w:sz w:val="24"/>
          <w:szCs w:val="24"/>
          <w:lang w:val="es-ES"/>
        </w:rPr>
        <w:t xml:space="preserve"> Geovanny </w:t>
      </w:r>
      <w:r w:rsidR="00AB0E20" w:rsidRPr="00AB0E20">
        <w:rPr>
          <w:rFonts w:ascii="Arial" w:hAnsi="Arial" w:cs="Arial"/>
          <w:sz w:val="24"/>
          <w:szCs w:val="24"/>
          <w:lang w:val="es-ES"/>
        </w:rPr>
        <w:t>Mora Carmona, quien luego de narrar lo acontecido a su amigo hizo un señalamiento en contra del a</w:t>
      </w:r>
      <w:r>
        <w:rPr>
          <w:rFonts w:ascii="Arial" w:hAnsi="Arial" w:cs="Arial"/>
          <w:sz w:val="24"/>
          <w:szCs w:val="24"/>
          <w:lang w:val="es-ES"/>
        </w:rPr>
        <w:t xml:space="preserve">cusado FAQV, </w:t>
      </w:r>
      <w:r w:rsidR="00AB0E20" w:rsidRPr="00AB0E20">
        <w:rPr>
          <w:rFonts w:ascii="Arial" w:hAnsi="Arial" w:cs="Arial"/>
          <w:sz w:val="24"/>
          <w:szCs w:val="24"/>
          <w:lang w:val="es-ES"/>
        </w:rPr>
        <w:t>asegurando que</w:t>
      </w:r>
      <w:r>
        <w:rPr>
          <w:rFonts w:ascii="Arial" w:hAnsi="Arial" w:cs="Arial"/>
          <w:sz w:val="24"/>
          <w:szCs w:val="24"/>
          <w:lang w:val="es-ES"/>
        </w:rPr>
        <w:t xml:space="preserve"> era quien había accionado un “</w:t>
      </w:r>
      <w:proofErr w:type="spellStart"/>
      <w:r w:rsidR="00AB0E20" w:rsidRPr="00AB0E20">
        <w:rPr>
          <w:rFonts w:ascii="Arial" w:hAnsi="Arial" w:cs="Arial"/>
          <w:sz w:val="24"/>
          <w:szCs w:val="24"/>
          <w:lang w:val="es-ES"/>
        </w:rPr>
        <w:t>chang</w:t>
      </w:r>
      <w:r w:rsidR="00F85C1D">
        <w:rPr>
          <w:rFonts w:ascii="Arial" w:hAnsi="Arial" w:cs="Arial"/>
          <w:sz w:val="24"/>
          <w:szCs w:val="24"/>
          <w:lang w:val="es-ES"/>
        </w:rPr>
        <w:t>ó</w:t>
      </w:r>
      <w:r>
        <w:rPr>
          <w:rFonts w:ascii="Arial" w:hAnsi="Arial" w:cs="Arial"/>
          <w:sz w:val="24"/>
          <w:szCs w:val="24"/>
          <w:lang w:val="es-ES"/>
        </w:rPr>
        <w:t>n</w:t>
      </w:r>
      <w:proofErr w:type="spellEnd"/>
      <w:r>
        <w:rPr>
          <w:rFonts w:ascii="Arial" w:hAnsi="Arial" w:cs="Arial"/>
          <w:sz w:val="24"/>
          <w:szCs w:val="24"/>
          <w:lang w:val="es-ES"/>
        </w:rPr>
        <w:t xml:space="preserve">” contra su amigo </w:t>
      </w:r>
      <w:r w:rsidR="00AB0E20" w:rsidRPr="00AB0E20">
        <w:rPr>
          <w:rFonts w:ascii="Arial" w:hAnsi="Arial" w:cs="Arial"/>
          <w:sz w:val="24"/>
          <w:szCs w:val="24"/>
          <w:lang w:val="es-ES"/>
        </w:rPr>
        <w:t>Héc</w:t>
      </w:r>
      <w:r>
        <w:rPr>
          <w:rFonts w:ascii="Arial" w:hAnsi="Arial" w:cs="Arial"/>
          <w:sz w:val="24"/>
          <w:szCs w:val="24"/>
          <w:lang w:val="es-ES"/>
        </w:rPr>
        <w:t>tor Augusto López Cardona quien</w:t>
      </w:r>
      <w:r w:rsidR="00AB0E20" w:rsidRPr="00AB0E20">
        <w:rPr>
          <w:rFonts w:ascii="Arial" w:hAnsi="Arial" w:cs="Arial"/>
          <w:sz w:val="24"/>
          <w:szCs w:val="24"/>
          <w:lang w:val="es-ES"/>
        </w:rPr>
        <w:t xml:space="preserve"> recibió el disparo en su cabeza, luego de lo cual el testigo salió corriendo del sitio por</w:t>
      </w:r>
      <w:r>
        <w:rPr>
          <w:rFonts w:ascii="Arial" w:hAnsi="Arial" w:cs="Arial"/>
          <w:sz w:val="24"/>
          <w:szCs w:val="24"/>
          <w:lang w:val="es-ES"/>
        </w:rPr>
        <w:t xml:space="preserve">que pensó que también iban a </w:t>
      </w:r>
      <w:r w:rsidR="00AB0E20" w:rsidRPr="00AB0E20">
        <w:rPr>
          <w:rFonts w:ascii="Arial" w:hAnsi="Arial" w:cs="Arial"/>
          <w:sz w:val="24"/>
          <w:szCs w:val="24"/>
          <w:lang w:val="es-ES"/>
        </w:rPr>
        <w:t xml:space="preserve">atentar contra </w:t>
      </w:r>
      <w:r w:rsidR="00F85C1D">
        <w:rPr>
          <w:rFonts w:ascii="Arial" w:hAnsi="Arial" w:cs="Arial"/>
          <w:sz w:val="24"/>
          <w:szCs w:val="24"/>
          <w:lang w:val="es-ES"/>
        </w:rPr>
        <w:t>é</w:t>
      </w:r>
      <w:r w:rsidR="00AB0E20" w:rsidRPr="00AB0E20">
        <w:rPr>
          <w:rFonts w:ascii="Arial" w:hAnsi="Arial" w:cs="Arial"/>
          <w:sz w:val="24"/>
          <w:szCs w:val="24"/>
          <w:lang w:val="es-ES"/>
        </w:rPr>
        <w:t>l y luego le cont</w:t>
      </w:r>
      <w:r w:rsidR="00F85C1D">
        <w:rPr>
          <w:rFonts w:ascii="Arial" w:hAnsi="Arial" w:cs="Arial"/>
          <w:sz w:val="24"/>
          <w:szCs w:val="24"/>
          <w:lang w:val="es-ES"/>
        </w:rPr>
        <w:t>ó</w:t>
      </w:r>
      <w:r w:rsidR="00AB0E20" w:rsidRPr="00AB0E20">
        <w:rPr>
          <w:rFonts w:ascii="Arial" w:hAnsi="Arial" w:cs="Arial"/>
          <w:sz w:val="24"/>
          <w:szCs w:val="24"/>
          <w:lang w:val="es-ES"/>
        </w:rPr>
        <w:t xml:space="preserve"> lo sucedido a un vecino llamado Ricaurte.  </w:t>
      </w:r>
    </w:p>
    <w:p w:rsidR="007E2E20" w:rsidRPr="00AB0E20" w:rsidRDefault="007E2E20" w:rsidP="007E2E20">
      <w:pPr>
        <w:pStyle w:val="Sansinterligne"/>
        <w:tabs>
          <w:tab w:val="left" w:pos="142"/>
        </w:tabs>
        <w:ind w:right="20"/>
        <w:jc w:val="both"/>
        <w:rPr>
          <w:rFonts w:ascii="Arial" w:hAnsi="Arial" w:cs="Arial"/>
          <w:sz w:val="24"/>
          <w:szCs w:val="24"/>
          <w:lang w:val="es-ES"/>
        </w:rPr>
      </w:pPr>
    </w:p>
    <w:p w:rsidR="00AB0E20" w:rsidRPr="00AB0E20" w:rsidRDefault="001D33F7" w:rsidP="007E2E20">
      <w:pPr>
        <w:pStyle w:val="Sansinterligne"/>
        <w:tabs>
          <w:tab w:val="left" w:pos="142"/>
        </w:tabs>
        <w:ind w:right="20"/>
        <w:jc w:val="both"/>
        <w:rPr>
          <w:rFonts w:ascii="Arial" w:hAnsi="Arial" w:cs="Arial"/>
          <w:sz w:val="24"/>
          <w:szCs w:val="24"/>
          <w:lang w:val="es-ES"/>
        </w:rPr>
      </w:pPr>
      <w:r>
        <w:rPr>
          <w:rFonts w:ascii="Arial" w:hAnsi="Arial" w:cs="Arial"/>
          <w:sz w:val="24"/>
          <w:szCs w:val="24"/>
          <w:lang w:val="es-ES"/>
        </w:rPr>
        <w:t>8.8</w:t>
      </w:r>
      <w:r w:rsidR="00AB0E20" w:rsidRPr="00AB0E20">
        <w:rPr>
          <w:rFonts w:ascii="Arial" w:hAnsi="Arial" w:cs="Arial"/>
          <w:sz w:val="24"/>
          <w:szCs w:val="24"/>
          <w:lang w:val="es-ES"/>
        </w:rPr>
        <w:t xml:space="preserve"> Se admitió como evidencia No 9 de la FGN la entrevista que rindió el señor Jos</w:t>
      </w:r>
      <w:r w:rsidR="00F85C1D">
        <w:rPr>
          <w:rFonts w:ascii="Arial" w:hAnsi="Arial" w:cs="Arial"/>
          <w:sz w:val="24"/>
          <w:szCs w:val="24"/>
          <w:lang w:val="es-ES"/>
        </w:rPr>
        <w:t>é</w:t>
      </w:r>
      <w:r w:rsidR="00AB0E20" w:rsidRPr="00AB0E20">
        <w:rPr>
          <w:rFonts w:ascii="Arial" w:hAnsi="Arial" w:cs="Arial"/>
          <w:sz w:val="24"/>
          <w:szCs w:val="24"/>
          <w:lang w:val="es-ES"/>
        </w:rPr>
        <w:t xml:space="preserve"> Ricaurte Marulanda Le</w:t>
      </w:r>
      <w:r w:rsidR="00F85C1D">
        <w:rPr>
          <w:rFonts w:ascii="Arial" w:hAnsi="Arial" w:cs="Arial"/>
          <w:sz w:val="24"/>
          <w:szCs w:val="24"/>
          <w:lang w:val="es-ES"/>
        </w:rPr>
        <w:t>ó</w:t>
      </w:r>
      <w:r w:rsidR="007417EF">
        <w:rPr>
          <w:rFonts w:ascii="Arial" w:hAnsi="Arial" w:cs="Arial"/>
          <w:sz w:val="24"/>
          <w:szCs w:val="24"/>
          <w:lang w:val="es-ES"/>
        </w:rPr>
        <w:t>n</w:t>
      </w:r>
      <w:r w:rsidR="00AB0E20" w:rsidRPr="00AB0E20">
        <w:rPr>
          <w:rStyle w:val="Appelnotedebasdep"/>
          <w:rFonts w:ascii="Arial" w:hAnsi="Arial" w:cs="Arial"/>
          <w:sz w:val="24"/>
          <w:szCs w:val="24"/>
          <w:lang w:val="es-ES"/>
        </w:rPr>
        <w:footnoteReference w:id="7"/>
      </w:r>
      <w:r w:rsidR="00AB0E20" w:rsidRPr="00AB0E20">
        <w:rPr>
          <w:rFonts w:ascii="Arial" w:hAnsi="Arial" w:cs="Arial"/>
          <w:sz w:val="24"/>
          <w:szCs w:val="24"/>
          <w:lang w:val="es-ES"/>
        </w:rPr>
        <w:t xml:space="preserve"> donde este expuso que el 29 de junio de 2011 a eso de las 20.00 horas había</w:t>
      </w:r>
      <w:r w:rsidR="007417EF">
        <w:rPr>
          <w:rFonts w:ascii="Arial" w:hAnsi="Arial" w:cs="Arial"/>
          <w:sz w:val="24"/>
          <w:szCs w:val="24"/>
          <w:lang w:val="es-ES"/>
        </w:rPr>
        <w:t xml:space="preserve"> llegado a su casa “</w:t>
      </w:r>
      <w:proofErr w:type="spellStart"/>
      <w:r w:rsidR="007417EF">
        <w:rPr>
          <w:rFonts w:ascii="Arial" w:hAnsi="Arial" w:cs="Arial"/>
          <w:sz w:val="24"/>
          <w:szCs w:val="24"/>
          <w:lang w:val="es-ES"/>
        </w:rPr>
        <w:t>Yeison</w:t>
      </w:r>
      <w:proofErr w:type="spellEnd"/>
      <w:r w:rsidR="007417EF">
        <w:rPr>
          <w:rFonts w:ascii="Arial" w:hAnsi="Arial" w:cs="Arial"/>
          <w:sz w:val="24"/>
          <w:szCs w:val="24"/>
          <w:lang w:val="es-ES"/>
        </w:rPr>
        <w:t>” quien pidió ayuda y se encontraba “</w:t>
      </w:r>
      <w:r w:rsidR="00AB0E20" w:rsidRPr="00AB0E20">
        <w:rPr>
          <w:rFonts w:ascii="Arial" w:hAnsi="Arial" w:cs="Arial"/>
          <w:i/>
          <w:sz w:val="24"/>
          <w:szCs w:val="24"/>
          <w:lang w:val="es-ES"/>
        </w:rPr>
        <w:t>muy desesperado</w:t>
      </w:r>
      <w:r w:rsidR="007417EF">
        <w:rPr>
          <w:rFonts w:ascii="Arial" w:hAnsi="Arial" w:cs="Arial"/>
          <w:sz w:val="24"/>
          <w:szCs w:val="24"/>
          <w:lang w:val="es-ES"/>
        </w:rPr>
        <w:t>”</w:t>
      </w:r>
      <w:r w:rsidR="00AB0E20" w:rsidRPr="00AB0E20">
        <w:rPr>
          <w:rFonts w:ascii="Arial" w:hAnsi="Arial" w:cs="Arial"/>
          <w:sz w:val="24"/>
          <w:szCs w:val="24"/>
          <w:lang w:val="es-ES"/>
        </w:rPr>
        <w:t xml:space="preserve"> y le cont</w:t>
      </w:r>
      <w:r w:rsidR="00F85C1D">
        <w:rPr>
          <w:rFonts w:ascii="Arial" w:hAnsi="Arial" w:cs="Arial"/>
          <w:sz w:val="24"/>
          <w:szCs w:val="24"/>
          <w:lang w:val="es-ES"/>
        </w:rPr>
        <w:t>ó</w:t>
      </w:r>
      <w:r w:rsidR="007417EF">
        <w:rPr>
          <w:rFonts w:ascii="Arial" w:hAnsi="Arial" w:cs="Arial"/>
          <w:sz w:val="24"/>
          <w:szCs w:val="24"/>
          <w:lang w:val="es-ES"/>
        </w:rPr>
        <w:t xml:space="preserve"> que</w:t>
      </w:r>
      <w:r w:rsidR="00AB0E20" w:rsidRPr="00AB0E20">
        <w:rPr>
          <w:rFonts w:ascii="Arial" w:hAnsi="Arial" w:cs="Arial"/>
          <w:sz w:val="24"/>
          <w:szCs w:val="24"/>
          <w:lang w:val="es-ES"/>
        </w:rPr>
        <w:t xml:space="preserve"> </w:t>
      </w:r>
      <w:r w:rsidR="007417EF">
        <w:rPr>
          <w:rFonts w:ascii="Arial" w:hAnsi="Arial" w:cs="Arial"/>
          <w:i/>
          <w:sz w:val="24"/>
          <w:szCs w:val="24"/>
          <w:lang w:val="es-ES"/>
        </w:rPr>
        <w:t>“</w:t>
      </w:r>
      <w:r w:rsidR="00AB0E20" w:rsidRPr="00AB0E20">
        <w:rPr>
          <w:rFonts w:ascii="Arial" w:hAnsi="Arial" w:cs="Arial"/>
          <w:i/>
          <w:sz w:val="24"/>
          <w:szCs w:val="24"/>
          <w:lang w:val="es-ES"/>
        </w:rPr>
        <w:t>le habían metido un tiro a H</w:t>
      </w:r>
      <w:r w:rsidR="00F85C1D">
        <w:rPr>
          <w:rFonts w:ascii="Arial" w:hAnsi="Arial" w:cs="Arial"/>
          <w:i/>
          <w:sz w:val="24"/>
          <w:szCs w:val="24"/>
          <w:lang w:val="es-ES"/>
        </w:rPr>
        <w:t>é</w:t>
      </w:r>
      <w:r w:rsidR="007417EF">
        <w:rPr>
          <w:rFonts w:ascii="Arial" w:hAnsi="Arial" w:cs="Arial"/>
          <w:i/>
          <w:sz w:val="24"/>
          <w:szCs w:val="24"/>
          <w:lang w:val="es-ES"/>
        </w:rPr>
        <w:t>ctor por el sector de Arenales”</w:t>
      </w:r>
      <w:r w:rsidR="007417EF">
        <w:rPr>
          <w:rFonts w:ascii="Arial" w:hAnsi="Arial" w:cs="Arial"/>
          <w:sz w:val="24"/>
          <w:szCs w:val="24"/>
          <w:lang w:val="es-ES"/>
        </w:rPr>
        <w:t>; que el mismo “</w:t>
      </w:r>
      <w:proofErr w:type="spellStart"/>
      <w:r w:rsidR="007417EF">
        <w:rPr>
          <w:rFonts w:ascii="Arial" w:hAnsi="Arial" w:cs="Arial"/>
          <w:sz w:val="24"/>
          <w:szCs w:val="24"/>
          <w:lang w:val="es-ES"/>
        </w:rPr>
        <w:t>Yeison</w:t>
      </w:r>
      <w:proofErr w:type="spellEnd"/>
      <w:r w:rsidR="007417EF">
        <w:rPr>
          <w:rFonts w:ascii="Arial" w:hAnsi="Arial" w:cs="Arial"/>
          <w:sz w:val="24"/>
          <w:szCs w:val="24"/>
          <w:lang w:val="es-ES"/>
        </w:rPr>
        <w:t>” le habí</w:t>
      </w:r>
      <w:r w:rsidR="00AB0E20" w:rsidRPr="00AB0E20">
        <w:rPr>
          <w:rFonts w:ascii="Arial" w:hAnsi="Arial" w:cs="Arial"/>
          <w:sz w:val="24"/>
          <w:szCs w:val="24"/>
          <w:lang w:val="es-ES"/>
        </w:rPr>
        <w:t>a manifestado que el autor del homicidio era una persona con la que H</w:t>
      </w:r>
      <w:r w:rsidR="00F85C1D">
        <w:rPr>
          <w:rFonts w:ascii="Arial" w:hAnsi="Arial" w:cs="Arial"/>
          <w:sz w:val="24"/>
          <w:szCs w:val="24"/>
          <w:lang w:val="es-ES"/>
        </w:rPr>
        <w:t>é</w:t>
      </w:r>
      <w:r w:rsidR="00AB0E20" w:rsidRPr="00AB0E20">
        <w:rPr>
          <w:rFonts w:ascii="Arial" w:hAnsi="Arial" w:cs="Arial"/>
          <w:sz w:val="24"/>
          <w:szCs w:val="24"/>
          <w:lang w:val="es-ES"/>
        </w:rPr>
        <w:t xml:space="preserve">ctor había </w:t>
      </w:r>
      <w:r w:rsidR="007417EF">
        <w:rPr>
          <w:rFonts w:ascii="Arial" w:hAnsi="Arial" w:cs="Arial"/>
          <w:sz w:val="24"/>
          <w:szCs w:val="24"/>
          <w:lang w:val="es-ES"/>
        </w:rPr>
        <w:t xml:space="preserve">tenido un problema días atrás, </w:t>
      </w:r>
      <w:r w:rsidR="00AB0E20" w:rsidRPr="00AB0E20">
        <w:rPr>
          <w:rFonts w:ascii="Arial" w:hAnsi="Arial" w:cs="Arial"/>
          <w:sz w:val="24"/>
          <w:szCs w:val="24"/>
          <w:lang w:val="es-ES"/>
        </w:rPr>
        <w:t>sin que le</w:t>
      </w:r>
      <w:r w:rsidR="007417EF">
        <w:rPr>
          <w:rFonts w:ascii="Arial" w:hAnsi="Arial" w:cs="Arial"/>
          <w:sz w:val="24"/>
          <w:szCs w:val="24"/>
          <w:lang w:val="es-ES"/>
        </w:rPr>
        <w:t xml:space="preserve"> suministrara otros datos y que</w:t>
      </w:r>
      <w:r w:rsidR="00AB0E20" w:rsidRPr="00AB0E20">
        <w:rPr>
          <w:rFonts w:ascii="Arial" w:hAnsi="Arial" w:cs="Arial"/>
          <w:sz w:val="24"/>
          <w:szCs w:val="24"/>
          <w:lang w:val="es-ES"/>
        </w:rPr>
        <w:t xml:space="preserve"> tom</w:t>
      </w:r>
      <w:r w:rsidR="00F85C1D">
        <w:rPr>
          <w:rFonts w:ascii="Arial" w:hAnsi="Arial" w:cs="Arial"/>
          <w:sz w:val="24"/>
          <w:szCs w:val="24"/>
          <w:lang w:val="es-ES"/>
        </w:rPr>
        <w:t>ó</w:t>
      </w:r>
      <w:r w:rsidR="00AB0E20" w:rsidRPr="00AB0E20">
        <w:rPr>
          <w:rFonts w:ascii="Arial" w:hAnsi="Arial" w:cs="Arial"/>
          <w:sz w:val="24"/>
          <w:szCs w:val="24"/>
          <w:lang w:val="es-ES"/>
        </w:rPr>
        <w:t xml:space="preserve"> la decisión de avisarle de lo sucedido a la familia de la víctima, manifestación que corrobora lo expuesto en ese sentido por </w:t>
      </w:r>
      <w:proofErr w:type="spellStart"/>
      <w:r w:rsidR="00AB0E20" w:rsidRPr="00AB0E20">
        <w:rPr>
          <w:rFonts w:ascii="Arial" w:hAnsi="Arial" w:cs="Arial"/>
          <w:sz w:val="24"/>
          <w:szCs w:val="24"/>
          <w:lang w:val="es-ES"/>
        </w:rPr>
        <w:t>Jason</w:t>
      </w:r>
      <w:proofErr w:type="spellEnd"/>
      <w:r w:rsidR="00AB0E20" w:rsidRPr="00AB0E20">
        <w:rPr>
          <w:rFonts w:ascii="Arial" w:hAnsi="Arial" w:cs="Arial"/>
          <w:sz w:val="24"/>
          <w:szCs w:val="24"/>
          <w:lang w:val="es-ES"/>
        </w:rPr>
        <w:t xml:space="preserve"> </w:t>
      </w:r>
      <w:proofErr w:type="spellStart"/>
      <w:r w:rsidR="007417EF">
        <w:rPr>
          <w:rFonts w:ascii="Arial" w:hAnsi="Arial" w:cs="Arial"/>
          <w:sz w:val="24"/>
          <w:szCs w:val="24"/>
          <w:lang w:val="es-ES"/>
        </w:rPr>
        <w:t>J</w:t>
      </w:r>
      <w:r w:rsidR="00AB0E20" w:rsidRPr="00AB0E20">
        <w:rPr>
          <w:rFonts w:ascii="Arial" w:hAnsi="Arial" w:cs="Arial"/>
          <w:sz w:val="24"/>
          <w:szCs w:val="24"/>
          <w:lang w:val="es-ES"/>
        </w:rPr>
        <w:t>eovanny</w:t>
      </w:r>
      <w:proofErr w:type="spellEnd"/>
      <w:r w:rsidR="00AB0E20" w:rsidRPr="00AB0E20">
        <w:rPr>
          <w:rFonts w:ascii="Arial" w:hAnsi="Arial" w:cs="Arial"/>
          <w:sz w:val="24"/>
          <w:szCs w:val="24"/>
          <w:lang w:val="es-ES"/>
        </w:rPr>
        <w:t xml:space="preserve"> Mora Cardona.</w:t>
      </w:r>
    </w:p>
    <w:p w:rsidR="00AB0E20" w:rsidRPr="00AB0E20" w:rsidRDefault="007417EF" w:rsidP="007E2E20">
      <w:pPr>
        <w:pStyle w:val="Sansinterligne"/>
        <w:tabs>
          <w:tab w:val="left" w:pos="142"/>
        </w:tabs>
        <w:ind w:right="20"/>
        <w:jc w:val="both"/>
        <w:rPr>
          <w:rFonts w:ascii="Arial" w:hAnsi="Arial" w:cs="Arial"/>
          <w:sz w:val="24"/>
          <w:szCs w:val="24"/>
          <w:lang w:val="es-ES"/>
        </w:rPr>
      </w:pPr>
      <w:r>
        <w:rPr>
          <w:rFonts w:ascii="Arial" w:hAnsi="Arial" w:cs="Arial"/>
          <w:sz w:val="24"/>
          <w:szCs w:val="24"/>
          <w:lang w:val="es-ES"/>
        </w:rPr>
        <w:lastRenderedPageBreak/>
        <w:t xml:space="preserve">8.9 </w:t>
      </w:r>
      <w:r w:rsidR="00AB0E20" w:rsidRPr="00AB0E20">
        <w:rPr>
          <w:rFonts w:ascii="Arial" w:hAnsi="Arial" w:cs="Arial"/>
          <w:sz w:val="24"/>
          <w:szCs w:val="24"/>
          <w:lang w:val="es-ES"/>
        </w:rPr>
        <w:t>La señora Luz Stella Cardona Soto corrobor</w:t>
      </w:r>
      <w:r w:rsidR="00F85C1D">
        <w:rPr>
          <w:rFonts w:ascii="Arial" w:hAnsi="Arial" w:cs="Arial"/>
          <w:sz w:val="24"/>
          <w:szCs w:val="24"/>
          <w:lang w:val="es-ES"/>
        </w:rPr>
        <w:t>ó</w:t>
      </w:r>
      <w:r w:rsidR="00AB0E20" w:rsidRPr="00AB0E20">
        <w:rPr>
          <w:rFonts w:ascii="Arial" w:hAnsi="Arial" w:cs="Arial"/>
          <w:sz w:val="24"/>
          <w:szCs w:val="24"/>
          <w:lang w:val="es-ES"/>
        </w:rPr>
        <w:t xml:space="preserve"> tres de las manifestaciones que</w:t>
      </w:r>
      <w:r>
        <w:rPr>
          <w:rFonts w:ascii="Arial" w:hAnsi="Arial" w:cs="Arial"/>
          <w:sz w:val="24"/>
          <w:szCs w:val="24"/>
          <w:lang w:val="es-ES"/>
        </w:rPr>
        <w:t xml:space="preserve"> hizo el testigo de cargos así: </w:t>
      </w:r>
      <w:r w:rsidR="00AB0E20" w:rsidRPr="00AB0E20">
        <w:rPr>
          <w:rFonts w:ascii="Arial" w:hAnsi="Arial" w:cs="Arial"/>
          <w:sz w:val="24"/>
          <w:szCs w:val="24"/>
          <w:lang w:val="es-ES"/>
        </w:rPr>
        <w:t>i) su hijo H</w:t>
      </w:r>
      <w:r w:rsidR="00F85C1D">
        <w:rPr>
          <w:rFonts w:ascii="Arial" w:hAnsi="Arial" w:cs="Arial"/>
          <w:sz w:val="24"/>
          <w:szCs w:val="24"/>
          <w:lang w:val="es-ES"/>
        </w:rPr>
        <w:t>é</w:t>
      </w:r>
      <w:r w:rsidR="00AB0E20" w:rsidRPr="00AB0E20">
        <w:rPr>
          <w:rFonts w:ascii="Arial" w:hAnsi="Arial" w:cs="Arial"/>
          <w:sz w:val="24"/>
          <w:szCs w:val="24"/>
          <w:lang w:val="es-ES"/>
        </w:rPr>
        <w:t xml:space="preserve">ctor </w:t>
      </w:r>
      <w:r>
        <w:rPr>
          <w:rFonts w:ascii="Arial" w:hAnsi="Arial" w:cs="Arial"/>
          <w:sz w:val="24"/>
          <w:szCs w:val="24"/>
          <w:lang w:val="es-ES"/>
        </w:rPr>
        <w:t>Augusto había recibido amenazas</w:t>
      </w:r>
      <w:r w:rsidR="00AB0E20" w:rsidRPr="00AB0E20">
        <w:rPr>
          <w:rFonts w:ascii="Arial" w:hAnsi="Arial" w:cs="Arial"/>
          <w:sz w:val="24"/>
          <w:szCs w:val="24"/>
          <w:lang w:val="es-ES"/>
        </w:rPr>
        <w:t xml:space="preserve"> de FAQV, por causa de un enfrentamiento que habían teni</w:t>
      </w:r>
      <w:r>
        <w:rPr>
          <w:rFonts w:ascii="Arial" w:hAnsi="Arial" w:cs="Arial"/>
          <w:sz w:val="24"/>
          <w:szCs w:val="24"/>
          <w:lang w:val="es-ES"/>
        </w:rPr>
        <w:t>do días antes en el sector de “</w:t>
      </w:r>
      <w:r w:rsidR="00AB0E20" w:rsidRPr="00AB0E20">
        <w:rPr>
          <w:rFonts w:ascii="Arial" w:hAnsi="Arial" w:cs="Arial"/>
          <w:sz w:val="24"/>
          <w:szCs w:val="24"/>
          <w:lang w:val="es-ES"/>
        </w:rPr>
        <w:t>Alta</w:t>
      </w:r>
      <w:r>
        <w:rPr>
          <w:rFonts w:ascii="Arial" w:hAnsi="Arial" w:cs="Arial"/>
          <w:sz w:val="24"/>
          <w:szCs w:val="24"/>
          <w:lang w:val="es-ES"/>
        </w:rPr>
        <w:t>gracia”</w:t>
      </w:r>
      <w:r w:rsidR="00AB0E20" w:rsidRPr="00AB0E20">
        <w:rPr>
          <w:rFonts w:ascii="Arial" w:hAnsi="Arial" w:cs="Arial"/>
          <w:sz w:val="24"/>
          <w:szCs w:val="24"/>
          <w:lang w:val="es-ES"/>
        </w:rPr>
        <w:t xml:space="preserve">; ii) la noche de los hechos su descendiente salió hacia el mismo sector en compañía de </w:t>
      </w:r>
      <w:proofErr w:type="spellStart"/>
      <w:r w:rsidR="00AB0E20" w:rsidRPr="00AB0E20">
        <w:rPr>
          <w:rFonts w:ascii="Arial" w:hAnsi="Arial" w:cs="Arial"/>
          <w:sz w:val="24"/>
          <w:szCs w:val="24"/>
          <w:lang w:val="es-ES"/>
        </w:rPr>
        <w:t>Jason</w:t>
      </w:r>
      <w:proofErr w:type="spellEnd"/>
      <w:r w:rsidR="00AB0E20" w:rsidRPr="00AB0E20">
        <w:rPr>
          <w:rFonts w:ascii="Arial" w:hAnsi="Arial" w:cs="Arial"/>
          <w:sz w:val="24"/>
          <w:szCs w:val="24"/>
          <w:lang w:val="es-ES"/>
        </w:rPr>
        <w:t xml:space="preserve"> </w:t>
      </w:r>
      <w:proofErr w:type="spellStart"/>
      <w:r>
        <w:rPr>
          <w:rFonts w:ascii="Arial" w:hAnsi="Arial" w:cs="Arial"/>
          <w:sz w:val="24"/>
          <w:szCs w:val="24"/>
          <w:lang w:val="es-ES"/>
        </w:rPr>
        <w:t>Jeo</w:t>
      </w:r>
      <w:r w:rsidR="00AB0E20" w:rsidRPr="00AB0E20">
        <w:rPr>
          <w:rFonts w:ascii="Arial" w:hAnsi="Arial" w:cs="Arial"/>
          <w:sz w:val="24"/>
          <w:szCs w:val="24"/>
          <w:lang w:val="es-ES"/>
        </w:rPr>
        <w:t>vanny</w:t>
      </w:r>
      <w:proofErr w:type="spellEnd"/>
      <w:r w:rsidR="00AB0E20" w:rsidRPr="00AB0E20">
        <w:rPr>
          <w:rFonts w:ascii="Arial" w:hAnsi="Arial" w:cs="Arial"/>
          <w:sz w:val="24"/>
          <w:szCs w:val="24"/>
          <w:lang w:val="es-ES"/>
        </w:rPr>
        <w:t xml:space="preserve"> Mora Carmona</w:t>
      </w:r>
      <w:r>
        <w:rPr>
          <w:rFonts w:ascii="Arial" w:hAnsi="Arial" w:cs="Arial"/>
          <w:sz w:val="24"/>
          <w:szCs w:val="24"/>
          <w:lang w:val="es-ES"/>
        </w:rPr>
        <w:t>;</w:t>
      </w:r>
      <w:r w:rsidR="00AB0E20" w:rsidRPr="00AB0E20">
        <w:rPr>
          <w:rFonts w:ascii="Arial" w:hAnsi="Arial" w:cs="Arial"/>
          <w:sz w:val="24"/>
          <w:szCs w:val="24"/>
          <w:lang w:val="es-ES"/>
        </w:rPr>
        <w:t xml:space="preserve"> y ii</w:t>
      </w:r>
      <w:r>
        <w:rPr>
          <w:rFonts w:ascii="Arial" w:hAnsi="Arial" w:cs="Arial"/>
          <w:sz w:val="24"/>
          <w:szCs w:val="24"/>
          <w:lang w:val="es-ES"/>
        </w:rPr>
        <w:t>i) que un vecino suyo llamado “Ricaurte”</w:t>
      </w:r>
      <w:r w:rsidR="00AB0E20" w:rsidRPr="00AB0E20">
        <w:rPr>
          <w:rFonts w:ascii="Arial" w:hAnsi="Arial" w:cs="Arial"/>
          <w:sz w:val="24"/>
          <w:szCs w:val="24"/>
          <w:lang w:val="es-ES"/>
        </w:rPr>
        <w:t xml:space="preserve"> fue quien la enter</w:t>
      </w:r>
      <w:r w:rsidR="00F85C1D">
        <w:rPr>
          <w:rFonts w:ascii="Arial" w:hAnsi="Arial" w:cs="Arial"/>
          <w:sz w:val="24"/>
          <w:szCs w:val="24"/>
          <w:lang w:val="es-ES"/>
        </w:rPr>
        <w:t>ó</w:t>
      </w:r>
      <w:r w:rsidR="00AB0E20" w:rsidRPr="00AB0E20">
        <w:rPr>
          <w:rFonts w:ascii="Arial" w:hAnsi="Arial" w:cs="Arial"/>
          <w:sz w:val="24"/>
          <w:szCs w:val="24"/>
          <w:lang w:val="es-ES"/>
        </w:rPr>
        <w:t xml:space="preserve"> sobre la muerte de su hijo.</w:t>
      </w:r>
    </w:p>
    <w:p w:rsidR="00AB0E20" w:rsidRPr="00AB0E20" w:rsidRDefault="00AB0E20" w:rsidP="007E2E20">
      <w:pPr>
        <w:pStyle w:val="Sansinterligne"/>
        <w:tabs>
          <w:tab w:val="left" w:pos="142"/>
        </w:tabs>
        <w:ind w:right="20"/>
        <w:jc w:val="both"/>
        <w:rPr>
          <w:rFonts w:ascii="Arial" w:hAnsi="Arial" w:cs="Arial"/>
          <w:sz w:val="24"/>
          <w:szCs w:val="24"/>
          <w:lang w:val="es-ES"/>
        </w:rPr>
      </w:pPr>
    </w:p>
    <w:p w:rsidR="00AB0E20" w:rsidRPr="00AB0E20" w:rsidRDefault="00AB0E20" w:rsidP="007E2E20">
      <w:pPr>
        <w:pStyle w:val="Sansinterligne"/>
        <w:tabs>
          <w:tab w:val="left" w:pos="142"/>
        </w:tabs>
        <w:ind w:right="20"/>
        <w:jc w:val="both"/>
        <w:rPr>
          <w:rFonts w:ascii="Arial" w:hAnsi="Arial" w:cs="Arial"/>
          <w:sz w:val="24"/>
          <w:szCs w:val="24"/>
          <w:lang w:val="es-ES"/>
        </w:rPr>
      </w:pPr>
      <w:r w:rsidRPr="00AB0E20">
        <w:rPr>
          <w:rFonts w:ascii="Arial" w:hAnsi="Arial" w:cs="Arial"/>
          <w:sz w:val="24"/>
          <w:szCs w:val="24"/>
          <w:lang w:val="es-ES"/>
        </w:rPr>
        <w:t>8.</w:t>
      </w:r>
      <w:r w:rsidR="004F59EF">
        <w:rPr>
          <w:rFonts w:ascii="Arial" w:hAnsi="Arial" w:cs="Arial"/>
          <w:sz w:val="24"/>
          <w:szCs w:val="24"/>
          <w:lang w:val="es-ES"/>
        </w:rPr>
        <w:t>10</w:t>
      </w:r>
      <w:r w:rsidRPr="00AB0E20">
        <w:rPr>
          <w:rFonts w:ascii="Arial" w:hAnsi="Arial" w:cs="Arial"/>
          <w:sz w:val="24"/>
          <w:szCs w:val="24"/>
          <w:lang w:val="es-ES"/>
        </w:rPr>
        <w:t xml:space="preserve"> En lo relativo a las amenazas que había recibido H</w:t>
      </w:r>
      <w:r w:rsidR="00F85C1D">
        <w:rPr>
          <w:rFonts w:ascii="Arial" w:hAnsi="Arial" w:cs="Arial"/>
          <w:sz w:val="24"/>
          <w:szCs w:val="24"/>
          <w:lang w:val="es-ES"/>
        </w:rPr>
        <w:t>é</w:t>
      </w:r>
      <w:r w:rsidRPr="00AB0E20">
        <w:rPr>
          <w:rFonts w:ascii="Arial" w:hAnsi="Arial" w:cs="Arial"/>
          <w:sz w:val="24"/>
          <w:szCs w:val="24"/>
          <w:lang w:val="es-ES"/>
        </w:rPr>
        <w:t>ctor Augusto L</w:t>
      </w:r>
      <w:r w:rsidR="00F85C1D">
        <w:rPr>
          <w:rFonts w:ascii="Arial" w:hAnsi="Arial" w:cs="Arial"/>
          <w:sz w:val="24"/>
          <w:szCs w:val="24"/>
          <w:lang w:val="es-ES"/>
        </w:rPr>
        <w:t>ó</w:t>
      </w:r>
      <w:r w:rsidRPr="00AB0E20">
        <w:rPr>
          <w:rFonts w:ascii="Arial" w:hAnsi="Arial" w:cs="Arial"/>
          <w:sz w:val="24"/>
          <w:szCs w:val="24"/>
          <w:lang w:val="es-ES"/>
        </w:rPr>
        <w:t xml:space="preserve">pez, se cuenta igualmente con el testimonio de </w:t>
      </w:r>
      <w:proofErr w:type="spellStart"/>
      <w:r w:rsidRPr="00AB0E20">
        <w:rPr>
          <w:rFonts w:ascii="Arial" w:hAnsi="Arial" w:cs="Arial"/>
          <w:sz w:val="24"/>
          <w:szCs w:val="24"/>
          <w:lang w:val="es-ES"/>
        </w:rPr>
        <w:t>Yonnier</w:t>
      </w:r>
      <w:proofErr w:type="spellEnd"/>
      <w:r w:rsidRPr="00AB0E20">
        <w:rPr>
          <w:rFonts w:ascii="Arial" w:hAnsi="Arial" w:cs="Arial"/>
          <w:sz w:val="24"/>
          <w:szCs w:val="24"/>
          <w:lang w:val="es-ES"/>
        </w:rPr>
        <w:t xml:space="preserve"> Andr</w:t>
      </w:r>
      <w:r w:rsidR="00F85C1D">
        <w:rPr>
          <w:rFonts w:ascii="Arial" w:hAnsi="Arial" w:cs="Arial"/>
          <w:sz w:val="24"/>
          <w:szCs w:val="24"/>
          <w:lang w:val="es-ES"/>
        </w:rPr>
        <w:t>é</w:t>
      </w:r>
      <w:r w:rsidRPr="00AB0E20">
        <w:rPr>
          <w:rFonts w:ascii="Arial" w:hAnsi="Arial" w:cs="Arial"/>
          <w:sz w:val="24"/>
          <w:szCs w:val="24"/>
          <w:lang w:val="es-ES"/>
        </w:rPr>
        <w:t>s Aguirre Mart</w:t>
      </w:r>
      <w:r w:rsidR="00F85C1D">
        <w:rPr>
          <w:rFonts w:ascii="Arial" w:hAnsi="Arial" w:cs="Arial"/>
          <w:sz w:val="24"/>
          <w:szCs w:val="24"/>
          <w:lang w:val="es-ES"/>
        </w:rPr>
        <w:t>í</w:t>
      </w:r>
      <w:r w:rsidRPr="00AB0E20">
        <w:rPr>
          <w:rFonts w:ascii="Arial" w:hAnsi="Arial" w:cs="Arial"/>
          <w:sz w:val="24"/>
          <w:szCs w:val="24"/>
          <w:lang w:val="es-ES"/>
        </w:rPr>
        <w:t>nez, quien manifestó que la víctima le había contado sobre las int</w:t>
      </w:r>
      <w:r w:rsidR="004F59EF">
        <w:rPr>
          <w:rFonts w:ascii="Arial" w:hAnsi="Arial" w:cs="Arial"/>
          <w:sz w:val="24"/>
          <w:szCs w:val="24"/>
          <w:lang w:val="es-ES"/>
        </w:rPr>
        <w:t xml:space="preserve">imidaciones que le había hecho </w:t>
      </w:r>
      <w:r w:rsidRPr="00AB0E20">
        <w:rPr>
          <w:rFonts w:ascii="Arial" w:hAnsi="Arial" w:cs="Arial"/>
          <w:sz w:val="24"/>
          <w:szCs w:val="24"/>
          <w:lang w:val="es-ES"/>
        </w:rPr>
        <w:t>un individuo llamado Franklin, quien le dijo que</w:t>
      </w:r>
      <w:r w:rsidR="004F59EF">
        <w:rPr>
          <w:rFonts w:ascii="Arial" w:hAnsi="Arial" w:cs="Arial"/>
          <w:sz w:val="24"/>
          <w:szCs w:val="24"/>
          <w:lang w:val="es-ES"/>
        </w:rPr>
        <w:t xml:space="preserve"> le iba a pegar “</w:t>
      </w:r>
      <w:r w:rsidRPr="00AB0E20">
        <w:rPr>
          <w:rFonts w:ascii="Arial" w:hAnsi="Arial" w:cs="Arial"/>
          <w:sz w:val="24"/>
          <w:szCs w:val="24"/>
          <w:lang w:val="es-ES"/>
        </w:rPr>
        <w:t xml:space="preserve">un </w:t>
      </w:r>
      <w:proofErr w:type="spellStart"/>
      <w:r w:rsidRPr="00AB0E20">
        <w:rPr>
          <w:rFonts w:ascii="Arial" w:hAnsi="Arial" w:cs="Arial"/>
          <w:sz w:val="24"/>
          <w:szCs w:val="24"/>
          <w:lang w:val="es-ES"/>
        </w:rPr>
        <w:t>changonazo</w:t>
      </w:r>
      <w:proofErr w:type="spellEnd"/>
      <w:r w:rsidRPr="00AB0E20">
        <w:rPr>
          <w:rFonts w:ascii="Arial" w:hAnsi="Arial" w:cs="Arial"/>
          <w:sz w:val="24"/>
          <w:szCs w:val="24"/>
          <w:lang w:val="es-ES"/>
        </w:rPr>
        <w:t xml:space="preserve">”, indicando que se trataba de la misma persona que </w:t>
      </w:r>
      <w:r w:rsidR="004F59EF">
        <w:rPr>
          <w:rFonts w:ascii="Arial" w:hAnsi="Arial" w:cs="Arial"/>
          <w:sz w:val="24"/>
          <w:szCs w:val="24"/>
          <w:lang w:val="es-ES"/>
        </w:rPr>
        <w:t>estaba en la sala de audiencias. La versión del señor</w:t>
      </w:r>
      <w:r w:rsidRPr="00AB0E20">
        <w:rPr>
          <w:rFonts w:ascii="Arial" w:hAnsi="Arial" w:cs="Arial"/>
          <w:sz w:val="24"/>
          <w:szCs w:val="24"/>
          <w:lang w:val="es-ES"/>
        </w:rPr>
        <w:t xml:space="preserve"> Aguirre Mart</w:t>
      </w:r>
      <w:r w:rsidR="00F85C1D">
        <w:rPr>
          <w:rFonts w:ascii="Arial" w:hAnsi="Arial" w:cs="Arial"/>
          <w:sz w:val="24"/>
          <w:szCs w:val="24"/>
          <w:lang w:val="es-ES"/>
        </w:rPr>
        <w:t>í</w:t>
      </w:r>
      <w:r w:rsidRPr="00AB0E20">
        <w:rPr>
          <w:rFonts w:ascii="Arial" w:hAnsi="Arial" w:cs="Arial"/>
          <w:sz w:val="24"/>
          <w:szCs w:val="24"/>
          <w:lang w:val="es-ES"/>
        </w:rPr>
        <w:t xml:space="preserve">nez fue confirmada por la testigo Sandra Milena </w:t>
      </w:r>
      <w:r w:rsidR="004F59EF" w:rsidRPr="00AB0E20">
        <w:rPr>
          <w:rFonts w:ascii="Arial" w:hAnsi="Arial" w:cs="Arial"/>
          <w:sz w:val="24"/>
          <w:szCs w:val="24"/>
          <w:lang w:val="es-ES"/>
        </w:rPr>
        <w:t>Martínez</w:t>
      </w:r>
      <w:r w:rsidRPr="00AB0E20">
        <w:rPr>
          <w:rFonts w:ascii="Arial" w:hAnsi="Arial" w:cs="Arial"/>
          <w:sz w:val="24"/>
          <w:szCs w:val="24"/>
          <w:lang w:val="es-ES"/>
        </w:rPr>
        <w:t>.</w:t>
      </w:r>
    </w:p>
    <w:p w:rsidR="00AB0E20" w:rsidRPr="00AB0E20" w:rsidRDefault="00AB0E20" w:rsidP="007E2E20">
      <w:pPr>
        <w:pStyle w:val="Sansinterligne"/>
        <w:tabs>
          <w:tab w:val="left" w:pos="142"/>
        </w:tabs>
        <w:ind w:right="20"/>
        <w:jc w:val="both"/>
        <w:rPr>
          <w:rFonts w:ascii="Arial" w:hAnsi="Arial" w:cs="Arial"/>
          <w:sz w:val="24"/>
          <w:szCs w:val="24"/>
          <w:lang w:val="es-ES"/>
        </w:rPr>
      </w:pPr>
    </w:p>
    <w:p w:rsidR="00AB0E20" w:rsidRPr="00AB0E20" w:rsidRDefault="004F59EF" w:rsidP="007E2E20">
      <w:pPr>
        <w:pStyle w:val="Sansinterligne"/>
        <w:tabs>
          <w:tab w:val="left" w:pos="142"/>
        </w:tabs>
        <w:ind w:right="20"/>
        <w:jc w:val="both"/>
        <w:rPr>
          <w:rFonts w:ascii="Arial" w:hAnsi="Arial" w:cs="Arial"/>
          <w:sz w:val="24"/>
          <w:szCs w:val="24"/>
        </w:rPr>
      </w:pPr>
      <w:r>
        <w:rPr>
          <w:rFonts w:ascii="Arial" w:hAnsi="Arial" w:cs="Arial"/>
          <w:sz w:val="24"/>
          <w:szCs w:val="24"/>
          <w:lang w:val="es-ES"/>
        </w:rPr>
        <w:t>8.11</w:t>
      </w:r>
      <w:r w:rsidR="00AB0E20" w:rsidRPr="00AB0E20">
        <w:rPr>
          <w:rFonts w:ascii="Arial" w:hAnsi="Arial" w:cs="Arial"/>
          <w:sz w:val="24"/>
          <w:szCs w:val="24"/>
          <w:lang w:val="es-ES"/>
        </w:rPr>
        <w:t xml:space="preserve"> Como el testigo </w:t>
      </w:r>
      <w:proofErr w:type="spellStart"/>
      <w:r w:rsidR="00AB0E20" w:rsidRPr="00AB0E20">
        <w:rPr>
          <w:rFonts w:ascii="Arial" w:hAnsi="Arial" w:cs="Arial"/>
          <w:sz w:val="24"/>
          <w:szCs w:val="24"/>
          <w:lang w:val="es-ES"/>
        </w:rPr>
        <w:t>Jason</w:t>
      </w:r>
      <w:proofErr w:type="spellEnd"/>
      <w:r w:rsidR="00AB0E20" w:rsidRPr="00AB0E20">
        <w:rPr>
          <w:rFonts w:ascii="Arial" w:hAnsi="Arial" w:cs="Arial"/>
          <w:sz w:val="24"/>
          <w:szCs w:val="24"/>
          <w:lang w:val="es-ES"/>
        </w:rPr>
        <w:t xml:space="preserve"> </w:t>
      </w:r>
      <w:proofErr w:type="spellStart"/>
      <w:r>
        <w:rPr>
          <w:rFonts w:ascii="Arial" w:hAnsi="Arial" w:cs="Arial"/>
          <w:sz w:val="24"/>
          <w:szCs w:val="24"/>
          <w:lang w:val="es-ES"/>
        </w:rPr>
        <w:t>J</w:t>
      </w:r>
      <w:r w:rsidR="00AB0E20" w:rsidRPr="00AB0E20">
        <w:rPr>
          <w:rFonts w:ascii="Arial" w:hAnsi="Arial" w:cs="Arial"/>
          <w:sz w:val="24"/>
          <w:szCs w:val="24"/>
          <w:lang w:val="es-ES"/>
        </w:rPr>
        <w:t>eovanny</w:t>
      </w:r>
      <w:proofErr w:type="spellEnd"/>
      <w:r w:rsidR="00AB0E20" w:rsidRPr="00AB0E20">
        <w:rPr>
          <w:rFonts w:ascii="Arial" w:hAnsi="Arial" w:cs="Arial"/>
          <w:sz w:val="24"/>
          <w:szCs w:val="24"/>
          <w:lang w:val="es-ES"/>
        </w:rPr>
        <w:t xml:space="preserve"> Mora manifestó que el acusado accion</w:t>
      </w:r>
      <w:r w:rsidR="00F85C1D">
        <w:rPr>
          <w:rFonts w:ascii="Arial" w:hAnsi="Arial" w:cs="Arial"/>
          <w:sz w:val="24"/>
          <w:szCs w:val="24"/>
          <w:lang w:val="es-ES"/>
        </w:rPr>
        <w:t>ó</w:t>
      </w:r>
      <w:r>
        <w:rPr>
          <w:rFonts w:ascii="Arial" w:hAnsi="Arial" w:cs="Arial"/>
          <w:sz w:val="24"/>
          <w:szCs w:val="24"/>
          <w:lang w:val="es-ES"/>
        </w:rPr>
        <w:t xml:space="preserve"> un “</w:t>
      </w:r>
      <w:proofErr w:type="spellStart"/>
      <w:r>
        <w:rPr>
          <w:rFonts w:ascii="Arial" w:hAnsi="Arial" w:cs="Arial"/>
          <w:sz w:val="24"/>
          <w:szCs w:val="24"/>
          <w:lang w:val="es-ES"/>
        </w:rPr>
        <w:t>c</w:t>
      </w:r>
      <w:r w:rsidR="00AB0E20" w:rsidRPr="00AB0E20">
        <w:rPr>
          <w:rFonts w:ascii="Arial" w:hAnsi="Arial" w:cs="Arial"/>
          <w:sz w:val="24"/>
          <w:szCs w:val="24"/>
          <w:lang w:val="es-ES"/>
        </w:rPr>
        <w:t>hang</w:t>
      </w:r>
      <w:r w:rsidR="00F85C1D">
        <w:rPr>
          <w:rFonts w:ascii="Arial" w:hAnsi="Arial" w:cs="Arial"/>
          <w:sz w:val="24"/>
          <w:szCs w:val="24"/>
          <w:lang w:val="es-ES"/>
        </w:rPr>
        <w:t>ó</w:t>
      </w:r>
      <w:r>
        <w:rPr>
          <w:rFonts w:ascii="Arial" w:hAnsi="Arial" w:cs="Arial"/>
          <w:sz w:val="24"/>
          <w:szCs w:val="24"/>
          <w:lang w:val="es-ES"/>
        </w:rPr>
        <w:t>n</w:t>
      </w:r>
      <w:proofErr w:type="spellEnd"/>
      <w:r w:rsidR="00AB0E20" w:rsidRPr="00AB0E20">
        <w:rPr>
          <w:rFonts w:ascii="Arial" w:hAnsi="Arial" w:cs="Arial"/>
          <w:sz w:val="24"/>
          <w:szCs w:val="24"/>
          <w:lang w:val="es-ES"/>
        </w:rPr>
        <w:t>” contra su amigo H</w:t>
      </w:r>
      <w:r w:rsidR="00F85C1D">
        <w:rPr>
          <w:rFonts w:ascii="Arial" w:hAnsi="Arial" w:cs="Arial"/>
          <w:sz w:val="24"/>
          <w:szCs w:val="24"/>
          <w:lang w:val="es-ES"/>
        </w:rPr>
        <w:t>é</w:t>
      </w:r>
      <w:r w:rsidR="00AB0E20" w:rsidRPr="00AB0E20">
        <w:rPr>
          <w:rFonts w:ascii="Arial" w:hAnsi="Arial" w:cs="Arial"/>
          <w:sz w:val="24"/>
          <w:szCs w:val="24"/>
          <w:lang w:val="es-ES"/>
        </w:rPr>
        <w:t>ctor Augusto L</w:t>
      </w:r>
      <w:r w:rsidR="00F85C1D">
        <w:rPr>
          <w:rFonts w:ascii="Arial" w:hAnsi="Arial" w:cs="Arial"/>
          <w:sz w:val="24"/>
          <w:szCs w:val="24"/>
          <w:lang w:val="es-ES"/>
        </w:rPr>
        <w:t>ó</w:t>
      </w:r>
      <w:r w:rsidR="00AB0E20" w:rsidRPr="00AB0E20">
        <w:rPr>
          <w:rFonts w:ascii="Arial" w:hAnsi="Arial" w:cs="Arial"/>
          <w:sz w:val="24"/>
          <w:szCs w:val="24"/>
          <w:lang w:val="es-ES"/>
        </w:rPr>
        <w:t xml:space="preserve">pez, </w:t>
      </w:r>
      <w:r>
        <w:rPr>
          <w:rFonts w:ascii="Arial" w:hAnsi="Arial" w:cs="Arial"/>
          <w:sz w:val="24"/>
          <w:szCs w:val="24"/>
          <w:lang w:val="es-ES"/>
        </w:rPr>
        <w:t xml:space="preserve">se debe tener en cuenta que la </w:t>
      </w:r>
      <w:r w:rsidR="00AB0E20" w:rsidRPr="00AB0E20">
        <w:rPr>
          <w:rFonts w:ascii="Arial" w:hAnsi="Arial" w:cs="Arial"/>
          <w:sz w:val="24"/>
          <w:szCs w:val="24"/>
          <w:lang w:val="es-ES"/>
        </w:rPr>
        <w:t>peri</w:t>
      </w:r>
      <w:r>
        <w:rPr>
          <w:rFonts w:ascii="Arial" w:hAnsi="Arial" w:cs="Arial"/>
          <w:sz w:val="24"/>
          <w:szCs w:val="24"/>
          <w:lang w:val="es-ES"/>
        </w:rPr>
        <w:t xml:space="preserve">to en balística Martha Liliana </w:t>
      </w:r>
      <w:r w:rsidR="00AB0E20" w:rsidRPr="00AB0E20">
        <w:rPr>
          <w:rFonts w:ascii="Arial" w:hAnsi="Arial" w:cs="Arial"/>
          <w:sz w:val="24"/>
          <w:szCs w:val="24"/>
          <w:lang w:val="es-ES"/>
        </w:rPr>
        <w:t>Miralles Lozada sustent</w:t>
      </w:r>
      <w:r w:rsidR="00F85C1D">
        <w:rPr>
          <w:rFonts w:ascii="Arial" w:hAnsi="Arial" w:cs="Arial"/>
          <w:sz w:val="24"/>
          <w:szCs w:val="24"/>
          <w:lang w:val="es-ES"/>
        </w:rPr>
        <w:t>ó</w:t>
      </w:r>
      <w:r>
        <w:rPr>
          <w:rFonts w:ascii="Arial" w:hAnsi="Arial" w:cs="Arial"/>
          <w:sz w:val="24"/>
          <w:szCs w:val="24"/>
          <w:lang w:val="es-ES"/>
        </w:rPr>
        <w:t xml:space="preserve"> su dictamen en el juicio </w:t>
      </w:r>
      <w:r w:rsidR="005F3E05">
        <w:rPr>
          <w:rFonts w:ascii="Arial" w:hAnsi="Arial" w:cs="Arial"/>
          <w:sz w:val="24"/>
          <w:szCs w:val="24"/>
          <w:lang w:val="es-ES"/>
        </w:rPr>
        <w:t xml:space="preserve">e </w:t>
      </w:r>
      <w:r w:rsidR="00AB0E20" w:rsidRPr="00AB0E20">
        <w:rPr>
          <w:rFonts w:ascii="Arial" w:hAnsi="Arial" w:cs="Arial"/>
          <w:sz w:val="24"/>
          <w:szCs w:val="24"/>
          <w:lang w:val="es-ES"/>
        </w:rPr>
        <w:t>hizo</w:t>
      </w:r>
      <w:r>
        <w:rPr>
          <w:rFonts w:ascii="Arial" w:hAnsi="Arial" w:cs="Arial"/>
          <w:sz w:val="24"/>
          <w:szCs w:val="24"/>
          <w:lang w:val="es-ES"/>
        </w:rPr>
        <w:t xml:space="preserve"> las siguientes manifestaciones: i</w:t>
      </w:r>
      <w:r w:rsidR="00AB0E20" w:rsidRPr="00AB0E20">
        <w:rPr>
          <w:rFonts w:ascii="Arial" w:hAnsi="Arial" w:cs="Arial"/>
          <w:sz w:val="24"/>
          <w:szCs w:val="24"/>
          <w:lang w:val="es-ES"/>
        </w:rPr>
        <w:t xml:space="preserve">) la víctima recibió el impacto de un cartucho de carga </w:t>
      </w:r>
      <w:r w:rsidR="00AB0E20" w:rsidRPr="00AB0E20">
        <w:rPr>
          <w:rFonts w:ascii="Arial" w:hAnsi="Arial" w:cs="Arial"/>
          <w:sz w:val="24"/>
          <w:szCs w:val="24"/>
        </w:rPr>
        <w:t>múltiple para armas de tipo mec</w:t>
      </w:r>
      <w:r w:rsidR="00F85C1D">
        <w:rPr>
          <w:rFonts w:ascii="Arial" w:hAnsi="Arial" w:cs="Arial"/>
          <w:sz w:val="24"/>
          <w:szCs w:val="24"/>
        </w:rPr>
        <w:t>á</w:t>
      </w:r>
      <w:r w:rsidR="00AB0E20" w:rsidRPr="00AB0E20">
        <w:rPr>
          <w:rFonts w:ascii="Arial" w:hAnsi="Arial" w:cs="Arial"/>
          <w:sz w:val="24"/>
          <w:szCs w:val="24"/>
        </w:rPr>
        <w:t>nico que podría ser una escopeta; ii) la energía que se produce en el momen</w:t>
      </w:r>
      <w:r>
        <w:rPr>
          <w:rFonts w:ascii="Arial" w:hAnsi="Arial" w:cs="Arial"/>
          <w:sz w:val="24"/>
          <w:szCs w:val="24"/>
        </w:rPr>
        <w:t>to del disparo se reparte entre</w:t>
      </w:r>
      <w:r w:rsidR="00AB0E20" w:rsidRPr="00AB0E20">
        <w:rPr>
          <w:rFonts w:ascii="Arial" w:hAnsi="Arial" w:cs="Arial"/>
          <w:sz w:val="24"/>
          <w:szCs w:val="24"/>
        </w:rPr>
        <w:t xml:space="preserve"> todos los proyectiles que están en el cartucho lo que no pasa cuando se tr</w:t>
      </w:r>
      <w:r>
        <w:rPr>
          <w:rFonts w:ascii="Arial" w:hAnsi="Arial" w:cs="Arial"/>
          <w:sz w:val="24"/>
          <w:szCs w:val="24"/>
        </w:rPr>
        <w:t>ata de un</w:t>
      </w:r>
      <w:r w:rsidR="00AB0E20" w:rsidRPr="00AB0E20">
        <w:rPr>
          <w:rFonts w:ascii="Arial" w:hAnsi="Arial" w:cs="Arial"/>
          <w:sz w:val="24"/>
          <w:szCs w:val="24"/>
        </w:rPr>
        <w:t xml:space="preserve"> proyectil único, donde toda la energía es concentrada; iii) e</w:t>
      </w:r>
      <w:r>
        <w:rPr>
          <w:rFonts w:ascii="Arial" w:hAnsi="Arial" w:cs="Arial"/>
          <w:sz w:val="24"/>
          <w:szCs w:val="24"/>
        </w:rPr>
        <w:t xml:space="preserve">n este caso las postas provenían de un proyectil de “38” </w:t>
      </w:r>
      <w:r w:rsidR="00AB0E20" w:rsidRPr="00AB0E20">
        <w:rPr>
          <w:rFonts w:ascii="Arial" w:hAnsi="Arial" w:cs="Arial"/>
          <w:sz w:val="24"/>
          <w:szCs w:val="24"/>
        </w:rPr>
        <w:t>que no hicieron un recorrido largo, y generaro</w:t>
      </w:r>
      <w:r>
        <w:rPr>
          <w:rFonts w:ascii="Arial" w:hAnsi="Arial" w:cs="Arial"/>
          <w:sz w:val="24"/>
          <w:szCs w:val="24"/>
        </w:rPr>
        <w:t xml:space="preserve">n muchas lesiones periféricas; </w:t>
      </w:r>
      <w:r w:rsidR="00AB0E20" w:rsidRPr="00AB0E20">
        <w:rPr>
          <w:rFonts w:ascii="Arial" w:hAnsi="Arial" w:cs="Arial"/>
          <w:sz w:val="24"/>
          <w:szCs w:val="24"/>
        </w:rPr>
        <w:t>iv) según el informe de necropsia la víctima presentaba un orificio de entrada con un área de 8 cm con 8 orificios, lo que indica que hubo concentración de</w:t>
      </w:r>
      <w:r>
        <w:rPr>
          <w:rFonts w:ascii="Arial" w:hAnsi="Arial" w:cs="Arial"/>
          <w:sz w:val="24"/>
          <w:szCs w:val="24"/>
        </w:rPr>
        <w:t xml:space="preserve"> proyectiles, lo que se conoce como una  “</w:t>
      </w:r>
      <w:r w:rsidR="00AB0E20" w:rsidRPr="00AB0E20">
        <w:rPr>
          <w:rFonts w:ascii="Arial" w:hAnsi="Arial" w:cs="Arial"/>
          <w:sz w:val="24"/>
          <w:szCs w:val="24"/>
        </w:rPr>
        <w:t>dispersión de la perdigonada”.</w:t>
      </w:r>
      <w:r w:rsidR="00AB0E20" w:rsidRPr="00AB0E20">
        <w:rPr>
          <w:rStyle w:val="Appelnotedebasdep"/>
          <w:rFonts w:ascii="Arial" w:hAnsi="Arial" w:cs="Arial"/>
          <w:sz w:val="24"/>
          <w:szCs w:val="24"/>
        </w:rPr>
        <w:footnoteReference w:id="8"/>
      </w:r>
    </w:p>
    <w:p w:rsidR="00AB0E20" w:rsidRPr="00AB0E20" w:rsidRDefault="00AB0E20" w:rsidP="007E2E20">
      <w:pPr>
        <w:pStyle w:val="Paragraphedeliste"/>
        <w:spacing w:line="240" w:lineRule="auto"/>
        <w:ind w:left="0"/>
        <w:jc w:val="both"/>
        <w:rPr>
          <w:rFonts w:ascii="Arial" w:hAnsi="Arial" w:cs="Arial"/>
          <w:sz w:val="24"/>
          <w:szCs w:val="24"/>
        </w:rPr>
      </w:pPr>
    </w:p>
    <w:p w:rsidR="00AB0E20" w:rsidRPr="00AB0E20" w:rsidRDefault="00AB0E20" w:rsidP="007E2E20">
      <w:pPr>
        <w:pStyle w:val="Paragraphedeliste"/>
        <w:spacing w:line="240" w:lineRule="auto"/>
        <w:ind w:left="0"/>
        <w:jc w:val="both"/>
        <w:rPr>
          <w:rFonts w:ascii="Arial" w:hAnsi="Arial" w:cs="Arial"/>
          <w:sz w:val="24"/>
          <w:szCs w:val="24"/>
        </w:rPr>
      </w:pPr>
      <w:r w:rsidRPr="00AB0E20">
        <w:rPr>
          <w:rFonts w:ascii="Arial" w:hAnsi="Arial" w:cs="Arial"/>
          <w:sz w:val="24"/>
          <w:szCs w:val="24"/>
        </w:rPr>
        <w:t>Las conclusiones de este dictamen que no fue controvertido por la def</w:t>
      </w:r>
      <w:r w:rsidR="004F59EF">
        <w:rPr>
          <w:rFonts w:ascii="Arial" w:hAnsi="Arial" w:cs="Arial"/>
          <w:sz w:val="24"/>
          <w:szCs w:val="24"/>
        </w:rPr>
        <w:t xml:space="preserve">ensa, </w:t>
      </w:r>
      <w:r w:rsidRPr="00AB0E20">
        <w:rPr>
          <w:rFonts w:ascii="Arial" w:hAnsi="Arial" w:cs="Arial"/>
          <w:sz w:val="24"/>
          <w:szCs w:val="24"/>
        </w:rPr>
        <w:t xml:space="preserve">apuntan a otorgar credibilidad a lo manifestado por </w:t>
      </w:r>
      <w:r w:rsidR="004F59EF">
        <w:rPr>
          <w:rFonts w:ascii="Arial" w:hAnsi="Arial" w:cs="Arial"/>
          <w:sz w:val="24"/>
          <w:szCs w:val="24"/>
        </w:rPr>
        <w:t xml:space="preserve">el testigo </w:t>
      </w:r>
      <w:proofErr w:type="spellStart"/>
      <w:r w:rsidR="004F59EF">
        <w:rPr>
          <w:rFonts w:ascii="Arial" w:hAnsi="Arial" w:cs="Arial"/>
          <w:sz w:val="24"/>
          <w:szCs w:val="24"/>
        </w:rPr>
        <w:t>Jason</w:t>
      </w:r>
      <w:proofErr w:type="spellEnd"/>
      <w:r w:rsidR="004F59EF">
        <w:rPr>
          <w:rFonts w:ascii="Arial" w:hAnsi="Arial" w:cs="Arial"/>
          <w:sz w:val="24"/>
          <w:szCs w:val="24"/>
        </w:rPr>
        <w:t xml:space="preserve"> Geovanny Mora </w:t>
      </w:r>
      <w:r w:rsidRPr="00AB0E20">
        <w:rPr>
          <w:rFonts w:ascii="Arial" w:hAnsi="Arial" w:cs="Arial"/>
          <w:sz w:val="24"/>
          <w:szCs w:val="24"/>
        </w:rPr>
        <w:t>quien dijo que el autor del hecho no us</w:t>
      </w:r>
      <w:r w:rsidR="00F85C1D">
        <w:rPr>
          <w:rFonts w:ascii="Arial" w:hAnsi="Arial" w:cs="Arial"/>
          <w:sz w:val="24"/>
          <w:szCs w:val="24"/>
        </w:rPr>
        <w:t>ó</w:t>
      </w:r>
      <w:r w:rsidRPr="00AB0E20">
        <w:rPr>
          <w:rFonts w:ascii="Arial" w:hAnsi="Arial" w:cs="Arial"/>
          <w:sz w:val="24"/>
          <w:szCs w:val="24"/>
        </w:rPr>
        <w:t xml:space="preserve"> un arma convencional, sino un arma hechiza, dentro de </w:t>
      </w:r>
      <w:r w:rsidR="004F59EF">
        <w:rPr>
          <w:rFonts w:ascii="Arial" w:hAnsi="Arial" w:cs="Arial"/>
          <w:sz w:val="24"/>
          <w:szCs w:val="24"/>
        </w:rPr>
        <w:t>las cuales se encuentra el “</w:t>
      </w:r>
      <w:proofErr w:type="spellStart"/>
      <w:r w:rsidRPr="00AB0E20">
        <w:rPr>
          <w:rFonts w:ascii="Arial" w:hAnsi="Arial" w:cs="Arial"/>
          <w:sz w:val="24"/>
          <w:szCs w:val="24"/>
        </w:rPr>
        <w:t>chang</w:t>
      </w:r>
      <w:r w:rsidR="00F85C1D">
        <w:rPr>
          <w:rFonts w:ascii="Arial" w:hAnsi="Arial" w:cs="Arial"/>
          <w:sz w:val="24"/>
          <w:szCs w:val="24"/>
        </w:rPr>
        <w:t>ó</w:t>
      </w:r>
      <w:r w:rsidR="004F59EF">
        <w:rPr>
          <w:rFonts w:ascii="Arial" w:hAnsi="Arial" w:cs="Arial"/>
          <w:sz w:val="24"/>
          <w:szCs w:val="24"/>
        </w:rPr>
        <w:t>n</w:t>
      </w:r>
      <w:proofErr w:type="spellEnd"/>
      <w:r w:rsidR="004F59EF">
        <w:rPr>
          <w:rFonts w:ascii="Arial" w:hAnsi="Arial" w:cs="Arial"/>
          <w:sz w:val="24"/>
          <w:szCs w:val="24"/>
        </w:rPr>
        <w:t>”</w:t>
      </w:r>
      <w:r w:rsidRPr="00AB0E20">
        <w:rPr>
          <w:rFonts w:ascii="Arial" w:hAnsi="Arial" w:cs="Arial"/>
          <w:sz w:val="24"/>
          <w:szCs w:val="24"/>
        </w:rPr>
        <w:t>, que según el mismo declarante le vio a FAQV, ya que en razón de las características de las lesiones sufridas por la v</w:t>
      </w:r>
      <w:r w:rsidR="00F85C1D">
        <w:rPr>
          <w:rFonts w:ascii="Arial" w:hAnsi="Arial" w:cs="Arial"/>
          <w:sz w:val="24"/>
          <w:szCs w:val="24"/>
        </w:rPr>
        <w:t>í</w:t>
      </w:r>
      <w:r w:rsidRPr="00AB0E20">
        <w:rPr>
          <w:rFonts w:ascii="Arial" w:hAnsi="Arial" w:cs="Arial"/>
          <w:sz w:val="24"/>
          <w:szCs w:val="24"/>
        </w:rPr>
        <w:t>ctima se puede concluir que las mi</w:t>
      </w:r>
      <w:r w:rsidR="004F59EF">
        <w:rPr>
          <w:rFonts w:ascii="Arial" w:hAnsi="Arial" w:cs="Arial"/>
          <w:sz w:val="24"/>
          <w:szCs w:val="24"/>
        </w:rPr>
        <w:t xml:space="preserve">smas no fueron causadas con un </w:t>
      </w:r>
      <w:r w:rsidRPr="00AB0E20">
        <w:rPr>
          <w:rFonts w:ascii="Arial" w:hAnsi="Arial" w:cs="Arial"/>
          <w:sz w:val="24"/>
          <w:szCs w:val="24"/>
        </w:rPr>
        <w:t>arma de es</w:t>
      </w:r>
      <w:r w:rsidR="007708A9">
        <w:rPr>
          <w:rFonts w:ascii="Arial" w:hAnsi="Arial" w:cs="Arial"/>
          <w:sz w:val="24"/>
          <w:szCs w:val="24"/>
        </w:rPr>
        <w:t xml:space="preserve">as condiciones y no por una de funcionamiento por </w:t>
      </w:r>
      <w:r w:rsidRPr="00AB0E20">
        <w:rPr>
          <w:rFonts w:ascii="Arial" w:hAnsi="Arial" w:cs="Arial"/>
          <w:sz w:val="24"/>
          <w:szCs w:val="24"/>
        </w:rPr>
        <w:t>repetición o semiautomático.</w:t>
      </w:r>
    </w:p>
    <w:p w:rsidR="00AB0E20" w:rsidRPr="00AB0E20" w:rsidRDefault="00AB0E20" w:rsidP="007E2E20">
      <w:pPr>
        <w:pStyle w:val="Paragraphedeliste"/>
        <w:spacing w:line="240" w:lineRule="auto"/>
        <w:ind w:left="0"/>
        <w:jc w:val="both"/>
        <w:rPr>
          <w:rFonts w:ascii="Arial" w:hAnsi="Arial" w:cs="Arial"/>
          <w:sz w:val="24"/>
          <w:szCs w:val="24"/>
        </w:rPr>
      </w:pPr>
    </w:p>
    <w:p w:rsidR="00AB0E20" w:rsidRPr="00AB0E20" w:rsidRDefault="00AB0E20" w:rsidP="007E2E20">
      <w:pPr>
        <w:pStyle w:val="Paragraphedeliste"/>
        <w:spacing w:line="240" w:lineRule="auto"/>
        <w:ind w:left="0"/>
        <w:jc w:val="both"/>
        <w:rPr>
          <w:rFonts w:ascii="Arial" w:hAnsi="Arial" w:cs="Arial"/>
          <w:sz w:val="24"/>
          <w:szCs w:val="24"/>
        </w:rPr>
      </w:pPr>
      <w:r w:rsidRPr="00AB0E20">
        <w:rPr>
          <w:rFonts w:ascii="Arial" w:hAnsi="Arial" w:cs="Arial"/>
          <w:sz w:val="24"/>
          <w:szCs w:val="24"/>
        </w:rPr>
        <w:t>8.</w:t>
      </w:r>
      <w:r w:rsidR="007708A9">
        <w:rPr>
          <w:rFonts w:ascii="Arial" w:hAnsi="Arial" w:cs="Arial"/>
          <w:sz w:val="24"/>
          <w:szCs w:val="24"/>
        </w:rPr>
        <w:t>12</w:t>
      </w:r>
      <w:r w:rsidRPr="00AB0E20">
        <w:rPr>
          <w:rFonts w:ascii="Arial" w:hAnsi="Arial" w:cs="Arial"/>
          <w:sz w:val="24"/>
          <w:szCs w:val="24"/>
        </w:rPr>
        <w:t xml:space="preserve"> Las conclusiones de la perito en balística que avalan lo manifestado por el testigo </w:t>
      </w:r>
      <w:proofErr w:type="spellStart"/>
      <w:r w:rsidRPr="00AB0E20">
        <w:rPr>
          <w:rFonts w:ascii="Arial" w:hAnsi="Arial" w:cs="Arial"/>
          <w:sz w:val="24"/>
          <w:szCs w:val="24"/>
        </w:rPr>
        <w:t>Jason</w:t>
      </w:r>
      <w:proofErr w:type="spellEnd"/>
      <w:r w:rsidRPr="00AB0E20">
        <w:rPr>
          <w:rFonts w:ascii="Arial" w:hAnsi="Arial" w:cs="Arial"/>
          <w:sz w:val="24"/>
          <w:szCs w:val="24"/>
        </w:rPr>
        <w:t xml:space="preserve"> </w:t>
      </w:r>
      <w:proofErr w:type="spellStart"/>
      <w:r w:rsidRPr="00AB0E20">
        <w:rPr>
          <w:rFonts w:ascii="Arial" w:hAnsi="Arial" w:cs="Arial"/>
          <w:sz w:val="24"/>
          <w:szCs w:val="24"/>
        </w:rPr>
        <w:t>Jeovanny</w:t>
      </w:r>
      <w:proofErr w:type="spellEnd"/>
      <w:r w:rsidRPr="00AB0E20">
        <w:rPr>
          <w:rFonts w:ascii="Arial" w:hAnsi="Arial" w:cs="Arial"/>
          <w:sz w:val="24"/>
          <w:szCs w:val="24"/>
        </w:rPr>
        <w:t xml:space="preserve"> sobre el tipo de arma que le vio al procesado momentos antes de que la accionara contra su amigo, se encuentran respaldadas además por lo que manifestó la m</w:t>
      </w:r>
      <w:r w:rsidR="00F85C1D">
        <w:rPr>
          <w:rFonts w:ascii="Arial" w:hAnsi="Arial" w:cs="Arial"/>
          <w:sz w:val="24"/>
          <w:szCs w:val="24"/>
        </w:rPr>
        <w:t>é</w:t>
      </w:r>
      <w:r w:rsidRPr="00AB0E20">
        <w:rPr>
          <w:rFonts w:ascii="Arial" w:hAnsi="Arial" w:cs="Arial"/>
          <w:sz w:val="24"/>
          <w:szCs w:val="24"/>
        </w:rPr>
        <w:t>dica forense Lina Mar</w:t>
      </w:r>
      <w:r w:rsidR="00F85C1D">
        <w:rPr>
          <w:rFonts w:ascii="Arial" w:hAnsi="Arial" w:cs="Arial"/>
          <w:sz w:val="24"/>
          <w:szCs w:val="24"/>
        </w:rPr>
        <w:t>í</w:t>
      </w:r>
      <w:r w:rsidRPr="00AB0E20">
        <w:rPr>
          <w:rFonts w:ascii="Arial" w:hAnsi="Arial" w:cs="Arial"/>
          <w:sz w:val="24"/>
          <w:szCs w:val="24"/>
        </w:rPr>
        <w:t>a Ramos, quien le practic</w:t>
      </w:r>
      <w:r w:rsidR="00F85C1D">
        <w:rPr>
          <w:rFonts w:ascii="Arial" w:hAnsi="Arial" w:cs="Arial"/>
          <w:sz w:val="24"/>
          <w:szCs w:val="24"/>
        </w:rPr>
        <w:t>ó</w:t>
      </w:r>
      <w:r w:rsidRPr="00AB0E20">
        <w:rPr>
          <w:rFonts w:ascii="Arial" w:hAnsi="Arial" w:cs="Arial"/>
          <w:sz w:val="24"/>
          <w:szCs w:val="24"/>
        </w:rPr>
        <w:t xml:space="preserve"> la necropsia al cuerpo de la víctima.</w:t>
      </w:r>
    </w:p>
    <w:p w:rsidR="00AB0E20" w:rsidRPr="00AB0E20" w:rsidRDefault="00AB0E20" w:rsidP="007E2E20">
      <w:pPr>
        <w:pStyle w:val="Paragraphedeliste"/>
        <w:spacing w:line="240" w:lineRule="auto"/>
        <w:ind w:left="0"/>
        <w:jc w:val="both"/>
        <w:rPr>
          <w:rFonts w:ascii="Arial" w:hAnsi="Arial" w:cs="Arial"/>
          <w:sz w:val="24"/>
          <w:szCs w:val="24"/>
        </w:rPr>
      </w:pPr>
    </w:p>
    <w:p w:rsidR="007708A9" w:rsidRDefault="00AB0E20" w:rsidP="007708A9">
      <w:pPr>
        <w:pStyle w:val="Paragraphedeliste"/>
        <w:spacing w:line="240" w:lineRule="auto"/>
        <w:ind w:left="0"/>
        <w:jc w:val="both"/>
        <w:rPr>
          <w:rFonts w:ascii="Arial" w:hAnsi="Arial" w:cs="Arial"/>
          <w:sz w:val="24"/>
          <w:szCs w:val="24"/>
        </w:rPr>
      </w:pPr>
      <w:r w:rsidRPr="00AB0E20">
        <w:rPr>
          <w:rFonts w:ascii="Arial" w:hAnsi="Arial" w:cs="Arial"/>
          <w:sz w:val="24"/>
          <w:szCs w:val="24"/>
        </w:rPr>
        <w:t>Se afirma lo anterior porque de acuerdo al dictamen sustentado por la citada profesional</w:t>
      </w:r>
      <w:r w:rsidRPr="00AB0E20">
        <w:rPr>
          <w:rStyle w:val="Appelnotedebasdep"/>
          <w:rFonts w:ascii="Arial" w:hAnsi="Arial" w:cs="Arial"/>
          <w:sz w:val="24"/>
          <w:szCs w:val="24"/>
        </w:rPr>
        <w:footnoteReference w:id="9"/>
      </w:r>
      <w:r w:rsidRPr="00AB0E20">
        <w:rPr>
          <w:rFonts w:ascii="Arial" w:hAnsi="Arial" w:cs="Arial"/>
          <w:sz w:val="24"/>
          <w:szCs w:val="24"/>
        </w:rPr>
        <w:t>: i) en el cadáver se encontró una herida causada por proyectil de arma de fuego d</w:t>
      </w:r>
      <w:r w:rsidR="007708A9">
        <w:rPr>
          <w:rFonts w:ascii="Arial" w:hAnsi="Arial" w:cs="Arial"/>
          <w:sz w:val="24"/>
          <w:szCs w:val="24"/>
        </w:rPr>
        <w:t xml:space="preserve">e carga múltiple en el cráneo, </w:t>
      </w:r>
      <w:r w:rsidRPr="00AB0E20">
        <w:rPr>
          <w:rFonts w:ascii="Arial" w:hAnsi="Arial" w:cs="Arial"/>
          <w:sz w:val="24"/>
          <w:szCs w:val="24"/>
        </w:rPr>
        <w:t>que produjo fracturas craneoencefálica y lacera</w:t>
      </w:r>
      <w:r w:rsidR="007708A9">
        <w:rPr>
          <w:rFonts w:ascii="Arial" w:hAnsi="Arial" w:cs="Arial"/>
          <w:sz w:val="24"/>
          <w:szCs w:val="24"/>
        </w:rPr>
        <w:t>ciones encefálicas; ii) por las</w:t>
      </w:r>
      <w:r w:rsidRPr="00AB0E20">
        <w:rPr>
          <w:rFonts w:ascii="Arial" w:hAnsi="Arial" w:cs="Arial"/>
          <w:sz w:val="24"/>
          <w:szCs w:val="24"/>
        </w:rPr>
        <w:t xml:space="preserve"> características de la</w:t>
      </w:r>
      <w:r w:rsidR="007708A9">
        <w:rPr>
          <w:rFonts w:ascii="Arial" w:hAnsi="Arial" w:cs="Arial"/>
          <w:sz w:val="24"/>
          <w:szCs w:val="24"/>
        </w:rPr>
        <w:t xml:space="preserve">s lesiones especificadas en su </w:t>
      </w:r>
      <w:r w:rsidRPr="00AB0E20">
        <w:rPr>
          <w:rFonts w:ascii="Arial" w:hAnsi="Arial" w:cs="Arial"/>
          <w:sz w:val="24"/>
          <w:szCs w:val="24"/>
        </w:rPr>
        <w:t>informe se  pudo concluir que se trataba de heridas por proyectil de arma de fuego de carga múltiple</w:t>
      </w:r>
      <w:r w:rsidR="007708A9">
        <w:rPr>
          <w:rFonts w:ascii="Arial" w:hAnsi="Arial" w:cs="Arial"/>
          <w:sz w:val="24"/>
          <w:szCs w:val="24"/>
        </w:rPr>
        <w:t>;</w:t>
      </w:r>
      <w:r w:rsidRPr="00AB0E20">
        <w:rPr>
          <w:rFonts w:ascii="Arial" w:hAnsi="Arial" w:cs="Arial"/>
          <w:sz w:val="24"/>
          <w:szCs w:val="24"/>
        </w:rPr>
        <w:t xml:space="preserve"> iii) por ello </w:t>
      </w:r>
      <w:r w:rsidR="007708A9">
        <w:rPr>
          <w:rFonts w:ascii="Arial" w:hAnsi="Arial" w:cs="Arial"/>
          <w:sz w:val="24"/>
          <w:szCs w:val="24"/>
        </w:rPr>
        <w:t>el cuerpo del occiso presentaba</w:t>
      </w:r>
      <w:r w:rsidRPr="00AB0E20">
        <w:rPr>
          <w:rFonts w:ascii="Arial" w:hAnsi="Arial" w:cs="Arial"/>
          <w:sz w:val="24"/>
          <w:szCs w:val="24"/>
        </w:rPr>
        <w:t xml:space="preserve"> una fractura desde el hueso frontal al occipital pasando por la base del cráneo, lo que origin</w:t>
      </w:r>
      <w:r w:rsidR="00F85C1D">
        <w:rPr>
          <w:rFonts w:ascii="Arial" w:hAnsi="Arial" w:cs="Arial"/>
          <w:sz w:val="24"/>
          <w:szCs w:val="24"/>
        </w:rPr>
        <w:t>ó</w:t>
      </w:r>
      <w:r w:rsidRPr="00AB0E20">
        <w:rPr>
          <w:rFonts w:ascii="Arial" w:hAnsi="Arial" w:cs="Arial"/>
          <w:sz w:val="24"/>
          <w:szCs w:val="24"/>
        </w:rPr>
        <w:t xml:space="preserve"> laceración del encéfalo, el lóbulo frontal, el parietal y el occipital lo que produjo la muerte de </w:t>
      </w:r>
      <w:r w:rsidR="007708A9">
        <w:rPr>
          <w:rFonts w:ascii="Arial" w:hAnsi="Arial" w:cs="Arial"/>
          <w:sz w:val="24"/>
          <w:szCs w:val="24"/>
        </w:rPr>
        <w:t xml:space="preserve">la víctima; iv) el </w:t>
      </w:r>
      <w:r w:rsidRPr="00AB0E20">
        <w:rPr>
          <w:rFonts w:ascii="Arial" w:hAnsi="Arial" w:cs="Arial"/>
          <w:sz w:val="24"/>
          <w:szCs w:val="24"/>
        </w:rPr>
        <w:t>área de la</w:t>
      </w:r>
      <w:r w:rsidR="007708A9">
        <w:rPr>
          <w:rFonts w:ascii="Arial" w:hAnsi="Arial" w:cs="Arial"/>
          <w:sz w:val="24"/>
          <w:szCs w:val="24"/>
        </w:rPr>
        <w:t xml:space="preserve">s heridas era </w:t>
      </w:r>
      <w:r w:rsidR="007708A9">
        <w:rPr>
          <w:rFonts w:ascii="Arial" w:hAnsi="Arial" w:cs="Arial"/>
          <w:sz w:val="24"/>
          <w:szCs w:val="24"/>
        </w:rPr>
        <w:lastRenderedPageBreak/>
        <w:t>bastante amplia (</w:t>
      </w:r>
      <w:r w:rsidRPr="00AB0E20">
        <w:rPr>
          <w:rFonts w:ascii="Arial" w:hAnsi="Arial" w:cs="Arial"/>
          <w:sz w:val="24"/>
          <w:szCs w:val="24"/>
        </w:rPr>
        <w:t xml:space="preserve">de 8 cm por 4.5 </w:t>
      </w:r>
      <w:proofErr w:type="spellStart"/>
      <w:r w:rsidRPr="00AB0E20">
        <w:rPr>
          <w:rFonts w:ascii="Arial" w:hAnsi="Arial" w:cs="Arial"/>
          <w:sz w:val="24"/>
          <w:szCs w:val="24"/>
        </w:rPr>
        <w:t>c.m</w:t>
      </w:r>
      <w:proofErr w:type="spellEnd"/>
      <w:r w:rsidRPr="00AB0E20">
        <w:rPr>
          <w:rFonts w:ascii="Arial" w:hAnsi="Arial" w:cs="Arial"/>
          <w:sz w:val="24"/>
          <w:szCs w:val="24"/>
        </w:rPr>
        <w:t>)</w:t>
      </w:r>
      <w:r w:rsidR="007708A9">
        <w:rPr>
          <w:rFonts w:ascii="Arial" w:hAnsi="Arial" w:cs="Arial"/>
          <w:sz w:val="24"/>
          <w:szCs w:val="24"/>
        </w:rPr>
        <w:t>; y v) se evidenciaron muchas fracturas que eran conminutas, es decir pequeñas en los</w:t>
      </w:r>
      <w:r w:rsidRPr="00AB0E20">
        <w:rPr>
          <w:rFonts w:ascii="Arial" w:hAnsi="Arial" w:cs="Arial"/>
          <w:sz w:val="24"/>
          <w:szCs w:val="24"/>
        </w:rPr>
        <w:t xml:space="preserve"> huesos frontal, parietal, te</w:t>
      </w:r>
      <w:r w:rsidR="007708A9">
        <w:rPr>
          <w:rFonts w:ascii="Arial" w:hAnsi="Arial" w:cs="Arial"/>
          <w:sz w:val="24"/>
          <w:szCs w:val="24"/>
        </w:rPr>
        <w:t>mporal y en la base del cráneo.</w:t>
      </w:r>
    </w:p>
    <w:p w:rsidR="007708A9" w:rsidRDefault="007708A9" w:rsidP="007708A9">
      <w:pPr>
        <w:pStyle w:val="Paragraphedeliste"/>
        <w:spacing w:line="240" w:lineRule="auto"/>
        <w:ind w:left="0"/>
        <w:jc w:val="both"/>
        <w:rPr>
          <w:rFonts w:ascii="Arial" w:hAnsi="Arial" w:cs="Arial"/>
          <w:sz w:val="24"/>
          <w:szCs w:val="24"/>
        </w:rPr>
      </w:pPr>
    </w:p>
    <w:p w:rsidR="00427FA7" w:rsidRDefault="007708A9" w:rsidP="00427FA7">
      <w:pPr>
        <w:pStyle w:val="Paragraphedeliste"/>
        <w:spacing w:line="240" w:lineRule="auto"/>
        <w:ind w:left="0"/>
        <w:jc w:val="both"/>
        <w:rPr>
          <w:rFonts w:ascii="Arial" w:hAnsi="Arial" w:cs="Arial"/>
          <w:sz w:val="24"/>
          <w:szCs w:val="24"/>
          <w:lang w:val="es-ES"/>
        </w:rPr>
      </w:pPr>
      <w:r>
        <w:rPr>
          <w:rFonts w:ascii="Arial" w:hAnsi="Arial" w:cs="Arial"/>
          <w:sz w:val="24"/>
          <w:szCs w:val="24"/>
        </w:rPr>
        <w:t xml:space="preserve">8.13 </w:t>
      </w:r>
      <w:r w:rsidR="00AB0E20" w:rsidRPr="00AB0E20">
        <w:rPr>
          <w:rFonts w:ascii="Arial" w:hAnsi="Arial" w:cs="Arial"/>
          <w:sz w:val="24"/>
          <w:szCs w:val="24"/>
        </w:rPr>
        <w:t xml:space="preserve">En ese orden de ideas se </w:t>
      </w:r>
      <w:r w:rsidR="00AB0E20" w:rsidRPr="00AB0E20">
        <w:rPr>
          <w:rFonts w:ascii="Arial" w:hAnsi="Arial" w:cs="Arial"/>
          <w:sz w:val="24"/>
          <w:szCs w:val="24"/>
          <w:lang w:val="es-ES"/>
        </w:rPr>
        <w:t>presenta una diferencia sustancia</w:t>
      </w:r>
      <w:r w:rsidR="00427FA7">
        <w:rPr>
          <w:rFonts w:ascii="Arial" w:hAnsi="Arial" w:cs="Arial"/>
          <w:sz w:val="24"/>
          <w:szCs w:val="24"/>
          <w:lang w:val="es-ES"/>
        </w:rPr>
        <w:t>l entre las manifestaciones del</w:t>
      </w:r>
      <w:r w:rsidR="00AB0E20" w:rsidRPr="00AB0E20">
        <w:rPr>
          <w:rFonts w:ascii="Arial" w:hAnsi="Arial" w:cs="Arial"/>
          <w:sz w:val="24"/>
          <w:szCs w:val="24"/>
          <w:lang w:val="es-ES"/>
        </w:rPr>
        <w:t xml:space="preserve"> testigo de cargos </w:t>
      </w:r>
      <w:proofErr w:type="spellStart"/>
      <w:r w:rsidR="00AB0E20" w:rsidRPr="00AB0E20">
        <w:rPr>
          <w:rFonts w:ascii="Arial" w:hAnsi="Arial" w:cs="Arial"/>
          <w:sz w:val="24"/>
          <w:szCs w:val="24"/>
          <w:lang w:val="es-ES"/>
        </w:rPr>
        <w:t>Jason</w:t>
      </w:r>
      <w:proofErr w:type="spellEnd"/>
      <w:r w:rsidR="00AB0E20" w:rsidRPr="00AB0E20">
        <w:rPr>
          <w:rFonts w:ascii="Arial" w:hAnsi="Arial" w:cs="Arial"/>
          <w:sz w:val="24"/>
          <w:szCs w:val="24"/>
          <w:lang w:val="es-ES"/>
        </w:rPr>
        <w:t xml:space="preserve"> </w:t>
      </w:r>
      <w:proofErr w:type="spellStart"/>
      <w:r w:rsidR="00AB0E20" w:rsidRPr="00AB0E20">
        <w:rPr>
          <w:rFonts w:ascii="Arial" w:hAnsi="Arial" w:cs="Arial"/>
          <w:sz w:val="24"/>
          <w:szCs w:val="24"/>
          <w:lang w:val="es-ES"/>
        </w:rPr>
        <w:t>Jeovanny</w:t>
      </w:r>
      <w:proofErr w:type="spellEnd"/>
      <w:r w:rsidR="00AB0E20" w:rsidRPr="00AB0E20">
        <w:rPr>
          <w:rFonts w:ascii="Arial" w:hAnsi="Arial" w:cs="Arial"/>
          <w:sz w:val="24"/>
          <w:szCs w:val="24"/>
          <w:lang w:val="es-ES"/>
        </w:rPr>
        <w:t xml:space="preserve"> Mora Carmona, y las personas que declararon a instancias de la defensa, ya que el señor Mora fue el </w:t>
      </w:r>
      <w:r w:rsidR="00F85C1D">
        <w:rPr>
          <w:rFonts w:ascii="Arial" w:hAnsi="Arial" w:cs="Arial"/>
          <w:sz w:val="24"/>
          <w:szCs w:val="24"/>
          <w:lang w:val="es-ES"/>
        </w:rPr>
        <w:t>ú</w:t>
      </w:r>
      <w:r w:rsidR="00427FA7">
        <w:rPr>
          <w:rFonts w:ascii="Arial" w:hAnsi="Arial" w:cs="Arial"/>
          <w:sz w:val="24"/>
          <w:szCs w:val="24"/>
          <w:lang w:val="es-ES"/>
        </w:rPr>
        <w:t>nico testigo directo de los</w:t>
      </w:r>
      <w:r w:rsidR="00AB0E20" w:rsidRPr="00AB0E20">
        <w:rPr>
          <w:rFonts w:ascii="Arial" w:hAnsi="Arial" w:cs="Arial"/>
          <w:sz w:val="24"/>
          <w:szCs w:val="24"/>
          <w:lang w:val="es-ES"/>
        </w:rPr>
        <w:t xml:space="preserve"> hechos en los que resultó muerto Héctor Augusto López, al tiempo que Lo</w:t>
      </w:r>
      <w:r w:rsidR="00427FA7">
        <w:rPr>
          <w:rFonts w:ascii="Arial" w:hAnsi="Arial" w:cs="Arial"/>
          <w:sz w:val="24"/>
          <w:szCs w:val="24"/>
          <w:lang w:val="es-ES"/>
        </w:rPr>
        <w:t xml:space="preserve">rena Julia </w:t>
      </w:r>
      <w:proofErr w:type="spellStart"/>
      <w:r w:rsidR="00427FA7">
        <w:rPr>
          <w:rFonts w:ascii="Arial" w:hAnsi="Arial" w:cs="Arial"/>
          <w:sz w:val="24"/>
          <w:szCs w:val="24"/>
          <w:lang w:val="es-ES"/>
        </w:rPr>
        <w:t>Charfuelan</w:t>
      </w:r>
      <w:proofErr w:type="spellEnd"/>
      <w:r w:rsidR="00427FA7">
        <w:rPr>
          <w:rFonts w:ascii="Arial" w:hAnsi="Arial" w:cs="Arial"/>
          <w:sz w:val="24"/>
          <w:szCs w:val="24"/>
          <w:lang w:val="es-ES"/>
        </w:rPr>
        <w:t xml:space="preserve"> Burbano (</w:t>
      </w:r>
      <w:r w:rsidR="00AB0E20" w:rsidRPr="00AB0E20">
        <w:rPr>
          <w:rFonts w:ascii="Arial" w:hAnsi="Arial" w:cs="Arial"/>
          <w:sz w:val="24"/>
          <w:szCs w:val="24"/>
          <w:lang w:val="es-ES"/>
        </w:rPr>
        <w:t>quien hizo referen</w:t>
      </w:r>
      <w:r w:rsidR="00427FA7">
        <w:rPr>
          <w:rFonts w:ascii="Arial" w:hAnsi="Arial" w:cs="Arial"/>
          <w:sz w:val="24"/>
          <w:szCs w:val="24"/>
          <w:lang w:val="es-ES"/>
        </w:rPr>
        <w:t xml:space="preserve">cia a una dudosa condición de </w:t>
      </w:r>
      <w:r w:rsidR="00AB0E20" w:rsidRPr="00AB0E20">
        <w:rPr>
          <w:rFonts w:ascii="Arial" w:hAnsi="Arial" w:cs="Arial"/>
          <w:sz w:val="24"/>
          <w:szCs w:val="24"/>
          <w:lang w:val="es-ES"/>
        </w:rPr>
        <w:t>com</w:t>
      </w:r>
      <w:r w:rsidR="00427FA7">
        <w:rPr>
          <w:rFonts w:ascii="Arial" w:hAnsi="Arial" w:cs="Arial"/>
          <w:sz w:val="24"/>
          <w:szCs w:val="24"/>
          <w:lang w:val="es-ES"/>
        </w:rPr>
        <w:t>pañera permanente del procesado</w:t>
      </w:r>
      <w:r w:rsidR="00AB0E20" w:rsidRPr="00AB0E20">
        <w:rPr>
          <w:rFonts w:ascii="Arial" w:hAnsi="Arial" w:cs="Arial"/>
          <w:sz w:val="24"/>
          <w:szCs w:val="24"/>
          <w:lang w:val="es-ES"/>
        </w:rPr>
        <w:t>), Rafael Quinter</w:t>
      </w:r>
      <w:r w:rsidR="00427FA7">
        <w:rPr>
          <w:rFonts w:ascii="Arial" w:hAnsi="Arial" w:cs="Arial"/>
          <w:sz w:val="24"/>
          <w:szCs w:val="24"/>
          <w:lang w:val="es-ES"/>
        </w:rPr>
        <w:t>o Valencia (hermano del acusado</w:t>
      </w:r>
      <w:r w:rsidR="00AB0E20" w:rsidRPr="00AB0E20">
        <w:rPr>
          <w:rFonts w:ascii="Arial" w:hAnsi="Arial" w:cs="Arial"/>
          <w:sz w:val="24"/>
          <w:szCs w:val="24"/>
          <w:lang w:val="es-ES"/>
        </w:rPr>
        <w:t xml:space="preserve">), Sonia María </w:t>
      </w:r>
      <w:proofErr w:type="spellStart"/>
      <w:r w:rsidR="00AB0E20" w:rsidRPr="00AB0E20">
        <w:rPr>
          <w:rFonts w:ascii="Arial" w:hAnsi="Arial" w:cs="Arial"/>
          <w:sz w:val="24"/>
          <w:szCs w:val="24"/>
          <w:lang w:val="es-ES"/>
        </w:rPr>
        <w:t>Chauterflan</w:t>
      </w:r>
      <w:proofErr w:type="spellEnd"/>
      <w:r w:rsidR="00AB0E20" w:rsidRPr="00AB0E20">
        <w:rPr>
          <w:rFonts w:ascii="Arial" w:hAnsi="Arial" w:cs="Arial"/>
          <w:sz w:val="24"/>
          <w:szCs w:val="24"/>
          <w:lang w:val="es-ES"/>
        </w:rPr>
        <w:t xml:space="preserve"> Burban</w:t>
      </w:r>
      <w:r w:rsidR="00427FA7">
        <w:rPr>
          <w:rFonts w:ascii="Arial" w:hAnsi="Arial" w:cs="Arial"/>
          <w:sz w:val="24"/>
          <w:szCs w:val="24"/>
          <w:lang w:val="es-ES"/>
        </w:rPr>
        <w:t xml:space="preserve">o (hermana de su compañera), </w:t>
      </w:r>
      <w:r w:rsidR="00AB0E20" w:rsidRPr="00AB0E20">
        <w:rPr>
          <w:rFonts w:ascii="Arial" w:hAnsi="Arial" w:cs="Arial"/>
          <w:sz w:val="24"/>
          <w:szCs w:val="24"/>
          <w:lang w:val="es-ES"/>
        </w:rPr>
        <w:t xml:space="preserve">María </w:t>
      </w:r>
      <w:proofErr w:type="spellStart"/>
      <w:r w:rsidR="00AB0E20" w:rsidRPr="00AB0E20">
        <w:rPr>
          <w:rFonts w:ascii="Arial" w:hAnsi="Arial" w:cs="Arial"/>
          <w:sz w:val="24"/>
          <w:szCs w:val="24"/>
          <w:lang w:val="es-ES"/>
        </w:rPr>
        <w:t>Yulied</w:t>
      </w:r>
      <w:proofErr w:type="spellEnd"/>
      <w:r w:rsidR="00AB0E20" w:rsidRPr="00AB0E20">
        <w:rPr>
          <w:rFonts w:ascii="Arial" w:hAnsi="Arial" w:cs="Arial"/>
          <w:sz w:val="24"/>
          <w:szCs w:val="24"/>
          <w:lang w:val="es-ES"/>
        </w:rPr>
        <w:t xml:space="preserve"> Bermúdez Gallego (vecina)</w:t>
      </w:r>
      <w:r w:rsidR="00427FA7">
        <w:rPr>
          <w:rFonts w:ascii="Arial" w:hAnsi="Arial" w:cs="Arial"/>
          <w:sz w:val="24"/>
          <w:szCs w:val="24"/>
          <w:lang w:val="es-ES"/>
        </w:rPr>
        <w:t>,</w:t>
      </w:r>
      <w:r w:rsidR="00AB0E20" w:rsidRPr="00AB0E20">
        <w:rPr>
          <w:rFonts w:ascii="Arial" w:hAnsi="Arial" w:cs="Arial"/>
          <w:sz w:val="24"/>
          <w:szCs w:val="24"/>
          <w:lang w:val="es-ES"/>
        </w:rPr>
        <w:t xml:space="preserve"> </w:t>
      </w:r>
      <w:r w:rsidR="00427FA7">
        <w:rPr>
          <w:rFonts w:ascii="Arial" w:hAnsi="Arial" w:cs="Arial"/>
          <w:sz w:val="24"/>
          <w:szCs w:val="24"/>
          <w:lang w:val="es-ES"/>
        </w:rPr>
        <w:t>y Luis Enrique Parra Valencia (amigo del incriminado</w:t>
      </w:r>
      <w:r w:rsidR="00AB0E20" w:rsidRPr="00AB0E20">
        <w:rPr>
          <w:rFonts w:ascii="Arial" w:hAnsi="Arial" w:cs="Arial"/>
          <w:sz w:val="24"/>
          <w:szCs w:val="24"/>
          <w:lang w:val="es-ES"/>
        </w:rPr>
        <w:t>), no tienen tal condición, por lo cual sólo suministraron una información tangencial sobre lo sucedido, centrada básicamente en desvirtuar la responsabilidad del señor Franklin Andrés Quintero Valencia, exponiendo al unísono que éste no había tenido ninguna participación en el punible ya que a la hora de los hechos se encontraba en un lugar distinto a la escena del crimen.</w:t>
      </w:r>
    </w:p>
    <w:p w:rsidR="00427FA7" w:rsidRDefault="00427FA7" w:rsidP="00427FA7">
      <w:pPr>
        <w:pStyle w:val="Paragraphedeliste"/>
        <w:spacing w:line="240" w:lineRule="auto"/>
        <w:ind w:left="0"/>
        <w:jc w:val="both"/>
        <w:rPr>
          <w:rFonts w:ascii="Arial" w:hAnsi="Arial" w:cs="Arial"/>
          <w:sz w:val="24"/>
          <w:szCs w:val="24"/>
          <w:lang w:val="es-ES"/>
        </w:rPr>
      </w:pPr>
    </w:p>
    <w:p w:rsidR="00AB0E20" w:rsidRPr="00427FA7" w:rsidRDefault="00427FA7" w:rsidP="00427FA7">
      <w:pPr>
        <w:pStyle w:val="Paragraphedeliste"/>
        <w:spacing w:line="240" w:lineRule="auto"/>
        <w:ind w:left="0"/>
        <w:jc w:val="both"/>
        <w:rPr>
          <w:rFonts w:ascii="Arial" w:hAnsi="Arial" w:cs="Arial"/>
          <w:sz w:val="24"/>
          <w:szCs w:val="24"/>
        </w:rPr>
      </w:pPr>
      <w:r>
        <w:rPr>
          <w:rFonts w:ascii="Arial" w:hAnsi="Arial" w:cs="Arial"/>
          <w:sz w:val="24"/>
          <w:szCs w:val="24"/>
          <w:lang w:val="es-ES"/>
        </w:rPr>
        <w:t xml:space="preserve">8.13.1 </w:t>
      </w:r>
      <w:r w:rsidR="00AB0E20" w:rsidRPr="00AB0E20">
        <w:rPr>
          <w:rFonts w:ascii="Arial" w:hAnsi="Arial" w:cs="Arial"/>
          <w:sz w:val="24"/>
          <w:szCs w:val="24"/>
          <w:lang w:val="es-ES"/>
        </w:rPr>
        <w:t xml:space="preserve">Sobre el punto y para dar respuesta a la argumentación </w:t>
      </w:r>
      <w:r w:rsidR="005501C6">
        <w:rPr>
          <w:rFonts w:ascii="Arial" w:hAnsi="Arial" w:cs="Arial"/>
          <w:sz w:val="24"/>
          <w:szCs w:val="24"/>
          <w:lang w:val="es-ES"/>
        </w:rPr>
        <w:t xml:space="preserve">de la defensora del procesado, </w:t>
      </w:r>
      <w:r w:rsidR="00AB0E20" w:rsidRPr="00AB0E20">
        <w:rPr>
          <w:rFonts w:ascii="Arial" w:hAnsi="Arial" w:cs="Arial"/>
          <w:sz w:val="24"/>
          <w:szCs w:val="24"/>
          <w:lang w:val="es-ES"/>
        </w:rPr>
        <w:t>hay que manifestar que en el caso de la señora Lorena Julia</w:t>
      </w:r>
      <w:r>
        <w:rPr>
          <w:rFonts w:ascii="Arial" w:hAnsi="Arial" w:cs="Arial"/>
          <w:sz w:val="24"/>
          <w:szCs w:val="24"/>
          <w:lang w:val="es-ES"/>
        </w:rPr>
        <w:t xml:space="preserve"> </w:t>
      </w:r>
      <w:proofErr w:type="spellStart"/>
      <w:r>
        <w:rPr>
          <w:rFonts w:ascii="Arial" w:hAnsi="Arial" w:cs="Arial"/>
          <w:sz w:val="24"/>
          <w:szCs w:val="24"/>
          <w:lang w:val="es-ES"/>
        </w:rPr>
        <w:t>Charfuelan</w:t>
      </w:r>
      <w:proofErr w:type="spellEnd"/>
      <w:r>
        <w:rPr>
          <w:rFonts w:ascii="Arial" w:hAnsi="Arial" w:cs="Arial"/>
          <w:sz w:val="24"/>
          <w:szCs w:val="24"/>
          <w:lang w:val="es-ES"/>
        </w:rPr>
        <w:t xml:space="preserve"> Bueno su testimonio</w:t>
      </w:r>
      <w:r w:rsidR="00AB0E20" w:rsidRPr="00AB0E20">
        <w:rPr>
          <w:rFonts w:ascii="Arial" w:hAnsi="Arial" w:cs="Arial"/>
          <w:sz w:val="24"/>
          <w:szCs w:val="24"/>
          <w:lang w:val="es-ES"/>
        </w:rPr>
        <w:t xml:space="preserve"> no</w:t>
      </w:r>
      <w:r>
        <w:rPr>
          <w:rFonts w:ascii="Arial" w:hAnsi="Arial" w:cs="Arial"/>
          <w:sz w:val="24"/>
          <w:szCs w:val="24"/>
          <w:lang w:val="es-ES"/>
        </w:rPr>
        <w:t xml:space="preserve"> resulta confiable, ya que pese</w:t>
      </w:r>
      <w:r w:rsidR="00AB0E20" w:rsidRPr="00AB0E20">
        <w:rPr>
          <w:rFonts w:ascii="Arial" w:hAnsi="Arial" w:cs="Arial"/>
          <w:sz w:val="24"/>
          <w:szCs w:val="24"/>
          <w:lang w:val="es-ES"/>
        </w:rPr>
        <w:t xml:space="preserve"> a haber manifestad</w:t>
      </w:r>
      <w:r>
        <w:rPr>
          <w:rFonts w:ascii="Arial" w:hAnsi="Arial" w:cs="Arial"/>
          <w:sz w:val="24"/>
          <w:szCs w:val="24"/>
          <w:lang w:val="es-ES"/>
        </w:rPr>
        <w:t>o que era la “compañera”</w:t>
      </w:r>
      <w:r w:rsidR="00AB0E20" w:rsidRPr="00AB0E20">
        <w:rPr>
          <w:rFonts w:ascii="Arial" w:hAnsi="Arial" w:cs="Arial"/>
          <w:sz w:val="24"/>
          <w:szCs w:val="24"/>
          <w:lang w:val="es-ES"/>
        </w:rPr>
        <w:t xml:space="preserve"> de FAQV, y que esa relación se había iniciado el 5 de junio de 2011, de </w:t>
      </w:r>
      <w:r>
        <w:rPr>
          <w:rFonts w:ascii="Arial" w:hAnsi="Arial" w:cs="Arial"/>
          <w:sz w:val="24"/>
          <w:szCs w:val="24"/>
          <w:lang w:val="es-ES"/>
        </w:rPr>
        <w:t xml:space="preserve">manera inexplicable expuso que para la fecha del </w:t>
      </w:r>
      <w:r w:rsidR="00AB0E20" w:rsidRPr="00AB0E20">
        <w:rPr>
          <w:rFonts w:ascii="Arial" w:hAnsi="Arial" w:cs="Arial"/>
          <w:sz w:val="24"/>
          <w:szCs w:val="24"/>
          <w:lang w:val="es-ES"/>
        </w:rPr>
        <w:t>homicidio del señor L</w:t>
      </w:r>
      <w:r w:rsidR="00F85C1D">
        <w:rPr>
          <w:rFonts w:ascii="Arial" w:hAnsi="Arial" w:cs="Arial"/>
          <w:sz w:val="24"/>
          <w:szCs w:val="24"/>
          <w:lang w:val="es-ES"/>
        </w:rPr>
        <w:t>ó</w:t>
      </w:r>
      <w:r w:rsidR="005501C6">
        <w:rPr>
          <w:rFonts w:ascii="Arial" w:hAnsi="Arial" w:cs="Arial"/>
          <w:sz w:val="24"/>
          <w:szCs w:val="24"/>
          <w:lang w:val="es-ES"/>
        </w:rPr>
        <w:t>pez</w:t>
      </w:r>
      <w:r>
        <w:rPr>
          <w:rFonts w:ascii="Arial" w:hAnsi="Arial" w:cs="Arial"/>
          <w:sz w:val="24"/>
          <w:szCs w:val="24"/>
          <w:lang w:val="es-ES"/>
        </w:rPr>
        <w:t xml:space="preserve"> no tenía ninguna información sobre </w:t>
      </w:r>
      <w:r w:rsidR="00F62F51">
        <w:rPr>
          <w:rFonts w:ascii="Arial" w:hAnsi="Arial" w:cs="Arial"/>
          <w:sz w:val="24"/>
          <w:szCs w:val="24"/>
          <w:lang w:val="es-ES"/>
        </w:rPr>
        <w:t>el lugar donde</w:t>
      </w:r>
      <w:r w:rsidR="00AB0E20" w:rsidRPr="00AB0E20">
        <w:rPr>
          <w:rFonts w:ascii="Arial" w:hAnsi="Arial" w:cs="Arial"/>
          <w:sz w:val="24"/>
          <w:szCs w:val="24"/>
          <w:lang w:val="es-ES"/>
        </w:rPr>
        <w:t xml:space="preserve"> trabajaba el acusado, situación que resulta anormal ya que se supone que dentro del contexto de una relación afectiva tiene que existir mínimamente un conocimiento acerca de la actividad laboral de la pareja, m</w:t>
      </w:r>
      <w:r w:rsidR="00F85C1D">
        <w:rPr>
          <w:rFonts w:ascii="Arial" w:hAnsi="Arial" w:cs="Arial"/>
          <w:sz w:val="24"/>
          <w:szCs w:val="24"/>
          <w:lang w:val="es-ES"/>
        </w:rPr>
        <w:t>á</w:t>
      </w:r>
      <w:r>
        <w:rPr>
          <w:rFonts w:ascii="Arial" w:hAnsi="Arial" w:cs="Arial"/>
          <w:sz w:val="24"/>
          <w:szCs w:val="24"/>
          <w:lang w:val="es-ES"/>
        </w:rPr>
        <w:t xml:space="preserve">xime si la citada testigo </w:t>
      </w:r>
      <w:r w:rsidR="00AB0E20" w:rsidRPr="00AB0E20">
        <w:rPr>
          <w:rFonts w:ascii="Arial" w:hAnsi="Arial" w:cs="Arial"/>
          <w:sz w:val="24"/>
          <w:szCs w:val="24"/>
          <w:lang w:val="es-ES"/>
        </w:rPr>
        <w:t>dijo que lo había llamado esa noche antes de las 20.00 horas.</w:t>
      </w:r>
    </w:p>
    <w:p w:rsidR="00AB0E20" w:rsidRPr="00AB0E20" w:rsidRDefault="00427FA7" w:rsidP="007E2E20">
      <w:pPr>
        <w:spacing w:line="240" w:lineRule="auto"/>
        <w:jc w:val="both"/>
        <w:rPr>
          <w:rFonts w:ascii="Arial" w:hAnsi="Arial" w:cs="Arial"/>
          <w:sz w:val="24"/>
          <w:szCs w:val="24"/>
          <w:lang w:val="es-ES"/>
        </w:rPr>
      </w:pPr>
      <w:r>
        <w:rPr>
          <w:rFonts w:ascii="Arial" w:hAnsi="Arial" w:cs="Arial"/>
          <w:sz w:val="24"/>
          <w:szCs w:val="24"/>
          <w:lang w:val="es-ES"/>
        </w:rPr>
        <w:t>8.13</w:t>
      </w:r>
      <w:r w:rsidR="00AB0E20" w:rsidRPr="00AB0E20">
        <w:rPr>
          <w:rFonts w:ascii="Arial" w:hAnsi="Arial" w:cs="Arial"/>
          <w:sz w:val="24"/>
          <w:szCs w:val="24"/>
          <w:lang w:val="es-ES"/>
        </w:rPr>
        <w:t xml:space="preserve">.2 En segundo lugar hay que anotar que una característica común de la mayoría de los testigos de la defensa fue tratar de ubicar al procesado en un lugar diverso a la escena del crimen, tratando de hacer coincidir de manera casi exacta la hora en que según su versión estuvieron junto al procesado, para tratar de desvirtuar el señalamiento que le hizo el joven </w:t>
      </w:r>
      <w:proofErr w:type="spellStart"/>
      <w:r w:rsidR="00AB0E20" w:rsidRPr="00AB0E20">
        <w:rPr>
          <w:rFonts w:ascii="Arial" w:hAnsi="Arial" w:cs="Arial"/>
          <w:sz w:val="24"/>
          <w:szCs w:val="24"/>
          <w:lang w:val="es-ES"/>
        </w:rPr>
        <w:t>Jas</w:t>
      </w:r>
      <w:r>
        <w:rPr>
          <w:rFonts w:ascii="Arial" w:hAnsi="Arial" w:cs="Arial"/>
          <w:sz w:val="24"/>
          <w:szCs w:val="24"/>
          <w:lang w:val="es-ES"/>
        </w:rPr>
        <w:t>on</w:t>
      </w:r>
      <w:proofErr w:type="spellEnd"/>
      <w:r>
        <w:rPr>
          <w:rFonts w:ascii="Arial" w:hAnsi="Arial" w:cs="Arial"/>
          <w:sz w:val="24"/>
          <w:szCs w:val="24"/>
          <w:lang w:val="es-ES"/>
        </w:rPr>
        <w:t xml:space="preserve"> </w:t>
      </w:r>
      <w:proofErr w:type="spellStart"/>
      <w:r>
        <w:rPr>
          <w:rFonts w:ascii="Arial" w:hAnsi="Arial" w:cs="Arial"/>
          <w:sz w:val="24"/>
          <w:szCs w:val="24"/>
          <w:lang w:val="es-ES"/>
        </w:rPr>
        <w:t>Jeovanny</w:t>
      </w:r>
      <w:proofErr w:type="spellEnd"/>
      <w:r>
        <w:rPr>
          <w:rFonts w:ascii="Arial" w:hAnsi="Arial" w:cs="Arial"/>
          <w:sz w:val="24"/>
          <w:szCs w:val="24"/>
          <w:lang w:val="es-ES"/>
        </w:rPr>
        <w:t xml:space="preserve"> Mora como autor del</w:t>
      </w:r>
      <w:r w:rsidR="00AB0E20" w:rsidRPr="00AB0E20">
        <w:rPr>
          <w:rFonts w:ascii="Arial" w:hAnsi="Arial" w:cs="Arial"/>
          <w:sz w:val="24"/>
          <w:szCs w:val="24"/>
          <w:lang w:val="es-ES"/>
        </w:rPr>
        <w:t xml:space="preserve"> homicidio de H</w:t>
      </w:r>
      <w:r w:rsidR="00F85C1D">
        <w:rPr>
          <w:rFonts w:ascii="Arial" w:hAnsi="Arial" w:cs="Arial"/>
          <w:sz w:val="24"/>
          <w:szCs w:val="24"/>
          <w:lang w:val="es-ES"/>
        </w:rPr>
        <w:t>é</w:t>
      </w:r>
      <w:r w:rsidR="00AB0E20" w:rsidRPr="00AB0E20">
        <w:rPr>
          <w:rFonts w:ascii="Arial" w:hAnsi="Arial" w:cs="Arial"/>
          <w:sz w:val="24"/>
          <w:szCs w:val="24"/>
          <w:lang w:val="es-ES"/>
        </w:rPr>
        <w:t>ctor Augusto L</w:t>
      </w:r>
      <w:r w:rsidR="00F85C1D">
        <w:rPr>
          <w:rFonts w:ascii="Arial" w:hAnsi="Arial" w:cs="Arial"/>
          <w:sz w:val="24"/>
          <w:szCs w:val="24"/>
          <w:lang w:val="es-ES"/>
        </w:rPr>
        <w:t>ó</w:t>
      </w:r>
      <w:r>
        <w:rPr>
          <w:rFonts w:ascii="Arial" w:hAnsi="Arial" w:cs="Arial"/>
          <w:sz w:val="24"/>
          <w:szCs w:val="24"/>
          <w:lang w:val="es-ES"/>
        </w:rPr>
        <w:t xml:space="preserve">pez, </w:t>
      </w:r>
      <w:r w:rsidR="00AB0E20" w:rsidRPr="00AB0E20">
        <w:rPr>
          <w:rFonts w:ascii="Arial" w:hAnsi="Arial" w:cs="Arial"/>
          <w:sz w:val="24"/>
          <w:szCs w:val="24"/>
          <w:lang w:val="es-ES"/>
        </w:rPr>
        <w:t>como se examinar</w:t>
      </w:r>
      <w:r w:rsidR="00F85C1D">
        <w:rPr>
          <w:rFonts w:ascii="Arial" w:hAnsi="Arial" w:cs="Arial"/>
          <w:sz w:val="24"/>
          <w:szCs w:val="24"/>
          <w:lang w:val="es-ES"/>
        </w:rPr>
        <w:t>á</w:t>
      </w:r>
      <w:r w:rsidR="00AB0E20" w:rsidRPr="00AB0E20">
        <w:rPr>
          <w:rFonts w:ascii="Arial" w:hAnsi="Arial" w:cs="Arial"/>
          <w:sz w:val="24"/>
          <w:szCs w:val="24"/>
          <w:lang w:val="es-ES"/>
        </w:rPr>
        <w:t xml:space="preserve"> a continuación.</w:t>
      </w:r>
    </w:p>
    <w:p w:rsidR="00427FA7" w:rsidRDefault="00427FA7" w:rsidP="00427FA7">
      <w:pPr>
        <w:pStyle w:val="Sansinterligne"/>
        <w:jc w:val="both"/>
        <w:rPr>
          <w:rFonts w:ascii="Arial" w:hAnsi="Arial" w:cs="Arial"/>
          <w:sz w:val="24"/>
          <w:szCs w:val="24"/>
        </w:rPr>
      </w:pPr>
      <w:r w:rsidRPr="00427FA7">
        <w:rPr>
          <w:rFonts w:ascii="Arial" w:hAnsi="Arial" w:cs="Arial"/>
          <w:sz w:val="24"/>
          <w:szCs w:val="24"/>
          <w:lang w:val="es-ES"/>
        </w:rPr>
        <w:t>8.13.2.1</w:t>
      </w:r>
      <w:r w:rsidR="00AB0E20" w:rsidRPr="00427FA7">
        <w:rPr>
          <w:rFonts w:ascii="Arial" w:hAnsi="Arial" w:cs="Arial"/>
          <w:sz w:val="24"/>
          <w:szCs w:val="24"/>
          <w:lang w:val="es-ES"/>
        </w:rPr>
        <w:t xml:space="preserve"> Lorena Julia </w:t>
      </w:r>
      <w:proofErr w:type="spellStart"/>
      <w:r w:rsidR="00AB0E20" w:rsidRPr="00427FA7">
        <w:rPr>
          <w:rFonts w:ascii="Arial" w:hAnsi="Arial" w:cs="Arial"/>
          <w:sz w:val="24"/>
          <w:szCs w:val="24"/>
          <w:lang w:val="es-ES"/>
        </w:rPr>
        <w:t>Charfuelan</w:t>
      </w:r>
      <w:proofErr w:type="spellEnd"/>
      <w:r w:rsidR="00AB0E20" w:rsidRPr="00427FA7">
        <w:rPr>
          <w:rFonts w:ascii="Arial" w:hAnsi="Arial" w:cs="Arial"/>
          <w:sz w:val="24"/>
          <w:szCs w:val="24"/>
          <w:lang w:val="es-ES"/>
        </w:rPr>
        <w:t xml:space="preserve"> Burbano, quien dijo ser la compañera del acusado, expuso que </w:t>
      </w:r>
      <w:r w:rsidR="00F85C1D" w:rsidRPr="00427FA7">
        <w:rPr>
          <w:rFonts w:ascii="Arial" w:hAnsi="Arial" w:cs="Arial"/>
          <w:sz w:val="24"/>
          <w:szCs w:val="24"/>
          <w:lang w:val="es-ES"/>
        </w:rPr>
        <w:t>é</w:t>
      </w:r>
      <w:r w:rsidR="00AB0E20" w:rsidRPr="00427FA7">
        <w:rPr>
          <w:rFonts w:ascii="Arial" w:hAnsi="Arial" w:cs="Arial"/>
          <w:sz w:val="24"/>
          <w:szCs w:val="24"/>
          <w:lang w:val="es-ES"/>
        </w:rPr>
        <w:t xml:space="preserve">ste había llegado a su casa esa noche a eso de las 20.05 o 20.10 horas y que luego </w:t>
      </w:r>
      <w:r w:rsidR="00AB0E20" w:rsidRPr="00427FA7">
        <w:rPr>
          <w:rFonts w:ascii="Arial" w:hAnsi="Arial" w:cs="Arial"/>
          <w:sz w:val="24"/>
          <w:szCs w:val="24"/>
        </w:rPr>
        <w:t>se dirigieron a la casa de  la señora Julieth Bermúdez donde vieron unos catálogos de ropa interior. Igualmente manifestó que acompañaba al procesado cuando les dijero</w:t>
      </w:r>
      <w:r w:rsidRPr="00427FA7">
        <w:rPr>
          <w:rFonts w:ascii="Arial" w:hAnsi="Arial" w:cs="Arial"/>
          <w:sz w:val="24"/>
          <w:szCs w:val="24"/>
        </w:rPr>
        <w:t>n que habían matado a alguien.</w:t>
      </w:r>
    </w:p>
    <w:p w:rsidR="00427FA7" w:rsidRPr="00427FA7" w:rsidRDefault="00427FA7" w:rsidP="00427FA7">
      <w:pPr>
        <w:pStyle w:val="Sansinterligne"/>
        <w:jc w:val="both"/>
        <w:rPr>
          <w:rFonts w:ascii="Arial" w:hAnsi="Arial" w:cs="Arial"/>
          <w:sz w:val="24"/>
          <w:szCs w:val="24"/>
        </w:rPr>
      </w:pPr>
    </w:p>
    <w:p w:rsidR="00AB0E20" w:rsidRPr="00427FA7" w:rsidRDefault="00427FA7" w:rsidP="00427FA7">
      <w:pPr>
        <w:pStyle w:val="Sansinterligne"/>
        <w:jc w:val="both"/>
        <w:rPr>
          <w:rFonts w:ascii="Arial" w:hAnsi="Arial" w:cs="Arial"/>
          <w:sz w:val="24"/>
          <w:szCs w:val="24"/>
        </w:rPr>
      </w:pPr>
      <w:r w:rsidRPr="00427FA7">
        <w:rPr>
          <w:rFonts w:ascii="Arial" w:hAnsi="Arial" w:cs="Arial"/>
          <w:sz w:val="24"/>
          <w:szCs w:val="24"/>
        </w:rPr>
        <w:t xml:space="preserve">8.13.2.2 </w:t>
      </w:r>
      <w:r w:rsidR="00AB0E20" w:rsidRPr="00427FA7">
        <w:rPr>
          <w:rFonts w:ascii="Arial" w:hAnsi="Arial" w:cs="Arial"/>
          <w:sz w:val="24"/>
          <w:szCs w:val="24"/>
        </w:rPr>
        <w:t>En el mismo sentido declaró su hermana Sonia Mar</w:t>
      </w:r>
      <w:r w:rsidR="00F85C1D" w:rsidRPr="00427FA7">
        <w:rPr>
          <w:rFonts w:ascii="Arial" w:hAnsi="Arial" w:cs="Arial"/>
          <w:sz w:val="24"/>
          <w:szCs w:val="24"/>
        </w:rPr>
        <w:t>í</w:t>
      </w:r>
      <w:r w:rsidR="00AB0E20" w:rsidRPr="00427FA7">
        <w:rPr>
          <w:rFonts w:ascii="Arial" w:hAnsi="Arial" w:cs="Arial"/>
          <w:sz w:val="24"/>
          <w:szCs w:val="24"/>
        </w:rPr>
        <w:t xml:space="preserve">a quien dijo que </w:t>
      </w:r>
      <w:r w:rsidRPr="00427FA7">
        <w:rPr>
          <w:rFonts w:ascii="Arial" w:hAnsi="Arial" w:cs="Arial"/>
          <w:sz w:val="24"/>
          <w:szCs w:val="24"/>
        </w:rPr>
        <w:t>había</w:t>
      </w:r>
      <w:r w:rsidR="005501C6">
        <w:rPr>
          <w:rFonts w:ascii="Arial" w:hAnsi="Arial" w:cs="Arial"/>
          <w:sz w:val="24"/>
          <w:szCs w:val="24"/>
        </w:rPr>
        <w:t xml:space="preserve"> visto a FAQV</w:t>
      </w:r>
      <w:r w:rsidR="00AB0E20" w:rsidRPr="00427FA7">
        <w:rPr>
          <w:rFonts w:ascii="Arial" w:hAnsi="Arial" w:cs="Arial"/>
          <w:sz w:val="24"/>
          <w:szCs w:val="24"/>
        </w:rPr>
        <w:t xml:space="preserve"> en la casa de Lorena Julia a eso de las 20.00 horas, agregando que a esa hora </w:t>
      </w:r>
      <w:r w:rsidR="0059577F">
        <w:rPr>
          <w:rFonts w:ascii="Arial" w:hAnsi="Arial" w:cs="Arial"/>
          <w:sz w:val="24"/>
          <w:szCs w:val="24"/>
        </w:rPr>
        <w:t>lo había mirado</w:t>
      </w:r>
      <w:r w:rsidR="00AB0E20" w:rsidRPr="00427FA7">
        <w:rPr>
          <w:rFonts w:ascii="Arial" w:hAnsi="Arial" w:cs="Arial"/>
          <w:sz w:val="24"/>
          <w:szCs w:val="24"/>
        </w:rPr>
        <w:t>; que Lorena salió con FAQV y que luego regres</w:t>
      </w:r>
      <w:r w:rsidR="00F85C1D" w:rsidRPr="00427FA7">
        <w:rPr>
          <w:rFonts w:ascii="Arial" w:hAnsi="Arial" w:cs="Arial"/>
          <w:sz w:val="24"/>
          <w:szCs w:val="24"/>
        </w:rPr>
        <w:t>ó</w:t>
      </w:r>
      <w:r w:rsidR="00AB0E20" w:rsidRPr="00427FA7">
        <w:rPr>
          <w:rFonts w:ascii="Arial" w:hAnsi="Arial" w:cs="Arial"/>
          <w:sz w:val="24"/>
          <w:szCs w:val="24"/>
        </w:rPr>
        <w:t xml:space="preserve"> con </w:t>
      </w:r>
      <w:r w:rsidR="00F85C1D" w:rsidRPr="00427FA7">
        <w:rPr>
          <w:rFonts w:ascii="Arial" w:hAnsi="Arial" w:cs="Arial"/>
          <w:sz w:val="24"/>
          <w:szCs w:val="24"/>
        </w:rPr>
        <w:t>é</w:t>
      </w:r>
      <w:r w:rsidR="00AB0E20" w:rsidRPr="00427FA7">
        <w:rPr>
          <w:rFonts w:ascii="Arial" w:hAnsi="Arial" w:cs="Arial"/>
          <w:sz w:val="24"/>
          <w:szCs w:val="24"/>
        </w:rPr>
        <w:t xml:space="preserve">l. </w:t>
      </w:r>
    </w:p>
    <w:p w:rsidR="00AB0E20" w:rsidRPr="00427FA7" w:rsidRDefault="00AB0E20" w:rsidP="00427FA7">
      <w:pPr>
        <w:pStyle w:val="Sansinterligne"/>
        <w:jc w:val="both"/>
        <w:rPr>
          <w:rFonts w:ascii="Arial" w:hAnsi="Arial" w:cs="Arial"/>
          <w:sz w:val="24"/>
          <w:szCs w:val="24"/>
        </w:rPr>
      </w:pPr>
    </w:p>
    <w:p w:rsidR="00AB0E20" w:rsidRPr="00427FA7" w:rsidRDefault="00AB0E20" w:rsidP="00427FA7">
      <w:pPr>
        <w:pStyle w:val="Sansinterligne"/>
        <w:jc w:val="both"/>
        <w:rPr>
          <w:rFonts w:ascii="Arial" w:hAnsi="Arial" w:cs="Arial"/>
          <w:sz w:val="24"/>
          <w:szCs w:val="24"/>
        </w:rPr>
      </w:pPr>
      <w:r w:rsidRPr="00427FA7">
        <w:rPr>
          <w:rFonts w:ascii="Arial" w:hAnsi="Arial" w:cs="Arial"/>
          <w:sz w:val="24"/>
          <w:szCs w:val="24"/>
        </w:rPr>
        <w:t xml:space="preserve">Sin embargo esta versión resulta opuesta a lo </w:t>
      </w:r>
      <w:r w:rsidR="0059577F">
        <w:rPr>
          <w:rFonts w:ascii="Arial" w:hAnsi="Arial" w:cs="Arial"/>
          <w:sz w:val="24"/>
          <w:szCs w:val="24"/>
        </w:rPr>
        <w:t>que manifestó la señora Lorena,</w:t>
      </w:r>
      <w:r w:rsidRPr="00427FA7">
        <w:rPr>
          <w:rFonts w:ascii="Arial" w:hAnsi="Arial" w:cs="Arial"/>
          <w:sz w:val="24"/>
          <w:szCs w:val="24"/>
        </w:rPr>
        <w:t xml:space="preserve"> ya que esta expuso que luego de ver el cat</w:t>
      </w:r>
      <w:r w:rsidR="00F85C1D" w:rsidRPr="00427FA7">
        <w:rPr>
          <w:rFonts w:ascii="Arial" w:hAnsi="Arial" w:cs="Arial"/>
          <w:sz w:val="24"/>
          <w:szCs w:val="24"/>
        </w:rPr>
        <w:t>á</w:t>
      </w:r>
      <w:r w:rsidRPr="00427FA7">
        <w:rPr>
          <w:rFonts w:ascii="Arial" w:hAnsi="Arial" w:cs="Arial"/>
          <w:sz w:val="24"/>
          <w:szCs w:val="24"/>
        </w:rPr>
        <w:t>logo de prendas de ropa interior en la casa de la señora Berm</w:t>
      </w:r>
      <w:r w:rsidR="00F85C1D" w:rsidRPr="00427FA7">
        <w:rPr>
          <w:rFonts w:ascii="Arial" w:hAnsi="Arial" w:cs="Arial"/>
          <w:sz w:val="24"/>
          <w:szCs w:val="24"/>
        </w:rPr>
        <w:t>ú</w:t>
      </w:r>
      <w:r w:rsidRPr="00427FA7">
        <w:rPr>
          <w:rFonts w:ascii="Arial" w:hAnsi="Arial" w:cs="Arial"/>
          <w:sz w:val="24"/>
          <w:szCs w:val="24"/>
        </w:rPr>
        <w:t xml:space="preserve">dez, se </w:t>
      </w:r>
      <w:r w:rsidR="0059577F">
        <w:rPr>
          <w:rFonts w:ascii="Arial" w:hAnsi="Arial" w:cs="Arial"/>
          <w:sz w:val="24"/>
          <w:szCs w:val="24"/>
        </w:rPr>
        <w:t>fue a llamar al padre de su hijo</w:t>
      </w:r>
      <w:r w:rsidRPr="00427FA7">
        <w:rPr>
          <w:rFonts w:ascii="Arial" w:hAnsi="Arial" w:cs="Arial"/>
          <w:sz w:val="24"/>
          <w:szCs w:val="24"/>
        </w:rPr>
        <w:t xml:space="preserve"> y que en ese momento FAQV se qued</w:t>
      </w:r>
      <w:r w:rsidR="00F85C1D" w:rsidRPr="00427FA7">
        <w:rPr>
          <w:rFonts w:ascii="Arial" w:hAnsi="Arial" w:cs="Arial"/>
          <w:sz w:val="24"/>
          <w:szCs w:val="24"/>
        </w:rPr>
        <w:t>ó</w:t>
      </w:r>
      <w:r w:rsidR="0059577F">
        <w:rPr>
          <w:rFonts w:ascii="Arial" w:hAnsi="Arial" w:cs="Arial"/>
          <w:sz w:val="24"/>
          <w:szCs w:val="24"/>
        </w:rPr>
        <w:t xml:space="preserve"> en “el plan”</w:t>
      </w:r>
      <w:r w:rsidRPr="00427FA7">
        <w:rPr>
          <w:rFonts w:ascii="Arial" w:hAnsi="Arial" w:cs="Arial"/>
          <w:sz w:val="24"/>
          <w:szCs w:val="24"/>
        </w:rPr>
        <w:t>, jugando con unos niños, lo que indica que no regres</w:t>
      </w:r>
      <w:r w:rsidR="00F85C1D" w:rsidRPr="00427FA7">
        <w:rPr>
          <w:rFonts w:ascii="Arial" w:hAnsi="Arial" w:cs="Arial"/>
          <w:sz w:val="24"/>
          <w:szCs w:val="24"/>
        </w:rPr>
        <w:t>ó</w:t>
      </w:r>
      <w:r w:rsidR="0059577F">
        <w:rPr>
          <w:rFonts w:ascii="Arial" w:hAnsi="Arial" w:cs="Arial"/>
          <w:sz w:val="24"/>
          <w:szCs w:val="24"/>
        </w:rPr>
        <w:t xml:space="preserve"> a su casa en compañía del</w:t>
      </w:r>
      <w:r w:rsidRPr="00427FA7">
        <w:rPr>
          <w:rFonts w:ascii="Arial" w:hAnsi="Arial" w:cs="Arial"/>
          <w:sz w:val="24"/>
          <w:szCs w:val="24"/>
        </w:rPr>
        <w:t xml:space="preserve"> procesado como lo dijo Sonia Mar</w:t>
      </w:r>
      <w:r w:rsidR="00F85C1D" w:rsidRPr="00427FA7">
        <w:rPr>
          <w:rFonts w:ascii="Arial" w:hAnsi="Arial" w:cs="Arial"/>
          <w:sz w:val="24"/>
          <w:szCs w:val="24"/>
        </w:rPr>
        <w:t>í</w:t>
      </w:r>
      <w:r w:rsidRPr="00427FA7">
        <w:rPr>
          <w:rFonts w:ascii="Arial" w:hAnsi="Arial" w:cs="Arial"/>
          <w:sz w:val="24"/>
          <w:szCs w:val="24"/>
        </w:rPr>
        <w:t>a. Para corroborar este aserto hay que tener en cuenta que el mismo acusado di</w:t>
      </w:r>
      <w:r w:rsidR="0059577F">
        <w:rPr>
          <w:rFonts w:ascii="Arial" w:hAnsi="Arial" w:cs="Arial"/>
          <w:sz w:val="24"/>
          <w:szCs w:val="24"/>
        </w:rPr>
        <w:t>jo en el juicio que estuvo en “el plan”</w:t>
      </w:r>
      <w:r w:rsidRPr="00427FA7">
        <w:rPr>
          <w:rFonts w:ascii="Arial" w:hAnsi="Arial" w:cs="Arial"/>
          <w:sz w:val="24"/>
          <w:szCs w:val="24"/>
        </w:rPr>
        <w:t>; que luego se fue a la casa de su compañera a esperarla y que allí permaneció durante 4</w:t>
      </w:r>
      <w:r w:rsidR="0059577F">
        <w:rPr>
          <w:rFonts w:ascii="Arial" w:hAnsi="Arial" w:cs="Arial"/>
          <w:sz w:val="24"/>
          <w:szCs w:val="24"/>
        </w:rPr>
        <w:t>0 minutos sin que esta llegara,</w:t>
      </w:r>
      <w:r w:rsidRPr="00427FA7">
        <w:rPr>
          <w:rFonts w:ascii="Arial" w:hAnsi="Arial" w:cs="Arial"/>
          <w:sz w:val="24"/>
          <w:szCs w:val="24"/>
        </w:rPr>
        <w:t xml:space="preserve"> por lo cual mand</w:t>
      </w:r>
      <w:r w:rsidR="00F85C1D" w:rsidRPr="00427FA7">
        <w:rPr>
          <w:rFonts w:ascii="Arial" w:hAnsi="Arial" w:cs="Arial"/>
          <w:sz w:val="24"/>
          <w:szCs w:val="24"/>
        </w:rPr>
        <w:t>ó</w:t>
      </w:r>
      <w:r w:rsidR="0059577F">
        <w:rPr>
          <w:rFonts w:ascii="Arial" w:hAnsi="Arial" w:cs="Arial"/>
          <w:sz w:val="24"/>
          <w:szCs w:val="24"/>
        </w:rPr>
        <w:t xml:space="preserve"> </w:t>
      </w:r>
      <w:r w:rsidRPr="00427FA7">
        <w:rPr>
          <w:rFonts w:ascii="Arial" w:hAnsi="Arial" w:cs="Arial"/>
          <w:sz w:val="24"/>
          <w:szCs w:val="24"/>
        </w:rPr>
        <w:t xml:space="preserve">a su hijo a que la buscara. </w:t>
      </w:r>
    </w:p>
    <w:p w:rsidR="00AB0E20" w:rsidRPr="00427FA7" w:rsidRDefault="00AB0E20" w:rsidP="00427FA7">
      <w:pPr>
        <w:pStyle w:val="Sansinterligne"/>
        <w:jc w:val="both"/>
        <w:rPr>
          <w:rFonts w:ascii="Arial" w:hAnsi="Arial" w:cs="Arial"/>
          <w:sz w:val="24"/>
          <w:szCs w:val="24"/>
        </w:rPr>
      </w:pPr>
    </w:p>
    <w:p w:rsidR="00AB0E20" w:rsidRPr="00427FA7" w:rsidRDefault="0059577F" w:rsidP="00427FA7">
      <w:pPr>
        <w:pStyle w:val="Sansinterligne"/>
        <w:jc w:val="both"/>
        <w:rPr>
          <w:rFonts w:ascii="Arial" w:hAnsi="Arial" w:cs="Arial"/>
          <w:sz w:val="24"/>
          <w:szCs w:val="24"/>
        </w:rPr>
      </w:pPr>
      <w:r>
        <w:rPr>
          <w:rFonts w:ascii="Arial" w:hAnsi="Arial" w:cs="Arial"/>
          <w:sz w:val="24"/>
          <w:szCs w:val="24"/>
        </w:rPr>
        <w:lastRenderedPageBreak/>
        <w:t xml:space="preserve">8.13.2.3 </w:t>
      </w:r>
      <w:r w:rsidR="00AB0E20" w:rsidRPr="00427FA7">
        <w:rPr>
          <w:rFonts w:ascii="Arial" w:hAnsi="Arial" w:cs="Arial"/>
          <w:sz w:val="24"/>
          <w:szCs w:val="24"/>
        </w:rPr>
        <w:t xml:space="preserve">La </w:t>
      </w:r>
      <w:r>
        <w:rPr>
          <w:rFonts w:ascii="Arial" w:hAnsi="Arial" w:cs="Arial"/>
          <w:sz w:val="24"/>
          <w:szCs w:val="24"/>
        </w:rPr>
        <w:t xml:space="preserve">versión de la señora Lorena </w:t>
      </w:r>
      <w:r w:rsidR="00AB0E20" w:rsidRPr="00427FA7">
        <w:rPr>
          <w:rFonts w:ascii="Arial" w:hAnsi="Arial" w:cs="Arial"/>
          <w:sz w:val="24"/>
          <w:szCs w:val="24"/>
        </w:rPr>
        <w:t>trat</w:t>
      </w:r>
      <w:r w:rsidR="00F85C1D" w:rsidRPr="00427FA7">
        <w:rPr>
          <w:rFonts w:ascii="Arial" w:hAnsi="Arial" w:cs="Arial"/>
          <w:sz w:val="24"/>
          <w:szCs w:val="24"/>
        </w:rPr>
        <w:t>ó</w:t>
      </w:r>
      <w:r w:rsidR="00AB0E20" w:rsidRPr="00427FA7">
        <w:rPr>
          <w:rFonts w:ascii="Arial" w:hAnsi="Arial" w:cs="Arial"/>
          <w:sz w:val="24"/>
          <w:szCs w:val="24"/>
        </w:rPr>
        <w:t xml:space="preserve"> de ser co</w:t>
      </w:r>
      <w:r>
        <w:rPr>
          <w:rFonts w:ascii="Arial" w:hAnsi="Arial" w:cs="Arial"/>
          <w:sz w:val="24"/>
          <w:szCs w:val="24"/>
        </w:rPr>
        <w:t>rroborada con el testimonio de Marí</w:t>
      </w:r>
      <w:r w:rsidR="00AB0E20" w:rsidRPr="00427FA7">
        <w:rPr>
          <w:rFonts w:ascii="Arial" w:hAnsi="Arial" w:cs="Arial"/>
          <w:sz w:val="24"/>
          <w:szCs w:val="24"/>
        </w:rPr>
        <w:t xml:space="preserve">a </w:t>
      </w:r>
      <w:proofErr w:type="spellStart"/>
      <w:r w:rsidR="00AB0E20" w:rsidRPr="00427FA7">
        <w:rPr>
          <w:rFonts w:ascii="Arial" w:hAnsi="Arial" w:cs="Arial"/>
          <w:sz w:val="24"/>
          <w:szCs w:val="24"/>
        </w:rPr>
        <w:t>Yulied</w:t>
      </w:r>
      <w:proofErr w:type="spellEnd"/>
      <w:r w:rsidR="00AB0E20" w:rsidRPr="00427FA7">
        <w:rPr>
          <w:rFonts w:ascii="Arial" w:hAnsi="Arial" w:cs="Arial"/>
          <w:sz w:val="24"/>
          <w:szCs w:val="24"/>
        </w:rPr>
        <w:t xml:space="preserve"> Berm</w:t>
      </w:r>
      <w:r w:rsidR="00F85C1D" w:rsidRPr="00427FA7">
        <w:rPr>
          <w:rFonts w:ascii="Arial" w:hAnsi="Arial" w:cs="Arial"/>
          <w:sz w:val="24"/>
          <w:szCs w:val="24"/>
        </w:rPr>
        <w:t>ú</w:t>
      </w:r>
      <w:r w:rsidR="00AB0E20" w:rsidRPr="00427FA7">
        <w:rPr>
          <w:rFonts w:ascii="Arial" w:hAnsi="Arial" w:cs="Arial"/>
          <w:sz w:val="24"/>
          <w:szCs w:val="24"/>
        </w:rPr>
        <w:t>dez Gallego, quien expuso que Franklin había llegado a su casa a eso de las 20.15 horas con</w:t>
      </w:r>
      <w:r>
        <w:rPr>
          <w:rFonts w:ascii="Arial" w:hAnsi="Arial" w:cs="Arial"/>
          <w:sz w:val="24"/>
          <w:szCs w:val="24"/>
        </w:rPr>
        <w:t xml:space="preserve"> Lorena Julia </w:t>
      </w:r>
      <w:proofErr w:type="spellStart"/>
      <w:r>
        <w:rPr>
          <w:rFonts w:ascii="Arial" w:hAnsi="Arial" w:cs="Arial"/>
          <w:sz w:val="24"/>
          <w:szCs w:val="24"/>
        </w:rPr>
        <w:t>Charfuelan</w:t>
      </w:r>
      <w:proofErr w:type="spellEnd"/>
      <w:r>
        <w:rPr>
          <w:rFonts w:ascii="Arial" w:hAnsi="Arial" w:cs="Arial"/>
          <w:sz w:val="24"/>
          <w:szCs w:val="24"/>
        </w:rPr>
        <w:t xml:space="preserve"> Bueno </w:t>
      </w:r>
      <w:r w:rsidR="00AB0E20" w:rsidRPr="00427FA7">
        <w:rPr>
          <w:rFonts w:ascii="Arial" w:hAnsi="Arial" w:cs="Arial"/>
          <w:sz w:val="24"/>
          <w:szCs w:val="24"/>
        </w:rPr>
        <w:t>y que en ese momento ya sab</w:t>
      </w:r>
      <w:r w:rsidR="00F85C1D" w:rsidRPr="00427FA7">
        <w:rPr>
          <w:rFonts w:ascii="Arial" w:hAnsi="Arial" w:cs="Arial"/>
          <w:sz w:val="24"/>
          <w:szCs w:val="24"/>
        </w:rPr>
        <w:t>í</w:t>
      </w:r>
      <w:r w:rsidR="00AB0E20" w:rsidRPr="00427FA7">
        <w:rPr>
          <w:rFonts w:ascii="Arial" w:hAnsi="Arial" w:cs="Arial"/>
          <w:sz w:val="24"/>
          <w:szCs w:val="24"/>
        </w:rPr>
        <w:t>a que habían matado a una persona que no conocía.</w:t>
      </w:r>
    </w:p>
    <w:p w:rsidR="00AB0E20" w:rsidRPr="00427FA7" w:rsidRDefault="00AB0E20" w:rsidP="00427FA7">
      <w:pPr>
        <w:pStyle w:val="Sansinterligne"/>
        <w:jc w:val="both"/>
        <w:rPr>
          <w:rFonts w:ascii="Arial" w:hAnsi="Arial" w:cs="Arial"/>
          <w:sz w:val="24"/>
          <w:szCs w:val="24"/>
        </w:rPr>
      </w:pPr>
    </w:p>
    <w:p w:rsidR="00AB0E20" w:rsidRDefault="00AB0E20" w:rsidP="00427FA7">
      <w:pPr>
        <w:pStyle w:val="Sansinterligne"/>
        <w:jc w:val="both"/>
        <w:rPr>
          <w:rFonts w:ascii="Arial" w:hAnsi="Arial" w:cs="Arial"/>
          <w:sz w:val="24"/>
          <w:szCs w:val="24"/>
        </w:rPr>
      </w:pPr>
      <w:r w:rsidRPr="00427FA7">
        <w:rPr>
          <w:rFonts w:ascii="Arial" w:hAnsi="Arial" w:cs="Arial"/>
          <w:sz w:val="24"/>
          <w:szCs w:val="24"/>
        </w:rPr>
        <w:t>Esa manifestación de la señora Berm</w:t>
      </w:r>
      <w:r w:rsidR="00F85C1D" w:rsidRPr="00427FA7">
        <w:rPr>
          <w:rFonts w:ascii="Arial" w:hAnsi="Arial" w:cs="Arial"/>
          <w:sz w:val="24"/>
          <w:szCs w:val="24"/>
        </w:rPr>
        <w:t>ú</w:t>
      </w:r>
      <w:r w:rsidRPr="00427FA7">
        <w:rPr>
          <w:rFonts w:ascii="Arial" w:hAnsi="Arial" w:cs="Arial"/>
          <w:sz w:val="24"/>
          <w:szCs w:val="24"/>
        </w:rPr>
        <w:t>dez resulta confrontada por lo ma</w:t>
      </w:r>
      <w:r w:rsidR="00D27A37">
        <w:rPr>
          <w:rFonts w:ascii="Arial" w:hAnsi="Arial" w:cs="Arial"/>
          <w:sz w:val="24"/>
          <w:szCs w:val="24"/>
        </w:rPr>
        <w:t xml:space="preserve">nifestado por el testigo </w:t>
      </w:r>
      <w:proofErr w:type="spellStart"/>
      <w:r w:rsidR="00D27A37">
        <w:rPr>
          <w:rFonts w:ascii="Arial" w:hAnsi="Arial" w:cs="Arial"/>
          <w:sz w:val="24"/>
          <w:szCs w:val="24"/>
        </w:rPr>
        <w:t>Jason</w:t>
      </w:r>
      <w:proofErr w:type="spellEnd"/>
      <w:r w:rsidR="00D27A37">
        <w:rPr>
          <w:rFonts w:ascii="Arial" w:hAnsi="Arial" w:cs="Arial"/>
          <w:sz w:val="24"/>
          <w:szCs w:val="24"/>
        </w:rPr>
        <w:t xml:space="preserve"> </w:t>
      </w:r>
      <w:proofErr w:type="spellStart"/>
      <w:r w:rsidR="00D27A37">
        <w:rPr>
          <w:rFonts w:ascii="Arial" w:hAnsi="Arial" w:cs="Arial"/>
          <w:sz w:val="24"/>
          <w:szCs w:val="24"/>
        </w:rPr>
        <w:t>J</w:t>
      </w:r>
      <w:r w:rsidRPr="00427FA7">
        <w:rPr>
          <w:rFonts w:ascii="Arial" w:hAnsi="Arial" w:cs="Arial"/>
          <w:sz w:val="24"/>
          <w:szCs w:val="24"/>
        </w:rPr>
        <w:t>eovanny</w:t>
      </w:r>
      <w:proofErr w:type="spellEnd"/>
      <w:r w:rsidRPr="00427FA7">
        <w:rPr>
          <w:rFonts w:ascii="Arial" w:hAnsi="Arial" w:cs="Arial"/>
          <w:sz w:val="24"/>
          <w:szCs w:val="24"/>
        </w:rPr>
        <w:t xml:space="preserve"> Mora Carmona,</w:t>
      </w:r>
      <w:r w:rsidR="0059577F">
        <w:rPr>
          <w:rFonts w:ascii="Arial" w:hAnsi="Arial" w:cs="Arial"/>
          <w:sz w:val="24"/>
          <w:szCs w:val="24"/>
        </w:rPr>
        <w:t xml:space="preserve"> </w:t>
      </w:r>
      <w:r w:rsidRPr="00427FA7">
        <w:rPr>
          <w:rFonts w:ascii="Arial" w:hAnsi="Arial" w:cs="Arial"/>
          <w:sz w:val="24"/>
          <w:szCs w:val="24"/>
        </w:rPr>
        <w:t>quien dijo que el hecho de sangre se había presentado a las 20.00 horas y que s</w:t>
      </w:r>
      <w:r w:rsidR="00F85C1D" w:rsidRPr="00427FA7">
        <w:rPr>
          <w:rFonts w:ascii="Arial" w:hAnsi="Arial" w:cs="Arial"/>
          <w:sz w:val="24"/>
          <w:szCs w:val="24"/>
        </w:rPr>
        <w:t>ó</w:t>
      </w:r>
      <w:r w:rsidR="00D27A37">
        <w:rPr>
          <w:rFonts w:ascii="Arial" w:hAnsi="Arial" w:cs="Arial"/>
          <w:sz w:val="24"/>
          <w:szCs w:val="24"/>
        </w:rPr>
        <w:t xml:space="preserve">lo </w:t>
      </w:r>
      <w:r w:rsidRPr="00427FA7">
        <w:rPr>
          <w:rFonts w:ascii="Arial" w:hAnsi="Arial" w:cs="Arial"/>
          <w:sz w:val="24"/>
          <w:szCs w:val="24"/>
        </w:rPr>
        <w:t xml:space="preserve"> vino a dar noticia a las autoridades cuando regres</w:t>
      </w:r>
      <w:r w:rsidR="00F85C1D" w:rsidRPr="00427FA7">
        <w:rPr>
          <w:rFonts w:ascii="Arial" w:hAnsi="Arial" w:cs="Arial"/>
          <w:sz w:val="24"/>
          <w:szCs w:val="24"/>
        </w:rPr>
        <w:t>ó</w:t>
      </w:r>
      <w:r w:rsidRPr="00427FA7">
        <w:rPr>
          <w:rFonts w:ascii="Arial" w:hAnsi="Arial" w:cs="Arial"/>
          <w:sz w:val="24"/>
          <w:szCs w:val="24"/>
        </w:rPr>
        <w:t xml:space="preserve"> al </w:t>
      </w:r>
      <w:r w:rsidR="0059577F">
        <w:rPr>
          <w:rFonts w:ascii="Arial" w:hAnsi="Arial" w:cs="Arial"/>
          <w:sz w:val="24"/>
          <w:szCs w:val="24"/>
        </w:rPr>
        <w:t xml:space="preserve">sitio de los hechos después de </w:t>
      </w:r>
      <w:r w:rsidRPr="00427FA7">
        <w:rPr>
          <w:rFonts w:ascii="Arial" w:hAnsi="Arial" w:cs="Arial"/>
          <w:sz w:val="24"/>
          <w:szCs w:val="24"/>
        </w:rPr>
        <w:t xml:space="preserve">haber buscado ayuda de manera </w:t>
      </w:r>
      <w:r w:rsidR="0059577F">
        <w:rPr>
          <w:rFonts w:ascii="Arial" w:hAnsi="Arial" w:cs="Arial"/>
          <w:sz w:val="24"/>
          <w:szCs w:val="24"/>
        </w:rPr>
        <w:t>infructuosa por sus alrededores</w:t>
      </w:r>
      <w:r w:rsidRPr="00427FA7">
        <w:rPr>
          <w:rFonts w:ascii="Arial" w:hAnsi="Arial" w:cs="Arial"/>
          <w:sz w:val="24"/>
          <w:szCs w:val="24"/>
        </w:rPr>
        <w:t>, por lo cual no se entiende como hizo la citada dama para enterarse sobre lo sucedido 15 minutos después, ya que el informe ejecutivo que fue introducido a</w:t>
      </w:r>
      <w:r w:rsidR="00D27A37">
        <w:rPr>
          <w:rFonts w:ascii="Arial" w:hAnsi="Arial" w:cs="Arial"/>
          <w:sz w:val="24"/>
          <w:szCs w:val="24"/>
        </w:rPr>
        <w:t>l proceso como evidencia No 1 d</w:t>
      </w:r>
      <w:r w:rsidRPr="00427FA7">
        <w:rPr>
          <w:rFonts w:ascii="Arial" w:hAnsi="Arial" w:cs="Arial"/>
          <w:sz w:val="24"/>
          <w:szCs w:val="24"/>
        </w:rPr>
        <w:t>e la FGN</w:t>
      </w:r>
      <w:r w:rsidRPr="00427FA7">
        <w:rPr>
          <w:rStyle w:val="Appelnotedebasdep"/>
          <w:rFonts w:ascii="Arial" w:hAnsi="Arial" w:cs="Arial"/>
          <w:sz w:val="24"/>
          <w:szCs w:val="24"/>
        </w:rPr>
        <w:footnoteReference w:id="10"/>
      </w:r>
      <w:r w:rsidRPr="00427FA7">
        <w:rPr>
          <w:rFonts w:ascii="Arial" w:hAnsi="Arial" w:cs="Arial"/>
          <w:sz w:val="24"/>
          <w:szCs w:val="24"/>
        </w:rPr>
        <w:t xml:space="preserve"> señala claramente que la información sobre el homicidio fue recibida por la Polic</w:t>
      </w:r>
      <w:r w:rsidR="00F85C1D" w:rsidRPr="00427FA7">
        <w:rPr>
          <w:rFonts w:ascii="Arial" w:hAnsi="Arial" w:cs="Arial"/>
          <w:sz w:val="24"/>
          <w:szCs w:val="24"/>
        </w:rPr>
        <w:t>í</w:t>
      </w:r>
      <w:r w:rsidR="0059577F">
        <w:rPr>
          <w:rFonts w:ascii="Arial" w:hAnsi="Arial" w:cs="Arial"/>
          <w:sz w:val="24"/>
          <w:szCs w:val="24"/>
        </w:rPr>
        <w:t>a Nacional a las 20.15 horas</w:t>
      </w:r>
      <w:r w:rsidRPr="00427FA7">
        <w:rPr>
          <w:rFonts w:ascii="Arial" w:hAnsi="Arial" w:cs="Arial"/>
          <w:sz w:val="24"/>
          <w:szCs w:val="24"/>
        </w:rPr>
        <w:t>.</w:t>
      </w:r>
    </w:p>
    <w:p w:rsidR="0059577F" w:rsidRPr="00427FA7" w:rsidRDefault="0059577F" w:rsidP="00427FA7">
      <w:pPr>
        <w:pStyle w:val="Sansinterligne"/>
        <w:jc w:val="both"/>
        <w:rPr>
          <w:rFonts w:ascii="Arial" w:hAnsi="Arial" w:cs="Arial"/>
          <w:sz w:val="24"/>
          <w:szCs w:val="24"/>
        </w:rPr>
      </w:pPr>
    </w:p>
    <w:p w:rsidR="00AB0E20" w:rsidRPr="00427FA7" w:rsidRDefault="00AB0E20" w:rsidP="00427FA7">
      <w:pPr>
        <w:pStyle w:val="Sansinterligne"/>
        <w:jc w:val="both"/>
        <w:rPr>
          <w:rFonts w:ascii="Arial" w:hAnsi="Arial" w:cs="Arial"/>
          <w:sz w:val="24"/>
          <w:szCs w:val="24"/>
        </w:rPr>
      </w:pPr>
      <w:r w:rsidRPr="00427FA7">
        <w:rPr>
          <w:rFonts w:ascii="Arial" w:hAnsi="Arial" w:cs="Arial"/>
          <w:sz w:val="24"/>
          <w:szCs w:val="24"/>
        </w:rPr>
        <w:t>Fuera de lo anterior en el plano topográfico que se anexó al juicio</w:t>
      </w:r>
      <w:r w:rsidRPr="00427FA7">
        <w:rPr>
          <w:rStyle w:val="Appelnotedebasdep"/>
          <w:rFonts w:ascii="Arial" w:hAnsi="Arial" w:cs="Arial"/>
          <w:sz w:val="24"/>
          <w:szCs w:val="24"/>
        </w:rPr>
        <w:footnoteReference w:id="11"/>
      </w:r>
      <w:r w:rsidRPr="00427FA7">
        <w:rPr>
          <w:rFonts w:ascii="Arial" w:hAnsi="Arial" w:cs="Arial"/>
          <w:sz w:val="24"/>
          <w:szCs w:val="24"/>
        </w:rPr>
        <w:t xml:space="preserve"> se consign</w:t>
      </w:r>
      <w:r w:rsidR="00F85C1D" w:rsidRPr="00427FA7">
        <w:rPr>
          <w:rFonts w:ascii="Arial" w:hAnsi="Arial" w:cs="Arial"/>
          <w:sz w:val="24"/>
          <w:szCs w:val="24"/>
        </w:rPr>
        <w:t>ó</w:t>
      </w:r>
      <w:r w:rsidRPr="00427FA7">
        <w:rPr>
          <w:rFonts w:ascii="Arial" w:hAnsi="Arial" w:cs="Arial"/>
          <w:sz w:val="24"/>
          <w:szCs w:val="24"/>
        </w:rPr>
        <w:t xml:space="preserve"> que desde la casa de Lorena Julia </w:t>
      </w:r>
      <w:proofErr w:type="spellStart"/>
      <w:r w:rsidRPr="00427FA7">
        <w:rPr>
          <w:rFonts w:ascii="Arial" w:hAnsi="Arial" w:cs="Arial"/>
          <w:sz w:val="24"/>
          <w:szCs w:val="24"/>
        </w:rPr>
        <w:t>Charfuelan</w:t>
      </w:r>
      <w:proofErr w:type="spellEnd"/>
      <w:r w:rsidRPr="00427FA7">
        <w:rPr>
          <w:rFonts w:ascii="Arial" w:hAnsi="Arial" w:cs="Arial"/>
          <w:sz w:val="24"/>
          <w:szCs w:val="24"/>
        </w:rPr>
        <w:t xml:space="preserve"> hasta el sitio donde se hall</w:t>
      </w:r>
      <w:r w:rsidR="00F85C1D" w:rsidRPr="00427FA7">
        <w:rPr>
          <w:rFonts w:ascii="Arial" w:hAnsi="Arial" w:cs="Arial"/>
          <w:sz w:val="24"/>
          <w:szCs w:val="24"/>
        </w:rPr>
        <w:t>ó</w:t>
      </w:r>
      <w:r w:rsidRPr="00427FA7">
        <w:rPr>
          <w:rFonts w:ascii="Arial" w:hAnsi="Arial" w:cs="Arial"/>
          <w:sz w:val="24"/>
          <w:szCs w:val="24"/>
        </w:rPr>
        <w:t xml:space="preserve"> el cuerpo sin vida de H</w:t>
      </w:r>
      <w:r w:rsidR="00F85C1D" w:rsidRPr="00427FA7">
        <w:rPr>
          <w:rFonts w:ascii="Arial" w:hAnsi="Arial" w:cs="Arial"/>
          <w:sz w:val="24"/>
          <w:szCs w:val="24"/>
        </w:rPr>
        <w:t>é</w:t>
      </w:r>
      <w:r w:rsidRPr="00427FA7">
        <w:rPr>
          <w:rFonts w:ascii="Arial" w:hAnsi="Arial" w:cs="Arial"/>
          <w:sz w:val="24"/>
          <w:szCs w:val="24"/>
        </w:rPr>
        <w:t>ctor Augusto L</w:t>
      </w:r>
      <w:r w:rsidR="00F85C1D" w:rsidRPr="00427FA7">
        <w:rPr>
          <w:rFonts w:ascii="Arial" w:hAnsi="Arial" w:cs="Arial"/>
          <w:sz w:val="24"/>
          <w:szCs w:val="24"/>
        </w:rPr>
        <w:t>ó</w:t>
      </w:r>
      <w:r w:rsidRPr="00427FA7">
        <w:rPr>
          <w:rFonts w:ascii="Arial" w:hAnsi="Arial" w:cs="Arial"/>
          <w:sz w:val="24"/>
          <w:szCs w:val="24"/>
        </w:rPr>
        <w:t xml:space="preserve">pez, </w:t>
      </w:r>
      <w:r w:rsidR="0059577F" w:rsidRPr="00427FA7">
        <w:rPr>
          <w:rFonts w:ascii="Arial" w:hAnsi="Arial" w:cs="Arial"/>
          <w:sz w:val="24"/>
          <w:szCs w:val="24"/>
        </w:rPr>
        <w:t>había</w:t>
      </w:r>
      <w:r w:rsidRPr="00427FA7">
        <w:rPr>
          <w:rFonts w:ascii="Arial" w:hAnsi="Arial" w:cs="Arial"/>
          <w:sz w:val="24"/>
          <w:szCs w:val="24"/>
        </w:rPr>
        <w:t xml:space="preserve"> una distancia de 744 metros, lo que </w:t>
      </w:r>
      <w:r w:rsidR="002D1C48">
        <w:rPr>
          <w:rFonts w:ascii="Arial" w:hAnsi="Arial" w:cs="Arial"/>
          <w:sz w:val="24"/>
          <w:szCs w:val="24"/>
        </w:rPr>
        <w:t xml:space="preserve">demuestra </w:t>
      </w:r>
      <w:r w:rsidRPr="00427FA7">
        <w:rPr>
          <w:rFonts w:ascii="Arial" w:hAnsi="Arial" w:cs="Arial"/>
          <w:sz w:val="24"/>
          <w:szCs w:val="24"/>
        </w:rPr>
        <w:t xml:space="preserve">claramente la </w:t>
      </w:r>
      <w:r w:rsidR="0059577F">
        <w:rPr>
          <w:rFonts w:ascii="Arial" w:hAnsi="Arial" w:cs="Arial"/>
          <w:sz w:val="24"/>
          <w:szCs w:val="24"/>
        </w:rPr>
        <w:t xml:space="preserve">imposibilidad de que la señora </w:t>
      </w:r>
      <w:r w:rsidRPr="00427FA7">
        <w:rPr>
          <w:rFonts w:ascii="Arial" w:hAnsi="Arial" w:cs="Arial"/>
          <w:sz w:val="24"/>
          <w:szCs w:val="24"/>
        </w:rPr>
        <w:t>Berm</w:t>
      </w:r>
      <w:r w:rsidR="00F85C1D" w:rsidRPr="00427FA7">
        <w:rPr>
          <w:rFonts w:ascii="Arial" w:hAnsi="Arial" w:cs="Arial"/>
          <w:sz w:val="24"/>
          <w:szCs w:val="24"/>
        </w:rPr>
        <w:t>ú</w:t>
      </w:r>
      <w:r w:rsidRPr="00427FA7">
        <w:rPr>
          <w:rFonts w:ascii="Arial" w:hAnsi="Arial" w:cs="Arial"/>
          <w:sz w:val="24"/>
          <w:szCs w:val="24"/>
        </w:rPr>
        <w:t>dez se hubiera enterado del homicidio a la misma hora en que la Polic</w:t>
      </w:r>
      <w:r w:rsidR="00F85C1D" w:rsidRPr="00427FA7">
        <w:rPr>
          <w:rFonts w:ascii="Arial" w:hAnsi="Arial" w:cs="Arial"/>
          <w:sz w:val="24"/>
          <w:szCs w:val="24"/>
        </w:rPr>
        <w:t>í</w:t>
      </w:r>
      <w:r w:rsidRPr="00427FA7">
        <w:rPr>
          <w:rFonts w:ascii="Arial" w:hAnsi="Arial" w:cs="Arial"/>
          <w:sz w:val="24"/>
          <w:szCs w:val="24"/>
        </w:rPr>
        <w:t>a Nacional fue informada sobre ese hecho, ya que no resid</w:t>
      </w:r>
      <w:r w:rsidR="00F85C1D" w:rsidRPr="00427FA7">
        <w:rPr>
          <w:rFonts w:ascii="Arial" w:hAnsi="Arial" w:cs="Arial"/>
          <w:sz w:val="24"/>
          <w:szCs w:val="24"/>
        </w:rPr>
        <w:t>í</w:t>
      </w:r>
      <w:r w:rsidRPr="00427FA7">
        <w:rPr>
          <w:rFonts w:ascii="Arial" w:hAnsi="Arial" w:cs="Arial"/>
          <w:sz w:val="24"/>
          <w:szCs w:val="24"/>
        </w:rPr>
        <w:t>a en un lugar aledaño.</w:t>
      </w:r>
    </w:p>
    <w:p w:rsidR="00AB0E20" w:rsidRPr="00427FA7" w:rsidRDefault="00AB0E20" w:rsidP="00427FA7">
      <w:pPr>
        <w:pStyle w:val="Sansinterligne"/>
        <w:jc w:val="both"/>
        <w:rPr>
          <w:rFonts w:ascii="Arial" w:hAnsi="Arial" w:cs="Arial"/>
          <w:sz w:val="24"/>
          <w:szCs w:val="24"/>
        </w:rPr>
      </w:pPr>
    </w:p>
    <w:p w:rsidR="00AB0E20" w:rsidRPr="00427FA7" w:rsidRDefault="00AB0E20" w:rsidP="00427FA7">
      <w:pPr>
        <w:pStyle w:val="Sansinterligne"/>
        <w:jc w:val="both"/>
        <w:rPr>
          <w:rFonts w:ascii="Arial" w:hAnsi="Arial" w:cs="Arial"/>
          <w:sz w:val="24"/>
          <w:szCs w:val="24"/>
        </w:rPr>
      </w:pPr>
      <w:r w:rsidRPr="00427FA7">
        <w:rPr>
          <w:rFonts w:ascii="Arial" w:hAnsi="Arial" w:cs="Arial"/>
          <w:sz w:val="24"/>
          <w:szCs w:val="24"/>
        </w:rPr>
        <w:t>En ese sentido se debe tener en cuenta que el investig</w:t>
      </w:r>
      <w:r w:rsidR="0059577F">
        <w:rPr>
          <w:rFonts w:ascii="Arial" w:hAnsi="Arial" w:cs="Arial"/>
          <w:sz w:val="24"/>
          <w:szCs w:val="24"/>
        </w:rPr>
        <w:t xml:space="preserve">ador </w:t>
      </w:r>
      <w:proofErr w:type="spellStart"/>
      <w:r w:rsidR="0059577F">
        <w:rPr>
          <w:rFonts w:ascii="Arial" w:hAnsi="Arial" w:cs="Arial"/>
          <w:sz w:val="24"/>
          <w:szCs w:val="24"/>
        </w:rPr>
        <w:t>Veilyn</w:t>
      </w:r>
      <w:proofErr w:type="spellEnd"/>
      <w:r w:rsidR="0059577F">
        <w:rPr>
          <w:rFonts w:ascii="Arial" w:hAnsi="Arial" w:cs="Arial"/>
          <w:sz w:val="24"/>
          <w:szCs w:val="24"/>
        </w:rPr>
        <w:t xml:space="preserve"> </w:t>
      </w:r>
      <w:proofErr w:type="spellStart"/>
      <w:r w:rsidR="0059577F">
        <w:rPr>
          <w:rFonts w:ascii="Arial" w:hAnsi="Arial" w:cs="Arial"/>
          <w:sz w:val="24"/>
          <w:szCs w:val="24"/>
        </w:rPr>
        <w:t>Yowandy</w:t>
      </w:r>
      <w:proofErr w:type="spellEnd"/>
      <w:r w:rsidR="0059577F">
        <w:rPr>
          <w:rFonts w:ascii="Arial" w:hAnsi="Arial" w:cs="Arial"/>
          <w:sz w:val="24"/>
          <w:szCs w:val="24"/>
        </w:rPr>
        <w:t xml:space="preserve"> Tavera Luna</w:t>
      </w:r>
      <w:r w:rsidRPr="00427FA7">
        <w:rPr>
          <w:rFonts w:ascii="Arial" w:hAnsi="Arial" w:cs="Arial"/>
          <w:sz w:val="24"/>
          <w:szCs w:val="24"/>
        </w:rPr>
        <w:t xml:space="preserve"> manifestó en el juicio que desde la casa de la señora </w:t>
      </w:r>
      <w:proofErr w:type="spellStart"/>
      <w:r w:rsidRPr="00427FA7">
        <w:rPr>
          <w:rFonts w:ascii="Arial" w:hAnsi="Arial" w:cs="Arial"/>
          <w:sz w:val="24"/>
          <w:szCs w:val="24"/>
        </w:rPr>
        <w:t>Charfuelan</w:t>
      </w:r>
      <w:proofErr w:type="spellEnd"/>
      <w:r w:rsidRPr="00427FA7">
        <w:rPr>
          <w:rFonts w:ascii="Arial" w:hAnsi="Arial" w:cs="Arial"/>
          <w:sz w:val="24"/>
          <w:szCs w:val="24"/>
        </w:rPr>
        <w:t xml:space="preserve">, hasta el lugar donde se encontró el cadáver </w:t>
      </w:r>
      <w:r w:rsidR="0059577F" w:rsidRPr="00427FA7">
        <w:rPr>
          <w:rFonts w:ascii="Arial" w:hAnsi="Arial" w:cs="Arial"/>
          <w:sz w:val="24"/>
          <w:szCs w:val="24"/>
        </w:rPr>
        <w:t>había</w:t>
      </w:r>
      <w:r w:rsidRPr="00427FA7">
        <w:rPr>
          <w:rFonts w:ascii="Arial" w:hAnsi="Arial" w:cs="Arial"/>
          <w:sz w:val="24"/>
          <w:szCs w:val="24"/>
        </w:rPr>
        <w:t xml:space="preserve"> un recorrido de 5 minutos si se </w:t>
      </w:r>
      <w:r w:rsidR="0059577F" w:rsidRPr="00427FA7">
        <w:rPr>
          <w:rFonts w:ascii="Arial" w:hAnsi="Arial" w:cs="Arial"/>
          <w:sz w:val="24"/>
          <w:szCs w:val="24"/>
        </w:rPr>
        <w:t>hacía</w:t>
      </w:r>
      <w:r w:rsidRPr="00427FA7">
        <w:rPr>
          <w:rFonts w:ascii="Arial" w:hAnsi="Arial" w:cs="Arial"/>
          <w:sz w:val="24"/>
          <w:szCs w:val="24"/>
        </w:rPr>
        <w:t xml:space="preserve"> corriendo y de 8 minutos si era caminando. Por su parte </w:t>
      </w:r>
      <w:r w:rsidR="0059577F">
        <w:rPr>
          <w:rFonts w:ascii="Arial" w:hAnsi="Arial" w:cs="Arial"/>
          <w:sz w:val="24"/>
          <w:szCs w:val="24"/>
        </w:rPr>
        <w:t xml:space="preserve">la misma Lorena Julia </w:t>
      </w:r>
      <w:proofErr w:type="spellStart"/>
      <w:r w:rsidR="0059577F">
        <w:rPr>
          <w:rFonts w:ascii="Arial" w:hAnsi="Arial" w:cs="Arial"/>
          <w:sz w:val="24"/>
          <w:szCs w:val="24"/>
        </w:rPr>
        <w:t>Charfuela</w:t>
      </w:r>
      <w:r w:rsidRPr="00427FA7">
        <w:rPr>
          <w:rFonts w:ascii="Arial" w:hAnsi="Arial" w:cs="Arial"/>
          <w:sz w:val="24"/>
          <w:szCs w:val="24"/>
        </w:rPr>
        <w:t>n</w:t>
      </w:r>
      <w:proofErr w:type="spellEnd"/>
      <w:r w:rsidRPr="00427FA7">
        <w:rPr>
          <w:rFonts w:ascii="Arial" w:hAnsi="Arial" w:cs="Arial"/>
          <w:sz w:val="24"/>
          <w:szCs w:val="24"/>
        </w:rPr>
        <w:t xml:space="preserve"> asever</w:t>
      </w:r>
      <w:r w:rsidR="00F85C1D" w:rsidRPr="00427FA7">
        <w:rPr>
          <w:rFonts w:ascii="Arial" w:hAnsi="Arial" w:cs="Arial"/>
          <w:sz w:val="24"/>
          <w:szCs w:val="24"/>
        </w:rPr>
        <w:t>ó</w:t>
      </w:r>
      <w:r w:rsidRPr="00427FA7">
        <w:rPr>
          <w:rFonts w:ascii="Arial" w:hAnsi="Arial" w:cs="Arial"/>
          <w:sz w:val="24"/>
          <w:szCs w:val="24"/>
        </w:rPr>
        <w:t xml:space="preserve"> que desde su casa y a “paso lento”</w:t>
      </w:r>
      <w:r w:rsidR="0059577F">
        <w:rPr>
          <w:rFonts w:ascii="Arial" w:hAnsi="Arial" w:cs="Arial"/>
          <w:sz w:val="24"/>
          <w:szCs w:val="24"/>
        </w:rPr>
        <w:t xml:space="preserve"> </w:t>
      </w:r>
      <w:r w:rsidRPr="00427FA7">
        <w:rPr>
          <w:rFonts w:ascii="Arial" w:hAnsi="Arial" w:cs="Arial"/>
          <w:sz w:val="24"/>
          <w:szCs w:val="24"/>
        </w:rPr>
        <w:t xml:space="preserve">se podía llegar en </w:t>
      </w:r>
      <w:r w:rsidRPr="00427FA7">
        <w:rPr>
          <w:rFonts w:ascii="Arial" w:hAnsi="Arial" w:cs="Arial"/>
          <w:i/>
          <w:sz w:val="24"/>
          <w:szCs w:val="24"/>
        </w:rPr>
        <w:t>“15 o 20”</w:t>
      </w:r>
      <w:r w:rsidR="0059577F">
        <w:rPr>
          <w:rFonts w:ascii="Arial" w:hAnsi="Arial" w:cs="Arial"/>
          <w:i/>
          <w:sz w:val="24"/>
          <w:szCs w:val="24"/>
        </w:rPr>
        <w:t xml:space="preserve"> </w:t>
      </w:r>
      <w:r w:rsidR="0059577F">
        <w:rPr>
          <w:rFonts w:ascii="Arial" w:hAnsi="Arial" w:cs="Arial"/>
          <w:sz w:val="24"/>
          <w:szCs w:val="24"/>
        </w:rPr>
        <w:t>(</w:t>
      </w:r>
      <w:r w:rsidRPr="00427FA7">
        <w:rPr>
          <w:rFonts w:ascii="Arial" w:hAnsi="Arial" w:cs="Arial"/>
          <w:sz w:val="24"/>
          <w:szCs w:val="24"/>
        </w:rPr>
        <w:t>se ent</w:t>
      </w:r>
      <w:r w:rsidR="0059577F">
        <w:rPr>
          <w:rFonts w:ascii="Arial" w:hAnsi="Arial" w:cs="Arial"/>
          <w:sz w:val="24"/>
          <w:szCs w:val="24"/>
        </w:rPr>
        <w:t xml:space="preserve">iende que se trata de minutos) </w:t>
      </w:r>
      <w:r w:rsidRPr="00427FA7">
        <w:rPr>
          <w:rFonts w:ascii="Arial" w:hAnsi="Arial" w:cs="Arial"/>
          <w:sz w:val="24"/>
          <w:szCs w:val="24"/>
        </w:rPr>
        <w:t>de su casa al lugar donde se present</w:t>
      </w:r>
      <w:r w:rsidR="00F85C1D" w:rsidRPr="00427FA7">
        <w:rPr>
          <w:rFonts w:ascii="Arial" w:hAnsi="Arial" w:cs="Arial"/>
          <w:sz w:val="24"/>
          <w:szCs w:val="24"/>
        </w:rPr>
        <w:t>ó</w:t>
      </w:r>
      <w:r w:rsidRPr="00427FA7">
        <w:rPr>
          <w:rFonts w:ascii="Arial" w:hAnsi="Arial" w:cs="Arial"/>
          <w:sz w:val="24"/>
          <w:szCs w:val="24"/>
        </w:rPr>
        <w:t xml:space="preserve"> el homicidio del señor L</w:t>
      </w:r>
      <w:r w:rsidR="00F85C1D" w:rsidRPr="00427FA7">
        <w:rPr>
          <w:rFonts w:ascii="Arial" w:hAnsi="Arial" w:cs="Arial"/>
          <w:sz w:val="24"/>
          <w:szCs w:val="24"/>
        </w:rPr>
        <w:t>ó</w:t>
      </w:r>
      <w:r w:rsidR="0059577F">
        <w:rPr>
          <w:rFonts w:ascii="Arial" w:hAnsi="Arial" w:cs="Arial"/>
          <w:sz w:val="24"/>
          <w:szCs w:val="24"/>
        </w:rPr>
        <w:t>pez</w:t>
      </w:r>
      <w:r w:rsidRPr="00427FA7">
        <w:rPr>
          <w:rFonts w:ascii="Arial" w:hAnsi="Arial" w:cs="Arial"/>
          <w:sz w:val="24"/>
          <w:szCs w:val="24"/>
        </w:rPr>
        <w:t xml:space="preserve">. </w:t>
      </w:r>
    </w:p>
    <w:p w:rsidR="00AB0E20" w:rsidRPr="00427FA7" w:rsidRDefault="00AB0E20" w:rsidP="00427FA7">
      <w:pPr>
        <w:pStyle w:val="Sansinterligne"/>
        <w:jc w:val="both"/>
        <w:rPr>
          <w:rFonts w:ascii="Arial" w:hAnsi="Arial" w:cs="Arial"/>
          <w:sz w:val="24"/>
          <w:szCs w:val="24"/>
        </w:rPr>
      </w:pPr>
    </w:p>
    <w:p w:rsidR="00AB0E20" w:rsidRPr="00427FA7" w:rsidRDefault="00AB0E20" w:rsidP="00427FA7">
      <w:pPr>
        <w:pStyle w:val="Sansinterligne"/>
        <w:jc w:val="both"/>
        <w:rPr>
          <w:rFonts w:ascii="Arial" w:hAnsi="Arial" w:cs="Arial"/>
          <w:sz w:val="24"/>
          <w:szCs w:val="24"/>
        </w:rPr>
      </w:pPr>
      <w:r w:rsidRPr="00427FA7">
        <w:rPr>
          <w:rFonts w:ascii="Arial" w:hAnsi="Arial" w:cs="Arial"/>
          <w:sz w:val="24"/>
          <w:szCs w:val="24"/>
        </w:rPr>
        <w:t>Adem</w:t>
      </w:r>
      <w:r w:rsidR="00F85C1D" w:rsidRPr="00427FA7">
        <w:rPr>
          <w:rFonts w:ascii="Arial" w:hAnsi="Arial" w:cs="Arial"/>
          <w:sz w:val="24"/>
          <w:szCs w:val="24"/>
        </w:rPr>
        <w:t>á</w:t>
      </w:r>
      <w:r w:rsidR="0059577F">
        <w:rPr>
          <w:rFonts w:ascii="Arial" w:hAnsi="Arial" w:cs="Arial"/>
          <w:sz w:val="24"/>
          <w:szCs w:val="24"/>
        </w:rPr>
        <w:t>s</w:t>
      </w:r>
      <w:r w:rsidRPr="00427FA7">
        <w:rPr>
          <w:rFonts w:ascii="Arial" w:hAnsi="Arial" w:cs="Arial"/>
          <w:sz w:val="24"/>
          <w:szCs w:val="24"/>
        </w:rPr>
        <w:t xml:space="preserve"> Lorena Julia </w:t>
      </w:r>
      <w:proofErr w:type="spellStart"/>
      <w:r w:rsidRPr="00427FA7">
        <w:rPr>
          <w:rFonts w:ascii="Arial" w:hAnsi="Arial" w:cs="Arial"/>
          <w:sz w:val="24"/>
          <w:szCs w:val="24"/>
        </w:rPr>
        <w:t>Charfuelan</w:t>
      </w:r>
      <w:proofErr w:type="spellEnd"/>
      <w:r w:rsidRPr="00427FA7">
        <w:rPr>
          <w:rFonts w:ascii="Arial" w:hAnsi="Arial" w:cs="Arial"/>
          <w:sz w:val="24"/>
          <w:szCs w:val="24"/>
        </w:rPr>
        <w:t xml:space="preserve"> manifestó que escuch</w:t>
      </w:r>
      <w:r w:rsidR="00F85C1D" w:rsidRPr="00427FA7">
        <w:rPr>
          <w:rFonts w:ascii="Arial" w:hAnsi="Arial" w:cs="Arial"/>
          <w:sz w:val="24"/>
          <w:szCs w:val="24"/>
        </w:rPr>
        <w:t>ó</w:t>
      </w:r>
      <w:r w:rsidR="0059577F">
        <w:rPr>
          <w:rFonts w:ascii="Arial" w:hAnsi="Arial" w:cs="Arial"/>
          <w:sz w:val="24"/>
          <w:szCs w:val="24"/>
        </w:rPr>
        <w:t xml:space="preserve"> que</w:t>
      </w:r>
      <w:r w:rsidRPr="00427FA7">
        <w:rPr>
          <w:rFonts w:ascii="Arial" w:hAnsi="Arial" w:cs="Arial"/>
          <w:sz w:val="24"/>
          <w:szCs w:val="24"/>
        </w:rPr>
        <w:t xml:space="preserve"> habían matado a alguien después de que FAQD se quedó en</w:t>
      </w:r>
      <w:r w:rsidR="0059577F">
        <w:rPr>
          <w:rFonts w:ascii="Arial" w:hAnsi="Arial" w:cs="Arial"/>
          <w:sz w:val="24"/>
          <w:szCs w:val="24"/>
        </w:rPr>
        <w:t xml:space="preserve"> “el plan”</w:t>
      </w:r>
      <w:r w:rsidRPr="00427FA7">
        <w:rPr>
          <w:rFonts w:ascii="Arial" w:hAnsi="Arial" w:cs="Arial"/>
          <w:sz w:val="24"/>
          <w:szCs w:val="24"/>
        </w:rPr>
        <w:t xml:space="preserve"> del sector donde resid</w:t>
      </w:r>
      <w:r w:rsidR="00F85C1D" w:rsidRPr="00427FA7">
        <w:rPr>
          <w:rFonts w:ascii="Arial" w:hAnsi="Arial" w:cs="Arial"/>
          <w:sz w:val="24"/>
          <w:szCs w:val="24"/>
        </w:rPr>
        <w:t>í</w:t>
      </w:r>
      <w:r w:rsidRPr="00427FA7">
        <w:rPr>
          <w:rFonts w:ascii="Arial" w:hAnsi="Arial" w:cs="Arial"/>
          <w:sz w:val="24"/>
          <w:szCs w:val="24"/>
        </w:rPr>
        <w:t>a, lo que indica que no se hizo ningún comentario al respecto mientras estaba en la casa de la señora Mar</w:t>
      </w:r>
      <w:r w:rsidR="00F85C1D" w:rsidRPr="00427FA7">
        <w:rPr>
          <w:rFonts w:ascii="Arial" w:hAnsi="Arial" w:cs="Arial"/>
          <w:sz w:val="24"/>
          <w:szCs w:val="24"/>
        </w:rPr>
        <w:t>í</w:t>
      </w:r>
      <w:r w:rsidRPr="00427FA7">
        <w:rPr>
          <w:rFonts w:ascii="Arial" w:hAnsi="Arial" w:cs="Arial"/>
          <w:sz w:val="24"/>
          <w:szCs w:val="24"/>
        </w:rPr>
        <w:t xml:space="preserve">a </w:t>
      </w:r>
      <w:proofErr w:type="spellStart"/>
      <w:r w:rsidRPr="00427FA7">
        <w:rPr>
          <w:rFonts w:ascii="Arial" w:hAnsi="Arial" w:cs="Arial"/>
          <w:sz w:val="24"/>
          <w:szCs w:val="24"/>
        </w:rPr>
        <w:t>Yulied</w:t>
      </w:r>
      <w:proofErr w:type="spellEnd"/>
      <w:r w:rsidRPr="00427FA7">
        <w:rPr>
          <w:rFonts w:ascii="Arial" w:hAnsi="Arial" w:cs="Arial"/>
          <w:sz w:val="24"/>
          <w:szCs w:val="24"/>
        </w:rPr>
        <w:t>, lo que pone en t</w:t>
      </w:r>
      <w:r w:rsidR="0059577F">
        <w:rPr>
          <w:rFonts w:ascii="Arial" w:hAnsi="Arial" w:cs="Arial"/>
          <w:sz w:val="24"/>
          <w:szCs w:val="24"/>
        </w:rPr>
        <w:t>ela de juicio la manifestación de la citada dama</w:t>
      </w:r>
      <w:r w:rsidRPr="00427FA7">
        <w:rPr>
          <w:rFonts w:ascii="Arial" w:hAnsi="Arial" w:cs="Arial"/>
          <w:sz w:val="24"/>
          <w:szCs w:val="24"/>
        </w:rPr>
        <w:t xml:space="preserve"> sob</w:t>
      </w:r>
      <w:r w:rsidR="0059577F">
        <w:rPr>
          <w:rFonts w:ascii="Arial" w:hAnsi="Arial" w:cs="Arial"/>
          <w:sz w:val="24"/>
          <w:szCs w:val="24"/>
        </w:rPr>
        <w:t xml:space="preserve">re el hecho de que a las 20.15 </w:t>
      </w:r>
      <w:r w:rsidRPr="00427FA7">
        <w:rPr>
          <w:rFonts w:ascii="Arial" w:hAnsi="Arial" w:cs="Arial"/>
          <w:sz w:val="24"/>
          <w:szCs w:val="24"/>
        </w:rPr>
        <w:t>horas cuan</w:t>
      </w:r>
      <w:r w:rsidR="0059577F">
        <w:rPr>
          <w:rFonts w:ascii="Arial" w:hAnsi="Arial" w:cs="Arial"/>
          <w:sz w:val="24"/>
          <w:szCs w:val="24"/>
        </w:rPr>
        <w:t>do el acusado estaba en su casa</w:t>
      </w:r>
      <w:r w:rsidRPr="00427FA7">
        <w:rPr>
          <w:rFonts w:ascii="Arial" w:hAnsi="Arial" w:cs="Arial"/>
          <w:sz w:val="24"/>
          <w:szCs w:val="24"/>
        </w:rPr>
        <w:t xml:space="preserve">, ya </w:t>
      </w:r>
      <w:r w:rsidR="0059577F" w:rsidRPr="00427FA7">
        <w:rPr>
          <w:rFonts w:ascii="Arial" w:hAnsi="Arial" w:cs="Arial"/>
          <w:sz w:val="24"/>
          <w:szCs w:val="24"/>
        </w:rPr>
        <w:t>sabía</w:t>
      </w:r>
      <w:r w:rsidRPr="00427FA7">
        <w:rPr>
          <w:rFonts w:ascii="Arial" w:hAnsi="Arial" w:cs="Arial"/>
          <w:sz w:val="24"/>
          <w:szCs w:val="24"/>
        </w:rPr>
        <w:t xml:space="preserve"> que se ha</w:t>
      </w:r>
      <w:r w:rsidR="0059577F">
        <w:rPr>
          <w:rFonts w:ascii="Arial" w:hAnsi="Arial" w:cs="Arial"/>
          <w:sz w:val="24"/>
          <w:szCs w:val="24"/>
        </w:rPr>
        <w:t>bía dado muerte a una persona.</w:t>
      </w:r>
    </w:p>
    <w:p w:rsidR="00AB0E20" w:rsidRPr="00427FA7" w:rsidRDefault="00AB0E20" w:rsidP="00427FA7">
      <w:pPr>
        <w:pStyle w:val="Sansinterligne"/>
        <w:jc w:val="both"/>
        <w:rPr>
          <w:rFonts w:ascii="Arial" w:hAnsi="Arial" w:cs="Arial"/>
          <w:sz w:val="24"/>
          <w:szCs w:val="24"/>
        </w:rPr>
      </w:pPr>
    </w:p>
    <w:p w:rsidR="00AB0E20" w:rsidRDefault="0059577F" w:rsidP="00427FA7">
      <w:pPr>
        <w:pStyle w:val="Sansinterligne"/>
        <w:jc w:val="both"/>
        <w:rPr>
          <w:rFonts w:ascii="Arial" w:hAnsi="Arial" w:cs="Arial"/>
          <w:sz w:val="24"/>
          <w:szCs w:val="24"/>
        </w:rPr>
      </w:pPr>
      <w:r>
        <w:rPr>
          <w:rFonts w:ascii="Arial" w:hAnsi="Arial" w:cs="Arial"/>
          <w:sz w:val="24"/>
          <w:szCs w:val="24"/>
        </w:rPr>
        <w:t xml:space="preserve">8.13.2.4 </w:t>
      </w:r>
      <w:r w:rsidR="00AB0E20" w:rsidRPr="00427FA7">
        <w:rPr>
          <w:rFonts w:ascii="Arial" w:hAnsi="Arial" w:cs="Arial"/>
          <w:sz w:val="24"/>
          <w:szCs w:val="24"/>
        </w:rPr>
        <w:t>Por su parte el testimonio que entreg</w:t>
      </w:r>
      <w:r w:rsidR="00F85C1D" w:rsidRPr="00427FA7">
        <w:rPr>
          <w:rFonts w:ascii="Arial" w:hAnsi="Arial" w:cs="Arial"/>
          <w:sz w:val="24"/>
          <w:szCs w:val="24"/>
        </w:rPr>
        <w:t>ó</w:t>
      </w:r>
      <w:r w:rsidR="00AB0E20" w:rsidRPr="00427FA7">
        <w:rPr>
          <w:rFonts w:ascii="Arial" w:hAnsi="Arial" w:cs="Arial"/>
          <w:sz w:val="24"/>
          <w:szCs w:val="24"/>
        </w:rPr>
        <w:t xml:space="preserve"> Rafael Quintero Valen</w:t>
      </w:r>
      <w:r>
        <w:rPr>
          <w:rFonts w:ascii="Arial" w:hAnsi="Arial" w:cs="Arial"/>
          <w:sz w:val="24"/>
          <w:szCs w:val="24"/>
        </w:rPr>
        <w:t xml:space="preserve">cia, hermano del procesado fue </w:t>
      </w:r>
      <w:r w:rsidR="00AB0E20" w:rsidRPr="00427FA7">
        <w:rPr>
          <w:rFonts w:ascii="Arial" w:hAnsi="Arial" w:cs="Arial"/>
          <w:sz w:val="24"/>
          <w:szCs w:val="24"/>
        </w:rPr>
        <w:t>dirigido en el mi</w:t>
      </w:r>
      <w:r>
        <w:rPr>
          <w:rFonts w:ascii="Arial" w:hAnsi="Arial" w:cs="Arial"/>
          <w:sz w:val="24"/>
          <w:szCs w:val="24"/>
        </w:rPr>
        <w:t>smo sentido que los anteriores,</w:t>
      </w:r>
      <w:r w:rsidR="00AB0E20" w:rsidRPr="00427FA7">
        <w:rPr>
          <w:rFonts w:ascii="Arial" w:hAnsi="Arial" w:cs="Arial"/>
          <w:sz w:val="24"/>
          <w:szCs w:val="24"/>
        </w:rPr>
        <w:t xml:space="preserve"> al indicar que dejó a su prój</w:t>
      </w:r>
      <w:r>
        <w:rPr>
          <w:rFonts w:ascii="Arial" w:hAnsi="Arial" w:cs="Arial"/>
          <w:sz w:val="24"/>
          <w:szCs w:val="24"/>
        </w:rPr>
        <w:t>imo en su casa a eso de las 19.</w:t>
      </w:r>
      <w:r w:rsidR="00AB0E20" w:rsidRPr="00427FA7">
        <w:rPr>
          <w:rFonts w:ascii="Arial" w:hAnsi="Arial" w:cs="Arial"/>
          <w:sz w:val="24"/>
          <w:szCs w:val="24"/>
        </w:rPr>
        <w:t>55 o 20 horas y que continu</w:t>
      </w:r>
      <w:r w:rsidR="00F85C1D" w:rsidRPr="00427FA7">
        <w:rPr>
          <w:rFonts w:ascii="Arial" w:hAnsi="Arial" w:cs="Arial"/>
          <w:sz w:val="24"/>
          <w:szCs w:val="24"/>
        </w:rPr>
        <w:t>ó</w:t>
      </w:r>
      <w:r>
        <w:rPr>
          <w:rFonts w:ascii="Arial" w:hAnsi="Arial" w:cs="Arial"/>
          <w:sz w:val="24"/>
          <w:szCs w:val="24"/>
        </w:rPr>
        <w:t xml:space="preserve"> en su motocicleta hacia “Altagracia” a donde llegó después de las 20.30 horas</w:t>
      </w:r>
      <w:r w:rsidR="00AB0E20" w:rsidRPr="00427FA7">
        <w:rPr>
          <w:rFonts w:ascii="Arial" w:hAnsi="Arial" w:cs="Arial"/>
          <w:sz w:val="24"/>
          <w:szCs w:val="24"/>
        </w:rPr>
        <w:t>.</w:t>
      </w:r>
    </w:p>
    <w:p w:rsidR="0059577F" w:rsidRPr="00427FA7" w:rsidRDefault="0059577F" w:rsidP="00427FA7">
      <w:pPr>
        <w:pStyle w:val="Sansinterligne"/>
        <w:jc w:val="both"/>
        <w:rPr>
          <w:rFonts w:ascii="Arial" w:hAnsi="Arial" w:cs="Arial"/>
          <w:sz w:val="24"/>
          <w:szCs w:val="24"/>
        </w:rPr>
      </w:pPr>
    </w:p>
    <w:p w:rsidR="00AB0E20" w:rsidRPr="00427FA7" w:rsidRDefault="0059577F" w:rsidP="00427FA7">
      <w:pPr>
        <w:pStyle w:val="Sansinterligne"/>
        <w:jc w:val="both"/>
        <w:rPr>
          <w:rFonts w:ascii="Arial" w:hAnsi="Arial" w:cs="Arial"/>
          <w:sz w:val="24"/>
          <w:szCs w:val="24"/>
        </w:rPr>
      </w:pPr>
      <w:r>
        <w:rPr>
          <w:rFonts w:ascii="Arial" w:hAnsi="Arial" w:cs="Arial"/>
          <w:sz w:val="24"/>
          <w:szCs w:val="24"/>
        </w:rPr>
        <w:t>8.13.2.5</w:t>
      </w:r>
      <w:r w:rsidR="00AB0E20" w:rsidRPr="00427FA7">
        <w:rPr>
          <w:rFonts w:ascii="Arial" w:hAnsi="Arial" w:cs="Arial"/>
          <w:sz w:val="24"/>
          <w:szCs w:val="24"/>
        </w:rPr>
        <w:t xml:space="preserve"> La versión del señor Luis Enrique Parra Valencia, amigo del procesado, igualmente fue enc</w:t>
      </w:r>
      <w:r>
        <w:rPr>
          <w:rFonts w:ascii="Arial" w:hAnsi="Arial" w:cs="Arial"/>
          <w:sz w:val="24"/>
          <w:szCs w:val="24"/>
        </w:rPr>
        <w:t>aminada a</w:t>
      </w:r>
      <w:r w:rsidR="00AB0E20" w:rsidRPr="00427FA7">
        <w:rPr>
          <w:rFonts w:ascii="Arial" w:hAnsi="Arial" w:cs="Arial"/>
          <w:sz w:val="24"/>
          <w:szCs w:val="24"/>
        </w:rPr>
        <w:t xml:space="preserve"> manifestar que la noche de los hechos le recibió el turno en su lugar de trabajo al procesado a eso de las 18.25 o 18.35 horas y hacer un relato sobre el tiempo que se invierte desde el sitio de trabajo hasta la residencia de FAQV.</w:t>
      </w:r>
    </w:p>
    <w:p w:rsidR="00AB0E20" w:rsidRPr="00427FA7" w:rsidRDefault="00AB0E20" w:rsidP="00427FA7">
      <w:pPr>
        <w:pStyle w:val="Sansinterligne"/>
        <w:jc w:val="both"/>
        <w:rPr>
          <w:rFonts w:ascii="Arial" w:hAnsi="Arial" w:cs="Arial"/>
          <w:sz w:val="24"/>
          <w:szCs w:val="24"/>
        </w:rPr>
      </w:pPr>
    </w:p>
    <w:p w:rsidR="00AB0E20" w:rsidRPr="00427FA7" w:rsidRDefault="0059577F" w:rsidP="00427FA7">
      <w:pPr>
        <w:pStyle w:val="Sansinterligne"/>
        <w:jc w:val="both"/>
        <w:rPr>
          <w:rFonts w:ascii="Arial" w:hAnsi="Arial" w:cs="Arial"/>
          <w:sz w:val="24"/>
          <w:szCs w:val="24"/>
        </w:rPr>
      </w:pPr>
      <w:r>
        <w:rPr>
          <w:rFonts w:ascii="Arial" w:hAnsi="Arial" w:cs="Arial"/>
          <w:sz w:val="24"/>
          <w:szCs w:val="24"/>
        </w:rPr>
        <w:t xml:space="preserve">8.14 </w:t>
      </w:r>
      <w:r w:rsidR="00AB0E20" w:rsidRPr="00427FA7">
        <w:rPr>
          <w:rFonts w:ascii="Arial" w:hAnsi="Arial" w:cs="Arial"/>
          <w:sz w:val="24"/>
          <w:szCs w:val="24"/>
        </w:rPr>
        <w:t>Por las razones a</w:t>
      </w:r>
      <w:r>
        <w:rPr>
          <w:rFonts w:ascii="Arial" w:hAnsi="Arial" w:cs="Arial"/>
          <w:sz w:val="24"/>
          <w:szCs w:val="24"/>
        </w:rPr>
        <w:t xml:space="preserve">notadas, estos testimonios que </w:t>
      </w:r>
      <w:r w:rsidR="00AB0E20" w:rsidRPr="00427FA7">
        <w:rPr>
          <w:rFonts w:ascii="Arial" w:hAnsi="Arial" w:cs="Arial"/>
          <w:sz w:val="24"/>
          <w:szCs w:val="24"/>
        </w:rPr>
        <w:t xml:space="preserve">provienen de personas allegadas al señor FAQV, por motivos de consanguinidad, sentimentales y de amistad, </w:t>
      </w:r>
      <w:r w:rsidR="00AB0E20" w:rsidRPr="00545D47">
        <w:rPr>
          <w:rFonts w:ascii="Arial" w:hAnsi="Arial" w:cs="Arial"/>
          <w:sz w:val="24"/>
          <w:szCs w:val="24"/>
        </w:rPr>
        <w:t>no gozan de cre</w:t>
      </w:r>
      <w:r w:rsidRPr="00545D47">
        <w:rPr>
          <w:rFonts w:ascii="Arial" w:hAnsi="Arial" w:cs="Arial"/>
          <w:sz w:val="24"/>
          <w:szCs w:val="24"/>
        </w:rPr>
        <w:t>dibilidad a juicio de esta Sala</w:t>
      </w:r>
      <w:r w:rsidR="00AB0E20" w:rsidRPr="00545D47">
        <w:rPr>
          <w:rFonts w:ascii="Arial" w:hAnsi="Arial" w:cs="Arial"/>
          <w:sz w:val="24"/>
          <w:szCs w:val="24"/>
        </w:rPr>
        <w:t>, como para dar por demostr</w:t>
      </w:r>
      <w:r w:rsidRPr="00545D47">
        <w:rPr>
          <w:rFonts w:ascii="Arial" w:hAnsi="Arial" w:cs="Arial"/>
          <w:sz w:val="24"/>
          <w:szCs w:val="24"/>
        </w:rPr>
        <w:t xml:space="preserve">ada la coartada del procesado, </w:t>
      </w:r>
      <w:r w:rsidR="00AB0E20" w:rsidRPr="00545D47">
        <w:rPr>
          <w:rFonts w:ascii="Arial" w:hAnsi="Arial" w:cs="Arial"/>
          <w:sz w:val="24"/>
          <w:szCs w:val="24"/>
        </w:rPr>
        <w:t>según la cual el 29 de junio de 2011 a la hora en que se present</w:t>
      </w:r>
      <w:r w:rsidR="00F85C1D" w:rsidRPr="00545D47">
        <w:rPr>
          <w:rFonts w:ascii="Arial" w:hAnsi="Arial" w:cs="Arial"/>
          <w:sz w:val="24"/>
          <w:szCs w:val="24"/>
        </w:rPr>
        <w:t>ó</w:t>
      </w:r>
      <w:r w:rsidR="00AB0E20" w:rsidRPr="00545D47">
        <w:rPr>
          <w:rFonts w:ascii="Arial" w:hAnsi="Arial" w:cs="Arial"/>
          <w:sz w:val="24"/>
          <w:szCs w:val="24"/>
        </w:rPr>
        <w:t xml:space="preserve"> el homicidio del señor L</w:t>
      </w:r>
      <w:r w:rsidR="00F85C1D" w:rsidRPr="00545D47">
        <w:rPr>
          <w:rFonts w:ascii="Arial" w:hAnsi="Arial" w:cs="Arial"/>
          <w:sz w:val="24"/>
          <w:szCs w:val="24"/>
        </w:rPr>
        <w:t>ó</w:t>
      </w:r>
      <w:r w:rsidRPr="00545D47">
        <w:rPr>
          <w:rFonts w:ascii="Arial" w:hAnsi="Arial" w:cs="Arial"/>
          <w:sz w:val="24"/>
          <w:szCs w:val="24"/>
        </w:rPr>
        <w:t>pez (20.00 horas),</w:t>
      </w:r>
      <w:r w:rsidR="00AB0E20" w:rsidRPr="00545D47">
        <w:rPr>
          <w:rFonts w:ascii="Arial" w:hAnsi="Arial" w:cs="Arial"/>
          <w:sz w:val="24"/>
          <w:szCs w:val="24"/>
        </w:rPr>
        <w:t xml:space="preserve"> se </w:t>
      </w:r>
      <w:r w:rsidR="00AB0E20" w:rsidRPr="00545D47">
        <w:rPr>
          <w:rFonts w:ascii="Arial" w:hAnsi="Arial" w:cs="Arial"/>
          <w:sz w:val="24"/>
          <w:szCs w:val="24"/>
        </w:rPr>
        <w:lastRenderedPageBreak/>
        <w:t>encontr</w:t>
      </w:r>
      <w:r w:rsidRPr="00545D47">
        <w:rPr>
          <w:rFonts w:ascii="Arial" w:hAnsi="Arial" w:cs="Arial"/>
          <w:sz w:val="24"/>
          <w:szCs w:val="24"/>
        </w:rPr>
        <w:t>aba en la casa de su compañera Lorena</w:t>
      </w:r>
      <w:r w:rsidR="00AB0E20" w:rsidRPr="00545D47">
        <w:rPr>
          <w:rFonts w:ascii="Arial" w:hAnsi="Arial" w:cs="Arial"/>
          <w:sz w:val="24"/>
          <w:szCs w:val="24"/>
        </w:rPr>
        <w:t xml:space="preserve"> </w:t>
      </w:r>
      <w:proofErr w:type="spellStart"/>
      <w:r w:rsidR="00AB0E20" w:rsidRPr="00545D47">
        <w:rPr>
          <w:rFonts w:ascii="Arial" w:hAnsi="Arial" w:cs="Arial"/>
          <w:sz w:val="24"/>
          <w:szCs w:val="24"/>
        </w:rPr>
        <w:t>Charfuelan</w:t>
      </w:r>
      <w:proofErr w:type="spellEnd"/>
      <w:r w:rsidR="00AB0E20" w:rsidRPr="00545D47">
        <w:rPr>
          <w:rFonts w:ascii="Arial" w:hAnsi="Arial" w:cs="Arial"/>
          <w:sz w:val="24"/>
          <w:szCs w:val="24"/>
        </w:rPr>
        <w:t xml:space="preserve"> a</w:t>
      </w:r>
      <w:r w:rsidRPr="00545D47">
        <w:rPr>
          <w:rFonts w:ascii="Arial" w:hAnsi="Arial" w:cs="Arial"/>
          <w:sz w:val="24"/>
          <w:szCs w:val="24"/>
        </w:rPr>
        <w:t xml:space="preserve"> </w:t>
      </w:r>
      <w:r w:rsidR="00AB0E20" w:rsidRPr="00545D47">
        <w:rPr>
          <w:rFonts w:ascii="Arial" w:hAnsi="Arial" w:cs="Arial"/>
          <w:sz w:val="24"/>
          <w:szCs w:val="24"/>
        </w:rPr>
        <w:t xml:space="preserve">donde había </w:t>
      </w:r>
      <w:r w:rsidR="00545D47">
        <w:rPr>
          <w:rFonts w:ascii="Arial" w:hAnsi="Arial" w:cs="Arial"/>
          <w:sz w:val="24"/>
          <w:szCs w:val="24"/>
        </w:rPr>
        <w:t xml:space="preserve">arribado luego de que su hermano </w:t>
      </w:r>
      <w:r w:rsidR="00AB0E20" w:rsidRPr="00545D47">
        <w:rPr>
          <w:rFonts w:ascii="Arial" w:hAnsi="Arial" w:cs="Arial"/>
          <w:sz w:val="24"/>
          <w:szCs w:val="24"/>
        </w:rPr>
        <w:t xml:space="preserve">Rafael </w:t>
      </w:r>
      <w:r w:rsidR="00545D47">
        <w:rPr>
          <w:rFonts w:ascii="Arial" w:hAnsi="Arial" w:cs="Arial"/>
          <w:sz w:val="24"/>
          <w:szCs w:val="24"/>
        </w:rPr>
        <w:t xml:space="preserve">lo hubiera recogido </w:t>
      </w:r>
      <w:r w:rsidR="00AB0E20" w:rsidRPr="00545D47">
        <w:rPr>
          <w:rFonts w:ascii="Arial" w:hAnsi="Arial" w:cs="Arial"/>
          <w:sz w:val="24"/>
          <w:szCs w:val="24"/>
        </w:rPr>
        <w:t>luego de salir de su trabajo, permaneciendo en su compañía en su</w:t>
      </w:r>
      <w:r w:rsidR="00AB0E20" w:rsidRPr="00427FA7">
        <w:rPr>
          <w:rFonts w:ascii="Arial" w:hAnsi="Arial" w:cs="Arial"/>
          <w:sz w:val="24"/>
          <w:szCs w:val="24"/>
        </w:rPr>
        <w:t xml:space="preserve"> </w:t>
      </w:r>
      <w:r w:rsidR="00545D47">
        <w:rPr>
          <w:rFonts w:ascii="Arial" w:hAnsi="Arial" w:cs="Arial"/>
          <w:sz w:val="24"/>
          <w:szCs w:val="24"/>
        </w:rPr>
        <w:t xml:space="preserve">residencia y posteriormente </w:t>
      </w:r>
      <w:r>
        <w:rPr>
          <w:rFonts w:ascii="Arial" w:hAnsi="Arial" w:cs="Arial"/>
          <w:sz w:val="24"/>
          <w:szCs w:val="24"/>
        </w:rPr>
        <w:t>en la de María</w:t>
      </w:r>
      <w:r w:rsidR="00AB0E20" w:rsidRPr="00427FA7">
        <w:rPr>
          <w:rFonts w:ascii="Arial" w:hAnsi="Arial" w:cs="Arial"/>
          <w:sz w:val="24"/>
          <w:szCs w:val="24"/>
        </w:rPr>
        <w:t xml:space="preserve"> </w:t>
      </w:r>
      <w:proofErr w:type="spellStart"/>
      <w:r w:rsidR="00AB0E20" w:rsidRPr="00427FA7">
        <w:rPr>
          <w:rFonts w:ascii="Arial" w:hAnsi="Arial" w:cs="Arial"/>
          <w:sz w:val="24"/>
          <w:szCs w:val="24"/>
        </w:rPr>
        <w:t>Yulied</w:t>
      </w:r>
      <w:proofErr w:type="spellEnd"/>
      <w:r w:rsidR="00AB0E20" w:rsidRPr="00427FA7">
        <w:rPr>
          <w:rFonts w:ascii="Arial" w:hAnsi="Arial" w:cs="Arial"/>
          <w:sz w:val="24"/>
          <w:szCs w:val="24"/>
        </w:rPr>
        <w:t xml:space="preserve"> Berm</w:t>
      </w:r>
      <w:r w:rsidR="00F85C1D" w:rsidRPr="00427FA7">
        <w:rPr>
          <w:rFonts w:ascii="Arial" w:hAnsi="Arial" w:cs="Arial"/>
          <w:sz w:val="24"/>
          <w:szCs w:val="24"/>
        </w:rPr>
        <w:t>ú</w:t>
      </w:r>
      <w:r>
        <w:rPr>
          <w:rFonts w:ascii="Arial" w:hAnsi="Arial" w:cs="Arial"/>
          <w:sz w:val="24"/>
          <w:szCs w:val="24"/>
        </w:rPr>
        <w:t>dez hasta las 20.30 horas.</w:t>
      </w:r>
    </w:p>
    <w:p w:rsidR="00AB0E20" w:rsidRPr="00427FA7" w:rsidRDefault="00AB0E20" w:rsidP="00427FA7">
      <w:pPr>
        <w:pStyle w:val="Sansinterligne"/>
        <w:jc w:val="both"/>
        <w:rPr>
          <w:rFonts w:ascii="Arial" w:hAnsi="Arial" w:cs="Arial"/>
          <w:sz w:val="24"/>
          <w:szCs w:val="24"/>
        </w:rPr>
      </w:pPr>
    </w:p>
    <w:p w:rsidR="00AB0E20" w:rsidRPr="00427FA7" w:rsidRDefault="0059577F" w:rsidP="00427FA7">
      <w:pPr>
        <w:pStyle w:val="Sansinterligne"/>
        <w:jc w:val="both"/>
        <w:rPr>
          <w:rFonts w:ascii="Arial" w:hAnsi="Arial" w:cs="Arial"/>
          <w:sz w:val="24"/>
          <w:szCs w:val="24"/>
        </w:rPr>
      </w:pPr>
      <w:r>
        <w:rPr>
          <w:rFonts w:ascii="Arial" w:hAnsi="Arial" w:cs="Arial"/>
          <w:sz w:val="24"/>
          <w:szCs w:val="24"/>
        </w:rPr>
        <w:t>8.15</w:t>
      </w:r>
      <w:r w:rsidR="00AB0E20" w:rsidRPr="00427FA7">
        <w:rPr>
          <w:rFonts w:ascii="Arial" w:hAnsi="Arial" w:cs="Arial"/>
          <w:sz w:val="24"/>
          <w:szCs w:val="24"/>
        </w:rPr>
        <w:t xml:space="preserve"> En lo que atañe a la prueba complementaria presentada por la defensa, hay que manifestar que el señor Hugo Ram</w:t>
      </w:r>
      <w:r w:rsidR="00F85C1D" w:rsidRPr="00427FA7">
        <w:rPr>
          <w:rFonts w:ascii="Arial" w:hAnsi="Arial" w:cs="Arial"/>
          <w:sz w:val="24"/>
          <w:szCs w:val="24"/>
        </w:rPr>
        <w:t>í</w:t>
      </w:r>
      <w:r w:rsidR="00AB0E20" w:rsidRPr="00427FA7">
        <w:rPr>
          <w:rFonts w:ascii="Arial" w:hAnsi="Arial" w:cs="Arial"/>
          <w:sz w:val="24"/>
          <w:szCs w:val="24"/>
        </w:rPr>
        <w:t>rez Restrepo se limit</w:t>
      </w:r>
      <w:r w:rsidR="00F85C1D" w:rsidRPr="00427FA7">
        <w:rPr>
          <w:rFonts w:ascii="Arial" w:hAnsi="Arial" w:cs="Arial"/>
          <w:sz w:val="24"/>
          <w:szCs w:val="24"/>
        </w:rPr>
        <w:t>ó</w:t>
      </w:r>
      <w:r w:rsidR="00AB0E20" w:rsidRPr="00427FA7">
        <w:rPr>
          <w:rFonts w:ascii="Arial" w:hAnsi="Arial" w:cs="Arial"/>
          <w:sz w:val="24"/>
          <w:szCs w:val="24"/>
        </w:rPr>
        <w:t xml:space="preserve"> a exponer una hipótesis que no tuvo ninguna verificación en el juicio como </w:t>
      </w:r>
      <w:r w:rsidR="00F85C1D" w:rsidRPr="00427FA7">
        <w:rPr>
          <w:rFonts w:ascii="Arial" w:hAnsi="Arial" w:cs="Arial"/>
          <w:sz w:val="24"/>
          <w:szCs w:val="24"/>
        </w:rPr>
        <w:t>é</w:t>
      </w:r>
      <w:r w:rsidR="00440ACC">
        <w:rPr>
          <w:rFonts w:ascii="Arial" w:hAnsi="Arial" w:cs="Arial"/>
          <w:sz w:val="24"/>
          <w:szCs w:val="24"/>
        </w:rPr>
        <w:t xml:space="preserve">l mismo lo admitió, </w:t>
      </w:r>
      <w:r w:rsidR="00AB0E20" w:rsidRPr="00427FA7">
        <w:rPr>
          <w:rFonts w:ascii="Arial" w:hAnsi="Arial" w:cs="Arial"/>
          <w:sz w:val="24"/>
          <w:szCs w:val="24"/>
        </w:rPr>
        <w:t>según la cual había escuchado comentarios en el sentido de que dos s</w:t>
      </w:r>
      <w:r w:rsidR="00440ACC">
        <w:rPr>
          <w:rFonts w:ascii="Arial" w:hAnsi="Arial" w:cs="Arial"/>
          <w:sz w:val="24"/>
          <w:szCs w:val="24"/>
        </w:rPr>
        <w:t>ujetos que usaban capuchas, que habían sido vistos en el paraje “La Una”</w:t>
      </w:r>
      <w:r w:rsidR="00AB0E20" w:rsidRPr="00427FA7">
        <w:rPr>
          <w:rFonts w:ascii="Arial" w:hAnsi="Arial" w:cs="Arial"/>
          <w:sz w:val="24"/>
          <w:szCs w:val="24"/>
        </w:rPr>
        <w:t xml:space="preserve"> se habían subido a u</w:t>
      </w:r>
      <w:r w:rsidR="00440ACC">
        <w:rPr>
          <w:rFonts w:ascii="Arial" w:hAnsi="Arial" w:cs="Arial"/>
          <w:sz w:val="24"/>
          <w:szCs w:val="24"/>
        </w:rPr>
        <w:t xml:space="preserve">n árbol </w:t>
      </w:r>
      <w:r w:rsidR="00AB0E20" w:rsidRPr="00427FA7">
        <w:rPr>
          <w:rFonts w:ascii="Arial" w:hAnsi="Arial" w:cs="Arial"/>
          <w:sz w:val="24"/>
          <w:szCs w:val="24"/>
        </w:rPr>
        <w:t>y desde allí le habían disparado a la víctima, versión que resulta ser fantasiosa, ya que en la necropsia se</w:t>
      </w:r>
      <w:r w:rsidR="00440ACC">
        <w:rPr>
          <w:rFonts w:ascii="Arial" w:hAnsi="Arial" w:cs="Arial"/>
          <w:sz w:val="24"/>
          <w:szCs w:val="24"/>
        </w:rPr>
        <w:t xml:space="preserve"> dijo que la víctima presentaba</w:t>
      </w:r>
      <w:r w:rsidR="00AB0E20" w:rsidRPr="00427FA7">
        <w:rPr>
          <w:rFonts w:ascii="Arial" w:hAnsi="Arial" w:cs="Arial"/>
          <w:sz w:val="24"/>
          <w:szCs w:val="24"/>
        </w:rPr>
        <w:t xml:space="preserve">: </w:t>
      </w:r>
      <w:r w:rsidR="00440ACC">
        <w:rPr>
          <w:rFonts w:ascii="Arial" w:hAnsi="Arial" w:cs="Arial"/>
          <w:i/>
          <w:sz w:val="24"/>
          <w:szCs w:val="24"/>
        </w:rPr>
        <w:t>“</w:t>
      </w:r>
      <w:r w:rsidR="00AB0E20" w:rsidRPr="00427FA7">
        <w:rPr>
          <w:rFonts w:ascii="Arial" w:hAnsi="Arial" w:cs="Arial"/>
          <w:i/>
          <w:sz w:val="24"/>
          <w:szCs w:val="24"/>
        </w:rPr>
        <w:t>..</w:t>
      </w:r>
      <w:proofErr w:type="gramStart"/>
      <w:r w:rsidR="00AB0E20" w:rsidRPr="00427FA7">
        <w:rPr>
          <w:rFonts w:ascii="Arial" w:hAnsi="Arial" w:cs="Arial"/>
          <w:i/>
          <w:sz w:val="24"/>
          <w:szCs w:val="24"/>
        </w:rPr>
        <w:t>fractura</w:t>
      </w:r>
      <w:proofErr w:type="gramEnd"/>
      <w:r w:rsidR="00AB0E20" w:rsidRPr="00427FA7">
        <w:rPr>
          <w:rFonts w:ascii="Arial" w:hAnsi="Arial" w:cs="Arial"/>
          <w:i/>
          <w:sz w:val="24"/>
          <w:szCs w:val="24"/>
        </w:rPr>
        <w:t xml:space="preserve"> conminuta del hueso frontal ,par</w:t>
      </w:r>
      <w:r w:rsidR="00440ACC">
        <w:rPr>
          <w:rFonts w:ascii="Arial" w:hAnsi="Arial" w:cs="Arial"/>
          <w:i/>
          <w:sz w:val="24"/>
          <w:szCs w:val="24"/>
        </w:rPr>
        <w:t>ietal y temporal lado izquierdo</w:t>
      </w:r>
      <w:r w:rsidR="00AB0E20" w:rsidRPr="00427FA7">
        <w:rPr>
          <w:rFonts w:ascii="Arial" w:hAnsi="Arial" w:cs="Arial"/>
          <w:i/>
          <w:sz w:val="24"/>
          <w:szCs w:val="24"/>
        </w:rPr>
        <w:t>...</w:t>
      </w:r>
      <w:r w:rsidR="00440ACC">
        <w:rPr>
          <w:rFonts w:ascii="Arial" w:hAnsi="Arial" w:cs="Arial"/>
          <w:i/>
          <w:sz w:val="24"/>
          <w:szCs w:val="24"/>
        </w:rPr>
        <w:t xml:space="preserve"> Trayectoria anatómica</w:t>
      </w:r>
      <w:r w:rsidR="00AB0E20" w:rsidRPr="00427FA7">
        <w:rPr>
          <w:rFonts w:ascii="Arial" w:hAnsi="Arial" w:cs="Arial"/>
          <w:i/>
          <w:sz w:val="24"/>
          <w:szCs w:val="24"/>
        </w:rPr>
        <w:t>:</w:t>
      </w:r>
      <w:r w:rsidR="00440ACC">
        <w:rPr>
          <w:rFonts w:ascii="Arial" w:hAnsi="Arial" w:cs="Arial"/>
          <w:i/>
          <w:sz w:val="24"/>
          <w:szCs w:val="24"/>
        </w:rPr>
        <w:t xml:space="preserve"> </w:t>
      </w:r>
      <w:r w:rsidR="00AB0E20" w:rsidRPr="00427FA7">
        <w:rPr>
          <w:rFonts w:ascii="Arial" w:hAnsi="Arial" w:cs="Arial"/>
          <w:i/>
          <w:sz w:val="24"/>
          <w:szCs w:val="24"/>
        </w:rPr>
        <w:t>Pl</w:t>
      </w:r>
      <w:r w:rsidR="00440ACC">
        <w:rPr>
          <w:rFonts w:ascii="Arial" w:hAnsi="Arial" w:cs="Arial"/>
          <w:i/>
          <w:sz w:val="24"/>
          <w:szCs w:val="24"/>
        </w:rPr>
        <w:t>ano horizontal</w:t>
      </w:r>
      <w:r w:rsidR="00AB0E20" w:rsidRPr="00427FA7">
        <w:rPr>
          <w:rFonts w:ascii="Arial" w:hAnsi="Arial" w:cs="Arial"/>
          <w:i/>
          <w:sz w:val="24"/>
          <w:szCs w:val="24"/>
        </w:rPr>
        <w:t>:</w:t>
      </w:r>
      <w:r w:rsidR="00440ACC">
        <w:rPr>
          <w:rFonts w:ascii="Arial" w:hAnsi="Arial" w:cs="Arial"/>
          <w:i/>
          <w:sz w:val="24"/>
          <w:szCs w:val="24"/>
        </w:rPr>
        <w:t xml:space="preserve"> No determinada</w:t>
      </w:r>
      <w:r w:rsidR="00AB0E20" w:rsidRPr="00427FA7">
        <w:rPr>
          <w:rFonts w:ascii="Arial" w:hAnsi="Arial" w:cs="Arial"/>
          <w:i/>
          <w:sz w:val="24"/>
          <w:szCs w:val="24"/>
        </w:rPr>
        <w:t>.</w:t>
      </w:r>
      <w:r w:rsidR="00440ACC">
        <w:rPr>
          <w:rFonts w:ascii="Arial" w:hAnsi="Arial" w:cs="Arial"/>
          <w:i/>
          <w:sz w:val="24"/>
          <w:szCs w:val="24"/>
        </w:rPr>
        <w:t xml:space="preserve"> Plano coronal</w:t>
      </w:r>
      <w:r w:rsidR="00AB0E20" w:rsidRPr="00427FA7">
        <w:rPr>
          <w:rFonts w:ascii="Arial" w:hAnsi="Arial" w:cs="Arial"/>
          <w:i/>
          <w:sz w:val="24"/>
          <w:szCs w:val="24"/>
        </w:rPr>
        <w:t>:</w:t>
      </w:r>
      <w:r w:rsidR="00440ACC">
        <w:rPr>
          <w:rFonts w:ascii="Arial" w:hAnsi="Arial" w:cs="Arial"/>
          <w:i/>
          <w:sz w:val="24"/>
          <w:szCs w:val="24"/>
        </w:rPr>
        <w:t xml:space="preserve"> Antero posterior</w:t>
      </w:r>
      <w:r w:rsidR="00AB0E20" w:rsidRPr="00427FA7">
        <w:rPr>
          <w:rFonts w:ascii="Arial" w:hAnsi="Arial" w:cs="Arial"/>
          <w:i/>
          <w:sz w:val="24"/>
          <w:szCs w:val="24"/>
        </w:rPr>
        <w:t>.</w:t>
      </w:r>
      <w:r w:rsidR="00440ACC">
        <w:rPr>
          <w:rFonts w:ascii="Arial" w:hAnsi="Arial" w:cs="Arial"/>
          <w:i/>
          <w:sz w:val="24"/>
          <w:szCs w:val="24"/>
        </w:rPr>
        <w:t xml:space="preserve"> </w:t>
      </w:r>
      <w:r w:rsidR="00AB0E20" w:rsidRPr="00427FA7">
        <w:rPr>
          <w:rFonts w:ascii="Arial" w:hAnsi="Arial" w:cs="Arial"/>
          <w:i/>
          <w:sz w:val="24"/>
          <w:szCs w:val="24"/>
        </w:rPr>
        <w:t xml:space="preserve">Plano </w:t>
      </w:r>
      <w:r w:rsidR="00440ACC">
        <w:rPr>
          <w:rFonts w:ascii="Arial" w:hAnsi="Arial" w:cs="Arial"/>
          <w:i/>
          <w:sz w:val="24"/>
          <w:szCs w:val="24"/>
        </w:rPr>
        <w:t>sagital de izquierda a derecha”</w:t>
      </w:r>
      <w:r w:rsidR="00AB0E20" w:rsidRPr="00427FA7">
        <w:rPr>
          <w:rStyle w:val="Appelnotedebasdep"/>
          <w:rFonts w:ascii="Arial" w:hAnsi="Arial" w:cs="Arial"/>
          <w:i/>
          <w:sz w:val="24"/>
          <w:szCs w:val="24"/>
        </w:rPr>
        <w:footnoteReference w:id="12"/>
      </w:r>
      <w:r w:rsidR="00AB0E20" w:rsidRPr="00427FA7">
        <w:rPr>
          <w:rFonts w:ascii="Arial" w:hAnsi="Arial" w:cs="Arial"/>
          <w:i/>
          <w:sz w:val="24"/>
          <w:szCs w:val="24"/>
        </w:rPr>
        <w:t xml:space="preserve">, </w:t>
      </w:r>
      <w:r w:rsidR="00AB0E20" w:rsidRPr="00427FA7">
        <w:rPr>
          <w:rFonts w:ascii="Arial" w:hAnsi="Arial" w:cs="Arial"/>
          <w:sz w:val="24"/>
          <w:szCs w:val="24"/>
        </w:rPr>
        <w:t xml:space="preserve">lo que demuestra la imposibilidad de que el finado hubiera recibido un disparo de arriba a abajo y por el contrario corrobora la versión del testigo </w:t>
      </w:r>
      <w:proofErr w:type="spellStart"/>
      <w:r w:rsidR="00AB0E20" w:rsidRPr="00427FA7">
        <w:rPr>
          <w:rFonts w:ascii="Arial" w:hAnsi="Arial" w:cs="Arial"/>
          <w:sz w:val="24"/>
          <w:szCs w:val="24"/>
        </w:rPr>
        <w:t>Jason</w:t>
      </w:r>
      <w:proofErr w:type="spellEnd"/>
      <w:r w:rsidR="00AB0E20" w:rsidRPr="00427FA7">
        <w:rPr>
          <w:rFonts w:ascii="Arial" w:hAnsi="Arial" w:cs="Arial"/>
          <w:sz w:val="24"/>
          <w:szCs w:val="24"/>
        </w:rPr>
        <w:t xml:space="preserve"> </w:t>
      </w:r>
      <w:proofErr w:type="spellStart"/>
      <w:r w:rsidR="00AB0E20" w:rsidRPr="00427FA7">
        <w:rPr>
          <w:rFonts w:ascii="Arial" w:hAnsi="Arial" w:cs="Arial"/>
          <w:sz w:val="24"/>
          <w:szCs w:val="24"/>
        </w:rPr>
        <w:t>Jeovanny</w:t>
      </w:r>
      <w:proofErr w:type="spellEnd"/>
      <w:r w:rsidR="00AB0E20" w:rsidRPr="00427FA7">
        <w:rPr>
          <w:rFonts w:ascii="Arial" w:hAnsi="Arial" w:cs="Arial"/>
          <w:sz w:val="24"/>
          <w:szCs w:val="24"/>
        </w:rPr>
        <w:t xml:space="preserve"> Mora sobre las circunstancia</w:t>
      </w:r>
      <w:r w:rsidR="00440ACC">
        <w:rPr>
          <w:rFonts w:ascii="Arial" w:hAnsi="Arial" w:cs="Arial"/>
          <w:sz w:val="24"/>
          <w:szCs w:val="24"/>
        </w:rPr>
        <w:t>s en que se produjo el impacto que recibió la ví</w:t>
      </w:r>
      <w:r w:rsidR="00AB0E20" w:rsidRPr="00427FA7">
        <w:rPr>
          <w:rFonts w:ascii="Arial" w:hAnsi="Arial" w:cs="Arial"/>
          <w:sz w:val="24"/>
          <w:szCs w:val="24"/>
        </w:rPr>
        <w:t>cti</w:t>
      </w:r>
      <w:r w:rsidR="00440ACC">
        <w:rPr>
          <w:rFonts w:ascii="Arial" w:hAnsi="Arial" w:cs="Arial"/>
          <w:sz w:val="24"/>
          <w:szCs w:val="24"/>
        </w:rPr>
        <w:t xml:space="preserve">ma, que además corresponden al </w:t>
      </w:r>
      <w:r w:rsidR="00AB0E20" w:rsidRPr="00427FA7">
        <w:rPr>
          <w:rFonts w:ascii="Arial" w:hAnsi="Arial" w:cs="Arial"/>
          <w:sz w:val="24"/>
          <w:szCs w:val="24"/>
        </w:rPr>
        <w:t>álbum fotográfico que se incorpor</w:t>
      </w:r>
      <w:r w:rsidR="00F85C1D" w:rsidRPr="00427FA7">
        <w:rPr>
          <w:rFonts w:ascii="Arial" w:hAnsi="Arial" w:cs="Arial"/>
          <w:sz w:val="24"/>
          <w:szCs w:val="24"/>
        </w:rPr>
        <w:t>ó</w:t>
      </w:r>
      <w:r w:rsidR="00440ACC">
        <w:rPr>
          <w:rFonts w:ascii="Arial" w:hAnsi="Arial" w:cs="Arial"/>
          <w:sz w:val="24"/>
          <w:szCs w:val="24"/>
        </w:rPr>
        <w:t xml:space="preserve"> como evidencia 14 de la FGN</w:t>
      </w:r>
      <w:r w:rsidR="00AB0E20" w:rsidRPr="00427FA7">
        <w:rPr>
          <w:rFonts w:ascii="Arial" w:hAnsi="Arial" w:cs="Arial"/>
          <w:sz w:val="24"/>
          <w:szCs w:val="24"/>
        </w:rPr>
        <w:t>, donde se observa la localización del orificio de entrada del proyectil que seg</w:t>
      </w:r>
      <w:r w:rsidR="00F85C1D" w:rsidRPr="00427FA7">
        <w:rPr>
          <w:rFonts w:ascii="Arial" w:hAnsi="Arial" w:cs="Arial"/>
          <w:sz w:val="24"/>
          <w:szCs w:val="24"/>
        </w:rPr>
        <w:t>ó</w:t>
      </w:r>
      <w:r w:rsidR="00440ACC">
        <w:rPr>
          <w:rFonts w:ascii="Arial" w:hAnsi="Arial" w:cs="Arial"/>
          <w:sz w:val="24"/>
          <w:szCs w:val="24"/>
        </w:rPr>
        <w:t xml:space="preserve"> la vida del</w:t>
      </w:r>
      <w:r w:rsidR="00AB0E20" w:rsidRPr="00427FA7">
        <w:rPr>
          <w:rFonts w:ascii="Arial" w:hAnsi="Arial" w:cs="Arial"/>
          <w:sz w:val="24"/>
          <w:szCs w:val="24"/>
        </w:rPr>
        <w:t xml:space="preserve"> infortunado joven H</w:t>
      </w:r>
      <w:r w:rsidR="00F85C1D" w:rsidRPr="00427FA7">
        <w:rPr>
          <w:rFonts w:ascii="Arial" w:hAnsi="Arial" w:cs="Arial"/>
          <w:sz w:val="24"/>
          <w:szCs w:val="24"/>
        </w:rPr>
        <w:t>é</w:t>
      </w:r>
      <w:r w:rsidR="00AB0E20" w:rsidRPr="00427FA7">
        <w:rPr>
          <w:rFonts w:ascii="Arial" w:hAnsi="Arial" w:cs="Arial"/>
          <w:sz w:val="24"/>
          <w:szCs w:val="24"/>
        </w:rPr>
        <w:t>ctor Augusto L</w:t>
      </w:r>
      <w:r w:rsidR="00F85C1D" w:rsidRPr="00427FA7">
        <w:rPr>
          <w:rFonts w:ascii="Arial" w:hAnsi="Arial" w:cs="Arial"/>
          <w:sz w:val="24"/>
          <w:szCs w:val="24"/>
        </w:rPr>
        <w:t>ó</w:t>
      </w:r>
      <w:r w:rsidR="00AB0E20" w:rsidRPr="00427FA7">
        <w:rPr>
          <w:rFonts w:ascii="Arial" w:hAnsi="Arial" w:cs="Arial"/>
          <w:sz w:val="24"/>
          <w:szCs w:val="24"/>
        </w:rPr>
        <w:t>pez</w:t>
      </w:r>
      <w:r w:rsidR="00AB0E20" w:rsidRPr="00427FA7">
        <w:rPr>
          <w:rStyle w:val="Appelnotedebasdep"/>
          <w:rFonts w:ascii="Arial" w:hAnsi="Arial" w:cs="Arial"/>
          <w:sz w:val="24"/>
          <w:szCs w:val="24"/>
        </w:rPr>
        <w:footnoteReference w:id="13"/>
      </w:r>
    </w:p>
    <w:p w:rsidR="00AB0E20" w:rsidRPr="00427FA7" w:rsidRDefault="00AB0E20" w:rsidP="00427FA7">
      <w:pPr>
        <w:pStyle w:val="Sansinterligne"/>
        <w:jc w:val="both"/>
        <w:rPr>
          <w:rFonts w:ascii="Arial" w:hAnsi="Arial" w:cs="Arial"/>
          <w:sz w:val="24"/>
          <w:szCs w:val="24"/>
        </w:rPr>
      </w:pPr>
    </w:p>
    <w:p w:rsidR="00AB0E20" w:rsidRPr="00427FA7" w:rsidRDefault="00B144C8" w:rsidP="00427FA7">
      <w:pPr>
        <w:pStyle w:val="Sansinterligne"/>
        <w:jc w:val="both"/>
        <w:rPr>
          <w:rFonts w:ascii="Arial" w:hAnsi="Arial" w:cs="Arial"/>
          <w:sz w:val="24"/>
          <w:szCs w:val="24"/>
        </w:rPr>
      </w:pPr>
      <w:r>
        <w:rPr>
          <w:rFonts w:ascii="Arial" w:hAnsi="Arial" w:cs="Arial"/>
          <w:sz w:val="24"/>
          <w:szCs w:val="24"/>
        </w:rPr>
        <w:t>A su vez las</w:t>
      </w:r>
      <w:r w:rsidR="00AB0E20" w:rsidRPr="00427FA7">
        <w:rPr>
          <w:rFonts w:ascii="Arial" w:hAnsi="Arial" w:cs="Arial"/>
          <w:sz w:val="24"/>
          <w:szCs w:val="24"/>
        </w:rPr>
        <w:t xml:space="preserve"> manifestaciones del citado investigador, quien trat</w:t>
      </w:r>
      <w:r w:rsidR="00F85C1D" w:rsidRPr="00427FA7">
        <w:rPr>
          <w:rFonts w:ascii="Arial" w:hAnsi="Arial" w:cs="Arial"/>
          <w:sz w:val="24"/>
          <w:szCs w:val="24"/>
        </w:rPr>
        <w:t>ó</w:t>
      </w:r>
      <w:r w:rsidR="00AB0E20" w:rsidRPr="00427FA7">
        <w:rPr>
          <w:rFonts w:ascii="Arial" w:hAnsi="Arial" w:cs="Arial"/>
          <w:sz w:val="24"/>
          <w:szCs w:val="24"/>
        </w:rPr>
        <w:t xml:space="preserve"> de involucrar en los hechos a </w:t>
      </w:r>
      <w:proofErr w:type="spellStart"/>
      <w:r w:rsidR="00AB0E20" w:rsidRPr="00427FA7">
        <w:rPr>
          <w:rFonts w:ascii="Arial" w:hAnsi="Arial" w:cs="Arial"/>
          <w:sz w:val="24"/>
          <w:szCs w:val="24"/>
        </w:rPr>
        <w:t>Jhon</w:t>
      </w:r>
      <w:proofErr w:type="spellEnd"/>
      <w:r w:rsidR="00AB0E20" w:rsidRPr="00427FA7">
        <w:rPr>
          <w:rFonts w:ascii="Arial" w:hAnsi="Arial" w:cs="Arial"/>
          <w:sz w:val="24"/>
          <w:szCs w:val="24"/>
        </w:rPr>
        <w:t xml:space="preserve"> Freddy Mar</w:t>
      </w:r>
      <w:r w:rsidR="00F85C1D" w:rsidRPr="00427FA7">
        <w:rPr>
          <w:rFonts w:ascii="Arial" w:hAnsi="Arial" w:cs="Arial"/>
          <w:sz w:val="24"/>
          <w:szCs w:val="24"/>
        </w:rPr>
        <w:t>í</w:t>
      </w:r>
      <w:r w:rsidR="00AB0E20" w:rsidRPr="00427FA7">
        <w:rPr>
          <w:rFonts w:ascii="Arial" w:hAnsi="Arial" w:cs="Arial"/>
          <w:sz w:val="24"/>
          <w:szCs w:val="24"/>
        </w:rPr>
        <w:t>n Franco no gozan de ningún poder de convicción y el video que exhibió en medio de su declaración no pos</w:t>
      </w:r>
      <w:r w:rsidR="00440ACC">
        <w:rPr>
          <w:rFonts w:ascii="Arial" w:hAnsi="Arial" w:cs="Arial"/>
          <w:sz w:val="24"/>
          <w:szCs w:val="24"/>
        </w:rPr>
        <w:t>ee mayor eficacia demostrativa,</w:t>
      </w:r>
      <w:r w:rsidR="00AB0E20" w:rsidRPr="00427FA7">
        <w:rPr>
          <w:rFonts w:ascii="Arial" w:hAnsi="Arial" w:cs="Arial"/>
          <w:sz w:val="24"/>
          <w:szCs w:val="24"/>
        </w:rPr>
        <w:t xml:space="preserve"> ya </w:t>
      </w:r>
      <w:r w:rsidR="00440ACC">
        <w:rPr>
          <w:rFonts w:ascii="Arial" w:hAnsi="Arial" w:cs="Arial"/>
          <w:sz w:val="24"/>
          <w:szCs w:val="24"/>
        </w:rPr>
        <w:t>que fue realizado cuando habían transcurrido má</w:t>
      </w:r>
      <w:r w:rsidR="00AB0E20" w:rsidRPr="00427FA7">
        <w:rPr>
          <w:rFonts w:ascii="Arial" w:hAnsi="Arial" w:cs="Arial"/>
          <w:sz w:val="24"/>
          <w:szCs w:val="24"/>
        </w:rPr>
        <w:t xml:space="preserve">s de tres meses del homicidio y la escena circundante estaba alterada, por lo cual no constituye una evidencia útil para tratar de controvertir el grado de visibilidad que tenía el testigo presencial del homicidio, fuera de que con el citado álbum fotográfico y con los testimonios del investigador </w:t>
      </w:r>
      <w:proofErr w:type="spellStart"/>
      <w:r w:rsidR="00AB0E20" w:rsidRPr="00427FA7">
        <w:rPr>
          <w:rFonts w:ascii="Arial" w:hAnsi="Arial" w:cs="Arial"/>
          <w:sz w:val="24"/>
          <w:szCs w:val="24"/>
        </w:rPr>
        <w:t>Jhon</w:t>
      </w:r>
      <w:proofErr w:type="spellEnd"/>
      <w:r w:rsidR="00AB0E20" w:rsidRPr="00427FA7">
        <w:rPr>
          <w:rFonts w:ascii="Arial" w:hAnsi="Arial" w:cs="Arial"/>
          <w:sz w:val="24"/>
          <w:szCs w:val="24"/>
        </w:rPr>
        <w:t xml:space="preserve"> Ospina Mej</w:t>
      </w:r>
      <w:r w:rsidR="00F85C1D" w:rsidRPr="00427FA7">
        <w:rPr>
          <w:rFonts w:ascii="Arial" w:hAnsi="Arial" w:cs="Arial"/>
          <w:sz w:val="24"/>
          <w:szCs w:val="24"/>
        </w:rPr>
        <w:t>í</w:t>
      </w:r>
      <w:r w:rsidR="00440ACC">
        <w:rPr>
          <w:rFonts w:ascii="Arial" w:hAnsi="Arial" w:cs="Arial"/>
          <w:sz w:val="24"/>
          <w:szCs w:val="24"/>
        </w:rPr>
        <w:t xml:space="preserve">a y del joven </w:t>
      </w:r>
      <w:proofErr w:type="spellStart"/>
      <w:r w:rsidR="00440ACC">
        <w:rPr>
          <w:rFonts w:ascii="Arial" w:hAnsi="Arial" w:cs="Arial"/>
          <w:sz w:val="24"/>
          <w:szCs w:val="24"/>
        </w:rPr>
        <w:t>Jason</w:t>
      </w:r>
      <w:proofErr w:type="spellEnd"/>
      <w:r w:rsidR="00440ACC">
        <w:rPr>
          <w:rFonts w:ascii="Arial" w:hAnsi="Arial" w:cs="Arial"/>
          <w:sz w:val="24"/>
          <w:szCs w:val="24"/>
        </w:rPr>
        <w:t xml:space="preserve"> </w:t>
      </w:r>
      <w:proofErr w:type="spellStart"/>
      <w:r w:rsidR="00440ACC">
        <w:rPr>
          <w:rFonts w:ascii="Arial" w:hAnsi="Arial" w:cs="Arial"/>
          <w:sz w:val="24"/>
          <w:szCs w:val="24"/>
        </w:rPr>
        <w:t>J</w:t>
      </w:r>
      <w:r w:rsidR="00AB0E20" w:rsidRPr="00427FA7">
        <w:rPr>
          <w:rFonts w:ascii="Arial" w:hAnsi="Arial" w:cs="Arial"/>
          <w:sz w:val="24"/>
          <w:szCs w:val="24"/>
        </w:rPr>
        <w:t>eovanny</w:t>
      </w:r>
      <w:proofErr w:type="spellEnd"/>
      <w:r w:rsidR="00AB0E20" w:rsidRPr="00427FA7">
        <w:rPr>
          <w:rFonts w:ascii="Arial" w:hAnsi="Arial" w:cs="Arial"/>
          <w:sz w:val="24"/>
          <w:szCs w:val="24"/>
        </w:rPr>
        <w:t xml:space="preserve"> Mora se estableció que en la v</w:t>
      </w:r>
      <w:r w:rsidR="00F85C1D" w:rsidRPr="00427FA7">
        <w:rPr>
          <w:rFonts w:ascii="Arial" w:hAnsi="Arial" w:cs="Arial"/>
          <w:sz w:val="24"/>
          <w:szCs w:val="24"/>
        </w:rPr>
        <w:t>í</w:t>
      </w:r>
      <w:r w:rsidR="00AB0E20" w:rsidRPr="00427FA7">
        <w:rPr>
          <w:rFonts w:ascii="Arial" w:hAnsi="Arial" w:cs="Arial"/>
          <w:sz w:val="24"/>
          <w:szCs w:val="24"/>
        </w:rPr>
        <w:t>a donde fue encontrado el cuerpo del occiso la noc</w:t>
      </w:r>
      <w:r w:rsidR="00440ACC">
        <w:rPr>
          <w:rFonts w:ascii="Arial" w:hAnsi="Arial" w:cs="Arial"/>
          <w:sz w:val="24"/>
          <w:szCs w:val="24"/>
        </w:rPr>
        <w:t>he del 29 de junio de 2011, habí</w:t>
      </w:r>
      <w:r w:rsidR="00AB0E20" w:rsidRPr="00427FA7">
        <w:rPr>
          <w:rFonts w:ascii="Arial" w:hAnsi="Arial" w:cs="Arial"/>
          <w:sz w:val="24"/>
          <w:szCs w:val="24"/>
        </w:rPr>
        <w:t>a visibilidad artificial y la noche estaba despejada.</w:t>
      </w:r>
    </w:p>
    <w:p w:rsidR="00440ACC" w:rsidRDefault="00440ACC" w:rsidP="00427FA7">
      <w:pPr>
        <w:pStyle w:val="Sansinterligne"/>
        <w:jc w:val="both"/>
        <w:rPr>
          <w:rFonts w:ascii="Arial" w:hAnsi="Arial" w:cs="Arial"/>
          <w:sz w:val="24"/>
          <w:szCs w:val="24"/>
        </w:rPr>
      </w:pPr>
    </w:p>
    <w:p w:rsidR="00AB0E20" w:rsidRPr="00427FA7" w:rsidRDefault="00B144C8" w:rsidP="00427FA7">
      <w:pPr>
        <w:pStyle w:val="Sansinterligne"/>
        <w:jc w:val="both"/>
        <w:rPr>
          <w:rFonts w:ascii="Arial" w:hAnsi="Arial" w:cs="Arial"/>
          <w:sz w:val="24"/>
          <w:szCs w:val="24"/>
          <w:lang w:val="es-ES"/>
        </w:rPr>
      </w:pPr>
      <w:r>
        <w:rPr>
          <w:rFonts w:ascii="Arial" w:hAnsi="Arial" w:cs="Arial"/>
          <w:sz w:val="24"/>
          <w:szCs w:val="24"/>
        </w:rPr>
        <w:t>8.16</w:t>
      </w:r>
      <w:r w:rsidR="00AB0E20" w:rsidRPr="00427FA7">
        <w:rPr>
          <w:rFonts w:ascii="Arial" w:hAnsi="Arial" w:cs="Arial"/>
          <w:sz w:val="24"/>
          <w:szCs w:val="24"/>
        </w:rPr>
        <w:t xml:space="preserve"> En</w:t>
      </w:r>
      <w:r>
        <w:rPr>
          <w:rFonts w:ascii="Arial" w:hAnsi="Arial" w:cs="Arial"/>
          <w:sz w:val="24"/>
          <w:szCs w:val="24"/>
        </w:rPr>
        <w:t xml:space="preserve"> consecuencia, esta Colegiatura</w:t>
      </w:r>
      <w:r w:rsidR="00AB0E20" w:rsidRPr="00427FA7">
        <w:rPr>
          <w:rFonts w:ascii="Arial" w:hAnsi="Arial" w:cs="Arial"/>
          <w:sz w:val="24"/>
          <w:szCs w:val="24"/>
          <w:lang w:val="es-ES"/>
        </w:rPr>
        <w:t xml:space="preserve"> considera que las pruebas presentadas por la defensa en el juicio oral, no logran desvirtuar las manifestaciones de </w:t>
      </w:r>
      <w:proofErr w:type="spellStart"/>
      <w:r w:rsidR="00AB0E20" w:rsidRPr="00427FA7">
        <w:rPr>
          <w:rFonts w:ascii="Arial" w:hAnsi="Arial" w:cs="Arial"/>
          <w:sz w:val="24"/>
          <w:szCs w:val="24"/>
          <w:lang w:val="es-ES"/>
        </w:rPr>
        <w:t>Jason</w:t>
      </w:r>
      <w:proofErr w:type="spellEnd"/>
      <w:r w:rsidR="00AB0E20" w:rsidRPr="00427FA7">
        <w:rPr>
          <w:rFonts w:ascii="Arial" w:hAnsi="Arial" w:cs="Arial"/>
          <w:sz w:val="24"/>
          <w:szCs w:val="24"/>
          <w:lang w:val="es-ES"/>
        </w:rPr>
        <w:t xml:space="preserve"> </w:t>
      </w:r>
      <w:proofErr w:type="spellStart"/>
      <w:r w:rsidR="00AB0E20" w:rsidRPr="00427FA7">
        <w:rPr>
          <w:rFonts w:ascii="Arial" w:hAnsi="Arial" w:cs="Arial"/>
          <w:sz w:val="24"/>
          <w:szCs w:val="24"/>
          <w:lang w:val="es-ES"/>
        </w:rPr>
        <w:t>Jeovanny</w:t>
      </w:r>
      <w:proofErr w:type="spellEnd"/>
      <w:r w:rsidR="00AB0E20" w:rsidRPr="00427FA7">
        <w:rPr>
          <w:rFonts w:ascii="Arial" w:hAnsi="Arial" w:cs="Arial"/>
          <w:sz w:val="24"/>
          <w:szCs w:val="24"/>
          <w:lang w:val="es-ES"/>
        </w:rPr>
        <w:t xml:space="preserve"> Mora que permitieron l</w:t>
      </w:r>
      <w:r>
        <w:rPr>
          <w:rFonts w:ascii="Arial" w:hAnsi="Arial" w:cs="Arial"/>
          <w:sz w:val="24"/>
          <w:szCs w:val="24"/>
          <w:lang w:val="es-ES"/>
        </w:rPr>
        <w:t xml:space="preserve">a captura del procesado FAQV, </w:t>
      </w:r>
      <w:r w:rsidR="00AB0E20" w:rsidRPr="00427FA7">
        <w:rPr>
          <w:rFonts w:ascii="Arial" w:hAnsi="Arial" w:cs="Arial"/>
          <w:sz w:val="24"/>
          <w:szCs w:val="24"/>
          <w:lang w:val="es-ES"/>
        </w:rPr>
        <w:t>luego de que ese testigo suministrara la información pertinente dentro de la investigación en el s</w:t>
      </w:r>
      <w:r>
        <w:rPr>
          <w:rFonts w:ascii="Arial" w:hAnsi="Arial" w:cs="Arial"/>
          <w:sz w:val="24"/>
          <w:szCs w:val="24"/>
          <w:lang w:val="es-ES"/>
        </w:rPr>
        <w:t>entido de que el acusado fue la</w:t>
      </w:r>
      <w:r w:rsidR="00AB0E20" w:rsidRPr="00427FA7">
        <w:rPr>
          <w:rFonts w:ascii="Arial" w:hAnsi="Arial" w:cs="Arial"/>
          <w:sz w:val="24"/>
          <w:szCs w:val="24"/>
          <w:lang w:val="es-ES"/>
        </w:rPr>
        <w:t xml:space="preserve"> persona que accion</w:t>
      </w:r>
      <w:r w:rsidR="00F85C1D" w:rsidRPr="00427FA7">
        <w:rPr>
          <w:rFonts w:ascii="Arial" w:hAnsi="Arial" w:cs="Arial"/>
          <w:sz w:val="24"/>
          <w:szCs w:val="24"/>
          <w:lang w:val="es-ES"/>
        </w:rPr>
        <w:t>ó</w:t>
      </w:r>
      <w:r w:rsidR="00AB0E20" w:rsidRPr="00427FA7">
        <w:rPr>
          <w:rFonts w:ascii="Arial" w:hAnsi="Arial" w:cs="Arial"/>
          <w:sz w:val="24"/>
          <w:szCs w:val="24"/>
          <w:lang w:val="es-ES"/>
        </w:rPr>
        <w:t xml:space="preserve"> el arma en contra de su amigo Héctor Augusto L</w:t>
      </w:r>
      <w:r w:rsidR="00F85C1D" w:rsidRPr="00427FA7">
        <w:rPr>
          <w:rFonts w:ascii="Arial" w:hAnsi="Arial" w:cs="Arial"/>
          <w:sz w:val="24"/>
          <w:szCs w:val="24"/>
          <w:lang w:val="es-ES"/>
        </w:rPr>
        <w:t>ó</w:t>
      </w:r>
      <w:r w:rsidR="00AB0E20" w:rsidRPr="00427FA7">
        <w:rPr>
          <w:rFonts w:ascii="Arial" w:hAnsi="Arial" w:cs="Arial"/>
          <w:sz w:val="24"/>
          <w:szCs w:val="24"/>
          <w:lang w:val="es-ES"/>
        </w:rPr>
        <w:t>pez.</w:t>
      </w:r>
    </w:p>
    <w:p w:rsidR="00AB0E20" w:rsidRPr="00427FA7" w:rsidRDefault="00AB0E20" w:rsidP="00427FA7">
      <w:pPr>
        <w:pStyle w:val="Sansinterligne"/>
        <w:jc w:val="both"/>
        <w:rPr>
          <w:rFonts w:ascii="Arial" w:hAnsi="Arial" w:cs="Arial"/>
          <w:sz w:val="24"/>
          <w:szCs w:val="24"/>
          <w:lang w:val="es-ES"/>
        </w:rPr>
      </w:pPr>
    </w:p>
    <w:p w:rsidR="00AB0E20" w:rsidRDefault="00B144C8" w:rsidP="00427FA7">
      <w:pPr>
        <w:pStyle w:val="Sansinterligne"/>
        <w:jc w:val="both"/>
        <w:rPr>
          <w:rFonts w:ascii="Arial" w:hAnsi="Arial" w:cs="Arial"/>
          <w:sz w:val="24"/>
          <w:szCs w:val="24"/>
        </w:rPr>
      </w:pPr>
      <w:r>
        <w:rPr>
          <w:rFonts w:ascii="Arial" w:hAnsi="Arial" w:cs="Arial"/>
          <w:sz w:val="24"/>
          <w:szCs w:val="24"/>
          <w:lang w:val="es-ES"/>
        </w:rPr>
        <w:t xml:space="preserve">8.16.1 Sobre el tema </w:t>
      </w:r>
      <w:r w:rsidR="00AB0E20" w:rsidRPr="00427FA7">
        <w:rPr>
          <w:rFonts w:ascii="Arial" w:hAnsi="Arial" w:cs="Arial"/>
          <w:sz w:val="24"/>
          <w:szCs w:val="24"/>
          <w:lang w:val="es-ES"/>
        </w:rPr>
        <w:t xml:space="preserve">se debe tener en cuenta que de acuerdo a la jurisprudencia pertinente de la Sala de Casación Penal </w:t>
      </w:r>
      <w:r>
        <w:rPr>
          <w:rFonts w:ascii="Arial" w:hAnsi="Arial" w:cs="Arial"/>
          <w:sz w:val="24"/>
          <w:szCs w:val="24"/>
          <w:lang w:val="es-ES"/>
        </w:rPr>
        <w:t>de la Corte Suprema de Justicia</w:t>
      </w:r>
      <w:r w:rsidR="00AB0E20" w:rsidRPr="00427FA7">
        <w:rPr>
          <w:rFonts w:ascii="Arial" w:hAnsi="Arial" w:cs="Arial"/>
          <w:sz w:val="24"/>
          <w:szCs w:val="24"/>
          <w:lang w:val="es-ES"/>
        </w:rPr>
        <w:t xml:space="preserve"> (radicado 26.411 del 8 de noviembre de 2007), la entrevista previa del testigo se encuentra integrada a la declaración rendida en juicio, por lo cual es posible hacer un examen integral de esas evidencias con base en las reglas de la sana crítica, que en este caso no revela </w:t>
      </w:r>
      <w:r>
        <w:rPr>
          <w:rFonts w:ascii="Arial" w:hAnsi="Arial" w:cs="Arial"/>
          <w:sz w:val="24"/>
          <w:szCs w:val="24"/>
          <w:lang w:val="es-ES"/>
        </w:rPr>
        <w:t xml:space="preserve">ningún tipo de contradicciones </w:t>
      </w:r>
      <w:r w:rsidR="00AB0E20" w:rsidRPr="00427FA7">
        <w:rPr>
          <w:rFonts w:ascii="Arial" w:hAnsi="Arial" w:cs="Arial"/>
          <w:sz w:val="24"/>
          <w:szCs w:val="24"/>
          <w:lang w:val="es-ES"/>
        </w:rPr>
        <w:t xml:space="preserve">sustanciales en lo manifestado por </w:t>
      </w:r>
      <w:proofErr w:type="spellStart"/>
      <w:r w:rsidR="00AB0E20" w:rsidRPr="00427FA7">
        <w:rPr>
          <w:rFonts w:ascii="Arial" w:hAnsi="Arial" w:cs="Arial"/>
          <w:sz w:val="24"/>
          <w:szCs w:val="24"/>
          <w:lang w:val="es-ES"/>
        </w:rPr>
        <w:t>Jason</w:t>
      </w:r>
      <w:proofErr w:type="spellEnd"/>
      <w:r w:rsidR="00AB0E20" w:rsidRPr="00427FA7">
        <w:rPr>
          <w:rFonts w:ascii="Arial" w:hAnsi="Arial" w:cs="Arial"/>
          <w:sz w:val="24"/>
          <w:szCs w:val="24"/>
          <w:lang w:val="es-ES"/>
        </w:rPr>
        <w:t xml:space="preserve"> </w:t>
      </w:r>
      <w:proofErr w:type="spellStart"/>
      <w:r w:rsidR="00AB0E20" w:rsidRPr="00427FA7">
        <w:rPr>
          <w:rFonts w:ascii="Arial" w:hAnsi="Arial" w:cs="Arial"/>
          <w:sz w:val="24"/>
          <w:szCs w:val="24"/>
          <w:lang w:val="es-ES"/>
        </w:rPr>
        <w:t>Jeovanny</w:t>
      </w:r>
      <w:proofErr w:type="spellEnd"/>
      <w:r w:rsidR="00AB0E20" w:rsidRPr="00427FA7">
        <w:rPr>
          <w:rFonts w:ascii="Arial" w:hAnsi="Arial" w:cs="Arial"/>
          <w:sz w:val="24"/>
          <w:szCs w:val="24"/>
          <w:lang w:val="es-ES"/>
        </w:rPr>
        <w:t xml:space="preserve"> Mora sobre el señalamiento puntual que le hizo al procesado como responsable del homicidio de H</w:t>
      </w:r>
      <w:r w:rsidR="00F85C1D" w:rsidRPr="00427FA7">
        <w:rPr>
          <w:rFonts w:ascii="Arial" w:hAnsi="Arial" w:cs="Arial"/>
          <w:sz w:val="24"/>
          <w:szCs w:val="24"/>
          <w:lang w:val="es-ES"/>
        </w:rPr>
        <w:t>é</w:t>
      </w:r>
      <w:r w:rsidR="00AB0E20" w:rsidRPr="00427FA7">
        <w:rPr>
          <w:rFonts w:ascii="Arial" w:hAnsi="Arial" w:cs="Arial"/>
          <w:sz w:val="24"/>
          <w:szCs w:val="24"/>
          <w:lang w:val="es-ES"/>
        </w:rPr>
        <w:t xml:space="preserve">ctor Augusto </w:t>
      </w:r>
      <w:proofErr w:type="spellStart"/>
      <w:r w:rsidR="00AB0E20" w:rsidRPr="00427FA7">
        <w:rPr>
          <w:rFonts w:ascii="Arial" w:hAnsi="Arial" w:cs="Arial"/>
          <w:sz w:val="24"/>
          <w:szCs w:val="24"/>
          <w:lang w:val="es-ES"/>
        </w:rPr>
        <w:t>Lop</w:t>
      </w:r>
      <w:r w:rsidR="00F85C1D" w:rsidRPr="00427FA7">
        <w:rPr>
          <w:rFonts w:ascii="Arial" w:hAnsi="Arial" w:cs="Arial"/>
          <w:sz w:val="24"/>
          <w:szCs w:val="24"/>
          <w:lang w:val="es-ES"/>
        </w:rPr>
        <w:t>é</w:t>
      </w:r>
      <w:r>
        <w:rPr>
          <w:rFonts w:ascii="Arial" w:hAnsi="Arial" w:cs="Arial"/>
          <w:sz w:val="24"/>
          <w:szCs w:val="24"/>
          <w:lang w:val="es-ES"/>
        </w:rPr>
        <w:t>z</w:t>
      </w:r>
      <w:proofErr w:type="spellEnd"/>
      <w:r>
        <w:rPr>
          <w:rFonts w:ascii="Arial" w:hAnsi="Arial" w:cs="Arial"/>
          <w:sz w:val="24"/>
          <w:szCs w:val="24"/>
          <w:lang w:val="es-ES"/>
        </w:rPr>
        <w:t>.</w:t>
      </w:r>
      <w:r w:rsidR="00AB0E20" w:rsidRPr="00427FA7">
        <w:rPr>
          <w:rStyle w:val="Appelnotedebasdep"/>
          <w:rFonts w:ascii="Arial" w:hAnsi="Arial" w:cs="Arial"/>
          <w:sz w:val="24"/>
          <w:szCs w:val="24"/>
          <w:lang w:val="es-ES"/>
        </w:rPr>
        <w:footnoteReference w:id="14"/>
      </w:r>
      <w:r w:rsidR="00AB0E20" w:rsidRPr="00427FA7">
        <w:rPr>
          <w:rFonts w:ascii="Arial" w:hAnsi="Arial" w:cs="Arial"/>
          <w:sz w:val="24"/>
          <w:szCs w:val="24"/>
        </w:rPr>
        <w:t xml:space="preserve"> </w:t>
      </w:r>
    </w:p>
    <w:p w:rsidR="005868DE" w:rsidRPr="00427FA7" w:rsidRDefault="005868DE" w:rsidP="00427FA7">
      <w:pPr>
        <w:pStyle w:val="Sansinterligne"/>
        <w:jc w:val="both"/>
        <w:rPr>
          <w:rFonts w:ascii="Arial" w:hAnsi="Arial" w:cs="Arial"/>
          <w:sz w:val="24"/>
          <w:szCs w:val="24"/>
        </w:rPr>
      </w:pPr>
    </w:p>
    <w:p w:rsidR="00AB0E20" w:rsidRDefault="00B144C8" w:rsidP="00427FA7">
      <w:pPr>
        <w:pStyle w:val="Sansinterligne"/>
        <w:jc w:val="both"/>
        <w:rPr>
          <w:rFonts w:ascii="Arial" w:hAnsi="Arial" w:cs="Arial"/>
          <w:sz w:val="24"/>
          <w:szCs w:val="24"/>
        </w:rPr>
      </w:pPr>
      <w:r>
        <w:rPr>
          <w:rFonts w:ascii="Arial" w:hAnsi="Arial" w:cs="Arial"/>
          <w:sz w:val="24"/>
          <w:szCs w:val="24"/>
        </w:rPr>
        <w:t xml:space="preserve">8.16.2 </w:t>
      </w:r>
      <w:r w:rsidR="00AB0E20" w:rsidRPr="00427FA7">
        <w:rPr>
          <w:rFonts w:ascii="Arial" w:hAnsi="Arial" w:cs="Arial"/>
          <w:sz w:val="24"/>
          <w:szCs w:val="24"/>
        </w:rPr>
        <w:t>Frente a lo narrado por el testigo Mora debe decirse que es un hecho cierto que el acusado estaba en su residencia antes de que se cometiera el</w:t>
      </w:r>
      <w:r>
        <w:rPr>
          <w:rFonts w:ascii="Arial" w:hAnsi="Arial" w:cs="Arial"/>
          <w:sz w:val="24"/>
          <w:szCs w:val="24"/>
        </w:rPr>
        <w:t xml:space="preserve"> homicidio, lo cual resulta ser</w:t>
      </w:r>
      <w:r w:rsidR="00AB0E20" w:rsidRPr="00427FA7">
        <w:rPr>
          <w:rFonts w:ascii="Arial" w:hAnsi="Arial" w:cs="Arial"/>
          <w:sz w:val="24"/>
          <w:szCs w:val="24"/>
        </w:rPr>
        <w:t xml:space="preserve"> conforme con las manifestaciones de los testigos de la defensa, pero que en razón  de la dista</w:t>
      </w:r>
      <w:r>
        <w:rPr>
          <w:rFonts w:ascii="Arial" w:hAnsi="Arial" w:cs="Arial"/>
          <w:sz w:val="24"/>
          <w:szCs w:val="24"/>
        </w:rPr>
        <w:t xml:space="preserve">ncia que existía desde su casa </w:t>
      </w:r>
      <w:r w:rsidR="00AB0E20" w:rsidRPr="00427FA7">
        <w:rPr>
          <w:rFonts w:ascii="Arial" w:hAnsi="Arial" w:cs="Arial"/>
          <w:sz w:val="24"/>
          <w:szCs w:val="24"/>
        </w:rPr>
        <w:t xml:space="preserve">donde fue visto inicialmente por el joven </w:t>
      </w:r>
      <w:proofErr w:type="spellStart"/>
      <w:r w:rsidR="00AB0E20" w:rsidRPr="00427FA7">
        <w:rPr>
          <w:rFonts w:ascii="Arial" w:hAnsi="Arial" w:cs="Arial"/>
          <w:sz w:val="24"/>
          <w:szCs w:val="24"/>
        </w:rPr>
        <w:t>Jason</w:t>
      </w:r>
      <w:proofErr w:type="spellEnd"/>
      <w:r w:rsidR="00AB0E20" w:rsidRPr="00427FA7">
        <w:rPr>
          <w:rFonts w:ascii="Arial" w:hAnsi="Arial" w:cs="Arial"/>
          <w:sz w:val="24"/>
          <w:szCs w:val="24"/>
        </w:rPr>
        <w:t xml:space="preserve"> cuando regresaba con H</w:t>
      </w:r>
      <w:r w:rsidR="00F85C1D" w:rsidRPr="00427FA7">
        <w:rPr>
          <w:rFonts w:ascii="Arial" w:hAnsi="Arial" w:cs="Arial"/>
          <w:sz w:val="24"/>
          <w:szCs w:val="24"/>
        </w:rPr>
        <w:t>é</w:t>
      </w:r>
      <w:r w:rsidR="00AB0E20" w:rsidRPr="00427FA7">
        <w:rPr>
          <w:rFonts w:ascii="Arial" w:hAnsi="Arial" w:cs="Arial"/>
          <w:sz w:val="24"/>
          <w:szCs w:val="24"/>
        </w:rPr>
        <w:t>ctor L</w:t>
      </w:r>
      <w:r w:rsidR="00F85C1D" w:rsidRPr="00427FA7">
        <w:rPr>
          <w:rFonts w:ascii="Arial" w:hAnsi="Arial" w:cs="Arial"/>
          <w:sz w:val="24"/>
          <w:szCs w:val="24"/>
        </w:rPr>
        <w:t>ó</w:t>
      </w:r>
      <w:r w:rsidR="00AB0E20" w:rsidRPr="00427FA7">
        <w:rPr>
          <w:rFonts w:ascii="Arial" w:hAnsi="Arial" w:cs="Arial"/>
          <w:sz w:val="24"/>
          <w:szCs w:val="24"/>
        </w:rPr>
        <w:t>pez desde “</w:t>
      </w:r>
      <w:r>
        <w:rPr>
          <w:rFonts w:ascii="Arial" w:hAnsi="Arial" w:cs="Arial"/>
          <w:sz w:val="24"/>
          <w:szCs w:val="24"/>
        </w:rPr>
        <w:t>Altagracia”</w:t>
      </w:r>
      <w:r w:rsidR="00AB0E20" w:rsidRPr="00427FA7">
        <w:rPr>
          <w:rFonts w:ascii="Arial" w:hAnsi="Arial" w:cs="Arial"/>
          <w:sz w:val="24"/>
          <w:szCs w:val="24"/>
        </w:rPr>
        <w:t>, lo que se deduce es que fu</w:t>
      </w:r>
      <w:r>
        <w:rPr>
          <w:rFonts w:ascii="Arial" w:hAnsi="Arial" w:cs="Arial"/>
          <w:sz w:val="24"/>
          <w:szCs w:val="24"/>
        </w:rPr>
        <w:t xml:space="preserve">eron seguidos por el procesado </w:t>
      </w:r>
      <w:r w:rsidR="00AB0E20" w:rsidRPr="00427FA7">
        <w:rPr>
          <w:rFonts w:ascii="Arial" w:hAnsi="Arial" w:cs="Arial"/>
          <w:sz w:val="24"/>
          <w:szCs w:val="24"/>
        </w:rPr>
        <w:t>cuando regresaban a su lugar de origen, quien aprovech</w:t>
      </w:r>
      <w:r w:rsidR="00F85C1D" w:rsidRPr="00427FA7">
        <w:rPr>
          <w:rFonts w:ascii="Arial" w:hAnsi="Arial" w:cs="Arial"/>
          <w:sz w:val="24"/>
          <w:szCs w:val="24"/>
        </w:rPr>
        <w:t>ó</w:t>
      </w:r>
      <w:r>
        <w:rPr>
          <w:rFonts w:ascii="Arial" w:hAnsi="Arial" w:cs="Arial"/>
          <w:sz w:val="24"/>
          <w:szCs w:val="24"/>
        </w:rPr>
        <w:t xml:space="preserve"> el momento en </w:t>
      </w:r>
      <w:r w:rsidR="00AB0E20" w:rsidRPr="00427FA7">
        <w:rPr>
          <w:rFonts w:ascii="Arial" w:hAnsi="Arial" w:cs="Arial"/>
          <w:sz w:val="24"/>
          <w:szCs w:val="24"/>
        </w:rPr>
        <w:t>que se detuvieron a orinar para dispararle a la víctima, luego</w:t>
      </w:r>
      <w:r>
        <w:rPr>
          <w:rFonts w:ascii="Arial" w:hAnsi="Arial" w:cs="Arial"/>
          <w:sz w:val="24"/>
          <w:szCs w:val="24"/>
        </w:rPr>
        <w:t xml:space="preserve"> de que hubieran pasado por su lugar de habitación. </w:t>
      </w:r>
    </w:p>
    <w:p w:rsidR="00B144C8" w:rsidRPr="00427FA7" w:rsidRDefault="00B144C8" w:rsidP="00427FA7">
      <w:pPr>
        <w:pStyle w:val="Sansinterligne"/>
        <w:jc w:val="both"/>
        <w:rPr>
          <w:rFonts w:ascii="Arial" w:hAnsi="Arial" w:cs="Arial"/>
          <w:sz w:val="24"/>
          <w:szCs w:val="24"/>
        </w:rPr>
      </w:pPr>
    </w:p>
    <w:p w:rsidR="00B144C8" w:rsidRDefault="005868DE" w:rsidP="00B144C8">
      <w:pPr>
        <w:pStyle w:val="Sansinterligne"/>
        <w:jc w:val="both"/>
        <w:rPr>
          <w:rFonts w:ascii="Arial" w:hAnsi="Arial" w:cs="Arial"/>
          <w:i/>
          <w:sz w:val="24"/>
          <w:szCs w:val="24"/>
        </w:rPr>
      </w:pPr>
      <w:r>
        <w:rPr>
          <w:rFonts w:ascii="Arial" w:hAnsi="Arial" w:cs="Arial"/>
          <w:sz w:val="24"/>
          <w:szCs w:val="24"/>
        </w:rPr>
        <w:t>8.16.3</w:t>
      </w:r>
      <w:r w:rsidR="00AB0E20" w:rsidRPr="00427FA7">
        <w:rPr>
          <w:rFonts w:ascii="Arial" w:hAnsi="Arial" w:cs="Arial"/>
          <w:sz w:val="24"/>
          <w:szCs w:val="24"/>
        </w:rPr>
        <w:t xml:space="preserve"> Adicionalmente hay que manifestar que el joven </w:t>
      </w:r>
      <w:proofErr w:type="spellStart"/>
      <w:r w:rsidR="00AB0E20" w:rsidRPr="00427FA7">
        <w:rPr>
          <w:rFonts w:ascii="Arial" w:hAnsi="Arial" w:cs="Arial"/>
          <w:sz w:val="24"/>
          <w:szCs w:val="24"/>
        </w:rPr>
        <w:t>Jason</w:t>
      </w:r>
      <w:proofErr w:type="spellEnd"/>
      <w:r w:rsidR="00AB0E20" w:rsidRPr="00427FA7">
        <w:rPr>
          <w:rFonts w:ascii="Arial" w:hAnsi="Arial" w:cs="Arial"/>
          <w:sz w:val="24"/>
          <w:szCs w:val="24"/>
        </w:rPr>
        <w:t xml:space="preserve"> </w:t>
      </w:r>
      <w:proofErr w:type="spellStart"/>
      <w:r w:rsidR="00AB0E20" w:rsidRPr="00427FA7">
        <w:rPr>
          <w:rFonts w:ascii="Arial" w:hAnsi="Arial" w:cs="Arial"/>
          <w:sz w:val="24"/>
          <w:szCs w:val="24"/>
        </w:rPr>
        <w:t>Jeovanny</w:t>
      </w:r>
      <w:proofErr w:type="spellEnd"/>
      <w:r w:rsidR="00AB0E20" w:rsidRPr="00427FA7">
        <w:rPr>
          <w:rFonts w:ascii="Arial" w:hAnsi="Arial" w:cs="Arial"/>
          <w:sz w:val="24"/>
          <w:szCs w:val="24"/>
        </w:rPr>
        <w:t xml:space="preserve"> entreg</w:t>
      </w:r>
      <w:r w:rsidR="00F85C1D" w:rsidRPr="00427FA7">
        <w:rPr>
          <w:rFonts w:ascii="Arial" w:hAnsi="Arial" w:cs="Arial"/>
          <w:sz w:val="24"/>
          <w:szCs w:val="24"/>
        </w:rPr>
        <w:t>ó</w:t>
      </w:r>
      <w:r w:rsidR="00AB0E20" w:rsidRPr="00427FA7">
        <w:rPr>
          <w:rFonts w:ascii="Arial" w:hAnsi="Arial" w:cs="Arial"/>
          <w:sz w:val="24"/>
          <w:szCs w:val="24"/>
        </w:rPr>
        <w:t xml:space="preserve"> otra información significativa que indica que si presenci</w:t>
      </w:r>
      <w:r w:rsidR="00F85C1D" w:rsidRPr="00427FA7">
        <w:rPr>
          <w:rFonts w:ascii="Arial" w:hAnsi="Arial" w:cs="Arial"/>
          <w:sz w:val="24"/>
          <w:szCs w:val="24"/>
        </w:rPr>
        <w:t>ó</w:t>
      </w:r>
      <w:r w:rsidR="00AB0E20" w:rsidRPr="00427FA7">
        <w:rPr>
          <w:rFonts w:ascii="Arial" w:hAnsi="Arial" w:cs="Arial"/>
          <w:sz w:val="24"/>
          <w:szCs w:val="24"/>
        </w:rPr>
        <w:t xml:space="preserve"> el momento en que FAQV le dispar</w:t>
      </w:r>
      <w:r w:rsidR="00F85C1D" w:rsidRPr="00427FA7">
        <w:rPr>
          <w:rFonts w:ascii="Arial" w:hAnsi="Arial" w:cs="Arial"/>
          <w:sz w:val="24"/>
          <w:szCs w:val="24"/>
        </w:rPr>
        <w:t>ó</w:t>
      </w:r>
      <w:r w:rsidR="00AB0E20" w:rsidRPr="00427FA7">
        <w:rPr>
          <w:rFonts w:ascii="Arial" w:hAnsi="Arial" w:cs="Arial"/>
          <w:sz w:val="24"/>
          <w:szCs w:val="24"/>
        </w:rPr>
        <w:t xml:space="preserve"> a H</w:t>
      </w:r>
      <w:r w:rsidR="00F85C1D" w:rsidRPr="00427FA7">
        <w:rPr>
          <w:rFonts w:ascii="Arial" w:hAnsi="Arial" w:cs="Arial"/>
          <w:sz w:val="24"/>
          <w:szCs w:val="24"/>
        </w:rPr>
        <w:t>é</w:t>
      </w:r>
      <w:r w:rsidR="00AB0E20" w:rsidRPr="00427FA7">
        <w:rPr>
          <w:rFonts w:ascii="Arial" w:hAnsi="Arial" w:cs="Arial"/>
          <w:sz w:val="24"/>
          <w:szCs w:val="24"/>
        </w:rPr>
        <w:t xml:space="preserve">ctor </w:t>
      </w:r>
      <w:r w:rsidR="00B144C8" w:rsidRPr="00427FA7">
        <w:rPr>
          <w:rFonts w:ascii="Arial" w:hAnsi="Arial" w:cs="Arial"/>
          <w:sz w:val="24"/>
          <w:szCs w:val="24"/>
        </w:rPr>
        <w:t>López</w:t>
      </w:r>
      <w:r w:rsidR="00AB0E20" w:rsidRPr="00427FA7">
        <w:rPr>
          <w:rFonts w:ascii="Arial" w:hAnsi="Arial" w:cs="Arial"/>
          <w:sz w:val="24"/>
          <w:szCs w:val="24"/>
        </w:rPr>
        <w:t>, ya que según su testimonio, esa</w:t>
      </w:r>
      <w:r w:rsidR="00B144C8">
        <w:rPr>
          <w:rFonts w:ascii="Arial" w:hAnsi="Arial" w:cs="Arial"/>
          <w:sz w:val="24"/>
          <w:szCs w:val="24"/>
        </w:rPr>
        <w:t xml:space="preserve"> noche el acusado tenía puesto </w:t>
      </w:r>
      <w:r w:rsidR="00AB0E20" w:rsidRPr="00427FA7">
        <w:rPr>
          <w:rFonts w:ascii="Arial" w:hAnsi="Arial" w:cs="Arial"/>
          <w:sz w:val="24"/>
          <w:szCs w:val="24"/>
        </w:rPr>
        <w:t>un buzo habano con manchas, y usaba jean y zapatos tenis, lo que resulta conforme con lo consignado en el formato de informe ejecutivo</w:t>
      </w:r>
      <w:r w:rsidR="00AB0E20" w:rsidRPr="00427FA7">
        <w:rPr>
          <w:rStyle w:val="Appelnotedebasdep"/>
          <w:rFonts w:ascii="Arial" w:hAnsi="Arial" w:cs="Arial"/>
          <w:sz w:val="24"/>
          <w:szCs w:val="24"/>
        </w:rPr>
        <w:footnoteReference w:id="15"/>
      </w:r>
      <w:r w:rsidR="00AB0E20" w:rsidRPr="00427FA7">
        <w:rPr>
          <w:rFonts w:ascii="Arial" w:hAnsi="Arial" w:cs="Arial"/>
          <w:sz w:val="24"/>
          <w:szCs w:val="24"/>
        </w:rPr>
        <w:t xml:space="preserve"> donde al referirse al testigo directo de los hechos se manifestó lo sig</w:t>
      </w:r>
      <w:r w:rsidR="00B144C8">
        <w:rPr>
          <w:rFonts w:ascii="Arial" w:hAnsi="Arial" w:cs="Arial"/>
          <w:sz w:val="24"/>
          <w:szCs w:val="24"/>
        </w:rPr>
        <w:t>uiente</w:t>
      </w:r>
      <w:r w:rsidR="00AB0E20" w:rsidRPr="00427FA7">
        <w:rPr>
          <w:rFonts w:ascii="Arial" w:hAnsi="Arial" w:cs="Arial"/>
          <w:sz w:val="24"/>
          <w:szCs w:val="24"/>
        </w:rPr>
        <w:t>:</w:t>
      </w:r>
      <w:r w:rsidR="00B144C8">
        <w:rPr>
          <w:rFonts w:ascii="Arial" w:hAnsi="Arial" w:cs="Arial"/>
          <w:i/>
          <w:sz w:val="24"/>
          <w:szCs w:val="24"/>
        </w:rPr>
        <w:t xml:space="preserve"> “</w:t>
      </w:r>
      <w:r w:rsidR="00AB0E20" w:rsidRPr="00427FA7">
        <w:rPr>
          <w:rFonts w:ascii="Arial" w:hAnsi="Arial" w:cs="Arial"/>
          <w:i/>
          <w:sz w:val="24"/>
          <w:szCs w:val="24"/>
        </w:rPr>
        <w:t>...el t</w:t>
      </w:r>
      <w:r w:rsidR="00B144C8">
        <w:rPr>
          <w:rFonts w:ascii="Arial" w:hAnsi="Arial" w:cs="Arial"/>
          <w:i/>
          <w:sz w:val="24"/>
          <w:szCs w:val="24"/>
        </w:rPr>
        <w:t>estigo describe a FRANKLIN ANDRÉ</w:t>
      </w:r>
      <w:r w:rsidR="00AB0E20" w:rsidRPr="00427FA7">
        <w:rPr>
          <w:rFonts w:ascii="Arial" w:hAnsi="Arial" w:cs="Arial"/>
          <w:i/>
          <w:sz w:val="24"/>
          <w:szCs w:val="24"/>
        </w:rPr>
        <w:t xml:space="preserve">S de piel trigueña, estatura mediana, cuerpo atlético, cabello negro, usa aretes en ambas orejas </w:t>
      </w:r>
      <w:r w:rsidR="00AB0E20" w:rsidRPr="005868DE">
        <w:rPr>
          <w:rFonts w:ascii="Arial" w:hAnsi="Arial" w:cs="Arial"/>
          <w:i/>
          <w:sz w:val="24"/>
          <w:szCs w:val="24"/>
          <w:u w:val="single"/>
        </w:rPr>
        <w:t>y que cuando le dispar</w:t>
      </w:r>
      <w:r w:rsidR="00F85C1D" w:rsidRPr="005868DE">
        <w:rPr>
          <w:rFonts w:ascii="Arial" w:hAnsi="Arial" w:cs="Arial"/>
          <w:i/>
          <w:sz w:val="24"/>
          <w:szCs w:val="24"/>
          <w:u w:val="single"/>
        </w:rPr>
        <w:t>ó</w:t>
      </w:r>
      <w:r w:rsidR="00B144C8" w:rsidRPr="005868DE">
        <w:rPr>
          <w:rFonts w:ascii="Arial" w:hAnsi="Arial" w:cs="Arial"/>
          <w:i/>
          <w:sz w:val="24"/>
          <w:szCs w:val="24"/>
          <w:u w:val="single"/>
        </w:rPr>
        <w:t xml:space="preserve"> a su amigo HÉ</w:t>
      </w:r>
      <w:r w:rsidR="00AB0E20" w:rsidRPr="005868DE">
        <w:rPr>
          <w:rFonts w:ascii="Arial" w:hAnsi="Arial" w:cs="Arial"/>
          <w:i/>
          <w:sz w:val="24"/>
          <w:szCs w:val="24"/>
          <w:u w:val="single"/>
        </w:rPr>
        <w:t>CTOR vest</w:t>
      </w:r>
      <w:r w:rsidR="00F85C1D" w:rsidRPr="005868DE">
        <w:rPr>
          <w:rFonts w:ascii="Arial" w:hAnsi="Arial" w:cs="Arial"/>
          <w:i/>
          <w:sz w:val="24"/>
          <w:szCs w:val="24"/>
          <w:u w:val="single"/>
        </w:rPr>
        <w:t>í</w:t>
      </w:r>
      <w:r w:rsidR="00AB0E20" w:rsidRPr="005868DE">
        <w:rPr>
          <w:rFonts w:ascii="Arial" w:hAnsi="Arial" w:cs="Arial"/>
          <w:i/>
          <w:sz w:val="24"/>
          <w:szCs w:val="24"/>
          <w:u w:val="single"/>
        </w:rPr>
        <w:t>a un buzo habano con café, un jean y no tenía  gorra” .</w:t>
      </w:r>
      <w:r w:rsidR="00AB0E20" w:rsidRPr="00427FA7">
        <w:rPr>
          <w:rFonts w:ascii="Arial" w:hAnsi="Arial" w:cs="Arial"/>
          <w:i/>
          <w:sz w:val="24"/>
          <w:szCs w:val="24"/>
        </w:rPr>
        <w:t xml:space="preserve"> </w:t>
      </w:r>
    </w:p>
    <w:p w:rsidR="00B144C8" w:rsidRDefault="00B144C8" w:rsidP="00B144C8">
      <w:pPr>
        <w:pStyle w:val="Sansinterligne"/>
        <w:jc w:val="both"/>
        <w:rPr>
          <w:rFonts w:ascii="Arial" w:hAnsi="Arial" w:cs="Arial"/>
          <w:i/>
          <w:sz w:val="24"/>
          <w:szCs w:val="24"/>
        </w:rPr>
      </w:pPr>
    </w:p>
    <w:p w:rsidR="00B76F23" w:rsidRDefault="00AB0E20" w:rsidP="00B144C8">
      <w:pPr>
        <w:pStyle w:val="Sansinterligne"/>
        <w:jc w:val="both"/>
        <w:rPr>
          <w:rFonts w:ascii="Arial" w:hAnsi="Arial" w:cs="Arial"/>
          <w:sz w:val="24"/>
          <w:szCs w:val="24"/>
        </w:rPr>
      </w:pPr>
      <w:r w:rsidRPr="00AB0E20">
        <w:rPr>
          <w:rFonts w:ascii="Arial" w:hAnsi="Arial" w:cs="Arial"/>
          <w:sz w:val="24"/>
          <w:szCs w:val="24"/>
        </w:rPr>
        <w:t>Sobre</w:t>
      </w:r>
      <w:r w:rsidR="00B144C8">
        <w:rPr>
          <w:rFonts w:ascii="Arial" w:hAnsi="Arial" w:cs="Arial"/>
          <w:sz w:val="24"/>
          <w:szCs w:val="24"/>
        </w:rPr>
        <w:t xml:space="preserve"> ese punto hay que decir que esa descripción</w:t>
      </w:r>
      <w:r w:rsidRPr="00AB0E20">
        <w:rPr>
          <w:rFonts w:ascii="Arial" w:hAnsi="Arial" w:cs="Arial"/>
          <w:sz w:val="24"/>
          <w:szCs w:val="24"/>
        </w:rPr>
        <w:t xml:space="preserve"> que hizo el testigo Mora coincide en términos generales con lo que man</w:t>
      </w:r>
      <w:r w:rsidR="00B144C8">
        <w:rPr>
          <w:rFonts w:ascii="Arial" w:hAnsi="Arial" w:cs="Arial"/>
          <w:sz w:val="24"/>
          <w:szCs w:val="24"/>
        </w:rPr>
        <w:t xml:space="preserve">ifestó la testigo de la defensa Lorena Julia </w:t>
      </w:r>
      <w:proofErr w:type="spellStart"/>
      <w:r w:rsidR="00B144C8">
        <w:rPr>
          <w:rFonts w:ascii="Arial" w:hAnsi="Arial" w:cs="Arial"/>
          <w:sz w:val="24"/>
          <w:szCs w:val="24"/>
        </w:rPr>
        <w:t>Charfuelan</w:t>
      </w:r>
      <w:proofErr w:type="spellEnd"/>
      <w:r w:rsidR="00B144C8">
        <w:rPr>
          <w:rFonts w:ascii="Arial" w:hAnsi="Arial" w:cs="Arial"/>
          <w:sz w:val="24"/>
          <w:szCs w:val="24"/>
        </w:rPr>
        <w:t xml:space="preserve"> </w:t>
      </w:r>
      <w:r w:rsidRPr="00AB0E20">
        <w:rPr>
          <w:rFonts w:ascii="Arial" w:hAnsi="Arial" w:cs="Arial"/>
          <w:sz w:val="24"/>
          <w:szCs w:val="24"/>
        </w:rPr>
        <w:t xml:space="preserve">- -presentada como compañera </w:t>
      </w:r>
      <w:r w:rsidR="00B144C8">
        <w:rPr>
          <w:rFonts w:ascii="Arial" w:hAnsi="Arial" w:cs="Arial"/>
          <w:sz w:val="24"/>
          <w:szCs w:val="24"/>
        </w:rPr>
        <w:t>del procesado- , quien dijo que</w:t>
      </w:r>
      <w:r w:rsidRPr="00AB0E20">
        <w:rPr>
          <w:rFonts w:ascii="Arial" w:hAnsi="Arial" w:cs="Arial"/>
          <w:sz w:val="24"/>
          <w:szCs w:val="24"/>
        </w:rPr>
        <w:t xml:space="preserve"> la noche de los hechos el señor FAQV </w:t>
      </w:r>
      <w:r w:rsidRPr="005868DE">
        <w:rPr>
          <w:rFonts w:ascii="Arial" w:hAnsi="Arial" w:cs="Arial"/>
          <w:sz w:val="24"/>
          <w:szCs w:val="24"/>
          <w:u w:val="single"/>
        </w:rPr>
        <w:t>us</w:t>
      </w:r>
      <w:r w:rsidR="00B144C8" w:rsidRPr="005868DE">
        <w:rPr>
          <w:rFonts w:ascii="Arial" w:hAnsi="Arial" w:cs="Arial"/>
          <w:sz w:val="24"/>
          <w:szCs w:val="24"/>
          <w:u w:val="single"/>
        </w:rPr>
        <w:t>aba un jean azul y un buzo de “</w:t>
      </w:r>
      <w:r w:rsidRPr="005868DE">
        <w:rPr>
          <w:rFonts w:ascii="Arial" w:hAnsi="Arial" w:cs="Arial"/>
          <w:sz w:val="24"/>
          <w:szCs w:val="24"/>
          <w:u w:val="single"/>
        </w:rPr>
        <w:t>Juan Vald</w:t>
      </w:r>
      <w:r w:rsidR="00B144C8" w:rsidRPr="005868DE">
        <w:rPr>
          <w:rFonts w:ascii="Arial" w:hAnsi="Arial" w:cs="Arial"/>
          <w:sz w:val="24"/>
          <w:szCs w:val="24"/>
          <w:u w:val="single"/>
        </w:rPr>
        <w:t>ez</w:t>
      </w:r>
      <w:r w:rsidR="00B144C8">
        <w:rPr>
          <w:rFonts w:ascii="Arial" w:hAnsi="Arial" w:cs="Arial"/>
          <w:sz w:val="24"/>
          <w:szCs w:val="24"/>
        </w:rPr>
        <w:t>”</w:t>
      </w:r>
      <w:r w:rsidRPr="00AB0E20">
        <w:rPr>
          <w:rFonts w:ascii="Arial" w:hAnsi="Arial" w:cs="Arial"/>
          <w:sz w:val="24"/>
          <w:szCs w:val="24"/>
        </w:rPr>
        <w:t>, y ello explica que el señor Rafael Quintero Valencia hubiera tratado de aminorar los efectos de esa manifestación, expresan</w:t>
      </w:r>
      <w:r w:rsidR="00B144C8">
        <w:rPr>
          <w:rFonts w:ascii="Arial" w:hAnsi="Arial" w:cs="Arial"/>
          <w:sz w:val="24"/>
          <w:szCs w:val="24"/>
        </w:rPr>
        <w:t>do durante el juicio que cuando iba para “</w:t>
      </w:r>
      <w:r w:rsidRPr="00AB0E20">
        <w:rPr>
          <w:rFonts w:ascii="Arial" w:hAnsi="Arial" w:cs="Arial"/>
          <w:sz w:val="24"/>
          <w:szCs w:val="24"/>
        </w:rPr>
        <w:t>A</w:t>
      </w:r>
      <w:r w:rsidR="00B144C8">
        <w:rPr>
          <w:rFonts w:ascii="Arial" w:hAnsi="Arial" w:cs="Arial"/>
          <w:sz w:val="24"/>
          <w:szCs w:val="24"/>
        </w:rPr>
        <w:t xml:space="preserve">ltagracia” </w:t>
      </w:r>
      <w:r w:rsidRPr="00AB0E20">
        <w:rPr>
          <w:rFonts w:ascii="Arial" w:hAnsi="Arial" w:cs="Arial"/>
          <w:sz w:val="24"/>
          <w:szCs w:val="24"/>
        </w:rPr>
        <w:t>luego de l</w:t>
      </w:r>
      <w:r w:rsidR="00B144C8">
        <w:rPr>
          <w:rFonts w:ascii="Arial" w:hAnsi="Arial" w:cs="Arial"/>
          <w:sz w:val="24"/>
          <w:szCs w:val="24"/>
        </w:rPr>
        <w:t>as 20.30 horas, su hermano</w:t>
      </w:r>
      <w:r w:rsidRPr="00AB0E20">
        <w:rPr>
          <w:rFonts w:ascii="Arial" w:hAnsi="Arial" w:cs="Arial"/>
          <w:sz w:val="24"/>
          <w:szCs w:val="24"/>
        </w:rPr>
        <w:t xml:space="preserve"> Franklin lo había llamado para pedirle que le trajera una prenda de características simi</w:t>
      </w:r>
      <w:r w:rsidR="00B76F23">
        <w:rPr>
          <w:rFonts w:ascii="Arial" w:hAnsi="Arial" w:cs="Arial"/>
          <w:sz w:val="24"/>
          <w:szCs w:val="24"/>
        </w:rPr>
        <w:t>lares marcada con el logotipo “Juan Valdez”</w:t>
      </w:r>
      <w:r w:rsidRPr="00AB0E20">
        <w:rPr>
          <w:rFonts w:ascii="Arial" w:hAnsi="Arial" w:cs="Arial"/>
          <w:sz w:val="24"/>
          <w:szCs w:val="24"/>
        </w:rPr>
        <w:t>,</w:t>
      </w:r>
      <w:r w:rsidR="00B76F23">
        <w:rPr>
          <w:rFonts w:ascii="Arial" w:hAnsi="Arial" w:cs="Arial"/>
          <w:sz w:val="24"/>
          <w:szCs w:val="24"/>
        </w:rPr>
        <w:t xml:space="preserve"> </w:t>
      </w:r>
      <w:r w:rsidRPr="00AB0E20">
        <w:rPr>
          <w:rFonts w:ascii="Arial" w:hAnsi="Arial" w:cs="Arial"/>
          <w:sz w:val="24"/>
          <w:szCs w:val="24"/>
        </w:rPr>
        <w:t>lo que denota el interés en demostrar que para la hora del crimen el acusado no tenía puesto el buzo en mención, como lo señaló el testigo directo de los hechos.</w:t>
      </w:r>
    </w:p>
    <w:p w:rsidR="00AB0E20" w:rsidRPr="00AB0E20" w:rsidRDefault="00AB0E20" w:rsidP="00B144C8">
      <w:pPr>
        <w:pStyle w:val="Sansinterligne"/>
        <w:jc w:val="both"/>
        <w:rPr>
          <w:rFonts w:ascii="Arial" w:hAnsi="Arial" w:cs="Arial"/>
          <w:sz w:val="24"/>
          <w:szCs w:val="24"/>
        </w:rPr>
      </w:pPr>
    </w:p>
    <w:p w:rsidR="00B76F23" w:rsidRDefault="00B76F23" w:rsidP="00B76F23">
      <w:pPr>
        <w:pStyle w:val="Sansinterligne"/>
        <w:jc w:val="both"/>
        <w:rPr>
          <w:rFonts w:ascii="Arial" w:hAnsi="Arial" w:cs="Arial"/>
          <w:sz w:val="24"/>
          <w:szCs w:val="24"/>
        </w:rPr>
      </w:pPr>
      <w:r w:rsidRPr="00B76F23">
        <w:rPr>
          <w:rFonts w:ascii="Arial" w:hAnsi="Arial" w:cs="Arial"/>
          <w:sz w:val="24"/>
          <w:szCs w:val="24"/>
        </w:rPr>
        <w:t>8.16.</w:t>
      </w:r>
      <w:r w:rsidR="000E00DE">
        <w:rPr>
          <w:rFonts w:ascii="Arial" w:hAnsi="Arial" w:cs="Arial"/>
          <w:sz w:val="24"/>
          <w:szCs w:val="24"/>
        </w:rPr>
        <w:t>4</w:t>
      </w:r>
      <w:r w:rsidR="00AB0E20" w:rsidRPr="00B76F23">
        <w:rPr>
          <w:rFonts w:ascii="Arial" w:hAnsi="Arial" w:cs="Arial"/>
          <w:sz w:val="24"/>
          <w:szCs w:val="24"/>
        </w:rPr>
        <w:t xml:space="preserve"> A las anteriores consideraci</w:t>
      </w:r>
      <w:r w:rsidRPr="00B76F23">
        <w:rPr>
          <w:rFonts w:ascii="Arial" w:hAnsi="Arial" w:cs="Arial"/>
          <w:sz w:val="24"/>
          <w:szCs w:val="24"/>
        </w:rPr>
        <w:t>ones hay que agregar que otros</w:t>
      </w:r>
      <w:r w:rsidR="00AB0E20" w:rsidRPr="00B76F23">
        <w:rPr>
          <w:rFonts w:ascii="Arial" w:hAnsi="Arial" w:cs="Arial"/>
          <w:sz w:val="24"/>
          <w:szCs w:val="24"/>
        </w:rPr>
        <w:t xml:space="preserve"> testigos traídos al juicio por parte de la FGN, corroboraron la manifestación de </w:t>
      </w:r>
      <w:proofErr w:type="spellStart"/>
      <w:r w:rsidR="00AB0E20" w:rsidRPr="00B76F23">
        <w:rPr>
          <w:rFonts w:ascii="Arial" w:hAnsi="Arial" w:cs="Arial"/>
          <w:sz w:val="24"/>
          <w:szCs w:val="24"/>
        </w:rPr>
        <w:t>Jason</w:t>
      </w:r>
      <w:proofErr w:type="spellEnd"/>
      <w:r w:rsidR="00AB0E20" w:rsidRPr="00B76F23">
        <w:rPr>
          <w:rFonts w:ascii="Arial" w:hAnsi="Arial" w:cs="Arial"/>
          <w:sz w:val="24"/>
          <w:szCs w:val="24"/>
        </w:rPr>
        <w:t xml:space="preserve"> </w:t>
      </w:r>
      <w:proofErr w:type="spellStart"/>
      <w:r w:rsidR="00AB0E20" w:rsidRPr="00B76F23">
        <w:rPr>
          <w:rFonts w:ascii="Arial" w:hAnsi="Arial" w:cs="Arial"/>
          <w:sz w:val="24"/>
          <w:szCs w:val="24"/>
        </w:rPr>
        <w:t>Jeovanny</w:t>
      </w:r>
      <w:proofErr w:type="spellEnd"/>
      <w:r w:rsidR="00AB0E20" w:rsidRPr="00B76F23">
        <w:rPr>
          <w:rFonts w:ascii="Arial" w:hAnsi="Arial" w:cs="Arial"/>
          <w:sz w:val="24"/>
          <w:szCs w:val="24"/>
        </w:rPr>
        <w:t xml:space="preserve"> sobre la enemistad que existía ent</w:t>
      </w:r>
      <w:r w:rsidRPr="00B76F23">
        <w:rPr>
          <w:rFonts w:ascii="Arial" w:hAnsi="Arial" w:cs="Arial"/>
          <w:sz w:val="24"/>
          <w:szCs w:val="24"/>
        </w:rPr>
        <w:t>re FAQV y Héctor Augusto López.</w:t>
      </w:r>
    </w:p>
    <w:p w:rsidR="00B76F23" w:rsidRPr="00B76F23" w:rsidRDefault="00B76F23" w:rsidP="00B76F23">
      <w:pPr>
        <w:pStyle w:val="Sansinterligne"/>
        <w:jc w:val="both"/>
        <w:rPr>
          <w:rFonts w:ascii="Arial" w:hAnsi="Arial" w:cs="Arial"/>
          <w:sz w:val="24"/>
          <w:szCs w:val="24"/>
        </w:rPr>
      </w:pPr>
    </w:p>
    <w:p w:rsidR="00AB0E20" w:rsidRPr="00B76F23" w:rsidRDefault="00AB0E20" w:rsidP="00B76F23">
      <w:pPr>
        <w:pStyle w:val="Sansinterligne"/>
        <w:jc w:val="both"/>
        <w:rPr>
          <w:rFonts w:ascii="Arial" w:hAnsi="Arial" w:cs="Arial"/>
          <w:sz w:val="24"/>
          <w:szCs w:val="24"/>
        </w:rPr>
      </w:pPr>
      <w:r w:rsidRPr="00B76F23">
        <w:rPr>
          <w:rFonts w:ascii="Arial" w:hAnsi="Arial" w:cs="Arial"/>
          <w:sz w:val="24"/>
          <w:szCs w:val="24"/>
        </w:rPr>
        <w:t xml:space="preserve">En ese sentido la señora Luz </w:t>
      </w:r>
      <w:r w:rsidR="00B76F23">
        <w:rPr>
          <w:rFonts w:ascii="Arial" w:hAnsi="Arial" w:cs="Arial"/>
          <w:sz w:val="24"/>
          <w:szCs w:val="24"/>
        </w:rPr>
        <w:t>Stella Cardona Soto madre de la</w:t>
      </w:r>
      <w:r w:rsidRPr="00B76F23">
        <w:rPr>
          <w:rFonts w:ascii="Arial" w:hAnsi="Arial" w:cs="Arial"/>
          <w:sz w:val="24"/>
          <w:szCs w:val="24"/>
        </w:rPr>
        <w:t xml:space="preserve"> víctima dio a conocer que la enemistad entre Franklin y su hijo había surgido por el presunto hurto de una gorra por parte de su consanguíneo en un episodio que se h</w:t>
      </w:r>
      <w:r w:rsidR="00B76F23">
        <w:rPr>
          <w:rFonts w:ascii="Arial" w:hAnsi="Arial" w:cs="Arial"/>
          <w:sz w:val="24"/>
          <w:szCs w:val="24"/>
        </w:rPr>
        <w:t>abía presentado días antes en “Altagracia”</w:t>
      </w:r>
      <w:r w:rsidRPr="00B76F23">
        <w:rPr>
          <w:rFonts w:ascii="Arial" w:hAnsi="Arial" w:cs="Arial"/>
          <w:sz w:val="24"/>
          <w:szCs w:val="24"/>
        </w:rPr>
        <w:t>. Esa situación fue confi</w:t>
      </w:r>
      <w:r w:rsidR="00B76F23">
        <w:rPr>
          <w:rFonts w:ascii="Arial" w:hAnsi="Arial" w:cs="Arial"/>
          <w:sz w:val="24"/>
          <w:szCs w:val="24"/>
        </w:rPr>
        <w:t xml:space="preserve">rmada con los dichos de </w:t>
      </w:r>
      <w:proofErr w:type="spellStart"/>
      <w:r w:rsidR="00B76F23">
        <w:rPr>
          <w:rFonts w:ascii="Arial" w:hAnsi="Arial" w:cs="Arial"/>
          <w:sz w:val="24"/>
          <w:szCs w:val="24"/>
        </w:rPr>
        <w:t>Yonier</w:t>
      </w:r>
      <w:proofErr w:type="spellEnd"/>
      <w:r w:rsidR="00B76F23">
        <w:rPr>
          <w:rFonts w:ascii="Arial" w:hAnsi="Arial" w:cs="Arial"/>
          <w:sz w:val="24"/>
          <w:szCs w:val="24"/>
        </w:rPr>
        <w:t xml:space="preserve"> Andrés Aguirre Martínez, Sandra Milena Martínez y </w:t>
      </w:r>
      <w:proofErr w:type="spellStart"/>
      <w:r w:rsidRPr="00B76F23">
        <w:rPr>
          <w:rFonts w:ascii="Arial" w:hAnsi="Arial" w:cs="Arial"/>
          <w:sz w:val="24"/>
          <w:szCs w:val="24"/>
        </w:rPr>
        <w:t>Jeovanny</w:t>
      </w:r>
      <w:proofErr w:type="spellEnd"/>
      <w:r w:rsidRPr="00B76F23">
        <w:rPr>
          <w:rFonts w:ascii="Arial" w:hAnsi="Arial" w:cs="Arial"/>
          <w:sz w:val="24"/>
          <w:szCs w:val="24"/>
        </w:rPr>
        <w:t xml:space="preserve"> Mora Carmona </w:t>
      </w:r>
      <w:r w:rsidR="00B76F23">
        <w:rPr>
          <w:rFonts w:ascii="Arial" w:hAnsi="Arial" w:cs="Arial"/>
          <w:sz w:val="24"/>
          <w:szCs w:val="24"/>
        </w:rPr>
        <w:t xml:space="preserve">quienes </w:t>
      </w:r>
      <w:r w:rsidRPr="00B76F23">
        <w:rPr>
          <w:rFonts w:ascii="Arial" w:hAnsi="Arial" w:cs="Arial"/>
          <w:sz w:val="24"/>
          <w:szCs w:val="24"/>
        </w:rPr>
        <w:t>también hicieron alusión a las amenazas que había recibido el señor L</w:t>
      </w:r>
      <w:r w:rsidR="00F85C1D" w:rsidRPr="00B76F23">
        <w:rPr>
          <w:rFonts w:ascii="Arial" w:hAnsi="Arial" w:cs="Arial"/>
          <w:sz w:val="24"/>
          <w:szCs w:val="24"/>
        </w:rPr>
        <w:t>ó</w:t>
      </w:r>
      <w:r w:rsidRPr="00B76F23">
        <w:rPr>
          <w:rFonts w:ascii="Arial" w:hAnsi="Arial" w:cs="Arial"/>
          <w:sz w:val="24"/>
          <w:szCs w:val="24"/>
        </w:rPr>
        <w:t>pez de parte de FAQV, en el</w:t>
      </w:r>
      <w:r w:rsidR="00B76F23">
        <w:rPr>
          <w:rFonts w:ascii="Arial" w:hAnsi="Arial" w:cs="Arial"/>
          <w:sz w:val="24"/>
          <w:szCs w:val="24"/>
        </w:rPr>
        <w:t xml:space="preserve"> sentido de que le propinaría “</w:t>
      </w:r>
      <w:r w:rsidRPr="00B76F23">
        <w:rPr>
          <w:rFonts w:ascii="Arial" w:hAnsi="Arial" w:cs="Arial"/>
          <w:sz w:val="24"/>
          <w:szCs w:val="24"/>
        </w:rPr>
        <w:t xml:space="preserve">un </w:t>
      </w:r>
      <w:proofErr w:type="spellStart"/>
      <w:r w:rsidRPr="00B76F23">
        <w:rPr>
          <w:rFonts w:ascii="Arial" w:hAnsi="Arial" w:cs="Arial"/>
          <w:sz w:val="24"/>
          <w:szCs w:val="24"/>
        </w:rPr>
        <w:t>changonazo</w:t>
      </w:r>
      <w:proofErr w:type="spellEnd"/>
      <w:r w:rsidRPr="00B76F23">
        <w:rPr>
          <w:rFonts w:ascii="Arial" w:hAnsi="Arial" w:cs="Arial"/>
          <w:sz w:val="24"/>
          <w:szCs w:val="24"/>
        </w:rPr>
        <w:t>” si volvía a pasar por su casa, advertencia que se cumplió de acuerdo con lo establecido en el juicio, con el resultado fatal de la muerte de H</w:t>
      </w:r>
      <w:r w:rsidR="00F85C1D" w:rsidRPr="00B76F23">
        <w:rPr>
          <w:rFonts w:ascii="Arial" w:hAnsi="Arial" w:cs="Arial"/>
          <w:sz w:val="24"/>
          <w:szCs w:val="24"/>
        </w:rPr>
        <w:t>é</w:t>
      </w:r>
      <w:r w:rsidRPr="00B76F23">
        <w:rPr>
          <w:rFonts w:ascii="Arial" w:hAnsi="Arial" w:cs="Arial"/>
          <w:sz w:val="24"/>
          <w:szCs w:val="24"/>
        </w:rPr>
        <w:t>ctor Augusto L</w:t>
      </w:r>
      <w:r w:rsidR="00F85C1D" w:rsidRPr="00B76F23">
        <w:rPr>
          <w:rFonts w:ascii="Arial" w:hAnsi="Arial" w:cs="Arial"/>
          <w:sz w:val="24"/>
          <w:szCs w:val="24"/>
        </w:rPr>
        <w:t>ó</w:t>
      </w:r>
      <w:r w:rsidRPr="00B76F23">
        <w:rPr>
          <w:rFonts w:ascii="Arial" w:hAnsi="Arial" w:cs="Arial"/>
          <w:sz w:val="24"/>
          <w:szCs w:val="24"/>
        </w:rPr>
        <w:t>pez.</w:t>
      </w:r>
    </w:p>
    <w:p w:rsidR="00AB0E20" w:rsidRPr="00B76F23" w:rsidRDefault="00AB0E20" w:rsidP="00B76F23">
      <w:pPr>
        <w:pStyle w:val="Sansinterligne"/>
        <w:jc w:val="both"/>
        <w:rPr>
          <w:rFonts w:ascii="Arial" w:hAnsi="Arial" w:cs="Arial"/>
          <w:sz w:val="24"/>
          <w:szCs w:val="24"/>
        </w:rPr>
      </w:pPr>
    </w:p>
    <w:p w:rsidR="00AB0E20" w:rsidRPr="00B76F23" w:rsidRDefault="00B76F23" w:rsidP="00B76F23">
      <w:pPr>
        <w:pStyle w:val="Sansinterligne"/>
        <w:jc w:val="both"/>
        <w:rPr>
          <w:rFonts w:ascii="Arial" w:hAnsi="Arial" w:cs="Arial"/>
          <w:sz w:val="24"/>
          <w:szCs w:val="24"/>
          <w:lang w:val="es-ES"/>
        </w:rPr>
      </w:pPr>
      <w:r>
        <w:rPr>
          <w:rFonts w:ascii="Arial" w:hAnsi="Arial" w:cs="Arial"/>
          <w:sz w:val="24"/>
          <w:szCs w:val="24"/>
          <w:lang w:val="es-ES"/>
        </w:rPr>
        <w:t>8.17</w:t>
      </w:r>
      <w:r w:rsidR="00AB0E20" w:rsidRPr="00B76F23">
        <w:rPr>
          <w:rFonts w:ascii="Arial" w:hAnsi="Arial" w:cs="Arial"/>
          <w:sz w:val="24"/>
          <w:szCs w:val="24"/>
          <w:lang w:val="es-ES"/>
        </w:rPr>
        <w:t xml:space="preserve"> En consecuencia esta Sala concluye que con las pruebas presentadas por la FGN, se generaron suficientes elementos de convicción sobre la existencia de las conductas punibles investigadas y sobre la resp</w:t>
      </w:r>
      <w:r>
        <w:rPr>
          <w:rFonts w:ascii="Arial" w:hAnsi="Arial" w:cs="Arial"/>
          <w:sz w:val="24"/>
          <w:szCs w:val="24"/>
          <w:lang w:val="es-ES"/>
        </w:rPr>
        <w:t xml:space="preserve">onsabilidad del procesado FAQV </w:t>
      </w:r>
      <w:r w:rsidR="00AB0E20" w:rsidRPr="00B76F23">
        <w:rPr>
          <w:rFonts w:ascii="Arial" w:hAnsi="Arial" w:cs="Arial"/>
          <w:sz w:val="24"/>
          <w:szCs w:val="24"/>
          <w:lang w:val="es-ES"/>
        </w:rPr>
        <w:t xml:space="preserve">como acertadamente lo decidió el juez de primer grado, ya que en el caso </w:t>
      </w:r>
      <w:r w:rsidR="00AB0E20" w:rsidRPr="00B76F23">
        <w:rPr>
          <w:rFonts w:ascii="Arial" w:hAnsi="Arial" w:cs="Arial"/>
          <w:i/>
          <w:sz w:val="24"/>
          <w:szCs w:val="24"/>
          <w:lang w:val="es-ES"/>
        </w:rPr>
        <w:t xml:space="preserve">sub examen </w:t>
      </w:r>
      <w:r>
        <w:rPr>
          <w:rFonts w:ascii="Arial" w:hAnsi="Arial" w:cs="Arial"/>
          <w:sz w:val="24"/>
          <w:szCs w:val="24"/>
          <w:lang w:val="es-ES"/>
        </w:rPr>
        <w:t>se</w:t>
      </w:r>
      <w:r w:rsidR="00AB0E20" w:rsidRPr="00B76F23">
        <w:rPr>
          <w:rFonts w:ascii="Arial" w:hAnsi="Arial" w:cs="Arial"/>
          <w:sz w:val="24"/>
          <w:szCs w:val="24"/>
          <w:lang w:val="es-ES"/>
        </w:rPr>
        <w:t xml:space="preserve"> </w:t>
      </w:r>
      <w:r>
        <w:rPr>
          <w:rFonts w:ascii="Arial" w:hAnsi="Arial" w:cs="Arial"/>
          <w:sz w:val="24"/>
          <w:szCs w:val="24"/>
          <w:lang w:val="es-ES"/>
        </w:rPr>
        <w:t xml:space="preserve">satisfacían los requisitos del </w:t>
      </w:r>
      <w:r w:rsidR="00AB0E20" w:rsidRPr="00B76F23">
        <w:rPr>
          <w:rFonts w:ascii="Arial" w:hAnsi="Arial" w:cs="Arial"/>
          <w:sz w:val="24"/>
          <w:szCs w:val="24"/>
          <w:lang w:val="es-ES"/>
        </w:rPr>
        <w:t>artículo 381 del C. de P.P., por lo cual se confirmar</w:t>
      </w:r>
      <w:r w:rsidR="00F85C1D" w:rsidRPr="00B76F23">
        <w:rPr>
          <w:rFonts w:ascii="Arial" w:hAnsi="Arial" w:cs="Arial"/>
          <w:sz w:val="24"/>
          <w:szCs w:val="24"/>
          <w:lang w:val="es-ES"/>
        </w:rPr>
        <w:t>á</w:t>
      </w:r>
      <w:r w:rsidR="00AB0E20" w:rsidRPr="00B76F23">
        <w:rPr>
          <w:rFonts w:ascii="Arial" w:hAnsi="Arial" w:cs="Arial"/>
          <w:sz w:val="24"/>
          <w:szCs w:val="24"/>
          <w:lang w:val="es-ES"/>
        </w:rPr>
        <w:t xml:space="preserve"> el fallo recurrido.</w:t>
      </w:r>
    </w:p>
    <w:p w:rsidR="00AB0E20" w:rsidRPr="00B76F23" w:rsidRDefault="00AB0E20" w:rsidP="00B76F23">
      <w:pPr>
        <w:pStyle w:val="Sansinterligne"/>
        <w:jc w:val="both"/>
        <w:rPr>
          <w:rFonts w:ascii="Arial" w:hAnsi="Arial" w:cs="Arial"/>
          <w:sz w:val="24"/>
          <w:szCs w:val="24"/>
          <w:lang w:val="es-ES"/>
        </w:rPr>
      </w:pPr>
    </w:p>
    <w:p w:rsidR="00490F3E" w:rsidRDefault="00B76F23" w:rsidP="00B76F23">
      <w:pPr>
        <w:pStyle w:val="Sansinterligne"/>
        <w:jc w:val="both"/>
        <w:rPr>
          <w:rFonts w:ascii="Arial" w:hAnsi="Arial" w:cs="Arial"/>
          <w:sz w:val="24"/>
          <w:szCs w:val="24"/>
          <w:lang w:val="es-ES"/>
        </w:rPr>
      </w:pPr>
      <w:r>
        <w:rPr>
          <w:rFonts w:ascii="Arial" w:hAnsi="Arial" w:cs="Arial"/>
          <w:sz w:val="24"/>
          <w:szCs w:val="24"/>
          <w:lang w:val="es-ES"/>
        </w:rPr>
        <w:t>8.18</w:t>
      </w:r>
      <w:r w:rsidR="00AB0E20" w:rsidRPr="00B76F23">
        <w:rPr>
          <w:rFonts w:ascii="Arial" w:hAnsi="Arial" w:cs="Arial"/>
          <w:sz w:val="24"/>
          <w:szCs w:val="24"/>
          <w:lang w:val="es-ES"/>
        </w:rPr>
        <w:t xml:space="preserve"> Finalmente la Sala debe precisar que en aplicación del principio de limitación de la segunda instancia, no se hará ningún pronunciamiento sobre la pena impuesta al procesado, ya que ese apartado de la sentencia no fue objeto del presente recurso.</w:t>
      </w:r>
    </w:p>
    <w:p w:rsidR="00AB0E20" w:rsidRPr="00B76F23" w:rsidRDefault="00AB0E20" w:rsidP="00B76F23">
      <w:pPr>
        <w:pStyle w:val="Sansinterligne"/>
        <w:jc w:val="both"/>
        <w:rPr>
          <w:rFonts w:ascii="Arial" w:hAnsi="Arial" w:cs="Arial"/>
          <w:sz w:val="24"/>
          <w:szCs w:val="24"/>
          <w:lang w:val="es-ES"/>
        </w:rPr>
      </w:pPr>
    </w:p>
    <w:p w:rsidR="00AB0E20" w:rsidRPr="00B76F23" w:rsidRDefault="00AB0E20" w:rsidP="00B76F23">
      <w:pPr>
        <w:pStyle w:val="Sansinterligne"/>
        <w:jc w:val="both"/>
        <w:rPr>
          <w:rFonts w:ascii="Arial" w:hAnsi="Arial" w:cs="Arial"/>
          <w:sz w:val="24"/>
          <w:szCs w:val="24"/>
          <w:lang w:val="es-MX"/>
        </w:rPr>
      </w:pPr>
      <w:r w:rsidRPr="00B76F23">
        <w:rPr>
          <w:rFonts w:ascii="Arial" w:hAnsi="Arial" w:cs="Arial"/>
          <w:sz w:val="24"/>
          <w:szCs w:val="24"/>
          <w:lang w:val="es-MX"/>
        </w:rPr>
        <w:t xml:space="preserve">Por lo expuesto, la Sala Penal del Tribunal Superior del Distrito Judicial de Pereira (Rda.), administrando justicia en nombre de la República y por autoridad de la ley, </w:t>
      </w:r>
    </w:p>
    <w:p w:rsidR="00AB0E20" w:rsidRPr="00B76F23" w:rsidRDefault="00AB0E20" w:rsidP="00B76F23">
      <w:pPr>
        <w:pStyle w:val="Sansinterligne"/>
        <w:jc w:val="both"/>
        <w:rPr>
          <w:rFonts w:ascii="Arial" w:hAnsi="Arial" w:cs="Arial"/>
          <w:sz w:val="24"/>
          <w:szCs w:val="24"/>
        </w:rPr>
      </w:pPr>
    </w:p>
    <w:p w:rsidR="00AB0E20" w:rsidRPr="00B76F23" w:rsidRDefault="00AB0E20" w:rsidP="00B76F23">
      <w:pPr>
        <w:pStyle w:val="Sansinterligne"/>
        <w:jc w:val="both"/>
        <w:rPr>
          <w:rFonts w:ascii="Arial" w:hAnsi="Arial" w:cs="Arial"/>
          <w:sz w:val="24"/>
          <w:szCs w:val="24"/>
        </w:rPr>
      </w:pPr>
    </w:p>
    <w:p w:rsidR="00AB0E20" w:rsidRPr="00B76F23" w:rsidRDefault="00AB0E20" w:rsidP="00545D47">
      <w:pPr>
        <w:pStyle w:val="Sansinterligne"/>
        <w:jc w:val="center"/>
        <w:rPr>
          <w:rFonts w:ascii="Arial" w:hAnsi="Arial" w:cs="Arial"/>
          <w:bCs/>
          <w:sz w:val="24"/>
          <w:szCs w:val="24"/>
          <w:lang w:val="es-MX"/>
        </w:rPr>
      </w:pPr>
      <w:r w:rsidRPr="00B76F23">
        <w:rPr>
          <w:rFonts w:ascii="Arial" w:hAnsi="Arial" w:cs="Arial"/>
          <w:bCs/>
          <w:sz w:val="24"/>
          <w:szCs w:val="24"/>
          <w:lang w:val="es-MX"/>
        </w:rPr>
        <w:t>RESUELVE</w:t>
      </w:r>
    </w:p>
    <w:p w:rsidR="00AB0E20" w:rsidRPr="00B76F23" w:rsidRDefault="00AB0E20" w:rsidP="00B76F23">
      <w:pPr>
        <w:pStyle w:val="Sansinterligne"/>
        <w:jc w:val="both"/>
        <w:rPr>
          <w:rFonts w:ascii="Arial" w:hAnsi="Arial" w:cs="Arial"/>
          <w:bCs/>
          <w:sz w:val="24"/>
          <w:szCs w:val="24"/>
          <w:lang w:val="es-MX"/>
        </w:rPr>
      </w:pPr>
    </w:p>
    <w:p w:rsidR="00545D47" w:rsidRDefault="00AB0E20" w:rsidP="00545D47">
      <w:pPr>
        <w:pStyle w:val="Sansinterligne"/>
        <w:jc w:val="both"/>
        <w:rPr>
          <w:rFonts w:ascii="Arial" w:hAnsi="Arial" w:cs="Arial"/>
          <w:sz w:val="24"/>
          <w:szCs w:val="24"/>
          <w:lang w:val="es-MX"/>
        </w:rPr>
      </w:pPr>
      <w:r w:rsidRPr="00B76F23">
        <w:rPr>
          <w:rFonts w:ascii="Arial" w:hAnsi="Arial" w:cs="Arial"/>
          <w:bCs/>
          <w:sz w:val="24"/>
          <w:szCs w:val="24"/>
          <w:lang w:val="es-MX"/>
        </w:rPr>
        <w:t>PRIMERO:</w:t>
      </w:r>
      <w:r w:rsidRPr="00B76F23">
        <w:rPr>
          <w:rFonts w:ascii="Arial" w:hAnsi="Arial" w:cs="Arial"/>
          <w:sz w:val="24"/>
          <w:szCs w:val="24"/>
          <w:lang w:val="es-MX"/>
        </w:rPr>
        <w:t xml:space="preserve"> </w:t>
      </w:r>
      <w:r w:rsidRPr="00B76F23">
        <w:rPr>
          <w:rFonts w:ascii="Arial" w:hAnsi="Arial" w:cs="Arial"/>
          <w:bCs/>
          <w:sz w:val="24"/>
          <w:szCs w:val="24"/>
          <w:lang w:val="es-MX"/>
        </w:rPr>
        <w:t>CONFIRMAR</w:t>
      </w:r>
      <w:r w:rsidRPr="00B76F23">
        <w:rPr>
          <w:rFonts w:ascii="Arial" w:hAnsi="Arial" w:cs="Arial"/>
          <w:sz w:val="24"/>
          <w:szCs w:val="24"/>
          <w:lang w:val="es-MX"/>
        </w:rPr>
        <w:t xml:space="preserve"> el fallo proferido por el Juzgado Primero Penal del Circuito de Pereira, contra Franklin Andrés Quintero Valencia, por los delitos de homicidio y fabricación, tráfico y porte de armas o municiones, en lo que fue objeto de apelación.</w:t>
      </w:r>
    </w:p>
    <w:p w:rsidR="00AB0E20" w:rsidRPr="00B76F23" w:rsidRDefault="00AB0E20" w:rsidP="00545D47">
      <w:pPr>
        <w:pStyle w:val="Sansinterligne"/>
        <w:jc w:val="both"/>
        <w:rPr>
          <w:rFonts w:ascii="Arial" w:hAnsi="Arial" w:cs="Arial"/>
          <w:sz w:val="24"/>
          <w:szCs w:val="24"/>
          <w:lang w:val="es-ES"/>
        </w:rPr>
      </w:pPr>
      <w:r w:rsidRPr="00B76F23">
        <w:rPr>
          <w:rFonts w:ascii="Arial" w:hAnsi="Arial" w:cs="Arial"/>
          <w:sz w:val="24"/>
          <w:szCs w:val="24"/>
          <w:lang w:val="es-MX"/>
        </w:rPr>
        <w:t xml:space="preserve">SEGUNDO: </w:t>
      </w:r>
      <w:r w:rsidRPr="00B76F23">
        <w:rPr>
          <w:rFonts w:ascii="Arial" w:hAnsi="Arial" w:cs="Arial"/>
          <w:sz w:val="24"/>
          <w:szCs w:val="24"/>
          <w:lang w:val="es-ES"/>
        </w:rPr>
        <w:t>Esta decisión queda notificada en estrados y contra ella procede el recurso extraordinario de casación.</w:t>
      </w:r>
    </w:p>
    <w:p w:rsidR="00AB0E20" w:rsidRPr="00B76F23" w:rsidRDefault="00AB0E20" w:rsidP="00545D47">
      <w:pPr>
        <w:pStyle w:val="Sansinterligne"/>
        <w:jc w:val="both"/>
        <w:rPr>
          <w:rFonts w:ascii="Arial" w:hAnsi="Arial" w:cs="Arial"/>
          <w:sz w:val="24"/>
          <w:szCs w:val="24"/>
          <w:lang w:val="es-ES"/>
        </w:rPr>
      </w:pPr>
    </w:p>
    <w:p w:rsidR="00AB0E20" w:rsidRPr="00B76F23" w:rsidRDefault="00AB0E20" w:rsidP="00545D47">
      <w:pPr>
        <w:pStyle w:val="Sansinterligne"/>
        <w:jc w:val="center"/>
        <w:rPr>
          <w:rFonts w:ascii="Arial" w:hAnsi="Arial" w:cs="Arial"/>
          <w:bCs/>
          <w:sz w:val="24"/>
          <w:szCs w:val="24"/>
        </w:rPr>
      </w:pPr>
      <w:r w:rsidRPr="00B76F23">
        <w:rPr>
          <w:rFonts w:ascii="Arial" w:hAnsi="Arial" w:cs="Arial"/>
          <w:bCs/>
          <w:sz w:val="24"/>
          <w:szCs w:val="24"/>
        </w:rPr>
        <w:t>CÓPIESE, NOTIFÍQUESE Y CÚMPLASE.</w:t>
      </w:r>
    </w:p>
    <w:p w:rsidR="00AB0E20" w:rsidRPr="00B76F23" w:rsidRDefault="00AB0E20" w:rsidP="00545D47">
      <w:pPr>
        <w:pStyle w:val="Sansinterligne"/>
        <w:jc w:val="center"/>
        <w:rPr>
          <w:rFonts w:ascii="Arial" w:hAnsi="Arial" w:cs="Arial"/>
          <w:bCs/>
          <w:sz w:val="24"/>
          <w:szCs w:val="24"/>
        </w:rPr>
      </w:pPr>
    </w:p>
    <w:p w:rsidR="00AB0E20" w:rsidRDefault="00AB0E20" w:rsidP="00545D47">
      <w:pPr>
        <w:pStyle w:val="Sansinterligne"/>
        <w:jc w:val="center"/>
        <w:rPr>
          <w:rFonts w:ascii="Arial" w:hAnsi="Arial" w:cs="Arial"/>
          <w:bCs/>
          <w:sz w:val="24"/>
          <w:szCs w:val="24"/>
        </w:rPr>
      </w:pPr>
    </w:p>
    <w:p w:rsidR="00892438" w:rsidRDefault="00892438" w:rsidP="00545D47">
      <w:pPr>
        <w:pStyle w:val="Sansinterligne"/>
        <w:jc w:val="center"/>
        <w:rPr>
          <w:rFonts w:ascii="Arial" w:hAnsi="Arial" w:cs="Arial"/>
          <w:bCs/>
          <w:sz w:val="24"/>
          <w:szCs w:val="24"/>
        </w:rPr>
      </w:pPr>
    </w:p>
    <w:p w:rsidR="00AB0E20" w:rsidRPr="00B76F23" w:rsidRDefault="00AB0E20" w:rsidP="00545D47">
      <w:pPr>
        <w:pStyle w:val="Sansinterligne"/>
        <w:jc w:val="center"/>
        <w:rPr>
          <w:rFonts w:ascii="Arial" w:hAnsi="Arial" w:cs="Arial"/>
          <w:bCs/>
          <w:sz w:val="24"/>
          <w:szCs w:val="24"/>
        </w:rPr>
      </w:pPr>
      <w:r w:rsidRPr="00B76F23">
        <w:rPr>
          <w:rFonts w:ascii="Arial" w:hAnsi="Arial" w:cs="Arial"/>
          <w:bCs/>
          <w:sz w:val="24"/>
          <w:szCs w:val="24"/>
        </w:rPr>
        <w:t>JAIRO ERNESTO ESCOBAR SANZ</w:t>
      </w:r>
    </w:p>
    <w:p w:rsidR="00AB0E20" w:rsidRPr="00B76F23" w:rsidRDefault="00AB0E20" w:rsidP="00545D47">
      <w:pPr>
        <w:pStyle w:val="Sansinterligne"/>
        <w:jc w:val="center"/>
        <w:rPr>
          <w:rFonts w:ascii="Arial" w:hAnsi="Arial" w:cs="Arial"/>
          <w:bCs/>
          <w:sz w:val="24"/>
          <w:szCs w:val="24"/>
          <w:lang w:val="pt-BR"/>
        </w:rPr>
      </w:pPr>
      <w:r w:rsidRPr="00B76F23">
        <w:rPr>
          <w:rFonts w:ascii="Arial" w:hAnsi="Arial" w:cs="Arial"/>
          <w:bCs/>
          <w:sz w:val="24"/>
          <w:szCs w:val="24"/>
          <w:lang w:val="pt-BR"/>
        </w:rPr>
        <w:t>Magistrado</w:t>
      </w:r>
    </w:p>
    <w:p w:rsidR="00AB0E20" w:rsidRDefault="00AB0E20" w:rsidP="00545D47">
      <w:pPr>
        <w:pStyle w:val="Sansinterligne"/>
        <w:jc w:val="center"/>
        <w:rPr>
          <w:rFonts w:ascii="Arial" w:hAnsi="Arial" w:cs="Arial"/>
          <w:bCs/>
          <w:sz w:val="24"/>
          <w:szCs w:val="24"/>
          <w:lang w:val="pt-BR"/>
        </w:rPr>
      </w:pPr>
    </w:p>
    <w:p w:rsidR="00E91EE7" w:rsidRDefault="00E91EE7" w:rsidP="00545D47">
      <w:pPr>
        <w:pStyle w:val="Sansinterligne"/>
        <w:jc w:val="center"/>
        <w:rPr>
          <w:rFonts w:ascii="Arial" w:hAnsi="Arial" w:cs="Arial"/>
          <w:bCs/>
          <w:sz w:val="24"/>
          <w:szCs w:val="24"/>
          <w:lang w:val="pt-BR"/>
        </w:rPr>
      </w:pPr>
    </w:p>
    <w:p w:rsidR="00892438" w:rsidRPr="00B76F23" w:rsidRDefault="00892438" w:rsidP="00545D47">
      <w:pPr>
        <w:pStyle w:val="Sansinterligne"/>
        <w:jc w:val="center"/>
        <w:rPr>
          <w:rFonts w:ascii="Arial" w:hAnsi="Arial" w:cs="Arial"/>
          <w:bCs/>
          <w:sz w:val="24"/>
          <w:szCs w:val="24"/>
          <w:lang w:val="pt-BR"/>
        </w:rPr>
      </w:pPr>
    </w:p>
    <w:p w:rsidR="00AB0E20" w:rsidRPr="00B76F23" w:rsidRDefault="00AB0E20" w:rsidP="00545D47">
      <w:pPr>
        <w:pStyle w:val="Sansinterligne"/>
        <w:jc w:val="center"/>
        <w:rPr>
          <w:rFonts w:ascii="Arial" w:hAnsi="Arial" w:cs="Arial"/>
          <w:bCs/>
          <w:sz w:val="24"/>
          <w:szCs w:val="24"/>
          <w:lang w:val="pt-BR"/>
        </w:rPr>
      </w:pPr>
      <w:r w:rsidRPr="00B76F23">
        <w:rPr>
          <w:rFonts w:ascii="Arial" w:hAnsi="Arial" w:cs="Arial"/>
          <w:bCs/>
          <w:sz w:val="24"/>
          <w:szCs w:val="24"/>
          <w:lang w:val="pt-BR"/>
        </w:rPr>
        <w:t>MANUEL YARZAGARAY BANDERA</w:t>
      </w:r>
    </w:p>
    <w:p w:rsidR="00AB0E20" w:rsidRPr="00B76F23" w:rsidRDefault="00AB0E20" w:rsidP="00545D47">
      <w:pPr>
        <w:pStyle w:val="Sansinterligne"/>
        <w:jc w:val="center"/>
        <w:rPr>
          <w:rFonts w:ascii="Arial" w:hAnsi="Arial" w:cs="Arial"/>
          <w:bCs/>
          <w:sz w:val="24"/>
          <w:szCs w:val="24"/>
          <w:lang w:val="pt-BR"/>
        </w:rPr>
      </w:pPr>
      <w:r w:rsidRPr="00B76F23">
        <w:rPr>
          <w:rFonts w:ascii="Arial" w:hAnsi="Arial" w:cs="Arial"/>
          <w:bCs/>
          <w:sz w:val="24"/>
          <w:szCs w:val="24"/>
          <w:lang w:val="pt-BR"/>
        </w:rPr>
        <w:t>Magistrado</w:t>
      </w:r>
    </w:p>
    <w:p w:rsidR="00E91EE7" w:rsidRDefault="00E91EE7" w:rsidP="00545D47">
      <w:pPr>
        <w:pStyle w:val="Sansinterligne"/>
        <w:jc w:val="center"/>
        <w:rPr>
          <w:rFonts w:ascii="Arial" w:hAnsi="Arial" w:cs="Arial"/>
          <w:bCs/>
          <w:sz w:val="24"/>
          <w:szCs w:val="24"/>
          <w:lang w:val="pt-BR"/>
        </w:rPr>
      </w:pPr>
    </w:p>
    <w:p w:rsidR="00892438" w:rsidRDefault="00892438" w:rsidP="00545D47">
      <w:pPr>
        <w:pStyle w:val="Sansinterligne"/>
        <w:jc w:val="center"/>
        <w:rPr>
          <w:rFonts w:ascii="Arial" w:hAnsi="Arial" w:cs="Arial"/>
          <w:bCs/>
          <w:sz w:val="24"/>
          <w:szCs w:val="24"/>
          <w:lang w:val="pt-BR"/>
        </w:rPr>
      </w:pPr>
    </w:p>
    <w:p w:rsidR="00892438" w:rsidRPr="00B76F23" w:rsidRDefault="00892438" w:rsidP="00545D47">
      <w:pPr>
        <w:pStyle w:val="Sansinterligne"/>
        <w:jc w:val="center"/>
        <w:rPr>
          <w:rFonts w:ascii="Arial" w:hAnsi="Arial" w:cs="Arial"/>
          <w:bCs/>
          <w:sz w:val="24"/>
          <w:szCs w:val="24"/>
          <w:lang w:val="pt-BR"/>
        </w:rPr>
      </w:pPr>
    </w:p>
    <w:p w:rsidR="00AB0E20" w:rsidRPr="00B76F23" w:rsidRDefault="00AB0E20" w:rsidP="00545D47">
      <w:pPr>
        <w:pStyle w:val="Sansinterligne"/>
        <w:jc w:val="center"/>
        <w:rPr>
          <w:rFonts w:ascii="Arial" w:hAnsi="Arial" w:cs="Arial"/>
          <w:bCs/>
          <w:sz w:val="24"/>
          <w:szCs w:val="24"/>
          <w:lang w:val="pt-BR"/>
        </w:rPr>
      </w:pPr>
      <w:r w:rsidRPr="00B76F23">
        <w:rPr>
          <w:rFonts w:ascii="Arial" w:hAnsi="Arial" w:cs="Arial"/>
          <w:bCs/>
          <w:sz w:val="24"/>
          <w:szCs w:val="24"/>
          <w:lang w:val="pt-BR"/>
        </w:rPr>
        <w:t>JORGE ARTURO CASTAÑO DUQUE</w:t>
      </w:r>
    </w:p>
    <w:p w:rsidR="00AB0E20" w:rsidRPr="00B76F23" w:rsidRDefault="00AB0E20" w:rsidP="00545D47">
      <w:pPr>
        <w:pStyle w:val="Sansinterligne"/>
        <w:jc w:val="center"/>
        <w:rPr>
          <w:rFonts w:ascii="Arial" w:hAnsi="Arial" w:cs="Arial"/>
          <w:bCs/>
          <w:sz w:val="24"/>
          <w:szCs w:val="24"/>
        </w:rPr>
      </w:pPr>
      <w:r w:rsidRPr="00B76F23">
        <w:rPr>
          <w:rFonts w:ascii="Arial" w:hAnsi="Arial" w:cs="Arial"/>
          <w:bCs/>
          <w:sz w:val="24"/>
          <w:szCs w:val="24"/>
        </w:rPr>
        <w:t>Magistrado</w:t>
      </w:r>
    </w:p>
    <w:p w:rsidR="00AB0E20" w:rsidRDefault="00AB0E20" w:rsidP="00545D47">
      <w:pPr>
        <w:pStyle w:val="Sansinterligne"/>
        <w:jc w:val="center"/>
        <w:rPr>
          <w:rFonts w:ascii="Arial" w:hAnsi="Arial" w:cs="Arial"/>
          <w:bCs/>
          <w:sz w:val="24"/>
          <w:szCs w:val="24"/>
        </w:rPr>
      </w:pPr>
    </w:p>
    <w:p w:rsidR="00E91EE7" w:rsidRPr="00B76F23" w:rsidRDefault="00E91EE7" w:rsidP="00545D47">
      <w:pPr>
        <w:pStyle w:val="Sansinterligne"/>
        <w:jc w:val="center"/>
        <w:rPr>
          <w:rFonts w:ascii="Arial" w:hAnsi="Arial" w:cs="Arial"/>
          <w:bCs/>
          <w:sz w:val="24"/>
          <w:szCs w:val="24"/>
        </w:rPr>
      </w:pPr>
    </w:p>
    <w:p w:rsidR="00AB0E20" w:rsidRDefault="00E91EE7" w:rsidP="00545D47">
      <w:pPr>
        <w:pStyle w:val="Sansinterligne"/>
        <w:jc w:val="center"/>
        <w:rPr>
          <w:rFonts w:ascii="Arial" w:hAnsi="Arial" w:cs="Arial"/>
          <w:sz w:val="24"/>
          <w:szCs w:val="24"/>
        </w:rPr>
      </w:pPr>
      <w:r>
        <w:rPr>
          <w:rFonts w:ascii="Arial" w:hAnsi="Arial" w:cs="Arial"/>
          <w:sz w:val="24"/>
          <w:szCs w:val="24"/>
        </w:rPr>
        <w:t xml:space="preserve">MARÍA ELENA RÍOS VÁSQUEZ </w:t>
      </w:r>
    </w:p>
    <w:p w:rsidR="00E91EE7" w:rsidRPr="00B76F23" w:rsidRDefault="00E91EE7" w:rsidP="00545D47">
      <w:pPr>
        <w:pStyle w:val="Sansinterligne"/>
        <w:jc w:val="center"/>
        <w:rPr>
          <w:rFonts w:ascii="Arial" w:hAnsi="Arial" w:cs="Arial"/>
          <w:sz w:val="24"/>
          <w:szCs w:val="24"/>
        </w:rPr>
      </w:pPr>
      <w:r>
        <w:rPr>
          <w:rFonts w:ascii="Arial" w:hAnsi="Arial" w:cs="Arial"/>
          <w:sz w:val="24"/>
          <w:szCs w:val="24"/>
        </w:rPr>
        <w:t xml:space="preserve">Secretaria </w:t>
      </w:r>
    </w:p>
    <w:sectPr w:rsidR="00E91EE7" w:rsidRPr="00B76F23" w:rsidSect="00567FE4">
      <w:headerReference w:type="default" r:id="rId10"/>
      <w:footerReference w:type="default" r:id="rId11"/>
      <w:pgSz w:w="12242" w:h="19442" w:code="268"/>
      <w:pgMar w:top="1701" w:right="1701" w:bottom="170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0094" w:rsidRDefault="008F0094" w:rsidP="007A4212">
      <w:pPr>
        <w:spacing w:after="0" w:line="240" w:lineRule="auto"/>
      </w:pPr>
      <w:r>
        <w:separator/>
      </w:r>
    </w:p>
  </w:endnote>
  <w:endnote w:type="continuationSeparator" w:id="0">
    <w:p w:rsidR="008F0094" w:rsidRDefault="008F0094" w:rsidP="007A42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atang">
    <w:altName w:val="¡Ë¢çE¢®EcE¢®E¡ËcEcE¢®E¡ËcE¡Ë¢çE"/>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3942355"/>
      <w:docPartObj>
        <w:docPartGallery w:val="Page Numbers (Bottom of Page)"/>
        <w:docPartUnique/>
      </w:docPartObj>
    </w:sdtPr>
    <w:sdtEndPr/>
    <w:sdtContent>
      <w:sdt>
        <w:sdtPr>
          <w:id w:val="-1705238520"/>
          <w:docPartObj>
            <w:docPartGallery w:val="Page Numbers (Top of Page)"/>
            <w:docPartUnique/>
          </w:docPartObj>
        </w:sdtPr>
        <w:sdtEndPr/>
        <w:sdtContent>
          <w:p w:rsidR="00776CA3" w:rsidRDefault="00776CA3">
            <w:pPr>
              <w:pStyle w:val="Pieddepage"/>
            </w:pPr>
            <w:r w:rsidRPr="009973C5">
              <w:rPr>
                <w:rFonts w:ascii="Arial" w:hAnsi="Arial" w:cs="Arial"/>
                <w:sz w:val="20"/>
                <w:szCs w:val="20"/>
                <w:lang w:val="es-ES"/>
              </w:rPr>
              <w:t xml:space="preserve">Página </w:t>
            </w:r>
            <w:r w:rsidRPr="009973C5">
              <w:rPr>
                <w:rFonts w:ascii="Arial" w:hAnsi="Arial" w:cs="Arial"/>
                <w:b/>
                <w:bCs/>
                <w:sz w:val="20"/>
                <w:szCs w:val="20"/>
              </w:rPr>
              <w:fldChar w:fldCharType="begin"/>
            </w:r>
            <w:r w:rsidRPr="009973C5">
              <w:rPr>
                <w:rFonts w:ascii="Arial" w:hAnsi="Arial" w:cs="Arial"/>
                <w:b/>
                <w:bCs/>
                <w:sz w:val="20"/>
                <w:szCs w:val="20"/>
              </w:rPr>
              <w:instrText>PAGE</w:instrText>
            </w:r>
            <w:r w:rsidRPr="009973C5">
              <w:rPr>
                <w:rFonts w:ascii="Arial" w:hAnsi="Arial" w:cs="Arial"/>
                <w:b/>
                <w:bCs/>
                <w:sz w:val="20"/>
                <w:szCs w:val="20"/>
              </w:rPr>
              <w:fldChar w:fldCharType="separate"/>
            </w:r>
            <w:r w:rsidR="00892438">
              <w:rPr>
                <w:rFonts w:ascii="Arial" w:hAnsi="Arial" w:cs="Arial"/>
                <w:b/>
                <w:bCs/>
                <w:noProof/>
                <w:sz w:val="20"/>
                <w:szCs w:val="20"/>
              </w:rPr>
              <w:t>1</w:t>
            </w:r>
            <w:r w:rsidRPr="009973C5">
              <w:rPr>
                <w:rFonts w:ascii="Arial" w:hAnsi="Arial" w:cs="Arial"/>
                <w:b/>
                <w:bCs/>
                <w:sz w:val="20"/>
                <w:szCs w:val="20"/>
              </w:rPr>
              <w:fldChar w:fldCharType="end"/>
            </w:r>
            <w:r w:rsidRPr="009973C5">
              <w:rPr>
                <w:rFonts w:ascii="Arial" w:hAnsi="Arial" w:cs="Arial"/>
                <w:sz w:val="20"/>
                <w:szCs w:val="20"/>
                <w:lang w:val="es-ES"/>
              </w:rPr>
              <w:t xml:space="preserve"> de </w:t>
            </w:r>
            <w:r w:rsidRPr="009973C5">
              <w:rPr>
                <w:rFonts w:ascii="Arial" w:hAnsi="Arial" w:cs="Arial"/>
                <w:b/>
                <w:bCs/>
                <w:sz w:val="20"/>
                <w:szCs w:val="20"/>
              </w:rPr>
              <w:fldChar w:fldCharType="begin"/>
            </w:r>
            <w:r w:rsidRPr="009973C5">
              <w:rPr>
                <w:rFonts w:ascii="Arial" w:hAnsi="Arial" w:cs="Arial"/>
                <w:b/>
                <w:bCs/>
                <w:sz w:val="20"/>
                <w:szCs w:val="20"/>
              </w:rPr>
              <w:instrText>NUMPAGES</w:instrText>
            </w:r>
            <w:r w:rsidRPr="009973C5">
              <w:rPr>
                <w:rFonts w:ascii="Arial" w:hAnsi="Arial" w:cs="Arial"/>
                <w:b/>
                <w:bCs/>
                <w:sz w:val="20"/>
                <w:szCs w:val="20"/>
              </w:rPr>
              <w:fldChar w:fldCharType="separate"/>
            </w:r>
            <w:r w:rsidR="00892438">
              <w:rPr>
                <w:rFonts w:ascii="Arial" w:hAnsi="Arial" w:cs="Arial"/>
                <w:b/>
                <w:bCs/>
                <w:noProof/>
                <w:sz w:val="20"/>
                <w:szCs w:val="20"/>
              </w:rPr>
              <w:t>36</w:t>
            </w:r>
            <w:r w:rsidRPr="009973C5">
              <w:rPr>
                <w:rFonts w:ascii="Arial" w:hAnsi="Arial" w:cs="Arial"/>
                <w:b/>
                <w:bCs/>
                <w:sz w:val="20"/>
                <w:szCs w:val="20"/>
              </w:rPr>
              <w:fldChar w:fldCharType="end"/>
            </w:r>
          </w:p>
        </w:sdtContent>
      </w:sdt>
    </w:sdtContent>
  </w:sdt>
  <w:p w:rsidR="00776CA3" w:rsidRDefault="00776CA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0094" w:rsidRDefault="008F0094" w:rsidP="007A4212">
      <w:pPr>
        <w:spacing w:after="0" w:line="240" w:lineRule="auto"/>
      </w:pPr>
      <w:r>
        <w:separator/>
      </w:r>
    </w:p>
  </w:footnote>
  <w:footnote w:type="continuationSeparator" w:id="0">
    <w:p w:rsidR="008F0094" w:rsidRDefault="008F0094" w:rsidP="007A4212">
      <w:pPr>
        <w:spacing w:after="0" w:line="240" w:lineRule="auto"/>
      </w:pPr>
      <w:r>
        <w:continuationSeparator/>
      </w:r>
    </w:p>
  </w:footnote>
  <w:footnote w:id="1">
    <w:p w:rsidR="00776CA3" w:rsidRDefault="00776CA3" w:rsidP="00AB0E20">
      <w:pPr>
        <w:pStyle w:val="Notedebasdepage"/>
      </w:pPr>
      <w:r>
        <w:rPr>
          <w:rStyle w:val="Appelnotedebasdep"/>
        </w:rPr>
        <w:footnoteRef/>
      </w:r>
      <w:r>
        <w:t xml:space="preserve"> Folios 55 a 58 ... </w:t>
      </w:r>
    </w:p>
  </w:footnote>
  <w:footnote w:id="2">
    <w:p w:rsidR="00776CA3" w:rsidRDefault="00776CA3" w:rsidP="00AB0E20">
      <w:pPr>
        <w:pStyle w:val="Notedebasdepage"/>
      </w:pPr>
      <w:r>
        <w:rPr>
          <w:rStyle w:val="Appelnotedebasdep"/>
        </w:rPr>
        <w:footnoteRef/>
      </w:r>
      <w:r>
        <w:t xml:space="preserve"> Folios 97 a 100 </w:t>
      </w:r>
      <w:proofErr w:type="gramStart"/>
      <w:r>
        <w:t>..</w:t>
      </w:r>
      <w:proofErr w:type="gramEnd"/>
    </w:p>
  </w:footnote>
  <w:footnote w:id="3">
    <w:p w:rsidR="00776CA3" w:rsidRDefault="00776CA3" w:rsidP="00AB0E20">
      <w:pPr>
        <w:pStyle w:val="Notedebasdepage"/>
      </w:pPr>
      <w:r>
        <w:rPr>
          <w:rStyle w:val="Appelnotedebasdep"/>
        </w:rPr>
        <w:footnoteRef/>
      </w:r>
      <w:r>
        <w:t xml:space="preserve">  Folio 90...</w:t>
      </w:r>
    </w:p>
  </w:footnote>
  <w:footnote w:id="4">
    <w:p w:rsidR="00776CA3" w:rsidRPr="00EA5B88" w:rsidRDefault="00776CA3" w:rsidP="00AB0E20">
      <w:pPr>
        <w:tabs>
          <w:tab w:val="left" w:pos="851"/>
        </w:tabs>
        <w:spacing w:line="240" w:lineRule="auto"/>
        <w:ind w:right="-547"/>
        <w:jc w:val="both"/>
        <w:rPr>
          <w:rFonts w:ascii="Arial" w:hAnsi="Arial" w:cs="Arial"/>
          <w:sz w:val="16"/>
          <w:szCs w:val="16"/>
        </w:rPr>
      </w:pPr>
      <w:r w:rsidRPr="00EA5B88">
        <w:rPr>
          <w:rStyle w:val="Appelnotedebasdep"/>
          <w:rFonts w:ascii="Arial" w:hAnsi="Arial" w:cs="Arial"/>
          <w:sz w:val="16"/>
          <w:szCs w:val="16"/>
        </w:rPr>
        <w:footnoteRef/>
      </w:r>
      <w:r w:rsidRPr="00EA5B88">
        <w:rPr>
          <w:rFonts w:ascii="Arial" w:hAnsi="Arial" w:cs="Arial"/>
          <w:sz w:val="16"/>
          <w:szCs w:val="16"/>
        </w:rPr>
        <w:t xml:space="preserve"> “…</w:t>
      </w:r>
      <w:r w:rsidRPr="00EA5B88">
        <w:rPr>
          <w:rFonts w:ascii="Arial" w:hAnsi="Arial" w:cs="Arial"/>
          <w:i/>
          <w:iCs/>
          <w:sz w:val="16"/>
          <w:szCs w:val="16"/>
        </w:rPr>
        <w:t>No se trata de que inexorablemente deba existir pluralidad de testimonios o de pruebas para poderlas confrontar unas con otras, única manera aparente de llegar a una conclusión fiable por la concordancia de aseveraciones o de hechos suministrados por testigos independientes, salvo el acuerdo dañado para declarar en el mismo sentido.  No, en el caso del testimonio único lo más importante, desde el punto de vista legal y razonable, es que existan y se pongan a funcionar los referentes empíricos y lógicos dispuestos en el artículo 294 del Código de Procedimiento Penal, que no necesariamente emergen de otras pruebas, tales como la naturaleza del objeto percibido, la sanidad de los sentidos por medio de los cuales se captaron los hechos, las circunstancias de lugar, tiempo y modo en que se percibió, la personalidad del declarante, la forma como hubiere declarado y otras singularidades detectadas en el testimonio, datos que ordinariamente se suministran por el mismo deponente y, por ende, dan lugar a una suerte de control interno y no necesariamente externo de la prueba.</w:t>
      </w:r>
      <w:r w:rsidRPr="00EA5B88">
        <w:rPr>
          <w:rFonts w:ascii="Arial" w:hAnsi="Arial" w:cs="Arial"/>
          <w:sz w:val="16"/>
          <w:szCs w:val="16"/>
        </w:rPr>
        <w:tab/>
      </w:r>
    </w:p>
    <w:p w:rsidR="00776CA3" w:rsidRPr="00EA5B88" w:rsidRDefault="00776CA3" w:rsidP="00AB0E20">
      <w:pPr>
        <w:tabs>
          <w:tab w:val="left" w:pos="851"/>
        </w:tabs>
        <w:spacing w:line="240" w:lineRule="auto"/>
        <w:ind w:right="-547"/>
        <w:jc w:val="both"/>
        <w:rPr>
          <w:rFonts w:ascii="Arial" w:hAnsi="Arial" w:cs="Arial"/>
          <w:i/>
          <w:iCs/>
          <w:sz w:val="16"/>
          <w:szCs w:val="16"/>
        </w:rPr>
      </w:pPr>
      <w:r w:rsidRPr="00EA5B88">
        <w:rPr>
          <w:rFonts w:ascii="Arial" w:hAnsi="Arial" w:cs="Arial"/>
          <w:i/>
          <w:iCs/>
          <w:sz w:val="16"/>
          <w:szCs w:val="16"/>
        </w:rPr>
        <w:t>Con una operación rigurosa de control interno de la única prueba (aunque sería deseable la posibilidad de control externo que pueda propiciar la pluralidad probatoria), como la que ordena singularmente la ley respecto de cada testimonio o medio de prueba (art. 254, inciso 2° C. P. P.), también es factible llegar a una conclusión de verosimilitud, racionalidad y consistencia de la respectiva prueba o todo lo contrario.  Ciertamente, la valoración individual es un paso previo a la evaluación conjunta, supuesto eso sí el caso de pluralidad de pruebas, pero ello que sería una obligación frente a la realidad de la existencia de multiplicidad de medios de convicción, no por lo mismo condiciona el camino a la adquisición de la certeza posible aún con la prueba única…”</w:t>
      </w:r>
    </w:p>
    <w:p w:rsidR="00776CA3" w:rsidRPr="00EA5B88" w:rsidRDefault="00776CA3" w:rsidP="00AB0E20">
      <w:pPr>
        <w:pStyle w:val="Notedebasdepage"/>
        <w:ind w:right="-547"/>
        <w:rPr>
          <w:rFonts w:ascii="Arial" w:hAnsi="Arial" w:cs="Arial"/>
          <w:sz w:val="16"/>
          <w:szCs w:val="16"/>
        </w:rPr>
      </w:pPr>
    </w:p>
  </w:footnote>
  <w:footnote w:id="5">
    <w:p w:rsidR="00776CA3" w:rsidRDefault="00776CA3" w:rsidP="00AB0E20">
      <w:pPr>
        <w:pStyle w:val="Notedebasdepage"/>
      </w:pPr>
      <w:r>
        <w:rPr>
          <w:rStyle w:val="Appelnotedebasdep"/>
        </w:rPr>
        <w:footnoteRef/>
      </w:r>
      <w:r>
        <w:t>Folio 79...</w:t>
      </w:r>
    </w:p>
  </w:footnote>
  <w:footnote w:id="6">
    <w:p w:rsidR="00776CA3" w:rsidRDefault="00776CA3" w:rsidP="00AB0E20">
      <w:pPr>
        <w:pStyle w:val="Notedebasdepage"/>
      </w:pPr>
      <w:r>
        <w:rPr>
          <w:rStyle w:val="Appelnotedebasdep"/>
        </w:rPr>
        <w:footnoteRef/>
      </w:r>
      <w:r>
        <w:t xml:space="preserve"> Folios 50 a y 52 </w:t>
      </w:r>
    </w:p>
  </w:footnote>
  <w:footnote w:id="7">
    <w:p w:rsidR="00776CA3" w:rsidRDefault="00776CA3" w:rsidP="00AB0E20">
      <w:pPr>
        <w:pStyle w:val="Notedebasdepage"/>
      </w:pPr>
      <w:r>
        <w:rPr>
          <w:rStyle w:val="Appelnotedebasdep"/>
        </w:rPr>
        <w:footnoteRef/>
      </w:r>
      <w:r>
        <w:t xml:space="preserve"> Folios 86 a 88</w:t>
      </w:r>
    </w:p>
  </w:footnote>
  <w:footnote w:id="8">
    <w:p w:rsidR="00776CA3" w:rsidRDefault="00776CA3" w:rsidP="00AB0E20">
      <w:pPr>
        <w:pStyle w:val="Notedebasdepage"/>
      </w:pPr>
      <w:r>
        <w:rPr>
          <w:rStyle w:val="Appelnotedebasdep"/>
        </w:rPr>
        <w:footnoteRef/>
      </w:r>
      <w:r>
        <w:t xml:space="preserve"> Folios 103 a105 </w:t>
      </w:r>
    </w:p>
  </w:footnote>
  <w:footnote w:id="9">
    <w:p w:rsidR="00776CA3" w:rsidRDefault="00776CA3" w:rsidP="00AB0E20">
      <w:pPr>
        <w:pStyle w:val="Notedebasdepage"/>
      </w:pPr>
      <w:r>
        <w:rPr>
          <w:rStyle w:val="Appelnotedebasdep"/>
        </w:rPr>
        <w:footnoteRef/>
      </w:r>
      <w:r>
        <w:t xml:space="preserve"> Folios 97 a 100 </w:t>
      </w:r>
    </w:p>
  </w:footnote>
  <w:footnote w:id="10">
    <w:p w:rsidR="00776CA3" w:rsidRDefault="00776CA3" w:rsidP="00AB0E20">
      <w:pPr>
        <w:pStyle w:val="Notedebasdepage"/>
      </w:pPr>
      <w:r>
        <w:rPr>
          <w:rStyle w:val="Appelnotedebasdep"/>
        </w:rPr>
        <w:footnoteRef/>
      </w:r>
      <w:r>
        <w:t xml:space="preserve"> Folios 50 a 52 </w:t>
      </w:r>
    </w:p>
  </w:footnote>
  <w:footnote w:id="11">
    <w:p w:rsidR="00776CA3" w:rsidRDefault="00776CA3" w:rsidP="00AB0E20">
      <w:pPr>
        <w:pStyle w:val="Notedebasdepage"/>
      </w:pPr>
      <w:r>
        <w:rPr>
          <w:rStyle w:val="Appelnotedebasdep"/>
        </w:rPr>
        <w:footnoteRef/>
      </w:r>
      <w:r>
        <w:t xml:space="preserve"> Folio 62  </w:t>
      </w:r>
    </w:p>
  </w:footnote>
  <w:footnote w:id="12">
    <w:p w:rsidR="00776CA3" w:rsidRDefault="00776CA3" w:rsidP="00AB0E20">
      <w:pPr>
        <w:pStyle w:val="Notedebasdepage"/>
      </w:pPr>
      <w:r>
        <w:rPr>
          <w:rStyle w:val="Appelnotedebasdep"/>
        </w:rPr>
        <w:footnoteRef/>
      </w:r>
      <w:r>
        <w:t xml:space="preserve"> Folios 97 a 101 </w:t>
      </w:r>
    </w:p>
  </w:footnote>
  <w:footnote w:id="13">
    <w:p w:rsidR="00776CA3" w:rsidRDefault="00776CA3" w:rsidP="00AB0E20">
      <w:pPr>
        <w:pStyle w:val="Notedebasdepage"/>
      </w:pPr>
      <w:r>
        <w:rPr>
          <w:rStyle w:val="Appelnotedebasdep"/>
        </w:rPr>
        <w:footnoteRef/>
      </w:r>
      <w:r>
        <w:t xml:space="preserve"> Folios 111 y 112</w:t>
      </w:r>
    </w:p>
  </w:footnote>
  <w:footnote w:id="14">
    <w:p w:rsidR="00776CA3" w:rsidRPr="00EA5B88" w:rsidRDefault="00776CA3" w:rsidP="00AB0E20">
      <w:pPr>
        <w:tabs>
          <w:tab w:val="center" w:pos="4418"/>
        </w:tabs>
        <w:suppressAutoHyphens/>
        <w:spacing w:line="240" w:lineRule="auto"/>
        <w:ind w:right="-547"/>
        <w:jc w:val="both"/>
        <w:rPr>
          <w:rFonts w:ascii="Arial" w:hAnsi="Arial" w:cs="Arial"/>
          <w:i/>
          <w:spacing w:val="-3"/>
          <w:sz w:val="16"/>
          <w:szCs w:val="16"/>
        </w:rPr>
      </w:pPr>
      <w:r w:rsidRPr="00EA5B88">
        <w:rPr>
          <w:rStyle w:val="Appelnotedebasdep"/>
          <w:rFonts w:ascii="Arial" w:hAnsi="Arial" w:cs="Arial"/>
          <w:sz w:val="16"/>
          <w:szCs w:val="16"/>
        </w:rPr>
        <w:footnoteRef/>
      </w:r>
      <w:r w:rsidRPr="00EA5B88">
        <w:rPr>
          <w:rFonts w:ascii="Arial" w:hAnsi="Arial" w:cs="Arial"/>
          <w:sz w:val="16"/>
          <w:szCs w:val="16"/>
        </w:rPr>
        <w:t xml:space="preserve"> </w:t>
      </w:r>
      <w:r w:rsidRPr="00EA5B88">
        <w:rPr>
          <w:rFonts w:ascii="Arial" w:hAnsi="Arial" w:cs="Arial"/>
          <w:i/>
          <w:spacing w:val="-3"/>
          <w:sz w:val="16"/>
          <w:szCs w:val="16"/>
        </w:rPr>
        <w:t xml:space="preserve">“…Los medios del conocimiento obtenidos en actos de indagación y de investigación técnica o científica, como experticias, diagnósticos, entrevistas, reconocimientos, declaraciones de eventuales testigos, interrogatorios a indiciados, informes de investigación de campo, actas de reconocimiento fotográfico, huellas, manchas, residuos, vestigios, armas, dineros, mensajes de datos, textos manuscritos, mecanografiados, grabaciones </w:t>
      </w:r>
      <w:proofErr w:type="spellStart"/>
      <w:r w:rsidRPr="00EA5B88">
        <w:rPr>
          <w:rFonts w:ascii="Arial" w:hAnsi="Arial" w:cs="Arial"/>
          <w:i/>
          <w:spacing w:val="-3"/>
          <w:sz w:val="16"/>
          <w:szCs w:val="16"/>
        </w:rPr>
        <w:t>fonotípicas</w:t>
      </w:r>
      <w:proofErr w:type="spellEnd"/>
      <w:r w:rsidRPr="00EA5B88">
        <w:rPr>
          <w:rFonts w:ascii="Arial" w:hAnsi="Arial" w:cs="Arial"/>
          <w:i/>
          <w:spacing w:val="-3"/>
          <w:sz w:val="16"/>
          <w:szCs w:val="16"/>
        </w:rPr>
        <w:t xml:space="preserve">, videos, etc. (art. 275 literal h) son evidencia probatoria del proceso </w:t>
      </w:r>
      <w:r w:rsidRPr="00EA5B88">
        <w:rPr>
          <w:rFonts w:ascii="Arial" w:hAnsi="Arial" w:cs="Arial"/>
          <w:i/>
          <w:spacing w:val="-3"/>
          <w:sz w:val="16"/>
          <w:szCs w:val="16"/>
          <w:u w:val="single"/>
        </w:rPr>
        <w:t>cuando</w:t>
      </w:r>
      <w:r w:rsidRPr="00EA5B88">
        <w:rPr>
          <w:rFonts w:ascii="Arial" w:hAnsi="Arial" w:cs="Arial"/>
          <w:i/>
          <w:spacing w:val="-3"/>
          <w:sz w:val="16"/>
          <w:szCs w:val="16"/>
        </w:rPr>
        <w:t xml:space="preserve"> son presentados ante el juez en la audiencia de juicio oral por el sujeto procesal a través del testigo de acreditación (fuente indirecta del conocimiento de los hechos) que es el responsable de la recolección, aseguramiento y custodia de la evidencia.</w:t>
      </w:r>
    </w:p>
    <w:p w:rsidR="00776CA3" w:rsidRPr="00EA5B88" w:rsidRDefault="00776CA3" w:rsidP="00AB0E20">
      <w:pPr>
        <w:tabs>
          <w:tab w:val="center" w:pos="4418"/>
        </w:tabs>
        <w:suppressAutoHyphens/>
        <w:spacing w:line="240" w:lineRule="auto"/>
        <w:ind w:right="-547"/>
        <w:jc w:val="both"/>
        <w:rPr>
          <w:rFonts w:ascii="Arial" w:hAnsi="Arial" w:cs="Arial"/>
          <w:spacing w:val="-3"/>
          <w:sz w:val="16"/>
          <w:szCs w:val="16"/>
        </w:rPr>
      </w:pPr>
      <w:r w:rsidRPr="00EA5B88">
        <w:rPr>
          <w:rFonts w:ascii="Arial" w:hAnsi="Arial" w:cs="Arial"/>
          <w:spacing w:val="-3"/>
          <w:sz w:val="16"/>
          <w:szCs w:val="16"/>
        </w:rPr>
        <w:t xml:space="preserve">(…) </w:t>
      </w:r>
    </w:p>
    <w:p w:rsidR="00776CA3" w:rsidRPr="00EA5B88" w:rsidRDefault="00776CA3" w:rsidP="00AB0E20">
      <w:pPr>
        <w:tabs>
          <w:tab w:val="center" w:pos="4418"/>
        </w:tabs>
        <w:suppressAutoHyphens/>
        <w:spacing w:line="240" w:lineRule="auto"/>
        <w:ind w:right="-547"/>
        <w:jc w:val="both"/>
        <w:rPr>
          <w:rFonts w:ascii="Arial" w:hAnsi="Arial" w:cs="Arial"/>
          <w:i/>
          <w:spacing w:val="-3"/>
          <w:sz w:val="16"/>
          <w:szCs w:val="16"/>
        </w:rPr>
      </w:pPr>
      <w:r w:rsidRPr="00EA5B88">
        <w:rPr>
          <w:rFonts w:ascii="Arial" w:hAnsi="Arial" w:cs="Arial"/>
          <w:i/>
          <w:spacing w:val="-3"/>
          <w:sz w:val="16"/>
          <w:szCs w:val="16"/>
        </w:rPr>
        <w:t xml:space="preserve">Además de ello, si el órgano de indagación e investigación comparece a la audiencia de juicio oral como “testigo de acreditación”, certifica idoneidad en la materia de la experticia técnica o científica y se somete a la contradicción -interrogatorio y contrainterrogatorio- de los sujetos procesales (el debate que refiere el censor), </w:t>
      </w:r>
      <w:r w:rsidRPr="00EA5B88">
        <w:rPr>
          <w:rFonts w:ascii="Arial" w:hAnsi="Arial" w:cs="Arial"/>
          <w:b/>
          <w:i/>
          <w:spacing w:val="-3"/>
          <w:sz w:val="16"/>
          <w:szCs w:val="16"/>
        </w:rPr>
        <w:t>su testimonio es prueba del proceso, tanto como los medios de conocimiento que aporte</w:t>
      </w:r>
      <w:r w:rsidRPr="00EA5B88">
        <w:rPr>
          <w:rFonts w:ascii="Arial" w:hAnsi="Arial" w:cs="Arial"/>
          <w:i/>
          <w:spacing w:val="-3"/>
          <w:sz w:val="16"/>
          <w:szCs w:val="16"/>
        </w:rPr>
        <w:t xml:space="preserve"> (documentos, entrevistas, reconocimientos, actas, videos, etc.), sencillamente porque entran al juicio oral por el umbral de la legalidad cuando el juez del conocimiento así lo declara</w:t>
      </w:r>
      <w:r w:rsidRPr="00EA5B88">
        <w:rPr>
          <w:rStyle w:val="Appelnotedebasdep"/>
          <w:rFonts w:ascii="Arial" w:hAnsi="Arial" w:cs="Arial"/>
          <w:i/>
          <w:spacing w:val="-3"/>
          <w:sz w:val="16"/>
          <w:szCs w:val="16"/>
        </w:rPr>
        <w:footnoteRef/>
      </w:r>
      <w:r w:rsidRPr="00EA5B88">
        <w:rPr>
          <w:rFonts w:ascii="Arial" w:hAnsi="Arial" w:cs="Arial"/>
          <w:i/>
          <w:spacing w:val="-3"/>
          <w:sz w:val="16"/>
          <w:szCs w:val="16"/>
        </w:rPr>
        <w:t>.</w:t>
      </w:r>
    </w:p>
    <w:p w:rsidR="00776CA3" w:rsidRPr="00EA5B88" w:rsidRDefault="00776CA3" w:rsidP="00AB0E20">
      <w:pPr>
        <w:tabs>
          <w:tab w:val="center" w:pos="4418"/>
        </w:tabs>
        <w:suppressAutoHyphens/>
        <w:spacing w:line="240" w:lineRule="auto"/>
        <w:ind w:right="-547"/>
        <w:jc w:val="both"/>
        <w:rPr>
          <w:rFonts w:ascii="Arial" w:hAnsi="Arial" w:cs="Arial"/>
          <w:i/>
          <w:spacing w:val="-3"/>
          <w:sz w:val="16"/>
          <w:szCs w:val="16"/>
        </w:rPr>
      </w:pPr>
      <w:r w:rsidRPr="00EA5B88">
        <w:rPr>
          <w:rFonts w:ascii="Arial" w:hAnsi="Arial" w:cs="Arial"/>
          <w:i/>
          <w:spacing w:val="-3"/>
          <w:sz w:val="16"/>
          <w:szCs w:val="16"/>
        </w:rPr>
        <w:t>Por manera que, después de haber sido legítimamente incorporado un medio cognoscitivo (elemento material probatorio y evidencia física Art. 275) de manera legítima por el sujeto procesal, bien de forma directa, ora a través del órgano de indagación o de investigación (testigo de acreditación, fuente indirecta del conocimiento de los hechos) que la recaudó</w:t>
      </w:r>
      <w:r w:rsidRPr="00EA5B88">
        <w:rPr>
          <w:rFonts w:ascii="Arial" w:hAnsi="Arial" w:cs="Arial"/>
          <w:b/>
          <w:i/>
          <w:spacing w:val="-3"/>
          <w:sz w:val="16"/>
          <w:szCs w:val="16"/>
        </w:rPr>
        <w:t xml:space="preserve"> </w:t>
      </w:r>
      <w:r w:rsidRPr="00EA5B88">
        <w:rPr>
          <w:rFonts w:ascii="Arial" w:hAnsi="Arial" w:cs="Arial"/>
          <w:i/>
          <w:spacing w:val="-3"/>
          <w:sz w:val="16"/>
          <w:szCs w:val="16"/>
        </w:rPr>
        <w:t>en la FASE DE INDAGACION E INVESTIGACION y acreditada la cadena de custodia, en fin, la legalidad del medio de convicción y la controversia (Art. 392), será un referente válido –</w:t>
      </w:r>
      <w:r w:rsidRPr="00EA5B88">
        <w:rPr>
          <w:rFonts w:ascii="Arial" w:hAnsi="Arial" w:cs="Arial"/>
          <w:b/>
          <w:i/>
          <w:spacing w:val="-3"/>
          <w:sz w:val="16"/>
          <w:szCs w:val="16"/>
        </w:rPr>
        <w:t>prueba</w:t>
      </w:r>
      <w:r w:rsidRPr="00EA5B88">
        <w:rPr>
          <w:rFonts w:ascii="Arial" w:hAnsi="Arial" w:cs="Arial"/>
          <w:i/>
          <w:spacing w:val="-3"/>
          <w:sz w:val="16"/>
          <w:szCs w:val="16"/>
        </w:rPr>
        <w:t>-</w:t>
      </w:r>
      <w:r w:rsidRPr="00EA5B88">
        <w:rPr>
          <w:rFonts w:ascii="Arial" w:hAnsi="Arial" w:cs="Arial"/>
          <w:b/>
          <w:i/>
          <w:spacing w:val="-3"/>
          <w:sz w:val="16"/>
          <w:szCs w:val="16"/>
        </w:rPr>
        <w:t xml:space="preserve"> </w:t>
      </w:r>
      <w:r w:rsidRPr="00EA5B88">
        <w:rPr>
          <w:rFonts w:ascii="Arial" w:hAnsi="Arial" w:cs="Arial"/>
          <w:i/>
          <w:spacing w:val="-3"/>
          <w:sz w:val="16"/>
          <w:szCs w:val="16"/>
        </w:rPr>
        <w:t>en el JUICIO, óptimo</w:t>
      </w:r>
      <w:r w:rsidRPr="00EA5B88">
        <w:rPr>
          <w:rFonts w:ascii="Arial" w:hAnsi="Arial" w:cs="Arial"/>
          <w:b/>
          <w:i/>
          <w:spacing w:val="-3"/>
          <w:sz w:val="16"/>
          <w:szCs w:val="16"/>
        </w:rPr>
        <w:t xml:space="preserve"> </w:t>
      </w:r>
      <w:r w:rsidRPr="00EA5B88">
        <w:rPr>
          <w:rFonts w:ascii="Arial" w:hAnsi="Arial" w:cs="Arial"/>
          <w:i/>
          <w:spacing w:val="-3"/>
          <w:sz w:val="16"/>
          <w:szCs w:val="16"/>
        </w:rPr>
        <w:t>para definir la responsabilidad penal en cualquier sentido:  condenatorio, absolutorio, o declaratorio del estado de duda (Arts. 7 y 381del C. de P.P.).</w:t>
      </w:r>
    </w:p>
    <w:p w:rsidR="00776CA3" w:rsidRPr="005868DE" w:rsidRDefault="00776CA3" w:rsidP="00AB0E20">
      <w:pPr>
        <w:tabs>
          <w:tab w:val="center" w:pos="4418"/>
        </w:tabs>
        <w:suppressAutoHyphens/>
        <w:spacing w:line="240" w:lineRule="auto"/>
        <w:ind w:right="-547"/>
        <w:jc w:val="both"/>
        <w:rPr>
          <w:rFonts w:ascii="Arial" w:hAnsi="Arial" w:cs="Arial"/>
          <w:i/>
          <w:spacing w:val="-3"/>
          <w:sz w:val="16"/>
          <w:szCs w:val="16"/>
        </w:rPr>
      </w:pPr>
      <w:r w:rsidRPr="005868DE">
        <w:rPr>
          <w:rFonts w:ascii="Arial" w:hAnsi="Arial" w:cs="Arial"/>
          <w:i/>
          <w:spacing w:val="-3"/>
          <w:sz w:val="16"/>
          <w:szCs w:val="16"/>
          <w:u w:val="single"/>
        </w:rPr>
        <w:t xml:space="preserve">En este caso, el medio de conocimiento así acreditado (que está integrado por la versión preliminar –entrevista, reconocimiento, acta-, la versión de la audiencia pública del testigo –algunas veces retráctil, renuente, elusivo, etc.- y el testimonio del órgano de indagación e investigación) es </w:t>
      </w:r>
      <w:r w:rsidRPr="005868DE">
        <w:rPr>
          <w:rFonts w:ascii="Arial" w:hAnsi="Arial" w:cs="Arial"/>
          <w:b/>
          <w:i/>
          <w:spacing w:val="-3"/>
          <w:sz w:val="16"/>
          <w:szCs w:val="16"/>
          <w:u w:val="single"/>
        </w:rPr>
        <w:t>prueba integral del proceso</w:t>
      </w:r>
      <w:r w:rsidRPr="005868DE">
        <w:rPr>
          <w:rFonts w:ascii="Arial" w:hAnsi="Arial" w:cs="Arial"/>
          <w:i/>
          <w:spacing w:val="-3"/>
          <w:sz w:val="16"/>
          <w:szCs w:val="16"/>
          <w:u w:val="single"/>
        </w:rPr>
        <w:t xml:space="preserve"> susceptible de contemplación jurídica y material articulada.</w:t>
      </w:r>
      <w:r>
        <w:rPr>
          <w:rFonts w:ascii="Arial" w:hAnsi="Arial" w:cs="Arial"/>
          <w:i/>
          <w:spacing w:val="-3"/>
          <w:sz w:val="16"/>
          <w:szCs w:val="16"/>
          <w:u w:val="single"/>
        </w:rPr>
        <w:t xml:space="preserve"> </w:t>
      </w:r>
      <w:r w:rsidRPr="005868DE">
        <w:rPr>
          <w:rFonts w:ascii="Arial" w:hAnsi="Arial" w:cs="Arial"/>
          <w:i/>
          <w:spacing w:val="-3"/>
          <w:sz w:val="16"/>
          <w:szCs w:val="16"/>
        </w:rPr>
        <w:t>(Subraya fuera de texto).</w:t>
      </w:r>
    </w:p>
    <w:p w:rsidR="00776CA3" w:rsidRPr="00E709B4" w:rsidRDefault="00776CA3" w:rsidP="00AB0E20">
      <w:pPr>
        <w:tabs>
          <w:tab w:val="center" w:pos="4418"/>
        </w:tabs>
        <w:suppressAutoHyphens/>
        <w:spacing w:line="240" w:lineRule="auto"/>
        <w:ind w:right="-547"/>
        <w:jc w:val="both"/>
        <w:rPr>
          <w:rFonts w:ascii="Arial" w:hAnsi="Arial" w:cs="Arial"/>
          <w:i/>
          <w:spacing w:val="-3"/>
          <w:sz w:val="16"/>
          <w:szCs w:val="16"/>
        </w:rPr>
      </w:pPr>
      <w:r w:rsidRPr="00E709B4">
        <w:rPr>
          <w:rFonts w:ascii="Arial" w:hAnsi="Arial" w:cs="Arial"/>
          <w:i/>
          <w:spacing w:val="-3"/>
          <w:sz w:val="16"/>
          <w:szCs w:val="16"/>
        </w:rPr>
        <w:t xml:space="preserve">En esos eventos el juez tiene </w:t>
      </w:r>
      <w:r w:rsidRPr="00E709B4">
        <w:rPr>
          <w:rFonts w:ascii="Arial" w:hAnsi="Arial" w:cs="Arial"/>
          <w:i/>
          <w:spacing w:val="-3"/>
          <w:sz w:val="16"/>
          <w:szCs w:val="16"/>
          <w:u w:val="single"/>
        </w:rPr>
        <w:t>dos referentes</w:t>
      </w:r>
      <w:r w:rsidRPr="00E709B4">
        <w:rPr>
          <w:rFonts w:ascii="Arial" w:hAnsi="Arial" w:cs="Arial"/>
          <w:i/>
          <w:spacing w:val="-3"/>
          <w:sz w:val="16"/>
          <w:szCs w:val="16"/>
        </w:rPr>
        <w:t xml:space="preserve"> con respecto al tema de prueba a los que se enfrenta:</w:t>
      </w:r>
    </w:p>
    <w:p w:rsidR="00776CA3" w:rsidRDefault="00776CA3" w:rsidP="00AB0E20">
      <w:pPr>
        <w:tabs>
          <w:tab w:val="center" w:pos="4418"/>
        </w:tabs>
        <w:suppressAutoHyphens/>
        <w:spacing w:line="240" w:lineRule="auto"/>
        <w:ind w:right="-547"/>
        <w:jc w:val="both"/>
        <w:rPr>
          <w:rFonts w:ascii="Arial" w:hAnsi="Arial" w:cs="Arial"/>
          <w:i/>
          <w:spacing w:val="-3"/>
          <w:sz w:val="16"/>
          <w:szCs w:val="16"/>
        </w:rPr>
      </w:pPr>
      <w:r>
        <w:rPr>
          <w:rFonts w:ascii="Arial" w:hAnsi="Arial" w:cs="Arial"/>
          <w:i/>
          <w:spacing w:val="-3"/>
          <w:sz w:val="16"/>
          <w:szCs w:val="16"/>
        </w:rPr>
        <w:t>(…)</w:t>
      </w:r>
    </w:p>
    <w:p w:rsidR="00776CA3" w:rsidRPr="00E709B4" w:rsidRDefault="00776CA3" w:rsidP="00AB0E20">
      <w:pPr>
        <w:tabs>
          <w:tab w:val="center" w:pos="4418"/>
        </w:tabs>
        <w:suppressAutoHyphens/>
        <w:spacing w:line="240" w:lineRule="auto"/>
        <w:ind w:right="-547"/>
        <w:jc w:val="both"/>
        <w:rPr>
          <w:rFonts w:ascii="Arial" w:hAnsi="Arial" w:cs="Arial"/>
          <w:i/>
          <w:spacing w:val="-3"/>
          <w:sz w:val="16"/>
          <w:szCs w:val="16"/>
        </w:rPr>
      </w:pPr>
      <w:r w:rsidRPr="00E709B4">
        <w:rPr>
          <w:rFonts w:ascii="Arial" w:hAnsi="Arial" w:cs="Arial"/>
          <w:i/>
          <w:spacing w:val="-3"/>
          <w:sz w:val="16"/>
          <w:szCs w:val="16"/>
        </w:rPr>
        <w:t>Por ello, la Sala expresa su criterio en el sentido de que las pruebas legalmente aducidas a la audiencia del juicio oral y público por el representante del Órgano de Indagación e Investigación a través de testigos de acreditación, después de aportadas legítimamente y puestas a la orden de la controversia, son pruebas del proceso y por consiguiente apreciables según los criterios de cada medio de convicción, tanto como el testimonio de persona renuente, cuya contemplación material es susceptible de conjurarse con la versión que suministre el testigo de acreditación.</w:t>
      </w:r>
    </w:p>
    <w:p w:rsidR="00776CA3" w:rsidRPr="00E709B4" w:rsidRDefault="00776CA3" w:rsidP="00AB0E20">
      <w:pPr>
        <w:tabs>
          <w:tab w:val="center" w:pos="4418"/>
        </w:tabs>
        <w:suppressAutoHyphens/>
        <w:spacing w:line="240" w:lineRule="auto"/>
        <w:ind w:right="-547"/>
        <w:jc w:val="both"/>
        <w:rPr>
          <w:rFonts w:ascii="Arial" w:hAnsi="Arial" w:cs="Arial"/>
          <w:sz w:val="16"/>
          <w:szCs w:val="16"/>
        </w:rPr>
      </w:pPr>
      <w:r w:rsidRPr="00E709B4">
        <w:rPr>
          <w:rFonts w:ascii="Arial" w:hAnsi="Arial" w:cs="Arial"/>
          <w:i/>
          <w:spacing w:val="-3"/>
          <w:sz w:val="16"/>
          <w:szCs w:val="16"/>
        </w:rPr>
        <w:t>1.3.1.  Es por ello por lo que los formatos de entrevistas, las actas de reconocimiento fotográfico, las actas de reconocimiento a través de fotografías, los videos relativos a reconocimientos a través de fotografías y en fila de personas (Arts. 205, 206, 252, 253, 275) que fueron aducidos y admitidos por el juez como prueba en la audiencia del juicio oral, son medios de conocimiento susceptibles de apreciación por el juez del caso a través de las reglas que rigen cada medio de convicción en concreto.</w:t>
      </w:r>
      <w:r w:rsidRPr="00E709B4">
        <w:rPr>
          <w:rStyle w:val="Appelnotedebasdep"/>
          <w:rFonts w:ascii="Arial" w:hAnsi="Arial" w:cs="Arial"/>
          <w:i/>
          <w:spacing w:val="-3"/>
          <w:sz w:val="16"/>
          <w:szCs w:val="16"/>
        </w:rPr>
        <w:footnoteRef/>
      </w:r>
    </w:p>
  </w:footnote>
  <w:footnote w:id="15">
    <w:p w:rsidR="00776CA3" w:rsidRDefault="00776CA3" w:rsidP="00AB0E20">
      <w:pPr>
        <w:pStyle w:val="Notedebasdepage"/>
      </w:pPr>
      <w:r>
        <w:rPr>
          <w:rStyle w:val="Appelnotedebasdep"/>
        </w:rPr>
        <w:footnoteRef/>
      </w:r>
      <w:r>
        <w:t xml:space="preserve"> Folio 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CA3" w:rsidRPr="0056012B" w:rsidRDefault="00776CA3" w:rsidP="0056012B">
    <w:pPr>
      <w:pStyle w:val="En-tte"/>
      <w:jc w:val="right"/>
      <w:rPr>
        <w:rFonts w:ascii="Arial" w:hAnsi="Arial" w:cs="Arial"/>
        <w:sz w:val="20"/>
        <w:szCs w:val="20"/>
      </w:rPr>
    </w:pPr>
    <w:r w:rsidRPr="0056012B">
      <w:rPr>
        <w:rFonts w:ascii="Arial" w:hAnsi="Arial" w:cs="Arial"/>
        <w:sz w:val="20"/>
        <w:szCs w:val="20"/>
      </w:rPr>
      <w:t>Radicado: 66001 60 00 035 2011 02475 01</w:t>
    </w:r>
  </w:p>
  <w:p w:rsidR="00776CA3" w:rsidRPr="0056012B" w:rsidRDefault="00776CA3" w:rsidP="0056012B">
    <w:pPr>
      <w:pStyle w:val="En-tte"/>
      <w:jc w:val="right"/>
      <w:rPr>
        <w:rFonts w:ascii="Arial" w:hAnsi="Arial" w:cs="Arial"/>
        <w:sz w:val="20"/>
        <w:szCs w:val="20"/>
      </w:rPr>
    </w:pPr>
    <w:r w:rsidRPr="0056012B">
      <w:rPr>
        <w:rFonts w:ascii="Arial" w:hAnsi="Arial" w:cs="Arial"/>
        <w:sz w:val="20"/>
        <w:szCs w:val="20"/>
      </w:rPr>
      <w:t xml:space="preserve">Acusado: </w:t>
    </w:r>
    <w:proofErr w:type="spellStart"/>
    <w:r w:rsidRPr="0056012B">
      <w:rPr>
        <w:rFonts w:ascii="Arial" w:hAnsi="Arial" w:cs="Arial"/>
        <w:sz w:val="20"/>
        <w:szCs w:val="20"/>
      </w:rPr>
      <w:t>Franklyn</w:t>
    </w:r>
    <w:proofErr w:type="spellEnd"/>
    <w:r w:rsidRPr="0056012B">
      <w:rPr>
        <w:rFonts w:ascii="Arial" w:hAnsi="Arial" w:cs="Arial"/>
        <w:sz w:val="20"/>
        <w:szCs w:val="20"/>
      </w:rPr>
      <w:t xml:space="preserve"> Andrés Quintero Valencia </w:t>
    </w:r>
  </w:p>
  <w:p w:rsidR="00776CA3" w:rsidRPr="0056012B" w:rsidRDefault="00776CA3" w:rsidP="0056012B">
    <w:pPr>
      <w:pStyle w:val="En-tte"/>
      <w:jc w:val="right"/>
      <w:rPr>
        <w:rFonts w:ascii="Arial" w:hAnsi="Arial" w:cs="Arial"/>
        <w:sz w:val="20"/>
        <w:szCs w:val="20"/>
      </w:rPr>
    </w:pPr>
    <w:r w:rsidRPr="0056012B">
      <w:rPr>
        <w:rFonts w:ascii="Arial" w:hAnsi="Arial" w:cs="Arial"/>
        <w:sz w:val="20"/>
        <w:szCs w:val="20"/>
      </w:rPr>
      <w:t>Delito: Homicidio y fabricación, tráfico y porte de arma</w:t>
    </w:r>
  </w:p>
  <w:p w:rsidR="00776CA3" w:rsidRDefault="00776CA3" w:rsidP="0056012B">
    <w:pPr>
      <w:pStyle w:val="En-tte"/>
      <w:jc w:val="right"/>
      <w:rPr>
        <w:rFonts w:ascii="Arial" w:hAnsi="Arial" w:cs="Arial"/>
        <w:sz w:val="20"/>
        <w:szCs w:val="20"/>
      </w:rPr>
    </w:pPr>
    <w:r w:rsidRPr="0056012B">
      <w:rPr>
        <w:rFonts w:ascii="Arial" w:hAnsi="Arial" w:cs="Arial"/>
        <w:sz w:val="20"/>
        <w:szCs w:val="20"/>
      </w:rPr>
      <w:t xml:space="preserve">Asunto: Confirma sentencia de primera instancia </w:t>
    </w:r>
  </w:p>
  <w:p w:rsidR="00776CA3" w:rsidRPr="009973C5" w:rsidRDefault="00776CA3" w:rsidP="0074335F">
    <w:pPr>
      <w:pStyle w:val="En-tte"/>
      <w:rPr>
        <w:rFonts w:ascii="Arial" w:hAnsi="Arial" w:cs="Arial"/>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B5CD3"/>
    <w:multiLevelType w:val="hybridMultilevel"/>
    <w:tmpl w:val="AB28C1C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466C2"/>
    <w:multiLevelType w:val="hybridMultilevel"/>
    <w:tmpl w:val="F18647EA"/>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D539AA"/>
    <w:multiLevelType w:val="hybridMultilevel"/>
    <w:tmpl w:val="B6929D7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0B556184"/>
    <w:multiLevelType w:val="hybridMultilevel"/>
    <w:tmpl w:val="869E00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C3A30F1"/>
    <w:multiLevelType w:val="hybridMultilevel"/>
    <w:tmpl w:val="A2F64B8A"/>
    <w:lvl w:ilvl="0" w:tplc="0C0A0001">
      <w:start w:val="1"/>
      <w:numFmt w:val="bullet"/>
      <w:lvlText w:val=""/>
      <w:lvlJc w:val="left"/>
      <w:pPr>
        <w:tabs>
          <w:tab w:val="num" w:pos="795"/>
        </w:tabs>
        <w:ind w:left="795" w:hanging="360"/>
      </w:pPr>
      <w:rPr>
        <w:rFonts w:ascii="Symbol" w:hAnsi="Symbol" w:hint="default"/>
      </w:rPr>
    </w:lvl>
    <w:lvl w:ilvl="1" w:tplc="0C0A0003" w:tentative="1">
      <w:start w:val="1"/>
      <w:numFmt w:val="bullet"/>
      <w:lvlText w:val="o"/>
      <w:lvlJc w:val="left"/>
      <w:pPr>
        <w:tabs>
          <w:tab w:val="num" w:pos="1515"/>
        </w:tabs>
        <w:ind w:left="1515" w:hanging="360"/>
      </w:pPr>
      <w:rPr>
        <w:rFonts w:ascii="Courier New" w:hAnsi="Courier New" w:cs="Courier New" w:hint="default"/>
      </w:rPr>
    </w:lvl>
    <w:lvl w:ilvl="2" w:tplc="0C0A0005" w:tentative="1">
      <w:start w:val="1"/>
      <w:numFmt w:val="bullet"/>
      <w:lvlText w:val=""/>
      <w:lvlJc w:val="left"/>
      <w:pPr>
        <w:tabs>
          <w:tab w:val="num" w:pos="2235"/>
        </w:tabs>
        <w:ind w:left="2235" w:hanging="360"/>
      </w:pPr>
      <w:rPr>
        <w:rFonts w:ascii="Wingdings" w:hAnsi="Wingdings" w:hint="default"/>
      </w:rPr>
    </w:lvl>
    <w:lvl w:ilvl="3" w:tplc="0C0A0001" w:tentative="1">
      <w:start w:val="1"/>
      <w:numFmt w:val="bullet"/>
      <w:lvlText w:val=""/>
      <w:lvlJc w:val="left"/>
      <w:pPr>
        <w:tabs>
          <w:tab w:val="num" w:pos="2955"/>
        </w:tabs>
        <w:ind w:left="2955" w:hanging="360"/>
      </w:pPr>
      <w:rPr>
        <w:rFonts w:ascii="Symbol" w:hAnsi="Symbol" w:hint="default"/>
      </w:rPr>
    </w:lvl>
    <w:lvl w:ilvl="4" w:tplc="0C0A0003" w:tentative="1">
      <w:start w:val="1"/>
      <w:numFmt w:val="bullet"/>
      <w:lvlText w:val="o"/>
      <w:lvlJc w:val="left"/>
      <w:pPr>
        <w:tabs>
          <w:tab w:val="num" w:pos="3675"/>
        </w:tabs>
        <w:ind w:left="3675" w:hanging="360"/>
      </w:pPr>
      <w:rPr>
        <w:rFonts w:ascii="Courier New" w:hAnsi="Courier New" w:cs="Courier New" w:hint="default"/>
      </w:rPr>
    </w:lvl>
    <w:lvl w:ilvl="5" w:tplc="0C0A0005" w:tentative="1">
      <w:start w:val="1"/>
      <w:numFmt w:val="bullet"/>
      <w:lvlText w:val=""/>
      <w:lvlJc w:val="left"/>
      <w:pPr>
        <w:tabs>
          <w:tab w:val="num" w:pos="4395"/>
        </w:tabs>
        <w:ind w:left="4395" w:hanging="360"/>
      </w:pPr>
      <w:rPr>
        <w:rFonts w:ascii="Wingdings" w:hAnsi="Wingdings" w:hint="default"/>
      </w:rPr>
    </w:lvl>
    <w:lvl w:ilvl="6" w:tplc="0C0A0001" w:tentative="1">
      <w:start w:val="1"/>
      <w:numFmt w:val="bullet"/>
      <w:lvlText w:val=""/>
      <w:lvlJc w:val="left"/>
      <w:pPr>
        <w:tabs>
          <w:tab w:val="num" w:pos="5115"/>
        </w:tabs>
        <w:ind w:left="5115" w:hanging="360"/>
      </w:pPr>
      <w:rPr>
        <w:rFonts w:ascii="Symbol" w:hAnsi="Symbol" w:hint="default"/>
      </w:rPr>
    </w:lvl>
    <w:lvl w:ilvl="7" w:tplc="0C0A0003" w:tentative="1">
      <w:start w:val="1"/>
      <w:numFmt w:val="bullet"/>
      <w:lvlText w:val="o"/>
      <w:lvlJc w:val="left"/>
      <w:pPr>
        <w:tabs>
          <w:tab w:val="num" w:pos="5835"/>
        </w:tabs>
        <w:ind w:left="5835" w:hanging="360"/>
      </w:pPr>
      <w:rPr>
        <w:rFonts w:ascii="Courier New" w:hAnsi="Courier New" w:cs="Courier New" w:hint="default"/>
      </w:rPr>
    </w:lvl>
    <w:lvl w:ilvl="8" w:tplc="0C0A0005" w:tentative="1">
      <w:start w:val="1"/>
      <w:numFmt w:val="bullet"/>
      <w:lvlText w:val=""/>
      <w:lvlJc w:val="left"/>
      <w:pPr>
        <w:tabs>
          <w:tab w:val="num" w:pos="6555"/>
        </w:tabs>
        <w:ind w:left="6555" w:hanging="360"/>
      </w:pPr>
      <w:rPr>
        <w:rFonts w:ascii="Wingdings" w:hAnsi="Wingdings" w:hint="default"/>
      </w:rPr>
    </w:lvl>
  </w:abstractNum>
  <w:abstractNum w:abstractNumId="5">
    <w:nsid w:val="0F70006B"/>
    <w:multiLevelType w:val="hybridMultilevel"/>
    <w:tmpl w:val="5E74E6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0FF42F2E"/>
    <w:multiLevelType w:val="hybridMultilevel"/>
    <w:tmpl w:val="70501D0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136B2FF1"/>
    <w:multiLevelType w:val="hybridMultilevel"/>
    <w:tmpl w:val="E65026D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1C453300"/>
    <w:multiLevelType w:val="hybridMultilevel"/>
    <w:tmpl w:val="67849A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1CD37B37"/>
    <w:multiLevelType w:val="hybridMultilevel"/>
    <w:tmpl w:val="7BE2F3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20701DF1"/>
    <w:multiLevelType w:val="hybridMultilevel"/>
    <w:tmpl w:val="DCAC5B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20E80C80"/>
    <w:multiLevelType w:val="hybridMultilevel"/>
    <w:tmpl w:val="78D62C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22AD05FB"/>
    <w:multiLevelType w:val="hybridMultilevel"/>
    <w:tmpl w:val="FAD0A10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22E72647"/>
    <w:multiLevelType w:val="hybridMultilevel"/>
    <w:tmpl w:val="549690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24406DFC"/>
    <w:multiLevelType w:val="hybridMultilevel"/>
    <w:tmpl w:val="22E2AE9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27FB13F8"/>
    <w:multiLevelType w:val="hybridMultilevel"/>
    <w:tmpl w:val="146A9C8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282E22E4"/>
    <w:multiLevelType w:val="hybridMultilevel"/>
    <w:tmpl w:val="6A78FF9A"/>
    <w:lvl w:ilvl="0" w:tplc="0C0A0001">
      <w:start w:val="1"/>
      <w:numFmt w:val="bullet"/>
      <w:lvlText w:val=""/>
      <w:lvlJc w:val="left"/>
      <w:pPr>
        <w:ind w:left="4897"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29E15A0F"/>
    <w:multiLevelType w:val="hybridMultilevel"/>
    <w:tmpl w:val="82009D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2FCB32CC"/>
    <w:multiLevelType w:val="hybridMultilevel"/>
    <w:tmpl w:val="0BA2B6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3027136B"/>
    <w:multiLevelType w:val="hybridMultilevel"/>
    <w:tmpl w:val="C6A420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30B83DF8"/>
    <w:multiLevelType w:val="hybridMultilevel"/>
    <w:tmpl w:val="2AF451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318A2C00"/>
    <w:multiLevelType w:val="hybridMultilevel"/>
    <w:tmpl w:val="5B9605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31E43904"/>
    <w:multiLevelType w:val="hybridMultilevel"/>
    <w:tmpl w:val="05583DD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34A14C8D"/>
    <w:multiLevelType w:val="hybridMultilevel"/>
    <w:tmpl w:val="EF6A53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37A745AD"/>
    <w:multiLevelType w:val="hybridMultilevel"/>
    <w:tmpl w:val="E69A384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nsid w:val="38583CD9"/>
    <w:multiLevelType w:val="multilevel"/>
    <w:tmpl w:val="42D6924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39F941E5"/>
    <w:multiLevelType w:val="hybridMultilevel"/>
    <w:tmpl w:val="4FE805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44301749"/>
    <w:multiLevelType w:val="hybridMultilevel"/>
    <w:tmpl w:val="E8B639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48971B67"/>
    <w:multiLevelType w:val="hybridMultilevel"/>
    <w:tmpl w:val="F88828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4E53039B"/>
    <w:multiLevelType w:val="hybridMultilevel"/>
    <w:tmpl w:val="1EF295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59B541DE"/>
    <w:multiLevelType w:val="hybridMultilevel"/>
    <w:tmpl w:val="4BDEFEEA"/>
    <w:lvl w:ilvl="0" w:tplc="240A000B">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1">
    <w:nsid w:val="5EB17E2A"/>
    <w:multiLevelType w:val="hybridMultilevel"/>
    <w:tmpl w:val="CE680EF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nsid w:val="62454C0D"/>
    <w:multiLevelType w:val="hybridMultilevel"/>
    <w:tmpl w:val="8FBEE6A8"/>
    <w:lvl w:ilvl="0" w:tplc="0C0A0001">
      <w:start w:val="1"/>
      <w:numFmt w:val="bullet"/>
      <w:lvlText w:val=""/>
      <w:lvlJc w:val="left"/>
      <w:pPr>
        <w:ind w:left="2062"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66F4770A"/>
    <w:multiLevelType w:val="hybridMultilevel"/>
    <w:tmpl w:val="0732584C"/>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nsid w:val="6C5A05B2"/>
    <w:multiLevelType w:val="hybridMultilevel"/>
    <w:tmpl w:val="750A93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6ED70C00"/>
    <w:multiLevelType w:val="hybridMultilevel"/>
    <w:tmpl w:val="0FEE7CF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nsid w:val="72C77A8D"/>
    <w:multiLevelType w:val="hybridMultilevel"/>
    <w:tmpl w:val="8B444D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76932BD3"/>
    <w:multiLevelType w:val="hybridMultilevel"/>
    <w:tmpl w:val="AA922A8A"/>
    <w:lvl w:ilvl="0" w:tplc="0C0A0001">
      <w:start w:val="1"/>
      <w:numFmt w:val="bullet"/>
      <w:lvlText w:val=""/>
      <w:lvlJc w:val="left"/>
      <w:pPr>
        <w:tabs>
          <w:tab w:val="num" w:pos="810"/>
        </w:tabs>
        <w:ind w:left="810" w:hanging="360"/>
      </w:pPr>
      <w:rPr>
        <w:rFonts w:ascii="Symbol" w:hAnsi="Symbol" w:hint="default"/>
      </w:rPr>
    </w:lvl>
    <w:lvl w:ilvl="1" w:tplc="0C0A0003" w:tentative="1">
      <w:start w:val="1"/>
      <w:numFmt w:val="bullet"/>
      <w:lvlText w:val="o"/>
      <w:lvlJc w:val="left"/>
      <w:pPr>
        <w:tabs>
          <w:tab w:val="num" w:pos="1530"/>
        </w:tabs>
        <w:ind w:left="1530" w:hanging="360"/>
      </w:pPr>
      <w:rPr>
        <w:rFonts w:ascii="Courier New" w:hAnsi="Courier New" w:cs="Courier New" w:hint="default"/>
      </w:rPr>
    </w:lvl>
    <w:lvl w:ilvl="2" w:tplc="0C0A0005" w:tentative="1">
      <w:start w:val="1"/>
      <w:numFmt w:val="bullet"/>
      <w:lvlText w:val=""/>
      <w:lvlJc w:val="left"/>
      <w:pPr>
        <w:tabs>
          <w:tab w:val="num" w:pos="2250"/>
        </w:tabs>
        <w:ind w:left="2250" w:hanging="360"/>
      </w:pPr>
      <w:rPr>
        <w:rFonts w:ascii="Wingdings" w:hAnsi="Wingdings" w:hint="default"/>
      </w:rPr>
    </w:lvl>
    <w:lvl w:ilvl="3" w:tplc="0C0A0001" w:tentative="1">
      <w:start w:val="1"/>
      <w:numFmt w:val="bullet"/>
      <w:lvlText w:val=""/>
      <w:lvlJc w:val="left"/>
      <w:pPr>
        <w:tabs>
          <w:tab w:val="num" w:pos="2970"/>
        </w:tabs>
        <w:ind w:left="2970" w:hanging="360"/>
      </w:pPr>
      <w:rPr>
        <w:rFonts w:ascii="Symbol" w:hAnsi="Symbol" w:hint="default"/>
      </w:rPr>
    </w:lvl>
    <w:lvl w:ilvl="4" w:tplc="0C0A0003" w:tentative="1">
      <w:start w:val="1"/>
      <w:numFmt w:val="bullet"/>
      <w:lvlText w:val="o"/>
      <w:lvlJc w:val="left"/>
      <w:pPr>
        <w:tabs>
          <w:tab w:val="num" w:pos="3690"/>
        </w:tabs>
        <w:ind w:left="3690" w:hanging="360"/>
      </w:pPr>
      <w:rPr>
        <w:rFonts w:ascii="Courier New" w:hAnsi="Courier New" w:cs="Courier New" w:hint="default"/>
      </w:rPr>
    </w:lvl>
    <w:lvl w:ilvl="5" w:tplc="0C0A0005" w:tentative="1">
      <w:start w:val="1"/>
      <w:numFmt w:val="bullet"/>
      <w:lvlText w:val=""/>
      <w:lvlJc w:val="left"/>
      <w:pPr>
        <w:tabs>
          <w:tab w:val="num" w:pos="4410"/>
        </w:tabs>
        <w:ind w:left="4410" w:hanging="360"/>
      </w:pPr>
      <w:rPr>
        <w:rFonts w:ascii="Wingdings" w:hAnsi="Wingdings" w:hint="default"/>
      </w:rPr>
    </w:lvl>
    <w:lvl w:ilvl="6" w:tplc="0C0A0001" w:tentative="1">
      <w:start w:val="1"/>
      <w:numFmt w:val="bullet"/>
      <w:lvlText w:val=""/>
      <w:lvlJc w:val="left"/>
      <w:pPr>
        <w:tabs>
          <w:tab w:val="num" w:pos="5130"/>
        </w:tabs>
        <w:ind w:left="5130" w:hanging="360"/>
      </w:pPr>
      <w:rPr>
        <w:rFonts w:ascii="Symbol" w:hAnsi="Symbol" w:hint="default"/>
      </w:rPr>
    </w:lvl>
    <w:lvl w:ilvl="7" w:tplc="0C0A0003" w:tentative="1">
      <w:start w:val="1"/>
      <w:numFmt w:val="bullet"/>
      <w:lvlText w:val="o"/>
      <w:lvlJc w:val="left"/>
      <w:pPr>
        <w:tabs>
          <w:tab w:val="num" w:pos="5850"/>
        </w:tabs>
        <w:ind w:left="5850" w:hanging="360"/>
      </w:pPr>
      <w:rPr>
        <w:rFonts w:ascii="Courier New" w:hAnsi="Courier New" w:cs="Courier New" w:hint="default"/>
      </w:rPr>
    </w:lvl>
    <w:lvl w:ilvl="8" w:tplc="0C0A0005" w:tentative="1">
      <w:start w:val="1"/>
      <w:numFmt w:val="bullet"/>
      <w:lvlText w:val=""/>
      <w:lvlJc w:val="left"/>
      <w:pPr>
        <w:tabs>
          <w:tab w:val="num" w:pos="6570"/>
        </w:tabs>
        <w:ind w:left="6570" w:hanging="360"/>
      </w:pPr>
      <w:rPr>
        <w:rFonts w:ascii="Wingdings" w:hAnsi="Wingdings" w:hint="default"/>
      </w:rPr>
    </w:lvl>
  </w:abstractNum>
  <w:abstractNum w:abstractNumId="38">
    <w:nsid w:val="77F96C8C"/>
    <w:multiLevelType w:val="hybridMultilevel"/>
    <w:tmpl w:val="FDC88A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nsid w:val="788E2268"/>
    <w:multiLevelType w:val="hybridMultilevel"/>
    <w:tmpl w:val="7196FB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nsid w:val="7B5413B6"/>
    <w:multiLevelType w:val="hybridMultilevel"/>
    <w:tmpl w:val="D610B6F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1">
    <w:nsid w:val="7C05252C"/>
    <w:multiLevelType w:val="hybridMultilevel"/>
    <w:tmpl w:val="89923D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15"/>
  </w:num>
  <w:num w:numId="4">
    <w:abstractNumId w:val="30"/>
  </w:num>
  <w:num w:numId="5">
    <w:abstractNumId w:val="33"/>
  </w:num>
  <w:num w:numId="6">
    <w:abstractNumId w:val="25"/>
  </w:num>
  <w:num w:numId="7">
    <w:abstractNumId w:val="40"/>
  </w:num>
  <w:num w:numId="8">
    <w:abstractNumId w:val="4"/>
  </w:num>
  <w:num w:numId="9">
    <w:abstractNumId w:val="1"/>
  </w:num>
  <w:num w:numId="10">
    <w:abstractNumId w:val="24"/>
  </w:num>
  <w:num w:numId="11">
    <w:abstractNumId w:val="7"/>
  </w:num>
  <w:num w:numId="12">
    <w:abstractNumId w:val="35"/>
  </w:num>
  <w:num w:numId="13">
    <w:abstractNumId w:val="2"/>
  </w:num>
  <w:num w:numId="14">
    <w:abstractNumId w:val="6"/>
  </w:num>
  <w:num w:numId="15">
    <w:abstractNumId w:val="0"/>
  </w:num>
  <w:num w:numId="16">
    <w:abstractNumId w:val="22"/>
  </w:num>
  <w:num w:numId="17">
    <w:abstractNumId w:val="31"/>
  </w:num>
  <w:num w:numId="18">
    <w:abstractNumId w:val="37"/>
  </w:num>
  <w:num w:numId="19">
    <w:abstractNumId w:val="39"/>
  </w:num>
  <w:num w:numId="20">
    <w:abstractNumId w:val="23"/>
  </w:num>
  <w:num w:numId="21">
    <w:abstractNumId w:val="16"/>
  </w:num>
  <w:num w:numId="22">
    <w:abstractNumId w:val="28"/>
  </w:num>
  <w:num w:numId="23">
    <w:abstractNumId w:val="32"/>
  </w:num>
  <w:num w:numId="24">
    <w:abstractNumId w:val="26"/>
  </w:num>
  <w:num w:numId="25">
    <w:abstractNumId w:val="3"/>
  </w:num>
  <w:num w:numId="26">
    <w:abstractNumId w:val="34"/>
  </w:num>
  <w:num w:numId="27">
    <w:abstractNumId w:val="36"/>
  </w:num>
  <w:num w:numId="28">
    <w:abstractNumId w:val="11"/>
  </w:num>
  <w:num w:numId="29">
    <w:abstractNumId w:val="21"/>
  </w:num>
  <w:num w:numId="30">
    <w:abstractNumId w:val="18"/>
  </w:num>
  <w:num w:numId="31">
    <w:abstractNumId w:val="20"/>
  </w:num>
  <w:num w:numId="32">
    <w:abstractNumId w:val="41"/>
  </w:num>
  <w:num w:numId="33">
    <w:abstractNumId w:val="19"/>
  </w:num>
  <w:num w:numId="34">
    <w:abstractNumId w:val="9"/>
  </w:num>
  <w:num w:numId="35">
    <w:abstractNumId w:val="38"/>
  </w:num>
  <w:num w:numId="36">
    <w:abstractNumId w:val="13"/>
  </w:num>
  <w:num w:numId="37">
    <w:abstractNumId w:val="29"/>
  </w:num>
  <w:num w:numId="38">
    <w:abstractNumId w:val="17"/>
  </w:num>
  <w:num w:numId="39">
    <w:abstractNumId w:val="8"/>
  </w:num>
  <w:num w:numId="40">
    <w:abstractNumId w:val="10"/>
  </w:num>
  <w:num w:numId="41">
    <w:abstractNumId w:val="5"/>
  </w:num>
  <w:num w:numId="4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CO" w:vendorID="64" w:dllVersion="131078" w:nlCheck="1" w:checkStyle="1"/>
  <w:activeWritingStyle w:appName="MSWord" w:lang="es-ES" w:vendorID="64" w:dllVersion="131078" w:nlCheck="1" w:checkStyle="1"/>
  <w:activeWritingStyle w:appName="MSWord" w:lang="es-MX" w:vendorID="64" w:dllVersion="131078" w:nlCheck="1" w:checkStyle="1"/>
  <w:activeWritingStyle w:appName="MSWord" w:lang="es-ES_tradnl" w:vendorID="64" w:dllVersion="131078" w:nlCheck="1" w:checkStyle="1"/>
  <w:activeWritingStyle w:appName="MSWord" w:lang="es-SV"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8FC"/>
    <w:rsid w:val="00000264"/>
    <w:rsid w:val="00004642"/>
    <w:rsid w:val="00007367"/>
    <w:rsid w:val="00021A0F"/>
    <w:rsid w:val="00036C87"/>
    <w:rsid w:val="00050A7B"/>
    <w:rsid w:val="00083BBA"/>
    <w:rsid w:val="00091EFB"/>
    <w:rsid w:val="00096D23"/>
    <w:rsid w:val="000B1580"/>
    <w:rsid w:val="000B2F81"/>
    <w:rsid w:val="000B523A"/>
    <w:rsid w:val="000B6AC6"/>
    <w:rsid w:val="000C59DB"/>
    <w:rsid w:val="000D22BD"/>
    <w:rsid w:val="000D70E5"/>
    <w:rsid w:val="000E00DE"/>
    <w:rsid w:val="000E7476"/>
    <w:rsid w:val="000F0860"/>
    <w:rsid w:val="000F507E"/>
    <w:rsid w:val="0010390D"/>
    <w:rsid w:val="00111321"/>
    <w:rsid w:val="001123E3"/>
    <w:rsid w:val="00114BB5"/>
    <w:rsid w:val="00120FE6"/>
    <w:rsid w:val="00122AD9"/>
    <w:rsid w:val="00126B96"/>
    <w:rsid w:val="001339F2"/>
    <w:rsid w:val="00133EBF"/>
    <w:rsid w:val="001368BC"/>
    <w:rsid w:val="00141EB1"/>
    <w:rsid w:val="00142EE6"/>
    <w:rsid w:val="00143DF1"/>
    <w:rsid w:val="00150B1E"/>
    <w:rsid w:val="00155056"/>
    <w:rsid w:val="00155D46"/>
    <w:rsid w:val="00163D87"/>
    <w:rsid w:val="00170A34"/>
    <w:rsid w:val="00174543"/>
    <w:rsid w:val="00174F62"/>
    <w:rsid w:val="001770E9"/>
    <w:rsid w:val="00177C7A"/>
    <w:rsid w:val="001901B0"/>
    <w:rsid w:val="00190733"/>
    <w:rsid w:val="00190D50"/>
    <w:rsid w:val="00192F91"/>
    <w:rsid w:val="00196B39"/>
    <w:rsid w:val="001A3E74"/>
    <w:rsid w:val="001B0C15"/>
    <w:rsid w:val="001C28DA"/>
    <w:rsid w:val="001C2E12"/>
    <w:rsid w:val="001C30C4"/>
    <w:rsid w:val="001C40ED"/>
    <w:rsid w:val="001C5F24"/>
    <w:rsid w:val="001D0B2C"/>
    <w:rsid w:val="001D17F1"/>
    <w:rsid w:val="001D1A13"/>
    <w:rsid w:val="001D21B8"/>
    <w:rsid w:val="001D288E"/>
    <w:rsid w:val="001D2FFD"/>
    <w:rsid w:val="001D33F7"/>
    <w:rsid w:val="001E1A8E"/>
    <w:rsid w:val="001E3B50"/>
    <w:rsid w:val="001E5429"/>
    <w:rsid w:val="001E6289"/>
    <w:rsid w:val="001F0A53"/>
    <w:rsid w:val="001F6019"/>
    <w:rsid w:val="001F721D"/>
    <w:rsid w:val="002021E5"/>
    <w:rsid w:val="0020410D"/>
    <w:rsid w:val="002200E6"/>
    <w:rsid w:val="00221B84"/>
    <w:rsid w:val="002319F3"/>
    <w:rsid w:val="002365F2"/>
    <w:rsid w:val="00242B74"/>
    <w:rsid w:val="00246561"/>
    <w:rsid w:val="002514FE"/>
    <w:rsid w:val="00255ED2"/>
    <w:rsid w:val="00256505"/>
    <w:rsid w:val="00260A9D"/>
    <w:rsid w:val="00262340"/>
    <w:rsid w:val="00262DCF"/>
    <w:rsid w:val="00263749"/>
    <w:rsid w:val="0027014D"/>
    <w:rsid w:val="00280477"/>
    <w:rsid w:val="00292272"/>
    <w:rsid w:val="00296E88"/>
    <w:rsid w:val="002A2321"/>
    <w:rsid w:val="002A42E6"/>
    <w:rsid w:val="002A59CA"/>
    <w:rsid w:val="002B42D0"/>
    <w:rsid w:val="002B4B9C"/>
    <w:rsid w:val="002C408C"/>
    <w:rsid w:val="002D1C48"/>
    <w:rsid w:val="002E22F2"/>
    <w:rsid w:val="002E6571"/>
    <w:rsid w:val="002F4D06"/>
    <w:rsid w:val="002F69D4"/>
    <w:rsid w:val="0030004C"/>
    <w:rsid w:val="003005F5"/>
    <w:rsid w:val="003043B5"/>
    <w:rsid w:val="00305CF3"/>
    <w:rsid w:val="003064E7"/>
    <w:rsid w:val="003176A5"/>
    <w:rsid w:val="00333385"/>
    <w:rsid w:val="003632FA"/>
    <w:rsid w:val="0036365B"/>
    <w:rsid w:val="0037270D"/>
    <w:rsid w:val="0037494D"/>
    <w:rsid w:val="00380B57"/>
    <w:rsid w:val="003867C6"/>
    <w:rsid w:val="003910F9"/>
    <w:rsid w:val="00392A17"/>
    <w:rsid w:val="00395446"/>
    <w:rsid w:val="003A3324"/>
    <w:rsid w:val="003A3F85"/>
    <w:rsid w:val="003A51A9"/>
    <w:rsid w:val="003B59A2"/>
    <w:rsid w:val="003C2423"/>
    <w:rsid w:val="003D1763"/>
    <w:rsid w:val="003D3E22"/>
    <w:rsid w:val="003D6470"/>
    <w:rsid w:val="003E07B5"/>
    <w:rsid w:val="003E1817"/>
    <w:rsid w:val="003F2AAB"/>
    <w:rsid w:val="003F4CE2"/>
    <w:rsid w:val="004006C0"/>
    <w:rsid w:val="00403A43"/>
    <w:rsid w:val="0041107A"/>
    <w:rsid w:val="0041205E"/>
    <w:rsid w:val="00416DD2"/>
    <w:rsid w:val="00423840"/>
    <w:rsid w:val="00424B97"/>
    <w:rsid w:val="004271F3"/>
    <w:rsid w:val="00427FA7"/>
    <w:rsid w:val="00430F82"/>
    <w:rsid w:val="00440ACC"/>
    <w:rsid w:val="00441E60"/>
    <w:rsid w:val="004431A0"/>
    <w:rsid w:val="00447236"/>
    <w:rsid w:val="00450688"/>
    <w:rsid w:val="00451977"/>
    <w:rsid w:val="00453DBD"/>
    <w:rsid w:val="004545CC"/>
    <w:rsid w:val="00455215"/>
    <w:rsid w:val="00457452"/>
    <w:rsid w:val="00457C9D"/>
    <w:rsid w:val="00465E1B"/>
    <w:rsid w:val="00467893"/>
    <w:rsid w:val="00474A12"/>
    <w:rsid w:val="00477168"/>
    <w:rsid w:val="0048319A"/>
    <w:rsid w:val="0048629D"/>
    <w:rsid w:val="00490F3E"/>
    <w:rsid w:val="004910C2"/>
    <w:rsid w:val="00493BEA"/>
    <w:rsid w:val="00496565"/>
    <w:rsid w:val="00497817"/>
    <w:rsid w:val="004A2141"/>
    <w:rsid w:val="004A612E"/>
    <w:rsid w:val="004B2D06"/>
    <w:rsid w:val="004B2F88"/>
    <w:rsid w:val="004B5952"/>
    <w:rsid w:val="004C2FAB"/>
    <w:rsid w:val="004C5917"/>
    <w:rsid w:val="004C7398"/>
    <w:rsid w:val="004D7F31"/>
    <w:rsid w:val="004E7F17"/>
    <w:rsid w:val="004F59EF"/>
    <w:rsid w:val="00501D28"/>
    <w:rsid w:val="00512607"/>
    <w:rsid w:val="00513518"/>
    <w:rsid w:val="005145DF"/>
    <w:rsid w:val="005201FB"/>
    <w:rsid w:val="00526E3B"/>
    <w:rsid w:val="005379C8"/>
    <w:rsid w:val="00543059"/>
    <w:rsid w:val="00545D47"/>
    <w:rsid w:val="005501C6"/>
    <w:rsid w:val="00553E99"/>
    <w:rsid w:val="00556C6C"/>
    <w:rsid w:val="0056012B"/>
    <w:rsid w:val="00561A7F"/>
    <w:rsid w:val="0056446B"/>
    <w:rsid w:val="00564699"/>
    <w:rsid w:val="0056559A"/>
    <w:rsid w:val="00567FE4"/>
    <w:rsid w:val="00574E9C"/>
    <w:rsid w:val="00581165"/>
    <w:rsid w:val="00582C94"/>
    <w:rsid w:val="005868DE"/>
    <w:rsid w:val="00586DDD"/>
    <w:rsid w:val="0059577F"/>
    <w:rsid w:val="00596352"/>
    <w:rsid w:val="005A1CBE"/>
    <w:rsid w:val="005A253D"/>
    <w:rsid w:val="005B0E23"/>
    <w:rsid w:val="005B152E"/>
    <w:rsid w:val="005B2866"/>
    <w:rsid w:val="005C19CD"/>
    <w:rsid w:val="005C269D"/>
    <w:rsid w:val="005C2BAC"/>
    <w:rsid w:val="005E2015"/>
    <w:rsid w:val="005E2E5A"/>
    <w:rsid w:val="005E6C58"/>
    <w:rsid w:val="005E7FA6"/>
    <w:rsid w:val="005F1F3C"/>
    <w:rsid w:val="005F374F"/>
    <w:rsid w:val="005F3E05"/>
    <w:rsid w:val="005F54D1"/>
    <w:rsid w:val="005F69A5"/>
    <w:rsid w:val="00600A5C"/>
    <w:rsid w:val="00602CFF"/>
    <w:rsid w:val="006040F8"/>
    <w:rsid w:val="00616E0D"/>
    <w:rsid w:val="0061738D"/>
    <w:rsid w:val="0062241C"/>
    <w:rsid w:val="006230C7"/>
    <w:rsid w:val="00633C88"/>
    <w:rsid w:val="006360F3"/>
    <w:rsid w:val="00640C91"/>
    <w:rsid w:val="0064218C"/>
    <w:rsid w:val="0064443E"/>
    <w:rsid w:val="00644F34"/>
    <w:rsid w:val="00645EE2"/>
    <w:rsid w:val="00646D3F"/>
    <w:rsid w:val="00646E99"/>
    <w:rsid w:val="006520C8"/>
    <w:rsid w:val="00661E46"/>
    <w:rsid w:val="00662FBC"/>
    <w:rsid w:val="00666447"/>
    <w:rsid w:val="006757B8"/>
    <w:rsid w:val="006763AB"/>
    <w:rsid w:val="00680D9F"/>
    <w:rsid w:val="00684B10"/>
    <w:rsid w:val="006858BA"/>
    <w:rsid w:val="00693628"/>
    <w:rsid w:val="00693A6A"/>
    <w:rsid w:val="00695117"/>
    <w:rsid w:val="006A7D58"/>
    <w:rsid w:val="006B1EA7"/>
    <w:rsid w:val="006B4245"/>
    <w:rsid w:val="006B6F5B"/>
    <w:rsid w:val="006B714F"/>
    <w:rsid w:val="006C3558"/>
    <w:rsid w:val="006C4830"/>
    <w:rsid w:val="006C7901"/>
    <w:rsid w:val="006D5972"/>
    <w:rsid w:val="006F2B84"/>
    <w:rsid w:val="006F32A0"/>
    <w:rsid w:val="00704243"/>
    <w:rsid w:val="007417EF"/>
    <w:rsid w:val="0074335F"/>
    <w:rsid w:val="007443F6"/>
    <w:rsid w:val="00750519"/>
    <w:rsid w:val="00752436"/>
    <w:rsid w:val="00752932"/>
    <w:rsid w:val="007577E0"/>
    <w:rsid w:val="00765FDF"/>
    <w:rsid w:val="007702EE"/>
    <w:rsid w:val="007708A9"/>
    <w:rsid w:val="0077114A"/>
    <w:rsid w:val="00771D27"/>
    <w:rsid w:val="00772C18"/>
    <w:rsid w:val="00776CA3"/>
    <w:rsid w:val="00777D73"/>
    <w:rsid w:val="00782ABC"/>
    <w:rsid w:val="00792411"/>
    <w:rsid w:val="0079353D"/>
    <w:rsid w:val="007939B0"/>
    <w:rsid w:val="00795185"/>
    <w:rsid w:val="00796EE4"/>
    <w:rsid w:val="007A0594"/>
    <w:rsid w:val="007A4212"/>
    <w:rsid w:val="007A442E"/>
    <w:rsid w:val="007B04CE"/>
    <w:rsid w:val="007B4816"/>
    <w:rsid w:val="007B5305"/>
    <w:rsid w:val="007C1A45"/>
    <w:rsid w:val="007C2DBD"/>
    <w:rsid w:val="007C405C"/>
    <w:rsid w:val="007C59F5"/>
    <w:rsid w:val="007C7C01"/>
    <w:rsid w:val="007D22DA"/>
    <w:rsid w:val="007E2E20"/>
    <w:rsid w:val="007E2F95"/>
    <w:rsid w:val="007E675E"/>
    <w:rsid w:val="007E7CC3"/>
    <w:rsid w:val="00813867"/>
    <w:rsid w:val="00821BA4"/>
    <w:rsid w:val="00824028"/>
    <w:rsid w:val="008264D6"/>
    <w:rsid w:val="008357AE"/>
    <w:rsid w:val="00836E4F"/>
    <w:rsid w:val="0084422C"/>
    <w:rsid w:val="00844CD7"/>
    <w:rsid w:val="00845719"/>
    <w:rsid w:val="00845E45"/>
    <w:rsid w:val="00854703"/>
    <w:rsid w:val="00856DD5"/>
    <w:rsid w:val="00861824"/>
    <w:rsid w:val="008635E7"/>
    <w:rsid w:val="008676CA"/>
    <w:rsid w:val="008708C1"/>
    <w:rsid w:val="008709EF"/>
    <w:rsid w:val="00873544"/>
    <w:rsid w:val="00874BCC"/>
    <w:rsid w:val="008755B6"/>
    <w:rsid w:val="00881285"/>
    <w:rsid w:val="00882D21"/>
    <w:rsid w:val="008836E5"/>
    <w:rsid w:val="00892438"/>
    <w:rsid w:val="008A1C71"/>
    <w:rsid w:val="008A2396"/>
    <w:rsid w:val="008A26CD"/>
    <w:rsid w:val="008A4563"/>
    <w:rsid w:val="008A6652"/>
    <w:rsid w:val="008B1301"/>
    <w:rsid w:val="008B2765"/>
    <w:rsid w:val="008B5B3A"/>
    <w:rsid w:val="008C3F67"/>
    <w:rsid w:val="008C4007"/>
    <w:rsid w:val="008C6F0B"/>
    <w:rsid w:val="008E6FAE"/>
    <w:rsid w:val="008E7FD9"/>
    <w:rsid w:val="008F0094"/>
    <w:rsid w:val="008F466A"/>
    <w:rsid w:val="009010DC"/>
    <w:rsid w:val="009031A6"/>
    <w:rsid w:val="00912D88"/>
    <w:rsid w:val="00914627"/>
    <w:rsid w:val="0091607A"/>
    <w:rsid w:val="00916E55"/>
    <w:rsid w:val="00924CA3"/>
    <w:rsid w:val="009345BE"/>
    <w:rsid w:val="0093517D"/>
    <w:rsid w:val="00936E43"/>
    <w:rsid w:val="00952716"/>
    <w:rsid w:val="00954F27"/>
    <w:rsid w:val="00955522"/>
    <w:rsid w:val="00962BCA"/>
    <w:rsid w:val="00964956"/>
    <w:rsid w:val="00964BE2"/>
    <w:rsid w:val="00965C68"/>
    <w:rsid w:val="00972923"/>
    <w:rsid w:val="009743A3"/>
    <w:rsid w:val="00977A7D"/>
    <w:rsid w:val="0098173E"/>
    <w:rsid w:val="00982A34"/>
    <w:rsid w:val="00983AC1"/>
    <w:rsid w:val="00983E1E"/>
    <w:rsid w:val="00983F05"/>
    <w:rsid w:val="00985351"/>
    <w:rsid w:val="00990D29"/>
    <w:rsid w:val="0099528C"/>
    <w:rsid w:val="009973C5"/>
    <w:rsid w:val="009A0869"/>
    <w:rsid w:val="009A79F2"/>
    <w:rsid w:val="009B2903"/>
    <w:rsid w:val="009B622C"/>
    <w:rsid w:val="009C6BA2"/>
    <w:rsid w:val="009D21DF"/>
    <w:rsid w:val="009D2E5F"/>
    <w:rsid w:val="009D32BF"/>
    <w:rsid w:val="009D651D"/>
    <w:rsid w:val="009D7366"/>
    <w:rsid w:val="009E5A36"/>
    <w:rsid w:val="009E5FA9"/>
    <w:rsid w:val="009F54F7"/>
    <w:rsid w:val="009F7A7C"/>
    <w:rsid w:val="00A00D47"/>
    <w:rsid w:val="00A03F43"/>
    <w:rsid w:val="00A04796"/>
    <w:rsid w:val="00A12455"/>
    <w:rsid w:val="00A12879"/>
    <w:rsid w:val="00A201F6"/>
    <w:rsid w:val="00A20428"/>
    <w:rsid w:val="00A312A8"/>
    <w:rsid w:val="00A324EC"/>
    <w:rsid w:val="00A3594C"/>
    <w:rsid w:val="00A410E9"/>
    <w:rsid w:val="00A432B4"/>
    <w:rsid w:val="00A45AD7"/>
    <w:rsid w:val="00A5189F"/>
    <w:rsid w:val="00A51A28"/>
    <w:rsid w:val="00A527BB"/>
    <w:rsid w:val="00A55368"/>
    <w:rsid w:val="00A5749A"/>
    <w:rsid w:val="00A57D8C"/>
    <w:rsid w:val="00A60182"/>
    <w:rsid w:val="00A62412"/>
    <w:rsid w:val="00A75A34"/>
    <w:rsid w:val="00A81B02"/>
    <w:rsid w:val="00A828C5"/>
    <w:rsid w:val="00A82BE6"/>
    <w:rsid w:val="00A87D12"/>
    <w:rsid w:val="00A91F43"/>
    <w:rsid w:val="00AA13CA"/>
    <w:rsid w:val="00AA16AA"/>
    <w:rsid w:val="00AA569B"/>
    <w:rsid w:val="00AA596F"/>
    <w:rsid w:val="00AA7817"/>
    <w:rsid w:val="00AB0E20"/>
    <w:rsid w:val="00AB69FB"/>
    <w:rsid w:val="00AC2C7E"/>
    <w:rsid w:val="00AC3621"/>
    <w:rsid w:val="00AC57E6"/>
    <w:rsid w:val="00AD146D"/>
    <w:rsid w:val="00AD1AD7"/>
    <w:rsid w:val="00AD68E0"/>
    <w:rsid w:val="00AE28C2"/>
    <w:rsid w:val="00AF1025"/>
    <w:rsid w:val="00AF5DEC"/>
    <w:rsid w:val="00B0127A"/>
    <w:rsid w:val="00B04FEF"/>
    <w:rsid w:val="00B1003A"/>
    <w:rsid w:val="00B144C8"/>
    <w:rsid w:val="00B23C6C"/>
    <w:rsid w:val="00B274CA"/>
    <w:rsid w:val="00B37503"/>
    <w:rsid w:val="00B40DB6"/>
    <w:rsid w:val="00B41181"/>
    <w:rsid w:val="00B41250"/>
    <w:rsid w:val="00B504E8"/>
    <w:rsid w:val="00B56E39"/>
    <w:rsid w:val="00B57DCD"/>
    <w:rsid w:val="00B624E1"/>
    <w:rsid w:val="00B626AA"/>
    <w:rsid w:val="00B6357C"/>
    <w:rsid w:val="00B64CE6"/>
    <w:rsid w:val="00B676C2"/>
    <w:rsid w:val="00B727B7"/>
    <w:rsid w:val="00B76F23"/>
    <w:rsid w:val="00B771D0"/>
    <w:rsid w:val="00B85A64"/>
    <w:rsid w:val="00B97A96"/>
    <w:rsid w:val="00BA0FCD"/>
    <w:rsid w:val="00BA7BD9"/>
    <w:rsid w:val="00BB61D8"/>
    <w:rsid w:val="00BC4D1F"/>
    <w:rsid w:val="00BC5B5E"/>
    <w:rsid w:val="00BC661A"/>
    <w:rsid w:val="00BC7B38"/>
    <w:rsid w:val="00BD3AF4"/>
    <w:rsid w:val="00BD41F2"/>
    <w:rsid w:val="00BD4543"/>
    <w:rsid w:val="00BE0E8D"/>
    <w:rsid w:val="00BF523F"/>
    <w:rsid w:val="00BF6A97"/>
    <w:rsid w:val="00C015DA"/>
    <w:rsid w:val="00C02C37"/>
    <w:rsid w:val="00C11BEF"/>
    <w:rsid w:val="00C14D73"/>
    <w:rsid w:val="00C172E1"/>
    <w:rsid w:val="00C2086A"/>
    <w:rsid w:val="00C2147D"/>
    <w:rsid w:val="00C22169"/>
    <w:rsid w:val="00C345A2"/>
    <w:rsid w:val="00C3781B"/>
    <w:rsid w:val="00C402A4"/>
    <w:rsid w:val="00C402C3"/>
    <w:rsid w:val="00C4238A"/>
    <w:rsid w:val="00C44384"/>
    <w:rsid w:val="00C531BE"/>
    <w:rsid w:val="00C5627F"/>
    <w:rsid w:val="00C64A84"/>
    <w:rsid w:val="00C657A9"/>
    <w:rsid w:val="00C7241D"/>
    <w:rsid w:val="00C726DE"/>
    <w:rsid w:val="00C73C1B"/>
    <w:rsid w:val="00C76499"/>
    <w:rsid w:val="00C76618"/>
    <w:rsid w:val="00C831E4"/>
    <w:rsid w:val="00C839A5"/>
    <w:rsid w:val="00C876A1"/>
    <w:rsid w:val="00C91F37"/>
    <w:rsid w:val="00C92E52"/>
    <w:rsid w:val="00CA0870"/>
    <w:rsid w:val="00CA2CE2"/>
    <w:rsid w:val="00CA4B3B"/>
    <w:rsid w:val="00CA7584"/>
    <w:rsid w:val="00CB2C93"/>
    <w:rsid w:val="00CB3D19"/>
    <w:rsid w:val="00CD14E0"/>
    <w:rsid w:val="00CD5C15"/>
    <w:rsid w:val="00CE5AD7"/>
    <w:rsid w:val="00CF255E"/>
    <w:rsid w:val="00CF3E96"/>
    <w:rsid w:val="00CF40D1"/>
    <w:rsid w:val="00D00915"/>
    <w:rsid w:val="00D00E82"/>
    <w:rsid w:val="00D05E38"/>
    <w:rsid w:val="00D13EC9"/>
    <w:rsid w:val="00D168E9"/>
    <w:rsid w:val="00D2049E"/>
    <w:rsid w:val="00D27A37"/>
    <w:rsid w:val="00D32BC1"/>
    <w:rsid w:val="00D342BA"/>
    <w:rsid w:val="00D40235"/>
    <w:rsid w:val="00D50088"/>
    <w:rsid w:val="00D54494"/>
    <w:rsid w:val="00D612B4"/>
    <w:rsid w:val="00D6409C"/>
    <w:rsid w:val="00D729DA"/>
    <w:rsid w:val="00D76ACF"/>
    <w:rsid w:val="00D77472"/>
    <w:rsid w:val="00D83EB8"/>
    <w:rsid w:val="00D83FE9"/>
    <w:rsid w:val="00D8661F"/>
    <w:rsid w:val="00D91305"/>
    <w:rsid w:val="00D935B8"/>
    <w:rsid w:val="00DA37F9"/>
    <w:rsid w:val="00DA543F"/>
    <w:rsid w:val="00DB16FC"/>
    <w:rsid w:val="00DC6AB7"/>
    <w:rsid w:val="00DD2A0D"/>
    <w:rsid w:val="00DD6D07"/>
    <w:rsid w:val="00DD6E95"/>
    <w:rsid w:val="00DE2D5B"/>
    <w:rsid w:val="00DE3AEF"/>
    <w:rsid w:val="00DE4191"/>
    <w:rsid w:val="00DE55DB"/>
    <w:rsid w:val="00DF446A"/>
    <w:rsid w:val="00DF4A90"/>
    <w:rsid w:val="00DF5259"/>
    <w:rsid w:val="00E0147C"/>
    <w:rsid w:val="00E0244D"/>
    <w:rsid w:val="00E07B03"/>
    <w:rsid w:val="00E14549"/>
    <w:rsid w:val="00E16965"/>
    <w:rsid w:val="00E24A6E"/>
    <w:rsid w:val="00E27A21"/>
    <w:rsid w:val="00E30A1A"/>
    <w:rsid w:val="00E30D1B"/>
    <w:rsid w:val="00E31C4C"/>
    <w:rsid w:val="00E32287"/>
    <w:rsid w:val="00E44DD2"/>
    <w:rsid w:val="00E4538B"/>
    <w:rsid w:val="00E52F5E"/>
    <w:rsid w:val="00E60FA5"/>
    <w:rsid w:val="00E61179"/>
    <w:rsid w:val="00E709B4"/>
    <w:rsid w:val="00E765AB"/>
    <w:rsid w:val="00E769ED"/>
    <w:rsid w:val="00E81AE2"/>
    <w:rsid w:val="00E85E3D"/>
    <w:rsid w:val="00E9124B"/>
    <w:rsid w:val="00E91EE7"/>
    <w:rsid w:val="00E94891"/>
    <w:rsid w:val="00E95992"/>
    <w:rsid w:val="00E974D1"/>
    <w:rsid w:val="00EA49F4"/>
    <w:rsid w:val="00EA5B88"/>
    <w:rsid w:val="00EB32CF"/>
    <w:rsid w:val="00EB48FC"/>
    <w:rsid w:val="00EC1687"/>
    <w:rsid w:val="00EC334E"/>
    <w:rsid w:val="00EC4C51"/>
    <w:rsid w:val="00ED26E0"/>
    <w:rsid w:val="00ED3236"/>
    <w:rsid w:val="00ED680C"/>
    <w:rsid w:val="00ED71C3"/>
    <w:rsid w:val="00EE14CE"/>
    <w:rsid w:val="00EF58FC"/>
    <w:rsid w:val="00F034B4"/>
    <w:rsid w:val="00F049B4"/>
    <w:rsid w:val="00F11166"/>
    <w:rsid w:val="00F154EC"/>
    <w:rsid w:val="00F1691D"/>
    <w:rsid w:val="00F173C0"/>
    <w:rsid w:val="00F212A3"/>
    <w:rsid w:val="00F21F73"/>
    <w:rsid w:val="00F261D4"/>
    <w:rsid w:val="00F332BC"/>
    <w:rsid w:val="00F3373B"/>
    <w:rsid w:val="00F435D8"/>
    <w:rsid w:val="00F44AB4"/>
    <w:rsid w:val="00F62F51"/>
    <w:rsid w:val="00F66013"/>
    <w:rsid w:val="00F80311"/>
    <w:rsid w:val="00F81656"/>
    <w:rsid w:val="00F817F2"/>
    <w:rsid w:val="00F84398"/>
    <w:rsid w:val="00F85C1D"/>
    <w:rsid w:val="00F86520"/>
    <w:rsid w:val="00F92115"/>
    <w:rsid w:val="00F93DF3"/>
    <w:rsid w:val="00FA19CD"/>
    <w:rsid w:val="00FA6BFF"/>
    <w:rsid w:val="00FA79EF"/>
    <w:rsid w:val="00FB1787"/>
    <w:rsid w:val="00FC2E07"/>
    <w:rsid w:val="00FC414D"/>
    <w:rsid w:val="00FC553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E20"/>
  </w:style>
  <w:style w:type="paragraph" w:styleId="Titre1">
    <w:name w:val="heading 1"/>
    <w:basedOn w:val="Normal"/>
    <w:next w:val="Normal"/>
    <w:link w:val="Titre1Car"/>
    <w:qFormat/>
    <w:rsid w:val="00F44AB4"/>
    <w:pPr>
      <w:keepNext/>
      <w:spacing w:before="240" w:after="60" w:line="276" w:lineRule="auto"/>
      <w:outlineLvl w:val="0"/>
    </w:pPr>
    <w:rPr>
      <w:rFonts w:ascii="Cambria" w:eastAsia="Times New Roman" w:hAnsi="Cambria" w:cs="Times New Roman"/>
      <w:b/>
      <w:bCs/>
      <w:kern w:val="32"/>
      <w:sz w:val="32"/>
      <w:szCs w:val="32"/>
    </w:rPr>
  </w:style>
  <w:style w:type="paragraph" w:styleId="Titre4">
    <w:name w:val="heading 4"/>
    <w:basedOn w:val="Normal"/>
    <w:next w:val="Normal"/>
    <w:link w:val="Titre4Car"/>
    <w:qFormat/>
    <w:rsid w:val="00F44AB4"/>
    <w:pPr>
      <w:keepNext/>
      <w:spacing w:before="240" w:after="60" w:line="240" w:lineRule="auto"/>
      <w:outlineLvl w:val="3"/>
    </w:pPr>
    <w:rPr>
      <w:rFonts w:ascii="Calibri" w:eastAsia="Calibri" w:hAnsi="Calibri" w:cs="Calibri"/>
      <w:b/>
      <w:bCs/>
      <w:sz w:val="28"/>
      <w:szCs w:val="28"/>
      <w:lang w:val="es-ES"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E6FAE"/>
    <w:pPr>
      <w:ind w:left="720"/>
      <w:contextualSpacing/>
    </w:pPr>
  </w:style>
  <w:style w:type="paragraph" w:styleId="En-tte">
    <w:name w:val="header"/>
    <w:basedOn w:val="Normal"/>
    <w:link w:val="En-tteCar"/>
    <w:unhideWhenUsed/>
    <w:rsid w:val="007A4212"/>
    <w:pPr>
      <w:tabs>
        <w:tab w:val="center" w:pos="4252"/>
        <w:tab w:val="right" w:pos="8504"/>
      </w:tabs>
      <w:spacing w:after="0" w:line="240" w:lineRule="auto"/>
    </w:pPr>
  </w:style>
  <w:style w:type="character" w:customStyle="1" w:styleId="En-tteCar">
    <w:name w:val="En-tête Car"/>
    <w:basedOn w:val="Policepardfaut"/>
    <w:link w:val="En-tte"/>
    <w:rsid w:val="007A4212"/>
  </w:style>
  <w:style w:type="paragraph" w:styleId="Pieddepage">
    <w:name w:val="footer"/>
    <w:basedOn w:val="Normal"/>
    <w:link w:val="PieddepageCar"/>
    <w:uiPriority w:val="99"/>
    <w:unhideWhenUsed/>
    <w:rsid w:val="007A4212"/>
    <w:pPr>
      <w:tabs>
        <w:tab w:val="center" w:pos="4252"/>
        <w:tab w:val="right" w:pos="8504"/>
      </w:tabs>
      <w:spacing w:after="0" w:line="240" w:lineRule="auto"/>
    </w:pPr>
  </w:style>
  <w:style w:type="character" w:customStyle="1" w:styleId="PieddepageCar">
    <w:name w:val="Pied de page Car"/>
    <w:basedOn w:val="Policepardfaut"/>
    <w:link w:val="Pieddepage"/>
    <w:uiPriority w:val="99"/>
    <w:rsid w:val="007A4212"/>
  </w:style>
  <w:style w:type="paragraph" w:styleId="Corpsdetexte">
    <w:name w:val="Body Text"/>
    <w:basedOn w:val="Normal"/>
    <w:link w:val="CorpsdetexteCar"/>
    <w:uiPriority w:val="99"/>
    <w:semiHidden/>
    <w:unhideWhenUsed/>
    <w:rsid w:val="009F54F7"/>
    <w:pPr>
      <w:spacing w:after="0" w:line="240" w:lineRule="auto"/>
      <w:jc w:val="both"/>
    </w:pPr>
    <w:rPr>
      <w:rFonts w:ascii="Garamond" w:eastAsia="Times New Roman" w:hAnsi="Garamond" w:cs="Garamond"/>
      <w:b/>
      <w:bCs/>
      <w:sz w:val="28"/>
      <w:szCs w:val="28"/>
      <w:lang w:val="es-ES_tradnl" w:eastAsia="es-ES"/>
    </w:rPr>
  </w:style>
  <w:style w:type="character" w:customStyle="1" w:styleId="CorpsdetexteCar">
    <w:name w:val="Corps de texte Car"/>
    <w:basedOn w:val="Policepardfaut"/>
    <w:link w:val="Corpsdetexte"/>
    <w:uiPriority w:val="99"/>
    <w:semiHidden/>
    <w:rsid w:val="009F54F7"/>
    <w:rPr>
      <w:rFonts w:ascii="Garamond" w:eastAsia="Times New Roman" w:hAnsi="Garamond" w:cs="Garamond"/>
      <w:b/>
      <w:bCs/>
      <w:sz w:val="28"/>
      <w:szCs w:val="28"/>
      <w:lang w:val="es-ES_tradnl" w:eastAsia="es-ES"/>
    </w:rPr>
  </w:style>
  <w:style w:type="paragraph" w:styleId="Retraitcorpsdetexte">
    <w:name w:val="Body Text Indent"/>
    <w:basedOn w:val="Normal"/>
    <w:link w:val="RetraitcorpsdetexteCar"/>
    <w:uiPriority w:val="99"/>
    <w:semiHidden/>
    <w:unhideWhenUsed/>
    <w:rsid w:val="009F54F7"/>
    <w:pPr>
      <w:spacing w:after="120" w:line="276" w:lineRule="auto"/>
      <w:ind w:left="283"/>
    </w:pPr>
    <w:rPr>
      <w:rFonts w:ascii="Calibri" w:eastAsia="Calibri" w:hAnsi="Calibri" w:cs="Times New Roman"/>
    </w:rPr>
  </w:style>
  <w:style w:type="character" w:customStyle="1" w:styleId="RetraitcorpsdetexteCar">
    <w:name w:val="Retrait corps de texte Car"/>
    <w:basedOn w:val="Policepardfaut"/>
    <w:link w:val="Retraitcorpsdetexte"/>
    <w:uiPriority w:val="99"/>
    <w:semiHidden/>
    <w:rsid w:val="009F54F7"/>
    <w:rPr>
      <w:rFonts w:ascii="Calibri" w:eastAsia="Calibri" w:hAnsi="Calibri" w:cs="Times New Roman"/>
    </w:rPr>
  </w:style>
  <w:style w:type="paragraph" w:styleId="Corpsdetexte2">
    <w:name w:val="Body Text 2"/>
    <w:basedOn w:val="Normal"/>
    <w:link w:val="Corpsdetexte2Car"/>
    <w:uiPriority w:val="99"/>
    <w:semiHidden/>
    <w:unhideWhenUsed/>
    <w:rsid w:val="00F44AB4"/>
    <w:pPr>
      <w:spacing w:after="120" w:line="480" w:lineRule="auto"/>
    </w:pPr>
  </w:style>
  <w:style w:type="character" w:customStyle="1" w:styleId="Corpsdetexte2Car">
    <w:name w:val="Corps de texte 2 Car"/>
    <w:basedOn w:val="Policepardfaut"/>
    <w:link w:val="Corpsdetexte2"/>
    <w:uiPriority w:val="99"/>
    <w:semiHidden/>
    <w:rsid w:val="00F44AB4"/>
  </w:style>
  <w:style w:type="character" w:customStyle="1" w:styleId="Titre1Car">
    <w:name w:val="Titre 1 Car"/>
    <w:basedOn w:val="Policepardfaut"/>
    <w:link w:val="Titre1"/>
    <w:rsid w:val="00F44AB4"/>
    <w:rPr>
      <w:rFonts w:ascii="Cambria" w:eastAsia="Times New Roman" w:hAnsi="Cambria" w:cs="Times New Roman"/>
      <w:b/>
      <w:bCs/>
      <w:kern w:val="32"/>
      <w:sz w:val="32"/>
      <w:szCs w:val="32"/>
    </w:rPr>
  </w:style>
  <w:style w:type="character" w:customStyle="1" w:styleId="Titre4Car">
    <w:name w:val="Titre 4 Car"/>
    <w:basedOn w:val="Policepardfaut"/>
    <w:link w:val="Titre4"/>
    <w:rsid w:val="00F44AB4"/>
    <w:rPr>
      <w:rFonts w:ascii="Calibri" w:eastAsia="Calibri" w:hAnsi="Calibri" w:cs="Calibri"/>
      <w:b/>
      <w:bCs/>
      <w:sz w:val="28"/>
      <w:szCs w:val="28"/>
      <w:lang w:val="es-ES" w:eastAsia="es-ES"/>
    </w:rPr>
  </w:style>
  <w:style w:type="paragraph" w:styleId="Sansinterligne">
    <w:name w:val="No Spacing"/>
    <w:link w:val="SansinterligneCar"/>
    <w:uiPriority w:val="1"/>
    <w:qFormat/>
    <w:rsid w:val="00F44AB4"/>
    <w:pPr>
      <w:spacing w:after="0" w:line="240" w:lineRule="auto"/>
    </w:pPr>
    <w:rPr>
      <w:rFonts w:ascii="Calibri" w:eastAsia="Calibri" w:hAnsi="Calibri" w:cs="Calibri"/>
    </w:rPr>
  </w:style>
  <w:style w:type="character" w:customStyle="1" w:styleId="SansinterligneCar">
    <w:name w:val="Sans interligne Car"/>
    <w:link w:val="Sansinterligne"/>
    <w:uiPriority w:val="1"/>
    <w:locked/>
    <w:rsid w:val="00F44AB4"/>
    <w:rPr>
      <w:rFonts w:ascii="Calibri" w:eastAsia="Calibri" w:hAnsi="Calibri" w:cs="Calibri"/>
    </w:rPr>
  </w:style>
  <w:style w:type="paragraph" w:styleId="Notedebasdepage">
    <w:name w:val="footnote text"/>
    <w:aliases w:val="Footnote Text Char Char Char Char Char,Footnote Text Char Char Char Char,Footnote reference,FA Fu,Texto nota pie Car Car Car Car Car Car Car Car Car Car Car,Texto nota pie Car Car Car Car Car Car Car Car Car Car"/>
    <w:basedOn w:val="Normal"/>
    <w:link w:val="NotedebasdepageCar"/>
    <w:uiPriority w:val="99"/>
    <w:rsid w:val="00B04FEF"/>
    <w:pPr>
      <w:spacing w:after="200" w:line="276" w:lineRule="auto"/>
    </w:pPr>
    <w:rPr>
      <w:rFonts w:ascii="Calibri" w:eastAsia="Times New Roman" w:hAnsi="Calibri" w:cs="Calibri"/>
      <w:sz w:val="20"/>
      <w:szCs w:val="20"/>
    </w:rPr>
  </w:style>
  <w:style w:type="character" w:customStyle="1" w:styleId="NotedebasdepageCar">
    <w:name w:val="Note de bas de page Car"/>
    <w:aliases w:val="Footnote Text Char Char Char Char Char Car,Footnote Text Char Char Char Char Car,Footnote reference Car,FA Fu Car,Texto nota pie Car Car Car Car Car Car Car Car Car Car Car Car"/>
    <w:basedOn w:val="Policepardfaut"/>
    <w:link w:val="Notedebasdepage"/>
    <w:uiPriority w:val="99"/>
    <w:rsid w:val="00B04FEF"/>
    <w:rPr>
      <w:rFonts w:ascii="Calibri" w:eastAsia="Times New Roman" w:hAnsi="Calibri" w:cs="Calibri"/>
      <w:sz w:val="20"/>
      <w:szCs w:val="20"/>
    </w:rPr>
  </w:style>
  <w:style w:type="character" w:styleId="Appelnotedebasdep">
    <w:name w:val="footnote reference"/>
    <w:aliases w:val="Texto de nota al pie,Appel note de bas de page,referencia nota al pie,BVI fnr,Footnote symbol,Footnote,Ref. de nota al pie2,Nota de pie,Ref,de nota al pie,Pie de pagina,Ref. ...,Ref1,FC,Footnotes refss"/>
    <w:uiPriority w:val="99"/>
    <w:rsid w:val="00B04FEF"/>
    <w:rPr>
      <w:rFonts w:cs="Times New Roman"/>
      <w:vertAlign w:val="superscript"/>
    </w:rPr>
  </w:style>
  <w:style w:type="paragraph" w:styleId="Textedebulles">
    <w:name w:val="Balloon Text"/>
    <w:basedOn w:val="Normal"/>
    <w:link w:val="TextedebullesCar"/>
    <w:uiPriority w:val="99"/>
    <w:semiHidden/>
    <w:unhideWhenUsed/>
    <w:rsid w:val="00874BC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74BC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E20"/>
  </w:style>
  <w:style w:type="paragraph" w:styleId="Titre1">
    <w:name w:val="heading 1"/>
    <w:basedOn w:val="Normal"/>
    <w:next w:val="Normal"/>
    <w:link w:val="Titre1Car"/>
    <w:qFormat/>
    <w:rsid w:val="00F44AB4"/>
    <w:pPr>
      <w:keepNext/>
      <w:spacing w:before="240" w:after="60" w:line="276" w:lineRule="auto"/>
      <w:outlineLvl w:val="0"/>
    </w:pPr>
    <w:rPr>
      <w:rFonts w:ascii="Cambria" w:eastAsia="Times New Roman" w:hAnsi="Cambria" w:cs="Times New Roman"/>
      <w:b/>
      <w:bCs/>
      <w:kern w:val="32"/>
      <w:sz w:val="32"/>
      <w:szCs w:val="32"/>
    </w:rPr>
  </w:style>
  <w:style w:type="paragraph" w:styleId="Titre4">
    <w:name w:val="heading 4"/>
    <w:basedOn w:val="Normal"/>
    <w:next w:val="Normal"/>
    <w:link w:val="Titre4Car"/>
    <w:qFormat/>
    <w:rsid w:val="00F44AB4"/>
    <w:pPr>
      <w:keepNext/>
      <w:spacing w:before="240" w:after="60" w:line="240" w:lineRule="auto"/>
      <w:outlineLvl w:val="3"/>
    </w:pPr>
    <w:rPr>
      <w:rFonts w:ascii="Calibri" w:eastAsia="Calibri" w:hAnsi="Calibri" w:cs="Calibri"/>
      <w:b/>
      <w:bCs/>
      <w:sz w:val="28"/>
      <w:szCs w:val="28"/>
      <w:lang w:val="es-ES"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E6FAE"/>
    <w:pPr>
      <w:ind w:left="720"/>
      <w:contextualSpacing/>
    </w:pPr>
  </w:style>
  <w:style w:type="paragraph" w:styleId="En-tte">
    <w:name w:val="header"/>
    <w:basedOn w:val="Normal"/>
    <w:link w:val="En-tteCar"/>
    <w:unhideWhenUsed/>
    <w:rsid w:val="007A4212"/>
    <w:pPr>
      <w:tabs>
        <w:tab w:val="center" w:pos="4252"/>
        <w:tab w:val="right" w:pos="8504"/>
      </w:tabs>
      <w:spacing w:after="0" w:line="240" w:lineRule="auto"/>
    </w:pPr>
  </w:style>
  <w:style w:type="character" w:customStyle="1" w:styleId="En-tteCar">
    <w:name w:val="En-tête Car"/>
    <w:basedOn w:val="Policepardfaut"/>
    <w:link w:val="En-tte"/>
    <w:rsid w:val="007A4212"/>
  </w:style>
  <w:style w:type="paragraph" w:styleId="Pieddepage">
    <w:name w:val="footer"/>
    <w:basedOn w:val="Normal"/>
    <w:link w:val="PieddepageCar"/>
    <w:uiPriority w:val="99"/>
    <w:unhideWhenUsed/>
    <w:rsid w:val="007A4212"/>
    <w:pPr>
      <w:tabs>
        <w:tab w:val="center" w:pos="4252"/>
        <w:tab w:val="right" w:pos="8504"/>
      </w:tabs>
      <w:spacing w:after="0" w:line="240" w:lineRule="auto"/>
    </w:pPr>
  </w:style>
  <w:style w:type="character" w:customStyle="1" w:styleId="PieddepageCar">
    <w:name w:val="Pied de page Car"/>
    <w:basedOn w:val="Policepardfaut"/>
    <w:link w:val="Pieddepage"/>
    <w:uiPriority w:val="99"/>
    <w:rsid w:val="007A4212"/>
  </w:style>
  <w:style w:type="paragraph" w:styleId="Corpsdetexte">
    <w:name w:val="Body Text"/>
    <w:basedOn w:val="Normal"/>
    <w:link w:val="CorpsdetexteCar"/>
    <w:uiPriority w:val="99"/>
    <w:semiHidden/>
    <w:unhideWhenUsed/>
    <w:rsid w:val="009F54F7"/>
    <w:pPr>
      <w:spacing w:after="0" w:line="240" w:lineRule="auto"/>
      <w:jc w:val="both"/>
    </w:pPr>
    <w:rPr>
      <w:rFonts w:ascii="Garamond" w:eastAsia="Times New Roman" w:hAnsi="Garamond" w:cs="Garamond"/>
      <w:b/>
      <w:bCs/>
      <w:sz w:val="28"/>
      <w:szCs w:val="28"/>
      <w:lang w:val="es-ES_tradnl" w:eastAsia="es-ES"/>
    </w:rPr>
  </w:style>
  <w:style w:type="character" w:customStyle="1" w:styleId="CorpsdetexteCar">
    <w:name w:val="Corps de texte Car"/>
    <w:basedOn w:val="Policepardfaut"/>
    <w:link w:val="Corpsdetexte"/>
    <w:uiPriority w:val="99"/>
    <w:semiHidden/>
    <w:rsid w:val="009F54F7"/>
    <w:rPr>
      <w:rFonts w:ascii="Garamond" w:eastAsia="Times New Roman" w:hAnsi="Garamond" w:cs="Garamond"/>
      <w:b/>
      <w:bCs/>
      <w:sz w:val="28"/>
      <w:szCs w:val="28"/>
      <w:lang w:val="es-ES_tradnl" w:eastAsia="es-ES"/>
    </w:rPr>
  </w:style>
  <w:style w:type="paragraph" w:styleId="Retraitcorpsdetexte">
    <w:name w:val="Body Text Indent"/>
    <w:basedOn w:val="Normal"/>
    <w:link w:val="RetraitcorpsdetexteCar"/>
    <w:uiPriority w:val="99"/>
    <w:semiHidden/>
    <w:unhideWhenUsed/>
    <w:rsid w:val="009F54F7"/>
    <w:pPr>
      <w:spacing w:after="120" w:line="276" w:lineRule="auto"/>
      <w:ind w:left="283"/>
    </w:pPr>
    <w:rPr>
      <w:rFonts w:ascii="Calibri" w:eastAsia="Calibri" w:hAnsi="Calibri" w:cs="Times New Roman"/>
    </w:rPr>
  </w:style>
  <w:style w:type="character" w:customStyle="1" w:styleId="RetraitcorpsdetexteCar">
    <w:name w:val="Retrait corps de texte Car"/>
    <w:basedOn w:val="Policepardfaut"/>
    <w:link w:val="Retraitcorpsdetexte"/>
    <w:uiPriority w:val="99"/>
    <w:semiHidden/>
    <w:rsid w:val="009F54F7"/>
    <w:rPr>
      <w:rFonts w:ascii="Calibri" w:eastAsia="Calibri" w:hAnsi="Calibri" w:cs="Times New Roman"/>
    </w:rPr>
  </w:style>
  <w:style w:type="paragraph" w:styleId="Corpsdetexte2">
    <w:name w:val="Body Text 2"/>
    <w:basedOn w:val="Normal"/>
    <w:link w:val="Corpsdetexte2Car"/>
    <w:uiPriority w:val="99"/>
    <w:semiHidden/>
    <w:unhideWhenUsed/>
    <w:rsid w:val="00F44AB4"/>
    <w:pPr>
      <w:spacing w:after="120" w:line="480" w:lineRule="auto"/>
    </w:pPr>
  </w:style>
  <w:style w:type="character" w:customStyle="1" w:styleId="Corpsdetexte2Car">
    <w:name w:val="Corps de texte 2 Car"/>
    <w:basedOn w:val="Policepardfaut"/>
    <w:link w:val="Corpsdetexte2"/>
    <w:uiPriority w:val="99"/>
    <w:semiHidden/>
    <w:rsid w:val="00F44AB4"/>
  </w:style>
  <w:style w:type="character" w:customStyle="1" w:styleId="Titre1Car">
    <w:name w:val="Titre 1 Car"/>
    <w:basedOn w:val="Policepardfaut"/>
    <w:link w:val="Titre1"/>
    <w:rsid w:val="00F44AB4"/>
    <w:rPr>
      <w:rFonts w:ascii="Cambria" w:eastAsia="Times New Roman" w:hAnsi="Cambria" w:cs="Times New Roman"/>
      <w:b/>
      <w:bCs/>
      <w:kern w:val="32"/>
      <w:sz w:val="32"/>
      <w:szCs w:val="32"/>
    </w:rPr>
  </w:style>
  <w:style w:type="character" w:customStyle="1" w:styleId="Titre4Car">
    <w:name w:val="Titre 4 Car"/>
    <w:basedOn w:val="Policepardfaut"/>
    <w:link w:val="Titre4"/>
    <w:rsid w:val="00F44AB4"/>
    <w:rPr>
      <w:rFonts w:ascii="Calibri" w:eastAsia="Calibri" w:hAnsi="Calibri" w:cs="Calibri"/>
      <w:b/>
      <w:bCs/>
      <w:sz w:val="28"/>
      <w:szCs w:val="28"/>
      <w:lang w:val="es-ES" w:eastAsia="es-ES"/>
    </w:rPr>
  </w:style>
  <w:style w:type="paragraph" w:styleId="Sansinterligne">
    <w:name w:val="No Spacing"/>
    <w:link w:val="SansinterligneCar"/>
    <w:uiPriority w:val="1"/>
    <w:qFormat/>
    <w:rsid w:val="00F44AB4"/>
    <w:pPr>
      <w:spacing w:after="0" w:line="240" w:lineRule="auto"/>
    </w:pPr>
    <w:rPr>
      <w:rFonts w:ascii="Calibri" w:eastAsia="Calibri" w:hAnsi="Calibri" w:cs="Calibri"/>
    </w:rPr>
  </w:style>
  <w:style w:type="character" w:customStyle="1" w:styleId="SansinterligneCar">
    <w:name w:val="Sans interligne Car"/>
    <w:link w:val="Sansinterligne"/>
    <w:uiPriority w:val="1"/>
    <w:locked/>
    <w:rsid w:val="00F44AB4"/>
    <w:rPr>
      <w:rFonts w:ascii="Calibri" w:eastAsia="Calibri" w:hAnsi="Calibri" w:cs="Calibri"/>
    </w:rPr>
  </w:style>
  <w:style w:type="paragraph" w:styleId="Notedebasdepage">
    <w:name w:val="footnote text"/>
    <w:aliases w:val="Footnote Text Char Char Char Char Char,Footnote Text Char Char Char Char,Footnote reference,FA Fu,Texto nota pie Car Car Car Car Car Car Car Car Car Car Car,Texto nota pie Car Car Car Car Car Car Car Car Car Car"/>
    <w:basedOn w:val="Normal"/>
    <w:link w:val="NotedebasdepageCar"/>
    <w:uiPriority w:val="99"/>
    <w:rsid w:val="00B04FEF"/>
    <w:pPr>
      <w:spacing w:after="200" w:line="276" w:lineRule="auto"/>
    </w:pPr>
    <w:rPr>
      <w:rFonts w:ascii="Calibri" w:eastAsia="Times New Roman" w:hAnsi="Calibri" w:cs="Calibri"/>
      <w:sz w:val="20"/>
      <w:szCs w:val="20"/>
    </w:rPr>
  </w:style>
  <w:style w:type="character" w:customStyle="1" w:styleId="NotedebasdepageCar">
    <w:name w:val="Note de bas de page Car"/>
    <w:aliases w:val="Footnote Text Char Char Char Char Char Car,Footnote Text Char Char Char Char Car,Footnote reference Car,FA Fu Car,Texto nota pie Car Car Car Car Car Car Car Car Car Car Car Car"/>
    <w:basedOn w:val="Policepardfaut"/>
    <w:link w:val="Notedebasdepage"/>
    <w:uiPriority w:val="99"/>
    <w:rsid w:val="00B04FEF"/>
    <w:rPr>
      <w:rFonts w:ascii="Calibri" w:eastAsia="Times New Roman" w:hAnsi="Calibri" w:cs="Calibri"/>
      <w:sz w:val="20"/>
      <w:szCs w:val="20"/>
    </w:rPr>
  </w:style>
  <w:style w:type="character" w:styleId="Appelnotedebasdep">
    <w:name w:val="footnote reference"/>
    <w:aliases w:val="Texto de nota al pie,Appel note de bas de page,referencia nota al pie,BVI fnr,Footnote symbol,Footnote,Ref. de nota al pie2,Nota de pie,Ref,de nota al pie,Pie de pagina,Ref. ...,Ref1,FC,Footnotes refss"/>
    <w:uiPriority w:val="99"/>
    <w:rsid w:val="00B04FEF"/>
    <w:rPr>
      <w:rFonts w:cs="Times New Roman"/>
      <w:vertAlign w:val="superscript"/>
    </w:rPr>
  </w:style>
  <w:style w:type="paragraph" w:styleId="Textedebulles">
    <w:name w:val="Balloon Text"/>
    <w:basedOn w:val="Normal"/>
    <w:link w:val="TextedebullesCar"/>
    <w:uiPriority w:val="99"/>
    <w:semiHidden/>
    <w:unhideWhenUsed/>
    <w:rsid w:val="00874BC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74B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260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29DCA7-4B1C-47E6-94CE-52D0BC61B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36</Pages>
  <Words>14762</Words>
  <Characters>81193</Characters>
  <Application>Microsoft Office Word</Application>
  <DocSecurity>0</DocSecurity>
  <Lines>676</Lines>
  <Paragraphs>191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95764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Malucimedina</cp:lastModifiedBy>
  <cp:revision>80</cp:revision>
  <cp:lastPrinted>2017-07-16T19:57:00Z</cp:lastPrinted>
  <dcterms:created xsi:type="dcterms:W3CDTF">2017-07-14T13:19:00Z</dcterms:created>
  <dcterms:modified xsi:type="dcterms:W3CDTF">2017-09-24T15:51:00Z</dcterms:modified>
</cp:coreProperties>
</file>