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F7" w:rsidRPr="00C957F7" w:rsidRDefault="00C957F7" w:rsidP="00C9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Batang"/>
          <w:color w:val="FF0000"/>
          <w:spacing w:val="-6"/>
          <w:sz w:val="16"/>
          <w:szCs w:val="16"/>
          <w:lang w:val="es-ES" w:eastAsia="fr-FR"/>
        </w:rPr>
      </w:pPr>
      <w:r w:rsidRPr="00C957F7">
        <w:rPr>
          <w:rFonts w:eastAsia="Batang"/>
          <w:color w:val="FF0000"/>
          <w:spacing w:val="-6"/>
          <w:sz w:val="16"/>
          <w:szCs w:val="16"/>
          <w:lang w:val="es-ES" w:eastAsia="fr-FR"/>
        </w:rPr>
        <w:t xml:space="preserve">El siguiente es el documento presentado por el Magistrado Ponente que sirvió de base para proferir la providencia dentro del presente proceso.   </w:t>
      </w:r>
    </w:p>
    <w:p w:rsidR="00C957F7" w:rsidRPr="00C957F7" w:rsidRDefault="00C957F7" w:rsidP="00C95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eastAsia="Batang"/>
          <w:color w:val="222222"/>
          <w:sz w:val="18"/>
          <w:szCs w:val="18"/>
          <w:lang w:val="es-ES" w:eastAsia="fr-FR"/>
        </w:rPr>
      </w:pPr>
      <w:r w:rsidRPr="00C957F7">
        <w:rPr>
          <w:rFonts w:eastAsia="Batang"/>
          <w:color w:val="FF0000"/>
          <w:sz w:val="16"/>
          <w:szCs w:val="16"/>
          <w:lang w:val="es-ES" w:eastAsia="fr-FR"/>
        </w:rPr>
        <w:t>El contenido total y fiel de la decisión debe ser verificado en la Secretaría de esta Sala.</w:t>
      </w:r>
    </w:p>
    <w:p w:rsidR="00C957F7" w:rsidRPr="00C957F7" w:rsidRDefault="00C957F7" w:rsidP="00C957F7">
      <w:pPr>
        <w:shd w:val="clear" w:color="auto" w:fill="FFFFFF"/>
        <w:spacing w:after="0" w:line="240" w:lineRule="auto"/>
        <w:ind w:left="2124" w:hanging="2124"/>
        <w:jc w:val="both"/>
        <w:rPr>
          <w:color w:val="222222"/>
          <w:sz w:val="18"/>
          <w:szCs w:val="18"/>
          <w:lang w:val="es-ES" w:eastAsia="fr-FR"/>
        </w:rPr>
      </w:pPr>
    </w:p>
    <w:p w:rsidR="00C957F7" w:rsidRPr="00C957F7" w:rsidRDefault="00C957F7" w:rsidP="00C957F7">
      <w:pPr>
        <w:shd w:val="clear" w:color="auto" w:fill="FFFFFF"/>
        <w:spacing w:after="0" w:line="240" w:lineRule="auto"/>
        <w:ind w:left="2124" w:hanging="2124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C957F7">
        <w:rPr>
          <w:color w:val="222222"/>
          <w:sz w:val="18"/>
          <w:szCs w:val="18"/>
          <w:lang w:eastAsia="fr-FR"/>
        </w:rPr>
        <w:t>Providencia:</w:t>
      </w:r>
      <w:r w:rsidRPr="00C957F7">
        <w:rPr>
          <w:color w:val="222222"/>
          <w:sz w:val="18"/>
          <w:szCs w:val="18"/>
          <w:lang w:eastAsia="fr-FR"/>
        </w:rPr>
        <w:tab/>
        <w:t>Auto – Incidente de desacato en grado de consulta – 25 de octubre de 2017</w:t>
      </w:r>
    </w:p>
    <w:p w:rsidR="00C957F7" w:rsidRPr="00C957F7" w:rsidRDefault="00C957F7" w:rsidP="00C957F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C957F7">
        <w:rPr>
          <w:rFonts w:eastAsia="Calibri"/>
          <w:color w:val="222222"/>
          <w:sz w:val="18"/>
          <w:szCs w:val="18"/>
          <w:lang w:eastAsia="fr-FR"/>
        </w:rPr>
        <w:t>Proceso:                </w:t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  <w:t>Acción de Tutela – Revoca sanción</w:t>
      </w:r>
    </w:p>
    <w:p w:rsidR="00C957F7" w:rsidRPr="00C957F7" w:rsidRDefault="00C957F7" w:rsidP="00C957F7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Calibri"/>
          <w:bCs/>
          <w:color w:val="222222"/>
          <w:sz w:val="18"/>
          <w:szCs w:val="18"/>
          <w:lang w:val="es-ES" w:eastAsia="fr-FR"/>
        </w:rPr>
      </w:pPr>
      <w:r w:rsidRPr="00C957F7">
        <w:rPr>
          <w:rFonts w:eastAsia="Calibri"/>
          <w:color w:val="222222"/>
          <w:sz w:val="18"/>
          <w:szCs w:val="18"/>
          <w:lang w:eastAsia="fr-FR"/>
        </w:rPr>
        <w:t>Radicación Nro. :</w:t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  <w:t xml:space="preserve">  </w:t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</w:r>
      <w:r w:rsidRPr="00C957F7">
        <w:rPr>
          <w:rFonts w:eastAsia="Calibri"/>
          <w:bCs/>
          <w:color w:val="222222"/>
          <w:sz w:val="18"/>
          <w:szCs w:val="18"/>
          <w:lang w:eastAsia="fr-FR"/>
        </w:rPr>
        <w:t>66682 31 04 001 2014 00200 01</w:t>
      </w:r>
    </w:p>
    <w:p w:rsidR="00C957F7" w:rsidRPr="00C957F7" w:rsidRDefault="00C957F7" w:rsidP="00C957F7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Batang"/>
          <w:bCs/>
          <w:sz w:val="18"/>
          <w:szCs w:val="18"/>
          <w:lang w:val="es-ES" w:eastAsia="es-ES"/>
        </w:rPr>
      </w:pPr>
      <w:r w:rsidRPr="00C957F7">
        <w:rPr>
          <w:rFonts w:eastAsia="Batang"/>
          <w:bCs/>
          <w:sz w:val="18"/>
          <w:szCs w:val="18"/>
          <w:lang w:val="es-ES" w:eastAsia="es-ES"/>
        </w:rPr>
        <w:t xml:space="preserve">Accionante:   </w:t>
      </w:r>
      <w:r w:rsidRPr="00C957F7">
        <w:rPr>
          <w:rFonts w:eastAsia="Batang"/>
          <w:bCs/>
          <w:sz w:val="18"/>
          <w:szCs w:val="18"/>
          <w:lang w:val="es-ES" w:eastAsia="es-ES"/>
        </w:rPr>
        <w:tab/>
      </w:r>
      <w:r w:rsidRPr="00C957F7">
        <w:rPr>
          <w:rFonts w:eastAsia="Batang"/>
          <w:bCs/>
          <w:sz w:val="18"/>
          <w:szCs w:val="18"/>
          <w:lang w:val="es-ES" w:eastAsia="es-ES"/>
        </w:rPr>
        <w:tab/>
        <w:t xml:space="preserve"> </w:t>
      </w:r>
      <w:r w:rsidRPr="00C957F7">
        <w:rPr>
          <w:rFonts w:eastAsia="Batang"/>
          <w:bCs/>
          <w:sz w:val="18"/>
          <w:szCs w:val="18"/>
          <w:lang w:eastAsia="es-ES"/>
        </w:rPr>
        <w:t>GUILLERMO LEÓN ARANGO LÓPEZ</w:t>
      </w:r>
    </w:p>
    <w:p w:rsidR="00C957F7" w:rsidRPr="00C957F7" w:rsidRDefault="00C957F7" w:rsidP="00C957F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color w:val="222222"/>
          <w:spacing w:val="-6"/>
          <w:sz w:val="18"/>
          <w:szCs w:val="18"/>
          <w:lang w:eastAsia="fr-FR"/>
        </w:rPr>
      </w:pPr>
      <w:r w:rsidRPr="00C957F7">
        <w:rPr>
          <w:rFonts w:eastAsia="Calibri"/>
          <w:color w:val="222222"/>
          <w:sz w:val="18"/>
          <w:szCs w:val="18"/>
          <w:lang w:eastAsia="fr-FR"/>
        </w:rPr>
        <w:t>Accionados:     </w:t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</w:r>
      <w:r w:rsidRPr="00C957F7">
        <w:rPr>
          <w:color w:val="222222"/>
          <w:spacing w:val="-6"/>
          <w:sz w:val="18"/>
          <w:szCs w:val="18"/>
          <w:lang w:val="es-ES" w:eastAsia="fr-FR"/>
        </w:rPr>
        <w:t>COLPENSIONES</w:t>
      </w:r>
    </w:p>
    <w:p w:rsidR="00C957F7" w:rsidRPr="00C957F7" w:rsidRDefault="00C957F7" w:rsidP="00C957F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/>
          <w:bCs/>
          <w:iCs/>
          <w:color w:val="222222"/>
          <w:sz w:val="18"/>
          <w:szCs w:val="18"/>
          <w:lang w:eastAsia="fr-FR"/>
        </w:rPr>
      </w:pPr>
      <w:r w:rsidRPr="00C957F7">
        <w:rPr>
          <w:rFonts w:eastAsia="Calibri"/>
          <w:color w:val="222222"/>
          <w:sz w:val="18"/>
          <w:szCs w:val="18"/>
          <w:lang w:eastAsia="fr-FR"/>
        </w:rPr>
        <w:t>Magistrado Ponente: </w:t>
      </w:r>
      <w:r w:rsidRPr="00C957F7">
        <w:rPr>
          <w:rFonts w:eastAsia="Calibri"/>
          <w:color w:val="222222"/>
          <w:sz w:val="18"/>
          <w:szCs w:val="18"/>
          <w:lang w:eastAsia="fr-FR"/>
        </w:rPr>
        <w:tab/>
      </w:r>
      <w:r w:rsidRPr="00C957F7">
        <w:rPr>
          <w:rFonts w:eastAsia="Batang"/>
          <w:bCs/>
          <w:iCs/>
          <w:color w:val="222222"/>
          <w:sz w:val="18"/>
          <w:szCs w:val="18"/>
          <w:lang w:val="pt-BR" w:eastAsia="fr-FR"/>
        </w:rPr>
        <w:t xml:space="preserve">JAIRO </w:t>
      </w:r>
      <w:r w:rsidR="00C24108" w:rsidRPr="009B716A">
        <w:rPr>
          <w:rFonts w:eastAsia="Batang"/>
          <w:bCs/>
          <w:iCs/>
          <w:color w:val="222222"/>
          <w:sz w:val="18"/>
          <w:szCs w:val="18"/>
          <w:lang w:val="pt-BR" w:eastAsia="fr-FR"/>
        </w:rPr>
        <w:t>ERNESTO</w:t>
      </w:r>
      <w:bookmarkStart w:id="0" w:name="_GoBack"/>
      <w:bookmarkEnd w:id="0"/>
      <w:r w:rsidRPr="00C957F7">
        <w:rPr>
          <w:rFonts w:eastAsia="Batang"/>
          <w:bCs/>
          <w:iCs/>
          <w:color w:val="222222"/>
          <w:sz w:val="18"/>
          <w:szCs w:val="18"/>
          <w:lang w:val="pt-BR" w:eastAsia="fr-FR"/>
        </w:rPr>
        <w:t xml:space="preserve"> ESCOBAR SANZ</w:t>
      </w:r>
    </w:p>
    <w:p w:rsidR="00C957F7" w:rsidRPr="00C957F7" w:rsidRDefault="00C957F7" w:rsidP="00C957F7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Cs/>
          <w:iCs/>
          <w:color w:val="222222"/>
          <w:sz w:val="18"/>
          <w:szCs w:val="18"/>
          <w:lang w:eastAsia="fr-FR"/>
        </w:rPr>
      </w:pPr>
    </w:p>
    <w:p w:rsidR="00C957F7" w:rsidRPr="00C957F7" w:rsidRDefault="00C957F7" w:rsidP="00C957F7">
      <w:pPr>
        <w:shd w:val="clear" w:color="auto" w:fill="FFFFFF"/>
        <w:spacing w:line="240" w:lineRule="auto"/>
        <w:jc w:val="both"/>
        <w:rPr>
          <w:iCs/>
          <w:color w:val="222222"/>
          <w:sz w:val="18"/>
          <w:szCs w:val="18"/>
          <w:lang w:eastAsia="fr-FR"/>
        </w:rPr>
      </w:pPr>
      <w:r w:rsidRPr="00C957F7">
        <w:rPr>
          <w:b/>
          <w:color w:val="222222"/>
          <w:sz w:val="18"/>
          <w:szCs w:val="18"/>
          <w:lang w:eastAsia="fr-FR"/>
        </w:rPr>
        <w:t xml:space="preserve">Temas: </w:t>
      </w:r>
      <w:r w:rsidRPr="00C957F7">
        <w:rPr>
          <w:b/>
          <w:color w:val="222222"/>
          <w:sz w:val="18"/>
          <w:szCs w:val="18"/>
          <w:lang w:eastAsia="fr-FR"/>
        </w:rPr>
        <w:tab/>
      </w:r>
      <w:r w:rsidRPr="00C957F7">
        <w:rPr>
          <w:b/>
          <w:color w:val="222222"/>
          <w:sz w:val="18"/>
          <w:szCs w:val="18"/>
          <w:lang w:eastAsia="fr-FR"/>
        </w:rPr>
        <w:tab/>
      </w:r>
      <w:r w:rsidRPr="00C957F7">
        <w:rPr>
          <w:b/>
          <w:color w:val="222222"/>
          <w:sz w:val="18"/>
          <w:szCs w:val="18"/>
          <w:lang w:eastAsia="fr-FR"/>
        </w:rPr>
        <w:tab/>
        <w:t>INCIDENTE DE DESACATO / ORDEN CUMPLIDA.</w:t>
      </w:r>
      <w:r w:rsidRPr="00C957F7">
        <w:rPr>
          <w:color w:val="222222"/>
          <w:sz w:val="18"/>
          <w:szCs w:val="18"/>
          <w:lang w:eastAsia="fr-FR"/>
        </w:rPr>
        <w:t xml:space="preserve"> </w:t>
      </w:r>
      <w:r w:rsidRPr="00C957F7">
        <w:rPr>
          <w:iCs/>
          <w:color w:val="222222"/>
          <w:sz w:val="18"/>
          <w:szCs w:val="18"/>
          <w:lang w:val="es-ES" w:eastAsia="fr-FR"/>
        </w:rPr>
        <w:t>[L]</w:t>
      </w:r>
      <w:proofErr w:type="spellStart"/>
      <w:r w:rsidRPr="00C957F7">
        <w:rPr>
          <w:iCs/>
          <w:color w:val="222222"/>
          <w:sz w:val="18"/>
          <w:szCs w:val="18"/>
          <w:lang w:val="es-ES" w:eastAsia="fr-FR"/>
        </w:rPr>
        <w:t>uego</w:t>
      </w:r>
      <w:proofErr w:type="spellEnd"/>
      <w:r w:rsidRPr="00C957F7">
        <w:rPr>
          <w:iCs/>
          <w:color w:val="222222"/>
          <w:sz w:val="18"/>
          <w:szCs w:val="18"/>
          <w:lang w:val="es-ES" w:eastAsia="fr-FR"/>
        </w:rPr>
        <w:t xml:space="preserve"> de la sanción impuesta a los funcionarias de </w:t>
      </w:r>
      <w:proofErr w:type="spellStart"/>
      <w:r w:rsidRPr="00C957F7">
        <w:rPr>
          <w:iCs/>
          <w:color w:val="222222"/>
          <w:sz w:val="18"/>
          <w:szCs w:val="18"/>
          <w:lang w:val="es-ES" w:eastAsia="fr-FR"/>
        </w:rPr>
        <w:t>Colpensiones</w:t>
      </w:r>
      <w:proofErr w:type="spellEnd"/>
      <w:r w:rsidRPr="00C957F7">
        <w:rPr>
          <w:iCs/>
          <w:color w:val="222222"/>
          <w:sz w:val="18"/>
          <w:szCs w:val="18"/>
          <w:lang w:val="es-ES" w:eastAsia="fr-FR"/>
        </w:rPr>
        <w:t xml:space="preserve">, el Vicepresidente de financiamiento e inversión de la misma entidad, allegó a la Secretaría de esta Sala la Resolución Nº </w:t>
      </w:r>
      <w:proofErr w:type="spellStart"/>
      <w:r w:rsidRPr="00C957F7">
        <w:rPr>
          <w:iCs/>
          <w:color w:val="222222"/>
          <w:sz w:val="18"/>
          <w:szCs w:val="18"/>
          <w:lang w:val="es-ES" w:eastAsia="fr-FR"/>
        </w:rPr>
        <w:t>GNR</w:t>
      </w:r>
      <w:proofErr w:type="spellEnd"/>
      <w:r w:rsidRPr="00C957F7">
        <w:rPr>
          <w:iCs/>
          <w:color w:val="222222"/>
          <w:sz w:val="18"/>
          <w:szCs w:val="18"/>
          <w:lang w:val="es-ES" w:eastAsia="fr-FR"/>
        </w:rPr>
        <w:t xml:space="preserve"> 209126 del 15 de julio de 2016 por medio de la cual resolvió reconocer y ordenar pagar el auxilio funerario con ocasión al fallecimiento de </w:t>
      </w:r>
      <w:proofErr w:type="spellStart"/>
      <w:r w:rsidRPr="00C957F7">
        <w:rPr>
          <w:iCs/>
          <w:color w:val="222222"/>
          <w:sz w:val="18"/>
          <w:szCs w:val="18"/>
          <w:lang w:val="es-ES" w:eastAsia="fr-FR"/>
        </w:rPr>
        <w:t>Jhon</w:t>
      </w:r>
      <w:proofErr w:type="spellEnd"/>
      <w:r w:rsidRPr="00C957F7">
        <w:rPr>
          <w:iCs/>
          <w:color w:val="222222"/>
          <w:sz w:val="18"/>
          <w:szCs w:val="18"/>
          <w:lang w:val="es-ES" w:eastAsia="fr-FR"/>
        </w:rPr>
        <w:t xml:space="preserve"> Edilberto Arango López (</w:t>
      </w:r>
      <w:proofErr w:type="spellStart"/>
      <w:r w:rsidRPr="00C957F7">
        <w:rPr>
          <w:iCs/>
          <w:color w:val="222222"/>
          <w:sz w:val="18"/>
          <w:szCs w:val="18"/>
          <w:lang w:val="es-ES" w:eastAsia="fr-FR"/>
        </w:rPr>
        <w:t>Fls.5</w:t>
      </w:r>
      <w:proofErr w:type="spellEnd"/>
      <w:r w:rsidRPr="00C957F7">
        <w:rPr>
          <w:iCs/>
          <w:color w:val="222222"/>
          <w:sz w:val="18"/>
          <w:szCs w:val="18"/>
          <w:lang w:val="es-ES" w:eastAsia="fr-FR"/>
        </w:rPr>
        <w:t>-9), igualmente existe un escrito remitido por el señor Guillermo León Arango López donde informa que la entidad ya dio cumplimiento al fallo de tutela (</w:t>
      </w:r>
      <w:proofErr w:type="spellStart"/>
      <w:r w:rsidRPr="00C957F7">
        <w:rPr>
          <w:iCs/>
          <w:color w:val="222222"/>
          <w:sz w:val="18"/>
          <w:szCs w:val="18"/>
          <w:lang w:val="es-ES" w:eastAsia="fr-FR"/>
        </w:rPr>
        <w:t>Fl.12</w:t>
      </w:r>
      <w:proofErr w:type="spellEnd"/>
      <w:r w:rsidRPr="00C957F7">
        <w:rPr>
          <w:iCs/>
          <w:color w:val="222222"/>
          <w:sz w:val="18"/>
          <w:szCs w:val="18"/>
          <w:lang w:val="es-ES" w:eastAsia="fr-FR"/>
        </w:rPr>
        <w:t xml:space="preserve">).  Significa lo anterior, que </w:t>
      </w:r>
      <w:proofErr w:type="spellStart"/>
      <w:r w:rsidRPr="00C957F7">
        <w:rPr>
          <w:iCs/>
          <w:color w:val="222222"/>
          <w:sz w:val="18"/>
          <w:szCs w:val="18"/>
          <w:lang w:val="es-ES" w:eastAsia="fr-FR"/>
        </w:rPr>
        <w:t>Colpensiones</w:t>
      </w:r>
      <w:proofErr w:type="spellEnd"/>
      <w:r w:rsidRPr="00C957F7">
        <w:rPr>
          <w:iCs/>
          <w:color w:val="222222"/>
          <w:sz w:val="18"/>
          <w:szCs w:val="18"/>
          <w:lang w:val="es-ES" w:eastAsia="fr-FR"/>
        </w:rPr>
        <w:t xml:space="preserve"> dio cumplimiento al fallo de tutela y en tal sentido, esta Sala revocará la decisión tomada por el Juez Penal del Circuito de Santa Rosa de Cabal el 29 de junio de 2016.</w:t>
      </w:r>
    </w:p>
    <w:p w:rsidR="00C957F7" w:rsidRDefault="00C957F7" w:rsidP="00086A23">
      <w:pPr>
        <w:pStyle w:val="Sous-titre"/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pStyle w:val="Sous-titre"/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086A23" w:rsidRPr="00796063" w:rsidRDefault="00086A23" w:rsidP="00086A2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noProof/>
          <w:sz w:val="26"/>
          <w:szCs w:val="26"/>
          <w:lang w:val="fr-FR" w:eastAsia="fr-FR"/>
        </w:rPr>
        <w:drawing>
          <wp:inline distT="0" distB="0" distL="0" distR="0">
            <wp:extent cx="439420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23" w:rsidRPr="00796063" w:rsidRDefault="00086A23" w:rsidP="00086A23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796063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086A23" w:rsidRPr="00796063" w:rsidRDefault="00086A23" w:rsidP="00086A23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>SALA DE DECISION PENAL</w:t>
      </w:r>
    </w:p>
    <w:p w:rsidR="00086A23" w:rsidRPr="00796063" w:rsidRDefault="00086A23" w:rsidP="00086A23">
      <w:pPr>
        <w:spacing w:after="120" w:line="240" w:lineRule="auto"/>
        <w:ind w:left="2832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796063">
        <w:rPr>
          <w:rFonts w:ascii="Arial" w:eastAsia="Batang" w:hAnsi="Arial" w:cs="Arial"/>
          <w:bCs/>
          <w:sz w:val="26"/>
          <w:szCs w:val="26"/>
          <w:lang w:val="es-MX" w:eastAsia="es-MX"/>
        </w:rPr>
        <w:t xml:space="preserve">    M.P. JAIRO ERNESTO ESCOBAR SANZ</w:t>
      </w:r>
    </w:p>
    <w:p w:rsidR="00086A23" w:rsidRPr="00796063" w:rsidRDefault="00086A23" w:rsidP="00086A23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MX" w:eastAsia="es-ES"/>
        </w:rPr>
      </w:pPr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sz w:val="26"/>
          <w:szCs w:val="26"/>
          <w:lang w:val="pt-BR"/>
        </w:rPr>
      </w:pPr>
      <w:r w:rsidRPr="00796063">
        <w:rPr>
          <w:rFonts w:ascii="Arial" w:hAnsi="Arial" w:cs="Arial"/>
          <w:sz w:val="26"/>
          <w:szCs w:val="26"/>
          <w:lang w:val="pt-BR"/>
        </w:rPr>
        <w:t xml:space="preserve">Pereira, </w:t>
      </w:r>
      <w:r w:rsidR="00D91B22">
        <w:rPr>
          <w:rFonts w:ascii="Arial" w:hAnsi="Arial" w:cs="Arial"/>
          <w:sz w:val="26"/>
          <w:szCs w:val="26"/>
          <w:lang w:val="pt-BR"/>
        </w:rPr>
        <w:t xml:space="preserve">veinticinco </w:t>
      </w:r>
      <w:r w:rsidRPr="00796063">
        <w:rPr>
          <w:rFonts w:ascii="Arial" w:hAnsi="Arial" w:cs="Arial"/>
          <w:sz w:val="26"/>
          <w:szCs w:val="26"/>
          <w:lang w:val="pt-BR"/>
        </w:rPr>
        <w:t>(</w:t>
      </w:r>
      <w:r w:rsidR="00D91B22">
        <w:rPr>
          <w:rFonts w:ascii="Arial" w:hAnsi="Arial" w:cs="Arial"/>
          <w:sz w:val="26"/>
          <w:szCs w:val="26"/>
          <w:lang w:val="pt-BR"/>
        </w:rPr>
        <w:t>25</w:t>
      </w:r>
      <w:r w:rsidRPr="00796063">
        <w:rPr>
          <w:rFonts w:ascii="Arial" w:hAnsi="Arial" w:cs="Arial"/>
          <w:sz w:val="26"/>
          <w:szCs w:val="26"/>
          <w:lang w:val="pt-BR"/>
        </w:rPr>
        <w:t xml:space="preserve">) de </w:t>
      </w:r>
      <w:r w:rsidR="00D91B22">
        <w:rPr>
          <w:rFonts w:ascii="Arial" w:hAnsi="Arial" w:cs="Arial"/>
          <w:sz w:val="26"/>
          <w:szCs w:val="26"/>
          <w:lang w:val="pt-BR"/>
        </w:rPr>
        <w:t xml:space="preserve">octubre </w:t>
      </w:r>
      <w:r w:rsidRPr="00796063">
        <w:rPr>
          <w:rFonts w:ascii="Arial" w:hAnsi="Arial" w:cs="Arial"/>
          <w:sz w:val="26"/>
          <w:szCs w:val="26"/>
          <w:lang w:val="pt-BR"/>
        </w:rPr>
        <w:t>de dos mil diecis</w:t>
      </w:r>
      <w:r w:rsidR="00D91B22">
        <w:rPr>
          <w:rFonts w:ascii="Arial" w:hAnsi="Arial" w:cs="Arial"/>
          <w:sz w:val="26"/>
          <w:szCs w:val="26"/>
          <w:lang w:val="pt-BR"/>
        </w:rPr>
        <w:t>iete</w:t>
      </w:r>
      <w:r w:rsidRPr="00796063">
        <w:rPr>
          <w:rFonts w:ascii="Arial" w:hAnsi="Arial" w:cs="Arial"/>
          <w:sz w:val="26"/>
          <w:szCs w:val="26"/>
          <w:lang w:val="pt-BR"/>
        </w:rPr>
        <w:t xml:space="preserve"> (20</w:t>
      </w:r>
      <w:r w:rsidR="00D91B22">
        <w:rPr>
          <w:rFonts w:ascii="Arial" w:hAnsi="Arial" w:cs="Arial"/>
          <w:sz w:val="26"/>
          <w:szCs w:val="26"/>
          <w:lang w:val="pt-BR"/>
        </w:rPr>
        <w:t>17</w:t>
      </w:r>
      <w:r w:rsidRPr="00796063">
        <w:rPr>
          <w:rFonts w:ascii="Arial" w:hAnsi="Arial" w:cs="Arial"/>
          <w:sz w:val="26"/>
          <w:szCs w:val="26"/>
          <w:lang w:val="pt-BR"/>
        </w:rPr>
        <w:t>)</w:t>
      </w:r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sz w:val="26"/>
          <w:szCs w:val="26"/>
          <w:lang w:val="es-ES"/>
        </w:rPr>
      </w:pPr>
      <w:r w:rsidRPr="00796063">
        <w:rPr>
          <w:rFonts w:ascii="Arial" w:hAnsi="Arial" w:cs="Arial"/>
          <w:sz w:val="26"/>
          <w:szCs w:val="26"/>
          <w:lang w:val="es-ES"/>
        </w:rPr>
        <w:t>Aprobado por Acta No.</w:t>
      </w:r>
      <w:r w:rsidR="00D91B22">
        <w:rPr>
          <w:rFonts w:ascii="Arial" w:hAnsi="Arial" w:cs="Arial"/>
          <w:sz w:val="26"/>
          <w:szCs w:val="26"/>
          <w:lang w:val="es-ES"/>
        </w:rPr>
        <w:t>1143</w:t>
      </w:r>
    </w:p>
    <w:p w:rsidR="00086A23" w:rsidRPr="00796063" w:rsidRDefault="00086A23" w:rsidP="00086A23">
      <w:pPr>
        <w:pStyle w:val="Sansinterligne"/>
        <w:jc w:val="both"/>
        <w:rPr>
          <w:rFonts w:ascii="Arial" w:hAnsi="Arial" w:cs="Arial"/>
          <w:color w:val="000000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 xml:space="preserve">Hora:  </w:t>
      </w:r>
      <w:r w:rsidR="00D91B22">
        <w:rPr>
          <w:rFonts w:ascii="Arial" w:hAnsi="Arial" w:cs="Arial"/>
          <w:sz w:val="26"/>
          <w:szCs w:val="26"/>
        </w:rPr>
        <w:t>11:20 a.m.</w:t>
      </w:r>
    </w:p>
    <w:p w:rsidR="00086A23" w:rsidRPr="00796063" w:rsidRDefault="00086A23" w:rsidP="00086A23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De conformidad con lo dispuesto en el artículo 52 del decreto 2591 de 1991, se entra a resolver lo concerniente al grado de consulta frente a la decisión del </w:t>
      </w:r>
      <w:r>
        <w:rPr>
          <w:rFonts w:ascii="Arial" w:hAnsi="Arial" w:cs="Arial"/>
          <w:sz w:val="26"/>
          <w:szCs w:val="26"/>
          <w:lang w:val="es-ES" w:eastAsia="es-ES"/>
        </w:rPr>
        <w:t>29 de junio de 2016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proferida por el Juzgado P</w:t>
      </w:r>
      <w:r>
        <w:rPr>
          <w:rFonts w:ascii="Arial" w:hAnsi="Arial" w:cs="Arial"/>
          <w:sz w:val="26"/>
          <w:szCs w:val="26"/>
          <w:lang w:val="es-ES" w:eastAsia="es-ES"/>
        </w:rPr>
        <w:t>enal del Circuito de Santa Rosa, Risaralda</w:t>
      </w:r>
      <w:r w:rsidRPr="00796063">
        <w:rPr>
          <w:rFonts w:ascii="Arial" w:hAnsi="Arial" w:cs="Arial"/>
          <w:sz w:val="26"/>
          <w:szCs w:val="26"/>
          <w:lang w:val="es-ES" w:eastAsia="es-ES"/>
        </w:rPr>
        <w:t>, mediante la cual se impuso sanción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de arresto por tres (3) días y multa equivalente a un (1) salario mínimo legal mensual vigente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a la Geren</w:t>
      </w:r>
      <w:r>
        <w:rPr>
          <w:rFonts w:ascii="Arial" w:hAnsi="Arial" w:cs="Arial"/>
          <w:sz w:val="26"/>
          <w:szCs w:val="26"/>
          <w:lang w:val="es-ES" w:eastAsia="es-ES"/>
        </w:rPr>
        <w:t xml:space="preserve">cia de Reconocimiento de COLPENSIONES, representada por el Dr. Luis Fernando </w:t>
      </w:r>
      <w:proofErr w:type="spellStart"/>
      <w:r>
        <w:rPr>
          <w:rFonts w:ascii="Arial" w:hAnsi="Arial" w:cs="Arial"/>
          <w:sz w:val="26"/>
          <w:szCs w:val="26"/>
          <w:lang w:val="es-ES" w:eastAsia="es-ES"/>
        </w:rPr>
        <w:t>Ucros</w:t>
      </w:r>
      <w:proofErr w:type="spellEnd"/>
      <w:r>
        <w:rPr>
          <w:rFonts w:ascii="Arial" w:hAnsi="Arial" w:cs="Arial"/>
          <w:sz w:val="26"/>
          <w:szCs w:val="26"/>
          <w:lang w:val="es-ES" w:eastAsia="es-ES"/>
        </w:rPr>
        <w:t xml:space="preserve"> Velásquez y su superior jerárquico, Dra. Paula Marcela Cardona Ruiz, vicepresidente de Beneficios y Prestaciones de la misma entidad, por desacato al fallo de tutela proferido el 21 de julio de 2014.</w:t>
      </w: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  <w:lang w:val="es-ES" w:eastAsia="es-ES"/>
        </w:rPr>
        <w:t>2. SÍNTESIS DE LOS ANTECEDENTES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2.1. El </w:t>
      </w:r>
      <w:r>
        <w:rPr>
          <w:rFonts w:ascii="Arial" w:hAnsi="Arial" w:cs="Arial"/>
          <w:sz w:val="26"/>
          <w:szCs w:val="26"/>
          <w:lang w:val="es-ES" w:eastAsia="es-ES"/>
        </w:rPr>
        <w:t>21 de julio de 2014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el Juzgado P</w:t>
      </w:r>
      <w:r>
        <w:rPr>
          <w:rFonts w:ascii="Arial" w:hAnsi="Arial" w:cs="Arial"/>
          <w:sz w:val="26"/>
          <w:szCs w:val="26"/>
          <w:lang w:val="es-MX" w:eastAsia="es-ES"/>
        </w:rPr>
        <w:t>enal del Circuito de Santa Rosa de Cabal, Risaralda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en sede de tutela, decidió amparar </w:t>
      </w:r>
      <w:r>
        <w:rPr>
          <w:rFonts w:ascii="Arial" w:hAnsi="Arial" w:cs="Arial"/>
          <w:sz w:val="26"/>
          <w:szCs w:val="26"/>
          <w:lang w:val="es-MX" w:eastAsia="es-ES"/>
        </w:rPr>
        <w:t>el derecho fundamental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de petición del cual es titular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el señor Guillermo León Arango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y en consecuencia</w:t>
      </w:r>
      <w:r w:rsidRPr="00796063">
        <w:rPr>
          <w:rFonts w:ascii="Arial" w:hAnsi="Arial" w:cs="Arial"/>
          <w:i/>
          <w:sz w:val="26"/>
          <w:szCs w:val="26"/>
          <w:lang w:val="es-MX" w:eastAsia="es-ES"/>
        </w:rPr>
        <w:t xml:space="preserve">, 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ordenó a </w:t>
      </w:r>
      <w:r>
        <w:rPr>
          <w:rFonts w:ascii="Arial" w:hAnsi="Arial" w:cs="Arial"/>
          <w:sz w:val="26"/>
          <w:szCs w:val="26"/>
          <w:lang w:val="es-MX" w:eastAsia="es-ES"/>
        </w:rPr>
        <w:t>la Gerencia Nacional de Reconocimiento de la Vicepresidencia de Beneficios y Prestaciones de COLPENSIONES que dentro de los 10 días siguientes a la notificación del fallo profiriera un acto administrativo que resolviera de fondo la petición presentada el 30 de enero de 2</w:t>
      </w:r>
      <w:r w:rsidR="00D91B22">
        <w:rPr>
          <w:rFonts w:ascii="Arial" w:hAnsi="Arial" w:cs="Arial"/>
          <w:sz w:val="26"/>
          <w:szCs w:val="26"/>
          <w:lang w:val="es-MX" w:eastAsia="es-ES"/>
        </w:rPr>
        <w:t xml:space="preserve">013 relacionada con el pago de un </w:t>
      </w:r>
      <w:r>
        <w:rPr>
          <w:rFonts w:ascii="Arial" w:hAnsi="Arial" w:cs="Arial"/>
          <w:sz w:val="26"/>
          <w:szCs w:val="26"/>
          <w:lang w:val="es-MX" w:eastAsia="es-ES"/>
        </w:rPr>
        <w:t>auxilio funerario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(</w:t>
      </w:r>
      <w:proofErr w:type="spellStart"/>
      <w:r w:rsidRPr="00796063">
        <w:rPr>
          <w:rFonts w:ascii="Arial" w:hAnsi="Arial" w:cs="Arial"/>
          <w:sz w:val="26"/>
          <w:szCs w:val="26"/>
          <w:lang w:val="es-MX" w:eastAsia="es-ES"/>
        </w:rPr>
        <w:t>Fls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>.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sz w:val="26"/>
          <w:szCs w:val="26"/>
          <w:lang w:val="es-MX" w:eastAsia="es-ES"/>
        </w:rPr>
        <w:t>7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a </w:t>
      </w:r>
      <w:r>
        <w:rPr>
          <w:rFonts w:ascii="Arial" w:hAnsi="Arial" w:cs="Arial"/>
          <w:sz w:val="26"/>
          <w:szCs w:val="26"/>
          <w:lang w:val="es-MX" w:eastAsia="es-ES"/>
        </w:rPr>
        <w:t>12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).  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086A2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796063">
        <w:rPr>
          <w:rFonts w:ascii="Arial" w:hAnsi="Arial" w:cs="Arial"/>
          <w:sz w:val="26"/>
          <w:szCs w:val="26"/>
          <w:lang w:val="es-MX" w:eastAsia="es-ES"/>
        </w:rPr>
        <w:lastRenderedPageBreak/>
        <w:t xml:space="preserve">2.2. El 1 de </w:t>
      </w:r>
      <w:r>
        <w:rPr>
          <w:rFonts w:ascii="Arial" w:hAnsi="Arial" w:cs="Arial"/>
          <w:sz w:val="26"/>
          <w:szCs w:val="26"/>
          <w:lang w:val="es-MX" w:eastAsia="es-ES"/>
        </w:rPr>
        <w:t>junio de 2016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,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el señor Guillermo León Arango López </w:t>
      </w:r>
      <w:r w:rsidRPr="00796063">
        <w:rPr>
          <w:rFonts w:ascii="Arial" w:hAnsi="Arial" w:cs="Arial"/>
          <w:sz w:val="26"/>
          <w:szCs w:val="26"/>
          <w:lang w:val="es-MX" w:eastAsia="es-ES"/>
        </w:rPr>
        <w:t>presentó ante el despacho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de primera instancia un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escrito </w:t>
      </w:r>
      <w:r>
        <w:rPr>
          <w:rFonts w:ascii="Arial" w:hAnsi="Arial" w:cs="Arial"/>
          <w:sz w:val="26"/>
          <w:szCs w:val="26"/>
          <w:lang w:val="es-MX" w:eastAsia="es-ES"/>
        </w:rPr>
        <w:t>mediante el cual solicitó se iniciara incidente d</w:t>
      </w:r>
      <w:r w:rsidRPr="00796063">
        <w:rPr>
          <w:rFonts w:ascii="Arial" w:hAnsi="Arial" w:cs="Arial"/>
          <w:sz w:val="26"/>
          <w:szCs w:val="26"/>
          <w:lang w:val="es-MX" w:eastAsia="es-ES"/>
        </w:rPr>
        <w:t>e desacato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por incumplimiento al fallo anteriormente descrito. (</w:t>
      </w:r>
      <w:proofErr w:type="spellStart"/>
      <w:r>
        <w:rPr>
          <w:rFonts w:ascii="Arial" w:hAnsi="Arial" w:cs="Arial"/>
          <w:sz w:val="26"/>
          <w:szCs w:val="26"/>
          <w:lang w:val="es-MX" w:eastAsia="es-ES"/>
        </w:rPr>
        <w:t>Fls</w:t>
      </w:r>
      <w:proofErr w:type="spellEnd"/>
      <w:r>
        <w:rPr>
          <w:rFonts w:ascii="Arial" w:hAnsi="Arial" w:cs="Arial"/>
          <w:sz w:val="26"/>
          <w:szCs w:val="26"/>
          <w:lang w:val="es-MX" w:eastAsia="es-ES"/>
        </w:rPr>
        <w:t>. 1-5).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8C2D32" w:rsidRPr="008C2D32" w:rsidRDefault="00086A23" w:rsidP="008C2D3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8C2D32">
        <w:rPr>
          <w:rFonts w:ascii="Arial" w:hAnsi="Arial" w:cs="Arial"/>
          <w:sz w:val="26"/>
          <w:szCs w:val="26"/>
          <w:lang w:val="es-MX" w:eastAsia="es-ES"/>
        </w:rPr>
        <w:t>2.3.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 Por lo anterior, el</w:t>
      </w:r>
      <w:r w:rsidR="008C2D32" w:rsidRPr="008C2D32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8C2D32">
        <w:rPr>
          <w:rFonts w:ascii="Arial" w:hAnsi="Arial" w:cs="Arial"/>
          <w:sz w:val="26"/>
          <w:szCs w:val="26"/>
          <w:lang w:val="es-MX" w:eastAsia="es-ES"/>
        </w:rPr>
        <w:t xml:space="preserve">Juzgado de conocimiento </w:t>
      </w:r>
      <w:r w:rsidR="008C2D32" w:rsidRPr="008C2D32">
        <w:rPr>
          <w:rFonts w:ascii="Arial" w:hAnsi="Arial" w:cs="Arial"/>
          <w:sz w:val="26"/>
          <w:szCs w:val="26"/>
          <w:lang w:val="es-MX" w:eastAsia="es-ES"/>
        </w:rPr>
        <w:t xml:space="preserve">requirió a los Dres. Zulma Constanza </w:t>
      </w:r>
      <w:proofErr w:type="spellStart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Guauque</w:t>
      </w:r>
      <w:proofErr w:type="spellEnd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 xml:space="preserve"> Becerra o Luis Fernando </w:t>
      </w:r>
      <w:proofErr w:type="spellStart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Ucros</w:t>
      </w:r>
      <w:proofErr w:type="spellEnd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 xml:space="preserve"> Velásquez de la Gerencia Nacional de Reconocimiento, para que en 2 días informaran los motivos del incumplimiento al fallo de tutela. (</w:t>
      </w:r>
      <w:proofErr w:type="spellStart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Fl</w:t>
      </w:r>
      <w:proofErr w:type="spellEnd"/>
      <w:r w:rsidR="008C2D32" w:rsidRPr="008C2D32">
        <w:rPr>
          <w:rFonts w:ascii="Arial" w:hAnsi="Arial" w:cs="Arial"/>
          <w:sz w:val="26"/>
          <w:szCs w:val="26"/>
          <w:lang w:val="es-MX" w:eastAsia="es-ES"/>
        </w:rPr>
        <w:t>. 13).</w:t>
      </w:r>
    </w:p>
    <w:p w:rsidR="008C2D32" w:rsidRPr="008C2D32" w:rsidRDefault="008C2D32" w:rsidP="008C2D32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8C2D32">
        <w:rPr>
          <w:rFonts w:ascii="Arial" w:hAnsi="Arial" w:cs="Arial"/>
          <w:sz w:val="26"/>
          <w:szCs w:val="26"/>
          <w:lang w:val="es-MX" w:eastAsia="es-ES"/>
        </w:rPr>
        <w:t xml:space="preserve"> </w:t>
      </w:r>
    </w:p>
    <w:p w:rsidR="008C2D32" w:rsidRDefault="00086A23" w:rsidP="00086A23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2.4. </w:t>
      </w:r>
      <w:r w:rsidR="008C2D32">
        <w:rPr>
          <w:rFonts w:ascii="Arial" w:hAnsi="Arial" w:cs="Arial"/>
          <w:sz w:val="26"/>
          <w:szCs w:val="26"/>
          <w:lang w:val="es-MX" w:eastAsia="es-ES"/>
        </w:rPr>
        <w:t>Mediante auto del 15 de junio de 2016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, </w:t>
      </w:r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resolvió abrir incidente de desacato en contra el Gerente Nacional de Reconocimiento de la Administradora Colombiana de Pensiones COLPENSIONES, Dr. Luis Fernando </w:t>
      </w:r>
      <w:proofErr w:type="spellStart"/>
      <w:r w:rsidR="008C2D32">
        <w:rPr>
          <w:rFonts w:ascii="Arial" w:hAnsi="Arial" w:cs="Arial"/>
          <w:sz w:val="26"/>
          <w:szCs w:val="26"/>
          <w:lang w:val="es-MX" w:eastAsia="es-ES"/>
        </w:rPr>
        <w:t>Ucros</w:t>
      </w:r>
      <w:proofErr w:type="spellEnd"/>
      <w:r w:rsidR="008C2D32">
        <w:rPr>
          <w:rFonts w:ascii="Arial" w:hAnsi="Arial" w:cs="Arial"/>
          <w:sz w:val="26"/>
          <w:szCs w:val="26"/>
          <w:lang w:val="es-MX" w:eastAsia="es-ES"/>
        </w:rPr>
        <w:t xml:space="preserve"> Velásquez y a su superior jerárquico, Dra. Paula Marcela Cardona Ruiz, Vicepresidente de Beneficios y Prestaciones de la misma entidad.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(</w:t>
      </w:r>
      <w:proofErr w:type="spellStart"/>
      <w:r w:rsidRPr="00796063">
        <w:rPr>
          <w:rFonts w:ascii="Arial" w:hAnsi="Arial" w:cs="Arial"/>
          <w:sz w:val="26"/>
          <w:szCs w:val="26"/>
          <w:lang w:val="es-MX" w:eastAsia="es-ES"/>
        </w:rPr>
        <w:t>Fl</w:t>
      </w:r>
      <w:proofErr w:type="spellEnd"/>
      <w:r w:rsidR="008C2D32">
        <w:rPr>
          <w:rFonts w:ascii="Arial" w:hAnsi="Arial" w:cs="Arial"/>
          <w:sz w:val="26"/>
          <w:szCs w:val="26"/>
          <w:lang w:val="es-MX" w:eastAsia="es-ES"/>
        </w:rPr>
        <w:t>.</w:t>
      </w:r>
      <w:r w:rsidRPr="00796063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8C2D32">
        <w:rPr>
          <w:rFonts w:ascii="Arial" w:hAnsi="Arial" w:cs="Arial"/>
          <w:sz w:val="26"/>
          <w:szCs w:val="26"/>
          <w:lang w:val="es-MX" w:eastAsia="es-ES"/>
        </w:rPr>
        <w:t>16</w:t>
      </w:r>
      <w:r w:rsidRPr="00796063">
        <w:rPr>
          <w:rFonts w:ascii="Arial" w:hAnsi="Arial" w:cs="Arial"/>
          <w:sz w:val="26"/>
          <w:szCs w:val="26"/>
          <w:lang w:val="es-MX" w:eastAsia="es-ES"/>
        </w:rPr>
        <w:t>).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2.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5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.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Ante el silencio de los requeridos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el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>29 de junio de 2016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el despacho </w:t>
      </w:r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resolvió sancionar a la Gerencia de Reconocimiento de COLPENSIONES, representada por el Dr. Luis Fernando </w:t>
      </w:r>
      <w:proofErr w:type="spellStart"/>
      <w:r w:rsidR="001315FE">
        <w:rPr>
          <w:rFonts w:ascii="Arial" w:eastAsia="Batang" w:hAnsi="Arial" w:cs="Arial"/>
          <w:sz w:val="26"/>
          <w:szCs w:val="26"/>
          <w:lang w:val="es-ES" w:eastAsia="es-ES"/>
        </w:rPr>
        <w:t>Ucros</w:t>
      </w:r>
      <w:proofErr w:type="spellEnd"/>
      <w:r w:rsidR="001315FE">
        <w:rPr>
          <w:rFonts w:ascii="Arial" w:eastAsia="Batang" w:hAnsi="Arial" w:cs="Arial"/>
          <w:sz w:val="26"/>
          <w:szCs w:val="26"/>
          <w:lang w:val="es-ES" w:eastAsia="es-ES"/>
        </w:rPr>
        <w:t xml:space="preserve"> Velásquez y su superior jerárquico, Dra. Paula Marcela Cardona Ruiz, vicepresidente de Beneficios y Prestaciones de COLPENSIONES, con arresto de tres (3) días y multa de un (1) salario mínimo legal mensual vigente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BD1791">
        <w:rPr>
          <w:rFonts w:ascii="Arial" w:eastAsia="Batang" w:hAnsi="Arial" w:cs="Arial"/>
          <w:sz w:val="26"/>
          <w:szCs w:val="26"/>
          <w:lang w:val="es-ES" w:eastAsia="es-ES"/>
        </w:rPr>
        <w:t xml:space="preserve"> (Fls.20 y 21)</w:t>
      </w:r>
    </w:p>
    <w:p w:rsidR="00086A23" w:rsidRPr="00796063" w:rsidRDefault="00086A23" w:rsidP="00086A23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rPr>
          <w:rFonts w:ascii="Arial" w:eastAsia="Batang" w:hAnsi="Arial" w:cs="Arial"/>
          <w:bCs/>
          <w:sz w:val="26"/>
          <w:szCs w:val="26"/>
          <w:lang w:val="es-ES" w:eastAsia="es-ES"/>
        </w:rPr>
      </w:pPr>
    </w:p>
    <w:p w:rsidR="003922BC" w:rsidRDefault="003922BC" w:rsidP="00086A23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</w:p>
    <w:p w:rsidR="00086A23" w:rsidRPr="00796063" w:rsidRDefault="00086A23" w:rsidP="00086A23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3922BC" w:rsidRPr="00796063" w:rsidRDefault="003922BC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La Sala se encuentra funcionalmente habilitada para revisar y decidir sobre la juridicidad de esta decisión, de conformidad con los artículos 27 y 52 del Decreto 2591 de 1991.</w:t>
      </w: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para lo cual debe establecer si la entidad accionada incurrió en desacato y en caso afirmativo proceder d</w:t>
      </w:r>
      <w:r>
        <w:rPr>
          <w:rFonts w:ascii="Arial" w:eastAsia="Batang" w:hAnsi="Arial" w:cs="Arial"/>
          <w:sz w:val="26"/>
          <w:szCs w:val="26"/>
          <w:lang w:val="es-ES" w:eastAsia="es-ES"/>
        </w:rPr>
        <w:t>e conformidad.</w:t>
      </w:r>
    </w:p>
    <w:p w:rsidR="00086A23" w:rsidRPr="00796063" w:rsidRDefault="00086A23" w:rsidP="00086A23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086A23" w:rsidRPr="00796063" w:rsidRDefault="00086A23" w:rsidP="00086A23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color w:val="000000"/>
          <w:sz w:val="26"/>
          <w:szCs w:val="26"/>
        </w:rPr>
        <w:t xml:space="preserve">3.5. 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DEL CASO EN CONCRETO </w:t>
      </w:r>
    </w:p>
    <w:p w:rsidR="00086A23" w:rsidRPr="00796063" w:rsidRDefault="00086A23" w:rsidP="00086A23">
      <w:pPr>
        <w:spacing w:line="240" w:lineRule="auto"/>
        <w:jc w:val="both"/>
        <w:rPr>
          <w:rFonts w:ascii="Arial" w:eastAsia="Batang" w:hAnsi="Arial" w:cs="Arial"/>
          <w:i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3.5.1. En el caso </w:t>
      </w:r>
      <w:r w:rsidRPr="00796063">
        <w:rPr>
          <w:rFonts w:ascii="Arial" w:eastAsia="Batang" w:hAnsi="Arial" w:cs="Arial"/>
          <w:i/>
          <w:sz w:val="26"/>
          <w:szCs w:val="26"/>
          <w:lang w:val="es-ES" w:eastAsia="es-ES"/>
        </w:rPr>
        <w:t>sub examine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la orden impartida por el Juzgado Penal del Circuito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de Santa Rosa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en la sentencia de tutela del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21 de junio de 2014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a favor de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l señor Guillermo León Arango López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estaba encaminada a que se resolviera de fondo el derecho de petición presentado por el accionante el 30 de enero de 2013 relacionada con el pago de un auxilio funerario a su favor.</w:t>
      </w:r>
    </w:p>
    <w:p w:rsidR="00543085" w:rsidRDefault="00086A23" w:rsidP="00086A23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3.5.2. Ahora bien, del cuaderno de consulta se extrae que l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uego de la sanción impuesta a lo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s funcionarias de Colpensiones, e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l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Vicepresidente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de financiamiento e inversión de la misma entidad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,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>allegó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a la Secretaría de esta Sala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la Resolución Nº GNR 209126 del 15 de julio de 2016 por medio de la cual resolvió reconocer y ordenar pagar el auxilio funerario con ocasión al fallecimiento de </w:t>
      </w:r>
      <w:proofErr w:type="spellStart"/>
      <w:r w:rsidR="00C13C93">
        <w:rPr>
          <w:rFonts w:ascii="Arial" w:eastAsia="Batang" w:hAnsi="Arial" w:cs="Arial"/>
          <w:sz w:val="26"/>
          <w:szCs w:val="26"/>
          <w:lang w:val="es-ES" w:eastAsia="es-ES"/>
        </w:rPr>
        <w:t>Jhon</w:t>
      </w:r>
      <w:proofErr w:type="spellEnd"/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 Edilberto Arango López 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 xml:space="preserve">(Fls.5-9), igualmente existe </w:t>
      </w:r>
      <w:r w:rsidR="00C13C93">
        <w:rPr>
          <w:rFonts w:ascii="Arial" w:eastAsia="Batang" w:hAnsi="Arial" w:cs="Arial"/>
          <w:sz w:val="26"/>
          <w:szCs w:val="26"/>
          <w:lang w:val="es-ES" w:eastAsia="es-ES"/>
        </w:rPr>
        <w:t xml:space="preserve">un escrito 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remitido por el señor Guillermo León Arango López donde informa que la entidad ya dio cumplimiento al fallo de tutela (Fl.12).</w:t>
      </w:r>
      <w:r w:rsidR="00543085"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</w:p>
    <w:p w:rsidR="00086A23" w:rsidRPr="00796063" w:rsidRDefault="00086A23" w:rsidP="00086A23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lastRenderedPageBreak/>
        <w:t xml:space="preserve">3.5.3. Significa lo anterior, que Colpensiones dio cumplimiento al fallo de tutela y en tal sentido, esta Sala revocará la decisión tomada por el Juez Penal del Circuito de 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 xml:space="preserve">Santa Rosa de Cabal 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el 2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9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 xml:space="preserve"> de </w:t>
      </w:r>
      <w:r w:rsidR="00543085">
        <w:rPr>
          <w:rFonts w:ascii="Arial" w:eastAsia="Batang" w:hAnsi="Arial" w:cs="Arial"/>
          <w:sz w:val="26"/>
          <w:szCs w:val="26"/>
          <w:lang w:val="es-ES" w:eastAsia="es-ES"/>
        </w:rPr>
        <w:t>junio de 2016</w:t>
      </w:r>
      <w:r w:rsidRPr="00796063">
        <w:rPr>
          <w:rFonts w:ascii="Arial" w:eastAsia="Batang" w:hAnsi="Arial" w:cs="Arial"/>
          <w:sz w:val="26"/>
          <w:szCs w:val="26"/>
          <w:lang w:val="es-ES" w:eastAsia="es-ES"/>
        </w:rPr>
        <w:t>.</w:t>
      </w:r>
    </w:p>
    <w:p w:rsidR="00086A23" w:rsidRPr="00796063" w:rsidRDefault="00086A23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DECISIÓN</w:t>
      </w:r>
    </w:p>
    <w:p w:rsidR="00086A23" w:rsidRPr="00796063" w:rsidRDefault="00086A23" w:rsidP="00086A23">
      <w:pPr>
        <w:pStyle w:val="Sinespaciado1"/>
        <w:rPr>
          <w:rFonts w:ascii="Arial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086A23" w:rsidRPr="00796063" w:rsidRDefault="00086A23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796063">
        <w:rPr>
          <w:rFonts w:ascii="Arial" w:hAnsi="Arial" w:cs="Arial"/>
          <w:sz w:val="26"/>
          <w:szCs w:val="26"/>
        </w:rPr>
        <w:t>RESUELVE</w:t>
      </w:r>
    </w:p>
    <w:p w:rsidR="00086A23" w:rsidRPr="00796063" w:rsidRDefault="00086A23" w:rsidP="00086A23">
      <w:pPr>
        <w:pStyle w:val="Sinespaciado1"/>
        <w:rPr>
          <w:rFonts w:ascii="Arial" w:hAnsi="Arial" w:cs="Arial"/>
          <w:sz w:val="26"/>
          <w:szCs w:val="26"/>
        </w:rPr>
      </w:pP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796063">
        <w:rPr>
          <w:rFonts w:ascii="Arial" w:hAnsi="Arial" w:cs="Arial"/>
          <w:bCs/>
          <w:sz w:val="26"/>
          <w:szCs w:val="26"/>
        </w:rPr>
        <w:t xml:space="preserve">PRIMERO: REVOCAR </w:t>
      </w:r>
      <w:r w:rsidRPr="00796063">
        <w:rPr>
          <w:rFonts w:ascii="Arial" w:hAnsi="Arial" w:cs="Arial"/>
          <w:sz w:val="26"/>
          <w:szCs w:val="26"/>
          <w:lang w:val="es-ES" w:eastAsia="es-ES"/>
        </w:rPr>
        <w:t>la decisión del 2</w:t>
      </w:r>
      <w:r w:rsidR="00543085">
        <w:rPr>
          <w:rFonts w:ascii="Arial" w:hAnsi="Arial" w:cs="Arial"/>
          <w:sz w:val="26"/>
          <w:szCs w:val="26"/>
          <w:lang w:val="es-ES" w:eastAsia="es-ES"/>
        </w:rPr>
        <w:t>9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543085">
        <w:rPr>
          <w:rFonts w:ascii="Arial" w:hAnsi="Arial" w:cs="Arial"/>
          <w:sz w:val="26"/>
          <w:szCs w:val="26"/>
          <w:lang w:val="es-ES" w:eastAsia="es-ES"/>
        </w:rPr>
        <w:t>junio de 2016 proferida por el Juzgado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Penal del Circuito de </w:t>
      </w:r>
      <w:r w:rsidR="00543085">
        <w:rPr>
          <w:rFonts w:ascii="Arial" w:hAnsi="Arial" w:cs="Arial"/>
          <w:sz w:val="26"/>
          <w:szCs w:val="26"/>
          <w:lang w:val="es-ES" w:eastAsia="es-ES"/>
        </w:rPr>
        <w:t>Santa Rosa de Cabal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, mediante la cual impuso sanción de arresto por tres (3) días y multa equivalente a </w:t>
      </w:r>
      <w:r w:rsidR="00543085">
        <w:rPr>
          <w:rFonts w:ascii="Arial" w:hAnsi="Arial" w:cs="Arial"/>
          <w:sz w:val="26"/>
          <w:szCs w:val="26"/>
          <w:lang w:val="es-ES" w:eastAsia="es-ES"/>
        </w:rPr>
        <w:t>un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543085">
        <w:rPr>
          <w:rFonts w:ascii="Arial" w:hAnsi="Arial" w:cs="Arial"/>
          <w:sz w:val="26"/>
          <w:szCs w:val="26"/>
          <w:lang w:val="es-ES" w:eastAsia="es-ES"/>
        </w:rPr>
        <w:t>1</w:t>
      </w:r>
      <w:r w:rsidRPr="00796063">
        <w:rPr>
          <w:rFonts w:ascii="Arial" w:hAnsi="Arial" w:cs="Arial"/>
          <w:sz w:val="26"/>
          <w:szCs w:val="26"/>
          <w:lang w:val="es-ES" w:eastAsia="es-ES"/>
        </w:rPr>
        <w:t>) salario mínimo legal mensual vigente, a l</w:t>
      </w:r>
      <w:r w:rsidR="00543085">
        <w:rPr>
          <w:rFonts w:ascii="Arial" w:hAnsi="Arial" w:cs="Arial"/>
          <w:sz w:val="26"/>
          <w:szCs w:val="26"/>
          <w:lang w:val="es-ES" w:eastAsia="es-ES"/>
        </w:rPr>
        <w:t xml:space="preserve">os Dres. Luis Fernando </w:t>
      </w:r>
      <w:proofErr w:type="spellStart"/>
      <w:r w:rsidR="00543085">
        <w:rPr>
          <w:rFonts w:ascii="Arial" w:hAnsi="Arial" w:cs="Arial"/>
          <w:sz w:val="26"/>
          <w:szCs w:val="26"/>
          <w:lang w:val="es-ES" w:eastAsia="es-ES"/>
        </w:rPr>
        <w:t>Ucros</w:t>
      </w:r>
      <w:proofErr w:type="spellEnd"/>
      <w:r w:rsidR="00543085">
        <w:rPr>
          <w:rFonts w:ascii="Arial" w:hAnsi="Arial" w:cs="Arial"/>
          <w:sz w:val="26"/>
          <w:szCs w:val="26"/>
          <w:lang w:val="es-ES" w:eastAsia="es-ES"/>
        </w:rPr>
        <w:t xml:space="preserve"> Vásquez y Paula Marcela Cardona Ruiz, Gerente de Reconocimiento y vicepresidente de Beneficios y Prestaciones de COLPENSIONES, respectivamente, 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por desacato al fallo de tutela proferido por ese mismo despacho el </w:t>
      </w:r>
      <w:r w:rsidR="00543085">
        <w:rPr>
          <w:rFonts w:ascii="Arial" w:hAnsi="Arial" w:cs="Arial"/>
          <w:sz w:val="26"/>
          <w:szCs w:val="26"/>
          <w:lang w:val="es-ES" w:eastAsia="es-ES"/>
        </w:rPr>
        <w:t>21 de julio de 2014</w:t>
      </w:r>
      <w:r w:rsidRPr="00796063">
        <w:rPr>
          <w:rFonts w:ascii="Arial" w:hAnsi="Arial" w:cs="Arial"/>
          <w:sz w:val="26"/>
          <w:szCs w:val="26"/>
          <w:lang w:val="es-ES" w:eastAsia="es-ES"/>
        </w:rPr>
        <w:t xml:space="preserve">.  </w:t>
      </w:r>
    </w:p>
    <w:p w:rsidR="00086A23" w:rsidRPr="00796063" w:rsidRDefault="00086A23" w:rsidP="00086A23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96063">
        <w:rPr>
          <w:rFonts w:ascii="Arial" w:hAnsi="Arial" w:cs="Arial"/>
          <w:sz w:val="26"/>
          <w:szCs w:val="26"/>
          <w:lang w:val="es-ES" w:eastAsia="es-ES"/>
        </w:rPr>
        <w:t>P</w:t>
      </w:r>
      <w:proofErr w:type="spellStart"/>
      <w:r w:rsidRPr="00796063">
        <w:rPr>
          <w:rFonts w:ascii="Arial" w:hAnsi="Arial" w:cs="Arial"/>
          <w:bCs/>
          <w:sz w:val="26"/>
          <w:szCs w:val="26"/>
        </w:rPr>
        <w:t>or</w:t>
      </w:r>
      <w:proofErr w:type="spellEnd"/>
      <w:r w:rsidRPr="00796063">
        <w:rPr>
          <w:rFonts w:ascii="Arial" w:hAnsi="Arial" w:cs="Arial"/>
          <w:bCs/>
          <w:sz w:val="26"/>
          <w:szCs w:val="26"/>
        </w:rPr>
        <w:t xml:space="preserve"> lo anterior, se deja sin efectos la sanción que se había impuesto a las mencionadas funcionarias por desacato al citado fallo de tutela.</w:t>
      </w:r>
    </w:p>
    <w:p w:rsidR="00086A23" w:rsidRPr="00796063" w:rsidRDefault="00086A23" w:rsidP="00086A23">
      <w:pPr>
        <w:pStyle w:val="Sinespaciado1"/>
        <w:jc w:val="both"/>
        <w:rPr>
          <w:rFonts w:ascii="Arial" w:hAnsi="Arial" w:cs="Arial"/>
          <w:bCs/>
          <w:sz w:val="26"/>
          <w:szCs w:val="26"/>
        </w:rPr>
      </w:pPr>
    </w:p>
    <w:p w:rsidR="00086A23" w:rsidRPr="00796063" w:rsidRDefault="00086A23" w:rsidP="00086A23">
      <w:pPr>
        <w:spacing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796063">
        <w:rPr>
          <w:rFonts w:ascii="Arial" w:hAnsi="Arial" w:cs="Arial"/>
          <w:bCs/>
          <w:sz w:val="26"/>
          <w:szCs w:val="26"/>
        </w:rPr>
        <w:t xml:space="preserve">SEGUNDO: Contra esta decisión no procede recurso alguno. </w:t>
      </w:r>
    </w:p>
    <w:p w:rsidR="00086A23" w:rsidRPr="00796063" w:rsidRDefault="00086A23" w:rsidP="00086A23">
      <w:pPr>
        <w:pStyle w:val="Sinespaciado1"/>
        <w:jc w:val="both"/>
        <w:rPr>
          <w:rFonts w:ascii="Arial" w:eastAsia="SimSun" w:hAnsi="Arial" w:cs="Arial"/>
          <w:bCs/>
          <w:i/>
          <w:iCs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796063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796063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JORGE ARTURO CASTAÑO DUQUE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086A23" w:rsidRPr="00796063" w:rsidRDefault="00086A23" w:rsidP="00086A23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796063">
        <w:rPr>
          <w:rFonts w:ascii="Arial" w:eastAsia="SimSun" w:hAnsi="Arial" w:cs="Arial"/>
          <w:bCs/>
          <w:sz w:val="26"/>
          <w:szCs w:val="26"/>
          <w:lang w:val="pt-BR"/>
        </w:rPr>
        <w:t xml:space="preserve"> </w:t>
      </w:r>
    </w:p>
    <w:p w:rsidR="008655F1" w:rsidRDefault="008655F1"/>
    <w:sectPr w:rsidR="008655F1" w:rsidSect="00A81143">
      <w:headerReference w:type="default" r:id="rId9"/>
      <w:footerReference w:type="default" r:id="rId10"/>
      <w:pgSz w:w="12242" w:h="18705" w:code="120"/>
      <w:pgMar w:top="1531" w:right="1304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5E" w:rsidRDefault="001C335E">
      <w:pPr>
        <w:spacing w:after="0" w:line="240" w:lineRule="auto"/>
      </w:pPr>
      <w:r>
        <w:separator/>
      </w:r>
    </w:p>
  </w:endnote>
  <w:endnote w:type="continuationSeparator" w:id="0">
    <w:p w:rsidR="001C335E" w:rsidRDefault="001C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83" w:rsidRPr="003B2A2E" w:rsidRDefault="00543085" w:rsidP="003B2A2E">
    <w:pPr>
      <w:pStyle w:val="Pieddepage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C24108">
      <w:rPr>
        <w:rFonts w:ascii="Comic Sans MS" w:hAnsi="Comic Sans MS" w:cs="Comic Sans MS"/>
        <w:noProof/>
        <w:sz w:val="16"/>
        <w:szCs w:val="16"/>
      </w:rPr>
      <w:t>1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C24108">
      <w:rPr>
        <w:rFonts w:ascii="Comic Sans MS" w:hAnsi="Comic Sans MS" w:cs="Comic Sans MS"/>
        <w:noProof/>
        <w:sz w:val="16"/>
        <w:szCs w:val="16"/>
      </w:rPr>
      <w:t>3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546783" w:rsidRDefault="001C33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5E" w:rsidRDefault="001C335E">
      <w:pPr>
        <w:spacing w:after="0" w:line="240" w:lineRule="auto"/>
      </w:pPr>
      <w:r>
        <w:separator/>
      </w:r>
    </w:p>
  </w:footnote>
  <w:footnote w:type="continuationSeparator" w:id="0">
    <w:p w:rsidR="001C335E" w:rsidRDefault="001C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783" w:rsidRPr="00796063" w:rsidRDefault="00543085" w:rsidP="00E81D9D">
    <w:pPr>
      <w:pStyle w:val="En-tte"/>
      <w:jc w:val="right"/>
      <w:rPr>
        <w:rFonts w:ascii="Arial" w:hAnsi="Arial" w:cs="Arial"/>
        <w:i/>
        <w:sz w:val="14"/>
        <w:szCs w:val="14"/>
      </w:rPr>
    </w:pPr>
    <w:r w:rsidRPr="003F499D">
      <w:rPr>
        <w:rFonts w:ascii="Comic Sans MS" w:hAnsi="Comic Sans MS" w:cs="Comic Sans MS"/>
        <w:i/>
        <w:sz w:val="16"/>
        <w:szCs w:val="16"/>
      </w:rPr>
      <w:t xml:space="preserve">                                                                    </w:t>
    </w:r>
    <w:r>
      <w:rPr>
        <w:rFonts w:ascii="Comic Sans MS" w:hAnsi="Comic Sans MS" w:cs="Comic Sans MS"/>
        <w:i/>
        <w:sz w:val="16"/>
        <w:szCs w:val="16"/>
      </w:rPr>
      <w:t xml:space="preserve">                        </w:t>
    </w:r>
    <w:r w:rsidRPr="00796063">
      <w:rPr>
        <w:rFonts w:ascii="Arial" w:hAnsi="Arial" w:cs="Arial"/>
        <w:i/>
        <w:sz w:val="14"/>
        <w:szCs w:val="14"/>
      </w:rPr>
      <w:t>Incidente de desacato de segunda instancia</w:t>
    </w:r>
  </w:p>
  <w:p w:rsidR="00546783" w:rsidRPr="00796063" w:rsidRDefault="00543085" w:rsidP="00E81D9D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r w:rsidRPr="00796063">
      <w:rPr>
        <w:rFonts w:ascii="Arial" w:hAnsi="Arial" w:cs="Arial"/>
        <w:i/>
        <w:sz w:val="14"/>
        <w:szCs w:val="14"/>
      </w:rPr>
      <w:t>Radicado: 66</w:t>
    </w:r>
    <w:r>
      <w:rPr>
        <w:rFonts w:ascii="Arial" w:hAnsi="Arial" w:cs="Arial"/>
        <w:i/>
        <w:sz w:val="14"/>
        <w:szCs w:val="14"/>
        <w:lang w:val="es-CO"/>
      </w:rPr>
      <w:t>682</w:t>
    </w:r>
    <w:r w:rsidRPr="00796063">
      <w:rPr>
        <w:rFonts w:ascii="Arial" w:hAnsi="Arial" w:cs="Arial"/>
        <w:i/>
        <w:sz w:val="14"/>
        <w:szCs w:val="14"/>
      </w:rPr>
      <w:t xml:space="preserve"> 31 </w:t>
    </w:r>
    <w:r w:rsidRPr="00796063">
      <w:rPr>
        <w:rFonts w:ascii="Arial" w:hAnsi="Arial" w:cs="Arial"/>
        <w:i/>
        <w:sz w:val="14"/>
        <w:szCs w:val="14"/>
        <w:lang w:val="es-CO"/>
      </w:rPr>
      <w:t>0</w:t>
    </w:r>
    <w:r>
      <w:rPr>
        <w:rFonts w:ascii="Arial" w:hAnsi="Arial" w:cs="Arial"/>
        <w:i/>
        <w:sz w:val="14"/>
        <w:szCs w:val="14"/>
        <w:lang w:val="es-CO"/>
      </w:rPr>
      <w:t>4</w:t>
    </w:r>
    <w:r w:rsidRPr="00796063">
      <w:rPr>
        <w:rFonts w:ascii="Arial" w:hAnsi="Arial" w:cs="Arial"/>
        <w:i/>
        <w:sz w:val="14"/>
        <w:szCs w:val="14"/>
      </w:rPr>
      <w:t xml:space="preserve"> 00</w:t>
    </w:r>
    <w:r w:rsidRPr="00796063">
      <w:rPr>
        <w:rFonts w:ascii="Arial" w:hAnsi="Arial" w:cs="Arial"/>
        <w:i/>
        <w:sz w:val="14"/>
        <w:szCs w:val="14"/>
        <w:lang w:val="es-CO"/>
      </w:rPr>
      <w:t>1 201</w:t>
    </w:r>
    <w:r>
      <w:rPr>
        <w:rFonts w:ascii="Arial" w:hAnsi="Arial" w:cs="Arial"/>
        <w:i/>
        <w:sz w:val="14"/>
        <w:szCs w:val="14"/>
        <w:lang w:val="es-CO"/>
      </w:rPr>
      <w:t>4</w:t>
    </w:r>
    <w:r w:rsidRPr="00796063">
      <w:rPr>
        <w:rFonts w:ascii="Arial" w:hAnsi="Arial" w:cs="Arial"/>
        <w:i/>
        <w:sz w:val="14"/>
        <w:szCs w:val="14"/>
        <w:lang w:val="es-CO"/>
      </w:rPr>
      <w:t xml:space="preserve"> 00</w:t>
    </w:r>
    <w:r>
      <w:rPr>
        <w:rFonts w:ascii="Arial" w:hAnsi="Arial" w:cs="Arial"/>
        <w:i/>
        <w:sz w:val="14"/>
        <w:szCs w:val="14"/>
        <w:lang w:val="es-CO"/>
      </w:rPr>
      <w:t>200</w:t>
    </w:r>
    <w:r w:rsidRPr="00796063">
      <w:rPr>
        <w:rFonts w:ascii="Arial" w:hAnsi="Arial" w:cs="Arial"/>
        <w:i/>
        <w:sz w:val="14"/>
        <w:szCs w:val="14"/>
        <w:lang w:val="es-CO"/>
      </w:rPr>
      <w:t xml:space="preserve"> 0</w:t>
    </w:r>
    <w:r>
      <w:rPr>
        <w:rFonts w:ascii="Arial" w:hAnsi="Arial" w:cs="Arial"/>
        <w:i/>
        <w:sz w:val="14"/>
        <w:szCs w:val="14"/>
        <w:lang w:val="es-CO"/>
      </w:rPr>
      <w:t>1</w:t>
    </w:r>
  </w:p>
  <w:p w:rsidR="00546783" w:rsidRPr="00796063" w:rsidRDefault="00543085" w:rsidP="00796063">
    <w:pPr>
      <w:pStyle w:val="En-tte"/>
      <w:jc w:val="right"/>
      <w:rPr>
        <w:rFonts w:ascii="Arial" w:hAnsi="Arial" w:cs="Arial"/>
        <w:i/>
        <w:sz w:val="14"/>
        <w:szCs w:val="14"/>
        <w:lang w:val="es-CO"/>
      </w:rPr>
    </w:pPr>
    <w:r w:rsidRPr="00796063">
      <w:rPr>
        <w:rFonts w:ascii="Arial" w:hAnsi="Arial" w:cs="Arial"/>
        <w:i/>
        <w:sz w:val="14"/>
        <w:szCs w:val="14"/>
      </w:rPr>
      <w:t xml:space="preserve">                                                  </w:t>
    </w:r>
    <w:r>
      <w:rPr>
        <w:rFonts w:ascii="Arial" w:hAnsi="Arial" w:cs="Arial"/>
        <w:i/>
        <w:sz w:val="14"/>
        <w:szCs w:val="14"/>
      </w:rPr>
      <w:t xml:space="preserve">                            </w:t>
    </w:r>
    <w:r w:rsidRPr="00796063">
      <w:rPr>
        <w:rFonts w:ascii="Arial" w:hAnsi="Arial" w:cs="Arial"/>
        <w:i/>
        <w:sz w:val="14"/>
        <w:szCs w:val="14"/>
        <w:lang w:val="es-CO"/>
      </w:rPr>
      <w:t xml:space="preserve">Accionante: </w:t>
    </w:r>
    <w:r>
      <w:rPr>
        <w:rFonts w:ascii="Arial" w:hAnsi="Arial" w:cs="Arial"/>
        <w:i/>
        <w:sz w:val="14"/>
        <w:szCs w:val="14"/>
        <w:lang w:val="es-CO"/>
      </w:rPr>
      <w:t>Guillermo León Arango López</w:t>
    </w:r>
  </w:p>
  <w:p w:rsidR="00546783" w:rsidRPr="00796063" w:rsidRDefault="00543085" w:rsidP="00C35AD3">
    <w:pPr>
      <w:pStyle w:val="En-tte"/>
      <w:jc w:val="right"/>
      <w:rPr>
        <w:rFonts w:ascii="Arial" w:hAnsi="Arial" w:cs="Arial"/>
        <w:sz w:val="16"/>
        <w:szCs w:val="16"/>
      </w:rPr>
    </w:pPr>
    <w:r w:rsidRPr="00796063">
      <w:rPr>
        <w:rFonts w:ascii="Arial" w:hAnsi="Arial" w:cs="Arial"/>
        <w:i/>
        <w:sz w:val="14"/>
        <w:szCs w:val="14"/>
      </w:rPr>
      <w:t>Asunto: Revoca sanción</w:t>
    </w:r>
    <w:r w:rsidRPr="00796063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534D"/>
    <w:multiLevelType w:val="hybridMultilevel"/>
    <w:tmpl w:val="D88C0D1E"/>
    <w:lvl w:ilvl="0" w:tplc="0C0A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1">
    <w:nsid w:val="45E76768"/>
    <w:multiLevelType w:val="hybridMultilevel"/>
    <w:tmpl w:val="B630DEFA"/>
    <w:lvl w:ilvl="0" w:tplc="1F267C50">
      <w:start w:val="1"/>
      <w:numFmt w:val="bullet"/>
      <w:lvlText w:val=""/>
      <w:lvlJc w:val="left"/>
      <w:pPr>
        <w:ind w:left="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4538B"/>
    <w:multiLevelType w:val="hybridMultilevel"/>
    <w:tmpl w:val="A1CC94A6"/>
    <w:lvl w:ilvl="0" w:tplc="0C0A000F">
      <w:start w:val="1"/>
      <w:numFmt w:val="decimal"/>
      <w:lvlText w:val="%1."/>
      <w:lvlJc w:val="left"/>
      <w:pPr>
        <w:ind w:left="1578" w:hanging="360"/>
      </w:pPr>
    </w:lvl>
    <w:lvl w:ilvl="1" w:tplc="0C0A0019" w:tentative="1">
      <w:start w:val="1"/>
      <w:numFmt w:val="lowerLetter"/>
      <w:lvlText w:val="%2."/>
      <w:lvlJc w:val="left"/>
      <w:pPr>
        <w:ind w:left="2298" w:hanging="360"/>
      </w:pPr>
    </w:lvl>
    <w:lvl w:ilvl="2" w:tplc="0C0A001B" w:tentative="1">
      <w:start w:val="1"/>
      <w:numFmt w:val="lowerRoman"/>
      <w:lvlText w:val="%3."/>
      <w:lvlJc w:val="right"/>
      <w:pPr>
        <w:ind w:left="3018" w:hanging="180"/>
      </w:pPr>
    </w:lvl>
    <w:lvl w:ilvl="3" w:tplc="0C0A000F" w:tentative="1">
      <w:start w:val="1"/>
      <w:numFmt w:val="decimal"/>
      <w:lvlText w:val="%4."/>
      <w:lvlJc w:val="left"/>
      <w:pPr>
        <w:ind w:left="3738" w:hanging="360"/>
      </w:pPr>
    </w:lvl>
    <w:lvl w:ilvl="4" w:tplc="0C0A0019" w:tentative="1">
      <w:start w:val="1"/>
      <w:numFmt w:val="lowerLetter"/>
      <w:lvlText w:val="%5."/>
      <w:lvlJc w:val="left"/>
      <w:pPr>
        <w:ind w:left="4458" w:hanging="360"/>
      </w:pPr>
    </w:lvl>
    <w:lvl w:ilvl="5" w:tplc="0C0A001B" w:tentative="1">
      <w:start w:val="1"/>
      <w:numFmt w:val="lowerRoman"/>
      <w:lvlText w:val="%6."/>
      <w:lvlJc w:val="right"/>
      <w:pPr>
        <w:ind w:left="5178" w:hanging="180"/>
      </w:pPr>
    </w:lvl>
    <w:lvl w:ilvl="6" w:tplc="0C0A000F" w:tentative="1">
      <w:start w:val="1"/>
      <w:numFmt w:val="decimal"/>
      <w:lvlText w:val="%7."/>
      <w:lvlJc w:val="left"/>
      <w:pPr>
        <w:ind w:left="5898" w:hanging="360"/>
      </w:pPr>
    </w:lvl>
    <w:lvl w:ilvl="7" w:tplc="0C0A0019" w:tentative="1">
      <w:start w:val="1"/>
      <w:numFmt w:val="lowerLetter"/>
      <w:lvlText w:val="%8."/>
      <w:lvlJc w:val="left"/>
      <w:pPr>
        <w:ind w:left="6618" w:hanging="360"/>
      </w:pPr>
    </w:lvl>
    <w:lvl w:ilvl="8" w:tplc="0C0A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3">
    <w:nsid w:val="66CE3277"/>
    <w:multiLevelType w:val="hybridMultilevel"/>
    <w:tmpl w:val="90F6BE66"/>
    <w:lvl w:ilvl="0" w:tplc="1F267C50">
      <w:start w:val="1"/>
      <w:numFmt w:val="bullet"/>
      <w:lvlText w:val=""/>
      <w:lvlJc w:val="left"/>
      <w:pPr>
        <w:ind w:left="15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23"/>
    <w:rsid w:val="00086A23"/>
    <w:rsid w:val="001315FE"/>
    <w:rsid w:val="001C335E"/>
    <w:rsid w:val="003922BC"/>
    <w:rsid w:val="00437DEF"/>
    <w:rsid w:val="00543085"/>
    <w:rsid w:val="007828ED"/>
    <w:rsid w:val="008655F1"/>
    <w:rsid w:val="008C2D32"/>
    <w:rsid w:val="00BD1791"/>
    <w:rsid w:val="00C128C6"/>
    <w:rsid w:val="00C13C93"/>
    <w:rsid w:val="00C24108"/>
    <w:rsid w:val="00C957F7"/>
    <w:rsid w:val="00CA698E"/>
    <w:rsid w:val="00D90E3D"/>
    <w:rsid w:val="00D9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23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086A23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En-tte">
    <w:name w:val="header"/>
    <w:basedOn w:val="Normal"/>
    <w:link w:val="En-tt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inespaciado1">
    <w:name w:val="Sin espaciado1"/>
    <w:rsid w:val="00086A23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086A2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86A23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ansinterligneCar">
    <w:name w:val="Sans interligne Car"/>
    <w:link w:val="Sansinterligne"/>
    <w:uiPriority w:val="99"/>
    <w:locked/>
    <w:rsid w:val="00086A23"/>
    <w:rPr>
      <w:rFonts w:ascii="Calibri" w:eastAsia="Times New Roman" w:hAnsi="Calibri" w:cs="Calibri"/>
      <w:lang w:val="es-CO"/>
    </w:rPr>
  </w:style>
  <w:style w:type="paragraph" w:styleId="Paragraphedeliste">
    <w:name w:val="List Paragraph"/>
    <w:basedOn w:val="Normal"/>
    <w:uiPriority w:val="34"/>
    <w:qFormat/>
    <w:rsid w:val="00086A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BC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23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99"/>
    <w:qFormat/>
    <w:rsid w:val="00086A23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En-tte">
    <w:name w:val="header"/>
    <w:basedOn w:val="Normal"/>
    <w:link w:val="En-tt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En-tteCar">
    <w:name w:val="En-tête Car"/>
    <w:basedOn w:val="Policepardfaut"/>
    <w:link w:val="En-tt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ieddepage">
    <w:name w:val="footer"/>
    <w:basedOn w:val="Normal"/>
    <w:link w:val="PieddepageCar"/>
    <w:uiPriority w:val="99"/>
    <w:rsid w:val="00086A23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086A2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Sinespaciado1">
    <w:name w:val="Sin espaciado1"/>
    <w:rsid w:val="00086A23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086A23"/>
    <w:pPr>
      <w:spacing w:after="60"/>
      <w:jc w:val="center"/>
      <w:outlineLvl w:val="1"/>
    </w:pPr>
    <w:rPr>
      <w:rFonts w:ascii="Cambria" w:hAnsi="Cambria" w:cs="Times New Roman"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086A23"/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SansinterligneCar">
    <w:name w:val="Sans interligne Car"/>
    <w:link w:val="Sansinterligne"/>
    <w:uiPriority w:val="99"/>
    <w:locked/>
    <w:rsid w:val="00086A23"/>
    <w:rPr>
      <w:rFonts w:ascii="Calibri" w:eastAsia="Times New Roman" w:hAnsi="Calibri" w:cs="Calibri"/>
      <w:lang w:val="es-CO"/>
    </w:rPr>
  </w:style>
  <w:style w:type="paragraph" w:styleId="Paragraphedeliste">
    <w:name w:val="List Paragraph"/>
    <w:basedOn w:val="Normal"/>
    <w:uiPriority w:val="34"/>
    <w:qFormat/>
    <w:rsid w:val="00086A2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2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22BC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Malucimedina</cp:lastModifiedBy>
  <cp:revision>5</cp:revision>
  <cp:lastPrinted>2017-10-26T15:00:00Z</cp:lastPrinted>
  <dcterms:created xsi:type="dcterms:W3CDTF">2017-10-26T15:01:00Z</dcterms:created>
  <dcterms:modified xsi:type="dcterms:W3CDTF">2017-11-26T21:15:00Z</dcterms:modified>
</cp:coreProperties>
</file>