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0B" w:rsidRPr="00C62C0B" w:rsidRDefault="00C62C0B" w:rsidP="00C62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Batang"/>
          <w:color w:val="FF0000"/>
          <w:spacing w:val="-6"/>
          <w:sz w:val="16"/>
          <w:szCs w:val="16"/>
          <w:lang w:val="es-ES" w:eastAsia="fr-FR"/>
        </w:rPr>
      </w:pPr>
      <w:bookmarkStart w:id="0" w:name="_GoBack"/>
      <w:bookmarkEnd w:id="0"/>
      <w:r w:rsidRPr="00C62C0B">
        <w:rPr>
          <w:rFonts w:eastAsia="Batang"/>
          <w:color w:val="FF0000"/>
          <w:spacing w:val="-6"/>
          <w:sz w:val="16"/>
          <w:szCs w:val="16"/>
          <w:lang w:val="es-ES" w:eastAsia="fr-FR"/>
        </w:rPr>
        <w:t xml:space="preserve">El siguiente es el documento presentado por el Magistrado Ponente que sirvió de base para proferir la providencia dentro del presente proceso.   </w:t>
      </w:r>
    </w:p>
    <w:p w:rsidR="00C62C0B" w:rsidRPr="00C62C0B" w:rsidRDefault="00C62C0B" w:rsidP="00C62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eastAsia="Batang"/>
          <w:color w:val="222222"/>
          <w:sz w:val="18"/>
          <w:szCs w:val="18"/>
          <w:lang w:val="es-ES" w:eastAsia="fr-FR"/>
        </w:rPr>
      </w:pPr>
      <w:r w:rsidRPr="00C62C0B">
        <w:rPr>
          <w:rFonts w:eastAsia="Batang"/>
          <w:color w:val="FF0000"/>
          <w:sz w:val="16"/>
          <w:szCs w:val="16"/>
          <w:lang w:val="es-ES" w:eastAsia="fr-FR"/>
        </w:rPr>
        <w:t>El contenido total y fiel de la decisión debe ser verificado en la Secretaría de esta Sala.</w:t>
      </w:r>
    </w:p>
    <w:p w:rsidR="00C62C0B" w:rsidRPr="00C62C0B" w:rsidRDefault="00C62C0B" w:rsidP="00C62C0B">
      <w:pPr>
        <w:shd w:val="clear" w:color="auto" w:fill="FFFFFF"/>
        <w:spacing w:after="0" w:line="240" w:lineRule="auto"/>
        <w:ind w:left="2124" w:hanging="2124"/>
        <w:jc w:val="both"/>
        <w:rPr>
          <w:color w:val="222222"/>
          <w:sz w:val="18"/>
          <w:szCs w:val="18"/>
          <w:lang w:val="es-ES" w:eastAsia="fr-FR"/>
        </w:rPr>
      </w:pPr>
    </w:p>
    <w:p w:rsidR="00C62C0B" w:rsidRPr="00C62C0B" w:rsidRDefault="00C62C0B" w:rsidP="00C62C0B">
      <w:pPr>
        <w:shd w:val="clear" w:color="auto" w:fill="FFFFFF"/>
        <w:spacing w:after="0" w:line="240" w:lineRule="auto"/>
        <w:ind w:left="2124" w:hanging="2124"/>
        <w:jc w:val="both"/>
        <w:rPr>
          <w:rFonts w:eastAsia="Calibri"/>
          <w:color w:val="222222"/>
          <w:sz w:val="18"/>
          <w:szCs w:val="18"/>
          <w:lang w:eastAsia="fr-FR"/>
        </w:rPr>
      </w:pPr>
      <w:r w:rsidRPr="00C62C0B">
        <w:rPr>
          <w:color w:val="222222"/>
          <w:sz w:val="18"/>
          <w:szCs w:val="18"/>
          <w:lang w:eastAsia="fr-FR"/>
        </w:rPr>
        <w:t>Providencia:</w:t>
      </w:r>
      <w:r w:rsidRPr="00C62C0B">
        <w:rPr>
          <w:color w:val="222222"/>
          <w:sz w:val="18"/>
          <w:szCs w:val="18"/>
          <w:lang w:eastAsia="fr-FR"/>
        </w:rPr>
        <w:tab/>
        <w:t>Auto – Incidente de desacato en grado de consulta – 25 de octubre de 2017</w:t>
      </w:r>
    </w:p>
    <w:p w:rsidR="00C62C0B" w:rsidRPr="00C62C0B" w:rsidRDefault="00C62C0B" w:rsidP="00C62C0B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color w:val="222222"/>
          <w:sz w:val="18"/>
          <w:szCs w:val="18"/>
          <w:lang w:eastAsia="fr-FR"/>
        </w:rPr>
      </w:pPr>
      <w:r w:rsidRPr="00C62C0B">
        <w:rPr>
          <w:rFonts w:eastAsia="Calibri"/>
          <w:color w:val="222222"/>
          <w:sz w:val="18"/>
          <w:szCs w:val="18"/>
          <w:lang w:eastAsia="fr-FR"/>
        </w:rPr>
        <w:t>Proceso:                </w:t>
      </w:r>
      <w:r w:rsidRPr="00C62C0B">
        <w:rPr>
          <w:rFonts w:eastAsia="Calibri"/>
          <w:color w:val="222222"/>
          <w:sz w:val="18"/>
          <w:szCs w:val="18"/>
          <w:lang w:eastAsia="fr-FR"/>
        </w:rPr>
        <w:tab/>
      </w:r>
      <w:r w:rsidRPr="00C62C0B">
        <w:rPr>
          <w:rFonts w:eastAsia="Calibri"/>
          <w:color w:val="222222"/>
          <w:sz w:val="18"/>
          <w:szCs w:val="18"/>
          <w:lang w:eastAsia="fr-FR"/>
        </w:rPr>
        <w:tab/>
        <w:t>Acción de Tutela – Revoca sanción</w:t>
      </w:r>
    </w:p>
    <w:p w:rsidR="00C62C0B" w:rsidRPr="00C62C0B" w:rsidRDefault="00C62C0B" w:rsidP="00C62C0B">
      <w:pPr>
        <w:shd w:val="clear" w:color="auto" w:fill="FFFFFF"/>
        <w:tabs>
          <w:tab w:val="left" w:pos="1418"/>
          <w:tab w:val="left" w:pos="2085"/>
        </w:tabs>
        <w:spacing w:after="0" w:line="240" w:lineRule="auto"/>
        <w:jc w:val="both"/>
        <w:rPr>
          <w:rFonts w:eastAsia="Calibri"/>
          <w:bCs/>
          <w:i/>
          <w:color w:val="222222"/>
          <w:sz w:val="18"/>
          <w:szCs w:val="18"/>
          <w:lang w:eastAsia="fr-FR"/>
        </w:rPr>
      </w:pPr>
      <w:r w:rsidRPr="00C62C0B">
        <w:rPr>
          <w:rFonts w:eastAsia="Calibri"/>
          <w:color w:val="222222"/>
          <w:sz w:val="18"/>
          <w:szCs w:val="18"/>
          <w:lang w:eastAsia="fr-FR"/>
        </w:rPr>
        <w:t>Radicación Nro. :</w:t>
      </w:r>
      <w:r w:rsidRPr="00C62C0B">
        <w:rPr>
          <w:rFonts w:eastAsia="Calibri"/>
          <w:color w:val="222222"/>
          <w:sz w:val="18"/>
          <w:szCs w:val="18"/>
          <w:lang w:eastAsia="fr-FR"/>
        </w:rPr>
        <w:tab/>
        <w:t xml:space="preserve">  </w:t>
      </w:r>
      <w:r w:rsidRPr="00C62C0B">
        <w:rPr>
          <w:rFonts w:eastAsia="Calibri"/>
          <w:color w:val="222222"/>
          <w:sz w:val="18"/>
          <w:szCs w:val="18"/>
          <w:lang w:eastAsia="fr-FR"/>
        </w:rPr>
        <w:tab/>
      </w:r>
      <w:r w:rsidRPr="00C62C0B">
        <w:rPr>
          <w:rFonts w:eastAsia="Calibri"/>
          <w:color w:val="222222"/>
          <w:sz w:val="18"/>
          <w:szCs w:val="18"/>
          <w:lang w:eastAsia="fr-FR"/>
        </w:rPr>
        <w:tab/>
      </w:r>
      <w:r w:rsidRPr="00C62C0B">
        <w:rPr>
          <w:rFonts w:eastAsia="Calibri"/>
          <w:bCs/>
          <w:color w:val="222222"/>
          <w:sz w:val="18"/>
          <w:szCs w:val="18"/>
          <w:lang w:eastAsia="fr-FR"/>
        </w:rPr>
        <w:t>66001 31 09 003 2015 00038 01</w:t>
      </w:r>
    </w:p>
    <w:p w:rsidR="00C62C0B" w:rsidRPr="00C62C0B" w:rsidRDefault="00C62C0B" w:rsidP="00C62C0B">
      <w:pPr>
        <w:shd w:val="clear" w:color="auto" w:fill="FFFFFF"/>
        <w:tabs>
          <w:tab w:val="left" w:pos="1418"/>
          <w:tab w:val="left" w:pos="2085"/>
        </w:tabs>
        <w:spacing w:after="0" w:line="240" w:lineRule="auto"/>
        <w:jc w:val="both"/>
        <w:rPr>
          <w:rFonts w:eastAsia="Batang"/>
          <w:bCs/>
          <w:sz w:val="18"/>
          <w:szCs w:val="18"/>
          <w:lang w:val="es-ES" w:eastAsia="es-ES"/>
        </w:rPr>
      </w:pPr>
      <w:r w:rsidRPr="00C62C0B">
        <w:rPr>
          <w:rFonts w:eastAsia="Batang"/>
          <w:bCs/>
          <w:sz w:val="18"/>
          <w:szCs w:val="18"/>
          <w:lang w:val="es-ES" w:eastAsia="es-ES"/>
        </w:rPr>
        <w:t xml:space="preserve">Accionante:   </w:t>
      </w:r>
      <w:r w:rsidRPr="00C62C0B">
        <w:rPr>
          <w:rFonts w:eastAsia="Batang"/>
          <w:bCs/>
          <w:sz w:val="18"/>
          <w:szCs w:val="18"/>
          <w:lang w:val="es-ES" w:eastAsia="es-ES"/>
        </w:rPr>
        <w:tab/>
      </w:r>
      <w:r w:rsidRPr="00C62C0B">
        <w:rPr>
          <w:rFonts w:eastAsia="Batang"/>
          <w:bCs/>
          <w:sz w:val="18"/>
          <w:szCs w:val="18"/>
          <w:lang w:val="es-ES" w:eastAsia="es-ES"/>
        </w:rPr>
        <w:tab/>
        <w:t xml:space="preserve"> </w:t>
      </w:r>
      <w:r w:rsidRPr="00C62C0B">
        <w:rPr>
          <w:rFonts w:eastAsia="Batang"/>
          <w:bCs/>
          <w:sz w:val="18"/>
          <w:szCs w:val="18"/>
          <w:lang w:eastAsia="es-ES"/>
        </w:rPr>
        <w:t>GUILLERMO LÓPEZ MARÍN</w:t>
      </w:r>
    </w:p>
    <w:p w:rsidR="00C62C0B" w:rsidRPr="00C62C0B" w:rsidRDefault="00C62C0B" w:rsidP="00C62C0B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color w:val="222222"/>
          <w:spacing w:val="-6"/>
          <w:sz w:val="18"/>
          <w:szCs w:val="18"/>
          <w:lang w:eastAsia="fr-FR"/>
        </w:rPr>
      </w:pPr>
      <w:r w:rsidRPr="00C62C0B">
        <w:rPr>
          <w:rFonts w:eastAsia="Calibri"/>
          <w:color w:val="222222"/>
          <w:sz w:val="18"/>
          <w:szCs w:val="18"/>
          <w:lang w:eastAsia="fr-FR"/>
        </w:rPr>
        <w:t>Accionados:     </w:t>
      </w:r>
      <w:r w:rsidRPr="00C62C0B">
        <w:rPr>
          <w:rFonts w:eastAsia="Calibri"/>
          <w:color w:val="222222"/>
          <w:sz w:val="18"/>
          <w:szCs w:val="18"/>
          <w:lang w:eastAsia="fr-FR"/>
        </w:rPr>
        <w:tab/>
      </w:r>
      <w:r w:rsidRPr="00C62C0B">
        <w:rPr>
          <w:rFonts w:eastAsia="Calibri"/>
          <w:color w:val="222222"/>
          <w:sz w:val="18"/>
          <w:szCs w:val="18"/>
          <w:lang w:eastAsia="fr-FR"/>
        </w:rPr>
        <w:tab/>
      </w:r>
      <w:r w:rsidRPr="00C62C0B">
        <w:rPr>
          <w:color w:val="222222"/>
          <w:spacing w:val="-6"/>
          <w:sz w:val="18"/>
          <w:szCs w:val="18"/>
          <w:lang w:val="es-ES" w:eastAsia="fr-FR"/>
        </w:rPr>
        <w:t>COLPENSIONES</w:t>
      </w:r>
    </w:p>
    <w:p w:rsidR="00C62C0B" w:rsidRPr="00C62C0B" w:rsidRDefault="00C62C0B" w:rsidP="00C62C0B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b/>
          <w:bCs/>
          <w:iCs/>
          <w:color w:val="222222"/>
          <w:sz w:val="18"/>
          <w:szCs w:val="18"/>
          <w:lang w:eastAsia="fr-FR"/>
        </w:rPr>
      </w:pPr>
      <w:r w:rsidRPr="00C62C0B">
        <w:rPr>
          <w:rFonts w:eastAsia="Calibri"/>
          <w:color w:val="222222"/>
          <w:sz w:val="18"/>
          <w:szCs w:val="18"/>
          <w:lang w:eastAsia="fr-FR"/>
        </w:rPr>
        <w:t>Magistrado Ponente: </w:t>
      </w:r>
      <w:r w:rsidRPr="00C62C0B">
        <w:rPr>
          <w:rFonts w:eastAsia="Calibri"/>
          <w:color w:val="222222"/>
          <w:sz w:val="18"/>
          <w:szCs w:val="18"/>
          <w:lang w:eastAsia="fr-FR"/>
        </w:rPr>
        <w:tab/>
      </w:r>
      <w:r w:rsidRPr="00C62C0B">
        <w:rPr>
          <w:rFonts w:eastAsia="Batang"/>
          <w:bCs/>
          <w:iCs/>
          <w:color w:val="222222"/>
          <w:sz w:val="18"/>
          <w:szCs w:val="18"/>
          <w:lang w:val="pt-BR" w:eastAsia="fr-FR"/>
        </w:rPr>
        <w:t>JAIRO ERNESTO ESCOBAR SANZ</w:t>
      </w:r>
    </w:p>
    <w:p w:rsidR="00C62C0B" w:rsidRPr="00C62C0B" w:rsidRDefault="00C62C0B" w:rsidP="00C62C0B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bCs/>
          <w:iCs/>
          <w:color w:val="222222"/>
          <w:sz w:val="18"/>
          <w:szCs w:val="18"/>
          <w:lang w:eastAsia="fr-FR"/>
        </w:rPr>
      </w:pPr>
    </w:p>
    <w:p w:rsidR="00C62C0B" w:rsidRPr="00C62C0B" w:rsidRDefault="00C62C0B" w:rsidP="00C62C0B">
      <w:pPr>
        <w:shd w:val="clear" w:color="auto" w:fill="FFFFFF"/>
        <w:spacing w:line="240" w:lineRule="auto"/>
        <w:jc w:val="both"/>
        <w:rPr>
          <w:iCs/>
          <w:color w:val="222222"/>
          <w:sz w:val="18"/>
          <w:szCs w:val="18"/>
          <w:lang w:eastAsia="fr-FR"/>
        </w:rPr>
      </w:pPr>
      <w:r w:rsidRPr="00C62C0B">
        <w:rPr>
          <w:b/>
          <w:color w:val="222222"/>
          <w:sz w:val="18"/>
          <w:szCs w:val="18"/>
          <w:lang w:eastAsia="fr-FR"/>
        </w:rPr>
        <w:t xml:space="preserve">Temas: </w:t>
      </w:r>
      <w:r w:rsidRPr="00C62C0B">
        <w:rPr>
          <w:b/>
          <w:color w:val="222222"/>
          <w:sz w:val="18"/>
          <w:szCs w:val="18"/>
          <w:lang w:eastAsia="fr-FR"/>
        </w:rPr>
        <w:tab/>
      </w:r>
      <w:r w:rsidRPr="00C62C0B">
        <w:rPr>
          <w:b/>
          <w:color w:val="222222"/>
          <w:sz w:val="18"/>
          <w:szCs w:val="18"/>
          <w:lang w:eastAsia="fr-FR"/>
        </w:rPr>
        <w:tab/>
      </w:r>
      <w:r w:rsidRPr="00C62C0B">
        <w:rPr>
          <w:b/>
          <w:color w:val="222222"/>
          <w:sz w:val="18"/>
          <w:szCs w:val="18"/>
          <w:lang w:eastAsia="fr-FR"/>
        </w:rPr>
        <w:tab/>
        <w:t>INCIDENTE DE DESACATO / ORDEN CUMPLIDA.</w:t>
      </w:r>
      <w:r w:rsidRPr="00C62C0B">
        <w:rPr>
          <w:color w:val="222222"/>
          <w:sz w:val="18"/>
          <w:szCs w:val="18"/>
          <w:lang w:eastAsia="fr-FR"/>
        </w:rPr>
        <w:t xml:space="preserve"> </w:t>
      </w:r>
      <w:r w:rsidRPr="00C62C0B">
        <w:rPr>
          <w:iCs/>
          <w:color w:val="222222"/>
          <w:sz w:val="18"/>
          <w:szCs w:val="18"/>
          <w:lang w:val="es-ES" w:eastAsia="fr-FR"/>
        </w:rPr>
        <w:t>[L]</w:t>
      </w:r>
      <w:proofErr w:type="spellStart"/>
      <w:r w:rsidRPr="00C62C0B">
        <w:rPr>
          <w:iCs/>
          <w:color w:val="222222"/>
          <w:sz w:val="18"/>
          <w:szCs w:val="18"/>
          <w:lang w:val="es-ES" w:eastAsia="fr-FR"/>
        </w:rPr>
        <w:t>uego</w:t>
      </w:r>
      <w:proofErr w:type="spellEnd"/>
      <w:r w:rsidRPr="00C62C0B">
        <w:rPr>
          <w:iCs/>
          <w:color w:val="222222"/>
          <w:sz w:val="18"/>
          <w:szCs w:val="18"/>
          <w:lang w:val="es-ES" w:eastAsia="fr-FR"/>
        </w:rPr>
        <w:t xml:space="preserve"> de la sanción impuesta a las funcionarias de </w:t>
      </w:r>
      <w:proofErr w:type="spellStart"/>
      <w:r w:rsidRPr="00C62C0B">
        <w:rPr>
          <w:iCs/>
          <w:color w:val="222222"/>
          <w:sz w:val="18"/>
          <w:szCs w:val="18"/>
          <w:lang w:val="es-ES" w:eastAsia="fr-FR"/>
        </w:rPr>
        <w:t>Colpensiones</w:t>
      </w:r>
      <w:proofErr w:type="spellEnd"/>
      <w:r w:rsidRPr="00C62C0B">
        <w:rPr>
          <w:iCs/>
          <w:color w:val="222222"/>
          <w:sz w:val="18"/>
          <w:szCs w:val="18"/>
          <w:lang w:val="es-ES" w:eastAsia="fr-FR"/>
        </w:rPr>
        <w:t xml:space="preserve">, el Gerente Nacional de Reconocimiento de ésa entidad, allegó a la Secretaría de esta Sala escrito mediante el cual informó que se había resuelto de fondo la solicitud presentada por el accionante y adjuntó la Resolución Nº </w:t>
      </w:r>
      <w:proofErr w:type="spellStart"/>
      <w:r w:rsidRPr="00C62C0B">
        <w:rPr>
          <w:iCs/>
          <w:color w:val="222222"/>
          <w:sz w:val="18"/>
          <w:szCs w:val="18"/>
          <w:lang w:val="es-ES" w:eastAsia="fr-FR"/>
        </w:rPr>
        <w:t>GNR</w:t>
      </w:r>
      <w:proofErr w:type="spellEnd"/>
      <w:r w:rsidRPr="00C62C0B">
        <w:rPr>
          <w:iCs/>
          <w:color w:val="222222"/>
          <w:sz w:val="18"/>
          <w:szCs w:val="18"/>
          <w:lang w:val="es-ES" w:eastAsia="fr-FR"/>
        </w:rPr>
        <w:t xml:space="preserve"> 398425 del 10 de diciembre de 2015 por medio de la cual resolvió dar cumplimiento al fallo judicial proferido por el Juzgado 3º Laboral del Circuito Adjunto de Pereira del 9 de marzo de 2012 y en consecuencia </w:t>
      </w:r>
      <w:proofErr w:type="spellStart"/>
      <w:r w:rsidRPr="00C62C0B">
        <w:rPr>
          <w:iCs/>
          <w:color w:val="222222"/>
          <w:sz w:val="18"/>
          <w:szCs w:val="18"/>
          <w:lang w:val="es-ES" w:eastAsia="fr-FR"/>
        </w:rPr>
        <w:t>reliquidar</w:t>
      </w:r>
      <w:proofErr w:type="spellEnd"/>
      <w:r w:rsidRPr="00C62C0B">
        <w:rPr>
          <w:iCs/>
          <w:color w:val="222222"/>
          <w:sz w:val="18"/>
          <w:szCs w:val="18"/>
          <w:lang w:val="es-ES" w:eastAsia="fr-FR"/>
        </w:rPr>
        <w:t xml:space="preserve"> la pensión de vejez a favor del señor Guillermo López Marín (</w:t>
      </w:r>
      <w:proofErr w:type="spellStart"/>
      <w:r w:rsidRPr="00C62C0B">
        <w:rPr>
          <w:iCs/>
          <w:color w:val="222222"/>
          <w:sz w:val="18"/>
          <w:szCs w:val="18"/>
          <w:lang w:val="es-ES" w:eastAsia="fr-FR"/>
        </w:rPr>
        <w:t>Fls</w:t>
      </w:r>
      <w:proofErr w:type="spellEnd"/>
      <w:r w:rsidRPr="00C62C0B">
        <w:rPr>
          <w:iCs/>
          <w:color w:val="222222"/>
          <w:sz w:val="18"/>
          <w:szCs w:val="18"/>
          <w:lang w:val="es-ES" w:eastAsia="fr-FR"/>
        </w:rPr>
        <w:t xml:space="preserve">. 14-16 cuaderno de consulta), lo cual fue confirmado por la abogada Gloria </w:t>
      </w:r>
      <w:proofErr w:type="spellStart"/>
      <w:r w:rsidRPr="00C62C0B">
        <w:rPr>
          <w:iCs/>
          <w:color w:val="222222"/>
          <w:sz w:val="18"/>
          <w:szCs w:val="18"/>
          <w:lang w:val="es-ES" w:eastAsia="fr-FR"/>
        </w:rPr>
        <w:t>Yobana</w:t>
      </w:r>
      <w:proofErr w:type="spellEnd"/>
      <w:r w:rsidRPr="00C62C0B">
        <w:rPr>
          <w:iCs/>
          <w:color w:val="222222"/>
          <w:sz w:val="18"/>
          <w:szCs w:val="18"/>
          <w:lang w:val="es-ES" w:eastAsia="fr-FR"/>
        </w:rPr>
        <w:t xml:space="preserve"> Castro Torres (</w:t>
      </w:r>
      <w:proofErr w:type="spellStart"/>
      <w:r w:rsidRPr="00C62C0B">
        <w:rPr>
          <w:iCs/>
          <w:color w:val="222222"/>
          <w:sz w:val="18"/>
          <w:szCs w:val="18"/>
          <w:lang w:val="es-ES" w:eastAsia="fr-FR"/>
        </w:rPr>
        <w:t>Fl</w:t>
      </w:r>
      <w:proofErr w:type="spellEnd"/>
      <w:r w:rsidRPr="00C62C0B">
        <w:rPr>
          <w:iCs/>
          <w:color w:val="222222"/>
          <w:sz w:val="18"/>
          <w:szCs w:val="18"/>
          <w:lang w:val="es-ES" w:eastAsia="fr-FR"/>
        </w:rPr>
        <w:t xml:space="preserve">. 17 ídem). Significa lo anterior, que </w:t>
      </w:r>
      <w:proofErr w:type="spellStart"/>
      <w:r w:rsidRPr="00C62C0B">
        <w:rPr>
          <w:iCs/>
          <w:color w:val="222222"/>
          <w:sz w:val="18"/>
          <w:szCs w:val="18"/>
          <w:lang w:val="es-ES" w:eastAsia="fr-FR"/>
        </w:rPr>
        <w:t>Colpensiones</w:t>
      </w:r>
      <w:proofErr w:type="spellEnd"/>
      <w:r w:rsidRPr="00C62C0B">
        <w:rPr>
          <w:iCs/>
          <w:color w:val="222222"/>
          <w:sz w:val="18"/>
          <w:szCs w:val="18"/>
          <w:lang w:val="es-ES" w:eastAsia="fr-FR"/>
        </w:rPr>
        <w:t xml:space="preserve"> dio cumplimiento al fallo de tutela y en tal sentido, esta Sala revocará la decisión tomada por el Juzgado 3º Penal del Circuito de Pereira, Risaralda el 20 de mayo de 2015.</w:t>
      </w:r>
    </w:p>
    <w:p w:rsidR="00086A23" w:rsidRPr="00796063" w:rsidRDefault="00086A23" w:rsidP="00086A23">
      <w:pPr>
        <w:pStyle w:val="Sous-titre"/>
        <w:spacing w:line="240" w:lineRule="auto"/>
        <w:rPr>
          <w:rFonts w:ascii="Arial" w:hAnsi="Arial" w:cs="Arial"/>
          <w:sz w:val="26"/>
          <w:szCs w:val="26"/>
          <w:lang w:val="es-ES" w:eastAsia="es-ES"/>
        </w:rPr>
      </w:pPr>
      <w:r w:rsidRPr="00796063">
        <w:rPr>
          <w:rFonts w:ascii="Arial" w:hAnsi="Arial" w:cs="Arial"/>
          <w:sz w:val="26"/>
          <w:szCs w:val="26"/>
          <w:lang w:val="es-ES" w:eastAsia="es-ES"/>
        </w:rPr>
        <w:t>RAMA JUDICIAL DEL PODER PÚBLICO</w:t>
      </w:r>
    </w:p>
    <w:p w:rsidR="00086A23" w:rsidRPr="00796063" w:rsidRDefault="00086A23" w:rsidP="00086A23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es-ES" w:eastAsia="es-ES"/>
        </w:rPr>
      </w:pPr>
      <w:r w:rsidRPr="00796063">
        <w:rPr>
          <w:rFonts w:ascii="Arial" w:hAnsi="Arial" w:cs="Arial"/>
          <w:bCs/>
          <w:noProof/>
          <w:sz w:val="26"/>
          <w:szCs w:val="26"/>
          <w:lang w:val="fr-FR" w:eastAsia="fr-FR"/>
        </w:rPr>
        <w:drawing>
          <wp:inline distT="0" distB="0" distL="0" distR="0">
            <wp:extent cx="439420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23" w:rsidRPr="00796063" w:rsidRDefault="00086A23" w:rsidP="00086A23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pt-BR" w:eastAsia="es-ES"/>
        </w:rPr>
      </w:pPr>
      <w:r w:rsidRPr="00796063">
        <w:rPr>
          <w:rFonts w:ascii="Arial" w:hAnsi="Arial" w:cs="Arial"/>
          <w:bCs/>
          <w:sz w:val="26"/>
          <w:szCs w:val="26"/>
          <w:lang w:val="pt-BR" w:eastAsia="es-ES"/>
        </w:rPr>
        <w:t>TRIBUNAL SUPERIOR DEL DISTRITO JUDICIAL DE PEREIRA – RISARALDA</w:t>
      </w:r>
    </w:p>
    <w:p w:rsidR="00086A23" w:rsidRPr="00796063" w:rsidRDefault="00086A23" w:rsidP="00086A23">
      <w:pPr>
        <w:keepNext/>
        <w:spacing w:before="240" w:after="60" w:line="240" w:lineRule="auto"/>
        <w:jc w:val="center"/>
        <w:outlineLvl w:val="3"/>
        <w:rPr>
          <w:rFonts w:ascii="Arial" w:eastAsia="Batang" w:hAnsi="Arial" w:cs="Arial"/>
          <w:bCs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bCs/>
          <w:sz w:val="26"/>
          <w:szCs w:val="26"/>
          <w:lang w:val="es-ES" w:eastAsia="es-ES"/>
        </w:rPr>
        <w:t xml:space="preserve">SALA DE </w:t>
      </w:r>
      <w:proofErr w:type="spellStart"/>
      <w:r w:rsidRPr="00796063">
        <w:rPr>
          <w:rFonts w:ascii="Arial" w:eastAsia="Batang" w:hAnsi="Arial" w:cs="Arial"/>
          <w:bCs/>
          <w:sz w:val="26"/>
          <w:szCs w:val="26"/>
          <w:lang w:val="es-ES" w:eastAsia="es-ES"/>
        </w:rPr>
        <w:t>DECISION</w:t>
      </w:r>
      <w:proofErr w:type="spellEnd"/>
      <w:r w:rsidRPr="00796063">
        <w:rPr>
          <w:rFonts w:ascii="Arial" w:eastAsia="Batang" w:hAnsi="Arial" w:cs="Arial"/>
          <w:bCs/>
          <w:sz w:val="26"/>
          <w:szCs w:val="26"/>
          <w:lang w:val="es-ES" w:eastAsia="es-ES"/>
        </w:rPr>
        <w:t xml:space="preserve"> PENAL</w:t>
      </w:r>
    </w:p>
    <w:p w:rsidR="00086A23" w:rsidRPr="00796063" w:rsidRDefault="00086A23" w:rsidP="00086A23">
      <w:pPr>
        <w:spacing w:after="120" w:line="240" w:lineRule="auto"/>
        <w:ind w:left="2832"/>
        <w:rPr>
          <w:rFonts w:ascii="Arial" w:eastAsia="Batang" w:hAnsi="Arial" w:cs="Arial"/>
          <w:bCs/>
          <w:sz w:val="26"/>
          <w:szCs w:val="26"/>
          <w:lang w:val="es-MX" w:eastAsia="es-MX"/>
        </w:rPr>
      </w:pPr>
      <w:r w:rsidRPr="00796063">
        <w:rPr>
          <w:rFonts w:ascii="Arial" w:eastAsia="Batang" w:hAnsi="Arial" w:cs="Arial"/>
          <w:bCs/>
          <w:sz w:val="26"/>
          <w:szCs w:val="26"/>
          <w:lang w:val="es-MX" w:eastAsia="es-MX"/>
        </w:rPr>
        <w:t xml:space="preserve">    </w:t>
      </w:r>
      <w:proofErr w:type="spellStart"/>
      <w:r w:rsidRPr="00796063">
        <w:rPr>
          <w:rFonts w:ascii="Arial" w:eastAsia="Batang" w:hAnsi="Arial" w:cs="Arial"/>
          <w:bCs/>
          <w:sz w:val="26"/>
          <w:szCs w:val="26"/>
          <w:lang w:val="es-MX" w:eastAsia="es-MX"/>
        </w:rPr>
        <w:t>M.P</w:t>
      </w:r>
      <w:proofErr w:type="spellEnd"/>
      <w:r w:rsidRPr="00796063">
        <w:rPr>
          <w:rFonts w:ascii="Arial" w:eastAsia="Batang" w:hAnsi="Arial" w:cs="Arial"/>
          <w:bCs/>
          <w:sz w:val="26"/>
          <w:szCs w:val="26"/>
          <w:lang w:val="es-MX" w:eastAsia="es-MX"/>
        </w:rPr>
        <w:t>. JAIRO ERNESTO ESCOBAR SANZ</w:t>
      </w:r>
    </w:p>
    <w:p w:rsidR="00086A23" w:rsidRPr="00796063" w:rsidRDefault="00086A23" w:rsidP="00086A23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s-MX" w:eastAsia="es-ES"/>
        </w:rPr>
      </w:pPr>
    </w:p>
    <w:p w:rsidR="00086A23" w:rsidRPr="00796063" w:rsidRDefault="00086A23" w:rsidP="00086A23">
      <w:pPr>
        <w:pStyle w:val="Sansinterligne"/>
        <w:jc w:val="both"/>
        <w:rPr>
          <w:rFonts w:ascii="Arial" w:hAnsi="Arial" w:cs="Arial"/>
          <w:sz w:val="26"/>
          <w:szCs w:val="26"/>
          <w:lang w:val="pt-BR"/>
        </w:rPr>
      </w:pPr>
      <w:r w:rsidRPr="00796063">
        <w:rPr>
          <w:rFonts w:ascii="Arial" w:hAnsi="Arial" w:cs="Arial"/>
          <w:sz w:val="26"/>
          <w:szCs w:val="26"/>
          <w:lang w:val="pt-BR"/>
        </w:rPr>
        <w:t>Pereira,</w:t>
      </w:r>
      <w:r w:rsidR="00C02E87">
        <w:rPr>
          <w:rFonts w:ascii="Arial" w:hAnsi="Arial" w:cs="Arial"/>
          <w:sz w:val="26"/>
          <w:szCs w:val="26"/>
          <w:lang w:val="pt-BR"/>
        </w:rPr>
        <w:t xml:space="preserve"> veinticinco</w:t>
      </w:r>
      <w:r w:rsidRPr="00796063">
        <w:rPr>
          <w:rFonts w:ascii="Arial" w:hAnsi="Arial" w:cs="Arial"/>
          <w:sz w:val="26"/>
          <w:szCs w:val="26"/>
          <w:lang w:val="pt-BR"/>
        </w:rPr>
        <w:t xml:space="preserve"> (</w:t>
      </w:r>
      <w:r w:rsidR="00C02E87">
        <w:rPr>
          <w:rFonts w:ascii="Arial" w:hAnsi="Arial" w:cs="Arial"/>
          <w:sz w:val="26"/>
          <w:szCs w:val="26"/>
          <w:lang w:val="pt-BR"/>
        </w:rPr>
        <w:t>25</w:t>
      </w:r>
      <w:r w:rsidRPr="00796063">
        <w:rPr>
          <w:rFonts w:ascii="Arial" w:hAnsi="Arial" w:cs="Arial"/>
          <w:sz w:val="26"/>
          <w:szCs w:val="26"/>
          <w:lang w:val="pt-BR"/>
        </w:rPr>
        <w:t xml:space="preserve">) de </w:t>
      </w:r>
      <w:r w:rsidR="003C3BF8">
        <w:rPr>
          <w:rFonts w:ascii="Arial" w:hAnsi="Arial" w:cs="Arial"/>
          <w:sz w:val="26"/>
          <w:szCs w:val="26"/>
          <w:lang w:val="pt-BR"/>
        </w:rPr>
        <w:t>octubre</w:t>
      </w:r>
      <w:r w:rsidRPr="00796063">
        <w:rPr>
          <w:rFonts w:ascii="Arial" w:hAnsi="Arial" w:cs="Arial"/>
          <w:sz w:val="26"/>
          <w:szCs w:val="26"/>
          <w:lang w:val="pt-BR"/>
        </w:rPr>
        <w:t xml:space="preserve"> de dos mil diecis</w:t>
      </w:r>
      <w:r w:rsidR="003C3BF8">
        <w:rPr>
          <w:rFonts w:ascii="Arial" w:hAnsi="Arial" w:cs="Arial"/>
          <w:sz w:val="26"/>
          <w:szCs w:val="26"/>
          <w:lang w:val="pt-BR"/>
        </w:rPr>
        <w:t>iete</w:t>
      </w:r>
      <w:r w:rsidRPr="00796063">
        <w:rPr>
          <w:rFonts w:ascii="Arial" w:hAnsi="Arial" w:cs="Arial"/>
          <w:sz w:val="26"/>
          <w:szCs w:val="26"/>
          <w:lang w:val="pt-BR"/>
        </w:rPr>
        <w:t xml:space="preserve"> (201</w:t>
      </w:r>
      <w:r w:rsidR="003C3BF8">
        <w:rPr>
          <w:rFonts w:ascii="Arial" w:hAnsi="Arial" w:cs="Arial"/>
          <w:sz w:val="26"/>
          <w:szCs w:val="26"/>
          <w:lang w:val="pt-BR"/>
        </w:rPr>
        <w:t>7</w:t>
      </w:r>
      <w:r w:rsidRPr="00796063">
        <w:rPr>
          <w:rFonts w:ascii="Arial" w:hAnsi="Arial" w:cs="Arial"/>
          <w:sz w:val="26"/>
          <w:szCs w:val="26"/>
          <w:lang w:val="pt-BR"/>
        </w:rPr>
        <w:t>)</w:t>
      </w:r>
    </w:p>
    <w:p w:rsidR="00086A23" w:rsidRPr="00796063" w:rsidRDefault="00086A23" w:rsidP="00086A23">
      <w:pPr>
        <w:pStyle w:val="Sansinterligne"/>
        <w:jc w:val="both"/>
        <w:rPr>
          <w:rFonts w:ascii="Arial" w:hAnsi="Arial" w:cs="Arial"/>
          <w:sz w:val="26"/>
          <w:szCs w:val="26"/>
          <w:lang w:val="es-ES"/>
        </w:rPr>
      </w:pPr>
      <w:r w:rsidRPr="00796063">
        <w:rPr>
          <w:rFonts w:ascii="Arial" w:hAnsi="Arial" w:cs="Arial"/>
          <w:sz w:val="26"/>
          <w:szCs w:val="26"/>
          <w:lang w:val="es-ES"/>
        </w:rPr>
        <w:t xml:space="preserve">Aprobado por Acta </w:t>
      </w:r>
      <w:proofErr w:type="spellStart"/>
      <w:r w:rsidRPr="00796063">
        <w:rPr>
          <w:rFonts w:ascii="Arial" w:hAnsi="Arial" w:cs="Arial"/>
          <w:sz w:val="26"/>
          <w:szCs w:val="26"/>
          <w:lang w:val="es-ES"/>
        </w:rPr>
        <w:t>No.</w:t>
      </w:r>
      <w:r w:rsidR="00C02E87">
        <w:rPr>
          <w:rFonts w:ascii="Arial" w:hAnsi="Arial" w:cs="Arial"/>
          <w:sz w:val="26"/>
          <w:szCs w:val="26"/>
          <w:lang w:val="es-ES"/>
        </w:rPr>
        <w:t>1145</w:t>
      </w:r>
      <w:proofErr w:type="spellEnd"/>
    </w:p>
    <w:p w:rsidR="00086A23" w:rsidRPr="00796063" w:rsidRDefault="00086A23" w:rsidP="00086A23">
      <w:pPr>
        <w:pStyle w:val="Sansinterligne"/>
        <w:jc w:val="both"/>
        <w:rPr>
          <w:rFonts w:ascii="Arial" w:hAnsi="Arial" w:cs="Arial"/>
          <w:color w:val="000000"/>
          <w:sz w:val="26"/>
          <w:szCs w:val="26"/>
        </w:rPr>
      </w:pPr>
      <w:r w:rsidRPr="00796063">
        <w:rPr>
          <w:rFonts w:ascii="Arial" w:hAnsi="Arial" w:cs="Arial"/>
          <w:sz w:val="26"/>
          <w:szCs w:val="26"/>
        </w:rPr>
        <w:t>Hora</w:t>
      </w:r>
      <w:proofErr w:type="gramStart"/>
      <w:r w:rsidRPr="00796063">
        <w:rPr>
          <w:rFonts w:ascii="Arial" w:hAnsi="Arial" w:cs="Arial"/>
          <w:sz w:val="26"/>
          <w:szCs w:val="26"/>
        </w:rPr>
        <w:t xml:space="preserve">:  </w:t>
      </w:r>
      <w:r w:rsidR="00C02E87">
        <w:rPr>
          <w:rFonts w:ascii="Arial" w:hAnsi="Arial" w:cs="Arial"/>
          <w:sz w:val="26"/>
          <w:szCs w:val="26"/>
        </w:rPr>
        <w:t>11:40</w:t>
      </w:r>
      <w:proofErr w:type="gramEnd"/>
      <w:r w:rsidR="00C02E87">
        <w:rPr>
          <w:rFonts w:ascii="Arial" w:hAnsi="Arial" w:cs="Arial"/>
          <w:sz w:val="26"/>
          <w:szCs w:val="26"/>
        </w:rPr>
        <w:t xml:space="preserve"> a.m.</w:t>
      </w:r>
    </w:p>
    <w:p w:rsidR="00086A23" w:rsidRPr="00796063" w:rsidRDefault="00086A23" w:rsidP="00C62C0B">
      <w:pPr>
        <w:tabs>
          <w:tab w:val="left" w:pos="2410"/>
          <w:tab w:val="left" w:pos="2835"/>
        </w:tabs>
        <w:spacing w:line="240" w:lineRule="auto"/>
        <w:rPr>
          <w:rFonts w:ascii="Arial" w:hAnsi="Arial" w:cs="Arial"/>
          <w:bCs/>
          <w:sz w:val="26"/>
          <w:szCs w:val="26"/>
          <w:u w:val="single"/>
          <w:lang w:val="es-ES" w:eastAsia="es-ES"/>
        </w:rPr>
      </w:pPr>
      <w:r w:rsidRPr="00796063">
        <w:rPr>
          <w:rFonts w:ascii="Arial" w:hAnsi="Arial" w:cs="Arial"/>
          <w:color w:val="000000"/>
          <w:sz w:val="26"/>
          <w:szCs w:val="26"/>
        </w:rPr>
        <w:tab/>
      </w:r>
      <w:r w:rsidRPr="00796063">
        <w:rPr>
          <w:rFonts w:ascii="Arial" w:hAnsi="Arial" w:cs="Arial"/>
          <w:bCs/>
          <w:sz w:val="26"/>
          <w:szCs w:val="26"/>
          <w:lang w:val="es-ES" w:eastAsia="es-ES"/>
        </w:rPr>
        <w:t>1. ASUNTO A DECIDIR</w:t>
      </w:r>
    </w:p>
    <w:p w:rsidR="00086A23" w:rsidRPr="00796063" w:rsidRDefault="00086A23" w:rsidP="00086A2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086A23" w:rsidRPr="00796063" w:rsidRDefault="00086A23" w:rsidP="00086A23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De conformidad con lo dispuesto en el artículo 52 del decreto 2591 de 1991, se entra a resolver lo concerniente al grado de consulta frente a la decisión del </w:t>
      </w:r>
      <w:r w:rsidR="003C3BF8">
        <w:rPr>
          <w:rFonts w:ascii="Arial" w:hAnsi="Arial" w:cs="Arial"/>
          <w:sz w:val="26"/>
          <w:szCs w:val="26"/>
          <w:lang w:val="es-ES" w:eastAsia="es-ES"/>
        </w:rPr>
        <w:t>20 de mayo de 2015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 proferida por el Juzgado</w:t>
      </w:r>
      <w:r w:rsidR="003C3BF8">
        <w:rPr>
          <w:rFonts w:ascii="Arial" w:hAnsi="Arial" w:cs="Arial"/>
          <w:sz w:val="26"/>
          <w:szCs w:val="26"/>
          <w:lang w:val="es-ES" w:eastAsia="es-ES"/>
        </w:rPr>
        <w:t xml:space="preserve"> 3º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 P</w:t>
      </w:r>
      <w:r>
        <w:rPr>
          <w:rFonts w:ascii="Arial" w:hAnsi="Arial" w:cs="Arial"/>
          <w:sz w:val="26"/>
          <w:szCs w:val="26"/>
          <w:lang w:val="es-ES" w:eastAsia="es-ES"/>
        </w:rPr>
        <w:t xml:space="preserve">enal del Circuito de </w:t>
      </w:r>
      <w:r w:rsidR="003C3BF8">
        <w:rPr>
          <w:rFonts w:ascii="Arial" w:hAnsi="Arial" w:cs="Arial"/>
          <w:sz w:val="26"/>
          <w:szCs w:val="26"/>
          <w:lang w:val="es-ES" w:eastAsia="es-ES"/>
        </w:rPr>
        <w:t>Pereira, Risaralda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, </w:t>
      </w:r>
      <w:r w:rsidR="00C02E87">
        <w:rPr>
          <w:rFonts w:ascii="Arial" w:hAnsi="Arial" w:cs="Arial"/>
          <w:sz w:val="26"/>
          <w:szCs w:val="26"/>
          <w:lang w:val="es-ES" w:eastAsia="es-ES"/>
        </w:rPr>
        <w:t>(</w:t>
      </w:r>
      <w:r w:rsidR="00C02E87" w:rsidRPr="00C02E87">
        <w:rPr>
          <w:rFonts w:ascii="Arial" w:hAnsi="Arial" w:cs="Arial"/>
          <w:sz w:val="26"/>
          <w:szCs w:val="26"/>
          <w:highlight w:val="yellow"/>
          <w:lang w:val="es-ES" w:eastAsia="es-ES"/>
        </w:rPr>
        <w:t xml:space="preserve">LUIS </w:t>
      </w:r>
      <w:proofErr w:type="spellStart"/>
      <w:r w:rsidR="00C02E87" w:rsidRPr="00C02E87">
        <w:rPr>
          <w:rFonts w:ascii="Arial" w:hAnsi="Arial" w:cs="Arial"/>
          <w:sz w:val="26"/>
          <w:szCs w:val="26"/>
          <w:highlight w:val="yellow"/>
          <w:lang w:val="es-ES" w:eastAsia="es-ES"/>
        </w:rPr>
        <w:t>ROMAN</w:t>
      </w:r>
      <w:proofErr w:type="spellEnd"/>
      <w:r w:rsidR="00C02E87" w:rsidRPr="00C02E87">
        <w:rPr>
          <w:rFonts w:ascii="Arial" w:hAnsi="Arial" w:cs="Arial"/>
          <w:sz w:val="26"/>
          <w:szCs w:val="26"/>
          <w:highlight w:val="yellow"/>
          <w:lang w:val="es-ES" w:eastAsia="es-ES"/>
        </w:rPr>
        <w:t xml:space="preserve"> ARDILA</w:t>
      </w:r>
      <w:r w:rsidR="00C02E87">
        <w:rPr>
          <w:rFonts w:ascii="Arial" w:hAnsi="Arial" w:cs="Arial"/>
          <w:sz w:val="26"/>
          <w:szCs w:val="26"/>
          <w:lang w:val="es-ES" w:eastAsia="es-ES"/>
        </w:rPr>
        <w:t xml:space="preserve">) </w:t>
      </w:r>
      <w:r w:rsidRPr="00796063">
        <w:rPr>
          <w:rFonts w:ascii="Arial" w:hAnsi="Arial" w:cs="Arial"/>
          <w:sz w:val="26"/>
          <w:szCs w:val="26"/>
          <w:lang w:val="es-ES" w:eastAsia="es-ES"/>
        </w:rPr>
        <w:t>mediante la cual se impuso sanción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de arresto por </w:t>
      </w:r>
      <w:r w:rsidR="003C3BF8">
        <w:rPr>
          <w:rFonts w:ascii="Arial" w:hAnsi="Arial" w:cs="Arial"/>
          <w:sz w:val="26"/>
          <w:szCs w:val="26"/>
          <w:lang w:val="es-ES" w:eastAsia="es-ES"/>
        </w:rPr>
        <w:t>cinco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(</w:t>
      </w:r>
      <w:r w:rsidR="003C3BF8">
        <w:rPr>
          <w:rFonts w:ascii="Arial" w:hAnsi="Arial" w:cs="Arial"/>
          <w:sz w:val="26"/>
          <w:szCs w:val="26"/>
          <w:lang w:val="es-ES" w:eastAsia="es-ES"/>
        </w:rPr>
        <w:t>5</w:t>
      </w:r>
      <w:r>
        <w:rPr>
          <w:rFonts w:ascii="Arial" w:hAnsi="Arial" w:cs="Arial"/>
          <w:sz w:val="26"/>
          <w:szCs w:val="26"/>
          <w:lang w:val="es-ES" w:eastAsia="es-ES"/>
        </w:rPr>
        <w:t xml:space="preserve">) días y multa equivalente a </w:t>
      </w:r>
      <w:r w:rsidR="003C3BF8">
        <w:rPr>
          <w:rFonts w:ascii="Arial" w:hAnsi="Arial" w:cs="Arial"/>
          <w:sz w:val="26"/>
          <w:szCs w:val="26"/>
          <w:lang w:val="es-ES" w:eastAsia="es-ES"/>
        </w:rPr>
        <w:t>tres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(</w:t>
      </w:r>
      <w:r w:rsidR="003C3BF8">
        <w:rPr>
          <w:rFonts w:ascii="Arial" w:hAnsi="Arial" w:cs="Arial"/>
          <w:sz w:val="26"/>
          <w:szCs w:val="26"/>
          <w:lang w:val="es-ES" w:eastAsia="es-ES"/>
        </w:rPr>
        <w:t>3</w:t>
      </w:r>
      <w:r>
        <w:rPr>
          <w:rFonts w:ascii="Arial" w:hAnsi="Arial" w:cs="Arial"/>
          <w:sz w:val="26"/>
          <w:szCs w:val="26"/>
          <w:lang w:val="es-ES" w:eastAsia="es-ES"/>
        </w:rPr>
        <w:t>) salario</w:t>
      </w:r>
      <w:r w:rsidR="003C3BF8">
        <w:rPr>
          <w:rFonts w:ascii="Arial" w:hAnsi="Arial" w:cs="Arial"/>
          <w:sz w:val="26"/>
          <w:szCs w:val="26"/>
          <w:lang w:val="es-ES" w:eastAsia="es-ES"/>
        </w:rPr>
        <w:t>s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mínimo</w:t>
      </w:r>
      <w:r w:rsidR="003C3BF8">
        <w:rPr>
          <w:rFonts w:ascii="Arial" w:hAnsi="Arial" w:cs="Arial"/>
          <w:sz w:val="26"/>
          <w:szCs w:val="26"/>
          <w:lang w:val="es-ES" w:eastAsia="es-ES"/>
        </w:rPr>
        <w:t>s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legal</w:t>
      </w:r>
      <w:r w:rsidR="003C3BF8">
        <w:rPr>
          <w:rFonts w:ascii="Arial" w:hAnsi="Arial" w:cs="Arial"/>
          <w:sz w:val="26"/>
          <w:szCs w:val="26"/>
          <w:lang w:val="es-ES" w:eastAsia="es-ES"/>
        </w:rPr>
        <w:t>es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mensual</w:t>
      </w:r>
      <w:r w:rsidR="003C3BF8">
        <w:rPr>
          <w:rFonts w:ascii="Arial" w:hAnsi="Arial" w:cs="Arial"/>
          <w:sz w:val="26"/>
          <w:szCs w:val="26"/>
          <w:lang w:val="es-ES" w:eastAsia="es-ES"/>
        </w:rPr>
        <w:t>es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vigente</w:t>
      </w:r>
      <w:r w:rsidR="003C3BF8">
        <w:rPr>
          <w:rFonts w:ascii="Arial" w:hAnsi="Arial" w:cs="Arial"/>
          <w:sz w:val="26"/>
          <w:szCs w:val="26"/>
          <w:lang w:val="es-ES" w:eastAsia="es-ES"/>
        </w:rPr>
        <w:t>s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 a la</w:t>
      </w:r>
      <w:r w:rsidR="003C3BF8">
        <w:rPr>
          <w:rFonts w:ascii="Arial" w:hAnsi="Arial" w:cs="Arial"/>
          <w:sz w:val="26"/>
          <w:szCs w:val="26"/>
          <w:lang w:val="es-ES" w:eastAsia="es-ES"/>
        </w:rPr>
        <w:t xml:space="preserve">s Dras. Zulma Constanza </w:t>
      </w:r>
      <w:proofErr w:type="spellStart"/>
      <w:r w:rsidR="003C3BF8">
        <w:rPr>
          <w:rFonts w:ascii="Arial" w:hAnsi="Arial" w:cs="Arial"/>
          <w:sz w:val="26"/>
          <w:szCs w:val="26"/>
          <w:lang w:val="es-ES" w:eastAsia="es-ES"/>
        </w:rPr>
        <w:t>Guauque</w:t>
      </w:r>
      <w:proofErr w:type="spellEnd"/>
      <w:r w:rsidR="003C3BF8">
        <w:rPr>
          <w:rFonts w:ascii="Arial" w:hAnsi="Arial" w:cs="Arial"/>
          <w:sz w:val="26"/>
          <w:szCs w:val="26"/>
          <w:lang w:val="es-ES" w:eastAsia="es-ES"/>
        </w:rPr>
        <w:t xml:space="preserve"> Becerra y Paula Marcela Cardona Ruiz, Gerente Nacional de Reconocimiento y Vicepresidente de Prestaciones y Beneficios, de la Administradora Colombiana de Pensiones-COLPENSIONES por desacato al fallo de tutela proferido por ese despacho el 16 de marzo de 2015.</w:t>
      </w:r>
    </w:p>
    <w:p w:rsidR="00C62C0B" w:rsidRPr="00C62C0B" w:rsidRDefault="00C62C0B" w:rsidP="00086A23">
      <w:pPr>
        <w:tabs>
          <w:tab w:val="left" w:pos="-1701"/>
        </w:tabs>
        <w:spacing w:after="120" w:line="240" w:lineRule="auto"/>
        <w:ind w:left="283"/>
        <w:jc w:val="center"/>
        <w:rPr>
          <w:rFonts w:ascii="Arial" w:hAnsi="Arial" w:cs="Arial"/>
          <w:bCs/>
          <w:sz w:val="16"/>
          <w:szCs w:val="16"/>
          <w:lang w:val="es-ES" w:eastAsia="es-ES"/>
        </w:rPr>
      </w:pPr>
    </w:p>
    <w:p w:rsidR="00086A23" w:rsidRPr="00796063" w:rsidRDefault="00086A23" w:rsidP="00086A23">
      <w:pPr>
        <w:tabs>
          <w:tab w:val="left" w:pos="-1701"/>
        </w:tabs>
        <w:spacing w:after="120" w:line="240" w:lineRule="auto"/>
        <w:ind w:left="283"/>
        <w:jc w:val="center"/>
        <w:rPr>
          <w:rFonts w:ascii="Arial" w:hAnsi="Arial" w:cs="Arial"/>
          <w:bCs/>
          <w:sz w:val="26"/>
          <w:szCs w:val="26"/>
          <w:lang w:val="es-ES" w:eastAsia="es-ES"/>
        </w:rPr>
      </w:pPr>
      <w:r w:rsidRPr="00796063">
        <w:rPr>
          <w:rFonts w:ascii="Arial" w:hAnsi="Arial" w:cs="Arial"/>
          <w:bCs/>
          <w:sz w:val="26"/>
          <w:szCs w:val="26"/>
          <w:lang w:val="es-ES" w:eastAsia="es-ES"/>
        </w:rPr>
        <w:t>2. SÍNTESIS DE LOS ANTECEDENTES</w:t>
      </w:r>
    </w:p>
    <w:p w:rsidR="00086A23" w:rsidRPr="00796063" w:rsidRDefault="00086A23" w:rsidP="00086A2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</w:p>
    <w:p w:rsidR="00086A23" w:rsidRPr="00796063" w:rsidRDefault="00086A23" w:rsidP="00086A2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2.1. El </w:t>
      </w:r>
      <w:r w:rsidR="003C3BF8">
        <w:rPr>
          <w:rFonts w:ascii="Arial" w:hAnsi="Arial" w:cs="Arial"/>
          <w:sz w:val="26"/>
          <w:szCs w:val="26"/>
          <w:lang w:val="es-ES" w:eastAsia="es-ES"/>
        </w:rPr>
        <w:t>16 de marzo de 2015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el Juzgado </w:t>
      </w:r>
      <w:r w:rsidR="003C3BF8">
        <w:rPr>
          <w:rFonts w:ascii="Arial" w:hAnsi="Arial" w:cs="Arial"/>
          <w:sz w:val="26"/>
          <w:szCs w:val="26"/>
          <w:lang w:val="es-MX" w:eastAsia="es-ES"/>
        </w:rPr>
        <w:t xml:space="preserve">3º </w:t>
      </w:r>
      <w:r w:rsidRPr="00796063">
        <w:rPr>
          <w:rFonts w:ascii="Arial" w:hAnsi="Arial" w:cs="Arial"/>
          <w:sz w:val="26"/>
          <w:szCs w:val="26"/>
          <w:lang w:val="es-MX" w:eastAsia="es-ES"/>
        </w:rPr>
        <w:t>P</w:t>
      </w:r>
      <w:r>
        <w:rPr>
          <w:rFonts w:ascii="Arial" w:hAnsi="Arial" w:cs="Arial"/>
          <w:sz w:val="26"/>
          <w:szCs w:val="26"/>
          <w:lang w:val="es-MX" w:eastAsia="es-ES"/>
        </w:rPr>
        <w:t xml:space="preserve">enal del Circuito de </w:t>
      </w:r>
      <w:r w:rsidR="003C3BF8">
        <w:rPr>
          <w:rFonts w:ascii="Arial" w:hAnsi="Arial" w:cs="Arial"/>
          <w:sz w:val="26"/>
          <w:szCs w:val="26"/>
          <w:lang w:val="es-MX" w:eastAsia="es-ES"/>
        </w:rPr>
        <w:t>Pereira</w:t>
      </w:r>
      <w:r>
        <w:rPr>
          <w:rFonts w:ascii="Arial" w:hAnsi="Arial" w:cs="Arial"/>
          <w:sz w:val="26"/>
          <w:szCs w:val="26"/>
          <w:lang w:val="es-MX" w:eastAsia="es-ES"/>
        </w:rPr>
        <w:t>, Risaralda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 en sede de tutela, decidió amparar </w:t>
      </w:r>
      <w:r>
        <w:rPr>
          <w:rFonts w:ascii="Arial" w:hAnsi="Arial" w:cs="Arial"/>
          <w:sz w:val="26"/>
          <w:szCs w:val="26"/>
          <w:lang w:val="es-MX" w:eastAsia="es-ES"/>
        </w:rPr>
        <w:t>el derecho fundamental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 de petición del </w:t>
      </w:r>
      <w:r w:rsidR="003C3BF8">
        <w:rPr>
          <w:rFonts w:ascii="Arial" w:hAnsi="Arial" w:cs="Arial"/>
          <w:sz w:val="26"/>
          <w:szCs w:val="26"/>
          <w:lang w:val="es-MX" w:eastAsia="es-ES"/>
        </w:rPr>
        <w:t>señor Guillermo López Marín</w:t>
      </w:r>
      <w:r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 w:rsidRPr="00796063">
        <w:rPr>
          <w:rFonts w:ascii="Arial" w:hAnsi="Arial" w:cs="Arial"/>
          <w:sz w:val="26"/>
          <w:szCs w:val="26"/>
          <w:lang w:val="es-MX" w:eastAsia="es-ES"/>
        </w:rPr>
        <w:t>y en consecuencia</w:t>
      </w:r>
      <w:r w:rsidRPr="00796063">
        <w:rPr>
          <w:rFonts w:ascii="Arial" w:hAnsi="Arial" w:cs="Arial"/>
          <w:i/>
          <w:sz w:val="26"/>
          <w:szCs w:val="26"/>
          <w:lang w:val="es-MX" w:eastAsia="es-ES"/>
        </w:rPr>
        <w:t xml:space="preserve">, 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ordenó a </w:t>
      </w:r>
      <w:r w:rsidR="004213E5">
        <w:rPr>
          <w:rFonts w:ascii="Arial" w:hAnsi="Arial" w:cs="Arial"/>
          <w:sz w:val="26"/>
          <w:szCs w:val="26"/>
          <w:lang w:val="es-MX" w:eastAsia="es-ES"/>
        </w:rPr>
        <w:t xml:space="preserve">COLPENSIONES  a través de </w:t>
      </w:r>
      <w:r>
        <w:rPr>
          <w:rFonts w:ascii="Arial" w:hAnsi="Arial" w:cs="Arial"/>
          <w:sz w:val="26"/>
          <w:szCs w:val="26"/>
          <w:lang w:val="es-MX" w:eastAsia="es-ES"/>
        </w:rPr>
        <w:t>la Gerencia Nacional de Reconocimiento</w:t>
      </w:r>
      <w:r w:rsidR="004213E5">
        <w:rPr>
          <w:rFonts w:ascii="Arial" w:hAnsi="Arial" w:cs="Arial"/>
          <w:sz w:val="26"/>
          <w:szCs w:val="26"/>
          <w:lang w:val="es-MX" w:eastAsia="es-ES"/>
        </w:rPr>
        <w:t xml:space="preserve">, que en el término de 10 días hábiles respondieran de fondo, de manera clara y precisa la solicitud de inclusión en nómina de reliquidación pensional </w:t>
      </w:r>
      <w:r w:rsidR="004213E5">
        <w:rPr>
          <w:rFonts w:ascii="Arial" w:hAnsi="Arial" w:cs="Arial"/>
          <w:sz w:val="26"/>
          <w:szCs w:val="26"/>
          <w:lang w:val="es-MX" w:eastAsia="es-ES"/>
        </w:rPr>
        <w:lastRenderedPageBreak/>
        <w:t xml:space="preserve">reconocida por la jurisdicción laboral, presentada el 21 de junio de 2012 ante el Instituto de los Seguros Sociales y reiterada a </w:t>
      </w:r>
      <w:proofErr w:type="spellStart"/>
      <w:r w:rsidR="004213E5">
        <w:rPr>
          <w:rFonts w:ascii="Arial" w:hAnsi="Arial" w:cs="Arial"/>
          <w:sz w:val="26"/>
          <w:szCs w:val="26"/>
          <w:lang w:val="es-MX" w:eastAsia="es-ES"/>
        </w:rPr>
        <w:t>Colpensiones</w:t>
      </w:r>
      <w:proofErr w:type="spellEnd"/>
      <w:r w:rsidR="004213E5">
        <w:rPr>
          <w:rFonts w:ascii="Arial" w:hAnsi="Arial" w:cs="Arial"/>
          <w:sz w:val="26"/>
          <w:szCs w:val="26"/>
          <w:lang w:val="es-MX" w:eastAsia="es-ES"/>
        </w:rPr>
        <w:t xml:space="preserve"> el 16 de septiembre. (</w:t>
      </w:r>
      <w:proofErr w:type="spellStart"/>
      <w:r w:rsidR="004213E5">
        <w:rPr>
          <w:rFonts w:ascii="Arial" w:hAnsi="Arial" w:cs="Arial"/>
          <w:sz w:val="26"/>
          <w:szCs w:val="26"/>
          <w:lang w:val="es-MX" w:eastAsia="es-ES"/>
        </w:rPr>
        <w:t>Fls</w:t>
      </w:r>
      <w:proofErr w:type="spellEnd"/>
      <w:r w:rsidR="004213E5">
        <w:rPr>
          <w:rFonts w:ascii="Arial" w:hAnsi="Arial" w:cs="Arial"/>
          <w:sz w:val="26"/>
          <w:szCs w:val="26"/>
          <w:lang w:val="es-MX" w:eastAsia="es-ES"/>
        </w:rPr>
        <w:t>.</w:t>
      </w:r>
      <w:r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 w:rsidR="004213E5">
        <w:rPr>
          <w:rFonts w:ascii="Arial" w:hAnsi="Arial" w:cs="Arial"/>
          <w:sz w:val="26"/>
          <w:szCs w:val="26"/>
          <w:lang w:val="es-MX" w:eastAsia="es-ES"/>
        </w:rPr>
        <w:t>7-10)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.  </w:t>
      </w:r>
    </w:p>
    <w:p w:rsidR="00086A23" w:rsidRPr="00796063" w:rsidRDefault="00086A23" w:rsidP="00086A2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</w:p>
    <w:p w:rsidR="00086A23" w:rsidRDefault="00086A23" w:rsidP="00086A2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2.2. El </w:t>
      </w:r>
      <w:r w:rsidR="004213E5">
        <w:rPr>
          <w:rFonts w:ascii="Arial" w:hAnsi="Arial" w:cs="Arial"/>
          <w:sz w:val="26"/>
          <w:szCs w:val="26"/>
          <w:lang w:val="es-MX" w:eastAsia="es-ES"/>
        </w:rPr>
        <w:t>9</w:t>
      </w:r>
      <w:r w:rsidR="00B31353"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de </w:t>
      </w:r>
      <w:r w:rsidR="004213E5">
        <w:rPr>
          <w:rFonts w:ascii="Arial" w:hAnsi="Arial" w:cs="Arial"/>
          <w:sz w:val="26"/>
          <w:szCs w:val="26"/>
          <w:lang w:val="es-MX" w:eastAsia="es-ES"/>
        </w:rPr>
        <w:t>abril de 2015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, </w:t>
      </w:r>
      <w:r w:rsidR="004213E5">
        <w:rPr>
          <w:rFonts w:ascii="Arial" w:hAnsi="Arial" w:cs="Arial"/>
          <w:sz w:val="26"/>
          <w:szCs w:val="26"/>
          <w:lang w:val="es-MX" w:eastAsia="es-ES"/>
        </w:rPr>
        <w:t>el señor Guillermo L</w:t>
      </w:r>
      <w:r>
        <w:rPr>
          <w:rFonts w:ascii="Arial" w:hAnsi="Arial" w:cs="Arial"/>
          <w:sz w:val="26"/>
          <w:szCs w:val="26"/>
          <w:lang w:val="es-MX" w:eastAsia="es-ES"/>
        </w:rPr>
        <w:t>ó</w:t>
      </w:r>
      <w:r w:rsidR="004213E5">
        <w:rPr>
          <w:rFonts w:ascii="Arial" w:hAnsi="Arial" w:cs="Arial"/>
          <w:sz w:val="26"/>
          <w:szCs w:val="26"/>
          <w:lang w:val="es-MX" w:eastAsia="es-ES"/>
        </w:rPr>
        <w:t>pez Marí</w:t>
      </w:r>
      <w:r>
        <w:rPr>
          <w:rFonts w:ascii="Arial" w:hAnsi="Arial" w:cs="Arial"/>
          <w:sz w:val="26"/>
          <w:szCs w:val="26"/>
          <w:lang w:val="es-MX" w:eastAsia="es-ES"/>
        </w:rPr>
        <w:t xml:space="preserve">n 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presentó </w:t>
      </w:r>
      <w:r w:rsidR="004213E5">
        <w:rPr>
          <w:rFonts w:ascii="Arial" w:hAnsi="Arial" w:cs="Arial"/>
          <w:sz w:val="26"/>
          <w:szCs w:val="26"/>
          <w:lang w:val="es-MX" w:eastAsia="es-ES"/>
        </w:rPr>
        <w:t xml:space="preserve">mediante apoderada, escrito ante </w:t>
      </w:r>
      <w:r w:rsidRPr="00796063">
        <w:rPr>
          <w:rFonts w:ascii="Arial" w:hAnsi="Arial" w:cs="Arial"/>
          <w:sz w:val="26"/>
          <w:szCs w:val="26"/>
          <w:lang w:val="es-MX" w:eastAsia="es-ES"/>
        </w:rPr>
        <w:t>el despacho</w:t>
      </w:r>
      <w:r>
        <w:rPr>
          <w:rFonts w:ascii="Arial" w:hAnsi="Arial" w:cs="Arial"/>
          <w:sz w:val="26"/>
          <w:szCs w:val="26"/>
          <w:lang w:val="es-MX" w:eastAsia="es-ES"/>
        </w:rPr>
        <w:t xml:space="preserve"> de primera instancia mediante el cual solicitó se iniciara incidente d</w:t>
      </w:r>
      <w:r w:rsidRPr="00796063">
        <w:rPr>
          <w:rFonts w:ascii="Arial" w:hAnsi="Arial" w:cs="Arial"/>
          <w:sz w:val="26"/>
          <w:szCs w:val="26"/>
          <w:lang w:val="es-MX" w:eastAsia="es-ES"/>
        </w:rPr>
        <w:t>e desacato</w:t>
      </w:r>
      <w:r>
        <w:rPr>
          <w:rFonts w:ascii="Arial" w:hAnsi="Arial" w:cs="Arial"/>
          <w:sz w:val="26"/>
          <w:szCs w:val="26"/>
          <w:lang w:val="es-MX" w:eastAsia="es-ES"/>
        </w:rPr>
        <w:t xml:space="preserve"> por incumplimiento al fallo anteriormente descrito. (</w:t>
      </w:r>
      <w:proofErr w:type="spellStart"/>
      <w:r>
        <w:rPr>
          <w:rFonts w:ascii="Arial" w:hAnsi="Arial" w:cs="Arial"/>
          <w:sz w:val="26"/>
          <w:szCs w:val="26"/>
          <w:lang w:val="es-MX" w:eastAsia="es-ES"/>
        </w:rPr>
        <w:t>Fls</w:t>
      </w:r>
      <w:proofErr w:type="spellEnd"/>
      <w:r>
        <w:rPr>
          <w:rFonts w:ascii="Arial" w:hAnsi="Arial" w:cs="Arial"/>
          <w:sz w:val="26"/>
          <w:szCs w:val="26"/>
          <w:lang w:val="es-MX" w:eastAsia="es-ES"/>
        </w:rPr>
        <w:t>. 1</w:t>
      </w:r>
      <w:r w:rsidR="004213E5">
        <w:rPr>
          <w:rFonts w:ascii="Arial" w:hAnsi="Arial" w:cs="Arial"/>
          <w:sz w:val="26"/>
          <w:szCs w:val="26"/>
          <w:lang w:val="es-MX" w:eastAsia="es-ES"/>
        </w:rPr>
        <w:t xml:space="preserve">2 </w:t>
      </w:r>
      <w:proofErr w:type="spellStart"/>
      <w:r w:rsidR="004213E5">
        <w:rPr>
          <w:rFonts w:ascii="Arial" w:hAnsi="Arial" w:cs="Arial"/>
          <w:sz w:val="26"/>
          <w:szCs w:val="26"/>
          <w:lang w:val="es-MX" w:eastAsia="es-ES"/>
        </w:rPr>
        <w:t>y13</w:t>
      </w:r>
      <w:proofErr w:type="spellEnd"/>
      <w:r>
        <w:rPr>
          <w:rFonts w:ascii="Arial" w:hAnsi="Arial" w:cs="Arial"/>
          <w:sz w:val="26"/>
          <w:szCs w:val="26"/>
          <w:lang w:val="es-MX" w:eastAsia="es-ES"/>
        </w:rPr>
        <w:t>).</w:t>
      </w:r>
    </w:p>
    <w:p w:rsidR="00086A23" w:rsidRPr="00796063" w:rsidRDefault="00086A23" w:rsidP="00086A2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</w:p>
    <w:p w:rsidR="008C2D32" w:rsidRPr="008C2D32" w:rsidRDefault="00086A23" w:rsidP="008C2D32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  <w:r w:rsidRPr="008C2D32">
        <w:rPr>
          <w:rFonts w:ascii="Arial" w:hAnsi="Arial" w:cs="Arial"/>
          <w:sz w:val="26"/>
          <w:szCs w:val="26"/>
          <w:lang w:val="es-MX" w:eastAsia="es-ES"/>
        </w:rPr>
        <w:t>2.3.</w:t>
      </w:r>
      <w:r w:rsidR="008C2D32">
        <w:rPr>
          <w:rFonts w:ascii="Arial" w:hAnsi="Arial" w:cs="Arial"/>
          <w:sz w:val="26"/>
          <w:szCs w:val="26"/>
          <w:lang w:val="es-MX" w:eastAsia="es-ES"/>
        </w:rPr>
        <w:t xml:space="preserve"> Por lo anterior, el</w:t>
      </w:r>
      <w:r w:rsidR="008C2D32" w:rsidRPr="008C2D32"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 w:rsidR="00B31353">
        <w:rPr>
          <w:rFonts w:ascii="Arial" w:hAnsi="Arial" w:cs="Arial"/>
          <w:sz w:val="26"/>
          <w:szCs w:val="26"/>
          <w:lang w:val="es-MX" w:eastAsia="es-ES"/>
        </w:rPr>
        <w:t xml:space="preserve">10 de abril de 2015 el </w:t>
      </w:r>
      <w:r w:rsidRPr="008C2D32">
        <w:rPr>
          <w:rFonts w:ascii="Arial" w:hAnsi="Arial" w:cs="Arial"/>
          <w:sz w:val="26"/>
          <w:szCs w:val="26"/>
          <w:lang w:val="es-MX" w:eastAsia="es-ES"/>
        </w:rPr>
        <w:t xml:space="preserve">Juzgado de conocimiento </w:t>
      </w:r>
      <w:r w:rsidR="008C2D32" w:rsidRPr="008C2D32">
        <w:rPr>
          <w:rFonts w:ascii="Arial" w:hAnsi="Arial" w:cs="Arial"/>
          <w:sz w:val="26"/>
          <w:szCs w:val="26"/>
          <w:lang w:val="es-MX" w:eastAsia="es-ES"/>
        </w:rPr>
        <w:t>requirió a l</w:t>
      </w:r>
      <w:r w:rsidR="004213E5">
        <w:rPr>
          <w:rFonts w:ascii="Arial" w:hAnsi="Arial" w:cs="Arial"/>
          <w:sz w:val="26"/>
          <w:szCs w:val="26"/>
          <w:lang w:val="es-MX" w:eastAsia="es-ES"/>
        </w:rPr>
        <w:t>a Gerencia Nacional de Reconocimiento y a la Vicepresidencia de Beneficios y Prestaciones de COLPENSIO</w:t>
      </w:r>
      <w:r w:rsidR="00C02E87">
        <w:rPr>
          <w:rFonts w:ascii="Arial" w:hAnsi="Arial" w:cs="Arial"/>
          <w:sz w:val="26"/>
          <w:szCs w:val="26"/>
          <w:lang w:val="es-MX" w:eastAsia="es-ES"/>
        </w:rPr>
        <w:t>N</w:t>
      </w:r>
      <w:r w:rsidR="004213E5">
        <w:rPr>
          <w:rFonts w:ascii="Arial" w:hAnsi="Arial" w:cs="Arial"/>
          <w:sz w:val="26"/>
          <w:szCs w:val="26"/>
          <w:lang w:val="es-MX" w:eastAsia="es-ES"/>
        </w:rPr>
        <w:t>ES para que en un plazo de 10 días dieran cumplimiento al fallo de tutela</w:t>
      </w:r>
      <w:r w:rsidR="008C2D32" w:rsidRPr="008C2D32">
        <w:rPr>
          <w:rFonts w:ascii="Arial" w:hAnsi="Arial" w:cs="Arial"/>
          <w:sz w:val="26"/>
          <w:szCs w:val="26"/>
          <w:lang w:val="es-MX" w:eastAsia="es-ES"/>
        </w:rPr>
        <w:t>. (</w:t>
      </w:r>
      <w:proofErr w:type="spellStart"/>
      <w:r w:rsidR="008C2D32" w:rsidRPr="008C2D32">
        <w:rPr>
          <w:rFonts w:ascii="Arial" w:hAnsi="Arial" w:cs="Arial"/>
          <w:sz w:val="26"/>
          <w:szCs w:val="26"/>
          <w:lang w:val="es-MX" w:eastAsia="es-ES"/>
        </w:rPr>
        <w:t>Fl</w:t>
      </w:r>
      <w:proofErr w:type="spellEnd"/>
      <w:r w:rsidR="008C2D32" w:rsidRPr="008C2D32">
        <w:rPr>
          <w:rFonts w:ascii="Arial" w:hAnsi="Arial" w:cs="Arial"/>
          <w:sz w:val="26"/>
          <w:szCs w:val="26"/>
          <w:lang w:val="es-MX" w:eastAsia="es-ES"/>
        </w:rPr>
        <w:t>. 1</w:t>
      </w:r>
      <w:r w:rsidR="004213E5">
        <w:rPr>
          <w:rFonts w:ascii="Arial" w:hAnsi="Arial" w:cs="Arial"/>
          <w:sz w:val="26"/>
          <w:szCs w:val="26"/>
          <w:lang w:val="es-MX" w:eastAsia="es-ES"/>
        </w:rPr>
        <w:t>4</w:t>
      </w:r>
      <w:r w:rsidR="008C2D32" w:rsidRPr="008C2D32">
        <w:rPr>
          <w:rFonts w:ascii="Arial" w:hAnsi="Arial" w:cs="Arial"/>
          <w:sz w:val="26"/>
          <w:szCs w:val="26"/>
          <w:lang w:val="es-MX" w:eastAsia="es-ES"/>
        </w:rPr>
        <w:t>).</w:t>
      </w:r>
    </w:p>
    <w:p w:rsidR="008C2D32" w:rsidRPr="008C2D32" w:rsidRDefault="008C2D32" w:rsidP="008C2D32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  <w:r w:rsidRPr="008C2D32">
        <w:rPr>
          <w:rFonts w:ascii="Arial" w:hAnsi="Arial" w:cs="Arial"/>
          <w:sz w:val="26"/>
          <w:szCs w:val="26"/>
          <w:lang w:val="es-MX" w:eastAsia="es-ES"/>
        </w:rPr>
        <w:t xml:space="preserve"> </w:t>
      </w:r>
    </w:p>
    <w:p w:rsidR="008C2D32" w:rsidRDefault="00086A23" w:rsidP="00086A2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2.4. </w:t>
      </w:r>
      <w:r w:rsidR="008C2D32">
        <w:rPr>
          <w:rFonts w:ascii="Arial" w:hAnsi="Arial" w:cs="Arial"/>
          <w:sz w:val="26"/>
          <w:szCs w:val="26"/>
          <w:lang w:val="es-MX" w:eastAsia="es-ES"/>
        </w:rPr>
        <w:t xml:space="preserve">Mediante auto del </w:t>
      </w:r>
      <w:r w:rsidR="004213E5">
        <w:rPr>
          <w:rFonts w:ascii="Arial" w:hAnsi="Arial" w:cs="Arial"/>
          <w:sz w:val="26"/>
          <w:szCs w:val="26"/>
          <w:lang w:val="es-MX" w:eastAsia="es-ES"/>
        </w:rPr>
        <w:t>20 de abril de 2015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, </w:t>
      </w:r>
      <w:r w:rsidR="008C2D32">
        <w:rPr>
          <w:rFonts w:ascii="Arial" w:hAnsi="Arial" w:cs="Arial"/>
          <w:sz w:val="26"/>
          <w:szCs w:val="26"/>
          <w:lang w:val="es-MX" w:eastAsia="es-ES"/>
        </w:rPr>
        <w:t xml:space="preserve">resolvió </w:t>
      </w:r>
      <w:r w:rsidR="00B31353">
        <w:rPr>
          <w:rFonts w:ascii="Arial" w:hAnsi="Arial" w:cs="Arial"/>
          <w:sz w:val="26"/>
          <w:szCs w:val="26"/>
          <w:lang w:val="es-MX" w:eastAsia="es-ES"/>
        </w:rPr>
        <w:t>dar inicio al</w:t>
      </w:r>
      <w:r w:rsidR="008C2D32">
        <w:rPr>
          <w:rFonts w:ascii="Arial" w:hAnsi="Arial" w:cs="Arial"/>
          <w:sz w:val="26"/>
          <w:szCs w:val="26"/>
          <w:lang w:val="es-MX" w:eastAsia="es-ES"/>
        </w:rPr>
        <w:t xml:space="preserve"> incidente de desacato en contra </w:t>
      </w:r>
      <w:r w:rsidR="00B31353">
        <w:rPr>
          <w:rFonts w:ascii="Arial" w:hAnsi="Arial" w:cs="Arial"/>
          <w:sz w:val="26"/>
          <w:szCs w:val="26"/>
          <w:lang w:val="es-MX" w:eastAsia="es-ES"/>
        </w:rPr>
        <w:t>de la</w:t>
      </w:r>
      <w:r w:rsidR="008C2D32">
        <w:rPr>
          <w:rFonts w:ascii="Arial" w:hAnsi="Arial" w:cs="Arial"/>
          <w:sz w:val="26"/>
          <w:szCs w:val="26"/>
          <w:lang w:val="es-MX" w:eastAsia="es-ES"/>
        </w:rPr>
        <w:t xml:space="preserve"> Gerente Nacional de Reconocimiento</w:t>
      </w:r>
      <w:r w:rsidR="00B31353">
        <w:rPr>
          <w:rFonts w:ascii="Arial" w:hAnsi="Arial" w:cs="Arial"/>
          <w:sz w:val="26"/>
          <w:szCs w:val="26"/>
          <w:lang w:val="es-MX" w:eastAsia="es-ES"/>
        </w:rPr>
        <w:t xml:space="preserve"> y la </w:t>
      </w:r>
      <w:r w:rsidR="008C2D32">
        <w:rPr>
          <w:rFonts w:ascii="Arial" w:hAnsi="Arial" w:cs="Arial"/>
          <w:sz w:val="26"/>
          <w:szCs w:val="26"/>
          <w:lang w:val="es-MX" w:eastAsia="es-ES"/>
        </w:rPr>
        <w:t xml:space="preserve">Vicepresidente de Beneficios y Prestaciones de </w:t>
      </w:r>
      <w:r w:rsidR="00B31353">
        <w:rPr>
          <w:rFonts w:ascii="Arial" w:hAnsi="Arial" w:cs="Arial"/>
          <w:sz w:val="26"/>
          <w:szCs w:val="26"/>
          <w:lang w:val="es-MX" w:eastAsia="es-ES"/>
        </w:rPr>
        <w:t xml:space="preserve">COLPENSIONES, las Dras. Constanza </w:t>
      </w:r>
      <w:proofErr w:type="spellStart"/>
      <w:r w:rsidR="00B31353">
        <w:rPr>
          <w:rFonts w:ascii="Arial" w:hAnsi="Arial" w:cs="Arial"/>
          <w:sz w:val="26"/>
          <w:szCs w:val="26"/>
          <w:lang w:val="es-MX" w:eastAsia="es-ES"/>
        </w:rPr>
        <w:t>Guaque</w:t>
      </w:r>
      <w:proofErr w:type="spellEnd"/>
      <w:r w:rsidR="00B31353">
        <w:rPr>
          <w:rFonts w:ascii="Arial" w:hAnsi="Arial" w:cs="Arial"/>
          <w:sz w:val="26"/>
          <w:szCs w:val="26"/>
          <w:lang w:val="es-MX" w:eastAsia="es-ES"/>
        </w:rPr>
        <w:t xml:space="preserve"> Becerra y Paula Marcela Cardona Ruiz, respectivamente.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 (</w:t>
      </w:r>
      <w:proofErr w:type="spellStart"/>
      <w:r w:rsidRPr="00796063">
        <w:rPr>
          <w:rFonts w:ascii="Arial" w:hAnsi="Arial" w:cs="Arial"/>
          <w:sz w:val="26"/>
          <w:szCs w:val="26"/>
          <w:lang w:val="es-MX" w:eastAsia="es-ES"/>
        </w:rPr>
        <w:t>Fl</w:t>
      </w:r>
      <w:proofErr w:type="spellEnd"/>
      <w:r w:rsidR="008C2D32">
        <w:rPr>
          <w:rFonts w:ascii="Arial" w:hAnsi="Arial" w:cs="Arial"/>
          <w:sz w:val="26"/>
          <w:szCs w:val="26"/>
          <w:lang w:val="es-MX" w:eastAsia="es-ES"/>
        </w:rPr>
        <w:t>.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 w:rsidR="008C2D32">
        <w:rPr>
          <w:rFonts w:ascii="Arial" w:hAnsi="Arial" w:cs="Arial"/>
          <w:sz w:val="26"/>
          <w:szCs w:val="26"/>
          <w:lang w:val="es-MX" w:eastAsia="es-ES"/>
        </w:rPr>
        <w:t>1</w:t>
      </w:r>
      <w:r w:rsidR="00B31353">
        <w:rPr>
          <w:rFonts w:ascii="Arial" w:hAnsi="Arial" w:cs="Arial"/>
          <w:sz w:val="26"/>
          <w:szCs w:val="26"/>
          <w:lang w:val="es-MX" w:eastAsia="es-ES"/>
        </w:rPr>
        <w:t>9</w:t>
      </w:r>
      <w:r w:rsidRPr="00796063">
        <w:rPr>
          <w:rFonts w:ascii="Arial" w:hAnsi="Arial" w:cs="Arial"/>
          <w:sz w:val="26"/>
          <w:szCs w:val="26"/>
          <w:lang w:val="es-MX" w:eastAsia="es-ES"/>
        </w:rPr>
        <w:t>).</w:t>
      </w:r>
    </w:p>
    <w:p w:rsidR="00086A23" w:rsidRPr="0079606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086A23" w:rsidRPr="0079606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2.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>5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. 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>Ante el silencio de los requeridos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, el 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>2</w:t>
      </w:r>
      <w:r w:rsidR="00B31353">
        <w:rPr>
          <w:rFonts w:ascii="Arial" w:eastAsia="Batang" w:hAnsi="Arial" w:cs="Arial"/>
          <w:sz w:val="26"/>
          <w:szCs w:val="26"/>
          <w:lang w:val="es-ES" w:eastAsia="es-ES"/>
        </w:rPr>
        <w:t>0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 xml:space="preserve"> de </w:t>
      </w:r>
      <w:r w:rsidR="00B31353">
        <w:rPr>
          <w:rFonts w:ascii="Arial" w:eastAsia="Batang" w:hAnsi="Arial" w:cs="Arial"/>
          <w:sz w:val="26"/>
          <w:szCs w:val="26"/>
          <w:lang w:val="es-ES" w:eastAsia="es-ES"/>
        </w:rPr>
        <w:t>mayo de 2015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 el despacho 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>resolvió sancionar a la</w:t>
      </w:r>
      <w:r w:rsidR="00B31353">
        <w:rPr>
          <w:rFonts w:ascii="Arial" w:eastAsia="Batang" w:hAnsi="Arial" w:cs="Arial"/>
          <w:sz w:val="26"/>
          <w:szCs w:val="26"/>
          <w:lang w:val="es-ES" w:eastAsia="es-ES"/>
        </w:rPr>
        <w:t xml:space="preserve">s Dras. Zulma Constanza </w:t>
      </w:r>
      <w:proofErr w:type="spellStart"/>
      <w:r w:rsidR="00B31353">
        <w:rPr>
          <w:rFonts w:ascii="Arial" w:eastAsia="Batang" w:hAnsi="Arial" w:cs="Arial"/>
          <w:sz w:val="26"/>
          <w:szCs w:val="26"/>
          <w:lang w:val="es-ES" w:eastAsia="es-ES"/>
        </w:rPr>
        <w:t>Guauque</w:t>
      </w:r>
      <w:proofErr w:type="spellEnd"/>
      <w:r w:rsidR="00B31353">
        <w:rPr>
          <w:rFonts w:ascii="Arial" w:eastAsia="Batang" w:hAnsi="Arial" w:cs="Arial"/>
          <w:sz w:val="26"/>
          <w:szCs w:val="26"/>
          <w:lang w:val="es-ES" w:eastAsia="es-ES"/>
        </w:rPr>
        <w:t xml:space="preserve"> Becerra y Paula Marcela Cardona Ruiz,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 xml:space="preserve"> Geren</w:t>
      </w:r>
      <w:r w:rsidR="00B31353">
        <w:rPr>
          <w:rFonts w:ascii="Arial" w:eastAsia="Batang" w:hAnsi="Arial" w:cs="Arial"/>
          <w:sz w:val="26"/>
          <w:szCs w:val="26"/>
          <w:lang w:val="es-ES" w:eastAsia="es-ES"/>
        </w:rPr>
        <w:t>te Nacional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 xml:space="preserve"> de Reconocimiento</w:t>
      </w:r>
      <w:r w:rsidR="00B31353">
        <w:rPr>
          <w:rFonts w:ascii="Arial" w:eastAsia="Batang" w:hAnsi="Arial" w:cs="Arial"/>
          <w:sz w:val="26"/>
          <w:szCs w:val="26"/>
          <w:lang w:val="es-ES" w:eastAsia="es-ES"/>
        </w:rPr>
        <w:t xml:space="preserve"> y V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 xml:space="preserve">icepresidente de Beneficios y Prestaciones de COLPENSIONES, con arresto de </w:t>
      </w:r>
      <w:r w:rsidR="00B31353">
        <w:rPr>
          <w:rFonts w:ascii="Arial" w:eastAsia="Batang" w:hAnsi="Arial" w:cs="Arial"/>
          <w:sz w:val="26"/>
          <w:szCs w:val="26"/>
          <w:lang w:val="es-ES" w:eastAsia="es-ES"/>
        </w:rPr>
        <w:t>cinco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 xml:space="preserve"> (</w:t>
      </w:r>
      <w:r w:rsidR="00B31353">
        <w:rPr>
          <w:rFonts w:ascii="Arial" w:eastAsia="Batang" w:hAnsi="Arial" w:cs="Arial"/>
          <w:sz w:val="26"/>
          <w:szCs w:val="26"/>
          <w:lang w:val="es-ES" w:eastAsia="es-ES"/>
        </w:rPr>
        <w:t>5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 xml:space="preserve">) días y multa de </w:t>
      </w:r>
      <w:r w:rsidR="00B31353">
        <w:rPr>
          <w:rFonts w:ascii="Arial" w:eastAsia="Batang" w:hAnsi="Arial" w:cs="Arial"/>
          <w:sz w:val="26"/>
          <w:szCs w:val="26"/>
          <w:lang w:val="es-ES" w:eastAsia="es-ES"/>
        </w:rPr>
        <w:t>tres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 xml:space="preserve"> (</w:t>
      </w:r>
      <w:r w:rsidR="00B31353">
        <w:rPr>
          <w:rFonts w:ascii="Arial" w:eastAsia="Batang" w:hAnsi="Arial" w:cs="Arial"/>
          <w:sz w:val="26"/>
          <w:szCs w:val="26"/>
          <w:lang w:val="es-ES" w:eastAsia="es-ES"/>
        </w:rPr>
        <w:t>3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>) salario mínimo legal mensual vigente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.</w:t>
      </w:r>
      <w:r w:rsidR="00BD1791">
        <w:rPr>
          <w:rFonts w:ascii="Arial" w:eastAsia="Batang" w:hAnsi="Arial" w:cs="Arial"/>
          <w:sz w:val="26"/>
          <w:szCs w:val="26"/>
          <w:lang w:val="es-ES" w:eastAsia="es-ES"/>
        </w:rPr>
        <w:t xml:space="preserve"> (</w:t>
      </w:r>
      <w:proofErr w:type="spellStart"/>
      <w:r w:rsidR="00BD1791">
        <w:rPr>
          <w:rFonts w:ascii="Arial" w:eastAsia="Batang" w:hAnsi="Arial" w:cs="Arial"/>
          <w:sz w:val="26"/>
          <w:szCs w:val="26"/>
          <w:lang w:val="es-ES" w:eastAsia="es-ES"/>
        </w:rPr>
        <w:t>Fls.2</w:t>
      </w:r>
      <w:r w:rsidR="003F5F6B">
        <w:rPr>
          <w:rFonts w:ascii="Arial" w:eastAsia="Batang" w:hAnsi="Arial" w:cs="Arial"/>
          <w:sz w:val="26"/>
          <w:szCs w:val="26"/>
          <w:lang w:val="es-ES" w:eastAsia="es-ES"/>
        </w:rPr>
        <w:t>6</w:t>
      </w:r>
      <w:proofErr w:type="spellEnd"/>
      <w:r w:rsidR="00BD1791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="003F5F6B">
        <w:rPr>
          <w:rFonts w:ascii="Arial" w:eastAsia="Batang" w:hAnsi="Arial" w:cs="Arial"/>
          <w:sz w:val="26"/>
          <w:szCs w:val="26"/>
          <w:lang w:val="es-ES" w:eastAsia="es-ES"/>
        </w:rPr>
        <w:t>-28</w:t>
      </w:r>
      <w:r w:rsidR="00BD1791">
        <w:rPr>
          <w:rFonts w:ascii="Arial" w:eastAsia="Batang" w:hAnsi="Arial" w:cs="Arial"/>
          <w:sz w:val="26"/>
          <w:szCs w:val="26"/>
          <w:lang w:val="es-ES" w:eastAsia="es-ES"/>
        </w:rPr>
        <w:t>)</w:t>
      </w:r>
    </w:p>
    <w:p w:rsidR="00086A23" w:rsidRPr="00796063" w:rsidRDefault="00086A23" w:rsidP="00086A23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rPr>
          <w:rFonts w:ascii="Arial" w:eastAsia="Batang" w:hAnsi="Arial" w:cs="Arial"/>
          <w:bCs/>
          <w:sz w:val="26"/>
          <w:szCs w:val="26"/>
          <w:lang w:val="es-ES" w:eastAsia="es-ES"/>
        </w:rPr>
      </w:pPr>
    </w:p>
    <w:p w:rsidR="00086A23" w:rsidRDefault="00086A23" w:rsidP="00086A23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" w:eastAsia="Batang" w:hAnsi="Arial" w:cs="Arial"/>
          <w:bCs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bCs/>
          <w:sz w:val="26"/>
          <w:szCs w:val="26"/>
          <w:lang w:val="es-ES" w:eastAsia="es-ES"/>
        </w:rPr>
        <w:t>3. CONSIDERACIONES</w:t>
      </w:r>
    </w:p>
    <w:p w:rsidR="00086A2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3.1. COMPETENCIA</w:t>
      </w:r>
    </w:p>
    <w:p w:rsidR="00EE50C6" w:rsidRPr="00796063" w:rsidRDefault="00EE50C6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086A23" w:rsidRPr="0079606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La Sala se encuentra funcionalmente habilitada para revisar y decidir sobre la juridicidad de esta decisión, de conformidad con los artículos 27 y 52 del Decreto 2591 de 1991.</w:t>
      </w:r>
    </w:p>
    <w:p w:rsidR="00086A2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086A23" w:rsidRPr="0079606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3.2. PROBLEMA JURÍDICO</w:t>
      </w:r>
    </w:p>
    <w:p w:rsidR="00086A23" w:rsidRPr="0079606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086A2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Le corresponde determinar a esta Corporación si la decisión consultada se encuentra ajustada a derecho, para lo cual debe establecer si la entidad accionada incurrió en desacato y en caso afirmativo proceder d</w:t>
      </w:r>
      <w:r>
        <w:rPr>
          <w:rFonts w:ascii="Arial" w:eastAsia="Batang" w:hAnsi="Arial" w:cs="Arial"/>
          <w:sz w:val="26"/>
          <w:szCs w:val="26"/>
          <w:lang w:val="es-ES" w:eastAsia="es-ES"/>
        </w:rPr>
        <w:t>e conformidad.</w:t>
      </w:r>
    </w:p>
    <w:p w:rsidR="00086A23" w:rsidRPr="0079606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086A23" w:rsidRPr="00796063" w:rsidRDefault="00086A23" w:rsidP="00086A23">
      <w:pPr>
        <w:spacing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hAnsi="Arial" w:cs="Arial"/>
          <w:color w:val="000000"/>
          <w:sz w:val="26"/>
          <w:szCs w:val="26"/>
        </w:rPr>
        <w:t xml:space="preserve">3.5.  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DEL CASO EN CONCRETO </w:t>
      </w:r>
    </w:p>
    <w:p w:rsidR="00086A23" w:rsidRPr="00796063" w:rsidRDefault="00086A23" w:rsidP="00086A23">
      <w:pPr>
        <w:spacing w:line="240" w:lineRule="auto"/>
        <w:jc w:val="both"/>
        <w:rPr>
          <w:rFonts w:ascii="Arial" w:eastAsia="Batang" w:hAnsi="Arial" w:cs="Arial"/>
          <w:i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3.5.1. En el caso </w:t>
      </w:r>
      <w:r w:rsidRPr="00796063">
        <w:rPr>
          <w:rFonts w:ascii="Arial" w:eastAsia="Batang" w:hAnsi="Arial" w:cs="Arial"/>
          <w:i/>
          <w:sz w:val="26"/>
          <w:szCs w:val="26"/>
          <w:lang w:val="es-ES" w:eastAsia="es-ES"/>
        </w:rPr>
        <w:t>sub examine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, la orden impartida por el Juzgado </w:t>
      </w:r>
      <w:r w:rsidR="003F5F6B">
        <w:rPr>
          <w:rFonts w:ascii="Arial" w:eastAsia="Batang" w:hAnsi="Arial" w:cs="Arial"/>
          <w:sz w:val="26"/>
          <w:szCs w:val="26"/>
          <w:lang w:val="es-ES" w:eastAsia="es-ES"/>
        </w:rPr>
        <w:t xml:space="preserve">3º 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Penal del Circuito 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de </w:t>
      </w:r>
      <w:r w:rsidR="003F5F6B">
        <w:rPr>
          <w:rFonts w:ascii="Arial" w:eastAsia="Batang" w:hAnsi="Arial" w:cs="Arial"/>
          <w:sz w:val="26"/>
          <w:szCs w:val="26"/>
          <w:lang w:val="es-ES" w:eastAsia="es-ES"/>
        </w:rPr>
        <w:t>Pereira, Risaralda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en la sentencia de tutela del </w:t>
      </w:r>
      <w:r w:rsidR="003F5F6B">
        <w:rPr>
          <w:rFonts w:ascii="Arial" w:eastAsia="Batang" w:hAnsi="Arial" w:cs="Arial"/>
          <w:sz w:val="26"/>
          <w:szCs w:val="26"/>
          <w:lang w:val="es-ES" w:eastAsia="es-ES"/>
        </w:rPr>
        <w:t>16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 de </w:t>
      </w:r>
      <w:r w:rsidR="003F5F6B">
        <w:rPr>
          <w:rFonts w:ascii="Arial" w:eastAsia="Batang" w:hAnsi="Arial" w:cs="Arial"/>
          <w:sz w:val="26"/>
          <w:szCs w:val="26"/>
          <w:lang w:val="es-ES" w:eastAsia="es-ES"/>
        </w:rPr>
        <w:t>marzo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 de 201</w:t>
      </w:r>
      <w:r w:rsidR="003F5F6B">
        <w:rPr>
          <w:rFonts w:ascii="Arial" w:eastAsia="Batang" w:hAnsi="Arial" w:cs="Arial"/>
          <w:sz w:val="26"/>
          <w:szCs w:val="26"/>
          <w:lang w:val="es-ES" w:eastAsia="es-ES"/>
        </w:rPr>
        <w:t>5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a favor de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>l señor Guillermo Ló</w:t>
      </w:r>
      <w:r w:rsidR="003F5F6B">
        <w:rPr>
          <w:rFonts w:ascii="Arial" w:eastAsia="Batang" w:hAnsi="Arial" w:cs="Arial"/>
          <w:sz w:val="26"/>
          <w:szCs w:val="26"/>
          <w:lang w:val="es-ES" w:eastAsia="es-ES"/>
        </w:rPr>
        <w:t>pez Marí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>n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, 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estaba encaminada a que se resolviera de fondo </w:t>
      </w:r>
      <w:r w:rsidR="003F5F6B">
        <w:rPr>
          <w:rFonts w:ascii="Arial" w:eastAsia="Batang" w:hAnsi="Arial" w:cs="Arial"/>
          <w:sz w:val="26"/>
          <w:szCs w:val="26"/>
          <w:lang w:val="es-ES" w:eastAsia="es-ES"/>
        </w:rPr>
        <w:t>la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 petición presentad</w:t>
      </w:r>
      <w:r w:rsidR="003F5F6B">
        <w:rPr>
          <w:rFonts w:ascii="Arial" w:eastAsia="Batang" w:hAnsi="Arial" w:cs="Arial"/>
          <w:sz w:val="26"/>
          <w:szCs w:val="26"/>
          <w:lang w:val="es-ES" w:eastAsia="es-ES"/>
        </w:rPr>
        <w:t>a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 por el accionante el </w:t>
      </w:r>
      <w:r w:rsidR="003F5F6B">
        <w:rPr>
          <w:rFonts w:ascii="Arial" w:eastAsia="Batang" w:hAnsi="Arial" w:cs="Arial"/>
          <w:sz w:val="26"/>
          <w:szCs w:val="26"/>
          <w:lang w:val="es-ES" w:eastAsia="es-ES"/>
        </w:rPr>
        <w:t xml:space="preserve">16 de septiembre de 2014 ante COLPENSIONES, tendiente a que se le incluyera en nómina de reliquidación pensional la cual fue recibida bajo el Nº 2014_7674197 y que en un principio había sido presentada ante el </w:t>
      </w:r>
      <w:proofErr w:type="spellStart"/>
      <w:r w:rsidR="003F5F6B">
        <w:rPr>
          <w:rFonts w:ascii="Arial" w:eastAsia="Batang" w:hAnsi="Arial" w:cs="Arial"/>
          <w:sz w:val="26"/>
          <w:szCs w:val="26"/>
          <w:lang w:val="es-ES" w:eastAsia="es-ES"/>
        </w:rPr>
        <w:t>ISS</w:t>
      </w:r>
      <w:proofErr w:type="spellEnd"/>
      <w:r w:rsidR="003F5F6B">
        <w:rPr>
          <w:rFonts w:ascii="Arial" w:eastAsia="Batang" w:hAnsi="Arial" w:cs="Arial"/>
          <w:sz w:val="26"/>
          <w:szCs w:val="26"/>
          <w:lang w:val="es-ES" w:eastAsia="es-ES"/>
        </w:rPr>
        <w:t xml:space="preserve"> el 21 de junio de 2012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>.</w:t>
      </w:r>
    </w:p>
    <w:p w:rsidR="00543085" w:rsidRDefault="00086A23" w:rsidP="00086A23">
      <w:pPr>
        <w:spacing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lastRenderedPageBreak/>
        <w:t>3.5.2. Ahora bien, del cuaderno de consulta se extrae que l</w:t>
      </w:r>
      <w:r w:rsidR="0080440C">
        <w:rPr>
          <w:rFonts w:ascii="Arial" w:eastAsia="Batang" w:hAnsi="Arial" w:cs="Arial"/>
          <w:sz w:val="26"/>
          <w:szCs w:val="26"/>
          <w:lang w:val="es-ES" w:eastAsia="es-ES"/>
        </w:rPr>
        <w:t>uego de la sanción impuesta a las funcionaria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s de </w:t>
      </w:r>
      <w:proofErr w:type="spellStart"/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Colpensiones</w:t>
      </w:r>
      <w:proofErr w:type="spellEnd"/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, e</w:t>
      </w:r>
      <w:r w:rsidR="00543085">
        <w:rPr>
          <w:rFonts w:ascii="Arial" w:eastAsia="Batang" w:hAnsi="Arial" w:cs="Arial"/>
          <w:sz w:val="26"/>
          <w:szCs w:val="26"/>
          <w:lang w:val="es-ES" w:eastAsia="es-ES"/>
        </w:rPr>
        <w:t>l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="003F5F6B">
        <w:rPr>
          <w:rFonts w:ascii="Arial" w:eastAsia="Batang" w:hAnsi="Arial" w:cs="Arial"/>
          <w:sz w:val="26"/>
          <w:szCs w:val="26"/>
          <w:lang w:val="es-ES" w:eastAsia="es-ES"/>
        </w:rPr>
        <w:t>Gerente Nacional de Reconocimiento de ésa entidad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, 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>allegó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 a la Secretaría de esta Sala </w:t>
      </w:r>
      <w:r w:rsidR="003F5F6B">
        <w:rPr>
          <w:rFonts w:ascii="Arial" w:eastAsia="Batang" w:hAnsi="Arial" w:cs="Arial"/>
          <w:sz w:val="26"/>
          <w:szCs w:val="26"/>
          <w:lang w:val="es-ES" w:eastAsia="es-ES"/>
        </w:rPr>
        <w:t xml:space="preserve">escrito mediante el cual informó que se había resuelto de fondo la solicitud presentada por el accionante y adjuntó 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la Resolución Nº </w:t>
      </w:r>
      <w:proofErr w:type="spellStart"/>
      <w:r w:rsidR="00C13C93">
        <w:rPr>
          <w:rFonts w:ascii="Arial" w:eastAsia="Batang" w:hAnsi="Arial" w:cs="Arial"/>
          <w:sz w:val="26"/>
          <w:szCs w:val="26"/>
          <w:lang w:val="es-ES" w:eastAsia="es-ES"/>
        </w:rPr>
        <w:t>GNR</w:t>
      </w:r>
      <w:proofErr w:type="spellEnd"/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="003F5F6B">
        <w:rPr>
          <w:rFonts w:ascii="Arial" w:eastAsia="Batang" w:hAnsi="Arial" w:cs="Arial"/>
          <w:sz w:val="26"/>
          <w:szCs w:val="26"/>
          <w:lang w:val="es-ES" w:eastAsia="es-ES"/>
        </w:rPr>
        <w:t>398425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 del 1</w:t>
      </w:r>
      <w:r w:rsidR="003F5F6B">
        <w:rPr>
          <w:rFonts w:ascii="Arial" w:eastAsia="Batang" w:hAnsi="Arial" w:cs="Arial"/>
          <w:sz w:val="26"/>
          <w:szCs w:val="26"/>
          <w:lang w:val="es-ES" w:eastAsia="es-ES"/>
        </w:rPr>
        <w:t>0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 de </w:t>
      </w:r>
      <w:r w:rsidR="003F5F6B">
        <w:rPr>
          <w:rFonts w:ascii="Arial" w:eastAsia="Batang" w:hAnsi="Arial" w:cs="Arial"/>
          <w:sz w:val="26"/>
          <w:szCs w:val="26"/>
          <w:lang w:val="es-ES" w:eastAsia="es-ES"/>
        </w:rPr>
        <w:t>diciembre de 2015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 por medio de la cual resolvió </w:t>
      </w:r>
      <w:r w:rsidR="003F5F6B">
        <w:rPr>
          <w:rFonts w:ascii="Arial" w:eastAsia="Batang" w:hAnsi="Arial" w:cs="Arial"/>
          <w:sz w:val="26"/>
          <w:szCs w:val="26"/>
          <w:lang w:val="es-ES" w:eastAsia="es-ES"/>
        </w:rPr>
        <w:t xml:space="preserve">dar cumplimiento al fallo judicial proferido por el Juzgado 3º Laboral del Circuito </w:t>
      </w:r>
      <w:r w:rsidR="00C02E87">
        <w:rPr>
          <w:rFonts w:ascii="Arial" w:eastAsia="Batang" w:hAnsi="Arial" w:cs="Arial"/>
          <w:sz w:val="26"/>
          <w:szCs w:val="26"/>
          <w:lang w:val="es-ES" w:eastAsia="es-ES"/>
        </w:rPr>
        <w:t>Ad</w:t>
      </w:r>
      <w:r w:rsidR="003F5F6B">
        <w:rPr>
          <w:rFonts w:ascii="Arial" w:eastAsia="Batang" w:hAnsi="Arial" w:cs="Arial"/>
          <w:sz w:val="26"/>
          <w:szCs w:val="26"/>
          <w:lang w:val="es-ES" w:eastAsia="es-ES"/>
        </w:rPr>
        <w:t xml:space="preserve">junto de Pereira del 9 de marzo de 2012 y en consecuencia </w:t>
      </w:r>
      <w:proofErr w:type="spellStart"/>
      <w:r w:rsidR="003F5F6B">
        <w:rPr>
          <w:rFonts w:ascii="Arial" w:eastAsia="Batang" w:hAnsi="Arial" w:cs="Arial"/>
          <w:sz w:val="26"/>
          <w:szCs w:val="26"/>
          <w:lang w:val="es-ES" w:eastAsia="es-ES"/>
        </w:rPr>
        <w:t>reliquidar</w:t>
      </w:r>
      <w:proofErr w:type="spellEnd"/>
      <w:r w:rsidR="003F5F6B">
        <w:rPr>
          <w:rFonts w:ascii="Arial" w:eastAsia="Batang" w:hAnsi="Arial" w:cs="Arial"/>
          <w:sz w:val="26"/>
          <w:szCs w:val="26"/>
          <w:lang w:val="es-ES" w:eastAsia="es-ES"/>
        </w:rPr>
        <w:t xml:space="preserve"> la pensión de vejez a favor del señor Guillermo López Marín </w:t>
      </w:r>
      <w:r w:rsidR="0080440C">
        <w:rPr>
          <w:rFonts w:ascii="Arial" w:eastAsia="Batang" w:hAnsi="Arial" w:cs="Arial"/>
          <w:sz w:val="26"/>
          <w:szCs w:val="26"/>
          <w:lang w:val="es-ES" w:eastAsia="es-ES"/>
        </w:rPr>
        <w:t>(</w:t>
      </w:r>
      <w:proofErr w:type="spellStart"/>
      <w:r w:rsidR="0080440C">
        <w:rPr>
          <w:rFonts w:ascii="Arial" w:eastAsia="Batang" w:hAnsi="Arial" w:cs="Arial"/>
          <w:sz w:val="26"/>
          <w:szCs w:val="26"/>
          <w:lang w:val="es-ES" w:eastAsia="es-ES"/>
        </w:rPr>
        <w:t>Fls</w:t>
      </w:r>
      <w:proofErr w:type="spellEnd"/>
      <w:r w:rsidR="0080440C">
        <w:rPr>
          <w:rFonts w:ascii="Arial" w:eastAsia="Batang" w:hAnsi="Arial" w:cs="Arial"/>
          <w:sz w:val="26"/>
          <w:szCs w:val="26"/>
          <w:lang w:val="es-ES" w:eastAsia="es-ES"/>
        </w:rPr>
        <w:t>. 14-16</w:t>
      </w:r>
      <w:r w:rsidR="00EE50C6">
        <w:rPr>
          <w:rFonts w:ascii="Arial" w:eastAsia="Batang" w:hAnsi="Arial" w:cs="Arial"/>
          <w:sz w:val="26"/>
          <w:szCs w:val="26"/>
          <w:lang w:val="es-ES" w:eastAsia="es-ES"/>
        </w:rPr>
        <w:t xml:space="preserve"> cuaderno de consulta), lo cual fue confirmado por la abogada Gloria </w:t>
      </w:r>
      <w:proofErr w:type="spellStart"/>
      <w:r w:rsidR="00EE50C6">
        <w:rPr>
          <w:rFonts w:ascii="Arial" w:eastAsia="Batang" w:hAnsi="Arial" w:cs="Arial"/>
          <w:sz w:val="26"/>
          <w:szCs w:val="26"/>
          <w:lang w:val="es-ES" w:eastAsia="es-ES"/>
        </w:rPr>
        <w:t>Yobana</w:t>
      </w:r>
      <w:proofErr w:type="spellEnd"/>
      <w:r w:rsidR="00EE50C6">
        <w:rPr>
          <w:rFonts w:ascii="Arial" w:eastAsia="Batang" w:hAnsi="Arial" w:cs="Arial"/>
          <w:sz w:val="26"/>
          <w:szCs w:val="26"/>
          <w:lang w:val="es-ES" w:eastAsia="es-ES"/>
        </w:rPr>
        <w:t xml:space="preserve"> Castro Torres (</w:t>
      </w:r>
      <w:proofErr w:type="spellStart"/>
      <w:r w:rsidR="00EE50C6">
        <w:rPr>
          <w:rFonts w:ascii="Arial" w:eastAsia="Batang" w:hAnsi="Arial" w:cs="Arial"/>
          <w:sz w:val="26"/>
          <w:szCs w:val="26"/>
          <w:lang w:val="es-ES" w:eastAsia="es-ES"/>
        </w:rPr>
        <w:t>Fl</w:t>
      </w:r>
      <w:proofErr w:type="spellEnd"/>
      <w:r w:rsidR="00EE50C6">
        <w:rPr>
          <w:rFonts w:ascii="Arial" w:eastAsia="Batang" w:hAnsi="Arial" w:cs="Arial"/>
          <w:sz w:val="26"/>
          <w:szCs w:val="26"/>
          <w:lang w:val="es-ES" w:eastAsia="es-ES"/>
        </w:rPr>
        <w:t>. 17 ídem).</w:t>
      </w:r>
    </w:p>
    <w:p w:rsidR="00086A23" w:rsidRPr="00796063" w:rsidRDefault="00086A23" w:rsidP="00086A23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3.5.3. Significa lo anterior, que </w:t>
      </w:r>
      <w:proofErr w:type="spellStart"/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Colpensiones</w:t>
      </w:r>
      <w:proofErr w:type="spellEnd"/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 dio cumplimiento al fallo de tutela y en tal sentido, esta Sala revocar</w:t>
      </w:r>
      <w:r w:rsidR="0080440C">
        <w:rPr>
          <w:rFonts w:ascii="Arial" w:eastAsia="Batang" w:hAnsi="Arial" w:cs="Arial"/>
          <w:sz w:val="26"/>
          <w:szCs w:val="26"/>
          <w:lang w:val="es-ES" w:eastAsia="es-ES"/>
        </w:rPr>
        <w:t>á la decisión tomada por el Juzgado 3º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 Penal del Circuito de </w:t>
      </w:r>
      <w:r w:rsidR="0080440C">
        <w:rPr>
          <w:rFonts w:ascii="Arial" w:eastAsia="Batang" w:hAnsi="Arial" w:cs="Arial"/>
          <w:sz w:val="26"/>
          <w:szCs w:val="26"/>
          <w:lang w:val="es-ES" w:eastAsia="es-ES"/>
        </w:rPr>
        <w:t>Pereira, Risaralda</w:t>
      </w:r>
      <w:r w:rsidR="00543085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el 2</w:t>
      </w:r>
      <w:r w:rsidR="0080440C">
        <w:rPr>
          <w:rFonts w:ascii="Arial" w:eastAsia="Batang" w:hAnsi="Arial" w:cs="Arial"/>
          <w:sz w:val="26"/>
          <w:szCs w:val="26"/>
          <w:lang w:val="es-ES" w:eastAsia="es-ES"/>
        </w:rPr>
        <w:t>0 de mayo de 2015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.</w:t>
      </w:r>
    </w:p>
    <w:p w:rsidR="00086A23" w:rsidRPr="00796063" w:rsidRDefault="00086A23" w:rsidP="00086A23">
      <w:pPr>
        <w:pStyle w:val="Sinespaciado1"/>
        <w:jc w:val="center"/>
        <w:rPr>
          <w:rFonts w:ascii="Arial" w:hAnsi="Arial" w:cs="Arial"/>
          <w:sz w:val="26"/>
          <w:szCs w:val="26"/>
        </w:rPr>
      </w:pPr>
      <w:r w:rsidRPr="00796063">
        <w:rPr>
          <w:rFonts w:ascii="Arial" w:hAnsi="Arial" w:cs="Arial"/>
          <w:sz w:val="26"/>
          <w:szCs w:val="26"/>
        </w:rPr>
        <w:t>DECISIÓN</w:t>
      </w:r>
    </w:p>
    <w:p w:rsidR="00086A23" w:rsidRPr="00796063" w:rsidRDefault="00086A23" w:rsidP="00086A23">
      <w:pPr>
        <w:pStyle w:val="Sinespaciado1"/>
        <w:rPr>
          <w:rFonts w:ascii="Arial" w:hAnsi="Arial" w:cs="Arial"/>
          <w:sz w:val="26"/>
          <w:szCs w:val="26"/>
        </w:rPr>
      </w:pPr>
    </w:p>
    <w:p w:rsidR="00086A23" w:rsidRPr="00796063" w:rsidRDefault="00086A23" w:rsidP="00086A23">
      <w:pPr>
        <w:pStyle w:val="Sinespaciado1"/>
        <w:jc w:val="both"/>
        <w:rPr>
          <w:rFonts w:ascii="Arial" w:hAnsi="Arial" w:cs="Arial"/>
          <w:sz w:val="26"/>
          <w:szCs w:val="26"/>
        </w:rPr>
      </w:pPr>
      <w:r w:rsidRPr="00796063">
        <w:rPr>
          <w:rFonts w:ascii="Arial" w:hAnsi="Arial" w:cs="Arial"/>
          <w:sz w:val="26"/>
          <w:szCs w:val="26"/>
        </w:rPr>
        <w:t>Por lo expuesto en precedencia, el Tribunal Superior del Distrito Judicial de Pereira, en Sala de Decisión Penal,</w:t>
      </w:r>
    </w:p>
    <w:p w:rsidR="00543085" w:rsidRPr="00796063" w:rsidRDefault="00543085" w:rsidP="00086A23">
      <w:pPr>
        <w:pStyle w:val="Sinespaciado1"/>
        <w:jc w:val="center"/>
        <w:rPr>
          <w:rFonts w:ascii="Arial" w:hAnsi="Arial" w:cs="Arial"/>
          <w:sz w:val="26"/>
          <w:szCs w:val="26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hAnsi="Arial" w:cs="Arial"/>
          <w:sz w:val="26"/>
          <w:szCs w:val="26"/>
        </w:rPr>
      </w:pPr>
      <w:r w:rsidRPr="00796063">
        <w:rPr>
          <w:rFonts w:ascii="Arial" w:hAnsi="Arial" w:cs="Arial"/>
          <w:sz w:val="26"/>
          <w:szCs w:val="26"/>
        </w:rPr>
        <w:t>RESUELVE</w:t>
      </w:r>
    </w:p>
    <w:p w:rsidR="00086A23" w:rsidRPr="00796063" w:rsidRDefault="00086A23" w:rsidP="00086A23">
      <w:pPr>
        <w:pStyle w:val="Sinespaciado1"/>
        <w:rPr>
          <w:rFonts w:ascii="Arial" w:hAnsi="Arial" w:cs="Arial"/>
          <w:sz w:val="26"/>
          <w:szCs w:val="26"/>
        </w:rPr>
      </w:pPr>
    </w:p>
    <w:p w:rsidR="0080440C" w:rsidRPr="00796063" w:rsidRDefault="00086A23" w:rsidP="0080440C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796063">
        <w:rPr>
          <w:rFonts w:ascii="Arial" w:hAnsi="Arial" w:cs="Arial"/>
          <w:bCs/>
          <w:sz w:val="26"/>
          <w:szCs w:val="26"/>
        </w:rPr>
        <w:t xml:space="preserve">PRIMERO: REVOCAR 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la decisión del </w:t>
      </w:r>
      <w:r w:rsidR="0080440C">
        <w:rPr>
          <w:rFonts w:ascii="Arial" w:hAnsi="Arial" w:cs="Arial"/>
          <w:sz w:val="26"/>
          <w:szCs w:val="26"/>
          <w:lang w:val="es-ES" w:eastAsia="es-ES"/>
        </w:rPr>
        <w:t>20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 de </w:t>
      </w:r>
      <w:r w:rsidR="0080440C">
        <w:rPr>
          <w:rFonts w:ascii="Arial" w:hAnsi="Arial" w:cs="Arial"/>
          <w:sz w:val="26"/>
          <w:szCs w:val="26"/>
          <w:lang w:val="es-ES" w:eastAsia="es-ES"/>
        </w:rPr>
        <w:t>mayo de 2015</w:t>
      </w:r>
      <w:r w:rsidR="00543085">
        <w:rPr>
          <w:rFonts w:ascii="Arial" w:hAnsi="Arial" w:cs="Arial"/>
          <w:sz w:val="26"/>
          <w:szCs w:val="26"/>
          <w:lang w:val="es-ES" w:eastAsia="es-ES"/>
        </w:rPr>
        <w:t xml:space="preserve"> proferida por el Juzgado</w:t>
      </w:r>
      <w:r w:rsidR="0080440C">
        <w:rPr>
          <w:rFonts w:ascii="Arial" w:hAnsi="Arial" w:cs="Arial"/>
          <w:sz w:val="26"/>
          <w:szCs w:val="26"/>
          <w:lang w:val="es-ES" w:eastAsia="es-ES"/>
        </w:rPr>
        <w:t xml:space="preserve"> 3º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 Penal del Circuito de </w:t>
      </w:r>
      <w:r w:rsidR="0080440C">
        <w:rPr>
          <w:rFonts w:ascii="Arial" w:hAnsi="Arial" w:cs="Arial"/>
          <w:sz w:val="26"/>
          <w:szCs w:val="26"/>
          <w:lang w:val="es-ES" w:eastAsia="es-ES"/>
        </w:rPr>
        <w:t>Pereira</w:t>
      </w:r>
      <w:r w:rsidRPr="00796063">
        <w:rPr>
          <w:rFonts w:ascii="Arial" w:hAnsi="Arial" w:cs="Arial"/>
          <w:sz w:val="26"/>
          <w:szCs w:val="26"/>
          <w:lang w:val="es-ES" w:eastAsia="es-ES"/>
        </w:rPr>
        <w:t>, m</w:t>
      </w:r>
      <w:r w:rsidR="0080440C">
        <w:rPr>
          <w:rFonts w:ascii="Arial" w:hAnsi="Arial" w:cs="Arial"/>
          <w:sz w:val="26"/>
          <w:szCs w:val="26"/>
          <w:lang w:val="es-ES" w:eastAsia="es-ES"/>
        </w:rPr>
        <w:t>ediante la cual impuso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80440C" w:rsidRPr="00796063">
        <w:rPr>
          <w:rFonts w:ascii="Arial" w:hAnsi="Arial" w:cs="Arial"/>
          <w:sz w:val="26"/>
          <w:szCs w:val="26"/>
          <w:lang w:val="es-ES" w:eastAsia="es-ES"/>
        </w:rPr>
        <w:t>sanción</w:t>
      </w:r>
      <w:r w:rsidR="0080440C">
        <w:rPr>
          <w:rFonts w:ascii="Arial" w:hAnsi="Arial" w:cs="Arial"/>
          <w:sz w:val="26"/>
          <w:szCs w:val="26"/>
          <w:lang w:val="es-ES" w:eastAsia="es-ES"/>
        </w:rPr>
        <w:t xml:space="preserve"> de arresto por cinco (5) días y multa equivalente a tres (3) salarios mínimos legales mensuales vigentes</w:t>
      </w:r>
      <w:r w:rsidR="0080440C" w:rsidRPr="00796063">
        <w:rPr>
          <w:rFonts w:ascii="Arial" w:hAnsi="Arial" w:cs="Arial"/>
          <w:sz w:val="26"/>
          <w:szCs w:val="26"/>
          <w:lang w:val="es-ES" w:eastAsia="es-ES"/>
        </w:rPr>
        <w:t xml:space="preserve"> a la</w:t>
      </w:r>
      <w:r w:rsidR="0080440C">
        <w:rPr>
          <w:rFonts w:ascii="Arial" w:hAnsi="Arial" w:cs="Arial"/>
          <w:sz w:val="26"/>
          <w:szCs w:val="26"/>
          <w:lang w:val="es-ES" w:eastAsia="es-ES"/>
        </w:rPr>
        <w:t xml:space="preserve">s Dras. Zulma Constanza </w:t>
      </w:r>
      <w:proofErr w:type="spellStart"/>
      <w:r w:rsidR="0080440C">
        <w:rPr>
          <w:rFonts w:ascii="Arial" w:hAnsi="Arial" w:cs="Arial"/>
          <w:sz w:val="26"/>
          <w:szCs w:val="26"/>
          <w:lang w:val="es-ES" w:eastAsia="es-ES"/>
        </w:rPr>
        <w:t>Guauque</w:t>
      </w:r>
      <w:proofErr w:type="spellEnd"/>
      <w:r w:rsidR="0080440C">
        <w:rPr>
          <w:rFonts w:ascii="Arial" w:hAnsi="Arial" w:cs="Arial"/>
          <w:sz w:val="26"/>
          <w:szCs w:val="26"/>
          <w:lang w:val="es-ES" w:eastAsia="es-ES"/>
        </w:rPr>
        <w:t xml:space="preserve"> Becerra y Paula Marcela Cardona Ruiz, Gerente Nacional de Reconocimiento y Vicepresidente de Prestaciones y Beneficios, de la Administradora Colombiana de Pensiones-COLPENSIONES </w:t>
      </w:r>
      <w:r w:rsidR="00370295">
        <w:rPr>
          <w:rFonts w:ascii="Arial" w:hAnsi="Arial" w:cs="Arial"/>
          <w:sz w:val="26"/>
          <w:szCs w:val="26"/>
          <w:lang w:val="es-ES" w:eastAsia="es-ES"/>
        </w:rPr>
        <w:t>*</w:t>
      </w:r>
      <w:r w:rsidR="0080440C">
        <w:rPr>
          <w:rFonts w:ascii="Arial" w:hAnsi="Arial" w:cs="Arial"/>
          <w:sz w:val="26"/>
          <w:szCs w:val="26"/>
          <w:lang w:val="es-ES" w:eastAsia="es-ES"/>
        </w:rPr>
        <w:t>por desacato al fallo de tutela proferido por ese despacho el 16 de marzo de 2015.</w:t>
      </w:r>
    </w:p>
    <w:p w:rsidR="00086A23" w:rsidRPr="00796063" w:rsidRDefault="00086A23" w:rsidP="00086A23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96063">
        <w:rPr>
          <w:rFonts w:ascii="Arial" w:hAnsi="Arial" w:cs="Arial"/>
          <w:sz w:val="26"/>
          <w:szCs w:val="26"/>
          <w:lang w:val="es-ES" w:eastAsia="es-ES"/>
        </w:rPr>
        <w:t>P</w:t>
      </w:r>
      <w:proofErr w:type="spellStart"/>
      <w:r w:rsidRPr="00796063">
        <w:rPr>
          <w:rFonts w:ascii="Arial" w:hAnsi="Arial" w:cs="Arial"/>
          <w:bCs/>
          <w:sz w:val="26"/>
          <w:szCs w:val="26"/>
        </w:rPr>
        <w:t>or</w:t>
      </w:r>
      <w:proofErr w:type="spellEnd"/>
      <w:r w:rsidRPr="00796063">
        <w:rPr>
          <w:rFonts w:ascii="Arial" w:hAnsi="Arial" w:cs="Arial"/>
          <w:bCs/>
          <w:sz w:val="26"/>
          <w:szCs w:val="26"/>
        </w:rPr>
        <w:t xml:space="preserve"> lo anterior, se deja sin efectos la sanción que se había impuesto a las mencionadas funcionarias por desacato al citado fallo de tutela.</w:t>
      </w:r>
    </w:p>
    <w:p w:rsidR="00086A23" w:rsidRPr="00796063" w:rsidRDefault="00086A23" w:rsidP="00086A23">
      <w:pPr>
        <w:pStyle w:val="Sinespaciado1"/>
        <w:jc w:val="both"/>
        <w:rPr>
          <w:rFonts w:ascii="Arial" w:hAnsi="Arial" w:cs="Arial"/>
          <w:bCs/>
          <w:sz w:val="26"/>
          <w:szCs w:val="26"/>
        </w:rPr>
      </w:pPr>
    </w:p>
    <w:p w:rsidR="00086A23" w:rsidRPr="00796063" w:rsidRDefault="00086A23" w:rsidP="00086A23">
      <w:pPr>
        <w:spacing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96063">
        <w:rPr>
          <w:rFonts w:ascii="Arial" w:hAnsi="Arial" w:cs="Arial"/>
          <w:bCs/>
          <w:sz w:val="26"/>
          <w:szCs w:val="26"/>
        </w:rPr>
        <w:t xml:space="preserve">SEGUNDO: Contra esta decisión no procede recurso alguno. </w:t>
      </w:r>
    </w:p>
    <w:p w:rsidR="00086A23" w:rsidRPr="00796063" w:rsidRDefault="00086A23" w:rsidP="00086A23">
      <w:pPr>
        <w:pStyle w:val="Sinespaciado1"/>
        <w:jc w:val="both"/>
        <w:rPr>
          <w:rFonts w:ascii="Arial" w:eastAsia="SimSun" w:hAnsi="Arial" w:cs="Arial"/>
          <w:bCs/>
          <w:i/>
          <w:iCs/>
          <w:sz w:val="26"/>
          <w:szCs w:val="26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</w:rPr>
      </w:pPr>
      <w:r w:rsidRPr="00796063">
        <w:rPr>
          <w:rFonts w:ascii="Arial" w:eastAsia="SimSun" w:hAnsi="Arial" w:cs="Arial"/>
          <w:bCs/>
          <w:sz w:val="26"/>
          <w:szCs w:val="26"/>
        </w:rPr>
        <w:t>NOTIFÍQUESE Y CÚMPLASE</w:t>
      </w: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</w:rPr>
      </w:pPr>
      <w:r w:rsidRPr="00796063">
        <w:rPr>
          <w:rFonts w:ascii="Arial" w:eastAsia="SimSun" w:hAnsi="Arial" w:cs="Arial"/>
          <w:bCs/>
          <w:sz w:val="26"/>
          <w:szCs w:val="26"/>
        </w:rPr>
        <w:t>JAIRO ERNESTO ESCOBAR SANZ</w:t>
      </w: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796063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796063">
        <w:rPr>
          <w:rFonts w:ascii="Arial" w:eastAsia="SimSun" w:hAnsi="Arial" w:cs="Arial"/>
          <w:bCs/>
          <w:sz w:val="26"/>
          <w:szCs w:val="26"/>
          <w:lang w:val="pt-BR"/>
        </w:rPr>
        <w:t>MANUEL YARZAGARAY BANDERA</w:t>
      </w: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796063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796063">
        <w:rPr>
          <w:rFonts w:ascii="Arial" w:eastAsia="SimSun" w:hAnsi="Arial" w:cs="Arial"/>
          <w:bCs/>
          <w:sz w:val="26"/>
          <w:szCs w:val="26"/>
          <w:lang w:val="pt-BR"/>
        </w:rPr>
        <w:t>JORGE ARTURO CASTAÑO DUQUE</w:t>
      </w:r>
    </w:p>
    <w:p w:rsidR="008655F1" w:rsidRDefault="00086A23" w:rsidP="00C62C0B">
      <w:pPr>
        <w:pStyle w:val="Sinespaciado1"/>
        <w:jc w:val="center"/>
      </w:pPr>
      <w:r w:rsidRPr="00796063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sectPr w:rsidR="008655F1" w:rsidSect="00EE50C6">
      <w:headerReference w:type="default" r:id="rId9"/>
      <w:footerReference w:type="default" r:id="rId10"/>
      <w:pgSz w:w="12242" w:h="18705" w:code="120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3A" w:rsidRDefault="00DF6B3A">
      <w:pPr>
        <w:spacing w:after="0" w:line="240" w:lineRule="auto"/>
      </w:pPr>
      <w:r>
        <w:separator/>
      </w:r>
    </w:p>
  </w:endnote>
  <w:endnote w:type="continuationSeparator" w:id="0">
    <w:p w:rsidR="00DF6B3A" w:rsidRDefault="00DF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83" w:rsidRPr="003B2A2E" w:rsidRDefault="00543085" w:rsidP="003B2A2E">
    <w:pPr>
      <w:pStyle w:val="Pieddepage"/>
      <w:rPr>
        <w:rFonts w:ascii="Comic Sans MS" w:hAnsi="Comic Sans MS" w:cs="Comic Sans MS"/>
        <w:sz w:val="16"/>
        <w:szCs w:val="16"/>
      </w:rPr>
    </w:pPr>
    <w:proofErr w:type="spellStart"/>
    <w:r w:rsidRPr="003B2A2E">
      <w:rPr>
        <w:rFonts w:ascii="Comic Sans MS" w:hAnsi="Comic Sans MS" w:cs="Comic Sans MS"/>
        <w:sz w:val="16"/>
        <w:szCs w:val="16"/>
      </w:rPr>
      <w:t>Página</w:t>
    </w:r>
    <w:proofErr w:type="spellEnd"/>
    <w:r w:rsidRPr="003B2A2E">
      <w:rPr>
        <w:rFonts w:ascii="Comic Sans MS" w:hAnsi="Comic Sans MS" w:cs="Comic Sans MS"/>
        <w:sz w:val="16"/>
        <w:szCs w:val="16"/>
      </w:rPr>
      <w:t xml:space="preserve"> </w:t>
    </w:r>
    <w:r w:rsidRPr="003B2A2E">
      <w:rPr>
        <w:rFonts w:ascii="Comic Sans MS" w:hAnsi="Comic Sans MS" w:cs="Comic Sans MS"/>
        <w:sz w:val="16"/>
        <w:szCs w:val="16"/>
      </w:rPr>
      <w:fldChar w:fldCharType="begin"/>
    </w:r>
    <w:r w:rsidRPr="003B2A2E">
      <w:rPr>
        <w:rFonts w:ascii="Comic Sans MS" w:hAnsi="Comic Sans MS" w:cs="Comic Sans MS"/>
        <w:sz w:val="16"/>
        <w:szCs w:val="16"/>
      </w:rPr>
      <w:instrText xml:space="preserve"> PAGE </w:instrText>
    </w:r>
    <w:r w:rsidRPr="003B2A2E">
      <w:rPr>
        <w:rFonts w:ascii="Comic Sans MS" w:hAnsi="Comic Sans MS" w:cs="Comic Sans MS"/>
        <w:sz w:val="16"/>
        <w:szCs w:val="16"/>
      </w:rPr>
      <w:fldChar w:fldCharType="separate"/>
    </w:r>
    <w:r w:rsidR="00C62C0B">
      <w:rPr>
        <w:rFonts w:ascii="Comic Sans MS" w:hAnsi="Comic Sans MS" w:cs="Comic Sans MS"/>
        <w:noProof/>
        <w:sz w:val="16"/>
        <w:szCs w:val="16"/>
      </w:rPr>
      <w:t>1</w:t>
    </w:r>
    <w:r w:rsidRPr="003B2A2E">
      <w:rPr>
        <w:rFonts w:ascii="Comic Sans MS" w:hAnsi="Comic Sans MS" w:cs="Comic Sans MS"/>
        <w:sz w:val="16"/>
        <w:szCs w:val="16"/>
      </w:rPr>
      <w:fldChar w:fldCharType="end"/>
    </w:r>
    <w:r w:rsidRPr="003B2A2E">
      <w:rPr>
        <w:rFonts w:ascii="Comic Sans MS" w:hAnsi="Comic Sans MS" w:cs="Comic Sans MS"/>
        <w:sz w:val="16"/>
        <w:szCs w:val="16"/>
      </w:rPr>
      <w:t xml:space="preserve"> de </w:t>
    </w:r>
    <w:r w:rsidRPr="003B2A2E">
      <w:rPr>
        <w:rFonts w:ascii="Comic Sans MS" w:hAnsi="Comic Sans MS" w:cs="Comic Sans MS"/>
        <w:sz w:val="16"/>
        <w:szCs w:val="16"/>
      </w:rPr>
      <w:fldChar w:fldCharType="begin"/>
    </w:r>
    <w:r w:rsidRPr="003B2A2E">
      <w:rPr>
        <w:rFonts w:ascii="Comic Sans MS" w:hAnsi="Comic Sans MS" w:cs="Comic Sans MS"/>
        <w:sz w:val="16"/>
        <w:szCs w:val="16"/>
      </w:rPr>
      <w:instrText xml:space="preserve"> NUMPAGES </w:instrText>
    </w:r>
    <w:r w:rsidRPr="003B2A2E">
      <w:rPr>
        <w:rFonts w:ascii="Comic Sans MS" w:hAnsi="Comic Sans MS" w:cs="Comic Sans MS"/>
        <w:sz w:val="16"/>
        <w:szCs w:val="16"/>
      </w:rPr>
      <w:fldChar w:fldCharType="separate"/>
    </w:r>
    <w:r w:rsidR="00C62C0B">
      <w:rPr>
        <w:rFonts w:ascii="Comic Sans MS" w:hAnsi="Comic Sans MS" w:cs="Comic Sans MS"/>
        <w:noProof/>
        <w:sz w:val="16"/>
        <w:szCs w:val="16"/>
      </w:rPr>
      <w:t>3</w:t>
    </w:r>
    <w:r w:rsidRPr="003B2A2E">
      <w:rPr>
        <w:rFonts w:ascii="Comic Sans MS" w:hAnsi="Comic Sans MS" w:cs="Comic Sans MS"/>
        <w:sz w:val="16"/>
        <w:szCs w:val="16"/>
      </w:rPr>
      <w:fldChar w:fldCharType="end"/>
    </w:r>
  </w:p>
  <w:p w:rsidR="00546783" w:rsidRDefault="00DF6B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3A" w:rsidRDefault="00DF6B3A">
      <w:pPr>
        <w:spacing w:after="0" w:line="240" w:lineRule="auto"/>
      </w:pPr>
      <w:r>
        <w:separator/>
      </w:r>
    </w:p>
  </w:footnote>
  <w:footnote w:type="continuationSeparator" w:id="0">
    <w:p w:rsidR="00DF6B3A" w:rsidRDefault="00DF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83" w:rsidRPr="00796063" w:rsidRDefault="00543085" w:rsidP="00E81D9D">
    <w:pPr>
      <w:pStyle w:val="En-tte"/>
      <w:jc w:val="right"/>
      <w:rPr>
        <w:rFonts w:ascii="Arial" w:hAnsi="Arial" w:cs="Arial"/>
        <w:i/>
        <w:sz w:val="14"/>
        <w:szCs w:val="14"/>
      </w:rPr>
    </w:pPr>
    <w:r w:rsidRPr="003F499D">
      <w:rPr>
        <w:rFonts w:ascii="Comic Sans MS" w:hAnsi="Comic Sans MS" w:cs="Comic Sans MS"/>
        <w:i/>
        <w:sz w:val="16"/>
        <w:szCs w:val="16"/>
      </w:rPr>
      <w:t xml:space="preserve">                                                                    </w:t>
    </w:r>
    <w:r>
      <w:rPr>
        <w:rFonts w:ascii="Comic Sans MS" w:hAnsi="Comic Sans MS" w:cs="Comic Sans MS"/>
        <w:i/>
        <w:sz w:val="16"/>
        <w:szCs w:val="16"/>
      </w:rPr>
      <w:t xml:space="preserve">                        </w:t>
    </w:r>
    <w:r w:rsidRPr="00796063">
      <w:rPr>
        <w:rFonts w:ascii="Arial" w:hAnsi="Arial" w:cs="Arial"/>
        <w:i/>
        <w:sz w:val="14"/>
        <w:szCs w:val="14"/>
      </w:rPr>
      <w:t xml:space="preserve">Incidente de </w:t>
    </w:r>
    <w:proofErr w:type="spellStart"/>
    <w:r w:rsidRPr="00796063">
      <w:rPr>
        <w:rFonts w:ascii="Arial" w:hAnsi="Arial" w:cs="Arial"/>
        <w:i/>
        <w:sz w:val="14"/>
        <w:szCs w:val="14"/>
      </w:rPr>
      <w:t>desacato</w:t>
    </w:r>
    <w:proofErr w:type="spellEnd"/>
    <w:r w:rsidRPr="00796063">
      <w:rPr>
        <w:rFonts w:ascii="Arial" w:hAnsi="Arial" w:cs="Arial"/>
        <w:i/>
        <w:sz w:val="14"/>
        <w:szCs w:val="14"/>
      </w:rPr>
      <w:t xml:space="preserve"> de </w:t>
    </w:r>
    <w:proofErr w:type="spellStart"/>
    <w:r w:rsidRPr="00796063">
      <w:rPr>
        <w:rFonts w:ascii="Arial" w:hAnsi="Arial" w:cs="Arial"/>
        <w:i/>
        <w:sz w:val="14"/>
        <w:szCs w:val="14"/>
      </w:rPr>
      <w:t>segunda</w:t>
    </w:r>
    <w:proofErr w:type="spellEnd"/>
    <w:r w:rsidRPr="00796063">
      <w:rPr>
        <w:rFonts w:ascii="Arial" w:hAnsi="Arial" w:cs="Arial"/>
        <w:i/>
        <w:sz w:val="14"/>
        <w:szCs w:val="14"/>
      </w:rPr>
      <w:t xml:space="preserve"> instancia</w:t>
    </w:r>
  </w:p>
  <w:p w:rsidR="00546783" w:rsidRPr="00796063" w:rsidRDefault="00543085" w:rsidP="00E81D9D">
    <w:pPr>
      <w:pStyle w:val="En-tte"/>
      <w:jc w:val="right"/>
      <w:rPr>
        <w:rFonts w:ascii="Arial" w:hAnsi="Arial" w:cs="Arial"/>
        <w:i/>
        <w:sz w:val="14"/>
        <w:szCs w:val="14"/>
        <w:lang w:val="es-CO"/>
      </w:rPr>
    </w:pPr>
    <w:proofErr w:type="spellStart"/>
    <w:r w:rsidRPr="00796063">
      <w:rPr>
        <w:rFonts w:ascii="Arial" w:hAnsi="Arial" w:cs="Arial"/>
        <w:i/>
        <w:sz w:val="14"/>
        <w:szCs w:val="14"/>
      </w:rPr>
      <w:t>Radicado</w:t>
    </w:r>
    <w:proofErr w:type="spellEnd"/>
    <w:r w:rsidRPr="00796063">
      <w:rPr>
        <w:rFonts w:ascii="Arial" w:hAnsi="Arial" w:cs="Arial"/>
        <w:i/>
        <w:sz w:val="14"/>
        <w:szCs w:val="14"/>
      </w:rPr>
      <w:t>: 66</w:t>
    </w:r>
    <w:r w:rsidR="003C3BF8">
      <w:rPr>
        <w:rFonts w:ascii="Arial" w:hAnsi="Arial" w:cs="Arial"/>
        <w:i/>
        <w:sz w:val="14"/>
        <w:szCs w:val="14"/>
        <w:lang w:val="es-CO"/>
      </w:rPr>
      <w:t>001</w:t>
    </w:r>
    <w:r w:rsidRPr="00796063">
      <w:rPr>
        <w:rFonts w:ascii="Arial" w:hAnsi="Arial" w:cs="Arial"/>
        <w:i/>
        <w:sz w:val="14"/>
        <w:szCs w:val="14"/>
      </w:rPr>
      <w:t xml:space="preserve"> 31 </w:t>
    </w:r>
    <w:r w:rsidRPr="00796063">
      <w:rPr>
        <w:rFonts w:ascii="Arial" w:hAnsi="Arial" w:cs="Arial"/>
        <w:i/>
        <w:sz w:val="14"/>
        <w:szCs w:val="14"/>
        <w:lang w:val="es-CO"/>
      </w:rPr>
      <w:t>0</w:t>
    </w:r>
    <w:r w:rsidR="003C3BF8">
      <w:rPr>
        <w:rFonts w:ascii="Arial" w:hAnsi="Arial" w:cs="Arial"/>
        <w:i/>
        <w:sz w:val="14"/>
        <w:szCs w:val="14"/>
        <w:lang w:val="es-CO"/>
      </w:rPr>
      <w:t>9</w:t>
    </w:r>
    <w:r w:rsidRPr="00796063">
      <w:rPr>
        <w:rFonts w:ascii="Arial" w:hAnsi="Arial" w:cs="Arial"/>
        <w:i/>
        <w:sz w:val="14"/>
        <w:szCs w:val="14"/>
      </w:rPr>
      <w:t xml:space="preserve"> 00</w:t>
    </w:r>
    <w:r w:rsidR="003C3BF8">
      <w:rPr>
        <w:rFonts w:ascii="Arial" w:hAnsi="Arial" w:cs="Arial"/>
        <w:i/>
        <w:sz w:val="14"/>
        <w:szCs w:val="14"/>
        <w:lang w:val="es-CO"/>
      </w:rPr>
      <w:t>3</w:t>
    </w:r>
    <w:r w:rsidRPr="00796063">
      <w:rPr>
        <w:rFonts w:ascii="Arial" w:hAnsi="Arial" w:cs="Arial"/>
        <w:i/>
        <w:sz w:val="14"/>
        <w:szCs w:val="14"/>
        <w:lang w:val="es-CO"/>
      </w:rPr>
      <w:t xml:space="preserve"> 201</w:t>
    </w:r>
    <w:r w:rsidR="003C3BF8">
      <w:rPr>
        <w:rFonts w:ascii="Arial" w:hAnsi="Arial" w:cs="Arial"/>
        <w:i/>
        <w:sz w:val="14"/>
        <w:szCs w:val="14"/>
        <w:lang w:val="es-CO"/>
      </w:rPr>
      <w:t>5</w:t>
    </w:r>
    <w:r w:rsidRPr="00796063">
      <w:rPr>
        <w:rFonts w:ascii="Arial" w:hAnsi="Arial" w:cs="Arial"/>
        <w:i/>
        <w:sz w:val="14"/>
        <w:szCs w:val="14"/>
        <w:lang w:val="es-CO"/>
      </w:rPr>
      <w:t xml:space="preserve"> 00</w:t>
    </w:r>
    <w:r w:rsidR="003C3BF8">
      <w:rPr>
        <w:rFonts w:ascii="Arial" w:hAnsi="Arial" w:cs="Arial"/>
        <w:i/>
        <w:sz w:val="14"/>
        <w:szCs w:val="14"/>
        <w:lang w:val="es-CO"/>
      </w:rPr>
      <w:t>038</w:t>
    </w:r>
    <w:r w:rsidRPr="00796063">
      <w:rPr>
        <w:rFonts w:ascii="Arial" w:hAnsi="Arial" w:cs="Arial"/>
        <w:i/>
        <w:sz w:val="14"/>
        <w:szCs w:val="14"/>
        <w:lang w:val="es-CO"/>
      </w:rPr>
      <w:t xml:space="preserve"> 0</w:t>
    </w:r>
    <w:r>
      <w:rPr>
        <w:rFonts w:ascii="Arial" w:hAnsi="Arial" w:cs="Arial"/>
        <w:i/>
        <w:sz w:val="14"/>
        <w:szCs w:val="14"/>
        <w:lang w:val="es-CO"/>
      </w:rPr>
      <w:t>1</w:t>
    </w:r>
  </w:p>
  <w:p w:rsidR="00546783" w:rsidRDefault="00543085" w:rsidP="00796063">
    <w:pPr>
      <w:pStyle w:val="En-tte"/>
      <w:jc w:val="right"/>
      <w:rPr>
        <w:rFonts w:ascii="Arial" w:hAnsi="Arial" w:cs="Arial"/>
        <w:i/>
        <w:sz w:val="14"/>
        <w:szCs w:val="14"/>
        <w:lang w:val="es-CO"/>
      </w:rPr>
    </w:pPr>
    <w:r w:rsidRPr="00796063">
      <w:rPr>
        <w:rFonts w:ascii="Arial" w:hAnsi="Arial" w:cs="Arial"/>
        <w:i/>
        <w:sz w:val="14"/>
        <w:szCs w:val="14"/>
      </w:rPr>
      <w:t xml:space="preserve">                                                  </w:t>
    </w:r>
    <w:r>
      <w:rPr>
        <w:rFonts w:ascii="Arial" w:hAnsi="Arial" w:cs="Arial"/>
        <w:i/>
        <w:sz w:val="14"/>
        <w:szCs w:val="14"/>
      </w:rPr>
      <w:t xml:space="preserve">                            </w:t>
    </w:r>
    <w:r w:rsidRPr="00796063">
      <w:rPr>
        <w:rFonts w:ascii="Arial" w:hAnsi="Arial" w:cs="Arial"/>
        <w:i/>
        <w:sz w:val="14"/>
        <w:szCs w:val="14"/>
        <w:lang w:val="es-CO"/>
      </w:rPr>
      <w:t xml:space="preserve">Accionante: </w:t>
    </w:r>
    <w:r w:rsidR="003C3BF8">
      <w:rPr>
        <w:rFonts w:ascii="Arial" w:hAnsi="Arial" w:cs="Arial"/>
        <w:i/>
        <w:sz w:val="14"/>
        <w:szCs w:val="14"/>
        <w:lang w:val="es-CO"/>
      </w:rPr>
      <w:t>GUILLERMO LÓPEZ MARÍN</w:t>
    </w:r>
  </w:p>
  <w:p w:rsidR="003C3BF8" w:rsidRPr="00796063" w:rsidRDefault="003C3BF8" w:rsidP="00796063">
    <w:pPr>
      <w:pStyle w:val="En-tte"/>
      <w:jc w:val="right"/>
      <w:rPr>
        <w:rFonts w:ascii="Arial" w:hAnsi="Arial" w:cs="Arial"/>
        <w:i/>
        <w:sz w:val="14"/>
        <w:szCs w:val="14"/>
        <w:lang w:val="es-CO"/>
      </w:rPr>
    </w:pPr>
    <w:r>
      <w:rPr>
        <w:rFonts w:ascii="Arial" w:hAnsi="Arial" w:cs="Arial"/>
        <w:i/>
        <w:sz w:val="14"/>
        <w:szCs w:val="14"/>
        <w:lang w:val="es-CO"/>
      </w:rPr>
      <w:t xml:space="preserve">Apoderado: Gloria </w:t>
    </w:r>
    <w:proofErr w:type="spellStart"/>
    <w:r>
      <w:rPr>
        <w:rFonts w:ascii="Arial" w:hAnsi="Arial" w:cs="Arial"/>
        <w:i/>
        <w:sz w:val="14"/>
        <w:szCs w:val="14"/>
        <w:lang w:val="es-CO"/>
      </w:rPr>
      <w:t>Yobana</w:t>
    </w:r>
    <w:proofErr w:type="spellEnd"/>
    <w:r>
      <w:rPr>
        <w:rFonts w:ascii="Arial" w:hAnsi="Arial" w:cs="Arial"/>
        <w:i/>
        <w:sz w:val="14"/>
        <w:szCs w:val="14"/>
        <w:lang w:val="es-CO"/>
      </w:rPr>
      <w:t xml:space="preserve"> Castro Torres </w:t>
    </w:r>
  </w:p>
  <w:p w:rsidR="00546783" w:rsidRPr="003C3BF8" w:rsidRDefault="00543085" w:rsidP="00C35AD3">
    <w:pPr>
      <w:pStyle w:val="En-tte"/>
      <w:jc w:val="right"/>
      <w:rPr>
        <w:rFonts w:ascii="Arial" w:hAnsi="Arial" w:cs="Arial"/>
        <w:sz w:val="16"/>
        <w:szCs w:val="16"/>
        <w:lang w:val="es-CO"/>
      </w:rPr>
    </w:pPr>
    <w:proofErr w:type="spellStart"/>
    <w:r w:rsidRPr="00796063">
      <w:rPr>
        <w:rFonts w:ascii="Arial" w:hAnsi="Arial" w:cs="Arial"/>
        <w:i/>
        <w:sz w:val="14"/>
        <w:szCs w:val="14"/>
      </w:rPr>
      <w:t>Asunto</w:t>
    </w:r>
    <w:proofErr w:type="spellEnd"/>
    <w:r w:rsidRPr="00796063">
      <w:rPr>
        <w:rFonts w:ascii="Arial" w:hAnsi="Arial" w:cs="Arial"/>
        <w:i/>
        <w:sz w:val="14"/>
        <w:szCs w:val="14"/>
      </w:rPr>
      <w:t xml:space="preserve">: </w:t>
    </w:r>
    <w:proofErr w:type="spellStart"/>
    <w:r w:rsidRPr="00796063">
      <w:rPr>
        <w:rFonts w:ascii="Arial" w:hAnsi="Arial" w:cs="Arial"/>
        <w:i/>
        <w:sz w:val="14"/>
        <w:szCs w:val="14"/>
      </w:rPr>
      <w:t>Revoca</w:t>
    </w:r>
    <w:proofErr w:type="spellEnd"/>
    <w:r w:rsidRPr="00796063">
      <w:rPr>
        <w:rFonts w:ascii="Arial" w:hAnsi="Arial" w:cs="Arial"/>
        <w:i/>
        <w:sz w:val="14"/>
        <w:szCs w:val="14"/>
      </w:rPr>
      <w:t xml:space="preserve"> </w:t>
    </w:r>
    <w:proofErr w:type="spellStart"/>
    <w:r w:rsidRPr="00796063">
      <w:rPr>
        <w:rFonts w:ascii="Arial" w:hAnsi="Arial" w:cs="Arial"/>
        <w:i/>
        <w:sz w:val="14"/>
        <w:szCs w:val="14"/>
      </w:rPr>
      <w:t>sanción</w:t>
    </w:r>
    <w:proofErr w:type="spellEnd"/>
    <w:r w:rsidRPr="00796063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534D"/>
    <w:multiLevelType w:val="hybridMultilevel"/>
    <w:tmpl w:val="D88C0D1E"/>
    <w:lvl w:ilvl="0" w:tplc="0C0A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">
    <w:nsid w:val="45E76768"/>
    <w:multiLevelType w:val="hybridMultilevel"/>
    <w:tmpl w:val="B630DEFA"/>
    <w:lvl w:ilvl="0" w:tplc="1F267C50">
      <w:start w:val="1"/>
      <w:numFmt w:val="bullet"/>
      <w:lvlText w:val=""/>
      <w:lvlJc w:val="left"/>
      <w:pPr>
        <w:ind w:left="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4538B"/>
    <w:multiLevelType w:val="hybridMultilevel"/>
    <w:tmpl w:val="A1CC94A6"/>
    <w:lvl w:ilvl="0" w:tplc="0C0A000F">
      <w:start w:val="1"/>
      <w:numFmt w:val="decimal"/>
      <w:lvlText w:val="%1."/>
      <w:lvlJc w:val="left"/>
      <w:pPr>
        <w:ind w:left="1578" w:hanging="360"/>
      </w:pPr>
    </w:lvl>
    <w:lvl w:ilvl="1" w:tplc="0C0A0019" w:tentative="1">
      <w:start w:val="1"/>
      <w:numFmt w:val="lowerLetter"/>
      <w:lvlText w:val="%2."/>
      <w:lvlJc w:val="left"/>
      <w:pPr>
        <w:ind w:left="2298" w:hanging="360"/>
      </w:pPr>
    </w:lvl>
    <w:lvl w:ilvl="2" w:tplc="0C0A001B" w:tentative="1">
      <w:start w:val="1"/>
      <w:numFmt w:val="lowerRoman"/>
      <w:lvlText w:val="%3."/>
      <w:lvlJc w:val="right"/>
      <w:pPr>
        <w:ind w:left="3018" w:hanging="180"/>
      </w:pPr>
    </w:lvl>
    <w:lvl w:ilvl="3" w:tplc="0C0A000F" w:tentative="1">
      <w:start w:val="1"/>
      <w:numFmt w:val="decimal"/>
      <w:lvlText w:val="%4."/>
      <w:lvlJc w:val="left"/>
      <w:pPr>
        <w:ind w:left="3738" w:hanging="360"/>
      </w:pPr>
    </w:lvl>
    <w:lvl w:ilvl="4" w:tplc="0C0A0019" w:tentative="1">
      <w:start w:val="1"/>
      <w:numFmt w:val="lowerLetter"/>
      <w:lvlText w:val="%5."/>
      <w:lvlJc w:val="left"/>
      <w:pPr>
        <w:ind w:left="4458" w:hanging="360"/>
      </w:pPr>
    </w:lvl>
    <w:lvl w:ilvl="5" w:tplc="0C0A001B" w:tentative="1">
      <w:start w:val="1"/>
      <w:numFmt w:val="lowerRoman"/>
      <w:lvlText w:val="%6."/>
      <w:lvlJc w:val="right"/>
      <w:pPr>
        <w:ind w:left="5178" w:hanging="180"/>
      </w:pPr>
    </w:lvl>
    <w:lvl w:ilvl="6" w:tplc="0C0A000F" w:tentative="1">
      <w:start w:val="1"/>
      <w:numFmt w:val="decimal"/>
      <w:lvlText w:val="%7."/>
      <w:lvlJc w:val="left"/>
      <w:pPr>
        <w:ind w:left="5898" w:hanging="360"/>
      </w:pPr>
    </w:lvl>
    <w:lvl w:ilvl="7" w:tplc="0C0A0019" w:tentative="1">
      <w:start w:val="1"/>
      <w:numFmt w:val="lowerLetter"/>
      <w:lvlText w:val="%8."/>
      <w:lvlJc w:val="left"/>
      <w:pPr>
        <w:ind w:left="6618" w:hanging="360"/>
      </w:pPr>
    </w:lvl>
    <w:lvl w:ilvl="8" w:tplc="0C0A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3">
    <w:nsid w:val="66CE3277"/>
    <w:multiLevelType w:val="hybridMultilevel"/>
    <w:tmpl w:val="90F6BE66"/>
    <w:lvl w:ilvl="0" w:tplc="1F267C50">
      <w:start w:val="1"/>
      <w:numFmt w:val="bullet"/>
      <w:lvlText w:val=""/>
      <w:lvlJc w:val="left"/>
      <w:pPr>
        <w:ind w:left="1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23"/>
    <w:rsid w:val="00086A23"/>
    <w:rsid w:val="001315FE"/>
    <w:rsid w:val="00370295"/>
    <w:rsid w:val="003C3BF8"/>
    <w:rsid w:val="003F5F6B"/>
    <w:rsid w:val="004213E5"/>
    <w:rsid w:val="00543085"/>
    <w:rsid w:val="00582FB0"/>
    <w:rsid w:val="006A5970"/>
    <w:rsid w:val="007F4E01"/>
    <w:rsid w:val="0080440C"/>
    <w:rsid w:val="008655F1"/>
    <w:rsid w:val="008C2D32"/>
    <w:rsid w:val="009046CB"/>
    <w:rsid w:val="00B31353"/>
    <w:rsid w:val="00BD1791"/>
    <w:rsid w:val="00C02E87"/>
    <w:rsid w:val="00C13C93"/>
    <w:rsid w:val="00C62C0B"/>
    <w:rsid w:val="00DF6B3A"/>
    <w:rsid w:val="00EE50C6"/>
    <w:rsid w:val="00F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23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99"/>
    <w:qFormat/>
    <w:rsid w:val="00086A23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En-tte">
    <w:name w:val="header"/>
    <w:basedOn w:val="Normal"/>
    <w:link w:val="En-tteCar"/>
    <w:uiPriority w:val="99"/>
    <w:rsid w:val="00086A23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086A2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086A23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086A2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inespaciado1">
    <w:name w:val="Sin espaciado1"/>
    <w:rsid w:val="00086A23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Sous-titre">
    <w:name w:val="Subtitle"/>
    <w:basedOn w:val="Normal"/>
    <w:next w:val="Normal"/>
    <w:link w:val="Sous-titreCar"/>
    <w:qFormat/>
    <w:rsid w:val="00086A23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Sous-titreCar">
    <w:name w:val="Sous-titre Car"/>
    <w:basedOn w:val="Policepardfaut"/>
    <w:link w:val="Sous-titre"/>
    <w:rsid w:val="00086A23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ansinterligneCar">
    <w:name w:val="Sans interligne Car"/>
    <w:link w:val="Sansinterligne"/>
    <w:uiPriority w:val="99"/>
    <w:locked/>
    <w:rsid w:val="00086A23"/>
    <w:rPr>
      <w:rFonts w:ascii="Calibri" w:eastAsia="Times New Roman" w:hAnsi="Calibri" w:cs="Calibri"/>
      <w:lang w:val="es-CO"/>
    </w:rPr>
  </w:style>
  <w:style w:type="paragraph" w:styleId="Paragraphedeliste">
    <w:name w:val="List Paragraph"/>
    <w:basedOn w:val="Normal"/>
    <w:uiPriority w:val="34"/>
    <w:qFormat/>
    <w:rsid w:val="00086A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0C6"/>
    <w:rPr>
      <w:rFonts w:ascii="Segoe UI" w:eastAsia="Times New Roman" w:hAnsi="Segoe UI" w:cs="Segoe UI"/>
      <w:sz w:val="18"/>
      <w:szCs w:val="18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23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99"/>
    <w:qFormat/>
    <w:rsid w:val="00086A23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En-tte">
    <w:name w:val="header"/>
    <w:basedOn w:val="Normal"/>
    <w:link w:val="En-tteCar"/>
    <w:uiPriority w:val="99"/>
    <w:rsid w:val="00086A23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086A2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086A23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086A2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inespaciado1">
    <w:name w:val="Sin espaciado1"/>
    <w:rsid w:val="00086A23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Sous-titre">
    <w:name w:val="Subtitle"/>
    <w:basedOn w:val="Normal"/>
    <w:next w:val="Normal"/>
    <w:link w:val="Sous-titreCar"/>
    <w:qFormat/>
    <w:rsid w:val="00086A23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Sous-titreCar">
    <w:name w:val="Sous-titre Car"/>
    <w:basedOn w:val="Policepardfaut"/>
    <w:link w:val="Sous-titre"/>
    <w:rsid w:val="00086A23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ansinterligneCar">
    <w:name w:val="Sans interligne Car"/>
    <w:link w:val="Sansinterligne"/>
    <w:uiPriority w:val="99"/>
    <w:locked/>
    <w:rsid w:val="00086A23"/>
    <w:rPr>
      <w:rFonts w:ascii="Calibri" w:eastAsia="Times New Roman" w:hAnsi="Calibri" w:cs="Calibri"/>
      <w:lang w:val="es-CO"/>
    </w:rPr>
  </w:style>
  <w:style w:type="paragraph" w:styleId="Paragraphedeliste">
    <w:name w:val="List Paragraph"/>
    <w:basedOn w:val="Normal"/>
    <w:uiPriority w:val="34"/>
    <w:qFormat/>
    <w:rsid w:val="00086A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0C6"/>
    <w:rPr>
      <w:rFonts w:ascii="Segoe UI" w:eastAsia="Times New Roman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Malucimedina</cp:lastModifiedBy>
  <cp:revision>3</cp:revision>
  <cp:lastPrinted>2017-10-26T14:30:00Z</cp:lastPrinted>
  <dcterms:created xsi:type="dcterms:W3CDTF">2017-10-26T14:31:00Z</dcterms:created>
  <dcterms:modified xsi:type="dcterms:W3CDTF">2017-11-26T21:21:00Z</dcterms:modified>
</cp:coreProperties>
</file>