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F6" w:rsidRDefault="009B16F6" w:rsidP="009B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Theme="minorHAnsi" w:eastAsia="Calibri" w:hAnsiTheme="minorHAnsi" w:cstheme="minorHAnsi"/>
          <w:color w:val="FF0000"/>
          <w:sz w:val="16"/>
          <w:szCs w:val="16"/>
          <w:lang w:eastAsia="fr-FR"/>
        </w:rPr>
      </w:pPr>
      <w:r w:rsidRPr="00E756E4">
        <w:rPr>
          <w:rFonts w:asciiTheme="minorHAnsi" w:eastAsia="Calibri" w:hAnsiTheme="minorHAnsi" w:cstheme="minorHAnsi"/>
          <w:color w:val="FF0000"/>
          <w:sz w:val="16"/>
          <w:szCs w:val="16"/>
          <w:lang w:eastAsia="fr-FR"/>
        </w:rPr>
        <w:t>El siguiente es el documento presentado por el Magistrado</w:t>
      </w:r>
      <w:r>
        <w:rPr>
          <w:rFonts w:asciiTheme="minorHAnsi" w:eastAsia="Calibri" w:hAnsiTheme="minorHAnsi" w:cstheme="minorHAnsi"/>
          <w:color w:val="FF0000"/>
          <w:sz w:val="16"/>
          <w:szCs w:val="16"/>
          <w:lang w:eastAsia="fr-FR"/>
        </w:rPr>
        <w:t xml:space="preserve"> Ponente</w:t>
      </w:r>
      <w:r w:rsidRPr="00E756E4">
        <w:rPr>
          <w:rFonts w:asciiTheme="minorHAnsi" w:eastAsia="Calibri" w:hAnsiTheme="minorHAnsi" w:cstheme="minorHAnsi"/>
          <w:color w:val="FF0000"/>
          <w:sz w:val="16"/>
          <w:szCs w:val="16"/>
          <w:lang w:eastAsia="fr-FR"/>
        </w:rPr>
        <w:t xml:space="preserve">. </w:t>
      </w:r>
    </w:p>
    <w:p w:rsidR="009B16F6" w:rsidRPr="00E756E4" w:rsidRDefault="009B16F6" w:rsidP="009B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Calibri"/>
          <w:color w:val="222222"/>
          <w:lang w:eastAsia="fr-FR"/>
        </w:rPr>
      </w:pPr>
      <w:r w:rsidRPr="00E756E4">
        <w:rPr>
          <w:rFonts w:asciiTheme="minorHAnsi" w:eastAsia="Calibri" w:hAnsiTheme="minorHAnsi" w:cstheme="minorHAnsi"/>
          <w:color w:val="FF0000"/>
          <w:sz w:val="16"/>
          <w:szCs w:val="16"/>
          <w:lang w:eastAsia="fr-FR"/>
        </w:rPr>
        <w:t>El contenido total y fiel debe ser verificado en la Secretaría de esta Sala</w:t>
      </w:r>
      <w:r w:rsidRPr="00E756E4">
        <w:rPr>
          <w:rFonts w:eastAsia="Calibri"/>
          <w:color w:val="FF0000"/>
          <w:sz w:val="16"/>
          <w:szCs w:val="16"/>
          <w:lang w:eastAsia="fr-FR"/>
        </w:rPr>
        <w:t>.</w:t>
      </w:r>
      <w:r w:rsidRPr="00E756E4">
        <w:rPr>
          <w:rFonts w:eastAsia="Calibri"/>
          <w:color w:val="222222"/>
          <w:sz w:val="18"/>
          <w:szCs w:val="18"/>
          <w:lang w:eastAsia="fr-FR"/>
        </w:rPr>
        <w:t> </w:t>
      </w:r>
    </w:p>
    <w:p w:rsidR="009B16F6" w:rsidRPr="0060023D" w:rsidRDefault="009B16F6" w:rsidP="009B16F6">
      <w:pPr>
        <w:shd w:val="clear" w:color="auto" w:fill="FFFFFF"/>
        <w:tabs>
          <w:tab w:val="left" w:pos="2127"/>
        </w:tabs>
        <w:spacing w:after="0" w:line="240" w:lineRule="auto"/>
        <w:ind w:left="2124" w:hanging="2124"/>
        <w:rPr>
          <w:rFonts w:asciiTheme="minorHAnsi" w:hAnsiTheme="minorHAnsi" w:cstheme="minorHAnsi"/>
          <w:color w:val="222222"/>
          <w:sz w:val="18"/>
          <w:szCs w:val="18"/>
          <w:lang w:eastAsia="fr-FR"/>
        </w:rPr>
      </w:pPr>
      <w:r>
        <w:rPr>
          <w:rFonts w:asciiTheme="minorHAnsi" w:hAnsiTheme="minorHAnsi" w:cstheme="minorHAnsi"/>
          <w:color w:val="222222"/>
          <w:sz w:val="18"/>
          <w:szCs w:val="18"/>
          <w:lang w:eastAsia="fr-FR"/>
        </w:rPr>
        <w:t xml:space="preserve">Providencia:  </w:t>
      </w:r>
      <w:r>
        <w:rPr>
          <w:rFonts w:asciiTheme="minorHAnsi" w:hAnsiTheme="minorHAnsi" w:cstheme="minorHAnsi"/>
          <w:color w:val="222222"/>
          <w:sz w:val="18"/>
          <w:szCs w:val="18"/>
          <w:lang w:eastAsia="fr-FR"/>
        </w:rPr>
        <w:tab/>
        <w:t xml:space="preserve">Auto </w:t>
      </w:r>
      <w:r>
        <w:rPr>
          <w:color w:val="222222"/>
          <w:sz w:val="18"/>
          <w:szCs w:val="18"/>
          <w:lang w:val="es-MX" w:eastAsia="fr-FR"/>
        </w:rPr>
        <w:t>–</w:t>
      </w:r>
      <w:r>
        <w:rPr>
          <w:rFonts w:asciiTheme="minorHAnsi" w:hAnsiTheme="minorHAnsi" w:cstheme="minorHAnsi"/>
          <w:color w:val="222222"/>
          <w:sz w:val="18"/>
          <w:szCs w:val="18"/>
          <w:lang w:eastAsia="fr-FR"/>
        </w:rPr>
        <w:t xml:space="preserve"> </w:t>
      </w:r>
      <w:r>
        <w:rPr>
          <w:color w:val="222222"/>
          <w:sz w:val="18"/>
          <w:szCs w:val="18"/>
          <w:lang w:val="es-MX" w:eastAsia="fr-FR"/>
        </w:rPr>
        <w:t>Autorización para leer decisión</w:t>
      </w:r>
    </w:p>
    <w:p w:rsidR="009B16F6" w:rsidRPr="00CE04BB" w:rsidRDefault="009B16F6" w:rsidP="009B16F6">
      <w:pPr>
        <w:shd w:val="clear" w:color="auto" w:fill="FFFFFF"/>
        <w:tabs>
          <w:tab w:val="left" w:pos="1418"/>
          <w:tab w:val="left" w:pos="2078"/>
          <w:tab w:val="left" w:pos="2106"/>
        </w:tabs>
        <w:spacing w:after="0"/>
        <w:ind w:left="2100" w:hanging="2100"/>
        <w:rPr>
          <w:color w:val="222222"/>
          <w:sz w:val="18"/>
          <w:szCs w:val="18"/>
          <w:lang w:val="es-ES" w:eastAsia="fr-FR"/>
        </w:rPr>
      </w:pPr>
      <w:r>
        <w:rPr>
          <w:color w:val="222222"/>
          <w:sz w:val="18"/>
          <w:szCs w:val="18"/>
          <w:lang w:val="es-MX" w:eastAsia="fr-FR"/>
        </w:rPr>
        <w:t xml:space="preserve">Proceso: </w:t>
      </w:r>
      <w:r>
        <w:rPr>
          <w:color w:val="222222"/>
          <w:sz w:val="18"/>
          <w:szCs w:val="18"/>
          <w:lang w:val="es-MX" w:eastAsia="fr-FR"/>
        </w:rPr>
        <w:tab/>
      </w:r>
      <w:r>
        <w:rPr>
          <w:color w:val="222222"/>
          <w:sz w:val="18"/>
          <w:szCs w:val="18"/>
          <w:lang w:val="es-MX" w:eastAsia="fr-FR"/>
        </w:rPr>
        <w:tab/>
      </w:r>
      <w:r>
        <w:rPr>
          <w:color w:val="222222"/>
          <w:sz w:val="18"/>
          <w:szCs w:val="18"/>
          <w:lang w:val="es-MX" w:eastAsia="fr-FR"/>
        </w:rPr>
        <w:tab/>
        <w:t xml:space="preserve">Penal </w:t>
      </w:r>
    </w:p>
    <w:p w:rsidR="009B16F6" w:rsidRPr="009B16F6" w:rsidRDefault="009B16F6" w:rsidP="005765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9B16F6" w:rsidRDefault="009B16F6" w:rsidP="005765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65B5" w:rsidRPr="005765B5" w:rsidRDefault="005765B5" w:rsidP="005765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65B5">
        <w:rPr>
          <w:rFonts w:ascii="Arial" w:hAnsi="Arial" w:cs="Arial"/>
          <w:b/>
          <w:bCs/>
          <w:sz w:val="24"/>
          <w:szCs w:val="24"/>
        </w:rPr>
        <w:t>RAMA JUDICIAL DEL PODER PÚBLICO</w:t>
      </w:r>
    </w:p>
    <w:p w:rsidR="005765B5" w:rsidRPr="005765B5" w:rsidRDefault="005765B5" w:rsidP="005765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65B5">
        <w:rPr>
          <w:rFonts w:ascii="Arial" w:hAnsi="Arial" w:cs="Arial"/>
          <w:b/>
          <w:noProof/>
          <w:sz w:val="24"/>
          <w:szCs w:val="24"/>
          <w:lang w:val="fr-FR" w:eastAsia="fr-FR"/>
        </w:rPr>
        <w:drawing>
          <wp:inline distT="0" distB="0" distL="0" distR="0">
            <wp:extent cx="466090" cy="5708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B5" w:rsidRPr="005765B5" w:rsidRDefault="005765B5" w:rsidP="005765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65B5">
        <w:rPr>
          <w:rFonts w:ascii="Arial" w:hAnsi="Arial" w:cs="Arial"/>
          <w:b/>
          <w:bCs/>
          <w:sz w:val="24"/>
          <w:szCs w:val="24"/>
        </w:rPr>
        <w:t>TRIBUNAL SUPERIOR DEL DISTRITO JUDICIAL DE</w:t>
      </w:r>
    </w:p>
    <w:p w:rsidR="005765B5" w:rsidRPr="005765B5" w:rsidRDefault="005765B5" w:rsidP="005765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65B5">
        <w:rPr>
          <w:rFonts w:ascii="Arial" w:hAnsi="Arial" w:cs="Arial"/>
          <w:b/>
          <w:bCs/>
          <w:sz w:val="24"/>
          <w:szCs w:val="24"/>
        </w:rPr>
        <w:t>PEREIRA – RISARALDA</w:t>
      </w:r>
    </w:p>
    <w:p w:rsidR="005765B5" w:rsidRDefault="005765B5" w:rsidP="005765B5">
      <w:pPr>
        <w:spacing w:line="240" w:lineRule="auto"/>
        <w:ind w:right="-96"/>
        <w:jc w:val="both"/>
        <w:rPr>
          <w:rFonts w:ascii="Arial" w:hAnsi="Arial" w:cs="Arial"/>
          <w:b/>
          <w:bCs/>
          <w:sz w:val="24"/>
          <w:szCs w:val="24"/>
        </w:rPr>
      </w:pPr>
    </w:p>
    <w:p w:rsidR="005765B5" w:rsidRDefault="005765B5" w:rsidP="005765B5">
      <w:pPr>
        <w:spacing w:line="240" w:lineRule="auto"/>
        <w:ind w:right="-9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Pereira, dieciocho (18) de diciembre de dos mil diecisiete (2017)</w:t>
      </w:r>
    </w:p>
    <w:p w:rsidR="005765B5" w:rsidRDefault="005765B5" w:rsidP="005765B5">
      <w:pPr>
        <w:spacing w:line="240" w:lineRule="auto"/>
        <w:ind w:right="-96"/>
        <w:jc w:val="both"/>
        <w:rPr>
          <w:rFonts w:ascii="Arial" w:hAnsi="Arial" w:cs="Arial"/>
          <w:bCs/>
          <w:sz w:val="24"/>
          <w:szCs w:val="24"/>
        </w:rPr>
      </w:pPr>
    </w:p>
    <w:p w:rsidR="005765B5" w:rsidRDefault="005765B5" w:rsidP="00A6498A">
      <w:pPr>
        <w:spacing w:line="240" w:lineRule="auto"/>
        <w:ind w:right="-9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65B5">
        <w:rPr>
          <w:rFonts w:ascii="Arial" w:hAnsi="Arial" w:cs="Arial"/>
          <w:bCs/>
          <w:sz w:val="24"/>
          <w:szCs w:val="24"/>
        </w:rPr>
        <w:t xml:space="preserve">Teniendo en cuenta que </w:t>
      </w:r>
      <w:r>
        <w:rPr>
          <w:rFonts w:ascii="Arial" w:hAnsi="Arial" w:cs="Arial"/>
          <w:bCs/>
          <w:sz w:val="24"/>
          <w:szCs w:val="24"/>
        </w:rPr>
        <w:t xml:space="preserve">la Presidencia del Tribunal Superior del Distrito Judicial de Pereira otorgó permiso </w:t>
      </w:r>
      <w:r w:rsidRPr="005765B5">
        <w:rPr>
          <w:rFonts w:ascii="Arial" w:hAnsi="Arial" w:cs="Arial"/>
          <w:bCs/>
          <w:sz w:val="24"/>
          <w:szCs w:val="24"/>
        </w:rPr>
        <w:t xml:space="preserve">el suscrito Magistrado </w:t>
      </w:r>
      <w:r>
        <w:rPr>
          <w:rFonts w:ascii="Arial" w:hAnsi="Arial" w:cs="Arial"/>
          <w:bCs/>
          <w:sz w:val="24"/>
          <w:szCs w:val="24"/>
        </w:rPr>
        <w:t xml:space="preserve">para ausentarme de las labores por el día martes diecinueve (19) del año en curso, </w:t>
      </w:r>
      <w:r w:rsidR="005B3478">
        <w:rPr>
          <w:rFonts w:ascii="Arial" w:hAnsi="Arial" w:cs="Arial"/>
          <w:bCs/>
          <w:sz w:val="24"/>
          <w:szCs w:val="24"/>
        </w:rPr>
        <w:t xml:space="preserve">y atendiendo lo previsto en el artículo 164 del CPP, el cual establece que tratándose de </w:t>
      </w:r>
      <w:bookmarkStart w:id="1" w:name="164"/>
      <w:r w:rsidR="005B3478">
        <w:rPr>
          <w:rFonts w:ascii="Arial" w:hAnsi="Arial" w:cs="Arial"/>
          <w:bCs/>
          <w:sz w:val="24"/>
          <w:szCs w:val="24"/>
        </w:rPr>
        <w:t xml:space="preserve">las providencias proferidas por cuerpos </w:t>
      </w:r>
      <w:bookmarkEnd w:id="1"/>
      <w:r w:rsidR="005B3478">
        <w:rPr>
          <w:rFonts w:ascii="Arial" w:hAnsi="Arial" w:cs="Arial"/>
          <w:bCs/>
          <w:sz w:val="24"/>
          <w:szCs w:val="24"/>
        </w:rPr>
        <w:t>colegiados</w:t>
      </w:r>
      <w:r w:rsidR="005B3478" w:rsidRPr="005B3478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, </w:t>
      </w:r>
      <w:r w:rsidR="005B3478" w:rsidRPr="005B3478">
        <w:rPr>
          <w:rFonts w:ascii="Arial" w:hAnsi="Arial" w:cs="Arial"/>
          <w:i/>
          <w:color w:val="000000" w:themeColor="text1"/>
          <w:sz w:val="24"/>
          <w:szCs w:val="24"/>
        </w:rPr>
        <w:t>“La exposición de la decisión estará a cargo del juez que presida la audiencia o el que ellos designen</w:t>
      </w:r>
      <w:r w:rsidR="005B3478">
        <w:rPr>
          <w:rFonts w:ascii="Arial" w:hAnsi="Arial" w:cs="Arial"/>
          <w:i/>
          <w:color w:val="000000" w:themeColor="text1"/>
          <w:sz w:val="24"/>
          <w:szCs w:val="24"/>
        </w:rPr>
        <w:t xml:space="preserve">”, </w:t>
      </w:r>
      <w:r w:rsidR="005B3478">
        <w:rPr>
          <w:rFonts w:ascii="Arial" w:hAnsi="Arial" w:cs="Arial"/>
          <w:color w:val="000000" w:themeColor="text1"/>
          <w:sz w:val="24"/>
          <w:szCs w:val="24"/>
        </w:rPr>
        <w:t xml:space="preserve">se autoriza al Magistrado Manuel </w:t>
      </w:r>
      <w:proofErr w:type="spellStart"/>
      <w:r w:rsidR="005B3478">
        <w:rPr>
          <w:rFonts w:ascii="Arial" w:hAnsi="Arial" w:cs="Arial"/>
          <w:color w:val="000000" w:themeColor="text1"/>
          <w:sz w:val="24"/>
          <w:szCs w:val="24"/>
        </w:rPr>
        <w:t>Yarzagaray</w:t>
      </w:r>
      <w:proofErr w:type="spellEnd"/>
      <w:r w:rsidR="005B3478">
        <w:rPr>
          <w:rFonts w:ascii="Arial" w:hAnsi="Arial" w:cs="Arial"/>
          <w:color w:val="000000" w:themeColor="text1"/>
          <w:sz w:val="24"/>
          <w:szCs w:val="24"/>
        </w:rPr>
        <w:t xml:space="preserve"> Bandera, para que en su calidad de Presidente de esta Sala de lectura a la determinación adoptada dentro del proceso radicado con el </w:t>
      </w:r>
      <w:r w:rsidR="00A6498A">
        <w:rPr>
          <w:rFonts w:ascii="Arial" w:hAnsi="Arial" w:cs="Arial"/>
          <w:color w:val="000000" w:themeColor="text1"/>
          <w:sz w:val="24"/>
          <w:szCs w:val="24"/>
        </w:rPr>
        <w:t xml:space="preserve">Nro. 66170 60 00 066 2015 01557, adelantado en contra del señor </w:t>
      </w:r>
      <w:r w:rsidR="00A6498A" w:rsidRPr="00A6498A">
        <w:rPr>
          <w:rFonts w:ascii="Arial" w:hAnsi="Arial" w:cs="Arial"/>
          <w:color w:val="000000" w:themeColor="text1"/>
          <w:sz w:val="24"/>
          <w:szCs w:val="24"/>
        </w:rPr>
        <w:t>José Yesid Galeano Ramírez y otros</w:t>
      </w:r>
      <w:r w:rsidR="00A6498A">
        <w:rPr>
          <w:rFonts w:ascii="Arial" w:hAnsi="Arial" w:cs="Arial"/>
          <w:color w:val="000000" w:themeColor="text1"/>
          <w:sz w:val="24"/>
          <w:szCs w:val="24"/>
        </w:rPr>
        <w:t>, por el delito de h</w:t>
      </w:r>
      <w:r w:rsidR="00A6498A" w:rsidRPr="00A6498A">
        <w:rPr>
          <w:rFonts w:ascii="Arial" w:hAnsi="Arial" w:cs="Arial"/>
          <w:color w:val="000000" w:themeColor="text1"/>
          <w:sz w:val="24"/>
          <w:szCs w:val="24"/>
        </w:rPr>
        <w:t>omicidio Agravado y otros</w:t>
      </w:r>
      <w:r w:rsidR="00A6498A">
        <w:rPr>
          <w:rFonts w:ascii="Arial" w:hAnsi="Arial" w:cs="Arial"/>
          <w:color w:val="000000" w:themeColor="text1"/>
          <w:sz w:val="24"/>
          <w:szCs w:val="24"/>
        </w:rPr>
        <w:t xml:space="preserve">, la cual fue programada para el </w:t>
      </w:r>
      <w:r w:rsidR="0098307A">
        <w:rPr>
          <w:rFonts w:ascii="Arial" w:hAnsi="Arial" w:cs="Arial"/>
          <w:color w:val="000000" w:themeColor="text1"/>
          <w:sz w:val="24"/>
          <w:szCs w:val="24"/>
        </w:rPr>
        <w:t>día de mañana a partir de las 8</w:t>
      </w:r>
      <w:r w:rsidR="00A6498A">
        <w:rPr>
          <w:rFonts w:ascii="Arial" w:hAnsi="Arial" w:cs="Arial"/>
          <w:color w:val="000000" w:themeColor="text1"/>
          <w:sz w:val="24"/>
          <w:szCs w:val="24"/>
        </w:rPr>
        <w:t>:45 a.m.</w:t>
      </w:r>
      <w:r w:rsidR="0098307A">
        <w:rPr>
          <w:rFonts w:ascii="Arial" w:hAnsi="Arial" w:cs="Arial"/>
          <w:color w:val="000000" w:themeColor="text1"/>
          <w:sz w:val="24"/>
          <w:szCs w:val="24"/>
        </w:rPr>
        <w:t xml:space="preserve">, o </w:t>
      </w:r>
      <w:r w:rsidR="00FE17DB">
        <w:rPr>
          <w:rFonts w:ascii="Arial" w:hAnsi="Arial" w:cs="Arial"/>
          <w:color w:val="000000" w:themeColor="text1"/>
          <w:sz w:val="24"/>
          <w:szCs w:val="24"/>
        </w:rPr>
        <w:t xml:space="preserve">en su defecto, </w:t>
      </w:r>
      <w:r w:rsidR="0098307A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FE17DB">
        <w:rPr>
          <w:rFonts w:ascii="Arial" w:hAnsi="Arial" w:cs="Arial"/>
          <w:color w:val="000000" w:themeColor="text1"/>
          <w:sz w:val="24"/>
          <w:szCs w:val="24"/>
        </w:rPr>
        <w:t>la hora que citado funcionario determine durante los días once (11) o doce (12) de enero d</w:t>
      </w:r>
      <w:r w:rsidR="00C06D8D">
        <w:rPr>
          <w:rFonts w:ascii="Arial" w:hAnsi="Arial" w:cs="Arial"/>
          <w:color w:val="000000" w:themeColor="text1"/>
          <w:sz w:val="24"/>
          <w:szCs w:val="24"/>
        </w:rPr>
        <w:t xml:space="preserve">el año dos mil dieciocho (2018), fechas en las cuales estaré ausente en consideración al permiso concedido por la Presidencia del Tribunal Superior de Pereira. </w:t>
      </w:r>
    </w:p>
    <w:p w:rsidR="0098307A" w:rsidRDefault="0098307A" w:rsidP="0098307A">
      <w:pPr>
        <w:spacing w:line="240" w:lineRule="auto"/>
        <w:ind w:right="-96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8307A" w:rsidRDefault="0098307A" w:rsidP="0098307A">
      <w:pPr>
        <w:spacing w:line="240" w:lineRule="auto"/>
        <w:ind w:right="-96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8307A" w:rsidRDefault="0098307A" w:rsidP="0098307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98307A">
        <w:rPr>
          <w:rFonts w:ascii="Arial" w:hAnsi="Arial" w:cs="Arial"/>
          <w:b/>
          <w:sz w:val="24"/>
          <w:szCs w:val="24"/>
        </w:rPr>
        <w:t>CÚMPLASE</w:t>
      </w:r>
    </w:p>
    <w:p w:rsidR="0098307A" w:rsidRDefault="0098307A" w:rsidP="0098307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98307A" w:rsidRPr="0098307A" w:rsidRDefault="0098307A" w:rsidP="0098307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98307A" w:rsidRPr="0098307A" w:rsidRDefault="0098307A" w:rsidP="0098307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98307A" w:rsidRPr="0098307A" w:rsidRDefault="0098307A" w:rsidP="0098307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98307A" w:rsidRPr="0098307A" w:rsidRDefault="0098307A" w:rsidP="0098307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98307A">
        <w:rPr>
          <w:rFonts w:ascii="Arial" w:hAnsi="Arial" w:cs="Arial"/>
          <w:b/>
          <w:sz w:val="24"/>
          <w:szCs w:val="24"/>
        </w:rPr>
        <w:t>JAIRO ERNESTO ESCOBAR SANZ</w:t>
      </w:r>
    </w:p>
    <w:p w:rsidR="0098307A" w:rsidRPr="0098307A" w:rsidRDefault="0098307A" w:rsidP="0098307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98307A">
        <w:rPr>
          <w:rFonts w:ascii="Arial" w:hAnsi="Arial" w:cs="Arial"/>
          <w:b/>
          <w:sz w:val="24"/>
          <w:szCs w:val="24"/>
        </w:rPr>
        <w:t>Magistrado</w:t>
      </w:r>
    </w:p>
    <w:p w:rsidR="0098307A" w:rsidRPr="0098307A" w:rsidRDefault="0098307A" w:rsidP="0098307A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61" w:rsidRPr="0098307A" w:rsidRDefault="00B15561" w:rsidP="0098307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sectPr w:rsidR="00B15561" w:rsidRPr="00983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B5"/>
    <w:rsid w:val="0004458F"/>
    <w:rsid w:val="005765B5"/>
    <w:rsid w:val="005B3478"/>
    <w:rsid w:val="0098307A"/>
    <w:rsid w:val="009B16F6"/>
    <w:rsid w:val="00A6498A"/>
    <w:rsid w:val="00B15561"/>
    <w:rsid w:val="00C06D8D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B5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07A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07A"/>
    <w:rPr>
      <w:rFonts w:ascii="Segoe UI" w:eastAsia="Times New Roman" w:hAnsi="Segoe UI" w:cs="Segoe UI"/>
      <w:sz w:val="18"/>
      <w:szCs w:val="1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B5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07A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07A"/>
    <w:rPr>
      <w:rFonts w:ascii="Segoe UI" w:eastAsia="Times New Roman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Pineda Echeverri</dc:creator>
  <cp:keywords/>
  <dc:description/>
  <cp:lastModifiedBy>Malucimedina</cp:lastModifiedBy>
  <cp:revision>2</cp:revision>
  <cp:lastPrinted>2017-12-18T16:26:00Z</cp:lastPrinted>
  <dcterms:created xsi:type="dcterms:W3CDTF">2017-12-18T15:56:00Z</dcterms:created>
  <dcterms:modified xsi:type="dcterms:W3CDTF">2018-02-08T20:09:00Z</dcterms:modified>
</cp:coreProperties>
</file>