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56C0" w:rsidRPr="001A56C0" w:rsidRDefault="001A56C0" w:rsidP="001A56C0">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val="es-CO" w:eastAsia="fr-FR"/>
        </w:rPr>
      </w:pPr>
      <w:bookmarkStart w:id="0" w:name="_GoBack"/>
      <w:bookmarkEnd w:id="0"/>
      <w:r w:rsidRPr="001A56C0">
        <w:rPr>
          <w:rFonts w:ascii="Calibri" w:eastAsia="Batang" w:hAnsi="Calibri" w:cs="Calibri"/>
          <w:color w:val="FF0000"/>
          <w:spacing w:val="-18"/>
          <w:sz w:val="16"/>
          <w:szCs w:val="16"/>
          <w:lang w:val="es-CO" w:eastAsia="fr-FR"/>
        </w:rPr>
        <w:t>El siguiente es el documento presentado por el Magistrado Ponente que sirvió de base para proferir la providencia dentro del presente proceso.</w:t>
      </w:r>
      <w:r w:rsidRPr="001A56C0">
        <w:rPr>
          <w:rFonts w:ascii="Calibri" w:eastAsia="Batang" w:hAnsi="Calibri" w:cs="Calibri"/>
          <w:color w:val="FF0000"/>
          <w:spacing w:val="-8"/>
          <w:sz w:val="16"/>
          <w:szCs w:val="16"/>
          <w:lang w:val="es-CO" w:eastAsia="fr-FR"/>
        </w:rPr>
        <w:t xml:space="preserve">   </w:t>
      </w:r>
    </w:p>
    <w:p w:rsidR="001A56C0" w:rsidRPr="001A56C0" w:rsidRDefault="001A56C0" w:rsidP="001A56C0">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1A56C0">
        <w:rPr>
          <w:rFonts w:ascii="Calibri" w:eastAsia="Batang" w:hAnsi="Calibri" w:cs="Calibri"/>
          <w:color w:val="FF0000"/>
          <w:sz w:val="16"/>
          <w:szCs w:val="16"/>
          <w:lang w:val="es-CO" w:eastAsia="fr-FR"/>
        </w:rPr>
        <w:t>El contenido total y fiel de la decisión debe ser verificado en la Secretaría de esta Sala.</w:t>
      </w:r>
    </w:p>
    <w:p w:rsidR="001A56C0" w:rsidRPr="001A56C0" w:rsidRDefault="001A56C0" w:rsidP="001A56C0">
      <w:pPr>
        <w:shd w:val="clear" w:color="auto" w:fill="FFFFFF"/>
        <w:ind w:left="2124" w:hanging="2124"/>
        <w:jc w:val="both"/>
        <w:rPr>
          <w:rFonts w:ascii="Calibri" w:hAnsi="Calibri" w:cs="Calibri"/>
          <w:color w:val="222222"/>
          <w:sz w:val="18"/>
          <w:szCs w:val="18"/>
          <w:lang w:val="es-CO" w:eastAsia="fr-FR"/>
        </w:rPr>
      </w:pPr>
    </w:p>
    <w:p w:rsidR="001A56C0" w:rsidRPr="001A56C0" w:rsidRDefault="001A56C0" w:rsidP="001A56C0">
      <w:pPr>
        <w:shd w:val="clear" w:color="auto" w:fill="FFFFFF"/>
        <w:ind w:left="2124" w:hanging="2124"/>
        <w:jc w:val="both"/>
        <w:rPr>
          <w:rFonts w:ascii="Calibri" w:eastAsia="Calibri" w:hAnsi="Calibri" w:cs="Calibri"/>
          <w:color w:val="222222"/>
          <w:sz w:val="18"/>
          <w:szCs w:val="18"/>
          <w:lang w:val="es-CO" w:eastAsia="fr-FR"/>
        </w:rPr>
      </w:pPr>
      <w:r w:rsidRPr="001A56C0">
        <w:rPr>
          <w:rFonts w:ascii="Calibri" w:hAnsi="Calibri" w:cs="Calibri"/>
          <w:color w:val="222222"/>
          <w:sz w:val="18"/>
          <w:szCs w:val="18"/>
          <w:lang w:val="es-CO" w:eastAsia="fr-FR"/>
        </w:rPr>
        <w:t>Providencia:</w:t>
      </w:r>
      <w:r w:rsidRPr="001A56C0">
        <w:rPr>
          <w:rFonts w:ascii="Calibri" w:hAnsi="Calibri" w:cs="Calibri"/>
          <w:color w:val="222222"/>
          <w:sz w:val="18"/>
          <w:szCs w:val="18"/>
          <w:lang w:val="es-CO" w:eastAsia="fr-FR"/>
        </w:rPr>
        <w:tab/>
        <w:t>Auto – Incidente de desacato en grado de consulta – 18 de octubre de 2017</w:t>
      </w:r>
    </w:p>
    <w:p w:rsidR="001A56C0" w:rsidRPr="001A56C0" w:rsidRDefault="001A56C0" w:rsidP="001A56C0">
      <w:pPr>
        <w:shd w:val="clear" w:color="auto" w:fill="FFFFFF"/>
        <w:tabs>
          <w:tab w:val="left" w:pos="1418"/>
        </w:tabs>
        <w:jc w:val="both"/>
        <w:rPr>
          <w:rFonts w:ascii="Calibri" w:eastAsia="Calibri" w:hAnsi="Calibri" w:cs="Calibri"/>
          <w:color w:val="222222"/>
          <w:sz w:val="18"/>
          <w:szCs w:val="18"/>
          <w:lang w:val="es-CO" w:eastAsia="fr-FR"/>
        </w:rPr>
      </w:pPr>
      <w:r w:rsidRPr="001A56C0">
        <w:rPr>
          <w:rFonts w:ascii="Calibri" w:eastAsia="Calibri" w:hAnsi="Calibri" w:cs="Calibri"/>
          <w:color w:val="222222"/>
          <w:sz w:val="18"/>
          <w:szCs w:val="18"/>
          <w:lang w:val="es-CO" w:eastAsia="fr-FR"/>
        </w:rPr>
        <w:t>Proceso:                </w:t>
      </w:r>
      <w:r w:rsidRPr="001A56C0">
        <w:rPr>
          <w:rFonts w:ascii="Calibri" w:eastAsia="Calibri" w:hAnsi="Calibri" w:cs="Calibri"/>
          <w:color w:val="222222"/>
          <w:sz w:val="18"/>
          <w:szCs w:val="18"/>
          <w:lang w:val="es-CO" w:eastAsia="fr-FR"/>
        </w:rPr>
        <w:tab/>
      </w:r>
      <w:r w:rsidRPr="001A56C0">
        <w:rPr>
          <w:rFonts w:ascii="Calibri" w:eastAsia="Calibri" w:hAnsi="Calibri" w:cs="Calibri"/>
          <w:color w:val="222222"/>
          <w:sz w:val="18"/>
          <w:szCs w:val="18"/>
          <w:lang w:val="es-CO" w:eastAsia="fr-FR"/>
        </w:rPr>
        <w:tab/>
        <w:t>Acción de Tutela – Revoca sanción</w:t>
      </w:r>
    </w:p>
    <w:p w:rsidR="001A56C0" w:rsidRPr="001A56C0" w:rsidRDefault="001A56C0" w:rsidP="001A56C0">
      <w:pPr>
        <w:shd w:val="clear" w:color="auto" w:fill="FFFFFF"/>
        <w:tabs>
          <w:tab w:val="left" w:pos="1418"/>
          <w:tab w:val="left" w:pos="2085"/>
        </w:tabs>
        <w:jc w:val="both"/>
        <w:rPr>
          <w:rFonts w:ascii="Calibri" w:eastAsia="Calibri" w:hAnsi="Calibri" w:cs="Calibri"/>
          <w:bCs/>
          <w:color w:val="222222"/>
          <w:sz w:val="18"/>
          <w:szCs w:val="18"/>
          <w:lang w:eastAsia="fr-FR"/>
        </w:rPr>
      </w:pPr>
      <w:r w:rsidRPr="001A56C0">
        <w:rPr>
          <w:rFonts w:ascii="Calibri" w:eastAsia="Calibri" w:hAnsi="Calibri" w:cs="Calibri"/>
          <w:color w:val="222222"/>
          <w:sz w:val="18"/>
          <w:szCs w:val="18"/>
          <w:lang w:val="es-CO" w:eastAsia="fr-FR"/>
        </w:rPr>
        <w:t>Radicación Nro. :</w:t>
      </w:r>
      <w:r w:rsidRPr="001A56C0">
        <w:rPr>
          <w:rFonts w:ascii="Calibri" w:eastAsia="Calibri" w:hAnsi="Calibri" w:cs="Calibri"/>
          <w:color w:val="222222"/>
          <w:sz w:val="18"/>
          <w:szCs w:val="18"/>
          <w:lang w:val="es-CO" w:eastAsia="fr-FR"/>
        </w:rPr>
        <w:tab/>
        <w:t xml:space="preserve">  </w:t>
      </w:r>
      <w:r w:rsidRPr="001A56C0">
        <w:rPr>
          <w:rFonts w:ascii="Calibri" w:eastAsia="Calibri" w:hAnsi="Calibri" w:cs="Calibri"/>
          <w:color w:val="222222"/>
          <w:sz w:val="18"/>
          <w:szCs w:val="18"/>
          <w:lang w:val="es-CO" w:eastAsia="fr-FR"/>
        </w:rPr>
        <w:tab/>
      </w:r>
      <w:r w:rsidRPr="001A56C0">
        <w:rPr>
          <w:rFonts w:ascii="Calibri" w:eastAsia="Calibri" w:hAnsi="Calibri" w:cs="Calibri"/>
          <w:color w:val="222222"/>
          <w:sz w:val="18"/>
          <w:szCs w:val="18"/>
          <w:lang w:val="es-CO" w:eastAsia="fr-FR"/>
        </w:rPr>
        <w:tab/>
      </w:r>
      <w:r w:rsidRPr="001A56C0">
        <w:rPr>
          <w:rFonts w:ascii="Calibri" w:eastAsia="Calibri" w:hAnsi="Calibri" w:cs="Calibri"/>
          <w:bCs/>
          <w:color w:val="222222"/>
          <w:sz w:val="18"/>
          <w:szCs w:val="18"/>
          <w:lang w:eastAsia="fr-FR"/>
        </w:rPr>
        <w:t>66170 3104 001 2016 00100 02</w:t>
      </w:r>
    </w:p>
    <w:p w:rsidR="001A56C0" w:rsidRPr="001A56C0" w:rsidRDefault="001A56C0" w:rsidP="001A56C0">
      <w:pPr>
        <w:shd w:val="clear" w:color="auto" w:fill="FFFFFF"/>
        <w:tabs>
          <w:tab w:val="left" w:pos="1418"/>
          <w:tab w:val="left" w:pos="2085"/>
        </w:tabs>
        <w:jc w:val="both"/>
        <w:rPr>
          <w:rFonts w:ascii="Calibri" w:eastAsia="Batang" w:hAnsi="Calibri" w:cs="Calibri"/>
          <w:bCs/>
          <w:sz w:val="18"/>
          <w:szCs w:val="18"/>
        </w:rPr>
      </w:pPr>
      <w:r w:rsidRPr="001A56C0">
        <w:rPr>
          <w:rFonts w:ascii="Calibri" w:eastAsia="Batang" w:hAnsi="Calibri" w:cs="Calibri"/>
          <w:bCs/>
          <w:sz w:val="18"/>
          <w:szCs w:val="18"/>
        </w:rPr>
        <w:t xml:space="preserve">Accionante:   </w:t>
      </w:r>
      <w:r w:rsidRPr="001A56C0">
        <w:rPr>
          <w:rFonts w:ascii="Calibri" w:eastAsia="Batang" w:hAnsi="Calibri" w:cs="Calibri"/>
          <w:bCs/>
          <w:sz w:val="18"/>
          <w:szCs w:val="18"/>
        </w:rPr>
        <w:tab/>
      </w:r>
      <w:r w:rsidRPr="001A56C0">
        <w:rPr>
          <w:rFonts w:ascii="Calibri" w:eastAsia="Batang" w:hAnsi="Calibri" w:cs="Calibri"/>
          <w:bCs/>
          <w:sz w:val="18"/>
          <w:szCs w:val="18"/>
        </w:rPr>
        <w:tab/>
        <w:t xml:space="preserve"> </w:t>
      </w:r>
      <w:r w:rsidRPr="001A56C0">
        <w:rPr>
          <w:rFonts w:ascii="Calibri" w:eastAsia="Batang" w:hAnsi="Calibri" w:cs="Calibri"/>
          <w:bCs/>
          <w:sz w:val="18"/>
          <w:szCs w:val="18"/>
          <w:lang w:val="es-CO"/>
        </w:rPr>
        <w:t>SILVIO RIVAS MARTÍNEZ</w:t>
      </w:r>
    </w:p>
    <w:p w:rsidR="001A56C0" w:rsidRPr="001A56C0" w:rsidRDefault="001A56C0" w:rsidP="001A56C0">
      <w:pPr>
        <w:shd w:val="clear" w:color="auto" w:fill="FFFFFF"/>
        <w:tabs>
          <w:tab w:val="left" w:pos="1418"/>
        </w:tabs>
        <w:jc w:val="both"/>
        <w:rPr>
          <w:rFonts w:ascii="Calibri" w:hAnsi="Calibri" w:cs="Calibri"/>
          <w:color w:val="222222"/>
          <w:spacing w:val="-6"/>
          <w:sz w:val="18"/>
          <w:szCs w:val="18"/>
          <w:lang w:val="es-CO" w:eastAsia="fr-FR"/>
        </w:rPr>
      </w:pPr>
      <w:r w:rsidRPr="001A56C0">
        <w:rPr>
          <w:rFonts w:ascii="Calibri" w:eastAsia="Calibri" w:hAnsi="Calibri" w:cs="Calibri"/>
          <w:color w:val="222222"/>
          <w:sz w:val="18"/>
          <w:szCs w:val="18"/>
          <w:lang w:val="es-CO" w:eastAsia="fr-FR"/>
        </w:rPr>
        <w:t>Accionados:     </w:t>
      </w:r>
      <w:r w:rsidRPr="001A56C0">
        <w:rPr>
          <w:rFonts w:ascii="Calibri" w:eastAsia="Calibri" w:hAnsi="Calibri" w:cs="Calibri"/>
          <w:color w:val="222222"/>
          <w:sz w:val="18"/>
          <w:szCs w:val="18"/>
          <w:lang w:val="es-CO" w:eastAsia="fr-FR"/>
        </w:rPr>
        <w:tab/>
      </w:r>
      <w:r w:rsidRPr="001A56C0">
        <w:rPr>
          <w:rFonts w:ascii="Calibri" w:eastAsia="Calibri" w:hAnsi="Calibri" w:cs="Calibri"/>
          <w:color w:val="222222"/>
          <w:sz w:val="18"/>
          <w:szCs w:val="18"/>
          <w:lang w:val="es-CO" w:eastAsia="fr-FR"/>
        </w:rPr>
        <w:tab/>
      </w:r>
      <w:proofErr w:type="spellStart"/>
      <w:r w:rsidRPr="001A56C0">
        <w:rPr>
          <w:rFonts w:ascii="Calibri" w:hAnsi="Calibri" w:cs="Calibri"/>
          <w:color w:val="222222"/>
          <w:spacing w:val="-6"/>
          <w:sz w:val="18"/>
          <w:szCs w:val="18"/>
          <w:lang w:eastAsia="fr-FR"/>
        </w:rPr>
        <w:t>EPS</w:t>
      </w:r>
      <w:proofErr w:type="spellEnd"/>
      <w:r w:rsidRPr="001A56C0">
        <w:rPr>
          <w:rFonts w:ascii="Calibri" w:hAnsi="Calibri" w:cs="Calibri"/>
          <w:color w:val="222222"/>
          <w:spacing w:val="-6"/>
          <w:sz w:val="18"/>
          <w:szCs w:val="18"/>
          <w:lang w:eastAsia="fr-FR"/>
        </w:rPr>
        <w:t xml:space="preserve"> </w:t>
      </w:r>
      <w:proofErr w:type="spellStart"/>
      <w:r w:rsidRPr="001A56C0">
        <w:rPr>
          <w:rFonts w:ascii="Calibri" w:hAnsi="Calibri" w:cs="Calibri"/>
          <w:color w:val="222222"/>
          <w:spacing w:val="-6"/>
          <w:sz w:val="18"/>
          <w:szCs w:val="18"/>
          <w:lang w:eastAsia="fr-FR"/>
        </w:rPr>
        <w:t>ASMET</w:t>
      </w:r>
      <w:proofErr w:type="spellEnd"/>
      <w:r w:rsidRPr="001A56C0">
        <w:rPr>
          <w:rFonts w:ascii="Calibri" w:hAnsi="Calibri" w:cs="Calibri"/>
          <w:color w:val="222222"/>
          <w:spacing w:val="-6"/>
          <w:sz w:val="18"/>
          <w:szCs w:val="18"/>
          <w:lang w:eastAsia="fr-FR"/>
        </w:rPr>
        <w:t xml:space="preserve"> SALUD</w:t>
      </w:r>
    </w:p>
    <w:p w:rsidR="001A56C0" w:rsidRPr="001A56C0" w:rsidRDefault="001A56C0" w:rsidP="001A56C0">
      <w:pPr>
        <w:shd w:val="clear" w:color="auto" w:fill="FFFFFF"/>
        <w:tabs>
          <w:tab w:val="left" w:pos="1418"/>
        </w:tabs>
        <w:jc w:val="both"/>
        <w:rPr>
          <w:rFonts w:ascii="Calibri" w:eastAsia="Calibri" w:hAnsi="Calibri" w:cs="Calibri"/>
          <w:b/>
          <w:bCs/>
          <w:iCs/>
          <w:color w:val="222222"/>
          <w:sz w:val="18"/>
          <w:szCs w:val="18"/>
          <w:lang w:val="es-CO" w:eastAsia="fr-FR"/>
        </w:rPr>
      </w:pPr>
      <w:r w:rsidRPr="001A56C0">
        <w:rPr>
          <w:rFonts w:ascii="Calibri" w:eastAsia="Calibri" w:hAnsi="Calibri" w:cs="Calibri"/>
          <w:color w:val="222222"/>
          <w:sz w:val="18"/>
          <w:szCs w:val="18"/>
          <w:lang w:val="es-CO" w:eastAsia="fr-FR"/>
        </w:rPr>
        <w:t>Magistrado Ponente: </w:t>
      </w:r>
      <w:r w:rsidRPr="001A56C0">
        <w:rPr>
          <w:rFonts w:ascii="Calibri" w:eastAsia="Calibri" w:hAnsi="Calibri" w:cs="Calibri"/>
          <w:color w:val="222222"/>
          <w:sz w:val="18"/>
          <w:szCs w:val="18"/>
          <w:lang w:val="es-CO" w:eastAsia="fr-FR"/>
        </w:rPr>
        <w:tab/>
      </w:r>
      <w:r w:rsidRPr="001A56C0">
        <w:rPr>
          <w:rFonts w:ascii="Calibri" w:eastAsia="Batang" w:hAnsi="Calibri" w:cs="Calibri"/>
          <w:bCs/>
          <w:iCs/>
          <w:color w:val="222222"/>
          <w:sz w:val="18"/>
          <w:szCs w:val="18"/>
          <w:lang w:val="pt-BR" w:eastAsia="fr-FR"/>
        </w:rPr>
        <w:t>MANUEL YARZAGARAY BANDERA</w:t>
      </w:r>
    </w:p>
    <w:p w:rsidR="001A56C0" w:rsidRPr="001A56C0" w:rsidRDefault="001A56C0" w:rsidP="001A56C0">
      <w:pPr>
        <w:shd w:val="clear" w:color="auto" w:fill="FFFFFF"/>
        <w:tabs>
          <w:tab w:val="left" w:pos="1418"/>
        </w:tabs>
        <w:jc w:val="both"/>
        <w:rPr>
          <w:rFonts w:ascii="Calibri" w:eastAsia="Calibri" w:hAnsi="Calibri" w:cs="Calibri"/>
          <w:bCs/>
          <w:iCs/>
          <w:color w:val="222222"/>
          <w:sz w:val="18"/>
          <w:szCs w:val="18"/>
          <w:lang w:val="es-CO" w:eastAsia="fr-FR"/>
        </w:rPr>
      </w:pPr>
    </w:p>
    <w:p w:rsidR="001A56C0" w:rsidRPr="001A56C0" w:rsidRDefault="001A56C0" w:rsidP="001A56C0">
      <w:pPr>
        <w:shd w:val="clear" w:color="auto" w:fill="FFFFFF"/>
        <w:spacing w:after="200"/>
        <w:jc w:val="both"/>
        <w:rPr>
          <w:rFonts w:ascii="Calibri" w:hAnsi="Calibri" w:cs="Calibri"/>
          <w:iCs/>
          <w:color w:val="222222"/>
          <w:sz w:val="18"/>
          <w:szCs w:val="18"/>
          <w:lang w:eastAsia="fr-FR"/>
        </w:rPr>
      </w:pPr>
      <w:r w:rsidRPr="001A56C0">
        <w:rPr>
          <w:rFonts w:ascii="Calibri" w:hAnsi="Calibri" w:cs="Calibri"/>
          <w:b/>
          <w:color w:val="222222"/>
          <w:sz w:val="18"/>
          <w:szCs w:val="18"/>
          <w:lang w:val="es-CO" w:eastAsia="fr-FR"/>
        </w:rPr>
        <w:t xml:space="preserve">Temas: </w:t>
      </w:r>
      <w:r w:rsidRPr="001A56C0">
        <w:rPr>
          <w:rFonts w:ascii="Calibri" w:hAnsi="Calibri" w:cs="Calibri"/>
          <w:b/>
          <w:color w:val="222222"/>
          <w:sz w:val="18"/>
          <w:szCs w:val="18"/>
          <w:lang w:val="es-CO" w:eastAsia="fr-FR"/>
        </w:rPr>
        <w:tab/>
      </w:r>
      <w:r w:rsidRPr="001A56C0">
        <w:rPr>
          <w:rFonts w:ascii="Calibri" w:hAnsi="Calibri" w:cs="Calibri"/>
          <w:b/>
          <w:color w:val="222222"/>
          <w:sz w:val="18"/>
          <w:szCs w:val="18"/>
          <w:lang w:val="es-CO" w:eastAsia="fr-FR"/>
        </w:rPr>
        <w:tab/>
      </w:r>
      <w:r w:rsidRPr="001A56C0">
        <w:rPr>
          <w:rFonts w:ascii="Calibri" w:hAnsi="Calibri" w:cs="Calibri"/>
          <w:b/>
          <w:color w:val="222222"/>
          <w:sz w:val="18"/>
          <w:szCs w:val="18"/>
          <w:lang w:val="es-CO" w:eastAsia="fr-FR"/>
        </w:rPr>
        <w:tab/>
        <w:t>INCIDENTE DE DESACATO / ORDEN CUMPLIDA.</w:t>
      </w:r>
      <w:r w:rsidRPr="001A56C0">
        <w:rPr>
          <w:rFonts w:ascii="Calibri" w:hAnsi="Calibri" w:cs="Calibri"/>
          <w:color w:val="222222"/>
          <w:sz w:val="18"/>
          <w:szCs w:val="18"/>
          <w:lang w:val="es-CO" w:eastAsia="fr-FR"/>
        </w:rPr>
        <w:t xml:space="preserve"> </w:t>
      </w:r>
      <w:r w:rsidRPr="001A56C0">
        <w:rPr>
          <w:rFonts w:ascii="Calibri" w:hAnsi="Calibri" w:cs="Calibri"/>
          <w:iCs/>
          <w:color w:val="222222"/>
          <w:sz w:val="18"/>
          <w:szCs w:val="18"/>
          <w:lang w:eastAsia="fr-FR"/>
        </w:rPr>
        <w:t>[D]e acuerdo a lo dicho por el propio accionante, debe decirse que en el presente asunto se desdibuja la figura de la desobediencia judicial, puesto que el señor RIVAS MARTÍNEZ manifestó haber perdido el interés en el presente asunto, por ende es de justicia abstenerse de convalidar cualquier tipo de sanción; en virtud de lo anterior la decisión consultada, aunque en su momento fue acertada, habrá de revocarse, puesto que los fundamentos fácticos y jurídicos que dieron lugar a su expedición se desnaturalizaron por la actividad de la entidad accionada.</w:t>
      </w:r>
    </w:p>
    <w:p w:rsidR="001A56C0" w:rsidRDefault="001A56C0" w:rsidP="0086319F">
      <w:pPr>
        <w:pStyle w:val="Corpsdetexte"/>
        <w:spacing w:line="312" w:lineRule="auto"/>
        <w:jc w:val="center"/>
        <w:rPr>
          <w:rFonts w:ascii="Verdana" w:hAnsi="Verdana" w:cs="Arial"/>
          <w:b/>
          <w:sz w:val="26"/>
          <w:szCs w:val="26"/>
        </w:rPr>
      </w:pP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Corpsdetexte"/>
        <w:spacing w:line="312"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8029CC" w:rsidRPr="00F70EE0" w:rsidRDefault="008029CC"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B612F4">
        <w:rPr>
          <w:rFonts w:ascii="Verdana" w:hAnsi="Verdana" w:cs="Arial"/>
          <w:sz w:val="26"/>
          <w:szCs w:val="26"/>
        </w:rPr>
        <w:t xml:space="preserve"> </w:t>
      </w:r>
      <w:r w:rsidR="00117359">
        <w:rPr>
          <w:rFonts w:ascii="Verdana" w:hAnsi="Verdana" w:cs="Arial"/>
          <w:sz w:val="26"/>
          <w:szCs w:val="26"/>
        </w:rPr>
        <w:t xml:space="preserve">dieciocho </w:t>
      </w:r>
      <w:r w:rsidR="00B612F4">
        <w:rPr>
          <w:rFonts w:ascii="Verdana" w:hAnsi="Verdana" w:cs="Arial"/>
          <w:sz w:val="26"/>
          <w:szCs w:val="26"/>
        </w:rPr>
        <w:t>(</w:t>
      </w:r>
      <w:r w:rsidR="00117359">
        <w:rPr>
          <w:rFonts w:ascii="Verdana" w:hAnsi="Verdana" w:cs="Arial"/>
          <w:sz w:val="26"/>
          <w:szCs w:val="26"/>
        </w:rPr>
        <w:t>18</w:t>
      </w:r>
      <w:r w:rsidR="00B612F4">
        <w:rPr>
          <w:rFonts w:ascii="Verdana" w:hAnsi="Verdana" w:cs="Arial"/>
          <w:sz w:val="26"/>
          <w:szCs w:val="26"/>
        </w:rPr>
        <w:t xml:space="preserve">) </w:t>
      </w:r>
      <w:r w:rsidR="00933635">
        <w:rPr>
          <w:rFonts w:ascii="Verdana" w:hAnsi="Verdana" w:cs="Arial"/>
          <w:sz w:val="26"/>
          <w:szCs w:val="26"/>
        </w:rPr>
        <w:t>octubre de dos mil diecisiete (2017</w:t>
      </w:r>
      <w:r w:rsidR="00B612F4">
        <w:rPr>
          <w:rFonts w:ascii="Verdana" w:hAnsi="Verdana" w:cs="Arial"/>
          <w:sz w:val="26"/>
          <w:szCs w:val="26"/>
        </w:rPr>
        <w:t>)</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117359">
        <w:rPr>
          <w:rFonts w:ascii="Verdana" w:hAnsi="Verdana" w:cs="Arial"/>
          <w:sz w:val="26"/>
          <w:szCs w:val="26"/>
        </w:rPr>
        <w:t xml:space="preserve"> 7:30 a.m. </w:t>
      </w:r>
    </w:p>
    <w:p w:rsidR="003113D9" w:rsidRPr="00F70EE0" w:rsidRDefault="003113D9" w:rsidP="00E81295">
      <w:pPr>
        <w:widowControl w:val="0"/>
        <w:autoSpaceDE w:val="0"/>
        <w:autoSpaceDN w:val="0"/>
        <w:adjustRightInd w:val="0"/>
        <w:spacing w:line="276" w:lineRule="auto"/>
        <w:jc w:val="both"/>
        <w:rPr>
          <w:rFonts w:ascii="Verdana" w:hAnsi="Verdana" w:cs="Arial"/>
          <w:i/>
          <w:sz w:val="26"/>
          <w:szCs w:val="26"/>
        </w:rPr>
      </w:pPr>
      <w:r w:rsidRPr="00F70EE0">
        <w:rPr>
          <w:rFonts w:ascii="Verdana" w:hAnsi="Verdana" w:cs="Arial"/>
          <w:sz w:val="26"/>
          <w:szCs w:val="26"/>
        </w:rPr>
        <w:t>Aprobado por  Acta No.</w:t>
      </w:r>
      <w:r w:rsidR="00117359">
        <w:rPr>
          <w:rFonts w:ascii="Verdana" w:hAnsi="Verdana" w:cs="Arial"/>
          <w:sz w:val="26"/>
          <w:szCs w:val="26"/>
        </w:rPr>
        <w:t xml:space="preserve"> 1098</w:t>
      </w:r>
    </w:p>
    <w:p w:rsidR="008029CC" w:rsidRPr="00F70EE0" w:rsidRDefault="008029CC"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r>
      <w:r w:rsidR="00933635">
        <w:rPr>
          <w:rFonts w:ascii="Verdana" w:hAnsi="Verdana" w:cs="Arial"/>
          <w:bCs/>
          <w:i/>
          <w:sz w:val="22"/>
          <w:szCs w:val="22"/>
        </w:rPr>
        <w:t>66170 3104 001 2016 00100 02</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933635">
        <w:rPr>
          <w:rFonts w:ascii="Verdana" w:hAnsi="Verdana" w:cs="Arial"/>
          <w:bCs/>
          <w:i/>
          <w:sz w:val="22"/>
          <w:szCs w:val="22"/>
        </w:rPr>
        <w:t xml:space="preserve">Silvio Rivas Martínez </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proofErr w:type="spellStart"/>
      <w:r w:rsidR="00457156">
        <w:rPr>
          <w:rFonts w:ascii="Verdana" w:hAnsi="Verdana" w:cs="Arial"/>
          <w:bCs/>
          <w:i/>
          <w:sz w:val="22"/>
          <w:szCs w:val="22"/>
        </w:rPr>
        <w:t>EPS</w:t>
      </w:r>
      <w:proofErr w:type="spellEnd"/>
      <w:r w:rsidR="00457156">
        <w:rPr>
          <w:rFonts w:ascii="Verdana" w:hAnsi="Verdana" w:cs="Arial"/>
          <w:bCs/>
          <w:i/>
          <w:sz w:val="22"/>
          <w:szCs w:val="22"/>
        </w:rPr>
        <w:t xml:space="preserve"> </w:t>
      </w:r>
      <w:proofErr w:type="spellStart"/>
      <w:r w:rsidR="00457156">
        <w:rPr>
          <w:rFonts w:ascii="Verdana" w:hAnsi="Verdana" w:cs="Arial"/>
          <w:bCs/>
          <w:i/>
          <w:sz w:val="22"/>
          <w:szCs w:val="22"/>
        </w:rPr>
        <w:t>Asmet</w:t>
      </w:r>
      <w:proofErr w:type="spellEnd"/>
      <w:r w:rsidR="00457156">
        <w:rPr>
          <w:rFonts w:ascii="Verdana" w:hAnsi="Verdana" w:cs="Arial"/>
          <w:bCs/>
          <w:i/>
          <w:sz w:val="22"/>
          <w:szCs w:val="22"/>
        </w:rPr>
        <w:t xml:space="preserve"> Salud</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B612F4">
        <w:rPr>
          <w:rFonts w:ascii="Verdana" w:hAnsi="Verdana" w:cs="Arial"/>
          <w:bCs/>
          <w:i/>
          <w:sz w:val="22"/>
          <w:szCs w:val="22"/>
        </w:rPr>
        <w:t xml:space="preserve">Primero </w:t>
      </w:r>
      <w:r w:rsidR="00457156">
        <w:rPr>
          <w:rFonts w:ascii="Verdana" w:hAnsi="Verdana" w:cs="Arial"/>
          <w:bCs/>
          <w:i/>
          <w:sz w:val="22"/>
          <w:szCs w:val="22"/>
        </w:rPr>
        <w:t>Penal del Circuito de Dosquebradas</w:t>
      </w:r>
      <w:r w:rsidRPr="00F70EE0">
        <w:rPr>
          <w:rFonts w:ascii="Verdana" w:hAnsi="Verdana" w:cs="Arial"/>
          <w:bCs/>
          <w:i/>
          <w:sz w:val="22"/>
          <w:szCs w:val="22"/>
        </w:rPr>
        <w:t xml:space="preserve">                               </w:t>
      </w:r>
    </w:p>
    <w:p w:rsidR="00C71107" w:rsidRPr="0086319F" w:rsidRDefault="003113D9" w:rsidP="00C71107">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C71107">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C71107">
      <w:pPr>
        <w:pStyle w:val="Corpsdetexte"/>
        <w:jc w:val="both"/>
        <w:rPr>
          <w:rFonts w:ascii="Verdana" w:hAnsi="Verdana" w:cs="Arial"/>
          <w:sz w:val="26"/>
          <w:szCs w:val="26"/>
        </w:rPr>
      </w:pPr>
    </w:p>
    <w:p w:rsidR="003113D9" w:rsidRPr="00F70EE0" w:rsidRDefault="003113D9" w:rsidP="00C71107">
      <w:pPr>
        <w:pStyle w:val="Corpsdetex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933635">
        <w:rPr>
          <w:rFonts w:ascii="Verdana" w:hAnsi="Verdana" w:cs="Arial"/>
          <w:sz w:val="26"/>
          <w:szCs w:val="26"/>
        </w:rPr>
        <w:t>6 de septiembre de 2016</w:t>
      </w:r>
      <w:r w:rsidR="00680DC7">
        <w:rPr>
          <w:rFonts w:ascii="Verdana" w:hAnsi="Verdana" w:cs="Arial"/>
          <w:sz w:val="26"/>
          <w:szCs w:val="26"/>
        </w:rPr>
        <w:t xml:space="preserve"> </w:t>
      </w:r>
      <w:r w:rsidRPr="00F70EE0">
        <w:rPr>
          <w:rFonts w:ascii="Verdana" w:hAnsi="Verdana" w:cs="Arial"/>
          <w:sz w:val="26"/>
          <w:szCs w:val="26"/>
        </w:rPr>
        <w:t xml:space="preserve">por el Juzgado </w:t>
      </w:r>
      <w:r w:rsidR="00B612F4">
        <w:rPr>
          <w:rFonts w:ascii="Verdana" w:hAnsi="Verdana" w:cs="Arial"/>
          <w:sz w:val="26"/>
          <w:szCs w:val="26"/>
        </w:rPr>
        <w:t xml:space="preserve">Primero </w:t>
      </w:r>
      <w:r w:rsidR="00992B5C">
        <w:rPr>
          <w:rFonts w:ascii="Verdana" w:hAnsi="Verdana" w:cs="Arial"/>
          <w:sz w:val="26"/>
          <w:szCs w:val="26"/>
        </w:rPr>
        <w:t>Penal del Circuito de Dosquebradas</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 xml:space="preserve">por </w:t>
      </w:r>
      <w:r w:rsidR="00933635">
        <w:rPr>
          <w:rFonts w:ascii="Verdana" w:hAnsi="Verdana" w:cs="Arial"/>
          <w:sz w:val="26"/>
          <w:szCs w:val="26"/>
        </w:rPr>
        <w:t>el señor</w:t>
      </w:r>
      <w:r w:rsidRPr="00F70EE0">
        <w:rPr>
          <w:rFonts w:ascii="Verdana" w:hAnsi="Verdana" w:cs="Arial"/>
          <w:sz w:val="26"/>
          <w:szCs w:val="26"/>
        </w:rPr>
        <w:t xml:space="preserve"> </w:t>
      </w:r>
      <w:r w:rsidR="00933635">
        <w:rPr>
          <w:rFonts w:ascii="Verdana" w:hAnsi="Verdana" w:cs="Arial"/>
          <w:b/>
          <w:sz w:val="26"/>
          <w:szCs w:val="26"/>
        </w:rPr>
        <w:t>SILVIO RIVAS MARTÍNEZ</w:t>
      </w:r>
      <w:r w:rsidR="00286107">
        <w:rPr>
          <w:rFonts w:ascii="Verdana" w:hAnsi="Verdana" w:cs="Arial"/>
          <w:b/>
          <w:sz w:val="26"/>
          <w:szCs w:val="26"/>
        </w:rPr>
        <w:t xml:space="preserve"> </w:t>
      </w:r>
      <w:r w:rsidR="00286107">
        <w:rPr>
          <w:rFonts w:ascii="Verdana" w:hAnsi="Verdana" w:cs="Arial"/>
          <w:sz w:val="26"/>
          <w:szCs w:val="26"/>
        </w:rPr>
        <w:t>contra</w:t>
      </w:r>
      <w:r w:rsidR="00933635">
        <w:rPr>
          <w:rFonts w:ascii="Verdana" w:hAnsi="Verdana" w:cs="Arial"/>
          <w:sz w:val="26"/>
          <w:szCs w:val="26"/>
        </w:rPr>
        <w:t xml:space="preserve"> la</w:t>
      </w:r>
      <w:r w:rsidR="00286107">
        <w:rPr>
          <w:rFonts w:ascii="Verdana" w:hAnsi="Verdana" w:cs="Arial"/>
          <w:sz w:val="26"/>
          <w:szCs w:val="26"/>
        </w:rPr>
        <w:t xml:space="preserve"> </w:t>
      </w:r>
      <w:r w:rsidR="00992B5C">
        <w:rPr>
          <w:rFonts w:ascii="Verdana" w:hAnsi="Verdana" w:cs="Arial"/>
          <w:b/>
          <w:sz w:val="26"/>
          <w:szCs w:val="26"/>
        </w:rPr>
        <w:t>EPS</w:t>
      </w:r>
      <w:r w:rsidR="00B44A76">
        <w:rPr>
          <w:rFonts w:ascii="Verdana" w:hAnsi="Verdana" w:cs="Arial"/>
          <w:b/>
          <w:sz w:val="26"/>
          <w:szCs w:val="26"/>
        </w:rPr>
        <w:t>S ASMET</w:t>
      </w:r>
      <w:r w:rsidR="00992B5C">
        <w:rPr>
          <w:rFonts w:ascii="Verdana" w:hAnsi="Verdana" w:cs="Arial"/>
          <w:b/>
          <w:sz w:val="26"/>
          <w:szCs w:val="26"/>
        </w:rPr>
        <w:t>SALUD</w:t>
      </w:r>
      <w:r w:rsidR="004A26F5">
        <w:rPr>
          <w:rFonts w:ascii="Verdana" w:hAnsi="Verdana" w:cs="Arial"/>
          <w:sz w:val="26"/>
          <w:szCs w:val="26"/>
        </w:rPr>
        <w:t>.</w:t>
      </w:r>
    </w:p>
    <w:p w:rsidR="00DC0E9E" w:rsidRPr="00F70EE0" w:rsidRDefault="00DC0E9E" w:rsidP="00C71107">
      <w:pPr>
        <w:pStyle w:val="Corpsdetexte"/>
        <w:spacing w:line="312" w:lineRule="auto"/>
        <w:rPr>
          <w:rFonts w:ascii="Verdana" w:hAnsi="Verdana" w:cs="Arial"/>
          <w:b/>
          <w:sz w:val="26"/>
          <w:szCs w:val="26"/>
        </w:rPr>
      </w:pPr>
    </w:p>
    <w:p w:rsidR="003113D9" w:rsidRPr="00F70EE0" w:rsidRDefault="003113D9" w:rsidP="00E42AA4">
      <w:pPr>
        <w:pStyle w:val="Corpsdetexte"/>
        <w:jc w:val="center"/>
        <w:rPr>
          <w:rFonts w:ascii="Verdana" w:hAnsi="Verdana" w:cs="Arial"/>
          <w:b/>
          <w:sz w:val="26"/>
          <w:szCs w:val="26"/>
        </w:rPr>
      </w:pPr>
      <w:r w:rsidRPr="00F70EE0">
        <w:rPr>
          <w:rFonts w:ascii="Verdana" w:hAnsi="Verdana" w:cs="Arial"/>
          <w:b/>
          <w:sz w:val="26"/>
          <w:szCs w:val="26"/>
        </w:rPr>
        <w:lastRenderedPageBreak/>
        <w:t xml:space="preserve">ANTECEDENTES </w:t>
      </w:r>
    </w:p>
    <w:p w:rsidR="003113D9" w:rsidRPr="00F70EE0" w:rsidRDefault="003113D9" w:rsidP="00EF0CAA">
      <w:pPr>
        <w:pStyle w:val="Corpsdetexte"/>
        <w:jc w:val="both"/>
        <w:rPr>
          <w:rFonts w:ascii="Verdana" w:hAnsi="Verdana" w:cs="Arial"/>
          <w:sz w:val="26"/>
          <w:szCs w:val="26"/>
        </w:rPr>
      </w:pPr>
    </w:p>
    <w:p w:rsidR="003113D9" w:rsidRDefault="00933635" w:rsidP="00C71107">
      <w:pPr>
        <w:pStyle w:val="Corpsdetexte"/>
        <w:spacing w:line="312" w:lineRule="auto"/>
        <w:jc w:val="both"/>
        <w:rPr>
          <w:rFonts w:ascii="Verdana" w:hAnsi="Verdana" w:cs="Arial"/>
          <w:sz w:val="26"/>
          <w:szCs w:val="26"/>
        </w:rPr>
      </w:pPr>
      <w:r>
        <w:rPr>
          <w:rFonts w:ascii="Verdana" w:hAnsi="Verdana" w:cs="Arial"/>
          <w:sz w:val="26"/>
          <w:szCs w:val="26"/>
        </w:rPr>
        <w:t>El señor SILVIO RIVAS MARTÍNEZ</w:t>
      </w:r>
      <w:r w:rsidR="00DD0D02">
        <w:rPr>
          <w:rFonts w:ascii="Verdana" w:hAnsi="Verdana" w:cs="Arial"/>
          <w:sz w:val="26"/>
          <w:szCs w:val="26"/>
        </w:rPr>
        <w:t xml:space="preserve"> interpuso acción de tutela </w:t>
      </w:r>
      <w:r w:rsidR="00D272D2">
        <w:rPr>
          <w:rFonts w:ascii="Verdana" w:hAnsi="Verdana" w:cs="Arial"/>
          <w:sz w:val="26"/>
          <w:szCs w:val="26"/>
        </w:rPr>
        <w:t xml:space="preserve"> </w:t>
      </w:r>
      <w:r w:rsidR="00222A97">
        <w:rPr>
          <w:rFonts w:ascii="Verdana" w:hAnsi="Verdana" w:cs="Arial"/>
          <w:sz w:val="26"/>
          <w:szCs w:val="26"/>
        </w:rPr>
        <w:t>en contra de la EPS</w:t>
      </w:r>
      <w:r w:rsidR="00B44A76">
        <w:rPr>
          <w:rFonts w:ascii="Verdana" w:hAnsi="Verdana" w:cs="Arial"/>
          <w:sz w:val="26"/>
          <w:szCs w:val="26"/>
        </w:rPr>
        <w:t>S</w:t>
      </w:r>
      <w:r w:rsidR="00222A97">
        <w:rPr>
          <w:rFonts w:ascii="Verdana" w:hAnsi="Verdana" w:cs="Arial"/>
          <w:sz w:val="26"/>
          <w:szCs w:val="26"/>
        </w:rPr>
        <w:t xml:space="preserve"> ASMET SALUD</w:t>
      </w:r>
      <w:r w:rsidR="00DD0D02">
        <w:rPr>
          <w:rFonts w:ascii="Verdana" w:hAnsi="Verdana" w:cs="Arial"/>
          <w:sz w:val="26"/>
          <w:szCs w:val="26"/>
        </w:rPr>
        <w:t xml:space="preserve"> en busca de protección </w:t>
      </w:r>
      <w:r w:rsidR="002E362E">
        <w:rPr>
          <w:rFonts w:ascii="Verdana" w:hAnsi="Verdana" w:cs="Arial"/>
          <w:sz w:val="26"/>
          <w:szCs w:val="26"/>
        </w:rPr>
        <w:t xml:space="preserve">de </w:t>
      </w:r>
      <w:r>
        <w:rPr>
          <w:rFonts w:ascii="Verdana" w:hAnsi="Verdana" w:cs="Arial"/>
          <w:sz w:val="26"/>
          <w:szCs w:val="26"/>
        </w:rPr>
        <w:t>sus derechos fundamentales</w:t>
      </w:r>
      <w:r w:rsidR="004602A2">
        <w:rPr>
          <w:rFonts w:ascii="Verdana" w:hAnsi="Verdana" w:cs="Arial"/>
          <w:sz w:val="26"/>
          <w:szCs w:val="26"/>
        </w:rPr>
        <w:t>,</w:t>
      </w:r>
      <w:r w:rsidR="002E362E">
        <w:rPr>
          <w:rFonts w:ascii="Verdana" w:hAnsi="Verdana" w:cs="Arial"/>
          <w:sz w:val="26"/>
          <w:szCs w:val="26"/>
        </w:rPr>
        <w:t xml:space="preserve"> ya que </w:t>
      </w:r>
      <w:r w:rsidR="001722FA">
        <w:rPr>
          <w:rFonts w:ascii="Verdana" w:hAnsi="Verdana" w:cs="Arial"/>
          <w:sz w:val="26"/>
          <w:szCs w:val="26"/>
        </w:rPr>
        <w:t xml:space="preserve">padece de </w:t>
      </w:r>
      <w:r>
        <w:rPr>
          <w:rFonts w:ascii="Verdana" w:hAnsi="Verdana" w:cs="Arial"/>
          <w:sz w:val="26"/>
          <w:szCs w:val="26"/>
        </w:rPr>
        <w:t xml:space="preserve">lumbago no especificado por </w:t>
      </w:r>
      <w:r w:rsidR="001722FA">
        <w:rPr>
          <w:rFonts w:ascii="Verdana" w:hAnsi="Verdana" w:cs="Arial"/>
          <w:sz w:val="26"/>
          <w:szCs w:val="26"/>
        </w:rPr>
        <w:t xml:space="preserve">lo cual </w:t>
      </w:r>
      <w:r>
        <w:rPr>
          <w:rFonts w:ascii="Verdana" w:hAnsi="Verdana" w:cs="Arial"/>
          <w:sz w:val="26"/>
          <w:szCs w:val="26"/>
        </w:rPr>
        <w:t xml:space="preserve">su médico tratante le formuló </w:t>
      </w:r>
      <w:r w:rsidRPr="00933635">
        <w:rPr>
          <w:rFonts w:ascii="Verdana" w:hAnsi="Verdana" w:cs="Arial"/>
          <w:i/>
          <w:sz w:val="26"/>
          <w:szCs w:val="26"/>
        </w:rPr>
        <w:t>“</w:t>
      </w:r>
      <w:proofErr w:type="spellStart"/>
      <w:r w:rsidRPr="00933635">
        <w:rPr>
          <w:rFonts w:ascii="Verdana" w:hAnsi="Verdana" w:cs="Arial"/>
          <w:i/>
          <w:sz w:val="26"/>
          <w:szCs w:val="26"/>
        </w:rPr>
        <w:t>metocarbamol</w:t>
      </w:r>
      <w:proofErr w:type="spellEnd"/>
      <w:r w:rsidRPr="00933635">
        <w:rPr>
          <w:rFonts w:ascii="Verdana" w:hAnsi="Verdana" w:cs="Arial"/>
          <w:i/>
          <w:sz w:val="26"/>
          <w:szCs w:val="26"/>
        </w:rPr>
        <w:t xml:space="preserve"> </w:t>
      </w:r>
      <w:proofErr w:type="spellStart"/>
      <w:r w:rsidRPr="00933635">
        <w:rPr>
          <w:rFonts w:ascii="Verdana" w:hAnsi="Verdana" w:cs="Arial"/>
          <w:i/>
          <w:sz w:val="26"/>
          <w:szCs w:val="26"/>
        </w:rPr>
        <w:t>tab</w:t>
      </w:r>
      <w:proofErr w:type="spellEnd"/>
      <w:r w:rsidRPr="00933635">
        <w:rPr>
          <w:rFonts w:ascii="Verdana" w:hAnsi="Verdana" w:cs="Arial"/>
          <w:i/>
          <w:sz w:val="26"/>
          <w:szCs w:val="26"/>
        </w:rPr>
        <w:t xml:space="preserve">. 750 mg y </w:t>
      </w:r>
      <w:proofErr w:type="spellStart"/>
      <w:r w:rsidRPr="00933635">
        <w:rPr>
          <w:rFonts w:ascii="Verdana" w:hAnsi="Verdana" w:cs="Arial"/>
          <w:i/>
          <w:sz w:val="26"/>
          <w:szCs w:val="26"/>
        </w:rPr>
        <w:t>trazodona</w:t>
      </w:r>
      <w:proofErr w:type="spellEnd"/>
      <w:r w:rsidRPr="00933635">
        <w:rPr>
          <w:rFonts w:ascii="Verdana" w:hAnsi="Verdana" w:cs="Arial"/>
          <w:i/>
          <w:sz w:val="26"/>
          <w:szCs w:val="26"/>
        </w:rPr>
        <w:t xml:space="preserve"> clorhidrato </w:t>
      </w:r>
      <w:proofErr w:type="spellStart"/>
      <w:r w:rsidRPr="00933635">
        <w:rPr>
          <w:rFonts w:ascii="Verdana" w:hAnsi="Verdana" w:cs="Arial"/>
          <w:i/>
          <w:sz w:val="26"/>
          <w:szCs w:val="26"/>
        </w:rPr>
        <w:t>tab</w:t>
      </w:r>
      <w:proofErr w:type="spellEnd"/>
      <w:r w:rsidRPr="00933635">
        <w:rPr>
          <w:rFonts w:ascii="Verdana" w:hAnsi="Verdana" w:cs="Arial"/>
          <w:i/>
          <w:sz w:val="26"/>
          <w:szCs w:val="26"/>
        </w:rPr>
        <w:t>. 50 mg”</w:t>
      </w:r>
      <w:r>
        <w:rPr>
          <w:rFonts w:ascii="Verdana" w:hAnsi="Verdana" w:cs="Arial"/>
          <w:sz w:val="26"/>
          <w:szCs w:val="26"/>
        </w:rPr>
        <w:t>, los cuales solicitó a la EPSS sin que se le hubiesen entregado los mismos al momento de la interposición de la acción</w:t>
      </w:r>
      <w:r w:rsidR="000C7D7F">
        <w:rPr>
          <w:rFonts w:ascii="Verdana" w:hAnsi="Verdana" w:cs="Arial"/>
          <w:sz w:val="26"/>
          <w:szCs w:val="26"/>
        </w:rPr>
        <w:t>.</w:t>
      </w:r>
      <w:r w:rsidR="003C50CD">
        <w:rPr>
          <w:rFonts w:ascii="Verdana" w:hAnsi="Verdana" w:cs="Arial"/>
          <w:sz w:val="26"/>
          <w:szCs w:val="26"/>
        </w:rPr>
        <w:t xml:space="preserve"> </w:t>
      </w:r>
    </w:p>
    <w:p w:rsidR="00C71107" w:rsidRPr="00F70EE0" w:rsidRDefault="00C71107" w:rsidP="008029CC">
      <w:pPr>
        <w:pStyle w:val="Corpsdetexte"/>
        <w:spacing w:line="360" w:lineRule="auto"/>
        <w:jc w:val="both"/>
        <w:rPr>
          <w:rFonts w:ascii="Verdana" w:hAnsi="Verdana" w:cs="Arial"/>
          <w:sz w:val="26"/>
          <w:szCs w:val="26"/>
        </w:rPr>
      </w:pPr>
    </w:p>
    <w:p w:rsidR="0027540E" w:rsidRDefault="002E362E" w:rsidP="00C71107">
      <w:pPr>
        <w:pStyle w:val="Corpsdetexte"/>
        <w:spacing w:line="312" w:lineRule="auto"/>
        <w:jc w:val="both"/>
        <w:rPr>
          <w:rFonts w:ascii="Verdana" w:hAnsi="Verdana" w:cs="Arial"/>
          <w:sz w:val="26"/>
          <w:szCs w:val="26"/>
        </w:rPr>
      </w:pPr>
      <w:r>
        <w:rPr>
          <w:rFonts w:ascii="Verdana" w:hAnsi="Verdana" w:cs="Arial"/>
          <w:sz w:val="26"/>
          <w:szCs w:val="26"/>
        </w:rPr>
        <w:t xml:space="preserve">De allí que con </w:t>
      </w:r>
      <w:r w:rsidR="003113D9" w:rsidRPr="00F70EE0">
        <w:rPr>
          <w:rFonts w:ascii="Verdana" w:hAnsi="Verdana" w:cs="Arial"/>
          <w:sz w:val="26"/>
          <w:szCs w:val="26"/>
        </w:rPr>
        <w:t xml:space="preserve">fallo </w:t>
      </w:r>
      <w:r w:rsidR="00EC070F">
        <w:rPr>
          <w:rFonts w:ascii="Verdana" w:hAnsi="Verdana" w:cs="Arial"/>
          <w:sz w:val="26"/>
          <w:szCs w:val="26"/>
        </w:rPr>
        <w:t xml:space="preserve">de tutela </w:t>
      </w:r>
      <w:r w:rsidR="003113D9" w:rsidRPr="00F70EE0">
        <w:rPr>
          <w:rFonts w:ascii="Verdana" w:hAnsi="Verdana" w:cs="Arial"/>
          <w:sz w:val="26"/>
          <w:szCs w:val="26"/>
        </w:rPr>
        <w:t xml:space="preserve">del </w:t>
      </w:r>
      <w:r w:rsidR="00CC5476">
        <w:rPr>
          <w:rFonts w:ascii="Verdana" w:hAnsi="Verdana" w:cs="Arial"/>
          <w:sz w:val="26"/>
          <w:szCs w:val="26"/>
        </w:rPr>
        <w:t>6 de julio de 2016</w:t>
      </w:r>
      <w:r w:rsidR="001C17CD">
        <w:rPr>
          <w:rFonts w:ascii="Verdana" w:hAnsi="Verdana" w:cs="Arial"/>
          <w:sz w:val="26"/>
          <w:szCs w:val="26"/>
        </w:rPr>
        <w:t xml:space="preserve">, </w:t>
      </w:r>
      <w:r>
        <w:rPr>
          <w:rFonts w:ascii="Verdana" w:hAnsi="Verdana" w:cs="Arial"/>
          <w:sz w:val="26"/>
          <w:szCs w:val="26"/>
        </w:rPr>
        <w:t>la</w:t>
      </w:r>
      <w:r w:rsidR="001C17CD">
        <w:rPr>
          <w:rFonts w:ascii="Verdana" w:hAnsi="Verdana" w:cs="Arial"/>
          <w:sz w:val="26"/>
          <w:szCs w:val="26"/>
        </w:rPr>
        <w:t xml:space="preserve"> Juez </w:t>
      </w:r>
      <w:r w:rsidR="006D6D1C">
        <w:rPr>
          <w:rFonts w:ascii="Verdana" w:hAnsi="Verdana" w:cs="Arial"/>
          <w:sz w:val="26"/>
          <w:szCs w:val="26"/>
        </w:rPr>
        <w:t xml:space="preserve">Penal del Circuito </w:t>
      </w:r>
      <w:r w:rsidR="001C17CD">
        <w:rPr>
          <w:rFonts w:ascii="Verdana" w:hAnsi="Verdana" w:cs="Arial"/>
          <w:sz w:val="26"/>
          <w:szCs w:val="26"/>
        </w:rPr>
        <w:t>de Dosquebradas</w:t>
      </w:r>
      <w:r>
        <w:rPr>
          <w:rFonts w:ascii="Verdana" w:hAnsi="Verdana" w:cs="Arial"/>
          <w:sz w:val="26"/>
          <w:szCs w:val="26"/>
        </w:rPr>
        <w:t xml:space="preserve"> </w:t>
      </w:r>
      <w:r w:rsidR="007C33AF">
        <w:rPr>
          <w:rFonts w:ascii="Verdana" w:hAnsi="Verdana" w:cs="Arial"/>
          <w:sz w:val="26"/>
          <w:szCs w:val="26"/>
        </w:rPr>
        <w:t>tutelara sus derechos y le ordenara</w:t>
      </w:r>
      <w:r w:rsidR="003113D9" w:rsidRPr="00F70EE0">
        <w:rPr>
          <w:rFonts w:ascii="Verdana" w:hAnsi="Verdana" w:cs="Arial"/>
          <w:sz w:val="26"/>
          <w:szCs w:val="26"/>
        </w:rPr>
        <w:t xml:space="preserve"> </w:t>
      </w:r>
      <w:r w:rsidR="00D43FE3">
        <w:rPr>
          <w:rFonts w:ascii="Verdana" w:hAnsi="Verdana" w:cs="Arial"/>
          <w:sz w:val="26"/>
          <w:szCs w:val="26"/>
        </w:rPr>
        <w:t xml:space="preserve">a </w:t>
      </w:r>
      <w:r w:rsidR="000B3903">
        <w:rPr>
          <w:rFonts w:ascii="Verdana" w:hAnsi="Verdana" w:cs="Arial"/>
          <w:sz w:val="26"/>
          <w:szCs w:val="26"/>
        </w:rPr>
        <w:t>la EPS</w:t>
      </w:r>
      <w:r w:rsidR="00B44A76">
        <w:rPr>
          <w:rFonts w:ascii="Verdana" w:hAnsi="Verdana" w:cs="Arial"/>
          <w:sz w:val="26"/>
          <w:szCs w:val="26"/>
        </w:rPr>
        <w:t>S</w:t>
      </w:r>
      <w:r w:rsidR="000B3903">
        <w:rPr>
          <w:rFonts w:ascii="Verdana" w:hAnsi="Verdana" w:cs="Arial"/>
          <w:sz w:val="26"/>
          <w:szCs w:val="26"/>
        </w:rPr>
        <w:t xml:space="preserve"> ASMET SALUD</w:t>
      </w:r>
      <w:r w:rsidR="0027540E">
        <w:rPr>
          <w:rFonts w:ascii="Verdana" w:hAnsi="Verdana" w:cs="Arial"/>
          <w:sz w:val="26"/>
          <w:szCs w:val="26"/>
        </w:rPr>
        <w:t xml:space="preserve"> </w:t>
      </w:r>
      <w:r w:rsidR="000B3903">
        <w:rPr>
          <w:rFonts w:ascii="Verdana" w:hAnsi="Verdana" w:cs="Arial"/>
          <w:sz w:val="26"/>
          <w:szCs w:val="26"/>
        </w:rPr>
        <w:t xml:space="preserve">que en el término de los 2 días siguientes a la </w:t>
      </w:r>
      <w:r>
        <w:rPr>
          <w:rFonts w:ascii="Verdana" w:hAnsi="Verdana" w:cs="Arial"/>
          <w:sz w:val="26"/>
          <w:szCs w:val="26"/>
        </w:rPr>
        <w:t>notificación del fallo, autorizara</w:t>
      </w:r>
      <w:r w:rsidR="000B3903">
        <w:rPr>
          <w:rFonts w:ascii="Verdana" w:hAnsi="Verdana" w:cs="Arial"/>
          <w:sz w:val="26"/>
          <w:szCs w:val="26"/>
        </w:rPr>
        <w:t xml:space="preserve"> </w:t>
      </w:r>
      <w:r w:rsidR="007C33AF">
        <w:rPr>
          <w:rFonts w:ascii="Verdana" w:hAnsi="Verdana" w:cs="Arial"/>
          <w:sz w:val="26"/>
          <w:szCs w:val="26"/>
        </w:rPr>
        <w:t>y entregara al accionante los medicamentos por él requeridos y que le fueran ordenados por su médico</w:t>
      </w:r>
      <w:r w:rsidR="006A6267">
        <w:rPr>
          <w:rFonts w:ascii="Verdana" w:hAnsi="Verdana" w:cs="Arial"/>
          <w:sz w:val="26"/>
          <w:szCs w:val="26"/>
        </w:rPr>
        <w:t xml:space="preserve"> tratante, y dispuso que se le brindara un tratamiento integral para su patología. </w:t>
      </w:r>
    </w:p>
    <w:p w:rsidR="006A6267" w:rsidRPr="00F70EE0" w:rsidRDefault="006A6267" w:rsidP="00C71107">
      <w:pPr>
        <w:pStyle w:val="Corpsdetexte"/>
        <w:spacing w:line="312" w:lineRule="auto"/>
        <w:jc w:val="both"/>
        <w:rPr>
          <w:rFonts w:ascii="Verdana" w:hAnsi="Verdana" w:cs="Arial"/>
          <w:sz w:val="26"/>
          <w:szCs w:val="26"/>
        </w:rPr>
      </w:pPr>
    </w:p>
    <w:p w:rsidR="007218B3" w:rsidRDefault="006A6267" w:rsidP="00C71107">
      <w:pPr>
        <w:pStyle w:val="Corpsdetexte"/>
        <w:spacing w:line="312" w:lineRule="auto"/>
        <w:jc w:val="both"/>
        <w:rPr>
          <w:rFonts w:ascii="Verdana" w:hAnsi="Verdana" w:cs="Arial"/>
          <w:sz w:val="26"/>
          <w:szCs w:val="26"/>
        </w:rPr>
      </w:pPr>
      <w:r>
        <w:rPr>
          <w:rFonts w:ascii="Verdana" w:hAnsi="Verdana" w:cs="Arial"/>
          <w:sz w:val="26"/>
          <w:szCs w:val="26"/>
        </w:rPr>
        <w:t>Pasados 20 días el señor SILVIO</w:t>
      </w:r>
      <w:r w:rsidR="006D6D1C">
        <w:rPr>
          <w:rFonts w:ascii="Verdana" w:hAnsi="Verdana" w:cs="Arial"/>
          <w:sz w:val="26"/>
          <w:szCs w:val="26"/>
        </w:rPr>
        <w:t xml:space="preserve"> </w:t>
      </w:r>
      <w:r w:rsidR="00D82EBA">
        <w:rPr>
          <w:rFonts w:ascii="Verdana" w:hAnsi="Verdana" w:cs="Arial"/>
          <w:sz w:val="26"/>
          <w:szCs w:val="26"/>
        </w:rPr>
        <w:t xml:space="preserve">presentó escrito solicitando se iniciase el incidente de </w:t>
      </w:r>
      <w:r w:rsidR="004C5124">
        <w:rPr>
          <w:rFonts w:ascii="Verdana" w:hAnsi="Verdana" w:cs="Arial"/>
          <w:sz w:val="26"/>
          <w:szCs w:val="26"/>
        </w:rPr>
        <w:t xml:space="preserve">desacato, por cuanto </w:t>
      </w:r>
      <w:proofErr w:type="spellStart"/>
      <w:r w:rsidR="004C5124">
        <w:rPr>
          <w:rFonts w:ascii="Verdana" w:hAnsi="Verdana" w:cs="Arial"/>
          <w:sz w:val="26"/>
          <w:szCs w:val="26"/>
        </w:rPr>
        <w:t>Asmetsalud</w:t>
      </w:r>
      <w:proofErr w:type="spellEnd"/>
      <w:r w:rsidR="004C5124">
        <w:rPr>
          <w:rFonts w:ascii="Verdana" w:hAnsi="Verdana" w:cs="Arial"/>
          <w:sz w:val="26"/>
          <w:szCs w:val="26"/>
        </w:rPr>
        <w:t xml:space="preserve"> </w:t>
      </w:r>
      <w:proofErr w:type="spellStart"/>
      <w:r w:rsidR="004C5124">
        <w:rPr>
          <w:rFonts w:ascii="Verdana" w:hAnsi="Verdana" w:cs="Arial"/>
          <w:sz w:val="26"/>
          <w:szCs w:val="26"/>
        </w:rPr>
        <w:t>EPSS</w:t>
      </w:r>
      <w:proofErr w:type="spellEnd"/>
      <w:r w:rsidR="004C5124">
        <w:rPr>
          <w:rFonts w:ascii="Verdana" w:hAnsi="Verdana" w:cs="Arial"/>
          <w:sz w:val="26"/>
          <w:szCs w:val="26"/>
        </w:rPr>
        <w:t xml:space="preserve"> </w:t>
      </w:r>
      <w:r w:rsidR="00D82EBA">
        <w:rPr>
          <w:rFonts w:ascii="Verdana" w:hAnsi="Verdana" w:cs="Arial"/>
          <w:sz w:val="26"/>
          <w:szCs w:val="26"/>
        </w:rPr>
        <w:t>no estaba dando cumplimiento a la sentencia de tutela</w:t>
      </w:r>
      <w:r>
        <w:rPr>
          <w:rFonts w:ascii="Verdana" w:hAnsi="Verdana" w:cs="Arial"/>
          <w:sz w:val="26"/>
          <w:szCs w:val="26"/>
        </w:rPr>
        <w:t xml:space="preserve"> atrás mencionada</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a emitir Requerimiento Previo de Desacato mediante au</w:t>
      </w:r>
      <w:r w:rsidR="00A97D09">
        <w:rPr>
          <w:rFonts w:ascii="Verdana" w:hAnsi="Verdana" w:cs="Arial"/>
          <w:sz w:val="26"/>
          <w:szCs w:val="26"/>
        </w:rPr>
        <w:t>to del día siguiente, oficiando</w:t>
      </w:r>
      <w:r w:rsidR="00EA442E">
        <w:rPr>
          <w:rFonts w:ascii="Verdana" w:hAnsi="Verdana" w:cs="Arial"/>
          <w:sz w:val="26"/>
          <w:szCs w:val="26"/>
        </w:rPr>
        <w:t xml:space="preserve"> </w:t>
      </w:r>
      <w:r w:rsidR="00A867E2">
        <w:rPr>
          <w:rFonts w:ascii="Verdana" w:hAnsi="Verdana" w:cs="Arial"/>
          <w:sz w:val="26"/>
          <w:szCs w:val="26"/>
        </w:rPr>
        <w:t>al</w:t>
      </w:r>
      <w:r w:rsidR="00A97D09">
        <w:rPr>
          <w:rFonts w:ascii="Verdana" w:hAnsi="Verdana" w:cs="Arial"/>
          <w:sz w:val="26"/>
          <w:szCs w:val="26"/>
        </w:rPr>
        <w:t xml:space="preserve"> Representante Legal </w:t>
      </w:r>
      <w:r w:rsidR="00383887">
        <w:rPr>
          <w:rFonts w:ascii="Verdana" w:hAnsi="Verdana" w:cs="Arial"/>
          <w:sz w:val="26"/>
          <w:szCs w:val="26"/>
        </w:rPr>
        <w:t xml:space="preserve">de la Regional Risaralda </w:t>
      </w:r>
      <w:r w:rsidR="00A97D09">
        <w:rPr>
          <w:rFonts w:ascii="Verdana" w:hAnsi="Verdana" w:cs="Arial"/>
          <w:sz w:val="26"/>
          <w:szCs w:val="26"/>
        </w:rPr>
        <w:t xml:space="preserve">de la EPS ASMET SALUD, </w:t>
      </w:r>
      <w:r w:rsidR="009317F4">
        <w:rPr>
          <w:rFonts w:ascii="Verdana" w:hAnsi="Verdana" w:cs="Arial"/>
          <w:sz w:val="26"/>
          <w:szCs w:val="26"/>
        </w:rPr>
        <w:t xml:space="preserve">para que informara las razones por las cuáles aún no se daba cumplimiento a la orden </w:t>
      </w:r>
      <w:r w:rsidR="009317F4" w:rsidRPr="009B7DEB">
        <w:rPr>
          <w:rFonts w:ascii="Verdana" w:hAnsi="Verdana" w:cs="Arial"/>
          <w:sz w:val="26"/>
          <w:szCs w:val="26"/>
        </w:rPr>
        <w:t>de tutela.</w:t>
      </w:r>
      <w:r w:rsidR="009317F4">
        <w:rPr>
          <w:rFonts w:ascii="Verdana" w:hAnsi="Verdana" w:cs="Arial"/>
          <w:sz w:val="26"/>
          <w:szCs w:val="26"/>
        </w:rPr>
        <w:t xml:space="preserve"> </w:t>
      </w:r>
    </w:p>
    <w:p w:rsidR="00ED1FE7" w:rsidRDefault="00ED1FE7" w:rsidP="00C71107">
      <w:pPr>
        <w:pStyle w:val="Corpsdetexte"/>
        <w:spacing w:line="312" w:lineRule="auto"/>
        <w:jc w:val="both"/>
        <w:rPr>
          <w:rFonts w:ascii="Verdana" w:hAnsi="Verdana" w:cs="Arial"/>
          <w:sz w:val="26"/>
          <w:szCs w:val="26"/>
        </w:rPr>
      </w:pPr>
    </w:p>
    <w:p w:rsidR="009E63E1" w:rsidRDefault="005B2B14" w:rsidP="00C71107">
      <w:pPr>
        <w:pStyle w:val="Corpsdetexte"/>
        <w:spacing w:line="312" w:lineRule="auto"/>
        <w:jc w:val="both"/>
        <w:rPr>
          <w:rFonts w:ascii="Verdana" w:hAnsi="Verdana" w:cs="Arial"/>
          <w:sz w:val="26"/>
          <w:szCs w:val="26"/>
        </w:rPr>
      </w:pPr>
      <w:r>
        <w:rPr>
          <w:rFonts w:ascii="Verdana" w:hAnsi="Verdana" w:cs="Arial"/>
          <w:sz w:val="26"/>
          <w:szCs w:val="26"/>
        </w:rPr>
        <w:t>Como</w:t>
      </w:r>
      <w:r w:rsidR="00383887">
        <w:rPr>
          <w:rFonts w:ascii="Verdana" w:hAnsi="Verdana" w:cs="Arial"/>
          <w:sz w:val="26"/>
          <w:szCs w:val="26"/>
        </w:rPr>
        <w:t xml:space="preserve"> la requerida</w:t>
      </w:r>
      <w:r w:rsidR="004C5124">
        <w:rPr>
          <w:rFonts w:ascii="Verdana" w:hAnsi="Verdana" w:cs="Arial"/>
          <w:sz w:val="26"/>
          <w:szCs w:val="26"/>
        </w:rPr>
        <w:t xml:space="preserve"> guardo silencio, el</w:t>
      </w:r>
      <w:r w:rsidR="00A867E2">
        <w:rPr>
          <w:rFonts w:ascii="Verdana" w:hAnsi="Verdana" w:cs="Arial"/>
          <w:sz w:val="26"/>
          <w:szCs w:val="26"/>
        </w:rPr>
        <w:t xml:space="preserve"> </w:t>
      </w:r>
      <w:r w:rsidR="006A6267">
        <w:rPr>
          <w:rFonts w:ascii="Verdana" w:hAnsi="Verdana" w:cs="Arial"/>
          <w:sz w:val="26"/>
          <w:szCs w:val="26"/>
        </w:rPr>
        <w:t>9 de agosto de 2016</w:t>
      </w:r>
      <w:r w:rsidR="006A408D">
        <w:rPr>
          <w:rFonts w:ascii="Verdana" w:hAnsi="Verdana" w:cs="Arial"/>
          <w:sz w:val="26"/>
          <w:szCs w:val="26"/>
        </w:rPr>
        <w:t xml:space="preserve"> </w:t>
      </w:r>
      <w:r w:rsidR="00C95ED2">
        <w:rPr>
          <w:rFonts w:ascii="Verdana" w:hAnsi="Verdana" w:cs="Arial"/>
          <w:sz w:val="26"/>
          <w:szCs w:val="26"/>
        </w:rPr>
        <w:t>emitió requerimiento</w:t>
      </w:r>
      <w:r w:rsidR="00673876">
        <w:rPr>
          <w:rFonts w:ascii="Verdana" w:hAnsi="Verdana" w:cs="Arial"/>
          <w:sz w:val="26"/>
          <w:szCs w:val="26"/>
        </w:rPr>
        <w:t xml:space="preserve"> al superior jerárquico del funcionario</w:t>
      </w:r>
      <w:r w:rsidR="00C95ED2">
        <w:rPr>
          <w:rFonts w:ascii="Verdana" w:hAnsi="Verdana" w:cs="Arial"/>
          <w:sz w:val="26"/>
          <w:szCs w:val="26"/>
        </w:rPr>
        <w:t xml:space="preserve"> oficiado en el requerimiento previo,</w:t>
      </w:r>
      <w:r w:rsidR="006A408D">
        <w:rPr>
          <w:rFonts w:ascii="Verdana" w:hAnsi="Verdana" w:cs="Arial"/>
          <w:sz w:val="26"/>
          <w:szCs w:val="26"/>
        </w:rPr>
        <w:t xml:space="preserve"> </w:t>
      </w:r>
      <w:r w:rsidR="00C95ED2">
        <w:rPr>
          <w:rFonts w:ascii="Verdana" w:hAnsi="Verdana" w:cs="Arial"/>
          <w:sz w:val="26"/>
          <w:szCs w:val="26"/>
        </w:rPr>
        <w:t xml:space="preserve">por lo anterior se ofició </w:t>
      </w:r>
      <w:r w:rsidR="006A6267">
        <w:rPr>
          <w:rFonts w:ascii="Verdana" w:hAnsi="Verdana" w:cs="Arial"/>
          <w:sz w:val="26"/>
          <w:szCs w:val="26"/>
        </w:rPr>
        <w:t>al</w:t>
      </w:r>
      <w:r w:rsidR="00C95ED2">
        <w:rPr>
          <w:rFonts w:ascii="Verdana" w:hAnsi="Verdana" w:cs="Arial"/>
          <w:sz w:val="26"/>
          <w:szCs w:val="26"/>
        </w:rPr>
        <w:t xml:space="preserve"> Dr. GUSTAVO ADOLFO AGUILAR VIVAS en su calidad de Gerente General</w:t>
      </w:r>
      <w:r w:rsidR="006A6267">
        <w:rPr>
          <w:rFonts w:ascii="Verdana" w:hAnsi="Verdana" w:cs="Arial"/>
          <w:sz w:val="26"/>
          <w:szCs w:val="26"/>
        </w:rPr>
        <w:t xml:space="preserve"> </w:t>
      </w:r>
      <w:r w:rsidR="009E63E1">
        <w:rPr>
          <w:rFonts w:ascii="Verdana" w:hAnsi="Verdana" w:cs="Arial"/>
          <w:sz w:val="26"/>
          <w:szCs w:val="26"/>
        </w:rPr>
        <w:t xml:space="preserve">de </w:t>
      </w:r>
      <w:r w:rsidR="00C95ED2">
        <w:rPr>
          <w:rFonts w:ascii="Verdana" w:hAnsi="Verdana" w:cs="Arial"/>
          <w:sz w:val="26"/>
          <w:szCs w:val="26"/>
        </w:rPr>
        <w:t>la EPS</w:t>
      </w:r>
      <w:r w:rsidR="00B44A76">
        <w:rPr>
          <w:rFonts w:ascii="Verdana" w:hAnsi="Verdana" w:cs="Arial"/>
          <w:sz w:val="26"/>
          <w:szCs w:val="26"/>
        </w:rPr>
        <w:t>S</w:t>
      </w:r>
      <w:r w:rsidR="00C95ED2">
        <w:rPr>
          <w:rFonts w:ascii="Verdana" w:hAnsi="Verdana" w:cs="Arial"/>
          <w:sz w:val="26"/>
          <w:szCs w:val="26"/>
        </w:rPr>
        <w:t xml:space="preserve"> ASMET SALUD.</w:t>
      </w:r>
    </w:p>
    <w:p w:rsidR="006A6267" w:rsidRDefault="006A6267" w:rsidP="00C71107">
      <w:pPr>
        <w:pStyle w:val="Corpsdetexte"/>
        <w:spacing w:line="312" w:lineRule="auto"/>
        <w:jc w:val="both"/>
        <w:rPr>
          <w:rFonts w:ascii="Verdana" w:hAnsi="Verdana" w:cs="Arial"/>
          <w:sz w:val="26"/>
          <w:szCs w:val="26"/>
        </w:rPr>
      </w:pPr>
    </w:p>
    <w:p w:rsidR="006A6267" w:rsidRDefault="006A6267" w:rsidP="00C71107">
      <w:pPr>
        <w:pStyle w:val="Corpsdetexte"/>
        <w:spacing w:line="312" w:lineRule="auto"/>
        <w:jc w:val="both"/>
        <w:rPr>
          <w:rFonts w:ascii="Verdana" w:hAnsi="Verdana" w:cs="Arial"/>
          <w:sz w:val="26"/>
          <w:szCs w:val="26"/>
        </w:rPr>
      </w:pPr>
      <w:r>
        <w:rPr>
          <w:rFonts w:ascii="Verdana" w:hAnsi="Verdana" w:cs="Arial"/>
          <w:sz w:val="26"/>
          <w:szCs w:val="26"/>
        </w:rPr>
        <w:t xml:space="preserve">Para el día 23 de agosto de 2016 la entidad accionada aún no cumplía la orden tutelar y tampoco respondía </w:t>
      </w:r>
      <w:r w:rsidR="003326D1">
        <w:rPr>
          <w:rFonts w:ascii="Verdana" w:hAnsi="Verdana" w:cs="Arial"/>
          <w:sz w:val="26"/>
          <w:szCs w:val="26"/>
        </w:rPr>
        <w:t xml:space="preserve">a los requerimientos del Despacho </w:t>
      </w:r>
      <w:r w:rsidR="003326D1" w:rsidRPr="003326D1">
        <w:rPr>
          <w:rFonts w:ascii="Verdana" w:hAnsi="Verdana" w:cs="Arial"/>
          <w:sz w:val="26"/>
          <w:szCs w:val="26"/>
        </w:rPr>
        <w:t xml:space="preserve">dio Apertura Formal del Incidente de Desacato, </w:t>
      </w:r>
      <w:r w:rsidR="003326D1" w:rsidRPr="003326D1">
        <w:rPr>
          <w:rFonts w:ascii="Verdana" w:hAnsi="Verdana" w:cs="Arial"/>
          <w:sz w:val="26"/>
          <w:szCs w:val="26"/>
        </w:rPr>
        <w:lastRenderedPageBreak/>
        <w:t>ateniéndose a lo regulado por el artíc</w:t>
      </w:r>
      <w:r w:rsidR="003326D1">
        <w:rPr>
          <w:rFonts w:ascii="Verdana" w:hAnsi="Verdana" w:cs="Arial"/>
          <w:sz w:val="26"/>
          <w:szCs w:val="26"/>
        </w:rPr>
        <w:t>ulo 52 del decreto 2591 de 1991, en contra del Gerente General de la EPSS ASMETSALUD</w:t>
      </w:r>
      <w:r w:rsidR="003326D1" w:rsidRPr="003326D1">
        <w:rPr>
          <w:rFonts w:ascii="Verdana" w:hAnsi="Verdana" w:cs="Arial"/>
          <w:sz w:val="26"/>
          <w:szCs w:val="26"/>
        </w:rPr>
        <w:t xml:space="preserve"> </w:t>
      </w:r>
      <w:r w:rsidR="003326D1">
        <w:rPr>
          <w:rFonts w:ascii="Verdana" w:hAnsi="Verdana" w:cs="Arial"/>
          <w:sz w:val="26"/>
          <w:szCs w:val="26"/>
        </w:rPr>
        <w:t>y de la</w:t>
      </w:r>
      <w:r w:rsidRPr="006A6267">
        <w:rPr>
          <w:rFonts w:ascii="Verdana" w:hAnsi="Verdana" w:cs="Arial"/>
          <w:sz w:val="26"/>
          <w:szCs w:val="26"/>
        </w:rPr>
        <w:t xml:space="preserve"> Dra. </w:t>
      </w:r>
      <w:r w:rsidR="00B6799B">
        <w:rPr>
          <w:rFonts w:ascii="Verdana" w:hAnsi="Verdana" w:cs="Arial"/>
          <w:sz w:val="26"/>
          <w:szCs w:val="26"/>
        </w:rPr>
        <w:t>Gloria Elena Posada</w:t>
      </w:r>
      <w:r w:rsidRPr="006A6267">
        <w:rPr>
          <w:rFonts w:ascii="Verdana" w:hAnsi="Verdana" w:cs="Arial"/>
          <w:sz w:val="26"/>
          <w:szCs w:val="26"/>
        </w:rPr>
        <w:t xml:space="preserve"> en su calidad de Representante Legal Regional Risaralda</w:t>
      </w:r>
      <w:r w:rsidR="003326D1">
        <w:rPr>
          <w:rFonts w:ascii="Verdana" w:hAnsi="Verdana" w:cs="Arial"/>
          <w:sz w:val="26"/>
          <w:szCs w:val="26"/>
        </w:rPr>
        <w:t xml:space="preserve"> de esa misma entidad, lo cual se les notificó mediante oficio. </w:t>
      </w:r>
    </w:p>
    <w:p w:rsidR="005B2B14" w:rsidRPr="00F70EE0" w:rsidRDefault="005B2B14" w:rsidP="00C71107">
      <w:pPr>
        <w:pStyle w:val="Corpsdetexte"/>
        <w:jc w:val="both"/>
        <w:rPr>
          <w:rFonts w:ascii="Verdana" w:hAnsi="Verdana" w:cs="Arial"/>
          <w:sz w:val="26"/>
          <w:szCs w:val="26"/>
        </w:rPr>
      </w:pPr>
    </w:p>
    <w:p w:rsidR="00661F0C" w:rsidRPr="00F70EE0" w:rsidRDefault="00661F0C" w:rsidP="00E42AA4">
      <w:pPr>
        <w:pStyle w:val="Corpsdetex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Corpsdetexte"/>
        <w:jc w:val="center"/>
        <w:rPr>
          <w:rFonts w:ascii="Verdana" w:hAnsi="Verdana" w:cs="Arial"/>
          <w:sz w:val="26"/>
          <w:szCs w:val="26"/>
        </w:rPr>
      </w:pPr>
    </w:p>
    <w:p w:rsidR="00DC0E9E" w:rsidRDefault="00661F0C" w:rsidP="00C71107">
      <w:pPr>
        <w:pStyle w:val="Corpsdetex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5142F8">
        <w:rPr>
          <w:rFonts w:ascii="Verdana" w:hAnsi="Verdana" w:cs="Arial"/>
          <w:sz w:val="26"/>
          <w:szCs w:val="26"/>
        </w:rPr>
        <w:t>6 de septiembre de 2016</w:t>
      </w:r>
      <w:r w:rsidR="008159D1">
        <w:rPr>
          <w:rFonts w:ascii="Verdana" w:hAnsi="Verdana" w:cs="Arial"/>
          <w:sz w:val="26"/>
          <w:szCs w:val="26"/>
        </w:rPr>
        <w:t xml:space="preserve">, </w:t>
      </w:r>
      <w:r w:rsidR="005B2B14">
        <w:rPr>
          <w:rFonts w:ascii="Verdana" w:hAnsi="Verdana" w:cs="Arial"/>
          <w:sz w:val="26"/>
          <w:szCs w:val="26"/>
        </w:rPr>
        <w:t>la</w:t>
      </w:r>
      <w:r w:rsidR="002B1E35">
        <w:rPr>
          <w:rFonts w:ascii="Verdana" w:hAnsi="Verdana" w:cs="Arial"/>
          <w:sz w:val="26"/>
          <w:szCs w:val="26"/>
        </w:rPr>
        <w:t xml:space="preserve">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5142F8">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w:t>
      </w:r>
      <w:r w:rsidR="005B2B14">
        <w:rPr>
          <w:rFonts w:ascii="Verdana" w:hAnsi="Verdana" w:cs="Arial"/>
          <w:sz w:val="26"/>
          <w:szCs w:val="26"/>
        </w:rPr>
        <w:t xml:space="preserve">la Dra. </w:t>
      </w:r>
      <w:r w:rsidR="005142F8">
        <w:rPr>
          <w:rFonts w:ascii="Verdana" w:hAnsi="Verdana" w:cs="Arial"/>
          <w:sz w:val="26"/>
          <w:szCs w:val="26"/>
        </w:rPr>
        <w:t>GLORIA ELENA POSADA</w:t>
      </w:r>
      <w:r w:rsidR="00AB4F97">
        <w:rPr>
          <w:rFonts w:ascii="Verdana" w:hAnsi="Verdana" w:cs="Arial"/>
          <w:sz w:val="26"/>
          <w:szCs w:val="26"/>
        </w:rPr>
        <w:t xml:space="preserve"> en su calidad de Representante Legal</w:t>
      </w:r>
      <w:r w:rsidR="00383887">
        <w:rPr>
          <w:rFonts w:ascii="Verdana" w:hAnsi="Verdana" w:cs="Arial"/>
          <w:sz w:val="26"/>
          <w:szCs w:val="26"/>
        </w:rPr>
        <w:t xml:space="preserve"> de la Regional Risaralda</w:t>
      </w:r>
      <w:r w:rsidR="00AB4F97">
        <w:rPr>
          <w:rFonts w:ascii="Verdana" w:hAnsi="Verdana" w:cs="Arial"/>
          <w:sz w:val="26"/>
          <w:szCs w:val="26"/>
        </w:rPr>
        <w:t xml:space="preserve"> y al Dr. </w:t>
      </w:r>
      <w:r w:rsidR="005142F8">
        <w:rPr>
          <w:rFonts w:ascii="Verdana" w:hAnsi="Verdana" w:cs="Arial"/>
          <w:sz w:val="26"/>
          <w:szCs w:val="26"/>
        </w:rPr>
        <w:t xml:space="preserve">GUSTAVO ADOLFO AGUILAR VIVAS como </w:t>
      </w:r>
      <w:r w:rsidR="00AB4F97">
        <w:rPr>
          <w:rFonts w:ascii="Verdana" w:hAnsi="Verdana" w:cs="Arial"/>
          <w:sz w:val="26"/>
          <w:szCs w:val="26"/>
        </w:rPr>
        <w:t>Gerente General, ambos funcionarios de la EPS</w:t>
      </w:r>
      <w:r w:rsidR="00B44A76">
        <w:rPr>
          <w:rFonts w:ascii="Verdana" w:hAnsi="Verdana" w:cs="Arial"/>
          <w:sz w:val="26"/>
          <w:szCs w:val="26"/>
        </w:rPr>
        <w:t>S</w:t>
      </w:r>
      <w:r w:rsidR="00AB4F97">
        <w:rPr>
          <w:rFonts w:ascii="Verdana" w:hAnsi="Verdana" w:cs="Arial"/>
          <w:sz w:val="26"/>
          <w:szCs w:val="26"/>
        </w:rPr>
        <w:t xml:space="preserve"> ASMET SALUD, por su desacato a la sentencia de tutela proferida el </w:t>
      </w:r>
      <w:r w:rsidR="005142F8">
        <w:rPr>
          <w:rFonts w:ascii="Verdana" w:hAnsi="Verdana" w:cs="Arial"/>
          <w:sz w:val="26"/>
          <w:szCs w:val="26"/>
        </w:rPr>
        <w:t>6 de julio 2016</w:t>
      </w:r>
      <w:r w:rsidR="00AB4F97">
        <w:rPr>
          <w:rFonts w:ascii="Verdana" w:hAnsi="Verdana" w:cs="Arial"/>
          <w:sz w:val="26"/>
          <w:szCs w:val="26"/>
        </w:rPr>
        <w:t xml:space="preserve"> </w:t>
      </w:r>
      <w:r w:rsidRPr="00F70EE0">
        <w:rPr>
          <w:rFonts w:ascii="Verdana" w:hAnsi="Verdana" w:cs="Arial"/>
          <w:sz w:val="26"/>
          <w:szCs w:val="26"/>
        </w:rPr>
        <w:t>y ordenó la consulta de la decisión que hoy ocupa la atención de la Magistratura.</w:t>
      </w:r>
    </w:p>
    <w:p w:rsidR="00C71107" w:rsidRPr="00F70EE0" w:rsidRDefault="00C71107" w:rsidP="00C71107">
      <w:pPr>
        <w:pStyle w:val="Corpsdetexte"/>
        <w:jc w:val="both"/>
        <w:rPr>
          <w:rFonts w:ascii="Verdana" w:hAnsi="Verdana" w:cs="Arial"/>
          <w:sz w:val="26"/>
          <w:szCs w:val="26"/>
        </w:rPr>
      </w:pPr>
    </w:p>
    <w:p w:rsidR="00661F0C" w:rsidRPr="00F70EE0" w:rsidRDefault="00661F0C" w:rsidP="0086319F">
      <w:pPr>
        <w:pStyle w:val="Corpsdetex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029CC">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C71107">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029CC">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C71107">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029CC">
      <w:pPr>
        <w:pStyle w:val="Corpsdetexte"/>
        <w:rPr>
          <w:rFonts w:ascii="Verdana" w:hAnsi="Verdana" w:cs="Arial"/>
          <w:sz w:val="26"/>
          <w:szCs w:val="26"/>
          <w:lang w:val="es-ES"/>
        </w:rPr>
      </w:pPr>
    </w:p>
    <w:p w:rsidR="00661F0C" w:rsidRDefault="0086319F" w:rsidP="005142F8">
      <w:pPr>
        <w:pStyle w:val="Corpsdetexte"/>
        <w:rPr>
          <w:rFonts w:ascii="Verdana" w:hAnsi="Verdana" w:cs="Arial"/>
          <w:b/>
          <w:sz w:val="26"/>
          <w:szCs w:val="26"/>
          <w:lang w:val="es-ES"/>
        </w:rPr>
      </w:pPr>
      <w:r w:rsidRPr="0086319F">
        <w:rPr>
          <w:rFonts w:ascii="Verdana" w:hAnsi="Verdana" w:cs="Arial"/>
          <w:b/>
          <w:sz w:val="26"/>
          <w:szCs w:val="26"/>
          <w:lang w:val="es-ES"/>
        </w:rPr>
        <w:t>3. Del caso concreto:</w:t>
      </w:r>
    </w:p>
    <w:p w:rsidR="005142F8" w:rsidRPr="00B44A76" w:rsidRDefault="005142F8" w:rsidP="005142F8">
      <w:pPr>
        <w:pStyle w:val="Corpsdetexte"/>
        <w:rPr>
          <w:rFonts w:ascii="Verdana" w:hAnsi="Verdana" w:cs="Arial"/>
          <w:b/>
          <w:sz w:val="26"/>
          <w:szCs w:val="26"/>
          <w:lang w:val="es-ES"/>
        </w:rPr>
      </w:pPr>
    </w:p>
    <w:p w:rsidR="00661F0C" w:rsidRDefault="00661F0C" w:rsidP="00C71107">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w:t>
      </w:r>
      <w:r w:rsidRPr="00F70EE0">
        <w:rPr>
          <w:rFonts w:ascii="Verdana" w:hAnsi="Verdana" w:cs="Arial"/>
          <w:sz w:val="26"/>
          <w:szCs w:val="26"/>
        </w:rPr>
        <w:lastRenderedPageBreak/>
        <w:t xml:space="preserve">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C71107">
      <w:pPr>
        <w:jc w:val="both"/>
        <w:rPr>
          <w:rFonts w:ascii="Verdana" w:hAnsi="Verdana" w:cs="Arial"/>
          <w:sz w:val="26"/>
          <w:szCs w:val="26"/>
        </w:rPr>
      </w:pPr>
    </w:p>
    <w:p w:rsidR="00661F0C" w:rsidRPr="001A56C0" w:rsidRDefault="00661F0C" w:rsidP="008029CC">
      <w:pPr>
        <w:tabs>
          <w:tab w:val="left" w:pos="7854"/>
          <w:tab w:val="left" w:pos="7938"/>
        </w:tabs>
        <w:ind w:left="561" w:right="851"/>
        <w:jc w:val="both"/>
        <w:rPr>
          <w:rFonts w:ascii="Verdana" w:hAnsi="Verdana" w:cs="Arial"/>
          <w:i/>
          <w:sz w:val="22"/>
          <w:szCs w:val="22"/>
          <w:lang w:val="es-CO"/>
        </w:rPr>
      </w:pPr>
      <w:r w:rsidRPr="001A56C0">
        <w:rPr>
          <w:rFonts w:ascii="Verdana" w:hAnsi="Verdana" w:cs="Arial"/>
          <w:i/>
          <w:sz w:val="22"/>
          <w:szCs w:val="22"/>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1A56C0">
        <w:rPr>
          <w:rStyle w:val="Appelnotedebasdep"/>
          <w:rFonts w:ascii="Verdana" w:hAnsi="Verdana" w:cs="Arial"/>
          <w:i/>
          <w:sz w:val="22"/>
          <w:szCs w:val="22"/>
          <w:lang w:val="es-CO"/>
        </w:rPr>
        <w:footnoteReference w:id="1"/>
      </w:r>
    </w:p>
    <w:p w:rsidR="006224A6" w:rsidRPr="001A56C0" w:rsidRDefault="006224A6" w:rsidP="008029CC">
      <w:pPr>
        <w:tabs>
          <w:tab w:val="left" w:pos="7854"/>
          <w:tab w:val="left" w:pos="7938"/>
        </w:tabs>
        <w:ind w:left="561" w:right="851"/>
        <w:jc w:val="both"/>
        <w:rPr>
          <w:rFonts w:ascii="Verdana" w:hAnsi="Verdana" w:cs="Arial"/>
          <w:sz w:val="22"/>
          <w:szCs w:val="22"/>
          <w:lang w:val="es-CO"/>
        </w:rPr>
      </w:pPr>
    </w:p>
    <w:p w:rsidR="006224A6" w:rsidRPr="001A56C0" w:rsidRDefault="00661F0C" w:rsidP="008029CC">
      <w:pPr>
        <w:pStyle w:val="NormalWeb"/>
        <w:tabs>
          <w:tab w:val="left" w:pos="7854"/>
          <w:tab w:val="left" w:pos="7938"/>
        </w:tabs>
        <w:spacing w:before="0" w:beforeAutospacing="0" w:after="0" w:afterAutospacing="0"/>
        <w:ind w:left="561" w:right="851"/>
        <w:jc w:val="both"/>
        <w:rPr>
          <w:rFonts w:ascii="Verdana" w:hAnsi="Verdana" w:cs="Arial"/>
          <w:i/>
          <w:sz w:val="22"/>
          <w:szCs w:val="22"/>
        </w:rPr>
      </w:pPr>
      <w:r w:rsidRPr="001A56C0">
        <w:rPr>
          <w:rFonts w:ascii="Verdana" w:hAnsi="Verdana" w:cs="Arial"/>
          <w:i/>
          <w:sz w:val="22"/>
          <w:szCs w:val="22"/>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1A56C0">
        <w:rPr>
          <w:rStyle w:val="Appelnotedebasdep"/>
          <w:rFonts w:ascii="Verdana" w:hAnsi="Verdana" w:cs="Arial"/>
          <w:i/>
          <w:sz w:val="22"/>
          <w:szCs w:val="22"/>
        </w:rPr>
        <w:t xml:space="preserve"> </w:t>
      </w:r>
      <w:r w:rsidRPr="001A56C0">
        <w:rPr>
          <w:rStyle w:val="Appelnotedebasdep"/>
          <w:rFonts w:ascii="Verdana" w:hAnsi="Verdana" w:cs="Arial"/>
          <w:i/>
          <w:sz w:val="22"/>
          <w:szCs w:val="22"/>
        </w:rPr>
        <w:footnoteReference w:id="2"/>
      </w:r>
      <w:r w:rsidRPr="001A56C0">
        <w:rPr>
          <w:rFonts w:ascii="Verdana" w:hAnsi="Verdana" w:cs="Arial"/>
          <w:i/>
          <w:sz w:val="22"/>
          <w:szCs w:val="22"/>
        </w:rPr>
        <w:t>.</w:t>
      </w:r>
    </w:p>
    <w:p w:rsidR="006224A6" w:rsidRPr="0036222F" w:rsidRDefault="006224A6" w:rsidP="00C71107">
      <w:pPr>
        <w:pStyle w:val="NormalWeb"/>
        <w:tabs>
          <w:tab w:val="left" w:pos="7854"/>
          <w:tab w:val="left" w:pos="8041"/>
        </w:tabs>
        <w:spacing w:before="0" w:beforeAutospacing="0" w:after="0" w:afterAutospacing="0"/>
        <w:ind w:left="561" w:right="748"/>
        <w:jc w:val="both"/>
        <w:rPr>
          <w:rFonts w:ascii="Verdana" w:hAnsi="Verdana" w:cs="Arial"/>
          <w:i/>
        </w:rPr>
      </w:pPr>
    </w:p>
    <w:p w:rsidR="00661F0C" w:rsidRDefault="00661F0C" w:rsidP="00C71107">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B6799B" w:rsidRPr="008029CC" w:rsidRDefault="00B6799B" w:rsidP="00C71107">
      <w:pPr>
        <w:jc w:val="both"/>
        <w:rPr>
          <w:rFonts w:ascii="Verdana" w:hAnsi="Verdana" w:cs="Arial"/>
          <w:sz w:val="26"/>
          <w:szCs w:val="26"/>
        </w:rPr>
      </w:pPr>
    </w:p>
    <w:p w:rsidR="00661F0C" w:rsidRPr="001A56C0" w:rsidRDefault="00661F0C" w:rsidP="00C71107">
      <w:pPr>
        <w:tabs>
          <w:tab w:val="left" w:pos="8041"/>
        </w:tabs>
        <w:ind w:left="561" w:right="748"/>
        <w:jc w:val="both"/>
        <w:rPr>
          <w:rFonts w:ascii="Verdana" w:hAnsi="Verdana" w:cs="Arial"/>
          <w:i/>
          <w:sz w:val="22"/>
          <w:szCs w:val="22"/>
        </w:rPr>
      </w:pPr>
      <w:r w:rsidRPr="001A56C0">
        <w:rPr>
          <w:rFonts w:ascii="Verdana" w:hAnsi="Verdana" w:cs="Arial"/>
          <w:i/>
          <w:sz w:val="22"/>
          <w:szCs w:val="22"/>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1A56C0">
        <w:rPr>
          <w:rFonts w:ascii="Verdana" w:hAnsi="Verdana" w:cs="Arial"/>
          <w:i/>
          <w:sz w:val="22"/>
          <w:szCs w:val="22"/>
        </w:rPr>
        <w:t>sí</w:t>
      </w:r>
      <w:r w:rsidRPr="001A56C0">
        <w:rPr>
          <w:rFonts w:ascii="Verdana" w:hAnsi="Verdana" w:cs="Arial"/>
          <w:i/>
          <w:sz w:val="22"/>
          <w:szCs w:val="22"/>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1A56C0" w:rsidRDefault="00661F0C" w:rsidP="0086319F">
      <w:pPr>
        <w:tabs>
          <w:tab w:val="left" w:pos="8041"/>
        </w:tabs>
        <w:ind w:left="561" w:right="748"/>
        <w:jc w:val="both"/>
        <w:rPr>
          <w:rFonts w:ascii="Verdana" w:hAnsi="Verdana" w:cs="Arial"/>
          <w:i/>
          <w:sz w:val="22"/>
          <w:szCs w:val="22"/>
        </w:rPr>
      </w:pPr>
      <w:r w:rsidRPr="001A56C0">
        <w:rPr>
          <w:rFonts w:ascii="Verdana" w:hAnsi="Verdana" w:cs="Arial"/>
          <w:i/>
          <w:sz w:val="22"/>
          <w:szCs w:val="22"/>
        </w:rPr>
        <w:t xml:space="preserve">Respecto a los límites, deberes y facultades del juez de tutela que conoce del incidente de desacato y en virtud de lo que hasta ahora ha sido señalado, debe reiterarse que el ámbito de acción del juez está definido por la parte resolutiva del fallo correspondiente. Por lo </w:t>
      </w:r>
      <w:r w:rsidRPr="001A56C0">
        <w:rPr>
          <w:rFonts w:ascii="Verdana" w:hAnsi="Verdana" w:cs="Arial"/>
          <w:i/>
          <w:sz w:val="22"/>
          <w:szCs w:val="22"/>
        </w:rPr>
        <w:lastRenderedPageBreak/>
        <w:t>tanto, es su deber verificar: (1) a quién estaba dirigida la orden; (2) cuál fue el término otorgado para ejecutarla; (3) el alcance de la misma. Esto, con el objeto de concluir si el destinatario de la orden la cumplió de forma oportuna y completa (conducta esperada)</w:t>
      </w:r>
      <w:r w:rsidRPr="001A56C0">
        <w:rPr>
          <w:rStyle w:val="Appelnotedebasdep"/>
          <w:rFonts w:ascii="Verdana" w:hAnsi="Verdana" w:cs="Arial"/>
          <w:i/>
          <w:sz w:val="22"/>
          <w:szCs w:val="22"/>
        </w:rPr>
        <w:footnoteReference w:id="3"/>
      </w:r>
      <w:r w:rsidRPr="001A56C0">
        <w:rPr>
          <w:rFonts w:ascii="Verdana" w:hAnsi="Verdana" w:cs="Arial"/>
          <w:i/>
          <w:sz w:val="22"/>
          <w:szCs w:val="22"/>
        </w:rPr>
        <w:t xml:space="preserve">. </w:t>
      </w:r>
    </w:p>
    <w:p w:rsidR="00661F0C" w:rsidRPr="001A56C0" w:rsidRDefault="00661F0C" w:rsidP="0086319F">
      <w:pPr>
        <w:tabs>
          <w:tab w:val="left" w:pos="8041"/>
        </w:tabs>
        <w:ind w:left="561" w:right="748"/>
        <w:jc w:val="both"/>
        <w:rPr>
          <w:rFonts w:ascii="Verdana" w:hAnsi="Verdana" w:cs="Arial"/>
          <w:i/>
          <w:sz w:val="22"/>
          <w:szCs w:val="22"/>
        </w:rPr>
      </w:pPr>
    </w:p>
    <w:p w:rsidR="00661F0C" w:rsidRPr="001A56C0" w:rsidRDefault="00661F0C" w:rsidP="0086319F">
      <w:pPr>
        <w:tabs>
          <w:tab w:val="left" w:pos="8041"/>
        </w:tabs>
        <w:ind w:left="561" w:right="748"/>
        <w:jc w:val="both"/>
        <w:rPr>
          <w:rFonts w:ascii="Verdana" w:hAnsi="Verdana" w:cs="Arial"/>
          <w:i/>
          <w:sz w:val="22"/>
          <w:szCs w:val="22"/>
        </w:rPr>
      </w:pPr>
      <w:r w:rsidRPr="001A56C0">
        <w:rPr>
          <w:rFonts w:ascii="Verdana" w:hAnsi="Verdana" w:cs="Arial"/>
          <w:i/>
          <w:sz w:val="22"/>
          <w:szCs w:val="22"/>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1A56C0" w:rsidRDefault="00661F0C" w:rsidP="0086319F">
      <w:pPr>
        <w:tabs>
          <w:tab w:val="left" w:pos="3706"/>
          <w:tab w:val="left" w:pos="8041"/>
        </w:tabs>
        <w:ind w:left="561" w:right="748"/>
        <w:jc w:val="both"/>
        <w:rPr>
          <w:rFonts w:ascii="Verdana" w:hAnsi="Verdana" w:cs="Arial"/>
          <w:i/>
          <w:sz w:val="22"/>
          <w:szCs w:val="22"/>
        </w:rPr>
      </w:pPr>
      <w:r w:rsidRPr="001A56C0">
        <w:rPr>
          <w:rFonts w:ascii="Verdana" w:hAnsi="Verdana" w:cs="Arial"/>
          <w:i/>
          <w:sz w:val="22"/>
          <w:szCs w:val="22"/>
        </w:rPr>
        <w:tab/>
      </w:r>
    </w:p>
    <w:p w:rsidR="00661F0C" w:rsidRPr="001A56C0" w:rsidRDefault="00661F0C" w:rsidP="0086319F">
      <w:pPr>
        <w:tabs>
          <w:tab w:val="left" w:pos="8041"/>
        </w:tabs>
        <w:ind w:left="561" w:right="748"/>
        <w:jc w:val="both"/>
        <w:rPr>
          <w:rFonts w:ascii="Verdana" w:hAnsi="Verdana" w:cs="Arial"/>
          <w:i/>
          <w:sz w:val="22"/>
          <w:szCs w:val="22"/>
        </w:rPr>
      </w:pPr>
      <w:r w:rsidRPr="001A56C0">
        <w:rPr>
          <w:rFonts w:ascii="Verdana" w:hAnsi="Verdana" w:cs="Arial"/>
          <w:i/>
          <w:sz w:val="22"/>
          <w:szCs w:val="22"/>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1A56C0">
        <w:rPr>
          <w:rStyle w:val="Appelnotedebasdep"/>
          <w:rFonts w:ascii="Verdana" w:hAnsi="Verdana" w:cs="Arial"/>
          <w:sz w:val="22"/>
          <w:szCs w:val="22"/>
        </w:rPr>
        <w:footnoteReference w:id="4"/>
      </w:r>
    </w:p>
    <w:p w:rsidR="00661F0C" w:rsidRPr="00F70EE0" w:rsidRDefault="00661F0C" w:rsidP="00C71107">
      <w:pPr>
        <w:ind w:right="1372"/>
        <w:jc w:val="both"/>
        <w:rPr>
          <w:rFonts w:ascii="Verdana" w:hAnsi="Verdana"/>
          <w:sz w:val="26"/>
          <w:szCs w:val="26"/>
        </w:rPr>
      </w:pPr>
    </w:p>
    <w:p w:rsidR="00DC0E9E" w:rsidRDefault="00661F0C" w:rsidP="00C71107">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1A56C0" w:rsidRDefault="001A56C0" w:rsidP="00C71107">
      <w:pPr>
        <w:spacing w:line="312" w:lineRule="auto"/>
        <w:ind w:right="51"/>
        <w:jc w:val="both"/>
        <w:rPr>
          <w:rFonts w:ascii="Verdana" w:hAnsi="Verdana" w:cs="Arial"/>
          <w:sz w:val="26"/>
          <w:szCs w:val="26"/>
        </w:rPr>
      </w:pPr>
    </w:p>
    <w:p w:rsidR="00661F0C" w:rsidRPr="00F70EE0" w:rsidRDefault="00661F0C" w:rsidP="00C71107">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C71107">
      <w:pPr>
        <w:spacing w:line="312" w:lineRule="auto"/>
        <w:jc w:val="both"/>
        <w:rPr>
          <w:rFonts w:ascii="Verdana" w:hAnsi="Verdana" w:cs="Arial"/>
          <w:sz w:val="26"/>
          <w:szCs w:val="26"/>
        </w:rPr>
      </w:pPr>
      <w:r w:rsidRPr="00F70EE0">
        <w:rPr>
          <w:rFonts w:ascii="Verdana" w:hAnsi="Verdana" w:cs="Arial"/>
          <w:sz w:val="26"/>
          <w:szCs w:val="26"/>
        </w:rPr>
        <w:lastRenderedPageBreak/>
        <w:t>Sobre este punto ha fijado su criterio la Corte Constitucional:</w:t>
      </w:r>
    </w:p>
    <w:p w:rsidR="00661F0C" w:rsidRPr="00F70EE0" w:rsidRDefault="00661F0C" w:rsidP="00C71107">
      <w:pPr>
        <w:ind w:left="312" w:right="358"/>
        <w:jc w:val="both"/>
        <w:rPr>
          <w:rFonts w:ascii="Verdana" w:hAnsi="Verdana"/>
          <w:i/>
          <w:sz w:val="26"/>
          <w:szCs w:val="26"/>
        </w:rPr>
      </w:pPr>
    </w:p>
    <w:p w:rsidR="00661F0C" w:rsidRPr="001A56C0" w:rsidRDefault="00661F0C" w:rsidP="0086319F">
      <w:pPr>
        <w:tabs>
          <w:tab w:val="left" w:pos="7854"/>
          <w:tab w:val="left" w:pos="8041"/>
        </w:tabs>
        <w:ind w:left="561" w:right="748"/>
        <w:jc w:val="both"/>
        <w:rPr>
          <w:rFonts w:ascii="Verdana" w:hAnsi="Verdana" w:cs="Arial"/>
          <w:i/>
          <w:sz w:val="22"/>
          <w:szCs w:val="22"/>
        </w:rPr>
      </w:pPr>
      <w:r w:rsidRPr="001A56C0">
        <w:rPr>
          <w:rFonts w:ascii="Verdana" w:hAnsi="Verdana" w:cs="Arial"/>
          <w:i/>
          <w:sz w:val="22"/>
          <w:szCs w:val="22"/>
        </w:rPr>
        <w:t xml:space="preserve">“(…) La correcta interpretación y alcance del artículo 52 del Decreto 2591 de 1991, parcialmente demandado de </w:t>
      </w:r>
      <w:proofErr w:type="spellStart"/>
      <w:r w:rsidRPr="001A56C0">
        <w:rPr>
          <w:rFonts w:ascii="Verdana" w:hAnsi="Verdana" w:cs="Arial"/>
          <w:i/>
          <w:sz w:val="22"/>
          <w:szCs w:val="22"/>
        </w:rPr>
        <w:t>inexequibilidad</w:t>
      </w:r>
      <w:proofErr w:type="spellEnd"/>
      <w:r w:rsidRPr="001A56C0">
        <w:rPr>
          <w:rFonts w:ascii="Verdana" w:hAnsi="Verdana" w:cs="Arial"/>
          <w:i/>
          <w:sz w:val="22"/>
          <w:szCs w:val="22"/>
        </w:rPr>
        <w:t>,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proofErr w:type="gramStart"/>
      <w:r w:rsidRPr="001A56C0">
        <w:rPr>
          <w:rFonts w:ascii="Verdana" w:hAnsi="Verdana" w:cs="Arial"/>
          <w:i/>
          <w:sz w:val="22"/>
          <w:szCs w:val="22"/>
        </w:rPr>
        <w:t xml:space="preserve">” </w:t>
      </w:r>
      <w:proofErr w:type="gramEnd"/>
      <w:r w:rsidRPr="001A56C0">
        <w:rPr>
          <w:rStyle w:val="Appelnotedebasdep"/>
          <w:rFonts w:ascii="Verdana" w:hAnsi="Verdana" w:cs="Arial"/>
          <w:sz w:val="22"/>
          <w:szCs w:val="22"/>
        </w:rPr>
        <w:footnoteReference w:id="5"/>
      </w:r>
      <w:r w:rsidRPr="001A56C0">
        <w:rPr>
          <w:rFonts w:ascii="Verdana" w:hAnsi="Verdana" w:cs="Arial"/>
          <w:sz w:val="22"/>
          <w:szCs w:val="22"/>
        </w:rPr>
        <w:t>.</w:t>
      </w:r>
    </w:p>
    <w:p w:rsidR="00661F0C" w:rsidRPr="00F70EE0" w:rsidRDefault="00661F0C" w:rsidP="00C71107">
      <w:pPr>
        <w:ind w:right="1372"/>
        <w:jc w:val="both"/>
        <w:rPr>
          <w:rFonts w:ascii="Verdana" w:hAnsi="Verdana"/>
          <w:sz w:val="26"/>
          <w:szCs w:val="26"/>
        </w:rPr>
      </w:pPr>
    </w:p>
    <w:p w:rsidR="009E3D92" w:rsidRDefault="00A003CD" w:rsidP="00C71107">
      <w:pPr>
        <w:pStyle w:val="Corpsdetexte"/>
        <w:spacing w:line="312" w:lineRule="auto"/>
        <w:jc w:val="both"/>
        <w:rPr>
          <w:rFonts w:ascii="Verdana" w:hAnsi="Verdana" w:cs="Arial"/>
          <w:color w:val="000000" w:themeColor="text1"/>
          <w:sz w:val="26"/>
          <w:szCs w:val="26"/>
        </w:rPr>
      </w:pPr>
      <w:r w:rsidRPr="009E3D92">
        <w:rPr>
          <w:rFonts w:ascii="Verdana" w:hAnsi="Verdana" w:cs="Arial"/>
          <w:color w:val="000000" w:themeColor="text1"/>
          <w:sz w:val="26"/>
          <w:szCs w:val="26"/>
        </w:rPr>
        <w:t xml:space="preserve">De allí, en el presente asunto se tiene que </w:t>
      </w:r>
      <w:r w:rsidR="005B2B14">
        <w:rPr>
          <w:rFonts w:ascii="Verdana" w:hAnsi="Verdana" w:cs="Arial"/>
          <w:color w:val="000000" w:themeColor="text1"/>
          <w:sz w:val="26"/>
          <w:szCs w:val="26"/>
        </w:rPr>
        <w:t>la</w:t>
      </w:r>
      <w:r w:rsidR="00DA55C7" w:rsidRPr="009E3D92">
        <w:rPr>
          <w:rFonts w:ascii="Verdana" w:hAnsi="Verdana" w:cs="Arial"/>
          <w:color w:val="000000" w:themeColor="text1"/>
          <w:sz w:val="26"/>
          <w:szCs w:val="26"/>
        </w:rPr>
        <w:t xml:space="preserve"> Juez</w:t>
      </w:r>
      <w:r w:rsidR="008A169A" w:rsidRPr="009E3D92">
        <w:rPr>
          <w:rFonts w:ascii="Verdana" w:hAnsi="Verdana" w:cs="Arial"/>
          <w:color w:val="000000" w:themeColor="text1"/>
          <w:sz w:val="26"/>
          <w:szCs w:val="26"/>
        </w:rPr>
        <w:t xml:space="preserve"> de primer grado, </w:t>
      </w:r>
      <w:r w:rsidRPr="009E3D92">
        <w:rPr>
          <w:rFonts w:ascii="Verdana" w:hAnsi="Verdana" w:cs="Arial"/>
          <w:color w:val="000000" w:themeColor="text1"/>
          <w:sz w:val="26"/>
          <w:szCs w:val="26"/>
        </w:rPr>
        <w:t>tuteló</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872F90">
        <w:rPr>
          <w:rFonts w:ascii="Verdana" w:hAnsi="Verdana" w:cs="Arial"/>
          <w:sz w:val="26"/>
          <w:szCs w:val="26"/>
        </w:rPr>
        <w:t>del señor SILVIO RIVAS MARTÍNEZ</w:t>
      </w:r>
      <w:r w:rsidR="009E3D92">
        <w:rPr>
          <w:rFonts w:ascii="Verdana" w:hAnsi="Verdana" w:cs="Arial"/>
          <w:sz w:val="26"/>
          <w:szCs w:val="26"/>
        </w:rPr>
        <w:t xml:space="preserve"> y en consecuencia </w:t>
      </w:r>
      <w:r w:rsidR="009E3D92" w:rsidRPr="00F70EE0">
        <w:rPr>
          <w:rFonts w:ascii="Verdana" w:hAnsi="Verdana" w:cs="Arial"/>
          <w:sz w:val="26"/>
          <w:szCs w:val="26"/>
        </w:rPr>
        <w:t xml:space="preserve">ordenó </w:t>
      </w:r>
      <w:r w:rsidR="009E3D92">
        <w:rPr>
          <w:rFonts w:ascii="Verdana" w:hAnsi="Verdana" w:cs="Arial"/>
          <w:sz w:val="26"/>
          <w:szCs w:val="26"/>
        </w:rPr>
        <w:t>a la EPS</w:t>
      </w:r>
      <w:r w:rsidR="005B2B14">
        <w:rPr>
          <w:rFonts w:ascii="Verdana" w:hAnsi="Verdana" w:cs="Arial"/>
          <w:sz w:val="26"/>
          <w:szCs w:val="26"/>
        </w:rPr>
        <w:t>S ASMET</w:t>
      </w:r>
      <w:r w:rsidR="009E3D92">
        <w:rPr>
          <w:rFonts w:ascii="Verdana" w:hAnsi="Verdana" w:cs="Arial"/>
          <w:sz w:val="26"/>
          <w:szCs w:val="26"/>
        </w:rPr>
        <w:t xml:space="preserve">SALUD que en el término de los 2 días siguientes a la </w:t>
      </w:r>
      <w:r w:rsidR="005B2B14">
        <w:rPr>
          <w:rFonts w:ascii="Verdana" w:hAnsi="Verdana" w:cs="Arial"/>
          <w:sz w:val="26"/>
          <w:szCs w:val="26"/>
        </w:rPr>
        <w:t>notificación del fallo, autorizara</w:t>
      </w:r>
      <w:r w:rsidR="009E3D92">
        <w:rPr>
          <w:rFonts w:ascii="Verdana" w:hAnsi="Verdana" w:cs="Arial"/>
          <w:sz w:val="26"/>
          <w:szCs w:val="26"/>
        </w:rPr>
        <w:t xml:space="preserve"> </w:t>
      </w:r>
      <w:r w:rsidR="00872F90">
        <w:rPr>
          <w:rFonts w:ascii="Verdana" w:hAnsi="Verdana" w:cs="Arial"/>
          <w:sz w:val="26"/>
          <w:szCs w:val="26"/>
        </w:rPr>
        <w:t>y entregara los medicamentos que le fueran ordenados por su médico tratante</w:t>
      </w:r>
      <w:r w:rsidRPr="009E3D92">
        <w:rPr>
          <w:rFonts w:ascii="Verdana" w:hAnsi="Verdana" w:cs="Arial"/>
          <w:color w:val="000000" w:themeColor="text1"/>
          <w:sz w:val="26"/>
          <w:szCs w:val="26"/>
        </w:rPr>
        <w:t xml:space="preserve"> </w:t>
      </w:r>
      <w:r w:rsidR="005B2B14">
        <w:rPr>
          <w:rFonts w:ascii="Verdana" w:hAnsi="Verdana" w:cs="Arial"/>
          <w:color w:val="000000" w:themeColor="text1"/>
          <w:sz w:val="26"/>
          <w:szCs w:val="26"/>
        </w:rPr>
        <w:t xml:space="preserve">y en lo sucesivo le brindara tratamiento integral para </w:t>
      </w:r>
      <w:r w:rsidR="00872F90">
        <w:rPr>
          <w:rFonts w:ascii="Verdana" w:hAnsi="Verdana" w:cs="Arial"/>
          <w:color w:val="000000" w:themeColor="text1"/>
          <w:sz w:val="26"/>
          <w:szCs w:val="26"/>
        </w:rPr>
        <w:t>que requiriera su patología</w:t>
      </w:r>
      <w:r w:rsidR="005B2B14">
        <w:rPr>
          <w:rFonts w:ascii="Verdana" w:hAnsi="Verdana" w:cs="Arial"/>
          <w:color w:val="000000" w:themeColor="text1"/>
          <w:sz w:val="26"/>
          <w:szCs w:val="26"/>
        </w:rPr>
        <w:t xml:space="preserve">. </w:t>
      </w:r>
    </w:p>
    <w:p w:rsidR="00133657" w:rsidRDefault="00133657" w:rsidP="00C71107">
      <w:pPr>
        <w:spacing w:line="312" w:lineRule="auto"/>
        <w:ind w:right="-34"/>
        <w:jc w:val="both"/>
        <w:rPr>
          <w:rFonts w:ascii="Verdana" w:hAnsi="Verdana" w:cs="Arial"/>
          <w:sz w:val="26"/>
          <w:szCs w:val="26"/>
        </w:rPr>
      </w:pPr>
    </w:p>
    <w:p w:rsidR="008A169A" w:rsidRDefault="003F01F7" w:rsidP="00C71107">
      <w:pPr>
        <w:spacing w:line="312" w:lineRule="auto"/>
        <w:ind w:right="-34"/>
        <w:jc w:val="both"/>
        <w:rPr>
          <w:rFonts w:ascii="Verdana" w:hAnsi="Verdana" w:cs="Arial"/>
          <w:sz w:val="26"/>
          <w:szCs w:val="26"/>
        </w:rPr>
      </w:pPr>
      <w:r>
        <w:rPr>
          <w:rFonts w:ascii="Verdana" w:hAnsi="Verdana" w:cs="Arial"/>
          <w:sz w:val="26"/>
          <w:szCs w:val="26"/>
        </w:rPr>
        <w:t xml:space="preserve">El </w:t>
      </w:r>
      <w:r w:rsidR="00872F90">
        <w:rPr>
          <w:rFonts w:ascii="Verdana" w:hAnsi="Verdana" w:cs="Arial"/>
          <w:sz w:val="26"/>
          <w:szCs w:val="26"/>
        </w:rPr>
        <w:t>26 de julio de 2016, el señor RIVAS MARTÍNEZ</w:t>
      </w:r>
      <w:r>
        <w:rPr>
          <w:rFonts w:ascii="Verdana" w:hAnsi="Verdana" w:cs="Arial"/>
          <w:sz w:val="26"/>
          <w:szCs w:val="26"/>
        </w:rPr>
        <w:t xml:space="preserve"> solicitó mediante escrito se iniciase un incidente de desacato, por encontrarse la entidad accionada en estado de indiferencia frente a lo ordenado en la sentencia de tutela del </w:t>
      </w:r>
      <w:r w:rsidR="00872F90">
        <w:rPr>
          <w:rFonts w:ascii="Verdana" w:hAnsi="Verdana" w:cs="Arial"/>
          <w:sz w:val="26"/>
          <w:szCs w:val="26"/>
        </w:rPr>
        <w:t>6 de julio de ese mismo año</w:t>
      </w:r>
      <w:r>
        <w:rPr>
          <w:rFonts w:ascii="Verdana" w:hAnsi="Verdana" w:cs="Arial"/>
          <w:sz w:val="26"/>
          <w:szCs w:val="26"/>
        </w:rPr>
        <w:t>,</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5B2B14">
        <w:rPr>
          <w:rFonts w:ascii="Verdana" w:hAnsi="Verdana" w:cs="Arial"/>
          <w:sz w:val="26"/>
          <w:szCs w:val="26"/>
        </w:rPr>
        <w:t>la</w:t>
      </w:r>
      <w:r w:rsidR="00AF6FCC">
        <w:rPr>
          <w:rFonts w:ascii="Verdana" w:hAnsi="Verdana" w:cs="Arial"/>
          <w:sz w:val="26"/>
          <w:szCs w:val="26"/>
        </w:rPr>
        <w:t xml:space="preserve"> señor</w:t>
      </w:r>
      <w:r w:rsidR="005B2B14">
        <w:rPr>
          <w:rFonts w:ascii="Verdana" w:hAnsi="Verdana" w:cs="Arial"/>
          <w:sz w:val="26"/>
          <w:szCs w:val="26"/>
        </w:rPr>
        <w:t>a</w:t>
      </w:r>
      <w:r w:rsidR="008A169A" w:rsidRPr="00F70EE0">
        <w:rPr>
          <w:rFonts w:ascii="Verdana" w:hAnsi="Verdana" w:cs="Arial"/>
          <w:sz w:val="26"/>
          <w:szCs w:val="26"/>
        </w:rPr>
        <w:t xml:space="preserve"> Juez de conocimiento decidió </w:t>
      </w:r>
      <w:r w:rsidR="005B2B14">
        <w:rPr>
          <w:rFonts w:ascii="Verdana" w:hAnsi="Verdana" w:cs="Arial"/>
          <w:sz w:val="26"/>
          <w:szCs w:val="26"/>
        </w:rPr>
        <w:t xml:space="preserve">a </w:t>
      </w:r>
      <w:r>
        <w:rPr>
          <w:rFonts w:ascii="Verdana" w:hAnsi="Verdana" w:cs="Arial"/>
          <w:sz w:val="26"/>
          <w:szCs w:val="26"/>
        </w:rPr>
        <w:t>emitir lo</w:t>
      </w:r>
      <w:r w:rsidR="005B2B14">
        <w:rPr>
          <w:rFonts w:ascii="Verdana" w:hAnsi="Verdana" w:cs="Arial"/>
          <w:sz w:val="26"/>
          <w:szCs w:val="26"/>
        </w:rPr>
        <w:t>s</w:t>
      </w:r>
      <w:r>
        <w:rPr>
          <w:rFonts w:ascii="Verdana" w:hAnsi="Verdana" w:cs="Arial"/>
          <w:sz w:val="26"/>
          <w:szCs w:val="26"/>
        </w:rPr>
        <w:t xml:space="preserve"> respectivos requerimientos a los funci</w:t>
      </w:r>
      <w:r w:rsidR="00383887">
        <w:rPr>
          <w:rFonts w:ascii="Verdana" w:hAnsi="Verdana" w:cs="Arial"/>
          <w:sz w:val="26"/>
          <w:szCs w:val="26"/>
        </w:rPr>
        <w:t>onarios de la entidad accionada, quienes no respondieron nada.</w:t>
      </w:r>
    </w:p>
    <w:p w:rsidR="00C37264" w:rsidRPr="00F70EE0" w:rsidRDefault="00C37264" w:rsidP="00C71107">
      <w:pPr>
        <w:spacing w:line="312" w:lineRule="auto"/>
        <w:ind w:right="-34"/>
        <w:jc w:val="both"/>
        <w:rPr>
          <w:rFonts w:ascii="Verdana" w:hAnsi="Verdana" w:cs="Arial"/>
          <w:sz w:val="26"/>
          <w:szCs w:val="26"/>
        </w:rPr>
      </w:pPr>
    </w:p>
    <w:p w:rsidR="00103E7C" w:rsidRDefault="00D9793C" w:rsidP="00C71107">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872F90">
        <w:rPr>
          <w:rFonts w:ascii="Verdana" w:hAnsi="Verdana" w:cs="Arial"/>
          <w:sz w:val="26"/>
          <w:szCs w:val="26"/>
        </w:rPr>
        <w:t>6 de septiembre de 2016</w:t>
      </w:r>
      <w:r>
        <w:rPr>
          <w:rFonts w:ascii="Verdana" w:hAnsi="Verdana" w:cs="Arial"/>
          <w:sz w:val="26"/>
          <w:szCs w:val="26"/>
        </w:rPr>
        <w:t>, el Despacho de conocimien</w:t>
      </w:r>
      <w:r w:rsidR="00B20E4F">
        <w:rPr>
          <w:rFonts w:ascii="Verdana" w:hAnsi="Verdana" w:cs="Arial"/>
          <w:sz w:val="26"/>
          <w:szCs w:val="26"/>
        </w:rPr>
        <w:t>to ordenara sancionar a</w:t>
      </w:r>
      <w:r w:rsidR="00383887">
        <w:rPr>
          <w:rFonts w:ascii="Verdana" w:hAnsi="Verdana" w:cs="Arial"/>
          <w:sz w:val="26"/>
          <w:szCs w:val="26"/>
        </w:rPr>
        <w:t xml:space="preserve"> la Dra. </w:t>
      </w:r>
      <w:r w:rsidR="00872F90">
        <w:rPr>
          <w:rFonts w:ascii="Verdana" w:hAnsi="Verdana" w:cs="Arial"/>
          <w:sz w:val="26"/>
          <w:szCs w:val="26"/>
        </w:rPr>
        <w:t>GLORIA ELENA POSADA</w:t>
      </w:r>
      <w:r w:rsidR="0026686F">
        <w:rPr>
          <w:rFonts w:ascii="Verdana" w:hAnsi="Verdana" w:cs="Arial"/>
          <w:sz w:val="26"/>
          <w:szCs w:val="26"/>
        </w:rPr>
        <w:t xml:space="preserve"> en su calidad de Representante Legal </w:t>
      </w:r>
      <w:r w:rsidR="00383887">
        <w:rPr>
          <w:rFonts w:ascii="Verdana" w:hAnsi="Verdana" w:cs="Arial"/>
          <w:sz w:val="26"/>
          <w:szCs w:val="26"/>
        </w:rPr>
        <w:t xml:space="preserve">de la Regional Risaralda </w:t>
      </w:r>
      <w:r w:rsidR="0026686F">
        <w:rPr>
          <w:rFonts w:ascii="Verdana" w:hAnsi="Verdana" w:cs="Arial"/>
          <w:sz w:val="26"/>
          <w:szCs w:val="26"/>
        </w:rPr>
        <w:t>y al D</w:t>
      </w:r>
      <w:r w:rsidR="00872F90">
        <w:rPr>
          <w:rFonts w:ascii="Verdana" w:hAnsi="Verdana" w:cs="Arial"/>
          <w:sz w:val="26"/>
          <w:szCs w:val="26"/>
        </w:rPr>
        <w:t xml:space="preserve">r. GUSTAVO ADOLFO AGUILAR VIVAS, </w:t>
      </w:r>
      <w:r w:rsidR="0026686F">
        <w:rPr>
          <w:rFonts w:ascii="Verdana" w:hAnsi="Verdana" w:cs="Arial"/>
          <w:sz w:val="26"/>
          <w:szCs w:val="26"/>
        </w:rPr>
        <w:t>Gerente General, ambos de la EPS ASMET SALUD, por su incumplimiento a la sentencia de tutela referida.</w:t>
      </w:r>
    </w:p>
    <w:p w:rsidR="008029CC" w:rsidRDefault="008029CC" w:rsidP="00C71107">
      <w:pPr>
        <w:spacing w:line="312" w:lineRule="auto"/>
        <w:ind w:right="-34"/>
        <w:jc w:val="both"/>
        <w:rPr>
          <w:rFonts w:ascii="Verdana" w:hAnsi="Verdana" w:cs="Arial"/>
          <w:sz w:val="26"/>
          <w:szCs w:val="26"/>
        </w:rPr>
      </w:pPr>
    </w:p>
    <w:p w:rsidR="0080657B" w:rsidRDefault="00103E7C" w:rsidP="00C71107">
      <w:pPr>
        <w:spacing w:line="312" w:lineRule="auto"/>
        <w:ind w:right="-34"/>
        <w:jc w:val="both"/>
        <w:rPr>
          <w:rFonts w:ascii="Verdana" w:hAnsi="Verdana" w:cs="Arial"/>
          <w:sz w:val="26"/>
          <w:szCs w:val="26"/>
        </w:rPr>
      </w:pPr>
      <w:r>
        <w:rPr>
          <w:rFonts w:ascii="Verdana" w:hAnsi="Verdana" w:cs="Arial"/>
          <w:sz w:val="26"/>
          <w:szCs w:val="26"/>
        </w:rPr>
        <w:lastRenderedPageBreak/>
        <w:t xml:space="preserve">Finalmente, el </w:t>
      </w:r>
      <w:r w:rsidR="00270890">
        <w:rPr>
          <w:rFonts w:ascii="Verdana" w:hAnsi="Verdana" w:cs="Arial"/>
          <w:sz w:val="26"/>
          <w:szCs w:val="26"/>
        </w:rPr>
        <w:t>20 de septiembre</w:t>
      </w:r>
      <w:r>
        <w:rPr>
          <w:rFonts w:ascii="Verdana" w:hAnsi="Verdana" w:cs="Arial"/>
          <w:sz w:val="26"/>
          <w:szCs w:val="26"/>
        </w:rPr>
        <w:t xml:space="preserve"> de 2016 </w:t>
      </w:r>
      <w:r w:rsidR="00383887">
        <w:rPr>
          <w:rFonts w:ascii="Verdana" w:hAnsi="Verdana" w:cs="Arial"/>
          <w:sz w:val="26"/>
          <w:szCs w:val="26"/>
        </w:rPr>
        <w:t>la EPSS a la que pertenecen los funcionarios sancionados</w:t>
      </w:r>
      <w:r>
        <w:rPr>
          <w:rFonts w:ascii="Verdana" w:hAnsi="Verdana" w:cs="Arial"/>
          <w:sz w:val="26"/>
          <w:szCs w:val="26"/>
        </w:rPr>
        <w:t xml:space="preserve">, aportó documentación en la cual manifiesta haber dado cumplimiento al fallo de tutela </w:t>
      </w:r>
      <w:r w:rsidR="0080657B">
        <w:rPr>
          <w:rFonts w:ascii="Verdana" w:hAnsi="Verdana" w:cs="Arial"/>
          <w:sz w:val="26"/>
          <w:szCs w:val="26"/>
        </w:rPr>
        <w:t xml:space="preserve">incluso mucho antes de que este se profiriera; sin embargo, revisada dicha documentación se logró constatar que allí se estaba haciendo relación a una entrega parcial de medicamentos que se le hizo al actor el 20 de mayo de 2016, sin que se le suministraran la totalidad de los ordenados por el galeno tratante, lo que ocasionó que él presentara la acción constitucional, lo que implica que en momento alguno se probó por parte de la encartada el cumplimiento de la orden de tutela. </w:t>
      </w:r>
    </w:p>
    <w:p w:rsidR="0080657B" w:rsidRDefault="0080657B" w:rsidP="00C71107">
      <w:pPr>
        <w:spacing w:line="312" w:lineRule="auto"/>
        <w:ind w:right="-34"/>
        <w:jc w:val="both"/>
        <w:rPr>
          <w:rFonts w:ascii="Verdana" w:hAnsi="Verdana" w:cs="Arial"/>
          <w:sz w:val="26"/>
          <w:szCs w:val="26"/>
        </w:rPr>
      </w:pPr>
    </w:p>
    <w:p w:rsidR="00A175E4" w:rsidRDefault="0080657B" w:rsidP="00C71107">
      <w:pPr>
        <w:spacing w:line="312" w:lineRule="auto"/>
        <w:ind w:right="-34"/>
        <w:jc w:val="both"/>
        <w:rPr>
          <w:rFonts w:ascii="Verdana" w:hAnsi="Verdana" w:cs="Arial"/>
          <w:sz w:val="26"/>
          <w:szCs w:val="26"/>
        </w:rPr>
      </w:pPr>
      <w:r>
        <w:rPr>
          <w:rFonts w:ascii="Verdana" w:hAnsi="Verdana" w:cs="Arial"/>
          <w:sz w:val="26"/>
          <w:szCs w:val="26"/>
        </w:rPr>
        <w:t xml:space="preserve">A pesar de lo anterior, funcionario de esta Sala se comunicó vía telefónica con el señor RIVAS MARTÍNEZ y este le informó que la encartada efectivamente le entregó después de decisión del desacato unos medicamentos, que sin embargo posteriormente le volvieron a incumplir con otra orden, pero que él ya no volvió a buscar que se los entregaran y tampoco quiso ir nuevamente a las citas de control. Además de ello, manifestó no estar interesado en </w:t>
      </w:r>
      <w:r w:rsidR="00DA41E5">
        <w:rPr>
          <w:rFonts w:ascii="Verdana" w:hAnsi="Verdana" w:cs="Arial"/>
          <w:sz w:val="26"/>
          <w:szCs w:val="26"/>
        </w:rPr>
        <w:t>que se continuara</w:t>
      </w:r>
      <w:r>
        <w:rPr>
          <w:rFonts w:ascii="Verdana" w:hAnsi="Verdana" w:cs="Arial"/>
          <w:sz w:val="26"/>
          <w:szCs w:val="26"/>
        </w:rPr>
        <w:t xml:space="preserve"> con el desacato</w:t>
      </w:r>
      <w:r w:rsidR="00DA41E5">
        <w:rPr>
          <w:rFonts w:ascii="Verdana" w:hAnsi="Verdana" w:cs="Arial"/>
          <w:sz w:val="26"/>
          <w:szCs w:val="26"/>
        </w:rPr>
        <w:t xml:space="preserve"> en contra de la entidad</w:t>
      </w:r>
      <w:r>
        <w:rPr>
          <w:rFonts w:ascii="Verdana" w:hAnsi="Verdana" w:cs="Arial"/>
          <w:sz w:val="26"/>
          <w:szCs w:val="26"/>
        </w:rPr>
        <w:t xml:space="preserve"> (Fl. 14). </w:t>
      </w:r>
    </w:p>
    <w:p w:rsidR="00C71107" w:rsidRDefault="00C71107" w:rsidP="00C71107">
      <w:pPr>
        <w:spacing w:line="312" w:lineRule="auto"/>
        <w:ind w:right="-34"/>
        <w:jc w:val="both"/>
        <w:rPr>
          <w:rFonts w:ascii="Verdana" w:hAnsi="Verdana" w:cs="Arial"/>
          <w:sz w:val="26"/>
          <w:szCs w:val="26"/>
        </w:rPr>
      </w:pPr>
    </w:p>
    <w:p w:rsidR="006224A6" w:rsidRDefault="008D1E41" w:rsidP="00C71107">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EF0CAA" w:rsidRDefault="001431C0" w:rsidP="00C71107">
      <w:pPr>
        <w:spacing w:line="312"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253379">
        <w:rPr>
          <w:rFonts w:ascii="Verdana" w:hAnsi="Verdana" w:cs="Arial"/>
          <w:sz w:val="26"/>
          <w:szCs w:val="26"/>
        </w:rPr>
        <w:t xml:space="preserve">de acuerdo a lo dicho por el propio accionante, debe decirse que en el presente asunto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53379">
        <w:rPr>
          <w:rFonts w:ascii="Verdana" w:hAnsi="Verdana" w:cs="Arial"/>
          <w:sz w:val="26"/>
          <w:szCs w:val="26"/>
        </w:rPr>
        <w:t>, puesto que el señor RIVAS MARTÍNEZ manifestó haber perdido el interés en el presente asunto, por ende</w:t>
      </w:r>
      <w:r w:rsidR="002A6732">
        <w:rPr>
          <w:rFonts w:ascii="Verdana" w:hAnsi="Verdana" w:cs="Arial"/>
          <w:sz w:val="26"/>
          <w:szCs w:val="26"/>
        </w:rPr>
        <w:t xml:space="preserve"> </w:t>
      </w:r>
      <w:r w:rsidR="00C70A2F" w:rsidRPr="00F70EE0">
        <w:rPr>
          <w:rFonts w:ascii="Verdana" w:hAnsi="Verdana" w:cs="Arial"/>
          <w:sz w:val="26"/>
          <w:szCs w:val="26"/>
        </w:rPr>
        <w:t>es de j</w:t>
      </w:r>
      <w:r w:rsidR="002A6732">
        <w:rPr>
          <w:rFonts w:ascii="Verdana" w:hAnsi="Verdana" w:cs="Arial"/>
          <w:sz w:val="26"/>
          <w:szCs w:val="26"/>
        </w:rPr>
        <w:t xml:space="preserve">usticia abstenerse de </w:t>
      </w:r>
      <w:r w:rsidR="00383887">
        <w:rPr>
          <w:rFonts w:ascii="Verdana" w:hAnsi="Verdana" w:cs="Arial"/>
          <w:sz w:val="26"/>
          <w:szCs w:val="26"/>
        </w:rPr>
        <w:t xml:space="preserve">convalidar </w:t>
      </w:r>
      <w:r w:rsidR="00C70A2F" w:rsidRPr="00F70EE0">
        <w:rPr>
          <w:rFonts w:ascii="Verdana" w:hAnsi="Verdana" w:cs="Arial"/>
          <w:sz w:val="26"/>
          <w:szCs w:val="26"/>
        </w:rPr>
        <w:t>cualquier tipo de sanción</w:t>
      </w:r>
      <w:r w:rsidR="00383887">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253379">
        <w:rPr>
          <w:rFonts w:ascii="Verdana" w:hAnsi="Verdana" w:cs="Arial"/>
          <w:sz w:val="26"/>
          <w:szCs w:val="26"/>
        </w:rPr>
        <w:t xml:space="preserve">n consultada, aunque en su momento fue acertada, </w:t>
      </w:r>
      <w:r w:rsidR="003E45EB">
        <w:rPr>
          <w:rFonts w:ascii="Verdana" w:hAnsi="Verdana" w:cs="Arial"/>
          <w:sz w:val="26"/>
          <w:szCs w:val="26"/>
        </w:rPr>
        <w:t>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w:t>
      </w:r>
      <w:r w:rsidR="00383887">
        <w:rPr>
          <w:rFonts w:ascii="Verdana" w:hAnsi="Verdana" w:cs="Arial"/>
          <w:sz w:val="26"/>
          <w:szCs w:val="26"/>
        </w:rPr>
        <w:t>se desnaturalizaron</w:t>
      </w:r>
      <w:r w:rsidR="002A6732">
        <w:rPr>
          <w:rFonts w:ascii="Verdana" w:hAnsi="Verdana" w:cs="Arial"/>
          <w:sz w:val="26"/>
          <w:szCs w:val="26"/>
        </w:rPr>
        <w:t xml:space="preserve">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8029CC" w:rsidRDefault="008029CC" w:rsidP="00C71107">
      <w:pPr>
        <w:spacing w:line="312" w:lineRule="auto"/>
        <w:jc w:val="both"/>
        <w:rPr>
          <w:rFonts w:ascii="Verdana" w:hAnsi="Verdana" w:cs="Arial"/>
          <w:sz w:val="26"/>
          <w:szCs w:val="26"/>
        </w:rPr>
      </w:pPr>
    </w:p>
    <w:p w:rsidR="00253379" w:rsidRPr="008029CC" w:rsidRDefault="00661F0C" w:rsidP="00C71107">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lastRenderedPageBreak/>
        <w:t>En mérito de lo discurrido, El Tribunal Superior del Distrito Judicial de Pere</w:t>
      </w:r>
      <w:r w:rsidR="008029CC">
        <w:rPr>
          <w:rFonts w:ascii="Verdana" w:hAnsi="Verdana" w:cs="Arial"/>
          <w:sz w:val="26"/>
          <w:szCs w:val="26"/>
        </w:rPr>
        <w:t>ira, en Sala de Decisión Penal,</w:t>
      </w:r>
    </w:p>
    <w:p w:rsidR="001A56C0" w:rsidRDefault="001A56C0" w:rsidP="008E2D70">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8E2D70">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E2D70">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C71107">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253379">
        <w:rPr>
          <w:rFonts w:ascii="Verdana" w:hAnsi="Verdana" w:cs="Arial"/>
          <w:sz w:val="26"/>
          <w:szCs w:val="26"/>
        </w:rPr>
        <w:t>6 de septiembre de 2016</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B3771">
        <w:rPr>
          <w:rFonts w:ascii="Verdana" w:hAnsi="Verdana" w:cs="Arial"/>
          <w:sz w:val="26"/>
          <w:szCs w:val="26"/>
        </w:rPr>
        <w:t xml:space="preserve">Primero </w:t>
      </w:r>
      <w:r w:rsidR="006224A6">
        <w:rPr>
          <w:rFonts w:ascii="Verdana" w:hAnsi="Verdana" w:cs="Arial"/>
          <w:sz w:val="26"/>
          <w:szCs w:val="26"/>
        </w:rPr>
        <w:t xml:space="preserve">Penal del Circuito de </w:t>
      </w:r>
      <w:r w:rsidR="00EB3771">
        <w:rPr>
          <w:rFonts w:ascii="Verdana" w:hAnsi="Verdana" w:cs="Arial"/>
          <w:sz w:val="26"/>
          <w:szCs w:val="26"/>
        </w:rPr>
        <w:t xml:space="preserve">Dosquebradas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EB3771">
        <w:rPr>
          <w:rFonts w:ascii="Verdana" w:hAnsi="Verdana" w:cs="Arial"/>
          <w:b/>
          <w:sz w:val="26"/>
          <w:szCs w:val="26"/>
        </w:rPr>
        <w:t>D</w:t>
      </w:r>
      <w:r w:rsidR="008029CC">
        <w:rPr>
          <w:rFonts w:ascii="Verdana" w:hAnsi="Verdana" w:cs="Arial"/>
          <w:b/>
          <w:sz w:val="26"/>
          <w:szCs w:val="26"/>
        </w:rPr>
        <w:t xml:space="preserve">OCTORA </w:t>
      </w:r>
      <w:r w:rsidR="00C71107">
        <w:rPr>
          <w:rFonts w:ascii="Verdana" w:hAnsi="Verdana" w:cs="Arial"/>
          <w:b/>
          <w:sz w:val="26"/>
          <w:szCs w:val="26"/>
        </w:rPr>
        <w:t>GLORIA ELENA POSADA</w:t>
      </w:r>
      <w:r w:rsidR="00EB3771">
        <w:rPr>
          <w:rFonts w:ascii="Verdana" w:hAnsi="Verdana" w:cs="Arial"/>
          <w:b/>
          <w:sz w:val="26"/>
          <w:szCs w:val="26"/>
        </w:rPr>
        <w:t xml:space="preserve"> </w:t>
      </w:r>
      <w:r w:rsidR="00EB3771">
        <w:rPr>
          <w:rFonts w:ascii="Verdana" w:hAnsi="Verdana" w:cs="Arial"/>
          <w:sz w:val="26"/>
          <w:szCs w:val="26"/>
        </w:rPr>
        <w:t>en su calidad de Representante Legal</w:t>
      </w:r>
      <w:r w:rsidR="008029CC">
        <w:rPr>
          <w:rFonts w:ascii="Verdana" w:hAnsi="Verdana" w:cs="Arial"/>
          <w:sz w:val="26"/>
          <w:szCs w:val="26"/>
        </w:rPr>
        <w:t xml:space="preserve"> de la Regional Risaralda</w:t>
      </w:r>
      <w:r w:rsidR="00EB3771">
        <w:rPr>
          <w:rFonts w:ascii="Verdana" w:hAnsi="Verdana" w:cs="Arial"/>
          <w:sz w:val="26"/>
          <w:szCs w:val="26"/>
        </w:rPr>
        <w:t xml:space="preserve"> de la EPS</w:t>
      </w:r>
      <w:r w:rsidR="008029CC">
        <w:rPr>
          <w:rFonts w:ascii="Verdana" w:hAnsi="Verdana" w:cs="Arial"/>
          <w:sz w:val="26"/>
          <w:szCs w:val="26"/>
        </w:rPr>
        <w:t>S</w:t>
      </w:r>
      <w:r w:rsidR="00EB3771">
        <w:rPr>
          <w:rFonts w:ascii="Verdana" w:hAnsi="Verdana" w:cs="Arial"/>
          <w:sz w:val="26"/>
          <w:szCs w:val="26"/>
        </w:rPr>
        <w:t xml:space="preserve"> </w:t>
      </w:r>
      <w:r w:rsidR="008029CC">
        <w:rPr>
          <w:rFonts w:ascii="Verdana" w:hAnsi="Verdana" w:cs="Arial"/>
          <w:b/>
          <w:sz w:val="26"/>
          <w:szCs w:val="26"/>
        </w:rPr>
        <w:t>ASMET</w:t>
      </w:r>
      <w:r w:rsidR="00EB3771" w:rsidRPr="008029CC">
        <w:rPr>
          <w:rFonts w:ascii="Verdana" w:hAnsi="Verdana" w:cs="Arial"/>
          <w:b/>
          <w:sz w:val="26"/>
          <w:szCs w:val="26"/>
        </w:rPr>
        <w:t>SALUD</w:t>
      </w:r>
      <w:r w:rsidR="00EB3771">
        <w:rPr>
          <w:rFonts w:ascii="Verdana" w:hAnsi="Verdana" w:cs="Arial"/>
          <w:sz w:val="26"/>
          <w:szCs w:val="26"/>
        </w:rPr>
        <w:t xml:space="preserve"> y al </w:t>
      </w:r>
      <w:r w:rsidR="00EB3771">
        <w:rPr>
          <w:rFonts w:ascii="Verdana" w:hAnsi="Verdana" w:cs="Arial"/>
          <w:b/>
          <w:sz w:val="26"/>
          <w:szCs w:val="26"/>
        </w:rPr>
        <w:t xml:space="preserve">DOCTOR GUSTAVO ADOLFO AGUILAR VIVAS </w:t>
      </w:r>
      <w:r w:rsidR="00EB3771">
        <w:rPr>
          <w:rFonts w:ascii="Verdana" w:hAnsi="Verdana" w:cs="Arial"/>
          <w:sz w:val="26"/>
          <w:szCs w:val="26"/>
        </w:rPr>
        <w:t>en su calidad de Gerente General de la misma entidad,</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C71107">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C71107">
      <w:pPr>
        <w:widowControl w:val="0"/>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8029CC">
      <w:pPr>
        <w:rPr>
          <w:rFonts w:ascii="Verdana" w:hAnsi="Verdana" w:cs="Arial"/>
          <w:sz w:val="26"/>
          <w:szCs w:val="26"/>
        </w:rPr>
      </w:pPr>
    </w:p>
    <w:p w:rsidR="00AD7212" w:rsidRPr="00F70EE0" w:rsidRDefault="00AD7212" w:rsidP="0086319F">
      <w:pPr>
        <w:pStyle w:val="Titre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1A56C0" w:rsidRDefault="001A56C0" w:rsidP="00E42AA4">
      <w:pPr>
        <w:spacing w:line="312" w:lineRule="auto"/>
        <w:rPr>
          <w:rFonts w:ascii="Verdana" w:hAnsi="Verdana" w:cs="Arial"/>
          <w:sz w:val="26"/>
          <w:szCs w:val="26"/>
          <w:lang w:val="es-ES_tradnl"/>
        </w:rPr>
      </w:pPr>
    </w:p>
    <w:p w:rsidR="001A56C0" w:rsidRDefault="001A56C0" w:rsidP="00E42AA4">
      <w:pPr>
        <w:spacing w:line="312" w:lineRule="auto"/>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EF0CAA" w:rsidRDefault="00EF0CAA" w:rsidP="008E2D70">
      <w:pPr>
        <w:spacing w:line="312" w:lineRule="auto"/>
        <w:jc w:val="center"/>
        <w:rPr>
          <w:rFonts w:ascii="Verdana" w:hAnsi="Verdana" w:cs="Arial"/>
          <w:sz w:val="26"/>
          <w:szCs w:val="26"/>
        </w:rPr>
      </w:pPr>
    </w:p>
    <w:p w:rsidR="001A56C0" w:rsidRDefault="001A56C0" w:rsidP="008E2D70">
      <w:pPr>
        <w:spacing w:line="312" w:lineRule="auto"/>
        <w:jc w:val="center"/>
        <w:rPr>
          <w:rFonts w:ascii="Verdana" w:hAnsi="Verdana" w:cs="Arial"/>
          <w:sz w:val="26"/>
          <w:szCs w:val="26"/>
        </w:rPr>
      </w:pPr>
    </w:p>
    <w:p w:rsidR="001A56C0" w:rsidRDefault="001A56C0" w:rsidP="008E2D70">
      <w:pPr>
        <w:spacing w:line="312" w:lineRule="auto"/>
        <w:jc w:val="center"/>
        <w:rPr>
          <w:rFonts w:ascii="Verdana" w:hAnsi="Verdana" w:cs="Arial"/>
          <w:sz w:val="26"/>
          <w:szCs w:val="26"/>
        </w:rPr>
      </w:pPr>
    </w:p>
    <w:p w:rsidR="006A3599" w:rsidRPr="00E50095" w:rsidRDefault="006A3599" w:rsidP="008E2D70">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8E2D70">
      <w:pPr>
        <w:jc w:val="center"/>
        <w:rPr>
          <w:rFonts w:ascii="Verdana" w:hAnsi="Verdana" w:cs="Arial"/>
          <w:sz w:val="26"/>
          <w:szCs w:val="26"/>
        </w:rPr>
      </w:pPr>
      <w:r>
        <w:rPr>
          <w:rFonts w:ascii="Verdana" w:hAnsi="Verdana" w:cs="Arial"/>
          <w:sz w:val="26"/>
          <w:szCs w:val="26"/>
        </w:rPr>
        <w:t>Magistrado</w:t>
      </w:r>
    </w:p>
    <w:p w:rsidR="006224A6" w:rsidRDefault="006224A6" w:rsidP="008E2D70">
      <w:pPr>
        <w:spacing w:line="312" w:lineRule="auto"/>
        <w:jc w:val="center"/>
        <w:rPr>
          <w:rFonts w:ascii="Verdana" w:hAnsi="Verdana" w:cs="Arial"/>
          <w:sz w:val="26"/>
          <w:szCs w:val="26"/>
        </w:rPr>
      </w:pPr>
    </w:p>
    <w:p w:rsidR="001A56C0" w:rsidRDefault="001A56C0" w:rsidP="008E2D70">
      <w:pPr>
        <w:spacing w:line="312" w:lineRule="auto"/>
        <w:jc w:val="center"/>
        <w:rPr>
          <w:rFonts w:ascii="Verdana" w:hAnsi="Verdana" w:cs="Arial"/>
          <w:sz w:val="26"/>
          <w:szCs w:val="26"/>
        </w:rPr>
      </w:pPr>
    </w:p>
    <w:p w:rsidR="001A56C0" w:rsidRPr="00E50095" w:rsidRDefault="001A56C0" w:rsidP="008E2D70">
      <w:pPr>
        <w:spacing w:line="312" w:lineRule="auto"/>
        <w:jc w:val="center"/>
        <w:rPr>
          <w:rFonts w:ascii="Verdana" w:hAnsi="Verdana" w:cs="Arial"/>
          <w:sz w:val="26"/>
          <w:szCs w:val="26"/>
        </w:rPr>
      </w:pPr>
    </w:p>
    <w:p w:rsidR="006A3599" w:rsidRPr="00E50095" w:rsidRDefault="006A3599" w:rsidP="008E2D70">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8E2D70">
      <w:pPr>
        <w:jc w:val="center"/>
        <w:rPr>
          <w:rFonts w:ascii="Verdana" w:hAnsi="Verdana" w:cs="Arial"/>
          <w:sz w:val="26"/>
          <w:szCs w:val="26"/>
        </w:rPr>
      </w:pPr>
      <w:r w:rsidRPr="00E50095">
        <w:rPr>
          <w:rFonts w:ascii="Verdana" w:hAnsi="Verdana" w:cs="Arial"/>
          <w:sz w:val="26"/>
          <w:szCs w:val="26"/>
        </w:rPr>
        <w:t>Magistrado</w:t>
      </w:r>
    </w:p>
    <w:p w:rsidR="00661F0C" w:rsidRPr="00F70EE0" w:rsidRDefault="00661F0C" w:rsidP="008E2D70">
      <w:pPr>
        <w:suppressAutoHyphens/>
        <w:jc w:val="center"/>
        <w:rPr>
          <w:rFonts w:ascii="Verdana" w:hAnsi="Verdana" w:cs="Arial"/>
          <w:sz w:val="26"/>
          <w:szCs w:val="26"/>
        </w:rPr>
      </w:pPr>
    </w:p>
    <w:sectPr w:rsidR="00661F0C" w:rsidRPr="00F70EE0" w:rsidSect="00C71107">
      <w:headerReference w:type="even" r:id="rId9"/>
      <w:headerReference w:type="default" r:id="rId10"/>
      <w:footerReference w:type="default" r:id="rId11"/>
      <w:headerReference w:type="first" r:id="rId12"/>
      <w:footerReference w:type="first" r:id="rId13"/>
      <w:pgSz w:w="12242" w:h="18722" w:code="14"/>
      <w:pgMar w:top="1418" w:right="1531" w:bottom="153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30" w:rsidRDefault="00E73330">
      <w:r>
        <w:separator/>
      </w:r>
    </w:p>
  </w:endnote>
  <w:endnote w:type="continuationSeparator" w:id="0">
    <w:p w:rsidR="00E73330" w:rsidRDefault="00E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565F33" w:rsidRDefault="00C37353" w:rsidP="00565F33">
    <w:pPr>
      <w:pStyle w:val="Pieddepage"/>
      <w:pBdr>
        <w:top w:val="single" w:sz="4" w:space="1" w:color="auto"/>
      </w:pBdr>
      <w:jc w:val="right"/>
      <w:rPr>
        <w:rStyle w:val="Numrodepage"/>
        <w:rFonts w:ascii="Centaur" w:hAnsi="Centaur"/>
      </w:rPr>
    </w:pPr>
    <w:r w:rsidRPr="00565F33">
      <w:rPr>
        <w:rStyle w:val="Numrodepage"/>
        <w:rFonts w:ascii="Centaur" w:hAnsi="Centaur"/>
      </w:rPr>
      <w:t xml:space="preserve">Página </w:t>
    </w:r>
    <w:r w:rsidR="003919D8" w:rsidRPr="00565F33">
      <w:rPr>
        <w:rStyle w:val="Numrodepage"/>
        <w:rFonts w:ascii="Centaur" w:hAnsi="Centaur"/>
      </w:rPr>
      <w:fldChar w:fldCharType="begin"/>
    </w:r>
    <w:r w:rsidRPr="00565F33">
      <w:rPr>
        <w:rStyle w:val="Numrodepage"/>
        <w:rFonts w:ascii="Centaur" w:hAnsi="Centaur"/>
      </w:rPr>
      <w:instrText xml:space="preserve"> PAGE </w:instrText>
    </w:r>
    <w:r w:rsidR="003919D8" w:rsidRPr="00565F33">
      <w:rPr>
        <w:rStyle w:val="Numrodepage"/>
        <w:rFonts w:ascii="Centaur" w:hAnsi="Centaur"/>
      </w:rPr>
      <w:fldChar w:fldCharType="separate"/>
    </w:r>
    <w:r w:rsidR="001A56C0">
      <w:rPr>
        <w:rStyle w:val="Numrodepage"/>
        <w:rFonts w:ascii="Centaur" w:hAnsi="Centaur"/>
        <w:noProof/>
      </w:rPr>
      <w:t>8</w:t>
    </w:r>
    <w:r w:rsidR="003919D8" w:rsidRPr="00565F33">
      <w:rPr>
        <w:rStyle w:val="Numrodepage"/>
        <w:rFonts w:ascii="Centaur" w:hAnsi="Centaur"/>
      </w:rPr>
      <w:fldChar w:fldCharType="end"/>
    </w:r>
    <w:r w:rsidRPr="00565F33">
      <w:rPr>
        <w:rStyle w:val="Numrodepage"/>
        <w:rFonts w:ascii="Centaur" w:hAnsi="Centaur"/>
      </w:rPr>
      <w:t xml:space="preserve"> de </w:t>
    </w:r>
    <w:r w:rsidR="003919D8" w:rsidRPr="00565F33">
      <w:rPr>
        <w:rStyle w:val="Numrodepage"/>
        <w:rFonts w:ascii="Centaur" w:hAnsi="Centaur"/>
      </w:rPr>
      <w:fldChar w:fldCharType="begin"/>
    </w:r>
    <w:r w:rsidRPr="00565F33">
      <w:rPr>
        <w:rStyle w:val="Numrodepage"/>
        <w:rFonts w:ascii="Centaur" w:hAnsi="Centaur"/>
      </w:rPr>
      <w:instrText xml:space="preserve"> NUMPAGES </w:instrText>
    </w:r>
    <w:r w:rsidR="003919D8" w:rsidRPr="00565F33">
      <w:rPr>
        <w:rStyle w:val="Numrodepage"/>
        <w:rFonts w:ascii="Centaur" w:hAnsi="Centaur"/>
      </w:rPr>
      <w:fldChar w:fldCharType="separate"/>
    </w:r>
    <w:r w:rsidR="001A56C0">
      <w:rPr>
        <w:rStyle w:val="Numrodepage"/>
        <w:rFonts w:ascii="Centaur" w:hAnsi="Centaur"/>
        <w:noProof/>
      </w:rPr>
      <w:t>8</w:t>
    </w:r>
    <w:r w:rsidR="003919D8" w:rsidRPr="00565F33">
      <w:rPr>
        <w:rStyle w:val="Numrodepage"/>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30" w:rsidRDefault="00E73330">
      <w:r>
        <w:separator/>
      </w:r>
    </w:p>
  </w:footnote>
  <w:footnote w:type="continuationSeparator" w:id="0">
    <w:p w:rsidR="00E73330" w:rsidRDefault="00E73330">
      <w:r>
        <w:continuationSeparator/>
      </w:r>
    </w:p>
  </w:footnote>
  <w:footnote w:id="1">
    <w:p w:rsidR="00C37353" w:rsidRPr="001A56C0" w:rsidRDefault="00C37353" w:rsidP="00062ACD">
      <w:pPr>
        <w:pStyle w:val="Notedebasdepage"/>
        <w:rPr>
          <w:rFonts w:ascii="Arial" w:hAnsi="Arial" w:cs="Arial"/>
          <w:sz w:val="16"/>
          <w:szCs w:val="18"/>
          <w:lang w:val="fr-FR"/>
        </w:rPr>
      </w:pPr>
      <w:r w:rsidRPr="008E2D70">
        <w:rPr>
          <w:rStyle w:val="Appelnotedebasdep"/>
          <w:rFonts w:ascii="Arial" w:hAnsi="Arial" w:cs="Arial"/>
          <w:sz w:val="16"/>
          <w:szCs w:val="18"/>
        </w:rPr>
        <w:footnoteRef/>
      </w:r>
      <w:r w:rsidRPr="008E2D70">
        <w:rPr>
          <w:rFonts w:ascii="Arial" w:hAnsi="Arial" w:cs="Arial"/>
          <w:sz w:val="16"/>
          <w:szCs w:val="18"/>
          <w:lang w:val="fr-FR"/>
        </w:rPr>
        <w:t xml:space="preserve"> T-190 de 2002.</w:t>
      </w:r>
    </w:p>
  </w:footnote>
  <w:footnote w:id="2">
    <w:p w:rsidR="00C37353" w:rsidRPr="001A56C0" w:rsidRDefault="00C37353" w:rsidP="00062ACD">
      <w:pPr>
        <w:ind w:right="-32"/>
        <w:jc w:val="both"/>
        <w:rPr>
          <w:rFonts w:ascii="Centaur" w:hAnsi="Centaur"/>
          <w:sz w:val="16"/>
          <w:szCs w:val="18"/>
          <w:lang w:val="fr-FR"/>
        </w:rPr>
      </w:pPr>
      <w:r w:rsidRPr="008E2D70">
        <w:rPr>
          <w:rStyle w:val="Appelnotedebasdep"/>
          <w:rFonts w:ascii="Arial" w:hAnsi="Arial" w:cs="Arial"/>
          <w:sz w:val="16"/>
          <w:szCs w:val="18"/>
        </w:rPr>
        <w:footnoteRef/>
      </w:r>
      <w:r w:rsidRPr="001A56C0">
        <w:rPr>
          <w:rFonts w:ascii="Arial" w:hAnsi="Arial" w:cs="Arial"/>
          <w:sz w:val="16"/>
          <w:szCs w:val="18"/>
          <w:lang w:val="fr-FR"/>
        </w:rPr>
        <w:t xml:space="preserve"> T-763 de 1998</w:t>
      </w:r>
    </w:p>
  </w:footnote>
  <w:footnote w:id="3">
    <w:p w:rsidR="00C37353" w:rsidRPr="001A56C0" w:rsidRDefault="00C37353" w:rsidP="00062ACD">
      <w:pPr>
        <w:pStyle w:val="Notedebasdepage"/>
        <w:jc w:val="both"/>
        <w:rPr>
          <w:rFonts w:ascii="Arial" w:hAnsi="Arial" w:cs="Arial"/>
          <w:sz w:val="16"/>
          <w:szCs w:val="18"/>
          <w:lang w:val="fr-FR"/>
        </w:rPr>
      </w:pPr>
      <w:r w:rsidRPr="008E2D70">
        <w:rPr>
          <w:rStyle w:val="Appelnotedebasdep"/>
          <w:rFonts w:ascii="Arial" w:hAnsi="Arial" w:cs="Arial"/>
          <w:i/>
          <w:sz w:val="16"/>
          <w:szCs w:val="18"/>
        </w:rPr>
        <w:footnoteRef/>
      </w:r>
      <w:r w:rsidRPr="001A56C0">
        <w:rPr>
          <w:rFonts w:ascii="Arial" w:hAnsi="Arial" w:cs="Arial"/>
          <w:i/>
          <w:sz w:val="16"/>
          <w:szCs w:val="18"/>
          <w:lang w:val="fr-FR"/>
        </w:rPr>
        <w:t xml:space="preserve"> </w:t>
      </w:r>
      <w:r w:rsidRPr="001A56C0">
        <w:rPr>
          <w:rFonts w:ascii="Arial" w:hAnsi="Arial" w:cs="Arial"/>
          <w:sz w:val="16"/>
          <w:szCs w:val="18"/>
          <w:lang w:val="fr-FR"/>
        </w:rPr>
        <w:t>Sentencias T-553 de 2002 y T-368de 2005.</w:t>
      </w:r>
    </w:p>
  </w:footnote>
  <w:footnote w:id="4">
    <w:p w:rsidR="00C37353" w:rsidRPr="008E2D70" w:rsidRDefault="00C37353" w:rsidP="00062ACD">
      <w:pPr>
        <w:pStyle w:val="Notedebasdepage"/>
        <w:jc w:val="both"/>
        <w:rPr>
          <w:rFonts w:ascii="Arial" w:hAnsi="Arial" w:cs="Arial"/>
          <w:sz w:val="22"/>
          <w:szCs w:val="18"/>
          <w:lang w:val="es-MX"/>
        </w:rPr>
      </w:pPr>
      <w:r w:rsidRPr="008E2D70">
        <w:rPr>
          <w:rStyle w:val="Appelnotedebasdep"/>
          <w:rFonts w:ascii="Arial" w:hAnsi="Arial" w:cs="Arial"/>
          <w:sz w:val="18"/>
          <w:szCs w:val="18"/>
        </w:rPr>
        <w:footnoteRef/>
      </w:r>
      <w:r w:rsidRPr="001A56C0">
        <w:rPr>
          <w:rFonts w:ascii="Arial" w:hAnsi="Arial" w:cs="Arial"/>
          <w:sz w:val="18"/>
          <w:szCs w:val="18"/>
          <w:lang w:val="fr-FR"/>
        </w:rPr>
        <w:t xml:space="preserve"> Sentencias T-188 de 2002, T-368 de 2005 y T-1113 de 2005. </w:t>
      </w:r>
      <w:smartTag w:uri="urn:schemas-microsoft-com:office:smarttags" w:element="PersonName">
        <w:smartTagPr>
          <w:attr w:name="ProductID" w:val="La Sala Cuarta"/>
        </w:smartTagPr>
        <w:r w:rsidRPr="008E2D70">
          <w:rPr>
            <w:rFonts w:ascii="Arial" w:hAnsi="Arial" w:cs="Arial"/>
            <w:sz w:val="18"/>
            <w:szCs w:val="18"/>
            <w:lang w:val="es-CO"/>
          </w:rPr>
          <w:t>La Sala Cuarta</w:t>
        </w:r>
      </w:smartTag>
      <w:r w:rsidRPr="008E2D70">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8E2D70">
        <w:rPr>
          <w:rFonts w:ascii="Arial" w:hAnsi="Arial" w:cs="Arial"/>
          <w:i/>
          <w:sz w:val="18"/>
          <w:szCs w:val="18"/>
          <w:lang w:val="es-CO"/>
        </w:rPr>
        <w:t xml:space="preserve">“atendiendo a los criterios constitucionales </w:t>
      </w:r>
      <w:r w:rsidRPr="008E2D70">
        <w:rPr>
          <w:rFonts w:ascii="Arial" w:hAnsi="Arial" w:cs="Arial"/>
          <w:i/>
          <w:sz w:val="18"/>
          <w:szCs w:val="18"/>
        </w:rPr>
        <w:t>expuestos en la presente providencia”,</w:t>
      </w:r>
      <w:r w:rsidRPr="008E2D70">
        <w:rPr>
          <w:rFonts w:ascii="Arial" w:hAnsi="Arial" w:cs="Arial"/>
          <w:sz w:val="18"/>
          <w:szCs w:val="18"/>
        </w:rPr>
        <w:t xml:space="preserve"> sin perjuicio de su deber de hacer cumplir la decisión, de todas maneras</w:t>
      </w:r>
      <w:r w:rsidRPr="008E2D70">
        <w:rPr>
          <w:rFonts w:ascii="Arial" w:hAnsi="Arial" w:cs="Arial"/>
          <w:sz w:val="22"/>
          <w:szCs w:val="18"/>
        </w:rPr>
        <w:t>.</w:t>
      </w:r>
    </w:p>
  </w:footnote>
  <w:footnote w:id="5">
    <w:p w:rsidR="00C37353" w:rsidRPr="00C37353" w:rsidRDefault="00C37353" w:rsidP="00062ACD">
      <w:pPr>
        <w:jc w:val="both"/>
        <w:rPr>
          <w:rFonts w:ascii="Arial" w:hAnsi="Arial" w:cs="Arial"/>
          <w:sz w:val="18"/>
          <w:szCs w:val="18"/>
        </w:rPr>
      </w:pPr>
      <w:r w:rsidRPr="00C37353">
        <w:rPr>
          <w:rStyle w:val="Appelnotedebasdep"/>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07" w:rsidRPr="00C71107" w:rsidRDefault="00C71107" w:rsidP="00062ACD">
    <w:pPr>
      <w:pStyle w:val="Puesto1"/>
      <w:jc w:val="right"/>
      <w:rPr>
        <w:rFonts w:ascii="Arial" w:hAnsi="Arial" w:cs="Arial"/>
        <w:sz w:val="20"/>
      </w:rPr>
    </w:pPr>
    <w:r w:rsidRPr="00C71107">
      <w:rPr>
        <w:rStyle w:val="Numrodepage"/>
        <w:rFonts w:ascii="Arial" w:hAnsi="Arial" w:cs="Arial"/>
        <w:sz w:val="20"/>
        <w:lang w:val="es-ES"/>
      </w:rPr>
      <w:t xml:space="preserve">                                                                   </w:t>
    </w:r>
    <w:r>
      <w:rPr>
        <w:rStyle w:val="Numrodepage"/>
        <w:rFonts w:ascii="Arial" w:hAnsi="Arial" w:cs="Arial"/>
        <w:sz w:val="20"/>
        <w:lang w:val="es-ES"/>
      </w:rPr>
      <w:t xml:space="preserve">                         </w:t>
    </w:r>
    <w:r w:rsidRPr="00C71107">
      <w:rPr>
        <w:rStyle w:val="Numrodepage"/>
        <w:rFonts w:ascii="Arial" w:hAnsi="Arial" w:cs="Arial"/>
        <w:sz w:val="20"/>
        <w:lang w:val="es-ES"/>
      </w:rPr>
      <w:t xml:space="preserve">Radicado: </w:t>
    </w:r>
    <w:r>
      <w:rPr>
        <w:rStyle w:val="Numrodepage"/>
        <w:rFonts w:ascii="Arial" w:hAnsi="Arial" w:cs="Arial"/>
        <w:sz w:val="20"/>
        <w:lang w:val="es-ES"/>
      </w:rPr>
      <w:t>66170 3104 001 2016 00100 02</w:t>
    </w:r>
  </w:p>
  <w:p w:rsidR="00C37353" w:rsidRPr="0086319F" w:rsidRDefault="00C71107" w:rsidP="00062ACD">
    <w:pPr>
      <w:pStyle w:val="Puesto1"/>
      <w:jc w:val="right"/>
      <w:rPr>
        <w:rFonts w:ascii="Arial" w:hAnsi="Arial" w:cs="Arial"/>
        <w:sz w:val="20"/>
      </w:rPr>
    </w:pPr>
    <w:r>
      <w:rPr>
        <w:rFonts w:ascii="Arial" w:hAnsi="Arial" w:cs="Arial"/>
        <w:sz w:val="20"/>
      </w:rPr>
      <w:t>Accionante</w:t>
    </w:r>
    <w:r w:rsidR="00C37353" w:rsidRPr="0086319F">
      <w:rPr>
        <w:rFonts w:ascii="Arial" w:hAnsi="Arial" w:cs="Arial"/>
        <w:sz w:val="20"/>
      </w:rPr>
      <w:t xml:space="preserve">: </w:t>
    </w:r>
    <w:r>
      <w:rPr>
        <w:rFonts w:ascii="Arial" w:hAnsi="Arial" w:cs="Arial"/>
        <w:sz w:val="20"/>
      </w:rPr>
      <w:t>Silvio Rivas Martínez</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proofErr w:type="spellStart"/>
    <w:r w:rsidR="00E92652">
      <w:rPr>
        <w:rFonts w:ascii="Arial" w:hAnsi="Arial" w:cs="Arial"/>
        <w:sz w:val="20"/>
      </w:rPr>
      <w:t>EPS</w:t>
    </w:r>
    <w:r w:rsidR="00B44A76">
      <w:rPr>
        <w:rFonts w:ascii="Arial" w:hAnsi="Arial" w:cs="Arial"/>
        <w:sz w:val="20"/>
      </w:rPr>
      <w:t>S</w:t>
    </w:r>
    <w:proofErr w:type="spellEnd"/>
    <w:r w:rsidR="00E92652">
      <w:rPr>
        <w:rFonts w:ascii="Arial" w:hAnsi="Arial" w:cs="Arial"/>
        <w:sz w:val="20"/>
      </w:rPr>
      <w:t xml:space="preserve"> </w:t>
    </w:r>
    <w:proofErr w:type="spellStart"/>
    <w:r w:rsidR="00B44A76">
      <w:rPr>
        <w:rFonts w:ascii="Arial" w:hAnsi="Arial" w:cs="Arial"/>
        <w:sz w:val="20"/>
      </w:rPr>
      <w:t>Asmets</w:t>
    </w:r>
    <w:r w:rsidR="003C4D8A">
      <w:rPr>
        <w:rFonts w:ascii="Arial" w:hAnsi="Arial" w:cs="Arial"/>
        <w:sz w:val="20"/>
      </w:rPr>
      <w:t>alud</w:t>
    </w:r>
    <w:proofErr w:type="spellEnd"/>
  </w:p>
  <w:p w:rsidR="00C71107" w:rsidRPr="0086319F" w:rsidRDefault="00C71107"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Pr>
        <w:rFonts w:ascii="Arial" w:hAnsi="Arial" w:cs="Arial"/>
        <w:sz w:val="20"/>
      </w:rPr>
      <w:t>Asunto: Consulta sanción de desacato</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1439E"/>
    <w:rsid w:val="00016C83"/>
    <w:rsid w:val="0002184F"/>
    <w:rsid w:val="00033877"/>
    <w:rsid w:val="00043896"/>
    <w:rsid w:val="00047D8A"/>
    <w:rsid w:val="000560AE"/>
    <w:rsid w:val="0006060A"/>
    <w:rsid w:val="00062ACD"/>
    <w:rsid w:val="00063C64"/>
    <w:rsid w:val="00076752"/>
    <w:rsid w:val="000834F4"/>
    <w:rsid w:val="0008556A"/>
    <w:rsid w:val="0009391C"/>
    <w:rsid w:val="000946F7"/>
    <w:rsid w:val="0009543C"/>
    <w:rsid w:val="000A590B"/>
    <w:rsid w:val="000A69E3"/>
    <w:rsid w:val="000B119E"/>
    <w:rsid w:val="000B3903"/>
    <w:rsid w:val="000B7A9E"/>
    <w:rsid w:val="000C46F0"/>
    <w:rsid w:val="000C79FD"/>
    <w:rsid w:val="000C7D7F"/>
    <w:rsid w:val="000D16BB"/>
    <w:rsid w:val="000D5BD3"/>
    <w:rsid w:val="000F0133"/>
    <w:rsid w:val="000F370D"/>
    <w:rsid w:val="000F46FD"/>
    <w:rsid w:val="00100CCC"/>
    <w:rsid w:val="00101E0E"/>
    <w:rsid w:val="00102494"/>
    <w:rsid w:val="00103E7C"/>
    <w:rsid w:val="0010412B"/>
    <w:rsid w:val="00105C1D"/>
    <w:rsid w:val="00106137"/>
    <w:rsid w:val="00113CBE"/>
    <w:rsid w:val="00117359"/>
    <w:rsid w:val="001229BC"/>
    <w:rsid w:val="00126339"/>
    <w:rsid w:val="00132586"/>
    <w:rsid w:val="00133657"/>
    <w:rsid w:val="001431C0"/>
    <w:rsid w:val="0014385F"/>
    <w:rsid w:val="00147B8F"/>
    <w:rsid w:val="00151F03"/>
    <w:rsid w:val="00152E70"/>
    <w:rsid w:val="001547F6"/>
    <w:rsid w:val="00160305"/>
    <w:rsid w:val="001712BA"/>
    <w:rsid w:val="001722FA"/>
    <w:rsid w:val="001801CC"/>
    <w:rsid w:val="00190B60"/>
    <w:rsid w:val="001A0B51"/>
    <w:rsid w:val="001A4E42"/>
    <w:rsid w:val="001A512C"/>
    <w:rsid w:val="001A56C0"/>
    <w:rsid w:val="001A633A"/>
    <w:rsid w:val="001B3E53"/>
    <w:rsid w:val="001B5D1F"/>
    <w:rsid w:val="001C17CD"/>
    <w:rsid w:val="001D28C9"/>
    <w:rsid w:val="001D4064"/>
    <w:rsid w:val="001D5C2A"/>
    <w:rsid w:val="001E1D35"/>
    <w:rsid w:val="001F1D54"/>
    <w:rsid w:val="001F414B"/>
    <w:rsid w:val="001F4763"/>
    <w:rsid w:val="001F5BEE"/>
    <w:rsid w:val="00205E39"/>
    <w:rsid w:val="00206772"/>
    <w:rsid w:val="00206E85"/>
    <w:rsid w:val="00207EEC"/>
    <w:rsid w:val="002134C2"/>
    <w:rsid w:val="00222A97"/>
    <w:rsid w:val="00235E65"/>
    <w:rsid w:val="00240370"/>
    <w:rsid w:val="00253379"/>
    <w:rsid w:val="002573DF"/>
    <w:rsid w:val="00262918"/>
    <w:rsid w:val="00264FDE"/>
    <w:rsid w:val="0026686F"/>
    <w:rsid w:val="00270890"/>
    <w:rsid w:val="00271096"/>
    <w:rsid w:val="0027540E"/>
    <w:rsid w:val="002809F2"/>
    <w:rsid w:val="00283E0A"/>
    <w:rsid w:val="00286107"/>
    <w:rsid w:val="002A6732"/>
    <w:rsid w:val="002B118C"/>
    <w:rsid w:val="002B1E35"/>
    <w:rsid w:val="002B2793"/>
    <w:rsid w:val="002B49A7"/>
    <w:rsid w:val="002B4DBD"/>
    <w:rsid w:val="002C0628"/>
    <w:rsid w:val="002C4944"/>
    <w:rsid w:val="002E07A0"/>
    <w:rsid w:val="002E362E"/>
    <w:rsid w:val="002E46BB"/>
    <w:rsid w:val="002F06BE"/>
    <w:rsid w:val="002F2A8A"/>
    <w:rsid w:val="002F32D3"/>
    <w:rsid w:val="0030729D"/>
    <w:rsid w:val="00307CE9"/>
    <w:rsid w:val="003113D9"/>
    <w:rsid w:val="00321920"/>
    <w:rsid w:val="003326D1"/>
    <w:rsid w:val="0033401A"/>
    <w:rsid w:val="00334408"/>
    <w:rsid w:val="0033480E"/>
    <w:rsid w:val="00336F13"/>
    <w:rsid w:val="00337449"/>
    <w:rsid w:val="00337DF9"/>
    <w:rsid w:val="00345667"/>
    <w:rsid w:val="003519FC"/>
    <w:rsid w:val="0036222F"/>
    <w:rsid w:val="003624D7"/>
    <w:rsid w:val="0036458D"/>
    <w:rsid w:val="00380C36"/>
    <w:rsid w:val="0038266D"/>
    <w:rsid w:val="00383887"/>
    <w:rsid w:val="00390A18"/>
    <w:rsid w:val="003919D8"/>
    <w:rsid w:val="003B536F"/>
    <w:rsid w:val="003C1C2B"/>
    <w:rsid w:val="003C1D12"/>
    <w:rsid w:val="003C28BF"/>
    <w:rsid w:val="003C2DC1"/>
    <w:rsid w:val="003C3BA6"/>
    <w:rsid w:val="003C4D8A"/>
    <w:rsid w:val="003C50CD"/>
    <w:rsid w:val="003D6580"/>
    <w:rsid w:val="003E45EB"/>
    <w:rsid w:val="003F01F7"/>
    <w:rsid w:val="003F4B68"/>
    <w:rsid w:val="003F53FE"/>
    <w:rsid w:val="003F6E3D"/>
    <w:rsid w:val="00404912"/>
    <w:rsid w:val="00405787"/>
    <w:rsid w:val="004142AF"/>
    <w:rsid w:val="004230FA"/>
    <w:rsid w:val="004278A9"/>
    <w:rsid w:val="0043745F"/>
    <w:rsid w:val="004450A5"/>
    <w:rsid w:val="00457156"/>
    <w:rsid w:val="004602A2"/>
    <w:rsid w:val="00465A65"/>
    <w:rsid w:val="00477BB2"/>
    <w:rsid w:val="00482124"/>
    <w:rsid w:val="00487E46"/>
    <w:rsid w:val="004A004C"/>
    <w:rsid w:val="004A26F5"/>
    <w:rsid w:val="004A4C5B"/>
    <w:rsid w:val="004A5A11"/>
    <w:rsid w:val="004B0860"/>
    <w:rsid w:val="004B12E6"/>
    <w:rsid w:val="004B5981"/>
    <w:rsid w:val="004C5124"/>
    <w:rsid w:val="004E3BAE"/>
    <w:rsid w:val="004F297F"/>
    <w:rsid w:val="004F45A9"/>
    <w:rsid w:val="00511B1E"/>
    <w:rsid w:val="005142F8"/>
    <w:rsid w:val="00516960"/>
    <w:rsid w:val="00521078"/>
    <w:rsid w:val="00530591"/>
    <w:rsid w:val="00537008"/>
    <w:rsid w:val="00542CA5"/>
    <w:rsid w:val="00546373"/>
    <w:rsid w:val="00552632"/>
    <w:rsid w:val="00563843"/>
    <w:rsid w:val="005638A3"/>
    <w:rsid w:val="00563C83"/>
    <w:rsid w:val="00565F33"/>
    <w:rsid w:val="005858A4"/>
    <w:rsid w:val="005954F9"/>
    <w:rsid w:val="005970CC"/>
    <w:rsid w:val="005A3373"/>
    <w:rsid w:val="005A6825"/>
    <w:rsid w:val="005A6A47"/>
    <w:rsid w:val="005B2B14"/>
    <w:rsid w:val="005B3E8A"/>
    <w:rsid w:val="005B44B9"/>
    <w:rsid w:val="005C4A61"/>
    <w:rsid w:val="005C61F7"/>
    <w:rsid w:val="005D0F43"/>
    <w:rsid w:val="005D49A4"/>
    <w:rsid w:val="005E5ECD"/>
    <w:rsid w:val="005F3791"/>
    <w:rsid w:val="005F5714"/>
    <w:rsid w:val="00602ABE"/>
    <w:rsid w:val="00606167"/>
    <w:rsid w:val="00613FB0"/>
    <w:rsid w:val="006224A6"/>
    <w:rsid w:val="00622A0C"/>
    <w:rsid w:val="006276B8"/>
    <w:rsid w:val="006341D7"/>
    <w:rsid w:val="006342D9"/>
    <w:rsid w:val="00636573"/>
    <w:rsid w:val="00661287"/>
    <w:rsid w:val="00661F0C"/>
    <w:rsid w:val="0066243A"/>
    <w:rsid w:val="00673876"/>
    <w:rsid w:val="006777F5"/>
    <w:rsid w:val="00677ABB"/>
    <w:rsid w:val="00680DC7"/>
    <w:rsid w:val="006812D1"/>
    <w:rsid w:val="006826AE"/>
    <w:rsid w:val="00683F01"/>
    <w:rsid w:val="00690597"/>
    <w:rsid w:val="00697D6C"/>
    <w:rsid w:val="006A3038"/>
    <w:rsid w:val="006A3599"/>
    <w:rsid w:val="006A408D"/>
    <w:rsid w:val="006A6267"/>
    <w:rsid w:val="006B52EA"/>
    <w:rsid w:val="006B5808"/>
    <w:rsid w:val="006B6325"/>
    <w:rsid w:val="006C286D"/>
    <w:rsid w:val="006D6D1C"/>
    <w:rsid w:val="006E3298"/>
    <w:rsid w:val="006F75DB"/>
    <w:rsid w:val="00704E4C"/>
    <w:rsid w:val="0070544B"/>
    <w:rsid w:val="007117EA"/>
    <w:rsid w:val="007218B3"/>
    <w:rsid w:val="0072327D"/>
    <w:rsid w:val="007575F8"/>
    <w:rsid w:val="00761B68"/>
    <w:rsid w:val="007858A6"/>
    <w:rsid w:val="00794CAE"/>
    <w:rsid w:val="007963FA"/>
    <w:rsid w:val="007A2E57"/>
    <w:rsid w:val="007A6B81"/>
    <w:rsid w:val="007C33AF"/>
    <w:rsid w:val="007D4159"/>
    <w:rsid w:val="007E1EBB"/>
    <w:rsid w:val="007E58A8"/>
    <w:rsid w:val="007E601F"/>
    <w:rsid w:val="007F5F6E"/>
    <w:rsid w:val="008029CC"/>
    <w:rsid w:val="0080501A"/>
    <w:rsid w:val="0080657B"/>
    <w:rsid w:val="00811EB7"/>
    <w:rsid w:val="00814B6B"/>
    <w:rsid w:val="008159D1"/>
    <w:rsid w:val="00816C45"/>
    <w:rsid w:val="0081712C"/>
    <w:rsid w:val="00822F18"/>
    <w:rsid w:val="00824DC1"/>
    <w:rsid w:val="0083061B"/>
    <w:rsid w:val="00834981"/>
    <w:rsid w:val="0084031E"/>
    <w:rsid w:val="00847219"/>
    <w:rsid w:val="0086319F"/>
    <w:rsid w:val="00866A47"/>
    <w:rsid w:val="0087078B"/>
    <w:rsid w:val="00872F90"/>
    <w:rsid w:val="008762F3"/>
    <w:rsid w:val="008817D0"/>
    <w:rsid w:val="00892893"/>
    <w:rsid w:val="008973D1"/>
    <w:rsid w:val="008A169A"/>
    <w:rsid w:val="008C6CBF"/>
    <w:rsid w:val="008C7B75"/>
    <w:rsid w:val="008D1E41"/>
    <w:rsid w:val="008D3C18"/>
    <w:rsid w:val="008D655E"/>
    <w:rsid w:val="008D7209"/>
    <w:rsid w:val="008E2D70"/>
    <w:rsid w:val="008E425C"/>
    <w:rsid w:val="008E66B8"/>
    <w:rsid w:val="008F26C3"/>
    <w:rsid w:val="008F2D7A"/>
    <w:rsid w:val="008F43C7"/>
    <w:rsid w:val="008F6936"/>
    <w:rsid w:val="008F7AB4"/>
    <w:rsid w:val="008F7D2F"/>
    <w:rsid w:val="00906350"/>
    <w:rsid w:val="00921037"/>
    <w:rsid w:val="00924024"/>
    <w:rsid w:val="009317F4"/>
    <w:rsid w:val="00933635"/>
    <w:rsid w:val="009344E1"/>
    <w:rsid w:val="00940AAA"/>
    <w:rsid w:val="00940B20"/>
    <w:rsid w:val="00950401"/>
    <w:rsid w:val="00956DDD"/>
    <w:rsid w:val="00974561"/>
    <w:rsid w:val="00985510"/>
    <w:rsid w:val="00991BBF"/>
    <w:rsid w:val="00992B5C"/>
    <w:rsid w:val="009A03A0"/>
    <w:rsid w:val="009A5E41"/>
    <w:rsid w:val="009A5E67"/>
    <w:rsid w:val="009A6C0B"/>
    <w:rsid w:val="009B69CF"/>
    <w:rsid w:val="009B7DEB"/>
    <w:rsid w:val="009D2149"/>
    <w:rsid w:val="009D32EA"/>
    <w:rsid w:val="009D3C37"/>
    <w:rsid w:val="009E3D92"/>
    <w:rsid w:val="009E49CC"/>
    <w:rsid w:val="009E4A6D"/>
    <w:rsid w:val="009E63E1"/>
    <w:rsid w:val="009F4801"/>
    <w:rsid w:val="009F64B1"/>
    <w:rsid w:val="009F6EFF"/>
    <w:rsid w:val="00A003CD"/>
    <w:rsid w:val="00A03FA2"/>
    <w:rsid w:val="00A175E4"/>
    <w:rsid w:val="00A2179D"/>
    <w:rsid w:val="00A2414C"/>
    <w:rsid w:val="00A264B3"/>
    <w:rsid w:val="00A32E81"/>
    <w:rsid w:val="00A3481B"/>
    <w:rsid w:val="00A53598"/>
    <w:rsid w:val="00A538D8"/>
    <w:rsid w:val="00A62C50"/>
    <w:rsid w:val="00A67ED8"/>
    <w:rsid w:val="00A73D34"/>
    <w:rsid w:val="00A747C7"/>
    <w:rsid w:val="00A7541B"/>
    <w:rsid w:val="00A77526"/>
    <w:rsid w:val="00A808E0"/>
    <w:rsid w:val="00A862D6"/>
    <w:rsid w:val="00A8640A"/>
    <w:rsid w:val="00A867E2"/>
    <w:rsid w:val="00A97D09"/>
    <w:rsid w:val="00AB4F97"/>
    <w:rsid w:val="00AB5079"/>
    <w:rsid w:val="00AC6688"/>
    <w:rsid w:val="00AD7212"/>
    <w:rsid w:val="00AF6FCC"/>
    <w:rsid w:val="00B20E4F"/>
    <w:rsid w:val="00B25194"/>
    <w:rsid w:val="00B321B1"/>
    <w:rsid w:val="00B3450C"/>
    <w:rsid w:val="00B37957"/>
    <w:rsid w:val="00B44A76"/>
    <w:rsid w:val="00B507B2"/>
    <w:rsid w:val="00B612F4"/>
    <w:rsid w:val="00B63F6C"/>
    <w:rsid w:val="00B6799B"/>
    <w:rsid w:val="00B7096A"/>
    <w:rsid w:val="00B726A7"/>
    <w:rsid w:val="00B776DC"/>
    <w:rsid w:val="00B81836"/>
    <w:rsid w:val="00B85433"/>
    <w:rsid w:val="00B86889"/>
    <w:rsid w:val="00B93A2E"/>
    <w:rsid w:val="00B95131"/>
    <w:rsid w:val="00B955A7"/>
    <w:rsid w:val="00B969B7"/>
    <w:rsid w:val="00B96FFC"/>
    <w:rsid w:val="00BA4E8F"/>
    <w:rsid w:val="00BB063F"/>
    <w:rsid w:val="00BB392F"/>
    <w:rsid w:val="00BB7DA8"/>
    <w:rsid w:val="00BC1E7E"/>
    <w:rsid w:val="00BE0162"/>
    <w:rsid w:val="00BE1FA6"/>
    <w:rsid w:val="00BE21E8"/>
    <w:rsid w:val="00BE2A61"/>
    <w:rsid w:val="00BE76BB"/>
    <w:rsid w:val="00C02AD7"/>
    <w:rsid w:val="00C05DB4"/>
    <w:rsid w:val="00C069A7"/>
    <w:rsid w:val="00C13CD5"/>
    <w:rsid w:val="00C13E21"/>
    <w:rsid w:val="00C27B9E"/>
    <w:rsid w:val="00C37264"/>
    <w:rsid w:val="00C37353"/>
    <w:rsid w:val="00C43FB5"/>
    <w:rsid w:val="00C53DC8"/>
    <w:rsid w:val="00C609B2"/>
    <w:rsid w:val="00C624B2"/>
    <w:rsid w:val="00C70A2F"/>
    <w:rsid w:val="00C71107"/>
    <w:rsid w:val="00C71878"/>
    <w:rsid w:val="00C77938"/>
    <w:rsid w:val="00C924EE"/>
    <w:rsid w:val="00C93FDD"/>
    <w:rsid w:val="00C95ED2"/>
    <w:rsid w:val="00C96147"/>
    <w:rsid w:val="00CC5476"/>
    <w:rsid w:val="00CD091D"/>
    <w:rsid w:val="00CD3E7C"/>
    <w:rsid w:val="00CD5E24"/>
    <w:rsid w:val="00CD6566"/>
    <w:rsid w:val="00CE1E36"/>
    <w:rsid w:val="00CE4971"/>
    <w:rsid w:val="00CF26E2"/>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78B1"/>
    <w:rsid w:val="00D82EBA"/>
    <w:rsid w:val="00D900F0"/>
    <w:rsid w:val="00D91F3E"/>
    <w:rsid w:val="00D92A1A"/>
    <w:rsid w:val="00D93A9B"/>
    <w:rsid w:val="00D9793C"/>
    <w:rsid w:val="00DA0AC0"/>
    <w:rsid w:val="00DA41E5"/>
    <w:rsid w:val="00DA55C7"/>
    <w:rsid w:val="00DB0487"/>
    <w:rsid w:val="00DB772D"/>
    <w:rsid w:val="00DC0E9E"/>
    <w:rsid w:val="00DC3541"/>
    <w:rsid w:val="00DD0D02"/>
    <w:rsid w:val="00DE2CB9"/>
    <w:rsid w:val="00DE3CAF"/>
    <w:rsid w:val="00DE54ED"/>
    <w:rsid w:val="00E13CEB"/>
    <w:rsid w:val="00E25BC5"/>
    <w:rsid w:val="00E40DF5"/>
    <w:rsid w:val="00E42AA4"/>
    <w:rsid w:val="00E45C91"/>
    <w:rsid w:val="00E539EB"/>
    <w:rsid w:val="00E57310"/>
    <w:rsid w:val="00E6750F"/>
    <w:rsid w:val="00E7043E"/>
    <w:rsid w:val="00E73330"/>
    <w:rsid w:val="00E73974"/>
    <w:rsid w:val="00E81295"/>
    <w:rsid w:val="00E916FC"/>
    <w:rsid w:val="00E92652"/>
    <w:rsid w:val="00E93ABA"/>
    <w:rsid w:val="00E964F5"/>
    <w:rsid w:val="00EA442E"/>
    <w:rsid w:val="00EA6386"/>
    <w:rsid w:val="00EB3771"/>
    <w:rsid w:val="00EB3A12"/>
    <w:rsid w:val="00EB49A8"/>
    <w:rsid w:val="00EB4CE4"/>
    <w:rsid w:val="00EC070F"/>
    <w:rsid w:val="00EC2CF2"/>
    <w:rsid w:val="00EC3DC6"/>
    <w:rsid w:val="00EC6671"/>
    <w:rsid w:val="00ED1397"/>
    <w:rsid w:val="00ED17FE"/>
    <w:rsid w:val="00ED1FE7"/>
    <w:rsid w:val="00EE1582"/>
    <w:rsid w:val="00EE1B3B"/>
    <w:rsid w:val="00EE258F"/>
    <w:rsid w:val="00EE41D6"/>
    <w:rsid w:val="00EE6A85"/>
    <w:rsid w:val="00EF08AD"/>
    <w:rsid w:val="00EF0CAA"/>
    <w:rsid w:val="00EF38B4"/>
    <w:rsid w:val="00EF41F9"/>
    <w:rsid w:val="00EF580B"/>
    <w:rsid w:val="00EF6EA6"/>
    <w:rsid w:val="00F07238"/>
    <w:rsid w:val="00F12443"/>
    <w:rsid w:val="00F2439B"/>
    <w:rsid w:val="00F246C1"/>
    <w:rsid w:val="00F310B8"/>
    <w:rsid w:val="00F429A9"/>
    <w:rsid w:val="00F66602"/>
    <w:rsid w:val="00F70154"/>
    <w:rsid w:val="00F70EE0"/>
    <w:rsid w:val="00F714C0"/>
    <w:rsid w:val="00F72247"/>
    <w:rsid w:val="00F7475C"/>
    <w:rsid w:val="00F7722F"/>
    <w:rsid w:val="00F81FAB"/>
    <w:rsid w:val="00F8267F"/>
    <w:rsid w:val="00F91FFD"/>
    <w:rsid w:val="00F95FEB"/>
    <w:rsid w:val="00FB1EE2"/>
    <w:rsid w:val="00FD35EA"/>
    <w:rsid w:val="00FD66F5"/>
    <w:rsid w:val="00FE3D72"/>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09C5-7E50-4B66-9D5C-7D977BCA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2392</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31</cp:revision>
  <cp:lastPrinted>2017-10-18T15:02:00Z</cp:lastPrinted>
  <dcterms:created xsi:type="dcterms:W3CDTF">2016-08-24T20:24:00Z</dcterms:created>
  <dcterms:modified xsi:type="dcterms:W3CDTF">2017-11-26T19:52:00Z</dcterms:modified>
</cp:coreProperties>
</file>