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B6B80" w:rsidRPr="007B6B80" w:rsidRDefault="007B6B80" w:rsidP="007B6B8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bookmarkStart w:id="0" w:name="_GoBack"/>
      <w:bookmarkEnd w:id="0"/>
      <w:r w:rsidRPr="007B6B80">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7B6B80" w:rsidRPr="007B6B80" w:rsidRDefault="007B6B80" w:rsidP="007B6B80">
      <w:pPr>
        <w:pBdr>
          <w:top w:val="single" w:sz="4" w:space="1" w:color="auto"/>
          <w:left w:val="single" w:sz="4" w:space="4" w:color="auto"/>
          <w:bottom w:val="single" w:sz="4" w:space="1" w:color="auto"/>
          <w:right w:val="single" w:sz="4" w:space="4" w:color="auto"/>
        </w:pBdr>
        <w:shd w:val="clear" w:color="auto" w:fill="FFFFFF"/>
        <w:spacing w:after="200"/>
        <w:jc w:val="center"/>
        <w:rPr>
          <w:rFonts w:eastAsia="Calibri"/>
          <w:color w:val="222222"/>
          <w:sz w:val="18"/>
          <w:szCs w:val="18"/>
          <w:lang w:val="es-ES" w:eastAsia="fr-FR"/>
        </w:rPr>
      </w:pPr>
      <w:r w:rsidRPr="007B6B80">
        <w:rPr>
          <w:rFonts w:ascii="Calibri" w:eastAsia="Calibri" w:hAnsi="Calibri" w:cs="Calibri"/>
          <w:color w:val="FF0000"/>
          <w:sz w:val="16"/>
          <w:szCs w:val="16"/>
          <w:lang w:val="es-ES" w:eastAsia="fr-FR"/>
        </w:rPr>
        <w:t>El contenido total y fiel de la decisión debe ser verificado en la Secretaría de esta Sala.</w:t>
      </w:r>
    </w:p>
    <w:p w:rsidR="007B6B80" w:rsidRPr="007B6B80" w:rsidRDefault="007B6B80" w:rsidP="007B6B80">
      <w:pPr>
        <w:shd w:val="clear" w:color="auto" w:fill="FFFFFF"/>
        <w:jc w:val="both"/>
        <w:rPr>
          <w:rFonts w:ascii="Calibri" w:eastAsia="Calibri" w:hAnsi="Calibri" w:cs="Calibri"/>
          <w:color w:val="222222"/>
          <w:sz w:val="18"/>
          <w:szCs w:val="18"/>
          <w:lang w:eastAsia="fr-FR"/>
        </w:rPr>
      </w:pPr>
      <w:r w:rsidRPr="007B6B80">
        <w:rPr>
          <w:rFonts w:ascii="Calibri" w:hAnsi="Calibri" w:cs="Calibri"/>
          <w:color w:val="222222"/>
          <w:sz w:val="18"/>
          <w:szCs w:val="18"/>
          <w:lang w:eastAsia="fr-FR"/>
        </w:rPr>
        <w:t>Providencia:</w:t>
      </w:r>
      <w:r w:rsidRPr="007B6B80">
        <w:rPr>
          <w:rFonts w:ascii="Calibri" w:hAnsi="Calibri" w:cs="Calibri"/>
          <w:color w:val="222222"/>
          <w:sz w:val="18"/>
          <w:szCs w:val="18"/>
          <w:lang w:eastAsia="fr-FR"/>
        </w:rPr>
        <w:tab/>
      </w:r>
      <w:r w:rsidRPr="007B6B80">
        <w:rPr>
          <w:rFonts w:ascii="Calibri" w:hAnsi="Calibri" w:cs="Calibri"/>
          <w:color w:val="222222"/>
          <w:sz w:val="18"/>
          <w:szCs w:val="18"/>
          <w:lang w:eastAsia="fr-FR"/>
        </w:rPr>
        <w:tab/>
        <w:t>Sentencia – 2ª instancia – 07 de diciembre de 2017</w:t>
      </w:r>
    </w:p>
    <w:p w:rsidR="007B6B80" w:rsidRPr="007B6B80" w:rsidRDefault="007B6B80" w:rsidP="007B6B80">
      <w:pPr>
        <w:shd w:val="clear" w:color="auto" w:fill="FFFFFF"/>
        <w:tabs>
          <w:tab w:val="left" w:pos="1418"/>
        </w:tabs>
        <w:jc w:val="both"/>
        <w:rPr>
          <w:rFonts w:ascii="Calibri" w:eastAsia="Calibri" w:hAnsi="Calibri" w:cs="Calibri"/>
          <w:color w:val="222222"/>
          <w:sz w:val="18"/>
          <w:szCs w:val="18"/>
          <w:lang w:eastAsia="fr-FR"/>
        </w:rPr>
      </w:pPr>
      <w:r w:rsidRPr="007B6B80">
        <w:rPr>
          <w:rFonts w:ascii="Calibri" w:eastAsia="Calibri" w:hAnsi="Calibri" w:cs="Calibri"/>
          <w:color w:val="222222"/>
          <w:sz w:val="18"/>
          <w:szCs w:val="18"/>
          <w:lang w:eastAsia="fr-FR"/>
        </w:rPr>
        <w:t>Proceso:                </w:t>
      </w:r>
      <w:r w:rsidRPr="007B6B80">
        <w:rPr>
          <w:rFonts w:ascii="Calibri" w:eastAsia="Calibri" w:hAnsi="Calibri" w:cs="Calibri"/>
          <w:color w:val="222222"/>
          <w:sz w:val="18"/>
          <w:szCs w:val="18"/>
          <w:lang w:eastAsia="fr-FR"/>
        </w:rPr>
        <w:tab/>
      </w:r>
      <w:r w:rsidRPr="007B6B80">
        <w:rPr>
          <w:rFonts w:ascii="Calibri" w:eastAsia="Calibri" w:hAnsi="Calibri" w:cs="Calibri"/>
          <w:color w:val="222222"/>
          <w:sz w:val="18"/>
          <w:szCs w:val="18"/>
          <w:lang w:eastAsia="fr-FR"/>
        </w:rPr>
        <w:tab/>
        <w:t xml:space="preserve">Penal </w:t>
      </w:r>
      <w:r w:rsidRPr="007B6B80">
        <w:rPr>
          <w:rFonts w:ascii="Calibri" w:eastAsia="Calibri" w:hAnsi="Calibri" w:cs="Calibri"/>
          <w:color w:val="222222"/>
          <w:spacing w:val="-20"/>
          <w:sz w:val="18"/>
          <w:szCs w:val="18"/>
          <w:lang w:eastAsia="fr-FR"/>
        </w:rPr>
        <w:t xml:space="preserve">-  </w:t>
      </w:r>
      <w:r w:rsidRPr="007B6B80">
        <w:rPr>
          <w:rFonts w:ascii="Calibri" w:eastAsia="Calibri" w:hAnsi="Calibri" w:cs="Calibri"/>
          <w:color w:val="222222"/>
          <w:sz w:val="18"/>
          <w:szCs w:val="18"/>
          <w:lang w:eastAsia="fr-FR"/>
        </w:rPr>
        <w:t>Revoca sentencia condenatoria y absuelve</w:t>
      </w:r>
    </w:p>
    <w:p w:rsidR="007B6B80" w:rsidRPr="007B6B80" w:rsidRDefault="007B6B80" w:rsidP="007B6B80">
      <w:pPr>
        <w:shd w:val="clear" w:color="auto" w:fill="FFFFFF"/>
        <w:tabs>
          <w:tab w:val="left" w:pos="1418"/>
        </w:tabs>
        <w:jc w:val="both"/>
        <w:rPr>
          <w:rFonts w:ascii="Calibri" w:eastAsia="Calibri" w:hAnsi="Calibri" w:cs="Calibri"/>
          <w:bCs/>
          <w:iCs/>
          <w:color w:val="222222"/>
          <w:sz w:val="18"/>
          <w:szCs w:val="18"/>
          <w:lang w:eastAsia="fr-FR"/>
        </w:rPr>
      </w:pPr>
      <w:r w:rsidRPr="007B6B80">
        <w:rPr>
          <w:rFonts w:ascii="Calibri" w:eastAsia="Calibri" w:hAnsi="Calibri" w:cs="Calibri"/>
          <w:color w:val="222222"/>
          <w:sz w:val="18"/>
          <w:szCs w:val="18"/>
          <w:lang w:eastAsia="fr-FR"/>
        </w:rPr>
        <w:t>Radicación Nro. :</w:t>
      </w:r>
      <w:r w:rsidRPr="007B6B80">
        <w:rPr>
          <w:rFonts w:ascii="Calibri" w:eastAsia="Calibri" w:hAnsi="Calibri" w:cs="Calibri"/>
          <w:color w:val="222222"/>
          <w:sz w:val="18"/>
          <w:szCs w:val="18"/>
          <w:lang w:eastAsia="fr-FR"/>
        </w:rPr>
        <w:tab/>
        <w:t xml:space="preserve">  </w:t>
      </w:r>
      <w:r w:rsidRPr="007B6B80">
        <w:rPr>
          <w:rFonts w:ascii="Calibri" w:eastAsia="Calibri" w:hAnsi="Calibri" w:cs="Calibri"/>
          <w:color w:val="222222"/>
          <w:sz w:val="18"/>
          <w:szCs w:val="18"/>
          <w:lang w:eastAsia="fr-FR"/>
        </w:rPr>
        <w:tab/>
      </w:r>
      <w:r w:rsidRPr="007B6B80">
        <w:rPr>
          <w:rFonts w:ascii="Calibri" w:eastAsia="Calibri" w:hAnsi="Calibri" w:cs="Calibri"/>
          <w:bCs/>
          <w:iCs/>
          <w:color w:val="222222"/>
          <w:sz w:val="18"/>
          <w:szCs w:val="18"/>
          <w:lang w:eastAsia="fr-FR"/>
        </w:rPr>
        <w:t>66001 6000 036 2010 05218 01</w:t>
      </w:r>
    </w:p>
    <w:p w:rsidR="007B6B80" w:rsidRPr="007B6B80" w:rsidRDefault="007B6B80" w:rsidP="007B6B80">
      <w:pPr>
        <w:shd w:val="clear" w:color="auto" w:fill="FFFFFF"/>
        <w:tabs>
          <w:tab w:val="left" w:pos="1418"/>
        </w:tabs>
        <w:jc w:val="both"/>
        <w:rPr>
          <w:rFonts w:ascii="Calibri" w:eastAsia="Batang" w:hAnsi="Calibri" w:cs="Calibri"/>
          <w:bCs/>
          <w:sz w:val="18"/>
          <w:szCs w:val="18"/>
          <w:lang w:val="es-ES"/>
        </w:rPr>
      </w:pPr>
      <w:r w:rsidRPr="007B6B80">
        <w:rPr>
          <w:rFonts w:ascii="Calibri" w:eastAsia="Batang" w:hAnsi="Calibri" w:cs="Calibri"/>
          <w:bCs/>
          <w:sz w:val="18"/>
          <w:szCs w:val="18"/>
          <w:lang w:val="es-ES"/>
        </w:rPr>
        <w:t xml:space="preserve">Procesado:   </w:t>
      </w:r>
      <w:r w:rsidRPr="007B6B80">
        <w:rPr>
          <w:rFonts w:ascii="Calibri" w:eastAsia="Batang" w:hAnsi="Calibri" w:cs="Calibri"/>
          <w:bCs/>
          <w:sz w:val="18"/>
          <w:szCs w:val="18"/>
          <w:lang w:val="es-ES"/>
        </w:rPr>
        <w:tab/>
      </w:r>
      <w:r w:rsidRPr="007B6B80">
        <w:rPr>
          <w:rFonts w:ascii="Calibri" w:eastAsia="Batang" w:hAnsi="Calibri" w:cs="Calibri"/>
          <w:bCs/>
          <w:sz w:val="18"/>
          <w:szCs w:val="18"/>
          <w:lang w:val="es-ES"/>
        </w:rPr>
        <w:tab/>
      </w:r>
      <w:r w:rsidRPr="007B6B80">
        <w:rPr>
          <w:rFonts w:ascii="Calibri" w:eastAsia="Batang" w:hAnsi="Calibri" w:cs="Calibri"/>
          <w:bCs/>
          <w:sz w:val="18"/>
          <w:szCs w:val="18"/>
        </w:rPr>
        <w:t xml:space="preserve">CARMELINA </w:t>
      </w:r>
      <w:proofErr w:type="spellStart"/>
      <w:r w:rsidRPr="007B6B80">
        <w:rPr>
          <w:rFonts w:ascii="Calibri" w:eastAsia="Batang" w:hAnsi="Calibri" w:cs="Calibri"/>
          <w:bCs/>
          <w:sz w:val="18"/>
          <w:szCs w:val="18"/>
        </w:rPr>
        <w:t>BETANCOURTH</w:t>
      </w:r>
      <w:proofErr w:type="spellEnd"/>
    </w:p>
    <w:p w:rsidR="007B6B80" w:rsidRPr="007B6B80" w:rsidRDefault="007B6B80" w:rsidP="007B6B80">
      <w:pPr>
        <w:shd w:val="clear" w:color="auto" w:fill="FFFFFF"/>
        <w:tabs>
          <w:tab w:val="left" w:pos="1418"/>
        </w:tabs>
        <w:jc w:val="both"/>
        <w:rPr>
          <w:rFonts w:ascii="Calibri" w:eastAsia="Calibri" w:hAnsi="Calibri" w:cs="Calibri"/>
          <w:bCs/>
          <w:iCs/>
          <w:color w:val="222222"/>
          <w:sz w:val="18"/>
          <w:szCs w:val="18"/>
          <w:lang w:eastAsia="fr-FR"/>
        </w:rPr>
      </w:pPr>
      <w:r w:rsidRPr="007B6B80">
        <w:rPr>
          <w:rFonts w:ascii="Calibri" w:eastAsia="Calibri" w:hAnsi="Calibri" w:cs="Calibri"/>
          <w:color w:val="222222"/>
          <w:sz w:val="18"/>
          <w:szCs w:val="18"/>
          <w:lang w:eastAsia="fr-FR"/>
        </w:rPr>
        <w:t>Magistrado Ponente: </w:t>
      </w:r>
      <w:r w:rsidRPr="007B6B80">
        <w:rPr>
          <w:rFonts w:ascii="Calibri" w:eastAsia="Calibri" w:hAnsi="Calibri" w:cs="Calibri"/>
          <w:color w:val="222222"/>
          <w:sz w:val="18"/>
          <w:szCs w:val="18"/>
          <w:lang w:eastAsia="fr-FR"/>
        </w:rPr>
        <w:tab/>
      </w:r>
      <w:r w:rsidRPr="007B6B80">
        <w:rPr>
          <w:rFonts w:ascii="Calibri" w:eastAsia="Calibri" w:hAnsi="Calibri" w:cs="Calibri"/>
          <w:bCs/>
          <w:iCs/>
          <w:color w:val="222222"/>
          <w:sz w:val="18"/>
          <w:szCs w:val="18"/>
          <w:lang w:eastAsia="fr-FR"/>
        </w:rPr>
        <w:t xml:space="preserve">MANUEL </w:t>
      </w:r>
      <w:proofErr w:type="spellStart"/>
      <w:r w:rsidRPr="007B6B80">
        <w:rPr>
          <w:rFonts w:ascii="Calibri" w:eastAsia="Calibri" w:hAnsi="Calibri" w:cs="Calibri"/>
          <w:bCs/>
          <w:iCs/>
          <w:color w:val="222222"/>
          <w:sz w:val="18"/>
          <w:szCs w:val="18"/>
          <w:lang w:eastAsia="fr-FR"/>
        </w:rPr>
        <w:t>YARZAGARAY</w:t>
      </w:r>
      <w:proofErr w:type="spellEnd"/>
      <w:r w:rsidRPr="007B6B80">
        <w:rPr>
          <w:rFonts w:ascii="Calibri" w:eastAsia="Calibri" w:hAnsi="Calibri" w:cs="Calibri"/>
          <w:bCs/>
          <w:iCs/>
          <w:color w:val="222222"/>
          <w:sz w:val="18"/>
          <w:szCs w:val="18"/>
          <w:lang w:eastAsia="fr-FR"/>
        </w:rPr>
        <w:t xml:space="preserve"> BANDERA</w:t>
      </w:r>
    </w:p>
    <w:p w:rsidR="007B6B80" w:rsidRPr="007B6B80" w:rsidRDefault="007B6B80" w:rsidP="007B6B80">
      <w:pPr>
        <w:rPr>
          <w:rFonts w:ascii="Calibri" w:hAnsi="Calibri" w:cs="Calibri"/>
          <w:b/>
          <w:color w:val="222222"/>
          <w:sz w:val="18"/>
          <w:szCs w:val="18"/>
          <w:lang w:eastAsia="fr-FR"/>
        </w:rPr>
      </w:pPr>
    </w:p>
    <w:p w:rsidR="007B6B80" w:rsidRPr="007B6B80" w:rsidRDefault="007B6B80" w:rsidP="007B6B80">
      <w:pPr>
        <w:spacing w:after="120"/>
        <w:jc w:val="both"/>
        <w:rPr>
          <w:rFonts w:ascii="Calibri" w:hAnsi="Calibri" w:cs="Calibri"/>
          <w:bCs/>
          <w:color w:val="222222"/>
          <w:sz w:val="18"/>
          <w:szCs w:val="18"/>
          <w:lang w:val="es-ES" w:eastAsia="fr-FR"/>
        </w:rPr>
      </w:pPr>
      <w:r w:rsidRPr="007B6B80">
        <w:rPr>
          <w:rFonts w:ascii="Calibri" w:hAnsi="Calibri" w:cs="Calibri"/>
          <w:b/>
          <w:color w:val="222222"/>
          <w:sz w:val="18"/>
          <w:szCs w:val="18"/>
          <w:lang w:val="es-ES" w:eastAsia="fr-FR"/>
        </w:rPr>
        <w:t xml:space="preserve">Temas: </w:t>
      </w:r>
      <w:r w:rsidRPr="007B6B80">
        <w:rPr>
          <w:rFonts w:ascii="Calibri" w:hAnsi="Calibri" w:cs="Calibri"/>
          <w:b/>
          <w:color w:val="222222"/>
          <w:sz w:val="18"/>
          <w:szCs w:val="18"/>
          <w:lang w:val="es-ES" w:eastAsia="fr-FR"/>
        </w:rPr>
        <w:tab/>
      </w:r>
      <w:r w:rsidRPr="007B6B80">
        <w:rPr>
          <w:rFonts w:ascii="Calibri" w:hAnsi="Calibri" w:cs="Calibri"/>
          <w:b/>
          <w:color w:val="222222"/>
          <w:sz w:val="18"/>
          <w:szCs w:val="18"/>
          <w:lang w:val="es-ES" w:eastAsia="fr-FR"/>
        </w:rPr>
        <w:tab/>
      </w:r>
      <w:r w:rsidRPr="007B6B80">
        <w:rPr>
          <w:rFonts w:ascii="Calibri" w:hAnsi="Calibri" w:cs="Calibri"/>
          <w:b/>
          <w:color w:val="222222"/>
          <w:sz w:val="18"/>
          <w:szCs w:val="18"/>
          <w:lang w:val="es-ES" w:eastAsia="fr-FR"/>
        </w:rPr>
        <w:tab/>
        <w:t>INCUMPLIMIENTO DE</w:t>
      </w:r>
      <w:r w:rsidRPr="007B6B80">
        <w:rPr>
          <w:rFonts w:ascii="Calibri" w:hAnsi="Calibri" w:cs="Calibri"/>
          <w:b/>
          <w:bCs/>
          <w:color w:val="222222"/>
          <w:sz w:val="18"/>
          <w:szCs w:val="18"/>
          <w:lang w:eastAsia="fr-FR"/>
        </w:rPr>
        <w:t xml:space="preserve"> LOS REQUISITOS PARA PROFERIR UN FALLO DE CONDENA</w:t>
      </w:r>
      <w:r w:rsidRPr="007B6B80">
        <w:rPr>
          <w:rFonts w:ascii="Calibri" w:hAnsi="Calibri" w:cs="Calibri"/>
          <w:b/>
          <w:color w:val="222222"/>
          <w:sz w:val="18"/>
          <w:szCs w:val="18"/>
          <w:lang w:val="es-ES" w:eastAsia="fr-FR"/>
        </w:rPr>
        <w:t xml:space="preserve">. </w:t>
      </w:r>
      <w:r w:rsidRPr="007B6B80">
        <w:rPr>
          <w:rFonts w:ascii="Calibri" w:hAnsi="Calibri" w:cs="Calibri"/>
          <w:bCs/>
          <w:color w:val="222222"/>
          <w:sz w:val="18"/>
          <w:szCs w:val="18"/>
          <w:lang w:eastAsia="fr-FR"/>
        </w:rPr>
        <w:t>[E]</w:t>
      </w:r>
      <w:r w:rsidRPr="007B6B80">
        <w:rPr>
          <w:rFonts w:ascii="Calibri" w:hAnsi="Calibri" w:cs="Calibri"/>
          <w:bCs/>
          <w:color w:val="222222"/>
          <w:sz w:val="18"/>
          <w:szCs w:val="18"/>
          <w:lang w:val="es-ES" w:eastAsia="fr-FR"/>
        </w:rPr>
        <w:t xml:space="preserve">s claro para esta Colegiatura que efectivamente los hechos sucedieron pero tal situación no puede ser óbice para condenar a la señora CARMELINA </w:t>
      </w:r>
      <w:proofErr w:type="spellStart"/>
      <w:r w:rsidRPr="007B6B80">
        <w:rPr>
          <w:rFonts w:ascii="Calibri" w:hAnsi="Calibri" w:cs="Calibri"/>
          <w:bCs/>
          <w:color w:val="222222"/>
          <w:sz w:val="18"/>
          <w:szCs w:val="18"/>
          <w:lang w:val="es-ES" w:eastAsia="fr-FR"/>
        </w:rPr>
        <w:t>BETANCOUERTH</w:t>
      </w:r>
      <w:proofErr w:type="spellEnd"/>
      <w:r w:rsidRPr="007B6B80">
        <w:rPr>
          <w:rFonts w:ascii="Calibri" w:hAnsi="Calibri" w:cs="Calibri"/>
          <w:bCs/>
          <w:color w:val="222222"/>
          <w:sz w:val="18"/>
          <w:szCs w:val="18"/>
          <w:lang w:val="es-ES" w:eastAsia="fr-FR"/>
        </w:rPr>
        <w:t xml:space="preserve"> por el delito de lesiones personales culposas, por cuanto no se logró probar, como ya se dejó claro, que ella hubiese sido imprudente o negligente, o incrementado el riesgo jurídicamente permitido al pasear a un perro, de una raza que para ese entonces no había sido catalogada como potencialmente peligrosa, o que dejó de observar las reglas de cuidado que la ley le imponía para pasear por la vía pública al canino. A lo anterior se le debe aunar que por el simple y mero hecho de que la Procesada fuera la responsable del animal y por ende debe responder de los daños que este pudiera causar, por las peculiaridades del presente asunto, seria valido decir que tal responsabilidad debe ser ventilada en el ámbito civil más no en el penal. </w:t>
      </w:r>
    </w:p>
    <w:p w:rsidR="007B6B80" w:rsidRDefault="007B6B80" w:rsidP="00C76EBD">
      <w:pPr>
        <w:pStyle w:val="Sansinterligne"/>
        <w:spacing w:line="276" w:lineRule="auto"/>
        <w:jc w:val="center"/>
        <w:rPr>
          <w:rFonts w:cs="Verdana"/>
          <w:b/>
          <w:szCs w:val="28"/>
        </w:rPr>
      </w:pPr>
    </w:p>
    <w:p w:rsidR="009B1773" w:rsidRPr="007B7FDB" w:rsidRDefault="009B1773" w:rsidP="00C76EBD">
      <w:pPr>
        <w:pStyle w:val="Sansinterligne"/>
        <w:spacing w:line="276" w:lineRule="auto"/>
        <w:jc w:val="center"/>
        <w:rPr>
          <w:rFonts w:cs="Verdana"/>
          <w:b/>
          <w:szCs w:val="28"/>
        </w:rPr>
      </w:pPr>
      <w:r w:rsidRPr="007B7FDB">
        <w:rPr>
          <w:rFonts w:cs="Verdana"/>
          <w:b/>
          <w:szCs w:val="28"/>
        </w:rPr>
        <w:t>REPÚBLICA DE COLOMBIA</w:t>
      </w:r>
    </w:p>
    <w:p w:rsidR="009B1773" w:rsidRPr="007B7FDB" w:rsidRDefault="009B1773" w:rsidP="00C76EBD">
      <w:pPr>
        <w:pStyle w:val="Sansinterligne"/>
        <w:spacing w:line="276" w:lineRule="auto"/>
        <w:jc w:val="center"/>
        <w:rPr>
          <w:rFonts w:cs="Verdana"/>
          <w:b/>
          <w:szCs w:val="28"/>
        </w:rPr>
      </w:pPr>
      <w:r w:rsidRPr="007B7FDB">
        <w:rPr>
          <w:rFonts w:cs="Verdana"/>
          <w:b/>
          <w:szCs w:val="28"/>
        </w:rPr>
        <w:t>RAMA JUDICIAL DEL PODER PÚBLICO</w:t>
      </w:r>
    </w:p>
    <w:p w:rsidR="009B1773" w:rsidRPr="007B7FDB" w:rsidRDefault="005E6B4F" w:rsidP="00C76EBD">
      <w:pPr>
        <w:pStyle w:val="Sansinterligne"/>
        <w:spacing w:line="276" w:lineRule="auto"/>
        <w:jc w:val="center"/>
        <w:rPr>
          <w:rFonts w:cs="Verdana"/>
          <w:b/>
          <w:szCs w:val="28"/>
        </w:rPr>
      </w:pPr>
      <w:r w:rsidRPr="007B7FDB">
        <w:rPr>
          <w:rFonts w:cs="Verdana"/>
          <w:b/>
          <w:noProof/>
          <w:szCs w:val="28"/>
          <w:lang w:val="fr-FR" w:eastAsia="fr-FR"/>
        </w:rPr>
        <w:drawing>
          <wp:inline distT="0" distB="0" distL="0" distR="0">
            <wp:extent cx="643890" cy="702310"/>
            <wp:effectExtent l="0" t="0" r="3810"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9B1773" w:rsidRPr="007B7FDB" w:rsidRDefault="009B1773" w:rsidP="00C76EBD">
      <w:pPr>
        <w:pStyle w:val="Sansinterligne"/>
        <w:spacing w:line="276" w:lineRule="auto"/>
        <w:jc w:val="center"/>
        <w:rPr>
          <w:rFonts w:cs="Verdana"/>
          <w:b/>
          <w:szCs w:val="28"/>
        </w:rPr>
      </w:pPr>
      <w:r w:rsidRPr="007B7FDB">
        <w:rPr>
          <w:rFonts w:cs="Verdana"/>
          <w:b/>
          <w:szCs w:val="28"/>
        </w:rPr>
        <w:t>TRIBUNAL SUPERIOR DEL DISTRITO JUDICIAL DE PEREIRA</w:t>
      </w:r>
    </w:p>
    <w:p w:rsidR="009B1773" w:rsidRPr="007B7FDB" w:rsidRDefault="009B1773" w:rsidP="00C76EBD">
      <w:pPr>
        <w:pStyle w:val="Sansinterligne"/>
        <w:spacing w:line="276" w:lineRule="auto"/>
        <w:jc w:val="center"/>
        <w:rPr>
          <w:rFonts w:cs="Verdana"/>
          <w:b/>
          <w:szCs w:val="28"/>
        </w:rPr>
      </w:pPr>
      <w:r w:rsidRPr="007B7FDB">
        <w:rPr>
          <w:rFonts w:cs="Verdana"/>
          <w:b/>
          <w:szCs w:val="28"/>
        </w:rPr>
        <w:t>SALA DE DECISIÓN PENAL</w:t>
      </w:r>
    </w:p>
    <w:p w:rsidR="009B1773" w:rsidRPr="007B7FDB" w:rsidRDefault="009B1773" w:rsidP="00C76EBD">
      <w:pPr>
        <w:pStyle w:val="Sansinterligne"/>
        <w:spacing w:line="276" w:lineRule="auto"/>
        <w:jc w:val="center"/>
        <w:rPr>
          <w:rFonts w:cs="Verdana"/>
          <w:b/>
          <w:szCs w:val="28"/>
        </w:rPr>
      </w:pPr>
    </w:p>
    <w:p w:rsidR="009B1773" w:rsidRPr="007B7FDB" w:rsidRDefault="009B1773" w:rsidP="00C76EBD">
      <w:pPr>
        <w:pStyle w:val="Sansinterligne"/>
        <w:spacing w:line="276" w:lineRule="auto"/>
        <w:jc w:val="center"/>
        <w:rPr>
          <w:rFonts w:cs="Verdana"/>
          <w:b/>
          <w:szCs w:val="28"/>
        </w:rPr>
      </w:pPr>
      <w:proofErr w:type="spellStart"/>
      <w:r w:rsidRPr="007B7FDB">
        <w:rPr>
          <w:rFonts w:cs="Verdana"/>
          <w:b/>
          <w:szCs w:val="28"/>
        </w:rPr>
        <w:t>M.P</w:t>
      </w:r>
      <w:proofErr w:type="spellEnd"/>
      <w:r w:rsidRPr="007B7FDB">
        <w:rPr>
          <w:rFonts w:cs="Verdana"/>
          <w:b/>
          <w:szCs w:val="28"/>
        </w:rPr>
        <w:t xml:space="preserve">. MANUEL </w:t>
      </w:r>
      <w:proofErr w:type="spellStart"/>
      <w:r w:rsidRPr="007B7FDB">
        <w:rPr>
          <w:rFonts w:cs="Verdana"/>
          <w:b/>
          <w:szCs w:val="28"/>
        </w:rPr>
        <w:t>YARZAGARAY</w:t>
      </w:r>
      <w:proofErr w:type="spellEnd"/>
      <w:r w:rsidRPr="007B7FDB">
        <w:rPr>
          <w:rFonts w:cs="Verdana"/>
          <w:b/>
          <w:szCs w:val="28"/>
        </w:rPr>
        <w:t xml:space="preserve"> BANDERA</w:t>
      </w:r>
    </w:p>
    <w:p w:rsidR="009B1773" w:rsidRPr="007B7FDB" w:rsidRDefault="009B1773" w:rsidP="00C76EBD">
      <w:pPr>
        <w:pStyle w:val="Sansinterligne"/>
        <w:spacing w:line="276" w:lineRule="auto"/>
        <w:jc w:val="center"/>
        <w:rPr>
          <w:szCs w:val="28"/>
        </w:rPr>
      </w:pPr>
    </w:p>
    <w:p w:rsidR="009B1773" w:rsidRPr="007B7FDB" w:rsidRDefault="009B1773" w:rsidP="00C76EBD">
      <w:pPr>
        <w:pStyle w:val="Sansinterligne"/>
        <w:spacing w:line="276" w:lineRule="auto"/>
        <w:jc w:val="center"/>
        <w:rPr>
          <w:b/>
          <w:szCs w:val="28"/>
        </w:rPr>
      </w:pPr>
      <w:r w:rsidRPr="007B7FDB">
        <w:rPr>
          <w:b/>
          <w:szCs w:val="28"/>
        </w:rPr>
        <w:t>SENTENCIA DE SEGUNDA INSTANCIA</w:t>
      </w:r>
    </w:p>
    <w:p w:rsidR="00CD0B1C" w:rsidRPr="007B7FDB" w:rsidRDefault="00CD0B1C" w:rsidP="00C76EBD">
      <w:pPr>
        <w:pStyle w:val="Retraitcorpsdetexte"/>
        <w:spacing w:line="276" w:lineRule="auto"/>
        <w:ind w:left="0"/>
        <w:jc w:val="center"/>
        <w:rPr>
          <w:rFonts w:ascii="Verdana" w:hAnsi="Verdana" w:cs="Verdana"/>
          <w:b/>
          <w:bCs/>
          <w:sz w:val="28"/>
          <w:szCs w:val="28"/>
          <w:lang w:val="es-CO"/>
        </w:rPr>
      </w:pPr>
    </w:p>
    <w:p w:rsidR="00A9243B" w:rsidRPr="00F76564" w:rsidRDefault="00BA37C4" w:rsidP="00C76EBD">
      <w:pPr>
        <w:pStyle w:val="Retraitcorpsdetexte"/>
        <w:spacing w:line="276" w:lineRule="auto"/>
        <w:ind w:left="0"/>
        <w:jc w:val="center"/>
        <w:rPr>
          <w:rFonts w:ascii="Verdana" w:hAnsi="Verdana" w:cs="Verdana"/>
          <w:bCs/>
          <w:sz w:val="24"/>
          <w:szCs w:val="24"/>
          <w:lang w:val="es-CO"/>
        </w:rPr>
      </w:pPr>
      <w:r>
        <w:rPr>
          <w:rFonts w:ascii="Verdana" w:hAnsi="Verdana" w:cs="Verdana"/>
          <w:bCs/>
          <w:sz w:val="24"/>
          <w:szCs w:val="24"/>
          <w:lang w:val="es-CO"/>
        </w:rPr>
        <w:t>Aprobado por A</w:t>
      </w:r>
      <w:r w:rsidR="00CD0B1C" w:rsidRPr="000A2FB0">
        <w:rPr>
          <w:rFonts w:ascii="Verdana" w:hAnsi="Verdana" w:cs="Verdana"/>
          <w:bCs/>
          <w:sz w:val="24"/>
          <w:szCs w:val="24"/>
          <w:lang w:val="es-CO"/>
        </w:rPr>
        <w:t xml:space="preserve">cta </w:t>
      </w:r>
      <w:r>
        <w:rPr>
          <w:rFonts w:ascii="Verdana" w:hAnsi="Verdana" w:cs="Verdana"/>
          <w:bCs/>
          <w:sz w:val="24"/>
          <w:szCs w:val="24"/>
          <w:lang w:val="es-CO"/>
        </w:rPr>
        <w:t>#</w:t>
      </w:r>
      <w:r w:rsidR="00CD0B1C" w:rsidRPr="000A2FB0">
        <w:rPr>
          <w:rFonts w:ascii="Verdana" w:hAnsi="Verdana" w:cs="Verdana"/>
          <w:bCs/>
          <w:sz w:val="24"/>
          <w:szCs w:val="24"/>
          <w:lang w:val="es-CO"/>
        </w:rPr>
        <w:t xml:space="preserve"> </w:t>
      </w:r>
      <w:r w:rsidR="00036BF1">
        <w:rPr>
          <w:rFonts w:ascii="Verdana" w:hAnsi="Verdana" w:cs="Verdana"/>
          <w:bCs/>
          <w:sz w:val="24"/>
          <w:szCs w:val="24"/>
          <w:lang w:val="es-CO"/>
        </w:rPr>
        <w:t xml:space="preserve">1351 del 6 de diciembre de 2017. H: 3:00 p.m. </w:t>
      </w:r>
    </w:p>
    <w:p w:rsidR="00CD0B1C" w:rsidRPr="007B7FDB" w:rsidRDefault="00CD0B1C" w:rsidP="00C76EBD">
      <w:pPr>
        <w:pStyle w:val="Retraitcorpsdetexte"/>
        <w:spacing w:line="276" w:lineRule="auto"/>
        <w:ind w:left="0"/>
        <w:jc w:val="center"/>
        <w:rPr>
          <w:rFonts w:ascii="Verdana" w:hAnsi="Verdana" w:cs="Verdana"/>
          <w:b/>
          <w:bCs/>
          <w:sz w:val="28"/>
          <w:szCs w:val="28"/>
          <w:lang w:val="es-CO"/>
        </w:rPr>
      </w:pPr>
    </w:p>
    <w:p w:rsidR="00A9243B" w:rsidRPr="007B7FDB" w:rsidRDefault="00A9243B" w:rsidP="00C76EBD">
      <w:pPr>
        <w:spacing w:line="276" w:lineRule="auto"/>
        <w:ind w:right="5"/>
        <w:jc w:val="both"/>
        <w:rPr>
          <w:rFonts w:ascii="Verdana" w:hAnsi="Verdana" w:cs="Verdana"/>
          <w:sz w:val="28"/>
          <w:szCs w:val="28"/>
        </w:rPr>
      </w:pPr>
      <w:r w:rsidRPr="007B7FDB">
        <w:rPr>
          <w:rFonts w:ascii="Verdana" w:hAnsi="Verdana" w:cs="Verdana"/>
          <w:sz w:val="28"/>
          <w:szCs w:val="28"/>
        </w:rPr>
        <w:t>Pereira,</w:t>
      </w:r>
      <w:r w:rsidR="005B09C0" w:rsidRPr="007B7FDB">
        <w:rPr>
          <w:rFonts w:ascii="Verdana" w:hAnsi="Verdana" w:cs="Verdana"/>
          <w:sz w:val="28"/>
          <w:szCs w:val="28"/>
        </w:rPr>
        <w:t xml:space="preserve"> </w:t>
      </w:r>
      <w:r w:rsidR="00036BF1">
        <w:rPr>
          <w:rFonts w:ascii="Verdana" w:hAnsi="Verdana" w:cs="Verdana"/>
          <w:sz w:val="28"/>
          <w:szCs w:val="28"/>
        </w:rPr>
        <w:t>siete</w:t>
      </w:r>
      <w:r w:rsidR="007B7FDB">
        <w:rPr>
          <w:rFonts w:ascii="Verdana" w:hAnsi="Verdana" w:cs="Verdana"/>
          <w:sz w:val="28"/>
          <w:szCs w:val="28"/>
        </w:rPr>
        <w:t xml:space="preserve"> </w:t>
      </w:r>
      <w:r w:rsidR="00CD0B1C" w:rsidRPr="007B7FDB">
        <w:rPr>
          <w:rFonts w:ascii="Verdana" w:hAnsi="Verdana" w:cs="Verdana"/>
          <w:sz w:val="28"/>
          <w:szCs w:val="28"/>
        </w:rPr>
        <w:t>(</w:t>
      </w:r>
      <w:r w:rsidR="00036BF1">
        <w:rPr>
          <w:rFonts w:ascii="Verdana" w:hAnsi="Verdana" w:cs="Verdana"/>
          <w:sz w:val="28"/>
          <w:szCs w:val="28"/>
        </w:rPr>
        <w:t>07</w:t>
      </w:r>
      <w:r w:rsidR="005B09C0" w:rsidRPr="007B7FDB">
        <w:rPr>
          <w:rFonts w:ascii="Verdana" w:hAnsi="Verdana" w:cs="Verdana"/>
          <w:sz w:val="28"/>
          <w:szCs w:val="28"/>
        </w:rPr>
        <w:t xml:space="preserve">) de </w:t>
      </w:r>
      <w:r w:rsidR="00D6564C">
        <w:rPr>
          <w:rFonts w:ascii="Verdana" w:hAnsi="Verdana" w:cs="Verdana"/>
          <w:sz w:val="28"/>
          <w:szCs w:val="28"/>
        </w:rPr>
        <w:t>diciembre</w:t>
      </w:r>
      <w:r w:rsidR="001008FE" w:rsidRPr="007B7FDB">
        <w:rPr>
          <w:rFonts w:ascii="Verdana" w:hAnsi="Verdana" w:cs="Verdana"/>
          <w:sz w:val="28"/>
          <w:szCs w:val="28"/>
        </w:rPr>
        <w:t xml:space="preserve"> de </w:t>
      </w:r>
      <w:r w:rsidRPr="007B7FDB">
        <w:rPr>
          <w:rFonts w:ascii="Verdana" w:hAnsi="Verdana" w:cs="Verdana"/>
          <w:sz w:val="28"/>
          <w:szCs w:val="28"/>
        </w:rPr>
        <w:t xml:space="preserve">dos mil </w:t>
      </w:r>
      <w:r w:rsidR="00CD0B1C" w:rsidRPr="007B7FDB">
        <w:rPr>
          <w:rFonts w:ascii="Verdana" w:hAnsi="Verdana" w:cs="Verdana"/>
          <w:sz w:val="28"/>
          <w:szCs w:val="28"/>
        </w:rPr>
        <w:t>diecisiete (2017</w:t>
      </w:r>
      <w:r w:rsidRPr="007B7FDB">
        <w:rPr>
          <w:rFonts w:ascii="Verdana" w:hAnsi="Verdana" w:cs="Verdana"/>
          <w:sz w:val="28"/>
          <w:szCs w:val="28"/>
        </w:rPr>
        <w:t>)</w:t>
      </w:r>
    </w:p>
    <w:p w:rsidR="00A9243B" w:rsidRPr="007B7FDB" w:rsidRDefault="0040471C" w:rsidP="00C76EBD">
      <w:pPr>
        <w:spacing w:line="276" w:lineRule="auto"/>
        <w:rPr>
          <w:rFonts w:ascii="Verdana" w:hAnsi="Verdana" w:cs="Verdana"/>
          <w:sz w:val="28"/>
          <w:szCs w:val="28"/>
        </w:rPr>
      </w:pPr>
      <w:r w:rsidRPr="007B7FDB">
        <w:rPr>
          <w:rFonts w:ascii="Verdana" w:hAnsi="Verdana" w:cs="Verdana"/>
          <w:sz w:val="28"/>
          <w:szCs w:val="28"/>
        </w:rPr>
        <w:t xml:space="preserve">Hora: </w:t>
      </w:r>
      <w:r w:rsidR="00036BF1">
        <w:rPr>
          <w:rFonts w:ascii="Verdana" w:hAnsi="Verdana" w:cs="Verdana"/>
          <w:sz w:val="28"/>
          <w:szCs w:val="28"/>
        </w:rPr>
        <w:t xml:space="preserve">9:08 a.m. </w:t>
      </w:r>
    </w:p>
    <w:p w:rsidR="00A9243B" w:rsidRPr="007B7FDB" w:rsidRDefault="00A9243B" w:rsidP="00C76EBD">
      <w:pPr>
        <w:pStyle w:val="Sansinterligne"/>
        <w:spacing w:line="276" w:lineRule="auto"/>
        <w:jc w:val="both"/>
        <w:rPr>
          <w:szCs w:val="28"/>
          <w:lang w:val="es-CO"/>
        </w:rPr>
      </w:pPr>
    </w:p>
    <w:p w:rsidR="00A9243B" w:rsidRPr="000A2FB0" w:rsidRDefault="00A9243B" w:rsidP="00C76EBD">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2"/>
          <w:lang w:val="es-CO"/>
        </w:rPr>
      </w:pPr>
      <w:r w:rsidRPr="000A2FB0">
        <w:rPr>
          <w:rFonts w:cs="Verdana"/>
          <w:sz w:val="22"/>
          <w:lang w:val="es-CO"/>
        </w:rPr>
        <w:t xml:space="preserve">Procesado: </w:t>
      </w:r>
      <w:r w:rsidR="00D6564C">
        <w:rPr>
          <w:rFonts w:cs="Verdana"/>
          <w:sz w:val="22"/>
          <w:lang w:val="es-CO"/>
        </w:rPr>
        <w:t xml:space="preserve">Carmelina </w:t>
      </w:r>
      <w:proofErr w:type="spellStart"/>
      <w:r w:rsidR="00D6564C">
        <w:rPr>
          <w:rFonts w:cs="Verdana"/>
          <w:sz w:val="22"/>
          <w:lang w:val="es-CO"/>
        </w:rPr>
        <w:t>Betancourth</w:t>
      </w:r>
      <w:proofErr w:type="spellEnd"/>
      <w:r w:rsidR="00D6564C">
        <w:rPr>
          <w:rFonts w:cs="Verdana"/>
          <w:sz w:val="22"/>
          <w:lang w:val="es-CO"/>
        </w:rPr>
        <w:t xml:space="preserve"> </w:t>
      </w:r>
    </w:p>
    <w:p w:rsidR="00A9243B" w:rsidRPr="000A2FB0" w:rsidRDefault="00A9243B" w:rsidP="00C76EBD">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2"/>
          <w:lang w:val="es-CO"/>
        </w:rPr>
      </w:pPr>
      <w:r w:rsidRPr="000A2FB0">
        <w:rPr>
          <w:rFonts w:cs="Verdana"/>
          <w:sz w:val="22"/>
          <w:lang w:val="es-CO"/>
        </w:rPr>
        <w:t>Delit</w:t>
      </w:r>
      <w:r w:rsidR="00D6564C">
        <w:rPr>
          <w:rFonts w:cs="Verdana"/>
          <w:sz w:val="22"/>
          <w:lang w:val="es-CO"/>
        </w:rPr>
        <w:t>o: Lesiones Personales Culposas</w:t>
      </w:r>
    </w:p>
    <w:p w:rsidR="00C61ABA" w:rsidRPr="000A2FB0" w:rsidRDefault="00A9243B" w:rsidP="00C76EBD">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2"/>
          <w:lang w:val="es-CO"/>
        </w:rPr>
      </w:pPr>
      <w:r w:rsidRPr="000A2FB0">
        <w:rPr>
          <w:rFonts w:cs="Verdana"/>
          <w:sz w:val="22"/>
          <w:lang w:val="es-CO"/>
        </w:rPr>
        <w:t xml:space="preserve">Rad. # </w:t>
      </w:r>
      <w:r w:rsidR="00D6564C">
        <w:rPr>
          <w:rFonts w:cs="Verdana"/>
          <w:sz w:val="22"/>
          <w:lang w:val="es-CO"/>
        </w:rPr>
        <w:t>66001 6000 036 2010 05218 01</w:t>
      </w:r>
    </w:p>
    <w:p w:rsidR="00E11393" w:rsidRPr="000A2FB0" w:rsidRDefault="00A9243B" w:rsidP="00C76EBD">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2"/>
          <w:lang w:val="es-CO"/>
        </w:rPr>
      </w:pPr>
      <w:r w:rsidRPr="000A2FB0">
        <w:rPr>
          <w:rFonts w:cs="Verdana"/>
          <w:sz w:val="22"/>
          <w:lang w:val="es-CO"/>
        </w:rPr>
        <w:t xml:space="preserve">Asunto: Desata recurso de apelación interpuesto </w:t>
      </w:r>
      <w:r w:rsidR="00E11393" w:rsidRPr="000A2FB0">
        <w:rPr>
          <w:rFonts w:cs="Verdana"/>
          <w:sz w:val="22"/>
          <w:lang w:val="es-CO"/>
        </w:rPr>
        <w:t xml:space="preserve">por la Defensa </w:t>
      </w:r>
      <w:r w:rsidRPr="000A2FB0">
        <w:rPr>
          <w:rFonts w:cs="Verdana"/>
          <w:sz w:val="22"/>
          <w:lang w:val="es-CO"/>
        </w:rPr>
        <w:t>en contra de sentencia condenatoria</w:t>
      </w:r>
      <w:r w:rsidR="00E11393" w:rsidRPr="000A2FB0">
        <w:rPr>
          <w:rFonts w:cs="Verdana"/>
          <w:sz w:val="22"/>
          <w:lang w:val="es-CO"/>
        </w:rPr>
        <w:t>.</w:t>
      </w:r>
    </w:p>
    <w:p w:rsidR="007B7FDB" w:rsidRPr="000A2FB0" w:rsidRDefault="002862FC" w:rsidP="00C76EBD">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2"/>
          <w:lang w:val="es-CO"/>
        </w:rPr>
      </w:pPr>
      <w:r w:rsidRPr="000A2FB0">
        <w:rPr>
          <w:rFonts w:cs="Verdana"/>
          <w:sz w:val="22"/>
          <w:lang w:val="es-CO"/>
        </w:rPr>
        <w:t xml:space="preserve">Procedencia: Juzgado </w:t>
      </w:r>
      <w:r w:rsidR="00D6564C">
        <w:rPr>
          <w:rFonts w:cs="Verdana"/>
          <w:sz w:val="22"/>
          <w:lang w:val="es-CO"/>
        </w:rPr>
        <w:t>Segundo Penal Municipal con Funciones de Conocimiento</w:t>
      </w:r>
    </w:p>
    <w:p w:rsidR="00A9243B" w:rsidRPr="000A2FB0" w:rsidRDefault="007B7FDB" w:rsidP="00C76EBD">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2"/>
          <w:lang w:val="es-CO"/>
        </w:rPr>
      </w:pPr>
      <w:r w:rsidRPr="000A2FB0">
        <w:rPr>
          <w:rFonts w:cs="Verdana"/>
          <w:sz w:val="22"/>
          <w:lang w:val="es-CO"/>
        </w:rPr>
        <w:t>Decisión: Revoca fallo opugnado</w:t>
      </w:r>
    </w:p>
    <w:p w:rsidR="00A9243B" w:rsidRPr="007B7FDB" w:rsidRDefault="00A9243B" w:rsidP="00C76EBD">
      <w:pPr>
        <w:pStyle w:val="Sansinterligne"/>
        <w:spacing w:line="276" w:lineRule="auto"/>
        <w:jc w:val="both"/>
        <w:rPr>
          <w:szCs w:val="28"/>
          <w:lang w:val="es-CO"/>
        </w:rPr>
      </w:pPr>
    </w:p>
    <w:p w:rsidR="00A9243B" w:rsidRPr="007B7FDB" w:rsidRDefault="00A9243B" w:rsidP="00C76EBD">
      <w:pPr>
        <w:pStyle w:val="Sansinterligne"/>
        <w:spacing w:line="276" w:lineRule="auto"/>
        <w:jc w:val="center"/>
        <w:rPr>
          <w:rFonts w:cs="Verdana"/>
          <w:b/>
          <w:bCs/>
          <w:szCs w:val="28"/>
          <w:lang w:val="es-CO"/>
        </w:rPr>
      </w:pPr>
      <w:r w:rsidRPr="007B7FDB">
        <w:rPr>
          <w:rFonts w:cs="Verdana"/>
          <w:b/>
          <w:bCs/>
          <w:szCs w:val="28"/>
          <w:lang w:val="es-CO"/>
        </w:rPr>
        <w:t>V I S T O S:</w:t>
      </w:r>
    </w:p>
    <w:p w:rsidR="00A9243B" w:rsidRPr="007B7FDB" w:rsidRDefault="00A9243B" w:rsidP="00C76EBD">
      <w:pPr>
        <w:pStyle w:val="Sansinterligne"/>
        <w:spacing w:line="276" w:lineRule="auto"/>
        <w:jc w:val="both"/>
        <w:rPr>
          <w:szCs w:val="28"/>
          <w:lang w:val="es-CO"/>
        </w:rPr>
      </w:pPr>
    </w:p>
    <w:p w:rsidR="00A9243B" w:rsidRDefault="00A9243B" w:rsidP="00C76EBD">
      <w:pPr>
        <w:pStyle w:val="Sansinterligne"/>
        <w:spacing w:line="276" w:lineRule="auto"/>
        <w:jc w:val="both"/>
        <w:rPr>
          <w:rFonts w:cs="Verdana"/>
          <w:szCs w:val="28"/>
          <w:lang w:val="es-CO"/>
        </w:rPr>
      </w:pPr>
      <w:r w:rsidRPr="007B7FDB">
        <w:rPr>
          <w:rFonts w:cs="Verdana"/>
          <w:szCs w:val="28"/>
          <w:lang w:val="es-CO"/>
        </w:rPr>
        <w:t xml:space="preserve">Procede la Sala Penal de Decisión del Tribunal Superior de este Distrito Judicial a resolver el recurso de apelación </w:t>
      </w:r>
      <w:r w:rsidRPr="007B7FDB">
        <w:rPr>
          <w:rFonts w:cs="Verdana"/>
          <w:szCs w:val="28"/>
          <w:lang w:val="es-CO"/>
        </w:rPr>
        <w:lastRenderedPageBreak/>
        <w:t>interpues</w:t>
      </w:r>
      <w:r w:rsidR="00C61ABA" w:rsidRPr="007B7FDB">
        <w:rPr>
          <w:rFonts w:cs="Verdana"/>
          <w:szCs w:val="28"/>
          <w:lang w:val="es-CO"/>
        </w:rPr>
        <w:t xml:space="preserve">to por el Apoderado Judicial </w:t>
      </w:r>
      <w:r w:rsidR="005D60DA" w:rsidRPr="007B7FDB">
        <w:rPr>
          <w:rFonts w:cs="Verdana"/>
          <w:szCs w:val="28"/>
          <w:lang w:val="es-CO"/>
        </w:rPr>
        <w:t>d</w:t>
      </w:r>
      <w:r w:rsidR="00C61ABA" w:rsidRPr="007B7FDB">
        <w:rPr>
          <w:rFonts w:cs="Verdana"/>
          <w:szCs w:val="28"/>
          <w:lang w:val="es-CO"/>
        </w:rPr>
        <w:t>e</w:t>
      </w:r>
      <w:r w:rsidR="00D6564C">
        <w:rPr>
          <w:rFonts w:cs="Verdana"/>
          <w:szCs w:val="28"/>
          <w:lang w:val="es-CO"/>
        </w:rPr>
        <w:t xml:space="preserve"> </w:t>
      </w:r>
      <w:r w:rsidR="00C61ABA" w:rsidRPr="007B7FDB">
        <w:rPr>
          <w:rFonts w:cs="Verdana"/>
          <w:szCs w:val="28"/>
          <w:lang w:val="es-CO"/>
        </w:rPr>
        <w:t>l</w:t>
      </w:r>
      <w:r w:rsidR="00D6564C">
        <w:rPr>
          <w:rFonts w:cs="Verdana"/>
          <w:szCs w:val="28"/>
          <w:lang w:val="es-CO"/>
        </w:rPr>
        <w:t>a acusada</w:t>
      </w:r>
      <w:r w:rsidR="00C61ABA" w:rsidRPr="007B7FDB">
        <w:rPr>
          <w:rFonts w:cs="Verdana"/>
          <w:szCs w:val="28"/>
          <w:lang w:val="es-CO"/>
        </w:rPr>
        <w:t xml:space="preserve"> </w:t>
      </w:r>
      <w:r w:rsidRPr="007B7FDB">
        <w:rPr>
          <w:rFonts w:cs="Verdana"/>
          <w:szCs w:val="28"/>
          <w:lang w:val="es-CO"/>
        </w:rPr>
        <w:t xml:space="preserve">en contra de la sentencia condenatoria adiada el </w:t>
      </w:r>
      <w:r w:rsidR="00D6564C">
        <w:rPr>
          <w:rFonts w:cs="Verdana"/>
          <w:szCs w:val="28"/>
          <w:lang w:val="es-CO"/>
        </w:rPr>
        <w:t>10 de octubre</w:t>
      </w:r>
      <w:r w:rsidR="00FE1BF0">
        <w:rPr>
          <w:rFonts w:cs="Verdana"/>
          <w:szCs w:val="28"/>
          <w:lang w:val="es-CO"/>
        </w:rPr>
        <w:t xml:space="preserve"> hogaño</w:t>
      </w:r>
      <w:r w:rsidRPr="007B7FDB">
        <w:rPr>
          <w:rFonts w:cs="Verdana"/>
          <w:szCs w:val="28"/>
          <w:lang w:val="es-CO"/>
        </w:rPr>
        <w:t xml:space="preserve">, proferida por el Juzgado </w:t>
      </w:r>
      <w:r w:rsidR="00D6564C">
        <w:rPr>
          <w:rFonts w:cs="Verdana"/>
          <w:szCs w:val="28"/>
          <w:lang w:val="es-CO"/>
        </w:rPr>
        <w:t>Segundo Penal</w:t>
      </w:r>
      <w:r w:rsidR="002862FC" w:rsidRPr="007B7FDB">
        <w:rPr>
          <w:rFonts w:cs="Verdana"/>
          <w:szCs w:val="28"/>
          <w:lang w:val="es-CO"/>
        </w:rPr>
        <w:t xml:space="preserve"> </w:t>
      </w:r>
      <w:r w:rsidR="00D6564C">
        <w:rPr>
          <w:rFonts w:cs="Verdana"/>
          <w:szCs w:val="28"/>
          <w:lang w:val="es-CO"/>
        </w:rPr>
        <w:t xml:space="preserve">Municipal </w:t>
      </w:r>
      <w:r w:rsidR="00FE1BF0">
        <w:rPr>
          <w:rFonts w:cs="Verdana"/>
          <w:szCs w:val="28"/>
          <w:lang w:val="es-CO"/>
        </w:rPr>
        <w:t xml:space="preserve">de Pereira, </w:t>
      </w:r>
      <w:r w:rsidR="00D6564C">
        <w:rPr>
          <w:rFonts w:cs="Verdana"/>
          <w:szCs w:val="28"/>
          <w:lang w:val="es-CO"/>
        </w:rPr>
        <w:t>con Funciones de Conocimiento</w:t>
      </w:r>
      <w:r w:rsidRPr="007B7FDB">
        <w:rPr>
          <w:rFonts w:cs="Verdana"/>
          <w:szCs w:val="28"/>
          <w:lang w:val="es-CO"/>
        </w:rPr>
        <w:t xml:space="preserve">, dentro del proceso adelantado en contra de </w:t>
      </w:r>
      <w:r w:rsidR="00D6564C">
        <w:rPr>
          <w:rFonts w:cs="Verdana"/>
          <w:b/>
          <w:szCs w:val="28"/>
          <w:lang w:val="es-CO"/>
        </w:rPr>
        <w:t xml:space="preserve">CARMELINA </w:t>
      </w:r>
      <w:proofErr w:type="spellStart"/>
      <w:r w:rsidR="00D6564C">
        <w:rPr>
          <w:rFonts w:cs="Verdana"/>
          <w:b/>
          <w:szCs w:val="28"/>
          <w:lang w:val="es-CO"/>
        </w:rPr>
        <w:t>BETANCOURTH</w:t>
      </w:r>
      <w:proofErr w:type="spellEnd"/>
      <w:r w:rsidRPr="007B7FDB">
        <w:rPr>
          <w:rFonts w:cs="Verdana"/>
          <w:szCs w:val="28"/>
          <w:lang w:val="es-CO"/>
        </w:rPr>
        <w:t xml:space="preserve"> por incurrir en la presunta comisión del delito de Lesiones Personales Culposas</w:t>
      </w:r>
      <w:r w:rsidR="001008FE" w:rsidRPr="007B7FDB">
        <w:rPr>
          <w:rFonts w:cs="Verdana"/>
          <w:szCs w:val="28"/>
          <w:lang w:val="es-CO"/>
        </w:rPr>
        <w:t xml:space="preserve"> sobre la salud de </w:t>
      </w:r>
      <w:r w:rsidR="00D6564C">
        <w:rPr>
          <w:rFonts w:cs="Verdana"/>
          <w:szCs w:val="28"/>
          <w:lang w:val="es-CO"/>
        </w:rPr>
        <w:t xml:space="preserve">KELLY </w:t>
      </w:r>
      <w:proofErr w:type="spellStart"/>
      <w:r w:rsidR="00D6564C">
        <w:rPr>
          <w:rFonts w:cs="Verdana"/>
          <w:szCs w:val="28"/>
          <w:lang w:val="es-CO"/>
        </w:rPr>
        <w:t>DAHIANA</w:t>
      </w:r>
      <w:proofErr w:type="spellEnd"/>
      <w:r w:rsidR="00D6564C">
        <w:rPr>
          <w:rFonts w:cs="Verdana"/>
          <w:szCs w:val="28"/>
          <w:lang w:val="es-CO"/>
        </w:rPr>
        <w:t xml:space="preserve"> GIRALDO MONTES</w:t>
      </w:r>
      <w:r w:rsidR="002862FC" w:rsidRPr="007B7FDB">
        <w:rPr>
          <w:rFonts w:cs="Verdana"/>
          <w:szCs w:val="28"/>
          <w:lang w:val="es-CO"/>
        </w:rPr>
        <w:t xml:space="preserve">. </w:t>
      </w:r>
    </w:p>
    <w:p w:rsidR="000A2FB0" w:rsidRPr="007B7FDB" w:rsidRDefault="000A2FB0" w:rsidP="00C76EBD">
      <w:pPr>
        <w:pStyle w:val="Sansinterligne"/>
        <w:spacing w:line="276" w:lineRule="auto"/>
        <w:jc w:val="both"/>
        <w:rPr>
          <w:rFonts w:cs="Verdana"/>
          <w:szCs w:val="28"/>
          <w:lang w:val="es-CO"/>
        </w:rPr>
      </w:pPr>
    </w:p>
    <w:p w:rsidR="00A9243B" w:rsidRDefault="00A9243B" w:rsidP="00C76EBD">
      <w:pPr>
        <w:pStyle w:val="Sansinterligne"/>
        <w:spacing w:line="276" w:lineRule="auto"/>
        <w:jc w:val="center"/>
        <w:rPr>
          <w:rFonts w:cs="Verdana"/>
          <w:b/>
          <w:bCs/>
          <w:szCs w:val="28"/>
          <w:lang w:val="es-CO"/>
        </w:rPr>
      </w:pPr>
      <w:r w:rsidRPr="007B7FDB">
        <w:rPr>
          <w:rFonts w:cs="Verdana"/>
          <w:b/>
          <w:bCs/>
          <w:szCs w:val="28"/>
          <w:lang w:val="es-CO"/>
        </w:rPr>
        <w:t>A N T E C E D E N T E S:</w:t>
      </w:r>
    </w:p>
    <w:p w:rsidR="005117D3" w:rsidRPr="007B7FDB" w:rsidRDefault="005117D3" w:rsidP="00C76EBD">
      <w:pPr>
        <w:pStyle w:val="Sansinterligne"/>
        <w:spacing w:line="276" w:lineRule="auto"/>
        <w:jc w:val="center"/>
        <w:rPr>
          <w:rFonts w:cs="Verdana"/>
          <w:b/>
          <w:bCs/>
          <w:szCs w:val="28"/>
          <w:lang w:val="es-CO"/>
        </w:rPr>
      </w:pPr>
    </w:p>
    <w:p w:rsidR="00FE1BF0" w:rsidRDefault="00A9243B" w:rsidP="00C76EBD">
      <w:pPr>
        <w:pStyle w:val="Sansinterligne"/>
        <w:spacing w:line="276" w:lineRule="auto"/>
        <w:jc w:val="both"/>
        <w:rPr>
          <w:rFonts w:cs="Verdana"/>
          <w:szCs w:val="28"/>
          <w:lang w:val="es-CO"/>
        </w:rPr>
      </w:pPr>
      <w:r w:rsidRPr="007B7FDB">
        <w:rPr>
          <w:rFonts w:cs="Verdana"/>
          <w:szCs w:val="28"/>
          <w:lang w:val="es-CO"/>
        </w:rPr>
        <w:t xml:space="preserve">Los hechos tuvieron ocurrencia </w:t>
      </w:r>
      <w:r w:rsidR="008D3EEB">
        <w:rPr>
          <w:rFonts w:cs="Verdana"/>
          <w:szCs w:val="28"/>
          <w:lang w:val="es-CO"/>
        </w:rPr>
        <w:t xml:space="preserve">el 20 de septiembre de 2010, cuando siendo alrededor de las 2:30 de la tarde, la </w:t>
      </w:r>
      <w:r w:rsidR="00FE1BF0">
        <w:rPr>
          <w:rFonts w:cs="Verdana"/>
          <w:szCs w:val="28"/>
          <w:lang w:val="es-CO"/>
        </w:rPr>
        <w:t xml:space="preserve">joven </w:t>
      </w:r>
      <w:r w:rsidR="008D3EEB">
        <w:rPr>
          <w:rFonts w:cs="Verdana"/>
          <w:szCs w:val="28"/>
          <w:lang w:val="es-CO"/>
        </w:rPr>
        <w:t xml:space="preserve">Kelly </w:t>
      </w:r>
      <w:proofErr w:type="spellStart"/>
      <w:r w:rsidR="008D3EEB">
        <w:rPr>
          <w:rFonts w:cs="Verdana"/>
          <w:szCs w:val="28"/>
          <w:lang w:val="es-CO"/>
        </w:rPr>
        <w:t>Dahiana</w:t>
      </w:r>
      <w:proofErr w:type="spellEnd"/>
      <w:r w:rsidR="008D3EEB">
        <w:rPr>
          <w:rFonts w:cs="Verdana"/>
          <w:szCs w:val="28"/>
          <w:lang w:val="es-CO"/>
        </w:rPr>
        <w:t xml:space="preserve"> Giraldo Montes, </w:t>
      </w:r>
      <w:r w:rsidR="00FE1BF0">
        <w:rPr>
          <w:rFonts w:cs="Verdana"/>
          <w:szCs w:val="28"/>
          <w:lang w:val="es-CO"/>
        </w:rPr>
        <w:t xml:space="preserve">de 13 años de edad para ese entonces, </w:t>
      </w:r>
      <w:r w:rsidR="008D3EEB">
        <w:rPr>
          <w:rFonts w:cs="Verdana"/>
          <w:szCs w:val="28"/>
          <w:lang w:val="es-CO"/>
        </w:rPr>
        <w:t xml:space="preserve">iba saliendo de la institución educativa </w:t>
      </w:r>
      <w:r w:rsidR="00FE1BF0">
        <w:rPr>
          <w:rFonts w:cs="Verdana"/>
          <w:i/>
          <w:szCs w:val="28"/>
          <w:lang w:val="es-CO"/>
        </w:rPr>
        <w:t>“</w:t>
      </w:r>
      <w:r w:rsidR="008D3EEB" w:rsidRPr="00FE1BF0">
        <w:rPr>
          <w:rFonts w:cs="Verdana"/>
          <w:i/>
          <w:szCs w:val="28"/>
          <w:lang w:val="es-CO"/>
        </w:rPr>
        <w:t>Jorge Eliecer Gaitán</w:t>
      </w:r>
      <w:r w:rsidR="00FE1BF0">
        <w:rPr>
          <w:rFonts w:cs="Verdana"/>
          <w:i/>
          <w:szCs w:val="28"/>
          <w:lang w:val="es-CO"/>
        </w:rPr>
        <w:t>”</w:t>
      </w:r>
      <w:r w:rsidR="008D3EEB">
        <w:rPr>
          <w:rFonts w:cs="Verdana"/>
          <w:szCs w:val="28"/>
          <w:lang w:val="es-CO"/>
        </w:rPr>
        <w:t xml:space="preserve">, ubicada en el barrio </w:t>
      </w:r>
      <w:r w:rsidR="008D3EEB" w:rsidRPr="00FE1BF0">
        <w:rPr>
          <w:rFonts w:cs="Verdana"/>
          <w:i/>
          <w:szCs w:val="28"/>
          <w:lang w:val="es-CO"/>
        </w:rPr>
        <w:t xml:space="preserve">Alfonso López </w:t>
      </w:r>
      <w:r w:rsidR="008D3EEB">
        <w:rPr>
          <w:rFonts w:cs="Verdana"/>
          <w:szCs w:val="28"/>
          <w:lang w:val="es-CO"/>
        </w:rPr>
        <w:t xml:space="preserve">de Pereira, cuando cerca a la puerta de ese colegio, la señora CARMELINA </w:t>
      </w:r>
      <w:proofErr w:type="spellStart"/>
      <w:r w:rsidR="008D3EEB">
        <w:rPr>
          <w:rFonts w:cs="Verdana"/>
          <w:szCs w:val="28"/>
          <w:lang w:val="es-CO"/>
        </w:rPr>
        <w:t>BETANCOURTH</w:t>
      </w:r>
      <w:proofErr w:type="spellEnd"/>
      <w:r w:rsidR="008D3EEB">
        <w:rPr>
          <w:rFonts w:cs="Verdana"/>
          <w:szCs w:val="28"/>
          <w:lang w:val="es-CO"/>
        </w:rPr>
        <w:t xml:space="preserve"> paseaba a su mascota, un perro color blanco aparentemente de raza </w:t>
      </w:r>
      <w:r w:rsidR="008D3EEB" w:rsidRPr="00FE1BF0">
        <w:rPr>
          <w:rFonts w:cs="Verdana"/>
          <w:i/>
          <w:szCs w:val="28"/>
          <w:lang w:val="es-CO"/>
        </w:rPr>
        <w:t>Bull Terrier</w:t>
      </w:r>
      <w:r w:rsidR="00FE1BF0">
        <w:rPr>
          <w:rFonts w:cs="Verdana"/>
          <w:szCs w:val="28"/>
          <w:lang w:val="es-CO"/>
        </w:rPr>
        <w:t>; la menor</w:t>
      </w:r>
      <w:r w:rsidR="008D3EEB">
        <w:rPr>
          <w:rFonts w:cs="Verdana"/>
          <w:szCs w:val="28"/>
          <w:lang w:val="es-CO"/>
        </w:rPr>
        <w:t xml:space="preserve"> al ver el perro trató de esquivarlo haciéndose al lado derecho del andén, pero</w:t>
      </w:r>
      <w:r w:rsidR="0086391C" w:rsidRPr="007B7FDB">
        <w:rPr>
          <w:rFonts w:cs="Verdana"/>
          <w:szCs w:val="28"/>
          <w:lang w:val="es-CO"/>
        </w:rPr>
        <w:t xml:space="preserve"> </w:t>
      </w:r>
      <w:r w:rsidR="008D3EEB">
        <w:rPr>
          <w:rFonts w:cs="Verdana"/>
          <w:szCs w:val="28"/>
          <w:lang w:val="es-CO"/>
        </w:rPr>
        <w:t xml:space="preserve">en ese momento el canino, y sin que mediera provocación alguna por parte de ella, la atacó, mordiéndole la pierna izquierda </w:t>
      </w:r>
      <w:r w:rsidR="006943B8">
        <w:rPr>
          <w:rFonts w:cs="Verdana"/>
          <w:szCs w:val="28"/>
          <w:lang w:val="es-CO"/>
        </w:rPr>
        <w:t xml:space="preserve">y la mano derecha. </w:t>
      </w:r>
    </w:p>
    <w:p w:rsidR="00FE1BF0" w:rsidRDefault="00FE1BF0" w:rsidP="00C76EBD">
      <w:pPr>
        <w:pStyle w:val="Sansinterligne"/>
        <w:spacing w:line="276" w:lineRule="auto"/>
        <w:jc w:val="both"/>
        <w:rPr>
          <w:rFonts w:cs="Verdana"/>
          <w:szCs w:val="28"/>
          <w:lang w:val="es-CO"/>
        </w:rPr>
      </w:pPr>
    </w:p>
    <w:p w:rsidR="0086391C" w:rsidRPr="007B7FDB" w:rsidRDefault="006943B8" w:rsidP="00C76EBD">
      <w:pPr>
        <w:pStyle w:val="Sansinterligne"/>
        <w:spacing w:line="276" w:lineRule="auto"/>
        <w:jc w:val="both"/>
        <w:rPr>
          <w:rFonts w:cs="Verdana"/>
          <w:szCs w:val="28"/>
          <w:lang w:val="es-CO"/>
        </w:rPr>
      </w:pPr>
      <w:r>
        <w:rPr>
          <w:rFonts w:cs="Verdana"/>
          <w:szCs w:val="28"/>
          <w:lang w:val="es-CO"/>
        </w:rPr>
        <w:t xml:space="preserve">Con posterioridad a este episodio el médico forense del Instituto de Medicina Legal, </w:t>
      </w:r>
      <w:r w:rsidR="00FE1BF0">
        <w:rPr>
          <w:rFonts w:cs="Verdana"/>
          <w:szCs w:val="28"/>
          <w:lang w:val="es-CO"/>
        </w:rPr>
        <w:t>dictaminó</w:t>
      </w:r>
      <w:r>
        <w:rPr>
          <w:rFonts w:cs="Verdana"/>
          <w:szCs w:val="28"/>
          <w:lang w:val="es-CO"/>
        </w:rPr>
        <w:t xml:space="preserve"> para Kelly </w:t>
      </w:r>
      <w:proofErr w:type="spellStart"/>
      <w:r>
        <w:rPr>
          <w:rFonts w:cs="Verdana"/>
          <w:szCs w:val="28"/>
          <w:lang w:val="es-CO"/>
        </w:rPr>
        <w:t>Dahiana</w:t>
      </w:r>
      <w:proofErr w:type="spellEnd"/>
      <w:r>
        <w:rPr>
          <w:rFonts w:cs="Verdana"/>
          <w:szCs w:val="28"/>
          <w:lang w:val="es-CO"/>
        </w:rPr>
        <w:t xml:space="preserve"> una incapacidad médico legal definitiva de 14 días, y como secuelas una deformidad física que afecta el cuerpo de carácter permanente. </w:t>
      </w:r>
    </w:p>
    <w:p w:rsidR="005D60DA" w:rsidRPr="007B7FDB" w:rsidRDefault="005D60DA" w:rsidP="00C76EBD">
      <w:pPr>
        <w:pStyle w:val="Sansinterligne"/>
        <w:spacing w:line="276" w:lineRule="auto"/>
        <w:jc w:val="both"/>
        <w:rPr>
          <w:rFonts w:cs="Verdana"/>
          <w:szCs w:val="28"/>
          <w:lang w:val="es-CO"/>
        </w:rPr>
      </w:pPr>
      <w:r w:rsidRPr="007B7FDB">
        <w:rPr>
          <w:rFonts w:cs="Verdana"/>
          <w:szCs w:val="28"/>
          <w:lang w:val="es-CO"/>
        </w:rPr>
        <w:t xml:space="preserve">  </w:t>
      </w:r>
    </w:p>
    <w:p w:rsidR="00A9243B" w:rsidRPr="007B7FDB" w:rsidRDefault="00A9243B" w:rsidP="00C76EBD">
      <w:pPr>
        <w:pStyle w:val="Sansinterligne"/>
        <w:spacing w:line="276" w:lineRule="auto"/>
        <w:jc w:val="center"/>
        <w:rPr>
          <w:rFonts w:cs="Verdana"/>
          <w:b/>
          <w:bCs/>
          <w:szCs w:val="28"/>
          <w:lang w:val="es-CO"/>
        </w:rPr>
      </w:pPr>
      <w:r w:rsidRPr="007B7FDB">
        <w:rPr>
          <w:rFonts w:cs="Verdana"/>
          <w:b/>
          <w:bCs/>
          <w:szCs w:val="28"/>
          <w:lang w:val="es-CO"/>
        </w:rPr>
        <w:t xml:space="preserve">L A  </w:t>
      </w:r>
      <w:r w:rsidR="00265FEB" w:rsidRPr="007B7FDB">
        <w:rPr>
          <w:rFonts w:cs="Verdana"/>
          <w:b/>
          <w:bCs/>
          <w:szCs w:val="28"/>
          <w:lang w:val="es-CO"/>
        </w:rPr>
        <w:t xml:space="preserve"> </w:t>
      </w:r>
      <w:proofErr w:type="spellStart"/>
      <w:r w:rsidRPr="007B7FDB">
        <w:rPr>
          <w:rFonts w:cs="Verdana"/>
          <w:b/>
          <w:bCs/>
          <w:szCs w:val="28"/>
          <w:lang w:val="es-CO"/>
        </w:rPr>
        <w:t>A</w:t>
      </w:r>
      <w:proofErr w:type="spellEnd"/>
      <w:r w:rsidRPr="007B7FDB">
        <w:rPr>
          <w:rFonts w:cs="Verdana"/>
          <w:b/>
          <w:bCs/>
          <w:szCs w:val="28"/>
          <w:lang w:val="es-CO"/>
        </w:rPr>
        <w:t xml:space="preserve"> C T U A C I </w:t>
      </w:r>
      <w:proofErr w:type="spellStart"/>
      <w:r w:rsidRPr="007B7FDB">
        <w:rPr>
          <w:rFonts w:cs="Verdana"/>
          <w:b/>
          <w:bCs/>
          <w:szCs w:val="28"/>
          <w:lang w:val="es-CO"/>
        </w:rPr>
        <w:t>Ó</w:t>
      </w:r>
      <w:proofErr w:type="spellEnd"/>
      <w:r w:rsidRPr="007B7FDB">
        <w:rPr>
          <w:rFonts w:cs="Verdana"/>
          <w:b/>
          <w:bCs/>
          <w:szCs w:val="28"/>
          <w:lang w:val="es-CO"/>
        </w:rPr>
        <w:t xml:space="preserve"> N  </w:t>
      </w:r>
      <w:r w:rsidR="00265FEB" w:rsidRPr="007B7FDB">
        <w:rPr>
          <w:rFonts w:cs="Verdana"/>
          <w:b/>
          <w:bCs/>
          <w:szCs w:val="28"/>
          <w:lang w:val="es-CO"/>
        </w:rPr>
        <w:t xml:space="preserve"> </w:t>
      </w:r>
      <w:r w:rsidRPr="007B7FDB">
        <w:rPr>
          <w:rFonts w:cs="Verdana"/>
          <w:b/>
          <w:bCs/>
          <w:szCs w:val="28"/>
          <w:lang w:val="es-CO"/>
        </w:rPr>
        <w:t>P R O C E S A L:</w:t>
      </w:r>
    </w:p>
    <w:p w:rsidR="00A9243B" w:rsidRPr="007B7FDB" w:rsidRDefault="00A9243B" w:rsidP="00C76EBD">
      <w:pPr>
        <w:pStyle w:val="Sansinterligne"/>
        <w:spacing w:line="276" w:lineRule="auto"/>
        <w:jc w:val="both"/>
        <w:rPr>
          <w:b/>
          <w:bCs/>
          <w:szCs w:val="28"/>
          <w:lang w:val="es-CO"/>
        </w:rPr>
      </w:pPr>
    </w:p>
    <w:p w:rsidR="00A9243B" w:rsidRPr="007B7FDB" w:rsidRDefault="008700AC" w:rsidP="00C76EBD">
      <w:pPr>
        <w:pStyle w:val="Sansinterligne"/>
        <w:numPr>
          <w:ilvl w:val="0"/>
          <w:numId w:val="2"/>
        </w:numPr>
        <w:spacing w:line="276" w:lineRule="auto"/>
        <w:ind w:left="357" w:hanging="357"/>
        <w:jc w:val="both"/>
        <w:rPr>
          <w:rFonts w:cs="Verdana"/>
          <w:szCs w:val="28"/>
          <w:lang w:val="es-CO"/>
        </w:rPr>
      </w:pPr>
      <w:r w:rsidRPr="007B7FDB">
        <w:rPr>
          <w:rFonts w:cs="Verdana"/>
          <w:szCs w:val="28"/>
          <w:lang w:val="es-CO"/>
        </w:rPr>
        <w:t xml:space="preserve">En las calendas del </w:t>
      </w:r>
      <w:r w:rsidR="006943B8">
        <w:rPr>
          <w:rFonts w:cs="Verdana"/>
          <w:szCs w:val="28"/>
          <w:lang w:val="es-CO"/>
        </w:rPr>
        <w:t>8 de enero de 2015</w:t>
      </w:r>
      <w:r w:rsidRPr="007B7FDB">
        <w:rPr>
          <w:rFonts w:cs="Verdana"/>
          <w:szCs w:val="28"/>
          <w:lang w:val="es-CO"/>
        </w:rPr>
        <w:t>, a</w:t>
      </w:r>
      <w:r w:rsidR="00E27736" w:rsidRPr="007B7FDB">
        <w:rPr>
          <w:rFonts w:cs="Verdana"/>
          <w:szCs w:val="28"/>
          <w:lang w:val="es-CO"/>
        </w:rPr>
        <w:t xml:space="preserve">nte el Juzgado </w:t>
      </w:r>
      <w:r w:rsidR="006943B8">
        <w:rPr>
          <w:rFonts w:cs="Verdana"/>
          <w:szCs w:val="28"/>
          <w:lang w:val="es-CO"/>
        </w:rPr>
        <w:t>Cuarto Penal Municipal</w:t>
      </w:r>
      <w:r w:rsidR="00A9243B" w:rsidRPr="007B7FDB">
        <w:rPr>
          <w:rFonts w:cs="Verdana"/>
          <w:szCs w:val="28"/>
          <w:lang w:val="es-CO"/>
        </w:rPr>
        <w:t xml:space="preserve"> con funciones de control de garantías</w:t>
      </w:r>
      <w:r w:rsidR="006943B8">
        <w:rPr>
          <w:rFonts w:cs="Verdana"/>
          <w:szCs w:val="28"/>
          <w:lang w:val="es-CO"/>
        </w:rPr>
        <w:t xml:space="preserve"> local</w:t>
      </w:r>
      <w:r w:rsidR="00A9243B" w:rsidRPr="007B7FDB">
        <w:rPr>
          <w:rFonts w:cs="Verdana"/>
          <w:szCs w:val="28"/>
          <w:lang w:val="es-CO"/>
        </w:rPr>
        <w:t>, se llevó a cabo la audiencia de formulación de la imputación, en la cual a</w:t>
      </w:r>
      <w:r w:rsidR="006943B8">
        <w:rPr>
          <w:rFonts w:cs="Verdana"/>
          <w:szCs w:val="28"/>
          <w:lang w:val="es-CO"/>
        </w:rPr>
        <w:t xml:space="preserve"> </w:t>
      </w:r>
      <w:r w:rsidR="00A9243B" w:rsidRPr="007B7FDB">
        <w:rPr>
          <w:rFonts w:cs="Verdana"/>
          <w:szCs w:val="28"/>
          <w:lang w:val="es-CO"/>
        </w:rPr>
        <w:t>l</w:t>
      </w:r>
      <w:r w:rsidR="006943B8">
        <w:rPr>
          <w:rFonts w:cs="Verdana"/>
          <w:szCs w:val="28"/>
          <w:lang w:val="es-CO"/>
        </w:rPr>
        <w:t>a entonces indiciada</w:t>
      </w:r>
      <w:r w:rsidR="00A9243B" w:rsidRPr="007B7FDB">
        <w:rPr>
          <w:rFonts w:cs="Verdana"/>
          <w:szCs w:val="28"/>
          <w:lang w:val="es-CO"/>
        </w:rPr>
        <w:t xml:space="preserve"> </w:t>
      </w:r>
      <w:r w:rsidR="006943B8">
        <w:rPr>
          <w:rFonts w:cs="Verdana"/>
          <w:szCs w:val="28"/>
        </w:rPr>
        <w:t xml:space="preserve">CARMELINA </w:t>
      </w:r>
      <w:proofErr w:type="spellStart"/>
      <w:r w:rsidR="006943B8">
        <w:rPr>
          <w:rFonts w:cs="Verdana"/>
          <w:szCs w:val="28"/>
        </w:rPr>
        <w:t>BETANCOURTH</w:t>
      </w:r>
      <w:proofErr w:type="spellEnd"/>
      <w:r w:rsidR="00A9243B" w:rsidRPr="007B7FDB">
        <w:rPr>
          <w:rFonts w:cs="Verdana"/>
          <w:szCs w:val="28"/>
          <w:lang w:val="es-CO"/>
        </w:rPr>
        <w:t xml:space="preserve"> le fueron enrostrados cargos por incurrir en la presunta comisión del delito de lesiones </w:t>
      </w:r>
      <w:r w:rsidR="00A9243B" w:rsidRPr="007B7FDB">
        <w:rPr>
          <w:rFonts w:cs="Verdana"/>
          <w:szCs w:val="28"/>
          <w:lang w:val="es-CO"/>
        </w:rPr>
        <w:lastRenderedPageBreak/>
        <w:t xml:space="preserve">personales culposas tipificados en los artículos </w:t>
      </w:r>
      <w:r w:rsidR="006943B8">
        <w:rPr>
          <w:rFonts w:cs="Verdana"/>
          <w:szCs w:val="28"/>
          <w:lang w:val="es-CO"/>
        </w:rPr>
        <w:t>111, inciso 1</w:t>
      </w:r>
      <w:r w:rsidR="0061404E" w:rsidRPr="007B7FDB">
        <w:rPr>
          <w:rFonts w:cs="Verdana"/>
          <w:szCs w:val="28"/>
          <w:lang w:val="es-CO"/>
        </w:rPr>
        <w:t>º de</w:t>
      </w:r>
      <w:r w:rsidR="00485C31" w:rsidRPr="007B7FDB">
        <w:rPr>
          <w:rFonts w:cs="Verdana"/>
          <w:szCs w:val="28"/>
          <w:lang w:val="es-CO"/>
        </w:rPr>
        <w:t>l</w:t>
      </w:r>
      <w:r w:rsidR="0061404E" w:rsidRPr="007B7FDB">
        <w:rPr>
          <w:rFonts w:cs="Verdana"/>
          <w:szCs w:val="28"/>
          <w:lang w:val="es-CO"/>
        </w:rPr>
        <w:t xml:space="preserve"> artículo</w:t>
      </w:r>
      <w:r w:rsidR="003332DC" w:rsidRPr="007B7FDB">
        <w:rPr>
          <w:rFonts w:cs="Verdana"/>
          <w:szCs w:val="28"/>
          <w:lang w:val="es-CO"/>
        </w:rPr>
        <w:t xml:space="preserve"> </w:t>
      </w:r>
      <w:r w:rsidR="0061404E" w:rsidRPr="007B7FDB">
        <w:rPr>
          <w:rFonts w:cs="Verdana"/>
          <w:szCs w:val="28"/>
          <w:lang w:val="es-CO"/>
        </w:rPr>
        <w:t xml:space="preserve"> </w:t>
      </w:r>
      <w:r w:rsidR="00A9243B" w:rsidRPr="007B7FDB">
        <w:rPr>
          <w:rFonts w:cs="Verdana"/>
          <w:szCs w:val="28"/>
          <w:lang w:val="es-CO"/>
        </w:rPr>
        <w:t>11</w:t>
      </w:r>
      <w:r w:rsidR="006943B8">
        <w:rPr>
          <w:rFonts w:cs="Verdana"/>
          <w:szCs w:val="28"/>
          <w:lang w:val="es-CO"/>
        </w:rPr>
        <w:t>2</w:t>
      </w:r>
      <w:r w:rsidR="003332DC" w:rsidRPr="007B7FDB">
        <w:rPr>
          <w:rFonts w:cs="Verdana"/>
          <w:szCs w:val="28"/>
          <w:lang w:val="es-CO"/>
        </w:rPr>
        <w:t xml:space="preserve"> en concordancia con el </w:t>
      </w:r>
      <w:r w:rsidR="006943B8">
        <w:rPr>
          <w:rFonts w:cs="Verdana"/>
          <w:szCs w:val="28"/>
          <w:lang w:val="es-CO"/>
        </w:rPr>
        <w:t>inciso 2º del artículo 113</w:t>
      </w:r>
      <w:r w:rsidR="009253AC">
        <w:rPr>
          <w:rFonts w:cs="Verdana"/>
          <w:szCs w:val="28"/>
          <w:lang w:val="es-CO"/>
        </w:rPr>
        <w:t>, con lo establecido en los artículos 117 y 120</w:t>
      </w:r>
      <w:r w:rsidR="0061404E" w:rsidRPr="007B7FDB">
        <w:rPr>
          <w:rFonts w:cs="Verdana"/>
          <w:szCs w:val="28"/>
          <w:lang w:val="es-CO"/>
        </w:rPr>
        <w:t xml:space="preserve"> del C.P.</w:t>
      </w:r>
      <w:r w:rsidR="0009287F" w:rsidRPr="007B7FDB">
        <w:rPr>
          <w:rFonts w:cs="Verdana"/>
          <w:szCs w:val="28"/>
          <w:lang w:val="es-CO"/>
        </w:rPr>
        <w:t xml:space="preserve"> </w:t>
      </w:r>
      <w:r w:rsidR="00A9243B" w:rsidRPr="007B7FDB">
        <w:rPr>
          <w:rFonts w:cs="Verdana"/>
          <w:szCs w:val="28"/>
          <w:lang w:val="es-CO"/>
        </w:rPr>
        <w:t>Dichos car</w:t>
      </w:r>
      <w:r w:rsidR="006943B8">
        <w:rPr>
          <w:rFonts w:cs="Verdana"/>
          <w:szCs w:val="28"/>
          <w:lang w:val="es-CO"/>
        </w:rPr>
        <w:t>gos no fueron aceptados por la</w:t>
      </w:r>
      <w:r w:rsidRPr="007B7FDB">
        <w:rPr>
          <w:rFonts w:cs="Verdana"/>
          <w:szCs w:val="28"/>
          <w:lang w:val="es-CO"/>
        </w:rPr>
        <w:t xml:space="preserve"> i</w:t>
      </w:r>
      <w:r w:rsidR="006943B8">
        <w:rPr>
          <w:rFonts w:cs="Verdana"/>
          <w:szCs w:val="28"/>
          <w:lang w:val="es-CO"/>
        </w:rPr>
        <w:t>mputada</w:t>
      </w:r>
      <w:r w:rsidR="00A9243B" w:rsidRPr="007B7FDB">
        <w:rPr>
          <w:rFonts w:cs="Verdana"/>
          <w:szCs w:val="28"/>
          <w:lang w:val="es-CO"/>
        </w:rPr>
        <w:t>.</w:t>
      </w:r>
    </w:p>
    <w:p w:rsidR="00A9243B" w:rsidRPr="007B7FDB" w:rsidRDefault="00A9243B" w:rsidP="00C76EBD">
      <w:pPr>
        <w:pStyle w:val="Sansinterligne"/>
        <w:spacing w:line="276" w:lineRule="auto"/>
        <w:jc w:val="both"/>
        <w:rPr>
          <w:szCs w:val="28"/>
          <w:lang w:val="es-CO"/>
        </w:rPr>
      </w:pPr>
    </w:p>
    <w:p w:rsidR="00A9243B" w:rsidRPr="007B7FDB" w:rsidRDefault="0061404E" w:rsidP="00C76EBD">
      <w:pPr>
        <w:pStyle w:val="Sansinterligne"/>
        <w:numPr>
          <w:ilvl w:val="0"/>
          <w:numId w:val="2"/>
        </w:numPr>
        <w:spacing w:line="276" w:lineRule="auto"/>
        <w:ind w:left="357" w:hanging="357"/>
        <w:jc w:val="both"/>
        <w:rPr>
          <w:rFonts w:cs="Verdana"/>
          <w:szCs w:val="28"/>
          <w:lang w:val="es-CO"/>
        </w:rPr>
      </w:pPr>
      <w:r w:rsidRPr="007B7FDB">
        <w:rPr>
          <w:rFonts w:cs="Verdana"/>
          <w:szCs w:val="28"/>
          <w:lang w:val="es-CO"/>
        </w:rPr>
        <w:t>Una vez f</w:t>
      </w:r>
      <w:r w:rsidR="00A9243B" w:rsidRPr="007B7FDB">
        <w:rPr>
          <w:rFonts w:cs="Verdana"/>
          <w:szCs w:val="28"/>
          <w:lang w:val="es-CO"/>
        </w:rPr>
        <w:t>ue presentado el escrito de acusación</w:t>
      </w:r>
      <w:r w:rsidR="009253AC">
        <w:rPr>
          <w:rFonts w:cs="Verdana"/>
          <w:szCs w:val="28"/>
          <w:lang w:val="es-CO"/>
        </w:rPr>
        <w:t>, el proceso le correspondió al Juzgado Segundo Penal Municipal con Funciones de Conocimiento de Pereira</w:t>
      </w:r>
      <w:r w:rsidR="008C7809" w:rsidRPr="007B7FDB">
        <w:rPr>
          <w:rFonts w:cs="Verdana"/>
          <w:szCs w:val="28"/>
          <w:lang w:val="es-CO"/>
        </w:rPr>
        <w:t xml:space="preserve">, quien fijó como fecha para la diligencia de acusación el </w:t>
      </w:r>
      <w:r w:rsidR="004B1DCF">
        <w:rPr>
          <w:rFonts w:cs="Verdana"/>
          <w:szCs w:val="28"/>
          <w:lang w:val="es-CO"/>
        </w:rPr>
        <w:t>21 de abril de 2015</w:t>
      </w:r>
      <w:r w:rsidR="008C7809" w:rsidRPr="007B7FDB">
        <w:rPr>
          <w:rFonts w:cs="Verdana"/>
          <w:szCs w:val="28"/>
          <w:lang w:val="es-CO"/>
        </w:rPr>
        <w:t>,</w:t>
      </w:r>
      <w:r w:rsidR="004B1DCF">
        <w:rPr>
          <w:rFonts w:cs="Verdana"/>
          <w:szCs w:val="28"/>
          <w:lang w:val="es-CO"/>
        </w:rPr>
        <w:t xml:space="preserve"> sin que ninguna de las partes se hiciera presente, debiéndose fijar una nueva fecha, sin que ese día se presentará el defensor de la procesada. En dos oportunidades más se debió aplazar por causas imputables al Despacho.</w:t>
      </w:r>
      <w:r w:rsidR="008C7809" w:rsidRPr="007B7FDB">
        <w:rPr>
          <w:rFonts w:cs="Verdana"/>
          <w:szCs w:val="28"/>
          <w:lang w:val="es-CO"/>
        </w:rPr>
        <w:t xml:space="preserve"> </w:t>
      </w:r>
      <w:r w:rsidR="004B1DCF">
        <w:rPr>
          <w:rFonts w:cs="Verdana"/>
          <w:szCs w:val="28"/>
          <w:lang w:val="es-CO"/>
        </w:rPr>
        <w:t>Finalmente,</w:t>
      </w:r>
      <w:r w:rsidR="00A9243B" w:rsidRPr="007B7FDB">
        <w:rPr>
          <w:rFonts w:cs="Verdana"/>
          <w:szCs w:val="28"/>
          <w:lang w:val="es-CO"/>
        </w:rPr>
        <w:t xml:space="preserve"> </w:t>
      </w:r>
      <w:r w:rsidRPr="007B7FDB">
        <w:rPr>
          <w:rFonts w:cs="Verdana"/>
          <w:szCs w:val="28"/>
          <w:lang w:val="es-CO"/>
        </w:rPr>
        <w:t>se realizó</w:t>
      </w:r>
      <w:r w:rsidR="00A9243B" w:rsidRPr="007B7FDB">
        <w:rPr>
          <w:rFonts w:cs="Verdana"/>
          <w:szCs w:val="28"/>
          <w:lang w:val="es-CO"/>
        </w:rPr>
        <w:t xml:space="preserve"> </w:t>
      </w:r>
      <w:r w:rsidR="008C7809" w:rsidRPr="007B7FDB">
        <w:rPr>
          <w:rFonts w:cs="Verdana"/>
          <w:szCs w:val="28"/>
          <w:lang w:val="es-CO"/>
        </w:rPr>
        <w:t xml:space="preserve">efectivamente </w:t>
      </w:r>
      <w:r w:rsidR="00A9243B" w:rsidRPr="007B7FDB">
        <w:rPr>
          <w:rFonts w:cs="Verdana"/>
          <w:szCs w:val="28"/>
          <w:lang w:val="es-CO"/>
        </w:rPr>
        <w:t xml:space="preserve">el </w:t>
      </w:r>
      <w:r w:rsidR="004B1DCF">
        <w:rPr>
          <w:rFonts w:cs="Verdana"/>
          <w:szCs w:val="28"/>
          <w:lang w:val="es-CO"/>
        </w:rPr>
        <w:t>14 de octubre de 2016</w:t>
      </w:r>
      <w:r w:rsidR="00A9243B" w:rsidRPr="007B7FDB">
        <w:rPr>
          <w:rFonts w:cs="Verdana"/>
          <w:szCs w:val="28"/>
          <w:lang w:val="es-CO"/>
        </w:rPr>
        <w:t>, diligencia en la cual la Fiscalía</w:t>
      </w:r>
      <w:r w:rsidR="008700AC" w:rsidRPr="007B7FDB">
        <w:rPr>
          <w:rFonts w:cs="Verdana"/>
          <w:szCs w:val="28"/>
          <w:lang w:val="es-CO"/>
        </w:rPr>
        <w:t xml:space="preserve"> </w:t>
      </w:r>
      <w:r w:rsidR="004B1DCF">
        <w:rPr>
          <w:rFonts w:cs="Verdana"/>
          <w:szCs w:val="28"/>
          <w:lang w:val="es-CO"/>
        </w:rPr>
        <w:t xml:space="preserve">ratificó los cargos endilgados en la imputación. </w:t>
      </w:r>
      <w:r w:rsidR="009F6784" w:rsidRPr="007B7FDB">
        <w:rPr>
          <w:rFonts w:cs="Verdana"/>
          <w:szCs w:val="28"/>
          <w:lang w:val="es-CO"/>
        </w:rPr>
        <w:t xml:space="preserve"> </w:t>
      </w:r>
    </w:p>
    <w:p w:rsidR="00A9243B" w:rsidRPr="007B7FDB" w:rsidRDefault="00A9243B" w:rsidP="00C76EBD">
      <w:pPr>
        <w:pStyle w:val="Sansinterligne"/>
        <w:spacing w:line="276" w:lineRule="auto"/>
        <w:jc w:val="both"/>
        <w:rPr>
          <w:szCs w:val="28"/>
          <w:lang w:val="es-CO"/>
        </w:rPr>
      </w:pPr>
    </w:p>
    <w:p w:rsidR="00A9243B" w:rsidRPr="007B7FDB" w:rsidRDefault="00A9243B" w:rsidP="00C76EBD">
      <w:pPr>
        <w:pStyle w:val="Sansinterligne"/>
        <w:numPr>
          <w:ilvl w:val="0"/>
          <w:numId w:val="2"/>
        </w:numPr>
        <w:spacing w:line="276" w:lineRule="auto"/>
        <w:ind w:left="357" w:hanging="357"/>
        <w:jc w:val="both"/>
        <w:rPr>
          <w:rFonts w:cs="Verdana"/>
          <w:szCs w:val="28"/>
          <w:lang w:val="es-CO"/>
        </w:rPr>
      </w:pPr>
      <w:r w:rsidRPr="007B7FDB">
        <w:rPr>
          <w:rFonts w:cs="Verdana"/>
          <w:szCs w:val="28"/>
          <w:lang w:val="es-CO"/>
        </w:rPr>
        <w:t>La audi</w:t>
      </w:r>
      <w:r w:rsidR="00611626" w:rsidRPr="007B7FDB">
        <w:rPr>
          <w:rFonts w:cs="Verdana"/>
          <w:szCs w:val="28"/>
          <w:lang w:val="es-CO"/>
        </w:rPr>
        <w:t>e</w:t>
      </w:r>
      <w:r w:rsidR="003332DC" w:rsidRPr="007B7FDB">
        <w:rPr>
          <w:rFonts w:cs="Verdana"/>
          <w:szCs w:val="28"/>
          <w:lang w:val="es-CO"/>
        </w:rPr>
        <w:t>ncia p</w:t>
      </w:r>
      <w:r w:rsidR="009F6784" w:rsidRPr="007B7FDB">
        <w:rPr>
          <w:rFonts w:cs="Verdana"/>
          <w:szCs w:val="28"/>
          <w:lang w:val="es-CO"/>
        </w:rPr>
        <w:t>reparatoria</w:t>
      </w:r>
      <w:r w:rsidR="00FE1BF0">
        <w:rPr>
          <w:rFonts w:cs="Verdana"/>
          <w:szCs w:val="28"/>
          <w:lang w:val="es-CO"/>
        </w:rPr>
        <w:t>, después de muchos aplazamientos, i</w:t>
      </w:r>
      <w:r w:rsidR="009F6784" w:rsidRPr="007B7FDB">
        <w:rPr>
          <w:rFonts w:cs="Verdana"/>
          <w:szCs w:val="28"/>
          <w:lang w:val="es-CO"/>
        </w:rPr>
        <w:t xml:space="preserve">nició el día </w:t>
      </w:r>
      <w:r w:rsidR="00FE1BF0">
        <w:rPr>
          <w:rFonts w:cs="Verdana"/>
          <w:szCs w:val="28"/>
          <w:lang w:val="es-CO"/>
        </w:rPr>
        <w:t xml:space="preserve">13 de diciembre de 2016 y concluyó el 18 </w:t>
      </w:r>
      <w:r w:rsidR="004B1DCF">
        <w:rPr>
          <w:rFonts w:cs="Verdana"/>
          <w:szCs w:val="28"/>
          <w:lang w:val="es-CO"/>
        </w:rPr>
        <w:t>de enero de 2017</w:t>
      </w:r>
      <w:r w:rsidRPr="007B7FDB">
        <w:rPr>
          <w:rFonts w:cs="Verdana"/>
          <w:szCs w:val="28"/>
          <w:lang w:val="es-CO"/>
        </w:rPr>
        <w:t xml:space="preserve">. </w:t>
      </w:r>
      <w:r w:rsidR="00FE1BF0">
        <w:rPr>
          <w:rFonts w:cs="Verdana"/>
          <w:szCs w:val="28"/>
          <w:lang w:val="es-CO"/>
        </w:rPr>
        <w:t xml:space="preserve">Posteriormente la audiencia de juicio oral se instaló el 2 de junio de los corrientes, y luego de múltiples aplazamientos, finalizó el 6 de octubre de los corrientes. </w:t>
      </w:r>
      <w:r w:rsidR="007B7FDB">
        <w:rPr>
          <w:rFonts w:cs="Verdana"/>
          <w:szCs w:val="28"/>
          <w:lang w:val="es-CO"/>
        </w:rPr>
        <w:t>Agotada</w:t>
      </w:r>
      <w:r w:rsidRPr="007B7FDB">
        <w:rPr>
          <w:rFonts w:cs="Verdana"/>
          <w:szCs w:val="28"/>
          <w:lang w:val="es-CO"/>
        </w:rPr>
        <w:t xml:space="preserve"> la etapa probatoria </w:t>
      </w:r>
      <w:r w:rsidR="007870E9" w:rsidRPr="007B7FDB">
        <w:rPr>
          <w:rFonts w:cs="Verdana"/>
          <w:szCs w:val="28"/>
          <w:lang w:val="es-CO"/>
        </w:rPr>
        <w:t xml:space="preserve">y una vez se presentaron los alegatos de conclusión por las partes </w:t>
      </w:r>
      <w:r w:rsidRPr="007B7FDB">
        <w:rPr>
          <w:rFonts w:cs="Verdana"/>
          <w:szCs w:val="28"/>
          <w:lang w:val="es-CO"/>
        </w:rPr>
        <w:t>fue</w:t>
      </w:r>
      <w:r w:rsidR="007870E9" w:rsidRPr="007B7FDB">
        <w:rPr>
          <w:rFonts w:cs="Verdana"/>
          <w:szCs w:val="28"/>
          <w:lang w:val="es-CO"/>
        </w:rPr>
        <w:t xml:space="preserve"> anunciado el sentido del fallo</w:t>
      </w:r>
      <w:r w:rsidRPr="007B7FDB">
        <w:rPr>
          <w:rFonts w:cs="Verdana"/>
          <w:szCs w:val="28"/>
          <w:lang w:val="es-CO"/>
        </w:rPr>
        <w:t xml:space="preserve"> de carácter condenatorio</w:t>
      </w:r>
      <w:r w:rsidR="007B7FDB">
        <w:rPr>
          <w:rFonts w:cs="Verdana"/>
          <w:szCs w:val="28"/>
          <w:lang w:val="es-CO"/>
        </w:rPr>
        <w:t xml:space="preserve">. Luego </w:t>
      </w:r>
      <w:r w:rsidRPr="007B7FDB">
        <w:rPr>
          <w:rFonts w:cs="Verdana"/>
          <w:szCs w:val="28"/>
          <w:lang w:val="es-CO"/>
        </w:rPr>
        <w:t xml:space="preserve">en las calendas del </w:t>
      </w:r>
      <w:r w:rsidR="00ED6451">
        <w:rPr>
          <w:rFonts w:cs="Verdana"/>
          <w:szCs w:val="28"/>
          <w:lang w:val="es-CO"/>
        </w:rPr>
        <w:t>10 de octubre de 2017</w:t>
      </w:r>
      <w:r w:rsidR="007870E9" w:rsidRPr="007B7FDB">
        <w:rPr>
          <w:rFonts w:cs="Verdana"/>
          <w:szCs w:val="28"/>
          <w:lang w:val="es-CO"/>
        </w:rPr>
        <w:t xml:space="preserve"> </w:t>
      </w:r>
      <w:r w:rsidR="007B7FDB">
        <w:rPr>
          <w:rFonts w:cs="Verdana"/>
          <w:szCs w:val="28"/>
          <w:lang w:val="es-CO"/>
        </w:rPr>
        <w:t xml:space="preserve">se dio </w:t>
      </w:r>
      <w:r w:rsidRPr="007B7FDB">
        <w:rPr>
          <w:rFonts w:cs="Verdana"/>
          <w:szCs w:val="28"/>
          <w:lang w:val="es-CO"/>
        </w:rPr>
        <w:t>lectura a la sentencia</w:t>
      </w:r>
      <w:r w:rsidR="007B7FDB">
        <w:rPr>
          <w:rFonts w:cs="Verdana"/>
          <w:szCs w:val="28"/>
          <w:lang w:val="es-CO"/>
        </w:rPr>
        <w:t>,</w:t>
      </w:r>
      <w:r w:rsidRPr="007B7FDB">
        <w:rPr>
          <w:rFonts w:cs="Verdana"/>
          <w:szCs w:val="28"/>
          <w:lang w:val="es-CO"/>
        </w:rPr>
        <w:t xml:space="preserve"> la cual fue apelada de manera oportuna por parte de la Defensa.</w:t>
      </w:r>
    </w:p>
    <w:p w:rsidR="00A9243B" w:rsidRPr="007B7FDB" w:rsidRDefault="00A9243B" w:rsidP="00C76EBD">
      <w:pPr>
        <w:pStyle w:val="Sansinterligne"/>
        <w:spacing w:line="276" w:lineRule="auto"/>
        <w:jc w:val="both"/>
        <w:rPr>
          <w:szCs w:val="28"/>
          <w:lang w:val="es-CO"/>
        </w:rPr>
      </w:pPr>
    </w:p>
    <w:p w:rsidR="00A9243B" w:rsidRPr="007B7FDB" w:rsidRDefault="00A9243B" w:rsidP="00C76EBD">
      <w:pPr>
        <w:pStyle w:val="Sansinterligne"/>
        <w:spacing w:line="276" w:lineRule="auto"/>
        <w:jc w:val="center"/>
        <w:rPr>
          <w:rFonts w:cs="Verdana"/>
          <w:b/>
          <w:bCs/>
          <w:szCs w:val="28"/>
          <w:lang w:val="es-CO"/>
        </w:rPr>
      </w:pPr>
      <w:r w:rsidRPr="007B7FDB">
        <w:rPr>
          <w:rFonts w:cs="Verdana"/>
          <w:b/>
          <w:bCs/>
          <w:szCs w:val="28"/>
          <w:lang w:val="es-CO"/>
        </w:rPr>
        <w:t xml:space="preserve">L A   S E N T E N C I A   </w:t>
      </w:r>
      <w:r w:rsidR="007B7FDB">
        <w:rPr>
          <w:rFonts w:cs="Verdana"/>
          <w:b/>
          <w:bCs/>
          <w:szCs w:val="28"/>
          <w:lang w:val="es-CO"/>
        </w:rPr>
        <w:t>O</w:t>
      </w:r>
      <w:r w:rsidRPr="007B7FDB">
        <w:rPr>
          <w:rFonts w:cs="Verdana"/>
          <w:b/>
          <w:bCs/>
          <w:szCs w:val="28"/>
          <w:lang w:val="es-CO"/>
        </w:rPr>
        <w:t xml:space="preserve"> P U G N A D A:</w:t>
      </w:r>
    </w:p>
    <w:p w:rsidR="00A9243B" w:rsidRPr="007B7FDB" w:rsidRDefault="00A9243B" w:rsidP="00C76EBD">
      <w:pPr>
        <w:pStyle w:val="Sansinterligne"/>
        <w:spacing w:line="276" w:lineRule="auto"/>
        <w:jc w:val="both"/>
        <w:rPr>
          <w:szCs w:val="28"/>
          <w:lang w:val="es-CO"/>
        </w:rPr>
      </w:pPr>
    </w:p>
    <w:p w:rsidR="0092222C" w:rsidRPr="007B7FDB" w:rsidRDefault="00A9243B" w:rsidP="00C76EBD">
      <w:pPr>
        <w:pStyle w:val="Sansinterligne"/>
        <w:spacing w:line="276" w:lineRule="auto"/>
        <w:jc w:val="both"/>
        <w:rPr>
          <w:rFonts w:cs="Verdana"/>
          <w:szCs w:val="28"/>
          <w:lang w:val="es-CO"/>
        </w:rPr>
      </w:pPr>
      <w:r w:rsidRPr="007B7FDB">
        <w:rPr>
          <w:rFonts w:cs="Verdana"/>
          <w:szCs w:val="28"/>
          <w:lang w:val="es-CO"/>
        </w:rPr>
        <w:t xml:space="preserve">Se trata de la sentencia proferida por el Juzgado </w:t>
      </w:r>
      <w:r w:rsidR="00ED6451">
        <w:rPr>
          <w:rFonts w:cs="Verdana"/>
          <w:szCs w:val="28"/>
          <w:lang w:val="es-CO"/>
        </w:rPr>
        <w:t>Segundo Penal Municipal con Funciones de Conocimiento de Pereira</w:t>
      </w:r>
      <w:r w:rsidRPr="007B7FDB">
        <w:rPr>
          <w:rFonts w:cs="Verdana"/>
          <w:szCs w:val="28"/>
          <w:lang w:val="es-CO"/>
        </w:rPr>
        <w:t xml:space="preserve">, en las calendas del </w:t>
      </w:r>
      <w:r w:rsidR="009F6784" w:rsidRPr="007B7FDB">
        <w:rPr>
          <w:rFonts w:cs="Verdana"/>
          <w:szCs w:val="28"/>
          <w:lang w:val="es-CO"/>
        </w:rPr>
        <w:t xml:space="preserve">14 </w:t>
      </w:r>
      <w:r w:rsidR="00957C25">
        <w:rPr>
          <w:rFonts w:cs="Verdana"/>
          <w:szCs w:val="28"/>
          <w:lang w:val="es-CO"/>
        </w:rPr>
        <w:t>de octubre de 2017</w:t>
      </w:r>
      <w:r w:rsidRPr="007B7FDB">
        <w:rPr>
          <w:rFonts w:cs="Verdana"/>
          <w:szCs w:val="28"/>
          <w:lang w:val="es-CO"/>
        </w:rPr>
        <w:t>, en la cual fue declarada l</w:t>
      </w:r>
      <w:r w:rsidR="008700AC" w:rsidRPr="007B7FDB">
        <w:rPr>
          <w:rFonts w:cs="Verdana"/>
          <w:szCs w:val="28"/>
          <w:lang w:val="es-CO"/>
        </w:rPr>
        <w:t>a responsabilidad criminal de</w:t>
      </w:r>
      <w:r w:rsidR="00957C25">
        <w:rPr>
          <w:rFonts w:cs="Verdana"/>
          <w:szCs w:val="28"/>
          <w:lang w:val="es-CO"/>
        </w:rPr>
        <w:t xml:space="preserve"> </w:t>
      </w:r>
      <w:r w:rsidR="008700AC" w:rsidRPr="007B7FDB">
        <w:rPr>
          <w:rFonts w:cs="Verdana"/>
          <w:szCs w:val="28"/>
          <w:lang w:val="es-CO"/>
        </w:rPr>
        <w:t>l</w:t>
      </w:r>
      <w:r w:rsidR="00957C25">
        <w:rPr>
          <w:rFonts w:cs="Verdana"/>
          <w:szCs w:val="28"/>
          <w:lang w:val="es-CO"/>
        </w:rPr>
        <w:t>a</w:t>
      </w:r>
      <w:r w:rsidR="008700AC" w:rsidRPr="007B7FDB">
        <w:rPr>
          <w:rFonts w:cs="Verdana"/>
          <w:szCs w:val="28"/>
          <w:lang w:val="es-CO"/>
        </w:rPr>
        <w:t xml:space="preserve"> p</w:t>
      </w:r>
      <w:r w:rsidR="00957C25">
        <w:rPr>
          <w:rFonts w:cs="Verdana"/>
          <w:szCs w:val="28"/>
          <w:lang w:val="es-CO"/>
        </w:rPr>
        <w:t>rocesada</w:t>
      </w:r>
      <w:r w:rsidRPr="007B7FDB">
        <w:rPr>
          <w:rFonts w:cs="Verdana"/>
          <w:szCs w:val="28"/>
          <w:lang w:val="es-CO"/>
        </w:rPr>
        <w:t xml:space="preserve"> </w:t>
      </w:r>
      <w:r w:rsidR="00957C25">
        <w:rPr>
          <w:rFonts w:cs="Verdana"/>
          <w:szCs w:val="28"/>
        </w:rPr>
        <w:t xml:space="preserve">CARMELINA </w:t>
      </w:r>
      <w:proofErr w:type="spellStart"/>
      <w:r w:rsidR="00957C25">
        <w:rPr>
          <w:rFonts w:cs="Verdana"/>
          <w:szCs w:val="28"/>
        </w:rPr>
        <w:t>BETANCOURTH</w:t>
      </w:r>
      <w:proofErr w:type="spellEnd"/>
      <w:r w:rsidR="00265FEB" w:rsidRPr="007B7FDB">
        <w:rPr>
          <w:rFonts w:cs="Verdana"/>
          <w:szCs w:val="28"/>
          <w:lang w:val="es-CO"/>
        </w:rPr>
        <w:t xml:space="preserve"> </w:t>
      </w:r>
      <w:r w:rsidRPr="007B7FDB">
        <w:rPr>
          <w:rFonts w:cs="Verdana"/>
          <w:szCs w:val="28"/>
          <w:lang w:val="es-CO"/>
        </w:rPr>
        <w:t xml:space="preserve">por incurrir en la presunta comisión del delito </w:t>
      </w:r>
      <w:r w:rsidR="0092222C" w:rsidRPr="007B7FDB">
        <w:rPr>
          <w:rFonts w:cs="Verdana"/>
          <w:szCs w:val="28"/>
          <w:lang w:val="es-CO"/>
        </w:rPr>
        <w:t>de Lesiones Personales Culposas.</w:t>
      </w:r>
    </w:p>
    <w:p w:rsidR="00BB2908" w:rsidRDefault="00BB2908" w:rsidP="00C76EBD">
      <w:pPr>
        <w:pStyle w:val="Sansinterligne"/>
        <w:spacing w:line="276" w:lineRule="auto"/>
        <w:jc w:val="both"/>
        <w:rPr>
          <w:rFonts w:cs="Verdana"/>
          <w:szCs w:val="28"/>
          <w:lang w:val="es-CO"/>
        </w:rPr>
      </w:pPr>
      <w:r w:rsidRPr="007B7FDB">
        <w:rPr>
          <w:rFonts w:cs="Verdana"/>
          <w:szCs w:val="28"/>
          <w:lang w:val="es-CO"/>
        </w:rPr>
        <w:lastRenderedPageBreak/>
        <w:t>Como consecuencia de dicha declaratoria de responsabili</w:t>
      </w:r>
      <w:r w:rsidR="00957C25">
        <w:rPr>
          <w:rFonts w:cs="Verdana"/>
          <w:szCs w:val="28"/>
          <w:lang w:val="es-CO"/>
        </w:rPr>
        <w:t xml:space="preserve">dad criminal, </w:t>
      </w:r>
      <w:r w:rsidRPr="007B7FDB">
        <w:rPr>
          <w:rFonts w:cs="Verdana"/>
          <w:szCs w:val="28"/>
          <w:lang w:val="es-CO"/>
        </w:rPr>
        <w:t>l</w:t>
      </w:r>
      <w:r w:rsidR="00957C25">
        <w:rPr>
          <w:rFonts w:cs="Verdana"/>
          <w:szCs w:val="28"/>
          <w:lang w:val="es-CO"/>
        </w:rPr>
        <w:t>a</w:t>
      </w:r>
      <w:r w:rsidRPr="007B7FDB">
        <w:rPr>
          <w:rFonts w:cs="Verdana"/>
          <w:szCs w:val="28"/>
          <w:lang w:val="es-CO"/>
        </w:rPr>
        <w:t xml:space="preserve"> a</w:t>
      </w:r>
      <w:r w:rsidR="00957C25">
        <w:rPr>
          <w:rFonts w:cs="Verdana"/>
          <w:szCs w:val="28"/>
          <w:lang w:val="es-CO"/>
        </w:rPr>
        <w:t>cusada fue condenada</w:t>
      </w:r>
      <w:r w:rsidRPr="007B7FDB">
        <w:rPr>
          <w:rFonts w:cs="Verdana"/>
          <w:szCs w:val="28"/>
          <w:lang w:val="es-CO"/>
        </w:rPr>
        <w:t xml:space="preserve"> a purgar una pena de </w:t>
      </w:r>
      <w:r w:rsidR="00CC0CCB" w:rsidRPr="007B7FDB">
        <w:rPr>
          <w:rFonts w:cs="Verdana"/>
          <w:szCs w:val="28"/>
          <w:lang w:val="es-CO"/>
        </w:rPr>
        <w:t>6</w:t>
      </w:r>
      <w:r w:rsidRPr="007B7FDB">
        <w:rPr>
          <w:rFonts w:cs="Verdana"/>
          <w:szCs w:val="28"/>
          <w:lang w:val="es-CO"/>
        </w:rPr>
        <w:t xml:space="preserve"> meses y </w:t>
      </w:r>
      <w:r w:rsidR="00CC0CCB" w:rsidRPr="007B7FDB">
        <w:rPr>
          <w:rFonts w:cs="Verdana"/>
          <w:szCs w:val="28"/>
          <w:lang w:val="es-CO"/>
        </w:rPr>
        <w:t>12</w:t>
      </w:r>
      <w:r w:rsidRPr="007B7FDB">
        <w:rPr>
          <w:rFonts w:cs="Verdana"/>
          <w:szCs w:val="28"/>
          <w:lang w:val="es-CO"/>
        </w:rPr>
        <w:t xml:space="preserve"> </w:t>
      </w:r>
      <w:r w:rsidR="00552AB1" w:rsidRPr="007B7FDB">
        <w:rPr>
          <w:rFonts w:cs="Verdana"/>
          <w:szCs w:val="28"/>
          <w:lang w:val="es-CO"/>
        </w:rPr>
        <w:t>días</w:t>
      </w:r>
      <w:r w:rsidR="00081A60" w:rsidRPr="007B7FDB">
        <w:rPr>
          <w:rFonts w:cs="Verdana"/>
          <w:szCs w:val="28"/>
          <w:lang w:val="es-CO"/>
        </w:rPr>
        <w:t xml:space="preserve"> de prisión -</w:t>
      </w:r>
      <w:r w:rsidRPr="007B7FDB">
        <w:rPr>
          <w:rFonts w:cs="Verdana"/>
          <w:szCs w:val="28"/>
          <w:lang w:val="es-CO"/>
        </w:rPr>
        <w:t>cuya ejecución se suspendió por un periodo de prueba de 2 años</w:t>
      </w:r>
      <w:r w:rsidR="00081A60" w:rsidRPr="007B7FDB">
        <w:rPr>
          <w:rFonts w:cs="Verdana"/>
          <w:szCs w:val="28"/>
          <w:lang w:val="es-CO"/>
        </w:rPr>
        <w:t>-</w:t>
      </w:r>
      <w:r w:rsidRPr="007B7FDB">
        <w:rPr>
          <w:rFonts w:cs="Verdana"/>
          <w:szCs w:val="28"/>
          <w:lang w:val="es-CO"/>
        </w:rPr>
        <w:t xml:space="preserve"> </w:t>
      </w:r>
      <w:r w:rsidR="007B7FDB">
        <w:rPr>
          <w:rFonts w:cs="Verdana"/>
          <w:szCs w:val="28"/>
          <w:lang w:val="es-CO"/>
        </w:rPr>
        <w:t>e</w:t>
      </w:r>
      <w:r w:rsidR="007B7FDB" w:rsidRPr="007B7FDB">
        <w:rPr>
          <w:rFonts w:cs="Verdana"/>
          <w:szCs w:val="28"/>
          <w:lang w:val="es-CO"/>
        </w:rPr>
        <w:t xml:space="preserve">l pago de una multa de </w:t>
      </w:r>
      <w:r w:rsidR="00957C25">
        <w:rPr>
          <w:rFonts w:cs="Verdana"/>
          <w:szCs w:val="28"/>
          <w:lang w:val="es-CO"/>
        </w:rPr>
        <w:t>$200.000</w:t>
      </w:r>
      <w:r w:rsidR="007B7FDB">
        <w:rPr>
          <w:rFonts w:cs="Verdana"/>
          <w:szCs w:val="28"/>
          <w:lang w:val="es-CO"/>
        </w:rPr>
        <w:t>.</w:t>
      </w:r>
      <w:r w:rsidR="00CC0CCB" w:rsidRPr="007B7FDB">
        <w:rPr>
          <w:rFonts w:cs="Verdana"/>
          <w:szCs w:val="28"/>
          <w:lang w:val="es-CO"/>
        </w:rPr>
        <w:t xml:space="preserve"> </w:t>
      </w:r>
    </w:p>
    <w:p w:rsidR="00957C25" w:rsidRPr="007B7FDB" w:rsidRDefault="00957C25" w:rsidP="00C76EBD">
      <w:pPr>
        <w:pStyle w:val="Sansinterligne"/>
        <w:spacing w:line="276" w:lineRule="auto"/>
        <w:jc w:val="both"/>
        <w:rPr>
          <w:rFonts w:cs="Verdana"/>
          <w:szCs w:val="28"/>
          <w:lang w:val="es-CO"/>
        </w:rPr>
      </w:pPr>
    </w:p>
    <w:p w:rsidR="00350B2A" w:rsidRDefault="00A9243B" w:rsidP="00C76EBD">
      <w:pPr>
        <w:pStyle w:val="Sansinterligne"/>
        <w:spacing w:line="276" w:lineRule="auto"/>
        <w:jc w:val="both"/>
        <w:rPr>
          <w:rFonts w:cs="Verdana"/>
          <w:szCs w:val="28"/>
          <w:lang w:val="es-CO"/>
        </w:rPr>
      </w:pPr>
      <w:r w:rsidRPr="007B7FDB">
        <w:rPr>
          <w:rFonts w:cs="Verdana"/>
          <w:szCs w:val="28"/>
          <w:lang w:val="es-CO"/>
        </w:rPr>
        <w:t xml:space="preserve">Los argumentos expuestos por </w:t>
      </w:r>
      <w:r w:rsidR="00957C25">
        <w:rPr>
          <w:rFonts w:cs="Verdana"/>
          <w:szCs w:val="28"/>
          <w:lang w:val="es-CO"/>
        </w:rPr>
        <w:t>el</w:t>
      </w:r>
      <w:r w:rsidRPr="007B7FDB">
        <w:rPr>
          <w:rFonts w:cs="Verdana"/>
          <w:szCs w:val="28"/>
          <w:lang w:val="es-CO"/>
        </w:rPr>
        <w:t xml:space="preserve"> Juez de primer nivel para proferir el fallo condenatorio, se </w:t>
      </w:r>
      <w:r w:rsidR="001438B2" w:rsidRPr="007B7FDB">
        <w:rPr>
          <w:rFonts w:cs="Verdana"/>
          <w:szCs w:val="28"/>
          <w:lang w:val="es-CO"/>
        </w:rPr>
        <w:t xml:space="preserve">centraron en </w:t>
      </w:r>
      <w:r w:rsidRPr="007B7FDB">
        <w:rPr>
          <w:rFonts w:cs="Verdana"/>
          <w:szCs w:val="28"/>
          <w:lang w:val="es-CO"/>
        </w:rPr>
        <w:t>que</w:t>
      </w:r>
      <w:r w:rsidR="00350B2A">
        <w:rPr>
          <w:rFonts w:cs="Verdana"/>
          <w:szCs w:val="28"/>
          <w:lang w:val="es-CO"/>
        </w:rPr>
        <w:t>:</w:t>
      </w:r>
    </w:p>
    <w:p w:rsidR="00350B2A" w:rsidRDefault="00350B2A" w:rsidP="00C76EBD">
      <w:pPr>
        <w:pStyle w:val="Sansinterligne"/>
        <w:spacing w:line="276" w:lineRule="auto"/>
        <w:jc w:val="both"/>
        <w:rPr>
          <w:rFonts w:cs="Verdana"/>
          <w:szCs w:val="28"/>
          <w:lang w:val="es-CO"/>
        </w:rPr>
      </w:pPr>
    </w:p>
    <w:p w:rsidR="007B55DB" w:rsidRDefault="00350B2A" w:rsidP="00C76EBD">
      <w:pPr>
        <w:pStyle w:val="Sansinterligne"/>
        <w:numPr>
          <w:ilvl w:val="0"/>
          <w:numId w:val="13"/>
        </w:numPr>
        <w:spacing w:line="276" w:lineRule="auto"/>
        <w:ind w:left="360"/>
        <w:jc w:val="both"/>
        <w:rPr>
          <w:rFonts w:cs="Verdana"/>
          <w:szCs w:val="28"/>
          <w:lang w:val="es-CO"/>
        </w:rPr>
      </w:pPr>
      <w:r>
        <w:rPr>
          <w:rFonts w:cs="Verdana"/>
          <w:szCs w:val="28"/>
          <w:lang w:val="es-CO"/>
        </w:rPr>
        <w:t xml:space="preserve">El acuerdo No. 78 del 19 de noviembre de 2001, que modificó el 027 del 2000, expedido por el Área Metropolitana, vigente para el momento de los hechos, en su artículo 1º incluía explícitamente a la raza canina </w:t>
      </w:r>
      <w:r w:rsidRPr="00B4341E">
        <w:rPr>
          <w:rFonts w:cs="Verdana"/>
          <w:i/>
          <w:szCs w:val="28"/>
          <w:lang w:val="es-CO"/>
        </w:rPr>
        <w:t>“Bull Terrier”</w:t>
      </w:r>
      <w:r>
        <w:rPr>
          <w:rFonts w:cs="Verdana"/>
          <w:szCs w:val="28"/>
          <w:lang w:val="es-CO"/>
        </w:rPr>
        <w:t xml:space="preserve"> como una de las consideradas potencialmente peligrosa</w:t>
      </w:r>
      <w:r w:rsidR="00B4341E">
        <w:rPr>
          <w:rFonts w:cs="Verdana"/>
          <w:szCs w:val="28"/>
          <w:lang w:val="es-CO"/>
        </w:rPr>
        <w:t>s</w:t>
      </w:r>
      <w:r>
        <w:rPr>
          <w:rFonts w:cs="Verdana"/>
          <w:szCs w:val="28"/>
          <w:lang w:val="es-CO"/>
        </w:rPr>
        <w:t xml:space="preserve">, lo que implicaba que debía ser sacado con traílla, con bozal y su respectivo permiso de tenencia, tal como lo dispone el art. 108 literal C, de la Ley 746 de 2002 y el art. 4º del acuerdo No. 78 del 19 de noviembre de 2001.  </w:t>
      </w:r>
    </w:p>
    <w:p w:rsidR="007B55DB" w:rsidRDefault="007B55DB" w:rsidP="00C76EBD">
      <w:pPr>
        <w:pStyle w:val="Sansinterligne"/>
        <w:spacing w:line="276" w:lineRule="auto"/>
        <w:ind w:left="360"/>
        <w:jc w:val="both"/>
        <w:rPr>
          <w:rFonts w:cs="Verdana"/>
          <w:szCs w:val="28"/>
          <w:lang w:val="es-CO"/>
        </w:rPr>
      </w:pPr>
    </w:p>
    <w:p w:rsidR="007B55DB" w:rsidRPr="007B55DB" w:rsidRDefault="007B55DB" w:rsidP="00C76EBD">
      <w:pPr>
        <w:pStyle w:val="Sansinterligne"/>
        <w:numPr>
          <w:ilvl w:val="0"/>
          <w:numId w:val="13"/>
        </w:numPr>
        <w:spacing w:line="276" w:lineRule="auto"/>
        <w:ind w:left="360"/>
        <w:jc w:val="both"/>
        <w:rPr>
          <w:rFonts w:cs="Verdana"/>
          <w:szCs w:val="28"/>
          <w:lang w:val="es-CO"/>
        </w:rPr>
      </w:pPr>
      <w:r>
        <w:rPr>
          <w:rFonts w:cs="Verdana"/>
          <w:szCs w:val="28"/>
          <w:lang w:val="es-CO"/>
        </w:rPr>
        <w:t xml:space="preserve">A pesar de que el perro sea un ente de vida diferente al propietario o tenedor, por la posición de garante  otorgada por la Ley 746 de 2002, conjuntamente con el artículo 25 del Código Penal vigente, el can o mascota no es visto como un ser independiente de su amo, sino como una fuente de peligro o arma, requisito que </w:t>
      </w:r>
      <w:r w:rsidR="00B4341E">
        <w:rPr>
          <w:rFonts w:cs="Verdana"/>
          <w:szCs w:val="28"/>
          <w:lang w:val="es-CO"/>
        </w:rPr>
        <w:t>el artículo mencionado establece</w:t>
      </w:r>
      <w:r>
        <w:rPr>
          <w:rFonts w:cs="Verdana"/>
          <w:szCs w:val="28"/>
          <w:lang w:val="es-CO"/>
        </w:rPr>
        <w:t xml:space="preserve"> para con</w:t>
      </w:r>
      <w:r w:rsidR="00B4341E">
        <w:rPr>
          <w:rFonts w:cs="Verdana"/>
          <w:szCs w:val="28"/>
          <w:lang w:val="es-CO"/>
        </w:rPr>
        <w:t>stituir dicha posición; de allí</w:t>
      </w:r>
      <w:r>
        <w:rPr>
          <w:rFonts w:cs="Verdana"/>
          <w:szCs w:val="28"/>
          <w:lang w:val="es-CO"/>
        </w:rPr>
        <w:t xml:space="preserve"> que al no contemplar el dueño de la mascota el deber de diligencia y cuidado exigido por la ley, para de esa manera evitar las lesiones generadas por un perro potencialmente peligroso, este estaría incurso en una omisión impropia, que puede constituirse en una responsabilidad penal por lesiones personales culposas. </w:t>
      </w:r>
    </w:p>
    <w:p w:rsidR="009C5FE2" w:rsidRDefault="009C5FE2" w:rsidP="00C76EBD">
      <w:pPr>
        <w:pStyle w:val="Sansinterligne"/>
        <w:spacing w:line="276" w:lineRule="auto"/>
        <w:ind w:left="360"/>
        <w:jc w:val="both"/>
        <w:rPr>
          <w:rFonts w:cs="Verdana"/>
          <w:szCs w:val="28"/>
          <w:lang w:val="es-CO"/>
        </w:rPr>
      </w:pPr>
    </w:p>
    <w:p w:rsidR="00B621FE" w:rsidRDefault="00B4341E" w:rsidP="00C76EBD">
      <w:pPr>
        <w:pStyle w:val="Sansinterligne"/>
        <w:numPr>
          <w:ilvl w:val="0"/>
          <w:numId w:val="13"/>
        </w:numPr>
        <w:spacing w:line="276" w:lineRule="auto"/>
        <w:ind w:left="360"/>
        <w:jc w:val="both"/>
        <w:rPr>
          <w:rFonts w:cs="Verdana"/>
          <w:szCs w:val="28"/>
          <w:lang w:val="es-CO"/>
        </w:rPr>
      </w:pPr>
      <w:r>
        <w:rPr>
          <w:rFonts w:cs="Verdana"/>
          <w:szCs w:val="28"/>
          <w:lang w:val="es-CO"/>
        </w:rPr>
        <w:t>La procesada</w:t>
      </w:r>
      <w:r w:rsidR="00036BF1">
        <w:rPr>
          <w:rFonts w:cs="Verdana"/>
          <w:szCs w:val="28"/>
          <w:lang w:val="es-CO"/>
        </w:rPr>
        <w:t xml:space="preserve"> faltó</w:t>
      </w:r>
      <w:r w:rsidR="009C5FE2">
        <w:rPr>
          <w:rFonts w:cs="Verdana"/>
          <w:szCs w:val="28"/>
          <w:lang w:val="es-CO"/>
        </w:rPr>
        <w:t xml:space="preserve"> a </w:t>
      </w:r>
      <w:r w:rsidR="00036BF1">
        <w:rPr>
          <w:rFonts w:cs="Verdana"/>
          <w:szCs w:val="28"/>
          <w:lang w:val="es-CO"/>
        </w:rPr>
        <w:t>su</w:t>
      </w:r>
      <w:r w:rsidR="009C5FE2">
        <w:rPr>
          <w:rFonts w:cs="Verdana"/>
          <w:szCs w:val="28"/>
          <w:lang w:val="es-CO"/>
        </w:rPr>
        <w:t xml:space="preserve"> deber objetivo de cuidado al no optar por las medidas de seguridad respecto de su perro, por ser este conside</w:t>
      </w:r>
      <w:r w:rsidR="00B621FE">
        <w:rPr>
          <w:rFonts w:cs="Verdana"/>
          <w:szCs w:val="28"/>
          <w:lang w:val="es-CO"/>
        </w:rPr>
        <w:t>rado peligroso, lo que implica</w:t>
      </w:r>
      <w:r w:rsidR="00036BF1">
        <w:rPr>
          <w:rFonts w:cs="Verdana"/>
          <w:szCs w:val="28"/>
          <w:lang w:val="es-CO"/>
        </w:rPr>
        <w:t>ba que ella estaba</w:t>
      </w:r>
      <w:r w:rsidR="00B621FE">
        <w:rPr>
          <w:rFonts w:cs="Verdana"/>
          <w:szCs w:val="28"/>
          <w:lang w:val="es-CO"/>
        </w:rPr>
        <w:t xml:space="preserve"> llamada a responder por la conducta del mismo, </w:t>
      </w:r>
      <w:r w:rsidR="00B621FE">
        <w:rPr>
          <w:rFonts w:cs="Verdana"/>
          <w:szCs w:val="28"/>
          <w:lang w:val="es-CO"/>
        </w:rPr>
        <w:lastRenderedPageBreak/>
        <w:t>incluso, aunque este no fuera peligroso, ya que la señora CARMELINA</w:t>
      </w:r>
      <w:r>
        <w:rPr>
          <w:rFonts w:cs="Verdana"/>
          <w:szCs w:val="28"/>
          <w:lang w:val="es-CO"/>
        </w:rPr>
        <w:t>,</w:t>
      </w:r>
      <w:r w:rsidR="00B621FE">
        <w:rPr>
          <w:rFonts w:cs="Verdana"/>
          <w:szCs w:val="28"/>
          <w:lang w:val="es-CO"/>
        </w:rPr>
        <w:t xml:space="preserve"> independiente de sí era o no la propietaria del animal, quien ostentaba la posición de garante respecto de él</w:t>
      </w:r>
      <w:r w:rsidR="00F909B8">
        <w:rPr>
          <w:rFonts w:cs="Verdana"/>
          <w:szCs w:val="28"/>
          <w:lang w:val="es-CO"/>
        </w:rPr>
        <w:t>, al momento en que atacó a la menor Kelly</w:t>
      </w:r>
      <w:r w:rsidR="00B621FE">
        <w:rPr>
          <w:rFonts w:cs="Verdana"/>
          <w:szCs w:val="28"/>
          <w:lang w:val="es-CO"/>
        </w:rPr>
        <w:t>.</w:t>
      </w:r>
    </w:p>
    <w:p w:rsidR="00B621FE" w:rsidRDefault="00B621FE" w:rsidP="00C76EBD">
      <w:pPr>
        <w:pStyle w:val="Paragraphedeliste"/>
        <w:spacing w:line="276" w:lineRule="auto"/>
        <w:ind w:left="348"/>
        <w:rPr>
          <w:rFonts w:cs="Verdana"/>
          <w:szCs w:val="28"/>
        </w:rPr>
      </w:pPr>
    </w:p>
    <w:p w:rsidR="00B621FE" w:rsidRPr="00B621FE" w:rsidRDefault="006B697E" w:rsidP="00C76EBD">
      <w:pPr>
        <w:pStyle w:val="Sansinterligne"/>
        <w:numPr>
          <w:ilvl w:val="0"/>
          <w:numId w:val="13"/>
        </w:numPr>
        <w:spacing w:line="276" w:lineRule="auto"/>
        <w:ind w:left="360"/>
        <w:jc w:val="both"/>
        <w:rPr>
          <w:rFonts w:cs="Verdana"/>
          <w:szCs w:val="28"/>
          <w:lang w:val="es-CO"/>
        </w:rPr>
      </w:pPr>
      <w:r>
        <w:rPr>
          <w:rFonts w:cs="Verdana"/>
          <w:szCs w:val="28"/>
          <w:lang w:val="es-CO"/>
        </w:rPr>
        <w:t>L</w:t>
      </w:r>
      <w:r w:rsidR="00B4341E">
        <w:rPr>
          <w:rFonts w:cs="Verdana"/>
          <w:szCs w:val="28"/>
          <w:lang w:val="es-CO"/>
        </w:rPr>
        <w:t>as pruebas allegadas al proceso</w:t>
      </w:r>
      <w:r>
        <w:rPr>
          <w:rFonts w:cs="Verdana"/>
          <w:szCs w:val="28"/>
          <w:lang w:val="es-CO"/>
        </w:rPr>
        <w:t xml:space="preserve"> demuestran de manera indiscutible la ocurrencia de los hechos, tal es el caso del testimonio de la víctima</w:t>
      </w:r>
      <w:r w:rsidR="0069158C">
        <w:rPr>
          <w:rFonts w:cs="Verdana"/>
          <w:szCs w:val="28"/>
          <w:lang w:val="es-CO"/>
        </w:rPr>
        <w:t xml:space="preserve"> y del señor Ramiro Chica Joven, los cuales son apoyados por lo atestado por la perito de Medicina Legal, quien indicó haber realizado el reconocimiento forense a la víctima, haber expedido el informe con la determinación de las lesiones y la incapacidad definitiva, y haber tenido acceso para ello a la historia clínica anamnesis de la paciente. </w:t>
      </w:r>
    </w:p>
    <w:p w:rsidR="001C3951" w:rsidRPr="007B7FDB" w:rsidRDefault="001C3951" w:rsidP="00C76EBD">
      <w:pPr>
        <w:pStyle w:val="Sansinterligne"/>
        <w:spacing w:line="276" w:lineRule="auto"/>
        <w:jc w:val="both"/>
        <w:rPr>
          <w:szCs w:val="28"/>
          <w:lang w:val="es-CO"/>
        </w:rPr>
      </w:pPr>
    </w:p>
    <w:p w:rsidR="00A9243B" w:rsidRPr="007B7FDB" w:rsidRDefault="00A9243B" w:rsidP="00C76EBD">
      <w:pPr>
        <w:pStyle w:val="Sansinterligne"/>
        <w:spacing w:line="276" w:lineRule="auto"/>
        <w:jc w:val="center"/>
        <w:rPr>
          <w:rFonts w:cs="Verdana"/>
          <w:b/>
          <w:bCs/>
          <w:szCs w:val="28"/>
          <w:lang w:val="es-CO"/>
        </w:rPr>
      </w:pPr>
      <w:r w:rsidRPr="007B7FDB">
        <w:rPr>
          <w:rFonts w:cs="Verdana"/>
          <w:b/>
          <w:bCs/>
          <w:szCs w:val="28"/>
          <w:lang w:val="es-CO"/>
        </w:rPr>
        <w:t xml:space="preserve">L A </w:t>
      </w:r>
      <w:r w:rsidR="001F0CFC" w:rsidRPr="007B7FDB">
        <w:rPr>
          <w:rFonts w:cs="Verdana"/>
          <w:b/>
          <w:bCs/>
          <w:szCs w:val="28"/>
          <w:lang w:val="es-CO"/>
        </w:rPr>
        <w:t xml:space="preserve"> </w:t>
      </w:r>
      <w:r w:rsidRPr="007B7FDB">
        <w:rPr>
          <w:rFonts w:cs="Verdana"/>
          <w:b/>
          <w:bCs/>
          <w:szCs w:val="28"/>
          <w:lang w:val="es-CO"/>
        </w:rPr>
        <w:t xml:space="preserve"> </w:t>
      </w:r>
      <w:proofErr w:type="spellStart"/>
      <w:r w:rsidRPr="007B7FDB">
        <w:rPr>
          <w:rFonts w:cs="Verdana"/>
          <w:b/>
          <w:bCs/>
          <w:szCs w:val="28"/>
          <w:lang w:val="es-CO"/>
        </w:rPr>
        <w:t>A</w:t>
      </w:r>
      <w:proofErr w:type="spellEnd"/>
      <w:r w:rsidRPr="007B7FDB">
        <w:rPr>
          <w:rFonts w:cs="Verdana"/>
          <w:b/>
          <w:bCs/>
          <w:szCs w:val="28"/>
          <w:lang w:val="es-CO"/>
        </w:rPr>
        <w:t xml:space="preserve"> L Z A D A:</w:t>
      </w:r>
    </w:p>
    <w:p w:rsidR="00A9243B" w:rsidRPr="007B7FDB" w:rsidRDefault="00A9243B" w:rsidP="00C76EBD">
      <w:pPr>
        <w:pStyle w:val="Sansinterligne"/>
        <w:spacing w:line="276" w:lineRule="auto"/>
        <w:jc w:val="both"/>
        <w:rPr>
          <w:b/>
          <w:bCs/>
          <w:szCs w:val="28"/>
          <w:lang w:val="es-CO"/>
        </w:rPr>
      </w:pPr>
    </w:p>
    <w:p w:rsidR="003A6173" w:rsidRDefault="00E835B5" w:rsidP="00C76EBD">
      <w:pPr>
        <w:pStyle w:val="Sansinterligne"/>
        <w:spacing w:line="276" w:lineRule="auto"/>
        <w:jc w:val="both"/>
        <w:rPr>
          <w:rFonts w:cs="Verdana"/>
          <w:szCs w:val="28"/>
          <w:lang w:val="es-CO"/>
        </w:rPr>
      </w:pPr>
      <w:r w:rsidRPr="007B7FDB">
        <w:rPr>
          <w:rFonts w:cs="Verdana"/>
          <w:szCs w:val="28"/>
          <w:lang w:val="es-CO"/>
        </w:rPr>
        <w:t>El defensor de</w:t>
      </w:r>
      <w:r w:rsidR="0097780C">
        <w:rPr>
          <w:rFonts w:cs="Verdana"/>
          <w:szCs w:val="28"/>
          <w:lang w:val="es-CO"/>
        </w:rPr>
        <w:t xml:space="preserve"> </w:t>
      </w:r>
      <w:r w:rsidRPr="007B7FDB">
        <w:rPr>
          <w:rFonts w:cs="Verdana"/>
          <w:szCs w:val="28"/>
          <w:lang w:val="es-CO"/>
        </w:rPr>
        <w:t>l</w:t>
      </w:r>
      <w:r w:rsidR="0097780C">
        <w:rPr>
          <w:rFonts w:cs="Verdana"/>
          <w:szCs w:val="28"/>
          <w:lang w:val="es-CO"/>
        </w:rPr>
        <w:t>a</w:t>
      </w:r>
      <w:r w:rsidRPr="007B7FDB">
        <w:rPr>
          <w:rFonts w:cs="Verdana"/>
          <w:szCs w:val="28"/>
          <w:lang w:val="es-CO"/>
        </w:rPr>
        <w:t xml:space="preserve"> señor</w:t>
      </w:r>
      <w:r w:rsidR="0097780C">
        <w:rPr>
          <w:rFonts w:cs="Verdana"/>
          <w:szCs w:val="28"/>
          <w:lang w:val="es-CO"/>
        </w:rPr>
        <w:t>a</w:t>
      </w:r>
      <w:r w:rsidRPr="007B7FDB">
        <w:rPr>
          <w:rFonts w:cs="Verdana"/>
          <w:szCs w:val="28"/>
          <w:lang w:val="es-CO"/>
        </w:rPr>
        <w:t xml:space="preserve"> </w:t>
      </w:r>
      <w:r w:rsidR="0097780C">
        <w:rPr>
          <w:rFonts w:cs="Verdana"/>
          <w:szCs w:val="28"/>
          <w:lang w:val="es-CO"/>
        </w:rPr>
        <w:t xml:space="preserve">CARMELINA </w:t>
      </w:r>
      <w:proofErr w:type="spellStart"/>
      <w:r w:rsidR="0097780C">
        <w:rPr>
          <w:rFonts w:cs="Verdana"/>
          <w:szCs w:val="28"/>
          <w:lang w:val="es-CO"/>
        </w:rPr>
        <w:t>BETANCOURTH</w:t>
      </w:r>
      <w:proofErr w:type="spellEnd"/>
      <w:r w:rsidRPr="007B7FDB">
        <w:rPr>
          <w:rFonts w:cs="Verdana"/>
          <w:szCs w:val="28"/>
          <w:lang w:val="es-CO"/>
        </w:rPr>
        <w:t xml:space="preserve">, </w:t>
      </w:r>
      <w:r w:rsidR="00C066D1">
        <w:rPr>
          <w:rFonts w:cs="Verdana"/>
          <w:szCs w:val="28"/>
          <w:lang w:val="es-CO"/>
        </w:rPr>
        <w:t xml:space="preserve">inconforme con la decisión de instancia, presentó recurso de apelación el cual sustento en un extenso escrito, del cual se puede extraer como relevante para desatar el recurso, lo siguiente: </w:t>
      </w:r>
    </w:p>
    <w:p w:rsidR="00C066D1" w:rsidRDefault="00C066D1" w:rsidP="00C76EBD">
      <w:pPr>
        <w:pStyle w:val="Sansinterligne"/>
        <w:spacing w:line="276" w:lineRule="auto"/>
        <w:jc w:val="both"/>
        <w:rPr>
          <w:rFonts w:cs="Verdana"/>
          <w:szCs w:val="28"/>
          <w:lang w:val="es-CO"/>
        </w:rPr>
      </w:pPr>
    </w:p>
    <w:p w:rsidR="00497EF7" w:rsidRDefault="00C066D1" w:rsidP="00C76EBD">
      <w:pPr>
        <w:pStyle w:val="Sansinterligne"/>
        <w:numPr>
          <w:ilvl w:val="0"/>
          <w:numId w:val="15"/>
        </w:numPr>
        <w:spacing w:line="276" w:lineRule="auto"/>
        <w:ind w:left="360"/>
        <w:jc w:val="both"/>
        <w:rPr>
          <w:rFonts w:cs="Verdana"/>
          <w:szCs w:val="28"/>
          <w:lang w:val="es-CO"/>
        </w:rPr>
      </w:pPr>
      <w:r>
        <w:rPr>
          <w:rFonts w:cs="Verdana"/>
          <w:szCs w:val="28"/>
          <w:lang w:val="es-CO"/>
        </w:rPr>
        <w:t xml:space="preserve">En ningún momento del juicio oral fue posible establecer, con parámetros científicos y sin duda alguna cuál era la raza del perro que mordió a la menor Kelly, puesto que la Fiscalía </w:t>
      </w:r>
      <w:r w:rsidR="00B345FD">
        <w:rPr>
          <w:rFonts w:cs="Verdana"/>
          <w:szCs w:val="28"/>
          <w:lang w:val="es-CO"/>
        </w:rPr>
        <w:t>no</w:t>
      </w:r>
      <w:r>
        <w:rPr>
          <w:rFonts w:cs="Verdana"/>
          <w:szCs w:val="28"/>
          <w:lang w:val="es-CO"/>
        </w:rPr>
        <w:t xml:space="preserve"> llevó un experto en el tema </w:t>
      </w:r>
      <w:r w:rsidR="00B345FD">
        <w:rPr>
          <w:rFonts w:cs="Verdana"/>
          <w:szCs w:val="28"/>
          <w:lang w:val="es-CO"/>
        </w:rPr>
        <w:t xml:space="preserve">para que identificara al animal </w:t>
      </w:r>
      <w:r w:rsidR="00C13C05">
        <w:rPr>
          <w:rFonts w:cs="Verdana"/>
          <w:szCs w:val="28"/>
          <w:lang w:val="es-CO"/>
        </w:rPr>
        <w:t xml:space="preserve">y diera a conocer sin dejar lugar a dudas si se trató de un </w:t>
      </w:r>
      <w:r w:rsidR="00C13C05" w:rsidRPr="00B4341E">
        <w:rPr>
          <w:rFonts w:cs="Verdana"/>
          <w:i/>
          <w:szCs w:val="28"/>
          <w:lang w:val="es-CO"/>
        </w:rPr>
        <w:t>Bull Terrier</w:t>
      </w:r>
      <w:r w:rsidR="00B4341E">
        <w:rPr>
          <w:rFonts w:cs="Verdana"/>
          <w:szCs w:val="28"/>
          <w:lang w:val="es-CO"/>
        </w:rPr>
        <w:t xml:space="preserve"> o </w:t>
      </w:r>
      <w:r w:rsidR="00C13C05">
        <w:rPr>
          <w:rFonts w:cs="Verdana"/>
          <w:szCs w:val="28"/>
          <w:lang w:val="es-CO"/>
        </w:rPr>
        <w:t xml:space="preserve">de un </w:t>
      </w:r>
      <w:r w:rsidR="00C13C05" w:rsidRPr="00B4341E">
        <w:rPr>
          <w:rFonts w:cs="Verdana"/>
          <w:i/>
          <w:szCs w:val="28"/>
          <w:lang w:val="es-CO"/>
        </w:rPr>
        <w:t>Pitbull Terrier</w:t>
      </w:r>
      <w:r w:rsidR="00C13C05">
        <w:rPr>
          <w:rFonts w:cs="Verdana"/>
          <w:szCs w:val="28"/>
          <w:lang w:val="es-CO"/>
        </w:rPr>
        <w:t xml:space="preserve">, como en algún momento lo mencionó el Fiscal, o de un canino descendiente de un </w:t>
      </w:r>
      <w:r w:rsidR="00C13C05" w:rsidRPr="00B4341E">
        <w:rPr>
          <w:rFonts w:cs="Verdana"/>
          <w:i/>
          <w:szCs w:val="28"/>
          <w:lang w:val="es-CO"/>
        </w:rPr>
        <w:t>Pitbull</w:t>
      </w:r>
      <w:r w:rsidR="00C13C05">
        <w:rPr>
          <w:rFonts w:cs="Verdana"/>
          <w:szCs w:val="28"/>
          <w:lang w:val="es-CO"/>
        </w:rPr>
        <w:t xml:space="preserve"> Americano, a lo que hizo mención la </w:t>
      </w:r>
      <w:r w:rsidR="009F7FC7">
        <w:rPr>
          <w:rFonts w:cs="Verdana"/>
          <w:szCs w:val="28"/>
          <w:lang w:val="es-CO"/>
        </w:rPr>
        <w:t xml:space="preserve">Investigadora del Ente Acusador; por cuanto tal cosa solo se hizo con los testimonios de la víctima y de quien para la época de los hechos se desempeñaba </w:t>
      </w:r>
      <w:r w:rsidR="00497EF7">
        <w:rPr>
          <w:rFonts w:cs="Verdana"/>
          <w:szCs w:val="28"/>
          <w:lang w:val="es-CO"/>
        </w:rPr>
        <w:t xml:space="preserve">como vigilante del colegio </w:t>
      </w:r>
      <w:r w:rsidR="00497EF7" w:rsidRPr="00B85509">
        <w:rPr>
          <w:rFonts w:cs="Verdana"/>
          <w:i/>
          <w:szCs w:val="28"/>
          <w:lang w:val="es-CO"/>
        </w:rPr>
        <w:t>Jorge Eliecer Gaitán</w:t>
      </w:r>
      <w:r w:rsidR="00497EF7">
        <w:rPr>
          <w:rFonts w:cs="Verdana"/>
          <w:szCs w:val="28"/>
          <w:lang w:val="es-CO"/>
        </w:rPr>
        <w:t xml:space="preserve">. </w:t>
      </w:r>
    </w:p>
    <w:p w:rsidR="00497EF7" w:rsidRDefault="00497EF7" w:rsidP="00C76EBD">
      <w:pPr>
        <w:pStyle w:val="Sansinterligne"/>
        <w:spacing w:line="276" w:lineRule="auto"/>
        <w:ind w:left="360"/>
        <w:jc w:val="both"/>
        <w:rPr>
          <w:rFonts w:cs="Verdana"/>
          <w:szCs w:val="28"/>
          <w:lang w:val="es-CO"/>
        </w:rPr>
      </w:pPr>
    </w:p>
    <w:p w:rsidR="007C763B" w:rsidRDefault="00497EF7" w:rsidP="00C76EBD">
      <w:pPr>
        <w:pStyle w:val="Sansinterligne"/>
        <w:numPr>
          <w:ilvl w:val="0"/>
          <w:numId w:val="15"/>
        </w:numPr>
        <w:spacing w:line="276" w:lineRule="auto"/>
        <w:ind w:left="360"/>
        <w:jc w:val="both"/>
        <w:rPr>
          <w:rFonts w:cs="Verdana"/>
          <w:szCs w:val="28"/>
          <w:lang w:val="es-CO"/>
        </w:rPr>
      </w:pPr>
      <w:r>
        <w:rPr>
          <w:rFonts w:cs="Verdana"/>
          <w:szCs w:val="28"/>
          <w:lang w:val="es-CO"/>
        </w:rPr>
        <w:t xml:space="preserve"> A pesar de lo afirmado </w:t>
      </w:r>
      <w:r w:rsidR="0044598D">
        <w:rPr>
          <w:rFonts w:cs="Verdana"/>
          <w:szCs w:val="28"/>
          <w:lang w:val="es-CO"/>
        </w:rPr>
        <w:t xml:space="preserve">por el señor Juez de instancia, la Ley </w:t>
      </w:r>
      <w:r w:rsidR="00B85509">
        <w:rPr>
          <w:rFonts w:cs="Verdana"/>
          <w:szCs w:val="28"/>
          <w:lang w:val="es-CO"/>
        </w:rPr>
        <w:t xml:space="preserve"># </w:t>
      </w:r>
      <w:r w:rsidR="0044598D">
        <w:rPr>
          <w:rFonts w:cs="Verdana"/>
          <w:szCs w:val="28"/>
          <w:lang w:val="es-CO"/>
        </w:rPr>
        <w:t xml:space="preserve">746 de 2002, </w:t>
      </w:r>
      <w:r w:rsidR="00760BCF">
        <w:rPr>
          <w:rFonts w:cs="Verdana"/>
          <w:szCs w:val="28"/>
          <w:lang w:val="es-CO"/>
        </w:rPr>
        <w:t>por ser</w:t>
      </w:r>
      <w:r w:rsidR="0044598D">
        <w:rPr>
          <w:rFonts w:cs="Verdana"/>
          <w:szCs w:val="28"/>
          <w:lang w:val="es-CO"/>
        </w:rPr>
        <w:t xml:space="preserve"> posterior a los Acuerdos del </w:t>
      </w:r>
      <w:r w:rsidR="0044598D">
        <w:rPr>
          <w:rFonts w:cs="Verdana"/>
          <w:szCs w:val="28"/>
          <w:lang w:val="es-CO"/>
        </w:rPr>
        <w:lastRenderedPageBreak/>
        <w:t xml:space="preserve">Municipio de Pereira, </w:t>
      </w:r>
      <w:r w:rsidR="00B85509">
        <w:rPr>
          <w:rFonts w:cs="Verdana"/>
          <w:szCs w:val="28"/>
          <w:lang w:val="es-CO"/>
        </w:rPr>
        <w:t xml:space="preserve"># </w:t>
      </w:r>
      <w:r w:rsidR="0044598D">
        <w:rPr>
          <w:rFonts w:cs="Verdana"/>
          <w:szCs w:val="28"/>
          <w:lang w:val="es-CO"/>
        </w:rPr>
        <w:t xml:space="preserve">027 de 2000 y </w:t>
      </w:r>
      <w:r w:rsidR="00B85509">
        <w:rPr>
          <w:rFonts w:cs="Verdana"/>
          <w:szCs w:val="28"/>
          <w:lang w:val="es-CO"/>
        </w:rPr>
        <w:t xml:space="preserve"># </w:t>
      </w:r>
      <w:r w:rsidR="0044598D">
        <w:rPr>
          <w:rFonts w:cs="Verdana"/>
          <w:szCs w:val="28"/>
          <w:lang w:val="es-CO"/>
        </w:rPr>
        <w:t>078 de 2001</w:t>
      </w:r>
      <w:r w:rsidR="00760BCF">
        <w:rPr>
          <w:rFonts w:cs="Verdana"/>
          <w:szCs w:val="28"/>
          <w:lang w:val="es-CO"/>
        </w:rPr>
        <w:t xml:space="preserve">, que fueran reglamentados por el decreto </w:t>
      </w:r>
      <w:r w:rsidR="00B85509">
        <w:rPr>
          <w:rFonts w:cs="Verdana"/>
          <w:szCs w:val="28"/>
          <w:lang w:val="es-CO"/>
        </w:rPr>
        <w:t xml:space="preserve"># </w:t>
      </w:r>
      <w:r w:rsidR="00760BCF">
        <w:rPr>
          <w:rFonts w:cs="Verdana"/>
          <w:szCs w:val="28"/>
          <w:lang w:val="es-CO"/>
        </w:rPr>
        <w:t>1371 de 2002, los revoca</w:t>
      </w:r>
      <w:r w:rsidR="00B85509">
        <w:rPr>
          <w:rFonts w:cs="Verdana"/>
          <w:szCs w:val="28"/>
          <w:lang w:val="es-CO"/>
        </w:rPr>
        <w:t>ba</w:t>
      </w:r>
      <w:r w:rsidR="00760BCF">
        <w:rPr>
          <w:rFonts w:cs="Verdana"/>
          <w:szCs w:val="28"/>
          <w:lang w:val="es-CO"/>
        </w:rPr>
        <w:t xml:space="preserve">, </w:t>
      </w:r>
      <w:r w:rsidR="00B85509">
        <w:rPr>
          <w:rFonts w:cs="Verdana"/>
          <w:szCs w:val="28"/>
          <w:lang w:val="es-CO"/>
        </w:rPr>
        <w:t xml:space="preserve">y </w:t>
      </w:r>
      <w:r w:rsidR="00760BCF">
        <w:rPr>
          <w:rFonts w:cs="Verdana"/>
          <w:szCs w:val="28"/>
          <w:lang w:val="es-CO"/>
        </w:rPr>
        <w:t xml:space="preserve">no contempla la raza </w:t>
      </w:r>
      <w:r w:rsidR="00760BCF" w:rsidRPr="00B85509">
        <w:rPr>
          <w:rFonts w:cs="Verdana"/>
          <w:i/>
          <w:szCs w:val="28"/>
          <w:lang w:val="es-CO"/>
        </w:rPr>
        <w:t>Bull Terrier</w:t>
      </w:r>
      <w:r w:rsidR="00760BCF">
        <w:rPr>
          <w:rFonts w:cs="Verdana"/>
          <w:szCs w:val="28"/>
          <w:lang w:val="es-CO"/>
        </w:rPr>
        <w:t xml:space="preserve"> como una de las conside</w:t>
      </w:r>
      <w:r w:rsidR="00CF03AA">
        <w:rPr>
          <w:rFonts w:cs="Verdana"/>
          <w:szCs w:val="28"/>
          <w:lang w:val="es-CO"/>
        </w:rPr>
        <w:t xml:space="preserve">radas potencialmente peligrosas, lo que implica que la señora CARMELINA no estaba obligada a llevar la mascota que paseaba con bozal. </w:t>
      </w:r>
    </w:p>
    <w:p w:rsidR="007C763B" w:rsidRDefault="007C763B" w:rsidP="00C76EBD">
      <w:pPr>
        <w:pStyle w:val="Paragraphedeliste"/>
        <w:spacing w:line="276" w:lineRule="auto"/>
        <w:ind w:left="348"/>
        <w:rPr>
          <w:rFonts w:cs="Verdana"/>
          <w:szCs w:val="28"/>
        </w:rPr>
      </w:pPr>
    </w:p>
    <w:p w:rsidR="00777CEE" w:rsidRDefault="007C763B" w:rsidP="00C76EBD">
      <w:pPr>
        <w:pStyle w:val="Sansinterligne"/>
        <w:numPr>
          <w:ilvl w:val="0"/>
          <w:numId w:val="15"/>
        </w:numPr>
        <w:spacing w:line="276" w:lineRule="auto"/>
        <w:ind w:left="360"/>
        <w:jc w:val="both"/>
        <w:rPr>
          <w:rFonts w:cs="Verdana"/>
          <w:szCs w:val="28"/>
          <w:lang w:val="es-CO"/>
        </w:rPr>
      </w:pPr>
      <w:r>
        <w:rPr>
          <w:rFonts w:cs="Verdana"/>
          <w:szCs w:val="28"/>
          <w:lang w:val="es-CO"/>
        </w:rPr>
        <w:t>No es cierto</w:t>
      </w:r>
      <w:r w:rsidR="00B85509">
        <w:rPr>
          <w:rFonts w:cs="Verdana"/>
          <w:szCs w:val="28"/>
          <w:lang w:val="es-CO"/>
        </w:rPr>
        <w:t>,</w:t>
      </w:r>
      <w:r>
        <w:rPr>
          <w:rFonts w:cs="Verdana"/>
          <w:szCs w:val="28"/>
          <w:lang w:val="es-CO"/>
        </w:rPr>
        <w:t xml:space="preserve"> como lo afirmó el Fiscal en una de sus </w:t>
      </w:r>
      <w:r w:rsidR="001E2E37">
        <w:rPr>
          <w:rFonts w:cs="Verdana"/>
          <w:szCs w:val="28"/>
          <w:lang w:val="es-CO"/>
        </w:rPr>
        <w:t xml:space="preserve">intervenciones, en cuanto a que </w:t>
      </w:r>
      <w:r w:rsidR="00777CEE">
        <w:rPr>
          <w:rFonts w:cs="Verdana"/>
          <w:szCs w:val="28"/>
          <w:lang w:val="es-CO"/>
        </w:rPr>
        <w:t xml:space="preserve">en siete años del proceso, la acusada jamás hubiese hecho una oferta para resarcir los perjuicios causados por su mascota, pues a la víctima en diligencia de conciliación se le ofrecieron por parte de la señora CARMELINA $100.000 que no fueron aceptados, ya que la </w:t>
      </w:r>
      <w:r w:rsidR="00B85509">
        <w:rPr>
          <w:rFonts w:cs="Verdana"/>
          <w:szCs w:val="28"/>
          <w:lang w:val="es-CO"/>
        </w:rPr>
        <w:t>agraviada</w:t>
      </w:r>
      <w:r w:rsidR="00777CEE">
        <w:rPr>
          <w:rFonts w:cs="Verdana"/>
          <w:szCs w:val="28"/>
          <w:lang w:val="es-CO"/>
        </w:rPr>
        <w:t xml:space="preserve"> y su familia estaban pidiendo $5.000.000 con los que </w:t>
      </w:r>
      <w:r w:rsidR="00B85509">
        <w:rPr>
          <w:rFonts w:cs="Verdana"/>
          <w:szCs w:val="28"/>
          <w:lang w:val="es-CO"/>
        </w:rPr>
        <w:t>la Procesada</w:t>
      </w:r>
      <w:r w:rsidR="00777CEE">
        <w:rPr>
          <w:rFonts w:cs="Verdana"/>
          <w:szCs w:val="28"/>
          <w:lang w:val="es-CO"/>
        </w:rPr>
        <w:t xml:space="preserve"> no cuenta</w:t>
      </w:r>
      <w:r w:rsidR="00B85509">
        <w:rPr>
          <w:rFonts w:cs="Verdana"/>
          <w:szCs w:val="28"/>
          <w:lang w:val="es-CO"/>
        </w:rPr>
        <w:t xml:space="preserve"> por su pobreza</w:t>
      </w:r>
      <w:r w:rsidR="00777CEE">
        <w:rPr>
          <w:rFonts w:cs="Verdana"/>
          <w:szCs w:val="28"/>
          <w:lang w:val="es-CO"/>
        </w:rPr>
        <w:t xml:space="preserve">; además de ello, al momento de los hechos su prohijada, dice el abogado libelista, pagó los taxis y los medicamentos que le mandaron a la menor. </w:t>
      </w:r>
    </w:p>
    <w:p w:rsidR="00777CEE" w:rsidRDefault="00777CEE" w:rsidP="00C76EBD">
      <w:pPr>
        <w:pStyle w:val="Paragraphedeliste"/>
        <w:spacing w:line="276" w:lineRule="auto"/>
        <w:ind w:left="348"/>
        <w:rPr>
          <w:rFonts w:cs="Verdana"/>
          <w:szCs w:val="28"/>
        </w:rPr>
      </w:pPr>
    </w:p>
    <w:p w:rsidR="00C066D1" w:rsidRDefault="00777CEE" w:rsidP="00C76EBD">
      <w:pPr>
        <w:pStyle w:val="Sansinterligne"/>
        <w:numPr>
          <w:ilvl w:val="0"/>
          <w:numId w:val="15"/>
        </w:numPr>
        <w:spacing w:line="276" w:lineRule="auto"/>
        <w:ind w:left="360"/>
        <w:jc w:val="both"/>
        <w:rPr>
          <w:rFonts w:cs="Verdana"/>
          <w:szCs w:val="28"/>
          <w:lang w:val="es-CO"/>
        </w:rPr>
      </w:pPr>
      <w:r>
        <w:rPr>
          <w:rFonts w:cs="Verdana"/>
          <w:szCs w:val="28"/>
          <w:lang w:val="es-CO"/>
        </w:rPr>
        <w:t>Quedó en tela de juicio si era cierto o no que la menor provocó el ataque del canino, pues a pesar de que ella refirió que no hizo nada que p</w:t>
      </w:r>
      <w:r w:rsidR="00DC531D">
        <w:rPr>
          <w:rFonts w:cs="Verdana"/>
          <w:szCs w:val="28"/>
          <w:lang w:val="es-CO"/>
        </w:rPr>
        <w:t>udiera dar pie a tal cosa, p</w:t>
      </w:r>
      <w:r w:rsidR="00B85509">
        <w:rPr>
          <w:rFonts w:cs="Verdana"/>
          <w:szCs w:val="28"/>
          <w:lang w:val="es-CO"/>
        </w:rPr>
        <w:t xml:space="preserve">ues ella pasó por un lado del perro </w:t>
      </w:r>
      <w:r w:rsidR="00DC531D">
        <w:rPr>
          <w:rFonts w:cs="Verdana"/>
          <w:szCs w:val="28"/>
          <w:lang w:val="es-CO"/>
        </w:rPr>
        <w:t xml:space="preserve">solo en compañía de una amiga, el señor Chica Joven, el celador, indicó en su testimonio que ella salió en compañía de otros cuatro o cinco compañeros, que iban saltando y hablando fuerte y que el perro se asustó con el ruido de ellos. </w:t>
      </w:r>
    </w:p>
    <w:p w:rsidR="00DC531D" w:rsidRDefault="00DC531D" w:rsidP="00C76EBD">
      <w:pPr>
        <w:pStyle w:val="Paragraphedeliste"/>
        <w:spacing w:line="276" w:lineRule="auto"/>
        <w:ind w:left="348"/>
        <w:rPr>
          <w:rFonts w:cs="Verdana"/>
          <w:szCs w:val="28"/>
        </w:rPr>
      </w:pPr>
    </w:p>
    <w:p w:rsidR="00DC531D" w:rsidRDefault="00B85509" w:rsidP="00C76EBD">
      <w:pPr>
        <w:pStyle w:val="Sansinterligne"/>
        <w:numPr>
          <w:ilvl w:val="0"/>
          <w:numId w:val="15"/>
        </w:numPr>
        <w:spacing w:line="276" w:lineRule="auto"/>
        <w:ind w:left="360"/>
        <w:jc w:val="both"/>
        <w:rPr>
          <w:rFonts w:cs="Verdana"/>
          <w:szCs w:val="28"/>
          <w:lang w:val="es-CO"/>
        </w:rPr>
      </w:pPr>
      <w:r>
        <w:rPr>
          <w:rFonts w:cs="Verdana"/>
          <w:szCs w:val="28"/>
          <w:lang w:val="es-CO"/>
        </w:rPr>
        <w:t xml:space="preserve">El </w:t>
      </w:r>
      <w:r w:rsidRPr="00B85509">
        <w:rPr>
          <w:rFonts w:cs="Verdana"/>
          <w:i/>
          <w:szCs w:val="28"/>
          <w:lang w:val="es-CO"/>
        </w:rPr>
        <w:t xml:space="preserve">A </w:t>
      </w:r>
      <w:r w:rsidR="00DC531D" w:rsidRPr="00B85509">
        <w:rPr>
          <w:rFonts w:cs="Verdana"/>
          <w:i/>
          <w:szCs w:val="28"/>
          <w:lang w:val="es-CO"/>
        </w:rPr>
        <w:t>quo</w:t>
      </w:r>
      <w:r w:rsidR="00DC531D">
        <w:rPr>
          <w:rFonts w:cs="Verdana"/>
          <w:szCs w:val="28"/>
          <w:lang w:val="es-CO"/>
        </w:rPr>
        <w:t xml:space="preserve"> olvidó en su decisión que en nuestro sistema jurídico penal está proscrita la responsabilidad objetiva, y tal cosa operaría </w:t>
      </w:r>
      <w:r>
        <w:rPr>
          <w:rFonts w:cs="Verdana"/>
          <w:szCs w:val="28"/>
          <w:lang w:val="es-CO"/>
        </w:rPr>
        <w:t>solo</w:t>
      </w:r>
      <w:r w:rsidR="00DC531D">
        <w:rPr>
          <w:rFonts w:cs="Verdana"/>
          <w:szCs w:val="28"/>
          <w:lang w:val="es-CO"/>
        </w:rPr>
        <w:t xml:space="preserve"> en materia civil, pero respecto del propietario del canino, y en este asunto tampoco se probó que la señora CARMELINA </w:t>
      </w:r>
      <w:proofErr w:type="spellStart"/>
      <w:r w:rsidR="00DC531D">
        <w:rPr>
          <w:rFonts w:cs="Verdana"/>
          <w:szCs w:val="28"/>
          <w:lang w:val="es-CO"/>
        </w:rPr>
        <w:t>BETANCOURTH</w:t>
      </w:r>
      <w:proofErr w:type="spellEnd"/>
      <w:r w:rsidR="00DC531D">
        <w:rPr>
          <w:rFonts w:cs="Verdana"/>
          <w:szCs w:val="28"/>
          <w:lang w:val="es-CO"/>
        </w:rPr>
        <w:t xml:space="preserve"> fuera la dueña del animal. </w:t>
      </w:r>
    </w:p>
    <w:p w:rsidR="00DC531D" w:rsidRDefault="00DC531D" w:rsidP="00C76EBD">
      <w:pPr>
        <w:pStyle w:val="Paragraphedeliste"/>
        <w:spacing w:line="276" w:lineRule="auto"/>
        <w:ind w:left="348"/>
        <w:rPr>
          <w:rFonts w:cs="Verdana"/>
          <w:szCs w:val="28"/>
        </w:rPr>
      </w:pPr>
    </w:p>
    <w:p w:rsidR="00DC531D" w:rsidRDefault="005E6B4F" w:rsidP="00C76EBD">
      <w:pPr>
        <w:pStyle w:val="Sansinterligne"/>
        <w:spacing w:line="276" w:lineRule="auto"/>
        <w:jc w:val="both"/>
        <w:rPr>
          <w:rFonts w:cs="Verdana"/>
          <w:szCs w:val="28"/>
          <w:lang w:val="es-CO"/>
        </w:rPr>
      </w:pPr>
      <w:r>
        <w:rPr>
          <w:rFonts w:cs="Verdana"/>
          <w:szCs w:val="28"/>
          <w:lang w:val="es-CO"/>
        </w:rPr>
        <w:t xml:space="preserve">Dado </w:t>
      </w:r>
      <w:r w:rsidR="00A3160C">
        <w:rPr>
          <w:rFonts w:cs="Verdana"/>
          <w:szCs w:val="28"/>
          <w:lang w:val="es-CO"/>
        </w:rPr>
        <w:t xml:space="preserve">todo lo anterior, solicita el abogado apelante que se revoque la decisión de instancia y en su lugar se absuelva a la señora CARMELINA </w:t>
      </w:r>
      <w:proofErr w:type="spellStart"/>
      <w:r w:rsidR="00A3160C">
        <w:rPr>
          <w:rFonts w:cs="Verdana"/>
          <w:szCs w:val="28"/>
          <w:lang w:val="es-CO"/>
        </w:rPr>
        <w:t>BETANCOURH</w:t>
      </w:r>
      <w:proofErr w:type="spellEnd"/>
      <w:r w:rsidR="00A3160C">
        <w:rPr>
          <w:rFonts w:cs="Verdana"/>
          <w:szCs w:val="28"/>
          <w:lang w:val="es-CO"/>
        </w:rPr>
        <w:t xml:space="preserve">. </w:t>
      </w:r>
    </w:p>
    <w:p w:rsidR="0017546F" w:rsidRPr="0017546F" w:rsidRDefault="0017546F" w:rsidP="00C76EBD">
      <w:pPr>
        <w:pStyle w:val="Sansinterligne"/>
        <w:spacing w:line="276" w:lineRule="auto"/>
        <w:jc w:val="center"/>
        <w:rPr>
          <w:rFonts w:cs="Verdana"/>
          <w:b/>
          <w:szCs w:val="28"/>
          <w:lang w:val="es-CO"/>
        </w:rPr>
      </w:pPr>
      <w:r w:rsidRPr="0017546F">
        <w:rPr>
          <w:rFonts w:cs="Verdana"/>
          <w:b/>
          <w:szCs w:val="28"/>
          <w:lang w:val="es-CO"/>
        </w:rPr>
        <w:lastRenderedPageBreak/>
        <w:t>L A  R E P L I C A</w:t>
      </w:r>
    </w:p>
    <w:p w:rsidR="0017546F" w:rsidRDefault="0017546F" w:rsidP="00C76EBD">
      <w:pPr>
        <w:pStyle w:val="Sansinterligne"/>
        <w:spacing w:line="276" w:lineRule="auto"/>
        <w:rPr>
          <w:rFonts w:cs="Verdana"/>
          <w:bCs/>
          <w:szCs w:val="28"/>
          <w:lang w:val="es-CO"/>
        </w:rPr>
      </w:pPr>
    </w:p>
    <w:p w:rsidR="0017546F" w:rsidRDefault="00B85509" w:rsidP="00C76EBD">
      <w:pPr>
        <w:pStyle w:val="Sansinterligne"/>
        <w:spacing w:line="276" w:lineRule="auto"/>
        <w:jc w:val="both"/>
        <w:rPr>
          <w:rFonts w:cs="Verdana"/>
          <w:bCs/>
          <w:szCs w:val="28"/>
          <w:lang w:val="es-CO"/>
        </w:rPr>
      </w:pPr>
      <w:r>
        <w:rPr>
          <w:rFonts w:cs="Verdana"/>
          <w:b/>
          <w:bCs/>
          <w:szCs w:val="28"/>
          <w:lang w:val="es-CO"/>
        </w:rPr>
        <w:t xml:space="preserve">- </w:t>
      </w:r>
      <w:r w:rsidR="00825B46">
        <w:rPr>
          <w:rFonts w:cs="Verdana"/>
          <w:b/>
          <w:bCs/>
          <w:szCs w:val="28"/>
          <w:lang w:val="es-CO"/>
        </w:rPr>
        <w:t>El Representante de V</w:t>
      </w:r>
      <w:r w:rsidR="0017546F" w:rsidRPr="00825B46">
        <w:rPr>
          <w:rFonts w:cs="Verdana"/>
          <w:b/>
          <w:bCs/>
          <w:szCs w:val="28"/>
          <w:lang w:val="es-CO"/>
        </w:rPr>
        <w:t>íctimas</w:t>
      </w:r>
      <w:r w:rsidR="0017546F">
        <w:rPr>
          <w:rFonts w:cs="Verdana"/>
          <w:bCs/>
          <w:szCs w:val="28"/>
          <w:lang w:val="es-CO"/>
        </w:rPr>
        <w:t xml:space="preserve"> como no apelante presentó escrito por medio del cual señaló no estar de acuerdo con lo dicho por el abogado apelante, para ello, indicó que independientemente de que se probara que la señora CARMELINA </w:t>
      </w:r>
      <w:proofErr w:type="spellStart"/>
      <w:r w:rsidR="0017546F">
        <w:rPr>
          <w:rFonts w:cs="Verdana"/>
          <w:bCs/>
          <w:szCs w:val="28"/>
          <w:lang w:val="es-CO"/>
        </w:rPr>
        <w:t>BETANCOURTH</w:t>
      </w:r>
      <w:proofErr w:type="spellEnd"/>
      <w:r w:rsidR="0017546F">
        <w:rPr>
          <w:rFonts w:cs="Verdana"/>
          <w:bCs/>
          <w:szCs w:val="28"/>
          <w:lang w:val="es-CO"/>
        </w:rPr>
        <w:t xml:space="preserve"> era o no la dueña del perro, era ella quien al momento de los hechos </w:t>
      </w:r>
      <w:r w:rsidR="0059348F">
        <w:rPr>
          <w:rFonts w:cs="Verdana"/>
          <w:bCs/>
          <w:szCs w:val="28"/>
          <w:lang w:val="es-CO"/>
        </w:rPr>
        <w:t xml:space="preserve">lo llevaba, por tanto era responsable de él, tal como lo dispone el artículo 2354 del Código Civil.  </w:t>
      </w:r>
      <w:r>
        <w:rPr>
          <w:rFonts w:cs="Verdana"/>
          <w:bCs/>
          <w:szCs w:val="28"/>
          <w:lang w:val="es-CO"/>
        </w:rPr>
        <w:t>Aunado a ello, ella faltó</w:t>
      </w:r>
      <w:r w:rsidR="008A011C">
        <w:rPr>
          <w:rFonts w:cs="Verdana"/>
          <w:bCs/>
          <w:szCs w:val="28"/>
          <w:lang w:val="es-CO"/>
        </w:rPr>
        <w:t xml:space="preserve"> a su deber de cuidado al llevar al animal en el espacio público sin bozal, ta</w:t>
      </w:r>
      <w:r w:rsidR="008D3C71">
        <w:rPr>
          <w:rFonts w:cs="Verdana"/>
          <w:bCs/>
          <w:szCs w:val="28"/>
          <w:lang w:val="es-CO"/>
        </w:rPr>
        <w:t xml:space="preserve">l como lo ordena con el </w:t>
      </w:r>
      <w:r w:rsidR="008A011C">
        <w:rPr>
          <w:rFonts w:cs="Verdana"/>
          <w:bCs/>
          <w:szCs w:val="28"/>
          <w:lang w:val="es-CO"/>
        </w:rPr>
        <w:t xml:space="preserve">artículo </w:t>
      </w:r>
      <w:proofErr w:type="spellStart"/>
      <w:r w:rsidR="008A011C">
        <w:rPr>
          <w:rFonts w:cs="Verdana"/>
          <w:bCs/>
          <w:szCs w:val="28"/>
          <w:lang w:val="es-CO"/>
        </w:rPr>
        <w:t>108</w:t>
      </w:r>
      <w:r w:rsidR="008D3C71">
        <w:rPr>
          <w:rFonts w:cs="Verdana"/>
          <w:bCs/>
          <w:szCs w:val="28"/>
          <w:lang w:val="es-CO"/>
        </w:rPr>
        <w:t>C</w:t>
      </w:r>
      <w:proofErr w:type="spellEnd"/>
      <w:r w:rsidR="008A011C">
        <w:rPr>
          <w:rFonts w:cs="Verdana"/>
          <w:bCs/>
          <w:szCs w:val="28"/>
          <w:lang w:val="es-CO"/>
        </w:rPr>
        <w:t xml:space="preserve"> de la Ley 746 de 2002</w:t>
      </w:r>
      <w:r w:rsidR="00F372E6">
        <w:rPr>
          <w:rFonts w:cs="Verdana"/>
          <w:bCs/>
          <w:szCs w:val="28"/>
          <w:lang w:val="es-CO"/>
        </w:rPr>
        <w:t>.</w:t>
      </w:r>
    </w:p>
    <w:p w:rsidR="00F372E6" w:rsidRDefault="00F372E6" w:rsidP="00C76EBD">
      <w:pPr>
        <w:pStyle w:val="Sansinterligne"/>
        <w:spacing w:line="276" w:lineRule="auto"/>
        <w:jc w:val="both"/>
        <w:rPr>
          <w:rFonts w:cs="Verdana"/>
          <w:bCs/>
          <w:szCs w:val="28"/>
          <w:lang w:val="es-CO"/>
        </w:rPr>
      </w:pPr>
    </w:p>
    <w:p w:rsidR="00F372E6" w:rsidRDefault="00F372E6" w:rsidP="00C76EBD">
      <w:pPr>
        <w:pStyle w:val="Sansinterligne"/>
        <w:spacing w:line="276" w:lineRule="auto"/>
        <w:jc w:val="both"/>
        <w:rPr>
          <w:rFonts w:cs="Verdana"/>
          <w:bCs/>
          <w:szCs w:val="28"/>
          <w:lang w:val="es-CO"/>
        </w:rPr>
      </w:pPr>
      <w:r>
        <w:rPr>
          <w:rFonts w:cs="Verdana"/>
          <w:bCs/>
          <w:szCs w:val="28"/>
          <w:lang w:val="es-CO"/>
        </w:rPr>
        <w:t xml:space="preserve">Por otra parte, considera que se equivoca el defensor recurrente, pues no era necesaria la valoración de un experto para determinar </w:t>
      </w:r>
      <w:r w:rsidR="00B85509">
        <w:rPr>
          <w:rFonts w:cs="Verdana"/>
          <w:bCs/>
          <w:szCs w:val="28"/>
          <w:lang w:val="es-CO"/>
        </w:rPr>
        <w:t xml:space="preserve">si </w:t>
      </w:r>
      <w:r>
        <w:rPr>
          <w:rFonts w:cs="Verdana"/>
          <w:bCs/>
          <w:szCs w:val="28"/>
          <w:lang w:val="es-CO"/>
        </w:rPr>
        <w:t xml:space="preserve">la raza del canino era fiero o no, ya que ese tipo de animales son de fácil reconocimiento y muy comunes en la sociedad, y si bien es cierto su comportamiento también depende del adiestramiento que se les dé, tal cosa no les exime de que para estar con ellos en el espacio público, su propietario o cuidador deba observar ciertas normas de cuidado. </w:t>
      </w:r>
    </w:p>
    <w:p w:rsidR="008D3C71" w:rsidRDefault="008D3C71" w:rsidP="00C76EBD">
      <w:pPr>
        <w:pStyle w:val="Sansinterligne"/>
        <w:spacing w:line="276" w:lineRule="auto"/>
        <w:jc w:val="both"/>
        <w:rPr>
          <w:rFonts w:cs="Verdana"/>
          <w:bCs/>
          <w:szCs w:val="28"/>
          <w:lang w:val="es-CO"/>
        </w:rPr>
      </w:pPr>
    </w:p>
    <w:p w:rsidR="008D3C71" w:rsidRDefault="008D3C71" w:rsidP="00C76EBD">
      <w:pPr>
        <w:pStyle w:val="Sansinterligne"/>
        <w:spacing w:line="276" w:lineRule="auto"/>
        <w:jc w:val="both"/>
        <w:rPr>
          <w:rFonts w:cs="Verdana"/>
          <w:bCs/>
          <w:szCs w:val="28"/>
          <w:lang w:val="es-CO"/>
        </w:rPr>
      </w:pPr>
      <w:r>
        <w:rPr>
          <w:rFonts w:cs="Verdana"/>
          <w:bCs/>
          <w:szCs w:val="28"/>
          <w:lang w:val="es-CO"/>
        </w:rPr>
        <w:t xml:space="preserve">En lo que respecta a la respuesta dada por la Alcaldía de Pereira, en cuanto a que la raza de perros </w:t>
      </w:r>
      <w:r w:rsidRPr="00B85509">
        <w:rPr>
          <w:rFonts w:cs="Verdana"/>
          <w:bCs/>
          <w:i/>
          <w:szCs w:val="28"/>
          <w:lang w:val="es-CO"/>
        </w:rPr>
        <w:t>Bull Terrier</w:t>
      </w:r>
      <w:r>
        <w:rPr>
          <w:rFonts w:cs="Verdana"/>
          <w:bCs/>
          <w:szCs w:val="28"/>
          <w:lang w:val="es-CO"/>
        </w:rPr>
        <w:t xml:space="preserve"> no estaba incluida en la Ley 746 de 2002, como una de las consideradas pote</w:t>
      </w:r>
      <w:r w:rsidR="00B85509">
        <w:rPr>
          <w:rFonts w:cs="Verdana"/>
          <w:bCs/>
          <w:szCs w:val="28"/>
          <w:lang w:val="es-CO"/>
        </w:rPr>
        <w:t>ncialmente peligrosa; esa norma</w:t>
      </w:r>
      <w:r>
        <w:rPr>
          <w:rFonts w:cs="Verdana"/>
          <w:bCs/>
          <w:szCs w:val="28"/>
          <w:lang w:val="es-CO"/>
        </w:rPr>
        <w:t xml:space="preserve"> sí señala en los artículos </w:t>
      </w:r>
      <w:proofErr w:type="spellStart"/>
      <w:r>
        <w:rPr>
          <w:rFonts w:cs="Verdana"/>
          <w:bCs/>
          <w:szCs w:val="28"/>
          <w:lang w:val="es-CO"/>
        </w:rPr>
        <w:t>108E</w:t>
      </w:r>
      <w:proofErr w:type="spellEnd"/>
      <w:r>
        <w:rPr>
          <w:rFonts w:cs="Verdana"/>
          <w:bCs/>
          <w:szCs w:val="28"/>
          <w:lang w:val="es-CO"/>
        </w:rPr>
        <w:t xml:space="preserve"> y </w:t>
      </w:r>
      <w:proofErr w:type="spellStart"/>
      <w:r>
        <w:rPr>
          <w:rFonts w:cs="Verdana"/>
          <w:bCs/>
          <w:szCs w:val="28"/>
          <w:lang w:val="es-CO"/>
        </w:rPr>
        <w:t>108F</w:t>
      </w:r>
      <w:proofErr w:type="spellEnd"/>
      <w:r>
        <w:rPr>
          <w:rFonts w:cs="Verdana"/>
          <w:bCs/>
          <w:szCs w:val="28"/>
          <w:lang w:val="es-CO"/>
        </w:rPr>
        <w:t xml:space="preserve">, como perros potencialmente peligrosos los híbridos o cruces de </w:t>
      </w:r>
      <w:r w:rsidRPr="00B85509">
        <w:rPr>
          <w:rFonts w:cs="Verdana"/>
          <w:bCs/>
          <w:i/>
          <w:szCs w:val="28"/>
          <w:lang w:val="es-CO"/>
        </w:rPr>
        <w:t>Bull Terrier</w:t>
      </w:r>
      <w:r>
        <w:rPr>
          <w:rFonts w:cs="Verdana"/>
          <w:bCs/>
          <w:szCs w:val="28"/>
          <w:lang w:val="es-CO"/>
        </w:rPr>
        <w:t xml:space="preserve"> con otras razas, como por ejemplo los Staffordshire Terrier, Pitbull Terrier, entre otros. </w:t>
      </w:r>
    </w:p>
    <w:p w:rsidR="008D3C71" w:rsidRDefault="008D3C71" w:rsidP="00C76EBD">
      <w:pPr>
        <w:pStyle w:val="Sansinterligne"/>
        <w:spacing w:line="276" w:lineRule="auto"/>
        <w:jc w:val="both"/>
        <w:rPr>
          <w:rFonts w:cs="Verdana"/>
          <w:bCs/>
          <w:szCs w:val="28"/>
          <w:lang w:val="es-CO"/>
        </w:rPr>
      </w:pPr>
    </w:p>
    <w:p w:rsidR="008D3C71" w:rsidRDefault="008D3C71" w:rsidP="00C76EBD">
      <w:pPr>
        <w:pStyle w:val="Sansinterligne"/>
        <w:spacing w:line="276" w:lineRule="auto"/>
        <w:jc w:val="both"/>
        <w:rPr>
          <w:rFonts w:cs="Verdana"/>
          <w:bCs/>
          <w:szCs w:val="28"/>
          <w:lang w:val="es-CO"/>
        </w:rPr>
      </w:pPr>
      <w:r>
        <w:rPr>
          <w:rFonts w:cs="Verdana"/>
          <w:bCs/>
          <w:szCs w:val="28"/>
          <w:lang w:val="es-CO"/>
        </w:rPr>
        <w:t xml:space="preserve">Frente al argumento del defensor, en </w:t>
      </w:r>
      <w:r w:rsidR="00783F0E">
        <w:rPr>
          <w:rFonts w:cs="Verdana"/>
          <w:bCs/>
          <w:szCs w:val="28"/>
          <w:lang w:val="es-CO"/>
        </w:rPr>
        <w:t>punto de la existencia de una supuesta provocación por parte de la víctima del ataque del perro, por haber salido del colegio brincando y gritando, considera que ese actuar no puede verse como tal cosa</w:t>
      </w:r>
      <w:r w:rsidR="00B85509">
        <w:rPr>
          <w:rFonts w:cs="Verdana"/>
          <w:bCs/>
          <w:szCs w:val="28"/>
          <w:lang w:val="es-CO"/>
        </w:rPr>
        <w:t>, ya que ella en ningún momento</w:t>
      </w:r>
      <w:r w:rsidR="00036BF1">
        <w:rPr>
          <w:rFonts w:cs="Verdana"/>
          <w:bCs/>
          <w:szCs w:val="28"/>
          <w:lang w:val="es-CO"/>
        </w:rPr>
        <w:t xml:space="preserve"> lo hizo con la intenc</w:t>
      </w:r>
      <w:r w:rsidR="00783F0E">
        <w:rPr>
          <w:rFonts w:cs="Verdana"/>
          <w:bCs/>
          <w:szCs w:val="28"/>
          <w:lang w:val="es-CO"/>
        </w:rPr>
        <w:t xml:space="preserve">ión </w:t>
      </w:r>
      <w:r w:rsidR="00783F0E">
        <w:rPr>
          <w:rFonts w:cs="Verdana"/>
          <w:bCs/>
          <w:szCs w:val="28"/>
          <w:lang w:val="es-CO"/>
        </w:rPr>
        <w:lastRenderedPageBreak/>
        <w:t>de irritar o asustar al animal,</w:t>
      </w:r>
      <w:r>
        <w:rPr>
          <w:rFonts w:cs="Verdana"/>
          <w:bCs/>
          <w:szCs w:val="28"/>
          <w:lang w:val="es-CO"/>
        </w:rPr>
        <w:t xml:space="preserve"> </w:t>
      </w:r>
      <w:r w:rsidR="00783F0E">
        <w:rPr>
          <w:rFonts w:cs="Verdana"/>
          <w:bCs/>
          <w:szCs w:val="28"/>
          <w:lang w:val="es-CO"/>
        </w:rPr>
        <w:t xml:space="preserve">sino por el contrario, lo que hizo fue tratar de esquivarlo. </w:t>
      </w:r>
    </w:p>
    <w:p w:rsidR="00783F0E" w:rsidRDefault="00783F0E" w:rsidP="00C76EBD">
      <w:pPr>
        <w:pStyle w:val="Sansinterligne"/>
        <w:spacing w:line="276" w:lineRule="auto"/>
        <w:jc w:val="both"/>
        <w:rPr>
          <w:rFonts w:cs="Verdana"/>
          <w:bCs/>
          <w:szCs w:val="28"/>
          <w:lang w:val="es-CO"/>
        </w:rPr>
      </w:pPr>
    </w:p>
    <w:p w:rsidR="00783F0E" w:rsidRDefault="00783F0E" w:rsidP="00C76EBD">
      <w:pPr>
        <w:pStyle w:val="Sansinterligne"/>
        <w:spacing w:line="276" w:lineRule="auto"/>
        <w:jc w:val="both"/>
        <w:rPr>
          <w:rFonts w:cs="Verdana"/>
          <w:bCs/>
          <w:szCs w:val="28"/>
          <w:lang w:val="es-CO"/>
        </w:rPr>
      </w:pPr>
      <w:r>
        <w:rPr>
          <w:rFonts w:cs="Verdana"/>
          <w:bCs/>
          <w:szCs w:val="28"/>
          <w:lang w:val="es-CO"/>
        </w:rPr>
        <w:t xml:space="preserve">Dado lo anterior, solicita que se confirme la decisión de primera instancia. </w:t>
      </w:r>
    </w:p>
    <w:p w:rsidR="00783F0E" w:rsidRDefault="00783F0E" w:rsidP="00C76EBD">
      <w:pPr>
        <w:pStyle w:val="Sansinterligne"/>
        <w:spacing w:line="276" w:lineRule="auto"/>
        <w:jc w:val="both"/>
        <w:rPr>
          <w:rFonts w:cs="Verdana"/>
          <w:bCs/>
          <w:szCs w:val="28"/>
          <w:lang w:val="es-CO"/>
        </w:rPr>
      </w:pPr>
    </w:p>
    <w:p w:rsidR="00783F0E" w:rsidRDefault="00B85509" w:rsidP="00C76EBD">
      <w:pPr>
        <w:pStyle w:val="Sansinterligne"/>
        <w:spacing w:line="276" w:lineRule="auto"/>
        <w:jc w:val="both"/>
        <w:rPr>
          <w:rFonts w:cs="Verdana"/>
          <w:bCs/>
          <w:szCs w:val="28"/>
          <w:lang w:val="es-CO"/>
        </w:rPr>
      </w:pPr>
      <w:r>
        <w:rPr>
          <w:rFonts w:cs="Verdana"/>
          <w:b/>
          <w:bCs/>
          <w:szCs w:val="28"/>
          <w:lang w:val="es-CO"/>
        </w:rPr>
        <w:t xml:space="preserve">- </w:t>
      </w:r>
      <w:r w:rsidR="00825B46" w:rsidRPr="00FD733C">
        <w:rPr>
          <w:rFonts w:cs="Verdana"/>
          <w:b/>
          <w:bCs/>
          <w:szCs w:val="28"/>
          <w:lang w:val="es-CO"/>
        </w:rPr>
        <w:t>La Fiscalía como no recurrente</w:t>
      </w:r>
      <w:r w:rsidR="00825B46">
        <w:rPr>
          <w:rFonts w:cs="Verdana"/>
          <w:bCs/>
          <w:szCs w:val="28"/>
          <w:lang w:val="es-CO"/>
        </w:rPr>
        <w:t xml:space="preserve">, </w:t>
      </w:r>
      <w:r w:rsidR="00FD733C">
        <w:rPr>
          <w:rFonts w:cs="Verdana"/>
          <w:bCs/>
          <w:szCs w:val="28"/>
          <w:lang w:val="es-CO"/>
        </w:rPr>
        <w:t xml:space="preserve">solicitó que se confirmara la decisión de primera instancia, por cuanto, </w:t>
      </w:r>
      <w:r w:rsidR="00825B46">
        <w:rPr>
          <w:rFonts w:cs="Verdana"/>
          <w:bCs/>
          <w:szCs w:val="28"/>
          <w:lang w:val="es-CO"/>
        </w:rPr>
        <w:t xml:space="preserve">independientemente de si la señora CARMELINA </w:t>
      </w:r>
      <w:proofErr w:type="spellStart"/>
      <w:r w:rsidR="00825B46">
        <w:rPr>
          <w:rFonts w:cs="Verdana"/>
          <w:bCs/>
          <w:szCs w:val="28"/>
          <w:lang w:val="es-CO"/>
        </w:rPr>
        <w:t>BETANCOURTH</w:t>
      </w:r>
      <w:proofErr w:type="spellEnd"/>
      <w:r w:rsidR="00825B46">
        <w:rPr>
          <w:rFonts w:cs="Verdana"/>
          <w:bCs/>
          <w:szCs w:val="28"/>
          <w:lang w:val="es-CO"/>
        </w:rPr>
        <w:t xml:space="preserve"> era o no la propietaria del perro </w:t>
      </w:r>
      <w:r w:rsidR="004404BA">
        <w:rPr>
          <w:rFonts w:cs="Verdana"/>
          <w:bCs/>
          <w:szCs w:val="28"/>
          <w:lang w:val="es-CO"/>
        </w:rPr>
        <w:t xml:space="preserve">que atacó a la menor KELLY, ella era la que en ese momento lo estaba paseando, por tanto era la responsable y quien tenía la posición de garante </w:t>
      </w:r>
      <w:r>
        <w:rPr>
          <w:rFonts w:cs="Verdana"/>
          <w:bCs/>
          <w:szCs w:val="28"/>
          <w:lang w:val="es-CO"/>
        </w:rPr>
        <w:t>respecto del perro</w:t>
      </w:r>
      <w:r w:rsidR="005A1629">
        <w:rPr>
          <w:rFonts w:cs="Verdana"/>
          <w:bCs/>
          <w:szCs w:val="28"/>
          <w:lang w:val="es-CO"/>
        </w:rPr>
        <w:t xml:space="preserve">, y al no haber ejercido en debida forma tal responsabilidad, pues al no </w:t>
      </w:r>
      <w:r>
        <w:rPr>
          <w:rFonts w:cs="Verdana"/>
          <w:bCs/>
          <w:szCs w:val="28"/>
          <w:lang w:val="es-CO"/>
        </w:rPr>
        <w:t>llevarlo</w:t>
      </w:r>
      <w:r w:rsidR="005A1629">
        <w:rPr>
          <w:rFonts w:cs="Verdana"/>
          <w:bCs/>
          <w:szCs w:val="28"/>
          <w:lang w:val="es-CO"/>
        </w:rPr>
        <w:t xml:space="preserve"> con </w:t>
      </w:r>
      <w:r>
        <w:rPr>
          <w:rFonts w:cs="Verdana"/>
          <w:bCs/>
          <w:szCs w:val="28"/>
          <w:lang w:val="es-CO"/>
        </w:rPr>
        <w:t>su respectivo bozal, él le causó</w:t>
      </w:r>
      <w:r w:rsidR="005A1629">
        <w:rPr>
          <w:rFonts w:cs="Verdana"/>
          <w:bCs/>
          <w:szCs w:val="28"/>
          <w:lang w:val="es-CO"/>
        </w:rPr>
        <w:t xml:space="preserve"> las lesiones tantas veces mencionadas. </w:t>
      </w:r>
    </w:p>
    <w:p w:rsidR="005A1629" w:rsidRDefault="005A1629" w:rsidP="00C76EBD">
      <w:pPr>
        <w:pStyle w:val="Sansinterligne"/>
        <w:spacing w:line="276" w:lineRule="auto"/>
        <w:jc w:val="both"/>
        <w:rPr>
          <w:rFonts w:cs="Verdana"/>
          <w:bCs/>
          <w:szCs w:val="28"/>
          <w:lang w:val="es-CO"/>
        </w:rPr>
      </w:pPr>
    </w:p>
    <w:p w:rsidR="005A1629" w:rsidRPr="0017546F" w:rsidRDefault="005A1629" w:rsidP="00C76EBD">
      <w:pPr>
        <w:pStyle w:val="Sansinterligne"/>
        <w:spacing w:line="276" w:lineRule="auto"/>
        <w:jc w:val="both"/>
        <w:rPr>
          <w:rFonts w:cs="Verdana"/>
          <w:bCs/>
          <w:szCs w:val="28"/>
          <w:lang w:val="es-CO"/>
        </w:rPr>
      </w:pPr>
      <w:r>
        <w:rPr>
          <w:rFonts w:cs="Verdana"/>
          <w:bCs/>
          <w:szCs w:val="28"/>
          <w:lang w:val="es-CO"/>
        </w:rPr>
        <w:t>En cuanto a la identificación de la ra</w:t>
      </w:r>
      <w:r w:rsidR="007D0585">
        <w:rPr>
          <w:rFonts w:cs="Verdana"/>
          <w:bCs/>
          <w:szCs w:val="28"/>
          <w:lang w:val="es-CO"/>
        </w:rPr>
        <w:t xml:space="preserve">za del canino, indicó que el </w:t>
      </w:r>
      <w:r>
        <w:rPr>
          <w:rFonts w:cs="Verdana"/>
          <w:bCs/>
          <w:szCs w:val="28"/>
          <w:lang w:val="es-CO"/>
        </w:rPr>
        <w:t xml:space="preserve">señor Chica Joven fue claro en su testimonio al asegurar que el perro que atacó a la menor era un </w:t>
      </w:r>
      <w:r w:rsidRPr="007D0585">
        <w:rPr>
          <w:rFonts w:cs="Verdana"/>
          <w:bCs/>
          <w:i/>
          <w:szCs w:val="28"/>
          <w:lang w:val="es-CO"/>
        </w:rPr>
        <w:t>Bull Terrier</w:t>
      </w:r>
      <w:r>
        <w:rPr>
          <w:rFonts w:cs="Verdana"/>
          <w:bCs/>
          <w:szCs w:val="28"/>
          <w:lang w:val="es-CO"/>
        </w:rPr>
        <w:t xml:space="preserve">, mismo animal que fuera descrito por la menor al ser interrogada, cuando dice que era un perro blanco, de cabeza alargada como de caballo y con ojos alargados; tales situaciones son suficientes para saber que raza de perro llevaba la señora CARMELINA el día de los hechos, y por ende el que no se haya dado su nombre técnico en el juicio, no es óbice para absolverla. </w:t>
      </w:r>
    </w:p>
    <w:p w:rsidR="0017546F" w:rsidRPr="007B7FDB" w:rsidRDefault="0017546F" w:rsidP="00C76EBD">
      <w:pPr>
        <w:pStyle w:val="Sansinterligne"/>
        <w:spacing w:line="276" w:lineRule="auto"/>
        <w:rPr>
          <w:rFonts w:cs="Verdana"/>
          <w:b/>
          <w:bCs/>
          <w:szCs w:val="28"/>
          <w:lang w:val="es-CO"/>
        </w:rPr>
      </w:pPr>
    </w:p>
    <w:p w:rsidR="00A9243B" w:rsidRPr="007B7FDB" w:rsidRDefault="00A9243B" w:rsidP="00C76EBD">
      <w:pPr>
        <w:pStyle w:val="Sansinterligne"/>
        <w:spacing w:line="276" w:lineRule="auto"/>
        <w:jc w:val="center"/>
        <w:rPr>
          <w:rFonts w:cs="Verdana"/>
          <w:b/>
          <w:bCs/>
          <w:szCs w:val="28"/>
          <w:lang w:val="es-CO"/>
        </w:rPr>
      </w:pPr>
      <w:r w:rsidRPr="007B7FDB">
        <w:rPr>
          <w:rFonts w:cs="Verdana"/>
          <w:b/>
          <w:bCs/>
          <w:szCs w:val="28"/>
          <w:lang w:val="es-CO"/>
        </w:rPr>
        <w:t xml:space="preserve">P A R A   R E S O L V E R </w:t>
      </w:r>
      <w:r w:rsidR="003836B1" w:rsidRPr="007B7FDB">
        <w:rPr>
          <w:rFonts w:cs="Verdana"/>
          <w:b/>
          <w:bCs/>
          <w:szCs w:val="28"/>
          <w:lang w:val="es-CO"/>
        </w:rPr>
        <w:t xml:space="preserve"> </w:t>
      </w:r>
      <w:r w:rsidRPr="007B7FDB">
        <w:rPr>
          <w:rFonts w:cs="Verdana"/>
          <w:b/>
          <w:bCs/>
          <w:szCs w:val="28"/>
          <w:lang w:val="es-CO"/>
        </w:rPr>
        <w:t xml:space="preserve"> S E </w:t>
      </w:r>
      <w:r w:rsidR="003B26B6" w:rsidRPr="007B7FDB">
        <w:rPr>
          <w:rFonts w:cs="Verdana"/>
          <w:b/>
          <w:bCs/>
          <w:szCs w:val="28"/>
          <w:lang w:val="es-CO"/>
        </w:rPr>
        <w:t xml:space="preserve"> </w:t>
      </w:r>
      <w:r w:rsidRPr="007B7FDB">
        <w:rPr>
          <w:rFonts w:cs="Verdana"/>
          <w:b/>
          <w:bCs/>
          <w:szCs w:val="28"/>
          <w:lang w:val="es-CO"/>
        </w:rPr>
        <w:t xml:space="preserve"> C O N S I D E R A:</w:t>
      </w:r>
    </w:p>
    <w:p w:rsidR="00A9243B" w:rsidRPr="007B7FDB" w:rsidRDefault="00A9243B" w:rsidP="00C76EBD">
      <w:pPr>
        <w:pStyle w:val="Sansinterligne"/>
        <w:spacing w:line="276" w:lineRule="auto"/>
        <w:jc w:val="both"/>
        <w:rPr>
          <w:b/>
          <w:bCs/>
          <w:szCs w:val="28"/>
          <w:lang w:val="es-CO"/>
        </w:rPr>
      </w:pPr>
    </w:p>
    <w:p w:rsidR="00A9243B" w:rsidRPr="007B7FDB" w:rsidRDefault="00A9243B" w:rsidP="00C76EBD">
      <w:pPr>
        <w:pStyle w:val="Sansinterligne"/>
        <w:spacing w:line="276" w:lineRule="auto"/>
        <w:jc w:val="both"/>
        <w:rPr>
          <w:rFonts w:cs="Verdana"/>
          <w:b/>
          <w:bCs/>
          <w:szCs w:val="28"/>
          <w:lang w:val="es-CO"/>
        </w:rPr>
      </w:pPr>
      <w:r w:rsidRPr="007B7FDB">
        <w:rPr>
          <w:rFonts w:cs="Verdana"/>
          <w:b/>
          <w:bCs/>
          <w:szCs w:val="28"/>
          <w:lang w:val="es-CO"/>
        </w:rPr>
        <w:t>- Competencia:</w:t>
      </w:r>
    </w:p>
    <w:p w:rsidR="00A9243B" w:rsidRPr="007B7FDB" w:rsidRDefault="00A9243B" w:rsidP="00C76EBD">
      <w:pPr>
        <w:pStyle w:val="Sansinterligne"/>
        <w:spacing w:line="276" w:lineRule="auto"/>
        <w:jc w:val="both"/>
        <w:rPr>
          <w:rFonts w:cs="Verdana"/>
          <w:b/>
          <w:bCs/>
          <w:szCs w:val="28"/>
          <w:lang w:val="es-CO"/>
        </w:rPr>
      </w:pPr>
    </w:p>
    <w:p w:rsidR="00A9243B" w:rsidRPr="007B7FDB" w:rsidRDefault="00A9243B" w:rsidP="00C76EBD">
      <w:pPr>
        <w:pStyle w:val="Sansinterligne"/>
        <w:spacing w:line="276" w:lineRule="auto"/>
        <w:jc w:val="both"/>
        <w:rPr>
          <w:rFonts w:cs="Verdana"/>
          <w:szCs w:val="28"/>
          <w:lang w:val="es-CO"/>
        </w:rPr>
      </w:pPr>
      <w:r w:rsidRPr="007B7FDB">
        <w:rPr>
          <w:rFonts w:cs="Verdana"/>
          <w:szCs w:val="28"/>
          <w:lang w:val="es-CO"/>
        </w:rPr>
        <w:t xml:space="preserve">La Sala Penal de Decisión del Tribunal Superior del Distrito Judicial de Pereira, acorde con lo consignado en el # 1º del artículo 34 </w:t>
      </w:r>
      <w:proofErr w:type="spellStart"/>
      <w:r w:rsidRPr="007B7FDB">
        <w:rPr>
          <w:rFonts w:cs="Verdana"/>
          <w:szCs w:val="28"/>
          <w:lang w:val="es-CO"/>
        </w:rPr>
        <w:t>C.P.</w:t>
      </w:r>
      <w:r w:rsidR="00527CD2">
        <w:rPr>
          <w:rFonts w:cs="Verdana"/>
          <w:szCs w:val="28"/>
          <w:lang w:val="es-CO"/>
        </w:rPr>
        <w:t>P</w:t>
      </w:r>
      <w:proofErr w:type="spellEnd"/>
      <w:r w:rsidRPr="007B7FDB">
        <w:rPr>
          <w:rFonts w:cs="Verdana"/>
          <w:szCs w:val="28"/>
          <w:lang w:val="es-CO"/>
        </w:rPr>
        <w:t xml:space="preserve"> es la competente para asumir el conocimiento del presente asunto, por tratarse de un recurso de apelación interpuesto en contra de una Sentencia proferida </w:t>
      </w:r>
      <w:r w:rsidRPr="007B7FDB">
        <w:rPr>
          <w:rFonts w:cs="Verdana"/>
          <w:szCs w:val="28"/>
          <w:lang w:val="es-CO"/>
        </w:rPr>
        <w:lastRenderedPageBreak/>
        <w:t xml:space="preserve">por un Juzgado Penal Municipal que hace parte de </w:t>
      </w:r>
      <w:r w:rsidR="003836B1" w:rsidRPr="007B7FDB">
        <w:rPr>
          <w:rFonts w:cs="Verdana"/>
          <w:szCs w:val="28"/>
          <w:lang w:val="es-CO"/>
        </w:rPr>
        <w:t xml:space="preserve">uno de los Circuitos que integran a </w:t>
      </w:r>
      <w:r w:rsidRPr="007B7FDB">
        <w:rPr>
          <w:rFonts w:cs="Verdana"/>
          <w:szCs w:val="28"/>
          <w:lang w:val="es-CO"/>
        </w:rPr>
        <w:t>este Distrito Judicial.</w:t>
      </w:r>
    </w:p>
    <w:p w:rsidR="003836B1" w:rsidRPr="007B7FDB" w:rsidRDefault="003836B1" w:rsidP="00C76EBD">
      <w:pPr>
        <w:pStyle w:val="Sansinterligne"/>
        <w:spacing w:line="276" w:lineRule="auto"/>
        <w:jc w:val="both"/>
        <w:rPr>
          <w:rFonts w:cs="Verdana"/>
          <w:szCs w:val="28"/>
          <w:lang w:val="es-CO"/>
        </w:rPr>
      </w:pPr>
    </w:p>
    <w:p w:rsidR="00A9243B" w:rsidRPr="007B7FDB" w:rsidRDefault="00A9243B" w:rsidP="00C76EBD">
      <w:pPr>
        <w:pStyle w:val="Sinespaciado1"/>
        <w:spacing w:line="276" w:lineRule="auto"/>
        <w:jc w:val="both"/>
        <w:rPr>
          <w:lang w:val="es-CO"/>
        </w:rPr>
      </w:pPr>
      <w:r w:rsidRPr="007B7FDB">
        <w:rPr>
          <w:lang w:val="es-CO"/>
        </w:rPr>
        <w:t xml:space="preserve">Igualmente la Sala no avizora ningún tipo de irregularidad sustancial que haya incidido para viciar de nulidad la presente actuación y que conspire de manera negativa en la resolución </w:t>
      </w:r>
      <w:r w:rsidR="00AD1278" w:rsidRPr="007B7FDB">
        <w:rPr>
          <w:lang w:val="es-CO"/>
        </w:rPr>
        <w:t>de fondo de la presente alzada.</w:t>
      </w:r>
    </w:p>
    <w:p w:rsidR="001C3951" w:rsidRPr="007B7FDB" w:rsidRDefault="001C3951" w:rsidP="00C76EBD">
      <w:pPr>
        <w:pStyle w:val="Sansinterligne"/>
        <w:spacing w:line="276" w:lineRule="auto"/>
        <w:jc w:val="both"/>
        <w:rPr>
          <w:szCs w:val="28"/>
          <w:lang w:val="es-CO"/>
        </w:rPr>
      </w:pPr>
    </w:p>
    <w:p w:rsidR="00A9243B" w:rsidRPr="007B7FDB" w:rsidRDefault="00A9243B" w:rsidP="00C76EBD">
      <w:pPr>
        <w:pStyle w:val="Sansinterligne"/>
        <w:spacing w:line="276" w:lineRule="auto"/>
        <w:jc w:val="both"/>
        <w:rPr>
          <w:rFonts w:cs="Verdana"/>
          <w:b/>
          <w:bCs/>
          <w:szCs w:val="28"/>
          <w:lang w:val="es-CO"/>
        </w:rPr>
      </w:pPr>
      <w:r w:rsidRPr="007B7FDB">
        <w:rPr>
          <w:rFonts w:cs="Verdana"/>
          <w:b/>
          <w:bCs/>
          <w:szCs w:val="28"/>
          <w:lang w:val="es-CO"/>
        </w:rPr>
        <w:t>- Problema Jurídico:</w:t>
      </w:r>
    </w:p>
    <w:p w:rsidR="00A9243B" w:rsidRPr="007B7FDB" w:rsidRDefault="00A9243B" w:rsidP="00C76EBD">
      <w:pPr>
        <w:pStyle w:val="Sansinterligne"/>
        <w:spacing w:line="276" w:lineRule="auto"/>
        <w:jc w:val="both"/>
        <w:rPr>
          <w:rFonts w:cs="Verdana"/>
          <w:b/>
          <w:bCs/>
          <w:szCs w:val="28"/>
          <w:lang w:val="es-CO"/>
        </w:rPr>
      </w:pPr>
    </w:p>
    <w:p w:rsidR="00A9243B" w:rsidRPr="007B7FDB" w:rsidRDefault="00A9243B" w:rsidP="00C76EBD">
      <w:pPr>
        <w:pStyle w:val="Sansinterligne"/>
        <w:spacing w:line="276" w:lineRule="auto"/>
        <w:jc w:val="both"/>
        <w:rPr>
          <w:rFonts w:cs="Verdana"/>
          <w:szCs w:val="28"/>
          <w:lang w:val="es-CO"/>
        </w:rPr>
      </w:pPr>
      <w:r w:rsidRPr="007B7FDB">
        <w:rPr>
          <w:rFonts w:cs="Verdana"/>
          <w:szCs w:val="28"/>
          <w:lang w:val="es-CO"/>
        </w:rPr>
        <w:t xml:space="preserve">Del contenido de los argumentos </w:t>
      </w:r>
      <w:r w:rsidR="00E93BE3" w:rsidRPr="007B7FDB">
        <w:rPr>
          <w:rFonts w:cs="Verdana"/>
          <w:szCs w:val="28"/>
          <w:lang w:val="es-CO"/>
        </w:rPr>
        <w:t>empuñados</w:t>
      </w:r>
      <w:r w:rsidRPr="007B7FDB">
        <w:rPr>
          <w:rFonts w:cs="Verdana"/>
          <w:szCs w:val="28"/>
          <w:lang w:val="es-CO"/>
        </w:rPr>
        <w:t xml:space="preserve"> por el recurrente en la alzada, a juicio de la Sala se desprende</w:t>
      </w:r>
      <w:r w:rsidR="001924FA" w:rsidRPr="007B7FDB">
        <w:rPr>
          <w:rFonts w:cs="Verdana"/>
          <w:szCs w:val="28"/>
          <w:lang w:val="es-CO"/>
        </w:rPr>
        <w:t>n los</w:t>
      </w:r>
      <w:r w:rsidRPr="007B7FDB">
        <w:rPr>
          <w:rFonts w:cs="Verdana"/>
          <w:szCs w:val="28"/>
          <w:lang w:val="es-CO"/>
        </w:rPr>
        <w:t xml:space="preserve"> siguiente</w:t>
      </w:r>
      <w:r w:rsidR="001924FA" w:rsidRPr="007B7FDB">
        <w:rPr>
          <w:rFonts w:cs="Verdana"/>
          <w:szCs w:val="28"/>
          <w:lang w:val="es-CO"/>
        </w:rPr>
        <w:t>s</w:t>
      </w:r>
      <w:r w:rsidRPr="007B7FDB">
        <w:rPr>
          <w:rFonts w:cs="Verdana"/>
          <w:szCs w:val="28"/>
          <w:lang w:val="es-CO"/>
        </w:rPr>
        <w:t xml:space="preserve"> problema</w:t>
      </w:r>
      <w:r w:rsidR="001924FA" w:rsidRPr="007B7FDB">
        <w:rPr>
          <w:rFonts w:cs="Verdana"/>
          <w:szCs w:val="28"/>
          <w:lang w:val="es-CO"/>
        </w:rPr>
        <w:t>s</w:t>
      </w:r>
      <w:r w:rsidRPr="007B7FDB">
        <w:rPr>
          <w:rFonts w:cs="Verdana"/>
          <w:szCs w:val="28"/>
          <w:lang w:val="es-CO"/>
        </w:rPr>
        <w:t xml:space="preserve"> jurídico</w:t>
      </w:r>
      <w:r w:rsidR="001924FA" w:rsidRPr="007B7FDB">
        <w:rPr>
          <w:rFonts w:cs="Verdana"/>
          <w:szCs w:val="28"/>
          <w:lang w:val="es-CO"/>
        </w:rPr>
        <w:t>s</w:t>
      </w:r>
      <w:r w:rsidRPr="007B7FDB">
        <w:rPr>
          <w:rFonts w:cs="Verdana"/>
          <w:szCs w:val="28"/>
          <w:lang w:val="es-CO"/>
        </w:rPr>
        <w:t>:</w:t>
      </w:r>
    </w:p>
    <w:p w:rsidR="00A9243B" w:rsidRPr="007B7FDB" w:rsidRDefault="00A9243B" w:rsidP="00C76EBD">
      <w:pPr>
        <w:pStyle w:val="Sansinterligne"/>
        <w:spacing w:line="276" w:lineRule="auto"/>
        <w:jc w:val="both"/>
        <w:rPr>
          <w:rFonts w:cs="Verdana"/>
          <w:szCs w:val="28"/>
          <w:lang w:val="es-CO"/>
        </w:rPr>
      </w:pPr>
    </w:p>
    <w:p w:rsidR="00A9243B" w:rsidRPr="007B7FDB" w:rsidRDefault="00A9243B" w:rsidP="00C76EBD">
      <w:pPr>
        <w:pStyle w:val="Sansinterligne"/>
        <w:spacing w:line="276" w:lineRule="auto"/>
        <w:jc w:val="both"/>
        <w:rPr>
          <w:rFonts w:cs="Verdana"/>
          <w:szCs w:val="28"/>
          <w:lang w:val="es-CO"/>
        </w:rPr>
      </w:pPr>
      <w:r w:rsidRPr="007B7FDB">
        <w:rPr>
          <w:rFonts w:cs="Verdana"/>
          <w:szCs w:val="28"/>
          <w:lang w:val="es-CO"/>
        </w:rPr>
        <w:t>¿</w:t>
      </w:r>
      <w:r w:rsidR="00527CD2">
        <w:rPr>
          <w:rFonts w:cs="Verdana"/>
          <w:szCs w:val="28"/>
          <w:lang w:val="es-CO"/>
        </w:rPr>
        <w:t xml:space="preserve">Resulta importante y relevante para el presente asunto la correcta identificación de la raza del perro que llevaba la señora CARMELINA BETANCOURT el día de los hechos, para establecer la responsabilidad penal </w:t>
      </w:r>
      <w:r w:rsidR="007D0585">
        <w:rPr>
          <w:rFonts w:cs="Verdana"/>
          <w:szCs w:val="28"/>
          <w:lang w:val="es-CO"/>
        </w:rPr>
        <w:t>endilgada en su contra respecto de</w:t>
      </w:r>
      <w:r w:rsidR="00527CD2">
        <w:rPr>
          <w:rFonts w:cs="Verdana"/>
          <w:szCs w:val="28"/>
          <w:lang w:val="es-CO"/>
        </w:rPr>
        <w:t xml:space="preserve"> las lesiones que tal animal le causó a la entonces menor de edad KELLY </w:t>
      </w:r>
      <w:proofErr w:type="spellStart"/>
      <w:r w:rsidR="00527CD2">
        <w:rPr>
          <w:rFonts w:cs="Verdana"/>
          <w:szCs w:val="28"/>
          <w:lang w:val="es-CO"/>
        </w:rPr>
        <w:t>DAHIANA</w:t>
      </w:r>
      <w:proofErr w:type="spellEnd"/>
      <w:r w:rsidR="00527CD2">
        <w:rPr>
          <w:rFonts w:cs="Verdana"/>
          <w:szCs w:val="28"/>
          <w:lang w:val="es-CO"/>
        </w:rPr>
        <w:t xml:space="preserve"> GIRALDO MONTES</w:t>
      </w:r>
      <w:r w:rsidRPr="007B7FDB">
        <w:rPr>
          <w:rFonts w:cs="Verdana"/>
          <w:szCs w:val="28"/>
          <w:lang w:val="es-CO"/>
        </w:rPr>
        <w:t>?</w:t>
      </w:r>
    </w:p>
    <w:p w:rsidR="0052571D" w:rsidRPr="007B7FDB" w:rsidRDefault="0052571D" w:rsidP="00C76EBD">
      <w:pPr>
        <w:pStyle w:val="Sansinterligne"/>
        <w:spacing w:line="276" w:lineRule="auto"/>
        <w:jc w:val="both"/>
        <w:rPr>
          <w:rFonts w:cs="Verdana"/>
          <w:b/>
          <w:bCs/>
          <w:szCs w:val="28"/>
          <w:lang w:val="es-CO"/>
        </w:rPr>
      </w:pPr>
    </w:p>
    <w:p w:rsidR="00A9243B" w:rsidRDefault="00A9243B" w:rsidP="00C76EBD">
      <w:pPr>
        <w:pStyle w:val="Sansinterligne"/>
        <w:spacing w:line="276" w:lineRule="auto"/>
        <w:jc w:val="both"/>
        <w:rPr>
          <w:rFonts w:cs="Verdana"/>
          <w:b/>
          <w:bCs/>
          <w:szCs w:val="28"/>
          <w:lang w:val="es-CO"/>
        </w:rPr>
      </w:pPr>
      <w:r w:rsidRPr="007B7FDB">
        <w:rPr>
          <w:rFonts w:cs="Verdana"/>
          <w:b/>
          <w:bCs/>
          <w:szCs w:val="28"/>
          <w:lang w:val="es-CO"/>
        </w:rPr>
        <w:t>Solución:</w:t>
      </w:r>
    </w:p>
    <w:p w:rsidR="00A5641F" w:rsidRDefault="00A5641F" w:rsidP="00C76EBD">
      <w:pPr>
        <w:pStyle w:val="Sansinterligne"/>
        <w:spacing w:line="276" w:lineRule="auto"/>
        <w:jc w:val="both"/>
        <w:rPr>
          <w:rFonts w:cs="Verdana"/>
          <w:b/>
          <w:bCs/>
          <w:szCs w:val="28"/>
          <w:lang w:val="es-CO"/>
        </w:rPr>
      </w:pPr>
    </w:p>
    <w:p w:rsidR="00A5641F" w:rsidRDefault="00A5641F" w:rsidP="00C76EBD">
      <w:pPr>
        <w:pStyle w:val="Sansinterligne"/>
        <w:spacing w:line="276" w:lineRule="auto"/>
        <w:jc w:val="both"/>
        <w:rPr>
          <w:rFonts w:cs="Verdana"/>
          <w:bCs/>
          <w:szCs w:val="28"/>
          <w:lang w:val="es-CO"/>
        </w:rPr>
      </w:pPr>
      <w:r>
        <w:rPr>
          <w:rFonts w:cs="Verdana"/>
          <w:bCs/>
          <w:szCs w:val="28"/>
          <w:lang w:val="es-CO"/>
        </w:rPr>
        <w:t xml:space="preserve">Para poder solucionar el problema jurídico que le ha sido propuesto a la Colegiatura, se torna necesario llevar a cabo un análisis del acervo probatorio, a fin de determinar si en efecto </w:t>
      </w:r>
      <w:r w:rsidR="00527CD2">
        <w:rPr>
          <w:rFonts w:cs="Verdana"/>
          <w:bCs/>
          <w:szCs w:val="28"/>
          <w:lang w:val="es-CO"/>
        </w:rPr>
        <w:t>el Juez</w:t>
      </w:r>
      <w:r>
        <w:rPr>
          <w:rFonts w:cs="Verdana"/>
          <w:bCs/>
          <w:szCs w:val="28"/>
          <w:lang w:val="es-CO"/>
        </w:rPr>
        <w:t xml:space="preserve"> de primer nivel </w:t>
      </w:r>
      <w:r w:rsidR="004C1B3E">
        <w:rPr>
          <w:rFonts w:cs="Verdana"/>
          <w:bCs/>
          <w:szCs w:val="28"/>
          <w:lang w:val="es-CO"/>
        </w:rPr>
        <w:t>incurrió</w:t>
      </w:r>
      <w:r>
        <w:rPr>
          <w:rFonts w:cs="Verdana"/>
          <w:bCs/>
          <w:szCs w:val="28"/>
          <w:lang w:val="es-CO"/>
        </w:rPr>
        <w:t xml:space="preserve"> en los yerros de apreciación probatoria denunciados por el recurrente, o si</w:t>
      </w:r>
      <w:r w:rsidR="002333AD">
        <w:rPr>
          <w:rFonts w:cs="Verdana"/>
          <w:bCs/>
          <w:szCs w:val="28"/>
          <w:lang w:val="es-CO"/>
        </w:rPr>
        <w:t xml:space="preserve"> por el contrario estuvo atinado</w:t>
      </w:r>
      <w:r>
        <w:rPr>
          <w:rFonts w:cs="Verdana"/>
          <w:bCs/>
          <w:szCs w:val="28"/>
          <w:lang w:val="es-CO"/>
        </w:rPr>
        <w:t xml:space="preserve"> al momento de apreciar las pruebas debatidas en el juicio.</w:t>
      </w:r>
    </w:p>
    <w:p w:rsidR="00A5641F" w:rsidRDefault="00A5641F" w:rsidP="00C76EBD">
      <w:pPr>
        <w:pStyle w:val="Sansinterligne"/>
        <w:spacing w:line="276" w:lineRule="auto"/>
        <w:jc w:val="both"/>
        <w:rPr>
          <w:rFonts w:cs="Verdana"/>
          <w:bCs/>
          <w:szCs w:val="28"/>
          <w:lang w:val="es-CO"/>
        </w:rPr>
      </w:pPr>
    </w:p>
    <w:p w:rsidR="00A5641F" w:rsidRDefault="00A5641F" w:rsidP="00C76EBD">
      <w:pPr>
        <w:pStyle w:val="Sansinterligne"/>
        <w:spacing w:line="276" w:lineRule="auto"/>
        <w:jc w:val="both"/>
        <w:rPr>
          <w:rFonts w:cs="Verdana"/>
          <w:bCs/>
          <w:szCs w:val="28"/>
          <w:lang w:val="es-CO"/>
        </w:rPr>
      </w:pPr>
      <w:r>
        <w:rPr>
          <w:rFonts w:cs="Verdana"/>
          <w:bCs/>
          <w:szCs w:val="28"/>
          <w:lang w:val="es-CO"/>
        </w:rPr>
        <w:t>Como punto de partida, la Sala tendrá como hecho</w:t>
      </w:r>
      <w:r w:rsidR="002333AD">
        <w:rPr>
          <w:rFonts w:cs="Verdana"/>
          <w:bCs/>
          <w:szCs w:val="28"/>
          <w:lang w:val="es-CO"/>
        </w:rPr>
        <w:t>s</w:t>
      </w:r>
      <w:r>
        <w:rPr>
          <w:rFonts w:cs="Verdana"/>
          <w:bCs/>
          <w:szCs w:val="28"/>
          <w:lang w:val="es-CO"/>
        </w:rPr>
        <w:t xml:space="preserve"> cierto e indiscutible</w:t>
      </w:r>
      <w:r w:rsidR="002333AD">
        <w:rPr>
          <w:rFonts w:cs="Verdana"/>
          <w:bCs/>
          <w:szCs w:val="28"/>
          <w:lang w:val="es-CO"/>
        </w:rPr>
        <w:t>s</w:t>
      </w:r>
      <w:r>
        <w:rPr>
          <w:rFonts w:cs="Verdana"/>
          <w:bCs/>
          <w:szCs w:val="28"/>
          <w:lang w:val="es-CO"/>
        </w:rPr>
        <w:t xml:space="preserve"> </w:t>
      </w:r>
      <w:r w:rsidR="002333AD">
        <w:rPr>
          <w:rFonts w:cs="Verdana"/>
          <w:bCs/>
          <w:szCs w:val="28"/>
          <w:lang w:val="es-CO"/>
        </w:rPr>
        <w:t>los siguientes.</w:t>
      </w:r>
    </w:p>
    <w:p w:rsidR="002333AD" w:rsidRDefault="002333AD" w:rsidP="00C76EBD">
      <w:pPr>
        <w:pStyle w:val="Sansinterligne"/>
        <w:spacing w:line="276" w:lineRule="auto"/>
        <w:jc w:val="both"/>
        <w:rPr>
          <w:rFonts w:cs="Verdana"/>
          <w:bCs/>
          <w:szCs w:val="28"/>
          <w:lang w:val="es-CO"/>
        </w:rPr>
      </w:pPr>
    </w:p>
    <w:p w:rsidR="00A5641F" w:rsidRDefault="002333AD" w:rsidP="00C76EBD">
      <w:pPr>
        <w:pStyle w:val="Sansinterligne"/>
        <w:numPr>
          <w:ilvl w:val="0"/>
          <w:numId w:val="16"/>
        </w:numPr>
        <w:spacing w:line="276" w:lineRule="auto"/>
        <w:ind w:left="360"/>
        <w:jc w:val="both"/>
        <w:rPr>
          <w:rFonts w:cs="Verdana"/>
          <w:szCs w:val="28"/>
          <w:lang w:val="es-CO"/>
        </w:rPr>
      </w:pPr>
      <w:r w:rsidRPr="002333AD">
        <w:rPr>
          <w:rFonts w:cs="Verdana"/>
          <w:szCs w:val="28"/>
          <w:lang w:val="es-CO"/>
        </w:rPr>
        <w:t xml:space="preserve">El día 20 de septiembre de 2010, en horas de la tarde, la señora CARMELINA </w:t>
      </w:r>
      <w:proofErr w:type="spellStart"/>
      <w:r w:rsidRPr="002333AD">
        <w:rPr>
          <w:rFonts w:cs="Verdana"/>
          <w:szCs w:val="28"/>
          <w:lang w:val="es-CO"/>
        </w:rPr>
        <w:t>BETANCOURTH</w:t>
      </w:r>
      <w:proofErr w:type="spellEnd"/>
      <w:r w:rsidRPr="002333AD">
        <w:rPr>
          <w:rFonts w:cs="Verdana"/>
          <w:szCs w:val="28"/>
          <w:lang w:val="es-CO"/>
        </w:rPr>
        <w:t xml:space="preserve"> estaba paseando a un perro, el cual llevaba con correa, cerca de la </w:t>
      </w:r>
      <w:r>
        <w:rPr>
          <w:rFonts w:cs="Verdana"/>
          <w:szCs w:val="28"/>
          <w:lang w:val="es-CO"/>
        </w:rPr>
        <w:t xml:space="preserve">entrada de la </w:t>
      </w:r>
      <w:r>
        <w:rPr>
          <w:rFonts w:cs="Verdana"/>
          <w:szCs w:val="28"/>
          <w:lang w:val="es-CO"/>
        </w:rPr>
        <w:lastRenderedPageBreak/>
        <w:t xml:space="preserve">Institución Educativa </w:t>
      </w:r>
      <w:r w:rsidRPr="007D0585">
        <w:rPr>
          <w:rFonts w:cs="Verdana"/>
          <w:i/>
          <w:szCs w:val="28"/>
          <w:lang w:val="es-CO"/>
        </w:rPr>
        <w:t xml:space="preserve">Jorge Eliecer Gaitán </w:t>
      </w:r>
      <w:r>
        <w:rPr>
          <w:rFonts w:cs="Verdana"/>
          <w:szCs w:val="28"/>
          <w:lang w:val="es-CO"/>
        </w:rPr>
        <w:t xml:space="preserve">del barrio </w:t>
      </w:r>
      <w:r w:rsidRPr="007D0585">
        <w:rPr>
          <w:rFonts w:cs="Verdana"/>
          <w:i/>
          <w:szCs w:val="28"/>
          <w:lang w:val="es-CO"/>
        </w:rPr>
        <w:t>Alfonso López</w:t>
      </w:r>
      <w:r>
        <w:rPr>
          <w:rFonts w:cs="Verdana"/>
          <w:szCs w:val="28"/>
          <w:lang w:val="es-CO"/>
        </w:rPr>
        <w:t xml:space="preserve">. </w:t>
      </w:r>
    </w:p>
    <w:p w:rsidR="002333AD" w:rsidRDefault="002333AD" w:rsidP="00C76EBD">
      <w:pPr>
        <w:pStyle w:val="Sansinterligne"/>
        <w:spacing w:line="276" w:lineRule="auto"/>
        <w:ind w:left="360"/>
        <w:jc w:val="both"/>
        <w:rPr>
          <w:rFonts w:cs="Verdana"/>
          <w:szCs w:val="28"/>
          <w:lang w:val="es-CO"/>
        </w:rPr>
      </w:pPr>
    </w:p>
    <w:p w:rsidR="002333AD" w:rsidRDefault="007D0585" w:rsidP="00C76EBD">
      <w:pPr>
        <w:pStyle w:val="Sansinterligne"/>
        <w:numPr>
          <w:ilvl w:val="0"/>
          <w:numId w:val="16"/>
        </w:numPr>
        <w:spacing w:line="276" w:lineRule="auto"/>
        <w:ind w:left="360"/>
        <w:jc w:val="both"/>
        <w:rPr>
          <w:rFonts w:cs="Verdana"/>
          <w:szCs w:val="28"/>
          <w:lang w:val="es-CO"/>
        </w:rPr>
      </w:pPr>
      <w:r>
        <w:rPr>
          <w:rFonts w:cs="Verdana"/>
          <w:szCs w:val="28"/>
          <w:lang w:val="es-CO"/>
        </w:rPr>
        <w:t xml:space="preserve">Al salir, la entonces menor KELLY </w:t>
      </w:r>
      <w:proofErr w:type="spellStart"/>
      <w:r>
        <w:rPr>
          <w:rFonts w:cs="Verdana"/>
          <w:szCs w:val="28"/>
          <w:lang w:val="es-CO"/>
        </w:rPr>
        <w:t>DAHIANA</w:t>
      </w:r>
      <w:proofErr w:type="spellEnd"/>
      <w:r>
        <w:rPr>
          <w:rFonts w:cs="Verdana"/>
          <w:szCs w:val="28"/>
          <w:lang w:val="es-CO"/>
        </w:rPr>
        <w:t xml:space="preserve"> GIRALDO MONTES, del antes enunciado Instituto Educativo, al pasar por el lado del perro fue atacada por el caniche, el cual le propinó unos </w:t>
      </w:r>
      <w:proofErr w:type="spellStart"/>
      <w:r>
        <w:rPr>
          <w:rFonts w:cs="Verdana"/>
          <w:szCs w:val="28"/>
          <w:lang w:val="es-CO"/>
        </w:rPr>
        <w:t>dentellazos</w:t>
      </w:r>
      <w:proofErr w:type="spellEnd"/>
      <w:r>
        <w:rPr>
          <w:rFonts w:cs="Verdana"/>
          <w:szCs w:val="28"/>
          <w:lang w:val="es-CO"/>
        </w:rPr>
        <w:t xml:space="preserve">  en </w:t>
      </w:r>
      <w:r w:rsidR="00DD43EE">
        <w:rPr>
          <w:rFonts w:cs="Verdana"/>
          <w:szCs w:val="28"/>
          <w:lang w:val="es-CO"/>
        </w:rPr>
        <w:t>la pier</w:t>
      </w:r>
      <w:r>
        <w:rPr>
          <w:rFonts w:cs="Verdana"/>
          <w:szCs w:val="28"/>
          <w:lang w:val="es-CO"/>
        </w:rPr>
        <w:t>na izquierda y la mano derecha.</w:t>
      </w:r>
      <w:r w:rsidR="00DD43EE">
        <w:rPr>
          <w:rFonts w:cs="Verdana"/>
          <w:szCs w:val="28"/>
          <w:lang w:val="es-CO"/>
        </w:rPr>
        <w:t xml:space="preserve"> </w:t>
      </w:r>
    </w:p>
    <w:p w:rsidR="00DD43EE" w:rsidRDefault="00DD43EE" w:rsidP="00C76EBD">
      <w:pPr>
        <w:pStyle w:val="Paragraphedeliste"/>
        <w:spacing w:line="276" w:lineRule="auto"/>
        <w:ind w:left="348"/>
        <w:rPr>
          <w:rFonts w:cs="Verdana"/>
          <w:szCs w:val="28"/>
        </w:rPr>
      </w:pPr>
    </w:p>
    <w:p w:rsidR="00DD43EE" w:rsidRDefault="00DD43EE" w:rsidP="00C76EBD">
      <w:pPr>
        <w:pStyle w:val="Sansinterligne"/>
        <w:numPr>
          <w:ilvl w:val="0"/>
          <w:numId w:val="16"/>
        </w:numPr>
        <w:spacing w:line="276" w:lineRule="auto"/>
        <w:ind w:left="360"/>
        <w:jc w:val="both"/>
        <w:rPr>
          <w:rFonts w:cs="Verdana"/>
          <w:szCs w:val="28"/>
          <w:lang w:val="es-CO"/>
        </w:rPr>
      </w:pPr>
      <w:r>
        <w:rPr>
          <w:rFonts w:cs="Verdana"/>
          <w:szCs w:val="28"/>
          <w:lang w:val="es-CO"/>
        </w:rPr>
        <w:t xml:space="preserve">Tanto la señora CARMELINA como el señor RAMIRO CHICA JOVEN, quien era el portero de la mencionada institución educativa para el día de los hechos y presenció los mismos, fueron quienes trataron de liberar a la menor del hocico del perro. </w:t>
      </w:r>
    </w:p>
    <w:p w:rsidR="00DD43EE" w:rsidRDefault="00DD43EE" w:rsidP="00C76EBD">
      <w:pPr>
        <w:pStyle w:val="Paragraphedeliste"/>
        <w:spacing w:line="276" w:lineRule="auto"/>
        <w:ind w:left="348"/>
        <w:rPr>
          <w:rFonts w:cs="Verdana"/>
          <w:szCs w:val="28"/>
        </w:rPr>
      </w:pPr>
    </w:p>
    <w:p w:rsidR="00DD43EE" w:rsidRDefault="00DD43EE" w:rsidP="00C76EBD">
      <w:pPr>
        <w:pStyle w:val="Sansinterligne"/>
        <w:numPr>
          <w:ilvl w:val="0"/>
          <w:numId w:val="16"/>
        </w:numPr>
        <w:spacing w:line="276" w:lineRule="auto"/>
        <w:ind w:left="360"/>
        <w:jc w:val="both"/>
        <w:rPr>
          <w:rFonts w:cs="Verdana"/>
          <w:szCs w:val="28"/>
          <w:lang w:val="es-CO"/>
        </w:rPr>
      </w:pPr>
      <w:r>
        <w:rPr>
          <w:rFonts w:cs="Verdana"/>
          <w:szCs w:val="28"/>
          <w:lang w:val="es-CO"/>
        </w:rPr>
        <w:t xml:space="preserve"> </w:t>
      </w:r>
      <w:r w:rsidR="00133AF0">
        <w:rPr>
          <w:rFonts w:cs="Verdana"/>
          <w:szCs w:val="28"/>
          <w:lang w:val="es-CO"/>
        </w:rPr>
        <w:t>La menor fue atendida en un centro de salud, y la señora CARMELINA se hizo cargo de pagar la atención médica que recibió.</w:t>
      </w:r>
    </w:p>
    <w:p w:rsidR="00133AF0" w:rsidRDefault="00133AF0" w:rsidP="00C76EBD">
      <w:pPr>
        <w:pStyle w:val="Paragraphedeliste"/>
        <w:spacing w:line="276" w:lineRule="auto"/>
        <w:ind w:left="348"/>
        <w:rPr>
          <w:rFonts w:cs="Verdana"/>
          <w:szCs w:val="28"/>
        </w:rPr>
      </w:pPr>
    </w:p>
    <w:p w:rsidR="00133AF0" w:rsidRDefault="00133AF0" w:rsidP="00C76EBD">
      <w:pPr>
        <w:pStyle w:val="Sansinterligne"/>
        <w:numPr>
          <w:ilvl w:val="0"/>
          <w:numId w:val="16"/>
        </w:numPr>
        <w:spacing w:line="276" w:lineRule="auto"/>
        <w:ind w:left="360"/>
        <w:jc w:val="both"/>
        <w:rPr>
          <w:rFonts w:cs="Verdana"/>
          <w:szCs w:val="28"/>
          <w:lang w:val="es-CO"/>
        </w:rPr>
      </w:pPr>
      <w:r>
        <w:rPr>
          <w:rFonts w:cs="Verdana"/>
          <w:szCs w:val="28"/>
          <w:lang w:val="es-CO"/>
        </w:rPr>
        <w:t>Como consecuencia de las mordidas propinadas por el perro</w:t>
      </w:r>
      <w:r w:rsidR="00BA37C4">
        <w:rPr>
          <w:rFonts w:cs="Verdana"/>
          <w:szCs w:val="28"/>
          <w:lang w:val="es-CO"/>
        </w:rPr>
        <w:t>, a la ofendida se</w:t>
      </w:r>
      <w:r>
        <w:rPr>
          <w:rFonts w:cs="Verdana"/>
          <w:szCs w:val="28"/>
          <w:lang w:val="es-CO"/>
        </w:rPr>
        <w:t xml:space="preserve"> le </w:t>
      </w:r>
      <w:r w:rsidR="002010EF">
        <w:rPr>
          <w:rFonts w:cs="Verdana"/>
          <w:szCs w:val="28"/>
          <w:lang w:val="es-CO"/>
        </w:rPr>
        <w:t>dictaminó</w:t>
      </w:r>
      <w:r>
        <w:rPr>
          <w:rFonts w:cs="Verdana"/>
          <w:szCs w:val="28"/>
          <w:lang w:val="es-CO"/>
        </w:rPr>
        <w:t xml:space="preserve"> 14 días de incapacidad </w:t>
      </w:r>
      <w:r w:rsidR="00BA37C4">
        <w:rPr>
          <w:rFonts w:cs="Verdana"/>
          <w:szCs w:val="28"/>
          <w:lang w:val="es-CO"/>
        </w:rPr>
        <w:t xml:space="preserve">médico legal </w:t>
      </w:r>
      <w:r>
        <w:rPr>
          <w:rFonts w:cs="Verdana"/>
          <w:szCs w:val="28"/>
          <w:lang w:val="es-CO"/>
        </w:rPr>
        <w:t xml:space="preserve">definitiva, y una deformidad física que afecta el cuerpo de carácter </w:t>
      </w:r>
      <w:r w:rsidR="009E27FA">
        <w:rPr>
          <w:rFonts w:cs="Verdana"/>
          <w:szCs w:val="28"/>
          <w:lang w:val="es-CO"/>
        </w:rPr>
        <w:t xml:space="preserve">permanente, por cuanto le quedaron cicatrices de </w:t>
      </w:r>
      <w:proofErr w:type="spellStart"/>
      <w:r w:rsidR="009E27FA">
        <w:rPr>
          <w:rFonts w:cs="Verdana"/>
          <w:szCs w:val="28"/>
          <w:lang w:val="es-CO"/>
        </w:rPr>
        <w:t>10cms</w:t>
      </w:r>
      <w:proofErr w:type="spellEnd"/>
      <w:r w:rsidR="009E27FA">
        <w:rPr>
          <w:rFonts w:cs="Verdana"/>
          <w:szCs w:val="28"/>
          <w:lang w:val="es-CO"/>
        </w:rPr>
        <w:t xml:space="preserve"> x </w:t>
      </w:r>
      <w:proofErr w:type="spellStart"/>
      <w:r w:rsidR="009E27FA">
        <w:rPr>
          <w:rFonts w:cs="Verdana"/>
          <w:szCs w:val="28"/>
          <w:lang w:val="es-CO"/>
        </w:rPr>
        <w:t>5cms</w:t>
      </w:r>
      <w:proofErr w:type="spellEnd"/>
      <w:r w:rsidR="009E27FA">
        <w:rPr>
          <w:rFonts w:cs="Verdana"/>
          <w:szCs w:val="28"/>
          <w:lang w:val="es-CO"/>
        </w:rPr>
        <w:t xml:space="preserve"> en el glúteo y tercio superior de la cara lateral del muslo izquierdo, ostensibles, y cicatriz visible pero no ostensible, ligeramente elevada en la base del tercer dedo de la mano derecha. </w:t>
      </w:r>
    </w:p>
    <w:p w:rsidR="009E27FA" w:rsidRDefault="009E27FA" w:rsidP="00C76EBD">
      <w:pPr>
        <w:pStyle w:val="Paragraphedeliste"/>
        <w:spacing w:line="276" w:lineRule="auto"/>
        <w:rPr>
          <w:rFonts w:cs="Verdana"/>
          <w:szCs w:val="28"/>
        </w:rPr>
      </w:pPr>
    </w:p>
    <w:p w:rsidR="006E49A1" w:rsidRDefault="00B902BF" w:rsidP="00C76EBD">
      <w:pPr>
        <w:pStyle w:val="Sansinterligne"/>
        <w:spacing w:line="276" w:lineRule="auto"/>
        <w:jc w:val="both"/>
        <w:rPr>
          <w:rFonts w:cs="Verdana"/>
          <w:szCs w:val="28"/>
          <w:lang w:val="es-CO"/>
        </w:rPr>
      </w:pPr>
      <w:r>
        <w:rPr>
          <w:rFonts w:cs="Verdana"/>
          <w:szCs w:val="28"/>
          <w:lang w:val="es-CO"/>
        </w:rPr>
        <w:t>En este punto es importa</w:t>
      </w:r>
      <w:r w:rsidR="00036BF1">
        <w:rPr>
          <w:rFonts w:cs="Verdana"/>
          <w:szCs w:val="28"/>
          <w:lang w:val="es-CO"/>
        </w:rPr>
        <w:t>nte</w:t>
      </w:r>
      <w:r>
        <w:rPr>
          <w:rFonts w:cs="Verdana"/>
          <w:szCs w:val="28"/>
          <w:lang w:val="es-CO"/>
        </w:rPr>
        <w:t xml:space="preserve"> tener claro, y toda vez que este fue un tema constante de discusi</w:t>
      </w:r>
      <w:r w:rsidR="002F3EDA">
        <w:rPr>
          <w:rFonts w:cs="Verdana"/>
          <w:szCs w:val="28"/>
          <w:lang w:val="es-CO"/>
        </w:rPr>
        <w:t>ón entre las partes,</w:t>
      </w:r>
      <w:r>
        <w:rPr>
          <w:rFonts w:cs="Verdana"/>
          <w:szCs w:val="28"/>
          <w:lang w:val="es-CO"/>
        </w:rPr>
        <w:t xml:space="preserve"> </w:t>
      </w:r>
      <w:r w:rsidR="00C76EBD">
        <w:rPr>
          <w:rFonts w:cs="Verdana"/>
          <w:szCs w:val="28"/>
          <w:lang w:val="es-CO"/>
        </w:rPr>
        <w:t xml:space="preserve">respecto a la normatividad que regulaba la tenencia de caninos catalogados como potencialmente peligrosos, </w:t>
      </w:r>
      <w:r>
        <w:rPr>
          <w:rFonts w:cs="Verdana"/>
          <w:szCs w:val="28"/>
          <w:lang w:val="es-CO"/>
        </w:rPr>
        <w:t>que para el presente asunto</w:t>
      </w:r>
      <w:r w:rsidR="00C76EBD">
        <w:rPr>
          <w:rFonts w:cs="Verdana"/>
          <w:szCs w:val="28"/>
          <w:lang w:val="es-CO"/>
        </w:rPr>
        <w:t xml:space="preserve">, contrario a lo consignado en el fallo opugnado, la norma que regulaba dicha situación era la Ley # </w:t>
      </w:r>
      <w:r w:rsidR="002F3EDA">
        <w:rPr>
          <w:rFonts w:cs="Verdana"/>
          <w:szCs w:val="28"/>
          <w:lang w:val="es-CO"/>
        </w:rPr>
        <w:t>746 de</w:t>
      </w:r>
      <w:r w:rsidR="002F3EDA" w:rsidRPr="002F3EDA">
        <w:rPr>
          <w:rFonts w:cs="Verdana"/>
          <w:szCs w:val="28"/>
          <w:lang w:val="es-CO"/>
        </w:rPr>
        <w:t xml:space="preserve"> 2002</w:t>
      </w:r>
      <w:r w:rsidR="002F3EDA">
        <w:rPr>
          <w:rFonts w:cs="Verdana"/>
          <w:szCs w:val="28"/>
          <w:lang w:val="es-CO"/>
        </w:rPr>
        <w:t xml:space="preserve">, </w:t>
      </w:r>
      <w:r w:rsidR="00C76EBD">
        <w:rPr>
          <w:rFonts w:cs="Verdana"/>
          <w:szCs w:val="28"/>
          <w:lang w:val="es-CO"/>
        </w:rPr>
        <w:t xml:space="preserve">y no los acuerdos </w:t>
      </w:r>
      <w:r w:rsidR="00C76EBD" w:rsidRPr="005D022F">
        <w:rPr>
          <w:rFonts w:cs="Verdana"/>
          <w:szCs w:val="28"/>
          <w:lang w:val="es-CO"/>
        </w:rPr>
        <w:t xml:space="preserve">del Municipio de Pereira, </w:t>
      </w:r>
      <w:r w:rsidR="00C76EBD">
        <w:rPr>
          <w:rFonts w:cs="Verdana"/>
          <w:szCs w:val="28"/>
          <w:lang w:val="es-CO"/>
        </w:rPr>
        <w:t xml:space="preserve"># </w:t>
      </w:r>
      <w:r w:rsidR="00C76EBD" w:rsidRPr="005D022F">
        <w:rPr>
          <w:rFonts w:cs="Verdana"/>
          <w:szCs w:val="28"/>
          <w:lang w:val="es-CO"/>
        </w:rPr>
        <w:t>027 de 2000 y 078 de 2001</w:t>
      </w:r>
      <w:r w:rsidR="00C76EBD">
        <w:rPr>
          <w:rFonts w:cs="Verdana"/>
          <w:szCs w:val="28"/>
          <w:lang w:val="es-CO"/>
        </w:rPr>
        <w:t xml:space="preserve">, debido a que en la escala normativa que dimana de la Carta, la ley tiene prelación sobre </w:t>
      </w:r>
      <w:r w:rsidR="00C76EBD">
        <w:rPr>
          <w:rFonts w:cs="Verdana"/>
          <w:szCs w:val="28"/>
          <w:lang w:val="es-CO"/>
        </w:rPr>
        <w:lastRenderedPageBreak/>
        <w:t>los acuerdos</w:t>
      </w:r>
      <w:r w:rsidR="00233B30">
        <w:rPr>
          <w:rStyle w:val="Appelnotedebasdep"/>
          <w:szCs w:val="28"/>
          <w:lang w:val="es-CO"/>
        </w:rPr>
        <w:footnoteReference w:id="1"/>
      </w:r>
      <w:r w:rsidR="00C76EBD">
        <w:rPr>
          <w:rFonts w:cs="Verdana"/>
          <w:szCs w:val="28"/>
          <w:lang w:val="es-CO"/>
        </w:rPr>
        <w:t xml:space="preserve">; </w:t>
      </w:r>
      <w:r w:rsidR="00581D56">
        <w:rPr>
          <w:rFonts w:cs="Verdana"/>
          <w:szCs w:val="28"/>
          <w:lang w:val="es-CO"/>
        </w:rPr>
        <w:t>además</w:t>
      </w:r>
      <w:r w:rsidR="00C76EBD">
        <w:rPr>
          <w:rFonts w:cs="Verdana"/>
          <w:szCs w:val="28"/>
          <w:lang w:val="es-CO"/>
        </w:rPr>
        <w:t xml:space="preserve"> al ser la primera, o sea la </w:t>
      </w:r>
      <w:r w:rsidR="00C76EBD" w:rsidRPr="00C76EBD">
        <w:rPr>
          <w:rFonts w:cs="Verdana"/>
          <w:szCs w:val="28"/>
          <w:lang w:val="es-CO"/>
        </w:rPr>
        <w:t>Ley # 746 de 2002</w:t>
      </w:r>
      <w:r w:rsidR="00581D56">
        <w:rPr>
          <w:rFonts w:cs="Verdana"/>
          <w:szCs w:val="28"/>
          <w:lang w:val="es-CO"/>
        </w:rPr>
        <w:t>,</w:t>
      </w:r>
      <w:r w:rsidR="00C76EBD">
        <w:rPr>
          <w:rFonts w:cs="Verdana"/>
          <w:szCs w:val="28"/>
          <w:lang w:val="es-CO"/>
        </w:rPr>
        <w:t xml:space="preserve"> posterior</w:t>
      </w:r>
      <w:r w:rsidR="00581D56">
        <w:rPr>
          <w:rFonts w:cs="Verdana"/>
          <w:szCs w:val="28"/>
          <w:lang w:val="es-CO"/>
        </w:rPr>
        <w:t xml:space="preserve"> y de carácter nacional, y por haber sido </w:t>
      </w:r>
      <w:r w:rsidR="002F3EDA">
        <w:rPr>
          <w:rFonts w:cs="Verdana"/>
          <w:szCs w:val="28"/>
          <w:lang w:val="es-CO"/>
        </w:rPr>
        <w:t xml:space="preserve">promulgada con la finalidad de </w:t>
      </w:r>
      <w:r w:rsidR="005D022F" w:rsidRPr="00581D56">
        <w:rPr>
          <w:rFonts w:cs="Verdana"/>
          <w:i/>
          <w:szCs w:val="28"/>
          <w:lang w:val="es-CO"/>
        </w:rPr>
        <w:t>“</w:t>
      </w:r>
      <w:r w:rsidR="002F3EDA" w:rsidRPr="00581D56">
        <w:rPr>
          <w:rFonts w:cs="Verdana"/>
          <w:i/>
          <w:szCs w:val="28"/>
          <w:lang w:val="es-CO"/>
        </w:rPr>
        <w:t>regular la tenencia de ejemplares caninos en las zonas urbanas y rurales del territorio nacional, con el fin de proteger la integridad de las personas, la salubridad pública y el bienestar del propio ejemplar canino</w:t>
      </w:r>
      <w:r w:rsidR="005D022F" w:rsidRPr="00581D56">
        <w:rPr>
          <w:rFonts w:cs="Verdana"/>
          <w:i/>
          <w:szCs w:val="28"/>
          <w:lang w:val="es-CO"/>
        </w:rPr>
        <w:t>”</w:t>
      </w:r>
      <w:r w:rsidR="005D022F">
        <w:rPr>
          <w:rFonts w:cs="Verdana"/>
          <w:szCs w:val="28"/>
          <w:lang w:val="es-CO"/>
        </w:rPr>
        <w:t xml:space="preserve">, </w:t>
      </w:r>
      <w:r w:rsidR="00581D56">
        <w:rPr>
          <w:rFonts w:cs="Verdana"/>
          <w:szCs w:val="28"/>
          <w:lang w:val="es-CO"/>
        </w:rPr>
        <w:t xml:space="preserve">es obvio que tendría </w:t>
      </w:r>
      <w:r w:rsidR="005D022F">
        <w:rPr>
          <w:rFonts w:cs="Verdana"/>
          <w:szCs w:val="28"/>
          <w:lang w:val="es-CO"/>
        </w:rPr>
        <w:t xml:space="preserve"> prioridad en su aplicación sobre esos acuerdos municipales</w:t>
      </w:r>
      <w:r w:rsidR="00581D56">
        <w:rPr>
          <w:rFonts w:cs="Verdana"/>
          <w:szCs w:val="28"/>
          <w:lang w:val="es-CO"/>
        </w:rPr>
        <w:t xml:space="preserve">. </w:t>
      </w:r>
      <w:r w:rsidR="005D022F">
        <w:rPr>
          <w:rFonts w:cs="Verdana"/>
          <w:szCs w:val="28"/>
          <w:lang w:val="es-CO"/>
        </w:rPr>
        <w:t xml:space="preserve">Así las cosas, </w:t>
      </w:r>
      <w:r w:rsidR="00581D56">
        <w:rPr>
          <w:rFonts w:cs="Verdana"/>
          <w:szCs w:val="28"/>
          <w:lang w:val="es-CO"/>
        </w:rPr>
        <w:t xml:space="preserve">para la Sala no existe duda alguna que la </w:t>
      </w:r>
      <w:r w:rsidR="00581D56" w:rsidRPr="00581D56">
        <w:rPr>
          <w:rFonts w:cs="Verdana"/>
          <w:szCs w:val="28"/>
          <w:lang w:val="es-CO"/>
        </w:rPr>
        <w:t>Ley # 746 de 2002</w:t>
      </w:r>
      <w:r w:rsidR="00581D56">
        <w:rPr>
          <w:rFonts w:cs="Verdana"/>
          <w:szCs w:val="28"/>
          <w:lang w:val="es-CO"/>
        </w:rPr>
        <w:t xml:space="preserve"> derogó </w:t>
      </w:r>
      <w:r w:rsidR="00036BF1">
        <w:rPr>
          <w:rFonts w:cs="Verdana"/>
          <w:szCs w:val="28"/>
          <w:lang w:val="es-CO"/>
        </w:rPr>
        <w:t>tácitamente</w:t>
      </w:r>
      <w:r w:rsidR="00581D56">
        <w:rPr>
          <w:rFonts w:cs="Verdana"/>
          <w:szCs w:val="28"/>
          <w:lang w:val="es-CO"/>
        </w:rPr>
        <w:t xml:space="preserve"> el contenido de los Acuerdos municipales </w:t>
      </w:r>
      <w:r w:rsidR="00581D56" w:rsidRPr="00581D56">
        <w:rPr>
          <w:rFonts w:cs="Verdana"/>
          <w:szCs w:val="28"/>
          <w:lang w:val="es-CO"/>
        </w:rPr>
        <w:t># 027 de 2000 y 078 de 2001</w:t>
      </w:r>
      <w:r w:rsidR="00581D56">
        <w:rPr>
          <w:rFonts w:cs="Verdana"/>
          <w:szCs w:val="28"/>
          <w:lang w:val="es-CO"/>
        </w:rPr>
        <w:t xml:space="preserve">, por lo que la misma se constituía en el norte a seguir respecto de la problemática surgida frente a </w:t>
      </w:r>
      <w:r w:rsidR="005D022F">
        <w:rPr>
          <w:rFonts w:cs="Verdana"/>
          <w:szCs w:val="28"/>
          <w:lang w:val="es-CO"/>
        </w:rPr>
        <w:t xml:space="preserve">la tenencia de perros </w:t>
      </w:r>
      <w:r w:rsidR="006E49A1">
        <w:rPr>
          <w:rFonts w:cs="Verdana"/>
          <w:szCs w:val="28"/>
          <w:lang w:val="es-CO"/>
        </w:rPr>
        <w:t xml:space="preserve">considerados potencialmente peligrosos. </w:t>
      </w:r>
    </w:p>
    <w:p w:rsidR="00A14859" w:rsidRDefault="00A14859" w:rsidP="00C76EBD">
      <w:pPr>
        <w:pStyle w:val="Sansinterligne"/>
        <w:spacing w:line="276" w:lineRule="auto"/>
        <w:jc w:val="both"/>
        <w:rPr>
          <w:rFonts w:cs="Verdana"/>
          <w:szCs w:val="28"/>
          <w:lang w:val="es-CO"/>
        </w:rPr>
      </w:pPr>
    </w:p>
    <w:p w:rsidR="00A14859" w:rsidRDefault="00A14859" w:rsidP="00C76EBD">
      <w:pPr>
        <w:pStyle w:val="Sansinterligne"/>
        <w:spacing w:line="276" w:lineRule="auto"/>
        <w:jc w:val="both"/>
        <w:rPr>
          <w:rFonts w:cs="Verdana"/>
          <w:szCs w:val="28"/>
          <w:lang w:val="es-CO"/>
        </w:rPr>
      </w:pPr>
      <w:r>
        <w:rPr>
          <w:rFonts w:cs="Verdana"/>
          <w:szCs w:val="28"/>
          <w:lang w:val="es-CO"/>
        </w:rPr>
        <w:t>De esa manera se tiene que la mencionada ley le incluyó al Código de Policía</w:t>
      </w:r>
      <w:r w:rsidR="00581D56">
        <w:rPr>
          <w:rFonts w:cs="Verdana"/>
          <w:szCs w:val="28"/>
          <w:lang w:val="es-CO"/>
        </w:rPr>
        <w:t>,</w:t>
      </w:r>
      <w:r>
        <w:rPr>
          <w:rFonts w:cs="Verdana"/>
          <w:szCs w:val="28"/>
          <w:lang w:val="es-CO"/>
        </w:rPr>
        <w:t xml:space="preserve"> vigente para la fecha de su expedición,  </w:t>
      </w:r>
      <w:r w:rsidR="00581D56">
        <w:rPr>
          <w:rFonts w:cs="Verdana"/>
          <w:szCs w:val="28"/>
          <w:lang w:val="es-CO"/>
        </w:rPr>
        <w:t xml:space="preserve">el </w:t>
      </w:r>
      <w:r>
        <w:rPr>
          <w:rFonts w:cs="Verdana"/>
          <w:szCs w:val="28"/>
          <w:lang w:val="es-CO"/>
        </w:rPr>
        <w:t xml:space="preserve">artículo </w:t>
      </w:r>
      <w:proofErr w:type="spellStart"/>
      <w:r>
        <w:rPr>
          <w:rFonts w:cs="Verdana"/>
          <w:szCs w:val="28"/>
          <w:lang w:val="es-CO"/>
        </w:rPr>
        <w:t>108F</w:t>
      </w:r>
      <w:proofErr w:type="spellEnd"/>
      <w:r w:rsidR="009A3584">
        <w:rPr>
          <w:rFonts w:cs="Verdana"/>
          <w:szCs w:val="28"/>
          <w:lang w:val="es-CO"/>
        </w:rPr>
        <w:t>,</w:t>
      </w:r>
      <w:r>
        <w:rPr>
          <w:rFonts w:cs="Verdana"/>
          <w:szCs w:val="28"/>
          <w:lang w:val="es-CO"/>
        </w:rPr>
        <w:t xml:space="preserve"> el cual determin</w:t>
      </w:r>
      <w:r w:rsidR="009A3584">
        <w:rPr>
          <w:rFonts w:cs="Verdana"/>
          <w:szCs w:val="28"/>
          <w:lang w:val="es-CO"/>
        </w:rPr>
        <w:t>ó que son considerado</w:t>
      </w:r>
      <w:r>
        <w:rPr>
          <w:rFonts w:cs="Verdana"/>
          <w:szCs w:val="28"/>
          <w:lang w:val="es-CO"/>
        </w:rPr>
        <w:t xml:space="preserve">s </w:t>
      </w:r>
      <w:r w:rsidR="009A3584">
        <w:rPr>
          <w:rFonts w:cs="Verdana"/>
          <w:szCs w:val="28"/>
          <w:lang w:val="es-CO"/>
        </w:rPr>
        <w:t xml:space="preserve">como perros </w:t>
      </w:r>
      <w:r>
        <w:rPr>
          <w:rFonts w:cs="Verdana"/>
          <w:szCs w:val="28"/>
          <w:lang w:val="es-CO"/>
        </w:rPr>
        <w:t>potencialmente peli</w:t>
      </w:r>
      <w:r w:rsidR="009A3584">
        <w:rPr>
          <w:rFonts w:cs="Verdana"/>
          <w:szCs w:val="28"/>
          <w:lang w:val="es-CO"/>
        </w:rPr>
        <w:t xml:space="preserve">grosos, los siguientes: </w:t>
      </w:r>
    </w:p>
    <w:p w:rsidR="00A14859" w:rsidRDefault="00A14859" w:rsidP="00C76EBD">
      <w:pPr>
        <w:pStyle w:val="Sansinterligne"/>
        <w:spacing w:line="276" w:lineRule="auto"/>
        <w:jc w:val="both"/>
        <w:rPr>
          <w:rFonts w:cs="Verdana"/>
          <w:szCs w:val="28"/>
          <w:lang w:val="es-CO"/>
        </w:rPr>
      </w:pPr>
    </w:p>
    <w:p w:rsidR="00A14859" w:rsidRDefault="009A3584" w:rsidP="00C76EBD">
      <w:pPr>
        <w:pStyle w:val="Sansinterligne"/>
        <w:spacing w:line="276" w:lineRule="auto"/>
        <w:ind w:left="567" w:right="618"/>
        <w:jc w:val="both"/>
        <w:rPr>
          <w:rFonts w:cs="Verdana"/>
          <w:sz w:val="24"/>
          <w:szCs w:val="28"/>
        </w:rPr>
      </w:pPr>
      <w:r>
        <w:rPr>
          <w:rFonts w:cs="Verdana"/>
          <w:sz w:val="24"/>
          <w:szCs w:val="28"/>
        </w:rPr>
        <w:t>“</w:t>
      </w:r>
      <w:r w:rsidR="00A14859" w:rsidRPr="009A3584">
        <w:rPr>
          <w:rFonts w:cs="Verdana"/>
          <w:sz w:val="24"/>
          <w:szCs w:val="28"/>
        </w:rPr>
        <w:t>Artículo 108-F. </w:t>
      </w:r>
      <w:r w:rsidR="00A14859" w:rsidRPr="009A3584">
        <w:rPr>
          <w:rFonts w:cs="Verdana"/>
          <w:i/>
          <w:iCs/>
          <w:sz w:val="24"/>
          <w:szCs w:val="28"/>
        </w:rPr>
        <w:t>Ejemplares caninos potencialmente peligrosos</w:t>
      </w:r>
      <w:r w:rsidR="00A14859" w:rsidRPr="009A3584">
        <w:rPr>
          <w:rFonts w:cs="Verdana"/>
          <w:sz w:val="24"/>
          <w:szCs w:val="28"/>
        </w:rPr>
        <w:t>. Se considerarán perros potencialmente peligrosos aquellos que presenten una o más de las siguientes características:</w:t>
      </w:r>
    </w:p>
    <w:p w:rsidR="009A3584" w:rsidRPr="009A3584" w:rsidRDefault="009A3584" w:rsidP="00C76EBD">
      <w:pPr>
        <w:pStyle w:val="Sansinterligne"/>
        <w:spacing w:line="276" w:lineRule="auto"/>
        <w:ind w:left="567" w:right="618"/>
        <w:jc w:val="both"/>
        <w:rPr>
          <w:rFonts w:cs="Verdana"/>
          <w:sz w:val="24"/>
          <w:szCs w:val="28"/>
        </w:rPr>
      </w:pPr>
    </w:p>
    <w:p w:rsidR="00A14859" w:rsidRDefault="00A14859" w:rsidP="00C76EBD">
      <w:pPr>
        <w:pStyle w:val="Sansinterligne"/>
        <w:numPr>
          <w:ilvl w:val="0"/>
          <w:numId w:val="17"/>
        </w:numPr>
        <w:spacing w:line="276" w:lineRule="auto"/>
        <w:ind w:right="618"/>
        <w:jc w:val="both"/>
        <w:rPr>
          <w:rFonts w:cs="Verdana"/>
          <w:sz w:val="24"/>
          <w:szCs w:val="28"/>
        </w:rPr>
      </w:pPr>
      <w:r w:rsidRPr="009A3584">
        <w:rPr>
          <w:rFonts w:cs="Verdana"/>
          <w:sz w:val="24"/>
          <w:szCs w:val="28"/>
        </w:rPr>
        <w:t>Perros que han tenido episodios de agresiones a personas u otros perros;</w:t>
      </w:r>
    </w:p>
    <w:p w:rsidR="009A3584" w:rsidRPr="009A3584" w:rsidRDefault="009A3584" w:rsidP="00C76EBD">
      <w:pPr>
        <w:pStyle w:val="Sansinterligne"/>
        <w:spacing w:line="276" w:lineRule="auto"/>
        <w:ind w:left="927" w:right="618"/>
        <w:jc w:val="both"/>
        <w:rPr>
          <w:rFonts w:cs="Verdana"/>
          <w:sz w:val="24"/>
          <w:szCs w:val="28"/>
        </w:rPr>
      </w:pPr>
    </w:p>
    <w:p w:rsidR="00A14859" w:rsidRDefault="00A14859" w:rsidP="00C76EBD">
      <w:pPr>
        <w:pStyle w:val="Sansinterligne"/>
        <w:numPr>
          <w:ilvl w:val="0"/>
          <w:numId w:val="17"/>
        </w:numPr>
        <w:spacing w:line="276" w:lineRule="auto"/>
        <w:ind w:right="618"/>
        <w:jc w:val="both"/>
        <w:rPr>
          <w:rFonts w:cs="Verdana"/>
          <w:sz w:val="24"/>
          <w:szCs w:val="28"/>
        </w:rPr>
      </w:pPr>
      <w:r w:rsidRPr="009A3584">
        <w:rPr>
          <w:rFonts w:cs="Verdana"/>
          <w:sz w:val="24"/>
          <w:szCs w:val="28"/>
        </w:rPr>
        <w:t>Perros que han sido adiestrados para el ataque y la defensa;</w:t>
      </w:r>
    </w:p>
    <w:p w:rsidR="009A3584" w:rsidRPr="009A3584" w:rsidRDefault="009A3584" w:rsidP="00C76EBD">
      <w:pPr>
        <w:pStyle w:val="Sansinterligne"/>
        <w:spacing w:line="276" w:lineRule="auto"/>
        <w:ind w:right="618"/>
        <w:jc w:val="both"/>
        <w:rPr>
          <w:rFonts w:cs="Verdana"/>
          <w:sz w:val="24"/>
          <w:szCs w:val="28"/>
        </w:rPr>
      </w:pPr>
    </w:p>
    <w:p w:rsidR="00A14859" w:rsidRPr="009A3584" w:rsidRDefault="00A14859" w:rsidP="00C76EBD">
      <w:pPr>
        <w:pStyle w:val="Sansinterligne"/>
        <w:spacing w:line="276" w:lineRule="auto"/>
        <w:ind w:left="567" w:right="618"/>
        <w:jc w:val="both"/>
        <w:rPr>
          <w:rFonts w:cs="Verdana"/>
          <w:sz w:val="24"/>
          <w:szCs w:val="28"/>
        </w:rPr>
      </w:pPr>
      <w:r w:rsidRPr="009A3584">
        <w:rPr>
          <w:rFonts w:cs="Verdana"/>
          <w:sz w:val="24"/>
          <w:szCs w:val="28"/>
        </w:rPr>
        <w:t xml:space="preserve">c) Perros que pertenecen a una de las siguientes razas o a sus cruces o híbridos: American Staffordshire Terrier, </w:t>
      </w:r>
      <w:proofErr w:type="spellStart"/>
      <w:r w:rsidRPr="009A3584">
        <w:rPr>
          <w:rFonts w:cs="Verdana"/>
          <w:sz w:val="24"/>
          <w:szCs w:val="28"/>
        </w:rPr>
        <w:t>Bullmastiff</w:t>
      </w:r>
      <w:proofErr w:type="spellEnd"/>
      <w:r w:rsidRPr="009A3584">
        <w:rPr>
          <w:rFonts w:cs="Verdana"/>
          <w:sz w:val="24"/>
          <w:szCs w:val="28"/>
        </w:rPr>
        <w:t xml:space="preserve">, </w:t>
      </w:r>
      <w:proofErr w:type="spellStart"/>
      <w:r w:rsidRPr="009A3584">
        <w:rPr>
          <w:rFonts w:cs="Verdana"/>
          <w:sz w:val="24"/>
          <w:szCs w:val="28"/>
        </w:rPr>
        <w:t>Dóberman</w:t>
      </w:r>
      <w:proofErr w:type="spellEnd"/>
      <w:r w:rsidRPr="009A3584">
        <w:rPr>
          <w:rFonts w:cs="Verdana"/>
          <w:sz w:val="24"/>
          <w:szCs w:val="28"/>
        </w:rPr>
        <w:t xml:space="preserve">, Dogo Argentino, Dogo de Burdeos, Fila Brasileiro, Mastín Napolitano, </w:t>
      </w:r>
      <w:proofErr w:type="spellStart"/>
      <w:r w:rsidRPr="009A3584">
        <w:rPr>
          <w:rFonts w:cs="Verdana"/>
          <w:sz w:val="24"/>
          <w:szCs w:val="28"/>
        </w:rPr>
        <w:t>Pit</w:t>
      </w:r>
      <w:proofErr w:type="spellEnd"/>
      <w:r w:rsidRPr="009A3584">
        <w:rPr>
          <w:rFonts w:cs="Verdana"/>
          <w:sz w:val="24"/>
          <w:szCs w:val="28"/>
        </w:rPr>
        <w:t xml:space="preserve"> Bull Terrier, American </w:t>
      </w:r>
      <w:proofErr w:type="spellStart"/>
      <w:r w:rsidRPr="009A3584">
        <w:rPr>
          <w:rFonts w:cs="Verdana"/>
          <w:sz w:val="24"/>
          <w:szCs w:val="28"/>
        </w:rPr>
        <w:t>Pit</w:t>
      </w:r>
      <w:proofErr w:type="spellEnd"/>
      <w:r w:rsidRPr="009A3584">
        <w:rPr>
          <w:rFonts w:cs="Verdana"/>
          <w:sz w:val="24"/>
          <w:szCs w:val="28"/>
        </w:rPr>
        <w:t xml:space="preserve"> Bull Terrier, De presa canario, Rottweiler, Staffordshire Terrier, Tosa Japonés.</w:t>
      </w:r>
    </w:p>
    <w:p w:rsidR="009A3584" w:rsidRDefault="009A3584" w:rsidP="00C76EBD">
      <w:pPr>
        <w:pStyle w:val="Sansinterligne"/>
        <w:spacing w:line="276" w:lineRule="auto"/>
        <w:ind w:left="567" w:right="618"/>
        <w:jc w:val="both"/>
        <w:rPr>
          <w:rFonts w:cs="Verdana"/>
          <w:sz w:val="24"/>
          <w:szCs w:val="28"/>
        </w:rPr>
      </w:pPr>
    </w:p>
    <w:p w:rsidR="009A3584" w:rsidRPr="009A3584" w:rsidRDefault="00A14859" w:rsidP="00C76EBD">
      <w:pPr>
        <w:pStyle w:val="Sansinterligne"/>
        <w:spacing w:line="276" w:lineRule="auto"/>
        <w:ind w:left="567" w:right="618"/>
        <w:jc w:val="both"/>
        <w:rPr>
          <w:rFonts w:cs="Verdana"/>
          <w:sz w:val="24"/>
          <w:szCs w:val="28"/>
        </w:rPr>
      </w:pPr>
      <w:r w:rsidRPr="009A3584">
        <w:rPr>
          <w:rFonts w:cs="Verdana"/>
          <w:sz w:val="24"/>
          <w:szCs w:val="28"/>
        </w:rPr>
        <w:lastRenderedPageBreak/>
        <w:t>El propietario de un perro potencialmente peligroso asume la posición de garante de los riesgos que se puedan ocasionar por la sola tenencia de estos animales y por los perjuicios y las molestias que ocasione a las personas, a las cosas, a las vías y espacios públicos y al medio natural en general.</w:t>
      </w:r>
      <w:r w:rsidR="009A3584">
        <w:rPr>
          <w:rFonts w:cs="Verdana"/>
          <w:sz w:val="24"/>
          <w:szCs w:val="28"/>
        </w:rPr>
        <w:t>”</w:t>
      </w:r>
    </w:p>
    <w:p w:rsidR="00DA0A3A" w:rsidRDefault="00DA0A3A" w:rsidP="00C76EBD">
      <w:pPr>
        <w:pStyle w:val="Sansinterligne"/>
        <w:spacing w:line="276" w:lineRule="auto"/>
        <w:jc w:val="both"/>
        <w:rPr>
          <w:rFonts w:cs="Verdana"/>
          <w:szCs w:val="28"/>
          <w:lang w:val="es-CO"/>
        </w:rPr>
      </w:pPr>
    </w:p>
    <w:p w:rsidR="00233B30" w:rsidRDefault="00DA0A3A" w:rsidP="00C76EBD">
      <w:pPr>
        <w:pStyle w:val="Sansinterligne"/>
        <w:spacing w:line="276" w:lineRule="auto"/>
        <w:jc w:val="both"/>
        <w:rPr>
          <w:rFonts w:cs="Verdana"/>
          <w:szCs w:val="28"/>
          <w:lang w:val="es-CO"/>
        </w:rPr>
      </w:pPr>
      <w:r>
        <w:rPr>
          <w:rFonts w:cs="Verdana"/>
          <w:szCs w:val="28"/>
          <w:lang w:val="es-CO"/>
        </w:rPr>
        <w:t xml:space="preserve">En consonancia con lo anterior, el aparte final del artículo </w:t>
      </w:r>
      <w:proofErr w:type="spellStart"/>
      <w:r w:rsidR="00357C3D">
        <w:rPr>
          <w:rFonts w:cs="Verdana"/>
          <w:szCs w:val="28"/>
          <w:lang w:val="es-CO"/>
        </w:rPr>
        <w:t>108B</w:t>
      </w:r>
      <w:proofErr w:type="spellEnd"/>
      <w:r w:rsidR="00357C3D">
        <w:rPr>
          <w:rFonts w:cs="Verdana"/>
          <w:szCs w:val="28"/>
          <w:lang w:val="es-CO"/>
        </w:rPr>
        <w:t xml:space="preserve"> disponía qué</w:t>
      </w:r>
      <w:r w:rsidR="00233B30">
        <w:rPr>
          <w:rFonts w:cs="Verdana"/>
          <w:szCs w:val="28"/>
          <w:lang w:val="es-CO"/>
        </w:rPr>
        <w:t>:</w:t>
      </w:r>
    </w:p>
    <w:p w:rsidR="007B6B80" w:rsidRDefault="007B6B80" w:rsidP="00233B30">
      <w:pPr>
        <w:pStyle w:val="Sansinterligne"/>
        <w:spacing w:line="276" w:lineRule="auto"/>
        <w:ind w:left="567" w:right="902"/>
        <w:jc w:val="both"/>
        <w:rPr>
          <w:rFonts w:cs="Verdana"/>
          <w:szCs w:val="28"/>
          <w:lang w:val="es-CO"/>
        </w:rPr>
      </w:pPr>
    </w:p>
    <w:p w:rsidR="00DA0A3A" w:rsidRPr="00233B30" w:rsidRDefault="00357C3D" w:rsidP="00233B30">
      <w:pPr>
        <w:pStyle w:val="Sansinterligne"/>
        <w:spacing w:line="276" w:lineRule="auto"/>
        <w:ind w:left="567" w:right="902"/>
        <w:jc w:val="both"/>
        <w:rPr>
          <w:rFonts w:cs="Verdana"/>
          <w:sz w:val="24"/>
          <w:szCs w:val="24"/>
          <w:lang w:val="es-CO"/>
        </w:rPr>
      </w:pPr>
      <w:r>
        <w:rPr>
          <w:rFonts w:cs="Verdana"/>
          <w:szCs w:val="28"/>
          <w:lang w:val="es-CO"/>
        </w:rPr>
        <w:t xml:space="preserve"> </w:t>
      </w:r>
      <w:r w:rsidRPr="00233B30">
        <w:rPr>
          <w:rFonts w:cs="Verdana"/>
          <w:sz w:val="24"/>
          <w:szCs w:val="24"/>
          <w:lang w:val="es-CO"/>
        </w:rPr>
        <w:t xml:space="preserve">“En las zonas comunes de propiedades horizontales o conjuntos residenciales, los ejemplares caninos deberán ir sujetos por medio de traílla, </w:t>
      </w:r>
      <w:r w:rsidRPr="00233B30">
        <w:rPr>
          <w:rFonts w:cs="Verdana"/>
          <w:sz w:val="24"/>
          <w:szCs w:val="24"/>
          <w:u w:val="single"/>
          <w:lang w:val="es-CO"/>
        </w:rPr>
        <w:t>y provistos de bozal si es el caso específico de perros potencialmente peligrosos según las definiciones dadas por la presente ley</w:t>
      </w:r>
      <w:r w:rsidRPr="00233B30">
        <w:rPr>
          <w:rFonts w:cs="Verdana"/>
          <w:sz w:val="24"/>
          <w:szCs w:val="24"/>
          <w:lang w:val="es-CO"/>
        </w:rPr>
        <w:t>.” (Subrayas de la Sala)</w:t>
      </w:r>
      <w:r w:rsidR="00233B30" w:rsidRPr="00233B30">
        <w:rPr>
          <w:rFonts w:cs="Verdana"/>
          <w:sz w:val="24"/>
          <w:szCs w:val="24"/>
          <w:lang w:val="es-CO"/>
        </w:rPr>
        <w:t>.</w:t>
      </w:r>
      <w:r w:rsidRPr="00233B30">
        <w:rPr>
          <w:rFonts w:cs="Verdana"/>
          <w:sz w:val="24"/>
          <w:szCs w:val="24"/>
          <w:lang w:val="es-CO"/>
        </w:rPr>
        <w:t xml:space="preserve"> </w:t>
      </w:r>
    </w:p>
    <w:p w:rsidR="00DA0A3A" w:rsidRDefault="00DA0A3A" w:rsidP="00C76EBD">
      <w:pPr>
        <w:pStyle w:val="Sansinterligne"/>
        <w:spacing w:line="276" w:lineRule="auto"/>
        <w:jc w:val="both"/>
        <w:rPr>
          <w:rFonts w:cs="Verdana"/>
          <w:szCs w:val="28"/>
          <w:lang w:val="es-CO"/>
        </w:rPr>
      </w:pPr>
    </w:p>
    <w:p w:rsidR="00233B30" w:rsidRDefault="00233B30" w:rsidP="00C76EBD">
      <w:pPr>
        <w:pStyle w:val="Sansinterligne"/>
        <w:spacing w:line="276" w:lineRule="auto"/>
        <w:jc w:val="both"/>
        <w:rPr>
          <w:rFonts w:cs="Verdana"/>
          <w:szCs w:val="28"/>
          <w:lang w:val="es-CO"/>
        </w:rPr>
      </w:pPr>
      <w:r>
        <w:rPr>
          <w:rFonts w:cs="Verdana"/>
          <w:szCs w:val="28"/>
          <w:lang w:val="es-CO"/>
        </w:rPr>
        <w:t xml:space="preserve">Lo antes expuesto nos está indicando que la Ley </w:t>
      </w:r>
      <w:r w:rsidRPr="00233B30">
        <w:rPr>
          <w:rFonts w:cs="Verdana"/>
          <w:szCs w:val="28"/>
          <w:lang w:val="es-CO"/>
        </w:rPr>
        <w:t># 746 de 2002</w:t>
      </w:r>
      <w:r>
        <w:rPr>
          <w:rFonts w:cs="Verdana"/>
          <w:szCs w:val="28"/>
          <w:lang w:val="es-CO"/>
        </w:rPr>
        <w:t xml:space="preserve"> se encargó de regular </w:t>
      </w:r>
      <w:r w:rsidR="00AF6F7A">
        <w:rPr>
          <w:rFonts w:cs="Verdana"/>
          <w:szCs w:val="28"/>
          <w:lang w:val="es-CO"/>
        </w:rPr>
        <w:t xml:space="preserve">las condiciones en las que los particulares podían tener caninos considerados potencialmente peligrosos, las consecuencias que implicaría para los propietarios o tenedores de dichos animales, </w:t>
      </w:r>
      <w:r w:rsidR="00B53398">
        <w:rPr>
          <w:rFonts w:cs="Verdana"/>
          <w:szCs w:val="28"/>
          <w:lang w:val="es-CO"/>
        </w:rPr>
        <w:t>así como cuáles</w:t>
      </w:r>
      <w:r w:rsidR="00AF6F7A">
        <w:rPr>
          <w:rFonts w:cs="Verdana"/>
          <w:szCs w:val="28"/>
          <w:lang w:val="es-CO"/>
        </w:rPr>
        <w:t xml:space="preserve"> </w:t>
      </w:r>
      <w:r w:rsidR="00B53398">
        <w:rPr>
          <w:rFonts w:cs="Verdana"/>
          <w:szCs w:val="28"/>
          <w:lang w:val="es-CO"/>
        </w:rPr>
        <w:t>serían</w:t>
      </w:r>
      <w:r w:rsidR="00AF6F7A">
        <w:rPr>
          <w:rFonts w:cs="Verdana"/>
          <w:szCs w:val="28"/>
          <w:lang w:val="es-CO"/>
        </w:rPr>
        <w:t xml:space="preserve"> los criterios para que un perro pudiera ser catalogado como tal, entre los </w:t>
      </w:r>
      <w:r w:rsidR="00B53398">
        <w:rPr>
          <w:rFonts w:cs="Verdana"/>
          <w:szCs w:val="28"/>
          <w:lang w:val="es-CO"/>
        </w:rPr>
        <w:t>que</w:t>
      </w:r>
      <w:r w:rsidR="00AF6F7A">
        <w:rPr>
          <w:rFonts w:cs="Verdana"/>
          <w:szCs w:val="28"/>
          <w:lang w:val="es-CO"/>
        </w:rPr>
        <w:t xml:space="preserve"> se encontrada un listado de </w:t>
      </w:r>
      <w:r w:rsidR="00B53398">
        <w:rPr>
          <w:rFonts w:cs="Verdana"/>
          <w:szCs w:val="28"/>
          <w:lang w:val="es-CO"/>
        </w:rPr>
        <w:t>ciertos ejemplares específicos por su</w:t>
      </w:r>
      <w:r w:rsidR="00AF6F7A">
        <w:rPr>
          <w:rFonts w:cs="Verdana"/>
          <w:szCs w:val="28"/>
          <w:lang w:val="es-CO"/>
        </w:rPr>
        <w:t xml:space="preserve"> raza, así como otros eventos que cobijarían a todas las razas de perros. </w:t>
      </w:r>
    </w:p>
    <w:p w:rsidR="00B53398" w:rsidRDefault="00B53398" w:rsidP="00C76EBD">
      <w:pPr>
        <w:pStyle w:val="Sansinterligne"/>
        <w:spacing w:line="276" w:lineRule="auto"/>
        <w:jc w:val="both"/>
        <w:rPr>
          <w:rFonts w:cs="Verdana"/>
          <w:szCs w:val="28"/>
          <w:lang w:val="es-CO"/>
        </w:rPr>
      </w:pPr>
    </w:p>
    <w:p w:rsidR="00233B30" w:rsidRDefault="00B53398" w:rsidP="00C76EBD">
      <w:pPr>
        <w:pStyle w:val="Sansinterligne"/>
        <w:spacing w:line="276" w:lineRule="auto"/>
        <w:jc w:val="both"/>
        <w:rPr>
          <w:rFonts w:cs="Verdana"/>
          <w:szCs w:val="28"/>
          <w:lang w:val="es-CO"/>
        </w:rPr>
      </w:pPr>
      <w:r>
        <w:rPr>
          <w:rFonts w:cs="Verdana"/>
          <w:szCs w:val="28"/>
          <w:lang w:val="es-CO"/>
        </w:rPr>
        <w:t xml:space="preserve">Es de anotar que los propietarios de un canino que cumpla con </w:t>
      </w:r>
      <w:r w:rsidR="006077F5">
        <w:rPr>
          <w:rFonts w:cs="Verdana"/>
          <w:szCs w:val="28"/>
          <w:lang w:val="es-CO"/>
        </w:rPr>
        <w:t xml:space="preserve">alguna de </w:t>
      </w:r>
      <w:r>
        <w:rPr>
          <w:rFonts w:cs="Verdana"/>
          <w:szCs w:val="28"/>
          <w:lang w:val="es-CO"/>
        </w:rPr>
        <w:t xml:space="preserve">las condiciones para ser catalogado como </w:t>
      </w:r>
      <w:r w:rsidR="00036BF1">
        <w:rPr>
          <w:rFonts w:cs="Verdana"/>
          <w:i/>
          <w:szCs w:val="28"/>
          <w:lang w:val="es-CO"/>
        </w:rPr>
        <w:t>potencialmente peligroso</w:t>
      </w:r>
      <w:r>
        <w:rPr>
          <w:rFonts w:cs="Verdana"/>
          <w:szCs w:val="28"/>
          <w:lang w:val="es-CO"/>
        </w:rPr>
        <w:t xml:space="preserve">, es obvio que tiene en su poder una fuente de riesgo que ha sido regulada por la ley, para de esa forma mitigar o controlar la amenaza que dichos </w:t>
      </w:r>
      <w:r w:rsidR="006077F5">
        <w:rPr>
          <w:rFonts w:cs="Verdana"/>
          <w:szCs w:val="28"/>
          <w:lang w:val="es-CO"/>
        </w:rPr>
        <w:t xml:space="preserve">caniches </w:t>
      </w:r>
      <w:r>
        <w:rPr>
          <w:rFonts w:cs="Verdana"/>
          <w:szCs w:val="28"/>
          <w:lang w:val="es-CO"/>
        </w:rPr>
        <w:t xml:space="preserve">pueden generar sobre las demás personas, </w:t>
      </w:r>
      <w:r w:rsidR="006077F5">
        <w:rPr>
          <w:rFonts w:cs="Verdana"/>
          <w:szCs w:val="28"/>
          <w:lang w:val="es-CO"/>
        </w:rPr>
        <w:t xml:space="preserve">por ello es que se exige que dichos perros deben llevar bozal y estar sujetos de una correa. Por lo tanto, </w:t>
      </w:r>
      <w:r>
        <w:rPr>
          <w:rFonts w:cs="Verdana"/>
          <w:szCs w:val="28"/>
          <w:lang w:val="es-CO"/>
        </w:rPr>
        <w:t xml:space="preserve">acorde con la teoría del riesgo, en aquellos eventos en los cuales </w:t>
      </w:r>
      <w:r w:rsidR="006077F5">
        <w:rPr>
          <w:rFonts w:cs="Verdana"/>
          <w:szCs w:val="28"/>
          <w:lang w:val="es-CO"/>
        </w:rPr>
        <w:t xml:space="preserve">el propietario de esos animales </w:t>
      </w:r>
      <w:r>
        <w:rPr>
          <w:rFonts w:cs="Verdana"/>
          <w:szCs w:val="28"/>
          <w:lang w:val="es-CO"/>
        </w:rPr>
        <w:t xml:space="preserve">incumpla con los requisitos exigidos para la tenencia de </w:t>
      </w:r>
      <w:r w:rsidR="006077F5">
        <w:rPr>
          <w:rFonts w:cs="Verdana"/>
          <w:szCs w:val="28"/>
          <w:lang w:val="es-CO"/>
        </w:rPr>
        <w:t xml:space="preserve">esa clase de </w:t>
      </w:r>
      <w:r>
        <w:rPr>
          <w:rFonts w:cs="Verdana"/>
          <w:szCs w:val="28"/>
          <w:lang w:val="es-CO"/>
        </w:rPr>
        <w:t xml:space="preserve">perros, es claro que </w:t>
      </w:r>
      <w:r w:rsidR="006077F5">
        <w:rPr>
          <w:rFonts w:cs="Verdana"/>
          <w:szCs w:val="28"/>
          <w:lang w:val="es-CO"/>
        </w:rPr>
        <w:t xml:space="preserve">se </w:t>
      </w:r>
      <w:r>
        <w:rPr>
          <w:rFonts w:cs="Verdana"/>
          <w:szCs w:val="28"/>
          <w:lang w:val="es-CO"/>
        </w:rPr>
        <w:t xml:space="preserve">ha incurrido en </w:t>
      </w:r>
      <w:r w:rsidRPr="00B53398">
        <w:rPr>
          <w:rFonts w:cs="Verdana"/>
          <w:i/>
          <w:szCs w:val="28"/>
          <w:lang w:val="es-CO"/>
        </w:rPr>
        <w:t>una creación de un riesgo jurídicamente desaprobado</w:t>
      </w:r>
      <w:r>
        <w:rPr>
          <w:rFonts w:cs="Verdana"/>
          <w:szCs w:val="28"/>
          <w:lang w:val="es-CO"/>
        </w:rPr>
        <w:t xml:space="preserve">, y como consecuencia de su posición de garante debe responder por </w:t>
      </w:r>
      <w:r>
        <w:rPr>
          <w:rFonts w:cs="Verdana"/>
          <w:szCs w:val="28"/>
          <w:lang w:val="es-CO"/>
        </w:rPr>
        <w:lastRenderedPageBreak/>
        <w:t xml:space="preserve">los daños </w:t>
      </w:r>
      <w:r w:rsidR="006077F5">
        <w:rPr>
          <w:rFonts w:cs="Verdana"/>
          <w:szCs w:val="28"/>
          <w:lang w:val="es-CO"/>
        </w:rPr>
        <w:t>a terceras personas que hayan sido ocasionados por su mascota.</w:t>
      </w:r>
    </w:p>
    <w:p w:rsidR="006077F5" w:rsidRDefault="006077F5" w:rsidP="00C76EBD">
      <w:pPr>
        <w:pStyle w:val="Sansinterligne"/>
        <w:spacing w:line="276" w:lineRule="auto"/>
        <w:jc w:val="both"/>
        <w:rPr>
          <w:rFonts w:cs="Verdana"/>
          <w:szCs w:val="28"/>
          <w:lang w:val="es-CO"/>
        </w:rPr>
      </w:pPr>
    </w:p>
    <w:p w:rsidR="006077F5" w:rsidRDefault="006077F5" w:rsidP="00C76EBD">
      <w:pPr>
        <w:pStyle w:val="Sansinterligne"/>
        <w:spacing w:line="276" w:lineRule="auto"/>
        <w:jc w:val="both"/>
        <w:rPr>
          <w:rFonts w:cs="Verdana"/>
          <w:szCs w:val="28"/>
          <w:lang w:val="es-CO"/>
        </w:rPr>
      </w:pPr>
      <w:r>
        <w:rPr>
          <w:rFonts w:cs="Verdana"/>
          <w:szCs w:val="28"/>
          <w:lang w:val="es-CO"/>
        </w:rPr>
        <w:t>Al transpolar las anteriores consideraciones al caso en estudio, es claro que la Fiscalía, como titular de la acusación, para poder tener éxito en sus pretensiones punitivas, le asistía la carga probatoria de demostrar plenamente los siguientes tópicos:</w:t>
      </w:r>
    </w:p>
    <w:p w:rsidR="006077F5" w:rsidRDefault="006077F5" w:rsidP="00C76EBD">
      <w:pPr>
        <w:pStyle w:val="Sansinterligne"/>
        <w:spacing w:line="276" w:lineRule="auto"/>
        <w:jc w:val="both"/>
        <w:rPr>
          <w:rFonts w:cs="Verdana"/>
          <w:szCs w:val="28"/>
          <w:lang w:val="es-CO"/>
        </w:rPr>
      </w:pPr>
    </w:p>
    <w:p w:rsidR="00270B57" w:rsidRDefault="006077F5" w:rsidP="00270B57">
      <w:pPr>
        <w:pStyle w:val="Sansinterligne"/>
        <w:numPr>
          <w:ilvl w:val="0"/>
          <w:numId w:val="20"/>
        </w:numPr>
        <w:spacing w:line="276" w:lineRule="auto"/>
        <w:ind w:left="360"/>
        <w:jc w:val="both"/>
        <w:rPr>
          <w:szCs w:val="28"/>
          <w:lang w:val="es-CO"/>
        </w:rPr>
      </w:pPr>
      <w:r>
        <w:rPr>
          <w:rFonts w:cs="Verdana"/>
          <w:szCs w:val="28"/>
          <w:lang w:val="es-CO"/>
        </w:rPr>
        <w:t xml:space="preserve">Que el perro que paseaba la Sra. </w:t>
      </w:r>
      <w:r w:rsidRPr="006077F5">
        <w:rPr>
          <w:rFonts w:cs="Verdana"/>
          <w:szCs w:val="28"/>
          <w:lang w:val="es-CO"/>
        </w:rPr>
        <w:t xml:space="preserve">CARMELINA </w:t>
      </w:r>
      <w:proofErr w:type="spellStart"/>
      <w:r w:rsidRPr="006077F5">
        <w:rPr>
          <w:rFonts w:cs="Verdana"/>
          <w:szCs w:val="28"/>
          <w:lang w:val="es-CO"/>
        </w:rPr>
        <w:t>BETANCOURTH</w:t>
      </w:r>
      <w:proofErr w:type="spellEnd"/>
      <w:r>
        <w:rPr>
          <w:rFonts w:cs="Verdana"/>
          <w:szCs w:val="28"/>
          <w:lang w:val="es-CO"/>
        </w:rPr>
        <w:t xml:space="preserve">, el cual </w:t>
      </w:r>
      <w:r w:rsidR="00270B57">
        <w:rPr>
          <w:rFonts w:cs="Verdana"/>
          <w:szCs w:val="28"/>
          <w:lang w:val="es-CO"/>
        </w:rPr>
        <w:t>mordió</w:t>
      </w:r>
      <w:r>
        <w:rPr>
          <w:rFonts w:cs="Verdana"/>
          <w:szCs w:val="28"/>
          <w:lang w:val="es-CO"/>
        </w:rPr>
        <w:t xml:space="preserve"> a la joven </w:t>
      </w:r>
      <w:r w:rsidR="00270B57" w:rsidRPr="00270B57">
        <w:rPr>
          <w:rFonts w:cs="Verdana"/>
          <w:szCs w:val="28"/>
          <w:lang w:val="es-CO"/>
        </w:rPr>
        <w:t xml:space="preserve">KELLY </w:t>
      </w:r>
      <w:proofErr w:type="spellStart"/>
      <w:r w:rsidR="00270B57" w:rsidRPr="00270B57">
        <w:rPr>
          <w:rFonts w:cs="Verdana"/>
          <w:szCs w:val="28"/>
          <w:lang w:val="es-CO"/>
        </w:rPr>
        <w:t>DAHIANA</w:t>
      </w:r>
      <w:proofErr w:type="spellEnd"/>
      <w:r w:rsidR="00270B57" w:rsidRPr="00270B57">
        <w:rPr>
          <w:rFonts w:cs="Verdana"/>
          <w:szCs w:val="28"/>
          <w:lang w:val="es-CO"/>
        </w:rPr>
        <w:t xml:space="preserve"> GIRALDO MONTES</w:t>
      </w:r>
      <w:r w:rsidR="00270B57">
        <w:rPr>
          <w:rFonts w:cs="Verdana"/>
          <w:szCs w:val="28"/>
          <w:lang w:val="es-CO"/>
        </w:rPr>
        <w:t xml:space="preserve">, cumplía con alguna de las condiciones, consagradas en la ley </w:t>
      </w:r>
      <w:r w:rsidR="00270B57" w:rsidRPr="00270B57">
        <w:rPr>
          <w:rFonts w:cs="Verdana"/>
          <w:szCs w:val="28"/>
          <w:lang w:val="es-CO"/>
        </w:rPr>
        <w:t># 746 de 2002</w:t>
      </w:r>
      <w:r w:rsidR="00270B57">
        <w:rPr>
          <w:rFonts w:cs="Verdana"/>
          <w:szCs w:val="28"/>
          <w:lang w:val="es-CO"/>
        </w:rPr>
        <w:t>, para ser considerado como potencialmente peligroso</w:t>
      </w:r>
      <w:r w:rsidR="00270B57">
        <w:rPr>
          <w:szCs w:val="28"/>
          <w:lang w:val="es-CO"/>
        </w:rPr>
        <w:t xml:space="preserve">. </w:t>
      </w:r>
      <w:r w:rsidR="00270B57" w:rsidRPr="00270B57">
        <w:rPr>
          <w:szCs w:val="28"/>
          <w:lang w:val="es-CO"/>
        </w:rPr>
        <w:t>Es de anotar que la Fiscalía se inclinó por la raza del perro.</w:t>
      </w:r>
    </w:p>
    <w:p w:rsidR="00270B57" w:rsidRDefault="00270B57" w:rsidP="00270B57">
      <w:pPr>
        <w:pStyle w:val="Sansinterligne"/>
        <w:spacing w:line="276" w:lineRule="auto"/>
        <w:jc w:val="both"/>
        <w:rPr>
          <w:szCs w:val="28"/>
          <w:lang w:val="es-CO"/>
        </w:rPr>
      </w:pPr>
    </w:p>
    <w:p w:rsidR="00270B57" w:rsidRDefault="00270B57" w:rsidP="00270B57">
      <w:pPr>
        <w:pStyle w:val="Sansinterligne"/>
        <w:numPr>
          <w:ilvl w:val="0"/>
          <w:numId w:val="20"/>
        </w:numPr>
        <w:spacing w:line="276" w:lineRule="auto"/>
        <w:ind w:left="360"/>
        <w:jc w:val="both"/>
        <w:rPr>
          <w:rFonts w:cs="Verdana"/>
          <w:szCs w:val="28"/>
          <w:lang w:val="es-CO"/>
        </w:rPr>
      </w:pPr>
      <w:r>
        <w:rPr>
          <w:szCs w:val="28"/>
          <w:lang w:val="es-CO"/>
        </w:rPr>
        <w:t xml:space="preserve">Que la Sra. </w:t>
      </w:r>
      <w:r w:rsidRPr="00270B57">
        <w:rPr>
          <w:szCs w:val="28"/>
          <w:lang w:val="es-CO"/>
        </w:rPr>
        <w:t xml:space="preserve">CARMELINA </w:t>
      </w:r>
      <w:proofErr w:type="spellStart"/>
      <w:r w:rsidRPr="00270B57">
        <w:rPr>
          <w:szCs w:val="28"/>
          <w:lang w:val="es-CO"/>
        </w:rPr>
        <w:t>BETANCOURTH</w:t>
      </w:r>
      <w:proofErr w:type="spellEnd"/>
      <w:r>
        <w:rPr>
          <w:szCs w:val="28"/>
          <w:lang w:val="es-CO"/>
        </w:rPr>
        <w:t xml:space="preserve">, incumplía con los requisitos exigidos por la </w:t>
      </w:r>
      <w:r w:rsidRPr="00270B57">
        <w:rPr>
          <w:szCs w:val="28"/>
          <w:lang w:val="es-CO"/>
        </w:rPr>
        <w:t>ley # 746 de 2002</w:t>
      </w:r>
      <w:r>
        <w:rPr>
          <w:szCs w:val="28"/>
          <w:lang w:val="es-CO"/>
        </w:rPr>
        <w:t xml:space="preserve">, en el momento en el que paseaba al perro que atacó a la entonces menor </w:t>
      </w:r>
      <w:r w:rsidRPr="00270B57">
        <w:rPr>
          <w:szCs w:val="28"/>
          <w:lang w:val="es-CO"/>
        </w:rPr>
        <w:t xml:space="preserve">KELLY </w:t>
      </w:r>
      <w:proofErr w:type="spellStart"/>
      <w:r w:rsidRPr="00270B57">
        <w:rPr>
          <w:szCs w:val="28"/>
          <w:lang w:val="es-CO"/>
        </w:rPr>
        <w:t>DAHIANA</w:t>
      </w:r>
      <w:proofErr w:type="spellEnd"/>
      <w:r w:rsidRPr="00270B57">
        <w:rPr>
          <w:szCs w:val="28"/>
          <w:lang w:val="es-CO"/>
        </w:rPr>
        <w:t xml:space="preserve"> GIRALDO</w:t>
      </w:r>
      <w:r>
        <w:rPr>
          <w:szCs w:val="28"/>
          <w:lang w:val="es-CO"/>
        </w:rPr>
        <w:t>.</w:t>
      </w:r>
      <w:r>
        <w:rPr>
          <w:rFonts w:cs="Verdana"/>
          <w:szCs w:val="28"/>
          <w:lang w:val="es-CO"/>
        </w:rPr>
        <w:t xml:space="preserve"> </w:t>
      </w:r>
    </w:p>
    <w:p w:rsidR="00270B57" w:rsidRDefault="00270B57" w:rsidP="00C76EBD">
      <w:pPr>
        <w:pStyle w:val="Sansinterligne"/>
        <w:spacing w:line="276" w:lineRule="auto"/>
        <w:jc w:val="both"/>
        <w:rPr>
          <w:rFonts w:cs="Verdana"/>
          <w:szCs w:val="28"/>
          <w:lang w:val="es-CO"/>
        </w:rPr>
      </w:pPr>
    </w:p>
    <w:p w:rsidR="00357C3D" w:rsidRDefault="00357C3D" w:rsidP="00C76EBD">
      <w:pPr>
        <w:pStyle w:val="Sansinterligne"/>
        <w:spacing w:line="276" w:lineRule="auto"/>
        <w:jc w:val="both"/>
        <w:rPr>
          <w:rFonts w:cs="Verdana"/>
          <w:szCs w:val="28"/>
          <w:lang w:val="es-CO"/>
        </w:rPr>
      </w:pPr>
      <w:r>
        <w:rPr>
          <w:rFonts w:cs="Verdana"/>
          <w:szCs w:val="28"/>
          <w:lang w:val="es-CO"/>
        </w:rPr>
        <w:t xml:space="preserve">Teniendo claro </w:t>
      </w:r>
      <w:r w:rsidR="00270B57">
        <w:rPr>
          <w:rFonts w:cs="Verdana"/>
          <w:szCs w:val="28"/>
          <w:lang w:val="es-CO"/>
        </w:rPr>
        <w:t xml:space="preserve">todo </w:t>
      </w:r>
      <w:r w:rsidR="00F90254">
        <w:rPr>
          <w:rFonts w:cs="Verdana"/>
          <w:szCs w:val="28"/>
          <w:lang w:val="es-CO"/>
        </w:rPr>
        <w:t>esto</w:t>
      </w:r>
      <w:r>
        <w:rPr>
          <w:rFonts w:cs="Verdana"/>
          <w:szCs w:val="28"/>
          <w:lang w:val="es-CO"/>
        </w:rPr>
        <w:t xml:space="preserve">, </w:t>
      </w:r>
      <w:r w:rsidR="00270B57">
        <w:rPr>
          <w:rFonts w:cs="Verdana"/>
          <w:szCs w:val="28"/>
          <w:lang w:val="es-CO"/>
        </w:rPr>
        <w:t>al</w:t>
      </w:r>
      <w:r>
        <w:rPr>
          <w:rFonts w:cs="Verdana"/>
          <w:szCs w:val="28"/>
          <w:lang w:val="es-CO"/>
        </w:rPr>
        <w:t xml:space="preserve"> revisar el tema de la raza del perro que llevaba la señora CARMELINA consigo el 20 de septiembre de 2010</w:t>
      </w:r>
      <w:r w:rsidR="00233B30">
        <w:rPr>
          <w:rFonts w:cs="Verdana"/>
          <w:szCs w:val="28"/>
          <w:lang w:val="es-CO"/>
        </w:rPr>
        <w:t xml:space="preserve">, el cual </w:t>
      </w:r>
      <w:r>
        <w:rPr>
          <w:rFonts w:cs="Verdana"/>
          <w:szCs w:val="28"/>
          <w:lang w:val="es-CO"/>
        </w:rPr>
        <w:t>mordió a la men</w:t>
      </w:r>
      <w:r w:rsidR="00DF59DE">
        <w:rPr>
          <w:rFonts w:cs="Verdana"/>
          <w:szCs w:val="28"/>
          <w:lang w:val="es-CO"/>
        </w:rPr>
        <w:t xml:space="preserve">or KELLY </w:t>
      </w:r>
      <w:proofErr w:type="spellStart"/>
      <w:r w:rsidR="00DF59DE">
        <w:rPr>
          <w:rFonts w:cs="Verdana"/>
          <w:szCs w:val="28"/>
          <w:lang w:val="es-CO"/>
        </w:rPr>
        <w:t>DAHIANA</w:t>
      </w:r>
      <w:proofErr w:type="spellEnd"/>
      <w:r w:rsidR="00DF59DE">
        <w:rPr>
          <w:rFonts w:cs="Verdana"/>
          <w:szCs w:val="28"/>
          <w:lang w:val="es-CO"/>
        </w:rPr>
        <w:t xml:space="preserve"> GIRALDO MONTES</w:t>
      </w:r>
      <w:r>
        <w:rPr>
          <w:rFonts w:cs="Verdana"/>
          <w:szCs w:val="28"/>
          <w:lang w:val="es-CO"/>
        </w:rPr>
        <w:t xml:space="preserve">, se tienen como únicos medios de identificación del canino, los dichos de la misma víctima y del señor </w:t>
      </w:r>
      <w:r w:rsidR="004610F7">
        <w:rPr>
          <w:rFonts w:cs="Verdana"/>
          <w:szCs w:val="28"/>
          <w:lang w:val="es-CO"/>
        </w:rPr>
        <w:t>RAMIRO CHICA JOVEN, de los que se pueden extraer como puntos comunes</w:t>
      </w:r>
      <w:r w:rsidR="00233B30">
        <w:rPr>
          <w:rFonts w:cs="Verdana"/>
          <w:szCs w:val="28"/>
          <w:lang w:val="es-CO"/>
        </w:rPr>
        <w:t xml:space="preserve"> los siguientes: </w:t>
      </w:r>
      <w:r w:rsidR="00233B30" w:rsidRPr="00233B30">
        <w:rPr>
          <w:rFonts w:cs="Verdana"/>
          <w:i/>
          <w:szCs w:val="28"/>
          <w:lang w:val="es-CO"/>
        </w:rPr>
        <w:t>«</w:t>
      </w:r>
      <w:r w:rsidR="00233B30">
        <w:rPr>
          <w:rFonts w:cs="Verdana"/>
          <w:i/>
          <w:szCs w:val="28"/>
          <w:lang w:val="es-CO"/>
        </w:rPr>
        <w:t xml:space="preserve">Que </w:t>
      </w:r>
      <w:r w:rsidR="004610F7" w:rsidRPr="00233B30">
        <w:rPr>
          <w:rFonts w:cs="Verdana"/>
          <w:i/>
          <w:szCs w:val="28"/>
          <w:lang w:val="es-CO"/>
        </w:rPr>
        <w:t>el perro era blanco, tenía la cabeza como alargada, de pelo corto, macho, grueso y con una mordida fuerte</w:t>
      </w:r>
      <w:r w:rsidR="00DF59DE">
        <w:rPr>
          <w:rFonts w:cs="Verdana"/>
          <w:i/>
          <w:szCs w:val="28"/>
          <w:lang w:val="es-CO"/>
        </w:rPr>
        <w:t>…</w:t>
      </w:r>
      <w:r w:rsidR="00233B30" w:rsidRPr="00233B30">
        <w:rPr>
          <w:rFonts w:ascii="Arial" w:hAnsi="Arial" w:cs="Arial"/>
          <w:i/>
          <w:szCs w:val="28"/>
          <w:lang w:val="es-CO"/>
        </w:rPr>
        <w:t>»</w:t>
      </w:r>
      <w:r w:rsidR="004610F7" w:rsidRPr="00233B30">
        <w:rPr>
          <w:rFonts w:cs="Verdana"/>
          <w:i/>
          <w:szCs w:val="28"/>
          <w:lang w:val="es-CO"/>
        </w:rPr>
        <w:t xml:space="preserve">. </w:t>
      </w:r>
    </w:p>
    <w:p w:rsidR="004610F7" w:rsidRDefault="004610F7" w:rsidP="00C76EBD">
      <w:pPr>
        <w:pStyle w:val="Sansinterligne"/>
        <w:spacing w:line="276" w:lineRule="auto"/>
        <w:jc w:val="both"/>
        <w:rPr>
          <w:rFonts w:cs="Verdana"/>
          <w:szCs w:val="28"/>
          <w:lang w:val="es-CO"/>
        </w:rPr>
      </w:pPr>
    </w:p>
    <w:p w:rsidR="005952FF" w:rsidRDefault="004610F7" w:rsidP="00C76EBD">
      <w:pPr>
        <w:pStyle w:val="Sansinterligne"/>
        <w:spacing w:line="276" w:lineRule="auto"/>
        <w:jc w:val="both"/>
        <w:rPr>
          <w:rFonts w:cs="Verdana"/>
          <w:szCs w:val="28"/>
          <w:lang w:val="es-CO"/>
        </w:rPr>
      </w:pPr>
      <w:r>
        <w:rPr>
          <w:rFonts w:cs="Verdana"/>
          <w:szCs w:val="28"/>
          <w:lang w:val="es-CO"/>
        </w:rPr>
        <w:t xml:space="preserve">Ahora bien, en cuanto a que el perro descrito era exactamente un </w:t>
      </w:r>
      <w:r w:rsidRPr="00233B30">
        <w:rPr>
          <w:rFonts w:cs="Verdana"/>
          <w:i/>
          <w:szCs w:val="28"/>
          <w:lang w:val="es-CO"/>
        </w:rPr>
        <w:t>Bull Terrier</w:t>
      </w:r>
      <w:r>
        <w:rPr>
          <w:rFonts w:cs="Verdana"/>
          <w:szCs w:val="28"/>
          <w:lang w:val="es-CO"/>
        </w:rPr>
        <w:t>, se tien</w:t>
      </w:r>
      <w:r w:rsidR="005952FF">
        <w:rPr>
          <w:rFonts w:cs="Verdana"/>
          <w:szCs w:val="28"/>
          <w:lang w:val="es-CO"/>
        </w:rPr>
        <w:t>e que:</w:t>
      </w:r>
    </w:p>
    <w:p w:rsidR="005952FF" w:rsidRDefault="005952FF" w:rsidP="00C76EBD">
      <w:pPr>
        <w:pStyle w:val="Sansinterligne"/>
        <w:spacing w:line="276" w:lineRule="auto"/>
        <w:jc w:val="both"/>
        <w:rPr>
          <w:rFonts w:cs="Verdana"/>
          <w:szCs w:val="28"/>
          <w:lang w:val="es-CO"/>
        </w:rPr>
      </w:pPr>
    </w:p>
    <w:p w:rsidR="005952FF" w:rsidRDefault="005952FF" w:rsidP="00233B30">
      <w:pPr>
        <w:pStyle w:val="Sansinterligne"/>
        <w:numPr>
          <w:ilvl w:val="0"/>
          <w:numId w:val="19"/>
        </w:numPr>
        <w:spacing w:line="276" w:lineRule="auto"/>
        <w:ind w:left="360"/>
        <w:jc w:val="both"/>
        <w:rPr>
          <w:rFonts w:cs="Verdana"/>
          <w:szCs w:val="28"/>
          <w:lang w:val="es-CO"/>
        </w:rPr>
      </w:pPr>
      <w:r>
        <w:rPr>
          <w:rFonts w:cs="Verdana"/>
          <w:szCs w:val="28"/>
          <w:lang w:val="es-CO"/>
        </w:rPr>
        <w:t xml:space="preserve">El señor RAMIRO CHICA JOVEN, dijo en su testimonio estar seguro de que el perro que </w:t>
      </w:r>
      <w:r w:rsidR="00E64746">
        <w:rPr>
          <w:rFonts w:cs="Verdana"/>
          <w:szCs w:val="28"/>
          <w:lang w:val="es-CO"/>
        </w:rPr>
        <w:t xml:space="preserve">mordió a KELLY </w:t>
      </w:r>
      <w:proofErr w:type="spellStart"/>
      <w:r w:rsidR="00E64746">
        <w:rPr>
          <w:rFonts w:cs="Verdana"/>
          <w:szCs w:val="28"/>
          <w:lang w:val="es-CO"/>
        </w:rPr>
        <w:t>DAHIANA</w:t>
      </w:r>
      <w:proofErr w:type="spellEnd"/>
      <w:r w:rsidR="00E64746">
        <w:rPr>
          <w:rFonts w:cs="Verdana"/>
          <w:szCs w:val="28"/>
          <w:lang w:val="es-CO"/>
        </w:rPr>
        <w:t xml:space="preserve"> era </w:t>
      </w:r>
      <w:r w:rsidR="00E64746">
        <w:rPr>
          <w:rFonts w:cs="Verdana"/>
          <w:szCs w:val="28"/>
          <w:lang w:val="es-CO"/>
        </w:rPr>
        <w:lastRenderedPageBreak/>
        <w:t xml:space="preserve">de esa raza porque conoce a los </w:t>
      </w:r>
      <w:r w:rsidR="00E64746" w:rsidRPr="00233B30">
        <w:rPr>
          <w:rFonts w:cs="Verdana"/>
          <w:i/>
          <w:szCs w:val="28"/>
          <w:lang w:val="es-CO"/>
        </w:rPr>
        <w:t>Bull Terrier</w:t>
      </w:r>
      <w:r w:rsidR="00E64746">
        <w:rPr>
          <w:rFonts w:cs="Verdana"/>
          <w:szCs w:val="28"/>
          <w:lang w:val="es-CO"/>
        </w:rPr>
        <w:t>, pues ha tenido contacto con ellos, ya que cuidó uno de un conocido suyo</w:t>
      </w:r>
      <w:r w:rsidR="00E64746">
        <w:rPr>
          <w:rStyle w:val="Appelnotedebasdep"/>
          <w:szCs w:val="28"/>
          <w:lang w:val="es-CO"/>
        </w:rPr>
        <w:footnoteReference w:id="2"/>
      </w:r>
      <w:r w:rsidR="00E64746">
        <w:rPr>
          <w:rFonts w:cs="Verdana"/>
          <w:szCs w:val="28"/>
          <w:lang w:val="es-CO"/>
        </w:rPr>
        <w:t xml:space="preserve">. </w:t>
      </w:r>
    </w:p>
    <w:p w:rsidR="00E64746" w:rsidRDefault="00E64746" w:rsidP="00233B30">
      <w:pPr>
        <w:pStyle w:val="Sansinterligne"/>
        <w:spacing w:line="276" w:lineRule="auto"/>
        <w:ind w:left="360"/>
        <w:jc w:val="both"/>
        <w:rPr>
          <w:rFonts w:cs="Verdana"/>
          <w:szCs w:val="28"/>
          <w:lang w:val="es-CO"/>
        </w:rPr>
      </w:pPr>
    </w:p>
    <w:p w:rsidR="00E64746" w:rsidRDefault="00E64746" w:rsidP="00233B30">
      <w:pPr>
        <w:pStyle w:val="Sansinterligne"/>
        <w:numPr>
          <w:ilvl w:val="0"/>
          <w:numId w:val="19"/>
        </w:numPr>
        <w:spacing w:line="276" w:lineRule="auto"/>
        <w:ind w:left="360"/>
        <w:jc w:val="both"/>
        <w:rPr>
          <w:rFonts w:cs="Verdana"/>
          <w:szCs w:val="28"/>
          <w:lang w:val="es-CO"/>
        </w:rPr>
      </w:pPr>
      <w:r>
        <w:rPr>
          <w:rFonts w:cs="Verdana"/>
          <w:szCs w:val="28"/>
          <w:lang w:val="es-CO"/>
        </w:rPr>
        <w:t xml:space="preserve">La víctima KELLY </w:t>
      </w:r>
      <w:proofErr w:type="spellStart"/>
      <w:r>
        <w:rPr>
          <w:rFonts w:cs="Verdana"/>
          <w:szCs w:val="28"/>
          <w:lang w:val="es-CO"/>
        </w:rPr>
        <w:t>DAHIANA</w:t>
      </w:r>
      <w:proofErr w:type="spellEnd"/>
      <w:r>
        <w:rPr>
          <w:rFonts w:cs="Verdana"/>
          <w:szCs w:val="28"/>
          <w:lang w:val="es-CO"/>
        </w:rPr>
        <w:t xml:space="preserve">, señaló que el perro que la atacó fue un </w:t>
      </w:r>
      <w:r w:rsidRPr="00233B30">
        <w:rPr>
          <w:rFonts w:cs="Verdana"/>
          <w:i/>
          <w:szCs w:val="28"/>
          <w:lang w:val="es-CO"/>
        </w:rPr>
        <w:t>Bull Terrier</w:t>
      </w:r>
      <w:r>
        <w:rPr>
          <w:rFonts w:cs="Verdana"/>
          <w:szCs w:val="28"/>
          <w:lang w:val="es-CO"/>
        </w:rPr>
        <w:t xml:space="preserve"> porque </w:t>
      </w:r>
      <w:r w:rsidR="00EA5B73">
        <w:rPr>
          <w:rFonts w:cs="Verdana"/>
          <w:szCs w:val="28"/>
          <w:lang w:val="es-CO"/>
        </w:rPr>
        <w:t>después de que colocaron la denuncia, por consejo de un vecino, un día que fue a la Fiscalía allá le mostraron un libro con una foto de un perro parecido, entonces le dijeron que era un perro peligroso</w:t>
      </w:r>
      <w:r w:rsidR="00EA5B73">
        <w:rPr>
          <w:rStyle w:val="Appelnotedebasdep"/>
          <w:szCs w:val="28"/>
          <w:lang w:val="es-CO"/>
        </w:rPr>
        <w:footnoteReference w:id="3"/>
      </w:r>
      <w:r w:rsidR="00233B30">
        <w:rPr>
          <w:rFonts w:cs="Verdana"/>
          <w:szCs w:val="28"/>
          <w:lang w:val="es-CO"/>
        </w:rPr>
        <w:t>, y luego ella buscó</w:t>
      </w:r>
      <w:r w:rsidR="00EA5B73">
        <w:rPr>
          <w:rFonts w:cs="Verdana"/>
          <w:szCs w:val="28"/>
          <w:lang w:val="es-CO"/>
        </w:rPr>
        <w:t xml:space="preserve"> </w:t>
      </w:r>
      <w:r w:rsidR="00233B30">
        <w:rPr>
          <w:rFonts w:cs="Verdana"/>
          <w:szCs w:val="28"/>
          <w:lang w:val="es-CO"/>
        </w:rPr>
        <w:t xml:space="preserve">información </w:t>
      </w:r>
      <w:r w:rsidR="00EA5B73">
        <w:rPr>
          <w:rFonts w:cs="Verdana"/>
          <w:szCs w:val="28"/>
          <w:lang w:val="es-CO"/>
        </w:rPr>
        <w:t xml:space="preserve">en </w:t>
      </w:r>
      <w:r w:rsidR="00233B30">
        <w:rPr>
          <w:rFonts w:cs="Verdana"/>
          <w:szCs w:val="28"/>
          <w:lang w:val="es-CO"/>
        </w:rPr>
        <w:t xml:space="preserve">la </w:t>
      </w:r>
      <w:r w:rsidR="00EA5B73">
        <w:rPr>
          <w:rFonts w:cs="Verdana"/>
          <w:szCs w:val="28"/>
          <w:lang w:val="es-CO"/>
        </w:rPr>
        <w:t xml:space="preserve">internet.  </w:t>
      </w:r>
    </w:p>
    <w:p w:rsidR="005952FF" w:rsidRDefault="005952FF" w:rsidP="00DF59DE">
      <w:pPr>
        <w:pStyle w:val="Sansinterligne"/>
        <w:jc w:val="both"/>
        <w:rPr>
          <w:rFonts w:cs="Verdana"/>
          <w:szCs w:val="28"/>
          <w:lang w:val="es-CO"/>
        </w:rPr>
      </w:pPr>
    </w:p>
    <w:p w:rsidR="005619E1" w:rsidRDefault="005619E1" w:rsidP="005619E1">
      <w:pPr>
        <w:pStyle w:val="Sansinterligne"/>
        <w:spacing w:line="276" w:lineRule="auto"/>
        <w:jc w:val="both"/>
        <w:rPr>
          <w:szCs w:val="28"/>
        </w:rPr>
      </w:pPr>
      <w:r>
        <w:rPr>
          <w:szCs w:val="28"/>
        </w:rPr>
        <w:t xml:space="preserve">En ese orden de ideas, y tal como se pudo apreciar en párrafos anteriores, el tan mencionado canino, cuyo nombre también se desconoce, únicamente fue identificado como un </w:t>
      </w:r>
      <w:r w:rsidRPr="005619E1">
        <w:rPr>
          <w:i/>
          <w:szCs w:val="28"/>
        </w:rPr>
        <w:t>Bull Terrier</w:t>
      </w:r>
      <w:r>
        <w:rPr>
          <w:szCs w:val="28"/>
        </w:rPr>
        <w:t xml:space="preserve"> a partir de algunos de sus rasgos físicos, de acuerdo a lo narrado por la víctima y un testigo. </w:t>
      </w:r>
    </w:p>
    <w:p w:rsidR="005619E1" w:rsidRDefault="005619E1" w:rsidP="00C76EBD">
      <w:pPr>
        <w:pStyle w:val="Sansinterligne"/>
        <w:spacing w:line="276" w:lineRule="auto"/>
        <w:jc w:val="both"/>
        <w:rPr>
          <w:rFonts w:cs="Verdana"/>
          <w:szCs w:val="28"/>
          <w:lang w:val="es-CO"/>
        </w:rPr>
      </w:pPr>
    </w:p>
    <w:p w:rsidR="009A60A3" w:rsidRDefault="00270B57" w:rsidP="00C76EBD">
      <w:pPr>
        <w:pStyle w:val="Sansinterligne"/>
        <w:spacing w:line="276" w:lineRule="auto"/>
        <w:jc w:val="both"/>
        <w:rPr>
          <w:rFonts w:cs="Verdana"/>
          <w:szCs w:val="28"/>
        </w:rPr>
      </w:pPr>
      <w:r>
        <w:rPr>
          <w:rFonts w:cs="Verdana"/>
          <w:szCs w:val="28"/>
        </w:rPr>
        <w:t>De igual forma, acorde con lo acontecido y lo acreditado por los medios de con</w:t>
      </w:r>
      <w:r w:rsidR="00DF59DE">
        <w:rPr>
          <w:rFonts w:cs="Verdana"/>
          <w:szCs w:val="28"/>
        </w:rPr>
        <w:t>ocimiento, se debe tener como vá</w:t>
      </w:r>
      <w:r>
        <w:rPr>
          <w:rFonts w:cs="Verdana"/>
          <w:szCs w:val="28"/>
        </w:rPr>
        <w:t xml:space="preserve">lido que el perro no llevaba </w:t>
      </w:r>
      <w:r w:rsidR="008B3539">
        <w:rPr>
          <w:rFonts w:cs="Verdana"/>
          <w:szCs w:val="28"/>
        </w:rPr>
        <w:t>bozal</w:t>
      </w:r>
      <w:r>
        <w:rPr>
          <w:rFonts w:cs="Verdana"/>
          <w:szCs w:val="28"/>
        </w:rPr>
        <w:t xml:space="preserve">, porque de llevar puesto ese artefacto, seguramente que no hubiera mordido a la </w:t>
      </w:r>
      <w:r w:rsidR="005619E1" w:rsidRPr="005619E1">
        <w:rPr>
          <w:rFonts w:cs="Verdana"/>
          <w:szCs w:val="28"/>
        </w:rPr>
        <w:t xml:space="preserve">joven KELLY </w:t>
      </w:r>
      <w:proofErr w:type="spellStart"/>
      <w:r w:rsidR="005619E1" w:rsidRPr="005619E1">
        <w:rPr>
          <w:rFonts w:cs="Verdana"/>
          <w:szCs w:val="28"/>
        </w:rPr>
        <w:t>DAHIANA</w:t>
      </w:r>
      <w:proofErr w:type="spellEnd"/>
      <w:r w:rsidR="005619E1" w:rsidRPr="005619E1">
        <w:rPr>
          <w:rFonts w:cs="Verdana"/>
          <w:szCs w:val="28"/>
        </w:rPr>
        <w:t xml:space="preserve"> GIRALDO</w:t>
      </w:r>
      <w:r w:rsidR="005619E1">
        <w:rPr>
          <w:rFonts w:cs="Verdana"/>
          <w:szCs w:val="28"/>
        </w:rPr>
        <w:t>.</w:t>
      </w:r>
      <w:r w:rsidR="008B3539">
        <w:rPr>
          <w:rFonts w:cs="Verdana"/>
          <w:szCs w:val="28"/>
        </w:rPr>
        <w:t xml:space="preserve"> </w:t>
      </w:r>
    </w:p>
    <w:p w:rsidR="005619E1" w:rsidRDefault="005619E1" w:rsidP="00C76EBD">
      <w:pPr>
        <w:pStyle w:val="Sansinterligne"/>
        <w:spacing w:line="276" w:lineRule="auto"/>
        <w:jc w:val="both"/>
        <w:rPr>
          <w:rFonts w:cs="Verdana"/>
          <w:szCs w:val="28"/>
        </w:rPr>
      </w:pPr>
    </w:p>
    <w:p w:rsidR="00850BF2" w:rsidRDefault="005619E1" w:rsidP="00C76EBD">
      <w:pPr>
        <w:pStyle w:val="Sansinterligne"/>
        <w:spacing w:line="276" w:lineRule="auto"/>
        <w:jc w:val="both"/>
        <w:rPr>
          <w:szCs w:val="28"/>
        </w:rPr>
      </w:pPr>
      <w:r>
        <w:rPr>
          <w:rFonts w:cs="Verdana"/>
          <w:szCs w:val="28"/>
        </w:rPr>
        <w:t>Por lo tanto, si la Fiscalía para poder demostrar su teoría del caso cabalgó en la hipótesis consistente en que el perro que mordió a la agraviada era de la raza «</w:t>
      </w:r>
      <w:r w:rsidRPr="005619E1">
        <w:rPr>
          <w:rFonts w:cs="Verdana"/>
          <w:i/>
          <w:szCs w:val="28"/>
        </w:rPr>
        <w:t>Bull Terrier</w:t>
      </w:r>
      <w:r>
        <w:rPr>
          <w:rFonts w:cs="Verdana"/>
          <w:i/>
          <w:szCs w:val="28"/>
        </w:rPr>
        <w:t>»</w:t>
      </w:r>
      <w:r>
        <w:rPr>
          <w:rFonts w:cs="Verdana"/>
          <w:szCs w:val="28"/>
        </w:rPr>
        <w:t xml:space="preserve">, al confrontar tales aseveraciones relacionadas con la raza del canino agresor con el </w:t>
      </w:r>
      <w:r w:rsidR="00850BF2">
        <w:rPr>
          <w:szCs w:val="28"/>
        </w:rPr>
        <w:t xml:space="preserve">contenido de la ley </w:t>
      </w:r>
      <w:r w:rsidR="005344F7">
        <w:rPr>
          <w:szCs w:val="28"/>
        </w:rPr>
        <w:t xml:space="preserve">746 de 2002, se tiene que esa raza de perros, </w:t>
      </w:r>
      <w:r>
        <w:rPr>
          <w:szCs w:val="28"/>
        </w:rPr>
        <w:t xml:space="preserve">o sea </w:t>
      </w:r>
      <w:r>
        <w:rPr>
          <w:rFonts w:cs="Verdana"/>
          <w:szCs w:val="28"/>
        </w:rPr>
        <w:t>«</w:t>
      </w:r>
      <w:r w:rsidRPr="005619E1">
        <w:rPr>
          <w:rFonts w:cs="Verdana"/>
          <w:i/>
          <w:szCs w:val="28"/>
        </w:rPr>
        <w:t>Bull Terrier</w:t>
      </w:r>
      <w:r>
        <w:rPr>
          <w:rFonts w:cs="Verdana"/>
          <w:i/>
          <w:szCs w:val="28"/>
        </w:rPr>
        <w:t xml:space="preserve">», </w:t>
      </w:r>
      <w:r>
        <w:rPr>
          <w:szCs w:val="28"/>
        </w:rPr>
        <w:t xml:space="preserve">para la época de los hechos </w:t>
      </w:r>
      <w:r w:rsidR="005344F7">
        <w:rPr>
          <w:szCs w:val="28"/>
        </w:rPr>
        <w:t xml:space="preserve">no estaba </w:t>
      </w:r>
      <w:r>
        <w:rPr>
          <w:szCs w:val="28"/>
        </w:rPr>
        <w:t xml:space="preserve">consignada en el listado de razas de </w:t>
      </w:r>
      <w:r w:rsidR="005344F7">
        <w:rPr>
          <w:szCs w:val="28"/>
        </w:rPr>
        <w:t xml:space="preserve">aquellos </w:t>
      </w:r>
      <w:r>
        <w:rPr>
          <w:szCs w:val="28"/>
        </w:rPr>
        <w:t xml:space="preserve">perros </w:t>
      </w:r>
      <w:r w:rsidR="005344F7">
        <w:rPr>
          <w:szCs w:val="28"/>
        </w:rPr>
        <w:t>conside</w:t>
      </w:r>
      <w:r>
        <w:rPr>
          <w:szCs w:val="28"/>
        </w:rPr>
        <w:t>rados potencialmente peligrosos;</w:t>
      </w:r>
      <w:r w:rsidR="005344F7">
        <w:rPr>
          <w:szCs w:val="28"/>
        </w:rPr>
        <w:t xml:space="preserve"> por tanto la señora CARMELINA no estaba obligada a llevarlo con bozal, menos cuando no obra en el expediente prueba alguna de que ese canino hubiese tenido un episodio de ataque </w:t>
      </w:r>
      <w:r w:rsidR="007A7B1F">
        <w:rPr>
          <w:szCs w:val="28"/>
        </w:rPr>
        <w:t xml:space="preserve">anterior </w:t>
      </w:r>
      <w:r w:rsidR="005344F7">
        <w:rPr>
          <w:szCs w:val="28"/>
        </w:rPr>
        <w:t>a persona</w:t>
      </w:r>
      <w:r w:rsidR="007A7B1F">
        <w:rPr>
          <w:szCs w:val="28"/>
        </w:rPr>
        <w:t xml:space="preserve"> alguna</w:t>
      </w:r>
      <w:r w:rsidR="005344F7">
        <w:rPr>
          <w:szCs w:val="28"/>
        </w:rPr>
        <w:t xml:space="preserve"> u otro animal, que lo hiciera ser considerado como peligroso. </w:t>
      </w:r>
    </w:p>
    <w:p w:rsidR="00FE5DAB" w:rsidRDefault="00FE5DAB" w:rsidP="00C76EBD">
      <w:pPr>
        <w:pStyle w:val="Sansinterligne"/>
        <w:spacing w:line="276" w:lineRule="auto"/>
        <w:jc w:val="both"/>
        <w:rPr>
          <w:szCs w:val="28"/>
        </w:rPr>
      </w:pPr>
    </w:p>
    <w:p w:rsidR="00FE5DAB" w:rsidRPr="00D00A00" w:rsidRDefault="00FE5DAB" w:rsidP="00C76EBD">
      <w:pPr>
        <w:pStyle w:val="Sansinterligne"/>
        <w:spacing w:line="276" w:lineRule="auto"/>
        <w:jc w:val="both"/>
        <w:rPr>
          <w:szCs w:val="28"/>
        </w:rPr>
      </w:pPr>
      <w:r>
        <w:rPr>
          <w:szCs w:val="28"/>
        </w:rPr>
        <w:lastRenderedPageBreak/>
        <w:t xml:space="preserve">Ahora bien, si la </w:t>
      </w:r>
      <w:r w:rsidR="00D00A00">
        <w:rPr>
          <w:szCs w:val="28"/>
        </w:rPr>
        <w:t>Fiscalía</w:t>
      </w:r>
      <w:r>
        <w:rPr>
          <w:szCs w:val="28"/>
        </w:rPr>
        <w:t xml:space="preserve"> pretendía acreditar que los especímenes de la raza </w:t>
      </w:r>
      <w:r w:rsidRPr="00FE5DAB">
        <w:rPr>
          <w:i/>
          <w:szCs w:val="28"/>
        </w:rPr>
        <w:t>Bull Terrier</w:t>
      </w:r>
      <w:r>
        <w:rPr>
          <w:szCs w:val="28"/>
        </w:rPr>
        <w:t xml:space="preserve"> podían ser considerados </w:t>
      </w:r>
      <w:r w:rsidRPr="00FE5DAB">
        <w:rPr>
          <w:szCs w:val="28"/>
        </w:rPr>
        <w:t xml:space="preserve">como un perro potencialmente peligroso por ser un hibrido o un perro de raza </w:t>
      </w:r>
      <w:r w:rsidRPr="00D00A00">
        <w:rPr>
          <w:i/>
          <w:szCs w:val="28"/>
        </w:rPr>
        <w:t>Pitbull Terrier</w:t>
      </w:r>
      <w:r w:rsidRPr="00FE5DAB">
        <w:rPr>
          <w:szCs w:val="28"/>
        </w:rPr>
        <w:t xml:space="preserve"> o </w:t>
      </w:r>
      <w:r w:rsidRPr="00D00A00">
        <w:rPr>
          <w:i/>
          <w:szCs w:val="28"/>
        </w:rPr>
        <w:t>American Pitbull Terrier</w:t>
      </w:r>
      <w:r w:rsidR="00D00A00">
        <w:rPr>
          <w:i/>
          <w:szCs w:val="28"/>
        </w:rPr>
        <w:t xml:space="preserve">, </w:t>
      </w:r>
      <w:r w:rsidR="00D00A00">
        <w:rPr>
          <w:szCs w:val="28"/>
        </w:rPr>
        <w:t xml:space="preserve">debió haber llevado al juicio a un </w:t>
      </w:r>
      <w:r w:rsidR="00D00A00" w:rsidRPr="00D00A00">
        <w:rPr>
          <w:szCs w:val="28"/>
        </w:rPr>
        <w:t>experto en identificación de razas</w:t>
      </w:r>
      <w:r w:rsidR="00D00A00">
        <w:rPr>
          <w:szCs w:val="28"/>
        </w:rPr>
        <w:t xml:space="preserve"> caninas para demostrar tal hibridación, lo cual nunca sucedió, pues tal prueba pericial brilla por su ausencia. </w:t>
      </w:r>
    </w:p>
    <w:p w:rsidR="00FE5DAB" w:rsidRDefault="00FE5DAB" w:rsidP="00C76EBD">
      <w:pPr>
        <w:pStyle w:val="Sansinterligne"/>
        <w:spacing w:line="276" w:lineRule="auto"/>
        <w:jc w:val="both"/>
        <w:rPr>
          <w:szCs w:val="28"/>
        </w:rPr>
      </w:pPr>
    </w:p>
    <w:p w:rsidR="007A7B1F" w:rsidRDefault="007A7B1F" w:rsidP="00C76EBD">
      <w:pPr>
        <w:pStyle w:val="Sansinterligne"/>
        <w:spacing w:line="276" w:lineRule="auto"/>
        <w:jc w:val="both"/>
        <w:rPr>
          <w:szCs w:val="28"/>
        </w:rPr>
      </w:pPr>
      <w:r>
        <w:rPr>
          <w:szCs w:val="28"/>
        </w:rPr>
        <w:t>Bajo esa perspectiva, las afirmaciones que se hicieron en todo el proceso en</w:t>
      </w:r>
      <w:r w:rsidR="00DF59DE">
        <w:rPr>
          <w:szCs w:val="28"/>
        </w:rPr>
        <w:t xml:space="preserve"> cuanto a que la procesada faltó</w:t>
      </w:r>
      <w:r>
        <w:rPr>
          <w:szCs w:val="28"/>
        </w:rPr>
        <w:t xml:space="preserve"> a su deber objetivo de cuidado por no llevar al perro que paseaba con bozal, a pesar de que la ley se lo exigía, pierde toda su </w:t>
      </w:r>
      <w:r w:rsidR="0018293B">
        <w:rPr>
          <w:szCs w:val="28"/>
        </w:rPr>
        <w:t xml:space="preserve">fuerza suasoria, pues en ese caso, únicamente debía llevarlo con la traílla, cosa que </w:t>
      </w:r>
      <w:r w:rsidR="002023DA">
        <w:rPr>
          <w:szCs w:val="28"/>
        </w:rPr>
        <w:t xml:space="preserve">sí estaba haciendo, tal como lo atestiguaron los declarantes. </w:t>
      </w:r>
    </w:p>
    <w:p w:rsidR="002023DA" w:rsidRDefault="002023DA" w:rsidP="00C76EBD">
      <w:pPr>
        <w:pStyle w:val="Sansinterligne"/>
        <w:spacing w:line="276" w:lineRule="auto"/>
        <w:jc w:val="both"/>
        <w:rPr>
          <w:szCs w:val="28"/>
        </w:rPr>
      </w:pPr>
    </w:p>
    <w:p w:rsidR="004D5F6C" w:rsidRDefault="002023DA" w:rsidP="00C76EBD">
      <w:pPr>
        <w:pStyle w:val="Sansinterligne"/>
        <w:spacing w:line="276" w:lineRule="auto"/>
        <w:jc w:val="both"/>
        <w:rPr>
          <w:szCs w:val="28"/>
        </w:rPr>
      </w:pPr>
      <w:r>
        <w:rPr>
          <w:szCs w:val="28"/>
        </w:rPr>
        <w:t xml:space="preserve">De allí que sea evidente que la Fiscalía se quedó corta al momento de identificar e individualizar claramente al canino que le causó las lesiones a KELLY </w:t>
      </w:r>
      <w:proofErr w:type="spellStart"/>
      <w:r>
        <w:rPr>
          <w:szCs w:val="28"/>
        </w:rPr>
        <w:t>DAHIANA</w:t>
      </w:r>
      <w:proofErr w:type="spellEnd"/>
      <w:r>
        <w:rPr>
          <w:szCs w:val="28"/>
        </w:rPr>
        <w:t xml:space="preserve">, </w:t>
      </w:r>
      <w:r w:rsidR="00B94DE7">
        <w:rPr>
          <w:szCs w:val="28"/>
        </w:rPr>
        <w:t xml:space="preserve">puesto que a pesar de la insinuación que hace en su escrito de haber omitido el nombre técnico del perro no era tan trascendental para el proceso, tener claro si se trataba de un </w:t>
      </w:r>
      <w:r w:rsidR="00B94DE7" w:rsidRPr="00E41CDB">
        <w:rPr>
          <w:i/>
          <w:szCs w:val="28"/>
        </w:rPr>
        <w:t>Bull Terrier</w:t>
      </w:r>
      <w:r w:rsidR="00B94DE7">
        <w:rPr>
          <w:szCs w:val="28"/>
        </w:rPr>
        <w:t xml:space="preserve"> o de un </w:t>
      </w:r>
      <w:r w:rsidR="00B94DE7" w:rsidRPr="00E41CDB">
        <w:rPr>
          <w:i/>
          <w:szCs w:val="28"/>
        </w:rPr>
        <w:t>Pitbull Terrier</w:t>
      </w:r>
      <w:r w:rsidR="00B94DE7">
        <w:rPr>
          <w:szCs w:val="28"/>
        </w:rPr>
        <w:t xml:space="preserve">, </w:t>
      </w:r>
      <w:r w:rsidR="004D5F6C">
        <w:rPr>
          <w:szCs w:val="28"/>
        </w:rPr>
        <w:t xml:space="preserve">sí era fundamental, </w:t>
      </w:r>
      <w:r w:rsidR="00E41CDB">
        <w:rPr>
          <w:szCs w:val="28"/>
        </w:rPr>
        <w:t>ya que para la normatividad vigente para la época de los hechos, la raza de esos ejemplares caninos no estaba enlistada como perros potencialmente peligroso</w:t>
      </w:r>
      <w:r w:rsidR="00DF59DE">
        <w:rPr>
          <w:szCs w:val="28"/>
        </w:rPr>
        <w:t>s</w:t>
      </w:r>
      <w:r w:rsidR="00E41CDB">
        <w:rPr>
          <w:szCs w:val="28"/>
        </w:rPr>
        <w:t xml:space="preserve">, lo cual no acontece  en la actualidad a partir de la entrada en vigencia de la Ley # </w:t>
      </w:r>
      <w:r w:rsidR="00E41CDB" w:rsidRPr="00E41CDB">
        <w:rPr>
          <w:szCs w:val="28"/>
        </w:rPr>
        <w:t>1801 de 2016</w:t>
      </w:r>
      <w:r w:rsidR="00E41CDB">
        <w:rPr>
          <w:szCs w:val="28"/>
        </w:rPr>
        <w:t>, en la que las aludidas razas de perros si fueron consideradas como potencialmente peligrosa</w:t>
      </w:r>
      <w:r w:rsidR="00B94DE7">
        <w:rPr>
          <w:szCs w:val="28"/>
        </w:rPr>
        <w:t>s</w:t>
      </w:r>
      <w:r w:rsidR="00B94DE7">
        <w:rPr>
          <w:rStyle w:val="Appelnotedebasdep"/>
          <w:szCs w:val="28"/>
        </w:rPr>
        <w:footnoteReference w:id="4"/>
      </w:r>
      <w:r w:rsidR="00E41CDB">
        <w:rPr>
          <w:szCs w:val="28"/>
        </w:rPr>
        <w:t>.</w:t>
      </w:r>
      <w:r w:rsidR="00B94DE7">
        <w:rPr>
          <w:szCs w:val="28"/>
        </w:rPr>
        <w:t xml:space="preserve"> </w:t>
      </w:r>
    </w:p>
    <w:p w:rsidR="00FE5DAB" w:rsidRDefault="00FE5DAB" w:rsidP="00C76EBD">
      <w:pPr>
        <w:pStyle w:val="Sansinterligne"/>
        <w:spacing w:line="276" w:lineRule="auto"/>
        <w:jc w:val="both"/>
        <w:rPr>
          <w:szCs w:val="28"/>
        </w:rPr>
      </w:pPr>
    </w:p>
    <w:p w:rsidR="00D00A00" w:rsidRDefault="001A5F5E" w:rsidP="00C76EBD">
      <w:pPr>
        <w:pStyle w:val="Sansinterligne"/>
        <w:spacing w:line="276" w:lineRule="auto"/>
        <w:jc w:val="both"/>
        <w:rPr>
          <w:szCs w:val="28"/>
        </w:rPr>
      </w:pPr>
      <w:r>
        <w:rPr>
          <w:szCs w:val="28"/>
        </w:rPr>
        <w:t xml:space="preserve">En ese orden de ideas, es claro para esta Colegiatura que efectivamente los hechos sucedieron pero tal situación no puede ser óbice para condenar a la señora CARMELINA </w:t>
      </w:r>
      <w:proofErr w:type="spellStart"/>
      <w:r>
        <w:rPr>
          <w:szCs w:val="28"/>
        </w:rPr>
        <w:lastRenderedPageBreak/>
        <w:t>BETANCOUERTH</w:t>
      </w:r>
      <w:proofErr w:type="spellEnd"/>
      <w:r>
        <w:rPr>
          <w:szCs w:val="28"/>
        </w:rPr>
        <w:t xml:space="preserve"> por el delito de lesiones personales culposas, por cuanto no se logró probar, como ya se dejó claro, que ella hubiese sido </w:t>
      </w:r>
      <w:r w:rsidR="00D00A00">
        <w:rPr>
          <w:szCs w:val="28"/>
        </w:rPr>
        <w:t xml:space="preserve">imprudente o negligente, o incrementado el riesgo jurídicamente permitido </w:t>
      </w:r>
      <w:r>
        <w:rPr>
          <w:szCs w:val="28"/>
        </w:rPr>
        <w:t xml:space="preserve">al pasear a </w:t>
      </w:r>
      <w:r w:rsidR="00D00A00">
        <w:rPr>
          <w:szCs w:val="28"/>
        </w:rPr>
        <w:t xml:space="preserve">un </w:t>
      </w:r>
      <w:r>
        <w:rPr>
          <w:szCs w:val="28"/>
        </w:rPr>
        <w:t xml:space="preserve">perro, </w:t>
      </w:r>
      <w:r w:rsidR="00D00A00">
        <w:rPr>
          <w:szCs w:val="28"/>
        </w:rPr>
        <w:t>de una raza que para ese entonces no había sido catalogada como potencialmente peligrosa, o que</w:t>
      </w:r>
      <w:r>
        <w:rPr>
          <w:szCs w:val="28"/>
        </w:rPr>
        <w:t xml:space="preserve"> dejó de observar las reglas de cuidado que la ley le imponía para pasear por la vía pública al canino</w:t>
      </w:r>
      <w:r w:rsidR="00D00A00">
        <w:rPr>
          <w:szCs w:val="28"/>
        </w:rPr>
        <w:t xml:space="preserve">. </w:t>
      </w:r>
    </w:p>
    <w:p w:rsidR="00D00A00" w:rsidRDefault="00D00A00" w:rsidP="00C76EBD">
      <w:pPr>
        <w:pStyle w:val="Sansinterligne"/>
        <w:spacing w:line="276" w:lineRule="auto"/>
        <w:jc w:val="both"/>
        <w:rPr>
          <w:szCs w:val="28"/>
        </w:rPr>
      </w:pPr>
    </w:p>
    <w:p w:rsidR="001A5F5E" w:rsidRDefault="00D00A00" w:rsidP="00C76EBD">
      <w:pPr>
        <w:pStyle w:val="Sansinterligne"/>
        <w:spacing w:line="276" w:lineRule="auto"/>
        <w:jc w:val="both"/>
        <w:rPr>
          <w:szCs w:val="28"/>
        </w:rPr>
      </w:pPr>
      <w:r>
        <w:rPr>
          <w:szCs w:val="28"/>
        </w:rPr>
        <w:t>A lo anterior se le debe aunar que por el simple y mero</w:t>
      </w:r>
      <w:r w:rsidR="001A5F5E">
        <w:rPr>
          <w:szCs w:val="28"/>
        </w:rPr>
        <w:t xml:space="preserve"> hecho de que </w:t>
      </w:r>
      <w:r>
        <w:rPr>
          <w:szCs w:val="28"/>
        </w:rPr>
        <w:t>la Procesada</w:t>
      </w:r>
      <w:r w:rsidR="001A5F5E">
        <w:rPr>
          <w:szCs w:val="28"/>
        </w:rPr>
        <w:t xml:space="preserve"> fuera la responsable del animal y por ende </w:t>
      </w:r>
      <w:r>
        <w:rPr>
          <w:szCs w:val="28"/>
        </w:rPr>
        <w:t xml:space="preserve">debe responder </w:t>
      </w:r>
      <w:r w:rsidR="001A5F5E">
        <w:rPr>
          <w:szCs w:val="28"/>
        </w:rPr>
        <w:t xml:space="preserve">de los daños que este pudiera causar, </w:t>
      </w:r>
      <w:r w:rsidR="000215F2">
        <w:rPr>
          <w:szCs w:val="28"/>
        </w:rPr>
        <w:t>por las peculiaridades del presente asunto, seria valido decir que tal responsabilidad debe</w:t>
      </w:r>
      <w:r>
        <w:rPr>
          <w:szCs w:val="28"/>
        </w:rPr>
        <w:t xml:space="preserve"> ser ventilada en el ámbito civil </w:t>
      </w:r>
      <w:r w:rsidR="000215F2">
        <w:rPr>
          <w:szCs w:val="28"/>
        </w:rPr>
        <w:t>más</w:t>
      </w:r>
      <w:r>
        <w:rPr>
          <w:szCs w:val="28"/>
        </w:rPr>
        <w:t xml:space="preserve"> no en el penal. </w:t>
      </w:r>
    </w:p>
    <w:p w:rsidR="00853CF8" w:rsidRDefault="00853CF8" w:rsidP="00C76EBD">
      <w:pPr>
        <w:pStyle w:val="Sansinterligne"/>
        <w:spacing w:line="276" w:lineRule="auto"/>
        <w:jc w:val="both"/>
        <w:rPr>
          <w:szCs w:val="28"/>
        </w:rPr>
      </w:pPr>
    </w:p>
    <w:p w:rsidR="00853CF8" w:rsidRDefault="00853CF8" w:rsidP="00C76EBD">
      <w:pPr>
        <w:pStyle w:val="Sansinterligne"/>
        <w:spacing w:line="276" w:lineRule="auto"/>
        <w:jc w:val="both"/>
        <w:rPr>
          <w:szCs w:val="28"/>
        </w:rPr>
      </w:pPr>
      <w:r>
        <w:rPr>
          <w:szCs w:val="28"/>
        </w:rPr>
        <w:t xml:space="preserve">Frente a este tema y en un caso similar, tiempo atrás dijo la CSJ: </w:t>
      </w:r>
    </w:p>
    <w:p w:rsidR="001A5F5E" w:rsidRDefault="001A5F5E" w:rsidP="00DF59DE">
      <w:pPr>
        <w:pStyle w:val="Sansinterligne"/>
        <w:jc w:val="both"/>
        <w:rPr>
          <w:szCs w:val="28"/>
        </w:rPr>
      </w:pPr>
    </w:p>
    <w:p w:rsidR="008B3539" w:rsidRPr="00853CF8" w:rsidRDefault="001A5F5E" w:rsidP="00DF59DE">
      <w:pPr>
        <w:pStyle w:val="Sansinterligne"/>
        <w:ind w:left="567" w:right="335"/>
        <w:jc w:val="both"/>
        <w:rPr>
          <w:sz w:val="24"/>
          <w:szCs w:val="24"/>
        </w:rPr>
      </w:pPr>
      <w:r>
        <w:rPr>
          <w:sz w:val="24"/>
          <w:szCs w:val="24"/>
        </w:rPr>
        <w:t>“</w:t>
      </w:r>
      <w:r w:rsidRPr="001A5F5E">
        <w:rPr>
          <w:sz w:val="24"/>
          <w:szCs w:val="24"/>
        </w:rPr>
        <w:t xml:space="preserve">Esto, por cuanto nuestra legislación entiende perfectamente que la sola condición de amo, padre o empleador, si bien genera por sí misma un deber general de garante que puede representar para la persona responsabilidad civil por la </w:t>
      </w:r>
      <w:proofErr w:type="spellStart"/>
      <w:r w:rsidRPr="001A5F5E">
        <w:rPr>
          <w:sz w:val="24"/>
          <w:szCs w:val="24"/>
        </w:rPr>
        <w:t>causación</w:t>
      </w:r>
      <w:proofErr w:type="spellEnd"/>
      <w:r w:rsidRPr="001A5F5E">
        <w:rPr>
          <w:sz w:val="24"/>
          <w:szCs w:val="24"/>
        </w:rPr>
        <w:t xml:space="preserve"> del daño, no incide directamente en la definición de responsabilidad penal, si respecto de ella no se ha establecido una violación concreta al deber objetivo de cuidado que incida directamente en el resultado típico y deba ser objeto de reproche penal.</w:t>
      </w:r>
      <w:r>
        <w:rPr>
          <w:sz w:val="24"/>
          <w:szCs w:val="24"/>
        </w:rPr>
        <w:t>”</w:t>
      </w:r>
      <w:r w:rsidR="00853CF8">
        <w:rPr>
          <w:rStyle w:val="Appelnotedebasdep"/>
          <w:sz w:val="24"/>
          <w:szCs w:val="24"/>
        </w:rPr>
        <w:footnoteReference w:id="5"/>
      </w:r>
    </w:p>
    <w:p w:rsidR="00D00A00" w:rsidRDefault="00D00A00" w:rsidP="00DF59DE">
      <w:pPr>
        <w:pStyle w:val="Sansinterligne"/>
        <w:jc w:val="both"/>
        <w:rPr>
          <w:rFonts w:cs="Verdana"/>
          <w:szCs w:val="28"/>
          <w:lang w:val="es-CO"/>
        </w:rPr>
      </w:pPr>
    </w:p>
    <w:p w:rsidR="001F50E9" w:rsidRDefault="00CC6D4F" w:rsidP="00D00A00">
      <w:pPr>
        <w:pStyle w:val="Sansinterligne"/>
        <w:spacing w:line="276" w:lineRule="auto"/>
        <w:jc w:val="both"/>
        <w:rPr>
          <w:rFonts w:cs="Verdana"/>
          <w:szCs w:val="28"/>
          <w:lang w:val="es-CO"/>
        </w:rPr>
      </w:pPr>
      <w:r>
        <w:rPr>
          <w:rFonts w:cs="Verdana"/>
          <w:szCs w:val="28"/>
          <w:lang w:val="es-CO"/>
        </w:rPr>
        <w:t>En cons</w:t>
      </w:r>
      <w:r w:rsidR="00F76564">
        <w:rPr>
          <w:rFonts w:cs="Verdana"/>
          <w:szCs w:val="28"/>
          <w:lang w:val="es-CO"/>
        </w:rPr>
        <w:t>ecuencia la Colegiatura revocará</w:t>
      </w:r>
      <w:r>
        <w:rPr>
          <w:rFonts w:cs="Verdana"/>
          <w:szCs w:val="28"/>
          <w:lang w:val="es-CO"/>
        </w:rPr>
        <w:t xml:space="preserve"> la sentencia confutada y absolverá a</w:t>
      </w:r>
      <w:r w:rsidR="00853CF8">
        <w:rPr>
          <w:rFonts w:cs="Verdana"/>
          <w:szCs w:val="28"/>
          <w:lang w:val="es-CO"/>
        </w:rPr>
        <w:t xml:space="preserve"> </w:t>
      </w:r>
      <w:r>
        <w:rPr>
          <w:rFonts w:cs="Verdana"/>
          <w:szCs w:val="28"/>
          <w:lang w:val="es-CO"/>
        </w:rPr>
        <w:t>l</w:t>
      </w:r>
      <w:r w:rsidR="00853CF8">
        <w:rPr>
          <w:rFonts w:cs="Verdana"/>
          <w:szCs w:val="28"/>
          <w:lang w:val="es-CO"/>
        </w:rPr>
        <w:t>a aludida procesada</w:t>
      </w:r>
      <w:r>
        <w:rPr>
          <w:rFonts w:cs="Verdana"/>
          <w:szCs w:val="28"/>
          <w:lang w:val="es-CO"/>
        </w:rPr>
        <w:t xml:space="preserve"> de los c</w:t>
      </w:r>
      <w:r w:rsidR="00853CF8">
        <w:rPr>
          <w:rFonts w:cs="Verdana"/>
          <w:szCs w:val="28"/>
          <w:lang w:val="es-CO"/>
        </w:rPr>
        <w:t>argos por los cuales fue llamada</w:t>
      </w:r>
      <w:r>
        <w:rPr>
          <w:rFonts w:cs="Verdana"/>
          <w:szCs w:val="28"/>
          <w:lang w:val="es-CO"/>
        </w:rPr>
        <w:t xml:space="preserve"> a juicio en el presente proceso. </w:t>
      </w:r>
    </w:p>
    <w:p w:rsidR="00DF59DE" w:rsidRDefault="00DF59DE" w:rsidP="00D00A00">
      <w:pPr>
        <w:pStyle w:val="Sansinterligne"/>
        <w:spacing w:line="276" w:lineRule="auto"/>
        <w:jc w:val="both"/>
        <w:rPr>
          <w:szCs w:val="28"/>
        </w:rPr>
      </w:pPr>
    </w:p>
    <w:p w:rsidR="00DF59DE" w:rsidRDefault="00DF59DE" w:rsidP="00D00A00">
      <w:pPr>
        <w:pStyle w:val="Sansinterligne"/>
        <w:spacing w:line="276" w:lineRule="auto"/>
        <w:jc w:val="both"/>
        <w:rPr>
          <w:szCs w:val="28"/>
        </w:rPr>
      </w:pPr>
    </w:p>
    <w:p w:rsidR="00A9243B" w:rsidRDefault="0040471C" w:rsidP="00D00A00">
      <w:pPr>
        <w:spacing w:line="276" w:lineRule="auto"/>
        <w:jc w:val="both"/>
        <w:rPr>
          <w:rFonts w:ascii="Verdana" w:hAnsi="Verdana" w:cs="Verdana"/>
          <w:sz w:val="28"/>
          <w:szCs w:val="28"/>
        </w:rPr>
      </w:pPr>
      <w:r w:rsidRPr="007B7FDB">
        <w:rPr>
          <w:rFonts w:ascii="Verdana" w:hAnsi="Verdana" w:cs="Verdana"/>
          <w:sz w:val="28"/>
          <w:szCs w:val="28"/>
        </w:rPr>
        <w:t>En mé</w:t>
      </w:r>
      <w:r w:rsidR="00A9243B" w:rsidRPr="007B7FDB">
        <w:rPr>
          <w:rFonts w:ascii="Verdana" w:hAnsi="Verdana" w:cs="Verdana"/>
          <w:sz w:val="28"/>
          <w:szCs w:val="28"/>
        </w:rPr>
        <w:t>rito de todo lo antes expuesto, la Sala Penal de Decisión del Tribunal Superior del Distrito Judicial de Pereira, Administrando Justicia en nombre de la Republica y por Autoridad de la Ley,</w:t>
      </w:r>
    </w:p>
    <w:p w:rsidR="00DF59DE" w:rsidRPr="007B7FDB" w:rsidRDefault="00DF59DE" w:rsidP="00DF59DE">
      <w:pPr>
        <w:spacing w:line="360" w:lineRule="auto"/>
        <w:jc w:val="both"/>
        <w:rPr>
          <w:rFonts w:ascii="Verdana" w:hAnsi="Verdana" w:cs="Verdana"/>
          <w:sz w:val="28"/>
          <w:szCs w:val="28"/>
        </w:rPr>
      </w:pPr>
    </w:p>
    <w:p w:rsidR="00A9243B" w:rsidRPr="007B7FDB" w:rsidRDefault="00A9243B" w:rsidP="00DF59DE">
      <w:pPr>
        <w:jc w:val="center"/>
        <w:rPr>
          <w:rFonts w:ascii="Verdana" w:hAnsi="Verdana" w:cs="Verdana"/>
          <w:b/>
          <w:bCs/>
          <w:sz w:val="28"/>
          <w:szCs w:val="28"/>
        </w:rPr>
      </w:pPr>
      <w:r w:rsidRPr="007B7FDB">
        <w:rPr>
          <w:rFonts w:ascii="Verdana" w:hAnsi="Verdana" w:cs="Verdana"/>
          <w:b/>
          <w:bCs/>
          <w:sz w:val="28"/>
          <w:szCs w:val="28"/>
        </w:rPr>
        <w:lastRenderedPageBreak/>
        <w:t>R E S U E L V E:</w:t>
      </w:r>
    </w:p>
    <w:p w:rsidR="00A9243B" w:rsidRPr="007B7FDB" w:rsidRDefault="00A9243B" w:rsidP="00DF59DE">
      <w:pPr>
        <w:jc w:val="center"/>
        <w:rPr>
          <w:rFonts w:ascii="Verdana" w:hAnsi="Verdana" w:cs="Verdana"/>
          <w:b/>
          <w:bCs/>
          <w:sz w:val="28"/>
          <w:szCs w:val="28"/>
        </w:rPr>
      </w:pPr>
    </w:p>
    <w:p w:rsidR="00A9243B" w:rsidRPr="007B7FDB" w:rsidRDefault="00E116D3" w:rsidP="00C76EBD">
      <w:pPr>
        <w:pStyle w:val="Sansinterligne"/>
        <w:spacing w:line="276" w:lineRule="auto"/>
        <w:jc w:val="both"/>
        <w:rPr>
          <w:rFonts w:cs="Verdana"/>
          <w:szCs w:val="28"/>
          <w:lang w:val="es-CO"/>
        </w:rPr>
      </w:pPr>
      <w:r w:rsidRPr="007B7FDB">
        <w:rPr>
          <w:rFonts w:cs="Verdana"/>
          <w:b/>
          <w:szCs w:val="28"/>
          <w:lang w:val="es-CO"/>
        </w:rPr>
        <w:t>PRIMERO:</w:t>
      </w:r>
      <w:r w:rsidR="00A9243B" w:rsidRPr="007B7FDB">
        <w:rPr>
          <w:rFonts w:cs="Verdana"/>
          <w:szCs w:val="28"/>
          <w:lang w:val="es-CO"/>
        </w:rPr>
        <w:t xml:space="preserve"> </w:t>
      </w:r>
      <w:r w:rsidR="007D69E6" w:rsidRPr="007B7FDB">
        <w:rPr>
          <w:rFonts w:cs="Verdana"/>
          <w:b/>
          <w:szCs w:val="28"/>
          <w:lang w:val="es-CO"/>
        </w:rPr>
        <w:t>REVOCAR</w:t>
      </w:r>
      <w:r w:rsidR="00A9243B" w:rsidRPr="007B7FDB">
        <w:rPr>
          <w:rFonts w:cs="Verdana"/>
          <w:szCs w:val="28"/>
          <w:lang w:val="es-CO"/>
        </w:rPr>
        <w:t xml:space="preserve"> la Sentencia proferida por el Juzgado </w:t>
      </w:r>
      <w:r w:rsidR="00853CF8">
        <w:rPr>
          <w:rFonts w:cs="Verdana"/>
          <w:szCs w:val="28"/>
          <w:lang w:val="es-CO"/>
        </w:rPr>
        <w:t xml:space="preserve">Segundo Penal Municipal </w:t>
      </w:r>
      <w:r w:rsidR="000215F2">
        <w:rPr>
          <w:rFonts w:cs="Verdana"/>
          <w:szCs w:val="28"/>
          <w:lang w:val="es-CO"/>
        </w:rPr>
        <w:t xml:space="preserve">de Pereira, </w:t>
      </w:r>
      <w:r w:rsidR="00853CF8">
        <w:rPr>
          <w:rFonts w:cs="Verdana"/>
          <w:szCs w:val="28"/>
          <w:lang w:val="es-CO"/>
        </w:rPr>
        <w:t>con Funciones de</w:t>
      </w:r>
      <w:r w:rsidR="000215F2">
        <w:rPr>
          <w:rFonts w:cs="Verdana"/>
          <w:szCs w:val="28"/>
          <w:lang w:val="es-CO"/>
        </w:rPr>
        <w:t xml:space="preserve"> conocimiento</w:t>
      </w:r>
      <w:r w:rsidR="001A2DED" w:rsidRPr="007B7FDB">
        <w:rPr>
          <w:rFonts w:cs="Verdana"/>
          <w:szCs w:val="28"/>
          <w:lang w:val="es-CO"/>
        </w:rPr>
        <w:t>,</w:t>
      </w:r>
      <w:r w:rsidR="00390FB6" w:rsidRPr="007B7FDB">
        <w:rPr>
          <w:rFonts w:cs="Verdana"/>
          <w:szCs w:val="28"/>
          <w:lang w:val="es-CO"/>
        </w:rPr>
        <w:t xml:space="preserve"> </w:t>
      </w:r>
      <w:r w:rsidR="007D69E6" w:rsidRPr="007B7FDB">
        <w:rPr>
          <w:rFonts w:cs="Verdana"/>
          <w:szCs w:val="28"/>
          <w:lang w:val="es-CO"/>
        </w:rPr>
        <w:t xml:space="preserve">en las calendas </w:t>
      </w:r>
      <w:r w:rsidR="00853CF8">
        <w:rPr>
          <w:rFonts w:cs="Verdana"/>
          <w:szCs w:val="28"/>
          <w:lang w:val="es-CO"/>
        </w:rPr>
        <w:t>del 10 de octubre de 2017</w:t>
      </w:r>
      <w:r w:rsidR="00A9243B" w:rsidRPr="007B7FDB">
        <w:rPr>
          <w:rFonts w:cs="Verdana"/>
          <w:szCs w:val="28"/>
          <w:lang w:val="es-CO"/>
        </w:rPr>
        <w:t xml:space="preserve">, </w:t>
      </w:r>
      <w:r w:rsidR="007D69E6" w:rsidRPr="007B7FDB">
        <w:rPr>
          <w:rFonts w:cs="Verdana"/>
          <w:szCs w:val="28"/>
          <w:lang w:val="es-CO"/>
        </w:rPr>
        <w:t xml:space="preserve">para en su lugar </w:t>
      </w:r>
      <w:r w:rsidR="007D69E6" w:rsidRPr="007B7FDB">
        <w:rPr>
          <w:rFonts w:cs="Verdana"/>
          <w:b/>
          <w:szCs w:val="28"/>
          <w:lang w:val="es-CO"/>
        </w:rPr>
        <w:t>ABSOLVER</w:t>
      </w:r>
      <w:r w:rsidR="007D69E6" w:rsidRPr="007B7FDB">
        <w:rPr>
          <w:rFonts w:cs="Verdana"/>
          <w:szCs w:val="28"/>
          <w:lang w:val="es-CO"/>
        </w:rPr>
        <w:t xml:space="preserve"> a</w:t>
      </w:r>
      <w:r w:rsidR="00853CF8">
        <w:rPr>
          <w:rFonts w:cs="Verdana"/>
          <w:szCs w:val="28"/>
          <w:lang w:val="es-CO"/>
        </w:rPr>
        <w:t xml:space="preserve"> </w:t>
      </w:r>
      <w:r w:rsidR="007D69E6" w:rsidRPr="007B7FDB">
        <w:rPr>
          <w:rFonts w:cs="Verdana"/>
          <w:szCs w:val="28"/>
          <w:lang w:val="es-CO"/>
        </w:rPr>
        <w:t>l</w:t>
      </w:r>
      <w:r w:rsidR="00853CF8">
        <w:rPr>
          <w:rFonts w:cs="Verdana"/>
          <w:szCs w:val="28"/>
          <w:lang w:val="es-CO"/>
        </w:rPr>
        <w:t>a</w:t>
      </w:r>
      <w:r w:rsidR="007D69E6" w:rsidRPr="007B7FDB">
        <w:rPr>
          <w:rFonts w:cs="Verdana"/>
          <w:szCs w:val="28"/>
          <w:lang w:val="es-CO"/>
        </w:rPr>
        <w:t xml:space="preserve"> señor</w:t>
      </w:r>
      <w:r w:rsidR="00853CF8">
        <w:rPr>
          <w:rFonts w:cs="Verdana"/>
          <w:szCs w:val="28"/>
          <w:lang w:val="es-CO"/>
        </w:rPr>
        <w:t>a</w:t>
      </w:r>
      <w:r w:rsidR="00A9243B" w:rsidRPr="007B7FDB">
        <w:rPr>
          <w:rFonts w:cs="Verdana"/>
          <w:szCs w:val="28"/>
          <w:lang w:val="es-CO"/>
        </w:rPr>
        <w:t xml:space="preserve"> </w:t>
      </w:r>
      <w:r w:rsidR="00853CF8">
        <w:rPr>
          <w:rFonts w:cs="Verdana"/>
          <w:b/>
          <w:szCs w:val="28"/>
        </w:rPr>
        <w:t xml:space="preserve">CARMELINA </w:t>
      </w:r>
      <w:proofErr w:type="spellStart"/>
      <w:r w:rsidR="00853CF8">
        <w:rPr>
          <w:rFonts w:cs="Verdana"/>
          <w:b/>
          <w:szCs w:val="28"/>
        </w:rPr>
        <w:t>BETANCOURTH</w:t>
      </w:r>
      <w:proofErr w:type="spellEnd"/>
      <w:r w:rsidR="00A9243B" w:rsidRPr="007B7FDB">
        <w:rPr>
          <w:rFonts w:cs="Verdana"/>
          <w:szCs w:val="28"/>
          <w:lang w:val="es-CO"/>
        </w:rPr>
        <w:t xml:space="preserve"> </w:t>
      </w:r>
      <w:r w:rsidR="007D69E6" w:rsidRPr="007B7FDB">
        <w:rPr>
          <w:rFonts w:cs="Verdana"/>
          <w:szCs w:val="28"/>
          <w:lang w:val="es-CO"/>
        </w:rPr>
        <w:t xml:space="preserve">de </w:t>
      </w:r>
      <w:r w:rsidR="000215F2">
        <w:rPr>
          <w:rFonts w:cs="Verdana"/>
          <w:szCs w:val="28"/>
          <w:lang w:val="es-CO"/>
        </w:rPr>
        <w:t xml:space="preserve">los cargos endilgados en su contra, relacionados con </w:t>
      </w:r>
      <w:r w:rsidR="007D69E6" w:rsidRPr="007B7FDB">
        <w:rPr>
          <w:rFonts w:cs="Verdana"/>
          <w:szCs w:val="28"/>
          <w:lang w:val="es-CO"/>
        </w:rPr>
        <w:t xml:space="preserve">haber incurrido en la </w:t>
      </w:r>
      <w:r w:rsidR="00A9243B" w:rsidRPr="007B7FDB">
        <w:rPr>
          <w:rFonts w:cs="Verdana"/>
          <w:szCs w:val="28"/>
          <w:lang w:val="es-CO"/>
        </w:rPr>
        <w:t>comisión del delito de Lesiones Personales Culposas.</w:t>
      </w:r>
    </w:p>
    <w:p w:rsidR="00A9243B" w:rsidRPr="007B7FDB" w:rsidRDefault="00A9243B" w:rsidP="00C76EBD">
      <w:pPr>
        <w:pStyle w:val="Sansinterligne"/>
        <w:spacing w:line="276" w:lineRule="auto"/>
        <w:jc w:val="both"/>
        <w:rPr>
          <w:rFonts w:cs="Verdana"/>
          <w:szCs w:val="28"/>
          <w:lang w:val="es-CO"/>
        </w:rPr>
      </w:pPr>
    </w:p>
    <w:p w:rsidR="006F168C" w:rsidRPr="007B7FDB" w:rsidRDefault="00E116D3" w:rsidP="00C76EBD">
      <w:pPr>
        <w:spacing w:line="276" w:lineRule="auto"/>
        <w:jc w:val="both"/>
        <w:rPr>
          <w:rFonts w:ascii="Verdana" w:hAnsi="Verdana" w:cs="Verdana"/>
          <w:sz w:val="28"/>
          <w:szCs w:val="28"/>
        </w:rPr>
      </w:pPr>
      <w:r w:rsidRPr="007B7FDB">
        <w:rPr>
          <w:rFonts w:ascii="Verdana" w:hAnsi="Verdana" w:cs="Verdana"/>
          <w:b/>
          <w:sz w:val="28"/>
          <w:szCs w:val="28"/>
        </w:rPr>
        <w:t>SEGUNDO:</w:t>
      </w:r>
      <w:r w:rsidR="006F168C" w:rsidRPr="007B7FDB">
        <w:rPr>
          <w:rFonts w:ascii="Verdana" w:hAnsi="Verdana" w:cs="Verdana"/>
          <w:b/>
          <w:sz w:val="28"/>
          <w:szCs w:val="28"/>
        </w:rPr>
        <w:t xml:space="preserve"> </w:t>
      </w:r>
      <w:r w:rsidR="006F168C" w:rsidRPr="007B7FDB">
        <w:rPr>
          <w:rFonts w:ascii="Verdana" w:hAnsi="Verdana" w:cs="Verdana"/>
          <w:sz w:val="28"/>
          <w:szCs w:val="28"/>
        </w:rPr>
        <w:t>Declarar que en contra de la presente sentencia de 2ª Instancia procede el recurso de casación, el cual deberá ser interpuesto y sustentado dentro de las oportunidades de ley.</w:t>
      </w:r>
    </w:p>
    <w:p w:rsidR="000215F2" w:rsidRPr="00DF59DE" w:rsidRDefault="00A9243B" w:rsidP="00DF59DE">
      <w:pPr>
        <w:pStyle w:val="Sansinterligne"/>
        <w:spacing w:line="276" w:lineRule="auto"/>
        <w:jc w:val="both"/>
        <w:rPr>
          <w:rFonts w:cs="Verdana"/>
          <w:szCs w:val="28"/>
        </w:rPr>
      </w:pPr>
      <w:r w:rsidRPr="007B7FDB">
        <w:rPr>
          <w:rFonts w:cs="Verdana"/>
          <w:szCs w:val="28"/>
        </w:rPr>
        <w:t xml:space="preserve"> </w:t>
      </w:r>
      <w:r w:rsidR="001A2DED" w:rsidRPr="007B7FDB">
        <w:rPr>
          <w:b/>
          <w:bCs/>
          <w:lang w:val="es-CO"/>
        </w:rPr>
        <w:t xml:space="preserve">  </w:t>
      </w:r>
    </w:p>
    <w:p w:rsidR="00A9243B" w:rsidRPr="007B7FDB" w:rsidRDefault="001A2DED" w:rsidP="00C76EBD">
      <w:pPr>
        <w:pStyle w:val="Sinespaciado1"/>
        <w:spacing w:line="276" w:lineRule="auto"/>
        <w:jc w:val="center"/>
        <w:rPr>
          <w:b/>
          <w:bCs/>
          <w:lang w:val="es-CO"/>
        </w:rPr>
      </w:pPr>
      <w:r w:rsidRPr="007B7FDB">
        <w:rPr>
          <w:b/>
          <w:bCs/>
          <w:lang w:val="es-CO"/>
        </w:rPr>
        <w:t>NOTIFÍQUESE Y CÚMPLASE:</w:t>
      </w:r>
    </w:p>
    <w:p w:rsidR="00A9243B" w:rsidRDefault="00A9243B" w:rsidP="00C76EBD">
      <w:pPr>
        <w:pStyle w:val="Sinespaciado11"/>
        <w:spacing w:line="276" w:lineRule="auto"/>
        <w:jc w:val="center"/>
        <w:rPr>
          <w:lang w:val="es-CO"/>
        </w:rPr>
      </w:pPr>
    </w:p>
    <w:p w:rsidR="000A2FB0" w:rsidRPr="007B7FDB" w:rsidRDefault="000A2FB0" w:rsidP="00C76EBD">
      <w:pPr>
        <w:pStyle w:val="Sinespaciado11"/>
        <w:spacing w:line="276" w:lineRule="auto"/>
        <w:jc w:val="center"/>
        <w:rPr>
          <w:lang w:val="es-CO"/>
        </w:rPr>
      </w:pPr>
    </w:p>
    <w:p w:rsidR="00DF59DE" w:rsidRPr="007B7FDB" w:rsidRDefault="00DF59DE" w:rsidP="00C76EBD">
      <w:pPr>
        <w:pStyle w:val="Sinespaciado1"/>
        <w:spacing w:line="276" w:lineRule="auto"/>
        <w:jc w:val="center"/>
        <w:rPr>
          <w:lang w:val="es-CO"/>
        </w:rPr>
      </w:pPr>
    </w:p>
    <w:p w:rsidR="006F1E2A" w:rsidRPr="007B7FDB" w:rsidRDefault="007D69E6" w:rsidP="00C76EBD">
      <w:pPr>
        <w:pStyle w:val="Sinespaciado1"/>
        <w:tabs>
          <w:tab w:val="left" w:pos="5115"/>
        </w:tabs>
        <w:spacing w:line="276" w:lineRule="auto"/>
        <w:rPr>
          <w:b/>
          <w:bCs/>
          <w:lang w:val="es-CO"/>
        </w:rPr>
      </w:pPr>
      <w:r w:rsidRPr="007B7FDB">
        <w:rPr>
          <w:lang w:val="es-CO"/>
        </w:rPr>
        <w:tab/>
      </w:r>
    </w:p>
    <w:p w:rsidR="00A9243B" w:rsidRPr="007B7FDB" w:rsidRDefault="00A9243B" w:rsidP="00DF59DE">
      <w:pPr>
        <w:pStyle w:val="Sinespaciado1"/>
        <w:jc w:val="center"/>
        <w:rPr>
          <w:b/>
          <w:bCs/>
          <w:lang w:val="es-CO"/>
        </w:rPr>
      </w:pPr>
      <w:r w:rsidRPr="007B7FDB">
        <w:rPr>
          <w:b/>
          <w:bCs/>
          <w:lang w:val="es-CO"/>
        </w:rPr>
        <w:t xml:space="preserve">MANUEL </w:t>
      </w:r>
      <w:proofErr w:type="spellStart"/>
      <w:r w:rsidRPr="007B7FDB">
        <w:rPr>
          <w:b/>
          <w:bCs/>
          <w:lang w:val="es-CO"/>
        </w:rPr>
        <w:t>YARZAGARAY</w:t>
      </w:r>
      <w:proofErr w:type="spellEnd"/>
      <w:r w:rsidRPr="007B7FDB">
        <w:rPr>
          <w:b/>
          <w:bCs/>
          <w:lang w:val="es-CO"/>
        </w:rPr>
        <w:t xml:space="preserve"> BANDERA</w:t>
      </w:r>
    </w:p>
    <w:p w:rsidR="00A9243B" w:rsidRPr="007B7FDB" w:rsidRDefault="00A9243B" w:rsidP="00DF59DE">
      <w:pPr>
        <w:pStyle w:val="Sinespaciado1"/>
        <w:jc w:val="center"/>
        <w:rPr>
          <w:lang w:val="es-CO"/>
        </w:rPr>
      </w:pPr>
      <w:r w:rsidRPr="007B7FDB">
        <w:rPr>
          <w:lang w:val="es-CO"/>
        </w:rPr>
        <w:t>Magistrado</w:t>
      </w:r>
    </w:p>
    <w:p w:rsidR="00A9243B" w:rsidRPr="007B7FDB" w:rsidRDefault="00A9243B" w:rsidP="00C76EBD">
      <w:pPr>
        <w:spacing w:line="276" w:lineRule="auto"/>
        <w:jc w:val="center"/>
        <w:rPr>
          <w:rFonts w:ascii="Verdana" w:hAnsi="Verdana" w:cs="Verdana"/>
          <w:sz w:val="28"/>
          <w:szCs w:val="28"/>
        </w:rPr>
      </w:pPr>
    </w:p>
    <w:p w:rsidR="001A2DED" w:rsidRDefault="001A2DED" w:rsidP="00C76EBD">
      <w:pPr>
        <w:spacing w:line="276" w:lineRule="auto"/>
        <w:jc w:val="center"/>
        <w:rPr>
          <w:rFonts w:ascii="Verdana" w:hAnsi="Verdana" w:cs="Verdana"/>
          <w:sz w:val="28"/>
          <w:szCs w:val="28"/>
        </w:rPr>
      </w:pPr>
    </w:p>
    <w:p w:rsidR="000A2FB0" w:rsidRPr="007B7FDB" w:rsidRDefault="000A2FB0" w:rsidP="00C76EBD">
      <w:pPr>
        <w:spacing w:line="276" w:lineRule="auto"/>
        <w:jc w:val="center"/>
        <w:rPr>
          <w:rFonts w:ascii="Verdana" w:hAnsi="Verdana" w:cs="Verdana"/>
          <w:sz w:val="28"/>
          <w:szCs w:val="28"/>
        </w:rPr>
      </w:pPr>
    </w:p>
    <w:p w:rsidR="00A9243B" w:rsidRPr="007B7FDB" w:rsidRDefault="00A9243B" w:rsidP="00DF59DE">
      <w:pPr>
        <w:jc w:val="center"/>
        <w:rPr>
          <w:rFonts w:ascii="Verdana" w:hAnsi="Verdana" w:cs="Verdana"/>
          <w:b/>
          <w:bCs/>
          <w:sz w:val="28"/>
          <w:szCs w:val="28"/>
        </w:rPr>
      </w:pPr>
      <w:r w:rsidRPr="007B7FDB">
        <w:rPr>
          <w:rFonts w:ascii="Verdana" w:hAnsi="Verdana" w:cs="Verdana"/>
          <w:b/>
          <w:bCs/>
          <w:sz w:val="28"/>
          <w:szCs w:val="28"/>
        </w:rPr>
        <w:t>JORGE ARTURO CASTAÑO DUQUE</w:t>
      </w:r>
    </w:p>
    <w:p w:rsidR="00A9243B" w:rsidRPr="007B7FDB" w:rsidRDefault="00A9243B" w:rsidP="00DF59DE">
      <w:pPr>
        <w:jc w:val="center"/>
        <w:rPr>
          <w:rFonts w:ascii="Verdana" w:hAnsi="Verdana" w:cs="Verdana"/>
          <w:sz w:val="28"/>
          <w:szCs w:val="28"/>
        </w:rPr>
      </w:pPr>
      <w:r w:rsidRPr="007B7FDB">
        <w:rPr>
          <w:rFonts w:ascii="Verdana" w:hAnsi="Verdana" w:cs="Verdana"/>
          <w:sz w:val="28"/>
          <w:szCs w:val="28"/>
        </w:rPr>
        <w:t>Magistrado</w:t>
      </w:r>
    </w:p>
    <w:p w:rsidR="00A9243B" w:rsidRPr="007B7FDB" w:rsidRDefault="00A9243B" w:rsidP="00C76EBD">
      <w:pPr>
        <w:spacing w:line="276" w:lineRule="auto"/>
        <w:jc w:val="center"/>
        <w:rPr>
          <w:rFonts w:ascii="Verdana" w:hAnsi="Verdana" w:cs="Verdana"/>
          <w:sz w:val="28"/>
          <w:szCs w:val="28"/>
        </w:rPr>
      </w:pPr>
    </w:p>
    <w:p w:rsidR="007D69E6" w:rsidRDefault="007D69E6" w:rsidP="00C76EBD">
      <w:pPr>
        <w:spacing w:line="276" w:lineRule="auto"/>
        <w:jc w:val="center"/>
        <w:rPr>
          <w:rFonts w:ascii="Verdana" w:hAnsi="Verdana" w:cs="Verdana"/>
          <w:sz w:val="28"/>
          <w:szCs w:val="28"/>
        </w:rPr>
      </w:pPr>
    </w:p>
    <w:p w:rsidR="00A4381C" w:rsidRDefault="00A4381C" w:rsidP="00C76EBD">
      <w:pPr>
        <w:spacing w:line="276" w:lineRule="auto"/>
        <w:jc w:val="center"/>
        <w:rPr>
          <w:rFonts w:ascii="Verdana" w:hAnsi="Verdana" w:cs="Verdana"/>
          <w:sz w:val="28"/>
          <w:szCs w:val="28"/>
        </w:rPr>
      </w:pPr>
    </w:p>
    <w:p w:rsidR="000A2FB0" w:rsidRPr="007B7FDB" w:rsidRDefault="000A2FB0" w:rsidP="00C76EBD">
      <w:pPr>
        <w:spacing w:line="276" w:lineRule="auto"/>
        <w:jc w:val="center"/>
        <w:rPr>
          <w:rFonts w:ascii="Verdana" w:hAnsi="Verdana" w:cs="Verdana"/>
          <w:sz w:val="28"/>
          <w:szCs w:val="28"/>
        </w:rPr>
      </w:pPr>
    </w:p>
    <w:p w:rsidR="007D69E6" w:rsidRPr="007B7FDB" w:rsidRDefault="007D69E6" w:rsidP="00C76EBD">
      <w:pPr>
        <w:spacing w:line="276" w:lineRule="auto"/>
        <w:jc w:val="center"/>
        <w:rPr>
          <w:rFonts w:ascii="Verdana" w:hAnsi="Verdana" w:cs="Verdana"/>
          <w:sz w:val="28"/>
          <w:szCs w:val="28"/>
        </w:rPr>
      </w:pPr>
    </w:p>
    <w:p w:rsidR="00A9243B" w:rsidRPr="007B7FDB" w:rsidRDefault="00A9243B" w:rsidP="00DF59DE">
      <w:pPr>
        <w:jc w:val="center"/>
        <w:rPr>
          <w:rFonts w:ascii="Verdana" w:hAnsi="Verdana" w:cs="Verdana"/>
          <w:b/>
          <w:bCs/>
          <w:sz w:val="28"/>
          <w:szCs w:val="28"/>
        </w:rPr>
      </w:pPr>
      <w:r w:rsidRPr="007B7FDB">
        <w:rPr>
          <w:rFonts w:ascii="Verdana" w:hAnsi="Verdana" w:cs="Verdana"/>
          <w:b/>
          <w:bCs/>
          <w:sz w:val="28"/>
          <w:szCs w:val="28"/>
        </w:rPr>
        <w:t xml:space="preserve">JAIRO ERNESTO ESCOBAR </w:t>
      </w:r>
      <w:proofErr w:type="spellStart"/>
      <w:r w:rsidRPr="007B7FDB">
        <w:rPr>
          <w:rFonts w:ascii="Verdana" w:hAnsi="Verdana" w:cs="Verdana"/>
          <w:b/>
          <w:bCs/>
          <w:sz w:val="28"/>
          <w:szCs w:val="28"/>
        </w:rPr>
        <w:t>SÁNZ</w:t>
      </w:r>
      <w:proofErr w:type="spellEnd"/>
    </w:p>
    <w:p w:rsidR="002128EC" w:rsidRPr="007B7FDB" w:rsidRDefault="00A9243B" w:rsidP="00DF59DE">
      <w:pPr>
        <w:jc w:val="center"/>
        <w:rPr>
          <w:rFonts w:ascii="Verdana" w:hAnsi="Verdana" w:cs="Verdana"/>
          <w:sz w:val="28"/>
          <w:szCs w:val="28"/>
        </w:rPr>
      </w:pPr>
      <w:r w:rsidRPr="007B7FDB">
        <w:rPr>
          <w:rFonts w:ascii="Verdana" w:hAnsi="Verdana" w:cs="Verdana"/>
          <w:sz w:val="28"/>
          <w:szCs w:val="28"/>
        </w:rPr>
        <w:t>Magistrado</w:t>
      </w:r>
    </w:p>
    <w:sectPr w:rsidR="002128EC" w:rsidRPr="007B7FDB" w:rsidSect="007B6B80">
      <w:headerReference w:type="default" r:id="rId10"/>
      <w:footerReference w:type="default" r:id="rId11"/>
      <w:footerReference w:type="first" r:id="rId12"/>
      <w:pgSz w:w="12242" w:h="18722" w:code="14"/>
      <w:pgMar w:top="1276" w:right="1701" w:bottom="1134"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66" w:rsidRDefault="00CF7F66" w:rsidP="006041F0">
      <w:r>
        <w:separator/>
      </w:r>
    </w:p>
  </w:endnote>
  <w:endnote w:type="continuationSeparator" w:id="0">
    <w:p w:rsidR="00CF7F66" w:rsidRDefault="00CF7F66" w:rsidP="0060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9" w:rsidRPr="0073376C" w:rsidRDefault="00AF2749">
    <w:pPr>
      <w:pStyle w:val="Pieddepage"/>
      <w:jc w:val="right"/>
      <w:rPr>
        <w:rFonts w:ascii="Century Gothic" w:hAnsi="Century Gothic" w:cs="Arial Black"/>
        <w:sz w:val="20"/>
        <w:szCs w:val="20"/>
      </w:rPr>
    </w:pPr>
    <w:r w:rsidRPr="0073376C">
      <w:rPr>
        <w:rFonts w:ascii="Century Gothic" w:hAnsi="Century Gothic" w:cs="Arial Black"/>
        <w:sz w:val="20"/>
        <w:szCs w:val="20"/>
      </w:rPr>
      <w:t xml:space="preserve">Página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PAGE</w:instrText>
    </w:r>
    <w:r w:rsidRPr="0073376C">
      <w:rPr>
        <w:rFonts w:ascii="Century Gothic" w:hAnsi="Century Gothic" w:cs="Arial Black"/>
        <w:bCs/>
        <w:sz w:val="20"/>
        <w:szCs w:val="20"/>
      </w:rPr>
      <w:fldChar w:fldCharType="separate"/>
    </w:r>
    <w:r w:rsidR="007B6B80">
      <w:rPr>
        <w:rFonts w:ascii="Century Gothic" w:hAnsi="Century Gothic" w:cs="Arial Black"/>
        <w:bCs/>
        <w:noProof/>
        <w:sz w:val="20"/>
        <w:szCs w:val="20"/>
      </w:rPr>
      <w:t>17</w:t>
    </w:r>
    <w:r w:rsidRPr="0073376C">
      <w:rPr>
        <w:rFonts w:ascii="Century Gothic" w:hAnsi="Century Gothic" w:cs="Arial Black"/>
        <w:bCs/>
        <w:sz w:val="20"/>
        <w:szCs w:val="20"/>
      </w:rPr>
      <w:fldChar w:fldCharType="end"/>
    </w:r>
    <w:r w:rsidRPr="0073376C">
      <w:rPr>
        <w:rFonts w:ascii="Century Gothic" w:hAnsi="Century Gothic" w:cs="Arial Black"/>
        <w:sz w:val="20"/>
        <w:szCs w:val="20"/>
      </w:rPr>
      <w:t xml:space="preserve"> de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NUMPAGES</w:instrText>
    </w:r>
    <w:r w:rsidRPr="0073376C">
      <w:rPr>
        <w:rFonts w:ascii="Century Gothic" w:hAnsi="Century Gothic" w:cs="Arial Black"/>
        <w:bCs/>
        <w:sz w:val="20"/>
        <w:szCs w:val="20"/>
      </w:rPr>
      <w:fldChar w:fldCharType="separate"/>
    </w:r>
    <w:r w:rsidR="007B6B80">
      <w:rPr>
        <w:rFonts w:ascii="Century Gothic" w:hAnsi="Century Gothic" w:cs="Arial Black"/>
        <w:bCs/>
        <w:noProof/>
        <w:sz w:val="20"/>
        <w:szCs w:val="20"/>
      </w:rPr>
      <w:t>17</w:t>
    </w:r>
    <w:r w:rsidRPr="0073376C">
      <w:rPr>
        <w:rFonts w:ascii="Century Gothic" w:hAnsi="Century Gothic" w:cs="Arial Black"/>
        <w:bCs/>
        <w:sz w:val="20"/>
        <w:szCs w:val="20"/>
      </w:rPr>
      <w:fldChar w:fldCharType="end"/>
    </w:r>
  </w:p>
  <w:p w:rsidR="00AF2749" w:rsidRDefault="00AF2749">
    <w:pPr>
      <w:pStyle w:val="Pieddepag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9" w:rsidRPr="001008FE" w:rsidRDefault="00AF2749">
    <w:pPr>
      <w:pStyle w:val="Pieddepage"/>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7B6B80">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7B6B80">
      <w:rPr>
        <w:rFonts w:ascii="Century Gothic" w:hAnsi="Century Gothic" w:cs="Arial Black"/>
        <w:bCs/>
        <w:noProof/>
        <w:sz w:val="20"/>
        <w:szCs w:val="20"/>
      </w:rPr>
      <w:t>17</w:t>
    </w:r>
    <w:r w:rsidRPr="001008FE">
      <w:rPr>
        <w:rFonts w:ascii="Century Gothic" w:hAnsi="Century Gothic" w:cs="Arial Black"/>
        <w:bCs/>
        <w:sz w:val="20"/>
        <w:szCs w:val="20"/>
      </w:rPr>
      <w:fldChar w:fldCharType="end"/>
    </w:r>
  </w:p>
  <w:p w:rsidR="00AF2749" w:rsidRDefault="00AF2749">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66" w:rsidRDefault="00CF7F66" w:rsidP="006041F0">
      <w:r>
        <w:separator/>
      </w:r>
    </w:p>
  </w:footnote>
  <w:footnote w:type="continuationSeparator" w:id="0">
    <w:p w:rsidR="00CF7F66" w:rsidRDefault="00CF7F66" w:rsidP="006041F0">
      <w:r>
        <w:continuationSeparator/>
      </w:r>
    </w:p>
  </w:footnote>
  <w:footnote w:id="1">
    <w:p w:rsidR="00233B30" w:rsidRPr="00270B57" w:rsidRDefault="00233B30" w:rsidP="00270B57">
      <w:pPr>
        <w:pStyle w:val="Notedebasdepage"/>
        <w:jc w:val="both"/>
        <w:rPr>
          <w:rFonts w:ascii="Arial" w:hAnsi="Arial" w:cs="Arial"/>
          <w:sz w:val="22"/>
          <w:szCs w:val="22"/>
        </w:rPr>
      </w:pPr>
      <w:r w:rsidRPr="00270B57">
        <w:rPr>
          <w:rStyle w:val="Appelnotedebasdep"/>
          <w:rFonts w:ascii="Arial" w:hAnsi="Arial" w:cs="Arial"/>
          <w:sz w:val="22"/>
          <w:szCs w:val="22"/>
        </w:rPr>
        <w:footnoteRef/>
      </w:r>
      <w:r w:rsidRPr="00270B57">
        <w:rPr>
          <w:rFonts w:ascii="Arial" w:hAnsi="Arial" w:cs="Arial"/>
          <w:sz w:val="22"/>
          <w:szCs w:val="22"/>
        </w:rPr>
        <w:t xml:space="preserve"> Al respecto se puede consultar la </w:t>
      </w:r>
      <w:r w:rsidRPr="00270B57">
        <w:rPr>
          <w:rFonts w:ascii="Arial" w:hAnsi="Arial" w:cs="Arial"/>
          <w:bCs/>
          <w:sz w:val="22"/>
          <w:szCs w:val="22"/>
        </w:rPr>
        <w:t>Sentencia C-037/00.</w:t>
      </w:r>
    </w:p>
    <w:p w:rsidR="00233B30" w:rsidRPr="00270B57" w:rsidRDefault="00233B30" w:rsidP="00270B57">
      <w:pPr>
        <w:pStyle w:val="Notedebasdepage"/>
        <w:jc w:val="both"/>
        <w:rPr>
          <w:rFonts w:ascii="Arial" w:hAnsi="Arial" w:cs="Arial"/>
          <w:sz w:val="22"/>
          <w:szCs w:val="22"/>
        </w:rPr>
      </w:pPr>
    </w:p>
  </w:footnote>
  <w:footnote w:id="2">
    <w:p w:rsidR="00E64746" w:rsidRPr="00270B57" w:rsidRDefault="00E64746" w:rsidP="00270B57">
      <w:pPr>
        <w:pStyle w:val="Notedebasdepage"/>
        <w:jc w:val="both"/>
        <w:rPr>
          <w:rFonts w:ascii="Arial" w:hAnsi="Arial" w:cs="Arial"/>
          <w:sz w:val="22"/>
          <w:szCs w:val="22"/>
        </w:rPr>
      </w:pPr>
      <w:r w:rsidRPr="00DF59DE">
        <w:rPr>
          <w:rStyle w:val="Appelnotedebasdep"/>
          <w:rFonts w:ascii="Arial" w:hAnsi="Arial" w:cs="Arial"/>
          <w:szCs w:val="22"/>
        </w:rPr>
        <w:footnoteRef/>
      </w:r>
      <w:r w:rsidRPr="00DF59DE">
        <w:rPr>
          <w:rFonts w:ascii="Arial" w:hAnsi="Arial" w:cs="Arial"/>
          <w:szCs w:val="22"/>
        </w:rPr>
        <w:t xml:space="preserve"> Audiencia de juicio oral del 2 de junio de 2017, H: 00:32:05</w:t>
      </w:r>
    </w:p>
  </w:footnote>
  <w:footnote w:id="3">
    <w:p w:rsidR="00EA5B73" w:rsidRPr="00DF59DE" w:rsidRDefault="00EA5B73" w:rsidP="00270B57">
      <w:pPr>
        <w:pStyle w:val="Notedebasdepage"/>
        <w:jc w:val="both"/>
        <w:rPr>
          <w:rFonts w:ascii="Arial" w:hAnsi="Arial" w:cs="Arial"/>
          <w:szCs w:val="22"/>
        </w:rPr>
      </w:pPr>
      <w:r w:rsidRPr="00DF59DE">
        <w:rPr>
          <w:rStyle w:val="Appelnotedebasdep"/>
          <w:rFonts w:ascii="Arial" w:hAnsi="Arial" w:cs="Arial"/>
          <w:szCs w:val="22"/>
        </w:rPr>
        <w:footnoteRef/>
      </w:r>
      <w:r w:rsidRPr="00DF59DE">
        <w:rPr>
          <w:rFonts w:ascii="Arial" w:hAnsi="Arial" w:cs="Arial"/>
          <w:szCs w:val="22"/>
        </w:rPr>
        <w:t xml:space="preserve"> Audiencia de juicio oral del 28 de septiembre de 2017, H: 00:40:00 </w:t>
      </w:r>
    </w:p>
  </w:footnote>
  <w:footnote w:id="4">
    <w:p w:rsidR="00B94DE7" w:rsidRPr="00DF59DE" w:rsidRDefault="00B94DE7" w:rsidP="00270B57">
      <w:pPr>
        <w:pStyle w:val="Notedebasdepage"/>
        <w:jc w:val="both"/>
        <w:rPr>
          <w:rFonts w:ascii="Arial" w:hAnsi="Arial" w:cs="Arial"/>
          <w:szCs w:val="22"/>
        </w:rPr>
      </w:pPr>
      <w:r w:rsidRPr="00DF59DE">
        <w:rPr>
          <w:rStyle w:val="Appelnotedebasdep"/>
          <w:rFonts w:ascii="Arial" w:hAnsi="Arial" w:cs="Arial"/>
          <w:szCs w:val="22"/>
        </w:rPr>
        <w:footnoteRef/>
      </w:r>
      <w:r w:rsidRPr="00DF59DE">
        <w:rPr>
          <w:rFonts w:ascii="Arial" w:hAnsi="Arial" w:cs="Arial"/>
          <w:szCs w:val="22"/>
        </w:rPr>
        <w:t xml:space="preserve"> Ley 1801 de 2016, artículo 126, numeral 3º: “Caninos que pertenecen a una de las siguientes razas o a sus cruces o híbridos: American Staffordshire Terrier, </w:t>
      </w:r>
      <w:proofErr w:type="spellStart"/>
      <w:r w:rsidRPr="00DF59DE">
        <w:rPr>
          <w:rFonts w:ascii="Arial" w:hAnsi="Arial" w:cs="Arial"/>
          <w:szCs w:val="22"/>
        </w:rPr>
        <w:t>Bullmastiff</w:t>
      </w:r>
      <w:proofErr w:type="spellEnd"/>
      <w:r w:rsidRPr="00DF59DE">
        <w:rPr>
          <w:rFonts w:ascii="Arial" w:hAnsi="Arial" w:cs="Arial"/>
          <w:szCs w:val="22"/>
        </w:rPr>
        <w:t xml:space="preserve">, </w:t>
      </w:r>
      <w:proofErr w:type="spellStart"/>
      <w:r w:rsidRPr="00DF59DE">
        <w:rPr>
          <w:rFonts w:ascii="Arial" w:hAnsi="Arial" w:cs="Arial"/>
          <w:szCs w:val="22"/>
        </w:rPr>
        <w:t>Dóberman</w:t>
      </w:r>
      <w:proofErr w:type="spellEnd"/>
      <w:r w:rsidRPr="00DF59DE">
        <w:rPr>
          <w:rFonts w:ascii="Arial" w:hAnsi="Arial" w:cs="Arial"/>
          <w:szCs w:val="22"/>
        </w:rPr>
        <w:t xml:space="preserve">, Dogo Argentino, Dogo de Burdeos, Fila Brasileiro, Mastín Napolitano, </w:t>
      </w:r>
      <w:r w:rsidRPr="00DF59DE">
        <w:rPr>
          <w:rFonts w:ascii="Arial" w:hAnsi="Arial" w:cs="Arial"/>
          <w:b/>
          <w:i/>
          <w:szCs w:val="22"/>
        </w:rPr>
        <w:t xml:space="preserve">Bull Terrier, </w:t>
      </w:r>
      <w:proofErr w:type="spellStart"/>
      <w:r w:rsidRPr="00DF59DE">
        <w:rPr>
          <w:rFonts w:ascii="Arial" w:hAnsi="Arial" w:cs="Arial"/>
          <w:b/>
          <w:i/>
          <w:szCs w:val="22"/>
        </w:rPr>
        <w:t>Pit</w:t>
      </w:r>
      <w:proofErr w:type="spellEnd"/>
      <w:r w:rsidRPr="00DF59DE">
        <w:rPr>
          <w:rFonts w:ascii="Arial" w:hAnsi="Arial" w:cs="Arial"/>
          <w:b/>
          <w:i/>
          <w:szCs w:val="22"/>
        </w:rPr>
        <w:t xml:space="preserve"> Bull Terrier</w:t>
      </w:r>
      <w:r w:rsidRPr="00DF59DE">
        <w:rPr>
          <w:rFonts w:ascii="Arial" w:hAnsi="Arial" w:cs="Arial"/>
          <w:szCs w:val="22"/>
        </w:rPr>
        <w:t xml:space="preserve">, American </w:t>
      </w:r>
      <w:proofErr w:type="spellStart"/>
      <w:r w:rsidRPr="00DF59DE">
        <w:rPr>
          <w:rFonts w:ascii="Arial" w:hAnsi="Arial" w:cs="Arial"/>
          <w:szCs w:val="22"/>
        </w:rPr>
        <w:t>Pit</w:t>
      </w:r>
      <w:proofErr w:type="spellEnd"/>
      <w:r w:rsidRPr="00DF59DE">
        <w:rPr>
          <w:rFonts w:ascii="Arial" w:hAnsi="Arial" w:cs="Arial"/>
          <w:szCs w:val="22"/>
        </w:rPr>
        <w:t xml:space="preserve"> Bull Terrier, de presa canario, Rottweiler, Staffordshire Terrier, Tosa Japonés y aquellas nuevas razas o mezclas de razas que el Gobierno nacional determine.”</w:t>
      </w:r>
      <w:r w:rsidR="00E41CDB" w:rsidRPr="00DF59DE">
        <w:rPr>
          <w:rFonts w:ascii="Arial" w:hAnsi="Arial" w:cs="Arial"/>
          <w:szCs w:val="22"/>
        </w:rPr>
        <w:t xml:space="preserve"> (Negrillas en cursiva fuera del texto).</w:t>
      </w:r>
    </w:p>
  </w:footnote>
  <w:footnote w:id="5">
    <w:p w:rsidR="00853CF8" w:rsidRPr="00DF59DE" w:rsidRDefault="00853CF8" w:rsidP="00270B57">
      <w:pPr>
        <w:pStyle w:val="Notedebasdepage"/>
        <w:jc w:val="both"/>
        <w:rPr>
          <w:rFonts w:ascii="Arial" w:hAnsi="Arial" w:cs="Arial"/>
          <w:szCs w:val="22"/>
        </w:rPr>
      </w:pPr>
      <w:r w:rsidRPr="00DF59DE">
        <w:rPr>
          <w:rStyle w:val="Appelnotedebasdep"/>
          <w:rFonts w:ascii="Arial" w:hAnsi="Arial" w:cs="Arial"/>
          <w:szCs w:val="22"/>
        </w:rPr>
        <w:footnoteRef/>
      </w:r>
      <w:r w:rsidRPr="00DF59DE">
        <w:rPr>
          <w:rFonts w:ascii="Arial" w:hAnsi="Arial" w:cs="Arial"/>
          <w:szCs w:val="22"/>
        </w:rPr>
        <w:t xml:space="preserve"> Sala de Casación Penal, sentencia del 4 de febrero de 2009, Proceso No 26409, </w:t>
      </w:r>
      <w:proofErr w:type="spellStart"/>
      <w:r w:rsidRPr="00DF59DE">
        <w:rPr>
          <w:rFonts w:ascii="Arial" w:hAnsi="Arial" w:cs="Arial"/>
          <w:szCs w:val="22"/>
        </w:rPr>
        <w:t>M.P</w:t>
      </w:r>
      <w:proofErr w:type="spellEnd"/>
      <w:r w:rsidRPr="00DF59DE">
        <w:rPr>
          <w:rFonts w:ascii="Arial" w:hAnsi="Arial" w:cs="Arial"/>
          <w:szCs w:val="22"/>
        </w:rPr>
        <w:t xml:space="preserve">. </w:t>
      </w:r>
      <w:proofErr w:type="spellStart"/>
      <w:r w:rsidRPr="00DF59DE">
        <w:rPr>
          <w:rFonts w:ascii="Arial" w:hAnsi="Arial" w:cs="Arial"/>
          <w:szCs w:val="22"/>
        </w:rPr>
        <w:t>Sigifredo</w:t>
      </w:r>
      <w:proofErr w:type="spellEnd"/>
      <w:r w:rsidRPr="00DF59DE">
        <w:rPr>
          <w:rFonts w:ascii="Arial" w:hAnsi="Arial" w:cs="Arial"/>
          <w:szCs w:val="22"/>
        </w:rPr>
        <w:t xml:space="preserve"> Espinosa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9" w:rsidRPr="00354FD0" w:rsidRDefault="00270B57" w:rsidP="0052571D">
    <w:pPr>
      <w:pStyle w:val="Sansinterligne"/>
      <w:ind w:left="5103"/>
      <w:jc w:val="both"/>
      <w:rPr>
        <w:rFonts w:ascii="Candara" w:hAnsi="Candara" w:cs="Arial"/>
        <w:sz w:val="18"/>
        <w:szCs w:val="18"/>
        <w:lang w:val="es-CO"/>
      </w:rPr>
    </w:pPr>
    <w:r>
      <w:rPr>
        <w:rFonts w:ascii="Candara" w:hAnsi="Candara" w:cs="Arial"/>
        <w:sz w:val="18"/>
        <w:szCs w:val="18"/>
        <w:lang w:val="es-CO"/>
      </w:rPr>
      <w:t>Procesada</w:t>
    </w:r>
    <w:r w:rsidR="00E02166" w:rsidRPr="00354FD0">
      <w:rPr>
        <w:rFonts w:ascii="Candara" w:hAnsi="Candara" w:cs="Arial"/>
        <w:sz w:val="18"/>
        <w:szCs w:val="18"/>
        <w:lang w:val="es-CO"/>
      </w:rPr>
      <w:t xml:space="preserve">: </w:t>
    </w:r>
    <w:r w:rsidR="00E02166">
      <w:rPr>
        <w:rFonts w:ascii="Candara" w:hAnsi="Candara" w:cs="Arial"/>
        <w:sz w:val="18"/>
        <w:szCs w:val="18"/>
        <w:lang w:val="es-CO"/>
      </w:rPr>
      <w:t>Carmelina</w:t>
    </w:r>
    <w:r w:rsidR="00853CF8">
      <w:rPr>
        <w:rFonts w:ascii="Candara" w:hAnsi="Candara" w:cs="Verdana"/>
        <w:sz w:val="18"/>
        <w:szCs w:val="18"/>
      </w:rPr>
      <w:t xml:space="preserve"> </w:t>
    </w:r>
    <w:proofErr w:type="spellStart"/>
    <w:r w:rsidR="00853CF8">
      <w:rPr>
        <w:rFonts w:ascii="Candara" w:hAnsi="Candara" w:cs="Verdana"/>
        <w:sz w:val="18"/>
        <w:szCs w:val="18"/>
      </w:rPr>
      <w:t>Betancourth</w:t>
    </w:r>
    <w:proofErr w:type="spellEnd"/>
    <w:r w:rsidR="00853CF8">
      <w:rPr>
        <w:rFonts w:ascii="Candara" w:hAnsi="Candara" w:cs="Verdana"/>
        <w:sz w:val="18"/>
        <w:szCs w:val="18"/>
      </w:rPr>
      <w:t xml:space="preserve"> </w:t>
    </w:r>
  </w:p>
  <w:p w:rsidR="00AF2749" w:rsidRPr="00354FD0" w:rsidRDefault="00AF2749" w:rsidP="0052571D">
    <w:pPr>
      <w:pStyle w:val="Sansinterligne"/>
      <w:ind w:left="5103"/>
      <w:jc w:val="both"/>
      <w:rPr>
        <w:rFonts w:ascii="Candara" w:hAnsi="Candara" w:cs="Arial"/>
        <w:sz w:val="18"/>
        <w:szCs w:val="18"/>
        <w:lang w:val="es-CO"/>
      </w:rPr>
    </w:pPr>
    <w:r w:rsidRPr="00354FD0">
      <w:rPr>
        <w:rFonts w:ascii="Candara" w:hAnsi="Candara" w:cs="Arial"/>
        <w:sz w:val="18"/>
        <w:szCs w:val="18"/>
        <w:lang w:val="es-CO"/>
      </w:rPr>
      <w:t>Delito: Lesiones Personales Culposas.</w:t>
    </w:r>
  </w:p>
  <w:p w:rsidR="00AF2749" w:rsidRPr="00354FD0" w:rsidRDefault="00AF2749" w:rsidP="0052571D">
    <w:pPr>
      <w:pStyle w:val="Sansinterligne"/>
      <w:ind w:left="5103"/>
      <w:jc w:val="both"/>
      <w:rPr>
        <w:rFonts w:ascii="Candara" w:hAnsi="Candara" w:cs="Arial"/>
        <w:sz w:val="18"/>
        <w:szCs w:val="18"/>
        <w:lang w:val="es-CO"/>
      </w:rPr>
    </w:pPr>
    <w:r w:rsidRPr="00354FD0">
      <w:rPr>
        <w:rFonts w:ascii="Candara" w:hAnsi="Candara" w:cs="Arial"/>
        <w:sz w:val="18"/>
        <w:szCs w:val="18"/>
        <w:lang w:val="es-CO"/>
      </w:rPr>
      <w:t xml:space="preserve">Rad. </w:t>
    </w:r>
    <w:r w:rsidR="00853CF8" w:rsidRPr="00853CF8">
      <w:rPr>
        <w:rFonts w:ascii="Candara" w:hAnsi="Candara" w:cs="Arial"/>
        <w:sz w:val="18"/>
        <w:szCs w:val="18"/>
        <w:lang w:val="es-CO"/>
      </w:rPr>
      <w:t>66001 6000 036 2010 05218 01</w:t>
    </w:r>
  </w:p>
  <w:p w:rsidR="00AF2749" w:rsidRPr="00354FD0" w:rsidRDefault="00AF2749" w:rsidP="0052571D">
    <w:pPr>
      <w:pStyle w:val="Sansinterligne"/>
      <w:ind w:left="5103"/>
      <w:jc w:val="both"/>
      <w:rPr>
        <w:rFonts w:ascii="Candara" w:hAnsi="Candara" w:cs="Arial"/>
        <w:sz w:val="18"/>
        <w:szCs w:val="18"/>
        <w:lang w:val="es-CO"/>
      </w:rPr>
    </w:pPr>
    <w:r w:rsidRPr="00354FD0">
      <w:rPr>
        <w:rFonts w:ascii="Candara" w:hAnsi="Candara" w:cs="Arial"/>
        <w:sz w:val="18"/>
        <w:szCs w:val="18"/>
        <w:lang w:val="es-CO"/>
      </w:rPr>
      <w:t>Asunto: Desata recurso de apelación interpuesto por la Defensa en contra de sentencia condenatoria.</w:t>
    </w:r>
  </w:p>
  <w:p w:rsidR="00AF2749" w:rsidRPr="00354FD0" w:rsidRDefault="00AF2749" w:rsidP="0052571D">
    <w:pPr>
      <w:pStyle w:val="Sansinterligne"/>
      <w:ind w:left="5103"/>
      <w:jc w:val="both"/>
      <w:rPr>
        <w:rFonts w:ascii="Candara" w:hAnsi="Candara"/>
        <w:sz w:val="18"/>
        <w:szCs w:val="18"/>
      </w:rPr>
    </w:pPr>
    <w:r w:rsidRPr="00354FD0">
      <w:rPr>
        <w:rFonts w:ascii="Candara" w:hAnsi="Candara" w:cs="Arial"/>
        <w:sz w:val="18"/>
        <w:szCs w:val="18"/>
        <w:lang w:val="es-CO"/>
      </w:rPr>
      <w:t>Decisión</w:t>
    </w:r>
    <w:r w:rsidR="00964522" w:rsidRPr="00354FD0">
      <w:rPr>
        <w:rFonts w:ascii="Candara" w:hAnsi="Candara" w:cs="Arial"/>
        <w:sz w:val="18"/>
        <w:szCs w:val="18"/>
        <w:lang w:val="es-CO"/>
      </w:rPr>
      <w:t xml:space="preserve">: </w:t>
    </w:r>
    <w:r w:rsidR="00047E87">
      <w:rPr>
        <w:rFonts w:ascii="Candara" w:hAnsi="Candara" w:cs="Arial"/>
        <w:sz w:val="18"/>
        <w:szCs w:val="18"/>
        <w:lang w:val="es-CO"/>
      </w:rPr>
      <w:t>Revoca</w:t>
    </w:r>
    <w:r w:rsidR="00E27736">
      <w:rPr>
        <w:rFonts w:ascii="Candara" w:hAnsi="Candara" w:cs="Arial"/>
        <w:sz w:val="18"/>
        <w:szCs w:val="18"/>
        <w:lang w:val="es-CO"/>
      </w:rPr>
      <w:t xml:space="preserve"> </w:t>
    </w:r>
    <w:r w:rsidRPr="00354FD0">
      <w:rPr>
        <w:rFonts w:ascii="Candara" w:hAnsi="Candara" w:cs="Arial"/>
        <w:sz w:val="18"/>
        <w:szCs w:val="18"/>
        <w:lang w:val="es-CO"/>
      </w:rPr>
      <w:t>fallo confutado.</w:t>
    </w:r>
  </w:p>
  <w:p w:rsidR="00262BE1" w:rsidRPr="00354FD0" w:rsidRDefault="00262BE1" w:rsidP="00262BE1">
    <w:pPr>
      <w:pStyle w:val="Sansinterligne"/>
      <w:spacing w:line="276" w:lineRule="auto"/>
      <w:ind w:left="3686"/>
      <w:jc w:val="both"/>
      <w:rPr>
        <w:rFonts w:ascii="Candara" w:hAnsi="Candar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DEE"/>
    <w:multiLevelType w:val="hybridMultilevel"/>
    <w:tmpl w:val="91002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0955"/>
    <w:multiLevelType w:val="hybridMultilevel"/>
    <w:tmpl w:val="52E46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781D79"/>
    <w:multiLevelType w:val="hybridMultilevel"/>
    <w:tmpl w:val="A9F48F16"/>
    <w:lvl w:ilvl="0" w:tplc="FC0AD3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C8D1F6A"/>
    <w:multiLevelType w:val="hybridMultilevel"/>
    <w:tmpl w:val="B2EC9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7019DF"/>
    <w:multiLevelType w:val="hybridMultilevel"/>
    <w:tmpl w:val="7772D47A"/>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18138B1"/>
    <w:multiLevelType w:val="hybridMultilevel"/>
    <w:tmpl w:val="3210F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EE77A0"/>
    <w:multiLevelType w:val="hybridMultilevel"/>
    <w:tmpl w:val="24E6FEB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045A6C"/>
    <w:multiLevelType w:val="hybridMultilevel"/>
    <w:tmpl w:val="478C2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1534D2"/>
    <w:multiLevelType w:val="hybridMultilevel"/>
    <w:tmpl w:val="3DBCD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350508"/>
    <w:multiLevelType w:val="hybridMultilevel"/>
    <w:tmpl w:val="DFCEA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26904FA"/>
    <w:multiLevelType w:val="hybridMultilevel"/>
    <w:tmpl w:val="2ACE9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DA3606"/>
    <w:multiLevelType w:val="hybridMultilevel"/>
    <w:tmpl w:val="9466702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51FD279A"/>
    <w:multiLevelType w:val="hybridMultilevel"/>
    <w:tmpl w:val="0B6EC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293606"/>
    <w:multiLevelType w:val="hybridMultilevel"/>
    <w:tmpl w:val="77FE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547CD3"/>
    <w:multiLevelType w:val="hybridMultilevel"/>
    <w:tmpl w:val="19949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4E01780"/>
    <w:multiLevelType w:val="hybridMultilevel"/>
    <w:tmpl w:val="8B42FA26"/>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cs="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cs="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cs="Courier New" w:hint="default"/>
      </w:rPr>
    </w:lvl>
    <w:lvl w:ilvl="8" w:tplc="0C0A0005" w:tentative="1">
      <w:start w:val="1"/>
      <w:numFmt w:val="bullet"/>
      <w:lvlText w:val=""/>
      <w:lvlJc w:val="left"/>
      <w:pPr>
        <w:ind w:left="6584" w:hanging="360"/>
      </w:pPr>
      <w:rPr>
        <w:rFonts w:ascii="Wingdings" w:hAnsi="Wingdings" w:hint="default"/>
      </w:rPr>
    </w:lvl>
  </w:abstractNum>
  <w:num w:numId="1">
    <w:abstractNumId w:val="7"/>
  </w:num>
  <w:num w:numId="2">
    <w:abstractNumId w:val="11"/>
  </w:num>
  <w:num w:numId="3">
    <w:abstractNumId w:val="15"/>
  </w:num>
  <w:num w:numId="4">
    <w:abstractNumId w:val="4"/>
  </w:num>
  <w:num w:numId="5">
    <w:abstractNumId w:val="12"/>
  </w:num>
  <w:num w:numId="6">
    <w:abstractNumId w:val="6"/>
  </w:num>
  <w:num w:numId="7">
    <w:abstractNumId w:val="8"/>
  </w:num>
  <w:num w:numId="8">
    <w:abstractNumId w:val="13"/>
  </w:num>
  <w:num w:numId="9">
    <w:abstractNumId w:val="5"/>
  </w:num>
  <w:num w:numId="10">
    <w:abstractNumId w:val="18"/>
  </w:num>
  <w:num w:numId="11">
    <w:abstractNumId w:val="14"/>
  </w:num>
  <w:num w:numId="12">
    <w:abstractNumId w:val="1"/>
  </w:num>
  <w:num w:numId="13">
    <w:abstractNumId w:val="0"/>
  </w:num>
  <w:num w:numId="14">
    <w:abstractNumId w:val="9"/>
  </w:num>
  <w:num w:numId="15">
    <w:abstractNumId w:val="16"/>
  </w:num>
  <w:num w:numId="16">
    <w:abstractNumId w:val="10"/>
  </w:num>
  <w:num w:numId="17">
    <w:abstractNumId w:val="2"/>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2F"/>
    <w:rsid w:val="00003B0F"/>
    <w:rsid w:val="00014B8F"/>
    <w:rsid w:val="00014FFC"/>
    <w:rsid w:val="000203B5"/>
    <w:rsid w:val="00021559"/>
    <w:rsid w:val="000215F2"/>
    <w:rsid w:val="00024D52"/>
    <w:rsid w:val="00027119"/>
    <w:rsid w:val="00036BF1"/>
    <w:rsid w:val="00044FA4"/>
    <w:rsid w:val="00047CE1"/>
    <w:rsid w:val="00047E87"/>
    <w:rsid w:val="00061518"/>
    <w:rsid w:val="0006489A"/>
    <w:rsid w:val="000770DB"/>
    <w:rsid w:val="00077577"/>
    <w:rsid w:val="00081A60"/>
    <w:rsid w:val="00085DA0"/>
    <w:rsid w:val="0009287F"/>
    <w:rsid w:val="000975E5"/>
    <w:rsid w:val="000A2FB0"/>
    <w:rsid w:val="000A488F"/>
    <w:rsid w:val="000B5547"/>
    <w:rsid w:val="000C1537"/>
    <w:rsid w:val="000C315B"/>
    <w:rsid w:val="000C6164"/>
    <w:rsid w:val="000D22AC"/>
    <w:rsid w:val="000D58CA"/>
    <w:rsid w:val="000D7A90"/>
    <w:rsid w:val="000E034E"/>
    <w:rsid w:val="000F429A"/>
    <w:rsid w:val="000F6ED6"/>
    <w:rsid w:val="001008FE"/>
    <w:rsid w:val="0010199C"/>
    <w:rsid w:val="00103024"/>
    <w:rsid w:val="00105C47"/>
    <w:rsid w:val="00113683"/>
    <w:rsid w:val="001213AC"/>
    <w:rsid w:val="00122262"/>
    <w:rsid w:val="001232BF"/>
    <w:rsid w:val="00124F55"/>
    <w:rsid w:val="00126119"/>
    <w:rsid w:val="001272EE"/>
    <w:rsid w:val="001339FE"/>
    <w:rsid w:val="00133AF0"/>
    <w:rsid w:val="001438B2"/>
    <w:rsid w:val="001462BB"/>
    <w:rsid w:val="00161112"/>
    <w:rsid w:val="00161983"/>
    <w:rsid w:val="0016209F"/>
    <w:rsid w:val="001629E7"/>
    <w:rsid w:val="00167819"/>
    <w:rsid w:val="00171B20"/>
    <w:rsid w:val="00171B8B"/>
    <w:rsid w:val="0017546F"/>
    <w:rsid w:val="0018293B"/>
    <w:rsid w:val="001841A8"/>
    <w:rsid w:val="00185063"/>
    <w:rsid w:val="001878A7"/>
    <w:rsid w:val="00190AE1"/>
    <w:rsid w:val="00190DE6"/>
    <w:rsid w:val="001924FA"/>
    <w:rsid w:val="0019297E"/>
    <w:rsid w:val="00196866"/>
    <w:rsid w:val="001A2C16"/>
    <w:rsid w:val="001A2DED"/>
    <w:rsid w:val="001A5F5E"/>
    <w:rsid w:val="001C3951"/>
    <w:rsid w:val="001D63DE"/>
    <w:rsid w:val="001D6A18"/>
    <w:rsid w:val="001E2E37"/>
    <w:rsid w:val="001E4806"/>
    <w:rsid w:val="001F0CFC"/>
    <w:rsid w:val="001F16C0"/>
    <w:rsid w:val="001F4078"/>
    <w:rsid w:val="001F50E9"/>
    <w:rsid w:val="001F531B"/>
    <w:rsid w:val="001F5B70"/>
    <w:rsid w:val="002010EF"/>
    <w:rsid w:val="002023DA"/>
    <w:rsid w:val="00203C43"/>
    <w:rsid w:val="00204C2A"/>
    <w:rsid w:val="002126A7"/>
    <w:rsid w:val="002128EC"/>
    <w:rsid w:val="002153D2"/>
    <w:rsid w:val="00222F58"/>
    <w:rsid w:val="0022732C"/>
    <w:rsid w:val="00227803"/>
    <w:rsid w:val="002333AD"/>
    <w:rsid w:val="00233B30"/>
    <w:rsid w:val="00233F4A"/>
    <w:rsid w:val="00253A87"/>
    <w:rsid w:val="00256ADE"/>
    <w:rsid w:val="00262BE1"/>
    <w:rsid w:val="00265860"/>
    <w:rsid w:val="00265FEB"/>
    <w:rsid w:val="00270B57"/>
    <w:rsid w:val="00274A5B"/>
    <w:rsid w:val="002814C9"/>
    <w:rsid w:val="00281703"/>
    <w:rsid w:val="00282A93"/>
    <w:rsid w:val="0028548F"/>
    <w:rsid w:val="002862FC"/>
    <w:rsid w:val="002900BE"/>
    <w:rsid w:val="00291D0C"/>
    <w:rsid w:val="002971F2"/>
    <w:rsid w:val="002A49A4"/>
    <w:rsid w:val="002A7680"/>
    <w:rsid w:val="002A7AC1"/>
    <w:rsid w:val="002C03E4"/>
    <w:rsid w:val="002C689C"/>
    <w:rsid w:val="002D3BC0"/>
    <w:rsid w:val="002E6DC3"/>
    <w:rsid w:val="002F3EDA"/>
    <w:rsid w:val="002F5805"/>
    <w:rsid w:val="00303ACB"/>
    <w:rsid w:val="00306EFF"/>
    <w:rsid w:val="0031247A"/>
    <w:rsid w:val="00313C0A"/>
    <w:rsid w:val="003159C6"/>
    <w:rsid w:val="00317DD6"/>
    <w:rsid w:val="00323E17"/>
    <w:rsid w:val="003259A0"/>
    <w:rsid w:val="00331AD3"/>
    <w:rsid w:val="003328B4"/>
    <w:rsid w:val="003332DC"/>
    <w:rsid w:val="00334E8F"/>
    <w:rsid w:val="00335826"/>
    <w:rsid w:val="00350B2A"/>
    <w:rsid w:val="00350FF1"/>
    <w:rsid w:val="00352EDE"/>
    <w:rsid w:val="00353DB8"/>
    <w:rsid w:val="00354FD0"/>
    <w:rsid w:val="00357C3D"/>
    <w:rsid w:val="003763EE"/>
    <w:rsid w:val="003777A5"/>
    <w:rsid w:val="00380DBD"/>
    <w:rsid w:val="003836B1"/>
    <w:rsid w:val="00387E30"/>
    <w:rsid w:val="00390FB6"/>
    <w:rsid w:val="0039531D"/>
    <w:rsid w:val="00397361"/>
    <w:rsid w:val="003A339F"/>
    <w:rsid w:val="003A6173"/>
    <w:rsid w:val="003B26B6"/>
    <w:rsid w:val="003B3573"/>
    <w:rsid w:val="003B73A7"/>
    <w:rsid w:val="003B79A0"/>
    <w:rsid w:val="003C5533"/>
    <w:rsid w:val="003E0E2A"/>
    <w:rsid w:val="003F631F"/>
    <w:rsid w:val="004013A1"/>
    <w:rsid w:val="00403390"/>
    <w:rsid w:val="0040471C"/>
    <w:rsid w:val="0042263C"/>
    <w:rsid w:val="004247E1"/>
    <w:rsid w:val="00424971"/>
    <w:rsid w:val="00430103"/>
    <w:rsid w:val="004342E7"/>
    <w:rsid w:val="00434A5E"/>
    <w:rsid w:val="00437170"/>
    <w:rsid w:val="004404BA"/>
    <w:rsid w:val="00440CDB"/>
    <w:rsid w:val="00441BBD"/>
    <w:rsid w:val="00443714"/>
    <w:rsid w:val="004443C1"/>
    <w:rsid w:val="0044598D"/>
    <w:rsid w:val="0045081C"/>
    <w:rsid w:val="004569B9"/>
    <w:rsid w:val="004577DE"/>
    <w:rsid w:val="004610F7"/>
    <w:rsid w:val="00461EBF"/>
    <w:rsid w:val="00464E1C"/>
    <w:rsid w:val="00485C31"/>
    <w:rsid w:val="00486322"/>
    <w:rsid w:val="00494D22"/>
    <w:rsid w:val="00497EF7"/>
    <w:rsid w:val="004A046B"/>
    <w:rsid w:val="004A221C"/>
    <w:rsid w:val="004B1DCF"/>
    <w:rsid w:val="004C1689"/>
    <w:rsid w:val="004C1B3E"/>
    <w:rsid w:val="004D5F6C"/>
    <w:rsid w:val="004E037C"/>
    <w:rsid w:val="004F00B6"/>
    <w:rsid w:val="004F241A"/>
    <w:rsid w:val="004F59EE"/>
    <w:rsid w:val="004F5D48"/>
    <w:rsid w:val="00501837"/>
    <w:rsid w:val="00502E46"/>
    <w:rsid w:val="005117D3"/>
    <w:rsid w:val="005138CA"/>
    <w:rsid w:val="00514A63"/>
    <w:rsid w:val="00516CF2"/>
    <w:rsid w:val="00517308"/>
    <w:rsid w:val="005242A0"/>
    <w:rsid w:val="0052571D"/>
    <w:rsid w:val="00527CD2"/>
    <w:rsid w:val="005344F7"/>
    <w:rsid w:val="005359D1"/>
    <w:rsid w:val="005444DB"/>
    <w:rsid w:val="00552AB1"/>
    <w:rsid w:val="005619E1"/>
    <w:rsid w:val="00565511"/>
    <w:rsid w:val="00572A2B"/>
    <w:rsid w:val="00576523"/>
    <w:rsid w:val="00581D56"/>
    <w:rsid w:val="00582346"/>
    <w:rsid w:val="0059348F"/>
    <w:rsid w:val="005952FF"/>
    <w:rsid w:val="005970B4"/>
    <w:rsid w:val="005A07DE"/>
    <w:rsid w:val="005A1629"/>
    <w:rsid w:val="005A4EF7"/>
    <w:rsid w:val="005A5660"/>
    <w:rsid w:val="005B09C0"/>
    <w:rsid w:val="005B40EB"/>
    <w:rsid w:val="005B4210"/>
    <w:rsid w:val="005B7FF4"/>
    <w:rsid w:val="005C04E6"/>
    <w:rsid w:val="005D022F"/>
    <w:rsid w:val="005D60DA"/>
    <w:rsid w:val="005E6B4F"/>
    <w:rsid w:val="005F1A6A"/>
    <w:rsid w:val="005F3394"/>
    <w:rsid w:val="00601D76"/>
    <w:rsid w:val="006041F0"/>
    <w:rsid w:val="006077F5"/>
    <w:rsid w:val="00610B36"/>
    <w:rsid w:val="00611626"/>
    <w:rsid w:val="006122D0"/>
    <w:rsid w:val="00613566"/>
    <w:rsid w:val="0061404E"/>
    <w:rsid w:val="0061471B"/>
    <w:rsid w:val="00615F5A"/>
    <w:rsid w:val="00622491"/>
    <w:rsid w:val="00622D3B"/>
    <w:rsid w:val="006376D9"/>
    <w:rsid w:val="00647CFB"/>
    <w:rsid w:val="00650A08"/>
    <w:rsid w:val="00656882"/>
    <w:rsid w:val="00663C18"/>
    <w:rsid w:val="0066547A"/>
    <w:rsid w:val="00680A1F"/>
    <w:rsid w:val="00686E90"/>
    <w:rsid w:val="0069158C"/>
    <w:rsid w:val="006943B8"/>
    <w:rsid w:val="006953BE"/>
    <w:rsid w:val="006A0588"/>
    <w:rsid w:val="006A3854"/>
    <w:rsid w:val="006A5B52"/>
    <w:rsid w:val="006B091D"/>
    <w:rsid w:val="006B697E"/>
    <w:rsid w:val="006D2BC8"/>
    <w:rsid w:val="006D31E0"/>
    <w:rsid w:val="006E10E3"/>
    <w:rsid w:val="006E49A1"/>
    <w:rsid w:val="006F168C"/>
    <w:rsid w:val="006F1E2A"/>
    <w:rsid w:val="006F4F30"/>
    <w:rsid w:val="006F55F1"/>
    <w:rsid w:val="006F58C3"/>
    <w:rsid w:val="006F7E57"/>
    <w:rsid w:val="007018A6"/>
    <w:rsid w:val="00704EC0"/>
    <w:rsid w:val="00707220"/>
    <w:rsid w:val="0073376C"/>
    <w:rsid w:val="007376D4"/>
    <w:rsid w:val="007448A3"/>
    <w:rsid w:val="00746F99"/>
    <w:rsid w:val="00747EAF"/>
    <w:rsid w:val="007519B3"/>
    <w:rsid w:val="007531AA"/>
    <w:rsid w:val="00760BCF"/>
    <w:rsid w:val="007639BE"/>
    <w:rsid w:val="00767156"/>
    <w:rsid w:val="00767702"/>
    <w:rsid w:val="00775411"/>
    <w:rsid w:val="00777CEE"/>
    <w:rsid w:val="00782CED"/>
    <w:rsid w:val="00783F0E"/>
    <w:rsid w:val="007870E9"/>
    <w:rsid w:val="00795C55"/>
    <w:rsid w:val="0079710B"/>
    <w:rsid w:val="007A4B7A"/>
    <w:rsid w:val="007A7B1F"/>
    <w:rsid w:val="007B2FF8"/>
    <w:rsid w:val="007B55DB"/>
    <w:rsid w:val="007B645D"/>
    <w:rsid w:val="007B6B80"/>
    <w:rsid w:val="007B7FDB"/>
    <w:rsid w:val="007C041E"/>
    <w:rsid w:val="007C763B"/>
    <w:rsid w:val="007D0585"/>
    <w:rsid w:val="007D12C2"/>
    <w:rsid w:val="007D69E6"/>
    <w:rsid w:val="007E279E"/>
    <w:rsid w:val="007E3416"/>
    <w:rsid w:val="007E72E5"/>
    <w:rsid w:val="007F3566"/>
    <w:rsid w:val="007F55A2"/>
    <w:rsid w:val="00812C2F"/>
    <w:rsid w:val="008166EE"/>
    <w:rsid w:val="00816E33"/>
    <w:rsid w:val="00825B46"/>
    <w:rsid w:val="008262AB"/>
    <w:rsid w:val="008308B6"/>
    <w:rsid w:val="00850BF2"/>
    <w:rsid w:val="00850DC1"/>
    <w:rsid w:val="00853962"/>
    <w:rsid w:val="00853CF8"/>
    <w:rsid w:val="0086391C"/>
    <w:rsid w:val="008700AC"/>
    <w:rsid w:val="00885AEB"/>
    <w:rsid w:val="008925DB"/>
    <w:rsid w:val="0089467D"/>
    <w:rsid w:val="008A011C"/>
    <w:rsid w:val="008A0303"/>
    <w:rsid w:val="008B3539"/>
    <w:rsid w:val="008B5EB3"/>
    <w:rsid w:val="008B704D"/>
    <w:rsid w:val="008C0447"/>
    <w:rsid w:val="008C7809"/>
    <w:rsid w:val="008D3C71"/>
    <w:rsid w:val="008D3EEB"/>
    <w:rsid w:val="008D4932"/>
    <w:rsid w:val="008D4C28"/>
    <w:rsid w:val="008D7A79"/>
    <w:rsid w:val="008E0578"/>
    <w:rsid w:val="008E2C51"/>
    <w:rsid w:val="008E5F14"/>
    <w:rsid w:val="008F494A"/>
    <w:rsid w:val="008F6FAE"/>
    <w:rsid w:val="00912AD7"/>
    <w:rsid w:val="00920104"/>
    <w:rsid w:val="00920258"/>
    <w:rsid w:val="0092222C"/>
    <w:rsid w:val="009253AC"/>
    <w:rsid w:val="00937644"/>
    <w:rsid w:val="00944BCF"/>
    <w:rsid w:val="00946939"/>
    <w:rsid w:val="00946A9A"/>
    <w:rsid w:val="00946CDB"/>
    <w:rsid w:val="009553C0"/>
    <w:rsid w:val="00957C25"/>
    <w:rsid w:val="00960311"/>
    <w:rsid w:val="00964522"/>
    <w:rsid w:val="009655DA"/>
    <w:rsid w:val="00972E92"/>
    <w:rsid w:val="00975429"/>
    <w:rsid w:val="0097780C"/>
    <w:rsid w:val="009832E4"/>
    <w:rsid w:val="00991078"/>
    <w:rsid w:val="009929FB"/>
    <w:rsid w:val="00995DB8"/>
    <w:rsid w:val="00996771"/>
    <w:rsid w:val="009A3584"/>
    <w:rsid w:val="009A399F"/>
    <w:rsid w:val="009A5F51"/>
    <w:rsid w:val="009A60A3"/>
    <w:rsid w:val="009B1773"/>
    <w:rsid w:val="009C5FE2"/>
    <w:rsid w:val="009C7FC8"/>
    <w:rsid w:val="009D13AB"/>
    <w:rsid w:val="009D4565"/>
    <w:rsid w:val="009D71E9"/>
    <w:rsid w:val="009E27FA"/>
    <w:rsid w:val="009E52BC"/>
    <w:rsid w:val="009E7CEF"/>
    <w:rsid w:val="009F0634"/>
    <w:rsid w:val="009F6784"/>
    <w:rsid w:val="009F79D7"/>
    <w:rsid w:val="009F7FC7"/>
    <w:rsid w:val="00A0277F"/>
    <w:rsid w:val="00A127A1"/>
    <w:rsid w:val="00A14859"/>
    <w:rsid w:val="00A162D2"/>
    <w:rsid w:val="00A30019"/>
    <w:rsid w:val="00A311FD"/>
    <w:rsid w:val="00A3160C"/>
    <w:rsid w:val="00A332B3"/>
    <w:rsid w:val="00A36054"/>
    <w:rsid w:val="00A417C7"/>
    <w:rsid w:val="00A4381C"/>
    <w:rsid w:val="00A43CB6"/>
    <w:rsid w:val="00A52196"/>
    <w:rsid w:val="00A5641F"/>
    <w:rsid w:val="00A60025"/>
    <w:rsid w:val="00A63ACA"/>
    <w:rsid w:val="00A66911"/>
    <w:rsid w:val="00A67440"/>
    <w:rsid w:val="00A73FA6"/>
    <w:rsid w:val="00A81E98"/>
    <w:rsid w:val="00A82F90"/>
    <w:rsid w:val="00A85FD2"/>
    <w:rsid w:val="00A86AE7"/>
    <w:rsid w:val="00A9243B"/>
    <w:rsid w:val="00A92E7D"/>
    <w:rsid w:val="00A93504"/>
    <w:rsid w:val="00AA04C3"/>
    <w:rsid w:val="00AA2EC4"/>
    <w:rsid w:val="00AA6F74"/>
    <w:rsid w:val="00AA7BE6"/>
    <w:rsid w:val="00AB6B40"/>
    <w:rsid w:val="00AD1278"/>
    <w:rsid w:val="00AD74A8"/>
    <w:rsid w:val="00AD7C27"/>
    <w:rsid w:val="00AD7F6A"/>
    <w:rsid w:val="00AF0EB7"/>
    <w:rsid w:val="00AF0EFC"/>
    <w:rsid w:val="00AF2749"/>
    <w:rsid w:val="00AF6F7A"/>
    <w:rsid w:val="00B05F31"/>
    <w:rsid w:val="00B13CCF"/>
    <w:rsid w:val="00B345FD"/>
    <w:rsid w:val="00B372D8"/>
    <w:rsid w:val="00B4341E"/>
    <w:rsid w:val="00B53398"/>
    <w:rsid w:val="00B56BB5"/>
    <w:rsid w:val="00B572F4"/>
    <w:rsid w:val="00B621FE"/>
    <w:rsid w:val="00B67103"/>
    <w:rsid w:val="00B72250"/>
    <w:rsid w:val="00B84537"/>
    <w:rsid w:val="00B85509"/>
    <w:rsid w:val="00B902BF"/>
    <w:rsid w:val="00B90FF2"/>
    <w:rsid w:val="00B94B84"/>
    <w:rsid w:val="00B94DE7"/>
    <w:rsid w:val="00B95E3D"/>
    <w:rsid w:val="00BA37C4"/>
    <w:rsid w:val="00BA63DA"/>
    <w:rsid w:val="00BB2908"/>
    <w:rsid w:val="00BB3236"/>
    <w:rsid w:val="00BB56BE"/>
    <w:rsid w:val="00BB74B0"/>
    <w:rsid w:val="00BD0443"/>
    <w:rsid w:val="00BD40B9"/>
    <w:rsid w:val="00BE433F"/>
    <w:rsid w:val="00BF2837"/>
    <w:rsid w:val="00BF3093"/>
    <w:rsid w:val="00BF5ED4"/>
    <w:rsid w:val="00C03BFE"/>
    <w:rsid w:val="00C03CC7"/>
    <w:rsid w:val="00C066D1"/>
    <w:rsid w:val="00C10ECF"/>
    <w:rsid w:val="00C13C05"/>
    <w:rsid w:val="00C144FC"/>
    <w:rsid w:val="00C16B72"/>
    <w:rsid w:val="00C1773C"/>
    <w:rsid w:val="00C271F8"/>
    <w:rsid w:val="00C3706A"/>
    <w:rsid w:val="00C43A5C"/>
    <w:rsid w:val="00C43F0B"/>
    <w:rsid w:val="00C4464A"/>
    <w:rsid w:val="00C44881"/>
    <w:rsid w:val="00C52C3A"/>
    <w:rsid w:val="00C61ABA"/>
    <w:rsid w:val="00C65CDC"/>
    <w:rsid w:val="00C6785D"/>
    <w:rsid w:val="00C76E47"/>
    <w:rsid w:val="00C76EBD"/>
    <w:rsid w:val="00C81CBD"/>
    <w:rsid w:val="00C8727D"/>
    <w:rsid w:val="00C90C81"/>
    <w:rsid w:val="00C91631"/>
    <w:rsid w:val="00C92647"/>
    <w:rsid w:val="00C94AA2"/>
    <w:rsid w:val="00C95125"/>
    <w:rsid w:val="00C96BAB"/>
    <w:rsid w:val="00CA4D65"/>
    <w:rsid w:val="00CA5F57"/>
    <w:rsid w:val="00CA666D"/>
    <w:rsid w:val="00CB385B"/>
    <w:rsid w:val="00CB4517"/>
    <w:rsid w:val="00CC0CCB"/>
    <w:rsid w:val="00CC6D4F"/>
    <w:rsid w:val="00CD0B1C"/>
    <w:rsid w:val="00CD4213"/>
    <w:rsid w:val="00CD4C41"/>
    <w:rsid w:val="00CF03AA"/>
    <w:rsid w:val="00CF7F66"/>
    <w:rsid w:val="00D00A00"/>
    <w:rsid w:val="00D022A5"/>
    <w:rsid w:val="00D02A48"/>
    <w:rsid w:val="00D06904"/>
    <w:rsid w:val="00D14803"/>
    <w:rsid w:val="00D24A5F"/>
    <w:rsid w:val="00D24B29"/>
    <w:rsid w:val="00D31540"/>
    <w:rsid w:val="00D418BF"/>
    <w:rsid w:val="00D41FFF"/>
    <w:rsid w:val="00D44806"/>
    <w:rsid w:val="00D4552B"/>
    <w:rsid w:val="00D46E86"/>
    <w:rsid w:val="00D57475"/>
    <w:rsid w:val="00D613A4"/>
    <w:rsid w:val="00D63F60"/>
    <w:rsid w:val="00D652D0"/>
    <w:rsid w:val="00D6564C"/>
    <w:rsid w:val="00D721CB"/>
    <w:rsid w:val="00D8489A"/>
    <w:rsid w:val="00D84BFA"/>
    <w:rsid w:val="00D91333"/>
    <w:rsid w:val="00D91908"/>
    <w:rsid w:val="00DA0A3A"/>
    <w:rsid w:val="00DA17C4"/>
    <w:rsid w:val="00DA36E8"/>
    <w:rsid w:val="00DA5103"/>
    <w:rsid w:val="00DC039B"/>
    <w:rsid w:val="00DC2E58"/>
    <w:rsid w:val="00DC531D"/>
    <w:rsid w:val="00DC5E5F"/>
    <w:rsid w:val="00DD43EE"/>
    <w:rsid w:val="00DD787D"/>
    <w:rsid w:val="00DE01AA"/>
    <w:rsid w:val="00DE543B"/>
    <w:rsid w:val="00DF3C35"/>
    <w:rsid w:val="00DF5906"/>
    <w:rsid w:val="00DF59DE"/>
    <w:rsid w:val="00E02166"/>
    <w:rsid w:val="00E0436A"/>
    <w:rsid w:val="00E11393"/>
    <w:rsid w:val="00E116D3"/>
    <w:rsid w:val="00E142C2"/>
    <w:rsid w:val="00E148EB"/>
    <w:rsid w:val="00E17F1A"/>
    <w:rsid w:val="00E27736"/>
    <w:rsid w:val="00E32BD5"/>
    <w:rsid w:val="00E40FCD"/>
    <w:rsid w:val="00E41CDB"/>
    <w:rsid w:val="00E459A8"/>
    <w:rsid w:val="00E5282D"/>
    <w:rsid w:val="00E53C0C"/>
    <w:rsid w:val="00E56E4B"/>
    <w:rsid w:val="00E62933"/>
    <w:rsid w:val="00E6357D"/>
    <w:rsid w:val="00E64746"/>
    <w:rsid w:val="00E721C4"/>
    <w:rsid w:val="00E800A2"/>
    <w:rsid w:val="00E814B1"/>
    <w:rsid w:val="00E835B5"/>
    <w:rsid w:val="00E849F8"/>
    <w:rsid w:val="00E85302"/>
    <w:rsid w:val="00E93BE3"/>
    <w:rsid w:val="00EA067E"/>
    <w:rsid w:val="00EA0A06"/>
    <w:rsid w:val="00EA33FC"/>
    <w:rsid w:val="00EA5B73"/>
    <w:rsid w:val="00EA7D12"/>
    <w:rsid w:val="00EB329F"/>
    <w:rsid w:val="00EB6F53"/>
    <w:rsid w:val="00EC4C57"/>
    <w:rsid w:val="00EC685D"/>
    <w:rsid w:val="00EC6DFA"/>
    <w:rsid w:val="00ED62B5"/>
    <w:rsid w:val="00ED6451"/>
    <w:rsid w:val="00EE2B78"/>
    <w:rsid w:val="00EE60EC"/>
    <w:rsid w:val="00EE78AD"/>
    <w:rsid w:val="00EF2777"/>
    <w:rsid w:val="00EF797A"/>
    <w:rsid w:val="00EF7DF5"/>
    <w:rsid w:val="00F002BF"/>
    <w:rsid w:val="00F0721A"/>
    <w:rsid w:val="00F0764F"/>
    <w:rsid w:val="00F07E26"/>
    <w:rsid w:val="00F1392F"/>
    <w:rsid w:val="00F13AEB"/>
    <w:rsid w:val="00F257F9"/>
    <w:rsid w:val="00F34D4E"/>
    <w:rsid w:val="00F372E6"/>
    <w:rsid w:val="00F42ED1"/>
    <w:rsid w:val="00F43D8C"/>
    <w:rsid w:val="00F5087A"/>
    <w:rsid w:val="00F576A4"/>
    <w:rsid w:val="00F654D3"/>
    <w:rsid w:val="00F70D27"/>
    <w:rsid w:val="00F72F5F"/>
    <w:rsid w:val="00F76564"/>
    <w:rsid w:val="00F80F56"/>
    <w:rsid w:val="00F82DB3"/>
    <w:rsid w:val="00F90254"/>
    <w:rsid w:val="00F90563"/>
    <w:rsid w:val="00F909B8"/>
    <w:rsid w:val="00F90F8B"/>
    <w:rsid w:val="00F95B07"/>
    <w:rsid w:val="00FB13E7"/>
    <w:rsid w:val="00FD599F"/>
    <w:rsid w:val="00FD733C"/>
    <w:rsid w:val="00FE04C6"/>
    <w:rsid w:val="00FE1BF0"/>
    <w:rsid w:val="00FE5DAB"/>
    <w:rsid w:val="00FF25F1"/>
    <w:rsid w:val="00FF6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7"/>
    <w:pPr>
      <w:spacing w:after="0" w:line="240" w:lineRule="auto"/>
    </w:pPr>
    <w:rPr>
      <w:rFonts w:ascii="Times New Roman" w:hAnsi="Times New Roman" w:cs="Times New Roman"/>
      <w:sz w:val="24"/>
      <w:szCs w:val="24"/>
      <w:lang w:val="es-CO"/>
    </w:rPr>
  </w:style>
  <w:style w:type="paragraph" w:styleId="Titre2">
    <w:name w:val="heading 2"/>
    <w:basedOn w:val="Normal"/>
    <w:next w:val="Normal"/>
    <w:link w:val="Titre2Car"/>
    <w:uiPriority w:val="99"/>
    <w:semiHidden/>
    <w:unhideWhenUsed/>
    <w:qFormat/>
    <w:locked/>
    <w:rsid w:val="0006489A"/>
    <w:pPr>
      <w:widowControl w:val="0"/>
      <w:autoSpaceDE w:val="0"/>
      <w:autoSpaceDN w:val="0"/>
      <w:adjustRightInd w:val="0"/>
      <w:outlineLvl w:val="1"/>
    </w:pPr>
    <w:rPr>
      <w:lang w:val="es-ES"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6489A"/>
    <w:rPr>
      <w:rFonts w:ascii="Times New Roman" w:hAnsi="Times New Roman" w:cs="Times New Roman"/>
      <w:sz w:val="24"/>
      <w:szCs w:val="24"/>
      <w:lang w:val="es-ES" w:eastAsia="x-none"/>
    </w:rPr>
  </w:style>
  <w:style w:type="paragraph" w:styleId="Sansinterligne">
    <w:name w:val="No Spacing"/>
    <w:link w:val="SansinterligneCar"/>
    <w:uiPriority w:val="1"/>
    <w:qFormat/>
    <w:rsid w:val="009B1773"/>
    <w:pPr>
      <w:spacing w:after="0" w:line="240" w:lineRule="auto"/>
    </w:pPr>
    <w:rPr>
      <w:rFonts w:cs="Times New Roman"/>
      <w:sz w:val="28"/>
      <w:lang w:eastAsia="en-US"/>
    </w:rPr>
  </w:style>
  <w:style w:type="paragraph" w:styleId="En-tte">
    <w:name w:val="header"/>
    <w:basedOn w:val="Normal"/>
    <w:link w:val="En-tteCar"/>
    <w:uiPriority w:val="99"/>
    <w:semiHidden/>
    <w:rsid w:val="006041F0"/>
    <w:pPr>
      <w:tabs>
        <w:tab w:val="center" w:pos="4252"/>
        <w:tab w:val="right" w:pos="8504"/>
      </w:tabs>
    </w:pPr>
    <w:rPr>
      <w:rFonts w:ascii="Verdana" w:hAnsi="Verdana" w:cs="Verdana"/>
      <w:sz w:val="28"/>
      <w:szCs w:val="28"/>
      <w:lang w:val="es-ES" w:eastAsia="en-US"/>
    </w:rPr>
  </w:style>
  <w:style w:type="character" w:customStyle="1" w:styleId="En-tteCar">
    <w:name w:val="En-tête Car"/>
    <w:basedOn w:val="Policepardfaut"/>
    <w:link w:val="En-tte"/>
    <w:uiPriority w:val="99"/>
    <w:semiHidden/>
    <w:locked/>
    <w:rsid w:val="006041F0"/>
    <w:rPr>
      <w:rFonts w:cs="Times New Roman"/>
    </w:rPr>
  </w:style>
  <w:style w:type="paragraph" w:styleId="Pieddepage">
    <w:name w:val="footer"/>
    <w:basedOn w:val="Normal"/>
    <w:link w:val="PieddepageCar"/>
    <w:uiPriority w:val="99"/>
    <w:rsid w:val="006041F0"/>
    <w:pPr>
      <w:tabs>
        <w:tab w:val="center" w:pos="4252"/>
        <w:tab w:val="right" w:pos="8504"/>
      </w:tabs>
    </w:pPr>
    <w:rPr>
      <w:rFonts w:ascii="Verdana" w:hAnsi="Verdana" w:cs="Verdana"/>
      <w:sz w:val="28"/>
      <w:szCs w:val="28"/>
      <w:lang w:val="es-ES" w:eastAsia="en-US"/>
    </w:rPr>
  </w:style>
  <w:style w:type="character" w:customStyle="1" w:styleId="PieddepageCar">
    <w:name w:val="Pied de page Car"/>
    <w:basedOn w:val="Policepardfaut"/>
    <w:link w:val="Pieddepage"/>
    <w:uiPriority w:val="99"/>
    <w:locked/>
    <w:rsid w:val="006041F0"/>
    <w:rPr>
      <w:rFonts w:cs="Times New Roman"/>
    </w:rPr>
  </w:style>
  <w:style w:type="character" w:customStyle="1" w:styleId="SansinterligneCar">
    <w:name w:val="Sans interligne Car"/>
    <w:link w:val="Sansinterligne"/>
    <w:uiPriority w:val="1"/>
    <w:locked/>
    <w:rsid w:val="000D58CA"/>
    <w:rPr>
      <w:sz w:val="22"/>
      <w:lang w:val="es-ES" w:eastAsia="en-US"/>
    </w:rPr>
  </w:style>
  <w:style w:type="paragraph" w:customStyle="1" w:styleId="Sinespaciado1">
    <w:name w:val="Sin espaciado1"/>
    <w:uiPriority w:val="99"/>
    <w:rsid w:val="00DE01AA"/>
    <w:pPr>
      <w:spacing w:after="0" w:line="240" w:lineRule="auto"/>
    </w:pPr>
    <w:rPr>
      <w:sz w:val="28"/>
      <w:szCs w:val="28"/>
      <w:lang w:eastAsia="en-US"/>
    </w:rPr>
  </w:style>
  <w:style w:type="paragraph" w:styleId="Retraitcorpsdetexte">
    <w:name w:val="Body Text Indent"/>
    <w:basedOn w:val="Normal"/>
    <w:link w:val="RetraitcorpsdetexteCar"/>
    <w:uiPriority w:val="99"/>
    <w:rsid w:val="00EC4C57"/>
    <w:pPr>
      <w:spacing w:after="120"/>
      <w:ind w:left="283"/>
    </w:pPr>
    <w:rPr>
      <w:rFonts w:ascii="Arial" w:hAnsi="Arial" w:cs="Arial"/>
      <w:sz w:val="26"/>
      <w:szCs w:val="26"/>
      <w:lang w:val="es-ES"/>
    </w:rPr>
  </w:style>
  <w:style w:type="character" w:customStyle="1" w:styleId="RetraitcorpsdetexteCar">
    <w:name w:val="Retrait corps de texte Car"/>
    <w:basedOn w:val="Policepardfaut"/>
    <w:link w:val="Retraitcorpsdetexte"/>
    <w:uiPriority w:val="99"/>
    <w:locked/>
    <w:rsid w:val="00EC4C57"/>
    <w:rPr>
      <w:rFonts w:ascii="Arial" w:hAnsi="Arial" w:cs="Arial"/>
      <w:sz w:val="24"/>
      <w:szCs w:val="24"/>
      <w:lang w:val="x-none" w:eastAsia="es-ES"/>
    </w:rPr>
  </w:style>
  <w:style w:type="paragraph" w:styleId="Textedebulles">
    <w:name w:val="Balloon Text"/>
    <w:basedOn w:val="Normal"/>
    <w:link w:val="TextedebullesCar"/>
    <w:uiPriority w:val="99"/>
    <w:semiHidden/>
    <w:rsid w:val="00EC4C5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C4C57"/>
    <w:rPr>
      <w:rFonts w:ascii="Tahoma" w:hAnsi="Tahoma" w:cs="Tahoma"/>
      <w:sz w:val="16"/>
      <w:szCs w:val="16"/>
      <w:lang w:val="es-CO" w:eastAsia="es-ES"/>
    </w:rPr>
  </w:style>
  <w:style w:type="character" w:styleId="Lienhypertexte">
    <w:name w:val="Hyperlink"/>
    <w:basedOn w:val="Policepardfaut"/>
    <w:uiPriority w:val="99"/>
    <w:semiHidden/>
    <w:rsid w:val="00D24A5F"/>
    <w:rPr>
      <w:rFonts w:cs="Times New Roman"/>
      <w:color w:val="0000FF"/>
      <w:u w:val="single"/>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NotedebasdepageCar"/>
    <w:uiPriority w:val="99"/>
    <w:semiHidden/>
    <w:rsid w:val="008E5F14"/>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Ref. de nota al pie11 Car"/>
    <w:basedOn w:val="Policepardfaut"/>
    <w:link w:val="Notedebasdepage"/>
    <w:uiPriority w:val="99"/>
    <w:semiHidden/>
    <w:locked/>
    <w:rsid w:val="008E5F14"/>
    <w:rPr>
      <w:rFonts w:ascii="Times New Roman" w:hAnsi="Times New Roman" w:cs="Times New Roman"/>
      <w:sz w:val="20"/>
      <w:szCs w:val="20"/>
      <w:lang w:val="es-CO" w:eastAsia="es-ES"/>
    </w:rPr>
  </w:style>
  <w:style w:type="paragraph" w:customStyle="1" w:styleId="Sinespaciado11">
    <w:name w:val="Sin espaciado11"/>
    <w:uiPriority w:val="99"/>
    <w:rsid w:val="004A046B"/>
    <w:pPr>
      <w:spacing w:after="0" w:line="240" w:lineRule="auto"/>
    </w:pPr>
    <w:rPr>
      <w:sz w:val="28"/>
      <w:szCs w:val="28"/>
      <w:lang w:eastAsia="en-U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Texto nota pie Car Car"/>
    <w:uiPriority w:val="99"/>
    <w:semiHidden/>
    <w:locked/>
    <w:rsid w:val="000B5547"/>
    <w:rPr>
      <w:rFonts w:ascii="Calibri" w:hAnsi="Calibri"/>
    </w:rPr>
  </w:style>
  <w:style w:type="character" w:styleId="Appelnotedebasdep">
    <w:name w:val="footnote reference"/>
    <w:basedOn w:val="Policepardfaut"/>
    <w:uiPriority w:val="99"/>
    <w:semiHidden/>
    <w:unhideWhenUsed/>
    <w:rsid w:val="00517308"/>
    <w:rPr>
      <w:rFonts w:cs="Times New Roman"/>
      <w:vertAlign w:val="superscript"/>
    </w:rPr>
  </w:style>
  <w:style w:type="character" w:customStyle="1" w:styleId="apple-converted-space">
    <w:name w:val="apple-converted-space"/>
    <w:rsid w:val="00FD599F"/>
  </w:style>
  <w:style w:type="paragraph" w:styleId="NormalWeb">
    <w:name w:val="Normal (Web)"/>
    <w:basedOn w:val="Normal"/>
    <w:uiPriority w:val="99"/>
    <w:semiHidden/>
    <w:unhideWhenUsed/>
    <w:rsid w:val="003836B1"/>
    <w:pPr>
      <w:spacing w:before="100" w:beforeAutospacing="1" w:after="100" w:afterAutospacing="1"/>
    </w:pPr>
    <w:rPr>
      <w:lang w:eastAsia="es-CO"/>
    </w:rPr>
  </w:style>
  <w:style w:type="character" w:customStyle="1" w:styleId="baj">
    <w:name w:val="b_aj"/>
    <w:rsid w:val="003836B1"/>
  </w:style>
  <w:style w:type="character" w:customStyle="1" w:styleId="iaj">
    <w:name w:val="i_aj"/>
    <w:rsid w:val="003836B1"/>
  </w:style>
  <w:style w:type="paragraph" w:styleId="Paragraphedeliste">
    <w:name w:val="List Paragraph"/>
    <w:basedOn w:val="Normal"/>
    <w:uiPriority w:val="34"/>
    <w:qFormat/>
    <w:rsid w:val="001438B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7"/>
    <w:pPr>
      <w:spacing w:after="0" w:line="240" w:lineRule="auto"/>
    </w:pPr>
    <w:rPr>
      <w:rFonts w:ascii="Times New Roman" w:hAnsi="Times New Roman" w:cs="Times New Roman"/>
      <w:sz w:val="24"/>
      <w:szCs w:val="24"/>
      <w:lang w:val="es-CO"/>
    </w:rPr>
  </w:style>
  <w:style w:type="paragraph" w:styleId="Titre2">
    <w:name w:val="heading 2"/>
    <w:basedOn w:val="Normal"/>
    <w:next w:val="Normal"/>
    <w:link w:val="Titre2Car"/>
    <w:uiPriority w:val="99"/>
    <w:semiHidden/>
    <w:unhideWhenUsed/>
    <w:qFormat/>
    <w:locked/>
    <w:rsid w:val="0006489A"/>
    <w:pPr>
      <w:widowControl w:val="0"/>
      <w:autoSpaceDE w:val="0"/>
      <w:autoSpaceDN w:val="0"/>
      <w:adjustRightInd w:val="0"/>
      <w:outlineLvl w:val="1"/>
    </w:pPr>
    <w:rPr>
      <w:lang w:val="es-ES"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6489A"/>
    <w:rPr>
      <w:rFonts w:ascii="Times New Roman" w:hAnsi="Times New Roman" w:cs="Times New Roman"/>
      <w:sz w:val="24"/>
      <w:szCs w:val="24"/>
      <w:lang w:val="es-ES" w:eastAsia="x-none"/>
    </w:rPr>
  </w:style>
  <w:style w:type="paragraph" w:styleId="Sansinterligne">
    <w:name w:val="No Spacing"/>
    <w:link w:val="SansinterligneCar"/>
    <w:uiPriority w:val="1"/>
    <w:qFormat/>
    <w:rsid w:val="009B1773"/>
    <w:pPr>
      <w:spacing w:after="0" w:line="240" w:lineRule="auto"/>
    </w:pPr>
    <w:rPr>
      <w:rFonts w:cs="Times New Roman"/>
      <w:sz w:val="28"/>
      <w:lang w:eastAsia="en-US"/>
    </w:rPr>
  </w:style>
  <w:style w:type="paragraph" w:styleId="En-tte">
    <w:name w:val="header"/>
    <w:basedOn w:val="Normal"/>
    <w:link w:val="En-tteCar"/>
    <w:uiPriority w:val="99"/>
    <w:semiHidden/>
    <w:rsid w:val="006041F0"/>
    <w:pPr>
      <w:tabs>
        <w:tab w:val="center" w:pos="4252"/>
        <w:tab w:val="right" w:pos="8504"/>
      </w:tabs>
    </w:pPr>
    <w:rPr>
      <w:rFonts w:ascii="Verdana" w:hAnsi="Verdana" w:cs="Verdana"/>
      <w:sz w:val="28"/>
      <w:szCs w:val="28"/>
      <w:lang w:val="es-ES" w:eastAsia="en-US"/>
    </w:rPr>
  </w:style>
  <w:style w:type="character" w:customStyle="1" w:styleId="En-tteCar">
    <w:name w:val="En-tête Car"/>
    <w:basedOn w:val="Policepardfaut"/>
    <w:link w:val="En-tte"/>
    <w:uiPriority w:val="99"/>
    <w:semiHidden/>
    <w:locked/>
    <w:rsid w:val="006041F0"/>
    <w:rPr>
      <w:rFonts w:cs="Times New Roman"/>
    </w:rPr>
  </w:style>
  <w:style w:type="paragraph" w:styleId="Pieddepage">
    <w:name w:val="footer"/>
    <w:basedOn w:val="Normal"/>
    <w:link w:val="PieddepageCar"/>
    <w:uiPriority w:val="99"/>
    <w:rsid w:val="006041F0"/>
    <w:pPr>
      <w:tabs>
        <w:tab w:val="center" w:pos="4252"/>
        <w:tab w:val="right" w:pos="8504"/>
      </w:tabs>
    </w:pPr>
    <w:rPr>
      <w:rFonts w:ascii="Verdana" w:hAnsi="Verdana" w:cs="Verdana"/>
      <w:sz w:val="28"/>
      <w:szCs w:val="28"/>
      <w:lang w:val="es-ES" w:eastAsia="en-US"/>
    </w:rPr>
  </w:style>
  <w:style w:type="character" w:customStyle="1" w:styleId="PieddepageCar">
    <w:name w:val="Pied de page Car"/>
    <w:basedOn w:val="Policepardfaut"/>
    <w:link w:val="Pieddepage"/>
    <w:uiPriority w:val="99"/>
    <w:locked/>
    <w:rsid w:val="006041F0"/>
    <w:rPr>
      <w:rFonts w:cs="Times New Roman"/>
    </w:rPr>
  </w:style>
  <w:style w:type="character" w:customStyle="1" w:styleId="SansinterligneCar">
    <w:name w:val="Sans interligne Car"/>
    <w:link w:val="Sansinterligne"/>
    <w:uiPriority w:val="1"/>
    <w:locked/>
    <w:rsid w:val="000D58CA"/>
    <w:rPr>
      <w:sz w:val="22"/>
      <w:lang w:val="es-ES" w:eastAsia="en-US"/>
    </w:rPr>
  </w:style>
  <w:style w:type="paragraph" w:customStyle="1" w:styleId="Sinespaciado1">
    <w:name w:val="Sin espaciado1"/>
    <w:uiPriority w:val="99"/>
    <w:rsid w:val="00DE01AA"/>
    <w:pPr>
      <w:spacing w:after="0" w:line="240" w:lineRule="auto"/>
    </w:pPr>
    <w:rPr>
      <w:sz w:val="28"/>
      <w:szCs w:val="28"/>
      <w:lang w:eastAsia="en-US"/>
    </w:rPr>
  </w:style>
  <w:style w:type="paragraph" w:styleId="Retraitcorpsdetexte">
    <w:name w:val="Body Text Indent"/>
    <w:basedOn w:val="Normal"/>
    <w:link w:val="RetraitcorpsdetexteCar"/>
    <w:uiPriority w:val="99"/>
    <w:rsid w:val="00EC4C57"/>
    <w:pPr>
      <w:spacing w:after="120"/>
      <w:ind w:left="283"/>
    </w:pPr>
    <w:rPr>
      <w:rFonts w:ascii="Arial" w:hAnsi="Arial" w:cs="Arial"/>
      <w:sz w:val="26"/>
      <w:szCs w:val="26"/>
      <w:lang w:val="es-ES"/>
    </w:rPr>
  </w:style>
  <w:style w:type="character" w:customStyle="1" w:styleId="RetraitcorpsdetexteCar">
    <w:name w:val="Retrait corps de texte Car"/>
    <w:basedOn w:val="Policepardfaut"/>
    <w:link w:val="Retraitcorpsdetexte"/>
    <w:uiPriority w:val="99"/>
    <w:locked/>
    <w:rsid w:val="00EC4C57"/>
    <w:rPr>
      <w:rFonts w:ascii="Arial" w:hAnsi="Arial" w:cs="Arial"/>
      <w:sz w:val="24"/>
      <w:szCs w:val="24"/>
      <w:lang w:val="x-none" w:eastAsia="es-ES"/>
    </w:rPr>
  </w:style>
  <w:style w:type="paragraph" w:styleId="Textedebulles">
    <w:name w:val="Balloon Text"/>
    <w:basedOn w:val="Normal"/>
    <w:link w:val="TextedebullesCar"/>
    <w:uiPriority w:val="99"/>
    <w:semiHidden/>
    <w:rsid w:val="00EC4C5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C4C57"/>
    <w:rPr>
      <w:rFonts w:ascii="Tahoma" w:hAnsi="Tahoma" w:cs="Tahoma"/>
      <w:sz w:val="16"/>
      <w:szCs w:val="16"/>
      <w:lang w:val="es-CO" w:eastAsia="es-ES"/>
    </w:rPr>
  </w:style>
  <w:style w:type="character" w:styleId="Lienhypertexte">
    <w:name w:val="Hyperlink"/>
    <w:basedOn w:val="Policepardfaut"/>
    <w:uiPriority w:val="99"/>
    <w:semiHidden/>
    <w:rsid w:val="00D24A5F"/>
    <w:rPr>
      <w:rFonts w:cs="Times New Roman"/>
      <w:color w:val="0000FF"/>
      <w:u w:val="single"/>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NotedebasdepageCar"/>
    <w:uiPriority w:val="99"/>
    <w:semiHidden/>
    <w:rsid w:val="008E5F14"/>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Ref. de nota al pie11 Car"/>
    <w:basedOn w:val="Policepardfaut"/>
    <w:link w:val="Notedebasdepage"/>
    <w:uiPriority w:val="99"/>
    <w:semiHidden/>
    <w:locked/>
    <w:rsid w:val="008E5F14"/>
    <w:rPr>
      <w:rFonts w:ascii="Times New Roman" w:hAnsi="Times New Roman" w:cs="Times New Roman"/>
      <w:sz w:val="20"/>
      <w:szCs w:val="20"/>
      <w:lang w:val="es-CO" w:eastAsia="es-ES"/>
    </w:rPr>
  </w:style>
  <w:style w:type="paragraph" w:customStyle="1" w:styleId="Sinespaciado11">
    <w:name w:val="Sin espaciado11"/>
    <w:uiPriority w:val="99"/>
    <w:rsid w:val="004A046B"/>
    <w:pPr>
      <w:spacing w:after="0" w:line="240" w:lineRule="auto"/>
    </w:pPr>
    <w:rPr>
      <w:sz w:val="28"/>
      <w:szCs w:val="28"/>
      <w:lang w:eastAsia="en-U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Texto nota pie Car Car"/>
    <w:uiPriority w:val="99"/>
    <w:semiHidden/>
    <w:locked/>
    <w:rsid w:val="000B5547"/>
    <w:rPr>
      <w:rFonts w:ascii="Calibri" w:hAnsi="Calibri"/>
    </w:rPr>
  </w:style>
  <w:style w:type="character" w:styleId="Appelnotedebasdep">
    <w:name w:val="footnote reference"/>
    <w:basedOn w:val="Policepardfaut"/>
    <w:uiPriority w:val="99"/>
    <w:semiHidden/>
    <w:unhideWhenUsed/>
    <w:rsid w:val="00517308"/>
    <w:rPr>
      <w:rFonts w:cs="Times New Roman"/>
      <w:vertAlign w:val="superscript"/>
    </w:rPr>
  </w:style>
  <w:style w:type="character" w:customStyle="1" w:styleId="apple-converted-space">
    <w:name w:val="apple-converted-space"/>
    <w:rsid w:val="00FD599F"/>
  </w:style>
  <w:style w:type="paragraph" w:styleId="NormalWeb">
    <w:name w:val="Normal (Web)"/>
    <w:basedOn w:val="Normal"/>
    <w:uiPriority w:val="99"/>
    <w:semiHidden/>
    <w:unhideWhenUsed/>
    <w:rsid w:val="003836B1"/>
    <w:pPr>
      <w:spacing w:before="100" w:beforeAutospacing="1" w:after="100" w:afterAutospacing="1"/>
    </w:pPr>
    <w:rPr>
      <w:lang w:eastAsia="es-CO"/>
    </w:rPr>
  </w:style>
  <w:style w:type="character" w:customStyle="1" w:styleId="baj">
    <w:name w:val="b_aj"/>
    <w:rsid w:val="003836B1"/>
  </w:style>
  <w:style w:type="character" w:customStyle="1" w:styleId="iaj">
    <w:name w:val="i_aj"/>
    <w:rsid w:val="003836B1"/>
  </w:style>
  <w:style w:type="paragraph" w:styleId="Paragraphedeliste">
    <w:name w:val="List Paragraph"/>
    <w:basedOn w:val="Normal"/>
    <w:uiPriority w:val="34"/>
    <w:qFormat/>
    <w:rsid w:val="001438B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6464">
      <w:bodyDiv w:val="1"/>
      <w:marLeft w:val="0"/>
      <w:marRight w:val="0"/>
      <w:marTop w:val="0"/>
      <w:marBottom w:val="0"/>
      <w:divBdr>
        <w:top w:val="none" w:sz="0" w:space="0" w:color="auto"/>
        <w:left w:val="none" w:sz="0" w:space="0" w:color="auto"/>
        <w:bottom w:val="none" w:sz="0" w:space="0" w:color="auto"/>
        <w:right w:val="none" w:sz="0" w:space="0" w:color="auto"/>
      </w:divBdr>
    </w:div>
    <w:div w:id="1817143251">
      <w:marLeft w:val="0"/>
      <w:marRight w:val="0"/>
      <w:marTop w:val="0"/>
      <w:marBottom w:val="0"/>
      <w:divBdr>
        <w:top w:val="none" w:sz="0" w:space="0" w:color="auto"/>
        <w:left w:val="none" w:sz="0" w:space="0" w:color="auto"/>
        <w:bottom w:val="none" w:sz="0" w:space="0" w:color="auto"/>
        <w:right w:val="none" w:sz="0" w:space="0" w:color="auto"/>
      </w:divBdr>
    </w:div>
    <w:div w:id="1817143252">
      <w:marLeft w:val="0"/>
      <w:marRight w:val="0"/>
      <w:marTop w:val="0"/>
      <w:marBottom w:val="0"/>
      <w:divBdr>
        <w:top w:val="none" w:sz="0" w:space="0" w:color="auto"/>
        <w:left w:val="none" w:sz="0" w:space="0" w:color="auto"/>
        <w:bottom w:val="none" w:sz="0" w:space="0" w:color="auto"/>
        <w:right w:val="none" w:sz="0" w:space="0" w:color="auto"/>
      </w:divBdr>
    </w:div>
    <w:div w:id="1817143253">
      <w:marLeft w:val="0"/>
      <w:marRight w:val="0"/>
      <w:marTop w:val="0"/>
      <w:marBottom w:val="0"/>
      <w:divBdr>
        <w:top w:val="none" w:sz="0" w:space="0" w:color="auto"/>
        <w:left w:val="none" w:sz="0" w:space="0" w:color="auto"/>
        <w:bottom w:val="none" w:sz="0" w:space="0" w:color="auto"/>
        <w:right w:val="none" w:sz="0" w:space="0" w:color="auto"/>
      </w:divBdr>
    </w:div>
    <w:div w:id="1817143254">
      <w:marLeft w:val="0"/>
      <w:marRight w:val="0"/>
      <w:marTop w:val="0"/>
      <w:marBottom w:val="0"/>
      <w:divBdr>
        <w:top w:val="none" w:sz="0" w:space="0" w:color="auto"/>
        <w:left w:val="none" w:sz="0" w:space="0" w:color="auto"/>
        <w:bottom w:val="none" w:sz="0" w:space="0" w:color="auto"/>
        <w:right w:val="none" w:sz="0" w:space="0" w:color="auto"/>
      </w:divBdr>
    </w:div>
    <w:div w:id="1817143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8FE0-0F98-4323-8DAF-486220C2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17</Pages>
  <Words>4432</Words>
  <Characters>24381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Malucimedina</cp:lastModifiedBy>
  <cp:revision>18</cp:revision>
  <cp:lastPrinted>2017-12-07T15:59:00Z</cp:lastPrinted>
  <dcterms:created xsi:type="dcterms:W3CDTF">2017-11-28T19:45:00Z</dcterms:created>
  <dcterms:modified xsi:type="dcterms:W3CDTF">2018-02-08T20:42:00Z</dcterms:modified>
</cp:coreProperties>
</file>