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F88" w:rsidRDefault="00EB0F88" w:rsidP="002403C8">
      <w:pPr>
        <w:pStyle w:val="Sinespaciado"/>
        <w:tabs>
          <w:tab w:val="left" w:pos="3579"/>
        </w:tabs>
        <w:spacing w:line="360" w:lineRule="auto"/>
        <w:jc w:val="center"/>
        <w:rPr>
          <w:rFonts w:ascii="Georgia" w:hAnsi="Georgia" w:cs="Arial"/>
          <w:w w:val="140"/>
          <w:sz w:val="14"/>
        </w:rPr>
      </w:pPr>
    </w:p>
    <w:p w:rsidR="00EB0F88" w:rsidRDefault="00EB0F88" w:rsidP="00EB0F88">
      <w:pPr>
        <w:widowControl/>
        <w:pBdr>
          <w:top w:val="single" w:sz="4" w:space="1" w:color="auto"/>
          <w:left w:val="single" w:sz="4" w:space="4" w:color="auto"/>
          <w:bottom w:val="single" w:sz="4" w:space="1" w:color="auto"/>
          <w:right w:val="single" w:sz="4" w:space="4" w:color="auto"/>
        </w:pBdr>
        <w:shd w:val="clear" w:color="auto" w:fill="FFFFFF"/>
        <w:autoSpaceDE/>
        <w:adjustRightInd/>
        <w:rPr>
          <w:rFonts w:ascii="Arial" w:eastAsia="Calibri" w:hAnsi="Arial" w:cs="Arial"/>
          <w:color w:val="222222"/>
          <w:sz w:val="18"/>
          <w:szCs w:val="18"/>
          <w:lang w:val="es-CO" w:eastAsia="fr-FR"/>
        </w:rPr>
      </w:pPr>
      <w:r>
        <w:rPr>
          <w:rFonts w:ascii="Arial" w:eastAsia="Calibri" w:hAnsi="Arial" w:cs="Arial"/>
          <w:color w:val="FF0000"/>
          <w:spacing w:val="-8"/>
          <w:sz w:val="18"/>
          <w:szCs w:val="18"/>
          <w:lang w:val="es-CO"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val="es-CO" w:eastAsia="fr-FR"/>
        </w:rPr>
        <w:t>El contenido total y fiel de la decisión debe ser verificado en la Secretaría de esta Sala.</w:t>
      </w:r>
    </w:p>
    <w:p w:rsidR="00EB0F88" w:rsidRPr="00086F58" w:rsidRDefault="00EB0F88" w:rsidP="00EB0F88">
      <w:pPr>
        <w:rPr>
          <w:rFonts w:ascii="Arial" w:hAnsi="Arial" w:cs="Arial"/>
          <w:sz w:val="22"/>
          <w:szCs w:val="22"/>
          <w:lang w:val="es-CO" w:eastAsia="fr-FR"/>
        </w:rPr>
      </w:pPr>
    </w:p>
    <w:p w:rsidR="00EB0F88" w:rsidRPr="00086F58" w:rsidRDefault="00EB0F88" w:rsidP="00EB0F88">
      <w:pPr>
        <w:rPr>
          <w:rFonts w:ascii="Arial" w:hAnsi="Arial" w:cs="Arial"/>
          <w:sz w:val="22"/>
          <w:szCs w:val="22"/>
          <w:lang w:val="es-CO" w:eastAsia="fr-FR"/>
        </w:rPr>
      </w:pPr>
    </w:p>
    <w:p w:rsidR="00EB0F88" w:rsidRPr="00086F58" w:rsidRDefault="00EB0F88" w:rsidP="00EB0F88">
      <w:pPr>
        <w:rPr>
          <w:rFonts w:ascii="Arial" w:hAnsi="Arial" w:cs="Arial"/>
          <w:sz w:val="22"/>
          <w:szCs w:val="22"/>
          <w:lang w:val="es-CO" w:eastAsia="fr-FR"/>
        </w:rPr>
      </w:pPr>
      <w:r w:rsidRPr="00086F58">
        <w:rPr>
          <w:rFonts w:ascii="Arial" w:hAnsi="Arial" w:cs="Arial"/>
          <w:sz w:val="22"/>
          <w:szCs w:val="22"/>
          <w:lang w:val="es-CO" w:eastAsia="fr-FR"/>
        </w:rPr>
        <w:t>Providencia:</w:t>
      </w:r>
      <w:r w:rsidRPr="00086F58">
        <w:rPr>
          <w:rFonts w:ascii="Arial" w:hAnsi="Arial" w:cs="Arial"/>
          <w:sz w:val="22"/>
          <w:szCs w:val="22"/>
          <w:lang w:val="es-CO" w:eastAsia="fr-FR"/>
        </w:rPr>
        <w:tab/>
        <w:t xml:space="preserve">     </w:t>
      </w:r>
      <w:r>
        <w:rPr>
          <w:rFonts w:ascii="Arial" w:hAnsi="Arial" w:cs="Arial"/>
          <w:sz w:val="22"/>
          <w:szCs w:val="22"/>
          <w:lang w:val="es-CO" w:eastAsia="fr-FR"/>
        </w:rPr>
        <w:t xml:space="preserve">        </w:t>
      </w:r>
      <w:r w:rsidRPr="00086F58">
        <w:rPr>
          <w:rFonts w:ascii="Arial" w:hAnsi="Arial" w:cs="Arial"/>
          <w:sz w:val="22"/>
          <w:szCs w:val="22"/>
          <w:lang w:val="es-CO" w:eastAsia="fr-FR"/>
        </w:rPr>
        <w:t xml:space="preserve">Sentencia  – 1ª instancia – </w:t>
      </w:r>
      <w:r>
        <w:rPr>
          <w:rFonts w:ascii="Arial" w:hAnsi="Arial" w:cs="Arial"/>
          <w:sz w:val="22"/>
          <w:szCs w:val="22"/>
          <w:lang w:val="es-CO" w:eastAsia="fr-FR"/>
        </w:rPr>
        <w:t>27</w:t>
      </w:r>
      <w:r w:rsidRPr="00086F58">
        <w:rPr>
          <w:rFonts w:ascii="Arial" w:hAnsi="Arial" w:cs="Arial"/>
          <w:sz w:val="22"/>
          <w:szCs w:val="22"/>
          <w:lang w:val="es-CO" w:eastAsia="fr-FR"/>
        </w:rPr>
        <w:t xml:space="preserve"> de agosto de 2018</w:t>
      </w:r>
    </w:p>
    <w:p w:rsidR="00EB0F88" w:rsidRPr="00086F58" w:rsidRDefault="00EB0F88" w:rsidP="00EB0F88">
      <w:pPr>
        <w:rPr>
          <w:rFonts w:ascii="Arial" w:hAnsi="Arial" w:cs="Arial"/>
          <w:sz w:val="22"/>
          <w:szCs w:val="22"/>
          <w:lang w:eastAsia="fr-FR"/>
        </w:rPr>
      </w:pPr>
      <w:r w:rsidRPr="00086F58">
        <w:rPr>
          <w:rFonts w:ascii="Arial" w:hAnsi="Arial" w:cs="Arial"/>
          <w:sz w:val="22"/>
          <w:szCs w:val="22"/>
          <w:lang w:val="es-CO" w:eastAsia="fr-FR"/>
        </w:rPr>
        <w:t>Proceso:    </w:t>
      </w:r>
      <w:r w:rsidRPr="00086F58">
        <w:rPr>
          <w:rFonts w:ascii="Arial" w:hAnsi="Arial" w:cs="Arial"/>
          <w:sz w:val="22"/>
          <w:szCs w:val="22"/>
          <w:lang w:val="es-CO" w:eastAsia="fr-FR"/>
        </w:rPr>
        <w:tab/>
        <w:t xml:space="preserve">     </w:t>
      </w:r>
      <w:r>
        <w:rPr>
          <w:rFonts w:ascii="Arial" w:hAnsi="Arial" w:cs="Arial"/>
          <w:sz w:val="22"/>
          <w:szCs w:val="22"/>
          <w:lang w:val="es-CO" w:eastAsia="fr-FR"/>
        </w:rPr>
        <w:t xml:space="preserve">        </w:t>
      </w:r>
      <w:r w:rsidRPr="00086F58">
        <w:rPr>
          <w:rFonts w:ascii="Arial" w:hAnsi="Arial" w:cs="Arial"/>
          <w:sz w:val="22"/>
          <w:szCs w:val="22"/>
          <w:lang w:val="es-CO" w:eastAsia="fr-FR"/>
        </w:rPr>
        <w:t xml:space="preserve">Acción de Tutela </w:t>
      </w:r>
    </w:p>
    <w:p w:rsidR="00EB0F88" w:rsidRPr="00EB0F88" w:rsidRDefault="00EB0F88" w:rsidP="00EB0F88">
      <w:pPr>
        <w:rPr>
          <w:rFonts w:ascii="Arial" w:hAnsi="Arial" w:cs="Arial"/>
          <w:sz w:val="22"/>
          <w:szCs w:val="22"/>
          <w:lang w:val="es-CO" w:eastAsia="fr-FR"/>
        </w:rPr>
      </w:pPr>
      <w:r w:rsidRPr="00086F58">
        <w:rPr>
          <w:rFonts w:ascii="Arial" w:hAnsi="Arial" w:cs="Arial"/>
          <w:bCs/>
          <w:iCs/>
          <w:sz w:val="22"/>
          <w:szCs w:val="22"/>
          <w:lang w:eastAsia="fr-FR"/>
        </w:rPr>
        <w:t xml:space="preserve">Accionante: </w:t>
      </w:r>
      <w:r w:rsidRPr="00EB0F88">
        <w:rPr>
          <w:rFonts w:ascii="Arial" w:hAnsi="Arial" w:cs="Arial"/>
          <w:sz w:val="22"/>
          <w:szCs w:val="22"/>
          <w:lang w:val="es-CO" w:eastAsia="fr-FR"/>
        </w:rPr>
        <w:tab/>
      </w:r>
      <w:r w:rsidRPr="00EB0F88">
        <w:rPr>
          <w:rFonts w:ascii="Arial" w:hAnsi="Arial" w:cs="Arial"/>
          <w:sz w:val="22"/>
          <w:szCs w:val="22"/>
          <w:lang w:val="es-CO" w:eastAsia="fr-FR"/>
        </w:rPr>
        <w:tab/>
        <w:t xml:space="preserve"> </w:t>
      </w:r>
      <w:proofErr w:type="spellStart"/>
      <w:r w:rsidRPr="00EB0F88">
        <w:rPr>
          <w:rFonts w:ascii="Arial" w:hAnsi="Arial" w:cs="Arial"/>
          <w:sz w:val="22"/>
          <w:szCs w:val="22"/>
          <w:lang w:val="es-CO" w:eastAsia="fr-FR"/>
        </w:rPr>
        <w:t>Uner</w:t>
      </w:r>
      <w:proofErr w:type="spellEnd"/>
      <w:r w:rsidRPr="00EB0F88">
        <w:rPr>
          <w:rFonts w:ascii="Arial" w:hAnsi="Arial" w:cs="Arial"/>
          <w:sz w:val="22"/>
          <w:szCs w:val="22"/>
          <w:lang w:val="es-CO" w:eastAsia="fr-FR"/>
        </w:rPr>
        <w:t xml:space="preserve"> Augusto Becerra Largo</w:t>
      </w:r>
    </w:p>
    <w:p w:rsidR="00EB0F88" w:rsidRPr="00EB0F88" w:rsidRDefault="00EB0F88" w:rsidP="00EB0F88">
      <w:pPr>
        <w:rPr>
          <w:rFonts w:ascii="Arial" w:hAnsi="Arial" w:cs="Arial"/>
          <w:sz w:val="22"/>
          <w:szCs w:val="22"/>
          <w:lang w:val="es-CO" w:eastAsia="fr-FR"/>
        </w:rPr>
      </w:pPr>
      <w:r w:rsidRPr="00086F58">
        <w:rPr>
          <w:rFonts w:ascii="Arial" w:hAnsi="Arial" w:cs="Arial"/>
          <w:sz w:val="22"/>
          <w:szCs w:val="22"/>
          <w:lang w:val="es-CO" w:eastAsia="fr-FR"/>
        </w:rPr>
        <w:t>Accionado:</w:t>
      </w:r>
      <w:r w:rsidRPr="00086F58">
        <w:rPr>
          <w:rFonts w:ascii="Arial" w:hAnsi="Arial" w:cs="Arial"/>
          <w:sz w:val="22"/>
          <w:szCs w:val="22"/>
          <w:lang w:val="es-CO" w:eastAsia="fr-FR"/>
        </w:rPr>
        <w:tab/>
        <w:t xml:space="preserve">      </w:t>
      </w:r>
      <w:r>
        <w:rPr>
          <w:rFonts w:ascii="Arial" w:hAnsi="Arial" w:cs="Arial"/>
          <w:sz w:val="22"/>
          <w:szCs w:val="22"/>
          <w:lang w:val="es-CO" w:eastAsia="fr-FR"/>
        </w:rPr>
        <w:t xml:space="preserve">       </w:t>
      </w:r>
      <w:r w:rsidRPr="00EB0F88">
        <w:rPr>
          <w:rFonts w:ascii="Arial" w:hAnsi="Arial" w:cs="Arial"/>
          <w:sz w:val="22"/>
          <w:szCs w:val="22"/>
          <w:lang w:val="es-CO" w:eastAsia="fr-FR"/>
        </w:rPr>
        <w:t>Juzgado Tercero Civil del Circuito de Pereira y otro</w:t>
      </w:r>
    </w:p>
    <w:p w:rsidR="00EB0F88" w:rsidRPr="00EB0F88" w:rsidRDefault="00EB0F88" w:rsidP="00EB0F88">
      <w:pPr>
        <w:rPr>
          <w:rFonts w:ascii="Arial" w:hAnsi="Arial" w:cs="Arial"/>
          <w:sz w:val="22"/>
          <w:szCs w:val="22"/>
          <w:lang w:val="es-CO" w:eastAsia="fr-FR"/>
        </w:rPr>
      </w:pPr>
      <w:r w:rsidRPr="00EB0F88">
        <w:rPr>
          <w:rFonts w:ascii="Arial" w:hAnsi="Arial" w:cs="Arial"/>
          <w:sz w:val="22"/>
          <w:szCs w:val="22"/>
          <w:lang w:val="es-CO" w:eastAsia="fr-FR"/>
        </w:rPr>
        <w:t>Radicación:</w:t>
      </w:r>
      <w:r w:rsidRPr="00EB0F88">
        <w:rPr>
          <w:rFonts w:ascii="Arial" w:hAnsi="Arial" w:cs="Arial"/>
          <w:sz w:val="22"/>
          <w:szCs w:val="22"/>
          <w:lang w:val="es-CO" w:eastAsia="fr-FR"/>
        </w:rPr>
        <w:tab/>
        <w:t xml:space="preserve">             2018-00608-00 (Interna No.608</w:t>
      </w:r>
    </w:p>
    <w:p w:rsidR="00EB0F88" w:rsidRPr="00EB0F88" w:rsidRDefault="00EB0F88" w:rsidP="00EB0F88">
      <w:pPr>
        <w:rPr>
          <w:rFonts w:ascii="Arial" w:hAnsi="Arial" w:cs="Arial"/>
          <w:sz w:val="22"/>
          <w:szCs w:val="22"/>
          <w:lang w:val="es-CO" w:eastAsia="fr-FR"/>
        </w:rPr>
      </w:pPr>
      <w:r w:rsidRPr="00086F58">
        <w:rPr>
          <w:rFonts w:ascii="Arial" w:hAnsi="Arial" w:cs="Arial"/>
          <w:sz w:val="22"/>
          <w:szCs w:val="22"/>
          <w:lang w:val="es-CO" w:eastAsia="fr-FR"/>
        </w:rPr>
        <w:t xml:space="preserve">Magistrado Ponente:   </w:t>
      </w:r>
      <w:r w:rsidRPr="00EB0F88">
        <w:rPr>
          <w:rFonts w:ascii="Arial" w:hAnsi="Arial" w:cs="Arial"/>
          <w:sz w:val="22"/>
          <w:szCs w:val="22"/>
          <w:lang w:val="es-CO" w:eastAsia="fr-FR"/>
        </w:rPr>
        <w:t>Duberney Grisales Herrera</w:t>
      </w:r>
    </w:p>
    <w:p w:rsidR="00EB0F88" w:rsidRPr="00086F58" w:rsidRDefault="00EB0F88" w:rsidP="00EB0F88">
      <w:pPr>
        <w:rPr>
          <w:rFonts w:ascii="Arial" w:hAnsi="Arial" w:cs="Arial"/>
          <w:sz w:val="22"/>
          <w:szCs w:val="22"/>
          <w:lang w:val="es-CO" w:eastAsia="fr-FR"/>
        </w:rPr>
      </w:pPr>
    </w:p>
    <w:p w:rsidR="00EB0F88" w:rsidRPr="00086F58" w:rsidRDefault="00EB0F88" w:rsidP="00EB0F88">
      <w:pPr>
        <w:jc w:val="both"/>
        <w:rPr>
          <w:rFonts w:ascii="Arial" w:hAnsi="Arial" w:cs="Arial"/>
          <w:b/>
          <w:sz w:val="22"/>
          <w:szCs w:val="22"/>
          <w:lang w:val="es-CO" w:eastAsia="fr-FR"/>
        </w:rPr>
      </w:pPr>
    </w:p>
    <w:p w:rsidR="00EB0F88" w:rsidRPr="00086F58" w:rsidRDefault="00EB0F88" w:rsidP="00EB0F88">
      <w:pPr>
        <w:jc w:val="both"/>
        <w:rPr>
          <w:rFonts w:ascii="Arial" w:hAnsi="Arial" w:cs="Arial"/>
          <w:b/>
          <w:sz w:val="22"/>
          <w:szCs w:val="22"/>
          <w:lang w:eastAsia="fr-FR"/>
        </w:rPr>
      </w:pPr>
      <w:r w:rsidRPr="00086F58">
        <w:rPr>
          <w:rFonts w:ascii="Arial" w:hAnsi="Arial" w:cs="Arial"/>
          <w:b/>
          <w:sz w:val="22"/>
          <w:szCs w:val="22"/>
          <w:lang w:val="es-CO" w:eastAsia="fr-FR"/>
        </w:rPr>
        <w:t xml:space="preserve">Temas: </w:t>
      </w:r>
      <w:r w:rsidRPr="00086F58">
        <w:rPr>
          <w:rFonts w:ascii="Arial" w:hAnsi="Arial" w:cs="Arial"/>
          <w:b/>
          <w:sz w:val="22"/>
          <w:szCs w:val="22"/>
          <w:lang w:val="es-CO" w:eastAsia="fr-FR"/>
        </w:rPr>
        <w:tab/>
        <w:t xml:space="preserve">    </w:t>
      </w:r>
      <w:r w:rsidRPr="00086F58">
        <w:rPr>
          <w:rFonts w:ascii="Arial" w:hAnsi="Arial" w:cs="Arial"/>
          <w:b/>
          <w:sz w:val="22"/>
          <w:szCs w:val="22"/>
          <w:lang w:eastAsia="fr-FR"/>
        </w:rPr>
        <w:t>DEBIDO PROCESO / TUTELA CONTRA PROVIDENCIA JUDICIAL/</w:t>
      </w:r>
      <w:r w:rsidRPr="00086F58">
        <w:rPr>
          <w:rFonts w:ascii="Arial" w:hAnsi="Arial" w:cs="Arial"/>
          <w:b/>
          <w:sz w:val="22"/>
          <w:szCs w:val="22"/>
          <w:lang w:val="es-CO" w:eastAsia="fr-FR"/>
        </w:rPr>
        <w:t xml:space="preserve"> </w:t>
      </w:r>
      <w:r>
        <w:rPr>
          <w:rFonts w:ascii="Arial" w:hAnsi="Arial" w:cs="Arial"/>
          <w:b/>
          <w:sz w:val="22"/>
          <w:szCs w:val="22"/>
          <w:lang w:val="es-CO" w:eastAsia="fr-FR"/>
        </w:rPr>
        <w:t xml:space="preserve">INEXISTENTE PRINCIPIO DE </w:t>
      </w:r>
      <w:r w:rsidRPr="00086F58">
        <w:rPr>
          <w:rFonts w:ascii="Arial" w:hAnsi="Arial" w:cs="Arial"/>
          <w:b/>
          <w:sz w:val="22"/>
          <w:szCs w:val="22"/>
          <w:lang w:val="es-CO" w:eastAsia="fr-FR"/>
        </w:rPr>
        <w:t xml:space="preserve">SUBSIDIARIEDAD / </w:t>
      </w:r>
      <w:r>
        <w:rPr>
          <w:rFonts w:ascii="Arial" w:hAnsi="Arial" w:cs="Arial"/>
          <w:b/>
          <w:sz w:val="22"/>
          <w:szCs w:val="22"/>
          <w:lang w:val="es-CO" w:eastAsia="fr-FR"/>
        </w:rPr>
        <w:t>PREMATURA</w:t>
      </w:r>
      <w:r w:rsidRPr="00086F58">
        <w:rPr>
          <w:rFonts w:ascii="Arial" w:hAnsi="Arial" w:cs="Arial"/>
          <w:b/>
          <w:sz w:val="22"/>
          <w:szCs w:val="22"/>
          <w:lang w:val="es-CO" w:eastAsia="fr-FR"/>
        </w:rPr>
        <w:t xml:space="preserve">/ </w:t>
      </w:r>
      <w:r>
        <w:rPr>
          <w:rFonts w:ascii="Arial" w:hAnsi="Arial" w:cs="Arial"/>
          <w:b/>
          <w:sz w:val="22"/>
          <w:szCs w:val="22"/>
          <w:lang w:val="es-CO" w:eastAsia="fr-FR"/>
        </w:rPr>
        <w:t xml:space="preserve">COMPETENCIA </w:t>
      </w:r>
      <w:bookmarkStart w:id="0" w:name="_GoBack"/>
      <w:bookmarkEnd w:id="0"/>
      <w:r>
        <w:rPr>
          <w:rFonts w:ascii="Arial" w:hAnsi="Arial" w:cs="Arial"/>
          <w:b/>
          <w:sz w:val="22"/>
          <w:szCs w:val="22"/>
          <w:lang w:val="es-CO" w:eastAsia="fr-FR"/>
        </w:rPr>
        <w:t xml:space="preserve">ACCIÓN POPULAR/ </w:t>
      </w:r>
      <w:r w:rsidRPr="00086F58">
        <w:rPr>
          <w:rFonts w:ascii="Arial" w:hAnsi="Arial" w:cs="Arial"/>
          <w:b/>
          <w:sz w:val="22"/>
          <w:szCs w:val="22"/>
          <w:lang w:val="es-CO" w:eastAsia="fr-FR"/>
        </w:rPr>
        <w:t>PROCESO EN TRÁMITE / IMPROCEDEN</w:t>
      </w:r>
      <w:r>
        <w:rPr>
          <w:rFonts w:ascii="Arial" w:hAnsi="Arial" w:cs="Arial"/>
          <w:b/>
          <w:sz w:val="22"/>
          <w:szCs w:val="22"/>
          <w:lang w:val="es-CO" w:eastAsia="fr-FR"/>
        </w:rPr>
        <w:t>TE.</w:t>
      </w:r>
      <w:r w:rsidRPr="00086F58">
        <w:rPr>
          <w:rFonts w:ascii="Arial" w:hAnsi="Arial" w:cs="Arial"/>
          <w:b/>
          <w:sz w:val="22"/>
          <w:szCs w:val="22"/>
          <w:lang w:eastAsia="fr-FR"/>
        </w:rPr>
        <w:t xml:space="preserve"> </w:t>
      </w:r>
    </w:p>
    <w:p w:rsidR="00EB0F88" w:rsidRPr="00086F58" w:rsidRDefault="00EB0F88" w:rsidP="00EB0F88">
      <w:pPr>
        <w:jc w:val="both"/>
        <w:rPr>
          <w:rFonts w:ascii="Arial" w:hAnsi="Arial" w:cs="Arial"/>
          <w:sz w:val="22"/>
          <w:szCs w:val="22"/>
          <w:lang w:val="es-CO" w:eastAsia="fr-FR"/>
        </w:rPr>
      </w:pPr>
    </w:p>
    <w:p w:rsidR="00EB0F88" w:rsidRPr="00EB0F88" w:rsidRDefault="00EB0F88" w:rsidP="00EB0F88">
      <w:pPr>
        <w:jc w:val="both"/>
        <w:rPr>
          <w:rFonts w:ascii="Arial" w:hAnsi="Arial" w:cs="Arial"/>
          <w:sz w:val="22"/>
          <w:szCs w:val="22"/>
          <w:lang w:val="es-CO"/>
        </w:rPr>
      </w:pPr>
      <w:r w:rsidRPr="00EB0F88">
        <w:rPr>
          <w:rFonts w:ascii="Arial" w:hAnsi="Arial" w:cs="Arial"/>
          <w:sz w:val="22"/>
          <w:szCs w:val="22"/>
        </w:rPr>
        <w:t>Revisado el acervo probatorio y consultado el Sistema de Información Judicial</w:t>
      </w:r>
      <w:r w:rsidRPr="00EB0F88">
        <w:rPr>
          <w:rStyle w:val="Refdenotaalpie"/>
          <w:rFonts w:ascii="Arial" w:hAnsi="Arial" w:cs="Arial"/>
          <w:sz w:val="22"/>
          <w:szCs w:val="22"/>
        </w:rPr>
        <w:footnoteReference w:id="1"/>
      </w:r>
      <w:r w:rsidRPr="00EB0F88">
        <w:rPr>
          <w:rFonts w:ascii="Arial" w:hAnsi="Arial" w:cs="Arial"/>
          <w:sz w:val="22"/>
          <w:szCs w:val="22"/>
        </w:rPr>
        <w:t xml:space="preserve">, se tiene que el </w:t>
      </w:r>
      <w:r w:rsidRPr="00EB0F88">
        <w:rPr>
          <w:rFonts w:ascii="Arial" w:hAnsi="Arial" w:cs="Arial"/>
          <w:i/>
          <w:sz w:val="22"/>
          <w:szCs w:val="22"/>
        </w:rPr>
        <w:t>a quo</w:t>
      </w:r>
      <w:r w:rsidRPr="00EB0F88">
        <w:rPr>
          <w:rFonts w:ascii="Arial" w:hAnsi="Arial" w:cs="Arial"/>
          <w:sz w:val="22"/>
          <w:szCs w:val="22"/>
        </w:rPr>
        <w:t xml:space="preserve"> con providencia del 24-05-2018 rechazó por competencia la acción popular y ordenó su remisión a la Oficina Judicial -Reparto- de Medellín, lo que se llevó a cabo el 31-05-2018 (Folio 20, cuaderno No.3).</w:t>
      </w:r>
    </w:p>
    <w:p w:rsidR="00EB0F88" w:rsidRPr="00EB0F88" w:rsidRDefault="00EB0F88" w:rsidP="00EB0F88">
      <w:pPr>
        <w:jc w:val="both"/>
        <w:rPr>
          <w:rFonts w:ascii="Arial" w:hAnsi="Arial" w:cs="Arial"/>
          <w:sz w:val="22"/>
          <w:szCs w:val="22"/>
        </w:rPr>
      </w:pPr>
    </w:p>
    <w:p w:rsidR="00EB0F88" w:rsidRPr="00EB0F88" w:rsidRDefault="00EB0F88" w:rsidP="00EB0F88">
      <w:pPr>
        <w:ind w:right="51"/>
        <w:jc w:val="both"/>
        <w:rPr>
          <w:rFonts w:ascii="Arial" w:hAnsi="Arial" w:cs="Arial"/>
          <w:sz w:val="22"/>
          <w:szCs w:val="22"/>
          <w:lang w:val="es-CO"/>
        </w:rPr>
      </w:pPr>
      <w:r w:rsidRPr="00EB0F88">
        <w:rPr>
          <w:rFonts w:ascii="Arial" w:hAnsi="Arial" w:cs="Arial"/>
          <w:sz w:val="22"/>
          <w:szCs w:val="22"/>
          <w:lang w:val="es-ES_tradnl"/>
        </w:rPr>
        <w:t xml:space="preserve">Así las cosas, el presente amparo carece de subsidiariedad, </w:t>
      </w:r>
      <w:r w:rsidRPr="00EB0F88">
        <w:rPr>
          <w:rFonts w:ascii="Arial" w:hAnsi="Arial" w:cs="Arial"/>
          <w:sz w:val="22"/>
          <w:szCs w:val="22"/>
        </w:rPr>
        <w:t>porque se promovió de forma prematura, sin siquiera esperar a que el problema jurídico relacionado con la competencia se decidiera en el trámite ordinario; en efecto, para el día de su radicación (25-05-2018) la decisión cuestionada apenas estaba siendo notificada por estado y podía recurrirla (Artículo 36, Ley 472); además, estaba pendiente que el estrado judicial al que se le asignara el asunto popular decidiera si avocaba su conocimiento o formulaba un conflicto de competencia, decisiones que de igual modo pueden ser impugnadas en la oportunidad debida</w:t>
      </w:r>
      <w:r w:rsidRPr="00EB0F88">
        <w:rPr>
          <w:rFonts w:ascii="Arial" w:hAnsi="Arial" w:cs="Arial"/>
          <w:sz w:val="22"/>
          <w:szCs w:val="22"/>
          <w:lang w:val="es-CO"/>
        </w:rPr>
        <w:t>.</w:t>
      </w:r>
      <w:r w:rsidRPr="00EB0F88">
        <w:rPr>
          <w:rFonts w:ascii="Arial" w:hAnsi="Arial" w:cs="Arial"/>
          <w:sz w:val="22"/>
          <w:szCs w:val="22"/>
        </w:rPr>
        <w:t xml:space="preserve"> </w:t>
      </w:r>
      <w:r w:rsidRPr="00EB0F88">
        <w:rPr>
          <w:rFonts w:ascii="Arial" w:hAnsi="Arial" w:cs="Arial"/>
          <w:sz w:val="22"/>
          <w:szCs w:val="22"/>
          <w:lang w:val="es-CO"/>
        </w:rPr>
        <w:t>Fácil se aprecia que la tutela fue anticipada en razón a que el juicio aún está en trámite.</w:t>
      </w:r>
    </w:p>
    <w:p w:rsidR="00EB0F88" w:rsidRDefault="00EB0F88" w:rsidP="002403C8">
      <w:pPr>
        <w:pStyle w:val="Sinespaciado"/>
        <w:tabs>
          <w:tab w:val="left" w:pos="3579"/>
        </w:tabs>
        <w:spacing w:line="360" w:lineRule="auto"/>
        <w:jc w:val="center"/>
        <w:rPr>
          <w:rFonts w:ascii="Georgia" w:hAnsi="Georgia" w:cs="Arial"/>
          <w:w w:val="140"/>
          <w:sz w:val="14"/>
        </w:rPr>
      </w:pPr>
    </w:p>
    <w:p w:rsidR="00EB0F88" w:rsidRDefault="00EB0F88" w:rsidP="002403C8">
      <w:pPr>
        <w:pStyle w:val="Sinespaciado"/>
        <w:tabs>
          <w:tab w:val="left" w:pos="3579"/>
        </w:tabs>
        <w:spacing w:line="360" w:lineRule="auto"/>
        <w:jc w:val="center"/>
        <w:rPr>
          <w:rFonts w:ascii="Georgia" w:hAnsi="Georgia" w:cs="Arial"/>
          <w:w w:val="140"/>
          <w:sz w:val="14"/>
        </w:rPr>
      </w:pPr>
    </w:p>
    <w:p w:rsidR="00EB0F88" w:rsidRDefault="00EB0F88" w:rsidP="002403C8">
      <w:pPr>
        <w:pStyle w:val="Sinespaciado"/>
        <w:tabs>
          <w:tab w:val="left" w:pos="3579"/>
        </w:tabs>
        <w:spacing w:line="360" w:lineRule="auto"/>
        <w:jc w:val="center"/>
        <w:rPr>
          <w:rFonts w:ascii="Georgia" w:hAnsi="Georgia" w:cs="Arial"/>
          <w:w w:val="140"/>
          <w:sz w:val="14"/>
        </w:rPr>
      </w:pPr>
    </w:p>
    <w:p w:rsidR="00EB0F88" w:rsidRDefault="00EB0F88" w:rsidP="002403C8">
      <w:pPr>
        <w:pStyle w:val="Sinespaciado"/>
        <w:tabs>
          <w:tab w:val="left" w:pos="3579"/>
        </w:tabs>
        <w:spacing w:line="360" w:lineRule="auto"/>
        <w:jc w:val="center"/>
        <w:rPr>
          <w:rFonts w:ascii="Georgia" w:hAnsi="Georgia" w:cs="Arial"/>
          <w:w w:val="140"/>
          <w:sz w:val="14"/>
        </w:rPr>
      </w:pPr>
    </w:p>
    <w:p w:rsidR="00486062" w:rsidRPr="00F94CF5" w:rsidRDefault="00D0509A" w:rsidP="002403C8">
      <w:pPr>
        <w:pStyle w:val="Sinespaciado"/>
        <w:tabs>
          <w:tab w:val="left" w:pos="3579"/>
        </w:tabs>
        <w:spacing w:line="360" w:lineRule="auto"/>
        <w:jc w:val="center"/>
        <w:rPr>
          <w:rFonts w:ascii="Georgia" w:hAnsi="Georgia" w:cs="Arial"/>
          <w:w w:val="140"/>
          <w:sz w:val="14"/>
        </w:rPr>
      </w:pPr>
      <w:r w:rsidRPr="00015C24">
        <w:rPr>
          <w:rFonts w:ascii="Georgia" w:hAnsi="Georgia"/>
          <w:b/>
          <w:noProof/>
          <w:color w:val="FF0000"/>
        </w:rPr>
        <w:drawing>
          <wp:anchor distT="0" distB="0" distL="114300" distR="114300" simplePos="0" relativeHeight="251657728" behindDoc="0" locked="0" layoutInCell="1" allowOverlap="1" wp14:anchorId="13406AD0" wp14:editId="294E586C">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015C24">
        <w:rPr>
          <w:rFonts w:ascii="Georgia" w:hAnsi="Georgia" w:cs="Arial"/>
          <w:b/>
          <w:color w:val="FF0000"/>
          <w:w w:val="140"/>
        </w:rPr>
        <w:br w:type="textWrapping" w:clear="all"/>
      </w:r>
      <w:r w:rsidR="00486062" w:rsidRPr="00F94CF5">
        <w:rPr>
          <w:rFonts w:ascii="Georgia" w:hAnsi="Georgia" w:cs="Arial"/>
          <w:w w:val="140"/>
          <w:sz w:val="14"/>
        </w:rPr>
        <w:t>REPUBLICA DE COLOMBIA</w:t>
      </w:r>
    </w:p>
    <w:p w:rsidR="00486062" w:rsidRPr="00F94CF5" w:rsidRDefault="00486062" w:rsidP="00486062">
      <w:pPr>
        <w:pStyle w:val="Sinespaciado"/>
        <w:tabs>
          <w:tab w:val="center" w:pos="4987"/>
          <w:tab w:val="left" w:pos="8449"/>
        </w:tabs>
        <w:spacing w:line="360" w:lineRule="auto"/>
        <w:jc w:val="center"/>
        <w:rPr>
          <w:rFonts w:ascii="Georgia" w:hAnsi="Georgia" w:cs="Arial"/>
          <w:w w:val="140"/>
        </w:rPr>
      </w:pPr>
      <w:r w:rsidRPr="00F94CF5">
        <w:rPr>
          <w:rFonts w:ascii="Georgia" w:hAnsi="Georgia" w:cs="Arial"/>
          <w:w w:val="140"/>
          <w:sz w:val="14"/>
        </w:rPr>
        <w:t>RAMA JUDICIAL DEL PODER PÚBLICO</w:t>
      </w:r>
    </w:p>
    <w:p w:rsidR="00486062" w:rsidRPr="00F94CF5" w:rsidRDefault="00486062" w:rsidP="00486062">
      <w:pPr>
        <w:pStyle w:val="Sinespaciado"/>
        <w:spacing w:line="360" w:lineRule="auto"/>
        <w:jc w:val="center"/>
        <w:rPr>
          <w:rFonts w:ascii="Georgia" w:hAnsi="Georgia" w:cs="Arial"/>
          <w:w w:val="140"/>
          <w:sz w:val="16"/>
        </w:rPr>
      </w:pPr>
      <w:r w:rsidRPr="00F94CF5">
        <w:rPr>
          <w:rFonts w:ascii="Georgia" w:hAnsi="Georgia" w:cs="Arial"/>
          <w:w w:val="140"/>
          <w:sz w:val="18"/>
        </w:rPr>
        <w:t>T</w:t>
      </w:r>
      <w:r w:rsidRPr="00F94CF5">
        <w:rPr>
          <w:rFonts w:ascii="Georgia" w:hAnsi="Georgia" w:cs="Arial"/>
          <w:w w:val="140"/>
          <w:sz w:val="16"/>
        </w:rPr>
        <w:t>RIBUNAL</w:t>
      </w:r>
      <w:r w:rsidRPr="00F94CF5">
        <w:rPr>
          <w:rFonts w:ascii="Georgia" w:hAnsi="Georgia" w:cs="Arial"/>
          <w:w w:val="140"/>
          <w:sz w:val="18"/>
        </w:rPr>
        <w:t xml:space="preserve"> S</w:t>
      </w:r>
      <w:r w:rsidRPr="00F94CF5">
        <w:rPr>
          <w:rFonts w:ascii="Georgia" w:hAnsi="Georgia" w:cs="Arial"/>
          <w:w w:val="140"/>
          <w:sz w:val="16"/>
        </w:rPr>
        <w:t xml:space="preserve">UPERIOR DEL </w:t>
      </w:r>
      <w:r w:rsidRPr="00F94CF5">
        <w:rPr>
          <w:rFonts w:ascii="Georgia" w:hAnsi="Georgia" w:cs="Arial"/>
          <w:w w:val="140"/>
          <w:sz w:val="18"/>
        </w:rPr>
        <w:t>D</w:t>
      </w:r>
      <w:r w:rsidRPr="00F94CF5">
        <w:rPr>
          <w:rFonts w:ascii="Georgia" w:hAnsi="Georgia" w:cs="Arial"/>
          <w:w w:val="140"/>
          <w:sz w:val="16"/>
        </w:rPr>
        <w:t>ISTRITO</w:t>
      </w:r>
      <w:r w:rsidRPr="00F94CF5">
        <w:rPr>
          <w:rFonts w:ascii="Georgia" w:hAnsi="Georgia" w:cs="Arial"/>
          <w:w w:val="140"/>
          <w:sz w:val="18"/>
        </w:rPr>
        <w:t xml:space="preserve"> J</w:t>
      </w:r>
      <w:r w:rsidRPr="00F94CF5">
        <w:rPr>
          <w:rFonts w:ascii="Georgia" w:hAnsi="Georgia" w:cs="Arial"/>
          <w:w w:val="140"/>
          <w:sz w:val="16"/>
        </w:rPr>
        <w:t>UDICIAL</w:t>
      </w:r>
    </w:p>
    <w:p w:rsidR="00E27305" w:rsidRPr="00F94CF5" w:rsidRDefault="00E27305" w:rsidP="00E27305">
      <w:pPr>
        <w:pStyle w:val="Sinespaciado"/>
        <w:spacing w:line="360" w:lineRule="auto"/>
        <w:jc w:val="center"/>
        <w:rPr>
          <w:rFonts w:ascii="Georgia" w:hAnsi="Georgia" w:cs="Arial"/>
          <w:w w:val="140"/>
          <w:sz w:val="16"/>
          <w:szCs w:val="18"/>
        </w:rPr>
      </w:pPr>
      <w:r w:rsidRPr="00F94CF5">
        <w:rPr>
          <w:rFonts w:ascii="Georgia" w:hAnsi="Georgia" w:cs="Arial"/>
          <w:w w:val="140"/>
          <w:sz w:val="18"/>
          <w:szCs w:val="18"/>
        </w:rPr>
        <w:t>S</w:t>
      </w:r>
      <w:r w:rsidRPr="00F94CF5">
        <w:rPr>
          <w:rFonts w:ascii="Georgia" w:hAnsi="Georgia" w:cs="Arial"/>
          <w:w w:val="140"/>
          <w:sz w:val="16"/>
          <w:szCs w:val="18"/>
        </w:rPr>
        <w:t>ALA</w:t>
      </w:r>
      <w:r w:rsidRPr="00F94CF5">
        <w:rPr>
          <w:rFonts w:ascii="Georgia" w:hAnsi="Georgia" w:cs="Arial"/>
          <w:w w:val="140"/>
          <w:sz w:val="14"/>
          <w:szCs w:val="18"/>
        </w:rPr>
        <w:t xml:space="preserve"> </w:t>
      </w:r>
      <w:r w:rsidR="00A90334" w:rsidRPr="00F94CF5">
        <w:rPr>
          <w:rFonts w:ascii="Georgia" w:hAnsi="Georgia" w:cs="Arial"/>
          <w:w w:val="140"/>
          <w:sz w:val="16"/>
          <w:szCs w:val="18"/>
        </w:rPr>
        <w:t xml:space="preserve">DE </w:t>
      </w:r>
      <w:r w:rsidR="00A90334" w:rsidRPr="00F94CF5">
        <w:rPr>
          <w:rFonts w:ascii="Georgia" w:hAnsi="Georgia" w:cs="Arial"/>
          <w:w w:val="140"/>
          <w:sz w:val="18"/>
          <w:szCs w:val="18"/>
        </w:rPr>
        <w:t>D</w:t>
      </w:r>
      <w:r w:rsidR="00A90334" w:rsidRPr="00F94CF5">
        <w:rPr>
          <w:rFonts w:ascii="Georgia" w:hAnsi="Georgia" w:cs="Arial"/>
          <w:w w:val="140"/>
          <w:sz w:val="16"/>
          <w:szCs w:val="18"/>
        </w:rPr>
        <w:t>ECISIÓN</w:t>
      </w:r>
      <w:r w:rsidR="00A90334" w:rsidRPr="00F94CF5">
        <w:rPr>
          <w:rFonts w:ascii="Georgia" w:hAnsi="Georgia" w:cs="Arial"/>
          <w:w w:val="140"/>
          <w:sz w:val="18"/>
          <w:szCs w:val="18"/>
        </w:rPr>
        <w:t xml:space="preserve"> </w:t>
      </w:r>
      <w:r w:rsidRPr="00F94CF5">
        <w:rPr>
          <w:rFonts w:ascii="Georgia" w:hAnsi="Georgia" w:cs="Arial"/>
          <w:w w:val="140"/>
          <w:sz w:val="18"/>
          <w:szCs w:val="18"/>
        </w:rPr>
        <w:t>C</w:t>
      </w:r>
      <w:r w:rsidRPr="00F94CF5">
        <w:rPr>
          <w:rFonts w:ascii="Georgia" w:hAnsi="Georgia" w:cs="Arial"/>
          <w:w w:val="140"/>
          <w:sz w:val="16"/>
          <w:szCs w:val="18"/>
        </w:rPr>
        <w:t>IVIL –</w:t>
      </w:r>
      <w:r w:rsidRPr="00F94CF5">
        <w:rPr>
          <w:rFonts w:ascii="Georgia" w:hAnsi="Georgia" w:cs="Arial"/>
          <w:w w:val="140"/>
          <w:sz w:val="18"/>
          <w:szCs w:val="18"/>
        </w:rPr>
        <w:t>F</w:t>
      </w:r>
      <w:r w:rsidRPr="00F94CF5">
        <w:rPr>
          <w:rFonts w:ascii="Georgia" w:hAnsi="Georgia" w:cs="Arial"/>
          <w:w w:val="140"/>
          <w:sz w:val="16"/>
          <w:szCs w:val="18"/>
        </w:rPr>
        <w:t xml:space="preserve">AMILIA – </w:t>
      </w:r>
      <w:r w:rsidRPr="00F94CF5">
        <w:rPr>
          <w:rFonts w:ascii="Georgia" w:hAnsi="Georgia" w:cs="Arial"/>
          <w:w w:val="140"/>
          <w:sz w:val="18"/>
          <w:szCs w:val="18"/>
        </w:rPr>
        <w:t>D</w:t>
      </w:r>
      <w:r w:rsidRPr="00F94CF5">
        <w:rPr>
          <w:rFonts w:ascii="Georgia" w:hAnsi="Georgia" w:cs="Arial"/>
          <w:w w:val="140"/>
          <w:sz w:val="16"/>
          <w:szCs w:val="18"/>
        </w:rPr>
        <w:t>ISTRITO</w:t>
      </w:r>
      <w:r w:rsidRPr="00F94CF5">
        <w:rPr>
          <w:rFonts w:ascii="Georgia" w:hAnsi="Georgia" w:cs="Arial"/>
          <w:w w:val="140"/>
          <w:sz w:val="18"/>
          <w:szCs w:val="18"/>
        </w:rPr>
        <w:t xml:space="preserve"> D</w:t>
      </w:r>
      <w:r w:rsidRPr="00F94CF5">
        <w:rPr>
          <w:rFonts w:ascii="Georgia" w:hAnsi="Georgia" w:cs="Arial"/>
          <w:w w:val="140"/>
          <w:sz w:val="16"/>
          <w:szCs w:val="18"/>
        </w:rPr>
        <w:t>E</w:t>
      </w:r>
      <w:r w:rsidRPr="00F94CF5">
        <w:rPr>
          <w:rFonts w:ascii="Georgia" w:hAnsi="Georgia" w:cs="Arial"/>
          <w:w w:val="140"/>
          <w:sz w:val="18"/>
          <w:szCs w:val="18"/>
        </w:rPr>
        <w:t xml:space="preserve"> P</w:t>
      </w:r>
      <w:r w:rsidRPr="00F94CF5">
        <w:rPr>
          <w:rFonts w:ascii="Georgia" w:hAnsi="Georgia" w:cs="Arial"/>
          <w:w w:val="140"/>
          <w:sz w:val="16"/>
          <w:szCs w:val="18"/>
        </w:rPr>
        <w:t>EREIRA</w:t>
      </w:r>
    </w:p>
    <w:p w:rsidR="00E27305" w:rsidRPr="00F94CF5" w:rsidRDefault="00E27305" w:rsidP="00E27305">
      <w:pPr>
        <w:pStyle w:val="Sinespaciado"/>
        <w:spacing w:line="360" w:lineRule="auto"/>
        <w:jc w:val="center"/>
        <w:rPr>
          <w:rFonts w:ascii="Georgia" w:hAnsi="Georgia" w:cs="Arial"/>
          <w:w w:val="140"/>
          <w:sz w:val="16"/>
          <w:szCs w:val="18"/>
        </w:rPr>
      </w:pPr>
      <w:r w:rsidRPr="00F94CF5">
        <w:rPr>
          <w:rFonts w:ascii="Georgia" w:hAnsi="Georgia" w:cs="Arial"/>
          <w:w w:val="140"/>
          <w:sz w:val="18"/>
          <w:szCs w:val="18"/>
        </w:rPr>
        <w:t>D</w:t>
      </w:r>
      <w:r w:rsidRPr="00F94CF5">
        <w:rPr>
          <w:rFonts w:ascii="Georgia" w:hAnsi="Georgia" w:cs="Arial"/>
          <w:w w:val="140"/>
          <w:sz w:val="16"/>
          <w:szCs w:val="18"/>
        </w:rPr>
        <w:t xml:space="preserve">EPARTAMENTO </w:t>
      </w:r>
      <w:r w:rsidRPr="00F94CF5">
        <w:rPr>
          <w:rFonts w:ascii="Georgia" w:hAnsi="Georgia" w:cs="Arial"/>
          <w:w w:val="140"/>
          <w:sz w:val="18"/>
          <w:szCs w:val="18"/>
        </w:rPr>
        <w:t>D</w:t>
      </w:r>
      <w:r w:rsidRPr="00F94CF5">
        <w:rPr>
          <w:rFonts w:ascii="Georgia" w:hAnsi="Georgia" w:cs="Arial"/>
          <w:w w:val="140"/>
          <w:sz w:val="16"/>
          <w:szCs w:val="18"/>
        </w:rPr>
        <w:t xml:space="preserve">E </w:t>
      </w:r>
      <w:r w:rsidRPr="00F94CF5">
        <w:rPr>
          <w:rFonts w:ascii="Georgia" w:hAnsi="Georgia" w:cs="Arial"/>
          <w:w w:val="140"/>
          <w:sz w:val="18"/>
          <w:szCs w:val="18"/>
        </w:rPr>
        <w:t>R</w:t>
      </w:r>
      <w:r w:rsidRPr="00F94CF5">
        <w:rPr>
          <w:rFonts w:ascii="Georgia" w:hAnsi="Georgia" w:cs="Arial"/>
          <w:w w:val="140"/>
          <w:sz w:val="16"/>
          <w:szCs w:val="18"/>
        </w:rPr>
        <w:t>ISARALDA</w:t>
      </w:r>
    </w:p>
    <w:p w:rsidR="00486062" w:rsidRPr="00F94CF5" w:rsidRDefault="00486062" w:rsidP="00ED7F33">
      <w:pPr>
        <w:spacing w:line="360" w:lineRule="auto"/>
        <w:jc w:val="center"/>
        <w:rPr>
          <w:rFonts w:ascii="Georgia" w:hAnsi="Georgia" w:cs="Arial"/>
          <w:w w:val="140"/>
          <w:sz w:val="16"/>
          <w:szCs w:val="18"/>
        </w:rPr>
      </w:pPr>
    </w:p>
    <w:p w:rsidR="0099045D" w:rsidRPr="00015C24" w:rsidRDefault="00970930" w:rsidP="00F560C3">
      <w:pPr>
        <w:pStyle w:val="Textoindependiente"/>
        <w:spacing w:line="360" w:lineRule="auto"/>
        <w:rPr>
          <w:rFonts w:ascii="Georgia" w:hAnsi="Georgia" w:cs="Arial"/>
          <w:sz w:val="22"/>
          <w:szCs w:val="22"/>
        </w:rPr>
      </w:pPr>
      <w:r w:rsidRPr="00015C24">
        <w:rPr>
          <w:rFonts w:ascii="Georgia" w:hAnsi="Georgia" w:cs="Arial"/>
          <w:sz w:val="22"/>
        </w:rPr>
        <w:tab/>
      </w:r>
      <w:r w:rsidR="00D70A1B" w:rsidRPr="00015C24">
        <w:rPr>
          <w:rFonts w:ascii="Georgia" w:hAnsi="Georgia" w:cs="Arial"/>
          <w:sz w:val="22"/>
        </w:rPr>
        <w:tab/>
      </w:r>
      <w:r w:rsidR="0099045D" w:rsidRPr="00015C24">
        <w:rPr>
          <w:rFonts w:ascii="Georgia" w:hAnsi="Georgia" w:cs="Arial"/>
          <w:sz w:val="22"/>
          <w:szCs w:val="22"/>
        </w:rPr>
        <w:t>Asunto</w:t>
      </w:r>
      <w:r w:rsidR="0099045D" w:rsidRPr="00015C24">
        <w:rPr>
          <w:rFonts w:ascii="Georgia" w:hAnsi="Georgia" w:cs="Arial"/>
          <w:sz w:val="22"/>
          <w:szCs w:val="22"/>
        </w:rPr>
        <w:tab/>
      </w:r>
      <w:r w:rsidR="0099045D" w:rsidRPr="00015C24">
        <w:rPr>
          <w:rFonts w:ascii="Georgia" w:hAnsi="Georgia" w:cs="Arial"/>
          <w:sz w:val="22"/>
          <w:szCs w:val="22"/>
        </w:rPr>
        <w:tab/>
      </w:r>
      <w:r w:rsidR="0099045D" w:rsidRPr="00015C24">
        <w:rPr>
          <w:rFonts w:ascii="Georgia" w:hAnsi="Georgia" w:cs="Arial"/>
          <w:sz w:val="22"/>
          <w:szCs w:val="22"/>
        </w:rPr>
        <w:tab/>
        <w:t>: Sentencia de tutela en primera instancia</w:t>
      </w:r>
    </w:p>
    <w:p w:rsidR="00A00766" w:rsidRPr="00015C24" w:rsidRDefault="00A00766" w:rsidP="00A00766">
      <w:pPr>
        <w:pStyle w:val="Textoindependiente"/>
        <w:spacing w:line="360" w:lineRule="auto"/>
        <w:ind w:left="1416"/>
        <w:rPr>
          <w:rFonts w:ascii="Georgia" w:hAnsi="Georgia" w:cs="Arial"/>
          <w:sz w:val="22"/>
        </w:rPr>
      </w:pPr>
      <w:r w:rsidRPr="00015C24">
        <w:rPr>
          <w:rFonts w:ascii="Georgia" w:hAnsi="Georgia" w:cs="Arial"/>
          <w:sz w:val="22"/>
        </w:rPr>
        <w:t>Accionante</w:t>
      </w:r>
      <w:r w:rsidRPr="00015C24">
        <w:rPr>
          <w:rFonts w:ascii="Georgia" w:hAnsi="Georgia" w:cs="Arial"/>
          <w:sz w:val="22"/>
        </w:rPr>
        <w:tab/>
      </w:r>
      <w:r w:rsidRPr="00015C24">
        <w:rPr>
          <w:rFonts w:ascii="Georgia" w:hAnsi="Georgia" w:cs="Arial"/>
          <w:sz w:val="22"/>
        </w:rPr>
        <w:tab/>
        <w:t xml:space="preserve">: </w:t>
      </w:r>
      <w:proofErr w:type="spellStart"/>
      <w:r w:rsidR="00015C24">
        <w:rPr>
          <w:rFonts w:ascii="Georgia" w:hAnsi="Georgia" w:cs="Arial"/>
          <w:sz w:val="22"/>
        </w:rPr>
        <w:t>Uner</w:t>
      </w:r>
      <w:proofErr w:type="spellEnd"/>
      <w:r w:rsidR="00015C24">
        <w:rPr>
          <w:rFonts w:ascii="Georgia" w:hAnsi="Georgia" w:cs="Arial"/>
          <w:sz w:val="22"/>
        </w:rPr>
        <w:t xml:space="preserve"> Augusto Becerra Largo</w:t>
      </w:r>
    </w:p>
    <w:p w:rsidR="00A00766" w:rsidRPr="00015C24" w:rsidRDefault="00A00766" w:rsidP="006D3CB8">
      <w:pPr>
        <w:pStyle w:val="Textoindependiente"/>
        <w:spacing w:line="360" w:lineRule="auto"/>
        <w:ind w:left="3546" w:hanging="2130"/>
        <w:rPr>
          <w:rFonts w:ascii="Georgia" w:hAnsi="Georgia" w:cs="Arial"/>
          <w:sz w:val="22"/>
        </w:rPr>
      </w:pPr>
      <w:r w:rsidRPr="00015C24">
        <w:rPr>
          <w:rFonts w:ascii="Georgia" w:hAnsi="Georgia" w:cs="Arial"/>
          <w:sz w:val="22"/>
        </w:rPr>
        <w:t>Accionado (s)</w:t>
      </w:r>
      <w:r w:rsidRPr="00015C24">
        <w:rPr>
          <w:rFonts w:ascii="Georgia" w:hAnsi="Georgia" w:cs="Arial"/>
          <w:sz w:val="22"/>
        </w:rPr>
        <w:tab/>
      </w:r>
      <w:r w:rsidRPr="00015C24">
        <w:rPr>
          <w:rFonts w:ascii="Georgia" w:hAnsi="Georgia" w:cs="Arial"/>
          <w:sz w:val="22"/>
        </w:rPr>
        <w:tab/>
        <w:t xml:space="preserve">: </w:t>
      </w:r>
      <w:r w:rsidR="0041111B" w:rsidRPr="00015C24">
        <w:rPr>
          <w:rFonts w:ascii="Georgia" w:hAnsi="Georgia" w:cs="Arial"/>
          <w:sz w:val="22"/>
        </w:rPr>
        <w:t xml:space="preserve">Juzgado </w:t>
      </w:r>
      <w:r w:rsidR="00015C24" w:rsidRPr="00015C24">
        <w:rPr>
          <w:rFonts w:ascii="Georgia" w:hAnsi="Georgia" w:cs="Arial"/>
          <w:sz w:val="22"/>
        </w:rPr>
        <w:t xml:space="preserve">Tercero </w:t>
      </w:r>
      <w:r w:rsidR="002E2AF4" w:rsidRPr="00015C24">
        <w:rPr>
          <w:rFonts w:ascii="Georgia" w:hAnsi="Georgia" w:cs="Arial"/>
          <w:sz w:val="22"/>
        </w:rPr>
        <w:t xml:space="preserve">Civil </w:t>
      </w:r>
      <w:r w:rsidR="000B4D37" w:rsidRPr="00015C24">
        <w:rPr>
          <w:rFonts w:ascii="Georgia" w:hAnsi="Georgia" w:cs="Arial"/>
          <w:sz w:val="22"/>
        </w:rPr>
        <w:t xml:space="preserve">del Circuito de </w:t>
      </w:r>
      <w:r w:rsidR="002E2AF4" w:rsidRPr="00015C24">
        <w:rPr>
          <w:rFonts w:ascii="Georgia" w:hAnsi="Georgia" w:cs="Arial"/>
          <w:sz w:val="22"/>
        </w:rPr>
        <w:t>Pereira</w:t>
      </w:r>
      <w:r w:rsidR="0063277F" w:rsidRPr="00015C24">
        <w:rPr>
          <w:rFonts w:ascii="Georgia" w:hAnsi="Georgia" w:cs="Arial"/>
          <w:sz w:val="22"/>
        </w:rPr>
        <w:t xml:space="preserve"> </w:t>
      </w:r>
      <w:r w:rsidR="006D3CB8">
        <w:rPr>
          <w:rFonts w:ascii="Georgia" w:hAnsi="Georgia" w:cs="Arial"/>
          <w:sz w:val="22"/>
        </w:rPr>
        <w:t xml:space="preserve">y </w:t>
      </w:r>
      <w:r w:rsidR="0081012C">
        <w:rPr>
          <w:rFonts w:ascii="Georgia" w:hAnsi="Georgia" w:cs="Arial"/>
          <w:sz w:val="22"/>
        </w:rPr>
        <w:t>otro</w:t>
      </w:r>
      <w:r w:rsidR="006D3CB8">
        <w:rPr>
          <w:rFonts w:ascii="Georgia" w:hAnsi="Georgia" w:cs="Arial"/>
          <w:sz w:val="22"/>
        </w:rPr>
        <w:t xml:space="preserve"> </w:t>
      </w:r>
    </w:p>
    <w:p w:rsidR="00A00766" w:rsidRPr="00015C24" w:rsidRDefault="00A00766" w:rsidP="00F109A0">
      <w:pPr>
        <w:pStyle w:val="Textoindependiente"/>
        <w:spacing w:line="360" w:lineRule="auto"/>
        <w:ind w:left="3686" w:hanging="2268"/>
        <w:rPr>
          <w:rFonts w:ascii="Georgia" w:hAnsi="Georgia" w:cs="Arial"/>
          <w:sz w:val="22"/>
          <w:szCs w:val="22"/>
        </w:rPr>
      </w:pPr>
      <w:r w:rsidRPr="00015C24">
        <w:rPr>
          <w:rFonts w:ascii="Georgia" w:hAnsi="Georgia" w:cs="Arial"/>
          <w:sz w:val="22"/>
          <w:szCs w:val="22"/>
        </w:rPr>
        <w:t>Vinculado (s)</w:t>
      </w:r>
      <w:r w:rsidRPr="00015C24">
        <w:rPr>
          <w:rFonts w:ascii="Georgia" w:hAnsi="Georgia" w:cs="Arial"/>
          <w:sz w:val="22"/>
          <w:szCs w:val="22"/>
        </w:rPr>
        <w:tab/>
      </w:r>
      <w:r w:rsidRPr="00015C24">
        <w:rPr>
          <w:rFonts w:ascii="Georgia" w:hAnsi="Georgia" w:cs="Arial"/>
          <w:sz w:val="22"/>
          <w:szCs w:val="22"/>
        </w:rPr>
        <w:tab/>
        <w:t xml:space="preserve">: </w:t>
      </w:r>
      <w:r w:rsidR="0081012C">
        <w:rPr>
          <w:rFonts w:ascii="Georgia" w:hAnsi="Georgia" w:cs="Arial"/>
          <w:sz w:val="22"/>
          <w:szCs w:val="22"/>
        </w:rPr>
        <w:t>Alcaldía de Pereira, R. y otros</w:t>
      </w:r>
    </w:p>
    <w:p w:rsidR="00701307" w:rsidRPr="00015C24" w:rsidRDefault="00A00766" w:rsidP="00A00766">
      <w:pPr>
        <w:pStyle w:val="Textoindependiente"/>
        <w:spacing w:line="360" w:lineRule="auto"/>
        <w:ind w:left="1416"/>
        <w:rPr>
          <w:rFonts w:ascii="Georgia" w:hAnsi="Georgia" w:cs="Arial"/>
          <w:sz w:val="22"/>
        </w:rPr>
      </w:pPr>
      <w:r w:rsidRPr="00015C24">
        <w:rPr>
          <w:rFonts w:ascii="Georgia" w:hAnsi="Georgia" w:cs="Arial"/>
          <w:sz w:val="22"/>
        </w:rPr>
        <w:t>Radicación</w:t>
      </w:r>
      <w:r w:rsidRPr="00015C24">
        <w:rPr>
          <w:rFonts w:ascii="Georgia" w:hAnsi="Georgia" w:cs="Arial"/>
          <w:sz w:val="22"/>
        </w:rPr>
        <w:tab/>
      </w:r>
      <w:r w:rsidRPr="00015C24">
        <w:rPr>
          <w:rFonts w:ascii="Georgia" w:hAnsi="Georgia" w:cs="Arial"/>
          <w:sz w:val="22"/>
        </w:rPr>
        <w:tab/>
        <w:t xml:space="preserve">: </w:t>
      </w:r>
      <w:r w:rsidR="00B26595" w:rsidRPr="00015C24">
        <w:rPr>
          <w:rFonts w:ascii="Georgia" w:hAnsi="Georgia" w:cs="Arial"/>
          <w:sz w:val="22"/>
        </w:rPr>
        <w:t>2018-00</w:t>
      </w:r>
      <w:r w:rsidR="00015C24" w:rsidRPr="00015C24">
        <w:rPr>
          <w:rFonts w:ascii="Georgia" w:hAnsi="Georgia" w:cs="Arial"/>
          <w:sz w:val="22"/>
        </w:rPr>
        <w:t>608</w:t>
      </w:r>
      <w:r w:rsidR="00B26595" w:rsidRPr="00015C24">
        <w:rPr>
          <w:rFonts w:ascii="Georgia" w:hAnsi="Georgia" w:cs="Arial"/>
          <w:sz w:val="22"/>
        </w:rPr>
        <w:t>-00 (Interna No.</w:t>
      </w:r>
      <w:r w:rsidR="00015C24" w:rsidRPr="00015C24">
        <w:rPr>
          <w:rFonts w:ascii="Georgia" w:hAnsi="Georgia" w:cs="Arial"/>
          <w:sz w:val="22"/>
        </w:rPr>
        <w:t>608</w:t>
      </w:r>
      <w:r w:rsidR="00B26595" w:rsidRPr="00015C24">
        <w:rPr>
          <w:rFonts w:ascii="Georgia" w:hAnsi="Georgia" w:cs="Arial"/>
          <w:sz w:val="22"/>
        </w:rPr>
        <w:t>)</w:t>
      </w:r>
    </w:p>
    <w:p w:rsidR="00401168" w:rsidRPr="00015C24" w:rsidRDefault="00970930" w:rsidP="008E5334">
      <w:pPr>
        <w:pStyle w:val="Textoindependiente"/>
        <w:spacing w:line="360" w:lineRule="auto"/>
        <w:rPr>
          <w:rFonts w:ascii="Georgia" w:hAnsi="Georgia" w:cs="Arial"/>
          <w:sz w:val="22"/>
          <w:szCs w:val="22"/>
        </w:rPr>
      </w:pPr>
      <w:r w:rsidRPr="00015C24">
        <w:rPr>
          <w:rFonts w:ascii="Georgia" w:hAnsi="Georgia" w:cs="Arial"/>
          <w:b/>
          <w:sz w:val="22"/>
          <w:szCs w:val="22"/>
        </w:rPr>
        <w:tab/>
      </w:r>
      <w:r w:rsidR="00D70A1B" w:rsidRPr="00015C24">
        <w:rPr>
          <w:rFonts w:ascii="Georgia" w:hAnsi="Georgia" w:cs="Arial"/>
          <w:b/>
          <w:sz w:val="22"/>
          <w:szCs w:val="22"/>
        </w:rPr>
        <w:tab/>
      </w:r>
      <w:r w:rsidR="00C82923" w:rsidRPr="00015C24">
        <w:rPr>
          <w:rFonts w:ascii="Georgia" w:hAnsi="Georgia" w:cs="Arial"/>
          <w:sz w:val="22"/>
          <w:szCs w:val="22"/>
        </w:rPr>
        <w:t>Tema</w:t>
      </w:r>
      <w:r w:rsidR="004736C3" w:rsidRPr="00015C24">
        <w:rPr>
          <w:rFonts w:ascii="Georgia" w:hAnsi="Georgia" w:cs="Arial"/>
          <w:sz w:val="22"/>
          <w:szCs w:val="22"/>
        </w:rPr>
        <w:t>s</w:t>
      </w:r>
      <w:r w:rsidR="00015C24" w:rsidRPr="00015C24">
        <w:rPr>
          <w:rFonts w:ascii="Georgia" w:hAnsi="Georgia" w:cs="Arial"/>
          <w:sz w:val="22"/>
          <w:szCs w:val="22"/>
        </w:rPr>
        <w:tab/>
      </w:r>
      <w:r w:rsidR="00015C24" w:rsidRPr="00015C24">
        <w:rPr>
          <w:rFonts w:ascii="Georgia" w:hAnsi="Georgia" w:cs="Arial"/>
          <w:sz w:val="22"/>
          <w:szCs w:val="22"/>
        </w:rPr>
        <w:tab/>
      </w:r>
      <w:r w:rsidR="00015C24" w:rsidRPr="00015C24">
        <w:rPr>
          <w:rFonts w:ascii="Georgia" w:hAnsi="Georgia" w:cs="Arial"/>
          <w:sz w:val="22"/>
          <w:szCs w:val="22"/>
        </w:rPr>
        <w:tab/>
      </w:r>
      <w:r w:rsidR="00C82923" w:rsidRPr="00015C24">
        <w:rPr>
          <w:rFonts w:ascii="Georgia" w:hAnsi="Georgia" w:cs="Arial"/>
          <w:sz w:val="22"/>
          <w:szCs w:val="22"/>
        </w:rPr>
        <w:t>:</w:t>
      </w:r>
      <w:r w:rsidR="008F34B8" w:rsidRPr="00015C24">
        <w:rPr>
          <w:rFonts w:ascii="Georgia" w:hAnsi="Georgia" w:cs="Arial"/>
          <w:sz w:val="22"/>
          <w:szCs w:val="22"/>
        </w:rPr>
        <w:t xml:space="preserve"> </w:t>
      </w:r>
      <w:r w:rsidR="00124549" w:rsidRPr="00015C24">
        <w:rPr>
          <w:rFonts w:ascii="Georgia" w:hAnsi="Georgia" w:cs="Arial"/>
          <w:sz w:val="22"/>
          <w:szCs w:val="22"/>
        </w:rPr>
        <w:t xml:space="preserve">Subsidiariedad </w:t>
      </w:r>
      <w:r w:rsidR="0069690B" w:rsidRPr="00015C24">
        <w:rPr>
          <w:rFonts w:ascii="Georgia" w:hAnsi="Georgia" w:cs="Arial"/>
          <w:sz w:val="22"/>
          <w:szCs w:val="22"/>
        </w:rPr>
        <w:t xml:space="preserve">– </w:t>
      </w:r>
      <w:r w:rsidR="00124549" w:rsidRPr="00015C24">
        <w:rPr>
          <w:rFonts w:ascii="Georgia" w:hAnsi="Georgia" w:cs="Arial"/>
          <w:sz w:val="22"/>
          <w:szCs w:val="22"/>
        </w:rPr>
        <w:t>Improcedencia</w:t>
      </w:r>
      <w:r w:rsidR="00C52C17" w:rsidRPr="00015C24">
        <w:rPr>
          <w:rFonts w:ascii="Georgia" w:hAnsi="Georgia" w:cs="Arial"/>
          <w:sz w:val="22"/>
          <w:szCs w:val="22"/>
        </w:rPr>
        <w:t xml:space="preserve"> - Prematura</w:t>
      </w:r>
    </w:p>
    <w:p w:rsidR="0099045D" w:rsidRPr="00015C24" w:rsidRDefault="008E5334" w:rsidP="008E5334">
      <w:pPr>
        <w:pStyle w:val="Textoindependiente"/>
        <w:spacing w:line="360" w:lineRule="auto"/>
        <w:rPr>
          <w:rFonts w:ascii="Georgia" w:hAnsi="Georgia"/>
          <w:sz w:val="22"/>
          <w:szCs w:val="22"/>
        </w:rPr>
      </w:pPr>
      <w:r w:rsidRPr="00015C24">
        <w:rPr>
          <w:rFonts w:ascii="Georgia" w:hAnsi="Georgia"/>
          <w:sz w:val="22"/>
          <w:szCs w:val="22"/>
        </w:rPr>
        <w:tab/>
      </w:r>
      <w:r w:rsidRPr="00015C24">
        <w:rPr>
          <w:rFonts w:ascii="Georgia" w:hAnsi="Georgia"/>
          <w:sz w:val="22"/>
          <w:szCs w:val="22"/>
        </w:rPr>
        <w:tab/>
      </w:r>
      <w:r w:rsidR="0099045D" w:rsidRPr="00015C24">
        <w:rPr>
          <w:rFonts w:ascii="Georgia" w:hAnsi="Georgia"/>
          <w:sz w:val="22"/>
          <w:szCs w:val="22"/>
        </w:rPr>
        <w:t>Magistrado Ponente</w:t>
      </w:r>
      <w:r w:rsidR="0099045D" w:rsidRPr="00015C24">
        <w:rPr>
          <w:rFonts w:ascii="Georgia" w:hAnsi="Georgia"/>
          <w:sz w:val="22"/>
          <w:szCs w:val="22"/>
        </w:rPr>
        <w:tab/>
        <w:t xml:space="preserve">: </w:t>
      </w:r>
      <w:r w:rsidR="0099045D" w:rsidRPr="00015C24">
        <w:rPr>
          <w:rFonts w:ascii="Georgia" w:hAnsi="Georgia"/>
          <w:smallCaps/>
          <w:sz w:val="22"/>
          <w:szCs w:val="22"/>
        </w:rPr>
        <w:t>Duberney Grisales Herrera</w:t>
      </w:r>
    </w:p>
    <w:p w:rsidR="00012726" w:rsidRPr="00015C24" w:rsidRDefault="00012726" w:rsidP="00012726">
      <w:pPr>
        <w:spacing w:line="360" w:lineRule="auto"/>
        <w:ind w:left="708" w:firstLine="708"/>
        <w:rPr>
          <w:rFonts w:ascii="Georgia" w:hAnsi="Georgia" w:cs="Arial"/>
          <w:b/>
          <w:bCs/>
          <w:sz w:val="22"/>
          <w:szCs w:val="22"/>
        </w:rPr>
      </w:pPr>
      <w:r w:rsidRPr="00015C24">
        <w:rPr>
          <w:rFonts w:ascii="Georgia" w:hAnsi="Georgia"/>
          <w:sz w:val="22"/>
          <w:szCs w:val="22"/>
        </w:rPr>
        <w:t>Acta número</w:t>
      </w:r>
      <w:r w:rsidRPr="00015C24">
        <w:rPr>
          <w:rFonts w:ascii="Georgia" w:hAnsi="Georgia"/>
          <w:sz w:val="22"/>
          <w:szCs w:val="22"/>
        </w:rPr>
        <w:tab/>
      </w:r>
      <w:r w:rsidRPr="00015C24">
        <w:rPr>
          <w:rFonts w:ascii="Georgia" w:hAnsi="Georgia"/>
          <w:sz w:val="22"/>
          <w:szCs w:val="22"/>
        </w:rPr>
        <w:tab/>
        <w:t xml:space="preserve">: </w:t>
      </w:r>
      <w:r w:rsidR="00724199">
        <w:rPr>
          <w:rFonts w:ascii="Georgia" w:hAnsi="Georgia"/>
          <w:sz w:val="22"/>
          <w:szCs w:val="22"/>
        </w:rPr>
        <w:t>314</w:t>
      </w:r>
      <w:r w:rsidR="00B26595" w:rsidRPr="00015C24">
        <w:rPr>
          <w:rFonts w:ascii="Georgia" w:hAnsi="Georgia"/>
          <w:sz w:val="22"/>
          <w:szCs w:val="22"/>
        </w:rPr>
        <w:t xml:space="preserve"> </w:t>
      </w:r>
      <w:r w:rsidRPr="00015C24">
        <w:rPr>
          <w:rFonts w:ascii="Georgia" w:hAnsi="Georgia"/>
          <w:sz w:val="22"/>
          <w:szCs w:val="22"/>
        </w:rPr>
        <w:t xml:space="preserve">de </w:t>
      </w:r>
      <w:r w:rsidR="00724199">
        <w:rPr>
          <w:rFonts w:ascii="Georgia" w:hAnsi="Georgia"/>
          <w:sz w:val="22"/>
          <w:szCs w:val="22"/>
        </w:rPr>
        <w:t>27</w:t>
      </w:r>
      <w:r w:rsidRPr="00015C24">
        <w:rPr>
          <w:rFonts w:ascii="Georgia" w:hAnsi="Georgia"/>
          <w:sz w:val="22"/>
          <w:szCs w:val="22"/>
        </w:rPr>
        <w:t>-</w:t>
      </w:r>
      <w:r w:rsidR="00015C24" w:rsidRPr="00015C24">
        <w:rPr>
          <w:rFonts w:ascii="Georgia" w:hAnsi="Georgia"/>
          <w:sz w:val="22"/>
          <w:szCs w:val="22"/>
        </w:rPr>
        <w:t>08</w:t>
      </w:r>
      <w:r w:rsidRPr="00015C24">
        <w:rPr>
          <w:rFonts w:ascii="Georgia" w:hAnsi="Georgia"/>
          <w:sz w:val="22"/>
          <w:szCs w:val="22"/>
        </w:rPr>
        <w:t>-2018</w:t>
      </w:r>
    </w:p>
    <w:p w:rsidR="00012726" w:rsidRPr="00015C24" w:rsidRDefault="00012726" w:rsidP="00012726">
      <w:pPr>
        <w:pBdr>
          <w:bottom w:val="double" w:sz="6" w:space="1" w:color="auto"/>
        </w:pBdr>
        <w:spacing w:line="360" w:lineRule="auto"/>
        <w:jc w:val="center"/>
        <w:rPr>
          <w:rFonts w:ascii="Georgia" w:hAnsi="Georgia" w:cs="Arial"/>
          <w:b/>
          <w:bCs/>
          <w:sz w:val="10"/>
          <w:szCs w:val="22"/>
        </w:rPr>
      </w:pPr>
    </w:p>
    <w:p w:rsidR="00012726" w:rsidRPr="00015C24" w:rsidRDefault="00012726" w:rsidP="00012726">
      <w:pPr>
        <w:spacing w:line="360" w:lineRule="auto"/>
        <w:jc w:val="center"/>
        <w:rPr>
          <w:rFonts w:ascii="Georgia" w:hAnsi="Georgia" w:cs="Arial"/>
          <w:b/>
          <w:bCs/>
          <w:sz w:val="20"/>
          <w:szCs w:val="22"/>
        </w:rPr>
      </w:pPr>
    </w:p>
    <w:p w:rsidR="00012726" w:rsidRPr="00015C24" w:rsidRDefault="00012726" w:rsidP="00012726">
      <w:pPr>
        <w:spacing w:line="360" w:lineRule="auto"/>
        <w:jc w:val="center"/>
        <w:rPr>
          <w:rFonts w:ascii="Georgia" w:hAnsi="Georgia" w:cs="Arial"/>
          <w:iCs/>
          <w:lang w:val="es-CO"/>
        </w:rPr>
      </w:pPr>
      <w:r w:rsidRPr="00015C24">
        <w:rPr>
          <w:rFonts w:ascii="Georgia" w:hAnsi="Georgia" w:cs="Arial"/>
          <w:iCs/>
          <w:smallCaps/>
          <w:sz w:val="28"/>
          <w:lang w:val="es-CO"/>
        </w:rPr>
        <w:t>Pereira, R.</w:t>
      </w:r>
      <w:r w:rsidR="00B26595" w:rsidRPr="00015C24">
        <w:rPr>
          <w:rFonts w:ascii="Georgia" w:hAnsi="Georgia" w:cs="Arial"/>
          <w:iCs/>
          <w:smallCaps/>
          <w:sz w:val="28"/>
          <w:lang w:val="es-CO"/>
        </w:rPr>
        <w:t>,</w:t>
      </w:r>
      <w:r w:rsidRPr="00015C24">
        <w:rPr>
          <w:rFonts w:ascii="Georgia" w:hAnsi="Georgia" w:cs="Arial"/>
          <w:iCs/>
          <w:smallCaps/>
          <w:sz w:val="28"/>
          <w:lang w:val="es-CO"/>
        </w:rPr>
        <w:t xml:space="preserve"> </w:t>
      </w:r>
      <w:r w:rsidR="00724199">
        <w:rPr>
          <w:rFonts w:ascii="Georgia" w:hAnsi="Georgia" w:cs="Arial"/>
          <w:iCs/>
          <w:smallCaps/>
          <w:sz w:val="28"/>
          <w:lang w:val="es-CO"/>
        </w:rPr>
        <w:t xml:space="preserve">veintisiete </w:t>
      </w:r>
      <w:r w:rsidRPr="00015C24">
        <w:rPr>
          <w:rFonts w:ascii="Georgia" w:hAnsi="Georgia" w:cs="Arial"/>
          <w:iCs/>
          <w:smallCaps/>
          <w:sz w:val="28"/>
          <w:lang w:val="es-CO"/>
        </w:rPr>
        <w:t>(</w:t>
      </w:r>
      <w:r w:rsidR="00724199">
        <w:rPr>
          <w:rFonts w:ascii="Georgia" w:hAnsi="Georgia" w:cs="Arial"/>
          <w:iCs/>
          <w:smallCaps/>
          <w:sz w:val="28"/>
          <w:lang w:val="es-CO"/>
        </w:rPr>
        <w:t>27</w:t>
      </w:r>
      <w:r w:rsidRPr="00015C24">
        <w:rPr>
          <w:rFonts w:ascii="Georgia" w:hAnsi="Georgia" w:cs="Arial"/>
          <w:iCs/>
          <w:smallCaps/>
          <w:sz w:val="28"/>
          <w:lang w:val="es-CO"/>
        </w:rPr>
        <w:t xml:space="preserve">) de </w:t>
      </w:r>
      <w:r w:rsidR="00015C24" w:rsidRPr="00015C24">
        <w:rPr>
          <w:rFonts w:ascii="Georgia" w:hAnsi="Georgia" w:cs="Arial"/>
          <w:iCs/>
          <w:smallCaps/>
          <w:sz w:val="28"/>
          <w:lang w:val="es-CO"/>
        </w:rPr>
        <w:t>agosto</w:t>
      </w:r>
      <w:r w:rsidR="00B26595" w:rsidRPr="00015C24">
        <w:rPr>
          <w:rFonts w:ascii="Georgia" w:hAnsi="Georgia" w:cs="Arial"/>
          <w:iCs/>
          <w:smallCaps/>
          <w:sz w:val="28"/>
          <w:lang w:val="es-CO"/>
        </w:rPr>
        <w:t xml:space="preserve"> </w:t>
      </w:r>
      <w:r w:rsidRPr="00015C24">
        <w:rPr>
          <w:rFonts w:ascii="Georgia" w:hAnsi="Georgia" w:cs="Arial"/>
          <w:iCs/>
          <w:smallCaps/>
          <w:sz w:val="28"/>
          <w:lang w:val="es-CO"/>
        </w:rPr>
        <w:t>de dos mil dieciocho (2018)</w:t>
      </w:r>
      <w:r w:rsidRPr="00015C24">
        <w:rPr>
          <w:rFonts w:ascii="Georgia" w:hAnsi="Georgia" w:cs="Arial"/>
          <w:iCs/>
          <w:sz w:val="28"/>
          <w:lang w:val="es-CO"/>
        </w:rPr>
        <w:t>.</w:t>
      </w:r>
    </w:p>
    <w:p w:rsidR="000147A2" w:rsidRPr="00015C24" w:rsidRDefault="000147A2" w:rsidP="00971653">
      <w:pPr>
        <w:tabs>
          <w:tab w:val="left" w:pos="851"/>
          <w:tab w:val="left" w:pos="1416"/>
        </w:tabs>
        <w:spacing w:line="360" w:lineRule="auto"/>
        <w:rPr>
          <w:rFonts w:ascii="Georgia" w:hAnsi="Georgia" w:cs="Arial"/>
          <w:b/>
          <w:bCs/>
          <w:lang w:val="es-CO"/>
        </w:rPr>
      </w:pPr>
    </w:p>
    <w:p w:rsidR="00FD0443" w:rsidRPr="00015C24" w:rsidRDefault="00FD0443" w:rsidP="00FD0443">
      <w:pPr>
        <w:pStyle w:val="Textoindependiente"/>
        <w:numPr>
          <w:ilvl w:val="0"/>
          <w:numId w:val="1"/>
        </w:numPr>
        <w:spacing w:line="360" w:lineRule="auto"/>
        <w:rPr>
          <w:rFonts w:ascii="Georgia" w:hAnsi="Georgia"/>
          <w:szCs w:val="24"/>
        </w:rPr>
      </w:pPr>
      <w:r w:rsidRPr="00015C24">
        <w:rPr>
          <w:rFonts w:ascii="Georgia" w:hAnsi="Georgia"/>
          <w:szCs w:val="24"/>
        </w:rPr>
        <w:lastRenderedPageBreak/>
        <w:t>EL ASUNTO POR DECIDIR</w:t>
      </w:r>
    </w:p>
    <w:p w:rsidR="00FD0443" w:rsidRPr="00F94CF5" w:rsidRDefault="00FD0443" w:rsidP="00FD0443">
      <w:pPr>
        <w:pStyle w:val="Textoindependiente"/>
        <w:spacing w:line="360" w:lineRule="auto"/>
        <w:rPr>
          <w:rFonts w:ascii="Georgia" w:hAnsi="Georgia"/>
          <w:sz w:val="20"/>
          <w:szCs w:val="24"/>
        </w:rPr>
      </w:pPr>
    </w:p>
    <w:p w:rsidR="00FD0443" w:rsidRPr="00F94CF5" w:rsidRDefault="00B26595" w:rsidP="00FD0443">
      <w:pPr>
        <w:pStyle w:val="Textoindependiente"/>
        <w:spacing w:line="360" w:lineRule="auto"/>
        <w:rPr>
          <w:rFonts w:ascii="Georgia" w:hAnsi="Georgia"/>
          <w:szCs w:val="24"/>
        </w:rPr>
      </w:pPr>
      <w:r w:rsidRPr="00F94CF5">
        <w:rPr>
          <w:rFonts w:ascii="Georgia" w:hAnsi="Georgia"/>
          <w:szCs w:val="24"/>
        </w:rPr>
        <w:t xml:space="preserve">El </w:t>
      </w:r>
      <w:r w:rsidR="00FD0443" w:rsidRPr="00F94CF5">
        <w:rPr>
          <w:rFonts w:ascii="Georgia" w:hAnsi="Georgia"/>
          <w:szCs w:val="24"/>
        </w:rPr>
        <w:t xml:space="preserve">amparo constitucional de la referencia, adelantadas las debidas actuaciones con el trámite preferente y sumario, sin que se evidencien causales de nulidad que </w:t>
      </w:r>
      <w:r w:rsidRPr="00F94CF5">
        <w:rPr>
          <w:rFonts w:ascii="Georgia" w:hAnsi="Georgia"/>
          <w:szCs w:val="24"/>
        </w:rPr>
        <w:t xml:space="preserve">lo </w:t>
      </w:r>
      <w:r w:rsidR="00FD0443" w:rsidRPr="00F94CF5">
        <w:rPr>
          <w:rFonts w:ascii="Georgia" w:hAnsi="Georgia"/>
          <w:szCs w:val="24"/>
        </w:rPr>
        <w:t>invaliden.</w:t>
      </w:r>
    </w:p>
    <w:p w:rsidR="000147A2" w:rsidRPr="006D3CB8" w:rsidRDefault="000147A2" w:rsidP="0099045D">
      <w:pPr>
        <w:pStyle w:val="Textoindependiente"/>
        <w:spacing w:line="360" w:lineRule="auto"/>
        <w:rPr>
          <w:rFonts w:ascii="Georgia" w:hAnsi="Georgia"/>
          <w:sz w:val="20"/>
          <w:szCs w:val="24"/>
        </w:rPr>
      </w:pPr>
    </w:p>
    <w:p w:rsidR="0099045D" w:rsidRPr="006D3CB8" w:rsidRDefault="0099045D" w:rsidP="0099045D">
      <w:pPr>
        <w:pStyle w:val="Textoindependiente"/>
        <w:numPr>
          <w:ilvl w:val="0"/>
          <w:numId w:val="1"/>
        </w:numPr>
        <w:spacing w:line="360" w:lineRule="auto"/>
        <w:rPr>
          <w:rFonts w:ascii="Georgia" w:hAnsi="Georgia"/>
          <w:szCs w:val="24"/>
        </w:rPr>
      </w:pPr>
      <w:r w:rsidRPr="006D3CB8">
        <w:rPr>
          <w:rFonts w:ascii="Georgia" w:hAnsi="Georgia"/>
          <w:szCs w:val="24"/>
        </w:rPr>
        <w:t xml:space="preserve">LA SÍNTESIS </w:t>
      </w:r>
      <w:r w:rsidR="00592A5D" w:rsidRPr="006D3CB8">
        <w:rPr>
          <w:rFonts w:ascii="Georgia" w:hAnsi="Georgia"/>
          <w:szCs w:val="24"/>
        </w:rPr>
        <w:t>FÁCTICA</w:t>
      </w:r>
    </w:p>
    <w:p w:rsidR="0099045D" w:rsidRPr="006D3CB8" w:rsidRDefault="0099045D" w:rsidP="0099045D">
      <w:pPr>
        <w:pStyle w:val="Textoindependiente"/>
        <w:spacing w:line="360" w:lineRule="auto"/>
        <w:rPr>
          <w:rFonts w:ascii="Georgia" w:hAnsi="Georgia"/>
          <w:sz w:val="20"/>
          <w:szCs w:val="24"/>
        </w:rPr>
      </w:pPr>
    </w:p>
    <w:p w:rsidR="004B1EB8" w:rsidRPr="006D3CB8" w:rsidRDefault="006573CE" w:rsidP="004B1EB8">
      <w:pPr>
        <w:spacing w:line="360" w:lineRule="auto"/>
        <w:jc w:val="both"/>
        <w:rPr>
          <w:rFonts w:ascii="Georgia" w:hAnsi="Georgia" w:cs="Arial"/>
        </w:rPr>
      </w:pPr>
      <w:r w:rsidRPr="006D3CB8">
        <w:rPr>
          <w:rFonts w:ascii="Georgia" w:hAnsi="Georgia" w:cs="Arial"/>
        </w:rPr>
        <w:t xml:space="preserve">Señaló </w:t>
      </w:r>
      <w:r w:rsidR="00F109A0" w:rsidRPr="006D3CB8">
        <w:rPr>
          <w:rFonts w:ascii="Georgia" w:hAnsi="Georgia" w:cs="Arial"/>
        </w:rPr>
        <w:t>el</w:t>
      </w:r>
      <w:r w:rsidRPr="006D3CB8">
        <w:rPr>
          <w:rFonts w:ascii="Georgia" w:hAnsi="Georgia" w:cs="Arial"/>
        </w:rPr>
        <w:t xml:space="preserve"> quejoso</w:t>
      </w:r>
      <w:r w:rsidR="00793B0B" w:rsidRPr="006D3CB8">
        <w:rPr>
          <w:rFonts w:ascii="Georgia" w:hAnsi="Georgia" w:cs="Arial"/>
        </w:rPr>
        <w:t xml:space="preserve"> </w:t>
      </w:r>
      <w:r w:rsidR="00FD0443" w:rsidRPr="006D3CB8">
        <w:rPr>
          <w:rFonts w:ascii="Georgia" w:hAnsi="Georgia" w:cs="Arial"/>
        </w:rPr>
        <w:t xml:space="preserve">que </w:t>
      </w:r>
      <w:r w:rsidR="0069690B" w:rsidRPr="006D3CB8">
        <w:rPr>
          <w:rFonts w:ascii="Georgia" w:hAnsi="Georgia" w:cs="Arial"/>
        </w:rPr>
        <w:t xml:space="preserve">el Juzgado de conocimiento </w:t>
      </w:r>
      <w:r w:rsidR="00C52C17" w:rsidRPr="006D3CB8">
        <w:rPr>
          <w:rFonts w:ascii="Georgia" w:hAnsi="Georgia" w:cs="Arial"/>
        </w:rPr>
        <w:t xml:space="preserve">en </w:t>
      </w:r>
      <w:r w:rsidR="00701307" w:rsidRPr="006D3CB8">
        <w:rPr>
          <w:rFonts w:ascii="Georgia" w:hAnsi="Georgia" w:cs="Arial"/>
        </w:rPr>
        <w:t>la</w:t>
      </w:r>
      <w:r w:rsidR="00F94CF5" w:rsidRPr="006D3CB8">
        <w:rPr>
          <w:rFonts w:ascii="Georgia" w:hAnsi="Georgia" w:cs="Arial"/>
        </w:rPr>
        <w:t xml:space="preserve"> acción</w:t>
      </w:r>
      <w:r w:rsidR="00701307" w:rsidRPr="006D3CB8">
        <w:rPr>
          <w:rFonts w:ascii="Georgia" w:hAnsi="Georgia" w:cs="Arial"/>
        </w:rPr>
        <w:t xml:space="preserve"> </w:t>
      </w:r>
      <w:r w:rsidR="0073460F" w:rsidRPr="006D3CB8">
        <w:rPr>
          <w:rFonts w:ascii="Georgia" w:hAnsi="Georgia" w:cs="Arial"/>
        </w:rPr>
        <w:t>popular</w:t>
      </w:r>
      <w:r w:rsidR="00B26595" w:rsidRPr="006D3CB8">
        <w:rPr>
          <w:rFonts w:ascii="Georgia" w:hAnsi="Georgia" w:cs="Arial"/>
          <w:spacing w:val="3"/>
        </w:rPr>
        <w:t xml:space="preserve"> No.</w:t>
      </w:r>
      <w:r w:rsidR="00B26595" w:rsidRPr="006D3CB8">
        <w:rPr>
          <w:rFonts w:ascii="Georgia" w:hAnsi="Georgia" w:cs="Arial"/>
        </w:rPr>
        <w:t>2018-00</w:t>
      </w:r>
      <w:r w:rsidR="00F94CF5" w:rsidRPr="006D3CB8">
        <w:rPr>
          <w:rFonts w:ascii="Georgia" w:hAnsi="Georgia" w:cs="Arial"/>
        </w:rPr>
        <w:t>088</w:t>
      </w:r>
      <w:r w:rsidR="000C4016">
        <w:rPr>
          <w:rFonts w:ascii="Georgia" w:hAnsi="Georgia" w:cs="Arial"/>
        </w:rPr>
        <w:t>-00</w:t>
      </w:r>
      <w:r w:rsidRPr="006D3CB8">
        <w:rPr>
          <w:rFonts w:ascii="Georgia" w:hAnsi="Georgia" w:cs="Arial"/>
        </w:rPr>
        <w:t xml:space="preserve">, generó </w:t>
      </w:r>
      <w:r w:rsidR="00701307" w:rsidRPr="006D3CB8">
        <w:rPr>
          <w:rFonts w:ascii="Georgia" w:hAnsi="Georgia" w:cs="Arial"/>
        </w:rPr>
        <w:t xml:space="preserve">falta </w:t>
      </w:r>
      <w:r w:rsidRPr="006D3CB8">
        <w:rPr>
          <w:rFonts w:ascii="Georgia" w:hAnsi="Georgia" w:cs="Arial"/>
        </w:rPr>
        <w:t>de competencia</w:t>
      </w:r>
      <w:r w:rsidR="00701307" w:rsidRPr="006D3CB8">
        <w:rPr>
          <w:rFonts w:ascii="Georgia" w:hAnsi="Georgia" w:cs="Arial"/>
        </w:rPr>
        <w:t xml:space="preserve">, desconociendo </w:t>
      </w:r>
      <w:r w:rsidR="006D3CB8" w:rsidRPr="006D3CB8">
        <w:rPr>
          <w:rFonts w:ascii="Georgia" w:hAnsi="Georgia" w:cs="Arial"/>
        </w:rPr>
        <w:t xml:space="preserve">normas de orden público, </w:t>
      </w:r>
      <w:r w:rsidR="00701307" w:rsidRPr="006D3CB8">
        <w:rPr>
          <w:rFonts w:ascii="Georgia" w:hAnsi="Georgia" w:cs="Arial"/>
        </w:rPr>
        <w:t xml:space="preserve">el artículo </w:t>
      </w:r>
      <w:r w:rsidR="00B26595" w:rsidRPr="006D3CB8">
        <w:rPr>
          <w:rFonts w:ascii="Georgia" w:hAnsi="Georgia" w:cs="Arial"/>
        </w:rPr>
        <w:t>1</w:t>
      </w:r>
      <w:r w:rsidR="006D3CB8" w:rsidRPr="006D3CB8">
        <w:rPr>
          <w:rFonts w:ascii="Georgia" w:hAnsi="Georgia" w:cs="Arial"/>
        </w:rPr>
        <w:t>6</w:t>
      </w:r>
      <w:r w:rsidR="00701307" w:rsidRPr="006D3CB8">
        <w:rPr>
          <w:rFonts w:ascii="Georgia" w:hAnsi="Georgia" w:cs="Arial"/>
        </w:rPr>
        <w:t>, Ley 472</w:t>
      </w:r>
      <w:r w:rsidR="00B26595" w:rsidRPr="006D3CB8">
        <w:rPr>
          <w:rFonts w:ascii="Georgia" w:hAnsi="Georgia" w:cs="Arial"/>
        </w:rPr>
        <w:t xml:space="preserve">, y el precedente de la CSJ </w:t>
      </w:r>
      <w:r w:rsidR="004B1EB8" w:rsidRPr="006D3CB8">
        <w:rPr>
          <w:rFonts w:ascii="Georgia" w:hAnsi="Georgia" w:cs="Arial"/>
        </w:rPr>
        <w:t xml:space="preserve">(Folio </w:t>
      </w:r>
      <w:r w:rsidR="00B26595" w:rsidRPr="006D3CB8">
        <w:rPr>
          <w:rFonts w:ascii="Georgia" w:hAnsi="Georgia" w:cs="Arial"/>
        </w:rPr>
        <w:t>1</w:t>
      </w:r>
      <w:r w:rsidR="00803BB0" w:rsidRPr="006D3CB8">
        <w:rPr>
          <w:rFonts w:ascii="Georgia" w:hAnsi="Georgia" w:cs="Arial"/>
        </w:rPr>
        <w:t>,</w:t>
      </w:r>
      <w:r w:rsidR="00D224FB" w:rsidRPr="006D3CB8">
        <w:rPr>
          <w:rFonts w:ascii="Georgia" w:hAnsi="Georgia" w:cs="Arial"/>
        </w:rPr>
        <w:t xml:space="preserve"> </w:t>
      </w:r>
      <w:r w:rsidR="009F507B" w:rsidRPr="006D3CB8">
        <w:rPr>
          <w:rFonts w:ascii="Georgia" w:hAnsi="Georgia" w:cs="Arial"/>
        </w:rPr>
        <w:t>cuaderno</w:t>
      </w:r>
      <w:r w:rsidR="000C4016">
        <w:rPr>
          <w:rFonts w:ascii="Georgia" w:hAnsi="Georgia" w:cs="Arial"/>
        </w:rPr>
        <w:t xml:space="preserve"> No.1</w:t>
      </w:r>
      <w:r w:rsidR="004B1EB8" w:rsidRPr="006D3CB8">
        <w:rPr>
          <w:rFonts w:ascii="Georgia" w:hAnsi="Georgia" w:cs="Arial"/>
        </w:rPr>
        <w:t xml:space="preserve">). </w:t>
      </w:r>
    </w:p>
    <w:p w:rsidR="002B0607" w:rsidRPr="006D3CB8" w:rsidRDefault="002B0607" w:rsidP="0099045D">
      <w:pPr>
        <w:pStyle w:val="Textoindependiente"/>
        <w:spacing w:line="360" w:lineRule="auto"/>
        <w:rPr>
          <w:rFonts w:ascii="Georgia" w:hAnsi="Georgia"/>
          <w:sz w:val="20"/>
          <w:szCs w:val="24"/>
          <w:lang w:val="es-ES"/>
        </w:rPr>
      </w:pPr>
    </w:p>
    <w:p w:rsidR="0099045D" w:rsidRPr="006D3CB8" w:rsidRDefault="00265F36" w:rsidP="0099045D">
      <w:pPr>
        <w:pStyle w:val="Textoindependiente"/>
        <w:numPr>
          <w:ilvl w:val="0"/>
          <w:numId w:val="1"/>
        </w:numPr>
        <w:spacing w:line="360" w:lineRule="auto"/>
        <w:rPr>
          <w:rFonts w:ascii="Georgia" w:hAnsi="Georgia"/>
          <w:szCs w:val="24"/>
        </w:rPr>
      </w:pPr>
      <w:r w:rsidRPr="006D3CB8">
        <w:rPr>
          <w:rFonts w:ascii="Georgia" w:hAnsi="Georgia"/>
          <w:szCs w:val="24"/>
        </w:rPr>
        <w:t xml:space="preserve">LOS </w:t>
      </w:r>
      <w:r w:rsidR="0099045D" w:rsidRPr="006D3CB8">
        <w:rPr>
          <w:rFonts w:ascii="Georgia" w:hAnsi="Georgia"/>
          <w:szCs w:val="24"/>
        </w:rPr>
        <w:t>DERECHO</w:t>
      </w:r>
      <w:r w:rsidRPr="006D3CB8">
        <w:rPr>
          <w:rFonts w:ascii="Georgia" w:hAnsi="Georgia"/>
          <w:szCs w:val="24"/>
        </w:rPr>
        <w:t>S</w:t>
      </w:r>
      <w:r w:rsidR="0099045D" w:rsidRPr="006D3CB8">
        <w:rPr>
          <w:rFonts w:ascii="Georgia" w:hAnsi="Georgia"/>
          <w:szCs w:val="24"/>
        </w:rPr>
        <w:t xml:space="preserve"> </w:t>
      </w:r>
      <w:r w:rsidR="004B7439" w:rsidRPr="006D3CB8">
        <w:rPr>
          <w:rFonts w:ascii="Georgia" w:hAnsi="Georgia"/>
          <w:szCs w:val="24"/>
        </w:rPr>
        <w:t>INVOCADOS</w:t>
      </w:r>
    </w:p>
    <w:p w:rsidR="00800EF6" w:rsidRPr="006D3CB8" w:rsidRDefault="00800EF6" w:rsidP="00730CA7">
      <w:pPr>
        <w:pStyle w:val="Textoindependiente"/>
        <w:spacing w:line="360" w:lineRule="auto"/>
        <w:rPr>
          <w:rFonts w:ascii="Georgia" w:hAnsi="Georgia"/>
          <w:sz w:val="20"/>
          <w:szCs w:val="24"/>
        </w:rPr>
      </w:pPr>
    </w:p>
    <w:p w:rsidR="007D0ECC" w:rsidRPr="006D3CB8"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6D3CB8">
        <w:rPr>
          <w:rFonts w:ascii="Georgia" w:hAnsi="Georgia" w:cs="Arial"/>
          <w:spacing w:val="-3"/>
          <w:lang w:val="es-ES_tradnl"/>
        </w:rPr>
        <w:t>L</w:t>
      </w:r>
      <w:r w:rsidR="00401168" w:rsidRPr="006D3CB8">
        <w:rPr>
          <w:rFonts w:ascii="Georgia" w:hAnsi="Georgia" w:cs="Arial"/>
          <w:spacing w:val="-3"/>
          <w:lang w:val="es-ES_tradnl"/>
        </w:rPr>
        <w:t>os artículos 13</w:t>
      </w:r>
      <w:r w:rsidR="006D3CB8">
        <w:rPr>
          <w:rFonts w:ascii="Georgia" w:hAnsi="Georgia" w:cs="Arial"/>
          <w:spacing w:val="-3"/>
          <w:lang w:val="es-ES_tradnl"/>
        </w:rPr>
        <w:t xml:space="preserve"> </w:t>
      </w:r>
      <w:r w:rsidR="00701307" w:rsidRPr="006D3CB8">
        <w:rPr>
          <w:rFonts w:ascii="Georgia" w:hAnsi="Georgia" w:cs="Arial"/>
          <w:spacing w:val="-3"/>
          <w:lang w:val="es-ES_tradnl"/>
        </w:rPr>
        <w:t xml:space="preserve">y </w:t>
      </w:r>
      <w:r w:rsidR="0073460F" w:rsidRPr="006D3CB8">
        <w:rPr>
          <w:rFonts w:ascii="Georgia" w:hAnsi="Georgia" w:cs="Arial"/>
          <w:spacing w:val="-3"/>
          <w:lang w:val="es-ES_tradnl"/>
        </w:rPr>
        <w:t>8</w:t>
      </w:r>
      <w:r w:rsidR="00701307" w:rsidRPr="006D3CB8">
        <w:rPr>
          <w:rFonts w:ascii="Georgia" w:hAnsi="Georgia" w:cs="Arial"/>
          <w:spacing w:val="-3"/>
          <w:lang w:val="es-ES_tradnl"/>
        </w:rPr>
        <w:t>6</w:t>
      </w:r>
      <w:r w:rsidR="0073460F" w:rsidRPr="006D3CB8">
        <w:rPr>
          <w:rFonts w:ascii="Georgia" w:hAnsi="Georgia" w:cs="Arial"/>
          <w:spacing w:val="-3"/>
          <w:lang w:val="es-ES_tradnl"/>
        </w:rPr>
        <w:t xml:space="preserve">, CP, </w:t>
      </w:r>
      <w:r w:rsidR="00153A36">
        <w:rPr>
          <w:rFonts w:ascii="Georgia" w:hAnsi="Georgia" w:cs="Arial"/>
          <w:spacing w:val="-3"/>
          <w:lang w:val="es-ES_tradnl"/>
        </w:rPr>
        <w:t xml:space="preserve">y </w:t>
      </w:r>
      <w:r w:rsidR="006D3CB8">
        <w:rPr>
          <w:rFonts w:ascii="Georgia" w:hAnsi="Georgia" w:cs="Arial"/>
          <w:spacing w:val="-3"/>
          <w:lang w:val="es-ES_tradnl"/>
        </w:rPr>
        <w:t>1</w:t>
      </w:r>
      <w:r w:rsidR="00B26595" w:rsidRPr="006D3CB8">
        <w:rPr>
          <w:rFonts w:ascii="Georgia" w:hAnsi="Georgia" w:cs="Arial"/>
          <w:spacing w:val="-3"/>
          <w:lang w:val="es-ES_tradnl"/>
        </w:rPr>
        <w:t>6</w:t>
      </w:r>
      <w:r w:rsidR="00701307" w:rsidRPr="006D3CB8">
        <w:rPr>
          <w:rFonts w:ascii="Georgia" w:hAnsi="Georgia" w:cs="Arial"/>
          <w:spacing w:val="-3"/>
          <w:lang w:val="es-ES_tradnl"/>
        </w:rPr>
        <w:t xml:space="preserve">, </w:t>
      </w:r>
      <w:r w:rsidR="002E2AF4" w:rsidRPr="006D3CB8">
        <w:rPr>
          <w:rFonts w:ascii="Georgia" w:hAnsi="Georgia" w:cs="Arial"/>
          <w:spacing w:val="-3"/>
          <w:lang w:val="es-ES_tradnl"/>
        </w:rPr>
        <w:t>Ley 472</w:t>
      </w:r>
      <w:r w:rsidR="00153A36">
        <w:rPr>
          <w:rFonts w:ascii="Georgia" w:hAnsi="Georgia" w:cs="Arial"/>
          <w:spacing w:val="-3"/>
          <w:lang w:val="es-ES_tradnl"/>
        </w:rPr>
        <w:t xml:space="preserve"> </w:t>
      </w:r>
      <w:r w:rsidR="00401168" w:rsidRPr="006D3CB8">
        <w:rPr>
          <w:rFonts w:ascii="Georgia" w:hAnsi="Georgia" w:cs="Arial"/>
          <w:spacing w:val="-3"/>
          <w:lang w:val="es-ES_tradnl"/>
        </w:rPr>
        <w:t>(</w:t>
      </w:r>
      <w:r w:rsidR="00701307" w:rsidRPr="006D3CB8">
        <w:rPr>
          <w:rFonts w:ascii="Georgia" w:hAnsi="Georgia" w:cs="Arial"/>
        </w:rPr>
        <w:t>Folio</w:t>
      </w:r>
      <w:r w:rsidR="00B26595" w:rsidRPr="006D3CB8">
        <w:rPr>
          <w:rFonts w:ascii="Georgia" w:hAnsi="Georgia" w:cs="Arial"/>
        </w:rPr>
        <w:t xml:space="preserve"> 1</w:t>
      </w:r>
      <w:r w:rsidR="00701307" w:rsidRPr="006D3CB8">
        <w:rPr>
          <w:rFonts w:ascii="Georgia" w:hAnsi="Georgia" w:cs="Arial"/>
        </w:rPr>
        <w:t>,</w:t>
      </w:r>
      <w:r w:rsidR="007D0ECC" w:rsidRPr="006D3CB8">
        <w:rPr>
          <w:rFonts w:ascii="Georgia" w:hAnsi="Georgia" w:cs="Arial"/>
          <w:spacing w:val="-3"/>
          <w:lang w:val="es-ES_tradnl"/>
        </w:rPr>
        <w:t xml:space="preserve"> cuaderno</w:t>
      </w:r>
      <w:r w:rsidR="000C4016">
        <w:rPr>
          <w:rFonts w:ascii="Georgia" w:hAnsi="Georgia" w:cs="Arial"/>
          <w:spacing w:val="-3"/>
          <w:lang w:val="es-ES_tradnl"/>
        </w:rPr>
        <w:t xml:space="preserve"> No.1</w:t>
      </w:r>
      <w:r w:rsidR="007D0ECC" w:rsidRPr="006D3CB8">
        <w:rPr>
          <w:rFonts w:ascii="Georgia" w:hAnsi="Georgia" w:cs="Arial"/>
          <w:spacing w:val="-3"/>
          <w:lang w:val="es-ES_tradnl"/>
        </w:rPr>
        <w:t>).</w:t>
      </w:r>
    </w:p>
    <w:p w:rsidR="003F6C16" w:rsidRPr="00862148"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CO"/>
        </w:rPr>
      </w:pPr>
    </w:p>
    <w:p w:rsidR="0099045D" w:rsidRPr="00862148" w:rsidRDefault="0099045D" w:rsidP="0099045D">
      <w:pPr>
        <w:pStyle w:val="Textoindependiente"/>
        <w:numPr>
          <w:ilvl w:val="0"/>
          <w:numId w:val="1"/>
        </w:numPr>
        <w:spacing w:line="360" w:lineRule="auto"/>
        <w:rPr>
          <w:rFonts w:ascii="Georgia" w:hAnsi="Georgia"/>
          <w:szCs w:val="24"/>
        </w:rPr>
      </w:pPr>
      <w:r w:rsidRPr="00862148">
        <w:rPr>
          <w:rFonts w:ascii="Georgia" w:hAnsi="Georgia"/>
          <w:szCs w:val="24"/>
        </w:rPr>
        <w:t>LA PETICIÓN DE PROTECCIÓN</w:t>
      </w:r>
    </w:p>
    <w:p w:rsidR="00303E85" w:rsidRPr="00862148" w:rsidRDefault="00303E85" w:rsidP="004B1EB8">
      <w:pPr>
        <w:pStyle w:val="Sinespaciado"/>
        <w:spacing w:line="360" w:lineRule="auto"/>
        <w:jc w:val="both"/>
        <w:rPr>
          <w:rFonts w:ascii="Georgia" w:hAnsi="Georgia" w:cs="Arial"/>
          <w:sz w:val="20"/>
          <w:szCs w:val="24"/>
          <w:lang w:val="es-CO"/>
        </w:rPr>
      </w:pPr>
    </w:p>
    <w:p w:rsidR="0081012C" w:rsidRDefault="0081012C" w:rsidP="0081012C">
      <w:pPr>
        <w:spacing w:line="360" w:lineRule="auto"/>
        <w:jc w:val="both"/>
        <w:rPr>
          <w:rFonts w:ascii="Georgia" w:hAnsi="Georgia" w:cs="Arial"/>
          <w:spacing w:val="-3"/>
          <w:lang w:val="es-ES_tradnl"/>
        </w:rPr>
      </w:pPr>
      <w:r w:rsidRPr="00862148">
        <w:rPr>
          <w:rFonts w:ascii="Georgia" w:hAnsi="Georgia" w:cs="Arial"/>
        </w:rPr>
        <w:t>Pretende que se ordene al accionado</w:t>
      </w:r>
      <w:r w:rsidR="00862148">
        <w:rPr>
          <w:rFonts w:ascii="Georgia" w:hAnsi="Georgia" w:cs="Arial"/>
        </w:rPr>
        <w:t>: (i)</w:t>
      </w:r>
      <w:r w:rsidRPr="00862148">
        <w:rPr>
          <w:rFonts w:ascii="Georgia" w:hAnsi="Georgia" w:cs="Arial"/>
        </w:rPr>
        <w:t xml:space="preserve"> </w:t>
      </w:r>
      <w:r w:rsidR="000C4016">
        <w:rPr>
          <w:rFonts w:ascii="Georgia" w:hAnsi="Georgia" w:cs="Arial"/>
        </w:rPr>
        <w:t>Dejar de</w:t>
      </w:r>
      <w:r w:rsidRPr="00862148">
        <w:rPr>
          <w:rFonts w:ascii="Georgia" w:hAnsi="Georgia" w:cs="Arial"/>
        </w:rPr>
        <w:t xml:space="preserve"> dilatar y entorpecer el trámite del asunto popular y </w:t>
      </w:r>
      <w:r>
        <w:rPr>
          <w:rFonts w:ascii="Georgia" w:hAnsi="Georgia" w:cs="Arial"/>
        </w:rPr>
        <w:t xml:space="preserve">cumplir los lineamientos de la CSJ; </w:t>
      </w:r>
      <w:r w:rsidR="00862148">
        <w:rPr>
          <w:rFonts w:ascii="Georgia" w:hAnsi="Georgia" w:cs="Arial"/>
        </w:rPr>
        <w:t xml:space="preserve">y </w:t>
      </w:r>
      <w:r>
        <w:rPr>
          <w:rFonts w:ascii="Georgia" w:hAnsi="Georgia" w:cs="Arial"/>
        </w:rPr>
        <w:t>(ii) Relacionar los asuntos populares i</w:t>
      </w:r>
      <w:r w:rsidR="00862148">
        <w:rPr>
          <w:rFonts w:ascii="Georgia" w:hAnsi="Georgia" w:cs="Arial"/>
        </w:rPr>
        <w:t xml:space="preserve">niciados contra Bancolombia SA y que por orden de CSJ se tramitan en ese juzgado. </w:t>
      </w:r>
      <w:r>
        <w:rPr>
          <w:rFonts w:ascii="Georgia" w:hAnsi="Georgia" w:cs="Arial"/>
          <w:spacing w:val="-3"/>
          <w:lang w:val="es-ES_tradnl"/>
        </w:rPr>
        <w:t>Y a</w:t>
      </w:r>
      <w:r w:rsidR="003C772B">
        <w:rPr>
          <w:rFonts w:ascii="Georgia" w:hAnsi="Georgia" w:cs="Arial"/>
          <w:spacing w:val="-3"/>
          <w:lang w:val="es-ES_tradnl"/>
        </w:rPr>
        <w:t>l Procurador Delegado para A</w:t>
      </w:r>
      <w:r>
        <w:rPr>
          <w:rFonts w:ascii="Georgia" w:hAnsi="Georgia" w:cs="Arial"/>
          <w:spacing w:val="-3"/>
          <w:lang w:val="es-ES_tradnl"/>
        </w:rPr>
        <w:t>suntos</w:t>
      </w:r>
      <w:r w:rsidR="003C772B">
        <w:rPr>
          <w:rFonts w:ascii="Georgia" w:hAnsi="Georgia" w:cs="Arial"/>
          <w:spacing w:val="-3"/>
          <w:lang w:val="es-ES_tradnl"/>
        </w:rPr>
        <w:t xml:space="preserve"> C</w:t>
      </w:r>
      <w:r>
        <w:rPr>
          <w:rFonts w:ascii="Georgia" w:hAnsi="Georgia" w:cs="Arial"/>
          <w:spacing w:val="-3"/>
          <w:lang w:val="es-ES_tradnl"/>
        </w:rPr>
        <w:t>iviles</w:t>
      </w:r>
      <w:r w:rsidR="00862148">
        <w:rPr>
          <w:rFonts w:ascii="Georgia" w:hAnsi="Georgia" w:cs="Arial"/>
          <w:spacing w:val="-3"/>
          <w:lang w:val="es-ES_tradnl"/>
        </w:rPr>
        <w:t>, pronunciarse en relación con su demanda  (</w:t>
      </w:r>
      <w:r w:rsidRPr="00AD7B0C">
        <w:rPr>
          <w:rFonts w:ascii="Georgia" w:hAnsi="Georgia" w:cs="Arial"/>
          <w:spacing w:val="-3"/>
          <w:lang w:val="es-ES_tradnl"/>
        </w:rPr>
        <w:t>Folio</w:t>
      </w:r>
      <w:r>
        <w:rPr>
          <w:rFonts w:ascii="Georgia" w:hAnsi="Georgia" w:cs="Arial"/>
          <w:spacing w:val="-3"/>
          <w:lang w:val="es-ES_tradnl"/>
        </w:rPr>
        <w:t xml:space="preserve">s 1, </w:t>
      </w:r>
      <w:r w:rsidRPr="00AD7B0C">
        <w:rPr>
          <w:rFonts w:ascii="Georgia" w:hAnsi="Georgia" w:cs="Arial"/>
          <w:spacing w:val="-3"/>
          <w:lang w:val="es-ES_tradnl"/>
        </w:rPr>
        <w:t>cuaderno</w:t>
      </w:r>
      <w:r w:rsidR="00862148">
        <w:rPr>
          <w:rFonts w:ascii="Georgia" w:hAnsi="Georgia" w:cs="Arial"/>
          <w:spacing w:val="-3"/>
          <w:lang w:val="es-ES_tradnl"/>
        </w:rPr>
        <w:t xml:space="preserve"> No.1</w:t>
      </w:r>
      <w:r w:rsidRPr="00AD7B0C">
        <w:rPr>
          <w:rFonts w:ascii="Georgia" w:hAnsi="Georgia" w:cs="Arial"/>
          <w:spacing w:val="-3"/>
          <w:lang w:val="es-ES_tradnl"/>
        </w:rPr>
        <w:t>)</w:t>
      </w:r>
      <w:r>
        <w:rPr>
          <w:rFonts w:ascii="Georgia" w:hAnsi="Georgia" w:cs="Arial"/>
          <w:spacing w:val="-3"/>
          <w:lang w:val="es-ES_tradnl"/>
        </w:rPr>
        <w:t>.</w:t>
      </w:r>
    </w:p>
    <w:p w:rsidR="0063094E" w:rsidRPr="00862148" w:rsidRDefault="0063094E" w:rsidP="001A7DE1">
      <w:pPr>
        <w:spacing w:line="360" w:lineRule="auto"/>
        <w:jc w:val="both"/>
        <w:rPr>
          <w:rFonts w:ascii="Georgia" w:hAnsi="Georgia" w:cs="Arial"/>
          <w:spacing w:val="-3"/>
          <w:sz w:val="20"/>
          <w:lang w:val="es-ES_tradnl"/>
        </w:rPr>
      </w:pPr>
    </w:p>
    <w:p w:rsidR="0099045D" w:rsidRPr="00862148" w:rsidRDefault="00592A5D" w:rsidP="00101AE0">
      <w:pPr>
        <w:pStyle w:val="Sinespaciado"/>
        <w:numPr>
          <w:ilvl w:val="0"/>
          <w:numId w:val="1"/>
        </w:numPr>
        <w:spacing w:line="360" w:lineRule="auto"/>
        <w:jc w:val="both"/>
        <w:rPr>
          <w:rFonts w:ascii="Georgia" w:hAnsi="Georgia"/>
          <w:szCs w:val="24"/>
        </w:rPr>
      </w:pPr>
      <w:r w:rsidRPr="00862148">
        <w:rPr>
          <w:rFonts w:ascii="Georgia" w:hAnsi="Georgia"/>
          <w:szCs w:val="24"/>
        </w:rPr>
        <w:t xml:space="preserve">EL RESUMEN </w:t>
      </w:r>
      <w:r w:rsidR="0099045D" w:rsidRPr="00862148">
        <w:rPr>
          <w:rFonts w:ascii="Georgia" w:hAnsi="Georgia"/>
          <w:szCs w:val="24"/>
        </w:rPr>
        <w:t>DE LA CRÓNICA PROCESAL</w:t>
      </w:r>
    </w:p>
    <w:p w:rsidR="00244B49" w:rsidRPr="00140BDC" w:rsidRDefault="009C12AD" w:rsidP="009C12AD">
      <w:pPr>
        <w:spacing w:line="360" w:lineRule="auto"/>
        <w:jc w:val="both"/>
        <w:rPr>
          <w:rFonts w:ascii="Georgia" w:hAnsi="Georgia" w:cs="Arial"/>
        </w:rPr>
      </w:pPr>
      <w:r w:rsidRPr="00140BDC">
        <w:rPr>
          <w:rFonts w:ascii="Georgia" w:hAnsi="Georgia"/>
        </w:rPr>
        <w:t xml:space="preserve">En </w:t>
      </w:r>
      <w:r w:rsidR="00EA24E1" w:rsidRPr="00140BDC">
        <w:rPr>
          <w:rFonts w:ascii="Georgia" w:hAnsi="Georgia"/>
        </w:rPr>
        <w:t xml:space="preserve">cumplimiento de lo ordenado por la </w:t>
      </w:r>
      <w:r w:rsidR="003B23A4" w:rsidRPr="00140BDC">
        <w:rPr>
          <w:rFonts w:ascii="Georgia" w:hAnsi="Georgia"/>
        </w:rPr>
        <w:t>CSJ</w:t>
      </w:r>
      <w:r w:rsidR="003B23A4" w:rsidRPr="00140BDC">
        <w:rPr>
          <w:rStyle w:val="Refdenotaalpie"/>
          <w:rFonts w:ascii="Georgia" w:hAnsi="Georgia"/>
        </w:rPr>
        <w:footnoteReference w:id="2"/>
      </w:r>
      <w:r w:rsidR="003C772B">
        <w:rPr>
          <w:rFonts w:ascii="Georgia" w:hAnsi="Georgia"/>
        </w:rPr>
        <w:t>,</w:t>
      </w:r>
      <w:r w:rsidR="003B23A4" w:rsidRPr="00140BDC">
        <w:rPr>
          <w:rFonts w:ascii="Georgia" w:hAnsi="Georgia"/>
        </w:rPr>
        <w:t xml:space="preserve"> </w:t>
      </w:r>
      <w:r w:rsidR="00856F8D" w:rsidRPr="00140BDC">
        <w:rPr>
          <w:rFonts w:ascii="Georgia" w:hAnsi="Georgia"/>
        </w:rPr>
        <w:t xml:space="preserve">se </w:t>
      </w:r>
      <w:r w:rsidR="0073460F" w:rsidRPr="00140BDC">
        <w:rPr>
          <w:rFonts w:ascii="Georgia" w:hAnsi="Georgia"/>
        </w:rPr>
        <w:t>asignó</w:t>
      </w:r>
      <w:r w:rsidR="003B23A4" w:rsidRPr="00140BDC">
        <w:rPr>
          <w:rFonts w:ascii="Georgia" w:hAnsi="Georgia"/>
        </w:rPr>
        <w:t xml:space="preserve"> por reparto</w:t>
      </w:r>
      <w:r w:rsidR="0073460F" w:rsidRPr="00140BDC">
        <w:rPr>
          <w:rFonts w:ascii="Georgia" w:hAnsi="Georgia"/>
        </w:rPr>
        <w:t xml:space="preserve"> </w:t>
      </w:r>
      <w:r w:rsidR="003C772B">
        <w:rPr>
          <w:rFonts w:ascii="Georgia" w:hAnsi="Georgia"/>
        </w:rPr>
        <w:t xml:space="preserve">el asunto </w:t>
      </w:r>
      <w:r w:rsidRPr="00140BDC">
        <w:rPr>
          <w:rFonts w:ascii="Georgia" w:hAnsi="Georgia"/>
        </w:rPr>
        <w:t>a est</w:t>
      </w:r>
      <w:r w:rsidR="003B23A4" w:rsidRPr="00140BDC">
        <w:rPr>
          <w:rFonts w:ascii="Georgia" w:hAnsi="Georgia"/>
        </w:rPr>
        <w:t>a Sala</w:t>
      </w:r>
      <w:r w:rsidR="000C4016">
        <w:rPr>
          <w:rFonts w:ascii="Georgia" w:hAnsi="Georgia"/>
        </w:rPr>
        <w:t xml:space="preserve"> (Folio</w:t>
      </w:r>
      <w:r w:rsidR="00153A36">
        <w:rPr>
          <w:rFonts w:ascii="Georgia" w:hAnsi="Georgia"/>
        </w:rPr>
        <w:t xml:space="preserve"> 8, cuaderno No.2),</w:t>
      </w:r>
      <w:r w:rsidRPr="00140BDC">
        <w:rPr>
          <w:rFonts w:ascii="Georgia" w:hAnsi="Georgia" w:cs="Arial"/>
        </w:rPr>
        <w:t xml:space="preserve"> con providencia del </w:t>
      </w:r>
      <w:r w:rsidR="00FC543B" w:rsidRPr="00140BDC">
        <w:rPr>
          <w:rFonts w:ascii="Georgia" w:hAnsi="Georgia" w:cs="Arial"/>
        </w:rPr>
        <w:t>15</w:t>
      </w:r>
      <w:r w:rsidR="00701307" w:rsidRPr="00140BDC">
        <w:rPr>
          <w:rFonts w:ascii="Georgia" w:hAnsi="Georgia" w:cs="Arial"/>
        </w:rPr>
        <w:t>-</w:t>
      </w:r>
      <w:r w:rsidR="00B26595" w:rsidRPr="00140BDC">
        <w:rPr>
          <w:rFonts w:ascii="Georgia" w:hAnsi="Georgia" w:cs="Arial"/>
        </w:rPr>
        <w:t>0</w:t>
      </w:r>
      <w:r w:rsidR="00FC543B" w:rsidRPr="00140BDC">
        <w:rPr>
          <w:rFonts w:ascii="Georgia" w:hAnsi="Georgia" w:cs="Arial"/>
        </w:rPr>
        <w:t>8</w:t>
      </w:r>
      <w:r w:rsidR="00701307" w:rsidRPr="00140BDC">
        <w:rPr>
          <w:rFonts w:ascii="Georgia" w:hAnsi="Georgia" w:cs="Arial"/>
        </w:rPr>
        <w:t xml:space="preserve">-2018 se </w:t>
      </w:r>
      <w:r w:rsidR="00244B49" w:rsidRPr="00140BDC">
        <w:rPr>
          <w:rFonts w:ascii="Georgia" w:hAnsi="Georgia" w:cs="Arial"/>
        </w:rPr>
        <w:t>admitió</w:t>
      </w:r>
      <w:r w:rsidR="00153A36">
        <w:rPr>
          <w:rFonts w:ascii="Georgia" w:hAnsi="Georgia" w:cs="Arial"/>
        </w:rPr>
        <w:t>,</w:t>
      </w:r>
      <w:r w:rsidRPr="00140BDC">
        <w:rPr>
          <w:rFonts w:ascii="Georgia" w:hAnsi="Georgia" w:cs="Arial"/>
        </w:rPr>
        <w:t xml:space="preserve"> </w:t>
      </w:r>
      <w:r w:rsidRPr="00140BDC">
        <w:rPr>
          <w:rFonts w:ascii="Georgia" w:hAnsi="Georgia"/>
        </w:rPr>
        <w:t>se vinculó a quienes se estimó conveniente y se dispuso notificar a la partes</w:t>
      </w:r>
      <w:r w:rsidRPr="00140BDC">
        <w:rPr>
          <w:rFonts w:ascii="Georgia" w:hAnsi="Georgia" w:cs="Arial"/>
        </w:rPr>
        <w:t xml:space="preserve">, </w:t>
      </w:r>
      <w:r w:rsidRPr="00140BDC">
        <w:rPr>
          <w:rFonts w:ascii="Georgia" w:hAnsi="Georgia"/>
        </w:rPr>
        <w:t>en</w:t>
      </w:r>
      <w:r w:rsidR="0073460F" w:rsidRPr="00140BDC">
        <w:rPr>
          <w:rFonts w:ascii="Georgia" w:hAnsi="Georgia"/>
        </w:rPr>
        <w:t>tre otros ordenamientos (Folio</w:t>
      </w:r>
      <w:r w:rsidR="00FC543B" w:rsidRPr="00140BDC">
        <w:rPr>
          <w:rFonts w:ascii="Georgia" w:hAnsi="Georgia"/>
        </w:rPr>
        <w:t xml:space="preserve"> 7</w:t>
      </w:r>
      <w:r w:rsidR="00701307" w:rsidRPr="00140BDC">
        <w:rPr>
          <w:rFonts w:ascii="Georgia" w:hAnsi="Georgia"/>
        </w:rPr>
        <w:t>,</w:t>
      </w:r>
      <w:r w:rsidRPr="00140BDC">
        <w:rPr>
          <w:rFonts w:ascii="Georgia" w:hAnsi="Georgia"/>
        </w:rPr>
        <w:t xml:space="preserve"> </w:t>
      </w:r>
      <w:r w:rsidR="00FC543B" w:rsidRPr="00140BDC">
        <w:rPr>
          <w:rFonts w:ascii="Georgia" w:hAnsi="Georgia"/>
        </w:rPr>
        <w:t>cuaderno No.3</w:t>
      </w:r>
      <w:r w:rsidRPr="00140BDC">
        <w:rPr>
          <w:rFonts w:ascii="Georgia" w:hAnsi="Georgia"/>
        </w:rPr>
        <w:t>)</w:t>
      </w:r>
      <w:r w:rsidRPr="00140BDC">
        <w:rPr>
          <w:rFonts w:ascii="Georgia" w:hAnsi="Georgia" w:cs="Arial"/>
        </w:rPr>
        <w:t xml:space="preserve">. Fueron debidamente enterados los extremos de la acción (Folios </w:t>
      </w:r>
      <w:r w:rsidR="00FC543B" w:rsidRPr="00140BDC">
        <w:rPr>
          <w:rFonts w:ascii="Georgia" w:hAnsi="Georgia" w:cs="Arial"/>
        </w:rPr>
        <w:t>8 a 10</w:t>
      </w:r>
      <w:r w:rsidRPr="00140BDC">
        <w:rPr>
          <w:rFonts w:ascii="Georgia" w:hAnsi="Georgia" w:cs="Arial"/>
        </w:rPr>
        <w:t xml:space="preserve">, </w:t>
      </w:r>
      <w:r w:rsidR="000C4016" w:rsidRPr="00140BDC">
        <w:rPr>
          <w:rFonts w:ascii="Georgia" w:hAnsi="Georgia"/>
        </w:rPr>
        <w:t>cuaderno No.3</w:t>
      </w:r>
      <w:r w:rsidRPr="00140BDC">
        <w:rPr>
          <w:rFonts w:ascii="Georgia" w:hAnsi="Georgia" w:cs="Arial"/>
        </w:rPr>
        <w:t xml:space="preserve">). </w:t>
      </w:r>
      <w:r w:rsidR="00856F8D" w:rsidRPr="00140BDC">
        <w:rPr>
          <w:rFonts w:ascii="Georgia" w:hAnsi="Georgia" w:cs="Arial"/>
        </w:rPr>
        <w:t xml:space="preserve">Contestaron </w:t>
      </w:r>
      <w:r w:rsidR="00363098" w:rsidRPr="00140BDC">
        <w:rPr>
          <w:rFonts w:ascii="Georgia" w:hAnsi="Georgia" w:cs="Arial"/>
        </w:rPr>
        <w:t>la Procuraduría</w:t>
      </w:r>
      <w:r w:rsidR="000C4016">
        <w:rPr>
          <w:rFonts w:ascii="Georgia" w:hAnsi="Georgia" w:cs="Arial"/>
        </w:rPr>
        <w:t xml:space="preserve"> General de la Nación,</w:t>
      </w:r>
      <w:r w:rsidR="00363098" w:rsidRPr="00140BDC">
        <w:rPr>
          <w:rFonts w:ascii="Georgia" w:hAnsi="Georgia" w:cs="Arial"/>
        </w:rPr>
        <w:t xml:space="preserve"> Regional Risaralda</w:t>
      </w:r>
      <w:r w:rsidR="00B26595" w:rsidRPr="00140BDC">
        <w:rPr>
          <w:rFonts w:ascii="Georgia" w:hAnsi="Georgia" w:cs="Arial"/>
        </w:rPr>
        <w:t xml:space="preserve"> </w:t>
      </w:r>
      <w:r w:rsidR="000C4016">
        <w:rPr>
          <w:rFonts w:ascii="Georgia" w:hAnsi="Georgia" w:cs="Arial"/>
        </w:rPr>
        <w:t xml:space="preserve">(PGNRR) </w:t>
      </w:r>
      <w:r w:rsidR="00B26595" w:rsidRPr="00140BDC">
        <w:rPr>
          <w:rFonts w:ascii="Georgia" w:hAnsi="Georgia" w:cs="Arial"/>
        </w:rPr>
        <w:t xml:space="preserve">(Folios 13 y 14, </w:t>
      </w:r>
      <w:r w:rsidR="000C4016" w:rsidRPr="00140BDC">
        <w:rPr>
          <w:rFonts w:ascii="Georgia" w:hAnsi="Georgia"/>
        </w:rPr>
        <w:t>cuaderno No.3</w:t>
      </w:r>
      <w:r w:rsidR="00B26595" w:rsidRPr="00140BDC">
        <w:rPr>
          <w:rFonts w:ascii="Georgia" w:hAnsi="Georgia" w:cs="Arial"/>
        </w:rPr>
        <w:t xml:space="preserve">), </w:t>
      </w:r>
      <w:r w:rsidR="00363098" w:rsidRPr="00140BDC">
        <w:rPr>
          <w:rFonts w:ascii="Georgia" w:hAnsi="Georgia" w:cs="Arial"/>
        </w:rPr>
        <w:t>la Personería de Pereira (Folios 15 y 16</w:t>
      </w:r>
      <w:r w:rsidR="00B26595" w:rsidRPr="00140BDC">
        <w:rPr>
          <w:rFonts w:ascii="Georgia" w:hAnsi="Georgia" w:cs="Arial"/>
        </w:rPr>
        <w:t xml:space="preserve">, </w:t>
      </w:r>
      <w:r w:rsidR="000C4016">
        <w:rPr>
          <w:rFonts w:ascii="Georgia" w:hAnsi="Georgia" w:cs="Arial"/>
        </w:rPr>
        <w:t>ibídem</w:t>
      </w:r>
      <w:r w:rsidR="00B26595" w:rsidRPr="00140BDC">
        <w:rPr>
          <w:rFonts w:ascii="Georgia" w:hAnsi="Georgia" w:cs="Arial"/>
        </w:rPr>
        <w:t xml:space="preserve">), </w:t>
      </w:r>
      <w:r w:rsidR="00363098" w:rsidRPr="00140BDC">
        <w:rPr>
          <w:rFonts w:ascii="Georgia" w:hAnsi="Georgia" w:cs="Arial"/>
        </w:rPr>
        <w:t xml:space="preserve">y el Juzgado </w:t>
      </w:r>
      <w:r w:rsidR="000C4016">
        <w:rPr>
          <w:rFonts w:ascii="Georgia" w:hAnsi="Georgia" w:cs="Arial"/>
        </w:rPr>
        <w:t xml:space="preserve">accionado brindó el informe requerido </w:t>
      </w:r>
      <w:r w:rsidR="00244B49" w:rsidRPr="00140BDC">
        <w:rPr>
          <w:rFonts w:ascii="Georgia" w:hAnsi="Georgia" w:cs="Arial"/>
        </w:rPr>
        <w:t>(Folio</w:t>
      </w:r>
      <w:r w:rsidR="00363098" w:rsidRPr="00140BDC">
        <w:rPr>
          <w:rFonts w:ascii="Georgia" w:hAnsi="Georgia" w:cs="Arial"/>
        </w:rPr>
        <w:t xml:space="preserve"> 20</w:t>
      </w:r>
      <w:r w:rsidR="000C4016">
        <w:rPr>
          <w:rFonts w:ascii="Georgia" w:hAnsi="Georgia" w:cs="Arial"/>
        </w:rPr>
        <w:t>, ibídem</w:t>
      </w:r>
      <w:r w:rsidR="00244B49" w:rsidRPr="00140BDC">
        <w:rPr>
          <w:rFonts w:ascii="Georgia" w:hAnsi="Georgia" w:cs="Arial"/>
        </w:rPr>
        <w:t>)</w:t>
      </w:r>
      <w:r w:rsidR="00140BDC" w:rsidRPr="00140BDC">
        <w:rPr>
          <w:rFonts w:ascii="Georgia" w:hAnsi="Georgia" w:cs="Arial"/>
        </w:rPr>
        <w:t>.</w:t>
      </w:r>
    </w:p>
    <w:p w:rsidR="00244B49" w:rsidRPr="001E6C80" w:rsidRDefault="00244B49" w:rsidP="009C12AD">
      <w:pPr>
        <w:spacing w:line="360" w:lineRule="auto"/>
        <w:jc w:val="both"/>
        <w:rPr>
          <w:rFonts w:ascii="Georgia" w:hAnsi="Georgia" w:cs="Arial"/>
          <w:sz w:val="20"/>
        </w:rPr>
      </w:pPr>
    </w:p>
    <w:p w:rsidR="00CF429F" w:rsidRPr="001E6C80" w:rsidRDefault="00CF429F" w:rsidP="00CF429F">
      <w:pPr>
        <w:numPr>
          <w:ilvl w:val="0"/>
          <w:numId w:val="18"/>
        </w:numPr>
        <w:spacing w:line="360" w:lineRule="auto"/>
        <w:jc w:val="both"/>
        <w:rPr>
          <w:rFonts w:ascii="Georgia" w:hAnsi="Georgia"/>
        </w:rPr>
      </w:pPr>
      <w:r w:rsidRPr="001E6C80">
        <w:rPr>
          <w:rFonts w:ascii="Georgia" w:hAnsi="Georgia"/>
        </w:rPr>
        <w:t>LA SINOPSIS DE LA</w:t>
      </w:r>
      <w:r w:rsidR="00725242" w:rsidRPr="001E6C80">
        <w:rPr>
          <w:rFonts w:ascii="Georgia" w:hAnsi="Georgia"/>
        </w:rPr>
        <w:t xml:space="preserve"> </w:t>
      </w:r>
      <w:r w:rsidRPr="001E6C80">
        <w:rPr>
          <w:rFonts w:ascii="Georgia" w:hAnsi="Georgia"/>
        </w:rPr>
        <w:t>RESPUESTA</w:t>
      </w:r>
    </w:p>
    <w:p w:rsidR="00784759" w:rsidRPr="001E6C80" w:rsidRDefault="00784759" w:rsidP="00730CA7">
      <w:pPr>
        <w:pStyle w:val="Textoindependiente"/>
        <w:spacing w:line="360" w:lineRule="auto"/>
        <w:rPr>
          <w:rFonts w:ascii="Georgia" w:hAnsi="Georgia"/>
          <w:sz w:val="20"/>
        </w:rPr>
      </w:pPr>
    </w:p>
    <w:p w:rsidR="000C4016" w:rsidRDefault="007F4A64" w:rsidP="002E2AF4">
      <w:pPr>
        <w:spacing w:line="360" w:lineRule="auto"/>
        <w:jc w:val="both"/>
        <w:rPr>
          <w:rFonts w:ascii="Georgia" w:hAnsi="Georgia" w:cs="Arial"/>
        </w:rPr>
      </w:pPr>
      <w:r w:rsidRPr="001E6C80">
        <w:rPr>
          <w:rFonts w:ascii="Georgia" w:hAnsi="Georgia" w:cs="Arial"/>
        </w:rPr>
        <w:t xml:space="preserve">Tanto la </w:t>
      </w:r>
      <w:r w:rsidR="000C4016">
        <w:rPr>
          <w:rFonts w:ascii="Georgia" w:hAnsi="Georgia" w:cs="Arial"/>
        </w:rPr>
        <w:t xml:space="preserve">PGNRR </w:t>
      </w:r>
      <w:r w:rsidRPr="001E6C80">
        <w:rPr>
          <w:rFonts w:ascii="Georgia" w:hAnsi="Georgia" w:cs="Arial"/>
        </w:rPr>
        <w:t>como la Personería de Pereira</w:t>
      </w:r>
      <w:r w:rsidR="003C772B">
        <w:rPr>
          <w:rFonts w:ascii="Georgia" w:hAnsi="Georgia" w:cs="Arial"/>
        </w:rPr>
        <w:t>,</w:t>
      </w:r>
      <w:r w:rsidR="00244B49" w:rsidRPr="001E6C80">
        <w:rPr>
          <w:rFonts w:ascii="Georgia" w:hAnsi="Georgia" w:cs="Arial"/>
        </w:rPr>
        <w:t xml:space="preserve"> alegaron falta de legitimación por pasiva y pidieron su desvinculación</w:t>
      </w:r>
      <w:r w:rsidRPr="001E6C80">
        <w:rPr>
          <w:rFonts w:ascii="Georgia" w:hAnsi="Georgia" w:cs="Arial"/>
        </w:rPr>
        <w:t>, en virtud a que su intervención en las acciones populares como entes de control</w:t>
      </w:r>
      <w:r w:rsidR="003C772B">
        <w:rPr>
          <w:rFonts w:ascii="Georgia" w:hAnsi="Georgia" w:cs="Arial"/>
        </w:rPr>
        <w:t>,</w:t>
      </w:r>
      <w:r w:rsidRPr="001E6C80">
        <w:rPr>
          <w:rFonts w:ascii="Georgia" w:hAnsi="Georgia" w:cs="Arial"/>
        </w:rPr>
        <w:t xml:space="preserve"> está orientada a verificar la defensa de los derechos e intereses colectivos, lo cual se surte en el correspondiente pacto de cumplimiento que para el efecto se suscriba, previa convocatoria del juez </w:t>
      </w:r>
      <w:r w:rsidR="00244B49" w:rsidRPr="001E6C80">
        <w:rPr>
          <w:rFonts w:ascii="Georgia" w:hAnsi="Georgia" w:cs="Arial"/>
        </w:rPr>
        <w:t xml:space="preserve">(Folios 13 y 14, </w:t>
      </w:r>
      <w:r w:rsidR="001E6C80" w:rsidRPr="001E6C80">
        <w:rPr>
          <w:rFonts w:ascii="Georgia" w:hAnsi="Georgia" w:cs="Arial"/>
        </w:rPr>
        <w:t>15 y 16</w:t>
      </w:r>
      <w:r w:rsidR="00244B49" w:rsidRPr="001E6C80">
        <w:rPr>
          <w:rFonts w:ascii="Georgia" w:hAnsi="Georgia" w:cs="Arial"/>
        </w:rPr>
        <w:t xml:space="preserve">, </w:t>
      </w:r>
      <w:r w:rsidR="000C4016">
        <w:rPr>
          <w:rFonts w:ascii="Georgia" w:hAnsi="Georgia" w:cs="Arial"/>
        </w:rPr>
        <w:t>ibídem</w:t>
      </w:r>
      <w:r w:rsidR="00244B49" w:rsidRPr="001E6C80">
        <w:rPr>
          <w:rFonts w:ascii="Georgia" w:hAnsi="Georgia" w:cs="Arial"/>
        </w:rPr>
        <w:t>).</w:t>
      </w:r>
      <w:r w:rsidR="00C9072B" w:rsidRPr="001E6C80">
        <w:rPr>
          <w:rFonts w:ascii="Georgia" w:hAnsi="Georgia" w:cs="Arial"/>
        </w:rPr>
        <w:t xml:space="preserve"> </w:t>
      </w:r>
    </w:p>
    <w:p w:rsidR="000C4016" w:rsidRDefault="000C4016" w:rsidP="002E2AF4">
      <w:pPr>
        <w:spacing w:line="360" w:lineRule="auto"/>
        <w:jc w:val="both"/>
        <w:rPr>
          <w:rFonts w:ascii="Georgia" w:hAnsi="Georgia" w:cs="Arial"/>
        </w:rPr>
      </w:pPr>
    </w:p>
    <w:p w:rsidR="00C9072B" w:rsidRPr="001E6C80" w:rsidRDefault="000C4016" w:rsidP="002E2AF4">
      <w:pPr>
        <w:spacing w:line="360" w:lineRule="auto"/>
        <w:jc w:val="both"/>
        <w:rPr>
          <w:rFonts w:ascii="Georgia" w:hAnsi="Georgia" w:cs="Arial"/>
        </w:rPr>
      </w:pPr>
      <w:r>
        <w:rPr>
          <w:rFonts w:ascii="Georgia" w:hAnsi="Georgia" w:cs="Arial"/>
        </w:rPr>
        <w:t xml:space="preserve">La Secretaria del juzgado accionado informó </w:t>
      </w:r>
      <w:r w:rsidR="002E0567" w:rsidRPr="001E6C80">
        <w:rPr>
          <w:rFonts w:ascii="Georgia" w:hAnsi="Georgia" w:cs="Arial"/>
        </w:rPr>
        <w:t xml:space="preserve">que </w:t>
      </w:r>
      <w:r w:rsidR="001E6C80" w:rsidRPr="001E6C80">
        <w:rPr>
          <w:rFonts w:ascii="Georgia" w:hAnsi="Georgia" w:cs="Arial"/>
        </w:rPr>
        <w:t>la acción popular a la que se refiere el presente amparo fue rechazada por falta de competencia</w:t>
      </w:r>
      <w:r w:rsidR="001E6C80">
        <w:rPr>
          <w:rFonts w:ascii="Georgia" w:hAnsi="Georgia" w:cs="Arial"/>
        </w:rPr>
        <w:t xml:space="preserve"> y enviada el 31-05-2018</w:t>
      </w:r>
      <w:r w:rsidR="001E6C80" w:rsidRPr="001E6C80">
        <w:rPr>
          <w:rFonts w:ascii="Georgia" w:hAnsi="Georgia" w:cs="Arial"/>
        </w:rPr>
        <w:t xml:space="preserve"> a los Jueces Civiles del Circuito de Medellín</w:t>
      </w:r>
      <w:r w:rsidR="002E0567" w:rsidRPr="001E6C80">
        <w:rPr>
          <w:rFonts w:ascii="Georgia" w:hAnsi="Georgia" w:cs="Arial"/>
        </w:rPr>
        <w:t xml:space="preserve"> (</w:t>
      </w:r>
      <w:r w:rsidR="001E6C80" w:rsidRPr="001E6C80">
        <w:rPr>
          <w:rFonts w:ascii="Georgia" w:hAnsi="Georgia" w:cs="Arial"/>
        </w:rPr>
        <w:t xml:space="preserve">Folios </w:t>
      </w:r>
      <w:r w:rsidR="00244B49" w:rsidRPr="001E6C80">
        <w:rPr>
          <w:rFonts w:ascii="Georgia" w:hAnsi="Georgia" w:cs="Arial"/>
        </w:rPr>
        <w:t>2</w:t>
      </w:r>
      <w:r w:rsidR="001E6C80" w:rsidRPr="001E6C80">
        <w:rPr>
          <w:rFonts w:ascii="Georgia" w:hAnsi="Georgia" w:cs="Arial"/>
        </w:rPr>
        <w:t>0</w:t>
      </w:r>
      <w:r w:rsidR="002E0567" w:rsidRPr="001E6C80">
        <w:rPr>
          <w:rFonts w:ascii="Georgia" w:hAnsi="Georgia" w:cs="Arial"/>
        </w:rPr>
        <w:t xml:space="preserve">, </w:t>
      </w:r>
      <w:r>
        <w:rPr>
          <w:rFonts w:ascii="Georgia" w:hAnsi="Georgia" w:cs="Arial"/>
        </w:rPr>
        <w:t>ib.</w:t>
      </w:r>
      <w:r w:rsidR="002E0567" w:rsidRPr="001E6C80">
        <w:rPr>
          <w:rFonts w:ascii="Georgia" w:hAnsi="Georgia" w:cs="Arial"/>
        </w:rPr>
        <w:t>)</w:t>
      </w:r>
      <w:r w:rsidR="00C9072B" w:rsidRPr="001E6C80">
        <w:rPr>
          <w:rFonts w:ascii="Georgia" w:hAnsi="Georgia" w:cs="Arial"/>
        </w:rPr>
        <w:t>.</w:t>
      </w:r>
    </w:p>
    <w:p w:rsidR="00355B8C" w:rsidRPr="001E6C80" w:rsidRDefault="00355B8C" w:rsidP="002E2AF4">
      <w:pPr>
        <w:spacing w:line="360" w:lineRule="auto"/>
        <w:jc w:val="both"/>
        <w:rPr>
          <w:rFonts w:ascii="Georgia" w:hAnsi="Georgia" w:cs="Arial"/>
          <w:sz w:val="20"/>
        </w:rPr>
      </w:pPr>
    </w:p>
    <w:p w:rsidR="00CF429F" w:rsidRPr="001E6C80" w:rsidRDefault="0033562D" w:rsidP="00F96624">
      <w:pPr>
        <w:pStyle w:val="Textoindependiente"/>
        <w:numPr>
          <w:ilvl w:val="0"/>
          <w:numId w:val="18"/>
        </w:numPr>
        <w:spacing w:line="360" w:lineRule="auto"/>
        <w:rPr>
          <w:rFonts w:ascii="Georgia" w:hAnsi="Georgia"/>
          <w:szCs w:val="24"/>
        </w:rPr>
      </w:pPr>
      <w:r w:rsidRPr="001E6C80">
        <w:rPr>
          <w:rFonts w:ascii="Georgia" w:hAnsi="Georgia"/>
          <w:szCs w:val="24"/>
        </w:rPr>
        <w:t xml:space="preserve"> </w:t>
      </w:r>
      <w:r w:rsidR="005764A9" w:rsidRPr="001E6C80">
        <w:rPr>
          <w:rFonts w:ascii="Georgia" w:hAnsi="Georgia"/>
          <w:szCs w:val="24"/>
        </w:rPr>
        <w:t xml:space="preserve">    </w:t>
      </w:r>
      <w:r w:rsidR="00CF429F" w:rsidRPr="001E6C80">
        <w:rPr>
          <w:rFonts w:ascii="Georgia" w:hAnsi="Georgia"/>
          <w:szCs w:val="24"/>
        </w:rPr>
        <w:t>LA FUNDAMENTACIÓN JURÍDICA PARA DECIDIR</w:t>
      </w:r>
    </w:p>
    <w:p w:rsidR="006232EF" w:rsidRPr="001E6C80" w:rsidRDefault="006232EF" w:rsidP="00F96624">
      <w:pPr>
        <w:pStyle w:val="Textoindependiente"/>
        <w:spacing w:line="360" w:lineRule="auto"/>
        <w:ind w:left="400"/>
        <w:rPr>
          <w:rFonts w:ascii="Georgia" w:hAnsi="Georgia"/>
          <w:sz w:val="20"/>
          <w:szCs w:val="24"/>
          <w:lang w:val="es-CO"/>
        </w:rPr>
      </w:pPr>
    </w:p>
    <w:p w:rsidR="00D33789" w:rsidRPr="001E6C80" w:rsidRDefault="00CF429F" w:rsidP="00F96624">
      <w:pPr>
        <w:pStyle w:val="Textoindependiente"/>
        <w:numPr>
          <w:ilvl w:val="1"/>
          <w:numId w:val="18"/>
        </w:numPr>
        <w:tabs>
          <w:tab w:val="clear" w:pos="0"/>
          <w:tab w:val="clear" w:pos="708"/>
          <w:tab w:val="left" w:pos="709"/>
        </w:tabs>
        <w:spacing w:line="360" w:lineRule="auto"/>
        <w:ind w:left="709" w:hanging="709"/>
        <w:rPr>
          <w:rFonts w:ascii="Georgia" w:hAnsi="Georgia" w:cs="Arial"/>
          <w:szCs w:val="24"/>
        </w:rPr>
      </w:pPr>
      <w:r w:rsidRPr="001E6C80">
        <w:rPr>
          <w:rFonts w:ascii="Georgia" w:hAnsi="Georgia"/>
          <w:smallCaps/>
          <w:szCs w:val="24"/>
        </w:rPr>
        <w:t>La competencia</w:t>
      </w:r>
      <w:r w:rsidR="005764A9" w:rsidRPr="001E6C80">
        <w:rPr>
          <w:rFonts w:ascii="Georgia" w:hAnsi="Georgia"/>
          <w:smallCaps/>
          <w:szCs w:val="24"/>
        </w:rPr>
        <w:t xml:space="preserve">. </w:t>
      </w:r>
      <w:r w:rsidR="005427D5" w:rsidRPr="001E6C80">
        <w:rPr>
          <w:rFonts w:ascii="Georgia" w:hAnsi="Georgia" w:cs="Arial"/>
          <w:szCs w:val="24"/>
        </w:rPr>
        <w:t xml:space="preserve">Este Tribunal es competente para conocer la </w:t>
      </w:r>
      <w:r w:rsidR="00A15670" w:rsidRPr="001E6C80">
        <w:rPr>
          <w:rFonts w:ascii="Georgia" w:hAnsi="Georgia" w:cs="Arial"/>
          <w:szCs w:val="24"/>
        </w:rPr>
        <w:t>acci</w:t>
      </w:r>
      <w:r w:rsidR="007E1154" w:rsidRPr="001E6C80">
        <w:rPr>
          <w:rFonts w:ascii="Georgia" w:hAnsi="Georgia" w:cs="Arial"/>
          <w:szCs w:val="24"/>
        </w:rPr>
        <w:t>ón</w:t>
      </w:r>
      <w:r w:rsidR="00A15670" w:rsidRPr="001E6C80">
        <w:rPr>
          <w:rFonts w:ascii="Georgia" w:hAnsi="Georgia" w:cs="Arial"/>
          <w:szCs w:val="24"/>
        </w:rPr>
        <w:t xml:space="preserve"> </w:t>
      </w:r>
      <w:r w:rsidR="005427D5" w:rsidRPr="001E6C80">
        <w:rPr>
          <w:rFonts w:ascii="Georgia" w:hAnsi="Georgia" w:cs="Arial"/>
          <w:szCs w:val="24"/>
        </w:rPr>
        <w:t xml:space="preserve">en razón a que es el superior jerárquico del </w:t>
      </w:r>
      <w:r w:rsidR="00E45E01" w:rsidRPr="001E6C80">
        <w:rPr>
          <w:rFonts w:ascii="Georgia" w:hAnsi="Georgia" w:cs="Arial"/>
          <w:szCs w:val="24"/>
        </w:rPr>
        <w:t>Juz</w:t>
      </w:r>
      <w:r w:rsidR="009D5231" w:rsidRPr="001E6C80">
        <w:rPr>
          <w:rFonts w:ascii="Georgia" w:hAnsi="Georgia" w:cs="Arial"/>
          <w:szCs w:val="24"/>
        </w:rPr>
        <w:t>gado</w:t>
      </w:r>
      <w:r w:rsidR="00352DB0" w:rsidRPr="001E6C80">
        <w:rPr>
          <w:rFonts w:ascii="Georgia" w:hAnsi="Georgia" w:cs="Arial"/>
          <w:szCs w:val="24"/>
        </w:rPr>
        <w:t xml:space="preserve"> </w:t>
      </w:r>
      <w:r w:rsidR="001E6C80" w:rsidRPr="001E6C80">
        <w:rPr>
          <w:rFonts w:ascii="Georgia" w:hAnsi="Georgia" w:cs="Arial"/>
          <w:szCs w:val="24"/>
        </w:rPr>
        <w:t>3</w:t>
      </w:r>
      <w:r w:rsidR="00C9072B" w:rsidRPr="001E6C80">
        <w:rPr>
          <w:rFonts w:ascii="Georgia" w:hAnsi="Georgia" w:cs="Arial"/>
          <w:szCs w:val="24"/>
        </w:rPr>
        <w:t>º</w:t>
      </w:r>
      <w:r w:rsidR="002E2AF4" w:rsidRPr="001E6C80">
        <w:rPr>
          <w:rFonts w:ascii="Georgia" w:hAnsi="Georgia" w:cs="Arial"/>
          <w:szCs w:val="24"/>
        </w:rPr>
        <w:t xml:space="preserve"> Civil del Circuito de Pereira.</w:t>
      </w:r>
    </w:p>
    <w:p w:rsidR="00772F14" w:rsidRPr="001E6C80" w:rsidRDefault="00772F14" w:rsidP="00F96624">
      <w:pPr>
        <w:pStyle w:val="Textoindependiente"/>
        <w:tabs>
          <w:tab w:val="clear" w:pos="0"/>
          <w:tab w:val="clear" w:pos="708"/>
          <w:tab w:val="left" w:pos="709"/>
        </w:tabs>
        <w:spacing w:line="360" w:lineRule="auto"/>
        <w:ind w:left="709"/>
        <w:rPr>
          <w:rFonts w:ascii="Georgia" w:hAnsi="Georgia" w:cs="Arial"/>
          <w:sz w:val="20"/>
          <w:szCs w:val="24"/>
        </w:rPr>
      </w:pPr>
    </w:p>
    <w:p w:rsidR="00D01397" w:rsidRPr="001E6C80" w:rsidRDefault="00D01397" w:rsidP="00F96624">
      <w:pPr>
        <w:pStyle w:val="Textoindependiente"/>
        <w:numPr>
          <w:ilvl w:val="1"/>
          <w:numId w:val="18"/>
        </w:numPr>
        <w:spacing w:line="360" w:lineRule="auto"/>
        <w:rPr>
          <w:rFonts w:ascii="Georgia" w:hAnsi="Georgia" w:cs="Arial"/>
        </w:rPr>
      </w:pPr>
      <w:r w:rsidRPr="001E6C80">
        <w:rPr>
          <w:rFonts w:ascii="Georgia" w:hAnsi="Georgia"/>
          <w:smallCaps/>
          <w:szCs w:val="24"/>
        </w:rPr>
        <w:t xml:space="preserve">El problema jurídico a resolver. </w:t>
      </w:r>
      <w:r w:rsidRPr="001E6C80">
        <w:rPr>
          <w:rFonts w:ascii="Georgia" w:hAnsi="Georgia" w:cs="Arial"/>
        </w:rPr>
        <w:t xml:space="preserve">¿El Juzgado ha vulnerado o amenazado los derechos fundamentales del accionante, según lo expuesto en </w:t>
      </w:r>
      <w:r w:rsidR="004C028B" w:rsidRPr="001E6C80">
        <w:rPr>
          <w:rFonts w:ascii="Georgia" w:hAnsi="Georgia" w:cs="Arial"/>
        </w:rPr>
        <w:t xml:space="preserve">el </w:t>
      </w:r>
      <w:r w:rsidR="003E703E" w:rsidRPr="001E6C80">
        <w:rPr>
          <w:rFonts w:ascii="Georgia" w:hAnsi="Georgia" w:cs="Arial"/>
        </w:rPr>
        <w:t>escrito</w:t>
      </w:r>
      <w:r w:rsidR="003F09D3" w:rsidRPr="001E6C80">
        <w:rPr>
          <w:rFonts w:ascii="Georgia" w:hAnsi="Georgia" w:cs="Arial"/>
        </w:rPr>
        <w:t xml:space="preserve"> </w:t>
      </w:r>
      <w:r w:rsidRPr="001E6C80">
        <w:rPr>
          <w:rFonts w:ascii="Georgia" w:hAnsi="Georgia" w:cs="Arial"/>
        </w:rPr>
        <w:t xml:space="preserve">de tutela?   </w:t>
      </w:r>
    </w:p>
    <w:p w:rsidR="00E13659" w:rsidRPr="001E6C80" w:rsidRDefault="00E13659" w:rsidP="00F96624">
      <w:pPr>
        <w:pStyle w:val="Prrafodelista"/>
        <w:spacing w:line="360" w:lineRule="auto"/>
        <w:rPr>
          <w:rFonts w:ascii="Georgia" w:hAnsi="Georgia" w:cs="Arial"/>
          <w:sz w:val="20"/>
        </w:rPr>
      </w:pPr>
    </w:p>
    <w:p w:rsidR="00D01397" w:rsidRDefault="00D01397" w:rsidP="00F96624">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1E6C80">
        <w:rPr>
          <w:rFonts w:ascii="Georgia" w:hAnsi="Georgia"/>
          <w:smallCaps/>
          <w:szCs w:val="24"/>
        </w:rPr>
        <w:t>Los presupuestos generales de procedencia</w:t>
      </w:r>
    </w:p>
    <w:p w:rsidR="001E6C80" w:rsidRPr="001A6B08" w:rsidRDefault="001E6C80" w:rsidP="001E6C80">
      <w:pPr>
        <w:pStyle w:val="Textoindependiente"/>
        <w:tabs>
          <w:tab w:val="clear" w:pos="708"/>
          <w:tab w:val="clear" w:pos="1416"/>
          <w:tab w:val="left" w:pos="709"/>
          <w:tab w:val="left" w:pos="1418"/>
        </w:tabs>
        <w:spacing w:line="360" w:lineRule="auto"/>
        <w:rPr>
          <w:rFonts w:ascii="Georgia" w:hAnsi="Georgia"/>
          <w:smallCaps/>
          <w:szCs w:val="24"/>
        </w:rPr>
      </w:pPr>
    </w:p>
    <w:p w:rsidR="000666EF" w:rsidRPr="001A6B08" w:rsidRDefault="005764A9" w:rsidP="00F96624">
      <w:pPr>
        <w:pStyle w:val="Textoindependiente"/>
        <w:numPr>
          <w:ilvl w:val="2"/>
          <w:numId w:val="18"/>
        </w:numPr>
        <w:spacing w:line="360" w:lineRule="auto"/>
        <w:rPr>
          <w:rFonts w:ascii="Georgia" w:hAnsi="Georgia" w:cs="Arial"/>
          <w:spacing w:val="3"/>
        </w:rPr>
      </w:pPr>
      <w:r w:rsidRPr="001A6B08">
        <w:rPr>
          <w:rFonts w:ascii="Georgia" w:hAnsi="Georgia"/>
          <w:smallCaps/>
          <w:szCs w:val="24"/>
        </w:rPr>
        <w:t>La legitimación en la causa.</w:t>
      </w:r>
      <w:r w:rsidRPr="001A6B08">
        <w:rPr>
          <w:rFonts w:ascii="Georgia" w:hAnsi="Georgia"/>
          <w:smallCaps/>
          <w:sz w:val="22"/>
          <w:szCs w:val="24"/>
        </w:rPr>
        <w:t xml:space="preserve"> </w:t>
      </w:r>
      <w:r w:rsidR="000666EF" w:rsidRPr="001A6B08">
        <w:rPr>
          <w:rFonts w:ascii="Georgia" w:hAnsi="Georgia" w:cs="Arial"/>
          <w:szCs w:val="24"/>
        </w:rPr>
        <w:t xml:space="preserve">Se cumple la legitimación por activa dado que el </w:t>
      </w:r>
      <w:r w:rsidR="009D43C9" w:rsidRPr="001A6B08">
        <w:rPr>
          <w:rFonts w:ascii="Georgia" w:hAnsi="Georgia" w:cs="Arial"/>
          <w:szCs w:val="24"/>
          <w:lang w:val="es-ES"/>
        </w:rPr>
        <w:t xml:space="preserve">actor </w:t>
      </w:r>
      <w:r w:rsidR="000C4016">
        <w:rPr>
          <w:rFonts w:ascii="Georgia" w:hAnsi="Georgia" w:cs="Arial"/>
          <w:szCs w:val="24"/>
          <w:lang w:val="es-ES"/>
        </w:rPr>
        <w:t xml:space="preserve">promovió </w:t>
      </w:r>
      <w:r w:rsidR="00492EC5" w:rsidRPr="001A6B08">
        <w:rPr>
          <w:rFonts w:ascii="Georgia" w:hAnsi="Georgia" w:cs="Arial"/>
          <w:szCs w:val="24"/>
          <w:lang w:val="es-ES"/>
        </w:rPr>
        <w:t xml:space="preserve">la </w:t>
      </w:r>
      <w:r w:rsidR="0063094E" w:rsidRPr="001A6B08">
        <w:rPr>
          <w:rFonts w:ascii="Georgia" w:hAnsi="Georgia" w:cs="Arial"/>
          <w:szCs w:val="24"/>
          <w:lang w:val="es-ES"/>
        </w:rPr>
        <w:t>acci</w:t>
      </w:r>
      <w:r w:rsidR="00194CE4" w:rsidRPr="001A6B08">
        <w:rPr>
          <w:rFonts w:ascii="Georgia" w:hAnsi="Georgia" w:cs="Arial"/>
          <w:szCs w:val="24"/>
          <w:lang w:val="es-ES"/>
        </w:rPr>
        <w:t>ón</w:t>
      </w:r>
      <w:r w:rsidR="0063094E" w:rsidRPr="001A6B08">
        <w:rPr>
          <w:rFonts w:ascii="Georgia" w:hAnsi="Georgia" w:cs="Arial"/>
          <w:szCs w:val="24"/>
          <w:lang w:val="es-ES"/>
        </w:rPr>
        <w:t xml:space="preserve"> </w:t>
      </w:r>
      <w:r w:rsidR="00492EC5" w:rsidRPr="001A6B08">
        <w:rPr>
          <w:rFonts w:ascii="Georgia" w:hAnsi="Georgia" w:cs="Arial"/>
          <w:szCs w:val="24"/>
          <w:lang w:val="es-ES"/>
        </w:rPr>
        <w:t>popular</w:t>
      </w:r>
      <w:r w:rsidR="009D43C9" w:rsidRPr="001A6B08">
        <w:rPr>
          <w:rFonts w:ascii="Georgia" w:hAnsi="Georgia" w:cs="Arial"/>
          <w:szCs w:val="24"/>
          <w:lang w:val="es-ES"/>
        </w:rPr>
        <w:t xml:space="preserve"> donde se reprocha la falta al debido proceso</w:t>
      </w:r>
      <w:r w:rsidR="009D43C9" w:rsidRPr="001A6B08">
        <w:rPr>
          <w:rFonts w:ascii="Georgia" w:hAnsi="Georgia" w:cs="Arial"/>
          <w:szCs w:val="24"/>
        </w:rPr>
        <w:t>. Y por pasiva, lo es el accionado, porque es la autoridad judicial que conoce</w:t>
      </w:r>
      <w:r w:rsidR="001A6B08" w:rsidRPr="001A6B08">
        <w:rPr>
          <w:rFonts w:ascii="Georgia" w:hAnsi="Georgia" w:cs="Arial"/>
          <w:szCs w:val="24"/>
        </w:rPr>
        <w:t xml:space="preserve"> </w:t>
      </w:r>
      <w:r w:rsidR="000C4016">
        <w:rPr>
          <w:rFonts w:ascii="Georgia" w:hAnsi="Georgia" w:cs="Arial"/>
          <w:szCs w:val="24"/>
        </w:rPr>
        <w:t>de ese trámite</w:t>
      </w:r>
      <w:r w:rsidR="000666EF" w:rsidRPr="001A6B08">
        <w:rPr>
          <w:rFonts w:ascii="Georgia" w:hAnsi="Georgia" w:cs="Arial"/>
          <w:szCs w:val="24"/>
        </w:rPr>
        <w:t>.</w:t>
      </w:r>
    </w:p>
    <w:p w:rsidR="0063094E" w:rsidRPr="001A6B08" w:rsidRDefault="0063094E" w:rsidP="0063094E">
      <w:pPr>
        <w:pStyle w:val="Textoindependiente"/>
        <w:spacing w:line="360" w:lineRule="auto"/>
        <w:ind w:left="720"/>
        <w:rPr>
          <w:rFonts w:ascii="Georgia" w:hAnsi="Georgia" w:cs="Arial"/>
          <w:spacing w:val="3"/>
          <w:sz w:val="20"/>
        </w:rPr>
      </w:pPr>
    </w:p>
    <w:p w:rsidR="003E703E" w:rsidRPr="001A6B08"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1A6B08">
        <w:rPr>
          <w:rFonts w:ascii="Georgia" w:hAnsi="Georgia" w:cs="Verdana"/>
          <w:smallCaps/>
          <w:spacing w:val="0"/>
          <w:szCs w:val="24"/>
          <w:lang w:val="es-ES"/>
        </w:rPr>
        <w:t>Las sub-reglas de análisis en la procedibilidad frente a decisiones judiciales</w:t>
      </w:r>
    </w:p>
    <w:p w:rsidR="003E703E" w:rsidRPr="001A6B08" w:rsidRDefault="003E703E" w:rsidP="003E703E">
      <w:pPr>
        <w:pStyle w:val="Textoindependiente"/>
        <w:spacing w:line="360" w:lineRule="auto"/>
        <w:rPr>
          <w:rFonts w:ascii="Georgia" w:hAnsi="Georgia" w:cs="Arial"/>
          <w:sz w:val="20"/>
          <w:szCs w:val="24"/>
          <w:lang w:val="es-CO"/>
        </w:rPr>
      </w:pPr>
    </w:p>
    <w:p w:rsidR="003E703E" w:rsidRPr="001A6B08" w:rsidRDefault="003E703E" w:rsidP="003E703E">
      <w:pPr>
        <w:pStyle w:val="Textoindependiente"/>
        <w:shd w:val="clear" w:color="auto" w:fill="FFFFFF" w:themeFill="background1"/>
        <w:spacing w:line="360" w:lineRule="auto"/>
        <w:rPr>
          <w:rFonts w:ascii="Georgia" w:hAnsi="Georgia" w:cs="Arial"/>
          <w:szCs w:val="24"/>
        </w:rPr>
      </w:pPr>
      <w:r w:rsidRPr="001A6B08">
        <w:rPr>
          <w:rFonts w:ascii="Georgia" w:hAnsi="Georgia" w:cs="Arial"/>
          <w:szCs w:val="24"/>
        </w:rPr>
        <w:t xml:space="preserve">Desde la sentencia C-543 </w:t>
      </w:r>
      <w:r w:rsidRPr="001A6B08">
        <w:rPr>
          <w:rFonts w:ascii="Georgia" w:hAnsi="Georgia"/>
        </w:rPr>
        <w:t xml:space="preserve"> </w:t>
      </w:r>
      <w:r w:rsidRPr="001A6B08">
        <w:rPr>
          <w:rFonts w:ascii="Georgia" w:hAnsi="Georgia" w:cs="Arial"/>
          <w:szCs w:val="24"/>
        </w:rPr>
        <w:t xml:space="preserve">de  1992,  que examinó en constitucionalidad, los artículos 11, 12 y 40 </w:t>
      </w:r>
      <w:r w:rsidR="00FF6891" w:rsidRPr="001A6B08">
        <w:rPr>
          <w:rFonts w:ascii="Georgia" w:hAnsi="Georgia" w:cs="Arial"/>
          <w:szCs w:val="24"/>
        </w:rPr>
        <w:t xml:space="preserve"> </w:t>
      </w:r>
      <w:r w:rsidRPr="001A6B08">
        <w:rPr>
          <w:rFonts w:ascii="Georgia" w:hAnsi="Georgia" w:cs="Arial"/>
          <w:szCs w:val="24"/>
        </w:rPr>
        <w:t>del</w:t>
      </w:r>
      <w:r w:rsidR="00FF6891" w:rsidRPr="001A6B08">
        <w:rPr>
          <w:rFonts w:ascii="Georgia" w:hAnsi="Georgia" w:cs="Arial"/>
          <w:szCs w:val="24"/>
        </w:rPr>
        <w:t xml:space="preserve"> </w:t>
      </w:r>
      <w:r w:rsidRPr="001A6B08">
        <w:rPr>
          <w:rFonts w:ascii="Georgia" w:hAnsi="Georgia" w:cs="Arial"/>
          <w:szCs w:val="24"/>
        </w:rPr>
        <w:t xml:space="preserve"> Decreto </w:t>
      </w:r>
      <w:r w:rsidR="00FF6891" w:rsidRPr="001A6B08">
        <w:rPr>
          <w:rFonts w:ascii="Georgia" w:hAnsi="Georgia" w:cs="Arial"/>
          <w:szCs w:val="24"/>
        </w:rPr>
        <w:t xml:space="preserve"> </w:t>
      </w:r>
      <w:r w:rsidRPr="001A6B08">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1A6B08">
        <w:rPr>
          <w:rStyle w:val="Refdenotaalpie"/>
          <w:rFonts w:ascii="Georgia" w:hAnsi="Georgia" w:cs="Arial"/>
          <w:szCs w:val="24"/>
        </w:rPr>
        <w:footnoteReference w:id="3"/>
      </w:r>
      <w:r w:rsidRPr="001A6B08">
        <w:rPr>
          <w:rFonts w:ascii="Georgia" w:hAnsi="Georgia" w:cs="Arial"/>
          <w:szCs w:val="24"/>
        </w:rPr>
        <w:t xml:space="preserve">, básicamente sustituyó la expresión “vías de hecho” </w:t>
      </w:r>
      <w:r w:rsidR="000C4016">
        <w:rPr>
          <w:rFonts w:ascii="Georgia" w:hAnsi="Georgia" w:cs="Arial"/>
          <w:szCs w:val="24"/>
        </w:rPr>
        <w:t xml:space="preserve"> </w:t>
      </w:r>
      <w:r w:rsidRPr="001A6B08">
        <w:rPr>
          <w:rFonts w:ascii="Georgia" w:hAnsi="Georgia" w:cs="Arial"/>
          <w:szCs w:val="24"/>
        </w:rPr>
        <w:t xml:space="preserve">por la de “causales genéricas de procedibilidad” y ensanchó las causales especiales, pasando de cuatro (4) a ocho (8).  En el mismo sentido Quiroga </w:t>
      </w:r>
      <w:proofErr w:type="spellStart"/>
      <w:r w:rsidRPr="001A6B08">
        <w:rPr>
          <w:rFonts w:ascii="Georgia" w:hAnsi="Georgia" w:cs="Arial"/>
          <w:szCs w:val="24"/>
        </w:rPr>
        <w:t>Natale</w:t>
      </w:r>
      <w:proofErr w:type="spellEnd"/>
      <w:r w:rsidRPr="001A6B08">
        <w:rPr>
          <w:rStyle w:val="Refdenotaalpie"/>
          <w:rFonts w:ascii="Georgia" w:hAnsi="Georgia"/>
          <w:szCs w:val="24"/>
        </w:rPr>
        <w:footnoteReference w:id="4"/>
      </w:r>
      <w:r w:rsidRPr="001A6B08">
        <w:rPr>
          <w:rFonts w:ascii="Georgia" w:hAnsi="Georgia" w:cs="Arial"/>
          <w:szCs w:val="24"/>
        </w:rPr>
        <w:t>.</w:t>
      </w:r>
    </w:p>
    <w:p w:rsidR="00AD1EC7" w:rsidRPr="001A6B08" w:rsidRDefault="00AD1EC7" w:rsidP="003E703E">
      <w:pPr>
        <w:pStyle w:val="Textoindependiente"/>
        <w:shd w:val="clear" w:color="auto" w:fill="FFFFFF" w:themeFill="background1"/>
        <w:spacing w:line="360" w:lineRule="auto"/>
        <w:rPr>
          <w:rFonts w:ascii="Georgia" w:hAnsi="Georgia" w:cs="Arial"/>
          <w:sz w:val="20"/>
          <w:szCs w:val="24"/>
        </w:rPr>
      </w:pPr>
    </w:p>
    <w:p w:rsidR="003E703E" w:rsidRPr="001A6B08" w:rsidRDefault="003E703E" w:rsidP="003E703E">
      <w:pPr>
        <w:pStyle w:val="Textoindependiente"/>
        <w:shd w:val="clear" w:color="auto" w:fill="FFFFFF" w:themeFill="background1"/>
        <w:spacing w:line="360" w:lineRule="auto"/>
        <w:rPr>
          <w:rFonts w:ascii="Georgia" w:hAnsi="Georgia" w:cs="Arial"/>
          <w:szCs w:val="24"/>
        </w:rPr>
      </w:pPr>
      <w:r w:rsidRPr="001A6B08">
        <w:rPr>
          <w:rFonts w:ascii="Georgia" w:hAnsi="Georgia" w:cs="Arial"/>
          <w:szCs w:val="24"/>
        </w:rPr>
        <w:t xml:space="preserve">Ahora, en frente del examen que se reclama en sede constitucional, resulta de mayúscula trascendencia, precisar que </w:t>
      </w:r>
      <w:r w:rsidRPr="001A6B08">
        <w:rPr>
          <w:rFonts w:ascii="Georgia" w:hAnsi="Georgia" w:cs="Arial"/>
          <w:szCs w:val="24"/>
          <w:u w:val="single"/>
        </w:rPr>
        <w:t>se trata de un juicio de validez y no de corrección</w:t>
      </w:r>
      <w:r w:rsidRPr="001A6B08">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1A6B08">
        <w:rPr>
          <w:rStyle w:val="Refdenotaalpie"/>
          <w:rFonts w:ascii="Georgia" w:hAnsi="Georgia" w:cs="Arial"/>
          <w:szCs w:val="24"/>
        </w:rPr>
        <w:footnoteReference w:id="5"/>
      </w:r>
      <w:r w:rsidRPr="001A6B08">
        <w:rPr>
          <w:rFonts w:ascii="Georgia" w:hAnsi="Georgia" w:cs="Arial"/>
          <w:szCs w:val="24"/>
        </w:rPr>
        <w:t>.</w:t>
      </w:r>
    </w:p>
    <w:p w:rsidR="003E703E" w:rsidRPr="000C4016" w:rsidRDefault="003E703E" w:rsidP="003E703E">
      <w:pPr>
        <w:pStyle w:val="Textoindependiente"/>
        <w:shd w:val="clear" w:color="auto" w:fill="FFFFFF" w:themeFill="background1"/>
        <w:spacing w:line="360" w:lineRule="auto"/>
        <w:rPr>
          <w:rFonts w:ascii="Georgia" w:hAnsi="Georgia" w:cs="Arial"/>
          <w:sz w:val="22"/>
          <w:szCs w:val="24"/>
        </w:rPr>
      </w:pPr>
    </w:p>
    <w:p w:rsidR="000C4016" w:rsidRPr="005E222A" w:rsidRDefault="000C4016" w:rsidP="000C401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lastRenderedPageBreak/>
        <w:t>Los requisitos generales de procedibilidad, explicados en amplitud en la sentencia C-590 de 2005</w:t>
      </w:r>
      <w:r w:rsidRPr="00CB569A">
        <w:rPr>
          <w:rFonts w:ascii="Georgia" w:hAnsi="Georgia" w:cs="Arial"/>
          <w:spacing w:val="-3"/>
          <w:vertAlign w:val="superscript"/>
          <w:lang w:val="es-ES_tradnl"/>
        </w:rPr>
        <w:footnoteReference w:id="6"/>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7"/>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8"/>
      </w:r>
      <w:r w:rsidRPr="005E222A">
        <w:rPr>
          <w:rFonts w:ascii="Georgia" w:hAnsi="Georgia" w:cs="Arial"/>
          <w:spacing w:val="-3"/>
          <w:lang w:val="es-ES_tradnl"/>
        </w:rPr>
        <w:t>.</w:t>
      </w:r>
    </w:p>
    <w:p w:rsidR="003E703E" w:rsidRPr="000C4016" w:rsidRDefault="003E703E" w:rsidP="003E703E">
      <w:pPr>
        <w:pStyle w:val="Textoindependiente"/>
        <w:shd w:val="clear" w:color="auto" w:fill="FFFFFF" w:themeFill="background1"/>
        <w:spacing w:line="360" w:lineRule="auto"/>
        <w:rPr>
          <w:rFonts w:ascii="Georgia" w:hAnsi="Georgia" w:cs="Arial"/>
          <w:sz w:val="22"/>
          <w:szCs w:val="24"/>
        </w:rPr>
      </w:pPr>
    </w:p>
    <w:p w:rsidR="003E703E" w:rsidRPr="001A6B08" w:rsidRDefault="003E703E" w:rsidP="003E703E">
      <w:pPr>
        <w:pStyle w:val="Textoindependiente"/>
        <w:shd w:val="clear" w:color="auto" w:fill="FFFFFF" w:themeFill="background1"/>
        <w:spacing w:line="360" w:lineRule="auto"/>
        <w:rPr>
          <w:rFonts w:ascii="Georgia" w:hAnsi="Georgia" w:cs="Arial"/>
          <w:szCs w:val="24"/>
        </w:rPr>
      </w:pPr>
      <w:r w:rsidRPr="001A6B08">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1A6B08">
        <w:rPr>
          <w:rFonts w:ascii="Georgia" w:hAnsi="Georgia" w:cs="Arial"/>
          <w:szCs w:val="24"/>
          <w:vertAlign w:val="superscript"/>
        </w:rPr>
        <w:footnoteReference w:id="9"/>
      </w:r>
      <w:r w:rsidRPr="001A6B08">
        <w:rPr>
          <w:rFonts w:ascii="Georgia" w:hAnsi="Georgia" w:cs="Arial"/>
          <w:szCs w:val="24"/>
        </w:rPr>
        <w:t xml:space="preserve"> y Quinche Ramírez</w:t>
      </w:r>
      <w:r w:rsidRPr="001A6B08">
        <w:rPr>
          <w:rStyle w:val="Refdenotaalpie"/>
          <w:rFonts w:ascii="Georgia" w:hAnsi="Georgia" w:cs="Arial"/>
          <w:szCs w:val="24"/>
        </w:rPr>
        <w:footnoteReference w:id="10"/>
      </w:r>
      <w:r w:rsidRPr="001A6B08">
        <w:rPr>
          <w:rFonts w:ascii="Georgia" w:hAnsi="Georgia" w:cs="Arial"/>
          <w:szCs w:val="24"/>
        </w:rPr>
        <w:t>.</w:t>
      </w:r>
    </w:p>
    <w:p w:rsidR="00C74846" w:rsidRPr="001A6B08" w:rsidRDefault="00C74846" w:rsidP="00C74846">
      <w:pPr>
        <w:pStyle w:val="Textoindependiente"/>
        <w:shd w:val="clear" w:color="auto" w:fill="FFFFFF"/>
        <w:spacing w:line="360" w:lineRule="auto"/>
        <w:rPr>
          <w:rFonts w:ascii="Georgia" w:hAnsi="Georgia" w:cs="Arial"/>
          <w:sz w:val="22"/>
          <w:szCs w:val="24"/>
        </w:rPr>
      </w:pPr>
    </w:p>
    <w:p w:rsidR="00C74846" w:rsidRPr="001A6B08"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1A6B08">
        <w:rPr>
          <w:rFonts w:ascii="Georgia" w:hAnsi="Georgia"/>
          <w:szCs w:val="24"/>
        </w:rPr>
        <w:t>EL CASO CONCRETO MATERIA DE ANÁLISIS</w:t>
      </w:r>
    </w:p>
    <w:p w:rsidR="00C9072B" w:rsidRPr="001A6B08" w:rsidRDefault="00C9072B" w:rsidP="00C9072B">
      <w:pPr>
        <w:pStyle w:val="Textoindependiente"/>
        <w:tabs>
          <w:tab w:val="clear" w:pos="0"/>
          <w:tab w:val="clear" w:pos="708"/>
          <w:tab w:val="left" w:pos="567"/>
        </w:tabs>
        <w:spacing w:line="360" w:lineRule="auto"/>
        <w:ind w:left="400"/>
        <w:rPr>
          <w:rFonts w:ascii="Georgia" w:hAnsi="Georgia"/>
          <w:sz w:val="22"/>
          <w:szCs w:val="24"/>
        </w:rPr>
      </w:pPr>
    </w:p>
    <w:p w:rsidR="00124549" w:rsidRPr="001A6B08" w:rsidRDefault="00124549" w:rsidP="00124549">
      <w:pPr>
        <w:spacing w:line="360" w:lineRule="auto"/>
        <w:jc w:val="both"/>
        <w:rPr>
          <w:rFonts w:ascii="Georgia" w:hAnsi="Georgia" w:cs="Arial"/>
          <w:shd w:val="clear" w:color="auto" w:fill="FFFFFF"/>
        </w:rPr>
      </w:pPr>
      <w:r w:rsidRPr="001A6B08">
        <w:rPr>
          <w:rFonts w:ascii="Georgia" w:hAnsi="Georgia"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w:t>
      </w:r>
      <w:r w:rsidR="00492EC5" w:rsidRPr="001A6B08">
        <w:rPr>
          <w:rFonts w:ascii="Georgia" w:hAnsi="Georgia" w:cs="Arial"/>
          <w:lang w:val="es-ES_tradnl"/>
        </w:rPr>
        <w:t xml:space="preserve">del </w:t>
      </w:r>
      <w:r w:rsidRPr="001A6B08">
        <w:rPr>
          <w:rFonts w:ascii="Georgia" w:hAnsi="Georgia" w:cs="Arial"/>
          <w:lang w:val="es-ES_tradnl"/>
        </w:rPr>
        <w:t xml:space="preserve">amparo, toda vez que </w:t>
      </w:r>
      <w:r w:rsidRPr="001A6B08">
        <w:rPr>
          <w:rFonts w:ascii="Georgia" w:hAnsi="Georgia" w:cs="Arial"/>
        </w:rPr>
        <w:t xml:space="preserve">la acción de tutela no puede implementarse como </w:t>
      </w:r>
      <w:r w:rsidRPr="001A6B08">
        <w:rPr>
          <w:rFonts w:ascii="Georgia" w:hAnsi="Georgia" w:cs="Arial"/>
          <w:shd w:val="clear" w:color="auto" w:fill="FFFFFF"/>
        </w:rPr>
        <w:t>mecanismo alternativo o paralelo para resolver problemas jurídicos que deben ser resueltos en el trámite ordinario</w:t>
      </w:r>
      <w:r w:rsidRPr="001A6B08">
        <w:rPr>
          <w:rStyle w:val="Refdenotaalpie"/>
          <w:rFonts w:ascii="Georgia" w:hAnsi="Georgia" w:cs="Arial"/>
        </w:rPr>
        <w:footnoteReference w:id="11"/>
      </w:r>
      <w:r w:rsidRPr="001A6B08">
        <w:rPr>
          <w:rFonts w:ascii="Georgia" w:hAnsi="Georgia" w:cs="Arial"/>
          <w:shd w:val="clear" w:color="auto" w:fill="FFFFFF"/>
        </w:rPr>
        <w:t xml:space="preserve">. </w:t>
      </w:r>
    </w:p>
    <w:p w:rsidR="00124549" w:rsidRPr="001A6B08" w:rsidRDefault="00124549" w:rsidP="00124549">
      <w:pPr>
        <w:spacing w:line="360" w:lineRule="auto"/>
        <w:jc w:val="both"/>
        <w:rPr>
          <w:rFonts w:ascii="Georgia" w:hAnsi="Georgia" w:cs="Arial"/>
          <w:lang w:val="es-ES_tradnl"/>
        </w:rPr>
      </w:pPr>
    </w:p>
    <w:p w:rsidR="00A33A2C" w:rsidRPr="001A6B08" w:rsidRDefault="00A33A2C" w:rsidP="00A33A2C">
      <w:pPr>
        <w:spacing w:line="360" w:lineRule="auto"/>
        <w:jc w:val="both"/>
        <w:rPr>
          <w:rFonts w:ascii="Georgia" w:hAnsi="Georgia" w:cs="Arial"/>
        </w:rPr>
      </w:pPr>
      <w:r w:rsidRPr="001A6B08">
        <w:rPr>
          <w:rFonts w:ascii="Georgia" w:hAnsi="Georgia" w:cs="Arial"/>
        </w:rPr>
        <w:t>Frente a la subsidiaridad, la jurisprudencia de la CC recientemente (02-10-2017)</w:t>
      </w:r>
      <w:r w:rsidRPr="001A6B08">
        <w:rPr>
          <w:rStyle w:val="Refdenotaalpie"/>
          <w:rFonts w:ascii="Georgia" w:hAnsi="Georgia"/>
        </w:rPr>
        <w:footnoteReference w:id="12"/>
      </w:r>
      <w:r w:rsidRPr="001A6B08">
        <w:rPr>
          <w:rFonts w:ascii="Georgia" w:hAnsi="Georgia" w:cs="Arial"/>
        </w:rPr>
        <w:t xml:space="preserve"> recordó: </w:t>
      </w:r>
      <w:r w:rsidRPr="001A6B08">
        <w:rPr>
          <w:rFonts w:ascii="Georgia" w:hAnsi="Georgia" w:cs="Arial"/>
          <w:i/>
          <w:sz w:val="22"/>
        </w:rPr>
        <w:t xml:space="preserve">“(…) </w:t>
      </w:r>
      <w:r w:rsidRPr="001A6B08">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o </w:t>
      </w:r>
      <w:r w:rsidRPr="001A6B08">
        <w:rPr>
          <w:rFonts w:ascii="Georgia" w:hAnsi="Georgia"/>
          <w:bCs/>
          <w:i/>
          <w:sz w:val="22"/>
          <w:szCs w:val="28"/>
          <w:u w:val="single"/>
        </w:rPr>
        <w:t>(ii) se encuentra en curso</w:t>
      </w:r>
      <w:r w:rsidRPr="001A6B08">
        <w:rPr>
          <w:rFonts w:ascii="Georgia" w:hAnsi="Georgia"/>
          <w:bCs/>
          <w:i/>
          <w:sz w:val="22"/>
          <w:szCs w:val="28"/>
          <w:u w:val="single"/>
          <w:vertAlign w:val="superscript"/>
        </w:rPr>
        <w:footnoteReference w:id="13"/>
      </w:r>
      <w:r w:rsidRPr="001A6B08">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A6B08">
        <w:rPr>
          <w:rFonts w:ascii="Georgia" w:hAnsi="Georgia"/>
          <w:bCs/>
          <w:szCs w:val="28"/>
        </w:rPr>
        <w:t xml:space="preserve"> (</w:t>
      </w:r>
      <w:proofErr w:type="spellStart"/>
      <w:r w:rsidRPr="001A6B08">
        <w:rPr>
          <w:rFonts w:ascii="Georgia" w:hAnsi="Georgia"/>
          <w:bCs/>
          <w:szCs w:val="28"/>
        </w:rPr>
        <w:t>Sublínea</w:t>
      </w:r>
      <w:proofErr w:type="spellEnd"/>
      <w:r w:rsidRPr="001A6B08">
        <w:rPr>
          <w:rFonts w:ascii="Georgia" w:hAnsi="Georgia"/>
          <w:bCs/>
          <w:szCs w:val="28"/>
        </w:rPr>
        <w:t xml:space="preserve"> fuera de texto).</w:t>
      </w:r>
      <w:r w:rsidRPr="001A6B08">
        <w:rPr>
          <w:rFonts w:ascii="Georgia" w:hAnsi="Georgia" w:cs="Arial"/>
        </w:rPr>
        <w:t xml:space="preserve"> Criterio también expuesto por la CSJ</w:t>
      </w:r>
      <w:r w:rsidRPr="001A6B08">
        <w:rPr>
          <w:rFonts w:ascii="Georgia" w:hAnsi="Georgia" w:cs="Arial"/>
          <w:vertAlign w:val="superscript"/>
        </w:rPr>
        <w:footnoteReference w:id="14"/>
      </w:r>
      <w:r w:rsidRPr="001A6B08">
        <w:rPr>
          <w:rFonts w:ascii="Georgia" w:hAnsi="Georgia" w:cs="Arial"/>
        </w:rPr>
        <w:t>.</w:t>
      </w:r>
    </w:p>
    <w:p w:rsidR="00A33A2C" w:rsidRPr="001C74A2" w:rsidRDefault="00A33A2C" w:rsidP="00A33A2C">
      <w:pPr>
        <w:spacing w:line="360" w:lineRule="auto"/>
        <w:jc w:val="both"/>
        <w:rPr>
          <w:rFonts w:ascii="Georgia" w:hAnsi="Georgia"/>
          <w:bCs/>
          <w:szCs w:val="28"/>
        </w:rPr>
      </w:pPr>
    </w:p>
    <w:p w:rsidR="00C107D0" w:rsidRPr="001C74A2" w:rsidRDefault="0076285F" w:rsidP="0076285F">
      <w:pPr>
        <w:spacing w:line="360" w:lineRule="auto"/>
        <w:jc w:val="both"/>
        <w:rPr>
          <w:rFonts w:ascii="Georgia" w:hAnsi="Georgia" w:cs="Arial"/>
          <w:lang w:val="es-CO"/>
        </w:rPr>
      </w:pPr>
      <w:r w:rsidRPr="001C74A2">
        <w:rPr>
          <w:rFonts w:ascii="Georgia" w:hAnsi="Georgia" w:cs="Arial"/>
        </w:rPr>
        <w:t xml:space="preserve">Revisado el acervo probatorio </w:t>
      </w:r>
      <w:r w:rsidR="00E971BC" w:rsidRPr="001C74A2">
        <w:rPr>
          <w:rFonts w:ascii="Georgia" w:hAnsi="Georgia" w:cs="Arial"/>
        </w:rPr>
        <w:t>y consultado el Sistema de Información Judicial</w:t>
      </w:r>
      <w:r w:rsidR="007245DC">
        <w:rPr>
          <w:rStyle w:val="Refdenotaalpie"/>
          <w:rFonts w:ascii="Georgia" w:hAnsi="Georgia"/>
        </w:rPr>
        <w:footnoteReference w:id="15"/>
      </w:r>
      <w:r w:rsidR="00E971BC" w:rsidRPr="001C74A2">
        <w:rPr>
          <w:rFonts w:ascii="Georgia" w:hAnsi="Georgia" w:cs="Arial"/>
        </w:rPr>
        <w:t xml:space="preserve">, </w:t>
      </w:r>
      <w:r w:rsidRPr="001C74A2">
        <w:rPr>
          <w:rFonts w:ascii="Georgia" w:hAnsi="Georgia" w:cs="Arial"/>
        </w:rPr>
        <w:t xml:space="preserve">se tiene que </w:t>
      </w:r>
      <w:r w:rsidR="00365C21" w:rsidRPr="001C74A2">
        <w:rPr>
          <w:rFonts w:ascii="Georgia" w:hAnsi="Georgia" w:cs="Arial"/>
        </w:rPr>
        <w:t xml:space="preserve">el </w:t>
      </w:r>
      <w:r w:rsidRPr="001C74A2">
        <w:rPr>
          <w:rFonts w:ascii="Georgia" w:hAnsi="Georgia" w:cs="Arial"/>
          <w:i/>
        </w:rPr>
        <w:t>a quo</w:t>
      </w:r>
      <w:r w:rsidRPr="001C74A2">
        <w:rPr>
          <w:rFonts w:ascii="Georgia" w:hAnsi="Georgia" w:cs="Arial"/>
        </w:rPr>
        <w:t xml:space="preserve"> con </w:t>
      </w:r>
      <w:r w:rsidR="001A6B08" w:rsidRPr="001C74A2">
        <w:rPr>
          <w:rFonts w:ascii="Georgia" w:hAnsi="Georgia" w:cs="Arial"/>
        </w:rPr>
        <w:t>providencia</w:t>
      </w:r>
      <w:r w:rsidRPr="001C74A2">
        <w:rPr>
          <w:rFonts w:ascii="Georgia" w:hAnsi="Georgia" w:cs="Arial"/>
        </w:rPr>
        <w:t xml:space="preserve"> del </w:t>
      </w:r>
      <w:r w:rsidR="00E971BC" w:rsidRPr="001C74A2">
        <w:rPr>
          <w:rFonts w:ascii="Georgia" w:hAnsi="Georgia" w:cs="Arial"/>
        </w:rPr>
        <w:t>24-05</w:t>
      </w:r>
      <w:r w:rsidR="00365C21" w:rsidRPr="001C74A2">
        <w:rPr>
          <w:rFonts w:ascii="Georgia" w:hAnsi="Georgia" w:cs="Arial"/>
        </w:rPr>
        <w:t xml:space="preserve">-2018 </w:t>
      </w:r>
      <w:r w:rsidRPr="001C74A2">
        <w:rPr>
          <w:rFonts w:ascii="Georgia" w:hAnsi="Georgia" w:cs="Arial"/>
        </w:rPr>
        <w:t xml:space="preserve">rechazó por competencia la </w:t>
      </w:r>
      <w:r w:rsidR="0063094E" w:rsidRPr="001C74A2">
        <w:rPr>
          <w:rFonts w:ascii="Georgia" w:hAnsi="Georgia" w:cs="Arial"/>
        </w:rPr>
        <w:t>acci</w:t>
      </w:r>
      <w:r w:rsidR="00E971BC" w:rsidRPr="001C74A2">
        <w:rPr>
          <w:rFonts w:ascii="Georgia" w:hAnsi="Georgia" w:cs="Arial"/>
        </w:rPr>
        <w:t>ón</w:t>
      </w:r>
      <w:r w:rsidR="0063094E" w:rsidRPr="001C74A2">
        <w:rPr>
          <w:rFonts w:ascii="Georgia" w:hAnsi="Georgia" w:cs="Arial"/>
        </w:rPr>
        <w:t xml:space="preserve"> </w:t>
      </w:r>
      <w:r w:rsidRPr="001C74A2">
        <w:rPr>
          <w:rFonts w:ascii="Georgia" w:hAnsi="Georgia" w:cs="Arial"/>
        </w:rPr>
        <w:t xml:space="preserve">popular y ordenó su remisión a </w:t>
      </w:r>
      <w:r w:rsidR="0063094E" w:rsidRPr="001C74A2">
        <w:rPr>
          <w:rFonts w:ascii="Georgia" w:hAnsi="Georgia" w:cs="Arial"/>
        </w:rPr>
        <w:t>la Oficina Judicial -Reparto- de Medellín</w:t>
      </w:r>
      <w:r w:rsidR="00365C21" w:rsidRPr="001C74A2">
        <w:rPr>
          <w:rFonts w:ascii="Georgia" w:hAnsi="Georgia" w:cs="Arial"/>
        </w:rPr>
        <w:t>,</w:t>
      </w:r>
      <w:r w:rsidR="00C107D0" w:rsidRPr="001C74A2">
        <w:rPr>
          <w:rFonts w:ascii="Georgia" w:hAnsi="Georgia" w:cs="Arial"/>
        </w:rPr>
        <w:t xml:space="preserve"> </w:t>
      </w:r>
      <w:r w:rsidR="00176E27" w:rsidRPr="001C74A2">
        <w:rPr>
          <w:rFonts w:ascii="Georgia" w:hAnsi="Georgia" w:cs="Arial"/>
        </w:rPr>
        <w:t>lo que se llevó a cabo el 31</w:t>
      </w:r>
      <w:r w:rsidR="00365C21" w:rsidRPr="001C74A2">
        <w:rPr>
          <w:rFonts w:ascii="Georgia" w:hAnsi="Georgia" w:cs="Arial"/>
        </w:rPr>
        <w:t>-0</w:t>
      </w:r>
      <w:r w:rsidR="00176E27" w:rsidRPr="001C74A2">
        <w:rPr>
          <w:rFonts w:ascii="Georgia" w:hAnsi="Georgia" w:cs="Arial"/>
        </w:rPr>
        <w:t>5</w:t>
      </w:r>
      <w:r w:rsidR="00365C21" w:rsidRPr="001C74A2">
        <w:rPr>
          <w:rFonts w:ascii="Georgia" w:hAnsi="Georgia" w:cs="Arial"/>
        </w:rPr>
        <w:t>-2018</w:t>
      </w:r>
      <w:r w:rsidR="00176E27" w:rsidRPr="001C74A2">
        <w:rPr>
          <w:rFonts w:ascii="Georgia" w:hAnsi="Georgia" w:cs="Arial"/>
        </w:rPr>
        <w:t xml:space="preserve"> (Folio 20</w:t>
      </w:r>
      <w:r w:rsidR="00C107D0" w:rsidRPr="001C74A2">
        <w:rPr>
          <w:rFonts w:ascii="Georgia" w:hAnsi="Georgia" w:cs="Arial"/>
        </w:rPr>
        <w:t>,</w:t>
      </w:r>
      <w:r w:rsidR="002C68F3">
        <w:rPr>
          <w:rFonts w:ascii="Georgia" w:hAnsi="Georgia" w:cs="Arial"/>
        </w:rPr>
        <w:t xml:space="preserve"> cuaderno No.3</w:t>
      </w:r>
      <w:r w:rsidR="00C107D0" w:rsidRPr="001C74A2">
        <w:rPr>
          <w:rFonts w:ascii="Georgia" w:hAnsi="Georgia" w:cs="Arial"/>
        </w:rPr>
        <w:t>).</w:t>
      </w:r>
    </w:p>
    <w:p w:rsidR="0076285F" w:rsidRPr="001C74A2" w:rsidRDefault="0076285F" w:rsidP="0076285F">
      <w:pPr>
        <w:spacing w:line="360" w:lineRule="auto"/>
        <w:jc w:val="both"/>
        <w:rPr>
          <w:rFonts w:ascii="Georgia" w:hAnsi="Georgia" w:cs="Arial"/>
        </w:rPr>
      </w:pPr>
    </w:p>
    <w:p w:rsidR="00A4339D" w:rsidRPr="00176E27" w:rsidRDefault="00A4339D" w:rsidP="00A4339D">
      <w:pPr>
        <w:spacing w:line="360" w:lineRule="auto"/>
        <w:ind w:right="51"/>
        <w:jc w:val="both"/>
        <w:rPr>
          <w:rFonts w:ascii="Georgia" w:hAnsi="Georgia"/>
          <w:lang w:val="es-CO"/>
        </w:rPr>
      </w:pPr>
      <w:r w:rsidRPr="00176E27">
        <w:rPr>
          <w:rFonts w:ascii="Georgia" w:hAnsi="Georgia" w:cs="Arial"/>
          <w:lang w:val="es-ES_tradnl"/>
        </w:rPr>
        <w:t>Así las cosas, el presente amparo carece de subsidiariedad</w:t>
      </w:r>
      <w:r>
        <w:rPr>
          <w:rFonts w:ascii="Georgia" w:hAnsi="Georgia" w:cs="Arial"/>
          <w:lang w:val="es-ES_tradnl"/>
        </w:rPr>
        <w:t xml:space="preserve">, </w:t>
      </w:r>
      <w:r w:rsidRPr="00176E27">
        <w:rPr>
          <w:rFonts w:ascii="Georgia" w:hAnsi="Georgia" w:cs="Arial"/>
        </w:rPr>
        <w:t xml:space="preserve">porque </w:t>
      </w:r>
      <w:r>
        <w:rPr>
          <w:rFonts w:ascii="Georgia" w:hAnsi="Georgia" w:cs="Arial"/>
        </w:rPr>
        <w:t xml:space="preserve">se promovió de forma prematura, sin siquiera esperar a que el problema jurídico relacionado con la competencia se decidiera en el trámite ordinario; en efecto, para el día de su radicación (25-05-2018) la decisión cuestionada apenas estaba siendo notificada por estado y podía recurrirla (Artículo 36, Ley 472); además, estaba pendiente </w:t>
      </w:r>
      <w:r w:rsidRPr="00176E27">
        <w:rPr>
          <w:rFonts w:ascii="Georgia" w:hAnsi="Georgia" w:cs="Arial"/>
        </w:rPr>
        <w:t>que el estrado judicial al que se le asign</w:t>
      </w:r>
      <w:r>
        <w:rPr>
          <w:rFonts w:ascii="Georgia" w:hAnsi="Georgia" w:cs="Arial"/>
        </w:rPr>
        <w:t>ara</w:t>
      </w:r>
      <w:r w:rsidRPr="00176E27">
        <w:rPr>
          <w:rFonts w:ascii="Georgia" w:hAnsi="Georgia" w:cs="Arial"/>
        </w:rPr>
        <w:t xml:space="preserve"> el asunto popular decid</w:t>
      </w:r>
      <w:r>
        <w:rPr>
          <w:rFonts w:ascii="Georgia" w:hAnsi="Georgia" w:cs="Arial"/>
        </w:rPr>
        <w:t>iera</w:t>
      </w:r>
      <w:r w:rsidRPr="00176E27">
        <w:rPr>
          <w:rFonts w:ascii="Georgia" w:hAnsi="Georgia" w:cs="Arial"/>
        </w:rPr>
        <w:t xml:space="preserve"> </w:t>
      </w:r>
      <w:r>
        <w:rPr>
          <w:rFonts w:ascii="Georgia" w:hAnsi="Georgia" w:cs="Arial"/>
        </w:rPr>
        <w:t xml:space="preserve">si avocaba </w:t>
      </w:r>
      <w:r w:rsidRPr="00176E27">
        <w:rPr>
          <w:rFonts w:ascii="Georgia" w:hAnsi="Georgia" w:cs="Arial"/>
        </w:rPr>
        <w:t>su conocimiento o formula</w:t>
      </w:r>
      <w:r>
        <w:rPr>
          <w:rFonts w:ascii="Georgia" w:hAnsi="Georgia" w:cs="Arial"/>
        </w:rPr>
        <w:t>ba</w:t>
      </w:r>
      <w:r w:rsidRPr="00176E27">
        <w:rPr>
          <w:rFonts w:ascii="Georgia" w:hAnsi="Georgia" w:cs="Arial"/>
        </w:rPr>
        <w:t xml:space="preserve"> </w:t>
      </w:r>
      <w:r>
        <w:rPr>
          <w:rFonts w:ascii="Georgia" w:hAnsi="Georgia" w:cs="Arial"/>
        </w:rPr>
        <w:t xml:space="preserve">un </w:t>
      </w:r>
      <w:r w:rsidRPr="00176E27">
        <w:rPr>
          <w:rFonts w:ascii="Georgia" w:hAnsi="Georgia" w:cs="Arial"/>
        </w:rPr>
        <w:t xml:space="preserve">conflicto de competencia, decisiones que de igual modo </w:t>
      </w:r>
      <w:r>
        <w:rPr>
          <w:rFonts w:ascii="Georgia" w:hAnsi="Georgia" w:cs="Arial"/>
        </w:rPr>
        <w:t xml:space="preserve">pueden </w:t>
      </w:r>
      <w:r w:rsidRPr="00176E27">
        <w:rPr>
          <w:rFonts w:ascii="Georgia" w:hAnsi="Georgia" w:cs="Arial"/>
        </w:rPr>
        <w:t xml:space="preserve">ser </w:t>
      </w:r>
      <w:r>
        <w:rPr>
          <w:rFonts w:ascii="Georgia" w:hAnsi="Georgia" w:cs="Arial"/>
        </w:rPr>
        <w:t xml:space="preserve">impugnadas </w:t>
      </w:r>
      <w:r w:rsidRPr="00176E27">
        <w:rPr>
          <w:rFonts w:ascii="Georgia" w:hAnsi="Georgia" w:cs="Arial"/>
        </w:rPr>
        <w:t>en la oportunidad debida</w:t>
      </w:r>
      <w:r w:rsidRPr="00176E27">
        <w:rPr>
          <w:rFonts w:ascii="Georgia" w:hAnsi="Georgia" w:cs="Arial"/>
          <w:lang w:val="es-CO"/>
        </w:rPr>
        <w:t>.</w:t>
      </w:r>
      <w:r w:rsidRPr="00176E27">
        <w:rPr>
          <w:rFonts w:ascii="Georgia" w:hAnsi="Georgia" w:cs="Arial"/>
        </w:rPr>
        <w:t xml:space="preserve"> </w:t>
      </w:r>
      <w:r w:rsidRPr="00176E27">
        <w:rPr>
          <w:rFonts w:ascii="Georgia" w:hAnsi="Georgia"/>
          <w:lang w:val="es-CO"/>
        </w:rPr>
        <w:t>Fácil se aprecia que la tutela fue anticipada en razón a que el juicio aún está en trámite.</w:t>
      </w:r>
    </w:p>
    <w:p w:rsidR="00A4339D" w:rsidRDefault="00A4339D" w:rsidP="00176E27">
      <w:pPr>
        <w:spacing w:line="360" w:lineRule="auto"/>
        <w:ind w:right="51"/>
        <w:jc w:val="both"/>
        <w:rPr>
          <w:rFonts w:ascii="Georgia" w:hAnsi="Georgia" w:cs="Arial"/>
        </w:rPr>
      </w:pPr>
    </w:p>
    <w:p w:rsidR="00A4339D" w:rsidRPr="00283521" w:rsidRDefault="00A4339D" w:rsidP="00A4339D">
      <w:pPr>
        <w:spacing w:line="360" w:lineRule="auto"/>
        <w:jc w:val="both"/>
        <w:rPr>
          <w:rFonts w:ascii="Georgia" w:hAnsi="Georgia"/>
        </w:rPr>
      </w:pPr>
      <w:r w:rsidRPr="00283521">
        <w:rPr>
          <w:rFonts w:ascii="Georgia" w:hAnsi="Georgia"/>
        </w:rPr>
        <w:t xml:space="preserve">Es rigurosa la verificación de este </w:t>
      </w:r>
      <w:r>
        <w:rPr>
          <w:rFonts w:ascii="Georgia" w:hAnsi="Georgia"/>
        </w:rPr>
        <w:t>presupuesto</w:t>
      </w:r>
      <w:r w:rsidRPr="00283521">
        <w:rPr>
          <w:rFonts w:ascii="Georgia" w:hAnsi="Georgia"/>
        </w:rPr>
        <w:t xml:space="preserve"> procedimental, puesto que es inexistente circunstancia alguna que la flexibilice. No hay alegato y menos prueba que dé cuenta que el </w:t>
      </w:r>
      <w:r w:rsidRPr="00283521">
        <w:rPr>
          <w:rFonts w:ascii="Georgia" w:hAnsi="Georgia" w:cs="Arial"/>
          <w:bCs/>
          <w:szCs w:val="22"/>
          <w:lang w:val="es-CO"/>
        </w:rPr>
        <w:t>actor sea una persona que requiera de protección reforzada</w:t>
      </w:r>
      <w:r w:rsidRPr="00283521">
        <w:rPr>
          <w:rStyle w:val="Refdenotaalpie"/>
          <w:rFonts w:ascii="Georgia" w:hAnsi="Georgia"/>
          <w:bCs/>
          <w:szCs w:val="22"/>
          <w:lang w:val="es-CO"/>
        </w:rPr>
        <w:footnoteReference w:id="16"/>
      </w:r>
      <w:r w:rsidRPr="00283521">
        <w:rPr>
          <w:rFonts w:ascii="Georgia" w:hAnsi="Georgia" w:cs="Arial"/>
          <w:bCs/>
          <w:szCs w:val="22"/>
          <w:lang w:val="es-CO"/>
        </w:rPr>
        <w:t xml:space="preserve"> o que sea inminente </w:t>
      </w:r>
      <w:r w:rsidR="00CA1541">
        <w:rPr>
          <w:rFonts w:ascii="Georgia" w:hAnsi="Georgia" w:cs="Arial"/>
          <w:bCs/>
          <w:szCs w:val="22"/>
          <w:lang w:val="es-CO"/>
        </w:rPr>
        <w:t xml:space="preserve">la </w:t>
      </w:r>
      <w:proofErr w:type="spellStart"/>
      <w:r w:rsidRPr="00283521">
        <w:rPr>
          <w:rFonts w:ascii="Georgia" w:hAnsi="Georgia" w:cs="Arial"/>
          <w:bCs/>
          <w:szCs w:val="22"/>
          <w:lang w:val="es-CO"/>
        </w:rPr>
        <w:t>causación</w:t>
      </w:r>
      <w:proofErr w:type="spellEnd"/>
      <w:r w:rsidRPr="00283521">
        <w:rPr>
          <w:rFonts w:ascii="Georgia" w:hAnsi="Georgia" w:cs="Arial"/>
          <w:bCs/>
          <w:szCs w:val="22"/>
          <w:lang w:val="es-CO"/>
        </w:rPr>
        <w:t xml:space="preserve"> de un perjuicio irremediable</w:t>
      </w:r>
      <w:r w:rsidRPr="00283521">
        <w:rPr>
          <w:rStyle w:val="Refdenotaalpie"/>
          <w:rFonts w:ascii="Georgia" w:hAnsi="Georgia"/>
          <w:bCs/>
          <w:szCs w:val="22"/>
          <w:lang w:val="es-CO"/>
        </w:rPr>
        <w:footnoteReference w:id="17"/>
      </w:r>
      <w:r w:rsidRPr="00283521">
        <w:rPr>
          <w:rFonts w:ascii="Georgia" w:hAnsi="Georgia"/>
        </w:rPr>
        <w:t xml:space="preserve">. </w:t>
      </w:r>
    </w:p>
    <w:p w:rsidR="001C74A2" w:rsidRDefault="001C74A2" w:rsidP="00176E27">
      <w:pPr>
        <w:widowControl/>
        <w:spacing w:line="360" w:lineRule="auto"/>
        <w:jc w:val="both"/>
        <w:rPr>
          <w:rFonts w:ascii="Georgia" w:hAnsi="Georgia" w:cs="Arial"/>
          <w:lang w:val="es-ES_tradnl"/>
        </w:rPr>
      </w:pPr>
    </w:p>
    <w:p w:rsidR="00176E27" w:rsidRPr="00176E27" w:rsidRDefault="00176E27" w:rsidP="00176E27">
      <w:pPr>
        <w:widowControl/>
        <w:spacing w:line="360" w:lineRule="auto"/>
        <w:jc w:val="both"/>
        <w:rPr>
          <w:rFonts w:ascii="Georgia" w:hAnsi="Georgia"/>
          <w:lang w:val="es-CO"/>
        </w:rPr>
      </w:pPr>
      <w:r w:rsidRPr="00176E27">
        <w:rPr>
          <w:rFonts w:ascii="Georgia" w:hAnsi="Georgia" w:cs="Arial"/>
          <w:lang w:val="es-ES_tradnl"/>
        </w:rPr>
        <w:t>Por último, se negarán las pretensiones subsidiarias frente la autoridad judicial accionada y la Procuraduría Delegada para Asuntos Civiles, porque la tutela no es el mecanismo idóneo para presentar derechos de petición. S</w:t>
      </w:r>
      <w:r w:rsidRPr="00176E27">
        <w:rPr>
          <w:rFonts w:ascii="Georgia" w:hAnsi="Georgia"/>
          <w:lang w:val="es-CO"/>
        </w:rPr>
        <w:t>i requiere un lis</w:t>
      </w:r>
      <w:r w:rsidR="00F93DA3">
        <w:rPr>
          <w:rFonts w:ascii="Georgia" w:hAnsi="Georgia"/>
          <w:lang w:val="es-CO"/>
        </w:rPr>
        <w:t xml:space="preserve">tado de las acciones </w:t>
      </w:r>
      <w:r w:rsidR="00A4339D">
        <w:rPr>
          <w:rFonts w:ascii="Georgia" w:hAnsi="Georgia"/>
          <w:lang w:val="es-CO"/>
        </w:rPr>
        <w:t>populares, la</w:t>
      </w:r>
      <w:r w:rsidR="00F93DA3" w:rsidRPr="001C74A2">
        <w:rPr>
          <w:rFonts w:ascii="Georgia" w:hAnsi="Georgia"/>
          <w:lang w:val="es-CO"/>
        </w:rPr>
        <w:t xml:space="preserve"> expedición de copias</w:t>
      </w:r>
      <w:r w:rsidR="00A4339D">
        <w:rPr>
          <w:rFonts w:ascii="Georgia" w:hAnsi="Georgia"/>
          <w:lang w:val="es-CO"/>
        </w:rPr>
        <w:t xml:space="preserve"> o cierta información, </w:t>
      </w:r>
      <w:r w:rsidRPr="00176E27">
        <w:rPr>
          <w:rFonts w:ascii="Georgia" w:hAnsi="Georgia"/>
          <w:lang w:val="es-CO"/>
        </w:rPr>
        <w:t>deberá requerírselos directamente.</w:t>
      </w:r>
    </w:p>
    <w:p w:rsidR="00176E27" w:rsidRPr="00176E27" w:rsidRDefault="00176E27" w:rsidP="00176E27">
      <w:pPr>
        <w:spacing w:line="360" w:lineRule="auto"/>
        <w:jc w:val="both"/>
        <w:rPr>
          <w:rFonts w:ascii="Georgia" w:hAnsi="Georgia" w:cs="Arial"/>
          <w:lang w:val="es-ES_tradnl"/>
        </w:rPr>
      </w:pPr>
    </w:p>
    <w:p w:rsidR="00C74846" w:rsidRPr="001C74A2" w:rsidRDefault="00C74846" w:rsidP="00C74846">
      <w:pPr>
        <w:pStyle w:val="Textoindependiente"/>
        <w:numPr>
          <w:ilvl w:val="0"/>
          <w:numId w:val="18"/>
        </w:numPr>
        <w:spacing w:line="360" w:lineRule="auto"/>
        <w:rPr>
          <w:rFonts w:ascii="Georgia" w:hAnsi="Georgia"/>
          <w:szCs w:val="24"/>
        </w:rPr>
      </w:pPr>
      <w:r w:rsidRPr="001C74A2">
        <w:rPr>
          <w:rFonts w:ascii="Georgia" w:hAnsi="Georgia"/>
          <w:szCs w:val="24"/>
        </w:rPr>
        <w:t xml:space="preserve">LAS CONCLUSIONES </w:t>
      </w:r>
    </w:p>
    <w:p w:rsidR="00D61DEB" w:rsidRPr="001C74A2" w:rsidRDefault="00D61DEB" w:rsidP="00D61DEB">
      <w:pPr>
        <w:pStyle w:val="Textoindependiente"/>
        <w:spacing w:line="360" w:lineRule="auto"/>
        <w:ind w:left="400"/>
        <w:rPr>
          <w:rFonts w:ascii="Georgia" w:hAnsi="Georgia"/>
          <w:sz w:val="20"/>
          <w:szCs w:val="24"/>
        </w:rPr>
      </w:pPr>
    </w:p>
    <w:p w:rsidR="00BB7438" w:rsidRPr="001C74A2" w:rsidRDefault="009E770D" w:rsidP="00BB7438">
      <w:pPr>
        <w:pStyle w:val="Textoindependiente"/>
        <w:spacing w:line="360" w:lineRule="auto"/>
        <w:rPr>
          <w:rFonts w:ascii="Georgia" w:hAnsi="Georgia" w:cs="Arial"/>
        </w:rPr>
      </w:pPr>
      <w:r w:rsidRPr="001C74A2">
        <w:rPr>
          <w:rFonts w:ascii="Georgia" w:hAnsi="Georgia" w:cs="Arial"/>
          <w:szCs w:val="24"/>
          <w:lang w:val="es-ES"/>
        </w:rPr>
        <w:t>Con fundamento en las consideraciones expuestas</w:t>
      </w:r>
      <w:r w:rsidR="00CA1541">
        <w:rPr>
          <w:rFonts w:ascii="Georgia" w:hAnsi="Georgia" w:cs="Arial"/>
          <w:szCs w:val="24"/>
          <w:lang w:val="es-ES"/>
        </w:rPr>
        <w:t xml:space="preserve">: (i) Se </w:t>
      </w:r>
      <w:r w:rsidRPr="001C74A2">
        <w:rPr>
          <w:rFonts w:ascii="Georgia" w:hAnsi="Georgia" w:cs="Arial"/>
          <w:szCs w:val="24"/>
          <w:lang w:val="es-ES"/>
        </w:rPr>
        <w:t xml:space="preserve">declarará improcedente </w:t>
      </w:r>
      <w:r w:rsidR="008314EF" w:rsidRPr="001C74A2">
        <w:rPr>
          <w:rFonts w:ascii="Georgia" w:hAnsi="Georgia" w:cs="Arial"/>
          <w:szCs w:val="24"/>
          <w:lang w:val="es-ES"/>
        </w:rPr>
        <w:t xml:space="preserve">la </w:t>
      </w:r>
      <w:r w:rsidR="00C107D0" w:rsidRPr="001C74A2">
        <w:rPr>
          <w:rFonts w:ascii="Georgia" w:hAnsi="Georgia" w:cs="Arial"/>
          <w:szCs w:val="24"/>
          <w:lang w:val="es-ES"/>
        </w:rPr>
        <w:t>acción</w:t>
      </w:r>
      <w:r w:rsidR="0063094E" w:rsidRPr="001C74A2">
        <w:rPr>
          <w:rFonts w:ascii="Georgia" w:hAnsi="Georgia" w:cs="Arial"/>
          <w:szCs w:val="24"/>
          <w:lang w:val="es-ES"/>
        </w:rPr>
        <w:t xml:space="preserve"> </w:t>
      </w:r>
      <w:r w:rsidR="008314EF" w:rsidRPr="001C74A2">
        <w:rPr>
          <w:rFonts w:ascii="Georgia" w:hAnsi="Georgia" w:cs="Arial"/>
          <w:szCs w:val="24"/>
          <w:lang w:val="es-ES"/>
        </w:rPr>
        <w:t>de tutela</w:t>
      </w:r>
      <w:r w:rsidR="00CA1541">
        <w:rPr>
          <w:rFonts w:ascii="Georgia" w:hAnsi="Georgia" w:cs="Arial"/>
          <w:szCs w:val="24"/>
          <w:lang w:val="es-ES"/>
        </w:rPr>
        <w:t xml:space="preserve"> contra al Juzgado accionado</w:t>
      </w:r>
      <w:r w:rsidR="002F04F5" w:rsidRPr="001C74A2">
        <w:rPr>
          <w:rFonts w:ascii="Georgia" w:hAnsi="Georgia" w:cs="Arial"/>
        </w:rPr>
        <w:t>, por carecer de subsidiariedad</w:t>
      </w:r>
      <w:r w:rsidR="00CA1541">
        <w:rPr>
          <w:rFonts w:ascii="Georgia" w:hAnsi="Georgia" w:cs="Arial"/>
        </w:rPr>
        <w:t xml:space="preserve">; y, (ii) Se negara respecto del mentado Despacho Judicial y </w:t>
      </w:r>
      <w:r w:rsidR="00CA1541" w:rsidRPr="00176E27">
        <w:rPr>
          <w:rFonts w:ascii="Georgia" w:hAnsi="Georgia" w:cs="Arial"/>
        </w:rPr>
        <w:t>la Procuraduría Delegada para Asuntos Civiles</w:t>
      </w:r>
      <w:r w:rsidR="00CA1541">
        <w:rPr>
          <w:rFonts w:ascii="Georgia" w:hAnsi="Georgia" w:cs="Arial"/>
        </w:rPr>
        <w:t>, porque no es el mecanismo idóneo para formular derechos de petición</w:t>
      </w:r>
      <w:r w:rsidR="00A33A2C" w:rsidRPr="001C74A2">
        <w:rPr>
          <w:rFonts w:ascii="Georgia" w:hAnsi="Georgia" w:cs="Arial"/>
        </w:rPr>
        <w:t>.</w:t>
      </w:r>
    </w:p>
    <w:p w:rsidR="00BB7438" w:rsidRPr="001C74A2" w:rsidRDefault="00BB7438" w:rsidP="00BB7438">
      <w:pPr>
        <w:pStyle w:val="Textoindependiente"/>
        <w:spacing w:line="360" w:lineRule="auto"/>
        <w:rPr>
          <w:rFonts w:ascii="Georgia" w:hAnsi="Georgia" w:cs="Arial"/>
          <w:sz w:val="20"/>
        </w:rPr>
      </w:pPr>
    </w:p>
    <w:p w:rsidR="006A1FD7" w:rsidRPr="001C74A2" w:rsidRDefault="006A1FD7" w:rsidP="006A1FD7">
      <w:pPr>
        <w:tabs>
          <w:tab w:val="left" w:pos="-720"/>
        </w:tabs>
        <w:suppressAutoHyphens/>
        <w:spacing w:line="360" w:lineRule="auto"/>
        <w:jc w:val="both"/>
        <w:rPr>
          <w:rFonts w:ascii="Georgia" w:hAnsi="Georgia" w:cs="Arial"/>
        </w:rPr>
      </w:pPr>
      <w:r w:rsidRPr="001C74A2">
        <w:rPr>
          <w:rFonts w:ascii="Georgia" w:hAnsi="Georgia" w:cs="Arial"/>
        </w:rPr>
        <w:t xml:space="preserve">En mérito de lo expuesto, el </w:t>
      </w:r>
      <w:r w:rsidRPr="001C74A2">
        <w:rPr>
          <w:rFonts w:ascii="Georgia" w:hAnsi="Georgia" w:cs="Arial"/>
          <w:bCs/>
          <w:smallCaps/>
        </w:rPr>
        <w:t>Tribunal Superior del Distrito Judicial de Pereira, Sala de Decisión Civil -Familia</w:t>
      </w:r>
      <w:r w:rsidRPr="001C74A2">
        <w:rPr>
          <w:rFonts w:ascii="Georgia" w:hAnsi="Georgia" w:cs="Arial"/>
        </w:rPr>
        <w:t xml:space="preserve">, administrando Justicia, en nombre de la República </w:t>
      </w:r>
      <w:r w:rsidR="002F04F5" w:rsidRPr="001C74A2">
        <w:rPr>
          <w:rFonts w:ascii="Georgia" w:hAnsi="Georgia" w:cs="Arial"/>
        </w:rPr>
        <w:t xml:space="preserve">de </w:t>
      </w:r>
      <w:r w:rsidR="002F04F5" w:rsidRPr="001C74A2">
        <w:rPr>
          <w:rFonts w:ascii="Georgia" w:hAnsi="Georgia" w:cs="Arial"/>
        </w:rPr>
        <w:lastRenderedPageBreak/>
        <w:t xml:space="preserve">Colombia </w:t>
      </w:r>
      <w:r w:rsidRPr="001C74A2">
        <w:rPr>
          <w:rFonts w:ascii="Georgia" w:hAnsi="Georgia" w:cs="Arial"/>
        </w:rPr>
        <w:t>y por autoridad de la Ley,</w:t>
      </w:r>
    </w:p>
    <w:p w:rsidR="00F93DA3" w:rsidRPr="001C74A2" w:rsidRDefault="00F93DA3" w:rsidP="00BB7438">
      <w:pPr>
        <w:pStyle w:val="Textoindependiente"/>
        <w:spacing w:line="360" w:lineRule="auto"/>
        <w:jc w:val="center"/>
        <w:rPr>
          <w:rFonts w:ascii="Georgia" w:hAnsi="Georgia" w:cs="Arial"/>
          <w:bCs/>
        </w:rPr>
      </w:pPr>
    </w:p>
    <w:p w:rsidR="00BB7438" w:rsidRPr="001C74A2" w:rsidRDefault="00BB7438" w:rsidP="00BB7438">
      <w:pPr>
        <w:pStyle w:val="Textoindependiente"/>
        <w:spacing w:line="360" w:lineRule="auto"/>
        <w:jc w:val="center"/>
        <w:rPr>
          <w:rFonts w:ascii="Georgia" w:hAnsi="Georgia" w:cs="Arial"/>
          <w:bCs/>
        </w:rPr>
      </w:pPr>
      <w:r w:rsidRPr="001C74A2">
        <w:rPr>
          <w:rFonts w:ascii="Georgia" w:hAnsi="Georgia" w:cs="Arial"/>
          <w:bCs/>
        </w:rPr>
        <w:t xml:space="preserve">F A L </w:t>
      </w:r>
      <w:proofErr w:type="spellStart"/>
      <w:r w:rsidRPr="001C74A2">
        <w:rPr>
          <w:rFonts w:ascii="Georgia" w:hAnsi="Georgia" w:cs="Arial"/>
          <w:bCs/>
        </w:rPr>
        <w:t>L</w:t>
      </w:r>
      <w:proofErr w:type="spellEnd"/>
      <w:r w:rsidRPr="001C74A2">
        <w:rPr>
          <w:rFonts w:ascii="Georgia" w:hAnsi="Georgia" w:cs="Arial"/>
          <w:bCs/>
        </w:rPr>
        <w:t xml:space="preserve"> A,</w:t>
      </w:r>
    </w:p>
    <w:p w:rsidR="00A0113E" w:rsidRPr="001C74A2" w:rsidRDefault="00A0113E" w:rsidP="00EE3488">
      <w:pPr>
        <w:pStyle w:val="Textoindependiente"/>
        <w:spacing w:line="360" w:lineRule="auto"/>
        <w:jc w:val="center"/>
        <w:rPr>
          <w:rFonts w:ascii="Georgia" w:hAnsi="Georgia" w:cs="Arial"/>
          <w:bCs/>
          <w:sz w:val="20"/>
        </w:rPr>
      </w:pPr>
    </w:p>
    <w:p w:rsidR="001C74A2" w:rsidRPr="001C74A2" w:rsidRDefault="001C74A2" w:rsidP="001C74A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1C74A2">
        <w:rPr>
          <w:rFonts w:ascii="Georgia" w:hAnsi="Georgia"/>
        </w:rPr>
        <w:t>DECLARAR</w:t>
      </w:r>
      <w:r w:rsidRPr="001C74A2">
        <w:rPr>
          <w:rFonts w:ascii="Georgia" w:hAnsi="Georgia" w:cs="Arial"/>
        </w:rPr>
        <w:t xml:space="preserve"> improcedente la tutela formulada por el señor </w:t>
      </w:r>
      <w:proofErr w:type="spellStart"/>
      <w:r w:rsidRPr="001C74A2">
        <w:rPr>
          <w:rFonts w:ascii="Georgia" w:hAnsi="Georgia" w:cs="Arial"/>
        </w:rPr>
        <w:t>Uner</w:t>
      </w:r>
      <w:proofErr w:type="spellEnd"/>
      <w:r w:rsidRPr="001C74A2">
        <w:rPr>
          <w:rFonts w:ascii="Georgia" w:hAnsi="Georgia" w:cs="Arial"/>
        </w:rPr>
        <w:t xml:space="preserve"> Augusto Becerra Largo contra el Juzgado Tercero Civil del Circuito de Pereira, en lo relacionado con el rechazo </w:t>
      </w:r>
      <w:r w:rsidR="00CA1541">
        <w:rPr>
          <w:rFonts w:ascii="Georgia" w:hAnsi="Georgia" w:cs="Arial"/>
        </w:rPr>
        <w:t xml:space="preserve">por incompetencia </w:t>
      </w:r>
      <w:r w:rsidRPr="001C74A2">
        <w:rPr>
          <w:rFonts w:ascii="Georgia" w:hAnsi="Georgia" w:cs="Arial"/>
        </w:rPr>
        <w:t>de la acción popular.</w:t>
      </w:r>
    </w:p>
    <w:p w:rsidR="001C74A2" w:rsidRPr="001C74A2" w:rsidRDefault="001C74A2" w:rsidP="001C74A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1C74A2" w:rsidRPr="001C74A2" w:rsidRDefault="001C74A2" w:rsidP="001C74A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1C74A2">
        <w:rPr>
          <w:rFonts w:ascii="Georgia" w:hAnsi="Georgia"/>
        </w:rPr>
        <w:t xml:space="preserve">NEGAR el amparo constitucional contra </w:t>
      </w:r>
      <w:r w:rsidRPr="001C74A2">
        <w:rPr>
          <w:rFonts w:ascii="Georgia" w:hAnsi="Georgia" w:cs="Arial"/>
        </w:rPr>
        <w:t xml:space="preserve">la autoridad judicial accionada y la Procuraduría Delegada para Asuntos Civiles, </w:t>
      </w:r>
      <w:r w:rsidR="00CA1541">
        <w:rPr>
          <w:rFonts w:ascii="Georgia" w:hAnsi="Georgia" w:cs="Arial"/>
        </w:rPr>
        <w:t>respecto de las copias e información requerida, según lo expuesto</w:t>
      </w:r>
      <w:r w:rsidRPr="001C74A2">
        <w:rPr>
          <w:rFonts w:ascii="Georgia" w:hAnsi="Georgia" w:cs="Arial"/>
        </w:rPr>
        <w:t>.</w:t>
      </w:r>
    </w:p>
    <w:p w:rsidR="001C74A2" w:rsidRPr="001C74A2" w:rsidRDefault="001C74A2" w:rsidP="001C74A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1C74A2" w:rsidRPr="001C74A2" w:rsidRDefault="001C74A2" w:rsidP="001C74A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1C74A2">
        <w:rPr>
          <w:rFonts w:ascii="Georgia" w:hAnsi="Georgia"/>
        </w:rPr>
        <w:t>REMITIR este expediente, a la CC para su eventual revisión, de no ser impugnada.</w:t>
      </w:r>
    </w:p>
    <w:p w:rsidR="001C74A2" w:rsidRPr="001C74A2" w:rsidRDefault="001C74A2" w:rsidP="001C74A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1C74A2" w:rsidRPr="001C74A2" w:rsidRDefault="001C74A2" w:rsidP="001C74A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1C74A2">
        <w:rPr>
          <w:rFonts w:ascii="Georgia" w:hAnsi="Georgia"/>
        </w:rPr>
        <w:t xml:space="preserve">ARCHIVAR el expediente, previa anotaciones en los libros </w:t>
      </w:r>
      <w:proofErr w:type="spellStart"/>
      <w:r w:rsidRPr="001C74A2">
        <w:rPr>
          <w:rFonts w:ascii="Georgia" w:hAnsi="Georgia"/>
        </w:rPr>
        <w:t>radicadores</w:t>
      </w:r>
      <w:proofErr w:type="spellEnd"/>
      <w:r w:rsidRPr="001C74A2">
        <w:rPr>
          <w:rFonts w:ascii="Georgia" w:hAnsi="Georgia"/>
        </w:rPr>
        <w:t>.</w:t>
      </w:r>
    </w:p>
    <w:p w:rsidR="0089352F" w:rsidRPr="001C74A2" w:rsidRDefault="0089352F" w:rsidP="00EE3488">
      <w:pPr>
        <w:pStyle w:val="Textoindependiente"/>
        <w:spacing w:line="360" w:lineRule="auto"/>
        <w:jc w:val="center"/>
        <w:rPr>
          <w:rFonts w:ascii="Georgia" w:hAnsi="Georgia"/>
          <w:smallCaps/>
          <w:sz w:val="14"/>
          <w:szCs w:val="24"/>
          <w:lang w:val="en-US"/>
        </w:rPr>
      </w:pPr>
    </w:p>
    <w:p w:rsidR="00B30152" w:rsidRPr="001C74A2" w:rsidRDefault="00126266" w:rsidP="006A1FD7">
      <w:pPr>
        <w:pStyle w:val="Textoindependiente"/>
        <w:spacing w:line="360" w:lineRule="auto"/>
        <w:jc w:val="center"/>
        <w:rPr>
          <w:rFonts w:ascii="Georgia" w:hAnsi="Georgia"/>
          <w:smallCaps/>
          <w:sz w:val="28"/>
          <w:szCs w:val="24"/>
          <w:lang w:val="en-US"/>
        </w:rPr>
      </w:pPr>
      <w:proofErr w:type="spellStart"/>
      <w:r w:rsidRPr="001C74A2">
        <w:rPr>
          <w:rFonts w:ascii="Georgia" w:hAnsi="Georgia"/>
          <w:smallCaps/>
          <w:sz w:val="28"/>
          <w:szCs w:val="24"/>
          <w:lang w:val="en-US"/>
        </w:rPr>
        <w:t>Notifíquese</w:t>
      </w:r>
      <w:proofErr w:type="spellEnd"/>
      <w:r w:rsidRPr="001C74A2">
        <w:rPr>
          <w:rFonts w:ascii="Georgia" w:hAnsi="Georgia"/>
          <w:smallCaps/>
          <w:sz w:val="28"/>
          <w:szCs w:val="24"/>
          <w:lang w:val="en-US"/>
        </w:rPr>
        <w:t>,</w:t>
      </w:r>
    </w:p>
    <w:p w:rsidR="0063094E" w:rsidRPr="003F67F5" w:rsidRDefault="0063094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8"/>
          <w:szCs w:val="48"/>
          <w:lang w:val="en-US"/>
        </w:rPr>
      </w:pPr>
    </w:p>
    <w:p w:rsidR="00951517" w:rsidRPr="001C74A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1C74A2">
        <w:rPr>
          <w:rFonts w:ascii="Georgia" w:hAnsi="Georgia" w:cs="Arial"/>
          <w:i/>
          <w:spacing w:val="-3"/>
          <w:w w:val="150"/>
          <w:sz w:val="28"/>
          <w:lang w:val="en-US"/>
        </w:rPr>
        <w:t>D</w:t>
      </w:r>
      <w:r w:rsidRPr="001C74A2">
        <w:rPr>
          <w:rFonts w:ascii="Georgia" w:hAnsi="Georgia" w:cs="Arial"/>
          <w:i/>
          <w:spacing w:val="-3"/>
          <w:w w:val="150"/>
          <w:sz w:val="18"/>
          <w:szCs w:val="16"/>
          <w:lang w:val="en-US"/>
        </w:rPr>
        <w:t xml:space="preserve">UBERNEY </w:t>
      </w:r>
      <w:r w:rsidRPr="001C74A2">
        <w:rPr>
          <w:rFonts w:ascii="Georgia" w:hAnsi="Georgia" w:cs="Arial"/>
          <w:i/>
          <w:spacing w:val="-3"/>
          <w:w w:val="150"/>
          <w:sz w:val="28"/>
          <w:lang w:val="en-US"/>
        </w:rPr>
        <w:t>G</w:t>
      </w:r>
      <w:r w:rsidRPr="001C74A2">
        <w:rPr>
          <w:rFonts w:ascii="Georgia" w:hAnsi="Georgia" w:cs="Arial"/>
          <w:i/>
          <w:spacing w:val="-3"/>
          <w:w w:val="150"/>
          <w:sz w:val="18"/>
          <w:szCs w:val="16"/>
          <w:lang w:val="en-US"/>
        </w:rPr>
        <w:t xml:space="preserve">RISALES </w:t>
      </w:r>
      <w:r w:rsidRPr="001C74A2">
        <w:rPr>
          <w:rFonts w:ascii="Georgia" w:hAnsi="Georgia" w:cs="Arial"/>
          <w:i/>
          <w:spacing w:val="-3"/>
          <w:w w:val="150"/>
          <w:sz w:val="28"/>
          <w:lang w:val="en-US"/>
        </w:rPr>
        <w:t>H</w:t>
      </w:r>
      <w:r w:rsidRPr="001C74A2">
        <w:rPr>
          <w:rFonts w:ascii="Georgia" w:hAnsi="Georgia" w:cs="Arial"/>
          <w:i/>
          <w:spacing w:val="-3"/>
          <w:w w:val="150"/>
          <w:sz w:val="18"/>
          <w:szCs w:val="16"/>
          <w:lang w:val="en-US"/>
        </w:rPr>
        <w:t>ERRERA</w:t>
      </w:r>
    </w:p>
    <w:p w:rsidR="00951517" w:rsidRPr="001C74A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1C74A2">
        <w:rPr>
          <w:rFonts w:ascii="Georgia" w:hAnsi="Georgia" w:cs="Arial"/>
          <w:i/>
          <w:spacing w:val="-3"/>
          <w:w w:val="150"/>
          <w:sz w:val="28"/>
          <w:lang w:val="en-US"/>
        </w:rPr>
        <w:t>M</w:t>
      </w:r>
      <w:r w:rsidRPr="001C74A2">
        <w:rPr>
          <w:rFonts w:ascii="Georgia" w:hAnsi="Georgia" w:cs="Arial"/>
          <w:i/>
          <w:spacing w:val="-3"/>
          <w:w w:val="150"/>
          <w:lang w:val="en-US"/>
        </w:rPr>
        <w:t xml:space="preserve"> </w:t>
      </w:r>
      <w:r w:rsidRPr="001C74A2">
        <w:rPr>
          <w:rFonts w:ascii="Georgia" w:hAnsi="Georgia" w:cs="Arial"/>
          <w:i/>
          <w:spacing w:val="-3"/>
          <w:w w:val="150"/>
          <w:sz w:val="18"/>
          <w:szCs w:val="20"/>
          <w:lang w:val="en-US"/>
        </w:rPr>
        <w:t>A G I S T R A D O</w:t>
      </w:r>
    </w:p>
    <w:p w:rsidR="0063094E" w:rsidRPr="001C74A2" w:rsidRDefault="0063094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8"/>
          <w:szCs w:val="18"/>
          <w:lang w:val="es-CO"/>
        </w:rPr>
      </w:pPr>
    </w:p>
    <w:p w:rsidR="00951517" w:rsidRPr="001C74A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1C74A2">
        <w:rPr>
          <w:rFonts w:ascii="Georgia" w:hAnsi="Georgia"/>
          <w:i/>
          <w:w w:val="150"/>
          <w:sz w:val="28"/>
          <w:szCs w:val="18"/>
          <w:lang w:val="en-US"/>
        </w:rPr>
        <w:t>E</w:t>
      </w:r>
      <w:r w:rsidRPr="001C74A2">
        <w:rPr>
          <w:rFonts w:ascii="Georgia" w:hAnsi="Georgia"/>
          <w:i/>
          <w:w w:val="150"/>
          <w:sz w:val="18"/>
          <w:szCs w:val="18"/>
          <w:lang w:val="en-US"/>
        </w:rPr>
        <w:t>DDER</w:t>
      </w:r>
      <w:r w:rsidRPr="001C74A2">
        <w:rPr>
          <w:rFonts w:ascii="Georgia" w:hAnsi="Georgia"/>
          <w:i/>
          <w:w w:val="150"/>
          <w:sz w:val="18"/>
          <w:lang w:val="en-US"/>
        </w:rPr>
        <w:t xml:space="preserve"> </w:t>
      </w:r>
      <w:r w:rsidRPr="001C74A2">
        <w:rPr>
          <w:rFonts w:ascii="Georgia" w:hAnsi="Georgia"/>
          <w:i/>
          <w:w w:val="150"/>
          <w:sz w:val="28"/>
          <w:lang w:val="en-US"/>
        </w:rPr>
        <w:t>J</w:t>
      </w:r>
      <w:r w:rsidRPr="001C74A2">
        <w:rPr>
          <w:rFonts w:ascii="Georgia" w:hAnsi="Georgia"/>
          <w:i/>
          <w:w w:val="150"/>
          <w:sz w:val="18"/>
          <w:szCs w:val="18"/>
          <w:lang w:val="en-US"/>
        </w:rPr>
        <w:t xml:space="preserve">IMMY </w:t>
      </w:r>
      <w:r w:rsidRPr="001C74A2">
        <w:rPr>
          <w:rFonts w:ascii="Georgia" w:hAnsi="Georgia"/>
          <w:i/>
          <w:w w:val="150"/>
          <w:sz w:val="28"/>
          <w:lang w:val="en-US"/>
        </w:rPr>
        <w:t>S</w:t>
      </w:r>
      <w:r w:rsidRPr="001C74A2">
        <w:rPr>
          <w:rFonts w:ascii="Georgia" w:hAnsi="Georgia"/>
          <w:i/>
          <w:w w:val="150"/>
          <w:sz w:val="18"/>
          <w:szCs w:val="18"/>
          <w:lang w:val="en-US"/>
        </w:rPr>
        <w:t xml:space="preserve">ÁNCHEZ </w:t>
      </w:r>
      <w:r w:rsidRPr="001C74A2">
        <w:rPr>
          <w:rFonts w:ascii="Georgia" w:hAnsi="Georgia"/>
          <w:i/>
          <w:w w:val="150"/>
          <w:sz w:val="28"/>
          <w:szCs w:val="18"/>
          <w:lang w:val="en-US"/>
        </w:rPr>
        <w:t>C.</w:t>
      </w:r>
      <w:r w:rsidRPr="001C74A2">
        <w:rPr>
          <w:rFonts w:ascii="Georgia" w:hAnsi="Georgia"/>
          <w:i/>
          <w:w w:val="150"/>
          <w:sz w:val="28"/>
          <w:szCs w:val="18"/>
          <w:lang w:val="en-US"/>
        </w:rPr>
        <w:tab/>
      </w:r>
      <w:r w:rsidRPr="001C74A2">
        <w:rPr>
          <w:rFonts w:ascii="Georgia" w:hAnsi="Georgia"/>
          <w:i/>
          <w:w w:val="150"/>
          <w:sz w:val="28"/>
          <w:szCs w:val="18"/>
          <w:lang w:val="en-US"/>
        </w:rPr>
        <w:tab/>
      </w:r>
      <w:r w:rsidRPr="001C74A2">
        <w:rPr>
          <w:rFonts w:ascii="Georgia" w:hAnsi="Georgia" w:cs="Arial"/>
          <w:i/>
          <w:spacing w:val="-3"/>
          <w:w w:val="150"/>
          <w:sz w:val="28"/>
          <w:szCs w:val="18"/>
          <w:lang w:val="en-US"/>
        </w:rPr>
        <w:t>J</w:t>
      </w:r>
      <w:r w:rsidRPr="001C74A2">
        <w:rPr>
          <w:rFonts w:ascii="Georgia" w:hAnsi="Georgia" w:cs="Arial"/>
          <w:i/>
          <w:spacing w:val="-3"/>
          <w:w w:val="150"/>
          <w:sz w:val="18"/>
          <w:szCs w:val="18"/>
          <w:lang w:val="en-US"/>
        </w:rPr>
        <w:t xml:space="preserve">AIME </w:t>
      </w:r>
      <w:r w:rsidRPr="001C74A2">
        <w:rPr>
          <w:rFonts w:ascii="Georgia" w:hAnsi="Georgia" w:cs="Arial"/>
          <w:i/>
          <w:spacing w:val="-3"/>
          <w:w w:val="150"/>
          <w:sz w:val="28"/>
          <w:szCs w:val="18"/>
          <w:lang w:val="en-US"/>
        </w:rPr>
        <w:t>A</w:t>
      </w:r>
      <w:r w:rsidRPr="001C74A2">
        <w:rPr>
          <w:rFonts w:ascii="Georgia" w:hAnsi="Georgia"/>
          <w:i/>
          <w:w w:val="150"/>
          <w:sz w:val="18"/>
          <w:szCs w:val="18"/>
          <w:lang w:val="en-US"/>
        </w:rPr>
        <w:t xml:space="preserve">LBERTO </w:t>
      </w:r>
      <w:r w:rsidRPr="001C74A2">
        <w:rPr>
          <w:rFonts w:ascii="Georgia" w:hAnsi="Georgia" w:cs="Arial"/>
          <w:i/>
          <w:spacing w:val="-3"/>
          <w:w w:val="150"/>
          <w:sz w:val="28"/>
          <w:szCs w:val="18"/>
          <w:lang w:val="en-US"/>
        </w:rPr>
        <w:t>S</w:t>
      </w:r>
      <w:r w:rsidRPr="001C74A2">
        <w:rPr>
          <w:rFonts w:ascii="Georgia" w:hAnsi="Georgia" w:cs="Arial"/>
          <w:i/>
          <w:spacing w:val="-3"/>
          <w:w w:val="150"/>
          <w:sz w:val="18"/>
          <w:szCs w:val="16"/>
          <w:lang w:val="en-US"/>
        </w:rPr>
        <w:t xml:space="preserve">ARAZA </w:t>
      </w:r>
      <w:r w:rsidRPr="001C74A2">
        <w:rPr>
          <w:rFonts w:ascii="Georgia" w:hAnsi="Georgia" w:cs="Arial"/>
          <w:i/>
          <w:spacing w:val="-3"/>
          <w:w w:val="150"/>
          <w:sz w:val="28"/>
          <w:szCs w:val="18"/>
          <w:lang w:val="en-US"/>
        </w:rPr>
        <w:t>N.</w:t>
      </w:r>
    </w:p>
    <w:p w:rsidR="00012726" w:rsidRPr="001C74A2" w:rsidRDefault="00951517" w:rsidP="0001272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i/>
          <w:w w:val="150"/>
          <w:sz w:val="18"/>
          <w:lang w:val="en-GB"/>
        </w:rPr>
      </w:pPr>
      <w:r w:rsidRPr="001C74A2">
        <w:rPr>
          <w:rFonts w:ascii="Georgia" w:hAnsi="Georgia" w:cs="Arial"/>
          <w:i/>
          <w:w w:val="150"/>
          <w:sz w:val="28"/>
          <w:lang w:val="en-US"/>
        </w:rPr>
        <w:tab/>
      </w:r>
      <w:r w:rsidRPr="001C74A2">
        <w:rPr>
          <w:rFonts w:ascii="Georgia" w:hAnsi="Georgia" w:cs="Arial"/>
          <w:i/>
          <w:w w:val="150"/>
          <w:sz w:val="28"/>
          <w:lang w:val="en-GB"/>
        </w:rPr>
        <w:t>M</w:t>
      </w:r>
      <w:r w:rsidRPr="001C74A2">
        <w:rPr>
          <w:rFonts w:ascii="Georgia" w:hAnsi="Georgia" w:cs="Arial"/>
          <w:i/>
          <w:w w:val="150"/>
          <w:sz w:val="18"/>
          <w:lang w:val="en-GB"/>
        </w:rPr>
        <w:t xml:space="preserve"> A G I S T R A D O </w:t>
      </w:r>
      <w:r w:rsidRPr="001C74A2">
        <w:rPr>
          <w:rFonts w:ascii="Georgia" w:hAnsi="Georgia" w:cs="Arial"/>
          <w:i/>
          <w:w w:val="150"/>
          <w:sz w:val="18"/>
          <w:lang w:val="en-GB"/>
        </w:rPr>
        <w:tab/>
      </w:r>
      <w:r w:rsidRPr="001C74A2">
        <w:rPr>
          <w:rFonts w:ascii="Georgia" w:hAnsi="Georgia" w:cs="Arial"/>
          <w:i/>
          <w:w w:val="150"/>
          <w:sz w:val="18"/>
          <w:lang w:val="en-GB"/>
        </w:rPr>
        <w:tab/>
      </w:r>
      <w:r w:rsidRPr="001C74A2">
        <w:rPr>
          <w:rFonts w:ascii="Georgia" w:hAnsi="Georgia" w:cs="Arial"/>
          <w:i/>
          <w:w w:val="150"/>
          <w:sz w:val="18"/>
          <w:lang w:val="en-GB"/>
        </w:rPr>
        <w:tab/>
      </w:r>
      <w:r w:rsidRPr="001C74A2">
        <w:rPr>
          <w:rFonts w:ascii="Georgia" w:hAnsi="Georgia" w:cs="Arial"/>
          <w:i/>
          <w:w w:val="150"/>
          <w:sz w:val="18"/>
          <w:lang w:val="en-GB"/>
        </w:rPr>
        <w:tab/>
      </w:r>
      <w:r w:rsidRPr="001C74A2">
        <w:rPr>
          <w:rFonts w:ascii="Georgia" w:hAnsi="Georgia" w:cs="Arial"/>
          <w:i/>
          <w:w w:val="150"/>
          <w:sz w:val="28"/>
          <w:lang w:val="en-GB"/>
        </w:rPr>
        <w:t>M</w:t>
      </w:r>
      <w:r w:rsidR="00025F06" w:rsidRPr="001C74A2">
        <w:rPr>
          <w:rFonts w:ascii="Georgia" w:hAnsi="Georgia" w:cs="Arial"/>
          <w:i/>
          <w:w w:val="150"/>
          <w:sz w:val="18"/>
          <w:lang w:val="en-GB"/>
        </w:rPr>
        <w:t xml:space="preserve"> A G I S T R A D </w:t>
      </w:r>
      <w:r w:rsidR="009110AB" w:rsidRPr="001C74A2">
        <w:rPr>
          <w:rFonts w:ascii="Georgia" w:hAnsi="Georgia" w:cs="Arial"/>
          <w:i/>
          <w:w w:val="150"/>
          <w:sz w:val="18"/>
          <w:lang w:val="en-GB"/>
        </w:rPr>
        <w:t xml:space="preserve">O   </w:t>
      </w:r>
    </w:p>
    <w:p w:rsidR="003C772B" w:rsidRPr="003F67F5" w:rsidRDefault="001C74A2" w:rsidP="001C74A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jc w:val="both"/>
        <w:textAlignment w:val="baseline"/>
        <w:rPr>
          <w:rFonts w:ascii="Georgia" w:hAnsi="Georgia" w:cs="Arial"/>
          <w:i/>
          <w:w w:val="150"/>
          <w:sz w:val="8"/>
          <w:szCs w:val="8"/>
          <w:lang w:val="en-GB"/>
        </w:rPr>
      </w:pP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p>
    <w:p w:rsidR="001C74A2" w:rsidRPr="001C74A2" w:rsidRDefault="003F67F5" w:rsidP="001C74A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jc w:val="both"/>
        <w:textAlignment w:val="baseline"/>
        <w:rPr>
          <w:rFonts w:ascii="Georgia" w:hAnsi="Georgia" w:cs="Arial"/>
          <w:i/>
          <w:w w:val="150"/>
          <w:sz w:val="18"/>
          <w:lang w:val="en-GB"/>
        </w:rPr>
      </w:pP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sidR="001C74A2" w:rsidRPr="001C74A2">
        <w:rPr>
          <w:rFonts w:ascii="Georgia" w:hAnsi="Georgia"/>
          <w:w w:val="150"/>
          <w:sz w:val="12"/>
          <w:szCs w:val="12"/>
          <w:lang w:val="en-US"/>
        </w:rPr>
        <w:t>DGH/ODCD/</w:t>
      </w:r>
      <w:r w:rsidR="001C74A2">
        <w:rPr>
          <w:rFonts w:ascii="Georgia" w:hAnsi="Georgia"/>
          <w:w w:val="150"/>
          <w:sz w:val="12"/>
          <w:szCs w:val="12"/>
          <w:lang w:val="en-US"/>
        </w:rPr>
        <w:t>JHM/</w:t>
      </w:r>
      <w:r w:rsidR="001C74A2" w:rsidRPr="001C74A2">
        <w:rPr>
          <w:rFonts w:ascii="Georgia" w:hAnsi="Georgia"/>
          <w:w w:val="150"/>
          <w:sz w:val="12"/>
          <w:szCs w:val="12"/>
          <w:lang w:val="en-US"/>
        </w:rPr>
        <w:t>2018</w:t>
      </w:r>
    </w:p>
    <w:sectPr w:rsidR="001C74A2" w:rsidRPr="001C74A2"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1CA" w:rsidRDefault="00C641CA" w:rsidP="0099045D">
      <w:r>
        <w:separator/>
      </w:r>
    </w:p>
  </w:endnote>
  <w:endnote w:type="continuationSeparator" w:id="0">
    <w:p w:rsidR="00C641CA" w:rsidRDefault="00C641C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1CA" w:rsidRDefault="00C641CA" w:rsidP="0099045D">
      <w:r>
        <w:separator/>
      </w:r>
    </w:p>
  </w:footnote>
  <w:footnote w:type="continuationSeparator" w:id="0">
    <w:p w:rsidR="00C641CA" w:rsidRDefault="00C641CA" w:rsidP="0099045D">
      <w:r>
        <w:continuationSeparator/>
      </w:r>
    </w:p>
  </w:footnote>
  <w:footnote w:id="1">
    <w:p w:rsidR="00EB0F88" w:rsidRPr="00A4339D" w:rsidRDefault="00EB0F88" w:rsidP="00EB0F88">
      <w:pPr>
        <w:pStyle w:val="Textonotapie"/>
        <w:rPr>
          <w:lang w:val="es-CO"/>
        </w:rPr>
      </w:pPr>
      <w:r w:rsidRPr="00A4339D">
        <w:rPr>
          <w:rStyle w:val="Refdenotaalpie"/>
        </w:rPr>
        <w:footnoteRef/>
      </w:r>
      <w:r w:rsidRPr="00A4339D">
        <w:t xml:space="preserve"> </w:t>
      </w:r>
      <w:hyperlink r:id="rId1" w:history="1">
        <w:r w:rsidRPr="00A4339D">
          <w:rPr>
            <w:rStyle w:val="Hipervnculo"/>
            <w:color w:val="auto"/>
            <w:u w:val="none"/>
          </w:rPr>
          <w:t>http://procesos.ramajudicial.gov.co/consultaprocesos/ConsultaJusticias21.aspx?EntryId=JXj%2f5OyhcxdbP0CQV</w:t>
        </w:r>
      </w:hyperlink>
      <w:r w:rsidRPr="00A4339D">
        <w:t xml:space="preserve"> O3R09vaF4s%3d, consultado </w:t>
      </w:r>
      <w:r w:rsidRPr="00A4339D">
        <w:rPr>
          <w:lang w:val="es-CO"/>
        </w:rPr>
        <w:t>el 24-08-2018.</w:t>
      </w:r>
    </w:p>
  </w:footnote>
  <w:footnote w:id="2">
    <w:p w:rsidR="003B23A4" w:rsidRPr="003B23A4" w:rsidRDefault="003B23A4">
      <w:pPr>
        <w:pStyle w:val="Textonotapie"/>
        <w:rPr>
          <w:lang w:val="es-CO"/>
        </w:rPr>
      </w:pPr>
      <w:r>
        <w:rPr>
          <w:rStyle w:val="Refdenotaalpie"/>
        </w:rPr>
        <w:footnoteRef/>
      </w:r>
      <w:r>
        <w:t xml:space="preserve"> </w:t>
      </w:r>
      <w:r>
        <w:rPr>
          <w:lang w:val="es-CO"/>
        </w:rPr>
        <w:t xml:space="preserve">CSJ. Sala de Casación Laboral, </w:t>
      </w:r>
      <w:r>
        <w:t>auto</w:t>
      </w:r>
      <w:r w:rsidRPr="00012726">
        <w:t xml:space="preserve"> del </w:t>
      </w:r>
      <w:r>
        <w:t>23-07-2018</w:t>
      </w:r>
      <w:r w:rsidRPr="00012726">
        <w:t xml:space="preserve">, MP: </w:t>
      </w:r>
      <w:r>
        <w:t>Rigoberto Echeverri</w:t>
      </w:r>
      <w:r w:rsidRPr="00012726">
        <w:t xml:space="preserve"> B., No.</w:t>
      </w:r>
      <w:r>
        <w:t>51722</w:t>
      </w:r>
    </w:p>
  </w:footnote>
  <w:footnote w:id="3">
    <w:p w:rsidR="003E703E" w:rsidRPr="00012726" w:rsidRDefault="003E703E" w:rsidP="003E703E">
      <w:pPr>
        <w:pStyle w:val="Textonotapie"/>
        <w:jc w:val="both"/>
      </w:pPr>
      <w:r w:rsidRPr="00012726">
        <w:rPr>
          <w:rStyle w:val="Refdenotaalpie"/>
        </w:rPr>
        <w:footnoteRef/>
      </w:r>
      <w:r w:rsidRPr="00012726">
        <w:t xml:space="preserve"> QUINCHE R., Manuel F. Vías de hecho, acción de tutela contra providencias, Editorial Temis SA, Bogotá, 2013, p.103.</w:t>
      </w:r>
    </w:p>
  </w:footnote>
  <w:footnote w:id="4">
    <w:p w:rsidR="003E703E" w:rsidRPr="00012726" w:rsidRDefault="003E703E" w:rsidP="003E703E">
      <w:pPr>
        <w:pStyle w:val="Textonotapie"/>
        <w:jc w:val="both"/>
      </w:pPr>
      <w:r w:rsidRPr="00012726">
        <w:rPr>
          <w:rStyle w:val="Refdenotaalpie"/>
        </w:rPr>
        <w:footnoteRef/>
      </w:r>
      <w:r w:rsidRPr="00012726">
        <w:t xml:space="preserve"> QUIROGA N., Édgar A. Tutela contra decisiones judiciales, Universidad Santo Tomás y editorial Ibáñez, Bogotá DC, 2014, p.83.</w:t>
      </w:r>
    </w:p>
  </w:footnote>
  <w:footnote w:id="5">
    <w:p w:rsidR="003E703E" w:rsidRPr="00012726" w:rsidRDefault="003E703E" w:rsidP="003E703E">
      <w:pPr>
        <w:pStyle w:val="Textonotapie"/>
        <w:jc w:val="both"/>
      </w:pPr>
      <w:r w:rsidRPr="00012726">
        <w:rPr>
          <w:rStyle w:val="Refdenotaalpie"/>
        </w:rPr>
        <w:footnoteRef/>
      </w:r>
      <w:r w:rsidRPr="00012726">
        <w:t xml:space="preserve"> </w:t>
      </w:r>
      <w:r w:rsidRPr="00012726">
        <w:rPr>
          <w:lang w:val="es-MX"/>
        </w:rPr>
        <w:t>CC. T-917 de 2011.</w:t>
      </w:r>
    </w:p>
  </w:footnote>
  <w:footnote w:id="6">
    <w:p w:rsidR="000C4016" w:rsidRDefault="000C4016" w:rsidP="000C4016">
      <w:pPr>
        <w:pStyle w:val="Textonotapie"/>
        <w:jc w:val="both"/>
      </w:pPr>
      <w:r w:rsidRPr="001A1A2B">
        <w:rPr>
          <w:rStyle w:val="Refdenotaalpie"/>
        </w:rPr>
        <w:footnoteRef/>
      </w:r>
      <w:r w:rsidRPr="001A1A2B">
        <w:rPr>
          <w:lang w:val="es-MX"/>
        </w:rPr>
        <w:t xml:space="preserve"> CC. C-590 de 2005.</w:t>
      </w:r>
    </w:p>
  </w:footnote>
  <w:footnote w:id="7">
    <w:p w:rsidR="000C4016" w:rsidRDefault="000C4016" w:rsidP="000C4016">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2" w:history="1">
        <w:r w:rsidRPr="00B657B5">
          <w:rPr>
            <w:rStyle w:val="Hipervnculo"/>
            <w:bCs/>
            <w:color w:val="000000"/>
            <w:u w:val="none"/>
          </w:rPr>
          <w:t>SU-336 de 2017</w:t>
        </w:r>
      </w:hyperlink>
      <w:r w:rsidRPr="00B657B5">
        <w:rPr>
          <w:bCs/>
          <w:color w:val="000000"/>
        </w:rPr>
        <w:t>, </w:t>
      </w:r>
      <w:hyperlink r:id="rId3"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8">
    <w:p w:rsidR="000C4016" w:rsidRDefault="000C4016" w:rsidP="000C4016">
      <w:pPr>
        <w:pStyle w:val="Textonotapie"/>
      </w:pPr>
      <w:r w:rsidRPr="001A1A2B">
        <w:rPr>
          <w:rStyle w:val="Refdenotaalpie"/>
        </w:rPr>
        <w:footnoteRef/>
      </w:r>
      <w:r w:rsidRPr="001A1A2B">
        <w:t xml:space="preserve"> </w:t>
      </w:r>
      <w:r w:rsidRPr="001A1A2B">
        <w:rPr>
          <w:lang w:val="es-MX"/>
        </w:rPr>
        <w:t>CC. T-307 de 2015.</w:t>
      </w:r>
    </w:p>
  </w:footnote>
  <w:footnote w:id="9">
    <w:p w:rsidR="003E703E" w:rsidRPr="00012726" w:rsidRDefault="003E703E" w:rsidP="003E703E">
      <w:pPr>
        <w:pStyle w:val="Textonotapie"/>
        <w:jc w:val="both"/>
      </w:pPr>
      <w:r w:rsidRPr="00012726">
        <w:rPr>
          <w:vertAlign w:val="superscript"/>
        </w:rPr>
        <w:footnoteRef/>
      </w:r>
      <w:r w:rsidRPr="00012726">
        <w:t xml:space="preserve"> ESCUELA JUDICIAL RODRIGO LARA BONILLA. </w:t>
      </w:r>
      <w:r w:rsidRPr="00012726">
        <w:rPr>
          <w:lang w:val="es-CO"/>
        </w:rPr>
        <w:t xml:space="preserve">La acción de tutela en el ordenamiento constitucional colombiano, Universidad Nacional de Colombia, Catalina Botero Marino, </w:t>
      </w:r>
      <w:proofErr w:type="spellStart"/>
      <w:r w:rsidRPr="00012726">
        <w:rPr>
          <w:lang w:val="es-CO"/>
        </w:rPr>
        <w:t>Ediprime</w:t>
      </w:r>
      <w:proofErr w:type="spellEnd"/>
      <w:r w:rsidRPr="00012726">
        <w:rPr>
          <w:lang w:val="es-CO"/>
        </w:rPr>
        <w:t xml:space="preserve"> Ltda., 2006, p.61-75.</w:t>
      </w:r>
    </w:p>
  </w:footnote>
  <w:footnote w:id="10">
    <w:p w:rsidR="003E703E" w:rsidRPr="00012726" w:rsidRDefault="003E703E" w:rsidP="003E703E">
      <w:pPr>
        <w:pStyle w:val="Textonotapie"/>
        <w:jc w:val="both"/>
      </w:pPr>
      <w:r w:rsidRPr="00012726">
        <w:rPr>
          <w:rStyle w:val="Refdenotaalpie"/>
        </w:rPr>
        <w:footnoteRef/>
      </w:r>
      <w:r w:rsidRPr="00012726">
        <w:t xml:space="preserve"> QUINCHE R., Manuel F. La acción de tutela, el amparo en Colombia, Bogotá DC, 2011, p.233-285.</w:t>
      </w:r>
    </w:p>
  </w:footnote>
  <w:footnote w:id="11">
    <w:p w:rsidR="00124549" w:rsidRPr="00012726" w:rsidRDefault="00124549" w:rsidP="00124549">
      <w:pPr>
        <w:pStyle w:val="Textonotapie"/>
        <w:jc w:val="both"/>
      </w:pPr>
      <w:r w:rsidRPr="00012726">
        <w:rPr>
          <w:rStyle w:val="Refdenotaalpie"/>
        </w:rPr>
        <w:footnoteRef/>
      </w:r>
      <w:r w:rsidRPr="00012726">
        <w:t xml:space="preserve"> CC. T-103 de 2014 y </w:t>
      </w:r>
      <w:r w:rsidRPr="00012726">
        <w:rPr>
          <w:bCs/>
        </w:rPr>
        <w:t>SU-297 de 2015.</w:t>
      </w:r>
    </w:p>
  </w:footnote>
  <w:footnote w:id="12">
    <w:p w:rsidR="00A33A2C" w:rsidRPr="00012726" w:rsidRDefault="00A33A2C" w:rsidP="00A33A2C">
      <w:pPr>
        <w:pStyle w:val="Textonotapie"/>
      </w:pPr>
      <w:r w:rsidRPr="00012726">
        <w:rPr>
          <w:rStyle w:val="Refdenotaalpie"/>
        </w:rPr>
        <w:footnoteRef/>
      </w:r>
      <w:r w:rsidRPr="00012726">
        <w:t xml:space="preserve"> CC. T-600 de 2017.</w:t>
      </w:r>
    </w:p>
  </w:footnote>
  <w:footnote w:id="13">
    <w:p w:rsidR="00A33A2C" w:rsidRPr="00012726" w:rsidRDefault="00A33A2C" w:rsidP="00A33A2C">
      <w:pPr>
        <w:pStyle w:val="Textonotapie"/>
      </w:pPr>
      <w:r w:rsidRPr="00012726">
        <w:rPr>
          <w:vertAlign w:val="superscript"/>
        </w:rPr>
        <w:footnoteRef/>
      </w:r>
      <w:r w:rsidRPr="00012726">
        <w:t xml:space="preserve"> CC. T-103 y 396 de 2014, entre otras. </w:t>
      </w:r>
    </w:p>
  </w:footnote>
  <w:footnote w:id="14">
    <w:p w:rsidR="00A33A2C" w:rsidRPr="00A4339D" w:rsidRDefault="00A33A2C" w:rsidP="00A33A2C">
      <w:pPr>
        <w:pStyle w:val="Textonotapie"/>
        <w:jc w:val="both"/>
      </w:pPr>
      <w:r w:rsidRPr="00012726">
        <w:rPr>
          <w:rStyle w:val="Refdenotaalpie"/>
        </w:rPr>
        <w:footnoteRef/>
      </w:r>
      <w:r w:rsidRPr="00012726">
        <w:t xml:space="preserve"> </w:t>
      </w:r>
      <w:r w:rsidRPr="00A4339D">
        <w:t>CSJ. STC3950-2016.</w:t>
      </w:r>
    </w:p>
  </w:footnote>
  <w:footnote w:id="15">
    <w:p w:rsidR="007245DC" w:rsidRPr="00A4339D" w:rsidRDefault="007245DC">
      <w:pPr>
        <w:pStyle w:val="Textonotapie"/>
        <w:rPr>
          <w:lang w:val="es-CO"/>
        </w:rPr>
      </w:pPr>
      <w:r w:rsidRPr="00A4339D">
        <w:rPr>
          <w:rStyle w:val="Refdenotaalpie"/>
        </w:rPr>
        <w:footnoteRef/>
      </w:r>
      <w:r w:rsidRPr="00A4339D">
        <w:t xml:space="preserve"> </w:t>
      </w:r>
      <w:hyperlink r:id="rId4" w:history="1">
        <w:r w:rsidRPr="00A4339D">
          <w:rPr>
            <w:rStyle w:val="Hipervnculo"/>
            <w:color w:val="auto"/>
            <w:u w:val="none"/>
          </w:rPr>
          <w:t>http://procesos.ramajudicial.gov.co/consultaprocesos/ConsultaJusticias21.aspx?EntryId=JXj%2f5OyhcxdbP0CQV</w:t>
        </w:r>
      </w:hyperlink>
      <w:r w:rsidRPr="00A4339D">
        <w:t xml:space="preserve"> O3R09vaF4s%3d, consultado </w:t>
      </w:r>
      <w:r w:rsidRPr="00A4339D">
        <w:rPr>
          <w:lang w:val="es-CO"/>
        </w:rPr>
        <w:t>el 24-08-2018.</w:t>
      </w:r>
    </w:p>
  </w:footnote>
  <w:footnote w:id="16">
    <w:p w:rsidR="00A4339D" w:rsidRPr="00A4339D" w:rsidRDefault="00A4339D" w:rsidP="00A4339D">
      <w:pPr>
        <w:pStyle w:val="Textonotapie"/>
      </w:pPr>
      <w:r w:rsidRPr="00A4339D">
        <w:rPr>
          <w:rStyle w:val="Refdenotaalpie"/>
        </w:rPr>
        <w:footnoteRef/>
      </w:r>
      <w:r w:rsidRPr="00A4339D">
        <w:t xml:space="preserve"> CC.  T-089 de 2018, SU-210 de 2017 y T-717 de 2011.</w:t>
      </w:r>
    </w:p>
  </w:footnote>
  <w:footnote w:id="17">
    <w:p w:rsidR="00A4339D" w:rsidRPr="005E75D6" w:rsidRDefault="00A4339D" w:rsidP="00A4339D">
      <w:pPr>
        <w:pStyle w:val="Textonotapie"/>
        <w:rPr>
          <w:lang w:val="es-CO"/>
        </w:rPr>
      </w:pPr>
      <w:r w:rsidRPr="00A4339D">
        <w:rPr>
          <w:rStyle w:val="Refdenotaalpie"/>
        </w:rPr>
        <w:footnoteRef/>
      </w:r>
      <w:r w:rsidRPr="00A4339D">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FC71C0">
      <w:rPr>
        <w:rFonts w:ascii="Georgia" w:hAnsi="Georgia" w:cs="Calibri"/>
        <w:i/>
        <w:noProof/>
        <w:sz w:val="20"/>
      </w:rPr>
      <w:t>6</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B26595">
      <w:rPr>
        <w:rFonts w:ascii="Georgia" w:hAnsi="Georgia" w:cs="Calibri"/>
        <w:i/>
        <w:smallCaps/>
        <w:sz w:val="20"/>
        <w:szCs w:val="22"/>
      </w:rPr>
      <w:t>00</w:t>
    </w:r>
    <w:r w:rsidR="00015C24">
      <w:rPr>
        <w:rFonts w:ascii="Georgia" w:hAnsi="Georgia" w:cs="Calibri"/>
        <w:i/>
        <w:smallCaps/>
        <w:sz w:val="20"/>
        <w:szCs w:val="22"/>
      </w:rPr>
      <w:t>608</w:t>
    </w:r>
    <w:r>
      <w:rPr>
        <w:rFonts w:ascii="Georgia" w:hAnsi="Georgia" w:cs="Calibri"/>
        <w:i/>
        <w:smallCaps/>
        <w:sz w:val="20"/>
        <w:szCs w:val="22"/>
      </w:rPr>
      <w:t>-</w:t>
    </w:r>
    <w:r w:rsidR="00B26595">
      <w:rPr>
        <w:rFonts w:ascii="Georgia" w:hAnsi="Georgia" w:cs="Calibri"/>
        <w:i/>
        <w:smallCaps/>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26"/>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5C24"/>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6"/>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D28"/>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0BDC"/>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3A36"/>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6E27"/>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4CE4"/>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08"/>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4A2"/>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C80"/>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4B49"/>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68F3"/>
    <w:rsid w:val="002C710C"/>
    <w:rsid w:val="002C771C"/>
    <w:rsid w:val="002C7854"/>
    <w:rsid w:val="002C79F1"/>
    <w:rsid w:val="002D061F"/>
    <w:rsid w:val="002D065A"/>
    <w:rsid w:val="002D08EB"/>
    <w:rsid w:val="002D1B84"/>
    <w:rsid w:val="002D2187"/>
    <w:rsid w:val="002D3005"/>
    <w:rsid w:val="002D31B2"/>
    <w:rsid w:val="002D330A"/>
    <w:rsid w:val="002D37CB"/>
    <w:rsid w:val="002D4132"/>
    <w:rsid w:val="002D4A2E"/>
    <w:rsid w:val="002D4D7A"/>
    <w:rsid w:val="002D62CE"/>
    <w:rsid w:val="002D77A5"/>
    <w:rsid w:val="002D786F"/>
    <w:rsid w:val="002D7F39"/>
    <w:rsid w:val="002E000E"/>
    <w:rsid w:val="002E0567"/>
    <w:rsid w:val="002E0579"/>
    <w:rsid w:val="002E0B2A"/>
    <w:rsid w:val="002E0E8C"/>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4F5"/>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292"/>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B09"/>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098"/>
    <w:rsid w:val="003632B0"/>
    <w:rsid w:val="003641DE"/>
    <w:rsid w:val="003648A3"/>
    <w:rsid w:val="00365254"/>
    <w:rsid w:val="00365C21"/>
    <w:rsid w:val="00365E29"/>
    <w:rsid w:val="0036612F"/>
    <w:rsid w:val="003705F3"/>
    <w:rsid w:val="00370D1D"/>
    <w:rsid w:val="0037217E"/>
    <w:rsid w:val="003722A2"/>
    <w:rsid w:val="00372B3C"/>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85D"/>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3A4"/>
    <w:rsid w:val="003B2EC7"/>
    <w:rsid w:val="003B33BA"/>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72B"/>
    <w:rsid w:val="003C7F07"/>
    <w:rsid w:val="003D0EEE"/>
    <w:rsid w:val="003D123A"/>
    <w:rsid w:val="003D165C"/>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7F5"/>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0"/>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1AEF"/>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94E"/>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0895"/>
    <w:rsid w:val="0069134C"/>
    <w:rsid w:val="00691C48"/>
    <w:rsid w:val="0069231C"/>
    <w:rsid w:val="00692A5A"/>
    <w:rsid w:val="00692D1E"/>
    <w:rsid w:val="00693436"/>
    <w:rsid w:val="00693FB9"/>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CB8"/>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307"/>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199"/>
    <w:rsid w:val="0072424E"/>
    <w:rsid w:val="0072436C"/>
    <w:rsid w:val="007245D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A9"/>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82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A64"/>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BED"/>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1012C"/>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148"/>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1FF9"/>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0A90"/>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39D"/>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52C8"/>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462C"/>
    <w:rsid w:val="00B254B0"/>
    <w:rsid w:val="00B255EB"/>
    <w:rsid w:val="00B255F4"/>
    <w:rsid w:val="00B25F9F"/>
    <w:rsid w:val="00B25FDE"/>
    <w:rsid w:val="00B26595"/>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4EC"/>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573"/>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7D0"/>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557C"/>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CA"/>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072B"/>
    <w:rsid w:val="00C91451"/>
    <w:rsid w:val="00C914BD"/>
    <w:rsid w:val="00C929A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541"/>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0EA"/>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68F8"/>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9E6"/>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26F4"/>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1BC"/>
    <w:rsid w:val="00E97990"/>
    <w:rsid w:val="00E97AF7"/>
    <w:rsid w:val="00E97D74"/>
    <w:rsid w:val="00E97FA2"/>
    <w:rsid w:val="00EA0622"/>
    <w:rsid w:val="00EA1371"/>
    <w:rsid w:val="00EA24E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0F88"/>
    <w:rsid w:val="00EB10C7"/>
    <w:rsid w:val="00EB1579"/>
    <w:rsid w:val="00EB165D"/>
    <w:rsid w:val="00EB1DC2"/>
    <w:rsid w:val="00EB2529"/>
    <w:rsid w:val="00EB2EF8"/>
    <w:rsid w:val="00EB3D45"/>
    <w:rsid w:val="00EB3F66"/>
    <w:rsid w:val="00EB448D"/>
    <w:rsid w:val="00EB46DC"/>
    <w:rsid w:val="00EB4C2C"/>
    <w:rsid w:val="00EB5036"/>
    <w:rsid w:val="00EB53D0"/>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3488"/>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3DA3"/>
    <w:rsid w:val="00F940D6"/>
    <w:rsid w:val="00F9417A"/>
    <w:rsid w:val="00F9418E"/>
    <w:rsid w:val="00F94546"/>
    <w:rsid w:val="00F94A71"/>
    <w:rsid w:val="00F94CF5"/>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43B"/>
    <w:rsid w:val="00FC566E"/>
    <w:rsid w:val="00FC5F6F"/>
    <w:rsid w:val="00FC6860"/>
    <w:rsid w:val="00FC71C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SU354-17.htm" TargetMode="External"/><Relationship Id="rId2" Type="http://schemas.openxmlformats.org/officeDocument/2006/relationships/hyperlink" Target="http://www.corteconstitucional.gov.co/relatoria/2017/SU336-17.htm" TargetMode="External"/><Relationship Id="rId1" Type="http://schemas.openxmlformats.org/officeDocument/2006/relationships/hyperlink" Target="http://procesos.ramajudicial.gov.co/consultaprocesos/ConsultaJusticias21.aspx?EntryId=JXj%2f5OyhcxdbP0CQV" TargetMode="External"/><Relationship Id="rId4" Type="http://schemas.openxmlformats.org/officeDocument/2006/relationships/hyperlink" Target="http://procesos.ramajudicial.gov.co/consultaprocesos/ConsultaJusticias21.aspx?EntryId=JXj%2f5OyhcxdbP0CQ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1CB21-154B-4F40-9234-C1B73938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1830</Words>
  <Characters>10070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2018-08-27T12:42:00Z</cp:lastPrinted>
  <dcterms:created xsi:type="dcterms:W3CDTF">2018-08-24T12:29:00Z</dcterms:created>
  <dcterms:modified xsi:type="dcterms:W3CDTF">2018-10-18T19:11:00Z</dcterms:modified>
</cp:coreProperties>
</file>