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B0" w:rsidRPr="001C3FB0" w:rsidRDefault="001C3FB0" w:rsidP="001C3FB0">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8"/>
          <w:szCs w:val="18"/>
          <w:lang w:eastAsia="fr-FR"/>
        </w:rPr>
      </w:pPr>
      <w:bookmarkStart w:id="0" w:name="_GoBack"/>
      <w:bookmarkEnd w:id="0"/>
      <w:r w:rsidRPr="001C3FB0">
        <w:rPr>
          <w:rFonts w:ascii="Calibri" w:eastAsia="Batang" w:hAnsi="Calibri" w:cs="Calibri"/>
          <w:color w:val="FF0000"/>
          <w:sz w:val="18"/>
          <w:szCs w:val="18"/>
          <w:lang w:eastAsia="fr-FR"/>
        </w:rPr>
        <w:t>El siguiente es el documento presentado por el Magistrado Ponente</w:t>
      </w:r>
      <w:r w:rsidRPr="001C3FB0">
        <w:rPr>
          <w:rFonts w:ascii="Calibri" w:eastAsia="Batang" w:hAnsi="Calibri" w:cs="Calibri"/>
          <w:color w:val="FF0000"/>
          <w:spacing w:val="-10"/>
          <w:sz w:val="18"/>
          <w:szCs w:val="18"/>
          <w:lang w:eastAsia="fr-FR"/>
        </w:rPr>
        <w:t>.</w:t>
      </w:r>
    </w:p>
    <w:p w:rsidR="001C3FB0" w:rsidRPr="001C3FB0" w:rsidRDefault="001C3FB0" w:rsidP="001C3FB0">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1C3FB0">
        <w:rPr>
          <w:rFonts w:ascii="Calibri" w:eastAsia="Batang" w:hAnsi="Calibri" w:cs="Calibri"/>
          <w:color w:val="FF0000"/>
          <w:sz w:val="18"/>
          <w:szCs w:val="18"/>
          <w:lang w:eastAsia="fr-FR"/>
        </w:rPr>
        <w:t>El contenido total y fiel de la decisión debe ser verificado en la Secretaría de esta Sala.</w:t>
      </w:r>
    </w:p>
    <w:p w:rsidR="001C3FB0" w:rsidRPr="001C3FB0" w:rsidRDefault="001C3FB0" w:rsidP="001C3FB0">
      <w:pPr>
        <w:shd w:val="clear" w:color="auto" w:fill="FFFFFF"/>
        <w:ind w:left="2124" w:hanging="2124"/>
        <w:jc w:val="both"/>
        <w:rPr>
          <w:rFonts w:ascii="Calibri" w:hAnsi="Calibri" w:cs="Calibri"/>
          <w:color w:val="222222"/>
          <w:sz w:val="18"/>
          <w:szCs w:val="18"/>
          <w:lang w:eastAsia="fr-FR"/>
        </w:rPr>
      </w:pPr>
    </w:p>
    <w:p w:rsidR="001C3FB0" w:rsidRPr="001C3FB0" w:rsidRDefault="001C3FB0" w:rsidP="001C3FB0">
      <w:pPr>
        <w:shd w:val="clear" w:color="auto" w:fill="FFFFFF"/>
        <w:ind w:left="2124" w:hanging="2124"/>
        <w:jc w:val="both"/>
        <w:rPr>
          <w:rFonts w:ascii="Calibri" w:hAnsi="Calibri" w:cs="Calibri"/>
          <w:color w:val="222222"/>
          <w:sz w:val="18"/>
          <w:szCs w:val="18"/>
          <w:lang w:val="es-CO" w:eastAsia="fr-FR"/>
        </w:rPr>
      </w:pPr>
      <w:r w:rsidRPr="001C3FB0">
        <w:rPr>
          <w:rFonts w:ascii="Calibri" w:hAnsi="Calibri" w:cs="Calibri"/>
          <w:color w:val="222222"/>
          <w:sz w:val="18"/>
          <w:szCs w:val="18"/>
          <w:lang w:val="es-CO" w:eastAsia="fr-FR"/>
        </w:rPr>
        <w:t>Providencia:</w:t>
      </w:r>
      <w:r w:rsidRPr="001C3FB0">
        <w:rPr>
          <w:rFonts w:ascii="Calibri" w:hAnsi="Calibri" w:cs="Calibri"/>
          <w:color w:val="222222"/>
          <w:sz w:val="18"/>
          <w:szCs w:val="18"/>
          <w:lang w:val="es-CO" w:eastAsia="fr-FR"/>
        </w:rPr>
        <w:tab/>
        <w:t>Auto – 15 de febrero de 2018</w:t>
      </w:r>
    </w:p>
    <w:p w:rsidR="001C3FB0" w:rsidRPr="001C3FB0" w:rsidRDefault="001C3FB0" w:rsidP="001C3FB0">
      <w:pPr>
        <w:shd w:val="clear" w:color="auto" w:fill="FFFFFF"/>
        <w:ind w:left="2124" w:hanging="2124"/>
        <w:jc w:val="both"/>
        <w:rPr>
          <w:rFonts w:ascii="Calibri" w:hAnsi="Calibri" w:cs="Calibri"/>
          <w:color w:val="222222"/>
          <w:sz w:val="18"/>
          <w:szCs w:val="18"/>
          <w:lang w:eastAsia="fr-FR"/>
        </w:rPr>
      </w:pPr>
      <w:r w:rsidRPr="001C3FB0">
        <w:rPr>
          <w:rFonts w:ascii="Calibri" w:hAnsi="Calibri" w:cs="Calibri"/>
          <w:color w:val="222222"/>
          <w:sz w:val="18"/>
          <w:szCs w:val="18"/>
          <w:lang w:val="es-CO" w:eastAsia="fr-FR"/>
        </w:rPr>
        <w:t>Proceso:    </w:t>
      </w:r>
      <w:r w:rsidRPr="001C3FB0">
        <w:rPr>
          <w:rFonts w:ascii="Calibri" w:hAnsi="Calibri" w:cs="Calibri"/>
          <w:color w:val="222222"/>
          <w:sz w:val="18"/>
          <w:szCs w:val="18"/>
          <w:lang w:val="es-CO" w:eastAsia="fr-FR"/>
        </w:rPr>
        <w:tab/>
        <w:t xml:space="preserve">Acción de Tutela – Declara infundado impedimento </w:t>
      </w:r>
    </w:p>
    <w:p w:rsidR="001C3FB0" w:rsidRPr="001C3FB0" w:rsidRDefault="001C3FB0" w:rsidP="001C3FB0">
      <w:pPr>
        <w:shd w:val="clear" w:color="auto" w:fill="FFFFFF"/>
        <w:ind w:left="2124" w:hanging="2124"/>
        <w:jc w:val="both"/>
        <w:rPr>
          <w:rFonts w:ascii="Calibri" w:hAnsi="Calibri" w:cs="Calibri"/>
          <w:bCs/>
          <w:color w:val="222222"/>
          <w:sz w:val="18"/>
          <w:szCs w:val="18"/>
          <w:lang w:val="es-CO" w:eastAsia="fr-FR"/>
        </w:rPr>
      </w:pPr>
      <w:r w:rsidRPr="001C3FB0">
        <w:rPr>
          <w:rFonts w:ascii="Calibri" w:hAnsi="Calibri" w:cs="Calibri"/>
          <w:color w:val="222222"/>
          <w:sz w:val="18"/>
          <w:szCs w:val="18"/>
          <w:lang w:val="es-CO" w:eastAsia="fr-FR"/>
        </w:rPr>
        <w:t>Radicación Nro. :</w:t>
      </w:r>
      <w:r w:rsidRPr="001C3FB0">
        <w:rPr>
          <w:rFonts w:ascii="Calibri" w:hAnsi="Calibri" w:cs="Calibri"/>
          <w:color w:val="222222"/>
          <w:sz w:val="18"/>
          <w:szCs w:val="18"/>
          <w:lang w:val="es-CO" w:eastAsia="fr-FR"/>
        </w:rPr>
        <w:tab/>
      </w:r>
      <w:r w:rsidRPr="001C3FB0">
        <w:rPr>
          <w:rFonts w:ascii="Calibri" w:hAnsi="Calibri" w:cs="Calibri"/>
          <w:bCs/>
          <w:color w:val="222222"/>
          <w:sz w:val="18"/>
          <w:szCs w:val="18"/>
          <w:lang w:val="es-CO" w:eastAsia="fr-FR"/>
        </w:rPr>
        <w:t>6001-40-03-003-2017-01148-02</w:t>
      </w:r>
    </w:p>
    <w:p w:rsidR="001C3FB0" w:rsidRPr="001C3FB0" w:rsidRDefault="001C3FB0" w:rsidP="001C3FB0">
      <w:pPr>
        <w:shd w:val="clear" w:color="auto" w:fill="FFFFFF"/>
        <w:ind w:left="2124" w:hanging="2124"/>
        <w:jc w:val="both"/>
        <w:rPr>
          <w:rFonts w:ascii="Calibri" w:hAnsi="Calibri" w:cs="Calibri"/>
          <w:bCs/>
          <w:iCs/>
          <w:color w:val="222222"/>
          <w:sz w:val="18"/>
          <w:szCs w:val="18"/>
          <w:lang w:eastAsia="fr-FR"/>
        </w:rPr>
      </w:pPr>
      <w:r w:rsidRPr="001C3FB0">
        <w:rPr>
          <w:rFonts w:ascii="Calibri" w:hAnsi="Calibri" w:cs="Calibri"/>
          <w:bCs/>
          <w:iCs/>
          <w:color w:val="222222"/>
          <w:sz w:val="18"/>
          <w:szCs w:val="18"/>
          <w:lang w:eastAsia="fr-FR"/>
        </w:rPr>
        <w:t xml:space="preserve">Accionante: </w:t>
      </w:r>
      <w:r w:rsidRPr="001C3FB0">
        <w:rPr>
          <w:rFonts w:ascii="Calibri" w:hAnsi="Calibri" w:cs="Calibri"/>
          <w:bCs/>
          <w:iCs/>
          <w:color w:val="222222"/>
          <w:sz w:val="18"/>
          <w:szCs w:val="18"/>
          <w:lang w:eastAsia="fr-FR"/>
        </w:rPr>
        <w:tab/>
      </w:r>
      <w:r w:rsidRPr="001C3FB0">
        <w:rPr>
          <w:rFonts w:ascii="Calibri" w:hAnsi="Calibri" w:cs="Calibri"/>
          <w:color w:val="222222"/>
          <w:sz w:val="18"/>
          <w:szCs w:val="18"/>
          <w:lang w:val="es-ES_tradnl" w:eastAsia="fr-FR"/>
        </w:rPr>
        <w:t xml:space="preserve">CARLOS ALBERTO ORDOÑEZ </w:t>
      </w:r>
      <w:proofErr w:type="spellStart"/>
      <w:r w:rsidRPr="001C3FB0">
        <w:rPr>
          <w:rFonts w:ascii="Calibri" w:hAnsi="Calibri" w:cs="Calibri"/>
          <w:color w:val="222222"/>
          <w:sz w:val="18"/>
          <w:szCs w:val="18"/>
          <w:lang w:val="es-ES_tradnl" w:eastAsia="fr-FR"/>
        </w:rPr>
        <w:t>ASTAIZA</w:t>
      </w:r>
      <w:proofErr w:type="spellEnd"/>
    </w:p>
    <w:p w:rsidR="001C3FB0" w:rsidRPr="001C3FB0" w:rsidRDefault="001C3FB0" w:rsidP="001C3FB0">
      <w:pPr>
        <w:shd w:val="clear" w:color="auto" w:fill="FFFFFF"/>
        <w:ind w:left="2124" w:hanging="2124"/>
        <w:jc w:val="both"/>
        <w:rPr>
          <w:rFonts w:ascii="Calibri" w:hAnsi="Calibri" w:cs="Calibri"/>
          <w:color w:val="222222"/>
          <w:sz w:val="18"/>
          <w:szCs w:val="18"/>
          <w:lang w:val="es-ES_tradnl" w:eastAsia="fr-FR"/>
        </w:rPr>
      </w:pPr>
      <w:r w:rsidRPr="001C3FB0">
        <w:rPr>
          <w:rFonts w:ascii="Calibri" w:hAnsi="Calibri" w:cs="Calibri"/>
          <w:color w:val="222222"/>
          <w:sz w:val="18"/>
          <w:szCs w:val="18"/>
          <w:lang w:val="es-CO" w:eastAsia="fr-FR"/>
        </w:rPr>
        <w:t>Accionado:</w:t>
      </w:r>
      <w:r w:rsidRPr="001C3FB0">
        <w:rPr>
          <w:rFonts w:ascii="Calibri" w:hAnsi="Calibri" w:cs="Calibri"/>
          <w:color w:val="222222"/>
          <w:sz w:val="18"/>
          <w:szCs w:val="18"/>
          <w:lang w:val="es-CO" w:eastAsia="fr-FR"/>
        </w:rPr>
        <w:tab/>
        <w:t>FUNDACIÓN UNIVERSITARIA DEL ÁREA ANDINA</w:t>
      </w:r>
    </w:p>
    <w:p w:rsidR="001C3FB0" w:rsidRPr="001C3FB0" w:rsidRDefault="001C3FB0" w:rsidP="001C3FB0">
      <w:pPr>
        <w:shd w:val="clear" w:color="auto" w:fill="FFFFFF"/>
        <w:tabs>
          <w:tab w:val="left" w:pos="1418"/>
          <w:tab w:val="left" w:pos="2078"/>
          <w:tab w:val="left" w:pos="2127"/>
        </w:tabs>
        <w:spacing w:line="360" w:lineRule="auto"/>
        <w:jc w:val="both"/>
        <w:rPr>
          <w:rFonts w:ascii="Calibri" w:eastAsia="Batang" w:hAnsi="Calibri" w:cs="Calibri"/>
          <w:bCs/>
          <w:iCs/>
          <w:color w:val="222222"/>
          <w:sz w:val="18"/>
          <w:szCs w:val="18"/>
          <w:lang w:val="es-CO" w:eastAsia="fr-FR"/>
        </w:rPr>
      </w:pPr>
      <w:r w:rsidRPr="001C3FB0">
        <w:rPr>
          <w:rFonts w:ascii="Calibri" w:hAnsi="Calibri" w:cs="Calibri"/>
          <w:color w:val="222222"/>
          <w:sz w:val="18"/>
          <w:szCs w:val="18"/>
          <w:lang w:val="es-CO" w:eastAsia="fr-FR"/>
        </w:rPr>
        <w:t xml:space="preserve">Magistrado Ponente: </w:t>
      </w:r>
      <w:r w:rsidRPr="001C3FB0">
        <w:rPr>
          <w:rFonts w:ascii="Calibri" w:hAnsi="Calibri" w:cs="Calibri"/>
          <w:color w:val="222222"/>
          <w:sz w:val="18"/>
          <w:szCs w:val="18"/>
          <w:lang w:val="es-CO" w:eastAsia="fr-FR"/>
        </w:rPr>
        <w:tab/>
        <w:t xml:space="preserve"> </w:t>
      </w:r>
      <w:proofErr w:type="spellStart"/>
      <w:r w:rsidRPr="001C3FB0">
        <w:rPr>
          <w:rFonts w:ascii="Calibri" w:eastAsia="Batang" w:hAnsi="Calibri" w:cs="Calibri"/>
          <w:bCs/>
          <w:iCs/>
          <w:color w:val="222222"/>
          <w:sz w:val="18"/>
          <w:szCs w:val="18"/>
          <w:lang w:val="es-CO" w:eastAsia="fr-FR"/>
        </w:rPr>
        <w:t>EDDER</w:t>
      </w:r>
      <w:proofErr w:type="spellEnd"/>
      <w:r w:rsidRPr="001C3FB0">
        <w:rPr>
          <w:rFonts w:ascii="Calibri" w:eastAsia="Batang" w:hAnsi="Calibri" w:cs="Calibri"/>
          <w:bCs/>
          <w:iCs/>
          <w:color w:val="222222"/>
          <w:sz w:val="18"/>
          <w:szCs w:val="18"/>
          <w:lang w:val="es-CO" w:eastAsia="fr-FR"/>
        </w:rPr>
        <w:t xml:space="preserve"> JIMMY SÁNCHEZ </w:t>
      </w:r>
      <w:proofErr w:type="spellStart"/>
      <w:r w:rsidRPr="001C3FB0">
        <w:rPr>
          <w:rFonts w:ascii="Calibri" w:eastAsia="Batang" w:hAnsi="Calibri" w:cs="Calibri"/>
          <w:bCs/>
          <w:iCs/>
          <w:color w:val="222222"/>
          <w:sz w:val="18"/>
          <w:szCs w:val="18"/>
          <w:lang w:val="es-CO" w:eastAsia="fr-FR"/>
        </w:rPr>
        <w:t>CALAMBÁS</w:t>
      </w:r>
      <w:proofErr w:type="spellEnd"/>
    </w:p>
    <w:p w:rsidR="001C3FB0" w:rsidRPr="001C3FB0" w:rsidRDefault="001C3FB0" w:rsidP="001C3FB0">
      <w:pPr>
        <w:shd w:val="clear" w:color="auto" w:fill="FFFFFF"/>
        <w:ind w:left="2124" w:hanging="2124"/>
        <w:jc w:val="both"/>
        <w:rPr>
          <w:rFonts w:ascii="Calibri" w:hAnsi="Calibri" w:cs="Calibri"/>
          <w:color w:val="222222"/>
          <w:sz w:val="18"/>
          <w:szCs w:val="18"/>
          <w:lang w:val="es-CO" w:eastAsia="fr-FR"/>
        </w:rPr>
      </w:pPr>
    </w:p>
    <w:p w:rsidR="001C3FB0" w:rsidRPr="001C3FB0" w:rsidRDefault="001C3FB0" w:rsidP="001C3FB0">
      <w:pPr>
        <w:shd w:val="clear" w:color="auto" w:fill="FFFFFF"/>
        <w:jc w:val="both"/>
        <w:rPr>
          <w:rFonts w:ascii="Calibri" w:hAnsi="Calibri" w:cs="Calibri"/>
          <w:iCs/>
          <w:color w:val="222222"/>
          <w:sz w:val="18"/>
          <w:szCs w:val="18"/>
          <w:lang w:val="es-CO" w:eastAsia="fr-FR"/>
        </w:rPr>
      </w:pPr>
      <w:r w:rsidRPr="001C3FB0">
        <w:rPr>
          <w:rFonts w:ascii="Calibri" w:hAnsi="Calibri" w:cs="Calibri"/>
          <w:b/>
          <w:color w:val="222222"/>
          <w:sz w:val="18"/>
          <w:szCs w:val="18"/>
          <w:lang w:val="es-CO" w:eastAsia="fr-FR"/>
        </w:rPr>
        <w:t>Tema:</w:t>
      </w:r>
      <w:r w:rsidRPr="001C3FB0">
        <w:rPr>
          <w:rFonts w:ascii="Calibri" w:hAnsi="Calibri" w:cs="Calibri"/>
          <w:b/>
          <w:color w:val="222222"/>
          <w:sz w:val="18"/>
          <w:szCs w:val="18"/>
          <w:lang w:val="es-CO" w:eastAsia="fr-FR"/>
        </w:rPr>
        <w:tab/>
      </w:r>
      <w:r w:rsidRPr="001C3FB0">
        <w:rPr>
          <w:rFonts w:ascii="Calibri" w:hAnsi="Calibri" w:cs="Calibri"/>
          <w:b/>
          <w:color w:val="222222"/>
          <w:sz w:val="18"/>
          <w:szCs w:val="18"/>
          <w:lang w:val="es-CO" w:eastAsia="fr-FR"/>
        </w:rPr>
        <w:tab/>
      </w:r>
      <w:r w:rsidRPr="001C3FB0">
        <w:rPr>
          <w:rFonts w:ascii="Calibri" w:hAnsi="Calibri" w:cs="Calibri"/>
          <w:b/>
          <w:color w:val="222222"/>
          <w:sz w:val="18"/>
          <w:szCs w:val="18"/>
          <w:lang w:val="es-CO" w:eastAsia="fr-FR"/>
        </w:rPr>
        <w:tab/>
        <w:t xml:space="preserve">IMPEDIMENTO INFUNDADO / NO SE CUMPLEN LOS PRESUPUESTOS DE LA CAUSAL ENUNCIADA EN EL </w:t>
      </w:r>
      <w:r w:rsidRPr="001C3FB0">
        <w:rPr>
          <w:rFonts w:ascii="Calibri" w:hAnsi="Calibri" w:cs="Calibri"/>
          <w:b/>
          <w:color w:val="222222"/>
          <w:sz w:val="18"/>
          <w:szCs w:val="18"/>
          <w:lang w:eastAsia="fr-FR"/>
        </w:rPr>
        <w:t>NUMERAL 1º DEL ARTÍCULO 56 DEL CÓDIGO DE PROCEDIMIENTO PENAL</w:t>
      </w:r>
      <w:r w:rsidRPr="001C3FB0">
        <w:rPr>
          <w:rFonts w:ascii="Calibri" w:eastAsia="Calibri" w:hAnsi="Calibri" w:cs="Calibri"/>
          <w:b/>
          <w:color w:val="222222"/>
          <w:sz w:val="18"/>
          <w:szCs w:val="18"/>
          <w:lang w:val="es-CO" w:eastAsia="fr-FR"/>
        </w:rPr>
        <w:t xml:space="preserve">. </w:t>
      </w:r>
      <w:r w:rsidRPr="001C3FB0">
        <w:rPr>
          <w:rFonts w:ascii="Calibri" w:hAnsi="Calibri" w:cs="Calibri"/>
          <w:b/>
          <w:i/>
          <w:iCs/>
          <w:color w:val="222222"/>
          <w:sz w:val="18"/>
          <w:szCs w:val="18"/>
          <w:lang w:val="es-CO" w:eastAsia="fr-FR"/>
        </w:rPr>
        <w:t>Causal que ha sido entendida por la Corte Constitucional en los siguientes términos:</w:t>
      </w:r>
      <w:r w:rsidRPr="001C3FB0">
        <w:rPr>
          <w:rFonts w:ascii="Calibri" w:hAnsi="Calibri" w:cs="Calibri"/>
          <w:i/>
          <w:iCs/>
          <w:color w:val="222222"/>
          <w:sz w:val="18"/>
          <w:szCs w:val="18"/>
          <w:lang w:val="es-CO" w:eastAsia="fr-FR"/>
        </w:rPr>
        <w:t xml:space="preserve"> “El "interés en el proceso", debe entenderse como aquella expectativa manifiesta por la posible utilidad o menoscabo, no sólo de índole patrimonial, sino también intelectual o moral, que la solución del asunto en una forma determinada acarrearía al funcionario judicial o a sus parientes cercanos, y que, por aparecer respaldada en serios elementos de juicio, compromete la ponderación e imparcialidad del juzgador, tornando imperiosa su separación del conocimiento del proceso. Por lo anterior, el interés que causa el impedimento tiene que ser real, existir verdaderamente. No basta la afirmación que haga un Magistrado a su arbitrio, pues de aceptarse ese proceder, la posibilidad de apartarse del conocimiento de un caso quedaría sometida solamente a la voluntad del juez o magistrado. (…) </w:t>
      </w:r>
      <w:r w:rsidRPr="001C3FB0">
        <w:rPr>
          <w:rFonts w:ascii="Calibri" w:hAnsi="Calibri" w:cs="Calibri"/>
          <w:iCs/>
          <w:color w:val="222222"/>
          <w:sz w:val="18"/>
          <w:szCs w:val="18"/>
          <w:lang w:eastAsia="fr-FR"/>
        </w:rPr>
        <w:t>Bajo éste panorama legal, las manifestaciones de la aludida juez deben ser desatendidas, por cuanto como a bien se afirmó, aunque el esposo de la titular del Juzgado Quinto Civil del Circuito es docente en ese claustro universitario, “nada tienen que ver con esta supuesta vulneración ni se encuentra involucrado en la misma”.</w:t>
      </w:r>
    </w:p>
    <w:p w:rsidR="001C3FB0" w:rsidRPr="00C26D69" w:rsidRDefault="001C3FB0" w:rsidP="004E3ED5">
      <w:pPr>
        <w:spacing w:line="360" w:lineRule="auto"/>
        <w:jc w:val="center"/>
        <w:rPr>
          <w:rFonts w:ascii="Arial" w:hAnsi="Arial" w:cs="Arial"/>
          <w:b/>
          <w:bCs/>
          <w:sz w:val="26"/>
          <w:szCs w:val="26"/>
          <w:lang w:val="es-CO"/>
        </w:rPr>
      </w:pPr>
    </w:p>
    <w:p w:rsidR="00205D2B" w:rsidRPr="004F455A" w:rsidRDefault="00205D2B" w:rsidP="00F23548">
      <w:pPr>
        <w:spacing w:line="360" w:lineRule="auto"/>
        <w:ind w:firstLine="2552"/>
        <w:rPr>
          <w:rFonts w:ascii="Arial" w:hAnsi="Arial" w:cs="Arial"/>
          <w:b/>
          <w:bCs/>
          <w:sz w:val="24"/>
          <w:szCs w:val="26"/>
          <w:lang w:val="es-CO"/>
        </w:rPr>
      </w:pPr>
      <w:r w:rsidRPr="004F455A">
        <w:rPr>
          <w:rFonts w:ascii="Arial" w:hAnsi="Arial" w:cs="Arial"/>
          <w:b/>
          <w:bCs/>
          <w:sz w:val="24"/>
          <w:szCs w:val="26"/>
          <w:lang w:val="es-CO"/>
        </w:rPr>
        <w:t>TRIBUNAL SUPERIOR DE PEREIRA</w:t>
      </w:r>
    </w:p>
    <w:p w:rsidR="00205D2B" w:rsidRPr="004F455A" w:rsidRDefault="00205D2B" w:rsidP="00F23548">
      <w:pPr>
        <w:spacing w:line="360" w:lineRule="auto"/>
        <w:ind w:firstLine="2552"/>
        <w:rPr>
          <w:rFonts w:ascii="Arial" w:hAnsi="Arial" w:cs="Arial"/>
          <w:b/>
          <w:bCs/>
          <w:sz w:val="24"/>
          <w:szCs w:val="26"/>
          <w:lang w:val="es-CO"/>
        </w:rPr>
      </w:pPr>
      <w:r w:rsidRPr="004F455A">
        <w:rPr>
          <w:rFonts w:ascii="Arial" w:hAnsi="Arial" w:cs="Arial"/>
          <w:b/>
          <w:bCs/>
          <w:sz w:val="24"/>
          <w:szCs w:val="26"/>
          <w:lang w:val="es-CO"/>
        </w:rPr>
        <w:t>Sala de Decisión Civil Familia</w:t>
      </w:r>
    </w:p>
    <w:p w:rsidR="00205D2B" w:rsidRPr="004F455A" w:rsidRDefault="00205D2B" w:rsidP="00F23548">
      <w:pPr>
        <w:spacing w:line="360" w:lineRule="auto"/>
        <w:ind w:firstLine="2552"/>
        <w:rPr>
          <w:rFonts w:ascii="Arial" w:hAnsi="Arial" w:cs="Arial"/>
          <w:bCs/>
          <w:sz w:val="16"/>
          <w:szCs w:val="26"/>
          <w:lang w:val="es-CO"/>
        </w:rPr>
      </w:pPr>
    </w:p>
    <w:p w:rsidR="00205D2B" w:rsidRPr="00F5264A" w:rsidRDefault="00205D2B" w:rsidP="00F23548">
      <w:pPr>
        <w:spacing w:line="360" w:lineRule="auto"/>
        <w:ind w:firstLine="2552"/>
        <w:rPr>
          <w:rFonts w:ascii="Arial" w:hAnsi="Arial" w:cs="Arial"/>
          <w:bCs/>
          <w:sz w:val="24"/>
          <w:szCs w:val="24"/>
          <w:lang w:val="es-CO"/>
        </w:rPr>
      </w:pPr>
      <w:r w:rsidRPr="00F5264A">
        <w:rPr>
          <w:rFonts w:ascii="Arial" w:hAnsi="Arial" w:cs="Arial"/>
          <w:bCs/>
          <w:sz w:val="24"/>
          <w:szCs w:val="24"/>
          <w:lang w:val="es-CO"/>
        </w:rPr>
        <w:t xml:space="preserve">Magistrado: </w:t>
      </w:r>
      <w:proofErr w:type="spellStart"/>
      <w:r w:rsidRPr="00F5264A">
        <w:rPr>
          <w:rFonts w:ascii="Arial" w:hAnsi="Arial" w:cs="Arial"/>
          <w:bCs/>
          <w:sz w:val="22"/>
          <w:szCs w:val="24"/>
          <w:lang w:val="es-CO"/>
        </w:rPr>
        <w:t>EDDER</w:t>
      </w:r>
      <w:proofErr w:type="spellEnd"/>
      <w:r w:rsidRPr="00F5264A">
        <w:rPr>
          <w:rFonts w:ascii="Arial" w:hAnsi="Arial" w:cs="Arial"/>
          <w:bCs/>
          <w:sz w:val="22"/>
          <w:szCs w:val="24"/>
          <w:lang w:val="es-CO"/>
        </w:rPr>
        <w:t xml:space="preserve"> JIMMY SÁNCHEZ </w:t>
      </w:r>
      <w:proofErr w:type="spellStart"/>
      <w:r w:rsidRPr="00F5264A">
        <w:rPr>
          <w:rFonts w:ascii="Arial" w:hAnsi="Arial" w:cs="Arial"/>
          <w:bCs/>
          <w:sz w:val="22"/>
          <w:szCs w:val="24"/>
          <w:lang w:val="es-CO"/>
        </w:rPr>
        <w:t>CALAMBÁS</w:t>
      </w:r>
      <w:proofErr w:type="spellEnd"/>
    </w:p>
    <w:p w:rsidR="00A51A3D" w:rsidRDefault="00205D2B" w:rsidP="00F23548">
      <w:pPr>
        <w:spacing w:line="360" w:lineRule="auto"/>
        <w:ind w:firstLine="2552"/>
        <w:rPr>
          <w:rFonts w:ascii="Arial" w:hAnsi="Arial" w:cs="Arial"/>
          <w:bCs/>
          <w:sz w:val="24"/>
          <w:szCs w:val="24"/>
          <w:lang w:val="es-CO"/>
        </w:rPr>
      </w:pPr>
      <w:r w:rsidRPr="00F5264A">
        <w:rPr>
          <w:rFonts w:ascii="Arial" w:hAnsi="Arial" w:cs="Arial"/>
          <w:bCs/>
          <w:sz w:val="24"/>
          <w:szCs w:val="24"/>
          <w:lang w:val="es-CO"/>
        </w:rPr>
        <w:t>Pereira</w:t>
      </w:r>
      <w:r w:rsidR="008715A8">
        <w:rPr>
          <w:rFonts w:ascii="Arial" w:hAnsi="Arial" w:cs="Arial"/>
          <w:bCs/>
          <w:sz w:val="24"/>
          <w:szCs w:val="24"/>
          <w:lang w:val="es-CO"/>
        </w:rPr>
        <w:t>,</w:t>
      </w:r>
      <w:r w:rsidRPr="00F5264A">
        <w:rPr>
          <w:rFonts w:ascii="Arial" w:hAnsi="Arial" w:cs="Arial"/>
          <w:bCs/>
          <w:sz w:val="24"/>
          <w:szCs w:val="24"/>
          <w:lang w:val="es-CO"/>
        </w:rPr>
        <w:t xml:space="preserve"> </w:t>
      </w:r>
      <w:r w:rsidR="001904A4">
        <w:rPr>
          <w:rFonts w:ascii="Arial" w:hAnsi="Arial" w:cs="Arial"/>
          <w:bCs/>
          <w:sz w:val="24"/>
          <w:szCs w:val="24"/>
          <w:lang w:val="es-CO"/>
        </w:rPr>
        <w:t>quince</w:t>
      </w:r>
      <w:r>
        <w:rPr>
          <w:rFonts w:ascii="Arial" w:hAnsi="Arial" w:cs="Arial"/>
          <w:bCs/>
          <w:sz w:val="24"/>
          <w:szCs w:val="24"/>
          <w:lang w:val="es-CO"/>
        </w:rPr>
        <w:t xml:space="preserve"> de</w:t>
      </w:r>
      <w:r w:rsidRPr="00F5264A">
        <w:rPr>
          <w:rFonts w:ascii="Arial" w:hAnsi="Arial" w:cs="Arial"/>
          <w:bCs/>
          <w:sz w:val="24"/>
          <w:szCs w:val="24"/>
          <w:lang w:val="es-CO"/>
        </w:rPr>
        <w:t xml:space="preserve"> </w:t>
      </w:r>
      <w:r w:rsidR="00A51A3D">
        <w:rPr>
          <w:rFonts w:ascii="Arial" w:hAnsi="Arial" w:cs="Arial"/>
          <w:bCs/>
          <w:sz w:val="24"/>
          <w:szCs w:val="24"/>
          <w:lang w:val="es-CO"/>
        </w:rPr>
        <w:t>febrero</w:t>
      </w:r>
      <w:r>
        <w:rPr>
          <w:rFonts w:ascii="Arial" w:hAnsi="Arial" w:cs="Arial"/>
          <w:bCs/>
          <w:sz w:val="24"/>
          <w:szCs w:val="24"/>
          <w:lang w:val="es-CO"/>
        </w:rPr>
        <w:t xml:space="preserve"> </w:t>
      </w:r>
      <w:r w:rsidRPr="00F5264A">
        <w:rPr>
          <w:rFonts w:ascii="Arial" w:hAnsi="Arial" w:cs="Arial"/>
          <w:bCs/>
          <w:sz w:val="24"/>
          <w:szCs w:val="24"/>
          <w:lang w:val="es-CO"/>
        </w:rPr>
        <w:t>de dos mil dieci</w:t>
      </w:r>
      <w:r w:rsidR="00A51A3D">
        <w:rPr>
          <w:rFonts w:ascii="Arial" w:hAnsi="Arial" w:cs="Arial"/>
          <w:bCs/>
          <w:sz w:val="24"/>
          <w:szCs w:val="24"/>
          <w:lang w:val="es-CO"/>
        </w:rPr>
        <w:t>ocho</w:t>
      </w:r>
    </w:p>
    <w:p w:rsidR="00205D2B" w:rsidRPr="00F5264A" w:rsidRDefault="00205D2B" w:rsidP="00F23548">
      <w:pPr>
        <w:spacing w:line="360" w:lineRule="auto"/>
        <w:ind w:firstLine="2552"/>
        <w:rPr>
          <w:rFonts w:ascii="Arial" w:hAnsi="Arial" w:cs="Arial"/>
          <w:sz w:val="24"/>
          <w:szCs w:val="24"/>
          <w:lang w:val="es-CO"/>
        </w:rPr>
      </w:pPr>
      <w:r w:rsidRPr="00F5264A">
        <w:rPr>
          <w:rFonts w:ascii="Arial" w:hAnsi="Arial" w:cs="Arial"/>
          <w:bCs/>
          <w:sz w:val="24"/>
          <w:szCs w:val="24"/>
          <w:lang w:val="es-CO"/>
        </w:rPr>
        <w:t xml:space="preserve"> </w:t>
      </w:r>
      <w:r w:rsidRPr="00F5264A">
        <w:rPr>
          <w:rFonts w:ascii="Arial" w:hAnsi="Arial" w:cs="Arial"/>
          <w:sz w:val="24"/>
          <w:szCs w:val="24"/>
          <w:lang w:val="es-CO"/>
        </w:rPr>
        <w:t>Expediente 6</w:t>
      </w:r>
      <w:r w:rsidR="00A51A3D">
        <w:rPr>
          <w:rFonts w:ascii="Arial" w:hAnsi="Arial" w:cs="Arial"/>
          <w:sz w:val="24"/>
          <w:szCs w:val="24"/>
          <w:lang w:val="es-CO"/>
        </w:rPr>
        <w:t>001</w:t>
      </w:r>
      <w:r>
        <w:rPr>
          <w:rFonts w:ascii="Arial" w:hAnsi="Arial" w:cs="Arial"/>
          <w:sz w:val="24"/>
          <w:szCs w:val="24"/>
          <w:lang w:val="es-CO"/>
        </w:rPr>
        <w:t>-</w:t>
      </w:r>
      <w:r w:rsidR="00101ED4">
        <w:rPr>
          <w:rFonts w:ascii="Arial" w:hAnsi="Arial" w:cs="Arial"/>
          <w:sz w:val="24"/>
          <w:szCs w:val="24"/>
          <w:lang w:val="es-CO"/>
        </w:rPr>
        <w:t>40</w:t>
      </w:r>
      <w:r>
        <w:rPr>
          <w:rFonts w:ascii="Arial" w:hAnsi="Arial" w:cs="Arial"/>
          <w:sz w:val="24"/>
          <w:szCs w:val="24"/>
          <w:lang w:val="es-CO"/>
        </w:rPr>
        <w:t>-03-00</w:t>
      </w:r>
      <w:r w:rsidR="00BB042E">
        <w:rPr>
          <w:rFonts w:ascii="Arial" w:hAnsi="Arial" w:cs="Arial"/>
          <w:sz w:val="24"/>
          <w:szCs w:val="24"/>
          <w:lang w:val="es-CO"/>
        </w:rPr>
        <w:t>3</w:t>
      </w:r>
      <w:r>
        <w:rPr>
          <w:rFonts w:ascii="Arial" w:hAnsi="Arial" w:cs="Arial"/>
          <w:sz w:val="24"/>
          <w:szCs w:val="24"/>
          <w:lang w:val="es-CO"/>
        </w:rPr>
        <w:t>-201</w:t>
      </w:r>
      <w:r w:rsidR="00BB042E">
        <w:rPr>
          <w:rFonts w:ascii="Arial" w:hAnsi="Arial" w:cs="Arial"/>
          <w:sz w:val="24"/>
          <w:szCs w:val="24"/>
          <w:lang w:val="es-CO"/>
        </w:rPr>
        <w:t>7</w:t>
      </w:r>
      <w:r>
        <w:rPr>
          <w:rFonts w:ascii="Arial" w:hAnsi="Arial" w:cs="Arial"/>
          <w:sz w:val="24"/>
          <w:szCs w:val="24"/>
          <w:lang w:val="es-CO"/>
        </w:rPr>
        <w:t>-0</w:t>
      </w:r>
      <w:r w:rsidR="00BB042E">
        <w:rPr>
          <w:rFonts w:ascii="Arial" w:hAnsi="Arial" w:cs="Arial"/>
          <w:sz w:val="24"/>
          <w:szCs w:val="24"/>
          <w:lang w:val="es-CO"/>
        </w:rPr>
        <w:t>1148</w:t>
      </w:r>
      <w:r>
        <w:rPr>
          <w:rFonts w:ascii="Arial" w:hAnsi="Arial" w:cs="Arial"/>
          <w:sz w:val="24"/>
          <w:szCs w:val="24"/>
          <w:lang w:val="es-CO"/>
        </w:rPr>
        <w:t>-0</w:t>
      </w:r>
      <w:r w:rsidR="00BB042E">
        <w:rPr>
          <w:rFonts w:ascii="Arial" w:hAnsi="Arial" w:cs="Arial"/>
          <w:sz w:val="24"/>
          <w:szCs w:val="24"/>
          <w:lang w:val="es-CO"/>
        </w:rPr>
        <w:t>2</w:t>
      </w:r>
    </w:p>
    <w:p w:rsidR="00205D2B" w:rsidRPr="00F5264A" w:rsidRDefault="00205D2B" w:rsidP="00F23548">
      <w:pPr>
        <w:spacing w:line="360" w:lineRule="auto"/>
        <w:ind w:firstLine="2552"/>
        <w:rPr>
          <w:rFonts w:ascii="Arial" w:hAnsi="Arial" w:cs="Arial"/>
          <w:sz w:val="24"/>
          <w:szCs w:val="24"/>
          <w:lang w:val="es-CO"/>
        </w:rPr>
      </w:pPr>
      <w:r w:rsidRPr="00F5264A">
        <w:rPr>
          <w:rFonts w:ascii="Arial" w:hAnsi="Arial" w:cs="Arial"/>
          <w:sz w:val="24"/>
          <w:szCs w:val="24"/>
          <w:lang w:val="es-CO"/>
        </w:rPr>
        <w:t xml:space="preserve">Asunto: </w:t>
      </w:r>
      <w:r w:rsidR="0021231C">
        <w:rPr>
          <w:rFonts w:ascii="Arial" w:hAnsi="Arial" w:cs="Arial"/>
          <w:sz w:val="24"/>
          <w:szCs w:val="24"/>
          <w:lang w:val="es-CO"/>
        </w:rPr>
        <w:t>Resuelve impedimento</w:t>
      </w:r>
    </w:p>
    <w:p w:rsidR="00205D2B" w:rsidRPr="00C26D69" w:rsidRDefault="00205D2B" w:rsidP="00F23548">
      <w:pPr>
        <w:spacing w:line="360" w:lineRule="auto"/>
        <w:ind w:firstLine="2552"/>
        <w:rPr>
          <w:rFonts w:ascii="Arial" w:hAnsi="Arial" w:cs="Arial"/>
          <w:bCs/>
          <w:sz w:val="26"/>
          <w:szCs w:val="26"/>
          <w:lang w:val="es-CO"/>
        </w:rPr>
      </w:pPr>
      <w:r>
        <w:rPr>
          <w:rFonts w:ascii="Arial" w:hAnsi="Arial" w:cs="Arial"/>
          <w:sz w:val="26"/>
          <w:szCs w:val="26"/>
          <w:lang w:val="es-CO"/>
        </w:rPr>
        <w:t>_________________________________________</w:t>
      </w:r>
    </w:p>
    <w:p w:rsidR="004E3ED5" w:rsidRPr="00C26D69" w:rsidRDefault="004E3ED5" w:rsidP="00F23548">
      <w:pPr>
        <w:spacing w:line="360" w:lineRule="auto"/>
        <w:ind w:firstLine="2552"/>
        <w:jc w:val="center"/>
        <w:rPr>
          <w:rFonts w:ascii="Arial" w:hAnsi="Arial" w:cs="Arial"/>
          <w:b/>
          <w:bCs/>
          <w:sz w:val="26"/>
          <w:szCs w:val="26"/>
          <w:lang w:val="es-CO"/>
        </w:rPr>
      </w:pPr>
    </w:p>
    <w:p w:rsidR="004E3ED5" w:rsidRPr="0072659C" w:rsidRDefault="004E3ED5" w:rsidP="00F23548">
      <w:pPr>
        <w:pStyle w:val="Sinespaciado1"/>
        <w:tabs>
          <w:tab w:val="left" w:pos="4635"/>
        </w:tabs>
        <w:spacing w:line="360" w:lineRule="auto"/>
        <w:ind w:firstLine="2552"/>
        <w:jc w:val="both"/>
        <w:rPr>
          <w:rFonts w:ascii="Arial" w:hAnsi="Arial" w:cs="Arial"/>
          <w:b/>
          <w:sz w:val="24"/>
          <w:szCs w:val="26"/>
          <w:lang w:eastAsia="es-ES"/>
        </w:rPr>
      </w:pPr>
      <w:r w:rsidRPr="0072659C">
        <w:rPr>
          <w:rFonts w:ascii="Arial" w:hAnsi="Arial" w:cs="Arial"/>
          <w:b/>
          <w:sz w:val="24"/>
          <w:szCs w:val="26"/>
          <w:lang w:eastAsia="es-ES"/>
        </w:rPr>
        <w:t>I. Asunto</w:t>
      </w:r>
    </w:p>
    <w:p w:rsidR="004E3ED5" w:rsidRPr="0072659C" w:rsidRDefault="004E3ED5" w:rsidP="00F23548">
      <w:pPr>
        <w:pStyle w:val="Sinespaciado1"/>
        <w:spacing w:line="360" w:lineRule="auto"/>
        <w:ind w:firstLine="2552"/>
        <w:jc w:val="both"/>
        <w:rPr>
          <w:rFonts w:ascii="Arial" w:hAnsi="Arial" w:cs="Arial"/>
          <w:bCs/>
          <w:sz w:val="24"/>
          <w:szCs w:val="26"/>
        </w:rPr>
      </w:pPr>
    </w:p>
    <w:p w:rsidR="0021231C" w:rsidRDefault="0021231C" w:rsidP="00F23548">
      <w:pPr>
        <w:pStyle w:val="Sinespaciado1"/>
        <w:spacing w:line="360" w:lineRule="auto"/>
        <w:ind w:firstLine="2552"/>
        <w:jc w:val="both"/>
        <w:rPr>
          <w:rFonts w:ascii="Arial" w:hAnsi="Arial" w:cs="Arial"/>
          <w:bCs/>
          <w:sz w:val="26"/>
          <w:szCs w:val="26"/>
        </w:rPr>
      </w:pPr>
      <w:r w:rsidRPr="0021231C">
        <w:rPr>
          <w:rFonts w:ascii="Arial" w:hAnsi="Arial" w:cs="Arial"/>
          <w:bCs/>
          <w:sz w:val="26"/>
          <w:szCs w:val="26"/>
        </w:rPr>
        <w:t xml:space="preserve">Decide el Tribunal </w:t>
      </w:r>
      <w:r>
        <w:rPr>
          <w:rFonts w:ascii="Arial" w:hAnsi="Arial" w:cs="Arial"/>
          <w:bCs/>
          <w:sz w:val="26"/>
          <w:szCs w:val="26"/>
        </w:rPr>
        <w:t>el impedimento formulado</w:t>
      </w:r>
      <w:r w:rsidRPr="0021231C">
        <w:rPr>
          <w:rFonts w:ascii="Arial" w:hAnsi="Arial" w:cs="Arial"/>
          <w:bCs/>
          <w:sz w:val="26"/>
          <w:szCs w:val="26"/>
        </w:rPr>
        <w:t xml:space="preserve"> por </w:t>
      </w:r>
      <w:r>
        <w:rPr>
          <w:rFonts w:ascii="Arial" w:hAnsi="Arial" w:cs="Arial"/>
          <w:bCs/>
          <w:sz w:val="26"/>
          <w:szCs w:val="26"/>
        </w:rPr>
        <w:t xml:space="preserve">la titular del </w:t>
      </w:r>
      <w:r>
        <w:rPr>
          <w:rFonts w:ascii="Arial" w:hAnsi="Arial" w:cs="Arial"/>
          <w:bCs/>
          <w:szCs w:val="26"/>
        </w:rPr>
        <w:t>JUZGADO QUINTO CIVIL DEL CIRCUITO</w:t>
      </w:r>
      <w:r w:rsidR="001904A4">
        <w:rPr>
          <w:rFonts w:ascii="Arial" w:hAnsi="Arial" w:cs="Arial"/>
          <w:bCs/>
          <w:sz w:val="26"/>
          <w:szCs w:val="26"/>
        </w:rPr>
        <w:t xml:space="preserve">, para conocer </w:t>
      </w:r>
      <w:r>
        <w:rPr>
          <w:rFonts w:ascii="Arial" w:hAnsi="Arial" w:cs="Arial"/>
          <w:bCs/>
          <w:sz w:val="26"/>
          <w:szCs w:val="26"/>
        </w:rPr>
        <w:t xml:space="preserve">de la segunda instancia de </w:t>
      </w:r>
      <w:r w:rsidRPr="0021231C">
        <w:rPr>
          <w:rFonts w:ascii="Arial" w:hAnsi="Arial" w:cs="Arial"/>
          <w:bCs/>
          <w:sz w:val="26"/>
          <w:szCs w:val="26"/>
        </w:rPr>
        <w:t>l</w:t>
      </w:r>
      <w:r>
        <w:rPr>
          <w:rFonts w:ascii="Arial" w:hAnsi="Arial" w:cs="Arial"/>
          <w:bCs/>
          <w:sz w:val="26"/>
          <w:szCs w:val="26"/>
        </w:rPr>
        <w:t xml:space="preserve">a acción de tutela promovida por Carlos Alberto Ordoñez </w:t>
      </w:r>
      <w:proofErr w:type="spellStart"/>
      <w:r>
        <w:rPr>
          <w:rFonts w:ascii="Arial" w:hAnsi="Arial" w:cs="Arial"/>
          <w:bCs/>
          <w:sz w:val="26"/>
          <w:szCs w:val="26"/>
        </w:rPr>
        <w:t>A</w:t>
      </w:r>
      <w:r w:rsidR="0037600B">
        <w:rPr>
          <w:rFonts w:ascii="Arial" w:hAnsi="Arial" w:cs="Arial"/>
          <w:bCs/>
          <w:sz w:val="26"/>
          <w:szCs w:val="26"/>
        </w:rPr>
        <w:t>s</w:t>
      </w:r>
      <w:r>
        <w:rPr>
          <w:rFonts w:ascii="Arial" w:hAnsi="Arial" w:cs="Arial"/>
          <w:bCs/>
          <w:sz w:val="26"/>
          <w:szCs w:val="26"/>
        </w:rPr>
        <w:t>taiza</w:t>
      </w:r>
      <w:proofErr w:type="spellEnd"/>
      <w:r>
        <w:rPr>
          <w:rFonts w:ascii="Arial" w:hAnsi="Arial" w:cs="Arial"/>
          <w:bCs/>
          <w:sz w:val="26"/>
          <w:szCs w:val="26"/>
        </w:rPr>
        <w:t xml:space="preserve"> frente a la Fundación Universitaria del Área Andina.</w:t>
      </w:r>
    </w:p>
    <w:p w:rsidR="0021231C" w:rsidRDefault="0021231C" w:rsidP="00F23548">
      <w:pPr>
        <w:pStyle w:val="Sinespaciado1"/>
        <w:spacing w:line="360" w:lineRule="auto"/>
        <w:ind w:firstLine="2552"/>
        <w:jc w:val="both"/>
        <w:rPr>
          <w:rFonts w:ascii="Arial" w:hAnsi="Arial" w:cs="Arial"/>
          <w:bCs/>
          <w:sz w:val="26"/>
          <w:szCs w:val="26"/>
        </w:rPr>
      </w:pPr>
    </w:p>
    <w:p w:rsidR="004E3ED5" w:rsidRPr="0072659C" w:rsidRDefault="004E3ED5" w:rsidP="00F23548">
      <w:pPr>
        <w:pStyle w:val="Sinespaciado1"/>
        <w:spacing w:line="360" w:lineRule="auto"/>
        <w:ind w:firstLine="2552"/>
        <w:jc w:val="both"/>
        <w:rPr>
          <w:rFonts w:ascii="Arial" w:hAnsi="Arial" w:cs="Arial"/>
          <w:b/>
          <w:bCs/>
          <w:sz w:val="24"/>
          <w:szCs w:val="26"/>
          <w:lang w:eastAsia="es-ES"/>
        </w:rPr>
      </w:pPr>
      <w:r w:rsidRPr="0072659C">
        <w:rPr>
          <w:rFonts w:ascii="Arial" w:hAnsi="Arial" w:cs="Arial"/>
          <w:b/>
          <w:bCs/>
          <w:sz w:val="24"/>
          <w:szCs w:val="26"/>
          <w:lang w:eastAsia="es-ES"/>
        </w:rPr>
        <w:t>II. Antecedentes</w:t>
      </w:r>
    </w:p>
    <w:p w:rsidR="004E3ED5" w:rsidRPr="00C26D69" w:rsidRDefault="004E3ED5" w:rsidP="00F23548">
      <w:pPr>
        <w:pStyle w:val="Sinespaciado1"/>
        <w:spacing w:line="360" w:lineRule="auto"/>
        <w:ind w:firstLine="2552"/>
        <w:jc w:val="both"/>
        <w:rPr>
          <w:rFonts w:ascii="Arial" w:hAnsi="Arial" w:cs="Arial"/>
          <w:b/>
          <w:bCs/>
          <w:sz w:val="26"/>
          <w:szCs w:val="26"/>
          <w:lang w:eastAsia="es-ES"/>
        </w:rPr>
      </w:pPr>
    </w:p>
    <w:p w:rsidR="00B01029" w:rsidRPr="00567EB0" w:rsidRDefault="004E3ED5" w:rsidP="00F23548">
      <w:pPr>
        <w:pStyle w:val="Sinespaciado1"/>
        <w:spacing w:line="360" w:lineRule="auto"/>
        <w:ind w:firstLine="2552"/>
        <w:jc w:val="both"/>
        <w:rPr>
          <w:rFonts w:ascii="Arial" w:hAnsi="Arial" w:cs="Arial"/>
        </w:rPr>
      </w:pPr>
      <w:r w:rsidRPr="00C26D69">
        <w:rPr>
          <w:rFonts w:ascii="Arial" w:hAnsi="Arial" w:cs="Arial"/>
          <w:sz w:val="26"/>
          <w:szCs w:val="26"/>
        </w:rPr>
        <w:t xml:space="preserve">1. </w:t>
      </w:r>
      <w:r w:rsidR="00CB0094">
        <w:rPr>
          <w:rFonts w:ascii="Arial" w:hAnsi="Arial" w:cs="Arial"/>
          <w:sz w:val="26"/>
          <w:szCs w:val="26"/>
        </w:rPr>
        <w:t>El asunto correspondió al Juzgado Quinto Civil del Circuito</w:t>
      </w:r>
      <w:r w:rsidR="00904688">
        <w:rPr>
          <w:rFonts w:ascii="Arial" w:hAnsi="Arial" w:cs="Arial"/>
          <w:sz w:val="26"/>
          <w:szCs w:val="26"/>
        </w:rPr>
        <w:t xml:space="preserve">. Dijo </w:t>
      </w:r>
      <w:r w:rsidR="0074729A">
        <w:rPr>
          <w:rFonts w:ascii="Arial" w:hAnsi="Arial" w:cs="Arial"/>
          <w:sz w:val="26"/>
          <w:szCs w:val="26"/>
        </w:rPr>
        <w:t>su titular</w:t>
      </w:r>
      <w:r w:rsidR="00904688">
        <w:rPr>
          <w:rFonts w:ascii="Arial" w:hAnsi="Arial" w:cs="Arial"/>
          <w:sz w:val="26"/>
          <w:szCs w:val="26"/>
        </w:rPr>
        <w:t xml:space="preserve">, se encuentra incursa en la causal 1ª del artículo 56 </w:t>
      </w:r>
      <w:r w:rsidR="00904688">
        <w:rPr>
          <w:rFonts w:ascii="Arial" w:hAnsi="Arial" w:cs="Arial"/>
          <w:sz w:val="26"/>
          <w:szCs w:val="26"/>
        </w:rPr>
        <w:lastRenderedPageBreak/>
        <w:t>del Código de Procedimiento Penal, toda vez que su cónyuge está vinculado con la institución educativa accionada, en calidad de catedrático</w:t>
      </w:r>
      <w:r w:rsidR="00C97395">
        <w:rPr>
          <w:rFonts w:ascii="Arial" w:hAnsi="Arial" w:cs="Arial"/>
          <w:sz w:val="26"/>
          <w:szCs w:val="26"/>
        </w:rPr>
        <w:t xml:space="preserve">. Lo </w:t>
      </w:r>
      <w:r w:rsidR="00CB0094">
        <w:rPr>
          <w:rFonts w:ascii="Arial" w:hAnsi="Arial" w:cs="Arial"/>
          <w:sz w:val="26"/>
          <w:szCs w:val="26"/>
        </w:rPr>
        <w:t xml:space="preserve">envío a su homólogo Primero </w:t>
      </w:r>
      <w:r w:rsidR="00613DD6">
        <w:rPr>
          <w:rFonts w:ascii="Arial" w:hAnsi="Arial" w:cs="Arial"/>
          <w:sz w:val="26"/>
          <w:szCs w:val="26"/>
        </w:rPr>
        <w:t xml:space="preserve"> </w:t>
      </w:r>
      <w:r w:rsidR="003357AC" w:rsidRPr="00567EB0">
        <w:rPr>
          <w:rFonts w:ascii="Arial" w:hAnsi="Arial" w:cs="Arial"/>
        </w:rPr>
        <w:t>(</w:t>
      </w:r>
      <w:r w:rsidR="00613DD6">
        <w:rPr>
          <w:rFonts w:ascii="Arial" w:hAnsi="Arial" w:cs="Arial"/>
        </w:rPr>
        <w:t>Cd. 2</w:t>
      </w:r>
      <w:r w:rsidR="003357AC" w:rsidRPr="00567EB0">
        <w:rPr>
          <w:rFonts w:ascii="Arial" w:hAnsi="Arial" w:cs="Arial"/>
        </w:rPr>
        <w:t>.).</w:t>
      </w:r>
    </w:p>
    <w:p w:rsidR="00D5797A" w:rsidRPr="00567EB0" w:rsidRDefault="00ED0294" w:rsidP="00F23548">
      <w:pPr>
        <w:pStyle w:val="Sinespaciado1"/>
        <w:tabs>
          <w:tab w:val="left" w:pos="2934"/>
        </w:tabs>
        <w:spacing w:line="360" w:lineRule="auto"/>
        <w:ind w:firstLine="2552"/>
        <w:jc w:val="both"/>
        <w:rPr>
          <w:rFonts w:ascii="Arial" w:hAnsi="Arial" w:cs="Arial"/>
          <w:sz w:val="16"/>
          <w:szCs w:val="26"/>
        </w:rPr>
      </w:pPr>
      <w:r>
        <w:rPr>
          <w:rFonts w:ascii="Arial" w:hAnsi="Arial" w:cs="Arial"/>
          <w:sz w:val="26"/>
          <w:szCs w:val="26"/>
        </w:rPr>
        <w:tab/>
      </w:r>
    </w:p>
    <w:p w:rsidR="00CB0094" w:rsidRDefault="00853982" w:rsidP="00F23548">
      <w:pPr>
        <w:pStyle w:val="Sinespaciado1"/>
        <w:spacing w:line="360" w:lineRule="auto"/>
        <w:ind w:firstLine="2552"/>
        <w:jc w:val="both"/>
        <w:rPr>
          <w:rFonts w:ascii="Arial" w:hAnsi="Arial" w:cs="Arial"/>
          <w:sz w:val="26"/>
          <w:szCs w:val="26"/>
        </w:rPr>
      </w:pPr>
      <w:r>
        <w:rPr>
          <w:rFonts w:ascii="Arial" w:hAnsi="Arial" w:cs="Arial"/>
          <w:sz w:val="26"/>
          <w:szCs w:val="26"/>
        </w:rPr>
        <w:t>2</w:t>
      </w:r>
      <w:r w:rsidR="00D5797A">
        <w:rPr>
          <w:rFonts w:ascii="Arial" w:hAnsi="Arial" w:cs="Arial"/>
          <w:sz w:val="26"/>
          <w:szCs w:val="26"/>
        </w:rPr>
        <w:t>.</w:t>
      </w:r>
      <w:r w:rsidR="00CB0094">
        <w:rPr>
          <w:rFonts w:ascii="Arial" w:hAnsi="Arial" w:cs="Arial"/>
          <w:sz w:val="26"/>
          <w:szCs w:val="26"/>
        </w:rPr>
        <w:t xml:space="preserve"> El mencionado despacho judicial, por auto del 23 de enero de este año</w:t>
      </w:r>
      <w:r w:rsidR="00FC7568">
        <w:rPr>
          <w:rFonts w:ascii="Arial" w:hAnsi="Arial" w:cs="Arial"/>
          <w:sz w:val="26"/>
          <w:szCs w:val="26"/>
        </w:rPr>
        <w:t>,</w:t>
      </w:r>
      <w:r w:rsidR="00CB0094">
        <w:rPr>
          <w:rFonts w:ascii="Arial" w:hAnsi="Arial" w:cs="Arial"/>
          <w:sz w:val="26"/>
          <w:szCs w:val="26"/>
        </w:rPr>
        <w:t xml:space="preserve"> se abstuvo de su conocimiento  con apoyo en el Acuerdo </w:t>
      </w:r>
      <w:proofErr w:type="spellStart"/>
      <w:r w:rsidR="00CB0094" w:rsidRPr="003212B1">
        <w:rPr>
          <w:rFonts w:ascii="Arial" w:hAnsi="Arial" w:cs="Arial"/>
          <w:sz w:val="24"/>
          <w:szCs w:val="26"/>
        </w:rPr>
        <w:t>CSJRIA</w:t>
      </w:r>
      <w:r w:rsidR="00CB0094">
        <w:rPr>
          <w:rFonts w:ascii="Arial" w:hAnsi="Arial" w:cs="Arial"/>
          <w:sz w:val="26"/>
          <w:szCs w:val="26"/>
        </w:rPr>
        <w:t>17</w:t>
      </w:r>
      <w:proofErr w:type="spellEnd"/>
      <w:r w:rsidR="00CB0094">
        <w:rPr>
          <w:rFonts w:ascii="Arial" w:hAnsi="Arial" w:cs="Arial"/>
          <w:sz w:val="26"/>
          <w:szCs w:val="26"/>
        </w:rPr>
        <w:t>-738 del 2 de noviembre de 2017, expedido por la Sala Administrativa del Consejo Seccional de la Judicatura de Risaralda, que suspendió a ese despacho judicial el reparto de demandas y acciones constitucionales. Dispuso</w:t>
      </w:r>
      <w:r w:rsidR="0002087E">
        <w:rPr>
          <w:rFonts w:ascii="Arial" w:hAnsi="Arial" w:cs="Arial"/>
          <w:sz w:val="26"/>
          <w:szCs w:val="26"/>
        </w:rPr>
        <w:t xml:space="preserve"> su remisión al juez que sigue en turno</w:t>
      </w:r>
      <w:r w:rsidR="00CB0094">
        <w:rPr>
          <w:rFonts w:ascii="Arial" w:hAnsi="Arial" w:cs="Arial"/>
          <w:sz w:val="26"/>
          <w:szCs w:val="26"/>
        </w:rPr>
        <w:t xml:space="preserve"> </w:t>
      </w:r>
      <w:r w:rsidR="00CB0094">
        <w:rPr>
          <w:rFonts w:ascii="Arial" w:hAnsi="Arial" w:cs="Arial"/>
          <w:szCs w:val="26"/>
        </w:rPr>
        <w:t>(Cd. 3)</w:t>
      </w:r>
      <w:r w:rsidR="00CB0094">
        <w:rPr>
          <w:rFonts w:ascii="Arial" w:hAnsi="Arial" w:cs="Arial"/>
          <w:sz w:val="26"/>
          <w:szCs w:val="26"/>
        </w:rPr>
        <w:t xml:space="preserve">.   </w:t>
      </w:r>
    </w:p>
    <w:p w:rsidR="00CB0094" w:rsidRDefault="00CB0094" w:rsidP="00F23548">
      <w:pPr>
        <w:pStyle w:val="Sinespaciado1"/>
        <w:spacing w:line="360" w:lineRule="auto"/>
        <w:ind w:firstLine="2552"/>
        <w:jc w:val="both"/>
        <w:rPr>
          <w:rFonts w:ascii="Arial" w:hAnsi="Arial" w:cs="Arial"/>
          <w:sz w:val="26"/>
          <w:szCs w:val="26"/>
        </w:rPr>
      </w:pPr>
    </w:p>
    <w:p w:rsidR="00D5797A" w:rsidRPr="00C26D69" w:rsidRDefault="00853982" w:rsidP="00F23548">
      <w:pPr>
        <w:pStyle w:val="Sinespaciado1"/>
        <w:spacing w:line="360" w:lineRule="auto"/>
        <w:ind w:firstLine="2552"/>
        <w:jc w:val="both"/>
        <w:rPr>
          <w:rFonts w:ascii="Arial" w:hAnsi="Arial" w:cs="Arial"/>
          <w:sz w:val="26"/>
          <w:szCs w:val="26"/>
        </w:rPr>
      </w:pPr>
      <w:r>
        <w:rPr>
          <w:rFonts w:ascii="Arial" w:hAnsi="Arial" w:cs="Arial"/>
          <w:sz w:val="26"/>
          <w:szCs w:val="26"/>
        </w:rPr>
        <w:t>3. El juzgado Segundo Civil del Circuito, no aceptó el impedimento formulado por su igual; en su sentir no obstante que el cónyuge de la titular del juzgado Quinto Civil del Circuito, se desempeña como catedrático de la Universidad Andina, lo cierto es que</w:t>
      </w:r>
      <w:r w:rsidR="00CE6D0B">
        <w:rPr>
          <w:rFonts w:ascii="Arial" w:hAnsi="Arial" w:cs="Arial"/>
          <w:sz w:val="26"/>
          <w:szCs w:val="26"/>
        </w:rPr>
        <w:t>,</w:t>
      </w:r>
      <w:r>
        <w:rPr>
          <w:rFonts w:ascii="Arial" w:hAnsi="Arial" w:cs="Arial"/>
          <w:sz w:val="26"/>
          <w:szCs w:val="26"/>
        </w:rPr>
        <w:t xml:space="preserve"> éste no tiene ningún interés en las resultas de la decisión, nada tiene que ver con la vulneración que se alega, y menos aún puede interferir en la decisión que ha de adoptarse en segunda instancia </w:t>
      </w:r>
      <w:r w:rsidR="006E29E7" w:rsidRPr="00567EB0">
        <w:rPr>
          <w:rFonts w:ascii="Arial" w:hAnsi="Arial" w:cs="Arial"/>
        </w:rPr>
        <w:t>(</w:t>
      </w:r>
      <w:r w:rsidR="006E29E7">
        <w:rPr>
          <w:rFonts w:ascii="Arial" w:hAnsi="Arial" w:cs="Arial"/>
        </w:rPr>
        <w:t>Cd. 4</w:t>
      </w:r>
      <w:r w:rsidR="006E29E7" w:rsidRPr="00567EB0">
        <w:rPr>
          <w:rFonts w:ascii="Arial" w:hAnsi="Arial" w:cs="Arial"/>
        </w:rPr>
        <w:t>.).</w:t>
      </w:r>
    </w:p>
    <w:p w:rsidR="00CF6912" w:rsidRPr="00CF6912" w:rsidRDefault="00CF6912" w:rsidP="00F23548">
      <w:pPr>
        <w:pStyle w:val="Sinespaciado1"/>
        <w:spacing w:line="360" w:lineRule="auto"/>
        <w:ind w:firstLine="2552"/>
        <w:jc w:val="both"/>
        <w:rPr>
          <w:rFonts w:ascii="Arial" w:hAnsi="Arial" w:cs="Arial"/>
          <w:sz w:val="16"/>
          <w:szCs w:val="26"/>
        </w:rPr>
      </w:pPr>
    </w:p>
    <w:p w:rsidR="004E3ED5" w:rsidRDefault="00CF6912" w:rsidP="00F23548">
      <w:pPr>
        <w:pStyle w:val="Sinespaciado1"/>
        <w:spacing w:line="360" w:lineRule="auto"/>
        <w:ind w:firstLine="2552"/>
        <w:jc w:val="both"/>
        <w:rPr>
          <w:rFonts w:ascii="Arial" w:hAnsi="Arial" w:cs="Arial"/>
          <w:sz w:val="26"/>
          <w:szCs w:val="26"/>
        </w:rPr>
      </w:pPr>
      <w:r w:rsidRPr="00CF6912">
        <w:rPr>
          <w:rFonts w:ascii="Arial" w:hAnsi="Arial" w:cs="Arial"/>
          <w:sz w:val="26"/>
          <w:szCs w:val="26"/>
        </w:rPr>
        <w:t>En consecuencia, envió las diligencias a esta Sala del Tribunal para que se resuelva</w:t>
      </w:r>
      <w:r w:rsidR="00F4317F">
        <w:rPr>
          <w:rFonts w:ascii="Arial" w:hAnsi="Arial" w:cs="Arial"/>
          <w:sz w:val="26"/>
          <w:szCs w:val="26"/>
        </w:rPr>
        <w:t xml:space="preserve"> sobre la legalidad del mismo </w:t>
      </w:r>
      <w:r w:rsidRPr="00CF6912">
        <w:rPr>
          <w:rFonts w:ascii="Arial" w:hAnsi="Arial" w:cs="Arial"/>
          <w:sz w:val="26"/>
          <w:szCs w:val="26"/>
        </w:rPr>
        <w:t>previas las siguientes,</w:t>
      </w:r>
    </w:p>
    <w:p w:rsidR="004E3ED5" w:rsidRPr="00C26D69" w:rsidRDefault="004E3ED5" w:rsidP="00F23548">
      <w:pPr>
        <w:pStyle w:val="Sinespaciado1"/>
        <w:spacing w:line="360" w:lineRule="auto"/>
        <w:ind w:firstLine="2552"/>
        <w:jc w:val="both"/>
        <w:rPr>
          <w:rFonts w:ascii="Arial" w:hAnsi="Arial" w:cs="Arial"/>
          <w:sz w:val="26"/>
          <w:szCs w:val="26"/>
        </w:rPr>
      </w:pPr>
      <w:r w:rsidRPr="00C26D69">
        <w:rPr>
          <w:rFonts w:ascii="Arial" w:hAnsi="Arial" w:cs="Arial"/>
          <w:b/>
          <w:sz w:val="26"/>
          <w:szCs w:val="26"/>
        </w:rPr>
        <w:t>III. Consideraciones</w:t>
      </w:r>
    </w:p>
    <w:p w:rsidR="004E3ED5" w:rsidRPr="009E0334" w:rsidRDefault="004E3ED5" w:rsidP="00F23548">
      <w:pPr>
        <w:pStyle w:val="Sinespaciado1"/>
        <w:spacing w:line="360" w:lineRule="auto"/>
        <w:ind w:firstLine="2552"/>
        <w:jc w:val="both"/>
        <w:rPr>
          <w:rFonts w:ascii="Arial" w:hAnsi="Arial" w:cs="Arial"/>
          <w:b/>
          <w:sz w:val="16"/>
          <w:szCs w:val="26"/>
        </w:rPr>
      </w:pPr>
    </w:p>
    <w:p w:rsidR="001F16A8" w:rsidRPr="001F16A8" w:rsidRDefault="004E3ED5" w:rsidP="00F23548">
      <w:pPr>
        <w:pStyle w:val="Sinespaciado1"/>
        <w:spacing w:line="360" w:lineRule="auto"/>
        <w:ind w:firstLine="2552"/>
        <w:jc w:val="both"/>
        <w:rPr>
          <w:rFonts w:ascii="Arial" w:hAnsi="Arial" w:cs="Arial"/>
          <w:sz w:val="26"/>
          <w:szCs w:val="26"/>
        </w:rPr>
      </w:pPr>
      <w:r w:rsidRPr="00C26D69">
        <w:rPr>
          <w:rFonts w:ascii="Arial" w:hAnsi="Arial" w:cs="Arial"/>
          <w:sz w:val="26"/>
          <w:szCs w:val="26"/>
        </w:rPr>
        <w:t xml:space="preserve">1. </w:t>
      </w:r>
      <w:r w:rsidR="001F16A8" w:rsidRPr="001F16A8">
        <w:rPr>
          <w:rFonts w:ascii="Arial" w:hAnsi="Arial" w:cs="Arial"/>
          <w:sz w:val="26"/>
          <w:szCs w:val="26"/>
        </w:rPr>
        <w:t>Esta Sala Unitaria es competente para conocer de</w:t>
      </w:r>
      <w:r w:rsidR="001F16A8">
        <w:rPr>
          <w:rFonts w:ascii="Arial" w:hAnsi="Arial" w:cs="Arial"/>
          <w:sz w:val="26"/>
          <w:szCs w:val="26"/>
        </w:rPr>
        <w:t>l</w:t>
      </w:r>
      <w:r w:rsidR="001F16A8" w:rsidRPr="001F16A8">
        <w:rPr>
          <w:rFonts w:ascii="Arial" w:hAnsi="Arial" w:cs="Arial"/>
          <w:sz w:val="26"/>
          <w:szCs w:val="26"/>
        </w:rPr>
        <w:t xml:space="preserve"> impedimento por virtud de lo dispuesto en el inciso segundo del artículo 14</w:t>
      </w:r>
      <w:r w:rsidR="001F16A8">
        <w:rPr>
          <w:rFonts w:ascii="Arial" w:hAnsi="Arial" w:cs="Arial"/>
          <w:sz w:val="26"/>
          <w:szCs w:val="26"/>
        </w:rPr>
        <w:t>0</w:t>
      </w:r>
      <w:r w:rsidR="001F16A8" w:rsidRPr="001F16A8">
        <w:rPr>
          <w:rFonts w:ascii="Arial" w:hAnsi="Arial" w:cs="Arial"/>
          <w:sz w:val="26"/>
          <w:szCs w:val="26"/>
        </w:rPr>
        <w:t xml:space="preserve"> del Código </w:t>
      </w:r>
      <w:r w:rsidR="001F16A8">
        <w:rPr>
          <w:rFonts w:ascii="Arial" w:hAnsi="Arial" w:cs="Arial"/>
          <w:sz w:val="26"/>
          <w:szCs w:val="26"/>
        </w:rPr>
        <w:t>General del Proceso</w:t>
      </w:r>
      <w:r w:rsidR="001F16A8" w:rsidRPr="001F16A8">
        <w:rPr>
          <w:rFonts w:ascii="Arial" w:hAnsi="Arial" w:cs="Arial"/>
          <w:sz w:val="26"/>
          <w:szCs w:val="26"/>
        </w:rPr>
        <w:t>, en concordancia con lo previsto por el artículo 4º de la Ley 1395 de 2010, que reformó el artículo 29 ibídem.</w:t>
      </w:r>
    </w:p>
    <w:p w:rsidR="001F16A8" w:rsidRPr="004E7A50" w:rsidRDefault="001F16A8" w:rsidP="00F23548">
      <w:pPr>
        <w:pStyle w:val="Sinespaciado1"/>
        <w:spacing w:line="360" w:lineRule="auto"/>
        <w:ind w:firstLine="2552"/>
        <w:jc w:val="both"/>
        <w:rPr>
          <w:rFonts w:ascii="Arial" w:hAnsi="Arial" w:cs="Arial"/>
          <w:sz w:val="16"/>
          <w:szCs w:val="26"/>
        </w:rPr>
      </w:pPr>
    </w:p>
    <w:p w:rsidR="001F16A8" w:rsidRDefault="001F16A8" w:rsidP="00F23548">
      <w:pPr>
        <w:pStyle w:val="Sinespaciado1"/>
        <w:spacing w:line="360" w:lineRule="auto"/>
        <w:ind w:firstLine="2552"/>
        <w:jc w:val="both"/>
        <w:rPr>
          <w:rFonts w:ascii="Arial" w:hAnsi="Arial" w:cs="Arial"/>
          <w:sz w:val="26"/>
          <w:szCs w:val="26"/>
        </w:rPr>
      </w:pPr>
      <w:r>
        <w:rPr>
          <w:rFonts w:ascii="Arial" w:hAnsi="Arial" w:cs="Arial"/>
          <w:sz w:val="26"/>
          <w:szCs w:val="26"/>
        </w:rPr>
        <w:t xml:space="preserve">2. Conforme a lo expuesto en precedencia, corresponde a esta agencia judicial, determinar si la causal de impedimento formulada por la titular del Juzgado Quinto Civil del Circuito local, tiene o no </w:t>
      </w:r>
      <w:r>
        <w:rPr>
          <w:rFonts w:ascii="Arial" w:hAnsi="Arial" w:cs="Arial"/>
          <w:sz w:val="26"/>
          <w:szCs w:val="26"/>
        </w:rPr>
        <w:lastRenderedPageBreak/>
        <w:t xml:space="preserve">asidero y, en consecuencia, debe o no separarse del </w:t>
      </w:r>
      <w:r w:rsidR="00FC7568">
        <w:rPr>
          <w:rFonts w:ascii="Arial" w:hAnsi="Arial" w:cs="Arial"/>
          <w:sz w:val="26"/>
          <w:szCs w:val="26"/>
        </w:rPr>
        <w:t xml:space="preserve">entendimiento </w:t>
      </w:r>
      <w:r>
        <w:rPr>
          <w:rFonts w:ascii="Arial" w:hAnsi="Arial" w:cs="Arial"/>
          <w:sz w:val="26"/>
          <w:szCs w:val="26"/>
        </w:rPr>
        <w:t xml:space="preserve">de la </w:t>
      </w:r>
      <w:r w:rsidR="004C472B">
        <w:rPr>
          <w:rFonts w:ascii="Arial" w:hAnsi="Arial" w:cs="Arial"/>
          <w:sz w:val="26"/>
          <w:szCs w:val="26"/>
        </w:rPr>
        <w:t>acción constitucional</w:t>
      </w:r>
      <w:r>
        <w:rPr>
          <w:rFonts w:ascii="Arial" w:hAnsi="Arial" w:cs="Arial"/>
          <w:sz w:val="26"/>
          <w:szCs w:val="26"/>
        </w:rPr>
        <w:t>.</w:t>
      </w:r>
    </w:p>
    <w:p w:rsidR="001F16A8" w:rsidRPr="00C9558C" w:rsidRDefault="001F16A8" w:rsidP="00F23548">
      <w:pPr>
        <w:pStyle w:val="Sinespaciado1"/>
        <w:spacing w:line="360" w:lineRule="auto"/>
        <w:ind w:firstLine="2552"/>
        <w:jc w:val="both"/>
        <w:rPr>
          <w:rFonts w:ascii="Arial" w:hAnsi="Arial" w:cs="Arial"/>
          <w:sz w:val="16"/>
          <w:szCs w:val="16"/>
        </w:rPr>
      </w:pPr>
    </w:p>
    <w:p w:rsidR="00F52894" w:rsidRDefault="004C472B" w:rsidP="00F23548">
      <w:pPr>
        <w:pStyle w:val="Sinespaciado1"/>
        <w:spacing w:line="360" w:lineRule="auto"/>
        <w:ind w:firstLine="2552"/>
        <w:jc w:val="both"/>
        <w:rPr>
          <w:rFonts w:ascii="Arial" w:hAnsi="Arial" w:cs="Arial"/>
          <w:sz w:val="26"/>
          <w:szCs w:val="26"/>
        </w:rPr>
      </w:pPr>
      <w:r>
        <w:rPr>
          <w:rFonts w:ascii="Arial" w:hAnsi="Arial" w:cs="Arial"/>
          <w:sz w:val="26"/>
          <w:szCs w:val="26"/>
        </w:rPr>
        <w:t xml:space="preserve">3. </w:t>
      </w:r>
      <w:r w:rsidR="00517715" w:rsidRPr="00517715">
        <w:rPr>
          <w:rFonts w:ascii="Arial" w:hAnsi="Arial" w:cs="Arial"/>
          <w:sz w:val="26"/>
          <w:szCs w:val="26"/>
        </w:rPr>
        <w:t xml:space="preserve">Se tiene por sabido que compete a los jueces de la República resolver los litigios que les sean asignados conforme a las reglas de competencia y de reparto, y que sólo de manera excepcional pueden sustraerse de cumplir con sus obligaciones constitucionales y legales. Una de esas excepciones la constituye el impedimento y a ella puede acudir el Juzgador para separarse del conocimiento de determinado proceso, cuando quiera que su imparcialidad para adelantarlo se encuentre afectada por razones de </w:t>
      </w:r>
      <w:r w:rsidR="00B65DD1">
        <w:rPr>
          <w:rFonts w:ascii="Arial" w:hAnsi="Arial" w:cs="Arial"/>
          <w:sz w:val="26"/>
          <w:szCs w:val="26"/>
        </w:rPr>
        <w:t>afecto, interés, animadversión</w:t>
      </w:r>
      <w:r w:rsidR="00F52894">
        <w:rPr>
          <w:rFonts w:ascii="Arial" w:hAnsi="Arial" w:cs="Arial"/>
          <w:sz w:val="26"/>
          <w:szCs w:val="26"/>
        </w:rPr>
        <w:t xml:space="preserve">. </w:t>
      </w:r>
    </w:p>
    <w:p w:rsidR="001C3FB0" w:rsidRDefault="001C3FB0" w:rsidP="00F23548">
      <w:pPr>
        <w:pStyle w:val="Sinespaciado1"/>
        <w:spacing w:line="360" w:lineRule="auto"/>
        <w:ind w:firstLine="2552"/>
        <w:jc w:val="both"/>
        <w:rPr>
          <w:rFonts w:ascii="Arial" w:hAnsi="Arial" w:cs="Arial"/>
          <w:sz w:val="26"/>
          <w:szCs w:val="26"/>
        </w:rPr>
      </w:pPr>
    </w:p>
    <w:p w:rsidR="00F52894" w:rsidRPr="0082692C" w:rsidRDefault="00F52894" w:rsidP="00F23548">
      <w:pPr>
        <w:pStyle w:val="Sinespaciado1"/>
        <w:spacing w:line="360" w:lineRule="auto"/>
        <w:ind w:firstLine="2552"/>
        <w:jc w:val="both"/>
        <w:rPr>
          <w:rFonts w:ascii="Arial" w:hAnsi="Arial" w:cs="Arial"/>
          <w:sz w:val="26"/>
          <w:szCs w:val="26"/>
        </w:rPr>
      </w:pPr>
      <w:r w:rsidRPr="0082692C">
        <w:rPr>
          <w:rFonts w:ascii="Arial" w:hAnsi="Arial" w:cs="Arial"/>
          <w:sz w:val="26"/>
          <w:szCs w:val="26"/>
        </w:rPr>
        <w:t xml:space="preserve">No debe perderse de vista, que </w:t>
      </w:r>
      <w:r w:rsidRPr="00F52894">
        <w:rPr>
          <w:rFonts w:ascii="Arial" w:hAnsi="Arial" w:cs="Arial"/>
          <w:i/>
          <w:sz w:val="24"/>
          <w:szCs w:val="26"/>
        </w:rPr>
        <w:t xml:space="preserve">“la declaratoria de impedimento procede de manera restringida, esto es, solamente en los casos en que no se asegura la idoneidad subjetiva del órgano judicial. Así, determinado funcionario judicial no puede declarar un impedimento para sustraerse al cumplimiento de sus obligaciones pretextando cualquier situación que compromete su independencia e imparcialidad. Por el contrario, para ello debe fundarse en una de las causales señaladas en el artículo 150 del C. de </w:t>
      </w:r>
      <w:proofErr w:type="spellStart"/>
      <w:r w:rsidRPr="00F52894">
        <w:rPr>
          <w:rFonts w:ascii="Arial" w:hAnsi="Arial" w:cs="Arial"/>
          <w:i/>
          <w:sz w:val="24"/>
          <w:szCs w:val="26"/>
        </w:rPr>
        <w:t>P.C</w:t>
      </w:r>
      <w:proofErr w:type="spellEnd"/>
      <w:r w:rsidRPr="00F52894">
        <w:rPr>
          <w:rFonts w:ascii="Arial" w:hAnsi="Arial" w:cs="Arial"/>
          <w:i/>
          <w:sz w:val="24"/>
          <w:szCs w:val="26"/>
        </w:rPr>
        <w:t xml:space="preserve">. y presentarse debidamente motivada” </w:t>
      </w:r>
      <w:r w:rsidRPr="0082692C">
        <w:rPr>
          <w:rFonts w:ascii="Arial" w:hAnsi="Arial" w:cs="Arial"/>
          <w:sz w:val="26"/>
          <w:szCs w:val="26"/>
        </w:rPr>
        <w:t xml:space="preserve">(auto de 11 de julio de 1995, </w:t>
      </w:r>
      <w:proofErr w:type="spellStart"/>
      <w:r w:rsidRPr="0082692C">
        <w:rPr>
          <w:rFonts w:ascii="Arial" w:hAnsi="Arial" w:cs="Arial"/>
          <w:sz w:val="26"/>
          <w:szCs w:val="26"/>
        </w:rPr>
        <w:t>Exp</w:t>
      </w:r>
      <w:proofErr w:type="spellEnd"/>
      <w:r w:rsidRPr="0082692C">
        <w:rPr>
          <w:rFonts w:ascii="Arial" w:hAnsi="Arial" w:cs="Arial"/>
          <w:sz w:val="26"/>
          <w:szCs w:val="26"/>
        </w:rPr>
        <w:t>. No. 4971).</w:t>
      </w:r>
    </w:p>
    <w:p w:rsidR="00B65DD1" w:rsidRPr="00F52894" w:rsidRDefault="00B65DD1" w:rsidP="00F23548">
      <w:pPr>
        <w:pStyle w:val="Sinespaciado1"/>
        <w:spacing w:line="360" w:lineRule="auto"/>
        <w:ind w:firstLine="2552"/>
        <w:jc w:val="both"/>
        <w:rPr>
          <w:rFonts w:ascii="Arial" w:hAnsi="Arial" w:cs="Arial"/>
          <w:sz w:val="16"/>
          <w:szCs w:val="16"/>
        </w:rPr>
      </w:pPr>
    </w:p>
    <w:p w:rsidR="001F16A8" w:rsidRDefault="001F16A8" w:rsidP="00F23548">
      <w:pPr>
        <w:pStyle w:val="Sinespaciado1"/>
        <w:spacing w:line="360" w:lineRule="auto"/>
        <w:ind w:firstLine="2552"/>
        <w:jc w:val="both"/>
        <w:rPr>
          <w:rFonts w:ascii="Arial" w:hAnsi="Arial" w:cs="Arial"/>
          <w:sz w:val="26"/>
          <w:szCs w:val="26"/>
        </w:rPr>
      </w:pPr>
      <w:r w:rsidRPr="001F16A8">
        <w:rPr>
          <w:rFonts w:ascii="Arial" w:hAnsi="Arial" w:cs="Arial"/>
          <w:sz w:val="26"/>
          <w:szCs w:val="26"/>
        </w:rPr>
        <w:t xml:space="preserve">La causal invocada es la señalada por el numeral </w:t>
      </w:r>
      <w:r w:rsidR="004C472B">
        <w:rPr>
          <w:rFonts w:ascii="Arial" w:hAnsi="Arial" w:cs="Arial"/>
          <w:sz w:val="26"/>
          <w:szCs w:val="26"/>
        </w:rPr>
        <w:t>1</w:t>
      </w:r>
      <w:r w:rsidRPr="001F16A8">
        <w:rPr>
          <w:rFonts w:ascii="Arial" w:hAnsi="Arial" w:cs="Arial"/>
          <w:sz w:val="26"/>
          <w:szCs w:val="26"/>
        </w:rPr>
        <w:t>º del artículo 56 del Código de Procedimiento Penal</w:t>
      </w:r>
      <w:r w:rsidR="004F37E0">
        <w:rPr>
          <w:rFonts w:ascii="Arial" w:hAnsi="Arial" w:cs="Arial"/>
          <w:sz w:val="26"/>
          <w:szCs w:val="26"/>
        </w:rPr>
        <w:t>.  T</w:t>
      </w:r>
      <w:r w:rsidRPr="001F16A8">
        <w:rPr>
          <w:rFonts w:ascii="Arial" w:hAnsi="Arial" w:cs="Arial"/>
          <w:sz w:val="26"/>
          <w:szCs w:val="26"/>
        </w:rPr>
        <w:t>extualmente dice:</w:t>
      </w:r>
    </w:p>
    <w:p w:rsidR="001F16A8" w:rsidRPr="00C9558C" w:rsidRDefault="001F16A8" w:rsidP="00F23548">
      <w:pPr>
        <w:pStyle w:val="Sinespaciado1"/>
        <w:spacing w:line="360" w:lineRule="auto"/>
        <w:ind w:firstLine="2552"/>
        <w:jc w:val="both"/>
        <w:rPr>
          <w:rFonts w:ascii="Arial" w:hAnsi="Arial" w:cs="Arial"/>
          <w:sz w:val="16"/>
          <w:szCs w:val="16"/>
        </w:rPr>
      </w:pPr>
    </w:p>
    <w:p w:rsidR="00C9558C" w:rsidRPr="00C9558C" w:rsidRDefault="00DD4793" w:rsidP="00F23548">
      <w:pPr>
        <w:pStyle w:val="Sinespaciado1"/>
        <w:ind w:right="618" w:firstLine="2552"/>
        <w:jc w:val="both"/>
        <w:rPr>
          <w:rFonts w:ascii="Arial" w:hAnsi="Arial" w:cs="Arial"/>
          <w:i/>
          <w:sz w:val="24"/>
          <w:szCs w:val="26"/>
        </w:rPr>
      </w:pPr>
      <w:r>
        <w:rPr>
          <w:rFonts w:ascii="Arial" w:hAnsi="Arial" w:cs="Arial"/>
          <w:i/>
          <w:sz w:val="24"/>
          <w:szCs w:val="26"/>
        </w:rPr>
        <w:t>“</w:t>
      </w:r>
      <w:r w:rsidR="00C9558C" w:rsidRPr="00C9558C">
        <w:rPr>
          <w:rFonts w:ascii="Arial" w:hAnsi="Arial" w:cs="Arial"/>
          <w:i/>
          <w:sz w:val="24"/>
          <w:szCs w:val="26"/>
        </w:rPr>
        <w:t>Artículo 56. Causales de impedimento. Son causales de impedimento:</w:t>
      </w:r>
    </w:p>
    <w:p w:rsidR="00C9558C" w:rsidRPr="00C9558C" w:rsidRDefault="00C9558C" w:rsidP="00F23548">
      <w:pPr>
        <w:pStyle w:val="Sinespaciado1"/>
        <w:ind w:right="618" w:firstLine="2552"/>
        <w:jc w:val="both"/>
        <w:rPr>
          <w:rFonts w:ascii="Arial" w:hAnsi="Arial" w:cs="Arial"/>
          <w:i/>
          <w:sz w:val="24"/>
          <w:szCs w:val="26"/>
        </w:rPr>
      </w:pPr>
    </w:p>
    <w:p w:rsidR="004C472B" w:rsidRPr="00C9558C" w:rsidRDefault="00C9558C" w:rsidP="00F23548">
      <w:pPr>
        <w:pStyle w:val="Sinespaciado1"/>
        <w:ind w:right="618" w:firstLine="2552"/>
        <w:jc w:val="both"/>
        <w:rPr>
          <w:rFonts w:ascii="Arial" w:hAnsi="Arial" w:cs="Arial"/>
          <w:i/>
          <w:sz w:val="24"/>
          <w:szCs w:val="26"/>
        </w:rPr>
      </w:pPr>
      <w:r w:rsidRPr="00C9558C">
        <w:rPr>
          <w:rFonts w:ascii="Arial" w:hAnsi="Arial" w:cs="Arial"/>
          <w:i/>
          <w:sz w:val="24"/>
          <w:szCs w:val="26"/>
        </w:rPr>
        <w:t>1. Que el funcionario judicial, su cónyuge o compañero o compañera permanente, o algún pariente suyo dentro del cuarto grado de consanguinidad o civil, o segundo de afinidad, tenga interés en la actuación procesa</w:t>
      </w:r>
      <w:r w:rsidR="00DD4793">
        <w:rPr>
          <w:rFonts w:ascii="Arial" w:hAnsi="Arial" w:cs="Arial"/>
          <w:i/>
          <w:sz w:val="24"/>
          <w:szCs w:val="26"/>
        </w:rPr>
        <w:t>l”.</w:t>
      </w:r>
    </w:p>
    <w:p w:rsidR="00653A6B" w:rsidRDefault="00653A6B" w:rsidP="00F23548">
      <w:pPr>
        <w:pStyle w:val="Sinespaciado1"/>
        <w:spacing w:line="360" w:lineRule="auto"/>
        <w:ind w:firstLine="2552"/>
        <w:jc w:val="both"/>
        <w:rPr>
          <w:rFonts w:ascii="Arial" w:hAnsi="Arial" w:cs="Arial"/>
          <w:sz w:val="16"/>
          <w:szCs w:val="26"/>
        </w:rPr>
      </w:pPr>
    </w:p>
    <w:p w:rsidR="00F52894" w:rsidRPr="006D1B03" w:rsidRDefault="00F52894" w:rsidP="00F23548">
      <w:pPr>
        <w:pStyle w:val="Sinespaciado1"/>
        <w:spacing w:line="360" w:lineRule="auto"/>
        <w:ind w:firstLine="2552"/>
        <w:jc w:val="both"/>
        <w:rPr>
          <w:rFonts w:ascii="Arial" w:hAnsi="Arial" w:cs="Arial"/>
          <w:sz w:val="16"/>
          <w:szCs w:val="26"/>
        </w:rPr>
      </w:pPr>
    </w:p>
    <w:p w:rsidR="00D314E4" w:rsidRPr="00D314E4" w:rsidRDefault="00DD4793" w:rsidP="00D314E4">
      <w:pPr>
        <w:pStyle w:val="Sinespaciado1"/>
        <w:spacing w:line="360" w:lineRule="auto"/>
        <w:ind w:firstLine="2552"/>
        <w:jc w:val="both"/>
        <w:rPr>
          <w:rFonts w:ascii="Arial" w:hAnsi="Arial" w:cs="Arial"/>
          <w:sz w:val="26"/>
          <w:szCs w:val="26"/>
        </w:rPr>
      </w:pPr>
      <w:r>
        <w:rPr>
          <w:rFonts w:ascii="Arial" w:hAnsi="Arial" w:cs="Arial"/>
          <w:sz w:val="26"/>
          <w:szCs w:val="26"/>
        </w:rPr>
        <w:t>4</w:t>
      </w:r>
      <w:r w:rsidR="00CF6912">
        <w:rPr>
          <w:rFonts w:ascii="Arial" w:hAnsi="Arial" w:cs="Arial"/>
          <w:sz w:val="26"/>
          <w:szCs w:val="26"/>
        </w:rPr>
        <w:t xml:space="preserve">. </w:t>
      </w:r>
      <w:r w:rsidR="00B65DD1">
        <w:rPr>
          <w:rFonts w:ascii="Arial" w:hAnsi="Arial" w:cs="Arial"/>
          <w:sz w:val="26"/>
          <w:szCs w:val="26"/>
        </w:rPr>
        <w:t xml:space="preserve"> </w:t>
      </w:r>
      <w:r w:rsidR="00636BB4">
        <w:rPr>
          <w:rFonts w:ascii="Arial" w:hAnsi="Arial" w:cs="Arial"/>
          <w:sz w:val="26"/>
          <w:szCs w:val="26"/>
        </w:rPr>
        <w:t xml:space="preserve">Causal que ha </w:t>
      </w:r>
      <w:r w:rsidR="00D314E4">
        <w:rPr>
          <w:rFonts w:ascii="Arial" w:hAnsi="Arial" w:cs="Arial"/>
          <w:sz w:val="26"/>
          <w:szCs w:val="26"/>
        </w:rPr>
        <w:t xml:space="preserve">sido </w:t>
      </w:r>
      <w:r w:rsidR="00D314E4" w:rsidRPr="00D314E4">
        <w:rPr>
          <w:rFonts w:ascii="Arial" w:hAnsi="Arial" w:cs="Arial"/>
          <w:sz w:val="26"/>
          <w:szCs w:val="26"/>
        </w:rPr>
        <w:t>entendid</w:t>
      </w:r>
      <w:r w:rsidR="00D314E4">
        <w:rPr>
          <w:rFonts w:ascii="Arial" w:hAnsi="Arial" w:cs="Arial"/>
          <w:sz w:val="26"/>
          <w:szCs w:val="26"/>
        </w:rPr>
        <w:t>a</w:t>
      </w:r>
      <w:r w:rsidR="00D314E4" w:rsidRPr="00D314E4">
        <w:rPr>
          <w:rFonts w:ascii="Arial" w:hAnsi="Arial" w:cs="Arial"/>
          <w:sz w:val="26"/>
          <w:szCs w:val="26"/>
        </w:rPr>
        <w:t xml:space="preserve"> por la Corte Constitucional en los siguientes términos:</w:t>
      </w:r>
    </w:p>
    <w:p w:rsidR="00D314E4" w:rsidRPr="00D314E4" w:rsidRDefault="00D314E4" w:rsidP="00D314E4">
      <w:pPr>
        <w:pStyle w:val="Sinespaciado1"/>
        <w:ind w:left="851" w:right="618" w:firstLine="1701"/>
        <w:jc w:val="both"/>
        <w:rPr>
          <w:rFonts w:ascii="Arial" w:hAnsi="Arial" w:cs="Arial"/>
          <w:i/>
          <w:sz w:val="24"/>
          <w:szCs w:val="26"/>
        </w:rPr>
      </w:pPr>
      <w:r w:rsidRPr="00D314E4">
        <w:rPr>
          <w:rFonts w:ascii="Arial" w:hAnsi="Arial" w:cs="Arial"/>
          <w:sz w:val="26"/>
          <w:szCs w:val="26"/>
        </w:rPr>
        <w:t xml:space="preserve"> </w:t>
      </w:r>
    </w:p>
    <w:p w:rsidR="00D314E4" w:rsidRPr="00D314E4" w:rsidRDefault="00D314E4" w:rsidP="00D314E4">
      <w:pPr>
        <w:pStyle w:val="Sinespaciado1"/>
        <w:ind w:left="993" w:right="618" w:firstLine="1559"/>
        <w:jc w:val="both"/>
        <w:rPr>
          <w:rFonts w:ascii="Arial" w:hAnsi="Arial" w:cs="Arial"/>
          <w:i/>
          <w:sz w:val="24"/>
          <w:szCs w:val="26"/>
        </w:rPr>
      </w:pPr>
      <w:r w:rsidRPr="00D314E4">
        <w:rPr>
          <w:rFonts w:ascii="Arial" w:hAnsi="Arial" w:cs="Arial"/>
          <w:i/>
          <w:sz w:val="24"/>
          <w:szCs w:val="26"/>
        </w:rPr>
        <w:lastRenderedPageBreak/>
        <w:t>“El "interés en el proceso", debe entenderse como aquella expectativa manifiesta por la posible utilidad o menoscabo, no sólo de índole patrimonial, sino también intelectual o moral, que la solución del asunto en una forma determinada acarrearía al funcionario judicial o a sus parientes cercanos, y que, por aparecer respaldada en serios elementos de juicio, compromete la ponderación e imparcialidad del juzgador, tornando imperiosa su separación del conocimiento del proceso.</w:t>
      </w:r>
    </w:p>
    <w:p w:rsidR="00D314E4" w:rsidRPr="00D314E4" w:rsidRDefault="00D314E4" w:rsidP="00D314E4">
      <w:pPr>
        <w:pStyle w:val="Sinespaciado1"/>
        <w:ind w:left="993" w:right="618" w:firstLine="1559"/>
        <w:jc w:val="both"/>
        <w:rPr>
          <w:rFonts w:ascii="Arial" w:hAnsi="Arial" w:cs="Arial"/>
          <w:i/>
          <w:sz w:val="24"/>
          <w:szCs w:val="26"/>
        </w:rPr>
      </w:pPr>
      <w:r w:rsidRPr="00D314E4">
        <w:rPr>
          <w:rFonts w:ascii="Arial" w:hAnsi="Arial" w:cs="Arial"/>
          <w:i/>
          <w:sz w:val="24"/>
          <w:szCs w:val="26"/>
        </w:rPr>
        <w:t xml:space="preserve"> </w:t>
      </w:r>
    </w:p>
    <w:p w:rsidR="00D314E4" w:rsidRPr="00D314E4" w:rsidRDefault="00D314E4" w:rsidP="00D314E4">
      <w:pPr>
        <w:pStyle w:val="Sinespaciado1"/>
        <w:ind w:left="993" w:right="618" w:firstLine="1559"/>
        <w:jc w:val="both"/>
        <w:rPr>
          <w:rFonts w:ascii="Arial" w:hAnsi="Arial" w:cs="Arial"/>
          <w:i/>
          <w:sz w:val="24"/>
          <w:szCs w:val="26"/>
        </w:rPr>
      </w:pPr>
      <w:r w:rsidRPr="00D314E4">
        <w:rPr>
          <w:rFonts w:ascii="Arial" w:hAnsi="Arial" w:cs="Arial"/>
          <w:i/>
          <w:sz w:val="24"/>
          <w:szCs w:val="26"/>
        </w:rPr>
        <w:t>Por lo anterior, el interés que causa el impedimento tiene que ser real, existir verdaderamente. No basta la afirmación que haga un Magistrado a su arbitrio, pues de aceptarse ese proceder, la posibilidad de apartarse del conocimiento de un caso quedaría sometida solamente a la voluntad del juez o magistrado.</w:t>
      </w:r>
    </w:p>
    <w:p w:rsidR="00D314E4" w:rsidRPr="00D314E4" w:rsidRDefault="00D314E4" w:rsidP="00D314E4">
      <w:pPr>
        <w:pStyle w:val="Sinespaciado1"/>
        <w:ind w:left="993" w:right="618" w:firstLine="1559"/>
        <w:jc w:val="both"/>
        <w:rPr>
          <w:rFonts w:ascii="Arial" w:hAnsi="Arial" w:cs="Arial"/>
          <w:i/>
          <w:sz w:val="24"/>
          <w:szCs w:val="26"/>
        </w:rPr>
      </w:pPr>
      <w:r w:rsidRPr="00D314E4">
        <w:rPr>
          <w:rFonts w:ascii="Arial" w:hAnsi="Arial" w:cs="Arial"/>
          <w:i/>
          <w:sz w:val="24"/>
          <w:szCs w:val="26"/>
        </w:rPr>
        <w:t xml:space="preserve"> </w:t>
      </w:r>
    </w:p>
    <w:p w:rsidR="00D314E4" w:rsidRPr="00D314E4" w:rsidRDefault="00D314E4" w:rsidP="00D314E4">
      <w:pPr>
        <w:pStyle w:val="Sinespaciado1"/>
        <w:ind w:left="993" w:right="618" w:firstLine="1559"/>
        <w:jc w:val="both"/>
        <w:rPr>
          <w:rFonts w:ascii="Arial" w:hAnsi="Arial" w:cs="Arial"/>
          <w:i/>
          <w:sz w:val="24"/>
          <w:szCs w:val="26"/>
        </w:rPr>
      </w:pPr>
      <w:r w:rsidRPr="00D314E4">
        <w:rPr>
          <w:rFonts w:ascii="Arial" w:hAnsi="Arial" w:cs="Arial"/>
          <w:i/>
          <w:sz w:val="24"/>
          <w:szCs w:val="26"/>
        </w:rPr>
        <w:t xml:space="preserve">Por lo tanto, se trata de establecer "si la intervención del juez recusado o impedido en el caso concreto implicaría la obtención de un provecho, utilidad o ganancia, para sí, para su cónyuge o compañero permanente, o para sus parientes; o si el Juez, su cónyuge o compañero permanente, o alguno de sus parientes en el rango que establece la ley, profesa un sentimiento respecto de alguno de los sujetos procesales, con suficiente intensidad para hacerle inclinar su ánimo; o si existe un interés creado por otro tipo de circunstancias que permita vislumbrar la ausencia de ecuanimidad". Corte Suprema de Justicia, Sala de Casación Penal, Auto del 10 de agosto de 2005, rad. 23968, reiterado en: Auto del 13 de agosto de 2005, rad. 23903 y Auto del 29 de agosto de 2013, rad. 68461.” </w:t>
      </w:r>
    </w:p>
    <w:p w:rsidR="00D314E4" w:rsidRDefault="00D314E4" w:rsidP="00D314E4">
      <w:pPr>
        <w:shd w:val="clear" w:color="auto" w:fill="FFFFFF"/>
        <w:ind w:left="993" w:right="618" w:firstLine="1559"/>
        <w:jc w:val="both"/>
        <w:textAlignment w:val="baseline"/>
        <w:rPr>
          <w:color w:val="2D2D2D"/>
          <w:sz w:val="28"/>
          <w:szCs w:val="28"/>
        </w:rPr>
      </w:pPr>
    </w:p>
    <w:p w:rsidR="00174203" w:rsidRDefault="00174203" w:rsidP="00F23548">
      <w:pPr>
        <w:shd w:val="clear" w:color="auto" w:fill="FFFFFF"/>
        <w:ind w:right="618" w:firstLine="2552"/>
        <w:jc w:val="both"/>
        <w:textAlignment w:val="baseline"/>
        <w:rPr>
          <w:color w:val="2D2D2D"/>
          <w:sz w:val="28"/>
          <w:szCs w:val="28"/>
        </w:rPr>
      </w:pPr>
      <w:r>
        <w:rPr>
          <w:color w:val="2D2D2D"/>
          <w:sz w:val="28"/>
          <w:szCs w:val="28"/>
        </w:rPr>
        <w:t> </w:t>
      </w:r>
    </w:p>
    <w:p w:rsidR="007D0429" w:rsidRDefault="00F52894" w:rsidP="00F23548">
      <w:pPr>
        <w:pStyle w:val="Sinespaciado1"/>
        <w:spacing w:line="360" w:lineRule="auto"/>
        <w:ind w:firstLine="2552"/>
        <w:jc w:val="both"/>
        <w:rPr>
          <w:rFonts w:ascii="Arial" w:hAnsi="Arial" w:cs="Arial"/>
          <w:sz w:val="26"/>
          <w:szCs w:val="26"/>
        </w:rPr>
      </w:pPr>
      <w:r>
        <w:rPr>
          <w:rFonts w:ascii="Arial" w:hAnsi="Arial" w:cs="Arial"/>
          <w:sz w:val="26"/>
          <w:szCs w:val="26"/>
        </w:rPr>
        <w:t xml:space="preserve">5. </w:t>
      </w:r>
      <w:r w:rsidR="00456AD5">
        <w:rPr>
          <w:rFonts w:ascii="Arial" w:hAnsi="Arial" w:cs="Arial"/>
          <w:sz w:val="26"/>
          <w:szCs w:val="26"/>
        </w:rPr>
        <w:t xml:space="preserve">Bajo </w:t>
      </w:r>
      <w:r w:rsidR="007A77BF" w:rsidRPr="007A77BF">
        <w:rPr>
          <w:rFonts w:ascii="Arial" w:hAnsi="Arial" w:cs="Arial"/>
          <w:sz w:val="26"/>
          <w:szCs w:val="26"/>
        </w:rPr>
        <w:t xml:space="preserve">éste panorama legal, </w:t>
      </w:r>
      <w:r w:rsidR="0082692C" w:rsidRPr="0082692C">
        <w:rPr>
          <w:rFonts w:ascii="Arial" w:hAnsi="Arial" w:cs="Arial"/>
          <w:sz w:val="26"/>
          <w:szCs w:val="26"/>
        </w:rPr>
        <w:t>las manifestaciones de</w:t>
      </w:r>
      <w:r w:rsidR="002D29EE">
        <w:rPr>
          <w:rFonts w:ascii="Arial" w:hAnsi="Arial" w:cs="Arial"/>
          <w:sz w:val="26"/>
          <w:szCs w:val="26"/>
        </w:rPr>
        <w:t xml:space="preserve"> </w:t>
      </w:r>
      <w:r w:rsidR="0082692C" w:rsidRPr="0082692C">
        <w:rPr>
          <w:rFonts w:ascii="Arial" w:hAnsi="Arial" w:cs="Arial"/>
          <w:sz w:val="26"/>
          <w:szCs w:val="26"/>
        </w:rPr>
        <w:t>l</w:t>
      </w:r>
      <w:r w:rsidR="002D29EE">
        <w:rPr>
          <w:rFonts w:ascii="Arial" w:hAnsi="Arial" w:cs="Arial"/>
          <w:sz w:val="26"/>
          <w:szCs w:val="26"/>
        </w:rPr>
        <w:t>a aludida</w:t>
      </w:r>
      <w:r w:rsidR="0082692C" w:rsidRPr="0082692C">
        <w:rPr>
          <w:rFonts w:ascii="Arial" w:hAnsi="Arial" w:cs="Arial"/>
          <w:sz w:val="26"/>
          <w:szCs w:val="26"/>
        </w:rPr>
        <w:t xml:space="preserve"> juez deben ser desatendidas, por </w:t>
      </w:r>
      <w:r w:rsidR="007D0429">
        <w:rPr>
          <w:rFonts w:ascii="Arial" w:hAnsi="Arial" w:cs="Arial"/>
          <w:sz w:val="26"/>
          <w:szCs w:val="26"/>
        </w:rPr>
        <w:t xml:space="preserve">cuanto como a bien se afirmó, aunque el esposo de la titular del Juzgado Quinto Civil del Circuito es docente en ese claustro universitario, “nada tienen que ver con esta supuesta vulneración ni se encuentra involucrado en la misma”. </w:t>
      </w:r>
    </w:p>
    <w:p w:rsidR="007D0429" w:rsidRPr="00E14A5D" w:rsidRDefault="007D0429" w:rsidP="00F23548">
      <w:pPr>
        <w:pStyle w:val="Sinespaciado1"/>
        <w:spacing w:line="360" w:lineRule="auto"/>
        <w:ind w:firstLine="2552"/>
        <w:jc w:val="both"/>
        <w:rPr>
          <w:rFonts w:ascii="Arial" w:hAnsi="Arial" w:cs="Arial"/>
          <w:sz w:val="16"/>
          <w:szCs w:val="26"/>
        </w:rPr>
      </w:pPr>
    </w:p>
    <w:p w:rsidR="00E14A5D" w:rsidRDefault="001B6D97" w:rsidP="00F23548">
      <w:pPr>
        <w:pStyle w:val="Sinespaciado1"/>
        <w:spacing w:line="360" w:lineRule="auto"/>
        <w:ind w:firstLine="2552"/>
        <w:jc w:val="both"/>
        <w:rPr>
          <w:rFonts w:ascii="Arial" w:hAnsi="Arial" w:cs="Arial"/>
          <w:sz w:val="26"/>
          <w:szCs w:val="26"/>
        </w:rPr>
      </w:pPr>
      <w:r>
        <w:rPr>
          <w:rFonts w:ascii="Arial" w:hAnsi="Arial" w:cs="Arial"/>
          <w:sz w:val="26"/>
          <w:szCs w:val="26"/>
        </w:rPr>
        <w:t xml:space="preserve">6. </w:t>
      </w:r>
      <w:r w:rsidR="00F83D2B">
        <w:rPr>
          <w:rFonts w:ascii="Arial" w:hAnsi="Arial" w:cs="Arial"/>
          <w:sz w:val="26"/>
          <w:szCs w:val="26"/>
        </w:rPr>
        <w:t xml:space="preserve">Examinada la foliatura, se observa </w:t>
      </w:r>
      <w:r w:rsidR="00E14A5D">
        <w:rPr>
          <w:rFonts w:ascii="Arial" w:hAnsi="Arial" w:cs="Arial"/>
          <w:sz w:val="26"/>
          <w:szCs w:val="26"/>
        </w:rPr>
        <w:t>que la queja del alumno de la facultad de derecho</w:t>
      </w:r>
      <w:r>
        <w:rPr>
          <w:rFonts w:ascii="Arial" w:hAnsi="Arial" w:cs="Arial"/>
          <w:sz w:val="26"/>
          <w:szCs w:val="26"/>
        </w:rPr>
        <w:t xml:space="preserve">, </w:t>
      </w:r>
      <w:r w:rsidR="002E1D04">
        <w:rPr>
          <w:rFonts w:ascii="Arial" w:hAnsi="Arial" w:cs="Arial"/>
          <w:sz w:val="26"/>
          <w:szCs w:val="26"/>
        </w:rPr>
        <w:t>aquí accionante</w:t>
      </w:r>
      <w:r w:rsidR="00E14A5D">
        <w:rPr>
          <w:rFonts w:ascii="Arial" w:hAnsi="Arial" w:cs="Arial"/>
          <w:sz w:val="26"/>
          <w:szCs w:val="26"/>
        </w:rPr>
        <w:t xml:space="preserve">, se presenta frente a la </w:t>
      </w:r>
      <w:r w:rsidR="002E1D04">
        <w:rPr>
          <w:rFonts w:ascii="Arial" w:hAnsi="Arial" w:cs="Arial"/>
          <w:sz w:val="26"/>
          <w:szCs w:val="26"/>
        </w:rPr>
        <w:t xml:space="preserve">ausencia de </w:t>
      </w:r>
      <w:r w:rsidR="00E14A5D">
        <w:rPr>
          <w:rFonts w:ascii="Arial" w:hAnsi="Arial" w:cs="Arial"/>
          <w:sz w:val="26"/>
          <w:szCs w:val="26"/>
        </w:rPr>
        <w:t xml:space="preserve">nota </w:t>
      </w:r>
      <w:r w:rsidR="002E1D04">
        <w:rPr>
          <w:rFonts w:ascii="Arial" w:hAnsi="Arial" w:cs="Arial"/>
          <w:sz w:val="26"/>
          <w:szCs w:val="26"/>
        </w:rPr>
        <w:t xml:space="preserve">sobre </w:t>
      </w:r>
      <w:r w:rsidR="00E14A5D">
        <w:rPr>
          <w:rFonts w:ascii="Arial" w:hAnsi="Arial" w:cs="Arial"/>
          <w:sz w:val="26"/>
          <w:szCs w:val="26"/>
        </w:rPr>
        <w:t xml:space="preserve">los estudios adelantados como opción de grado </w:t>
      </w:r>
      <w:r w:rsidR="00E14A5D" w:rsidRPr="00E14A5D">
        <w:rPr>
          <w:rFonts w:ascii="Arial" w:hAnsi="Arial" w:cs="Arial"/>
          <w:szCs w:val="26"/>
        </w:rPr>
        <w:t>“POSTGRADO DERECHO”</w:t>
      </w:r>
      <w:r w:rsidR="00E14A5D">
        <w:rPr>
          <w:rFonts w:ascii="Arial" w:hAnsi="Arial" w:cs="Arial"/>
          <w:szCs w:val="26"/>
        </w:rPr>
        <w:t xml:space="preserve">, </w:t>
      </w:r>
      <w:r w:rsidR="002E1D04">
        <w:rPr>
          <w:rFonts w:ascii="Arial" w:hAnsi="Arial" w:cs="Arial"/>
          <w:sz w:val="26"/>
          <w:szCs w:val="26"/>
        </w:rPr>
        <w:t>cu</w:t>
      </w:r>
      <w:r w:rsidR="00E14A5D">
        <w:rPr>
          <w:rFonts w:ascii="Arial" w:hAnsi="Arial" w:cs="Arial"/>
          <w:sz w:val="26"/>
          <w:szCs w:val="26"/>
        </w:rPr>
        <w:t xml:space="preserve">yo docente no </w:t>
      </w:r>
      <w:r>
        <w:rPr>
          <w:rFonts w:ascii="Arial" w:hAnsi="Arial" w:cs="Arial"/>
          <w:sz w:val="26"/>
          <w:szCs w:val="26"/>
        </w:rPr>
        <w:t>lo fue e</w:t>
      </w:r>
      <w:r w:rsidR="00E14A5D">
        <w:rPr>
          <w:rFonts w:ascii="Arial" w:hAnsi="Arial" w:cs="Arial"/>
          <w:sz w:val="26"/>
          <w:szCs w:val="26"/>
        </w:rPr>
        <w:t xml:space="preserve">l </w:t>
      </w:r>
      <w:r w:rsidR="009951CF">
        <w:rPr>
          <w:rFonts w:ascii="Arial" w:hAnsi="Arial" w:cs="Arial"/>
          <w:sz w:val="26"/>
          <w:szCs w:val="26"/>
        </w:rPr>
        <w:t>esposo</w:t>
      </w:r>
      <w:r w:rsidR="00E14A5D">
        <w:rPr>
          <w:rFonts w:ascii="Arial" w:hAnsi="Arial" w:cs="Arial"/>
          <w:sz w:val="26"/>
          <w:szCs w:val="26"/>
        </w:rPr>
        <w:t xml:space="preserve"> de la titular que plantea el impedimento, </w:t>
      </w:r>
      <w:r>
        <w:rPr>
          <w:rFonts w:ascii="Arial" w:hAnsi="Arial" w:cs="Arial"/>
          <w:sz w:val="26"/>
          <w:szCs w:val="26"/>
        </w:rPr>
        <w:t xml:space="preserve">el </w:t>
      </w:r>
      <w:r w:rsidR="009951CF">
        <w:rPr>
          <w:rFonts w:ascii="Arial" w:hAnsi="Arial" w:cs="Arial"/>
          <w:sz w:val="26"/>
          <w:szCs w:val="26"/>
        </w:rPr>
        <w:t>académico</w:t>
      </w:r>
      <w:r w:rsidR="00E14A5D">
        <w:rPr>
          <w:rFonts w:ascii="Arial" w:hAnsi="Arial" w:cs="Arial"/>
          <w:sz w:val="26"/>
          <w:szCs w:val="26"/>
        </w:rPr>
        <w:t xml:space="preserve"> a la fecha no se encuent</w:t>
      </w:r>
      <w:r w:rsidR="00F83D2B">
        <w:rPr>
          <w:rFonts w:ascii="Arial" w:hAnsi="Arial" w:cs="Arial"/>
          <w:sz w:val="26"/>
          <w:szCs w:val="26"/>
        </w:rPr>
        <w:t>ra vinculado con la universidad, tornándose el conflicto a</w:t>
      </w:r>
      <w:r w:rsidR="00270891">
        <w:rPr>
          <w:rFonts w:ascii="Arial" w:hAnsi="Arial" w:cs="Arial"/>
          <w:sz w:val="26"/>
          <w:szCs w:val="26"/>
        </w:rPr>
        <w:t xml:space="preserve">l nivel de la máxima autoridad académica – Rectoría, Consejo Académico-, </w:t>
      </w:r>
      <w:r w:rsidR="00F83D2B">
        <w:rPr>
          <w:rFonts w:ascii="Arial" w:hAnsi="Arial" w:cs="Arial"/>
          <w:sz w:val="26"/>
          <w:szCs w:val="26"/>
        </w:rPr>
        <w:t xml:space="preserve"> </w:t>
      </w:r>
      <w:r w:rsidR="00270891">
        <w:rPr>
          <w:rFonts w:ascii="Arial" w:hAnsi="Arial" w:cs="Arial"/>
          <w:sz w:val="26"/>
          <w:szCs w:val="26"/>
        </w:rPr>
        <w:t xml:space="preserve">órganos de los </w:t>
      </w:r>
      <w:r w:rsidR="00E32099">
        <w:rPr>
          <w:rFonts w:ascii="Arial" w:hAnsi="Arial" w:cs="Arial"/>
          <w:sz w:val="26"/>
          <w:szCs w:val="26"/>
        </w:rPr>
        <w:t xml:space="preserve">que </w:t>
      </w:r>
      <w:r w:rsidR="00F83D2B">
        <w:rPr>
          <w:rFonts w:ascii="Arial" w:hAnsi="Arial" w:cs="Arial"/>
          <w:sz w:val="26"/>
          <w:szCs w:val="26"/>
        </w:rPr>
        <w:t xml:space="preserve">el cónyuge </w:t>
      </w:r>
      <w:r w:rsidR="00F83D2B">
        <w:rPr>
          <w:rFonts w:ascii="Arial" w:hAnsi="Arial" w:cs="Arial"/>
          <w:sz w:val="26"/>
          <w:szCs w:val="26"/>
        </w:rPr>
        <w:lastRenderedPageBreak/>
        <w:t xml:space="preserve">de la titular </w:t>
      </w:r>
      <w:r w:rsidR="00E32099">
        <w:rPr>
          <w:rFonts w:ascii="Arial" w:hAnsi="Arial" w:cs="Arial"/>
          <w:sz w:val="26"/>
          <w:szCs w:val="26"/>
        </w:rPr>
        <w:t xml:space="preserve">no </w:t>
      </w:r>
      <w:r w:rsidR="00F83D2B">
        <w:rPr>
          <w:rFonts w:ascii="Arial" w:hAnsi="Arial" w:cs="Arial"/>
          <w:sz w:val="26"/>
          <w:szCs w:val="26"/>
        </w:rPr>
        <w:t>hace parte</w:t>
      </w:r>
      <w:r w:rsidR="00E32099">
        <w:rPr>
          <w:rFonts w:ascii="Arial" w:hAnsi="Arial" w:cs="Arial"/>
          <w:sz w:val="26"/>
          <w:szCs w:val="26"/>
        </w:rPr>
        <w:t xml:space="preserve">, </w:t>
      </w:r>
      <w:r w:rsidR="00270891">
        <w:rPr>
          <w:rFonts w:ascii="Arial" w:hAnsi="Arial" w:cs="Arial"/>
          <w:sz w:val="26"/>
          <w:szCs w:val="26"/>
        </w:rPr>
        <w:t>pues se dijo es catedrático, sin que tal calidad edifique un</w:t>
      </w:r>
      <w:r w:rsidR="00C6721B">
        <w:rPr>
          <w:rFonts w:ascii="Arial" w:hAnsi="Arial" w:cs="Arial"/>
          <w:sz w:val="26"/>
          <w:szCs w:val="26"/>
        </w:rPr>
        <w:t>a</w:t>
      </w:r>
      <w:r w:rsidR="00270891">
        <w:rPr>
          <w:rFonts w:ascii="Arial" w:hAnsi="Arial" w:cs="Arial"/>
          <w:sz w:val="26"/>
          <w:szCs w:val="26"/>
        </w:rPr>
        <w:t xml:space="preserve"> posible </w:t>
      </w:r>
      <w:r w:rsidR="00C6721B">
        <w:rPr>
          <w:rFonts w:ascii="Arial" w:hAnsi="Arial" w:cs="Arial"/>
          <w:sz w:val="26"/>
          <w:szCs w:val="26"/>
        </w:rPr>
        <w:t>utilidad</w:t>
      </w:r>
      <w:r w:rsidR="00270891">
        <w:rPr>
          <w:rFonts w:ascii="Arial" w:hAnsi="Arial" w:cs="Arial"/>
          <w:sz w:val="26"/>
          <w:szCs w:val="26"/>
        </w:rPr>
        <w:t xml:space="preserve"> </w:t>
      </w:r>
      <w:r w:rsidR="00C6721B">
        <w:rPr>
          <w:rFonts w:ascii="Arial" w:hAnsi="Arial" w:cs="Arial"/>
          <w:sz w:val="26"/>
          <w:szCs w:val="26"/>
        </w:rPr>
        <w:t xml:space="preserve">en el resultado de </w:t>
      </w:r>
      <w:r w:rsidR="00E32099">
        <w:rPr>
          <w:rFonts w:ascii="Arial" w:hAnsi="Arial" w:cs="Arial"/>
          <w:sz w:val="26"/>
          <w:szCs w:val="26"/>
        </w:rPr>
        <w:t xml:space="preserve">la decisión que </w:t>
      </w:r>
      <w:r w:rsidR="009E5C9E">
        <w:rPr>
          <w:rFonts w:ascii="Arial" w:hAnsi="Arial" w:cs="Arial"/>
          <w:sz w:val="26"/>
          <w:szCs w:val="26"/>
        </w:rPr>
        <w:t>la</w:t>
      </w:r>
      <w:r w:rsidR="00C6721B">
        <w:rPr>
          <w:rFonts w:ascii="Arial" w:hAnsi="Arial" w:cs="Arial"/>
          <w:sz w:val="26"/>
          <w:szCs w:val="26"/>
        </w:rPr>
        <w:t xml:space="preserve"> juzgador</w:t>
      </w:r>
      <w:r w:rsidR="009E5C9E">
        <w:rPr>
          <w:rFonts w:ascii="Arial" w:hAnsi="Arial" w:cs="Arial"/>
          <w:sz w:val="26"/>
          <w:szCs w:val="26"/>
        </w:rPr>
        <w:t>a</w:t>
      </w:r>
      <w:r w:rsidR="00C6721B">
        <w:rPr>
          <w:rFonts w:ascii="Arial" w:hAnsi="Arial" w:cs="Arial"/>
          <w:sz w:val="26"/>
          <w:szCs w:val="26"/>
        </w:rPr>
        <w:t xml:space="preserve"> </w:t>
      </w:r>
      <w:r w:rsidR="00E32099">
        <w:rPr>
          <w:rFonts w:ascii="Arial" w:hAnsi="Arial" w:cs="Arial"/>
          <w:sz w:val="26"/>
          <w:szCs w:val="26"/>
        </w:rPr>
        <w:t>haya de adoptar al resolver la impugnaci</w:t>
      </w:r>
      <w:r w:rsidR="00F83D2B">
        <w:rPr>
          <w:rFonts w:ascii="Arial" w:hAnsi="Arial" w:cs="Arial"/>
          <w:sz w:val="26"/>
          <w:szCs w:val="26"/>
        </w:rPr>
        <w:t>ón. De otro lado, tampoco hay una queja precisa en la solicitud de amparo que lo involucre</w:t>
      </w:r>
      <w:r w:rsidR="0025040F">
        <w:rPr>
          <w:rFonts w:ascii="Arial" w:hAnsi="Arial" w:cs="Arial"/>
          <w:sz w:val="26"/>
          <w:szCs w:val="26"/>
        </w:rPr>
        <w:t xml:space="preserve">. </w:t>
      </w:r>
    </w:p>
    <w:p w:rsidR="00DE263F" w:rsidRPr="00DE263F" w:rsidRDefault="00DE263F" w:rsidP="00636BB4">
      <w:pPr>
        <w:pStyle w:val="Sinespaciado1"/>
        <w:spacing w:line="360" w:lineRule="auto"/>
        <w:ind w:firstLine="2552"/>
        <w:jc w:val="both"/>
        <w:rPr>
          <w:rFonts w:ascii="Arial" w:hAnsi="Arial" w:cs="Arial"/>
          <w:sz w:val="16"/>
          <w:szCs w:val="26"/>
        </w:rPr>
      </w:pPr>
    </w:p>
    <w:p w:rsidR="00636BB4" w:rsidRPr="001B6D97" w:rsidRDefault="009E5C9E" w:rsidP="00636BB4">
      <w:pPr>
        <w:pStyle w:val="Sinespaciado1"/>
        <w:spacing w:line="360" w:lineRule="auto"/>
        <w:ind w:firstLine="2552"/>
        <w:jc w:val="both"/>
        <w:rPr>
          <w:rFonts w:ascii="Arial" w:hAnsi="Arial" w:cs="Arial"/>
          <w:szCs w:val="24"/>
        </w:rPr>
      </w:pPr>
      <w:r>
        <w:rPr>
          <w:rFonts w:ascii="Arial" w:hAnsi="Arial" w:cs="Arial"/>
          <w:sz w:val="26"/>
          <w:szCs w:val="26"/>
        </w:rPr>
        <w:t>7</w:t>
      </w:r>
      <w:r w:rsidR="009E0334">
        <w:rPr>
          <w:rFonts w:ascii="Arial" w:hAnsi="Arial" w:cs="Arial"/>
          <w:sz w:val="26"/>
          <w:szCs w:val="26"/>
        </w:rPr>
        <w:t xml:space="preserve">. </w:t>
      </w:r>
      <w:r w:rsidR="00C6721B">
        <w:rPr>
          <w:rFonts w:ascii="Arial" w:hAnsi="Arial" w:cs="Arial"/>
          <w:sz w:val="26"/>
          <w:szCs w:val="26"/>
        </w:rPr>
        <w:t xml:space="preserve">En efecto, </w:t>
      </w:r>
      <w:r w:rsidR="00C6721B" w:rsidRPr="00C6721B">
        <w:rPr>
          <w:rFonts w:ascii="Arial" w:hAnsi="Arial" w:cs="Arial"/>
          <w:sz w:val="26"/>
          <w:szCs w:val="26"/>
        </w:rPr>
        <w:t xml:space="preserve">la causal implorada, como su tenor lo evidencia </w:t>
      </w:r>
      <w:r w:rsidR="00C6721B">
        <w:rPr>
          <w:rFonts w:ascii="Arial" w:hAnsi="Arial" w:cs="Arial"/>
          <w:sz w:val="26"/>
          <w:szCs w:val="26"/>
        </w:rPr>
        <w:t xml:space="preserve">y ha sido señalado por la </w:t>
      </w:r>
      <w:r w:rsidR="00636BB4" w:rsidRPr="0082692C">
        <w:rPr>
          <w:rFonts w:ascii="Arial" w:hAnsi="Arial" w:cs="Arial"/>
          <w:sz w:val="26"/>
          <w:szCs w:val="26"/>
        </w:rPr>
        <w:t>doctrina de la Corte</w:t>
      </w:r>
      <w:r w:rsidR="00636BB4">
        <w:rPr>
          <w:rFonts w:ascii="Arial" w:hAnsi="Arial" w:cs="Arial"/>
          <w:sz w:val="26"/>
          <w:szCs w:val="26"/>
        </w:rPr>
        <w:t xml:space="preserve"> Suprema de Justicia</w:t>
      </w:r>
      <w:r w:rsidR="00653061">
        <w:rPr>
          <w:rFonts w:ascii="Arial" w:hAnsi="Arial" w:cs="Arial"/>
          <w:sz w:val="26"/>
          <w:szCs w:val="26"/>
        </w:rPr>
        <w:t>, el interés como factor perturbador de la imparcialidad del juez</w:t>
      </w:r>
      <w:r w:rsidR="00636BB4">
        <w:rPr>
          <w:rStyle w:val="Appelnotedebasdep"/>
          <w:rFonts w:ascii="Arial" w:hAnsi="Arial" w:cs="Arial"/>
          <w:sz w:val="26"/>
          <w:szCs w:val="26"/>
        </w:rPr>
        <w:footnoteReference w:id="1"/>
      </w:r>
      <w:r w:rsidR="00636BB4" w:rsidRPr="0082692C">
        <w:rPr>
          <w:rFonts w:ascii="Arial" w:hAnsi="Arial" w:cs="Arial"/>
          <w:sz w:val="26"/>
          <w:szCs w:val="26"/>
        </w:rPr>
        <w:t>,</w:t>
      </w:r>
      <w:r w:rsidR="00636BB4" w:rsidRPr="0082692C">
        <w:rPr>
          <w:rFonts w:ascii="Arial" w:hAnsi="Arial" w:cs="Arial"/>
          <w:i/>
          <w:sz w:val="24"/>
          <w:szCs w:val="24"/>
        </w:rPr>
        <w:t xml:space="preserve"> “ha de estar relacionado de manera concreta con los resultados del proceso, esto es, que la decisión que deba adoptarse se refleje, directa o indirectamente en provecho o perjuicio de quien la invoque” </w:t>
      </w:r>
      <w:r w:rsidR="00636BB4" w:rsidRPr="001B6D97">
        <w:rPr>
          <w:rFonts w:ascii="Arial" w:hAnsi="Arial" w:cs="Arial"/>
          <w:i/>
          <w:szCs w:val="24"/>
        </w:rPr>
        <w:t xml:space="preserve">(auto de 4 de agosto de 200º, </w:t>
      </w:r>
      <w:proofErr w:type="spellStart"/>
      <w:r w:rsidR="00636BB4" w:rsidRPr="001B6D97">
        <w:rPr>
          <w:rFonts w:ascii="Arial" w:hAnsi="Arial" w:cs="Arial"/>
          <w:i/>
          <w:szCs w:val="24"/>
        </w:rPr>
        <w:t>Exp</w:t>
      </w:r>
      <w:proofErr w:type="spellEnd"/>
      <w:r w:rsidR="00636BB4" w:rsidRPr="001B6D97">
        <w:rPr>
          <w:rFonts w:ascii="Arial" w:hAnsi="Arial" w:cs="Arial"/>
          <w:i/>
          <w:szCs w:val="24"/>
        </w:rPr>
        <w:t xml:space="preserve">. No. 7548) </w:t>
      </w:r>
      <w:r w:rsidR="00636BB4" w:rsidRPr="0082692C">
        <w:rPr>
          <w:rFonts w:ascii="Arial" w:hAnsi="Arial" w:cs="Arial"/>
          <w:i/>
          <w:sz w:val="24"/>
          <w:szCs w:val="24"/>
        </w:rPr>
        <w:t xml:space="preserve">y que si bien “la ley no califica la clase de interés que debe presentarse; exige sí que el que confluya (material, intelectual o moral) afecte directa o mediatamente el resultado del proceso, entendiendo también que ese interés debe ser actual y cierto y en relación con el caso concreto, </w:t>
      </w:r>
      <w:r w:rsidR="00636BB4" w:rsidRPr="001B6D97">
        <w:rPr>
          <w:rFonts w:ascii="Arial" w:hAnsi="Arial" w:cs="Arial"/>
          <w:i/>
          <w:sz w:val="24"/>
          <w:szCs w:val="24"/>
          <w:u w:val="single"/>
        </w:rPr>
        <w:t xml:space="preserve">de donde se desprende que cualquier circunstancia abstracta e hipotética que se presente al margen del caso cuestionado, no puede tener eficacia para que a un funcionario judicial se le separe del conocimiento de determinado asunto </w:t>
      </w:r>
      <w:r w:rsidR="00636BB4" w:rsidRPr="001B6D97">
        <w:rPr>
          <w:rFonts w:ascii="Arial" w:hAnsi="Arial" w:cs="Arial"/>
          <w:i/>
          <w:szCs w:val="24"/>
        </w:rPr>
        <w:t xml:space="preserve">(auto de 11 de julio de 1995, </w:t>
      </w:r>
      <w:proofErr w:type="spellStart"/>
      <w:r w:rsidR="00636BB4" w:rsidRPr="001B6D97">
        <w:rPr>
          <w:rFonts w:ascii="Arial" w:hAnsi="Arial" w:cs="Arial"/>
          <w:i/>
          <w:szCs w:val="24"/>
        </w:rPr>
        <w:t>Exp</w:t>
      </w:r>
      <w:proofErr w:type="spellEnd"/>
      <w:r w:rsidR="00636BB4" w:rsidRPr="001B6D97">
        <w:rPr>
          <w:rFonts w:ascii="Arial" w:hAnsi="Arial" w:cs="Arial"/>
          <w:i/>
          <w:szCs w:val="24"/>
        </w:rPr>
        <w:t>. No. 4971)”</w:t>
      </w:r>
      <w:r w:rsidR="00636BB4" w:rsidRPr="0082692C">
        <w:rPr>
          <w:rFonts w:ascii="Arial" w:hAnsi="Arial" w:cs="Arial"/>
          <w:i/>
          <w:sz w:val="24"/>
          <w:szCs w:val="24"/>
        </w:rPr>
        <w:t>.</w:t>
      </w:r>
      <w:r w:rsidR="001B6D97">
        <w:rPr>
          <w:rFonts w:ascii="Arial" w:hAnsi="Arial" w:cs="Arial"/>
          <w:i/>
          <w:sz w:val="24"/>
          <w:szCs w:val="24"/>
        </w:rPr>
        <w:t xml:space="preserve"> </w:t>
      </w:r>
      <w:r w:rsidR="001B6D97">
        <w:rPr>
          <w:rFonts w:ascii="Arial" w:hAnsi="Arial" w:cs="Arial"/>
          <w:szCs w:val="24"/>
        </w:rPr>
        <w:t>Subrayas propias</w:t>
      </w:r>
    </w:p>
    <w:p w:rsidR="0082692C" w:rsidRPr="001A58C7" w:rsidRDefault="0082692C" w:rsidP="00F23548">
      <w:pPr>
        <w:pStyle w:val="Sinespaciado1"/>
        <w:spacing w:line="360" w:lineRule="auto"/>
        <w:ind w:firstLine="2552"/>
        <w:jc w:val="both"/>
        <w:rPr>
          <w:rFonts w:ascii="Arial" w:hAnsi="Arial" w:cs="Arial"/>
          <w:sz w:val="16"/>
          <w:szCs w:val="26"/>
        </w:rPr>
      </w:pPr>
    </w:p>
    <w:p w:rsidR="0082692C" w:rsidRDefault="0082692C" w:rsidP="00F23548">
      <w:pPr>
        <w:pStyle w:val="Sinespaciado1"/>
        <w:spacing w:line="360" w:lineRule="auto"/>
        <w:ind w:firstLine="2552"/>
        <w:jc w:val="both"/>
        <w:rPr>
          <w:rFonts w:ascii="Arial" w:hAnsi="Arial" w:cs="Arial"/>
          <w:sz w:val="26"/>
          <w:szCs w:val="26"/>
        </w:rPr>
      </w:pPr>
      <w:r w:rsidRPr="0082692C">
        <w:rPr>
          <w:rFonts w:ascii="Arial" w:hAnsi="Arial" w:cs="Arial"/>
          <w:sz w:val="26"/>
          <w:szCs w:val="26"/>
        </w:rPr>
        <w:t xml:space="preserve">Viene de lo dicho que no se estructura </w:t>
      </w:r>
      <w:r w:rsidR="00C6721B">
        <w:rPr>
          <w:rFonts w:ascii="Arial" w:hAnsi="Arial" w:cs="Arial"/>
          <w:sz w:val="26"/>
          <w:szCs w:val="26"/>
        </w:rPr>
        <w:t>la</w:t>
      </w:r>
      <w:r w:rsidRPr="0082692C">
        <w:rPr>
          <w:rFonts w:ascii="Arial" w:hAnsi="Arial" w:cs="Arial"/>
          <w:sz w:val="26"/>
          <w:szCs w:val="26"/>
        </w:rPr>
        <w:t xml:space="preserve"> causal</w:t>
      </w:r>
      <w:r w:rsidR="001A1A85">
        <w:rPr>
          <w:rFonts w:ascii="Arial" w:hAnsi="Arial" w:cs="Arial"/>
          <w:sz w:val="26"/>
          <w:szCs w:val="26"/>
        </w:rPr>
        <w:t xml:space="preserve"> puesta de presente,</w:t>
      </w:r>
      <w:r w:rsidRPr="0082692C">
        <w:rPr>
          <w:rFonts w:ascii="Arial" w:hAnsi="Arial" w:cs="Arial"/>
          <w:sz w:val="26"/>
          <w:szCs w:val="26"/>
        </w:rPr>
        <w:t xml:space="preserve"> como para aceptar el impedimento planteado por </w:t>
      </w:r>
      <w:r w:rsidR="001A58C7">
        <w:rPr>
          <w:rFonts w:ascii="Arial" w:hAnsi="Arial" w:cs="Arial"/>
          <w:sz w:val="26"/>
          <w:szCs w:val="26"/>
        </w:rPr>
        <w:t>la titular del Juzgado Quinto Civil del Circuito local</w:t>
      </w:r>
      <w:r w:rsidRPr="0082692C">
        <w:rPr>
          <w:rFonts w:ascii="Arial" w:hAnsi="Arial" w:cs="Arial"/>
          <w:sz w:val="26"/>
          <w:szCs w:val="26"/>
        </w:rPr>
        <w:t xml:space="preserve">, pues de sus manifestaciones no se infiere que exista un interés actual, serio y directo de su parte, o en cabeza de sus parientes, capaz de afectar la imparcialidad que demanda </w:t>
      </w:r>
      <w:r w:rsidR="001A58C7">
        <w:rPr>
          <w:rFonts w:ascii="Arial" w:hAnsi="Arial" w:cs="Arial"/>
          <w:sz w:val="26"/>
          <w:szCs w:val="26"/>
        </w:rPr>
        <w:t>su cargo</w:t>
      </w:r>
      <w:r w:rsidRPr="0082692C">
        <w:rPr>
          <w:rFonts w:ascii="Arial" w:hAnsi="Arial" w:cs="Arial"/>
          <w:sz w:val="26"/>
          <w:szCs w:val="26"/>
        </w:rPr>
        <w:t>.</w:t>
      </w:r>
    </w:p>
    <w:p w:rsidR="0082692C" w:rsidRPr="009E0334" w:rsidRDefault="0082692C" w:rsidP="00F23548">
      <w:pPr>
        <w:pStyle w:val="Sinespaciado1"/>
        <w:spacing w:line="360" w:lineRule="auto"/>
        <w:ind w:firstLine="2552"/>
        <w:jc w:val="both"/>
        <w:rPr>
          <w:rFonts w:ascii="Arial" w:hAnsi="Arial" w:cs="Arial"/>
          <w:sz w:val="16"/>
          <w:szCs w:val="26"/>
        </w:rPr>
      </w:pPr>
    </w:p>
    <w:p w:rsidR="001A58C7" w:rsidRPr="001A58C7" w:rsidRDefault="009E5C9E" w:rsidP="001A58C7">
      <w:pPr>
        <w:pStyle w:val="Sinespaciado1"/>
        <w:spacing w:line="360" w:lineRule="auto"/>
        <w:ind w:firstLine="2520"/>
        <w:jc w:val="both"/>
        <w:rPr>
          <w:rFonts w:ascii="Arial" w:hAnsi="Arial" w:cs="Arial"/>
          <w:bCs/>
          <w:iCs/>
          <w:sz w:val="26"/>
          <w:szCs w:val="26"/>
        </w:rPr>
      </w:pPr>
      <w:r>
        <w:rPr>
          <w:rFonts w:ascii="Arial" w:hAnsi="Arial" w:cs="Arial"/>
          <w:bCs/>
          <w:iCs/>
          <w:sz w:val="26"/>
          <w:szCs w:val="26"/>
        </w:rPr>
        <w:t>8</w:t>
      </w:r>
      <w:r w:rsidR="00037198">
        <w:rPr>
          <w:rFonts w:ascii="Arial" w:hAnsi="Arial" w:cs="Arial"/>
          <w:bCs/>
          <w:iCs/>
          <w:sz w:val="26"/>
          <w:szCs w:val="26"/>
        </w:rPr>
        <w:t xml:space="preserve">. </w:t>
      </w:r>
      <w:r w:rsidR="001A58C7" w:rsidRPr="001A58C7">
        <w:rPr>
          <w:rFonts w:ascii="Arial" w:hAnsi="Arial" w:cs="Arial"/>
          <w:bCs/>
          <w:iCs/>
          <w:sz w:val="26"/>
          <w:szCs w:val="26"/>
        </w:rPr>
        <w:t xml:space="preserve">Se procederá, en consecuencia, a declarar sin fundamento el impedimento propuesto por la Juez </w:t>
      </w:r>
      <w:r w:rsidR="001A58C7">
        <w:rPr>
          <w:rFonts w:ascii="Arial" w:hAnsi="Arial" w:cs="Arial"/>
          <w:bCs/>
          <w:iCs/>
          <w:sz w:val="26"/>
          <w:szCs w:val="26"/>
        </w:rPr>
        <w:t>Quinta</w:t>
      </w:r>
      <w:r w:rsidR="001A58C7" w:rsidRPr="001A58C7">
        <w:rPr>
          <w:rFonts w:ascii="Arial" w:hAnsi="Arial" w:cs="Arial"/>
          <w:bCs/>
          <w:iCs/>
          <w:sz w:val="26"/>
          <w:szCs w:val="26"/>
        </w:rPr>
        <w:t xml:space="preserve"> Civil del Circuito y se ordenará su devolución a ése despacho, para que sin más dilaciones continúe de manera diligente con el trámite de esta acción constitucional.  </w:t>
      </w:r>
    </w:p>
    <w:p w:rsidR="001A58C7" w:rsidRPr="001A58C7" w:rsidRDefault="001A58C7" w:rsidP="001A58C7">
      <w:pPr>
        <w:pStyle w:val="Sinespaciado1"/>
        <w:spacing w:line="360" w:lineRule="auto"/>
        <w:ind w:firstLine="2520"/>
        <w:jc w:val="both"/>
        <w:rPr>
          <w:rFonts w:ascii="Arial" w:hAnsi="Arial" w:cs="Arial"/>
          <w:bCs/>
          <w:iCs/>
          <w:sz w:val="16"/>
          <w:szCs w:val="26"/>
        </w:rPr>
      </w:pPr>
    </w:p>
    <w:p w:rsidR="001A58C7" w:rsidRPr="001A58C7" w:rsidRDefault="001A58C7" w:rsidP="001A58C7">
      <w:pPr>
        <w:pStyle w:val="Sinespaciado1"/>
        <w:spacing w:line="360" w:lineRule="auto"/>
        <w:ind w:firstLine="2520"/>
        <w:jc w:val="both"/>
        <w:rPr>
          <w:rFonts w:ascii="Arial" w:hAnsi="Arial" w:cs="Arial"/>
          <w:b/>
          <w:bCs/>
          <w:iCs/>
          <w:sz w:val="24"/>
          <w:szCs w:val="26"/>
        </w:rPr>
      </w:pPr>
      <w:r w:rsidRPr="001A58C7">
        <w:rPr>
          <w:rFonts w:ascii="Arial" w:hAnsi="Arial" w:cs="Arial"/>
          <w:bCs/>
          <w:iCs/>
          <w:sz w:val="26"/>
          <w:szCs w:val="26"/>
        </w:rPr>
        <w:lastRenderedPageBreak/>
        <w:t>En mérito de lo expuesto el Tribunal Superior del Distrito Judicial de Pereira,  Sala de Decisión Civil-Familia Unitaria,</w:t>
      </w:r>
      <w:r>
        <w:rPr>
          <w:rFonts w:ascii="Arial" w:hAnsi="Arial" w:cs="Arial"/>
          <w:bCs/>
          <w:iCs/>
          <w:sz w:val="26"/>
          <w:szCs w:val="26"/>
        </w:rPr>
        <w:t xml:space="preserve"> </w:t>
      </w:r>
      <w:r>
        <w:rPr>
          <w:rFonts w:ascii="Arial" w:hAnsi="Arial" w:cs="Arial"/>
          <w:b/>
          <w:bCs/>
          <w:iCs/>
          <w:sz w:val="24"/>
          <w:szCs w:val="26"/>
        </w:rPr>
        <w:t>Resuelve</w:t>
      </w:r>
      <w:r w:rsidRPr="001A58C7">
        <w:rPr>
          <w:rFonts w:ascii="Arial" w:hAnsi="Arial" w:cs="Arial"/>
          <w:b/>
          <w:bCs/>
          <w:iCs/>
          <w:sz w:val="24"/>
          <w:szCs w:val="26"/>
        </w:rPr>
        <w:t>:</w:t>
      </w:r>
    </w:p>
    <w:p w:rsidR="001A58C7" w:rsidRPr="009E0334" w:rsidRDefault="001A58C7" w:rsidP="001A58C7">
      <w:pPr>
        <w:pStyle w:val="Sinespaciado1"/>
        <w:spacing w:line="360" w:lineRule="auto"/>
        <w:ind w:firstLine="2520"/>
        <w:jc w:val="both"/>
        <w:rPr>
          <w:rFonts w:ascii="Arial" w:hAnsi="Arial" w:cs="Arial"/>
          <w:bCs/>
          <w:iCs/>
          <w:sz w:val="16"/>
          <w:szCs w:val="26"/>
        </w:rPr>
      </w:pPr>
    </w:p>
    <w:p w:rsidR="001A58C7" w:rsidRPr="001A58C7" w:rsidRDefault="001A58C7" w:rsidP="001A58C7">
      <w:pPr>
        <w:pStyle w:val="Sinespaciado1"/>
        <w:spacing w:line="360" w:lineRule="auto"/>
        <w:ind w:firstLine="2520"/>
        <w:jc w:val="both"/>
        <w:rPr>
          <w:rFonts w:ascii="Arial" w:hAnsi="Arial" w:cs="Arial"/>
          <w:bCs/>
          <w:iCs/>
          <w:sz w:val="26"/>
          <w:szCs w:val="26"/>
        </w:rPr>
      </w:pPr>
      <w:r w:rsidRPr="001A58C7">
        <w:rPr>
          <w:rFonts w:ascii="Arial" w:hAnsi="Arial" w:cs="Arial"/>
          <w:b/>
          <w:bCs/>
          <w:iCs/>
          <w:szCs w:val="26"/>
        </w:rPr>
        <w:t>DECLARAR INFUNDADO</w:t>
      </w:r>
      <w:r w:rsidRPr="001A58C7">
        <w:rPr>
          <w:rFonts w:ascii="Arial" w:hAnsi="Arial" w:cs="Arial"/>
          <w:bCs/>
          <w:iCs/>
          <w:szCs w:val="26"/>
        </w:rPr>
        <w:t xml:space="preserve"> </w:t>
      </w:r>
      <w:r w:rsidRPr="001A58C7">
        <w:rPr>
          <w:rFonts w:ascii="Arial" w:hAnsi="Arial" w:cs="Arial"/>
          <w:bCs/>
          <w:iCs/>
          <w:sz w:val="26"/>
          <w:szCs w:val="26"/>
        </w:rPr>
        <w:t xml:space="preserve">el impedimento presentado en esta acción constitucional por la titular del Juzgado </w:t>
      </w:r>
      <w:r w:rsidR="009E0334">
        <w:rPr>
          <w:rFonts w:ascii="Arial" w:hAnsi="Arial" w:cs="Arial"/>
          <w:bCs/>
          <w:iCs/>
          <w:sz w:val="26"/>
          <w:szCs w:val="26"/>
        </w:rPr>
        <w:t xml:space="preserve">Quinto </w:t>
      </w:r>
      <w:r w:rsidRPr="001A58C7">
        <w:rPr>
          <w:rFonts w:ascii="Arial" w:hAnsi="Arial" w:cs="Arial"/>
          <w:bCs/>
          <w:iCs/>
          <w:sz w:val="26"/>
          <w:szCs w:val="26"/>
        </w:rPr>
        <w:t>Civil del Circuito de esta ciudad.</w:t>
      </w:r>
    </w:p>
    <w:p w:rsidR="001A58C7" w:rsidRPr="009E0334" w:rsidRDefault="001A58C7" w:rsidP="001A58C7">
      <w:pPr>
        <w:pStyle w:val="Sinespaciado1"/>
        <w:spacing w:line="360" w:lineRule="auto"/>
        <w:ind w:firstLine="2520"/>
        <w:jc w:val="both"/>
        <w:rPr>
          <w:rFonts w:ascii="Arial" w:hAnsi="Arial" w:cs="Arial"/>
          <w:bCs/>
          <w:iCs/>
          <w:sz w:val="16"/>
          <w:szCs w:val="26"/>
        </w:rPr>
      </w:pPr>
    </w:p>
    <w:p w:rsidR="009E0334" w:rsidRDefault="009E0334" w:rsidP="001A58C7">
      <w:pPr>
        <w:pStyle w:val="Sinespaciado1"/>
        <w:spacing w:line="360" w:lineRule="auto"/>
        <w:ind w:firstLine="2520"/>
        <w:jc w:val="both"/>
        <w:rPr>
          <w:rFonts w:ascii="Arial" w:hAnsi="Arial" w:cs="Arial"/>
          <w:bCs/>
          <w:iCs/>
          <w:sz w:val="26"/>
          <w:szCs w:val="26"/>
        </w:rPr>
      </w:pPr>
      <w:r w:rsidRPr="009E0334">
        <w:rPr>
          <w:rFonts w:ascii="Arial" w:hAnsi="Arial" w:cs="Arial"/>
          <w:bCs/>
          <w:iCs/>
          <w:sz w:val="26"/>
          <w:szCs w:val="26"/>
        </w:rPr>
        <w:t>Vuelva a su despacho la actuación para lo de su competencia.</w:t>
      </w:r>
    </w:p>
    <w:p w:rsidR="001A58C7" w:rsidRPr="001B6D97" w:rsidRDefault="001A58C7" w:rsidP="001A58C7">
      <w:pPr>
        <w:pStyle w:val="Sinespaciado1"/>
        <w:spacing w:line="360" w:lineRule="auto"/>
        <w:ind w:firstLine="2520"/>
        <w:jc w:val="both"/>
        <w:rPr>
          <w:rFonts w:ascii="Arial" w:hAnsi="Arial" w:cs="Arial"/>
          <w:bCs/>
          <w:iCs/>
          <w:sz w:val="16"/>
          <w:szCs w:val="26"/>
        </w:rPr>
      </w:pPr>
      <w:r w:rsidRPr="001A58C7">
        <w:rPr>
          <w:rFonts w:ascii="Arial" w:hAnsi="Arial" w:cs="Arial"/>
          <w:bCs/>
          <w:iCs/>
          <w:sz w:val="26"/>
          <w:szCs w:val="26"/>
        </w:rPr>
        <w:t xml:space="preserve"> </w:t>
      </w:r>
    </w:p>
    <w:p w:rsid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Notifíquese</w:t>
      </w:r>
      <w:r w:rsidR="002C5C0A">
        <w:rPr>
          <w:rFonts w:ascii="Arial" w:hAnsi="Arial" w:cs="Arial"/>
          <w:bCs/>
          <w:iCs/>
          <w:sz w:val="26"/>
          <w:szCs w:val="26"/>
        </w:rPr>
        <w:t>,</w:t>
      </w:r>
    </w:p>
    <w:p w:rsidR="002C5C0A" w:rsidRDefault="002C5C0A" w:rsidP="001C2544">
      <w:pPr>
        <w:pStyle w:val="Sinespaciado1"/>
        <w:spacing w:line="360" w:lineRule="auto"/>
        <w:ind w:firstLine="2520"/>
        <w:jc w:val="both"/>
        <w:rPr>
          <w:rFonts w:ascii="Arial" w:hAnsi="Arial" w:cs="Arial"/>
          <w:bCs/>
          <w:iCs/>
          <w:sz w:val="26"/>
          <w:szCs w:val="26"/>
        </w:rPr>
      </w:pPr>
    </w:p>
    <w:p w:rsidR="001B6D97" w:rsidRDefault="001B6D97"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
          <w:bCs/>
          <w:iCs/>
          <w:sz w:val="24"/>
          <w:szCs w:val="24"/>
        </w:rPr>
      </w:pPr>
      <w:proofErr w:type="spellStart"/>
      <w:r w:rsidRPr="002C5C0A">
        <w:rPr>
          <w:rFonts w:ascii="Arial" w:hAnsi="Arial" w:cs="Arial"/>
          <w:b/>
          <w:bCs/>
          <w:iCs/>
          <w:sz w:val="24"/>
          <w:szCs w:val="24"/>
        </w:rPr>
        <w:t>EDDER</w:t>
      </w:r>
      <w:proofErr w:type="spellEnd"/>
      <w:r w:rsidRPr="002C5C0A">
        <w:rPr>
          <w:rFonts w:ascii="Arial" w:hAnsi="Arial" w:cs="Arial"/>
          <w:b/>
          <w:bCs/>
          <w:iCs/>
          <w:sz w:val="24"/>
          <w:szCs w:val="24"/>
        </w:rPr>
        <w:t xml:space="preserve"> JIMMY SÁNCHEZ </w:t>
      </w:r>
      <w:proofErr w:type="spellStart"/>
      <w:r w:rsidRPr="002C5C0A">
        <w:rPr>
          <w:rFonts w:ascii="Arial" w:hAnsi="Arial" w:cs="Arial"/>
          <w:b/>
          <w:bCs/>
          <w:iCs/>
          <w:sz w:val="24"/>
          <w:szCs w:val="24"/>
        </w:rPr>
        <w:t>CALAMBÁS</w:t>
      </w:r>
      <w:proofErr w:type="spellEnd"/>
    </w:p>
    <w:p w:rsidR="004E3ED5" w:rsidRPr="00C26D69" w:rsidRDefault="002C5C0A" w:rsidP="009E5C9E">
      <w:pPr>
        <w:pStyle w:val="Sinespaciado1"/>
        <w:spacing w:line="360" w:lineRule="auto"/>
        <w:ind w:firstLine="2520"/>
        <w:jc w:val="both"/>
        <w:rPr>
          <w:rFonts w:ascii="Arial" w:hAnsi="Arial" w:cs="Arial"/>
          <w:b/>
          <w:bCs/>
          <w:iCs/>
          <w:sz w:val="26"/>
          <w:szCs w:val="26"/>
        </w:rPr>
      </w:pPr>
      <w:r w:rsidRPr="005E3B03">
        <w:rPr>
          <w:rFonts w:ascii="Arial" w:hAnsi="Arial" w:cs="Arial"/>
          <w:bCs/>
          <w:iCs/>
          <w:sz w:val="24"/>
          <w:szCs w:val="24"/>
        </w:rPr>
        <w:t>Magistrado</w:t>
      </w:r>
    </w:p>
    <w:p w:rsidR="004E3ED5" w:rsidRDefault="004E3ED5" w:rsidP="004E3ED5"/>
    <w:sectPr w:rsidR="004E3ED5" w:rsidSect="0072659C">
      <w:headerReference w:type="default" r:id="rId8"/>
      <w:footerReference w:type="default" r:id="rId9"/>
      <w:pgSz w:w="12242" w:h="18722" w:code="14"/>
      <w:pgMar w:top="2835" w:right="1701"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69" w:rsidRDefault="005A6E69" w:rsidP="004E3ED5">
      <w:r>
        <w:separator/>
      </w:r>
    </w:p>
  </w:endnote>
  <w:endnote w:type="continuationSeparator" w:id="0">
    <w:p w:rsidR="005A6E69" w:rsidRDefault="005A6E69"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92" w:rsidRPr="00B97631" w:rsidRDefault="003E759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C3FB0">
      <w:rPr>
        <w:rFonts w:ascii="Arial" w:hAnsi="Arial" w:cs="Arial"/>
        <w:noProof/>
        <w:sz w:val="22"/>
        <w:szCs w:val="22"/>
      </w:rPr>
      <w:t>1</w:t>
    </w:r>
    <w:r w:rsidRPr="00B97631">
      <w:rPr>
        <w:rFonts w:ascii="Arial" w:hAnsi="Arial" w:cs="Arial"/>
        <w:sz w:val="22"/>
        <w:szCs w:val="22"/>
      </w:rPr>
      <w:fldChar w:fldCharType="end"/>
    </w:r>
  </w:p>
  <w:p w:rsidR="003E7592" w:rsidRDefault="003E75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69" w:rsidRDefault="005A6E69" w:rsidP="004E3ED5">
      <w:r>
        <w:separator/>
      </w:r>
    </w:p>
  </w:footnote>
  <w:footnote w:type="continuationSeparator" w:id="0">
    <w:p w:rsidR="005A6E69" w:rsidRDefault="005A6E69" w:rsidP="004E3ED5">
      <w:r>
        <w:continuationSeparator/>
      </w:r>
    </w:p>
  </w:footnote>
  <w:footnote w:id="1">
    <w:p w:rsidR="00636BB4" w:rsidRPr="0082692C" w:rsidRDefault="00636BB4" w:rsidP="00636BB4">
      <w:pPr>
        <w:pStyle w:val="Notedebasdepage"/>
        <w:jc w:val="both"/>
        <w:rPr>
          <w:rFonts w:ascii="Arial" w:hAnsi="Arial" w:cs="Arial"/>
          <w:sz w:val="18"/>
          <w:szCs w:val="18"/>
          <w:lang w:val="es-CO"/>
        </w:rPr>
      </w:pPr>
      <w:r w:rsidRPr="0082692C">
        <w:rPr>
          <w:rStyle w:val="Appelnotedebasdep"/>
          <w:rFonts w:ascii="Arial" w:hAnsi="Arial" w:cs="Arial"/>
          <w:sz w:val="18"/>
          <w:szCs w:val="18"/>
        </w:rPr>
        <w:footnoteRef/>
      </w:r>
      <w:r w:rsidRPr="0082692C">
        <w:rPr>
          <w:rFonts w:ascii="Arial" w:hAnsi="Arial" w:cs="Arial"/>
          <w:sz w:val="18"/>
          <w:szCs w:val="18"/>
        </w:rPr>
        <w:t xml:space="preserve"> CSJ - SALA DE CASACIÓN CIVIL. </w:t>
      </w:r>
      <w:proofErr w:type="spellStart"/>
      <w:r w:rsidRPr="0082692C">
        <w:rPr>
          <w:rFonts w:ascii="Arial" w:hAnsi="Arial" w:cs="Arial"/>
          <w:sz w:val="18"/>
          <w:szCs w:val="18"/>
        </w:rPr>
        <w:t>M.P</w:t>
      </w:r>
      <w:proofErr w:type="spellEnd"/>
      <w:r w:rsidRPr="0082692C">
        <w:rPr>
          <w:rFonts w:ascii="Arial" w:hAnsi="Arial" w:cs="Arial"/>
          <w:sz w:val="18"/>
          <w:szCs w:val="18"/>
        </w:rPr>
        <w:t xml:space="preserve">. VILLAMIL PORTILLA Edgardo; 28 </w:t>
      </w:r>
      <w:r>
        <w:rPr>
          <w:rFonts w:ascii="Arial" w:hAnsi="Arial" w:cs="Arial"/>
          <w:sz w:val="18"/>
          <w:szCs w:val="18"/>
        </w:rPr>
        <w:t xml:space="preserve">– </w:t>
      </w:r>
      <w:r w:rsidRPr="0082692C">
        <w:rPr>
          <w:rFonts w:ascii="Arial" w:hAnsi="Arial" w:cs="Arial"/>
          <w:sz w:val="18"/>
          <w:szCs w:val="18"/>
        </w:rPr>
        <w:t>mayo</w:t>
      </w:r>
      <w:r>
        <w:rPr>
          <w:rFonts w:ascii="Arial" w:hAnsi="Arial" w:cs="Arial"/>
          <w:sz w:val="18"/>
          <w:szCs w:val="18"/>
        </w:rPr>
        <w:t xml:space="preserve"> - </w:t>
      </w:r>
      <w:r w:rsidRPr="0082692C">
        <w:rPr>
          <w:rFonts w:ascii="Arial" w:hAnsi="Arial" w:cs="Arial"/>
          <w:sz w:val="18"/>
          <w:szCs w:val="18"/>
        </w:rPr>
        <w:t xml:space="preserve">2009; </w:t>
      </w:r>
      <w:proofErr w:type="spellStart"/>
      <w:r w:rsidRPr="0082692C">
        <w:rPr>
          <w:rFonts w:ascii="Arial" w:hAnsi="Arial" w:cs="Arial"/>
          <w:sz w:val="18"/>
          <w:szCs w:val="18"/>
        </w:rPr>
        <w:t>Exp</w:t>
      </w:r>
      <w:proofErr w:type="spellEnd"/>
      <w:r w:rsidRPr="0082692C">
        <w:rPr>
          <w:rFonts w:ascii="Arial" w:hAnsi="Arial" w:cs="Arial"/>
          <w:sz w:val="18"/>
          <w:szCs w:val="18"/>
        </w:rPr>
        <w:t>. No. 11001-02-03-000-2008-00742-00.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2B" w:rsidRDefault="0072659C" w:rsidP="00205D2B">
    <w:pPr>
      <w:pStyle w:val="NoSpacing1"/>
      <w:rPr>
        <w:rFonts w:ascii="Arial" w:hAnsi="Arial" w:cs="Arial"/>
        <w:sz w:val="16"/>
        <w:szCs w:val="16"/>
      </w:rPr>
    </w:pPr>
    <w:r>
      <w:rPr>
        <w:noProof/>
        <w:lang w:val="fr-FR" w:eastAsia="fr-FR"/>
      </w:rPr>
      <w:drawing>
        <wp:anchor distT="0" distB="0" distL="114300" distR="114300" simplePos="0" relativeHeight="251659264" behindDoc="1" locked="0" layoutInCell="1" allowOverlap="1" wp14:anchorId="5AFA7B51" wp14:editId="5659B63B">
          <wp:simplePos x="0" y="0"/>
          <wp:positionH relativeFrom="column">
            <wp:posOffset>-135147</wp:posOffset>
          </wp:positionH>
          <wp:positionV relativeFrom="paragraph">
            <wp:posOffset>79878</wp:posOffset>
          </wp:positionV>
          <wp:extent cx="3057525" cy="1028700"/>
          <wp:effectExtent l="0" t="0" r="9525" b="0"/>
          <wp:wrapNone/>
          <wp:docPr id="5" name="Imagen 5"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92">
      <w:rPr>
        <w:rFonts w:ascii="Arial" w:hAnsi="Arial" w:cs="Arial"/>
        <w:sz w:val="16"/>
        <w:szCs w:val="16"/>
      </w:rPr>
      <w:t xml:space="preserve">  </w:t>
    </w:r>
    <w:r w:rsidR="003E7592" w:rsidRPr="005643A9">
      <w:rPr>
        <w:rFonts w:ascii="Arial" w:hAnsi="Arial" w:cs="Arial"/>
        <w:sz w:val="16"/>
        <w:szCs w:val="16"/>
      </w:rPr>
      <w:t xml:space="preserve"> </w:t>
    </w:r>
    <w:r w:rsidR="00205D2B">
      <w:rPr>
        <w:rFonts w:ascii="Arial" w:hAnsi="Arial" w:cs="Arial"/>
        <w:sz w:val="16"/>
        <w:szCs w:val="16"/>
      </w:rPr>
      <w:t xml:space="preserve">       </w:t>
    </w: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72659C" w:rsidRDefault="00205D2B" w:rsidP="00205D2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72659C" w:rsidRDefault="0072659C" w:rsidP="00205D2B">
    <w:pPr>
      <w:pStyle w:val="NoSpacing1"/>
      <w:rPr>
        <w:rFonts w:ascii="Arial" w:hAnsi="Arial" w:cs="Arial"/>
        <w:sz w:val="16"/>
        <w:szCs w:val="16"/>
      </w:rPr>
    </w:pPr>
  </w:p>
  <w:p w:rsidR="00205D2B" w:rsidRPr="005643A9" w:rsidRDefault="00205D2B" w:rsidP="00205D2B">
    <w:pPr>
      <w:pStyle w:val="NoSpacing1"/>
      <w:rPr>
        <w:rFonts w:ascii="Arial" w:hAnsi="Arial" w:cs="Arial"/>
        <w:sz w:val="16"/>
        <w:szCs w:val="16"/>
      </w:rPr>
    </w:pPr>
    <w:r>
      <w:rPr>
        <w:rFonts w:ascii="Arial" w:hAnsi="Arial" w:cs="Arial"/>
        <w:sz w:val="16"/>
        <w:szCs w:val="16"/>
      </w:rPr>
      <w:t xml:space="preserve">                   </w:t>
    </w:r>
    <w:r w:rsidR="0072659C">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xml:space="preserve">. </w:t>
    </w:r>
    <w:r w:rsidR="00BB042E">
      <w:rPr>
        <w:rFonts w:ascii="Arial" w:hAnsi="Arial" w:cs="Arial"/>
        <w:sz w:val="16"/>
        <w:szCs w:val="16"/>
      </w:rPr>
      <w:t>Impedimento 2017-01148-02</w:t>
    </w:r>
  </w:p>
  <w:p w:rsidR="00205D2B" w:rsidRDefault="00205D2B" w:rsidP="00205D2B">
    <w:pPr>
      <w:pStyle w:val="En-tte"/>
      <w:rPr>
        <w:rFonts w:ascii="Arial" w:hAnsi="Arial" w:cs="Arial"/>
        <w:sz w:val="16"/>
        <w:szCs w:val="16"/>
      </w:rPr>
    </w:pPr>
  </w:p>
  <w:p w:rsidR="00205D2B" w:rsidRPr="005643A9" w:rsidRDefault="00205D2B" w:rsidP="00205D2B">
    <w:pPr>
      <w:pStyle w:val="En-tte"/>
      <w:rPr>
        <w:rFonts w:ascii="Arial" w:hAnsi="Arial" w:cs="Arial"/>
        <w:sz w:val="16"/>
        <w:szCs w:val="16"/>
      </w:rPr>
    </w:pPr>
    <w:r>
      <w:rPr>
        <w:rFonts w:ascii="Arial" w:hAnsi="Arial" w:cs="Arial"/>
        <w:sz w:val="16"/>
        <w:szCs w:val="16"/>
      </w:rPr>
      <w:t>___________________________________________________________________________</w:t>
    </w:r>
    <w:r w:rsidR="00BB042E">
      <w:rPr>
        <w:rFonts w:ascii="Arial" w:hAnsi="Arial" w:cs="Arial"/>
        <w:sz w:val="16"/>
        <w:szCs w:val="16"/>
      </w:rPr>
      <w:t>_</w:t>
    </w:r>
    <w:r>
      <w:rPr>
        <w:rFonts w:ascii="Arial" w:hAnsi="Arial" w:cs="Arial"/>
        <w:sz w:val="16"/>
        <w:szCs w:val="16"/>
      </w:rPr>
      <w:t>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D5"/>
    <w:rsid w:val="00010C10"/>
    <w:rsid w:val="0002087E"/>
    <w:rsid w:val="00020E5F"/>
    <w:rsid w:val="00037198"/>
    <w:rsid w:val="00076704"/>
    <w:rsid w:val="00081ADE"/>
    <w:rsid w:val="0008257D"/>
    <w:rsid w:val="000A33F0"/>
    <w:rsid w:val="000B66B8"/>
    <w:rsid w:val="000C5FB4"/>
    <w:rsid w:val="000E4ABB"/>
    <w:rsid w:val="000F736F"/>
    <w:rsid w:val="00100AD3"/>
    <w:rsid w:val="00101ED4"/>
    <w:rsid w:val="00104399"/>
    <w:rsid w:val="0011534E"/>
    <w:rsid w:val="001248EF"/>
    <w:rsid w:val="00133F8F"/>
    <w:rsid w:val="00151CB6"/>
    <w:rsid w:val="00173204"/>
    <w:rsid w:val="00174203"/>
    <w:rsid w:val="0017488E"/>
    <w:rsid w:val="00186D6E"/>
    <w:rsid w:val="001904A4"/>
    <w:rsid w:val="001A1A85"/>
    <w:rsid w:val="001A58C7"/>
    <w:rsid w:val="001B6D97"/>
    <w:rsid w:val="001C2544"/>
    <w:rsid w:val="001C360A"/>
    <w:rsid w:val="001C3FB0"/>
    <w:rsid w:val="001F16A8"/>
    <w:rsid w:val="001F35B2"/>
    <w:rsid w:val="00205D2B"/>
    <w:rsid w:val="0021231C"/>
    <w:rsid w:val="00223C9D"/>
    <w:rsid w:val="0025040F"/>
    <w:rsid w:val="00255E1D"/>
    <w:rsid w:val="00270891"/>
    <w:rsid w:val="0027434B"/>
    <w:rsid w:val="00275DA3"/>
    <w:rsid w:val="002B40B8"/>
    <w:rsid w:val="002B609E"/>
    <w:rsid w:val="002B7837"/>
    <w:rsid w:val="002C5C0A"/>
    <w:rsid w:val="002D29EE"/>
    <w:rsid w:val="002D5ECB"/>
    <w:rsid w:val="002E1D04"/>
    <w:rsid w:val="002E2E96"/>
    <w:rsid w:val="002F46F7"/>
    <w:rsid w:val="00300080"/>
    <w:rsid w:val="00300B3D"/>
    <w:rsid w:val="00316B25"/>
    <w:rsid w:val="00320373"/>
    <w:rsid w:val="003212B1"/>
    <w:rsid w:val="003307CE"/>
    <w:rsid w:val="003357AC"/>
    <w:rsid w:val="00336541"/>
    <w:rsid w:val="00344031"/>
    <w:rsid w:val="003448EB"/>
    <w:rsid w:val="00354BF7"/>
    <w:rsid w:val="003751A5"/>
    <w:rsid w:val="0037600B"/>
    <w:rsid w:val="003835FB"/>
    <w:rsid w:val="003A4192"/>
    <w:rsid w:val="003B11F5"/>
    <w:rsid w:val="003B15CA"/>
    <w:rsid w:val="003B54C4"/>
    <w:rsid w:val="003C611D"/>
    <w:rsid w:val="003C71D9"/>
    <w:rsid w:val="003D0565"/>
    <w:rsid w:val="003D6308"/>
    <w:rsid w:val="003E1FE3"/>
    <w:rsid w:val="003E3F4F"/>
    <w:rsid w:val="003E7592"/>
    <w:rsid w:val="003F05AF"/>
    <w:rsid w:val="003F1F23"/>
    <w:rsid w:val="00423BED"/>
    <w:rsid w:val="004322A1"/>
    <w:rsid w:val="0043751A"/>
    <w:rsid w:val="00443E3E"/>
    <w:rsid w:val="0045083B"/>
    <w:rsid w:val="00456AD5"/>
    <w:rsid w:val="004653DF"/>
    <w:rsid w:val="00477015"/>
    <w:rsid w:val="00486BC3"/>
    <w:rsid w:val="00493E30"/>
    <w:rsid w:val="004A12B2"/>
    <w:rsid w:val="004B2B9D"/>
    <w:rsid w:val="004C472B"/>
    <w:rsid w:val="004C50EC"/>
    <w:rsid w:val="004E3ED5"/>
    <w:rsid w:val="004E7A50"/>
    <w:rsid w:val="004F096A"/>
    <w:rsid w:val="004F0BB0"/>
    <w:rsid w:val="004F37E0"/>
    <w:rsid w:val="0050709E"/>
    <w:rsid w:val="00507428"/>
    <w:rsid w:val="00514C5B"/>
    <w:rsid w:val="00517715"/>
    <w:rsid w:val="0052186A"/>
    <w:rsid w:val="005511A4"/>
    <w:rsid w:val="0056153C"/>
    <w:rsid w:val="00567EB0"/>
    <w:rsid w:val="00574510"/>
    <w:rsid w:val="00585BC0"/>
    <w:rsid w:val="005974EA"/>
    <w:rsid w:val="005977D9"/>
    <w:rsid w:val="005A6E69"/>
    <w:rsid w:val="005B1F8B"/>
    <w:rsid w:val="005B3D9D"/>
    <w:rsid w:val="005C5B3C"/>
    <w:rsid w:val="005E3B03"/>
    <w:rsid w:val="005F2FD5"/>
    <w:rsid w:val="006042FF"/>
    <w:rsid w:val="00607DFB"/>
    <w:rsid w:val="00613672"/>
    <w:rsid w:val="00613B86"/>
    <w:rsid w:val="00613DD6"/>
    <w:rsid w:val="006165EA"/>
    <w:rsid w:val="00624F3C"/>
    <w:rsid w:val="00632158"/>
    <w:rsid w:val="00636BB4"/>
    <w:rsid w:val="006440D2"/>
    <w:rsid w:val="00650BF1"/>
    <w:rsid w:val="00651472"/>
    <w:rsid w:val="00653061"/>
    <w:rsid w:val="00653A6B"/>
    <w:rsid w:val="00670680"/>
    <w:rsid w:val="0069102A"/>
    <w:rsid w:val="00693D40"/>
    <w:rsid w:val="006B3663"/>
    <w:rsid w:val="006C0467"/>
    <w:rsid w:val="006C4404"/>
    <w:rsid w:val="006C5BF5"/>
    <w:rsid w:val="006C6EEF"/>
    <w:rsid w:val="006D1B03"/>
    <w:rsid w:val="006D2819"/>
    <w:rsid w:val="006E29E7"/>
    <w:rsid w:val="006E3E39"/>
    <w:rsid w:val="006E4838"/>
    <w:rsid w:val="00701132"/>
    <w:rsid w:val="00705FDA"/>
    <w:rsid w:val="00714968"/>
    <w:rsid w:val="0072659C"/>
    <w:rsid w:val="007342DD"/>
    <w:rsid w:val="007419CF"/>
    <w:rsid w:val="007470D2"/>
    <w:rsid w:val="0074729A"/>
    <w:rsid w:val="0075322E"/>
    <w:rsid w:val="0075649B"/>
    <w:rsid w:val="007569CB"/>
    <w:rsid w:val="00761959"/>
    <w:rsid w:val="007644D1"/>
    <w:rsid w:val="00776E41"/>
    <w:rsid w:val="00795167"/>
    <w:rsid w:val="0079716A"/>
    <w:rsid w:val="007A77BF"/>
    <w:rsid w:val="007B4372"/>
    <w:rsid w:val="007C13A0"/>
    <w:rsid w:val="007C619B"/>
    <w:rsid w:val="007C61D4"/>
    <w:rsid w:val="007D0429"/>
    <w:rsid w:val="007E5824"/>
    <w:rsid w:val="007E75CE"/>
    <w:rsid w:val="007F2E6B"/>
    <w:rsid w:val="007F4DC4"/>
    <w:rsid w:val="0080183D"/>
    <w:rsid w:val="00801D3E"/>
    <w:rsid w:val="008054DC"/>
    <w:rsid w:val="008068B7"/>
    <w:rsid w:val="008132C0"/>
    <w:rsid w:val="00826344"/>
    <w:rsid w:val="0082692C"/>
    <w:rsid w:val="00841F04"/>
    <w:rsid w:val="00853982"/>
    <w:rsid w:val="00854976"/>
    <w:rsid w:val="008579C9"/>
    <w:rsid w:val="008715A8"/>
    <w:rsid w:val="00871667"/>
    <w:rsid w:val="00873BAF"/>
    <w:rsid w:val="008831EA"/>
    <w:rsid w:val="00883C06"/>
    <w:rsid w:val="00887086"/>
    <w:rsid w:val="008A006B"/>
    <w:rsid w:val="008A6376"/>
    <w:rsid w:val="008C6535"/>
    <w:rsid w:val="008D100D"/>
    <w:rsid w:val="008D5DB1"/>
    <w:rsid w:val="008D6A89"/>
    <w:rsid w:val="008E17CF"/>
    <w:rsid w:val="008F570E"/>
    <w:rsid w:val="00903DC3"/>
    <w:rsid w:val="00904688"/>
    <w:rsid w:val="00915C06"/>
    <w:rsid w:val="00920BB3"/>
    <w:rsid w:val="0092697D"/>
    <w:rsid w:val="00953966"/>
    <w:rsid w:val="00954D54"/>
    <w:rsid w:val="00956573"/>
    <w:rsid w:val="00974804"/>
    <w:rsid w:val="0099274A"/>
    <w:rsid w:val="009951CF"/>
    <w:rsid w:val="009B38A9"/>
    <w:rsid w:val="009C4A70"/>
    <w:rsid w:val="009C4A9D"/>
    <w:rsid w:val="009D48C4"/>
    <w:rsid w:val="009D559D"/>
    <w:rsid w:val="009D6E92"/>
    <w:rsid w:val="009E0334"/>
    <w:rsid w:val="009E5C9E"/>
    <w:rsid w:val="009E5FA3"/>
    <w:rsid w:val="00A01CBB"/>
    <w:rsid w:val="00A02726"/>
    <w:rsid w:val="00A15C84"/>
    <w:rsid w:val="00A51A3D"/>
    <w:rsid w:val="00A52F60"/>
    <w:rsid w:val="00A53857"/>
    <w:rsid w:val="00A63F6A"/>
    <w:rsid w:val="00AC0A4A"/>
    <w:rsid w:val="00AD270A"/>
    <w:rsid w:val="00AF14CF"/>
    <w:rsid w:val="00AF3169"/>
    <w:rsid w:val="00AF50AA"/>
    <w:rsid w:val="00B01029"/>
    <w:rsid w:val="00B04FC7"/>
    <w:rsid w:val="00B216B6"/>
    <w:rsid w:val="00B6571C"/>
    <w:rsid w:val="00B65DD1"/>
    <w:rsid w:val="00B707CC"/>
    <w:rsid w:val="00B70CEA"/>
    <w:rsid w:val="00B713DB"/>
    <w:rsid w:val="00BB042E"/>
    <w:rsid w:val="00C06B29"/>
    <w:rsid w:val="00C1215C"/>
    <w:rsid w:val="00C253D4"/>
    <w:rsid w:val="00C26DC3"/>
    <w:rsid w:val="00C32B9E"/>
    <w:rsid w:val="00C37F7F"/>
    <w:rsid w:val="00C452CE"/>
    <w:rsid w:val="00C5600A"/>
    <w:rsid w:val="00C6721B"/>
    <w:rsid w:val="00C8049C"/>
    <w:rsid w:val="00C8351B"/>
    <w:rsid w:val="00C908E9"/>
    <w:rsid w:val="00C9558C"/>
    <w:rsid w:val="00C97395"/>
    <w:rsid w:val="00CA4C0B"/>
    <w:rsid w:val="00CB0094"/>
    <w:rsid w:val="00CD3CB4"/>
    <w:rsid w:val="00CE6D0B"/>
    <w:rsid w:val="00CF6912"/>
    <w:rsid w:val="00D07FBC"/>
    <w:rsid w:val="00D23DA6"/>
    <w:rsid w:val="00D314E4"/>
    <w:rsid w:val="00D42725"/>
    <w:rsid w:val="00D46824"/>
    <w:rsid w:val="00D54759"/>
    <w:rsid w:val="00D5506E"/>
    <w:rsid w:val="00D56DC5"/>
    <w:rsid w:val="00D5797A"/>
    <w:rsid w:val="00D652C4"/>
    <w:rsid w:val="00D80C3C"/>
    <w:rsid w:val="00D92CD5"/>
    <w:rsid w:val="00D930D9"/>
    <w:rsid w:val="00D97612"/>
    <w:rsid w:val="00D977EE"/>
    <w:rsid w:val="00DA1C1E"/>
    <w:rsid w:val="00DA3EA5"/>
    <w:rsid w:val="00DB6866"/>
    <w:rsid w:val="00DB759E"/>
    <w:rsid w:val="00DD041C"/>
    <w:rsid w:val="00DD4793"/>
    <w:rsid w:val="00DE263F"/>
    <w:rsid w:val="00DF3600"/>
    <w:rsid w:val="00DF573B"/>
    <w:rsid w:val="00DF5956"/>
    <w:rsid w:val="00E11F14"/>
    <w:rsid w:val="00E14A5D"/>
    <w:rsid w:val="00E15274"/>
    <w:rsid w:val="00E176DC"/>
    <w:rsid w:val="00E30F2A"/>
    <w:rsid w:val="00E32099"/>
    <w:rsid w:val="00E520DB"/>
    <w:rsid w:val="00E66D50"/>
    <w:rsid w:val="00E75752"/>
    <w:rsid w:val="00E8203D"/>
    <w:rsid w:val="00EB35FD"/>
    <w:rsid w:val="00EB79FB"/>
    <w:rsid w:val="00EC18CC"/>
    <w:rsid w:val="00ED0294"/>
    <w:rsid w:val="00ED094A"/>
    <w:rsid w:val="00EF2DB6"/>
    <w:rsid w:val="00F071B4"/>
    <w:rsid w:val="00F10C53"/>
    <w:rsid w:val="00F20178"/>
    <w:rsid w:val="00F23548"/>
    <w:rsid w:val="00F306FC"/>
    <w:rsid w:val="00F4019F"/>
    <w:rsid w:val="00F4227D"/>
    <w:rsid w:val="00F4317F"/>
    <w:rsid w:val="00F52894"/>
    <w:rsid w:val="00F62463"/>
    <w:rsid w:val="00F7646B"/>
    <w:rsid w:val="00F83D2B"/>
    <w:rsid w:val="00F86356"/>
    <w:rsid w:val="00F87DB5"/>
    <w:rsid w:val="00FB7357"/>
    <w:rsid w:val="00FC7568"/>
    <w:rsid w:val="00FD3B80"/>
    <w:rsid w:val="00FD6C9B"/>
    <w:rsid w:val="00FE4D99"/>
    <w:rsid w:val="00FF01C0"/>
    <w:rsid w:val="00FF2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tte">
    <w:name w:val="header"/>
    <w:basedOn w:val="Normal"/>
    <w:link w:val="En-tteCar"/>
    <w:rsid w:val="004E3ED5"/>
    <w:pPr>
      <w:tabs>
        <w:tab w:val="center" w:pos="4419"/>
        <w:tab w:val="right" w:pos="8838"/>
      </w:tabs>
    </w:pPr>
  </w:style>
  <w:style w:type="character" w:customStyle="1" w:styleId="En-tteCar">
    <w:name w:val="En-tête Car"/>
    <w:basedOn w:val="Policepardfaut"/>
    <w:link w:val="En-tte"/>
    <w:rsid w:val="004E3ED5"/>
    <w:rPr>
      <w:rFonts w:ascii="Times New Roman" w:eastAsia="Times New Roman" w:hAnsi="Times New Roman" w:cs="Times New Roman"/>
      <w:sz w:val="20"/>
      <w:szCs w:val="20"/>
      <w:lang w:eastAsia="es-ES"/>
    </w:rPr>
  </w:style>
  <w:style w:type="paragraph" w:styleId="Pieddepage">
    <w:name w:val="footer"/>
    <w:basedOn w:val="Normal"/>
    <w:link w:val="PieddepageCar"/>
    <w:rsid w:val="004E3ED5"/>
    <w:pPr>
      <w:tabs>
        <w:tab w:val="center" w:pos="4419"/>
        <w:tab w:val="right" w:pos="8838"/>
      </w:tabs>
    </w:pPr>
  </w:style>
  <w:style w:type="character" w:customStyle="1" w:styleId="PieddepageCar">
    <w:name w:val="Pied de page Car"/>
    <w:basedOn w:val="Policepardfaut"/>
    <w:link w:val="Pieddepage"/>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Notedebasdepage">
    <w:name w:val="footnote text"/>
    <w:basedOn w:val="Normal"/>
    <w:link w:val="NotedebasdepageCar"/>
    <w:uiPriority w:val="99"/>
    <w:semiHidden/>
    <w:unhideWhenUsed/>
    <w:rsid w:val="004E3ED5"/>
  </w:style>
  <w:style w:type="character" w:customStyle="1" w:styleId="NotedebasdepageCar">
    <w:name w:val="Note de bas de page Car"/>
    <w:basedOn w:val="Policepardfaut"/>
    <w:link w:val="Notedebasdepage"/>
    <w:uiPriority w:val="99"/>
    <w:semiHidden/>
    <w:rsid w:val="004E3ED5"/>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4E3ED5"/>
    <w:rPr>
      <w:vertAlign w:val="superscript"/>
    </w:rPr>
  </w:style>
  <w:style w:type="paragraph" w:styleId="Textedebulles">
    <w:name w:val="Balloon Text"/>
    <w:basedOn w:val="Normal"/>
    <w:link w:val="TextedebullesCar"/>
    <w:uiPriority w:val="99"/>
    <w:semiHidden/>
    <w:unhideWhenUsed/>
    <w:rsid w:val="006321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158"/>
    <w:rPr>
      <w:rFonts w:ascii="Segoe UI" w:eastAsia="Times New Roman" w:hAnsi="Segoe UI" w:cs="Segoe UI"/>
      <w:sz w:val="18"/>
      <w:szCs w:val="18"/>
      <w:lang w:eastAsia="es-ES"/>
    </w:rPr>
  </w:style>
  <w:style w:type="paragraph" w:styleId="Sansinterligne">
    <w:name w:val="No Spacing"/>
    <w:link w:val="SansinterligneCar"/>
    <w:uiPriority w:val="1"/>
    <w:qFormat/>
    <w:rsid w:val="008579C9"/>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8579C9"/>
    <w:rPr>
      <w:rFonts w:ascii="Calibri" w:eastAsia="Times New Roman" w:hAnsi="Calibri" w:cs="Times New Roman"/>
      <w:lang w:eastAsia="es-ES"/>
    </w:rPr>
  </w:style>
  <w:style w:type="paragraph" w:styleId="NormalWeb">
    <w:name w:val="Normal (Web)"/>
    <w:basedOn w:val="Normal"/>
    <w:uiPriority w:val="99"/>
    <w:semiHidden/>
    <w:unhideWhenUsed/>
    <w:rsid w:val="00CA4C0B"/>
    <w:pPr>
      <w:spacing w:before="100" w:beforeAutospacing="1" w:after="100" w:afterAutospacing="1"/>
    </w:pPr>
    <w:rPr>
      <w:sz w:val="24"/>
      <w:szCs w:val="24"/>
    </w:rPr>
  </w:style>
  <w:style w:type="character" w:styleId="Lienhypertexte">
    <w:name w:val="Hyperlink"/>
    <w:basedOn w:val="Policepardfaut"/>
    <w:uiPriority w:val="99"/>
    <w:unhideWhenUsed/>
    <w:rsid w:val="009D559D"/>
    <w:rPr>
      <w:color w:val="0563C1" w:themeColor="hyperlink"/>
      <w:u w:val="single"/>
    </w:rPr>
  </w:style>
  <w:style w:type="paragraph" w:styleId="Retraitcorpsdetexte">
    <w:name w:val="Body Text Indent"/>
    <w:basedOn w:val="Normal"/>
    <w:link w:val="RetraitcorpsdetexteCar"/>
    <w:semiHidden/>
    <w:unhideWhenUsed/>
    <w:rsid w:val="007E75CE"/>
    <w:pPr>
      <w:tabs>
        <w:tab w:val="left" w:pos="1200"/>
      </w:tabs>
      <w:overflowPunct w:val="0"/>
      <w:autoSpaceDE w:val="0"/>
      <w:autoSpaceDN w:val="0"/>
      <w:adjustRightInd w:val="0"/>
      <w:spacing w:line="360" w:lineRule="auto"/>
      <w:ind w:firstLine="1136"/>
      <w:jc w:val="both"/>
    </w:pPr>
    <w:rPr>
      <w:rFonts w:ascii="Arial" w:hAnsi="Arial"/>
      <w:sz w:val="24"/>
    </w:rPr>
  </w:style>
  <w:style w:type="character" w:customStyle="1" w:styleId="RetraitcorpsdetexteCar">
    <w:name w:val="Retrait corps de texte Car"/>
    <w:basedOn w:val="Policepardfaut"/>
    <w:link w:val="Retraitcorpsdetexte"/>
    <w:semiHidden/>
    <w:rsid w:val="007E75CE"/>
    <w:rPr>
      <w:rFonts w:ascii="Arial" w:eastAsia="Times New Roman" w:hAnsi="Arial"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tte">
    <w:name w:val="header"/>
    <w:basedOn w:val="Normal"/>
    <w:link w:val="En-tteCar"/>
    <w:rsid w:val="004E3ED5"/>
    <w:pPr>
      <w:tabs>
        <w:tab w:val="center" w:pos="4419"/>
        <w:tab w:val="right" w:pos="8838"/>
      </w:tabs>
    </w:pPr>
  </w:style>
  <w:style w:type="character" w:customStyle="1" w:styleId="En-tteCar">
    <w:name w:val="En-tête Car"/>
    <w:basedOn w:val="Policepardfaut"/>
    <w:link w:val="En-tte"/>
    <w:rsid w:val="004E3ED5"/>
    <w:rPr>
      <w:rFonts w:ascii="Times New Roman" w:eastAsia="Times New Roman" w:hAnsi="Times New Roman" w:cs="Times New Roman"/>
      <w:sz w:val="20"/>
      <w:szCs w:val="20"/>
      <w:lang w:eastAsia="es-ES"/>
    </w:rPr>
  </w:style>
  <w:style w:type="paragraph" w:styleId="Pieddepage">
    <w:name w:val="footer"/>
    <w:basedOn w:val="Normal"/>
    <w:link w:val="PieddepageCar"/>
    <w:rsid w:val="004E3ED5"/>
    <w:pPr>
      <w:tabs>
        <w:tab w:val="center" w:pos="4419"/>
        <w:tab w:val="right" w:pos="8838"/>
      </w:tabs>
    </w:pPr>
  </w:style>
  <w:style w:type="character" w:customStyle="1" w:styleId="PieddepageCar">
    <w:name w:val="Pied de page Car"/>
    <w:basedOn w:val="Policepardfaut"/>
    <w:link w:val="Pieddepage"/>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Notedebasdepage">
    <w:name w:val="footnote text"/>
    <w:basedOn w:val="Normal"/>
    <w:link w:val="NotedebasdepageCar"/>
    <w:uiPriority w:val="99"/>
    <w:semiHidden/>
    <w:unhideWhenUsed/>
    <w:rsid w:val="004E3ED5"/>
  </w:style>
  <w:style w:type="character" w:customStyle="1" w:styleId="NotedebasdepageCar">
    <w:name w:val="Note de bas de page Car"/>
    <w:basedOn w:val="Policepardfaut"/>
    <w:link w:val="Notedebasdepage"/>
    <w:uiPriority w:val="99"/>
    <w:semiHidden/>
    <w:rsid w:val="004E3ED5"/>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4E3ED5"/>
    <w:rPr>
      <w:vertAlign w:val="superscript"/>
    </w:rPr>
  </w:style>
  <w:style w:type="paragraph" w:styleId="Textedebulles">
    <w:name w:val="Balloon Text"/>
    <w:basedOn w:val="Normal"/>
    <w:link w:val="TextedebullesCar"/>
    <w:uiPriority w:val="99"/>
    <w:semiHidden/>
    <w:unhideWhenUsed/>
    <w:rsid w:val="006321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2158"/>
    <w:rPr>
      <w:rFonts w:ascii="Segoe UI" w:eastAsia="Times New Roman" w:hAnsi="Segoe UI" w:cs="Segoe UI"/>
      <w:sz w:val="18"/>
      <w:szCs w:val="18"/>
      <w:lang w:eastAsia="es-ES"/>
    </w:rPr>
  </w:style>
  <w:style w:type="paragraph" w:styleId="Sansinterligne">
    <w:name w:val="No Spacing"/>
    <w:link w:val="SansinterligneCar"/>
    <w:uiPriority w:val="1"/>
    <w:qFormat/>
    <w:rsid w:val="008579C9"/>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8579C9"/>
    <w:rPr>
      <w:rFonts w:ascii="Calibri" w:eastAsia="Times New Roman" w:hAnsi="Calibri" w:cs="Times New Roman"/>
      <w:lang w:eastAsia="es-ES"/>
    </w:rPr>
  </w:style>
  <w:style w:type="paragraph" w:styleId="NormalWeb">
    <w:name w:val="Normal (Web)"/>
    <w:basedOn w:val="Normal"/>
    <w:uiPriority w:val="99"/>
    <w:semiHidden/>
    <w:unhideWhenUsed/>
    <w:rsid w:val="00CA4C0B"/>
    <w:pPr>
      <w:spacing w:before="100" w:beforeAutospacing="1" w:after="100" w:afterAutospacing="1"/>
    </w:pPr>
    <w:rPr>
      <w:sz w:val="24"/>
      <w:szCs w:val="24"/>
    </w:rPr>
  </w:style>
  <w:style w:type="character" w:styleId="Lienhypertexte">
    <w:name w:val="Hyperlink"/>
    <w:basedOn w:val="Policepardfaut"/>
    <w:uiPriority w:val="99"/>
    <w:unhideWhenUsed/>
    <w:rsid w:val="009D559D"/>
    <w:rPr>
      <w:color w:val="0563C1" w:themeColor="hyperlink"/>
      <w:u w:val="single"/>
    </w:rPr>
  </w:style>
  <w:style w:type="paragraph" w:styleId="Retraitcorpsdetexte">
    <w:name w:val="Body Text Indent"/>
    <w:basedOn w:val="Normal"/>
    <w:link w:val="RetraitcorpsdetexteCar"/>
    <w:semiHidden/>
    <w:unhideWhenUsed/>
    <w:rsid w:val="007E75CE"/>
    <w:pPr>
      <w:tabs>
        <w:tab w:val="left" w:pos="1200"/>
      </w:tabs>
      <w:overflowPunct w:val="0"/>
      <w:autoSpaceDE w:val="0"/>
      <w:autoSpaceDN w:val="0"/>
      <w:adjustRightInd w:val="0"/>
      <w:spacing w:line="360" w:lineRule="auto"/>
      <w:ind w:firstLine="1136"/>
      <w:jc w:val="both"/>
    </w:pPr>
    <w:rPr>
      <w:rFonts w:ascii="Arial" w:hAnsi="Arial"/>
      <w:sz w:val="24"/>
    </w:rPr>
  </w:style>
  <w:style w:type="character" w:customStyle="1" w:styleId="RetraitcorpsdetexteCar">
    <w:name w:val="Retrait corps de texte Car"/>
    <w:basedOn w:val="Policepardfaut"/>
    <w:link w:val="Retraitcorpsdetexte"/>
    <w:semiHidden/>
    <w:rsid w:val="007E75CE"/>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3164">
      <w:bodyDiv w:val="1"/>
      <w:marLeft w:val="0"/>
      <w:marRight w:val="0"/>
      <w:marTop w:val="0"/>
      <w:marBottom w:val="0"/>
      <w:divBdr>
        <w:top w:val="none" w:sz="0" w:space="0" w:color="auto"/>
        <w:left w:val="none" w:sz="0" w:space="0" w:color="auto"/>
        <w:bottom w:val="none" w:sz="0" w:space="0" w:color="auto"/>
        <w:right w:val="none" w:sz="0" w:space="0" w:color="auto"/>
      </w:divBdr>
    </w:div>
    <w:div w:id="570387213">
      <w:bodyDiv w:val="1"/>
      <w:marLeft w:val="0"/>
      <w:marRight w:val="0"/>
      <w:marTop w:val="0"/>
      <w:marBottom w:val="0"/>
      <w:divBdr>
        <w:top w:val="none" w:sz="0" w:space="0" w:color="auto"/>
        <w:left w:val="none" w:sz="0" w:space="0" w:color="auto"/>
        <w:bottom w:val="none" w:sz="0" w:space="0" w:color="auto"/>
        <w:right w:val="none" w:sz="0" w:space="0" w:color="auto"/>
      </w:divBdr>
    </w:div>
    <w:div w:id="1485077884">
      <w:bodyDiv w:val="1"/>
      <w:marLeft w:val="0"/>
      <w:marRight w:val="0"/>
      <w:marTop w:val="0"/>
      <w:marBottom w:val="0"/>
      <w:divBdr>
        <w:top w:val="none" w:sz="0" w:space="0" w:color="auto"/>
        <w:left w:val="none" w:sz="0" w:space="0" w:color="auto"/>
        <w:bottom w:val="none" w:sz="0" w:space="0" w:color="auto"/>
        <w:right w:val="none" w:sz="0" w:space="0" w:color="auto"/>
      </w:divBdr>
    </w:div>
    <w:div w:id="1837379012">
      <w:bodyDiv w:val="1"/>
      <w:marLeft w:val="0"/>
      <w:marRight w:val="0"/>
      <w:marTop w:val="0"/>
      <w:marBottom w:val="0"/>
      <w:divBdr>
        <w:top w:val="none" w:sz="0" w:space="0" w:color="auto"/>
        <w:left w:val="none" w:sz="0" w:space="0" w:color="auto"/>
        <w:bottom w:val="none" w:sz="0" w:space="0" w:color="auto"/>
        <w:right w:val="none" w:sz="0" w:space="0" w:color="auto"/>
      </w:divBdr>
    </w:div>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 w:id="20654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E9A8-0DDF-4B4B-8C08-EA648189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3</cp:revision>
  <cp:lastPrinted>2018-02-15T19:10:00Z</cp:lastPrinted>
  <dcterms:created xsi:type="dcterms:W3CDTF">2018-02-15T19:15:00Z</dcterms:created>
  <dcterms:modified xsi:type="dcterms:W3CDTF">2018-03-12T10:28:00Z</dcterms:modified>
</cp:coreProperties>
</file>