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56F9" w:rsidRPr="002744E5" w:rsidRDefault="001656F9" w:rsidP="001656F9">
      <w:pPr>
        <w:pBdr>
          <w:top w:val="single" w:sz="4" w:space="1" w:color="auto"/>
          <w:left w:val="single" w:sz="4" w:space="4" w:color="auto"/>
          <w:bottom w:val="single" w:sz="4" w:space="1" w:color="auto"/>
          <w:right w:val="single" w:sz="4" w:space="4" w:color="auto"/>
        </w:pBdr>
        <w:shd w:val="clear" w:color="auto" w:fill="FFFFFF"/>
        <w:jc w:val="center"/>
        <w:rPr>
          <w:rFonts w:ascii="Arial" w:hAnsi="Arial" w:cs="Arial"/>
          <w:color w:val="FF0000"/>
          <w:spacing w:val="-8"/>
          <w:sz w:val="18"/>
          <w:szCs w:val="18"/>
          <w:lang w:val="es-CO" w:eastAsia="fr-FR"/>
        </w:rPr>
      </w:pPr>
      <w:bookmarkStart w:id="0" w:name="_GoBack"/>
      <w:r w:rsidRPr="002744E5">
        <w:rPr>
          <w:rFonts w:ascii="Arial" w:hAnsi="Arial" w:cs="Arial"/>
          <w:color w:val="FF0000"/>
          <w:spacing w:val="-8"/>
          <w:sz w:val="18"/>
          <w:szCs w:val="18"/>
          <w:lang w:val="es-CO" w:eastAsia="fr-FR"/>
        </w:rPr>
        <w:t>El siguiente es el documento presentado por el Magistrado Ponente que sirvió de base para proferir la providencia dentro del presente proceso.</w:t>
      </w:r>
    </w:p>
    <w:p w:rsidR="001656F9" w:rsidRPr="002744E5" w:rsidRDefault="001656F9" w:rsidP="001656F9">
      <w:pPr>
        <w:pBdr>
          <w:top w:val="single" w:sz="4" w:space="1" w:color="auto"/>
          <w:left w:val="single" w:sz="4" w:space="4" w:color="auto"/>
          <w:bottom w:val="single" w:sz="4" w:space="1" w:color="auto"/>
          <w:right w:val="single" w:sz="4" w:space="4" w:color="auto"/>
        </w:pBdr>
        <w:shd w:val="clear" w:color="auto" w:fill="FFFFFF"/>
        <w:spacing w:after="200"/>
        <w:jc w:val="center"/>
        <w:rPr>
          <w:rFonts w:ascii="Arial" w:hAnsi="Arial" w:cs="Arial"/>
          <w:color w:val="FF0000"/>
          <w:sz w:val="18"/>
          <w:szCs w:val="18"/>
          <w:lang w:val="es-CO" w:eastAsia="fr-FR"/>
        </w:rPr>
      </w:pPr>
      <w:r w:rsidRPr="002744E5">
        <w:rPr>
          <w:rFonts w:ascii="Arial" w:hAnsi="Arial" w:cs="Arial"/>
          <w:color w:val="FF0000"/>
          <w:sz w:val="18"/>
          <w:szCs w:val="18"/>
          <w:lang w:val="es-CO" w:eastAsia="fr-FR"/>
        </w:rPr>
        <w:t>El contenido total y fiel de la decisión debe ser verificado en la Secretaría de esta Sala.</w:t>
      </w:r>
    </w:p>
    <w:bookmarkEnd w:id="0"/>
    <w:p w:rsidR="001656F9" w:rsidRPr="002744E5" w:rsidRDefault="001656F9" w:rsidP="001656F9">
      <w:pPr>
        <w:shd w:val="clear" w:color="auto" w:fill="FFFFFF"/>
        <w:ind w:left="1843" w:hanging="1843"/>
        <w:jc w:val="both"/>
        <w:rPr>
          <w:rFonts w:ascii="Arial" w:hAnsi="Arial" w:cs="Arial"/>
          <w:sz w:val="18"/>
          <w:szCs w:val="18"/>
          <w:lang w:val="es-CO" w:eastAsia="fr-FR"/>
        </w:rPr>
      </w:pPr>
      <w:r w:rsidRPr="002744E5">
        <w:rPr>
          <w:rFonts w:ascii="Arial" w:hAnsi="Arial" w:cs="Arial"/>
          <w:sz w:val="18"/>
          <w:szCs w:val="18"/>
          <w:lang w:val="es-CO" w:eastAsia="fr-FR"/>
        </w:rPr>
        <w:t>Providencia:</w:t>
      </w:r>
      <w:r w:rsidRPr="002744E5">
        <w:rPr>
          <w:rFonts w:ascii="Arial" w:hAnsi="Arial" w:cs="Arial"/>
          <w:sz w:val="18"/>
          <w:szCs w:val="18"/>
          <w:lang w:val="es-CO" w:eastAsia="fr-FR"/>
        </w:rPr>
        <w:tab/>
        <w:t>Sentencia  – 1ª instancia – 1 de junio de 2018</w:t>
      </w:r>
    </w:p>
    <w:p w:rsidR="001656F9" w:rsidRPr="002744E5" w:rsidRDefault="001656F9" w:rsidP="001656F9">
      <w:pPr>
        <w:shd w:val="clear" w:color="auto" w:fill="FFFFFF"/>
        <w:tabs>
          <w:tab w:val="left" w:pos="1843"/>
          <w:tab w:val="left" w:pos="4755"/>
        </w:tabs>
        <w:ind w:left="1843" w:hanging="1843"/>
        <w:jc w:val="both"/>
        <w:rPr>
          <w:rFonts w:ascii="Arial" w:hAnsi="Arial" w:cs="Arial"/>
          <w:sz w:val="18"/>
          <w:szCs w:val="18"/>
          <w:lang w:eastAsia="fr-FR"/>
        </w:rPr>
      </w:pPr>
      <w:r w:rsidRPr="002744E5">
        <w:rPr>
          <w:rFonts w:ascii="Arial" w:hAnsi="Arial" w:cs="Arial"/>
          <w:sz w:val="18"/>
          <w:szCs w:val="18"/>
          <w:lang w:val="es-CO" w:eastAsia="fr-FR"/>
        </w:rPr>
        <w:t>Proceso:    </w:t>
      </w:r>
      <w:r w:rsidRPr="002744E5">
        <w:rPr>
          <w:rFonts w:ascii="Arial" w:hAnsi="Arial" w:cs="Arial"/>
          <w:sz w:val="18"/>
          <w:szCs w:val="18"/>
          <w:lang w:val="es-CO" w:eastAsia="fr-FR"/>
        </w:rPr>
        <w:tab/>
        <w:t xml:space="preserve">Acción de Tutela – Temeridad </w:t>
      </w:r>
    </w:p>
    <w:p w:rsidR="001656F9" w:rsidRPr="002744E5" w:rsidRDefault="001656F9" w:rsidP="001656F9">
      <w:pPr>
        <w:shd w:val="clear" w:color="auto" w:fill="FFFFFF"/>
        <w:tabs>
          <w:tab w:val="left" w:pos="1790"/>
          <w:tab w:val="left" w:pos="1816"/>
          <w:tab w:val="left" w:pos="1843"/>
          <w:tab w:val="left" w:pos="4755"/>
        </w:tabs>
        <w:ind w:left="1843" w:hanging="1843"/>
        <w:jc w:val="both"/>
        <w:rPr>
          <w:rFonts w:ascii="Arial" w:hAnsi="Arial" w:cs="Arial"/>
          <w:bCs/>
          <w:iCs/>
          <w:sz w:val="18"/>
          <w:szCs w:val="18"/>
          <w:lang w:eastAsia="fr-FR"/>
        </w:rPr>
      </w:pPr>
      <w:r w:rsidRPr="002744E5">
        <w:rPr>
          <w:rFonts w:ascii="Arial" w:hAnsi="Arial" w:cs="Arial"/>
          <w:sz w:val="18"/>
          <w:szCs w:val="18"/>
          <w:lang w:val="es-CO" w:eastAsia="fr-FR"/>
        </w:rPr>
        <w:t>Radicación Nro. :</w:t>
      </w:r>
      <w:r w:rsidRPr="002744E5">
        <w:rPr>
          <w:rFonts w:ascii="Arial" w:hAnsi="Arial" w:cs="Arial"/>
          <w:sz w:val="18"/>
          <w:szCs w:val="18"/>
          <w:lang w:val="es-CO" w:eastAsia="fr-FR"/>
        </w:rPr>
        <w:tab/>
      </w:r>
      <w:r w:rsidRPr="002744E5">
        <w:rPr>
          <w:rFonts w:ascii="Arial" w:hAnsi="Arial" w:cs="Arial"/>
          <w:sz w:val="18"/>
          <w:szCs w:val="18"/>
          <w:lang w:val="es-CO" w:eastAsia="fr-FR"/>
        </w:rPr>
        <w:tab/>
        <w:t xml:space="preserve"> 66001-22-13-000-2018-00263-00</w:t>
      </w:r>
    </w:p>
    <w:p w:rsidR="001656F9" w:rsidRPr="002744E5" w:rsidRDefault="001656F9" w:rsidP="001656F9">
      <w:pPr>
        <w:shd w:val="clear" w:color="auto" w:fill="FFFFFF"/>
        <w:tabs>
          <w:tab w:val="left" w:pos="1790"/>
          <w:tab w:val="left" w:pos="1816"/>
          <w:tab w:val="left" w:pos="1843"/>
          <w:tab w:val="left" w:pos="4755"/>
        </w:tabs>
        <w:ind w:left="1843" w:hanging="1843"/>
        <w:jc w:val="both"/>
        <w:rPr>
          <w:rFonts w:ascii="Arial" w:hAnsi="Arial" w:cs="Arial"/>
          <w:bCs/>
          <w:iCs/>
          <w:sz w:val="18"/>
          <w:szCs w:val="18"/>
          <w:u w:val="double"/>
          <w:lang w:eastAsia="fr-FR"/>
        </w:rPr>
      </w:pPr>
      <w:r w:rsidRPr="002744E5">
        <w:rPr>
          <w:rFonts w:ascii="Arial" w:hAnsi="Arial" w:cs="Arial"/>
          <w:bCs/>
          <w:iCs/>
          <w:sz w:val="18"/>
          <w:szCs w:val="18"/>
          <w:lang w:eastAsia="fr-FR"/>
        </w:rPr>
        <w:t xml:space="preserve">Accionante: </w:t>
      </w:r>
      <w:r w:rsidRPr="002744E5">
        <w:rPr>
          <w:rFonts w:ascii="Arial" w:hAnsi="Arial" w:cs="Arial"/>
          <w:bCs/>
          <w:iCs/>
          <w:sz w:val="18"/>
          <w:szCs w:val="18"/>
          <w:lang w:eastAsia="fr-FR"/>
        </w:rPr>
        <w:tab/>
      </w:r>
      <w:r w:rsidRPr="002744E5">
        <w:rPr>
          <w:rFonts w:ascii="Arial" w:hAnsi="Arial" w:cs="Arial"/>
          <w:bCs/>
          <w:iCs/>
          <w:sz w:val="18"/>
          <w:szCs w:val="18"/>
          <w:lang w:eastAsia="fr-FR"/>
        </w:rPr>
        <w:tab/>
        <w:t xml:space="preserve"> JAVIER ELÍAS ARIAS IDÁRRAGA</w:t>
      </w:r>
    </w:p>
    <w:p w:rsidR="001656F9" w:rsidRPr="002744E5" w:rsidRDefault="001656F9" w:rsidP="001656F9">
      <w:pPr>
        <w:shd w:val="clear" w:color="auto" w:fill="FFFFFF"/>
        <w:tabs>
          <w:tab w:val="left" w:pos="1790"/>
          <w:tab w:val="left" w:pos="1816"/>
          <w:tab w:val="left" w:pos="1843"/>
          <w:tab w:val="left" w:pos="4755"/>
        </w:tabs>
        <w:ind w:left="1843" w:hanging="1843"/>
        <w:jc w:val="both"/>
        <w:rPr>
          <w:rFonts w:ascii="Arial" w:hAnsi="Arial" w:cs="Arial"/>
          <w:spacing w:val="-6"/>
          <w:sz w:val="18"/>
          <w:szCs w:val="18"/>
          <w:lang w:val="es-ES_tradnl" w:eastAsia="fr-FR"/>
        </w:rPr>
      </w:pPr>
      <w:r w:rsidRPr="002744E5">
        <w:rPr>
          <w:rFonts w:ascii="Arial" w:hAnsi="Arial" w:cs="Arial"/>
          <w:sz w:val="18"/>
          <w:szCs w:val="18"/>
          <w:lang w:val="es-CO" w:eastAsia="fr-FR"/>
        </w:rPr>
        <w:t>Accionado:</w:t>
      </w:r>
      <w:r w:rsidRPr="002744E5">
        <w:rPr>
          <w:rFonts w:ascii="Arial" w:hAnsi="Arial" w:cs="Arial"/>
          <w:sz w:val="18"/>
          <w:szCs w:val="18"/>
          <w:lang w:val="es-CO" w:eastAsia="fr-FR"/>
        </w:rPr>
        <w:tab/>
        <w:t xml:space="preserve">  Juzgado 1º Civil Circuito Pereira</w:t>
      </w:r>
    </w:p>
    <w:p w:rsidR="001656F9" w:rsidRPr="002744E5" w:rsidRDefault="001656F9" w:rsidP="001656F9">
      <w:pPr>
        <w:shd w:val="clear" w:color="auto" w:fill="FFFFFF"/>
        <w:tabs>
          <w:tab w:val="left" w:pos="1790"/>
          <w:tab w:val="left" w:pos="1816"/>
          <w:tab w:val="left" w:pos="1843"/>
          <w:tab w:val="left" w:pos="4755"/>
        </w:tabs>
        <w:ind w:left="1843" w:hanging="1843"/>
        <w:jc w:val="both"/>
        <w:rPr>
          <w:rFonts w:ascii="Arial" w:hAnsi="Arial" w:cs="Arial"/>
          <w:b/>
          <w:bCs/>
          <w:iCs/>
          <w:sz w:val="18"/>
          <w:szCs w:val="18"/>
          <w:lang w:val="es-CO" w:eastAsia="fr-FR"/>
        </w:rPr>
      </w:pPr>
      <w:r w:rsidRPr="002744E5">
        <w:rPr>
          <w:rFonts w:ascii="Arial" w:hAnsi="Arial" w:cs="Arial"/>
          <w:sz w:val="18"/>
          <w:szCs w:val="18"/>
          <w:lang w:val="es-CO" w:eastAsia="fr-FR"/>
        </w:rPr>
        <w:t xml:space="preserve">Magistrado Ponente: </w:t>
      </w:r>
      <w:r w:rsidRPr="002744E5">
        <w:rPr>
          <w:rFonts w:ascii="Arial" w:hAnsi="Arial" w:cs="Arial"/>
          <w:sz w:val="18"/>
          <w:szCs w:val="18"/>
          <w:lang w:val="es-CO" w:eastAsia="fr-FR"/>
        </w:rPr>
        <w:tab/>
        <w:t xml:space="preserve">  </w:t>
      </w:r>
      <w:proofErr w:type="spellStart"/>
      <w:r w:rsidRPr="002744E5">
        <w:rPr>
          <w:rFonts w:ascii="Arial" w:hAnsi="Arial" w:cs="Arial"/>
          <w:bCs/>
          <w:iCs/>
          <w:sz w:val="18"/>
          <w:szCs w:val="18"/>
          <w:lang w:val="es-CO" w:eastAsia="fr-FR"/>
        </w:rPr>
        <w:t>EDDER</w:t>
      </w:r>
      <w:proofErr w:type="spellEnd"/>
      <w:r w:rsidRPr="002744E5">
        <w:rPr>
          <w:rFonts w:ascii="Arial" w:hAnsi="Arial" w:cs="Arial"/>
          <w:bCs/>
          <w:iCs/>
          <w:sz w:val="18"/>
          <w:szCs w:val="18"/>
          <w:lang w:val="es-CO" w:eastAsia="fr-FR"/>
        </w:rPr>
        <w:t xml:space="preserve"> JIMMY SÁNCHEZ </w:t>
      </w:r>
      <w:proofErr w:type="spellStart"/>
      <w:r w:rsidRPr="002744E5">
        <w:rPr>
          <w:rFonts w:ascii="Arial" w:hAnsi="Arial" w:cs="Arial"/>
          <w:bCs/>
          <w:iCs/>
          <w:sz w:val="18"/>
          <w:szCs w:val="18"/>
          <w:lang w:val="es-CO" w:eastAsia="fr-FR"/>
        </w:rPr>
        <w:t>CALAMBÁS</w:t>
      </w:r>
      <w:proofErr w:type="spellEnd"/>
    </w:p>
    <w:p w:rsidR="001656F9" w:rsidRPr="002744E5" w:rsidRDefault="001656F9" w:rsidP="001656F9">
      <w:pPr>
        <w:shd w:val="clear" w:color="auto" w:fill="FFFFFF"/>
        <w:tabs>
          <w:tab w:val="left" w:pos="1843"/>
          <w:tab w:val="left" w:pos="4755"/>
        </w:tabs>
        <w:ind w:left="1843" w:hanging="1843"/>
        <w:jc w:val="both"/>
        <w:rPr>
          <w:rFonts w:ascii="Arial" w:hAnsi="Arial" w:cs="Arial"/>
          <w:sz w:val="18"/>
          <w:szCs w:val="18"/>
          <w:lang w:val="es-CO" w:eastAsia="fr-FR"/>
        </w:rPr>
      </w:pPr>
    </w:p>
    <w:p w:rsidR="001656F9" w:rsidRPr="002744E5" w:rsidRDefault="001656F9" w:rsidP="001656F9">
      <w:pPr>
        <w:shd w:val="clear" w:color="auto" w:fill="FFFFFF"/>
        <w:tabs>
          <w:tab w:val="left" w:pos="1843"/>
          <w:tab w:val="left" w:pos="4755"/>
        </w:tabs>
        <w:ind w:left="1843" w:hanging="1843"/>
        <w:jc w:val="both"/>
        <w:rPr>
          <w:rFonts w:ascii="Arial" w:hAnsi="Arial" w:cs="Arial"/>
          <w:sz w:val="18"/>
          <w:szCs w:val="18"/>
          <w:lang w:val="es-CO" w:eastAsia="fr-FR"/>
        </w:rPr>
      </w:pPr>
    </w:p>
    <w:p w:rsidR="001656F9" w:rsidRPr="002744E5" w:rsidRDefault="001656F9" w:rsidP="001656F9">
      <w:pPr>
        <w:jc w:val="both"/>
        <w:rPr>
          <w:rFonts w:ascii="Arial" w:hAnsi="Arial" w:cs="Arial"/>
          <w:sz w:val="18"/>
          <w:szCs w:val="18"/>
        </w:rPr>
      </w:pPr>
      <w:r w:rsidRPr="002744E5">
        <w:rPr>
          <w:rFonts w:ascii="Arial" w:hAnsi="Arial" w:cs="Arial"/>
          <w:b/>
          <w:bCs/>
          <w:iCs/>
          <w:sz w:val="18"/>
          <w:szCs w:val="18"/>
          <w:lang w:val="es-CO" w:eastAsia="fr-FR"/>
        </w:rPr>
        <w:t xml:space="preserve">Temas: </w:t>
      </w:r>
      <w:r w:rsidRPr="002744E5">
        <w:rPr>
          <w:rFonts w:ascii="Arial" w:hAnsi="Arial" w:cs="Arial"/>
          <w:b/>
          <w:bCs/>
          <w:iCs/>
          <w:sz w:val="18"/>
          <w:szCs w:val="18"/>
          <w:lang w:val="es-CO" w:eastAsia="fr-FR"/>
        </w:rPr>
        <w:tab/>
      </w:r>
      <w:r w:rsidRPr="002744E5">
        <w:rPr>
          <w:rFonts w:ascii="Arial" w:hAnsi="Arial" w:cs="Arial"/>
          <w:b/>
          <w:bCs/>
          <w:iCs/>
          <w:sz w:val="18"/>
          <w:szCs w:val="18"/>
          <w:lang w:val="es-CO" w:eastAsia="fr-FR"/>
        </w:rPr>
        <w:tab/>
        <w:t xml:space="preserve">           DERECHO DE PETICIÓN /</w:t>
      </w:r>
      <w:r w:rsidRPr="002744E5">
        <w:rPr>
          <w:rFonts w:ascii="Arial" w:hAnsi="Arial" w:cs="Arial"/>
          <w:b/>
          <w:bCs/>
          <w:iCs/>
          <w:sz w:val="18"/>
          <w:szCs w:val="18"/>
          <w:lang w:eastAsia="fr-FR"/>
        </w:rPr>
        <w:t xml:space="preserve"> ASUNTO YA FUE RESUELTO EN TUTELA ANTERIOR / IMPROCEDENTE / TEMERIDAD /</w:t>
      </w:r>
      <w:r w:rsidR="00DE1696" w:rsidRPr="002744E5">
        <w:rPr>
          <w:rFonts w:ascii="Arial" w:hAnsi="Arial" w:cs="Arial"/>
          <w:b/>
          <w:bCs/>
          <w:iCs/>
          <w:sz w:val="18"/>
          <w:szCs w:val="18"/>
          <w:lang w:eastAsia="fr-FR"/>
        </w:rPr>
        <w:t xml:space="preserve"> PRESUPUESTOS / ACREDITADOS /</w:t>
      </w:r>
      <w:r w:rsidRPr="002744E5">
        <w:rPr>
          <w:rFonts w:ascii="Arial" w:hAnsi="Arial" w:cs="Arial"/>
          <w:b/>
          <w:bCs/>
          <w:iCs/>
          <w:sz w:val="18"/>
          <w:szCs w:val="18"/>
          <w:lang w:eastAsia="fr-FR"/>
        </w:rPr>
        <w:t xml:space="preserve"> CONDENA EN COSTAS / </w:t>
      </w:r>
      <w:r w:rsidRPr="002744E5">
        <w:rPr>
          <w:rFonts w:ascii="Arial" w:hAnsi="Arial" w:cs="Arial"/>
          <w:sz w:val="18"/>
          <w:szCs w:val="18"/>
        </w:rPr>
        <w:t xml:space="preserve">Al confrontar la acción de amparo que se acaba de relacionar, con la que es objeto de estudio, sin lugar a duda alguna se colige que en ambas intervienen las mismas partes, pues fueron promovidas por el señor </w:t>
      </w:r>
      <w:proofErr w:type="spellStart"/>
      <w:r w:rsidRPr="002744E5">
        <w:rPr>
          <w:rFonts w:ascii="Arial" w:hAnsi="Arial" w:cs="Arial"/>
          <w:sz w:val="18"/>
          <w:szCs w:val="18"/>
        </w:rPr>
        <w:t>JEAI</w:t>
      </w:r>
      <w:proofErr w:type="spellEnd"/>
      <w:r w:rsidRPr="002744E5">
        <w:rPr>
          <w:rFonts w:ascii="Arial" w:hAnsi="Arial" w:cs="Arial"/>
          <w:sz w:val="18"/>
          <w:szCs w:val="18"/>
        </w:rPr>
        <w:t xml:space="preserve"> contra el Juzgado Primero Civil del Circuito de Pereira; se apoyan en similares hechos, específicamente en la negativa del despacho accionado en acceder a su petición de que se le suministre información sobre todas las acciones populares que ha terminado por desistimiento tácito; buscan proteger los mismos derechos vulnerados y la pretensión principal es la misma, sin que se hayan aducido situaciones nuevas que justifiquen pronunciamiento diferente al que ya se emitió por esta corporación.</w:t>
      </w:r>
    </w:p>
    <w:p w:rsidR="001656F9" w:rsidRPr="002744E5" w:rsidRDefault="001656F9" w:rsidP="001656F9">
      <w:pPr>
        <w:jc w:val="both"/>
        <w:rPr>
          <w:rFonts w:ascii="Arial" w:hAnsi="Arial" w:cs="Arial"/>
          <w:sz w:val="18"/>
          <w:szCs w:val="18"/>
        </w:rPr>
      </w:pPr>
      <w:r w:rsidRPr="002744E5">
        <w:rPr>
          <w:rFonts w:ascii="Arial" w:hAnsi="Arial" w:cs="Arial"/>
          <w:sz w:val="18"/>
          <w:szCs w:val="18"/>
        </w:rPr>
        <w:t>(…)</w:t>
      </w:r>
    </w:p>
    <w:p w:rsidR="001656F9" w:rsidRPr="002744E5" w:rsidRDefault="001656F9" w:rsidP="001656F9">
      <w:pPr>
        <w:jc w:val="both"/>
        <w:rPr>
          <w:rFonts w:ascii="Arial" w:hAnsi="Arial" w:cs="Arial"/>
          <w:sz w:val="18"/>
          <w:szCs w:val="18"/>
        </w:rPr>
      </w:pPr>
      <w:r w:rsidRPr="002744E5">
        <w:rPr>
          <w:rFonts w:ascii="Arial" w:hAnsi="Arial" w:cs="Arial"/>
          <w:sz w:val="18"/>
          <w:szCs w:val="18"/>
        </w:rPr>
        <w:t>Para efectos de determinar si se ha configurado la temeridad en la presentación de una acción de tutela, habrán de confrontarse por el fallador, que concurran los siguientes presupuestos: (i) Identidad de partes, (ii) Identidad de causa para pedir, (iii) Identidad en la petición y en los derechos invocados, y “(iv) que la presentación de la nueva acción de tutela carezca de justificación válida y suficiente para su interposición, es decir, que no se pueda verificar la existencia de un argumento jurídicamente relevante que permita convalidar la duplicidad en el ejercicio del derecho de acción.”</w:t>
      </w:r>
    </w:p>
    <w:p w:rsidR="001656F9" w:rsidRPr="002744E5" w:rsidRDefault="001656F9" w:rsidP="001656F9">
      <w:pPr>
        <w:jc w:val="both"/>
        <w:rPr>
          <w:rFonts w:ascii="Arial" w:hAnsi="Arial" w:cs="Arial"/>
          <w:sz w:val="18"/>
          <w:szCs w:val="18"/>
        </w:rPr>
      </w:pPr>
    </w:p>
    <w:p w:rsidR="00B10658" w:rsidRPr="002744E5" w:rsidRDefault="00B10658" w:rsidP="00E75165">
      <w:pPr>
        <w:spacing w:line="360" w:lineRule="auto"/>
        <w:jc w:val="center"/>
        <w:rPr>
          <w:rFonts w:ascii="Arial" w:hAnsi="Arial" w:cs="Arial"/>
          <w:sz w:val="18"/>
          <w:szCs w:val="18"/>
        </w:rPr>
      </w:pPr>
    </w:p>
    <w:p w:rsidR="001656F9" w:rsidRPr="002744E5" w:rsidRDefault="001656F9" w:rsidP="00E75165">
      <w:pPr>
        <w:spacing w:line="360" w:lineRule="auto"/>
        <w:jc w:val="center"/>
        <w:rPr>
          <w:rFonts w:ascii="Arial" w:hAnsi="Arial" w:cs="Arial"/>
          <w:sz w:val="18"/>
          <w:szCs w:val="18"/>
        </w:rPr>
      </w:pPr>
    </w:p>
    <w:p w:rsidR="001656F9" w:rsidRPr="002744E5" w:rsidRDefault="001656F9" w:rsidP="00E75165">
      <w:pPr>
        <w:spacing w:line="360" w:lineRule="auto"/>
        <w:jc w:val="center"/>
        <w:rPr>
          <w:rFonts w:ascii="Arial" w:hAnsi="Arial" w:cs="Arial"/>
          <w:b/>
          <w:bCs/>
          <w:sz w:val="24"/>
          <w:szCs w:val="26"/>
        </w:rPr>
      </w:pPr>
    </w:p>
    <w:p w:rsidR="00E75165" w:rsidRPr="002744E5" w:rsidRDefault="00E75165" w:rsidP="00E75165">
      <w:pPr>
        <w:spacing w:line="360" w:lineRule="auto"/>
        <w:jc w:val="center"/>
        <w:rPr>
          <w:rFonts w:ascii="Arial" w:hAnsi="Arial" w:cs="Arial"/>
          <w:b/>
          <w:bCs/>
          <w:sz w:val="24"/>
          <w:szCs w:val="26"/>
        </w:rPr>
      </w:pPr>
      <w:r w:rsidRPr="002744E5">
        <w:rPr>
          <w:rFonts w:ascii="Arial" w:hAnsi="Arial" w:cs="Arial"/>
          <w:b/>
          <w:bCs/>
          <w:sz w:val="24"/>
          <w:szCs w:val="26"/>
        </w:rPr>
        <w:t>TRIBUNAL SUPERIOR DE PEREIRA</w:t>
      </w:r>
    </w:p>
    <w:p w:rsidR="00E75165" w:rsidRPr="002744E5" w:rsidRDefault="00E75165" w:rsidP="00E75165">
      <w:pPr>
        <w:spacing w:line="360" w:lineRule="auto"/>
        <w:jc w:val="center"/>
        <w:rPr>
          <w:rFonts w:ascii="Arial" w:hAnsi="Arial" w:cs="Arial"/>
          <w:bCs/>
          <w:sz w:val="24"/>
          <w:szCs w:val="26"/>
        </w:rPr>
      </w:pPr>
      <w:r w:rsidRPr="002744E5">
        <w:rPr>
          <w:rFonts w:ascii="Arial" w:hAnsi="Arial" w:cs="Arial"/>
          <w:bCs/>
          <w:sz w:val="24"/>
          <w:szCs w:val="26"/>
        </w:rPr>
        <w:t>Sala de Decisión Civil Familia</w:t>
      </w:r>
    </w:p>
    <w:p w:rsidR="00E75165" w:rsidRPr="002744E5" w:rsidRDefault="00E75165" w:rsidP="00E75165">
      <w:pPr>
        <w:spacing w:line="360" w:lineRule="auto"/>
        <w:jc w:val="center"/>
        <w:rPr>
          <w:rFonts w:ascii="Arial" w:hAnsi="Arial" w:cs="Arial"/>
          <w:bCs/>
          <w:sz w:val="24"/>
          <w:szCs w:val="26"/>
        </w:rPr>
      </w:pPr>
    </w:p>
    <w:p w:rsidR="00E75165" w:rsidRPr="002744E5" w:rsidRDefault="00E75165" w:rsidP="00E75165">
      <w:pPr>
        <w:spacing w:line="360" w:lineRule="auto"/>
        <w:jc w:val="center"/>
        <w:rPr>
          <w:rFonts w:ascii="Arial" w:hAnsi="Arial" w:cs="Arial"/>
          <w:bCs/>
          <w:sz w:val="24"/>
          <w:szCs w:val="26"/>
        </w:rPr>
      </w:pPr>
      <w:r w:rsidRPr="002744E5">
        <w:rPr>
          <w:rFonts w:ascii="Arial" w:hAnsi="Arial" w:cs="Arial"/>
          <w:bCs/>
          <w:sz w:val="24"/>
          <w:szCs w:val="26"/>
        </w:rPr>
        <w:t xml:space="preserve">Magistrado Ponente: </w:t>
      </w:r>
    </w:p>
    <w:p w:rsidR="00E75165" w:rsidRPr="002744E5" w:rsidRDefault="00E75165" w:rsidP="00E75165">
      <w:pPr>
        <w:spacing w:line="360" w:lineRule="auto"/>
        <w:jc w:val="center"/>
        <w:rPr>
          <w:rFonts w:ascii="Arial" w:hAnsi="Arial" w:cs="Arial"/>
          <w:b/>
          <w:bCs/>
          <w:sz w:val="22"/>
          <w:szCs w:val="22"/>
        </w:rPr>
      </w:pPr>
      <w:r w:rsidRPr="002744E5">
        <w:rPr>
          <w:rFonts w:ascii="Arial" w:hAnsi="Arial" w:cs="Arial"/>
          <w:b/>
          <w:bCs/>
          <w:sz w:val="22"/>
          <w:szCs w:val="22"/>
        </w:rPr>
        <w:t>EDDER JIMMY SÁNCHEZ CALAMBÁS</w:t>
      </w:r>
    </w:p>
    <w:p w:rsidR="00E75165" w:rsidRPr="002744E5" w:rsidRDefault="00E75165" w:rsidP="00E75165">
      <w:pPr>
        <w:spacing w:line="360" w:lineRule="auto"/>
        <w:jc w:val="center"/>
        <w:rPr>
          <w:rFonts w:ascii="Arial" w:hAnsi="Arial" w:cs="Arial"/>
          <w:bCs/>
          <w:sz w:val="24"/>
          <w:szCs w:val="26"/>
        </w:rPr>
      </w:pPr>
    </w:p>
    <w:p w:rsidR="00E75165" w:rsidRPr="002744E5" w:rsidRDefault="00E75165" w:rsidP="00E75165">
      <w:pPr>
        <w:spacing w:line="360" w:lineRule="auto"/>
        <w:jc w:val="center"/>
        <w:rPr>
          <w:rFonts w:ascii="Arial" w:hAnsi="Arial" w:cs="Arial"/>
          <w:bCs/>
          <w:sz w:val="24"/>
          <w:szCs w:val="26"/>
        </w:rPr>
      </w:pPr>
    </w:p>
    <w:p w:rsidR="00946F9F" w:rsidRPr="002744E5" w:rsidRDefault="00946F9F" w:rsidP="00946F9F">
      <w:pPr>
        <w:spacing w:line="360" w:lineRule="auto"/>
        <w:jc w:val="center"/>
        <w:rPr>
          <w:rFonts w:ascii="Arial" w:hAnsi="Arial" w:cs="Arial"/>
          <w:bCs/>
          <w:sz w:val="24"/>
          <w:szCs w:val="24"/>
        </w:rPr>
      </w:pPr>
      <w:r w:rsidRPr="002744E5">
        <w:rPr>
          <w:rFonts w:ascii="Arial" w:hAnsi="Arial" w:cs="Arial"/>
          <w:bCs/>
          <w:sz w:val="24"/>
          <w:szCs w:val="24"/>
        </w:rPr>
        <w:t xml:space="preserve">Pereira, </w:t>
      </w:r>
      <w:r w:rsidR="00C2317B" w:rsidRPr="002744E5">
        <w:rPr>
          <w:rFonts w:ascii="Arial" w:hAnsi="Arial" w:cs="Arial"/>
          <w:bCs/>
          <w:sz w:val="24"/>
          <w:szCs w:val="24"/>
        </w:rPr>
        <w:t>primero</w:t>
      </w:r>
      <w:r w:rsidRPr="002744E5">
        <w:rPr>
          <w:rFonts w:ascii="Arial" w:hAnsi="Arial" w:cs="Arial"/>
          <w:bCs/>
          <w:sz w:val="24"/>
          <w:szCs w:val="24"/>
        </w:rPr>
        <w:t xml:space="preserve"> (</w:t>
      </w:r>
      <w:r w:rsidR="00C2317B" w:rsidRPr="002744E5">
        <w:rPr>
          <w:rFonts w:ascii="Arial" w:hAnsi="Arial" w:cs="Arial"/>
          <w:bCs/>
          <w:sz w:val="24"/>
          <w:szCs w:val="24"/>
        </w:rPr>
        <w:t>1º</w:t>
      </w:r>
      <w:r w:rsidRPr="002744E5">
        <w:rPr>
          <w:rFonts w:ascii="Arial" w:hAnsi="Arial" w:cs="Arial"/>
          <w:bCs/>
          <w:sz w:val="24"/>
          <w:szCs w:val="24"/>
        </w:rPr>
        <w:t xml:space="preserve">) de </w:t>
      </w:r>
      <w:r w:rsidR="00C2317B" w:rsidRPr="002744E5">
        <w:rPr>
          <w:rFonts w:ascii="Arial" w:hAnsi="Arial" w:cs="Arial"/>
          <w:bCs/>
          <w:sz w:val="24"/>
          <w:szCs w:val="24"/>
        </w:rPr>
        <w:t>junio</w:t>
      </w:r>
      <w:r w:rsidRPr="002744E5">
        <w:rPr>
          <w:rFonts w:ascii="Arial" w:hAnsi="Arial" w:cs="Arial"/>
          <w:bCs/>
          <w:sz w:val="24"/>
          <w:szCs w:val="24"/>
        </w:rPr>
        <w:t xml:space="preserve"> de dos mil dieci</w:t>
      </w:r>
      <w:r w:rsidR="00C2317B" w:rsidRPr="002744E5">
        <w:rPr>
          <w:rFonts w:ascii="Arial" w:hAnsi="Arial" w:cs="Arial"/>
          <w:bCs/>
          <w:sz w:val="24"/>
          <w:szCs w:val="24"/>
        </w:rPr>
        <w:t>ocho</w:t>
      </w:r>
      <w:r w:rsidRPr="002744E5">
        <w:rPr>
          <w:rFonts w:ascii="Arial" w:hAnsi="Arial" w:cs="Arial"/>
          <w:bCs/>
          <w:sz w:val="24"/>
          <w:szCs w:val="24"/>
        </w:rPr>
        <w:t xml:space="preserve"> (201</w:t>
      </w:r>
      <w:r w:rsidR="00C2317B" w:rsidRPr="002744E5">
        <w:rPr>
          <w:rFonts w:ascii="Arial" w:hAnsi="Arial" w:cs="Arial"/>
          <w:bCs/>
          <w:sz w:val="24"/>
          <w:szCs w:val="24"/>
        </w:rPr>
        <w:t>8</w:t>
      </w:r>
      <w:r w:rsidRPr="002744E5">
        <w:rPr>
          <w:rFonts w:ascii="Arial" w:hAnsi="Arial" w:cs="Arial"/>
          <w:bCs/>
          <w:sz w:val="24"/>
          <w:szCs w:val="24"/>
        </w:rPr>
        <w:t>)</w:t>
      </w:r>
    </w:p>
    <w:p w:rsidR="00E75165" w:rsidRPr="002744E5" w:rsidRDefault="004C6FEC" w:rsidP="00946F9F">
      <w:pPr>
        <w:spacing w:line="360" w:lineRule="auto"/>
        <w:jc w:val="center"/>
        <w:rPr>
          <w:rFonts w:ascii="Arial" w:hAnsi="Arial" w:cs="Arial"/>
          <w:sz w:val="24"/>
          <w:szCs w:val="24"/>
        </w:rPr>
      </w:pPr>
      <w:r w:rsidRPr="002744E5">
        <w:rPr>
          <w:rFonts w:ascii="Arial" w:hAnsi="Arial" w:cs="Arial"/>
          <w:sz w:val="24"/>
          <w:szCs w:val="24"/>
        </w:rPr>
        <w:t>Acta N° 195</w:t>
      </w:r>
      <w:r w:rsidR="00C2317B" w:rsidRPr="002744E5">
        <w:rPr>
          <w:rFonts w:ascii="Arial" w:hAnsi="Arial" w:cs="Arial"/>
          <w:sz w:val="24"/>
          <w:szCs w:val="24"/>
        </w:rPr>
        <w:t xml:space="preserve"> de 01-06-2018</w:t>
      </w:r>
    </w:p>
    <w:p w:rsidR="00E75165" w:rsidRPr="002744E5" w:rsidRDefault="00095604" w:rsidP="00EB169F">
      <w:pPr>
        <w:spacing w:line="360" w:lineRule="auto"/>
        <w:jc w:val="center"/>
        <w:rPr>
          <w:rFonts w:ascii="Arial" w:hAnsi="Arial" w:cs="Arial"/>
          <w:sz w:val="24"/>
          <w:szCs w:val="24"/>
        </w:rPr>
      </w:pPr>
      <w:r w:rsidRPr="002744E5">
        <w:rPr>
          <w:rFonts w:ascii="Arial" w:hAnsi="Arial" w:cs="Arial"/>
          <w:sz w:val="24"/>
          <w:szCs w:val="24"/>
        </w:rPr>
        <w:t>Expedientes:</w:t>
      </w:r>
      <w:r w:rsidRPr="002744E5">
        <w:rPr>
          <w:rFonts w:ascii="Arial" w:hAnsi="Arial" w:cs="Arial"/>
          <w:sz w:val="24"/>
          <w:szCs w:val="24"/>
        </w:rPr>
        <w:tab/>
      </w:r>
      <w:r w:rsidR="00E75165" w:rsidRPr="002744E5">
        <w:rPr>
          <w:rFonts w:ascii="Arial" w:hAnsi="Arial" w:cs="Arial"/>
          <w:sz w:val="24"/>
          <w:szCs w:val="24"/>
        </w:rPr>
        <w:t>66001-22-13-000-</w:t>
      </w:r>
      <w:r w:rsidR="00E75165" w:rsidRPr="002744E5">
        <w:rPr>
          <w:rFonts w:ascii="Arial" w:hAnsi="Arial" w:cs="Arial"/>
          <w:b/>
          <w:sz w:val="24"/>
          <w:szCs w:val="24"/>
        </w:rPr>
        <w:t>201</w:t>
      </w:r>
      <w:r w:rsidR="00C2317B" w:rsidRPr="002744E5">
        <w:rPr>
          <w:rFonts w:ascii="Arial" w:hAnsi="Arial" w:cs="Arial"/>
          <w:b/>
          <w:sz w:val="24"/>
          <w:szCs w:val="24"/>
        </w:rPr>
        <w:t>8</w:t>
      </w:r>
      <w:r w:rsidR="00E75165" w:rsidRPr="002744E5">
        <w:rPr>
          <w:rFonts w:ascii="Arial" w:hAnsi="Arial" w:cs="Arial"/>
          <w:b/>
          <w:sz w:val="24"/>
          <w:szCs w:val="24"/>
        </w:rPr>
        <w:t>-0</w:t>
      </w:r>
      <w:r w:rsidR="00C2317B" w:rsidRPr="002744E5">
        <w:rPr>
          <w:rFonts w:ascii="Arial" w:hAnsi="Arial" w:cs="Arial"/>
          <w:b/>
          <w:sz w:val="24"/>
          <w:szCs w:val="24"/>
        </w:rPr>
        <w:t>0</w:t>
      </w:r>
      <w:r w:rsidR="00C43F9D" w:rsidRPr="002744E5">
        <w:rPr>
          <w:rFonts w:ascii="Arial" w:hAnsi="Arial" w:cs="Arial"/>
          <w:b/>
          <w:sz w:val="24"/>
          <w:szCs w:val="24"/>
        </w:rPr>
        <w:t>2</w:t>
      </w:r>
      <w:r w:rsidR="00C2317B" w:rsidRPr="002744E5">
        <w:rPr>
          <w:rFonts w:ascii="Arial" w:hAnsi="Arial" w:cs="Arial"/>
          <w:b/>
          <w:sz w:val="24"/>
          <w:szCs w:val="24"/>
        </w:rPr>
        <w:t>63</w:t>
      </w:r>
      <w:r w:rsidR="00E75165" w:rsidRPr="002744E5">
        <w:rPr>
          <w:rFonts w:ascii="Arial" w:hAnsi="Arial" w:cs="Arial"/>
          <w:sz w:val="24"/>
          <w:szCs w:val="24"/>
        </w:rPr>
        <w:t>-00</w:t>
      </w:r>
    </w:p>
    <w:p w:rsidR="00095604" w:rsidRPr="002744E5" w:rsidRDefault="00095604" w:rsidP="00095604">
      <w:pPr>
        <w:spacing w:line="360" w:lineRule="auto"/>
        <w:ind w:left="2832" w:firstLine="3"/>
        <w:rPr>
          <w:rFonts w:ascii="Arial" w:hAnsi="Arial" w:cs="Arial"/>
          <w:sz w:val="24"/>
          <w:szCs w:val="24"/>
        </w:rPr>
      </w:pPr>
    </w:p>
    <w:p w:rsidR="00E75165" w:rsidRPr="002744E5" w:rsidRDefault="00E75165" w:rsidP="00E75165">
      <w:pPr>
        <w:pStyle w:val="Sinespaciado1"/>
        <w:spacing w:line="360" w:lineRule="auto"/>
        <w:ind w:firstLine="2835"/>
        <w:rPr>
          <w:rFonts w:ascii="Arial" w:hAnsi="Arial" w:cs="Arial"/>
          <w:sz w:val="24"/>
          <w:szCs w:val="24"/>
          <w:lang w:val="es-ES" w:eastAsia="es-ES"/>
        </w:rPr>
      </w:pPr>
    </w:p>
    <w:p w:rsidR="00E75165" w:rsidRPr="002744E5" w:rsidRDefault="00E75165" w:rsidP="00E75165">
      <w:pPr>
        <w:pStyle w:val="Sinespaciado1"/>
        <w:spacing w:line="360" w:lineRule="auto"/>
        <w:ind w:left="1277" w:firstLine="1558"/>
        <w:rPr>
          <w:rFonts w:ascii="Arial" w:hAnsi="Arial" w:cs="Arial"/>
          <w:b/>
          <w:szCs w:val="28"/>
          <w:lang w:val="es-ES" w:eastAsia="es-ES"/>
        </w:rPr>
      </w:pPr>
      <w:r w:rsidRPr="002744E5">
        <w:rPr>
          <w:rFonts w:ascii="Arial" w:hAnsi="Arial" w:cs="Arial"/>
          <w:b/>
          <w:szCs w:val="28"/>
          <w:lang w:val="es-ES" w:eastAsia="es-ES"/>
        </w:rPr>
        <w:t>I. ASUNTO</w:t>
      </w:r>
    </w:p>
    <w:p w:rsidR="00E75165" w:rsidRPr="002744E5" w:rsidRDefault="00E75165" w:rsidP="00E75165">
      <w:pPr>
        <w:pStyle w:val="Sinespaciado1"/>
        <w:spacing w:line="360" w:lineRule="auto"/>
        <w:ind w:firstLine="2835"/>
        <w:rPr>
          <w:rFonts w:ascii="Arial" w:hAnsi="Arial" w:cs="Arial"/>
          <w:sz w:val="24"/>
          <w:szCs w:val="28"/>
          <w:lang w:val="es-ES" w:eastAsia="es-ES"/>
        </w:rPr>
      </w:pPr>
    </w:p>
    <w:p w:rsidR="00E75165" w:rsidRPr="002744E5" w:rsidRDefault="00E75165" w:rsidP="00E75165">
      <w:pPr>
        <w:pStyle w:val="Sinespaciado1"/>
        <w:spacing w:line="360" w:lineRule="auto"/>
        <w:ind w:firstLine="2835"/>
        <w:jc w:val="both"/>
        <w:rPr>
          <w:rFonts w:ascii="Arial" w:hAnsi="Arial" w:cs="Arial"/>
          <w:szCs w:val="28"/>
          <w:lang w:val="es-ES" w:eastAsia="es-ES"/>
        </w:rPr>
      </w:pPr>
      <w:r w:rsidRPr="002744E5">
        <w:rPr>
          <w:rFonts w:ascii="Arial" w:hAnsi="Arial" w:cs="Arial"/>
          <w:sz w:val="26"/>
          <w:szCs w:val="26"/>
          <w:lang w:val="es-ES" w:eastAsia="es-ES"/>
        </w:rPr>
        <w:t>Se resuelve la</w:t>
      </w:r>
      <w:r w:rsidR="00E66CCD" w:rsidRPr="002744E5">
        <w:rPr>
          <w:rFonts w:ascii="Arial" w:hAnsi="Arial" w:cs="Arial"/>
          <w:sz w:val="26"/>
          <w:szCs w:val="26"/>
          <w:lang w:val="es-ES" w:eastAsia="es-ES"/>
        </w:rPr>
        <w:t xml:space="preserve"> </w:t>
      </w:r>
      <w:r w:rsidR="00EB169F" w:rsidRPr="002744E5">
        <w:rPr>
          <w:rFonts w:ascii="Arial" w:hAnsi="Arial" w:cs="Arial"/>
          <w:sz w:val="26"/>
          <w:szCs w:val="26"/>
          <w:lang w:val="es-ES" w:eastAsia="es-ES"/>
        </w:rPr>
        <w:t>acción</w:t>
      </w:r>
      <w:r w:rsidRPr="002744E5">
        <w:rPr>
          <w:rFonts w:ascii="Arial" w:hAnsi="Arial" w:cs="Arial"/>
          <w:sz w:val="26"/>
          <w:szCs w:val="26"/>
          <w:lang w:val="es-ES" w:eastAsia="es-ES"/>
        </w:rPr>
        <w:t xml:space="preserve"> de tutela</w:t>
      </w:r>
      <w:r w:rsidRPr="002744E5">
        <w:rPr>
          <w:rFonts w:ascii="Arial" w:hAnsi="Arial" w:cs="Arial"/>
          <w:sz w:val="26"/>
          <w:szCs w:val="26"/>
          <w:lang w:eastAsia="es-ES"/>
        </w:rPr>
        <w:t xml:space="preserve"> de la referencia, </w:t>
      </w:r>
      <w:r w:rsidR="00EB169F" w:rsidRPr="002744E5">
        <w:rPr>
          <w:rFonts w:ascii="Arial" w:hAnsi="Arial" w:cs="Arial"/>
          <w:sz w:val="26"/>
          <w:szCs w:val="26"/>
          <w:lang w:val="es-ES" w:eastAsia="es-ES"/>
        </w:rPr>
        <w:t>interpuesta</w:t>
      </w:r>
      <w:r w:rsidRPr="002744E5">
        <w:rPr>
          <w:rFonts w:ascii="Arial" w:hAnsi="Arial" w:cs="Arial"/>
          <w:sz w:val="26"/>
          <w:szCs w:val="26"/>
          <w:lang w:val="es-ES" w:eastAsia="es-ES"/>
        </w:rPr>
        <w:t xml:space="preserve"> por el ciudadano </w:t>
      </w:r>
      <w:r w:rsidRPr="002744E5">
        <w:rPr>
          <w:rFonts w:ascii="Arial" w:hAnsi="Arial" w:cs="Arial"/>
          <w:szCs w:val="24"/>
          <w:lang w:val="es-ES" w:eastAsia="es-ES"/>
        </w:rPr>
        <w:t>JAVIER ELÍAS ARIAS IDÁRRAGA</w:t>
      </w:r>
      <w:r w:rsidRPr="002744E5">
        <w:rPr>
          <w:rFonts w:ascii="Arial" w:hAnsi="Arial" w:cs="Arial"/>
          <w:szCs w:val="26"/>
          <w:lang w:val="es-ES" w:eastAsia="es-ES"/>
        </w:rPr>
        <w:t>,</w:t>
      </w:r>
      <w:r w:rsidR="00E66CCD" w:rsidRPr="002744E5">
        <w:rPr>
          <w:rFonts w:ascii="Arial" w:hAnsi="Arial" w:cs="Arial"/>
          <w:szCs w:val="26"/>
          <w:lang w:val="es-ES" w:eastAsia="es-ES"/>
        </w:rPr>
        <w:t xml:space="preserve"> </w:t>
      </w:r>
      <w:r w:rsidRPr="002744E5">
        <w:rPr>
          <w:rFonts w:ascii="Arial" w:hAnsi="Arial" w:cs="Arial"/>
          <w:sz w:val="26"/>
          <w:szCs w:val="26"/>
          <w:lang w:val="es-ES" w:eastAsia="es-ES"/>
        </w:rPr>
        <w:t xml:space="preserve">contra el </w:t>
      </w:r>
      <w:r w:rsidR="0081080F" w:rsidRPr="002744E5">
        <w:rPr>
          <w:rFonts w:ascii="Arial" w:hAnsi="Arial" w:cs="Arial"/>
          <w:szCs w:val="26"/>
          <w:lang w:val="es-ES" w:eastAsia="es-ES"/>
        </w:rPr>
        <w:t xml:space="preserve">JUZGADO </w:t>
      </w:r>
      <w:r w:rsidR="00C2317B" w:rsidRPr="002744E5">
        <w:rPr>
          <w:rFonts w:ascii="Arial" w:hAnsi="Arial" w:cs="Arial"/>
          <w:szCs w:val="26"/>
          <w:lang w:val="es-ES" w:eastAsia="es-ES"/>
        </w:rPr>
        <w:lastRenderedPageBreak/>
        <w:t>PRIMER</w:t>
      </w:r>
      <w:r w:rsidR="0081080F" w:rsidRPr="002744E5">
        <w:rPr>
          <w:rFonts w:ascii="Arial" w:hAnsi="Arial" w:cs="Arial"/>
          <w:szCs w:val="26"/>
          <w:lang w:val="es-ES" w:eastAsia="es-ES"/>
        </w:rPr>
        <w:t>O CIVIL DEL CIRCUITO DE PEREIRA</w:t>
      </w:r>
      <w:r w:rsidR="0081080F" w:rsidRPr="002744E5">
        <w:rPr>
          <w:rFonts w:ascii="Arial" w:hAnsi="Arial" w:cs="Arial"/>
          <w:sz w:val="26"/>
          <w:szCs w:val="26"/>
          <w:lang w:val="es-ES" w:eastAsia="es-ES"/>
        </w:rPr>
        <w:t xml:space="preserve"> y </w:t>
      </w:r>
      <w:r w:rsidR="00C2317B" w:rsidRPr="002744E5">
        <w:rPr>
          <w:rFonts w:ascii="Arial" w:hAnsi="Arial" w:cs="Arial"/>
          <w:sz w:val="26"/>
          <w:szCs w:val="26"/>
          <w:lang w:val="es-ES" w:eastAsia="es-ES"/>
        </w:rPr>
        <w:t>e</w:t>
      </w:r>
      <w:r w:rsidR="0081080F" w:rsidRPr="002744E5">
        <w:rPr>
          <w:rFonts w:ascii="Arial" w:hAnsi="Arial" w:cs="Arial"/>
          <w:sz w:val="26"/>
          <w:szCs w:val="26"/>
          <w:lang w:val="es-ES" w:eastAsia="es-ES"/>
        </w:rPr>
        <w:t>l</w:t>
      </w:r>
      <w:r w:rsidR="0081080F" w:rsidRPr="002744E5">
        <w:rPr>
          <w:rFonts w:ascii="Arial" w:hAnsi="Arial" w:cs="Arial"/>
          <w:szCs w:val="28"/>
          <w:lang w:val="es-ES" w:eastAsia="es-ES"/>
        </w:rPr>
        <w:t xml:space="preserve"> PROCURAD</w:t>
      </w:r>
      <w:r w:rsidR="00C2317B" w:rsidRPr="002744E5">
        <w:rPr>
          <w:rFonts w:ascii="Arial" w:hAnsi="Arial" w:cs="Arial"/>
          <w:szCs w:val="28"/>
          <w:lang w:val="es-ES" w:eastAsia="es-ES"/>
        </w:rPr>
        <w:t>O</w:t>
      </w:r>
      <w:r w:rsidR="0081080F" w:rsidRPr="002744E5">
        <w:rPr>
          <w:rFonts w:ascii="Arial" w:hAnsi="Arial" w:cs="Arial"/>
          <w:szCs w:val="28"/>
          <w:lang w:val="es-ES" w:eastAsia="es-ES"/>
        </w:rPr>
        <w:t>R</w:t>
      </w:r>
      <w:r w:rsidR="00C2317B" w:rsidRPr="002744E5">
        <w:rPr>
          <w:rFonts w:ascii="Arial" w:hAnsi="Arial" w:cs="Arial"/>
          <w:szCs w:val="28"/>
          <w:lang w:val="es-ES" w:eastAsia="es-ES"/>
        </w:rPr>
        <w:t xml:space="preserve"> JUDICIAL DELEGADO PARA ASUNTOS CIVILES</w:t>
      </w:r>
      <w:r w:rsidRPr="002744E5">
        <w:rPr>
          <w:rFonts w:ascii="Arial" w:hAnsi="Arial" w:cs="Arial"/>
          <w:szCs w:val="28"/>
          <w:lang w:val="es-ES" w:eastAsia="es-ES"/>
        </w:rPr>
        <w:t xml:space="preserve">. </w:t>
      </w:r>
    </w:p>
    <w:p w:rsidR="00E75165" w:rsidRPr="002744E5" w:rsidRDefault="00E75165" w:rsidP="00E75165">
      <w:pPr>
        <w:pStyle w:val="Sinespaciado1"/>
        <w:spacing w:line="360" w:lineRule="auto"/>
        <w:ind w:firstLine="2835"/>
        <w:jc w:val="both"/>
        <w:rPr>
          <w:rFonts w:ascii="Arial" w:hAnsi="Arial" w:cs="Arial"/>
          <w:sz w:val="24"/>
          <w:szCs w:val="28"/>
          <w:lang w:val="es-ES" w:eastAsia="es-ES"/>
        </w:rPr>
      </w:pPr>
    </w:p>
    <w:p w:rsidR="00E75165" w:rsidRPr="002744E5" w:rsidRDefault="00E75165" w:rsidP="00E75165">
      <w:pPr>
        <w:pStyle w:val="Sinespaciado1"/>
        <w:spacing w:line="360" w:lineRule="auto"/>
        <w:ind w:left="1277" w:firstLine="1558"/>
        <w:rPr>
          <w:rFonts w:ascii="Arial" w:hAnsi="Arial" w:cs="Arial"/>
          <w:b/>
          <w:szCs w:val="28"/>
          <w:lang w:val="es-ES" w:eastAsia="es-ES"/>
        </w:rPr>
      </w:pPr>
      <w:r w:rsidRPr="002744E5">
        <w:rPr>
          <w:rFonts w:ascii="Arial" w:hAnsi="Arial" w:cs="Arial"/>
          <w:b/>
          <w:szCs w:val="28"/>
          <w:lang w:val="es-ES" w:eastAsia="es-ES"/>
        </w:rPr>
        <w:t>II. ANTECEDENTES</w:t>
      </w:r>
    </w:p>
    <w:p w:rsidR="00E75165" w:rsidRPr="002744E5" w:rsidRDefault="00E75165" w:rsidP="00E75165">
      <w:pPr>
        <w:pStyle w:val="Sinespaciado1"/>
        <w:spacing w:line="360" w:lineRule="auto"/>
        <w:ind w:firstLine="2835"/>
        <w:jc w:val="both"/>
        <w:rPr>
          <w:rFonts w:ascii="Arial" w:hAnsi="Arial" w:cs="Arial"/>
          <w:sz w:val="24"/>
          <w:szCs w:val="28"/>
          <w:lang w:val="es-ES" w:eastAsia="es-ES"/>
        </w:rPr>
      </w:pPr>
    </w:p>
    <w:p w:rsidR="00E75165" w:rsidRPr="002744E5" w:rsidRDefault="00E75165" w:rsidP="00E75165">
      <w:pPr>
        <w:pStyle w:val="Sinespaciado1"/>
        <w:spacing w:line="360" w:lineRule="auto"/>
        <w:ind w:firstLine="2835"/>
        <w:jc w:val="both"/>
        <w:rPr>
          <w:rFonts w:ascii="Arial" w:hAnsi="Arial" w:cs="Arial"/>
          <w:sz w:val="26"/>
          <w:szCs w:val="26"/>
        </w:rPr>
      </w:pPr>
      <w:r w:rsidRPr="002744E5">
        <w:rPr>
          <w:rFonts w:ascii="Arial" w:hAnsi="Arial" w:cs="Arial"/>
          <w:sz w:val="26"/>
          <w:szCs w:val="26"/>
        </w:rPr>
        <w:t xml:space="preserve">1. </w:t>
      </w:r>
      <w:r w:rsidR="003F159F" w:rsidRPr="002744E5">
        <w:rPr>
          <w:rFonts w:ascii="Arial" w:hAnsi="Arial" w:cs="Arial"/>
          <w:sz w:val="26"/>
          <w:szCs w:val="26"/>
        </w:rPr>
        <w:t xml:space="preserve">Manifiesta el actor que </w:t>
      </w:r>
      <w:r w:rsidR="00DF6ABB" w:rsidRPr="002744E5">
        <w:rPr>
          <w:rFonts w:ascii="Arial" w:hAnsi="Arial" w:cs="Arial"/>
          <w:sz w:val="26"/>
          <w:szCs w:val="26"/>
        </w:rPr>
        <w:t>l</w:t>
      </w:r>
      <w:r w:rsidR="003F159F" w:rsidRPr="002744E5">
        <w:rPr>
          <w:rFonts w:ascii="Arial" w:hAnsi="Arial" w:cs="Arial"/>
          <w:sz w:val="26"/>
          <w:szCs w:val="26"/>
        </w:rPr>
        <w:t xml:space="preserve">a autoridad judicial </w:t>
      </w:r>
      <w:r w:rsidR="003F4626" w:rsidRPr="002744E5">
        <w:rPr>
          <w:rFonts w:ascii="Arial" w:hAnsi="Arial" w:cs="Arial"/>
          <w:sz w:val="26"/>
          <w:szCs w:val="26"/>
        </w:rPr>
        <w:t>encartada</w:t>
      </w:r>
      <w:r w:rsidR="00E66CCD" w:rsidRPr="002744E5">
        <w:rPr>
          <w:rFonts w:ascii="Arial" w:hAnsi="Arial" w:cs="Arial"/>
          <w:sz w:val="26"/>
          <w:szCs w:val="26"/>
        </w:rPr>
        <w:t xml:space="preserve"> </w:t>
      </w:r>
      <w:r w:rsidR="003F4626" w:rsidRPr="002744E5">
        <w:rPr>
          <w:rFonts w:ascii="Arial" w:hAnsi="Arial" w:cs="Arial"/>
          <w:sz w:val="26"/>
          <w:szCs w:val="26"/>
        </w:rPr>
        <w:t xml:space="preserve">vulnera sus derechos fundamentales </w:t>
      </w:r>
      <w:r w:rsidR="00514DD4" w:rsidRPr="002744E5">
        <w:rPr>
          <w:rFonts w:ascii="Arial" w:hAnsi="Arial" w:cs="Arial"/>
          <w:sz w:val="26"/>
          <w:szCs w:val="26"/>
        </w:rPr>
        <w:t>de petición,</w:t>
      </w:r>
      <w:r w:rsidR="003F4626" w:rsidRPr="002744E5">
        <w:rPr>
          <w:rFonts w:ascii="Arial" w:hAnsi="Arial" w:cs="Arial"/>
          <w:sz w:val="26"/>
          <w:szCs w:val="26"/>
        </w:rPr>
        <w:t xml:space="preserve"> igualdad</w:t>
      </w:r>
      <w:r w:rsidR="00F924A3" w:rsidRPr="002744E5">
        <w:rPr>
          <w:rFonts w:ascii="Arial" w:hAnsi="Arial" w:cs="Arial"/>
          <w:sz w:val="26"/>
          <w:szCs w:val="26"/>
        </w:rPr>
        <w:t>,</w:t>
      </w:r>
      <w:r w:rsidR="003F4626" w:rsidRPr="002744E5">
        <w:rPr>
          <w:rFonts w:ascii="Arial" w:hAnsi="Arial" w:cs="Arial"/>
          <w:sz w:val="26"/>
          <w:szCs w:val="26"/>
        </w:rPr>
        <w:t xml:space="preserve"> </w:t>
      </w:r>
      <w:r w:rsidR="00F924A3" w:rsidRPr="002744E5">
        <w:rPr>
          <w:rFonts w:ascii="Arial" w:hAnsi="Arial" w:cs="Arial"/>
          <w:sz w:val="26"/>
          <w:szCs w:val="26"/>
        </w:rPr>
        <w:t>debido proceso</w:t>
      </w:r>
      <w:r w:rsidR="00514DD4" w:rsidRPr="002744E5">
        <w:rPr>
          <w:rFonts w:ascii="Arial" w:hAnsi="Arial" w:cs="Arial"/>
          <w:sz w:val="26"/>
          <w:szCs w:val="26"/>
        </w:rPr>
        <w:t xml:space="preserve"> y presunción de la buena fe</w:t>
      </w:r>
      <w:r w:rsidRPr="002744E5">
        <w:rPr>
          <w:rFonts w:ascii="Arial" w:hAnsi="Arial" w:cs="Arial"/>
          <w:spacing w:val="-3"/>
          <w:sz w:val="24"/>
          <w:szCs w:val="26"/>
        </w:rPr>
        <w:t>.</w:t>
      </w:r>
    </w:p>
    <w:p w:rsidR="00E75165" w:rsidRPr="002744E5" w:rsidRDefault="00E75165" w:rsidP="00E75165">
      <w:pPr>
        <w:pStyle w:val="Sinespaciado1"/>
        <w:spacing w:line="360" w:lineRule="auto"/>
        <w:ind w:firstLine="2832"/>
        <w:jc w:val="both"/>
        <w:rPr>
          <w:rFonts w:ascii="Arial" w:hAnsi="Arial" w:cs="Arial"/>
          <w:sz w:val="16"/>
          <w:szCs w:val="26"/>
          <w:lang w:val="es-ES" w:eastAsia="es-ES"/>
        </w:rPr>
      </w:pPr>
    </w:p>
    <w:p w:rsidR="002E1F08" w:rsidRPr="002744E5" w:rsidRDefault="00E75165" w:rsidP="002E1F08">
      <w:pPr>
        <w:pStyle w:val="Sinespaciado1"/>
        <w:spacing w:line="360" w:lineRule="auto"/>
        <w:ind w:firstLine="2832"/>
        <w:jc w:val="both"/>
        <w:rPr>
          <w:rFonts w:ascii="Arial" w:hAnsi="Arial" w:cs="Arial"/>
          <w:sz w:val="26"/>
          <w:szCs w:val="26"/>
        </w:rPr>
      </w:pPr>
      <w:r w:rsidRPr="002744E5">
        <w:rPr>
          <w:rFonts w:ascii="Arial" w:hAnsi="Arial" w:cs="Arial"/>
          <w:sz w:val="26"/>
          <w:szCs w:val="26"/>
        </w:rPr>
        <w:t>2. Adujo</w:t>
      </w:r>
      <w:r w:rsidR="00E66CCD" w:rsidRPr="002744E5">
        <w:rPr>
          <w:rFonts w:ascii="Arial" w:hAnsi="Arial" w:cs="Arial"/>
          <w:sz w:val="26"/>
          <w:szCs w:val="26"/>
        </w:rPr>
        <w:t xml:space="preserve"> </w:t>
      </w:r>
      <w:r w:rsidR="00E4099C" w:rsidRPr="002744E5">
        <w:rPr>
          <w:rFonts w:ascii="Arial" w:hAnsi="Arial" w:cs="Arial"/>
          <w:sz w:val="26"/>
          <w:szCs w:val="26"/>
        </w:rPr>
        <w:t xml:space="preserve">que </w:t>
      </w:r>
      <w:r w:rsidR="00514DD4" w:rsidRPr="002744E5">
        <w:rPr>
          <w:rFonts w:ascii="Arial" w:hAnsi="Arial" w:cs="Arial"/>
          <w:sz w:val="26"/>
          <w:szCs w:val="26"/>
        </w:rPr>
        <w:t>ha solicitado, de manera verbal y por escrito,</w:t>
      </w:r>
      <w:r w:rsidR="00757E58" w:rsidRPr="002744E5">
        <w:rPr>
          <w:rFonts w:ascii="Arial" w:hAnsi="Arial" w:cs="Arial"/>
          <w:sz w:val="26"/>
          <w:szCs w:val="26"/>
        </w:rPr>
        <w:t xml:space="preserve"> que la jueza accionada </w:t>
      </w:r>
      <w:r w:rsidR="00514DD4" w:rsidRPr="002744E5">
        <w:rPr>
          <w:rFonts w:ascii="Arial" w:hAnsi="Arial" w:cs="Arial"/>
          <w:sz w:val="26"/>
          <w:szCs w:val="26"/>
        </w:rPr>
        <w:t>le brinde un listado de todas las acciones populares que ha terminado anormalmente por desistimiento tácito, pero siempre se ha negado, y el Procurador Delegado en lo Civil, ha permitido esa vulneración</w:t>
      </w:r>
      <w:r w:rsidR="00D86556" w:rsidRPr="002744E5">
        <w:rPr>
          <w:rFonts w:ascii="Arial" w:hAnsi="Arial" w:cs="Arial"/>
          <w:sz w:val="26"/>
          <w:szCs w:val="26"/>
        </w:rPr>
        <w:t>.</w:t>
      </w:r>
    </w:p>
    <w:p w:rsidR="002E1F08" w:rsidRPr="002744E5" w:rsidRDefault="002E1F08" w:rsidP="002E1F08">
      <w:pPr>
        <w:pStyle w:val="Sinespaciado1"/>
        <w:spacing w:line="360" w:lineRule="auto"/>
        <w:ind w:firstLine="2832"/>
        <w:jc w:val="both"/>
        <w:rPr>
          <w:rFonts w:ascii="Arial" w:hAnsi="Arial" w:cs="Arial"/>
          <w:sz w:val="16"/>
          <w:szCs w:val="16"/>
        </w:rPr>
      </w:pPr>
    </w:p>
    <w:p w:rsidR="00E75165" w:rsidRPr="002744E5" w:rsidRDefault="002E1F08" w:rsidP="002E1F08">
      <w:pPr>
        <w:pStyle w:val="Sinespaciado1"/>
        <w:spacing w:line="360" w:lineRule="auto"/>
        <w:ind w:firstLine="2832"/>
        <w:jc w:val="both"/>
        <w:rPr>
          <w:rFonts w:ascii="Arial" w:hAnsi="Arial" w:cs="Arial"/>
          <w:sz w:val="26"/>
          <w:szCs w:val="26"/>
        </w:rPr>
      </w:pPr>
      <w:r w:rsidRPr="002744E5">
        <w:rPr>
          <w:rFonts w:ascii="Arial" w:hAnsi="Arial" w:cs="Arial"/>
          <w:sz w:val="26"/>
          <w:szCs w:val="26"/>
        </w:rPr>
        <w:t xml:space="preserve">3. </w:t>
      </w:r>
      <w:r w:rsidR="003F4626" w:rsidRPr="002744E5">
        <w:rPr>
          <w:rFonts w:ascii="Arial" w:hAnsi="Arial" w:cs="Arial"/>
          <w:sz w:val="26"/>
          <w:szCs w:val="26"/>
        </w:rPr>
        <w:t xml:space="preserve">Con fundamento en lo relatado, solicita se ordene a la </w:t>
      </w:r>
      <w:r w:rsidR="002769D7" w:rsidRPr="002744E5">
        <w:rPr>
          <w:rFonts w:ascii="Arial" w:hAnsi="Arial" w:cs="Arial"/>
          <w:sz w:val="26"/>
          <w:szCs w:val="26"/>
        </w:rPr>
        <w:t>funcionaria</w:t>
      </w:r>
      <w:r w:rsidR="003F4626" w:rsidRPr="002744E5">
        <w:rPr>
          <w:rFonts w:ascii="Arial" w:hAnsi="Arial" w:cs="Arial"/>
          <w:sz w:val="26"/>
          <w:szCs w:val="26"/>
        </w:rPr>
        <w:t xml:space="preserve"> accionada, (i) </w:t>
      </w:r>
      <w:r w:rsidR="00567B54" w:rsidRPr="002744E5">
        <w:rPr>
          <w:rFonts w:ascii="Arial" w:hAnsi="Arial" w:cs="Arial"/>
          <w:sz w:val="26"/>
          <w:szCs w:val="26"/>
        </w:rPr>
        <w:t xml:space="preserve">le </w:t>
      </w:r>
      <w:r w:rsidR="002769D7" w:rsidRPr="002744E5">
        <w:rPr>
          <w:rFonts w:ascii="Arial" w:hAnsi="Arial" w:cs="Arial"/>
          <w:sz w:val="26"/>
          <w:szCs w:val="26"/>
        </w:rPr>
        <w:t>brinde un listado completo de todos los radicados de las acciones populares que ha terminado anormalmente por desistimiento tácito</w:t>
      </w:r>
      <w:r w:rsidR="003F4626" w:rsidRPr="002744E5">
        <w:rPr>
          <w:rFonts w:ascii="Arial" w:hAnsi="Arial" w:cs="Arial"/>
          <w:sz w:val="26"/>
          <w:szCs w:val="26"/>
        </w:rPr>
        <w:t>;</w:t>
      </w:r>
      <w:r w:rsidR="00567B54" w:rsidRPr="002744E5">
        <w:rPr>
          <w:rFonts w:ascii="Arial" w:hAnsi="Arial" w:cs="Arial"/>
          <w:sz w:val="26"/>
          <w:szCs w:val="26"/>
        </w:rPr>
        <w:t xml:space="preserve"> </w:t>
      </w:r>
      <w:r w:rsidR="00C406B6" w:rsidRPr="002744E5">
        <w:rPr>
          <w:rFonts w:ascii="Arial" w:hAnsi="Arial" w:cs="Arial"/>
          <w:sz w:val="26"/>
          <w:szCs w:val="26"/>
        </w:rPr>
        <w:t xml:space="preserve">y, </w:t>
      </w:r>
      <w:r w:rsidR="00567B54" w:rsidRPr="002744E5">
        <w:rPr>
          <w:rFonts w:ascii="Arial" w:hAnsi="Arial" w:cs="Arial"/>
          <w:sz w:val="26"/>
          <w:szCs w:val="26"/>
        </w:rPr>
        <w:t xml:space="preserve">(ii) al Procurador </w:t>
      </w:r>
      <w:r w:rsidR="00C406B6" w:rsidRPr="002744E5">
        <w:rPr>
          <w:rFonts w:ascii="Arial" w:hAnsi="Arial" w:cs="Arial"/>
          <w:sz w:val="26"/>
          <w:szCs w:val="26"/>
        </w:rPr>
        <w:t>Judicial en Asuntos Civiles</w:t>
      </w:r>
      <w:r w:rsidR="00567B54" w:rsidRPr="002744E5">
        <w:rPr>
          <w:rFonts w:ascii="Arial" w:hAnsi="Arial" w:cs="Arial"/>
          <w:sz w:val="26"/>
          <w:szCs w:val="26"/>
        </w:rPr>
        <w:t xml:space="preserve"> que </w:t>
      </w:r>
      <w:r w:rsidR="00C406B6" w:rsidRPr="002744E5">
        <w:rPr>
          <w:rFonts w:ascii="Arial" w:hAnsi="Arial" w:cs="Arial"/>
          <w:sz w:val="26"/>
          <w:szCs w:val="26"/>
        </w:rPr>
        <w:t>aporte ese mismo listado y consigne por qué no ha presentado solicitud de nulidad del auto que terminó las acciones por desistimiento tácito, también para que indique cuáles de estos le notificaron y pruebe si interpuso recurso alguno</w:t>
      </w:r>
      <w:r w:rsidRPr="002744E5">
        <w:rPr>
          <w:rFonts w:ascii="Arial" w:hAnsi="Arial" w:cs="Arial"/>
          <w:sz w:val="26"/>
          <w:szCs w:val="26"/>
        </w:rPr>
        <w:t>.</w:t>
      </w:r>
    </w:p>
    <w:p w:rsidR="00E75165" w:rsidRPr="002744E5" w:rsidRDefault="00E75165" w:rsidP="00E75165">
      <w:pPr>
        <w:pStyle w:val="Sinespaciado1"/>
        <w:spacing w:line="360" w:lineRule="auto"/>
        <w:ind w:firstLine="2832"/>
        <w:jc w:val="both"/>
        <w:rPr>
          <w:rFonts w:ascii="Arial" w:hAnsi="Arial" w:cs="Arial"/>
          <w:sz w:val="16"/>
          <w:szCs w:val="26"/>
        </w:rPr>
      </w:pPr>
    </w:p>
    <w:p w:rsidR="00E75165" w:rsidRPr="002744E5" w:rsidRDefault="00E75165" w:rsidP="00E75165">
      <w:pPr>
        <w:pStyle w:val="Sinespaciado1"/>
        <w:spacing w:line="360" w:lineRule="auto"/>
        <w:ind w:firstLine="2832"/>
        <w:jc w:val="both"/>
        <w:rPr>
          <w:rFonts w:ascii="Arial" w:hAnsi="Arial" w:cs="Arial"/>
          <w:sz w:val="26"/>
          <w:szCs w:val="26"/>
        </w:rPr>
      </w:pPr>
      <w:r w:rsidRPr="002744E5">
        <w:rPr>
          <w:rFonts w:ascii="Arial" w:hAnsi="Arial" w:cs="Arial"/>
          <w:sz w:val="26"/>
          <w:szCs w:val="26"/>
          <w:lang w:val="es-ES"/>
        </w:rPr>
        <w:t>4. Admitida</w:t>
      </w:r>
      <w:r w:rsidR="00E66CCD" w:rsidRPr="002744E5">
        <w:rPr>
          <w:rFonts w:ascii="Arial" w:hAnsi="Arial" w:cs="Arial"/>
          <w:sz w:val="26"/>
          <w:szCs w:val="26"/>
          <w:lang w:val="es-ES"/>
        </w:rPr>
        <w:t xml:space="preserve"> </w:t>
      </w:r>
      <w:r w:rsidR="00D932F2" w:rsidRPr="002744E5">
        <w:rPr>
          <w:rFonts w:ascii="Arial" w:hAnsi="Arial" w:cs="Arial"/>
          <w:sz w:val="26"/>
          <w:szCs w:val="26"/>
          <w:lang w:val="es-ES"/>
        </w:rPr>
        <w:t xml:space="preserve">la </w:t>
      </w:r>
      <w:r w:rsidR="00852319" w:rsidRPr="002744E5">
        <w:rPr>
          <w:rFonts w:ascii="Arial" w:hAnsi="Arial" w:cs="Arial"/>
          <w:sz w:val="26"/>
          <w:szCs w:val="26"/>
          <w:lang w:val="es-ES"/>
        </w:rPr>
        <w:t>acción</w:t>
      </w:r>
      <w:r w:rsidR="00E66CCD" w:rsidRPr="002744E5">
        <w:rPr>
          <w:rFonts w:ascii="Arial" w:hAnsi="Arial" w:cs="Arial"/>
          <w:sz w:val="26"/>
          <w:szCs w:val="26"/>
          <w:lang w:val="es-ES"/>
        </w:rPr>
        <w:t xml:space="preserve"> </w:t>
      </w:r>
      <w:r w:rsidRPr="002744E5">
        <w:rPr>
          <w:rFonts w:ascii="Arial" w:hAnsi="Arial" w:cs="Arial"/>
          <w:sz w:val="26"/>
          <w:szCs w:val="26"/>
          <w:lang w:val="es-ES"/>
        </w:rPr>
        <w:t xml:space="preserve">de tutela se dispuso </w:t>
      </w:r>
      <w:r w:rsidR="00DE5088" w:rsidRPr="002744E5">
        <w:rPr>
          <w:rFonts w:ascii="Arial" w:hAnsi="Arial" w:cs="Arial"/>
          <w:sz w:val="26"/>
          <w:szCs w:val="26"/>
          <w:lang w:val="es-ES"/>
        </w:rPr>
        <w:t>su</w:t>
      </w:r>
      <w:r w:rsidRPr="002744E5">
        <w:rPr>
          <w:rFonts w:ascii="Arial" w:hAnsi="Arial" w:cs="Arial"/>
          <w:sz w:val="26"/>
          <w:szCs w:val="26"/>
          <w:lang w:val="es-ES"/>
        </w:rPr>
        <w:t xml:space="preserve"> notificación </w:t>
      </w:r>
      <w:r w:rsidR="00E4099C" w:rsidRPr="002744E5">
        <w:rPr>
          <w:rFonts w:ascii="Arial" w:hAnsi="Arial" w:cs="Arial"/>
          <w:sz w:val="26"/>
          <w:szCs w:val="26"/>
          <w:lang w:val="es-ES"/>
        </w:rPr>
        <w:t>y traslado</w:t>
      </w:r>
      <w:r w:rsidR="001864DB" w:rsidRPr="002744E5">
        <w:rPr>
          <w:rFonts w:ascii="Arial" w:hAnsi="Arial" w:cs="Arial"/>
          <w:sz w:val="26"/>
          <w:szCs w:val="26"/>
          <w:lang w:val="es-ES"/>
        </w:rPr>
        <w:t>.</w:t>
      </w:r>
    </w:p>
    <w:p w:rsidR="00E75165" w:rsidRPr="002744E5" w:rsidRDefault="00E75165" w:rsidP="00E75165">
      <w:pPr>
        <w:pStyle w:val="Sinespaciado1"/>
        <w:spacing w:line="360" w:lineRule="auto"/>
        <w:ind w:firstLine="2832"/>
        <w:jc w:val="both"/>
        <w:rPr>
          <w:rFonts w:ascii="Arial" w:hAnsi="Arial" w:cs="Arial"/>
          <w:sz w:val="16"/>
          <w:szCs w:val="26"/>
        </w:rPr>
      </w:pPr>
    </w:p>
    <w:p w:rsidR="006F5DA0" w:rsidRPr="002744E5" w:rsidRDefault="006F5DA0" w:rsidP="006E0B0D">
      <w:pPr>
        <w:pStyle w:val="Sinespaciado1"/>
        <w:spacing w:line="360" w:lineRule="auto"/>
        <w:ind w:firstLine="2832"/>
        <w:jc w:val="both"/>
        <w:rPr>
          <w:rFonts w:ascii="Arial" w:hAnsi="Arial" w:cs="Arial"/>
          <w:sz w:val="26"/>
          <w:szCs w:val="26"/>
          <w:lang w:val="es-ES"/>
        </w:rPr>
      </w:pPr>
      <w:r w:rsidRPr="002744E5">
        <w:rPr>
          <w:rFonts w:ascii="Arial" w:hAnsi="Arial" w:cs="Arial"/>
          <w:sz w:val="26"/>
          <w:szCs w:val="26"/>
          <w:lang w:val="es-ES"/>
        </w:rPr>
        <w:t>4.1. La Jueza Primera Civil del Circuito de P</w:t>
      </w:r>
      <w:r w:rsidR="006E0B0D" w:rsidRPr="002744E5">
        <w:rPr>
          <w:rFonts w:ascii="Arial" w:hAnsi="Arial" w:cs="Arial"/>
          <w:sz w:val="26"/>
          <w:szCs w:val="26"/>
          <w:lang w:val="es-ES"/>
        </w:rPr>
        <w:t>ereira, manifestó que no se encontró petición alguna que haga relación exacta al escrito de tutela presentado por el señor Arias Idárraga. Además, que carece de fundamento lo esgrimido por el accionante al exponer que no se ha resuelto la petición impetrada, pues así se ha procedido con anterioridad, en varias oportunidades, desde el 3 de noviembre del año 2016, y remitidas al correo electrónico otorgado por el accionante</w:t>
      </w:r>
      <w:r w:rsidRPr="002744E5">
        <w:rPr>
          <w:rFonts w:ascii="Arial" w:hAnsi="Arial" w:cs="Arial"/>
          <w:sz w:val="26"/>
          <w:szCs w:val="26"/>
          <w:lang w:val="es-ES"/>
        </w:rPr>
        <w:t>.</w:t>
      </w:r>
      <w:r w:rsidR="006E0B0D" w:rsidRPr="002744E5">
        <w:rPr>
          <w:rFonts w:ascii="Arial" w:hAnsi="Arial" w:cs="Arial"/>
          <w:sz w:val="26"/>
          <w:szCs w:val="26"/>
          <w:lang w:val="es-ES"/>
        </w:rPr>
        <w:t xml:space="preserve"> Anota que el mismo señor </w:t>
      </w:r>
      <w:r w:rsidR="006E0B0D" w:rsidRPr="002744E5">
        <w:rPr>
          <w:rFonts w:ascii="Arial" w:hAnsi="Arial" w:cs="Arial"/>
          <w:sz w:val="26"/>
          <w:szCs w:val="26"/>
          <w:lang w:val="es-ES"/>
        </w:rPr>
        <w:lastRenderedPageBreak/>
        <w:t>instauró acción de tutela en contra de ese despacho por los mismos hechos y derechos en el mes de noviembre de 2016, y con base en la misma petición que ahora aporta, tutela tramitada por el Juzgado Cuarto Civil Municipal de la ciudad que resolvió no tutelar el derecho de petición Impetrado. Posteriormente presentó una nueva acción de tutela por los mismos hechos y derechos la cual fue repartida al Juzgado Tercero Penal Municipal con Función de Control de Garantías, rechazando la misma por temeraria.</w:t>
      </w:r>
      <w:r w:rsidR="00CF1F5A" w:rsidRPr="002744E5">
        <w:rPr>
          <w:rFonts w:ascii="Arial" w:hAnsi="Arial" w:cs="Arial"/>
          <w:sz w:val="26"/>
          <w:szCs w:val="26"/>
          <w:lang w:val="es-ES"/>
        </w:rPr>
        <w:t xml:space="preserve"> Solicita dar aplicación al último inciso del artículo 25 del decreto 2591 de 1991, condenando en costas al accionante y se ordene la investigación correspondiente por haber incurrido posiblemente en el delito de falso testimonio.</w:t>
      </w:r>
      <w:r w:rsidRPr="002744E5">
        <w:rPr>
          <w:rFonts w:ascii="Arial" w:hAnsi="Arial" w:cs="Arial"/>
          <w:sz w:val="26"/>
          <w:szCs w:val="26"/>
          <w:lang w:val="es-ES"/>
        </w:rPr>
        <w:t xml:space="preserve"> (fl. 6).</w:t>
      </w:r>
    </w:p>
    <w:p w:rsidR="006F5DA0" w:rsidRPr="002744E5" w:rsidRDefault="006F5DA0" w:rsidP="006F5DA0">
      <w:pPr>
        <w:pStyle w:val="Sinespaciado1"/>
        <w:spacing w:line="360" w:lineRule="auto"/>
        <w:ind w:firstLine="2832"/>
        <w:jc w:val="both"/>
        <w:rPr>
          <w:rFonts w:ascii="Arial" w:hAnsi="Arial" w:cs="Arial"/>
          <w:sz w:val="16"/>
          <w:szCs w:val="26"/>
          <w:lang w:val="es-ES"/>
        </w:rPr>
      </w:pPr>
    </w:p>
    <w:p w:rsidR="00DE5088" w:rsidRPr="002744E5" w:rsidRDefault="006F5DA0" w:rsidP="00DE5088">
      <w:pPr>
        <w:pStyle w:val="Sinespaciado1"/>
        <w:spacing w:line="360" w:lineRule="auto"/>
        <w:ind w:firstLine="2832"/>
        <w:jc w:val="both"/>
        <w:rPr>
          <w:rFonts w:ascii="Arial" w:hAnsi="Arial" w:cs="Arial"/>
          <w:sz w:val="24"/>
          <w:szCs w:val="25"/>
          <w:lang w:val="es-ES"/>
        </w:rPr>
      </w:pPr>
      <w:r w:rsidRPr="002744E5">
        <w:rPr>
          <w:rFonts w:ascii="Arial" w:hAnsi="Arial" w:cs="Arial"/>
          <w:sz w:val="26"/>
          <w:szCs w:val="26"/>
          <w:lang w:val="es-ES"/>
        </w:rPr>
        <w:t>4.2</w:t>
      </w:r>
      <w:r w:rsidR="00B8324C" w:rsidRPr="002744E5">
        <w:rPr>
          <w:rFonts w:ascii="Arial" w:hAnsi="Arial" w:cs="Arial"/>
          <w:sz w:val="26"/>
          <w:szCs w:val="26"/>
          <w:lang w:val="es-ES"/>
        </w:rPr>
        <w:t xml:space="preserve">. </w:t>
      </w:r>
      <w:r w:rsidR="00DE5088" w:rsidRPr="002744E5">
        <w:rPr>
          <w:rFonts w:ascii="Arial" w:hAnsi="Arial" w:cs="Arial"/>
          <w:sz w:val="26"/>
          <w:szCs w:val="26"/>
          <w:lang w:val="es-ES"/>
        </w:rPr>
        <w:t xml:space="preserve">El </w:t>
      </w:r>
      <w:r w:rsidR="00DE5088" w:rsidRPr="002744E5">
        <w:rPr>
          <w:rFonts w:ascii="Arial" w:hAnsi="Arial" w:cs="Arial"/>
          <w:sz w:val="26"/>
          <w:szCs w:val="26"/>
          <w:lang w:val="es-ES" w:eastAsia="es-ES"/>
        </w:rPr>
        <w:t xml:space="preserve">doctor </w:t>
      </w:r>
      <w:r w:rsidR="00DE5088" w:rsidRPr="002744E5">
        <w:rPr>
          <w:rFonts w:ascii="Arial" w:hAnsi="Arial" w:cs="Arial"/>
          <w:szCs w:val="26"/>
          <w:lang w:val="es-ES" w:eastAsia="es-ES"/>
        </w:rPr>
        <w:t>YOALVETH ROJAS BAHAMÓN</w:t>
      </w:r>
      <w:r w:rsidR="00DE5088" w:rsidRPr="002744E5">
        <w:rPr>
          <w:rFonts w:ascii="Arial" w:hAnsi="Arial" w:cs="Arial"/>
          <w:sz w:val="26"/>
          <w:szCs w:val="26"/>
          <w:lang w:val="es-ES" w:eastAsia="es-ES"/>
        </w:rPr>
        <w:t>, Procurador 8 Judicial II Para Asuntos Civiles y Laborales</w:t>
      </w:r>
      <w:r w:rsidR="00DE5088" w:rsidRPr="002744E5">
        <w:rPr>
          <w:rFonts w:ascii="Arial" w:hAnsi="Arial" w:cs="Arial"/>
          <w:sz w:val="26"/>
          <w:szCs w:val="26"/>
          <w:lang w:val="es-ES"/>
        </w:rPr>
        <w:t xml:space="preserve">, concluyó que no </w:t>
      </w:r>
      <w:r w:rsidR="005558BB" w:rsidRPr="002744E5">
        <w:rPr>
          <w:rFonts w:ascii="Arial" w:hAnsi="Arial" w:cs="Arial"/>
          <w:sz w:val="26"/>
          <w:szCs w:val="26"/>
          <w:lang w:val="es-ES"/>
        </w:rPr>
        <w:t>es esa entidad la competente para entregar información acerca de la existencia de las acciones populares y su decisión final, dado que tal responsabilidad está en cabeza de la Defensoría del Pueblo, por lo que solicita su desvinculación</w:t>
      </w:r>
      <w:r w:rsidR="00DE5088" w:rsidRPr="002744E5">
        <w:rPr>
          <w:rFonts w:ascii="Arial" w:hAnsi="Arial" w:cs="Arial"/>
          <w:sz w:val="26"/>
          <w:szCs w:val="26"/>
          <w:lang w:val="es-ES"/>
        </w:rPr>
        <w:t xml:space="preserve">. </w:t>
      </w:r>
      <w:r w:rsidR="00DE5088" w:rsidRPr="002744E5">
        <w:rPr>
          <w:rFonts w:ascii="Arial" w:hAnsi="Arial" w:cs="Arial"/>
          <w:sz w:val="24"/>
          <w:szCs w:val="25"/>
          <w:lang w:val="es-ES"/>
        </w:rPr>
        <w:t>(fls. 42-</w:t>
      </w:r>
      <w:r w:rsidR="005558BB" w:rsidRPr="002744E5">
        <w:rPr>
          <w:rFonts w:ascii="Arial" w:hAnsi="Arial" w:cs="Arial"/>
          <w:sz w:val="24"/>
          <w:szCs w:val="25"/>
          <w:lang w:val="es-ES"/>
        </w:rPr>
        <w:t>4</w:t>
      </w:r>
      <w:r w:rsidR="00DE5088" w:rsidRPr="002744E5">
        <w:rPr>
          <w:rFonts w:ascii="Arial" w:hAnsi="Arial" w:cs="Arial"/>
          <w:sz w:val="24"/>
          <w:szCs w:val="25"/>
          <w:lang w:val="es-ES"/>
        </w:rPr>
        <w:t>3).</w:t>
      </w:r>
    </w:p>
    <w:p w:rsidR="00E75165" w:rsidRPr="002744E5" w:rsidRDefault="00E75165" w:rsidP="00E75165">
      <w:pPr>
        <w:pStyle w:val="Sinespaciado1"/>
        <w:spacing w:line="360" w:lineRule="auto"/>
        <w:ind w:firstLine="2835"/>
        <w:jc w:val="both"/>
        <w:rPr>
          <w:rFonts w:ascii="Arial" w:hAnsi="Arial" w:cs="Arial"/>
          <w:sz w:val="24"/>
          <w:highlight w:val="cyan"/>
        </w:rPr>
      </w:pPr>
    </w:p>
    <w:p w:rsidR="00E75165" w:rsidRPr="002744E5" w:rsidRDefault="00E75165" w:rsidP="00E75165">
      <w:pPr>
        <w:pStyle w:val="Sinespaciado1"/>
        <w:spacing w:line="360" w:lineRule="auto"/>
        <w:ind w:firstLine="2835"/>
        <w:rPr>
          <w:rFonts w:ascii="Arial" w:hAnsi="Arial" w:cs="Arial"/>
          <w:b/>
          <w:spacing w:val="-3"/>
        </w:rPr>
      </w:pPr>
      <w:r w:rsidRPr="002744E5">
        <w:rPr>
          <w:rFonts w:ascii="Arial" w:hAnsi="Arial" w:cs="Arial"/>
          <w:b/>
          <w:spacing w:val="-3"/>
        </w:rPr>
        <w:t>III. CONSIDERACIONES DE LA SALA</w:t>
      </w:r>
    </w:p>
    <w:p w:rsidR="00E75165" w:rsidRPr="002744E5" w:rsidRDefault="00E75165" w:rsidP="00E75165">
      <w:pPr>
        <w:pStyle w:val="Sinespaciado1"/>
        <w:spacing w:line="360" w:lineRule="auto"/>
        <w:ind w:firstLine="2835"/>
        <w:jc w:val="both"/>
        <w:rPr>
          <w:rFonts w:ascii="Arial" w:hAnsi="Arial" w:cs="Arial"/>
          <w:sz w:val="24"/>
          <w:lang w:val="es-ES_tradnl"/>
        </w:rPr>
      </w:pPr>
    </w:p>
    <w:p w:rsidR="00E75165" w:rsidRPr="002744E5" w:rsidRDefault="00E75165" w:rsidP="00E75165">
      <w:pPr>
        <w:pStyle w:val="Sinespaciado1"/>
        <w:spacing w:line="360" w:lineRule="auto"/>
        <w:ind w:firstLine="2832"/>
        <w:jc w:val="both"/>
        <w:rPr>
          <w:rFonts w:ascii="Arial" w:hAnsi="Arial" w:cs="Arial"/>
          <w:sz w:val="26"/>
          <w:szCs w:val="26"/>
        </w:rPr>
      </w:pPr>
      <w:r w:rsidRPr="002744E5">
        <w:rPr>
          <w:rFonts w:ascii="Arial" w:hAnsi="Arial" w:cs="Arial"/>
          <w:sz w:val="26"/>
          <w:szCs w:val="26"/>
        </w:rPr>
        <w:t xml:space="preserve">1. </w:t>
      </w:r>
      <w:r w:rsidR="002919D3" w:rsidRPr="002744E5">
        <w:rPr>
          <w:rFonts w:ascii="Arial" w:hAnsi="Arial" w:cs="Arial"/>
          <w:sz w:val="26"/>
          <w:szCs w:val="26"/>
        </w:rPr>
        <w:t xml:space="preserve">Sea lo primero decir que, aunque a primera vista, esta Corporación carecería de competencia para resolver este asunto, por cuanto se trata de la </w:t>
      </w:r>
      <w:r w:rsidR="000539D6" w:rsidRPr="002744E5">
        <w:rPr>
          <w:rFonts w:ascii="Arial" w:hAnsi="Arial" w:cs="Arial"/>
          <w:sz w:val="26"/>
          <w:szCs w:val="26"/>
        </w:rPr>
        <w:t>supuesta vulneración</w:t>
      </w:r>
      <w:r w:rsidR="002919D3" w:rsidRPr="002744E5">
        <w:rPr>
          <w:rFonts w:ascii="Arial" w:hAnsi="Arial" w:cs="Arial"/>
          <w:sz w:val="26"/>
          <w:szCs w:val="26"/>
        </w:rPr>
        <w:t xml:space="preserve"> del derecho de petición</w:t>
      </w:r>
      <w:r w:rsidR="000539D6" w:rsidRPr="002744E5">
        <w:rPr>
          <w:rFonts w:ascii="Arial" w:hAnsi="Arial" w:cs="Arial"/>
          <w:sz w:val="26"/>
          <w:szCs w:val="26"/>
        </w:rPr>
        <w:t xml:space="preserve"> por parte del Juzgado </w:t>
      </w:r>
      <w:r w:rsidR="000539D6" w:rsidRPr="002744E5">
        <w:rPr>
          <w:rFonts w:ascii="Arial" w:hAnsi="Arial" w:cs="Arial"/>
          <w:sz w:val="26"/>
          <w:szCs w:val="26"/>
          <w:lang w:val="es-ES"/>
        </w:rPr>
        <w:t>Primero Civil del Circuito de Pereira, lo cierto es que, como ya se dijo en el auto que admitió la solicitud de amparo, esta Sala</w:t>
      </w:r>
      <w:r w:rsidRPr="002744E5">
        <w:rPr>
          <w:rFonts w:ascii="Arial" w:hAnsi="Arial" w:cs="Arial"/>
          <w:sz w:val="26"/>
          <w:szCs w:val="26"/>
        </w:rPr>
        <w:t xml:space="preserve"> es competente para conocer de la tutela, de conformidad con lo previsto en el artículo 86 de la Carta Política y </w:t>
      </w:r>
      <w:r w:rsidR="002919D3" w:rsidRPr="002744E5">
        <w:rPr>
          <w:rFonts w:ascii="Arial" w:hAnsi="Arial" w:cs="Arial"/>
          <w:sz w:val="26"/>
          <w:szCs w:val="26"/>
        </w:rPr>
        <w:t>e</w:t>
      </w:r>
      <w:r w:rsidR="002919D3" w:rsidRPr="002744E5">
        <w:rPr>
          <w:rFonts w:ascii="Arial" w:hAnsi="Arial" w:cs="Arial"/>
          <w:spacing w:val="3"/>
          <w:sz w:val="26"/>
          <w:szCs w:val="26"/>
        </w:rPr>
        <w:t>l artículo 37 del Decreto 2591 de 1991, en consonancia con los artículos 2.2.3.1.2.1 numeral 4º del Decreto 1983 de 2017 y el 26 numerales 10 y 28 del Decreto 262 de 2000, por dirigirse la misma contra el Procurador Judicial Delegado para Asuntos Civiles</w:t>
      </w:r>
      <w:r w:rsidRPr="002744E5">
        <w:rPr>
          <w:rFonts w:ascii="Arial" w:hAnsi="Arial" w:cs="Arial"/>
          <w:sz w:val="26"/>
          <w:szCs w:val="26"/>
        </w:rPr>
        <w:t>.</w:t>
      </w:r>
    </w:p>
    <w:p w:rsidR="00E75165" w:rsidRPr="002744E5" w:rsidRDefault="00E75165" w:rsidP="00E75165">
      <w:pPr>
        <w:pStyle w:val="Sinespaciado1"/>
        <w:spacing w:line="360" w:lineRule="auto"/>
        <w:ind w:firstLine="2832"/>
        <w:jc w:val="both"/>
        <w:rPr>
          <w:rFonts w:ascii="Arial" w:hAnsi="Arial" w:cs="Arial"/>
          <w:sz w:val="16"/>
          <w:szCs w:val="26"/>
        </w:rPr>
      </w:pPr>
    </w:p>
    <w:p w:rsidR="00E75165" w:rsidRPr="002744E5" w:rsidRDefault="00E75165" w:rsidP="00E75165">
      <w:pPr>
        <w:pStyle w:val="Sinespaciado1"/>
        <w:spacing w:line="360" w:lineRule="auto"/>
        <w:ind w:firstLine="2832"/>
        <w:jc w:val="both"/>
        <w:rPr>
          <w:rFonts w:ascii="Arial" w:hAnsi="Arial" w:cs="Arial"/>
          <w:sz w:val="26"/>
          <w:szCs w:val="26"/>
        </w:rPr>
      </w:pPr>
      <w:r w:rsidRPr="002744E5">
        <w:rPr>
          <w:rFonts w:ascii="Arial" w:hAnsi="Arial" w:cs="Arial"/>
          <w:sz w:val="26"/>
          <w:szCs w:val="26"/>
        </w:rPr>
        <w:lastRenderedPageBreak/>
        <w:t xml:space="preserve">2. La controversia consiste en dilucidar si el </w:t>
      </w:r>
      <w:r w:rsidR="0056719C" w:rsidRPr="002744E5">
        <w:rPr>
          <w:rFonts w:ascii="Arial" w:hAnsi="Arial" w:cs="Arial"/>
          <w:szCs w:val="26"/>
          <w:lang w:val="es-ES" w:eastAsia="es-ES"/>
        </w:rPr>
        <w:t xml:space="preserve">JUZGADO </w:t>
      </w:r>
      <w:r w:rsidR="00660E66" w:rsidRPr="002744E5">
        <w:rPr>
          <w:rFonts w:ascii="Arial" w:hAnsi="Arial" w:cs="Arial"/>
          <w:szCs w:val="26"/>
          <w:lang w:val="es-ES" w:eastAsia="es-ES"/>
        </w:rPr>
        <w:t>PRIMER</w:t>
      </w:r>
      <w:r w:rsidR="0056719C" w:rsidRPr="002744E5">
        <w:rPr>
          <w:rFonts w:ascii="Arial" w:hAnsi="Arial" w:cs="Arial"/>
          <w:szCs w:val="26"/>
          <w:lang w:val="es-ES" w:eastAsia="es-ES"/>
        </w:rPr>
        <w:t>O CIVIL DEL CIRCUITO DE PEREIRA</w:t>
      </w:r>
      <w:r w:rsidR="00811037" w:rsidRPr="002744E5">
        <w:rPr>
          <w:rFonts w:ascii="Arial" w:hAnsi="Arial" w:cs="Arial"/>
          <w:szCs w:val="26"/>
          <w:lang w:val="es-ES" w:eastAsia="es-ES"/>
        </w:rPr>
        <w:t xml:space="preserve"> </w:t>
      </w:r>
      <w:r w:rsidR="00811037" w:rsidRPr="002744E5">
        <w:rPr>
          <w:rFonts w:ascii="Arial" w:hAnsi="Arial" w:cs="Arial"/>
          <w:sz w:val="26"/>
          <w:szCs w:val="26"/>
          <w:lang w:val="es-ES" w:eastAsia="es-ES"/>
        </w:rPr>
        <w:t>y el</w:t>
      </w:r>
      <w:r w:rsidR="00811037" w:rsidRPr="002744E5">
        <w:rPr>
          <w:rFonts w:ascii="Arial" w:hAnsi="Arial" w:cs="Arial"/>
          <w:szCs w:val="28"/>
          <w:lang w:val="es-ES" w:eastAsia="es-ES"/>
        </w:rPr>
        <w:t xml:space="preserve"> PROCURADOR JUDICIAL DELEGADO PARA ASUNTOS CIVILES</w:t>
      </w:r>
      <w:r w:rsidR="00811037" w:rsidRPr="002744E5">
        <w:rPr>
          <w:rFonts w:ascii="Arial" w:hAnsi="Arial" w:cs="Arial"/>
          <w:sz w:val="26"/>
          <w:szCs w:val="26"/>
        </w:rPr>
        <w:t>, vulneraron</w:t>
      </w:r>
      <w:r w:rsidR="001E5F68" w:rsidRPr="002744E5">
        <w:rPr>
          <w:rFonts w:ascii="Arial" w:hAnsi="Arial" w:cs="Arial"/>
          <w:sz w:val="26"/>
          <w:szCs w:val="26"/>
        </w:rPr>
        <w:t xml:space="preserve"> l</w:t>
      </w:r>
      <w:r w:rsidR="00463526" w:rsidRPr="002744E5">
        <w:rPr>
          <w:rFonts w:ascii="Arial" w:hAnsi="Arial" w:cs="Arial"/>
          <w:sz w:val="26"/>
          <w:szCs w:val="26"/>
        </w:rPr>
        <w:t>o</w:t>
      </w:r>
      <w:r w:rsidRPr="002744E5">
        <w:rPr>
          <w:rFonts w:ascii="Arial" w:hAnsi="Arial" w:cs="Arial"/>
          <w:sz w:val="26"/>
          <w:szCs w:val="26"/>
        </w:rPr>
        <w:t xml:space="preserve">s </w:t>
      </w:r>
      <w:r w:rsidR="00A3793E" w:rsidRPr="002744E5">
        <w:rPr>
          <w:rFonts w:ascii="Arial" w:hAnsi="Arial" w:cs="Arial"/>
          <w:sz w:val="26"/>
          <w:szCs w:val="26"/>
        </w:rPr>
        <w:t xml:space="preserve">derechos fundamentales del actor </w:t>
      </w:r>
      <w:r w:rsidR="006F5DA0" w:rsidRPr="002744E5">
        <w:rPr>
          <w:rFonts w:ascii="Arial" w:hAnsi="Arial" w:cs="Arial"/>
          <w:sz w:val="26"/>
          <w:szCs w:val="26"/>
        </w:rPr>
        <w:t>de petición,</w:t>
      </w:r>
      <w:r w:rsidR="00A3793E" w:rsidRPr="002744E5">
        <w:rPr>
          <w:rFonts w:ascii="Arial" w:hAnsi="Arial" w:cs="Arial"/>
          <w:sz w:val="26"/>
          <w:szCs w:val="26"/>
        </w:rPr>
        <w:t xml:space="preserve"> igualdad</w:t>
      </w:r>
      <w:r w:rsidR="00463526" w:rsidRPr="002744E5">
        <w:rPr>
          <w:rFonts w:ascii="Arial" w:hAnsi="Arial" w:cs="Arial"/>
          <w:sz w:val="26"/>
          <w:szCs w:val="26"/>
        </w:rPr>
        <w:t>,</w:t>
      </w:r>
      <w:r w:rsidR="00A3793E" w:rsidRPr="002744E5">
        <w:rPr>
          <w:rFonts w:ascii="Arial" w:hAnsi="Arial" w:cs="Arial"/>
          <w:sz w:val="26"/>
          <w:szCs w:val="26"/>
        </w:rPr>
        <w:t xml:space="preserve"> </w:t>
      </w:r>
      <w:r w:rsidR="006F5DA0" w:rsidRPr="002744E5">
        <w:rPr>
          <w:rFonts w:ascii="Arial" w:hAnsi="Arial" w:cs="Arial"/>
          <w:sz w:val="26"/>
          <w:szCs w:val="26"/>
        </w:rPr>
        <w:t xml:space="preserve">debido proceso y </w:t>
      </w:r>
      <w:r w:rsidR="00A3793E" w:rsidRPr="002744E5">
        <w:rPr>
          <w:rFonts w:ascii="Arial" w:hAnsi="Arial" w:cs="Arial"/>
          <w:sz w:val="26"/>
          <w:szCs w:val="26"/>
        </w:rPr>
        <w:t>presunción de la buena fe</w:t>
      </w:r>
      <w:r w:rsidRPr="002744E5">
        <w:rPr>
          <w:rFonts w:ascii="Arial" w:hAnsi="Arial" w:cs="Arial"/>
          <w:sz w:val="26"/>
          <w:szCs w:val="26"/>
        </w:rPr>
        <w:t xml:space="preserve">, que amerite </w:t>
      </w:r>
      <w:r w:rsidR="001E5F68" w:rsidRPr="002744E5">
        <w:rPr>
          <w:rFonts w:ascii="Arial" w:hAnsi="Arial" w:cs="Arial"/>
          <w:sz w:val="26"/>
          <w:szCs w:val="26"/>
        </w:rPr>
        <w:t>la injerencia del juez C</w:t>
      </w:r>
      <w:r w:rsidRPr="002744E5">
        <w:rPr>
          <w:rFonts w:ascii="Arial" w:hAnsi="Arial" w:cs="Arial"/>
          <w:sz w:val="26"/>
          <w:szCs w:val="26"/>
        </w:rPr>
        <w:t xml:space="preserve">onstitucional.  </w:t>
      </w:r>
    </w:p>
    <w:p w:rsidR="00E75165" w:rsidRPr="002744E5" w:rsidRDefault="00E75165" w:rsidP="00E75165">
      <w:pPr>
        <w:pStyle w:val="Sinespaciado1"/>
        <w:spacing w:line="360" w:lineRule="auto"/>
        <w:ind w:firstLine="2832"/>
        <w:jc w:val="both"/>
        <w:rPr>
          <w:rFonts w:ascii="Arial" w:hAnsi="Arial" w:cs="Arial"/>
          <w:sz w:val="16"/>
          <w:szCs w:val="26"/>
        </w:rPr>
      </w:pPr>
    </w:p>
    <w:p w:rsidR="00AC2399" w:rsidRPr="002744E5" w:rsidRDefault="00E75165" w:rsidP="00AC2399">
      <w:pPr>
        <w:pStyle w:val="Sinespaciado1"/>
        <w:spacing w:line="360" w:lineRule="auto"/>
        <w:ind w:firstLine="2835"/>
        <w:jc w:val="both"/>
        <w:rPr>
          <w:rFonts w:ascii="Arial" w:hAnsi="Arial" w:cs="Arial"/>
          <w:sz w:val="26"/>
          <w:szCs w:val="26"/>
          <w:lang w:val="es-ES"/>
        </w:rPr>
      </w:pPr>
      <w:r w:rsidRPr="002744E5">
        <w:rPr>
          <w:rFonts w:ascii="Arial" w:hAnsi="Arial" w:cs="Arial"/>
          <w:sz w:val="26"/>
          <w:szCs w:val="26"/>
        </w:rPr>
        <w:t xml:space="preserve">3. </w:t>
      </w:r>
      <w:r w:rsidR="00AC2399" w:rsidRPr="002744E5">
        <w:rPr>
          <w:rFonts w:ascii="Arial" w:hAnsi="Arial" w:cs="Arial"/>
          <w:sz w:val="26"/>
          <w:szCs w:val="26"/>
          <w:lang w:val="es-ES"/>
        </w:rPr>
        <w:t xml:space="preserve">El derecho fundamental de petición consagrado en el artículo 23 de la Carta Política, otorga la posibilidad de presentar peticiones respetuosas ante las autoridades por cualquier persona, ya sea con motivos de interés general o particular y, además, de obtener una respuesta pronta.  </w:t>
      </w:r>
      <w:r w:rsidR="00AC2399" w:rsidRPr="002744E5">
        <w:rPr>
          <w:rFonts w:ascii="Arial" w:hAnsi="Arial" w:cs="Arial"/>
          <w:sz w:val="26"/>
          <w:szCs w:val="26"/>
        </w:rPr>
        <w:t>Ahora bien, el 30 de junio de 2015 se expidió la Ley 1755,</w:t>
      </w:r>
      <w:r w:rsidR="00AC2399" w:rsidRPr="002744E5">
        <w:rPr>
          <w:rFonts w:ascii="Arial" w:hAnsi="Arial" w:cs="Arial"/>
          <w:i/>
          <w:sz w:val="24"/>
          <w:szCs w:val="24"/>
        </w:rPr>
        <w:t>"Por medio de la cual se regula el derecho fundamental de petición y se sustituye un título del Código de Procedimiento Administrativo y de lo Contencioso Administrativo”</w:t>
      </w:r>
      <w:r w:rsidR="00AC2399" w:rsidRPr="002744E5">
        <w:rPr>
          <w:rFonts w:ascii="Arial" w:hAnsi="Arial" w:cs="Arial"/>
          <w:i/>
          <w:sz w:val="28"/>
          <w:szCs w:val="28"/>
        </w:rPr>
        <w:t xml:space="preserve">. </w:t>
      </w:r>
      <w:r w:rsidR="00AC2399" w:rsidRPr="002744E5">
        <w:rPr>
          <w:rFonts w:ascii="Arial" w:hAnsi="Arial" w:cs="Arial"/>
          <w:sz w:val="26"/>
          <w:szCs w:val="26"/>
        </w:rPr>
        <w:t>Legislación que destaca la obligación de resolver o contestar la solicitud dentro de los 15 días siguientes a la fecha de su recibo, salvo algunas excepciones; en todo caso, impone a las autoridades el deber de dar pronta respuesta al peticionario(a), y excepcionalmente cuando no fuere posible resolverla en los plazos señalados, dejó previsto en el parágrafo del artículo 14, que la autoridad debe informar esta circunstancia al interesado(a), antes del vencimiento del término señalado en la ley expresando los motivos de la demora y señalando a la vez el plazo razonable en que se resolverá o dará respuesta, que no podrá exceder del doble del inicialmente previsto</w:t>
      </w:r>
      <w:r w:rsidR="00AC2399" w:rsidRPr="002744E5">
        <w:rPr>
          <w:rFonts w:ascii="Arial" w:hAnsi="Arial" w:cs="Arial"/>
          <w:sz w:val="26"/>
          <w:szCs w:val="26"/>
          <w:lang w:val="es-ES"/>
        </w:rPr>
        <w:t>.</w:t>
      </w:r>
    </w:p>
    <w:p w:rsidR="00AC2399" w:rsidRPr="002744E5" w:rsidRDefault="00AC2399" w:rsidP="00AC2399">
      <w:pPr>
        <w:pStyle w:val="Sinespaciado1"/>
        <w:spacing w:line="360" w:lineRule="auto"/>
        <w:ind w:firstLine="2880"/>
        <w:jc w:val="both"/>
        <w:rPr>
          <w:rFonts w:ascii="Arial" w:hAnsi="Arial" w:cs="Arial"/>
          <w:sz w:val="16"/>
          <w:szCs w:val="26"/>
          <w:lang w:val="es-ES"/>
        </w:rPr>
      </w:pPr>
    </w:p>
    <w:p w:rsidR="00AC2399" w:rsidRPr="002744E5" w:rsidRDefault="00AC2399" w:rsidP="00AC2399">
      <w:pPr>
        <w:pStyle w:val="Sinespaciado1"/>
        <w:spacing w:line="360" w:lineRule="auto"/>
        <w:ind w:firstLine="2880"/>
        <w:jc w:val="both"/>
        <w:rPr>
          <w:rFonts w:ascii="Arial" w:hAnsi="Arial" w:cs="Arial"/>
          <w:sz w:val="26"/>
          <w:szCs w:val="26"/>
          <w:lang w:val="es-ES"/>
        </w:rPr>
      </w:pPr>
      <w:r w:rsidRPr="002744E5">
        <w:rPr>
          <w:rFonts w:ascii="Arial" w:hAnsi="Arial" w:cs="Arial"/>
          <w:sz w:val="26"/>
          <w:szCs w:val="26"/>
          <w:lang w:val="es-ES"/>
        </w:rPr>
        <w:t>4. La jurisprudencia de la Corte Constitucional se ha ocupado de fijar el sentido y alcance del derecho de petición. Como consecuencia de ello, ha reiterado que las peticiones respetuosas presentadas ante las autoridades o ante particulares, deben ser resueltas de manera oportuna, completa, de fondo, clara, precisa y de manera congruente con lo solicitado; además, debe ser puesta en conocimiento del peticionario. Si no se cumple con estos requisitos se incurre en una vulneración del derecho constitucional fundamental de petición</w:t>
      </w:r>
      <w:r w:rsidRPr="002744E5">
        <w:rPr>
          <w:rStyle w:val="Refdenotaalpie"/>
          <w:rFonts w:ascii="Arial" w:hAnsi="Arial" w:cs="Arial"/>
          <w:sz w:val="26"/>
          <w:szCs w:val="26"/>
          <w:lang w:val="es-ES"/>
        </w:rPr>
        <w:footnoteReference w:id="1"/>
      </w:r>
      <w:r w:rsidRPr="002744E5">
        <w:rPr>
          <w:rFonts w:ascii="Arial" w:hAnsi="Arial" w:cs="Arial"/>
          <w:sz w:val="26"/>
          <w:szCs w:val="26"/>
          <w:lang w:val="es-ES"/>
        </w:rPr>
        <w:t>.</w:t>
      </w:r>
    </w:p>
    <w:p w:rsidR="00AC2399" w:rsidRPr="002744E5" w:rsidRDefault="00AC2399" w:rsidP="00AC2399">
      <w:pPr>
        <w:pStyle w:val="Sinespaciado1"/>
        <w:spacing w:line="360" w:lineRule="auto"/>
        <w:ind w:firstLine="2832"/>
        <w:jc w:val="both"/>
        <w:rPr>
          <w:rFonts w:ascii="Arial" w:hAnsi="Arial" w:cs="Arial"/>
          <w:sz w:val="24"/>
          <w:szCs w:val="26"/>
        </w:rPr>
      </w:pPr>
    </w:p>
    <w:p w:rsidR="00E75165" w:rsidRPr="002744E5" w:rsidRDefault="00E75165" w:rsidP="00AC2399">
      <w:pPr>
        <w:pStyle w:val="Sinespaciado1"/>
        <w:spacing w:line="360" w:lineRule="auto"/>
        <w:ind w:firstLine="2832"/>
        <w:jc w:val="both"/>
        <w:rPr>
          <w:rFonts w:ascii="Arial" w:hAnsi="Arial" w:cs="Arial"/>
          <w:b/>
          <w:spacing w:val="-3"/>
          <w:szCs w:val="26"/>
        </w:rPr>
      </w:pPr>
      <w:r w:rsidRPr="002744E5">
        <w:rPr>
          <w:rFonts w:ascii="Arial" w:hAnsi="Arial" w:cs="Arial"/>
          <w:b/>
          <w:spacing w:val="-3"/>
          <w:szCs w:val="26"/>
        </w:rPr>
        <w:t>IV. CASO CONCRETO</w:t>
      </w:r>
    </w:p>
    <w:p w:rsidR="00E75165" w:rsidRPr="002744E5" w:rsidRDefault="00E75165" w:rsidP="00E75165">
      <w:pPr>
        <w:pStyle w:val="Sinespaciado1"/>
        <w:spacing w:line="360" w:lineRule="auto"/>
        <w:ind w:firstLine="2832"/>
        <w:jc w:val="both"/>
        <w:rPr>
          <w:rFonts w:ascii="Arial" w:hAnsi="Arial" w:cs="Arial"/>
          <w:spacing w:val="-3"/>
          <w:sz w:val="24"/>
          <w:szCs w:val="26"/>
        </w:rPr>
      </w:pPr>
    </w:p>
    <w:p w:rsidR="003021F7" w:rsidRPr="002744E5" w:rsidRDefault="003021F7" w:rsidP="003021F7">
      <w:pPr>
        <w:pStyle w:val="Sinespaciado1"/>
        <w:spacing w:line="360" w:lineRule="auto"/>
        <w:ind w:firstLine="2832"/>
        <w:jc w:val="both"/>
        <w:rPr>
          <w:rFonts w:ascii="Arial" w:hAnsi="Arial" w:cs="Arial"/>
          <w:sz w:val="26"/>
          <w:szCs w:val="26"/>
        </w:rPr>
      </w:pPr>
      <w:r w:rsidRPr="002744E5">
        <w:rPr>
          <w:rFonts w:ascii="Arial" w:hAnsi="Arial" w:cs="Arial"/>
          <w:sz w:val="26"/>
          <w:szCs w:val="26"/>
        </w:rPr>
        <w:t>1. Procede la Sala en primer lugar a determinar si el demandante incurrió en temeridad, ya que como lo manifest</w:t>
      </w:r>
      <w:r w:rsidR="004D0585" w:rsidRPr="002744E5">
        <w:rPr>
          <w:rFonts w:ascii="Arial" w:hAnsi="Arial" w:cs="Arial"/>
          <w:sz w:val="26"/>
          <w:szCs w:val="26"/>
        </w:rPr>
        <w:t xml:space="preserve">ó </w:t>
      </w:r>
      <w:r w:rsidR="008C5D31" w:rsidRPr="002744E5">
        <w:rPr>
          <w:rFonts w:ascii="Arial" w:hAnsi="Arial" w:cs="Arial"/>
          <w:sz w:val="26"/>
          <w:szCs w:val="26"/>
        </w:rPr>
        <w:t>la titular</w:t>
      </w:r>
      <w:r w:rsidRPr="002744E5">
        <w:rPr>
          <w:rFonts w:ascii="Arial" w:hAnsi="Arial" w:cs="Arial"/>
          <w:sz w:val="26"/>
          <w:szCs w:val="26"/>
        </w:rPr>
        <w:t xml:space="preserve"> </w:t>
      </w:r>
      <w:r w:rsidR="008C5D31" w:rsidRPr="002744E5">
        <w:rPr>
          <w:rFonts w:ascii="Arial" w:hAnsi="Arial" w:cs="Arial"/>
          <w:sz w:val="26"/>
          <w:szCs w:val="26"/>
        </w:rPr>
        <w:t>d</w:t>
      </w:r>
      <w:r w:rsidR="00463526" w:rsidRPr="002744E5">
        <w:rPr>
          <w:rFonts w:ascii="Arial" w:hAnsi="Arial" w:cs="Arial"/>
          <w:sz w:val="26"/>
          <w:szCs w:val="26"/>
        </w:rPr>
        <w:t>e</w:t>
      </w:r>
      <w:r w:rsidRPr="002744E5">
        <w:rPr>
          <w:rFonts w:ascii="Arial" w:hAnsi="Arial" w:cs="Arial"/>
          <w:sz w:val="26"/>
          <w:szCs w:val="26"/>
        </w:rPr>
        <w:t>l despacho accionado</w:t>
      </w:r>
      <w:r w:rsidRPr="002744E5">
        <w:rPr>
          <w:rFonts w:ascii="Arial" w:hAnsi="Arial" w:cs="Arial"/>
          <w:sz w:val="26"/>
          <w:szCs w:val="26"/>
          <w:lang w:val="es-ES"/>
        </w:rPr>
        <w:t xml:space="preserve">, </w:t>
      </w:r>
      <w:r w:rsidRPr="002744E5">
        <w:rPr>
          <w:rFonts w:ascii="Arial" w:hAnsi="Arial" w:cs="Arial"/>
          <w:sz w:val="26"/>
          <w:szCs w:val="26"/>
        </w:rPr>
        <w:t>el promotor de la acción ya había propuesto</w:t>
      </w:r>
      <w:r w:rsidR="00221A14" w:rsidRPr="002744E5">
        <w:rPr>
          <w:rFonts w:ascii="Arial" w:hAnsi="Arial" w:cs="Arial"/>
          <w:sz w:val="26"/>
          <w:szCs w:val="26"/>
        </w:rPr>
        <w:t xml:space="preserve"> </w:t>
      </w:r>
      <w:r w:rsidR="008C5D31" w:rsidRPr="002744E5">
        <w:rPr>
          <w:rFonts w:ascii="Arial" w:hAnsi="Arial" w:cs="Arial"/>
          <w:sz w:val="26"/>
          <w:szCs w:val="26"/>
        </w:rPr>
        <w:t xml:space="preserve">varias </w:t>
      </w:r>
      <w:r w:rsidRPr="002744E5">
        <w:rPr>
          <w:rFonts w:ascii="Arial" w:hAnsi="Arial" w:cs="Arial"/>
          <w:sz w:val="26"/>
          <w:szCs w:val="26"/>
        </w:rPr>
        <w:t>tutela</w:t>
      </w:r>
      <w:r w:rsidR="008C5D31" w:rsidRPr="002744E5">
        <w:rPr>
          <w:rFonts w:ascii="Arial" w:hAnsi="Arial" w:cs="Arial"/>
          <w:sz w:val="26"/>
          <w:szCs w:val="26"/>
        </w:rPr>
        <w:t>s</w:t>
      </w:r>
      <w:r w:rsidRPr="002744E5">
        <w:rPr>
          <w:rFonts w:ascii="Arial" w:hAnsi="Arial" w:cs="Arial"/>
          <w:sz w:val="26"/>
          <w:szCs w:val="26"/>
        </w:rPr>
        <w:t xml:space="preserve"> con fundamento en </w:t>
      </w:r>
      <w:r w:rsidR="008C5D31" w:rsidRPr="002744E5">
        <w:rPr>
          <w:rFonts w:ascii="Arial" w:hAnsi="Arial" w:cs="Arial"/>
          <w:sz w:val="26"/>
          <w:szCs w:val="26"/>
        </w:rPr>
        <w:t>los mismos</w:t>
      </w:r>
      <w:r w:rsidR="008C5D31" w:rsidRPr="002744E5">
        <w:rPr>
          <w:rFonts w:ascii="Arial" w:hAnsi="Arial" w:cs="Arial"/>
          <w:sz w:val="26"/>
          <w:szCs w:val="26"/>
          <w:lang w:val="es-ES"/>
        </w:rPr>
        <w:t xml:space="preserve"> hechos y derechos</w:t>
      </w:r>
      <w:r w:rsidRPr="002744E5">
        <w:rPr>
          <w:rFonts w:ascii="Arial" w:hAnsi="Arial" w:cs="Arial"/>
          <w:sz w:val="26"/>
          <w:szCs w:val="26"/>
        </w:rPr>
        <w:t>.</w:t>
      </w:r>
    </w:p>
    <w:p w:rsidR="003021F7" w:rsidRPr="002744E5" w:rsidRDefault="003021F7" w:rsidP="003021F7">
      <w:pPr>
        <w:pStyle w:val="Sinespaciado1"/>
        <w:spacing w:line="360" w:lineRule="auto"/>
        <w:ind w:firstLine="2832"/>
        <w:jc w:val="both"/>
        <w:rPr>
          <w:rFonts w:ascii="Arial" w:hAnsi="Arial" w:cs="Arial"/>
          <w:sz w:val="16"/>
          <w:szCs w:val="16"/>
        </w:rPr>
      </w:pPr>
    </w:p>
    <w:p w:rsidR="003021F7" w:rsidRPr="002744E5" w:rsidRDefault="003021F7" w:rsidP="003021F7">
      <w:pPr>
        <w:pStyle w:val="Sinespaciado1"/>
        <w:spacing w:line="360" w:lineRule="auto"/>
        <w:ind w:firstLine="2832"/>
        <w:jc w:val="both"/>
        <w:rPr>
          <w:rFonts w:ascii="Arial" w:hAnsi="Arial" w:cs="Arial"/>
          <w:sz w:val="26"/>
          <w:szCs w:val="26"/>
        </w:rPr>
      </w:pPr>
      <w:r w:rsidRPr="002744E5">
        <w:rPr>
          <w:rFonts w:ascii="Arial" w:hAnsi="Arial" w:cs="Arial"/>
          <w:sz w:val="26"/>
          <w:szCs w:val="26"/>
        </w:rPr>
        <w:t xml:space="preserve">2. Examinadas las copias que obran en el expediente a folios </w:t>
      </w:r>
      <w:r w:rsidR="008C5D31" w:rsidRPr="002744E5">
        <w:rPr>
          <w:rFonts w:ascii="Arial" w:hAnsi="Arial" w:cs="Arial"/>
          <w:sz w:val="26"/>
          <w:szCs w:val="26"/>
        </w:rPr>
        <w:t>7</w:t>
      </w:r>
      <w:r w:rsidRPr="002744E5">
        <w:rPr>
          <w:rFonts w:ascii="Arial" w:hAnsi="Arial" w:cs="Arial"/>
          <w:sz w:val="26"/>
          <w:szCs w:val="26"/>
        </w:rPr>
        <w:t xml:space="preserve"> a </w:t>
      </w:r>
      <w:r w:rsidR="008C5D31" w:rsidRPr="002744E5">
        <w:rPr>
          <w:rFonts w:ascii="Arial" w:hAnsi="Arial" w:cs="Arial"/>
          <w:sz w:val="26"/>
          <w:szCs w:val="26"/>
        </w:rPr>
        <w:t>41</w:t>
      </w:r>
      <w:r w:rsidRPr="002744E5">
        <w:rPr>
          <w:rFonts w:ascii="Arial" w:hAnsi="Arial" w:cs="Arial"/>
          <w:sz w:val="26"/>
          <w:szCs w:val="26"/>
        </w:rPr>
        <w:t>, esta Corporación advierte como relevantes los siguientes hechos:</w:t>
      </w:r>
    </w:p>
    <w:p w:rsidR="003021F7" w:rsidRPr="002744E5" w:rsidRDefault="003021F7" w:rsidP="003021F7">
      <w:pPr>
        <w:pStyle w:val="Sinespaciado1"/>
        <w:spacing w:line="360" w:lineRule="auto"/>
        <w:ind w:firstLine="2832"/>
        <w:jc w:val="both"/>
        <w:rPr>
          <w:rFonts w:ascii="Arial" w:hAnsi="Arial" w:cs="Arial"/>
          <w:sz w:val="16"/>
          <w:szCs w:val="26"/>
        </w:rPr>
      </w:pPr>
    </w:p>
    <w:p w:rsidR="003021F7" w:rsidRPr="002744E5" w:rsidRDefault="003021F7" w:rsidP="003021F7">
      <w:pPr>
        <w:pStyle w:val="Sinespaciado1"/>
        <w:spacing w:line="360" w:lineRule="auto"/>
        <w:ind w:firstLine="2832"/>
        <w:jc w:val="both"/>
        <w:rPr>
          <w:rFonts w:ascii="Arial" w:hAnsi="Arial" w:cs="Arial"/>
          <w:sz w:val="26"/>
          <w:szCs w:val="26"/>
        </w:rPr>
      </w:pPr>
      <w:r w:rsidRPr="002744E5">
        <w:rPr>
          <w:rFonts w:ascii="Arial" w:hAnsi="Arial" w:cs="Arial"/>
          <w:sz w:val="26"/>
          <w:szCs w:val="26"/>
        </w:rPr>
        <w:t xml:space="preserve">(i) El pasado </w:t>
      </w:r>
      <w:r w:rsidR="009C75FE" w:rsidRPr="002744E5">
        <w:rPr>
          <w:rFonts w:ascii="Arial" w:hAnsi="Arial" w:cs="Arial"/>
          <w:sz w:val="26"/>
          <w:szCs w:val="26"/>
        </w:rPr>
        <w:t>2</w:t>
      </w:r>
      <w:r w:rsidR="00224346" w:rsidRPr="002744E5">
        <w:rPr>
          <w:rFonts w:ascii="Arial" w:hAnsi="Arial" w:cs="Arial"/>
          <w:sz w:val="26"/>
          <w:szCs w:val="26"/>
        </w:rPr>
        <w:t>3</w:t>
      </w:r>
      <w:r w:rsidRPr="002744E5">
        <w:rPr>
          <w:rFonts w:ascii="Arial" w:hAnsi="Arial" w:cs="Arial"/>
          <w:sz w:val="26"/>
          <w:szCs w:val="26"/>
        </w:rPr>
        <w:t xml:space="preserve"> de </w:t>
      </w:r>
      <w:r w:rsidR="009C75FE" w:rsidRPr="002744E5">
        <w:rPr>
          <w:rFonts w:ascii="Arial" w:hAnsi="Arial" w:cs="Arial"/>
          <w:sz w:val="26"/>
          <w:szCs w:val="26"/>
        </w:rPr>
        <w:t>marz</w:t>
      </w:r>
      <w:r w:rsidRPr="002744E5">
        <w:rPr>
          <w:rFonts w:ascii="Arial" w:hAnsi="Arial" w:cs="Arial"/>
          <w:sz w:val="26"/>
          <w:szCs w:val="26"/>
        </w:rPr>
        <w:t>o de 201</w:t>
      </w:r>
      <w:r w:rsidR="009C75FE" w:rsidRPr="002744E5">
        <w:rPr>
          <w:rFonts w:ascii="Arial" w:hAnsi="Arial" w:cs="Arial"/>
          <w:sz w:val="26"/>
          <w:szCs w:val="26"/>
        </w:rPr>
        <w:t>8</w:t>
      </w:r>
      <w:r w:rsidRPr="002744E5">
        <w:rPr>
          <w:rFonts w:ascii="Arial" w:hAnsi="Arial" w:cs="Arial"/>
          <w:sz w:val="26"/>
          <w:szCs w:val="26"/>
        </w:rPr>
        <w:t xml:space="preserve">, el señor Javier Elías Arias Idárraga promovió acción de tutela contra el Juzgado </w:t>
      </w:r>
      <w:r w:rsidR="00660E66" w:rsidRPr="002744E5">
        <w:rPr>
          <w:rFonts w:ascii="Arial" w:hAnsi="Arial" w:cs="Arial"/>
          <w:sz w:val="26"/>
          <w:szCs w:val="26"/>
        </w:rPr>
        <w:t>Primer</w:t>
      </w:r>
      <w:r w:rsidRPr="002744E5">
        <w:rPr>
          <w:rFonts w:ascii="Arial" w:hAnsi="Arial" w:cs="Arial"/>
          <w:sz w:val="26"/>
          <w:szCs w:val="26"/>
        </w:rPr>
        <w:t xml:space="preserve">o Civil del Circuito de Pereira, con sustento en </w:t>
      </w:r>
      <w:r w:rsidR="009C75FE" w:rsidRPr="002744E5">
        <w:rPr>
          <w:rFonts w:ascii="Arial" w:hAnsi="Arial" w:cs="Arial"/>
          <w:sz w:val="26"/>
          <w:szCs w:val="26"/>
        </w:rPr>
        <w:t xml:space="preserve">un derecho de petición que le elevó (fl. 35), en el </w:t>
      </w:r>
      <w:r w:rsidR="00604816" w:rsidRPr="002744E5">
        <w:rPr>
          <w:rFonts w:ascii="Arial" w:hAnsi="Arial" w:cs="Arial"/>
          <w:sz w:val="26"/>
          <w:szCs w:val="26"/>
        </w:rPr>
        <w:t>que</w:t>
      </w:r>
      <w:r w:rsidR="009C75FE" w:rsidRPr="002744E5">
        <w:rPr>
          <w:rFonts w:ascii="Arial" w:hAnsi="Arial" w:cs="Arial"/>
          <w:sz w:val="26"/>
          <w:szCs w:val="26"/>
        </w:rPr>
        <w:t xml:space="preserve"> solicitaba, entre otras cosas, se le brindara copia escaneada y física de todos </w:t>
      </w:r>
      <w:r w:rsidR="00604816" w:rsidRPr="002744E5">
        <w:rPr>
          <w:rFonts w:ascii="Arial" w:hAnsi="Arial" w:cs="Arial"/>
          <w:sz w:val="26"/>
          <w:szCs w:val="26"/>
        </w:rPr>
        <w:t xml:space="preserve">los </w:t>
      </w:r>
      <w:r w:rsidR="002A64C0" w:rsidRPr="002744E5">
        <w:rPr>
          <w:rFonts w:ascii="Arial" w:hAnsi="Arial" w:cs="Arial"/>
          <w:sz w:val="26"/>
          <w:szCs w:val="26"/>
        </w:rPr>
        <w:t>autos donde ese despacho terminó</w:t>
      </w:r>
      <w:r w:rsidR="00604816" w:rsidRPr="002744E5">
        <w:rPr>
          <w:rFonts w:ascii="Arial" w:hAnsi="Arial" w:cs="Arial"/>
          <w:sz w:val="26"/>
          <w:szCs w:val="26"/>
        </w:rPr>
        <w:t xml:space="preserve"> acciones populares por desistimiento tácito, </w:t>
      </w:r>
      <w:r w:rsidR="00B76A5B" w:rsidRPr="002744E5">
        <w:rPr>
          <w:rFonts w:ascii="Arial" w:hAnsi="Arial" w:cs="Arial"/>
          <w:sz w:val="26"/>
          <w:szCs w:val="26"/>
        </w:rPr>
        <w:t>memorial del cual obra copia, así como de la respuesta brindada (fls. 39-41)</w:t>
      </w:r>
      <w:r w:rsidR="00F07C56" w:rsidRPr="002744E5">
        <w:rPr>
          <w:rFonts w:ascii="Arial" w:hAnsi="Arial" w:cs="Arial"/>
          <w:sz w:val="26"/>
          <w:szCs w:val="26"/>
        </w:rPr>
        <w:t>.</w:t>
      </w:r>
    </w:p>
    <w:p w:rsidR="003021F7" w:rsidRPr="002744E5" w:rsidRDefault="003021F7" w:rsidP="003021F7">
      <w:pPr>
        <w:spacing w:line="360" w:lineRule="auto"/>
        <w:ind w:firstLine="2835"/>
        <w:jc w:val="both"/>
        <w:rPr>
          <w:rFonts w:ascii="Arial" w:hAnsi="Arial" w:cs="Arial"/>
          <w:sz w:val="16"/>
          <w:szCs w:val="16"/>
        </w:rPr>
      </w:pPr>
    </w:p>
    <w:p w:rsidR="003021F7" w:rsidRPr="002744E5" w:rsidRDefault="003021F7" w:rsidP="003021F7">
      <w:pPr>
        <w:spacing w:line="360" w:lineRule="auto"/>
        <w:ind w:firstLine="2835"/>
        <w:jc w:val="both"/>
        <w:rPr>
          <w:rFonts w:ascii="Arial" w:hAnsi="Arial" w:cs="Arial"/>
          <w:sz w:val="26"/>
          <w:szCs w:val="26"/>
        </w:rPr>
      </w:pPr>
      <w:r w:rsidRPr="002744E5">
        <w:rPr>
          <w:rFonts w:ascii="Arial" w:hAnsi="Arial" w:cs="Arial"/>
          <w:sz w:val="26"/>
          <w:szCs w:val="26"/>
        </w:rPr>
        <w:t xml:space="preserve">(ii) Por sentencia del </w:t>
      </w:r>
      <w:r w:rsidR="002A64C0" w:rsidRPr="002744E5">
        <w:rPr>
          <w:rFonts w:ascii="Arial" w:hAnsi="Arial" w:cs="Arial"/>
          <w:sz w:val="26"/>
          <w:szCs w:val="26"/>
        </w:rPr>
        <w:t>12</w:t>
      </w:r>
      <w:r w:rsidRPr="002744E5">
        <w:rPr>
          <w:rFonts w:ascii="Arial" w:hAnsi="Arial" w:cs="Arial"/>
          <w:sz w:val="26"/>
          <w:szCs w:val="26"/>
        </w:rPr>
        <w:t xml:space="preserve"> de </w:t>
      </w:r>
      <w:r w:rsidR="002A64C0" w:rsidRPr="002744E5">
        <w:rPr>
          <w:rFonts w:ascii="Arial" w:hAnsi="Arial" w:cs="Arial"/>
          <w:sz w:val="26"/>
          <w:szCs w:val="26"/>
        </w:rPr>
        <w:t>abril</w:t>
      </w:r>
      <w:r w:rsidRPr="002744E5">
        <w:rPr>
          <w:rFonts w:ascii="Arial" w:hAnsi="Arial" w:cs="Arial"/>
          <w:sz w:val="26"/>
          <w:szCs w:val="26"/>
        </w:rPr>
        <w:t xml:space="preserve"> último, con ponencia de</w:t>
      </w:r>
      <w:r w:rsidR="00357257" w:rsidRPr="002744E5">
        <w:rPr>
          <w:rFonts w:ascii="Arial" w:hAnsi="Arial" w:cs="Arial"/>
          <w:sz w:val="26"/>
          <w:szCs w:val="26"/>
        </w:rPr>
        <w:t>l</w:t>
      </w:r>
      <w:r w:rsidRPr="002744E5">
        <w:rPr>
          <w:rFonts w:ascii="Arial" w:hAnsi="Arial" w:cs="Arial"/>
          <w:sz w:val="26"/>
          <w:szCs w:val="26"/>
        </w:rPr>
        <w:t xml:space="preserve"> Magistra</w:t>
      </w:r>
      <w:r w:rsidR="00224346" w:rsidRPr="002744E5">
        <w:rPr>
          <w:rFonts w:ascii="Arial" w:hAnsi="Arial" w:cs="Arial"/>
          <w:sz w:val="26"/>
          <w:szCs w:val="26"/>
        </w:rPr>
        <w:t>d</w:t>
      </w:r>
      <w:r w:rsidR="00357257" w:rsidRPr="002744E5">
        <w:rPr>
          <w:rFonts w:ascii="Arial" w:hAnsi="Arial" w:cs="Arial"/>
          <w:sz w:val="26"/>
          <w:szCs w:val="26"/>
        </w:rPr>
        <w:t>o Jaime Alberto Saraza Naranjo</w:t>
      </w:r>
      <w:r w:rsidRPr="002744E5">
        <w:rPr>
          <w:rFonts w:ascii="Arial" w:hAnsi="Arial" w:cs="Arial"/>
          <w:sz w:val="26"/>
          <w:szCs w:val="26"/>
        </w:rPr>
        <w:t xml:space="preserve">, </w:t>
      </w:r>
      <w:r w:rsidR="00B76A15" w:rsidRPr="002744E5">
        <w:rPr>
          <w:rFonts w:ascii="Arial" w:hAnsi="Arial" w:cs="Arial"/>
          <w:sz w:val="26"/>
          <w:szCs w:val="26"/>
        </w:rPr>
        <w:t>se</w:t>
      </w:r>
      <w:r w:rsidR="004A6152" w:rsidRPr="002744E5">
        <w:rPr>
          <w:rFonts w:ascii="Arial" w:hAnsi="Arial" w:cs="Arial"/>
          <w:sz w:val="26"/>
          <w:szCs w:val="26"/>
        </w:rPr>
        <w:t xml:space="preserve"> negó</w:t>
      </w:r>
      <w:r w:rsidRPr="002744E5">
        <w:rPr>
          <w:rFonts w:ascii="Arial" w:hAnsi="Arial" w:cs="Arial"/>
          <w:sz w:val="26"/>
          <w:szCs w:val="26"/>
        </w:rPr>
        <w:t xml:space="preserve"> la solicitud de amparo</w:t>
      </w:r>
      <w:r w:rsidR="00221A14" w:rsidRPr="002744E5">
        <w:rPr>
          <w:rFonts w:ascii="Arial" w:hAnsi="Arial" w:cs="Arial"/>
          <w:sz w:val="26"/>
          <w:szCs w:val="26"/>
        </w:rPr>
        <w:t>,</w:t>
      </w:r>
      <w:r w:rsidR="00221A14" w:rsidRPr="002744E5">
        <w:rPr>
          <w:rFonts w:ascii="Arial" w:hAnsi="Arial" w:cs="Arial"/>
          <w:sz w:val="26"/>
          <w:szCs w:val="26"/>
          <w:lang w:val="es-CO"/>
        </w:rPr>
        <w:t xml:space="preserve"> </w:t>
      </w:r>
      <w:r w:rsidRPr="002744E5">
        <w:rPr>
          <w:rFonts w:ascii="Arial" w:hAnsi="Arial" w:cs="Arial"/>
          <w:sz w:val="26"/>
          <w:szCs w:val="26"/>
          <w:lang w:val="es-CO"/>
        </w:rPr>
        <w:t>toda vez que</w:t>
      </w:r>
      <w:r w:rsidR="00B76A15" w:rsidRPr="002744E5">
        <w:rPr>
          <w:rFonts w:ascii="Arial" w:hAnsi="Arial" w:cs="Arial"/>
          <w:sz w:val="26"/>
          <w:szCs w:val="26"/>
          <w:lang w:val="es-CO"/>
        </w:rPr>
        <w:t xml:space="preserve"> se acreditó la respuesta con el lleno de los requisitos jurisprudenciales</w:t>
      </w:r>
      <w:r w:rsidRPr="002744E5">
        <w:rPr>
          <w:rFonts w:ascii="Arial" w:hAnsi="Arial" w:cs="Arial"/>
          <w:sz w:val="26"/>
          <w:szCs w:val="26"/>
        </w:rPr>
        <w:t xml:space="preserve"> (fls. </w:t>
      </w:r>
      <w:r w:rsidR="00B76A15" w:rsidRPr="002744E5">
        <w:rPr>
          <w:rFonts w:ascii="Arial" w:hAnsi="Arial" w:cs="Arial"/>
          <w:sz w:val="26"/>
          <w:szCs w:val="26"/>
        </w:rPr>
        <w:t>3</w:t>
      </w:r>
      <w:r w:rsidR="00221A14" w:rsidRPr="002744E5">
        <w:rPr>
          <w:rFonts w:ascii="Arial" w:hAnsi="Arial" w:cs="Arial"/>
          <w:sz w:val="26"/>
          <w:szCs w:val="26"/>
        </w:rPr>
        <w:t>3-</w:t>
      </w:r>
      <w:r w:rsidR="00B76A15" w:rsidRPr="002744E5">
        <w:rPr>
          <w:rFonts w:ascii="Arial" w:hAnsi="Arial" w:cs="Arial"/>
          <w:sz w:val="26"/>
          <w:szCs w:val="26"/>
        </w:rPr>
        <w:t>34</w:t>
      </w:r>
      <w:r w:rsidRPr="002744E5">
        <w:rPr>
          <w:rFonts w:ascii="Arial" w:hAnsi="Arial" w:cs="Arial"/>
          <w:sz w:val="26"/>
          <w:szCs w:val="26"/>
        </w:rPr>
        <w:t>).</w:t>
      </w:r>
    </w:p>
    <w:p w:rsidR="003021F7" w:rsidRPr="002744E5" w:rsidRDefault="003021F7" w:rsidP="003021F7">
      <w:pPr>
        <w:spacing w:line="360" w:lineRule="auto"/>
        <w:ind w:firstLine="2835"/>
        <w:jc w:val="both"/>
        <w:rPr>
          <w:rFonts w:ascii="Arial" w:hAnsi="Arial" w:cs="Arial"/>
          <w:sz w:val="16"/>
          <w:szCs w:val="16"/>
        </w:rPr>
      </w:pPr>
    </w:p>
    <w:p w:rsidR="00E363B8" w:rsidRPr="002744E5" w:rsidRDefault="00E363B8" w:rsidP="00E363B8">
      <w:pPr>
        <w:spacing w:line="360" w:lineRule="auto"/>
        <w:ind w:firstLine="2835"/>
        <w:jc w:val="both"/>
        <w:rPr>
          <w:rFonts w:ascii="Arial" w:hAnsi="Arial" w:cs="Arial"/>
          <w:sz w:val="26"/>
          <w:szCs w:val="26"/>
        </w:rPr>
      </w:pPr>
      <w:r w:rsidRPr="002744E5">
        <w:rPr>
          <w:rFonts w:ascii="Arial" w:hAnsi="Arial" w:cs="Arial"/>
          <w:sz w:val="26"/>
          <w:szCs w:val="26"/>
        </w:rPr>
        <w:t xml:space="preserve">3. Al confrontar la acción de amparo que se acaba de relacionar, con la que es objeto de estudio, sin lugar a duda alguna se colige que en ambas intervienen las mismas partes, pues fueron promovidas por el señor Javier Elías Arias Idárraga contra el Juzgado </w:t>
      </w:r>
      <w:r w:rsidR="00660E66" w:rsidRPr="002744E5">
        <w:rPr>
          <w:rFonts w:ascii="Arial" w:hAnsi="Arial" w:cs="Arial"/>
          <w:sz w:val="26"/>
          <w:szCs w:val="26"/>
        </w:rPr>
        <w:t>Primer</w:t>
      </w:r>
      <w:r w:rsidRPr="002744E5">
        <w:rPr>
          <w:rFonts w:ascii="Arial" w:hAnsi="Arial" w:cs="Arial"/>
          <w:sz w:val="26"/>
          <w:szCs w:val="26"/>
        </w:rPr>
        <w:t xml:space="preserve">o Civil del Circuito de Pereira; se apoyan en similares hechos, específicamente </w:t>
      </w:r>
      <w:r w:rsidR="00463526" w:rsidRPr="002744E5">
        <w:rPr>
          <w:rFonts w:ascii="Arial" w:hAnsi="Arial" w:cs="Arial"/>
          <w:sz w:val="26"/>
          <w:szCs w:val="26"/>
        </w:rPr>
        <w:t xml:space="preserve">en </w:t>
      </w:r>
      <w:r w:rsidR="003E19E7" w:rsidRPr="002744E5">
        <w:rPr>
          <w:rFonts w:ascii="Arial" w:hAnsi="Arial" w:cs="Arial"/>
          <w:sz w:val="26"/>
          <w:szCs w:val="26"/>
        </w:rPr>
        <w:t xml:space="preserve">la negativa del despacho accionado en acceder a su petición de </w:t>
      </w:r>
      <w:r w:rsidR="00463526" w:rsidRPr="002744E5">
        <w:rPr>
          <w:rFonts w:ascii="Arial" w:hAnsi="Arial" w:cs="Arial"/>
          <w:sz w:val="26"/>
          <w:szCs w:val="26"/>
        </w:rPr>
        <w:t>que</w:t>
      </w:r>
      <w:r w:rsidR="003E19E7" w:rsidRPr="002744E5">
        <w:rPr>
          <w:rFonts w:ascii="Arial" w:hAnsi="Arial" w:cs="Arial"/>
          <w:sz w:val="26"/>
          <w:szCs w:val="26"/>
        </w:rPr>
        <w:t xml:space="preserve"> se le</w:t>
      </w:r>
      <w:r w:rsidR="00200303" w:rsidRPr="002744E5">
        <w:rPr>
          <w:rFonts w:ascii="Arial" w:hAnsi="Arial" w:cs="Arial"/>
          <w:sz w:val="26"/>
          <w:szCs w:val="26"/>
        </w:rPr>
        <w:t xml:space="preserve"> suministre información sobre todas las acciones populares que ha terminado por desistimiento tácito</w:t>
      </w:r>
      <w:r w:rsidRPr="002744E5">
        <w:rPr>
          <w:rFonts w:ascii="Arial" w:hAnsi="Arial" w:cs="Arial"/>
          <w:sz w:val="26"/>
          <w:szCs w:val="26"/>
        </w:rPr>
        <w:t xml:space="preserve">; buscan proteger los mismos derechos vulnerados y </w:t>
      </w:r>
      <w:r w:rsidRPr="002744E5">
        <w:rPr>
          <w:rFonts w:ascii="Arial" w:hAnsi="Arial" w:cs="Arial"/>
          <w:sz w:val="26"/>
          <w:szCs w:val="26"/>
        </w:rPr>
        <w:lastRenderedPageBreak/>
        <w:t xml:space="preserve">la pretensión principal es la misma, sin que se hayan aducido situaciones nuevas que justifiquen pronunciamiento diferente al que ya se emitió por esta corporación. </w:t>
      </w:r>
    </w:p>
    <w:p w:rsidR="00E363B8" w:rsidRPr="002744E5" w:rsidRDefault="00E363B8" w:rsidP="00E363B8">
      <w:pPr>
        <w:spacing w:line="360" w:lineRule="auto"/>
        <w:jc w:val="both"/>
        <w:rPr>
          <w:rFonts w:ascii="Arial" w:hAnsi="Arial" w:cs="Arial"/>
          <w:sz w:val="16"/>
          <w:szCs w:val="16"/>
        </w:rPr>
      </w:pPr>
    </w:p>
    <w:p w:rsidR="00E363B8" w:rsidRPr="002744E5" w:rsidRDefault="00E363B8" w:rsidP="00E363B8">
      <w:pPr>
        <w:spacing w:line="360" w:lineRule="auto"/>
        <w:ind w:firstLine="2835"/>
        <w:jc w:val="both"/>
        <w:rPr>
          <w:rFonts w:ascii="Arial" w:hAnsi="Arial" w:cs="Arial"/>
          <w:i/>
          <w:sz w:val="26"/>
          <w:szCs w:val="26"/>
        </w:rPr>
      </w:pPr>
      <w:r w:rsidRPr="002744E5">
        <w:rPr>
          <w:rFonts w:ascii="Arial" w:hAnsi="Arial" w:cs="Arial"/>
          <w:sz w:val="26"/>
          <w:szCs w:val="26"/>
        </w:rPr>
        <w:t xml:space="preserve">El artículo 38 del Decreto 2591 de 1991 dice: </w:t>
      </w:r>
      <w:r w:rsidRPr="002744E5">
        <w:rPr>
          <w:rFonts w:ascii="Arial" w:hAnsi="Arial" w:cs="Arial"/>
          <w:sz w:val="24"/>
          <w:szCs w:val="26"/>
        </w:rPr>
        <w:t>“</w:t>
      </w:r>
      <w:r w:rsidRPr="002744E5">
        <w:rPr>
          <w:rFonts w:ascii="Arial" w:hAnsi="Arial" w:cs="Arial"/>
          <w:i/>
          <w:sz w:val="24"/>
          <w:szCs w:val="26"/>
        </w:rPr>
        <w:t>Cuando, sin motivo expresamente justificado, la misma acción de tutela sea presentada por la misma persona o su representante ante varios jueces o tribunales, se rechazarán o decidirán desfavorablemente todas las solicitudes.”</w:t>
      </w:r>
    </w:p>
    <w:p w:rsidR="00E363B8" w:rsidRPr="002744E5" w:rsidRDefault="00E363B8" w:rsidP="00E363B8">
      <w:pPr>
        <w:spacing w:line="360" w:lineRule="auto"/>
        <w:jc w:val="both"/>
        <w:rPr>
          <w:rFonts w:ascii="Arial" w:hAnsi="Arial" w:cs="Arial"/>
          <w:sz w:val="16"/>
          <w:szCs w:val="16"/>
        </w:rPr>
      </w:pPr>
    </w:p>
    <w:p w:rsidR="00E363B8" w:rsidRPr="002744E5" w:rsidRDefault="00E363B8" w:rsidP="00E363B8">
      <w:pPr>
        <w:spacing w:line="360" w:lineRule="auto"/>
        <w:jc w:val="both"/>
        <w:rPr>
          <w:rFonts w:ascii="Arial" w:hAnsi="Arial" w:cs="Arial"/>
          <w:sz w:val="26"/>
          <w:szCs w:val="26"/>
        </w:rPr>
      </w:pPr>
      <w:r w:rsidRPr="002744E5">
        <w:rPr>
          <w:rFonts w:ascii="Arial" w:hAnsi="Arial" w:cs="Arial"/>
          <w:sz w:val="26"/>
          <w:szCs w:val="26"/>
        </w:rPr>
        <w:t>Sobre el contenido de esa disposición ha dicho la Corte Constitucional</w:t>
      </w:r>
      <w:r w:rsidRPr="002744E5">
        <w:rPr>
          <w:rStyle w:val="Refdenotaalpie"/>
          <w:rFonts w:ascii="Arial" w:hAnsi="Arial" w:cs="Arial"/>
          <w:bCs/>
          <w:sz w:val="26"/>
          <w:szCs w:val="26"/>
        </w:rPr>
        <w:footnoteReference w:id="2"/>
      </w:r>
      <w:r w:rsidRPr="002744E5">
        <w:rPr>
          <w:rFonts w:ascii="Arial" w:hAnsi="Arial" w:cs="Arial"/>
          <w:sz w:val="26"/>
          <w:szCs w:val="26"/>
        </w:rPr>
        <w:t>:</w:t>
      </w:r>
    </w:p>
    <w:p w:rsidR="00E363B8" w:rsidRPr="002744E5" w:rsidRDefault="00E363B8" w:rsidP="00E363B8">
      <w:pPr>
        <w:spacing w:line="360" w:lineRule="auto"/>
        <w:jc w:val="both"/>
        <w:rPr>
          <w:rFonts w:ascii="Arial" w:hAnsi="Arial" w:cs="Arial"/>
          <w:sz w:val="16"/>
          <w:szCs w:val="16"/>
        </w:rPr>
      </w:pPr>
    </w:p>
    <w:p w:rsidR="00E363B8" w:rsidRPr="002744E5" w:rsidRDefault="00E363B8" w:rsidP="00E363B8">
      <w:pPr>
        <w:pStyle w:val="Textodebloque"/>
        <w:ind w:left="567" w:right="567"/>
        <w:rPr>
          <w:rFonts w:ascii="Arial" w:hAnsi="Arial" w:cs="Arial"/>
          <w:b w:val="0"/>
          <w:i/>
          <w:spacing w:val="0"/>
          <w:sz w:val="24"/>
          <w:szCs w:val="24"/>
        </w:rPr>
      </w:pPr>
      <w:r w:rsidRPr="002744E5">
        <w:rPr>
          <w:rFonts w:ascii="Arial" w:hAnsi="Arial" w:cs="Arial"/>
          <w:b w:val="0"/>
          <w:i/>
          <w:spacing w:val="0"/>
          <w:sz w:val="24"/>
          <w:szCs w:val="24"/>
        </w:rPr>
        <w:t>“…Según esta norma, la repetida interposición de acciones de tutela por la misma razón, sin que exista una justa causa para someterla nuevamente al control de juez constitucional, provoca la negación del amparo solicitado.</w:t>
      </w:r>
    </w:p>
    <w:p w:rsidR="00E363B8" w:rsidRPr="002744E5" w:rsidRDefault="00E363B8" w:rsidP="00E363B8">
      <w:pPr>
        <w:ind w:left="567" w:right="567"/>
        <w:jc w:val="both"/>
        <w:rPr>
          <w:rFonts w:ascii="Arial" w:hAnsi="Arial" w:cs="Arial"/>
          <w:bCs/>
          <w:i/>
          <w:sz w:val="24"/>
          <w:szCs w:val="24"/>
        </w:rPr>
      </w:pPr>
    </w:p>
    <w:p w:rsidR="00E363B8" w:rsidRPr="002744E5" w:rsidRDefault="00E363B8" w:rsidP="00E363B8">
      <w:pPr>
        <w:pStyle w:val="Textodebloque"/>
        <w:ind w:left="567" w:right="567"/>
        <w:rPr>
          <w:rFonts w:ascii="Arial" w:hAnsi="Arial" w:cs="Arial"/>
          <w:b w:val="0"/>
          <w:i/>
          <w:spacing w:val="0"/>
          <w:sz w:val="24"/>
          <w:szCs w:val="24"/>
        </w:rPr>
      </w:pPr>
      <w:r w:rsidRPr="002744E5">
        <w:rPr>
          <w:rFonts w:ascii="Arial" w:hAnsi="Arial" w:cs="Arial"/>
          <w:b w:val="0"/>
          <w:i/>
          <w:spacing w:val="0"/>
          <w:sz w:val="24"/>
          <w:szCs w:val="24"/>
        </w:rPr>
        <w:t>La Corte Constitucional ha desarrollado ampliamente el tema de las consecuencias de la interposición de dos acciones de tutela con identidad de hechos, pretensiones y partes, y ha establecido los criterios frente a los cuales puede considerarse como improcedente la interposición de la segunda acción.</w:t>
      </w:r>
    </w:p>
    <w:p w:rsidR="00E363B8" w:rsidRPr="002744E5" w:rsidRDefault="00E363B8" w:rsidP="00E363B8">
      <w:pPr>
        <w:ind w:left="567" w:right="567"/>
        <w:jc w:val="both"/>
        <w:rPr>
          <w:rFonts w:ascii="Arial" w:hAnsi="Arial" w:cs="Arial"/>
          <w:bCs/>
          <w:i/>
          <w:sz w:val="24"/>
          <w:szCs w:val="24"/>
        </w:rPr>
      </w:pPr>
    </w:p>
    <w:p w:rsidR="00E363B8" w:rsidRPr="002744E5" w:rsidRDefault="00E363B8" w:rsidP="00E363B8">
      <w:pPr>
        <w:pStyle w:val="Textodebloque"/>
        <w:ind w:left="567" w:right="567"/>
        <w:rPr>
          <w:rFonts w:ascii="Verdana" w:hAnsi="Verdana"/>
          <w:b w:val="0"/>
          <w:spacing w:val="0"/>
          <w:sz w:val="24"/>
          <w:szCs w:val="24"/>
        </w:rPr>
      </w:pPr>
      <w:r w:rsidRPr="002744E5">
        <w:rPr>
          <w:rFonts w:ascii="Arial" w:hAnsi="Arial" w:cs="Arial"/>
          <w:b w:val="0"/>
          <w:i/>
          <w:spacing w:val="0"/>
          <w:sz w:val="24"/>
          <w:szCs w:val="24"/>
        </w:rPr>
        <w:t>En la Sentencia T-812 de 2005 esta corporación señaló los criterios que el fallador debe verificar para determinar la existencia de una conducta abusiva en el uso de este mecanismo constitucional. Dijo la Corte:</w:t>
      </w:r>
    </w:p>
    <w:p w:rsidR="00E363B8" w:rsidRPr="002744E5" w:rsidRDefault="00E363B8" w:rsidP="00E363B8">
      <w:pPr>
        <w:ind w:left="1134" w:right="1134"/>
        <w:jc w:val="both"/>
        <w:rPr>
          <w:rFonts w:ascii="Arial" w:hAnsi="Arial" w:cs="Arial"/>
          <w:bCs/>
          <w:sz w:val="24"/>
          <w:szCs w:val="24"/>
        </w:rPr>
      </w:pPr>
    </w:p>
    <w:p w:rsidR="00E363B8" w:rsidRPr="002744E5" w:rsidRDefault="00E363B8" w:rsidP="00E363B8">
      <w:pPr>
        <w:ind w:left="1134" w:right="1134"/>
        <w:jc w:val="both"/>
        <w:rPr>
          <w:rFonts w:ascii="Arial" w:hAnsi="Arial" w:cs="Arial"/>
          <w:bCs/>
          <w:sz w:val="24"/>
          <w:szCs w:val="24"/>
        </w:rPr>
      </w:pPr>
      <w:r w:rsidRPr="002744E5">
        <w:rPr>
          <w:rFonts w:ascii="Arial" w:hAnsi="Arial" w:cs="Arial"/>
          <w:bCs/>
          <w:sz w:val="24"/>
          <w:szCs w:val="24"/>
        </w:rPr>
        <w:t>“i) Que las acciones de tutela se presenten en diferentes oportunidades, con base en los mismos hechos y reclamando la protección de los mismos derechos;</w:t>
      </w:r>
    </w:p>
    <w:p w:rsidR="00E363B8" w:rsidRPr="002744E5" w:rsidRDefault="00E363B8" w:rsidP="00E363B8">
      <w:pPr>
        <w:ind w:left="1134" w:right="1134"/>
        <w:jc w:val="both"/>
        <w:rPr>
          <w:rFonts w:ascii="Arial" w:hAnsi="Arial" w:cs="Arial"/>
          <w:bCs/>
          <w:sz w:val="24"/>
          <w:szCs w:val="24"/>
        </w:rPr>
      </w:pPr>
    </w:p>
    <w:p w:rsidR="00E363B8" w:rsidRPr="002744E5" w:rsidRDefault="00E363B8" w:rsidP="00E363B8">
      <w:pPr>
        <w:pStyle w:val="Textodebloque"/>
        <w:ind w:left="1134" w:right="1134"/>
        <w:rPr>
          <w:rFonts w:ascii="Arial" w:hAnsi="Arial" w:cs="Arial"/>
          <w:b w:val="0"/>
          <w:spacing w:val="0"/>
          <w:sz w:val="24"/>
          <w:szCs w:val="24"/>
        </w:rPr>
      </w:pPr>
      <w:r w:rsidRPr="002744E5">
        <w:rPr>
          <w:rFonts w:ascii="Arial" w:hAnsi="Arial" w:cs="Arial"/>
          <w:b w:val="0"/>
          <w:spacing w:val="0"/>
          <w:sz w:val="24"/>
          <w:szCs w:val="24"/>
        </w:rPr>
        <w:t>“ii) Que quien presenta la tutela sea la misma persona o su representante;</w:t>
      </w:r>
    </w:p>
    <w:p w:rsidR="00E363B8" w:rsidRPr="002744E5" w:rsidRDefault="00E363B8" w:rsidP="00E363B8">
      <w:pPr>
        <w:ind w:left="1134" w:right="1134"/>
        <w:jc w:val="both"/>
        <w:rPr>
          <w:rFonts w:ascii="Arial" w:hAnsi="Arial" w:cs="Arial"/>
          <w:bCs/>
          <w:sz w:val="24"/>
          <w:szCs w:val="24"/>
        </w:rPr>
      </w:pPr>
    </w:p>
    <w:p w:rsidR="00E363B8" w:rsidRPr="002744E5" w:rsidRDefault="00E363B8" w:rsidP="00E363B8">
      <w:pPr>
        <w:pStyle w:val="Textodebloque"/>
        <w:ind w:left="1134" w:right="1134"/>
        <w:rPr>
          <w:rFonts w:ascii="Verdana" w:hAnsi="Verdana" w:cs="Arial"/>
          <w:b w:val="0"/>
          <w:spacing w:val="0"/>
          <w:sz w:val="24"/>
          <w:szCs w:val="24"/>
        </w:rPr>
      </w:pPr>
      <w:r w:rsidRPr="002744E5">
        <w:rPr>
          <w:rFonts w:ascii="Arial" w:hAnsi="Arial" w:cs="Arial"/>
          <w:b w:val="0"/>
          <w:spacing w:val="0"/>
          <w:sz w:val="24"/>
          <w:szCs w:val="24"/>
        </w:rPr>
        <w:t>“iii) Que no haya una expresa justificación que respalde el trámite de la nueva acción de tutela”.</w:t>
      </w:r>
    </w:p>
    <w:p w:rsidR="00E363B8" w:rsidRPr="002744E5" w:rsidRDefault="00E363B8" w:rsidP="00E363B8">
      <w:pPr>
        <w:ind w:left="567" w:right="567"/>
        <w:jc w:val="both"/>
        <w:rPr>
          <w:rFonts w:ascii="Arial" w:hAnsi="Arial" w:cs="Arial"/>
          <w:bCs/>
          <w:sz w:val="24"/>
          <w:szCs w:val="24"/>
        </w:rPr>
      </w:pPr>
    </w:p>
    <w:p w:rsidR="00E363B8" w:rsidRPr="002744E5" w:rsidRDefault="00E363B8" w:rsidP="00E363B8">
      <w:pPr>
        <w:pStyle w:val="Textodebloque"/>
        <w:tabs>
          <w:tab w:val="left" w:pos="8364"/>
        </w:tabs>
        <w:ind w:left="567" w:right="567"/>
        <w:rPr>
          <w:rFonts w:ascii="Arial" w:hAnsi="Arial" w:cs="Arial"/>
          <w:b w:val="0"/>
          <w:spacing w:val="0"/>
          <w:sz w:val="24"/>
          <w:szCs w:val="24"/>
        </w:rPr>
      </w:pPr>
      <w:r w:rsidRPr="002744E5">
        <w:rPr>
          <w:rFonts w:ascii="Arial" w:hAnsi="Arial" w:cs="Arial"/>
          <w:b w:val="0"/>
          <w:spacing w:val="0"/>
          <w:sz w:val="24"/>
          <w:szCs w:val="24"/>
        </w:rPr>
        <w:t>(…)</w:t>
      </w:r>
    </w:p>
    <w:p w:rsidR="00E363B8" w:rsidRPr="002744E5" w:rsidRDefault="00E363B8" w:rsidP="00E363B8">
      <w:pPr>
        <w:ind w:left="567" w:right="567"/>
        <w:jc w:val="both"/>
        <w:rPr>
          <w:rFonts w:ascii="Arial" w:hAnsi="Arial" w:cs="Arial"/>
          <w:bCs/>
          <w:sz w:val="24"/>
          <w:szCs w:val="24"/>
        </w:rPr>
      </w:pPr>
    </w:p>
    <w:p w:rsidR="00E363B8" w:rsidRPr="002744E5" w:rsidRDefault="00E363B8" w:rsidP="00E363B8">
      <w:pPr>
        <w:ind w:left="567" w:right="567"/>
        <w:jc w:val="both"/>
        <w:rPr>
          <w:rFonts w:ascii="Arial" w:hAnsi="Arial" w:cs="Arial"/>
          <w:sz w:val="24"/>
          <w:szCs w:val="24"/>
        </w:rPr>
      </w:pPr>
      <w:r w:rsidRPr="002744E5">
        <w:rPr>
          <w:rFonts w:ascii="Arial" w:hAnsi="Arial" w:cs="Arial"/>
          <w:bCs/>
          <w:sz w:val="24"/>
          <w:szCs w:val="24"/>
        </w:rPr>
        <w:t>…La corporación ha establecido que cuando el juez constitucional, luego de un análisis detallado de los procesos de tutela, ha verificado la identidad de hechos, partes y pretensiones (triple identidad) debe proceder a la declaración de su improcedencia...”</w:t>
      </w:r>
      <w:r w:rsidRPr="002744E5">
        <w:rPr>
          <w:rStyle w:val="Refdenotaalpie"/>
          <w:rFonts w:ascii="Arial" w:hAnsi="Arial" w:cs="Arial"/>
          <w:sz w:val="24"/>
          <w:szCs w:val="24"/>
        </w:rPr>
        <w:t xml:space="preserve"> </w:t>
      </w:r>
      <w:r w:rsidRPr="002744E5">
        <w:rPr>
          <w:rStyle w:val="Refdenotaalpie"/>
          <w:rFonts w:ascii="Arial" w:hAnsi="Arial" w:cs="Arial"/>
          <w:sz w:val="24"/>
          <w:szCs w:val="24"/>
        </w:rPr>
        <w:footnoteReference w:id="3"/>
      </w:r>
      <w:r w:rsidRPr="002744E5">
        <w:rPr>
          <w:rFonts w:ascii="Arial" w:hAnsi="Arial" w:cs="Arial"/>
          <w:bCs/>
          <w:sz w:val="24"/>
          <w:szCs w:val="24"/>
        </w:rPr>
        <w:t>.</w:t>
      </w:r>
    </w:p>
    <w:p w:rsidR="00E363B8" w:rsidRPr="002744E5" w:rsidRDefault="00E363B8" w:rsidP="00E363B8">
      <w:pPr>
        <w:ind w:right="567"/>
        <w:jc w:val="both"/>
        <w:rPr>
          <w:rFonts w:ascii="Arial" w:hAnsi="Arial" w:cs="Arial"/>
          <w:sz w:val="24"/>
          <w:szCs w:val="24"/>
        </w:rPr>
      </w:pPr>
    </w:p>
    <w:p w:rsidR="00E363B8" w:rsidRPr="002744E5" w:rsidRDefault="00E363B8" w:rsidP="00E363B8">
      <w:pPr>
        <w:tabs>
          <w:tab w:val="left" w:pos="-720"/>
        </w:tabs>
        <w:suppressAutoHyphens/>
        <w:spacing w:line="360" w:lineRule="auto"/>
        <w:ind w:firstLine="2835"/>
        <w:jc w:val="both"/>
        <w:rPr>
          <w:rFonts w:ascii="Arial" w:hAnsi="Arial" w:cs="Arial"/>
          <w:sz w:val="26"/>
          <w:szCs w:val="26"/>
        </w:rPr>
      </w:pPr>
      <w:r w:rsidRPr="002744E5">
        <w:rPr>
          <w:rFonts w:ascii="Arial" w:hAnsi="Arial" w:cs="Arial"/>
          <w:sz w:val="26"/>
          <w:szCs w:val="26"/>
        </w:rPr>
        <w:lastRenderedPageBreak/>
        <w:t xml:space="preserve">4. Así las cosas, con respaldo en lo anteriormente expuesto, se declarará improcedente la acción de tutela frente al Juzgado </w:t>
      </w:r>
      <w:r w:rsidR="00660E66" w:rsidRPr="002744E5">
        <w:rPr>
          <w:rFonts w:ascii="Arial" w:hAnsi="Arial" w:cs="Arial"/>
          <w:sz w:val="26"/>
          <w:szCs w:val="26"/>
        </w:rPr>
        <w:t>Primer</w:t>
      </w:r>
      <w:r w:rsidR="00FD028E" w:rsidRPr="002744E5">
        <w:rPr>
          <w:rFonts w:ascii="Arial" w:hAnsi="Arial" w:cs="Arial"/>
          <w:sz w:val="26"/>
          <w:szCs w:val="26"/>
        </w:rPr>
        <w:t>o</w:t>
      </w:r>
      <w:r w:rsidRPr="002744E5">
        <w:rPr>
          <w:rFonts w:ascii="Arial" w:hAnsi="Arial" w:cs="Arial"/>
          <w:sz w:val="26"/>
          <w:szCs w:val="26"/>
        </w:rPr>
        <w:t xml:space="preserve"> Civil del Circuito de Pereira.</w:t>
      </w:r>
    </w:p>
    <w:p w:rsidR="00E363B8" w:rsidRPr="002744E5" w:rsidRDefault="00E363B8" w:rsidP="00E363B8">
      <w:pPr>
        <w:pStyle w:val="Sinespaciado1"/>
        <w:spacing w:line="360" w:lineRule="auto"/>
        <w:ind w:firstLine="2832"/>
        <w:jc w:val="both"/>
        <w:rPr>
          <w:rFonts w:ascii="Arial" w:hAnsi="Arial" w:cs="Arial"/>
          <w:sz w:val="16"/>
          <w:szCs w:val="16"/>
        </w:rPr>
      </w:pPr>
    </w:p>
    <w:p w:rsidR="00E363B8" w:rsidRPr="002744E5" w:rsidRDefault="00E363B8" w:rsidP="00E363B8">
      <w:pPr>
        <w:pStyle w:val="Sinespaciado2"/>
        <w:spacing w:line="360" w:lineRule="auto"/>
        <w:ind w:firstLine="2835"/>
        <w:jc w:val="both"/>
        <w:rPr>
          <w:rFonts w:ascii="Arial" w:hAnsi="Arial" w:cs="Arial"/>
          <w:sz w:val="26"/>
          <w:szCs w:val="26"/>
        </w:rPr>
      </w:pPr>
      <w:r w:rsidRPr="002744E5">
        <w:rPr>
          <w:rFonts w:ascii="Arial" w:hAnsi="Arial" w:cs="Arial"/>
          <w:sz w:val="26"/>
          <w:szCs w:val="26"/>
        </w:rPr>
        <w:t>5. Ahora bien, es claro que el accionante, de nuevo, está promoviendo amparo respecto a los mismos hechos, derechos fundamentales invocados e identidades activa y pasiva de partes, frente a la acción de tutela que en pretérita oportunidad había formulado ante esta Sala, sin justificación alguna para su presentación.</w:t>
      </w:r>
    </w:p>
    <w:p w:rsidR="00E363B8" w:rsidRPr="002744E5" w:rsidRDefault="00E363B8" w:rsidP="00E363B8">
      <w:pPr>
        <w:pStyle w:val="Sinespaciado1"/>
        <w:spacing w:line="360" w:lineRule="auto"/>
        <w:ind w:firstLine="2835"/>
        <w:jc w:val="both"/>
        <w:rPr>
          <w:rFonts w:ascii="Arial" w:hAnsi="Arial" w:cs="Arial"/>
          <w:sz w:val="16"/>
          <w:szCs w:val="16"/>
        </w:rPr>
      </w:pPr>
    </w:p>
    <w:p w:rsidR="00E363B8" w:rsidRPr="002744E5" w:rsidRDefault="00E363B8" w:rsidP="00E363B8">
      <w:pPr>
        <w:pStyle w:val="Sinespaciado"/>
        <w:spacing w:line="360" w:lineRule="auto"/>
        <w:ind w:firstLine="2835"/>
        <w:jc w:val="both"/>
        <w:rPr>
          <w:rFonts w:ascii="Arial" w:hAnsi="Arial" w:cs="Arial"/>
          <w:sz w:val="26"/>
          <w:szCs w:val="26"/>
          <w:lang w:val="es-CO" w:eastAsia="en-US"/>
        </w:rPr>
      </w:pPr>
      <w:r w:rsidRPr="002744E5">
        <w:rPr>
          <w:rFonts w:ascii="Arial" w:hAnsi="Arial" w:cs="Arial"/>
          <w:sz w:val="26"/>
          <w:szCs w:val="26"/>
          <w:lang w:val="es-CO" w:eastAsia="en-US"/>
        </w:rPr>
        <w:t xml:space="preserve">Conforme el artículo 38 del Decreto 2591 de 1991 la actuación es temeraria cuando </w:t>
      </w:r>
      <w:r w:rsidRPr="002744E5">
        <w:rPr>
          <w:rFonts w:ascii="Arial" w:hAnsi="Arial" w:cs="Arial"/>
          <w:i/>
          <w:sz w:val="24"/>
          <w:szCs w:val="26"/>
          <w:lang w:val="es-CO" w:eastAsia="en-US"/>
        </w:rPr>
        <w:t>“sin motivo expresamente justificado, la misma acción de tutela sea presentada por la misma persona o su representante ante varios jueces o tribunales</w:t>
      </w:r>
      <w:r w:rsidRPr="002744E5">
        <w:rPr>
          <w:rFonts w:ascii="Arial" w:hAnsi="Arial" w:cs="Arial"/>
          <w:sz w:val="26"/>
          <w:szCs w:val="26"/>
          <w:lang w:val="es-CO" w:eastAsia="en-US"/>
        </w:rPr>
        <w:t>”. Asimismo, el profesional del derecho que así proceda será sancionado.</w:t>
      </w:r>
    </w:p>
    <w:p w:rsidR="00E363B8" w:rsidRPr="002744E5" w:rsidRDefault="00E363B8" w:rsidP="00E363B8">
      <w:pPr>
        <w:pStyle w:val="Sinespaciado"/>
        <w:spacing w:line="360" w:lineRule="auto"/>
        <w:ind w:firstLine="2835"/>
        <w:jc w:val="both"/>
        <w:rPr>
          <w:rFonts w:ascii="Arial" w:hAnsi="Arial" w:cs="Arial"/>
          <w:sz w:val="16"/>
          <w:szCs w:val="16"/>
          <w:lang w:val="es-CO" w:eastAsia="en-US"/>
        </w:rPr>
      </w:pPr>
    </w:p>
    <w:p w:rsidR="00E363B8" w:rsidRPr="002744E5" w:rsidRDefault="00E363B8" w:rsidP="00E363B8">
      <w:pPr>
        <w:pStyle w:val="Sinespaciado"/>
        <w:spacing w:line="360" w:lineRule="auto"/>
        <w:ind w:firstLine="2835"/>
        <w:jc w:val="both"/>
        <w:rPr>
          <w:rFonts w:ascii="Arial" w:hAnsi="Arial" w:cs="Arial"/>
          <w:sz w:val="26"/>
          <w:szCs w:val="26"/>
          <w:lang w:val="es-CO" w:eastAsia="en-US"/>
        </w:rPr>
      </w:pPr>
      <w:r w:rsidRPr="002744E5">
        <w:rPr>
          <w:rFonts w:ascii="Arial" w:hAnsi="Arial" w:cs="Arial"/>
          <w:sz w:val="26"/>
          <w:szCs w:val="26"/>
          <w:lang w:val="es-CO" w:eastAsia="en-US"/>
        </w:rPr>
        <w:t xml:space="preserve">Para efectos de determinar si se ha configurado la temeridad en la presentación de una acción de tutela, habrán de confrontarse por el fallador, que concurran los siguientes presupuestos: (i) Identidad de partes, (ii) Identidad de causa para pedir, (iii) Identidad en la petición y en los derechos invocados, y </w:t>
      </w:r>
      <w:r w:rsidRPr="002744E5">
        <w:rPr>
          <w:rFonts w:ascii="Arial" w:hAnsi="Arial" w:cs="Arial"/>
          <w:i/>
          <w:sz w:val="24"/>
          <w:szCs w:val="26"/>
          <w:lang w:val="es-CO" w:eastAsia="en-US"/>
        </w:rPr>
        <w:t>“(iv) que la presentación de la nueva acción de tutela carezca de justificación válida y suficiente para su interposición, es decir, que no se pueda verificar la existencia de un argumento jurídicamente relevante que permita convalidar la duplicidad en el ejercicio del derecho de acción.”</w:t>
      </w:r>
      <w:r w:rsidRPr="002744E5">
        <w:rPr>
          <w:rStyle w:val="Refdenotaalpie"/>
          <w:rFonts w:ascii="Arial" w:hAnsi="Arial"/>
          <w:i/>
          <w:sz w:val="24"/>
          <w:szCs w:val="26"/>
          <w:lang w:val="es-CO" w:eastAsia="en-US"/>
        </w:rPr>
        <w:footnoteReference w:id="4"/>
      </w:r>
      <w:r w:rsidRPr="002744E5">
        <w:rPr>
          <w:rFonts w:ascii="Arial" w:hAnsi="Arial" w:cs="Arial"/>
          <w:sz w:val="26"/>
          <w:szCs w:val="26"/>
          <w:lang w:val="es-CO" w:eastAsia="en-US"/>
        </w:rPr>
        <w:t>.</w:t>
      </w:r>
    </w:p>
    <w:p w:rsidR="00E363B8" w:rsidRPr="002744E5" w:rsidRDefault="00E363B8" w:rsidP="00E363B8">
      <w:pPr>
        <w:pStyle w:val="Sinespaciado"/>
        <w:spacing w:line="360" w:lineRule="auto"/>
        <w:ind w:firstLine="2835"/>
        <w:jc w:val="both"/>
        <w:rPr>
          <w:rFonts w:ascii="Arial" w:hAnsi="Arial" w:cs="Arial"/>
          <w:sz w:val="16"/>
          <w:szCs w:val="16"/>
          <w:lang w:val="es-CO" w:eastAsia="en-US"/>
        </w:rPr>
      </w:pPr>
    </w:p>
    <w:p w:rsidR="00E363B8" w:rsidRPr="002744E5" w:rsidRDefault="00E363B8" w:rsidP="00E363B8">
      <w:pPr>
        <w:pStyle w:val="Sinespaciado"/>
        <w:spacing w:line="360" w:lineRule="auto"/>
        <w:ind w:firstLine="2835"/>
        <w:jc w:val="both"/>
        <w:rPr>
          <w:rFonts w:ascii="Arial" w:hAnsi="Arial" w:cs="Arial"/>
          <w:sz w:val="26"/>
          <w:szCs w:val="26"/>
          <w:lang w:val="es-CO" w:eastAsia="en-US"/>
        </w:rPr>
      </w:pPr>
      <w:r w:rsidRPr="002744E5">
        <w:rPr>
          <w:rFonts w:ascii="Arial" w:hAnsi="Arial" w:cs="Arial"/>
          <w:sz w:val="26"/>
          <w:szCs w:val="26"/>
          <w:lang w:val="es-CO" w:eastAsia="en-US"/>
        </w:rPr>
        <w:t>En el mismo sentido se pronunció la Sala de Casación Laboral de la Corte Suprema de Justicia</w:t>
      </w:r>
      <w:r w:rsidRPr="002744E5">
        <w:rPr>
          <w:rStyle w:val="Refdenotaalpie"/>
          <w:rFonts w:ascii="Gadugi" w:hAnsi="Gadugi"/>
          <w:sz w:val="24"/>
          <w:szCs w:val="24"/>
          <w:lang w:val="es-MX"/>
        </w:rPr>
        <w:footnoteReference w:id="5"/>
      </w:r>
      <w:r w:rsidRPr="002744E5">
        <w:rPr>
          <w:rFonts w:ascii="Arial" w:hAnsi="Arial" w:cs="Arial"/>
          <w:sz w:val="26"/>
          <w:szCs w:val="26"/>
          <w:lang w:val="es-CO" w:eastAsia="en-US"/>
        </w:rPr>
        <w:t>, para efectos de condena en costas, en la que se dijo:</w:t>
      </w:r>
    </w:p>
    <w:p w:rsidR="00E363B8" w:rsidRPr="002744E5" w:rsidRDefault="00E363B8" w:rsidP="00E363B8">
      <w:pPr>
        <w:pStyle w:val="Sinespaciado"/>
        <w:spacing w:line="360" w:lineRule="auto"/>
        <w:ind w:firstLine="2835"/>
        <w:jc w:val="both"/>
        <w:rPr>
          <w:rFonts w:ascii="Arial" w:hAnsi="Arial" w:cs="Arial"/>
          <w:sz w:val="16"/>
          <w:szCs w:val="16"/>
          <w:lang w:val="es-CO" w:eastAsia="en-US"/>
        </w:rPr>
      </w:pPr>
    </w:p>
    <w:p w:rsidR="00E363B8" w:rsidRPr="002744E5" w:rsidRDefault="00E363B8" w:rsidP="00E363B8">
      <w:pPr>
        <w:pStyle w:val="Sinespaciado"/>
        <w:ind w:left="567" w:right="567"/>
        <w:jc w:val="both"/>
        <w:rPr>
          <w:rFonts w:ascii="Arial" w:hAnsi="Arial" w:cs="Arial"/>
          <w:i/>
          <w:sz w:val="24"/>
          <w:szCs w:val="24"/>
          <w:lang w:val="es-CO" w:eastAsia="en-US"/>
        </w:rPr>
      </w:pPr>
      <w:r w:rsidRPr="002744E5">
        <w:rPr>
          <w:rFonts w:ascii="Arial" w:hAnsi="Arial" w:cs="Arial"/>
          <w:i/>
          <w:sz w:val="24"/>
          <w:szCs w:val="24"/>
          <w:lang w:val="es-CO" w:eastAsia="en-US"/>
        </w:rPr>
        <w:t xml:space="preserve">“Finalmente, en cuanto a los reparos que dirigió contra la Defensoría del Pueblo - Regional Caldas, advierte la Sala que no es la primera vez que </w:t>
      </w:r>
      <w:r w:rsidRPr="002744E5">
        <w:rPr>
          <w:rFonts w:ascii="Arial" w:hAnsi="Arial" w:cs="Arial"/>
          <w:i/>
          <w:sz w:val="24"/>
          <w:szCs w:val="24"/>
          <w:lang w:val="es-CO" w:eastAsia="en-US"/>
        </w:rPr>
        <w:lastRenderedPageBreak/>
        <w:t>este ciudadano promueve acción de tutela contra ese organismo, en sus diferentes regionales, con el propósito de que se ordene a la referida entidad que instaure acciones populares y de tutela a su nombre, toda vez que idéntica inconformidad ya fue resuelta en numerosas oportunidades por la Sada de Casación Civil de esta Corte, entre otras, en los fallos STC15201 -2015, STC16579-2015, STC16666-2015, STC17130-2015,</w:t>
      </w:r>
      <w:r w:rsidRPr="002744E5">
        <w:rPr>
          <w:rFonts w:ascii="Arial" w:hAnsi="Arial" w:cs="Arial"/>
          <w:i/>
          <w:sz w:val="24"/>
          <w:szCs w:val="24"/>
          <w:lang w:val="es-CO" w:eastAsia="en-US"/>
        </w:rPr>
        <w:tab/>
        <w:t>STC6422-2016,</w:t>
      </w:r>
      <w:r w:rsidRPr="002744E5">
        <w:rPr>
          <w:rFonts w:ascii="Arial" w:hAnsi="Arial" w:cs="Arial"/>
          <w:i/>
          <w:sz w:val="24"/>
          <w:szCs w:val="24"/>
          <w:lang w:val="es-CO" w:eastAsia="en-US"/>
        </w:rPr>
        <w:tab/>
        <w:t>STC6790-2016, STC6836-2016 y STC6902-2016.</w:t>
      </w:r>
    </w:p>
    <w:p w:rsidR="00E363B8" w:rsidRPr="002744E5" w:rsidRDefault="00E363B8" w:rsidP="00E363B8">
      <w:pPr>
        <w:pStyle w:val="Sinespaciado"/>
        <w:ind w:left="567" w:right="567"/>
        <w:jc w:val="both"/>
        <w:rPr>
          <w:rFonts w:ascii="Arial" w:hAnsi="Arial" w:cs="Arial"/>
          <w:i/>
          <w:sz w:val="24"/>
          <w:szCs w:val="24"/>
          <w:lang w:val="es-CO" w:eastAsia="en-US"/>
        </w:rPr>
      </w:pPr>
    </w:p>
    <w:p w:rsidR="00E363B8" w:rsidRPr="002744E5" w:rsidRDefault="00E363B8" w:rsidP="00E363B8">
      <w:pPr>
        <w:pStyle w:val="Sinespaciado"/>
        <w:ind w:left="567" w:right="567"/>
        <w:jc w:val="both"/>
        <w:rPr>
          <w:rFonts w:ascii="Arial" w:hAnsi="Arial" w:cs="Arial"/>
          <w:i/>
          <w:sz w:val="24"/>
          <w:szCs w:val="24"/>
          <w:lang w:val="es-CO" w:eastAsia="en-US"/>
        </w:rPr>
      </w:pPr>
      <w:r w:rsidRPr="002744E5">
        <w:rPr>
          <w:rFonts w:ascii="Arial" w:hAnsi="Arial" w:cs="Arial"/>
          <w:i/>
          <w:sz w:val="24"/>
          <w:szCs w:val="24"/>
          <w:lang w:val="es-CO" w:eastAsia="en-US"/>
        </w:rPr>
        <w:t>Resulta palmario entonces, que el accionante, al acusar, nuevamente por esta vía, a la Defensoría del Pueblo Regional Caldas de vulnerarle sus prerrogativas constitucionales, con apoyo en hechos que ya han sido estudiados, incurre en un inconcebible abuso de la acción de tutela que pugna con la naturaleza de dicho mecanismo constitucional, de manera que, ante tal circunstancia, se dará aplicación a lo dispuesto en el inciso 3 del artículo 25 del Decreto 2591 de 1991, que contempla la imposición de costas a cargo de quien actúa temerariamente.</w:t>
      </w:r>
    </w:p>
    <w:p w:rsidR="00E363B8" w:rsidRPr="002744E5" w:rsidRDefault="00E363B8" w:rsidP="00E363B8">
      <w:pPr>
        <w:pStyle w:val="Sinespaciado"/>
        <w:ind w:left="567" w:right="567"/>
        <w:jc w:val="both"/>
        <w:rPr>
          <w:rFonts w:ascii="Arial" w:hAnsi="Arial" w:cs="Arial"/>
          <w:i/>
          <w:sz w:val="24"/>
          <w:szCs w:val="24"/>
          <w:lang w:val="es-CO" w:eastAsia="en-US"/>
        </w:rPr>
      </w:pPr>
    </w:p>
    <w:p w:rsidR="00E363B8" w:rsidRPr="002744E5" w:rsidRDefault="00E363B8" w:rsidP="00E363B8">
      <w:pPr>
        <w:pStyle w:val="Sinespaciado"/>
        <w:ind w:left="567" w:right="567"/>
        <w:jc w:val="both"/>
        <w:rPr>
          <w:rFonts w:ascii="Arial" w:hAnsi="Arial" w:cs="Arial"/>
          <w:sz w:val="26"/>
          <w:szCs w:val="26"/>
          <w:lang w:val="es-CO" w:eastAsia="en-US"/>
        </w:rPr>
      </w:pPr>
      <w:r w:rsidRPr="002744E5">
        <w:rPr>
          <w:rFonts w:ascii="Arial" w:hAnsi="Arial" w:cs="Arial"/>
          <w:i/>
          <w:sz w:val="24"/>
          <w:szCs w:val="24"/>
          <w:lang w:val="es-CO" w:eastAsia="en-US"/>
        </w:rPr>
        <w:t>Con fundamento en lo anterior, se modificará el fallo impugnado y se condenará en costas al señor Javier Elías Arias Idárraga, identificado con cédula de ciudadanía número 10.141.947, en cuantía equivalente a tres (3) salarios mínimos legales mensuales vigentes, que deberá cancelar en un término no superior a tres (3) días, a órdenes del Consejo Superior de la Judicatura, en la cuenta número 3-0070-000030-4 del Banco Agrario de Colombia, señalada para tales efectos en el Acuerdo número PSAA10- 6979 de 2010, expedido por la citada Corporación.”</w:t>
      </w:r>
    </w:p>
    <w:p w:rsidR="00E363B8" w:rsidRPr="002744E5" w:rsidRDefault="00E363B8" w:rsidP="00E363B8">
      <w:pPr>
        <w:pStyle w:val="Sinespaciado"/>
        <w:spacing w:line="360" w:lineRule="auto"/>
        <w:ind w:firstLine="2835"/>
        <w:jc w:val="both"/>
        <w:rPr>
          <w:rFonts w:ascii="Arial" w:hAnsi="Arial" w:cs="Arial"/>
          <w:sz w:val="16"/>
          <w:szCs w:val="16"/>
          <w:lang w:val="es-CO" w:eastAsia="en-US"/>
        </w:rPr>
      </w:pPr>
    </w:p>
    <w:p w:rsidR="00E363B8" w:rsidRPr="002744E5" w:rsidRDefault="00E363B8" w:rsidP="00E363B8">
      <w:pPr>
        <w:pStyle w:val="Sinespaciado1"/>
        <w:spacing w:line="360" w:lineRule="auto"/>
        <w:ind w:firstLine="2835"/>
        <w:jc w:val="both"/>
        <w:rPr>
          <w:rFonts w:ascii="Arial" w:hAnsi="Arial" w:cs="Arial"/>
          <w:sz w:val="26"/>
          <w:szCs w:val="26"/>
        </w:rPr>
      </w:pPr>
      <w:r w:rsidRPr="002744E5">
        <w:rPr>
          <w:rFonts w:ascii="Arial" w:hAnsi="Arial" w:cs="Arial"/>
          <w:sz w:val="26"/>
          <w:szCs w:val="26"/>
        </w:rPr>
        <w:t>Decisión que comparte plenamente esta Sala, como quiera que se sustenta en los fundamentos legales y jurisprudenciales que rodean la temeridad, aunado al injustificado abuso del amparo de tutela y del aparato judicial por parte del actor.</w:t>
      </w:r>
    </w:p>
    <w:p w:rsidR="00E363B8" w:rsidRPr="002744E5" w:rsidRDefault="00E363B8" w:rsidP="00E363B8">
      <w:pPr>
        <w:pStyle w:val="Sinespaciado1"/>
        <w:spacing w:line="360" w:lineRule="auto"/>
        <w:ind w:firstLine="2835"/>
        <w:jc w:val="both"/>
        <w:rPr>
          <w:rFonts w:ascii="Arial" w:hAnsi="Arial" w:cs="Arial"/>
          <w:sz w:val="16"/>
          <w:szCs w:val="16"/>
        </w:rPr>
      </w:pPr>
    </w:p>
    <w:p w:rsidR="00E363B8" w:rsidRPr="002744E5" w:rsidRDefault="00E363B8" w:rsidP="00E363B8">
      <w:pPr>
        <w:pStyle w:val="Sinespaciado1"/>
        <w:spacing w:line="360" w:lineRule="auto"/>
        <w:ind w:firstLine="2835"/>
        <w:jc w:val="both"/>
        <w:rPr>
          <w:rFonts w:ascii="Arial" w:hAnsi="Arial" w:cs="Arial"/>
          <w:sz w:val="26"/>
          <w:szCs w:val="26"/>
        </w:rPr>
      </w:pPr>
      <w:r w:rsidRPr="002744E5">
        <w:rPr>
          <w:rFonts w:ascii="Arial" w:hAnsi="Arial" w:cs="Arial"/>
          <w:sz w:val="26"/>
          <w:szCs w:val="26"/>
        </w:rPr>
        <w:t>En consecuencia, se condenará en costas al accionante, Javier Elías Arias Idárraga, identificado con cédula de ciudadanía número 10.141.947 dentro de la acción de tutela que aquí se adelanta, en cuantía de tres (3) salarios mínimos legales mensuales vigentes. Sumas de dinero que se consignarán a favor de la Nación – Consejo Superior de la Judicatura, Banco Agrario, cuenta DTN multas y cauciones efectivas No. 3-0070-000030-4, que se deberán pagar en el término de diez (10) días siguientes a la notificación que de esta sentencia se realice al interesado.</w:t>
      </w:r>
    </w:p>
    <w:p w:rsidR="00E363B8" w:rsidRPr="002744E5" w:rsidRDefault="00E363B8" w:rsidP="00E363B8">
      <w:pPr>
        <w:pStyle w:val="Sinespaciado1"/>
        <w:spacing w:line="360" w:lineRule="auto"/>
        <w:ind w:firstLine="2832"/>
        <w:jc w:val="both"/>
        <w:rPr>
          <w:rFonts w:ascii="Arial" w:hAnsi="Arial" w:cs="Arial"/>
          <w:sz w:val="16"/>
          <w:szCs w:val="16"/>
        </w:rPr>
      </w:pPr>
    </w:p>
    <w:p w:rsidR="005D052D" w:rsidRPr="002744E5" w:rsidRDefault="00E363B8" w:rsidP="005D052D">
      <w:pPr>
        <w:pStyle w:val="Sinespaciado2"/>
        <w:spacing w:line="360" w:lineRule="auto"/>
        <w:ind w:firstLine="2835"/>
        <w:jc w:val="both"/>
        <w:rPr>
          <w:rFonts w:ascii="Arial" w:hAnsi="Arial" w:cs="Arial"/>
          <w:sz w:val="26"/>
          <w:szCs w:val="26"/>
        </w:rPr>
      </w:pPr>
      <w:r w:rsidRPr="002744E5">
        <w:rPr>
          <w:rFonts w:ascii="Arial" w:hAnsi="Arial" w:cs="Arial"/>
          <w:sz w:val="26"/>
          <w:szCs w:val="26"/>
        </w:rPr>
        <w:t>6</w:t>
      </w:r>
      <w:r w:rsidR="008C00E2" w:rsidRPr="002744E5">
        <w:rPr>
          <w:rFonts w:ascii="Arial" w:hAnsi="Arial" w:cs="Arial"/>
          <w:sz w:val="26"/>
          <w:szCs w:val="26"/>
        </w:rPr>
        <w:t xml:space="preserve">. </w:t>
      </w:r>
      <w:r w:rsidR="00811037" w:rsidRPr="002744E5">
        <w:rPr>
          <w:rFonts w:ascii="Arial" w:hAnsi="Arial" w:cs="Arial"/>
          <w:sz w:val="26"/>
          <w:szCs w:val="26"/>
        </w:rPr>
        <w:t>También es improcedente el amparo frente a la</w:t>
      </w:r>
      <w:r w:rsidR="005D052D" w:rsidRPr="002744E5">
        <w:rPr>
          <w:rFonts w:ascii="Arial" w:hAnsi="Arial" w:cs="Arial"/>
          <w:sz w:val="26"/>
          <w:szCs w:val="26"/>
        </w:rPr>
        <w:t xml:space="preserve"> pretensión del accionante relacionada con que se ordene al </w:t>
      </w:r>
      <w:r w:rsidR="00200303" w:rsidRPr="002744E5">
        <w:rPr>
          <w:rFonts w:ascii="Arial" w:hAnsi="Arial" w:cs="Arial"/>
          <w:sz w:val="26"/>
          <w:szCs w:val="26"/>
        </w:rPr>
        <w:t xml:space="preserve">Procurador </w:t>
      </w:r>
      <w:r w:rsidR="00200303" w:rsidRPr="002744E5">
        <w:rPr>
          <w:rFonts w:ascii="Arial" w:hAnsi="Arial" w:cs="Arial"/>
          <w:sz w:val="26"/>
          <w:szCs w:val="26"/>
        </w:rPr>
        <w:lastRenderedPageBreak/>
        <w:t xml:space="preserve">Judicial en Asuntos Civiles que aporte </w:t>
      </w:r>
      <w:r w:rsidR="00296C4A" w:rsidRPr="002744E5">
        <w:rPr>
          <w:rFonts w:ascii="Arial" w:hAnsi="Arial" w:cs="Arial"/>
          <w:sz w:val="26"/>
          <w:szCs w:val="26"/>
        </w:rPr>
        <w:t>un listado de todas las acciones populares que el despacho accion</w:t>
      </w:r>
      <w:r w:rsidR="008C0A91" w:rsidRPr="002744E5">
        <w:rPr>
          <w:rFonts w:ascii="Arial" w:hAnsi="Arial" w:cs="Arial"/>
          <w:sz w:val="26"/>
          <w:szCs w:val="26"/>
        </w:rPr>
        <w:t xml:space="preserve">ado </w:t>
      </w:r>
      <w:r w:rsidR="008D134B" w:rsidRPr="002744E5">
        <w:rPr>
          <w:rFonts w:ascii="Arial" w:hAnsi="Arial" w:cs="Arial"/>
          <w:sz w:val="26"/>
          <w:szCs w:val="26"/>
        </w:rPr>
        <w:t>ha</w:t>
      </w:r>
      <w:r w:rsidR="008C0A91" w:rsidRPr="002744E5">
        <w:rPr>
          <w:rFonts w:ascii="Arial" w:hAnsi="Arial" w:cs="Arial"/>
          <w:sz w:val="26"/>
          <w:szCs w:val="26"/>
        </w:rPr>
        <w:t xml:space="preserve"> </w:t>
      </w:r>
      <w:r w:rsidR="00296C4A" w:rsidRPr="002744E5">
        <w:rPr>
          <w:rFonts w:ascii="Arial" w:hAnsi="Arial" w:cs="Arial"/>
          <w:sz w:val="26"/>
          <w:szCs w:val="26"/>
        </w:rPr>
        <w:t xml:space="preserve">terminado por </w:t>
      </w:r>
      <w:r w:rsidR="008C0A91" w:rsidRPr="002744E5">
        <w:rPr>
          <w:rFonts w:ascii="Arial" w:hAnsi="Arial" w:cs="Arial"/>
          <w:sz w:val="26"/>
          <w:szCs w:val="26"/>
        </w:rPr>
        <w:t>desistimiento</w:t>
      </w:r>
      <w:r w:rsidR="00296C4A" w:rsidRPr="002744E5">
        <w:rPr>
          <w:rFonts w:ascii="Arial" w:hAnsi="Arial" w:cs="Arial"/>
          <w:sz w:val="26"/>
          <w:szCs w:val="26"/>
        </w:rPr>
        <w:t xml:space="preserve"> tácito</w:t>
      </w:r>
      <w:r w:rsidR="00200303" w:rsidRPr="002744E5">
        <w:rPr>
          <w:rFonts w:ascii="Arial" w:hAnsi="Arial" w:cs="Arial"/>
          <w:sz w:val="26"/>
          <w:szCs w:val="26"/>
        </w:rPr>
        <w:t xml:space="preserve"> y consigne por qué no ha presentado solicitud de nulidad del auto que terminó las acciones por desistimiento tácito, e indique cuáles de estos le notificaron y pruebe si interpuso recurso alguno</w:t>
      </w:r>
      <w:r w:rsidR="005D052D" w:rsidRPr="002744E5">
        <w:rPr>
          <w:rFonts w:ascii="Arial" w:hAnsi="Arial" w:cs="Arial"/>
          <w:sz w:val="26"/>
          <w:szCs w:val="26"/>
        </w:rPr>
        <w:t>, pues la acción de tutela no está consagrada para tramitar esa clase de solicitudes, las cuales deben ser elevadas directamente por el mismo interesado</w:t>
      </w:r>
      <w:r w:rsidR="008D134B" w:rsidRPr="002744E5">
        <w:rPr>
          <w:rFonts w:ascii="Arial" w:hAnsi="Arial" w:cs="Arial"/>
          <w:sz w:val="26"/>
          <w:szCs w:val="26"/>
        </w:rPr>
        <w:t>, ante la autoridad correspondiente</w:t>
      </w:r>
      <w:r w:rsidR="005D052D" w:rsidRPr="002744E5">
        <w:rPr>
          <w:rFonts w:ascii="Arial" w:hAnsi="Arial" w:cs="Arial"/>
          <w:sz w:val="26"/>
          <w:szCs w:val="26"/>
        </w:rPr>
        <w:t>.</w:t>
      </w:r>
    </w:p>
    <w:p w:rsidR="005D052D" w:rsidRPr="002744E5" w:rsidRDefault="005D052D" w:rsidP="005D052D">
      <w:pPr>
        <w:pStyle w:val="Sinespaciado1"/>
        <w:spacing w:line="360" w:lineRule="auto"/>
        <w:ind w:firstLine="2832"/>
        <w:jc w:val="both"/>
        <w:rPr>
          <w:rFonts w:ascii="Arial" w:hAnsi="Arial" w:cs="Arial"/>
          <w:b/>
          <w:sz w:val="24"/>
          <w:szCs w:val="24"/>
          <w:lang w:val="es-ES"/>
        </w:rPr>
      </w:pPr>
    </w:p>
    <w:p w:rsidR="00E75165" w:rsidRPr="002744E5" w:rsidRDefault="00E75165" w:rsidP="005D052D">
      <w:pPr>
        <w:pStyle w:val="Sinespaciado2"/>
        <w:spacing w:line="360" w:lineRule="auto"/>
        <w:ind w:firstLine="2835"/>
        <w:jc w:val="both"/>
        <w:rPr>
          <w:rFonts w:ascii="Arial" w:hAnsi="Arial" w:cs="Arial"/>
          <w:b/>
          <w:bCs/>
          <w:sz w:val="22"/>
          <w:szCs w:val="26"/>
        </w:rPr>
      </w:pPr>
      <w:r w:rsidRPr="002744E5">
        <w:rPr>
          <w:rFonts w:ascii="Arial" w:hAnsi="Arial" w:cs="Arial"/>
          <w:b/>
          <w:bCs/>
          <w:sz w:val="22"/>
          <w:szCs w:val="26"/>
        </w:rPr>
        <w:t>V. DECISIÓN</w:t>
      </w:r>
    </w:p>
    <w:p w:rsidR="00E75165" w:rsidRPr="002744E5" w:rsidRDefault="00E75165" w:rsidP="00E75165">
      <w:pPr>
        <w:pStyle w:val="Sinespaciado1"/>
        <w:spacing w:line="360" w:lineRule="auto"/>
        <w:ind w:firstLine="2835"/>
        <w:jc w:val="both"/>
        <w:rPr>
          <w:rFonts w:ascii="Arial" w:hAnsi="Arial" w:cs="Arial"/>
          <w:bCs/>
          <w:sz w:val="24"/>
          <w:szCs w:val="26"/>
        </w:rPr>
      </w:pPr>
    </w:p>
    <w:p w:rsidR="00E75165" w:rsidRPr="002744E5" w:rsidRDefault="00E75165" w:rsidP="00E75165">
      <w:pPr>
        <w:pStyle w:val="Sinespaciado1"/>
        <w:spacing w:line="360" w:lineRule="auto"/>
        <w:ind w:firstLine="2835"/>
        <w:jc w:val="both"/>
        <w:rPr>
          <w:rFonts w:ascii="Arial" w:hAnsi="Arial" w:cs="Arial"/>
          <w:sz w:val="26"/>
          <w:szCs w:val="26"/>
        </w:rPr>
      </w:pPr>
      <w:r w:rsidRPr="002744E5">
        <w:rPr>
          <w:rFonts w:ascii="Arial" w:hAnsi="Arial" w:cs="Arial"/>
          <w:sz w:val="26"/>
          <w:szCs w:val="26"/>
        </w:rPr>
        <w:t>En mérito de lo expuesto, la Sala de Decisión Civil Familia del Tribunal Superior de Pereira, administrando justicia en nombre de la República y por autoridad de la ley,</w:t>
      </w:r>
    </w:p>
    <w:p w:rsidR="001D0CEF" w:rsidRPr="002744E5" w:rsidRDefault="001D0CEF" w:rsidP="00E75165">
      <w:pPr>
        <w:pStyle w:val="Sinespaciado1"/>
        <w:spacing w:line="360" w:lineRule="auto"/>
        <w:ind w:firstLine="2835"/>
        <w:jc w:val="both"/>
        <w:rPr>
          <w:rFonts w:ascii="Arial" w:hAnsi="Arial" w:cs="Arial"/>
          <w:b/>
          <w:spacing w:val="-3"/>
        </w:rPr>
      </w:pPr>
    </w:p>
    <w:p w:rsidR="00E75165" w:rsidRPr="002744E5" w:rsidRDefault="00E75165" w:rsidP="00E75165">
      <w:pPr>
        <w:pStyle w:val="Sinespaciado1"/>
        <w:spacing w:line="360" w:lineRule="auto"/>
        <w:ind w:firstLine="2835"/>
        <w:jc w:val="both"/>
        <w:rPr>
          <w:rFonts w:ascii="Arial" w:hAnsi="Arial" w:cs="Arial"/>
          <w:b/>
          <w:spacing w:val="-3"/>
        </w:rPr>
      </w:pPr>
      <w:r w:rsidRPr="002744E5">
        <w:rPr>
          <w:rFonts w:ascii="Arial" w:hAnsi="Arial" w:cs="Arial"/>
          <w:b/>
          <w:spacing w:val="-3"/>
        </w:rPr>
        <w:t>RESUELVE:</w:t>
      </w:r>
    </w:p>
    <w:p w:rsidR="00E75165" w:rsidRPr="002744E5" w:rsidRDefault="00E75165" w:rsidP="00E75165">
      <w:pPr>
        <w:pStyle w:val="Sinespaciado1"/>
        <w:spacing w:line="360" w:lineRule="auto"/>
        <w:ind w:firstLine="2835"/>
        <w:jc w:val="both"/>
        <w:rPr>
          <w:rFonts w:ascii="Arial" w:hAnsi="Arial" w:cs="Arial"/>
          <w:spacing w:val="-3"/>
          <w:sz w:val="16"/>
          <w:szCs w:val="16"/>
          <w:lang w:val="es-ES"/>
        </w:rPr>
      </w:pPr>
    </w:p>
    <w:p w:rsidR="00E75165" w:rsidRPr="002744E5" w:rsidRDefault="00E75165" w:rsidP="00E75165">
      <w:pPr>
        <w:pStyle w:val="Sinespaciado1"/>
        <w:spacing w:line="360" w:lineRule="auto"/>
        <w:ind w:firstLine="2835"/>
        <w:jc w:val="both"/>
        <w:rPr>
          <w:rFonts w:ascii="Arial" w:hAnsi="Arial" w:cs="Arial"/>
          <w:sz w:val="16"/>
          <w:szCs w:val="26"/>
        </w:rPr>
      </w:pPr>
      <w:r w:rsidRPr="002744E5">
        <w:rPr>
          <w:rFonts w:ascii="Arial" w:hAnsi="Arial" w:cs="Arial"/>
          <w:b/>
          <w:spacing w:val="-3"/>
          <w:sz w:val="24"/>
        </w:rPr>
        <w:t>Primero:</w:t>
      </w:r>
      <w:r w:rsidR="001D0CEF" w:rsidRPr="002744E5">
        <w:rPr>
          <w:rFonts w:ascii="Arial" w:hAnsi="Arial" w:cs="Arial"/>
          <w:spacing w:val="-3"/>
        </w:rPr>
        <w:t xml:space="preserve"> </w:t>
      </w:r>
      <w:r w:rsidR="001D0CEF" w:rsidRPr="002744E5">
        <w:rPr>
          <w:rFonts w:ascii="Arial" w:hAnsi="Arial" w:cs="Arial"/>
          <w:szCs w:val="26"/>
        </w:rPr>
        <w:t>DECLARAR IMPROCEDENTE</w:t>
      </w:r>
      <w:r w:rsidRPr="002744E5">
        <w:rPr>
          <w:rFonts w:ascii="Arial" w:hAnsi="Arial" w:cs="Arial"/>
          <w:spacing w:val="-3"/>
        </w:rPr>
        <w:t xml:space="preserve"> </w:t>
      </w:r>
      <w:r w:rsidR="008F54C5" w:rsidRPr="002744E5">
        <w:rPr>
          <w:rFonts w:ascii="Arial" w:hAnsi="Arial" w:cs="Arial"/>
          <w:spacing w:val="-3"/>
        </w:rPr>
        <w:t>e</w:t>
      </w:r>
      <w:r w:rsidRPr="002744E5">
        <w:rPr>
          <w:rFonts w:ascii="Arial" w:hAnsi="Arial" w:cs="Arial"/>
          <w:spacing w:val="-3"/>
          <w:sz w:val="26"/>
          <w:szCs w:val="26"/>
          <w:lang w:val="es-ES"/>
        </w:rPr>
        <w:t>l amparo constitucional invocado</w:t>
      </w:r>
      <w:r w:rsidR="001D0CEF" w:rsidRPr="002744E5">
        <w:rPr>
          <w:rFonts w:ascii="Arial" w:hAnsi="Arial" w:cs="Arial"/>
          <w:spacing w:val="-3"/>
          <w:sz w:val="26"/>
          <w:szCs w:val="26"/>
          <w:lang w:val="es-ES"/>
        </w:rPr>
        <w:t xml:space="preserve"> </w:t>
      </w:r>
      <w:r w:rsidRPr="002744E5">
        <w:rPr>
          <w:rFonts w:ascii="Arial" w:hAnsi="Arial" w:cs="Arial"/>
          <w:sz w:val="26"/>
          <w:szCs w:val="26"/>
        </w:rPr>
        <w:t>por el señor</w:t>
      </w:r>
      <w:r w:rsidR="001D0CEF" w:rsidRPr="002744E5">
        <w:rPr>
          <w:rFonts w:ascii="Arial" w:hAnsi="Arial" w:cs="Arial"/>
          <w:sz w:val="26"/>
          <w:szCs w:val="26"/>
        </w:rPr>
        <w:t xml:space="preserve"> </w:t>
      </w:r>
      <w:r w:rsidRPr="002744E5">
        <w:rPr>
          <w:rFonts w:ascii="Arial" w:hAnsi="Arial" w:cs="Arial"/>
          <w:szCs w:val="28"/>
        </w:rPr>
        <w:t>JAVIER ELÍAS ARIAS IDÁRRAGA</w:t>
      </w:r>
      <w:r w:rsidRPr="002744E5">
        <w:rPr>
          <w:rFonts w:ascii="Arial" w:hAnsi="Arial" w:cs="Arial"/>
          <w:sz w:val="28"/>
          <w:szCs w:val="28"/>
          <w:lang w:val="es-ES" w:eastAsia="es-ES"/>
        </w:rPr>
        <w:t xml:space="preserve">, </w:t>
      </w:r>
      <w:r w:rsidRPr="002744E5">
        <w:rPr>
          <w:rFonts w:ascii="Arial" w:hAnsi="Arial" w:cs="Arial"/>
          <w:sz w:val="26"/>
          <w:szCs w:val="26"/>
          <w:lang w:val="es-ES" w:eastAsia="es-ES"/>
        </w:rPr>
        <w:t>contra el</w:t>
      </w:r>
      <w:r w:rsidR="001D0CEF" w:rsidRPr="002744E5">
        <w:rPr>
          <w:rFonts w:ascii="Arial" w:hAnsi="Arial" w:cs="Arial"/>
          <w:sz w:val="26"/>
          <w:szCs w:val="26"/>
          <w:lang w:val="es-ES" w:eastAsia="es-ES"/>
        </w:rPr>
        <w:t xml:space="preserve"> </w:t>
      </w:r>
      <w:r w:rsidR="00772613" w:rsidRPr="002744E5">
        <w:rPr>
          <w:rFonts w:ascii="Arial" w:hAnsi="Arial" w:cs="Arial"/>
          <w:szCs w:val="26"/>
          <w:lang w:val="es-ES" w:eastAsia="es-ES"/>
        </w:rPr>
        <w:t>JUZGADO PRIMERO CIVIL DEL CIRCUITO DE PEREIRA</w:t>
      </w:r>
      <w:r w:rsidR="00772613" w:rsidRPr="002744E5">
        <w:rPr>
          <w:rFonts w:ascii="Arial" w:hAnsi="Arial" w:cs="Arial"/>
          <w:sz w:val="26"/>
          <w:szCs w:val="26"/>
          <w:lang w:val="es-ES" w:eastAsia="es-ES"/>
        </w:rPr>
        <w:t xml:space="preserve"> y el</w:t>
      </w:r>
      <w:r w:rsidR="00772613" w:rsidRPr="002744E5">
        <w:rPr>
          <w:rFonts w:ascii="Arial" w:hAnsi="Arial" w:cs="Arial"/>
          <w:szCs w:val="28"/>
          <w:lang w:val="es-ES" w:eastAsia="es-ES"/>
        </w:rPr>
        <w:t xml:space="preserve"> PROCURADOR JUDICIAL DELEGADO PARA ASUNTOS CIVILES</w:t>
      </w:r>
      <w:r w:rsidRPr="002744E5">
        <w:rPr>
          <w:rFonts w:ascii="Arial" w:hAnsi="Arial" w:cs="Arial"/>
          <w:sz w:val="26"/>
          <w:szCs w:val="26"/>
        </w:rPr>
        <w:t>.</w:t>
      </w:r>
    </w:p>
    <w:p w:rsidR="00E75165" w:rsidRPr="002744E5" w:rsidRDefault="00E75165" w:rsidP="00E75165">
      <w:pPr>
        <w:pStyle w:val="Sinespaciado1"/>
        <w:spacing w:line="360" w:lineRule="auto"/>
        <w:ind w:firstLine="2835"/>
        <w:jc w:val="both"/>
        <w:rPr>
          <w:rFonts w:ascii="Arial" w:hAnsi="Arial" w:cs="Arial"/>
          <w:sz w:val="16"/>
          <w:szCs w:val="28"/>
          <w:highlight w:val="green"/>
        </w:rPr>
      </w:pPr>
    </w:p>
    <w:p w:rsidR="00180A63" w:rsidRPr="002744E5" w:rsidRDefault="00180A63" w:rsidP="00180A63">
      <w:pPr>
        <w:pStyle w:val="Sinespaciado1"/>
        <w:spacing w:line="360" w:lineRule="auto"/>
        <w:ind w:firstLine="2835"/>
        <w:jc w:val="both"/>
        <w:rPr>
          <w:rFonts w:ascii="Arial" w:hAnsi="Arial" w:cs="Arial"/>
          <w:spacing w:val="-3"/>
          <w:sz w:val="26"/>
          <w:szCs w:val="26"/>
        </w:rPr>
      </w:pPr>
      <w:r w:rsidRPr="002744E5">
        <w:rPr>
          <w:rFonts w:ascii="Arial" w:hAnsi="Arial" w:cs="Arial"/>
          <w:b/>
          <w:spacing w:val="-3"/>
          <w:sz w:val="24"/>
        </w:rPr>
        <w:t>Segundo:</w:t>
      </w:r>
      <w:r w:rsidR="001D0CEF" w:rsidRPr="002744E5">
        <w:rPr>
          <w:rFonts w:ascii="Arial" w:hAnsi="Arial" w:cs="Arial"/>
          <w:b/>
          <w:spacing w:val="-3"/>
          <w:sz w:val="24"/>
        </w:rPr>
        <w:t xml:space="preserve"> </w:t>
      </w:r>
      <w:r w:rsidR="00E363B8" w:rsidRPr="002744E5">
        <w:rPr>
          <w:rFonts w:ascii="Arial" w:hAnsi="Arial" w:cs="Arial"/>
          <w:spacing w:val="-3"/>
          <w:szCs w:val="26"/>
        </w:rPr>
        <w:t xml:space="preserve">CONDENAR EN COSTAS </w:t>
      </w:r>
      <w:r w:rsidR="00E363B8" w:rsidRPr="002744E5">
        <w:rPr>
          <w:rFonts w:ascii="Arial" w:hAnsi="Arial" w:cs="Arial"/>
          <w:spacing w:val="-3"/>
          <w:sz w:val="26"/>
          <w:szCs w:val="26"/>
        </w:rPr>
        <w:t xml:space="preserve">al accionante, Javier Elías Arias Idárraga, identificado con cédula de ciudadanía número 10.141.947 </w:t>
      </w:r>
      <w:r w:rsidR="00E363B8" w:rsidRPr="002744E5">
        <w:rPr>
          <w:rFonts w:ascii="Arial" w:hAnsi="Arial" w:cs="Arial"/>
          <w:sz w:val="26"/>
          <w:szCs w:val="26"/>
        </w:rPr>
        <w:t>dentro de la acción de tutela que aquí se adelanta, en cuantía de tres (3) salarios mínimos legales mensuales vigentes. Sumas de dinero que se consignarán a favor de la Nación – Consejo Superior de la Judicatura, Banco Agrario, cuenta DTN multas y cauciones efectivas No. 3-0070-000030-4, que se deberán pagar en el término de diez (10) días siguientes a la notificación que de esta sentencia se realice al interesado</w:t>
      </w:r>
      <w:r w:rsidR="00E363B8" w:rsidRPr="002744E5">
        <w:rPr>
          <w:rFonts w:ascii="Arial" w:hAnsi="Arial" w:cs="Arial"/>
          <w:spacing w:val="-3"/>
          <w:sz w:val="26"/>
          <w:szCs w:val="26"/>
        </w:rPr>
        <w:t>.</w:t>
      </w:r>
    </w:p>
    <w:p w:rsidR="00180A63" w:rsidRPr="002744E5" w:rsidRDefault="00180A63" w:rsidP="00180A63">
      <w:pPr>
        <w:pStyle w:val="Sinespaciado1"/>
        <w:spacing w:line="360" w:lineRule="auto"/>
        <w:jc w:val="both"/>
        <w:rPr>
          <w:rFonts w:ascii="Arial" w:hAnsi="Arial" w:cs="Arial"/>
          <w:spacing w:val="-3"/>
          <w:sz w:val="16"/>
          <w:szCs w:val="16"/>
        </w:rPr>
      </w:pPr>
    </w:p>
    <w:p w:rsidR="00E363B8" w:rsidRPr="002744E5" w:rsidRDefault="00180A63" w:rsidP="00772613">
      <w:pPr>
        <w:pStyle w:val="Sinespaciado1"/>
        <w:spacing w:line="360" w:lineRule="auto"/>
        <w:ind w:firstLine="2835"/>
        <w:jc w:val="both"/>
        <w:rPr>
          <w:rFonts w:ascii="Arial" w:hAnsi="Arial" w:cs="Arial"/>
          <w:spacing w:val="-3"/>
          <w:sz w:val="26"/>
          <w:szCs w:val="26"/>
        </w:rPr>
      </w:pPr>
      <w:r w:rsidRPr="002744E5">
        <w:rPr>
          <w:rFonts w:ascii="Arial" w:hAnsi="Arial" w:cs="Arial"/>
          <w:b/>
          <w:spacing w:val="-3"/>
          <w:sz w:val="24"/>
          <w:szCs w:val="28"/>
        </w:rPr>
        <w:t>Tercero:</w:t>
      </w:r>
      <w:r w:rsidR="001D0CEF" w:rsidRPr="002744E5">
        <w:rPr>
          <w:rFonts w:ascii="Arial" w:hAnsi="Arial" w:cs="Arial"/>
          <w:b/>
          <w:spacing w:val="-3"/>
          <w:sz w:val="24"/>
          <w:szCs w:val="28"/>
        </w:rPr>
        <w:t xml:space="preserve"> </w:t>
      </w:r>
      <w:r w:rsidR="00E363B8" w:rsidRPr="002744E5">
        <w:rPr>
          <w:rFonts w:ascii="Arial" w:hAnsi="Arial" w:cs="Arial"/>
          <w:spacing w:val="-3"/>
          <w:sz w:val="26"/>
          <w:szCs w:val="26"/>
        </w:rPr>
        <w:t>Notifíquese esta decisión a las partes por el medio más expedito posible (art. 5º Decreto 306 de 1992).</w:t>
      </w:r>
    </w:p>
    <w:p w:rsidR="00E363B8" w:rsidRPr="002744E5" w:rsidRDefault="00E363B8" w:rsidP="00E363B8">
      <w:pPr>
        <w:tabs>
          <w:tab w:val="left" w:pos="-720"/>
        </w:tabs>
        <w:suppressAutoHyphens/>
        <w:spacing w:line="360" w:lineRule="auto"/>
        <w:ind w:firstLine="2835"/>
        <w:jc w:val="both"/>
        <w:rPr>
          <w:rFonts w:ascii="Arial" w:hAnsi="Arial" w:cs="Arial"/>
          <w:spacing w:val="-3"/>
          <w:sz w:val="16"/>
          <w:szCs w:val="16"/>
        </w:rPr>
      </w:pPr>
    </w:p>
    <w:p w:rsidR="00E363B8" w:rsidRPr="002744E5" w:rsidRDefault="00772613" w:rsidP="00E363B8">
      <w:pPr>
        <w:pStyle w:val="Sinespaciado1"/>
        <w:spacing w:line="360" w:lineRule="auto"/>
        <w:ind w:firstLine="2835"/>
        <w:jc w:val="both"/>
        <w:rPr>
          <w:rFonts w:ascii="Arial" w:hAnsi="Arial" w:cs="Arial"/>
          <w:spacing w:val="-3"/>
          <w:sz w:val="26"/>
          <w:szCs w:val="26"/>
        </w:rPr>
      </w:pPr>
      <w:r w:rsidRPr="002744E5">
        <w:rPr>
          <w:rFonts w:ascii="Arial" w:hAnsi="Arial" w:cs="Arial"/>
          <w:b/>
          <w:spacing w:val="-3"/>
          <w:sz w:val="24"/>
        </w:rPr>
        <w:t>Cuarto:</w:t>
      </w:r>
      <w:r w:rsidR="00E363B8" w:rsidRPr="002744E5">
        <w:rPr>
          <w:rFonts w:ascii="Arial" w:hAnsi="Arial" w:cs="Arial"/>
          <w:b/>
          <w:spacing w:val="-3"/>
          <w:sz w:val="24"/>
          <w:szCs w:val="28"/>
        </w:rPr>
        <w:t xml:space="preserve"> </w:t>
      </w:r>
      <w:r w:rsidR="00E363B8" w:rsidRPr="002744E5">
        <w:rPr>
          <w:rFonts w:ascii="Arial" w:hAnsi="Arial" w:cs="Arial"/>
          <w:spacing w:val="-3"/>
          <w:sz w:val="26"/>
          <w:szCs w:val="26"/>
        </w:rPr>
        <w:t>Si no fuere impugnada esta decisión, remítase el expediente a la Corte Constitucional para su eventual revisión.</w:t>
      </w:r>
    </w:p>
    <w:p w:rsidR="00E363B8" w:rsidRPr="002744E5" w:rsidRDefault="00E363B8" w:rsidP="00E363B8">
      <w:pPr>
        <w:pStyle w:val="Sinespaciado1"/>
        <w:spacing w:line="360" w:lineRule="auto"/>
        <w:ind w:firstLine="2835"/>
        <w:jc w:val="both"/>
        <w:rPr>
          <w:rFonts w:ascii="Arial" w:hAnsi="Arial" w:cs="Arial"/>
          <w:spacing w:val="-3"/>
          <w:sz w:val="16"/>
          <w:szCs w:val="16"/>
        </w:rPr>
      </w:pPr>
    </w:p>
    <w:p w:rsidR="00E363B8" w:rsidRPr="002744E5" w:rsidRDefault="00772613" w:rsidP="00E363B8">
      <w:pPr>
        <w:pStyle w:val="Sinespaciado1"/>
        <w:spacing w:line="360" w:lineRule="auto"/>
        <w:ind w:firstLine="2835"/>
        <w:jc w:val="both"/>
        <w:rPr>
          <w:rFonts w:ascii="Arial" w:hAnsi="Arial" w:cs="Arial"/>
          <w:spacing w:val="-3"/>
          <w:sz w:val="16"/>
          <w:szCs w:val="26"/>
        </w:rPr>
      </w:pPr>
      <w:r w:rsidRPr="002744E5">
        <w:rPr>
          <w:rFonts w:ascii="Arial" w:hAnsi="Arial" w:cs="Arial"/>
          <w:b/>
          <w:spacing w:val="-3"/>
          <w:sz w:val="24"/>
        </w:rPr>
        <w:t>Quinto</w:t>
      </w:r>
      <w:r w:rsidRPr="002744E5">
        <w:rPr>
          <w:rFonts w:ascii="Arial" w:hAnsi="Arial" w:cs="Arial"/>
          <w:b/>
          <w:spacing w:val="-3"/>
          <w:sz w:val="24"/>
          <w:szCs w:val="28"/>
        </w:rPr>
        <w:t>:</w:t>
      </w:r>
      <w:r w:rsidR="00E363B8" w:rsidRPr="002744E5">
        <w:rPr>
          <w:rFonts w:ascii="Arial" w:hAnsi="Arial" w:cs="Arial"/>
          <w:b/>
          <w:spacing w:val="-3"/>
          <w:sz w:val="24"/>
        </w:rPr>
        <w:t xml:space="preserve"> </w:t>
      </w:r>
      <w:r w:rsidR="00E363B8" w:rsidRPr="002744E5">
        <w:rPr>
          <w:rFonts w:ascii="Arial" w:hAnsi="Arial" w:cs="Arial"/>
          <w:spacing w:val="-3"/>
          <w:sz w:val="26"/>
          <w:szCs w:val="26"/>
        </w:rPr>
        <w:t>Archivar el expediente, previa anotación en los libros radicadores, una vez agotado el trámite ante la Corte Constitucional.</w:t>
      </w:r>
    </w:p>
    <w:p w:rsidR="00E363B8" w:rsidRPr="002744E5" w:rsidRDefault="00E363B8" w:rsidP="00E363B8">
      <w:pPr>
        <w:pStyle w:val="Sinespaciado1"/>
        <w:ind w:firstLine="2835"/>
        <w:jc w:val="both"/>
        <w:rPr>
          <w:rFonts w:ascii="Arial" w:hAnsi="Arial" w:cs="Arial"/>
          <w:spacing w:val="-3"/>
          <w:sz w:val="16"/>
          <w:szCs w:val="26"/>
        </w:rPr>
      </w:pPr>
    </w:p>
    <w:p w:rsidR="00E363B8" w:rsidRPr="002744E5" w:rsidRDefault="00E363B8" w:rsidP="00E363B8">
      <w:pPr>
        <w:pStyle w:val="Sinespaciado1"/>
        <w:ind w:firstLine="2835"/>
        <w:jc w:val="both"/>
        <w:rPr>
          <w:rFonts w:ascii="Arial" w:hAnsi="Arial" w:cs="Arial"/>
          <w:spacing w:val="-3"/>
          <w:sz w:val="26"/>
          <w:szCs w:val="26"/>
        </w:rPr>
      </w:pPr>
      <w:r w:rsidRPr="002744E5">
        <w:rPr>
          <w:rFonts w:ascii="Arial" w:hAnsi="Arial" w:cs="Arial"/>
          <w:spacing w:val="-3"/>
          <w:sz w:val="26"/>
          <w:szCs w:val="26"/>
        </w:rPr>
        <w:t>Notifíquese y cúmplase</w:t>
      </w:r>
    </w:p>
    <w:p w:rsidR="00E363B8" w:rsidRPr="002744E5" w:rsidRDefault="00E363B8" w:rsidP="00E363B8">
      <w:pPr>
        <w:pStyle w:val="Sinespaciado1"/>
        <w:ind w:firstLine="2835"/>
        <w:jc w:val="both"/>
        <w:rPr>
          <w:rFonts w:ascii="Arial" w:hAnsi="Arial" w:cs="Arial"/>
          <w:spacing w:val="-3"/>
          <w:sz w:val="16"/>
          <w:szCs w:val="26"/>
        </w:rPr>
      </w:pPr>
    </w:p>
    <w:p w:rsidR="00315135" w:rsidRPr="002744E5" w:rsidRDefault="00315135" w:rsidP="00315135">
      <w:pPr>
        <w:pStyle w:val="Sinespaciado1"/>
        <w:ind w:firstLine="2835"/>
        <w:jc w:val="both"/>
        <w:rPr>
          <w:rFonts w:ascii="Arial" w:hAnsi="Arial" w:cs="Arial"/>
          <w:spacing w:val="-3"/>
        </w:rPr>
      </w:pPr>
      <w:r w:rsidRPr="002744E5">
        <w:rPr>
          <w:rFonts w:ascii="Arial" w:hAnsi="Arial" w:cs="Arial"/>
          <w:spacing w:val="-3"/>
          <w:sz w:val="26"/>
          <w:szCs w:val="26"/>
        </w:rPr>
        <w:t>Los Magistrados,</w:t>
      </w:r>
    </w:p>
    <w:p w:rsidR="00315135" w:rsidRPr="002744E5" w:rsidRDefault="00315135" w:rsidP="00315135">
      <w:pPr>
        <w:pStyle w:val="Sinespaciado1"/>
        <w:ind w:firstLine="2835"/>
        <w:jc w:val="both"/>
        <w:rPr>
          <w:rFonts w:ascii="Arial" w:hAnsi="Arial" w:cs="Arial"/>
          <w:spacing w:val="-3"/>
        </w:rPr>
      </w:pPr>
    </w:p>
    <w:p w:rsidR="00315135" w:rsidRPr="002744E5" w:rsidRDefault="00315135" w:rsidP="00315135">
      <w:pPr>
        <w:pStyle w:val="Sinespaciado1"/>
        <w:jc w:val="both"/>
        <w:rPr>
          <w:rFonts w:ascii="Arial" w:hAnsi="Arial" w:cs="Arial"/>
          <w:b/>
          <w:spacing w:val="-3"/>
        </w:rPr>
      </w:pPr>
    </w:p>
    <w:p w:rsidR="00315135" w:rsidRPr="002744E5" w:rsidRDefault="00315135" w:rsidP="00315135">
      <w:pPr>
        <w:pStyle w:val="Sinespaciado1"/>
        <w:jc w:val="both"/>
        <w:rPr>
          <w:rFonts w:ascii="Arial" w:hAnsi="Arial" w:cs="Arial"/>
          <w:b/>
          <w:spacing w:val="-3"/>
        </w:rPr>
      </w:pPr>
    </w:p>
    <w:p w:rsidR="00315135" w:rsidRPr="002744E5" w:rsidRDefault="00315135" w:rsidP="00315135">
      <w:pPr>
        <w:pStyle w:val="Sinespaciado1"/>
        <w:ind w:firstLine="2835"/>
        <w:jc w:val="both"/>
        <w:rPr>
          <w:rFonts w:ascii="Arial" w:hAnsi="Arial" w:cs="Arial"/>
          <w:b/>
          <w:spacing w:val="-3"/>
        </w:rPr>
      </w:pPr>
    </w:p>
    <w:p w:rsidR="00315135" w:rsidRPr="002744E5" w:rsidRDefault="00315135" w:rsidP="00315135">
      <w:pPr>
        <w:pStyle w:val="Sinespaciado1"/>
        <w:ind w:firstLine="2835"/>
        <w:jc w:val="both"/>
        <w:rPr>
          <w:rFonts w:ascii="Arial" w:hAnsi="Arial" w:cs="Arial"/>
          <w:b/>
          <w:spacing w:val="-3"/>
        </w:rPr>
      </w:pPr>
    </w:p>
    <w:p w:rsidR="00225E54" w:rsidRPr="002744E5" w:rsidRDefault="00225E54" w:rsidP="00225E54">
      <w:pPr>
        <w:pStyle w:val="Sinespaciado1"/>
        <w:ind w:firstLine="2835"/>
        <w:jc w:val="both"/>
        <w:rPr>
          <w:rFonts w:ascii="Arial" w:hAnsi="Arial" w:cs="Arial"/>
          <w:b/>
          <w:spacing w:val="-3"/>
        </w:rPr>
      </w:pPr>
      <w:r w:rsidRPr="002744E5">
        <w:rPr>
          <w:rFonts w:ascii="Arial" w:hAnsi="Arial" w:cs="Arial"/>
          <w:b/>
          <w:spacing w:val="-3"/>
        </w:rPr>
        <w:t>EDDER JIMMY SÁNCHEZ CALAMBÁS</w:t>
      </w:r>
    </w:p>
    <w:p w:rsidR="00225E54" w:rsidRPr="002744E5" w:rsidRDefault="00225E54" w:rsidP="00225E54">
      <w:pPr>
        <w:pStyle w:val="Sinespaciado1"/>
        <w:ind w:firstLine="2835"/>
        <w:jc w:val="both"/>
        <w:rPr>
          <w:rFonts w:ascii="Arial" w:hAnsi="Arial" w:cs="Arial"/>
          <w:b/>
          <w:spacing w:val="-3"/>
        </w:rPr>
      </w:pPr>
    </w:p>
    <w:p w:rsidR="00225E54" w:rsidRPr="002744E5" w:rsidRDefault="00225E54" w:rsidP="00225E54">
      <w:pPr>
        <w:pStyle w:val="Sinespaciado1"/>
        <w:ind w:firstLine="2835"/>
        <w:jc w:val="both"/>
        <w:rPr>
          <w:rFonts w:ascii="Arial" w:hAnsi="Arial" w:cs="Arial"/>
          <w:b/>
          <w:spacing w:val="-3"/>
        </w:rPr>
      </w:pPr>
    </w:p>
    <w:p w:rsidR="00225E54" w:rsidRPr="002744E5" w:rsidRDefault="00225E54" w:rsidP="00225E54">
      <w:pPr>
        <w:pStyle w:val="Sinespaciado1"/>
        <w:ind w:firstLine="2835"/>
        <w:jc w:val="both"/>
        <w:rPr>
          <w:rFonts w:ascii="Arial" w:hAnsi="Arial" w:cs="Arial"/>
          <w:b/>
          <w:spacing w:val="-3"/>
        </w:rPr>
      </w:pPr>
    </w:p>
    <w:p w:rsidR="00225E54" w:rsidRPr="002744E5" w:rsidRDefault="00225E54" w:rsidP="00225E54">
      <w:pPr>
        <w:pStyle w:val="Sinespaciado1"/>
        <w:ind w:firstLine="2835"/>
        <w:jc w:val="both"/>
        <w:rPr>
          <w:rFonts w:ascii="Arial" w:hAnsi="Arial" w:cs="Arial"/>
          <w:b/>
          <w:spacing w:val="-3"/>
        </w:rPr>
      </w:pPr>
    </w:p>
    <w:p w:rsidR="00225E54" w:rsidRPr="002744E5" w:rsidRDefault="00225E54" w:rsidP="00225E54">
      <w:pPr>
        <w:pStyle w:val="Sinespaciado1"/>
        <w:ind w:firstLine="2835"/>
        <w:jc w:val="both"/>
        <w:rPr>
          <w:rFonts w:ascii="Arial" w:hAnsi="Arial" w:cs="Arial"/>
          <w:b/>
          <w:spacing w:val="-3"/>
        </w:rPr>
      </w:pPr>
    </w:p>
    <w:p w:rsidR="004C6FEC" w:rsidRPr="002744E5" w:rsidRDefault="004C6FEC" w:rsidP="004C6FEC">
      <w:pPr>
        <w:pStyle w:val="Sinespaciado1"/>
        <w:jc w:val="both"/>
        <w:rPr>
          <w:rFonts w:ascii="Arial" w:hAnsi="Arial" w:cs="Arial"/>
          <w:b/>
          <w:spacing w:val="-3"/>
        </w:rPr>
      </w:pPr>
      <w:r w:rsidRPr="002744E5">
        <w:rPr>
          <w:rFonts w:ascii="Arial" w:hAnsi="Arial" w:cs="Arial"/>
          <w:b/>
        </w:rPr>
        <w:t>CLAUDIA MARÍA ARCILA RÍOS</w:t>
      </w:r>
      <w:r w:rsidRPr="002744E5">
        <w:rPr>
          <w:rFonts w:ascii="Arial" w:hAnsi="Arial" w:cs="Arial"/>
          <w:b/>
        </w:rPr>
        <w:tab/>
      </w:r>
      <w:r w:rsidRPr="002744E5">
        <w:rPr>
          <w:rFonts w:ascii="Arial" w:hAnsi="Arial" w:cs="Arial"/>
          <w:b/>
        </w:rPr>
        <w:tab/>
      </w:r>
      <w:r w:rsidRPr="002744E5">
        <w:rPr>
          <w:rFonts w:ascii="Arial" w:hAnsi="Arial" w:cs="Arial"/>
          <w:b/>
        </w:rPr>
        <w:tab/>
        <w:t xml:space="preserve">     DUBERNEY GRISALES HERRERA</w:t>
      </w:r>
    </w:p>
    <w:p w:rsidR="00225E54" w:rsidRPr="002744E5" w:rsidRDefault="004C6FEC" w:rsidP="004C6FEC">
      <w:pPr>
        <w:pStyle w:val="Sinespaciado1"/>
        <w:jc w:val="both"/>
        <w:rPr>
          <w:rFonts w:ascii="Arial" w:hAnsi="Arial" w:cs="Arial"/>
        </w:rPr>
      </w:pPr>
      <w:r w:rsidRPr="002744E5">
        <w:rPr>
          <w:rFonts w:ascii="Arial" w:hAnsi="Arial" w:cs="Arial"/>
        </w:rPr>
        <w:t xml:space="preserve">      (</w:t>
      </w:r>
      <w:proofErr w:type="gramStart"/>
      <w:r w:rsidRPr="002744E5">
        <w:rPr>
          <w:rFonts w:ascii="Arial" w:hAnsi="Arial" w:cs="Arial"/>
        </w:rPr>
        <w:t>con</w:t>
      </w:r>
      <w:proofErr w:type="gramEnd"/>
      <w:r w:rsidRPr="002744E5">
        <w:rPr>
          <w:rFonts w:ascii="Arial" w:hAnsi="Arial" w:cs="Arial"/>
        </w:rPr>
        <w:t xml:space="preserve"> salvamento de voto)</w:t>
      </w:r>
      <w:r w:rsidRPr="002744E5">
        <w:rPr>
          <w:rFonts w:ascii="Arial" w:hAnsi="Arial" w:cs="Arial"/>
        </w:rPr>
        <w:tab/>
      </w:r>
      <w:r w:rsidRPr="002744E5">
        <w:rPr>
          <w:rFonts w:ascii="Arial" w:hAnsi="Arial" w:cs="Arial"/>
        </w:rPr>
        <w:tab/>
      </w:r>
      <w:r w:rsidRPr="002744E5">
        <w:rPr>
          <w:rFonts w:ascii="Arial" w:hAnsi="Arial" w:cs="Arial"/>
        </w:rPr>
        <w:tab/>
      </w:r>
      <w:r w:rsidRPr="002744E5">
        <w:rPr>
          <w:rFonts w:ascii="Arial" w:hAnsi="Arial" w:cs="Arial"/>
        </w:rPr>
        <w:tab/>
        <w:t xml:space="preserve">    (</w:t>
      </w:r>
      <w:proofErr w:type="gramStart"/>
      <w:r w:rsidRPr="002744E5">
        <w:rPr>
          <w:rFonts w:ascii="Arial" w:hAnsi="Arial" w:cs="Arial"/>
        </w:rPr>
        <w:t>con</w:t>
      </w:r>
      <w:proofErr w:type="gramEnd"/>
      <w:r w:rsidRPr="002744E5">
        <w:rPr>
          <w:rFonts w:ascii="Arial" w:hAnsi="Arial" w:cs="Arial"/>
        </w:rPr>
        <w:t xml:space="preserve"> aclaración de voto)</w:t>
      </w:r>
    </w:p>
    <w:sectPr w:rsidR="00225E54" w:rsidRPr="002744E5" w:rsidSect="00C43F9D">
      <w:headerReference w:type="default" r:id="rId7"/>
      <w:footerReference w:type="default" r:id="rId8"/>
      <w:pgSz w:w="12240" w:h="18720" w:code="14"/>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69E0" w:rsidRDefault="00B369E0" w:rsidP="00E75165">
      <w:r>
        <w:separator/>
      </w:r>
    </w:p>
  </w:endnote>
  <w:endnote w:type="continuationSeparator" w:id="0">
    <w:p w:rsidR="00B369E0" w:rsidRDefault="00B369E0" w:rsidP="00E75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Calibri">
    <w:altName w:val="Arial Rounded MT Bold"/>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Gadugi">
    <w:panose1 w:val="020B0502040204020203"/>
    <w:charset w:val="00"/>
    <w:family w:val="swiss"/>
    <w:pitch w:val="variable"/>
    <w:sig w:usb0="00000003" w:usb1="00000000" w:usb2="00003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98C" w:rsidRPr="00B97631" w:rsidRDefault="008F2A6C">
    <w:pPr>
      <w:pStyle w:val="Piedepgina"/>
      <w:jc w:val="right"/>
      <w:rPr>
        <w:rFonts w:ascii="Arial" w:hAnsi="Arial" w:cs="Arial"/>
        <w:sz w:val="22"/>
        <w:szCs w:val="22"/>
      </w:rPr>
    </w:pPr>
    <w:r w:rsidRPr="00B97631">
      <w:rPr>
        <w:rFonts w:ascii="Arial" w:hAnsi="Arial" w:cs="Arial"/>
        <w:sz w:val="22"/>
        <w:szCs w:val="22"/>
      </w:rPr>
      <w:fldChar w:fldCharType="begin"/>
    </w:r>
    <w:r w:rsidR="00211B5B"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2744E5">
      <w:rPr>
        <w:rFonts w:ascii="Arial" w:hAnsi="Arial" w:cs="Arial"/>
        <w:noProof/>
        <w:sz w:val="22"/>
        <w:szCs w:val="22"/>
      </w:rPr>
      <w:t>10</w:t>
    </w:r>
    <w:r w:rsidRPr="00B97631">
      <w:rPr>
        <w:rFonts w:ascii="Arial" w:hAnsi="Arial" w:cs="Arial"/>
        <w:sz w:val="22"/>
        <w:szCs w:val="22"/>
      </w:rPr>
      <w:fldChar w:fldCharType="end"/>
    </w:r>
  </w:p>
  <w:p w:rsidR="0081398C" w:rsidRDefault="00B369E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69E0" w:rsidRDefault="00B369E0" w:rsidP="00E75165">
      <w:r>
        <w:separator/>
      </w:r>
    </w:p>
  </w:footnote>
  <w:footnote w:type="continuationSeparator" w:id="0">
    <w:p w:rsidR="00B369E0" w:rsidRDefault="00B369E0" w:rsidP="00E75165">
      <w:r>
        <w:continuationSeparator/>
      </w:r>
    </w:p>
  </w:footnote>
  <w:footnote w:id="1">
    <w:p w:rsidR="00AC2399" w:rsidRPr="00EB360D" w:rsidRDefault="00AC2399" w:rsidP="00AC2399">
      <w:pPr>
        <w:pStyle w:val="Textonotapie"/>
        <w:jc w:val="both"/>
        <w:rPr>
          <w:rFonts w:ascii="Arial" w:hAnsi="Arial" w:cs="Arial"/>
          <w:szCs w:val="18"/>
          <w:lang w:val="es-CO"/>
        </w:rPr>
      </w:pPr>
      <w:r w:rsidRPr="00EB360D">
        <w:rPr>
          <w:rStyle w:val="Refdenotaalpie"/>
          <w:rFonts w:ascii="Arial" w:hAnsi="Arial" w:cs="Arial"/>
          <w:szCs w:val="18"/>
        </w:rPr>
        <w:footnoteRef/>
      </w:r>
      <w:r w:rsidRPr="00EB360D">
        <w:rPr>
          <w:rFonts w:ascii="Arial" w:hAnsi="Arial" w:cs="Arial"/>
          <w:szCs w:val="18"/>
          <w:lang w:val="es-CO"/>
        </w:rPr>
        <w:t>CORTE CONSTITUCIONAL, Sentencia T-086 de 2015.</w:t>
      </w:r>
    </w:p>
  </w:footnote>
  <w:footnote w:id="2">
    <w:p w:rsidR="00E363B8" w:rsidRPr="00F54D4C" w:rsidRDefault="00E363B8" w:rsidP="00E363B8">
      <w:pPr>
        <w:pStyle w:val="Textonotapie"/>
        <w:jc w:val="both"/>
        <w:rPr>
          <w:rFonts w:ascii="Verdana" w:hAnsi="Verdana"/>
          <w:bCs/>
          <w:sz w:val="18"/>
          <w:szCs w:val="18"/>
        </w:rPr>
      </w:pPr>
      <w:r w:rsidRPr="00F54D4C">
        <w:rPr>
          <w:rStyle w:val="Refdenotaalpie"/>
          <w:rFonts w:ascii="Verdana" w:hAnsi="Verdana"/>
          <w:bCs/>
          <w:sz w:val="18"/>
          <w:szCs w:val="18"/>
        </w:rPr>
        <w:footnoteRef/>
      </w:r>
      <w:r w:rsidRPr="00F54D4C">
        <w:rPr>
          <w:rFonts w:ascii="Verdana" w:hAnsi="Verdana"/>
          <w:bCs/>
          <w:sz w:val="18"/>
          <w:szCs w:val="18"/>
        </w:rPr>
        <w:t xml:space="preserve"> Sentencia T-458 de </w:t>
      </w:r>
      <w:smartTag w:uri="urn:schemas-microsoft-com:office:smarttags" w:element="metricconverter">
        <w:smartTagPr>
          <w:attr w:name="ProductID" w:val="2006, M"/>
        </w:smartTagPr>
        <w:r w:rsidRPr="00F54D4C">
          <w:rPr>
            <w:rFonts w:ascii="Verdana" w:hAnsi="Verdana"/>
            <w:bCs/>
            <w:sz w:val="18"/>
            <w:szCs w:val="18"/>
          </w:rPr>
          <w:t>2006, M</w:t>
        </w:r>
      </w:smartTag>
      <w:r w:rsidRPr="00F54D4C">
        <w:rPr>
          <w:rFonts w:ascii="Verdana" w:hAnsi="Verdana"/>
          <w:bCs/>
          <w:sz w:val="18"/>
          <w:szCs w:val="18"/>
        </w:rPr>
        <w:t>.P. Dr. Marco Gerardo Monroy Cabra.</w:t>
      </w:r>
    </w:p>
    <w:p w:rsidR="00E363B8" w:rsidRPr="00F54D4C" w:rsidRDefault="00E363B8" w:rsidP="00E363B8">
      <w:pPr>
        <w:pStyle w:val="Textonotapie"/>
        <w:jc w:val="both"/>
        <w:rPr>
          <w:rFonts w:ascii="Verdana" w:hAnsi="Verdana"/>
          <w:sz w:val="18"/>
          <w:szCs w:val="18"/>
        </w:rPr>
      </w:pPr>
    </w:p>
  </w:footnote>
  <w:footnote w:id="3">
    <w:p w:rsidR="00E363B8" w:rsidRPr="00F54D4C" w:rsidRDefault="00E363B8" w:rsidP="00E363B8">
      <w:pPr>
        <w:pStyle w:val="Textonotapie"/>
        <w:jc w:val="both"/>
        <w:rPr>
          <w:rFonts w:ascii="Verdana" w:hAnsi="Verdana"/>
          <w:bCs/>
          <w:sz w:val="18"/>
          <w:szCs w:val="18"/>
        </w:rPr>
      </w:pPr>
      <w:r w:rsidRPr="00F54D4C">
        <w:rPr>
          <w:rStyle w:val="Refdenotaalpie"/>
          <w:rFonts w:ascii="Verdana" w:hAnsi="Verdana"/>
          <w:bCs/>
          <w:sz w:val="18"/>
          <w:szCs w:val="18"/>
        </w:rPr>
        <w:footnoteRef/>
      </w:r>
      <w:r w:rsidRPr="00F54D4C">
        <w:rPr>
          <w:rFonts w:ascii="Verdana" w:hAnsi="Verdana"/>
          <w:bCs/>
          <w:sz w:val="18"/>
          <w:szCs w:val="18"/>
        </w:rPr>
        <w:t xml:space="preserve"> T-655 de </w:t>
      </w:r>
      <w:smartTag w:uri="urn:schemas-microsoft-com:office:smarttags" w:element="metricconverter">
        <w:smartTagPr>
          <w:attr w:name="ProductID" w:val="1998, M"/>
        </w:smartTagPr>
        <w:r w:rsidRPr="00F54D4C">
          <w:rPr>
            <w:rFonts w:ascii="Verdana" w:hAnsi="Verdana"/>
            <w:bCs/>
            <w:sz w:val="18"/>
            <w:szCs w:val="18"/>
          </w:rPr>
          <w:t>1998, M</w:t>
        </w:r>
      </w:smartTag>
      <w:r w:rsidRPr="00F54D4C">
        <w:rPr>
          <w:rFonts w:ascii="Verdana" w:hAnsi="Verdana"/>
          <w:bCs/>
          <w:sz w:val="18"/>
          <w:szCs w:val="18"/>
        </w:rPr>
        <w:t>. P. Dr. Eduardo Cifuentes Muñoz.</w:t>
      </w:r>
    </w:p>
  </w:footnote>
  <w:footnote w:id="4">
    <w:p w:rsidR="00E363B8" w:rsidRPr="00992521" w:rsidRDefault="00E363B8" w:rsidP="00E363B8">
      <w:pPr>
        <w:pStyle w:val="Textonotapie"/>
        <w:rPr>
          <w:rFonts w:ascii="Arial" w:hAnsi="Arial" w:cs="Arial"/>
          <w:lang w:val="es-CO"/>
        </w:rPr>
      </w:pPr>
      <w:r w:rsidRPr="00992521">
        <w:rPr>
          <w:rStyle w:val="Refdenotaalpie"/>
          <w:rFonts w:ascii="Arial" w:hAnsi="Arial" w:cs="Arial"/>
        </w:rPr>
        <w:footnoteRef/>
      </w:r>
      <w:r w:rsidRPr="00992521">
        <w:rPr>
          <w:rFonts w:ascii="Arial" w:hAnsi="Arial" w:cs="Arial"/>
        </w:rPr>
        <w:t xml:space="preserve"> Corte Constitucional.  Sentencia T-193 de 2008</w:t>
      </w:r>
    </w:p>
  </w:footnote>
  <w:footnote w:id="5">
    <w:p w:rsidR="00E363B8" w:rsidRPr="00992521" w:rsidRDefault="00E363B8" w:rsidP="00E363B8">
      <w:pPr>
        <w:pStyle w:val="Textonotapie"/>
        <w:jc w:val="both"/>
        <w:rPr>
          <w:rFonts w:ascii="Arial" w:hAnsi="Arial" w:cs="Arial"/>
        </w:rPr>
      </w:pPr>
      <w:r w:rsidRPr="00992521">
        <w:rPr>
          <w:rStyle w:val="Refdenotaalpie"/>
          <w:rFonts w:ascii="Arial" w:hAnsi="Arial" w:cs="Arial"/>
        </w:rPr>
        <w:footnoteRef/>
      </w:r>
      <w:r w:rsidRPr="00992521">
        <w:rPr>
          <w:rFonts w:ascii="Arial" w:hAnsi="Arial" w:cs="Arial"/>
        </w:rPr>
        <w:t xml:space="preserve"> CSJ, SCL, acción de tutela, radicación número 70383, exp. STL1363-2017; sentencia del 1º de febrero de 2017; MP Clara Cecilia Dueñas Quevedo</w:t>
      </w:r>
    </w:p>
    <w:p w:rsidR="00E363B8" w:rsidRPr="00866BDF" w:rsidRDefault="00E363B8" w:rsidP="00E363B8">
      <w:pPr>
        <w:pStyle w:val="Textonotapie"/>
        <w:jc w:val="both"/>
        <w:rPr>
          <w:lang w:val="es-CO"/>
        </w:rPr>
      </w:pPr>
    </w:p>
    <w:p w:rsidR="00E363B8" w:rsidRPr="00194AE0" w:rsidRDefault="00E363B8" w:rsidP="00E363B8">
      <w:pPr>
        <w:pStyle w:val="Textonotapie"/>
        <w:rPr>
          <w:lang w:val="es-CO"/>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98C" w:rsidRPr="005643A9" w:rsidRDefault="00211B5B" w:rsidP="002C5601">
    <w:pPr>
      <w:pStyle w:val="Sinespaciado2"/>
      <w:rPr>
        <w:rFonts w:ascii="Arial" w:hAnsi="Arial" w:cs="Arial"/>
        <w:sz w:val="16"/>
        <w:szCs w:val="16"/>
      </w:rPr>
    </w:pPr>
    <w:r w:rsidRPr="005643A9">
      <w:rPr>
        <w:rFonts w:ascii="Arial" w:hAnsi="Arial" w:cs="Arial"/>
        <w:sz w:val="16"/>
        <w:szCs w:val="16"/>
      </w:rPr>
      <w:t xml:space="preserve">     REPÚBLICA DE COLOMBIA</w:t>
    </w:r>
  </w:p>
  <w:p w:rsidR="0081398C" w:rsidRPr="005643A9" w:rsidRDefault="00211B5B" w:rsidP="002C5601">
    <w:pPr>
      <w:jc w:val="center"/>
      <w:rPr>
        <w:rFonts w:ascii="Arial" w:hAnsi="Arial" w:cs="Arial"/>
        <w:b/>
        <w:bCs/>
        <w:sz w:val="16"/>
        <w:szCs w:val="16"/>
      </w:rPr>
    </w:pPr>
    <w:r>
      <w:rPr>
        <w:noProof/>
      </w:rPr>
      <w:drawing>
        <wp:anchor distT="0" distB="0" distL="114300" distR="114300" simplePos="0" relativeHeight="251659264" behindDoc="1" locked="0" layoutInCell="1" allowOverlap="1">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anchor>
      </w:drawing>
    </w:r>
  </w:p>
  <w:p w:rsidR="0081398C" w:rsidRPr="005643A9" w:rsidRDefault="00B369E0" w:rsidP="002C5601">
    <w:pPr>
      <w:pStyle w:val="Sinespaciado1"/>
      <w:rPr>
        <w:rFonts w:ascii="Arial" w:hAnsi="Arial" w:cs="Arial"/>
        <w:sz w:val="16"/>
        <w:szCs w:val="16"/>
      </w:rPr>
    </w:pPr>
  </w:p>
  <w:p w:rsidR="0081398C" w:rsidRPr="005643A9" w:rsidRDefault="00B369E0" w:rsidP="002C5601">
    <w:pPr>
      <w:pStyle w:val="Sinespaciado2"/>
      <w:rPr>
        <w:rFonts w:ascii="Arial" w:hAnsi="Arial" w:cs="Arial"/>
        <w:sz w:val="16"/>
        <w:szCs w:val="16"/>
      </w:rPr>
    </w:pPr>
  </w:p>
  <w:p w:rsidR="0081398C" w:rsidRDefault="00211B5B" w:rsidP="002C5601">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095604" w:rsidRPr="00014395">
      <w:rPr>
        <w:rFonts w:ascii="Arial" w:hAnsi="Arial" w:cs="Arial"/>
        <w:sz w:val="16"/>
        <w:szCs w:val="16"/>
      </w:rPr>
      <w:t>ACCIÓN DE TUTELA 1a. Expedie</w:t>
    </w:r>
    <w:r w:rsidR="00095604">
      <w:rPr>
        <w:rFonts w:ascii="Arial" w:hAnsi="Arial" w:cs="Arial"/>
        <w:sz w:val="16"/>
        <w:szCs w:val="16"/>
      </w:rPr>
      <w:t>ntes: 66001-22-13-000-201</w:t>
    </w:r>
    <w:r w:rsidR="00C2317B">
      <w:rPr>
        <w:rFonts w:ascii="Arial" w:hAnsi="Arial" w:cs="Arial"/>
        <w:sz w:val="16"/>
        <w:szCs w:val="16"/>
      </w:rPr>
      <w:t>8</w:t>
    </w:r>
    <w:r w:rsidR="00095604">
      <w:rPr>
        <w:rFonts w:ascii="Arial" w:hAnsi="Arial" w:cs="Arial"/>
        <w:sz w:val="16"/>
        <w:szCs w:val="16"/>
      </w:rPr>
      <w:t>-0</w:t>
    </w:r>
    <w:r w:rsidR="00C2317B">
      <w:rPr>
        <w:rFonts w:ascii="Arial" w:hAnsi="Arial" w:cs="Arial"/>
        <w:sz w:val="16"/>
        <w:szCs w:val="16"/>
      </w:rPr>
      <w:t>0</w:t>
    </w:r>
    <w:r w:rsidR="00C43F9D">
      <w:rPr>
        <w:rFonts w:ascii="Arial" w:hAnsi="Arial" w:cs="Arial"/>
        <w:sz w:val="16"/>
        <w:szCs w:val="16"/>
      </w:rPr>
      <w:t>2</w:t>
    </w:r>
    <w:r w:rsidR="00C2317B">
      <w:rPr>
        <w:rFonts w:ascii="Arial" w:hAnsi="Arial" w:cs="Arial"/>
        <w:sz w:val="16"/>
        <w:szCs w:val="16"/>
      </w:rPr>
      <w:t>63</w:t>
    </w:r>
    <w:r w:rsidR="00095604" w:rsidRPr="00014395">
      <w:rPr>
        <w:rFonts w:ascii="Arial" w:hAnsi="Arial" w:cs="Arial"/>
        <w:sz w:val="16"/>
        <w:szCs w:val="16"/>
      </w:rPr>
      <w:t>-00</w:t>
    </w:r>
    <w:r w:rsidR="00095604">
      <w:rPr>
        <w:rFonts w:ascii="Arial" w:hAnsi="Arial" w:cs="Arial"/>
        <w:sz w:val="16"/>
        <w:szCs w:val="16"/>
      </w:rPr>
      <w:tab/>
    </w:r>
    <w:r w:rsidR="00095604">
      <w:rPr>
        <w:rFonts w:ascii="Arial" w:hAnsi="Arial" w:cs="Arial"/>
        <w:sz w:val="16"/>
        <w:szCs w:val="16"/>
      </w:rPr>
      <w:tab/>
    </w:r>
    <w:r w:rsidR="00095604">
      <w:rPr>
        <w:rFonts w:ascii="Arial" w:hAnsi="Arial" w:cs="Arial"/>
        <w:sz w:val="16"/>
        <w:szCs w:val="16"/>
      </w:rPr>
      <w:tab/>
    </w:r>
    <w:r w:rsidR="00095604">
      <w:rPr>
        <w:rFonts w:ascii="Arial" w:hAnsi="Arial" w:cs="Arial"/>
        <w:sz w:val="16"/>
        <w:szCs w:val="16"/>
      </w:rPr>
      <w:tab/>
    </w:r>
    <w:r w:rsidR="00095604">
      <w:rPr>
        <w:rFonts w:ascii="Arial" w:hAnsi="Arial" w:cs="Arial"/>
        <w:sz w:val="16"/>
        <w:szCs w:val="16"/>
      </w:rPr>
      <w:tab/>
    </w:r>
    <w:r w:rsidR="00095604">
      <w:rPr>
        <w:rFonts w:ascii="Arial" w:hAnsi="Arial" w:cs="Arial"/>
        <w:sz w:val="16"/>
        <w:szCs w:val="16"/>
      </w:rPr>
      <w:tab/>
    </w:r>
    <w:r w:rsidR="00EB169F">
      <w:rPr>
        <w:rFonts w:ascii="Arial" w:hAnsi="Arial" w:cs="Arial"/>
        <w:sz w:val="16"/>
        <w:szCs w:val="16"/>
      </w:rPr>
      <w:tab/>
    </w:r>
    <w:r w:rsidR="00EB169F">
      <w:rPr>
        <w:rFonts w:ascii="Arial" w:hAnsi="Arial" w:cs="Arial"/>
        <w:sz w:val="16"/>
        <w:szCs w:val="16"/>
      </w:rPr>
      <w:tab/>
    </w:r>
    <w:r w:rsidR="00EB169F">
      <w:rPr>
        <w:rFonts w:ascii="Arial" w:hAnsi="Arial" w:cs="Arial"/>
        <w:sz w:val="16"/>
        <w:szCs w:val="16"/>
      </w:rPr>
      <w:tab/>
    </w:r>
  </w:p>
  <w:p w:rsidR="0081398C" w:rsidRPr="005643A9" w:rsidRDefault="00211B5B" w:rsidP="002C5601">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p>
  <w:p w:rsidR="0081398C" w:rsidRPr="005643A9" w:rsidRDefault="00211B5B">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B803A5"/>
    <w:multiLevelType w:val="multilevel"/>
    <w:tmpl w:val="0296A5D4"/>
    <w:lvl w:ilvl="0">
      <w:start w:val="7"/>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165"/>
    <w:rsid w:val="000055AB"/>
    <w:rsid w:val="000068C6"/>
    <w:rsid w:val="00052037"/>
    <w:rsid w:val="000539D6"/>
    <w:rsid w:val="00062CB4"/>
    <w:rsid w:val="00091C2A"/>
    <w:rsid w:val="00095604"/>
    <w:rsid w:val="00096BDA"/>
    <w:rsid w:val="000A3ACB"/>
    <w:rsid w:val="000B147A"/>
    <w:rsid w:val="000C5807"/>
    <w:rsid w:val="000D3ADF"/>
    <w:rsid w:val="000D4BDA"/>
    <w:rsid w:val="000E024B"/>
    <w:rsid w:val="000E3756"/>
    <w:rsid w:val="000F3DE1"/>
    <w:rsid w:val="00101D03"/>
    <w:rsid w:val="00111EFC"/>
    <w:rsid w:val="00115BDE"/>
    <w:rsid w:val="001256A2"/>
    <w:rsid w:val="00140C40"/>
    <w:rsid w:val="001502A1"/>
    <w:rsid w:val="001535DB"/>
    <w:rsid w:val="00163794"/>
    <w:rsid w:val="001656F9"/>
    <w:rsid w:val="001717FB"/>
    <w:rsid w:val="00180A63"/>
    <w:rsid w:val="001864DB"/>
    <w:rsid w:val="001A7C20"/>
    <w:rsid w:val="001B0DB4"/>
    <w:rsid w:val="001C0007"/>
    <w:rsid w:val="001D0CEF"/>
    <w:rsid w:val="001D4698"/>
    <w:rsid w:val="001D5B16"/>
    <w:rsid w:val="001D71C1"/>
    <w:rsid w:val="001E518A"/>
    <w:rsid w:val="001E5F68"/>
    <w:rsid w:val="001F5757"/>
    <w:rsid w:val="00200303"/>
    <w:rsid w:val="00201F7B"/>
    <w:rsid w:val="00210F0D"/>
    <w:rsid w:val="00211B5B"/>
    <w:rsid w:val="00220AF6"/>
    <w:rsid w:val="002219C3"/>
    <w:rsid w:val="00221A14"/>
    <w:rsid w:val="00224346"/>
    <w:rsid w:val="00225E54"/>
    <w:rsid w:val="00235ADC"/>
    <w:rsid w:val="00244EF2"/>
    <w:rsid w:val="002637B6"/>
    <w:rsid w:val="002744E5"/>
    <w:rsid w:val="002769D7"/>
    <w:rsid w:val="00283625"/>
    <w:rsid w:val="00287D17"/>
    <w:rsid w:val="002919D3"/>
    <w:rsid w:val="00296C4A"/>
    <w:rsid w:val="002A64C0"/>
    <w:rsid w:val="002C24C2"/>
    <w:rsid w:val="002C2C1B"/>
    <w:rsid w:val="002D7252"/>
    <w:rsid w:val="002D7657"/>
    <w:rsid w:val="002E1F08"/>
    <w:rsid w:val="002E3E9E"/>
    <w:rsid w:val="002F252E"/>
    <w:rsid w:val="002F4A16"/>
    <w:rsid w:val="003021F7"/>
    <w:rsid w:val="00306F4F"/>
    <w:rsid w:val="00312504"/>
    <w:rsid w:val="00315135"/>
    <w:rsid w:val="00341D0A"/>
    <w:rsid w:val="00357257"/>
    <w:rsid w:val="00364CB0"/>
    <w:rsid w:val="00365778"/>
    <w:rsid w:val="003739D4"/>
    <w:rsid w:val="003A4F04"/>
    <w:rsid w:val="003A6291"/>
    <w:rsid w:val="003C29B8"/>
    <w:rsid w:val="003E19E7"/>
    <w:rsid w:val="003E49C3"/>
    <w:rsid w:val="003F159F"/>
    <w:rsid w:val="003F4626"/>
    <w:rsid w:val="003F58D7"/>
    <w:rsid w:val="004002A3"/>
    <w:rsid w:val="00403149"/>
    <w:rsid w:val="0041105F"/>
    <w:rsid w:val="00420861"/>
    <w:rsid w:val="00424B29"/>
    <w:rsid w:val="0043151D"/>
    <w:rsid w:val="004330C5"/>
    <w:rsid w:val="0043600D"/>
    <w:rsid w:val="00440415"/>
    <w:rsid w:val="00442134"/>
    <w:rsid w:val="00463526"/>
    <w:rsid w:val="004660DF"/>
    <w:rsid w:val="004674E4"/>
    <w:rsid w:val="004708D0"/>
    <w:rsid w:val="00474F6C"/>
    <w:rsid w:val="00476D5C"/>
    <w:rsid w:val="004A39F8"/>
    <w:rsid w:val="004A6152"/>
    <w:rsid w:val="004A76DA"/>
    <w:rsid w:val="004C6FEC"/>
    <w:rsid w:val="004D0585"/>
    <w:rsid w:val="004D11F6"/>
    <w:rsid w:val="004D7483"/>
    <w:rsid w:val="004F7D4E"/>
    <w:rsid w:val="00511BA5"/>
    <w:rsid w:val="00514DD4"/>
    <w:rsid w:val="0052200E"/>
    <w:rsid w:val="0054176C"/>
    <w:rsid w:val="005558BB"/>
    <w:rsid w:val="00557C70"/>
    <w:rsid w:val="0056719C"/>
    <w:rsid w:val="00567B54"/>
    <w:rsid w:val="00570138"/>
    <w:rsid w:val="005717D5"/>
    <w:rsid w:val="00597B0B"/>
    <w:rsid w:val="005A06F0"/>
    <w:rsid w:val="005B320D"/>
    <w:rsid w:val="005B533D"/>
    <w:rsid w:val="005C47BC"/>
    <w:rsid w:val="005C4807"/>
    <w:rsid w:val="005D052D"/>
    <w:rsid w:val="005D4688"/>
    <w:rsid w:val="005E2886"/>
    <w:rsid w:val="005E2FAD"/>
    <w:rsid w:val="00602C0C"/>
    <w:rsid w:val="0060463D"/>
    <w:rsid w:val="00604816"/>
    <w:rsid w:val="0061785B"/>
    <w:rsid w:val="00627E1D"/>
    <w:rsid w:val="00631114"/>
    <w:rsid w:val="00631303"/>
    <w:rsid w:val="00654DC0"/>
    <w:rsid w:val="00660E66"/>
    <w:rsid w:val="00670E2D"/>
    <w:rsid w:val="00693E12"/>
    <w:rsid w:val="006A18CF"/>
    <w:rsid w:val="006A21DC"/>
    <w:rsid w:val="006A3E7D"/>
    <w:rsid w:val="006A5E15"/>
    <w:rsid w:val="006D4201"/>
    <w:rsid w:val="006E0B0D"/>
    <w:rsid w:val="006F247E"/>
    <w:rsid w:val="006F24AE"/>
    <w:rsid w:val="006F3860"/>
    <w:rsid w:val="006F3D45"/>
    <w:rsid w:val="006F5DA0"/>
    <w:rsid w:val="007019C4"/>
    <w:rsid w:val="0070697E"/>
    <w:rsid w:val="007118B6"/>
    <w:rsid w:val="007120EB"/>
    <w:rsid w:val="00724895"/>
    <w:rsid w:val="00727E4B"/>
    <w:rsid w:val="00736BCF"/>
    <w:rsid w:val="00741915"/>
    <w:rsid w:val="007478C9"/>
    <w:rsid w:val="00757E58"/>
    <w:rsid w:val="00760B01"/>
    <w:rsid w:val="00772613"/>
    <w:rsid w:val="0077799A"/>
    <w:rsid w:val="007A092C"/>
    <w:rsid w:val="007A6F44"/>
    <w:rsid w:val="007B5B5A"/>
    <w:rsid w:val="007F666D"/>
    <w:rsid w:val="0081080F"/>
    <w:rsid w:val="00811037"/>
    <w:rsid w:val="008233C1"/>
    <w:rsid w:val="00825932"/>
    <w:rsid w:val="00831CA7"/>
    <w:rsid w:val="00834D0C"/>
    <w:rsid w:val="00835861"/>
    <w:rsid w:val="00841B8A"/>
    <w:rsid w:val="008448CB"/>
    <w:rsid w:val="00852319"/>
    <w:rsid w:val="00877ED0"/>
    <w:rsid w:val="0088040E"/>
    <w:rsid w:val="00880E3D"/>
    <w:rsid w:val="008B6F3C"/>
    <w:rsid w:val="008B750F"/>
    <w:rsid w:val="008C00E2"/>
    <w:rsid w:val="008C0A91"/>
    <w:rsid w:val="008C4F6A"/>
    <w:rsid w:val="008C5D31"/>
    <w:rsid w:val="008D134B"/>
    <w:rsid w:val="008E1817"/>
    <w:rsid w:val="008F1FE8"/>
    <w:rsid w:val="008F2A6C"/>
    <w:rsid w:val="008F54C5"/>
    <w:rsid w:val="008F6030"/>
    <w:rsid w:val="00904DA8"/>
    <w:rsid w:val="00910744"/>
    <w:rsid w:val="00923833"/>
    <w:rsid w:val="00941702"/>
    <w:rsid w:val="00946F9F"/>
    <w:rsid w:val="009479B2"/>
    <w:rsid w:val="00961368"/>
    <w:rsid w:val="0098486D"/>
    <w:rsid w:val="00996516"/>
    <w:rsid w:val="009975E5"/>
    <w:rsid w:val="009A1D9E"/>
    <w:rsid w:val="009B78A6"/>
    <w:rsid w:val="009C3ECD"/>
    <w:rsid w:val="009C75FE"/>
    <w:rsid w:val="009E561D"/>
    <w:rsid w:val="009E63EE"/>
    <w:rsid w:val="00A20900"/>
    <w:rsid w:val="00A3793E"/>
    <w:rsid w:val="00A42E75"/>
    <w:rsid w:val="00A56778"/>
    <w:rsid w:val="00A74193"/>
    <w:rsid w:val="00A97CBB"/>
    <w:rsid w:val="00AA2B36"/>
    <w:rsid w:val="00AB1B92"/>
    <w:rsid w:val="00AB7BF0"/>
    <w:rsid w:val="00AC2399"/>
    <w:rsid w:val="00B0466D"/>
    <w:rsid w:val="00B10658"/>
    <w:rsid w:val="00B253C8"/>
    <w:rsid w:val="00B26298"/>
    <w:rsid w:val="00B27D7B"/>
    <w:rsid w:val="00B369E0"/>
    <w:rsid w:val="00B602D7"/>
    <w:rsid w:val="00B62D88"/>
    <w:rsid w:val="00B67670"/>
    <w:rsid w:val="00B73EEF"/>
    <w:rsid w:val="00B76A15"/>
    <w:rsid w:val="00B76A5B"/>
    <w:rsid w:val="00B8324C"/>
    <w:rsid w:val="00BA28CD"/>
    <w:rsid w:val="00BB00B5"/>
    <w:rsid w:val="00BD4A52"/>
    <w:rsid w:val="00BE29B6"/>
    <w:rsid w:val="00BE48AF"/>
    <w:rsid w:val="00BE6370"/>
    <w:rsid w:val="00C1494A"/>
    <w:rsid w:val="00C2039C"/>
    <w:rsid w:val="00C2317B"/>
    <w:rsid w:val="00C35F70"/>
    <w:rsid w:val="00C37637"/>
    <w:rsid w:val="00C406B6"/>
    <w:rsid w:val="00C43F9D"/>
    <w:rsid w:val="00C533FE"/>
    <w:rsid w:val="00C54BC8"/>
    <w:rsid w:val="00C54C00"/>
    <w:rsid w:val="00C60E35"/>
    <w:rsid w:val="00C82B9D"/>
    <w:rsid w:val="00C83220"/>
    <w:rsid w:val="00C91954"/>
    <w:rsid w:val="00C91BE5"/>
    <w:rsid w:val="00C93A39"/>
    <w:rsid w:val="00CA1BF9"/>
    <w:rsid w:val="00CB2F47"/>
    <w:rsid w:val="00CC7DCF"/>
    <w:rsid w:val="00CD13AE"/>
    <w:rsid w:val="00CF1F5A"/>
    <w:rsid w:val="00D370CE"/>
    <w:rsid w:val="00D46AAE"/>
    <w:rsid w:val="00D53547"/>
    <w:rsid w:val="00D5764A"/>
    <w:rsid w:val="00D7420F"/>
    <w:rsid w:val="00D80C74"/>
    <w:rsid w:val="00D86556"/>
    <w:rsid w:val="00D9229F"/>
    <w:rsid w:val="00D932F2"/>
    <w:rsid w:val="00DA024F"/>
    <w:rsid w:val="00DA369F"/>
    <w:rsid w:val="00DA56DD"/>
    <w:rsid w:val="00DA69F6"/>
    <w:rsid w:val="00DA722A"/>
    <w:rsid w:val="00DA7870"/>
    <w:rsid w:val="00DB4184"/>
    <w:rsid w:val="00DC7107"/>
    <w:rsid w:val="00DE1696"/>
    <w:rsid w:val="00DE5088"/>
    <w:rsid w:val="00DF2F5E"/>
    <w:rsid w:val="00DF33AC"/>
    <w:rsid w:val="00DF4B21"/>
    <w:rsid w:val="00DF6ABB"/>
    <w:rsid w:val="00E04DFB"/>
    <w:rsid w:val="00E14046"/>
    <w:rsid w:val="00E35058"/>
    <w:rsid w:val="00E363B8"/>
    <w:rsid w:val="00E4099C"/>
    <w:rsid w:val="00E432D6"/>
    <w:rsid w:val="00E54EBD"/>
    <w:rsid w:val="00E62BBA"/>
    <w:rsid w:val="00E6441E"/>
    <w:rsid w:val="00E652F4"/>
    <w:rsid w:val="00E66CCD"/>
    <w:rsid w:val="00E67EE4"/>
    <w:rsid w:val="00E736B2"/>
    <w:rsid w:val="00E75165"/>
    <w:rsid w:val="00E9183B"/>
    <w:rsid w:val="00EA026D"/>
    <w:rsid w:val="00EA2D46"/>
    <w:rsid w:val="00EA3117"/>
    <w:rsid w:val="00EB169F"/>
    <w:rsid w:val="00EB5830"/>
    <w:rsid w:val="00EB627D"/>
    <w:rsid w:val="00EB6E44"/>
    <w:rsid w:val="00EC2D2B"/>
    <w:rsid w:val="00EC3586"/>
    <w:rsid w:val="00EC772A"/>
    <w:rsid w:val="00ED2F89"/>
    <w:rsid w:val="00ED54EE"/>
    <w:rsid w:val="00F07C56"/>
    <w:rsid w:val="00F12427"/>
    <w:rsid w:val="00F177BF"/>
    <w:rsid w:val="00F26877"/>
    <w:rsid w:val="00F416CE"/>
    <w:rsid w:val="00F61EA8"/>
    <w:rsid w:val="00F71C02"/>
    <w:rsid w:val="00F754BA"/>
    <w:rsid w:val="00F77BE6"/>
    <w:rsid w:val="00F87F79"/>
    <w:rsid w:val="00F90163"/>
    <w:rsid w:val="00F924A3"/>
    <w:rsid w:val="00FB5EB1"/>
    <w:rsid w:val="00FC4A35"/>
    <w:rsid w:val="00FD028E"/>
    <w:rsid w:val="00FE05BE"/>
    <w:rsid w:val="00FE6D5D"/>
    <w:rsid w:val="00FE7745"/>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2F51955C-5547-40F8-9D5B-14CDC3ACE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165"/>
    <w:pPr>
      <w:spacing w:after="0" w:line="240" w:lineRule="auto"/>
    </w:pPr>
    <w:rPr>
      <w:rFonts w:ascii="Times New Roman" w:eastAsia="Calibri"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texto de nota al pie,Footnote Text Char,texto de nota al pie Car,Texto nota pie Car Car,Ref. de nota al pie1,ft"/>
    <w:basedOn w:val="Normal"/>
    <w:link w:val="TextonotapieCar"/>
    <w:qFormat/>
    <w:rsid w:val="00E75165"/>
    <w:rPr>
      <w:rFonts w:eastAsia="Times New Roman"/>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1,Footnote Text Char Car,texto de nota al pie Car Car,ft Car"/>
    <w:basedOn w:val="Fuentedeprrafopredeter"/>
    <w:link w:val="Textonotapie"/>
    <w:rsid w:val="00E75165"/>
    <w:rPr>
      <w:rFonts w:ascii="Times New Roman" w:eastAsia="Times New Roman" w:hAnsi="Times New Roman" w:cs="Times New Roman"/>
      <w:sz w:val="20"/>
      <w:szCs w:val="20"/>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rsid w:val="00E75165"/>
    <w:rPr>
      <w:rFonts w:cs="Times New Roman"/>
      <w:vertAlign w:val="superscript"/>
    </w:rPr>
  </w:style>
  <w:style w:type="paragraph" w:customStyle="1" w:styleId="Sinespaciado1">
    <w:name w:val="Sin espaciado1"/>
    <w:link w:val="NoSpacingChar"/>
    <w:uiPriority w:val="99"/>
    <w:qFormat/>
    <w:rsid w:val="00E75165"/>
    <w:pPr>
      <w:spacing w:after="0" w:line="240" w:lineRule="auto"/>
    </w:pPr>
    <w:rPr>
      <w:rFonts w:ascii="Calibri" w:eastAsia="Calibri" w:hAnsi="Calibri" w:cs="Times New Roman"/>
    </w:rPr>
  </w:style>
  <w:style w:type="paragraph" w:styleId="Encabezado">
    <w:name w:val="header"/>
    <w:basedOn w:val="Normal"/>
    <w:link w:val="EncabezadoCar"/>
    <w:rsid w:val="00E75165"/>
    <w:pPr>
      <w:tabs>
        <w:tab w:val="center" w:pos="4419"/>
        <w:tab w:val="right" w:pos="8838"/>
      </w:tabs>
    </w:pPr>
    <w:rPr>
      <w:rFonts w:eastAsia="Times New Roman"/>
    </w:rPr>
  </w:style>
  <w:style w:type="character" w:customStyle="1" w:styleId="EncabezadoCar">
    <w:name w:val="Encabezado Car"/>
    <w:basedOn w:val="Fuentedeprrafopredeter"/>
    <w:link w:val="Encabezado"/>
    <w:rsid w:val="00E75165"/>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E75165"/>
    <w:pPr>
      <w:tabs>
        <w:tab w:val="center" w:pos="4419"/>
        <w:tab w:val="right" w:pos="8838"/>
      </w:tabs>
    </w:pPr>
    <w:rPr>
      <w:rFonts w:eastAsia="Times New Roman"/>
    </w:rPr>
  </w:style>
  <w:style w:type="character" w:customStyle="1" w:styleId="PiedepginaCar">
    <w:name w:val="Pie de página Car"/>
    <w:basedOn w:val="Fuentedeprrafopredeter"/>
    <w:link w:val="Piedepgina"/>
    <w:rsid w:val="00E75165"/>
    <w:rPr>
      <w:rFonts w:ascii="Times New Roman" w:eastAsia="Times New Roman" w:hAnsi="Times New Roman" w:cs="Times New Roman"/>
      <w:sz w:val="20"/>
      <w:szCs w:val="20"/>
      <w:lang w:val="es-ES" w:eastAsia="es-ES"/>
    </w:rPr>
  </w:style>
  <w:style w:type="paragraph" w:customStyle="1" w:styleId="Sinespaciado2">
    <w:name w:val="Sin espaciado2"/>
    <w:uiPriority w:val="99"/>
    <w:rsid w:val="00E75165"/>
    <w:pPr>
      <w:spacing w:after="0" w:line="240" w:lineRule="auto"/>
    </w:pPr>
    <w:rPr>
      <w:rFonts w:ascii="Times New Roman" w:eastAsia="Calibri" w:hAnsi="Times New Roman" w:cs="Times New Roman"/>
      <w:sz w:val="20"/>
      <w:szCs w:val="20"/>
      <w:lang w:val="es-ES" w:eastAsia="es-ES"/>
    </w:rPr>
  </w:style>
  <w:style w:type="character" w:customStyle="1" w:styleId="NoSpacingChar">
    <w:name w:val="No Spacing Char"/>
    <w:link w:val="Sinespaciado1"/>
    <w:uiPriority w:val="99"/>
    <w:locked/>
    <w:rsid w:val="00E75165"/>
    <w:rPr>
      <w:rFonts w:ascii="Calibri" w:eastAsia="Calibri" w:hAnsi="Calibri" w:cs="Times New Roman"/>
    </w:rPr>
  </w:style>
  <w:style w:type="paragraph" w:styleId="Textoindependiente">
    <w:name w:val="Body Text"/>
    <w:aliases w:val="Car"/>
    <w:basedOn w:val="Normal"/>
    <w:link w:val="TextoindependienteCar"/>
    <w:uiPriority w:val="99"/>
    <w:rsid w:val="007118B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eastAsia="Times New Roman" w:hAnsi="Verdana"/>
      <w:spacing w:val="-3"/>
      <w:sz w:val="24"/>
      <w:lang w:val="es-ES_tradnl"/>
    </w:rPr>
  </w:style>
  <w:style w:type="character" w:customStyle="1" w:styleId="TextoindependienteCar">
    <w:name w:val="Texto independiente Car"/>
    <w:aliases w:val="Car Car"/>
    <w:basedOn w:val="Fuentedeprrafopredeter"/>
    <w:link w:val="Textoindependiente"/>
    <w:uiPriority w:val="99"/>
    <w:rsid w:val="007118B6"/>
    <w:rPr>
      <w:rFonts w:ascii="Verdana" w:eastAsia="Times New Roman" w:hAnsi="Verdana" w:cs="Times New Roman"/>
      <w:spacing w:val="-3"/>
      <w:sz w:val="24"/>
      <w:szCs w:val="20"/>
      <w:lang w:val="es-ES_tradnl" w:eastAsia="es-ES"/>
    </w:rPr>
  </w:style>
  <w:style w:type="paragraph" w:styleId="Textodeglobo">
    <w:name w:val="Balloon Text"/>
    <w:basedOn w:val="Normal"/>
    <w:link w:val="TextodegloboCar"/>
    <w:semiHidden/>
    <w:unhideWhenUsed/>
    <w:rsid w:val="0052200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2200E"/>
    <w:rPr>
      <w:rFonts w:ascii="Segoe UI" w:eastAsia="Calibri" w:hAnsi="Segoe UI" w:cs="Segoe UI"/>
      <w:sz w:val="18"/>
      <w:szCs w:val="18"/>
      <w:lang w:val="es-ES" w:eastAsia="es-ES"/>
    </w:rPr>
  </w:style>
  <w:style w:type="character" w:customStyle="1" w:styleId="FontStyle64">
    <w:name w:val="Font Style64"/>
    <w:basedOn w:val="Fuentedeprrafopredeter"/>
    <w:uiPriority w:val="99"/>
    <w:rsid w:val="003F159F"/>
    <w:rPr>
      <w:rFonts w:ascii="Trebuchet MS" w:hAnsi="Trebuchet MS" w:cs="Trebuchet MS"/>
      <w:color w:val="000000"/>
      <w:sz w:val="18"/>
      <w:szCs w:val="18"/>
    </w:rPr>
  </w:style>
  <w:style w:type="paragraph" w:styleId="Sinespaciado">
    <w:name w:val="No Spacing"/>
    <w:uiPriority w:val="99"/>
    <w:qFormat/>
    <w:rsid w:val="003F159F"/>
    <w:pPr>
      <w:spacing w:after="0" w:line="240" w:lineRule="auto"/>
    </w:pPr>
    <w:rPr>
      <w:rFonts w:ascii="Times New Roman" w:eastAsia="Times New Roman" w:hAnsi="Times New Roman" w:cs="Times New Roman"/>
      <w:sz w:val="20"/>
      <w:szCs w:val="20"/>
      <w:lang w:val="es-ES" w:eastAsia="es-ES"/>
    </w:rPr>
  </w:style>
  <w:style w:type="paragraph" w:styleId="Textoindependiente3">
    <w:name w:val="Body Text 3"/>
    <w:basedOn w:val="Normal"/>
    <w:link w:val="Textoindependiente3Car"/>
    <w:uiPriority w:val="99"/>
    <w:semiHidden/>
    <w:unhideWhenUsed/>
    <w:rsid w:val="00C37637"/>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C37637"/>
    <w:rPr>
      <w:rFonts w:ascii="Times New Roman" w:eastAsia="Calibri" w:hAnsi="Times New Roman" w:cs="Times New Roman"/>
      <w:sz w:val="16"/>
      <w:szCs w:val="16"/>
      <w:lang w:val="es-ES" w:eastAsia="es-ES"/>
    </w:rPr>
  </w:style>
  <w:style w:type="paragraph" w:styleId="Textodebloque">
    <w:name w:val="Block Text"/>
    <w:basedOn w:val="Normal"/>
    <w:unhideWhenUsed/>
    <w:rsid w:val="00C37637"/>
    <w:pPr>
      <w:overflowPunct w:val="0"/>
      <w:autoSpaceDE w:val="0"/>
      <w:autoSpaceDN w:val="0"/>
      <w:adjustRightInd w:val="0"/>
      <w:ind w:left="709" w:right="760"/>
      <w:jc w:val="both"/>
    </w:pPr>
    <w:rPr>
      <w:rFonts w:eastAsia="Times New Roman"/>
      <w:b/>
      <w:bCs/>
      <w:spacing w:val="20"/>
      <w:sz w:val="22"/>
    </w:rPr>
  </w:style>
  <w:style w:type="paragraph" w:customStyle="1" w:styleId="Sinespaciado3">
    <w:name w:val="Sin espaciado3"/>
    <w:rsid w:val="00315135"/>
    <w:pPr>
      <w:spacing w:after="0" w:line="240" w:lineRule="auto"/>
    </w:pPr>
    <w:rPr>
      <w:rFonts w:ascii="Times New Roman" w:eastAsia="Calibri"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190873">
      <w:bodyDiv w:val="1"/>
      <w:marLeft w:val="0"/>
      <w:marRight w:val="0"/>
      <w:marTop w:val="0"/>
      <w:marBottom w:val="0"/>
      <w:divBdr>
        <w:top w:val="none" w:sz="0" w:space="0" w:color="auto"/>
        <w:left w:val="none" w:sz="0" w:space="0" w:color="auto"/>
        <w:bottom w:val="none" w:sz="0" w:space="0" w:color="auto"/>
        <w:right w:val="none" w:sz="0" w:space="0" w:color="auto"/>
      </w:divBdr>
    </w:div>
    <w:div w:id="1244802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10</Pages>
  <Words>2727</Words>
  <Characters>15004</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edder</dc:creator>
  <cp:lastModifiedBy>Henry Lora Rodriguez</cp:lastModifiedBy>
  <cp:revision>45</cp:revision>
  <cp:lastPrinted>2018-06-01T18:41:00Z</cp:lastPrinted>
  <dcterms:created xsi:type="dcterms:W3CDTF">2018-05-31T15:25:00Z</dcterms:created>
  <dcterms:modified xsi:type="dcterms:W3CDTF">2018-07-30T13:26:00Z</dcterms:modified>
</cp:coreProperties>
</file>