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D3" w:rsidRPr="0085745E" w:rsidRDefault="00782ED3" w:rsidP="00782ED3">
      <w:pPr>
        <w:pBdr>
          <w:top w:val="single" w:sz="4" w:space="1" w:color="auto"/>
          <w:left w:val="single" w:sz="4" w:space="4" w:color="auto"/>
          <w:bottom w:val="single" w:sz="4" w:space="1" w:color="auto"/>
          <w:right w:val="single" w:sz="4" w:space="4" w:color="auto"/>
        </w:pBdr>
        <w:shd w:val="clear" w:color="auto" w:fill="FFFFFF"/>
        <w:spacing w:after="200"/>
        <w:jc w:val="both"/>
        <w:rPr>
          <w:rFonts w:ascii="Calibri" w:hAnsi="Calibri"/>
          <w:sz w:val="18"/>
          <w:szCs w:val="18"/>
        </w:rPr>
      </w:pPr>
      <w:bookmarkStart w:id="0" w:name="_GoBack"/>
      <w:bookmarkEnd w:id="0"/>
      <w:r w:rsidRPr="0085745E">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5745E">
        <w:rPr>
          <w:rFonts w:ascii="Calibri" w:hAnsi="Calibri" w:cs="Calibri"/>
          <w:color w:val="222222"/>
          <w:sz w:val="18"/>
          <w:szCs w:val="18"/>
          <w:lang w:val="es-CO" w:eastAsia="fr-FR"/>
        </w:rPr>
        <w:t> </w:t>
      </w:r>
    </w:p>
    <w:p w:rsidR="00782ED3" w:rsidRPr="0085745E" w:rsidRDefault="00782ED3" w:rsidP="00782ED3">
      <w:pPr>
        <w:pStyle w:val="Sinespaciado"/>
        <w:rPr>
          <w:rFonts w:ascii="Arial" w:hAnsi="Arial" w:cs="Arial"/>
        </w:rPr>
      </w:pPr>
      <w:r w:rsidRPr="0085745E">
        <w:rPr>
          <w:rFonts w:ascii="Arial" w:hAnsi="Arial" w:cs="Arial"/>
        </w:rPr>
        <w:t>Providencia:</w:t>
      </w:r>
      <w:r w:rsidRPr="0085745E">
        <w:rPr>
          <w:rFonts w:ascii="Arial" w:hAnsi="Arial" w:cs="Arial"/>
        </w:rPr>
        <w:tab/>
      </w:r>
      <w:r w:rsidRPr="0085745E">
        <w:rPr>
          <w:rFonts w:ascii="Arial" w:hAnsi="Arial" w:cs="Arial"/>
        </w:rPr>
        <w:tab/>
        <w:t>Sentencia 2ª instancia -13 de septiembre de 2018</w:t>
      </w:r>
    </w:p>
    <w:p w:rsidR="00782ED3" w:rsidRPr="0085745E" w:rsidRDefault="00782ED3" w:rsidP="00782ED3">
      <w:pPr>
        <w:pStyle w:val="Sinespaciado"/>
        <w:rPr>
          <w:rFonts w:ascii="Arial" w:hAnsi="Arial" w:cs="Arial"/>
        </w:rPr>
      </w:pPr>
      <w:r w:rsidRPr="0085745E">
        <w:rPr>
          <w:rFonts w:ascii="Arial" w:hAnsi="Arial" w:cs="Arial"/>
        </w:rPr>
        <w:t>Radicación Nro. :</w:t>
      </w:r>
      <w:r w:rsidRPr="0085745E">
        <w:rPr>
          <w:rFonts w:ascii="Arial" w:hAnsi="Arial" w:cs="Arial"/>
        </w:rPr>
        <w:tab/>
        <w:t xml:space="preserve"> 66001-31-03-001-2012-00068-01</w:t>
      </w:r>
    </w:p>
    <w:p w:rsidR="00782ED3" w:rsidRPr="0085745E" w:rsidRDefault="00782ED3" w:rsidP="00782ED3">
      <w:pPr>
        <w:pStyle w:val="Sinespaciado"/>
        <w:rPr>
          <w:rFonts w:ascii="Arial" w:hAnsi="Arial" w:cs="Arial"/>
          <w:bCs/>
        </w:rPr>
      </w:pPr>
      <w:r w:rsidRPr="0085745E">
        <w:rPr>
          <w:rFonts w:ascii="Arial" w:hAnsi="Arial" w:cs="Arial"/>
          <w:lang w:val="es-ES_tradnl"/>
        </w:rPr>
        <w:t>Demandante</w:t>
      </w:r>
      <w:r w:rsidRPr="0085745E">
        <w:rPr>
          <w:rFonts w:ascii="Arial" w:hAnsi="Arial" w:cs="Arial"/>
        </w:rPr>
        <w:t>:</w:t>
      </w:r>
      <w:r w:rsidRPr="0085745E">
        <w:rPr>
          <w:rFonts w:ascii="Arial" w:hAnsi="Arial" w:cs="Arial"/>
        </w:rPr>
        <w:tab/>
      </w:r>
      <w:r w:rsidRPr="0085745E">
        <w:rPr>
          <w:rFonts w:ascii="Arial" w:hAnsi="Arial" w:cs="Arial"/>
        </w:rPr>
        <w:tab/>
      </w:r>
      <w:r w:rsidR="008D76F5" w:rsidRPr="0085745E">
        <w:rPr>
          <w:rFonts w:ascii="Arial" w:hAnsi="Arial" w:cs="Arial"/>
        </w:rPr>
        <w:t>Ana Cecilia Gutiérrez Cardona y otros</w:t>
      </w:r>
    </w:p>
    <w:p w:rsidR="00782ED3" w:rsidRPr="0085745E" w:rsidRDefault="00782ED3" w:rsidP="00782ED3">
      <w:pPr>
        <w:pStyle w:val="Sinespaciado"/>
        <w:rPr>
          <w:rFonts w:ascii="Arial" w:hAnsi="Arial" w:cs="Arial"/>
        </w:rPr>
      </w:pPr>
      <w:r w:rsidRPr="0085745E">
        <w:rPr>
          <w:rFonts w:ascii="Arial" w:hAnsi="Arial" w:cs="Arial"/>
          <w:bCs/>
        </w:rPr>
        <w:t xml:space="preserve">Demandado: </w:t>
      </w:r>
      <w:r w:rsidRPr="0085745E">
        <w:rPr>
          <w:rFonts w:ascii="Arial" w:hAnsi="Arial" w:cs="Arial"/>
          <w:bCs/>
        </w:rPr>
        <w:tab/>
      </w:r>
      <w:r w:rsidRPr="0085745E">
        <w:rPr>
          <w:rFonts w:ascii="Arial" w:hAnsi="Arial" w:cs="Arial"/>
          <w:bCs/>
        </w:rPr>
        <w:tab/>
      </w:r>
      <w:r w:rsidR="008D76F5" w:rsidRPr="0085745E">
        <w:rPr>
          <w:rFonts w:ascii="Arial" w:hAnsi="Arial" w:cs="Arial"/>
        </w:rPr>
        <w:t xml:space="preserve">Cooperativa Royal Express </w:t>
      </w:r>
      <w:r w:rsidRPr="0085745E">
        <w:rPr>
          <w:rFonts w:ascii="Arial" w:hAnsi="Arial" w:cs="Arial"/>
        </w:rPr>
        <w:t>y otros</w:t>
      </w:r>
    </w:p>
    <w:p w:rsidR="00782ED3" w:rsidRPr="0085745E" w:rsidRDefault="008D76F5" w:rsidP="00782ED3">
      <w:pPr>
        <w:pStyle w:val="Sinespaciado"/>
        <w:rPr>
          <w:rFonts w:ascii="Arial" w:hAnsi="Arial" w:cs="Arial"/>
        </w:rPr>
      </w:pPr>
      <w:r w:rsidRPr="0085745E">
        <w:rPr>
          <w:rFonts w:ascii="Arial" w:hAnsi="Arial" w:cs="Arial"/>
        </w:rPr>
        <w:t>Proceso:</w:t>
      </w:r>
      <w:r w:rsidRPr="0085745E">
        <w:rPr>
          <w:rFonts w:ascii="Arial" w:hAnsi="Arial" w:cs="Arial"/>
        </w:rPr>
        <w:tab/>
      </w:r>
      <w:r w:rsidRPr="0085745E">
        <w:rPr>
          <w:rFonts w:ascii="Arial" w:hAnsi="Arial" w:cs="Arial"/>
        </w:rPr>
        <w:tab/>
      </w:r>
      <w:r w:rsidR="00782ED3" w:rsidRPr="0085745E">
        <w:rPr>
          <w:rFonts w:ascii="Arial" w:hAnsi="Arial" w:cs="Arial"/>
        </w:rPr>
        <w:t>Responsabilidad Civil Extracontractual</w:t>
      </w:r>
    </w:p>
    <w:p w:rsidR="00782ED3" w:rsidRPr="0085745E" w:rsidRDefault="00782ED3" w:rsidP="00782ED3">
      <w:pPr>
        <w:pStyle w:val="Sinespaciado"/>
        <w:rPr>
          <w:rFonts w:ascii="Arial" w:hAnsi="Arial" w:cs="Arial"/>
          <w:bCs/>
          <w:iCs/>
        </w:rPr>
      </w:pPr>
      <w:r w:rsidRPr="0085745E">
        <w:rPr>
          <w:rFonts w:ascii="Arial" w:hAnsi="Arial" w:cs="Arial"/>
        </w:rPr>
        <w:t>Magistrado Ponente:</w:t>
      </w:r>
      <w:r w:rsidRPr="0085745E">
        <w:rPr>
          <w:rFonts w:ascii="Arial" w:hAnsi="Arial" w:cs="Arial"/>
        </w:rPr>
        <w:tab/>
      </w:r>
      <w:proofErr w:type="spellStart"/>
      <w:r w:rsidRPr="0085745E">
        <w:rPr>
          <w:rFonts w:ascii="Arial" w:hAnsi="Arial" w:cs="Arial"/>
        </w:rPr>
        <w:t>Edder</w:t>
      </w:r>
      <w:proofErr w:type="spellEnd"/>
      <w:r w:rsidRPr="0085745E">
        <w:rPr>
          <w:rFonts w:ascii="Arial" w:hAnsi="Arial" w:cs="Arial"/>
        </w:rPr>
        <w:t xml:space="preserve"> Jimmy Sánchez </w:t>
      </w:r>
      <w:proofErr w:type="spellStart"/>
      <w:r w:rsidRPr="0085745E">
        <w:rPr>
          <w:rFonts w:ascii="Arial" w:hAnsi="Arial" w:cs="Arial"/>
        </w:rPr>
        <w:t>Calambás</w:t>
      </w:r>
      <w:proofErr w:type="spellEnd"/>
    </w:p>
    <w:p w:rsidR="00782ED3" w:rsidRPr="0085745E" w:rsidRDefault="00782ED3" w:rsidP="00676D1E">
      <w:pPr>
        <w:spacing w:line="360" w:lineRule="auto"/>
        <w:jc w:val="both"/>
        <w:rPr>
          <w:rFonts w:ascii="Arial" w:hAnsi="Arial" w:cs="Arial"/>
          <w:b/>
          <w:sz w:val="22"/>
          <w:szCs w:val="22"/>
          <w:lang w:eastAsia="fr-FR"/>
        </w:rPr>
      </w:pPr>
    </w:p>
    <w:p w:rsidR="0085745E" w:rsidRPr="007D56BA" w:rsidRDefault="00782ED3" w:rsidP="00BB2D63">
      <w:pPr>
        <w:jc w:val="both"/>
        <w:rPr>
          <w:rFonts w:ascii="Arial" w:hAnsi="Arial" w:cs="Arial"/>
          <w:b/>
          <w:sz w:val="22"/>
          <w:szCs w:val="22"/>
          <w:lang w:eastAsia="fr-FR"/>
        </w:rPr>
      </w:pPr>
      <w:r w:rsidRPr="0085745E">
        <w:rPr>
          <w:rFonts w:ascii="Arial" w:hAnsi="Arial" w:cs="Arial"/>
          <w:b/>
          <w:lang w:eastAsia="fr-FR"/>
        </w:rPr>
        <w:t xml:space="preserve">Temas: </w:t>
      </w:r>
      <w:r w:rsidRPr="0085745E">
        <w:rPr>
          <w:rFonts w:ascii="Arial" w:hAnsi="Arial" w:cs="Arial"/>
          <w:b/>
          <w:lang w:eastAsia="fr-FR"/>
        </w:rPr>
        <w:tab/>
      </w:r>
      <w:r w:rsidRPr="0085745E">
        <w:rPr>
          <w:rFonts w:ascii="Arial" w:hAnsi="Arial" w:cs="Arial"/>
          <w:b/>
          <w:lang w:eastAsia="fr-FR"/>
        </w:rPr>
        <w:tab/>
      </w:r>
      <w:r w:rsidRPr="0085745E">
        <w:rPr>
          <w:rFonts w:ascii="Arial" w:hAnsi="Arial" w:cs="Arial"/>
          <w:b/>
          <w:lang w:eastAsia="fr-FR"/>
        </w:rPr>
        <w:tab/>
        <w:t>RESPONSABILIDAD CIVIL EXTRACONTRACTUAL</w:t>
      </w:r>
      <w:r w:rsidR="00BA6A99" w:rsidRPr="0085745E">
        <w:rPr>
          <w:rFonts w:ascii="Arial" w:hAnsi="Arial" w:cs="Arial"/>
          <w:b/>
          <w:lang w:eastAsia="fr-FR"/>
        </w:rPr>
        <w:t>–Elementos-</w:t>
      </w:r>
      <w:r w:rsidRPr="0085745E">
        <w:rPr>
          <w:rFonts w:ascii="Arial" w:hAnsi="Arial" w:cs="Arial"/>
          <w:b/>
          <w:lang w:eastAsia="fr-FR"/>
        </w:rPr>
        <w:t xml:space="preserve"> / ACCIDENTE DE TRÁNSITO / </w:t>
      </w:r>
      <w:r w:rsidR="00750B94" w:rsidRPr="0085745E">
        <w:rPr>
          <w:rFonts w:ascii="Arial" w:hAnsi="Arial" w:cs="Arial"/>
          <w:b/>
          <w:lang w:eastAsia="fr-FR"/>
        </w:rPr>
        <w:t>ACTIVIDAD PELIGROSA/ CULPA EXCLUSIVA D</w:t>
      </w:r>
      <w:r w:rsidR="00BB2D63">
        <w:rPr>
          <w:rFonts w:ascii="Arial" w:hAnsi="Arial" w:cs="Arial"/>
          <w:b/>
          <w:lang w:eastAsia="fr-FR"/>
        </w:rPr>
        <w:t xml:space="preserve">EL CONDUCTOR </w:t>
      </w:r>
      <w:r w:rsidR="00BB2D63" w:rsidRPr="00BB2D63">
        <w:rPr>
          <w:rFonts w:ascii="Arial" w:hAnsi="Arial" w:cs="Arial"/>
          <w:b/>
          <w:lang w:eastAsia="fr-FR"/>
        </w:rPr>
        <w:t>-</w:t>
      </w:r>
      <w:r w:rsidR="00BB2D63" w:rsidRPr="00BB2D63">
        <w:rPr>
          <w:rFonts w:ascii="Arial" w:hAnsi="Arial" w:cs="Arial"/>
          <w:b/>
          <w:bCs/>
          <w:lang w:val="es-MX"/>
        </w:rPr>
        <w:t>Dejar o recoger pasajeros en sitios no demarcados-</w:t>
      </w:r>
      <w:r w:rsidR="00BB2D63" w:rsidRPr="0085745E">
        <w:rPr>
          <w:rFonts w:ascii="Arial" w:hAnsi="Arial" w:cs="Arial"/>
          <w:b/>
          <w:lang w:eastAsia="fr-FR"/>
        </w:rPr>
        <w:t xml:space="preserve"> </w:t>
      </w:r>
      <w:r w:rsidR="00750B94" w:rsidRPr="0085745E">
        <w:rPr>
          <w:rFonts w:ascii="Arial" w:hAnsi="Arial" w:cs="Arial"/>
          <w:b/>
          <w:lang w:eastAsia="fr-FR"/>
        </w:rPr>
        <w:t xml:space="preserve">/ </w:t>
      </w:r>
      <w:r w:rsidR="00676D1E" w:rsidRPr="0085745E">
        <w:rPr>
          <w:rFonts w:ascii="Arial" w:hAnsi="Arial" w:cs="Arial"/>
          <w:b/>
          <w:lang w:eastAsia="fr-FR"/>
        </w:rPr>
        <w:t>TASACIÓN DE PERJUICIOS/ PERJUICIOS MORALES-/</w:t>
      </w:r>
      <w:r w:rsidR="0085745E" w:rsidRPr="0085745E">
        <w:rPr>
          <w:rFonts w:ascii="Arial" w:hAnsi="Arial" w:cs="Arial"/>
          <w:b/>
          <w:lang w:eastAsia="fr-FR"/>
        </w:rPr>
        <w:t xml:space="preserve"> </w:t>
      </w:r>
      <w:r w:rsidR="00BB2D63">
        <w:rPr>
          <w:rFonts w:ascii="Arial" w:hAnsi="Arial" w:cs="Arial"/>
          <w:b/>
          <w:lang w:eastAsia="fr-FR"/>
        </w:rPr>
        <w:t xml:space="preserve">PARENTESCO/ </w:t>
      </w:r>
      <w:r w:rsidR="0085745E" w:rsidRPr="0085745E">
        <w:rPr>
          <w:rFonts w:ascii="Arial" w:hAnsi="Arial" w:cs="Arial"/>
          <w:b/>
          <w:lang w:eastAsia="fr-FR"/>
        </w:rPr>
        <w:t xml:space="preserve">Se </w:t>
      </w:r>
      <w:r w:rsidR="00BB2D63">
        <w:rPr>
          <w:rFonts w:ascii="Arial" w:hAnsi="Arial" w:cs="Arial"/>
          <w:b/>
          <w:lang w:eastAsia="fr-FR"/>
        </w:rPr>
        <w:t>demostró</w:t>
      </w:r>
      <w:r w:rsidR="0085745E" w:rsidRPr="0085745E">
        <w:rPr>
          <w:rFonts w:ascii="Arial" w:hAnsi="Arial" w:cs="Arial"/>
          <w:b/>
          <w:lang w:eastAsia="fr-FR"/>
        </w:rPr>
        <w:t xml:space="preserve"> la aflicción que causó la muerte de  </w:t>
      </w:r>
      <w:r w:rsidR="0085745E" w:rsidRPr="0085745E">
        <w:rPr>
          <w:rFonts w:ascii="Arial" w:hAnsi="Arial" w:cs="Arial"/>
          <w:b/>
          <w:bCs/>
          <w:lang w:val="es-MX"/>
        </w:rPr>
        <w:t>ANGÉLICA CARDONA DE GUTIÉRREZ a</w:t>
      </w:r>
      <w:r w:rsidR="0085745E" w:rsidRPr="0085745E">
        <w:rPr>
          <w:rFonts w:ascii="Arial" w:hAnsi="Arial" w:cs="Arial"/>
        </w:rPr>
        <w:t xml:space="preserve"> </w:t>
      </w:r>
      <w:r w:rsidR="0085745E" w:rsidRPr="00BB2D63">
        <w:rPr>
          <w:rFonts w:ascii="Arial" w:hAnsi="Arial" w:cs="Arial"/>
          <w:b/>
        </w:rPr>
        <w:t>los demandantes/</w:t>
      </w:r>
      <w:r w:rsidR="0085745E" w:rsidRPr="0085745E">
        <w:rPr>
          <w:rFonts w:ascii="Arial" w:hAnsi="Arial" w:cs="Arial"/>
        </w:rPr>
        <w:t xml:space="preserve"> </w:t>
      </w:r>
      <w:r w:rsidR="007D56BA" w:rsidRPr="007D56BA">
        <w:rPr>
          <w:rFonts w:ascii="Arial" w:hAnsi="Arial" w:cs="Arial"/>
          <w:b/>
          <w:sz w:val="22"/>
          <w:szCs w:val="22"/>
        </w:rPr>
        <w:t>EL PAGO DE LOS PERJUICIOS SE EXTIENDE A LA ASEGURADORA EN VIRTUD A LA PÓLIZA DE SEGURO DE RESPONSABILIDAD CIVIL EXTRACONTRACTUAL</w:t>
      </w:r>
      <w:r w:rsidR="007D56BA">
        <w:rPr>
          <w:rFonts w:ascii="Arial" w:hAnsi="Arial" w:cs="Arial"/>
          <w:b/>
          <w:sz w:val="22"/>
          <w:szCs w:val="22"/>
        </w:rPr>
        <w:t>/ CONFIRMA</w:t>
      </w:r>
    </w:p>
    <w:p w:rsidR="0085745E" w:rsidRPr="0085745E" w:rsidRDefault="0085745E" w:rsidP="00BB2D63">
      <w:pPr>
        <w:jc w:val="both"/>
        <w:rPr>
          <w:rFonts w:ascii="Arial" w:hAnsi="Arial" w:cs="Arial"/>
          <w:b/>
          <w:lang w:eastAsia="fr-FR"/>
        </w:rPr>
      </w:pPr>
    </w:p>
    <w:p w:rsidR="00676D1E" w:rsidRPr="0085745E" w:rsidRDefault="00676D1E" w:rsidP="00BB2D63">
      <w:pPr>
        <w:pStyle w:val="Sinespaciado1"/>
        <w:tabs>
          <w:tab w:val="left" w:pos="2410"/>
        </w:tabs>
        <w:jc w:val="both"/>
        <w:rPr>
          <w:rFonts w:ascii="Arial" w:hAnsi="Arial" w:cs="Arial"/>
          <w:bCs/>
          <w:sz w:val="20"/>
          <w:szCs w:val="20"/>
          <w:lang w:val="es-MX"/>
        </w:rPr>
      </w:pPr>
      <w:r w:rsidRPr="0085745E">
        <w:rPr>
          <w:rFonts w:ascii="Arial" w:hAnsi="Arial" w:cs="Arial"/>
          <w:bCs/>
          <w:sz w:val="20"/>
          <w:szCs w:val="20"/>
          <w:lang w:val="es-MX"/>
        </w:rPr>
        <w:t xml:space="preserve">La causa probable o hipótesis del lamentable suceso, señalada por el agente respectivo, fue </w:t>
      </w:r>
      <w:r w:rsidRPr="0085745E">
        <w:rPr>
          <w:rFonts w:ascii="Arial" w:hAnsi="Arial" w:cs="Arial"/>
          <w:b/>
          <w:bCs/>
          <w:sz w:val="20"/>
          <w:szCs w:val="20"/>
          <w:lang w:val="es-MX"/>
        </w:rPr>
        <w:t>“</w:t>
      </w:r>
      <w:proofErr w:type="spellStart"/>
      <w:r w:rsidRPr="0085745E">
        <w:rPr>
          <w:rFonts w:ascii="Arial" w:hAnsi="Arial" w:cs="Arial"/>
          <w:b/>
          <w:bCs/>
          <w:sz w:val="20"/>
          <w:szCs w:val="20"/>
          <w:lang w:val="es-MX"/>
        </w:rPr>
        <w:t>VEH</w:t>
      </w:r>
      <w:proofErr w:type="spellEnd"/>
      <w:r w:rsidRPr="0085745E">
        <w:rPr>
          <w:rFonts w:ascii="Arial" w:hAnsi="Arial" w:cs="Arial"/>
          <w:b/>
          <w:bCs/>
          <w:sz w:val="20"/>
          <w:szCs w:val="20"/>
          <w:lang w:val="es-MX"/>
        </w:rPr>
        <w:t xml:space="preserve"> 1 152”</w:t>
      </w:r>
      <w:r w:rsidRPr="0085745E">
        <w:rPr>
          <w:rFonts w:ascii="Arial" w:hAnsi="Arial" w:cs="Arial"/>
          <w:bCs/>
          <w:sz w:val="20"/>
          <w:szCs w:val="20"/>
          <w:lang w:val="es-MX"/>
        </w:rPr>
        <w:t>, que según el Anexo número 4 de la Resolución 6020 de 2006, por la cual se adopta el manual para el diligenciamiento del formato del informe policial de accidentes de tránsito”, vigente para la época del accidente, corresponde a “Dejar o recoger pasajeros en sitios no demarcados”. Hipótesis que es corroborada por el mismo conductor.</w:t>
      </w:r>
    </w:p>
    <w:p w:rsidR="00676D1E" w:rsidRPr="0085745E" w:rsidRDefault="00750B94" w:rsidP="00BB2D63">
      <w:pPr>
        <w:pStyle w:val="Sinespaciado1"/>
        <w:tabs>
          <w:tab w:val="left" w:pos="2410"/>
        </w:tabs>
        <w:jc w:val="both"/>
        <w:rPr>
          <w:rFonts w:ascii="Arial" w:hAnsi="Arial" w:cs="Arial"/>
          <w:bCs/>
          <w:sz w:val="20"/>
          <w:szCs w:val="20"/>
          <w:lang w:val="es-MX"/>
        </w:rPr>
      </w:pPr>
      <w:r w:rsidRPr="0085745E">
        <w:rPr>
          <w:rFonts w:ascii="Arial" w:hAnsi="Arial" w:cs="Arial"/>
          <w:bCs/>
          <w:sz w:val="20"/>
          <w:szCs w:val="20"/>
          <w:lang w:val="es-MX"/>
        </w:rPr>
        <w:t>(…)</w:t>
      </w:r>
    </w:p>
    <w:p w:rsidR="00676D1E" w:rsidRPr="0085745E" w:rsidRDefault="00676D1E" w:rsidP="00BB2D63">
      <w:pPr>
        <w:pStyle w:val="Sinespaciado1"/>
        <w:tabs>
          <w:tab w:val="left" w:pos="2410"/>
        </w:tabs>
        <w:jc w:val="both"/>
        <w:rPr>
          <w:rFonts w:ascii="Arial" w:hAnsi="Arial" w:cs="Arial"/>
          <w:bCs/>
          <w:sz w:val="20"/>
          <w:szCs w:val="20"/>
          <w:lang w:val="es-MX"/>
        </w:rPr>
      </w:pPr>
      <w:r w:rsidRPr="0085745E">
        <w:rPr>
          <w:rFonts w:ascii="Arial" w:hAnsi="Arial" w:cs="Arial"/>
          <w:bCs/>
          <w:sz w:val="20"/>
          <w:szCs w:val="20"/>
          <w:lang w:val="es-MX"/>
        </w:rPr>
        <w:t>Vistas así las cosas, se concluye que no ha sido desvirtuada la culpa del conductor del bus, esto es, no se ha probado la culpa exclusiva de la víctima o su incidencia en el mismo, con lo cual quedan analizados los cuestionamientos que sobre la responsabilidad misma que se le imputa, hacen el apoderado de la propietaria del bus y la cooperativa demandada y el vocero judicial de la llamada en garantía; de manera que por este aspecto, en consecuencia, el fallo será confirmado.</w:t>
      </w:r>
    </w:p>
    <w:p w:rsidR="00676D1E" w:rsidRPr="0085745E" w:rsidRDefault="00750B94" w:rsidP="00BB2D63">
      <w:pPr>
        <w:pStyle w:val="Sinespaciado1"/>
        <w:tabs>
          <w:tab w:val="left" w:pos="2410"/>
        </w:tabs>
        <w:jc w:val="both"/>
        <w:rPr>
          <w:rFonts w:ascii="Arial" w:hAnsi="Arial" w:cs="Arial"/>
          <w:bCs/>
          <w:sz w:val="20"/>
          <w:szCs w:val="20"/>
          <w:lang w:val="es-MX"/>
        </w:rPr>
      </w:pPr>
      <w:r w:rsidRPr="0085745E">
        <w:rPr>
          <w:rFonts w:ascii="Arial" w:hAnsi="Arial" w:cs="Arial"/>
          <w:bCs/>
          <w:sz w:val="20"/>
          <w:szCs w:val="20"/>
          <w:lang w:val="es-MX"/>
        </w:rPr>
        <w:t>(…)</w:t>
      </w:r>
    </w:p>
    <w:p w:rsidR="00676D1E" w:rsidRPr="0085745E" w:rsidRDefault="00676D1E" w:rsidP="00BB2D63">
      <w:pPr>
        <w:pStyle w:val="Sinespaciado1"/>
        <w:tabs>
          <w:tab w:val="left" w:pos="2410"/>
        </w:tabs>
        <w:jc w:val="both"/>
        <w:rPr>
          <w:rFonts w:ascii="Arial" w:hAnsi="Arial" w:cs="Arial"/>
          <w:sz w:val="20"/>
          <w:szCs w:val="20"/>
        </w:rPr>
      </w:pPr>
      <w:r w:rsidRPr="0085745E">
        <w:rPr>
          <w:rFonts w:ascii="Arial" w:hAnsi="Arial" w:cs="Arial"/>
          <w:sz w:val="20"/>
          <w:szCs w:val="20"/>
        </w:rPr>
        <w:t xml:space="preserve">Bien se sabe que el perjuicio moral es indeterminable y de naturaleza </w:t>
      </w:r>
      <w:proofErr w:type="spellStart"/>
      <w:r w:rsidRPr="0085745E">
        <w:rPr>
          <w:rFonts w:ascii="Arial" w:hAnsi="Arial" w:cs="Arial"/>
          <w:sz w:val="20"/>
          <w:szCs w:val="20"/>
        </w:rPr>
        <w:t>extrapatrimonial</w:t>
      </w:r>
      <w:proofErr w:type="spellEnd"/>
      <w:r w:rsidRPr="0085745E">
        <w:rPr>
          <w:rFonts w:ascii="Arial" w:hAnsi="Arial" w:cs="Arial"/>
          <w:sz w:val="20"/>
          <w:szCs w:val="20"/>
        </w:rPr>
        <w:t xml:space="preserve">, lo que ha permitido al juez ejercitar el </w:t>
      </w:r>
      <w:proofErr w:type="spellStart"/>
      <w:r w:rsidRPr="0085745E">
        <w:rPr>
          <w:rFonts w:ascii="Arial" w:hAnsi="Arial" w:cs="Arial"/>
          <w:i/>
          <w:sz w:val="20"/>
          <w:szCs w:val="20"/>
        </w:rPr>
        <w:t>arbitrium</w:t>
      </w:r>
      <w:proofErr w:type="spellEnd"/>
      <w:r w:rsidRPr="0085745E">
        <w:rPr>
          <w:rFonts w:ascii="Arial" w:hAnsi="Arial" w:cs="Arial"/>
          <w:i/>
          <w:sz w:val="20"/>
          <w:szCs w:val="20"/>
        </w:rPr>
        <w:t xml:space="preserve"> </w:t>
      </w:r>
      <w:proofErr w:type="spellStart"/>
      <w:r w:rsidRPr="0085745E">
        <w:rPr>
          <w:rFonts w:ascii="Arial" w:hAnsi="Arial" w:cs="Arial"/>
          <w:i/>
          <w:sz w:val="20"/>
          <w:szCs w:val="20"/>
        </w:rPr>
        <w:t>judicium</w:t>
      </w:r>
      <w:proofErr w:type="spellEnd"/>
      <w:r w:rsidRPr="0085745E">
        <w:rPr>
          <w:rFonts w:ascii="Arial" w:hAnsi="Arial" w:cs="Arial"/>
          <w:sz w:val="20"/>
          <w:szCs w:val="20"/>
        </w:rPr>
        <w:t xml:space="preserve"> en su reparación y más que ostentar un carácter resarcitorio, cumple una función paliativa, tratando con ella de obtener que la víctima reciba una compensación suficiente, acorde con la aflicción; por ello, la magnitud del daño causado y las secuelas que hubiese producido son factores que necesariamente han de incidir en su valoración.  De otro lado, ha entendido la Corte Constitucional que es posible presumirlos para el caso de los familiares más cercanos, dada la naturaleza misma afincada en el amor, la solidaridad y el afecto que es inherente al común de las relaciones familiares, presunción de hombre que, desde luego, es susceptible de ser desvirtuada dentro del proceso. Así las cosas, el parentesco, entonces, resulta ser un elemento que permite deducir y tener por demostrado el afecto derivado de las relaciones familiares, por lo que debe presumirse que el daño antijurídico causado a una persona, también genera dolor y aflicción a sus parientes cercanos, ya sean ascendientes, descendientes o colaterales (hermanos)</w:t>
      </w:r>
      <w:r w:rsidRPr="0085745E">
        <w:rPr>
          <w:rStyle w:val="Refdenotaalpie"/>
          <w:rFonts w:ascii="Arial" w:hAnsi="Arial" w:cs="Arial"/>
          <w:sz w:val="20"/>
          <w:szCs w:val="20"/>
        </w:rPr>
        <w:footnoteReference w:id="1"/>
      </w:r>
      <w:r w:rsidRPr="0085745E">
        <w:rPr>
          <w:rFonts w:ascii="Arial" w:hAnsi="Arial" w:cs="Arial"/>
          <w:sz w:val="20"/>
          <w:szCs w:val="20"/>
        </w:rPr>
        <w:t xml:space="preserve">. De manera que el reparo de la llamada en garantía, en cuanto expresa que no se probó la aflicción que le produjo la muerte de la señora </w:t>
      </w:r>
      <w:r w:rsidRPr="0085745E">
        <w:rPr>
          <w:rFonts w:ascii="Arial" w:hAnsi="Arial" w:cs="Arial"/>
          <w:b/>
          <w:bCs/>
          <w:sz w:val="20"/>
          <w:szCs w:val="20"/>
          <w:lang w:val="es-MX"/>
        </w:rPr>
        <w:t>ANGÉLICA CARDONA DE GUTIÉRREZ</w:t>
      </w:r>
      <w:r w:rsidRPr="0085745E">
        <w:rPr>
          <w:rFonts w:ascii="Arial" w:hAnsi="Arial" w:cs="Arial"/>
          <w:sz w:val="20"/>
          <w:szCs w:val="20"/>
        </w:rPr>
        <w:t>, a los demandantes, no puede acogerse, toda vez que se presume, por consiguiente la carga de demostrar que no la padecieron era suya y así no lo probó.</w:t>
      </w:r>
    </w:p>
    <w:p w:rsidR="00676D1E" w:rsidRPr="0085745E" w:rsidRDefault="0085745E" w:rsidP="00BB2D63">
      <w:pPr>
        <w:pStyle w:val="Sinespaciado1"/>
        <w:tabs>
          <w:tab w:val="left" w:pos="2410"/>
        </w:tabs>
        <w:jc w:val="both"/>
        <w:rPr>
          <w:rFonts w:ascii="Arial" w:hAnsi="Arial" w:cs="Arial"/>
          <w:bCs/>
          <w:sz w:val="20"/>
          <w:szCs w:val="20"/>
          <w:lang w:val="es-MX"/>
        </w:rPr>
      </w:pPr>
      <w:r w:rsidRPr="0085745E">
        <w:rPr>
          <w:rFonts w:ascii="Arial" w:hAnsi="Arial" w:cs="Arial"/>
          <w:sz w:val="20"/>
          <w:szCs w:val="20"/>
        </w:rPr>
        <w:t>(…)</w:t>
      </w:r>
    </w:p>
    <w:p w:rsidR="00676D1E" w:rsidRPr="0085745E" w:rsidRDefault="00676D1E" w:rsidP="00BB2D63">
      <w:pPr>
        <w:pStyle w:val="Sinespaciado1"/>
        <w:tabs>
          <w:tab w:val="left" w:pos="2410"/>
        </w:tabs>
        <w:jc w:val="both"/>
        <w:rPr>
          <w:rFonts w:ascii="Arial" w:hAnsi="Arial" w:cs="Arial"/>
          <w:bCs/>
          <w:sz w:val="20"/>
          <w:szCs w:val="20"/>
          <w:lang w:val="es-MX"/>
        </w:rPr>
      </w:pPr>
      <w:r w:rsidRPr="0085745E">
        <w:rPr>
          <w:rFonts w:ascii="Arial" w:hAnsi="Arial" w:cs="Arial"/>
          <w:bCs/>
          <w:sz w:val="20"/>
          <w:szCs w:val="20"/>
          <w:lang w:val="es-MX"/>
        </w:rPr>
        <w:t>En efecto, la Corte, y aquí tomo apartes de la sentencia de la Magistrada que conforma esta Sala, “después de referirse a la evolución normativa del seguro de responsabilidad y a las modificaciones que se han hecho al artículo 1127 del estatuto mercantil, explicó que en su versión original su fin primordial era la de indemnizar al asegurado de los eventuales perjuicios derivados de sus actuaciones e indicó que el móvil del último para contratar no era otro que el de evitar las pérdidas económicas que llegara a sufrir en caso de resultar responsable civilmente ante otras personas y se viera obligado a indemnizarles los daños que les causara.</w:t>
      </w:r>
    </w:p>
    <w:p w:rsidR="00676D1E" w:rsidRPr="0085745E" w:rsidRDefault="00676D1E" w:rsidP="00BB2D63">
      <w:pPr>
        <w:pStyle w:val="Sinespaciado1"/>
        <w:tabs>
          <w:tab w:val="left" w:pos="2410"/>
        </w:tabs>
        <w:ind w:firstLine="2835"/>
        <w:jc w:val="both"/>
        <w:rPr>
          <w:rFonts w:ascii="Arial" w:hAnsi="Arial" w:cs="Arial"/>
          <w:bCs/>
          <w:sz w:val="20"/>
          <w:szCs w:val="20"/>
          <w:lang w:val="es-MX"/>
        </w:rPr>
      </w:pPr>
    </w:p>
    <w:p w:rsidR="00676D1E" w:rsidRPr="0085745E" w:rsidRDefault="00676D1E" w:rsidP="00BB2D63">
      <w:pPr>
        <w:pStyle w:val="Sinespaciado1"/>
        <w:tabs>
          <w:tab w:val="left" w:pos="2410"/>
        </w:tabs>
        <w:jc w:val="both"/>
        <w:rPr>
          <w:rFonts w:ascii="Arial" w:hAnsi="Arial" w:cs="Arial"/>
          <w:bCs/>
          <w:sz w:val="20"/>
          <w:szCs w:val="20"/>
          <w:lang w:val="es-MX"/>
        </w:rPr>
      </w:pPr>
      <w:r w:rsidRPr="0085745E">
        <w:rPr>
          <w:rFonts w:ascii="Arial" w:hAnsi="Arial" w:cs="Arial"/>
          <w:bCs/>
          <w:sz w:val="20"/>
          <w:szCs w:val="20"/>
          <w:lang w:val="es-MX"/>
        </w:rPr>
        <w:lastRenderedPageBreak/>
        <w:t>De acuerdo con lo expuesto, esta Sala acogerá el criterio plasmado en la sentencia de la Magistrada aquí presente y que el suscrito acompañó en su momento.</w:t>
      </w:r>
    </w:p>
    <w:p w:rsidR="0085745E" w:rsidRPr="0085745E" w:rsidRDefault="0085745E" w:rsidP="00BB2D63">
      <w:pPr>
        <w:pStyle w:val="Sinespaciado1"/>
        <w:tabs>
          <w:tab w:val="left" w:pos="2410"/>
        </w:tabs>
        <w:jc w:val="both"/>
        <w:rPr>
          <w:rFonts w:ascii="Arial" w:hAnsi="Arial" w:cs="Arial"/>
          <w:bCs/>
          <w:sz w:val="20"/>
          <w:szCs w:val="20"/>
          <w:lang w:val="es-MX"/>
        </w:rPr>
      </w:pPr>
      <w:r w:rsidRPr="0085745E">
        <w:rPr>
          <w:rFonts w:ascii="Arial" w:hAnsi="Arial" w:cs="Arial"/>
          <w:bCs/>
          <w:sz w:val="20"/>
          <w:szCs w:val="20"/>
          <w:lang w:val="es-MX"/>
        </w:rPr>
        <w:t>(…)</w:t>
      </w:r>
    </w:p>
    <w:p w:rsidR="00676D1E" w:rsidRPr="0085745E" w:rsidRDefault="00676D1E" w:rsidP="00BB2D63">
      <w:pPr>
        <w:pStyle w:val="Sinespaciado1"/>
        <w:tabs>
          <w:tab w:val="left" w:pos="2410"/>
        </w:tabs>
        <w:jc w:val="both"/>
        <w:rPr>
          <w:rFonts w:ascii="Arial" w:hAnsi="Arial" w:cs="Arial"/>
          <w:bCs/>
          <w:sz w:val="20"/>
          <w:szCs w:val="20"/>
          <w:lang w:val="es-MX"/>
        </w:rPr>
      </w:pPr>
      <w:r w:rsidRPr="0085745E">
        <w:rPr>
          <w:rFonts w:ascii="Arial" w:hAnsi="Arial" w:cs="Arial"/>
          <w:bCs/>
          <w:sz w:val="20"/>
          <w:szCs w:val="20"/>
          <w:lang w:val="es-MX"/>
        </w:rPr>
        <w:t xml:space="preserve">Ahora, para reforzar lo dicho, en criterio de esta magistratura, no puede perderse de vista que el numeral 3 del clausulado de la póliza, contempla la posibilidad de que </w:t>
      </w:r>
      <w:r w:rsidRPr="0085745E">
        <w:rPr>
          <w:rFonts w:ascii="Arial" w:hAnsi="Arial" w:cs="Arial"/>
          <w:b/>
          <w:bCs/>
          <w:sz w:val="20"/>
          <w:szCs w:val="20"/>
          <w:lang w:val="es-MX"/>
        </w:rPr>
        <w:t>SEGUROS DEL ESTADO</w:t>
      </w:r>
      <w:r w:rsidRPr="0085745E">
        <w:rPr>
          <w:rFonts w:ascii="Arial" w:hAnsi="Arial" w:cs="Arial"/>
          <w:bCs/>
          <w:sz w:val="20"/>
          <w:szCs w:val="20"/>
          <w:lang w:val="es-MX"/>
        </w:rPr>
        <w:t xml:space="preserve"> cubra la responsabilidad civil extracontractual en que incurra el asegurado. En efecto, el numeral 3.1. </w:t>
      </w:r>
      <w:proofErr w:type="gramStart"/>
      <w:r w:rsidRPr="0085745E">
        <w:rPr>
          <w:rFonts w:ascii="Arial" w:hAnsi="Arial" w:cs="Arial"/>
          <w:bCs/>
          <w:sz w:val="20"/>
          <w:szCs w:val="20"/>
          <w:lang w:val="es-MX"/>
        </w:rPr>
        <w:t>sobre</w:t>
      </w:r>
      <w:proofErr w:type="gramEnd"/>
      <w:r w:rsidRPr="0085745E">
        <w:rPr>
          <w:rFonts w:ascii="Arial" w:hAnsi="Arial" w:cs="Arial"/>
          <w:bCs/>
          <w:sz w:val="20"/>
          <w:szCs w:val="20"/>
          <w:lang w:val="es-MX"/>
        </w:rPr>
        <w:t xml:space="preserve"> esta especie cobertura, estipula: </w:t>
      </w:r>
      <w:r w:rsidRPr="0085745E">
        <w:rPr>
          <w:rFonts w:ascii="Arial" w:hAnsi="Arial" w:cs="Arial"/>
          <w:b/>
          <w:bCs/>
          <w:sz w:val="20"/>
          <w:szCs w:val="20"/>
          <w:lang w:val="es-MX"/>
        </w:rPr>
        <w:t xml:space="preserve">“3.1. RESPONSABILIDAD CIVIL EXTRACONTRACTUAL. </w:t>
      </w:r>
      <w:proofErr w:type="spellStart"/>
      <w:r w:rsidRPr="0085745E">
        <w:rPr>
          <w:rFonts w:ascii="Arial" w:hAnsi="Arial" w:cs="Arial"/>
          <w:b/>
          <w:bCs/>
          <w:sz w:val="20"/>
          <w:szCs w:val="20"/>
          <w:lang w:val="es-MX"/>
        </w:rPr>
        <w:t>SEGURESTADO</w:t>
      </w:r>
      <w:proofErr w:type="spellEnd"/>
      <w:r w:rsidRPr="0085745E">
        <w:rPr>
          <w:rFonts w:ascii="Arial" w:hAnsi="Arial" w:cs="Arial"/>
          <w:b/>
          <w:bCs/>
          <w:sz w:val="20"/>
          <w:szCs w:val="20"/>
          <w:lang w:val="es-MX"/>
        </w:rPr>
        <w:t xml:space="preserve"> CUBRE LA RESPONSABILIDAD CIVIL EXTRACONTRACTUAL EN QUE DE ACUERDO CON LA LEGISLACIÓN COLOMBIANA, INCURRA EL ASEGURADO NOMBRADO EN LA CARÁTULA DE LA PÓLIZA, PROVENIENTE DE UN ACCIDENTE O SERIE DE ACCIDENTES DE TRÁNSITO EMANADOS DE UN SOLO ACONTECIMIENTO OCASIONADO POR EL (LOS) VEHÍCULO (S) EN ESTA PÓLIZA, CONDUCIDO POR EL ASEGURADO O POR OTRA PERSONA AUTORIZADA EXPRESAMENTE POR EL, DENTRO DEL TERRITORIO NACIONAL, HASTA POR LA SUMA ESTIPULADA EN LA PRESENTE PÓLIZA.”</w:t>
      </w:r>
    </w:p>
    <w:p w:rsidR="00676D1E" w:rsidRPr="0085745E" w:rsidRDefault="00676D1E" w:rsidP="00BB2D63">
      <w:pPr>
        <w:pStyle w:val="Sinespaciado1"/>
        <w:tabs>
          <w:tab w:val="left" w:pos="2410"/>
        </w:tabs>
        <w:ind w:firstLine="2835"/>
        <w:jc w:val="both"/>
        <w:rPr>
          <w:rFonts w:ascii="Arial" w:hAnsi="Arial" w:cs="Arial"/>
          <w:bCs/>
          <w:sz w:val="20"/>
          <w:szCs w:val="20"/>
          <w:lang w:val="es-MX"/>
        </w:rPr>
      </w:pPr>
    </w:p>
    <w:p w:rsidR="00676D1E" w:rsidRPr="0085745E" w:rsidRDefault="00676D1E" w:rsidP="00BB2D63">
      <w:pPr>
        <w:pStyle w:val="Sinespaciado1"/>
        <w:tabs>
          <w:tab w:val="left" w:pos="2410"/>
        </w:tabs>
        <w:jc w:val="both"/>
        <w:rPr>
          <w:rFonts w:ascii="Arial" w:hAnsi="Arial" w:cs="Arial"/>
          <w:bCs/>
          <w:sz w:val="20"/>
          <w:szCs w:val="20"/>
          <w:lang w:val="es-MX"/>
        </w:rPr>
      </w:pPr>
      <w:r w:rsidRPr="0085745E">
        <w:rPr>
          <w:rFonts w:ascii="Arial" w:hAnsi="Arial" w:cs="Arial"/>
          <w:bCs/>
          <w:sz w:val="20"/>
          <w:szCs w:val="20"/>
          <w:lang w:val="es-MX"/>
        </w:rPr>
        <w:t xml:space="preserve">Así las cosas, tampoco sale avante el reclamo del asesor judicial de la aseguradora. </w:t>
      </w:r>
    </w:p>
    <w:p w:rsidR="00782ED3" w:rsidRDefault="00782ED3" w:rsidP="00BB2D63">
      <w:pPr>
        <w:rPr>
          <w:rFonts w:ascii="Arial" w:hAnsi="Arial" w:cs="Arial"/>
          <w:bCs/>
          <w:sz w:val="26"/>
          <w:szCs w:val="26"/>
          <w:lang w:val="es-CO"/>
        </w:rPr>
      </w:pPr>
    </w:p>
    <w:p w:rsidR="00BB2D63" w:rsidRDefault="00BB2D63" w:rsidP="00782ED3">
      <w:pPr>
        <w:spacing w:line="360" w:lineRule="auto"/>
        <w:rPr>
          <w:rFonts w:ascii="Arial" w:hAnsi="Arial" w:cs="Arial"/>
          <w:bCs/>
          <w:sz w:val="26"/>
          <w:szCs w:val="26"/>
          <w:lang w:val="es-CO"/>
        </w:rPr>
      </w:pPr>
    </w:p>
    <w:p w:rsidR="00BB2D63" w:rsidRPr="0085745E" w:rsidRDefault="00BB2D63" w:rsidP="00782ED3">
      <w:pPr>
        <w:spacing w:line="360" w:lineRule="auto"/>
        <w:rPr>
          <w:rFonts w:ascii="Arial" w:hAnsi="Arial" w:cs="Arial"/>
          <w:bCs/>
          <w:sz w:val="26"/>
          <w:szCs w:val="26"/>
          <w:lang w:val="es-CO"/>
        </w:rPr>
      </w:pPr>
    </w:p>
    <w:p w:rsidR="00742083" w:rsidRPr="0085745E" w:rsidRDefault="00742083" w:rsidP="00742083">
      <w:pPr>
        <w:spacing w:line="360" w:lineRule="auto"/>
        <w:ind w:left="1416" w:firstLine="708"/>
        <w:rPr>
          <w:rFonts w:ascii="Arial" w:hAnsi="Arial" w:cs="Arial"/>
          <w:b/>
          <w:bCs/>
          <w:sz w:val="24"/>
          <w:szCs w:val="24"/>
        </w:rPr>
      </w:pPr>
      <w:r w:rsidRPr="0085745E">
        <w:rPr>
          <w:rFonts w:ascii="Arial" w:hAnsi="Arial" w:cs="Arial"/>
          <w:b/>
          <w:bCs/>
          <w:sz w:val="24"/>
          <w:szCs w:val="24"/>
        </w:rPr>
        <w:t>TRIBUNAL SUPERIOR DE PEREIRA</w:t>
      </w:r>
    </w:p>
    <w:p w:rsidR="00742083" w:rsidRPr="0085745E" w:rsidRDefault="00742083" w:rsidP="00742083">
      <w:pPr>
        <w:spacing w:line="360" w:lineRule="auto"/>
        <w:ind w:left="1416" w:firstLine="708"/>
        <w:rPr>
          <w:rFonts w:ascii="Arial" w:hAnsi="Arial" w:cs="Arial"/>
          <w:b/>
          <w:bCs/>
          <w:sz w:val="24"/>
          <w:szCs w:val="24"/>
        </w:rPr>
      </w:pPr>
      <w:r w:rsidRPr="0085745E">
        <w:rPr>
          <w:rFonts w:ascii="Arial" w:hAnsi="Arial" w:cs="Arial"/>
          <w:b/>
          <w:bCs/>
          <w:sz w:val="24"/>
          <w:szCs w:val="24"/>
        </w:rPr>
        <w:t>Sala de Decisión Civil Familia</w:t>
      </w:r>
    </w:p>
    <w:p w:rsidR="00742083" w:rsidRPr="0085745E" w:rsidRDefault="00742083" w:rsidP="00742083">
      <w:pPr>
        <w:spacing w:line="360" w:lineRule="auto"/>
        <w:rPr>
          <w:rFonts w:ascii="Arial" w:hAnsi="Arial" w:cs="Arial"/>
          <w:b/>
          <w:bCs/>
          <w:sz w:val="24"/>
          <w:szCs w:val="24"/>
        </w:rPr>
      </w:pPr>
    </w:p>
    <w:p w:rsidR="00742083" w:rsidRPr="0085745E" w:rsidRDefault="00742083" w:rsidP="00742083">
      <w:pPr>
        <w:pStyle w:val="Sinespaciado"/>
        <w:ind w:left="2124"/>
        <w:rPr>
          <w:rFonts w:ascii="Arial" w:hAnsi="Arial" w:cs="Arial"/>
          <w:b/>
          <w:szCs w:val="24"/>
        </w:rPr>
      </w:pPr>
      <w:r w:rsidRPr="0085745E">
        <w:rPr>
          <w:rFonts w:ascii="Arial" w:hAnsi="Arial" w:cs="Arial"/>
          <w:b/>
          <w:szCs w:val="24"/>
        </w:rPr>
        <w:t xml:space="preserve">PROCESO: </w:t>
      </w:r>
      <w:r w:rsidRPr="0085745E">
        <w:rPr>
          <w:rFonts w:ascii="Arial" w:hAnsi="Arial" w:cs="Arial"/>
          <w:b/>
          <w:szCs w:val="24"/>
        </w:rPr>
        <w:tab/>
      </w:r>
      <w:r w:rsidRPr="0085745E">
        <w:rPr>
          <w:rFonts w:ascii="Arial" w:hAnsi="Arial" w:cs="Arial"/>
          <w:b/>
          <w:szCs w:val="24"/>
        </w:rPr>
        <w:tab/>
      </w:r>
      <w:proofErr w:type="spellStart"/>
      <w:r w:rsidRPr="0085745E">
        <w:rPr>
          <w:rFonts w:ascii="Arial" w:hAnsi="Arial" w:cs="Arial"/>
          <w:b/>
          <w:szCs w:val="24"/>
        </w:rPr>
        <w:t>RESP</w:t>
      </w:r>
      <w:proofErr w:type="spellEnd"/>
      <w:r w:rsidRPr="0085745E">
        <w:rPr>
          <w:rFonts w:ascii="Arial" w:hAnsi="Arial" w:cs="Arial"/>
          <w:b/>
          <w:szCs w:val="24"/>
        </w:rPr>
        <w:t>. CIVIL EXTRACONTRACTUAL</w:t>
      </w:r>
    </w:p>
    <w:p w:rsidR="00742083" w:rsidRPr="0085745E" w:rsidRDefault="00742083" w:rsidP="00742083">
      <w:pPr>
        <w:pStyle w:val="Sinespaciado"/>
        <w:ind w:left="2124"/>
        <w:rPr>
          <w:rFonts w:ascii="Arial" w:hAnsi="Arial" w:cs="Arial"/>
          <w:b/>
          <w:szCs w:val="24"/>
        </w:rPr>
      </w:pPr>
      <w:r w:rsidRPr="0085745E">
        <w:rPr>
          <w:rFonts w:ascii="Arial" w:hAnsi="Arial" w:cs="Arial"/>
          <w:b/>
          <w:szCs w:val="24"/>
        </w:rPr>
        <w:tab/>
      </w:r>
      <w:r w:rsidRPr="0085745E">
        <w:rPr>
          <w:rFonts w:ascii="Arial" w:hAnsi="Arial" w:cs="Arial"/>
          <w:b/>
          <w:szCs w:val="24"/>
        </w:rPr>
        <w:tab/>
      </w:r>
      <w:r w:rsidRPr="0085745E">
        <w:rPr>
          <w:rFonts w:ascii="Arial" w:hAnsi="Arial" w:cs="Arial"/>
          <w:b/>
          <w:szCs w:val="24"/>
        </w:rPr>
        <w:tab/>
        <w:t xml:space="preserve">(ACCIDENTE DE TRÁNSITO) </w:t>
      </w:r>
    </w:p>
    <w:p w:rsidR="00742083" w:rsidRPr="0085745E" w:rsidRDefault="00742083" w:rsidP="00742083">
      <w:pPr>
        <w:pStyle w:val="Sinespaciado"/>
        <w:ind w:left="1416" w:firstLine="708"/>
        <w:rPr>
          <w:rFonts w:ascii="Arial" w:hAnsi="Arial" w:cs="Arial"/>
          <w:b/>
          <w:szCs w:val="24"/>
        </w:rPr>
      </w:pPr>
      <w:r w:rsidRPr="0085745E">
        <w:rPr>
          <w:rFonts w:ascii="Arial" w:hAnsi="Arial" w:cs="Arial"/>
          <w:b/>
          <w:szCs w:val="24"/>
        </w:rPr>
        <w:t>EXPEDIENTE:</w:t>
      </w:r>
      <w:r w:rsidRPr="0085745E">
        <w:rPr>
          <w:rFonts w:ascii="Arial" w:hAnsi="Arial" w:cs="Arial"/>
          <w:b/>
          <w:szCs w:val="24"/>
        </w:rPr>
        <w:tab/>
        <w:t>66001-31-03-001-2012-00068-01</w:t>
      </w:r>
    </w:p>
    <w:p w:rsidR="00742083" w:rsidRPr="0085745E" w:rsidRDefault="00742083" w:rsidP="00742083">
      <w:pPr>
        <w:pStyle w:val="Sinespaciado"/>
        <w:ind w:left="1416" w:firstLine="708"/>
        <w:rPr>
          <w:rFonts w:ascii="Arial" w:hAnsi="Arial" w:cs="Arial"/>
          <w:b/>
          <w:szCs w:val="24"/>
        </w:rPr>
      </w:pPr>
      <w:r w:rsidRPr="0085745E">
        <w:rPr>
          <w:rFonts w:ascii="Arial" w:hAnsi="Arial" w:cs="Arial"/>
          <w:b/>
          <w:szCs w:val="24"/>
        </w:rPr>
        <w:t>DEMANDANTES:</w:t>
      </w:r>
      <w:r w:rsidRPr="0085745E">
        <w:rPr>
          <w:rFonts w:ascii="Arial" w:hAnsi="Arial" w:cs="Arial"/>
          <w:b/>
          <w:szCs w:val="24"/>
        </w:rPr>
        <w:tab/>
        <w:t>1. ANA CECILIA GUTIÉRREZ CARDONA</w:t>
      </w:r>
    </w:p>
    <w:p w:rsidR="00742083" w:rsidRPr="0085745E" w:rsidRDefault="00742083" w:rsidP="00742083">
      <w:pPr>
        <w:pStyle w:val="Sinespaciado"/>
        <w:ind w:left="1416" w:firstLine="708"/>
        <w:rPr>
          <w:rFonts w:ascii="Arial" w:hAnsi="Arial" w:cs="Arial"/>
          <w:b/>
          <w:szCs w:val="24"/>
          <w:lang w:val="es-CO"/>
        </w:rPr>
      </w:pPr>
      <w:r w:rsidRPr="0085745E">
        <w:rPr>
          <w:rFonts w:ascii="Arial" w:hAnsi="Arial" w:cs="Arial"/>
          <w:b/>
          <w:szCs w:val="24"/>
        </w:rPr>
        <w:tab/>
      </w:r>
      <w:r w:rsidRPr="0085745E">
        <w:rPr>
          <w:rFonts w:ascii="Arial" w:hAnsi="Arial" w:cs="Arial"/>
          <w:b/>
          <w:szCs w:val="24"/>
        </w:rPr>
        <w:tab/>
      </w:r>
      <w:r w:rsidRPr="0085745E">
        <w:rPr>
          <w:rFonts w:ascii="Arial" w:hAnsi="Arial" w:cs="Arial"/>
          <w:b/>
          <w:szCs w:val="24"/>
        </w:rPr>
        <w:tab/>
        <w:t xml:space="preserve">2. </w:t>
      </w:r>
      <w:proofErr w:type="spellStart"/>
      <w:r w:rsidRPr="0085745E">
        <w:rPr>
          <w:rFonts w:ascii="Arial" w:hAnsi="Arial" w:cs="Arial"/>
          <w:b/>
          <w:szCs w:val="24"/>
        </w:rPr>
        <w:t>FRANCELINE</w:t>
      </w:r>
      <w:proofErr w:type="spellEnd"/>
      <w:r w:rsidRPr="0085745E">
        <w:rPr>
          <w:rFonts w:ascii="Arial" w:hAnsi="Arial" w:cs="Arial"/>
          <w:b/>
          <w:szCs w:val="24"/>
        </w:rPr>
        <w:t xml:space="preserve"> GUTIÉRREZ CARDONA</w:t>
      </w:r>
    </w:p>
    <w:p w:rsidR="00742083" w:rsidRPr="0085745E" w:rsidRDefault="00742083" w:rsidP="00742083">
      <w:pPr>
        <w:pStyle w:val="Sinespaciado"/>
        <w:ind w:left="1416" w:firstLine="708"/>
        <w:rPr>
          <w:rFonts w:ascii="Arial" w:hAnsi="Arial" w:cs="Arial"/>
          <w:b/>
          <w:szCs w:val="24"/>
          <w:lang w:val="es-CO"/>
        </w:rPr>
      </w:pPr>
      <w:r w:rsidRPr="0085745E">
        <w:rPr>
          <w:rFonts w:ascii="Arial" w:hAnsi="Arial" w:cs="Arial"/>
          <w:b/>
          <w:szCs w:val="24"/>
          <w:lang w:val="es-CO"/>
        </w:rPr>
        <w:tab/>
      </w:r>
      <w:r w:rsidRPr="0085745E">
        <w:rPr>
          <w:rFonts w:ascii="Arial" w:hAnsi="Arial" w:cs="Arial"/>
          <w:b/>
          <w:szCs w:val="24"/>
          <w:lang w:val="es-CO"/>
        </w:rPr>
        <w:tab/>
      </w:r>
      <w:r w:rsidRPr="0085745E">
        <w:rPr>
          <w:rFonts w:ascii="Arial" w:hAnsi="Arial" w:cs="Arial"/>
          <w:b/>
          <w:szCs w:val="24"/>
          <w:lang w:val="es-CO"/>
        </w:rPr>
        <w:tab/>
        <w:t>3. MARÍA ESPERANZA LOAIZA CARDONA</w:t>
      </w:r>
    </w:p>
    <w:p w:rsidR="00742083" w:rsidRPr="0085745E" w:rsidRDefault="00742083" w:rsidP="00742083">
      <w:pPr>
        <w:pStyle w:val="Sinespaciado"/>
        <w:ind w:left="1416" w:firstLine="708"/>
        <w:rPr>
          <w:rFonts w:ascii="Arial" w:hAnsi="Arial" w:cs="Arial"/>
          <w:b/>
          <w:szCs w:val="24"/>
          <w:lang w:val="es-CO"/>
        </w:rPr>
      </w:pPr>
      <w:r w:rsidRPr="0085745E">
        <w:rPr>
          <w:rFonts w:ascii="Arial" w:hAnsi="Arial" w:cs="Arial"/>
          <w:b/>
          <w:szCs w:val="24"/>
          <w:lang w:val="es-CO"/>
        </w:rPr>
        <w:tab/>
      </w:r>
      <w:r w:rsidRPr="0085745E">
        <w:rPr>
          <w:rFonts w:ascii="Arial" w:hAnsi="Arial" w:cs="Arial"/>
          <w:b/>
          <w:szCs w:val="24"/>
          <w:lang w:val="es-CO"/>
        </w:rPr>
        <w:tab/>
      </w:r>
      <w:r w:rsidRPr="0085745E">
        <w:rPr>
          <w:rFonts w:ascii="Arial" w:hAnsi="Arial" w:cs="Arial"/>
          <w:b/>
          <w:szCs w:val="24"/>
          <w:lang w:val="es-CO"/>
        </w:rPr>
        <w:tab/>
        <w:t>4. AMPARO LOAIZA CARDONA</w:t>
      </w:r>
    </w:p>
    <w:p w:rsidR="00742083" w:rsidRPr="0085745E" w:rsidRDefault="00742083" w:rsidP="00742083">
      <w:pPr>
        <w:pStyle w:val="Sinespaciado"/>
        <w:ind w:left="1416" w:firstLine="708"/>
        <w:rPr>
          <w:rFonts w:ascii="Arial" w:hAnsi="Arial" w:cs="Arial"/>
          <w:b/>
          <w:szCs w:val="24"/>
          <w:lang w:val="es-CO"/>
        </w:rPr>
      </w:pPr>
      <w:r w:rsidRPr="0085745E">
        <w:rPr>
          <w:rFonts w:ascii="Arial" w:hAnsi="Arial" w:cs="Arial"/>
          <w:b/>
          <w:szCs w:val="24"/>
          <w:lang w:val="es-CO"/>
        </w:rPr>
        <w:tab/>
      </w:r>
      <w:r w:rsidRPr="0085745E">
        <w:rPr>
          <w:rFonts w:ascii="Arial" w:hAnsi="Arial" w:cs="Arial"/>
          <w:b/>
          <w:szCs w:val="24"/>
          <w:lang w:val="es-CO"/>
        </w:rPr>
        <w:tab/>
      </w:r>
      <w:r w:rsidRPr="0085745E">
        <w:rPr>
          <w:rFonts w:ascii="Arial" w:hAnsi="Arial" w:cs="Arial"/>
          <w:b/>
          <w:szCs w:val="24"/>
          <w:lang w:val="es-CO"/>
        </w:rPr>
        <w:tab/>
        <w:t xml:space="preserve">5. </w:t>
      </w:r>
      <w:proofErr w:type="spellStart"/>
      <w:r w:rsidRPr="0085745E">
        <w:rPr>
          <w:rFonts w:ascii="Arial" w:hAnsi="Arial" w:cs="Arial"/>
          <w:b/>
          <w:szCs w:val="24"/>
          <w:lang w:val="es-CO"/>
        </w:rPr>
        <w:t>JHOR</w:t>
      </w:r>
      <w:proofErr w:type="spellEnd"/>
      <w:r w:rsidRPr="0085745E">
        <w:rPr>
          <w:rFonts w:ascii="Arial" w:hAnsi="Arial" w:cs="Arial"/>
          <w:b/>
          <w:szCs w:val="24"/>
          <w:lang w:val="es-CO"/>
        </w:rPr>
        <w:t xml:space="preserve"> </w:t>
      </w:r>
      <w:proofErr w:type="spellStart"/>
      <w:r w:rsidRPr="0085745E">
        <w:rPr>
          <w:rFonts w:ascii="Arial" w:hAnsi="Arial" w:cs="Arial"/>
          <w:b/>
          <w:szCs w:val="24"/>
          <w:lang w:val="es-CO"/>
        </w:rPr>
        <w:t>YEDY</w:t>
      </w:r>
      <w:proofErr w:type="spellEnd"/>
      <w:r w:rsidRPr="0085745E">
        <w:rPr>
          <w:rFonts w:ascii="Arial" w:hAnsi="Arial" w:cs="Arial"/>
          <w:b/>
          <w:szCs w:val="24"/>
          <w:lang w:val="es-CO"/>
        </w:rPr>
        <w:t xml:space="preserve"> MONTES </w:t>
      </w:r>
      <w:r w:rsidRPr="0085745E">
        <w:rPr>
          <w:rFonts w:ascii="Arial" w:hAnsi="Arial" w:cs="Arial"/>
          <w:b/>
          <w:szCs w:val="24"/>
        </w:rPr>
        <w:t>GUTIÉRREZ</w:t>
      </w:r>
    </w:p>
    <w:p w:rsidR="00742083" w:rsidRPr="0085745E" w:rsidRDefault="00742083" w:rsidP="00742083">
      <w:pPr>
        <w:pStyle w:val="Sinespaciado"/>
        <w:ind w:left="1416" w:firstLine="708"/>
        <w:rPr>
          <w:rFonts w:ascii="Arial" w:hAnsi="Arial" w:cs="Arial"/>
          <w:b/>
          <w:szCs w:val="24"/>
          <w:lang w:val="es-CO"/>
        </w:rPr>
      </w:pPr>
      <w:r w:rsidRPr="0085745E">
        <w:rPr>
          <w:rFonts w:ascii="Arial" w:hAnsi="Arial" w:cs="Arial"/>
          <w:b/>
          <w:szCs w:val="24"/>
          <w:lang w:val="es-CO"/>
        </w:rPr>
        <w:tab/>
      </w:r>
      <w:r w:rsidRPr="0085745E">
        <w:rPr>
          <w:rFonts w:ascii="Arial" w:hAnsi="Arial" w:cs="Arial"/>
          <w:b/>
          <w:szCs w:val="24"/>
          <w:lang w:val="es-CO"/>
        </w:rPr>
        <w:tab/>
      </w:r>
      <w:r w:rsidRPr="0085745E">
        <w:rPr>
          <w:rFonts w:ascii="Arial" w:hAnsi="Arial" w:cs="Arial"/>
          <w:b/>
          <w:szCs w:val="24"/>
          <w:lang w:val="es-CO"/>
        </w:rPr>
        <w:tab/>
        <w:t xml:space="preserve">6. SHARON ANGIE MONTES </w:t>
      </w:r>
      <w:r w:rsidRPr="0085745E">
        <w:rPr>
          <w:rFonts w:ascii="Arial" w:hAnsi="Arial" w:cs="Arial"/>
          <w:b/>
          <w:szCs w:val="24"/>
        </w:rPr>
        <w:t>GUTIÉRREZ</w:t>
      </w:r>
    </w:p>
    <w:p w:rsidR="00742083" w:rsidRPr="0085745E" w:rsidRDefault="00742083" w:rsidP="00742083">
      <w:pPr>
        <w:pStyle w:val="Sinespaciado"/>
        <w:ind w:left="1416" w:firstLine="708"/>
        <w:rPr>
          <w:rFonts w:ascii="Arial" w:hAnsi="Arial" w:cs="Arial"/>
          <w:b/>
          <w:szCs w:val="24"/>
          <w:lang w:val="es-CO"/>
        </w:rPr>
      </w:pPr>
      <w:r w:rsidRPr="0085745E">
        <w:rPr>
          <w:rFonts w:ascii="Arial" w:hAnsi="Arial" w:cs="Arial"/>
          <w:b/>
          <w:szCs w:val="24"/>
          <w:lang w:val="es-CO"/>
        </w:rPr>
        <w:tab/>
      </w:r>
      <w:r w:rsidRPr="0085745E">
        <w:rPr>
          <w:rFonts w:ascii="Arial" w:hAnsi="Arial" w:cs="Arial"/>
          <w:b/>
          <w:szCs w:val="24"/>
          <w:lang w:val="es-CO"/>
        </w:rPr>
        <w:tab/>
      </w:r>
      <w:r w:rsidRPr="0085745E">
        <w:rPr>
          <w:rFonts w:ascii="Arial" w:hAnsi="Arial" w:cs="Arial"/>
          <w:b/>
          <w:szCs w:val="24"/>
          <w:lang w:val="es-CO"/>
        </w:rPr>
        <w:tab/>
        <w:t xml:space="preserve">7. </w:t>
      </w:r>
      <w:proofErr w:type="spellStart"/>
      <w:r w:rsidRPr="0085745E">
        <w:rPr>
          <w:rFonts w:ascii="Arial" w:hAnsi="Arial" w:cs="Arial"/>
          <w:b/>
          <w:szCs w:val="24"/>
          <w:lang w:val="es-CO"/>
        </w:rPr>
        <w:t>JULY</w:t>
      </w:r>
      <w:proofErr w:type="spellEnd"/>
      <w:r w:rsidRPr="0085745E">
        <w:rPr>
          <w:rFonts w:ascii="Arial" w:hAnsi="Arial" w:cs="Arial"/>
          <w:b/>
          <w:szCs w:val="24"/>
          <w:lang w:val="es-CO"/>
        </w:rPr>
        <w:t xml:space="preserve"> MARITZA </w:t>
      </w:r>
      <w:proofErr w:type="spellStart"/>
      <w:r w:rsidRPr="0085745E">
        <w:rPr>
          <w:rFonts w:ascii="Arial" w:hAnsi="Arial" w:cs="Arial"/>
          <w:b/>
          <w:szCs w:val="24"/>
          <w:lang w:val="es-CO"/>
        </w:rPr>
        <w:t>GONZÀLEZ</w:t>
      </w:r>
      <w:proofErr w:type="spellEnd"/>
      <w:r w:rsidRPr="0085745E">
        <w:rPr>
          <w:rFonts w:ascii="Arial" w:hAnsi="Arial" w:cs="Arial"/>
          <w:b/>
          <w:szCs w:val="24"/>
          <w:lang w:val="es-CO"/>
        </w:rPr>
        <w:t xml:space="preserve"> </w:t>
      </w:r>
      <w:r w:rsidRPr="0085745E">
        <w:rPr>
          <w:rFonts w:ascii="Arial" w:hAnsi="Arial" w:cs="Arial"/>
          <w:b/>
          <w:szCs w:val="24"/>
        </w:rPr>
        <w:t xml:space="preserve">GUTIÉRREZ </w:t>
      </w:r>
    </w:p>
    <w:p w:rsidR="00742083" w:rsidRPr="0085745E" w:rsidRDefault="00742083" w:rsidP="00742083">
      <w:pPr>
        <w:pStyle w:val="Sinespaciado"/>
        <w:ind w:left="1416" w:firstLine="708"/>
        <w:rPr>
          <w:rFonts w:ascii="Arial" w:hAnsi="Arial" w:cs="Arial"/>
          <w:b/>
          <w:szCs w:val="24"/>
          <w:lang w:val="es-CO"/>
        </w:rPr>
      </w:pPr>
      <w:r w:rsidRPr="0085745E">
        <w:rPr>
          <w:rFonts w:ascii="Arial" w:hAnsi="Arial" w:cs="Arial"/>
          <w:b/>
          <w:szCs w:val="24"/>
          <w:lang w:val="es-CO"/>
        </w:rPr>
        <w:tab/>
      </w:r>
      <w:r w:rsidRPr="0085745E">
        <w:rPr>
          <w:rFonts w:ascii="Arial" w:hAnsi="Arial" w:cs="Arial"/>
          <w:b/>
          <w:szCs w:val="24"/>
          <w:lang w:val="es-CO"/>
        </w:rPr>
        <w:tab/>
      </w:r>
      <w:r w:rsidRPr="0085745E">
        <w:rPr>
          <w:rFonts w:ascii="Arial" w:hAnsi="Arial" w:cs="Arial"/>
          <w:b/>
          <w:szCs w:val="24"/>
          <w:lang w:val="es-CO"/>
        </w:rPr>
        <w:tab/>
        <w:t xml:space="preserve">8. </w:t>
      </w:r>
      <w:proofErr w:type="spellStart"/>
      <w:r w:rsidRPr="0085745E">
        <w:rPr>
          <w:rFonts w:ascii="Arial" w:hAnsi="Arial" w:cs="Arial"/>
          <w:b/>
          <w:szCs w:val="24"/>
          <w:lang w:val="es-CO"/>
        </w:rPr>
        <w:t>LEIDY</w:t>
      </w:r>
      <w:proofErr w:type="spellEnd"/>
      <w:r w:rsidRPr="0085745E">
        <w:rPr>
          <w:rFonts w:ascii="Arial" w:hAnsi="Arial" w:cs="Arial"/>
          <w:b/>
          <w:szCs w:val="24"/>
          <w:lang w:val="es-CO"/>
        </w:rPr>
        <w:t xml:space="preserve"> KATHERINE CASTAÑO LOAIZA</w:t>
      </w:r>
    </w:p>
    <w:p w:rsidR="00742083" w:rsidRPr="0085745E" w:rsidRDefault="00742083" w:rsidP="00742083">
      <w:pPr>
        <w:pStyle w:val="Sinespaciado"/>
        <w:ind w:left="1416" w:firstLine="708"/>
        <w:rPr>
          <w:rFonts w:ascii="Arial" w:hAnsi="Arial" w:cs="Arial"/>
          <w:b/>
          <w:szCs w:val="24"/>
          <w:lang w:val="es-CO"/>
        </w:rPr>
      </w:pPr>
      <w:r w:rsidRPr="0085745E">
        <w:rPr>
          <w:rFonts w:ascii="Arial" w:hAnsi="Arial" w:cs="Arial"/>
          <w:b/>
          <w:szCs w:val="24"/>
          <w:lang w:val="es-CO"/>
        </w:rPr>
        <w:tab/>
      </w:r>
      <w:r w:rsidRPr="0085745E">
        <w:rPr>
          <w:rFonts w:ascii="Arial" w:hAnsi="Arial" w:cs="Arial"/>
          <w:b/>
          <w:szCs w:val="24"/>
          <w:lang w:val="es-CO"/>
        </w:rPr>
        <w:tab/>
      </w:r>
      <w:r w:rsidRPr="0085745E">
        <w:rPr>
          <w:rFonts w:ascii="Arial" w:hAnsi="Arial" w:cs="Arial"/>
          <w:b/>
          <w:szCs w:val="24"/>
          <w:lang w:val="es-CO"/>
        </w:rPr>
        <w:tab/>
        <w:t xml:space="preserve">9. RONALD </w:t>
      </w:r>
      <w:proofErr w:type="spellStart"/>
      <w:r w:rsidRPr="0085745E">
        <w:rPr>
          <w:rFonts w:ascii="Arial" w:hAnsi="Arial" w:cs="Arial"/>
          <w:b/>
          <w:szCs w:val="24"/>
          <w:lang w:val="es-CO"/>
        </w:rPr>
        <w:t>FARID</w:t>
      </w:r>
      <w:proofErr w:type="spellEnd"/>
      <w:r w:rsidRPr="0085745E">
        <w:rPr>
          <w:rFonts w:ascii="Arial" w:hAnsi="Arial" w:cs="Arial"/>
          <w:b/>
          <w:szCs w:val="24"/>
          <w:lang w:val="es-CO"/>
        </w:rPr>
        <w:t xml:space="preserve"> MARÍN LOAIZA</w:t>
      </w:r>
    </w:p>
    <w:p w:rsidR="00742083" w:rsidRPr="0085745E" w:rsidRDefault="00742083" w:rsidP="00742083">
      <w:pPr>
        <w:pStyle w:val="Sinespaciado"/>
        <w:ind w:left="1416" w:firstLine="708"/>
        <w:rPr>
          <w:rFonts w:ascii="Arial" w:hAnsi="Arial" w:cs="Arial"/>
          <w:b/>
          <w:szCs w:val="24"/>
          <w:lang w:val="es-CO"/>
        </w:rPr>
      </w:pPr>
      <w:r w:rsidRPr="0085745E">
        <w:rPr>
          <w:rFonts w:ascii="Arial" w:hAnsi="Arial" w:cs="Arial"/>
          <w:b/>
          <w:szCs w:val="24"/>
          <w:lang w:val="es-CO"/>
        </w:rPr>
        <w:tab/>
      </w:r>
      <w:r w:rsidRPr="0085745E">
        <w:rPr>
          <w:rFonts w:ascii="Arial" w:hAnsi="Arial" w:cs="Arial"/>
          <w:b/>
          <w:szCs w:val="24"/>
          <w:lang w:val="es-CO"/>
        </w:rPr>
        <w:tab/>
      </w:r>
      <w:r w:rsidRPr="0085745E">
        <w:rPr>
          <w:rFonts w:ascii="Arial" w:hAnsi="Arial" w:cs="Arial"/>
          <w:b/>
          <w:szCs w:val="24"/>
          <w:lang w:val="es-CO"/>
        </w:rPr>
        <w:tab/>
        <w:t xml:space="preserve">10. HAROLD </w:t>
      </w:r>
      <w:proofErr w:type="spellStart"/>
      <w:r w:rsidRPr="0085745E">
        <w:rPr>
          <w:rFonts w:ascii="Arial" w:hAnsi="Arial" w:cs="Arial"/>
          <w:b/>
          <w:szCs w:val="24"/>
          <w:lang w:val="es-CO"/>
        </w:rPr>
        <w:t>YECID</w:t>
      </w:r>
      <w:proofErr w:type="spellEnd"/>
      <w:r w:rsidRPr="0085745E">
        <w:rPr>
          <w:rFonts w:ascii="Arial" w:hAnsi="Arial" w:cs="Arial"/>
          <w:b/>
          <w:szCs w:val="24"/>
          <w:lang w:val="es-CO"/>
        </w:rPr>
        <w:t xml:space="preserve"> MARÍN LOAIZA </w:t>
      </w:r>
    </w:p>
    <w:p w:rsidR="00742083" w:rsidRPr="0085745E" w:rsidRDefault="00742083" w:rsidP="00742083">
      <w:pPr>
        <w:pStyle w:val="Sinespaciado"/>
        <w:ind w:left="1416" w:firstLine="708"/>
        <w:rPr>
          <w:rFonts w:ascii="Arial" w:hAnsi="Arial" w:cs="Arial"/>
          <w:b/>
          <w:szCs w:val="24"/>
          <w:lang w:val="es-CO"/>
        </w:rPr>
      </w:pPr>
      <w:r w:rsidRPr="0085745E">
        <w:rPr>
          <w:rFonts w:ascii="Arial" w:hAnsi="Arial" w:cs="Arial"/>
          <w:b/>
          <w:szCs w:val="24"/>
          <w:lang w:val="es-CO"/>
        </w:rPr>
        <w:tab/>
      </w:r>
      <w:r w:rsidRPr="0085745E">
        <w:rPr>
          <w:rFonts w:ascii="Arial" w:hAnsi="Arial" w:cs="Arial"/>
          <w:b/>
          <w:szCs w:val="24"/>
          <w:lang w:val="es-CO"/>
        </w:rPr>
        <w:tab/>
      </w:r>
      <w:r w:rsidRPr="0085745E">
        <w:rPr>
          <w:rFonts w:ascii="Arial" w:hAnsi="Arial" w:cs="Arial"/>
          <w:b/>
          <w:szCs w:val="24"/>
          <w:lang w:val="es-CO"/>
        </w:rPr>
        <w:tab/>
        <w:t xml:space="preserve">11. </w:t>
      </w:r>
      <w:proofErr w:type="spellStart"/>
      <w:r w:rsidRPr="0085745E">
        <w:rPr>
          <w:rFonts w:ascii="Arial" w:hAnsi="Arial" w:cs="Arial"/>
          <w:b/>
          <w:szCs w:val="24"/>
          <w:lang w:val="es-CO"/>
        </w:rPr>
        <w:t>DUVIER</w:t>
      </w:r>
      <w:proofErr w:type="spellEnd"/>
      <w:r w:rsidRPr="0085745E">
        <w:rPr>
          <w:rFonts w:ascii="Arial" w:hAnsi="Arial" w:cs="Arial"/>
          <w:b/>
          <w:szCs w:val="24"/>
          <w:lang w:val="es-CO"/>
        </w:rPr>
        <w:t xml:space="preserve"> </w:t>
      </w:r>
      <w:proofErr w:type="spellStart"/>
      <w:r w:rsidRPr="0085745E">
        <w:rPr>
          <w:rFonts w:ascii="Arial" w:hAnsi="Arial" w:cs="Arial"/>
          <w:b/>
          <w:szCs w:val="24"/>
          <w:lang w:val="es-CO"/>
        </w:rPr>
        <w:t>JHONATHAN</w:t>
      </w:r>
      <w:proofErr w:type="spellEnd"/>
      <w:r w:rsidRPr="0085745E">
        <w:rPr>
          <w:rFonts w:ascii="Arial" w:hAnsi="Arial" w:cs="Arial"/>
          <w:b/>
          <w:szCs w:val="24"/>
          <w:lang w:val="es-CO"/>
        </w:rPr>
        <w:t xml:space="preserve"> CASTAÑO L.</w:t>
      </w:r>
    </w:p>
    <w:p w:rsidR="00742083" w:rsidRPr="0085745E" w:rsidRDefault="00742083" w:rsidP="00742083">
      <w:pPr>
        <w:pStyle w:val="Sinespaciado"/>
        <w:ind w:left="1416" w:firstLine="708"/>
        <w:rPr>
          <w:rFonts w:ascii="Arial" w:hAnsi="Arial" w:cs="Arial"/>
          <w:b/>
          <w:szCs w:val="24"/>
          <w:lang w:val="es-CO"/>
        </w:rPr>
      </w:pPr>
      <w:r w:rsidRPr="0085745E">
        <w:rPr>
          <w:rFonts w:ascii="Arial" w:hAnsi="Arial" w:cs="Arial"/>
          <w:b/>
          <w:szCs w:val="24"/>
          <w:lang w:val="es-CO"/>
        </w:rPr>
        <w:tab/>
      </w:r>
      <w:r w:rsidRPr="0085745E">
        <w:rPr>
          <w:rFonts w:ascii="Arial" w:hAnsi="Arial" w:cs="Arial"/>
          <w:b/>
          <w:szCs w:val="24"/>
          <w:lang w:val="es-CO"/>
        </w:rPr>
        <w:tab/>
      </w:r>
      <w:r w:rsidRPr="0085745E">
        <w:rPr>
          <w:rFonts w:ascii="Arial" w:hAnsi="Arial" w:cs="Arial"/>
          <w:b/>
          <w:szCs w:val="24"/>
          <w:lang w:val="es-CO"/>
        </w:rPr>
        <w:tab/>
        <w:t xml:space="preserve">12. JULIÁN </w:t>
      </w:r>
      <w:proofErr w:type="spellStart"/>
      <w:r w:rsidRPr="0085745E">
        <w:rPr>
          <w:rFonts w:ascii="Arial" w:hAnsi="Arial" w:cs="Arial"/>
          <w:b/>
          <w:szCs w:val="24"/>
          <w:lang w:val="es-CO"/>
        </w:rPr>
        <w:t>ALEXÁNDER</w:t>
      </w:r>
      <w:proofErr w:type="spellEnd"/>
      <w:r w:rsidRPr="0085745E">
        <w:rPr>
          <w:rFonts w:ascii="Arial" w:hAnsi="Arial" w:cs="Arial"/>
          <w:b/>
          <w:szCs w:val="24"/>
          <w:lang w:val="es-CO"/>
        </w:rPr>
        <w:t xml:space="preserve"> RENDÓN G.</w:t>
      </w:r>
    </w:p>
    <w:p w:rsidR="00742083" w:rsidRPr="0085745E" w:rsidRDefault="00742083" w:rsidP="00742083">
      <w:pPr>
        <w:pStyle w:val="Sinespaciado"/>
        <w:ind w:left="1416" w:firstLine="708"/>
        <w:rPr>
          <w:rFonts w:ascii="Arial" w:hAnsi="Arial" w:cs="Arial"/>
          <w:b/>
          <w:szCs w:val="24"/>
          <w:lang w:val="es-CO"/>
        </w:rPr>
      </w:pPr>
      <w:r w:rsidRPr="0085745E">
        <w:rPr>
          <w:rFonts w:ascii="Arial" w:hAnsi="Arial" w:cs="Arial"/>
          <w:b/>
          <w:szCs w:val="24"/>
          <w:lang w:val="es-CO"/>
        </w:rPr>
        <w:tab/>
      </w:r>
      <w:r w:rsidRPr="0085745E">
        <w:rPr>
          <w:rFonts w:ascii="Arial" w:hAnsi="Arial" w:cs="Arial"/>
          <w:b/>
          <w:szCs w:val="24"/>
          <w:lang w:val="es-CO"/>
        </w:rPr>
        <w:tab/>
      </w:r>
      <w:r w:rsidRPr="0085745E">
        <w:rPr>
          <w:rFonts w:ascii="Arial" w:hAnsi="Arial" w:cs="Arial"/>
          <w:b/>
          <w:szCs w:val="24"/>
          <w:lang w:val="es-CO"/>
        </w:rPr>
        <w:tab/>
        <w:t>13. ANA MARÍA RENDÓN GUTIÉRREZ</w:t>
      </w:r>
    </w:p>
    <w:p w:rsidR="00742083" w:rsidRPr="0085745E" w:rsidRDefault="00742083" w:rsidP="00742083">
      <w:pPr>
        <w:pStyle w:val="Sinespaciado"/>
        <w:ind w:left="1416" w:firstLine="708"/>
        <w:rPr>
          <w:rFonts w:ascii="Arial" w:hAnsi="Arial" w:cs="Arial"/>
          <w:b/>
          <w:szCs w:val="24"/>
          <w:lang w:val="es-CO"/>
        </w:rPr>
      </w:pPr>
      <w:r w:rsidRPr="0085745E">
        <w:rPr>
          <w:rFonts w:ascii="Arial" w:hAnsi="Arial" w:cs="Arial"/>
          <w:b/>
          <w:szCs w:val="24"/>
          <w:lang w:val="es-CO"/>
        </w:rPr>
        <w:tab/>
      </w:r>
      <w:r w:rsidRPr="0085745E">
        <w:rPr>
          <w:rFonts w:ascii="Arial" w:hAnsi="Arial" w:cs="Arial"/>
          <w:b/>
          <w:szCs w:val="24"/>
          <w:lang w:val="es-CO"/>
        </w:rPr>
        <w:tab/>
      </w:r>
      <w:r w:rsidRPr="0085745E">
        <w:rPr>
          <w:rFonts w:ascii="Arial" w:hAnsi="Arial" w:cs="Arial"/>
          <w:b/>
          <w:szCs w:val="24"/>
          <w:lang w:val="es-CO"/>
        </w:rPr>
        <w:tab/>
        <w:t>14. JAIRO ANDRÉS RENDÓN GUTIÉRREZ</w:t>
      </w:r>
    </w:p>
    <w:p w:rsidR="00742083" w:rsidRPr="0085745E" w:rsidRDefault="00742083" w:rsidP="00742083">
      <w:pPr>
        <w:pStyle w:val="Sinespaciado"/>
        <w:ind w:left="1416" w:firstLine="708"/>
        <w:rPr>
          <w:rFonts w:ascii="Arial" w:hAnsi="Arial" w:cs="Arial"/>
          <w:b/>
          <w:szCs w:val="24"/>
          <w:lang w:val="es-CO"/>
        </w:rPr>
      </w:pPr>
      <w:r w:rsidRPr="0085745E">
        <w:rPr>
          <w:rFonts w:ascii="Arial" w:hAnsi="Arial" w:cs="Arial"/>
          <w:b/>
          <w:szCs w:val="24"/>
          <w:lang w:val="es-CO"/>
        </w:rPr>
        <w:tab/>
      </w:r>
      <w:r w:rsidRPr="0085745E">
        <w:rPr>
          <w:rFonts w:ascii="Arial" w:hAnsi="Arial" w:cs="Arial"/>
          <w:b/>
          <w:szCs w:val="24"/>
          <w:lang w:val="es-CO"/>
        </w:rPr>
        <w:tab/>
      </w:r>
      <w:r w:rsidRPr="0085745E">
        <w:rPr>
          <w:rFonts w:ascii="Arial" w:hAnsi="Arial" w:cs="Arial"/>
          <w:b/>
          <w:szCs w:val="24"/>
          <w:lang w:val="es-CO"/>
        </w:rPr>
        <w:tab/>
        <w:t>15. JORGE MARIO RENDÓN GUTIÉRREZ</w:t>
      </w:r>
    </w:p>
    <w:p w:rsidR="00742083" w:rsidRPr="0085745E" w:rsidRDefault="00742083" w:rsidP="00742083">
      <w:pPr>
        <w:pStyle w:val="Sinespaciado"/>
        <w:ind w:left="1416" w:firstLine="708"/>
        <w:rPr>
          <w:rFonts w:ascii="Arial" w:hAnsi="Arial" w:cs="Arial"/>
          <w:b/>
          <w:szCs w:val="24"/>
        </w:rPr>
      </w:pPr>
      <w:r w:rsidRPr="0085745E">
        <w:rPr>
          <w:rFonts w:ascii="Arial" w:hAnsi="Arial" w:cs="Arial"/>
          <w:b/>
          <w:szCs w:val="24"/>
        </w:rPr>
        <w:t>APODERADO:</w:t>
      </w:r>
      <w:r w:rsidRPr="0085745E">
        <w:rPr>
          <w:rFonts w:ascii="Arial" w:hAnsi="Arial" w:cs="Arial"/>
          <w:b/>
          <w:szCs w:val="24"/>
        </w:rPr>
        <w:tab/>
        <w:t>PAULO ANDRÉS MURIEL MONTES</w:t>
      </w:r>
    </w:p>
    <w:p w:rsidR="00742083" w:rsidRPr="0085745E" w:rsidRDefault="00742083" w:rsidP="00742083">
      <w:pPr>
        <w:pStyle w:val="Sinespaciado"/>
        <w:ind w:left="4245"/>
        <w:rPr>
          <w:rFonts w:ascii="Arial" w:hAnsi="Arial" w:cs="Arial"/>
          <w:b/>
          <w:szCs w:val="24"/>
        </w:rPr>
      </w:pPr>
      <w:r w:rsidRPr="0085745E">
        <w:rPr>
          <w:rFonts w:ascii="Arial" w:hAnsi="Arial" w:cs="Arial"/>
          <w:b/>
          <w:szCs w:val="24"/>
        </w:rPr>
        <w:tab/>
        <w:t>NO APELANTE</w:t>
      </w:r>
    </w:p>
    <w:p w:rsidR="00742083" w:rsidRPr="0085745E" w:rsidRDefault="00742083" w:rsidP="00742083">
      <w:pPr>
        <w:pStyle w:val="Sinespaciado"/>
        <w:ind w:left="1416" w:firstLine="708"/>
        <w:rPr>
          <w:rFonts w:ascii="Arial" w:hAnsi="Arial" w:cs="Arial"/>
          <w:b/>
          <w:szCs w:val="24"/>
        </w:rPr>
      </w:pPr>
      <w:r w:rsidRPr="0085745E">
        <w:rPr>
          <w:rFonts w:ascii="Arial" w:hAnsi="Arial" w:cs="Arial"/>
          <w:b/>
          <w:szCs w:val="24"/>
        </w:rPr>
        <w:t>DEMANDADOS:</w:t>
      </w:r>
      <w:r w:rsidRPr="0085745E">
        <w:rPr>
          <w:rFonts w:ascii="Arial" w:hAnsi="Arial" w:cs="Arial"/>
          <w:b/>
          <w:szCs w:val="24"/>
        </w:rPr>
        <w:tab/>
        <w:t>1. COOPERATIVA ROYAL EXPRESS</w:t>
      </w:r>
    </w:p>
    <w:p w:rsidR="00742083" w:rsidRPr="0085745E" w:rsidRDefault="00742083" w:rsidP="00742083">
      <w:pPr>
        <w:pStyle w:val="Sinespaciado"/>
        <w:ind w:left="1416" w:firstLine="708"/>
        <w:rPr>
          <w:rFonts w:ascii="Arial" w:hAnsi="Arial" w:cs="Arial"/>
          <w:b/>
          <w:szCs w:val="24"/>
        </w:rPr>
      </w:pPr>
      <w:r w:rsidRPr="0085745E">
        <w:rPr>
          <w:rFonts w:ascii="Arial" w:hAnsi="Arial" w:cs="Arial"/>
          <w:b/>
          <w:szCs w:val="24"/>
        </w:rPr>
        <w:tab/>
      </w:r>
      <w:r w:rsidRPr="0085745E">
        <w:rPr>
          <w:rFonts w:ascii="Arial" w:hAnsi="Arial" w:cs="Arial"/>
          <w:b/>
          <w:szCs w:val="24"/>
        </w:rPr>
        <w:tab/>
      </w:r>
      <w:r w:rsidRPr="0085745E">
        <w:rPr>
          <w:rFonts w:ascii="Arial" w:hAnsi="Arial" w:cs="Arial"/>
          <w:b/>
          <w:szCs w:val="24"/>
        </w:rPr>
        <w:tab/>
        <w:t>2. MARÍA CATALINA GONZÁLEZ ABAD</w:t>
      </w:r>
    </w:p>
    <w:p w:rsidR="00742083" w:rsidRPr="0085745E" w:rsidRDefault="00742083" w:rsidP="00742083">
      <w:pPr>
        <w:pStyle w:val="Sinespaciado"/>
        <w:ind w:left="1416" w:firstLine="708"/>
        <w:rPr>
          <w:rFonts w:ascii="Arial" w:hAnsi="Arial" w:cs="Arial"/>
          <w:b/>
          <w:szCs w:val="24"/>
        </w:rPr>
      </w:pPr>
      <w:r w:rsidRPr="0085745E">
        <w:rPr>
          <w:rFonts w:ascii="Arial" w:hAnsi="Arial" w:cs="Arial"/>
          <w:b/>
          <w:szCs w:val="24"/>
        </w:rPr>
        <w:t>APODERADO:</w:t>
      </w:r>
      <w:r w:rsidRPr="0085745E">
        <w:rPr>
          <w:rFonts w:ascii="Arial" w:hAnsi="Arial" w:cs="Arial"/>
          <w:b/>
          <w:szCs w:val="24"/>
        </w:rPr>
        <w:tab/>
        <w:t>FELIPE ALEJANDRO GUERRERO R.</w:t>
      </w:r>
    </w:p>
    <w:p w:rsidR="00742083" w:rsidRPr="0085745E" w:rsidRDefault="00742083" w:rsidP="00742083">
      <w:pPr>
        <w:pStyle w:val="Sinespaciado"/>
        <w:ind w:left="4245"/>
        <w:rPr>
          <w:rFonts w:ascii="Arial" w:hAnsi="Arial" w:cs="Arial"/>
          <w:b/>
          <w:szCs w:val="24"/>
        </w:rPr>
      </w:pPr>
      <w:r w:rsidRPr="0085745E">
        <w:rPr>
          <w:rFonts w:ascii="Arial" w:hAnsi="Arial" w:cs="Arial"/>
          <w:b/>
          <w:szCs w:val="24"/>
        </w:rPr>
        <w:t>APELANTE</w:t>
      </w:r>
    </w:p>
    <w:p w:rsidR="00742083" w:rsidRPr="0085745E" w:rsidRDefault="00742083" w:rsidP="00742083">
      <w:pPr>
        <w:pStyle w:val="Sinespaciado"/>
        <w:ind w:left="4248"/>
        <w:rPr>
          <w:rFonts w:ascii="Arial" w:hAnsi="Arial" w:cs="Arial"/>
          <w:b/>
          <w:bCs/>
          <w:szCs w:val="24"/>
        </w:rPr>
      </w:pPr>
      <w:r w:rsidRPr="0085745E">
        <w:rPr>
          <w:rFonts w:ascii="Arial" w:hAnsi="Arial" w:cs="Arial"/>
          <w:b/>
          <w:szCs w:val="24"/>
        </w:rPr>
        <w:t xml:space="preserve">3. </w:t>
      </w:r>
      <w:r w:rsidRPr="0085745E">
        <w:rPr>
          <w:rFonts w:ascii="Arial" w:hAnsi="Arial" w:cs="Arial"/>
          <w:b/>
          <w:bCs/>
          <w:szCs w:val="24"/>
        </w:rPr>
        <w:t xml:space="preserve">CARLOS ALBERTO OSORIO MARTÍNEZ </w:t>
      </w:r>
    </w:p>
    <w:p w:rsidR="00742083" w:rsidRPr="0085745E" w:rsidRDefault="00742083" w:rsidP="00742083">
      <w:pPr>
        <w:pStyle w:val="Sinespaciado"/>
        <w:ind w:left="1416" w:firstLine="708"/>
        <w:rPr>
          <w:rFonts w:ascii="Arial" w:hAnsi="Arial" w:cs="Arial"/>
          <w:b/>
          <w:szCs w:val="24"/>
        </w:rPr>
      </w:pPr>
      <w:r w:rsidRPr="0085745E">
        <w:rPr>
          <w:rFonts w:ascii="Arial" w:hAnsi="Arial" w:cs="Arial"/>
          <w:b/>
          <w:szCs w:val="24"/>
        </w:rPr>
        <w:t xml:space="preserve">APODERADO: </w:t>
      </w:r>
      <w:r w:rsidRPr="0085745E">
        <w:rPr>
          <w:rFonts w:ascii="Arial" w:hAnsi="Arial" w:cs="Arial"/>
          <w:b/>
          <w:szCs w:val="24"/>
        </w:rPr>
        <w:tab/>
        <w:t>JAVIER MAURICIO RIVAS GUTIÉRREZ</w:t>
      </w:r>
    </w:p>
    <w:p w:rsidR="00742083" w:rsidRPr="0085745E" w:rsidRDefault="00742083" w:rsidP="00742083">
      <w:pPr>
        <w:pStyle w:val="Sinespaciado"/>
        <w:ind w:left="4248"/>
        <w:rPr>
          <w:rFonts w:ascii="Arial" w:hAnsi="Arial" w:cs="Arial"/>
          <w:b/>
          <w:bCs/>
          <w:szCs w:val="24"/>
        </w:rPr>
      </w:pPr>
      <w:r w:rsidRPr="0085745E">
        <w:rPr>
          <w:rFonts w:ascii="Arial" w:hAnsi="Arial" w:cs="Arial"/>
          <w:b/>
          <w:szCs w:val="24"/>
        </w:rPr>
        <w:t>RENUNCIÓ</w:t>
      </w:r>
    </w:p>
    <w:p w:rsidR="00742083" w:rsidRPr="0085745E" w:rsidRDefault="00742083" w:rsidP="00742083">
      <w:pPr>
        <w:pStyle w:val="Sinespaciado"/>
        <w:ind w:left="2124"/>
        <w:rPr>
          <w:rFonts w:ascii="Arial" w:hAnsi="Arial" w:cs="Arial"/>
          <w:b/>
          <w:szCs w:val="24"/>
        </w:rPr>
      </w:pPr>
      <w:r w:rsidRPr="0085745E">
        <w:rPr>
          <w:rFonts w:ascii="Arial" w:hAnsi="Arial" w:cs="Arial"/>
          <w:b/>
          <w:szCs w:val="24"/>
        </w:rPr>
        <w:t>LLAMADA EN G.:</w:t>
      </w:r>
      <w:r w:rsidRPr="0085745E">
        <w:rPr>
          <w:rFonts w:ascii="Arial" w:hAnsi="Arial" w:cs="Arial"/>
          <w:b/>
          <w:szCs w:val="24"/>
        </w:rPr>
        <w:tab/>
        <w:t>SEGUROS DEL ESTADO S.A.</w:t>
      </w:r>
    </w:p>
    <w:p w:rsidR="00742083" w:rsidRPr="0085745E" w:rsidRDefault="00742083" w:rsidP="00742083">
      <w:pPr>
        <w:pStyle w:val="Sinespaciado"/>
        <w:ind w:left="2124"/>
        <w:rPr>
          <w:rFonts w:ascii="Arial" w:hAnsi="Arial" w:cs="Arial"/>
          <w:b/>
          <w:szCs w:val="24"/>
        </w:rPr>
      </w:pPr>
      <w:r w:rsidRPr="0085745E">
        <w:rPr>
          <w:rFonts w:ascii="Arial" w:hAnsi="Arial" w:cs="Arial"/>
          <w:b/>
          <w:szCs w:val="24"/>
        </w:rPr>
        <w:t>APODERADO:</w:t>
      </w:r>
      <w:r w:rsidRPr="0085745E">
        <w:rPr>
          <w:rFonts w:ascii="Arial" w:hAnsi="Arial" w:cs="Arial"/>
          <w:b/>
          <w:szCs w:val="24"/>
        </w:rPr>
        <w:tab/>
        <w:t xml:space="preserve">GERMÁN </w:t>
      </w:r>
      <w:proofErr w:type="spellStart"/>
      <w:r w:rsidRPr="0085745E">
        <w:rPr>
          <w:rFonts w:ascii="Arial" w:hAnsi="Arial" w:cs="Arial"/>
          <w:b/>
          <w:szCs w:val="24"/>
        </w:rPr>
        <w:t>BURITICÁ</w:t>
      </w:r>
      <w:proofErr w:type="spellEnd"/>
      <w:r w:rsidRPr="0085745E">
        <w:rPr>
          <w:rFonts w:ascii="Arial" w:hAnsi="Arial" w:cs="Arial"/>
          <w:b/>
          <w:szCs w:val="24"/>
        </w:rPr>
        <w:t xml:space="preserve"> ROCHA</w:t>
      </w:r>
    </w:p>
    <w:p w:rsidR="00742083" w:rsidRPr="0085745E" w:rsidRDefault="00742083" w:rsidP="00742083">
      <w:pPr>
        <w:pStyle w:val="Sinespaciado"/>
        <w:ind w:left="2124"/>
        <w:rPr>
          <w:rFonts w:ascii="Arial" w:hAnsi="Arial" w:cs="Arial"/>
          <w:b/>
          <w:szCs w:val="24"/>
        </w:rPr>
      </w:pPr>
      <w:r w:rsidRPr="0085745E">
        <w:rPr>
          <w:rFonts w:ascii="Arial" w:hAnsi="Arial" w:cs="Arial"/>
          <w:b/>
          <w:szCs w:val="24"/>
        </w:rPr>
        <w:tab/>
      </w:r>
      <w:r w:rsidRPr="0085745E">
        <w:rPr>
          <w:rFonts w:ascii="Arial" w:hAnsi="Arial" w:cs="Arial"/>
          <w:b/>
          <w:szCs w:val="24"/>
        </w:rPr>
        <w:tab/>
      </w:r>
      <w:r w:rsidRPr="0085745E">
        <w:rPr>
          <w:rFonts w:ascii="Arial" w:hAnsi="Arial" w:cs="Arial"/>
          <w:b/>
          <w:szCs w:val="24"/>
        </w:rPr>
        <w:tab/>
        <w:t>APELANTE</w:t>
      </w:r>
    </w:p>
    <w:p w:rsidR="00742083" w:rsidRPr="0085745E" w:rsidRDefault="006A28EB" w:rsidP="006A28EB">
      <w:pPr>
        <w:pStyle w:val="Sinespaciado"/>
        <w:ind w:left="2124"/>
        <w:rPr>
          <w:rFonts w:ascii="Arial" w:hAnsi="Arial" w:cs="Arial"/>
          <w:b/>
          <w:bCs/>
          <w:szCs w:val="24"/>
        </w:rPr>
      </w:pPr>
      <w:r w:rsidRPr="0085745E">
        <w:rPr>
          <w:rFonts w:ascii="Arial" w:hAnsi="Arial" w:cs="Arial"/>
          <w:b/>
          <w:bCs/>
          <w:szCs w:val="24"/>
        </w:rPr>
        <w:t xml:space="preserve"> </w:t>
      </w:r>
    </w:p>
    <w:p w:rsidR="0098387E" w:rsidRPr="0085745E" w:rsidRDefault="0098387E" w:rsidP="0098387E">
      <w:pPr>
        <w:pStyle w:val="Sinespaciado"/>
        <w:jc w:val="center"/>
        <w:rPr>
          <w:rFonts w:ascii="Arial" w:hAnsi="Arial" w:cs="Arial"/>
          <w:b/>
          <w:sz w:val="28"/>
          <w:szCs w:val="26"/>
          <w:lang w:val="es-CO"/>
        </w:rPr>
      </w:pPr>
    </w:p>
    <w:p w:rsidR="0098387E" w:rsidRPr="0085745E" w:rsidRDefault="0098387E" w:rsidP="0098387E">
      <w:pPr>
        <w:pStyle w:val="Sinespaciado"/>
        <w:jc w:val="center"/>
        <w:rPr>
          <w:rFonts w:ascii="Arial" w:hAnsi="Arial" w:cs="Arial"/>
          <w:b/>
          <w:sz w:val="28"/>
          <w:szCs w:val="26"/>
          <w:lang w:val="es-CO"/>
        </w:rPr>
      </w:pPr>
      <w:r w:rsidRPr="0085745E">
        <w:rPr>
          <w:rFonts w:ascii="Arial" w:hAnsi="Arial" w:cs="Arial"/>
          <w:b/>
          <w:sz w:val="28"/>
          <w:szCs w:val="26"/>
          <w:lang w:val="es-CO"/>
        </w:rPr>
        <w:t>AUDIENCIA DE FALLO</w:t>
      </w:r>
    </w:p>
    <w:p w:rsidR="0098387E" w:rsidRPr="0085745E" w:rsidRDefault="0098387E" w:rsidP="0098387E">
      <w:pPr>
        <w:pStyle w:val="Sinespaciado"/>
        <w:jc w:val="center"/>
        <w:rPr>
          <w:rFonts w:ascii="Arial" w:hAnsi="Arial" w:cs="Arial"/>
          <w:b/>
          <w:sz w:val="28"/>
          <w:szCs w:val="26"/>
          <w:lang w:val="es-CO"/>
        </w:rPr>
      </w:pPr>
    </w:p>
    <w:p w:rsidR="0098387E" w:rsidRPr="0085745E" w:rsidRDefault="0098387E" w:rsidP="0098387E">
      <w:pPr>
        <w:pStyle w:val="Sinespaciado"/>
        <w:jc w:val="center"/>
        <w:rPr>
          <w:rFonts w:ascii="Arial" w:hAnsi="Arial" w:cs="Arial"/>
          <w:b/>
          <w:sz w:val="28"/>
          <w:szCs w:val="26"/>
          <w:lang w:val="es-CO"/>
        </w:rPr>
      </w:pPr>
    </w:p>
    <w:p w:rsidR="0098387E" w:rsidRPr="0085745E" w:rsidRDefault="00C00997" w:rsidP="0098387E">
      <w:pPr>
        <w:pStyle w:val="Sinespaciado"/>
        <w:jc w:val="center"/>
        <w:rPr>
          <w:rFonts w:ascii="Arial" w:hAnsi="Arial" w:cs="Arial"/>
          <w:b/>
          <w:sz w:val="28"/>
          <w:szCs w:val="26"/>
          <w:lang w:val="es-CO"/>
        </w:rPr>
      </w:pPr>
      <w:r w:rsidRPr="0085745E">
        <w:rPr>
          <w:rFonts w:ascii="Arial" w:hAnsi="Arial" w:cs="Arial"/>
          <w:b/>
          <w:sz w:val="28"/>
          <w:szCs w:val="26"/>
          <w:lang w:val="es-CO"/>
        </w:rPr>
        <w:t>FECHA: JUEVES 13</w:t>
      </w:r>
      <w:r w:rsidR="0098387E" w:rsidRPr="0085745E">
        <w:rPr>
          <w:rFonts w:ascii="Arial" w:hAnsi="Arial" w:cs="Arial"/>
          <w:b/>
          <w:sz w:val="28"/>
          <w:szCs w:val="26"/>
          <w:lang w:val="es-CO"/>
        </w:rPr>
        <w:t xml:space="preserve"> DE </w:t>
      </w:r>
      <w:r w:rsidRPr="0085745E">
        <w:rPr>
          <w:rFonts w:ascii="Arial" w:hAnsi="Arial" w:cs="Arial"/>
          <w:b/>
          <w:sz w:val="28"/>
          <w:szCs w:val="26"/>
          <w:lang w:val="es-CO"/>
        </w:rPr>
        <w:t>SEPTIEMBRE - 3</w:t>
      </w:r>
      <w:r w:rsidR="0098387E" w:rsidRPr="0085745E">
        <w:rPr>
          <w:rFonts w:ascii="Arial" w:hAnsi="Arial" w:cs="Arial"/>
          <w:b/>
          <w:sz w:val="28"/>
          <w:szCs w:val="26"/>
          <w:lang w:val="es-CO"/>
        </w:rPr>
        <w:t xml:space="preserve"> DE LA TARDE</w:t>
      </w:r>
    </w:p>
    <w:p w:rsidR="0098387E" w:rsidRPr="0085745E" w:rsidRDefault="0098387E" w:rsidP="0098387E">
      <w:pPr>
        <w:pStyle w:val="Sinespaciado"/>
        <w:rPr>
          <w:rFonts w:ascii="Arial" w:hAnsi="Arial" w:cs="Arial"/>
          <w:b/>
          <w:sz w:val="26"/>
          <w:szCs w:val="26"/>
          <w:lang w:val="es-CO"/>
        </w:rPr>
      </w:pPr>
    </w:p>
    <w:p w:rsidR="0098387E" w:rsidRPr="0085745E" w:rsidRDefault="0098387E" w:rsidP="0098387E">
      <w:pPr>
        <w:pStyle w:val="Sinespaciado1"/>
        <w:tabs>
          <w:tab w:val="left" w:pos="2410"/>
        </w:tabs>
        <w:spacing w:line="360" w:lineRule="auto"/>
        <w:rPr>
          <w:rFonts w:ascii="Arial" w:hAnsi="Arial" w:cs="Arial"/>
          <w:bCs/>
          <w:sz w:val="24"/>
          <w:szCs w:val="28"/>
        </w:rPr>
      </w:pPr>
    </w:p>
    <w:p w:rsidR="0098387E" w:rsidRPr="0085745E" w:rsidRDefault="00185ECD" w:rsidP="0098387E">
      <w:pPr>
        <w:pStyle w:val="Sinespaciado1"/>
        <w:tabs>
          <w:tab w:val="left" w:pos="2410"/>
        </w:tabs>
        <w:spacing w:line="360" w:lineRule="auto"/>
        <w:ind w:firstLine="2835"/>
        <w:jc w:val="both"/>
        <w:rPr>
          <w:rFonts w:ascii="Arial" w:hAnsi="Arial" w:cs="Arial"/>
          <w:bCs/>
          <w:sz w:val="28"/>
          <w:szCs w:val="28"/>
        </w:rPr>
      </w:pPr>
      <w:r w:rsidRPr="0085745E">
        <w:rPr>
          <w:rFonts w:ascii="Arial" w:hAnsi="Arial" w:cs="Arial"/>
          <w:bCs/>
          <w:sz w:val="28"/>
          <w:szCs w:val="28"/>
        </w:rPr>
        <w:t xml:space="preserve">En esta </w:t>
      </w:r>
      <w:r w:rsidR="0098387E" w:rsidRPr="0085745E">
        <w:rPr>
          <w:rFonts w:ascii="Arial" w:hAnsi="Arial" w:cs="Arial"/>
          <w:bCs/>
          <w:sz w:val="28"/>
          <w:szCs w:val="28"/>
        </w:rPr>
        <w:t>audiencia se dictará el fallo que resuelve los recursos de apelación formula</w:t>
      </w:r>
      <w:r w:rsidR="00C00997" w:rsidRPr="0085745E">
        <w:rPr>
          <w:rFonts w:ascii="Arial" w:hAnsi="Arial" w:cs="Arial"/>
          <w:bCs/>
          <w:sz w:val="28"/>
          <w:szCs w:val="28"/>
        </w:rPr>
        <w:t>dos por el vocero judicial de los demandados</w:t>
      </w:r>
      <w:r w:rsidR="0098387E" w:rsidRPr="0085745E">
        <w:rPr>
          <w:rFonts w:ascii="Arial" w:hAnsi="Arial" w:cs="Arial"/>
          <w:bCs/>
          <w:sz w:val="28"/>
          <w:szCs w:val="28"/>
        </w:rPr>
        <w:t xml:space="preserve"> </w:t>
      </w:r>
      <w:r w:rsidR="00C00997" w:rsidRPr="0085745E">
        <w:rPr>
          <w:rFonts w:ascii="Arial" w:hAnsi="Arial" w:cs="Arial"/>
          <w:b/>
          <w:szCs w:val="24"/>
        </w:rPr>
        <w:t>COOPERATIVA ROYAL EXPRESS</w:t>
      </w:r>
      <w:r w:rsidR="00C00997" w:rsidRPr="0085745E">
        <w:rPr>
          <w:rFonts w:ascii="Arial" w:hAnsi="Arial" w:cs="Arial"/>
          <w:bCs/>
          <w:sz w:val="28"/>
          <w:szCs w:val="28"/>
        </w:rPr>
        <w:t xml:space="preserve"> </w:t>
      </w:r>
      <w:r w:rsidR="0098387E" w:rsidRPr="0085745E">
        <w:rPr>
          <w:rFonts w:ascii="Arial" w:hAnsi="Arial" w:cs="Arial"/>
          <w:bCs/>
          <w:sz w:val="28"/>
          <w:szCs w:val="28"/>
        </w:rPr>
        <w:t>y</w:t>
      </w:r>
      <w:r w:rsidR="00C00997" w:rsidRPr="0085745E">
        <w:rPr>
          <w:rFonts w:ascii="Arial" w:hAnsi="Arial" w:cs="Arial"/>
          <w:b/>
          <w:szCs w:val="24"/>
        </w:rPr>
        <w:t xml:space="preserve"> MARÍA CATALINA GONZÁLEZ ABAD</w:t>
      </w:r>
      <w:r w:rsidR="00C00997" w:rsidRPr="0085745E">
        <w:rPr>
          <w:rFonts w:ascii="Arial" w:hAnsi="Arial" w:cs="Arial"/>
          <w:bCs/>
          <w:sz w:val="28"/>
          <w:szCs w:val="28"/>
        </w:rPr>
        <w:t xml:space="preserve"> y el apoderado judicial de la llamada en garantía </w:t>
      </w:r>
      <w:r w:rsidR="00C00997" w:rsidRPr="0085745E">
        <w:rPr>
          <w:rFonts w:ascii="Arial" w:hAnsi="Arial" w:cs="Arial"/>
          <w:b/>
          <w:szCs w:val="24"/>
        </w:rPr>
        <w:t>SEGUROS DEL ESTADO S.A.</w:t>
      </w:r>
      <w:r w:rsidR="0098387E" w:rsidRPr="0085745E">
        <w:rPr>
          <w:rFonts w:ascii="Arial" w:hAnsi="Arial" w:cs="Arial"/>
          <w:b/>
        </w:rPr>
        <w:t xml:space="preserve">, </w:t>
      </w:r>
      <w:r w:rsidR="0098387E" w:rsidRPr="0085745E">
        <w:rPr>
          <w:rFonts w:ascii="Arial" w:hAnsi="Arial" w:cs="Arial"/>
          <w:bCs/>
          <w:sz w:val="28"/>
          <w:szCs w:val="28"/>
        </w:rPr>
        <w:t xml:space="preserve">contra la sentencia proferida por el Juzgado </w:t>
      </w:r>
      <w:r w:rsidR="00C00997" w:rsidRPr="0085745E">
        <w:rPr>
          <w:rFonts w:ascii="Arial" w:hAnsi="Arial" w:cs="Arial"/>
          <w:bCs/>
          <w:sz w:val="28"/>
          <w:szCs w:val="28"/>
        </w:rPr>
        <w:t xml:space="preserve">Primero </w:t>
      </w:r>
      <w:r w:rsidR="0098387E" w:rsidRPr="0085745E">
        <w:rPr>
          <w:rFonts w:ascii="Arial" w:hAnsi="Arial" w:cs="Arial"/>
          <w:bCs/>
          <w:sz w:val="28"/>
          <w:szCs w:val="28"/>
        </w:rPr>
        <w:t>Civil del Cir</w:t>
      </w:r>
      <w:r w:rsidR="00C00997" w:rsidRPr="0085745E">
        <w:rPr>
          <w:rFonts w:ascii="Arial" w:hAnsi="Arial" w:cs="Arial"/>
          <w:bCs/>
          <w:sz w:val="28"/>
          <w:szCs w:val="28"/>
        </w:rPr>
        <w:t>cuito de Pereira, el 4</w:t>
      </w:r>
      <w:r w:rsidR="0098387E" w:rsidRPr="0085745E">
        <w:rPr>
          <w:rFonts w:ascii="Arial" w:hAnsi="Arial" w:cs="Arial"/>
          <w:bCs/>
          <w:sz w:val="28"/>
          <w:szCs w:val="28"/>
        </w:rPr>
        <w:t xml:space="preserve"> de agosto de 2017, en el proceso anunciado.</w:t>
      </w:r>
    </w:p>
    <w:p w:rsidR="0098387E" w:rsidRPr="0085745E" w:rsidRDefault="00586CD6" w:rsidP="00586CD6">
      <w:pPr>
        <w:pStyle w:val="Sinespaciado1"/>
        <w:tabs>
          <w:tab w:val="left" w:pos="2410"/>
          <w:tab w:val="left" w:pos="4157"/>
        </w:tabs>
        <w:spacing w:line="360" w:lineRule="auto"/>
        <w:ind w:firstLine="2835"/>
        <w:jc w:val="both"/>
        <w:rPr>
          <w:rFonts w:ascii="Arial" w:hAnsi="Arial" w:cs="Arial"/>
          <w:bCs/>
          <w:sz w:val="12"/>
          <w:szCs w:val="28"/>
        </w:rPr>
      </w:pPr>
      <w:r w:rsidRPr="0085745E">
        <w:rPr>
          <w:rFonts w:ascii="Arial" w:hAnsi="Arial" w:cs="Arial"/>
          <w:bCs/>
          <w:sz w:val="12"/>
          <w:szCs w:val="28"/>
        </w:rPr>
        <w:tab/>
      </w:r>
    </w:p>
    <w:p w:rsidR="00C00997" w:rsidRPr="0085745E" w:rsidRDefault="0098387E" w:rsidP="006A28EB">
      <w:pPr>
        <w:pStyle w:val="Sinespaciado1"/>
        <w:tabs>
          <w:tab w:val="left" w:pos="2410"/>
        </w:tabs>
        <w:spacing w:line="360" w:lineRule="auto"/>
        <w:ind w:firstLine="2835"/>
        <w:jc w:val="both"/>
        <w:rPr>
          <w:rFonts w:ascii="Arial" w:hAnsi="Arial" w:cs="Arial"/>
          <w:bCs/>
          <w:sz w:val="28"/>
          <w:szCs w:val="26"/>
        </w:rPr>
      </w:pPr>
      <w:r w:rsidRPr="0085745E">
        <w:rPr>
          <w:rFonts w:ascii="Arial" w:hAnsi="Arial" w:cs="Arial"/>
          <w:bCs/>
          <w:sz w:val="28"/>
          <w:szCs w:val="26"/>
        </w:rPr>
        <w:t>Se identifica a los asistentes.</w:t>
      </w:r>
    </w:p>
    <w:p w:rsidR="00C00997" w:rsidRPr="0085745E" w:rsidRDefault="00C00997" w:rsidP="0098387E">
      <w:pPr>
        <w:pStyle w:val="Sinespaciado1"/>
        <w:tabs>
          <w:tab w:val="left" w:pos="2410"/>
        </w:tabs>
        <w:spacing w:line="360" w:lineRule="auto"/>
        <w:ind w:firstLine="2835"/>
        <w:jc w:val="both"/>
        <w:rPr>
          <w:rFonts w:ascii="Arial" w:hAnsi="Arial" w:cs="Arial"/>
          <w:bCs/>
          <w:sz w:val="28"/>
          <w:szCs w:val="26"/>
        </w:rPr>
      </w:pPr>
    </w:p>
    <w:p w:rsidR="0098387E" w:rsidRPr="0085745E" w:rsidRDefault="0098387E" w:rsidP="0098387E">
      <w:pPr>
        <w:pStyle w:val="Sinespaciado1"/>
        <w:tabs>
          <w:tab w:val="left" w:pos="2410"/>
        </w:tabs>
        <w:spacing w:line="360" w:lineRule="auto"/>
        <w:ind w:firstLine="2835"/>
        <w:jc w:val="both"/>
        <w:rPr>
          <w:rFonts w:ascii="Arial" w:hAnsi="Arial" w:cs="Arial"/>
          <w:b/>
          <w:bCs/>
          <w:sz w:val="28"/>
          <w:szCs w:val="26"/>
        </w:rPr>
      </w:pPr>
      <w:r w:rsidRPr="0085745E">
        <w:rPr>
          <w:rFonts w:ascii="Arial" w:hAnsi="Arial" w:cs="Arial"/>
          <w:b/>
          <w:bCs/>
          <w:sz w:val="28"/>
          <w:szCs w:val="26"/>
        </w:rPr>
        <w:t>SENTENCIA</w:t>
      </w:r>
    </w:p>
    <w:p w:rsidR="0098387E" w:rsidRPr="0085745E" w:rsidRDefault="0098387E" w:rsidP="006A28EB">
      <w:pPr>
        <w:pStyle w:val="Sinespaciado1"/>
        <w:tabs>
          <w:tab w:val="left" w:pos="2410"/>
        </w:tabs>
        <w:spacing w:line="360" w:lineRule="auto"/>
        <w:jc w:val="both"/>
        <w:rPr>
          <w:rFonts w:ascii="Arial" w:hAnsi="Arial" w:cs="Arial"/>
          <w:bCs/>
          <w:sz w:val="24"/>
          <w:szCs w:val="26"/>
        </w:rPr>
      </w:pPr>
    </w:p>
    <w:p w:rsidR="0098387E" w:rsidRPr="0085745E" w:rsidRDefault="0098387E" w:rsidP="0098387E">
      <w:pPr>
        <w:pStyle w:val="Sinespaciado1"/>
        <w:tabs>
          <w:tab w:val="left" w:pos="2410"/>
        </w:tabs>
        <w:spacing w:line="360" w:lineRule="auto"/>
        <w:ind w:firstLine="2835"/>
        <w:jc w:val="both"/>
        <w:rPr>
          <w:rFonts w:ascii="Arial" w:hAnsi="Arial" w:cs="Arial"/>
          <w:bCs/>
          <w:sz w:val="28"/>
          <w:szCs w:val="26"/>
        </w:rPr>
      </w:pPr>
      <w:r w:rsidRPr="0085745E">
        <w:rPr>
          <w:rFonts w:ascii="Arial" w:hAnsi="Arial" w:cs="Arial"/>
          <w:bCs/>
          <w:sz w:val="28"/>
          <w:szCs w:val="26"/>
        </w:rPr>
        <w:t xml:space="preserve">Como preámbulo a la decisión que se tomará, es preciso hacer las siguientes </w:t>
      </w:r>
    </w:p>
    <w:p w:rsidR="0098387E" w:rsidRPr="0085745E" w:rsidRDefault="0098387E" w:rsidP="0098387E">
      <w:pPr>
        <w:pStyle w:val="Sinespaciado1"/>
        <w:tabs>
          <w:tab w:val="left" w:pos="2410"/>
        </w:tabs>
        <w:spacing w:line="360" w:lineRule="auto"/>
        <w:ind w:firstLine="2835"/>
        <w:jc w:val="both"/>
        <w:rPr>
          <w:rFonts w:ascii="Arial" w:hAnsi="Arial" w:cs="Arial"/>
          <w:bCs/>
          <w:sz w:val="24"/>
          <w:szCs w:val="26"/>
        </w:rPr>
      </w:pPr>
    </w:p>
    <w:p w:rsidR="0098387E" w:rsidRPr="0085745E" w:rsidRDefault="0098387E" w:rsidP="0098387E">
      <w:pPr>
        <w:pStyle w:val="Sinespaciado1"/>
        <w:tabs>
          <w:tab w:val="left" w:pos="2410"/>
        </w:tabs>
        <w:spacing w:line="360" w:lineRule="auto"/>
        <w:ind w:firstLine="2835"/>
        <w:jc w:val="both"/>
        <w:rPr>
          <w:rFonts w:ascii="Arial" w:hAnsi="Arial" w:cs="Arial"/>
          <w:b/>
          <w:bCs/>
          <w:sz w:val="26"/>
          <w:szCs w:val="26"/>
        </w:rPr>
      </w:pPr>
      <w:r w:rsidRPr="0085745E">
        <w:rPr>
          <w:rFonts w:ascii="Arial" w:hAnsi="Arial" w:cs="Arial"/>
          <w:b/>
          <w:bCs/>
          <w:sz w:val="26"/>
          <w:szCs w:val="26"/>
        </w:rPr>
        <w:t>CONSIDERACIONES</w:t>
      </w:r>
    </w:p>
    <w:p w:rsidR="0098387E" w:rsidRPr="0085745E" w:rsidRDefault="0098387E" w:rsidP="0098387E">
      <w:pPr>
        <w:pStyle w:val="Sinespaciado1"/>
        <w:tabs>
          <w:tab w:val="left" w:pos="2410"/>
        </w:tabs>
        <w:spacing w:line="360" w:lineRule="auto"/>
        <w:ind w:firstLine="2835"/>
        <w:jc w:val="both"/>
        <w:rPr>
          <w:rFonts w:ascii="Arial" w:hAnsi="Arial" w:cs="Arial"/>
          <w:bCs/>
          <w:sz w:val="24"/>
          <w:szCs w:val="26"/>
        </w:rPr>
      </w:pPr>
    </w:p>
    <w:p w:rsidR="0098387E" w:rsidRPr="0085745E" w:rsidRDefault="0098387E" w:rsidP="0098387E">
      <w:pPr>
        <w:pStyle w:val="Sinespaciado1"/>
        <w:tabs>
          <w:tab w:val="left" w:pos="2410"/>
        </w:tabs>
        <w:spacing w:line="360" w:lineRule="auto"/>
        <w:ind w:firstLine="2835"/>
        <w:jc w:val="both"/>
        <w:rPr>
          <w:rFonts w:ascii="Arial" w:hAnsi="Arial" w:cs="Arial"/>
          <w:bCs/>
          <w:sz w:val="28"/>
          <w:szCs w:val="26"/>
        </w:rPr>
      </w:pPr>
      <w:r w:rsidRPr="0085745E">
        <w:rPr>
          <w:rFonts w:ascii="Arial" w:hAnsi="Arial" w:cs="Arial"/>
          <w:bCs/>
          <w:sz w:val="28"/>
          <w:szCs w:val="26"/>
        </w:rPr>
        <w:t>1. Inicialmente ha de decirse que están reunidos los presupuestos procesales y no hay motivo de nulidad que imponga invalidar lo actuado.</w:t>
      </w:r>
    </w:p>
    <w:p w:rsidR="0098387E" w:rsidRPr="0085745E" w:rsidRDefault="0098387E" w:rsidP="0098387E">
      <w:pPr>
        <w:pStyle w:val="Sinespaciado1"/>
        <w:tabs>
          <w:tab w:val="left" w:pos="2410"/>
        </w:tabs>
        <w:spacing w:line="360" w:lineRule="auto"/>
        <w:ind w:firstLine="2835"/>
        <w:jc w:val="both"/>
        <w:rPr>
          <w:rFonts w:ascii="Arial" w:hAnsi="Arial" w:cs="Arial"/>
          <w:bCs/>
          <w:sz w:val="12"/>
          <w:szCs w:val="26"/>
        </w:rPr>
      </w:pPr>
    </w:p>
    <w:p w:rsidR="0098387E" w:rsidRPr="0085745E" w:rsidRDefault="0098387E" w:rsidP="0098387E">
      <w:pPr>
        <w:pStyle w:val="Sinespaciado1"/>
        <w:tabs>
          <w:tab w:val="left" w:pos="2410"/>
        </w:tabs>
        <w:spacing w:line="360" w:lineRule="auto"/>
        <w:ind w:firstLine="2835"/>
        <w:jc w:val="both"/>
        <w:rPr>
          <w:rFonts w:ascii="Arial" w:hAnsi="Arial" w:cs="Arial"/>
          <w:sz w:val="28"/>
          <w:szCs w:val="28"/>
        </w:rPr>
      </w:pPr>
      <w:r w:rsidRPr="0085745E">
        <w:rPr>
          <w:rFonts w:ascii="Arial" w:hAnsi="Arial" w:cs="Arial"/>
          <w:bCs/>
          <w:sz w:val="28"/>
          <w:szCs w:val="26"/>
        </w:rPr>
        <w:t xml:space="preserve">2. Las partes están legitimadas en la causa. </w:t>
      </w:r>
      <w:r w:rsidRPr="0085745E">
        <w:rPr>
          <w:rFonts w:ascii="Arial" w:hAnsi="Arial" w:cs="Arial"/>
          <w:sz w:val="28"/>
          <w:szCs w:val="28"/>
        </w:rPr>
        <w:t>Por activa, la tienen</w:t>
      </w:r>
      <w:r w:rsidR="00B57E46" w:rsidRPr="0085745E">
        <w:rPr>
          <w:rFonts w:ascii="Arial" w:hAnsi="Arial" w:cs="Arial"/>
          <w:sz w:val="28"/>
          <w:szCs w:val="28"/>
        </w:rPr>
        <w:t xml:space="preserve"> todos los demandantes, en su calidad de parientes por consanguinidad de la </w:t>
      </w:r>
      <w:r w:rsidRPr="0085745E">
        <w:rPr>
          <w:rFonts w:ascii="Arial" w:hAnsi="Arial" w:cs="Arial"/>
          <w:sz w:val="28"/>
          <w:szCs w:val="28"/>
        </w:rPr>
        <w:t>víctima directa del accidente</w:t>
      </w:r>
      <w:r w:rsidR="00B57E46" w:rsidRPr="0085745E">
        <w:rPr>
          <w:rFonts w:ascii="Arial" w:hAnsi="Arial" w:cs="Arial"/>
          <w:sz w:val="28"/>
          <w:szCs w:val="28"/>
        </w:rPr>
        <w:t>, tal cual lo acreditan los</w:t>
      </w:r>
      <w:r w:rsidRPr="0085745E">
        <w:rPr>
          <w:rFonts w:ascii="Arial" w:hAnsi="Arial" w:cs="Arial"/>
          <w:sz w:val="28"/>
          <w:szCs w:val="28"/>
        </w:rPr>
        <w:t xml:space="preserve"> registro</w:t>
      </w:r>
      <w:r w:rsidR="00B57E46" w:rsidRPr="0085745E">
        <w:rPr>
          <w:rFonts w:ascii="Arial" w:hAnsi="Arial" w:cs="Arial"/>
          <w:sz w:val="28"/>
          <w:szCs w:val="28"/>
        </w:rPr>
        <w:t>s</w:t>
      </w:r>
      <w:r w:rsidRPr="0085745E">
        <w:rPr>
          <w:rFonts w:ascii="Arial" w:hAnsi="Arial" w:cs="Arial"/>
          <w:sz w:val="28"/>
          <w:szCs w:val="28"/>
        </w:rPr>
        <w:t xml:space="preserve"> civil</w:t>
      </w:r>
      <w:r w:rsidR="00B57E46" w:rsidRPr="0085745E">
        <w:rPr>
          <w:rFonts w:ascii="Arial" w:hAnsi="Arial" w:cs="Arial"/>
          <w:sz w:val="28"/>
          <w:szCs w:val="28"/>
        </w:rPr>
        <w:t>es</w:t>
      </w:r>
      <w:r w:rsidRPr="0085745E">
        <w:rPr>
          <w:rFonts w:ascii="Arial" w:hAnsi="Arial" w:cs="Arial"/>
          <w:sz w:val="28"/>
          <w:szCs w:val="28"/>
        </w:rPr>
        <w:t xml:space="preserve"> de nacimiento que </w:t>
      </w:r>
      <w:r w:rsidR="00B57E46" w:rsidRPr="0085745E">
        <w:rPr>
          <w:rFonts w:ascii="Arial" w:hAnsi="Arial" w:cs="Arial"/>
          <w:sz w:val="28"/>
          <w:szCs w:val="28"/>
        </w:rPr>
        <w:t xml:space="preserve">se aportaron al proceso. </w:t>
      </w:r>
      <w:r w:rsidRPr="0085745E">
        <w:rPr>
          <w:rFonts w:ascii="Arial" w:hAnsi="Arial" w:cs="Arial"/>
          <w:sz w:val="28"/>
          <w:szCs w:val="28"/>
        </w:rPr>
        <w:t xml:space="preserve">Y por pasiva, </w:t>
      </w:r>
      <w:r w:rsidR="00B57E46" w:rsidRPr="0085745E">
        <w:rPr>
          <w:rFonts w:ascii="Arial" w:hAnsi="Arial" w:cs="Arial"/>
          <w:b/>
          <w:bCs/>
          <w:szCs w:val="24"/>
        </w:rPr>
        <w:t>CARLOS ALBERTO OSORIO MARTÍNEZ</w:t>
      </w:r>
      <w:r w:rsidRPr="0085745E">
        <w:rPr>
          <w:rFonts w:ascii="Arial" w:hAnsi="Arial" w:cs="Arial"/>
          <w:sz w:val="28"/>
          <w:szCs w:val="28"/>
        </w:rPr>
        <w:t xml:space="preserve">, de quien se afirma es el conductor del </w:t>
      </w:r>
      <w:r w:rsidR="00B57E46" w:rsidRPr="0085745E">
        <w:rPr>
          <w:rFonts w:ascii="Arial" w:hAnsi="Arial" w:cs="Arial"/>
          <w:sz w:val="28"/>
          <w:szCs w:val="28"/>
        </w:rPr>
        <w:t xml:space="preserve">bus </w:t>
      </w:r>
      <w:r w:rsidRPr="0085745E">
        <w:rPr>
          <w:rFonts w:ascii="Arial" w:hAnsi="Arial" w:cs="Arial"/>
          <w:sz w:val="28"/>
          <w:szCs w:val="28"/>
        </w:rPr>
        <w:t xml:space="preserve">de placas </w:t>
      </w:r>
      <w:r w:rsidR="00B57E46" w:rsidRPr="0085745E">
        <w:rPr>
          <w:rFonts w:ascii="Arial" w:hAnsi="Arial" w:cs="Arial"/>
          <w:b/>
          <w:sz w:val="24"/>
          <w:szCs w:val="28"/>
        </w:rPr>
        <w:t>WNB-884</w:t>
      </w:r>
      <w:r w:rsidRPr="0085745E">
        <w:rPr>
          <w:rFonts w:ascii="Arial" w:hAnsi="Arial" w:cs="Arial"/>
          <w:sz w:val="28"/>
          <w:szCs w:val="28"/>
        </w:rPr>
        <w:t xml:space="preserve"> que causó el accidente;</w:t>
      </w:r>
      <w:r w:rsidR="00B57E46" w:rsidRPr="0085745E">
        <w:rPr>
          <w:rFonts w:ascii="Arial" w:hAnsi="Arial" w:cs="Arial"/>
          <w:b/>
          <w:szCs w:val="24"/>
        </w:rPr>
        <w:t xml:space="preserve"> MARÍA </w:t>
      </w:r>
      <w:r w:rsidR="00B57E46" w:rsidRPr="0085745E">
        <w:rPr>
          <w:rFonts w:ascii="Arial" w:hAnsi="Arial" w:cs="Arial"/>
          <w:b/>
          <w:szCs w:val="24"/>
        </w:rPr>
        <w:lastRenderedPageBreak/>
        <w:t>CATALINA GONZÁLEZ ABAD</w:t>
      </w:r>
      <w:r w:rsidRPr="0085745E">
        <w:rPr>
          <w:rFonts w:ascii="Arial" w:hAnsi="Arial" w:cs="Arial"/>
          <w:sz w:val="28"/>
          <w:szCs w:val="28"/>
        </w:rPr>
        <w:t xml:space="preserve">, propietaria del mismo y </w:t>
      </w:r>
      <w:r w:rsidR="00B57E46" w:rsidRPr="0085745E">
        <w:rPr>
          <w:rFonts w:ascii="Arial" w:hAnsi="Arial" w:cs="Arial"/>
          <w:b/>
          <w:szCs w:val="24"/>
        </w:rPr>
        <w:t>COOPERATIVA ROYAL EXPRESS</w:t>
      </w:r>
      <w:r w:rsidRPr="0085745E">
        <w:rPr>
          <w:rFonts w:ascii="Arial" w:hAnsi="Arial" w:cs="Arial"/>
          <w:sz w:val="28"/>
          <w:szCs w:val="28"/>
        </w:rPr>
        <w:t>, empresa a la cual se encontraba afiliado el vehículo, como se aprecia del certificad</w:t>
      </w:r>
      <w:r w:rsidR="00B57E46" w:rsidRPr="0085745E">
        <w:rPr>
          <w:rFonts w:ascii="Arial" w:hAnsi="Arial" w:cs="Arial"/>
          <w:sz w:val="28"/>
          <w:szCs w:val="28"/>
        </w:rPr>
        <w:t xml:space="preserve">o de tradición que obra a folio 31 </w:t>
      </w:r>
      <w:r w:rsidRPr="0085745E">
        <w:rPr>
          <w:rFonts w:ascii="Arial" w:hAnsi="Arial" w:cs="Arial"/>
          <w:sz w:val="28"/>
          <w:szCs w:val="28"/>
        </w:rPr>
        <w:t>del cuaderno</w:t>
      </w:r>
      <w:r w:rsidR="005A1720" w:rsidRPr="0085745E">
        <w:rPr>
          <w:rFonts w:ascii="Arial" w:hAnsi="Arial" w:cs="Arial"/>
          <w:sz w:val="28"/>
          <w:szCs w:val="28"/>
        </w:rPr>
        <w:t xml:space="preserve"> p</w:t>
      </w:r>
      <w:r w:rsidR="00B57E46" w:rsidRPr="0085745E">
        <w:rPr>
          <w:rFonts w:ascii="Arial" w:hAnsi="Arial" w:cs="Arial"/>
          <w:sz w:val="28"/>
          <w:szCs w:val="28"/>
        </w:rPr>
        <w:t xml:space="preserve">rincipal. </w:t>
      </w:r>
      <w:r w:rsidRPr="0085745E">
        <w:rPr>
          <w:rFonts w:ascii="Arial" w:hAnsi="Arial" w:cs="Arial"/>
          <w:sz w:val="28"/>
          <w:szCs w:val="28"/>
        </w:rPr>
        <w:t>También</w:t>
      </w:r>
      <w:r w:rsidR="00B57E46" w:rsidRPr="0085745E">
        <w:rPr>
          <w:rFonts w:ascii="Arial" w:hAnsi="Arial" w:cs="Arial"/>
          <w:b/>
          <w:szCs w:val="24"/>
        </w:rPr>
        <w:t xml:space="preserve"> SEGUROS DEL ESTADO S.A.</w:t>
      </w:r>
      <w:r w:rsidRPr="0085745E">
        <w:rPr>
          <w:rFonts w:ascii="Arial" w:hAnsi="Arial" w:cs="Arial"/>
          <w:sz w:val="28"/>
          <w:szCs w:val="28"/>
        </w:rPr>
        <w:t xml:space="preserve">, quien fue llamada en su condición de aseguradora del mentando automotor, con fundamento en la póliza que reposa a folios </w:t>
      </w:r>
      <w:r w:rsidR="005A1720" w:rsidRPr="0085745E">
        <w:rPr>
          <w:rFonts w:ascii="Arial" w:hAnsi="Arial" w:cs="Arial"/>
          <w:sz w:val="28"/>
          <w:szCs w:val="28"/>
        </w:rPr>
        <w:t xml:space="preserve">1 al </w:t>
      </w:r>
      <w:r w:rsidRPr="0085745E">
        <w:rPr>
          <w:rFonts w:ascii="Arial" w:hAnsi="Arial" w:cs="Arial"/>
          <w:sz w:val="28"/>
          <w:szCs w:val="28"/>
        </w:rPr>
        <w:t>4 del cuaderno número dos.</w:t>
      </w:r>
    </w:p>
    <w:p w:rsidR="0098387E" w:rsidRPr="0085745E" w:rsidRDefault="0098387E" w:rsidP="0098387E">
      <w:pPr>
        <w:pStyle w:val="NoSpacing1"/>
        <w:spacing w:line="360" w:lineRule="auto"/>
        <w:ind w:firstLine="2835"/>
        <w:jc w:val="both"/>
        <w:rPr>
          <w:rFonts w:ascii="Arial" w:hAnsi="Arial" w:cs="Arial"/>
          <w:sz w:val="12"/>
          <w:szCs w:val="28"/>
          <w:lang w:val="es-CO"/>
        </w:rPr>
      </w:pPr>
    </w:p>
    <w:p w:rsidR="005A1720" w:rsidRPr="0085745E" w:rsidRDefault="0098387E" w:rsidP="0098387E">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 xml:space="preserve">3. Para poner en contexto el asunto, ha de recordarse que este gira en torno a la responsabilidad que se le atribuye al conductor del </w:t>
      </w:r>
      <w:r w:rsidR="005A1720" w:rsidRPr="0085745E">
        <w:rPr>
          <w:rFonts w:ascii="Arial" w:hAnsi="Arial" w:cs="Arial"/>
          <w:bCs/>
          <w:sz w:val="28"/>
          <w:szCs w:val="28"/>
          <w:lang w:val="es-MX"/>
        </w:rPr>
        <w:t xml:space="preserve">bus </w:t>
      </w:r>
      <w:r w:rsidRPr="0085745E">
        <w:rPr>
          <w:rFonts w:ascii="Arial" w:hAnsi="Arial" w:cs="Arial"/>
          <w:bCs/>
          <w:sz w:val="28"/>
          <w:szCs w:val="28"/>
          <w:lang w:val="es-MX"/>
        </w:rPr>
        <w:t xml:space="preserve">de placas </w:t>
      </w:r>
      <w:r w:rsidR="005A1720" w:rsidRPr="0085745E">
        <w:rPr>
          <w:rFonts w:ascii="Arial" w:hAnsi="Arial" w:cs="Arial"/>
          <w:b/>
          <w:sz w:val="24"/>
          <w:szCs w:val="28"/>
        </w:rPr>
        <w:t>WNB-884</w:t>
      </w:r>
      <w:r w:rsidRPr="0085745E">
        <w:rPr>
          <w:rFonts w:ascii="Arial" w:hAnsi="Arial" w:cs="Arial"/>
          <w:bCs/>
          <w:sz w:val="28"/>
          <w:szCs w:val="28"/>
          <w:lang w:val="es-MX"/>
        </w:rPr>
        <w:t>, a la propietaria del mismo y a la empresa a la cual se hallaba afiliado, por los daños causados a los demandantes, con el accidente ocurri</w:t>
      </w:r>
      <w:r w:rsidR="005A1720" w:rsidRPr="0085745E">
        <w:rPr>
          <w:rFonts w:ascii="Arial" w:hAnsi="Arial" w:cs="Arial"/>
          <w:bCs/>
          <w:sz w:val="28"/>
          <w:szCs w:val="28"/>
          <w:lang w:val="es-MX"/>
        </w:rPr>
        <w:t>do el 22</w:t>
      </w:r>
      <w:r w:rsidRPr="0085745E">
        <w:rPr>
          <w:rFonts w:ascii="Arial" w:hAnsi="Arial" w:cs="Arial"/>
          <w:bCs/>
          <w:sz w:val="28"/>
          <w:szCs w:val="28"/>
          <w:lang w:val="es-MX"/>
        </w:rPr>
        <w:t xml:space="preserve"> de </w:t>
      </w:r>
      <w:r w:rsidR="005A1720" w:rsidRPr="0085745E">
        <w:rPr>
          <w:rFonts w:ascii="Arial" w:hAnsi="Arial" w:cs="Arial"/>
          <w:bCs/>
          <w:sz w:val="28"/>
          <w:szCs w:val="28"/>
          <w:lang w:val="es-MX"/>
        </w:rPr>
        <w:t>febrero de 2010</w:t>
      </w:r>
      <w:r w:rsidRPr="0085745E">
        <w:rPr>
          <w:rFonts w:ascii="Arial" w:hAnsi="Arial" w:cs="Arial"/>
          <w:bCs/>
          <w:sz w:val="28"/>
          <w:szCs w:val="28"/>
          <w:lang w:val="es-MX"/>
        </w:rPr>
        <w:t xml:space="preserve">, en el que </w:t>
      </w:r>
      <w:r w:rsidR="005A1720" w:rsidRPr="0085745E">
        <w:rPr>
          <w:rFonts w:ascii="Arial" w:hAnsi="Arial" w:cs="Arial"/>
          <w:bCs/>
          <w:sz w:val="28"/>
          <w:szCs w:val="28"/>
          <w:lang w:val="es-MX"/>
        </w:rPr>
        <w:t xml:space="preserve">perdió la vida la señora </w:t>
      </w:r>
      <w:r w:rsidR="005A1720" w:rsidRPr="0085745E">
        <w:rPr>
          <w:rFonts w:ascii="Arial" w:hAnsi="Arial" w:cs="Arial"/>
          <w:b/>
          <w:bCs/>
          <w:szCs w:val="28"/>
          <w:lang w:val="es-MX"/>
        </w:rPr>
        <w:t>ANG</w:t>
      </w:r>
      <w:r w:rsidR="008900BC" w:rsidRPr="0085745E">
        <w:rPr>
          <w:rFonts w:ascii="Arial" w:hAnsi="Arial" w:cs="Arial"/>
          <w:b/>
          <w:bCs/>
          <w:szCs w:val="28"/>
          <w:lang w:val="es-MX"/>
        </w:rPr>
        <w:t>ÉLICA CARDONA DE G</w:t>
      </w:r>
      <w:r w:rsidR="005A1720" w:rsidRPr="0085745E">
        <w:rPr>
          <w:rFonts w:ascii="Arial" w:hAnsi="Arial" w:cs="Arial"/>
          <w:b/>
          <w:bCs/>
          <w:szCs w:val="28"/>
          <w:lang w:val="es-MX"/>
        </w:rPr>
        <w:t>UTIÉRREZ</w:t>
      </w:r>
      <w:r w:rsidR="005A1720" w:rsidRPr="0085745E">
        <w:rPr>
          <w:rFonts w:ascii="Arial" w:hAnsi="Arial" w:cs="Arial"/>
          <w:bCs/>
          <w:sz w:val="28"/>
          <w:szCs w:val="28"/>
          <w:lang w:val="es-MX"/>
        </w:rPr>
        <w:t>, al ser atropellada por el mentado automotor.</w:t>
      </w:r>
    </w:p>
    <w:p w:rsidR="0098387E" w:rsidRPr="0085745E" w:rsidRDefault="0098387E" w:rsidP="0098387E">
      <w:pPr>
        <w:pStyle w:val="Sinespaciado1"/>
        <w:tabs>
          <w:tab w:val="left" w:pos="2410"/>
        </w:tabs>
        <w:spacing w:line="360" w:lineRule="auto"/>
        <w:ind w:firstLine="2835"/>
        <w:jc w:val="both"/>
        <w:rPr>
          <w:rFonts w:ascii="Arial" w:hAnsi="Arial" w:cs="Arial"/>
          <w:bCs/>
          <w:sz w:val="12"/>
          <w:szCs w:val="28"/>
          <w:lang w:val="es-MX"/>
        </w:rPr>
      </w:pPr>
    </w:p>
    <w:p w:rsidR="00264706" w:rsidRPr="0085745E" w:rsidRDefault="0098387E" w:rsidP="00264706">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 xml:space="preserve">4. El Juzgado accedió a las pretensiones, porque halló acreditados los elementos de la responsabilidad endilgada, e impuso condena por los perjuicios morales causados </w:t>
      </w:r>
      <w:r w:rsidR="00150830" w:rsidRPr="0085745E">
        <w:rPr>
          <w:rFonts w:ascii="Arial" w:hAnsi="Arial" w:cs="Arial"/>
          <w:bCs/>
          <w:sz w:val="28"/>
          <w:szCs w:val="28"/>
          <w:lang w:val="es-MX"/>
        </w:rPr>
        <w:t xml:space="preserve">solo </w:t>
      </w:r>
      <w:r w:rsidRPr="0085745E">
        <w:rPr>
          <w:rFonts w:ascii="Arial" w:hAnsi="Arial" w:cs="Arial"/>
          <w:bCs/>
          <w:sz w:val="28"/>
          <w:szCs w:val="28"/>
          <w:lang w:val="es-MX"/>
        </w:rPr>
        <w:t>a los demandantes</w:t>
      </w:r>
      <w:r w:rsidR="00264706" w:rsidRPr="0085745E">
        <w:rPr>
          <w:rFonts w:ascii="Arial" w:hAnsi="Arial" w:cs="Arial"/>
          <w:bCs/>
          <w:sz w:val="28"/>
          <w:szCs w:val="28"/>
          <w:lang w:val="es-MX"/>
        </w:rPr>
        <w:t xml:space="preserve"> </w:t>
      </w:r>
      <w:r w:rsidR="00264706" w:rsidRPr="0085745E">
        <w:rPr>
          <w:rFonts w:ascii="Arial" w:hAnsi="Arial" w:cs="Arial"/>
          <w:b/>
          <w:szCs w:val="24"/>
        </w:rPr>
        <w:t>ANA CECILIA GUTIÉRREZ CARDONA</w:t>
      </w:r>
      <w:r w:rsidR="00264706" w:rsidRPr="0085745E">
        <w:rPr>
          <w:rFonts w:ascii="Arial" w:hAnsi="Arial" w:cs="Arial"/>
          <w:bCs/>
          <w:sz w:val="28"/>
          <w:szCs w:val="28"/>
          <w:lang w:val="es-MX"/>
        </w:rPr>
        <w:t xml:space="preserve">, </w:t>
      </w:r>
      <w:proofErr w:type="spellStart"/>
      <w:r w:rsidR="00264706" w:rsidRPr="0085745E">
        <w:rPr>
          <w:rFonts w:ascii="Arial" w:hAnsi="Arial" w:cs="Arial"/>
          <w:b/>
          <w:szCs w:val="24"/>
        </w:rPr>
        <w:t>FRANCELINE</w:t>
      </w:r>
      <w:proofErr w:type="spellEnd"/>
      <w:r w:rsidR="00264706" w:rsidRPr="0085745E">
        <w:rPr>
          <w:rFonts w:ascii="Arial" w:hAnsi="Arial" w:cs="Arial"/>
          <w:b/>
          <w:szCs w:val="24"/>
        </w:rPr>
        <w:t xml:space="preserve"> GUTIÉRREZ CARDONA</w:t>
      </w:r>
      <w:r w:rsidR="00264706" w:rsidRPr="0085745E">
        <w:rPr>
          <w:rFonts w:ascii="Arial" w:hAnsi="Arial" w:cs="Arial"/>
          <w:bCs/>
          <w:sz w:val="28"/>
          <w:szCs w:val="28"/>
          <w:lang w:val="es-MX"/>
        </w:rPr>
        <w:t xml:space="preserve">, </w:t>
      </w:r>
      <w:r w:rsidR="00264706" w:rsidRPr="0085745E">
        <w:rPr>
          <w:rFonts w:ascii="Arial" w:hAnsi="Arial" w:cs="Arial"/>
          <w:b/>
          <w:szCs w:val="24"/>
        </w:rPr>
        <w:t>MARÍA ESPERANZA LOAIZA CARDONA</w:t>
      </w:r>
      <w:r w:rsidR="00264706" w:rsidRPr="0085745E">
        <w:rPr>
          <w:rFonts w:ascii="Arial" w:hAnsi="Arial" w:cs="Arial"/>
          <w:bCs/>
          <w:sz w:val="28"/>
          <w:szCs w:val="28"/>
          <w:lang w:val="es-MX"/>
        </w:rPr>
        <w:t>,</w:t>
      </w:r>
      <w:r w:rsidR="00264706" w:rsidRPr="0085745E">
        <w:rPr>
          <w:rFonts w:ascii="Arial" w:hAnsi="Arial" w:cs="Arial"/>
          <w:b/>
          <w:szCs w:val="24"/>
        </w:rPr>
        <w:t xml:space="preserve"> AMPARO LOAIZA CARDONA, </w:t>
      </w:r>
      <w:proofErr w:type="spellStart"/>
      <w:r w:rsidR="00264706" w:rsidRPr="0085745E">
        <w:rPr>
          <w:rFonts w:ascii="Arial" w:hAnsi="Arial" w:cs="Arial"/>
          <w:b/>
          <w:szCs w:val="24"/>
        </w:rPr>
        <w:t>JHOR</w:t>
      </w:r>
      <w:proofErr w:type="spellEnd"/>
      <w:r w:rsidR="00264706" w:rsidRPr="0085745E">
        <w:rPr>
          <w:rFonts w:ascii="Arial" w:hAnsi="Arial" w:cs="Arial"/>
          <w:b/>
          <w:szCs w:val="24"/>
        </w:rPr>
        <w:t xml:space="preserve"> </w:t>
      </w:r>
      <w:proofErr w:type="spellStart"/>
      <w:r w:rsidR="00264706" w:rsidRPr="0085745E">
        <w:rPr>
          <w:rFonts w:ascii="Arial" w:hAnsi="Arial" w:cs="Arial"/>
          <w:b/>
          <w:szCs w:val="24"/>
        </w:rPr>
        <w:t>YEDY</w:t>
      </w:r>
      <w:proofErr w:type="spellEnd"/>
      <w:r w:rsidR="00264706" w:rsidRPr="0085745E">
        <w:rPr>
          <w:rFonts w:ascii="Arial" w:hAnsi="Arial" w:cs="Arial"/>
          <w:b/>
          <w:szCs w:val="24"/>
        </w:rPr>
        <w:t xml:space="preserve"> MONTES GUTIÉRREZ, SHARON ANGIE MONTES GUTIÉRREZ, </w:t>
      </w:r>
      <w:proofErr w:type="spellStart"/>
      <w:r w:rsidR="00264706" w:rsidRPr="0085745E">
        <w:rPr>
          <w:rFonts w:ascii="Arial" w:hAnsi="Arial" w:cs="Arial"/>
          <w:b/>
          <w:szCs w:val="24"/>
        </w:rPr>
        <w:t>JULY</w:t>
      </w:r>
      <w:proofErr w:type="spellEnd"/>
      <w:r w:rsidR="00264706" w:rsidRPr="0085745E">
        <w:rPr>
          <w:rFonts w:ascii="Arial" w:hAnsi="Arial" w:cs="Arial"/>
          <w:b/>
          <w:szCs w:val="24"/>
        </w:rPr>
        <w:t xml:space="preserve"> MARITZA </w:t>
      </w:r>
      <w:proofErr w:type="spellStart"/>
      <w:r w:rsidR="00264706" w:rsidRPr="0085745E">
        <w:rPr>
          <w:rFonts w:ascii="Arial" w:hAnsi="Arial" w:cs="Arial"/>
          <w:b/>
          <w:szCs w:val="24"/>
        </w:rPr>
        <w:t>GONZÀLEZ</w:t>
      </w:r>
      <w:proofErr w:type="spellEnd"/>
      <w:r w:rsidR="00264706" w:rsidRPr="0085745E">
        <w:rPr>
          <w:rFonts w:ascii="Arial" w:hAnsi="Arial" w:cs="Arial"/>
          <w:b/>
          <w:szCs w:val="24"/>
        </w:rPr>
        <w:t xml:space="preserve"> GUTIÉRREZ, </w:t>
      </w:r>
      <w:proofErr w:type="spellStart"/>
      <w:r w:rsidR="00264706" w:rsidRPr="0085745E">
        <w:rPr>
          <w:rFonts w:ascii="Arial" w:hAnsi="Arial" w:cs="Arial"/>
          <w:b/>
          <w:szCs w:val="24"/>
        </w:rPr>
        <w:t>LEIDY</w:t>
      </w:r>
      <w:proofErr w:type="spellEnd"/>
      <w:r w:rsidR="00264706" w:rsidRPr="0085745E">
        <w:rPr>
          <w:rFonts w:ascii="Arial" w:hAnsi="Arial" w:cs="Arial"/>
          <w:b/>
          <w:szCs w:val="24"/>
        </w:rPr>
        <w:t xml:space="preserve"> KATHERINE CASTAÑO LOAIZA, RONALD </w:t>
      </w:r>
      <w:proofErr w:type="spellStart"/>
      <w:r w:rsidR="00264706" w:rsidRPr="0085745E">
        <w:rPr>
          <w:rFonts w:ascii="Arial" w:hAnsi="Arial" w:cs="Arial"/>
          <w:b/>
          <w:szCs w:val="24"/>
        </w:rPr>
        <w:t>FARID</w:t>
      </w:r>
      <w:proofErr w:type="spellEnd"/>
      <w:r w:rsidR="00264706" w:rsidRPr="0085745E">
        <w:rPr>
          <w:rFonts w:ascii="Arial" w:hAnsi="Arial" w:cs="Arial"/>
          <w:b/>
          <w:szCs w:val="24"/>
        </w:rPr>
        <w:t xml:space="preserve"> MARÍN LOAIZA, HAROLD </w:t>
      </w:r>
      <w:proofErr w:type="spellStart"/>
      <w:r w:rsidR="00264706" w:rsidRPr="0085745E">
        <w:rPr>
          <w:rFonts w:ascii="Arial" w:hAnsi="Arial" w:cs="Arial"/>
          <w:b/>
          <w:szCs w:val="24"/>
        </w:rPr>
        <w:t>YECID</w:t>
      </w:r>
      <w:proofErr w:type="spellEnd"/>
      <w:r w:rsidR="00264706" w:rsidRPr="0085745E">
        <w:rPr>
          <w:rFonts w:ascii="Arial" w:hAnsi="Arial" w:cs="Arial"/>
          <w:b/>
          <w:szCs w:val="24"/>
        </w:rPr>
        <w:t xml:space="preserve"> MARÍN LOAIZA y </w:t>
      </w:r>
      <w:proofErr w:type="spellStart"/>
      <w:r w:rsidR="00264706" w:rsidRPr="0085745E">
        <w:rPr>
          <w:rFonts w:ascii="Arial" w:hAnsi="Arial" w:cs="Arial"/>
          <w:b/>
          <w:szCs w:val="24"/>
        </w:rPr>
        <w:t>DUVIER</w:t>
      </w:r>
      <w:proofErr w:type="spellEnd"/>
      <w:r w:rsidR="00264706" w:rsidRPr="0085745E">
        <w:rPr>
          <w:rFonts w:ascii="Arial" w:hAnsi="Arial" w:cs="Arial"/>
          <w:b/>
          <w:szCs w:val="24"/>
        </w:rPr>
        <w:t xml:space="preserve"> </w:t>
      </w:r>
      <w:proofErr w:type="spellStart"/>
      <w:r w:rsidR="00264706" w:rsidRPr="0085745E">
        <w:rPr>
          <w:rFonts w:ascii="Arial" w:hAnsi="Arial" w:cs="Arial"/>
          <w:b/>
          <w:szCs w:val="24"/>
        </w:rPr>
        <w:t>JHONATHAN</w:t>
      </w:r>
      <w:proofErr w:type="spellEnd"/>
      <w:r w:rsidR="00264706" w:rsidRPr="0085745E">
        <w:rPr>
          <w:rFonts w:ascii="Arial" w:hAnsi="Arial" w:cs="Arial"/>
          <w:b/>
          <w:szCs w:val="24"/>
        </w:rPr>
        <w:t xml:space="preserve"> CASTAÑO LOAIZA.</w:t>
      </w:r>
      <w:r w:rsidRPr="0085745E">
        <w:rPr>
          <w:rFonts w:ascii="Arial" w:hAnsi="Arial" w:cs="Arial"/>
          <w:bCs/>
          <w:sz w:val="28"/>
          <w:szCs w:val="28"/>
          <w:lang w:val="es-MX"/>
        </w:rPr>
        <w:t xml:space="preserve"> Negó </w:t>
      </w:r>
      <w:r w:rsidR="00150830" w:rsidRPr="0085745E">
        <w:rPr>
          <w:rFonts w:ascii="Arial" w:hAnsi="Arial" w:cs="Arial"/>
          <w:bCs/>
          <w:sz w:val="28"/>
          <w:szCs w:val="28"/>
          <w:lang w:val="es-MX"/>
        </w:rPr>
        <w:t xml:space="preserve">a todos </w:t>
      </w:r>
      <w:r w:rsidRPr="0085745E">
        <w:rPr>
          <w:rFonts w:ascii="Arial" w:hAnsi="Arial" w:cs="Arial"/>
          <w:bCs/>
          <w:sz w:val="28"/>
          <w:szCs w:val="28"/>
          <w:lang w:val="es-MX"/>
        </w:rPr>
        <w:t xml:space="preserve">los </w:t>
      </w:r>
      <w:r w:rsidR="006A28EB" w:rsidRPr="0085745E">
        <w:rPr>
          <w:rFonts w:ascii="Arial" w:hAnsi="Arial" w:cs="Arial"/>
          <w:bCs/>
          <w:sz w:val="28"/>
          <w:szCs w:val="28"/>
          <w:lang w:val="es-MX"/>
        </w:rPr>
        <w:t xml:space="preserve">actores los </w:t>
      </w:r>
      <w:r w:rsidRPr="0085745E">
        <w:rPr>
          <w:rFonts w:ascii="Arial" w:hAnsi="Arial" w:cs="Arial"/>
          <w:bCs/>
          <w:sz w:val="28"/>
          <w:szCs w:val="28"/>
          <w:lang w:val="es-MX"/>
        </w:rPr>
        <w:t>perjuicios por daño a la vida de relación</w:t>
      </w:r>
      <w:r w:rsidR="00264706" w:rsidRPr="0085745E">
        <w:rPr>
          <w:rFonts w:ascii="Arial" w:hAnsi="Arial" w:cs="Arial"/>
          <w:bCs/>
          <w:sz w:val="28"/>
          <w:szCs w:val="28"/>
          <w:lang w:val="es-MX"/>
        </w:rPr>
        <w:t>, por no haberse probado</w:t>
      </w:r>
      <w:r w:rsidRPr="0085745E">
        <w:rPr>
          <w:rFonts w:ascii="Arial" w:hAnsi="Arial" w:cs="Arial"/>
          <w:bCs/>
          <w:sz w:val="28"/>
          <w:szCs w:val="28"/>
          <w:lang w:val="es-MX"/>
        </w:rPr>
        <w:t>.</w:t>
      </w:r>
      <w:r w:rsidR="00264706" w:rsidRPr="0085745E">
        <w:rPr>
          <w:rFonts w:ascii="Arial" w:hAnsi="Arial" w:cs="Arial"/>
          <w:b/>
          <w:szCs w:val="24"/>
        </w:rPr>
        <w:tab/>
      </w:r>
    </w:p>
    <w:p w:rsidR="0098387E" w:rsidRPr="0085745E" w:rsidRDefault="0098387E" w:rsidP="0098387E">
      <w:pPr>
        <w:pStyle w:val="Sinespaciado1"/>
        <w:tabs>
          <w:tab w:val="left" w:pos="2410"/>
        </w:tabs>
        <w:spacing w:line="360" w:lineRule="auto"/>
        <w:ind w:firstLine="2835"/>
        <w:jc w:val="both"/>
        <w:rPr>
          <w:rFonts w:ascii="Arial" w:hAnsi="Arial" w:cs="Arial"/>
          <w:bCs/>
          <w:sz w:val="12"/>
          <w:szCs w:val="28"/>
          <w:lang w:val="es-MX"/>
        </w:rPr>
      </w:pPr>
    </w:p>
    <w:p w:rsidR="00150830" w:rsidRPr="0085745E" w:rsidRDefault="0037536F" w:rsidP="0037536F">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5. Los</w:t>
      </w:r>
      <w:r w:rsidR="0098387E" w:rsidRPr="0085745E">
        <w:rPr>
          <w:rFonts w:ascii="Arial" w:hAnsi="Arial" w:cs="Arial"/>
          <w:bCs/>
          <w:sz w:val="28"/>
          <w:szCs w:val="28"/>
          <w:lang w:val="es-MX"/>
        </w:rPr>
        <w:t xml:space="preserve"> reparo</w:t>
      </w:r>
      <w:r w:rsidRPr="0085745E">
        <w:rPr>
          <w:rFonts w:ascii="Arial" w:hAnsi="Arial" w:cs="Arial"/>
          <w:bCs/>
          <w:sz w:val="28"/>
          <w:szCs w:val="28"/>
          <w:lang w:val="es-MX"/>
        </w:rPr>
        <w:t>s de los</w:t>
      </w:r>
      <w:r w:rsidR="0098387E" w:rsidRPr="0085745E">
        <w:rPr>
          <w:rFonts w:ascii="Arial" w:hAnsi="Arial" w:cs="Arial"/>
          <w:bCs/>
          <w:sz w:val="28"/>
          <w:szCs w:val="28"/>
          <w:lang w:val="es-MX"/>
        </w:rPr>
        <w:t xml:space="preserve"> </w:t>
      </w:r>
      <w:r w:rsidR="00150830" w:rsidRPr="0085745E">
        <w:rPr>
          <w:rFonts w:ascii="Arial" w:hAnsi="Arial" w:cs="Arial"/>
          <w:bCs/>
          <w:sz w:val="28"/>
          <w:szCs w:val="28"/>
        </w:rPr>
        <w:t xml:space="preserve">demandados </w:t>
      </w:r>
      <w:r w:rsidR="00150830" w:rsidRPr="0085745E">
        <w:rPr>
          <w:rFonts w:ascii="Arial" w:hAnsi="Arial" w:cs="Arial"/>
          <w:b/>
          <w:szCs w:val="24"/>
        </w:rPr>
        <w:t>COOPERATIVA ROYAL EXPRESS</w:t>
      </w:r>
      <w:r w:rsidR="00150830" w:rsidRPr="0085745E">
        <w:rPr>
          <w:rFonts w:ascii="Arial" w:hAnsi="Arial" w:cs="Arial"/>
          <w:bCs/>
          <w:sz w:val="28"/>
          <w:szCs w:val="28"/>
        </w:rPr>
        <w:t xml:space="preserve"> y</w:t>
      </w:r>
      <w:r w:rsidR="00150830" w:rsidRPr="0085745E">
        <w:rPr>
          <w:rFonts w:ascii="Arial" w:hAnsi="Arial" w:cs="Arial"/>
          <w:b/>
          <w:szCs w:val="24"/>
        </w:rPr>
        <w:t xml:space="preserve"> MARÍA CATALINA GONZÁLEZ ABAD</w:t>
      </w:r>
      <w:r w:rsidR="002D6E85" w:rsidRPr="0085745E">
        <w:rPr>
          <w:rFonts w:ascii="Arial" w:hAnsi="Arial" w:cs="Arial"/>
          <w:bCs/>
          <w:sz w:val="28"/>
          <w:szCs w:val="28"/>
          <w:lang w:val="es-MX"/>
        </w:rPr>
        <w:t>, en resumen, r</w:t>
      </w:r>
      <w:r w:rsidR="0098387E" w:rsidRPr="0085745E">
        <w:rPr>
          <w:rFonts w:ascii="Arial" w:hAnsi="Arial" w:cs="Arial"/>
          <w:bCs/>
          <w:sz w:val="28"/>
          <w:szCs w:val="28"/>
          <w:lang w:val="es-MX"/>
        </w:rPr>
        <w:t>adica</w:t>
      </w:r>
      <w:r w:rsidR="00150830" w:rsidRPr="0085745E">
        <w:rPr>
          <w:rFonts w:ascii="Arial" w:hAnsi="Arial" w:cs="Arial"/>
          <w:bCs/>
          <w:sz w:val="28"/>
          <w:szCs w:val="28"/>
          <w:lang w:val="es-MX"/>
        </w:rPr>
        <w:t>n</w:t>
      </w:r>
      <w:r w:rsidR="0098387E" w:rsidRPr="0085745E">
        <w:rPr>
          <w:rFonts w:ascii="Arial" w:hAnsi="Arial" w:cs="Arial"/>
          <w:bCs/>
          <w:sz w:val="28"/>
          <w:szCs w:val="28"/>
          <w:lang w:val="es-MX"/>
        </w:rPr>
        <w:t xml:space="preserve"> en </w:t>
      </w:r>
      <w:r w:rsidRPr="0085745E">
        <w:rPr>
          <w:rFonts w:ascii="Arial" w:hAnsi="Arial" w:cs="Arial"/>
          <w:bCs/>
          <w:sz w:val="28"/>
          <w:szCs w:val="28"/>
          <w:lang w:val="es-MX"/>
        </w:rPr>
        <w:t>lo siguiente:</w:t>
      </w:r>
    </w:p>
    <w:p w:rsidR="00150830" w:rsidRPr="0085745E" w:rsidRDefault="00150830" w:rsidP="0037536F">
      <w:pPr>
        <w:pStyle w:val="Sinespaciado1"/>
        <w:tabs>
          <w:tab w:val="left" w:pos="2410"/>
        </w:tabs>
        <w:spacing w:line="360" w:lineRule="auto"/>
        <w:ind w:firstLine="2835"/>
        <w:jc w:val="both"/>
        <w:rPr>
          <w:rFonts w:ascii="Arial" w:hAnsi="Arial" w:cs="Arial"/>
          <w:bCs/>
          <w:sz w:val="12"/>
          <w:szCs w:val="28"/>
          <w:lang w:val="es-MX"/>
        </w:rPr>
      </w:pPr>
    </w:p>
    <w:p w:rsidR="00A11F5D" w:rsidRPr="0085745E" w:rsidRDefault="00150830" w:rsidP="00A11F5D">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5.1.</w:t>
      </w:r>
      <w:r w:rsidR="00A11F5D" w:rsidRPr="0085745E">
        <w:rPr>
          <w:rFonts w:ascii="Arial" w:hAnsi="Arial" w:cs="Arial"/>
          <w:sz w:val="28"/>
        </w:rPr>
        <w:t xml:space="preserve"> </w:t>
      </w:r>
      <w:r w:rsidR="006B6F14" w:rsidRPr="0085745E">
        <w:rPr>
          <w:rFonts w:ascii="Arial" w:hAnsi="Arial" w:cs="Arial"/>
          <w:sz w:val="28"/>
        </w:rPr>
        <w:t xml:space="preserve">El despacho judicial deja de lado </w:t>
      </w:r>
      <w:r w:rsidR="006B6F14" w:rsidRPr="0085745E">
        <w:rPr>
          <w:rFonts w:ascii="Arial" w:hAnsi="Arial" w:cs="Arial"/>
          <w:bCs/>
          <w:sz w:val="28"/>
          <w:szCs w:val="28"/>
          <w:lang w:val="es-MX"/>
        </w:rPr>
        <w:t xml:space="preserve">que la señora </w:t>
      </w:r>
      <w:proofErr w:type="spellStart"/>
      <w:r w:rsidR="006B6F14" w:rsidRPr="0085745E">
        <w:rPr>
          <w:rFonts w:ascii="Arial" w:hAnsi="Arial" w:cs="Arial"/>
          <w:b/>
          <w:bCs/>
          <w:szCs w:val="28"/>
          <w:lang w:val="es-MX"/>
        </w:rPr>
        <w:t>YÉSICA</w:t>
      </w:r>
      <w:proofErr w:type="spellEnd"/>
      <w:r w:rsidR="006B6F14" w:rsidRPr="0085745E">
        <w:rPr>
          <w:rFonts w:ascii="Arial" w:hAnsi="Arial" w:cs="Arial"/>
          <w:b/>
          <w:bCs/>
          <w:szCs w:val="28"/>
          <w:lang w:val="es-MX"/>
        </w:rPr>
        <w:t xml:space="preserve"> LORENA SÁNCHEZ</w:t>
      </w:r>
      <w:r w:rsidR="00A11F5D" w:rsidRPr="0085745E">
        <w:rPr>
          <w:rFonts w:ascii="Arial" w:hAnsi="Arial" w:cs="Arial"/>
          <w:bCs/>
          <w:sz w:val="28"/>
          <w:szCs w:val="28"/>
          <w:lang w:val="es-MX"/>
        </w:rPr>
        <w:t xml:space="preserve">, testigo presencial de los hechos afirmó </w:t>
      </w:r>
      <w:r w:rsidR="00A11F5D" w:rsidRPr="0085745E">
        <w:rPr>
          <w:rFonts w:ascii="Arial" w:hAnsi="Arial" w:cs="Arial"/>
          <w:bCs/>
          <w:sz w:val="28"/>
          <w:szCs w:val="28"/>
          <w:lang w:val="es-MX"/>
        </w:rPr>
        <w:lastRenderedPageBreak/>
        <w:t>que la hoy occisa (persona de avanzada edad), se soltó de la mano de su hija E</w:t>
      </w:r>
      <w:r w:rsidR="009339A3" w:rsidRPr="0085745E">
        <w:rPr>
          <w:rFonts w:ascii="Arial" w:hAnsi="Arial" w:cs="Arial"/>
          <w:bCs/>
          <w:sz w:val="28"/>
          <w:szCs w:val="28"/>
          <w:lang w:val="es-MX"/>
        </w:rPr>
        <w:t>speranza</w:t>
      </w:r>
      <w:r w:rsidR="006B6F14" w:rsidRPr="0085745E">
        <w:rPr>
          <w:rFonts w:ascii="Arial" w:hAnsi="Arial" w:cs="Arial"/>
          <w:bCs/>
          <w:sz w:val="28"/>
          <w:szCs w:val="28"/>
          <w:lang w:val="es-MX"/>
        </w:rPr>
        <w:t xml:space="preserve"> e intentó cruzar sola.</w:t>
      </w:r>
      <w:r w:rsidR="00A11F5D" w:rsidRPr="0085745E">
        <w:rPr>
          <w:rFonts w:ascii="Arial" w:hAnsi="Arial" w:cs="Arial"/>
          <w:bCs/>
          <w:sz w:val="28"/>
          <w:szCs w:val="28"/>
          <w:lang w:val="es-MX"/>
        </w:rPr>
        <w:t xml:space="preserve"> </w:t>
      </w:r>
      <w:r w:rsidR="009339A3" w:rsidRPr="0085745E">
        <w:rPr>
          <w:rFonts w:ascii="Arial" w:hAnsi="Arial" w:cs="Arial"/>
          <w:bCs/>
          <w:sz w:val="28"/>
          <w:szCs w:val="28"/>
          <w:lang w:val="es-MX"/>
        </w:rPr>
        <w:t xml:space="preserve">Igualmente, </w:t>
      </w:r>
      <w:r w:rsidR="00A11F5D" w:rsidRPr="0085745E">
        <w:rPr>
          <w:rFonts w:ascii="Arial" w:hAnsi="Arial" w:cs="Arial"/>
          <w:bCs/>
          <w:sz w:val="28"/>
          <w:szCs w:val="28"/>
          <w:lang w:val="es-MX"/>
        </w:rPr>
        <w:t xml:space="preserve">que la buseta </w:t>
      </w:r>
      <w:r w:rsidR="006B6F14" w:rsidRPr="0085745E">
        <w:rPr>
          <w:rFonts w:ascii="Arial" w:hAnsi="Arial" w:cs="Arial"/>
          <w:bCs/>
          <w:sz w:val="28"/>
          <w:szCs w:val="28"/>
          <w:lang w:val="es-MX"/>
        </w:rPr>
        <w:t xml:space="preserve">la </w:t>
      </w:r>
      <w:r w:rsidR="00A11F5D" w:rsidRPr="0085745E">
        <w:rPr>
          <w:rFonts w:ascii="Arial" w:hAnsi="Arial" w:cs="Arial"/>
          <w:bCs/>
          <w:sz w:val="28"/>
          <w:szCs w:val="28"/>
          <w:lang w:val="es-MX"/>
        </w:rPr>
        <w:t xml:space="preserve">tumbó, </w:t>
      </w:r>
      <w:r w:rsidR="009339A3" w:rsidRPr="0085745E">
        <w:rPr>
          <w:rFonts w:ascii="Arial" w:hAnsi="Arial" w:cs="Arial"/>
          <w:bCs/>
          <w:sz w:val="28"/>
          <w:szCs w:val="28"/>
          <w:lang w:val="es-MX"/>
        </w:rPr>
        <w:t>en contraposición a</w:t>
      </w:r>
      <w:r w:rsidR="00A11F5D" w:rsidRPr="0085745E">
        <w:rPr>
          <w:rFonts w:ascii="Arial" w:hAnsi="Arial" w:cs="Arial"/>
          <w:bCs/>
          <w:sz w:val="28"/>
          <w:szCs w:val="28"/>
          <w:lang w:val="es-MX"/>
        </w:rPr>
        <w:t xml:space="preserve">l informe técnico científico de reconstrucción de los hechos elaborado por </w:t>
      </w:r>
      <w:proofErr w:type="spellStart"/>
      <w:r w:rsidR="00A11F5D" w:rsidRPr="0085745E">
        <w:rPr>
          <w:rFonts w:ascii="Arial" w:hAnsi="Arial" w:cs="Arial"/>
          <w:b/>
          <w:bCs/>
          <w:szCs w:val="28"/>
          <w:lang w:val="es-MX"/>
        </w:rPr>
        <w:t>UCRET</w:t>
      </w:r>
      <w:proofErr w:type="spellEnd"/>
      <w:r w:rsidR="00A11F5D" w:rsidRPr="0085745E">
        <w:rPr>
          <w:rFonts w:ascii="Arial" w:hAnsi="Arial" w:cs="Arial"/>
          <w:bCs/>
          <w:sz w:val="28"/>
          <w:szCs w:val="28"/>
          <w:lang w:val="es-MX"/>
        </w:rPr>
        <w:t>.</w:t>
      </w:r>
    </w:p>
    <w:p w:rsidR="006A28EB" w:rsidRPr="0085745E" w:rsidRDefault="006A28EB" w:rsidP="00A11F5D">
      <w:pPr>
        <w:pStyle w:val="Sinespaciado1"/>
        <w:tabs>
          <w:tab w:val="left" w:pos="2410"/>
        </w:tabs>
        <w:spacing w:line="360" w:lineRule="auto"/>
        <w:ind w:firstLine="2835"/>
        <w:jc w:val="both"/>
        <w:rPr>
          <w:rFonts w:ascii="Arial" w:hAnsi="Arial" w:cs="Arial"/>
          <w:bCs/>
          <w:sz w:val="12"/>
          <w:szCs w:val="28"/>
          <w:lang w:val="es-MX"/>
        </w:rPr>
      </w:pPr>
    </w:p>
    <w:p w:rsidR="00150830" w:rsidRPr="0085745E" w:rsidRDefault="006B6F14" w:rsidP="00EE314D">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 xml:space="preserve">No tiene asidero la consideración del juzgado en el sentido de afirmar que la testigo </w:t>
      </w:r>
      <w:r w:rsidRPr="0085745E">
        <w:rPr>
          <w:rFonts w:ascii="Arial" w:hAnsi="Arial" w:cs="Arial"/>
          <w:b/>
          <w:bCs/>
          <w:szCs w:val="28"/>
          <w:lang w:val="es-MX"/>
        </w:rPr>
        <w:t>MARTHA ISABEL SANTA MORALES</w:t>
      </w:r>
      <w:r w:rsidRPr="0085745E">
        <w:rPr>
          <w:rFonts w:ascii="Arial" w:hAnsi="Arial" w:cs="Arial"/>
          <w:bCs/>
          <w:sz w:val="28"/>
          <w:szCs w:val="28"/>
          <w:lang w:val="es-MX"/>
        </w:rPr>
        <w:t xml:space="preserve">  observó la ocurrencia de los hechos, cuando </w:t>
      </w:r>
      <w:r w:rsidR="00A11F5D" w:rsidRPr="0085745E">
        <w:rPr>
          <w:rFonts w:ascii="Arial" w:hAnsi="Arial" w:cs="Arial"/>
          <w:bCs/>
          <w:sz w:val="28"/>
          <w:szCs w:val="28"/>
          <w:lang w:val="es-MX"/>
        </w:rPr>
        <w:t>la misma manifestó que oyó más no vio lo sucedido</w:t>
      </w:r>
      <w:r w:rsidRPr="0085745E">
        <w:rPr>
          <w:rFonts w:ascii="Arial" w:hAnsi="Arial" w:cs="Arial"/>
          <w:bCs/>
          <w:sz w:val="28"/>
          <w:szCs w:val="28"/>
          <w:lang w:val="es-MX"/>
        </w:rPr>
        <w:t xml:space="preserve">. No </w:t>
      </w:r>
      <w:r w:rsidR="00A11F5D" w:rsidRPr="0085745E">
        <w:rPr>
          <w:rFonts w:ascii="Arial" w:hAnsi="Arial" w:cs="Arial"/>
          <w:bCs/>
          <w:sz w:val="28"/>
          <w:szCs w:val="28"/>
          <w:lang w:val="es-MX"/>
        </w:rPr>
        <w:t>fue testigo ocular de los hechos.</w:t>
      </w:r>
    </w:p>
    <w:p w:rsidR="002D6E85" w:rsidRPr="0085745E" w:rsidRDefault="00150830" w:rsidP="006B6F14">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5.2.</w:t>
      </w:r>
      <w:r w:rsidR="002D6E85" w:rsidRPr="0085745E">
        <w:rPr>
          <w:rFonts w:ascii="Arial" w:hAnsi="Arial" w:cs="Arial"/>
          <w:bCs/>
          <w:sz w:val="28"/>
          <w:szCs w:val="28"/>
          <w:lang w:val="es-MX"/>
        </w:rPr>
        <w:t xml:space="preserve"> No existe fundamento fáctico y jurídico para descartar el informe técnico científico de reconstrucción de los hechos, allegado al proceso, con el argumento de que </w:t>
      </w:r>
      <w:r w:rsidR="006A28EB" w:rsidRPr="0085745E">
        <w:rPr>
          <w:rFonts w:ascii="Arial" w:hAnsi="Arial" w:cs="Arial"/>
          <w:bCs/>
          <w:sz w:val="28"/>
          <w:szCs w:val="28"/>
          <w:lang w:val="es-MX"/>
        </w:rPr>
        <w:t>es preliminar y está sujeto</w:t>
      </w:r>
      <w:r w:rsidR="002D6E85" w:rsidRPr="0085745E">
        <w:rPr>
          <w:rFonts w:ascii="Arial" w:hAnsi="Arial" w:cs="Arial"/>
          <w:bCs/>
          <w:sz w:val="28"/>
          <w:szCs w:val="28"/>
          <w:lang w:val="es-MX"/>
        </w:rPr>
        <w:t xml:space="preserve"> a cambio a medida que sea</w:t>
      </w:r>
      <w:r w:rsidR="00EE314D" w:rsidRPr="0085745E">
        <w:rPr>
          <w:rFonts w:ascii="Arial" w:hAnsi="Arial" w:cs="Arial"/>
          <w:bCs/>
          <w:sz w:val="28"/>
          <w:szCs w:val="28"/>
          <w:lang w:val="es-MX"/>
        </w:rPr>
        <w:t xml:space="preserve"> allegada información relevante</w:t>
      </w:r>
      <w:r w:rsidR="002D6E85" w:rsidRPr="0085745E">
        <w:rPr>
          <w:rFonts w:ascii="Arial" w:hAnsi="Arial" w:cs="Arial"/>
          <w:bCs/>
          <w:sz w:val="28"/>
          <w:szCs w:val="28"/>
          <w:lang w:val="es-MX"/>
        </w:rPr>
        <w:t xml:space="preserve"> y porque</w:t>
      </w:r>
      <w:r w:rsidR="00EE314D" w:rsidRPr="0085745E">
        <w:rPr>
          <w:rFonts w:ascii="Arial" w:hAnsi="Arial" w:cs="Arial"/>
          <w:bCs/>
          <w:sz w:val="28"/>
          <w:szCs w:val="28"/>
          <w:lang w:val="es-MX"/>
        </w:rPr>
        <w:t>,</w:t>
      </w:r>
      <w:r w:rsidR="002D6E85" w:rsidRPr="0085745E">
        <w:rPr>
          <w:rFonts w:ascii="Arial" w:hAnsi="Arial" w:cs="Arial"/>
          <w:bCs/>
          <w:sz w:val="28"/>
          <w:szCs w:val="28"/>
          <w:lang w:val="es-MX"/>
        </w:rPr>
        <w:t xml:space="preserve"> además</w:t>
      </w:r>
      <w:r w:rsidR="00EE314D" w:rsidRPr="0085745E">
        <w:rPr>
          <w:rFonts w:ascii="Arial" w:hAnsi="Arial" w:cs="Arial"/>
          <w:bCs/>
          <w:sz w:val="28"/>
          <w:szCs w:val="28"/>
          <w:lang w:val="es-MX"/>
        </w:rPr>
        <w:t xml:space="preserve">, </w:t>
      </w:r>
      <w:r w:rsidR="002D6E85" w:rsidRPr="0085745E">
        <w:rPr>
          <w:rFonts w:ascii="Arial" w:hAnsi="Arial" w:cs="Arial"/>
          <w:bCs/>
          <w:sz w:val="28"/>
          <w:szCs w:val="28"/>
          <w:lang w:val="es-MX"/>
        </w:rPr>
        <w:t>se estableció la cinemá</w:t>
      </w:r>
      <w:r w:rsidR="00EE314D" w:rsidRPr="0085745E">
        <w:rPr>
          <w:rFonts w:ascii="Arial" w:hAnsi="Arial" w:cs="Arial"/>
          <w:bCs/>
          <w:sz w:val="28"/>
          <w:szCs w:val="28"/>
          <w:lang w:val="es-MX"/>
        </w:rPr>
        <w:t>tica más probable del accidente</w:t>
      </w:r>
      <w:r w:rsidR="002D6E85" w:rsidRPr="0085745E">
        <w:rPr>
          <w:rFonts w:ascii="Arial" w:hAnsi="Arial" w:cs="Arial"/>
          <w:bCs/>
          <w:sz w:val="28"/>
          <w:szCs w:val="28"/>
          <w:lang w:val="es-MX"/>
        </w:rPr>
        <w:t>.</w:t>
      </w:r>
    </w:p>
    <w:p w:rsidR="00586CD6" w:rsidRPr="0085745E" w:rsidRDefault="00586CD6" w:rsidP="00A11F5D">
      <w:pPr>
        <w:pStyle w:val="Sinespaciado1"/>
        <w:tabs>
          <w:tab w:val="left" w:pos="2410"/>
        </w:tabs>
        <w:spacing w:line="360" w:lineRule="auto"/>
        <w:ind w:firstLine="2835"/>
        <w:jc w:val="both"/>
        <w:rPr>
          <w:rFonts w:ascii="Arial" w:hAnsi="Arial" w:cs="Arial"/>
          <w:bCs/>
          <w:sz w:val="12"/>
          <w:szCs w:val="28"/>
          <w:lang w:val="es-MX"/>
        </w:rPr>
      </w:pPr>
    </w:p>
    <w:p w:rsidR="00586CD6" w:rsidRPr="0085745E" w:rsidRDefault="009C2223" w:rsidP="00BF0BD3">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5.3. Se consideró en la s</w:t>
      </w:r>
      <w:r w:rsidR="00586CD6" w:rsidRPr="0085745E">
        <w:rPr>
          <w:rFonts w:ascii="Arial" w:hAnsi="Arial" w:cs="Arial"/>
          <w:bCs/>
          <w:sz w:val="28"/>
          <w:szCs w:val="28"/>
          <w:lang w:val="es-MX"/>
        </w:rPr>
        <w:t xml:space="preserve">entencia que no existe prueba que permita determinar que la culpa del accidente </w:t>
      </w:r>
      <w:r w:rsidR="002D6E85" w:rsidRPr="0085745E">
        <w:rPr>
          <w:rFonts w:ascii="Arial" w:hAnsi="Arial" w:cs="Arial"/>
          <w:bCs/>
          <w:sz w:val="28"/>
          <w:szCs w:val="28"/>
          <w:lang w:val="es-MX"/>
        </w:rPr>
        <w:t xml:space="preserve">fue </w:t>
      </w:r>
      <w:r w:rsidR="00586CD6" w:rsidRPr="0085745E">
        <w:rPr>
          <w:rFonts w:ascii="Arial" w:hAnsi="Arial" w:cs="Arial"/>
          <w:bCs/>
          <w:sz w:val="28"/>
          <w:szCs w:val="28"/>
          <w:lang w:val="es-MX"/>
        </w:rPr>
        <w:t>exclusiva de la víctima</w:t>
      </w:r>
      <w:r w:rsidR="002D6E85" w:rsidRPr="0085745E">
        <w:rPr>
          <w:rFonts w:ascii="Arial" w:hAnsi="Arial" w:cs="Arial"/>
          <w:bCs/>
          <w:sz w:val="28"/>
          <w:szCs w:val="28"/>
          <w:lang w:val="es-MX"/>
        </w:rPr>
        <w:t>, cuando en criterio del apelante sí</w:t>
      </w:r>
      <w:r w:rsidR="00EE314D" w:rsidRPr="0085745E">
        <w:rPr>
          <w:rFonts w:ascii="Arial" w:hAnsi="Arial" w:cs="Arial"/>
          <w:bCs/>
          <w:sz w:val="28"/>
          <w:szCs w:val="28"/>
          <w:lang w:val="es-MX"/>
        </w:rPr>
        <w:t xml:space="preserve"> la hay</w:t>
      </w:r>
      <w:r w:rsidR="00586CD6" w:rsidRPr="0085745E">
        <w:rPr>
          <w:rFonts w:ascii="Arial" w:hAnsi="Arial" w:cs="Arial"/>
          <w:bCs/>
          <w:sz w:val="28"/>
          <w:szCs w:val="28"/>
          <w:lang w:val="es-MX"/>
        </w:rPr>
        <w:t>.</w:t>
      </w:r>
    </w:p>
    <w:p w:rsidR="00150830" w:rsidRPr="0085745E" w:rsidRDefault="00150830" w:rsidP="0037536F">
      <w:pPr>
        <w:pStyle w:val="Sinespaciado1"/>
        <w:tabs>
          <w:tab w:val="left" w:pos="2410"/>
        </w:tabs>
        <w:spacing w:line="360" w:lineRule="auto"/>
        <w:ind w:firstLine="2835"/>
        <w:jc w:val="both"/>
        <w:rPr>
          <w:rFonts w:ascii="Arial" w:hAnsi="Arial" w:cs="Arial"/>
          <w:bCs/>
          <w:sz w:val="12"/>
          <w:szCs w:val="28"/>
          <w:lang w:val="es-MX"/>
        </w:rPr>
      </w:pPr>
    </w:p>
    <w:p w:rsidR="00150830" w:rsidRPr="0085745E" w:rsidRDefault="00150830" w:rsidP="0037536F">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5.4.</w:t>
      </w:r>
      <w:r w:rsidR="00A11F5D" w:rsidRPr="0085745E">
        <w:t xml:space="preserve"> </w:t>
      </w:r>
      <w:r w:rsidR="009339A3" w:rsidRPr="0085745E">
        <w:rPr>
          <w:rFonts w:ascii="Arial" w:hAnsi="Arial" w:cs="Arial"/>
          <w:bCs/>
          <w:sz w:val="28"/>
          <w:szCs w:val="28"/>
          <w:lang w:val="es-MX"/>
        </w:rPr>
        <w:t>S</w:t>
      </w:r>
      <w:r w:rsidR="00A11F5D" w:rsidRPr="0085745E">
        <w:rPr>
          <w:rFonts w:ascii="Arial" w:hAnsi="Arial" w:cs="Arial"/>
          <w:bCs/>
          <w:sz w:val="28"/>
          <w:szCs w:val="28"/>
          <w:lang w:val="es-MX"/>
        </w:rPr>
        <w:t>e acepta por el juzgado que existe cierto grado de responsabilidad del conductor</w:t>
      </w:r>
      <w:r w:rsidR="00185ECD" w:rsidRPr="0085745E">
        <w:rPr>
          <w:rFonts w:ascii="Arial" w:hAnsi="Arial" w:cs="Arial"/>
          <w:bCs/>
          <w:sz w:val="28"/>
          <w:szCs w:val="28"/>
          <w:lang w:val="es-MX"/>
        </w:rPr>
        <w:t>,</w:t>
      </w:r>
      <w:r w:rsidR="00A11F5D" w:rsidRPr="0085745E">
        <w:rPr>
          <w:rFonts w:ascii="Arial" w:hAnsi="Arial" w:cs="Arial"/>
          <w:bCs/>
          <w:sz w:val="28"/>
          <w:szCs w:val="28"/>
          <w:lang w:val="es-MX"/>
        </w:rPr>
        <w:t xml:space="preserve"> esto es, se reconoció que no </w:t>
      </w:r>
      <w:r w:rsidR="00906758" w:rsidRPr="0085745E">
        <w:rPr>
          <w:rFonts w:ascii="Arial" w:hAnsi="Arial" w:cs="Arial"/>
          <w:bCs/>
          <w:sz w:val="28"/>
          <w:szCs w:val="28"/>
          <w:lang w:val="es-MX"/>
        </w:rPr>
        <w:t xml:space="preserve">es </w:t>
      </w:r>
      <w:r w:rsidR="00A11F5D" w:rsidRPr="0085745E">
        <w:rPr>
          <w:rFonts w:ascii="Arial" w:hAnsi="Arial" w:cs="Arial"/>
          <w:bCs/>
          <w:sz w:val="28"/>
          <w:szCs w:val="28"/>
          <w:lang w:val="es-MX"/>
        </w:rPr>
        <w:t xml:space="preserve">absoluta, sin embargo, no se estableció la concurrencia de culpas, y </w:t>
      </w:r>
      <w:r w:rsidR="00EE314D" w:rsidRPr="0085745E">
        <w:rPr>
          <w:rFonts w:ascii="Arial" w:hAnsi="Arial" w:cs="Arial"/>
          <w:bCs/>
          <w:sz w:val="28"/>
          <w:szCs w:val="28"/>
          <w:lang w:val="es-MX"/>
        </w:rPr>
        <w:t xml:space="preserve">por ello </w:t>
      </w:r>
      <w:r w:rsidR="00906758" w:rsidRPr="0085745E">
        <w:rPr>
          <w:rFonts w:ascii="Arial" w:hAnsi="Arial" w:cs="Arial"/>
          <w:bCs/>
          <w:sz w:val="28"/>
          <w:szCs w:val="28"/>
          <w:lang w:val="es-MX"/>
        </w:rPr>
        <w:t xml:space="preserve">fue </w:t>
      </w:r>
      <w:r w:rsidR="00EE314D" w:rsidRPr="0085745E">
        <w:rPr>
          <w:rFonts w:ascii="Arial" w:hAnsi="Arial" w:cs="Arial"/>
          <w:bCs/>
          <w:sz w:val="28"/>
          <w:szCs w:val="28"/>
          <w:lang w:val="es-MX"/>
        </w:rPr>
        <w:t xml:space="preserve">excluida </w:t>
      </w:r>
      <w:r w:rsidR="00A11F5D" w:rsidRPr="0085745E">
        <w:rPr>
          <w:rFonts w:ascii="Arial" w:hAnsi="Arial" w:cs="Arial"/>
          <w:bCs/>
          <w:sz w:val="28"/>
          <w:szCs w:val="28"/>
          <w:lang w:val="es-MX"/>
        </w:rPr>
        <w:t>al momento de la tasación de la indemnización, de conformidad con el artículo 2357 del Código Civil.</w:t>
      </w:r>
    </w:p>
    <w:p w:rsidR="00150830" w:rsidRPr="0085745E" w:rsidRDefault="00150830" w:rsidP="0037536F">
      <w:pPr>
        <w:pStyle w:val="Sinespaciado1"/>
        <w:tabs>
          <w:tab w:val="left" w:pos="2410"/>
        </w:tabs>
        <w:spacing w:line="360" w:lineRule="auto"/>
        <w:ind w:firstLine="2835"/>
        <w:jc w:val="both"/>
        <w:rPr>
          <w:rFonts w:ascii="Arial" w:hAnsi="Arial" w:cs="Arial"/>
          <w:bCs/>
          <w:sz w:val="12"/>
          <w:szCs w:val="28"/>
          <w:lang w:val="es-MX"/>
        </w:rPr>
      </w:pPr>
    </w:p>
    <w:p w:rsidR="008900BC" w:rsidRPr="0085745E" w:rsidRDefault="00150830" w:rsidP="009339A3">
      <w:pPr>
        <w:pStyle w:val="Sinespaciado1"/>
        <w:tabs>
          <w:tab w:val="left" w:pos="2410"/>
        </w:tabs>
        <w:spacing w:line="360" w:lineRule="auto"/>
        <w:ind w:firstLine="2835"/>
        <w:jc w:val="both"/>
        <w:rPr>
          <w:rFonts w:ascii="Arial" w:hAnsi="Arial" w:cs="Arial"/>
          <w:sz w:val="28"/>
        </w:rPr>
      </w:pPr>
      <w:r w:rsidRPr="0085745E">
        <w:rPr>
          <w:rFonts w:ascii="Arial" w:hAnsi="Arial" w:cs="Arial"/>
          <w:bCs/>
          <w:sz w:val="28"/>
          <w:szCs w:val="28"/>
          <w:lang w:val="es-MX"/>
        </w:rPr>
        <w:t>5.5.</w:t>
      </w:r>
      <w:r w:rsidR="00A11F5D" w:rsidRPr="0085745E">
        <w:rPr>
          <w:rFonts w:ascii="Arial" w:hAnsi="Arial" w:cs="Arial"/>
          <w:sz w:val="28"/>
        </w:rPr>
        <w:t xml:space="preserve"> </w:t>
      </w:r>
      <w:r w:rsidR="009339A3" w:rsidRPr="0085745E">
        <w:rPr>
          <w:rFonts w:ascii="Arial" w:hAnsi="Arial" w:cs="Arial"/>
          <w:sz w:val="28"/>
        </w:rPr>
        <w:t>Y e</w:t>
      </w:r>
      <w:r w:rsidR="00586CD6" w:rsidRPr="0085745E">
        <w:rPr>
          <w:rFonts w:ascii="Arial" w:hAnsi="Arial" w:cs="Arial"/>
          <w:sz w:val="28"/>
        </w:rPr>
        <w:t>n cuanto a la tasación de la indemnización por perjuicios morales concedidos</w:t>
      </w:r>
      <w:r w:rsidR="009339A3" w:rsidRPr="0085745E">
        <w:rPr>
          <w:rFonts w:ascii="Arial" w:hAnsi="Arial" w:cs="Arial"/>
          <w:sz w:val="28"/>
        </w:rPr>
        <w:t>, considera fue</w:t>
      </w:r>
      <w:r w:rsidR="00EE314D" w:rsidRPr="0085745E">
        <w:rPr>
          <w:rFonts w:ascii="Arial" w:hAnsi="Arial" w:cs="Arial"/>
          <w:sz w:val="28"/>
        </w:rPr>
        <w:t xml:space="preserve"> </w:t>
      </w:r>
      <w:r w:rsidR="009339A3" w:rsidRPr="0085745E">
        <w:rPr>
          <w:rFonts w:ascii="Arial" w:hAnsi="Arial" w:cs="Arial"/>
          <w:sz w:val="28"/>
        </w:rPr>
        <w:t xml:space="preserve">excesiva y </w:t>
      </w:r>
      <w:r w:rsidR="00EE314D" w:rsidRPr="0085745E">
        <w:rPr>
          <w:rFonts w:ascii="Arial" w:hAnsi="Arial" w:cs="Arial"/>
          <w:bCs/>
          <w:sz w:val="28"/>
          <w:szCs w:val="28"/>
          <w:lang w:val="es-MX"/>
        </w:rPr>
        <w:t>carente</w:t>
      </w:r>
      <w:r w:rsidR="009339A3" w:rsidRPr="0085745E">
        <w:rPr>
          <w:rFonts w:ascii="Arial" w:hAnsi="Arial" w:cs="Arial"/>
          <w:bCs/>
          <w:sz w:val="28"/>
          <w:szCs w:val="28"/>
          <w:lang w:val="es-MX"/>
        </w:rPr>
        <w:t xml:space="preserve"> de fundamentos probatorios sobre su existencia.</w:t>
      </w:r>
    </w:p>
    <w:p w:rsidR="0098387E" w:rsidRPr="0085745E" w:rsidRDefault="0098387E" w:rsidP="0098387E">
      <w:pPr>
        <w:pStyle w:val="Sinespaciado1"/>
        <w:tabs>
          <w:tab w:val="left" w:pos="2410"/>
        </w:tabs>
        <w:spacing w:line="360" w:lineRule="auto"/>
        <w:ind w:firstLine="2835"/>
        <w:jc w:val="both"/>
        <w:rPr>
          <w:rFonts w:ascii="Arial" w:hAnsi="Arial" w:cs="Arial"/>
          <w:bCs/>
          <w:sz w:val="12"/>
          <w:szCs w:val="28"/>
          <w:lang w:val="es-MX"/>
        </w:rPr>
      </w:pPr>
    </w:p>
    <w:p w:rsidR="00586CD6" w:rsidRPr="0085745E" w:rsidRDefault="00900175" w:rsidP="003F7053">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 xml:space="preserve">6. </w:t>
      </w:r>
      <w:r w:rsidR="0037536F" w:rsidRPr="0085745E">
        <w:rPr>
          <w:rFonts w:ascii="Arial" w:hAnsi="Arial" w:cs="Arial"/>
          <w:bCs/>
          <w:sz w:val="28"/>
          <w:szCs w:val="28"/>
          <w:lang w:val="es-MX"/>
        </w:rPr>
        <w:t xml:space="preserve">La inconformidad de la </w:t>
      </w:r>
      <w:r w:rsidR="0098387E" w:rsidRPr="0085745E">
        <w:rPr>
          <w:rFonts w:ascii="Arial" w:hAnsi="Arial" w:cs="Arial"/>
          <w:bCs/>
          <w:sz w:val="28"/>
          <w:szCs w:val="28"/>
          <w:lang w:val="es-MX"/>
        </w:rPr>
        <w:t xml:space="preserve">llamada en garantía se </w:t>
      </w:r>
      <w:r w:rsidR="0037536F" w:rsidRPr="0085745E">
        <w:rPr>
          <w:rFonts w:ascii="Arial" w:hAnsi="Arial" w:cs="Arial"/>
          <w:bCs/>
          <w:sz w:val="28"/>
          <w:szCs w:val="28"/>
          <w:lang w:val="es-MX"/>
        </w:rPr>
        <w:t>sustenta en</w:t>
      </w:r>
      <w:r w:rsidR="009339A3" w:rsidRPr="0085745E">
        <w:rPr>
          <w:rFonts w:ascii="Arial" w:hAnsi="Arial" w:cs="Arial"/>
          <w:bCs/>
          <w:sz w:val="28"/>
          <w:szCs w:val="28"/>
          <w:lang w:val="es-MX"/>
        </w:rPr>
        <w:t xml:space="preserve"> que la señora jueza no realizó un análisis del numeral 3.4 del clausulado específico</w:t>
      </w:r>
      <w:r w:rsidR="003F7053" w:rsidRPr="0085745E">
        <w:rPr>
          <w:rFonts w:ascii="Arial" w:hAnsi="Arial" w:cs="Arial"/>
          <w:bCs/>
          <w:sz w:val="28"/>
          <w:szCs w:val="28"/>
          <w:lang w:val="es-MX"/>
        </w:rPr>
        <w:t xml:space="preserve"> de la póliza, que la obliga a reconocer</w:t>
      </w:r>
      <w:r w:rsidR="00EE314D" w:rsidRPr="0085745E">
        <w:rPr>
          <w:rFonts w:ascii="Arial" w:hAnsi="Arial" w:cs="Arial"/>
          <w:bCs/>
          <w:sz w:val="28"/>
          <w:szCs w:val="28"/>
          <w:lang w:val="es-MX"/>
        </w:rPr>
        <w:t xml:space="preserve"> </w:t>
      </w:r>
      <w:r w:rsidR="00EE314D" w:rsidRPr="0085745E">
        <w:rPr>
          <w:rFonts w:ascii="Arial" w:hAnsi="Arial" w:cs="Arial"/>
          <w:bCs/>
          <w:sz w:val="28"/>
          <w:szCs w:val="28"/>
          <w:lang w:val="es-MX"/>
        </w:rPr>
        <w:lastRenderedPageBreak/>
        <w:t xml:space="preserve">perjuicios morales, </w:t>
      </w:r>
      <w:r w:rsidR="009C2223" w:rsidRPr="0085745E">
        <w:rPr>
          <w:rFonts w:ascii="Arial" w:hAnsi="Arial" w:cs="Arial"/>
          <w:bCs/>
          <w:sz w:val="28"/>
          <w:szCs w:val="28"/>
          <w:lang w:val="es-MX"/>
        </w:rPr>
        <w:t>solo en cuanto se generara</w:t>
      </w:r>
      <w:r w:rsidR="003F7053" w:rsidRPr="0085745E">
        <w:rPr>
          <w:rFonts w:ascii="Arial" w:hAnsi="Arial" w:cs="Arial"/>
          <w:bCs/>
          <w:sz w:val="28"/>
          <w:szCs w:val="28"/>
          <w:lang w:val="es-MX"/>
        </w:rPr>
        <w:t xml:space="preserve">n perjuicios materiales. En este caso la demanda versaba única y exclusivamente sobre perjuicios </w:t>
      </w:r>
      <w:proofErr w:type="spellStart"/>
      <w:r w:rsidR="003F7053" w:rsidRPr="0085745E">
        <w:rPr>
          <w:rFonts w:ascii="Arial" w:hAnsi="Arial" w:cs="Arial"/>
          <w:bCs/>
          <w:sz w:val="28"/>
          <w:szCs w:val="28"/>
          <w:lang w:val="es-MX"/>
        </w:rPr>
        <w:t>extrapatrimoniales</w:t>
      </w:r>
      <w:proofErr w:type="spellEnd"/>
      <w:r w:rsidR="003F7053" w:rsidRPr="0085745E">
        <w:rPr>
          <w:rFonts w:ascii="Arial" w:hAnsi="Arial" w:cs="Arial"/>
          <w:bCs/>
          <w:sz w:val="28"/>
          <w:szCs w:val="28"/>
          <w:lang w:val="es-MX"/>
        </w:rPr>
        <w:t xml:space="preserve">, por </w:t>
      </w:r>
      <w:r w:rsidR="00586CD6" w:rsidRPr="0085745E">
        <w:rPr>
          <w:rFonts w:ascii="Arial" w:hAnsi="Arial" w:cs="Arial"/>
          <w:bCs/>
          <w:sz w:val="28"/>
          <w:szCs w:val="28"/>
          <w:lang w:val="es-MX"/>
        </w:rPr>
        <w:t xml:space="preserve">lo tanto, </w:t>
      </w:r>
      <w:r w:rsidR="003F7053" w:rsidRPr="0085745E">
        <w:rPr>
          <w:rFonts w:ascii="Arial" w:hAnsi="Arial" w:cs="Arial"/>
          <w:bCs/>
          <w:sz w:val="28"/>
          <w:szCs w:val="28"/>
          <w:lang w:val="es-MX"/>
        </w:rPr>
        <w:t xml:space="preserve">debió la a quo </w:t>
      </w:r>
      <w:r w:rsidR="00586CD6" w:rsidRPr="0085745E">
        <w:rPr>
          <w:rFonts w:ascii="Arial" w:hAnsi="Arial" w:cs="Arial"/>
          <w:bCs/>
          <w:sz w:val="28"/>
          <w:szCs w:val="28"/>
          <w:lang w:val="es-MX"/>
        </w:rPr>
        <w:t>exonerar</w:t>
      </w:r>
      <w:r w:rsidR="003F7053" w:rsidRPr="0085745E">
        <w:rPr>
          <w:rFonts w:ascii="Arial" w:hAnsi="Arial" w:cs="Arial"/>
          <w:bCs/>
          <w:sz w:val="28"/>
          <w:szCs w:val="28"/>
          <w:lang w:val="es-MX"/>
        </w:rPr>
        <w:t xml:space="preserve"> a la</w:t>
      </w:r>
      <w:r w:rsidR="00586CD6" w:rsidRPr="0085745E">
        <w:rPr>
          <w:rFonts w:ascii="Arial" w:hAnsi="Arial" w:cs="Arial"/>
          <w:bCs/>
          <w:sz w:val="28"/>
          <w:szCs w:val="28"/>
          <w:lang w:val="es-MX"/>
        </w:rPr>
        <w:t xml:space="preserve"> </w:t>
      </w:r>
      <w:r w:rsidR="003F7053" w:rsidRPr="0085745E">
        <w:rPr>
          <w:rFonts w:ascii="Arial" w:hAnsi="Arial" w:cs="Arial"/>
          <w:bCs/>
          <w:sz w:val="28"/>
          <w:szCs w:val="28"/>
          <w:lang w:val="es-MX"/>
        </w:rPr>
        <w:t>aseguradora</w:t>
      </w:r>
      <w:r w:rsidR="00E1241D" w:rsidRPr="0085745E">
        <w:rPr>
          <w:rFonts w:ascii="Arial" w:hAnsi="Arial" w:cs="Arial"/>
          <w:bCs/>
          <w:sz w:val="28"/>
          <w:szCs w:val="28"/>
          <w:lang w:val="es-MX"/>
        </w:rPr>
        <w:t xml:space="preserve"> de los morales</w:t>
      </w:r>
      <w:r w:rsidR="00586CD6" w:rsidRPr="0085745E">
        <w:rPr>
          <w:rFonts w:ascii="Arial" w:hAnsi="Arial" w:cs="Arial"/>
          <w:bCs/>
          <w:sz w:val="28"/>
          <w:szCs w:val="28"/>
          <w:lang w:val="es-MX"/>
        </w:rPr>
        <w:t>.</w:t>
      </w:r>
    </w:p>
    <w:p w:rsidR="003F7053" w:rsidRPr="0085745E" w:rsidRDefault="003F7053" w:rsidP="003F7053">
      <w:pPr>
        <w:pStyle w:val="Sinespaciado1"/>
        <w:tabs>
          <w:tab w:val="left" w:pos="2410"/>
        </w:tabs>
        <w:spacing w:line="360" w:lineRule="auto"/>
        <w:ind w:firstLine="2835"/>
        <w:jc w:val="both"/>
        <w:rPr>
          <w:rFonts w:ascii="Arial" w:hAnsi="Arial" w:cs="Arial"/>
          <w:bCs/>
          <w:sz w:val="12"/>
          <w:szCs w:val="28"/>
          <w:lang w:val="es-MX"/>
        </w:rPr>
      </w:pPr>
    </w:p>
    <w:p w:rsidR="0098387E" w:rsidRPr="0085745E" w:rsidRDefault="003F7053" w:rsidP="00E1241D">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Y no está de acuerdo con la tasación de los perjuicios. Además, no se probó la aflicción que le produjo la muerte de la señora</w:t>
      </w:r>
      <w:r w:rsidRPr="0085745E">
        <w:rPr>
          <w:rFonts w:ascii="Arial" w:hAnsi="Arial" w:cs="Arial"/>
          <w:b/>
          <w:bCs/>
          <w:szCs w:val="28"/>
          <w:lang w:val="es-MX"/>
        </w:rPr>
        <w:t xml:space="preserve"> ANGÉLICA CARDONA DE GUTIÉRREZ</w:t>
      </w:r>
      <w:r w:rsidRPr="0085745E">
        <w:rPr>
          <w:rFonts w:ascii="Arial" w:hAnsi="Arial" w:cs="Arial"/>
          <w:bCs/>
          <w:sz w:val="28"/>
          <w:szCs w:val="28"/>
          <w:lang w:val="es-MX"/>
        </w:rPr>
        <w:t xml:space="preserve"> a los demandantes.</w:t>
      </w:r>
    </w:p>
    <w:p w:rsidR="0098387E" w:rsidRPr="0085745E" w:rsidRDefault="00900175" w:rsidP="0098387E">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7</w:t>
      </w:r>
      <w:r w:rsidR="0098387E" w:rsidRPr="0085745E">
        <w:rPr>
          <w:rFonts w:ascii="Arial" w:hAnsi="Arial" w:cs="Arial"/>
          <w:bCs/>
          <w:sz w:val="28"/>
          <w:szCs w:val="28"/>
          <w:lang w:val="es-MX"/>
        </w:rPr>
        <w:t>. Teniendo en cuenta como derrotero el anterior referente fáctico, y delimitados por el marco argumental formulado en las alzadas, en acatamiento del artículo 328 del Código General del Proceso, se ha examinado el asunto litigioso que se resolverá en la forma como más adelante se indica.</w:t>
      </w:r>
    </w:p>
    <w:p w:rsidR="0098387E" w:rsidRPr="0085745E" w:rsidRDefault="0098387E" w:rsidP="0098387E">
      <w:pPr>
        <w:pStyle w:val="Sinespaciado1"/>
        <w:tabs>
          <w:tab w:val="left" w:pos="2410"/>
        </w:tabs>
        <w:spacing w:line="360" w:lineRule="auto"/>
        <w:ind w:firstLine="2835"/>
        <w:jc w:val="both"/>
        <w:rPr>
          <w:rFonts w:ascii="Arial" w:hAnsi="Arial" w:cs="Arial"/>
          <w:bCs/>
          <w:sz w:val="12"/>
          <w:szCs w:val="28"/>
          <w:lang w:val="es-MX"/>
        </w:rPr>
      </w:pPr>
    </w:p>
    <w:p w:rsidR="0098387E" w:rsidRPr="0085745E" w:rsidRDefault="0098387E" w:rsidP="0098387E">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 xml:space="preserve">Son varios los problemas jurídicos a resolver. El primero radica en verificar si le asistió razón a la funcionaria de primer grado al analizar las circunstancias en que ocurrió el hecho y atribuir responsabilidades. De resolverse afirmativamente, establecer si acertó o no la señora jueza en la condena y tasación de los perjuicios. Y en el caso de la llamada en garantía, analizar si tiene razón en lo atinente a </w:t>
      </w:r>
      <w:r w:rsidR="00A04994" w:rsidRPr="0085745E">
        <w:rPr>
          <w:rFonts w:ascii="Arial" w:hAnsi="Arial" w:cs="Arial"/>
          <w:bCs/>
          <w:sz w:val="28"/>
          <w:szCs w:val="28"/>
          <w:lang w:val="es-MX"/>
        </w:rPr>
        <w:t>que no debió condenársele a pagar los perjuicios morales.</w:t>
      </w:r>
    </w:p>
    <w:p w:rsidR="0098387E" w:rsidRPr="0085745E" w:rsidRDefault="0098387E" w:rsidP="0098387E">
      <w:pPr>
        <w:pStyle w:val="Sinespaciado1"/>
        <w:tabs>
          <w:tab w:val="left" w:pos="2410"/>
        </w:tabs>
        <w:spacing w:line="360" w:lineRule="auto"/>
        <w:ind w:firstLine="2835"/>
        <w:jc w:val="both"/>
        <w:rPr>
          <w:rFonts w:ascii="Arial" w:hAnsi="Arial" w:cs="Arial"/>
          <w:bCs/>
          <w:sz w:val="12"/>
          <w:szCs w:val="28"/>
          <w:lang w:val="es-MX"/>
        </w:rPr>
      </w:pPr>
    </w:p>
    <w:p w:rsidR="0098387E" w:rsidRPr="0085745E" w:rsidRDefault="0098387E" w:rsidP="0098387E">
      <w:pPr>
        <w:pStyle w:val="Sinespaciado1"/>
        <w:spacing w:line="360" w:lineRule="auto"/>
        <w:ind w:firstLine="2835"/>
        <w:jc w:val="both"/>
        <w:rPr>
          <w:rFonts w:ascii="Arial" w:hAnsi="Arial" w:cs="Arial"/>
          <w:bCs/>
          <w:iCs/>
          <w:sz w:val="28"/>
          <w:szCs w:val="26"/>
        </w:rPr>
      </w:pPr>
      <w:r w:rsidRPr="0085745E">
        <w:rPr>
          <w:rFonts w:ascii="Arial" w:hAnsi="Arial" w:cs="Arial"/>
          <w:bCs/>
          <w:sz w:val="28"/>
          <w:szCs w:val="28"/>
          <w:lang w:val="es-MX"/>
        </w:rPr>
        <w:t xml:space="preserve">7. </w:t>
      </w:r>
      <w:r w:rsidRPr="0085745E">
        <w:rPr>
          <w:rFonts w:ascii="Arial" w:hAnsi="Arial" w:cs="Arial"/>
          <w:bCs/>
          <w:iCs/>
          <w:sz w:val="28"/>
          <w:szCs w:val="26"/>
        </w:rPr>
        <w:t xml:space="preserve">En aras de la resolución de tales problemas y por ende, los recursos, es pertinente señalar lo siguiente: </w:t>
      </w:r>
    </w:p>
    <w:p w:rsidR="0098387E" w:rsidRPr="0085745E" w:rsidRDefault="0098387E" w:rsidP="0098387E">
      <w:pPr>
        <w:pStyle w:val="NoSpacing1"/>
        <w:spacing w:line="360" w:lineRule="auto"/>
        <w:ind w:firstLine="2835"/>
        <w:jc w:val="both"/>
        <w:rPr>
          <w:rFonts w:ascii="Arial" w:hAnsi="Arial" w:cs="Arial"/>
          <w:sz w:val="12"/>
          <w:szCs w:val="28"/>
          <w:lang w:val="es-CO"/>
        </w:rPr>
      </w:pPr>
    </w:p>
    <w:p w:rsidR="0098387E" w:rsidRPr="0085745E" w:rsidRDefault="0098387E" w:rsidP="0098387E">
      <w:pPr>
        <w:pStyle w:val="NoSpacing1"/>
        <w:spacing w:line="360" w:lineRule="auto"/>
        <w:ind w:firstLine="2835"/>
        <w:jc w:val="both"/>
        <w:rPr>
          <w:rFonts w:ascii="Arial" w:hAnsi="Arial" w:cs="Arial"/>
          <w:sz w:val="28"/>
          <w:szCs w:val="28"/>
          <w:lang w:val="es-CO"/>
        </w:rPr>
      </w:pPr>
      <w:r w:rsidRPr="0085745E">
        <w:rPr>
          <w:rFonts w:ascii="Arial" w:hAnsi="Arial" w:cs="Arial"/>
          <w:sz w:val="28"/>
          <w:szCs w:val="28"/>
          <w:lang w:val="es-CO"/>
        </w:rPr>
        <w:t xml:space="preserve">Prescribe el artículo 2341 del Código Civil que, </w:t>
      </w:r>
      <w:r w:rsidRPr="0085745E">
        <w:rPr>
          <w:rFonts w:ascii="Arial" w:hAnsi="Arial" w:cs="Arial"/>
          <w:b/>
          <w:i/>
          <w:sz w:val="26"/>
          <w:szCs w:val="26"/>
          <w:lang w:val="es-CO"/>
        </w:rPr>
        <w:t>“El que ha cometido un delito o culpa, que ha inferido daño a otro, es obligado a la indemnización, sin perjuicio de la pena principal que la ley imponga por la culpa o delito cometido”</w:t>
      </w:r>
      <w:r w:rsidRPr="0085745E">
        <w:rPr>
          <w:rFonts w:ascii="Arial" w:hAnsi="Arial" w:cs="Arial"/>
          <w:b/>
          <w:sz w:val="28"/>
          <w:szCs w:val="28"/>
          <w:lang w:val="es-CO"/>
        </w:rPr>
        <w:t>.</w:t>
      </w:r>
    </w:p>
    <w:p w:rsidR="0098387E" w:rsidRPr="0085745E" w:rsidRDefault="0098387E" w:rsidP="0098387E">
      <w:pPr>
        <w:pStyle w:val="NoSpacing1"/>
        <w:spacing w:line="360" w:lineRule="auto"/>
        <w:ind w:firstLine="2835"/>
        <w:jc w:val="both"/>
        <w:rPr>
          <w:rFonts w:ascii="Arial" w:hAnsi="Arial" w:cs="Arial"/>
          <w:sz w:val="12"/>
          <w:szCs w:val="28"/>
          <w:lang w:val="es-CO"/>
        </w:rPr>
      </w:pPr>
    </w:p>
    <w:p w:rsidR="00A04994" w:rsidRPr="0085745E" w:rsidRDefault="00A04994" w:rsidP="00A04994">
      <w:pPr>
        <w:pStyle w:val="NoSpacing1"/>
        <w:spacing w:line="360" w:lineRule="auto"/>
        <w:ind w:firstLine="2835"/>
        <w:jc w:val="both"/>
        <w:rPr>
          <w:rFonts w:ascii="Arial" w:hAnsi="Arial" w:cs="Arial"/>
          <w:sz w:val="28"/>
          <w:szCs w:val="28"/>
          <w:lang w:val="es-CO"/>
        </w:rPr>
      </w:pPr>
      <w:r w:rsidRPr="0085745E">
        <w:rPr>
          <w:rFonts w:ascii="Arial" w:hAnsi="Arial" w:cs="Arial"/>
          <w:sz w:val="28"/>
          <w:szCs w:val="28"/>
          <w:lang w:val="es-CO"/>
        </w:rPr>
        <w:t xml:space="preserve">A partir de esa disposición la doctrina y la jurisprudencia han diseñado los tres elementos que configuran la </w:t>
      </w:r>
      <w:r w:rsidRPr="0085745E">
        <w:rPr>
          <w:rFonts w:ascii="Arial" w:hAnsi="Arial" w:cs="Arial"/>
          <w:sz w:val="28"/>
          <w:szCs w:val="28"/>
          <w:lang w:val="es-CO"/>
        </w:rPr>
        <w:lastRenderedPageBreak/>
        <w:t xml:space="preserve">responsabilidad </w:t>
      </w:r>
      <w:proofErr w:type="spellStart"/>
      <w:r w:rsidRPr="0085745E">
        <w:rPr>
          <w:rFonts w:ascii="Arial" w:hAnsi="Arial" w:cs="Arial"/>
          <w:sz w:val="28"/>
          <w:szCs w:val="28"/>
          <w:lang w:val="es-CO"/>
        </w:rPr>
        <w:t>aquiliana</w:t>
      </w:r>
      <w:proofErr w:type="spellEnd"/>
      <w:r w:rsidRPr="0085745E">
        <w:rPr>
          <w:rFonts w:ascii="Arial" w:hAnsi="Arial" w:cs="Arial"/>
          <w:sz w:val="28"/>
          <w:szCs w:val="28"/>
          <w:lang w:val="es-CO"/>
        </w:rPr>
        <w:t xml:space="preserve">: un hecho generador del daño; la culpa o dolo del sujeto a quien se le endilga responsabilidad y la relación de causalidad necesaria entre uno y otro. Ahora, en los términos del artículo 2356 del Código Civil, la culpa se presume cuando el daño se produce en el ejercicio de una actividad peligrosa y como tal se ha considerado la conducción de vehículos. En efecto, así ha sido calificada por la jurisprudencia inalterada de la Corte Suprema de Justicia, o sea, </w:t>
      </w:r>
      <w:r w:rsidRPr="0085745E">
        <w:rPr>
          <w:rFonts w:ascii="Arial" w:hAnsi="Arial" w:cs="Arial"/>
          <w:b/>
          <w:i/>
          <w:sz w:val="26"/>
          <w:szCs w:val="26"/>
          <w:lang w:val="es-CO"/>
        </w:rPr>
        <w:t>"aquélla que aunque lícita, es de las que implican riesgos de tal naturaleza que hacen inminente la ocurrencia de daños, considerada su aptitud de provocar un desequilibrio o alteración en las fuerzas que –de ordinario- despliega una persona respecto de otra.”</w:t>
      </w:r>
      <w:r w:rsidRPr="0085745E">
        <w:rPr>
          <w:rFonts w:ascii="Arial" w:hAnsi="Arial" w:cs="Arial"/>
          <w:sz w:val="28"/>
          <w:szCs w:val="28"/>
          <w:lang w:val="es-CO"/>
        </w:rPr>
        <w:t xml:space="preserve"> (</w:t>
      </w:r>
      <w:r w:rsidR="00E1241D" w:rsidRPr="0085745E">
        <w:rPr>
          <w:rFonts w:ascii="Arial" w:hAnsi="Arial" w:cs="Arial"/>
          <w:sz w:val="28"/>
          <w:szCs w:val="28"/>
          <w:lang w:val="es-CO"/>
        </w:rPr>
        <w:t>S</w:t>
      </w:r>
      <w:r w:rsidRPr="0085745E">
        <w:rPr>
          <w:rFonts w:ascii="Arial" w:hAnsi="Arial" w:cs="Arial"/>
          <w:sz w:val="28"/>
          <w:szCs w:val="28"/>
          <w:lang w:val="es-CO"/>
        </w:rPr>
        <w:t xml:space="preserve">entencia de 17 de mayo de 2011, </w:t>
      </w:r>
      <w:proofErr w:type="spellStart"/>
      <w:r w:rsidRPr="0085745E">
        <w:rPr>
          <w:rFonts w:ascii="Arial" w:hAnsi="Arial" w:cs="Arial"/>
          <w:sz w:val="28"/>
          <w:szCs w:val="28"/>
          <w:lang w:val="es-CO"/>
        </w:rPr>
        <w:t>Exp</w:t>
      </w:r>
      <w:proofErr w:type="spellEnd"/>
      <w:r w:rsidRPr="0085745E">
        <w:rPr>
          <w:rFonts w:ascii="Arial" w:hAnsi="Arial" w:cs="Arial"/>
          <w:sz w:val="28"/>
          <w:szCs w:val="28"/>
          <w:lang w:val="es-CO"/>
        </w:rPr>
        <w:t>.</w:t>
      </w:r>
      <w:r w:rsidRPr="0085745E">
        <w:t xml:space="preserve"> </w:t>
      </w:r>
      <w:r w:rsidRPr="0085745E">
        <w:rPr>
          <w:rFonts w:ascii="Arial" w:hAnsi="Arial" w:cs="Arial"/>
          <w:sz w:val="28"/>
          <w:szCs w:val="28"/>
          <w:lang w:val="es-CO"/>
        </w:rPr>
        <w:t xml:space="preserve">25290-3103-001-2005-00345-01. </w:t>
      </w:r>
      <w:proofErr w:type="spellStart"/>
      <w:r w:rsidRPr="0085745E">
        <w:rPr>
          <w:rFonts w:ascii="Arial" w:hAnsi="Arial" w:cs="Arial"/>
          <w:sz w:val="28"/>
          <w:szCs w:val="28"/>
          <w:lang w:val="es-CO"/>
        </w:rPr>
        <w:t>MP</w:t>
      </w:r>
      <w:proofErr w:type="spellEnd"/>
      <w:r w:rsidRPr="0085745E">
        <w:rPr>
          <w:rFonts w:ascii="Arial" w:hAnsi="Arial" w:cs="Arial"/>
          <w:sz w:val="28"/>
          <w:szCs w:val="28"/>
          <w:lang w:val="es-CO"/>
        </w:rPr>
        <w:t xml:space="preserve">. William </w:t>
      </w:r>
      <w:proofErr w:type="spellStart"/>
      <w:r w:rsidRPr="0085745E">
        <w:rPr>
          <w:rFonts w:ascii="Arial" w:hAnsi="Arial" w:cs="Arial"/>
          <w:sz w:val="28"/>
          <w:szCs w:val="28"/>
          <w:lang w:val="es-CO"/>
        </w:rPr>
        <w:t>Namén</w:t>
      </w:r>
      <w:proofErr w:type="spellEnd"/>
      <w:r w:rsidRPr="0085745E">
        <w:rPr>
          <w:rFonts w:ascii="Arial" w:hAnsi="Arial" w:cs="Arial"/>
          <w:sz w:val="28"/>
          <w:szCs w:val="28"/>
          <w:lang w:val="es-CO"/>
        </w:rPr>
        <w:t xml:space="preserve"> Vargas).</w:t>
      </w:r>
    </w:p>
    <w:p w:rsidR="00A04994" w:rsidRPr="0085745E" w:rsidRDefault="00A04994" w:rsidP="00A04994">
      <w:pPr>
        <w:pStyle w:val="NoSpacing1"/>
        <w:spacing w:line="360" w:lineRule="auto"/>
        <w:ind w:firstLine="2835"/>
        <w:jc w:val="both"/>
        <w:rPr>
          <w:rFonts w:ascii="Arial" w:hAnsi="Arial" w:cs="Arial"/>
          <w:sz w:val="16"/>
          <w:szCs w:val="28"/>
          <w:lang w:val="es-CO"/>
        </w:rPr>
      </w:pPr>
    </w:p>
    <w:p w:rsidR="00A04994" w:rsidRPr="0085745E" w:rsidRDefault="00A04994" w:rsidP="00A04994">
      <w:pPr>
        <w:pStyle w:val="NoSpacing1"/>
        <w:spacing w:line="360" w:lineRule="auto"/>
        <w:ind w:firstLine="2835"/>
        <w:jc w:val="both"/>
        <w:rPr>
          <w:rFonts w:ascii="Arial" w:hAnsi="Arial" w:cs="Arial"/>
          <w:sz w:val="28"/>
          <w:szCs w:val="28"/>
          <w:lang w:val="es-CO"/>
        </w:rPr>
      </w:pPr>
      <w:r w:rsidRPr="0085745E">
        <w:rPr>
          <w:rFonts w:ascii="Arial" w:hAnsi="Arial" w:cs="Arial"/>
          <w:sz w:val="28"/>
          <w:szCs w:val="28"/>
          <w:lang w:val="es-CO"/>
        </w:rPr>
        <w:t>P</w:t>
      </w:r>
      <w:r w:rsidR="009C2223" w:rsidRPr="0085745E">
        <w:rPr>
          <w:rFonts w:ascii="Arial" w:hAnsi="Arial" w:cs="Arial"/>
          <w:sz w:val="28"/>
          <w:szCs w:val="28"/>
          <w:lang w:val="es-CO"/>
        </w:rPr>
        <w:t>or ello, cuando, como en el asunt</w:t>
      </w:r>
      <w:r w:rsidRPr="0085745E">
        <w:rPr>
          <w:rFonts w:ascii="Arial" w:hAnsi="Arial" w:cs="Arial"/>
          <w:sz w:val="28"/>
          <w:szCs w:val="28"/>
          <w:lang w:val="es-CO"/>
        </w:rPr>
        <w:t>o bajo estudio, la víctima no está involucrada en el ejercicio de una actividad peligrosa, corresponde al demandado demostrar la existencia de una causa extraña que lo libere de responsabilidad</w:t>
      </w:r>
      <w:r w:rsidR="00E1241D" w:rsidRPr="0085745E">
        <w:rPr>
          <w:rFonts w:ascii="Arial" w:hAnsi="Arial" w:cs="Arial"/>
          <w:sz w:val="28"/>
          <w:szCs w:val="28"/>
          <w:lang w:val="es-CO"/>
        </w:rPr>
        <w:t xml:space="preserve">: </w:t>
      </w:r>
      <w:r w:rsidRPr="0085745E">
        <w:rPr>
          <w:rFonts w:ascii="Arial" w:hAnsi="Arial" w:cs="Arial"/>
          <w:sz w:val="28"/>
          <w:szCs w:val="28"/>
          <w:lang w:val="es-CO"/>
        </w:rPr>
        <w:t xml:space="preserve">caso fortuito, fuerza mayor, culpa exclusiva de la víctima </w:t>
      </w:r>
      <w:r w:rsidR="00E1241D" w:rsidRPr="0085745E">
        <w:rPr>
          <w:rFonts w:ascii="Arial" w:hAnsi="Arial" w:cs="Arial"/>
          <w:sz w:val="28"/>
          <w:szCs w:val="28"/>
          <w:lang w:val="es-CO"/>
        </w:rPr>
        <w:t>o la intervención de un tercero</w:t>
      </w:r>
      <w:r w:rsidRPr="0085745E">
        <w:rPr>
          <w:rFonts w:ascii="Arial" w:hAnsi="Arial" w:cs="Arial"/>
          <w:sz w:val="28"/>
          <w:szCs w:val="28"/>
          <w:lang w:val="es-CO"/>
        </w:rPr>
        <w:t>,  o su mayor o menor participación en el accidente, lo que en su caso permitirá al juez determinar si puede ser exonerado de responsabilidad o reducir la cuantía del daño</w:t>
      </w:r>
      <w:r w:rsidR="00E1241D" w:rsidRPr="0085745E">
        <w:rPr>
          <w:rFonts w:ascii="Arial" w:hAnsi="Arial" w:cs="Arial"/>
          <w:sz w:val="28"/>
          <w:szCs w:val="28"/>
          <w:lang w:val="es-CO"/>
        </w:rPr>
        <w:t>,</w:t>
      </w:r>
      <w:r w:rsidRPr="0085745E">
        <w:rPr>
          <w:rFonts w:ascii="Arial" w:hAnsi="Arial" w:cs="Arial"/>
          <w:sz w:val="28"/>
          <w:szCs w:val="28"/>
          <w:lang w:val="es-CO"/>
        </w:rPr>
        <w:t xml:space="preserve"> conform</w:t>
      </w:r>
      <w:r w:rsidR="00E1241D" w:rsidRPr="0085745E">
        <w:rPr>
          <w:rFonts w:ascii="Arial" w:hAnsi="Arial" w:cs="Arial"/>
          <w:sz w:val="28"/>
          <w:szCs w:val="28"/>
          <w:lang w:val="es-CO"/>
        </w:rPr>
        <w:t>e a</w:t>
      </w:r>
      <w:r w:rsidRPr="0085745E">
        <w:rPr>
          <w:rFonts w:ascii="Arial" w:hAnsi="Arial" w:cs="Arial"/>
          <w:sz w:val="28"/>
          <w:szCs w:val="28"/>
          <w:lang w:val="es-CO"/>
        </w:rPr>
        <w:t>l artículo 2357 del Código Civil que lo autoriza, cuando quien lo sufre se expone a él de manera imprudente.</w:t>
      </w:r>
    </w:p>
    <w:p w:rsidR="00A04994" w:rsidRPr="0085745E" w:rsidRDefault="00A04994" w:rsidP="00A04994">
      <w:pPr>
        <w:pStyle w:val="NoSpacing1"/>
        <w:spacing w:line="360" w:lineRule="auto"/>
        <w:ind w:firstLine="2835"/>
        <w:jc w:val="both"/>
        <w:rPr>
          <w:rFonts w:ascii="Arial" w:hAnsi="Arial" w:cs="Arial"/>
          <w:sz w:val="12"/>
          <w:szCs w:val="28"/>
          <w:lang w:val="es-CO"/>
        </w:rPr>
      </w:pPr>
    </w:p>
    <w:p w:rsidR="00A04994" w:rsidRPr="0085745E" w:rsidRDefault="00A04994" w:rsidP="00A04994">
      <w:pPr>
        <w:pStyle w:val="NoSpacing1"/>
        <w:spacing w:line="360" w:lineRule="auto"/>
        <w:ind w:firstLine="2835"/>
        <w:jc w:val="both"/>
        <w:rPr>
          <w:rFonts w:ascii="Arial" w:hAnsi="Arial" w:cs="Arial"/>
          <w:b/>
          <w:i/>
          <w:sz w:val="26"/>
          <w:szCs w:val="26"/>
          <w:lang w:val="es-CO"/>
        </w:rPr>
      </w:pPr>
      <w:r w:rsidRPr="0085745E">
        <w:rPr>
          <w:rFonts w:ascii="Arial" w:hAnsi="Arial" w:cs="Arial"/>
          <w:sz w:val="28"/>
          <w:szCs w:val="28"/>
          <w:lang w:val="es-CO"/>
        </w:rPr>
        <w:t xml:space="preserve">Sobre este particular ha precisado la Corte Suprema de Justicia que: </w:t>
      </w:r>
      <w:r w:rsidRPr="0085745E">
        <w:rPr>
          <w:rFonts w:ascii="Arial" w:hAnsi="Arial" w:cs="Arial"/>
          <w:b/>
          <w:i/>
          <w:sz w:val="26"/>
          <w:szCs w:val="26"/>
          <w:lang w:val="es-CO"/>
        </w:rPr>
        <w:t xml:space="preserve">“…en los casos de responsabilidad extracontractual o </w:t>
      </w:r>
      <w:proofErr w:type="spellStart"/>
      <w:r w:rsidRPr="0085745E">
        <w:rPr>
          <w:rFonts w:ascii="Arial" w:hAnsi="Arial" w:cs="Arial"/>
          <w:b/>
          <w:i/>
          <w:sz w:val="26"/>
          <w:szCs w:val="26"/>
          <w:lang w:val="es-CO"/>
        </w:rPr>
        <w:t>aquiliana</w:t>
      </w:r>
      <w:proofErr w:type="spellEnd"/>
      <w:r w:rsidRPr="0085745E">
        <w:rPr>
          <w:rFonts w:ascii="Arial" w:hAnsi="Arial" w:cs="Arial"/>
          <w:b/>
          <w:i/>
          <w:sz w:val="26"/>
          <w:szCs w:val="26"/>
          <w:lang w:val="es-CO"/>
        </w:rPr>
        <w:t xml:space="preserve">, le compete al demandante acreditar los presupuestos de su pretensión, y si como fuente de aquella existe una actividad de las denominadas peligrosas, éste se releva de acreditar la incuria o imprudencia de quien aspira a obtener el resarcimiento, pues en desarrollo del artículo 2356 del Código Civil, le resulta suficiente </w:t>
      </w:r>
      <w:r w:rsidRPr="0085745E">
        <w:rPr>
          <w:rFonts w:ascii="Arial" w:hAnsi="Arial" w:cs="Arial"/>
          <w:b/>
          <w:i/>
          <w:sz w:val="26"/>
          <w:szCs w:val="26"/>
          <w:lang w:val="es-CO"/>
        </w:rPr>
        <w:lastRenderedPageBreak/>
        <w:t>demostrar, a más del responsable del menoscabo, el acaecimiento del daño y que el mismo se produjo en desarrollo de una actuación de tales características…”</w:t>
      </w:r>
      <w:r w:rsidRPr="0085745E">
        <w:rPr>
          <w:rStyle w:val="Refdenotaalpie"/>
          <w:rFonts w:ascii="Arial" w:hAnsi="Arial"/>
          <w:b/>
          <w:sz w:val="26"/>
          <w:szCs w:val="26"/>
          <w:lang w:val="es-CO"/>
        </w:rPr>
        <w:footnoteReference w:id="2"/>
      </w:r>
    </w:p>
    <w:p w:rsidR="0098387E" w:rsidRPr="0085745E" w:rsidRDefault="0098387E" w:rsidP="0098387E">
      <w:pPr>
        <w:pStyle w:val="Sinespaciado1"/>
        <w:tabs>
          <w:tab w:val="left" w:pos="2410"/>
        </w:tabs>
        <w:ind w:left="708" w:firstLine="2127"/>
        <w:jc w:val="both"/>
        <w:rPr>
          <w:rFonts w:ascii="Arial" w:hAnsi="Arial" w:cs="Arial"/>
          <w:b/>
          <w:bCs/>
          <w:sz w:val="12"/>
          <w:szCs w:val="28"/>
          <w:lang w:val="es-MX"/>
        </w:rPr>
      </w:pPr>
    </w:p>
    <w:p w:rsidR="0098387E" w:rsidRPr="0085745E" w:rsidRDefault="0098387E" w:rsidP="0098387E">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 xml:space="preserve">8. Para el caso de ahora, </w:t>
      </w:r>
      <w:r w:rsidR="00A04994" w:rsidRPr="0085745E">
        <w:rPr>
          <w:rFonts w:ascii="Arial" w:hAnsi="Arial" w:cs="Arial"/>
          <w:bCs/>
          <w:sz w:val="28"/>
          <w:szCs w:val="28"/>
          <w:lang w:val="es-MX"/>
        </w:rPr>
        <w:t>p</w:t>
      </w:r>
      <w:r w:rsidRPr="0085745E">
        <w:rPr>
          <w:rFonts w:ascii="Arial" w:hAnsi="Arial" w:cs="Arial"/>
          <w:bCs/>
          <w:sz w:val="28"/>
          <w:szCs w:val="28"/>
          <w:lang w:val="es-MX"/>
        </w:rPr>
        <w:t>or razones metodológicas, debe la Sala asumir primero el dis</w:t>
      </w:r>
      <w:r w:rsidR="00A04994" w:rsidRPr="0085745E">
        <w:rPr>
          <w:rFonts w:ascii="Arial" w:hAnsi="Arial" w:cs="Arial"/>
          <w:bCs/>
          <w:sz w:val="28"/>
          <w:szCs w:val="28"/>
          <w:lang w:val="es-MX"/>
        </w:rPr>
        <w:t>entimiento de los</w:t>
      </w:r>
      <w:r w:rsidRPr="0085745E">
        <w:rPr>
          <w:rFonts w:ascii="Arial" w:hAnsi="Arial" w:cs="Arial"/>
          <w:bCs/>
          <w:sz w:val="28"/>
          <w:szCs w:val="28"/>
          <w:lang w:val="es-MX"/>
        </w:rPr>
        <w:t xml:space="preserve"> </w:t>
      </w:r>
      <w:r w:rsidR="00FF1D30" w:rsidRPr="0085745E">
        <w:rPr>
          <w:rFonts w:ascii="Arial" w:hAnsi="Arial" w:cs="Arial"/>
          <w:bCs/>
          <w:sz w:val="28"/>
          <w:szCs w:val="28"/>
          <w:lang w:val="es-MX"/>
        </w:rPr>
        <w:t>demandados</w:t>
      </w:r>
      <w:r w:rsidR="00A04994" w:rsidRPr="0085745E">
        <w:rPr>
          <w:rFonts w:ascii="Arial" w:hAnsi="Arial" w:cs="Arial"/>
          <w:bCs/>
          <w:sz w:val="28"/>
          <w:szCs w:val="28"/>
          <w:lang w:val="es-MX"/>
        </w:rPr>
        <w:t>, que apunta</w:t>
      </w:r>
      <w:r w:rsidRPr="0085745E">
        <w:rPr>
          <w:rFonts w:ascii="Arial" w:hAnsi="Arial" w:cs="Arial"/>
          <w:bCs/>
          <w:sz w:val="28"/>
          <w:szCs w:val="28"/>
          <w:lang w:val="es-MX"/>
        </w:rPr>
        <w:t xml:space="preserve"> a desvirtuar la responsabilidad endilgada, por la culpa exclusiva de la víctima en la ocurrencia del accidente</w:t>
      </w:r>
      <w:r w:rsidR="00A04994" w:rsidRPr="0085745E">
        <w:rPr>
          <w:rFonts w:ascii="Arial" w:hAnsi="Arial" w:cs="Arial"/>
          <w:bCs/>
          <w:sz w:val="28"/>
          <w:szCs w:val="28"/>
          <w:lang w:val="es-MX"/>
        </w:rPr>
        <w:t xml:space="preserve"> o en su defecto la concurrencia</w:t>
      </w:r>
      <w:r w:rsidR="00E1241D" w:rsidRPr="0085745E">
        <w:rPr>
          <w:rFonts w:ascii="Arial" w:hAnsi="Arial" w:cs="Arial"/>
          <w:bCs/>
          <w:sz w:val="28"/>
          <w:szCs w:val="28"/>
          <w:lang w:val="es-MX"/>
        </w:rPr>
        <w:t>.</w:t>
      </w:r>
      <w:r w:rsidRPr="0085745E">
        <w:rPr>
          <w:rFonts w:ascii="Arial" w:hAnsi="Arial" w:cs="Arial"/>
          <w:bCs/>
          <w:sz w:val="28"/>
          <w:szCs w:val="28"/>
          <w:lang w:val="es-MX"/>
        </w:rPr>
        <w:t xml:space="preserve"> </w:t>
      </w:r>
      <w:r w:rsidR="00083101" w:rsidRPr="0085745E">
        <w:rPr>
          <w:rFonts w:ascii="Arial" w:hAnsi="Arial" w:cs="Arial"/>
          <w:bCs/>
          <w:sz w:val="28"/>
          <w:szCs w:val="28"/>
          <w:lang w:val="es-MX"/>
        </w:rPr>
        <w:t xml:space="preserve">Luego, de ser el caso, </w:t>
      </w:r>
      <w:r w:rsidRPr="0085745E">
        <w:rPr>
          <w:rFonts w:ascii="Arial" w:hAnsi="Arial" w:cs="Arial"/>
          <w:bCs/>
          <w:sz w:val="28"/>
          <w:szCs w:val="28"/>
          <w:lang w:val="es-MX"/>
        </w:rPr>
        <w:t>se analizará lo concerniente a la demostración y condena en perjuicios</w:t>
      </w:r>
      <w:r w:rsidR="00083101" w:rsidRPr="0085745E">
        <w:rPr>
          <w:rFonts w:ascii="Arial" w:hAnsi="Arial" w:cs="Arial"/>
          <w:bCs/>
          <w:sz w:val="28"/>
          <w:szCs w:val="28"/>
          <w:lang w:val="es-MX"/>
        </w:rPr>
        <w:t xml:space="preserve"> y la responsabilidad de la llamada en garantía.</w:t>
      </w:r>
    </w:p>
    <w:p w:rsidR="0098387E" w:rsidRPr="0085745E" w:rsidRDefault="0098387E" w:rsidP="0098387E">
      <w:pPr>
        <w:pStyle w:val="Sinespaciado1"/>
        <w:tabs>
          <w:tab w:val="left" w:pos="2410"/>
        </w:tabs>
        <w:spacing w:line="360" w:lineRule="auto"/>
        <w:ind w:firstLine="2835"/>
        <w:jc w:val="both"/>
        <w:rPr>
          <w:rFonts w:ascii="Arial" w:hAnsi="Arial" w:cs="Arial"/>
          <w:bCs/>
          <w:sz w:val="12"/>
          <w:szCs w:val="28"/>
          <w:lang w:val="es-MX"/>
        </w:rPr>
      </w:pPr>
    </w:p>
    <w:p w:rsidR="007A29AB" w:rsidRPr="0085745E" w:rsidRDefault="00083101" w:rsidP="007A29AB">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9</w:t>
      </w:r>
      <w:r w:rsidR="0098387E" w:rsidRPr="0085745E">
        <w:rPr>
          <w:rFonts w:ascii="Arial" w:hAnsi="Arial" w:cs="Arial"/>
          <w:bCs/>
          <w:sz w:val="28"/>
          <w:szCs w:val="28"/>
          <w:lang w:val="es-MX"/>
        </w:rPr>
        <w:t xml:space="preserve">. Al iniciar este laborío, ha de </w:t>
      </w:r>
      <w:r w:rsidR="00C5506A" w:rsidRPr="0085745E">
        <w:rPr>
          <w:rFonts w:ascii="Arial" w:hAnsi="Arial" w:cs="Arial"/>
          <w:bCs/>
          <w:sz w:val="28"/>
          <w:szCs w:val="28"/>
          <w:lang w:val="es-MX"/>
        </w:rPr>
        <w:t>tenerse por probado el hecho dañoso</w:t>
      </w:r>
      <w:r w:rsidR="007A29AB" w:rsidRPr="0085745E">
        <w:rPr>
          <w:rFonts w:ascii="Arial" w:hAnsi="Arial" w:cs="Arial"/>
          <w:bCs/>
          <w:sz w:val="28"/>
          <w:szCs w:val="28"/>
          <w:lang w:val="es-MX"/>
        </w:rPr>
        <w:t xml:space="preserve"> y el daño</w:t>
      </w:r>
      <w:r w:rsidR="00C5506A" w:rsidRPr="0085745E">
        <w:rPr>
          <w:rFonts w:ascii="Arial" w:hAnsi="Arial" w:cs="Arial"/>
          <w:bCs/>
          <w:sz w:val="28"/>
          <w:szCs w:val="28"/>
          <w:lang w:val="es-MX"/>
        </w:rPr>
        <w:t>, esto es, el atropellamiento por parte del señor</w:t>
      </w:r>
      <w:r w:rsidR="00C5506A" w:rsidRPr="0085745E">
        <w:rPr>
          <w:rFonts w:ascii="Arial" w:hAnsi="Arial" w:cs="Arial"/>
          <w:b/>
          <w:bCs/>
          <w:szCs w:val="24"/>
        </w:rPr>
        <w:t xml:space="preserve"> CARLOS ALBERTO OSORIO MARTÍNEZ</w:t>
      </w:r>
      <w:r w:rsidR="00C5506A" w:rsidRPr="0085745E">
        <w:rPr>
          <w:rFonts w:ascii="Arial" w:hAnsi="Arial" w:cs="Arial"/>
          <w:sz w:val="28"/>
          <w:szCs w:val="28"/>
        </w:rPr>
        <w:t xml:space="preserve">, </w:t>
      </w:r>
      <w:r w:rsidR="00C5506A" w:rsidRPr="0085745E">
        <w:rPr>
          <w:rFonts w:ascii="Arial" w:hAnsi="Arial" w:cs="Arial"/>
          <w:bCs/>
          <w:sz w:val="28"/>
          <w:szCs w:val="28"/>
          <w:lang w:val="es-MX"/>
        </w:rPr>
        <w:t xml:space="preserve">de la señora </w:t>
      </w:r>
      <w:r w:rsidR="00C5506A" w:rsidRPr="0085745E">
        <w:rPr>
          <w:rFonts w:ascii="Arial" w:hAnsi="Arial" w:cs="Arial"/>
          <w:b/>
          <w:bCs/>
          <w:szCs w:val="28"/>
          <w:lang w:val="es-MX"/>
        </w:rPr>
        <w:t>ANGÉLICA CARDONA DE GUTIÉRREZ</w:t>
      </w:r>
      <w:r w:rsidR="00C5506A" w:rsidRPr="0085745E">
        <w:rPr>
          <w:rFonts w:ascii="Arial" w:hAnsi="Arial" w:cs="Arial"/>
          <w:bCs/>
          <w:sz w:val="28"/>
          <w:szCs w:val="28"/>
          <w:lang w:val="es-MX"/>
        </w:rPr>
        <w:t xml:space="preserve">, </w:t>
      </w:r>
      <w:r w:rsidR="00CC159B" w:rsidRPr="0085745E">
        <w:rPr>
          <w:rFonts w:ascii="Arial" w:hAnsi="Arial" w:cs="Arial"/>
          <w:bCs/>
          <w:sz w:val="28"/>
          <w:szCs w:val="28"/>
          <w:lang w:val="es-MX"/>
        </w:rPr>
        <w:t xml:space="preserve">el día 22 de febrero de 2010, </w:t>
      </w:r>
      <w:r w:rsidR="00C5506A" w:rsidRPr="0085745E">
        <w:rPr>
          <w:rFonts w:ascii="Arial" w:hAnsi="Arial" w:cs="Arial"/>
          <w:bCs/>
          <w:sz w:val="28"/>
          <w:szCs w:val="28"/>
          <w:lang w:val="es-MX"/>
        </w:rPr>
        <w:t xml:space="preserve">que le causó su muerte. </w:t>
      </w:r>
      <w:r w:rsidR="007A29AB" w:rsidRPr="0085745E">
        <w:rPr>
          <w:rFonts w:ascii="Arial" w:hAnsi="Arial" w:cs="Arial"/>
          <w:bCs/>
          <w:sz w:val="28"/>
          <w:szCs w:val="28"/>
          <w:lang w:val="es-MX"/>
        </w:rPr>
        <w:t xml:space="preserve">Daño que se produjo en ejercicio de una actividad peligrosa, pues aquél para el momento del accidente conducía </w:t>
      </w:r>
      <w:r w:rsidR="007A29AB" w:rsidRPr="0085745E">
        <w:rPr>
          <w:rFonts w:ascii="Arial" w:hAnsi="Arial" w:cs="Arial"/>
          <w:sz w:val="28"/>
          <w:szCs w:val="28"/>
        </w:rPr>
        <w:t xml:space="preserve">el bus de placas </w:t>
      </w:r>
      <w:r w:rsidR="007A29AB" w:rsidRPr="0085745E">
        <w:rPr>
          <w:rFonts w:ascii="Arial" w:hAnsi="Arial" w:cs="Arial"/>
          <w:b/>
          <w:sz w:val="24"/>
          <w:szCs w:val="28"/>
        </w:rPr>
        <w:t>WNB-884</w:t>
      </w:r>
      <w:r w:rsidR="00C36D77" w:rsidRPr="0085745E">
        <w:rPr>
          <w:rFonts w:ascii="Arial" w:hAnsi="Arial" w:cs="Arial"/>
          <w:b/>
          <w:sz w:val="24"/>
          <w:szCs w:val="28"/>
        </w:rPr>
        <w:t xml:space="preserve">. </w:t>
      </w:r>
      <w:r w:rsidR="00C36D77" w:rsidRPr="0085745E">
        <w:rPr>
          <w:rFonts w:ascii="Arial" w:hAnsi="Arial" w:cs="Arial"/>
          <w:bCs/>
          <w:sz w:val="28"/>
          <w:szCs w:val="28"/>
          <w:lang w:val="es-MX"/>
        </w:rPr>
        <w:t>La citada víctima era su pasajera y fue arrollada una vez descendió del mismo.</w:t>
      </w:r>
      <w:r w:rsidR="007A29AB" w:rsidRPr="0085745E">
        <w:rPr>
          <w:rFonts w:ascii="Arial" w:hAnsi="Arial" w:cs="Arial"/>
          <w:sz w:val="28"/>
          <w:szCs w:val="28"/>
        </w:rPr>
        <w:t xml:space="preserve"> </w:t>
      </w:r>
      <w:r w:rsidR="007A29AB" w:rsidRPr="0085745E">
        <w:rPr>
          <w:rFonts w:ascii="Arial" w:hAnsi="Arial" w:cs="Arial"/>
          <w:bCs/>
          <w:sz w:val="28"/>
          <w:szCs w:val="28"/>
          <w:lang w:val="es-MX"/>
        </w:rPr>
        <w:t>Sobre este punto no hay margen de duda y no ha sido objeto de reparos.</w:t>
      </w:r>
    </w:p>
    <w:p w:rsidR="007A29AB" w:rsidRPr="0085745E" w:rsidRDefault="007A29AB" w:rsidP="007A29AB">
      <w:pPr>
        <w:pStyle w:val="Sinespaciado1"/>
        <w:tabs>
          <w:tab w:val="left" w:pos="2410"/>
        </w:tabs>
        <w:spacing w:line="360" w:lineRule="auto"/>
        <w:ind w:firstLine="2835"/>
        <w:jc w:val="both"/>
        <w:rPr>
          <w:rFonts w:ascii="Arial" w:hAnsi="Arial" w:cs="Arial"/>
          <w:bCs/>
          <w:sz w:val="12"/>
          <w:szCs w:val="28"/>
          <w:lang w:val="es-MX"/>
        </w:rPr>
      </w:pPr>
    </w:p>
    <w:p w:rsidR="00C5506A" w:rsidRPr="0085745E" w:rsidRDefault="00CC159B" w:rsidP="005E003F">
      <w:pPr>
        <w:pStyle w:val="Sinespaciado1"/>
        <w:tabs>
          <w:tab w:val="left" w:pos="2410"/>
        </w:tabs>
        <w:spacing w:line="360" w:lineRule="auto"/>
        <w:ind w:firstLine="2835"/>
        <w:jc w:val="both"/>
        <w:rPr>
          <w:rFonts w:ascii="Arial" w:hAnsi="Arial" w:cs="Arial"/>
          <w:sz w:val="28"/>
          <w:szCs w:val="28"/>
        </w:rPr>
      </w:pPr>
      <w:r w:rsidRPr="0085745E">
        <w:rPr>
          <w:rFonts w:ascii="Arial" w:hAnsi="Arial" w:cs="Arial"/>
          <w:bCs/>
          <w:sz w:val="28"/>
          <w:szCs w:val="28"/>
          <w:lang w:val="es-MX"/>
        </w:rPr>
        <w:t>C</w:t>
      </w:r>
      <w:r w:rsidR="007A29AB" w:rsidRPr="0085745E">
        <w:rPr>
          <w:rFonts w:ascii="Arial" w:hAnsi="Arial" w:cs="Arial"/>
          <w:bCs/>
          <w:sz w:val="28"/>
          <w:szCs w:val="28"/>
          <w:lang w:val="es-MX"/>
        </w:rPr>
        <w:t>onsecuencia de lo anterior, los demandantes est</w:t>
      </w:r>
      <w:r w:rsidRPr="0085745E">
        <w:rPr>
          <w:rFonts w:ascii="Arial" w:hAnsi="Arial" w:cs="Arial"/>
          <w:bCs/>
          <w:sz w:val="28"/>
          <w:szCs w:val="28"/>
          <w:lang w:val="es-MX"/>
        </w:rPr>
        <w:t>aba</w:t>
      </w:r>
      <w:r w:rsidR="007A29AB" w:rsidRPr="0085745E">
        <w:rPr>
          <w:rFonts w:ascii="Arial" w:hAnsi="Arial" w:cs="Arial"/>
          <w:bCs/>
          <w:sz w:val="28"/>
          <w:szCs w:val="28"/>
          <w:lang w:val="es-MX"/>
        </w:rPr>
        <w:t>n relevados de la prueba de la culpa del conductor, pues esta se pr</w:t>
      </w:r>
      <w:r w:rsidR="000C6890" w:rsidRPr="0085745E">
        <w:rPr>
          <w:rFonts w:ascii="Arial" w:hAnsi="Arial" w:cs="Arial"/>
          <w:bCs/>
          <w:sz w:val="28"/>
          <w:szCs w:val="28"/>
          <w:lang w:val="es-MX"/>
        </w:rPr>
        <w:t>esumía</w:t>
      </w:r>
      <w:r w:rsidRPr="0085745E">
        <w:rPr>
          <w:rFonts w:ascii="Arial" w:hAnsi="Arial" w:cs="Arial"/>
          <w:bCs/>
          <w:sz w:val="28"/>
          <w:szCs w:val="28"/>
          <w:lang w:val="es-MX"/>
        </w:rPr>
        <w:t xml:space="preserve">. A los </w:t>
      </w:r>
      <w:r w:rsidR="007A29AB" w:rsidRPr="0085745E">
        <w:rPr>
          <w:rFonts w:ascii="Arial" w:hAnsi="Arial" w:cs="Arial"/>
          <w:bCs/>
          <w:sz w:val="28"/>
          <w:szCs w:val="28"/>
          <w:lang w:val="es-MX"/>
        </w:rPr>
        <w:t>demandados apelantes</w:t>
      </w:r>
      <w:r w:rsidRPr="0085745E">
        <w:rPr>
          <w:rFonts w:ascii="Arial" w:hAnsi="Arial" w:cs="Arial"/>
          <w:bCs/>
          <w:sz w:val="28"/>
          <w:szCs w:val="28"/>
          <w:lang w:val="es-MX"/>
        </w:rPr>
        <w:t xml:space="preserve">, correspondía </w:t>
      </w:r>
      <w:r w:rsidR="007A29AB" w:rsidRPr="0085745E">
        <w:rPr>
          <w:rFonts w:ascii="Arial" w:hAnsi="Arial" w:cs="Arial"/>
          <w:sz w:val="28"/>
          <w:szCs w:val="28"/>
        </w:rPr>
        <w:t>demostrar la culpa exclusiva de la víctima</w:t>
      </w:r>
      <w:r w:rsidRPr="0085745E">
        <w:rPr>
          <w:rFonts w:ascii="Arial" w:hAnsi="Arial" w:cs="Arial"/>
          <w:sz w:val="28"/>
          <w:szCs w:val="28"/>
        </w:rPr>
        <w:t xml:space="preserve"> </w:t>
      </w:r>
      <w:r w:rsidR="007A29AB" w:rsidRPr="0085745E">
        <w:rPr>
          <w:rFonts w:ascii="Arial" w:hAnsi="Arial" w:cs="Arial"/>
          <w:sz w:val="28"/>
          <w:szCs w:val="28"/>
        </w:rPr>
        <w:t xml:space="preserve">o su mayor o menor participación en el accidente, </w:t>
      </w:r>
      <w:r w:rsidRPr="0085745E">
        <w:rPr>
          <w:rFonts w:ascii="Arial" w:hAnsi="Arial" w:cs="Arial"/>
          <w:sz w:val="28"/>
          <w:szCs w:val="28"/>
        </w:rPr>
        <w:t xml:space="preserve">para que la funcionaria judicial de primer grado, los pudiere exonerar de responsabilidad </w:t>
      </w:r>
      <w:r w:rsidR="007A29AB" w:rsidRPr="0085745E">
        <w:rPr>
          <w:rFonts w:ascii="Arial" w:hAnsi="Arial" w:cs="Arial"/>
          <w:sz w:val="28"/>
          <w:szCs w:val="28"/>
        </w:rPr>
        <w:t>o reducir la cuantía del daño</w:t>
      </w:r>
      <w:r w:rsidRPr="0085745E">
        <w:rPr>
          <w:rFonts w:ascii="Arial" w:hAnsi="Arial" w:cs="Arial"/>
          <w:sz w:val="28"/>
          <w:szCs w:val="28"/>
        </w:rPr>
        <w:t xml:space="preserve">. </w:t>
      </w:r>
      <w:r w:rsidR="000C6890" w:rsidRPr="0085745E">
        <w:rPr>
          <w:rFonts w:ascii="Arial" w:hAnsi="Arial" w:cs="Arial"/>
          <w:sz w:val="28"/>
          <w:szCs w:val="28"/>
        </w:rPr>
        <w:t>A</w:t>
      </w:r>
      <w:r w:rsidRPr="0085745E">
        <w:rPr>
          <w:rFonts w:ascii="Arial" w:hAnsi="Arial" w:cs="Arial"/>
          <w:sz w:val="28"/>
          <w:szCs w:val="28"/>
        </w:rPr>
        <w:t xml:space="preserve">sí lo alegan, </w:t>
      </w:r>
      <w:r w:rsidRPr="0085745E">
        <w:rPr>
          <w:rFonts w:ascii="Arial" w:hAnsi="Arial" w:cs="Arial"/>
          <w:sz w:val="28"/>
          <w:szCs w:val="28"/>
        </w:rPr>
        <w:lastRenderedPageBreak/>
        <w:t xml:space="preserve">por lo cual el análisis que ahora emprende la Sala es verificar si </w:t>
      </w:r>
      <w:r w:rsidR="000C6890" w:rsidRPr="0085745E">
        <w:rPr>
          <w:rFonts w:ascii="Arial" w:hAnsi="Arial" w:cs="Arial"/>
          <w:sz w:val="28"/>
          <w:szCs w:val="28"/>
        </w:rPr>
        <w:t>tal eximente se encuentra demostrado</w:t>
      </w:r>
      <w:r w:rsidR="005E003F" w:rsidRPr="0085745E">
        <w:rPr>
          <w:rFonts w:ascii="Arial" w:hAnsi="Arial" w:cs="Arial"/>
          <w:sz w:val="28"/>
          <w:szCs w:val="28"/>
        </w:rPr>
        <w:t>.</w:t>
      </w:r>
    </w:p>
    <w:p w:rsidR="0042536D" w:rsidRPr="0085745E" w:rsidRDefault="0042536D" w:rsidP="0098387E">
      <w:pPr>
        <w:pStyle w:val="Sinespaciado1"/>
        <w:tabs>
          <w:tab w:val="left" w:pos="2410"/>
        </w:tabs>
        <w:spacing w:line="360" w:lineRule="auto"/>
        <w:ind w:firstLine="2835"/>
        <w:jc w:val="both"/>
        <w:rPr>
          <w:rFonts w:ascii="Arial" w:hAnsi="Arial" w:cs="Arial"/>
          <w:bCs/>
          <w:sz w:val="12"/>
          <w:szCs w:val="28"/>
          <w:lang w:val="es-MX"/>
        </w:rPr>
      </w:pPr>
    </w:p>
    <w:p w:rsidR="00CF7DF5" w:rsidRPr="0085745E" w:rsidRDefault="0042536D" w:rsidP="000C6890">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 xml:space="preserve">9.1. </w:t>
      </w:r>
      <w:r w:rsidR="000C6890" w:rsidRPr="0085745E">
        <w:rPr>
          <w:rFonts w:ascii="Arial" w:hAnsi="Arial" w:cs="Arial"/>
          <w:bCs/>
          <w:sz w:val="28"/>
          <w:szCs w:val="28"/>
          <w:lang w:val="es-MX"/>
        </w:rPr>
        <w:t>En el i</w:t>
      </w:r>
      <w:r w:rsidR="00945B20" w:rsidRPr="0085745E">
        <w:rPr>
          <w:rFonts w:ascii="Arial" w:hAnsi="Arial" w:cs="Arial"/>
          <w:bCs/>
          <w:sz w:val="28"/>
          <w:szCs w:val="28"/>
          <w:lang w:val="es-MX"/>
        </w:rPr>
        <w:t>nterrogatorio de parte al conductor del vehículo</w:t>
      </w:r>
      <w:r w:rsidR="00FB33BF" w:rsidRPr="0085745E">
        <w:rPr>
          <w:rFonts w:ascii="Arial" w:hAnsi="Arial" w:cs="Arial"/>
          <w:bCs/>
          <w:sz w:val="28"/>
          <w:szCs w:val="28"/>
          <w:lang w:val="es-MX"/>
        </w:rPr>
        <w:t xml:space="preserve"> (folios 212 a 225</w:t>
      </w:r>
      <w:r w:rsidR="000C6890" w:rsidRPr="0085745E">
        <w:rPr>
          <w:rFonts w:ascii="Arial" w:hAnsi="Arial" w:cs="Arial"/>
          <w:bCs/>
          <w:sz w:val="28"/>
          <w:szCs w:val="28"/>
          <w:lang w:val="es-MX"/>
        </w:rPr>
        <w:t xml:space="preserve"> del</w:t>
      </w:r>
      <w:r w:rsidR="00FB33BF" w:rsidRPr="0085745E">
        <w:rPr>
          <w:rFonts w:ascii="Arial" w:hAnsi="Arial" w:cs="Arial"/>
          <w:bCs/>
          <w:sz w:val="28"/>
          <w:szCs w:val="28"/>
          <w:lang w:val="es-MX"/>
        </w:rPr>
        <w:t xml:space="preserve"> cuaderno número uno)</w:t>
      </w:r>
      <w:r w:rsidR="000C6890" w:rsidRPr="0085745E">
        <w:rPr>
          <w:rFonts w:ascii="Arial" w:hAnsi="Arial" w:cs="Arial"/>
          <w:bCs/>
          <w:sz w:val="28"/>
          <w:szCs w:val="28"/>
          <w:lang w:val="es-MX"/>
        </w:rPr>
        <w:t xml:space="preserve">, da la versión del accidente así: </w:t>
      </w:r>
      <w:r w:rsidR="00FB33BF" w:rsidRPr="0085745E">
        <w:rPr>
          <w:rFonts w:ascii="Arial" w:hAnsi="Arial" w:cs="Arial"/>
          <w:bCs/>
          <w:sz w:val="28"/>
          <w:szCs w:val="28"/>
          <w:lang w:val="es-MX"/>
        </w:rPr>
        <w:t xml:space="preserve">Afirma que </w:t>
      </w:r>
      <w:r w:rsidR="000C6890" w:rsidRPr="0085745E">
        <w:rPr>
          <w:rFonts w:ascii="Arial" w:hAnsi="Arial" w:cs="Arial"/>
          <w:bCs/>
          <w:sz w:val="28"/>
          <w:szCs w:val="28"/>
          <w:lang w:val="es-MX"/>
        </w:rPr>
        <w:t>ese</w:t>
      </w:r>
      <w:r w:rsidR="00E87FA9" w:rsidRPr="0085745E">
        <w:rPr>
          <w:rFonts w:ascii="Arial" w:hAnsi="Arial" w:cs="Arial"/>
          <w:bCs/>
          <w:sz w:val="28"/>
          <w:szCs w:val="28"/>
          <w:lang w:val="es-MX"/>
        </w:rPr>
        <w:t xml:space="preserve"> día</w:t>
      </w:r>
      <w:r w:rsidR="00956966" w:rsidRPr="0085745E">
        <w:rPr>
          <w:rFonts w:ascii="Arial" w:hAnsi="Arial" w:cs="Arial"/>
          <w:bCs/>
          <w:sz w:val="28"/>
          <w:szCs w:val="28"/>
          <w:lang w:val="es-MX"/>
        </w:rPr>
        <w:t>,</w:t>
      </w:r>
      <w:r w:rsidR="00E87FA9" w:rsidRPr="0085745E">
        <w:rPr>
          <w:rFonts w:ascii="Arial" w:hAnsi="Arial" w:cs="Arial"/>
          <w:bCs/>
          <w:sz w:val="28"/>
          <w:szCs w:val="28"/>
          <w:lang w:val="es-MX"/>
        </w:rPr>
        <w:t xml:space="preserve"> transitaba en el bus</w:t>
      </w:r>
      <w:r w:rsidR="00956966" w:rsidRPr="0085745E">
        <w:rPr>
          <w:rFonts w:ascii="Arial" w:hAnsi="Arial" w:cs="Arial"/>
          <w:bCs/>
          <w:sz w:val="28"/>
          <w:szCs w:val="28"/>
          <w:lang w:val="es-MX"/>
        </w:rPr>
        <w:t>,</w:t>
      </w:r>
      <w:r w:rsidR="00E87FA9" w:rsidRPr="0085745E">
        <w:rPr>
          <w:rFonts w:ascii="Arial" w:hAnsi="Arial" w:cs="Arial"/>
          <w:bCs/>
          <w:sz w:val="28"/>
          <w:szCs w:val="28"/>
          <w:lang w:val="es-MX"/>
        </w:rPr>
        <w:t xml:space="preserve"> del cementerio evangélico que queda en la 30 de agosto como con 28; y en el sitio del accidente, después de mediodía, no recuerda la hora, estaba estacionado esperando el cambio de semáforo y la señora (refiriéndose a la víctima), se baj</w:t>
      </w:r>
      <w:r w:rsidR="00CC159B" w:rsidRPr="0085745E">
        <w:rPr>
          <w:rFonts w:ascii="Arial" w:hAnsi="Arial" w:cs="Arial"/>
          <w:bCs/>
          <w:sz w:val="28"/>
          <w:szCs w:val="28"/>
          <w:lang w:val="es-MX"/>
        </w:rPr>
        <w:t>ó del bus, junto con sus hijos.</w:t>
      </w:r>
      <w:r w:rsidR="00E87FA9" w:rsidRPr="0085745E">
        <w:rPr>
          <w:rFonts w:ascii="Arial" w:hAnsi="Arial" w:cs="Arial"/>
          <w:bCs/>
          <w:sz w:val="28"/>
          <w:szCs w:val="28"/>
          <w:lang w:val="es-MX"/>
        </w:rPr>
        <w:t xml:space="preserve"> Señala que cuando estaba estacionado cambió el semáforo, arrancó, sintió que el carro brincó y al momento el carro se le apagó, pero él estaba inconsciente de que había una persona debajo de la llanta. Se le preguntó: “Cual es la razón para que usted haya bajado los pasajeros</w:t>
      </w:r>
      <w:r w:rsidR="00D517F9" w:rsidRPr="0085745E">
        <w:rPr>
          <w:rFonts w:ascii="Arial" w:hAnsi="Arial" w:cs="Arial"/>
          <w:bCs/>
          <w:sz w:val="28"/>
          <w:szCs w:val="28"/>
          <w:lang w:val="es-MX"/>
        </w:rPr>
        <w:t xml:space="preserve"> en medio de la vía porque se observa en el croquis de tránsito se cuadró en la parte derecha para dejarlo en andén sino al lado de la vía del </w:t>
      </w:r>
      <w:proofErr w:type="spellStart"/>
      <w:r w:rsidR="00D517F9" w:rsidRPr="0085745E">
        <w:rPr>
          <w:rFonts w:ascii="Arial" w:hAnsi="Arial" w:cs="Arial"/>
          <w:bCs/>
          <w:sz w:val="28"/>
          <w:szCs w:val="28"/>
          <w:lang w:val="es-MX"/>
        </w:rPr>
        <w:t>megabus</w:t>
      </w:r>
      <w:proofErr w:type="spellEnd"/>
      <w:r w:rsidR="00D517F9" w:rsidRPr="0085745E">
        <w:rPr>
          <w:rFonts w:ascii="Arial" w:hAnsi="Arial" w:cs="Arial"/>
          <w:bCs/>
          <w:sz w:val="28"/>
          <w:szCs w:val="28"/>
          <w:lang w:val="es-MX"/>
        </w:rPr>
        <w:t xml:space="preserve">. </w:t>
      </w:r>
      <w:r w:rsidR="00D517F9" w:rsidRPr="0085745E">
        <w:rPr>
          <w:rFonts w:ascii="Arial" w:hAnsi="Arial" w:cs="Arial"/>
          <w:b/>
          <w:bCs/>
          <w:szCs w:val="28"/>
          <w:lang w:val="es-MX"/>
        </w:rPr>
        <w:t>CONTESTÓ:</w:t>
      </w:r>
      <w:r w:rsidR="00D517F9" w:rsidRPr="0085745E">
        <w:rPr>
          <w:rFonts w:ascii="Arial" w:hAnsi="Arial" w:cs="Arial"/>
          <w:bCs/>
          <w:sz w:val="28"/>
          <w:szCs w:val="28"/>
          <w:lang w:val="es-MX"/>
        </w:rPr>
        <w:t xml:space="preserve"> Estaba llena la calle de puras busetas, igualmente les hice el llamado de atención para que no se bajaran, no me o</w:t>
      </w:r>
      <w:r w:rsidR="00956966" w:rsidRPr="0085745E">
        <w:rPr>
          <w:rFonts w:ascii="Arial" w:hAnsi="Arial" w:cs="Arial"/>
          <w:bCs/>
          <w:sz w:val="28"/>
          <w:szCs w:val="28"/>
          <w:lang w:val="es-MX"/>
        </w:rPr>
        <w:t>bedecieron. No me dieron tiempo</w:t>
      </w:r>
      <w:r w:rsidR="00E87FA9" w:rsidRPr="0085745E">
        <w:rPr>
          <w:rFonts w:ascii="Arial" w:hAnsi="Arial" w:cs="Arial"/>
          <w:bCs/>
          <w:sz w:val="28"/>
          <w:szCs w:val="28"/>
          <w:lang w:val="es-MX"/>
        </w:rPr>
        <w:t xml:space="preserve"> </w:t>
      </w:r>
      <w:r w:rsidR="00D517F9" w:rsidRPr="0085745E">
        <w:rPr>
          <w:rFonts w:ascii="Arial" w:hAnsi="Arial" w:cs="Arial"/>
          <w:bCs/>
          <w:sz w:val="28"/>
          <w:szCs w:val="28"/>
          <w:lang w:val="es-MX"/>
        </w:rPr>
        <w:t xml:space="preserve">de estacionarme. </w:t>
      </w:r>
      <w:r w:rsidR="00D517F9" w:rsidRPr="0085745E">
        <w:rPr>
          <w:rFonts w:ascii="Arial" w:hAnsi="Arial" w:cs="Arial"/>
          <w:b/>
          <w:bCs/>
          <w:szCs w:val="28"/>
          <w:lang w:val="es-MX"/>
        </w:rPr>
        <w:t>PREGUNTADO:</w:t>
      </w:r>
      <w:r w:rsidR="00D517F9" w:rsidRPr="0085745E">
        <w:rPr>
          <w:rFonts w:ascii="Arial" w:hAnsi="Arial" w:cs="Arial"/>
          <w:bCs/>
          <w:sz w:val="28"/>
          <w:szCs w:val="28"/>
          <w:lang w:val="es-MX"/>
        </w:rPr>
        <w:t xml:space="preserve"> Porqué tenía las puertas del bus abiertas, en ese momento. </w:t>
      </w:r>
      <w:r w:rsidR="00D517F9" w:rsidRPr="0085745E">
        <w:rPr>
          <w:rFonts w:ascii="Arial" w:hAnsi="Arial" w:cs="Arial"/>
          <w:b/>
          <w:bCs/>
          <w:szCs w:val="28"/>
          <w:lang w:val="es-MX"/>
        </w:rPr>
        <w:t>CONTESTÓ</w:t>
      </w:r>
      <w:r w:rsidR="00D517F9" w:rsidRPr="0085745E">
        <w:rPr>
          <w:rFonts w:ascii="Arial" w:hAnsi="Arial" w:cs="Arial"/>
          <w:bCs/>
          <w:sz w:val="28"/>
          <w:szCs w:val="28"/>
          <w:lang w:val="es-MX"/>
        </w:rPr>
        <w:t xml:space="preserve">. Porque tenía la puerta de adelante dañada y como ellos iban en la puerta de adelante.” Se le preguntó también sobre cuanto hacía que la puerta estaba dañada y respondió que ocho días atrás y de ello había avisado al esposo de la dueña. </w:t>
      </w:r>
      <w:r w:rsidR="00CF7DF5" w:rsidRPr="0085745E">
        <w:rPr>
          <w:rFonts w:ascii="Arial" w:hAnsi="Arial" w:cs="Arial"/>
          <w:bCs/>
          <w:sz w:val="28"/>
          <w:szCs w:val="28"/>
          <w:lang w:val="es-MX"/>
        </w:rPr>
        <w:t>“</w:t>
      </w:r>
      <w:r w:rsidR="00D517F9" w:rsidRPr="0085745E">
        <w:rPr>
          <w:rFonts w:ascii="Arial" w:hAnsi="Arial" w:cs="Arial"/>
          <w:b/>
          <w:bCs/>
          <w:szCs w:val="28"/>
          <w:lang w:val="es-MX"/>
        </w:rPr>
        <w:t>PREGUNTADO:</w:t>
      </w:r>
      <w:r w:rsidR="00D517F9" w:rsidRPr="0085745E">
        <w:rPr>
          <w:rFonts w:ascii="Arial" w:hAnsi="Arial" w:cs="Arial"/>
          <w:bCs/>
          <w:sz w:val="28"/>
          <w:szCs w:val="28"/>
          <w:lang w:val="es-MX"/>
        </w:rPr>
        <w:t xml:space="preserve"> Por </w:t>
      </w:r>
      <w:r w:rsidR="00CF7DF5" w:rsidRPr="0085745E">
        <w:rPr>
          <w:rFonts w:ascii="Arial" w:hAnsi="Arial" w:cs="Arial"/>
          <w:bCs/>
          <w:sz w:val="28"/>
          <w:szCs w:val="28"/>
          <w:lang w:val="es-MX"/>
        </w:rPr>
        <w:t>qué</w:t>
      </w:r>
      <w:r w:rsidR="00D517F9" w:rsidRPr="0085745E">
        <w:rPr>
          <w:rFonts w:ascii="Arial" w:hAnsi="Arial" w:cs="Arial"/>
          <w:bCs/>
          <w:sz w:val="28"/>
          <w:szCs w:val="28"/>
          <w:lang w:val="es-MX"/>
        </w:rPr>
        <w:t xml:space="preserve"> no dejó a las p</w:t>
      </w:r>
      <w:r w:rsidR="00CF7DF5" w:rsidRPr="0085745E">
        <w:rPr>
          <w:rFonts w:ascii="Arial" w:hAnsi="Arial" w:cs="Arial"/>
          <w:bCs/>
          <w:sz w:val="28"/>
          <w:szCs w:val="28"/>
          <w:lang w:val="es-MX"/>
        </w:rPr>
        <w:t>asajeras en el sitio de descarg</w:t>
      </w:r>
      <w:r w:rsidR="00D517F9" w:rsidRPr="0085745E">
        <w:rPr>
          <w:rFonts w:ascii="Arial" w:hAnsi="Arial" w:cs="Arial"/>
          <w:bCs/>
          <w:sz w:val="28"/>
          <w:szCs w:val="28"/>
          <w:lang w:val="es-MX"/>
        </w:rPr>
        <w:t>ue de p</w:t>
      </w:r>
      <w:r w:rsidR="00CF7DF5" w:rsidRPr="0085745E">
        <w:rPr>
          <w:rFonts w:ascii="Arial" w:hAnsi="Arial" w:cs="Arial"/>
          <w:bCs/>
          <w:sz w:val="28"/>
          <w:szCs w:val="28"/>
          <w:lang w:val="es-MX"/>
        </w:rPr>
        <w:t>a</w:t>
      </w:r>
      <w:r w:rsidR="00D517F9" w:rsidRPr="0085745E">
        <w:rPr>
          <w:rFonts w:ascii="Arial" w:hAnsi="Arial" w:cs="Arial"/>
          <w:bCs/>
          <w:sz w:val="28"/>
          <w:szCs w:val="28"/>
          <w:lang w:val="es-MX"/>
        </w:rPr>
        <w:t xml:space="preserve">sajeros autorizado. </w:t>
      </w:r>
      <w:r w:rsidR="00D517F9" w:rsidRPr="0085745E">
        <w:rPr>
          <w:rFonts w:ascii="Arial" w:hAnsi="Arial" w:cs="Arial"/>
          <w:b/>
          <w:bCs/>
          <w:szCs w:val="28"/>
          <w:lang w:val="es-MX"/>
        </w:rPr>
        <w:t>CONTESTÓ:</w:t>
      </w:r>
      <w:r w:rsidR="00D517F9" w:rsidRPr="0085745E">
        <w:rPr>
          <w:rFonts w:ascii="Arial" w:hAnsi="Arial" w:cs="Arial"/>
          <w:bCs/>
          <w:sz w:val="28"/>
          <w:szCs w:val="28"/>
          <w:lang w:val="es-MX"/>
        </w:rPr>
        <w:t xml:space="preserve"> Primero</w:t>
      </w:r>
      <w:r w:rsidR="00CF7DF5" w:rsidRPr="0085745E">
        <w:rPr>
          <w:rFonts w:ascii="Arial" w:hAnsi="Arial" w:cs="Arial"/>
          <w:bCs/>
          <w:sz w:val="28"/>
          <w:szCs w:val="28"/>
          <w:lang w:val="es-MX"/>
        </w:rPr>
        <w:t>,</w:t>
      </w:r>
      <w:r w:rsidR="00D517F9" w:rsidRPr="0085745E">
        <w:rPr>
          <w:rFonts w:ascii="Arial" w:hAnsi="Arial" w:cs="Arial"/>
          <w:bCs/>
          <w:sz w:val="28"/>
          <w:szCs w:val="28"/>
          <w:lang w:val="es-MX"/>
        </w:rPr>
        <w:t xml:space="preserve"> porque la</w:t>
      </w:r>
      <w:r w:rsidR="00CF7DF5" w:rsidRPr="0085745E">
        <w:rPr>
          <w:rFonts w:ascii="Arial" w:hAnsi="Arial" w:cs="Arial"/>
          <w:bCs/>
          <w:sz w:val="28"/>
          <w:szCs w:val="28"/>
          <w:lang w:val="es-MX"/>
        </w:rPr>
        <w:t xml:space="preserve"> calle 13 s</w:t>
      </w:r>
      <w:r w:rsidR="00D517F9" w:rsidRPr="0085745E">
        <w:rPr>
          <w:rFonts w:ascii="Arial" w:hAnsi="Arial" w:cs="Arial"/>
          <w:bCs/>
          <w:sz w:val="28"/>
          <w:szCs w:val="28"/>
          <w:lang w:val="es-MX"/>
        </w:rPr>
        <w:t xml:space="preserve">e encontraba </w:t>
      </w:r>
      <w:r w:rsidR="00CF7DF5" w:rsidRPr="0085745E">
        <w:rPr>
          <w:rFonts w:ascii="Arial" w:hAnsi="Arial" w:cs="Arial"/>
          <w:bCs/>
          <w:sz w:val="28"/>
          <w:szCs w:val="28"/>
          <w:lang w:val="es-MX"/>
        </w:rPr>
        <w:t xml:space="preserve">casi toda la vía derecha llena de busetas a la cual no tuve forma de coger la derecha, supuestamente ya no tenía espacio por la cuestión del semáforo; segundo, la gente que se iba bajar no dieron tiempo para yo poderme orillar, igualmente retuve ciertas personas con la mano, de nada me valió, como yo dije anteriormente ellos se me </w:t>
      </w:r>
      <w:r w:rsidR="00CF7DF5" w:rsidRPr="0085745E">
        <w:rPr>
          <w:rFonts w:ascii="Arial" w:hAnsi="Arial" w:cs="Arial"/>
          <w:bCs/>
          <w:sz w:val="28"/>
          <w:szCs w:val="28"/>
          <w:lang w:val="es-MX"/>
        </w:rPr>
        <w:lastRenderedPageBreak/>
        <w:t xml:space="preserve">bajaron </w:t>
      </w:r>
      <w:proofErr w:type="spellStart"/>
      <w:r w:rsidR="00CF7DF5" w:rsidRPr="0085745E">
        <w:rPr>
          <w:rFonts w:ascii="Arial" w:hAnsi="Arial" w:cs="Arial"/>
          <w:bCs/>
          <w:sz w:val="28"/>
          <w:szCs w:val="28"/>
          <w:lang w:val="es-MX"/>
        </w:rPr>
        <w:t>braviados</w:t>
      </w:r>
      <w:proofErr w:type="spellEnd"/>
      <w:r w:rsidR="00CF7DF5" w:rsidRPr="0085745E">
        <w:rPr>
          <w:rFonts w:ascii="Arial" w:hAnsi="Arial" w:cs="Arial"/>
          <w:bCs/>
          <w:sz w:val="28"/>
          <w:szCs w:val="28"/>
          <w:lang w:val="es-MX"/>
        </w:rPr>
        <w:t>.”</w:t>
      </w:r>
      <w:r w:rsidR="001D2295" w:rsidRPr="0085745E">
        <w:rPr>
          <w:rFonts w:ascii="Arial" w:hAnsi="Arial" w:cs="Arial"/>
          <w:bCs/>
          <w:sz w:val="28"/>
          <w:szCs w:val="28"/>
          <w:lang w:val="es-MX"/>
        </w:rPr>
        <w:t xml:space="preserve"> Le </w:t>
      </w:r>
      <w:r w:rsidR="005B1D98" w:rsidRPr="0085745E">
        <w:rPr>
          <w:rFonts w:ascii="Arial" w:hAnsi="Arial" w:cs="Arial"/>
          <w:bCs/>
          <w:sz w:val="28"/>
          <w:szCs w:val="28"/>
          <w:lang w:val="es-MX"/>
        </w:rPr>
        <w:t>preguntó</w:t>
      </w:r>
      <w:r w:rsidR="001D2295" w:rsidRPr="0085745E">
        <w:rPr>
          <w:rFonts w:ascii="Arial" w:hAnsi="Arial" w:cs="Arial"/>
          <w:bCs/>
          <w:sz w:val="28"/>
          <w:szCs w:val="28"/>
          <w:lang w:val="es-MX"/>
        </w:rPr>
        <w:t xml:space="preserve"> el juzgado si </w:t>
      </w:r>
      <w:r w:rsidR="005B1D98" w:rsidRPr="0085745E">
        <w:rPr>
          <w:rFonts w:ascii="Arial" w:hAnsi="Arial" w:cs="Arial"/>
          <w:bCs/>
          <w:sz w:val="28"/>
          <w:szCs w:val="28"/>
          <w:lang w:val="es-MX"/>
        </w:rPr>
        <w:t>puso direccionales para buscar acercarse u orill</w:t>
      </w:r>
      <w:r w:rsidR="001D2295" w:rsidRPr="0085745E">
        <w:rPr>
          <w:rFonts w:ascii="Arial" w:hAnsi="Arial" w:cs="Arial"/>
          <w:bCs/>
          <w:sz w:val="28"/>
          <w:szCs w:val="28"/>
          <w:lang w:val="es-MX"/>
        </w:rPr>
        <w:t>arse a mano derecha</w:t>
      </w:r>
      <w:r w:rsidR="00C36D77" w:rsidRPr="0085745E">
        <w:rPr>
          <w:rFonts w:ascii="Arial" w:hAnsi="Arial" w:cs="Arial"/>
          <w:bCs/>
          <w:sz w:val="28"/>
          <w:szCs w:val="28"/>
          <w:lang w:val="es-MX"/>
        </w:rPr>
        <w:t>,</w:t>
      </w:r>
      <w:r w:rsidR="001D2295" w:rsidRPr="0085745E">
        <w:rPr>
          <w:rFonts w:ascii="Arial" w:hAnsi="Arial" w:cs="Arial"/>
          <w:bCs/>
          <w:sz w:val="28"/>
          <w:szCs w:val="28"/>
          <w:lang w:val="es-MX"/>
        </w:rPr>
        <w:t xml:space="preserve"> </w:t>
      </w:r>
      <w:r w:rsidR="001D2295" w:rsidRPr="0085745E">
        <w:rPr>
          <w:rFonts w:ascii="Arial" w:hAnsi="Arial" w:cs="Arial"/>
          <w:b/>
          <w:bCs/>
          <w:szCs w:val="28"/>
          <w:lang w:val="es-MX"/>
        </w:rPr>
        <w:t>CONTESTÓ:</w:t>
      </w:r>
      <w:r w:rsidR="001D2295" w:rsidRPr="0085745E">
        <w:rPr>
          <w:rFonts w:ascii="Arial" w:hAnsi="Arial" w:cs="Arial"/>
          <w:bCs/>
          <w:sz w:val="28"/>
          <w:szCs w:val="28"/>
          <w:lang w:val="es-MX"/>
        </w:rPr>
        <w:t xml:space="preserve"> “Yo puse </w:t>
      </w:r>
      <w:r w:rsidR="005B1D98" w:rsidRPr="0085745E">
        <w:rPr>
          <w:rFonts w:ascii="Arial" w:hAnsi="Arial" w:cs="Arial"/>
          <w:bCs/>
          <w:sz w:val="28"/>
          <w:szCs w:val="28"/>
          <w:lang w:val="es-MX"/>
        </w:rPr>
        <w:t>direccional</w:t>
      </w:r>
      <w:r w:rsidR="001D2295" w:rsidRPr="0085745E">
        <w:rPr>
          <w:rFonts w:ascii="Arial" w:hAnsi="Arial" w:cs="Arial"/>
          <w:bCs/>
          <w:sz w:val="28"/>
          <w:szCs w:val="28"/>
          <w:lang w:val="es-MX"/>
        </w:rPr>
        <w:t xml:space="preserve"> de lado derecho, debido al tramo tan cortico no me respetaron la señal de direccional, la </w:t>
      </w:r>
      <w:r w:rsidR="005B1D98" w:rsidRPr="0085745E">
        <w:rPr>
          <w:rFonts w:ascii="Arial" w:hAnsi="Arial" w:cs="Arial"/>
          <w:bCs/>
          <w:sz w:val="28"/>
          <w:szCs w:val="28"/>
          <w:lang w:val="es-MX"/>
        </w:rPr>
        <w:t>cual</w:t>
      </w:r>
      <w:r w:rsidR="001D2295" w:rsidRPr="0085745E">
        <w:rPr>
          <w:rFonts w:ascii="Arial" w:hAnsi="Arial" w:cs="Arial"/>
          <w:bCs/>
          <w:sz w:val="28"/>
          <w:szCs w:val="28"/>
          <w:lang w:val="es-MX"/>
        </w:rPr>
        <w:t xml:space="preserve"> yo no me pude estacionar, teniendo en cuenta que en la </w:t>
      </w:r>
      <w:r w:rsidR="005B1D98" w:rsidRPr="0085745E">
        <w:rPr>
          <w:rFonts w:ascii="Arial" w:hAnsi="Arial" w:cs="Arial"/>
          <w:bCs/>
          <w:sz w:val="28"/>
          <w:szCs w:val="28"/>
          <w:lang w:val="es-MX"/>
        </w:rPr>
        <w:t>próxima</w:t>
      </w:r>
      <w:r w:rsidR="001D2295" w:rsidRPr="0085745E">
        <w:rPr>
          <w:rFonts w:ascii="Arial" w:hAnsi="Arial" w:cs="Arial"/>
          <w:bCs/>
          <w:sz w:val="28"/>
          <w:szCs w:val="28"/>
          <w:lang w:val="es-MX"/>
        </w:rPr>
        <w:t xml:space="preserve"> cuadra no podía descargar pasajeros porque estaba </w:t>
      </w:r>
      <w:r w:rsidR="005B1D98" w:rsidRPr="0085745E">
        <w:rPr>
          <w:rFonts w:ascii="Arial" w:hAnsi="Arial" w:cs="Arial"/>
          <w:bCs/>
          <w:sz w:val="28"/>
          <w:szCs w:val="28"/>
          <w:lang w:val="es-MX"/>
        </w:rPr>
        <w:t>prohibido</w:t>
      </w:r>
      <w:r w:rsidR="001D2295" w:rsidRPr="0085745E">
        <w:rPr>
          <w:rFonts w:ascii="Arial" w:hAnsi="Arial" w:cs="Arial"/>
          <w:bCs/>
          <w:sz w:val="28"/>
          <w:szCs w:val="28"/>
          <w:lang w:val="es-MX"/>
        </w:rPr>
        <w:t xml:space="preserve"> el</w:t>
      </w:r>
      <w:r w:rsidR="005B1D98" w:rsidRPr="0085745E">
        <w:rPr>
          <w:rFonts w:ascii="Arial" w:hAnsi="Arial" w:cs="Arial"/>
          <w:bCs/>
          <w:sz w:val="28"/>
          <w:szCs w:val="28"/>
          <w:lang w:val="es-MX"/>
        </w:rPr>
        <w:t xml:space="preserve"> descargue</w:t>
      </w:r>
      <w:r w:rsidR="001D2295" w:rsidRPr="0085745E">
        <w:rPr>
          <w:rFonts w:ascii="Arial" w:hAnsi="Arial" w:cs="Arial"/>
          <w:bCs/>
          <w:sz w:val="28"/>
          <w:szCs w:val="28"/>
          <w:lang w:val="es-MX"/>
        </w:rPr>
        <w:t xml:space="preserve"> de pasajeros</w:t>
      </w:r>
      <w:r w:rsidR="005B1D98" w:rsidRPr="0085745E">
        <w:rPr>
          <w:rFonts w:ascii="Arial" w:hAnsi="Arial" w:cs="Arial"/>
          <w:bCs/>
          <w:sz w:val="28"/>
          <w:szCs w:val="28"/>
          <w:lang w:val="es-MX"/>
        </w:rPr>
        <w:t>, de manera q</w:t>
      </w:r>
      <w:r w:rsidR="008F2003" w:rsidRPr="0085745E">
        <w:rPr>
          <w:rFonts w:ascii="Arial" w:hAnsi="Arial" w:cs="Arial"/>
          <w:bCs/>
          <w:sz w:val="28"/>
          <w:szCs w:val="28"/>
          <w:lang w:val="es-MX"/>
        </w:rPr>
        <w:t>ue donde yo estaba era la única</w:t>
      </w:r>
      <w:r w:rsidR="005B1D98" w:rsidRPr="0085745E">
        <w:rPr>
          <w:rFonts w:ascii="Arial" w:hAnsi="Arial" w:cs="Arial"/>
          <w:bCs/>
          <w:sz w:val="28"/>
          <w:szCs w:val="28"/>
          <w:lang w:val="es-MX"/>
        </w:rPr>
        <w:t xml:space="preserve"> parte para descargarlos, debido a tanto obstáculo de busetas no me pude estacionar.”</w:t>
      </w:r>
    </w:p>
    <w:p w:rsidR="00F02936" w:rsidRPr="0085745E" w:rsidRDefault="00F02936" w:rsidP="003C610D">
      <w:pPr>
        <w:pStyle w:val="Sinespaciado1"/>
        <w:tabs>
          <w:tab w:val="left" w:pos="2410"/>
        </w:tabs>
        <w:spacing w:line="360" w:lineRule="auto"/>
        <w:ind w:firstLine="2835"/>
        <w:jc w:val="both"/>
        <w:rPr>
          <w:rFonts w:ascii="Arial" w:hAnsi="Arial" w:cs="Arial"/>
          <w:bCs/>
          <w:sz w:val="12"/>
          <w:szCs w:val="28"/>
          <w:lang w:val="es-MX"/>
        </w:rPr>
      </w:pPr>
    </w:p>
    <w:p w:rsidR="00805FBD" w:rsidRPr="0085745E" w:rsidRDefault="00F02936" w:rsidP="005B1D98">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De lo dicho por el conductor del bus, claramente se advierte</w:t>
      </w:r>
      <w:r w:rsidR="00C36D77" w:rsidRPr="0085745E">
        <w:rPr>
          <w:rFonts w:ascii="Arial" w:hAnsi="Arial" w:cs="Arial"/>
          <w:bCs/>
          <w:sz w:val="28"/>
          <w:szCs w:val="28"/>
          <w:lang w:val="es-MX"/>
        </w:rPr>
        <w:t>,</w:t>
      </w:r>
      <w:r w:rsidRPr="0085745E">
        <w:rPr>
          <w:rFonts w:ascii="Arial" w:hAnsi="Arial" w:cs="Arial"/>
          <w:bCs/>
          <w:sz w:val="28"/>
          <w:szCs w:val="28"/>
          <w:lang w:val="es-MX"/>
        </w:rPr>
        <w:t xml:space="preserve"> admite haber permitido que pasajeros que iban en su interior bajasen en un sitio no autorizado para ello, con la excusa de que el lado derecho de la </w:t>
      </w:r>
      <w:r w:rsidR="005B1D98" w:rsidRPr="0085745E">
        <w:rPr>
          <w:rFonts w:ascii="Arial" w:hAnsi="Arial" w:cs="Arial"/>
          <w:bCs/>
          <w:sz w:val="28"/>
          <w:szCs w:val="28"/>
          <w:lang w:val="es-MX"/>
        </w:rPr>
        <w:t>vía</w:t>
      </w:r>
      <w:r w:rsidRPr="0085745E">
        <w:rPr>
          <w:rFonts w:ascii="Arial" w:hAnsi="Arial" w:cs="Arial"/>
          <w:bCs/>
          <w:sz w:val="28"/>
          <w:szCs w:val="28"/>
          <w:lang w:val="es-MX"/>
        </w:rPr>
        <w:t xml:space="preserve"> por donde se desplazaba estab</w:t>
      </w:r>
      <w:r w:rsidR="005B1D98" w:rsidRPr="0085745E">
        <w:rPr>
          <w:rFonts w:ascii="Arial" w:hAnsi="Arial" w:cs="Arial"/>
          <w:bCs/>
          <w:sz w:val="28"/>
          <w:szCs w:val="28"/>
          <w:lang w:val="es-MX"/>
        </w:rPr>
        <w:t>a</w:t>
      </w:r>
      <w:r w:rsidRPr="0085745E">
        <w:rPr>
          <w:rFonts w:ascii="Arial" w:hAnsi="Arial" w:cs="Arial"/>
          <w:bCs/>
          <w:sz w:val="28"/>
          <w:szCs w:val="28"/>
          <w:lang w:val="es-MX"/>
        </w:rPr>
        <w:t xml:space="preserve"> ocupado por buseta</w:t>
      </w:r>
      <w:r w:rsidR="005B1D98" w:rsidRPr="0085745E">
        <w:rPr>
          <w:rFonts w:ascii="Arial" w:hAnsi="Arial" w:cs="Arial"/>
          <w:bCs/>
          <w:sz w:val="28"/>
          <w:szCs w:val="28"/>
          <w:lang w:val="es-MX"/>
        </w:rPr>
        <w:t>s</w:t>
      </w:r>
      <w:r w:rsidRPr="0085745E">
        <w:rPr>
          <w:rFonts w:ascii="Arial" w:hAnsi="Arial" w:cs="Arial"/>
          <w:bCs/>
          <w:sz w:val="28"/>
          <w:szCs w:val="28"/>
          <w:lang w:val="es-MX"/>
        </w:rPr>
        <w:t xml:space="preserve"> y más adelante no era permitido su descenso.</w:t>
      </w:r>
      <w:r w:rsidR="005B1D98" w:rsidRPr="0085745E">
        <w:rPr>
          <w:rFonts w:ascii="Arial" w:hAnsi="Arial" w:cs="Arial"/>
          <w:bCs/>
          <w:sz w:val="28"/>
          <w:szCs w:val="28"/>
          <w:lang w:val="es-MX"/>
        </w:rPr>
        <w:t xml:space="preserve"> </w:t>
      </w:r>
      <w:r w:rsidR="00901CEC" w:rsidRPr="0085745E">
        <w:rPr>
          <w:rFonts w:ascii="Arial" w:hAnsi="Arial" w:cs="Arial"/>
          <w:bCs/>
          <w:sz w:val="28"/>
          <w:szCs w:val="28"/>
          <w:lang w:val="es-MX"/>
        </w:rPr>
        <w:t xml:space="preserve">Reconoce que las pasajeras le habían pedido que las bajara en el parque La Libertad,  </w:t>
      </w:r>
      <w:r w:rsidR="00F17BB3" w:rsidRPr="0085745E">
        <w:rPr>
          <w:rFonts w:ascii="Arial" w:hAnsi="Arial" w:cs="Arial"/>
          <w:bCs/>
          <w:sz w:val="28"/>
          <w:szCs w:val="28"/>
          <w:lang w:val="es-MX"/>
        </w:rPr>
        <w:t>empero</w:t>
      </w:r>
      <w:r w:rsidR="00805FBD" w:rsidRPr="0085745E">
        <w:rPr>
          <w:rFonts w:ascii="Arial" w:hAnsi="Arial" w:cs="Arial"/>
          <w:bCs/>
          <w:sz w:val="28"/>
          <w:szCs w:val="28"/>
          <w:lang w:val="es-MX"/>
        </w:rPr>
        <w:t xml:space="preserve"> por la dificultad para hacerlo</w:t>
      </w:r>
      <w:r w:rsidR="00F17BB3" w:rsidRPr="0085745E">
        <w:rPr>
          <w:rFonts w:ascii="Arial" w:hAnsi="Arial" w:cs="Arial"/>
          <w:bCs/>
          <w:sz w:val="28"/>
          <w:szCs w:val="28"/>
          <w:lang w:val="es-MX"/>
        </w:rPr>
        <w:t xml:space="preserve"> donde estaba y se produjo el accidente, era la</w:t>
      </w:r>
      <w:r w:rsidR="00805FBD" w:rsidRPr="0085745E">
        <w:rPr>
          <w:rFonts w:ascii="Arial" w:hAnsi="Arial" w:cs="Arial"/>
          <w:bCs/>
          <w:sz w:val="28"/>
          <w:szCs w:val="28"/>
          <w:lang w:val="es-MX"/>
        </w:rPr>
        <w:t xml:space="preserve"> única parte para descargarlos.</w:t>
      </w:r>
    </w:p>
    <w:p w:rsidR="00805FBD" w:rsidRPr="0085745E" w:rsidRDefault="00805FBD" w:rsidP="005B1D98">
      <w:pPr>
        <w:pStyle w:val="Sinespaciado1"/>
        <w:tabs>
          <w:tab w:val="left" w:pos="2410"/>
        </w:tabs>
        <w:spacing w:line="360" w:lineRule="auto"/>
        <w:ind w:firstLine="2835"/>
        <w:jc w:val="both"/>
        <w:rPr>
          <w:rFonts w:ascii="Arial" w:hAnsi="Arial" w:cs="Arial"/>
          <w:bCs/>
          <w:sz w:val="12"/>
          <w:szCs w:val="28"/>
          <w:lang w:val="es-MX"/>
        </w:rPr>
      </w:pPr>
    </w:p>
    <w:p w:rsidR="00D517F9" w:rsidRPr="0085745E" w:rsidRDefault="00F17BB3" w:rsidP="005B1D98">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 xml:space="preserve">En este sentido declararon las señoras </w:t>
      </w:r>
      <w:r w:rsidRPr="0085745E">
        <w:rPr>
          <w:rFonts w:ascii="Arial" w:hAnsi="Arial" w:cs="Arial"/>
          <w:b/>
          <w:bCs/>
          <w:szCs w:val="28"/>
          <w:lang w:val="es-MX"/>
        </w:rPr>
        <w:t>BEATRIZ ELENA MORALES SANTA, MARTHA ISABEL SANTA MORALES</w:t>
      </w:r>
      <w:r w:rsidRPr="0085745E">
        <w:rPr>
          <w:rFonts w:ascii="Arial" w:hAnsi="Arial" w:cs="Arial"/>
          <w:bCs/>
          <w:sz w:val="28"/>
          <w:szCs w:val="28"/>
          <w:lang w:val="es-MX"/>
        </w:rPr>
        <w:t xml:space="preserve"> y </w:t>
      </w:r>
      <w:proofErr w:type="spellStart"/>
      <w:r w:rsidRPr="0085745E">
        <w:rPr>
          <w:rFonts w:ascii="Arial" w:hAnsi="Arial" w:cs="Arial"/>
          <w:b/>
          <w:bCs/>
          <w:szCs w:val="28"/>
          <w:lang w:val="es-MX"/>
        </w:rPr>
        <w:t>YÉSICA</w:t>
      </w:r>
      <w:proofErr w:type="spellEnd"/>
      <w:r w:rsidRPr="0085745E">
        <w:rPr>
          <w:rFonts w:ascii="Arial" w:hAnsi="Arial" w:cs="Arial"/>
          <w:b/>
          <w:bCs/>
          <w:szCs w:val="28"/>
          <w:lang w:val="es-MX"/>
        </w:rPr>
        <w:t xml:space="preserve"> LORENA SÁNCHEZ MORALES</w:t>
      </w:r>
      <w:r w:rsidRPr="0085745E">
        <w:rPr>
          <w:rFonts w:ascii="Arial" w:hAnsi="Arial" w:cs="Arial"/>
          <w:bCs/>
          <w:sz w:val="28"/>
          <w:szCs w:val="28"/>
          <w:lang w:val="es-MX"/>
        </w:rPr>
        <w:t>, pasajeras del mismo automotor, quienes afirmaron que fue el conductor quien dispuso descendieran del bus en e</w:t>
      </w:r>
      <w:r w:rsidR="00B3017F" w:rsidRPr="0085745E">
        <w:rPr>
          <w:rFonts w:ascii="Arial" w:hAnsi="Arial" w:cs="Arial"/>
          <w:bCs/>
          <w:sz w:val="28"/>
          <w:szCs w:val="28"/>
          <w:lang w:val="es-MX"/>
        </w:rPr>
        <w:t xml:space="preserve">l </w:t>
      </w:r>
      <w:r w:rsidRPr="0085745E">
        <w:rPr>
          <w:rFonts w:ascii="Arial" w:hAnsi="Arial" w:cs="Arial"/>
          <w:bCs/>
          <w:sz w:val="28"/>
          <w:szCs w:val="28"/>
          <w:lang w:val="es-MX"/>
        </w:rPr>
        <w:t>lugar</w:t>
      </w:r>
      <w:r w:rsidR="00805FBD" w:rsidRPr="0085745E">
        <w:rPr>
          <w:rFonts w:ascii="Arial" w:hAnsi="Arial" w:cs="Arial"/>
          <w:bCs/>
          <w:sz w:val="28"/>
          <w:szCs w:val="28"/>
          <w:lang w:val="es-MX"/>
        </w:rPr>
        <w:t xml:space="preserve"> </w:t>
      </w:r>
      <w:r w:rsidR="00B3017F" w:rsidRPr="0085745E">
        <w:rPr>
          <w:rFonts w:ascii="Arial" w:hAnsi="Arial" w:cs="Arial"/>
          <w:bCs/>
          <w:sz w:val="28"/>
          <w:szCs w:val="28"/>
          <w:lang w:val="es-MX"/>
        </w:rPr>
        <w:t xml:space="preserve">del accidente </w:t>
      </w:r>
      <w:r w:rsidR="00805FBD" w:rsidRPr="0085745E">
        <w:rPr>
          <w:rFonts w:ascii="Arial" w:hAnsi="Arial" w:cs="Arial"/>
          <w:bCs/>
          <w:sz w:val="28"/>
          <w:szCs w:val="28"/>
          <w:lang w:val="es-MX"/>
        </w:rPr>
        <w:t>(folios10 al 16</w:t>
      </w:r>
      <w:r w:rsidR="00147EA9" w:rsidRPr="0085745E">
        <w:rPr>
          <w:rFonts w:ascii="Arial" w:hAnsi="Arial" w:cs="Arial"/>
          <w:bCs/>
          <w:sz w:val="28"/>
          <w:szCs w:val="28"/>
          <w:lang w:val="es-MX"/>
        </w:rPr>
        <w:t xml:space="preserve"> del cuaderno número </w:t>
      </w:r>
      <w:r w:rsidR="00805FBD" w:rsidRPr="0085745E">
        <w:rPr>
          <w:rFonts w:ascii="Arial" w:hAnsi="Arial" w:cs="Arial"/>
          <w:bCs/>
          <w:sz w:val="28"/>
          <w:szCs w:val="28"/>
          <w:lang w:val="es-MX"/>
        </w:rPr>
        <w:t>cinco</w:t>
      </w:r>
      <w:r w:rsidR="00147EA9" w:rsidRPr="0085745E">
        <w:rPr>
          <w:rFonts w:ascii="Arial" w:hAnsi="Arial" w:cs="Arial"/>
          <w:bCs/>
          <w:sz w:val="28"/>
          <w:szCs w:val="28"/>
          <w:lang w:val="es-MX"/>
        </w:rPr>
        <w:t>)</w:t>
      </w:r>
      <w:r w:rsidRPr="0085745E">
        <w:rPr>
          <w:rFonts w:ascii="Arial" w:hAnsi="Arial" w:cs="Arial"/>
          <w:bCs/>
          <w:sz w:val="28"/>
          <w:szCs w:val="28"/>
          <w:lang w:val="es-MX"/>
        </w:rPr>
        <w:t xml:space="preserve">. </w:t>
      </w:r>
      <w:r w:rsidR="00B3017F" w:rsidRPr="0085745E">
        <w:rPr>
          <w:rFonts w:ascii="Arial" w:hAnsi="Arial" w:cs="Arial"/>
          <w:bCs/>
          <w:sz w:val="28"/>
          <w:szCs w:val="28"/>
          <w:lang w:val="es-MX"/>
        </w:rPr>
        <w:t xml:space="preserve">No se demostró que hubiesen mentido. </w:t>
      </w:r>
      <w:r w:rsidRPr="0085745E">
        <w:rPr>
          <w:rFonts w:ascii="Arial" w:hAnsi="Arial" w:cs="Arial"/>
          <w:bCs/>
          <w:sz w:val="28"/>
          <w:szCs w:val="28"/>
          <w:lang w:val="es-MX"/>
        </w:rPr>
        <w:t xml:space="preserve">De manera que no hay prueba, distinta a la afirmación del conductor que demuestre que las pasajeras se bajaron a la brava y él no las pudo detener. Además, </w:t>
      </w:r>
      <w:r w:rsidR="00B3017F" w:rsidRPr="0085745E">
        <w:rPr>
          <w:rFonts w:ascii="Arial" w:hAnsi="Arial" w:cs="Arial"/>
          <w:bCs/>
          <w:sz w:val="28"/>
          <w:szCs w:val="28"/>
          <w:lang w:val="es-MX"/>
        </w:rPr>
        <w:t xml:space="preserve">porque </w:t>
      </w:r>
      <w:r w:rsidRPr="0085745E">
        <w:rPr>
          <w:rFonts w:ascii="Arial" w:hAnsi="Arial" w:cs="Arial"/>
          <w:bCs/>
          <w:sz w:val="28"/>
          <w:szCs w:val="28"/>
          <w:lang w:val="es-MX"/>
        </w:rPr>
        <w:t xml:space="preserve">si hubiese querido </w:t>
      </w:r>
      <w:r w:rsidR="00147EA9" w:rsidRPr="0085745E">
        <w:rPr>
          <w:rFonts w:ascii="Arial" w:hAnsi="Arial" w:cs="Arial"/>
          <w:bCs/>
          <w:sz w:val="28"/>
          <w:szCs w:val="28"/>
          <w:lang w:val="es-MX"/>
        </w:rPr>
        <w:t>impedirles su descenso</w:t>
      </w:r>
      <w:r w:rsidRPr="0085745E">
        <w:rPr>
          <w:rFonts w:ascii="Arial" w:hAnsi="Arial" w:cs="Arial"/>
          <w:bCs/>
          <w:sz w:val="28"/>
          <w:szCs w:val="28"/>
          <w:lang w:val="es-MX"/>
        </w:rPr>
        <w:t xml:space="preserve">, era obvio que tampoco lo </w:t>
      </w:r>
      <w:r w:rsidR="00B3017F" w:rsidRPr="0085745E">
        <w:rPr>
          <w:rFonts w:ascii="Arial" w:hAnsi="Arial" w:cs="Arial"/>
          <w:bCs/>
          <w:sz w:val="28"/>
          <w:szCs w:val="28"/>
          <w:lang w:val="es-MX"/>
        </w:rPr>
        <w:t>iba a lograr, pues, como é</w:t>
      </w:r>
      <w:r w:rsidR="00147EA9" w:rsidRPr="0085745E">
        <w:rPr>
          <w:rFonts w:ascii="Arial" w:hAnsi="Arial" w:cs="Arial"/>
          <w:bCs/>
          <w:sz w:val="28"/>
          <w:szCs w:val="28"/>
          <w:lang w:val="es-MX"/>
        </w:rPr>
        <w:t xml:space="preserve">l mismo dijo, </w:t>
      </w:r>
      <w:r w:rsidRPr="0085745E">
        <w:rPr>
          <w:rFonts w:ascii="Arial" w:hAnsi="Arial" w:cs="Arial"/>
          <w:bCs/>
          <w:sz w:val="28"/>
          <w:szCs w:val="28"/>
          <w:lang w:val="es-MX"/>
        </w:rPr>
        <w:t>la puerta delantera</w:t>
      </w:r>
      <w:r w:rsidR="00B3017F" w:rsidRPr="0085745E">
        <w:rPr>
          <w:rFonts w:ascii="Arial" w:hAnsi="Arial" w:cs="Arial"/>
          <w:bCs/>
          <w:sz w:val="28"/>
          <w:szCs w:val="28"/>
          <w:lang w:val="es-MX"/>
        </w:rPr>
        <w:t xml:space="preserve"> del bus</w:t>
      </w:r>
      <w:r w:rsidRPr="0085745E">
        <w:rPr>
          <w:rFonts w:ascii="Arial" w:hAnsi="Arial" w:cs="Arial"/>
          <w:bCs/>
          <w:sz w:val="28"/>
          <w:szCs w:val="28"/>
          <w:lang w:val="es-MX"/>
        </w:rPr>
        <w:t xml:space="preserve"> estaba</w:t>
      </w:r>
      <w:r w:rsidR="00147EA9" w:rsidRPr="0085745E">
        <w:rPr>
          <w:rFonts w:ascii="Arial" w:hAnsi="Arial" w:cs="Arial"/>
          <w:bCs/>
          <w:sz w:val="28"/>
          <w:szCs w:val="28"/>
          <w:lang w:val="es-MX"/>
        </w:rPr>
        <w:t xml:space="preserve"> abierta, además de dañada y no cerraba</w:t>
      </w:r>
      <w:r w:rsidR="00F02936" w:rsidRPr="0085745E">
        <w:rPr>
          <w:rFonts w:ascii="Arial" w:hAnsi="Arial" w:cs="Arial"/>
          <w:bCs/>
          <w:sz w:val="28"/>
          <w:szCs w:val="28"/>
          <w:lang w:val="es-MX"/>
        </w:rPr>
        <w:t>.</w:t>
      </w:r>
    </w:p>
    <w:p w:rsidR="00945B20" w:rsidRPr="0085745E" w:rsidRDefault="00945B20" w:rsidP="003C610D">
      <w:pPr>
        <w:pStyle w:val="Sinespaciado1"/>
        <w:tabs>
          <w:tab w:val="left" w:pos="2410"/>
        </w:tabs>
        <w:spacing w:line="360" w:lineRule="auto"/>
        <w:ind w:firstLine="2835"/>
        <w:jc w:val="both"/>
        <w:rPr>
          <w:rFonts w:ascii="Arial" w:hAnsi="Arial" w:cs="Arial"/>
          <w:bCs/>
          <w:sz w:val="12"/>
          <w:szCs w:val="28"/>
          <w:lang w:val="es-MX"/>
        </w:rPr>
      </w:pPr>
    </w:p>
    <w:p w:rsidR="001E61C2" w:rsidRPr="0085745E" w:rsidRDefault="005B1D98" w:rsidP="001E61C2">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lastRenderedPageBreak/>
        <w:t xml:space="preserve">9.2. </w:t>
      </w:r>
      <w:r w:rsidR="0042536D" w:rsidRPr="0085745E">
        <w:rPr>
          <w:rFonts w:ascii="Arial" w:hAnsi="Arial" w:cs="Arial"/>
          <w:bCs/>
          <w:sz w:val="28"/>
          <w:szCs w:val="28"/>
          <w:lang w:val="es-MX"/>
        </w:rPr>
        <w:t>C</w:t>
      </w:r>
      <w:r w:rsidRPr="0085745E">
        <w:rPr>
          <w:rFonts w:ascii="Arial" w:hAnsi="Arial" w:cs="Arial"/>
          <w:bCs/>
          <w:sz w:val="28"/>
          <w:szCs w:val="28"/>
          <w:lang w:val="es-MX"/>
        </w:rPr>
        <w:t>on el libelo inicial se arrimó al expediente, c</w:t>
      </w:r>
      <w:r w:rsidR="0042536D" w:rsidRPr="0085745E">
        <w:rPr>
          <w:rFonts w:ascii="Arial" w:hAnsi="Arial" w:cs="Arial"/>
          <w:bCs/>
          <w:sz w:val="28"/>
          <w:szCs w:val="28"/>
          <w:lang w:val="es-MX"/>
        </w:rPr>
        <w:t xml:space="preserve">opia </w:t>
      </w:r>
      <w:r w:rsidR="003C610D" w:rsidRPr="0085745E">
        <w:rPr>
          <w:rFonts w:ascii="Arial" w:hAnsi="Arial" w:cs="Arial"/>
          <w:bCs/>
          <w:sz w:val="28"/>
          <w:szCs w:val="28"/>
          <w:lang w:val="es-MX"/>
        </w:rPr>
        <w:t xml:space="preserve">al carbón </w:t>
      </w:r>
      <w:r w:rsidR="0042536D" w:rsidRPr="0085745E">
        <w:rPr>
          <w:rFonts w:ascii="Arial" w:hAnsi="Arial" w:cs="Arial"/>
          <w:bCs/>
          <w:sz w:val="28"/>
          <w:szCs w:val="28"/>
          <w:lang w:val="es-MX"/>
        </w:rPr>
        <w:t>del informe policial de accidente de tránsito.</w:t>
      </w:r>
      <w:r w:rsidRPr="0085745E">
        <w:rPr>
          <w:rFonts w:ascii="Arial" w:hAnsi="Arial" w:cs="Arial"/>
          <w:bCs/>
          <w:sz w:val="28"/>
          <w:szCs w:val="28"/>
          <w:lang w:val="es-MX"/>
        </w:rPr>
        <w:t xml:space="preserve"> </w:t>
      </w:r>
      <w:r w:rsidR="003C610D" w:rsidRPr="0085745E">
        <w:rPr>
          <w:rFonts w:ascii="Arial" w:hAnsi="Arial" w:cs="Arial"/>
          <w:bCs/>
          <w:sz w:val="28"/>
          <w:szCs w:val="28"/>
          <w:lang w:val="es-MX"/>
        </w:rPr>
        <w:t>P</w:t>
      </w:r>
      <w:r w:rsidR="0098387E" w:rsidRPr="0085745E">
        <w:rPr>
          <w:rFonts w:ascii="Arial" w:hAnsi="Arial" w:cs="Arial"/>
          <w:bCs/>
          <w:sz w:val="28"/>
          <w:szCs w:val="28"/>
          <w:lang w:val="es-MX"/>
        </w:rPr>
        <w:t>uesta la v</w:t>
      </w:r>
      <w:r w:rsidR="003C610D" w:rsidRPr="0085745E">
        <w:rPr>
          <w:rFonts w:ascii="Arial" w:hAnsi="Arial" w:cs="Arial"/>
          <w:bCs/>
          <w:sz w:val="28"/>
          <w:szCs w:val="28"/>
          <w:lang w:val="es-MX"/>
        </w:rPr>
        <w:t>ista en ese documento (folios 8 a 10</w:t>
      </w:r>
      <w:r w:rsidR="0098387E" w:rsidRPr="0085745E">
        <w:rPr>
          <w:rFonts w:ascii="Arial" w:hAnsi="Arial" w:cs="Arial"/>
          <w:bCs/>
          <w:sz w:val="28"/>
          <w:szCs w:val="28"/>
          <w:lang w:val="es-MX"/>
        </w:rPr>
        <w:t xml:space="preserve"> c. 1), </w:t>
      </w:r>
      <w:r w:rsidRPr="0085745E">
        <w:rPr>
          <w:rFonts w:ascii="Arial" w:hAnsi="Arial" w:cs="Arial"/>
          <w:bCs/>
          <w:sz w:val="28"/>
          <w:szCs w:val="28"/>
          <w:lang w:val="es-MX"/>
        </w:rPr>
        <w:t xml:space="preserve">fácilmente se observa </w:t>
      </w:r>
      <w:r w:rsidR="001E61C2" w:rsidRPr="0085745E">
        <w:rPr>
          <w:rFonts w:ascii="Arial" w:hAnsi="Arial" w:cs="Arial"/>
          <w:bCs/>
          <w:sz w:val="28"/>
          <w:szCs w:val="28"/>
          <w:lang w:val="es-MX"/>
        </w:rPr>
        <w:t xml:space="preserve">que </w:t>
      </w:r>
      <w:r w:rsidR="0098387E" w:rsidRPr="0085745E">
        <w:rPr>
          <w:rFonts w:ascii="Arial" w:hAnsi="Arial" w:cs="Arial"/>
          <w:bCs/>
          <w:sz w:val="28"/>
          <w:szCs w:val="28"/>
          <w:lang w:val="es-MX"/>
        </w:rPr>
        <w:t>e</w:t>
      </w:r>
      <w:r w:rsidRPr="0085745E">
        <w:rPr>
          <w:rFonts w:ascii="Arial" w:hAnsi="Arial" w:cs="Arial"/>
          <w:bCs/>
          <w:sz w:val="28"/>
          <w:szCs w:val="28"/>
          <w:lang w:val="es-MX"/>
        </w:rPr>
        <w:t xml:space="preserve">l </w:t>
      </w:r>
      <w:r w:rsidR="001E61C2" w:rsidRPr="0085745E">
        <w:rPr>
          <w:rFonts w:ascii="Arial" w:hAnsi="Arial" w:cs="Arial"/>
          <w:bCs/>
          <w:sz w:val="28"/>
          <w:szCs w:val="28"/>
          <w:lang w:val="es-MX"/>
        </w:rPr>
        <w:t xml:space="preserve">conductor del </w:t>
      </w:r>
      <w:r w:rsidRPr="0085745E">
        <w:rPr>
          <w:rFonts w:ascii="Arial" w:hAnsi="Arial" w:cs="Arial"/>
          <w:bCs/>
          <w:sz w:val="28"/>
          <w:szCs w:val="28"/>
          <w:lang w:val="es-MX"/>
        </w:rPr>
        <w:t xml:space="preserve">bus </w:t>
      </w:r>
      <w:r w:rsidR="001E61C2" w:rsidRPr="0085745E">
        <w:rPr>
          <w:rFonts w:ascii="Arial" w:hAnsi="Arial" w:cs="Arial"/>
          <w:bCs/>
          <w:sz w:val="28"/>
          <w:szCs w:val="28"/>
          <w:lang w:val="es-MX"/>
        </w:rPr>
        <w:t>lo detuvo y permitió el descenso de pasajeros en un sitio no permitido para ello, esto es</w:t>
      </w:r>
      <w:r w:rsidR="00B3017F" w:rsidRPr="0085745E">
        <w:rPr>
          <w:rFonts w:ascii="Arial" w:hAnsi="Arial" w:cs="Arial"/>
          <w:bCs/>
          <w:sz w:val="28"/>
          <w:szCs w:val="28"/>
          <w:lang w:val="es-MX"/>
        </w:rPr>
        <w:t>,</w:t>
      </w:r>
      <w:r w:rsidR="001E61C2" w:rsidRPr="0085745E">
        <w:rPr>
          <w:rFonts w:ascii="Arial" w:hAnsi="Arial" w:cs="Arial"/>
          <w:bCs/>
          <w:sz w:val="28"/>
          <w:szCs w:val="28"/>
          <w:lang w:val="es-MX"/>
        </w:rPr>
        <w:t xml:space="preserve"> en la intersección de la calle 13 con carrera 8ª de esta ciudad, con </w:t>
      </w:r>
      <w:r w:rsidR="00C36D77" w:rsidRPr="0085745E">
        <w:rPr>
          <w:rFonts w:ascii="Arial" w:hAnsi="Arial" w:cs="Arial"/>
          <w:bCs/>
          <w:sz w:val="28"/>
          <w:szCs w:val="28"/>
          <w:lang w:val="es-MX"/>
        </w:rPr>
        <w:t xml:space="preserve">un inmenso riesgo para la vida de sus pasajeros, porque </w:t>
      </w:r>
      <w:r w:rsidR="001E61C2" w:rsidRPr="0085745E">
        <w:rPr>
          <w:rFonts w:ascii="Arial" w:hAnsi="Arial" w:cs="Arial"/>
          <w:bCs/>
          <w:sz w:val="28"/>
          <w:szCs w:val="28"/>
          <w:lang w:val="es-MX"/>
        </w:rPr>
        <w:t xml:space="preserve">fue entre el carril del </w:t>
      </w:r>
      <w:proofErr w:type="spellStart"/>
      <w:r w:rsidR="001E61C2" w:rsidRPr="0085745E">
        <w:rPr>
          <w:rFonts w:ascii="Arial" w:hAnsi="Arial" w:cs="Arial"/>
          <w:bCs/>
          <w:sz w:val="28"/>
          <w:szCs w:val="28"/>
          <w:lang w:val="es-MX"/>
        </w:rPr>
        <w:t>megabus</w:t>
      </w:r>
      <w:proofErr w:type="spellEnd"/>
      <w:r w:rsidR="001E61C2" w:rsidRPr="0085745E">
        <w:rPr>
          <w:rFonts w:ascii="Arial" w:hAnsi="Arial" w:cs="Arial"/>
          <w:bCs/>
          <w:sz w:val="28"/>
          <w:szCs w:val="28"/>
          <w:lang w:val="es-MX"/>
        </w:rPr>
        <w:t xml:space="preserve"> por el lado izquierdo y el carril derecho contiguo al andén que dice el conductor estaba ocupado por busetas. </w:t>
      </w:r>
      <w:r w:rsidR="00C36D77" w:rsidRPr="0085745E">
        <w:rPr>
          <w:rFonts w:ascii="Arial" w:hAnsi="Arial" w:cs="Arial"/>
          <w:bCs/>
          <w:sz w:val="28"/>
          <w:szCs w:val="28"/>
          <w:lang w:val="es-MX"/>
        </w:rPr>
        <w:t>Es decir, quedaron en la mitad de la vía</w:t>
      </w:r>
      <w:r w:rsidR="00B3017F" w:rsidRPr="0085745E">
        <w:rPr>
          <w:rFonts w:ascii="Arial" w:hAnsi="Arial" w:cs="Arial"/>
          <w:bCs/>
          <w:sz w:val="28"/>
          <w:szCs w:val="28"/>
          <w:lang w:val="es-MX"/>
        </w:rPr>
        <w:t>, sin acceso directo al andén,</w:t>
      </w:r>
      <w:r w:rsidR="00C36D77" w:rsidRPr="0085745E">
        <w:rPr>
          <w:rFonts w:ascii="Arial" w:hAnsi="Arial" w:cs="Arial"/>
          <w:bCs/>
          <w:sz w:val="28"/>
          <w:szCs w:val="28"/>
          <w:lang w:val="es-MX"/>
        </w:rPr>
        <w:t xml:space="preserve"> a merced de cualquier contingencia que pudiere ocurrir.</w:t>
      </w:r>
    </w:p>
    <w:p w:rsidR="00A00957" w:rsidRPr="0085745E" w:rsidRDefault="00A00957" w:rsidP="001E61C2">
      <w:pPr>
        <w:pStyle w:val="Sinespaciado1"/>
        <w:tabs>
          <w:tab w:val="left" w:pos="2410"/>
        </w:tabs>
        <w:spacing w:line="360" w:lineRule="auto"/>
        <w:ind w:firstLine="2835"/>
        <w:jc w:val="both"/>
        <w:rPr>
          <w:rFonts w:ascii="Arial" w:hAnsi="Arial" w:cs="Arial"/>
          <w:bCs/>
          <w:sz w:val="12"/>
          <w:szCs w:val="28"/>
          <w:lang w:val="es-MX"/>
        </w:rPr>
      </w:pPr>
    </w:p>
    <w:p w:rsidR="00E94C96" w:rsidRPr="0085745E" w:rsidRDefault="001E61C2" w:rsidP="00E94C96">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L</w:t>
      </w:r>
      <w:r w:rsidR="0098387E" w:rsidRPr="0085745E">
        <w:rPr>
          <w:rFonts w:ascii="Arial" w:hAnsi="Arial" w:cs="Arial"/>
          <w:bCs/>
          <w:sz w:val="28"/>
          <w:szCs w:val="28"/>
          <w:lang w:val="es-MX"/>
        </w:rPr>
        <w:t>a causa probable</w:t>
      </w:r>
      <w:r w:rsidRPr="0085745E">
        <w:rPr>
          <w:rFonts w:ascii="Arial" w:hAnsi="Arial" w:cs="Arial"/>
          <w:bCs/>
          <w:sz w:val="28"/>
          <w:szCs w:val="28"/>
          <w:lang w:val="es-MX"/>
        </w:rPr>
        <w:t xml:space="preserve"> o </w:t>
      </w:r>
      <w:r w:rsidR="00A00957" w:rsidRPr="0085745E">
        <w:rPr>
          <w:rFonts w:ascii="Arial" w:hAnsi="Arial" w:cs="Arial"/>
          <w:bCs/>
          <w:sz w:val="28"/>
          <w:szCs w:val="28"/>
          <w:lang w:val="es-MX"/>
        </w:rPr>
        <w:t>hipótesis</w:t>
      </w:r>
      <w:r w:rsidR="00C36D77" w:rsidRPr="0085745E">
        <w:rPr>
          <w:rFonts w:ascii="Arial" w:hAnsi="Arial" w:cs="Arial"/>
          <w:bCs/>
          <w:sz w:val="28"/>
          <w:szCs w:val="28"/>
          <w:lang w:val="es-MX"/>
        </w:rPr>
        <w:t xml:space="preserve"> del</w:t>
      </w:r>
      <w:r w:rsidR="00147EA9" w:rsidRPr="0085745E">
        <w:rPr>
          <w:rFonts w:ascii="Arial" w:hAnsi="Arial" w:cs="Arial"/>
          <w:bCs/>
          <w:sz w:val="28"/>
          <w:szCs w:val="28"/>
          <w:lang w:val="es-MX"/>
        </w:rPr>
        <w:t xml:space="preserve"> lamenta</w:t>
      </w:r>
      <w:r w:rsidR="00C36D77" w:rsidRPr="0085745E">
        <w:rPr>
          <w:rFonts w:ascii="Arial" w:hAnsi="Arial" w:cs="Arial"/>
          <w:bCs/>
          <w:sz w:val="28"/>
          <w:szCs w:val="28"/>
          <w:lang w:val="es-MX"/>
        </w:rPr>
        <w:t>ble suceso</w:t>
      </w:r>
      <w:r w:rsidR="0098387E" w:rsidRPr="0085745E">
        <w:rPr>
          <w:rFonts w:ascii="Arial" w:hAnsi="Arial" w:cs="Arial"/>
          <w:bCs/>
          <w:sz w:val="28"/>
          <w:szCs w:val="28"/>
          <w:lang w:val="es-MX"/>
        </w:rPr>
        <w:t xml:space="preserve">, señalada por el agente respectivo, </w:t>
      </w:r>
      <w:r w:rsidRPr="0085745E">
        <w:rPr>
          <w:rFonts w:ascii="Arial" w:hAnsi="Arial" w:cs="Arial"/>
          <w:bCs/>
          <w:sz w:val="28"/>
          <w:szCs w:val="28"/>
          <w:lang w:val="es-MX"/>
        </w:rPr>
        <w:t xml:space="preserve">fue </w:t>
      </w:r>
      <w:r w:rsidR="0098387E" w:rsidRPr="0085745E">
        <w:rPr>
          <w:rFonts w:ascii="Arial" w:hAnsi="Arial" w:cs="Arial"/>
          <w:b/>
          <w:bCs/>
          <w:szCs w:val="28"/>
          <w:lang w:val="es-MX"/>
        </w:rPr>
        <w:t>“</w:t>
      </w:r>
      <w:proofErr w:type="spellStart"/>
      <w:r w:rsidRPr="0085745E">
        <w:rPr>
          <w:rFonts w:ascii="Arial" w:hAnsi="Arial" w:cs="Arial"/>
          <w:b/>
          <w:bCs/>
          <w:szCs w:val="28"/>
          <w:lang w:val="es-MX"/>
        </w:rPr>
        <w:t>VEH</w:t>
      </w:r>
      <w:proofErr w:type="spellEnd"/>
      <w:r w:rsidRPr="0085745E">
        <w:rPr>
          <w:rFonts w:ascii="Arial" w:hAnsi="Arial" w:cs="Arial"/>
          <w:b/>
          <w:bCs/>
          <w:szCs w:val="28"/>
          <w:lang w:val="es-MX"/>
        </w:rPr>
        <w:t xml:space="preserve"> 1 15</w:t>
      </w:r>
      <w:r w:rsidR="0098387E" w:rsidRPr="0085745E">
        <w:rPr>
          <w:rFonts w:ascii="Arial" w:hAnsi="Arial" w:cs="Arial"/>
          <w:b/>
          <w:bCs/>
          <w:szCs w:val="28"/>
          <w:lang w:val="es-MX"/>
        </w:rPr>
        <w:t>2”</w:t>
      </w:r>
      <w:r w:rsidRPr="0085745E">
        <w:rPr>
          <w:rFonts w:ascii="Arial" w:hAnsi="Arial" w:cs="Arial"/>
          <w:bCs/>
          <w:sz w:val="28"/>
          <w:szCs w:val="28"/>
          <w:lang w:val="es-MX"/>
        </w:rPr>
        <w:t xml:space="preserve">, que según </w:t>
      </w:r>
      <w:r w:rsidR="00A00957" w:rsidRPr="0085745E">
        <w:rPr>
          <w:rFonts w:ascii="Arial" w:hAnsi="Arial" w:cs="Arial"/>
          <w:bCs/>
          <w:sz w:val="28"/>
          <w:szCs w:val="28"/>
          <w:lang w:val="es-MX"/>
        </w:rPr>
        <w:t xml:space="preserve">el Anexo número 4 de </w:t>
      </w:r>
      <w:r w:rsidRPr="0085745E">
        <w:rPr>
          <w:rFonts w:ascii="Arial" w:hAnsi="Arial" w:cs="Arial"/>
          <w:bCs/>
          <w:sz w:val="28"/>
          <w:szCs w:val="28"/>
          <w:lang w:val="es-MX"/>
        </w:rPr>
        <w:t xml:space="preserve">la </w:t>
      </w:r>
      <w:r w:rsidR="00A00957" w:rsidRPr="0085745E">
        <w:rPr>
          <w:rFonts w:ascii="Arial" w:hAnsi="Arial" w:cs="Arial"/>
          <w:bCs/>
          <w:sz w:val="28"/>
          <w:szCs w:val="28"/>
          <w:lang w:val="es-MX"/>
        </w:rPr>
        <w:t xml:space="preserve">Resolución 6020 de 2006, por la cual se adopta el manual para el diligenciamiento del formato del informe policial de accidentes de </w:t>
      </w:r>
      <w:r w:rsidR="00E94C96" w:rsidRPr="0085745E">
        <w:rPr>
          <w:rFonts w:ascii="Arial" w:hAnsi="Arial" w:cs="Arial"/>
          <w:bCs/>
          <w:sz w:val="28"/>
          <w:szCs w:val="28"/>
          <w:lang w:val="es-MX"/>
        </w:rPr>
        <w:t>tránsito</w:t>
      </w:r>
      <w:r w:rsidR="00A00957" w:rsidRPr="0085745E">
        <w:rPr>
          <w:rFonts w:ascii="Arial" w:hAnsi="Arial" w:cs="Arial"/>
          <w:bCs/>
          <w:sz w:val="28"/>
          <w:szCs w:val="28"/>
          <w:lang w:val="es-MX"/>
        </w:rPr>
        <w:t>”</w:t>
      </w:r>
      <w:r w:rsidR="00E94C96" w:rsidRPr="0085745E">
        <w:rPr>
          <w:rFonts w:ascii="Arial" w:hAnsi="Arial" w:cs="Arial"/>
          <w:bCs/>
          <w:sz w:val="28"/>
          <w:szCs w:val="28"/>
          <w:lang w:val="es-MX"/>
        </w:rPr>
        <w:t>,</w:t>
      </w:r>
      <w:r w:rsidR="00622620" w:rsidRPr="0085745E">
        <w:rPr>
          <w:rFonts w:ascii="Arial" w:hAnsi="Arial" w:cs="Arial"/>
          <w:bCs/>
          <w:sz w:val="28"/>
          <w:szCs w:val="28"/>
          <w:lang w:val="es-MX"/>
        </w:rPr>
        <w:t xml:space="preserve"> vigente para la época del accidente,</w:t>
      </w:r>
      <w:r w:rsidR="00A00957" w:rsidRPr="0085745E">
        <w:rPr>
          <w:rFonts w:ascii="Arial" w:hAnsi="Arial" w:cs="Arial"/>
          <w:bCs/>
          <w:sz w:val="28"/>
          <w:szCs w:val="28"/>
          <w:lang w:val="es-MX"/>
        </w:rPr>
        <w:t xml:space="preserve"> </w:t>
      </w:r>
      <w:r w:rsidR="00E94C96" w:rsidRPr="0085745E">
        <w:rPr>
          <w:rFonts w:ascii="Arial" w:hAnsi="Arial" w:cs="Arial"/>
          <w:bCs/>
          <w:sz w:val="28"/>
          <w:szCs w:val="28"/>
          <w:lang w:val="es-MX"/>
        </w:rPr>
        <w:t>corresponde</w:t>
      </w:r>
      <w:r w:rsidR="00A00957" w:rsidRPr="0085745E">
        <w:rPr>
          <w:rFonts w:ascii="Arial" w:hAnsi="Arial" w:cs="Arial"/>
          <w:bCs/>
          <w:sz w:val="28"/>
          <w:szCs w:val="28"/>
          <w:lang w:val="es-MX"/>
        </w:rPr>
        <w:t xml:space="preserve"> a “</w:t>
      </w:r>
      <w:r w:rsidR="00E94C96" w:rsidRPr="0085745E">
        <w:rPr>
          <w:rFonts w:ascii="Arial" w:hAnsi="Arial" w:cs="Arial"/>
          <w:bCs/>
          <w:sz w:val="28"/>
          <w:szCs w:val="28"/>
          <w:lang w:val="es-MX"/>
        </w:rPr>
        <w:t>Dejar o recoger pasajeros</w:t>
      </w:r>
      <w:r w:rsidR="00A00957" w:rsidRPr="0085745E">
        <w:rPr>
          <w:rFonts w:ascii="Arial" w:hAnsi="Arial" w:cs="Arial"/>
          <w:bCs/>
          <w:sz w:val="28"/>
          <w:szCs w:val="28"/>
          <w:lang w:val="es-MX"/>
        </w:rPr>
        <w:t xml:space="preserve"> en sitios no demarcados</w:t>
      </w:r>
      <w:r w:rsidR="00E94C96" w:rsidRPr="0085745E">
        <w:rPr>
          <w:rFonts w:ascii="Arial" w:hAnsi="Arial" w:cs="Arial"/>
          <w:bCs/>
          <w:sz w:val="28"/>
          <w:szCs w:val="28"/>
          <w:lang w:val="es-MX"/>
        </w:rPr>
        <w:t>”</w:t>
      </w:r>
      <w:r w:rsidR="00A00957" w:rsidRPr="0085745E">
        <w:rPr>
          <w:rFonts w:ascii="Arial" w:hAnsi="Arial" w:cs="Arial"/>
          <w:bCs/>
          <w:sz w:val="28"/>
          <w:szCs w:val="28"/>
          <w:lang w:val="es-MX"/>
        </w:rPr>
        <w:t>.</w:t>
      </w:r>
      <w:r w:rsidR="00622620" w:rsidRPr="0085745E">
        <w:rPr>
          <w:rFonts w:ascii="Arial" w:hAnsi="Arial" w:cs="Arial"/>
          <w:bCs/>
          <w:sz w:val="28"/>
          <w:szCs w:val="28"/>
          <w:lang w:val="es-MX"/>
        </w:rPr>
        <w:t xml:space="preserve"> Hipótesis que es corroborada por el mismo conductor.</w:t>
      </w:r>
    </w:p>
    <w:p w:rsidR="00622620" w:rsidRPr="0085745E" w:rsidRDefault="00622620" w:rsidP="00E94C96">
      <w:pPr>
        <w:pStyle w:val="Sinespaciado1"/>
        <w:tabs>
          <w:tab w:val="left" w:pos="2410"/>
        </w:tabs>
        <w:spacing w:line="360" w:lineRule="auto"/>
        <w:ind w:firstLine="2835"/>
        <w:jc w:val="both"/>
        <w:rPr>
          <w:rFonts w:ascii="Arial" w:hAnsi="Arial" w:cs="Arial"/>
          <w:bCs/>
          <w:sz w:val="12"/>
          <w:szCs w:val="28"/>
          <w:lang w:val="es-MX"/>
        </w:rPr>
      </w:pPr>
    </w:p>
    <w:p w:rsidR="00622620" w:rsidRPr="0085745E" w:rsidRDefault="00622620" w:rsidP="00E94C96">
      <w:pPr>
        <w:pStyle w:val="Sinespaciado1"/>
        <w:tabs>
          <w:tab w:val="left" w:pos="2410"/>
        </w:tabs>
        <w:spacing w:line="360" w:lineRule="auto"/>
        <w:ind w:firstLine="2835"/>
        <w:jc w:val="both"/>
        <w:rPr>
          <w:rFonts w:ascii="Arial" w:hAnsi="Arial" w:cs="Arial"/>
          <w:sz w:val="28"/>
          <w:szCs w:val="28"/>
        </w:rPr>
      </w:pPr>
      <w:r w:rsidRPr="0085745E">
        <w:rPr>
          <w:rFonts w:ascii="Arial" w:hAnsi="Arial" w:cs="Arial"/>
          <w:sz w:val="28"/>
          <w:szCs w:val="28"/>
        </w:rPr>
        <w:t xml:space="preserve">9.3. Al proceso fue convocada la señora </w:t>
      </w:r>
      <w:r w:rsidRPr="0085745E">
        <w:rPr>
          <w:rFonts w:ascii="Arial" w:hAnsi="Arial" w:cs="Arial"/>
          <w:b/>
          <w:szCs w:val="28"/>
        </w:rPr>
        <w:t>FLOR DE MARÍA ORREGO ARENAS</w:t>
      </w:r>
      <w:r w:rsidRPr="0085745E">
        <w:rPr>
          <w:rFonts w:ascii="Arial" w:hAnsi="Arial" w:cs="Arial"/>
          <w:sz w:val="28"/>
          <w:szCs w:val="28"/>
        </w:rPr>
        <w:t>, a instancias de la parte demandada, para que rindiera testimonio sobre los hechos, por haberlos presenciado el día del accidente. En su versión manifestó: “Yo me encontraba en la 13 con 8ª con una carreta con verduras, cuando vi que pasaba una señora así por un lado del bus</w:t>
      </w:r>
      <w:r w:rsidR="00FF1D30" w:rsidRPr="0085745E">
        <w:rPr>
          <w:rFonts w:ascii="Arial" w:hAnsi="Arial" w:cs="Arial"/>
          <w:sz w:val="28"/>
          <w:szCs w:val="28"/>
        </w:rPr>
        <w:t xml:space="preserve"> y en ese momento como que la </w:t>
      </w:r>
      <w:r w:rsidRPr="0085745E">
        <w:rPr>
          <w:rFonts w:ascii="Arial" w:hAnsi="Arial" w:cs="Arial"/>
          <w:sz w:val="28"/>
          <w:szCs w:val="28"/>
        </w:rPr>
        <w:t xml:space="preserve">señora se chocó la puntica del zapato con unas cositas que hay por ahí por donde pasa el </w:t>
      </w:r>
      <w:proofErr w:type="spellStart"/>
      <w:r w:rsidRPr="0085745E">
        <w:rPr>
          <w:rFonts w:ascii="Arial" w:hAnsi="Arial" w:cs="Arial"/>
          <w:sz w:val="28"/>
          <w:szCs w:val="28"/>
        </w:rPr>
        <w:t>megabus</w:t>
      </w:r>
      <w:proofErr w:type="spellEnd"/>
      <w:r w:rsidRPr="0085745E">
        <w:rPr>
          <w:rFonts w:ascii="Arial" w:hAnsi="Arial" w:cs="Arial"/>
          <w:sz w:val="28"/>
          <w:szCs w:val="28"/>
        </w:rPr>
        <w:t xml:space="preserve">, hay una cositas ahí, ella se tropezó y cayó, en el momento que ella cayó cambió el semáforo y en ese momento fue que el carro pasó por encima por la pierna por donde la cogió porque el chofer no </w:t>
      </w:r>
      <w:r w:rsidRPr="0085745E">
        <w:rPr>
          <w:rFonts w:ascii="Arial" w:hAnsi="Arial" w:cs="Arial"/>
          <w:sz w:val="28"/>
          <w:szCs w:val="28"/>
        </w:rPr>
        <w:lastRenderedPageBreak/>
        <w:t>alcanzó a ver nada”. Afirma que se encontraba en el sitio, era cerquita y veía bien, aunque no recuerda la hora; no vio a la señora, sino cuando se cruzó y en el momento que se cayó; la vio sola, dice. (</w:t>
      </w:r>
      <w:proofErr w:type="gramStart"/>
      <w:r w:rsidRPr="0085745E">
        <w:rPr>
          <w:rFonts w:ascii="Arial" w:hAnsi="Arial" w:cs="Arial"/>
          <w:sz w:val="28"/>
          <w:szCs w:val="28"/>
        </w:rPr>
        <w:t>folios</w:t>
      </w:r>
      <w:proofErr w:type="gramEnd"/>
      <w:r w:rsidRPr="0085745E">
        <w:rPr>
          <w:rFonts w:ascii="Arial" w:hAnsi="Arial" w:cs="Arial"/>
          <w:sz w:val="28"/>
          <w:szCs w:val="28"/>
        </w:rPr>
        <w:t xml:space="preserve"> 1 al 6 del cuaderno número 4).</w:t>
      </w:r>
    </w:p>
    <w:p w:rsidR="00622620" w:rsidRPr="0085745E" w:rsidRDefault="00622620" w:rsidP="00E94C96">
      <w:pPr>
        <w:pStyle w:val="Sinespaciado1"/>
        <w:tabs>
          <w:tab w:val="left" w:pos="2410"/>
        </w:tabs>
        <w:spacing w:line="360" w:lineRule="auto"/>
        <w:ind w:firstLine="2835"/>
        <w:jc w:val="both"/>
        <w:rPr>
          <w:rFonts w:ascii="Arial" w:hAnsi="Arial" w:cs="Arial"/>
          <w:sz w:val="12"/>
          <w:szCs w:val="28"/>
        </w:rPr>
      </w:pPr>
    </w:p>
    <w:p w:rsidR="001D00AB" w:rsidRPr="0085745E" w:rsidRDefault="001D00AB" w:rsidP="00E94C96">
      <w:pPr>
        <w:pStyle w:val="Sinespaciado1"/>
        <w:tabs>
          <w:tab w:val="left" w:pos="2410"/>
        </w:tabs>
        <w:spacing w:line="360" w:lineRule="auto"/>
        <w:ind w:firstLine="2835"/>
        <w:jc w:val="both"/>
        <w:rPr>
          <w:rFonts w:ascii="Arial" w:hAnsi="Arial" w:cs="Arial"/>
          <w:sz w:val="28"/>
          <w:szCs w:val="28"/>
        </w:rPr>
      </w:pPr>
      <w:r w:rsidRPr="0085745E">
        <w:rPr>
          <w:rFonts w:ascii="Arial" w:hAnsi="Arial" w:cs="Arial"/>
          <w:sz w:val="28"/>
          <w:szCs w:val="28"/>
        </w:rPr>
        <w:t>En criterio de esta colegiatura, d</w:t>
      </w:r>
      <w:r w:rsidR="00622620" w:rsidRPr="0085745E">
        <w:rPr>
          <w:rFonts w:ascii="Arial" w:hAnsi="Arial" w:cs="Arial"/>
          <w:sz w:val="28"/>
          <w:szCs w:val="28"/>
        </w:rPr>
        <w:t xml:space="preserve">e dicho testimonio no es posible concluir </w:t>
      </w:r>
      <w:r w:rsidRPr="0085745E">
        <w:rPr>
          <w:rFonts w:ascii="Arial" w:hAnsi="Arial" w:cs="Arial"/>
          <w:sz w:val="28"/>
          <w:szCs w:val="28"/>
        </w:rPr>
        <w:t xml:space="preserve">o inferir culpa exclusiva de la </w:t>
      </w:r>
      <w:r w:rsidR="00622620" w:rsidRPr="0085745E">
        <w:rPr>
          <w:rFonts w:ascii="Arial" w:hAnsi="Arial" w:cs="Arial"/>
          <w:sz w:val="28"/>
          <w:szCs w:val="28"/>
        </w:rPr>
        <w:t xml:space="preserve">señora </w:t>
      </w:r>
      <w:r w:rsidRPr="0085745E">
        <w:rPr>
          <w:rFonts w:ascii="Arial" w:hAnsi="Arial" w:cs="Arial"/>
          <w:b/>
          <w:bCs/>
          <w:szCs w:val="28"/>
          <w:lang w:val="es-MX"/>
        </w:rPr>
        <w:t>ANGÉLICA CARDONA DE GUTIÉRREZ</w:t>
      </w:r>
      <w:r w:rsidRPr="0085745E">
        <w:rPr>
          <w:rFonts w:ascii="Arial" w:hAnsi="Arial" w:cs="Arial"/>
          <w:sz w:val="28"/>
          <w:szCs w:val="28"/>
        </w:rPr>
        <w:t xml:space="preserve"> en su propio deceso, pues, la testigo simplemente narra lo que observó</w:t>
      </w:r>
      <w:r w:rsidR="00C36D77" w:rsidRPr="0085745E">
        <w:rPr>
          <w:rFonts w:ascii="Arial" w:hAnsi="Arial" w:cs="Arial"/>
          <w:sz w:val="28"/>
          <w:szCs w:val="28"/>
        </w:rPr>
        <w:t xml:space="preserve"> de manera parcial. S</w:t>
      </w:r>
      <w:r w:rsidRPr="0085745E">
        <w:rPr>
          <w:rFonts w:ascii="Arial" w:hAnsi="Arial" w:cs="Arial"/>
          <w:sz w:val="28"/>
          <w:szCs w:val="28"/>
        </w:rPr>
        <w:t xml:space="preserve">olo da cuenta de su paso por el cruce de la calle 13 con carrera octava, cuando la </w:t>
      </w:r>
      <w:r w:rsidR="00A72215" w:rsidRPr="0085745E">
        <w:rPr>
          <w:rFonts w:ascii="Arial" w:hAnsi="Arial" w:cs="Arial"/>
          <w:sz w:val="28"/>
          <w:szCs w:val="28"/>
        </w:rPr>
        <w:t xml:space="preserve">señora </w:t>
      </w:r>
      <w:r w:rsidR="00A72215" w:rsidRPr="0085745E">
        <w:rPr>
          <w:rFonts w:ascii="Arial" w:hAnsi="Arial" w:cs="Arial"/>
          <w:b/>
          <w:bCs/>
          <w:szCs w:val="28"/>
          <w:lang w:val="es-MX"/>
        </w:rPr>
        <w:t>ANGÉLICA</w:t>
      </w:r>
      <w:r w:rsidRPr="0085745E">
        <w:rPr>
          <w:rFonts w:ascii="Arial" w:hAnsi="Arial" w:cs="Arial"/>
          <w:sz w:val="28"/>
          <w:szCs w:val="28"/>
        </w:rPr>
        <w:t>, según su dicho</w:t>
      </w:r>
      <w:r w:rsidR="00A72215" w:rsidRPr="0085745E">
        <w:rPr>
          <w:rFonts w:ascii="Arial" w:hAnsi="Arial" w:cs="Arial"/>
          <w:sz w:val="28"/>
          <w:szCs w:val="28"/>
        </w:rPr>
        <w:t>,</w:t>
      </w:r>
      <w:r w:rsidRPr="0085745E">
        <w:rPr>
          <w:rFonts w:ascii="Arial" w:hAnsi="Arial" w:cs="Arial"/>
          <w:sz w:val="28"/>
          <w:szCs w:val="28"/>
        </w:rPr>
        <w:t xml:space="preserve"> cayó </w:t>
      </w:r>
      <w:r w:rsidR="00147EA9" w:rsidRPr="0085745E">
        <w:rPr>
          <w:rFonts w:ascii="Arial" w:hAnsi="Arial" w:cs="Arial"/>
          <w:sz w:val="28"/>
          <w:szCs w:val="28"/>
        </w:rPr>
        <w:t xml:space="preserve">al piso </w:t>
      </w:r>
      <w:r w:rsidRPr="0085745E">
        <w:rPr>
          <w:rFonts w:ascii="Arial" w:hAnsi="Arial" w:cs="Arial"/>
          <w:sz w:val="28"/>
          <w:szCs w:val="28"/>
        </w:rPr>
        <w:t>y el bus la atropelló.</w:t>
      </w:r>
    </w:p>
    <w:p w:rsidR="001D00AB" w:rsidRPr="0085745E" w:rsidRDefault="001D00AB" w:rsidP="00E94C96">
      <w:pPr>
        <w:pStyle w:val="Sinespaciado1"/>
        <w:tabs>
          <w:tab w:val="left" w:pos="2410"/>
        </w:tabs>
        <w:spacing w:line="360" w:lineRule="auto"/>
        <w:ind w:firstLine="2835"/>
        <w:jc w:val="both"/>
        <w:rPr>
          <w:rFonts w:ascii="Arial" w:hAnsi="Arial" w:cs="Arial"/>
          <w:sz w:val="12"/>
          <w:szCs w:val="28"/>
        </w:rPr>
      </w:pPr>
    </w:p>
    <w:p w:rsidR="00A72215" w:rsidRPr="0085745E" w:rsidRDefault="00A72215" w:rsidP="00A72215">
      <w:pPr>
        <w:pStyle w:val="Sinespaciado1"/>
        <w:tabs>
          <w:tab w:val="left" w:pos="2410"/>
        </w:tabs>
        <w:spacing w:line="360" w:lineRule="auto"/>
        <w:ind w:firstLine="2835"/>
        <w:jc w:val="both"/>
        <w:rPr>
          <w:rFonts w:ascii="Arial" w:hAnsi="Arial" w:cs="Arial"/>
          <w:sz w:val="28"/>
          <w:szCs w:val="28"/>
        </w:rPr>
      </w:pPr>
      <w:r w:rsidRPr="0085745E">
        <w:rPr>
          <w:rFonts w:ascii="Arial" w:hAnsi="Arial" w:cs="Arial"/>
          <w:sz w:val="28"/>
          <w:szCs w:val="28"/>
        </w:rPr>
        <w:t xml:space="preserve">9.4. Presentó también la parte demandada, </w:t>
      </w:r>
      <w:r w:rsidR="00B62238" w:rsidRPr="0085745E">
        <w:rPr>
          <w:rFonts w:ascii="Arial" w:hAnsi="Arial" w:cs="Arial"/>
          <w:sz w:val="28"/>
          <w:szCs w:val="28"/>
        </w:rPr>
        <w:t xml:space="preserve">un documento: </w:t>
      </w:r>
      <w:r w:rsidRPr="0085745E">
        <w:rPr>
          <w:rFonts w:ascii="Arial" w:hAnsi="Arial" w:cs="Arial"/>
          <w:b/>
          <w:szCs w:val="28"/>
        </w:rPr>
        <w:t>“INFORME TÉCNICO-CIENTÍFICO DE RECONSTRUCCIÓN”</w:t>
      </w:r>
      <w:r w:rsidRPr="0085745E">
        <w:rPr>
          <w:rFonts w:ascii="Arial" w:hAnsi="Arial" w:cs="Arial"/>
          <w:sz w:val="28"/>
          <w:szCs w:val="28"/>
        </w:rPr>
        <w:t xml:space="preserve">, de fecha 23 de marzo de 2013, solicitado por el Dr. Felipe Alejandro Guerrero, suscrito por </w:t>
      </w:r>
      <w:r w:rsidRPr="0085745E">
        <w:rPr>
          <w:rFonts w:ascii="Arial" w:hAnsi="Arial" w:cs="Arial"/>
          <w:b/>
          <w:szCs w:val="28"/>
        </w:rPr>
        <w:t xml:space="preserve">LADY </w:t>
      </w:r>
      <w:proofErr w:type="spellStart"/>
      <w:r w:rsidRPr="0085745E">
        <w:rPr>
          <w:rFonts w:ascii="Arial" w:hAnsi="Arial" w:cs="Arial"/>
          <w:b/>
          <w:szCs w:val="28"/>
        </w:rPr>
        <w:t>JHOANNA</w:t>
      </w:r>
      <w:proofErr w:type="spellEnd"/>
      <w:r w:rsidRPr="0085745E">
        <w:rPr>
          <w:rFonts w:ascii="Arial" w:hAnsi="Arial" w:cs="Arial"/>
          <w:b/>
          <w:szCs w:val="28"/>
        </w:rPr>
        <w:t xml:space="preserve"> GARCÍA </w:t>
      </w:r>
      <w:proofErr w:type="spellStart"/>
      <w:r w:rsidRPr="0085745E">
        <w:rPr>
          <w:rFonts w:ascii="Arial" w:hAnsi="Arial" w:cs="Arial"/>
          <w:b/>
          <w:szCs w:val="28"/>
        </w:rPr>
        <w:t>GARCÍA</w:t>
      </w:r>
      <w:proofErr w:type="spellEnd"/>
      <w:r w:rsidRPr="0085745E">
        <w:rPr>
          <w:rFonts w:ascii="Arial" w:hAnsi="Arial" w:cs="Arial"/>
          <w:b/>
          <w:szCs w:val="28"/>
        </w:rPr>
        <w:t>, DAVID RICARDO NOVOA SANTA</w:t>
      </w:r>
      <w:r w:rsidRPr="0085745E">
        <w:rPr>
          <w:rFonts w:ascii="Arial" w:hAnsi="Arial" w:cs="Arial"/>
          <w:sz w:val="28"/>
          <w:szCs w:val="28"/>
        </w:rPr>
        <w:t xml:space="preserve"> y </w:t>
      </w:r>
      <w:r w:rsidRPr="0085745E">
        <w:rPr>
          <w:rFonts w:ascii="Arial" w:hAnsi="Arial" w:cs="Arial"/>
          <w:b/>
          <w:szCs w:val="28"/>
        </w:rPr>
        <w:t>ANDERSON ALBERTO LÓPEZ BERMÚDEZ</w:t>
      </w:r>
      <w:r w:rsidRPr="0085745E">
        <w:rPr>
          <w:rFonts w:ascii="Arial" w:hAnsi="Arial" w:cs="Arial"/>
          <w:sz w:val="28"/>
          <w:szCs w:val="28"/>
        </w:rPr>
        <w:t>, respecto del hecho de tránsito que ocurrió en la calle 13 con carrera 8ª de esta ciudad, el 22 de febrero de 2010, de que trata este proceso.</w:t>
      </w:r>
    </w:p>
    <w:p w:rsidR="00A72215" w:rsidRPr="0085745E" w:rsidRDefault="00A72215" w:rsidP="00A72215">
      <w:pPr>
        <w:pStyle w:val="Sinespaciado1"/>
        <w:tabs>
          <w:tab w:val="left" w:pos="2410"/>
        </w:tabs>
        <w:spacing w:line="360" w:lineRule="auto"/>
        <w:ind w:firstLine="2835"/>
        <w:jc w:val="both"/>
        <w:rPr>
          <w:rFonts w:ascii="Arial" w:hAnsi="Arial" w:cs="Arial"/>
          <w:sz w:val="12"/>
          <w:szCs w:val="28"/>
        </w:rPr>
      </w:pPr>
    </w:p>
    <w:p w:rsidR="00A72215" w:rsidRPr="0085745E" w:rsidRDefault="00A72215" w:rsidP="00A72215">
      <w:pPr>
        <w:pStyle w:val="Sinespaciado1"/>
        <w:tabs>
          <w:tab w:val="left" w:pos="2410"/>
        </w:tabs>
        <w:spacing w:line="360" w:lineRule="auto"/>
        <w:ind w:firstLine="2835"/>
        <w:jc w:val="both"/>
        <w:rPr>
          <w:rFonts w:ascii="Arial" w:hAnsi="Arial" w:cs="Arial"/>
          <w:b/>
          <w:sz w:val="24"/>
          <w:szCs w:val="28"/>
        </w:rPr>
      </w:pPr>
      <w:r w:rsidRPr="0085745E">
        <w:rPr>
          <w:rFonts w:ascii="Arial" w:hAnsi="Arial" w:cs="Arial"/>
          <w:sz w:val="28"/>
          <w:szCs w:val="28"/>
        </w:rPr>
        <w:t xml:space="preserve">Este informe concluye que: </w:t>
      </w:r>
      <w:r w:rsidRPr="0085745E">
        <w:rPr>
          <w:rFonts w:ascii="Arial" w:hAnsi="Arial" w:cs="Arial"/>
          <w:b/>
          <w:sz w:val="24"/>
          <w:szCs w:val="28"/>
        </w:rPr>
        <w:t>“es poco probable que entre el vehículo tipo bus y el peatón se presentara un impacto que hiciera caer a la señora Angélica y adicionalmente dicha persona cayera con “medio” cuerpo debajo del bus.</w:t>
      </w:r>
    </w:p>
    <w:p w:rsidR="00A72215" w:rsidRPr="0085745E" w:rsidRDefault="00A72215" w:rsidP="00A72215">
      <w:pPr>
        <w:pStyle w:val="Sinespaciado1"/>
        <w:tabs>
          <w:tab w:val="left" w:pos="2410"/>
        </w:tabs>
        <w:spacing w:line="360" w:lineRule="auto"/>
        <w:ind w:firstLine="2835"/>
        <w:jc w:val="both"/>
        <w:rPr>
          <w:rFonts w:ascii="Arial" w:hAnsi="Arial" w:cs="Arial"/>
          <w:b/>
          <w:sz w:val="10"/>
          <w:szCs w:val="28"/>
        </w:rPr>
      </w:pPr>
    </w:p>
    <w:p w:rsidR="00A72215" w:rsidRPr="0085745E" w:rsidRDefault="00A72215" w:rsidP="00A72215">
      <w:pPr>
        <w:pStyle w:val="Sinespaciado1"/>
        <w:tabs>
          <w:tab w:val="left" w:pos="2410"/>
        </w:tabs>
        <w:spacing w:line="360" w:lineRule="auto"/>
        <w:ind w:firstLine="2835"/>
        <w:jc w:val="both"/>
        <w:rPr>
          <w:rFonts w:ascii="Arial" w:hAnsi="Arial" w:cs="Arial"/>
          <w:b/>
          <w:sz w:val="24"/>
          <w:szCs w:val="28"/>
        </w:rPr>
      </w:pPr>
      <w:r w:rsidRPr="0085745E">
        <w:rPr>
          <w:rFonts w:ascii="Arial" w:hAnsi="Arial" w:cs="Arial"/>
          <w:b/>
          <w:sz w:val="24"/>
          <w:szCs w:val="28"/>
        </w:rPr>
        <w:t>Teniendo en cuenta las evidencias analizadas se puede decir que la cinemática más probable del accidente es la siguiente:</w:t>
      </w:r>
    </w:p>
    <w:p w:rsidR="00A72215" w:rsidRPr="0085745E" w:rsidRDefault="00A72215" w:rsidP="00A72215">
      <w:pPr>
        <w:pStyle w:val="Sinespaciado1"/>
        <w:tabs>
          <w:tab w:val="left" w:pos="2410"/>
        </w:tabs>
        <w:spacing w:line="360" w:lineRule="auto"/>
        <w:ind w:firstLine="2835"/>
        <w:jc w:val="both"/>
        <w:rPr>
          <w:rFonts w:ascii="Arial" w:hAnsi="Arial" w:cs="Arial"/>
          <w:b/>
          <w:sz w:val="8"/>
          <w:szCs w:val="28"/>
        </w:rPr>
      </w:pPr>
    </w:p>
    <w:p w:rsidR="00A72215" w:rsidRPr="0085745E" w:rsidRDefault="00A72215" w:rsidP="00A72215">
      <w:pPr>
        <w:pStyle w:val="Sinespaciado1"/>
        <w:tabs>
          <w:tab w:val="left" w:pos="2410"/>
        </w:tabs>
        <w:spacing w:line="360" w:lineRule="auto"/>
        <w:ind w:firstLine="2835"/>
        <w:jc w:val="both"/>
        <w:rPr>
          <w:rFonts w:ascii="Arial" w:hAnsi="Arial" w:cs="Arial"/>
          <w:sz w:val="28"/>
          <w:szCs w:val="28"/>
        </w:rPr>
      </w:pPr>
      <w:r w:rsidRPr="0085745E">
        <w:rPr>
          <w:rFonts w:ascii="Arial" w:hAnsi="Arial" w:cs="Arial"/>
          <w:b/>
          <w:sz w:val="24"/>
          <w:szCs w:val="28"/>
        </w:rPr>
        <w:t>El vehículo No. 1 (bus), se desplazaba por la calle 13, cerca del semáforo alrededor de 8 metros antes de este, la señora Angélica Cardona que muy probablemente se encontraba pasando la calle perdió el equilibrio cayendo sobre la vía, mome</w:t>
      </w:r>
      <w:r w:rsidR="00FF1D30" w:rsidRPr="0085745E">
        <w:rPr>
          <w:rFonts w:ascii="Arial" w:hAnsi="Arial" w:cs="Arial"/>
          <w:b/>
          <w:sz w:val="24"/>
          <w:szCs w:val="28"/>
        </w:rPr>
        <w:t>nto en el cual el vehículo va a</w:t>
      </w:r>
      <w:r w:rsidRPr="0085745E">
        <w:rPr>
          <w:rFonts w:ascii="Arial" w:hAnsi="Arial" w:cs="Arial"/>
          <w:b/>
          <w:sz w:val="24"/>
          <w:szCs w:val="28"/>
        </w:rPr>
        <w:t>travesando por ese punto, lo que provoca que este pase por encima de la persona con su llanta delantera izquierda.</w:t>
      </w:r>
    </w:p>
    <w:p w:rsidR="00A72215" w:rsidRPr="0085745E" w:rsidRDefault="00A72215" w:rsidP="00A72215">
      <w:pPr>
        <w:pStyle w:val="Sinespaciado1"/>
        <w:tabs>
          <w:tab w:val="left" w:pos="2410"/>
        </w:tabs>
        <w:spacing w:line="360" w:lineRule="auto"/>
        <w:ind w:firstLine="2835"/>
        <w:jc w:val="both"/>
        <w:rPr>
          <w:rFonts w:ascii="Arial" w:hAnsi="Arial" w:cs="Arial"/>
          <w:sz w:val="8"/>
          <w:szCs w:val="28"/>
        </w:rPr>
      </w:pPr>
    </w:p>
    <w:p w:rsidR="00A72215" w:rsidRPr="0085745E" w:rsidRDefault="00A72215" w:rsidP="00A72215">
      <w:pPr>
        <w:pStyle w:val="Sinespaciado1"/>
        <w:tabs>
          <w:tab w:val="left" w:pos="2410"/>
        </w:tabs>
        <w:spacing w:line="360" w:lineRule="auto"/>
        <w:ind w:firstLine="2835"/>
        <w:jc w:val="both"/>
        <w:rPr>
          <w:rFonts w:ascii="Arial" w:hAnsi="Arial" w:cs="Arial"/>
          <w:b/>
          <w:sz w:val="24"/>
          <w:szCs w:val="28"/>
        </w:rPr>
      </w:pPr>
      <w:r w:rsidRPr="0085745E">
        <w:rPr>
          <w:rFonts w:ascii="Arial" w:hAnsi="Arial" w:cs="Arial"/>
          <w:b/>
          <w:sz w:val="24"/>
          <w:szCs w:val="28"/>
        </w:rPr>
        <w:t>Analizadas las evidencias se puede inferir que el área de impacto entre los involucrados es muy cerca o incluso en el mismo lugar de la posición final del peatón (lago hemático) ya que no se evidencia ningún tipo de arrastre entre las llantas del bus y el peatón.</w:t>
      </w:r>
    </w:p>
    <w:p w:rsidR="00A72215" w:rsidRPr="0085745E" w:rsidRDefault="00A72215" w:rsidP="00A72215">
      <w:pPr>
        <w:pStyle w:val="Sinespaciado1"/>
        <w:tabs>
          <w:tab w:val="left" w:pos="2410"/>
        </w:tabs>
        <w:spacing w:line="360" w:lineRule="auto"/>
        <w:ind w:firstLine="2835"/>
        <w:jc w:val="both"/>
        <w:rPr>
          <w:rFonts w:ascii="Arial" w:hAnsi="Arial" w:cs="Arial"/>
          <w:b/>
          <w:sz w:val="8"/>
          <w:szCs w:val="28"/>
        </w:rPr>
      </w:pPr>
    </w:p>
    <w:p w:rsidR="00A72215" w:rsidRPr="0085745E" w:rsidRDefault="00A72215" w:rsidP="00A72215">
      <w:pPr>
        <w:pStyle w:val="Sinespaciado1"/>
        <w:tabs>
          <w:tab w:val="left" w:pos="2410"/>
        </w:tabs>
        <w:spacing w:line="360" w:lineRule="auto"/>
        <w:ind w:firstLine="2835"/>
        <w:jc w:val="both"/>
        <w:rPr>
          <w:rFonts w:ascii="Arial" w:hAnsi="Arial" w:cs="Arial"/>
          <w:b/>
          <w:sz w:val="24"/>
          <w:szCs w:val="28"/>
        </w:rPr>
      </w:pPr>
      <w:r w:rsidRPr="0085745E">
        <w:rPr>
          <w:rFonts w:ascii="Arial" w:hAnsi="Arial" w:cs="Arial"/>
          <w:b/>
          <w:sz w:val="24"/>
          <w:szCs w:val="28"/>
        </w:rPr>
        <w:t>De acuerdo al área de impacto presentada en el ítem anterior, se calcula la velocidad de desplazamiento del bus en el momento en que atropella a la señora Angélica Cardona, donde dicha velocidad está entre (8 y 11) km/h.</w:t>
      </w:r>
    </w:p>
    <w:p w:rsidR="00A72215" w:rsidRPr="0085745E" w:rsidRDefault="00A72215" w:rsidP="00A72215">
      <w:pPr>
        <w:pStyle w:val="Sinespaciado1"/>
        <w:tabs>
          <w:tab w:val="left" w:pos="2410"/>
        </w:tabs>
        <w:spacing w:line="360" w:lineRule="auto"/>
        <w:ind w:firstLine="2835"/>
        <w:jc w:val="both"/>
        <w:rPr>
          <w:rFonts w:ascii="Arial" w:hAnsi="Arial" w:cs="Arial"/>
          <w:b/>
          <w:sz w:val="12"/>
          <w:szCs w:val="28"/>
        </w:rPr>
      </w:pPr>
    </w:p>
    <w:p w:rsidR="00A72215" w:rsidRPr="0085745E" w:rsidRDefault="00A72215" w:rsidP="00A72215">
      <w:pPr>
        <w:pStyle w:val="Sinespaciado1"/>
        <w:tabs>
          <w:tab w:val="left" w:pos="2410"/>
        </w:tabs>
        <w:spacing w:line="360" w:lineRule="auto"/>
        <w:ind w:firstLine="2835"/>
        <w:jc w:val="both"/>
        <w:rPr>
          <w:rFonts w:ascii="Arial" w:hAnsi="Arial" w:cs="Arial"/>
          <w:b/>
          <w:sz w:val="24"/>
          <w:szCs w:val="28"/>
        </w:rPr>
      </w:pPr>
      <w:r w:rsidRPr="0085745E">
        <w:rPr>
          <w:rFonts w:ascii="Arial" w:hAnsi="Arial" w:cs="Arial"/>
          <w:b/>
          <w:sz w:val="24"/>
          <w:szCs w:val="28"/>
        </w:rPr>
        <w:t>Cabe aclarar que en dicho cálculo se utilizó un coeficiente de fricción para un proceso de frenado sin bloqueo de llantas.</w:t>
      </w:r>
    </w:p>
    <w:p w:rsidR="00A72215" w:rsidRPr="0085745E" w:rsidRDefault="00A72215" w:rsidP="00A72215">
      <w:pPr>
        <w:pStyle w:val="Sinespaciado1"/>
        <w:tabs>
          <w:tab w:val="left" w:pos="2410"/>
        </w:tabs>
        <w:spacing w:line="360" w:lineRule="auto"/>
        <w:ind w:firstLine="2835"/>
        <w:jc w:val="both"/>
        <w:rPr>
          <w:rFonts w:ascii="Arial" w:hAnsi="Arial" w:cs="Arial"/>
          <w:b/>
          <w:sz w:val="8"/>
          <w:szCs w:val="28"/>
        </w:rPr>
      </w:pPr>
    </w:p>
    <w:p w:rsidR="00A72215" w:rsidRPr="0085745E" w:rsidRDefault="00A72215" w:rsidP="00A72215">
      <w:pPr>
        <w:pStyle w:val="Sinespaciado1"/>
        <w:tabs>
          <w:tab w:val="left" w:pos="2410"/>
        </w:tabs>
        <w:spacing w:line="360" w:lineRule="auto"/>
        <w:ind w:firstLine="2835"/>
        <w:jc w:val="both"/>
        <w:rPr>
          <w:rFonts w:ascii="Arial" w:hAnsi="Arial" w:cs="Arial"/>
          <w:b/>
          <w:sz w:val="24"/>
          <w:szCs w:val="28"/>
        </w:rPr>
      </w:pPr>
      <w:r w:rsidRPr="0085745E">
        <w:rPr>
          <w:rFonts w:ascii="Arial" w:hAnsi="Arial" w:cs="Arial"/>
          <w:b/>
          <w:sz w:val="24"/>
          <w:szCs w:val="28"/>
        </w:rPr>
        <w:t xml:space="preserve">Los resultados en este informe son preliminares y están sujetos a cambios a medida que sea allegada información relevante tal como protocolo de necropsia y </w:t>
      </w:r>
      <w:proofErr w:type="spellStart"/>
      <w:r w:rsidRPr="0085745E">
        <w:rPr>
          <w:rFonts w:ascii="Arial" w:hAnsi="Arial" w:cs="Arial"/>
          <w:b/>
          <w:sz w:val="24"/>
          <w:szCs w:val="28"/>
        </w:rPr>
        <w:t>experticio</w:t>
      </w:r>
      <w:proofErr w:type="spellEnd"/>
      <w:r w:rsidRPr="0085745E">
        <w:rPr>
          <w:rFonts w:ascii="Arial" w:hAnsi="Arial" w:cs="Arial"/>
          <w:b/>
          <w:sz w:val="24"/>
          <w:szCs w:val="28"/>
        </w:rPr>
        <w:t xml:space="preserve"> técnico del vehículo.”</w:t>
      </w:r>
    </w:p>
    <w:p w:rsidR="00A72215" w:rsidRPr="0085745E" w:rsidRDefault="00A72215" w:rsidP="00A72215">
      <w:pPr>
        <w:pStyle w:val="Sinespaciado1"/>
        <w:tabs>
          <w:tab w:val="left" w:pos="2410"/>
        </w:tabs>
        <w:spacing w:line="360" w:lineRule="auto"/>
        <w:ind w:firstLine="2835"/>
        <w:jc w:val="both"/>
        <w:rPr>
          <w:rFonts w:ascii="Arial" w:hAnsi="Arial" w:cs="Arial"/>
          <w:sz w:val="12"/>
          <w:szCs w:val="28"/>
        </w:rPr>
      </w:pPr>
    </w:p>
    <w:p w:rsidR="00A72215" w:rsidRPr="0085745E" w:rsidRDefault="00A72215" w:rsidP="00A72215">
      <w:pPr>
        <w:pStyle w:val="Sinespaciado1"/>
        <w:tabs>
          <w:tab w:val="left" w:pos="2410"/>
        </w:tabs>
        <w:spacing w:line="360" w:lineRule="auto"/>
        <w:ind w:firstLine="2835"/>
        <w:jc w:val="both"/>
        <w:rPr>
          <w:rFonts w:ascii="Arial" w:hAnsi="Arial" w:cs="Arial"/>
          <w:sz w:val="28"/>
          <w:szCs w:val="28"/>
        </w:rPr>
      </w:pPr>
      <w:r w:rsidRPr="0085745E">
        <w:rPr>
          <w:rFonts w:ascii="Arial" w:hAnsi="Arial" w:cs="Arial"/>
          <w:sz w:val="28"/>
          <w:szCs w:val="28"/>
        </w:rPr>
        <w:t>Sobre este informe, varias cosas habrá de decirse: (i) Que es preliminar, esto es, no definitivo, pues se dice todos los resultados</w:t>
      </w:r>
      <w:r w:rsidRPr="0085745E">
        <w:t xml:space="preserve"> </w:t>
      </w:r>
      <w:r w:rsidRPr="0085745E">
        <w:rPr>
          <w:rFonts w:ascii="Arial" w:hAnsi="Arial" w:cs="Arial"/>
          <w:sz w:val="28"/>
          <w:szCs w:val="28"/>
        </w:rPr>
        <w:t xml:space="preserve">están sujetos a cambios a medida que sea allegada información relevante tal como protocolo de necropsia y </w:t>
      </w:r>
      <w:proofErr w:type="spellStart"/>
      <w:r w:rsidRPr="0085745E">
        <w:rPr>
          <w:rFonts w:ascii="Arial" w:hAnsi="Arial" w:cs="Arial"/>
          <w:sz w:val="28"/>
          <w:szCs w:val="28"/>
        </w:rPr>
        <w:t>experticio</w:t>
      </w:r>
      <w:proofErr w:type="spellEnd"/>
      <w:r w:rsidRPr="0085745E">
        <w:rPr>
          <w:rFonts w:ascii="Arial" w:hAnsi="Arial" w:cs="Arial"/>
          <w:sz w:val="28"/>
          <w:szCs w:val="28"/>
        </w:rPr>
        <w:t xml:space="preserve"> técnico del vehículo. No existe prueba de que se haya hecho un nuevo informe, teniendo en cuenta tan importantes aspectos. De manera que como sus autores lo</w:t>
      </w:r>
      <w:r w:rsidR="00B62238" w:rsidRPr="0085745E">
        <w:rPr>
          <w:rFonts w:ascii="Arial" w:hAnsi="Arial" w:cs="Arial"/>
          <w:sz w:val="28"/>
          <w:szCs w:val="28"/>
        </w:rPr>
        <w:t xml:space="preserve"> </w:t>
      </w:r>
      <w:r w:rsidR="00901CEC" w:rsidRPr="0085745E">
        <w:rPr>
          <w:rFonts w:ascii="Arial" w:hAnsi="Arial" w:cs="Arial"/>
          <w:sz w:val="28"/>
          <w:szCs w:val="28"/>
        </w:rPr>
        <w:t>afirman</w:t>
      </w:r>
      <w:r w:rsidR="00B62238" w:rsidRPr="0085745E">
        <w:rPr>
          <w:rFonts w:ascii="Arial" w:hAnsi="Arial" w:cs="Arial"/>
          <w:sz w:val="28"/>
          <w:szCs w:val="28"/>
        </w:rPr>
        <w:t>, ni</w:t>
      </w:r>
      <w:r w:rsidRPr="0085745E">
        <w:rPr>
          <w:rFonts w:ascii="Arial" w:hAnsi="Arial" w:cs="Arial"/>
          <w:sz w:val="28"/>
          <w:szCs w:val="28"/>
        </w:rPr>
        <w:t xml:space="preserve"> es completo</w:t>
      </w:r>
      <w:r w:rsidR="00B62238" w:rsidRPr="0085745E">
        <w:rPr>
          <w:rFonts w:ascii="Arial" w:hAnsi="Arial" w:cs="Arial"/>
          <w:sz w:val="28"/>
          <w:szCs w:val="28"/>
        </w:rPr>
        <w:t>, ni es definitivo</w:t>
      </w:r>
      <w:r w:rsidRPr="0085745E">
        <w:rPr>
          <w:rFonts w:ascii="Arial" w:hAnsi="Arial" w:cs="Arial"/>
          <w:sz w:val="28"/>
          <w:szCs w:val="28"/>
        </w:rPr>
        <w:t xml:space="preserve">. (ii) De otro lado, en criterio de esta Sala, nada podría aportar dicho informe en cuanto a demostrar la culpa exclusiva de la víctima, como causa esgrimida por la parte demandada, para exonerarse de responsabilidad, por haberse expuesto a perder su vida de manera imprudente. Cuando lo que las demás pruebas, indican es que fue el mismo conductor </w:t>
      </w:r>
      <w:r w:rsidR="00147EA9" w:rsidRPr="0085745E">
        <w:rPr>
          <w:rFonts w:ascii="Arial" w:hAnsi="Arial" w:cs="Arial"/>
          <w:sz w:val="28"/>
          <w:szCs w:val="28"/>
        </w:rPr>
        <w:t xml:space="preserve">del vehículo </w:t>
      </w:r>
      <w:r w:rsidRPr="0085745E">
        <w:rPr>
          <w:rFonts w:ascii="Arial" w:hAnsi="Arial" w:cs="Arial"/>
          <w:sz w:val="28"/>
          <w:szCs w:val="28"/>
        </w:rPr>
        <w:t xml:space="preserve">quien propició el descenso de los pasajeros que transportaba, en un lugar no autorizado para ello, y en </w:t>
      </w:r>
      <w:r w:rsidR="00147EA9" w:rsidRPr="0085745E">
        <w:rPr>
          <w:rFonts w:ascii="Arial" w:hAnsi="Arial" w:cs="Arial"/>
          <w:sz w:val="28"/>
          <w:szCs w:val="28"/>
        </w:rPr>
        <w:t xml:space="preserve">el medio de una </w:t>
      </w:r>
      <w:r w:rsidRPr="0085745E">
        <w:rPr>
          <w:rFonts w:ascii="Arial" w:hAnsi="Arial" w:cs="Arial"/>
          <w:sz w:val="28"/>
          <w:szCs w:val="28"/>
        </w:rPr>
        <w:t>vía,</w:t>
      </w:r>
      <w:r w:rsidR="00147EA9" w:rsidRPr="0085745E">
        <w:rPr>
          <w:rFonts w:ascii="Arial" w:hAnsi="Arial" w:cs="Arial"/>
          <w:sz w:val="28"/>
          <w:szCs w:val="28"/>
        </w:rPr>
        <w:t xml:space="preserve"> por la que transita el </w:t>
      </w:r>
      <w:proofErr w:type="spellStart"/>
      <w:r w:rsidR="00147EA9" w:rsidRPr="0085745E">
        <w:rPr>
          <w:rFonts w:ascii="Arial" w:hAnsi="Arial" w:cs="Arial"/>
          <w:sz w:val="28"/>
          <w:szCs w:val="28"/>
        </w:rPr>
        <w:t>megabus</w:t>
      </w:r>
      <w:proofErr w:type="spellEnd"/>
      <w:r w:rsidRPr="0085745E">
        <w:rPr>
          <w:rFonts w:ascii="Arial" w:hAnsi="Arial" w:cs="Arial"/>
          <w:sz w:val="28"/>
          <w:szCs w:val="28"/>
        </w:rPr>
        <w:t xml:space="preserve"> por un lado y por el otro una calzada que no le daba acceso directo a los pasajeros al andén de la misma vía.</w:t>
      </w:r>
      <w:r w:rsidR="00DE40B3" w:rsidRPr="0085745E">
        <w:rPr>
          <w:rFonts w:ascii="Arial" w:hAnsi="Arial" w:cs="Arial"/>
          <w:sz w:val="28"/>
          <w:szCs w:val="28"/>
        </w:rPr>
        <w:t xml:space="preserve"> (iii) El </w:t>
      </w:r>
      <w:r w:rsidR="00DE40B3" w:rsidRPr="0085745E">
        <w:rPr>
          <w:rFonts w:ascii="Arial" w:hAnsi="Arial" w:cs="Arial"/>
          <w:sz w:val="28"/>
          <w:szCs w:val="28"/>
        </w:rPr>
        <w:lastRenderedPageBreak/>
        <w:t>tratamiento dado por el juzgado en el decreto de pruebas fue el de un documento</w:t>
      </w:r>
      <w:r w:rsidR="00776856" w:rsidRPr="0085745E">
        <w:rPr>
          <w:rFonts w:ascii="Arial" w:hAnsi="Arial" w:cs="Arial"/>
          <w:sz w:val="28"/>
          <w:szCs w:val="28"/>
        </w:rPr>
        <w:t xml:space="preserve">, no de prueba pericial (experticia) y se convocó a quienes lo suscribieron para </w:t>
      </w:r>
      <w:r w:rsidR="00372FB2" w:rsidRPr="0085745E">
        <w:rPr>
          <w:rFonts w:ascii="Arial" w:hAnsi="Arial" w:cs="Arial"/>
          <w:sz w:val="28"/>
          <w:szCs w:val="28"/>
        </w:rPr>
        <w:t>que rindieran</w:t>
      </w:r>
      <w:r w:rsidR="00776856" w:rsidRPr="0085745E">
        <w:rPr>
          <w:rFonts w:ascii="Arial" w:hAnsi="Arial" w:cs="Arial"/>
          <w:sz w:val="28"/>
          <w:szCs w:val="28"/>
        </w:rPr>
        <w:t xml:space="preserve"> testimonio (folios 234 al 237 del cuaderno principal). No fue cuestionado por la contraparte. (iv) Acudió </w:t>
      </w:r>
      <w:r w:rsidR="00372FB2" w:rsidRPr="0085745E">
        <w:rPr>
          <w:rFonts w:ascii="Arial" w:hAnsi="Arial" w:cs="Arial"/>
          <w:sz w:val="28"/>
          <w:szCs w:val="28"/>
        </w:rPr>
        <w:t xml:space="preserve">a declarar la señora </w:t>
      </w:r>
      <w:r w:rsidR="00372FB2" w:rsidRPr="0085745E">
        <w:rPr>
          <w:rFonts w:ascii="Arial" w:hAnsi="Arial" w:cs="Arial"/>
          <w:b/>
          <w:szCs w:val="28"/>
        </w:rPr>
        <w:t xml:space="preserve">LADY JOHANNA GARCÍA </w:t>
      </w:r>
      <w:proofErr w:type="spellStart"/>
      <w:r w:rsidR="00372FB2" w:rsidRPr="0085745E">
        <w:rPr>
          <w:rFonts w:ascii="Arial" w:hAnsi="Arial" w:cs="Arial"/>
          <w:b/>
          <w:szCs w:val="28"/>
        </w:rPr>
        <w:t>GARCÍA</w:t>
      </w:r>
      <w:proofErr w:type="spellEnd"/>
      <w:r w:rsidR="00372FB2" w:rsidRPr="0085745E">
        <w:rPr>
          <w:rFonts w:ascii="Arial" w:hAnsi="Arial" w:cs="Arial"/>
          <w:sz w:val="28"/>
          <w:szCs w:val="28"/>
        </w:rPr>
        <w:t xml:space="preserve"> y dio las explicaciones sobre como elaboró el informe. (</w:t>
      </w:r>
      <w:proofErr w:type="gramStart"/>
      <w:r w:rsidR="00372FB2" w:rsidRPr="0085745E">
        <w:rPr>
          <w:rFonts w:ascii="Arial" w:hAnsi="Arial" w:cs="Arial"/>
          <w:sz w:val="28"/>
          <w:szCs w:val="28"/>
        </w:rPr>
        <w:t>folios</w:t>
      </w:r>
      <w:proofErr w:type="gramEnd"/>
      <w:r w:rsidR="00372FB2" w:rsidRPr="0085745E">
        <w:rPr>
          <w:rFonts w:ascii="Arial" w:hAnsi="Arial" w:cs="Arial"/>
          <w:sz w:val="28"/>
          <w:szCs w:val="28"/>
        </w:rPr>
        <w:t xml:space="preserve"> 7 al 13 del cuaderno número </w:t>
      </w:r>
      <w:r w:rsidR="008A0F83" w:rsidRPr="0085745E">
        <w:rPr>
          <w:rFonts w:ascii="Arial" w:hAnsi="Arial" w:cs="Arial"/>
          <w:sz w:val="28"/>
          <w:szCs w:val="28"/>
        </w:rPr>
        <w:t>4</w:t>
      </w:r>
      <w:r w:rsidR="00372FB2" w:rsidRPr="0085745E">
        <w:rPr>
          <w:rFonts w:ascii="Arial" w:hAnsi="Arial" w:cs="Arial"/>
          <w:sz w:val="28"/>
          <w:szCs w:val="28"/>
        </w:rPr>
        <w:t>).</w:t>
      </w:r>
      <w:r w:rsidR="00776856" w:rsidRPr="0085745E">
        <w:rPr>
          <w:rFonts w:ascii="Arial" w:hAnsi="Arial" w:cs="Arial"/>
          <w:sz w:val="28"/>
          <w:szCs w:val="28"/>
        </w:rPr>
        <w:t xml:space="preserve"> </w:t>
      </w:r>
    </w:p>
    <w:p w:rsidR="00DE40B3" w:rsidRPr="0085745E" w:rsidRDefault="00DE40B3" w:rsidP="00A72215">
      <w:pPr>
        <w:pStyle w:val="Sinespaciado1"/>
        <w:tabs>
          <w:tab w:val="left" w:pos="2410"/>
        </w:tabs>
        <w:spacing w:line="360" w:lineRule="auto"/>
        <w:ind w:firstLine="2835"/>
        <w:jc w:val="both"/>
        <w:rPr>
          <w:rFonts w:ascii="Arial" w:hAnsi="Arial" w:cs="Arial"/>
          <w:sz w:val="12"/>
          <w:szCs w:val="28"/>
        </w:rPr>
      </w:pPr>
    </w:p>
    <w:p w:rsidR="00343DAC" w:rsidRPr="0085745E" w:rsidRDefault="00776856" w:rsidP="00343DAC">
      <w:pPr>
        <w:pStyle w:val="Sinespaciado1"/>
        <w:tabs>
          <w:tab w:val="left" w:pos="2410"/>
        </w:tabs>
        <w:spacing w:line="360" w:lineRule="auto"/>
        <w:ind w:firstLine="2835"/>
        <w:jc w:val="both"/>
        <w:rPr>
          <w:rFonts w:ascii="Arial" w:hAnsi="Arial" w:cs="Arial"/>
          <w:sz w:val="28"/>
          <w:szCs w:val="28"/>
        </w:rPr>
      </w:pPr>
      <w:r w:rsidRPr="0085745E">
        <w:rPr>
          <w:rFonts w:ascii="Arial" w:hAnsi="Arial" w:cs="Arial"/>
          <w:sz w:val="28"/>
          <w:szCs w:val="28"/>
        </w:rPr>
        <w:t>9.5</w:t>
      </w:r>
      <w:r w:rsidRPr="0085745E">
        <w:t xml:space="preserve"> </w:t>
      </w:r>
      <w:r w:rsidR="00372FB2" w:rsidRPr="0085745E">
        <w:rPr>
          <w:rFonts w:ascii="Arial" w:hAnsi="Arial" w:cs="Arial"/>
          <w:sz w:val="28"/>
          <w:szCs w:val="28"/>
        </w:rPr>
        <w:t>También</w:t>
      </w:r>
      <w:r w:rsidRPr="0085745E">
        <w:rPr>
          <w:rFonts w:ascii="Arial" w:hAnsi="Arial" w:cs="Arial"/>
          <w:sz w:val="28"/>
          <w:szCs w:val="28"/>
        </w:rPr>
        <w:t xml:space="preserve"> se allegaron las copias del proceso penal que se inició con motivo de la muerte que se causó a la señora </w:t>
      </w:r>
      <w:r w:rsidR="00343DAC" w:rsidRPr="0085745E">
        <w:rPr>
          <w:rFonts w:ascii="Arial" w:hAnsi="Arial" w:cs="Arial"/>
          <w:b/>
          <w:bCs/>
          <w:szCs w:val="28"/>
          <w:lang w:val="es-MX"/>
        </w:rPr>
        <w:t>ANGÉLICA CARDONA DE GUTIÉRREZ</w:t>
      </w:r>
      <w:r w:rsidR="00343DAC" w:rsidRPr="0085745E">
        <w:rPr>
          <w:rFonts w:ascii="Arial" w:hAnsi="Arial" w:cs="Arial"/>
          <w:sz w:val="28"/>
          <w:szCs w:val="28"/>
        </w:rPr>
        <w:t xml:space="preserve"> </w:t>
      </w:r>
      <w:r w:rsidRPr="0085745E">
        <w:rPr>
          <w:rFonts w:ascii="Arial" w:hAnsi="Arial" w:cs="Arial"/>
          <w:sz w:val="28"/>
          <w:szCs w:val="28"/>
        </w:rPr>
        <w:t xml:space="preserve">y que obran </w:t>
      </w:r>
      <w:r w:rsidR="00343DAC" w:rsidRPr="0085745E">
        <w:rPr>
          <w:rFonts w:ascii="Arial" w:hAnsi="Arial" w:cs="Arial"/>
          <w:sz w:val="28"/>
          <w:szCs w:val="28"/>
        </w:rPr>
        <w:t>en el cuaderno número tres. Empero, nada aporta, pues ninguna decisión se ha tomado al respecto.</w:t>
      </w:r>
    </w:p>
    <w:p w:rsidR="00147EA9" w:rsidRPr="0085745E" w:rsidRDefault="00147EA9" w:rsidP="00A72215">
      <w:pPr>
        <w:pStyle w:val="Sinespaciado1"/>
        <w:tabs>
          <w:tab w:val="left" w:pos="2410"/>
        </w:tabs>
        <w:spacing w:line="360" w:lineRule="auto"/>
        <w:ind w:firstLine="2835"/>
        <w:jc w:val="both"/>
        <w:rPr>
          <w:rFonts w:ascii="Arial" w:hAnsi="Arial" w:cs="Arial"/>
          <w:sz w:val="12"/>
          <w:szCs w:val="28"/>
        </w:rPr>
      </w:pPr>
    </w:p>
    <w:p w:rsidR="00147EA9" w:rsidRPr="0085745E" w:rsidRDefault="00DE40B3" w:rsidP="00147EA9">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10</w:t>
      </w:r>
      <w:r w:rsidR="00147EA9" w:rsidRPr="0085745E">
        <w:rPr>
          <w:rFonts w:ascii="Arial" w:hAnsi="Arial" w:cs="Arial"/>
          <w:bCs/>
          <w:sz w:val="28"/>
          <w:szCs w:val="28"/>
          <w:lang w:val="es-MX"/>
        </w:rPr>
        <w:t xml:space="preserve">. </w:t>
      </w:r>
      <w:r w:rsidR="00343DAC" w:rsidRPr="0085745E">
        <w:rPr>
          <w:rFonts w:ascii="Arial" w:hAnsi="Arial" w:cs="Arial"/>
          <w:bCs/>
          <w:sz w:val="28"/>
          <w:szCs w:val="28"/>
          <w:lang w:val="es-MX"/>
        </w:rPr>
        <w:t xml:space="preserve">Vistas así las cosas, se concluye que no ha sido desvirtuada la culpa del conductor del bus, esto es, no se ha probado la culpa exclusiva de la víctima o su incidencia en el mismo, con </w:t>
      </w:r>
      <w:r w:rsidR="00147EA9" w:rsidRPr="0085745E">
        <w:rPr>
          <w:rFonts w:ascii="Arial" w:hAnsi="Arial" w:cs="Arial"/>
          <w:bCs/>
          <w:sz w:val="28"/>
          <w:szCs w:val="28"/>
          <w:lang w:val="es-MX"/>
        </w:rPr>
        <w:t xml:space="preserve">lo </w:t>
      </w:r>
      <w:r w:rsidR="00343DAC" w:rsidRPr="0085745E">
        <w:rPr>
          <w:rFonts w:ascii="Arial" w:hAnsi="Arial" w:cs="Arial"/>
          <w:bCs/>
          <w:sz w:val="28"/>
          <w:szCs w:val="28"/>
          <w:lang w:val="es-MX"/>
        </w:rPr>
        <w:t xml:space="preserve">cual </w:t>
      </w:r>
      <w:r w:rsidR="00147EA9" w:rsidRPr="0085745E">
        <w:rPr>
          <w:rFonts w:ascii="Arial" w:hAnsi="Arial" w:cs="Arial"/>
          <w:bCs/>
          <w:sz w:val="28"/>
          <w:szCs w:val="28"/>
          <w:lang w:val="es-MX"/>
        </w:rPr>
        <w:t xml:space="preserve">quedan analizados los cuestionamientos que sobre la responsabilidad misma que se le imputa, hacen </w:t>
      </w:r>
      <w:r w:rsidRPr="0085745E">
        <w:rPr>
          <w:rFonts w:ascii="Arial" w:hAnsi="Arial" w:cs="Arial"/>
          <w:bCs/>
          <w:sz w:val="28"/>
          <w:szCs w:val="28"/>
          <w:lang w:val="es-MX"/>
        </w:rPr>
        <w:t xml:space="preserve">el apoderado de la propietaria del bus y </w:t>
      </w:r>
      <w:r w:rsidR="00147EA9" w:rsidRPr="0085745E">
        <w:rPr>
          <w:rFonts w:ascii="Arial" w:hAnsi="Arial" w:cs="Arial"/>
          <w:bCs/>
          <w:sz w:val="28"/>
          <w:szCs w:val="28"/>
          <w:lang w:val="es-MX"/>
        </w:rPr>
        <w:t xml:space="preserve">la cooperativa demandada y </w:t>
      </w:r>
      <w:r w:rsidRPr="0085745E">
        <w:rPr>
          <w:rFonts w:ascii="Arial" w:hAnsi="Arial" w:cs="Arial"/>
          <w:bCs/>
          <w:sz w:val="28"/>
          <w:szCs w:val="28"/>
          <w:lang w:val="es-MX"/>
        </w:rPr>
        <w:t xml:space="preserve">el vocero judicial de </w:t>
      </w:r>
      <w:r w:rsidR="00147EA9" w:rsidRPr="0085745E">
        <w:rPr>
          <w:rFonts w:ascii="Arial" w:hAnsi="Arial" w:cs="Arial"/>
          <w:bCs/>
          <w:sz w:val="28"/>
          <w:szCs w:val="28"/>
          <w:lang w:val="es-MX"/>
        </w:rPr>
        <w:t>la llamada en garantía; de manera que por este aspecto, en consecuencia, el fallo será confirmado.</w:t>
      </w:r>
    </w:p>
    <w:p w:rsidR="00362C77" w:rsidRPr="0085745E" w:rsidRDefault="00362C77" w:rsidP="00147EA9">
      <w:pPr>
        <w:pStyle w:val="Sinespaciado1"/>
        <w:tabs>
          <w:tab w:val="left" w:pos="2410"/>
        </w:tabs>
        <w:spacing w:line="360" w:lineRule="auto"/>
        <w:ind w:firstLine="2835"/>
        <w:jc w:val="both"/>
        <w:rPr>
          <w:rFonts w:ascii="Arial" w:hAnsi="Arial" w:cs="Arial"/>
          <w:bCs/>
          <w:sz w:val="12"/>
          <w:szCs w:val="28"/>
          <w:lang w:val="es-MX"/>
        </w:rPr>
      </w:pPr>
    </w:p>
    <w:p w:rsidR="00362C77" w:rsidRPr="0085745E" w:rsidRDefault="00000EDF" w:rsidP="003B5554">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sz w:val="28"/>
        </w:rPr>
        <w:t>Por lo expuesto en precedencia, reparos como el q</w:t>
      </w:r>
      <w:r w:rsidR="00362C77" w:rsidRPr="0085745E">
        <w:rPr>
          <w:rFonts w:ascii="Arial" w:hAnsi="Arial" w:cs="Arial"/>
          <w:sz w:val="28"/>
        </w:rPr>
        <w:t xml:space="preserve">ue </w:t>
      </w:r>
      <w:r w:rsidRPr="0085745E">
        <w:rPr>
          <w:rFonts w:ascii="Arial" w:hAnsi="Arial" w:cs="Arial"/>
          <w:sz w:val="28"/>
        </w:rPr>
        <w:t xml:space="preserve">expone los demandados apelantes, en el sentido de que </w:t>
      </w:r>
      <w:r w:rsidR="00362C77" w:rsidRPr="0085745E">
        <w:rPr>
          <w:rFonts w:ascii="Arial" w:hAnsi="Arial" w:cs="Arial"/>
          <w:sz w:val="28"/>
        </w:rPr>
        <w:t xml:space="preserve">el despacho judicial haya dejado de lado </w:t>
      </w:r>
      <w:r w:rsidR="00362C77" w:rsidRPr="0085745E">
        <w:rPr>
          <w:rFonts w:ascii="Arial" w:hAnsi="Arial" w:cs="Arial"/>
          <w:bCs/>
          <w:sz w:val="28"/>
          <w:szCs w:val="28"/>
          <w:lang w:val="es-MX"/>
        </w:rPr>
        <w:t xml:space="preserve">que la señora </w:t>
      </w:r>
      <w:proofErr w:type="spellStart"/>
      <w:r w:rsidR="00362C77" w:rsidRPr="0085745E">
        <w:rPr>
          <w:rFonts w:ascii="Arial" w:hAnsi="Arial" w:cs="Arial"/>
          <w:b/>
          <w:bCs/>
          <w:szCs w:val="28"/>
          <w:lang w:val="es-MX"/>
        </w:rPr>
        <w:t>YÉSICA</w:t>
      </w:r>
      <w:proofErr w:type="spellEnd"/>
      <w:r w:rsidR="00362C77" w:rsidRPr="0085745E">
        <w:rPr>
          <w:rFonts w:ascii="Arial" w:hAnsi="Arial" w:cs="Arial"/>
          <w:b/>
          <w:bCs/>
          <w:szCs w:val="28"/>
          <w:lang w:val="es-MX"/>
        </w:rPr>
        <w:t xml:space="preserve"> LORENA SÁNCHEZ</w:t>
      </w:r>
      <w:r w:rsidR="00362C77" w:rsidRPr="0085745E">
        <w:rPr>
          <w:rFonts w:ascii="Arial" w:hAnsi="Arial" w:cs="Arial"/>
          <w:bCs/>
          <w:sz w:val="28"/>
          <w:szCs w:val="28"/>
          <w:lang w:val="es-MX"/>
        </w:rPr>
        <w:t>, testigo presencial de los hechos</w:t>
      </w:r>
      <w:r w:rsidRPr="0085745E">
        <w:rPr>
          <w:rFonts w:ascii="Arial" w:hAnsi="Arial" w:cs="Arial"/>
          <w:bCs/>
          <w:sz w:val="28"/>
          <w:szCs w:val="28"/>
          <w:lang w:val="es-MX"/>
        </w:rPr>
        <w:t>,</w:t>
      </w:r>
      <w:r w:rsidR="00362C77" w:rsidRPr="0085745E">
        <w:rPr>
          <w:rFonts w:ascii="Arial" w:hAnsi="Arial" w:cs="Arial"/>
          <w:bCs/>
          <w:sz w:val="28"/>
          <w:szCs w:val="28"/>
          <w:lang w:val="es-MX"/>
        </w:rPr>
        <w:t xml:space="preserve"> afirmó que la hoy occisa (persona de avanzada edad), se soltó de la mano de su hija Esperanza e intentó cruzar sola y que la señora </w:t>
      </w:r>
      <w:r w:rsidR="00362C77" w:rsidRPr="0085745E">
        <w:rPr>
          <w:rFonts w:ascii="Arial" w:hAnsi="Arial" w:cs="Arial"/>
          <w:b/>
          <w:bCs/>
          <w:szCs w:val="28"/>
          <w:lang w:val="es-MX"/>
        </w:rPr>
        <w:t>MARTHA ISABEL SANTA MORALES</w:t>
      </w:r>
      <w:r w:rsidR="00362C77" w:rsidRPr="0085745E">
        <w:rPr>
          <w:rFonts w:ascii="Arial" w:hAnsi="Arial" w:cs="Arial"/>
          <w:bCs/>
          <w:sz w:val="28"/>
          <w:szCs w:val="28"/>
          <w:lang w:val="es-MX"/>
        </w:rPr>
        <w:t xml:space="preserve"> no fue testigo ocular de los hechos, </w:t>
      </w:r>
      <w:r w:rsidRPr="0085745E">
        <w:rPr>
          <w:rFonts w:ascii="Arial" w:hAnsi="Arial" w:cs="Arial"/>
          <w:bCs/>
          <w:sz w:val="28"/>
          <w:szCs w:val="28"/>
          <w:lang w:val="es-MX"/>
        </w:rPr>
        <w:t xml:space="preserve">para esta Sala </w:t>
      </w:r>
      <w:r w:rsidR="00CD05BC" w:rsidRPr="0085745E">
        <w:rPr>
          <w:rFonts w:ascii="Arial" w:hAnsi="Arial" w:cs="Arial"/>
          <w:bCs/>
          <w:sz w:val="28"/>
          <w:szCs w:val="28"/>
          <w:lang w:val="es-MX"/>
        </w:rPr>
        <w:t>no tiene</w:t>
      </w:r>
      <w:r w:rsidRPr="0085745E">
        <w:rPr>
          <w:rFonts w:ascii="Arial" w:hAnsi="Arial" w:cs="Arial"/>
          <w:bCs/>
          <w:sz w:val="28"/>
          <w:szCs w:val="28"/>
          <w:lang w:val="es-MX"/>
        </w:rPr>
        <w:t>n</w:t>
      </w:r>
      <w:r w:rsidR="00CD05BC" w:rsidRPr="0085745E">
        <w:rPr>
          <w:rFonts w:ascii="Arial" w:hAnsi="Arial" w:cs="Arial"/>
          <w:bCs/>
          <w:sz w:val="28"/>
          <w:szCs w:val="28"/>
          <w:lang w:val="es-MX"/>
        </w:rPr>
        <w:t xml:space="preserve"> la </w:t>
      </w:r>
      <w:r w:rsidRPr="0085745E">
        <w:rPr>
          <w:rFonts w:ascii="Arial" w:hAnsi="Arial" w:cs="Arial"/>
          <w:bCs/>
          <w:sz w:val="28"/>
          <w:szCs w:val="28"/>
          <w:lang w:val="es-MX"/>
        </w:rPr>
        <w:t xml:space="preserve">entidad suficiente para </w:t>
      </w:r>
      <w:r w:rsidR="00CD05BC" w:rsidRPr="0085745E">
        <w:rPr>
          <w:rFonts w:ascii="Arial" w:hAnsi="Arial" w:cs="Arial"/>
          <w:bCs/>
          <w:sz w:val="28"/>
          <w:szCs w:val="28"/>
          <w:lang w:val="es-MX"/>
        </w:rPr>
        <w:t>desvirtuar la presunción de culpa que sigue gravitando sobre el conductor del bus, que la atropelló.</w:t>
      </w:r>
    </w:p>
    <w:p w:rsidR="00362C77" w:rsidRPr="0085745E" w:rsidRDefault="00362C77" w:rsidP="00362C77">
      <w:pPr>
        <w:pStyle w:val="Sinespaciado1"/>
        <w:tabs>
          <w:tab w:val="left" w:pos="2410"/>
        </w:tabs>
        <w:spacing w:line="360" w:lineRule="auto"/>
        <w:ind w:firstLine="2835"/>
        <w:jc w:val="both"/>
        <w:rPr>
          <w:rFonts w:ascii="Arial" w:hAnsi="Arial" w:cs="Arial"/>
          <w:bCs/>
          <w:sz w:val="12"/>
          <w:szCs w:val="28"/>
          <w:lang w:val="es-MX"/>
        </w:rPr>
      </w:pPr>
    </w:p>
    <w:p w:rsidR="00362C77" w:rsidRPr="0085745E" w:rsidRDefault="00362C77" w:rsidP="003B5554">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 xml:space="preserve">No tiene asidero la consideración del juzgado en el sentido de afirmar que la testigo </w:t>
      </w:r>
      <w:r w:rsidRPr="0085745E">
        <w:rPr>
          <w:rFonts w:ascii="Arial" w:hAnsi="Arial" w:cs="Arial"/>
          <w:b/>
          <w:bCs/>
          <w:szCs w:val="28"/>
          <w:lang w:val="es-MX"/>
        </w:rPr>
        <w:t>MARTHA ISABEL SANTA MORALES</w:t>
      </w:r>
      <w:r w:rsidRPr="0085745E">
        <w:rPr>
          <w:rFonts w:ascii="Arial" w:hAnsi="Arial" w:cs="Arial"/>
          <w:bCs/>
          <w:sz w:val="28"/>
          <w:szCs w:val="28"/>
          <w:lang w:val="es-MX"/>
        </w:rPr>
        <w:t xml:space="preserve">  observó la ocurrencia de los hechos, cuando la misma manifestó que oyó más no vio lo sucedido. No fue testigo ocular de los hechos.</w:t>
      </w:r>
    </w:p>
    <w:p w:rsidR="00147EA9" w:rsidRPr="0085745E" w:rsidRDefault="00147EA9" w:rsidP="00147EA9">
      <w:pPr>
        <w:pStyle w:val="Sinespaciado1"/>
        <w:tabs>
          <w:tab w:val="left" w:pos="2410"/>
        </w:tabs>
        <w:spacing w:line="360" w:lineRule="auto"/>
        <w:ind w:firstLine="2835"/>
        <w:jc w:val="both"/>
        <w:rPr>
          <w:rFonts w:ascii="Arial" w:hAnsi="Arial" w:cs="Arial"/>
          <w:bCs/>
          <w:sz w:val="12"/>
          <w:szCs w:val="28"/>
          <w:lang w:val="es-MX"/>
        </w:rPr>
      </w:pPr>
    </w:p>
    <w:p w:rsidR="00147EA9" w:rsidRPr="0085745E" w:rsidRDefault="00776856" w:rsidP="00776F63">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11</w:t>
      </w:r>
      <w:r w:rsidR="00147EA9" w:rsidRPr="0085745E">
        <w:rPr>
          <w:rFonts w:ascii="Arial" w:hAnsi="Arial" w:cs="Arial"/>
          <w:bCs/>
          <w:sz w:val="28"/>
          <w:szCs w:val="28"/>
          <w:lang w:val="es-MX"/>
        </w:rPr>
        <w:t>. Procede, entonces,</w:t>
      </w:r>
      <w:r w:rsidR="00776F63" w:rsidRPr="0085745E">
        <w:rPr>
          <w:rFonts w:ascii="Arial" w:hAnsi="Arial" w:cs="Arial"/>
          <w:bCs/>
          <w:sz w:val="28"/>
          <w:szCs w:val="28"/>
          <w:lang w:val="es-MX"/>
        </w:rPr>
        <w:t xml:space="preserve"> la Sala</w:t>
      </w:r>
      <w:r w:rsidR="00147EA9" w:rsidRPr="0085745E">
        <w:rPr>
          <w:rFonts w:ascii="Arial" w:hAnsi="Arial" w:cs="Arial"/>
          <w:bCs/>
          <w:sz w:val="28"/>
          <w:szCs w:val="28"/>
          <w:lang w:val="es-MX"/>
        </w:rPr>
        <w:t xml:space="preserve"> </w:t>
      </w:r>
      <w:r w:rsidR="00776F63" w:rsidRPr="0085745E">
        <w:rPr>
          <w:rFonts w:ascii="Arial" w:hAnsi="Arial" w:cs="Arial"/>
          <w:bCs/>
          <w:sz w:val="28"/>
          <w:szCs w:val="28"/>
          <w:lang w:val="es-MX"/>
        </w:rPr>
        <w:t>a</w:t>
      </w:r>
      <w:r w:rsidR="00147EA9" w:rsidRPr="0085745E">
        <w:rPr>
          <w:rFonts w:ascii="Arial" w:hAnsi="Arial" w:cs="Arial"/>
          <w:bCs/>
          <w:sz w:val="28"/>
          <w:szCs w:val="28"/>
          <w:lang w:val="es-MX"/>
        </w:rPr>
        <w:t>l estudio de la réplica de</w:t>
      </w:r>
      <w:r w:rsidRPr="0085745E">
        <w:rPr>
          <w:rFonts w:ascii="Arial" w:hAnsi="Arial" w:cs="Arial"/>
          <w:bCs/>
          <w:sz w:val="28"/>
          <w:szCs w:val="28"/>
          <w:lang w:val="es-MX"/>
        </w:rPr>
        <w:t xml:space="preserve"> los mismos apoderados judiciales</w:t>
      </w:r>
      <w:r w:rsidR="00147EA9" w:rsidRPr="0085745E">
        <w:rPr>
          <w:rFonts w:ascii="Arial" w:hAnsi="Arial" w:cs="Arial"/>
          <w:bCs/>
          <w:sz w:val="28"/>
          <w:szCs w:val="28"/>
          <w:lang w:val="es-MX"/>
        </w:rPr>
        <w:t xml:space="preserve">, referida a la </w:t>
      </w:r>
      <w:r w:rsidR="00343DAC" w:rsidRPr="0085745E">
        <w:rPr>
          <w:rFonts w:ascii="Arial" w:hAnsi="Arial" w:cs="Arial"/>
          <w:bCs/>
          <w:sz w:val="28"/>
          <w:szCs w:val="28"/>
          <w:lang w:val="es-MX"/>
        </w:rPr>
        <w:t xml:space="preserve">prueba y </w:t>
      </w:r>
      <w:r w:rsidR="00147EA9" w:rsidRPr="0085745E">
        <w:rPr>
          <w:rFonts w:ascii="Arial" w:hAnsi="Arial" w:cs="Arial"/>
          <w:bCs/>
          <w:sz w:val="28"/>
          <w:szCs w:val="28"/>
          <w:lang w:val="es-MX"/>
        </w:rPr>
        <w:t>tasación de los perjuicios por el daño moral a los demandantes.</w:t>
      </w:r>
    </w:p>
    <w:p w:rsidR="00147EA9" w:rsidRPr="0085745E" w:rsidRDefault="00147EA9" w:rsidP="00147EA9">
      <w:pPr>
        <w:pStyle w:val="Sinespaciado1"/>
        <w:tabs>
          <w:tab w:val="left" w:pos="2410"/>
        </w:tabs>
        <w:spacing w:line="360" w:lineRule="auto"/>
        <w:ind w:firstLine="2835"/>
        <w:jc w:val="both"/>
        <w:rPr>
          <w:rFonts w:ascii="Arial" w:hAnsi="Arial" w:cs="Arial"/>
          <w:sz w:val="12"/>
          <w:szCs w:val="28"/>
        </w:rPr>
      </w:pPr>
    </w:p>
    <w:p w:rsidR="00147EA9" w:rsidRPr="0085745E" w:rsidRDefault="00147EA9" w:rsidP="00147EA9">
      <w:pPr>
        <w:pStyle w:val="Sinespaciado1"/>
        <w:tabs>
          <w:tab w:val="left" w:pos="2410"/>
        </w:tabs>
        <w:spacing w:line="360" w:lineRule="auto"/>
        <w:ind w:firstLine="2835"/>
        <w:jc w:val="both"/>
        <w:rPr>
          <w:rFonts w:ascii="Arial" w:hAnsi="Arial" w:cs="Arial"/>
          <w:sz w:val="28"/>
          <w:szCs w:val="28"/>
        </w:rPr>
      </w:pPr>
      <w:r w:rsidRPr="0085745E">
        <w:rPr>
          <w:rFonts w:ascii="Arial" w:hAnsi="Arial" w:cs="Arial"/>
          <w:sz w:val="28"/>
          <w:szCs w:val="28"/>
        </w:rPr>
        <w:t xml:space="preserve">Bien se sabe que el perjuicio moral es indeterminable y de naturaleza </w:t>
      </w:r>
      <w:proofErr w:type="spellStart"/>
      <w:r w:rsidRPr="0085745E">
        <w:rPr>
          <w:rFonts w:ascii="Arial" w:hAnsi="Arial" w:cs="Arial"/>
          <w:sz w:val="28"/>
          <w:szCs w:val="28"/>
        </w:rPr>
        <w:t>extrapatrimonial</w:t>
      </w:r>
      <w:proofErr w:type="spellEnd"/>
      <w:r w:rsidRPr="0085745E">
        <w:rPr>
          <w:rFonts w:ascii="Arial" w:hAnsi="Arial" w:cs="Arial"/>
          <w:sz w:val="28"/>
          <w:szCs w:val="28"/>
        </w:rPr>
        <w:t xml:space="preserve">, lo que ha permitido al juez ejercitar el </w:t>
      </w:r>
      <w:proofErr w:type="spellStart"/>
      <w:r w:rsidRPr="0085745E">
        <w:rPr>
          <w:rFonts w:ascii="Arial" w:hAnsi="Arial" w:cs="Arial"/>
          <w:i/>
          <w:sz w:val="28"/>
          <w:szCs w:val="26"/>
        </w:rPr>
        <w:t>arbitrium</w:t>
      </w:r>
      <w:proofErr w:type="spellEnd"/>
      <w:r w:rsidRPr="0085745E">
        <w:rPr>
          <w:rFonts w:ascii="Arial" w:hAnsi="Arial" w:cs="Arial"/>
          <w:i/>
          <w:sz w:val="28"/>
          <w:szCs w:val="26"/>
        </w:rPr>
        <w:t xml:space="preserve"> </w:t>
      </w:r>
      <w:proofErr w:type="spellStart"/>
      <w:r w:rsidRPr="0085745E">
        <w:rPr>
          <w:rFonts w:ascii="Arial" w:hAnsi="Arial" w:cs="Arial"/>
          <w:i/>
          <w:sz w:val="28"/>
          <w:szCs w:val="26"/>
        </w:rPr>
        <w:t>judicium</w:t>
      </w:r>
      <w:proofErr w:type="spellEnd"/>
      <w:r w:rsidRPr="0085745E">
        <w:rPr>
          <w:rFonts w:ascii="Arial" w:hAnsi="Arial" w:cs="Arial"/>
          <w:sz w:val="28"/>
          <w:szCs w:val="28"/>
        </w:rPr>
        <w:t xml:space="preserve"> en su reparación y más que ostentar un carácter resarcitorio, cumple una función paliativa, tratando con ella de obtener que la víctima reciba una compensación suficiente, acorde con la aflicción; por ello, la magnitud del daño causado y las secuelas que hubiese producido son factores que necesariamente han de incidir en su valoración.  De otro lado, ha entendido la Corte Constitucional que es posible presumirlos para el caso de los familiares más cercanos, dada la naturaleza misma afincada en el amor, la solidaridad y el afecto que es inherente al común de las relaciones familiares, presunción de hombre que, desde luego, es susceptible de ser desvirtuada dentro del proceso. Así las cosas, el parentesco, entonces, resulta ser un elemento que permite deducir y tener por demostrado el afecto derivado de las relaciones familiares, por lo que debe presumirse que el daño antijurídico causado a una persona, también genera dolor y aflicción a sus parientes cercanos, ya sean ascendientes, descendientes o colaterales (hermanos)</w:t>
      </w:r>
      <w:r w:rsidRPr="0085745E">
        <w:rPr>
          <w:rStyle w:val="Refdenotaalpie"/>
          <w:rFonts w:ascii="Arial" w:hAnsi="Arial"/>
          <w:sz w:val="28"/>
          <w:szCs w:val="28"/>
        </w:rPr>
        <w:footnoteReference w:id="3"/>
      </w:r>
      <w:r w:rsidRPr="0085745E">
        <w:rPr>
          <w:rFonts w:ascii="Arial" w:hAnsi="Arial" w:cs="Arial"/>
          <w:sz w:val="28"/>
          <w:szCs w:val="28"/>
        </w:rPr>
        <w:t>.</w:t>
      </w:r>
      <w:r w:rsidR="0037234C" w:rsidRPr="0085745E">
        <w:rPr>
          <w:rFonts w:ascii="Arial" w:hAnsi="Arial" w:cs="Arial"/>
          <w:sz w:val="28"/>
          <w:szCs w:val="28"/>
        </w:rPr>
        <w:t xml:space="preserve"> De manera que el reparo de la </w:t>
      </w:r>
      <w:r w:rsidR="008A0F83" w:rsidRPr="0085745E">
        <w:rPr>
          <w:rFonts w:ascii="Arial" w:hAnsi="Arial" w:cs="Arial"/>
          <w:sz w:val="28"/>
          <w:szCs w:val="28"/>
        </w:rPr>
        <w:t xml:space="preserve">llamada en garantía, en cuanto expresa que no se probó la aflicción </w:t>
      </w:r>
      <w:r w:rsidR="0037234C" w:rsidRPr="0085745E">
        <w:rPr>
          <w:rFonts w:ascii="Arial" w:hAnsi="Arial" w:cs="Arial"/>
          <w:sz w:val="28"/>
          <w:szCs w:val="28"/>
        </w:rPr>
        <w:t xml:space="preserve">que le produjo </w:t>
      </w:r>
      <w:r w:rsidR="0037234C" w:rsidRPr="0085745E">
        <w:rPr>
          <w:rFonts w:ascii="Arial" w:hAnsi="Arial" w:cs="Arial"/>
          <w:sz w:val="28"/>
          <w:szCs w:val="28"/>
        </w:rPr>
        <w:lastRenderedPageBreak/>
        <w:t xml:space="preserve">la muerte de la señora </w:t>
      </w:r>
      <w:r w:rsidR="0037234C" w:rsidRPr="0085745E">
        <w:rPr>
          <w:rFonts w:ascii="Arial" w:hAnsi="Arial" w:cs="Arial"/>
          <w:b/>
          <w:bCs/>
          <w:szCs w:val="28"/>
          <w:lang w:val="es-MX"/>
        </w:rPr>
        <w:t>ANGÉLICA CARDONA DE GUTIÉRREZ</w:t>
      </w:r>
      <w:r w:rsidR="0037234C" w:rsidRPr="0085745E">
        <w:rPr>
          <w:rFonts w:ascii="Arial" w:hAnsi="Arial" w:cs="Arial"/>
          <w:sz w:val="28"/>
          <w:szCs w:val="28"/>
        </w:rPr>
        <w:t xml:space="preserve">, a los demandantes, no puede acogerse, toda vez que se presume, por consiguiente la carga de demostrar </w:t>
      </w:r>
      <w:r w:rsidR="006D1B2A" w:rsidRPr="0085745E">
        <w:rPr>
          <w:rFonts w:ascii="Arial" w:hAnsi="Arial" w:cs="Arial"/>
          <w:sz w:val="28"/>
          <w:szCs w:val="28"/>
        </w:rPr>
        <w:t xml:space="preserve">que no la padecieron </w:t>
      </w:r>
      <w:r w:rsidR="0037234C" w:rsidRPr="0085745E">
        <w:rPr>
          <w:rFonts w:ascii="Arial" w:hAnsi="Arial" w:cs="Arial"/>
          <w:sz w:val="28"/>
          <w:szCs w:val="28"/>
        </w:rPr>
        <w:t>era suya y así no lo probó.</w:t>
      </w:r>
    </w:p>
    <w:p w:rsidR="00147EA9" w:rsidRPr="0085745E" w:rsidRDefault="00147EA9" w:rsidP="00147EA9">
      <w:pPr>
        <w:pStyle w:val="Sinespaciado1"/>
        <w:tabs>
          <w:tab w:val="left" w:pos="2410"/>
        </w:tabs>
        <w:spacing w:line="360" w:lineRule="auto"/>
        <w:ind w:firstLine="2835"/>
        <w:jc w:val="both"/>
        <w:rPr>
          <w:rFonts w:ascii="Arial" w:hAnsi="Arial" w:cs="Arial"/>
          <w:sz w:val="12"/>
          <w:szCs w:val="28"/>
        </w:rPr>
      </w:pPr>
    </w:p>
    <w:p w:rsidR="00147EA9" w:rsidRPr="0085745E" w:rsidRDefault="00147EA9" w:rsidP="00147EA9">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sz w:val="28"/>
          <w:szCs w:val="28"/>
        </w:rPr>
        <w:t xml:space="preserve">Y respecto de la cuantificación del daño moral, el discreto arbitrio del juez no puede abrir el camino para fijar excesivas condenas.  La Sala de Casación Civil de la Corte Suprema de Justicia, ha venido señalando unas sumas orientadoras del juzgador, no a título de imposición sino de referentes, tanto para el caso de muerte de una persona como para el caso de solo lesiones. En el primer evento, </w:t>
      </w:r>
      <w:r w:rsidRPr="0085745E">
        <w:rPr>
          <w:rFonts w:ascii="Arial" w:hAnsi="Arial" w:cs="Arial"/>
          <w:bCs/>
          <w:sz w:val="28"/>
          <w:szCs w:val="28"/>
          <w:lang w:val="es-MX"/>
        </w:rPr>
        <w:t>en la sentencia</w:t>
      </w:r>
      <w:r w:rsidR="00CE387A" w:rsidRPr="0085745E">
        <w:rPr>
          <w:rFonts w:ascii="Arial" w:hAnsi="Arial" w:cs="Arial"/>
          <w:bCs/>
          <w:sz w:val="28"/>
          <w:szCs w:val="28"/>
          <w:lang w:val="es-MX"/>
        </w:rPr>
        <w:t>s</w:t>
      </w:r>
      <w:r w:rsidRPr="0085745E">
        <w:rPr>
          <w:rFonts w:ascii="Arial" w:hAnsi="Arial" w:cs="Arial"/>
          <w:bCs/>
          <w:sz w:val="28"/>
          <w:szCs w:val="28"/>
          <w:lang w:val="es-MX"/>
        </w:rPr>
        <w:t xml:space="preserve"> SC13925-2016, del 30 de  septiembre de 20I6, </w:t>
      </w:r>
      <w:r w:rsidR="00CE387A" w:rsidRPr="0085745E">
        <w:rPr>
          <w:rFonts w:ascii="Arial" w:hAnsi="Arial" w:cs="Arial"/>
          <w:bCs/>
          <w:sz w:val="28"/>
          <w:szCs w:val="28"/>
          <w:lang w:val="es-MX"/>
        </w:rPr>
        <w:t xml:space="preserve">SC-15996 de 29 de noviembre de 2016, </w:t>
      </w:r>
      <w:r w:rsidRPr="0085745E">
        <w:rPr>
          <w:rFonts w:ascii="Arial" w:hAnsi="Arial" w:cs="Arial"/>
          <w:bCs/>
          <w:sz w:val="28"/>
          <w:szCs w:val="28"/>
          <w:lang w:val="es-MX"/>
        </w:rPr>
        <w:t>con ponencia del Magistrado Ariel Salazar Ramírez,</w:t>
      </w:r>
      <w:r w:rsidR="00CE387A" w:rsidRPr="0085745E">
        <w:rPr>
          <w:rFonts w:ascii="Arial" w:hAnsi="Arial" w:cs="Arial"/>
          <w:bCs/>
          <w:sz w:val="28"/>
          <w:szCs w:val="28"/>
          <w:lang w:val="es-MX"/>
        </w:rPr>
        <w:t xml:space="preserve"> se estableció en $60'000.000; y lo reiteró en auto AC043-2017, del 17 de enero de 2017, en proceso con radicación  No. 11001-02-03-000-2016-02863-00</w:t>
      </w:r>
    </w:p>
    <w:p w:rsidR="00147EA9" w:rsidRPr="0085745E" w:rsidRDefault="00147EA9" w:rsidP="00147EA9">
      <w:pPr>
        <w:pStyle w:val="Sinespaciado1"/>
        <w:tabs>
          <w:tab w:val="left" w:pos="2410"/>
        </w:tabs>
        <w:spacing w:line="360" w:lineRule="auto"/>
        <w:ind w:firstLine="2835"/>
        <w:jc w:val="both"/>
        <w:rPr>
          <w:rFonts w:ascii="Arial" w:hAnsi="Arial" w:cs="Arial"/>
          <w:sz w:val="12"/>
          <w:szCs w:val="26"/>
        </w:rPr>
      </w:pPr>
    </w:p>
    <w:p w:rsidR="00147EA9" w:rsidRPr="0085745E" w:rsidRDefault="00147EA9" w:rsidP="00147EA9">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sz w:val="28"/>
          <w:szCs w:val="28"/>
        </w:rPr>
        <w:t>En este caso, la señora jueza de primer grado,</w:t>
      </w:r>
      <w:r w:rsidRPr="0085745E">
        <w:rPr>
          <w:rFonts w:ascii="Arial" w:hAnsi="Arial" w:cs="Arial"/>
          <w:bCs/>
          <w:sz w:val="28"/>
          <w:szCs w:val="28"/>
          <w:lang w:val="es-MX"/>
        </w:rPr>
        <w:t xml:space="preserve"> efectuando un juicioso análisis para reconocerlos,</w:t>
      </w:r>
      <w:r w:rsidRPr="0085745E">
        <w:rPr>
          <w:rFonts w:ascii="Arial" w:hAnsi="Arial" w:cs="Arial"/>
          <w:sz w:val="28"/>
          <w:szCs w:val="28"/>
        </w:rPr>
        <w:t xml:space="preserve"> condenó a las entidades demandadas al pago de $60.000.000 para las hijas de la difunta </w:t>
      </w:r>
      <w:r w:rsidR="00CE387A" w:rsidRPr="0085745E">
        <w:rPr>
          <w:rFonts w:ascii="Arial" w:hAnsi="Arial" w:cs="Arial"/>
          <w:b/>
          <w:bCs/>
          <w:szCs w:val="28"/>
          <w:lang w:val="es-MX"/>
        </w:rPr>
        <w:t>ANGÉLICA CARDONA DE GUTIÉRREZ</w:t>
      </w:r>
      <w:r w:rsidR="00CE387A" w:rsidRPr="0085745E">
        <w:rPr>
          <w:rFonts w:ascii="Arial" w:hAnsi="Arial" w:cs="Arial"/>
          <w:sz w:val="28"/>
          <w:szCs w:val="28"/>
        </w:rPr>
        <w:t xml:space="preserve"> </w:t>
      </w:r>
      <w:r w:rsidRPr="0085745E">
        <w:rPr>
          <w:rFonts w:ascii="Arial" w:hAnsi="Arial" w:cs="Arial"/>
          <w:sz w:val="28"/>
          <w:szCs w:val="28"/>
        </w:rPr>
        <w:t>y $20.000.000 para cada uno de sus nietos</w:t>
      </w:r>
      <w:r w:rsidRPr="0085745E">
        <w:rPr>
          <w:rFonts w:ascii="Arial" w:hAnsi="Arial" w:cs="Arial"/>
          <w:b/>
          <w:szCs w:val="28"/>
        </w:rPr>
        <w:t xml:space="preserve">. </w:t>
      </w:r>
      <w:r w:rsidRPr="0085745E">
        <w:rPr>
          <w:rFonts w:ascii="Arial" w:hAnsi="Arial" w:cs="Arial"/>
          <w:sz w:val="28"/>
          <w:szCs w:val="26"/>
        </w:rPr>
        <w:t>E</w:t>
      </w:r>
      <w:r w:rsidR="001C53F1" w:rsidRPr="0085745E">
        <w:rPr>
          <w:rFonts w:ascii="Arial" w:hAnsi="Arial" w:cs="Arial"/>
          <w:sz w:val="28"/>
          <w:szCs w:val="26"/>
        </w:rPr>
        <w:t>sta Sala considera acordes tale</w:t>
      </w:r>
      <w:r w:rsidRPr="0085745E">
        <w:rPr>
          <w:rFonts w:ascii="Arial" w:hAnsi="Arial" w:cs="Arial"/>
          <w:sz w:val="28"/>
          <w:szCs w:val="26"/>
        </w:rPr>
        <w:t>s condenas, teniendo en cuenta lo dicho con anterioridad</w:t>
      </w:r>
      <w:r w:rsidRPr="0085745E">
        <w:rPr>
          <w:rFonts w:ascii="Arial" w:hAnsi="Arial" w:cs="Arial"/>
          <w:sz w:val="28"/>
          <w:szCs w:val="28"/>
        </w:rPr>
        <w:t>. En criterio de esta Colegiatura la decisión se atempera a los referentes señalados por nuestro alto Tribunal en materia civil</w:t>
      </w:r>
      <w:r w:rsidRPr="0085745E">
        <w:rPr>
          <w:rFonts w:ascii="Arial" w:hAnsi="Arial" w:cs="Arial"/>
          <w:bCs/>
          <w:sz w:val="28"/>
          <w:szCs w:val="28"/>
          <w:lang w:val="es-MX"/>
        </w:rPr>
        <w:t>.</w:t>
      </w:r>
      <w:r w:rsidR="00A6106C" w:rsidRPr="0085745E">
        <w:rPr>
          <w:rFonts w:ascii="Arial" w:hAnsi="Arial" w:cs="Arial"/>
          <w:bCs/>
          <w:sz w:val="28"/>
          <w:szCs w:val="28"/>
          <w:lang w:val="es-MX"/>
        </w:rPr>
        <w:t xml:space="preserve"> En consecuencia, habrá también de confirmase la sentencia en este </w:t>
      </w:r>
      <w:r w:rsidR="00CE387A" w:rsidRPr="0085745E">
        <w:rPr>
          <w:rFonts w:ascii="Arial" w:hAnsi="Arial" w:cs="Arial"/>
          <w:bCs/>
          <w:sz w:val="28"/>
          <w:szCs w:val="28"/>
          <w:lang w:val="es-MX"/>
        </w:rPr>
        <w:t xml:space="preserve">preciso </w:t>
      </w:r>
      <w:r w:rsidR="00A6106C" w:rsidRPr="0085745E">
        <w:rPr>
          <w:rFonts w:ascii="Arial" w:hAnsi="Arial" w:cs="Arial"/>
          <w:bCs/>
          <w:sz w:val="28"/>
          <w:szCs w:val="28"/>
          <w:lang w:val="es-MX"/>
        </w:rPr>
        <w:t>aspecto.</w:t>
      </w:r>
    </w:p>
    <w:p w:rsidR="00A6106C" w:rsidRPr="0085745E" w:rsidRDefault="00A6106C" w:rsidP="00147EA9">
      <w:pPr>
        <w:pStyle w:val="Sinespaciado1"/>
        <w:tabs>
          <w:tab w:val="left" w:pos="2410"/>
        </w:tabs>
        <w:spacing w:line="360" w:lineRule="auto"/>
        <w:ind w:firstLine="2835"/>
        <w:jc w:val="both"/>
        <w:rPr>
          <w:rFonts w:ascii="Arial" w:hAnsi="Arial" w:cs="Arial"/>
          <w:bCs/>
          <w:sz w:val="12"/>
          <w:szCs w:val="28"/>
          <w:lang w:val="es-MX"/>
        </w:rPr>
      </w:pPr>
    </w:p>
    <w:p w:rsidR="00A6106C" w:rsidRPr="0085745E" w:rsidRDefault="006C6677" w:rsidP="00147EA9">
      <w:pPr>
        <w:pStyle w:val="Sinespaciado1"/>
        <w:tabs>
          <w:tab w:val="left" w:pos="2410"/>
        </w:tabs>
        <w:spacing w:line="360" w:lineRule="auto"/>
        <w:ind w:firstLine="2835"/>
        <w:jc w:val="both"/>
        <w:rPr>
          <w:rFonts w:ascii="Arial" w:hAnsi="Arial" w:cs="Arial"/>
          <w:sz w:val="28"/>
          <w:szCs w:val="28"/>
        </w:rPr>
      </w:pPr>
      <w:r w:rsidRPr="0085745E">
        <w:rPr>
          <w:rFonts w:ascii="Arial" w:hAnsi="Arial" w:cs="Arial"/>
          <w:sz w:val="28"/>
          <w:szCs w:val="28"/>
        </w:rPr>
        <w:t>12. Finalmente</w:t>
      </w:r>
      <w:r w:rsidR="00CE387A" w:rsidRPr="0085745E">
        <w:rPr>
          <w:rFonts w:ascii="Arial" w:hAnsi="Arial" w:cs="Arial"/>
          <w:sz w:val="28"/>
          <w:szCs w:val="28"/>
        </w:rPr>
        <w:t>, ha de resolverse lo concerniente a</w:t>
      </w:r>
      <w:r w:rsidRPr="0085745E">
        <w:rPr>
          <w:rFonts w:ascii="Arial" w:hAnsi="Arial" w:cs="Arial"/>
          <w:sz w:val="28"/>
          <w:szCs w:val="28"/>
        </w:rPr>
        <w:t xml:space="preserve"> los reparos de la llamada en garantía</w:t>
      </w:r>
      <w:r w:rsidR="00CE387A" w:rsidRPr="0085745E">
        <w:rPr>
          <w:rFonts w:ascii="Arial" w:hAnsi="Arial" w:cs="Arial"/>
          <w:sz w:val="28"/>
          <w:szCs w:val="28"/>
        </w:rPr>
        <w:t>, que tiene</w:t>
      </w:r>
      <w:r w:rsidR="000D6B49" w:rsidRPr="0085745E">
        <w:rPr>
          <w:rFonts w:ascii="Arial" w:hAnsi="Arial" w:cs="Arial"/>
          <w:sz w:val="28"/>
          <w:szCs w:val="28"/>
        </w:rPr>
        <w:t>n</w:t>
      </w:r>
      <w:r w:rsidR="00CE387A" w:rsidRPr="0085745E">
        <w:rPr>
          <w:rFonts w:ascii="Arial" w:hAnsi="Arial" w:cs="Arial"/>
          <w:sz w:val="28"/>
          <w:szCs w:val="28"/>
        </w:rPr>
        <w:t xml:space="preserve"> que ver con la condena al pago de los perjuicios morales</w:t>
      </w:r>
      <w:r w:rsidRPr="0085745E">
        <w:rPr>
          <w:rFonts w:ascii="Arial" w:hAnsi="Arial" w:cs="Arial"/>
          <w:sz w:val="28"/>
          <w:szCs w:val="28"/>
        </w:rPr>
        <w:t>.</w:t>
      </w:r>
    </w:p>
    <w:p w:rsidR="00CE387A" w:rsidRPr="0085745E" w:rsidRDefault="00CE387A" w:rsidP="00147EA9">
      <w:pPr>
        <w:pStyle w:val="Sinespaciado1"/>
        <w:tabs>
          <w:tab w:val="left" w:pos="2410"/>
        </w:tabs>
        <w:spacing w:line="360" w:lineRule="auto"/>
        <w:ind w:firstLine="2835"/>
        <w:jc w:val="both"/>
        <w:rPr>
          <w:rFonts w:ascii="Arial" w:hAnsi="Arial" w:cs="Arial"/>
          <w:sz w:val="12"/>
          <w:szCs w:val="28"/>
        </w:rPr>
      </w:pPr>
    </w:p>
    <w:p w:rsidR="00CE387A" w:rsidRPr="0085745E" w:rsidRDefault="00CE387A" w:rsidP="00147EA9">
      <w:pPr>
        <w:pStyle w:val="Sinespaciado1"/>
        <w:tabs>
          <w:tab w:val="left" w:pos="2410"/>
        </w:tabs>
        <w:spacing w:line="360" w:lineRule="auto"/>
        <w:ind w:firstLine="2835"/>
        <w:jc w:val="both"/>
        <w:rPr>
          <w:rFonts w:ascii="Arial" w:hAnsi="Arial" w:cs="Arial"/>
          <w:sz w:val="28"/>
          <w:szCs w:val="28"/>
        </w:rPr>
      </w:pPr>
      <w:r w:rsidRPr="0085745E">
        <w:rPr>
          <w:rFonts w:ascii="Arial" w:hAnsi="Arial" w:cs="Arial"/>
          <w:sz w:val="28"/>
          <w:szCs w:val="28"/>
        </w:rPr>
        <w:lastRenderedPageBreak/>
        <w:t xml:space="preserve">El contrato que sirvió de fundamento al llamamiento en garantía de la compañía </w:t>
      </w:r>
      <w:r w:rsidRPr="0085745E">
        <w:rPr>
          <w:rFonts w:ascii="Arial" w:hAnsi="Arial" w:cs="Arial"/>
          <w:b/>
          <w:szCs w:val="28"/>
        </w:rPr>
        <w:t>SEGUROS DEL ESTADO S.A.</w:t>
      </w:r>
      <w:r w:rsidRPr="0085745E">
        <w:rPr>
          <w:rFonts w:ascii="Arial" w:hAnsi="Arial" w:cs="Arial"/>
          <w:sz w:val="28"/>
          <w:szCs w:val="28"/>
        </w:rPr>
        <w:t xml:space="preserve">, está contenido en la póliza </w:t>
      </w:r>
      <w:r w:rsidR="00BB621D" w:rsidRPr="0085745E">
        <w:rPr>
          <w:rFonts w:ascii="Arial" w:hAnsi="Arial" w:cs="Arial"/>
          <w:sz w:val="28"/>
          <w:szCs w:val="28"/>
        </w:rPr>
        <w:t xml:space="preserve">de seguro de responsabilidad civil extracontractual </w:t>
      </w:r>
      <w:r w:rsidR="00861021" w:rsidRPr="0085745E">
        <w:rPr>
          <w:rFonts w:ascii="Arial" w:hAnsi="Arial" w:cs="Arial"/>
          <w:sz w:val="28"/>
          <w:szCs w:val="28"/>
        </w:rPr>
        <w:t>No. 55-30101000180</w:t>
      </w:r>
      <w:r w:rsidRPr="0085745E">
        <w:rPr>
          <w:rFonts w:ascii="Arial" w:hAnsi="Arial" w:cs="Arial"/>
          <w:sz w:val="28"/>
          <w:szCs w:val="28"/>
        </w:rPr>
        <w:t xml:space="preserve"> (folio</w:t>
      </w:r>
      <w:r w:rsidR="00861021" w:rsidRPr="0085745E">
        <w:rPr>
          <w:rFonts w:ascii="Arial" w:hAnsi="Arial" w:cs="Arial"/>
          <w:sz w:val="28"/>
          <w:szCs w:val="28"/>
        </w:rPr>
        <w:t>s</w:t>
      </w:r>
      <w:r w:rsidR="008830C0" w:rsidRPr="0085745E">
        <w:rPr>
          <w:rFonts w:ascii="Arial" w:hAnsi="Arial" w:cs="Arial"/>
          <w:sz w:val="28"/>
          <w:szCs w:val="28"/>
        </w:rPr>
        <w:t xml:space="preserve"> 38 al 42</w:t>
      </w:r>
      <w:r w:rsidR="00861021" w:rsidRPr="0085745E">
        <w:rPr>
          <w:rFonts w:ascii="Arial" w:hAnsi="Arial" w:cs="Arial"/>
          <w:sz w:val="28"/>
          <w:szCs w:val="28"/>
        </w:rPr>
        <w:t xml:space="preserve"> del cuaderno número dos</w:t>
      </w:r>
      <w:r w:rsidRPr="0085745E">
        <w:rPr>
          <w:rFonts w:ascii="Arial" w:hAnsi="Arial" w:cs="Arial"/>
          <w:sz w:val="28"/>
          <w:szCs w:val="28"/>
        </w:rPr>
        <w:t xml:space="preserve">), en la que figura como tomador, </w:t>
      </w:r>
      <w:r w:rsidR="00861021" w:rsidRPr="0085745E">
        <w:rPr>
          <w:rFonts w:ascii="Arial" w:hAnsi="Arial" w:cs="Arial"/>
          <w:b/>
          <w:szCs w:val="28"/>
        </w:rPr>
        <w:t xml:space="preserve">COOPERATIVA </w:t>
      </w:r>
      <w:proofErr w:type="spellStart"/>
      <w:r w:rsidR="00861021" w:rsidRPr="0085745E">
        <w:rPr>
          <w:rFonts w:ascii="Arial" w:hAnsi="Arial" w:cs="Arial"/>
          <w:b/>
          <w:szCs w:val="28"/>
        </w:rPr>
        <w:t>MULTIACTIVA</w:t>
      </w:r>
      <w:proofErr w:type="spellEnd"/>
      <w:r w:rsidR="00861021" w:rsidRPr="0085745E">
        <w:rPr>
          <w:rFonts w:ascii="Arial" w:hAnsi="Arial" w:cs="Arial"/>
          <w:b/>
          <w:szCs w:val="28"/>
        </w:rPr>
        <w:t xml:space="preserve"> D</w:t>
      </w:r>
      <w:r w:rsidR="00ED79E4" w:rsidRPr="0085745E">
        <w:rPr>
          <w:rFonts w:ascii="Arial" w:hAnsi="Arial" w:cs="Arial"/>
          <w:b/>
          <w:szCs w:val="28"/>
        </w:rPr>
        <w:t>E</w:t>
      </w:r>
      <w:r w:rsidR="00861021" w:rsidRPr="0085745E">
        <w:rPr>
          <w:rFonts w:ascii="Arial" w:hAnsi="Arial" w:cs="Arial"/>
          <w:b/>
          <w:szCs w:val="28"/>
        </w:rPr>
        <w:t xml:space="preserve"> TRANSPORTES ESPECIALES Y TURISMO</w:t>
      </w:r>
      <w:r w:rsidR="00861021" w:rsidRPr="0085745E">
        <w:rPr>
          <w:rFonts w:ascii="Arial" w:hAnsi="Arial" w:cs="Arial"/>
          <w:sz w:val="28"/>
          <w:szCs w:val="28"/>
        </w:rPr>
        <w:t xml:space="preserve">, </w:t>
      </w:r>
      <w:r w:rsidRPr="0085745E">
        <w:rPr>
          <w:rFonts w:ascii="Arial" w:hAnsi="Arial" w:cs="Arial"/>
          <w:sz w:val="28"/>
          <w:szCs w:val="28"/>
        </w:rPr>
        <w:t xml:space="preserve">asegurado </w:t>
      </w:r>
      <w:proofErr w:type="spellStart"/>
      <w:r w:rsidR="00861021" w:rsidRPr="0085745E">
        <w:rPr>
          <w:rFonts w:ascii="Arial" w:hAnsi="Arial" w:cs="Arial"/>
          <w:b/>
          <w:szCs w:val="28"/>
        </w:rPr>
        <w:t>GRACILIANO</w:t>
      </w:r>
      <w:proofErr w:type="spellEnd"/>
      <w:r w:rsidR="00861021" w:rsidRPr="0085745E">
        <w:rPr>
          <w:rFonts w:ascii="Arial" w:hAnsi="Arial" w:cs="Arial"/>
          <w:b/>
          <w:szCs w:val="28"/>
        </w:rPr>
        <w:t xml:space="preserve"> JIMÉNEZ SILVA</w:t>
      </w:r>
      <w:r w:rsidR="00861021" w:rsidRPr="0085745E">
        <w:rPr>
          <w:rFonts w:ascii="Arial" w:hAnsi="Arial" w:cs="Arial"/>
          <w:sz w:val="28"/>
          <w:szCs w:val="28"/>
        </w:rPr>
        <w:t xml:space="preserve"> </w:t>
      </w:r>
      <w:r w:rsidRPr="0085745E">
        <w:rPr>
          <w:rFonts w:ascii="Arial" w:hAnsi="Arial" w:cs="Arial"/>
          <w:sz w:val="28"/>
          <w:szCs w:val="28"/>
        </w:rPr>
        <w:t xml:space="preserve">y beneficiario </w:t>
      </w:r>
      <w:r w:rsidR="00861021" w:rsidRPr="0085745E">
        <w:rPr>
          <w:rFonts w:ascii="Arial" w:hAnsi="Arial" w:cs="Arial"/>
          <w:b/>
          <w:szCs w:val="28"/>
        </w:rPr>
        <w:t>TERCEROS AFECTADOS O LOS DE LEY</w:t>
      </w:r>
      <w:r w:rsidR="00861021" w:rsidRPr="0085745E">
        <w:rPr>
          <w:rFonts w:ascii="Arial" w:hAnsi="Arial" w:cs="Arial"/>
          <w:sz w:val="28"/>
          <w:szCs w:val="28"/>
        </w:rPr>
        <w:t xml:space="preserve">. Ampara, entre otros, la muerte o lesiones corporales a una persona, por un valor de 160 </w:t>
      </w:r>
      <w:proofErr w:type="spellStart"/>
      <w:r w:rsidR="00861021" w:rsidRPr="0085745E">
        <w:rPr>
          <w:rFonts w:ascii="Arial" w:hAnsi="Arial" w:cs="Arial"/>
          <w:sz w:val="28"/>
          <w:szCs w:val="28"/>
        </w:rPr>
        <w:t>smlmv</w:t>
      </w:r>
      <w:proofErr w:type="spellEnd"/>
      <w:r w:rsidR="00861021" w:rsidRPr="0085745E">
        <w:rPr>
          <w:rFonts w:ascii="Arial" w:hAnsi="Arial" w:cs="Arial"/>
          <w:sz w:val="28"/>
          <w:szCs w:val="28"/>
        </w:rPr>
        <w:t xml:space="preserve">, causada por el vehículo </w:t>
      </w:r>
      <w:r w:rsidR="008830C0" w:rsidRPr="0085745E">
        <w:rPr>
          <w:rFonts w:ascii="Arial" w:hAnsi="Arial" w:cs="Arial"/>
          <w:sz w:val="28"/>
          <w:szCs w:val="28"/>
        </w:rPr>
        <w:t>bus-b</w:t>
      </w:r>
      <w:r w:rsidR="00861021" w:rsidRPr="0085745E">
        <w:rPr>
          <w:rFonts w:ascii="Arial" w:hAnsi="Arial" w:cs="Arial"/>
          <w:sz w:val="28"/>
          <w:szCs w:val="28"/>
        </w:rPr>
        <w:t>useta</w:t>
      </w:r>
      <w:r w:rsidRPr="0085745E">
        <w:rPr>
          <w:rFonts w:ascii="Arial" w:hAnsi="Arial" w:cs="Arial"/>
          <w:sz w:val="28"/>
          <w:szCs w:val="28"/>
        </w:rPr>
        <w:t xml:space="preserve">, de placa </w:t>
      </w:r>
      <w:r w:rsidR="00861021" w:rsidRPr="0085745E">
        <w:rPr>
          <w:rFonts w:ascii="Arial" w:hAnsi="Arial" w:cs="Arial"/>
          <w:b/>
          <w:szCs w:val="28"/>
        </w:rPr>
        <w:t>WNB-884</w:t>
      </w:r>
      <w:r w:rsidRPr="0085745E">
        <w:rPr>
          <w:rFonts w:ascii="Arial" w:hAnsi="Arial" w:cs="Arial"/>
          <w:sz w:val="28"/>
          <w:szCs w:val="28"/>
        </w:rPr>
        <w:t xml:space="preserve">, durante el período comprendido entre el 13 de </w:t>
      </w:r>
      <w:r w:rsidR="00861021" w:rsidRPr="0085745E">
        <w:rPr>
          <w:rFonts w:ascii="Arial" w:hAnsi="Arial" w:cs="Arial"/>
          <w:sz w:val="28"/>
          <w:szCs w:val="28"/>
        </w:rPr>
        <w:t>marzo de 2009</w:t>
      </w:r>
      <w:r w:rsidRPr="0085745E">
        <w:rPr>
          <w:rFonts w:ascii="Arial" w:hAnsi="Arial" w:cs="Arial"/>
          <w:sz w:val="28"/>
          <w:szCs w:val="28"/>
        </w:rPr>
        <w:t xml:space="preserve"> y la misma fecha del</w:t>
      </w:r>
      <w:r w:rsidR="00861021" w:rsidRPr="0085745E">
        <w:rPr>
          <w:rFonts w:ascii="Arial" w:hAnsi="Arial" w:cs="Arial"/>
          <w:sz w:val="28"/>
          <w:szCs w:val="28"/>
        </w:rPr>
        <w:t xml:space="preserve"> año 2010</w:t>
      </w:r>
      <w:r w:rsidRPr="0085745E">
        <w:rPr>
          <w:rFonts w:ascii="Arial" w:hAnsi="Arial" w:cs="Arial"/>
          <w:sz w:val="28"/>
          <w:szCs w:val="28"/>
        </w:rPr>
        <w:t>.</w:t>
      </w:r>
      <w:r w:rsidR="008830C0" w:rsidRPr="0085745E">
        <w:rPr>
          <w:rFonts w:ascii="Arial" w:hAnsi="Arial" w:cs="Arial"/>
          <w:sz w:val="28"/>
          <w:szCs w:val="28"/>
        </w:rPr>
        <w:t xml:space="preserve"> Las cláusulas están incorporadas allí mismo.</w:t>
      </w:r>
    </w:p>
    <w:p w:rsidR="00B718B3" w:rsidRPr="0085745E" w:rsidRDefault="00B718B3" w:rsidP="00147EA9">
      <w:pPr>
        <w:pStyle w:val="Sinespaciado1"/>
        <w:tabs>
          <w:tab w:val="left" w:pos="2410"/>
        </w:tabs>
        <w:spacing w:line="360" w:lineRule="auto"/>
        <w:ind w:firstLine="2835"/>
        <w:jc w:val="both"/>
        <w:rPr>
          <w:rFonts w:ascii="Arial" w:hAnsi="Arial" w:cs="Arial"/>
          <w:sz w:val="12"/>
          <w:szCs w:val="28"/>
        </w:rPr>
      </w:pPr>
    </w:p>
    <w:p w:rsidR="00B718B3" w:rsidRPr="0085745E" w:rsidRDefault="00B718B3" w:rsidP="00147EA9">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sz w:val="28"/>
          <w:szCs w:val="28"/>
        </w:rPr>
        <w:t>Alega el impugnante</w:t>
      </w:r>
      <w:r w:rsidRPr="0085745E">
        <w:rPr>
          <w:rFonts w:ascii="Arial" w:hAnsi="Arial" w:cs="Arial"/>
          <w:bCs/>
          <w:sz w:val="28"/>
          <w:szCs w:val="28"/>
          <w:lang w:val="es-MX"/>
        </w:rPr>
        <w:t xml:space="preserve"> que la señora jueza no realizó un análisis del numeral 3.4 del clausulado específico de la póliza, que la obliga a reconocer perjuicios morales, solo en cuanto se generaran perjuicios materiales. En este caso la demanda versaba única y exclusivamente sobre perjuicios </w:t>
      </w:r>
      <w:proofErr w:type="spellStart"/>
      <w:r w:rsidRPr="0085745E">
        <w:rPr>
          <w:rFonts w:ascii="Arial" w:hAnsi="Arial" w:cs="Arial"/>
          <w:bCs/>
          <w:sz w:val="28"/>
          <w:szCs w:val="28"/>
          <w:lang w:val="es-MX"/>
        </w:rPr>
        <w:t>extrapatrimoniales</w:t>
      </w:r>
      <w:proofErr w:type="spellEnd"/>
      <w:r w:rsidRPr="0085745E">
        <w:rPr>
          <w:rFonts w:ascii="Arial" w:hAnsi="Arial" w:cs="Arial"/>
          <w:bCs/>
          <w:sz w:val="28"/>
          <w:szCs w:val="28"/>
          <w:lang w:val="es-MX"/>
        </w:rPr>
        <w:t>, por lo tanto, debió la a quo exonerar a la aseguradora de los morales.</w:t>
      </w:r>
    </w:p>
    <w:p w:rsidR="0052017F" w:rsidRPr="0085745E" w:rsidRDefault="0052017F" w:rsidP="00147EA9">
      <w:pPr>
        <w:pStyle w:val="Sinespaciado1"/>
        <w:tabs>
          <w:tab w:val="left" w:pos="2410"/>
        </w:tabs>
        <w:spacing w:line="360" w:lineRule="auto"/>
        <w:ind w:firstLine="2835"/>
        <w:jc w:val="both"/>
        <w:rPr>
          <w:rFonts w:ascii="Arial" w:hAnsi="Arial" w:cs="Arial"/>
          <w:bCs/>
          <w:sz w:val="12"/>
          <w:szCs w:val="28"/>
          <w:lang w:val="es-MX"/>
        </w:rPr>
      </w:pPr>
    </w:p>
    <w:p w:rsidR="0052017F" w:rsidRPr="0085745E" w:rsidRDefault="0052017F" w:rsidP="00ED79E4">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El punto se resolverá en contra de la aseguradora, con fundamento en la nueva pos</w:t>
      </w:r>
      <w:r w:rsidR="00D62E6F" w:rsidRPr="0085745E">
        <w:rPr>
          <w:rFonts w:ascii="Arial" w:hAnsi="Arial" w:cs="Arial"/>
          <w:bCs/>
          <w:sz w:val="28"/>
          <w:szCs w:val="28"/>
          <w:lang w:val="es-MX"/>
        </w:rPr>
        <w:t xml:space="preserve">tura </w:t>
      </w:r>
      <w:r w:rsidRPr="0085745E">
        <w:rPr>
          <w:rFonts w:ascii="Arial" w:hAnsi="Arial" w:cs="Arial"/>
          <w:bCs/>
          <w:sz w:val="28"/>
          <w:szCs w:val="28"/>
          <w:lang w:val="es-MX"/>
        </w:rPr>
        <w:t xml:space="preserve">de la Corte Suprema de Justicia, asumida en la sentencia </w:t>
      </w:r>
      <w:r w:rsidRPr="0085745E">
        <w:rPr>
          <w:rFonts w:ascii="Arial" w:hAnsi="Arial" w:cs="Arial"/>
          <w:sz w:val="28"/>
          <w:szCs w:val="28"/>
        </w:rPr>
        <w:t>SC20959-2017 (12 de diciembre), con ponencia del Dr. Ariel Salazar Ramírez</w:t>
      </w:r>
      <w:r w:rsidRPr="0085745E">
        <w:rPr>
          <w:rFonts w:ascii="Arial" w:hAnsi="Arial" w:cs="Arial"/>
          <w:bCs/>
          <w:sz w:val="28"/>
          <w:szCs w:val="28"/>
          <w:lang w:val="es-MX"/>
        </w:rPr>
        <w:t xml:space="preserve">, </w:t>
      </w:r>
      <w:r w:rsidR="00957970" w:rsidRPr="0085745E">
        <w:rPr>
          <w:rFonts w:ascii="Arial" w:hAnsi="Arial" w:cs="Arial"/>
          <w:bCs/>
          <w:sz w:val="28"/>
          <w:szCs w:val="28"/>
          <w:lang w:val="es-MX"/>
        </w:rPr>
        <w:t>que recoge la traída desde el 19 de diciembre de 2006</w:t>
      </w:r>
      <w:r w:rsidR="00ED79E4" w:rsidRPr="0085745E">
        <w:rPr>
          <w:rFonts w:ascii="Arial" w:hAnsi="Arial" w:cs="Arial"/>
          <w:bCs/>
          <w:sz w:val="28"/>
          <w:szCs w:val="28"/>
          <w:lang w:val="es-MX"/>
        </w:rPr>
        <w:t>, que avalaba la posición de la aseguradora.</w:t>
      </w:r>
      <w:r w:rsidR="00957970" w:rsidRPr="0085745E">
        <w:rPr>
          <w:rFonts w:ascii="Arial" w:hAnsi="Arial" w:cs="Arial"/>
          <w:bCs/>
          <w:sz w:val="28"/>
          <w:szCs w:val="28"/>
          <w:lang w:val="es-MX"/>
        </w:rPr>
        <w:t xml:space="preserve"> </w:t>
      </w:r>
      <w:r w:rsidR="00ED79E4" w:rsidRPr="0085745E">
        <w:rPr>
          <w:rFonts w:ascii="Arial" w:hAnsi="Arial" w:cs="Arial"/>
          <w:bCs/>
          <w:sz w:val="28"/>
          <w:szCs w:val="28"/>
          <w:lang w:val="es-MX"/>
        </w:rPr>
        <w:t>N</w:t>
      </w:r>
      <w:r w:rsidR="00957970" w:rsidRPr="0085745E">
        <w:rPr>
          <w:rFonts w:ascii="Arial" w:hAnsi="Arial" w:cs="Arial"/>
          <w:bCs/>
          <w:sz w:val="28"/>
          <w:szCs w:val="28"/>
          <w:lang w:val="es-MX"/>
        </w:rPr>
        <w:t xml:space="preserve">uevo criterio acogido por este Tribunal, </w:t>
      </w:r>
      <w:r w:rsidRPr="0085745E">
        <w:rPr>
          <w:rFonts w:ascii="Arial" w:hAnsi="Arial" w:cs="Arial"/>
          <w:bCs/>
          <w:sz w:val="28"/>
          <w:szCs w:val="28"/>
          <w:lang w:val="es-MX"/>
        </w:rPr>
        <w:t>en reciente fallo de la Magistrada Claudia María Arcila Ríos</w:t>
      </w:r>
      <w:r w:rsidR="00ED79E4" w:rsidRPr="0085745E">
        <w:rPr>
          <w:rFonts w:ascii="Arial" w:hAnsi="Arial" w:cs="Arial"/>
          <w:bCs/>
          <w:sz w:val="28"/>
          <w:szCs w:val="28"/>
          <w:lang w:val="es-MX"/>
        </w:rPr>
        <w:t xml:space="preserve"> (sentencia de 13</w:t>
      </w:r>
      <w:r w:rsidRPr="0085745E">
        <w:rPr>
          <w:rFonts w:ascii="Arial" w:hAnsi="Arial" w:cs="Arial"/>
          <w:bCs/>
          <w:sz w:val="28"/>
          <w:szCs w:val="28"/>
          <w:lang w:val="es-MX"/>
        </w:rPr>
        <w:t xml:space="preserve"> de </w:t>
      </w:r>
      <w:r w:rsidR="00ED79E4" w:rsidRPr="0085745E">
        <w:rPr>
          <w:rFonts w:ascii="Arial" w:hAnsi="Arial" w:cs="Arial"/>
          <w:bCs/>
          <w:sz w:val="28"/>
          <w:szCs w:val="28"/>
          <w:lang w:val="es-MX"/>
        </w:rPr>
        <w:t xml:space="preserve">junio </w:t>
      </w:r>
      <w:r w:rsidRPr="0085745E">
        <w:rPr>
          <w:rFonts w:ascii="Arial" w:hAnsi="Arial" w:cs="Arial"/>
          <w:bCs/>
          <w:sz w:val="28"/>
          <w:szCs w:val="28"/>
          <w:lang w:val="es-MX"/>
        </w:rPr>
        <w:t xml:space="preserve">de 2018, </w:t>
      </w:r>
      <w:r w:rsidR="00ED79E4" w:rsidRPr="0085745E">
        <w:rPr>
          <w:rFonts w:ascii="Arial" w:hAnsi="Arial" w:cs="Arial"/>
          <w:bCs/>
          <w:sz w:val="28"/>
          <w:szCs w:val="28"/>
          <w:lang w:val="es-MX"/>
        </w:rPr>
        <w:t xml:space="preserve">en el proceso con </w:t>
      </w:r>
      <w:r w:rsidRPr="0085745E">
        <w:rPr>
          <w:rFonts w:ascii="Arial" w:hAnsi="Arial" w:cs="Arial"/>
          <w:bCs/>
          <w:sz w:val="28"/>
          <w:szCs w:val="28"/>
          <w:lang w:val="es-MX"/>
        </w:rPr>
        <w:t>radicado</w:t>
      </w:r>
      <w:r w:rsidR="00ED79E4" w:rsidRPr="0085745E">
        <w:rPr>
          <w:rFonts w:ascii="Arial" w:hAnsi="Arial" w:cs="Arial"/>
          <w:bCs/>
          <w:sz w:val="28"/>
          <w:szCs w:val="28"/>
          <w:lang w:val="es-MX"/>
        </w:rPr>
        <w:t xml:space="preserve"> No. 66001-31-03-003-2015-00373-02</w:t>
      </w:r>
      <w:r w:rsidRPr="0085745E">
        <w:rPr>
          <w:rFonts w:ascii="Arial" w:hAnsi="Arial" w:cs="Arial"/>
          <w:bCs/>
          <w:sz w:val="28"/>
          <w:szCs w:val="28"/>
          <w:lang w:val="es-MX"/>
        </w:rPr>
        <w:t>)</w:t>
      </w:r>
      <w:r w:rsidR="00957970" w:rsidRPr="0085745E">
        <w:rPr>
          <w:rFonts w:ascii="Arial" w:hAnsi="Arial" w:cs="Arial"/>
          <w:bCs/>
          <w:sz w:val="28"/>
          <w:szCs w:val="28"/>
          <w:lang w:val="es-MX"/>
        </w:rPr>
        <w:t>.</w:t>
      </w:r>
    </w:p>
    <w:p w:rsidR="001C53F1" w:rsidRPr="0085745E" w:rsidRDefault="001C53F1" w:rsidP="00ED79E4">
      <w:pPr>
        <w:pStyle w:val="Sinespaciado1"/>
        <w:tabs>
          <w:tab w:val="left" w:pos="2410"/>
        </w:tabs>
        <w:spacing w:line="360" w:lineRule="auto"/>
        <w:ind w:firstLine="2835"/>
        <w:jc w:val="both"/>
        <w:rPr>
          <w:rFonts w:ascii="Arial" w:hAnsi="Arial" w:cs="Arial"/>
          <w:bCs/>
          <w:sz w:val="12"/>
          <w:szCs w:val="28"/>
          <w:lang w:val="es-MX"/>
        </w:rPr>
      </w:pPr>
    </w:p>
    <w:p w:rsidR="0052017F" w:rsidRPr="0085745E" w:rsidRDefault="0052017F" w:rsidP="0052017F">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En efecto,</w:t>
      </w:r>
      <w:r w:rsidR="00D62E6F" w:rsidRPr="0085745E">
        <w:rPr>
          <w:rFonts w:ascii="Arial" w:hAnsi="Arial" w:cs="Arial"/>
          <w:bCs/>
          <w:sz w:val="28"/>
          <w:szCs w:val="28"/>
          <w:lang w:val="es-MX"/>
        </w:rPr>
        <w:t xml:space="preserve"> </w:t>
      </w:r>
      <w:r w:rsidR="00D55D0E" w:rsidRPr="0085745E">
        <w:rPr>
          <w:rFonts w:ascii="Arial" w:hAnsi="Arial" w:cs="Arial"/>
          <w:bCs/>
          <w:sz w:val="28"/>
          <w:szCs w:val="28"/>
          <w:lang w:val="es-MX"/>
        </w:rPr>
        <w:t>la Corte</w:t>
      </w:r>
      <w:r w:rsidR="00D62E6F" w:rsidRPr="0085745E">
        <w:rPr>
          <w:rFonts w:ascii="Arial" w:hAnsi="Arial" w:cs="Arial"/>
          <w:bCs/>
          <w:sz w:val="28"/>
          <w:szCs w:val="28"/>
          <w:lang w:val="es-MX"/>
        </w:rPr>
        <w:t xml:space="preserve">, </w:t>
      </w:r>
      <w:r w:rsidR="00D55D0E" w:rsidRPr="0085745E">
        <w:rPr>
          <w:rFonts w:ascii="Arial" w:hAnsi="Arial" w:cs="Arial"/>
          <w:bCs/>
          <w:sz w:val="28"/>
          <w:szCs w:val="28"/>
          <w:lang w:val="es-MX"/>
        </w:rPr>
        <w:t>y aquí tomo apartes de la sentencia de la Magistrada que conforma esta Sala, “</w:t>
      </w:r>
      <w:r w:rsidR="00D62E6F" w:rsidRPr="0085745E">
        <w:rPr>
          <w:rFonts w:ascii="Arial" w:hAnsi="Arial" w:cs="Arial"/>
          <w:bCs/>
          <w:sz w:val="28"/>
          <w:szCs w:val="28"/>
          <w:lang w:val="es-MX"/>
        </w:rPr>
        <w:t>d</w:t>
      </w:r>
      <w:r w:rsidRPr="0085745E">
        <w:rPr>
          <w:rFonts w:ascii="Arial" w:hAnsi="Arial" w:cs="Arial"/>
          <w:bCs/>
          <w:sz w:val="28"/>
          <w:szCs w:val="28"/>
          <w:lang w:val="es-MX"/>
        </w:rPr>
        <w:t xml:space="preserve">espués de referirse a la evolución normativa del seguro de responsabilidad y a las </w:t>
      </w:r>
      <w:r w:rsidRPr="0085745E">
        <w:rPr>
          <w:rFonts w:ascii="Arial" w:hAnsi="Arial" w:cs="Arial"/>
          <w:bCs/>
          <w:sz w:val="28"/>
          <w:szCs w:val="28"/>
          <w:lang w:val="es-MX"/>
        </w:rPr>
        <w:lastRenderedPageBreak/>
        <w:t>modificaciones que se han hecho al artículo 1127 del estatuto mercantil, explicó que en su versión original su fin primordial era la de indemnizar al asegurado de los eventuales perjuicios derivados de sus actuaciones e indicó que el móvil del último para contrat</w:t>
      </w:r>
      <w:r w:rsidR="001C53F1" w:rsidRPr="0085745E">
        <w:rPr>
          <w:rFonts w:ascii="Arial" w:hAnsi="Arial" w:cs="Arial"/>
          <w:bCs/>
          <w:sz w:val="28"/>
          <w:szCs w:val="28"/>
          <w:lang w:val="es-MX"/>
        </w:rPr>
        <w:t xml:space="preserve">ar no era otro que el de evitar </w:t>
      </w:r>
      <w:r w:rsidRPr="0085745E">
        <w:rPr>
          <w:rFonts w:ascii="Arial" w:hAnsi="Arial" w:cs="Arial"/>
          <w:bCs/>
          <w:sz w:val="28"/>
          <w:szCs w:val="28"/>
          <w:lang w:val="es-MX"/>
        </w:rPr>
        <w:t>las pérdidas económicas que llegara a sufrir en caso de resultar responsable civilmente ante otras personas y se viera obligado a indemnizarles los daños que les causara.</w:t>
      </w:r>
    </w:p>
    <w:p w:rsidR="00D62E6F" w:rsidRPr="0085745E" w:rsidRDefault="00D62E6F" w:rsidP="0052017F">
      <w:pPr>
        <w:pStyle w:val="Sinespaciado1"/>
        <w:tabs>
          <w:tab w:val="left" w:pos="2410"/>
        </w:tabs>
        <w:spacing w:line="360" w:lineRule="auto"/>
        <w:ind w:firstLine="2835"/>
        <w:jc w:val="both"/>
        <w:rPr>
          <w:rFonts w:ascii="Arial" w:hAnsi="Arial" w:cs="Arial"/>
          <w:bCs/>
          <w:sz w:val="12"/>
          <w:szCs w:val="28"/>
          <w:lang w:val="es-MX"/>
        </w:rPr>
      </w:pPr>
    </w:p>
    <w:p w:rsidR="00D62E6F" w:rsidRPr="0085745E" w:rsidRDefault="00D62E6F" w:rsidP="0052017F">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 xml:space="preserve">Y al compararla con la actualmente vigente, después de ser modificada por la ley 45 de 1990, concluyó que el legislador reemplazó el verbo ‘sufrir’ por ‘causar’, de modo que si antes preceptuaba que el seguro de responsabilidad </w:t>
      </w:r>
      <w:r w:rsidRPr="0085745E">
        <w:rPr>
          <w:rFonts w:ascii="Arial" w:hAnsi="Arial" w:cs="Arial"/>
          <w:bCs/>
          <w:i/>
          <w:sz w:val="28"/>
          <w:szCs w:val="28"/>
          <w:lang w:val="es-MX"/>
        </w:rPr>
        <w:t xml:space="preserve">«impone a cargo del asegurador la obligación de indemnizar los perjuicios patrimoniales que </w:t>
      </w:r>
      <w:r w:rsidRPr="0085745E">
        <w:rPr>
          <w:rFonts w:ascii="Arial" w:hAnsi="Arial" w:cs="Arial"/>
          <w:b/>
          <w:bCs/>
          <w:i/>
          <w:sz w:val="28"/>
          <w:szCs w:val="28"/>
          <w:lang w:val="es-MX"/>
        </w:rPr>
        <w:t>sufra</w:t>
      </w:r>
      <w:r w:rsidRPr="0085745E">
        <w:rPr>
          <w:rFonts w:ascii="Arial" w:hAnsi="Arial" w:cs="Arial"/>
          <w:bCs/>
          <w:i/>
          <w:sz w:val="28"/>
          <w:szCs w:val="28"/>
          <w:lang w:val="es-MX"/>
        </w:rPr>
        <w:t xml:space="preserve"> el asegurado»</w:t>
      </w:r>
      <w:r w:rsidRPr="0085745E">
        <w:rPr>
          <w:rFonts w:ascii="Arial" w:hAnsi="Arial" w:cs="Arial"/>
          <w:bCs/>
          <w:sz w:val="28"/>
          <w:szCs w:val="28"/>
          <w:lang w:val="es-MX"/>
        </w:rPr>
        <w:t xml:space="preserve"> con motivo de la responsabilidad en la que incurra; ahora establece que dicho contrato </w:t>
      </w:r>
      <w:r w:rsidRPr="0085745E">
        <w:rPr>
          <w:rFonts w:ascii="Arial" w:hAnsi="Arial" w:cs="Arial"/>
          <w:bCs/>
          <w:i/>
          <w:sz w:val="28"/>
          <w:szCs w:val="28"/>
          <w:lang w:val="es-MX"/>
        </w:rPr>
        <w:t xml:space="preserve">«impone a cargo del asegurador la obligación de indemnizar los perjuicios patrimoniales que </w:t>
      </w:r>
      <w:r w:rsidRPr="0085745E">
        <w:rPr>
          <w:rFonts w:ascii="Arial" w:hAnsi="Arial" w:cs="Arial"/>
          <w:b/>
          <w:bCs/>
          <w:i/>
          <w:sz w:val="28"/>
          <w:szCs w:val="28"/>
          <w:lang w:val="es-MX"/>
        </w:rPr>
        <w:t>cause</w:t>
      </w:r>
      <w:r w:rsidRPr="0085745E">
        <w:rPr>
          <w:rFonts w:ascii="Arial" w:hAnsi="Arial" w:cs="Arial"/>
          <w:bCs/>
          <w:i/>
          <w:sz w:val="28"/>
          <w:szCs w:val="28"/>
          <w:lang w:val="es-MX"/>
        </w:rPr>
        <w:t xml:space="preserve"> el asegurado»</w:t>
      </w:r>
      <w:r w:rsidRPr="0085745E">
        <w:rPr>
          <w:rFonts w:ascii="Arial" w:hAnsi="Arial" w:cs="Arial"/>
          <w:bCs/>
          <w:sz w:val="28"/>
          <w:szCs w:val="28"/>
          <w:lang w:val="es-MX"/>
        </w:rPr>
        <w:t xml:space="preserve"> con ocasión de esa responsabilidad y textualmente expresó:</w:t>
      </w:r>
    </w:p>
    <w:p w:rsidR="00300E35" w:rsidRPr="0085745E" w:rsidRDefault="00300E35" w:rsidP="0052017F">
      <w:pPr>
        <w:pStyle w:val="Sinespaciado1"/>
        <w:tabs>
          <w:tab w:val="left" w:pos="2410"/>
        </w:tabs>
        <w:spacing w:line="360" w:lineRule="auto"/>
        <w:ind w:firstLine="2835"/>
        <w:jc w:val="both"/>
        <w:rPr>
          <w:rFonts w:ascii="Arial" w:hAnsi="Arial" w:cs="Arial"/>
          <w:bCs/>
          <w:sz w:val="12"/>
          <w:szCs w:val="28"/>
          <w:lang w:val="es-MX"/>
        </w:rPr>
      </w:pPr>
    </w:p>
    <w:p w:rsidR="00300E35" w:rsidRPr="0085745E" w:rsidRDefault="00300E35" w:rsidP="0052017F">
      <w:pPr>
        <w:pStyle w:val="Sinespaciado1"/>
        <w:tabs>
          <w:tab w:val="left" w:pos="2410"/>
        </w:tabs>
        <w:spacing w:line="360" w:lineRule="auto"/>
        <w:ind w:firstLine="2835"/>
        <w:jc w:val="both"/>
        <w:rPr>
          <w:rFonts w:ascii="Arial" w:hAnsi="Arial" w:cs="Arial"/>
          <w:bCs/>
          <w:i/>
          <w:sz w:val="28"/>
          <w:szCs w:val="28"/>
          <w:lang w:val="es-MX"/>
        </w:rPr>
      </w:pPr>
      <w:r w:rsidRPr="0085745E">
        <w:rPr>
          <w:rFonts w:ascii="Arial" w:hAnsi="Arial" w:cs="Arial"/>
          <w:bCs/>
          <w:i/>
          <w:sz w:val="28"/>
          <w:szCs w:val="28"/>
          <w:lang w:val="es-MX"/>
        </w:rPr>
        <w:t>“Sin embargo, tal modificación no tuvo un propósito distinto al de garantizarle a la víctima el pago de los daños que le fueron irrogados, y por eso en virtud de la reforma, ella pasa a ser beneficiaria de la indemnización y titular de un mecanismo directo para obtener el resarcimiento.”</w:t>
      </w:r>
    </w:p>
    <w:p w:rsidR="00300E35" w:rsidRPr="0085745E" w:rsidRDefault="00300E35" w:rsidP="0052017F">
      <w:pPr>
        <w:pStyle w:val="Sinespaciado1"/>
        <w:tabs>
          <w:tab w:val="left" w:pos="2410"/>
        </w:tabs>
        <w:spacing w:line="360" w:lineRule="auto"/>
        <w:ind w:firstLine="2835"/>
        <w:jc w:val="both"/>
        <w:rPr>
          <w:rFonts w:ascii="Arial" w:hAnsi="Arial" w:cs="Arial"/>
          <w:bCs/>
          <w:i/>
          <w:sz w:val="12"/>
          <w:szCs w:val="28"/>
          <w:lang w:val="es-MX"/>
        </w:rPr>
      </w:pPr>
    </w:p>
    <w:p w:rsidR="00300E35" w:rsidRPr="0085745E" w:rsidRDefault="00300E35" w:rsidP="00300E35">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 xml:space="preserve">Y para sustentar ese aserto, transcribió las precisiones que al respecto hizo en la exposición de motivos de la reforma que se proponía, hoy convertida en ley 45 de 1990, el Ministro de Hacienda y Crédito Público  y las que se hicieron en la ponencia para primer debate en la Cámara de  Representantes, para concluir que lo </w:t>
      </w:r>
      <w:r w:rsidRPr="0085745E">
        <w:rPr>
          <w:rFonts w:ascii="Arial" w:hAnsi="Arial" w:cs="Arial"/>
          <w:bCs/>
          <w:sz w:val="28"/>
          <w:szCs w:val="28"/>
          <w:lang w:val="es-MX"/>
        </w:rPr>
        <w:lastRenderedPageBreak/>
        <w:t xml:space="preserve">que quiso la ley fue procurar la tutela eficaz de los derechos del damnificado, pero nada más y por tanto: </w:t>
      </w:r>
    </w:p>
    <w:p w:rsidR="00300E35" w:rsidRPr="0085745E" w:rsidRDefault="00300E35" w:rsidP="00300E35">
      <w:pPr>
        <w:pStyle w:val="Sinespaciado1"/>
        <w:tabs>
          <w:tab w:val="left" w:pos="2410"/>
        </w:tabs>
        <w:spacing w:line="360" w:lineRule="auto"/>
        <w:ind w:firstLine="2835"/>
        <w:jc w:val="both"/>
        <w:rPr>
          <w:rFonts w:ascii="Arial" w:hAnsi="Arial" w:cs="Arial"/>
          <w:bCs/>
          <w:sz w:val="12"/>
          <w:szCs w:val="28"/>
          <w:lang w:val="es-MX"/>
        </w:rPr>
      </w:pPr>
    </w:p>
    <w:p w:rsidR="00300E35" w:rsidRPr="0085745E" w:rsidRDefault="00300E35" w:rsidP="00300E35">
      <w:pPr>
        <w:pStyle w:val="Sinespaciado1"/>
        <w:tabs>
          <w:tab w:val="left" w:pos="2410"/>
        </w:tabs>
        <w:spacing w:line="360" w:lineRule="auto"/>
        <w:ind w:firstLine="2835"/>
        <w:jc w:val="both"/>
        <w:rPr>
          <w:rFonts w:ascii="Arial" w:hAnsi="Arial" w:cs="Arial"/>
          <w:bCs/>
          <w:i/>
          <w:sz w:val="28"/>
          <w:szCs w:val="28"/>
          <w:lang w:val="es-MX"/>
        </w:rPr>
      </w:pPr>
      <w:r w:rsidRPr="0085745E">
        <w:rPr>
          <w:rFonts w:ascii="Arial" w:hAnsi="Arial" w:cs="Arial"/>
          <w:bCs/>
          <w:i/>
          <w:sz w:val="28"/>
          <w:szCs w:val="28"/>
          <w:lang w:val="es-MX"/>
        </w:rPr>
        <w:t xml:space="preserve">“no existe razón válida para afirmar que desapareció la razón de ser del aseguramiento, cual es la de servir como garantía de la indemnidad patrimonial del asegurado, quien precisamente acude a dicha modalidad como medida para precaverse de las consecuencias de sus actos.  </w:t>
      </w:r>
    </w:p>
    <w:p w:rsidR="00300E35" w:rsidRPr="0085745E" w:rsidRDefault="00300E35" w:rsidP="00300E35">
      <w:pPr>
        <w:pStyle w:val="Sinespaciado1"/>
        <w:tabs>
          <w:tab w:val="left" w:pos="2410"/>
        </w:tabs>
        <w:spacing w:line="360" w:lineRule="auto"/>
        <w:ind w:firstLine="2835"/>
        <w:jc w:val="both"/>
        <w:rPr>
          <w:rFonts w:ascii="Arial" w:hAnsi="Arial" w:cs="Arial"/>
          <w:bCs/>
          <w:i/>
          <w:sz w:val="12"/>
          <w:szCs w:val="28"/>
          <w:lang w:val="es-MX"/>
        </w:rPr>
      </w:pPr>
    </w:p>
    <w:p w:rsidR="00300E35" w:rsidRPr="0085745E" w:rsidRDefault="00300E35" w:rsidP="00300E35">
      <w:pPr>
        <w:pStyle w:val="Sinespaciado1"/>
        <w:tabs>
          <w:tab w:val="left" w:pos="2410"/>
        </w:tabs>
        <w:spacing w:line="360" w:lineRule="auto"/>
        <w:ind w:firstLine="2835"/>
        <w:jc w:val="both"/>
        <w:rPr>
          <w:rFonts w:ascii="Arial" w:hAnsi="Arial" w:cs="Arial"/>
          <w:bCs/>
          <w:i/>
          <w:sz w:val="28"/>
          <w:szCs w:val="28"/>
          <w:lang w:val="es-MX"/>
        </w:rPr>
      </w:pPr>
      <w:r w:rsidRPr="0085745E">
        <w:rPr>
          <w:rFonts w:ascii="Arial" w:hAnsi="Arial" w:cs="Arial"/>
          <w:bCs/>
          <w:i/>
          <w:sz w:val="28"/>
          <w:szCs w:val="28"/>
          <w:lang w:val="es-MX"/>
        </w:rPr>
        <w:t>La función primigenia de esta tipología de seguro no fue suprimida ni alterada, pues el artículo 1083 del Código de Comercio vincula el interés asegurable al patrimonio del asegurado, el cual puede resultar afectado por la ocurrencia de hechos u omisiones por las cuales sea llamado a responder, de ahí que únicamente él sea su titular, condición objetiva que la inserción normativa del propósito de reparación del ofendido no modificó, como tampoco sufrió alteración el riesgo asegurable que continúa siendo el mismo.</w:t>
      </w:r>
    </w:p>
    <w:p w:rsidR="00300E35" w:rsidRPr="0085745E" w:rsidRDefault="00300E35" w:rsidP="00300E35">
      <w:pPr>
        <w:pStyle w:val="Sinespaciado1"/>
        <w:tabs>
          <w:tab w:val="left" w:pos="2410"/>
        </w:tabs>
        <w:spacing w:line="360" w:lineRule="auto"/>
        <w:ind w:firstLine="2835"/>
        <w:jc w:val="both"/>
        <w:rPr>
          <w:rFonts w:ascii="Arial" w:hAnsi="Arial" w:cs="Arial"/>
          <w:bCs/>
          <w:i/>
          <w:sz w:val="12"/>
          <w:szCs w:val="28"/>
          <w:lang w:val="es-MX"/>
        </w:rPr>
      </w:pPr>
    </w:p>
    <w:p w:rsidR="00300E35" w:rsidRPr="0085745E" w:rsidRDefault="00300E35" w:rsidP="00300E35">
      <w:pPr>
        <w:pStyle w:val="Sinespaciado1"/>
        <w:tabs>
          <w:tab w:val="left" w:pos="2410"/>
        </w:tabs>
        <w:spacing w:line="360" w:lineRule="auto"/>
        <w:ind w:firstLine="2835"/>
        <w:jc w:val="both"/>
        <w:rPr>
          <w:rFonts w:ascii="Arial" w:hAnsi="Arial" w:cs="Arial"/>
          <w:bCs/>
          <w:i/>
          <w:sz w:val="28"/>
          <w:szCs w:val="28"/>
          <w:lang w:val="es-MX"/>
        </w:rPr>
      </w:pPr>
      <w:r w:rsidRPr="0085745E">
        <w:rPr>
          <w:rFonts w:ascii="Arial" w:hAnsi="Arial" w:cs="Arial"/>
          <w:bCs/>
          <w:i/>
          <w:sz w:val="28"/>
          <w:szCs w:val="28"/>
          <w:lang w:val="es-MX"/>
        </w:rPr>
        <w:t>Esa ha sido la posición de esta Sala, para la cual la modificación legal no alteró el objeto ni la finalidad propia del seguro de responsabilidad civil. …</w:t>
      </w:r>
    </w:p>
    <w:p w:rsidR="00300E35" w:rsidRPr="0085745E" w:rsidRDefault="00300E35" w:rsidP="00300E35">
      <w:pPr>
        <w:pStyle w:val="Sinespaciado1"/>
        <w:tabs>
          <w:tab w:val="left" w:pos="2410"/>
        </w:tabs>
        <w:spacing w:line="360" w:lineRule="auto"/>
        <w:ind w:firstLine="2835"/>
        <w:jc w:val="both"/>
        <w:rPr>
          <w:rFonts w:ascii="Arial" w:hAnsi="Arial" w:cs="Arial"/>
          <w:bCs/>
          <w:i/>
          <w:sz w:val="12"/>
          <w:szCs w:val="28"/>
          <w:lang w:val="es-MX"/>
        </w:rPr>
      </w:pPr>
    </w:p>
    <w:p w:rsidR="00300E35" w:rsidRPr="0085745E" w:rsidRDefault="00300E35" w:rsidP="00300E35">
      <w:pPr>
        <w:pStyle w:val="Sinespaciado1"/>
        <w:tabs>
          <w:tab w:val="left" w:pos="2410"/>
        </w:tabs>
        <w:spacing w:line="360" w:lineRule="auto"/>
        <w:ind w:firstLine="2835"/>
        <w:jc w:val="both"/>
        <w:rPr>
          <w:rFonts w:ascii="Arial" w:hAnsi="Arial" w:cs="Arial"/>
          <w:bCs/>
          <w:i/>
          <w:sz w:val="28"/>
          <w:szCs w:val="28"/>
          <w:lang w:val="es-MX"/>
        </w:rPr>
      </w:pPr>
      <w:r w:rsidRPr="0085745E">
        <w:rPr>
          <w:rFonts w:ascii="Arial" w:hAnsi="Arial" w:cs="Arial"/>
          <w:bCs/>
          <w:i/>
          <w:sz w:val="28"/>
          <w:szCs w:val="28"/>
          <w:lang w:val="es-MX"/>
        </w:rPr>
        <w:t>De modo que una interpretación de la regulación del seguro de responsabilidad civil que desconozca, suprima o aminore su función originaria en cuanto a la protección patrimonial del asegurado, desnaturalizaría el contenido esencial de dicho convenio y particularmente la función con la que fue concebido por la ley, en demérito de la confianza que el asegurado deposita al acudir a esa modalidad de aseguramiento…</w:t>
      </w:r>
    </w:p>
    <w:p w:rsidR="00300E35" w:rsidRPr="0085745E" w:rsidRDefault="00300E35" w:rsidP="00300E35">
      <w:pPr>
        <w:pStyle w:val="Sinespaciado1"/>
        <w:tabs>
          <w:tab w:val="left" w:pos="2410"/>
        </w:tabs>
        <w:spacing w:line="360" w:lineRule="auto"/>
        <w:ind w:firstLine="2835"/>
        <w:jc w:val="both"/>
        <w:rPr>
          <w:rFonts w:ascii="Arial" w:hAnsi="Arial" w:cs="Arial"/>
          <w:bCs/>
          <w:i/>
          <w:sz w:val="12"/>
          <w:szCs w:val="28"/>
          <w:lang w:val="es-MX"/>
        </w:rPr>
      </w:pPr>
    </w:p>
    <w:p w:rsidR="00300E35" w:rsidRPr="0085745E" w:rsidRDefault="00300E35" w:rsidP="00300E35">
      <w:pPr>
        <w:pStyle w:val="Sinespaciado1"/>
        <w:tabs>
          <w:tab w:val="left" w:pos="2410"/>
        </w:tabs>
        <w:spacing w:line="360" w:lineRule="auto"/>
        <w:ind w:firstLine="2835"/>
        <w:jc w:val="both"/>
        <w:rPr>
          <w:rFonts w:ascii="Arial" w:hAnsi="Arial" w:cs="Arial"/>
          <w:bCs/>
          <w:i/>
          <w:sz w:val="28"/>
          <w:szCs w:val="28"/>
          <w:lang w:val="es-MX"/>
        </w:rPr>
      </w:pPr>
      <w:r w:rsidRPr="0085745E">
        <w:rPr>
          <w:rFonts w:ascii="Arial" w:hAnsi="Arial" w:cs="Arial"/>
          <w:bCs/>
          <w:i/>
          <w:sz w:val="28"/>
          <w:szCs w:val="28"/>
          <w:lang w:val="es-MX"/>
        </w:rPr>
        <w:t xml:space="preserve">Encuentra la Corte que el planteamiento contenido en la providencia citada de 19 de diciembre de 2006, no solo </w:t>
      </w:r>
      <w:r w:rsidRPr="0085745E">
        <w:rPr>
          <w:rFonts w:ascii="Arial" w:hAnsi="Arial" w:cs="Arial"/>
          <w:bCs/>
          <w:i/>
          <w:sz w:val="28"/>
          <w:szCs w:val="28"/>
          <w:lang w:val="es-MX"/>
        </w:rPr>
        <w:lastRenderedPageBreak/>
        <w:t>no era imperioso en el asunto tratado entonces, sino que no guarda relación con el genuino sentido del artículo 1127 del Código de Comercio, razón por la cual en este pronunciamiento se recoge aquella doctrina…”</w:t>
      </w:r>
    </w:p>
    <w:p w:rsidR="00300E35" w:rsidRPr="0085745E" w:rsidRDefault="00300E35" w:rsidP="00300E35">
      <w:pPr>
        <w:pStyle w:val="Sinespaciado1"/>
        <w:tabs>
          <w:tab w:val="left" w:pos="2410"/>
        </w:tabs>
        <w:spacing w:line="360" w:lineRule="auto"/>
        <w:ind w:firstLine="2835"/>
        <w:jc w:val="both"/>
        <w:rPr>
          <w:rFonts w:ascii="Arial" w:hAnsi="Arial" w:cs="Arial"/>
          <w:bCs/>
          <w:sz w:val="12"/>
          <w:szCs w:val="28"/>
          <w:lang w:val="es-MX"/>
        </w:rPr>
      </w:pPr>
    </w:p>
    <w:p w:rsidR="00300E35" w:rsidRPr="0085745E" w:rsidRDefault="00300E35" w:rsidP="00300E35">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De acuerdo con lo expuesto, esta Sala acogerá el criterio plasmado en la sentencia de la Magistrada aquí presente y que el suscrito acompañó</w:t>
      </w:r>
      <w:r w:rsidR="00D55D0E" w:rsidRPr="0085745E">
        <w:rPr>
          <w:rFonts w:ascii="Arial" w:hAnsi="Arial" w:cs="Arial"/>
          <w:bCs/>
          <w:sz w:val="28"/>
          <w:szCs w:val="28"/>
          <w:lang w:val="es-MX"/>
        </w:rPr>
        <w:t xml:space="preserve"> en su momento</w:t>
      </w:r>
      <w:r w:rsidRPr="0085745E">
        <w:rPr>
          <w:rFonts w:ascii="Arial" w:hAnsi="Arial" w:cs="Arial"/>
          <w:bCs/>
          <w:sz w:val="28"/>
          <w:szCs w:val="28"/>
          <w:lang w:val="es-MX"/>
        </w:rPr>
        <w:t>.</w:t>
      </w:r>
    </w:p>
    <w:p w:rsidR="00300E35" w:rsidRPr="0085745E" w:rsidRDefault="00300E35" w:rsidP="00300E35">
      <w:pPr>
        <w:pStyle w:val="Sinespaciado1"/>
        <w:tabs>
          <w:tab w:val="left" w:pos="2410"/>
        </w:tabs>
        <w:spacing w:line="360" w:lineRule="auto"/>
        <w:ind w:firstLine="2835"/>
        <w:jc w:val="both"/>
        <w:rPr>
          <w:rFonts w:ascii="Arial" w:hAnsi="Arial" w:cs="Arial"/>
          <w:bCs/>
          <w:sz w:val="12"/>
          <w:szCs w:val="28"/>
          <w:lang w:val="es-MX"/>
        </w:rPr>
      </w:pPr>
    </w:p>
    <w:p w:rsidR="00300E35" w:rsidRPr="0085745E" w:rsidRDefault="00300E35" w:rsidP="00300E35">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De esa manera las cosas, para este Tribunal no tienen acogida los argumentos del apoderado de la compañía aseguradora, en cuanto aduce que el contrato de seguro no cubre el daño moral</w:t>
      </w:r>
      <w:r w:rsidR="00BB621D" w:rsidRPr="0085745E">
        <w:rPr>
          <w:rFonts w:ascii="Arial" w:hAnsi="Arial" w:cs="Arial"/>
          <w:bCs/>
          <w:sz w:val="28"/>
          <w:szCs w:val="28"/>
          <w:lang w:val="es-MX"/>
        </w:rPr>
        <w:t>,</w:t>
      </w:r>
      <w:r w:rsidR="00BB621D" w:rsidRPr="0085745E">
        <w:t xml:space="preserve"> </w:t>
      </w:r>
      <w:r w:rsidR="00BB621D" w:rsidRPr="0085745E">
        <w:rPr>
          <w:rFonts w:ascii="Arial" w:hAnsi="Arial" w:cs="Arial"/>
          <w:bCs/>
          <w:sz w:val="28"/>
          <w:szCs w:val="28"/>
          <w:lang w:val="es-MX"/>
        </w:rPr>
        <w:t>porque como lo explica la jurisprudencia de que se trata:</w:t>
      </w:r>
    </w:p>
    <w:p w:rsidR="00BB621D" w:rsidRPr="0085745E" w:rsidRDefault="00BB621D" w:rsidP="00300E35">
      <w:pPr>
        <w:pStyle w:val="Sinespaciado1"/>
        <w:tabs>
          <w:tab w:val="left" w:pos="2410"/>
        </w:tabs>
        <w:spacing w:line="360" w:lineRule="auto"/>
        <w:ind w:firstLine="2835"/>
        <w:jc w:val="both"/>
        <w:rPr>
          <w:rFonts w:ascii="Arial" w:hAnsi="Arial" w:cs="Arial"/>
          <w:bCs/>
          <w:sz w:val="12"/>
          <w:szCs w:val="28"/>
          <w:lang w:val="es-MX"/>
        </w:rPr>
      </w:pPr>
    </w:p>
    <w:p w:rsidR="00BB621D" w:rsidRPr="0085745E" w:rsidRDefault="00BB621D" w:rsidP="00BB621D">
      <w:pPr>
        <w:pStyle w:val="Sinespaciado1"/>
        <w:tabs>
          <w:tab w:val="left" w:pos="2410"/>
        </w:tabs>
        <w:spacing w:line="360" w:lineRule="auto"/>
        <w:ind w:firstLine="2835"/>
        <w:jc w:val="both"/>
        <w:rPr>
          <w:rFonts w:ascii="Arial" w:hAnsi="Arial" w:cs="Arial"/>
          <w:bCs/>
          <w:i/>
          <w:sz w:val="28"/>
          <w:szCs w:val="28"/>
          <w:lang w:val="es-MX"/>
        </w:rPr>
      </w:pPr>
      <w:r w:rsidRPr="0085745E">
        <w:rPr>
          <w:rFonts w:ascii="Arial" w:hAnsi="Arial" w:cs="Arial"/>
          <w:bCs/>
          <w:i/>
          <w:sz w:val="28"/>
          <w:szCs w:val="28"/>
          <w:lang w:val="es-MX"/>
        </w:rPr>
        <w:t xml:space="preserve">“… los perjuicios que el demandado causa a la víctima le generan un detrimento económico al tener que pagar la condena a indemnizar integralmente los daños que causa al demandante; luego, constituye el mismo menoscabo pecuniario que el asegurado sufre al tener que solventarlos de su patrimonio. Por consiguiente, cuando la norma en comento alude a «los perjuicios patrimoniales que cause el asegurado» no se está refiriendo a la clasificación de los perjuicios (patrimoniales y </w:t>
      </w:r>
      <w:proofErr w:type="spellStart"/>
      <w:r w:rsidRPr="0085745E">
        <w:rPr>
          <w:rFonts w:ascii="Arial" w:hAnsi="Arial" w:cs="Arial"/>
          <w:bCs/>
          <w:i/>
          <w:sz w:val="28"/>
          <w:szCs w:val="28"/>
          <w:lang w:val="es-MX"/>
        </w:rPr>
        <w:t>extrapatrimoniales</w:t>
      </w:r>
      <w:proofErr w:type="spellEnd"/>
      <w:r w:rsidRPr="0085745E">
        <w:rPr>
          <w:rFonts w:ascii="Arial" w:hAnsi="Arial" w:cs="Arial"/>
          <w:bCs/>
          <w:i/>
          <w:sz w:val="28"/>
          <w:szCs w:val="28"/>
          <w:lang w:val="es-MX"/>
        </w:rPr>
        <w:t xml:space="preserve">) dentro de la relación jurídica sustancial entre demandante y demandado en el proceso de responsabilidad civil, sino al detrimento económico que surge para el asegurado dentro de la relación que nace en virtud del contrato de seguro, los cuales son siempre de carácter patrimonial para el asegurado, independientemente de la tipología que se les haya asignado al interior del proceso de responsabilidad civil…  </w:t>
      </w:r>
    </w:p>
    <w:p w:rsidR="00BB621D" w:rsidRPr="0085745E" w:rsidRDefault="00BB621D" w:rsidP="00BB621D">
      <w:pPr>
        <w:pStyle w:val="Sinespaciado1"/>
        <w:tabs>
          <w:tab w:val="left" w:pos="2410"/>
        </w:tabs>
        <w:spacing w:line="360" w:lineRule="auto"/>
        <w:ind w:firstLine="2835"/>
        <w:jc w:val="both"/>
        <w:rPr>
          <w:rFonts w:ascii="Arial" w:hAnsi="Arial" w:cs="Arial"/>
          <w:bCs/>
          <w:i/>
          <w:sz w:val="12"/>
          <w:szCs w:val="28"/>
          <w:lang w:val="es-MX"/>
        </w:rPr>
      </w:pPr>
    </w:p>
    <w:p w:rsidR="00BB621D" w:rsidRPr="0085745E" w:rsidRDefault="00BB621D" w:rsidP="00BB621D">
      <w:pPr>
        <w:pStyle w:val="Sinespaciado1"/>
        <w:tabs>
          <w:tab w:val="left" w:pos="2410"/>
        </w:tabs>
        <w:spacing w:line="360" w:lineRule="auto"/>
        <w:ind w:firstLine="2835"/>
        <w:jc w:val="both"/>
        <w:rPr>
          <w:rFonts w:ascii="Arial" w:hAnsi="Arial" w:cs="Arial"/>
          <w:bCs/>
          <w:i/>
          <w:sz w:val="28"/>
          <w:szCs w:val="28"/>
          <w:lang w:val="es-MX"/>
        </w:rPr>
      </w:pPr>
      <w:r w:rsidRPr="0085745E">
        <w:rPr>
          <w:rFonts w:ascii="Arial" w:hAnsi="Arial" w:cs="Arial"/>
          <w:bCs/>
          <w:i/>
          <w:sz w:val="28"/>
          <w:szCs w:val="28"/>
          <w:lang w:val="es-MX"/>
        </w:rPr>
        <w:t xml:space="preserve">3. Vistos los artículos 1127 y 1133 del Código de Comercio, con las reformas introducidas por los artículos 84 y 87 de la </w:t>
      </w:r>
      <w:r w:rsidRPr="0085745E">
        <w:rPr>
          <w:rFonts w:ascii="Arial" w:hAnsi="Arial" w:cs="Arial"/>
          <w:bCs/>
          <w:i/>
          <w:sz w:val="28"/>
          <w:szCs w:val="28"/>
          <w:lang w:val="es-MX"/>
        </w:rPr>
        <w:lastRenderedPageBreak/>
        <w:t>Ley 45 de 1990, desde la perspectiva expuesta y en conjunto por ser complementarios, responden a un patrón de reparación completa e inmediata de la víctima, que comprende la indemnización de los perjuicios de toda índole, porque el término de «patrimoniales» bajo la nueva redacción del primero sigue refiriéndose a la carga que surge para el asegurado y debe asumir la aseguradora.</w:t>
      </w:r>
    </w:p>
    <w:p w:rsidR="00BB621D" w:rsidRPr="0085745E" w:rsidRDefault="00BB621D" w:rsidP="00BB621D">
      <w:pPr>
        <w:pStyle w:val="Sinespaciado1"/>
        <w:tabs>
          <w:tab w:val="left" w:pos="2410"/>
        </w:tabs>
        <w:spacing w:line="360" w:lineRule="auto"/>
        <w:ind w:firstLine="2835"/>
        <w:jc w:val="both"/>
        <w:rPr>
          <w:rFonts w:ascii="Arial" w:hAnsi="Arial" w:cs="Arial"/>
          <w:bCs/>
          <w:i/>
          <w:sz w:val="12"/>
          <w:szCs w:val="28"/>
          <w:lang w:val="es-MX"/>
        </w:rPr>
      </w:pPr>
    </w:p>
    <w:p w:rsidR="00BB621D" w:rsidRPr="0085745E" w:rsidRDefault="00BB621D" w:rsidP="00BB621D">
      <w:pPr>
        <w:pStyle w:val="Sinespaciado1"/>
        <w:tabs>
          <w:tab w:val="left" w:pos="2410"/>
        </w:tabs>
        <w:spacing w:line="360" w:lineRule="auto"/>
        <w:ind w:firstLine="2835"/>
        <w:jc w:val="both"/>
        <w:rPr>
          <w:rFonts w:ascii="Arial" w:hAnsi="Arial" w:cs="Arial"/>
          <w:bCs/>
          <w:i/>
          <w:sz w:val="28"/>
          <w:szCs w:val="28"/>
          <w:lang w:val="es-MX"/>
        </w:rPr>
      </w:pPr>
      <w:r w:rsidRPr="0085745E">
        <w:rPr>
          <w:rFonts w:ascii="Arial" w:hAnsi="Arial" w:cs="Arial"/>
          <w:bCs/>
          <w:i/>
          <w:sz w:val="28"/>
          <w:szCs w:val="28"/>
          <w:lang w:val="es-MX"/>
        </w:rPr>
        <w:t xml:space="preserve">Por tal razón no puede decirse que el amparo por los «perjuicios </w:t>
      </w:r>
      <w:proofErr w:type="spellStart"/>
      <w:r w:rsidRPr="0085745E">
        <w:rPr>
          <w:rFonts w:ascii="Arial" w:hAnsi="Arial" w:cs="Arial"/>
          <w:bCs/>
          <w:i/>
          <w:sz w:val="28"/>
          <w:szCs w:val="28"/>
          <w:lang w:val="es-MX"/>
        </w:rPr>
        <w:t>extrapatrimoniales</w:t>
      </w:r>
      <w:proofErr w:type="spellEnd"/>
      <w:r w:rsidRPr="0085745E">
        <w:rPr>
          <w:rFonts w:ascii="Arial" w:hAnsi="Arial" w:cs="Arial"/>
          <w:bCs/>
          <w:i/>
          <w:sz w:val="28"/>
          <w:szCs w:val="28"/>
          <w:lang w:val="es-MX"/>
        </w:rPr>
        <w:t>» de la víctima debe estar expresamente contemplado en la póliza como resultado de una lectura simplista del precepto y en desarrollo de la libertad contractual, ya que darle ese alcance restrictivo sería ir en contra del querer del legislador y los fines que inspiraron la reforma...”</w:t>
      </w:r>
    </w:p>
    <w:p w:rsidR="00300E35" w:rsidRPr="0085745E" w:rsidRDefault="00300E35" w:rsidP="00300E35">
      <w:pPr>
        <w:pStyle w:val="Sinespaciado1"/>
        <w:tabs>
          <w:tab w:val="left" w:pos="2410"/>
        </w:tabs>
        <w:spacing w:line="360" w:lineRule="auto"/>
        <w:ind w:firstLine="2835"/>
        <w:jc w:val="both"/>
        <w:rPr>
          <w:rFonts w:ascii="Arial" w:hAnsi="Arial" w:cs="Arial"/>
          <w:bCs/>
          <w:sz w:val="12"/>
          <w:szCs w:val="28"/>
          <w:lang w:val="es-MX"/>
        </w:rPr>
      </w:pPr>
    </w:p>
    <w:p w:rsidR="00477DC9" w:rsidRPr="0085745E" w:rsidRDefault="00BB621D" w:rsidP="00BB621D">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A</w:t>
      </w:r>
      <w:r w:rsidR="00477DC9" w:rsidRPr="0085745E">
        <w:rPr>
          <w:rFonts w:ascii="Arial" w:hAnsi="Arial" w:cs="Arial"/>
          <w:bCs/>
          <w:sz w:val="28"/>
          <w:szCs w:val="28"/>
          <w:lang w:val="es-MX"/>
        </w:rPr>
        <w:t xml:space="preserve">hora, </w:t>
      </w:r>
      <w:r w:rsidR="005D60E3" w:rsidRPr="0085745E">
        <w:rPr>
          <w:rFonts w:ascii="Arial" w:hAnsi="Arial" w:cs="Arial"/>
          <w:bCs/>
          <w:sz w:val="28"/>
          <w:szCs w:val="28"/>
          <w:lang w:val="es-MX"/>
        </w:rPr>
        <w:t xml:space="preserve">para reforzar lo dicho, en criterio de esta magistratura, </w:t>
      </w:r>
      <w:r w:rsidR="00477DC9" w:rsidRPr="0085745E">
        <w:rPr>
          <w:rFonts w:ascii="Arial" w:hAnsi="Arial" w:cs="Arial"/>
          <w:bCs/>
          <w:sz w:val="28"/>
          <w:szCs w:val="28"/>
          <w:lang w:val="es-MX"/>
        </w:rPr>
        <w:t xml:space="preserve">no puede perderse de vista que el numeral 3 del clausulado de la póliza, </w:t>
      </w:r>
      <w:r w:rsidR="000D6B49" w:rsidRPr="0085745E">
        <w:rPr>
          <w:rFonts w:ascii="Arial" w:hAnsi="Arial" w:cs="Arial"/>
          <w:bCs/>
          <w:sz w:val="28"/>
          <w:szCs w:val="28"/>
          <w:lang w:val="es-MX"/>
        </w:rPr>
        <w:t>contempla</w:t>
      </w:r>
      <w:r w:rsidR="00477DC9" w:rsidRPr="0085745E">
        <w:rPr>
          <w:rFonts w:ascii="Arial" w:hAnsi="Arial" w:cs="Arial"/>
          <w:bCs/>
          <w:sz w:val="28"/>
          <w:szCs w:val="28"/>
          <w:lang w:val="es-MX"/>
        </w:rPr>
        <w:t xml:space="preserve"> la posibilidad </w:t>
      </w:r>
      <w:r w:rsidR="000D6B49" w:rsidRPr="0085745E">
        <w:rPr>
          <w:rFonts w:ascii="Arial" w:hAnsi="Arial" w:cs="Arial"/>
          <w:bCs/>
          <w:sz w:val="28"/>
          <w:szCs w:val="28"/>
          <w:lang w:val="es-MX"/>
        </w:rPr>
        <w:t>d</w:t>
      </w:r>
      <w:r w:rsidR="00477DC9" w:rsidRPr="0085745E">
        <w:rPr>
          <w:rFonts w:ascii="Arial" w:hAnsi="Arial" w:cs="Arial"/>
          <w:bCs/>
          <w:sz w:val="28"/>
          <w:szCs w:val="28"/>
          <w:lang w:val="es-MX"/>
        </w:rPr>
        <w:t xml:space="preserve">e que </w:t>
      </w:r>
      <w:r w:rsidR="000D6B49" w:rsidRPr="0085745E">
        <w:rPr>
          <w:rFonts w:ascii="Arial" w:hAnsi="Arial" w:cs="Arial"/>
          <w:b/>
          <w:bCs/>
          <w:szCs w:val="28"/>
          <w:lang w:val="es-MX"/>
        </w:rPr>
        <w:t>SEGUROS DEL ESTADO</w:t>
      </w:r>
      <w:r w:rsidR="00477DC9" w:rsidRPr="0085745E">
        <w:rPr>
          <w:rFonts w:ascii="Arial" w:hAnsi="Arial" w:cs="Arial"/>
          <w:bCs/>
          <w:sz w:val="28"/>
          <w:szCs w:val="28"/>
          <w:lang w:val="es-MX"/>
        </w:rPr>
        <w:t xml:space="preserve"> cubra la responsabilidad civil extracontractual</w:t>
      </w:r>
      <w:r w:rsidR="000D6B49" w:rsidRPr="0085745E">
        <w:rPr>
          <w:rFonts w:ascii="Arial" w:hAnsi="Arial" w:cs="Arial"/>
          <w:bCs/>
          <w:sz w:val="28"/>
          <w:szCs w:val="28"/>
          <w:lang w:val="es-MX"/>
        </w:rPr>
        <w:t xml:space="preserve"> en que incurra el asegurado. En efecto, el numeral 3.1. </w:t>
      </w:r>
      <w:proofErr w:type="gramStart"/>
      <w:r w:rsidR="000D6B49" w:rsidRPr="0085745E">
        <w:rPr>
          <w:rFonts w:ascii="Arial" w:hAnsi="Arial" w:cs="Arial"/>
          <w:bCs/>
          <w:sz w:val="28"/>
          <w:szCs w:val="28"/>
          <w:lang w:val="es-MX"/>
        </w:rPr>
        <w:t>sobre</w:t>
      </w:r>
      <w:proofErr w:type="gramEnd"/>
      <w:r w:rsidR="000D6B49" w:rsidRPr="0085745E">
        <w:rPr>
          <w:rFonts w:ascii="Arial" w:hAnsi="Arial" w:cs="Arial"/>
          <w:bCs/>
          <w:sz w:val="28"/>
          <w:szCs w:val="28"/>
          <w:lang w:val="es-MX"/>
        </w:rPr>
        <w:t xml:space="preserve"> esta especie cobertura, estipula: </w:t>
      </w:r>
      <w:r w:rsidR="000D6B49" w:rsidRPr="0085745E">
        <w:rPr>
          <w:rFonts w:ascii="Arial" w:hAnsi="Arial" w:cs="Arial"/>
          <w:b/>
          <w:bCs/>
          <w:szCs w:val="28"/>
          <w:lang w:val="es-MX"/>
        </w:rPr>
        <w:t xml:space="preserve">“3.1. RESPONSABILIDAD CIVIL EXTRACONTRACTUAL. </w:t>
      </w:r>
      <w:proofErr w:type="spellStart"/>
      <w:r w:rsidR="000D6B49" w:rsidRPr="0085745E">
        <w:rPr>
          <w:rFonts w:ascii="Arial" w:hAnsi="Arial" w:cs="Arial"/>
          <w:b/>
          <w:bCs/>
          <w:szCs w:val="28"/>
          <w:lang w:val="es-MX"/>
        </w:rPr>
        <w:t>SEGURESTADO</w:t>
      </w:r>
      <w:proofErr w:type="spellEnd"/>
      <w:r w:rsidR="000D6B49" w:rsidRPr="0085745E">
        <w:rPr>
          <w:rFonts w:ascii="Arial" w:hAnsi="Arial" w:cs="Arial"/>
          <w:b/>
          <w:bCs/>
          <w:szCs w:val="28"/>
          <w:lang w:val="es-MX"/>
        </w:rPr>
        <w:t xml:space="preserve"> CUBRE LA RESPONSABILIDAD CIVIL EXTRACONTRACTUAL EN QUE DE ACUERDO CON LA LEGISLACIÓN COLOMBIANA, INCURRA EL ASEGURADO NOMBRADO EN LA CARÁTULA DE LA PÓLIZA, PROVENIENTE DE UN ACCIDENTE O SERIE DE ACCIDENTES DE TRÁNSITO EMANADOS DE UN SOLO ACONTECIMIENTO OCASIONADO POR EL (LOS) VEHÍCULO (S) EN ESTA PÓLIZA, CONDUCIDO POR EL ASEGURADO O POR OTRA PERSONA AUTORIZADA EXPRESAMENTE POR EL, DENTRO DEL TERRITORIO NACIONAL, HASTA POR LA SUMA ESTIPULADA EN LA PRESENTE PÓLIZA.”</w:t>
      </w:r>
    </w:p>
    <w:p w:rsidR="00477DC9" w:rsidRPr="0085745E" w:rsidRDefault="00477DC9" w:rsidP="00BB621D">
      <w:pPr>
        <w:pStyle w:val="Sinespaciado1"/>
        <w:tabs>
          <w:tab w:val="left" w:pos="2410"/>
        </w:tabs>
        <w:spacing w:line="360" w:lineRule="auto"/>
        <w:ind w:firstLine="2835"/>
        <w:jc w:val="both"/>
        <w:rPr>
          <w:rFonts w:ascii="Arial" w:hAnsi="Arial" w:cs="Arial"/>
          <w:bCs/>
          <w:sz w:val="12"/>
          <w:szCs w:val="28"/>
          <w:lang w:val="es-MX"/>
        </w:rPr>
      </w:pPr>
    </w:p>
    <w:p w:rsidR="0040756F" w:rsidRPr="0085745E" w:rsidRDefault="00477DC9" w:rsidP="00BB621D">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t>A</w:t>
      </w:r>
      <w:r w:rsidR="00BB621D" w:rsidRPr="0085745E">
        <w:rPr>
          <w:rFonts w:ascii="Arial" w:hAnsi="Arial" w:cs="Arial"/>
          <w:bCs/>
          <w:sz w:val="28"/>
          <w:szCs w:val="28"/>
          <w:lang w:val="es-MX"/>
        </w:rPr>
        <w:t>sí las cosas, tampoco sale avante el reclamo del asesor judicial de la aseguradora</w:t>
      </w:r>
      <w:r w:rsidR="0040756F" w:rsidRPr="0085745E">
        <w:rPr>
          <w:rFonts w:ascii="Arial" w:hAnsi="Arial" w:cs="Arial"/>
          <w:bCs/>
          <w:sz w:val="28"/>
          <w:szCs w:val="28"/>
          <w:lang w:val="es-MX"/>
        </w:rPr>
        <w:t xml:space="preserve">. </w:t>
      </w:r>
    </w:p>
    <w:p w:rsidR="0040756F" w:rsidRPr="0085745E" w:rsidRDefault="0040756F" w:rsidP="00BB621D">
      <w:pPr>
        <w:pStyle w:val="Sinespaciado1"/>
        <w:tabs>
          <w:tab w:val="left" w:pos="2410"/>
        </w:tabs>
        <w:spacing w:line="360" w:lineRule="auto"/>
        <w:ind w:firstLine="2835"/>
        <w:jc w:val="both"/>
        <w:rPr>
          <w:rFonts w:ascii="Arial" w:hAnsi="Arial" w:cs="Arial"/>
          <w:bCs/>
          <w:sz w:val="16"/>
          <w:szCs w:val="16"/>
          <w:lang w:val="es-MX"/>
        </w:rPr>
      </w:pPr>
    </w:p>
    <w:p w:rsidR="00BB621D" w:rsidRPr="0085745E" w:rsidRDefault="0040756F" w:rsidP="00BB621D">
      <w:pPr>
        <w:pStyle w:val="Sinespaciado1"/>
        <w:tabs>
          <w:tab w:val="left" w:pos="2410"/>
        </w:tabs>
        <w:spacing w:line="360" w:lineRule="auto"/>
        <w:ind w:firstLine="2835"/>
        <w:jc w:val="both"/>
        <w:rPr>
          <w:rFonts w:ascii="Arial" w:hAnsi="Arial" w:cs="Arial"/>
          <w:bCs/>
          <w:sz w:val="28"/>
          <w:szCs w:val="28"/>
          <w:lang w:val="es-MX"/>
        </w:rPr>
      </w:pPr>
      <w:r w:rsidRPr="0085745E">
        <w:rPr>
          <w:rFonts w:ascii="Arial" w:hAnsi="Arial" w:cs="Arial"/>
          <w:bCs/>
          <w:sz w:val="28"/>
          <w:szCs w:val="28"/>
          <w:lang w:val="es-MX"/>
        </w:rPr>
        <w:lastRenderedPageBreak/>
        <w:t>En consecuencia</w:t>
      </w:r>
      <w:r w:rsidR="00073B0A" w:rsidRPr="0085745E">
        <w:rPr>
          <w:rFonts w:ascii="Arial" w:hAnsi="Arial" w:cs="Arial"/>
          <w:bCs/>
          <w:sz w:val="28"/>
          <w:szCs w:val="28"/>
          <w:lang w:val="es-MX"/>
        </w:rPr>
        <w:t>,</w:t>
      </w:r>
      <w:r w:rsidR="000D6B49" w:rsidRPr="0085745E">
        <w:rPr>
          <w:rFonts w:ascii="Arial" w:hAnsi="Arial" w:cs="Arial"/>
          <w:bCs/>
          <w:sz w:val="28"/>
          <w:szCs w:val="28"/>
          <w:lang w:val="es-MX"/>
        </w:rPr>
        <w:t xml:space="preserve"> se confirmará</w:t>
      </w:r>
      <w:r w:rsidRPr="0085745E">
        <w:rPr>
          <w:rFonts w:ascii="Arial" w:hAnsi="Arial" w:cs="Arial"/>
          <w:bCs/>
          <w:sz w:val="28"/>
          <w:szCs w:val="28"/>
          <w:lang w:val="es-MX"/>
        </w:rPr>
        <w:t xml:space="preserve"> en su totalidad la sentencia apelada.  Costas a cargo del apelante</w:t>
      </w:r>
      <w:r w:rsidR="00BB621D" w:rsidRPr="0085745E">
        <w:rPr>
          <w:rFonts w:ascii="Arial" w:hAnsi="Arial" w:cs="Arial"/>
          <w:bCs/>
          <w:sz w:val="28"/>
          <w:szCs w:val="28"/>
          <w:lang w:val="es-MX"/>
        </w:rPr>
        <w:t xml:space="preserve">, por haber fracasado el recurso. </w:t>
      </w:r>
    </w:p>
    <w:p w:rsidR="00073B0A" w:rsidRPr="0085745E" w:rsidRDefault="00073B0A" w:rsidP="00BB621D">
      <w:pPr>
        <w:pStyle w:val="Sinespaciado1"/>
        <w:tabs>
          <w:tab w:val="left" w:pos="2410"/>
        </w:tabs>
        <w:spacing w:line="360" w:lineRule="auto"/>
        <w:ind w:firstLine="2835"/>
        <w:jc w:val="both"/>
        <w:rPr>
          <w:rFonts w:ascii="Arial" w:hAnsi="Arial" w:cs="Arial"/>
          <w:bCs/>
          <w:sz w:val="24"/>
          <w:szCs w:val="28"/>
          <w:lang w:val="es-MX"/>
        </w:rPr>
      </w:pPr>
    </w:p>
    <w:p w:rsidR="00BB621D" w:rsidRPr="0085745E" w:rsidRDefault="00BB621D" w:rsidP="00BB621D">
      <w:pPr>
        <w:pStyle w:val="Sinespaciado1"/>
        <w:tabs>
          <w:tab w:val="left" w:pos="2410"/>
        </w:tabs>
        <w:spacing w:line="360" w:lineRule="auto"/>
        <w:ind w:firstLine="2835"/>
        <w:jc w:val="both"/>
        <w:rPr>
          <w:rFonts w:ascii="Arial" w:hAnsi="Arial" w:cs="Arial"/>
          <w:sz w:val="26"/>
          <w:szCs w:val="26"/>
          <w:lang w:val="es-ES"/>
        </w:rPr>
      </w:pPr>
      <w:r w:rsidRPr="0085745E">
        <w:rPr>
          <w:rFonts w:ascii="Arial" w:hAnsi="Arial" w:cs="Arial"/>
          <w:b/>
          <w:bCs/>
          <w:iCs/>
          <w:sz w:val="26"/>
          <w:szCs w:val="26"/>
          <w:lang w:val="es-MX"/>
        </w:rPr>
        <w:t>DECISIÓN</w:t>
      </w:r>
    </w:p>
    <w:p w:rsidR="00BB621D" w:rsidRPr="0085745E" w:rsidRDefault="00BB621D" w:rsidP="00BB621D">
      <w:pPr>
        <w:pStyle w:val="Sinespaciado1"/>
        <w:tabs>
          <w:tab w:val="left" w:pos="2410"/>
        </w:tabs>
        <w:spacing w:line="360" w:lineRule="auto"/>
        <w:ind w:firstLine="2835"/>
        <w:jc w:val="both"/>
        <w:rPr>
          <w:rFonts w:ascii="Arial" w:hAnsi="Arial" w:cs="Arial"/>
          <w:sz w:val="24"/>
          <w:szCs w:val="16"/>
          <w:lang w:val="es-MX"/>
        </w:rPr>
      </w:pPr>
    </w:p>
    <w:p w:rsidR="00073B0A" w:rsidRPr="0085745E" w:rsidRDefault="00BB621D" w:rsidP="003B5554">
      <w:pPr>
        <w:pStyle w:val="Sinespaciado1"/>
        <w:tabs>
          <w:tab w:val="left" w:pos="2410"/>
        </w:tabs>
        <w:spacing w:line="360" w:lineRule="auto"/>
        <w:ind w:firstLine="2835"/>
        <w:jc w:val="both"/>
        <w:rPr>
          <w:rFonts w:ascii="Arial" w:hAnsi="Arial" w:cs="Arial"/>
          <w:sz w:val="28"/>
          <w:szCs w:val="28"/>
          <w:lang w:val="es-ES"/>
        </w:rPr>
      </w:pPr>
      <w:r w:rsidRPr="0085745E">
        <w:rPr>
          <w:rFonts w:ascii="Arial" w:hAnsi="Arial" w:cs="Arial"/>
          <w:sz w:val="28"/>
          <w:szCs w:val="28"/>
          <w:lang w:val="es-MX"/>
        </w:rPr>
        <w:t>En mérito de lo expuesto, el Tribunal Superior del Distrito Judicial de Pereira, en Sala Civil Familia de Decisión, administrando justicia en nombre de la República y por autoridad de la Ley,</w:t>
      </w:r>
    </w:p>
    <w:p w:rsidR="00BB621D" w:rsidRPr="0085745E" w:rsidRDefault="00BB621D" w:rsidP="00BB621D">
      <w:pPr>
        <w:pStyle w:val="Sinespaciado1"/>
        <w:tabs>
          <w:tab w:val="left" w:pos="2410"/>
        </w:tabs>
        <w:spacing w:line="360" w:lineRule="auto"/>
        <w:ind w:firstLine="2835"/>
        <w:jc w:val="both"/>
        <w:rPr>
          <w:rFonts w:ascii="Arial" w:hAnsi="Arial" w:cs="Arial"/>
          <w:sz w:val="28"/>
          <w:szCs w:val="28"/>
          <w:lang w:val="es-ES"/>
        </w:rPr>
      </w:pPr>
      <w:r w:rsidRPr="0085745E">
        <w:rPr>
          <w:rFonts w:ascii="Arial" w:hAnsi="Arial" w:cs="Arial"/>
          <w:b/>
          <w:bCs/>
          <w:iCs/>
          <w:sz w:val="28"/>
          <w:szCs w:val="28"/>
          <w:lang w:val="es-MX"/>
        </w:rPr>
        <w:t>RESUELVE</w:t>
      </w:r>
      <w:r w:rsidRPr="0085745E">
        <w:rPr>
          <w:rFonts w:ascii="Arial" w:hAnsi="Arial" w:cs="Arial"/>
          <w:b/>
          <w:bCs/>
          <w:sz w:val="28"/>
          <w:szCs w:val="28"/>
          <w:lang w:val="es-MX"/>
        </w:rPr>
        <w:t>:</w:t>
      </w:r>
    </w:p>
    <w:p w:rsidR="00BB621D" w:rsidRPr="0085745E" w:rsidRDefault="00BB621D" w:rsidP="00BB621D">
      <w:pPr>
        <w:pStyle w:val="Sinespaciado1"/>
        <w:tabs>
          <w:tab w:val="left" w:pos="2410"/>
        </w:tabs>
        <w:spacing w:line="360" w:lineRule="auto"/>
        <w:ind w:firstLine="2835"/>
        <w:jc w:val="both"/>
        <w:rPr>
          <w:rFonts w:ascii="Arial" w:hAnsi="Arial" w:cs="Arial"/>
          <w:b/>
          <w:bCs/>
          <w:iCs/>
          <w:sz w:val="24"/>
          <w:szCs w:val="28"/>
          <w:lang w:val="es-MX"/>
        </w:rPr>
      </w:pPr>
    </w:p>
    <w:p w:rsidR="00BB621D" w:rsidRPr="0085745E" w:rsidRDefault="00BB621D" w:rsidP="00BB621D">
      <w:pPr>
        <w:pStyle w:val="Sinespaciado1"/>
        <w:tabs>
          <w:tab w:val="left" w:pos="2410"/>
        </w:tabs>
        <w:spacing w:line="360" w:lineRule="auto"/>
        <w:ind w:firstLine="2835"/>
        <w:jc w:val="both"/>
        <w:rPr>
          <w:rFonts w:ascii="Arial" w:hAnsi="Arial" w:cs="Arial"/>
          <w:sz w:val="28"/>
          <w:szCs w:val="28"/>
        </w:rPr>
      </w:pPr>
      <w:r w:rsidRPr="0085745E">
        <w:rPr>
          <w:rFonts w:ascii="Arial" w:hAnsi="Arial" w:cs="Arial"/>
          <w:b/>
          <w:bCs/>
          <w:iCs/>
          <w:sz w:val="28"/>
          <w:szCs w:val="28"/>
          <w:lang w:val="es-MX"/>
        </w:rPr>
        <w:t>PRIMERO: CONFIRMAR</w:t>
      </w:r>
      <w:r w:rsidRPr="0085745E">
        <w:rPr>
          <w:rFonts w:ascii="Arial" w:hAnsi="Arial" w:cs="Arial"/>
          <w:bCs/>
          <w:iCs/>
          <w:sz w:val="28"/>
          <w:szCs w:val="28"/>
          <w:lang w:val="es-MX"/>
        </w:rPr>
        <w:t xml:space="preserve"> </w:t>
      </w:r>
      <w:r w:rsidRPr="0085745E">
        <w:rPr>
          <w:rFonts w:ascii="Arial" w:hAnsi="Arial" w:cs="Arial"/>
          <w:bCs/>
          <w:sz w:val="28"/>
          <w:szCs w:val="28"/>
        </w:rPr>
        <w:t xml:space="preserve">la sentencia proferida por el Juzgado </w:t>
      </w:r>
      <w:r w:rsidR="0040756F" w:rsidRPr="0085745E">
        <w:rPr>
          <w:rFonts w:ascii="Arial" w:hAnsi="Arial" w:cs="Arial"/>
          <w:bCs/>
          <w:sz w:val="28"/>
          <w:szCs w:val="28"/>
        </w:rPr>
        <w:t>Primero</w:t>
      </w:r>
      <w:r w:rsidRPr="0085745E">
        <w:rPr>
          <w:rFonts w:ascii="Arial" w:hAnsi="Arial" w:cs="Arial"/>
          <w:bCs/>
          <w:sz w:val="28"/>
          <w:szCs w:val="28"/>
        </w:rPr>
        <w:t xml:space="preserve"> Civil del Circuito de Pereira, el </w:t>
      </w:r>
      <w:r w:rsidR="0040756F" w:rsidRPr="0085745E">
        <w:rPr>
          <w:rFonts w:ascii="Arial" w:hAnsi="Arial" w:cs="Arial"/>
          <w:bCs/>
          <w:sz w:val="28"/>
          <w:szCs w:val="28"/>
        </w:rPr>
        <w:t>4</w:t>
      </w:r>
      <w:r w:rsidRPr="0085745E">
        <w:rPr>
          <w:rFonts w:ascii="Arial" w:hAnsi="Arial" w:cs="Arial"/>
          <w:bCs/>
          <w:sz w:val="28"/>
          <w:szCs w:val="28"/>
        </w:rPr>
        <w:t xml:space="preserve"> de agosto de 2017, en el proceso </w:t>
      </w:r>
      <w:r w:rsidRPr="0085745E">
        <w:rPr>
          <w:rFonts w:ascii="Arial" w:hAnsi="Arial" w:cs="Arial"/>
          <w:bCs/>
          <w:sz w:val="28"/>
          <w:szCs w:val="28"/>
          <w:lang w:val="es-MX"/>
        </w:rPr>
        <w:t xml:space="preserve">promovido por </w:t>
      </w:r>
      <w:r w:rsidR="0040756F" w:rsidRPr="0085745E">
        <w:rPr>
          <w:rFonts w:ascii="Arial" w:hAnsi="Arial" w:cs="Arial"/>
          <w:b/>
          <w:szCs w:val="24"/>
        </w:rPr>
        <w:t>ANA CECILIA GUTIÉRREZ CARDONA</w:t>
      </w:r>
      <w:r w:rsidR="0040756F" w:rsidRPr="0085745E">
        <w:rPr>
          <w:rFonts w:ascii="Arial" w:hAnsi="Arial" w:cs="Arial"/>
          <w:bCs/>
          <w:sz w:val="28"/>
          <w:szCs w:val="28"/>
          <w:lang w:val="es-MX"/>
        </w:rPr>
        <w:t xml:space="preserve">, </w:t>
      </w:r>
      <w:proofErr w:type="spellStart"/>
      <w:r w:rsidR="0040756F" w:rsidRPr="0085745E">
        <w:rPr>
          <w:rFonts w:ascii="Arial" w:hAnsi="Arial" w:cs="Arial"/>
          <w:b/>
          <w:szCs w:val="24"/>
        </w:rPr>
        <w:t>FRANCELINE</w:t>
      </w:r>
      <w:proofErr w:type="spellEnd"/>
      <w:r w:rsidR="0040756F" w:rsidRPr="0085745E">
        <w:rPr>
          <w:rFonts w:ascii="Arial" w:hAnsi="Arial" w:cs="Arial"/>
          <w:b/>
          <w:szCs w:val="24"/>
        </w:rPr>
        <w:t xml:space="preserve"> GUTIÉRREZ CARDONA</w:t>
      </w:r>
      <w:r w:rsidR="0040756F" w:rsidRPr="0085745E">
        <w:rPr>
          <w:rFonts w:ascii="Arial" w:hAnsi="Arial" w:cs="Arial"/>
          <w:bCs/>
          <w:sz w:val="28"/>
          <w:szCs w:val="28"/>
          <w:lang w:val="es-MX"/>
        </w:rPr>
        <w:t xml:space="preserve">, </w:t>
      </w:r>
      <w:r w:rsidR="0040756F" w:rsidRPr="0085745E">
        <w:rPr>
          <w:rFonts w:ascii="Arial" w:hAnsi="Arial" w:cs="Arial"/>
          <w:b/>
          <w:szCs w:val="24"/>
        </w:rPr>
        <w:t>MARÍA ESPERANZA LOAIZA CARDONA</w:t>
      </w:r>
      <w:r w:rsidR="0040756F" w:rsidRPr="0085745E">
        <w:rPr>
          <w:rFonts w:ascii="Arial" w:hAnsi="Arial" w:cs="Arial"/>
          <w:bCs/>
          <w:sz w:val="28"/>
          <w:szCs w:val="28"/>
          <w:lang w:val="es-MX"/>
        </w:rPr>
        <w:t>,</w:t>
      </w:r>
      <w:r w:rsidR="0040756F" w:rsidRPr="0085745E">
        <w:rPr>
          <w:rFonts w:ascii="Arial" w:hAnsi="Arial" w:cs="Arial"/>
          <w:b/>
          <w:szCs w:val="24"/>
        </w:rPr>
        <w:t xml:space="preserve"> AMPARO LOAIZA CARDONA, </w:t>
      </w:r>
      <w:proofErr w:type="spellStart"/>
      <w:r w:rsidR="0040756F" w:rsidRPr="0085745E">
        <w:rPr>
          <w:rFonts w:ascii="Arial" w:hAnsi="Arial" w:cs="Arial"/>
          <w:b/>
          <w:szCs w:val="24"/>
        </w:rPr>
        <w:t>JHOR</w:t>
      </w:r>
      <w:proofErr w:type="spellEnd"/>
      <w:r w:rsidR="0040756F" w:rsidRPr="0085745E">
        <w:rPr>
          <w:rFonts w:ascii="Arial" w:hAnsi="Arial" w:cs="Arial"/>
          <w:b/>
          <w:szCs w:val="24"/>
        </w:rPr>
        <w:t xml:space="preserve"> </w:t>
      </w:r>
      <w:proofErr w:type="spellStart"/>
      <w:r w:rsidR="0040756F" w:rsidRPr="0085745E">
        <w:rPr>
          <w:rFonts w:ascii="Arial" w:hAnsi="Arial" w:cs="Arial"/>
          <w:b/>
          <w:szCs w:val="24"/>
        </w:rPr>
        <w:t>YEDY</w:t>
      </w:r>
      <w:proofErr w:type="spellEnd"/>
      <w:r w:rsidR="0040756F" w:rsidRPr="0085745E">
        <w:rPr>
          <w:rFonts w:ascii="Arial" w:hAnsi="Arial" w:cs="Arial"/>
          <w:b/>
          <w:szCs w:val="24"/>
        </w:rPr>
        <w:t xml:space="preserve"> MONTES GUTIÉRREZ, SHARON ANGIE MONTES GUTIÉRREZ, </w:t>
      </w:r>
      <w:proofErr w:type="spellStart"/>
      <w:r w:rsidR="0040756F" w:rsidRPr="0085745E">
        <w:rPr>
          <w:rFonts w:ascii="Arial" w:hAnsi="Arial" w:cs="Arial"/>
          <w:b/>
          <w:szCs w:val="24"/>
        </w:rPr>
        <w:t>JULY</w:t>
      </w:r>
      <w:proofErr w:type="spellEnd"/>
      <w:r w:rsidR="0040756F" w:rsidRPr="0085745E">
        <w:rPr>
          <w:rFonts w:ascii="Arial" w:hAnsi="Arial" w:cs="Arial"/>
          <w:b/>
          <w:szCs w:val="24"/>
        </w:rPr>
        <w:t xml:space="preserve"> MARITZA </w:t>
      </w:r>
      <w:proofErr w:type="spellStart"/>
      <w:r w:rsidR="0040756F" w:rsidRPr="0085745E">
        <w:rPr>
          <w:rFonts w:ascii="Arial" w:hAnsi="Arial" w:cs="Arial"/>
          <w:b/>
          <w:szCs w:val="24"/>
        </w:rPr>
        <w:t>GONZÀLEZ</w:t>
      </w:r>
      <w:proofErr w:type="spellEnd"/>
      <w:r w:rsidR="0040756F" w:rsidRPr="0085745E">
        <w:rPr>
          <w:rFonts w:ascii="Arial" w:hAnsi="Arial" w:cs="Arial"/>
          <w:b/>
          <w:szCs w:val="24"/>
        </w:rPr>
        <w:t xml:space="preserve"> GUTIÉRREZ, </w:t>
      </w:r>
      <w:proofErr w:type="spellStart"/>
      <w:r w:rsidR="0040756F" w:rsidRPr="0085745E">
        <w:rPr>
          <w:rFonts w:ascii="Arial" w:hAnsi="Arial" w:cs="Arial"/>
          <w:b/>
          <w:szCs w:val="24"/>
        </w:rPr>
        <w:t>LEIDY</w:t>
      </w:r>
      <w:proofErr w:type="spellEnd"/>
      <w:r w:rsidR="0040756F" w:rsidRPr="0085745E">
        <w:rPr>
          <w:rFonts w:ascii="Arial" w:hAnsi="Arial" w:cs="Arial"/>
          <w:b/>
          <w:szCs w:val="24"/>
        </w:rPr>
        <w:t xml:space="preserve"> KATHERINE CASTAÑO LOAIZA, RONALD </w:t>
      </w:r>
      <w:proofErr w:type="spellStart"/>
      <w:r w:rsidR="0040756F" w:rsidRPr="0085745E">
        <w:rPr>
          <w:rFonts w:ascii="Arial" w:hAnsi="Arial" w:cs="Arial"/>
          <w:b/>
          <w:szCs w:val="24"/>
        </w:rPr>
        <w:t>FARID</w:t>
      </w:r>
      <w:proofErr w:type="spellEnd"/>
      <w:r w:rsidR="0040756F" w:rsidRPr="0085745E">
        <w:rPr>
          <w:rFonts w:ascii="Arial" w:hAnsi="Arial" w:cs="Arial"/>
          <w:b/>
          <w:szCs w:val="24"/>
        </w:rPr>
        <w:t xml:space="preserve"> MARÍN LOAIZA, HAROLD </w:t>
      </w:r>
      <w:proofErr w:type="spellStart"/>
      <w:r w:rsidR="0040756F" w:rsidRPr="0085745E">
        <w:rPr>
          <w:rFonts w:ascii="Arial" w:hAnsi="Arial" w:cs="Arial"/>
          <w:b/>
          <w:szCs w:val="24"/>
        </w:rPr>
        <w:t>YECID</w:t>
      </w:r>
      <w:proofErr w:type="spellEnd"/>
      <w:r w:rsidR="0040756F" w:rsidRPr="0085745E">
        <w:rPr>
          <w:rFonts w:ascii="Arial" w:hAnsi="Arial" w:cs="Arial"/>
          <w:b/>
          <w:szCs w:val="24"/>
        </w:rPr>
        <w:t xml:space="preserve"> MARÍN LOAIZA y </w:t>
      </w:r>
      <w:proofErr w:type="spellStart"/>
      <w:r w:rsidR="0040756F" w:rsidRPr="0085745E">
        <w:rPr>
          <w:rFonts w:ascii="Arial" w:hAnsi="Arial" w:cs="Arial"/>
          <w:b/>
          <w:szCs w:val="24"/>
        </w:rPr>
        <w:t>DUVIER</w:t>
      </w:r>
      <w:proofErr w:type="spellEnd"/>
      <w:r w:rsidR="0040756F" w:rsidRPr="0085745E">
        <w:rPr>
          <w:rFonts w:ascii="Arial" w:hAnsi="Arial" w:cs="Arial"/>
          <w:b/>
          <w:szCs w:val="24"/>
        </w:rPr>
        <w:t xml:space="preserve"> </w:t>
      </w:r>
      <w:proofErr w:type="spellStart"/>
      <w:r w:rsidR="0040756F" w:rsidRPr="0085745E">
        <w:rPr>
          <w:rFonts w:ascii="Arial" w:hAnsi="Arial" w:cs="Arial"/>
          <w:b/>
          <w:szCs w:val="24"/>
        </w:rPr>
        <w:t>JHONATHAN</w:t>
      </w:r>
      <w:proofErr w:type="spellEnd"/>
      <w:r w:rsidR="0040756F" w:rsidRPr="0085745E">
        <w:rPr>
          <w:rFonts w:ascii="Arial" w:hAnsi="Arial" w:cs="Arial"/>
          <w:b/>
          <w:szCs w:val="24"/>
        </w:rPr>
        <w:t xml:space="preserve"> CASTAÑO LOAIZA</w:t>
      </w:r>
      <w:r w:rsidRPr="0085745E">
        <w:rPr>
          <w:rFonts w:ascii="Arial" w:hAnsi="Arial" w:cs="Arial"/>
          <w:sz w:val="28"/>
          <w:szCs w:val="28"/>
        </w:rPr>
        <w:t xml:space="preserve">, contra </w:t>
      </w:r>
      <w:r w:rsidR="0040756F" w:rsidRPr="0085745E">
        <w:rPr>
          <w:rFonts w:ascii="Arial" w:hAnsi="Arial" w:cs="Arial"/>
          <w:sz w:val="28"/>
          <w:szCs w:val="28"/>
        </w:rPr>
        <w:t xml:space="preserve">la </w:t>
      </w:r>
      <w:r w:rsidR="0040756F" w:rsidRPr="0085745E">
        <w:rPr>
          <w:rFonts w:ascii="Arial" w:hAnsi="Arial" w:cs="Arial"/>
          <w:b/>
          <w:szCs w:val="24"/>
        </w:rPr>
        <w:t>COOPERATIVA ROYAL EXPRESS</w:t>
      </w:r>
      <w:r w:rsidR="0040756F" w:rsidRPr="0085745E">
        <w:rPr>
          <w:rFonts w:ascii="Arial" w:hAnsi="Arial" w:cs="Arial"/>
          <w:bCs/>
          <w:sz w:val="28"/>
          <w:szCs w:val="28"/>
        </w:rPr>
        <w:t xml:space="preserve"> y</w:t>
      </w:r>
      <w:r w:rsidR="0040756F" w:rsidRPr="0085745E">
        <w:rPr>
          <w:rFonts w:ascii="Arial" w:hAnsi="Arial" w:cs="Arial"/>
          <w:b/>
          <w:szCs w:val="24"/>
        </w:rPr>
        <w:t xml:space="preserve"> MARÍA CATALINA GONZÁLEZ ABAD</w:t>
      </w:r>
      <w:r w:rsidR="0040756F" w:rsidRPr="0085745E">
        <w:rPr>
          <w:rFonts w:ascii="Arial" w:hAnsi="Arial" w:cs="Arial"/>
          <w:sz w:val="28"/>
          <w:szCs w:val="28"/>
        </w:rPr>
        <w:t xml:space="preserve"> </w:t>
      </w:r>
      <w:r w:rsidRPr="0085745E">
        <w:rPr>
          <w:rFonts w:ascii="Arial" w:hAnsi="Arial" w:cs="Arial"/>
          <w:sz w:val="28"/>
          <w:szCs w:val="28"/>
        </w:rPr>
        <w:t xml:space="preserve">siendo llamada en garantía </w:t>
      </w:r>
      <w:r w:rsidRPr="0085745E">
        <w:rPr>
          <w:rFonts w:ascii="Arial" w:hAnsi="Arial" w:cs="Arial"/>
          <w:b/>
        </w:rPr>
        <w:t xml:space="preserve">SEGUROS </w:t>
      </w:r>
      <w:r w:rsidR="0040756F" w:rsidRPr="0085745E">
        <w:rPr>
          <w:rFonts w:ascii="Arial" w:hAnsi="Arial" w:cs="Arial"/>
          <w:b/>
        </w:rPr>
        <w:t xml:space="preserve">DEL ESTADO </w:t>
      </w:r>
      <w:r w:rsidRPr="0085745E">
        <w:rPr>
          <w:rFonts w:ascii="Arial" w:hAnsi="Arial" w:cs="Arial"/>
          <w:b/>
        </w:rPr>
        <w:t>S.A.</w:t>
      </w:r>
    </w:p>
    <w:p w:rsidR="00BB621D" w:rsidRPr="0085745E" w:rsidRDefault="00BB621D" w:rsidP="00BB621D">
      <w:pPr>
        <w:pStyle w:val="Sinespaciado1"/>
        <w:tabs>
          <w:tab w:val="left" w:pos="2410"/>
        </w:tabs>
        <w:spacing w:line="360" w:lineRule="auto"/>
        <w:ind w:firstLine="2835"/>
        <w:jc w:val="both"/>
        <w:rPr>
          <w:rFonts w:ascii="Arial" w:hAnsi="Arial" w:cs="Arial"/>
          <w:b/>
          <w:bCs/>
          <w:iCs/>
          <w:sz w:val="12"/>
          <w:szCs w:val="28"/>
          <w:lang w:val="es-MX"/>
        </w:rPr>
      </w:pPr>
    </w:p>
    <w:p w:rsidR="00C44E20" w:rsidRPr="0085745E" w:rsidRDefault="00BB621D" w:rsidP="00C44E20">
      <w:pPr>
        <w:pStyle w:val="Sinespaciado1"/>
        <w:tabs>
          <w:tab w:val="left" w:pos="2410"/>
        </w:tabs>
        <w:spacing w:line="360" w:lineRule="auto"/>
        <w:ind w:firstLine="2835"/>
        <w:jc w:val="both"/>
        <w:rPr>
          <w:rFonts w:ascii="Arial" w:hAnsi="Arial" w:cs="Arial"/>
          <w:sz w:val="28"/>
          <w:szCs w:val="28"/>
        </w:rPr>
      </w:pPr>
      <w:r w:rsidRPr="0085745E">
        <w:rPr>
          <w:rFonts w:ascii="Arial" w:hAnsi="Arial" w:cs="Arial"/>
          <w:b/>
          <w:bCs/>
          <w:iCs/>
          <w:sz w:val="28"/>
          <w:szCs w:val="28"/>
          <w:lang w:val="es-MX"/>
        </w:rPr>
        <w:t>SEGUNDO:</w:t>
      </w:r>
      <w:r w:rsidRPr="0085745E">
        <w:rPr>
          <w:rFonts w:ascii="Arial" w:hAnsi="Arial" w:cs="Arial"/>
          <w:bCs/>
          <w:iCs/>
          <w:sz w:val="28"/>
          <w:szCs w:val="28"/>
          <w:lang w:val="es-MX"/>
        </w:rPr>
        <w:t xml:space="preserve"> </w:t>
      </w:r>
      <w:r w:rsidR="00C44E20" w:rsidRPr="0085745E">
        <w:rPr>
          <w:rFonts w:ascii="Arial" w:hAnsi="Arial" w:cs="Arial"/>
          <w:b/>
          <w:sz w:val="26"/>
          <w:szCs w:val="26"/>
        </w:rPr>
        <w:t>SE CONDENA</w:t>
      </w:r>
      <w:r w:rsidR="00C44E20" w:rsidRPr="0085745E">
        <w:rPr>
          <w:rFonts w:ascii="Arial" w:hAnsi="Arial" w:cs="Arial"/>
          <w:sz w:val="28"/>
          <w:szCs w:val="28"/>
        </w:rPr>
        <w:t xml:space="preserve"> en costas de esta instancia a la parte </w:t>
      </w:r>
      <w:r w:rsidR="0042262F" w:rsidRPr="0085745E">
        <w:rPr>
          <w:rFonts w:ascii="Arial" w:hAnsi="Arial" w:cs="Arial"/>
          <w:sz w:val="28"/>
          <w:szCs w:val="28"/>
        </w:rPr>
        <w:t>demandada</w:t>
      </w:r>
      <w:r w:rsidR="00C44E20" w:rsidRPr="0085745E">
        <w:rPr>
          <w:rFonts w:ascii="Arial" w:hAnsi="Arial" w:cs="Arial"/>
          <w:sz w:val="28"/>
          <w:szCs w:val="28"/>
        </w:rPr>
        <w:t xml:space="preserve">, porque se le resolvió desfavorablemente el recurso (art. 365-1 </w:t>
      </w:r>
      <w:proofErr w:type="spellStart"/>
      <w:r w:rsidR="00C44E20" w:rsidRPr="0085745E">
        <w:rPr>
          <w:rFonts w:ascii="Arial" w:hAnsi="Arial" w:cs="Arial"/>
          <w:sz w:val="28"/>
          <w:szCs w:val="28"/>
        </w:rPr>
        <w:t>C.G.P</w:t>
      </w:r>
      <w:proofErr w:type="spellEnd"/>
      <w:r w:rsidR="00C44E20" w:rsidRPr="0085745E">
        <w:rPr>
          <w:rFonts w:ascii="Arial" w:hAnsi="Arial" w:cs="Arial"/>
          <w:sz w:val="28"/>
          <w:szCs w:val="28"/>
        </w:rPr>
        <w:t xml:space="preserve">.). Se liquidarán en primera instancia, previa fijación de las agencias en derecho causadas en esta sede </w:t>
      </w:r>
      <w:r w:rsidR="003B5554" w:rsidRPr="0085745E">
        <w:rPr>
          <w:rFonts w:ascii="Arial" w:hAnsi="Arial" w:cs="Arial"/>
          <w:sz w:val="28"/>
          <w:szCs w:val="28"/>
        </w:rPr>
        <w:t xml:space="preserve">en </w:t>
      </w:r>
      <w:r w:rsidR="00C44E20" w:rsidRPr="0085745E">
        <w:rPr>
          <w:rFonts w:ascii="Arial" w:hAnsi="Arial" w:cs="Arial"/>
          <w:sz w:val="28"/>
          <w:szCs w:val="28"/>
        </w:rPr>
        <w:t xml:space="preserve">Sala </w:t>
      </w:r>
      <w:r w:rsidR="003B5554" w:rsidRPr="0085745E">
        <w:rPr>
          <w:rFonts w:ascii="Arial" w:hAnsi="Arial" w:cs="Arial"/>
          <w:sz w:val="28"/>
          <w:szCs w:val="28"/>
        </w:rPr>
        <w:t xml:space="preserve">Unitaria </w:t>
      </w:r>
      <w:r w:rsidR="00C44E20" w:rsidRPr="0085745E">
        <w:rPr>
          <w:rFonts w:ascii="Arial" w:hAnsi="Arial" w:cs="Arial"/>
          <w:sz w:val="28"/>
          <w:szCs w:val="28"/>
        </w:rPr>
        <w:t xml:space="preserve">de Decisión (art. 366 </w:t>
      </w:r>
      <w:proofErr w:type="spellStart"/>
      <w:r w:rsidR="00C44E20" w:rsidRPr="0085745E">
        <w:rPr>
          <w:rFonts w:ascii="Arial" w:hAnsi="Arial" w:cs="Arial"/>
          <w:sz w:val="28"/>
          <w:szCs w:val="28"/>
        </w:rPr>
        <w:t>C.G.P</w:t>
      </w:r>
      <w:proofErr w:type="spellEnd"/>
      <w:r w:rsidR="00C44E20" w:rsidRPr="0085745E">
        <w:rPr>
          <w:rFonts w:ascii="Arial" w:hAnsi="Arial" w:cs="Arial"/>
          <w:sz w:val="28"/>
          <w:szCs w:val="28"/>
        </w:rPr>
        <w:t>.).</w:t>
      </w:r>
    </w:p>
    <w:p w:rsidR="00BB621D" w:rsidRPr="0085745E" w:rsidRDefault="00BB621D" w:rsidP="00BB621D">
      <w:pPr>
        <w:pStyle w:val="Sinespaciado1"/>
        <w:tabs>
          <w:tab w:val="left" w:pos="2410"/>
        </w:tabs>
        <w:spacing w:line="360" w:lineRule="auto"/>
        <w:ind w:firstLine="2835"/>
        <w:jc w:val="both"/>
        <w:rPr>
          <w:rFonts w:ascii="Arial" w:hAnsi="Arial" w:cs="Arial"/>
          <w:sz w:val="12"/>
          <w:szCs w:val="28"/>
          <w:lang w:val="es-MX"/>
        </w:rPr>
      </w:pPr>
    </w:p>
    <w:p w:rsidR="00BB621D" w:rsidRPr="0085745E" w:rsidRDefault="00BB621D" w:rsidP="00BB621D">
      <w:pPr>
        <w:pStyle w:val="Sinespaciado1"/>
        <w:tabs>
          <w:tab w:val="left" w:pos="2410"/>
        </w:tabs>
        <w:spacing w:line="360" w:lineRule="auto"/>
        <w:jc w:val="both"/>
        <w:rPr>
          <w:rFonts w:ascii="Arial" w:hAnsi="Arial" w:cs="Arial"/>
          <w:sz w:val="28"/>
          <w:szCs w:val="28"/>
          <w:lang w:val="es-MX"/>
        </w:rPr>
      </w:pPr>
      <w:r w:rsidRPr="0085745E">
        <w:rPr>
          <w:rFonts w:ascii="Arial" w:hAnsi="Arial" w:cs="Arial"/>
          <w:sz w:val="28"/>
          <w:szCs w:val="28"/>
          <w:lang w:val="es-MX"/>
        </w:rPr>
        <w:tab/>
        <w:t>Esta decisión queda notificada en estrados.</w:t>
      </w:r>
    </w:p>
    <w:p w:rsidR="00BB621D" w:rsidRPr="0085745E" w:rsidRDefault="00BB621D" w:rsidP="00BB621D">
      <w:pPr>
        <w:pStyle w:val="Sinespaciado1"/>
        <w:tabs>
          <w:tab w:val="left" w:pos="2410"/>
        </w:tabs>
        <w:spacing w:line="360" w:lineRule="auto"/>
        <w:ind w:firstLine="2835"/>
        <w:jc w:val="both"/>
        <w:rPr>
          <w:rFonts w:ascii="Arial" w:hAnsi="Arial" w:cs="Arial"/>
          <w:sz w:val="16"/>
          <w:szCs w:val="28"/>
          <w:lang w:val="es-MX"/>
        </w:rPr>
      </w:pPr>
    </w:p>
    <w:p w:rsidR="00BB621D" w:rsidRPr="0085745E" w:rsidRDefault="00BB621D" w:rsidP="00BB621D">
      <w:pPr>
        <w:pStyle w:val="Sinespaciado1"/>
        <w:tabs>
          <w:tab w:val="left" w:pos="2410"/>
        </w:tabs>
        <w:spacing w:line="360" w:lineRule="auto"/>
        <w:jc w:val="both"/>
        <w:rPr>
          <w:rFonts w:ascii="Arial" w:hAnsi="Arial" w:cs="Arial"/>
          <w:sz w:val="28"/>
          <w:szCs w:val="28"/>
          <w:lang w:val="es-ES"/>
        </w:rPr>
      </w:pPr>
      <w:r w:rsidRPr="0085745E">
        <w:rPr>
          <w:rFonts w:ascii="Arial" w:hAnsi="Arial" w:cs="Arial"/>
          <w:sz w:val="28"/>
          <w:szCs w:val="28"/>
          <w:lang w:val="es-MX"/>
        </w:rPr>
        <w:lastRenderedPageBreak/>
        <w:tab/>
        <w:t>No siendo otro el objeto de la presente audiencia, se da por terminada y se autoriza el retiro del recinto.</w:t>
      </w:r>
    </w:p>
    <w:p w:rsidR="00BB621D" w:rsidRPr="0085745E" w:rsidRDefault="00BB621D" w:rsidP="00BB621D">
      <w:pPr>
        <w:pStyle w:val="Sinespaciado1"/>
        <w:tabs>
          <w:tab w:val="left" w:pos="2410"/>
        </w:tabs>
        <w:spacing w:line="360" w:lineRule="auto"/>
        <w:ind w:firstLine="2835"/>
        <w:jc w:val="both"/>
        <w:rPr>
          <w:rFonts w:ascii="Arial" w:hAnsi="Arial" w:cs="Arial"/>
          <w:sz w:val="12"/>
          <w:szCs w:val="28"/>
          <w:lang w:val="es-ES"/>
        </w:rPr>
      </w:pPr>
    </w:p>
    <w:p w:rsidR="00BB621D" w:rsidRPr="0085745E" w:rsidRDefault="00BB621D" w:rsidP="00BB621D">
      <w:pPr>
        <w:pStyle w:val="Sinespaciado1"/>
        <w:tabs>
          <w:tab w:val="left" w:pos="2410"/>
        </w:tabs>
        <w:spacing w:line="360" w:lineRule="auto"/>
        <w:jc w:val="both"/>
        <w:rPr>
          <w:rFonts w:ascii="Arial" w:hAnsi="Arial" w:cs="Arial"/>
          <w:sz w:val="28"/>
          <w:szCs w:val="28"/>
          <w:lang w:val="es-MX"/>
        </w:rPr>
      </w:pPr>
      <w:r w:rsidRPr="0085745E">
        <w:rPr>
          <w:rFonts w:ascii="Arial" w:hAnsi="Arial" w:cs="Arial"/>
          <w:sz w:val="28"/>
          <w:szCs w:val="28"/>
          <w:lang w:val="es-MX"/>
        </w:rPr>
        <w:tab/>
        <w:t>Los Magistrados,</w:t>
      </w:r>
    </w:p>
    <w:p w:rsidR="00BB621D" w:rsidRPr="0085745E" w:rsidRDefault="00BB621D" w:rsidP="003B5554">
      <w:pPr>
        <w:pStyle w:val="Sinespaciado1"/>
        <w:tabs>
          <w:tab w:val="left" w:pos="2410"/>
        </w:tabs>
        <w:spacing w:line="360" w:lineRule="auto"/>
        <w:jc w:val="both"/>
        <w:rPr>
          <w:rFonts w:ascii="Arial" w:hAnsi="Arial" w:cs="Arial"/>
          <w:sz w:val="28"/>
          <w:szCs w:val="28"/>
          <w:lang w:val="es-MX"/>
        </w:rPr>
      </w:pPr>
    </w:p>
    <w:p w:rsidR="00BB621D" w:rsidRPr="0085745E" w:rsidRDefault="00BB621D" w:rsidP="00BB621D">
      <w:pPr>
        <w:pStyle w:val="Sinespaciado1"/>
        <w:tabs>
          <w:tab w:val="left" w:pos="2410"/>
        </w:tabs>
        <w:spacing w:line="360" w:lineRule="auto"/>
        <w:ind w:firstLine="2835"/>
        <w:jc w:val="both"/>
        <w:rPr>
          <w:rFonts w:ascii="Arial" w:hAnsi="Arial" w:cs="Arial"/>
          <w:sz w:val="28"/>
          <w:szCs w:val="28"/>
          <w:lang w:val="es-MX"/>
        </w:rPr>
      </w:pPr>
    </w:p>
    <w:p w:rsidR="00BB621D" w:rsidRPr="0085745E" w:rsidRDefault="00BB621D" w:rsidP="00BB621D">
      <w:pPr>
        <w:pStyle w:val="Sinespaciado1"/>
        <w:tabs>
          <w:tab w:val="left" w:pos="2410"/>
        </w:tabs>
        <w:spacing w:line="360" w:lineRule="auto"/>
        <w:jc w:val="both"/>
        <w:rPr>
          <w:rFonts w:ascii="Arial" w:hAnsi="Arial" w:cs="Arial"/>
          <w:b/>
          <w:spacing w:val="-3"/>
          <w:sz w:val="24"/>
          <w:szCs w:val="26"/>
        </w:rPr>
      </w:pPr>
      <w:r w:rsidRPr="0085745E">
        <w:rPr>
          <w:rFonts w:ascii="Arial" w:hAnsi="Arial" w:cs="Arial"/>
          <w:b/>
          <w:spacing w:val="-3"/>
          <w:sz w:val="26"/>
          <w:szCs w:val="26"/>
        </w:rPr>
        <w:tab/>
      </w:r>
      <w:proofErr w:type="spellStart"/>
      <w:r w:rsidRPr="0085745E">
        <w:rPr>
          <w:rFonts w:ascii="Arial" w:hAnsi="Arial" w:cs="Arial"/>
          <w:b/>
          <w:spacing w:val="-3"/>
          <w:sz w:val="24"/>
          <w:szCs w:val="26"/>
        </w:rPr>
        <w:t>EDDER</w:t>
      </w:r>
      <w:proofErr w:type="spellEnd"/>
      <w:r w:rsidRPr="0085745E">
        <w:rPr>
          <w:rFonts w:ascii="Arial" w:hAnsi="Arial" w:cs="Arial"/>
          <w:b/>
          <w:spacing w:val="-3"/>
          <w:sz w:val="24"/>
          <w:szCs w:val="26"/>
        </w:rPr>
        <w:t xml:space="preserve"> JIMMY SÁNCHEZ </w:t>
      </w:r>
      <w:proofErr w:type="spellStart"/>
      <w:r w:rsidRPr="0085745E">
        <w:rPr>
          <w:rFonts w:ascii="Arial" w:hAnsi="Arial" w:cs="Arial"/>
          <w:b/>
          <w:spacing w:val="-3"/>
          <w:sz w:val="24"/>
          <w:szCs w:val="26"/>
        </w:rPr>
        <w:t>CALAMBÁS</w:t>
      </w:r>
      <w:proofErr w:type="spellEnd"/>
    </w:p>
    <w:p w:rsidR="00BB621D" w:rsidRPr="0085745E" w:rsidRDefault="00BB621D" w:rsidP="00BB621D">
      <w:pPr>
        <w:pStyle w:val="Sinespaciado1"/>
        <w:tabs>
          <w:tab w:val="left" w:pos="2410"/>
        </w:tabs>
        <w:spacing w:line="360" w:lineRule="auto"/>
        <w:ind w:firstLine="2835"/>
        <w:jc w:val="both"/>
        <w:rPr>
          <w:rFonts w:ascii="Arial" w:hAnsi="Arial" w:cs="Arial"/>
          <w:b/>
          <w:spacing w:val="-3"/>
          <w:sz w:val="24"/>
          <w:szCs w:val="26"/>
        </w:rPr>
      </w:pPr>
    </w:p>
    <w:p w:rsidR="00BB621D" w:rsidRPr="0085745E" w:rsidRDefault="00BB621D" w:rsidP="00BB621D">
      <w:pPr>
        <w:pStyle w:val="Sinespaciado1"/>
        <w:tabs>
          <w:tab w:val="left" w:pos="2410"/>
        </w:tabs>
        <w:spacing w:line="360" w:lineRule="auto"/>
        <w:ind w:left="708" w:firstLine="2835"/>
        <w:jc w:val="both"/>
        <w:rPr>
          <w:rFonts w:ascii="Arial" w:hAnsi="Arial" w:cs="Arial"/>
          <w:b/>
          <w:spacing w:val="-3"/>
          <w:sz w:val="24"/>
          <w:szCs w:val="26"/>
        </w:rPr>
      </w:pPr>
    </w:p>
    <w:p w:rsidR="00BB621D" w:rsidRPr="0085745E" w:rsidRDefault="00BB621D" w:rsidP="00BB621D">
      <w:pPr>
        <w:pStyle w:val="Sinespaciado1"/>
        <w:tabs>
          <w:tab w:val="left" w:pos="2410"/>
        </w:tabs>
        <w:spacing w:line="360" w:lineRule="auto"/>
        <w:ind w:firstLine="2835"/>
        <w:jc w:val="both"/>
        <w:rPr>
          <w:rFonts w:ascii="Arial" w:hAnsi="Arial" w:cs="Arial"/>
          <w:b/>
          <w:spacing w:val="-3"/>
          <w:sz w:val="24"/>
          <w:szCs w:val="26"/>
        </w:rPr>
      </w:pPr>
    </w:p>
    <w:p w:rsidR="00BB621D" w:rsidRPr="0085745E" w:rsidRDefault="00BB621D" w:rsidP="00BB621D">
      <w:pPr>
        <w:pStyle w:val="Sinespaciado1"/>
        <w:tabs>
          <w:tab w:val="left" w:pos="2410"/>
        </w:tabs>
        <w:spacing w:line="360" w:lineRule="auto"/>
        <w:jc w:val="both"/>
        <w:rPr>
          <w:rFonts w:ascii="Arial" w:hAnsi="Arial" w:cs="Arial"/>
          <w:b/>
          <w:spacing w:val="-3"/>
          <w:sz w:val="24"/>
          <w:szCs w:val="26"/>
        </w:rPr>
      </w:pPr>
    </w:p>
    <w:p w:rsidR="00BB621D" w:rsidRPr="003B5554" w:rsidRDefault="00BB621D" w:rsidP="00BB621D">
      <w:pPr>
        <w:pStyle w:val="Sinespaciado1"/>
        <w:tabs>
          <w:tab w:val="left" w:pos="2410"/>
        </w:tabs>
        <w:spacing w:line="360" w:lineRule="auto"/>
        <w:jc w:val="both"/>
        <w:rPr>
          <w:rFonts w:ascii="Arial" w:hAnsi="Arial" w:cs="Arial"/>
          <w:b/>
          <w:spacing w:val="-3"/>
          <w:sz w:val="24"/>
          <w:szCs w:val="26"/>
        </w:rPr>
      </w:pPr>
      <w:r w:rsidRPr="0085745E">
        <w:rPr>
          <w:rFonts w:ascii="Arial" w:hAnsi="Arial" w:cs="Arial"/>
          <w:b/>
          <w:spacing w:val="-3"/>
          <w:sz w:val="24"/>
          <w:szCs w:val="26"/>
        </w:rPr>
        <w:t xml:space="preserve">JAIME ALBERTO SARAZA NARANJO         </w:t>
      </w:r>
      <w:r w:rsidR="003B5554" w:rsidRPr="0085745E">
        <w:rPr>
          <w:rFonts w:ascii="Arial" w:hAnsi="Arial" w:cs="Arial"/>
          <w:b/>
          <w:spacing w:val="-3"/>
          <w:sz w:val="24"/>
          <w:szCs w:val="26"/>
        </w:rPr>
        <w:t xml:space="preserve">           </w:t>
      </w:r>
      <w:r w:rsidRPr="0085745E">
        <w:rPr>
          <w:rFonts w:ascii="Arial" w:hAnsi="Arial" w:cs="Arial"/>
          <w:b/>
          <w:sz w:val="24"/>
          <w:szCs w:val="26"/>
        </w:rPr>
        <w:t>CLAUDIA MARÍA ARCILA RÍOS</w:t>
      </w:r>
    </w:p>
    <w:p w:rsidR="00BB621D" w:rsidRDefault="00BB621D" w:rsidP="00BB621D"/>
    <w:sectPr w:rsidR="00BB621D" w:rsidSect="00945B20">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C92" w:rsidRDefault="00757C92" w:rsidP="0098387E">
      <w:r>
        <w:separator/>
      </w:r>
    </w:p>
  </w:endnote>
  <w:endnote w:type="continuationSeparator" w:id="0">
    <w:p w:rsidR="00757C92" w:rsidRDefault="00757C92" w:rsidP="0098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77" w:rsidRPr="00B97631" w:rsidRDefault="00362C7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D56BA">
      <w:rPr>
        <w:rFonts w:ascii="Arial" w:hAnsi="Arial" w:cs="Arial"/>
        <w:noProof/>
        <w:sz w:val="22"/>
        <w:szCs w:val="22"/>
      </w:rPr>
      <w:t>21</w:t>
    </w:r>
    <w:r w:rsidRPr="00B97631">
      <w:rPr>
        <w:rFonts w:ascii="Arial" w:hAnsi="Arial" w:cs="Arial"/>
        <w:sz w:val="22"/>
        <w:szCs w:val="22"/>
      </w:rPr>
      <w:fldChar w:fldCharType="end"/>
    </w:r>
  </w:p>
  <w:p w:rsidR="00362C77" w:rsidRDefault="00362C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C92" w:rsidRDefault="00757C92" w:rsidP="0098387E">
      <w:r>
        <w:separator/>
      </w:r>
    </w:p>
  </w:footnote>
  <w:footnote w:type="continuationSeparator" w:id="0">
    <w:p w:rsidR="00757C92" w:rsidRDefault="00757C92" w:rsidP="0098387E">
      <w:r>
        <w:continuationSeparator/>
      </w:r>
    </w:p>
  </w:footnote>
  <w:footnote w:id="1">
    <w:p w:rsidR="00676D1E" w:rsidRDefault="00676D1E" w:rsidP="00676D1E">
      <w:pPr>
        <w:pStyle w:val="Textonotapie"/>
        <w:jc w:val="both"/>
        <w:rPr>
          <w:rFonts w:ascii="Arial" w:hAnsi="Arial" w:cs="Arial"/>
          <w:lang w:val="es-CO"/>
        </w:rPr>
      </w:pPr>
      <w:r w:rsidRPr="0073204A">
        <w:rPr>
          <w:rStyle w:val="Refdenotaalpie"/>
          <w:rFonts w:ascii="Arial" w:hAnsi="Arial" w:cs="Arial"/>
        </w:rPr>
        <w:footnoteRef/>
      </w:r>
      <w:r w:rsidRPr="0073204A">
        <w:rPr>
          <w:rFonts w:ascii="Arial" w:hAnsi="Arial" w:cs="Arial"/>
        </w:rPr>
        <w:t xml:space="preserve"> </w:t>
      </w:r>
      <w:r w:rsidRPr="00920526">
        <w:rPr>
          <w:rFonts w:ascii="Arial" w:hAnsi="Arial" w:cs="Arial"/>
          <w:sz w:val="22"/>
        </w:rPr>
        <w:t>Corte Constitucional</w:t>
      </w:r>
      <w:r w:rsidRPr="0073204A">
        <w:rPr>
          <w:rFonts w:ascii="Arial" w:hAnsi="Arial" w:cs="Arial"/>
        </w:rPr>
        <w:t xml:space="preserve">, sentencia T-934 de 2009. </w:t>
      </w:r>
      <w:proofErr w:type="spellStart"/>
      <w:r w:rsidRPr="0073204A">
        <w:rPr>
          <w:rFonts w:ascii="Arial" w:hAnsi="Arial" w:cs="Arial"/>
        </w:rPr>
        <w:t>M.P</w:t>
      </w:r>
      <w:proofErr w:type="spellEnd"/>
      <w:r w:rsidRPr="0073204A">
        <w:rPr>
          <w:rFonts w:ascii="Arial" w:hAnsi="Arial" w:cs="Arial"/>
        </w:rPr>
        <w:t xml:space="preserve">. </w:t>
      </w:r>
      <w:r w:rsidRPr="0073204A">
        <w:rPr>
          <w:rFonts w:ascii="Arial" w:hAnsi="Arial" w:cs="Arial"/>
          <w:lang w:val="es-CO"/>
        </w:rPr>
        <w:t>Gabriel Eduardo Mendoza Martelo.</w:t>
      </w:r>
    </w:p>
    <w:p w:rsidR="00676D1E" w:rsidRPr="0073204A" w:rsidRDefault="00676D1E" w:rsidP="00676D1E">
      <w:pPr>
        <w:pStyle w:val="Textonotapie"/>
        <w:jc w:val="both"/>
        <w:rPr>
          <w:rFonts w:ascii="Arial" w:hAnsi="Arial" w:cs="Arial"/>
          <w:lang w:val="es-CO"/>
        </w:rPr>
      </w:pPr>
      <w:r>
        <w:rPr>
          <w:rFonts w:ascii="Arial" w:hAnsi="Arial" w:cs="Arial"/>
          <w:lang w:val="es-CO"/>
        </w:rPr>
        <w:t xml:space="preserve">También la Corte Suprema de Justicia en su Sala de Casación Civil, predica tal presunción, como puede apreciar en las sentencias SC5885 y SC15996, ambas de 2016. </w:t>
      </w:r>
    </w:p>
  </w:footnote>
  <w:footnote w:id="2">
    <w:p w:rsidR="00362C77" w:rsidRPr="003B6C5E" w:rsidRDefault="00362C77" w:rsidP="00A04994">
      <w:pPr>
        <w:pStyle w:val="Textonotapie"/>
        <w:jc w:val="both"/>
        <w:rPr>
          <w:rFonts w:ascii="Arial" w:hAnsi="Arial" w:cs="Arial"/>
        </w:rPr>
      </w:pPr>
      <w:r w:rsidRPr="003B6C5E">
        <w:rPr>
          <w:rStyle w:val="Refdenotaalpie"/>
          <w:rFonts w:ascii="Arial" w:hAnsi="Arial" w:cs="Arial"/>
        </w:rPr>
        <w:footnoteRef/>
      </w:r>
      <w:r w:rsidRPr="003B6C5E">
        <w:rPr>
          <w:rFonts w:ascii="Arial" w:hAnsi="Arial" w:cs="Arial"/>
        </w:rPr>
        <w:t xml:space="preserve"> </w:t>
      </w:r>
      <w:r w:rsidRPr="003B6C5E">
        <w:rPr>
          <w:rFonts w:ascii="Arial" w:hAnsi="Arial" w:cs="Arial"/>
          <w:sz w:val="18"/>
        </w:rPr>
        <w:t xml:space="preserve">CORTE SUPREMA DE JUSTICIA, </w:t>
      </w:r>
      <w:r w:rsidRPr="003B6C5E">
        <w:rPr>
          <w:rFonts w:ascii="Arial" w:hAnsi="Arial" w:cs="Arial"/>
        </w:rPr>
        <w:t>Sala de Casación Civil, sentencia 4 de abril de 2013, expediente 2002-09414-01. 4700131030032005-00611-01. Antes ya lo había señalado en la sentencia del 26 de agosto de 2010, expediente 4700131030032005-00611-01.</w:t>
      </w:r>
    </w:p>
  </w:footnote>
  <w:footnote w:id="3">
    <w:p w:rsidR="00362C77" w:rsidRDefault="00362C77" w:rsidP="00147EA9">
      <w:pPr>
        <w:pStyle w:val="Textonotapie"/>
        <w:jc w:val="both"/>
        <w:rPr>
          <w:rFonts w:ascii="Arial" w:hAnsi="Arial" w:cs="Arial"/>
          <w:lang w:val="es-CO"/>
        </w:rPr>
      </w:pPr>
      <w:r w:rsidRPr="0073204A">
        <w:rPr>
          <w:rStyle w:val="Refdenotaalpie"/>
          <w:rFonts w:ascii="Arial" w:hAnsi="Arial" w:cs="Arial"/>
        </w:rPr>
        <w:footnoteRef/>
      </w:r>
      <w:r w:rsidRPr="0073204A">
        <w:rPr>
          <w:rFonts w:ascii="Arial" w:hAnsi="Arial" w:cs="Arial"/>
        </w:rPr>
        <w:t xml:space="preserve"> </w:t>
      </w:r>
      <w:r w:rsidRPr="00920526">
        <w:rPr>
          <w:rFonts w:ascii="Arial" w:hAnsi="Arial" w:cs="Arial"/>
          <w:sz w:val="22"/>
        </w:rPr>
        <w:t>Corte Constitucional</w:t>
      </w:r>
      <w:r w:rsidRPr="0073204A">
        <w:rPr>
          <w:rFonts w:ascii="Arial" w:hAnsi="Arial" w:cs="Arial"/>
        </w:rPr>
        <w:t xml:space="preserve">, sentencia T-934 de 2009. </w:t>
      </w:r>
      <w:proofErr w:type="spellStart"/>
      <w:r w:rsidRPr="0073204A">
        <w:rPr>
          <w:rFonts w:ascii="Arial" w:hAnsi="Arial" w:cs="Arial"/>
        </w:rPr>
        <w:t>M.P</w:t>
      </w:r>
      <w:proofErr w:type="spellEnd"/>
      <w:r w:rsidRPr="0073204A">
        <w:rPr>
          <w:rFonts w:ascii="Arial" w:hAnsi="Arial" w:cs="Arial"/>
        </w:rPr>
        <w:t xml:space="preserve">. </w:t>
      </w:r>
      <w:r w:rsidRPr="0073204A">
        <w:rPr>
          <w:rFonts w:ascii="Arial" w:hAnsi="Arial" w:cs="Arial"/>
          <w:lang w:val="es-CO"/>
        </w:rPr>
        <w:t>Gabriel Eduardo Mendoza Martelo.</w:t>
      </w:r>
    </w:p>
    <w:p w:rsidR="00362C77" w:rsidRPr="0073204A" w:rsidRDefault="00362C77" w:rsidP="00147EA9">
      <w:pPr>
        <w:pStyle w:val="Textonotapie"/>
        <w:jc w:val="both"/>
        <w:rPr>
          <w:rFonts w:ascii="Arial" w:hAnsi="Arial" w:cs="Arial"/>
          <w:lang w:val="es-CO"/>
        </w:rPr>
      </w:pPr>
      <w:r>
        <w:rPr>
          <w:rFonts w:ascii="Arial" w:hAnsi="Arial" w:cs="Arial"/>
          <w:lang w:val="es-CO"/>
        </w:rPr>
        <w:t xml:space="preserve">También la Corte Suprema de Justicia en su Sala de Casación Civil, predica tal presunción, como puede apreciar en las sentencias SC5885 y SC15996, ambas de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77" w:rsidRDefault="00362C77" w:rsidP="00945B20">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05BFAE74" wp14:editId="259447F2">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362C77" w:rsidRDefault="00362C77" w:rsidP="00945B20">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362C77" w:rsidRDefault="00362C77" w:rsidP="00945B20">
    <w:pPr>
      <w:pStyle w:val="Sinespaciado2"/>
      <w:rPr>
        <w:rFonts w:ascii="Arial" w:hAnsi="Arial" w:cs="Arial"/>
        <w:sz w:val="16"/>
        <w:szCs w:val="16"/>
      </w:rPr>
    </w:pPr>
  </w:p>
  <w:p w:rsidR="00362C77" w:rsidRDefault="00362C77" w:rsidP="00945B20">
    <w:pPr>
      <w:pStyle w:val="Sinespaciado2"/>
      <w:rPr>
        <w:rFonts w:ascii="Arial" w:hAnsi="Arial" w:cs="Arial"/>
        <w:sz w:val="16"/>
        <w:szCs w:val="16"/>
      </w:rPr>
    </w:pPr>
  </w:p>
  <w:p w:rsidR="00362C77" w:rsidRDefault="00362C77" w:rsidP="00945B20">
    <w:pPr>
      <w:pStyle w:val="Sinespaciado2"/>
      <w:rPr>
        <w:rFonts w:ascii="Arial" w:hAnsi="Arial" w:cs="Arial"/>
        <w:sz w:val="16"/>
        <w:szCs w:val="16"/>
      </w:rPr>
    </w:pPr>
  </w:p>
  <w:p w:rsidR="00362C77" w:rsidRDefault="00362C77" w:rsidP="00945B20">
    <w:pPr>
      <w:pStyle w:val="Sinespaciado2"/>
      <w:rPr>
        <w:rFonts w:ascii="Arial" w:hAnsi="Arial" w:cs="Arial"/>
        <w:sz w:val="16"/>
        <w:szCs w:val="16"/>
      </w:rPr>
    </w:pPr>
  </w:p>
  <w:p w:rsidR="00362C77" w:rsidRDefault="00362C77" w:rsidP="00945B20">
    <w:pPr>
      <w:pStyle w:val="Sinespaciado2"/>
      <w:rPr>
        <w:rFonts w:ascii="Arial" w:hAnsi="Arial" w:cs="Arial"/>
        <w:sz w:val="16"/>
        <w:szCs w:val="16"/>
      </w:rPr>
    </w:pPr>
  </w:p>
  <w:p w:rsidR="00362C77" w:rsidRDefault="00362C77" w:rsidP="00945B20">
    <w:pPr>
      <w:pStyle w:val="Sinespaciado2"/>
      <w:ind w:left="2832" w:firstLine="708"/>
      <w:rPr>
        <w:rFonts w:ascii="Arial" w:hAnsi="Arial" w:cs="Arial"/>
        <w:sz w:val="16"/>
        <w:szCs w:val="16"/>
      </w:rPr>
    </w:pPr>
    <w:r>
      <w:rPr>
        <w:rFonts w:ascii="Arial" w:hAnsi="Arial" w:cs="Arial"/>
        <w:sz w:val="16"/>
        <w:szCs w:val="16"/>
      </w:rPr>
      <w:t xml:space="preserve">    </w:t>
    </w:r>
    <w:proofErr w:type="spellStart"/>
    <w:r w:rsidRPr="008E03A9">
      <w:rPr>
        <w:rFonts w:ascii="Arial" w:hAnsi="Arial" w:cs="Arial"/>
        <w:b/>
        <w:szCs w:val="16"/>
      </w:rPr>
      <w:t>EXP</w:t>
    </w:r>
    <w:proofErr w:type="spellEnd"/>
    <w:r w:rsidRPr="008E03A9">
      <w:rPr>
        <w:rFonts w:ascii="Arial" w:hAnsi="Arial" w:cs="Arial"/>
        <w:b/>
        <w:szCs w:val="16"/>
      </w:rPr>
      <w:t xml:space="preserve">. </w:t>
    </w:r>
    <w:proofErr w:type="spellStart"/>
    <w:r w:rsidRPr="008E03A9">
      <w:rPr>
        <w:rFonts w:ascii="Arial" w:hAnsi="Arial" w:cs="Arial"/>
        <w:b/>
        <w:szCs w:val="16"/>
      </w:rPr>
      <w:t>Ap</w:t>
    </w:r>
    <w:r>
      <w:rPr>
        <w:rFonts w:ascii="Arial" w:hAnsi="Arial" w:cs="Arial"/>
        <w:b/>
        <w:szCs w:val="16"/>
      </w:rPr>
      <w:t>el</w:t>
    </w:r>
    <w:proofErr w:type="spellEnd"/>
    <w:r>
      <w:rPr>
        <w:rFonts w:ascii="Arial" w:hAnsi="Arial" w:cs="Arial"/>
        <w:b/>
        <w:szCs w:val="16"/>
      </w:rPr>
      <w:t xml:space="preserve">. </w:t>
    </w:r>
    <w:proofErr w:type="spellStart"/>
    <w:r>
      <w:rPr>
        <w:rFonts w:ascii="Arial" w:hAnsi="Arial" w:cs="Arial"/>
        <w:b/>
        <w:szCs w:val="16"/>
      </w:rPr>
      <w:t>Sent</w:t>
    </w:r>
    <w:proofErr w:type="spellEnd"/>
    <w:r>
      <w:rPr>
        <w:rFonts w:ascii="Arial" w:hAnsi="Arial" w:cs="Arial"/>
        <w:b/>
        <w:szCs w:val="16"/>
      </w:rPr>
      <w:t>. Civil. 66001-31-03-004-2015-00286</w:t>
    </w:r>
    <w:r w:rsidRPr="008E03A9">
      <w:rPr>
        <w:rFonts w:ascii="Arial" w:hAnsi="Arial" w:cs="Arial"/>
        <w:b/>
        <w:szCs w:val="16"/>
      </w:rPr>
      <w:t>-01</w:t>
    </w:r>
  </w:p>
  <w:p w:rsidR="00362C77" w:rsidRPr="005643A9" w:rsidRDefault="00362C7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950515E"/>
    <w:lvl w:ilvl="0">
      <w:start w:val="1"/>
      <w:numFmt w:val="decimal"/>
      <w:pStyle w:val="Listaconnmeros"/>
      <w:lvlText w:val="%1."/>
      <w:lvlJc w:val="left"/>
      <w:pPr>
        <w:tabs>
          <w:tab w:val="num" w:pos="360"/>
        </w:tabs>
        <w:ind w:left="360" w:hanging="360"/>
      </w:pPr>
    </w:lvl>
  </w:abstractNum>
  <w:abstractNum w:abstractNumId="1">
    <w:nsid w:val="0AC83F9F"/>
    <w:multiLevelType w:val="multilevel"/>
    <w:tmpl w:val="47F26AB6"/>
    <w:lvl w:ilvl="0">
      <w:start w:val="1"/>
      <w:numFmt w:val="upperRoman"/>
      <w:pStyle w:val="Ttulo2"/>
      <w:lvlText w:val="%1."/>
      <w:lvlJc w:val="left"/>
      <w:pPr>
        <w:ind w:left="720" w:hanging="360"/>
      </w:pPr>
      <w:rPr>
        <w:rFonts w:hint="default"/>
        <w:b/>
        <w:i w:val="0"/>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844" w:hanging="144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5316" w:hanging="2520"/>
      </w:pPr>
      <w:rPr>
        <w:rFonts w:hint="default"/>
      </w:rPr>
    </w:lvl>
    <w:lvl w:ilvl="8">
      <w:start w:val="1"/>
      <w:numFmt w:val="decimal"/>
      <w:isLgl/>
      <w:lvlText w:val="%1.%2.%3.%4.%5.%6.%7.%8.%9."/>
      <w:lvlJc w:val="left"/>
      <w:pPr>
        <w:ind w:left="6024" w:hanging="2880"/>
      </w:pPr>
      <w:rPr>
        <w:rFonts w:hint="default"/>
      </w:rPr>
    </w:lvl>
  </w:abstractNum>
  <w:abstractNum w:abstractNumId="2">
    <w:nsid w:val="0D453989"/>
    <w:multiLevelType w:val="hybridMultilevel"/>
    <w:tmpl w:val="F1724A58"/>
    <w:lvl w:ilvl="0" w:tplc="09DA6FF2">
      <w:start w:val="1"/>
      <w:numFmt w:val="upperLetter"/>
      <w:pStyle w:val="Subttulo"/>
      <w:lvlText w:val="%1."/>
      <w:lvlJc w:val="left"/>
      <w:pPr>
        <w:ind w:left="1429"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3">
    <w:nsid w:val="0FB12F5D"/>
    <w:multiLevelType w:val="multilevel"/>
    <w:tmpl w:val="C0F4CA5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nsid w:val="13415B1E"/>
    <w:multiLevelType w:val="hybridMultilevel"/>
    <w:tmpl w:val="0DD4D6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384C77"/>
    <w:multiLevelType w:val="hybridMultilevel"/>
    <w:tmpl w:val="4D48426A"/>
    <w:lvl w:ilvl="0" w:tplc="3C4EFBAC">
      <w:start w:val="1"/>
      <w:numFmt w:val="decimal"/>
      <w:lvlText w:val="%1.-"/>
      <w:lvlJc w:val="left"/>
      <w:pPr>
        <w:ind w:left="2138" w:hanging="360"/>
      </w:pPr>
      <w:rPr>
        <w:rFonts w:hint="default"/>
        <w:i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
    <w:nsid w:val="1E4B54A7"/>
    <w:multiLevelType w:val="hybridMultilevel"/>
    <w:tmpl w:val="EC04E928"/>
    <w:lvl w:ilvl="0" w:tplc="57B2D440">
      <w:start w:val="1"/>
      <w:numFmt w:val="lowerLetter"/>
      <w:pStyle w:val="Ttulo4"/>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E5B3EEE"/>
    <w:multiLevelType w:val="hybridMultilevel"/>
    <w:tmpl w:val="90F23B44"/>
    <w:lvl w:ilvl="0" w:tplc="EFB6AF42">
      <w:start w:val="1"/>
      <w:numFmt w:val="lowerLetter"/>
      <w:pStyle w:val="Estilo3"/>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nsid w:val="20D846DD"/>
    <w:multiLevelType w:val="hybridMultilevel"/>
    <w:tmpl w:val="C5D29896"/>
    <w:lvl w:ilvl="0" w:tplc="69B6E892">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9">
    <w:nsid w:val="289643E6"/>
    <w:multiLevelType w:val="multilevel"/>
    <w:tmpl w:val="2E1C462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2C2D7394"/>
    <w:multiLevelType w:val="hybridMultilevel"/>
    <w:tmpl w:val="53B49C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2B034F"/>
    <w:multiLevelType w:val="hybridMultilevel"/>
    <w:tmpl w:val="48CE9EA0"/>
    <w:lvl w:ilvl="0" w:tplc="001C87F6">
      <w:start w:val="1"/>
      <w:numFmt w:val="upp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nsid w:val="3B44500D"/>
    <w:multiLevelType w:val="hybridMultilevel"/>
    <w:tmpl w:val="05A4C330"/>
    <w:lvl w:ilvl="0" w:tplc="6CDA826C">
      <w:start w:val="5"/>
      <w:numFmt w:val="bullet"/>
      <w:lvlText w:val="-"/>
      <w:lvlJc w:val="left"/>
      <w:pPr>
        <w:ind w:left="3195" w:hanging="360"/>
      </w:pPr>
      <w:rPr>
        <w:rFonts w:ascii="Arial" w:eastAsia="Calibri" w:hAnsi="Arial" w:cs="Arial" w:hint="default"/>
      </w:rPr>
    </w:lvl>
    <w:lvl w:ilvl="1" w:tplc="0C0A0003" w:tentative="1">
      <w:start w:val="1"/>
      <w:numFmt w:val="bullet"/>
      <w:lvlText w:val="o"/>
      <w:lvlJc w:val="left"/>
      <w:pPr>
        <w:ind w:left="3915" w:hanging="360"/>
      </w:pPr>
      <w:rPr>
        <w:rFonts w:ascii="Courier New" w:hAnsi="Courier New" w:cs="Courier New" w:hint="default"/>
      </w:rPr>
    </w:lvl>
    <w:lvl w:ilvl="2" w:tplc="0C0A0005" w:tentative="1">
      <w:start w:val="1"/>
      <w:numFmt w:val="bullet"/>
      <w:lvlText w:val=""/>
      <w:lvlJc w:val="left"/>
      <w:pPr>
        <w:ind w:left="4635" w:hanging="360"/>
      </w:pPr>
      <w:rPr>
        <w:rFonts w:ascii="Wingdings" w:hAnsi="Wingdings" w:hint="default"/>
      </w:rPr>
    </w:lvl>
    <w:lvl w:ilvl="3" w:tplc="0C0A0001" w:tentative="1">
      <w:start w:val="1"/>
      <w:numFmt w:val="bullet"/>
      <w:lvlText w:val=""/>
      <w:lvlJc w:val="left"/>
      <w:pPr>
        <w:ind w:left="5355" w:hanging="360"/>
      </w:pPr>
      <w:rPr>
        <w:rFonts w:ascii="Symbol" w:hAnsi="Symbol" w:hint="default"/>
      </w:rPr>
    </w:lvl>
    <w:lvl w:ilvl="4" w:tplc="0C0A0003" w:tentative="1">
      <w:start w:val="1"/>
      <w:numFmt w:val="bullet"/>
      <w:lvlText w:val="o"/>
      <w:lvlJc w:val="left"/>
      <w:pPr>
        <w:ind w:left="6075" w:hanging="360"/>
      </w:pPr>
      <w:rPr>
        <w:rFonts w:ascii="Courier New" w:hAnsi="Courier New" w:cs="Courier New" w:hint="default"/>
      </w:rPr>
    </w:lvl>
    <w:lvl w:ilvl="5" w:tplc="0C0A0005" w:tentative="1">
      <w:start w:val="1"/>
      <w:numFmt w:val="bullet"/>
      <w:lvlText w:val=""/>
      <w:lvlJc w:val="left"/>
      <w:pPr>
        <w:ind w:left="6795" w:hanging="360"/>
      </w:pPr>
      <w:rPr>
        <w:rFonts w:ascii="Wingdings" w:hAnsi="Wingdings" w:hint="default"/>
      </w:rPr>
    </w:lvl>
    <w:lvl w:ilvl="6" w:tplc="0C0A0001" w:tentative="1">
      <w:start w:val="1"/>
      <w:numFmt w:val="bullet"/>
      <w:lvlText w:val=""/>
      <w:lvlJc w:val="left"/>
      <w:pPr>
        <w:ind w:left="7515" w:hanging="360"/>
      </w:pPr>
      <w:rPr>
        <w:rFonts w:ascii="Symbol" w:hAnsi="Symbol" w:hint="default"/>
      </w:rPr>
    </w:lvl>
    <w:lvl w:ilvl="7" w:tplc="0C0A0003" w:tentative="1">
      <w:start w:val="1"/>
      <w:numFmt w:val="bullet"/>
      <w:lvlText w:val="o"/>
      <w:lvlJc w:val="left"/>
      <w:pPr>
        <w:ind w:left="8235" w:hanging="360"/>
      </w:pPr>
      <w:rPr>
        <w:rFonts w:ascii="Courier New" w:hAnsi="Courier New" w:cs="Courier New" w:hint="default"/>
      </w:rPr>
    </w:lvl>
    <w:lvl w:ilvl="8" w:tplc="0C0A0005" w:tentative="1">
      <w:start w:val="1"/>
      <w:numFmt w:val="bullet"/>
      <w:lvlText w:val=""/>
      <w:lvlJc w:val="left"/>
      <w:pPr>
        <w:ind w:left="8955" w:hanging="360"/>
      </w:pPr>
      <w:rPr>
        <w:rFonts w:ascii="Wingdings" w:hAnsi="Wingdings" w:hint="default"/>
      </w:rPr>
    </w:lvl>
  </w:abstractNum>
  <w:abstractNum w:abstractNumId="13">
    <w:nsid w:val="437A5515"/>
    <w:multiLevelType w:val="hybridMultilevel"/>
    <w:tmpl w:val="AAE0073E"/>
    <w:lvl w:ilvl="0" w:tplc="35BE0D0E">
      <w:start w:val="2"/>
      <w:numFmt w:val="decimal"/>
      <w:lvlText w:val="%1."/>
      <w:lvlJc w:val="left"/>
      <w:pPr>
        <w:tabs>
          <w:tab w:val="num" w:pos="2130"/>
        </w:tabs>
        <w:ind w:left="2130" w:hanging="690"/>
      </w:pPr>
      <w:rPr>
        <w:rFonts w:hint="default"/>
      </w:rPr>
    </w:lvl>
    <w:lvl w:ilvl="1" w:tplc="240A0019" w:tentative="1">
      <w:start w:val="1"/>
      <w:numFmt w:val="lowerLetter"/>
      <w:lvlText w:val="%2."/>
      <w:lvlJc w:val="left"/>
      <w:pPr>
        <w:tabs>
          <w:tab w:val="num" w:pos="2520"/>
        </w:tabs>
        <w:ind w:left="2520" w:hanging="360"/>
      </w:pPr>
    </w:lvl>
    <w:lvl w:ilvl="2" w:tplc="240A001B" w:tentative="1">
      <w:start w:val="1"/>
      <w:numFmt w:val="lowerRoman"/>
      <w:lvlText w:val="%3."/>
      <w:lvlJc w:val="right"/>
      <w:pPr>
        <w:tabs>
          <w:tab w:val="num" w:pos="3240"/>
        </w:tabs>
        <w:ind w:left="3240" w:hanging="180"/>
      </w:pPr>
    </w:lvl>
    <w:lvl w:ilvl="3" w:tplc="240A000F" w:tentative="1">
      <w:start w:val="1"/>
      <w:numFmt w:val="decimal"/>
      <w:lvlText w:val="%4."/>
      <w:lvlJc w:val="left"/>
      <w:pPr>
        <w:tabs>
          <w:tab w:val="num" w:pos="3960"/>
        </w:tabs>
        <w:ind w:left="3960" w:hanging="360"/>
      </w:pPr>
    </w:lvl>
    <w:lvl w:ilvl="4" w:tplc="240A0019" w:tentative="1">
      <w:start w:val="1"/>
      <w:numFmt w:val="lowerLetter"/>
      <w:lvlText w:val="%5."/>
      <w:lvlJc w:val="left"/>
      <w:pPr>
        <w:tabs>
          <w:tab w:val="num" w:pos="4680"/>
        </w:tabs>
        <w:ind w:left="4680" w:hanging="360"/>
      </w:pPr>
    </w:lvl>
    <w:lvl w:ilvl="5" w:tplc="240A001B" w:tentative="1">
      <w:start w:val="1"/>
      <w:numFmt w:val="lowerRoman"/>
      <w:lvlText w:val="%6."/>
      <w:lvlJc w:val="right"/>
      <w:pPr>
        <w:tabs>
          <w:tab w:val="num" w:pos="5400"/>
        </w:tabs>
        <w:ind w:left="5400" w:hanging="180"/>
      </w:pPr>
    </w:lvl>
    <w:lvl w:ilvl="6" w:tplc="240A000F" w:tentative="1">
      <w:start w:val="1"/>
      <w:numFmt w:val="decimal"/>
      <w:lvlText w:val="%7."/>
      <w:lvlJc w:val="left"/>
      <w:pPr>
        <w:tabs>
          <w:tab w:val="num" w:pos="6120"/>
        </w:tabs>
        <w:ind w:left="6120" w:hanging="360"/>
      </w:pPr>
    </w:lvl>
    <w:lvl w:ilvl="7" w:tplc="240A0019" w:tentative="1">
      <w:start w:val="1"/>
      <w:numFmt w:val="lowerLetter"/>
      <w:lvlText w:val="%8."/>
      <w:lvlJc w:val="left"/>
      <w:pPr>
        <w:tabs>
          <w:tab w:val="num" w:pos="6840"/>
        </w:tabs>
        <w:ind w:left="6840" w:hanging="360"/>
      </w:pPr>
    </w:lvl>
    <w:lvl w:ilvl="8" w:tplc="240A001B" w:tentative="1">
      <w:start w:val="1"/>
      <w:numFmt w:val="lowerRoman"/>
      <w:lvlText w:val="%9."/>
      <w:lvlJc w:val="right"/>
      <w:pPr>
        <w:tabs>
          <w:tab w:val="num" w:pos="7560"/>
        </w:tabs>
        <w:ind w:left="7560" w:hanging="180"/>
      </w:pPr>
    </w:lvl>
  </w:abstractNum>
  <w:abstractNum w:abstractNumId="14">
    <w:nsid w:val="55B9679E"/>
    <w:multiLevelType w:val="multilevel"/>
    <w:tmpl w:val="C6C29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B67BF2"/>
    <w:multiLevelType w:val="hybridMultilevel"/>
    <w:tmpl w:val="2DC8D968"/>
    <w:lvl w:ilvl="0" w:tplc="93B075A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6">
    <w:nsid w:val="6BD75E21"/>
    <w:multiLevelType w:val="hybridMultilevel"/>
    <w:tmpl w:val="55EA5E22"/>
    <w:lvl w:ilvl="0" w:tplc="C2163DFA">
      <w:start w:val="1"/>
      <w:numFmt w:val="decimal"/>
      <w:pStyle w:val="Estilo2"/>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7">
    <w:nsid w:val="6F491235"/>
    <w:multiLevelType w:val="hybridMultilevel"/>
    <w:tmpl w:val="766CA8CC"/>
    <w:lvl w:ilvl="0" w:tplc="580A000F">
      <w:start w:val="3"/>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nsid w:val="751864B0"/>
    <w:multiLevelType w:val="hybridMultilevel"/>
    <w:tmpl w:val="19A083DE"/>
    <w:lvl w:ilvl="0" w:tplc="4BC089AE">
      <w:start w:val="1"/>
      <w:numFmt w:val="lowerRoman"/>
      <w:pStyle w:val="Ttulo5"/>
      <w:lvlText w:val="(%1)"/>
      <w:lvlJc w:val="left"/>
      <w:pPr>
        <w:ind w:left="2138" w:hanging="360"/>
      </w:pPr>
      <w:rPr>
        <w:rFonts w:ascii="Bookman Old Style" w:hAnsi="Bookman Old Style" w:hint="default"/>
        <w:i w: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19">
    <w:nsid w:val="783F4B09"/>
    <w:multiLevelType w:val="hybridMultilevel"/>
    <w:tmpl w:val="A232FED6"/>
    <w:lvl w:ilvl="0" w:tplc="B7A4BFFC">
      <w:start w:val="1"/>
      <w:numFmt w:val="decimal"/>
      <w:lvlText w:val="%1."/>
      <w:lvlJc w:val="left"/>
      <w:pPr>
        <w:ind w:left="1353" w:hanging="360"/>
      </w:pPr>
      <w:rPr>
        <w:rFonts w:hint="default"/>
        <w:b/>
        <w:i w:val="0"/>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num w:numId="1">
    <w:abstractNumId w:val="12"/>
  </w:num>
  <w:num w:numId="2">
    <w:abstractNumId w:val="3"/>
  </w:num>
  <w:num w:numId="3">
    <w:abstractNumId w:val="9"/>
  </w:num>
  <w:num w:numId="4">
    <w:abstractNumId w:val="4"/>
  </w:num>
  <w:num w:numId="5">
    <w:abstractNumId w:val="10"/>
  </w:num>
  <w:num w:numId="6">
    <w:abstractNumId w:val="17"/>
  </w:num>
  <w:num w:numId="7">
    <w:abstractNumId w:val="0"/>
  </w:num>
  <w:num w:numId="8">
    <w:abstractNumId w:val="1"/>
  </w:num>
  <w:num w:numId="9">
    <w:abstractNumId w:val="7"/>
  </w:num>
  <w:num w:numId="10">
    <w:abstractNumId w:val="16"/>
  </w:num>
  <w:num w:numId="11">
    <w:abstractNumId w:val="18"/>
  </w:num>
  <w:num w:numId="12">
    <w:abstractNumId w:val="19"/>
  </w:num>
  <w:num w:numId="13">
    <w:abstractNumId w:val="6"/>
  </w:num>
  <w:num w:numId="14">
    <w:abstractNumId w:val="19"/>
    <w:lvlOverride w:ilvl="0">
      <w:startOverride w:val="1"/>
    </w:lvlOverride>
  </w:num>
  <w:num w:numId="15">
    <w:abstractNumId w:val="19"/>
    <w:lvlOverride w:ilvl="0">
      <w:startOverride w:val="1"/>
    </w:lvlOverride>
  </w:num>
  <w:num w:numId="16">
    <w:abstractNumId w:val="2"/>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6"/>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6"/>
    <w:lvlOverride w:ilvl="0">
      <w:startOverride w:val="1"/>
    </w:lvlOverride>
  </w:num>
  <w:num w:numId="32">
    <w:abstractNumId w:val="19"/>
    <w:lvlOverride w:ilvl="0">
      <w:startOverride w:val="1"/>
    </w:lvlOverride>
  </w:num>
  <w:num w:numId="33">
    <w:abstractNumId w:val="15"/>
  </w:num>
  <w:num w:numId="34">
    <w:abstractNumId w:val="19"/>
    <w:lvlOverride w:ilvl="0">
      <w:startOverride w:val="1"/>
    </w:lvlOverride>
  </w:num>
  <w:num w:numId="35">
    <w:abstractNumId w:val="5"/>
  </w:num>
  <w:num w:numId="36">
    <w:abstractNumId w:val="11"/>
  </w:num>
  <w:num w:numId="37">
    <w:abstractNumId w:val="8"/>
  </w:num>
  <w:num w:numId="38">
    <w:abstractNumId w:val="1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7E"/>
    <w:rsid w:val="00000EDF"/>
    <w:rsid w:val="00073B0A"/>
    <w:rsid w:val="00083101"/>
    <w:rsid w:val="000C6890"/>
    <w:rsid w:val="000D6B49"/>
    <w:rsid w:val="00102CDF"/>
    <w:rsid w:val="00104CD8"/>
    <w:rsid w:val="00147EA9"/>
    <w:rsid w:val="00150830"/>
    <w:rsid w:val="0015640C"/>
    <w:rsid w:val="00185ECD"/>
    <w:rsid w:val="001C53F1"/>
    <w:rsid w:val="001D00AB"/>
    <w:rsid w:val="001D2295"/>
    <w:rsid w:val="001E1ABC"/>
    <w:rsid w:val="001E61C2"/>
    <w:rsid w:val="001E733D"/>
    <w:rsid w:val="0023640A"/>
    <w:rsid w:val="0024692A"/>
    <w:rsid w:val="00264706"/>
    <w:rsid w:val="002D6863"/>
    <w:rsid w:val="002D6E85"/>
    <w:rsid w:val="00300E35"/>
    <w:rsid w:val="00301BB5"/>
    <w:rsid w:val="00343DAC"/>
    <w:rsid w:val="00362C77"/>
    <w:rsid w:val="0037234C"/>
    <w:rsid w:val="00372FB2"/>
    <w:rsid w:val="0037536F"/>
    <w:rsid w:val="003B5554"/>
    <w:rsid w:val="003C610D"/>
    <w:rsid w:val="003C6CB9"/>
    <w:rsid w:val="003F7053"/>
    <w:rsid w:val="0040756F"/>
    <w:rsid w:val="0042262F"/>
    <w:rsid w:val="0042536D"/>
    <w:rsid w:val="004511FC"/>
    <w:rsid w:val="00477DC9"/>
    <w:rsid w:val="0049766B"/>
    <w:rsid w:val="0052017F"/>
    <w:rsid w:val="00586CD6"/>
    <w:rsid w:val="005A1720"/>
    <w:rsid w:val="005B1D98"/>
    <w:rsid w:val="005D60E3"/>
    <w:rsid w:val="005E003F"/>
    <w:rsid w:val="00622620"/>
    <w:rsid w:val="006319DD"/>
    <w:rsid w:val="00676D1E"/>
    <w:rsid w:val="006A28EB"/>
    <w:rsid w:val="006A4698"/>
    <w:rsid w:val="006B6F14"/>
    <w:rsid w:val="006C6677"/>
    <w:rsid w:val="006D1B2A"/>
    <w:rsid w:val="00742083"/>
    <w:rsid w:val="00750B94"/>
    <w:rsid w:val="00757C92"/>
    <w:rsid w:val="00776856"/>
    <w:rsid w:val="00776F63"/>
    <w:rsid w:val="00782ED3"/>
    <w:rsid w:val="007A29AB"/>
    <w:rsid w:val="007C320A"/>
    <w:rsid w:val="007D56BA"/>
    <w:rsid w:val="007E2F36"/>
    <w:rsid w:val="007F386D"/>
    <w:rsid w:val="00805FBD"/>
    <w:rsid w:val="00844A16"/>
    <w:rsid w:val="0085745E"/>
    <w:rsid w:val="00861021"/>
    <w:rsid w:val="008830C0"/>
    <w:rsid w:val="008900BC"/>
    <w:rsid w:val="008A0F83"/>
    <w:rsid w:val="008D76F5"/>
    <w:rsid w:val="008F2003"/>
    <w:rsid w:val="00900175"/>
    <w:rsid w:val="00901CEC"/>
    <w:rsid w:val="009062EF"/>
    <w:rsid w:val="00906758"/>
    <w:rsid w:val="009339A3"/>
    <w:rsid w:val="00945B20"/>
    <w:rsid w:val="009566D1"/>
    <w:rsid w:val="00956966"/>
    <w:rsid w:val="00957970"/>
    <w:rsid w:val="0098387E"/>
    <w:rsid w:val="009C0654"/>
    <w:rsid w:val="009C2223"/>
    <w:rsid w:val="009E6CA0"/>
    <w:rsid w:val="00A00957"/>
    <w:rsid w:val="00A04994"/>
    <w:rsid w:val="00A11F5D"/>
    <w:rsid w:val="00A410F6"/>
    <w:rsid w:val="00A6106C"/>
    <w:rsid w:val="00A72215"/>
    <w:rsid w:val="00A76E43"/>
    <w:rsid w:val="00AD57FA"/>
    <w:rsid w:val="00B22446"/>
    <w:rsid w:val="00B3017F"/>
    <w:rsid w:val="00B443DE"/>
    <w:rsid w:val="00B57E46"/>
    <w:rsid w:val="00B62238"/>
    <w:rsid w:val="00B718B3"/>
    <w:rsid w:val="00BA6A99"/>
    <w:rsid w:val="00BB2D63"/>
    <w:rsid w:val="00BB621D"/>
    <w:rsid w:val="00BE0CAD"/>
    <w:rsid w:val="00BF0BD3"/>
    <w:rsid w:val="00C00997"/>
    <w:rsid w:val="00C23267"/>
    <w:rsid w:val="00C36D77"/>
    <w:rsid w:val="00C44E20"/>
    <w:rsid w:val="00C5506A"/>
    <w:rsid w:val="00C66534"/>
    <w:rsid w:val="00CC159B"/>
    <w:rsid w:val="00CD05BC"/>
    <w:rsid w:val="00CE387A"/>
    <w:rsid w:val="00CF7DF5"/>
    <w:rsid w:val="00D00C74"/>
    <w:rsid w:val="00D26454"/>
    <w:rsid w:val="00D517F9"/>
    <w:rsid w:val="00D55D0E"/>
    <w:rsid w:val="00D608A2"/>
    <w:rsid w:val="00D62E6F"/>
    <w:rsid w:val="00DD5B89"/>
    <w:rsid w:val="00DE40B3"/>
    <w:rsid w:val="00E1241D"/>
    <w:rsid w:val="00E87FA9"/>
    <w:rsid w:val="00E94C96"/>
    <w:rsid w:val="00ED3718"/>
    <w:rsid w:val="00ED4E74"/>
    <w:rsid w:val="00ED79E4"/>
    <w:rsid w:val="00EE314D"/>
    <w:rsid w:val="00EF7D9A"/>
    <w:rsid w:val="00F02936"/>
    <w:rsid w:val="00F101E5"/>
    <w:rsid w:val="00F17BB3"/>
    <w:rsid w:val="00F21169"/>
    <w:rsid w:val="00F249BC"/>
    <w:rsid w:val="00F95302"/>
    <w:rsid w:val="00FA42EE"/>
    <w:rsid w:val="00FB33BF"/>
    <w:rsid w:val="00FB34CF"/>
    <w:rsid w:val="00FF1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54BAD-3745-4AB1-A0DA-E4DD924D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7E"/>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9"/>
    <w:qFormat/>
    <w:rsid w:val="003C6CB9"/>
    <w:pPr>
      <w:keepNext/>
      <w:overflowPunct w:val="0"/>
      <w:autoSpaceDE w:val="0"/>
      <w:autoSpaceDN w:val="0"/>
      <w:adjustRightInd w:val="0"/>
      <w:jc w:val="both"/>
      <w:textAlignment w:val="baseline"/>
      <w:outlineLvl w:val="0"/>
    </w:pPr>
    <w:rPr>
      <w:rFonts w:eastAsia="Times New Roman"/>
      <w:b/>
      <w:sz w:val="28"/>
    </w:rPr>
  </w:style>
  <w:style w:type="paragraph" w:styleId="Ttulo2">
    <w:name w:val="heading 2"/>
    <w:basedOn w:val="Normal"/>
    <w:next w:val="Normal"/>
    <w:link w:val="Ttulo2Car"/>
    <w:qFormat/>
    <w:rsid w:val="003C6CB9"/>
    <w:pPr>
      <w:keepNext/>
      <w:numPr>
        <w:numId w:val="8"/>
      </w:numPr>
      <w:overflowPunct w:val="0"/>
      <w:autoSpaceDE w:val="0"/>
      <w:autoSpaceDN w:val="0"/>
      <w:adjustRightInd w:val="0"/>
      <w:ind w:left="0" w:firstLine="0"/>
      <w:jc w:val="both"/>
      <w:textAlignment w:val="baseline"/>
      <w:outlineLvl w:val="1"/>
    </w:pPr>
    <w:rPr>
      <w:rFonts w:ascii="Verdana" w:eastAsia="Times New Roman" w:hAnsi="Verdana"/>
      <w:b/>
      <w:spacing w:val="20"/>
      <w:sz w:val="36"/>
      <w:lang w:val="es-ES_tradnl"/>
    </w:rPr>
  </w:style>
  <w:style w:type="paragraph" w:styleId="Ttulo3">
    <w:name w:val="heading 3"/>
    <w:basedOn w:val="Normal"/>
    <w:next w:val="Normal"/>
    <w:link w:val="Ttulo3Car"/>
    <w:uiPriority w:val="9"/>
    <w:qFormat/>
    <w:rsid w:val="003C6CB9"/>
    <w:pPr>
      <w:keepNext/>
      <w:overflowPunct w:val="0"/>
      <w:autoSpaceDE w:val="0"/>
      <w:autoSpaceDN w:val="0"/>
      <w:adjustRightInd w:val="0"/>
      <w:textAlignment w:val="baseline"/>
      <w:outlineLvl w:val="2"/>
    </w:pPr>
    <w:rPr>
      <w:rFonts w:ascii="Verdana" w:eastAsia="Times New Roman" w:hAnsi="Verdana"/>
      <w:sz w:val="24"/>
      <w:lang w:val="es-ES_tradnl"/>
    </w:rPr>
  </w:style>
  <w:style w:type="paragraph" w:styleId="Ttulo4">
    <w:name w:val="heading 4"/>
    <w:basedOn w:val="Normal"/>
    <w:next w:val="Normal"/>
    <w:link w:val="Ttulo4Car"/>
    <w:uiPriority w:val="9"/>
    <w:unhideWhenUsed/>
    <w:qFormat/>
    <w:rsid w:val="003C6CB9"/>
    <w:pPr>
      <w:keepNext/>
      <w:numPr>
        <w:numId w:val="13"/>
      </w:numPr>
      <w:overflowPunct w:val="0"/>
      <w:autoSpaceDE w:val="0"/>
      <w:autoSpaceDN w:val="0"/>
      <w:adjustRightInd w:val="0"/>
      <w:spacing w:before="240" w:after="60"/>
      <w:ind w:left="0" w:firstLine="0"/>
      <w:textAlignment w:val="baseline"/>
      <w:outlineLvl w:val="3"/>
    </w:pPr>
    <w:rPr>
      <w:rFonts w:ascii="Calibri" w:eastAsia="Times New Roman" w:hAnsi="Calibri"/>
      <w:b/>
      <w:bCs/>
      <w:sz w:val="28"/>
      <w:szCs w:val="28"/>
      <w:lang w:val="es-ES_tradnl"/>
    </w:rPr>
  </w:style>
  <w:style w:type="paragraph" w:styleId="Ttulo5">
    <w:name w:val="heading 5"/>
    <w:basedOn w:val="Normal"/>
    <w:next w:val="Normal"/>
    <w:link w:val="Ttulo5Car"/>
    <w:uiPriority w:val="9"/>
    <w:qFormat/>
    <w:rsid w:val="003C6CB9"/>
    <w:pPr>
      <w:keepNext/>
      <w:numPr>
        <w:numId w:val="11"/>
      </w:numPr>
      <w:overflowPunct w:val="0"/>
      <w:autoSpaceDE w:val="0"/>
      <w:autoSpaceDN w:val="0"/>
      <w:adjustRightInd w:val="0"/>
      <w:spacing w:line="360" w:lineRule="auto"/>
      <w:ind w:left="0" w:firstLine="0"/>
      <w:jc w:val="center"/>
      <w:textAlignment w:val="baseline"/>
      <w:outlineLvl w:val="4"/>
    </w:pPr>
    <w:rPr>
      <w:rFonts w:ascii="Verdana" w:eastAsia="Times New Roman" w:hAnsi="Verdana"/>
      <w:sz w:val="28"/>
    </w:rPr>
  </w:style>
  <w:style w:type="paragraph" w:styleId="Ttulo6">
    <w:name w:val="heading 6"/>
    <w:basedOn w:val="Normal"/>
    <w:next w:val="Normal"/>
    <w:link w:val="Ttulo6Car"/>
    <w:qFormat/>
    <w:rsid w:val="003C6CB9"/>
    <w:pPr>
      <w:keepNext/>
      <w:tabs>
        <w:tab w:val="left" w:pos="4860"/>
      </w:tabs>
      <w:overflowPunct w:val="0"/>
      <w:autoSpaceDE w:val="0"/>
      <w:autoSpaceDN w:val="0"/>
      <w:adjustRightInd w:val="0"/>
      <w:spacing w:line="360" w:lineRule="auto"/>
      <w:jc w:val="center"/>
      <w:textAlignment w:val="baseline"/>
      <w:outlineLvl w:val="5"/>
    </w:pPr>
    <w:rPr>
      <w:rFonts w:ascii="Verdana" w:eastAsia="Times New Roman" w:hAnsi="Verdana"/>
      <w:b/>
      <w:sz w:val="28"/>
    </w:rPr>
  </w:style>
  <w:style w:type="paragraph" w:styleId="Ttulo7">
    <w:name w:val="heading 7"/>
    <w:basedOn w:val="Normal"/>
    <w:next w:val="Normal"/>
    <w:link w:val="Ttulo7Car"/>
    <w:qFormat/>
    <w:rsid w:val="003C6CB9"/>
    <w:pPr>
      <w:keepNext/>
      <w:overflowPunct w:val="0"/>
      <w:autoSpaceDE w:val="0"/>
      <w:autoSpaceDN w:val="0"/>
      <w:adjustRightInd w:val="0"/>
      <w:spacing w:line="360" w:lineRule="auto"/>
      <w:jc w:val="both"/>
      <w:textAlignment w:val="baseline"/>
      <w:outlineLvl w:val="6"/>
    </w:pPr>
    <w:rPr>
      <w:rFonts w:ascii="Verdana" w:eastAsia="Times New Roman" w:hAnsi="Verdana"/>
      <w:b/>
      <w:sz w:val="28"/>
    </w:rPr>
  </w:style>
  <w:style w:type="paragraph" w:styleId="Ttulo8">
    <w:name w:val="heading 8"/>
    <w:basedOn w:val="Normal"/>
    <w:next w:val="Normal"/>
    <w:link w:val="Ttulo8Car"/>
    <w:qFormat/>
    <w:rsid w:val="003C6CB9"/>
    <w:pPr>
      <w:overflowPunct w:val="0"/>
      <w:autoSpaceDE w:val="0"/>
      <w:autoSpaceDN w:val="0"/>
      <w:adjustRightInd w:val="0"/>
      <w:spacing w:before="240" w:after="60"/>
      <w:textAlignment w:val="baseline"/>
      <w:outlineLvl w:val="7"/>
    </w:pPr>
    <w:rPr>
      <w:rFonts w:eastAsia="Times New Roman"/>
      <w:i/>
      <w:i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98387E"/>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98387E"/>
    <w:pPr>
      <w:tabs>
        <w:tab w:val="center" w:pos="4419"/>
        <w:tab w:val="right" w:pos="8838"/>
      </w:tabs>
    </w:pPr>
  </w:style>
  <w:style w:type="character" w:customStyle="1" w:styleId="EncabezadoCar1">
    <w:name w:val="Encabezado Car1"/>
    <w:basedOn w:val="Fuentedeprrafopredeter"/>
    <w:uiPriority w:val="99"/>
    <w:semiHidden/>
    <w:rsid w:val="0098387E"/>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98387E"/>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98387E"/>
    <w:pPr>
      <w:tabs>
        <w:tab w:val="center" w:pos="4419"/>
        <w:tab w:val="right" w:pos="8838"/>
      </w:tabs>
    </w:pPr>
  </w:style>
  <w:style w:type="character" w:customStyle="1" w:styleId="PiedepginaCar1">
    <w:name w:val="Pie de página Car1"/>
    <w:basedOn w:val="Fuentedeprrafopredeter"/>
    <w:uiPriority w:val="99"/>
    <w:semiHidden/>
    <w:rsid w:val="0098387E"/>
    <w:rPr>
      <w:rFonts w:ascii="Times New Roman" w:eastAsia="Calibri" w:hAnsi="Times New Roman" w:cs="Times New Roman"/>
      <w:sz w:val="20"/>
      <w:szCs w:val="20"/>
      <w:lang w:eastAsia="es-ES"/>
    </w:rPr>
  </w:style>
  <w:style w:type="paragraph" w:customStyle="1" w:styleId="Sinespaciado1">
    <w:name w:val="Sin espaciado1"/>
    <w:rsid w:val="0098387E"/>
    <w:pPr>
      <w:spacing w:after="0" w:line="240" w:lineRule="auto"/>
    </w:pPr>
    <w:rPr>
      <w:rFonts w:ascii="Calibri" w:eastAsia="Calibri" w:hAnsi="Calibri" w:cs="Times New Roman"/>
      <w:lang w:val="es-CO"/>
    </w:rPr>
  </w:style>
  <w:style w:type="paragraph" w:customStyle="1" w:styleId="Sinespaciado2">
    <w:name w:val="Sin espaciado2"/>
    <w:uiPriority w:val="99"/>
    <w:rsid w:val="0098387E"/>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ootnote reference"/>
    <w:basedOn w:val="Normal"/>
    <w:link w:val="TextonotapieCar"/>
    <w:unhideWhenUsed/>
    <w:qFormat/>
    <w:rsid w:val="0098387E"/>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98387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
    <w:basedOn w:val="Fuentedeprrafopredeter"/>
    <w:unhideWhenUsed/>
    <w:rsid w:val="0098387E"/>
    <w:rPr>
      <w:vertAlign w:val="superscript"/>
    </w:rPr>
  </w:style>
  <w:style w:type="paragraph" w:styleId="Sinespaciado">
    <w:name w:val="No Spacing"/>
    <w:link w:val="SinespaciadoCar"/>
    <w:uiPriority w:val="99"/>
    <w:qFormat/>
    <w:rsid w:val="0098387E"/>
    <w:pPr>
      <w:spacing w:after="0" w:line="240" w:lineRule="auto"/>
    </w:pPr>
  </w:style>
  <w:style w:type="character" w:customStyle="1" w:styleId="SinespaciadoCar">
    <w:name w:val="Sin espaciado Car"/>
    <w:link w:val="Sinespaciado"/>
    <w:uiPriority w:val="99"/>
    <w:locked/>
    <w:rsid w:val="0098387E"/>
  </w:style>
  <w:style w:type="paragraph" w:customStyle="1" w:styleId="NoSpacing1">
    <w:name w:val="No Spacing1"/>
    <w:uiPriority w:val="99"/>
    <w:rsid w:val="0098387E"/>
    <w:pPr>
      <w:spacing w:after="0" w:line="240" w:lineRule="auto"/>
    </w:pPr>
    <w:rPr>
      <w:rFonts w:ascii="Times New Roman" w:eastAsia="Calibri" w:hAnsi="Times New Roman" w:cs="Times New Roman"/>
      <w:sz w:val="20"/>
      <w:szCs w:val="20"/>
      <w:lang w:eastAsia="es-ES"/>
    </w:rPr>
  </w:style>
  <w:style w:type="paragraph" w:customStyle="1" w:styleId="Prrafodelista1">
    <w:name w:val="Párrafo de lista1"/>
    <w:basedOn w:val="Normal"/>
    <w:rsid w:val="0098387E"/>
    <w:pPr>
      <w:spacing w:after="200" w:line="276" w:lineRule="auto"/>
      <w:ind w:left="720"/>
      <w:contextualSpacing/>
    </w:pPr>
    <w:rPr>
      <w:rFonts w:ascii="Calibri" w:eastAsia="Times New Roman" w:hAnsi="Calibri"/>
      <w:sz w:val="22"/>
      <w:szCs w:val="22"/>
      <w:lang w:val="es-ES_tradnl" w:eastAsia="en-US"/>
    </w:rPr>
  </w:style>
  <w:style w:type="paragraph" w:styleId="Textodeglobo">
    <w:name w:val="Balloon Text"/>
    <w:basedOn w:val="Normal"/>
    <w:link w:val="TextodegloboCar"/>
    <w:uiPriority w:val="99"/>
    <w:semiHidden/>
    <w:unhideWhenUsed/>
    <w:rsid w:val="003753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36F"/>
    <w:rPr>
      <w:rFonts w:ascii="Segoe UI" w:eastAsia="Calibri" w:hAnsi="Segoe UI" w:cs="Segoe UI"/>
      <w:sz w:val="18"/>
      <w:szCs w:val="18"/>
      <w:lang w:eastAsia="es-ES"/>
    </w:rPr>
  </w:style>
  <w:style w:type="character" w:customStyle="1" w:styleId="Cuerpodeltexto3Sincursiva">
    <w:name w:val="Cuerpo del texto (3) + Sin cursiva"/>
    <w:aliases w:val="Espaciado 0 pto"/>
    <w:basedOn w:val="Fuentedeprrafopredeter"/>
    <w:rsid w:val="00A11F5D"/>
    <w:rPr>
      <w:rFonts w:ascii="Verdana" w:eastAsia="Verdana" w:hAnsi="Verdana" w:cs="Verdana"/>
      <w:b w:val="0"/>
      <w:bCs w:val="0"/>
      <w:i/>
      <w:iCs/>
      <w:smallCaps w:val="0"/>
      <w:strike w:val="0"/>
      <w:color w:val="000000"/>
      <w:spacing w:val="-10"/>
      <w:w w:val="100"/>
      <w:position w:val="0"/>
      <w:sz w:val="20"/>
      <w:szCs w:val="20"/>
      <w:u w:val="none"/>
      <w:lang w:val="es-ES"/>
    </w:rPr>
  </w:style>
  <w:style w:type="character" w:customStyle="1" w:styleId="Cuerpodeltexto5">
    <w:name w:val="Cuerpo del texto (5)_"/>
    <w:basedOn w:val="Fuentedeprrafopredeter"/>
    <w:link w:val="Cuerpodeltexto50"/>
    <w:rsid w:val="00A11F5D"/>
    <w:rPr>
      <w:rFonts w:ascii="Verdana" w:eastAsia="Verdana" w:hAnsi="Verdana" w:cs="Verdana"/>
      <w:sz w:val="17"/>
      <w:szCs w:val="17"/>
      <w:shd w:val="clear" w:color="auto" w:fill="FFFFFF"/>
    </w:rPr>
  </w:style>
  <w:style w:type="paragraph" w:customStyle="1" w:styleId="Cuerpodeltexto50">
    <w:name w:val="Cuerpo del texto (5)"/>
    <w:basedOn w:val="Normal"/>
    <w:link w:val="Cuerpodeltexto5"/>
    <w:rsid w:val="00A11F5D"/>
    <w:pPr>
      <w:widowControl w:val="0"/>
      <w:shd w:val="clear" w:color="auto" w:fill="FFFFFF"/>
      <w:spacing w:before="60" w:after="60" w:line="0" w:lineRule="atLeast"/>
      <w:jc w:val="both"/>
    </w:pPr>
    <w:rPr>
      <w:rFonts w:ascii="Verdana" w:eastAsia="Verdana" w:hAnsi="Verdana" w:cs="Verdana"/>
      <w:sz w:val="17"/>
      <w:szCs w:val="17"/>
      <w:lang w:eastAsia="en-US"/>
    </w:rPr>
  </w:style>
  <w:style w:type="character" w:customStyle="1" w:styleId="Ttulo1Car">
    <w:name w:val="Título 1 Car"/>
    <w:basedOn w:val="Fuentedeprrafopredeter"/>
    <w:link w:val="Ttulo1"/>
    <w:uiPriority w:val="99"/>
    <w:rsid w:val="003C6CB9"/>
    <w:rPr>
      <w:rFonts w:ascii="Times New Roman" w:eastAsia="Times New Roman" w:hAnsi="Times New Roman" w:cs="Times New Roman"/>
      <w:b/>
      <w:sz w:val="28"/>
      <w:szCs w:val="20"/>
      <w:lang w:eastAsia="es-ES"/>
    </w:rPr>
  </w:style>
  <w:style w:type="character" w:customStyle="1" w:styleId="Ttulo2Car">
    <w:name w:val="Título 2 Car"/>
    <w:basedOn w:val="Fuentedeprrafopredeter"/>
    <w:link w:val="Ttulo2"/>
    <w:rsid w:val="003C6CB9"/>
    <w:rPr>
      <w:rFonts w:ascii="Verdana" w:eastAsia="Times New Roman" w:hAnsi="Verdana" w:cs="Times New Roman"/>
      <w:b/>
      <w:spacing w:val="20"/>
      <w:sz w:val="36"/>
      <w:szCs w:val="20"/>
      <w:lang w:val="es-ES_tradnl" w:eastAsia="es-ES"/>
    </w:rPr>
  </w:style>
  <w:style w:type="character" w:customStyle="1" w:styleId="Ttulo3Car">
    <w:name w:val="Título 3 Car"/>
    <w:basedOn w:val="Fuentedeprrafopredeter"/>
    <w:link w:val="Ttulo3"/>
    <w:uiPriority w:val="9"/>
    <w:rsid w:val="003C6CB9"/>
    <w:rPr>
      <w:rFonts w:ascii="Verdana" w:eastAsia="Times New Roman" w:hAnsi="Verdana" w:cs="Times New Roman"/>
      <w:sz w:val="24"/>
      <w:szCs w:val="20"/>
      <w:lang w:val="es-ES_tradnl" w:eastAsia="es-ES"/>
    </w:rPr>
  </w:style>
  <w:style w:type="character" w:customStyle="1" w:styleId="Ttulo4Car">
    <w:name w:val="Título 4 Car"/>
    <w:basedOn w:val="Fuentedeprrafopredeter"/>
    <w:link w:val="Ttulo4"/>
    <w:uiPriority w:val="9"/>
    <w:rsid w:val="003C6CB9"/>
    <w:rPr>
      <w:rFonts w:ascii="Calibri" w:eastAsia="Times New Roman" w:hAnsi="Calibri" w:cs="Times New Roman"/>
      <w:b/>
      <w:bCs/>
      <w:sz w:val="28"/>
      <w:szCs w:val="28"/>
      <w:lang w:val="es-ES_tradnl" w:eastAsia="es-ES"/>
    </w:rPr>
  </w:style>
  <w:style w:type="character" w:customStyle="1" w:styleId="Ttulo5Car">
    <w:name w:val="Título 5 Car"/>
    <w:basedOn w:val="Fuentedeprrafopredeter"/>
    <w:link w:val="Ttulo5"/>
    <w:uiPriority w:val="9"/>
    <w:rsid w:val="003C6CB9"/>
    <w:rPr>
      <w:rFonts w:ascii="Verdana" w:eastAsia="Times New Roman" w:hAnsi="Verdana" w:cs="Times New Roman"/>
      <w:sz w:val="28"/>
      <w:szCs w:val="20"/>
      <w:lang w:eastAsia="es-ES"/>
    </w:rPr>
  </w:style>
  <w:style w:type="character" w:customStyle="1" w:styleId="Ttulo6Car">
    <w:name w:val="Título 6 Car"/>
    <w:basedOn w:val="Fuentedeprrafopredeter"/>
    <w:link w:val="Ttulo6"/>
    <w:rsid w:val="003C6CB9"/>
    <w:rPr>
      <w:rFonts w:ascii="Verdana" w:eastAsia="Times New Roman" w:hAnsi="Verdana" w:cs="Times New Roman"/>
      <w:b/>
      <w:sz w:val="28"/>
      <w:szCs w:val="20"/>
      <w:lang w:eastAsia="es-ES"/>
    </w:rPr>
  </w:style>
  <w:style w:type="character" w:customStyle="1" w:styleId="Ttulo7Car">
    <w:name w:val="Título 7 Car"/>
    <w:basedOn w:val="Fuentedeprrafopredeter"/>
    <w:link w:val="Ttulo7"/>
    <w:rsid w:val="003C6CB9"/>
    <w:rPr>
      <w:rFonts w:ascii="Verdana" w:eastAsia="Times New Roman" w:hAnsi="Verdana" w:cs="Times New Roman"/>
      <w:b/>
      <w:sz w:val="28"/>
      <w:szCs w:val="20"/>
      <w:lang w:eastAsia="es-ES"/>
    </w:rPr>
  </w:style>
  <w:style w:type="character" w:customStyle="1" w:styleId="Ttulo8Car">
    <w:name w:val="Título 8 Car"/>
    <w:basedOn w:val="Fuentedeprrafopredeter"/>
    <w:link w:val="Ttulo8"/>
    <w:rsid w:val="003C6CB9"/>
    <w:rPr>
      <w:rFonts w:ascii="Times New Roman" w:eastAsia="Times New Roman" w:hAnsi="Times New Roman" w:cs="Times New Roman"/>
      <w:i/>
      <w:iCs/>
      <w:sz w:val="24"/>
      <w:szCs w:val="24"/>
      <w:lang w:val="es-ES_tradnl" w:eastAsia="es-ES"/>
    </w:rPr>
  </w:style>
  <w:style w:type="paragraph" w:styleId="Textoindependiente">
    <w:name w:val="Body Text"/>
    <w:basedOn w:val="Normal"/>
    <w:link w:val="TextoindependienteCar"/>
    <w:rsid w:val="003C6CB9"/>
    <w:pPr>
      <w:overflowPunct w:val="0"/>
      <w:autoSpaceDE w:val="0"/>
      <w:autoSpaceDN w:val="0"/>
      <w:adjustRightInd w:val="0"/>
      <w:jc w:val="both"/>
      <w:textAlignment w:val="baseline"/>
    </w:pPr>
    <w:rPr>
      <w:rFonts w:eastAsia="Times New Roman"/>
      <w:sz w:val="28"/>
    </w:rPr>
  </w:style>
  <w:style w:type="character" w:customStyle="1" w:styleId="TextoindependienteCar">
    <w:name w:val="Texto independiente Car"/>
    <w:basedOn w:val="Fuentedeprrafopredeter"/>
    <w:link w:val="Textoindependiente"/>
    <w:rsid w:val="003C6CB9"/>
    <w:rPr>
      <w:rFonts w:ascii="Times New Roman" w:eastAsia="Times New Roman" w:hAnsi="Times New Roman" w:cs="Times New Roman"/>
      <w:sz w:val="28"/>
      <w:szCs w:val="20"/>
      <w:lang w:eastAsia="es-ES"/>
    </w:rPr>
  </w:style>
  <w:style w:type="character" w:styleId="Nmerodepgina">
    <w:name w:val="page number"/>
    <w:basedOn w:val="Fuentedeprrafopredeter"/>
    <w:rsid w:val="003C6CB9"/>
  </w:style>
  <w:style w:type="paragraph" w:customStyle="1" w:styleId="Textoindependiente21">
    <w:name w:val="Texto independiente 21"/>
    <w:basedOn w:val="Normal"/>
    <w:rsid w:val="003C6CB9"/>
    <w:pPr>
      <w:suppressAutoHyphens/>
      <w:overflowPunct w:val="0"/>
      <w:autoSpaceDE w:val="0"/>
      <w:autoSpaceDN w:val="0"/>
      <w:adjustRightInd w:val="0"/>
      <w:jc w:val="both"/>
      <w:textAlignment w:val="baseline"/>
    </w:pPr>
    <w:rPr>
      <w:rFonts w:ascii="Verdana" w:eastAsia="Times New Roman" w:hAnsi="Verdana"/>
      <w:spacing w:val="20"/>
      <w:sz w:val="36"/>
      <w:lang w:val="es-ES_tradnl"/>
    </w:rPr>
  </w:style>
  <w:style w:type="paragraph" w:styleId="NormalWeb">
    <w:name w:val="Normal (Web)"/>
    <w:basedOn w:val="Normal"/>
    <w:uiPriority w:val="99"/>
    <w:rsid w:val="003C6CB9"/>
    <w:pPr>
      <w:overflowPunct w:val="0"/>
      <w:autoSpaceDE w:val="0"/>
      <w:autoSpaceDN w:val="0"/>
      <w:adjustRightInd w:val="0"/>
      <w:spacing w:before="100" w:after="100"/>
      <w:textAlignment w:val="baseline"/>
    </w:pPr>
    <w:rPr>
      <w:rFonts w:ascii="Arial Unicode MS" w:eastAsia="Arial Unicode MS"/>
      <w:sz w:val="24"/>
    </w:rPr>
  </w:style>
  <w:style w:type="paragraph" w:customStyle="1" w:styleId="BodyText21">
    <w:name w:val="Body Text 21"/>
    <w:basedOn w:val="Normal"/>
    <w:rsid w:val="003C6CB9"/>
    <w:pPr>
      <w:overflowPunct w:val="0"/>
      <w:autoSpaceDE w:val="0"/>
      <w:autoSpaceDN w:val="0"/>
      <w:adjustRightInd w:val="0"/>
      <w:jc w:val="both"/>
      <w:textAlignment w:val="baseline"/>
    </w:pPr>
    <w:rPr>
      <w:rFonts w:ascii="Verdana" w:eastAsia="Times New Roman" w:hAnsi="Verdana"/>
      <w:spacing w:val="20"/>
      <w:sz w:val="24"/>
      <w:lang w:val="es-ES_tradnl"/>
    </w:rPr>
  </w:style>
  <w:style w:type="paragraph" w:styleId="Sangradetextonormal">
    <w:name w:val="Body Text Indent"/>
    <w:basedOn w:val="Normal"/>
    <w:link w:val="SangradetextonormalCar"/>
    <w:uiPriority w:val="99"/>
    <w:rsid w:val="003C6CB9"/>
    <w:pPr>
      <w:overflowPunct w:val="0"/>
      <w:autoSpaceDE w:val="0"/>
      <w:autoSpaceDN w:val="0"/>
      <w:adjustRightInd w:val="0"/>
      <w:spacing w:after="120"/>
      <w:ind w:left="283"/>
      <w:textAlignment w:val="baseline"/>
    </w:pPr>
    <w:rPr>
      <w:rFonts w:eastAsia="Times New Roman"/>
      <w:lang w:val="es-ES_tradnl"/>
    </w:rPr>
  </w:style>
  <w:style w:type="character" w:customStyle="1" w:styleId="SangradetextonormalCar">
    <w:name w:val="Sangría de texto normal Car"/>
    <w:basedOn w:val="Fuentedeprrafopredeter"/>
    <w:link w:val="Sangradetextonormal"/>
    <w:uiPriority w:val="99"/>
    <w:rsid w:val="003C6CB9"/>
    <w:rPr>
      <w:rFonts w:ascii="Times New Roman" w:eastAsia="Times New Roman" w:hAnsi="Times New Roman" w:cs="Times New Roman"/>
      <w:sz w:val="20"/>
      <w:szCs w:val="20"/>
      <w:lang w:val="es-ES_tradnl" w:eastAsia="es-ES"/>
    </w:rPr>
  </w:style>
  <w:style w:type="character" w:styleId="Hipervnculo">
    <w:name w:val="Hyperlink"/>
    <w:uiPriority w:val="99"/>
    <w:rsid w:val="003C6CB9"/>
    <w:rPr>
      <w:color w:val="0000FF"/>
      <w:u w:val="single"/>
    </w:rPr>
  </w:style>
  <w:style w:type="paragraph" w:styleId="Textodebloque">
    <w:name w:val="Block Text"/>
    <w:basedOn w:val="Normal"/>
    <w:rsid w:val="003C6CB9"/>
    <w:pPr>
      <w:autoSpaceDE w:val="0"/>
      <w:autoSpaceDN w:val="0"/>
      <w:adjustRightInd w:val="0"/>
      <w:ind w:left="705" w:right="713"/>
      <w:jc w:val="both"/>
    </w:pPr>
    <w:rPr>
      <w:rFonts w:eastAsia="Times New Roman"/>
      <w:b/>
      <w:bCs/>
      <w:spacing w:val="20"/>
      <w:sz w:val="22"/>
      <w:szCs w:val="23"/>
      <w:lang w:val="es-ES_tradnl"/>
    </w:rPr>
  </w:style>
  <w:style w:type="paragraph" w:customStyle="1" w:styleId="Textoindependiente31">
    <w:name w:val="Texto independiente 31"/>
    <w:basedOn w:val="Normal"/>
    <w:rsid w:val="003C6CB9"/>
    <w:pPr>
      <w:tabs>
        <w:tab w:val="left" w:pos="-720"/>
      </w:tabs>
      <w:suppressAutoHyphens/>
      <w:overflowPunct w:val="0"/>
      <w:autoSpaceDE w:val="0"/>
      <w:autoSpaceDN w:val="0"/>
      <w:adjustRightInd w:val="0"/>
      <w:spacing w:line="360" w:lineRule="auto"/>
      <w:jc w:val="both"/>
      <w:textAlignment w:val="baseline"/>
    </w:pPr>
    <w:rPr>
      <w:rFonts w:ascii="Arial" w:eastAsia="Times New Roman" w:hAnsi="Arial"/>
      <w:spacing w:val="-3"/>
      <w:sz w:val="28"/>
      <w:lang w:val="es-ES_tradnl"/>
    </w:rPr>
  </w:style>
  <w:style w:type="character" w:styleId="nfasis">
    <w:name w:val="Emphasis"/>
    <w:qFormat/>
    <w:rsid w:val="003C6CB9"/>
    <w:rPr>
      <w:i/>
      <w:iCs/>
    </w:rPr>
  </w:style>
  <w:style w:type="character" w:customStyle="1" w:styleId="Smbolodenotaalpie">
    <w:name w:val="Símbolo de nota al pie"/>
    <w:rsid w:val="003C6CB9"/>
  </w:style>
  <w:style w:type="character" w:customStyle="1" w:styleId="lphit">
    <w:name w:val="lphit"/>
    <w:basedOn w:val="Fuentedeprrafopredeter"/>
    <w:rsid w:val="003C6CB9"/>
  </w:style>
  <w:style w:type="paragraph" w:customStyle="1" w:styleId="cuerpo">
    <w:name w:val="cuerpo"/>
    <w:basedOn w:val="Normal"/>
    <w:rsid w:val="003C6CB9"/>
    <w:pPr>
      <w:spacing w:before="100" w:beforeAutospacing="1" w:after="100" w:afterAutospacing="1"/>
    </w:pPr>
    <w:rPr>
      <w:rFonts w:eastAsia="Times New Roman"/>
      <w:sz w:val="24"/>
      <w:szCs w:val="24"/>
    </w:rPr>
  </w:style>
  <w:style w:type="paragraph" w:customStyle="1" w:styleId="Sangra2detindependiente1">
    <w:name w:val="Sangría 2 de t. independiente1"/>
    <w:basedOn w:val="Normal"/>
    <w:rsid w:val="003C6CB9"/>
    <w:pPr>
      <w:overflowPunct w:val="0"/>
      <w:autoSpaceDE w:val="0"/>
      <w:autoSpaceDN w:val="0"/>
      <w:adjustRightInd w:val="0"/>
      <w:spacing w:line="360" w:lineRule="auto"/>
      <w:ind w:firstLine="1560"/>
      <w:jc w:val="both"/>
      <w:textAlignment w:val="baseline"/>
    </w:pPr>
    <w:rPr>
      <w:rFonts w:ascii="Arial" w:eastAsia="Times New Roman" w:hAnsi="Arial"/>
      <w:sz w:val="28"/>
      <w:lang w:val="es-ES_tradnl"/>
    </w:rPr>
  </w:style>
  <w:style w:type="paragraph" w:customStyle="1" w:styleId="Textoindependiente22">
    <w:name w:val="Texto independiente 22"/>
    <w:basedOn w:val="Normal"/>
    <w:rsid w:val="003C6CB9"/>
    <w:pPr>
      <w:suppressAutoHyphens/>
      <w:overflowPunct w:val="0"/>
      <w:autoSpaceDE w:val="0"/>
      <w:jc w:val="both"/>
      <w:textAlignment w:val="baseline"/>
    </w:pPr>
    <w:rPr>
      <w:rFonts w:ascii="Verdana" w:eastAsia="Times New Roman" w:hAnsi="Verdana" w:cs="Verdana"/>
      <w:spacing w:val="20"/>
      <w:sz w:val="24"/>
      <w:szCs w:val="24"/>
      <w:lang w:val="es-ES_tradnl"/>
    </w:rPr>
  </w:style>
  <w:style w:type="paragraph" w:customStyle="1" w:styleId="Textonotapie1">
    <w:name w:val="Texto nota pie1"/>
    <w:basedOn w:val="Normal"/>
    <w:rsid w:val="003C6CB9"/>
    <w:pPr>
      <w:suppressAutoHyphens/>
      <w:overflowPunct w:val="0"/>
    </w:pPr>
    <w:rPr>
      <w:rFonts w:ascii="Arial" w:eastAsia="Times New Roman" w:hAnsi="Arial" w:cs="Arial"/>
      <w:spacing w:val="-3"/>
      <w:kern w:val="1"/>
    </w:rPr>
  </w:style>
  <w:style w:type="paragraph" w:styleId="Textonotaalfinal">
    <w:name w:val="endnote text"/>
    <w:basedOn w:val="Normal"/>
    <w:link w:val="TextonotaalfinalCar"/>
    <w:rsid w:val="003C6CB9"/>
    <w:pPr>
      <w:overflowPunct w:val="0"/>
      <w:autoSpaceDE w:val="0"/>
      <w:autoSpaceDN w:val="0"/>
      <w:adjustRightInd w:val="0"/>
      <w:textAlignment w:val="baseline"/>
    </w:pPr>
    <w:rPr>
      <w:rFonts w:eastAsia="Times New Roman"/>
      <w:lang w:val="es-ES_tradnl"/>
    </w:rPr>
  </w:style>
  <w:style w:type="character" w:customStyle="1" w:styleId="TextonotaalfinalCar">
    <w:name w:val="Texto nota al final Car"/>
    <w:basedOn w:val="Fuentedeprrafopredeter"/>
    <w:link w:val="Textonotaalfinal"/>
    <w:rsid w:val="003C6CB9"/>
    <w:rPr>
      <w:rFonts w:ascii="Times New Roman" w:eastAsia="Times New Roman" w:hAnsi="Times New Roman" w:cs="Times New Roman"/>
      <w:sz w:val="20"/>
      <w:szCs w:val="20"/>
      <w:lang w:val="es-ES_tradnl" w:eastAsia="es-ES"/>
    </w:rPr>
  </w:style>
  <w:style w:type="character" w:styleId="Refdenotaalfinal">
    <w:name w:val="endnote reference"/>
    <w:rsid w:val="003C6CB9"/>
    <w:rPr>
      <w:vertAlign w:val="superscript"/>
    </w:rPr>
  </w:style>
  <w:style w:type="character" w:customStyle="1" w:styleId="baj">
    <w:name w:val="b_aj"/>
    <w:rsid w:val="003C6CB9"/>
  </w:style>
  <w:style w:type="paragraph" w:customStyle="1" w:styleId="margenizq0punto5">
    <w:name w:val="margen_izq_0punto5"/>
    <w:basedOn w:val="Normal"/>
    <w:rsid w:val="003C6CB9"/>
    <w:pPr>
      <w:spacing w:before="100" w:beforeAutospacing="1" w:after="100" w:afterAutospacing="1"/>
    </w:pPr>
    <w:rPr>
      <w:rFonts w:eastAsia="Times New Roman"/>
      <w:sz w:val="24"/>
      <w:szCs w:val="24"/>
    </w:rPr>
  </w:style>
  <w:style w:type="character" w:customStyle="1" w:styleId="iaj">
    <w:name w:val="i_aj"/>
    <w:rsid w:val="003C6CB9"/>
  </w:style>
  <w:style w:type="paragraph" w:customStyle="1" w:styleId="centrado">
    <w:name w:val="centrado"/>
    <w:basedOn w:val="Normal"/>
    <w:rsid w:val="003C6CB9"/>
    <w:pPr>
      <w:spacing w:before="100" w:beforeAutospacing="1" w:after="100" w:afterAutospacing="1"/>
    </w:pPr>
    <w:rPr>
      <w:rFonts w:eastAsia="Times New Roman"/>
      <w:sz w:val="24"/>
      <w:szCs w:val="24"/>
    </w:rPr>
  </w:style>
  <w:style w:type="paragraph" w:customStyle="1" w:styleId="unico">
    <w:name w:val="unico"/>
    <w:basedOn w:val="Normal"/>
    <w:rsid w:val="003C6CB9"/>
    <w:pPr>
      <w:spacing w:before="100" w:beforeAutospacing="1" w:after="100" w:afterAutospacing="1"/>
    </w:pPr>
    <w:rPr>
      <w:rFonts w:eastAsia="Times New Roman"/>
    </w:rPr>
  </w:style>
  <w:style w:type="character" w:customStyle="1" w:styleId="apple-converted-space">
    <w:name w:val="apple-converted-space"/>
    <w:rsid w:val="003C6CB9"/>
  </w:style>
  <w:style w:type="paragraph" w:customStyle="1" w:styleId="sangria">
    <w:name w:val="sangria"/>
    <w:basedOn w:val="Normal"/>
    <w:rsid w:val="003C6CB9"/>
    <w:pPr>
      <w:spacing w:before="100" w:after="100"/>
    </w:pPr>
    <w:rPr>
      <w:rFonts w:eastAsia="Times New Roman"/>
      <w:sz w:val="24"/>
      <w:szCs w:val="24"/>
      <w:lang w:eastAsia="ar-SA"/>
    </w:rPr>
  </w:style>
  <w:style w:type="paragraph" w:customStyle="1" w:styleId="TextonotapieTextonotapieCar">
    <w:name w:val="Texto nota pie.Texto nota pie Car"/>
    <w:basedOn w:val="Normal"/>
    <w:rsid w:val="003C6CB9"/>
    <w:pPr>
      <w:widowControl w:val="0"/>
      <w:suppressAutoHyphens/>
    </w:pPr>
    <w:rPr>
      <w:rFonts w:ascii="Arial" w:eastAsia="Times New Roman" w:hAnsi="Arial"/>
      <w:spacing w:val="-3"/>
      <w:lang w:val="es-ES_tradnl"/>
    </w:rPr>
  </w:style>
  <w:style w:type="paragraph" w:styleId="Textoindependienteprimerasangra">
    <w:name w:val="Body Text First Indent"/>
    <w:basedOn w:val="Textoindependiente"/>
    <w:link w:val="TextoindependienteprimerasangraCar"/>
    <w:uiPriority w:val="99"/>
    <w:rsid w:val="003C6CB9"/>
    <w:pPr>
      <w:overflowPunct/>
      <w:autoSpaceDE/>
      <w:autoSpaceDN/>
      <w:adjustRightInd/>
      <w:spacing w:after="120"/>
      <w:ind w:firstLine="210"/>
      <w:jc w:val="left"/>
      <w:textAlignment w:val="auto"/>
    </w:pPr>
    <w:rPr>
      <w:sz w:val="20"/>
      <w:lang w:val="es-ES_tradnl"/>
    </w:rPr>
  </w:style>
  <w:style w:type="character" w:customStyle="1" w:styleId="TextoindependienteprimerasangraCar">
    <w:name w:val="Texto independiente primera sangría Car"/>
    <w:basedOn w:val="TextoindependienteCar"/>
    <w:link w:val="Textoindependienteprimerasangra"/>
    <w:uiPriority w:val="99"/>
    <w:rsid w:val="003C6CB9"/>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3C6CB9"/>
    <w:pPr>
      <w:suppressAutoHyphens/>
      <w:spacing w:after="120"/>
    </w:pPr>
    <w:rPr>
      <w:rFonts w:eastAsia="Times New Roman" w:cs="Tahoma"/>
      <w:kern w:val="1"/>
      <w:sz w:val="16"/>
      <w:szCs w:val="16"/>
      <w:lang w:eastAsia="ar-SA"/>
    </w:rPr>
  </w:style>
  <w:style w:type="character" w:customStyle="1" w:styleId="Textoindependiente3Car">
    <w:name w:val="Texto independiente 3 Car"/>
    <w:basedOn w:val="Fuentedeprrafopredeter"/>
    <w:link w:val="Textoindependiente3"/>
    <w:rsid w:val="003C6CB9"/>
    <w:rPr>
      <w:rFonts w:ascii="Times New Roman" w:eastAsia="Times New Roman" w:hAnsi="Times New Roman" w:cs="Tahoma"/>
      <w:kern w:val="1"/>
      <w:sz w:val="16"/>
      <w:szCs w:val="16"/>
      <w:lang w:eastAsia="ar-SA"/>
    </w:rPr>
  </w:style>
  <w:style w:type="paragraph" w:customStyle="1" w:styleId="sangradetindependiente">
    <w:name w:val="sangradetindependiente"/>
    <w:basedOn w:val="Normal"/>
    <w:rsid w:val="003C6CB9"/>
    <w:pPr>
      <w:spacing w:before="100" w:beforeAutospacing="1" w:after="100" w:afterAutospacing="1"/>
    </w:pPr>
    <w:rPr>
      <w:rFonts w:eastAsia="Times New Roman"/>
      <w:sz w:val="24"/>
      <w:szCs w:val="24"/>
    </w:rPr>
  </w:style>
  <w:style w:type="paragraph" w:styleId="Saludo">
    <w:name w:val="Salutation"/>
    <w:basedOn w:val="Normal"/>
    <w:next w:val="Normal"/>
    <w:link w:val="SaludoCar"/>
    <w:uiPriority w:val="99"/>
    <w:rsid w:val="003C6CB9"/>
    <w:pPr>
      <w:overflowPunct w:val="0"/>
      <w:autoSpaceDE w:val="0"/>
      <w:autoSpaceDN w:val="0"/>
      <w:adjustRightInd w:val="0"/>
      <w:textAlignment w:val="baseline"/>
    </w:pPr>
    <w:rPr>
      <w:rFonts w:eastAsia="Times New Roman"/>
      <w:lang w:val="es-ES_tradnl"/>
    </w:rPr>
  </w:style>
  <w:style w:type="character" w:customStyle="1" w:styleId="SaludoCar">
    <w:name w:val="Saludo Car"/>
    <w:basedOn w:val="Fuentedeprrafopredeter"/>
    <w:link w:val="Saludo"/>
    <w:uiPriority w:val="99"/>
    <w:rsid w:val="003C6CB9"/>
    <w:rPr>
      <w:rFonts w:ascii="Times New Roman" w:eastAsia="Times New Roman" w:hAnsi="Times New Roman" w:cs="Times New Roman"/>
      <w:sz w:val="20"/>
      <w:szCs w:val="20"/>
      <w:lang w:val="es-ES_tradnl" w:eastAsia="es-ES"/>
    </w:rPr>
  </w:style>
  <w:style w:type="paragraph" w:styleId="Fecha">
    <w:name w:val="Date"/>
    <w:basedOn w:val="Normal"/>
    <w:next w:val="Normal"/>
    <w:link w:val="FechaCar"/>
    <w:rsid w:val="003C6CB9"/>
    <w:pPr>
      <w:overflowPunct w:val="0"/>
      <w:autoSpaceDE w:val="0"/>
      <w:autoSpaceDN w:val="0"/>
      <w:adjustRightInd w:val="0"/>
      <w:textAlignment w:val="baseline"/>
    </w:pPr>
    <w:rPr>
      <w:rFonts w:eastAsia="Times New Roman"/>
      <w:lang w:val="es-ES_tradnl"/>
    </w:rPr>
  </w:style>
  <w:style w:type="character" w:customStyle="1" w:styleId="FechaCar">
    <w:name w:val="Fecha Car"/>
    <w:basedOn w:val="Fuentedeprrafopredeter"/>
    <w:link w:val="Fecha"/>
    <w:rsid w:val="003C6CB9"/>
    <w:rPr>
      <w:rFonts w:ascii="Times New Roman" w:eastAsia="Times New Roman" w:hAnsi="Times New Roman" w:cs="Times New Roman"/>
      <w:sz w:val="20"/>
      <w:szCs w:val="20"/>
      <w:lang w:val="es-ES_tradnl" w:eastAsia="es-ES"/>
    </w:rPr>
  </w:style>
  <w:style w:type="paragraph" w:customStyle="1" w:styleId="Instruccionesenvocorreo">
    <w:name w:val="Instrucciones envío correo"/>
    <w:basedOn w:val="Normal"/>
    <w:rsid w:val="003C6CB9"/>
    <w:pPr>
      <w:overflowPunct w:val="0"/>
      <w:autoSpaceDE w:val="0"/>
      <w:autoSpaceDN w:val="0"/>
      <w:adjustRightInd w:val="0"/>
      <w:textAlignment w:val="baseline"/>
    </w:pPr>
    <w:rPr>
      <w:rFonts w:eastAsia="Times New Roman"/>
      <w:lang w:val="es-ES_tradnl"/>
    </w:rPr>
  </w:style>
  <w:style w:type="character" w:customStyle="1" w:styleId="Absatz-Standardschriftart">
    <w:name w:val="Absatz-Standardschriftart"/>
    <w:rsid w:val="003C6CB9"/>
  </w:style>
  <w:style w:type="paragraph" w:styleId="Prrafodelista">
    <w:name w:val="List Paragraph"/>
    <w:basedOn w:val="Normal"/>
    <w:uiPriority w:val="34"/>
    <w:qFormat/>
    <w:rsid w:val="003C6CB9"/>
    <w:pPr>
      <w:overflowPunct w:val="0"/>
      <w:autoSpaceDE w:val="0"/>
      <w:autoSpaceDN w:val="0"/>
      <w:adjustRightInd w:val="0"/>
      <w:ind w:left="708"/>
      <w:textAlignment w:val="baseline"/>
    </w:pPr>
    <w:rPr>
      <w:rFonts w:eastAsia="Times New Roman"/>
    </w:rPr>
  </w:style>
  <w:style w:type="paragraph" w:customStyle="1" w:styleId="Textoindependiente210">
    <w:name w:val="Texto independiente 21"/>
    <w:basedOn w:val="Normal"/>
    <w:rsid w:val="003C6CB9"/>
    <w:pPr>
      <w:jc w:val="both"/>
    </w:pPr>
    <w:rPr>
      <w:rFonts w:ascii="Arial" w:eastAsia="Times New Roman" w:hAnsi="Arial"/>
      <w:b/>
      <w:i/>
      <w:sz w:val="28"/>
      <w:lang w:val="es-MX" w:eastAsia="es-CO"/>
    </w:rPr>
  </w:style>
  <w:style w:type="paragraph" w:styleId="Listaconnmeros">
    <w:name w:val="List Number"/>
    <w:basedOn w:val="Normal"/>
    <w:link w:val="ListaconnmerosCar"/>
    <w:uiPriority w:val="99"/>
    <w:unhideWhenUsed/>
    <w:rsid w:val="003C6CB9"/>
    <w:pPr>
      <w:widowControl w:val="0"/>
      <w:numPr>
        <w:numId w:val="7"/>
      </w:numPr>
      <w:spacing w:line="360" w:lineRule="auto"/>
      <w:contextualSpacing/>
      <w:jc w:val="both"/>
    </w:pPr>
    <w:rPr>
      <w:rFonts w:ascii="Bookman Old Style" w:eastAsia="Times New Roman" w:hAnsi="Bookman Old Style"/>
      <w:sz w:val="28"/>
      <w:szCs w:val="24"/>
    </w:rPr>
  </w:style>
  <w:style w:type="character" w:styleId="Referenciaintensa">
    <w:name w:val="Intense Reference"/>
    <w:uiPriority w:val="32"/>
    <w:rsid w:val="003C6CB9"/>
    <w:rPr>
      <w:b/>
      <w:bCs/>
      <w:smallCaps/>
      <w:color w:val="C0504D"/>
      <w:spacing w:val="5"/>
      <w:u w:val="single"/>
    </w:rPr>
  </w:style>
  <w:style w:type="character" w:styleId="Textoennegrita">
    <w:name w:val="Strong"/>
    <w:uiPriority w:val="22"/>
    <w:rsid w:val="003C6CB9"/>
    <w:rPr>
      <w:b/>
      <w:bCs/>
    </w:rPr>
  </w:style>
  <w:style w:type="character" w:styleId="Ttulodellibro">
    <w:name w:val="Book Title"/>
    <w:uiPriority w:val="33"/>
    <w:rsid w:val="003C6CB9"/>
    <w:rPr>
      <w:rFonts w:ascii="Arial" w:hAnsi="Arial"/>
      <w:b/>
      <w:bCs/>
      <w:smallCaps/>
      <w:spacing w:val="5"/>
      <w:sz w:val="28"/>
    </w:rPr>
  </w:style>
  <w:style w:type="paragraph" w:styleId="Subttulo">
    <w:name w:val="Subtitle"/>
    <w:basedOn w:val="Normal"/>
    <w:next w:val="Normal"/>
    <w:link w:val="SubttuloCar"/>
    <w:uiPriority w:val="11"/>
    <w:qFormat/>
    <w:rsid w:val="003C6CB9"/>
    <w:pPr>
      <w:widowControl w:val="0"/>
      <w:numPr>
        <w:numId w:val="16"/>
      </w:numPr>
      <w:spacing w:line="360" w:lineRule="auto"/>
      <w:contextualSpacing/>
      <w:jc w:val="center"/>
      <w:outlineLvl w:val="1"/>
    </w:pPr>
    <w:rPr>
      <w:rFonts w:ascii="Bookman Old Style" w:eastAsia="Times New Roman" w:hAnsi="Bookman Old Style"/>
      <w:b/>
      <w:sz w:val="28"/>
      <w:szCs w:val="24"/>
    </w:rPr>
  </w:style>
  <w:style w:type="character" w:customStyle="1" w:styleId="SubttuloCar">
    <w:name w:val="Subtítulo Car"/>
    <w:basedOn w:val="Fuentedeprrafopredeter"/>
    <w:link w:val="Subttulo"/>
    <w:uiPriority w:val="11"/>
    <w:rsid w:val="003C6CB9"/>
    <w:rPr>
      <w:rFonts w:ascii="Bookman Old Style" w:eastAsia="Times New Roman" w:hAnsi="Bookman Old Style" w:cs="Times New Roman"/>
      <w:b/>
      <w:sz w:val="28"/>
      <w:szCs w:val="24"/>
      <w:lang w:eastAsia="es-ES"/>
    </w:rPr>
  </w:style>
  <w:style w:type="character" w:customStyle="1" w:styleId="PuestoCar1">
    <w:name w:val="Puesto Car1"/>
    <w:link w:val="Puesto"/>
    <w:rsid w:val="003C6CB9"/>
    <w:rPr>
      <w:rFonts w:ascii="Bookman Old Style" w:hAnsi="Bookman Old Style"/>
      <w:b/>
      <w:bCs/>
      <w:kern w:val="28"/>
      <w:sz w:val="28"/>
      <w:szCs w:val="32"/>
      <w:lang w:eastAsia="es-ES"/>
    </w:rPr>
  </w:style>
  <w:style w:type="paragraph" w:customStyle="1" w:styleId="Referencia">
    <w:name w:val="Referencia"/>
    <w:basedOn w:val="Listaconnmeros"/>
    <w:next w:val="Normal"/>
    <w:link w:val="ReferenciaCar"/>
    <w:qFormat/>
    <w:rsid w:val="003C6CB9"/>
    <w:pPr>
      <w:numPr>
        <w:numId w:val="0"/>
      </w:numPr>
      <w:ind w:left="360" w:hanging="360"/>
      <w:jc w:val="right"/>
    </w:pPr>
    <w:rPr>
      <w:b/>
    </w:rPr>
  </w:style>
  <w:style w:type="character" w:customStyle="1" w:styleId="ListaconnmerosCar">
    <w:name w:val="Lista con números Car"/>
    <w:link w:val="Listaconnmeros"/>
    <w:uiPriority w:val="99"/>
    <w:rsid w:val="003C6CB9"/>
    <w:rPr>
      <w:rFonts w:ascii="Bookman Old Style" w:eastAsia="Times New Roman" w:hAnsi="Bookman Old Style" w:cs="Times New Roman"/>
      <w:sz w:val="28"/>
      <w:szCs w:val="24"/>
      <w:lang w:eastAsia="es-ES"/>
    </w:rPr>
  </w:style>
  <w:style w:type="character" w:customStyle="1" w:styleId="ReferenciaCar">
    <w:name w:val="Referencia Car"/>
    <w:link w:val="Referencia"/>
    <w:rsid w:val="003C6CB9"/>
    <w:rPr>
      <w:rFonts w:ascii="Bookman Old Style" w:eastAsia="Times New Roman" w:hAnsi="Bookman Old Style" w:cs="Times New Roman"/>
      <w:b/>
      <w:sz w:val="28"/>
      <w:szCs w:val="24"/>
      <w:lang w:eastAsia="es-ES"/>
    </w:rPr>
  </w:style>
  <w:style w:type="paragraph" w:customStyle="1" w:styleId="Membrete">
    <w:name w:val="Membrete"/>
    <w:link w:val="MembreteCar"/>
    <w:rsid w:val="003C6CB9"/>
    <w:pPr>
      <w:spacing w:after="0" w:line="240" w:lineRule="auto"/>
      <w:ind w:left="-851"/>
      <w:contextualSpacing/>
    </w:pPr>
    <w:rPr>
      <w:rFonts w:ascii="Monotype Corsiva" w:eastAsia="Times New Roman" w:hAnsi="Monotype Corsiva" w:cs="Arial"/>
      <w:b/>
      <w:iCs/>
      <w:sz w:val="20"/>
      <w:szCs w:val="28"/>
      <w:lang w:val="es-CO" w:eastAsia="es-CO"/>
    </w:rPr>
  </w:style>
  <w:style w:type="character" w:customStyle="1" w:styleId="MembreteCar">
    <w:name w:val="Membrete Car"/>
    <w:link w:val="Membrete"/>
    <w:rsid w:val="003C6CB9"/>
    <w:rPr>
      <w:rFonts w:ascii="Monotype Corsiva" w:eastAsia="Times New Roman" w:hAnsi="Monotype Corsiva" w:cs="Arial"/>
      <w:b/>
      <w:iCs/>
      <w:sz w:val="20"/>
      <w:szCs w:val="28"/>
      <w:lang w:val="es-CO" w:eastAsia="es-CO"/>
    </w:rPr>
  </w:style>
  <w:style w:type="paragraph" w:customStyle="1" w:styleId="Escudo">
    <w:name w:val="Escudo"/>
    <w:basedOn w:val="Membrete"/>
    <w:link w:val="EscudoCar"/>
    <w:autoRedefine/>
    <w:qFormat/>
    <w:rsid w:val="003C6CB9"/>
    <w:pPr>
      <w:ind w:left="0"/>
      <w:jc w:val="center"/>
    </w:pPr>
  </w:style>
  <w:style w:type="paragraph" w:customStyle="1" w:styleId="Estilo2">
    <w:name w:val="Estilo2"/>
    <w:basedOn w:val="Normal"/>
    <w:rsid w:val="003C6CB9"/>
    <w:pPr>
      <w:widowControl w:val="0"/>
      <w:numPr>
        <w:numId w:val="10"/>
      </w:numPr>
      <w:spacing w:line="360" w:lineRule="auto"/>
      <w:ind w:left="0" w:firstLine="1418"/>
      <w:contextualSpacing/>
      <w:jc w:val="both"/>
    </w:pPr>
    <w:rPr>
      <w:rFonts w:ascii="Bookman Old Style" w:eastAsia="Times New Roman" w:hAnsi="Bookman Old Style" w:cs="Arial"/>
      <w:iCs/>
      <w:sz w:val="28"/>
      <w:szCs w:val="28"/>
      <w:lang w:val="es-ES_tradnl"/>
    </w:rPr>
  </w:style>
  <w:style w:type="character" w:customStyle="1" w:styleId="EscudoCar">
    <w:name w:val="Escudo Car"/>
    <w:link w:val="Escudo"/>
    <w:rsid w:val="003C6CB9"/>
    <w:rPr>
      <w:rFonts w:ascii="Monotype Corsiva" w:eastAsia="Times New Roman" w:hAnsi="Monotype Corsiva" w:cs="Arial"/>
      <w:b/>
      <w:iCs/>
      <w:sz w:val="20"/>
      <w:szCs w:val="28"/>
      <w:lang w:val="es-CO" w:eastAsia="es-CO"/>
    </w:rPr>
  </w:style>
  <w:style w:type="paragraph" w:customStyle="1" w:styleId="Estilo1">
    <w:name w:val="Estilo1"/>
    <w:basedOn w:val="Estilo2"/>
    <w:link w:val="Estilo1Car"/>
    <w:rsid w:val="003C6CB9"/>
  </w:style>
  <w:style w:type="paragraph" w:customStyle="1" w:styleId="Estilo3">
    <w:name w:val="Estilo3"/>
    <w:basedOn w:val="Normal"/>
    <w:link w:val="Estilo3Car"/>
    <w:rsid w:val="003C6CB9"/>
    <w:pPr>
      <w:widowControl w:val="0"/>
      <w:numPr>
        <w:numId w:val="9"/>
      </w:numPr>
      <w:spacing w:line="360" w:lineRule="auto"/>
      <w:ind w:left="0" w:firstLine="1418"/>
      <w:contextualSpacing/>
      <w:jc w:val="both"/>
    </w:pPr>
    <w:rPr>
      <w:rFonts w:ascii="Bookman Old Style" w:eastAsia="Times New Roman" w:hAnsi="Bookman Old Style" w:cs="Arial"/>
      <w:iCs/>
      <w:sz w:val="28"/>
      <w:szCs w:val="28"/>
    </w:rPr>
  </w:style>
  <w:style w:type="character" w:customStyle="1" w:styleId="Estilo1Car">
    <w:name w:val="Estilo1 Car"/>
    <w:link w:val="Estilo1"/>
    <w:rsid w:val="003C6CB9"/>
    <w:rPr>
      <w:rFonts w:ascii="Bookman Old Style" w:eastAsia="Times New Roman" w:hAnsi="Bookman Old Style" w:cs="Arial"/>
      <w:iCs/>
      <w:sz w:val="28"/>
      <w:szCs w:val="28"/>
      <w:lang w:val="es-ES_tradnl" w:eastAsia="es-ES"/>
    </w:rPr>
  </w:style>
  <w:style w:type="character" w:customStyle="1" w:styleId="Estilo3Car">
    <w:name w:val="Estilo3 Car"/>
    <w:link w:val="Estilo3"/>
    <w:rsid w:val="003C6CB9"/>
    <w:rPr>
      <w:rFonts w:ascii="Bookman Old Style" w:eastAsia="Times New Roman" w:hAnsi="Bookman Old Style" w:cs="Arial"/>
      <w:iCs/>
      <w:sz w:val="28"/>
      <w:szCs w:val="28"/>
      <w:lang w:eastAsia="es-ES"/>
    </w:rPr>
  </w:style>
  <w:style w:type="paragraph" w:styleId="Continuarlista">
    <w:name w:val="List Continue"/>
    <w:basedOn w:val="Normal"/>
    <w:uiPriority w:val="99"/>
    <w:unhideWhenUsed/>
    <w:rsid w:val="003C6CB9"/>
    <w:pPr>
      <w:widowControl w:val="0"/>
      <w:spacing w:after="120" w:line="360" w:lineRule="auto"/>
      <w:ind w:left="283" w:firstLine="709"/>
      <w:contextualSpacing/>
      <w:jc w:val="both"/>
    </w:pPr>
    <w:rPr>
      <w:rFonts w:ascii="Bookman Old Style" w:eastAsia="Times New Roman" w:hAnsi="Bookman Old Style"/>
      <w:sz w:val="28"/>
      <w:szCs w:val="24"/>
    </w:rPr>
  </w:style>
  <w:style w:type="paragraph" w:customStyle="1" w:styleId="BodyTextIndent1">
    <w:name w:val="Body Text Indent1"/>
    <w:basedOn w:val="Normal"/>
    <w:uiPriority w:val="99"/>
    <w:rsid w:val="003C6CB9"/>
    <w:pPr>
      <w:widowControl w:val="0"/>
      <w:autoSpaceDE w:val="0"/>
      <w:autoSpaceDN w:val="0"/>
      <w:spacing w:line="360" w:lineRule="auto"/>
      <w:contextualSpacing/>
      <w:jc w:val="both"/>
    </w:pPr>
    <w:rPr>
      <w:rFonts w:ascii="Bookman Old Style" w:eastAsia="Times New Roman" w:hAnsi="Bookman Old Style" w:cs="Arial"/>
      <w:sz w:val="26"/>
      <w:szCs w:val="26"/>
    </w:rPr>
  </w:style>
  <w:style w:type="paragraph" w:styleId="Textoindependiente2">
    <w:name w:val="Body Text 2"/>
    <w:basedOn w:val="Normal"/>
    <w:link w:val="Textoindependiente2Car"/>
    <w:rsid w:val="003C6CB9"/>
    <w:pPr>
      <w:widowControl w:val="0"/>
      <w:spacing w:after="120" w:line="480" w:lineRule="auto"/>
    </w:pPr>
    <w:rPr>
      <w:rFonts w:eastAsia="Times New Roman"/>
      <w:sz w:val="24"/>
      <w:szCs w:val="24"/>
      <w:lang w:val="x-none" w:eastAsia="x-none"/>
    </w:rPr>
  </w:style>
  <w:style w:type="character" w:customStyle="1" w:styleId="Textoindependiente2Car">
    <w:name w:val="Texto independiente 2 Car"/>
    <w:basedOn w:val="Fuentedeprrafopredeter"/>
    <w:link w:val="Textoindependiente2"/>
    <w:rsid w:val="003C6CB9"/>
    <w:rPr>
      <w:rFonts w:ascii="Times New Roman" w:eastAsia="Times New Roman" w:hAnsi="Times New Roman" w:cs="Times New Roman"/>
      <w:sz w:val="24"/>
      <w:szCs w:val="24"/>
      <w:lang w:val="x-none" w:eastAsia="x-none"/>
    </w:rPr>
  </w:style>
  <w:style w:type="paragraph" w:customStyle="1" w:styleId="Lneadeasunto">
    <w:name w:val="Línea de asunto"/>
    <w:basedOn w:val="Normal"/>
    <w:rsid w:val="003C6CB9"/>
    <w:pPr>
      <w:widowControl w:val="0"/>
      <w:spacing w:line="360" w:lineRule="auto"/>
      <w:ind w:firstLine="709"/>
      <w:contextualSpacing/>
      <w:jc w:val="both"/>
    </w:pPr>
    <w:rPr>
      <w:rFonts w:ascii="Bookman Old Style" w:eastAsia="Times New Roman" w:hAnsi="Bookman Old Style"/>
      <w:sz w:val="28"/>
      <w:szCs w:val="24"/>
    </w:rPr>
  </w:style>
  <w:style w:type="paragraph" w:styleId="Textosinformato">
    <w:name w:val="Plain Text"/>
    <w:basedOn w:val="Normal"/>
    <w:link w:val="TextosinformatoCar"/>
    <w:rsid w:val="003C6CB9"/>
    <w:pPr>
      <w:widowControl w:val="0"/>
    </w:pPr>
    <w:rPr>
      <w:rFonts w:ascii="Courier New" w:eastAsia="Times New Roman" w:hAnsi="Courier New" w:cs="Courier New"/>
    </w:rPr>
  </w:style>
  <w:style w:type="character" w:customStyle="1" w:styleId="TextosinformatoCar">
    <w:name w:val="Texto sin formato Car"/>
    <w:basedOn w:val="Fuentedeprrafopredeter"/>
    <w:link w:val="Textosinformato"/>
    <w:rsid w:val="003C6CB9"/>
    <w:rPr>
      <w:rFonts w:ascii="Courier New" w:eastAsia="Times New Roman" w:hAnsi="Courier New" w:cs="Courier New"/>
      <w:sz w:val="20"/>
      <w:szCs w:val="20"/>
      <w:lang w:eastAsia="es-ES"/>
    </w:rPr>
  </w:style>
  <w:style w:type="paragraph" w:customStyle="1" w:styleId="Default">
    <w:name w:val="Default"/>
    <w:rsid w:val="003C6C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CM214">
    <w:name w:val="CM214"/>
    <w:basedOn w:val="Default"/>
    <w:next w:val="Default"/>
    <w:uiPriority w:val="99"/>
    <w:rsid w:val="003C6CB9"/>
    <w:rPr>
      <w:color w:val="auto"/>
    </w:rPr>
  </w:style>
  <w:style w:type="paragraph" w:customStyle="1" w:styleId="CM203">
    <w:name w:val="CM203"/>
    <w:basedOn w:val="Default"/>
    <w:next w:val="Default"/>
    <w:uiPriority w:val="99"/>
    <w:rsid w:val="003C6CB9"/>
    <w:rPr>
      <w:color w:val="auto"/>
    </w:rPr>
  </w:style>
  <w:style w:type="paragraph" w:customStyle="1" w:styleId="CM208">
    <w:name w:val="CM208"/>
    <w:basedOn w:val="Default"/>
    <w:next w:val="Default"/>
    <w:uiPriority w:val="99"/>
    <w:rsid w:val="003C6CB9"/>
    <w:rPr>
      <w:color w:val="auto"/>
    </w:rPr>
  </w:style>
  <w:style w:type="paragraph" w:customStyle="1" w:styleId="CM6">
    <w:name w:val="CM6"/>
    <w:basedOn w:val="Default"/>
    <w:next w:val="Default"/>
    <w:uiPriority w:val="99"/>
    <w:rsid w:val="003C6CB9"/>
    <w:pPr>
      <w:spacing w:line="243" w:lineRule="atLeast"/>
    </w:pPr>
    <w:rPr>
      <w:color w:val="auto"/>
    </w:rPr>
  </w:style>
  <w:style w:type="paragraph" w:customStyle="1" w:styleId="CM211">
    <w:name w:val="CM211"/>
    <w:basedOn w:val="Default"/>
    <w:next w:val="Default"/>
    <w:uiPriority w:val="99"/>
    <w:rsid w:val="003C6CB9"/>
    <w:rPr>
      <w:color w:val="auto"/>
    </w:rPr>
  </w:style>
  <w:style w:type="paragraph" w:customStyle="1" w:styleId="CM207">
    <w:name w:val="CM207"/>
    <w:basedOn w:val="Default"/>
    <w:next w:val="Default"/>
    <w:uiPriority w:val="99"/>
    <w:rsid w:val="003C6CB9"/>
    <w:rPr>
      <w:color w:val="auto"/>
    </w:rPr>
  </w:style>
  <w:style w:type="paragraph" w:customStyle="1" w:styleId="CM210">
    <w:name w:val="CM210"/>
    <w:basedOn w:val="Default"/>
    <w:next w:val="Default"/>
    <w:uiPriority w:val="99"/>
    <w:rsid w:val="003C6CB9"/>
    <w:rPr>
      <w:color w:val="auto"/>
    </w:rPr>
  </w:style>
  <w:style w:type="paragraph" w:customStyle="1" w:styleId="CM277">
    <w:name w:val="CM277"/>
    <w:basedOn w:val="Default"/>
    <w:next w:val="Default"/>
    <w:uiPriority w:val="99"/>
    <w:rsid w:val="003C6CB9"/>
    <w:rPr>
      <w:color w:val="auto"/>
    </w:rPr>
  </w:style>
  <w:style w:type="character" w:customStyle="1" w:styleId="b1">
    <w:name w:val="b1"/>
    <w:rsid w:val="003C6CB9"/>
    <w:rPr>
      <w:color w:val="000000"/>
    </w:rPr>
  </w:style>
  <w:style w:type="table" w:styleId="Tablaconcuadrcula">
    <w:name w:val="Table Grid"/>
    <w:basedOn w:val="Tablanormal"/>
    <w:uiPriority w:val="59"/>
    <w:rsid w:val="003C6CB9"/>
    <w:pPr>
      <w:spacing w:after="0" w:line="240" w:lineRule="auto"/>
    </w:pPr>
    <w:rPr>
      <w:rFonts w:ascii="Calibri" w:eastAsia="Times New Roman"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3C6CB9"/>
    <w:rPr>
      <w:sz w:val="16"/>
      <w:szCs w:val="16"/>
    </w:rPr>
  </w:style>
  <w:style w:type="paragraph" w:styleId="Textocomentario">
    <w:name w:val="annotation text"/>
    <w:basedOn w:val="Normal"/>
    <w:link w:val="TextocomentarioCar"/>
    <w:uiPriority w:val="99"/>
    <w:unhideWhenUsed/>
    <w:rsid w:val="003C6CB9"/>
    <w:pPr>
      <w:spacing w:after="160"/>
    </w:pPr>
    <w:rPr>
      <w:rFonts w:ascii="Calibri" w:hAnsi="Calibri"/>
      <w:lang w:val="es-CO" w:eastAsia="en-US"/>
    </w:rPr>
  </w:style>
  <w:style w:type="character" w:customStyle="1" w:styleId="TextocomentarioCar">
    <w:name w:val="Texto comentario Car"/>
    <w:basedOn w:val="Fuentedeprrafopredeter"/>
    <w:link w:val="Textocomentario"/>
    <w:uiPriority w:val="99"/>
    <w:rsid w:val="003C6CB9"/>
    <w:rPr>
      <w:rFonts w:ascii="Calibri" w:eastAsia="Calibri" w:hAnsi="Calibri" w:cs="Times New Roman"/>
      <w:sz w:val="20"/>
      <w:szCs w:val="20"/>
      <w:lang w:val="es-CO"/>
    </w:rPr>
  </w:style>
  <w:style w:type="paragraph" w:styleId="Asuntodelcomentario">
    <w:name w:val="annotation subject"/>
    <w:basedOn w:val="Textocomentario"/>
    <w:next w:val="Textocomentario"/>
    <w:link w:val="AsuntodelcomentarioCar"/>
    <w:uiPriority w:val="99"/>
    <w:unhideWhenUsed/>
    <w:rsid w:val="003C6CB9"/>
    <w:pPr>
      <w:spacing w:after="200"/>
    </w:pPr>
    <w:rPr>
      <w:b/>
      <w:bCs/>
    </w:rPr>
  </w:style>
  <w:style w:type="character" w:customStyle="1" w:styleId="AsuntodelcomentarioCar">
    <w:name w:val="Asunto del comentario Car"/>
    <w:basedOn w:val="TextocomentarioCar"/>
    <w:link w:val="Asuntodelcomentario"/>
    <w:uiPriority w:val="99"/>
    <w:rsid w:val="003C6CB9"/>
    <w:rPr>
      <w:rFonts w:ascii="Calibri" w:eastAsia="Calibri" w:hAnsi="Calibri" w:cs="Times New Roman"/>
      <w:b/>
      <w:bCs/>
      <w:sz w:val="20"/>
      <w:szCs w:val="20"/>
      <w:lang w:val="es-CO"/>
    </w:rPr>
  </w:style>
  <w:style w:type="paragraph" w:styleId="ndice1">
    <w:name w:val="index 1"/>
    <w:basedOn w:val="Normal"/>
    <w:next w:val="Normal"/>
    <w:autoRedefine/>
    <w:uiPriority w:val="99"/>
    <w:unhideWhenUsed/>
    <w:rsid w:val="003C6CB9"/>
    <w:pPr>
      <w:spacing w:line="276" w:lineRule="auto"/>
      <w:ind w:left="220" w:hanging="220"/>
    </w:pPr>
    <w:rPr>
      <w:rFonts w:ascii="Calibri" w:hAnsi="Calibri"/>
      <w:sz w:val="18"/>
      <w:szCs w:val="18"/>
      <w:lang w:val="es-CO" w:eastAsia="en-US"/>
    </w:rPr>
  </w:style>
  <w:style w:type="paragraph" w:styleId="ndice2">
    <w:name w:val="index 2"/>
    <w:basedOn w:val="Normal"/>
    <w:next w:val="Normal"/>
    <w:autoRedefine/>
    <w:uiPriority w:val="99"/>
    <w:unhideWhenUsed/>
    <w:rsid w:val="003C6CB9"/>
    <w:pPr>
      <w:spacing w:line="276" w:lineRule="auto"/>
      <w:ind w:left="440" w:hanging="220"/>
    </w:pPr>
    <w:rPr>
      <w:rFonts w:ascii="Calibri" w:hAnsi="Calibri"/>
      <w:sz w:val="18"/>
      <w:szCs w:val="18"/>
      <w:lang w:val="es-CO" w:eastAsia="en-US"/>
    </w:rPr>
  </w:style>
  <w:style w:type="paragraph" w:styleId="ndice3">
    <w:name w:val="index 3"/>
    <w:basedOn w:val="Normal"/>
    <w:next w:val="Normal"/>
    <w:autoRedefine/>
    <w:uiPriority w:val="99"/>
    <w:unhideWhenUsed/>
    <w:rsid w:val="003C6CB9"/>
    <w:pPr>
      <w:spacing w:line="276" w:lineRule="auto"/>
      <w:ind w:left="660" w:hanging="220"/>
    </w:pPr>
    <w:rPr>
      <w:rFonts w:ascii="Calibri" w:hAnsi="Calibri"/>
      <w:sz w:val="18"/>
      <w:szCs w:val="18"/>
      <w:lang w:val="es-CO" w:eastAsia="en-US"/>
    </w:rPr>
  </w:style>
  <w:style w:type="paragraph" w:styleId="ndice4">
    <w:name w:val="index 4"/>
    <w:basedOn w:val="Normal"/>
    <w:next w:val="Normal"/>
    <w:autoRedefine/>
    <w:uiPriority w:val="99"/>
    <w:unhideWhenUsed/>
    <w:rsid w:val="003C6CB9"/>
    <w:pPr>
      <w:spacing w:line="276" w:lineRule="auto"/>
      <w:ind w:left="880" w:hanging="220"/>
    </w:pPr>
    <w:rPr>
      <w:rFonts w:ascii="Calibri" w:hAnsi="Calibri"/>
      <w:sz w:val="18"/>
      <w:szCs w:val="18"/>
      <w:lang w:val="es-CO" w:eastAsia="en-US"/>
    </w:rPr>
  </w:style>
  <w:style w:type="paragraph" w:styleId="ndice5">
    <w:name w:val="index 5"/>
    <w:basedOn w:val="Normal"/>
    <w:next w:val="Normal"/>
    <w:autoRedefine/>
    <w:uiPriority w:val="99"/>
    <w:unhideWhenUsed/>
    <w:rsid w:val="003C6CB9"/>
    <w:pPr>
      <w:spacing w:line="276" w:lineRule="auto"/>
      <w:ind w:left="1100" w:hanging="220"/>
    </w:pPr>
    <w:rPr>
      <w:rFonts w:ascii="Calibri" w:hAnsi="Calibri"/>
      <w:sz w:val="18"/>
      <w:szCs w:val="18"/>
      <w:lang w:val="es-CO" w:eastAsia="en-US"/>
    </w:rPr>
  </w:style>
  <w:style w:type="paragraph" w:styleId="ndice6">
    <w:name w:val="index 6"/>
    <w:basedOn w:val="Normal"/>
    <w:next w:val="Normal"/>
    <w:autoRedefine/>
    <w:uiPriority w:val="99"/>
    <w:unhideWhenUsed/>
    <w:rsid w:val="003C6CB9"/>
    <w:pPr>
      <w:spacing w:line="276" w:lineRule="auto"/>
      <w:ind w:left="1320" w:hanging="220"/>
    </w:pPr>
    <w:rPr>
      <w:rFonts w:ascii="Calibri" w:hAnsi="Calibri"/>
      <w:sz w:val="18"/>
      <w:szCs w:val="18"/>
      <w:lang w:val="es-CO" w:eastAsia="en-US"/>
    </w:rPr>
  </w:style>
  <w:style w:type="paragraph" w:styleId="ndice7">
    <w:name w:val="index 7"/>
    <w:basedOn w:val="Normal"/>
    <w:next w:val="Normal"/>
    <w:autoRedefine/>
    <w:uiPriority w:val="99"/>
    <w:unhideWhenUsed/>
    <w:rsid w:val="003C6CB9"/>
    <w:pPr>
      <w:spacing w:line="276" w:lineRule="auto"/>
      <w:ind w:left="1540" w:hanging="220"/>
    </w:pPr>
    <w:rPr>
      <w:rFonts w:ascii="Calibri" w:hAnsi="Calibri"/>
      <w:sz w:val="18"/>
      <w:szCs w:val="18"/>
      <w:lang w:val="es-CO" w:eastAsia="en-US"/>
    </w:rPr>
  </w:style>
  <w:style w:type="paragraph" w:styleId="ndice8">
    <w:name w:val="index 8"/>
    <w:basedOn w:val="Normal"/>
    <w:next w:val="Normal"/>
    <w:autoRedefine/>
    <w:uiPriority w:val="99"/>
    <w:unhideWhenUsed/>
    <w:rsid w:val="003C6CB9"/>
    <w:pPr>
      <w:spacing w:line="276" w:lineRule="auto"/>
      <w:ind w:left="1760" w:hanging="220"/>
    </w:pPr>
    <w:rPr>
      <w:rFonts w:ascii="Calibri" w:hAnsi="Calibri"/>
      <w:sz w:val="18"/>
      <w:szCs w:val="18"/>
      <w:lang w:val="es-CO" w:eastAsia="en-US"/>
    </w:rPr>
  </w:style>
  <w:style w:type="paragraph" w:styleId="ndice9">
    <w:name w:val="index 9"/>
    <w:basedOn w:val="Normal"/>
    <w:next w:val="Normal"/>
    <w:autoRedefine/>
    <w:uiPriority w:val="99"/>
    <w:unhideWhenUsed/>
    <w:rsid w:val="003C6CB9"/>
    <w:pPr>
      <w:spacing w:line="276" w:lineRule="auto"/>
      <w:ind w:left="1980" w:hanging="220"/>
    </w:pPr>
    <w:rPr>
      <w:rFonts w:ascii="Calibri" w:hAnsi="Calibri"/>
      <w:sz w:val="18"/>
      <w:szCs w:val="18"/>
      <w:lang w:val="es-CO" w:eastAsia="en-US"/>
    </w:rPr>
  </w:style>
  <w:style w:type="paragraph" w:styleId="Ttulodendice">
    <w:name w:val="index heading"/>
    <w:basedOn w:val="Normal"/>
    <w:next w:val="ndice1"/>
    <w:uiPriority w:val="99"/>
    <w:unhideWhenUsed/>
    <w:rsid w:val="003C6CB9"/>
    <w:pPr>
      <w:pBdr>
        <w:top w:val="double" w:sz="6" w:space="0" w:color="auto" w:shadow="1"/>
        <w:left w:val="double" w:sz="6" w:space="0" w:color="auto" w:shadow="1"/>
        <w:bottom w:val="double" w:sz="6" w:space="0" w:color="auto" w:shadow="1"/>
        <w:right w:val="double" w:sz="6" w:space="0" w:color="auto" w:shadow="1"/>
      </w:pBdr>
      <w:spacing w:before="240" w:after="120" w:line="276" w:lineRule="auto"/>
      <w:jc w:val="center"/>
    </w:pPr>
    <w:rPr>
      <w:rFonts w:ascii="Calibri Light" w:hAnsi="Calibri Light"/>
      <w:b/>
      <w:bCs/>
      <w:sz w:val="22"/>
      <w:szCs w:val="22"/>
      <w:lang w:val="es-CO" w:eastAsia="en-US"/>
    </w:rPr>
  </w:style>
  <w:style w:type="paragraph" w:styleId="Puesto">
    <w:name w:val="Title"/>
    <w:basedOn w:val="Normal"/>
    <w:next w:val="Normal"/>
    <w:link w:val="PuestoCar1"/>
    <w:qFormat/>
    <w:rsid w:val="003C6CB9"/>
    <w:pPr>
      <w:overflowPunct w:val="0"/>
      <w:autoSpaceDE w:val="0"/>
      <w:autoSpaceDN w:val="0"/>
      <w:adjustRightInd w:val="0"/>
      <w:spacing w:before="240" w:after="60"/>
      <w:jc w:val="center"/>
      <w:textAlignment w:val="baseline"/>
      <w:outlineLvl w:val="0"/>
    </w:pPr>
    <w:rPr>
      <w:rFonts w:ascii="Bookman Old Style" w:eastAsiaTheme="minorHAnsi" w:hAnsi="Bookman Old Style" w:cstheme="minorBidi"/>
      <w:b/>
      <w:bCs/>
      <w:kern w:val="28"/>
      <w:sz w:val="28"/>
      <w:szCs w:val="32"/>
    </w:rPr>
  </w:style>
  <w:style w:type="character" w:customStyle="1" w:styleId="PuestoCar">
    <w:name w:val="Puesto Car"/>
    <w:basedOn w:val="Fuentedeprrafopredeter"/>
    <w:rsid w:val="003C6CB9"/>
    <w:rPr>
      <w:rFonts w:asciiTheme="majorHAnsi" w:eastAsiaTheme="majorEastAsia" w:hAnsiTheme="majorHAnsi" w:cstheme="majorBidi"/>
      <w:spacing w:val="-10"/>
      <w:kern w:val="28"/>
      <w:sz w:val="56"/>
      <w:szCs w:val="56"/>
      <w:lang w:eastAsia="es-ES"/>
    </w:rPr>
  </w:style>
  <w:style w:type="character" w:styleId="CitaHTML">
    <w:name w:val="HTML Cite"/>
    <w:uiPriority w:val="99"/>
    <w:unhideWhenUsed/>
    <w:rsid w:val="003C6CB9"/>
    <w:rPr>
      <w:i/>
      <w:iCs/>
    </w:rPr>
  </w:style>
  <w:style w:type="character" w:customStyle="1" w:styleId="st">
    <w:name w:val="st"/>
    <w:rsid w:val="003C6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23</Pages>
  <Words>6158</Words>
  <Characters>33872</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6</cp:revision>
  <cp:lastPrinted>2018-09-11T13:13:00Z</cp:lastPrinted>
  <dcterms:created xsi:type="dcterms:W3CDTF">2018-09-14T13:43:00Z</dcterms:created>
  <dcterms:modified xsi:type="dcterms:W3CDTF">2018-10-31T22:38:00Z</dcterms:modified>
</cp:coreProperties>
</file>