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A7" w:rsidRPr="005249FE" w:rsidRDefault="003374A7" w:rsidP="003374A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5249FE">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3374A7" w:rsidRPr="004D7EEB" w:rsidRDefault="003374A7" w:rsidP="003374A7">
      <w:pPr>
        <w:jc w:val="both"/>
        <w:rPr>
          <w:rFonts w:ascii="Arial" w:hAnsi="Arial" w:cs="Arial"/>
          <w:sz w:val="20"/>
        </w:rPr>
      </w:pPr>
    </w:p>
    <w:p w:rsidR="00D71310" w:rsidRPr="00D71310" w:rsidRDefault="00D71310" w:rsidP="00D71310">
      <w:pPr>
        <w:jc w:val="both"/>
        <w:rPr>
          <w:rFonts w:ascii="Arial" w:hAnsi="Arial" w:cs="Arial"/>
          <w:sz w:val="20"/>
        </w:rPr>
      </w:pPr>
      <w:r w:rsidRPr="00D71310">
        <w:rPr>
          <w:rFonts w:ascii="Arial" w:hAnsi="Arial" w:cs="Arial"/>
          <w:sz w:val="20"/>
        </w:rPr>
        <w:t xml:space="preserve">Providencia: </w:t>
      </w:r>
      <w:r w:rsidRPr="00D71310">
        <w:rPr>
          <w:rFonts w:ascii="Arial" w:hAnsi="Arial" w:cs="Arial"/>
          <w:sz w:val="20"/>
        </w:rPr>
        <w:tab/>
      </w:r>
      <w:r w:rsidRPr="00D71310">
        <w:rPr>
          <w:rFonts w:ascii="Arial" w:hAnsi="Arial" w:cs="Arial"/>
          <w:sz w:val="20"/>
        </w:rPr>
        <w:tab/>
        <w:t>Sentencia de Segunda Instancia,  jueves 11 de octubre de 2018</w:t>
      </w:r>
    </w:p>
    <w:p w:rsidR="00D71310" w:rsidRPr="00D71310" w:rsidRDefault="00D71310" w:rsidP="00D71310">
      <w:pPr>
        <w:jc w:val="both"/>
        <w:rPr>
          <w:rFonts w:ascii="Arial" w:hAnsi="Arial" w:cs="Arial"/>
          <w:sz w:val="20"/>
        </w:rPr>
      </w:pPr>
      <w:r w:rsidRPr="00D71310">
        <w:rPr>
          <w:rFonts w:ascii="Arial" w:hAnsi="Arial" w:cs="Arial"/>
          <w:sz w:val="20"/>
        </w:rPr>
        <w:t xml:space="preserve">Radicación No: </w:t>
      </w:r>
      <w:r w:rsidRPr="00D71310">
        <w:rPr>
          <w:rFonts w:ascii="Arial" w:hAnsi="Arial" w:cs="Arial"/>
          <w:sz w:val="20"/>
        </w:rPr>
        <w:tab/>
      </w:r>
      <w:r w:rsidRPr="00D71310">
        <w:rPr>
          <w:rFonts w:ascii="Arial" w:hAnsi="Arial" w:cs="Arial"/>
          <w:sz w:val="20"/>
        </w:rPr>
        <w:tab/>
        <w:t>66001-31-05-004-2017-00212-01</w:t>
      </w:r>
    </w:p>
    <w:p w:rsidR="00D71310" w:rsidRPr="00D71310" w:rsidRDefault="00D71310" w:rsidP="00D71310">
      <w:pPr>
        <w:jc w:val="both"/>
        <w:rPr>
          <w:rFonts w:ascii="Arial" w:hAnsi="Arial" w:cs="Arial"/>
          <w:sz w:val="20"/>
        </w:rPr>
      </w:pPr>
      <w:r w:rsidRPr="00D71310">
        <w:rPr>
          <w:rFonts w:ascii="Arial" w:hAnsi="Arial" w:cs="Arial"/>
          <w:sz w:val="20"/>
        </w:rPr>
        <w:t xml:space="preserve">Proceso: </w:t>
      </w:r>
      <w:r w:rsidRPr="00D71310">
        <w:rPr>
          <w:rFonts w:ascii="Arial" w:hAnsi="Arial" w:cs="Arial"/>
          <w:sz w:val="20"/>
        </w:rPr>
        <w:tab/>
      </w:r>
      <w:r w:rsidRPr="00D71310">
        <w:rPr>
          <w:rFonts w:ascii="Arial" w:hAnsi="Arial" w:cs="Arial"/>
          <w:sz w:val="20"/>
        </w:rPr>
        <w:tab/>
        <w:t>Ordinario Laboral</w:t>
      </w:r>
    </w:p>
    <w:p w:rsidR="00D71310" w:rsidRPr="00D71310" w:rsidRDefault="00D71310" w:rsidP="00D71310">
      <w:pPr>
        <w:jc w:val="both"/>
        <w:rPr>
          <w:rFonts w:ascii="Arial" w:hAnsi="Arial" w:cs="Arial"/>
          <w:sz w:val="20"/>
        </w:rPr>
      </w:pPr>
      <w:r w:rsidRPr="00D71310">
        <w:rPr>
          <w:rFonts w:ascii="Arial" w:hAnsi="Arial" w:cs="Arial"/>
          <w:sz w:val="20"/>
        </w:rPr>
        <w:t>Demandante:</w:t>
      </w:r>
      <w:r w:rsidRPr="00D71310">
        <w:rPr>
          <w:rFonts w:ascii="Arial" w:hAnsi="Arial" w:cs="Arial"/>
          <w:sz w:val="20"/>
        </w:rPr>
        <w:tab/>
      </w:r>
      <w:r w:rsidRPr="00D71310">
        <w:rPr>
          <w:rFonts w:ascii="Arial" w:hAnsi="Arial" w:cs="Arial"/>
          <w:sz w:val="20"/>
        </w:rPr>
        <w:tab/>
        <w:t>Juan Daniel Ramírez Pavas</w:t>
      </w:r>
    </w:p>
    <w:p w:rsidR="00D71310" w:rsidRPr="00D71310" w:rsidRDefault="00D71310" w:rsidP="00D71310">
      <w:pPr>
        <w:jc w:val="both"/>
        <w:rPr>
          <w:rFonts w:ascii="Arial" w:hAnsi="Arial" w:cs="Arial"/>
          <w:sz w:val="20"/>
        </w:rPr>
      </w:pPr>
      <w:r w:rsidRPr="00D71310">
        <w:rPr>
          <w:rFonts w:ascii="Arial" w:hAnsi="Arial" w:cs="Arial"/>
          <w:sz w:val="20"/>
        </w:rPr>
        <w:t>Demandado:</w:t>
      </w:r>
      <w:r w:rsidR="00A061C8">
        <w:rPr>
          <w:rFonts w:ascii="Arial" w:hAnsi="Arial" w:cs="Arial"/>
          <w:sz w:val="20"/>
        </w:rPr>
        <w:tab/>
      </w:r>
      <w:r w:rsidRPr="00D71310">
        <w:rPr>
          <w:rFonts w:ascii="Arial" w:hAnsi="Arial" w:cs="Arial"/>
          <w:sz w:val="20"/>
        </w:rPr>
        <w:tab/>
        <w:t>Seguros de Vida Suramericana S.A.</w:t>
      </w:r>
    </w:p>
    <w:p w:rsidR="00D71310" w:rsidRPr="00D71310" w:rsidRDefault="00D71310" w:rsidP="00D71310">
      <w:pPr>
        <w:jc w:val="both"/>
        <w:rPr>
          <w:rFonts w:ascii="Arial" w:hAnsi="Arial" w:cs="Arial"/>
          <w:sz w:val="20"/>
        </w:rPr>
      </w:pPr>
      <w:r w:rsidRPr="00D71310">
        <w:rPr>
          <w:rFonts w:ascii="Arial" w:hAnsi="Arial" w:cs="Arial"/>
          <w:sz w:val="20"/>
        </w:rPr>
        <w:t>Juzgado de origen:</w:t>
      </w:r>
      <w:r w:rsidRPr="00D71310">
        <w:rPr>
          <w:rFonts w:ascii="Arial" w:hAnsi="Arial" w:cs="Arial"/>
          <w:sz w:val="20"/>
        </w:rPr>
        <w:tab/>
        <w:t>Cuarto Laboral del Circuito de Pereira.</w:t>
      </w:r>
    </w:p>
    <w:p w:rsidR="00D71310" w:rsidRPr="00D71310" w:rsidRDefault="00D71310" w:rsidP="00D71310">
      <w:pPr>
        <w:jc w:val="both"/>
        <w:rPr>
          <w:rFonts w:ascii="Arial" w:hAnsi="Arial" w:cs="Arial"/>
          <w:sz w:val="20"/>
        </w:rPr>
      </w:pPr>
      <w:r w:rsidRPr="00D71310">
        <w:rPr>
          <w:rFonts w:ascii="Arial" w:hAnsi="Arial" w:cs="Arial"/>
          <w:sz w:val="20"/>
        </w:rPr>
        <w:t>Magistrado Ponente:</w:t>
      </w:r>
      <w:r w:rsidRPr="00D71310">
        <w:rPr>
          <w:rFonts w:ascii="Arial" w:hAnsi="Arial" w:cs="Arial"/>
          <w:sz w:val="20"/>
        </w:rPr>
        <w:tab/>
        <w:t>Francisco Javier Tamayo Tabares.</w:t>
      </w:r>
    </w:p>
    <w:p w:rsidR="003374A7" w:rsidRPr="004D7EEB" w:rsidRDefault="003374A7" w:rsidP="003374A7">
      <w:pPr>
        <w:jc w:val="both"/>
        <w:rPr>
          <w:rFonts w:ascii="Arial" w:hAnsi="Arial" w:cs="Arial"/>
          <w:sz w:val="20"/>
        </w:rPr>
      </w:pPr>
    </w:p>
    <w:p w:rsidR="003374A7" w:rsidRPr="000E65F2" w:rsidRDefault="003374A7" w:rsidP="003374A7">
      <w:pPr>
        <w:jc w:val="both"/>
        <w:rPr>
          <w:rFonts w:ascii="Arial" w:hAnsi="Arial" w:cs="Arial"/>
          <w:b/>
          <w:sz w:val="20"/>
        </w:rPr>
      </w:pPr>
      <w:r w:rsidRPr="000E65F2">
        <w:rPr>
          <w:rFonts w:ascii="Arial" w:hAnsi="Arial" w:cs="Arial"/>
          <w:b/>
          <w:sz w:val="20"/>
        </w:rPr>
        <w:t>Temas:</w:t>
      </w:r>
      <w:r w:rsidRPr="000E65F2">
        <w:rPr>
          <w:rFonts w:ascii="Arial" w:hAnsi="Arial" w:cs="Arial"/>
          <w:b/>
          <w:sz w:val="20"/>
        </w:rPr>
        <w:tab/>
      </w:r>
      <w:r w:rsidRPr="000E65F2">
        <w:rPr>
          <w:rFonts w:ascii="Arial" w:hAnsi="Arial" w:cs="Arial"/>
          <w:b/>
          <w:sz w:val="20"/>
        </w:rPr>
        <w:tab/>
        <w:t xml:space="preserve">PENSIÓN DE SOBREVIVIENTES / </w:t>
      </w:r>
      <w:r w:rsidR="00D71310" w:rsidRPr="00D71310">
        <w:rPr>
          <w:rFonts w:ascii="Arial" w:hAnsi="Arial" w:cs="Arial"/>
          <w:b/>
          <w:sz w:val="20"/>
        </w:rPr>
        <w:t>HIJOS MAYORES DE EDAD INCAPACITADOS PARA TRABAJAR POR RAZÓN DE SUS ESTUDIOS</w:t>
      </w:r>
      <w:r w:rsidR="00D71310">
        <w:rPr>
          <w:rFonts w:ascii="Arial" w:hAnsi="Arial" w:cs="Arial"/>
          <w:b/>
          <w:sz w:val="20"/>
        </w:rPr>
        <w:t xml:space="preserve"> /</w:t>
      </w:r>
      <w:r w:rsidR="00D71310" w:rsidRPr="00D71310">
        <w:rPr>
          <w:rFonts w:ascii="Arial" w:hAnsi="Arial" w:cs="Arial"/>
          <w:b/>
          <w:sz w:val="20"/>
        </w:rPr>
        <w:t xml:space="preserve"> REQUISITOS PARA ACCEDER A LA PENSIÓN DE SOBREVIVIENTES</w:t>
      </w:r>
      <w:r w:rsidR="00D71310" w:rsidRPr="000E65F2">
        <w:rPr>
          <w:rFonts w:ascii="Arial" w:hAnsi="Arial" w:cs="Arial"/>
          <w:b/>
          <w:sz w:val="20"/>
        </w:rPr>
        <w:t xml:space="preserve"> </w:t>
      </w:r>
      <w:r w:rsidR="00D71310">
        <w:rPr>
          <w:rFonts w:ascii="Arial" w:hAnsi="Arial" w:cs="Arial"/>
          <w:b/>
          <w:sz w:val="20"/>
        </w:rPr>
        <w:t xml:space="preserve">/ </w:t>
      </w:r>
      <w:r w:rsidR="009E5916">
        <w:rPr>
          <w:rFonts w:ascii="Arial" w:hAnsi="Arial" w:cs="Arial"/>
          <w:b/>
          <w:sz w:val="20"/>
        </w:rPr>
        <w:t>EXCEPCIÓN A LA INTENSIDAD HORARIA DE 20 HORAS SEMANALES.</w:t>
      </w:r>
    </w:p>
    <w:p w:rsidR="003374A7" w:rsidRPr="000E65F2" w:rsidRDefault="003374A7" w:rsidP="003374A7">
      <w:pPr>
        <w:jc w:val="both"/>
        <w:rPr>
          <w:rFonts w:ascii="Arial" w:hAnsi="Arial" w:cs="Arial"/>
          <w:b/>
          <w:sz w:val="20"/>
        </w:rPr>
      </w:pPr>
    </w:p>
    <w:p w:rsidR="00181D67" w:rsidRPr="00D71310" w:rsidRDefault="0086650A" w:rsidP="00D71310">
      <w:pPr>
        <w:jc w:val="both"/>
        <w:rPr>
          <w:rFonts w:ascii="Arial" w:hAnsi="Arial" w:cs="Arial"/>
          <w:sz w:val="20"/>
        </w:rPr>
      </w:pPr>
      <w:r w:rsidRPr="00D71310">
        <w:rPr>
          <w:rFonts w:ascii="Arial" w:hAnsi="Arial" w:cs="Arial"/>
          <w:sz w:val="20"/>
        </w:rPr>
        <w:t xml:space="preserve">En el caso de los hijos mayores de 18 años y hasta los 25, que se encuentren impedidos para trabajar por razón de sus estudios, están en la obligación de demostrar que al momento de fallecimiento de su progenitor: (i) se encontraban estudiando, razón por la cual no podían laborar y (ii) que dependían económicamente del causante para propiciar sus condiciones de existencia. Estos deberes probatorios, tal como se dijo en el caso de la compañera permanente, deben ser cumplidos por el hijo que alega la calidad de beneficiario de la pensión de sobrevivientes. </w:t>
      </w:r>
      <w:r w:rsidR="00901658">
        <w:rPr>
          <w:rFonts w:ascii="Arial" w:hAnsi="Arial" w:cs="Arial"/>
          <w:sz w:val="20"/>
        </w:rPr>
        <w:t>(…)</w:t>
      </w:r>
    </w:p>
    <w:p w:rsidR="00181D67" w:rsidRDefault="00181D67" w:rsidP="00D71310">
      <w:pPr>
        <w:jc w:val="both"/>
        <w:rPr>
          <w:rFonts w:ascii="Arial" w:hAnsi="Arial" w:cs="Arial"/>
          <w:sz w:val="20"/>
        </w:rPr>
      </w:pPr>
    </w:p>
    <w:p w:rsidR="00901658" w:rsidRPr="00A061C8" w:rsidRDefault="00901658" w:rsidP="00A061C8">
      <w:pPr>
        <w:jc w:val="both"/>
        <w:rPr>
          <w:rFonts w:ascii="Arial" w:hAnsi="Arial" w:cs="Arial"/>
          <w:sz w:val="20"/>
        </w:rPr>
      </w:pPr>
      <w:r w:rsidRPr="00A061C8">
        <w:rPr>
          <w:rFonts w:ascii="Arial" w:hAnsi="Arial" w:cs="Arial"/>
          <w:sz w:val="20"/>
        </w:rPr>
        <w:t>Ahora bien, en cuanto a la condición de estudiante el artículo 2º de la Ley 1574 de 2012 determinó que para efectos del reconocimiento de la pensión de sobrevivencia, la calidad estudiantil se derivaría de certificación expedida por el establecimiento educativo en la que conste una dedicación académica curricular con intensidad horaria no inferior a 20 horas semanales.</w:t>
      </w:r>
      <w:r w:rsidRPr="00A061C8">
        <w:rPr>
          <w:rFonts w:ascii="Arial" w:hAnsi="Arial" w:cs="Arial"/>
          <w:sz w:val="20"/>
        </w:rPr>
        <w:t xml:space="preserve"> (…)</w:t>
      </w:r>
    </w:p>
    <w:p w:rsidR="00901658" w:rsidRDefault="00901658" w:rsidP="00D71310">
      <w:pPr>
        <w:jc w:val="both"/>
        <w:rPr>
          <w:rFonts w:ascii="Arial" w:hAnsi="Arial" w:cs="Arial"/>
          <w:sz w:val="20"/>
        </w:rPr>
      </w:pPr>
    </w:p>
    <w:p w:rsidR="00A061C8" w:rsidRDefault="00A061C8" w:rsidP="00D71310">
      <w:pPr>
        <w:jc w:val="both"/>
        <w:rPr>
          <w:rFonts w:ascii="Arial" w:hAnsi="Arial" w:cs="Arial"/>
          <w:sz w:val="20"/>
        </w:rPr>
      </w:pPr>
      <w:r w:rsidRPr="00A061C8">
        <w:rPr>
          <w:rFonts w:ascii="Arial" w:hAnsi="Arial" w:cs="Arial"/>
          <w:sz w:val="20"/>
        </w:rPr>
        <w:t xml:space="preserve">… </w:t>
      </w:r>
      <w:r w:rsidRPr="00A061C8">
        <w:rPr>
          <w:rFonts w:ascii="Arial" w:hAnsi="Arial" w:cs="Arial"/>
          <w:sz w:val="20"/>
        </w:rPr>
        <w:t xml:space="preserve">dicha eventualidad devino del menguado estado de salud de la progenitora, como se desprende del testimonio de Karen </w:t>
      </w:r>
      <w:proofErr w:type="spellStart"/>
      <w:r w:rsidRPr="00A061C8">
        <w:rPr>
          <w:rFonts w:ascii="Arial" w:hAnsi="Arial" w:cs="Arial"/>
          <w:sz w:val="20"/>
        </w:rPr>
        <w:t>Ibeth</w:t>
      </w:r>
      <w:proofErr w:type="spellEnd"/>
      <w:r w:rsidRPr="00A061C8">
        <w:rPr>
          <w:rFonts w:ascii="Arial" w:hAnsi="Arial" w:cs="Arial"/>
          <w:sz w:val="20"/>
        </w:rPr>
        <w:t xml:space="preserve"> Herrera –</w:t>
      </w:r>
      <w:proofErr w:type="spellStart"/>
      <w:r w:rsidRPr="00A061C8">
        <w:rPr>
          <w:rFonts w:ascii="Arial" w:hAnsi="Arial" w:cs="Arial"/>
          <w:sz w:val="20"/>
        </w:rPr>
        <w:t>fl</w:t>
      </w:r>
      <w:proofErr w:type="spellEnd"/>
      <w:r w:rsidRPr="00A061C8">
        <w:rPr>
          <w:rFonts w:ascii="Arial" w:hAnsi="Arial" w:cs="Arial"/>
          <w:sz w:val="20"/>
        </w:rPr>
        <w:t xml:space="preserve">. 193 vto. </w:t>
      </w:r>
      <w:proofErr w:type="gramStart"/>
      <w:r w:rsidRPr="00A061C8">
        <w:rPr>
          <w:rFonts w:ascii="Arial" w:hAnsi="Arial" w:cs="Arial"/>
          <w:sz w:val="20"/>
        </w:rPr>
        <w:t>cd</w:t>
      </w:r>
      <w:proofErr w:type="gramEnd"/>
      <w:r w:rsidRPr="00A061C8">
        <w:rPr>
          <w:rFonts w:ascii="Arial" w:hAnsi="Arial" w:cs="Arial"/>
          <w:sz w:val="20"/>
        </w:rPr>
        <w:t>, c. 1</w:t>
      </w:r>
      <w:r w:rsidR="009E5916" w:rsidRPr="00A061C8">
        <w:rPr>
          <w:rFonts w:ascii="Arial" w:hAnsi="Arial" w:cs="Arial"/>
          <w:sz w:val="20"/>
        </w:rPr>
        <w:t>–</w:t>
      </w:r>
      <w:r w:rsidRPr="00A061C8">
        <w:rPr>
          <w:rFonts w:ascii="Arial" w:hAnsi="Arial" w:cs="Arial"/>
          <w:sz w:val="20"/>
        </w:rPr>
        <w:t xml:space="preserve"> quien afirmó que el demandante tuvo que disminuir la intensidad horaria universitaria, porque debía prestar atención y cuidado a su progenitora para acompañarla a las sesiones de diálisis y luego, durante el tiempo que estuvo internada en el hospital, ya que el demandante era la única persona que podía atender a Luz Amanda Pavas Ramírez</w:t>
      </w:r>
    </w:p>
    <w:p w:rsidR="00D71310" w:rsidRDefault="00D71310" w:rsidP="00D71310">
      <w:pPr>
        <w:jc w:val="both"/>
        <w:rPr>
          <w:rFonts w:ascii="Arial" w:hAnsi="Arial" w:cs="Arial"/>
          <w:sz w:val="20"/>
        </w:rPr>
      </w:pPr>
    </w:p>
    <w:p w:rsidR="00A061C8" w:rsidRPr="00D71310" w:rsidRDefault="00A061C8" w:rsidP="00D71310">
      <w:pPr>
        <w:jc w:val="both"/>
        <w:rPr>
          <w:rFonts w:ascii="Arial" w:hAnsi="Arial" w:cs="Arial"/>
          <w:sz w:val="20"/>
        </w:rPr>
      </w:pPr>
    </w:p>
    <w:p w:rsidR="00D71310" w:rsidRPr="00320D6D" w:rsidRDefault="00D71310" w:rsidP="00D71310">
      <w:pPr>
        <w:jc w:val="both"/>
        <w:rPr>
          <w:rFonts w:ascii="Arial" w:hAnsi="Arial" w:cs="Arial"/>
          <w:sz w:val="20"/>
        </w:rPr>
      </w:pPr>
    </w:p>
    <w:p w:rsidR="00D71310" w:rsidRPr="00D71310" w:rsidRDefault="00D71310" w:rsidP="00D71310">
      <w:pPr>
        <w:spacing w:after="160" w:line="288" w:lineRule="auto"/>
        <w:jc w:val="center"/>
        <w:rPr>
          <w:rFonts w:ascii="Arial Narrow" w:eastAsia="Arial Narrow" w:hAnsi="Arial Narrow" w:cs="Arial Narrow"/>
          <w:b/>
          <w:sz w:val="26"/>
          <w:szCs w:val="26"/>
          <w:lang w:val="es-ES" w:eastAsia="en-US"/>
        </w:rPr>
      </w:pPr>
      <w:r w:rsidRPr="00D71310">
        <w:rPr>
          <w:rFonts w:ascii="Arial Narrow" w:eastAsia="Arial Narrow" w:hAnsi="Arial Narrow" w:cs="Arial Narrow"/>
          <w:b/>
          <w:sz w:val="26"/>
          <w:szCs w:val="26"/>
          <w:lang w:val="es-ES" w:eastAsia="en-US"/>
        </w:rPr>
        <w:t>TRIBUNAL SUPERIOR DE DISTRITO JUDICIAL DE PEREIRA</w:t>
      </w:r>
    </w:p>
    <w:p w:rsidR="00D71310" w:rsidRPr="00D71310" w:rsidRDefault="00D71310" w:rsidP="00D71310">
      <w:pPr>
        <w:spacing w:after="160" w:line="288" w:lineRule="auto"/>
        <w:jc w:val="center"/>
        <w:rPr>
          <w:rFonts w:ascii="Arial Narrow" w:eastAsia="Arial Narrow" w:hAnsi="Arial Narrow" w:cs="Arial Narrow"/>
          <w:b/>
          <w:sz w:val="26"/>
          <w:szCs w:val="26"/>
          <w:lang w:val="es-ES" w:eastAsia="en-US"/>
        </w:rPr>
      </w:pPr>
      <w:r w:rsidRPr="00D71310">
        <w:rPr>
          <w:rFonts w:ascii="Arial Narrow" w:eastAsia="Arial Narrow" w:hAnsi="Arial Narrow" w:cs="Arial Narrow"/>
          <w:b/>
          <w:sz w:val="26"/>
          <w:szCs w:val="26"/>
          <w:lang w:val="es-ES" w:eastAsia="en-US"/>
        </w:rPr>
        <w:t>SALA CUARTA DE DECISIÓN LABORAL</w:t>
      </w:r>
    </w:p>
    <w:p w:rsidR="00D71310" w:rsidRPr="00D71310" w:rsidRDefault="00D71310" w:rsidP="00D71310">
      <w:pPr>
        <w:spacing w:after="160" w:line="288" w:lineRule="auto"/>
        <w:jc w:val="center"/>
        <w:rPr>
          <w:rFonts w:ascii="Arial Narrow" w:eastAsia="Arial Narrow" w:hAnsi="Arial Narrow" w:cs="Arial Narrow"/>
          <w:b/>
          <w:sz w:val="26"/>
          <w:szCs w:val="26"/>
          <w:lang w:val="es-ES" w:eastAsia="en-US"/>
        </w:rPr>
      </w:pPr>
      <w:r w:rsidRPr="00D71310">
        <w:rPr>
          <w:rFonts w:ascii="Arial Narrow" w:eastAsia="Arial Narrow" w:hAnsi="Arial Narrow" w:cs="Arial Narrow"/>
          <w:sz w:val="26"/>
          <w:szCs w:val="26"/>
          <w:lang w:val="es-ES" w:eastAsia="en-US"/>
        </w:rPr>
        <w:t>Magistrado Ponente:</w:t>
      </w:r>
      <w:r w:rsidRPr="00D71310">
        <w:rPr>
          <w:rFonts w:ascii="Arial Narrow" w:eastAsia="Arial Narrow" w:hAnsi="Arial Narrow" w:cs="Arial Narrow"/>
          <w:b/>
          <w:sz w:val="26"/>
          <w:szCs w:val="26"/>
          <w:lang w:val="es-ES" w:eastAsia="en-US"/>
        </w:rPr>
        <w:t xml:space="preserve"> FRANCISCO JAVIER TAMAYO TABARES</w:t>
      </w:r>
    </w:p>
    <w:p w:rsidR="00D71310" w:rsidRPr="00485871" w:rsidRDefault="00D71310" w:rsidP="00D71310">
      <w:pPr>
        <w:pStyle w:val="Sinespaciado"/>
        <w:spacing w:line="288" w:lineRule="auto"/>
        <w:rPr>
          <w:rFonts w:ascii="Arial Narrow" w:eastAsia="Arial Narrow" w:hAnsi="Arial Narrow"/>
          <w:sz w:val="26"/>
          <w:szCs w:val="26"/>
        </w:rPr>
      </w:pPr>
    </w:p>
    <w:p w:rsidR="00D71310" w:rsidRPr="00485871" w:rsidRDefault="00D71310" w:rsidP="00D71310">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D71310" w:rsidRPr="00B743DB" w:rsidRDefault="00D71310" w:rsidP="00D71310">
      <w:pPr>
        <w:spacing w:line="288" w:lineRule="auto"/>
        <w:textAlignment w:val="baseline"/>
        <w:rPr>
          <w:rFonts w:ascii="Arial Narrow" w:hAnsi="Arial Narrow" w:cs="Segoe UI"/>
          <w:sz w:val="26"/>
          <w:szCs w:val="26"/>
        </w:rPr>
      </w:pPr>
    </w:p>
    <w:p w:rsidR="00181D67" w:rsidRPr="003374A7" w:rsidRDefault="00241CF7" w:rsidP="003374A7">
      <w:pPr>
        <w:spacing w:line="288" w:lineRule="auto"/>
        <w:ind w:firstLine="851"/>
        <w:jc w:val="both"/>
        <w:rPr>
          <w:rFonts w:ascii="Arial Narrow" w:hAnsi="Arial Narrow" w:cs="Arial"/>
          <w:bCs/>
          <w:iCs/>
          <w:sz w:val="26"/>
          <w:szCs w:val="26"/>
        </w:rPr>
      </w:pPr>
      <w:r w:rsidRPr="003374A7">
        <w:rPr>
          <w:rFonts w:ascii="Arial Narrow" w:eastAsia="Calibri" w:hAnsi="Arial Narrow" w:cs="Arial"/>
          <w:sz w:val="26"/>
          <w:szCs w:val="26"/>
          <w:lang w:val="es-CO" w:eastAsia="en-US"/>
        </w:rPr>
        <w:t xml:space="preserve">En Pereira, a los </w:t>
      </w:r>
      <w:r w:rsidR="00C20E28" w:rsidRPr="003374A7">
        <w:rPr>
          <w:rFonts w:ascii="Arial Narrow" w:eastAsia="Calibri" w:hAnsi="Arial Narrow" w:cs="Arial"/>
          <w:sz w:val="26"/>
          <w:szCs w:val="26"/>
          <w:lang w:val="es-CO" w:eastAsia="en-US"/>
        </w:rPr>
        <w:t>once</w:t>
      </w:r>
      <w:r w:rsidRPr="003374A7">
        <w:rPr>
          <w:rFonts w:ascii="Arial Narrow" w:eastAsia="Calibri" w:hAnsi="Arial Narrow" w:cs="Arial"/>
          <w:sz w:val="26"/>
          <w:szCs w:val="26"/>
          <w:lang w:val="es-CO" w:eastAsia="en-US"/>
        </w:rPr>
        <w:t xml:space="preserve"> </w:t>
      </w:r>
      <w:r w:rsidR="00181D67" w:rsidRPr="003374A7">
        <w:rPr>
          <w:rFonts w:ascii="Arial Narrow" w:eastAsia="Calibri" w:hAnsi="Arial Narrow" w:cs="Arial"/>
          <w:sz w:val="26"/>
          <w:szCs w:val="26"/>
          <w:lang w:val="es-CO" w:eastAsia="en-US"/>
        </w:rPr>
        <w:t>(</w:t>
      </w:r>
      <w:r w:rsidR="00FF2580" w:rsidRPr="003374A7">
        <w:rPr>
          <w:rFonts w:ascii="Arial Narrow" w:eastAsia="Calibri" w:hAnsi="Arial Narrow" w:cs="Arial"/>
          <w:sz w:val="26"/>
          <w:szCs w:val="26"/>
          <w:lang w:val="es-CO" w:eastAsia="en-US"/>
        </w:rPr>
        <w:t>1</w:t>
      </w:r>
      <w:r w:rsidR="00C20E28" w:rsidRPr="003374A7">
        <w:rPr>
          <w:rFonts w:ascii="Arial Narrow" w:eastAsia="Calibri" w:hAnsi="Arial Narrow" w:cs="Arial"/>
          <w:sz w:val="26"/>
          <w:szCs w:val="26"/>
          <w:lang w:val="es-CO" w:eastAsia="en-US"/>
        </w:rPr>
        <w:t>1</w:t>
      </w:r>
      <w:r w:rsidR="00181D67" w:rsidRPr="003374A7">
        <w:rPr>
          <w:rFonts w:ascii="Arial Narrow" w:eastAsia="Calibri" w:hAnsi="Arial Narrow" w:cs="Arial"/>
          <w:sz w:val="26"/>
          <w:szCs w:val="26"/>
          <w:lang w:val="es-CO" w:eastAsia="en-US"/>
        </w:rPr>
        <w:t>) día</w:t>
      </w:r>
      <w:r w:rsidRPr="003374A7">
        <w:rPr>
          <w:rFonts w:ascii="Arial Narrow" w:eastAsia="Calibri" w:hAnsi="Arial Narrow" w:cs="Arial"/>
          <w:sz w:val="26"/>
          <w:szCs w:val="26"/>
          <w:lang w:val="es-CO" w:eastAsia="en-US"/>
        </w:rPr>
        <w:t>s</w:t>
      </w:r>
      <w:r w:rsidR="00181D67" w:rsidRPr="003374A7">
        <w:rPr>
          <w:rFonts w:ascii="Arial Narrow" w:eastAsia="Calibri" w:hAnsi="Arial Narrow" w:cs="Arial"/>
          <w:sz w:val="26"/>
          <w:szCs w:val="26"/>
          <w:lang w:val="es-CO" w:eastAsia="en-US"/>
        </w:rPr>
        <w:t xml:space="preserve"> del mes </w:t>
      </w:r>
      <w:r w:rsidR="00C20E28" w:rsidRPr="003374A7">
        <w:rPr>
          <w:rFonts w:ascii="Arial Narrow" w:eastAsia="Calibri" w:hAnsi="Arial Narrow" w:cs="Arial"/>
          <w:sz w:val="26"/>
          <w:szCs w:val="26"/>
          <w:lang w:val="es-CO" w:eastAsia="en-US"/>
        </w:rPr>
        <w:t>de octubre</w:t>
      </w:r>
      <w:r w:rsidR="00181D67" w:rsidRPr="003374A7">
        <w:rPr>
          <w:rFonts w:ascii="Arial Narrow" w:eastAsia="Calibri" w:hAnsi="Arial Narrow" w:cs="Arial"/>
          <w:sz w:val="26"/>
          <w:szCs w:val="26"/>
          <w:lang w:val="es-CO" w:eastAsia="en-US"/>
        </w:rPr>
        <w:t xml:space="preserve"> de dos mil </w:t>
      </w:r>
      <w:r w:rsidR="00C20E28" w:rsidRPr="003374A7">
        <w:rPr>
          <w:rFonts w:ascii="Arial Narrow" w:eastAsia="Calibri" w:hAnsi="Arial Narrow" w:cs="Arial"/>
          <w:sz w:val="26"/>
          <w:szCs w:val="26"/>
          <w:lang w:val="es-CO" w:eastAsia="en-US"/>
        </w:rPr>
        <w:t>dieciocho</w:t>
      </w:r>
      <w:r w:rsidR="005E0E22" w:rsidRPr="003374A7">
        <w:rPr>
          <w:rFonts w:ascii="Arial Narrow" w:eastAsia="Calibri" w:hAnsi="Arial Narrow" w:cs="Arial"/>
          <w:sz w:val="26"/>
          <w:szCs w:val="26"/>
          <w:lang w:val="es-CO" w:eastAsia="en-US"/>
        </w:rPr>
        <w:t xml:space="preserve"> </w:t>
      </w:r>
      <w:r w:rsidR="00181D67" w:rsidRPr="003374A7">
        <w:rPr>
          <w:rFonts w:ascii="Arial Narrow" w:eastAsia="Calibri" w:hAnsi="Arial Narrow" w:cs="Arial"/>
          <w:sz w:val="26"/>
          <w:szCs w:val="26"/>
          <w:lang w:val="es-CO" w:eastAsia="en-US"/>
        </w:rPr>
        <w:t>(201</w:t>
      </w:r>
      <w:r w:rsidR="00C20E28" w:rsidRPr="003374A7">
        <w:rPr>
          <w:rFonts w:ascii="Arial Narrow" w:eastAsia="Calibri" w:hAnsi="Arial Narrow" w:cs="Arial"/>
          <w:sz w:val="26"/>
          <w:szCs w:val="26"/>
          <w:lang w:val="es-CO" w:eastAsia="en-US"/>
        </w:rPr>
        <w:t>8</w:t>
      </w:r>
      <w:r w:rsidR="00181D67" w:rsidRPr="003374A7">
        <w:rPr>
          <w:rFonts w:ascii="Arial Narrow" w:eastAsia="Calibri" w:hAnsi="Arial Narrow" w:cs="Arial"/>
          <w:sz w:val="26"/>
          <w:szCs w:val="26"/>
          <w:lang w:val="es-CO" w:eastAsia="en-US"/>
        </w:rPr>
        <w:t>), siendo las</w:t>
      </w:r>
      <w:r w:rsidRPr="003374A7">
        <w:rPr>
          <w:rFonts w:ascii="Arial Narrow" w:eastAsia="Calibri" w:hAnsi="Arial Narrow" w:cs="Arial"/>
          <w:sz w:val="26"/>
          <w:szCs w:val="26"/>
          <w:lang w:val="es-CO" w:eastAsia="en-US"/>
        </w:rPr>
        <w:t xml:space="preserve"> </w:t>
      </w:r>
      <w:r w:rsidR="00C20E28" w:rsidRPr="003374A7">
        <w:rPr>
          <w:rFonts w:ascii="Arial Narrow" w:eastAsia="Calibri" w:hAnsi="Arial Narrow" w:cs="Arial"/>
          <w:sz w:val="26"/>
          <w:szCs w:val="26"/>
          <w:lang w:val="es-CO" w:eastAsia="en-US"/>
        </w:rPr>
        <w:t>nueve y cuarenta y cinco</w:t>
      </w:r>
      <w:r w:rsidR="00FF2580" w:rsidRPr="003374A7">
        <w:rPr>
          <w:rFonts w:ascii="Arial Narrow" w:eastAsia="Calibri" w:hAnsi="Arial Narrow" w:cs="Arial"/>
          <w:sz w:val="26"/>
          <w:szCs w:val="26"/>
          <w:lang w:val="es-CO" w:eastAsia="en-US"/>
        </w:rPr>
        <w:t xml:space="preserve"> </w:t>
      </w:r>
      <w:r w:rsidRPr="003374A7">
        <w:rPr>
          <w:rFonts w:ascii="Arial Narrow" w:eastAsia="Calibri" w:hAnsi="Arial Narrow" w:cs="Arial"/>
          <w:sz w:val="26"/>
          <w:szCs w:val="26"/>
          <w:lang w:val="es-CO" w:eastAsia="en-US"/>
        </w:rPr>
        <w:t xml:space="preserve">de la mañana </w:t>
      </w:r>
      <w:r w:rsidR="00181D67" w:rsidRPr="003374A7">
        <w:rPr>
          <w:rFonts w:ascii="Arial Narrow" w:eastAsia="Calibri" w:hAnsi="Arial Narrow" w:cs="Arial"/>
          <w:sz w:val="26"/>
          <w:szCs w:val="26"/>
          <w:lang w:val="es-CO" w:eastAsia="en-US"/>
        </w:rPr>
        <w:t>(</w:t>
      </w:r>
      <w:r w:rsidR="00C20E28" w:rsidRPr="003374A7">
        <w:rPr>
          <w:rFonts w:ascii="Arial Narrow" w:eastAsia="Calibri" w:hAnsi="Arial Narrow" w:cs="Arial"/>
          <w:sz w:val="26"/>
          <w:szCs w:val="26"/>
          <w:lang w:val="es-CO" w:eastAsia="en-US"/>
        </w:rPr>
        <w:t>09:45</w:t>
      </w:r>
      <w:r w:rsidR="00FF75A4" w:rsidRPr="003374A7">
        <w:rPr>
          <w:rFonts w:ascii="Arial Narrow" w:eastAsia="Calibri" w:hAnsi="Arial Narrow" w:cs="Arial"/>
          <w:sz w:val="26"/>
          <w:szCs w:val="26"/>
          <w:lang w:val="es-CO" w:eastAsia="en-US"/>
        </w:rPr>
        <w:t xml:space="preserve"> </w:t>
      </w:r>
      <w:r w:rsidRPr="003374A7">
        <w:rPr>
          <w:rFonts w:ascii="Arial Narrow" w:eastAsia="Calibri" w:hAnsi="Arial Narrow" w:cs="Arial"/>
          <w:sz w:val="26"/>
          <w:szCs w:val="26"/>
          <w:lang w:val="es-CO" w:eastAsia="en-US"/>
        </w:rPr>
        <w:t>a</w:t>
      </w:r>
      <w:r w:rsidR="00181D67" w:rsidRPr="003374A7">
        <w:rPr>
          <w:rFonts w:ascii="Arial Narrow" w:eastAsia="Calibri" w:hAnsi="Arial Narrow" w:cs="Arial"/>
          <w:sz w:val="26"/>
          <w:szCs w:val="26"/>
          <w:lang w:val="es-CO" w:eastAsia="en-US"/>
        </w:rPr>
        <w:t xml:space="preserve">.m.), </w:t>
      </w:r>
      <w:r w:rsidR="00181D67" w:rsidRPr="003374A7">
        <w:rPr>
          <w:rFonts w:ascii="Arial Narrow" w:hAnsi="Arial Narrow" w:cs="Tahoma"/>
          <w:bCs/>
          <w:color w:val="000000"/>
          <w:sz w:val="26"/>
          <w:szCs w:val="26"/>
          <w:lang w:eastAsia="es-CO"/>
        </w:rPr>
        <w:t xml:space="preserve">reunidos en la Sala de Audiencia los magistrados de la Sala Laboral del Tribunal Superior de Pereira, el ponente declara abierto el acto, que tiene por objeto resolver el </w:t>
      </w:r>
      <w:r w:rsidR="00FF2580" w:rsidRPr="003374A7">
        <w:rPr>
          <w:rFonts w:ascii="Arial Narrow" w:hAnsi="Arial Narrow" w:cs="Tahoma"/>
          <w:bCs/>
          <w:color w:val="000000"/>
          <w:sz w:val="26"/>
          <w:szCs w:val="26"/>
          <w:lang w:eastAsia="es-CO"/>
        </w:rPr>
        <w:t xml:space="preserve">recurso de apelación propuesto por </w:t>
      </w:r>
      <w:r w:rsidR="00C20E28" w:rsidRPr="003374A7">
        <w:rPr>
          <w:rFonts w:ascii="Arial Narrow" w:hAnsi="Arial Narrow" w:cs="Tahoma"/>
          <w:bCs/>
          <w:color w:val="000000"/>
          <w:sz w:val="26"/>
          <w:szCs w:val="26"/>
          <w:lang w:eastAsia="es-CO"/>
        </w:rPr>
        <w:t>la demandada contra</w:t>
      </w:r>
      <w:r w:rsidR="005E0E22" w:rsidRPr="003374A7">
        <w:rPr>
          <w:rFonts w:ascii="Arial Narrow" w:hAnsi="Arial Narrow" w:cs="Tahoma"/>
          <w:bCs/>
          <w:color w:val="000000"/>
          <w:sz w:val="26"/>
          <w:szCs w:val="26"/>
          <w:lang w:eastAsia="es-CO"/>
        </w:rPr>
        <w:t xml:space="preserve"> </w:t>
      </w:r>
      <w:r w:rsidR="00A80BAA" w:rsidRPr="003374A7">
        <w:rPr>
          <w:rFonts w:ascii="Arial Narrow" w:hAnsi="Arial Narrow" w:cs="Tahoma"/>
          <w:bCs/>
          <w:color w:val="000000"/>
          <w:sz w:val="26"/>
          <w:szCs w:val="26"/>
          <w:lang w:eastAsia="es-CO"/>
        </w:rPr>
        <w:t xml:space="preserve">la sentencia proferida el </w:t>
      </w:r>
      <w:r w:rsidR="00C20E28" w:rsidRPr="003374A7">
        <w:rPr>
          <w:rFonts w:ascii="Arial Narrow" w:hAnsi="Arial Narrow" w:cs="Tahoma"/>
          <w:bCs/>
          <w:color w:val="000000"/>
          <w:sz w:val="26"/>
          <w:szCs w:val="26"/>
          <w:lang w:eastAsia="es-CO"/>
        </w:rPr>
        <w:t>24 de octubre de 2017</w:t>
      </w:r>
      <w:r w:rsidR="00181D67" w:rsidRPr="003374A7">
        <w:rPr>
          <w:rFonts w:ascii="Arial Narrow" w:hAnsi="Arial Narrow" w:cs="Arial"/>
          <w:sz w:val="26"/>
          <w:szCs w:val="26"/>
        </w:rPr>
        <w:t xml:space="preserve"> por el Juzgado </w:t>
      </w:r>
      <w:r w:rsidR="005E0E22" w:rsidRPr="003374A7">
        <w:rPr>
          <w:rFonts w:ascii="Arial Narrow" w:hAnsi="Arial Narrow" w:cs="Arial"/>
          <w:sz w:val="26"/>
          <w:szCs w:val="26"/>
        </w:rPr>
        <w:t>Cuarto</w:t>
      </w:r>
      <w:r w:rsidR="00F243CB" w:rsidRPr="003374A7">
        <w:rPr>
          <w:rFonts w:ascii="Arial Narrow" w:hAnsi="Arial Narrow" w:cs="Arial"/>
          <w:sz w:val="26"/>
          <w:szCs w:val="26"/>
        </w:rPr>
        <w:t xml:space="preserve"> </w:t>
      </w:r>
      <w:r w:rsidR="00181D67" w:rsidRPr="003374A7">
        <w:rPr>
          <w:rFonts w:ascii="Arial Narrow" w:hAnsi="Arial Narrow" w:cs="Arial"/>
          <w:sz w:val="26"/>
          <w:szCs w:val="26"/>
        </w:rPr>
        <w:t>Laboral del Circuito de Pereira, dentro del proceso ordinario laboral promovido por</w:t>
      </w:r>
      <w:r w:rsidR="00A915C0" w:rsidRPr="003374A7">
        <w:rPr>
          <w:rFonts w:ascii="Arial Narrow" w:hAnsi="Arial Narrow" w:cs="Arial"/>
          <w:sz w:val="26"/>
          <w:szCs w:val="26"/>
        </w:rPr>
        <w:t xml:space="preserve"> </w:t>
      </w:r>
      <w:r w:rsidR="00C20E28" w:rsidRPr="003374A7">
        <w:rPr>
          <w:rFonts w:ascii="Arial Narrow" w:hAnsi="Arial Narrow" w:cs="Arial"/>
          <w:b/>
          <w:sz w:val="26"/>
          <w:szCs w:val="26"/>
        </w:rPr>
        <w:t>Juan Daniel Ramírez Pavas</w:t>
      </w:r>
      <w:r w:rsidR="00181D67" w:rsidRPr="003374A7">
        <w:rPr>
          <w:rFonts w:ascii="Arial Narrow" w:hAnsi="Arial Narrow" w:cs="Arial"/>
          <w:b/>
          <w:i/>
          <w:sz w:val="26"/>
          <w:szCs w:val="26"/>
        </w:rPr>
        <w:t xml:space="preserve"> </w:t>
      </w:r>
      <w:r w:rsidR="00181D67" w:rsidRPr="003374A7">
        <w:rPr>
          <w:rFonts w:ascii="Arial Narrow" w:hAnsi="Arial Narrow" w:cs="Arial"/>
          <w:sz w:val="26"/>
          <w:szCs w:val="26"/>
        </w:rPr>
        <w:t xml:space="preserve">contra </w:t>
      </w:r>
      <w:r w:rsidR="00C20E28" w:rsidRPr="003374A7">
        <w:rPr>
          <w:rFonts w:ascii="Arial Narrow" w:hAnsi="Arial Narrow" w:cs="Arial"/>
          <w:b/>
          <w:i/>
          <w:sz w:val="26"/>
          <w:szCs w:val="26"/>
        </w:rPr>
        <w:t>Seguros de Vida Suramericana S.A.</w:t>
      </w:r>
    </w:p>
    <w:p w:rsidR="00181D67" w:rsidRPr="003374A7" w:rsidRDefault="00181D67" w:rsidP="003374A7">
      <w:pPr>
        <w:spacing w:line="288" w:lineRule="auto"/>
        <w:ind w:firstLine="851"/>
        <w:jc w:val="both"/>
        <w:rPr>
          <w:rFonts w:ascii="Arial Narrow" w:hAnsi="Arial Narrow" w:cs="Arial"/>
          <w:bCs/>
          <w:iCs/>
          <w:sz w:val="26"/>
          <w:szCs w:val="26"/>
        </w:rPr>
      </w:pPr>
    </w:p>
    <w:p w:rsidR="00181D67" w:rsidRPr="003374A7" w:rsidRDefault="00181D67" w:rsidP="003374A7">
      <w:pPr>
        <w:shd w:val="clear" w:color="auto" w:fill="FFFFFF"/>
        <w:spacing w:line="288" w:lineRule="auto"/>
        <w:ind w:firstLine="708"/>
        <w:jc w:val="both"/>
        <w:rPr>
          <w:rFonts w:ascii="Arial Narrow" w:hAnsi="Arial Narrow" w:cs="Tahoma"/>
          <w:b/>
          <w:bCs/>
          <w:color w:val="000000"/>
          <w:sz w:val="26"/>
          <w:szCs w:val="26"/>
          <w:lang w:eastAsia="es-CO"/>
        </w:rPr>
      </w:pPr>
      <w:r w:rsidRPr="003374A7">
        <w:rPr>
          <w:rFonts w:ascii="Arial Narrow" w:hAnsi="Arial Narrow" w:cs="Tahoma"/>
          <w:b/>
          <w:bCs/>
          <w:color w:val="000000"/>
          <w:sz w:val="26"/>
          <w:szCs w:val="26"/>
          <w:lang w:eastAsia="es-CO"/>
        </w:rPr>
        <w:t>IDENTIFICACIÓN DE LOS PRESENTES:</w:t>
      </w:r>
    </w:p>
    <w:p w:rsidR="00181D67" w:rsidRPr="003374A7" w:rsidRDefault="00181D67" w:rsidP="003374A7">
      <w:pPr>
        <w:pStyle w:val="Sinespaciado"/>
        <w:spacing w:line="288" w:lineRule="auto"/>
        <w:rPr>
          <w:rFonts w:ascii="Arial Narrow" w:hAnsi="Arial Narrow"/>
          <w:sz w:val="26"/>
          <w:szCs w:val="26"/>
          <w:lang w:eastAsia="es-CO"/>
        </w:rPr>
      </w:pPr>
    </w:p>
    <w:p w:rsidR="00181D67" w:rsidRPr="003374A7" w:rsidRDefault="00181D67" w:rsidP="003374A7">
      <w:pPr>
        <w:pStyle w:val="Sinespaciado"/>
        <w:spacing w:line="288" w:lineRule="auto"/>
        <w:rPr>
          <w:rFonts w:ascii="Arial Narrow" w:hAnsi="Arial Narrow"/>
          <w:sz w:val="26"/>
          <w:szCs w:val="26"/>
        </w:rPr>
      </w:pPr>
    </w:p>
    <w:p w:rsidR="00181D67" w:rsidRPr="003374A7" w:rsidRDefault="00AF1D5C" w:rsidP="003374A7">
      <w:pPr>
        <w:spacing w:line="288" w:lineRule="auto"/>
        <w:ind w:firstLine="851"/>
        <w:rPr>
          <w:rFonts w:ascii="Arial Narrow" w:hAnsi="Arial Narrow" w:cs="Tahoma"/>
          <w:b/>
          <w:i/>
          <w:sz w:val="26"/>
          <w:szCs w:val="26"/>
        </w:rPr>
      </w:pPr>
      <w:r w:rsidRPr="003374A7">
        <w:rPr>
          <w:rFonts w:ascii="Arial Narrow" w:hAnsi="Arial Narrow" w:cs="Tahoma"/>
          <w:b/>
          <w:i/>
          <w:sz w:val="26"/>
          <w:szCs w:val="26"/>
        </w:rPr>
        <w:t xml:space="preserve">I. </w:t>
      </w:r>
      <w:r w:rsidR="00181D67" w:rsidRPr="003374A7">
        <w:rPr>
          <w:rFonts w:ascii="Arial Narrow" w:hAnsi="Arial Narrow" w:cs="Tahoma"/>
          <w:b/>
          <w:i/>
          <w:sz w:val="26"/>
          <w:szCs w:val="26"/>
        </w:rPr>
        <w:t>INTRODUCCIÓN</w:t>
      </w:r>
    </w:p>
    <w:p w:rsidR="00181D67" w:rsidRPr="003374A7" w:rsidRDefault="00181D67" w:rsidP="003374A7">
      <w:pPr>
        <w:pStyle w:val="Sinespaciado"/>
        <w:spacing w:line="288" w:lineRule="auto"/>
        <w:rPr>
          <w:rFonts w:ascii="Arial Narrow" w:hAnsi="Arial Narrow"/>
          <w:sz w:val="26"/>
          <w:szCs w:val="26"/>
        </w:rPr>
      </w:pPr>
    </w:p>
    <w:p w:rsidR="00C82B08" w:rsidRDefault="00181D67" w:rsidP="003374A7">
      <w:pPr>
        <w:shd w:val="clear" w:color="auto" w:fill="FFFFFF"/>
        <w:spacing w:line="288" w:lineRule="auto"/>
        <w:ind w:firstLine="851"/>
        <w:jc w:val="both"/>
        <w:rPr>
          <w:rFonts w:ascii="Arial Narrow" w:hAnsi="Arial Narrow" w:cs="Tahoma"/>
          <w:sz w:val="26"/>
          <w:szCs w:val="26"/>
        </w:rPr>
      </w:pPr>
      <w:r w:rsidRPr="003374A7">
        <w:rPr>
          <w:rFonts w:ascii="Arial Narrow" w:hAnsi="Arial Narrow" w:cs="Tahoma"/>
          <w:sz w:val="26"/>
          <w:szCs w:val="26"/>
        </w:rPr>
        <w:lastRenderedPageBreak/>
        <w:t xml:space="preserve">Antes de que procedan los asistentes a descorrer el traslado para alegar en esta instancia, conforme a las voces del artículo 13 de la Ley 1149 de 2007, </w:t>
      </w:r>
      <w:r w:rsidR="00894F1F" w:rsidRPr="003374A7">
        <w:rPr>
          <w:rFonts w:ascii="Arial Narrow" w:hAnsi="Arial Narrow" w:cs="Tahoma"/>
          <w:sz w:val="26"/>
          <w:szCs w:val="26"/>
        </w:rPr>
        <w:t>dígase</w:t>
      </w:r>
      <w:r w:rsidRPr="003374A7">
        <w:rPr>
          <w:rFonts w:ascii="Arial Narrow" w:hAnsi="Arial Narrow" w:cs="Tahoma"/>
          <w:sz w:val="26"/>
          <w:szCs w:val="26"/>
        </w:rPr>
        <w:t xml:space="preserve"> que </w:t>
      </w:r>
      <w:r w:rsidR="006F7AD2" w:rsidRPr="003374A7">
        <w:rPr>
          <w:rFonts w:ascii="Arial Narrow" w:hAnsi="Arial Narrow" w:cs="Tahoma"/>
          <w:sz w:val="26"/>
          <w:szCs w:val="26"/>
        </w:rPr>
        <w:t xml:space="preserve">se pretende </w:t>
      </w:r>
      <w:r w:rsidR="00FF2580" w:rsidRPr="003374A7">
        <w:rPr>
          <w:rFonts w:ascii="Arial Narrow" w:hAnsi="Arial Narrow" w:cs="Tahoma"/>
          <w:sz w:val="26"/>
          <w:szCs w:val="26"/>
        </w:rPr>
        <w:t xml:space="preserve">por parte la actora que </w:t>
      </w:r>
      <w:r w:rsidR="00C82B08" w:rsidRPr="003374A7">
        <w:rPr>
          <w:rFonts w:ascii="Arial Narrow" w:hAnsi="Arial Narrow" w:cs="Tahoma"/>
          <w:sz w:val="26"/>
          <w:szCs w:val="26"/>
        </w:rPr>
        <w:t>se declare que le asiste el derecho a reconocer la pensión de sobrevivientes, ante el fallecimiento de</w:t>
      </w:r>
      <w:r w:rsidR="00831539" w:rsidRPr="003374A7">
        <w:rPr>
          <w:rFonts w:ascii="Arial Narrow" w:hAnsi="Arial Narrow" w:cs="Tahoma"/>
          <w:sz w:val="26"/>
          <w:szCs w:val="26"/>
        </w:rPr>
        <w:t xml:space="preserve"> su</w:t>
      </w:r>
      <w:r w:rsidR="00C82B08" w:rsidRPr="003374A7">
        <w:rPr>
          <w:rFonts w:ascii="Arial Narrow" w:hAnsi="Arial Narrow" w:cs="Tahoma"/>
          <w:sz w:val="26"/>
          <w:szCs w:val="26"/>
        </w:rPr>
        <w:t xml:space="preserve"> </w:t>
      </w:r>
      <w:r w:rsidR="00F4601A" w:rsidRPr="003374A7">
        <w:rPr>
          <w:rFonts w:ascii="Arial Narrow" w:hAnsi="Arial Narrow" w:cs="Tahoma"/>
          <w:sz w:val="26"/>
          <w:szCs w:val="26"/>
        </w:rPr>
        <w:t>p</w:t>
      </w:r>
      <w:r w:rsidR="00C20E28" w:rsidRPr="003374A7">
        <w:rPr>
          <w:rFonts w:ascii="Arial Narrow" w:hAnsi="Arial Narrow" w:cs="Tahoma"/>
          <w:sz w:val="26"/>
          <w:szCs w:val="26"/>
        </w:rPr>
        <w:t>rogenitora</w:t>
      </w:r>
      <w:r w:rsidR="00F4601A" w:rsidRPr="003374A7">
        <w:rPr>
          <w:rFonts w:ascii="Arial Narrow" w:hAnsi="Arial Narrow" w:cs="Tahoma"/>
          <w:sz w:val="26"/>
          <w:szCs w:val="26"/>
        </w:rPr>
        <w:t xml:space="preserve"> Luz Amanda Pavas Ramírez</w:t>
      </w:r>
      <w:r w:rsidR="00C82B08" w:rsidRPr="003374A7">
        <w:rPr>
          <w:rFonts w:ascii="Arial Narrow" w:hAnsi="Arial Narrow" w:cs="Tahoma"/>
          <w:sz w:val="26"/>
          <w:szCs w:val="26"/>
        </w:rPr>
        <w:t xml:space="preserve">, como consecuencia de la anterior declaración, se pide condena contra </w:t>
      </w:r>
      <w:r w:rsidR="00F4601A" w:rsidRPr="003374A7">
        <w:rPr>
          <w:rFonts w:ascii="Arial Narrow" w:hAnsi="Arial Narrow" w:cs="Tahoma"/>
          <w:sz w:val="26"/>
          <w:szCs w:val="26"/>
        </w:rPr>
        <w:t>Seguros de Vida Suramericana S.A.</w:t>
      </w:r>
      <w:r w:rsidR="00C82B08" w:rsidRPr="003374A7">
        <w:rPr>
          <w:rFonts w:ascii="Arial Narrow" w:hAnsi="Arial Narrow" w:cs="Tahoma"/>
          <w:sz w:val="26"/>
          <w:szCs w:val="26"/>
        </w:rPr>
        <w:t xml:space="preserve"> para que reconozca la prestación desde el </w:t>
      </w:r>
      <w:r w:rsidR="00F4601A" w:rsidRPr="003374A7">
        <w:rPr>
          <w:rFonts w:ascii="Arial Narrow" w:hAnsi="Arial Narrow" w:cs="Tahoma"/>
          <w:sz w:val="26"/>
          <w:szCs w:val="26"/>
        </w:rPr>
        <w:t>29 de febrero de 2016</w:t>
      </w:r>
      <w:r w:rsidR="00C82B08" w:rsidRPr="003374A7">
        <w:rPr>
          <w:rFonts w:ascii="Arial Narrow" w:hAnsi="Arial Narrow" w:cs="Tahoma"/>
          <w:sz w:val="26"/>
          <w:szCs w:val="26"/>
        </w:rPr>
        <w:t>, con su correspondiente retroactivo más los intereses de mora y las costas procesales.</w:t>
      </w:r>
    </w:p>
    <w:p w:rsidR="003374A7" w:rsidRPr="003374A7" w:rsidRDefault="003374A7" w:rsidP="003374A7">
      <w:pPr>
        <w:shd w:val="clear" w:color="auto" w:fill="FFFFFF"/>
        <w:spacing w:line="288" w:lineRule="auto"/>
        <w:ind w:firstLine="851"/>
        <w:jc w:val="both"/>
        <w:rPr>
          <w:rFonts w:ascii="Arial Narrow" w:hAnsi="Arial Narrow" w:cs="Tahoma"/>
          <w:sz w:val="26"/>
          <w:szCs w:val="26"/>
        </w:rPr>
      </w:pPr>
    </w:p>
    <w:p w:rsidR="00831539" w:rsidRPr="003374A7" w:rsidRDefault="00A56908" w:rsidP="003374A7">
      <w:pPr>
        <w:shd w:val="clear" w:color="auto" w:fill="FFFFFF"/>
        <w:spacing w:line="288" w:lineRule="auto"/>
        <w:ind w:firstLine="851"/>
        <w:jc w:val="both"/>
        <w:rPr>
          <w:rFonts w:ascii="Arial Narrow" w:hAnsi="Arial Narrow" w:cs="Tahoma"/>
          <w:sz w:val="26"/>
          <w:szCs w:val="26"/>
        </w:rPr>
      </w:pPr>
      <w:r w:rsidRPr="003374A7">
        <w:rPr>
          <w:rFonts w:ascii="Arial Narrow" w:hAnsi="Arial Narrow" w:cs="Tahoma"/>
          <w:sz w:val="26"/>
          <w:szCs w:val="26"/>
        </w:rPr>
        <w:t xml:space="preserve">Sustenta sus pretensiones en que </w:t>
      </w:r>
      <w:r w:rsidR="00DD466F" w:rsidRPr="003374A7">
        <w:rPr>
          <w:rFonts w:ascii="Arial Narrow" w:hAnsi="Arial Narrow" w:cs="Tahoma"/>
          <w:sz w:val="26"/>
          <w:szCs w:val="26"/>
        </w:rPr>
        <w:t xml:space="preserve">la señora Luz Amanda Pavas Ramírez disfrutaba de una pensión de invalidez; </w:t>
      </w:r>
      <w:r w:rsidRPr="003374A7">
        <w:rPr>
          <w:rFonts w:ascii="Arial Narrow" w:hAnsi="Arial Narrow" w:cs="Tahoma"/>
          <w:sz w:val="26"/>
          <w:szCs w:val="26"/>
        </w:rPr>
        <w:t xml:space="preserve">que falleció el </w:t>
      </w:r>
      <w:r w:rsidR="00DD466F" w:rsidRPr="003374A7">
        <w:rPr>
          <w:rFonts w:ascii="Arial Narrow" w:hAnsi="Arial Narrow" w:cs="Tahoma"/>
          <w:sz w:val="26"/>
          <w:szCs w:val="26"/>
        </w:rPr>
        <w:t>29 de febrero de 2016</w:t>
      </w:r>
      <w:r w:rsidR="00831539" w:rsidRPr="003374A7">
        <w:rPr>
          <w:rFonts w:ascii="Arial Narrow" w:hAnsi="Arial Narrow" w:cs="Tahoma"/>
          <w:sz w:val="26"/>
          <w:szCs w:val="26"/>
        </w:rPr>
        <w:t>;</w:t>
      </w:r>
      <w:r w:rsidRPr="003374A7">
        <w:rPr>
          <w:rFonts w:ascii="Arial Narrow" w:hAnsi="Arial Narrow" w:cs="Tahoma"/>
          <w:sz w:val="26"/>
          <w:szCs w:val="26"/>
        </w:rPr>
        <w:t xml:space="preserve"> que </w:t>
      </w:r>
      <w:r w:rsidR="00DD466F" w:rsidRPr="003374A7">
        <w:rPr>
          <w:rFonts w:ascii="Arial Narrow" w:hAnsi="Arial Narrow" w:cs="Tahoma"/>
          <w:sz w:val="26"/>
          <w:szCs w:val="26"/>
        </w:rPr>
        <w:t>el actor</w:t>
      </w:r>
      <w:r w:rsidRPr="003374A7">
        <w:rPr>
          <w:rFonts w:ascii="Arial Narrow" w:hAnsi="Arial Narrow" w:cs="Tahoma"/>
          <w:sz w:val="26"/>
          <w:szCs w:val="26"/>
        </w:rPr>
        <w:t xml:space="preserve"> solicitó el reconocimiento de la pensión de sobrevivientes en calidad de </w:t>
      </w:r>
      <w:r w:rsidR="00DD466F" w:rsidRPr="003374A7">
        <w:rPr>
          <w:rFonts w:ascii="Arial Narrow" w:hAnsi="Arial Narrow" w:cs="Tahoma"/>
          <w:sz w:val="26"/>
          <w:szCs w:val="26"/>
        </w:rPr>
        <w:t>hijo sobreviviente</w:t>
      </w:r>
      <w:r w:rsidRPr="003374A7">
        <w:rPr>
          <w:rFonts w:ascii="Arial Narrow" w:hAnsi="Arial Narrow" w:cs="Tahoma"/>
          <w:sz w:val="26"/>
          <w:szCs w:val="26"/>
        </w:rPr>
        <w:t xml:space="preserve">; </w:t>
      </w:r>
      <w:r w:rsidR="00831539" w:rsidRPr="003374A7">
        <w:rPr>
          <w:rFonts w:ascii="Arial Narrow" w:hAnsi="Arial Narrow" w:cs="Tahoma"/>
          <w:sz w:val="26"/>
          <w:szCs w:val="26"/>
        </w:rPr>
        <w:t xml:space="preserve">que para la época del óbito era mayor de 18 años, pero menor de 25 y se encontraba estudiando; </w:t>
      </w:r>
      <w:r w:rsidRPr="003374A7">
        <w:rPr>
          <w:rFonts w:ascii="Arial Narrow" w:hAnsi="Arial Narrow" w:cs="Tahoma"/>
          <w:sz w:val="26"/>
          <w:szCs w:val="26"/>
        </w:rPr>
        <w:t>que dependía económicamente de</w:t>
      </w:r>
      <w:r w:rsidR="00831539" w:rsidRPr="003374A7">
        <w:rPr>
          <w:rFonts w:ascii="Arial Narrow" w:hAnsi="Arial Narrow" w:cs="Tahoma"/>
          <w:sz w:val="26"/>
          <w:szCs w:val="26"/>
        </w:rPr>
        <w:t xml:space="preserve"> </w:t>
      </w:r>
      <w:r w:rsidRPr="003374A7">
        <w:rPr>
          <w:rFonts w:ascii="Arial Narrow" w:hAnsi="Arial Narrow" w:cs="Tahoma"/>
          <w:sz w:val="26"/>
          <w:szCs w:val="26"/>
        </w:rPr>
        <w:t>l</w:t>
      </w:r>
      <w:r w:rsidR="00831539" w:rsidRPr="003374A7">
        <w:rPr>
          <w:rFonts w:ascii="Arial Narrow" w:hAnsi="Arial Narrow" w:cs="Tahoma"/>
          <w:sz w:val="26"/>
          <w:szCs w:val="26"/>
        </w:rPr>
        <w:t>a</w:t>
      </w:r>
      <w:r w:rsidRPr="003374A7">
        <w:rPr>
          <w:rFonts w:ascii="Arial Narrow" w:hAnsi="Arial Narrow" w:cs="Tahoma"/>
          <w:sz w:val="26"/>
          <w:szCs w:val="26"/>
        </w:rPr>
        <w:t xml:space="preserve"> causante</w:t>
      </w:r>
      <w:r w:rsidR="00AC58FC" w:rsidRPr="003374A7">
        <w:rPr>
          <w:rFonts w:ascii="Arial Narrow" w:hAnsi="Arial Narrow" w:cs="Tahoma"/>
          <w:sz w:val="26"/>
          <w:szCs w:val="26"/>
        </w:rPr>
        <w:t>; que</w:t>
      </w:r>
      <w:r w:rsidR="00831539" w:rsidRPr="003374A7">
        <w:rPr>
          <w:rFonts w:ascii="Arial Narrow" w:hAnsi="Arial Narrow" w:cs="Tahoma"/>
          <w:sz w:val="26"/>
          <w:szCs w:val="26"/>
        </w:rPr>
        <w:t xml:space="preserve"> cuidaba a su progenitora, quien padecía de insuficiencia renal, lupus </w:t>
      </w:r>
      <w:r w:rsidR="00B43715" w:rsidRPr="003374A7">
        <w:rPr>
          <w:rFonts w:ascii="Arial Narrow" w:hAnsi="Arial Narrow" w:cs="Tahoma"/>
          <w:sz w:val="26"/>
          <w:szCs w:val="26"/>
        </w:rPr>
        <w:t xml:space="preserve">eritematoso sistémico, lesión cerebral por meningitis e hidrocefalia, por lo que acompañaba a la causante a los tratamiento de diálisis 3 veces por semana; </w:t>
      </w:r>
      <w:r w:rsidR="00E10DF7" w:rsidRPr="003374A7">
        <w:rPr>
          <w:rFonts w:ascii="Arial Narrow" w:hAnsi="Arial Narrow" w:cs="Tahoma"/>
          <w:sz w:val="26"/>
          <w:szCs w:val="26"/>
        </w:rPr>
        <w:t xml:space="preserve">que debido a los padecimientos de su predecesora tuvo que disminuir la intensidad horaria de sus estudios superiores. </w:t>
      </w:r>
    </w:p>
    <w:p w:rsidR="00E10DF7" w:rsidRPr="003374A7" w:rsidRDefault="00E10DF7" w:rsidP="003374A7">
      <w:pPr>
        <w:shd w:val="clear" w:color="auto" w:fill="FFFFFF"/>
        <w:spacing w:line="288" w:lineRule="auto"/>
        <w:ind w:firstLine="851"/>
        <w:jc w:val="both"/>
        <w:rPr>
          <w:rFonts w:ascii="Arial Narrow" w:hAnsi="Arial Narrow" w:cs="Tahoma"/>
          <w:sz w:val="26"/>
          <w:szCs w:val="26"/>
        </w:rPr>
      </w:pPr>
    </w:p>
    <w:p w:rsidR="00DD466F" w:rsidRPr="003374A7" w:rsidRDefault="0006166A" w:rsidP="003374A7">
      <w:pPr>
        <w:shd w:val="clear" w:color="auto" w:fill="FFFFFF"/>
        <w:spacing w:line="288" w:lineRule="auto"/>
        <w:ind w:firstLine="851"/>
        <w:jc w:val="both"/>
        <w:rPr>
          <w:rFonts w:ascii="Arial Narrow" w:hAnsi="Arial Narrow" w:cs="Tahoma"/>
          <w:sz w:val="26"/>
          <w:szCs w:val="26"/>
        </w:rPr>
      </w:pPr>
      <w:r w:rsidRPr="003374A7">
        <w:rPr>
          <w:rFonts w:ascii="Arial Narrow" w:hAnsi="Arial Narrow" w:cs="Tahoma"/>
          <w:sz w:val="26"/>
          <w:szCs w:val="26"/>
        </w:rPr>
        <w:t>Admitida la demanda se dio traslado a</w:t>
      </w:r>
      <w:r w:rsidR="00DD466F" w:rsidRPr="003374A7">
        <w:rPr>
          <w:rFonts w:ascii="Arial Narrow" w:hAnsi="Arial Narrow" w:cs="Tahoma"/>
          <w:sz w:val="26"/>
          <w:szCs w:val="26"/>
        </w:rPr>
        <w:t xml:space="preserve"> la demandada que allegó respuesta</w:t>
      </w:r>
      <w:r w:rsidRPr="003374A7">
        <w:rPr>
          <w:rFonts w:ascii="Arial Narrow" w:hAnsi="Arial Narrow" w:cs="Tahoma"/>
          <w:sz w:val="26"/>
          <w:szCs w:val="26"/>
        </w:rPr>
        <w:t xml:space="preserve"> en los siguientes términos:</w:t>
      </w:r>
    </w:p>
    <w:p w:rsidR="00DD466F" w:rsidRPr="003374A7" w:rsidRDefault="00DD466F" w:rsidP="003374A7">
      <w:pPr>
        <w:shd w:val="clear" w:color="auto" w:fill="FFFFFF"/>
        <w:spacing w:line="288" w:lineRule="auto"/>
        <w:ind w:firstLine="851"/>
        <w:jc w:val="both"/>
        <w:rPr>
          <w:rFonts w:ascii="Arial Narrow" w:hAnsi="Arial Narrow" w:cs="Tahoma"/>
          <w:sz w:val="26"/>
          <w:szCs w:val="26"/>
        </w:rPr>
      </w:pPr>
    </w:p>
    <w:p w:rsidR="00DD466F" w:rsidRPr="003374A7" w:rsidRDefault="00E10DF7" w:rsidP="003374A7">
      <w:pPr>
        <w:shd w:val="clear" w:color="auto" w:fill="FFFFFF"/>
        <w:spacing w:line="288" w:lineRule="auto"/>
        <w:ind w:firstLine="851"/>
        <w:jc w:val="both"/>
        <w:rPr>
          <w:rFonts w:ascii="Arial Narrow" w:hAnsi="Arial Narrow" w:cs="Tahoma"/>
          <w:sz w:val="26"/>
          <w:szCs w:val="26"/>
        </w:rPr>
      </w:pPr>
      <w:r w:rsidRPr="003374A7">
        <w:rPr>
          <w:rFonts w:ascii="Arial Narrow" w:hAnsi="Arial Narrow" w:cs="Tahoma"/>
          <w:sz w:val="26"/>
          <w:szCs w:val="26"/>
        </w:rPr>
        <w:t>Seguros de Vida Suramericana S.A.,</w:t>
      </w:r>
      <w:r w:rsidR="00DD466F" w:rsidRPr="003374A7">
        <w:rPr>
          <w:rFonts w:ascii="Arial Narrow" w:hAnsi="Arial Narrow" w:cs="Tahoma"/>
          <w:sz w:val="26"/>
          <w:szCs w:val="26"/>
        </w:rPr>
        <w:t xml:space="preserve"> por medio de procuradora judicial, se pronunció respecto a los hechos de la demanda, aceptando la calidad de </w:t>
      </w:r>
      <w:r w:rsidRPr="003374A7">
        <w:rPr>
          <w:rFonts w:ascii="Arial Narrow" w:hAnsi="Arial Narrow" w:cs="Tahoma"/>
          <w:sz w:val="26"/>
          <w:szCs w:val="26"/>
        </w:rPr>
        <w:t>pensionada de la causante Luz Amanda Pavas Ramírez y</w:t>
      </w:r>
      <w:r w:rsidR="00DD466F" w:rsidRPr="003374A7">
        <w:rPr>
          <w:rFonts w:ascii="Arial Narrow" w:hAnsi="Arial Narrow" w:cs="Tahoma"/>
          <w:sz w:val="26"/>
          <w:szCs w:val="26"/>
        </w:rPr>
        <w:t xml:space="preserve"> su fecha de fallecimiento, frente a los restantes indica no constarle. En lo tocante a las pretensiones, se opone totalmente</w:t>
      </w:r>
      <w:r w:rsidR="00284CC3" w:rsidRPr="003374A7">
        <w:rPr>
          <w:rFonts w:ascii="Arial Narrow" w:hAnsi="Arial Narrow" w:cs="Tahoma"/>
          <w:sz w:val="26"/>
          <w:szCs w:val="26"/>
        </w:rPr>
        <w:t xml:space="preserve"> pues el demandante omitió acreditar los requisitos de intensidad horaria estudiantil y dependencia económica; por último, f</w:t>
      </w:r>
      <w:r w:rsidR="00753B24" w:rsidRPr="003374A7">
        <w:rPr>
          <w:rFonts w:ascii="Arial Narrow" w:hAnsi="Arial Narrow" w:cs="Tahoma"/>
          <w:sz w:val="26"/>
          <w:szCs w:val="26"/>
        </w:rPr>
        <w:t>ormuló</w:t>
      </w:r>
      <w:r w:rsidR="00DD466F" w:rsidRPr="003374A7">
        <w:rPr>
          <w:rFonts w:ascii="Arial Narrow" w:hAnsi="Arial Narrow" w:cs="Tahoma"/>
          <w:sz w:val="26"/>
          <w:szCs w:val="26"/>
        </w:rPr>
        <w:t xml:space="preserve"> como excepciones de fondo las de “</w:t>
      </w:r>
      <w:r w:rsidR="00284CC3" w:rsidRPr="003374A7">
        <w:rPr>
          <w:rFonts w:ascii="Arial Narrow" w:hAnsi="Arial Narrow" w:cs="Tahoma"/>
          <w:i/>
          <w:sz w:val="26"/>
          <w:szCs w:val="26"/>
        </w:rPr>
        <w:t>i</w:t>
      </w:r>
      <w:r w:rsidR="00DD466F" w:rsidRPr="003374A7">
        <w:rPr>
          <w:rFonts w:ascii="Arial Narrow" w:hAnsi="Arial Narrow" w:cs="Tahoma"/>
          <w:i/>
          <w:sz w:val="26"/>
          <w:szCs w:val="26"/>
        </w:rPr>
        <w:t xml:space="preserve">nexistencia </w:t>
      </w:r>
      <w:r w:rsidR="00284CC3" w:rsidRPr="003374A7">
        <w:rPr>
          <w:rFonts w:ascii="Arial Narrow" w:hAnsi="Arial Narrow" w:cs="Tahoma"/>
          <w:i/>
          <w:sz w:val="26"/>
          <w:szCs w:val="26"/>
        </w:rPr>
        <w:t>de la calidad de estudiante al momento de cumplir 18 años</w:t>
      </w:r>
      <w:r w:rsidR="00284CC3" w:rsidRPr="003374A7">
        <w:rPr>
          <w:rFonts w:ascii="Arial Narrow" w:hAnsi="Arial Narrow" w:cs="Tahoma"/>
          <w:sz w:val="26"/>
          <w:szCs w:val="26"/>
        </w:rPr>
        <w:t>”, “</w:t>
      </w:r>
      <w:r w:rsidR="00284CC3" w:rsidRPr="003374A7">
        <w:rPr>
          <w:rFonts w:ascii="Arial Narrow" w:hAnsi="Arial Narrow" w:cs="Tahoma"/>
          <w:i/>
          <w:sz w:val="26"/>
          <w:szCs w:val="26"/>
        </w:rPr>
        <w:t xml:space="preserve">inexistencia de la obligación demandada por inexistencia de causa jurídica”, </w:t>
      </w:r>
      <w:r w:rsidR="00284CC3" w:rsidRPr="003374A7">
        <w:rPr>
          <w:rFonts w:ascii="Arial Narrow" w:hAnsi="Arial Narrow" w:cs="Tahoma"/>
          <w:sz w:val="26"/>
          <w:szCs w:val="26"/>
        </w:rPr>
        <w:t>“</w:t>
      </w:r>
      <w:r w:rsidR="00284CC3" w:rsidRPr="003374A7">
        <w:rPr>
          <w:rFonts w:ascii="Arial Narrow" w:hAnsi="Arial Narrow" w:cs="Tahoma"/>
          <w:i/>
          <w:sz w:val="26"/>
          <w:szCs w:val="26"/>
        </w:rPr>
        <w:t>inexistencia de la prueba de dependencia económica”,</w:t>
      </w:r>
      <w:r w:rsidR="00284CC3" w:rsidRPr="003374A7">
        <w:rPr>
          <w:rFonts w:ascii="Arial Narrow" w:hAnsi="Arial Narrow" w:cs="Tahoma"/>
          <w:sz w:val="26"/>
          <w:szCs w:val="26"/>
        </w:rPr>
        <w:t xml:space="preserve"> “</w:t>
      </w:r>
      <w:r w:rsidR="00284CC3" w:rsidRPr="003374A7">
        <w:rPr>
          <w:rFonts w:ascii="Arial Narrow" w:hAnsi="Arial Narrow" w:cs="Tahoma"/>
          <w:i/>
          <w:sz w:val="26"/>
          <w:szCs w:val="26"/>
        </w:rPr>
        <w:t xml:space="preserve">improcedencia del reconocimiento de intereses moratorios” </w:t>
      </w:r>
      <w:r w:rsidR="00284CC3" w:rsidRPr="003374A7">
        <w:rPr>
          <w:rFonts w:ascii="Arial Narrow" w:hAnsi="Arial Narrow" w:cs="Tahoma"/>
          <w:sz w:val="26"/>
          <w:szCs w:val="26"/>
        </w:rPr>
        <w:t>y “</w:t>
      </w:r>
      <w:r w:rsidR="00284CC3" w:rsidRPr="003374A7">
        <w:rPr>
          <w:rFonts w:ascii="Arial Narrow" w:hAnsi="Arial Narrow" w:cs="Tahoma"/>
          <w:i/>
          <w:sz w:val="26"/>
          <w:szCs w:val="26"/>
        </w:rPr>
        <w:t>prescripción”.</w:t>
      </w:r>
      <w:r w:rsidR="00284CC3" w:rsidRPr="003374A7">
        <w:rPr>
          <w:rFonts w:ascii="Arial Narrow" w:hAnsi="Arial Narrow" w:cs="Tahoma"/>
          <w:sz w:val="26"/>
          <w:szCs w:val="26"/>
        </w:rPr>
        <w:t xml:space="preserve"> </w:t>
      </w:r>
    </w:p>
    <w:p w:rsidR="00687346" w:rsidRPr="003374A7" w:rsidRDefault="00687346" w:rsidP="003374A7">
      <w:pPr>
        <w:pStyle w:val="Sinespaciado"/>
        <w:spacing w:line="288" w:lineRule="auto"/>
        <w:rPr>
          <w:rFonts w:ascii="Arial Narrow" w:hAnsi="Arial Narrow"/>
          <w:sz w:val="26"/>
          <w:szCs w:val="26"/>
        </w:rPr>
      </w:pPr>
    </w:p>
    <w:p w:rsidR="00A868E3" w:rsidRPr="003374A7" w:rsidRDefault="00A868E3" w:rsidP="003374A7">
      <w:pPr>
        <w:spacing w:line="288" w:lineRule="auto"/>
        <w:ind w:firstLine="900"/>
        <w:jc w:val="both"/>
        <w:rPr>
          <w:rFonts w:ascii="Arial Narrow" w:hAnsi="Arial Narrow" w:cs="Tahoma"/>
          <w:b/>
          <w:i/>
          <w:iCs/>
          <w:sz w:val="26"/>
          <w:szCs w:val="26"/>
        </w:rPr>
      </w:pPr>
      <w:r w:rsidRPr="003374A7">
        <w:rPr>
          <w:rFonts w:ascii="Arial Narrow" w:hAnsi="Arial Narrow" w:cs="Tahoma"/>
          <w:sz w:val="26"/>
          <w:szCs w:val="26"/>
        </w:rPr>
        <w:t xml:space="preserve">  </w:t>
      </w:r>
      <w:r w:rsidRPr="003374A7">
        <w:rPr>
          <w:rFonts w:ascii="Arial Narrow" w:hAnsi="Arial Narrow" w:cs="Tahoma"/>
          <w:b/>
          <w:i/>
          <w:sz w:val="26"/>
          <w:szCs w:val="26"/>
        </w:rPr>
        <w:t>II.</w:t>
      </w:r>
      <w:r w:rsidRPr="003374A7">
        <w:rPr>
          <w:rFonts w:ascii="Arial Narrow" w:hAnsi="Arial Narrow" w:cs="Tahoma"/>
          <w:i/>
          <w:sz w:val="26"/>
          <w:szCs w:val="26"/>
        </w:rPr>
        <w:t xml:space="preserve"> </w:t>
      </w:r>
      <w:r w:rsidRPr="003374A7">
        <w:rPr>
          <w:rFonts w:ascii="Arial Narrow" w:hAnsi="Arial Narrow" w:cs="Tahoma"/>
          <w:b/>
          <w:i/>
          <w:iCs/>
          <w:sz w:val="26"/>
          <w:szCs w:val="26"/>
        </w:rPr>
        <w:t>SENTENCIA DEL JUZGADO</w:t>
      </w:r>
    </w:p>
    <w:p w:rsidR="00E40279" w:rsidRPr="003374A7" w:rsidRDefault="00E40279" w:rsidP="003374A7">
      <w:pPr>
        <w:pStyle w:val="Sinespaciado"/>
        <w:spacing w:line="288" w:lineRule="auto"/>
        <w:rPr>
          <w:rFonts w:ascii="Arial Narrow" w:hAnsi="Arial Narrow"/>
          <w:sz w:val="26"/>
          <w:szCs w:val="26"/>
        </w:rPr>
      </w:pPr>
    </w:p>
    <w:p w:rsidR="00842C8B" w:rsidRPr="003374A7" w:rsidRDefault="00CF1934" w:rsidP="003374A7">
      <w:pPr>
        <w:spacing w:line="288" w:lineRule="auto"/>
        <w:ind w:firstLine="900"/>
        <w:jc w:val="both"/>
        <w:rPr>
          <w:rFonts w:ascii="Arial Narrow" w:hAnsi="Arial Narrow" w:cs="Tahoma"/>
          <w:sz w:val="26"/>
          <w:szCs w:val="26"/>
        </w:rPr>
      </w:pPr>
      <w:r w:rsidRPr="003374A7">
        <w:rPr>
          <w:rFonts w:ascii="Arial Narrow" w:hAnsi="Arial Narrow" w:cs="Tahoma"/>
          <w:sz w:val="26"/>
          <w:szCs w:val="26"/>
        </w:rPr>
        <w:t xml:space="preserve">Finalizado el trámite propio de primera instancia, la </w:t>
      </w:r>
      <w:r w:rsidRPr="003374A7">
        <w:rPr>
          <w:rFonts w:ascii="Arial Narrow" w:hAnsi="Arial Narrow" w:cs="Tahoma"/>
          <w:i/>
          <w:sz w:val="26"/>
          <w:szCs w:val="26"/>
        </w:rPr>
        <w:t>a</w:t>
      </w:r>
      <w:r w:rsidR="0098799B" w:rsidRPr="003374A7">
        <w:rPr>
          <w:rFonts w:ascii="Arial Narrow" w:hAnsi="Arial Narrow" w:cs="Tahoma"/>
          <w:i/>
          <w:sz w:val="26"/>
          <w:szCs w:val="26"/>
        </w:rPr>
        <w:t xml:space="preserve"> </w:t>
      </w:r>
      <w:r w:rsidRPr="003374A7">
        <w:rPr>
          <w:rFonts w:ascii="Arial Narrow" w:hAnsi="Arial Narrow" w:cs="Tahoma"/>
          <w:i/>
          <w:sz w:val="26"/>
          <w:szCs w:val="26"/>
        </w:rPr>
        <w:t>quo</w:t>
      </w:r>
      <w:r w:rsidRPr="003374A7">
        <w:rPr>
          <w:rFonts w:ascii="Arial Narrow" w:hAnsi="Arial Narrow" w:cs="Tahoma"/>
          <w:sz w:val="26"/>
          <w:szCs w:val="26"/>
        </w:rPr>
        <w:t xml:space="preserve"> profirió decisión con la que culminó la primera instancia, en la que </w:t>
      </w:r>
      <w:r w:rsidR="0098799B" w:rsidRPr="003374A7">
        <w:rPr>
          <w:rFonts w:ascii="Arial Narrow" w:hAnsi="Arial Narrow" w:cs="Tahoma"/>
          <w:sz w:val="26"/>
          <w:szCs w:val="26"/>
        </w:rPr>
        <w:t>concedió</w:t>
      </w:r>
      <w:r w:rsidRPr="003374A7">
        <w:rPr>
          <w:rFonts w:ascii="Arial Narrow" w:hAnsi="Arial Narrow" w:cs="Tahoma"/>
          <w:sz w:val="26"/>
          <w:szCs w:val="26"/>
        </w:rPr>
        <w:t xml:space="preserve"> las pretensiones de la demanda</w:t>
      </w:r>
      <w:r w:rsidR="0098799B" w:rsidRPr="003374A7">
        <w:rPr>
          <w:rFonts w:ascii="Arial Narrow" w:hAnsi="Arial Narrow" w:cs="Tahoma"/>
          <w:sz w:val="26"/>
          <w:szCs w:val="26"/>
        </w:rPr>
        <w:t xml:space="preserve"> en tanto que Juan Daniel Ramírez Pavas acreditó tanto el requisito de dependencia económica, como la condición de estudiante.</w:t>
      </w:r>
      <w:r w:rsidR="00E14398" w:rsidRPr="003374A7">
        <w:rPr>
          <w:rFonts w:ascii="Arial Narrow" w:hAnsi="Arial Narrow" w:cs="Tahoma"/>
          <w:sz w:val="26"/>
          <w:szCs w:val="26"/>
        </w:rPr>
        <w:t xml:space="preserve"> Previamente a esto, determinó que </w:t>
      </w:r>
      <w:r w:rsidR="0098799B" w:rsidRPr="003374A7">
        <w:rPr>
          <w:rFonts w:ascii="Arial Narrow" w:hAnsi="Arial Narrow" w:cs="Tahoma"/>
          <w:sz w:val="26"/>
          <w:szCs w:val="26"/>
        </w:rPr>
        <w:t>la</w:t>
      </w:r>
      <w:r w:rsidR="00E14398" w:rsidRPr="003374A7">
        <w:rPr>
          <w:rFonts w:ascii="Arial Narrow" w:hAnsi="Arial Narrow" w:cs="Tahoma"/>
          <w:sz w:val="26"/>
          <w:szCs w:val="26"/>
        </w:rPr>
        <w:t xml:space="preserve"> causante había dejado ca</w:t>
      </w:r>
      <w:r w:rsidR="0098799B" w:rsidRPr="003374A7">
        <w:rPr>
          <w:rFonts w:ascii="Arial Narrow" w:hAnsi="Arial Narrow" w:cs="Tahoma"/>
          <w:sz w:val="26"/>
          <w:szCs w:val="26"/>
        </w:rPr>
        <w:t>usado el derecho pensional a su</w:t>
      </w:r>
      <w:r w:rsidR="00E14398" w:rsidRPr="003374A7">
        <w:rPr>
          <w:rFonts w:ascii="Arial Narrow" w:hAnsi="Arial Narrow" w:cs="Tahoma"/>
          <w:sz w:val="26"/>
          <w:szCs w:val="26"/>
        </w:rPr>
        <w:t xml:space="preserve"> beneficiario</w:t>
      </w:r>
      <w:r w:rsidR="0098799B" w:rsidRPr="003374A7">
        <w:rPr>
          <w:rFonts w:ascii="Arial Narrow" w:hAnsi="Arial Narrow" w:cs="Tahoma"/>
          <w:sz w:val="26"/>
          <w:szCs w:val="26"/>
        </w:rPr>
        <w:t xml:space="preserve">, pues disfrutaba de una pensión de invalidez para la época del deceso. </w:t>
      </w:r>
    </w:p>
    <w:p w:rsidR="0098799B" w:rsidRPr="003374A7" w:rsidRDefault="0098799B" w:rsidP="003374A7">
      <w:pPr>
        <w:spacing w:line="288" w:lineRule="auto"/>
        <w:ind w:firstLine="900"/>
        <w:jc w:val="both"/>
        <w:rPr>
          <w:rFonts w:ascii="Arial Narrow" w:hAnsi="Arial Narrow" w:cs="Tahoma"/>
          <w:sz w:val="26"/>
          <w:szCs w:val="26"/>
        </w:rPr>
      </w:pPr>
    </w:p>
    <w:p w:rsidR="0059122D" w:rsidRPr="003374A7" w:rsidRDefault="0059122D" w:rsidP="003374A7">
      <w:pPr>
        <w:spacing w:line="288" w:lineRule="auto"/>
        <w:ind w:firstLine="900"/>
        <w:jc w:val="both"/>
        <w:rPr>
          <w:rFonts w:ascii="Arial Narrow" w:hAnsi="Arial Narrow" w:cs="Tahoma"/>
          <w:b/>
          <w:i/>
          <w:sz w:val="26"/>
          <w:szCs w:val="26"/>
          <w:lang w:eastAsia="es-CO"/>
        </w:rPr>
      </w:pPr>
      <w:r w:rsidRPr="003374A7">
        <w:rPr>
          <w:rFonts w:ascii="Arial Narrow" w:hAnsi="Arial Narrow" w:cs="Tahoma"/>
          <w:b/>
          <w:i/>
          <w:sz w:val="26"/>
          <w:szCs w:val="26"/>
          <w:lang w:eastAsia="es-CO"/>
        </w:rPr>
        <w:t xml:space="preserve">III. </w:t>
      </w:r>
      <w:r w:rsidR="007129CD" w:rsidRPr="003374A7">
        <w:rPr>
          <w:rFonts w:ascii="Arial Narrow" w:hAnsi="Arial Narrow" w:cs="Tahoma"/>
          <w:b/>
          <w:i/>
          <w:sz w:val="26"/>
          <w:szCs w:val="26"/>
          <w:lang w:eastAsia="es-CO"/>
        </w:rPr>
        <w:t>APELACIÓN</w:t>
      </w:r>
    </w:p>
    <w:p w:rsidR="00D50AA0" w:rsidRPr="003374A7" w:rsidRDefault="00D50AA0" w:rsidP="003374A7">
      <w:pPr>
        <w:spacing w:line="288" w:lineRule="auto"/>
        <w:ind w:firstLine="900"/>
        <w:jc w:val="both"/>
        <w:rPr>
          <w:rFonts w:ascii="Arial Narrow" w:hAnsi="Arial Narrow" w:cs="Tahoma"/>
          <w:b/>
          <w:i/>
          <w:color w:val="FF0000"/>
          <w:sz w:val="26"/>
          <w:szCs w:val="26"/>
          <w:lang w:eastAsia="es-CO"/>
        </w:rPr>
      </w:pPr>
    </w:p>
    <w:p w:rsidR="0059122D" w:rsidRPr="003374A7" w:rsidRDefault="0059122D" w:rsidP="003374A7">
      <w:pPr>
        <w:pStyle w:val="Sinespaciado"/>
        <w:spacing w:line="288" w:lineRule="auto"/>
        <w:rPr>
          <w:rFonts w:ascii="Arial Narrow" w:hAnsi="Arial Narrow"/>
          <w:sz w:val="26"/>
          <w:szCs w:val="26"/>
          <w:lang w:eastAsia="es-CO"/>
        </w:rPr>
      </w:pPr>
    </w:p>
    <w:p w:rsidR="00EE3879" w:rsidRPr="003374A7" w:rsidRDefault="00284CC3" w:rsidP="003374A7">
      <w:pPr>
        <w:shd w:val="clear" w:color="auto" w:fill="FFFFFF"/>
        <w:spacing w:line="288" w:lineRule="auto"/>
        <w:ind w:firstLine="851"/>
        <w:jc w:val="both"/>
        <w:rPr>
          <w:rFonts w:ascii="Arial Narrow" w:hAnsi="Arial Narrow" w:cs="Tahoma"/>
          <w:iCs/>
          <w:color w:val="000000"/>
          <w:sz w:val="26"/>
          <w:szCs w:val="26"/>
          <w:lang w:val="es-MX" w:eastAsia="es-CO"/>
        </w:rPr>
      </w:pPr>
      <w:r w:rsidRPr="003374A7">
        <w:rPr>
          <w:rFonts w:ascii="Arial Narrow" w:hAnsi="Arial Narrow" w:cs="Tahoma"/>
          <w:iCs/>
          <w:color w:val="000000"/>
          <w:sz w:val="26"/>
          <w:szCs w:val="26"/>
          <w:lang w:val="es-MX" w:eastAsia="es-CO"/>
        </w:rPr>
        <w:lastRenderedPageBreak/>
        <w:t>La demandada</w:t>
      </w:r>
      <w:r w:rsidR="00E14398" w:rsidRPr="003374A7">
        <w:rPr>
          <w:rFonts w:ascii="Arial Narrow" w:hAnsi="Arial Narrow" w:cs="Tahoma"/>
          <w:iCs/>
          <w:color w:val="000000"/>
          <w:sz w:val="26"/>
          <w:szCs w:val="26"/>
          <w:lang w:val="es-MX" w:eastAsia="es-CO"/>
        </w:rPr>
        <w:t xml:space="preserve"> presentó recurso de apelación</w:t>
      </w:r>
      <w:r w:rsidRPr="003374A7">
        <w:rPr>
          <w:rFonts w:ascii="Arial Narrow" w:hAnsi="Arial Narrow" w:cs="Tahoma"/>
          <w:iCs/>
          <w:color w:val="000000"/>
          <w:sz w:val="26"/>
          <w:szCs w:val="26"/>
          <w:lang w:val="es-MX" w:eastAsia="es-CO"/>
        </w:rPr>
        <w:t xml:space="preserve"> para lo cual radicó su inconformidad en que</w:t>
      </w:r>
      <w:r w:rsidR="001E338D" w:rsidRPr="003374A7">
        <w:rPr>
          <w:rFonts w:ascii="Arial Narrow" w:hAnsi="Arial Narrow" w:cs="Tahoma"/>
          <w:iCs/>
          <w:color w:val="000000"/>
          <w:sz w:val="26"/>
          <w:szCs w:val="26"/>
          <w:lang w:val="es-MX" w:eastAsia="es-CO"/>
        </w:rPr>
        <w:t xml:space="preserve"> el demandante </w:t>
      </w:r>
      <w:r w:rsidR="00753B24" w:rsidRPr="003374A7">
        <w:rPr>
          <w:rFonts w:ascii="Arial Narrow" w:hAnsi="Arial Narrow" w:cs="Tahoma"/>
          <w:iCs/>
          <w:color w:val="000000"/>
          <w:sz w:val="26"/>
          <w:szCs w:val="26"/>
          <w:lang w:val="es-MX" w:eastAsia="es-CO"/>
        </w:rPr>
        <w:t>había omitido</w:t>
      </w:r>
      <w:r w:rsidR="001E338D" w:rsidRPr="003374A7">
        <w:rPr>
          <w:rFonts w:ascii="Arial Narrow" w:hAnsi="Arial Narrow" w:cs="Tahoma"/>
          <w:iCs/>
          <w:color w:val="000000"/>
          <w:sz w:val="26"/>
          <w:szCs w:val="26"/>
          <w:lang w:val="es-MX" w:eastAsia="es-CO"/>
        </w:rPr>
        <w:t xml:space="preserve"> acreditar la calidad de beneficiario de la causante, porque no probó la calidad de estudiante en la intensidad horaria mínima de 20 horas semanales</w:t>
      </w:r>
      <w:r w:rsidR="00EE3879" w:rsidRPr="003374A7">
        <w:rPr>
          <w:rFonts w:ascii="Arial Narrow" w:hAnsi="Arial Narrow" w:cs="Tahoma"/>
          <w:iCs/>
          <w:color w:val="000000"/>
          <w:sz w:val="26"/>
          <w:szCs w:val="26"/>
          <w:lang w:val="es-MX" w:eastAsia="es-CO"/>
        </w:rPr>
        <w:t xml:space="preserve">, </w:t>
      </w:r>
      <w:r w:rsidR="004C5E7E" w:rsidRPr="003374A7">
        <w:rPr>
          <w:rFonts w:ascii="Arial Narrow" w:hAnsi="Arial Narrow" w:cs="Tahoma"/>
          <w:iCs/>
          <w:color w:val="000000"/>
          <w:sz w:val="26"/>
          <w:szCs w:val="26"/>
          <w:lang w:val="es-MX" w:eastAsia="es-CO"/>
        </w:rPr>
        <w:t xml:space="preserve">sin que pudiera evadirse </w:t>
      </w:r>
      <w:r w:rsidR="00EE3879" w:rsidRPr="003374A7">
        <w:rPr>
          <w:rFonts w:ascii="Arial Narrow" w:hAnsi="Arial Narrow" w:cs="Tahoma"/>
          <w:iCs/>
          <w:color w:val="000000"/>
          <w:sz w:val="26"/>
          <w:szCs w:val="26"/>
          <w:lang w:val="es-MX" w:eastAsia="es-CO"/>
        </w:rPr>
        <w:t>dicha cantidad horaria debido al</w:t>
      </w:r>
      <w:r w:rsidR="004C5E7E" w:rsidRPr="003374A7">
        <w:rPr>
          <w:rFonts w:ascii="Arial Narrow" w:hAnsi="Arial Narrow" w:cs="Tahoma"/>
          <w:iCs/>
          <w:color w:val="000000"/>
          <w:sz w:val="26"/>
          <w:szCs w:val="26"/>
          <w:lang w:val="es-MX" w:eastAsia="es-CO"/>
        </w:rPr>
        <w:t xml:space="preserve"> acompañamiento del demandante a su ascendiente </w:t>
      </w:r>
      <w:r w:rsidR="00EE3879" w:rsidRPr="003374A7">
        <w:rPr>
          <w:rFonts w:ascii="Arial Narrow" w:hAnsi="Arial Narrow" w:cs="Tahoma"/>
          <w:iCs/>
          <w:color w:val="000000"/>
          <w:sz w:val="26"/>
          <w:szCs w:val="26"/>
          <w:lang w:val="es-MX" w:eastAsia="es-CO"/>
        </w:rPr>
        <w:t xml:space="preserve">a los diversos cuidados hospitalarios, entre ellos a la terapia renal realizada 3 veces a la semana de 11:00 a.m. a  4:00 p.m., por lo que </w:t>
      </w:r>
      <w:r w:rsidR="00753B24" w:rsidRPr="003374A7">
        <w:rPr>
          <w:rFonts w:ascii="Arial Narrow" w:hAnsi="Arial Narrow" w:cs="Tahoma"/>
          <w:iCs/>
          <w:color w:val="000000"/>
          <w:sz w:val="26"/>
          <w:szCs w:val="26"/>
          <w:lang w:val="es-MX" w:eastAsia="es-CO"/>
        </w:rPr>
        <w:t>Juan Daniel Ramírez Pavas</w:t>
      </w:r>
      <w:r w:rsidR="00EE3879" w:rsidRPr="003374A7">
        <w:rPr>
          <w:rFonts w:ascii="Arial Narrow" w:hAnsi="Arial Narrow" w:cs="Tahoma"/>
          <w:iCs/>
          <w:color w:val="000000"/>
          <w:sz w:val="26"/>
          <w:szCs w:val="26"/>
          <w:lang w:val="es-MX" w:eastAsia="es-CO"/>
        </w:rPr>
        <w:t xml:space="preserve"> apenas debía disponer de pocas horas p</w:t>
      </w:r>
      <w:r w:rsidR="00753B24" w:rsidRPr="003374A7">
        <w:rPr>
          <w:rFonts w:ascii="Arial Narrow" w:hAnsi="Arial Narrow" w:cs="Tahoma"/>
          <w:iCs/>
          <w:color w:val="000000"/>
          <w:sz w:val="26"/>
          <w:szCs w:val="26"/>
          <w:lang w:val="es-MX" w:eastAsia="es-CO"/>
        </w:rPr>
        <w:t>ara su cuidado;</w:t>
      </w:r>
      <w:r w:rsidR="00EE3879" w:rsidRPr="003374A7">
        <w:rPr>
          <w:rFonts w:ascii="Arial Narrow" w:hAnsi="Arial Narrow" w:cs="Tahoma"/>
          <w:iCs/>
          <w:color w:val="000000"/>
          <w:sz w:val="26"/>
          <w:szCs w:val="26"/>
          <w:lang w:val="es-MX" w:eastAsia="es-CO"/>
        </w:rPr>
        <w:t xml:space="preserve"> además</w:t>
      </w:r>
      <w:r w:rsidR="00753B24" w:rsidRPr="003374A7">
        <w:rPr>
          <w:rFonts w:ascii="Arial Narrow" w:hAnsi="Arial Narrow" w:cs="Tahoma"/>
          <w:iCs/>
          <w:color w:val="000000"/>
          <w:sz w:val="26"/>
          <w:szCs w:val="26"/>
          <w:lang w:val="es-MX" w:eastAsia="es-CO"/>
        </w:rPr>
        <w:t>,</w:t>
      </w:r>
      <w:r w:rsidR="00EE3879" w:rsidRPr="003374A7">
        <w:rPr>
          <w:rFonts w:ascii="Arial Narrow" w:hAnsi="Arial Narrow" w:cs="Tahoma"/>
          <w:iCs/>
          <w:color w:val="000000"/>
          <w:sz w:val="26"/>
          <w:szCs w:val="26"/>
          <w:lang w:val="es-MX" w:eastAsia="es-CO"/>
        </w:rPr>
        <w:t xml:space="preserve"> únicamente cursaba sus estudios desde las 4:00 p.m. a 10:00 p.m., máxime que </w:t>
      </w:r>
      <w:r w:rsidR="00753B24" w:rsidRPr="003374A7">
        <w:rPr>
          <w:rFonts w:ascii="Arial Narrow" w:hAnsi="Arial Narrow" w:cs="Tahoma"/>
          <w:iCs/>
          <w:color w:val="000000"/>
          <w:sz w:val="26"/>
          <w:szCs w:val="26"/>
          <w:lang w:val="es-MX" w:eastAsia="es-CO"/>
        </w:rPr>
        <w:t>el demandante</w:t>
      </w:r>
      <w:r w:rsidR="00EE3879" w:rsidRPr="003374A7">
        <w:rPr>
          <w:rFonts w:ascii="Arial Narrow" w:hAnsi="Arial Narrow" w:cs="Tahoma"/>
          <w:iCs/>
          <w:color w:val="000000"/>
          <w:sz w:val="26"/>
          <w:szCs w:val="26"/>
          <w:lang w:val="es-MX" w:eastAsia="es-CO"/>
        </w:rPr>
        <w:t xml:space="preserve"> tenía una hermana que ayudaba al cuidado de su madre</w:t>
      </w:r>
      <w:r w:rsidR="007D1F4F" w:rsidRPr="003374A7">
        <w:rPr>
          <w:rFonts w:ascii="Arial Narrow" w:hAnsi="Arial Narrow" w:cs="Tahoma"/>
          <w:iCs/>
          <w:color w:val="000000"/>
          <w:sz w:val="26"/>
          <w:szCs w:val="26"/>
          <w:lang w:val="es-MX" w:eastAsia="es-CO"/>
        </w:rPr>
        <w:t>.</w:t>
      </w:r>
    </w:p>
    <w:p w:rsidR="00EE3879" w:rsidRPr="003374A7" w:rsidRDefault="00EE3879" w:rsidP="003374A7">
      <w:pPr>
        <w:shd w:val="clear" w:color="auto" w:fill="FFFFFF"/>
        <w:spacing w:line="288" w:lineRule="auto"/>
        <w:ind w:firstLine="851"/>
        <w:jc w:val="both"/>
        <w:rPr>
          <w:rFonts w:ascii="Arial Narrow" w:hAnsi="Arial Narrow" w:cs="Tahoma"/>
          <w:iCs/>
          <w:color w:val="000000"/>
          <w:sz w:val="26"/>
          <w:szCs w:val="26"/>
          <w:lang w:val="es-MX" w:eastAsia="es-CO"/>
        </w:rPr>
      </w:pPr>
    </w:p>
    <w:p w:rsidR="0076566F" w:rsidRPr="003374A7" w:rsidRDefault="0076566F" w:rsidP="003374A7">
      <w:pPr>
        <w:tabs>
          <w:tab w:val="left" w:pos="0"/>
          <w:tab w:val="left" w:pos="8647"/>
        </w:tabs>
        <w:suppressAutoHyphens/>
        <w:spacing w:line="288" w:lineRule="auto"/>
        <w:ind w:firstLine="900"/>
        <w:jc w:val="both"/>
        <w:rPr>
          <w:rFonts w:ascii="Arial Narrow" w:hAnsi="Arial Narrow" w:cs="Tahoma"/>
          <w:sz w:val="26"/>
          <w:szCs w:val="26"/>
        </w:rPr>
      </w:pPr>
      <w:r w:rsidRPr="003374A7">
        <w:rPr>
          <w:rFonts w:ascii="Arial Narrow" w:hAnsi="Arial Narrow" w:cs="Tahoma"/>
          <w:b/>
          <w:i/>
          <w:sz w:val="26"/>
          <w:szCs w:val="26"/>
        </w:rPr>
        <w:t>IV. ALEGATOS EN ESTA INSTANCIA</w:t>
      </w:r>
      <w:r w:rsidRPr="003374A7">
        <w:rPr>
          <w:rFonts w:ascii="Arial Narrow" w:hAnsi="Arial Narrow" w:cs="Tahoma"/>
          <w:sz w:val="26"/>
          <w:szCs w:val="26"/>
        </w:rPr>
        <w:t>:</w:t>
      </w:r>
    </w:p>
    <w:p w:rsidR="0076566F" w:rsidRPr="003374A7" w:rsidRDefault="0076566F" w:rsidP="003374A7">
      <w:pPr>
        <w:pStyle w:val="Sinespaciado"/>
        <w:spacing w:line="288" w:lineRule="auto"/>
        <w:rPr>
          <w:rFonts w:ascii="Arial Narrow" w:hAnsi="Arial Narrow"/>
          <w:sz w:val="26"/>
          <w:szCs w:val="26"/>
        </w:rPr>
      </w:pPr>
    </w:p>
    <w:p w:rsidR="0076566F" w:rsidRPr="003374A7" w:rsidRDefault="0076566F" w:rsidP="003374A7">
      <w:pPr>
        <w:pStyle w:val="Sinespaciado"/>
        <w:spacing w:line="288" w:lineRule="auto"/>
        <w:ind w:firstLine="708"/>
        <w:jc w:val="both"/>
        <w:rPr>
          <w:rFonts w:ascii="Arial Narrow" w:hAnsi="Arial Narrow"/>
          <w:sz w:val="26"/>
          <w:szCs w:val="26"/>
        </w:rPr>
      </w:pPr>
      <w:r w:rsidRPr="003374A7">
        <w:rPr>
          <w:rFonts w:ascii="Arial Narrow" w:hAnsi="Arial Narrow"/>
          <w:sz w:val="26"/>
          <w:szCs w:val="26"/>
        </w:rPr>
        <w:t xml:space="preserve">En este estado de la diligencia y antes de que la Colegiatura, </w:t>
      </w:r>
      <w:r w:rsidR="007C04E6" w:rsidRPr="003374A7">
        <w:rPr>
          <w:rFonts w:ascii="Arial Narrow" w:hAnsi="Arial Narrow"/>
          <w:sz w:val="26"/>
          <w:szCs w:val="26"/>
        </w:rPr>
        <w:t xml:space="preserve">proceda a decidir lo de su competencia, </w:t>
      </w:r>
      <w:r w:rsidRPr="003374A7">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3374A7">
          <w:rPr>
            <w:rFonts w:ascii="Arial Narrow" w:hAnsi="Arial Narrow"/>
            <w:sz w:val="26"/>
            <w:szCs w:val="26"/>
          </w:rPr>
          <w:t>66 A</w:t>
        </w:r>
      </w:smartTag>
      <w:r w:rsidRPr="003374A7">
        <w:rPr>
          <w:rFonts w:ascii="Arial Narrow" w:hAnsi="Arial Narrow"/>
          <w:sz w:val="26"/>
          <w:szCs w:val="26"/>
        </w:rPr>
        <w:t xml:space="preserve"> CPLSS.).</w:t>
      </w:r>
    </w:p>
    <w:p w:rsidR="0076566F" w:rsidRPr="003374A7" w:rsidRDefault="0076566F" w:rsidP="003374A7">
      <w:pPr>
        <w:pStyle w:val="Sinespaciado"/>
        <w:spacing w:line="288" w:lineRule="auto"/>
        <w:rPr>
          <w:rFonts w:ascii="Arial Narrow" w:hAnsi="Arial Narrow"/>
          <w:sz w:val="26"/>
          <w:szCs w:val="26"/>
        </w:rPr>
      </w:pPr>
    </w:p>
    <w:p w:rsidR="0076566F" w:rsidRPr="003374A7" w:rsidRDefault="0076566F" w:rsidP="003374A7">
      <w:pPr>
        <w:pStyle w:val="Sinespaciado"/>
        <w:spacing w:line="288" w:lineRule="auto"/>
        <w:ind w:firstLine="708"/>
        <w:jc w:val="both"/>
        <w:rPr>
          <w:rFonts w:ascii="Arial Narrow" w:hAnsi="Arial Narrow"/>
          <w:sz w:val="26"/>
          <w:szCs w:val="26"/>
        </w:rPr>
      </w:pPr>
      <w:r w:rsidRPr="003374A7">
        <w:rPr>
          <w:rFonts w:ascii="Arial Narrow" w:hAnsi="Arial Narrow"/>
          <w:sz w:val="26"/>
          <w:szCs w:val="26"/>
        </w:rPr>
        <w:t xml:space="preserve">Escuchadas las anteriores intervenciones que en síntesis reflejan los puntos debatidos por los integrantes de la Sala, se procede a decidir </w:t>
      </w:r>
      <w:r w:rsidR="007C04E6" w:rsidRPr="003374A7">
        <w:rPr>
          <w:rFonts w:ascii="Arial Narrow" w:hAnsi="Arial Narrow"/>
          <w:sz w:val="26"/>
          <w:szCs w:val="26"/>
        </w:rPr>
        <w:t>lo que corresponda, previas las siguientes:</w:t>
      </w:r>
    </w:p>
    <w:p w:rsidR="00CC6443" w:rsidRPr="003374A7" w:rsidRDefault="00CC6443" w:rsidP="003374A7">
      <w:pPr>
        <w:shd w:val="clear" w:color="auto" w:fill="FFFFFF"/>
        <w:spacing w:line="288" w:lineRule="auto"/>
        <w:ind w:firstLine="851"/>
        <w:jc w:val="both"/>
        <w:rPr>
          <w:rFonts w:ascii="Arial Narrow" w:hAnsi="Arial Narrow" w:cs="Tahoma"/>
          <w:iCs/>
          <w:color w:val="000000"/>
          <w:sz w:val="26"/>
          <w:szCs w:val="26"/>
          <w:lang w:val="es-MX" w:eastAsia="es-CO"/>
        </w:rPr>
      </w:pPr>
    </w:p>
    <w:p w:rsidR="00CC6443" w:rsidRPr="003374A7" w:rsidRDefault="00CC6443" w:rsidP="003374A7">
      <w:pPr>
        <w:shd w:val="clear" w:color="auto" w:fill="FFFFFF"/>
        <w:spacing w:line="288" w:lineRule="auto"/>
        <w:ind w:firstLine="851"/>
        <w:jc w:val="both"/>
        <w:rPr>
          <w:rFonts w:ascii="Arial Narrow" w:hAnsi="Arial Narrow" w:cs="Tahoma"/>
          <w:b/>
          <w:i/>
          <w:iCs/>
          <w:color w:val="000000"/>
          <w:sz w:val="26"/>
          <w:szCs w:val="26"/>
          <w:lang w:val="es-MX" w:eastAsia="es-CO"/>
        </w:rPr>
      </w:pPr>
      <w:r w:rsidRPr="003374A7">
        <w:rPr>
          <w:rFonts w:ascii="Arial Narrow" w:hAnsi="Arial Narrow" w:cs="Tahoma"/>
          <w:b/>
          <w:i/>
          <w:iCs/>
          <w:color w:val="000000"/>
          <w:sz w:val="26"/>
          <w:szCs w:val="26"/>
          <w:lang w:val="es-MX" w:eastAsia="es-CO"/>
        </w:rPr>
        <w:t>V. CONSIDERACIONES</w:t>
      </w:r>
    </w:p>
    <w:p w:rsidR="00CC6443" w:rsidRPr="003374A7" w:rsidRDefault="00CC6443" w:rsidP="003374A7">
      <w:pPr>
        <w:shd w:val="clear" w:color="auto" w:fill="FFFFFF"/>
        <w:spacing w:line="288" w:lineRule="auto"/>
        <w:ind w:firstLine="851"/>
        <w:jc w:val="both"/>
        <w:rPr>
          <w:rFonts w:ascii="Arial Narrow" w:hAnsi="Arial Narrow" w:cs="Tahoma"/>
          <w:iCs/>
          <w:color w:val="000000"/>
          <w:sz w:val="26"/>
          <w:szCs w:val="26"/>
          <w:lang w:val="es-MX" w:eastAsia="es-CO"/>
        </w:rPr>
      </w:pPr>
    </w:p>
    <w:p w:rsidR="00181D67" w:rsidRPr="003374A7" w:rsidRDefault="00181D67" w:rsidP="003374A7">
      <w:pPr>
        <w:shd w:val="clear" w:color="auto" w:fill="FFFFFF"/>
        <w:tabs>
          <w:tab w:val="left" w:pos="5197"/>
        </w:tabs>
        <w:spacing w:line="288" w:lineRule="auto"/>
        <w:ind w:firstLine="851"/>
        <w:jc w:val="both"/>
        <w:rPr>
          <w:rFonts w:ascii="Arial Narrow" w:hAnsi="Arial Narrow" w:cs="Tahoma"/>
          <w:b/>
          <w:i/>
          <w:sz w:val="26"/>
          <w:szCs w:val="26"/>
        </w:rPr>
      </w:pPr>
      <w:r w:rsidRPr="003374A7">
        <w:rPr>
          <w:rFonts w:ascii="Arial Narrow" w:hAnsi="Arial Narrow" w:cs="Tahoma"/>
          <w:b/>
          <w:i/>
          <w:sz w:val="26"/>
          <w:szCs w:val="26"/>
        </w:rPr>
        <w:t>Del problema jurídico.</w:t>
      </w:r>
    </w:p>
    <w:p w:rsidR="00503737" w:rsidRPr="003374A7" w:rsidRDefault="00503737" w:rsidP="003374A7">
      <w:pPr>
        <w:pStyle w:val="Sinespaciado"/>
        <w:spacing w:line="288" w:lineRule="auto"/>
        <w:rPr>
          <w:rFonts w:ascii="Arial Narrow" w:hAnsi="Arial Narrow"/>
          <w:sz w:val="26"/>
          <w:szCs w:val="26"/>
        </w:rPr>
      </w:pPr>
    </w:p>
    <w:p w:rsidR="00181D67" w:rsidRPr="003374A7" w:rsidRDefault="000F4415" w:rsidP="003374A7">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3374A7">
        <w:rPr>
          <w:rFonts w:ascii="Arial Narrow" w:hAnsi="Arial Narrow" w:cs="Tahoma"/>
          <w:color w:val="000000"/>
          <w:sz w:val="26"/>
          <w:szCs w:val="26"/>
          <w:lang w:eastAsia="es-CO"/>
        </w:rPr>
        <w:t>En orden a resolver el recurso de apelación y el grado jurisdiccional de consulta, esta Sala se plantea los siguientes interrogantes jurídicos:</w:t>
      </w:r>
    </w:p>
    <w:p w:rsidR="0076566F" w:rsidRPr="003374A7" w:rsidRDefault="0076566F" w:rsidP="003374A7">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0F4415" w:rsidRPr="003374A7" w:rsidRDefault="000F4415" w:rsidP="003374A7">
      <w:pPr>
        <w:pStyle w:val="Sinespaciado"/>
        <w:spacing w:line="288" w:lineRule="auto"/>
        <w:ind w:firstLine="708"/>
        <w:jc w:val="both"/>
        <w:rPr>
          <w:rFonts w:ascii="Arial Narrow" w:hAnsi="Arial Narrow"/>
          <w:i/>
          <w:sz w:val="26"/>
          <w:szCs w:val="26"/>
          <w:lang w:eastAsia="en-US"/>
        </w:rPr>
      </w:pPr>
      <w:r w:rsidRPr="003374A7">
        <w:rPr>
          <w:rFonts w:ascii="Arial Narrow" w:hAnsi="Arial Narrow"/>
          <w:i/>
          <w:sz w:val="26"/>
          <w:szCs w:val="26"/>
          <w:lang w:eastAsia="en-US"/>
        </w:rPr>
        <w:t xml:space="preserve">¿Acreditó </w:t>
      </w:r>
      <w:r w:rsidR="007D1F4F" w:rsidRPr="003374A7">
        <w:rPr>
          <w:rFonts w:ascii="Arial Narrow" w:hAnsi="Arial Narrow"/>
          <w:i/>
          <w:sz w:val="26"/>
          <w:szCs w:val="26"/>
          <w:lang w:eastAsia="en-US"/>
        </w:rPr>
        <w:t>el demandante Juan Daniel Ramírez Pavas</w:t>
      </w:r>
      <w:r w:rsidRPr="003374A7">
        <w:rPr>
          <w:rFonts w:ascii="Arial Narrow" w:hAnsi="Arial Narrow"/>
          <w:i/>
          <w:sz w:val="26"/>
          <w:szCs w:val="26"/>
          <w:lang w:eastAsia="en-US"/>
        </w:rPr>
        <w:t xml:space="preserve"> los presupuestos como </w:t>
      </w:r>
      <w:r w:rsidR="007D1F4F" w:rsidRPr="003374A7">
        <w:rPr>
          <w:rFonts w:ascii="Arial Narrow" w:hAnsi="Arial Narrow"/>
          <w:i/>
          <w:sz w:val="26"/>
          <w:szCs w:val="26"/>
          <w:lang w:eastAsia="en-US"/>
        </w:rPr>
        <w:t>descendiente mayor de 18 años pero menor a 25 años</w:t>
      </w:r>
      <w:r w:rsidRPr="003374A7">
        <w:rPr>
          <w:rFonts w:ascii="Arial Narrow" w:hAnsi="Arial Narrow"/>
          <w:i/>
          <w:sz w:val="26"/>
          <w:szCs w:val="26"/>
          <w:lang w:eastAsia="en-US"/>
        </w:rPr>
        <w:t>, para acceder a la pensión de sobrevivientes perseguida?</w:t>
      </w:r>
    </w:p>
    <w:p w:rsidR="000F4415" w:rsidRPr="003374A7" w:rsidRDefault="000F4415" w:rsidP="003374A7">
      <w:pPr>
        <w:pStyle w:val="Sinespaciado"/>
        <w:spacing w:line="288" w:lineRule="auto"/>
        <w:ind w:firstLine="708"/>
        <w:jc w:val="both"/>
        <w:rPr>
          <w:rFonts w:ascii="Arial Narrow" w:hAnsi="Arial Narrow"/>
          <w:i/>
          <w:sz w:val="26"/>
          <w:szCs w:val="26"/>
          <w:lang w:eastAsia="en-US"/>
        </w:rPr>
      </w:pPr>
    </w:p>
    <w:p w:rsidR="00181D67" w:rsidRPr="003374A7" w:rsidRDefault="00181D67" w:rsidP="003374A7">
      <w:pPr>
        <w:pStyle w:val="Sinespaciado"/>
        <w:spacing w:line="288" w:lineRule="auto"/>
        <w:ind w:firstLine="708"/>
        <w:jc w:val="both"/>
        <w:rPr>
          <w:rFonts w:ascii="Arial Narrow" w:hAnsi="Arial Narrow"/>
          <w:b/>
          <w:i/>
          <w:sz w:val="26"/>
          <w:szCs w:val="26"/>
          <w:lang w:eastAsia="en-US"/>
        </w:rPr>
      </w:pPr>
      <w:r w:rsidRPr="003374A7">
        <w:rPr>
          <w:rFonts w:ascii="Arial Narrow" w:hAnsi="Arial Narrow"/>
          <w:b/>
          <w:i/>
          <w:sz w:val="26"/>
          <w:szCs w:val="26"/>
          <w:lang w:eastAsia="en-US"/>
        </w:rPr>
        <w:t>Desenvolvimiento de la problemática planteada</w:t>
      </w:r>
    </w:p>
    <w:p w:rsidR="005C51BC" w:rsidRPr="003374A7" w:rsidRDefault="005C51BC" w:rsidP="003374A7">
      <w:pPr>
        <w:pStyle w:val="Sinespaciado"/>
        <w:spacing w:line="288" w:lineRule="auto"/>
        <w:rPr>
          <w:rFonts w:ascii="Arial Narrow" w:hAnsi="Arial Narrow"/>
          <w:sz w:val="26"/>
          <w:szCs w:val="26"/>
          <w:lang w:val="es-ES"/>
        </w:rPr>
      </w:pPr>
    </w:p>
    <w:p w:rsidR="00EF55C3" w:rsidRPr="003374A7" w:rsidRDefault="00EF55C3"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 xml:space="preserve">En primer lugar, es preciso resaltar que ninguna controversia emerge respecto a la causación del derecho pensional de sobrevivientes, si se tiene en cuenta que Luz Amanda Pavas Ramírez disfrutaba de una pensión de invalidez, como fue aceptado por la demandada al contestar el libelo introductorio – </w:t>
      </w:r>
      <w:proofErr w:type="spellStart"/>
      <w:r w:rsidRPr="003374A7">
        <w:rPr>
          <w:rFonts w:ascii="Arial Narrow" w:hAnsi="Arial Narrow" w:cs="Arial"/>
          <w:sz w:val="26"/>
          <w:szCs w:val="26"/>
          <w:lang w:val="es-ES"/>
        </w:rPr>
        <w:t>fl</w:t>
      </w:r>
      <w:proofErr w:type="spellEnd"/>
      <w:r w:rsidRPr="003374A7">
        <w:rPr>
          <w:rFonts w:ascii="Arial Narrow" w:hAnsi="Arial Narrow" w:cs="Arial"/>
          <w:sz w:val="26"/>
          <w:szCs w:val="26"/>
          <w:lang w:val="es-ES"/>
        </w:rPr>
        <w:t xml:space="preserve">. 103 c. 1 </w:t>
      </w:r>
      <w:r w:rsidR="009E5916" w:rsidRPr="003374A7">
        <w:rPr>
          <w:rFonts w:ascii="Arial Narrow" w:hAnsi="Arial Narrow" w:cs="Arial"/>
          <w:sz w:val="26"/>
          <w:szCs w:val="26"/>
          <w:lang w:val="es-ES"/>
        </w:rPr>
        <w:t>–</w:t>
      </w:r>
      <w:r w:rsidRPr="003374A7">
        <w:rPr>
          <w:rFonts w:ascii="Arial Narrow" w:hAnsi="Arial Narrow" w:cs="Arial"/>
          <w:sz w:val="26"/>
          <w:szCs w:val="26"/>
          <w:lang w:val="es-ES"/>
        </w:rPr>
        <w:t xml:space="preserve">, y ningún reproche ameritó </w:t>
      </w:r>
      <w:r w:rsidR="00753B24" w:rsidRPr="003374A7">
        <w:rPr>
          <w:rFonts w:ascii="Arial Narrow" w:hAnsi="Arial Narrow" w:cs="Arial"/>
          <w:sz w:val="26"/>
          <w:szCs w:val="26"/>
          <w:lang w:val="es-ES"/>
        </w:rPr>
        <w:t>de</w:t>
      </w:r>
      <w:r w:rsidRPr="003374A7">
        <w:rPr>
          <w:rFonts w:ascii="Arial Narrow" w:hAnsi="Arial Narrow" w:cs="Arial"/>
          <w:sz w:val="26"/>
          <w:szCs w:val="26"/>
          <w:lang w:val="es-ES"/>
        </w:rPr>
        <w:t xml:space="preserve"> la interesada al interponer la alzada – </w:t>
      </w:r>
      <w:proofErr w:type="spellStart"/>
      <w:r w:rsidRPr="003374A7">
        <w:rPr>
          <w:rFonts w:ascii="Arial Narrow" w:hAnsi="Arial Narrow" w:cs="Arial"/>
          <w:sz w:val="26"/>
          <w:szCs w:val="26"/>
          <w:lang w:val="es-ES"/>
        </w:rPr>
        <w:t>fl</w:t>
      </w:r>
      <w:proofErr w:type="spellEnd"/>
      <w:r w:rsidRPr="003374A7">
        <w:rPr>
          <w:rFonts w:ascii="Arial Narrow" w:hAnsi="Arial Narrow" w:cs="Arial"/>
          <w:sz w:val="26"/>
          <w:szCs w:val="26"/>
          <w:lang w:val="es-ES"/>
        </w:rPr>
        <w:t>. 193 cd vto. c. 1</w:t>
      </w:r>
      <w:r w:rsidR="009E5916" w:rsidRPr="003374A7">
        <w:rPr>
          <w:rFonts w:ascii="Arial Narrow" w:hAnsi="Arial Narrow" w:cs="Arial"/>
          <w:sz w:val="26"/>
          <w:szCs w:val="26"/>
          <w:lang w:val="es-ES"/>
        </w:rPr>
        <w:t>–</w:t>
      </w:r>
      <w:r w:rsidRPr="003374A7">
        <w:rPr>
          <w:rFonts w:ascii="Arial Narrow" w:hAnsi="Arial Narrow" w:cs="Arial"/>
          <w:sz w:val="26"/>
          <w:szCs w:val="26"/>
          <w:lang w:val="es-ES"/>
        </w:rPr>
        <w:t>.</w:t>
      </w:r>
    </w:p>
    <w:p w:rsidR="00EF55C3" w:rsidRPr="003374A7" w:rsidRDefault="00EF55C3" w:rsidP="003374A7">
      <w:pPr>
        <w:spacing w:line="288" w:lineRule="auto"/>
        <w:ind w:firstLine="851"/>
        <w:jc w:val="both"/>
        <w:rPr>
          <w:rFonts w:ascii="Arial Narrow" w:hAnsi="Arial Narrow" w:cs="Arial"/>
          <w:sz w:val="26"/>
          <w:szCs w:val="26"/>
          <w:lang w:val="es-ES"/>
        </w:rPr>
      </w:pPr>
    </w:p>
    <w:p w:rsidR="00AD4249" w:rsidRPr="003374A7" w:rsidRDefault="00EF55C3"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En segundo lugar</w:t>
      </w:r>
      <w:r w:rsidR="001C03A8" w:rsidRPr="003374A7">
        <w:rPr>
          <w:rFonts w:ascii="Arial Narrow" w:hAnsi="Arial Narrow" w:cs="Arial"/>
          <w:sz w:val="26"/>
          <w:szCs w:val="26"/>
          <w:lang w:val="es-ES"/>
        </w:rPr>
        <w:t xml:space="preserve">, dígase que la pensión de sobrevivientes se </w:t>
      </w:r>
      <w:r w:rsidR="007D625F" w:rsidRPr="003374A7">
        <w:rPr>
          <w:rFonts w:ascii="Arial Narrow" w:hAnsi="Arial Narrow" w:cs="Arial"/>
          <w:sz w:val="26"/>
          <w:szCs w:val="26"/>
          <w:lang w:val="es-ES"/>
        </w:rPr>
        <w:t xml:space="preserve">rige </w:t>
      </w:r>
      <w:r w:rsidR="00F136D7" w:rsidRPr="003374A7">
        <w:rPr>
          <w:rFonts w:ascii="Arial Narrow" w:hAnsi="Arial Narrow" w:cs="Arial"/>
          <w:sz w:val="26"/>
          <w:szCs w:val="26"/>
          <w:lang w:val="es-ES"/>
        </w:rPr>
        <w:t>por la normatividad vigente al momento del deceso del afiliado o pensionado</w:t>
      </w:r>
      <w:r w:rsidR="007D625F" w:rsidRPr="003374A7">
        <w:rPr>
          <w:rFonts w:ascii="Arial Narrow" w:hAnsi="Arial Narrow" w:cs="Arial"/>
          <w:sz w:val="26"/>
          <w:szCs w:val="26"/>
          <w:lang w:val="es-ES"/>
        </w:rPr>
        <w:t xml:space="preserve">. En el caso concreto, </w:t>
      </w:r>
      <w:r w:rsidR="007D1F4F" w:rsidRPr="003374A7">
        <w:rPr>
          <w:rFonts w:ascii="Arial Narrow" w:hAnsi="Arial Narrow" w:cs="Arial"/>
          <w:sz w:val="26"/>
          <w:szCs w:val="26"/>
          <w:lang w:val="es-ES"/>
        </w:rPr>
        <w:t>la señora Luz Amanda Pavas Ramírez</w:t>
      </w:r>
      <w:r w:rsidR="007D625F" w:rsidRPr="003374A7">
        <w:rPr>
          <w:rFonts w:ascii="Arial Narrow" w:hAnsi="Arial Narrow" w:cs="Arial"/>
          <w:sz w:val="26"/>
          <w:szCs w:val="26"/>
          <w:lang w:val="es-ES"/>
        </w:rPr>
        <w:t xml:space="preserve"> falleció el </w:t>
      </w:r>
      <w:r w:rsidR="007D1F4F" w:rsidRPr="003374A7">
        <w:rPr>
          <w:rFonts w:ascii="Arial Narrow" w:hAnsi="Arial Narrow" w:cs="Arial"/>
          <w:sz w:val="26"/>
          <w:szCs w:val="26"/>
          <w:lang w:val="es-ES"/>
        </w:rPr>
        <w:t xml:space="preserve">29 de febrero de 2016 – </w:t>
      </w:r>
      <w:proofErr w:type="spellStart"/>
      <w:r w:rsidR="007D1F4F" w:rsidRPr="003374A7">
        <w:rPr>
          <w:rFonts w:ascii="Arial Narrow" w:hAnsi="Arial Narrow" w:cs="Arial"/>
          <w:sz w:val="26"/>
          <w:szCs w:val="26"/>
          <w:lang w:val="es-ES"/>
        </w:rPr>
        <w:t>fl</w:t>
      </w:r>
      <w:proofErr w:type="spellEnd"/>
      <w:r w:rsidR="007D1F4F" w:rsidRPr="003374A7">
        <w:rPr>
          <w:rFonts w:ascii="Arial Narrow" w:hAnsi="Arial Narrow" w:cs="Arial"/>
          <w:sz w:val="26"/>
          <w:szCs w:val="26"/>
          <w:lang w:val="es-ES"/>
        </w:rPr>
        <w:t>. 11 c. 1</w:t>
      </w:r>
      <w:r w:rsidR="009E5916" w:rsidRPr="003374A7">
        <w:rPr>
          <w:rFonts w:ascii="Arial Narrow" w:hAnsi="Arial Narrow" w:cs="Arial"/>
          <w:sz w:val="26"/>
          <w:szCs w:val="26"/>
          <w:lang w:val="es-ES"/>
        </w:rPr>
        <w:t>–</w:t>
      </w:r>
      <w:r w:rsidR="007D625F" w:rsidRPr="003374A7">
        <w:rPr>
          <w:rFonts w:ascii="Arial Narrow" w:hAnsi="Arial Narrow" w:cs="Arial"/>
          <w:sz w:val="26"/>
          <w:szCs w:val="26"/>
          <w:lang w:val="es-ES"/>
        </w:rPr>
        <w:t xml:space="preserve">, momento para el cual se encontraba vigente la Ley 797 de 2003, modificatoria de la Ley 100 de 1993, </w:t>
      </w:r>
      <w:r w:rsidR="00853FC3" w:rsidRPr="003374A7">
        <w:rPr>
          <w:rFonts w:ascii="Arial Narrow" w:hAnsi="Arial Narrow" w:cs="Arial"/>
          <w:sz w:val="26"/>
          <w:szCs w:val="26"/>
          <w:lang w:val="es-ES"/>
        </w:rPr>
        <w:t>en ese sentido el literal c) del artículo 47</w:t>
      </w:r>
      <w:r w:rsidR="00A85520" w:rsidRPr="003374A7">
        <w:rPr>
          <w:rFonts w:ascii="Arial Narrow" w:hAnsi="Arial Narrow" w:cs="Arial"/>
          <w:sz w:val="26"/>
          <w:szCs w:val="26"/>
          <w:lang w:val="es-ES"/>
        </w:rPr>
        <w:t xml:space="preserve"> de la </w:t>
      </w:r>
      <w:r w:rsidR="00853FC3" w:rsidRPr="003374A7">
        <w:rPr>
          <w:rFonts w:ascii="Arial Narrow" w:hAnsi="Arial Narrow" w:cs="Arial"/>
          <w:sz w:val="26"/>
          <w:szCs w:val="26"/>
          <w:lang w:val="es-ES"/>
        </w:rPr>
        <w:t>mencionada legislación,</w:t>
      </w:r>
      <w:r w:rsidR="00A85520" w:rsidRPr="003374A7">
        <w:rPr>
          <w:rFonts w:ascii="Arial Narrow" w:hAnsi="Arial Narrow" w:cs="Arial"/>
          <w:sz w:val="26"/>
          <w:szCs w:val="26"/>
          <w:lang w:val="es-ES"/>
        </w:rPr>
        <w:t xml:space="preserve"> señala que los hijos </w:t>
      </w:r>
      <w:r w:rsidR="00853FC3" w:rsidRPr="003374A7">
        <w:rPr>
          <w:rFonts w:ascii="Arial Narrow" w:hAnsi="Arial Narrow" w:cs="Arial"/>
          <w:sz w:val="26"/>
          <w:szCs w:val="26"/>
          <w:lang w:val="es-ES"/>
        </w:rPr>
        <w:t>son</w:t>
      </w:r>
      <w:r w:rsidR="00A85520" w:rsidRPr="003374A7">
        <w:rPr>
          <w:rFonts w:ascii="Arial Narrow" w:hAnsi="Arial Narrow" w:cs="Arial"/>
          <w:sz w:val="26"/>
          <w:szCs w:val="26"/>
          <w:lang w:val="es-ES"/>
        </w:rPr>
        <w:t xml:space="preserve"> beneficiarios </w:t>
      </w:r>
      <w:r w:rsidR="00A85520" w:rsidRPr="003374A7">
        <w:rPr>
          <w:rFonts w:ascii="Arial Narrow" w:hAnsi="Arial Narrow" w:cs="Arial"/>
          <w:sz w:val="26"/>
          <w:szCs w:val="26"/>
          <w:lang w:val="es-ES"/>
        </w:rPr>
        <w:lastRenderedPageBreak/>
        <w:t>principales de la pensión</w:t>
      </w:r>
      <w:r w:rsidR="00060057" w:rsidRPr="003374A7">
        <w:rPr>
          <w:rFonts w:ascii="Arial Narrow" w:hAnsi="Arial Narrow" w:cs="Arial"/>
          <w:sz w:val="26"/>
          <w:szCs w:val="26"/>
          <w:lang w:val="es-ES"/>
        </w:rPr>
        <w:t xml:space="preserve"> de sobrevivientes, siempre que, sean menores de 18 años, o entre los 18 y 25 años si se encuentran impedidos para trabajar por razones de estudio y dependían económicamente del causante, o si son inválidos, también acreditando la dependencia económica del fallecido. </w:t>
      </w:r>
    </w:p>
    <w:p w:rsidR="00060057" w:rsidRPr="003374A7" w:rsidRDefault="00060057" w:rsidP="003374A7">
      <w:pPr>
        <w:spacing w:line="288" w:lineRule="auto"/>
        <w:ind w:firstLine="851"/>
        <w:jc w:val="both"/>
        <w:rPr>
          <w:rFonts w:ascii="Arial Narrow" w:hAnsi="Arial Narrow" w:cs="Arial"/>
          <w:sz w:val="26"/>
          <w:szCs w:val="26"/>
          <w:lang w:val="es-ES"/>
        </w:rPr>
      </w:pPr>
    </w:p>
    <w:p w:rsidR="00FB2B35" w:rsidRPr="003374A7" w:rsidRDefault="00060057"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En el caso de</w:t>
      </w:r>
      <w:r w:rsidR="008044B5" w:rsidRPr="003374A7">
        <w:rPr>
          <w:rFonts w:ascii="Arial Narrow" w:hAnsi="Arial Narrow" w:cs="Arial"/>
          <w:sz w:val="26"/>
          <w:szCs w:val="26"/>
          <w:lang w:val="es-ES"/>
        </w:rPr>
        <w:t xml:space="preserve"> </w:t>
      </w:r>
      <w:r w:rsidRPr="003374A7">
        <w:rPr>
          <w:rFonts w:ascii="Arial Narrow" w:hAnsi="Arial Narrow" w:cs="Arial"/>
          <w:sz w:val="26"/>
          <w:szCs w:val="26"/>
          <w:lang w:val="es-ES"/>
        </w:rPr>
        <w:t>l</w:t>
      </w:r>
      <w:r w:rsidR="008044B5" w:rsidRPr="003374A7">
        <w:rPr>
          <w:rFonts w:ascii="Arial Narrow" w:hAnsi="Arial Narrow" w:cs="Arial"/>
          <w:sz w:val="26"/>
          <w:szCs w:val="26"/>
          <w:lang w:val="es-ES"/>
        </w:rPr>
        <w:t>os</w:t>
      </w:r>
      <w:r w:rsidRPr="003374A7">
        <w:rPr>
          <w:rFonts w:ascii="Arial Narrow" w:hAnsi="Arial Narrow" w:cs="Arial"/>
          <w:sz w:val="26"/>
          <w:szCs w:val="26"/>
          <w:lang w:val="es-ES"/>
        </w:rPr>
        <w:t xml:space="preserve"> hijo</w:t>
      </w:r>
      <w:r w:rsidR="008044B5" w:rsidRPr="003374A7">
        <w:rPr>
          <w:rFonts w:ascii="Arial Narrow" w:hAnsi="Arial Narrow" w:cs="Arial"/>
          <w:sz w:val="26"/>
          <w:szCs w:val="26"/>
          <w:lang w:val="es-ES"/>
        </w:rPr>
        <w:t>s</w:t>
      </w:r>
      <w:r w:rsidRPr="003374A7">
        <w:rPr>
          <w:rFonts w:ascii="Arial Narrow" w:hAnsi="Arial Narrow" w:cs="Arial"/>
          <w:sz w:val="26"/>
          <w:szCs w:val="26"/>
          <w:lang w:val="es-ES"/>
        </w:rPr>
        <w:t xml:space="preserve"> mayor</w:t>
      </w:r>
      <w:r w:rsidR="008044B5" w:rsidRPr="003374A7">
        <w:rPr>
          <w:rFonts w:ascii="Arial Narrow" w:hAnsi="Arial Narrow" w:cs="Arial"/>
          <w:sz w:val="26"/>
          <w:szCs w:val="26"/>
          <w:lang w:val="es-ES"/>
        </w:rPr>
        <w:t>es</w:t>
      </w:r>
      <w:r w:rsidRPr="003374A7">
        <w:rPr>
          <w:rFonts w:ascii="Arial Narrow" w:hAnsi="Arial Narrow" w:cs="Arial"/>
          <w:sz w:val="26"/>
          <w:szCs w:val="26"/>
          <w:lang w:val="es-ES"/>
        </w:rPr>
        <w:t xml:space="preserve"> de 18 años y hasta los 25, que se encuentren impedidos </w:t>
      </w:r>
      <w:r w:rsidR="008044B5" w:rsidRPr="003374A7">
        <w:rPr>
          <w:rFonts w:ascii="Arial Narrow" w:hAnsi="Arial Narrow" w:cs="Arial"/>
          <w:sz w:val="26"/>
          <w:szCs w:val="26"/>
          <w:lang w:val="es-ES"/>
        </w:rPr>
        <w:t xml:space="preserve">para trabajar por razón de sus estudios, están en la obligación de demostrar </w:t>
      </w:r>
      <w:r w:rsidR="00952F5C" w:rsidRPr="003374A7">
        <w:rPr>
          <w:rFonts w:ascii="Arial Narrow" w:hAnsi="Arial Narrow" w:cs="Arial"/>
          <w:sz w:val="26"/>
          <w:szCs w:val="26"/>
          <w:lang w:val="es-ES"/>
        </w:rPr>
        <w:t>que</w:t>
      </w:r>
      <w:r w:rsidR="00FB2B35" w:rsidRPr="003374A7">
        <w:rPr>
          <w:rFonts w:ascii="Arial Narrow" w:hAnsi="Arial Narrow" w:cs="Arial"/>
          <w:sz w:val="26"/>
          <w:szCs w:val="26"/>
          <w:lang w:val="es-ES"/>
        </w:rPr>
        <w:t xml:space="preserve"> al momento de fallecimiento de su progenitor</w:t>
      </w:r>
      <w:r w:rsidR="00952F5C" w:rsidRPr="003374A7">
        <w:rPr>
          <w:rFonts w:ascii="Arial Narrow" w:hAnsi="Arial Narrow" w:cs="Arial"/>
          <w:sz w:val="26"/>
          <w:szCs w:val="26"/>
          <w:lang w:val="es-ES"/>
        </w:rPr>
        <w:t>: (i) se enc</w:t>
      </w:r>
      <w:r w:rsidR="00FB2B35" w:rsidRPr="003374A7">
        <w:rPr>
          <w:rFonts w:ascii="Arial Narrow" w:hAnsi="Arial Narrow" w:cs="Arial"/>
          <w:sz w:val="26"/>
          <w:szCs w:val="26"/>
          <w:lang w:val="es-ES"/>
        </w:rPr>
        <w:t>on</w:t>
      </w:r>
      <w:r w:rsidR="00952F5C" w:rsidRPr="003374A7">
        <w:rPr>
          <w:rFonts w:ascii="Arial Narrow" w:hAnsi="Arial Narrow" w:cs="Arial"/>
          <w:sz w:val="26"/>
          <w:szCs w:val="26"/>
          <w:lang w:val="es-ES"/>
        </w:rPr>
        <w:t>tra</w:t>
      </w:r>
      <w:r w:rsidR="00FB2B35" w:rsidRPr="003374A7">
        <w:rPr>
          <w:rFonts w:ascii="Arial Narrow" w:hAnsi="Arial Narrow" w:cs="Arial"/>
          <w:sz w:val="26"/>
          <w:szCs w:val="26"/>
          <w:lang w:val="es-ES"/>
        </w:rPr>
        <w:t>ba</w:t>
      </w:r>
      <w:r w:rsidR="00952F5C" w:rsidRPr="003374A7">
        <w:rPr>
          <w:rFonts w:ascii="Arial Narrow" w:hAnsi="Arial Narrow" w:cs="Arial"/>
          <w:sz w:val="26"/>
          <w:szCs w:val="26"/>
          <w:lang w:val="es-ES"/>
        </w:rPr>
        <w:t>n estudiando</w:t>
      </w:r>
      <w:r w:rsidR="000018B1" w:rsidRPr="003374A7">
        <w:rPr>
          <w:rFonts w:ascii="Arial Narrow" w:hAnsi="Arial Narrow" w:cs="Arial"/>
          <w:sz w:val="26"/>
          <w:szCs w:val="26"/>
          <w:lang w:val="es-ES"/>
        </w:rPr>
        <w:t>, razón por la cual no podían laborar</w:t>
      </w:r>
      <w:r w:rsidR="00952F5C" w:rsidRPr="003374A7">
        <w:rPr>
          <w:rFonts w:ascii="Arial Narrow" w:hAnsi="Arial Narrow" w:cs="Arial"/>
          <w:sz w:val="26"/>
          <w:szCs w:val="26"/>
          <w:lang w:val="es-ES"/>
        </w:rPr>
        <w:t xml:space="preserve"> y (ii) que dependían económicamente del causante para propiciar sus condiciones de existencia.</w:t>
      </w:r>
      <w:r w:rsidR="00FB2B35" w:rsidRPr="003374A7">
        <w:rPr>
          <w:rFonts w:ascii="Arial Narrow" w:hAnsi="Arial Narrow" w:cs="Arial"/>
          <w:sz w:val="26"/>
          <w:szCs w:val="26"/>
          <w:lang w:val="es-ES"/>
        </w:rPr>
        <w:t xml:space="preserve"> Estos deberes probatorios, deben ser cumplidos por el hijo que alega la calidad de beneficiario de la pensión de sobrevivientes.</w:t>
      </w:r>
    </w:p>
    <w:p w:rsidR="00C01C9F" w:rsidRPr="003374A7" w:rsidRDefault="00C01C9F" w:rsidP="003374A7">
      <w:pPr>
        <w:spacing w:line="288" w:lineRule="auto"/>
        <w:ind w:firstLine="851"/>
        <w:jc w:val="both"/>
        <w:rPr>
          <w:rFonts w:ascii="Arial Narrow" w:hAnsi="Arial Narrow" w:cs="Arial"/>
          <w:sz w:val="26"/>
          <w:szCs w:val="26"/>
          <w:lang w:val="es-ES"/>
        </w:rPr>
      </w:pPr>
    </w:p>
    <w:p w:rsidR="00C01C9F" w:rsidRPr="003374A7" w:rsidRDefault="00C01C9F"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Ahora bien, en cuanto a</w:t>
      </w:r>
      <w:r w:rsidR="0088378C" w:rsidRPr="003374A7">
        <w:rPr>
          <w:rFonts w:ascii="Arial Narrow" w:hAnsi="Arial Narrow" w:cs="Arial"/>
          <w:sz w:val="26"/>
          <w:szCs w:val="26"/>
          <w:lang w:val="es-ES"/>
        </w:rPr>
        <w:t xml:space="preserve"> la condición</w:t>
      </w:r>
      <w:r w:rsidRPr="003374A7">
        <w:rPr>
          <w:rFonts w:ascii="Arial Narrow" w:hAnsi="Arial Narrow" w:cs="Arial"/>
          <w:sz w:val="26"/>
          <w:szCs w:val="26"/>
          <w:lang w:val="es-ES"/>
        </w:rPr>
        <w:t xml:space="preserve"> de estudiante</w:t>
      </w:r>
      <w:r w:rsidR="0088378C" w:rsidRPr="003374A7">
        <w:rPr>
          <w:rFonts w:ascii="Arial Narrow" w:hAnsi="Arial Narrow" w:cs="Arial"/>
          <w:sz w:val="26"/>
          <w:szCs w:val="26"/>
          <w:lang w:val="es-ES"/>
        </w:rPr>
        <w:t xml:space="preserve"> el artículo 2º de la Ley 1574 de 2012 determinó que para efectos del reconocimiento de la pensión de sobrevivencia, la calidad estudiantil se derivaría de certificación expedida por el establecimiento educativo en la que conste una dedicación académica curricular con intensidad horaria no inferior a 20 horas semanales.</w:t>
      </w:r>
    </w:p>
    <w:p w:rsidR="00FB2B35" w:rsidRPr="003374A7" w:rsidRDefault="00FB2B35" w:rsidP="003374A7">
      <w:pPr>
        <w:spacing w:line="288" w:lineRule="auto"/>
        <w:ind w:firstLine="851"/>
        <w:jc w:val="both"/>
        <w:rPr>
          <w:rFonts w:ascii="Arial Narrow" w:hAnsi="Arial Narrow" w:cs="Arial"/>
          <w:sz w:val="26"/>
          <w:szCs w:val="26"/>
          <w:lang w:val="es-ES"/>
        </w:rPr>
      </w:pPr>
    </w:p>
    <w:p w:rsidR="008C470C" w:rsidRPr="003374A7" w:rsidRDefault="00FB2B35"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 xml:space="preserve">Para el caso puntual, se tiene que el señor </w:t>
      </w:r>
      <w:r w:rsidR="004B5270" w:rsidRPr="003374A7">
        <w:rPr>
          <w:rFonts w:ascii="Arial Narrow" w:hAnsi="Arial Narrow" w:cs="Arial"/>
          <w:sz w:val="26"/>
          <w:szCs w:val="26"/>
          <w:lang w:val="es-ES"/>
        </w:rPr>
        <w:t>Ramírez Pavas</w:t>
      </w:r>
      <w:r w:rsidR="008C470C" w:rsidRPr="003374A7">
        <w:rPr>
          <w:rFonts w:ascii="Arial Narrow" w:hAnsi="Arial Narrow" w:cs="Arial"/>
          <w:sz w:val="26"/>
          <w:szCs w:val="26"/>
          <w:lang w:val="es-ES"/>
        </w:rPr>
        <w:t xml:space="preserve"> trajo constancia de la Universidad Tecnológica de Pereira en la que se informa que se encontraba matriculado para cursar el primer semestre lectivo de 2016 en el programa de Ingeniería en </w:t>
      </w:r>
      <w:proofErr w:type="spellStart"/>
      <w:r w:rsidR="008C470C" w:rsidRPr="003374A7">
        <w:rPr>
          <w:rFonts w:ascii="Arial Narrow" w:hAnsi="Arial Narrow" w:cs="Arial"/>
          <w:sz w:val="26"/>
          <w:szCs w:val="26"/>
          <w:lang w:val="es-ES"/>
        </w:rPr>
        <w:t>Mecatrónica</w:t>
      </w:r>
      <w:proofErr w:type="spellEnd"/>
      <w:r w:rsidR="009E5916" w:rsidRPr="003374A7">
        <w:rPr>
          <w:rFonts w:ascii="Arial Narrow" w:hAnsi="Arial Narrow" w:cs="Arial"/>
          <w:sz w:val="26"/>
          <w:szCs w:val="26"/>
          <w:lang w:val="es-ES"/>
        </w:rPr>
        <w:t>–</w:t>
      </w:r>
      <w:r w:rsidR="008C470C" w:rsidRPr="003374A7">
        <w:rPr>
          <w:rFonts w:ascii="Arial Narrow" w:hAnsi="Arial Narrow" w:cs="Arial"/>
          <w:sz w:val="26"/>
          <w:szCs w:val="26"/>
          <w:lang w:val="es-ES"/>
        </w:rPr>
        <w:t xml:space="preserve">Ciclo I Técnico Profesional en </w:t>
      </w:r>
      <w:proofErr w:type="spellStart"/>
      <w:r w:rsidR="008C470C" w:rsidRPr="003374A7">
        <w:rPr>
          <w:rFonts w:ascii="Arial Narrow" w:hAnsi="Arial Narrow" w:cs="Arial"/>
          <w:sz w:val="26"/>
          <w:szCs w:val="26"/>
          <w:lang w:val="es-ES"/>
        </w:rPr>
        <w:t>Mecatrónica</w:t>
      </w:r>
      <w:proofErr w:type="spellEnd"/>
      <w:r w:rsidR="008C470C" w:rsidRPr="003374A7">
        <w:rPr>
          <w:rFonts w:ascii="Arial Narrow" w:hAnsi="Arial Narrow" w:cs="Arial"/>
          <w:sz w:val="26"/>
          <w:szCs w:val="26"/>
          <w:lang w:val="es-ES"/>
        </w:rPr>
        <w:t xml:space="preserve"> Jornada Especial – </w:t>
      </w:r>
      <w:proofErr w:type="spellStart"/>
      <w:r w:rsidR="008C470C" w:rsidRPr="003374A7">
        <w:rPr>
          <w:rFonts w:ascii="Arial Narrow" w:hAnsi="Arial Narrow" w:cs="Arial"/>
          <w:sz w:val="26"/>
          <w:szCs w:val="26"/>
          <w:lang w:val="es-ES"/>
        </w:rPr>
        <w:t>fl</w:t>
      </w:r>
      <w:proofErr w:type="spellEnd"/>
      <w:r w:rsidR="008C470C" w:rsidRPr="003374A7">
        <w:rPr>
          <w:rFonts w:ascii="Arial Narrow" w:hAnsi="Arial Narrow" w:cs="Arial"/>
          <w:sz w:val="26"/>
          <w:szCs w:val="26"/>
          <w:lang w:val="es-ES"/>
        </w:rPr>
        <w:t>. 21 c. 1</w:t>
      </w:r>
      <w:r w:rsidR="009E5916" w:rsidRPr="003374A7">
        <w:rPr>
          <w:rFonts w:ascii="Arial Narrow" w:hAnsi="Arial Narrow" w:cs="Arial"/>
          <w:sz w:val="26"/>
          <w:szCs w:val="26"/>
          <w:lang w:val="es-ES"/>
        </w:rPr>
        <w:t>–</w:t>
      </w:r>
      <w:r w:rsidR="008C470C" w:rsidRPr="003374A7">
        <w:rPr>
          <w:rFonts w:ascii="Arial Narrow" w:hAnsi="Arial Narrow" w:cs="Arial"/>
          <w:sz w:val="26"/>
          <w:szCs w:val="26"/>
          <w:lang w:val="es-ES"/>
        </w:rPr>
        <w:t xml:space="preserve">; asimismo allegó certificación de la directora de admisiones, registro y control académico de la mencionada universidad en la que se inscribió que </w:t>
      </w:r>
      <w:r w:rsidR="00C07E0A" w:rsidRPr="003374A7">
        <w:rPr>
          <w:rFonts w:ascii="Arial Narrow" w:hAnsi="Arial Narrow" w:cs="Arial"/>
          <w:sz w:val="26"/>
          <w:szCs w:val="26"/>
          <w:lang w:val="es-ES"/>
        </w:rPr>
        <w:t xml:space="preserve">el demandante se encontraba cursando el Ciclo II de la tecnología profesional anunciada y que para el segundo semestre del 2015 y primer semestre del 2016, Juan Daniel Ramírez Pavas matriculó 18 y 12 horas semanales – </w:t>
      </w:r>
      <w:proofErr w:type="spellStart"/>
      <w:r w:rsidR="00C07E0A" w:rsidRPr="003374A7">
        <w:rPr>
          <w:rFonts w:ascii="Arial Narrow" w:hAnsi="Arial Narrow" w:cs="Arial"/>
          <w:sz w:val="26"/>
          <w:szCs w:val="26"/>
          <w:lang w:val="es-ES"/>
        </w:rPr>
        <w:t>fl</w:t>
      </w:r>
      <w:proofErr w:type="spellEnd"/>
      <w:r w:rsidR="00C07E0A" w:rsidRPr="003374A7">
        <w:rPr>
          <w:rFonts w:ascii="Arial Narrow" w:hAnsi="Arial Narrow" w:cs="Arial"/>
          <w:sz w:val="26"/>
          <w:szCs w:val="26"/>
          <w:lang w:val="es-ES"/>
        </w:rPr>
        <w:t xml:space="preserve">. 26 c. 1 </w:t>
      </w:r>
      <w:r w:rsidR="009E5916" w:rsidRPr="003374A7">
        <w:rPr>
          <w:rFonts w:ascii="Arial Narrow" w:hAnsi="Arial Narrow" w:cs="Arial"/>
          <w:sz w:val="26"/>
          <w:szCs w:val="26"/>
          <w:lang w:val="es-ES"/>
        </w:rPr>
        <w:t>–</w:t>
      </w:r>
      <w:r w:rsidR="003D3293" w:rsidRPr="003374A7">
        <w:rPr>
          <w:rFonts w:ascii="Arial Narrow" w:hAnsi="Arial Narrow" w:cs="Arial"/>
          <w:sz w:val="26"/>
          <w:szCs w:val="26"/>
          <w:lang w:val="es-ES"/>
        </w:rPr>
        <w:t xml:space="preserve">; por último, obra certificación del Director del Programa de </w:t>
      </w:r>
      <w:proofErr w:type="spellStart"/>
      <w:r w:rsidR="003D3293" w:rsidRPr="003374A7">
        <w:rPr>
          <w:rFonts w:ascii="Arial Narrow" w:hAnsi="Arial Narrow" w:cs="Arial"/>
          <w:sz w:val="26"/>
          <w:szCs w:val="26"/>
          <w:lang w:val="es-ES"/>
        </w:rPr>
        <w:t>Mecatrónica</w:t>
      </w:r>
      <w:proofErr w:type="spellEnd"/>
      <w:r w:rsidR="003D3293" w:rsidRPr="003374A7">
        <w:rPr>
          <w:rFonts w:ascii="Arial Narrow" w:hAnsi="Arial Narrow" w:cs="Arial"/>
          <w:sz w:val="26"/>
          <w:szCs w:val="26"/>
          <w:lang w:val="es-ES"/>
        </w:rPr>
        <w:t xml:space="preserve"> en la que informó que el interesado durante el primer semestre del 2016 prestó 7 horas semanales como monitor académico del Programa de </w:t>
      </w:r>
      <w:proofErr w:type="spellStart"/>
      <w:r w:rsidR="003D3293" w:rsidRPr="003374A7">
        <w:rPr>
          <w:rFonts w:ascii="Arial Narrow" w:hAnsi="Arial Narrow" w:cs="Arial"/>
          <w:sz w:val="26"/>
          <w:szCs w:val="26"/>
          <w:lang w:val="es-ES"/>
        </w:rPr>
        <w:t>Mecatrónica</w:t>
      </w:r>
      <w:proofErr w:type="spellEnd"/>
      <w:r w:rsidR="003D3293" w:rsidRPr="003374A7">
        <w:rPr>
          <w:rFonts w:ascii="Arial Narrow" w:hAnsi="Arial Narrow" w:cs="Arial"/>
          <w:sz w:val="26"/>
          <w:szCs w:val="26"/>
          <w:lang w:val="es-ES"/>
        </w:rPr>
        <w:t xml:space="preserve"> – </w:t>
      </w:r>
      <w:proofErr w:type="spellStart"/>
      <w:r w:rsidR="003D3293" w:rsidRPr="003374A7">
        <w:rPr>
          <w:rFonts w:ascii="Arial Narrow" w:hAnsi="Arial Narrow" w:cs="Arial"/>
          <w:sz w:val="26"/>
          <w:szCs w:val="26"/>
          <w:lang w:val="es-ES"/>
        </w:rPr>
        <w:t>fl</w:t>
      </w:r>
      <w:proofErr w:type="spellEnd"/>
      <w:r w:rsidR="003D3293" w:rsidRPr="003374A7">
        <w:rPr>
          <w:rFonts w:ascii="Arial Narrow" w:hAnsi="Arial Narrow" w:cs="Arial"/>
          <w:sz w:val="26"/>
          <w:szCs w:val="26"/>
          <w:lang w:val="es-ES"/>
        </w:rPr>
        <w:t>. 22 c. 1</w:t>
      </w:r>
      <w:r w:rsidR="009E5916" w:rsidRPr="003374A7">
        <w:rPr>
          <w:rFonts w:ascii="Arial Narrow" w:hAnsi="Arial Narrow" w:cs="Arial"/>
          <w:sz w:val="26"/>
          <w:szCs w:val="26"/>
          <w:lang w:val="es-ES"/>
        </w:rPr>
        <w:t>–</w:t>
      </w:r>
      <w:r w:rsidR="003D3293" w:rsidRPr="003374A7">
        <w:rPr>
          <w:rFonts w:ascii="Arial Narrow" w:hAnsi="Arial Narrow" w:cs="Arial"/>
          <w:sz w:val="26"/>
          <w:szCs w:val="26"/>
          <w:lang w:val="es-ES"/>
        </w:rPr>
        <w:t>.</w:t>
      </w:r>
    </w:p>
    <w:p w:rsidR="00FF6877" w:rsidRPr="003374A7" w:rsidRDefault="00FF6877" w:rsidP="003374A7">
      <w:pPr>
        <w:spacing w:line="288" w:lineRule="auto"/>
        <w:ind w:firstLine="851"/>
        <w:jc w:val="both"/>
        <w:rPr>
          <w:rFonts w:ascii="Arial Narrow" w:hAnsi="Arial Narrow" w:cs="Arial"/>
          <w:sz w:val="26"/>
          <w:szCs w:val="26"/>
          <w:lang w:val="es-ES"/>
        </w:rPr>
      </w:pPr>
    </w:p>
    <w:p w:rsidR="00FF6877" w:rsidRPr="003374A7" w:rsidRDefault="00FF6877"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 xml:space="preserve">Documental de la que se extrae que para el </w:t>
      </w:r>
      <w:r w:rsidR="001B60C7" w:rsidRPr="003374A7">
        <w:rPr>
          <w:rFonts w:ascii="Arial Narrow" w:hAnsi="Arial Narrow" w:cs="Arial"/>
          <w:sz w:val="26"/>
          <w:szCs w:val="26"/>
          <w:lang w:val="es-ES"/>
        </w:rPr>
        <w:t>29 de febrero de 2016</w:t>
      </w:r>
      <w:r w:rsidRPr="003374A7">
        <w:rPr>
          <w:rFonts w:ascii="Arial Narrow" w:hAnsi="Arial Narrow" w:cs="Arial"/>
          <w:sz w:val="26"/>
          <w:szCs w:val="26"/>
          <w:lang w:val="es-ES"/>
        </w:rPr>
        <w:t xml:space="preserve">, fecha del óbito de Luz Amanda Pavas Ramírez – </w:t>
      </w:r>
      <w:proofErr w:type="spellStart"/>
      <w:r w:rsidRPr="003374A7">
        <w:rPr>
          <w:rFonts w:ascii="Arial Narrow" w:hAnsi="Arial Narrow" w:cs="Arial"/>
          <w:sz w:val="26"/>
          <w:szCs w:val="26"/>
          <w:lang w:val="es-ES"/>
        </w:rPr>
        <w:t>fl</w:t>
      </w:r>
      <w:proofErr w:type="spellEnd"/>
      <w:r w:rsidRPr="003374A7">
        <w:rPr>
          <w:rFonts w:ascii="Arial Narrow" w:hAnsi="Arial Narrow" w:cs="Arial"/>
          <w:sz w:val="26"/>
          <w:szCs w:val="26"/>
          <w:lang w:val="es-ES"/>
        </w:rPr>
        <w:t>. 11 c. 1</w:t>
      </w:r>
      <w:r w:rsidR="009E5916" w:rsidRPr="003374A7">
        <w:rPr>
          <w:rFonts w:ascii="Arial Narrow" w:hAnsi="Arial Narrow" w:cs="Arial"/>
          <w:sz w:val="26"/>
          <w:szCs w:val="26"/>
          <w:lang w:val="es-ES"/>
        </w:rPr>
        <w:t>–</w:t>
      </w:r>
      <w:r w:rsidRPr="003374A7">
        <w:rPr>
          <w:rFonts w:ascii="Arial Narrow" w:hAnsi="Arial Narrow" w:cs="Arial"/>
          <w:sz w:val="26"/>
          <w:szCs w:val="26"/>
          <w:lang w:val="es-ES"/>
        </w:rPr>
        <w:t>, el demandante ostentaba la calidad de estudiante pero apenas alcanzaba una intensidad horaria igual a 19 horas semanales, es decir, inferior a las 20 horas requeridas por la norma precitada.</w:t>
      </w:r>
    </w:p>
    <w:p w:rsidR="00FF6877" w:rsidRPr="003374A7" w:rsidRDefault="00FF6877" w:rsidP="003374A7">
      <w:pPr>
        <w:spacing w:line="288" w:lineRule="auto"/>
        <w:ind w:firstLine="851"/>
        <w:jc w:val="both"/>
        <w:rPr>
          <w:rFonts w:ascii="Arial Narrow" w:hAnsi="Arial Narrow" w:cs="Arial"/>
          <w:sz w:val="26"/>
          <w:szCs w:val="26"/>
          <w:lang w:val="es-ES"/>
        </w:rPr>
      </w:pPr>
    </w:p>
    <w:p w:rsidR="00735416" w:rsidRPr="003374A7" w:rsidRDefault="00FF6877"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 xml:space="preserve">No obstante lo anterior, </w:t>
      </w:r>
      <w:r w:rsidR="001E794B" w:rsidRPr="003374A7">
        <w:rPr>
          <w:rFonts w:ascii="Arial Narrow" w:hAnsi="Arial Narrow" w:cs="Arial"/>
          <w:sz w:val="26"/>
          <w:szCs w:val="26"/>
          <w:lang w:val="es-ES"/>
        </w:rPr>
        <w:t xml:space="preserve">dicha eventualidad devino del menguado estado de salud de la progenitora, </w:t>
      </w:r>
      <w:r w:rsidR="00473084" w:rsidRPr="003374A7">
        <w:rPr>
          <w:rFonts w:ascii="Arial Narrow" w:hAnsi="Arial Narrow" w:cs="Arial"/>
          <w:sz w:val="26"/>
          <w:szCs w:val="26"/>
          <w:lang w:val="es-ES"/>
        </w:rPr>
        <w:t>como se de</w:t>
      </w:r>
      <w:r w:rsidR="00391B6F" w:rsidRPr="003374A7">
        <w:rPr>
          <w:rFonts w:ascii="Arial Narrow" w:hAnsi="Arial Narrow" w:cs="Arial"/>
          <w:sz w:val="26"/>
          <w:szCs w:val="26"/>
          <w:lang w:val="es-ES"/>
        </w:rPr>
        <w:t xml:space="preserve">sprende del testimonio </w:t>
      </w:r>
      <w:r w:rsidR="00473084" w:rsidRPr="003374A7">
        <w:rPr>
          <w:rFonts w:ascii="Arial Narrow" w:hAnsi="Arial Narrow" w:cs="Arial"/>
          <w:sz w:val="26"/>
          <w:szCs w:val="26"/>
          <w:lang w:val="es-ES"/>
        </w:rPr>
        <w:t>de Ka</w:t>
      </w:r>
      <w:r w:rsidR="00391B6F" w:rsidRPr="003374A7">
        <w:rPr>
          <w:rFonts w:ascii="Arial Narrow" w:hAnsi="Arial Narrow" w:cs="Arial"/>
          <w:sz w:val="26"/>
          <w:szCs w:val="26"/>
          <w:lang w:val="es-ES"/>
        </w:rPr>
        <w:t xml:space="preserve">ren </w:t>
      </w:r>
      <w:proofErr w:type="spellStart"/>
      <w:r w:rsidR="00391B6F" w:rsidRPr="003374A7">
        <w:rPr>
          <w:rFonts w:ascii="Arial Narrow" w:hAnsi="Arial Narrow" w:cs="Arial"/>
          <w:sz w:val="26"/>
          <w:szCs w:val="26"/>
          <w:lang w:val="es-ES"/>
        </w:rPr>
        <w:t>Ibeth</w:t>
      </w:r>
      <w:proofErr w:type="spellEnd"/>
      <w:r w:rsidR="00391B6F" w:rsidRPr="003374A7">
        <w:rPr>
          <w:rFonts w:ascii="Arial Narrow" w:hAnsi="Arial Narrow" w:cs="Arial"/>
          <w:sz w:val="26"/>
          <w:szCs w:val="26"/>
          <w:lang w:val="es-ES"/>
        </w:rPr>
        <w:t xml:space="preserve"> Herrera </w:t>
      </w:r>
      <w:r w:rsidR="00E85D44" w:rsidRPr="003374A7">
        <w:rPr>
          <w:rFonts w:ascii="Arial Narrow" w:hAnsi="Arial Narrow" w:cs="Arial"/>
          <w:sz w:val="26"/>
          <w:szCs w:val="26"/>
          <w:lang w:val="es-ES"/>
        </w:rPr>
        <w:t xml:space="preserve">– </w:t>
      </w:r>
      <w:proofErr w:type="spellStart"/>
      <w:r w:rsidR="00E85D44" w:rsidRPr="003374A7">
        <w:rPr>
          <w:rFonts w:ascii="Arial Narrow" w:hAnsi="Arial Narrow" w:cs="Arial"/>
          <w:sz w:val="26"/>
          <w:szCs w:val="26"/>
          <w:lang w:val="es-ES"/>
        </w:rPr>
        <w:t>fl</w:t>
      </w:r>
      <w:proofErr w:type="spellEnd"/>
      <w:r w:rsidR="00E85D44" w:rsidRPr="003374A7">
        <w:rPr>
          <w:rFonts w:ascii="Arial Narrow" w:hAnsi="Arial Narrow" w:cs="Arial"/>
          <w:sz w:val="26"/>
          <w:szCs w:val="26"/>
          <w:lang w:val="es-ES"/>
        </w:rPr>
        <w:t>. 193 vto. cd, c. 1</w:t>
      </w:r>
      <w:r w:rsidR="009E5916" w:rsidRPr="003374A7">
        <w:rPr>
          <w:rFonts w:ascii="Arial Narrow" w:hAnsi="Arial Narrow" w:cs="Arial"/>
          <w:sz w:val="26"/>
          <w:szCs w:val="26"/>
          <w:lang w:val="es-ES"/>
        </w:rPr>
        <w:t>–</w:t>
      </w:r>
      <w:r w:rsidR="00E85D44" w:rsidRPr="003374A7">
        <w:rPr>
          <w:rFonts w:ascii="Arial Narrow" w:hAnsi="Arial Narrow" w:cs="Arial"/>
          <w:sz w:val="26"/>
          <w:szCs w:val="26"/>
          <w:lang w:val="es-ES"/>
        </w:rPr>
        <w:t xml:space="preserve"> </w:t>
      </w:r>
      <w:r w:rsidR="00391B6F" w:rsidRPr="003374A7">
        <w:rPr>
          <w:rFonts w:ascii="Arial Narrow" w:hAnsi="Arial Narrow" w:cs="Arial"/>
          <w:sz w:val="26"/>
          <w:szCs w:val="26"/>
          <w:lang w:val="es-ES"/>
        </w:rPr>
        <w:t>quien afirmó</w:t>
      </w:r>
      <w:r w:rsidR="00572B10" w:rsidRPr="003374A7">
        <w:rPr>
          <w:rFonts w:ascii="Arial Narrow" w:hAnsi="Arial Narrow" w:cs="Arial"/>
          <w:sz w:val="26"/>
          <w:szCs w:val="26"/>
          <w:lang w:val="es-ES"/>
        </w:rPr>
        <w:t xml:space="preserve"> que el demandante tuvo que disminuir la intensidad horaria universitaria, porque debía prestar atención y cuidado a su progenitora para acompañarla a las sesiones de diálisis y luego, durante el tiempo que estuvo internada en el hospital, ya que el demandante era la única persona que podía atender a Luz Amanda Pavas Ramírez pues su núcleo familiar se conforma por sus abuelos de avanzada edad, y dos tíos conductores de servicio público de transporte</w:t>
      </w:r>
      <w:r w:rsidR="00391B6F" w:rsidRPr="003374A7">
        <w:rPr>
          <w:rFonts w:ascii="Arial Narrow" w:hAnsi="Arial Narrow" w:cs="Arial"/>
          <w:sz w:val="26"/>
          <w:szCs w:val="26"/>
          <w:lang w:val="es-ES"/>
        </w:rPr>
        <w:t>, y si bien tenía una hermana, ella tampoco podía auxiliar a su progenitora común</w:t>
      </w:r>
      <w:r w:rsidR="00D03C03" w:rsidRPr="003374A7">
        <w:rPr>
          <w:rFonts w:ascii="Arial Narrow" w:hAnsi="Arial Narrow" w:cs="Arial"/>
          <w:sz w:val="26"/>
          <w:szCs w:val="26"/>
          <w:lang w:val="es-ES"/>
        </w:rPr>
        <w:t xml:space="preserve"> porque se </w:t>
      </w:r>
      <w:r w:rsidR="00D03C03" w:rsidRPr="003374A7">
        <w:rPr>
          <w:rFonts w:ascii="Arial Narrow" w:hAnsi="Arial Narrow" w:cs="Arial"/>
          <w:sz w:val="26"/>
          <w:szCs w:val="26"/>
          <w:lang w:val="es-ES"/>
        </w:rPr>
        <w:lastRenderedPageBreak/>
        <w:t>encontraba laborando; por otro lado, declaró que la causante requería acompañamiento constante porque sus venas eran reducidas, impidiendo la implantación del catéter;</w:t>
      </w:r>
      <w:r w:rsidR="00391B6F" w:rsidRPr="003374A7">
        <w:rPr>
          <w:rFonts w:ascii="Arial Narrow" w:hAnsi="Arial Narrow" w:cs="Arial"/>
          <w:sz w:val="26"/>
          <w:szCs w:val="26"/>
          <w:lang w:val="es-ES"/>
        </w:rPr>
        <w:t xml:space="preserve"> conocimiento que ostentaba la deponente porque para dicha época tenía un noviazgo con el demandante y lo acompañaba en la Clínica los Rosales.</w:t>
      </w:r>
    </w:p>
    <w:p w:rsidR="00391B6F" w:rsidRPr="003374A7" w:rsidRDefault="00391B6F" w:rsidP="003374A7">
      <w:pPr>
        <w:spacing w:line="288" w:lineRule="auto"/>
        <w:ind w:firstLine="851"/>
        <w:jc w:val="both"/>
        <w:rPr>
          <w:rFonts w:ascii="Arial Narrow" w:hAnsi="Arial Narrow" w:cs="Arial"/>
          <w:sz w:val="26"/>
          <w:szCs w:val="26"/>
          <w:lang w:val="es-ES"/>
        </w:rPr>
      </w:pPr>
    </w:p>
    <w:p w:rsidR="008C470C" w:rsidRPr="003374A7" w:rsidRDefault="00735416"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Declar</w:t>
      </w:r>
      <w:r w:rsidR="00D03C03" w:rsidRPr="003374A7">
        <w:rPr>
          <w:rFonts w:ascii="Arial Narrow" w:hAnsi="Arial Narrow" w:cs="Arial"/>
          <w:sz w:val="26"/>
          <w:szCs w:val="26"/>
          <w:lang w:val="es-ES"/>
        </w:rPr>
        <w:t>ación que se confirma</w:t>
      </w:r>
      <w:r w:rsidRPr="003374A7">
        <w:rPr>
          <w:rFonts w:ascii="Arial Narrow" w:hAnsi="Arial Narrow" w:cs="Arial"/>
          <w:sz w:val="26"/>
          <w:szCs w:val="26"/>
          <w:lang w:val="es-ES"/>
        </w:rPr>
        <w:t xml:space="preserve"> con la historia clínica de </w:t>
      </w:r>
      <w:r w:rsidR="001E794B" w:rsidRPr="003374A7">
        <w:rPr>
          <w:rFonts w:ascii="Arial Narrow" w:hAnsi="Arial Narrow" w:cs="Arial"/>
          <w:sz w:val="26"/>
          <w:szCs w:val="26"/>
          <w:lang w:val="es-ES"/>
        </w:rPr>
        <w:t>Luz Amanda Pavas Ramírez</w:t>
      </w:r>
      <w:r w:rsidR="00BA51A2" w:rsidRPr="003374A7">
        <w:rPr>
          <w:rFonts w:ascii="Arial Narrow" w:hAnsi="Arial Narrow" w:cs="Arial"/>
          <w:sz w:val="26"/>
          <w:szCs w:val="26"/>
          <w:lang w:val="es-ES"/>
        </w:rPr>
        <w:t xml:space="preserve"> que dio cuenta que para el 28 de octubre de 2015 </w:t>
      </w:r>
      <w:r w:rsidR="00473084" w:rsidRPr="003374A7">
        <w:rPr>
          <w:rFonts w:ascii="Arial Narrow" w:hAnsi="Arial Narrow" w:cs="Arial"/>
          <w:sz w:val="26"/>
          <w:szCs w:val="26"/>
          <w:lang w:val="es-ES"/>
        </w:rPr>
        <w:t xml:space="preserve">ella </w:t>
      </w:r>
      <w:r w:rsidR="00BA51A2" w:rsidRPr="003374A7">
        <w:rPr>
          <w:rFonts w:ascii="Arial Narrow" w:hAnsi="Arial Narrow" w:cs="Arial"/>
          <w:sz w:val="26"/>
          <w:szCs w:val="26"/>
          <w:lang w:val="es-ES"/>
        </w:rPr>
        <w:t xml:space="preserve">sufría de patologías consistentes en hidrocefalia con lesiones en ambos cerebelos, </w:t>
      </w:r>
      <w:r w:rsidR="00473084" w:rsidRPr="003374A7">
        <w:rPr>
          <w:rFonts w:ascii="Arial Narrow" w:hAnsi="Arial Narrow" w:cs="Arial"/>
          <w:sz w:val="26"/>
          <w:szCs w:val="26"/>
          <w:lang w:val="es-ES"/>
        </w:rPr>
        <w:t>trastorno</w:t>
      </w:r>
      <w:r w:rsidR="00BA51A2" w:rsidRPr="003374A7">
        <w:rPr>
          <w:rFonts w:ascii="Arial Narrow" w:hAnsi="Arial Narrow" w:cs="Arial"/>
          <w:sz w:val="26"/>
          <w:szCs w:val="26"/>
          <w:lang w:val="es-ES"/>
        </w:rPr>
        <w:t xml:space="preserve"> de deglución, etc…, por lo que se encontraba en silla de ruedas</w:t>
      </w:r>
      <w:r w:rsidR="00473084" w:rsidRPr="003374A7">
        <w:rPr>
          <w:rFonts w:ascii="Arial Narrow" w:hAnsi="Arial Narrow" w:cs="Arial"/>
          <w:sz w:val="26"/>
          <w:szCs w:val="26"/>
          <w:lang w:val="es-ES"/>
        </w:rPr>
        <w:t xml:space="preserve"> – </w:t>
      </w:r>
      <w:proofErr w:type="spellStart"/>
      <w:r w:rsidR="00473084" w:rsidRPr="003374A7">
        <w:rPr>
          <w:rFonts w:ascii="Arial Narrow" w:hAnsi="Arial Narrow" w:cs="Arial"/>
          <w:sz w:val="26"/>
          <w:szCs w:val="26"/>
          <w:lang w:val="es-ES"/>
        </w:rPr>
        <w:t>fls</w:t>
      </w:r>
      <w:proofErr w:type="spellEnd"/>
      <w:r w:rsidR="00473084" w:rsidRPr="003374A7">
        <w:rPr>
          <w:rFonts w:ascii="Arial Narrow" w:hAnsi="Arial Narrow" w:cs="Arial"/>
          <w:sz w:val="26"/>
          <w:szCs w:val="26"/>
          <w:lang w:val="es-ES"/>
        </w:rPr>
        <w:t>. 44 y 45 c. 1</w:t>
      </w:r>
      <w:r w:rsidR="009E5916" w:rsidRPr="003374A7">
        <w:rPr>
          <w:rFonts w:ascii="Arial Narrow" w:hAnsi="Arial Narrow" w:cs="Arial"/>
          <w:sz w:val="26"/>
          <w:szCs w:val="26"/>
          <w:lang w:val="es-ES"/>
        </w:rPr>
        <w:t>–</w:t>
      </w:r>
      <w:r w:rsidR="00473084" w:rsidRPr="003374A7">
        <w:rPr>
          <w:rFonts w:ascii="Arial Narrow" w:hAnsi="Arial Narrow" w:cs="Arial"/>
          <w:sz w:val="26"/>
          <w:szCs w:val="26"/>
          <w:lang w:val="es-ES"/>
        </w:rPr>
        <w:t xml:space="preserve">, además, </w:t>
      </w:r>
      <w:r w:rsidR="001E794B" w:rsidRPr="003374A7">
        <w:rPr>
          <w:rFonts w:ascii="Arial Narrow" w:hAnsi="Arial Narrow" w:cs="Arial"/>
          <w:sz w:val="26"/>
          <w:szCs w:val="26"/>
          <w:lang w:val="es-ES"/>
        </w:rPr>
        <w:t xml:space="preserve">para el </w:t>
      </w:r>
      <w:r w:rsidR="001B60C7" w:rsidRPr="003374A7">
        <w:rPr>
          <w:rFonts w:ascii="Arial Narrow" w:hAnsi="Arial Narrow" w:cs="Arial"/>
          <w:sz w:val="26"/>
          <w:szCs w:val="26"/>
          <w:lang w:val="es-ES"/>
        </w:rPr>
        <w:t>30 de noviembre de 2015</w:t>
      </w:r>
      <w:r w:rsidR="001E794B" w:rsidRPr="003374A7">
        <w:rPr>
          <w:rFonts w:ascii="Arial Narrow" w:hAnsi="Arial Narrow" w:cs="Arial"/>
          <w:sz w:val="26"/>
          <w:szCs w:val="26"/>
          <w:lang w:val="es-ES"/>
        </w:rPr>
        <w:t xml:space="preserve"> </w:t>
      </w:r>
      <w:r w:rsidR="00473084" w:rsidRPr="003374A7">
        <w:rPr>
          <w:rFonts w:ascii="Arial Narrow" w:hAnsi="Arial Narrow" w:cs="Arial"/>
          <w:sz w:val="26"/>
          <w:szCs w:val="26"/>
          <w:lang w:val="es-ES"/>
        </w:rPr>
        <w:t xml:space="preserve">la ascendiente </w:t>
      </w:r>
      <w:r w:rsidR="001E794B" w:rsidRPr="003374A7">
        <w:rPr>
          <w:rFonts w:ascii="Arial Narrow" w:hAnsi="Arial Narrow" w:cs="Arial"/>
          <w:sz w:val="26"/>
          <w:szCs w:val="26"/>
          <w:lang w:val="es-ES"/>
        </w:rPr>
        <w:t xml:space="preserve">se encontraba en terapia renal durante 3 días a la semana de 11:00 a.m. a 4:00 p.m., según certificación emitida por la Unidad Renal </w:t>
      </w:r>
      <w:proofErr w:type="spellStart"/>
      <w:r w:rsidR="001E794B" w:rsidRPr="003374A7">
        <w:rPr>
          <w:rFonts w:ascii="Arial Narrow" w:hAnsi="Arial Narrow" w:cs="Arial"/>
          <w:sz w:val="26"/>
          <w:szCs w:val="26"/>
          <w:lang w:val="es-ES"/>
        </w:rPr>
        <w:t>RTS</w:t>
      </w:r>
      <w:proofErr w:type="spellEnd"/>
      <w:r w:rsidR="001E794B" w:rsidRPr="003374A7">
        <w:rPr>
          <w:rFonts w:ascii="Arial Narrow" w:hAnsi="Arial Narrow" w:cs="Arial"/>
          <w:sz w:val="26"/>
          <w:szCs w:val="26"/>
          <w:lang w:val="es-ES"/>
        </w:rPr>
        <w:t xml:space="preserve"> – </w:t>
      </w:r>
      <w:proofErr w:type="spellStart"/>
      <w:r w:rsidR="001E794B" w:rsidRPr="003374A7">
        <w:rPr>
          <w:rFonts w:ascii="Arial Narrow" w:hAnsi="Arial Narrow" w:cs="Arial"/>
          <w:sz w:val="26"/>
          <w:szCs w:val="26"/>
          <w:lang w:val="es-ES"/>
        </w:rPr>
        <w:t>fl</w:t>
      </w:r>
      <w:proofErr w:type="spellEnd"/>
      <w:r w:rsidR="001E794B" w:rsidRPr="003374A7">
        <w:rPr>
          <w:rFonts w:ascii="Arial Narrow" w:hAnsi="Arial Narrow" w:cs="Arial"/>
          <w:sz w:val="26"/>
          <w:szCs w:val="26"/>
          <w:lang w:val="es-ES"/>
        </w:rPr>
        <w:t xml:space="preserve">. 29 c. 1 </w:t>
      </w:r>
      <w:r w:rsidR="009E5916" w:rsidRPr="003374A7">
        <w:rPr>
          <w:rFonts w:ascii="Arial Narrow" w:hAnsi="Arial Narrow" w:cs="Arial"/>
          <w:sz w:val="26"/>
          <w:szCs w:val="26"/>
          <w:lang w:val="es-ES"/>
        </w:rPr>
        <w:t>–</w:t>
      </w:r>
      <w:r w:rsidR="003D6019" w:rsidRPr="003374A7">
        <w:rPr>
          <w:rFonts w:ascii="Arial Narrow" w:hAnsi="Arial Narrow" w:cs="Arial"/>
          <w:sz w:val="26"/>
          <w:szCs w:val="26"/>
          <w:lang w:val="es-ES"/>
        </w:rPr>
        <w:t xml:space="preserve">, y </w:t>
      </w:r>
      <w:r w:rsidR="00473084" w:rsidRPr="003374A7">
        <w:rPr>
          <w:rFonts w:ascii="Arial Narrow" w:hAnsi="Arial Narrow" w:cs="Arial"/>
          <w:sz w:val="26"/>
          <w:szCs w:val="26"/>
          <w:lang w:val="es-ES"/>
        </w:rPr>
        <w:t>de conformidad con</w:t>
      </w:r>
      <w:r w:rsidR="003D6019" w:rsidRPr="003374A7">
        <w:rPr>
          <w:rFonts w:ascii="Arial Narrow" w:hAnsi="Arial Narrow" w:cs="Arial"/>
          <w:sz w:val="26"/>
          <w:szCs w:val="26"/>
          <w:lang w:val="es-ES"/>
        </w:rPr>
        <w:t xml:space="preserve"> la </w:t>
      </w:r>
      <w:proofErr w:type="spellStart"/>
      <w:r w:rsidR="003D6019" w:rsidRPr="003374A7">
        <w:rPr>
          <w:rFonts w:ascii="Arial Narrow" w:hAnsi="Arial Narrow" w:cs="Arial"/>
          <w:sz w:val="26"/>
          <w:szCs w:val="26"/>
          <w:lang w:val="es-ES"/>
        </w:rPr>
        <w:t>epicrisis</w:t>
      </w:r>
      <w:proofErr w:type="spellEnd"/>
      <w:r w:rsidR="003D6019" w:rsidRPr="003374A7">
        <w:rPr>
          <w:rFonts w:ascii="Arial Narrow" w:hAnsi="Arial Narrow" w:cs="Arial"/>
          <w:sz w:val="26"/>
          <w:szCs w:val="26"/>
          <w:lang w:val="es-ES"/>
        </w:rPr>
        <w:t xml:space="preserve"> del Servicio de Nefrología – Unidad Renal </w:t>
      </w:r>
      <w:r w:rsidR="001B60C7" w:rsidRPr="003374A7">
        <w:rPr>
          <w:rFonts w:ascii="Arial Narrow" w:hAnsi="Arial Narrow" w:cs="Arial"/>
          <w:sz w:val="26"/>
          <w:szCs w:val="26"/>
          <w:lang w:val="es-ES"/>
        </w:rPr>
        <w:t>iniciado el 29 de enero de 2016 y finalizado el 29 de febrero del mismo año</w:t>
      </w:r>
      <w:r w:rsidR="00563410" w:rsidRPr="003374A7">
        <w:rPr>
          <w:rFonts w:ascii="Arial Narrow" w:hAnsi="Arial Narrow" w:cs="Arial"/>
          <w:sz w:val="26"/>
          <w:szCs w:val="26"/>
          <w:lang w:val="es-ES"/>
        </w:rPr>
        <w:t>,</w:t>
      </w:r>
      <w:r w:rsidR="001B60C7" w:rsidRPr="003374A7">
        <w:rPr>
          <w:rFonts w:ascii="Arial Narrow" w:hAnsi="Arial Narrow" w:cs="Arial"/>
          <w:sz w:val="26"/>
          <w:szCs w:val="26"/>
          <w:lang w:val="es-ES"/>
        </w:rPr>
        <w:t xml:space="preserve"> la ascendiente se encontraba internada hospitalariamente debido a un “</w:t>
      </w:r>
      <w:r w:rsidR="001B60C7" w:rsidRPr="003374A7">
        <w:rPr>
          <w:rFonts w:ascii="Arial Narrow" w:hAnsi="Arial Narrow" w:cs="Arial"/>
          <w:i/>
          <w:sz w:val="26"/>
          <w:szCs w:val="26"/>
          <w:lang w:val="es-ES"/>
        </w:rPr>
        <w:t>choque hemorrágico secundario a hematoma expansivo en cuello”</w:t>
      </w:r>
      <w:r w:rsidRPr="003374A7">
        <w:rPr>
          <w:rFonts w:ascii="Arial Narrow" w:hAnsi="Arial Narrow" w:cs="Arial"/>
          <w:i/>
          <w:sz w:val="26"/>
          <w:szCs w:val="26"/>
          <w:lang w:val="es-ES"/>
        </w:rPr>
        <w:t xml:space="preserve">, </w:t>
      </w:r>
      <w:r w:rsidRPr="003374A7">
        <w:rPr>
          <w:rFonts w:ascii="Arial Narrow" w:hAnsi="Arial Narrow" w:cs="Arial"/>
          <w:sz w:val="26"/>
          <w:szCs w:val="26"/>
          <w:lang w:val="es-ES"/>
        </w:rPr>
        <w:t xml:space="preserve">además se realizaron sesiones de hemodiálisis en las que se presentaba disfunción de catéter, que imposibilitaba su finalización debido a la fuga de material hemático a través del orificio de inserción del catéter – </w:t>
      </w:r>
      <w:proofErr w:type="spellStart"/>
      <w:r w:rsidRPr="003374A7">
        <w:rPr>
          <w:rFonts w:ascii="Arial Narrow" w:hAnsi="Arial Narrow" w:cs="Arial"/>
          <w:sz w:val="26"/>
          <w:szCs w:val="26"/>
          <w:lang w:val="es-ES"/>
        </w:rPr>
        <w:t>fl</w:t>
      </w:r>
      <w:proofErr w:type="spellEnd"/>
      <w:r w:rsidRPr="003374A7">
        <w:rPr>
          <w:rFonts w:ascii="Arial Narrow" w:hAnsi="Arial Narrow" w:cs="Arial"/>
          <w:sz w:val="26"/>
          <w:szCs w:val="26"/>
          <w:lang w:val="es-ES"/>
        </w:rPr>
        <w:t>. 33 c. 1</w:t>
      </w:r>
      <w:r w:rsidR="009E5916" w:rsidRPr="003374A7">
        <w:rPr>
          <w:rFonts w:ascii="Arial Narrow" w:hAnsi="Arial Narrow" w:cs="Arial"/>
          <w:sz w:val="26"/>
          <w:szCs w:val="26"/>
          <w:lang w:val="es-ES"/>
        </w:rPr>
        <w:t>–</w:t>
      </w:r>
      <w:r w:rsidRPr="003374A7">
        <w:rPr>
          <w:rFonts w:ascii="Arial Narrow" w:hAnsi="Arial Narrow" w:cs="Arial"/>
          <w:sz w:val="26"/>
          <w:szCs w:val="26"/>
          <w:lang w:val="es-ES"/>
        </w:rPr>
        <w:t>.</w:t>
      </w:r>
    </w:p>
    <w:p w:rsidR="00735416" w:rsidRPr="003374A7" w:rsidRDefault="00735416" w:rsidP="003374A7">
      <w:pPr>
        <w:spacing w:line="288" w:lineRule="auto"/>
        <w:ind w:firstLine="851"/>
        <w:jc w:val="both"/>
        <w:rPr>
          <w:rFonts w:ascii="Arial Narrow" w:hAnsi="Arial Narrow" w:cs="Arial"/>
          <w:sz w:val="26"/>
          <w:szCs w:val="26"/>
          <w:lang w:val="es-ES"/>
        </w:rPr>
      </w:pPr>
    </w:p>
    <w:p w:rsidR="00735416" w:rsidRPr="003374A7" w:rsidRDefault="00563410"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Por último, obra el</w:t>
      </w:r>
      <w:r w:rsidR="00735416" w:rsidRPr="003374A7">
        <w:rPr>
          <w:rFonts w:ascii="Arial Narrow" w:hAnsi="Arial Narrow" w:cs="Arial"/>
          <w:sz w:val="26"/>
          <w:szCs w:val="26"/>
          <w:lang w:val="es-ES"/>
        </w:rPr>
        <w:t xml:space="preserve"> </w:t>
      </w:r>
      <w:r w:rsidR="004C226C" w:rsidRPr="003374A7">
        <w:rPr>
          <w:rFonts w:ascii="Arial Narrow" w:hAnsi="Arial Narrow" w:cs="Arial"/>
          <w:sz w:val="26"/>
          <w:szCs w:val="26"/>
          <w:lang w:val="es-ES"/>
        </w:rPr>
        <w:t xml:space="preserve">reporte de atención médica de 10 de febrero de 2016 en la que se señaló que la madre del demandante se encontraba en sala de observación con acompañante y se resaltó la necesidad del acompañamiento aludido – </w:t>
      </w:r>
      <w:proofErr w:type="spellStart"/>
      <w:r w:rsidR="004C226C" w:rsidRPr="003374A7">
        <w:rPr>
          <w:rFonts w:ascii="Arial Narrow" w:hAnsi="Arial Narrow" w:cs="Arial"/>
          <w:sz w:val="26"/>
          <w:szCs w:val="26"/>
          <w:lang w:val="es-ES"/>
        </w:rPr>
        <w:t>fl</w:t>
      </w:r>
      <w:proofErr w:type="spellEnd"/>
      <w:r w:rsidR="004C226C" w:rsidRPr="003374A7">
        <w:rPr>
          <w:rFonts w:ascii="Arial Narrow" w:hAnsi="Arial Narrow" w:cs="Arial"/>
          <w:sz w:val="26"/>
          <w:szCs w:val="26"/>
          <w:lang w:val="es-ES"/>
        </w:rPr>
        <w:t>. 44 c. 1</w:t>
      </w:r>
      <w:r w:rsidR="009E5916" w:rsidRPr="003374A7">
        <w:rPr>
          <w:rFonts w:ascii="Arial Narrow" w:hAnsi="Arial Narrow" w:cs="Arial"/>
          <w:sz w:val="26"/>
          <w:szCs w:val="26"/>
          <w:lang w:val="es-ES"/>
        </w:rPr>
        <w:t>–</w:t>
      </w:r>
      <w:r w:rsidR="00473084" w:rsidRPr="003374A7">
        <w:rPr>
          <w:rFonts w:ascii="Arial Narrow" w:hAnsi="Arial Narrow" w:cs="Arial"/>
          <w:sz w:val="26"/>
          <w:szCs w:val="26"/>
          <w:lang w:val="es-ES"/>
        </w:rPr>
        <w:t>.</w:t>
      </w:r>
    </w:p>
    <w:p w:rsidR="00E85D44" w:rsidRPr="003374A7" w:rsidRDefault="00E85D44" w:rsidP="003374A7">
      <w:pPr>
        <w:spacing w:line="288" w:lineRule="auto"/>
        <w:ind w:firstLine="851"/>
        <w:jc w:val="both"/>
        <w:rPr>
          <w:rFonts w:ascii="Arial Narrow" w:hAnsi="Arial Narrow" w:cs="Arial"/>
          <w:sz w:val="26"/>
          <w:szCs w:val="26"/>
          <w:lang w:val="es-ES"/>
        </w:rPr>
      </w:pPr>
    </w:p>
    <w:p w:rsidR="00E85D44" w:rsidRPr="003374A7" w:rsidRDefault="00E85D44"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 xml:space="preserve">En cuanto a la dependencia económica, obra igualmente la declaración de Karen </w:t>
      </w:r>
      <w:proofErr w:type="spellStart"/>
      <w:r w:rsidRPr="003374A7">
        <w:rPr>
          <w:rFonts w:ascii="Arial Narrow" w:hAnsi="Arial Narrow" w:cs="Arial"/>
          <w:sz w:val="26"/>
          <w:szCs w:val="26"/>
          <w:lang w:val="es-ES"/>
        </w:rPr>
        <w:t>Ibeth</w:t>
      </w:r>
      <w:proofErr w:type="spellEnd"/>
      <w:r w:rsidRPr="003374A7">
        <w:rPr>
          <w:rFonts w:ascii="Arial Narrow" w:hAnsi="Arial Narrow" w:cs="Arial"/>
          <w:sz w:val="26"/>
          <w:szCs w:val="26"/>
          <w:lang w:val="es-ES"/>
        </w:rPr>
        <w:t xml:space="preserve"> Herrera y de </w:t>
      </w:r>
      <w:proofErr w:type="spellStart"/>
      <w:r w:rsidRPr="003374A7">
        <w:rPr>
          <w:rFonts w:ascii="Arial Narrow" w:hAnsi="Arial Narrow" w:cs="Arial"/>
          <w:sz w:val="26"/>
          <w:szCs w:val="26"/>
          <w:lang w:val="es-ES"/>
        </w:rPr>
        <w:t>Leydi</w:t>
      </w:r>
      <w:proofErr w:type="spellEnd"/>
      <w:r w:rsidRPr="003374A7">
        <w:rPr>
          <w:rFonts w:ascii="Arial Narrow" w:hAnsi="Arial Narrow" w:cs="Arial"/>
          <w:sz w:val="26"/>
          <w:szCs w:val="26"/>
          <w:lang w:val="es-ES"/>
        </w:rPr>
        <w:t xml:space="preserve"> Johana Ramírez Pavas – esta última afirmó ser hermana del demandante </w:t>
      </w:r>
      <w:r w:rsidR="009E5916" w:rsidRPr="003374A7">
        <w:rPr>
          <w:rFonts w:ascii="Arial Narrow" w:hAnsi="Arial Narrow" w:cs="Arial"/>
          <w:sz w:val="26"/>
          <w:szCs w:val="26"/>
          <w:lang w:val="es-ES"/>
        </w:rPr>
        <w:t>–</w:t>
      </w:r>
      <w:r w:rsidRPr="003374A7">
        <w:rPr>
          <w:rFonts w:ascii="Arial Narrow" w:hAnsi="Arial Narrow" w:cs="Arial"/>
          <w:sz w:val="26"/>
          <w:szCs w:val="26"/>
          <w:lang w:val="es-ES"/>
        </w:rPr>
        <w:t xml:space="preserve">, que coincidieron en afirmar que el demandante siempre había dependido económicamente de su madre, quien pagaba los semestres universitarios y alimentación y vestuario del demandante, </w:t>
      </w:r>
      <w:r w:rsidR="007E0F53" w:rsidRPr="003374A7">
        <w:rPr>
          <w:rFonts w:ascii="Arial Narrow" w:hAnsi="Arial Narrow" w:cs="Arial"/>
          <w:sz w:val="26"/>
          <w:szCs w:val="26"/>
          <w:lang w:val="es-ES"/>
        </w:rPr>
        <w:t xml:space="preserve">sin que tuvieran conocimiento alguno del padre del demandante, además relataron que con posterioridad a la muerte de la pensionada, Juan Daniel Ramírez Pavas solicitó créditos estudiantiles al </w:t>
      </w:r>
      <w:proofErr w:type="spellStart"/>
      <w:r w:rsidR="007E0F53" w:rsidRPr="003374A7">
        <w:rPr>
          <w:rFonts w:ascii="Arial Narrow" w:hAnsi="Arial Narrow" w:cs="Arial"/>
          <w:sz w:val="26"/>
          <w:szCs w:val="26"/>
          <w:lang w:val="es-ES"/>
        </w:rPr>
        <w:t>Icetex</w:t>
      </w:r>
      <w:proofErr w:type="spellEnd"/>
      <w:r w:rsidR="007E0F53" w:rsidRPr="003374A7">
        <w:rPr>
          <w:rFonts w:ascii="Arial Narrow" w:hAnsi="Arial Narrow" w:cs="Arial"/>
          <w:sz w:val="26"/>
          <w:szCs w:val="26"/>
          <w:lang w:val="es-ES"/>
        </w:rPr>
        <w:t xml:space="preserve"> y empezó a recibir ayuda económica de su hermana </w:t>
      </w:r>
      <w:proofErr w:type="spellStart"/>
      <w:r w:rsidR="007E0F53" w:rsidRPr="003374A7">
        <w:rPr>
          <w:rFonts w:ascii="Arial Narrow" w:hAnsi="Arial Narrow" w:cs="Arial"/>
          <w:sz w:val="26"/>
          <w:szCs w:val="26"/>
          <w:lang w:val="es-ES"/>
        </w:rPr>
        <w:t>Leydi</w:t>
      </w:r>
      <w:proofErr w:type="spellEnd"/>
      <w:r w:rsidR="007E0F53" w:rsidRPr="003374A7">
        <w:rPr>
          <w:rFonts w:ascii="Arial Narrow" w:hAnsi="Arial Narrow" w:cs="Arial"/>
          <w:sz w:val="26"/>
          <w:szCs w:val="26"/>
          <w:lang w:val="es-ES"/>
        </w:rPr>
        <w:t xml:space="preserve"> Johana Ramírez Pavas, quien labora</w:t>
      </w:r>
      <w:r w:rsidR="0098799B" w:rsidRPr="003374A7">
        <w:rPr>
          <w:rFonts w:ascii="Arial Narrow" w:hAnsi="Arial Narrow" w:cs="Arial"/>
          <w:sz w:val="26"/>
          <w:szCs w:val="26"/>
          <w:lang w:val="es-ES"/>
        </w:rPr>
        <w:t>ba</w:t>
      </w:r>
      <w:r w:rsidR="007E0F53" w:rsidRPr="003374A7">
        <w:rPr>
          <w:rFonts w:ascii="Arial Narrow" w:hAnsi="Arial Narrow" w:cs="Arial"/>
          <w:sz w:val="26"/>
          <w:szCs w:val="26"/>
          <w:lang w:val="es-ES"/>
        </w:rPr>
        <w:t xml:space="preserve"> para una institución aseguradora</w:t>
      </w:r>
      <w:r w:rsidR="0098799B" w:rsidRPr="003374A7">
        <w:rPr>
          <w:rFonts w:ascii="Arial Narrow" w:hAnsi="Arial Narrow" w:cs="Arial"/>
          <w:sz w:val="26"/>
          <w:szCs w:val="26"/>
          <w:lang w:val="es-ES"/>
        </w:rPr>
        <w:t xml:space="preserve"> para la fecha del óbito y con posterioridad a esta</w:t>
      </w:r>
      <w:r w:rsidR="00C264C1" w:rsidRPr="003374A7">
        <w:rPr>
          <w:rFonts w:ascii="Arial Narrow" w:hAnsi="Arial Narrow" w:cs="Arial"/>
          <w:sz w:val="26"/>
          <w:szCs w:val="26"/>
          <w:lang w:val="es-ES"/>
        </w:rPr>
        <w:t xml:space="preserve"> – </w:t>
      </w:r>
      <w:proofErr w:type="spellStart"/>
      <w:r w:rsidR="00C264C1" w:rsidRPr="003374A7">
        <w:rPr>
          <w:rFonts w:ascii="Arial Narrow" w:hAnsi="Arial Narrow" w:cs="Arial"/>
          <w:sz w:val="26"/>
          <w:szCs w:val="26"/>
          <w:lang w:val="es-ES"/>
        </w:rPr>
        <w:t>fl</w:t>
      </w:r>
      <w:proofErr w:type="spellEnd"/>
      <w:r w:rsidR="00C264C1" w:rsidRPr="003374A7">
        <w:rPr>
          <w:rFonts w:ascii="Arial Narrow" w:hAnsi="Arial Narrow" w:cs="Arial"/>
          <w:sz w:val="26"/>
          <w:szCs w:val="26"/>
          <w:lang w:val="es-ES"/>
        </w:rPr>
        <w:t xml:space="preserve">. 193 vto. </w:t>
      </w:r>
      <w:proofErr w:type="gramStart"/>
      <w:r w:rsidR="00C264C1" w:rsidRPr="003374A7">
        <w:rPr>
          <w:rFonts w:ascii="Arial Narrow" w:hAnsi="Arial Narrow" w:cs="Arial"/>
          <w:sz w:val="26"/>
          <w:szCs w:val="26"/>
          <w:lang w:val="es-ES"/>
        </w:rPr>
        <w:t>cd</w:t>
      </w:r>
      <w:proofErr w:type="gramEnd"/>
      <w:r w:rsidR="00C264C1" w:rsidRPr="003374A7">
        <w:rPr>
          <w:rFonts w:ascii="Arial Narrow" w:hAnsi="Arial Narrow" w:cs="Arial"/>
          <w:sz w:val="26"/>
          <w:szCs w:val="26"/>
          <w:lang w:val="es-ES"/>
        </w:rPr>
        <w:t>, c. 1</w:t>
      </w:r>
      <w:r w:rsidR="009E5916" w:rsidRPr="003374A7">
        <w:rPr>
          <w:rFonts w:ascii="Arial Narrow" w:hAnsi="Arial Narrow" w:cs="Arial"/>
          <w:sz w:val="26"/>
          <w:szCs w:val="26"/>
          <w:lang w:val="es-ES"/>
        </w:rPr>
        <w:t>–</w:t>
      </w:r>
      <w:r w:rsidR="007E0F53" w:rsidRPr="003374A7">
        <w:rPr>
          <w:rFonts w:ascii="Arial Narrow" w:hAnsi="Arial Narrow" w:cs="Arial"/>
          <w:sz w:val="26"/>
          <w:szCs w:val="26"/>
          <w:lang w:val="es-ES"/>
        </w:rPr>
        <w:t xml:space="preserve">.  </w:t>
      </w:r>
    </w:p>
    <w:p w:rsidR="00E85D44" w:rsidRPr="003374A7" w:rsidRDefault="00E85D44" w:rsidP="003374A7">
      <w:pPr>
        <w:spacing w:line="288" w:lineRule="auto"/>
        <w:ind w:firstLine="851"/>
        <w:jc w:val="both"/>
        <w:rPr>
          <w:rFonts w:ascii="Arial Narrow" w:hAnsi="Arial Narrow" w:cs="Arial"/>
          <w:sz w:val="26"/>
          <w:szCs w:val="26"/>
          <w:lang w:val="es-ES"/>
        </w:rPr>
      </w:pPr>
    </w:p>
    <w:p w:rsidR="00D629C5" w:rsidRPr="003374A7" w:rsidRDefault="007E0F53"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Del anterior derrotero probatorio</w:t>
      </w:r>
      <w:r w:rsidR="00C5479D" w:rsidRPr="003374A7">
        <w:rPr>
          <w:rFonts w:ascii="Arial Narrow" w:hAnsi="Arial Narrow" w:cs="Arial"/>
          <w:sz w:val="26"/>
          <w:szCs w:val="26"/>
          <w:lang w:val="es-ES"/>
        </w:rPr>
        <w:t>,</w:t>
      </w:r>
      <w:r w:rsidR="00651EDA" w:rsidRPr="003374A7">
        <w:rPr>
          <w:rFonts w:ascii="Arial Narrow" w:hAnsi="Arial Narrow" w:cs="Arial"/>
          <w:sz w:val="26"/>
          <w:szCs w:val="26"/>
          <w:lang w:val="es-ES"/>
        </w:rPr>
        <w:t xml:space="preserve"> se deriva necesariamente que el señor </w:t>
      </w:r>
      <w:r w:rsidR="00E85D44" w:rsidRPr="003374A7">
        <w:rPr>
          <w:rFonts w:ascii="Arial Narrow" w:hAnsi="Arial Narrow" w:cs="Arial"/>
          <w:sz w:val="26"/>
          <w:szCs w:val="26"/>
          <w:lang w:val="es-ES"/>
        </w:rPr>
        <w:t>Juan Daniel Ramírez Pavas</w:t>
      </w:r>
      <w:r w:rsidR="00651EDA" w:rsidRPr="003374A7">
        <w:rPr>
          <w:rFonts w:ascii="Arial Narrow" w:hAnsi="Arial Narrow" w:cs="Arial"/>
          <w:sz w:val="26"/>
          <w:szCs w:val="26"/>
          <w:lang w:val="es-ES"/>
        </w:rPr>
        <w:t xml:space="preserve"> se vio afectado por el deceso de su </w:t>
      </w:r>
      <w:r w:rsidR="00E85D44" w:rsidRPr="003374A7">
        <w:rPr>
          <w:rFonts w:ascii="Arial Narrow" w:hAnsi="Arial Narrow" w:cs="Arial"/>
          <w:sz w:val="26"/>
          <w:szCs w:val="26"/>
          <w:lang w:val="es-ES"/>
        </w:rPr>
        <w:t>madre</w:t>
      </w:r>
      <w:r w:rsidRPr="003374A7">
        <w:rPr>
          <w:rFonts w:ascii="Arial Narrow" w:hAnsi="Arial Narrow" w:cs="Arial"/>
          <w:sz w:val="26"/>
          <w:szCs w:val="26"/>
          <w:lang w:val="es-ES"/>
        </w:rPr>
        <w:t>, pues esta</w:t>
      </w:r>
      <w:r w:rsidR="00651EDA" w:rsidRPr="003374A7">
        <w:rPr>
          <w:rFonts w:ascii="Arial Narrow" w:hAnsi="Arial Narrow" w:cs="Arial"/>
          <w:sz w:val="26"/>
          <w:szCs w:val="26"/>
          <w:lang w:val="es-ES"/>
        </w:rPr>
        <w:t xml:space="preserve"> era </w:t>
      </w:r>
      <w:r w:rsidRPr="003374A7">
        <w:rPr>
          <w:rFonts w:ascii="Arial Narrow" w:hAnsi="Arial Narrow" w:cs="Arial"/>
          <w:sz w:val="26"/>
          <w:szCs w:val="26"/>
          <w:lang w:val="es-ES"/>
        </w:rPr>
        <w:t xml:space="preserve">la </w:t>
      </w:r>
      <w:r w:rsidR="00651EDA" w:rsidRPr="003374A7">
        <w:rPr>
          <w:rFonts w:ascii="Arial Narrow" w:hAnsi="Arial Narrow" w:cs="Arial"/>
          <w:sz w:val="26"/>
          <w:szCs w:val="26"/>
          <w:lang w:val="es-ES"/>
        </w:rPr>
        <w:t>encargad</w:t>
      </w:r>
      <w:r w:rsidR="00D629C5" w:rsidRPr="003374A7">
        <w:rPr>
          <w:rFonts w:ascii="Arial Narrow" w:hAnsi="Arial Narrow" w:cs="Arial"/>
          <w:sz w:val="26"/>
          <w:szCs w:val="26"/>
          <w:lang w:val="es-ES"/>
        </w:rPr>
        <w:t>a</w:t>
      </w:r>
      <w:r w:rsidR="00651EDA" w:rsidRPr="003374A7">
        <w:rPr>
          <w:rFonts w:ascii="Arial Narrow" w:hAnsi="Arial Narrow" w:cs="Arial"/>
          <w:sz w:val="26"/>
          <w:szCs w:val="26"/>
          <w:lang w:val="es-ES"/>
        </w:rPr>
        <w:t xml:space="preserve"> de sustenta</w:t>
      </w:r>
      <w:r w:rsidR="00D629C5" w:rsidRPr="003374A7">
        <w:rPr>
          <w:rFonts w:ascii="Arial Narrow" w:hAnsi="Arial Narrow" w:cs="Arial"/>
          <w:sz w:val="26"/>
          <w:szCs w:val="26"/>
          <w:lang w:val="es-ES"/>
        </w:rPr>
        <w:t>rlo y ayudarlo con los estudios</w:t>
      </w:r>
      <w:r w:rsidR="00651EDA" w:rsidRPr="003374A7">
        <w:rPr>
          <w:rFonts w:ascii="Arial Narrow" w:hAnsi="Arial Narrow" w:cs="Arial"/>
          <w:sz w:val="26"/>
          <w:szCs w:val="26"/>
          <w:lang w:val="es-ES"/>
        </w:rPr>
        <w:t xml:space="preserve"> que </w:t>
      </w:r>
      <w:r w:rsidRPr="003374A7">
        <w:rPr>
          <w:rFonts w:ascii="Arial Narrow" w:hAnsi="Arial Narrow" w:cs="Arial"/>
          <w:sz w:val="26"/>
          <w:szCs w:val="26"/>
          <w:lang w:val="es-ES"/>
        </w:rPr>
        <w:t xml:space="preserve">cursaba para el momento de su fallecimiento, y si bien la intensidad horaria </w:t>
      </w:r>
      <w:r w:rsidR="00C264C1" w:rsidRPr="003374A7">
        <w:rPr>
          <w:rFonts w:ascii="Arial Narrow" w:hAnsi="Arial Narrow" w:cs="Arial"/>
          <w:sz w:val="26"/>
          <w:szCs w:val="26"/>
          <w:lang w:val="es-ES"/>
        </w:rPr>
        <w:t>resultó en una hora inferior a la mínima requerida por la normatividad, lo cierto es que dicha omisión ocurrió como consecuencia de la necesaria y natural ayuda que los hijos deben proveer a sus padres, incluso y con mayor razón en la época de su convalecencia</w:t>
      </w:r>
      <w:r w:rsidR="00DA4154" w:rsidRPr="003374A7">
        <w:rPr>
          <w:rFonts w:ascii="Arial Narrow" w:hAnsi="Arial Narrow" w:cs="Arial"/>
          <w:sz w:val="26"/>
          <w:szCs w:val="26"/>
          <w:lang w:val="es-ES"/>
        </w:rPr>
        <w:t xml:space="preserve">, sin que la presencia de descendientes adicionales excluyera </w:t>
      </w:r>
      <w:r w:rsidR="00DA4154" w:rsidRPr="003374A7">
        <w:rPr>
          <w:rFonts w:ascii="Arial Narrow" w:hAnsi="Arial Narrow" w:cs="Arial"/>
          <w:i/>
          <w:sz w:val="26"/>
          <w:szCs w:val="26"/>
          <w:lang w:val="es-ES"/>
        </w:rPr>
        <w:t xml:space="preserve">a fortiori </w:t>
      </w:r>
      <w:r w:rsidR="00DA4154" w:rsidRPr="003374A7">
        <w:rPr>
          <w:rFonts w:ascii="Arial Narrow" w:hAnsi="Arial Narrow" w:cs="Arial"/>
          <w:sz w:val="26"/>
          <w:szCs w:val="26"/>
          <w:lang w:val="es-ES"/>
        </w:rPr>
        <w:t xml:space="preserve">la ayuda del demandante, máxime que la aludida hermana </w:t>
      </w:r>
      <w:r w:rsidR="0098799B" w:rsidRPr="003374A7">
        <w:rPr>
          <w:rFonts w:ascii="Arial Narrow" w:hAnsi="Arial Narrow" w:cs="Arial"/>
          <w:sz w:val="26"/>
          <w:szCs w:val="26"/>
          <w:lang w:val="es-ES"/>
        </w:rPr>
        <w:t>se encontraba sujeta a las obligaciones laborales impuestas para dicho momento.</w:t>
      </w:r>
    </w:p>
    <w:p w:rsidR="00D629C5" w:rsidRPr="003374A7" w:rsidRDefault="00D629C5" w:rsidP="003374A7">
      <w:pPr>
        <w:spacing w:line="288" w:lineRule="auto"/>
        <w:ind w:firstLine="851"/>
        <w:jc w:val="both"/>
        <w:rPr>
          <w:rFonts w:ascii="Arial Narrow" w:hAnsi="Arial Narrow" w:cs="Arial"/>
          <w:sz w:val="26"/>
          <w:szCs w:val="26"/>
          <w:lang w:val="es-ES"/>
        </w:rPr>
      </w:pPr>
    </w:p>
    <w:p w:rsidR="00FA1EED" w:rsidRPr="003374A7" w:rsidRDefault="00D629C5"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lastRenderedPageBreak/>
        <w:t>Puestas de ese modo las cosas,</w:t>
      </w:r>
      <w:r w:rsidR="00C264C1" w:rsidRPr="003374A7">
        <w:rPr>
          <w:rFonts w:ascii="Arial Narrow" w:hAnsi="Arial Narrow" w:cs="Arial"/>
          <w:sz w:val="26"/>
          <w:szCs w:val="26"/>
          <w:lang w:val="es-ES"/>
        </w:rPr>
        <w:t xml:space="preserve"> </w:t>
      </w:r>
      <w:r w:rsidRPr="003374A7">
        <w:rPr>
          <w:rFonts w:ascii="Arial Narrow" w:hAnsi="Arial Narrow" w:cs="Arial"/>
          <w:sz w:val="26"/>
          <w:szCs w:val="26"/>
          <w:lang w:val="es-ES"/>
        </w:rPr>
        <w:t xml:space="preserve">decae el reproche de la alzada e inevitablemente conlleva la confirmación de la sentencia de primer grado. </w:t>
      </w:r>
    </w:p>
    <w:p w:rsidR="00D50AA0" w:rsidRPr="003374A7" w:rsidRDefault="00D50AA0" w:rsidP="003374A7">
      <w:pPr>
        <w:spacing w:line="288" w:lineRule="auto"/>
        <w:ind w:firstLine="851"/>
        <w:jc w:val="both"/>
        <w:rPr>
          <w:rFonts w:ascii="Arial Narrow" w:hAnsi="Arial Narrow" w:cs="Arial"/>
          <w:sz w:val="26"/>
          <w:szCs w:val="26"/>
          <w:lang w:val="es-ES"/>
        </w:rPr>
      </w:pPr>
    </w:p>
    <w:p w:rsidR="009B3144" w:rsidRPr="003374A7" w:rsidRDefault="00D629C5" w:rsidP="003374A7">
      <w:pPr>
        <w:spacing w:line="288" w:lineRule="auto"/>
        <w:ind w:firstLine="851"/>
        <w:jc w:val="both"/>
        <w:rPr>
          <w:rFonts w:ascii="Arial Narrow" w:hAnsi="Arial Narrow" w:cs="Arial"/>
          <w:sz w:val="26"/>
          <w:szCs w:val="26"/>
          <w:lang w:val="es-ES"/>
        </w:rPr>
      </w:pPr>
      <w:r w:rsidRPr="003374A7">
        <w:rPr>
          <w:rFonts w:ascii="Arial Narrow" w:hAnsi="Arial Narrow" w:cs="Arial"/>
          <w:sz w:val="26"/>
          <w:szCs w:val="26"/>
          <w:lang w:val="es-ES"/>
        </w:rPr>
        <w:t>Costas a cargo de la recurrente y a favor del demandante.</w:t>
      </w:r>
    </w:p>
    <w:p w:rsidR="00181D67" w:rsidRPr="003374A7" w:rsidRDefault="00181D67" w:rsidP="003374A7">
      <w:pPr>
        <w:pStyle w:val="Sinespaciado"/>
        <w:spacing w:line="288" w:lineRule="auto"/>
        <w:rPr>
          <w:rFonts w:ascii="Arial Narrow" w:hAnsi="Arial Narrow"/>
          <w:sz w:val="26"/>
          <w:szCs w:val="26"/>
          <w:lang w:val="es-ES"/>
        </w:rPr>
      </w:pPr>
    </w:p>
    <w:p w:rsidR="00181D67" w:rsidRPr="003374A7" w:rsidRDefault="00181D67" w:rsidP="003374A7">
      <w:pPr>
        <w:pStyle w:val="Prrafodelista1"/>
        <w:spacing w:after="0" w:line="288" w:lineRule="auto"/>
        <w:ind w:left="0" w:firstLine="900"/>
        <w:jc w:val="both"/>
        <w:rPr>
          <w:rFonts w:ascii="Arial Narrow" w:hAnsi="Arial Narrow"/>
          <w:sz w:val="26"/>
          <w:szCs w:val="26"/>
        </w:rPr>
      </w:pPr>
      <w:r w:rsidRPr="003374A7">
        <w:rPr>
          <w:rFonts w:ascii="Arial Narrow" w:hAnsi="Arial Narrow"/>
          <w:sz w:val="26"/>
          <w:szCs w:val="26"/>
        </w:rPr>
        <w:t xml:space="preserve">En mérito de lo expuesto, el </w:t>
      </w:r>
      <w:r w:rsidRPr="003374A7">
        <w:rPr>
          <w:rFonts w:ascii="Arial Narrow" w:hAnsi="Arial Narrow"/>
          <w:b/>
          <w:i/>
          <w:sz w:val="26"/>
          <w:szCs w:val="26"/>
        </w:rPr>
        <w:t xml:space="preserve">H. Tribunal Superior del Distrito Judicial de Pereira </w:t>
      </w:r>
      <w:r w:rsidR="009E5916" w:rsidRPr="003374A7">
        <w:rPr>
          <w:rFonts w:ascii="Arial Narrow" w:hAnsi="Arial Narrow" w:cs="Arial"/>
          <w:sz w:val="26"/>
          <w:szCs w:val="26"/>
          <w:lang w:val="es-ES"/>
        </w:rPr>
        <w:t>–</w:t>
      </w:r>
      <w:r w:rsidRPr="003374A7">
        <w:rPr>
          <w:rFonts w:ascii="Arial Narrow" w:hAnsi="Arial Narrow"/>
          <w:b/>
          <w:i/>
          <w:sz w:val="26"/>
          <w:szCs w:val="26"/>
        </w:rPr>
        <w:t xml:space="preserve"> Risaralda, Sala Laboral,</w:t>
      </w:r>
      <w:r w:rsidRPr="003374A7">
        <w:rPr>
          <w:rFonts w:ascii="Arial Narrow" w:hAnsi="Arial Narrow"/>
          <w:sz w:val="26"/>
          <w:szCs w:val="26"/>
        </w:rPr>
        <w:t xml:space="preserve"> administrando justicia en nombre de la República y por autoridad de la ley,</w:t>
      </w:r>
    </w:p>
    <w:p w:rsidR="00181D67" w:rsidRPr="003374A7" w:rsidRDefault="00181D67" w:rsidP="003374A7">
      <w:pPr>
        <w:pStyle w:val="Sinespaciado"/>
        <w:spacing w:line="288" w:lineRule="auto"/>
        <w:rPr>
          <w:rFonts w:ascii="Arial Narrow" w:hAnsi="Arial Narrow"/>
          <w:sz w:val="26"/>
          <w:szCs w:val="26"/>
        </w:rPr>
      </w:pPr>
    </w:p>
    <w:p w:rsidR="00181D67" w:rsidRPr="003374A7" w:rsidRDefault="00181D67" w:rsidP="003374A7">
      <w:pPr>
        <w:spacing w:line="288" w:lineRule="auto"/>
        <w:jc w:val="center"/>
        <w:rPr>
          <w:rFonts w:ascii="Arial Narrow" w:hAnsi="Arial Narrow" w:cs="Arial"/>
          <w:b/>
          <w:i/>
          <w:sz w:val="26"/>
          <w:szCs w:val="26"/>
        </w:rPr>
      </w:pPr>
      <w:r w:rsidRPr="003374A7">
        <w:rPr>
          <w:rFonts w:ascii="Arial Narrow" w:hAnsi="Arial Narrow" w:cs="Arial"/>
          <w:b/>
          <w:i/>
          <w:sz w:val="26"/>
          <w:szCs w:val="26"/>
        </w:rPr>
        <w:t>FALLA</w:t>
      </w:r>
    </w:p>
    <w:p w:rsidR="00181D67" w:rsidRPr="003374A7" w:rsidRDefault="00181D67" w:rsidP="003374A7">
      <w:pPr>
        <w:pStyle w:val="Sinespaciado"/>
        <w:spacing w:line="288" w:lineRule="auto"/>
        <w:rPr>
          <w:rFonts w:ascii="Arial Narrow" w:hAnsi="Arial Narrow"/>
          <w:sz w:val="26"/>
          <w:szCs w:val="26"/>
        </w:rPr>
      </w:pPr>
    </w:p>
    <w:p w:rsidR="00D629C5" w:rsidRPr="003374A7" w:rsidRDefault="008213FA" w:rsidP="003374A7">
      <w:pPr>
        <w:pStyle w:val="Textoindependiente31"/>
        <w:spacing w:line="288" w:lineRule="auto"/>
        <w:ind w:firstLine="708"/>
        <w:rPr>
          <w:rFonts w:ascii="Arial Narrow" w:hAnsi="Arial Narrow" w:cs="Arial"/>
          <w:bCs/>
          <w:iCs/>
          <w:sz w:val="26"/>
          <w:szCs w:val="26"/>
        </w:rPr>
      </w:pPr>
      <w:r w:rsidRPr="003374A7">
        <w:rPr>
          <w:rFonts w:ascii="Arial Narrow" w:hAnsi="Arial Narrow" w:cs="Arial"/>
          <w:b/>
          <w:i/>
          <w:spacing w:val="-2"/>
          <w:sz w:val="26"/>
          <w:szCs w:val="26"/>
        </w:rPr>
        <w:t xml:space="preserve">1. </w:t>
      </w:r>
      <w:r w:rsidR="00D629C5" w:rsidRPr="003374A7">
        <w:rPr>
          <w:rFonts w:ascii="Arial Narrow" w:hAnsi="Arial Narrow" w:cs="Arial"/>
          <w:b/>
          <w:i/>
          <w:spacing w:val="-2"/>
          <w:sz w:val="26"/>
          <w:szCs w:val="26"/>
        </w:rPr>
        <w:t>Confirmar</w:t>
      </w:r>
      <w:r w:rsidR="000874BF" w:rsidRPr="003374A7">
        <w:rPr>
          <w:rFonts w:ascii="Arial Narrow" w:hAnsi="Arial Narrow" w:cs="Arial"/>
          <w:b/>
          <w:i/>
          <w:spacing w:val="-2"/>
          <w:sz w:val="26"/>
          <w:szCs w:val="26"/>
        </w:rPr>
        <w:t xml:space="preserve"> </w:t>
      </w:r>
      <w:r w:rsidR="000E2EFB" w:rsidRPr="003374A7">
        <w:rPr>
          <w:rFonts w:ascii="Arial Narrow" w:hAnsi="Arial Narrow" w:cs="Arial"/>
          <w:spacing w:val="-2"/>
          <w:sz w:val="26"/>
          <w:szCs w:val="26"/>
        </w:rPr>
        <w:t>la sentencia proferida</w:t>
      </w:r>
      <w:r w:rsidR="000E2EFB" w:rsidRPr="003374A7">
        <w:rPr>
          <w:rFonts w:ascii="Arial Narrow" w:hAnsi="Arial Narrow" w:cs="Arial"/>
          <w:i/>
          <w:spacing w:val="-2"/>
          <w:sz w:val="26"/>
          <w:szCs w:val="26"/>
        </w:rPr>
        <w:t xml:space="preserve"> </w:t>
      </w:r>
      <w:r w:rsidR="007E480D" w:rsidRPr="003374A7">
        <w:rPr>
          <w:rFonts w:ascii="Arial Narrow" w:hAnsi="Arial Narrow" w:cs="Arial"/>
          <w:sz w:val="26"/>
          <w:szCs w:val="26"/>
        </w:rPr>
        <w:t xml:space="preserve">el </w:t>
      </w:r>
      <w:r w:rsidR="00D629C5" w:rsidRPr="003374A7">
        <w:rPr>
          <w:rFonts w:ascii="Arial Narrow" w:hAnsi="Arial Narrow" w:cs="Arial"/>
          <w:sz w:val="26"/>
          <w:szCs w:val="26"/>
        </w:rPr>
        <w:t xml:space="preserve">24 de octubre de 2017 </w:t>
      </w:r>
      <w:r w:rsidR="007E480D" w:rsidRPr="003374A7">
        <w:rPr>
          <w:rFonts w:ascii="Arial Narrow" w:hAnsi="Arial Narrow" w:cs="Arial"/>
          <w:sz w:val="26"/>
          <w:szCs w:val="26"/>
        </w:rPr>
        <w:t xml:space="preserve">por el Juzgado </w:t>
      </w:r>
      <w:r w:rsidR="00130664" w:rsidRPr="003374A7">
        <w:rPr>
          <w:rFonts w:ascii="Arial Narrow" w:hAnsi="Arial Narrow" w:cs="Arial"/>
          <w:sz w:val="26"/>
          <w:szCs w:val="26"/>
        </w:rPr>
        <w:t>Cuarto</w:t>
      </w:r>
      <w:r w:rsidR="009A6DEB" w:rsidRPr="003374A7">
        <w:rPr>
          <w:rFonts w:ascii="Arial Narrow" w:hAnsi="Arial Narrow" w:cs="Arial"/>
          <w:sz w:val="26"/>
          <w:szCs w:val="26"/>
        </w:rPr>
        <w:t xml:space="preserve"> </w:t>
      </w:r>
      <w:r w:rsidR="007E480D" w:rsidRPr="003374A7">
        <w:rPr>
          <w:rFonts w:ascii="Arial Narrow" w:hAnsi="Arial Narrow" w:cs="Arial"/>
          <w:sz w:val="26"/>
          <w:szCs w:val="26"/>
        </w:rPr>
        <w:t xml:space="preserve">Laboral del Circuito de Pereira, dentro del proceso ordinario laboral </w:t>
      </w:r>
      <w:r w:rsidR="00D629C5" w:rsidRPr="003374A7">
        <w:rPr>
          <w:rFonts w:ascii="Arial Narrow" w:hAnsi="Arial Narrow" w:cs="Arial"/>
          <w:sz w:val="26"/>
          <w:szCs w:val="26"/>
        </w:rPr>
        <w:t xml:space="preserve">promovido por </w:t>
      </w:r>
      <w:r w:rsidR="00D629C5" w:rsidRPr="003374A7">
        <w:rPr>
          <w:rFonts w:ascii="Arial Narrow" w:hAnsi="Arial Narrow" w:cs="Arial"/>
          <w:b/>
          <w:i/>
          <w:sz w:val="26"/>
          <w:szCs w:val="26"/>
        </w:rPr>
        <w:t>Juan Daniel Ramírez Pavas</w:t>
      </w:r>
      <w:r w:rsidR="00130664" w:rsidRPr="003374A7">
        <w:rPr>
          <w:rFonts w:ascii="Arial Narrow" w:hAnsi="Arial Narrow" w:cs="Arial"/>
          <w:b/>
          <w:i/>
          <w:sz w:val="26"/>
          <w:szCs w:val="26"/>
        </w:rPr>
        <w:t xml:space="preserve"> </w:t>
      </w:r>
      <w:r w:rsidR="00130664" w:rsidRPr="003374A7">
        <w:rPr>
          <w:rFonts w:ascii="Arial Narrow" w:hAnsi="Arial Narrow" w:cs="Arial"/>
          <w:sz w:val="26"/>
          <w:szCs w:val="26"/>
        </w:rPr>
        <w:t xml:space="preserve">contra </w:t>
      </w:r>
      <w:r w:rsidR="00D629C5" w:rsidRPr="003374A7">
        <w:rPr>
          <w:rFonts w:ascii="Arial Narrow" w:hAnsi="Arial Narrow" w:cs="Arial"/>
          <w:b/>
          <w:sz w:val="26"/>
          <w:szCs w:val="26"/>
        </w:rPr>
        <w:t>Seguros de Vida Suramericana S.A.</w:t>
      </w:r>
    </w:p>
    <w:p w:rsidR="00D629C5" w:rsidRPr="003374A7" w:rsidRDefault="00D629C5" w:rsidP="003374A7">
      <w:pPr>
        <w:pStyle w:val="Textoindependiente31"/>
        <w:spacing w:line="288" w:lineRule="auto"/>
        <w:ind w:firstLine="708"/>
        <w:rPr>
          <w:rFonts w:ascii="Arial Narrow" w:hAnsi="Arial Narrow" w:cs="Arial"/>
          <w:b/>
          <w:bCs/>
          <w:sz w:val="26"/>
          <w:szCs w:val="26"/>
        </w:rPr>
      </w:pPr>
    </w:p>
    <w:p w:rsidR="008213FA" w:rsidRPr="003374A7" w:rsidRDefault="00D629C5" w:rsidP="003374A7">
      <w:pPr>
        <w:pStyle w:val="Textoindependiente31"/>
        <w:spacing w:line="288" w:lineRule="auto"/>
        <w:ind w:firstLine="708"/>
        <w:rPr>
          <w:rFonts w:ascii="Arial Narrow" w:hAnsi="Arial Narrow" w:cs="Arial"/>
          <w:bCs/>
          <w:sz w:val="26"/>
          <w:szCs w:val="26"/>
        </w:rPr>
      </w:pPr>
      <w:r w:rsidRPr="003374A7">
        <w:rPr>
          <w:rFonts w:ascii="Arial Narrow" w:hAnsi="Arial Narrow" w:cs="Arial"/>
          <w:b/>
          <w:bCs/>
          <w:sz w:val="26"/>
          <w:szCs w:val="26"/>
        </w:rPr>
        <w:t>2</w:t>
      </w:r>
      <w:r w:rsidR="00130664" w:rsidRPr="003374A7">
        <w:rPr>
          <w:rFonts w:ascii="Arial Narrow" w:hAnsi="Arial Narrow" w:cs="Arial"/>
          <w:b/>
          <w:bCs/>
          <w:sz w:val="26"/>
          <w:szCs w:val="26"/>
        </w:rPr>
        <w:t>.</w:t>
      </w:r>
      <w:r w:rsidR="00130664" w:rsidRPr="003374A7">
        <w:rPr>
          <w:rFonts w:ascii="Arial Narrow" w:hAnsi="Arial Narrow" w:cs="Arial"/>
          <w:bCs/>
          <w:sz w:val="26"/>
          <w:szCs w:val="26"/>
        </w:rPr>
        <w:t xml:space="preserve"> </w:t>
      </w:r>
      <w:r w:rsidRPr="003374A7">
        <w:rPr>
          <w:rFonts w:ascii="Arial Narrow" w:hAnsi="Arial Narrow" w:cs="Arial"/>
          <w:bCs/>
          <w:sz w:val="26"/>
          <w:szCs w:val="26"/>
        </w:rPr>
        <w:t>Costas a cargo de la sociedad demandada.</w:t>
      </w:r>
    </w:p>
    <w:p w:rsidR="000874BF" w:rsidRPr="003374A7" w:rsidRDefault="000874BF" w:rsidP="003374A7">
      <w:pPr>
        <w:pStyle w:val="Sinespaciado"/>
        <w:spacing w:line="288" w:lineRule="auto"/>
        <w:rPr>
          <w:rFonts w:ascii="Arial Narrow" w:hAnsi="Arial Narrow"/>
          <w:sz w:val="26"/>
          <w:szCs w:val="26"/>
          <w:lang w:val="es-ES"/>
        </w:rPr>
      </w:pPr>
    </w:p>
    <w:p w:rsidR="007E480D" w:rsidRPr="003374A7" w:rsidRDefault="007E480D" w:rsidP="003374A7">
      <w:pPr>
        <w:spacing w:line="288" w:lineRule="auto"/>
        <w:ind w:firstLine="900"/>
        <w:jc w:val="both"/>
        <w:rPr>
          <w:rFonts w:ascii="Arial Narrow" w:hAnsi="Arial Narrow" w:cs="Microsoft Sans Serif"/>
          <w:b/>
          <w:bCs/>
          <w:i/>
          <w:iCs/>
          <w:sz w:val="26"/>
          <w:szCs w:val="26"/>
          <w:lang w:val="es-ES"/>
        </w:rPr>
      </w:pPr>
      <w:r w:rsidRPr="003374A7">
        <w:rPr>
          <w:rFonts w:ascii="Arial Narrow" w:hAnsi="Arial Narrow" w:cs="Microsoft Sans Serif"/>
          <w:b/>
          <w:bCs/>
          <w:i/>
          <w:iCs/>
          <w:sz w:val="26"/>
          <w:szCs w:val="26"/>
          <w:lang w:val="es-ES"/>
        </w:rPr>
        <w:t>NOTIFÍQUESE, CÚMPLASE Y DEVUÉLVASE.</w:t>
      </w:r>
    </w:p>
    <w:p w:rsidR="007E480D" w:rsidRPr="003374A7" w:rsidRDefault="007E480D" w:rsidP="003374A7">
      <w:pPr>
        <w:pStyle w:val="Sinespaciado"/>
        <w:spacing w:line="288" w:lineRule="auto"/>
        <w:rPr>
          <w:rFonts w:ascii="Arial Narrow" w:hAnsi="Arial Narrow"/>
          <w:sz w:val="26"/>
          <w:szCs w:val="26"/>
          <w:lang w:val="es-ES"/>
        </w:rPr>
      </w:pPr>
    </w:p>
    <w:p w:rsidR="007E480D" w:rsidRPr="003374A7" w:rsidRDefault="007E480D" w:rsidP="003374A7">
      <w:pPr>
        <w:spacing w:line="288" w:lineRule="auto"/>
        <w:ind w:firstLine="900"/>
        <w:jc w:val="both"/>
        <w:rPr>
          <w:rFonts w:ascii="Arial Narrow" w:hAnsi="Arial Narrow" w:cs="Microsoft Sans Serif"/>
          <w:bCs/>
          <w:iCs/>
          <w:sz w:val="26"/>
          <w:szCs w:val="26"/>
          <w:lang w:val="es-ES"/>
        </w:rPr>
      </w:pPr>
      <w:r w:rsidRPr="003374A7">
        <w:rPr>
          <w:rFonts w:ascii="Arial Narrow" w:hAnsi="Arial Narrow" w:cs="Microsoft Sans Serif"/>
          <w:bCs/>
          <w:iCs/>
          <w:sz w:val="26"/>
          <w:szCs w:val="26"/>
          <w:lang w:val="es-ES"/>
        </w:rPr>
        <w:t>La anterior decisión queda notificada en estrados.</w:t>
      </w:r>
    </w:p>
    <w:p w:rsidR="00D50AA0" w:rsidRPr="003374A7" w:rsidRDefault="00D50AA0" w:rsidP="003374A7">
      <w:pPr>
        <w:spacing w:line="288" w:lineRule="auto"/>
        <w:ind w:firstLine="900"/>
        <w:jc w:val="both"/>
        <w:rPr>
          <w:rFonts w:ascii="Arial Narrow" w:hAnsi="Arial Narrow" w:cs="Microsoft Sans Serif"/>
          <w:bCs/>
          <w:iCs/>
          <w:sz w:val="26"/>
          <w:szCs w:val="26"/>
          <w:lang w:val="es-ES"/>
        </w:rPr>
      </w:pPr>
    </w:p>
    <w:p w:rsidR="00D50AA0" w:rsidRPr="003374A7" w:rsidRDefault="00D50AA0" w:rsidP="003374A7">
      <w:pPr>
        <w:spacing w:line="288" w:lineRule="auto"/>
        <w:ind w:firstLine="900"/>
        <w:jc w:val="both"/>
        <w:rPr>
          <w:rFonts w:ascii="Arial Narrow" w:hAnsi="Arial Narrow" w:cs="Microsoft Sans Serif"/>
          <w:bCs/>
          <w:iCs/>
          <w:sz w:val="26"/>
          <w:szCs w:val="26"/>
          <w:lang w:val="es-ES"/>
        </w:rPr>
      </w:pPr>
    </w:p>
    <w:p w:rsidR="00F91602" w:rsidRPr="003374A7" w:rsidRDefault="00F91602" w:rsidP="003374A7">
      <w:pPr>
        <w:spacing w:line="288" w:lineRule="auto"/>
        <w:ind w:firstLine="900"/>
        <w:jc w:val="center"/>
        <w:rPr>
          <w:rFonts w:ascii="Arial Narrow" w:hAnsi="Arial Narrow" w:cs="Microsoft Sans Serif"/>
          <w:b/>
          <w:bCs/>
          <w:iCs/>
          <w:sz w:val="26"/>
          <w:szCs w:val="26"/>
          <w:lang w:val="es-ES"/>
        </w:rPr>
      </w:pPr>
    </w:p>
    <w:p w:rsidR="003374A7" w:rsidRPr="00B743DB" w:rsidRDefault="003374A7" w:rsidP="003374A7">
      <w:pPr>
        <w:spacing w:line="288" w:lineRule="auto"/>
        <w:jc w:val="center"/>
        <w:rPr>
          <w:rFonts w:ascii="Arial Narrow" w:hAnsi="Arial Narrow" w:cs="Microsoft Sans Serif"/>
          <w:b/>
          <w:bCs/>
          <w:iCs/>
          <w:sz w:val="26"/>
          <w:szCs w:val="26"/>
        </w:rPr>
      </w:pPr>
      <w:r w:rsidRPr="00B743DB">
        <w:rPr>
          <w:rFonts w:ascii="Arial Narrow" w:hAnsi="Arial Narrow" w:cs="Microsoft Sans Serif"/>
          <w:b/>
          <w:bCs/>
          <w:iCs/>
          <w:sz w:val="26"/>
          <w:szCs w:val="26"/>
        </w:rPr>
        <w:t>FRANCISCO JAVIER TAMAYO TABARES</w:t>
      </w:r>
    </w:p>
    <w:p w:rsidR="003374A7" w:rsidRPr="00B743DB" w:rsidRDefault="003374A7" w:rsidP="003374A7">
      <w:pPr>
        <w:spacing w:line="288" w:lineRule="auto"/>
        <w:jc w:val="center"/>
        <w:rPr>
          <w:rFonts w:ascii="Arial Narrow" w:hAnsi="Arial Narrow" w:cs="Microsoft Sans Serif"/>
          <w:bCs/>
          <w:iCs/>
          <w:sz w:val="26"/>
          <w:szCs w:val="26"/>
        </w:rPr>
      </w:pPr>
      <w:r w:rsidRPr="00B743DB">
        <w:rPr>
          <w:rFonts w:ascii="Arial Narrow" w:hAnsi="Arial Narrow" w:cs="Microsoft Sans Serif"/>
          <w:bCs/>
          <w:iCs/>
          <w:sz w:val="26"/>
          <w:szCs w:val="26"/>
        </w:rPr>
        <w:t>Magistrado Ponente</w:t>
      </w:r>
    </w:p>
    <w:p w:rsidR="003374A7" w:rsidRDefault="003374A7" w:rsidP="003374A7">
      <w:pPr>
        <w:spacing w:line="288" w:lineRule="auto"/>
        <w:jc w:val="both"/>
        <w:rPr>
          <w:rFonts w:ascii="Arial Narrow" w:hAnsi="Arial Narrow" w:cs="Microsoft Sans Serif"/>
          <w:b/>
          <w:bCs/>
          <w:iCs/>
          <w:sz w:val="26"/>
          <w:szCs w:val="26"/>
        </w:rPr>
      </w:pPr>
    </w:p>
    <w:p w:rsidR="003374A7" w:rsidRPr="00B743DB" w:rsidRDefault="003374A7" w:rsidP="003374A7">
      <w:pPr>
        <w:spacing w:line="288" w:lineRule="auto"/>
        <w:jc w:val="both"/>
        <w:rPr>
          <w:rFonts w:ascii="Arial Narrow" w:hAnsi="Arial Narrow" w:cs="Microsoft Sans Serif"/>
          <w:b/>
          <w:bCs/>
          <w:iCs/>
          <w:sz w:val="26"/>
          <w:szCs w:val="26"/>
        </w:rPr>
      </w:pPr>
    </w:p>
    <w:p w:rsidR="003374A7" w:rsidRPr="00B743DB" w:rsidRDefault="003374A7" w:rsidP="003374A7">
      <w:pPr>
        <w:spacing w:line="288" w:lineRule="auto"/>
        <w:jc w:val="both"/>
        <w:rPr>
          <w:rFonts w:ascii="Arial Narrow" w:hAnsi="Arial Narrow" w:cs="Microsoft Sans Serif"/>
          <w:b/>
          <w:bCs/>
          <w:iCs/>
          <w:sz w:val="26"/>
          <w:szCs w:val="26"/>
        </w:rPr>
      </w:pPr>
    </w:p>
    <w:p w:rsidR="003374A7" w:rsidRPr="00B743DB" w:rsidRDefault="003374A7" w:rsidP="003374A7">
      <w:pPr>
        <w:spacing w:line="288" w:lineRule="auto"/>
        <w:jc w:val="both"/>
        <w:rPr>
          <w:rFonts w:ascii="Arial Narrow" w:hAnsi="Arial Narrow" w:cs="Microsoft Sans Serif"/>
          <w:b/>
          <w:bCs/>
          <w:iCs/>
          <w:sz w:val="26"/>
          <w:szCs w:val="26"/>
        </w:rPr>
      </w:pPr>
      <w:r w:rsidRPr="00B743DB">
        <w:rPr>
          <w:rFonts w:ascii="Arial Narrow" w:hAnsi="Arial Narrow" w:cs="Microsoft Sans Serif"/>
          <w:b/>
          <w:bCs/>
          <w:iCs/>
          <w:sz w:val="26"/>
          <w:szCs w:val="26"/>
        </w:rPr>
        <w:t>ANA LUCÍA CAICEDO CALDERÓN</w:t>
      </w:r>
      <w:r>
        <w:rPr>
          <w:rFonts w:ascii="Arial Narrow" w:hAnsi="Arial Narrow" w:cs="Microsoft Sans Serif"/>
          <w:b/>
          <w:bCs/>
          <w:iCs/>
          <w:sz w:val="26"/>
          <w:szCs w:val="26"/>
        </w:rPr>
        <w:tab/>
      </w:r>
      <w:r>
        <w:rPr>
          <w:rFonts w:ascii="Arial Narrow" w:hAnsi="Arial Narrow" w:cs="Microsoft Sans Serif"/>
          <w:b/>
          <w:bCs/>
          <w:iCs/>
          <w:sz w:val="26"/>
          <w:szCs w:val="26"/>
        </w:rPr>
        <w:tab/>
      </w:r>
      <w:r>
        <w:rPr>
          <w:rFonts w:ascii="Arial Narrow" w:hAnsi="Arial Narrow" w:cs="Microsoft Sans Serif"/>
          <w:b/>
          <w:bCs/>
          <w:iCs/>
          <w:sz w:val="26"/>
          <w:szCs w:val="26"/>
        </w:rPr>
        <w:tab/>
        <w:t xml:space="preserve">         </w:t>
      </w:r>
      <w:r w:rsidRPr="00B743DB">
        <w:rPr>
          <w:rFonts w:ascii="Arial Narrow" w:hAnsi="Arial Narrow" w:cs="Microsoft Sans Serif"/>
          <w:b/>
          <w:bCs/>
          <w:iCs/>
          <w:sz w:val="26"/>
          <w:szCs w:val="26"/>
        </w:rPr>
        <w:t>OLGA LUCÍA HOYOS SEPÚLVEDA</w:t>
      </w:r>
    </w:p>
    <w:p w:rsidR="00465CFD" w:rsidRPr="003374A7" w:rsidRDefault="003374A7" w:rsidP="003374A7">
      <w:pPr>
        <w:spacing w:line="288" w:lineRule="auto"/>
        <w:ind w:firstLine="708"/>
        <w:jc w:val="both"/>
        <w:rPr>
          <w:rFonts w:ascii="Arial Narrow" w:hAnsi="Arial Narrow"/>
          <w:sz w:val="26"/>
          <w:szCs w:val="26"/>
        </w:rPr>
      </w:pPr>
      <w:r w:rsidRPr="00B743DB">
        <w:rPr>
          <w:rFonts w:ascii="Arial Narrow" w:hAnsi="Arial Narrow" w:cs="Microsoft Sans Serif"/>
          <w:bCs/>
          <w:iCs/>
          <w:sz w:val="26"/>
          <w:szCs w:val="26"/>
        </w:rPr>
        <w:t xml:space="preserve">   Magistrada </w:t>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Pr>
          <w:rFonts w:ascii="Arial Narrow" w:hAnsi="Arial Narrow" w:cs="Microsoft Sans Serif"/>
          <w:bCs/>
          <w:iCs/>
          <w:sz w:val="26"/>
          <w:szCs w:val="26"/>
        </w:rPr>
        <w:tab/>
        <w:t xml:space="preserve">      </w:t>
      </w:r>
      <w:r w:rsidRPr="00B743DB">
        <w:rPr>
          <w:rFonts w:ascii="Arial Narrow" w:hAnsi="Arial Narrow" w:cs="Microsoft Sans Serif"/>
          <w:bCs/>
          <w:iCs/>
          <w:sz w:val="26"/>
          <w:szCs w:val="26"/>
        </w:rPr>
        <w:t>Magistrada</w:t>
      </w:r>
      <w:bookmarkStart w:id="0" w:name="_GoBack"/>
      <w:bookmarkEnd w:id="0"/>
    </w:p>
    <w:sectPr w:rsidR="00465CFD" w:rsidRPr="003374A7" w:rsidSect="003374A7">
      <w:headerReference w:type="default" r:id="rId8"/>
      <w:footerReference w:type="even" r:id="rId9"/>
      <w:footerReference w:type="default" r:id="rId10"/>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86" w:rsidRDefault="00157C86" w:rsidP="00181D67">
      <w:r>
        <w:separator/>
      </w:r>
    </w:p>
  </w:endnote>
  <w:endnote w:type="continuationSeparator" w:id="0">
    <w:p w:rsidR="00157C86" w:rsidRDefault="00157C8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Pr="003374A7" w:rsidRDefault="0083360F" w:rsidP="00FB2365">
    <w:pPr>
      <w:pStyle w:val="Piedepgina"/>
      <w:framePr w:wrap="around" w:vAnchor="text" w:hAnchor="margin" w:xAlign="right" w:y="1"/>
      <w:rPr>
        <w:rStyle w:val="Nmerodepgina"/>
        <w:rFonts w:ascii="Arial Narrow" w:hAnsi="Arial Narrow"/>
        <w:sz w:val="20"/>
      </w:rPr>
    </w:pPr>
    <w:r w:rsidRPr="003374A7">
      <w:rPr>
        <w:rStyle w:val="Nmerodepgina"/>
        <w:rFonts w:ascii="Arial Narrow" w:hAnsi="Arial Narrow"/>
        <w:sz w:val="20"/>
      </w:rPr>
      <w:fldChar w:fldCharType="begin"/>
    </w:r>
    <w:r w:rsidRPr="003374A7">
      <w:rPr>
        <w:rStyle w:val="Nmerodepgina"/>
        <w:rFonts w:ascii="Arial Narrow" w:hAnsi="Arial Narrow"/>
        <w:sz w:val="20"/>
      </w:rPr>
      <w:instrText xml:space="preserve">PAGE  </w:instrText>
    </w:r>
    <w:r w:rsidRPr="003374A7">
      <w:rPr>
        <w:rStyle w:val="Nmerodepgina"/>
        <w:rFonts w:ascii="Arial Narrow" w:hAnsi="Arial Narrow"/>
        <w:sz w:val="20"/>
      </w:rPr>
      <w:fldChar w:fldCharType="separate"/>
    </w:r>
    <w:r w:rsidR="009E5916">
      <w:rPr>
        <w:rStyle w:val="Nmerodepgina"/>
        <w:rFonts w:ascii="Arial Narrow" w:hAnsi="Arial Narrow"/>
        <w:noProof/>
        <w:sz w:val="20"/>
      </w:rPr>
      <w:t>6</w:t>
    </w:r>
    <w:r w:rsidRPr="003374A7">
      <w:rPr>
        <w:rStyle w:val="Nmerodepgina"/>
        <w:rFonts w:ascii="Arial Narrow" w:hAnsi="Arial Narrow"/>
        <w:sz w:val="20"/>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86" w:rsidRDefault="00157C86" w:rsidP="00181D67">
      <w:r>
        <w:separator/>
      </w:r>
    </w:p>
  </w:footnote>
  <w:footnote w:type="continuationSeparator" w:id="0">
    <w:p w:rsidR="00157C86" w:rsidRDefault="00157C8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Pr="003374A7" w:rsidRDefault="0083360F" w:rsidP="00FB2365">
    <w:pPr>
      <w:jc w:val="both"/>
      <w:rPr>
        <w:rFonts w:ascii="Arial Narrow" w:hAnsi="Arial Narrow" w:cs="Arial"/>
        <w:bCs/>
        <w:i/>
        <w:sz w:val="18"/>
        <w:szCs w:val="16"/>
      </w:rPr>
    </w:pPr>
    <w:r w:rsidRPr="003374A7">
      <w:rPr>
        <w:rFonts w:ascii="Arial Narrow" w:hAnsi="Arial Narrow" w:cs="Arial"/>
        <w:bCs/>
        <w:i/>
        <w:sz w:val="18"/>
        <w:szCs w:val="16"/>
      </w:rPr>
      <w:t>Radicación No: 66001-31-05-00</w:t>
    </w:r>
    <w:r w:rsidR="0044426A" w:rsidRPr="003374A7">
      <w:rPr>
        <w:rFonts w:ascii="Arial Narrow" w:hAnsi="Arial Narrow" w:cs="Arial"/>
        <w:bCs/>
        <w:i/>
        <w:sz w:val="18"/>
        <w:szCs w:val="16"/>
      </w:rPr>
      <w:t>4</w:t>
    </w:r>
    <w:r w:rsidRPr="003374A7">
      <w:rPr>
        <w:rFonts w:ascii="Arial Narrow" w:hAnsi="Arial Narrow" w:cs="Arial"/>
        <w:bCs/>
        <w:i/>
        <w:sz w:val="18"/>
        <w:szCs w:val="16"/>
      </w:rPr>
      <w:t>-201</w:t>
    </w:r>
    <w:r w:rsidR="00AD1B94" w:rsidRPr="003374A7">
      <w:rPr>
        <w:rFonts w:ascii="Arial Narrow" w:hAnsi="Arial Narrow" w:cs="Arial"/>
        <w:bCs/>
        <w:i/>
        <w:sz w:val="18"/>
        <w:szCs w:val="16"/>
      </w:rPr>
      <w:t>7</w:t>
    </w:r>
    <w:r w:rsidRPr="003374A7">
      <w:rPr>
        <w:rFonts w:ascii="Arial Narrow" w:hAnsi="Arial Narrow" w:cs="Arial"/>
        <w:bCs/>
        <w:i/>
        <w:sz w:val="18"/>
        <w:szCs w:val="16"/>
      </w:rPr>
      <w:t>-00</w:t>
    </w:r>
    <w:r w:rsidR="00AD1B94" w:rsidRPr="003374A7">
      <w:rPr>
        <w:rFonts w:ascii="Arial Narrow" w:hAnsi="Arial Narrow" w:cs="Arial"/>
        <w:bCs/>
        <w:i/>
        <w:sz w:val="18"/>
        <w:szCs w:val="16"/>
      </w:rPr>
      <w:t>212</w:t>
    </w:r>
    <w:r w:rsidRPr="003374A7">
      <w:rPr>
        <w:rFonts w:ascii="Arial Narrow" w:hAnsi="Arial Narrow" w:cs="Arial"/>
        <w:bCs/>
        <w:i/>
        <w:sz w:val="18"/>
        <w:szCs w:val="16"/>
      </w:rPr>
      <w:t>-01</w:t>
    </w:r>
  </w:p>
  <w:p w:rsidR="0083360F" w:rsidRPr="003374A7" w:rsidRDefault="00AD1B94" w:rsidP="003374A7">
    <w:pPr>
      <w:jc w:val="both"/>
      <w:rPr>
        <w:rFonts w:ascii="Arial Narrow" w:hAnsi="Arial Narrow" w:cs="Arial"/>
        <w:bCs/>
        <w:i/>
        <w:iCs/>
        <w:sz w:val="18"/>
        <w:szCs w:val="16"/>
      </w:rPr>
    </w:pPr>
    <w:r w:rsidRPr="003374A7">
      <w:rPr>
        <w:rFonts w:ascii="Arial Narrow" w:hAnsi="Arial Narrow" w:cs="Arial"/>
        <w:bCs/>
        <w:i/>
        <w:sz w:val="18"/>
        <w:szCs w:val="16"/>
      </w:rPr>
      <w:t>Juan Daniel Ramírez Pavas</w:t>
    </w:r>
    <w:r w:rsidR="0044426A" w:rsidRPr="003374A7">
      <w:rPr>
        <w:rFonts w:ascii="Arial Narrow" w:hAnsi="Arial Narrow" w:cs="Arial"/>
        <w:bCs/>
        <w:i/>
        <w:sz w:val="18"/>
        <w:szCs w:val="16"/>
      </w:rPr>
      <w:t xml:space="preserve"> </w:t>
    </w:r>
    <w:r w:rsidR="0083360F" w:rsidRPr="003374A7">
      <w:rPr>
        <w:rFonts w:ascii="Arial Narrow" w:hAnsi="Arial Narrow" w:cs="Arial"/>
        <w:bCs/>
        <w:i/>
        <w:sz w:val="18"/>
        <w:szCs w:val="16"/>
      </w:rPr>
      <w:t xml:space="preserve"> vs </w:t>
    </w:r>
    <w:r w:rsidRPr="003374A7">
      <w:rPr>
        <w:rFonts w:ascii="Arial Narrow" w:hAnsi="Arial Narrow" w:cs="Arial"/>
        <w:bCs/>
        <w:i/>
        <w:sz w:val="18"/>
        <w:szCs w:val="16"/>
      </w:rPr>
      <w:t>Seguros de Vida Suramericana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0FB0652"/>
    <w:multiLevelType w:val="hybridMultilevel"/>
    <w:tmpl w:val="4622D386"/>
    <w:lvl w:ilvl="0" w:tplc="5950B466">
      <w:start w:val="1"/>
      <w:numFmt w:val="bullet"/>
      <w:lvlText w:val="-"/>
      <w:lvlJc w:val="left"/>
      <w:pPr>
        <w:ind w:left="1068" w:hanging="360"/>
      </w:pPr>
      <w:rPr>
        <w:rFonts w:ascii="Arial Narrow" w:eastAsia="Times New Roman" w:hAnsi="Arial Narrow"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A37319F"/>
    <w:multiLevelType w:val="hybridMultilevel"/>
    <w:tmpl w:val="ABD8090C"/>
    <w:lvl w:ilvl="0" w:tplc="A78E7A1A">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18B1"/>
    <w:rsid w:val="00002DFE"/>
    <w:rsid w:val="0001753B"/>
    <w:rsid w:val="0003491E"/>
    <w:rsid w:val="0003620B"/>
    <w:rsid w:val="00036CF3"/>
    <w:rsid w:val="00043677"/>
    <w:rsid w:val="000504EC"/>
    <w:rsid w:val="00057514"/>
    <w:rsid w:val="00060057"/>
    <w:rsid w:val="0006166A"/>
    <w:rsid w:val="0006495E"/>
    <w:rsid w:val="000667FF"/>
    <w:rsid w:val="000700E7"/>
    <w:rsid w:val="00071203"/>
    <w:rsid w:val="000745A2"/>
    <w:rsid w:val="00080A62"/>
    <w:rsid w:val="00083ED6"/>
    <w:rsid w:val="00085EF7"/>
    <w:rsid w:val="000874BF"/>
    <w:rsid w:val="000A26AC"/>
    <w:rsid w:val="000B5AFB"/>
    <w:rsid w:val="000C0A92"/>
    <w:rsid w:val="000D09A7"/>
    <w:rsid w:val="000D42F2"/>
    <w:rsid w:val="000D6F62"/>
    <w:rsid w:val="000E2EFB"/>
    <w:rsid w:val="000E3687"/>
    <w:rsid w:val="000E7F42"/>
    <w:rsid w:val="000F4415"/>
    <w:rsid w:val="000F604F"/>
    <w:rsid w:val="00113DFF"/>
    <w:rsid w:val="00114E6E"/>
    <w:rsid w:val="00122B74"/>
    <w:rsid w:val="00130664"/>
    <w:rsid w:val="001342E2"/>
    <w:rsid w:val="001451B4"/>
    <w:rsid w:val="00151FAB"/>
    <w:rsid w:val="0015632C"/>
    <w:rsid w:val="00156587"/>
    <w:rsid w:val="00157C86"/>
    <w:rsid w:val="00160D05"/>
    <w:rsid w:val="0016407C"/>
    <w:rsid w:val="00172834"/>
    <w:rsid w:val="00180C77"/>
    <w:rsid w:val="001818C1"/>
    <w:rsid w:val="00181D67"/>
    <w:rsid w:val="00181DBB"/>
    <w:rsid w:val="00185F4E"/>
    <w:rsid w:val="00194459"/>
    <w:rsid w:val="00194763"/>
    <w:rsid w:val="001966FF"/>
    <w:rsid w:val="00197A7F"/>
    <w:rsid w:val="001A11BB"/>
    <w:rsid w:val="001A1F95"/>
    <w:rsid w:val="001A41C0"/>
    <w:rsid w:val="001B0456"/>
    <w:rsid w:val="001B60C7"/>
    <w:rsid w:val="001C03A8"/>
    <w:rsid w:val="001C1A3A"/>
    <w:rsid w:val="001E338D"/>
    <w:rsid w:val="001E794B"/>
    <w:rsid w:val="001F70B4"/>
    <w:rsid w:val="0020066B"/>
    <w:rsid w:val="00200D02"/>
    <w:rsid w:val="0020183E"/>
    <w:rsid w:val="00204F66"/>
    <w:rsid w:val="002054B4"/>
    <w:rsid w:val="00214F11"/>
    <w:rsid w:val="00217C8B"/>
    <w:rsid w:val="00222BA7"/>
    <w:rsid w:val="00227CB7"/>
    <w:rsid w:val="0023419A"/>
    <w:rsid w:val="00241CF7"/>
    <w:rsid w:val="00242152"/>
    <w:rsid w:val="00245208"/>
    <w:rsid w:val="002475D9"/>
    <w:rsid w:val="0025169D"/>
    <w:rsid w:val="002666DD"/>
    <w:rsid w:val="00281AF3"/>
    <w:rsid w:val="00282824"/>
    <w:rsid w:val="0028369F"/>
    <w:rsid w:val="00284CC3"/>
    <w:rsid w:val="00287849"/>
    <w:rsid w:val="002971B9"/>
    <w:rsid w:val="002A1875"/>
    <w:rsid w:val="002A617B"/>
    <w:rsid w:val="002B11F5"/>
    <w:rsid w:val="002B2F11"/>
    <w:rsid w:val="002B4B0A"/>
    <w:rsid w:val="002B5701"/>
    <w:rsid w:val="002B5A38"/>
    <w:rsid w:val="002C3B7B"/>
    <w:rsid w:val="002C62E6"/>
    <w:rsid w:val="002C76A9"/>
    <w:rsid w:val="002C7ACC"/>
    <w:rsid w:val="002D633D"/>
    <w:rsid w:val="002E1ABE"/>
    <w:rsid w:val="002F21EF"/>
    <w:rsid w:val="002F2D76"/>
    <w:rsid w:val="00310A39"/>
    <w:rsid w:val="003152EE"/>
    <w:rsid w:val="00324A11"/>
    <w:rsid w:val="00330E76"/>
    <w:rsid w:val="00331A84"/>
    <w:rsid w:val="00336F17"/>
    <w:rsid w:val="003374A7"/>
    <w:rsid w:val="003400C8"/>
    <w:rsid w:val="00350750"/>
    <w:rsid w:val="00351220"/>
    <w:rsid w:val="00353032"/>
    <w:rsid w:val="0035399E"/>
    <w:rsid w:val="00355D5D"/>
    <w:rsid w:val="00360979"/>
    <w:rsid w:val="00365ECD"/>
    <w:rsid w:val="00384FB1"/>
    <w:rsid w:val="00391B6F"/>
    <w:rsid w:val="003B30B8"/>
    <w:rsid w:val="003B35A1"/>
    <w:rsid w:val="003B7E72"/>
    <w:rsid w:val="003D2568"/>
    <w:rsid w:val="003D2F2C"/>
    <w:rsid w:val="003D3293"/>
    <w:rsid w:val="003D6019"/>
    <w:rsid w:val="003D62C6"/>
    <w:rsid w:val="003E0B67"/>
    <w:rsid w:val="003F13E1"/>
    <w:rsid w:val="003F48AD"/>
    <w:rsid w:val="003F4D93"/>
    <w:rsid w:val="003F59FB"/>
    <w:rsid w:val="0040108B"/>
    <w:rsid w:val="00401C79"/>
    <w:rsid w:val="004021D5"/>
    <w:rsid w:val="00403290"/>
    <w:rsid w:val="0040414C"/>
    <w:rsid w:val="0040689D"/>
    <w:rsid w:val="00410250"/>
    <w:rsid w:val="00414CD0"/>
    <w:rsid w:val="0041771A"/>
    <w:rsid w:val="00441C6D"/>
    <w:rsid w:val="00442FA3"/>
    <w:rsid w:val="00443E9A"/>
    <w:rsid w:val="0044426A"/>
    <w:rsid w:val="004450B1"/>
    <w:rsid w:val="004455D7"/>
    <w:rsid w:val="00446A9B"/>
    <w:rsid w:val="0046207D"/>
    <w:rsid w:val="00465CFD"/>
    <w:rsid w:val="0047180D"/>
    <w:rsid w:val="00472B22"/>
    <w:rsid w:val="00473084"/>
    <w:rsid w:val="00476F91"/>
    <w:rsid w:val="00483406"/>
    <w:rsid w:val="0049276B"/>
    <w:rsid w:val="00493256"/>
    <w:rsid w:val="004961BA"/>
    <w:rsid w:val="004A18E6"/>
    <w:rsid w:val="004A359A"/>
    <w:rsid w:val="004A7539"/>
    <w:rsid w:val="004B3006"/>
    <w:rsid w:val="004B38EA"/>
    <w:rsid w:val="004B5270"/>
    <w:rsid w:val="004B6F6B"/>
    <w:rsid w:val="004B7402"/>
    <w:rsid w:val="004C226C"/>
    <w:rsid w:val="004C37BF"/>
    <w:rsid w:val="004C5E7E"/>
    <w:rsid w:val="004D01C5"/>
    <w:rsid w:val="004D320B"/>
    <w:rsid w:val="004D7BE8"/>
    <w:rsid w:val="004E33E6"/>
    <w:rsid w:val="004F3CC2"/>
    <w:rsid w:val="004F6356"/>
    <w:rsid w:val="005010B3"/>
    <w:rsid w:val="00502503"/>
    <w:rsid w:val="00503569"/>
    <w:rsid w:val="00503737"/>
    <w:rsid w:val="0050557A"/>
    <w:rsid w:val="00505F81"/>
    <w:rsid w:val="00512EBD"/>
    <w:rsid w:val="00515626"/>
    <w:rsid w:val="00515BDC"/>
    <w:rsid w:val="005376A7"/>
    <w:rsid w:val="005417FF"/>
    <w:rsid w:val="005446D5"/>
    <w:rsid w:val="00550CEE"/>
    <w:rsid w:val="00560715"/>
    <w:rsid w:val="00561DB0"/>
    <w:rsid w:val="00563410"/>
    <w:rsid w:val="00563496"/>
    <w:rsid w:val="00565B82"/>
    <w:rsid w:val="005661D1"/>
    <w:rsid w:val="0057078F"/>
    <w:rsid w:val="00571799"/>
    <w:rsid w:val="00571B65"/>
    <w:rsid w:val="00572B10"/>
    <w:rsid w:val="005757BB"/>
    <w:rsid w:val="00580741"/>
    <w:rsid w:val="00583EA7"/>
    <w:rsid w:val="00584AF2"/>
    <w:rsid w:val="00584B30"/>
    <w:rsid w:val="0059060F"/>
    <w:rsid w:val="0059122D"/>
    <w:rsid w:val="00592739"/>
    <w:rsid w:val="00594E60"/>
    <w:rsid w:val="005A478C"/>
    <w:rsid w:val="005A4EAC"/>
    <w:rsid w:val="005A737E"/>
    <w:rsid w:val="005B1568"/>
    <w:rsid w:val="005B51C7"/>
    <w:rsid w:val="005C437A"/>
    <w:rsid w:val="005C51BC"/>
    <w:rsid w:val="005C5229"/>
    <w:rsid w:val="005E0E22"/>
    <w:rsid w:val="005F20DB"/>
    <w:rsid w:val="005F5E82"/>
    <w:rsid w:val="00600B88"/>
    <w:rsid w:val="006017DA"/>
    <w:rsid w:val="00603EC7"/>
    <w:rsid w:val="00604842"/>
    <w:rsid w:val="00604A9C"/>
    <w:rsid w:val="00605ED8"/>
    <w:rsid w:val="006135E9"/>
    <w:rsid w:val="00615CCC"/>
    <w:rsid w:val="00640513"/>
    <w:rsid w:val="00646D84"/>
    <w:rsid w:val="00646DBD"/>
    <w:rsid w:val="00651EDA"/>
    <w:rsid w:val="0065406E"/>
    <w:rsid w:val="00654CAC"/>
    <w:rsid w:val="00656EF4"/>
    <w:rsid w:val="00664F7B"/>
    <w:rsid w:val="00666BED"/>
    <w:rsid w:val="006723A0"/>
    <w:rsid w:val="00683754"/>
    <w:rsid w:val="0068688B"/>
    <w:rsid w:val="00687346"/>
    <w:rsid w:val="00691661"/>
    <w:rsid w:val="00696E88"/>
    <w:rsid w:val="006976E9"/>
    <w:rsid w:val="006B1E90"/>
    <w:rsid w:val="006B4716"/>
    <w:rsid w:val="006B73B9"/>
    <w:rsid w:val="006C17AA"/>
    <w:rsid w:val="006C408E"/>
    <w:rsid w:val="006E1DE4"/>
    <w:rsid w:val="006E55C7"/>
    <w:rsid w:val="006E56E0"/>
    <w:rsid w:val="006F2FF3"/>
    <w:rsid w:val="006F3382"/>
    <w:rsid w:val="006F7AD2"/>
    <w:rsid w:val="007129CD"/>
    <w:rsid w:val="00712B22"/>
    <w:rsid w:val="007170BC"/>
    <w:rsid w:val="007264E4"/>
    <w:rsid w:val="00735416"/>
    <w:rsid w:val="00740103"/>
    <w:rsid w:val="00740681"/>
    <w:rsid w:val="0074280E"/>
    <w:rsid w:val="00745F82"/>
    <w:rsid w:val="007464A2"/>
    <w:rsid w:val="00746C86"/>
    <w:rsid w:val="0075168D"/>
    <w:rsid w:val="00753B24"/>
    <w:rsid w:val="007549F2"/>
    <w:rsid w:val="00755E24"/>
    <w:rsid w:val="00756D3D"/>
    <w:rsid w:val="0075767F"/>
    <w:rsid w:val="0076225A"/>
    <w:rsid w:val="00763ED2"/>
    <w:rsid w:val="0076566F"/>
    <w:rsid w:val="00766970"/>
    <w:rsid w:val="00767361"/>
    <w:rsid w:val="007718F2"/>
    <w:rsid w:val="00776280"/>
    <w:rsid w:val="00777CEF"/>
    <w:rsid w:val="0079130F"/>
    <w:rsid w:val="0079233D"/>
    <w:rsid w:val="00794E2B"/>
    <w:rsid w:val="0079779A"/>
    <w:rsid w:val="007A0586"/>
    <w:rsid w:val="007A3A90"/>
    <w:rsid w:val="007A7725"/>
    <w:rsid w:val="007B247C"/>
    <w:rsid w:val="007B5499"/>
    <w:rsid w:val="007C04E6"/>
    <w:rsid w:val="007C50CF"/>
    <w:rsid w:val="007D1F4F"/>
    <w:rsid w:val="007D625F"/>
    <w:rsid w:val="007E0F53"/>
    <w:rsid w:val="007E480D"/>
    <w:rsid w:val="007E7817"/>
    <w:rsid w:val="007F7E6B"/>
    <w:rsid w:val="0080019E"/>
    <w:rsid w:val="008044B5"/>
    <w:rsid w:val="008108AD"/>
    <w:rsid w:val="008126CF"/>
    <w:rsid w:val="00817E5D"/>
    <w:rsid w:val="008213FA"/>
    <w:rsid w:val="00824F67"/>
    <w:rsid w:val="00825B27"/>
    <w:rsid w:val="00831539"/>
    <w:rsid w:val="0083360F"/>
    <w:rsid w:val="00834C2F"/>
    <w:rsid w:val="00842C8B"/>
    <w:rsid w:val="008437CD"/>
    <w:rsid w:val="00846867"/>
    <w:rsid w:val="00853FC3"/>
    <w:rsid w:val="00854651"/>
    <w:rsid w:val="008605F1"/>
    <w:rsid w:val="00862C38"/>
    <w:rsid w:val="0086650A"/>
    <w:rsid w:val="0088378C"/>
    <w:rsid w:val="00883DF7"/>
    <w:rsid w:val="008846C9"/>
    <w:rsid w:val="0088711A"/>
    <w:rsid w:val="00893D25"/>
    <w:rsid w:val="00894F1F"/>
    <w:rsid w:val="00897A5F"/>
    <w:rsid w:val="008A1E97"/>
    <w:rsid w:val="008A2409"/>
    <w:rsid w:val="008B3F94"/>
    <w:rsid w:val="008C470C"/>
    <w:rsid w:val="008D0F22"/>
    <w:rsid w:val="008D69AF"/>
    <w:rsid w:val="008E27F2"/>
    <w:rsid w:val="008E2AA3"/>
    <w:rsid w:val="008F003B"/>
    <w:rsid w:val="008F634F"/>
    <w:rsid w:val="008F70A9"/>
    <w:rsid w:val="00901658"/>
    <w:rsid w:val="00901999"/>
    <w:rsid w:val="0090514B"/>
    <w:rsid w:val="00907A5F"/>
    <w:rsid w:val="0091400E"/>
    <w:rsid w:val="00923D33"/>
    <w:rsid w:val="00925430"/>
    <w:rsid w:val="009424D7"/>
    <w:rsid w:val="00943F58"/>
    <w:rsid w:val="00946A91"/>
    <w:rsid w:val="0095280E"/>
    <w:rsid w:val="00952E49"/>
    <w:rsid w:val="00952F5C"/>
    <w:rsid w:val="00980B0C"/>
    <w:rsid w:val="00983B97"/>
    <w:rsid w:val="0098465B"/>
    <w:rsid w:val="00985A27"/>
    <w:rsid w:val="00985D6A"/>
    <w:rsid w:val="0098799B"/>
    <w:rsid w:val="009A2908"/>
    <w:rsid w:val="009A40BE"/>
    <w:rsid w:val="009A6DEB"/>
    <w:rsid w:val="009B3144"/>
    <w:rsid w:val="009B52E7"/>
    <w:rsid w:val="009B6EDF"/>
    <w:rsid w:val="009C06AF"/>
    <w:rsid w:val="009D16AB"/>
    <w:rsid w:val="009E46E3"/>
    <w:rsid w:val="009E5916"/>
    <w:rsid w:val="009F29A4"/>
    <w:rsid w:val="009F2B8B"/>
    <w:rsid w:val="00A00606"/>
    <w:rsid w:val="00A061C8"/>
    <w:rsid w:val="00A217A0"/>
    <w:rsid w:val="00A21D5C"/>
    <w:rsid w:val="00A23CFA"/>
    <w:rsid w:val="00A31A93"/>
    <w:rsid w:val="00A41CF2"/>
    <w:rsid w:val="00A45535"/>
    <w:rsid w:val="00A45C3B"/>
    <w:rsid w:val="00A46AF9"/>
    <w:rsid w:val="00A53C0F"/>
    <w:rsid w:val="00A56908"/>
    <w:rsid w:val="00A570D1"/>
    <w:rsid w:val="00A57C44"/>
    <w:rsid w:val="00A57F25"/>
    <w:rsid w:val="00A57FE3"/>
    <w:rsid w:val="00A649B9"/>
    <w:rsid w:val="00A65B0D"/>
    <w:rsid w:val="00A662AF"/>
    <w:rsid w:val="00A7133D"/>
    <w:rsid w:val="00A7415F"/>
    <w:rsid w:val="00A76BD9"/>
    <w:rsid w:val="00A7763E"/>
    <w:rsid w:val="00A778EF"/>
    <w:rsid w:val="00A80BAA"/>
    <w:rsid w:val="00A82EA8"/>
    <w:rsid w:val="00A841E7"/>
    <w:rsid w:val="00A84814"/>
    <w:rsid w:val="00A85520"/>
    <w:rsid w:val="00A868E3"/>
    <w:rsid w:val="00A915C0"/>
    <w:rsid w:val="00A92C53"/>
    <w:rsid w:val="00A9346E"/>
    <w:rsid w:val="00AA2144"/>
    <w:rsid w:val="00AA51D6"/>
    <w:rsid w:val="00AB4722"/>
    <w:rsid w:val="00AB4D39"/>
    <w:rsid w:val="00AC0389"/>
    <w:rsid w:val="00AC1055"/>
    <w:rsid w:val="00AC55D8"/>
    <w:rsid w:val="00AC58FC"/>
    <w:rsid w:val="00AC5DB9"/>
    <w:rsid w:val="00AC7AC9"/>
    <w:rsid w:val="00AC7EB6"/>
    <w:rsid w:val="00AD1B94"/>
    <w:rsid w:val="00AD2DDE"/>
    <w:rsid w:val="00AD4249"/>
    <w:rsid w:val="00AD5314"/>
    <w:rsid w:val="00AD7619"/>
    <w:rsid w:val="00AF0D26"/>
    <w:rsid w:val="00AF1D5C"/>
    <w:rsid w:val="00B0615A"/>
    <w:rsid w:val="00B20A28"/>
    <w:rsid w:val="00B251A0"/>
    <w:rsid w:val="00B265E5"/>
    <w:rsid w:val="00B26FD9"/>
    <w:rsid w:val="00B34731"/>
    <w:rsid w:val="00B4285D"/>
    <w:rsid w:val="00B43715"/>
    <w:rsid w:val="00B43C20"/>
    <w:rsid w:val="00B55738"/>
    <w:rsid w:val="00B56E76"/>
    <w:rsid w:val="00B5766E"/>
    <w:rsid w:val="00B664E4"/>
    <w:rsid w:val="00B674E4"/>
    <w:rsid w:val="00B675BD"/>
    <w:rsid w:val="00B715B6"/>
    <w:rsid w:val="00B72C10"/>
    <w:rsid w:val="00B81692"/>
    <w:rsid w:val="00B87CC3"/>
    <w:rsid w:val="00B902C2"/>
    <w:rsid w:val="00BA51A2"/>
    <w:rsid w:val="00BC1DB7"/>
    <w:rsid w:val="00BD1663"/>
    <w:rsid w:val="00BD418C"/>
    <w:rsid w:val="00BE3E90"/>
    <w:rsid w:val="00BE7CCC"/>
    <w:rsid w:val="00BF0763"/>
    <w:rsid w:val="00BF7955"/>
    <w:rsid w:val="00C00BF3"/>
    <w:rsid w:val="00C01C9F"/>
    <w:rsid w:val="00C01FFD"/>
    <w:rsid w:val="00C074E3"/>
    <w:rsid w:val="00C07E0A"/>
    <w:rsid w:val="00C15A83"/>
    <w:rsid w:val="00C1629B"/>
    <w:rsid w:val="00C20E28"/>
    <w:rsid w:val="00C264C1"/>
    <w:rsid w:val="00C43685"/>
    <w:rsid w:val="00C43DA4"/>
    <w:rsid w:val="00C449F0"/>
    <w:rsid w:val="00C53879"/>
    <w:rsid w:val="00C5479D"/>
    <w:rsid w:val="00C623C0"/>
    <w:rsid w:val="00C659E7"/>
    <w:rsid w:val="00C7406F"/>
    <w:rsid w:val="00C802C2"/>
    <w:rsid w:val="00C82B08"/>
    <w:rsid w:val="00C87C62"/>
    <w:rsid w:val="00C9735B"/>
    <w:rsid w:val="00CA1D2D"/>
    <w:rsid w:val="00CA39C8"/>
    <w:rsid w:val="00CA4895"/>
    <w:rsid w:val="00CA7F07"/>
    <w:rsid w:val="00CB5453"/>
    <w:rsid w:val="00CC3475"/>
    <w:rsid w:val="00CC6443"/>
    <w:rsid w:val="00CC758D"/>
    <w:rsid w:val="00CD1313"/>
    <w:rsid w:val="00CD64DD"/>
    <w:rsid w:val="00CE1262"/>
    <w:rsid w:val="00CE24FA"/>
    <w:rsid w:val="00CE528D"/>
    <w:rsid w:val="00CF1934"/>
    <w:rsid w:val="00CF24D4"/>
    <w:rsid w:val="00CF478D"/>
    <w:rsid w:val="00CF576A"/>
    <w:rsid w:val="00CF615B"/>
    <w:rsid w:val="00D03885"/>
    <w:rsid w:val="00D03C03"/>
    <w:rsid w:val="00D05A3E"/>
    <w:rsid w:val="00D11394"/>
    <w:rsid w:val="00D11B62"/>
    <w:rsid w:val="00D13B6E"/>
    <w:rsid w:val="00D175D1"/>
    <w:rsid w:val="00D247B8"/>
    <w:rsid w:val="00D279D2"/>
    <w:rsid w:val="00D30FA7"/>
    <w:rsid w:val="00D314F4"/>
    <w:rsid w:val="00D340F4"/>
    <w:rsid w:val="00D357BD"/>
    <w:rsid w:val="00D370F0"/>
    <w:rsid w:val="00D50AA0"/>
    <w:rsid w:val="00D534D9"/>
    <w:rsid w:val="00D553F8"/>
    <w:rsid w:val="00D566B5"/>
    <w:rsid w:val="00D60D54"/>
    <w:rsid w:val="00D629C5"/>
    <w:rsid w:val="00D663AD"/>
    <w:rsid w:val="00D666F5"/>
    <w:rsid w:val="00D7125F"/>
    <w:rsid w:val="00D71310"/>
    <w:rsid w:val="00D7481C"/>
    <w:rsid w:val="00D74919"/>
    <w:rsid w:val="00D75C19"/>
    <w:rsid w:val="00D907A0"/>
    <w:rsid w:val="00D918F4"/>
    <w:rsid w:val="00DA4154"/>
    <w:rsid w:val="00DA5010"/>
    <w:rsid w:val="00DB0F6F"/>
    <w:rsid w:val="00DC19C5"/>
    <w:rsid w:val="00DC64EC"/>
    <w:rsid w:val="00DD2F66"/>
    <w:rsid w:val="00DD3DB0"/>
    <w:rsid w:val="00DD466F"/>
    <w:rsid w:val="00DD4B02"/>
    <w:rsid w:val="00DE46FF"/>
    <w:rsid w:val="00DE5426"/>
    <w:rsid w:val="00DE7DD0"/>
    <w:rsid w:val="00DF0DA6"/>
    <w:rsid w:val="00DF30A5"/>
    <w:rsid w:val="00DF4DE9"/>
    <w:rsid w:val="00DF7689"/>
    <w:rsid w:val="00E022B4"/>
    <w:rsid w:val="00E02E8B"/>
    <w:rsid w:val="00E04014"/>
    <w:rsid w:val="00E06970"/>
    <w:rsid w:val="00E10DF7"/>
    <w:rsid w:val="00E12365"/>
    <w:rsid w:val="00E14398"/>
    <w:rsid w:val="00E14AFD"/>
    <w:rsid w:val="00E15D37"/>
    <w:rsid w:val="00E21619"/>
    <w:rsid w:val="00E27B52"/>
    <w:rsid w:val="00E3042E"/>
    <w:rsid w:val="00E33FE9"/>
    <w:rsid w:val="00E36436"/>
    <w:rsid w:val="00E40279"/>
    <w:rsid w:val="00E41767"/>
    <w:rsid w:val="00E51AD2"/>
    <w:rsid w:val="00E533DE"/>
    <w:rsid w:val="00E5576B"/>
    <w:rsid w:val="00E56F77"/>
    <w:rsid w:val="00E63FBF"/>
    <w:rsid w:val="00E65CC6"/>
    <w:rsid w:val="00E71FF3"/>
    <w:rsid w:val="00E72B17"/>
    <w:rsid w:val="00E73259"/>
    <w:rsid w:val="00E74AAB"/>
    <w:rsid w:val="00E74FA2"/>
    <w:rsid w:val="00E77C77"/>
    <w:rsid w:val="00E80808"/>
    <w:rsid w:val="00E80C98"/>
    <w:rsid w:val="00E85A1D"/>
    <w:rsid w:val="00E85D44"/>
    <w:rsid w:val="00E90FC3"/>
    <w:rsid w:val="00EA18B9"/>
    <w:rsid w:val="00EA2380"/>
    <w:rsid w:val="00EA2C52"/>
    <w:rsid w:val="00EB6E7F"/>
    <w:rsid w:val="00EB7DB4"/>
    <w:rsid w:val="00EC3FD6"/>
    <w:rsid w:val="00EC6E17"/>
    <w:rsid w:val="00EE0462"/>
    <w:rsid w:val="00EE3879"/>
    <w:rsid w:val="00EE576F"/>
    <w:rsid w:val="00EE6ED3"/>
    <w:rsid w:val="00EF1CD4"/>
    <w:rsid w:val="00EF55C3"/>
    <w:rsid w:val="00EF5B4C"/>
    <w:rsid w:val="00F136D7"/>
    <w:rsid w:val="00F243CB"/>
    <w:rsid w:val="00F3219F"/>
    <w:rsid w:val="00F32387"/>
    <w:rsid w:val="00F32A90"/>
    <w:rsid w:val="00F34085"/>
    <w:rsid w:val="00F35E28"/>
    <w:rsid w:val="00F3750E"/>
    <w:rsid w:val="00F37961"/>
    <w:rsid w:val="00F41C51"/>
    <w:rsid w:val="00F438BF"/>
    <w:rsid w:val="00F449F7"/>
    <w:rsid w:val="00F4601A"/>
    <w:rsid w:val="00F46F6F"/>
    <w:rsid w:val="00F50D17"/>
    <w:rsid w:val="00F51D5F"/>
    <w:rsid w:val="00F5402F"/>
    <w:rsid w:val="00F54648"/>
    <w:rsid w:val="00F54D0A"/>
    <w:rsid w:val="00F56FC5"/>
    <w:rsid w:val="00F60732"/>
    <w:rsid w:val="00F63B6C"/>
    <w:rsid w:val="00F6451D"/>
    <w:rsid w:val="00F65645"/>
    <w:rsid w:val="00F662FC"/>
    <w:rsid w:val="00F66E8C"/>
    <w:rsid w:val="00F702BE"/>
    <w:rsid w:val="00F81430"/>
    <w:rsid w:val="00F83CEB"/>
    <w:rsid w:val="00F84F53"/>
    <w:rsid w:val="00F856EC"/>
    <w:rsid w:val="00F91602"/>
    <w:rsid w:val="00F93BAD"/>
    <w:rsid w:val="00F941C5"/>
    <w:rsid w:val="00FA1DEE"/>
    <w:rsid w:val="00FA1EED"/>
    <w:rsid w:val="00FA3AC2"/>
    <w:rsid w:val="00FA4BBC"/>
    <w:rsid w:val="00FA7D73"/>
    <w:rsid w:val="00FB2365"/>
    <w:rsid w:val="00FB2B35"/>
    <w:rsid w:val="00FC47A5"/>
    <w:rsid w:val="00FC5530"/>
    <w:rsid w:val="00FC59F1"/>
    <w:rsid w:val="00FD0591"/>
    <w:rsid w:val="00FD35F1"/>
    <w:rsid w:val="00FE79BD"/>
    <w:rsid w:val="00FF2580"/>
    <w:rsid w:val="00FF593B"/>
    <w:rsid w:val="00FF6877"/>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nueve">
    <w:name w:val="nueve"/>
    <w:basedOn w:val="Normal"/>
    <w:rsid w:val="00D666F5"/>
    <w:pPr>
      <w:spacing w:before="100" w:beforeAutospacing="1" w:after="100" w:afterAutospacing="1"/>
    </w:pPr>
    <w:rPr>
      <w:szCs w:val="24"/>
      <w:lang w:val="es-ES"/>
    </w:rPr>
  </w:style>
  <w:style w:type="character" w:customStyle="1" w:styleId="lphit">
    <w:name w:val="lphit"/>
    <w:basedOn w:val="Fuentedeprrafopredeter"/>
    <w:rsid w:val="00D666F5"/>
  </w:style>
  <w:style w:type="character" w:customStyle="1" w:styleId="iaj">
    <w:name w:val="i_aj"/>
    <w:basedOn w:val="Fuentedeprrafopredeter"/>
    <w:rsid w:val="00A85520"/>
  </w:style>
  <w:style w:type="character" w:styleId="Hipervnculo">
    <w:name w:val="Hyperlink"/>
    <w:basedOn w:val="Fuentedeprrafopredeter"/>
    <w:uiPriority w:val="99"/>
    <w:semiHidden/>
    <w:unhideWhenUsed/>
    <w:rsid w:val="00A85520"/>
    <w:rPr>
      <w:color w:val="0000FF"/>
      <w:u w:val="single"/>
    </w:rPr>
  </w:style>
  <w:style w:type="character" w:customStyle="1" w:styleId="SinespaciadoCar">
    <w:name w:val="Sin espaciado Car"/>
    <w:link w:val="Sinespaciado"/>
    <w:uiPriority w:val="1"/>
    <w:locked/>
    <w:rsid w:val="00D50AA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4149">
      <w:bodyDiv w:val="1"/>
      <w:marLeft w:val="0"/>
      <w:marRight w:val="0"/>
      <w:marTop w:val="0"/>
      <w:marBottom w:val="0"/>
      <w:divBdr>
        <w:top w:val="none" w:sz="0" w:space="0" w:color="auto"/>
        <w:left w:val="none" w:sz="0" w:space="0" w:color="auto"/>
        <w:bottom w:val="none" w:sz="0" w:space="0" w:color="auto"/>
        <w:right w:val="none" w:sz="0" w:space="0" w:color="auto"/>
      </w:divBdr>
    </w:div>
    <w:div w:id="561020775">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511750439">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2037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A563-C30F-4731-9D96-1BE5401F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2388</Words>
  <Characters>13138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2018-10-02T18:26:00Z</cp:lastPrinted>
  <dcterms:created xsi:type="dcterms:W3CDTF">2018-10-01T19:59:00Z</dcterms:created>
  <dcterms:modified xsi:type="dcterms:W3CDTF">2018-12-07T18:31:00Z</dcterms:modified>
</cp:coreProperties>
</file>