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84" w:rsidRPr="00400CCC" w:rsidRDefault="00C97584" w:rsidP="00C97584">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226D5F" w:rsidRPr="001752FF" w:rsidRDefault="00226D5F" w:rsidP="001752FF">
      <w:pPr>
        <w:rPr>
          <w:rFonts w:ascii="Arial" w:hAnsi="Arial" w:cs="Arial"/>
          <w:sz w:val="20"/>
        </w:rPr>
      </w:pPr>
      <w:r w:rsidRPr="001752FF">
        <w:rPr>
          <w:rFonts w:ascii="Arial" w:hAnsi="Arial" w:cs="Arial"/>
          <w:sz w:val="20"/>
        </w:rPr>
        <w:t>Providencia:</w:t>
      </w:r>
      <w:r w:rsidRPr="001752FF">
        <w:rPr>
          <w:rFonts w:ascii="Arial" w:hAnsi="Arial" w:cs="Arial"/>
          <w:sz w:val="20"/>
        </w:rPr>
        <w:tab/>
      </w:r>
      <w:r w:rsidR="007C5A02" w:rsidRPr="001752FF">
        <w:rPr>
          <w:rFonts w:ascii="Arial" w:hAnsi="Arial" w:cs="Arial"/>
          <w:sz w:val="20"/>
        </w:rPr>
        <w:tab/>
        <w:t>Sentencia de Segunda Instancia</w:t>
      </w:r>
    </w:p>
    <w:p w:rsidR="00226D5F" w:rsidRPr="001752FF" w:rsidRDefault="00226D5F" w:rsidP="001752FF">
      <w:pPr>
        <w:rPr>
          <w:rFonts w:ascii="Arial" w:hAnsi="Arial" w:cs="Arial"/>
          <w:sz w:val="20"/>
        </w:rPr>
      </w:pPr>
      <w:r w:rsidRPr="001752FF">
        <w:rPr>
          <w:rFonts w:ascii="Arial" w:hAnsi="Arial" w:cs="Arial"/>
          <w:sz w:val="20"/>
        </w:rPr>
        <w:t>Radicación No:</w:t>
      </w:r>
      <w:r w:rsidRPr="001752FF">
        <w:rPr>
          <w:rFonts w:ascii="Arial" w:hAnsi="Arial" w:cs="Arial"/>
          <w:sz w:val="20"/>
        </w:rPr>
        <w:tab/>
      </w:r>
      <w:r w:rsidRPr="001752FF">
        <w:rPr>
          <w:rFonts w:ascii="Arial" w:hAnsi="Arial" w:cs="Arial"/>
          <w:sz w:val="20"/>
        </w:rPr>
        <w:tab/>
      </w:r>
      <w:r w:rsidR="00C65FCA" w:rsidRPr="001752FF">
        <w:rPr>
          <w:rFonts w:ascii="Arial" w:hAnsi="Arial" w:cs="Arial"/>
          <w:sz w:val="20"/>
        </w:rPr>
        <w:t>66001-31-05-0</w:t>
      </w:r>
      <w:r w:rsidR="002B556B" w:rsidRPr="001752FF">
        <w:rPr>
          <w:rFonts w:ascii="Arial" w:hAnsi="Arial" w:cs="Arial"/>
          <w:sz w:val="20"/>
        </w:rPr>
        <w:t>0</w:t>
      </w:r>
      <w:r w:rsidR="00BE2961" w:rsidRPr="001752FF">
        <w:rPr>
          <w:rFonts w:ascii="Arial" w:hAnsi="Arial" w:cs="Arial"/>
          <w:sz w:val="20"/>
        </w:rPr>
        <w:t>4</w:t>
      </w:r>
      <w:r w:rsidR="00290C0B" w:rsidRPr="001752FF">
        <w:rPr>
          <w:rFonts w:ascii="Arial" w:hAnsi="Arial" w:cs="Arial"/>
          <w:sz w:val="20"/>
        </w:rPr>
        <w:t>-201</w:t>
      </w:r>
      <w:r w:rsidR="00685898" w:rsidRPr="001752FF">
        <w:rPr>
          <w:rFonts w:ascii="Arial" w:hAnsi="Arial" w:cs="Arial"/>
          <w:sz w:val="20"/>
        </w:rPr>
        <w:t>5</w:t>
      </w:r>
      <w:r w:rsidRPr="001752FF">
        <w:rPr>
          <w:rFonts w:ascii="Arial" w:hAnsi="Arial" w:cs="Arial"/>
          <w:sz w:val="20"/>
        </w:rPr>
        <w:t>-00</w:t>
      </w:r>
      <w:r w:rsidR="00685898" w:rsidRPr="001752FF">
        <w:rPr>
          <w:rFonts w:ascii="Arial" w:hAnsi="Arial" w:cs="Arial"/>
          <w:sz w:val="20"/>
        </w:rPr>
        <w:t>033</w:t>
      </w:r>
      <w:r w:rsidRPr="001752FF">
        <w:rPr>
          <w:rFonts w:ascii="Arial" w:hAnsi="Arial" w:cs="Arial"/>
          <w:sz w:val="20"/>
        </w:rPr>
        <w:t>-01</w:t>
      </w:r>
    </w:p>
    <w:p w:rsidR="00226D5F" w:rsidRPr="001752FF" w:rsidRDefault="00226D5F" w:rsidP="001752FF">
      <w:pPr>
        <w:rPr>
          <w:rFonts w:ascii="Arial" w:hAnsi="Arial" w:cs="Arial"/>
          <w:sz w:val="20"/>
        </w:rPr>
      </w:pPr>
      <w:r w:rsidRPr="001752FF">
        <w:rPr>
          <w:rFonts w:ascii="Arial" w:hAnsi="Arial" w:cs="Arial"/>
          <w:sz w:val="20"/>
        </w:rPr>
        <w:t>Proceso:</w:t>
      </w:r>
      <w:r w:rsidRPr="001752FF">
        <w:rPr>
          <w:rFonts w:ascii="Arial" w:hAnsi="Arial" w:cs="Arial"/>
          <w:sz w:val="20"/>
        </w:rPr>
        <w:tab/>
      </w:r>
      <w:r w:rsidRPr="001752FF">
        <w:rPr>
          <w:rFonts w:ascii="Arial" w:hAnsi="Arial" w:cs="Arial"/>
          <w:sz w:val="20"/>
        </w:rPr>
        <w:tab/>
      </w:r>
      <w:r w:rsidR="00685898" w:rsidRPr="001752FF">
        <w:rPr>
          <w:rFonts w:ascii="Arial" w:hAnsi="Arial" w:cs="Arial"/>
          <w:sz w:val="20"/>
        </w:rPr>
        <w:t>Ordinario Laboral</w:t>
      </w:r>
    </w:p>
    <w:p w:rsidR="00226D5F" w:rsidRPr="001752FF" w:rsidRDefault="00226D5F" w:rsidP="001752FF">
      <w:pPr>
        <w:rPr>
          <w:rFonts w:ascii="Arial" w:hAnsi="Arial" w:cs="Arial"/>
          <w:sz w:val="20"/>
        </w:rPr>
      </w:pPr>
      <w:r w:rsidRPr="001752FF">
        <w:rPr>
          <w:rFonts w:ascii="Arial" w:hAnsi="Arial" w:cs="Arial"/>
          <w:sz w:val="20"/>
        </w:rPr>
        <w:t xml:space="preserve">Demandante:     </w:t>
      </w:r>
      <w:r w:rsidRPr="001752FF">
        <w:rPr>
          <w:rFonts w:ascii="Arial" w:hAnsi="Arial" w:cs="Arial"/>
          <w:sz w:val="20"/>
        </w:rPr>
        <w:tab/>
      </w:r>
      <w:r w:rsidR="00685898" w:rsidRPr="001752FF">
        <w:rPr>
          <w:rFonts w:ascii="Arial" w:hAnsi="Arial" w:cs="Arial"/>
          <w:sz w:val="20"/>
        </w:rPr>
        <w:t xml:space="preserve">Jorge Guillermo Bedoya </w:t>
      </w:r>
      <w:proofErr w:type="spellStart"/>
      <w:r w:rsidR="00685898" w:rsidRPr="001752FF">
        <w:rPr>
          <w:rFonts w:ascii="Arial" w:hAnsi="Arial" w:cs="Arial"/>
          <w:sz w:val="20"/>
        </w:rPr>
        <w:t>Bedoya</w:t>
      </w:r>
      <w:proofErr w:type="spellEnd"/>
    </w:p>
    <w:p w:rsidR="00226D5F" w:rsidRPr="001752FF" w:rsidRDefault="00226D5F" w:rsidP="001752FF">
      <w:pPr>
        <w:rPr>
          <w:rFonts w:ascii="Arial" w:hAnsi="Arial" w:cs="Arial"/>
          <w:sz w:val="20"/>
        </w:rPr>
      </w:pPr>
      <w:r w:rsidRPr="001752FF">
        <w:rPr>
          <w:rFonts w:ascii="Arial" w:hAnsi="Arial" w:cs="Arial"/>
          <w:sz w:val="20"/>
        </w:rPr>
        <w:t>Demandado:</w:t>
      </w:r>
      <w:r w:rsidRPr="001752FF">
        <w:rPr>
          <w:rFonts w:ascii="Arial" w:hAnsi="Arial" w:cs="Arial"/>
          <w:sz w:val="20"/>
        </w:rPr>
        <w:tab/>
      </w:r>
      <w:r w:rsidRPr="001752FF">
        <w:rPr>
          <w:rFonts w:ascii="Arial" w:hAnsi="Arial" w:cs="Arial"/>
          <w:sz w:val="20"/>
        </w:rPr>
        <w:tab/>
        <w:t>Co</w:t>
      </w:r>
      <w:r w:rsidR="00685898" w:rsidRPr="001752FF">
        <w:rPr>
          <w:rFonts w:ascii="Arial" w:hAnsi="Arial" w:cs="Arial"/>
          <w:sz w:val="20"/>
        </w:rPr>
        <w:t xml:space="preserve">operativa de Buses Urbanos de Pereira </w:t>
      </w:r>
      <w:proofErr w:type="spellStart"/>
      <w:r w:rsidR="00685898" w:rsidRPr="001752FF">
        <w:rPr>
          <w:rFonts w:ascii="Arial" w:hAnsi="Arial" w:cs="Arial"/>
          <w:sz w:val="20"/>
        </w:rPr>
        <w:t>Coobup</w:t>
      </w:r>
      <w:proofErr w:type="spellEnd"/>
    </w:p>
    <w:p w:rsidR="002816F2" w:rsidRPr="001752FF" w:rsidRDefault="002816F2" w:rsidP="001752FF">
      <w:pPr>
        <w:rPr>
          <w:rFonts w:ascii="Arial" w:hAnsi="Arial" w:cs="Arial"/>
          <w:sz w:val="20"/>
        </w:rPr>
      </w:pPr>
    </w:p>
    <w:p w:rsidR="0004244D" w:rsidRPr="001752FF" w:rsidRDefault="001752FF" w:rsidP="001752FF">
      <w:pPr>
        <w:jc w:val="both"/>
        <w:rPr>
          <w:rFonts w:ascii="Arial" w:hAnsi="Arial" w:cs="Arial"/>
          <w:sz w:val="20"/>
        </w:rPr>
      </w:pPr>
      <w:r w:rsidRPr="001752FF">
        <w:rPr>
          <w:rFonts w:ascii="Arial" w:hAnsi="Arial" w:cs="Arial"/>
          <w:sz w:val="20"/>
        </w:rPr>
        <w:t>Tema:</w:t>
      </w:r>
      <w:r w:rsidRPr="001752FF">
        <w:rPr>
          <w:rFonts w:ascii="Arial" w:hAnsi="Arial" w:cs="Arial"/>
          <w:sz w:val="20"/>
        </w:rPr>
        <w:tab/>
      </w:r>
      <w:r>
        <w:rPr>
          <w:rFonts w:ascii="Arial" w:hAnsi="Arial" w:cs="Arial"/>
          <w:sz w:val="20"/>
        </w:rPr>
        <w:tab/>
      </w:r>
      <w:r>
        <w:rPr>
          <w:rFonts w:ascii="Arial" w:hAnsi="Arial" w:cs="Arial"/>
          <w:sz w:val="20"/>
        </w:rPr>
        <w:tab/>
      </w:r>
      <w:r w:rsidRPr="001752FF">
        <w:rPr>
          <w:rFonts w:ascii="Arial" w:hAnsi="Arial" w:cs="Arial"/>
          <w:b/>
          <w:sz w:val="20"/>
        </w:rPr>
        <w:t>CORRECCIÓN DE LA SENTENCIA _</w:t>
      </w:r>
      <w:r>
        <w:rPr>
          <w:rFonts w:ascii="Arial" w:hAnsi="Arial" w:cs="Arial"/>
          <w:sz w:val="20"/>
        </w:rPr>
        <w:t xml:space="preserve"> </w:t>
      </w:r>
      <w:r w:rsidRPr="001752FF">
        <w:rPr>
          <w:rFonts w:ascii="Arial" w:hAnsi="Arial" w:cs="Arial"/>
          <w:sz w:val="20"/>
        </w:rPr>
        <w:t>Ahora, escuchado el audio de la diligencia se advierte, que se incurrió en un yerro por cambio de palabras, pues se indicó dentro de la parte resolutiva, en el numeral 1, que existieron dos contratos de trabajo a término fijo, el primero, entre el 28-09-2007 y el 2</w:t>
      </w:r>
      <w:bookmarkStart w:id="0" w:name="_GoBack"/>
      <w:bookmarkEnd w:id="0"/>
      <w:r w:rsidRPr="001752FF">
        <w:rPr>
          <w:rFonts w:ascii="Arial" w:hAnsi="Arial" w:cs="Arial"/>
          <w:sz w:val="20"/>
        </w:rPr>
        <w:t>7-01-2011 y el segundo, entre el 03-11-2010 y 09-05-2013, cuando debió establecerse como extremo final del primer contrato, el 27-09-2010, aspecto que debe corregirse al influir en la condena por indemnización por despido sin justa causa.</w:t>
      </w:r>
    </w:p>
    <w:p w:rsidR="000574BB" w:rsidRPr="001752FF" w:rsidRDefault="000574BB" w:rsidP="001752FF">
      <w:pPr>
        <w:rPr>
          <w:rFonts w:ascii="Arial" w:hAnsi="Arial" w:cs="Arial"/>
          <w:sz w:val="20"/>
        </w:rPr>
      </w:pPr>
    </w:p>
    <w:p w:rsidR="00ED6759" w:rsidRPr="001752FF" w:rsidRDefault="00ED6759" w:rsidP="001752FF">
      <w:pPr>
        <w:rPr>
          <w:rFonts w:ascii="Arial" w:hAnsi="Arial" w:cs="Arial"/>
          <w:sz w:val="20"/>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593016" w:rsidRDefault="00593016" w:rsidP="00F017BF">
      <w:pPr>
        <w:spacing w:line="276" w:lineRule="auto"/>
        <w:ind w:left="2127" w:hanging="1276"/>
        <w:jc w:val="center"/>
        <w:rPr>
          <w:rFonts w:ascii="Arial" w:hAnsi="Arial" w:cs="Arial"/>
          <w:b/>
          <w:szCs w:val="24"/>
        </w:rPr>
      </w:pPr>
    </w:p>
    <w:p w:rsidR="00593016" w:rsidRPr="00593016" w:rsidRDefault="00060D27" w:rsidP="00F017BF">
      <w:pPr>
        <w:spacing w:line="276" w:lineRule="auto"/>
        <w:ind w:left="2127" w:hanging="1276"/>
        <w:jc w:val="center"/>
        <w:rPr>
          <w:rFonts w:ascii="Arial" w:hAnsi="Arial" w:cs="Arial"/>
          <w:szCs w:val="24"/>
        </w:rPr>
      </w:pPr>
      <w:r>
        <w:rPr>
          <w:rFonts w:ascii="Arial" w:hAnsi="Arial" w:cs="Arial"/>
          <w:szCs w:val="24"/>
        </w:rPr>
        <w:t xml:space="preserve">Pereira, Risaralda, </w:t>
      </w:r>
      <w:r w:rsidR="007846C7">
        <w:rPr>
          <w:rFonts w:ascii="Arial" w:hAnsi="Arial" w:cs="Arial"/>
          <w:szCs w:val="24"/>
        </w:rPr>
        <w:t>treinta y uno</w:t>
      </w:r>
      <w:r w:rsidR="00547F0B">
        <w:rPr>
          <w:rFonts w:ascii="Arial" w:hAnsi="Arial" w:cs="Arial"/>
          <w:szCs w:val="24"/>
        </w:rPr>
        <w:t xml:space="preserve"> </w:t>
      </w:r>
      <w:r w:rsidR="00593016">
        <w:rPr>
          <w:rFonts w:ascii="Arial" w:hAnsi="Arial" w:cs="Arial"/>
          <w:szCs w:val="24"/>
        </w:rPr>
        <w:t>(</w:t>
      </w:r>
      <w:r w:rsidR="007846C7">
        <w:rPr>
          <w:rFonts w:ascii="Arial" w:hAnsi="Arial" w:cs="Arial"/>
          <w:szCs w:val="24"/>
        </w:rPr>
        <w:t>3</w:t>
      </w:r>
      <w:r w:rsidR="00685898">
        <w:rPr>
          <w:rFonts w:ascii="Arial" w:hAnsi="Arial" w:cs="Arial"/>
          <w:szCs w:val="24"/>
        </w:rPr>
        <w:t>1</w:t>
      </w:r>
      <w:r w:rsidR="00593016">
        <w:rPr>
          <w:rFonts w:ascii="Arial" w:hAnsi="Arial" w:cs="Arial"/>
          <w:szCs w:val="24"/>
        </w:rPr>
        <w:t>)</w:t>
      </w:r>
      <w:r w:rsidR="007846C7">
        <w:rPr>
          <w:rFonts w:ascii="Arial" w:hAnsi="Arial" w:cs="Arial"/>
          <w:szCs w:val="24"/>
        </w:rPr>
        <w:t xml:space="preserve"> de enero</w:t>
      </w:r>
      <w:r w:rsidR="00FF5F84">
        <w:rPr>
          <w:rFonts w:ascii="Arial" w:hAnsi="Arial" w:cs="Arial"/>
          <w:szCs w:val="24"/>
        </w:rPr>
        <w:t xml:space="preserve"> </w:t>
      </w:r>
      <w:r w:rsidR="00685898">
        <w:rPr>
          <w:rFonts w:ascii="Arial" w:hAnsi="Arial" w:cs="Arial"/>
          <w:szCs w:val="24"/>
        </w:rPr>
        <w:t>de dos mil dieciocho (2018</w:t>
      </w:r>
      <w:r w:rsidR="00593016">
        <w:rPr>
          <w:rFonts w:ascii="Arial" w:hAnsi="Arial" w:cs="Arial"/>
          <w:szCs w:val="24"/>
        </w:rPr>
        <w:t>)</w:t>
      </w:r>
    </w:p>
    <w:p w:rsidR="003440CA" w:rsidRDefault="003440CA" w:rsidP="00F017BF">
      <w:pPr>
        <w:spacing w:line="276" w:lineRule="auto"/>
        <w:ind w:left="2127" w:hanging="1276"/>
        <w:jc w:val="center"/>
        <w:rPr>
          <w:rFonts w:ascii="Arial" w:hAnsi="Arial" w:cs="Arial"/>
          <w:b/>
          <w:szCs w:val="24"/>
          <w:u w:val="single"/>
        </w:rPr>
      </w:pPr>
    </w:p>
    <w:p w:rsidR="00AE1FDE" w:rsidRDefault="00AE1FDE" w:rsidP="00D471CA">
      <w:pPr>
        <w:spacing w:line="276" w:lineRule="auto"/>
        <w:jc w:val="both"/>
        <w:rPr>
          <w:rFonts w:ascii="Arial" w:eastAsia="Calibri" w:hAnsi="Arial" w:cs="Arial"/>
          <w:szCs w:val="24"/>
          <w:lang w:val="es-CO" w:eastAsia="en-US"/>
        </w:rPr>
      </w:pPr>
    </w:p>
    <w:p w:rsidR="00593016" w:rsidRPr="00593016" w:rsidRDefault="00593016" w:rsidP="00593016">
      <w:pPr>
        <w:spacing w:line="276" w:lineRule="auto"/>
        <w:jc w:val="both"/>
        <w:rPr>
          <w:rFonts w:ascii="Arial" w:hAnsi="Arial" w:cs="Arial"/>
          <w:spacing w:val="-3"/>
          <w:szCs w:val="24"/>
        </w:rPr>
      </w:pPr>
      <w:r w:rsidRPr="00593016">
        <w:rPr>
          <w:rFonts w:ascii="Arial" w:hAnsi="Arial" w:cs="Arial"/>
          <w:szCs w:val="24"/>
        </w:rPr>
        <w:t xml:space="preserve">Procede la Corporación a corregir de oficio la sentencia proferida el </w:t>
      </w:r>
      <w:r w:rsidR="00685898">
        <w:rPr>
          <w:rFonts w:ascii="Arial" w:hAnsi="Arial" w:cs="Arial"/>
          <w:szCs w:val="24"/>
        </w:rPr>
        <w:t>30</w:t>
      </w:r>
      <w:r>
        <w:rPr>
          <w:rFonts w:ascii="Arial" w:hAnsi="Arial" w:cs="Arial"/>
          <w:szCs w:val="24"/>
        </w:rPr>
        <w:t xml:space="preserve"> </w:t>
      </w:r>
      <w:r w:rsidRPr="00593016">
        <w:rPr>
          <w:rFonts w:ascii="Arial" w:hAnsi="Arial" w:cs="Arial"/>
          <w:szCs w:val="24"/>
        </w:rPr>
        <w:t xml:space="preserve">de </w:t>
      </w:r>
      <w:r w:rsidR="00685898">
        <w:rPr>
          <w:rFonts w:ascii="Arial" w:hAnsi="Arial" w:cs="Arial"/>
          <w:szCs w:val="24"/>
        </w:rPr>
        <w:t>enero</w:t>
      </w:r>
      <w:r w:rsidR="00BE2961">
        <w:rPr>
          <w:rFonts w:ascii="Arial" w:hAnsi="Arial" w:cs="Arial"/>
          <w:szCs w:val="24"/>
        </w:rPr>
        <w:t xml:space="preserve"> </w:t>
      </w:r>
      <w:r w:rsidRPr="00593016">
        <w:rPr>
          <w:rFonts w:ascii="Arial" w:hAnsi="Arial" w:cs="Arial"/>
          <w:szCs w:val="24"/>
        </w:rPr>
        <w:t>de 201</w:t>
      </w:r>
      <w:r w:rsidR="00685898">
        <w:rPr>
          <w:rFonts w:ascii="Arial" w:hAnsi="Arial" w:cs="Arial"/>
          <w:szCs w:val="24"/>
        </w:rPr>
        <w:t>8</w:t>
      </w:r>
      <w:r w:rsidRPr="00593016">
        <w:rPr>
          <w:rFonts w:ascii="Arial" w:hAnsi="Arial" w:cs="Arial"/>
          <w:szCs w:val="24"/>
        </w:rPr>
        <w:t xml:space="preserve">, dentro del proceso ordinario laboral iniciado por </w:t>
      </w:r>
      <w:r w:rsidR="00BE2961">
        <w:rPr>
          <w:rFonts w:ascii="Arial" w:hAnsi="Arial" w:cs="Arial"/>
          <w:szCs w:val="24"/>
        </w:rPr>
        <w:t>el</w:t>
      </w:r>
      <w:r w:rsidR="00060D27">
        <w:rPr>
          <w:rFonts w:ascii="Arial" w:hAnsi="Arial" w:cs="Arial"/>
          <w:szCs w:val="24"/>
        </w:rPr>
        <w:t xml:space="preserve"> señor </w:t>
      </w:r>
      <w:r w:rsidR="00685898">
        <w:rPr>
          <w:rFonts w:ascii="Arial" w:hAnsi="Arial" w:cs="Arial"/>
          <w:b/>
          <w:szCs w:val="24"/>
        </w:rPr>
        <w:t xml:space="preserve">Jorge Guillermo Bedoya </w:t>
      </w:r>
      <w:proofErr w:type="spellStart"/>
      <w:r w:rsidR="00685898">
        <w:rPr>
          <w:rFonts w:ascii="Arial" w:hAnsi="Arial" w:cs="Arial"/>
          <w:b/>
          <w:szCs w:val="24"/>
        </w:rPr>
        <w:t>Bedoya</w:t>
      </w:r>
      <w:proofErr w:type="spellEnd"/>
      <w:r w:rsidR="00BE2961">
        <w:rPr>
          <w:rFonts w:ascii="Arial" w:hAnsi="Arial" w:cs="Arial"/>
          <w:b/>
          <w:szCs w:val="24"/>
        </w:rPr>
        <w:t xml:space="preserve"> </w:t>
      </w:r>
      <w:r w:rsidRPr="00593016">
        <w:rPr>
          <w:rFonts w:ascii="Arial" w:hAnsi="Arial" w:cs="Arial"/>
          <w:szCs w:val="24"/>
        </w:rPr>
        <w:t>contra</w:t>
      </w:r>
      <w:r>
        <w:rPr>
          <w:rFonts w:ascii="Arial" w:hAnsi="Arial" w:cs="Arial"/>
          <w:szCs w:val="24"/>
        </w:rPr>
        <w:t xml:space="preserve"> la </w:t>
      </w:r>
      <w:r w:rsidR="00685898">
        <w:rPr>
          <w:rFonts w:ascii="Arial" w:hAnsi="Arial" w:cs="Arial"/>
          <w:b/>
          <w:szCs w:val="24"/>
        </w:rPr>
        <w:t xml:space="preserve">Cooperativa de Buses Urbanos de Pereira </w:t>
      </w:r>
      <w:proofErr w:type="spellStart"/>
      <w:r w:rsidR="00685898">
        <w:rPr>
          <w:rFonts w:ascii="Arial" w:hAnsi="Arial" w:cs="Arial"/>
          <w:b/>
          <w:szCs w:val="24"/>
        </w:rPr>
        <w:t>Coobup</w:t>
      </w:r>
      <w:proofErr w:type="spellEnd"/>
      <w:r w:rsidRPr="00593016">
        <w:rPr>
          <w:rFonts w:ascii="Arial" w:hAnsi="Arial" w:cs="Arial"/>
          <w:b/>
          <w:i/>
          <w:spacing w:val="-3"/>
          <w:szCs w:val="24"/>
        </w:rPr>
        <w:t>.</w:t>
      </w:r>
      <w:r w:rsidRPr="00593016">
        <w:rPr>
          <w:rFonts w:ascii="Arial" w:hAnsi="Arial" w:cs="Arial"/>
          <w:szCs w:val="24"/>
        </w:rPr>
        <w:t xml:space="preserve">  </w:t>
      </w:r>
    </w:p>
    <w:p w:rsidR="00593016" w:rsidRDefault="00593016" w:rsidP="00593016">
      <w:pPr>
        <w:pStyle w:val="Sinespaciado"/>
        <w:spacing w:line="276" w:lineRule="auto"/>
        <w:rPr>
          <w:rFonts w:ascii="Arial" w:hAnsi="Arial" w:cs="Arial"/>
          <w:sz w:val="24"/>
          <w:szCs w:val="24"/>
        </w:rPr>
      </w:pPr>
    </w:p>
    <w:p w:rsidR="00BA2DFC" w:rsidRPr="00593016" w:rsidRDefault="00BA2DFC" w:rsidP="00593016">
      <w:pPr>
        <w:pStyle w:val="Sinespaciado"/>
        <w:spacing w:line="276" w:lineRule="auto"/>
        <w:rPr>
          <w:rFonts w:ascii="Arial" w:hAnsi="Arial" w:cs="Arial"/>
          <w:sz w:val="24"/>
          <w:szCs w:val="24"/>
        </w:rPr>
      </w:pPr>
    </w:p>
    <w:p w:rsidR="00593016" w:rsidRPr="00BA2DFC" w:rsidRDefault="00593016" w:rsidP="00BA2DFC">
      <w:pPr>
        <w:spacing w:line="276" w:lineRule="auto"/>
        <w:rPr>
          <w:rFonts w:ascii="Arial" w:hAnsi="Arial" w:cs="Arial"/>
          <w:spacing w:val="-3"/>
          <w:szCs w:val="24"/>
        </w:rPr>
      </w:pPr>
      <w:r w:rsidRPr="00BA2DFC">
        <w:rPr>
          <w:rFonts w:ascii="Arial" w:hAnsi="Arial" w:cs="Arial"/>
          <w:b/>
          <w:spacing w:val="-3"/>
          <w:szCs w:val="24"/>
        </w:rPr>
        <w:t>SE CONSIDERA</w:t>
      </w:r>
      <w:r w:rsidRPr="00BA2DFC">
        <w:rPr>
          <w:rFonts w:ascii="Arial" w:hAnsi="Arial" w:cs="Arial"/>
          <w:spacing w:val="-3"/>
          <w:szCs w:val="24"/>
        </w:rPr>
        <w:t>:</w:t>
      </w:r>
    </w:p>
    <w:p w:rsidR="00593016" w:rsidRPr="00593016" w:rsidRDefault="00593016" w:rsidP="00593016">
      <w:pPr>
        <w:spacing w:line="276" w:lineRule="auto"/>
        <w:jc w:val="center"/>
        <w:rPr>
          <w:rFonts w:ascii="Arial" w:hAnsi="Arial" w:cs="Arial"/>
          <w:spacing w:val="-3"/>
          <w:szCs w:val="24"/>
        </w:rPr>
      </w:pPr>
    </w:p>
    <w:p w:rsidR="00464A7E" w:rsidRPr="00464A7E" w:rsidRDefault="00464A7E" w:rsidP="00593016">
      <w:pPr>
        <w:spacing w:line="276" w:lineRule="auto"/>
        <w:jc w:val="both"/>
        <w:rPr>
          <w:rFonts w:ascii="Arial" w:hAnsi="Arial" w:cs="Arial"/>
          <w:b/>
          <w:szCs w:val="24"/>
        </w:rPr>
      </w:pPr>
      <w:r w:rsidRPr="00464A7E">
        <w:rPr>
          <w:rFonts w:ascii="Arial" w:hAnsi="Arial" w:cs="Arial"/>
          <w:b/>
          <w:szCs w:val="24"/>
        </w:rPr>
        <w:t>1. Fundamento jurídico</w:t>
      </w:r>
    </w:p>
    <w:p w:rsidR="00464A7E" w:rsidRDefault="00464A7E" w:rsidP="00593016">
      <w:pPr>
        <w:spacing w:line="276" w:lineRule="auto"/>
        <w:jc w:val="both"/>
        <w:rPr>
          <w:rFonts w:ascii="Arial" w:hAnsi="Arial" w:cs="Arial"/>
          <w:szCs w:val="24"/>
        </w:rPr>
      </w:pPr>
    </w:p>
    <w:p w:rsidR="00593016" w:rsidRDefault="00BA2DFC" w:rsidP="00593016">
      <w:pPr>
        <w:spacing w:line="276" w:lineRule="auto"/>
        <w:jc w:val="both"/>
        <w:rPr>
          <w:rFonts w:ascii="Arial" w:hAnsi="Arial" w:cs="Arial"/>
          <w:szCs w:val="24"/>
        </w:rPr>
      </w:pPr>
      <w:r>
        <w:rPr>
          <w:rFonts w:ascii="Arial" w:hAnsi="Arial" w:cs="Arial"/>
          <w:szCs w:val="24"/>
        </w:rPr>
        <w:t xml:space="preserve">Dispone el artículo 286 </w:t>
      </w:r>
      <w:r w:rsidR="00593016" w:rsidRPr="00593016">
        <w:rPr>
          <w:rFonts w:ascii="Arial" w:hAnsi="Arial" w:cs="Arial"/>
          <w:szCs w:val="24"/>
        </w:rPr>
        <w:t xml:space="preserve">del Código </w:t>
      </w:r>
      <w:r>
        <w:rPr>
          <w:rFonts w:ascii="Arial" w:hAnsi="Arial" w:cs="Arial"/>
          <w:szCs w:val="24"/>
        </w:rPr>
        <w:t>General del Proceso</w:t>
      </w:r>
      <w:r w:rsidR="00593016" w:rsidRPr="00593016">
        <w:rPr>
          <w:rFonts w:ascii="Arial" w:hAnsi="Arial" w:cs="Arial"/>
          <w:szCs w:val="24"/>
        </w:rPr>
        <w:t>, aplicable en materia laboral</w:t>
      </w:r>
      <w:r>
        <w:rPr>
          <w:rFonts w:ascii="Arial" w:hAnsi="Arial" w:cs="Arial"/>
          <w:szCs w:val="24"/>
        </w:rPr>
        <w:t xml:space="preserve"> por </w:t>
      </w:r>
      <w:r w:rsidR="00593016" w:rsidRPr="00593016">
        <w:rPr>
          <w:rFonts w:ascii="Arial" w:hAnsi="Arial" w:cs="Arial"/>
          <w:szCs w:val="24"/>
        </w:rPr>
        <w:t xml:space="preserve">la integración normativa autorizada por el 145 de la obra homóloga laboral, </w:t>
      </w:r>
      <w:r w:rsidR="00464A7E">
        <w:rPr>
          <w:rFonts w:ascii="Arial" w:hAnsi="Arial" w:cs="Arial"/>
          <w:szCs w:val="24"/>
        </w:rPr>
        <w:t>que toda decisión en que se haya incurrido en un error puramente aritmético puede ser corregida por el juez que la dictó en cualquier tiempo, de oficio o a soli</w:t>
      </w:r>
      <w:r w:rsidR="00060D27">
        <w:rPr>
          <w:rFonts w:ascii="Arial" w:hAnsi="Arial" w:cs="Arial"/>
          <w:szCs w:val="24"/>
        </w:rPr>
        <w:t>citud de parte, mediante auto. Determina igualmente, que esta figura opera cuando se presenta un error por omisión o cambio de palabras, siempre que estén contenidas en la parte resolutiva o influyan en ella.</w:t>
      </w:r>
    </w:p>
    <w:p w:rsidR="00BA2DFC" w:rsidRPr="00593016" w:rsidRDefault="00BA2DFC" w:rsidP="00593016">
      <w:pPr>
        <w:spacing w:line="276" w:lineRule="auto"/>
        <w:jc w:val="both"/>
        <w:rPr>
          <w:rFonts w:ascii="Arial" w:hAnsi="Arial" w:cs="Arial"/>
          <w:szCs w:val="24"/>
        </w:rPr>
      </w:pPr>
    </w:p>
    <w:p w:rsidR="00107024" w:rsidRDefault="00464A7E" w:rsidP="00593016">
      <w:pPr>
        <w:spacing w:line="276" w:lineRule="auto"/>
        <w:jc w:val="both"/>
        <w:rPr>
          <w:rFonts w:ascii="Arial" w:hAnsi="Arial" w:cs="Arial"/>
          <w:b/>
          <w:szCs w:val="24"/>
        </w:rPr>
      </w:pPr>
      <w:r w:rsidRPr="00464A7E">
        <w:rPr>
          <w:rFonts w:ascii="Arial" w:hAnsi="Arial" w:cs="Arial"/>
          <w:b/>
          <w:szCs w:val="24"/>
        </w:rPr>
        <w:t>2. Fundamento fáctico</w:t>
      </w:r>
    </w:p>
    <w:p w:rsidR="00107024" w:rsidRDefault="00107024" w:rsidP="00593016">
      <w:pPr>
        <w:spacing w:line="276" w:lineRule="auto"/>
        <w:jc w:val="both"/>
        <w:rPr>
          <w:rFonts w:ascii="Arial" w:hAnsi="Arial" w:cs="Arial"/>
          <w:b/>
          <w:szCs w:val="24"/>
        </w:rPr>
      </w:pPr>
    </w:p>
    <w:p w:rsidR="00B826B5" w:rsidRDefault="00107024" w:rsidP="00593016">
      <w:pPr>
        <w:spacing w:line="276" w:lineRule="auto"/>
        <w:jc w:val="both"/>
        <w:rPr>
          <w:rFonts w:ascii="Arial" w:hAnsi="Arial" w:cs="Arial"/>
          <w:szCs w:val="24"/>
        </w:rPr>
      </w:pPr>
      <w:r>
        <w:rPr>
          <w:rFonts w:ascii="Arial" w:hAnsi="Arial" w:cs="Arial"/>
          <w:szCs w:val="24"/>
        </w:rPr>
        <w:t>La decisión adoptada en la d</w:t>
      </w:r>
      <w:r w:rsidR="00B2105C">
        <w:rPr>
          <w:rFonts w:ascii="Arial" w:hAnsi="Arial" w:cs="Arial"/>
          <w:szCs w:val="24"/>
        </w:rPr>
        <w:t>iligencia realizada el pasado 30 de enero</w:t>
      </w:r>
      <w:r>
        <w:rPr>
          <w:rFonts w:ascii="Arial" w:hAnsi="Arial" w:cs="Arial"/>
          <w:szCs w:val="24"/>
        </w:rPr>
        <w:t xml:space="preserve">, a través de la cual se </w:t>
      </w:r>
      <w:r w:rsidR="00B826B5">
        <w:rPr>
          <w:rFonts w:ascii="Arial" w:hAnsi="Arial" w:cs="Arial"/>
          <w:szCs w:val="24"/>
        </w:rPr>
        <w:t>revocó y modificó parcialmente los numerales 1, 2, 3 y 5 de la sentencia proferida por el Juzgado Segundo Laboral del Circuito de esta ciudad que</w:t>
      </w:r>
      <w:r w:rsidR="00637559" w:rsidRPr="00637559">
        <w:rPr>
          <w:rFonts w:ascii="Arial" w:hAnsi="Arial" w:cs="Arial"/>
          <w:szCs w:val="24"/>
        </w:rPr>
        <w:t xml:space="preserve"> </w:t>
      </w:r>
      <w:r w:rsidR="00637559">
        <w:rPr>
          <w:rFonts w:ascii="Arial" w:hAnsi="Arial" w:cs="Arial"/>
          <w:szCs w:val="24"/>
        </w:rPr>
        <w:t>entre otras,</w:t>
      </w:r>
      <w:r w:rsidR="00B826B5">
        <w:rPr>
          <w:rFonts w:ascii="Arial" w:hAnsi="Arial" w:cs="Arial"/>
          <w:szCs w:val="24"/>
        </w:rPr>
        <w:t xml:space="preserve"> había declarado la existencia de un contrato de trabajo a término fijo celebrado el 28-09-2007</w:t>
      </w:r>
      <w:r w:rsidR="00637559">
        <w:rPr>
          <w:rFonts w:ascii="Arial" w:hAnsi="Arial" w:cs="Arial"/>
          <w:szCs w:val="24"/>
        </w:rPr>
        <w:t>,</w:t>
      </w:r>
      <w:r w:rsidR="00B826B5">
        <w:rPr>
          <w:rFonts w:ascii="Arial" w:hAnsi="Arial" w:cs="Arial"/>
          <w:szCs w:val="24"/>
        </w:rPr>
        <w:t xml:space="preserve"> el cual terminó de forma irregular el 09-05-2013, se fundó esencialmente en que al existir contratos suce</w:t>
      </w:r>
      <w:r w:rsidR="00637559">
        <w:rPr>
          <w:rFonts w:ascii="Arial" w:hAnsi="Arial" w:cs="Arial"/>
          <w:szCs w:val="24"/>
        </w:rPr>
        <w:t>sivos y terminados sin preaviso, se debe tener como válido el primer contrato de trabajo prorrogado 3 veces, sin embargo, en esta instancia se determinó la existencia de dos contratos de trabajo,</w:t>
      </w:r>
      <w:r w:rsidR="00AB4BC3">
        <w:rPr>
          <w:rFonts w:ascii="Arial" w:hAnsi="Arial" w:cs="Arial"/>
          <w:szCs w:val="24"/>
        </w:rPr>
        <w:t xml:space="preserve"> </w:t>
      </w:r>
      <w:r w:rsidR="00AB4BC3">
        <w:rPr>
          <w:rFonts w:ascii="Arial" w:hAnsi="Arial" w:cs="Arial"/>
          <w:szCs w:val="24"/>
        </w:rPr>
        <w:lastRenderedPageBreak/>
        <w:t>uno entre el 28-09-2007</w:t>
      </w:r>
      <w:r w:rsidR="00637559">
        <w:rPr>
          <w:rFonts w:ascii="Arial" w:hAnsi="Arial" w:cs="Arial"/>
          <w:szCs w:val="24"/>
        </w:rPr>
        <w:t xml:space="preserve"> al 27-09-2010 y otro entre el 03-11-2010 al 09-05-2013</w:t>
      </w:r>
      <w:r w:rsidR="0052479F">
        <w:rPr>
          <w:rFonts w:ascii="Arial" w:hAnsi="Arial" w:cs="Arial"/>
          <w:szCs w:val="24"/>
        </w:rPr>
        <w:t xml:space="preserve">, </w:t>
      </w:r>
      <w:r w:rsidR="00AB4BC3">
        <w:rPr>
          <w:rFonts w:ascii="Arial" w:hAnsi="Arial" w:cs="Arial"/>
          <w:szCs w:val="24"/>
        </w:rPr>
        <w:t>tal como se concluyó en la parte motiva.</w:t>
      </w:r>
    </w:p>
    <w:p w:rsidR="00B826B5" w:rsidRDefault="00B826B5" w:rsidP="00593016">
      <w:pPr>
        <w:spacing w:line="276" w:lineRule="auto"/>
        <w:jc w:val="both"/>
        <w:rPr>
          <w:rFonts w:ascii="Arial" w:hAnsi="Arial" w:cs="Arial"/>
          <w:szCs w:val="24"/>
        </w:rPr>
      </w:pPr>
    </w:p>
    <w:p w:rsidR="00AB4BC3" w:rsidRDefault="00F13861" w:rsidP="00AB4BC3">
      <w:pPr>
        <w:spacing w:line="276" w:lineRule="auto"/>
        <w:jc w:val="both"/>
        <w:rPr>
          <w:rFonts w:ascii="Arial" w:hAnsi="Arial" w:cs="Arial"/>
          <w:szCs w:val="24"/>
        </w:rPr>
      </w:pPr>
      <w:r>
        <w:rPr>
          <w:rFonts w:ascii="Arial" w:hAnsi="Arial" w:cs="Arial"/>
          <w:szCs w:val="24"/>
        </w:rPr>
        <w:t>Ahora</w:t>
      </w:r>
      <w:r w:rsidR="00BF483E">
        <w:rPr>
          <w:rFonts w:ascii="Arial" w:hAnsi="Arial" w:cs="Arial"/>
          <w:szCs w:val="24"/>
        </w:rPr>
        <w:t>, e</w:t>
      </w:r>
      <w:r w:rsidR="00BE2961" w:rsidRPr="00593016">
        <w:rPr>
          <w:rFonts w:ascii="Arial" w:hAnsi="Arial" w:cs="Arial"/>
          <w:szCs w:val="24"/>
        </w:rPr>
        <w:t xml:space="preserve">scuchado el audio de la </w:t>
      </w:r>
      <w:r w:rsidR="001C0191">
        <w:rPr>
          <w:rFonts w:ascii="Arial" w:hAnsi="Arial" w:cs="Arial"/>
          <w:szCs w:val="24"/>
        </w:rPr>
        <w:t>diligencia</w:t>
      </w:r>
      <w:r w:rsidR="00BE2961" w:rsidRPr="00593016">
        <w:rPr>
          <w:rFonts w:ascii="Arial" w:hAnsi="Arial" w:cs="Arial"/>
          <w:szCs w:val="24"/>
        </w:rPr>
        <w:t xml:space="preserve"> se advierte, que se incurrió en </w:t>
      </w:r>
      <w:r w:rsidR="00BE2961">
        <w:rPr>
          <w:rFonts w:ascii="Arial" w:hAnsi="Arial" w:cs="Arial"/>
          <w:szCs w:val="24"/>
        </w:rPr>
        <w:t>un yerro</w:t>
      </w:r>
      <w:r w:rsidR="00BF483E">
        <w:rPr>
          <w:rFonts w:ascii="Arial" w:hAnsi="Arial" w:cs="Arial"/>
          <w:szCs w:val="24"/>
        </w:rPr>
        <w:t xml:space="preserve"> por cambio de palabras, </w:t>
      </w:r>
      <w:r w:rsidR="00D91765">
        <w:rPr>
          <w:rFonts w:ascii="Arial" w:hAnsi="Arial" w:cs="Arial"/>
          <w:szCs w:val="24"/>
        </w:rPr>
        <w:t xml:space="preserve">pues se indicó </w:t>
      </w:r>
      <w:r w:rsidR="00BF483E">
        <w:rPr>
          <w:rFonts w:ascii="Arial" w:hAnsi="Arial" w:cs="Arial"/>
          <w:szCs w:val="24"/>
        </w:rPr>
        <w:t>dentro de</w:t>
      </w:r>
      <w:r w:rsidR="0052479F">
        <w:rPr>
          <w:rFonts w:ascii="Arial" w:hAnsi="Arial" w:cs="Arial"/>
          <w:szCs w:val="24"/>
        </w:rPr>
        <w:t xml:space="preserve"> la parte res</w:t>
      </w:r>
      <w:r w:rsidR="00AB4BC3">
        <w:rPr>
          <w:rFonts w:ascii="Arial" w:hAnsi="Arial" w:cs="Arial"/>
          <w:szCs w:val="24"/>
        </w:rPr>
        <w:t>olutiva, en el numeral 1, que existieron dos contratos de trabajo a término fijo, el primero, entre el 28-09-2007 y el 27-01-2011 y el segundo, entre el 03-11-2010 y 09-05-2013, cuando debió establecerse como extremo final del primer contrato, el 27-09-2010,</w:t>
      </w:r>
      <w:r w:rsidR="00AB4BC3" w:rsidRPr="00AB4BC3">
        <w:rPr>
          <w:rFonts w:ascii="Arial" w:hAnsi="Arial" w:cs="Arial"/>
          <w:szCs w:val="24"/>
        </w:rPr>
        <w:t xml:space="preserve"> </w:t>
      </w:r>
      <w:r w:rsidR="00AB4BC3">
        <w:rPr>
          <w:rFonts w:ascii="Arial" w:hAnsi="Arial" w:cs="Arial"/>
          <w:szCs w:val="24"/>
        </w:rPr>
        <w:t>aspecto que debe corregirse al influir en la condena por indemnización por despido sin justa</w:t>
      </w:r>
      <w:r w:rsidR="007846C7">
        <w:rPr>
          <w:rFonts w:ascii="Arial" w:hAnsi="Arial" w:cs="Arial"/>
          <w:szCs w:val="24"/>
        </w:rPr>
        <w:t xml:space="preserve"> causa.</w:t>
      </w:r>
    </w:p>
    <w:p w:rsidR="007846C7" w:rsidRDefault="007846C7" w:rsidP="00AB4BC3">
      <w:pPr>
        <w:spacing w:line="276" w:lineRule="auto"/>
        <w:jc w:val="both"/>
        <w:rPr>
          <w:rFonts w:ascii="Arial" w:hAnsi="Arial" w:cs="Arial"/>
          <w:szCs w:val="24"/>
        </w:rPr>
      </w:pPr>
    </w:p>
    <w:p w:rsidR="00BE2961" w:rsidRPr="008371CD" w:rsidRDefault="00BE2961" w:rsidP="00BE2961">
      <w:pPr>
        <w:spacing w:line="276" w:lineRule="auto"/>
        <w:jc w:val="both"/>
        <w:rPr>
          <w:rFonts w:ascii="Arial" w:hAnsi="Arial" w:cs="Arial"/>
          <w:szCs w:val="24"/>
        </w:rPr>
      </w:pPr>
      <w:r w:rsidRPr="00593016">
        <w:rPr>
          <w:rFonts w:ascii="Arial" w:hAnsi="Arial" w:cs="Arial"/>
          <w:szCs w:val="24"/>
        </w:rPr>
        <w:t>En mérito de lo expuesto, la</w:t>
      </w:r>
      <w:r w:rsidRPr="00593016">
        <w:rPr>
          <w:rFonts w:ascii="Arial" w:hAnsi="Arial" w:cs="Arial"/>
          <w:b/>
          <w:szCs w:val="24"/>
        </w:rPr>
        <w:t xml:space="preserve"> </w:t>
      </w:r>
      <w:r w:rsidRPr="008371CD">
        <w:rPr>
          <w:rFonts w:ascii="Arial" w:hAnsi="Arial" w:cs="Arial"/>
          <w:b/>
          <w:bCs/>
          <w:szCs w:val="24"/>
        </w:rPr>
        <w:t xml:space="preserve">Sala </w:t>
      </w:r>
      <w:r w:rsidR="007846C7">
        <w:rPr>
          <w:rFonts w:ascii="Arial" w:hAnsi="Arial" w:cs="Arial"/>
          <w:b/>
          <w:bCs/>
          <w:szCs w:val="24"/>
        </w:rPr>
        <w:t>Cuarta</w:t>
      </w:r>
      <w:r>
        <w:rPr>
          <w:rFonts w:ascii="Arial" w:hAnsi="Arial" w:cs="Arial"/>
          <w:b/>
          <w:bCs/>
          <w:szCs w:val="24"/>
        </w:rPr>
        <w:t xml:space="preserve"> de Decisión </w:t>
      </w:r>
      <w:r w:rsidRPr="008371CD">
        <w:rPr>
          <w:rFonts w:ascii="Arial" w:hAnsi="Arial" w:cs="Arial"/>
          <w:b/>
          <w:bCs/>
          <w:szCs w:val="24"/>
        </w:rPr>
        <w:t>Laboral del Tribunal Superior del Distrito Judicial de Pereira</w:t>
      </w:r>
      <w:r w:rsidRPr="008371CD">
        <w:rPr>
          <w:rFonts w:ascii="Arial" w:hAnsi="Arial" w:cs="Arial"/>
          <w:b/>
          <w:szCs w:val="24"/>
        </w:rPr>
        <w:t>.</w:t>
      </w:r>
    </w:p>
    <w:p w:rsidR="00BE2961" w:rsidRPr="00593016" w:rsidRDefault="00BE2961" w:rsidP="00BE2961">
      <w:pPr>
        <w:widowControl w:val="0"/>
        <w:autoSpaceDE w:val="0"/>
        <w:autoSpaceDN w:val="0"/>
        <w:adjustRightInd w:val="0"/>
        <w:spacing w:line="276" w:lineRule="auto"/>
        <w:jc w:val="center"/>
        <w:rPr>
          <w:rFonts w:ascii="Arial" w:hAnsi="Arial" w:cs="Arial"/>
          <w:b/>
          <w:szCs w:val="24"/>
        </w:rPr>
      </w:pPr>
    </w:p>
    <w:p w:rsidR="00BE2961" w:rsidRPr="008371CD" w:rsidRDefault="00BE2961" w:rsidP="00BE2961">
      <w:pPr>
        <w:widowControl w:val="0"/>
        <w:autoSpaceDE w:val="0"/>
        <w:autoSpaceDN w:val="0"/>
        <w:adjustRightInd w:val="0"/>
        <w:spacing w:line="276" w:lineRule="auto"/>
        <w:jc w:val="center"/>
        <w:rPr>
          <w:rFonts w:ascii="Arial" w:hAnsi="Arial" w:cs="Arial"/>
          <w:b/>
          <w:szCs w:val="24"/>
        </w:rPr>
      </w:pPr>
      <w:r w:rsidRPr="008371CD">
        <w:rPr>
          <w:rFonts w:ascii="Arial" w:hAnsi="Arial" w:cs="Arial"/>
          <w:b/>
          <w:szCs w:val="24"/>
        </w:rPr>
        <w:t>RESUELVE:</w:t>
      </w:r>
    </w:p>
    <w:p w:rsidR="00BE2961" w:rsidRPr="008371CD" w:rsidRDefault="00BE2961" w:rsidP="00BE2961">
      <w:pPr>
        <w:widowControl w:val="0"/>
        <w:autoSpaceDE w:val="0"/>
        <w:autoSpaceDN w:val="0"/>
        <w:adjustRightInd w:val="0"/>
        <w:spacing w:line="276" w:lineRule="auto"/>
        <w:jc w:val="center"/>
        <w:rPr>
          <w:rFonts w:ascii="Arial" w:hAnsi="Arial" w:cs="Arial"/>
          <w:b/>
          <w:szCs w:val="24"/>
        </w:rPr>
      </w:pPr>
    </w:p>
    <w:p w:rsidR="007846C7" w:rsidRDefault="00BE2961" w:rsidP="00BE2961">
      <w:pPr>
        <w:spacing w:line="276" w:lineRule="auto"/>
        <w:jc w:val="both"/>
        <w:rPr>
          <w:rFonts w:ascii="Arial" w:hAnsi="Arial" w:cs="Arial"/>
          <w:spacing w:val="-2"/>
          <w:szCs w:val="24"/>
        </w:rPr>
      </w:pPr>
      <w:r w:rsidRPr="008371CD">
        <w:rPr>
          <w:rFonts w:ascii="Arial" w:hAnsi="Arial" w:cs="Arial"/>
          <w:b/>
          <w:spacing w:val="-2"/>
          <w:szCs w:val="24"/>
        </w:rPr>
        <w:t xml:space="preserve">PRIMERO: </w:t>
      </w:r>
      <w:r>
        <w:rPr>
          <w:rFonts w:ascii="Arial" w:hAnsi="Arial" w:cs="Arial"/>
          <w:b/>
          <w:spacing w:val="-2"/>
          <w:szCs w:val="24"/>
        </w:rPr>
        <w:t>CORREGIR</w:t>
      </w:r>
      <w:r w:rsidR="007846C7">
        <w:rPr>
          <w:rFonts w:ascii="Arial" w:hAnsi="Arial" w:cs="Arial"/>
          <w:b/>
          <w:spacing w:val="-2"/>
          <w:szCs w:val="24"/>
        </w:rPr>
        <w:t xml:space="preserve"> </w:t>
      </w:r>
      <w:r w:rsidR="007846C7" w:rsidRPr="007846C7">
        <w:rPr>
          <w:rFonts w:ascii="Arial" w:hAnsi="Arial" w:cs="Arial"/>
          <w:spacing w:val="-2"/>
          <w:szCs w:val="24"/>
        </w:rPr>
        <w:t>el numeral 1 de</w:t>
      </w:r>
      <w:r>
        <w:rPr>
          <w:rFonts w:ascii="Arial" w:hAnsi="Arial" w:cs="Arial"/>
          <w:b/>
          <w:spacing w:val="-2"/>
          <w:szCs w:val="24"/>
        </w:rPr>
        <w:t xml:space="preserve"> </w:t>
      </w:r>
      <w:r w:rsidRPr="008371CD">
        <w:rPr>
          <w:rFonts w:ascii="Arial" w:hAnsi="Arial" w:cs="Arial"/>
          <w:spacing w:val="-2"/>
          <w:szCs w:val="24"/>
        </w:rPr>
        <w:t xml:space="preserve">la sentencia dictada en audiencia del </w:t>
      </w:r>
      <w:r w:rsidR="007846C7">
        <w:rPr>
          <w:rFonts w:ascii="Arial" w:hAnsi="Arial" w:cs="Arial"/>
          <w:spacing w:val="-2"/>
          <w:szCs w:val="24"/>
        </w:rPr>
        <w:t>30</w:t>
      </w:r>
      <w:r w:rsidRPr="008371CD">
        <w:rPr>
          <w:rFonts w:ascii="Arial" w:hAnsi="Arial" w:cs="Arial"/>
          <w:spacing w:val="-2"/>
          <w:szCs w:val="24"/>
        </w:rPr>
        <w:t xml:space="preserve"> de </w:t>
      </w:r>
      <w:r w:rsidR="007846C7">
        <w:rPr>
          <w:rFonts w:ascii="Arial" w:hAnsi="Arial" w:cs="Arial"/>
          <w:spacing w:val="-2"/>
          <w:szCs w:val="24"/>
        </w:rPr>
        <w:t>enero</w:t>
      </w:r>
      <w:r w:rsidR="001C0191">
        <w:rPr>
          <w:rFonts w:ascii="Arial" w:hAnsi="Arial" w:cs="Arial"/>
          <w:spacing w:val="-2"/>
          <w:szCs w:val="24"/>
        </w:rPr>
        <w:t xml:space="preserve"> </w:t>
      </w:r>
      <w:r w:rsidRPr="008371CD">
        <w:rPr>
          <w:rFonts w:ascii="Arial" w:hAnsi="Arial" w:cs="Arial"/>
          <w:spacing w:val="-2"/>
          <w:szCs w:val="24"/>
        </w:rPr>
        <w:t>de 201</w:t>
      </w:r>
      <w:r w:rsidR="007846C7">
        <w:rPr>
          <w:rFonts w:ascii="Arial" w:hAnsi="Arial" w:cs="Arial"/>
          <w:spacing w:val="-2"/>
          <w:szCs w:val="24"/>
        </w:rPr>
        <w:t>8</w:t>
      </w:r>
      <w:r w:rsidRPr="008371CD">
        <w:rPr>
          <w:rFonts w:ascii="Arial" w:hAnsi="Arial" w:cs="Arial"/>
          <w:spacing w:val="-2"/>
          <w:szCs w:val="24"/>
        </w:rPr>
        <w:t xml:space="preserve">, </w:t>
      </w:r>
      <w:r w:rsidR="007846C7">
        <w:rPr>
          <w:rFonts w:ascii="Arial" w:hAnsi="Arial" w:cs="Arial"/>
          <w:spacing w:val="-2"/>
          <w:szCs w:val="24"/>
        </w:rPr>
        <w:t>que queda así:</w:t>
      </w:r>
    </w:p>
    <w:p w:rsidR="007846C7" w:rsidRDefault="007846C7" w:rsidP="00BE2961">
      <w:pPr>
        <w:spacing w:line="276" w:lineRule="auto"/>
        <w:jc w:val="both"/>
        <w:rPr>
          <w:rFonts w:ascii="Arial" w:hAnsi="Arial" w:cs="Arial"/>
          <w:spacing w:val="-2"/>
          <w:szCs w:val="24"/>
        </w:rPr>
      </w:pPr>
    </w:p>
    <w:p w:rsidR="007846C7" w:rsidRDefault="007846C7" w:rsidP="007846C7">
      <w:pPr>
        <w:spacing w:line="276" w:lineRule="auto"/>
        <w:ind w:left="705"/>
        <w:jc w:val="both"/>
        <w:rPr>
          <w:rFonts w:ascii="Arial" w:hAnsi="Arial" w:cs="Arial"/>
          <w:spacing w:val="-2"/>
          <w:szCs w:val="24"/>
        </w:rPr>
      </w:pPr>
    </w:p>
    <w:p w:rsidR="00BE2961" w:rsidRPr="008371CD" w:rsidRDefault="007846C7" w:rsidP="007846C7">
      <w:pPr>
        <w:spacing w:line="276" w:lineRule="auto"/>
        <w:ind w:left="705"/>
        <w:jc w:val="both"/>
        <w:rPr>
          <w:rFonts w:ascii="Arial" w:hAnsi="Arial" w:cs="Arial"/>
          <w:b/>
          <w:spacing w:val="-2"/>
          <w:szCs w:val="24"/>
        </w:rPr>
      </w:pPr>
      <w:r>
        <w:rPr>
          <w:rFonts w:ascii="Arial" w:hAnsi="Arial" w:cs="Arial"/>
          <w:spacing w:val="-2"/>
          <w:szCs w:val="24"/>
        </w:rPr>
        <w:t xml:space="preserve">PRIMERO. DECLARAR que entre el señor JORGE GUILLERMO BEDOYA </w:t>
      </w:r>
      <w:proofErr w:type="spellStart"/>
      <w:r>
        <w:rPr>
          <w:rFonts w:ascii="Arial" w:hAnsi="Arial" w:cs="Arial"/>
          <w:spacing w:val="-2"/>
          <w:szCs w:val="24"/>
        </w:rPr>
        <w:t>BEDOYA</w:t>
      </w:r>
      <w:proofErr w:type="spellEnd"/>
      <w:r>
        <w:rPr>
          <w:rFonts w:ascii="Arial" w:hAnsi="Arial" w:cs="Arial"/>
          <w:spacing w:val="-2"/>
          <w:szCs w:val="24"/>
        </w:rPr>
        <w:t xml:space="preserve"> y la COOPERATIVA DE BUSES URBANOS DE PEREIRA CO</w:t>
      </w:r>
      <w:r w:rsidR="00AA4422">
        <w:rPr>
          <w:rFonts w:ascii="Arial" w:hAnsi="Arial" w:cs="Arial"/>
          <w:spacing w:val="-2"/>
          <w:szCs w:val="24"/>
        </w:rPr>
        <w:t>OBUP existieron dos contratos d</w:t>
      </w:r>
      <w:r>
        <w:rPr>
          <w:rFonts w:ascii="Arial" w:hAnsi="Arial" w:cs="Arial"/>
          <w:spacing w:val="-2"/>
          <w:szCs w:val="24"/>
        </w:rPr>
        <w:t>e</w:t>
      </w:r>
      <w:r w:rsidR="00AA4422">
        <w:rPr>
          <w:rFonts w:ascii="Arial" w:hAnsi="Arial" w:cs="Arial"/>
          <w:spacing w:val="-2"/>
          <w:szCs w:val="24"/>
        </w:rPr>
        <w:t xml:space="preserve"> </w:t>
      </w:r>
      <w:r>
        <w:rPr>
          <w:rFonts w:ascii="Arial" w:hAnsi="Arial" w:cs="Arial"/>
          <w:spacing w:val="-2"/>
          <w:szCs w:val="24"/>
        </w:rPr>
        <w:t>trabajo a término fijo; el primero se ejecutó entre el 28-09-2007 y el 27-09-2010 y el segundo entre el 03-11-2010 y el 09-05-2013, que terminaron de modo irregular.</w:t>
      </w:r>
    </w:p>
    <w:p w:rsidR="00593016" w:rsidRPr="00593016" w:rsidRDefault="00593016" w:rsidP="00593016">
      <w:pPr>
        <w:spacing w:line="276" w:lineRule="auto"/>
        <w:jc w:val="both"/>
        <w:rPr>
          <w:rFonts w:ascii="Arial" w:hAnsi="Arial" w:cs="Arial"/>
          <w:szCs w:val="24"/>
        </w:rPr>
      </w:pPr>
    </w:p>
    <w:p w:rsidR="007846C7" w:rsidRDefault="007846C7" w:rsidP="0004244D">
      <w:pPr>
        <w:spacing w:line="276" w:lineRule="auto"/>
        <w:jc w:val="both"/>
        <w:rPr>
          <w:rFonts w:ascii="Arial" w:hAnsi="Arial" w:cs="Arial"/>
          <w:szCs w:val="24"/>
        </w:rPr>
      </w:pPr>
    </w:p>
    <w:p w:rsidR="00D471CA" w:rsidRDefault="0004244D" w:rsidP="0004244D">
      <w:pPr>
        <w:spacing w:line="276" w:lineRule="auto"/>
        <w:jc w:val="both"/>
        <w:rPr>
          <w:rFonts w:ascii="Arial" w:hAnsi="Arial" w:cs="Arial"/>
          <w:szCs w:val="24"/>
        </w:rPr>
      </w:pPr>
      <w:r>
        <w:rPr>
          <w:rFonts w:ascii="Arial" w:hAnsi="Arial" w:cs="Arial"/>
          <w:szCs w:val="24"/>
        </w:rPr>
        <w:t xml:space="preserve">Notifíquese, </w:t>
      </w:r>
    </w:p>
    <w:p w:rsidR="0004244D" w:rsidRDefault="0004244D" w:rsidP="0004244D">
      <w:pPr>
        <w:spacing w:line="276" w:lineRule="auto"/>
        <w:contextualSpacing/>
        <w:jc w:val="both"/>
        <w:rPr>
          <w:rFonts w:ascii="Arial" w:hAnsi="Arial" w:cs="Arial"/>
          <w:szCs w:val="24"/>
        </w:rPr>
      </w:pPr>
    </w:p>
    <w:p w:rsidR="0004244D" w:rsidRPr="00D578CB" w:rsidRDefault="0004244D" w:rsidP="0004244D">
      <w:pPr>
        <w:spacing w:line="276" w:lineRule="auto"/>
        <w:contextualSpacing/>
        <w:jc w:val="both"/>
        <w:rPr>
          <w:rFonts w:ascii="Arial" w:hAnsi="Arial" w:cs="Arial"/>
          <w:szCs w:val="24"/>
          <w:lang w:val="es-ES"/>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7846C7" w:rsidRDefault="007846C7" w:rsidP="00D471CA">
      <w:pPr>
        <w:pStyle w:val="Sinespaciado"/>
        <w:spacing w:line="276" w:lineRule="auto"/>
        <w:contextualSpacing/>
        <w:jc w:val="center"/>
        <w:rPr>
          <w:rFonts w:ascii="Arial" w:hAnsi="Arial" w:cs="Arial"/>
          <w:b/>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0574BB" w:rsidRDefault="000574BB" w:rsidP="00D471CA">
      <w:pPr>
        <w:pStyle w:val="Sinespaciado"/>
        <w:spacing w:line="276" w:lineRule="auto"/>
        <w:contextualSpacing/>
        <w:jc w:val="center"/>
        <w:rPr>
          <w:rFonts w:ascii="Arial" w:hAnsi="Arial" w:cs="Arial"/>
          <w:sz w:val="24"/>
          <w:szCs w:val="24"/>
          <w:lang w:val="es-ES"/>
        </w:rPr>
      </w:pPr>
    </w:p>
    <w:p w:rsidR="00F8656A" w:rsidRDefault="00F8656A" w:rsidP="00D471CA">
      <w:pPr>
        <w:pStyle w:val="Sinespaciado"/>
        <w:spacing w:line="276" w:lineRule="auto"/>
        <w:contextualSpacing/>
        <w:jc w:val="center"/>
        <w:rPr>
          <w:rFonts w:ascii="Arial" w:hAnsi="Arial" w:cs="Arial"/>
          <w:sz w:val="24"/>
          <w:szCs w:val="24"/>
          <w:lang w:val="es-ES"/>
        </w:rPr>
      </w:pPr>
    </w:p>
    <w:p w:rsidR="00F8656A" w:rsidRPr="00D578CB" w:rsidRDefault="00F8656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spacing w:line="276" w:lineRule="auto"/>
        <w:ind w:firstLine="900"/>
        <w:contextualSpacing/>
        <w:jc w:val="center"/>
        <w:rPr>
          <w:rFonts w:ascii="Arial" w:hAnsi="Arial" w:cs="Arial"/>
          <w:b/>
          <w:szCs w:val="24"/>
          <w:lang w:val="es-ES"/>
        </w:rPr>
      </w:pPr>
    </w:p>
    <w:p w:rsidR="007846C7" w:rsidRDefault="007846C7" w:rsidP="00D471CA">
      <w:pPr>
        <w:spacing w:line="276" w:lineRule="auto"/>
        <w:contextualSpacing/>
        <w:jc w:val="both"/>
        <w:rPr>
          <w:rFonts w:ascii="Arial" w:hAnsi="Arial" w:cs="Arial"/>
          <w:b/>
          <w:bCs/>
          <w:iCs/>
          <w:sz w:val="23"/>
          <w:szCs w:val="23"/>
          <w:lang w:val="es-ES"/>
        </w:rPr>
      </w:pPr>
    </w:p>
    <w:p w:rsidR="00D471CA" w:rsidRPr="0045273B" w:rsidRDefault="000574BB"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D471CA" w:rsidRPr="0045273B">
        <w:rPr>
          <w:rFonts w:ascii="Arial" w:hAnsi="Arial" w:cs="Arial"/>
          <w:b/>
          <w:bCs/>
          <w:iCs/>
          <w:sz w:val="23"/>
          <w:szCs w:val="23"/>
          <w:lang w:val="es-ES"/>
        </w:rPr>
        <w:t xml:space="preserve">ANA LUCÍA CAICEDO CALDERÓN                         </w:t>
      </w:r>
    </w:p>
    <w:p w:rsidR="00D471CA"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0574BB">
        <w:rPr>
          <w:rFonts w:ascii="Arial" w:hAnsi="Arial" w:cs="Arial"/>
          <w:sz w:val="23"/>
          <w:szCs w:val="23"/>
          <w:lang w:val="es-ES"/>
        </w:rPr>
        <w:t>Magistrado</w:t>
      </w:r>
      <w:r w:rsidRPr="0045273B">
        <w:rPr>
          <w:rFonts w:ascii="Arial" w:hAnsi="Arial" w:cs="Arial"/>
          <w:sz w:val="23"/>
          <w:szCs w:val="23"/>
          <w:lang w:val="es-ES"/>
        </w:rPr>
        <w:t xml:space="preserve">                                                                 </w:t>
      </w:r>
      <w:r w:rsidR="000574BB">
        <w:rPr>
          <w:rFonts w:ascii="Arial" w:hAnsi="Arial" w:cs="Arial"/>
          <w:sz w:val="23"/>
          <w:szCs w:val="23"/>
          <w:lang w:val="es-ES"/>
        </w:rPr>
        <w:t>Magistrada</w:t>
      </w:r>
    </w:p>
    <w:p w:rsidR="0004244D" w:rsidRDefault="001E2AA2" w:rsidP="00D471CA">
      <w:pPr>
        <w:spacing w:line="276" w:lineRule="auto"/>
        <w:contextualSpacing/>
        <w:jc w:val="both"/>
        <w:rPr>
          <w:rFonts w:ascii="Arial" w:hAnsi="Arial" w:cs="Arial"/>
          <w:sz w:val="23"/>
          <w:szCs w:val="23"/>
          <w:lang w:val="es-ES"/>
        </w:rPr>
      </w:pPr>
      <w:r>
        <w:rPr>
          <w:rFonts w:ascii="Arial" w:hAnsi="Arial" w:cs="Arial"/>
          <w:sz w:val="23"/>
          <w:szCs w:val="23"/>
          <w:lang w:val="es-ES"/>
        </w:rPr>
        <w:tab/>
      </w:r>
      <w:r w:rsidR="00FE68E2">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sectPr w:rsidR="00D471CA"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BB" w:rsidRDefault="000316BB" w:rsidP="00226D5F">
      <w:r>
        <w:separator/>
      </w:r>
    </w:p>
  </w:endnote>
  <w:endnote w:type="continuationSeparator" w:id="0">
    <w:p w:rsidR="000316BB" w:rsidRDefault="000316B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0316B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52FF">
      <w:rPr>
        <w:rStyle w:val="Nmerodepgina"/>
        <w:noProof/>
      </w:rPr>
      <w:t>2</w:t>
    </w:r>
    <w:r>
      <w:rPr>
        <w:rStyle w:val="Nmerodepgina"/>
      </w:rPr>
      <w:fldChar w:fldCharType="end"/>
    </w:r>
  </w:p>
  <w:p w:rsidR="009B4A56" w:rsidRDefault="000316B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BB" w:rsidRDefault="000316BB" w:rsidP="00226D5F">
      <w:r>
        <w:separator/>
      </w:r>
    </w:p>
  </w:footnote>
  <w:footnote w:type="continuationSeparator" w:id="0">
    <w:p w:rsidR="000316BB" w:rsidRDefault="000316BB"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BE2961">
      <w:rPr>
        <w:rFonts w:ascii="Arial" w:hAnsi="Arial" w:cs="Arial"/>
        <w:sz w:val="18"/>
        <w:szCs w:val="18"/>
      </w:rPr>
      <w:t>4</w:t>
    </w:r>
    <w:r w:rsidRPr="00F5729C">
      <w:rPr>
        <w:rFonts w:ascii="Arial" w:hAnsi="Arial" w:cs="Arial"/>
        <w:sz w:val="18"/>
        <w:szCs w:val="18"/>
      </w:rPr>
      <w:t>-2015-00</w:t>
    </w:r>
    <w:r w:rsidR="00BE2961">
      <w:rPr>
        <w:rFonts w:ascii="Arial" w:hAnsi="Arial" w:cs="Arial"/>
        <w:sz w:val="18"/>
        <w:szCs w:val="18"/>
      </w:rPr>
      <w:t>560</w:t>
    </w:r>
    <w:r w:rsidRPr="00F5729C">
      <w:rPr>
        <w:rFonts w:ascii="Arial" w:hAnsi="Arial" w:cs="Arial"/>
        <w:sz w:val="18"/>
        <w:szCs w:val="18"/>
      </w:rPr>
      <w:t>-01</w:t>
    </w:r>
  </w:p>
  <w:p w:rsidR="00F5729C" w:rsidRPr="00F5729C" w:rsidRDefault="00BE2961" w:rsidP="00F5729C">
    <w:pPr>
      <w:pStyle w:val="Encabezado"/>
      <w:jc w:val="center"/>
      <w:rPr>
        <w:rFonts w:ascii="Arial" w:hAnsi="Arial" w:cs="Arial"/>
        <w:sz w:val="18"/>
        <w:szCs w:val="18"/>
      </w:rPr>
    </w:pPr>
    <w:r>
      <w:rPr>
        <w:rFonts w:ascii="Arial" w:hAnsi="Arial" w:cs="Arial"/>
        <w:sz w:val="18"/>
        <w:szCs w:val="18"/>
      </w:rPr>
      <w:t xml:space="preserve">José Jorge Arias Serna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35FB"/>
    <w:rsid w:val="000237B7"/>
    <w:rsid w:val="00026C2A"/>
    <w:rsid w:val="000316BB"/>
    <w:rsid w:val="00040E9A"/>
    <w:rsid w:val="0004244D"/>
    <w:rsid w:val="000429E7"/>
    <w:rsid w:val="000452F4"/>
    <w:rsid w:val="000477DA"/>
    <w:rsid w:val="000574BB"/>
    <w:rsid w:val="00057FAE"/>
    <w:rsid w:val="00060734"/>
    <w:rsid w:val="00060D27"/>
    <w:rsid w:val="00062F54"/>
    <w:rsid w:val="00080626"/>
    <w:rsid w:val="00080C0E"/>
    <w:rsid w:val="00083DCE"/>
    <w:rsid w:val="00084002"/>
    <w:rsid w:val="000A397D"/>
    <w:rsid w:val="000B4CF2"/>
    <w:rsid w:val="000B6D17"/>
    <w:rsid w:val="000C08B1"/>
    <w:rsid w:val="000C0A51"/>
    <w:rsid w:val="000D0444"/>
    <w:rsid w:val="000D6873"/>
    <w:rsid w:val="000D6AE3"/>
    <w:rsid w:val="000E6EAB"/>
    <w:rsid w:val="000E70EB"/>
    <w:rsid w:val="000E7F42"/>
    <w:rsid w:val="000F08C1"/>
    <w:rsid w:val="000F38F8"/>
    <w:rsid w:val="000F5775"/>
    <w:rsid w:val="000F6FF9"/>
    <w:rsid w:val="000F7850"/>
    <w:rsid w:val="001013ED"/>
    <w:rsid w:val="00101DEB"/>
    <w:rsid w:val="00106A7E"/>
    <w:rsid w:val="00106CAC"/>
    <w:rsid w:val="00107024"/>
    <w:rsid w:val="00107934"/>
    <w:rsid w:val="00107F45"/>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63290"/>
    <w:rsid w:val="00164E8B"/>
    <w:rsid w:val="001667FB"/>
    <w:rsid w:val="00171625"/>
    <w:rsid w:val="00171C56"/>
    <w:rsid w:val="00172834"/>
    <w:rsid w:val="001752FF"/>
    <w:rsid w:val="00183477"/>
    <w:rsid w:val="00183F07"/>
    <w:rsid w:val="00187075"/>
    <w:rsid w:val="001926F2"/>
    <w:rsid w:val="001941BB"/>
    <w:rsid w:val="001A2492"/>
    <w:rsid w:val="001A2E17"/>
    <w:rsid w:val="001A4D21"/>
    <w:rsid w:val="001B03FA"/>
    <w:rsid w:val="001C0191"/>
    <w:rsid w:val="001C46FA"/>
    <w:rsid w:val="001C4D7F"/>
    <w:rsid w:val="001D64C4"/>
    <w:rsid w:val="001E0313"/>
    <w:rsid w:val="001E2AA2"/>
    <w:rsid w:val="001E3462"/>
    <w:rsid w:val="001E4A01"/>
    <w:rsid w:val="001F20CE"/>
    <w:rsid w:val="001F49C2"/>
    <w:rsid w:val="00200A7F"/>
    <w:rsid w:val="00217431"/>
    <w:rsid w:val="002233EC"/>
    <w:rsid w:val="00226D5F"/>
    <w:rsid w:val="002301C0"/>
    <w:rsid w:val="0023095E"/>
    <w:rsid w:val="00230AFD"/>
    <w:rsid w:val="00231C21"/>
    <w:rsid w:val="002320EB"/>
    <w:rsid w:val="00232890"/>
    <w:rsid w:val="00233151"/>
    <w:rsid w:val="00235477"/>
    <w:rsid w:val="00242152"/>
    <w:rsid w:val="00244804"/>
    <w:rsid w:val="0024524B"/>
    <w:rsid w:val="00247BBE"/>
    <w:rsid w:val="00251CC1"/>
    <w:rsid w:val="002520CA"/>
    <w:rsid w:val="0025347E"/>
    <w:rsid w:val="002543DB"/>
    <w:rsid w:val="002561DC"/>
    <w:rsid w:val="00257EEB"/>
    <w:rsid w:val="00265520"/>
    <w:rsid w:val="00270658"/>
    <w:rsid w:val="00272C8B"/>
    <w:rsid w:val="00273297"/>
    <w:rsid w:val="00273805"/>
    <w:rsid w:val="002816F2"/>
    <w:rsid w:val="00286873"/>
    <w:rsid w:val="00287CC2"/>
    <w:rsid w:val="00290C0B"/>
    <w:rsid w:val="00293ABC"/>
    <w:rsid w:val="00294588"/>
    <w:rsid w:val="002A02BA"/>
    <w:rsid w:val="002A1785"/>
    <w:rsid w:val="002A6219"/>
    <w:rsid w:val="002B556B"/>
    <w:rsid w:val="002C15F7"/>
    <w:rsid w:val="002C313D"/>
    <w:rsid w:val="002C5345"/>
    <w:rsid w:val="002D6807"/>
    <w:rsid w:val="002E09C2"/>
    <w:rsid w:val="002E175A"/>
    <w:rsid w:val="002E36F9"/>
    <w:rsid w:val="002E4F47"/>
    <w:rsid w:val="002F07BA"/>
    <w:rsid w:val="002F2A42"/>
    <w:rsid w:val="002F76FD"/>
    <w:rsid w:val="003048D2"/>
    <w:rsid w:val="00304B09"/>
    <w:rsid w:val="0030740B"/>
    <w:rsid w:val="00312238"/>
    <w:rsid w:val="00313DC2"/>
    <w:rsid w:val="00313EBE"/>
    <w:rsid w:val="00314DD6"/>
    <w:rsid w:val="00316580"/>
    <w:rsid w:val="00323A8C"/>
    <w:rsid w:val="00324AD2"/>
    <w:rsid w:val="00325F73"/>
    <w:rsid w:val="00326100"/>
    <w:rsid w:val="00335A68"/>
    <w:rsid w:val="003440CA"/>
    <w:rsid w:val="00344548"/>
    <w:rsid w:val="003463CD"/>
    <w:rsid w:val="003465C4"/>
    <w:rsid w:val="00347C69"/>
    <w:rsid w:val="00350A57"/>
    <w:rsid w:val="00351804"/>
    <w:rsid w:val="003576B8"/>
    <w:rsid w:val="003578D3"/>
    <w:rsid w:val="00357D26"/>
    <w:rsid w:val="00362C73"/>
    <w:rsid w:val="003643A6"/>
    <w:rsid w:val="00364783"/>
    <w:rsid w:val="00382914"/>
    <w:rsid w:val="00382C70"/>
    <w:rsid w:val="00390620"/>
    <w:rsid w:val="00390B71"/>
    <w:rsid w:val="003922FA"/>
    <w:rsid w:val="003932F1"/>
    <w:rsid w:val="003968C4"/>
    <w:rsid w:val="003A343B"/>
    <w:rsid w:val="003A7DAB"/>
    <w:rsid w:val="003B48CC"/>
    <w:rsid w:val="003B4EA7"/>
    <w:rsid w:val="003C44B5"/>
    <w:rsid w:val="003D0DFC"/>
    <w:rsid w:val="003D2D7B"/>
    <w:rsid w:val="003E7482"/>
    <w:rsid w:val="003E7752"/>
    <w:rsid w:val="003F39CE"/>
    <w:rsid w:val="0040713F"/>
    <w:rsid w:val="004167F6"/>
    <w:rsid w:val="00416A8D"/>
    <w:rsid w:val="00427FE1"/>
    <w:rsid w:val="004348AB"/>
    <w:rsid w:val="004375AE"/>
    <w:rsid w:val="0043795C"/>
    <w:rsid w:val="0044449B"/>
    <w:rsid w:val="004453BD"/>
    <w:rsid w:val="00450357"/>
    <w:rsid w:val="00450598"/>
    <w:rsid w:val="00450903"/>
    <w:rsid w:val="004519EB"/>
    <w:rsid w:val="0045273B"/>
    <w:rsid w:val="00453DC3"/>
    <w:rsid w:val="00454184"/>
    <w:rsid w:val="004554CB"/>
    <w:rsid w:val="00464A7E"/>
    <w:rsid w:val="00470873"/>
    <w:rsid w:val="00473732"/>
    <w:rsid w:val="00473A45"/>
    <w:rsid w:val="00480C56"/>
    <w:rsid w:val="00480E65"/>
    <w:rsid w:val="004813F4"/>
    <w:rsid w:val="004850DE"/>
    <w:rsid w:val="004864DD"/>
    <w:rsid w:val="004A04B5"/>
    <w:rsid w:val="004A2468"/>
    <w:rsid w:val="004A7AB4"/>
    <w:rsid w:val="004B43AE"/>
    <w:rsid w:val="004B515C"/>
    <w:rsid w:val="004B6775"/>
    <w:rsid w:val="004B6F3A"/>
    <w:rsid w:val="004C28EB"/>
    <w:rsid w:val="004C5B27"/>
    <w:rsid w:val="004C7754"/>
    <w:rsid w:val="004D018B"/>
    <w:rsid w:val="004D01C5"/>
    <w:rsid w:val="004D11A7"/>
    <w:rsid w:val="004D21E7"/>
    <w:rsid w:val="004E2F7F"/>
    <w:rsid w:val="004E4CC6"/>
    <w:rsid w:val="004F3C6C"/>
    <w:rsid w:val="004F5C24"/>
    <w:rsid w:val="004F6E9F"/>
    <w:rsid w:val="004F724D"/>
    <w:rsid w:val="00501034"/>
    <w:rsid w:val="00502691"/>
    <w:rsid w:val="00504C19"/>
    <w:rsid w:val="0051055C"/>
    <w:rsid w:val="00513D2E"/>
    <w:rsid w:val="00515BDC"/>
    <w:rsid w:val="0052479F"/>
    <w:rsid w:val="0052791E"/>
    <w:rsid w:val="00533F10"/>
    <w:rsid w:val="0053562A"/>
    <w:rsid w:val="00536352"/>
    <w:rsid w:val="0054397C"/>
    <w:rsid w:val="00547F0B"/>
    <w:rsid w:val="005522AF"/>
    <w:rsid w:val="00552CE3"/>
    <w:rsid w:val="0055465D"/>
    <w:rsid w:val="0056183E"/>
    <w:rsid w:val="00563496"/>
    <w:rsid w:val="005651A6"/>
    <w:rsid w:val="00565E83"/>
    <w:rsid w:val="00567B33"/>
    <w:rsid w:val="00567C97"/>
    <w:rsid w:val="00572BE9"/>
    <w:rsid w:val="00576F01"/>
    <w:rsid w:val="00582474"/>
    <w:rsid w:val="00586CB3"/>
    <w:rsid w:val="005878E1"/>
    <w:rsid w:val="00591F75"/>
    <w:rsid w:val="00593016"/>
    <w:rsid w:val="00594723"/>
    <w:rsid w:val="00596038"/>
    <w:rsid w:val="005A026A"/>
    <w:rsid w:val="005A2053"/>
    <w:rsid w:val="005A56AD"/>
    <w:rsid w:val="005B34D8"/>
    <w:rsid w:val="005B6E9D"/>
    <w:rsid w:val="005B7D0B"/>
    <w:rsid w:val="005C3850"/>
    <w:rsid w:val="005C3E71"/>
    <w:rsid w:val="005D0E7B"/>
    <w:rsid w:val="005D1C5A"/>
    <w:rsid w:val="005D5800"/>
    <w:rsid w:val="005D7A47"/>
    <w:rsid w:val="005E0ED1"/>
    <w:rsid w:val="005E1E9F"/>
    <w:rsid w:val="005E664B"/>
    <w:rsid w:val="005E7DA5"/>
    <w:rsid w:val="005F1504"/>
    <w:rsid w:val="005F36B2"/>
    <w:rsid w:val="005F3945"/>
    <w:rsid w:val="005F3F1E"/>
    <w:rsid w:val="005F5E82"/>
    <w:rsid w:val="006135E9"/>
    <w:rsid w:val="0061484D"/>
    <w:rsid w:val="00615E23"/>
    <w:rsid w:val="00620AF6"/>
    <w:rsid w:val="0062213D"/>
    <w:rsid w:val="00622B0F"/>
    <w:rsid w:val="006327DB"/>
    <w:rsid w:val="00637118"/>
    <w:rsid w:val="00637559"/>
    <w:rsid w:val="00640EDF"/>
    <w:rsid w:val="0064158C"/>
    <w:rsid w:val="006424B0"/>
    <w:rsid w:val="00643D10"/>
    <w:rsid w:val="0064473C"/>
    <w:rsid w:val="006516CA"/>
    <w:rsid w:val="006528E0"/>
    <w:rsid w:val="00662013"/>
    <w:rsid w:val="00662287"/>
    <w:rsid w:val="00675E25"/>
    <w:rsid w:val="0067695F"/>
    <w:rsid w:val="00682BA8"/>
    <w:rsid w:val="00685898"/>
    <w:rsid w:val="00691827"/>
    <w:rsid w:val="006A0D48"/>
    <w:rsid w:val="006A225F"/>
    <w:rsid w:val="006A3D88"/>
    <w:rsid w:val="006A4FD9"/>
    <w:rsid w:val="006C1C3B"/>
    <w:rsid w:val="006C48AA"/>
    <w:rsid w:val="006C4EE8"/>
    <w:rsid w:val="006D0816"/>
    <w:rsid w:val="006D46EB"/>
    <w:rsid w:val="006D7BEC"/>
    <w:rsid w:val="006E11A2"/>
    <w:rsid w:val="006E1F37"/>
    <w:rsid w:val="006E20F5"/>
    <w:rsid w:val="006E2F01"/>
    <w:rsid w:val="006E3949"/>
    <w:rsid w:val="006E5536"/>
    <w:rsid w:val="006E618B"/>
    <w:rsid w:val="006F2FF3"/>
    <w:rsid w:val="006F3D12"/>
    <w:rsid w:val="006F3E4B"/>
    <w:rsid w:val="006F6262"/>
    <w:rsid w:val="006F68BC"/>
    <w:rsid w:val="00701E12"/>
    <w:rsid w:val="00703795"/>
    <w:rsid w:val="007055CD"/>
    <w:rsid w:val="00706D18"/>
    <w:rsid w:val="00712CFC"/>
    <w:rsid w:val="0071318C"/>
    <w:rsid w:val="00713558"/>
    <w:rsid w:val="00715D74"/>
    <w:rsid w:val="00716474"/>
    <w:rsid w:val="007220D1"/>
    <w:rsid w:val="00723E78"/>
    <w:rsid w:val="007257B2"/>
    <w:rsid w:val="007258A6"/>
    <w:rsid w:val="00726CC1"/>
    <w:rsid w:val="007308D1"/>
    <w:rsid w:val="007364DD"/>
    <w:rsid w:val="007401A9"/>
    <w:rsid w:val="00745389"/>
    <w:rsid w:val="00745EC1"/>
    <w:rsid w:val="007465BA"/>
    <w:rsid w:val="0074785C"/>
    <w:rsid w:val="00750744"/>
    <w:rsid w:val="00760B3E"/>
    <w:rsid w:val="007632AA"/>
    <w:rsid w:val="00764C9B"/>
    <w:rsid w:val="007710A8"/>
    <w:rsid w:val="007766CF"/>
    <w:rsid w:val="00776EC7"/>
    <w:rsid w:val="00777072"/>
    <w:rsid w:val="00777D9C"/>
    <w:rsid w:val="007846C7"/>
    <w:rsid w:val="00784E91"/>
    <w:rsid w:val="00795237"/>
    <w:rsid w:val="007A0C0F"/>
    <w:rsid w:val="007A2D40"/>
    <w:rsid w:val="007A73A3"/>
    <w:rsid w:val="007B1977"/>
    <w:rsid w:val="007B1A81"/>
    <w:rsid w:val="007B5499"/>
    <w:rsid w:val="007B6F39"/>
    <w:rsid w:val="007C1262"/>
    <w:rsid w:val="007C5A02"/>
    <w:rsid w:val="007D0C8E"/>
    <w:rsid w:val="007D3EA5"/>
    <w:rsid w:val="007D40B8"/>
    <w:rsid w:val="007D5F0A"/>
    <w:rsid w:val="007E0BAF"/>
    <w:rsid w:val="007E3F4A"/>
    <w:rsid w:val="007E5F18"/>
    <w:rsid w:val="007F111B"/>
    <w:rsid w:val="007F176A"/>
    <w:rsid w:val="007F1F65"/>
    <w:rsid w:val="007F7476"/>
    <w:rsid w:val="007F7CE7"/>
    <w:rsid w:val="008031E8"/>
    <w:rsid w:val="00803E00"/>
    <w:rsid w:val="0080681F"/>
    <w:rsid w:val="008074A1"/>
    <w:rsid w:val="00810397"/>
    <w:rsid w:val="00816BFB"/>
    <w:rsid w:val="0082591D"/>
    <w:rsid w:val="008261E9"/>
    <w:rsid w:val="00827731"/>
    <w:rsid w:val="0083061B"/>
    <w:rsid w:val="00831503"/>
    <w:rsid w:val="0083155E"/>
    <w:rsid w:val="00832DBC"/>
    <w:rsid w:val="008371CD"/>
    <w:rsid w:val="00840045"/>
    <w:rsid w:val="008416BE"/>
    <w:rsid w:val="008460CC"/>
    <w:rsid w:val="008472E5"/>
    <w:rsid w:val="0085051F"/>
    <w:rsid w:val="00850C97"/>
    <w:rsid w:val="00851FD9"/>
    <w:rsid w:val="0085430F"/>
    <w:rsid w:val="00854AB5"/>
    <w:rsid w:val="008574D7"/>
    <w:rsid w:val="00862453"/>
    <w:rsid w:val="00862EBC"/>
    <w:rsid w:val="0086783D"/>
    <w:rsid w:val="00867948"/>
    <w:rsid w:val="008751D8"/>
    <w:rsid w:val="008778BA"/>
    <w:rsid w:val="00881830"/>
    <w:rsid w:val="00891545"/>
    <w:rsid w:val="00895036"/>
    <w:rsid w:val="00896067"/>
    <w:rsid w:val="00897BDE"/>
    <w:rsid w:val="008A04F6"/>
    <w:rsid w:val="008A316B"/>
    <w:rsid w:val="008A66E1"/>
    <w:rsid w:val="008B2194"/>
    <w:rsid w:val="008B48B8"/>
    <w:rsid w:val="008B65AE"/>
    <w:rsid w:val="008B702B"/>
    <w:rsid w:val="008C1E1E"/>
    <w:rsid w:val="008C7B99"/>
    <w:rsid w:val="008D0040"/>
    <w:rsid w:val="008D27EF"/>
    <w:rsid w:val="008D46E0"/>
    <w:rsid w:val="008D7B4F"/>
    <w:rsid w:val="008E0EF1"/>
    <w:rsid w:val="008E177B"/>
    <w:rsid w:val="008E2244"/>
    <w:rsid w:val="008E4150"/>
    <w:rsid w:val="008E7FE4"/>
    <w:rsid w:val="008F003B"/>
    <w:rsid w:val="008F15DB"/>
    <w:rsid w:val="008F2258"/>
    <w:rsid w:val="008F31EB"/>
    <w:rsid w:val="009000D4"/>
    <w:rsid w:val="009018F8"/>
    <w:rsid w:val="0090659E"/>
    <w:rsid w:val="009071F5"/>
    <w:rsid w:val="00907A5F"/>
    <w:rsid w:val="00911B29"/>
    <w:rsid w:val="009133B8"/>
    <w:rsid w:val="009137A5"/>
    <w:rsid w:val="00915909"/>
    <w:rsid w:val="00915EE3"/>
    <w:rsid w:val="0091611D"/>
    <w:rsid w:val="00917EFA"/>
    <w:rsid w:val="0093300C"/>
    <w:rsid w:val="0093537C"/>
    <w:rsid w:val="009372D3"/>
    <w:rsid w:val="00943F86"/>
    <w:rsid w:val="00951E85"/>
    <w:rsid w:val="0096112F"/>
    <w:rsid w:val="009660D4"/>
    <w:rsid w:val="00966F23"/>
    <w:rsid w:val="00972117"/>
    <w:rsid w:val="009740CF"/>
    <w:rsid w:val="00974C58"/>
    <w:rsid w:val="00975DEE"/>
    <w:rsid w:val="00980A0F"/>
    <w:rsid w:val="00981DA7"/>
    <w:rsid w:val="00982149"/>
    <w:rsid w:val="009827E2"/>
    <w:rsid w:val="009849BE"/>
    <w:rsid w:val="00990133"/>
    <w:rsid w:val="00991805"/>
    <w:rsid w:val="00991D5B"/>
    <w:rsid w:val="00995393"/>
    <w:rsid w:val="009A0660"/>
    <w:rsid w:val="009A2505"/>
    <w:rsid w:val="009B5B98"/>
    <w:rsid w:val="009B6E23"/>
    <w:rsid w:val="009C77EB"/>
    <w:rsid w:val="009D1438"/>
    <w:rsid w:val="009D1B3A"/>
    <w:rsid w:val="009D6F42"/>
    <w:rsid w:val="009D7443"/>
    <w:rsid w:val="009E5A8E"/>
    <w:rsid w:val="009F0B85"/>
    <w:rsid w:val="009F0E24"/>
    <w:rsid w:val="009F1835"/>
    <w:rsid w:val="009F2EDB"/>
    <w:rsid w:val="009F56AD"/>
    <w:rsid w:val="009F5E65"/>
    <w:rsid w:val="00A03D62"/>
    <w:rsid w:val="00A13AFA"/>
    <w:rsid w:val="00A227F4"/>
    <w:rsid w:val="00A23CFA"/>
    <w:rsid w:val="00A26C03"/>
    <w:rsid w:val="00A27137"/>
    <w:rsid w:val="00A30D33"/>
    <w:rsid w:val="00A32B05"/>
    <w:rsid w:val="00A36479"/>
    <w:rsid w:val="00A36956"/>
    <w:rsid w:val="00A403AB"/>
    <w:rsid w:val="00A40615"/>
    <w:rsid w:val="00A40A9E"/>
    <w:rsid w:val="00A41823"/>
    <w:rsid w:val="00A42244"/>
    <w:rsid w:val="00A43A10"/>
    <w:rsid w:val="00A5024C"/>
    <w:rsid w:val="00A50E03"/>
    <w:rsid w:val="00A534FD"/>
    <w:rsid w:val="00A5463B"/>
    <w:rsid w:val="00A568D6"/>
    <w:rsid w:val="00A75508"/>
    <w:rsid w:val="00A8247F"/>
    <w:rsid w:val="00A91103"/>
    <w:rsid w:val="00A928D2"/>
    <w:rsid w:val="00A93DCA"/>
    <w:rsid w:val="00A957FB"/>
    <w:rsid w:val="00A95C6B"/>
    <w:rsid w:val="00A975AF"/>
    <w:rsid w:val="00AA2F30"/>
    <w:rsid w:val="00AA4422"/>
    <w:rsid w:val="00AB2427"/>
    <w:rsid w:val="00AB423B"/>
    <w:rsid w:val="00AB4BC3"/>
    <w:rsid w:val="00AC486E"/>
    <w:rsid w:val="00AD7EF8"/>
    <w:rsid w:val="00AE118E"/>
    <w:rsid w:val="00AE1FDE"/>
    <w:rsid w:val="00AE3317"/>
    <w:rsid w:val="00AE62E4"/>
    <w:rsid w:val="00AF0935"/>
    <w:rsid w:val="00AF5C75"/>
    <w:rsid w:val="00AF6E3F"/>
    <w:rsid w:val="00B02F1F"/>
    <w:rsid w:val="00B04151"/>
    <w:rsid w:val="00B0466B"/>
    <w:rsid w:val="00B04949"/>
    <w:rsid w:val="00B04E28"/>
    <w:rsid w:val="00B10A1E"/>
    <w:rsid w:val="00B2105C"/>
    <w:rsid w:val="00B220D2"/>
    <w:rsid w:val="00B22E56"/>
    <w:rsid w:val="00B351DC"/>
    <w:rsid w:val="00B35761"/>
    <w:rsid w:val="00B364A1"/>
    <w:rsid w:val="00B36B90"/>
    <w:rsid w:val="00B440A9"/>
    <w:rsid w:val="00B52ADB"/>
    <w:rsid w:val="00B5427D"/>
    <w:rsid w:val="00B56E76"/>
    <w:rsid w:val="00B63804"/>
    <w:rsid w:val="00B63B82"/>
    <w:rsid w:val="00B65F9A"/>
    <w:rsid w:val="00B67118"/>
    <w:rsid w:val="00B71C3E"/>
    <w:rsid w:val="00B826B5"/>
    <w:rsid w:val="00B86AC5"/>
    <w:rsid w:val="00B92076"/>
    <w:rsid w:val="00B9600C"/>
    <w:rsid w:val="00BA0C20"/>
    <w:rsid w:val="00BA2DEE"/>
    <w:rsid w:val="00BA2DFC"/>
    <w:rsid w:val="00BA627A"/>
    <w:rsid w:val="00BA656C"/>
    <w:rsid w:val="00BB1F45"/>
    <w:rsid w:val="00BB2C59"/>
    <w:rsid w:val="00BB74C3"/>
    <w:rsid w:val="00BC26C5"/>
    <w:rsid w:val="00BC31C8"/>
    <w:rsid w:val="00BC6D3D"/>
    <w:rsid w:val="00BC70D9"/>
    <w:rsid w:val="00BD6776"/>
    <w:rsid w:val="00BD7B79"/>
    <w:rsid w:val="00BE0373"/>
    <w:rsid w:val="00BE13A8"/>
    <w:rsid w:val="00BE2961"/>
    <w:rsid w:val="00BF2489"/>
    <w:rsid w:val="00BF483E"/>
    <w:rsid w:val="00C01BC0"/>
    <w:rsid w:val="00C03079"/>
    <w:rsid w:val="00C035CB"/>
    <w:rsid w:val="00C07ADF"/>
    <w:rsid w:val="00C1062A"/>
    <w:rsid w:val="00C1591F"/>
    <w:rsid w:val="00C22EE6"/>
    <w:rsid w:val="00C4044E"/>
    <w:rsid w:val="00C433FF"/>
    <w:rsid w:val="00C43BEE"/>
    <w:rsid w:val="00C45EC5"/>
    <w:rsid w:val="00C51CFD"/>
    <w:rsid w:val="00C530D1"/>
    <w:rsid w:val="00C53DDD"/>
    <w:rsid w:val="00C55D5E"/>
    <w:rsid w:val="00C56E3E"/>
    <w:rsid w:val="00C6106F"/>
    <w:rsid w:val="00C634AF"/>
    <w:rsid w:val="00C65FCA"/>
    <w:rsid w:val="00C71D5E"/>
    <w:rsid w:val="00C73F27"/>
    <w:rsid w:val="00C80996"/>
    <w:rsid w:val="00C81FE6"/>
    <w:rsid w:val="00C83734"/>
    <w:rsid w:val="00C91182"/>
    <w:rsid w:val="00C93C83"/>
    <w:rsid w:val="00C96BDD"/>
    <w:rsid w:val="00C97584"/>
    <w:rsid w:val="00C97B6D"/>
    <w:rsid w:val="00CA2816"/>
    <w:rsid w:val="00CA5AFD"/>
    <w:rsid w:val="00CB0923"/>
    <w:rsid w:val="00CB17D9"/>
    <w:rsid w:val="00CB550B"/>
    <w:rsid w:val="00CC01FF"/>
    <w:rsid w:val="00CC0590"/>
    <w:rsid w:val="00CC473D"/>
    <w:rsid w:val="00CC4EF1"/>
    <w:rsid w:val="00CC7F38"/>
    <w:rsid w:val="00CD0F44"/>
    <w:rsid w:val="00CD1FEC"/>
    <w:rsid w:val="00CD5F4E"/>
    <w:rsid w:val="00CD79DF"/>
    <w:rsid w:val="00CE3019"/>
    <w:rsid w:val="00CE714F"/>
    <w:rsid w:val="00CE7377"/>
    <w:rsid w:val="00CF43C7"/>
    <w:rsid w:val="00CF576A"/>
    <w:rsid w:val="00CF62DC"/>
    <w:rsid w:val="00CF73BB"/>
    <w:rsid w:val="00D05129"/>
    <w:rsid w:val="00D1065D"/>
    <w:rsid w:val="00D13723"/>
    <w:rsid w:val="00D20437"/>
    <w:rsid w:val="00D21F9E"/>
    <w:rsid w:val="00D23D35"/>
    <w:rsid w:val="00D24656"/>
    <w:rsid w:val="00D25B38"/>
    <w:rsid w:val="00D260C3"/>
    <w:rsid w:val="00D320B2"/>
    <w:rsid w:val="00D33344"/>
    <w:rsid w:val="00D36253"/>
    <w:rsid w:val="00D471CA"/>
    <w:rsid w:val="00D50A1D"/>
    <w:rsid w:val="00D51CB6"/>
    <w:rsid w:val="00D578CB"/>
    <w:rsid w:val="00D604E3"/>
    <w:rsid w:val="00D736BD"/>
    <w:rsid w:val="00D747E2"/>
    <w:rsid w:val="00D85B01"/>
    <w:rsid w:val="00D91765"/>
    <w:rsid w:val="00D9190F"/>
    <w:rsid w:val="00D91996"/>
    <w:rsid w:val="00D959B2"/>
    <w:rsid w:val="00D96DB6"/>
    <w:rsid w:val="00DA33A7"/>
    <w:rsid w:val="00DA3E57"/>
    <w:rsid w:val="00DA3F38"/>
    <w:rsid w:val="00DA407E"/>
    <w:rsid w:val="00DA4B0A"/>
    <w:rsid w:val="00DC3D92"/>
    <w:rsid w:val="00DD6BF4"/>
    <w:rsid w:val="00DE6CD7"/>
    <w:rsid w:val="00DF30A5"/>
    <w:rsid w:val="00DF4A39"/>
    <w:rsid w:val="00E048F3"/>
    <w:rsid w:val="00E04B5A"/>
    <w:rsid w:val="00E062F9"/>
    <w:rsid w:val="00E0665C"/>
    <w:rsid w:val="00E1268E"/>
    <w:rsid w:val="00E205E5"/>
    <w:rsid w:val="00E25344"/>
    <w:rsid w:val="00E27B52"/>
    <w:rsid w:val="00E35989"/>
    <w:rsid w:val="00E36746"/>
    <w:rsid w:val="00E368B2"/>
    <w:rsid w:val="00E4480D"/>
    <w:rsid w:val="00E46434"/>
    <w:rsid w:val="00E519F1"/>
    <w:rsid w:val="00E523D6"/>
    <w:rsid w:val="00E525A8"/>
    <w:rsid w:val="00E606E8"/>
    <w:rsid w:val="00E647CD"/>
    <w:rsid w:val="00E665CA"/>
    <w:rsid w:val="00E70A48"/>
    <w:rsid w:val="00E72202"/>
    <w:rsid w:val="00E73818"/>
    <w:rsid w:val="00E73C2A"/>
    <w:rsid w:val="00E77022"/>
    <w:rsid w:val="00E927C5"/>
    <w:rsid w:val="00E9603F"/>
    <w:rsid w:val="00EA0A58"/>
    <w:rsid w:val="00EA118B"/>
    <w:rsid w:val="00EA3CA8"/>
    <w:rsid w:val="00EA4765"/>
    <w:rsid w:val="00EA7E61"/>
    <w:rsid w:val="00EB5C56"/>
    <w:rsid w:val="00EC00EB"/>
    <w:rsid w:val="00EC3979"/>
    <w:rsid w:val="00EC3C6F"/>
    <w:rsid w:val="00ED0D9F"/>
    <w:rsid w:val="00ED29F1"/>
    <w:rsid w:val="00ED4B81"/>
    <w:rsid w:val="00ED6759"/>
    <w:rsid w:val="00ED7CCD"/>
    <w:rsid w:val="00EE35D4"/>
    <w:rsid w:val="00EF1695"/>
    <w:rsid w:val="00EF2074"/>
    <w:rsid w:val="00EF46E6"/>
    <w:rsid w:val="00EF617A"/>
    <w:rsid w:val="00F008C0"/>
    <w:rsid w:val="00F0158C"/>
    <w:rsid w:val="00F017BF"/>
    <w:rsid w:val="00F02D1B"/>
    <w:rsid w:val="00F04F48"/>
    <w:rsid w:val="00F052D5"/>
    <w:rsid w:val="00F0544F"/>
    <w:rsid w:val="00F11410"/>
    <w:rsid w:val="00F13861"/>
    <w:rsid w:val="00F21D3D"/>
    <w:rsid w:val="00F224C7"/>
    <w:rsid w:val="00F33939"/>
    <w:rsid w:val="00F500A7"/>
    <w:rsid w:val="00F537CB"/>
    <w:rsid w:val="00F5456E"/>
    <w:rsid w:val="00F5729C"/>
    <w:rsid w:val="00F57ABD"/>
    <w:rsid w:val="00F6326A"/>
    <w:rsid w:val="00F65645"/>
    <w:rsid w:val="00F678C1"/>
    <w:rsid w:val="00F7085C"/>
    <w:rsid w:val="00F7229A"/>
    <w:rsid w:val="00F770B1"/>
    <w:rsid w:val="00F8656A"/>
    <w:rsid w:val="00F919EA"/>
    <w:rsid w:val="00F93FC0"/>
    <w:rsid w:val="00F9550A"/>
    <w:rsid w:val="00FA6675"/>
    <w:rsid w:val="00FD2305"/>
    <w:rsid w:val="00FD53FF"/>
    <w:rsid w:val="00FD6247"/>
    <w:rsid w:val="00FE059A"/>
    <w:rsid w:val="00FE078F"/>
    <w:rsid w:val="00FE2BDE"/>
    <w:rsid w:val="00FE52E6"/>
    <w:rsid w:val="00FE672A"/>
    <w:rsid w:val="00FE68E2"/>
    <w:rsid w:val="00FE7515"/>
    <w:rsid w:val="00FF200A"/>
    <w:rsid w:val="00FF24FA"/>
    <w:rsid w:val="00FF5F2F"/>
    <w:rsid w:val="00FF5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4831566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476F-D510-47B4-8A80-26F05865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2017-07-10T14:57:00Z</cp:lastPrinted>
  <dcterms:created xsi:type="dcterms:W3CDTF">2018-01-30T22:23:00Z</dcterms:created>
  <dcterms:modified xsi:type="dcterms:W3CDTF">2018-02-26T12:44:00Z</dcterms:modified>
</cp:coreProperties>
</file>