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07" w:rsidRPr="00EC5267" w:rsidRDefault="007D2407" w:rsidP="007D240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EC5267">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C5267">
        <w:rPr>
          <w:rFonts w:ascii="Calibri" w:eastAsia="Calibri" w:hAnsi="Calibri" w:cs="Calibri"/>
          <w:color w:val="FF0000"/>
          <w:kern w:val="28"/>
          <w:sz w:val="20"/>
          <w:szCs w:val="18"/>
          <w:lang w:val="es-CO" w:eastAsia="fr-FR"/>
        </w:rPr>
        <w:t> </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Asunto.</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t>Apelación sentencia</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Proceso.</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t>Ordinario laboral</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Radicación Nro. :</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t xml:space="preserve">66001-31-05-002-2015-00099-01 </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 xml:space="preserve">Demandante: </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t xml:space="preserve">Mary Luz Dary Sánchez de Vargas </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 xml:space="preserve">Demandado: </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r>
      <w:proofErr w:type="spellStart"/>
      <w:r w:rsidRPr="007D2407">
        <w:rPr>
          <w:rFonts w:ascii="Calibri" w:hAnsi="Calibri" w:cs="Calibri"/>
          <w:kern w:val="28"/>
          <w:sz w:val="18"/>
          <w:szCs w:val="18"/>
          <w:lang w:val="es-CO" w:eastAsia="fr-FR"/>
        </w:rPr>
        <w:t>Jhon</w:t>
      </w:r>
      <w:proofErr w:type="spellEnd"/>
      <w:r w:rsidRPr="007D2407">
        <w:rPr>
          <w:rFonts w:ascii="Calibri" w:hAnsi="Calibri" w:cs="Calibri"/>
          <w:kern w:val="28"/>
          <w:sz w:val="18"/>
          <w:szCs w:val="18"/>
          <w:lang w:val="es-CO" w:eastAsia="fr-FR"/>
        </w:rPr>
        <w:t xml:space="preserve"> James Pineda de Aguirre y Alba Lucía Rincón Torres</w:t>
      </w:r>
    </w:p>
    <w:p w:rsidR="007D2407" w:rsidRPr="007D2407" w:rsidRDefault="007D2407" w:rsidP="007D2407">
      <w:pPr>
        <w:spacing w:line="276" w:lineRule="auto"/>
        <w:jc w:val="both"/>
        <w:rPr>
          <w:rFonts w:ascii="Calibri" w:hAnsi="Calibri" w:cs="Calibri"/>
          <w:kern w:val="28"/>
          <w:sz w:val="18"/>
          <w:szCs w:val="18"/>
          <w:lang w:val="es-CO" w:eastAsia="fr-FR"/>
        </w:rPr>
      </w:pPr>
      <w:r w:rsidRPr="007D2407">
        <w:rPr>
          <w:rFonts w:ascii="Calibri" w:hAnsi="Calibri" w:cs="Calibri"/>
          <w:kern w:val="28"/>
          <w:sz w:val="18"/>
          <w:szCs w:val="18"/>
          <w:lang w:val="es-CO" w:eastAsia="fr-FR"/>
        </w:rPr>
        <w:t>Juzgado de Origen:</w:t>
      </w:r>
      <w:r w:rsidRPr="007D2407">
        <w:rPr>
          <w:rFonts w:ascii="Calibri" w:hAnsi="Calibri" w:cs="Calibri"/>
          <w:kern w:val="28"/>
          <w:sz w:val="18"/>
          <w:szCs w:val="18"/>
          <w:lang w:val="es-CO" w:eastAsia="fr-FR"/>
        </w:rPr>
        <w:tab/>
      </w:r>
      <w:r w:rsidRPr="007D2407">
        <w:rPr>
          <w:rFonts w:ascii="Calibri" w:hAnsi="Calibri" w:cs="Calibri"/>
          <w:kern w:val="28"/>
          <w:sz w:val="18"/>
          <w:szCs w:val="18"/>
          <w:lang w:val="es-CO" w:eastAsia="fr-FR"/>
        </w:rPr>
        <w:tab/>
        <w:t xml:space="preserve">Segundo Laboral del Circuito de Pereira </w:t>
      </w:r>
    </w:p>
    <w:p w:rsidR="007D2407" w:rsidRDefault="007D2407" w:rsidP="007D2407">
      <w:pPr>
        <w:spacing w:line="276" w:lineRule="auto"/>
        <w:contextualSpacing/>
        <w:jc w:val="both"/>
        <w:rPr>
          <w:rFonts w:ascii="Arial" w:hAnsi="Arial" w:cs="Arial"/>
          <w:b/>
          <w:bCs/>
          <w:sz w:val="18"/>
          <w:szCs w:val="18"/>
        </w:rPr>
      </w:pPr>
    </w:p>
    <w:p w:rsidR="007D2407" w:rsidRPr="00EC5267" w:rsidRDefault="007D2407" w:rsidP="007D2407">
      <w:pPr>
        <w:spacing w:line="276" w:lineRule="auto"/>
        <w:contextualSpacing/>
        <w:jc w:val="both"/>
        <w:rPr>
          <w:rFonts w:ascii="Arial" w:hAnsi="Arial" w:cs="Arial"/>
          <w:b/>
          <w:bCs/>
          <w:sz w:val="18"/>
          <w:szCs w:val="18"/>
        </w:rPr>
      </w:pPr>
    </w:p>
    <w:p w:rsidR="0006275D" w:rsidRPr="0006275D" w:rsidRDefault="007D2407" w:rsidP="0006275D">
      <w:pPr>
        <w:jc w:val="both"/>
        <w:rPr>
          <w:rFonts w:ascii="Calibri" w:hAnsi="Calibri"/>
          <w:sz w:val="18"/>
          <w:szCs w:val="18"/>
          <w:lang w:val="es-CO" w:eastAsia="fr-FR"/>
        </w:rPr>
      </w:pPr>
      <w:r w:rsidRPr="00EC5267">
        <w:rPr>
          <w:rFonts w:ascii="Calibri" w:hAnsi="Calibri"/>
          <w:b/>
          <w:sz w:val="18"/>
          <w:szCs w:val="18"/>
          <w:lang w:val="es-CO" w:eastAsia="fr-FR"/>
        </w:rPr>
        <w:t xml:space="preserve">Temas: </w:t>
      </w:r>
      <w:r w:rsidRPr="00EC5267">
        <w:rPr>
          <w:rFonts w:ascii="Calibri" w:hAnsi="Calibri"/>
          <w:b/>
          <w:sz w:val="18"/>
          <w:szCs w:val="18"/>
          <w:lang w:val="es-CO" w:eastAsia="fr-FR"/>
        </w:rPr>
        <w:tab/>
      </w:r>
      <w:r w:rsidRPr="00EC5267">
        <w:rPr>
          <w:rFonts w:ascii="Calibri" w:hAnsi="Calibri"/>
          <w:b/>
          <w:sz w:val="18"/>
          <w:szCs w:val="18"/>
          <w:lang w:val="es-CO" w:eastAsia="fr-FR"/>
        </w:rPr>
        <w:tab/>
      </w:r>
      <w:r w:rsidRPr="00EC5267">
        <w:rPr>
          <w:rFonts w:ascii="Calibri" w:hAnsi="Calibri"/>
          <w:b/>
          <w:sz w:val="18"/>
          <w:szCs w:val="18"/>
          <w:lang w:val="es-CO" w:eastAsia="fr-FR"/>
        </w:rPr>
        <w:tab/>
      </w:r>
      <w:r>
        <w:rPr>
          <w:rFonts w:ascii="Calibri" w:hAnsi="Calibri"/>
          <w:b/>
          <w:sz w:val="18"/>
          <w:szCs w:val="18"/>
          <w:lang w:val="es-CO" w:eastAsia="fr-FR"/>
        </w:rPr>
        <w:t>CONTRATO DE TRABAJO</w:t>
      </w:r>
      <w:r w:rsidRPr="00EC5267">
        <w:rPr>
          <w:rFonts w:ascii="Calibri" w:hAnsi="Calibri"/>
          <w:b/>
          <w:sz w:val="18"/>
          <w:szCs w:val="18"/>
          <w:lang w:val="es-CO" w:eastAsia="fr-FR"/>
        </w:rPr>
        <w:t xml:space="preserve"> / </w:t>
      </w:r>
      <w:r>
        <w:rPr>
          <w:rFonts w:ascii="Calibri" w:hAnsi="Calibri"/>
          <w:b/>
          <w:sz w:val="18"/>
          <w:szCs w:val="18"/>
          <w:lang w:val="es-CO" w:eastAsia="fr-FR"/>
        </w:rPr>
        <w:t xml:space="preserve">EXTREMOS DE LA RELACIÓN LABORAL </w:t>
      </w:r>
      <w:r w:rsidRPr="00EC5267">
        <w:rPr>
          <w:rFonts w:ascii="Calibri" w:hAnsi="Calibri"/>
          <w:b/>
          <w:sz w:val="18"/>
          <w:szCs w:val="18"/>
          <w:lang w:val="es-CO" w:eastAsia="fr-FR"/>
        </w:rPr>
        <w:t xml:space="preserve">/ </w:t>
      </w:r>
      <w:r>
        <w:rPr>
          <w:rFonts w:ascii="Calibri" w:hAnsi="Calibri"/>
          <w:b/>
          <w:sz w:val="18"/>
          <w:szCs w:val="18"/>
          <w:lang w:val="es-CO" w:eastAsia="fr-FR"/>
        </w:rPr>
        <w:t>PROBADOS POR CONFESIÓN</w:t>
      </w:r>
      <w:r w:rsidRPr="00EC5267">
        <w:rPr>
          <w:rFonts w:ascii="Calibri" w:hAnsi="Calibri"/>
          <w:b/>
          <w:sz w:val="18"/>
          <w:szCs w:val="18"/>
          <w:lang w:val="es-CO" w:eastAsia="fr-FR"/>
        </w:rPr>
        <w:t xml:space="preserve"> / </w:t>
      </w:r>
      <w:r>
        <w:rPr>
          <w:rFonts w:ascii="Calibri" w:hAnsi="Calibri"/>
          <w:b/>
          <w:sz w:val="18"/>
          <w:szCs w:val="18"/>
          <w:lang w:val="es-CO" w:eastAsia="fr-FR"/>
        </w:rPr>
        <w:t>SOCIEDAD DE HECHO</w:t>
      </w:r>
      <w:r w:rsidRPr="00EC5267">
        <w:rPr>
          <w:rFonts w:ascii="Calibri" w:hAnsi="Calibri"/>
          <w:b/>
          <w:sz w:val="18"/>
          <w:szCs w:val="18"/>
          <w:lang w:val="es-CO" w:eastAsia="fr-FR"/>
        </w:rPr>
        <w:t xml:space="preserve"> / </w:t>
      </w:r>
      <w:r>
        <w:rPr>
          <w:rFonts w:ascii="Calibri" w:hAnsi="Calibri"/>
          <w:b/>
          <w:sz w:val="18"/>
          <w:szCs w:val="18"/>
          <w:lang w:val="es-CO" w:eastAsia="fr-FR"/>
        </w:rPr>
        <w:t>OPERA SOLIDARIDAD</w:t>
      </w:r>
      <w:r w:rsidRPr="00EC5267">
        <w:rPr>
          <w:rFonts w:ascii="Calibri" w:hAnsi="Calibri"/>
          <w:b/>
          <w:sz w:val="18"/>
          <w:szCs w:val="18"/>
          <w:lang w:val="es-CO" w:eastAsia="fr-FR"/>
        </w:rPr>
        <w:t xml:space="preserve"> / </w:t>
      </w:r>
      <w:r>
        <w:rPr>
          <w:rFonts w:ascii="Calibri" w:hAnsi="Calibri"/>
          <w:b/>
          <w:sz w:val="18"/>
          <w:szCs w:val="18"/>
          <w:lang w:val="es-CO" w:eastAsia="fr-FR"/>
        </w:rPr>
        <w:t>CONFIRMA</w:t>
      </w:r>
      <w:r w:rsidRPr="00EC5267">
        <w:rPr>
          <w:rFonts w:ascii="Calibri" w:hAnsi="Calibri"/>
          <w:b/>
          <w:sz w:val="18"/>
          <w:szCs w:val="18"/>
          <w:lang w:val="es-CO" w:eastAsia="fr-FR"/>
        </w:rPr>
        <w:t xml:space="preserve"> - </w:t>
      </w:r>
      <w:r w:rsidRPr="00EC5267">
        <w:rPr>
          <w:rFonts w:ascii="Calibri" w:hAnsi="Calibri"/>
          <w:sz w:val="18"/>
          <w:szCs w:val="18"/>
          <w:lang w:val="es-CO" w:eastAsia="fr-FR"/>
        </w:rPr>
        <w:t xml:space="preserve">. </w:t>
      </w:r>
      <w:r w:rsidR="0006275D" w:rsidRPr="0006275D">
        <w:rPr>
          <w:rFonts w:ascii="Calibri" w:hAnsi="Calibri"/>
          <w:sz w:val="18"/>
          <w:szCs w:val="18"/>
          <w:lang w:val="es-CO" w:eastAsia="fr-FR"/>
        </w:rPr>
        <w:t>Ha dicho la Sala de Casación Laboral de la Corte Suprema de Justicia que no es suficiente acreditar la existencia del contrato de trabajo, sino que debe también demostrarse los extremos de la relaci</w:t>
      </w:r>
      <w:r w:rsidR="005639C6">
        <w:rPr>
          <w:rFonts w:ascii="Calibri" w:hAnsi="Calibri"/>
          <w:sz w:val="18"/>
          <w:szCs w:val="18"/>
          <w:lang w:val="es-CO" w:eastAsia="fr-FR"/>
        </w:rPr>
        <w:t>ón, toda vez que no se presumen</w:t>
      </w:r>
      <w:r w:rsidR="0006275D" w:rsidRPr="0006275D">
        <w:rPr>
          <w:rFonts w:ascii="Calibri" w:hAnsi="Calibri"/>
          <w:sz w:val="18"/>
          <w:szCs w:val="18"/>
          <w:lang w:val="es-CO" w:eastAsia="fr-FR"/>
        </w:rPr>
        <w:t xml:space="preserve">, los que son necesarios para realizar la cuantificación de las liquidaciones e indemnizaciones que se reclamen en la demanda. </w:t>
      </w:r>
    </w:p>
    <w:p w:rsidR="0006275D" w:rsidRPr="0006275D" w:rsidRDefault="0006275D" w:rsidP="0006275D">
      <w:pPr>
        <w:jc w:val="both"/>
        <w:rPr>
          <w:rFonts w:ascii="Calibri" w:hAnsi="Calibri"/>
          <w:sz w:val="18"/>
          <w:szCs w:val="18"/>
          <w:lang w:val="es-CO" w:eastAsia="fr-FR"/>
        </w:rPr>
      </w:pPr>
      <w:r>
        <w:rPr>
          <w:rFonts w:ascii="Calibri" w:hAnsi="Calibri"/>
          <w:sz w:val="18"/>
          <w:szCs w:val="18"/>
          <w:lang w:val="es-CO" w:eastAsia="fr-FR"/>
        </w:rPr>
        <w:t>(…)</w:t>
      </w:r>
    </w:p>
    <w:p w:rsidR="0006275D" w:rsidRPr="0006275D" w:rsidRDefault="0006275D" w:rsidP="0006275D">
      <w:pPr>
        <w:jc w:val="both"/>
        <w:rPr>
          <w:rFonts w:ascii="Calibri" w:hAnsi="Calibri"/>
          <w:sz w:val="18"/>
          <w:szCs w:val="18"/>
          <w:lang w:val="es-CO" w:eastAsia="fr-FR"/>
        </w:rPr>
      </w:pPr>
      <w:r w:rsidRPr="0006275D">
        <w:rPr>
          <w:rFonts w:ascii="Calibri" w:hAnsi="Calibri"/>
          <w:sz w:val="18"/>
          <w:szCs w:val="18"/>
          <w:lang w:val="es-CO" w:eastAsia="fr-FR"/>
        </w:rPr>
        <w:t>La primera inconformidad del recurrente radica en los extremos que halló demostrado la a quo, al considerar que falta claridad frente a ellos; argumento que no comparte la Sala, en tanto la parte demandada los confesó espontáneamente al aceptar, en la contestación de la demanda, los hechos 1 y 12  parcialmente, que refieren al hito inicial y final, respectivamente.</w:t>
      </w:r>
    </w:p>
    <w:p w:rsidR="007D2407" w:rsidRDefault="0006275D" w:rsidP="0006275D">
      <w:pPr>
        <w:jc w:val="both"/>
        <w:rPr>
          <w:rFonts w:ascii="Calibri" w:hAnsi="Calibri"/>
          <w:sz w:val="18"/>
          <w:szCs w:val="18"/>
          <w:lang w:val="es-CO" w:eastAsia="fr-FR"/>
        </w:rPr>
      </w:pPr>
      <w:r w:rsidRPr="0006275D">
        <w:rPr>
          <w:rFonts w:ascii="Calibri" w:hAnsi="Calibri"/>
          <w:sz w:val="18"/>
          <w:szCs w:val="18"/>
          <w:lang w:val="es-CO" w:eastAsia="fr-FR"/>
        </w:rPr>
        <w:t xml:space="preserve">Además de la prueba anterior, los extremos del contrato de trabajo también se acreditaron con la confesión ficta, sanción impuesta ante la inasistencia del demandado </w:t>
      </w:r>
      <w:proofErr w:type="spellStart"/>
      <w:r w:rsidRPr="0006275D">
        <w:rPr>
          <w:rFonts w:ascii="Calibri" w:hAnsi="Calibri"/>
          <w:sz w:val="18"/>
          <w:szCs w:val="18"/>
          <w:lang w:val="es-CO" w:eastAsia="fr-FR"/>
        </w:rPr>
        <w:t>Jhon</w:t>
      </w:r>
      <w:proofErr w:type="spellEnd"/>
      <w:r w:rsidRPr="0006275D">
        <w:rPr>
          <w:rFonts w:ascii="Calibri" w:hAnsi="Calibri"/>
          <w:sz w:val="18"/>
          <w:szCs w:val="18"/>
          <w:lang w:val="es-CO" w:eastAsia="fr-FR"/>
        </w:rPr>
        <w:t xml:space="preserve"> James Pineda Aguirre a la audiencia del artículo 77 del </w:t>
      </w:r>
      <w:proofErr w:type="spellStart"/>
      <w:r w:rsidRPr="0006275D">
        <w:rPr>
          <w:rFonts w:ascii="Calibri" w:hAnsi="Calibri"/>
          <w:sz w:val="18"/>
          <w:szCs w:val="18"/>
          <w:lang w:val="es-CO" w:eastAsia="fr-FR"/>
        </w:rPr>
        <w:t>CPTSS</w:t>
      </w:r>
      <w:proofErr w:type="spellEnd"/>
      <w:r w:rsidRPr="0006275D">
        <w:rPr>
          <w:rFonts w:ascii="Calibri" w:hAnsi="Calibri"/>
          <w:sz w:val="18"/>
          <w:szCs w:val="18"/>
          <w:lang w:val="es-CO" w:eastAsia="fr-FR"/>
        </w:rPr>
        <w:t>, como se dejó constando en la audiencia celebrada el 13-09-2016</w:t>
      </w:r>
      <w:r w:rsidR="007D2407" w:rsidRPr="00EC5267">
        <w:rPr>
          <w:rFonts w:ascii="Calibri" w:hAnsi="Calibri"/>
          <w:sz w:val="18"/>
          <w:szCs w:val="18"/>
          <w:lang w:val="es-CO" w:eastAsia="fr-FR"/>
        </w:rPr>
        <w:t>.</w:t>
      </w:r>
    </w:p>
    <w:p w:rsidR="0089254B" w:rsidRDefault="0089254B" w:rsidP="0006275D">
      <w:pPr>
        <w:jc w:val="both"/>
        <w:rPr>
          <w:rFonts w:ascii="Calibri" w:hAnsi="Calibri"/>
          <w:sz w:val="18"/>
          <w:szCs w:val="18"/>
          <w:lang w:val="es-CO" w:eastAsia="fr-FR"/>
        </w:rPr>
      </w:pPr>
      <w:r>
        <w:rPr>
          <w:rFonts w:ascii="Calibri" w:hAnsi="Calibri"/>
          <w:sz w:val="18"/>
          <w:szCs w:val="18"/>
          <w:lang w:val="es-CO" w:eastAsia="fr-FR"/>
        </w:rPr>
        <w:t>(…)</w:t>
      </w:r>
    </w:p>
    <w:p w:rsidR="0089254B" w:rsidRPr="0089254B" w:rsidRDefault="0089254B" w:rsidP="0089254B">
      <w:pPr>
        <w:jc w:val="both"/>
        <w:rPr>
          <w:rFonts w:ascii="Calibri" w:hAnsi="Calibri"/>
          <w:sz w:val="18"/>
          <w:szCs w:val="18"/>
          <w:lang w:val="es-CO" w:eastAsia="fr-FR"/>
        </w:rPr>
      </w:pPr>
      <w:r w:rsidRPr="0089254B">
        <w:rPr>
          <w:rFonts w:ascii="Calibri" w:hAnsi="Calibri"/>
          <w:sz w:val="18"/>
          <w:szCs w:val="18"/>
          <w:lang w:val="es-CO" w:eastAsia="fr-FR"/>
        </w:rPr>
        <w:t>El artículo 36 del Código Sustantivo del Trabajo establece que son solidariamente responsables de todas las obligaciones que emanen del contrato de trabajo las sociedades de personas y sus miembros y éstos entre sí en relación con el objeto social y sólo hasta el límite de responsabilidad como cada socio.</w:t>
      </w:r>
    </w:p>
    <w:p w:rsidR="0089254B" w:rsidRPr="0089254B" w:rsidRDefault="0089254B" w:rsidP="0089254B">
      <w:pPr>
        <w:jc w:val="both"/>
        <w:rPr>
          <w:rFonts w:ascii="Calibri" w:hAnsi="Calibri"/>
          <w:sz w:val="18"/>
          <w:szCs w:val="18"/>
          <w:lang w:val="es-CO" w:eastAsia="fr-FR"/>
        </w:rPr>
      </w:pPr>
      <w:r w:rsidRPr="0089254B">
        <w:rPr>
          <w:rFonts w:ascii="Calibri" w:hAnsi="Calibri"/>
          <w:sz w:val="18"/>
          <w:szCs w:val="18"/>
          <w:lang w:val="es-CO" w:eastAsia="fr-FR"/>
        </w:rPr>
        <w:t>La sociedad de personas, es una categoría, que si bien no está regulada en el Código de Comercio, corresponde a la  clasificación de las sociedades comerciales, cuya principal característica es que son sociedades de riesgo ilimitado, donde los socios se conocen y en razón de ellos se forman, por lo tanto, en la sociedad como en los negocios responden con su patrimonio, solidaria e ilimitadamente con las obligaciones, de tal manera que el capital se divide en cuotas partes, o cuotas de interés social, cuotas cuyo valor es igual.</w:t>
      </w:r>
    </w:p>
    <w:p w:rsidR="0089254B" w:rsidRPr="0089254B" w:rsidRDefault="0089254B" w:rsidP="0089254B">
      <w:pPr>
        <w:jc w:val="both"/>
        <w:rPr>
          <w:rFonts w:ascii="Calibri" w:hAnsi="Calibri"/>
          <w:sz w:val="18"/>
          <w:szCs w:val="18"/>
          <w:lang w:val="es-CO" w:eastAsia="fr-FR"/>
        </w:rPr>
      </w:pPr>
      <w:r w:rsidRPr="0089254B">
        <w:rPr>
          <w:rFonts w:ascii="Calibri" w:hAnsi="Calibri"/>
          <w:sz w:val="18"/>
          <w:szCs w:val="18"/>
          <w:lang w:val="es-CO" w:eastAsia="fr-FR"/>
        </w:rPr>
        <w:t>En relación con las sociedades de hecho, el artículo 498 del Código de Comercio señala que la sociedad comercial será de hecho cuando no se constituya por escritura pública; asimismo, su existencia podrá demostrarse por cualquiera de los medios probatorios reconocidos en la ley.</w:t>
      </w:r>
    </w:p>
    <w:p w:rsidR="0089254B" w:rsidRDefault="0089254B" w:rsidP="0089254B">
      <w:pPr>
        <w:jc w:val="both"/>
        <w:rPr>
          <w:rFonts w:ascii="Calibri" w:hAnsi="Calibri"/>
          <w:sz w:val="18"/>
          <w:szCs w:val="18"/>
          <w:lang w:val="es-CO" w:eastAsia="fr-FR"/>
        </w:rPr>
      </w:pPr>
      <w:bookmarkStart w:id="0" w:name="_GoBack"/>
      <w:bookmarkEnd w:id="0"/>
      <w:r w:rsidRPr="0089254B">
        <w:rPr>
          <w:rFonts w:ascii="Calibri" w:hAnsi="Calibri"/>
          <w:sz w:val="18"/>
          <w:szCs w:val="18"/>
          <w:lang w:val="es-CO" w:eastAsia="fr-FR"/>
        </w:rPr>
        <w:t>También, el artículo 499 ibídem dispone que no es una persona jurídica, por lo tanto, los derechos que se adquieran y las obligaciones que se contraigan para la empresa, se entienden adquiridos a cargo de todos los socios de hecho.</w:t>
      </w:r>
    </w:p>
    <w:p w:rsidR="0089254B" w:rsidRDefault="0089254B" w:rsidP="0006275D">
      <w:pPr>
        <w:jc w:val="both"/>
        <w:rPr>
          <w:rFonts w:ascii="Calibri" w:hAnsi="Calibri"/>
          <w:sz w:val="18"/>
          <w:szCs w:val="18"/>
          <w:lang w:val="es-CO" w:eastAsia="fr-FR"/>
        </w:rPr>
      </w:pPr>
    </w:p>
    <w:p w:rsidR="0089254B" w:rsidRDefault="0089254B" w:rsidP="0006275D">
      <w:pPr>
        <w:jc w:val="both"/>
        <w:rPr>
          <w:rFonts w:ascii="Calibri" w:hAnsi="Calibri"/>
          <w:sz w:val="18"/>
          <w:szCs w:val="18"/>
          <w:lang w:val="es-CO" w:eastAsia="fr-FR"/>
        </w:rPr>
      </w:pPr>
    </w:p>
    <w:p w:rsidR="007D2407" w:rsidRPr="00EC5267" w:rsidRDefault="007D2407" w:rsidP="007D2407">
      <w:pPr>
        <w:jc w:val="both"/>
        <w:rPr>
          <w:rFonts w:ascii="Calibri" w:hAnsi="Calibri"/>
          <w:sz w:val="18"/>
          <w:szCs w:val="18"/>
          <w:lang w:val="es-CO" w:eastAsia="fr-FR"/>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5C2B3D" w:rsidRDefault="005C2B3D"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10675">
        <w:rPr>
          <w:rFonts w:ascii="Arial" w:hAnsi="Arial" w:cs="Arial"/>
          <w:sz w:val="16"/>
          <w:szCs w:val="16"/>
        </w:rPr>
        <w:t>66001-31-05-002</w:t>
      </w:r>
      <w:r w:rsidR="00773AEC">
        <w:rPr>
          <w:rFonts w:ascii="Arial" w:hAnsi="Arial" w:cs="Arial"/>
          <w:sz w:val="16"/>
          <w:szCs w:val="16"/>
        </w:rPr>
        <w:t>-2015-00099</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773AEC">
        <w:rPr>
          <w:rFonts w:ascii="Arial" w:hAnsi="Arial" w:cs="Arial"/>
          <w:bCs/>
          <w:iCs/>
          <w:sz w:val="16"/>
          <w:szCs w:val="16"/>
        </w:rPr>
        <w:t xml:space="preserve">Mary Luz Dary Sánchez de Vargas </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proofErr w:type="spellStart"/>
      <w:r w:rsidR="00773AEC">
        <w:rPr>
          <w:rFonts w:ascii="Arial" w:hAnsi="Arial" w:cs="Arial"/>
          <w:sz w:val="16"/>
          <w:szCs w:val="16"/>
        </w:rPr>
        <w:t>Jhon</w:t>
      </w:r>
      <w:proofErr w:type="spellEnd"/>
      <w:r w:rsidR="00773AEC">
        <w:rPr>
          <w:rFonts w:ascii="Arial" w:hAnsi="Arial" w:cs="Arial"/>
          <w:sz w:val="16"/>
          <w:szCs w:val="16"/>
        </w:rPr>
        <w:t xml:space="preserve"> James Pineda de Aguirre y Alba Lucía Rincón Torres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33186D">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3D2CF1" w:rsidRPr="005B1BE0"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117B71">
        <w:rPr>
          <w:rFonts w:ascii="Arial" w:hAnsi="Arial" w:cs="Arial"/>
          <w:bCs/>
          <w:sz w:val="16"/>
          <w:szCs w:val="16"/>
        </w:rPr>
        <w:t>Extremos; salario; solidaridad artículo 36 del CST</w:t>
      </w:r>
    </w:p>
    <w:p w:rsidR="008F6774" w:rsidRDefault="008F6774" w:rsidP="00D06C12">
      <w:pPr>
        <w:autoSpaceDE w:val="0"/>
        <w:autoSpaceDN w:val="0"/>
        <w:adjustRightInd w:val="0"/>
        <w:ind w:left="2829"/>
        <w:jc w:val="both"/>
        <w:rPr>
          <w:rFonts w:ascii="Arial" w:hAnsi="Arial" w:cs="Arial"/>
          <w:i/>
          <w:sz w:val="16"/>
          <w:szCs w:val="16"/>
        </w:rPr>
      </w:pPr>
    </w:p>
    <w:p w:rsidR="003D2CF1" w:rsidRPr="00D06C12" w:rsidRDefault="003D2CF1" w:rsidP="00D06C12">
      <w:pPr>
        <w:autoSpaceDE w:val="0"/>
        <w:autoSpaceDN w:val="0"/>
        <w:adjustRightInd w:val="0"/>
        <w:ind w:left="2829"/>
        <w:jc w:val="both"/>
        <w:rPr>
          <w:rFonts w:ascii="Arial" w:hAnsi="Arial" w:cs="Arial"/>
          <w:i/>
          <w:sz w:val="16"/>
          <w:szCs w:val="16"/>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1E4F2B" w:rsidRDefault="001E4F2B"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lastRenderedPageBreak/>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773AEC">
        <w:rPr>
          <w:rFonts w:ascii="Arial" w:eastAsia="Calibri" w:hAnsi="Arial" w:cs="Arial"/>
          <w:szCs w:val="24"/>
          <w:lang w:val="es-CO" w:eastAsia="en-US"/>
        </w:rPr>
        <w:t>a los seis</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73AEC">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773AEC">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773AEC">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773AEC">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73AEC">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5C2B3D">
        <w:rPr>
          <w:rFonts w:ascii="Arial" w:hAnsi="Arial" w:cs="Arial"/>
          <w:bCs/>
          <w:color w:val="000000"/>
          <w:szCs w:val="24"/>
          <w:lang w:eastAsia="es-CO"/>
        </w:rPr>
        <w:t xml:space="preserve"> interpuesto por la parte demandada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73AEC">
        <w:rPr>
          <w:rFonts w:ascii="Arial" w:hAnsi="Arial" w:cs="Arial"/>
          <w:szCs w:val="24"/>
        </w:rPr>
        <w:t>3</w:t>
      </w:r>
      <w:r w:rsidR="00CF0D70">
        <w:rPr>
          <w:rFonts w:ascii="Arial" w:hAnsi="Arial" w:cs="Arial"/>
          <w:szCs w:val="24"/>
        </w:rPr>
        <w:t xml:space="preserve"> de </w:t>
      </w:r>
      <w:r w:rsidR="00773AEC">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010675">
        <w:rPr>
          <w:rFonts w:ascii="Arial" w:hAnsi="Arial" w:cs="Arial"/>
          <w:szCs w:val="24"/>
        </w:rPr>
        <w:t>6</w:t>
      </w:r>
      <w:r w:rsidRPr="00AC486E">
        <w:rPr>
          <w:rFonts w:ascii="Arial" w:hAnsi="Arial" w:cs="Arial"/>
          <w:szCs w:val="24"/>
        </w:rPr>
        <w:t xml:space="preserve"> por el Juzgado </w:t>
      </w:r>
      <w:r w:rsidR="00010675">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773AEC">
        <w:rPr>
          <w:rFonts w:ascii="Arial" w:hAnsi="Arial" w:cs="Arial"/>
          <w:szCs w:val="24"/>
        </w:rPr>
        <w:t>ueve la</w:t>
      </w:r>
      <w:r w:rsidR="00B305C0">
        <w:rPr>
          <w:rFonts w:ascii="Arial" w:hAnsi="Arial" w:cs="Arial"/>
          <w:szCs w:val="24"/>
        </w:rPr>
        <w:t xml:space="preserve"> </w:t>
      </w:r>
      <w:r w:rsidR="003440CA">
        <w:rPr>
          <w:rFonts w:ascii="Arial" w:hAnsi="Arial" w:cs="Arial"/>
          <w:szCs w:val="24"/>
        </w:rPr>
        <w:t>señor</w:t>
      </w:r>
      <w:r w:rsidR="00773AEC">
        <w:rPr>
          <w:rFonts w:ascii="Arial" w:hAnsi="Arial" w:cs="Arial"/>
          <w:szCs w:val="24"/>
        </w:rPr>
        <w:t>a</w:t>
      </w:r>
      <w:r w:rsidR="003440CA">
        <w:rPr>
          <w:rFonts w:ascii="Arial" w:hAnsi="Arial" w:cs="Arial"/>
          <w:szCs w:val="24"/>
        </w:rPr>
        <w:t xml:space="preserve"> </w:t>
      </w:r>
      <w:r w:rsidR="00773AEC">
        <w:rPr>
          <w:rFonts w:ascii="Arial" w:hAnsi="Arial" w:cs="Arial"/>
          <w:b/>
          <w:szCs w:val="24"/>
        </w:rPr>
        <w:t>Mary Luz Dary Sánchez de Vargas</w:t>
      </w:r>
      <w:r w:rsidR="002D0D07">
        <w:rPr>
          <w:rFonts w:ascii="Arial" w:hAnsi="Arial" w:cs="Arial"/>
          <w:b/>
          <w:szCs w:val="24"/>
        </w:rPr>
        <w:t xml:space="preserve"> </w:t>
      </w:r>
      <w:r w:rsidRPr="003440CA">
        <w:rPr>
          <w:rFonts w:ascii="Arial" w:hAnsi="Arial" w:cs="Arial"/>
          <w:szCs w:val="24"/>
        </w:rPr>
        <w:t xml:space="preserve">contra </w:t>
      </w:r>
      <w:r w:rsidR="00773AEC">
        <w:rPr>
          <w:rFonts w:ascii="Arial" w:hAnsi="Arial" w:cs="Arial"/>
          <w:szCs w:val="24"/>
        </w:rPr>
        <w:t>los señores</w:t>
      </w:r>
      <w:r w:rsidR="00494DF9">
        <w:rPr>
          <w:rFonts w:ascii="Arial" w:hAnsi="Arial" w:cs="Arial"/>
          <w:szCs w:val="24"/>
        </w:rPr>
        <w:t xml:space="preserve"> </w:t>
      </w:r>
      <w:proofErr w:type="spellStart"/>
      <w:r w:rsidR="00773AEC">
        <w:rPr>
          <w:rFonts w:ascii="Arial" w:hAnsi="Arial" w:cs="Arial"/>
          <w:b/>
          <w:szCs w:val="16"/>
        </w:rPr>
        <w:t>Jhon</w:t>
      </w:r>
      <w:proofErr w:type="spellEnd"/>
      <w:r w:rsidR="00773AEC">
        <w:rPr>
          <w:rFonts w:ascii="Arial" w:hAnsi="Arial" w:cs="Arial"/>
          <w:b/>
          <w:szCs w:val="16"/>
        </w:rPr>
        <w:t xml:space="preserve"> James Pineda Aguirre </w:t>
      </w:r>
      <w:r w:rsidR="00773AEC">
        <w:rPr>
          <w:rFonts w:ascii="Arial" w:hAnsi="Arial" w:cs="Arial"/>
          <w:szCs w:val="16"/>
        </w:rPr>
        <w:t xml:space="preserve">y </w:t>
      </w:r>
      <w:r w:rsidR="00773AEC" w:rsidRPr="00773AEC">
        <w:rPr>
          <w:rFonts w:ascii="Arial" w:hAnsi="Arial" w:cs="Arial"/>
          <w:b/>
          <w:szCs w:val="16"/>
        </w:rPr>
        <w:t>Alba Lucía Rincón Torres</w:t>
      </w:r>
      <w:r w:rsidR="003D2CF1" w:rsidRPr="00773AEC">
        <w:rPr>
          <w:rFonts w:ascii="Arial" w:hAnsi="Arial" w:cs="Arial"/>
          <w:b/>
          <w:szCs w:val="16"/>
        </w:rPr>
        <w:t>,</w:t>
      </w:r>
      <w:r w:rsidR="003D2CF1">
        <w:rPr>
          <w:rFonts w:ascii="Arial" w:hAnsi="Arial" w:cs="Arial"/>
          <w:b/>
          <w:szCs w:val="16"/>
        </w:rPr>
        <w:t xml:space="preserve"> </w:t>
      </w:r>
      <w:r w:rsidR="00773AEC">
        <w:rPr>
          <w:rFonts w:ascii="Arial" w:hAnsi="Arial" w:cs="Arial"/>
          <w:b/>
          <w:szCs w:val="16"/>
        </w:rPr>
        <w:t xml:space="preserve"> </w:t>
      </w:r>
      <w:r w:rsidR="00494DF9">
        <w:rPr>
          <w:rFonts w:ascii="Arial" w:hAnsi="Arial" w:cs="Arial"/>
          <w:szCs w:val="16"/>
        </w:rPr>
        <w:t xml:space="preserve">radicado </w:t>
      </w:r>
      <w:r w:rsidR="00773AEC">
        <w:rPr>
          <w:rFonts w:ascii="Arial" w:hAnsi="Arial" w:cs="Arial"/>
          <w:szCs w:val="16"/>
        </w:rPr>
        <w:t>66001-31-05-002-2015-00099</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296940" w:rsidRDefault="00773AEC" w:rsidP="00861036">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06D40">
        <w:rPr>
          <w:rFonts w:ascii="Arial" w:hAnsi="Arial" w:cs="Arial"/>
          <w:szCs w:val="24"/>
        </w:rPr>
        <w:t xml:space="preserve"> </w:t>
      </w:r>
      <w:r w:rsidRPr="00FA2252">
        <w:rPr>
          <w:rFonts w:ascii="Arial" w:hAnsi="Arial" w:cs="Arial"/>
          <w:szCs w:val="24"/>
        </w:rPr>
        <w:t>Mary Luz Dary Sánchez de Vargas,</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FA2252">
        <w:rPr>
          <w:rFonts w:ascii="Arial" w:hAnsi="Arial" w:cs="Arial"/>
          <w:szCs w:val="24"/>
        </w:rPr>
        <w:t>ella</w:t>
      </w:r>
      <w:r w:rsidR="00850C2F">
        <w:rPr>
          <w:rFonts w:ascii="Arial" w:hAnsi="Arial" w:cs="Arial"/>
          <w:szCs w:val="24"/>
        </w:rPr>
        <w:t xml:space="preserve"> y </w:t>
      </w:r>
      <w:r w:rsidR="00FA2252">
        <w:rPr>
          <w:rFonts w:ascii="Arial" w:hAnsi="Arial" w:cs="Arial"/>
          <w:szCs w:val="24"/>
        </w:rPr>
        <w:t xml:space="preserve">los señores </w:t>
      </w:r>
      <w:proofErr w:type="spellStart"/>
      <w:r w:rsidR="00FA2252">
        <w:rPr>
          <w:rFonts w:ascii="Arial" w:hAnsi="Arial" w:cs="Arial"/>
          <w:szCs w:val="24"/>
        </w:rPr>
        <w:t>Jhon</w:t>
      </w:r>
      <w:proofErr w:type="spellEnd"/>
      <w:r w:rsidR="00FA2252">
        <w:rPr>
          <w:rFonts w:ascii="Arial" w:hAnsi="Arial" w:cs="Arial"/>
          <w:szCs w:val="24"/>
        </w:rPr>
        <w:t xml:space="preserve"> James Pineda Aguirre como empleador y Alba Luz Rincón Torres como propietaria del establecimiento comercial “La Greca”</w:t>
      </w:r>
      <w:r w:rsidR="002C7E69">
        <w:rPr>
          <w:rFonts w:ascii="Arial" w:hAnsi="Arial" w:cs="Arial"/>
          <w:szCs w:val="24"/>
        </w:rPr>
        <w:t>,</w:t>
      </w:r>
      <w:r w:rsidR="00FA2252">
        <w:rPr>
          <w:rFonts w:ascii="Arial" w:hAnsi="Arial" w:cs="Arial"/>
          <w:szCs w:val="24"/>
        </w:rPr>
        <w:t xml:space="preserve"> </w:t>
      </w:r>
      <w:r w:rsidR="00A06D40">
        <w:rPr>
          <w:rFonts w:ascii="Arial" w:hAnsi="Arial" w:cs="Arial"/>
          <w:szCs w:val="24"/>
        </w:rPr>
        <w:t>existió un</w:t>
      </w:r>
      <w:r w:rsidR="004B5CC2">
        <w:rPr>
          <w:rFonts w:ascii="Arial" w:hAnsi="Arial" w:cs="Arial"/>
          <w:szCs w:val="24"/>
        </w:rPr>
        <w:t xml:space="preserve"> contrato de trabajo</w:t>
      </w:r>
      <w:r w:rsidR="00B77826">
        <w:rPr>
          <w:rFonts w:ascii="Arial" w:hAnsi="Arial" w:cs="Arial"/>
          <w:szCs w:val="24"/>
        </w:rPr>
        <w:t xml:space="preserve"> </w:t>
      </w:r>
      <w:r w:rsidR="00FA2252">
        <w:rPr>
          <w:rFonts w:ascii="Arial" w:hAnsi="Arial" w:cs="Arial"/>
          <w:szCs w:val="24"/>
        </w:rPr>
        <w:t>entre el 29-03-2010 y el 01-10-2014</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FA2252">
        <w:rPr>
          <w:rFonts w:ascii="Arial" w:hAnsi="Arial" w:cs="Arial"/>
          <w:szCs w:val="24"/>
        </w:rPr>
        <w:t>l</w:t>
      </w:r>
      <w:r w:rsidR="002C7E69">
        <w:rPr>
          <w:rFonts w:ascii="Arial" w:hAnsi="Arial" w:cs="Arial"/>
          <w:szCs w:val="24"/>
        </w:rPr>
        <w:t>e</w:t>
      </w:r>
      <w:r w:rsidR="00FA2252">
        <w:rPr>
          <w:rFonts w:ascii="Arial" w:hAnsi="Arial" w:cs="Arial"/>
          <w:szCs w:val="24"/>
        </w:rPr>
        <w:t>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494DF9">
        <w:rPr>
          <w:rFonts w:ascii="Arial" w:hAnsi="Arial" w:cs="Arial"/>
          <w:szCs w:val="24"/>
        </w:rPr>
        <w:t xml:space="preserve"> </w:t>
      </w:r>
      <w:r w:rsidR="00FA2252">
        <w:rPr>
          <w:rFonts w:ascii="Arial" w:hAnsi="Arial" w:cs="Arial"/>
          <w:szCs w:val="24"/>
        </w:rPr>
        <w:t xml:space="preserve">reliquidación salarial; </w:t>
      </w:r>
      <w:r w:rsidR="00494DF9">
        <w:rPr>
          <w:rFonts w:ascii="Arial" w:hAnsi="Arial" w:cs="Arial"/>
          <w:szCs w:val="24"/>
        </w:rPr>
        <w:t xml:space="preserve">prestaciones sociales; vacaciones; </w:t>
      </w:r>
      <w:r w:rsidR="006348C0">
        <w:rPr>
          <w:rFonts w:ascii="Arial" w:hAnsi="Arial" w:cs="Arial"/>
          <w:szCs w:val="24"/>
        </w:rPr>
        <w:t>indemnizaci</w:t>
      </w:r>
      <w:r w:rsidR="00296940">
        <w:rPr>
          <w:rFonts w:ascii="Arial" w:hAnsi="Arial" w:cs="Arial"/>
          <w:szCs w:val="24"/>
        </w:rPr>
        <w:t>ones</w:t>
      </w:r>
      <w:r w:rsidR="001A08A5">
        <w:rPr>
          <w:rFonts w:ascii="Arial" w:hAnsi="Arial" w:cs="Arial"/>
          <w:szCs w:val="24"/>
        </w:rPr>
        <w:t xml:space="preserve"> por la terminación del contr</w:t>
      </w:r>
      <w:r w:rsidR="00FA2252">
        <w:rPr>
          <w:rFonts w:ascii="Arial" w:hAnsi="Arial" w:cs="Arial"/>
          <w:szCs w:val="24"/>
        </w:rPr>
        <w:t>ato de trabajo sin justa causa y</w:t>
      </w:r>
      <w:r w:rsidR="00296940">
        <w:rPr>
          <w:rFonts w:ascii="Arial" w:hAnsi="Arial" w:cs="Arial"/>
          <w:szCs w:val="24"/>
        </w:rPr>
        <w:t xml:space="preserve"> </w:t>
      </w:r>
      <w:r w:rsidR="00FA2252">
        <w:rPr>
          <w:rFonts w:ascii="Arial" w:hAnsi="Arial" w:cs="Arial"/>
          <w:szCs w:val="24"/>
        </w:rPr>
        <w:t>moratoria</w:t>
      </w:r>
      <w:r w:rsidR="00296940">
        <w:rPr>
          <w:rFonts w:ascii="Arial" w:hAnsi="Arial" w:cs="Arial"/>
          <w:szCs w:val="24"/>
        </w:rPr>
        <w:t>.</w:t>
      </w:r>
    </w:p>
    <w:p w:rsidR="00861036" w:rsidRDefault="00861036" w:rsidP="00861036">
      <w:pPr>
        <w:spacing w:line="276" w:lineRule="auto"/>
        <w:jc w:val="both"/>
        <w:rPr>
          <w:rFonts w:ascii="Arial" w:hAnsi="Arial" w:cs="Arial"/>
          <w:szCs w:val="24"/>
        </w:rPr>
      </w:pPr>
    </w:p>
    <w:p w:rsidR="00CD3F08"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43EBF">
        <w:rPr>
          <w:rFonts w:ascii="Arial" w:hAnsi="Arial" w:cs="Arial"/>
          <w:szCs w:val="24"/>
        </w:rPr>
        <w:t>el 29-03-2010 se vinculó a través de</w:t>
      </w:r>
      <w:r w:rsidR="00E83B38">
        <w:rPr>
          <w:rFonts w:ascii="Arial" w:hAnsi="Arial" w:cs="Arial"/>
          <w:szCs w:val="24"/>
        </w:rPr>
        <w:t xml:space="preserve"> </w:t>
      </w:r>
      <w:r w:rsidR="005068FA">
        <w:rPr>
          <w:rFonts w:ascii="Arial" w:hAnsi="Arial" w:cs="Arial"/>
          <w:szCs w:val="24"/>
        </w:rPr>
        <w:t xml:space="preserve">un contrato de trabajo </w:t>
      </w:r>
      <w:r w:rsidR="00291F4C">
        <w:rPr>
          <w:rFonts w:ascii="Arial" w:hAnsi="Arial" w:cs="Arial"/>
          <w:szCs w:val="24"/>
        </w:rPr>
        <w:t>verbal a término indefinido</w:t>
      </w:r>
      <w:r w:rsidR="002C7E69">
        <w:rPr>
          <w:rFonts w:ascii="Arial" w:hAnsi="Arial" w:cs="Arial"/>
          <w:szCs w:val="24"/>
        </w:rPr>
        <w:t>,</w:t>
      </w:r>
      <w:r w:rsidR="005068FA">
        <w:rPr>
          <w:rFonts w:ascii="Arial" w:hAnsi="Arial" w:cs="Arial"/>
          <w:szCs w:val="24"/>
        </w:rPr>
        <w:t xml:space="preserve"> para </w:t>
      </w:r>
      <w:r w:rsidR="00243EBF">
        <w:rPr>
          <w:rFonts w:ascii="Arial" w:hAnsi="Arial" w:cs="Arial"/>
          <w:szCs w:val="24"/>
        </w:rPr>
        <w:t>trabajar</w:t>
      </w:r>
      <w:r w:rsidR="00243EBF" w:rsidRPr="00243EBF">
        <w:rPr>
          <w:rFonts w:ascii="Arial" w:hAnsi="Arial" w:cs="Arial"/>
          <w:szCs w:val="24"/>
        </w:rPr>
        <w:t xml:space="preserve"> </w:t>
      </w:r>
      <w:r w:rsidR="00243EBF">
        <w:rPr>
          <w:rFonts w:ascii="Arial" w:hAnsi="Arial" w:cs="Arial"/>
          <w:szCs w:val="24"/>
        </w:rPr>
        <w:t>como manipuladora de alimentos en el establecimiento de comercio cafetería “La Greca”</w:t>
      </w:r>
      <w:r w:rsidR="007E12AA">
        <w:rPr>
          <w:rFonts w:ascii="Arial" w:hAnsi="Arial" w:cs="Arial"/>
          <w:szCs w:val="24"/>
        </w:rPr>
        <w:t>,</w:t>
      </w:r>
      <w:r w:rsidR="00243EBF">
        <w:rPr>
          <w:rFonts w:ascii="Arial" w:hAnsi="Arial" w:cs="Arial"/>
          <w:szCs w:val="24"/>
        </w:rPr>
        <w:t xml:space="preserve"> de</w:t>
      </w:r>
      <w:r w:rsidR="007E12AA">
        <w:rPr>
          <w:rFonts w:ascii="Arial" w:hAnsi="Arial" w:cs="Arial"/>
          <w:szCs w:val="24"/>
        </w:rPr>
        <w:t xml:space="preserve"> </w:t>
      </w:r>
      <w:r w:rsidR="00291F4C">
        <w:rPr>
          <w:rFonts w:ascii="Arial" w:hAnsi="Arial" w:cs="Arial"/>
          <w:szCs w:val="24"/>
        </w:rPr>
        <w:t>propiedad de la</w:t>
      </w:r>
      <w:r w:rsidR="00243EBF">
        <w:rPr>
          <w:rFonts w:ascii="Arial" w:hAnsi="Arial" w:cs="Arial"/>
          <w:szCs w:val="24"/>
        </w:rPr>
        <w:t xml:space="preserve"> señora Alba Luz Rincón Torres</w:t>
      </w:r>
      <w:r w:rsidR="006674D5">
        <w:rPr>
          <w:rFonts w:ascii="Arial" w:hAnsi="Arial" w:cs="Arial"/>
          <w:szCs w:val="24"/>
        </w:rPr>
        <w:t xml:space="preserve">; </w:t>
      </w:r>
      <w:r w:rsidR="00243EBF">
        <w:rPr>
          <w:rFonts w:ascii="Arial" w:hAnsi="Arial" w:cs="Arial"/>
          <w:szCs w:val="24"/>
        </w:rPr>
        <w:t xml:space="preserve">labor para la que fue contratada por el señor </w:t>
      </w:r>
      <w:proofErr w:type="spellStart"/>
      <w:r w:rsidR="00243EBF">
        <w:rPr>
          <w:rFonts w:ascii="Arial" w:hAnsi="Arial" w:cs="Arial"/>
          <w:szCs w:val="24"/>
        </w:rPr>
        <w:t>Jhon</w:t>
      </w:r>
      <w:proofErr w:type="spellEnd"/>
      <w:r w:rsidR="00243EBF">
        <w:rPr>
          <w:rFonts w:ascii="Arial" w:hAnsi="Arial" w:cs="Arial"/>
          <w:szCs w:val="24"/>
        </w:rPr>
        <w:t xml:space="preserve"> James Pineda Aguirre</w:t>
      </w:r>
      <w:r w:rsidR="00CD3F08">
        <w:rPr>
          <w:rFonts w:ascii="Arial" w:hAnsi="Arial" w:cs="Arial"/>
          <w:szCs w:val="24"/>
        </w:rPr>
        <w:t>.</w:t>
      </w:r>
    </w:p>
    <w:p w:rsidR="00CD3F08" w:rsidRDefault="00CD3F08" w:rsidP="0010577A">
      <w:pPr>
        <w:spacing w:line="276" w:lineRule="auto"/>
        <w:jc w:val="both"/>
        <w:rPr>
          <w:rFonts w:ascii="Arial" w:hAnsi="Arial" w:cs="Arial"/>
          <w:szCs w:val="24"/>
        </w:rPr>
      </w:pPr>
    </w:p>
    <w:p w:rsidR="007540D3"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10577A">
        <w:rPr>
          <w:rFonts w:ascii="Arial" w:hAnsi="Arial" w:cs="Arial"/>
          <w:szCs w:val="24"/>
        </w:rPr>
        <w:t xml:space="preserve">) </w:t>
      </w:r>
      <w:r w:rsidR="007E2018">
        <w:rPr>
          <w:rFonts w:ascii="Arial" w:hAnsi="Arial" w:cs="Arial"/>
          <w:szCs w:val="24"/>
        </w:rPr>
        <w:t>C</w:t>
      </w:r>
      <w:r w:rsidR="009821D7">
        <w:rPr>
          <w:rFonts w:ascii="Arial" w:hAnsi="Arial" w:cs="Arial"/>
          <w:szCs w:val="24"/>
        </w:rPr>
        <w:t>umpli</w:t>
      </w:r>
      <w:r w:rsidR="00243EBF">
        <w:rPr>
          <w:rFonts w:ascii="Arial" w:hAnsi="Arial" w:cs="Arial"/>
          <w:szCs w:val="24"/>
        </w:rPr>
        <w:t>ó</w:t>
      </w:r>
      <w:r w:rsidR="007E2018">
        <w:rPr>
          <w:rFonts w:ascii="Arial" w:hAnsi="Arial" w:cs="Arial"/>
          <w:szCs w:val="24"/>
        </w:rPr>
        <w:t xml:space="preserve"> un horario</w:t>
      </w:r>
      <w:r w:rsidR="00243EBF">
        <w:rPr>
          <w:rFonts w:ascii="Arial" w:hAnsi="Arial" w:cs="Arial"/>
          <w:szCs w:val="24"/>
        </w:rPr>
        <w:t xml:space="preserve"> de martes</w:t>
      </w:r>
      <w:r w:rsidR="009821D7">
        <w:rPr>
          <w:rFonts w:ascii="Arial" w:hAnsi="Arial" w:cs="Arial"/>
          <w:szCs w:val="24"/>
        </w:rPr>
        <w:t xml:space="preserve"> a </w:t>
      </w:r>
      <w:r w:rsidR="00243EBF">
        <w:rPr>
          <w:rFonts w:ascii="Arial" w:hAnsi="Arial" w:cs="Arial"/>
          <w:szCs w:val="24"/>
        </w:rPr>
        <w:t>domingo de 6:00 a.m. a 3</w:t>
      </w:r>
      <w:r w:rsidR="007E2018">
        <w:rPr>
          <w:rFonts w:ascii="Arial" w:hAnsi="Arial" w:cs="Arial"/>
          <w:szCs w:val="24"/>
        </w:rPr>
        <w:t>:00 p.m. y devengó</w:t>
      </w:r>
      <w:r w:rsidR="009821D7">
        <w:rPr>
          <w:rFonts w:ascii="Arial" w:hAnsi="Arial" w:cs="Arial"/>
          <w:szCs w:val="24"/>
        </w:rPr>
        <w:t xml:space="preserve"> un salario de $</w:t>
      </w:r>
      <w:r w:rsidR="00243EBF">
        <w:rPr>
          <w:rFonts w:ascii="Arial" w:hAnsi="Arial" w:cs="Arial"/>
          <w:szCs w:val="24"/>
        </w:rPr>
        <w:t xml:space="preserve">480.000 para </w:t>
      </w:r>
      <w:r w:rsidR="009821D7">
        <w:rPr>
          <w:rFonts w:ascii="Arial" w:hAnsi="Arial" w:cs="Arial"/>
          <w:szCs w:val="24"/>
        </w:rPr>
        <w:t>l</w:t>
      </w:r>
      <w:r w:rsidR="00243EBF">
        <w:rPr>
          <w:rFonts w:ascii="Arial" w:hAnsi="Arial" w:cs="Arial"/>
          <w:szCs w:val="24"/>
        </w:rPr>
        <w:t>os años 2010; 2011 y 2012; y $500.000 para 2013 y 2014</w:t>
      </w:r>
      <w:r w:rsidR="002C7E69">
        <w:rPr>
          <w:rFonts w:ascii="Arial" w:hAnsi="Arial" w:cs="Arial"/>
          <w:szCs w:val="24"/>
        </w:rPr>
        <w:t xml:space="preserve">; </w:t>
      </w:r>
    </w:p>
    <w:p w:rsidR="002C7E69" w:rsidRDefault="00243EBF" w:rsidP="0010577A">
      <w:pPr>
        <w:spacing w:line="276" w:lineRule="auto"/>
        <w:jc w:val="both"/>
        <w:rPr>
          <w:rFonts w:ascii="Arial" w:hAnsi="Arial" w:cs="Arial"/>
          <w:szCs w:val="24"/>
        </w:rPr>
      </w:pPr>
      <w:r>
        <w:rPr>
          <w:rFonts w:ascii="Arial" w:hAnsi="Arial" w:cs="Arial"/>
          <w:szCs w:val="24"/>
        </w:rPr>
        <w:t>(iii</w:t>
      </w:r>
      <w:r w:rsidR="007540D3">
        <w:rPr>
          <w:rFonts w:ascii="Arial" w:hAnsi="Arial" w:cs="Arial"/>
          <w:szCs w:val="24"/>
        </w:rPr>
        <w:t xml:space="preserve">) </w:t>
      </w:r>
      <w:r w:rsidR="002C7E69">
        <w:rPr>
          <w:rFonts w:ascii="Arial" w:hAnsi="Arial" w:cs="Arial"/>
          <w:szCs w:val="24"/>
        </w:rPr>
        <w:t>e</w:t>
      </w:r>
      <w:r>
        <w:rPr>
          <w:rFonts w:ascii="Arial" w:hAnsi="Arial" w:cs="Arial"/>
          <w:szCs w:val="24"/>
        </w:rPr>
        <w:t>l 01-10-2014</w:t>
      </w:r>
      <w:r w:rsidR="0010577A">
        <w:rPr>
          <w:rFonts w:ascii="Arial" w:hAnsi="Arial" w:cs="Arial"/>
          <w:szCs w:val="24"/>
        </w:rPr>
        <w:t xml:space="preserve"> la relación laboral terminó por decisión unilateral del </w:t>
      </w:r>
      <w:r w:rsidR="0084183D">
        <w:rPr>
          <w:rFonts w:ascii="Arial" w:hAnsi="Arial" w:cs="Arial"/>
          <w:szCs w:val="24"/>
        </w:rPr>
        <w:t>señor Pineda Aguirre</w:t>
      </w:r>
      <w:r w:rsidR="002C7E69">
        <w:rPr>
          <w:rFonts w:ascii="Arial" w:hAnsi="Arial" w:cs="Arial"/>
          <w:szCs w:val="24"/>
        </w:rPr>
        <w:t>.</w:t>
      </w:r>
    </w:p>
    <w:p w:rsidR="002C7E69" w:rsidRDefault="002C7E69" w:rsidP="0010577A">
      <w:pPr>
        <w:spacing w:line="276" w:lineRule="auto"/>
        <w:jc w:val="both"/>
        <w:rPr>
          <w:rFonts w:ascii="Arial" w:hAnsi="Arial" w:cs="Arial"/>
          <w:szCs w:val="24"/>
        </w:rPr>
      </w:pPr>
    </w:p>
    <w:p w:rsidR="0010577A" w:rsidRDefault="00F45418" w:rsidP="0010577A">
      <w:pPr>
        <w:spacing w:line="276" w:lineRule="auto"/>
        <w:jc w:val="both"/>
        <w:rPr>
          <w:rFonts w:ascii="Arial" w:hAnsi="Arial" w:cs="Arial"/>
          <w:szCs w:val="24"/>
        </w:rPr>
      </w:pPr>
      <w:r w:rsidRPr="000408A8">
        <w:rPr>
          <w:rFonts w:ascii="Arial" w:hAnsi="Arial" w:cs="Arial"/>
          <w:szCs w:val="24"/>
        </w:rPr>
        <w:t>(</w:t>
      </w:r>
      <w:r w:rsidR="007540D3">
        <w:rPr>
          <w:rFonts w:ascii="Arial" w:hAnsi="Arial" w:cs="Arial"/>
          <w:szCs w:val="24"/>
        </w:rPr>
        <w:t>i</w:t>
      </w:r>
      <w:r w:rsidR="0084183D">
        <w:rPr>
          <w:rFonts w:ascii="Arial" w:hAnsi="Arial" w:cs="Arial"/>
          <w:szCs w:val="24"/>
        </w:rPr>
        <w:t>v</w:t>
      </w:r>
      <w:r w:rsidR="0054154F">
        <w:rPr>
          <w:rFonts w:ascii="Arial" w:hAnsi="Arial" w:cs="Arial"/>
          <w:szCs w:val="24"/>
        </w:rPr>
        <w:t>)</w:t>
      </w:r>
      <w:r w:rsidR="006C4F14">
        <w:rPr>
          <w:rFonts w:ascii="Arial" w:hAnsi="Arial" w:cs="Arial"/>
          <w:szCs w:val="24"/>
        </w:rPr>
        <w:t xml:space="preserve"> </w:t>
      </w:r>
      <w:r w:rsidR="002C7E69">
        <w:rPr>
          <w:rFonts w:ascii="Arial" w:hAnsi="Arial" w:cs="Arial"/>
          <w:szCs w:val="24"/>
        </w:rPr>
        <w:t>D</w:t>
      </w:r>
      <w:r>
        <w:rPr>
          <w:rFonts w:ascii="Arial" w:hAnsi="Arial" w:cs="Arial"/>
          <w:szCs w:val="24"/>
        </w:rPr>
        <w:t>urante</w:t>
      </w:r>
      <w:r w:rsidR="0054154F">
        <w:rPr>
          <w:rFonts w:ascii="Arial" w:hAnsi="Arial" w:cs="Arial"/>
          <w:szCs w:val="24"/>
        </w:rPr>
        <w:t xml:space="preserve"> la </w:t>
      </w:r>
      <w:r w:rsidR="002C7E69">
        <w:rPr>
          <w:rFonts w:ascii="Arial" w:hAnsi="Arial" w:cs="Arial"/>
          <w:szCs w:val="24"/>
        </w:rPr>
        <w:t>ejecución del contrato</w:t>
      </w:r>
      <w:r>
        <w:rPr>
          <w:rFonts w:ascii="Arial" w:hAnsi="Arial" w:cs="Arial"/>
          <w:szCs w:val="24"/>
        </w:rPr>
        <w:t xml:space="preserve"> no </w:t>
      </w:r>
      <w:r w:rsidR="007E2018">
        <w:rPr>
          <w:rFonts w:ascii="Arial" w:hAnsi="Arial" w:cs="Arial"/>
          <w:szCs w:val="24"/>
        </w:rPr>
        <w:t>le pagaron</w:t>
      </w:r>
      <w:r w:rsidR="00393EB5">
        <w:rPr>
          <w:rFonts w:ascii="Arial" w:hAnsi="Arial" w:cs="Arial"/>
          <w:szCs w:val="24"/>
        </w:rPr>
        <w:t xml:space="preserve"> las prestaciones sociales, </w:t>
      </w:r>
      <w:r w:rsidR="007E2018">
        <w:rPr>
          <w:rFonts w:ascii="Arial" w:hAnsi="Arial" w:cs="Arial"/>
          <w:szCs w:val="24"/>
        </w:rPr>
        <w:t xml:space="preserve">auxilio de transporte, </w:t>
      </w:r>
      <w:r w:rsidR="00393EB5">
        <w:rPr>
          <w:rFonts w:ascii="Arial" w:hAnsi="Arial" w:cs="Arial"/>
          <w:szCs w:val="24"/>
        </w:rPr>
        <w:t>tampoco le consigna</w:t>
      </w:r>
      <w:r w:rsidR="007E2018">
        <w:rPr>
          <w:rFonts w:ascii="Arial" w:hAnsi="Arial" w:cs="Arial"/>
          <w:szCs w:val="24"/>
        </w:rPr>
        <w:t xml:space="preserve">ron las cesantías en un fondo, </w:t>
      </w:r>
      <w:r w:rsidR="00393EB5">
        <w:rPr>
          <w:rFonts w:ascii="Arial" w:hAnsi="Arial" w:cs="Arial"/>
          <w:szCs w:val="24"/>
        </w:rPr>
        <w:t xml:space="preserve">no </w:t>
      </w:r>
      <w:r w:rsidR="007E2018">
        <w:rPr>
          <w:rFonts w:ascii="Arial" w:hAnsi="Arial" w:cs="Arial"/>
          <w:szCs w:val="24"/>
        </w:rPr>
        <w:t>la afiliaron</w:t>
      </w:r>
      <w:r w:rsidR="00B05E71">
        <w:rPr>
          <w:rFonts w:ascii="Arial" w:hAnsi="Arial" w:cs="Arial"/>
          <w:szCs w:val="24"/>
        </w:rPr>
        <w:t xml:space="preserve"> a pensiones,</w:t>
      </w:r>
      <w:r w:rsidR="00393EB5">
        <w:rPr>
          <w:rFonts w:ascii="Arial" w:hAnsi="Arial" w:cs="Arial"/>
          <w:szCs w:val="24"/>
        </w:rPr>
        <w:t xml:space="preserve"> </w:t>
      </w:r>
      <w:r w:rsidR="00B05E71">
        <w:rPr>
          <w:rFonts w:ascii="Arial" w:hAnsi="Arial" w:cs="Arial"/>
          <w:szCs w:val="24"/>
        </w:rPr>
        <w:t>ni le suministraron la dotación de vestido y calzado de labor.</w:t>
      </w:r>
    </w:p>
    <w:p w:rsidR="003D2CF1" w:rsidRDefault="003D2CF1" w:rsidP="0010577A">
      <w:pPr>
        <w:spacing w:line="276" w:lineRule="auto"/>
        <w:jc w:val="both"/>
        <w:rPr>
          <w:rFonts w:ascii="Arial" w:hAnsi="Arial" w:cs="Arial"/>
          <w:szCs w:val="24"/>
        </w:rPr>
      </w:pPr>
    </w:p>
    <w:p w:rsidR="00E45F33" w:rsidRDefault="00765DD9" w:rsidP="00E45F33">
      <w:pPr>
        <w:spacing w:line="276" w:lineRule="auto"/>
        <w:jc w:val="both"/>
        <w:rPr>
          <w:rFonts w:ascii="Arial" w:hAnsi="Arial" w:cs="Arial"/>
          <w:szCs w:val="24"/>
        </w:rPr>
      </w:pPr>
      <w:proofErr w:type="spellStart"/>
      <w:r w:rsidRPr="00765DD9">
        <w:rPr>
          <w:rFonts w:ascii="Arial" w:hAnsi="Arial" w:cs="Arial"/>
          <w:b/>
          <w:szCs w:val="24"/>
        </w:rPr>
        <w:t>Jhon</w:t>
      </w:r>
      <w:proofErr w:type="spellEnd"/>
      <w:r w:rsidRPr="00765DD9">
        <w:rPr>
          <w:rFonts w:ascii="Arial" w:hAnsi="Arial" w:cs="Arial"/>
          <w:b/>
          <w:szCs w:val="24"/>
        </w:rPr>
        <w:t xml:space="preserve"> James Pineda Aguirre</w:t>
      </w:r>
      <w:r w:rsidR="00F143AB">
        <w:rPr>
          <w:rFonts w:ascii="Arial" w:hAnsi="Arial" w:cs="Arial"/>
          <w:szCs w:val="24"/>
        </w:rPr>
        <w:t xml:space="preserve"> y </w:t>
      </w:r>
      <w:r w:rsidR="00F143AB">
        <w:rPr>
          <w:rFonts w:ascii="Arial" w:hAnsi="Arial" w:cs="Arial"/>
          <w:b/>
          <w:szCs w:val="24"/>
        </w:rPr>
        <w:t>Alba Luz Rincón</w:t>
      </w:r>
      <w:r w:rsidR="00F143AB">
        <w:rPr>
          <w:rFonts w:ascii="Arial" w:hAnsi="Arial" w:cs="Arial"/>
          <w:szCs w:val="24"/>
        </w:rPr>
        <w:t xml:space="preserve"> </w:t>
      </w:r>
      <w:r w:rsidR="00F143AB" w:rsidRPr="00F143AB">
        <w:rPr>
          <w:rFonts w:ascii="Arial" w:hAnsi="Arial" w:cs="Arial"/>
          <w:b/>
          <w:szCs w:val="24"/>
        </w:rPr>
        <w:t>Torres</w:t>
      </w:r>
      <w:r w:rsidR="00F143AB">
        <w:rPr>
          <w:rFonts w:ascii="Arial" w:hAnsi="Arial" w:cs="Arial"/>
          <w:szCs w:val="24"/>
        </w:rPr>
        <w:t xml:space="preserve"> aceptaron la mayoría de los hechos</w:t>
      </w:r>
      <w:r w:rsidR="007E2018">
        <w:rPr>
          <w:rFonts w:ascii="Arial" w:hAnsi="Arial" w:cs="Arial"/>
          <w:szCs w:val="24"/>
        </w:rPr>
        <w:t xml:space="preserve">, en especial el contrato de trabajo para con el demandado, </w:t>
      </w:r>
      <w:r w:rsidR="002C7E69">
        <w:rPr>
          <w:rFonts w:ascii="Arial" w:hAnsi="Arial" w:cs="Arial"/>
          <w:szCs w:val="24"/>
        </w:rPr>
        <w:t xml:space="preserve">así </w:t>
      </w:r>
      <w:r w:rsidR="007E2018">
        <w:rPr>
          <w:rFonts w:ascii="Arial" w:hAnsi="Arial" w:cs="Arial"/>
          <w:szCs w:val="24"/>
        </w:rPr>
        <w:t>como los extremos inicial y final.</w:t>
      </w:r>
    </w:p>
    <w:p w:rsidR="00A03EE5" w:rsidRDefault="00A03EE5" w:rsidP="00E45F33">
      <w:pPr>
        <w:spacing w:line="276" w:lineRule="auto"/>
        <w:jc w:val="both"/>
        <w:rPr>
          <w:rFonts w:ascii="Arial" w:hAnsi="Arial" w:cs="Arial"/>
          <w:szCs w:val="24"/>
        </w:rPr>
      </w:pPr>
    </w:p>
    <w:p w:rsidR="00193C74" w:rsidRDefault="003F0DFB" w:rsidP="00A10068">
      <w:pPr>
        <w:spacing w:line="276" w:lineRule="auto"/>
        <w:jc w:val="both"/>
        <w:rPr>
          <w:rFonts w:ascii="Arial" w:hAnsi="Arial" w:cs="Arial"/>
          <w:szCs w:val="24"/>
        </w:rPr>
      </w:pPr>
      <w:r>
        <w:rPr>
          <w:rFonts w:ascii="Arial" w:hAnsi="Arial" w:cs="Arial"/>
          <w:szCs w:val="24"/>
        </w:rPr>
        <w:lastRenderedPageBreak/>
        <w:t>A</w:t>
      </w:r>
      <w:r w:rsidR="00F837DD">
        <w:rPr>
          <w:rFonts w:ascii="Arial" w:hAnsi="Arial" w:cs="Arial"/>
          <w:szCs w:val="24"/>
        </w:rPr>
        <w:t xml:space="preserve">dujo </w:t>
      </w:r>
      <w:r w:rsidR="009F1B7A">
        <w:rPr>
          <w:rFonts w:ascii="Arial" w:hAnsi="Arial" w:cs="Arial"/>
          <w:szCs w:val="24"/>
        </w:rPr>
        <w:t>que</w:t>
      </w:r>
      <w:r w:rsidR="007E2018">
        <w:rPr>
          <w:rFonts w:ascii="Arial" w:hAnsi="Arial" w:cs="Arial"/>
          <w:szCs w:val="24"/>
        </w:rPr>
        <w:t>,</w:t>
      </w:r>
      <w:r w:rsidR="009F1B7A">
        <w:rPr>
          <w:rFonts w:ascii="Arial" w:hAnsi="Arial" w:cs="Arial"/>
          <w:szCs w:val="24"/>
        </w:rPr>
        <w:t xml:space="preserve"> para los años 2013 y </w:t>
      </w:r>
      <w:r w:rsidR="007E2018">
        <w:rPr>
          <w:rFonts w:ascii="Arial" w:hAnsi="Arial" w:cs="Arial"/>
          <w:szCs w:val="24"/>
        </w:rPr>
        <w:t xml:space="preserve">2014 se le cancelaba un SMLMV, </w:t>
      </w:r>
      <w:r w:rsidR="009F1B7A">
        <w:rPr>
          <w:rFonts w:ascii="Arial" w:hAnsi="Arial" w:cs="Arial"/>
          <w:szCs w:val="24"/>
        </w:rPr>
        <w:t>se la afili</w:t>
      </w:r>
      <w:r w:rsidR="002C7E69">
        <w:rPr>
          <w:rFonts w:ascii="Arial" w:hAnsi="Arial" w:cs="Arial"/>
          <w:szCs w:val="24"/>
        </w:rPr>
        <w:t>ó</w:t>
      </w:r>
      <w:r w:rsidR="009F1B7A">
        <w:rPr>
          <w:rFonts w:ascii="Arial" w:hAnsi="Arial" w:cs="Arial"/>
          <w:szCs w:val="24"/>
        </w:rPr>
        <w:t xml:space="preserve"> al sistema </w:t>
      </w:r>
      <w:r w:rsidR="007E2018">
        <w:rPr>
          <w:rFonts w:ascii="Arial" w:hAnsi="Arial" w:cs="Arial"/>
          <w:szCs w:val="24"/>
        </w:rPr>
        <w:t xml:space="preserve">de salud y a riesgos laborales, </w:t>
      </w:r>
      <w:r w:rsidR="00D54444">
        <w:rPr>
          <w:rFonts w:ascii="Arial" w:hAnsi="Arial" w:cs="Arial"/>
          <w:szCs w:val="24"/>
        </w:rPr>
        <w:t>disfrutó de vacaciones y</w:t>
      </w:r>
      <w:r w:rsidR="007E2018">
        <w:rPr>
          <w:rFonts w:ascii="Arial" w:hAnsi="Arial" w:cs="Arial"/>
          <w:szCs w:val="24"/>
        </w:rPr>
        <w:t xml:space="preserve"> de prestaciones sociales</w:t>
      </w:r>
      <w:r w:rsidR="002C7E69">
        <w:rPr>
          <w:rFonts w:ascii="Arial" w:hAnsi="Arial" w:cs="Arial"/>
          <w:szCs w:val="24"/>
        </w:rPr>
        <w:t>,</w:t>
      </w:r>
      <w:r w:rsidR="007E2018">
        <w:rPr>
          <w:rFonts w:ascii="Arial" w:hAnsi="Arial" w:cs="Arial"/>
          <w:szCs w:val="24"/>
        </w:rPr>
        <w:t xml:space="preserve"> </w:t>
      </w:r>
      <w:r w:rsidR="002C7E69">
        <w:rPr>
          <w:rFonts w:ascii="Arial" w:hAnsi="Arial" w:cs="Arial"/>
          <w:szCs w:val="24"/>
        </w:rPr>
        <w:t xml:space="preserve">las </w:t>
      </w:r>
      <w:r w:rsidR="007E2018">
        <w:rPr>
          <w:rFonts w:ascii="Arial" w:hAnsi="Arial" w:cs="Arial"/>
          <w:szCs w:val="24"/>
        </w:rPr>
        <w:t>que</w:t>
      </w:r>
      <w:r w:rsidR="002D54DD">
        <w:rPr>
          <w:rFonts w:ascii="Arial" w:hAnsi="Arial" w:cs="Arial"/>
          <w:szCs w:val="24"/>
        </w:rPr>
        <w:t xml:space="preserve"> recibió </w:t>
      </w:r>
      <w:r w:rsidR="00D54444">
        <w:rPr>
          <w:rFonts w:ascii="Arial" w:hAnsi="Arial" w:cs="Arial"/>
          <w:szCs w:val="24"/>
        </w:rPr>
        <w:t xml:space="preserve">a </w:t>
      </w:r>
      <w:r w:rsidR="002D54DD">
        <w:rPr>
          <w:rFonts w:ascii="Arial" w:hAnsi="Arial" w:cs="Arial"/>
          <w:szCs w:val="24"/>
        </w:rPr>
        <w:t xml:space="preserve">su liquidación. </w:t>
      </w:r>
    </w:p>
    <w:p w:rsidR="00A674C3" w:rsidRDefault="00A674C3"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w:t>
      </w:r>
      <w:r w:rsidR="00684E34">
        <w:rPr>
          <w:rFonts w:ascii="Arial" w:hAnsi="Arial" w:cs="Arial"/>
          <w:szCs w:val="24"/>
        </w:rPr>
        <w:t>de</w:t>
      </w:r>
      <w:r w:rsidR="00982521">
        <w:rPr>
          <w:rFonts w:ascii="Arial" w:hAnsi="Arial" w:cs="Arial"/>
          <w:szCs w:val="24"/>
        </w:rPr>
        <w:t xml:space="preserve"> </w:t>
      </w:r>
      <w:r w:rsidR="00982521" w:rsidRPr="00982521">
        <w:rPr>
          <w:rFonts w:ascii="Arial" w:hAnsi="Arial" w:cs="Arial"/>
          <w:i/>
          <w:szCs w:val="24"/>
        </w:rPr>
        <w:t>“</w:t>
      </w:r>
      <w:r w:rsidR="005F79B4">
        <w:rPr>
          <w:rFonts w:ascii="Arial" w:hAnsi="Arial" w:cs="Arial"/>
          <w:i/>
          <w:szCs w:val="24"/>
        </w:rPr>
        <w:t>inexistencia de la obligación</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5F79B4">
        <w:rPr>
          <w:rFonts w:ascii="Arial" w:hAnsi="Arial" w:cs="Arial"/>
          <w:i/>
          <w:szCs w:val="24"/>
        </w:rPr>
        <w:t>cobro de lo no debido</w:t>
      </w:r>
      <w:r w:rsidR="00982521" w:rsidRPr="00982521">
        <w:rPr>
          <w:rFonts w:ascii="Arial" w:hAnsi="Arial" w:cs="Arial"/>
          <w:i/>
          <w:szCs w:val="24"/>
        </w:rPr>
        <w:t>”</w:t>
      </w:r>
      <w:r w:rsidR="00982521">
        <w:rPr>
          <w:rFonts w:ascii="Arial" w:hAnsi="Arial" w:cs="Arial"/>
          <w:i/>
          <w:szCs w:val="24"/>
        </w:rPr>
        <w:t>, “</w:t>
      </w:r>
      <w:r w:rsidR="005F79B4">
        <w:rPr>
          <w:rFonts w:ascii="Arial" w:hAnsi="Arial" w:cs="Arial"/>
          <w:i/>
          <w:szCs w:val="24"/>
        </w:rPr>
        <w:t>buena fe”, y</w:t>
      </w:r>
      <w:r w:rsidR="00982521">
        <w:rPr>
          <w:rFonts w:ascii="Arial" w:hAnsi="Arial" w:cs="Arial"/>
          <w:i/>
          <w:szCs w:val="24"/>
        </w:rPr>
        <w:t xml:space="preserve"> “</w:t>
      </w:r>
      <w:r w:rsidR="005F79B4">
        <w:rPr>
          <w:rFonts w:ascii="Arial" w:hAnsi="Arial" w:cs="Arial"/>
          <w:i/>
          <w:szCs w:val="24"/>
        </w:rPr>
        <w:t>prescripción</w:t>
      </w:r>
      <w:r w:rsidR="00982521">
        <w:rPr>
          <w:rFonts w:ascii="Arial" w:hAnsi="Arial" w:cs="Arial"/>
          <w:i/>
          <w:szCs w:val="24"/>
        </w:rPr>
        <w:t>”</w:t>
      </w:r>
      <w:r w:rsidR="00A10068" w:rsidRPr="00982521">
        <w:rPr>
          <w:rFonts w:ascii="Arial" w:hAnsi="Arial" w:cs="Arial"/>
          <w:i/>
          <w:szCs w:val="24"/>
        </w:rPr>
        <w:t>.</w:t>
      </w:r>
    </w:p>
    <w:p w:rsidR="003D2CF1" w:rsidRDefault="003D2CF1" w:rsidP="00A10068">
      <w:pPr>
        <w:spacing w:line="276" w:lineRule="auto"/>
        <w:jc w:val="both"/>
        <w:rPr>
          <w:rFonts w:ascii="Arial" w:hAnsi="Arial" w:cs="Arial"/>
          <w:i/>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AC27C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338FA">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 xml:space="preserve">declaró la existencia de un contrato de trabajo </w:t>
      </w:r>
      <w:r w:rsidR="003338FA">
        <w:rPr>
          <w:rFonts w:ascii="Arial" w:hAnsi="Arial" w:cs="Arial"/>
          <w:color w:val="000000"/>
          <w:szCs w:val="24"/>
          <w:lang w:eastAsia="es-CO"/>
        </w:rPr>
        <w:t>a término indefinido</w:t>
      </w:r>
      <w:r w:rsidR="00167D7B">
        <w:rPr>
          <w:rFonts w:ascii="Arial" w:hAnsi="Arial" w:cs="Arial"/>
          <w:color w:val="000000"/>
          <w:szCs w:val="24"/>
          <w:lang w:eastAsia="es-CO"/>
        </w:rPr>
        <w:t xml:space="preserve"> entre la actora y el señor </w:t>
      </w:r>
      <w:proofErr w:type="spellStart"/>
      <w:r w:rsidR="00167D7B">
        <w:rPr>
          <w:rFonts w:ascii="Arial" w:hAnsi="Arial" w:cs="Arial"/>
          <w:color w:val="000000"/>
          <w:szCs w:val="24"/>
          <w:lang w:eastAsia="es-CO"/>
        </w:rPr>
        <w:t>Jhon</w:t>
      </w:r>
      <w:proofErr w:type="spellEnd"/>
      <w:r w:rsidR="00167D7B">
        <w:rPr>
          <w:rFonts w:ascii="Arial" w:hAnsi="Arial" w:cs="Arial"/>
          <w:color w:val="000000"/>
          <w:szCs w:val="24"/>
          <w:lang w:eastAsia="es-CO"/>
        </w:rPr>
        <w:t xml:space="preserve"> James Pineda Aguirre</w:t>
      </w:r>
      <w:r w:rsidR="003338FA">
        <w:rPr>
          <w:rFonts w:ascii="Arial" w:hAnsi="Arial" w:cs="Arial"/>
          <w:color w:val="000000"/>
          <w:szCs w:val="24"/>
          <w:lang w:eastAsia="es-CO"/>
        </w:rPr>
        <w:t xml:space="preserve"> </w:t>
      </w:r>
      <w:r w:rsidR="00167D7B">
        <w:rPr>
          <w:rFonts w:ascii="Arial" w:hAnsi="Arial" w:cs="Arial"/>
          <w:color w:val="000000"/>
          <w:szCs w:val="24"/>
          <w:lang w:eastAsia="es-CO"/>
        </w:rPr>
        <w:t>desde el 29-03-2010 y el 01-10-2014</w:t>
      </w:r>
      <w:r w:rsidR="00232CFD">
        <w:rPr>
          <w:rFonts w:ascii="Arial" w:hAnsi="Arial" w:cs="Arial"/>
          <w:color w:val="000000"/>
          <w:szCs w:val="24"/>
          <w:lang w:eastAsia="es-CO"/>
        </w:rPr>
        <w:t>;</w:t>
      </w:r>
      <w:r w:rsidR="00D94855">
        <w:rPr>
          <w:rFonts w:ascii="Arial" w:hAnsi="Arial" w:cs="Arial"/>
          <w:color w:val="000000"/>
          <w:szCs w:val="24"/>
          <w:lang w:eastAsia="es-CO"/>
        </w:rPr>
        <w:t xml:space="preserve"> en consecuencia</w:t>
      </w:r>
      <w:r w:rsidR="00D54444">
        <w:rPr>
          <w:rFonts w:ascii="Arial" w:hAnsi="Arial" w:cs="Arial"/>
          <w:color w:val="000000"/>
          <w:szCs w:val="24"/>
          <w:lang w:eastAsia="es-CO"/>
        </w:rPr>
        <w:t>,</w:t>
      </w:r>
      <w:r w:rsidR="00D94855">
        <w:rPr>
          <w:rFonts w:ascii="Arial" w:hAnsi="Arial" w:cs="Arial"/>
          <w:color w:val="000000"/>
          <w:szCs w:val="24"/>
          <w:lang w:eastAsia="es-CO"/>
        </w:rPr>
        <w:t xml:space="preserve"> condenó a</w:t>
      </w:r>
      <w:r w:rsidR="00517883">
        <w:rPr>
          <w:rFonts w:ascii="Arial" w:hAnsi="Arial" w:cs="Arial"/>
          <w:color w:val="000000"/>
          <w:szCs w:val="24"/>
          <w:lang w:eastAsia="es-CO"/>
        </w:rPr>
        <w:t>l último</w:t>
      </w:r>
      <w:r w:rsidR="00D94855">
        <w:rPr>
          <w:rFonts w:ascii="Arial" w:hAnsi="Arial" w:cs="Arial"/>
          <w:color w:val="000000"/>
          <w:szCs w:val="24"/>
          <w:lang w:eastAsia="es-CO"/>
        </w:rPr>
        <w:t xml:space="preserve"> a pagar las</w:t>
      </w:r>
      <w:r w:rsidR="00517883">
        <w:rPr>
          <w:rFonts w:ascii="Arial" w:hAnsi="Arial" w:cs="Arial"/>
          <w:color w:val="000000"/>
          <w:szCs w:val="24"/>
          <w:lang w:eastAsia="es-CO"/>
        </w:rPr>
        <w:t xml:space="preserve"> diferencias salariales</w:t>
      </w:r>
      <w:r w:rsidR="00D54444">
        <w:rPr>
          <w:rFonts w:ascii="Arial" w:hAnsi="Arial" w:cs="Arial"/>
          <w:color w:val="000000"/>
          <w:szCs w:val="24"/>
          <w:lang w:eastAsia="es-CO"/>
        </w:rPr>
        <w:t>;</w:t>
      </w:r>
      <w:r w:rsidR="00517883">
        <w:rPr>
          <w:rFonts w:ascii="Arial" w:hAnsi="Arial" w:cs="Arial"/>
          <w:color w:val="000000"/>
          <w:szCs w:val="24"/>
          <w:lang w:eastAsia="es-CO"/>
        </w:rPr>
        <w:t xml:space="preserve"> </w:t>
      </w:r>
      <w:r w:rsidR="00D94855">
        <w:rPr>
          <w:rFonts w:ascii="Arial" w:hAnsi="Arial" w:cs="Arial"/>
          <w:color w:val="000000"/>
          <w:szCs w:val="24"/>
          <w:lang w:eastAsia="es-CO"/>
        </w:rPr>
        <w:t>prestaciones sociales</w:t>
      </w:r>
      <w:r w:rsidR="00517883">
        <w:rPr>
          <w:rFonts w:ascii="Arial" w:hAnsi="Arial" w:cs="Arial"/>
          <w:color w:val="000000"/>
          <w:szCs w:val="24"/>
          <w:lang w:eastAsia="es-CO"/>
        </w:rPr>
        <w:t xml:space="preserve"> y</w:t>
      </w:r>
      <w:r w:rsidR="00D94855">
        <w:rPr>
          <w:rFonts w:ascii="Arial" w:hAnsi="Arial" w:cs="Arial"/>
          <w:color w:val="000000"/>
          <w:szCs w:val="24"/>
          <w:lang w:eastAsia="es-CO"/>
        </w:rPr>
        <w:t xml:space="preserve"> </w:t>
      </w:r>
      <w:r w:rsidR="00517883">
        <w:rPr>
          <w:rFonts w:ascii="Arial" w:hAnsi="Arial" w:cs="Arial"/>
          <w:color w:val="000000"/>
          <w:szCs w:val="24"/>
          <w:lang w:eastAsia="es-CO"/>
        </w:rPr>
        <w:t>vacaciones;</w:t>
      </w:r>
      <w:r w:rsidR="00AF6C9C">
        <w:rPr>
          <w:rFonts w:ascii="Arial" w:hAnsi="Arial" w:cs="Arial"/>
          <w:color w:val="000000"/>
          <w:szCs w:val="24"/>
          <w:lang w:eastAsia="es-CO"/>
        </w:rPr>
        <w:t xml:space="preserve"> </w:t>
      </w:r>
      <w:r w:rsidR="00D94855">
        <w:rPr>
          <w:rFonts w:ascii="Arial" w:hAnsi="Arial" w:cs="Arial"/>
          <w:color w:val="000000"/>
          <w:szCs w:val="24"/>
          <w:lang w:eastAsia="es-CO"/>
        </w:rPr>
        <w:t>la indemnización por el no pago de dichas prestaciones</w:t>
      </w:r>
      <w:r w:rsidR="00517883">
        <w:rPr>
          <w:rFonts w:ascii="Arial" w:hAnsi="Arial" w:cs="Arial"/>
          <w:color w:val="000000"/>
          <w:szCs w:val="24"/>
          <w:lang w:eastAsia="es-CO"/>
        </w:rPr>
        <w:t>,</w:t>
      </w:r>
      <w:r w:rsidR="00D94855">
        <w:rPr>
          <w:rFonts w:ascii="Arial" w:hAnsi="Arial" w:cs="Arial"/>
          <w:color w:val="000000"/>
          <w:szCs w:val="24"/>
          <w:lang w:eastAsia="es-CO"/>
        </w:rPr>
        <w:t xml:space="preserve"> </w:t>
      </w:r>
      <w:r w:rsidR="00D54444">
        <w:rPr>
          <w:rFonts w:ascii="Arial" w:hAnsi="Arial" w:cs="Arial"/>
          <w:color w:val="000000"/>
          <w:szCs w:val="24"/>
          <w:lang w:eastAsia="es-CO"/>
        </w:rPr>
        <w:t>y por</w:t>
      </w:r>
      <w:r w:rsidR="00D94855">
        <w:rPr>
          <w:rFonts w:ascii="Arial" w:hAnsi="Arial" w:cs="Arial"/>
          <w:color w:val="000000"/>
          <w:szCs w:val="24"/>
          <w:lang w:eastAsia="es-CO"/>
        </w:rPr>
        <w:t xml:space="preserve"> despido injusto</w:t>
      </w:r>
      <w:r w:rsidR="00517883">
        <w:rPr>
          <w:rFonts w:ascii="Arial" w:hAnsi="Arial" w:cs="Arial"/>
          <w:color w:val="000000"/>
          <w:szCs w:val="24"/>
          <w:lang w:eastAsia="es-CO"/>
        </w:rPr>
        <w:t xml:space="preserve"> y no consignación de cesantías</w:t>
      </w:r>
      <w:r w:rsidR="008C6232">
        <w:rPr>
          <w:rFonts w:ascii="Arial" w:hAnsi="Arial" w:cs="Arial"/>
          <w:color w:val="000000"/>
          <w:szCs w:val="24"/>
          <w:lang w:eastAsia="es-CO"/>
        </w:rPr>
        <w:t>;</w:t>
      </w:r>
      <w:r w:rsidR="00B2636D">
        <w:rPr>
          <w:rFonts w:ascii="Arial" w:hAnsi="Arial" w:cs="Arial"/>
          <w:color w:val="000000"/>
          <w:szCs w:val="24"/>
          <w:lang w:eastAsia="es-CO"/>
        </w:rPr>
        <w:t xml:space="preserve"> </w:t>
      </w:r>
      <w:r w:rsidR="008C6232">
        <w:rPr>
          <w:rFonts w:ascii="Arial" w:hAnsi="Arial" w:cs="Arial"/>
          <w:color w:val="000000"/>
          <w:szCs w:val="24"/>
          <w:lang w:eastAsia="es-CO"/>
        </w:rPr>
        <w:t xml:space="preserve">así </w:t>
      </w:r>
      <w:r w:rsidR="00D94855">
        <w:rPr>
          <w:rFonts w:ascii="Arial" w:hAnsi="Arial" w:cs="Arial"/>
          <w:color w:val="000000"/>
          <w:szCs w:val="24"/>
          <w:lang w:eastAsia="es-CO"/>
        </w:rPr>
        <w:t>mismo</w:t>
      </w:r>
      <w:r w:rsidR="00D54444">
        <w:rPr>
          <w:rFonts w:ascii="Arial" w:hAnsi="Arial" w:cs="Arial"/>
          <w:color w:val="000000"/>
          <w:szCs w:val="24"/>
          <w:lang w:eastAsia="es-CO"/>
        </w:rPr>
        <w:t>,</w:t>
      </w:r>
      <w:r w:rsidR="00517883">
        <w:rPr>
          <w:rFonts w:ascii="Arial" w:hAnsi="Arial" w:cs="Arial"/>
          <w:color w:val="000000"/>
          <w:szCs w:val="24"/>
          <w:lang w:eastAsia="es-CO"/>
        </w:rPr>
        <w:t xml:space="preserve"> </w:t>
      </w:r>
      <w:r w:rsidR="008C6232">
        <w:rPr>
          <w:rFonts w:ascii="Arial" w:hAnsi="Arial" w:cs="Arial"/>
          <w:color w:val="000000"/>
          <w:szCs w:val="24"/>
          <w:lang w:eastAsia="es-CO"/>
        </w:rPr>
        <w:t>a</w:t>
      </w:r>
      <w:r w:rsidR="00517883">
        <w:rPr>
          <w:rFonts w:ascii="Arial" w:hAnsi="Arial" w:cs="Arial"/>
          <w:color w:val="000000"/>
          <w:szCs w:val="24"/>
          <w:lang w:eastAsia="es-CO"/>
        </w:rPr>
        <w:t xml:space="preserve">l pago de aportes a </w:t>
      </w:r>
      <w:r w:rsidR="008C6232">
        <w:rPr>
          <w:rFonts w:ascii="Arial" w:hAnsi="Arial" w:cs="Arial"/>
          <w:color w:val="000000"/>
          <w:szCs w:val="24"/>
          <w:lang w:eastAsia="es-CO"/>
        </w:rPr>
        <w:t>la seguridad social.</w:t>
      </w:r>
      <w:r w:rsidR="00E13EA6">
        <w:rPr>
          <w:rFonts w:ascii="Arial" w:hAnsi="Arial" w:cs="Arial"/>
          <w:color w:val="000000"/>
          <w:szCs w:val="24"/>
          <w:lang w:eastAsia="es-CO"/>
        </w:rPr>
        <w:t xml:space="preserve"> </w:t>
      </w:r>
      <w:r w:rsidR="00CF5016">
        <w:rPr>
          <w:rFonts w:ascii="Arial" w:hAnsi="Arial" w:cs="Arial"/>
          <w:color w:val="000000"/>
          <w:szCs w:val="24"/>
          <w:lang w:eastAsia="es-CO"/>
        </w:rPr>
        <w:t xml:space="preserve">Lo anterior por cuanto el señor </w:t>
      </w:r>
      <w:r w:rsidR="00AC27CC">
        <w:rPr>
          <w:rFonts w:ascii="Arial" w:hAnsi="Arial" w:cs="Arial"/>
          <w:color w:val="000000"/>
          <w:szCs w:val="24"/>
          <w:lang w:eastAsia="es-CO"/>
        </w:rPr>
        <w:t>Pineda Aguirre</w:t>
      </w:r>
      <w:r w:rsidR="00CF5016">
        <w:rPr>
          <w:rFonts w:ascii="Arial" w:hAnsi="Arial" w:cs="Arial"/>
          <w:color w:val="000000"/>
          <w:szCs w:val="24"/>
          <w:lang w:eastAsia="es-CO"/>
        </w:rPr>
        <w:t xml:space="preserve"> </w:t>
      </w:r>
      <w:r w:rsidR="00886EE6">
        <w:rPr>
          <w:rFonts w:ascii="Arial" w:hAnsi="Arial" w:cs="Arial"/>
          <w:color w:val="000000"/>
          <w:szCs w:val="24"/>
          <w:lang w:eastAsia="es-CO"/>
        </w:rPr>
        <w:t xml:space="preserve">aceptó </w:t>
      </w:r>
      <w:r w:rsidR="00CF5016">
        <w:rPr>
          <w:rFonts w:ascii="Arial" w:hAnsi="Arial" w:cs="Arial"/>
          <w:color w:val="000000"/>
          <w:szCs w:val="24"/>
          <w:lang w:eastAsia="es-CO"/>
        </w:rPr>
        <w:t>la prestación de</w:t>
      </w:r>
      <w:r w:rsidR="00886EE6">
        <w:rPr>
          <w:rFonts w:ascii="Arial" w:hAnsi="Arial" w:cs="Arial"/>
          <w:color w:val="000000"/>
          <w:szCs w:val="24"/>
          <w:lang w:eastAsia="es-CO"/>
        </w:rPr>
        <w:t>l</w:t>
      </w:r>
      <w:r w:rsidR="00CF5016">
        <w:rPr>
          <w:rFonts w:ascii="Arial" w:hAnsi="Arial" w:cs="Arial"/>
          <w:color w:val="000000"/>
          <w:szCs w:val="24"/>
          <w:lang w:eastAsia="es-CO"/>
        </w:rPr>
        <w:t xml:space="preserve"> servicio a </w:t>
      </w:r>
      <w:r w:rsidR="00886EE6">
        <w:rPr>
          <w:rFonts w:ascii="Arial" w:hAnsi="Arial" w:cs="Arial"/>
          <w:color w:val="000000"/>
          <w:szCs w:val="24"/>
          <w:lang w:eastAsia="es-CO"/>
        </w:rPr>
        <w:t xml:space="preserve">sus </w:t>
      </w:r>
      <w:r w:rsidR="00CF5016">
        <w:rPr>
          <w:rFonts w:ascii="Arial" w:hAnsi="Arial" w:cs="Arial"/>
          <w:color w:val="000000"/>
          <w:szCs w:val="24"/>
          <w:lang w:eastAsia="es-CO"/>
        </w:rPr>
        <w:t xml:space="preserve">órdenes </w:t>
      </w:r>
      <w:r w:rsidR="00D54444">
        <w:rPr>
          <w:rFonts w:ascii="Arial" w:hAnsi="Arial" w:cs="Arial"/>
          <w:color w:val="000000"/>
          <w:szCs w:val="24"/>
          <w:lang w:eastAsia="es-CO"/>
        </w:rPr>
        <w:t xml:space="preserve">y </w:t>
      </w:r>
      <w:r w:rsidR="00886EE6">
        <w:rPr>
          <w:rFonts w:ascii="Arial" w:hAnsi="Arial" w:cs="Arial"/>
          <w:color w:val="000000"/>
          <w:szCs w:val="24"/>
          <w:lang w:eastAsia="es-CO"/>
        </w:rPr>
        <w:t>los</w:t>
      </w:r>
      <w:r w:rsidR="00D54444">
        <w:rPr>
          <w:rFonts w:ascii="Arial" w:hAnsi="Arial" w:cs="Arial"/>
          <w:color w:val="000000"/>
          <w:szCs w:val="24"/>
          <w:lang w:eastAsia="es-CO"/>
        </w:rPr>
        <w:t xml:space="preserve"> extremos. </w:t>
      </w:r>
    </w:p>
    <w:p w:rsidR="00D54444" w:rsidRDefault="00D54444" w:rsidP="00026BC6">
      <w:pPr>
        <w:spacing w:line="276" w:lineRule="auto"/>
        <w:jc w:val="both"/>
        <w:rPr>
          <w:rFonts w:ascii="Arial" w:hAnsi="Arial" w:cs="Arial"/>
          <w:color w:val="000000"/>
          <w:szCs w:val="24"/>
          <w:lang w:eastAsia="es-CO"/>
        </w:rPr>
      </w:pPr>
    </w:p>
    <w:p w:rsidR="008C63A3" w:rsidRDefault="00E71479" w:rsidP="008C63A3">
      <w:pPr>
        <w:spacing w:line="276" w:lineRule="auto"/>
        <w:jc w:val="both"/>
        <w:rPr>
          <w:rFonts w:ascii="Arial" w:hAnsi="Arial" w:cs="Arial"/>
          <w:szCs w:val="24"/>
        </w:rPr>
      </w:pPr>
      <w:r>
        <w:rPr>
          <w:rFonts w:ascii="Arial" w:hAnsi="Arial" w:cs="Arial"/>
          <w:szCs w:val="24"/>
        </w:rPr>
        <w:t xml:space="preserve">De otro lado señaló que la </w:t>
      </w:r>
      <w:r w:rsidR="00D54444">
        <w:rPr>
          <w:rFonts w:ascii="Arial" w:hAnsi="Arial" w:cs="Arial"/>
          <w:szCs w:val="24"/>
        </w:rPr>
        <w:t xml:space="preserve">parte demandada, </w:t>
      </w:r>
      <w:r>
        <w:rPr>
          <w:rFonts w:ascii="Arial" w:hAnsi="Arial" w:cs="Arial"/>
          <w:szCs w:val="24"/>
        </w:rPr>
        <w:t>Alba Luz Rincón Torres</w:t>
      </w:r>
      <w:r w:rsidR="005F5253">
        <w:rPr>
          <w:rFonts w:ascii="Arial" w:hAnsi="Arial" w:cs="Arial"/>
          <w:szCs w:val="24"/>
        </w:rPr>
        <w:t xml:space="preserve">, </w:t>
      </w:r>
      <w:r w:rsidR="00D54444">
        <w:rPr>
          <w:rFonts w:ascii="Arial" w:hAnsi="Arial" w:cs="Arial"/>
          <w:szCs w:val="24"/>
        </w:rPr>
        <w:t>era solidaria</w:t>
      </w:r>
      <w:r w:rsidR="00E13EA6">
        <w:rPr>
          <w:rFonts w:ascii="Arial" w:hAnsi="Arial" w:cs="Arial"/>
          <w:szCs w:val="24"/>
        </w:rPr>
        <w:t>mente responsable</w:t>
      </w:r>
      <w:r w:rsidR="00E13EA6">
        <w:rPr>
          <w:rFonts w:ascii="Arial" w:hAnsi="Arial" w:cs="Arial"/>
          <w:color w:val="000000"/>
          <w:szCs w:val="24"/>
          <w:lang w:eastAsia="es-CO"/>
        </w:rPr>
        <w:t xml:space="preserve"> de todas las acreencias laborales reconocidas a la actora, </w:t>
      </w:r>
      <w:r w:rsidR="00D54444">
        <w:rPr>
          <w:rFonts w:ascii="Arial" w:hAnsi="Arial" w:cs="Arial"/>
          <w:szCs w:val="24"/>
        </w:rPr>
        <w:t xml:space="preserve">por su calidad de </w:t>
      </w:r>
      <w:r w:rsidR="005F5253">
        <w:rPr>
          <w:rFonts w:ascii="Arial" w:hAnsi="Arial" w:cs="Arial"/>
          <w:szCs w:val="24"/>
        </w:rPr>
        <w:t xml:space="preserve">propietaria del establecimiento de comercio, </w:t>
      </w:r>
      <w:r w:rsidR="00D54444">
        <w:rPr>
          <w:rFonts w:ascii="Arial" w:hAnsi="Arial" w:cs="Arial"/>
          <w:szCs w:val="24"/>
        </w:rPr>
        <w:t xml:space="preserve">quien </w:t>
      </w:r>
      <w:r w:rsidR="005F5253">
        <w:rPr>
          <w:rFonts w:ascii="Arial" w:hAnsi="Arial" w:cs="Arial"/>
          <w:szCs w:val="24"/>
        </w:rPr>
        <w:t xml:space="preserve">le colaboraba al señor Pineda Aguirre, </w:t>
      </w:r>
      <w:r w:rsidR="00E13EA6">
        <w:rPr>
          <w:rFonts w:ascii="Arial" w:hAnsi="Arial" w:cs="Arial"/>
          <w:szCs w:val="24"/>
        </w:rPr>
        <w:t>ello a</w:t>
      </w:r>
      <w:r w:rsidR="00003F07">
        <w:rPr>
          <w:rFonts w:ascii="Arial" w:hAnsi="Arial" w:cs="Arial"/>
          <w:szCs w:val="24"/>
        </w:rPr>
        <w:t xml:space="preserve"> </w:t>
      </w:r>
      <w:r w:rsidR="00E13EA6">
        <w:rPr>
          <w:rFonts w:ascii="Arial" w:hAnsi="Arial" w:cs="Arial"/>
          <w:szCs w:val="24"/>
        </w:rPr>
        <w:t xml:space="preserve">tono con lo dispuesto en </w:t>
      </w:r>
      <w:r w:rsidR="00490F37">
        <w:rPr>
          <w:rFonts w:ascii="Arial" w:hAnsi="Arial" w:cs="Arial"/>
          <w:szCs w:val="24"/>
        </w:rPr>
        <w:t>el artículo 36 del CST.</w:t>
      </w:r>
    </w:p>
    <w:p w:rsidR="00D54444" w:rsidRDefault="00D54444" w:rsidP="008C63A3">
      <w:pPr>
        <w:spacing w:line="276" w:lineRule="auto"/>
        <w:jc w:val="both"/>
        <w:rPr>
          <w:rFonts w:ascii="Arial" w:hAnsi="Arial" w:cs="Arial"/>
          <w:szCs w:val="24"/>
        </w:rPr>
      </w:pPr>
    </w:p>
    <w:p w:rsidR="006348C0" w:rsidRDefault="002134B4" w:rsidP="006B37E9">
      <w:pPr>
        <w:spacing w:line="276" w:lineRule="auto"/>
        <w:jc w:val="both"/>
        <w:rPr>
          <w:rFonts w:ascii="Arial" w:hAnsi="Arial" w:cs="Arial"/>
          <w:szCs w:val="24"/>
        </w:rPr>
      </w:pPr>
      <w:r>
        <w:rPr>
          <w:rFonts w:ascii="Arial" w:hAnsi="Arial" w:cs="Arial"/>
          <w:szCs w:val="24"/>
        </w:rPr>
        <w:t xml:space="preserve">Finalmente, al liquidar las </w:t>
      </w:r>
      <w:r w:rsidR="00D54444">
        <w:rPr>
          <w:rFonts w:ascii="Arial" w:hAnsi="Arial" w:cs="Arial"/>
          <w:szCs w:val="24"/>
        </w:rPr>
        <w:t>prestaciones sociales y vacaciones</w:t>
      </w:r>
      <w:r>
        <w:rPr>
          <w:rFonts w:ascii="Arial" w:hAnsi="Arial" w:cs="Arial"/>
          <w:szCs w:val="24"/>
        </w:rPr>
        <w:t>, le descontó</w:t>
      </w:r>
      <w:r w:rsidR="00D54444">
        <w:rPr>
          <w:rFonts w:ascii="Arial" w:hAnsi="Arial" w:cs="Arial"/>
          <w:szCs w:val="24"/>
        </w:rPr>
        <w:t xml:space="preserve"> los pagos efectuados</w:t>
      </w:r>
      <w:r>
        <w:rPr>
          <w:rFonts w:ascii="Arial" w:hAnsi="Arial" w:cs="Arial"/>
          <w:szCs w:val="24"/>
        </w:rPr>
        <w:t xml:space="preserve"> por el empl</w:t>
      </w:r>
      <w:r w:rsidR="005944E7">
        <w:rPr>
          <w:rFonts w:ascii="Arial" w:hAnsi="Arial" w:cs="Arial"/>
          <w:szCs w:val="24"/>
        </w:rPr>
        <w:t>e</w:t>
      </w:r>
      <w:r>
        <w:rPr>
          <w:rFonts w:ascii="Arial" w:hAnsi="Arial" w:cs="Arial"/>
          <w:szCs w:val="24"/>
        </w:rPr>
        <w:t>ador</w:t>
      </w:r>
      <w:r w:rsidR="00D54444">
        <w:rPr>
          <w:rFonts w:ascii="Arial" w:hAnsi="Arial" w:cs="Arial"/>
          <w:szCs w:val="24"/>
        </w:rPr>
        <w:t xml:space="preserve"> en los años 2011 a 2014, conforme las liquidaciones que obran en el proceso. </w:t>
      </w:r>
      <w:r w:rsidR="00665FF9">
        <w:rPr>
          <w:rFonts w:ascii="Arial" w:hAnsi="Arial" w:cs="Arial"/>
          <w:szCs w:val="24"/>
        </w:rPr>
        <w:t xml:space="preserve"> </w:t>
      </w:r>
    </w:p>
    <w:p w:rsidR="00D54444" w:rsidRDefault="00D54444"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3E3798" w:rsidRDefault="00A2679A" w:rsidP="00773AEC">
      <w:pPr>
        <w:shd w:val="clear" w:color="auto" w:fill="FFFFFF"/>
        <w:spacing w:line="276" w:lineRule="auto"/>
        <w:jc w:val="both"/>
        <w:rPr>
          <w:rFonts w:ascii="Arial" w:hAnsi="Arial" w:cs="Arial"/>
          <w:color w:val="000000"/>
          <w:szCs w:val="24"/>
          <w:lang w:val="es-CO" w:eastAsia="es-CO"/>
        </w:rPr>
      </w:pPr>
      <w:r w:rsidRPr="0061484D">
        <w:rPr>
          <w:rFonts w:ascii="Arial" w:hAnsi="Arial" w:cs="Arial"/>
          <w:color w:val="000000"/>
          <w:szCs w:val="24"/>
          <w:lang w:eastAsia="es-CO"/>
        </w:rPr>
        <w:t xml:space="preserve">Contra la anterior </w:t>
      </w:r>
      <w:r w:rsidR="00080680">
        <w:rPr>
          <w:rFonts w:ascii="Arial" w:hAnsi="Arial" w:cs="Arial"/>
          <w:color w:val="000000"/>
          <w:szCs w:val="24"/>
          <w:lang w:eastAsia="es-CO"/>
        </w:rPr>
        <w:t xml:space="preserve">decisión, </w:t>
      </w:r>
      <w:r w:rsidR="00773AEC">
        <w:rPr>
          <w:rFonts w:ascii="Arial" w:hAnsi="Arial" w:cs="Arial"/>
          <w:color w:val="000000"/>
          <w:szCs w:val="24"/>
          <w:lang w:eastAsia="es-CO"/>
        </w:rPr>
        <w:t>el vocero</w:t>
      </w:r>
      <w:r w:rsidR="00611882">
        <w:rPr>
          <w:rFonts w:ascii="Arial" w:hAnsi="Arial" w:cs="Arial"/>
          <w:color w:val="000000"/>
          <w:szCs w:val="24"/>
          <w:lang w:eastAsia="es-CO"/>
        </w:rPr>
        <w:t xml:space="preserve"> judicial</w:t>
      </w:r>
      <w:r w:rsidR="00773AEC">
        <w:rPr>
          <w:rFonts w:ascii="Arial" w:hAnsi="Arial" w:cs="Arial"/>
          <w:color w:val="000000"/>
          <w:szCs w:val="24"/>
          <w:lang w:eastAsia="es-CO"/>
        </w:rPr>
        <w:t xml:space="preserve"> </w:t>
      </w:r>
      <w:r w:rsidR="00447CDD">
        <w:rPr>
          <w:rFonts w:ascii="Arial" w:hAnsi="Arial" w:cs="Arial"/>
          <w:color w:val="000000"/>
          <w:szCs w:val="24"/>
          <w:lang w:eastAsia="es-CO"/>
        </w:rPr>
        <w:t>común de los demandados</w:t>
      </w:r>
      <w:r w:rsidR="00611882">
        <w:rPr>
          <w:rFonts w:ascii="Arial" w:hAnsi="Arial" w:cs="Arial"/>
          <w:color w:val="000000"/>
          <w:szCs w:val="24"/>
          <w:lang w:eastAsia="es-CO"/>
        </w:rPr>
        <w:t xml:space="preserve"> interpus</w:t>
      </w:r>
      <w:r w:rsidR="00773AEC">
        <w:rPr>
          <w:rFonts w:ascii="Arial" w:hAnsi="Arial" w:cs="Arial"/>
          <w:color w:val="000000"/>
          <w:szCs w:val="24"/>
          <w:lang w:eastAsia="es-CO"/>
        </w:rPr>
        <w:t>o</w:t>
      </w:r>
      <w:r w:rsidR="00611882">
        <w:rPr>
          <w:rFonts w:ascii="Arial" w:hAnsi="Arial" w:cs="Arial"/>
          <w:color w:val="000000"/>
          <w:szCs w:val="24"/>
          <w:lang w:eastAsia="es-CO"/>
        </w:rPr>
        <w:t xml:space="preserve"> el recurso de apelación</w:t>
      </w:r>
      <w:r w:rsidR="00080680">
        <w:rPr>
          <w:rFonts w:ascii="Arial" w:hAnsi="Arial" w:cs="Arial"/>
          <w:color w:val="000000"/>
          <w:szCs w:val="24"/>
          <w:lang w:eastAsia="es-CO"/>
        </w:rPr>
        <w:t>,</w:t>
      </w:r>
      <w:r w:rsidR="00773AEC">
        <w:rPr>
          <w:rFonts w:ascii="Arial" w:hAnsi="Arial" w:cs="Arial"/>
          <w:color w:val="000000"/>
          <w:szCs w:val="24"/>
          <w:lang w:eastAsia="es-CO"/>
        </w:rPr>
        <w:t xml:space="preserve"> al considerar que</w:t>
      </w:r>
      <w:r w:rsidR="00611882">
        <w:rPr>
          <w:rFonts w:ascii="Arial" w:hAnsi="Arial" w:cs="Arial"/>
          <w:color w:val="000000"/>
          <w:szCs w:val="24"/>
          <w:lang w:eastAsia="es-CO"/>
        </w:rPr>
        <w:t xml:space="preserve"> </w:t>
      </w:r>
      <w:r w:rsidR="00773AEC" w:rsidRPr="00773AEC">
        <w:rPr>
          <w:rFonts w:ascii="Arial" w:hAnsi="Arial" w:cs="Arial"/>
          <w:color w:val="000000"/>
          <w:szCs w:val="24"/>
          <w:lang w:val="es-CO" w:eastAsia="es-CO"/>
        </w:rPr>
        <w:t>si</w:t>
      </w:r>
      <w:r w:rsidR="003E3798">
        <w:rPr>
          <w:rFonts w:ascii="Arial" w:hAnsi="Arial" w:cs="Arial"/>
          <w:color w:val="000000"/>
          <w:szCs w:val="24"/>
          <w:lang w:val="es-CO" w:eastAsia="es-CO"/>
        </w:rPr>
        <w:t xml:space="preserve"> bien</w:t>
      </w:r>
      <w:r w:rsidR="00773AEC" w:rsidRPr="00773AEC">
        <w:rPr>
          <w:rFonts w:ascii="Arial" w:hAnsi="Arial" w:cs="Arial"/>
          <w:color w:val="000000"/>
          <w:szCs w:val="24"/>
          <w:lang w:val="es-CO" w:eastAsia="es-CO"/>
        </w:rPr>
        <w:t xml:space="preserve"> existi</w:t>
      </w:r>
      <w:r w:rsidR="003E3798">
        <w:rPr>
          <w:rFonts w:ascii="Arial" w:hAnsi="Arial" w:cs="Arial"/>
          <w:color w:val="000000"/>
          <w:szCs w:val="24"/>
          <w:lang w:val="es-CO" w:eastAsia="es-CO"/>
        </w:rPr>
        <w:t>ó un contrato de trabajo entre las partes</w:t>
      </w:r>
      <w:r w:rsidR="00773AEC" w:rsidRPr="00773AEC">
        <w:rPr>
          <w:rFonts w:ascii="Arial" w:hAnsi="Arial" w:cs="Arial"/>
          <w:color w:val="000000"/>
          <w:szCs w:val="24"/>
          <w:lang w:val="es-CO" w:eastAsia="es-CO"/>
        </w:rPr>
        <w:t xml:space="preserve">, no </w:t>
      </w:r>
      <w:r w:rsidR="003E3798">
        <w:rPr>
          <w:rFonts w:ascii="Arial" w:hAnsi="Arial" w:cs="Arial"/>
          <w:color w:val="000000"/>
          <w:szCs w:val="24"/>
          <w:lang w:val="es-CO" w:eastAsia="es-CO"/>
        </w:rPr>
        <w:t>hubo</w:t>
      </w:r>
      <w:r w:rsidR="00773AEC" w:rsidRPr="00773AEC">
        <w:rPr>
          <w:rFonts w:ascii="Arial" w:hAnsi="Arial" w:cs="Arial"/>
          <w:color w:val="000000"/>
          <w:szCs w:val="24"/>
          <w:lang w:val="es-CO" w:eastAsia="es-CO"/>
        </w:rPr>
        <w:t xml:space="preserve"> claridad en los extremos laborales y </w:t>
      </w:r>
      <w:r w:rsidR="003E3798">
        <w:rPr>
          <w:rFonts w:ascii="Arial" w:hAnsi="Arial" w:cs="Arial"/>
          <w:color w:val="000000"/>
          <w:szCs w:val="24"/>
          <w:lang w:val="es-CO" w:eastAsia="es-CO"/>
        </w:rPr>
        <w:t xml:space="preserve">el salario. </w:t>
      </w:r>
    </w:p>
    <w:p w:rsidR="003E3798" w:rsidRDefault="003E3798" w:rsidP="00773AEC">
      <w:pPr>
        <w:shd w:val="clear" w:color="auto" w:fill="FFFFFF"/>
        <w:spacing w:line="276" w:lineRule="auto"/>
        <w:jc w:val="both"/>
        <w:rPr>
          <w:rFonts w:ascii="Arial" w:hAnsi="Arial" w:cs="Arial"/>
          <w:color w:val="000000"/>
          <w:szCs w:val="24"/>
          <w:lang w:val="es-CO" w:eastAsia="es-CO"/>
        </w:rPr>
      </w:pPr>
    </w:p>
    <w:p w:rsidR="00080680" w:rsidRDefault="003E3798" w:rsidP="00773AEC">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Por otra parte</w:t>
      </w:r>
      <w:r w:rsidR="00080680">
        <w:rPr>
          <w:rFonts w:ascii="Arial" w:hAnsi="Arial" w:cs="Arial"/>
          <w:color w:val="000000"/>
          <w:szCs w:val="24"/>
          <w:lang w:val="es-CO" w:eastAsia="es-CO"/>
        </w:rPr>
        <w:t>,</w:t>
      </w:r>
      <w:r>
        <w:rPr>
          <w:rFonts w:ascii="Arial" w:hAnsi="Arial" w:cs="Arial"/>
          <w:color w:val="000000"/>
          <w:szCs w:val="24"/>
          <w:lang w:val="es-CO" w:eastAsia="es-CO"/>
        </w:rPr>
        <w:t xml:space="preserve"> solicita que se tenga en cuenta </w:t>
      </w:r>
      <w:r w:rsidR="00773AEC" w:rsidRPr="00773AEC">
        <w:rPr>
          <w:rFonts w:ascii="Arial" w:hAnsi="Arial" w:cs="Arial"/>
          <w:color w:val="000000"/>
          <w:szCs w:val="24"/>
          <w:lang w:val="es-CO" w:eastAsia="es-CO"/>
        </w:rPr>
        <w:t xml:space="preserve">los abonos y pagos que se le hicieron a la </w:t>
      </w:r>
      <w:r>
        <w:rPr>
          <w:rFonts w:ascii="Arial" w:hAnsi="Arial" w:cs="Arial"/>
          <w:color w:val="000000"/>
          <w:szCs w:val="24"/>
          <w:lang w:val="es-CO" w:eastAsia="es-CO"/>
        </w:rPr>
        <w:t>actora</w:t>
      </w:r>
      <w:r w:rsidR="00773AEC" w:rsidRPr="00773AEC">
        <w:rPr>
          <w:rFonts w:ascii="Arial" w:hAnsi="Arial" w:cs="Arial"/>
          <w:color w:val="000000"/>
          <w:szCs w:val="24"/>
          <w:lang w:val="es-CO" w:eastAsia="es-CO"/>
        </w:rPr>
        <w:t xml:space="preserve"> durante el desarrollo del contrato</w:t>
      </w:r>
      <w:r w:rsidR="00080680">
        <w:rPr>
          <w:rFonts w:ascii="Arial" w:hAnsi="Arial" w:cs="Arial"/>
          <w:color w:val="000000"/>
          <w:szCs w:val="24"/>
          <w:lang w:val="es-CO" w:eastAsia="es-CO"/>
        </w:rPr>
        <w:t>.</w:t>
      </w:r>
    </w:p>
    <w:p w:rsidR="00080680" w:rsidRDefault="00080680" w:rsidP="00773AEC">
      <w:pPr>
        <w:shd w:val="clear" w:color="auto" w:fill="FFFFFF"/>
        <w:spacing w:line="276" w:lineRule="auto"/>
        <w:jc w:val="both"/>
        <w:rPr>
          <w:rFonts w:ascii="Arial" w:hAnsi="Arial" w:cs="Arial"/>
          <w:color w:val="000000"/>
          <w:szCs w:val="24"/>
          <w:lang w:val="es-CO" w:eastAsia="es-CO"/>
        </w:rPr>
      </w:pPr>
    </w:p>
    <w:p w:rsidR="00773AEC" w:rsidRPr="00773AEC" w:rsidRDefault="00080680" w:rsidP="00773AEC">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Y se excluya </w:t>
      </w:r>
      <w:r w:rsidR="00773AEC" w:rsidRPr="00773AEC">
        <w:rPr>
          <w:rFonts w:ascii="Arial" w:hAnsi="Arial" w:cs="Arial"/>
          <w:color w:val="000000"/>
          <w:szCs w:val="24"/>
          <w:lang w:val="es-CO" w:eastAsia="es-CO"/>
        </w:rPr>
        <w:t xml:space="preserve">de las obligaciones a la señora Alba Luz Rincón Torres </w:t>
      </w:r>
      <w:r w:rsidR="003E3798">
        <w:rPr>
          <w:rFonts w:ascii="Arial" w:hAnsi="Arial" w:cs="Arial"/>
          <w:color w:val="000000"/>
          <w:szCs w:val="24"/>
          <w:lang w:val="es-CO" w:eastAsia="es-CO"/>
        </w:rPr>
        <w:t>quien solo era</w:t>
      </w:r>
      <w:r w:rsidR="00773AEC" w:rsidRPr="00773AEC">
        <w:rPr>
          <w:rFonts w:ascii="Arial" w:hAnsi="Arial" w:cs="Arial"/>
          <w:color w:val="000000"/>
          <w:szCs w:val="24"/>
          <w:lang w:val="es-CO" w:eastAsia="es-CO"/>
        </w:rPr>
        <w:t xml:space="preserve"> la dueña del establecimiento comercial</w:t>
      </w:r>
      <w:r w:rsidR="003E3798">
        <w:rPr>
          <w:rFonts w:ascii="Arial" w:hAnsi="Arial" w:cs="Arial"/>
          <w:color w:val="000000"/>
          <w:szCs w:val="24"/>
          <w:lang w:val="es-CO" w:eastAsia="es-CO"/>
        </w:rPr>
        <w:t xml:space="preserve"> </w:t>
      </w:r>
      <w:r w:rsidR="006F1167">
        <w:rPr>
          <w:rFonts w:ascii="Arial" w:hAnsi="Arial" w:cs="Arial"/>
          <w:color w:val="000000"/>
          <w:szCs w:val="24"/>
          <w:lang w:val="es-CO" w:eastAsia="es-CO"/>
        </w:rPr>
        <w:t>sin</w:t>
      </w:r>
      <w:r w:rsidR="00773AEC" w:rsidRPr="00773AEC">
        <w:rPr>
          <w:rFonts w:ascii="Arial" w:hAnsi="Arial" w:cs="Arial"/>
          <w:color w:val="000000"/>
          <w:szCs w:val="24"/>
          <w:lang w:val="es-CO" w:eastAsia="es-CO"/>
        </w:rPr>
        <w:t xml:space="preserve"> injerencia en </w:t>
      </w:r>
      <w:r w:rsidR="006038C3">
        <w:rPr>
          <w:rFonts w:ascii="Arial" w:hAnsi="Arial" w:cs="Arial"/>
          <w:color w:val="000000"/>
          <w:szCs w:val="24"/>
          <w:lang w:val="es-CO" w:eastAsia="es-CO"/>
        </w:rPr>
        <w:t>é</w:t>
      </w:r>
      <w:r w:rsidR="00773AEC" w:rsidRPr="00773AEC">
        <w:rPr>
          <w:rFonts w:ascii="Arial" w:hAnsi="Arial" w:cs="Arial"/>
          <w:color w:val="000000"/>
          <w:szCs w:val="24"/>
          <w:lang w:val="es-CO" w:eastAsia="es-CO"/>
        </w:rPr>
        <w:t>l.</w:t>
      </w:r>
    </w:p>
    <w:p w:rsidR="00FA2252" w:rsidRDefault="00FA2252"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67258" w:rsidRDefault="00797B53"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Problemas jurídicos</w:t>
      </w:r>
    </w:p>
    <w:p w:rsidR="009E020B" w:rsidRDefault="009E020B" w:rsidP="00267258">
      <w:pPr>
        <w:shd w:val="clear" w:color="auto" w:fill="FFFFFF"/>
        <w:tabs>
          <w:tab w:val="left" w:pos="5197"/>
        </w:tabs>
        <w:spacing w:line="276" w:lineRule="auto"/>
        <w:jc w:val="both"/>
        <w:rPr>
          <w:rFonts w:ascii="Arial" w:hAnsi="Arial" w:cs="Arial"/>
          <w:b/>
          <w:szCs w:val="24"/>
        </w:rPr>
      </w:pPr>
    </w:p>
    <w:p w:rsidR="00080680" w:rsidRPr="0065537E" w:rsidRDefault="00B035BE" w:rsidP="00080680">
      <w:pPr>
        <w:suppressAutoHyphens/>
        <w:spacing w:line="276" w:lineRule="auto"/>
        <w:jc w:val="both"/>
        <w:rPr>
          <w:rFonts w:ascii="Arial" w:hAnsi="Arial" w:cs="Arial"/>
          <w:szCs w:val="24"/>
        </w:rPr>
      </w:pPr>
      <w:r>
        <w:rPr>
          <w:rFonts w:ascii="Arial" w:hAnsi="Arial" w:cs="Arial"/>
          <w:szCs w:val="24"/>
        </w:rPr>
        <w:t>D</w:t>
      </w:r>
      <w:r w:rsidR="00080680">
        <w:rPr>
          <w:rFonts w:ascii="Arial" w:hAnsi="Arial" w:cs="Arial"/>
          <w:szCs w:val="24"/>
        </w:rPr>
        <w:t>e manera liminar se dirá que n</w:t>
      </w:r>
      <w:r w:rsidR="009E020B">
        <w:rPr>
          <w:rFonts w:ascii="Arial" w:hAnsi="Arial" w:cs="Arial"/>
          <w:szCs w:val="24"/>
        </w:rPr>
        <w:t xml:space="preserve">o es objeto de </w:t>
      </w:r>
      <w:r>
        <w:rPr>
          <w:rFonts w:ascii="Arial" w:hAnsi="Arial" w:cs="Arial"/>
          <w:szCs w:val="24"/>
        </w:rPr>
        <w:t>controversia</w:t>
      </w:r>
      <w:r w:rsidR="009E020B">
        <w:rPr>
          <w:rFonts w:ascii="Arial" w:hAnsi="Arial" w:cs="Arial"/>
          <w:szCs w:val="24"/>
        </w:rPr>
        <w:t xml:space="preserve"> la existencia del contrato de trabajo entre la actora y el señor </w:t>
      </w:r>
      <w:proofErr w:type="spellStart"/>
      <w:r w:rsidR="009E020B">
        <w:rPr>
          <w:rFonts w:ascii="Arial" w:hAnsi="Arial" w:cs="Arial"/>
          <w:szCs w:val="24"/>
        </w:rPr>
        <w:t>Jhon</w:t>
      </w:r>
      <w:proofErr w:type="spellEnd"/>
      <w:r w:rsidR="009E020B">
        <w:rPr>
          <w:rFonts w:ascii="Arial" w:hAnsi="Arial" w:cs="Arial"/>
          <w:szCs w:val="24"/>
        </w:rPr>
        <w:t xml:space="preserve"> James Pineda Aguirre</w:t>
      </w:r>
      <w:r w:rsidR="003D15EF">
        <w:rPr>
          <w:rFonts w:ascii="Arial" w:hAnsi="Arial" w:cs="Arial"/>
          <w:szCs w:val="24"/>
        </w:rPr>
        <w:t>,</w:t>
      </w:r>
      <w:r w:rsidR="00913F76">
        <w:rPr>
          <w:rFonts w:ascii="Arial" w:hAnsi="Arial" w:cs="Arial"/>
          <w:szCs w:val="24"/>
        </w:rPr>
        <w:t xml:space="preserve"> </w:t>
      </w:r>
      <w:r w:rsidR="00797B53">
        <w:rPr>
          <w:rFonts w:ascii="Arial" w:hAnsi="Arial" w:cs="Arial"/>
          <w:szCs w:val="24"/>
        </w:rPr>
        <w:t xml:space="preserve">solo sus extremos; </w:t>
      </w:r>
      <w:r w:rsidR="00913F76">
        <w:rPr>
          <w:rFonts w:ascii="Arial" w:hAnsi="Arial" w:cs="Arial"/>
          <w:szCs w:val="24"/>
        </w:rPr>
        <w:t xml:space="preserve">ni las condenas </w:t>
      </w:r>
      <w:r w:rsidR="00EC61A3">
        <w:rPr>
          <w:rFonts w:ascii="Arial" w:hAnsi="Arial" w:cs="Arial"/>
          <w:szCs w:val="24"/>
        </w:rPr>
        <w:t xml:space="preserve">que se le impusieron a éste </w:t>
      </w:r>
      <w:r w:rsidR="00913F76">
        <w:rPr>
          <w:rFonts w:ascii="Arial" w:hAnsi="Arial" w:cs="Arial"/>
          <w:szCs w:val="24"/>
        </w:rPr>
        <w:t>por diferencias salariales, indemnizaciones por despido injusto, por no consignación de cesantías, moratoria y aportes a pensiones</w:t>
      </w:r>
      <w:r w:rsidR="00EC61A3">
        <w:rPr>
          <w:rFonts w:ascii="Arial" w:hAnsi="Arial" w:cs="Arial"/>
          <w:szCs w:val="24"/>
        </w:rPr>
        <w:t xml:space="preserve">, </w:t>
      </w:r>
      <w:r w:rsidR="00080680">
        <w:rPr>
          <w:rFonts w:ascii="Arial" w:hAnsi="Arial" w:cs="Arial"/>
          <w:szCs w:val="24"/>
        </w:rPr>
        <w:t xml:space="preserve">al </w:t>
      </w:r>
      <w:r w:rsidR="00EC61A3">
        <w:rPr>
          <w:rFonts w:ascii="Arial" w:hAnsi="Arial" w:cs="Arial"/>
          <w:szCs w:val="24"/>
        </w:rPr>
        <w:t xml:space="preserve">dejarse de atacar con el recurso de </w:t>
      </w:r>
      <w:r w:rsidR="00080680">
        <w:rPr>
          <w:rFonts w:ascii="Arial" w:hAnsi="Arial" w:cs="Arial"/>
          <w:szCs w:val="24"/>
        </w:rPr>
        <w:t xml:space="preserve">apelación, </w:t>
      </w:r>
      <w:r w:rsidR="00797B53">
        <w:rPr>
          <w:rFonts w:ascii="Arial" w:hAnsi="Arial" w:cs="Arial"/>
          <w:szCs w:val="24"/>
        </w:rPr>
        <w:t xml:space="preserve">salvo el </w:t>
      </w:r>
      <w:r w:rsidR="00797B53">
        <w:rPr>
          <w:rFonts w:ascii="Arial" w:hAnsi="Arial" w:cs="Arial"/>
          <w:szCs w:val="24"/>
        </w:rPr>
        <w:lastRenderedPageBreak/>
        <w:t>salario</w:t>
      </w:r>
      <w:r w:rsidR="00E641F2">
        <w:rPr>
          <w:rFonts w:ascii="Arial" w:hAnsi="Arial" w:cs="Arial"/>
          <w:szCs w:val="24"/>
        </w:rPr>
        <w:t>, la imputación de pagos</w:t>
      </w:r>
      <w:r w:rsidR="00797B53">
        <w:rPr>
          <w:rFonts w:ascii="Arial" w:hAnsi="Arial" w:cs="Arial"/>
          <w:szCs w:val="24"/>
        </w:rPr>
        <w:t xml:space="preserve"> y la solidaridad impuesta a la señora Rincón Torres, </w:t>
      </w:r>
      <w:r w:rsidR="00080680">
        <w:rPr>
          <w:rFonts w:ascii="Arial" w:hAnsi="Arial" w:cs="Arial"/>
          <w:szCs w:val="24"/>
        </w:rPr>
        <w:t xml:space="preserve">por lo que la Sala se plantea </w:t>
      </w:r>
      <w:r w:rsidR="00080680" w:rsidRPr="0065537E">
        <w:rPr>
          <w:rFonts w:ascii="Arial" w:hAnsi="Arial" w:cs="Arial"/>
          <w:szCs w:val="24"/>
        </w:rPr>
        <w:t>l</w:t>
      </w:r>
      <w:r w:rsidR="00080680">
        <w:rPr>
          <w:rFonts w:ascii="Arial" w:hAnsi="Arial" w:cs="Arial"/>
          <w:szCs w:val="24"/>
        </w:rPr>
        <w:t>os</w:t>
      </w:r>
      <w:r w:rsidR="00080680" w:rsidRPr="0065537E">
        <w:rPr>
          <w:rFonts w:ascii="Arial" w:hAnsi="Arial" w:cs="Arial"/>
          <w:szCs w:val="24"/>
        </w:rPr>
        <w:t xml:space="preserve"> siguiente</w:t>
      </w:r>
      <w:r w:rsidR="00080680">
        <w:rPr>
          <w:rFonts w:ascii="Arial" w:hAnsi="Arial" w:cs="Arial"/>
          <w:szCs w:val="24"/>
        </w:rPr>
        <w:t>s cuestionamientos</w:t>
      </w:r>
      <w:r w:rsidR="00080680" w:rsidRPr="0065537E">
        <w:rPr>
          <w:rFonts w:ascii="Arial" w:hAnsi="Arial" w:cs="Arial"/>
          <w:szCs w:val="24"/>
        </w:rPr>
        <w:t>:</w:t>
      </w:r>
    </w:p>
    <w:p w:rsidR="00267258" w:rsidRPr="0061484D" w:rsidRDefault="00797B53" w:rsidP="0026725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 </w:t>
      </w:r>
    </w:p>
    <w:p w:rsidR="00010CF9" w:rsidRPr="007157CC" w:rsidRDefault="00913F76" w:rsidP="00267258">
      <w:pPr>
        <w:shd w:val="clear" w:color="auto" w:fill="FFFFFF"/>
        <w:tabs>
          <w:tab w:val="left" w:pos="5197"/>
        </w:tabs>
        <w:spacing w:line="276" w:lineRule="auto"/>
        <w:jc w:val="both"/>
        <w:rPr>
          <w:rFonts w:ascii="Arial" w:hAnsi="Arial" w:cs="Arial"/>
          <w:bCs/>
          <w:szCs w:val="24"/>
        </w:rPr>
      </w:pPr>
      <w:r>
        <w:rPr>
          <w:rFonts w:ascii="Arial" w:hAnsi="Arial" w:cs="Arial"/>
          <w:szCs w:val="24"/>
        </w:rPr>
        <w:t>(i) ¿Con la</w:t>
      </w:r>
      <w:r w:rsidR="00267258" w:rsidRPr="007157CC">
        <w:rPr>
          <w:rFonts w:ascii="Arial" w:hAnsi="Arial" w:cs="Arial"/>
          <w:szCs w:val="24"/>
        </w:rPr>
        <w:t xml:space="preserve"> prueba obrante en el proceso </w:t>
      </w:r>
      <w:r w:rsidR="00CD5204" w:rsidRPr="007157CC">
        <w:rPr>
          <w:rFonts w:ascii="Arial" w:hAnsi="Arial" w:cs="Arial"/>
          <w:bCs/>
          <w:szCs w:val="24"/>
        </w:rPr>
        <w:t>s</w:t>
      </w:r>
      <w:r>
        <w:rPr>
          <w:rFonts w:ascii="Arial" w:hAnsi="Arial" w:cs="Arial"/>
          <w:bCs/>
          <w:szCs w:val="24"/>
        </w:rPr>
        <w:t>e puede determinar los</w:t>
      </w:r>
      <w:r w:rsidR="00CD5204" w:rsidRPr="007157CC">
        <w:rPr>
          <w:rFonts w:ascii="Arial" w:hAnsi="Arial" w:cs="Arial"/>
          <w:bCs/>
          <w:szCs w:val="24"/>
        </w:rPr>
        <w:t xml:space="preserve"> </w:t>
      </w:r>
      <w:r>
        <w:rPr>
          <w:rFonts w:ascii="Arial" w:hAnsi="Arial" w:cs="Arial"/>
          <w:bCs/>
          <w:szCs w:val="24"/>
        </w:rPr>
        <w:t xml:space="preserve">extremos </w:t>
      </w:r>
      <w:r w:rsidR="00080680">
        <w:rPr>
          <w:rFonts w:ascii="Arial" w:hAnsi="Arial" w:cs="Arial"/>
          <w:bCs/>
          <w:szCs w:val="24"/>
        </w:rPr>
        <w:t xml:space="preserve">del contrato </w:t>
      </w:r>
      <w:r>
        <w:rPr>
          <w:rFonts w:ascii="Arial" w:hAnsi="Arial" w:cs="Arial"/>
          <w:bCs/>
          <w:szCs w:val="24"/>
        </w:rPr>
        <w:t>y el salario que percibió la actora</w:t>
      </w:r>
      <w:r w:rsidR="00CD5204" w:rsidRPr="007157CC">
        <w:rPr>
          <w:rFonts w:ascii="Arial" w:hAnsi="Arial" w:cs="Arial"/>
          <w:bCs/>
          <w:szCs w:val="24"/>
        </w:rPr>
        <w:t xml:space="preserve">? </w:t>
      </w:r>
    </w:p>
    <w:p w:rsidR="00CD5204" w:rsidRPr="007157CC" w:rsidRDefault="00CD5204" w:rsidP="00267258">
      <w:pPr>
        <w:shd w:val="clear" w:color="auto" w:fill="FFFFFF"/>
        <w:tabs>
          <w:tab w:val="left" w:pos="5197"/>
        </w:tabs>
        <w:spacing w:line="276" w:lineRule="auto"/>
        <w:jc w:val="both"/>
        <w:rPr>
          <w:rFonts w:ascii="Arial" w:hAnsi="Arial" w:cs="Arial"/>
          <w:bCs/>
          <w:szCs w:val="24"/>
        </w:rPr>
      </w:pPr>
    </w:p>
    <w:p w:rsidR="00707F6C" w:rsidRDefault="00913F76" w:rsidP="007157CC">
      <w:pPr>
        <w:shd w:val="clear" w:color="auto" w:fill="FFFFFF"/>
        <w:tabs>
          <w:tab w:val="left" w:pos="5197"/>
        </w:tabs>
        <w:spacing w:line="276" w:lineRule="auto"/>
        <w:jc w:val="both"/>
        <w:rPr>
          <w:rFonts w:ascii="Arial" w:hAnsi="Arial" w:cs="Arial"/>
          <w:szCs w:val="24"/>
        </w:rPr>
      </w:pPr>
      <w:r>
        <w:rPr>
          <w:rFonts w:ascii="Arial" w:hAnsi="Arial" w:cs="Arial"/>
          <w:szCs w:val="24"/>
        </w:rPr>
        <w:t>(ii</w:t>
      </w:r>
      <w:r w:rsidR="007157CC" w:rsidRPr="007157CC">
        <w:rPr>
          <w:rFonts w:ascii="Arial" w:hAnsi="Arial" w:cs="Arial"/>
          <w:szCs w:val="24"/>
        </w:rPr>
        <w:t xml:space="preserve">) </w:t>
      </w:r>
      <w:r w:rsidR="00707F6C">
        <w:rPr>
          <w:rFonts w:ascii="Arial" w:hAnsi="Arial" w:cs="Arial"/>
          <w:szCs w:val="24"/>
        </w:rPr>
        <w:t>¿Se</w:t>
      </w:r>
      <w:r w:rsidR="008F2E45">
        <w:rPr>
          <w:rFonts w:ascii="Arial" w:hAnsi="Arial" w:cs="Arial"/>
          <w:szCs w:val="24"/>
        </w:rPr>
        <w:t xml:space="preserve"> </w:t>
      </w:r>
      <w:r w:rsidR="00707F6C">
        <w:rPr>
          <w:rFonts w:ascii="Arial" w:hAnsi="Arial" w:cs="Arial"/>
          <w:szCs w:val="24"/>
        </w:rPr>
        <w:t>imputó</w:t>
      </w:r>
      <w:r w:rsidR="00117B71">
        <w:rPr>
          <w:rFonts w:ascii="Arial" w:hAnsi="Arial" w:cs="Arial"/>
          <w:szCs w:val="24"/>
        </w:rPr>
        <w:t xml:space="preserve"> a la liquidación de prestaciones sociales realizada por el Juzgado, </w:t>
      </w:r>
      <w:r w:rsidR="00707F6C">
        <w:rPr>
          <w:rFonts w:ascii="Arial" w:hAnsi="Arial" w:cs="Arial"/>
          <w:szCs w:val="24"/>
        </w:rPr>
        <w:t xml:space="preserve">los pagos </w:t>
      </w:r>
      <w:r w:rsidR="00117B71">
        <w:rPr>
          <w:rFonts w:ascii="Arial" w:hAnsi="Arial" w:cs="Arial"/>
          <w:szCs w:val="24"/>
        </w:rPr>
        <w:t>que efectuó</w:t>
      </w:r>
      <w:r w:rsidR="00707F6C">
        <w:rPr>
          <w:rFonts w:ascii="Arial" w:hAnsi="Arial" w:cs="Arial"/>
          <w:szCs w:val="24"/>
        </w:rPr>
        <w:t xml:space="preserve"> la parte pasiva por</w:t>
      </w:r>
      <w:r w:rsidR="00117B71">
        <w:rPr>
          <w:rFonts w:ascii="Arial" w:hAnsi="Arial" w:cs="Arial"/>
          <w:szCs w:val="24"/>
        </w:rPr>
        <w:t xml:space="preserve"> dicho</w:t>
      </w:r>
      <w:r w:rsidR="00707F6C">
        <w:rPr>
          <w:rFonts w:ascii="Arial" w:hAnsi="Arial" w:cs="Arial"/>
          <w:szCs w:val="24"/>
        </w:rPr>
        <w:t xml:space="preserve"> concepto?</w:t>
      </w:r>
    </w:p>
    <w:p w:rsidR="00707F6C" w:rsidRDefault="00707F6C" w:rsidP="007157CC">
      <w:pPr>
        <w:shd w:val="clear" w:color="auto" w:fill="FFFFFF"/>
        <w:tabs>
          <w:tab w:val="left" w:pos="5197"/>
        </w:tabs>
        <w:spacing w:line="276" w:lineRule="auto"/>
        <w:jc w:val="both"/>
        <w:rPr>
          <w:rFonts w:ascii="Arial" w:hAnsi="Arial" w:cs="Arial"/>
          <w:szCs w:val="24"/>
        </w:rPr>
      </w:pPr>
    </w:p>
    <w:p w:rsidR="007157CC" w:rsidRDefault="00707F6C" w:rsidP="007157C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(iii) </w:t>
      </w:r>
      <w:r w:rsidR="009E020B">
        <w:rPr>
          <w:rFonts w:ascii="Arial" w:hAnsi="Arial" w:cs="Arial"/>
          <w:szCs w:val="24"/>
        </w:rPr>
        <w:t>¿</w:t>
      </w:r>
      <w:r w:rsidR="001A2EED">
        <w:rPr>
          <w:rFonts w:ascii="Arial" w:hAnsi="Arial" w:cs="Arial"/>
          <w:szCs w:val="24"/>
        </w:rPr>
        <w:t xml:space="preserve">A la luz del artículo 36 del CST es solidariamente responsable </w:t>
      </w:r>
      <w:r w:rsidR="00303E4A">
        <w:rPr>
          <w:rFonts w:ascii="Arial" w:hAnsi="Arial" w:cs="Arial"/>
          <w:szCs w:val="24"/>
        </w:rPr>
        <w:t>l</w:t>
      </w:r>
      <w:r w:rsidR="009E020B">
        <w:rPr>
          <w:rFonts w:ascii="Arial" w:hAnsi="Arial" w:cs="Arial"/>
          <w:szCs w:val="24"/>
        </w:rPr>
        <w:t>a seño</w:t>
      </w:r>
      <w:r w:rsidR="007157CC" w:rsidRPr="007157CC">
        <w:rPr>
          <w:rFonts w:ascii="Arial" w:hAnsi="Arial" w:cs="Arial"/>
          <w:szCs w:val="24"/>
        </w:rPr>
        <w:t>r</w:t>
      </w:r>
      <w:r w:rsidR="009E020B">
        <w:rPr>
          <w:rFonts w:ascii="Arial" w:hAnsi="Arial" w:cs="Arial"/>
          <w:szCs w:val="24"/>
        </w:rPr>
        <w:t>a</w:t>
      </w:r>
      <w:r w:rsidR="007157CC" w:rsidRPr="007157CC">
        <w:rPr>
          <w:rFonts w:ascii="Arial" w:hAnsi="Arial" w:cs="Arial"/>
          <w:szCs w:val="24"/>
        </w:rPr>
        <w:t xml:space="preserve"> </w:t>
      </w:r>
      <w:r w:rsidR="00913F76">
        <w:rPr>
          <w:rFonts w:ascii="Arial" w:hAnsi="Arial" w:cs="Arial"/>
          <w:szCs w:val="24"/>
        </w:rPr>
        <w:t xml:space="preserve">Alba Luz Rincón Torres </w:t>
      </w:r>
      <w:r w:rsidR="00303E4A">
        <w:rPr>
          <w:rFonts w:ascii="Arial" w:hAnsi="Arial" w:cs="Arial"/>
          <w:szCs w:val="24"/>
        </w:rPr>
        <w:t>frente a las condenas</w:t>
      </w:r>
      <w:r w:rsidR="001A2EED">
        <w:rPr>
          <w:rFonts w:ascii="Arial" w:hAnsi="Arial" w:cs="Arial"/>
          <w:szCs w:val="24"/>
        </w:rPr>
        <w:t xml:space="preserve"> impuestas al señor Pineda Aguirre</w:t>
      </w:r>
      <w:r w:rsidR="007157CC" w:rsidRPr="007157CC">
        <w:rPr>
          <w:rFonts w:ascii="Arial" w:hAnsi="Arial" w:cs="Arial"/>
          <w:color w:val="000000"/>
          <w:szCs w:val="24"/>
          <w:lang w:eastAsia="es-CO"/>
        </w:rPr>
        <w:t>?</w:t>
      </w:r>
    </w:p>
    <w:p w:rsidR="00654C32" w:rsidRDefault="00654C32" w:rsidP="00267258">
      <w:pPr>
        <w:shd w:val="clear" w:color="auto" w:fill="FFFFFF"/>
        <w:tabs>
          <w:tab w:val="left" w:pos="5197"/>
        </w:tabs>
        <w:spacing w:line="276" w:lineRule="auto"/>
        <w:jc w:val="both"/>
        <w:rPr>
          <w:rFonts w:ascii="Arial" w:hAnsi="Arial" w:cs="Arial"/>
          <w:iCs/>
          <w:szCs w:val="24"/>
        </w:rPr>
      </w:pPr>
    </w:p>
    <w:p w:rsidR="00267258" w:rsidRDefault="00267258" w:rsidP="00267258">
      <w:pPr>
        <w:pStyle w:val="Textoindependiente"/>
        <w:spacing w:line="276" w:lineRule="auto"/>
        <w:contextualSpacing/>
        <w:rPr>
          <w:b/>
          <w:iCs/>
          <w:szCs w:val="24"/>
        </w:rPr>
      </w:pPr>
      <w:r>
        <w:rPr>
          <w:b/>
          <w:iCs/>
          <w:szCs w:val="24"/>
        </w:rPr>
        <w:t>2. Solución a los interrogantes planteados</w:t>
      </w:r>
    </w:p>
    <w:p w:rsidR="00303E4A" w:rsidRDefault="00303E4A" w:rsidP="00267258">
      <w:pPr>
        <w:pStyle w:val="Textoindependiente"/>
        <w:spacing w:line="276" w:lineRule="auto"/>
        <w:contextualSpacing/>
        <w:rPr>
          <w:b/>
          <w:iCs/>
          <w:szCs w:val="24"/>
        </w:rPr>
      </w:pPr>
    </w:p>
    <w:p w:rsidR="00F72489" w:rsidRDefault="00267258" w:rsidP="0026725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3351F6">
        <w:rPr>
          <w:rFonts w:ascii="Arial" w:hAnsi="Arial" w:cs="Arial"/>
          <w:b/>
          <w:szCs w:val="24"/>
        </w:rPr>
        <w:t>Extremos de la relación laboral</w:t>
      </w:r>
      <w:r w:rsidR="00707F6C">
        <w:rPr>
          <w:rFonts w:ascii="Arial" w:hAnsi="Arial" w:cs="Arial"/>
          <w:b/>
          <w:szCs w:val="24"/>
        </w:rPr>
        <w:t>,</w:t>
      </w:r>
      <w:r w:rsidR="00EE0AB4">
        <w:rPr>
          <w:rFonts w:ascii="Arial" w:hAnsi="Arial" w:cs="Arial"/>
          <w:b/>
          <w:szCs w:val="24"/>
        </w:rPr>
        <w:t xml:space="preserve"> salario</w:t>
      </w:r>
      <w:r w:rsidR="00707F6C">
        <w:rPr>
          <w:rFonts w:ascii="Arial" w:hAnsi="Arial" w:cs="Arial"/>
          <w:b/>
          <w:szCs w:val="24"/>
        </w:rPr>
        <w:t xml:space="preserve"> e imputación de pagos</w:t>
      </w:r>
    </w:p>
    <w:p w:rsidR="00F72489" w:rsidRDefault="00F72489" w:rsidP="00267258">
      <w:pPr>
        <w:suppressAutoHyphens/>
        <w:overflowPunct w:val="0"/>
        <w:autoSpaceDE w:val="0"/>
        <w:autoSpaceDN w:val="0"/>
        <w:adjustRightInd w:val="0"/>
        <w:spacing w:line="276" w:lineRule="auto"/>
        <w:jc w:val="both"/>
        <w:textAlignment w:val="baseline"/>
        <w:rPr>
          <w:rFonts w:ascii="Arial" w:hAnsi="Arial" w:cs="Arial"/>
          <w:b/>
          <w:szCs w:val="24"/>
        </w:rPr>
      </w:pPr>
    </w:p>
    <w:p w:rsidR="00267258" w:rsidRPr="0096767D" w:rsidRDefault="00F72489" w:rsidP="0026725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3351F6">
        <w:rPr>
          <w:rFonts w:ascii="Arial" w:hAnsi="Arial" w:cs="Arial"/>
          <w:b/>
          <w:szCs w:val="24"/>
        </w:rPr>
        <w:t>Fundamentos jurídicos</w:t>
      </w:r>
    </w:p>
    <w:p w:rsidR="00267258" w:rsidRPr="0096767D" w:rsidRDefault="00267258" w:rsidP="00267258">
      <w:pPr>
        <w:suppressAutoHyphens/>
        <w:spacing w:line="276" w:lineRule="auto"/>
        <w:jc w:val="both"/>
        <w:rPr>
          <w:rFonts w:ascii="Arial" w:hAnsi="Arial" w:cs="Arial"/>
          <w:szCs w:val="24"/>
        </w:rPr>
      </w:pPr>
    </w:p>
    <w:p w:rsidR="00267258" w:rsidRDefault="001D6C99" w:rsidP="00267258">
      <w:pPr>
        <w:spacing w:line="276" w:lineRule="auto"/>
        <w:jc w:val="both"/>
        <w:rPr>
          <w:rFonts w:ascii="Arial" w:hAnsi="Arial" w:cs="Arial"/>
          <w:szCs w:val="24"/>
          <w:lang w:val="es-MX"/>
        </w:rPr>
      </w:pPr>
      <w:r>
        <w:rPr>
          <w:rFonts w:ascii="Arial" w:hAnsi="Arial" w:cs="Arial"/>
          <w:szCs w:val="24"/>
          <w:lang w:val="es-CO"/>
        </w:rPr>
        <w:t>Ha dicho la Sala de Casación Laboral de la Corte Suprema de Justicia que</w:t>
      </w:r>
      <w:r w:rsidR="00267258" w:rsidRPr="00622F32">
        <w:rPr>
          <w:rFonts w:ascii="Arial" w:hAnsi="Arial" w:cs="Arial"/>
          <w:szCs w:val="24"/>
          <w:lang w:val="es-CO"/>
        </w:rPr>
        <w:t xml:space="preserve"> no es suficiente </w:t>
      </w:r>
      <w:r w:rsidR="00267258" w:rsidRPr="00622F32">
        <w:rPr>
          <w:rFonts w:ascii="Arial" w:hAnsi="Arial" w:cs="Arial"/>
          <w:szCs w:val="24"/>
          <w:lang w:val="es-MX"/>
        </w:rPr>
        <w:t xml:space="preserve">acreditar la existencia del contrato de trabajo, </w:t>
      </w:r>
      <w:r>
        <w:rPr>
          <w:rFonts w:ascii="Arial" w:hAnsi="Arial" w:cs="Arial"/>
          <w:szCs w:val="24"/>
          <w:lang w:val="es-MX"/>
        </w:rPr>
        <w:t xml:space="preserve">sino que </w:t>
      </w:r>
      <w:r w:rsidR="00267258" w:rsidRPr="00622F32">
        <w:rPr>
          <w:rFonts w:ascii="Arial" w:hAnsi="Arial" w:cs="Arial"/>
          <w:szCs w:val="24"/>
          <w:lang w:val="es-MX"/>
        </w:rPr>
        <w:t>debe también demostrarse los extremos de la relación</w:t>
      </w:r>
      <w:r w:rsidR="00267258">
        <w:rPr>
          <w:rFonts w:ascii="Arial" w:hAnsi="Arial" w:cs="Arial"/>
          <w:szCs w:val="24"/>
          <w:lang w:val="es-MX"/>
        </w:rPr>
        <w:t>, toda vez que no se presumen</w:t>
      </w:r>
      <w:r w:rsidR="00267258" w:rsidRPr="00622F32">
        <w:rPr>
          <w:rFonts w:ascii="Arial" w:hAnsi="Arial" w:cs="Arial"/>
          <w:szCs w:val="24"/>
          <w:vertAlign w:val="superscript"/>
          <w:lang w:val="es-MX"/>
        </w:rPr>
        <w:footnoteReference w:id="1"/>
      </w:r>
      <w:r w:rsidR="00267258" w:rsidRPr="00622F32">
        <w:rPr>
          <w:rFonts w:ascii="Arial" w:hAnsi="Arial" w:cs="Arial"/>
          <w:szCs w:val="24"/>
          <w:lang w:val="es-MX"/>
        </w:rPr>
        <w:t xml:space="preserve">, </w:t>
      </w:r>
      <w:r w:rsidR="008F2E45">
        <w:rPr>
          <w:rFonts w:ascii="Arial" w:hAnsi="Arial" w:cs="Arial"/>
          <w:szCs w:val="24"/>
          <w:lang w:val="es-MX"/>
        </w:rPr>
        <w:t xml:space="preserve">los que son </w:t>
      </w:r>
      <w:r w:rsidR="00267258" w:rsidRPr="00622F32">
        <w:rPr>
          <w:rFonts w:ascii="Arial" w:hAnsi="Arial" w:cs="Arial"/>
          <w:szCs w:val="24"/>
          <w:lang w:val="es-MX"/>
        </w:rPr>
        <w:t xml:space="preserve">necesarios para realizar la cuantificación de las liquidaciones e indemnizaciones que </w:t>
      </w:r>
      <w:r w:rsidR="00267258" w:rsidRPr="00622F32">
        <w:rPr>
          <w:rFonts w:ascii="Arial" w:hAnsi="Arial" w:cs="Arial"/>
          <w:szCs w:val="24"/>
        </w:rPr>
        <w:t>se reclamen en la demanda</w:t>
      </w:r>
      <w:r w:rsidR="00267258" w:rsidRPr="00622F32">
        <w:rPr>
          <w:rFonts w:ascii="Arial" w:hAnsi="Arial" w:cs="Arial"/>
          <w:szCs w:val="24"/>
          <w:lang w:val="es-MX"/>
        </w:rPr>
        <w:t xml:space="preserve">. </w:t>
      </w:r>
    </w:p>
    <w:p w:rsidR="00650704" w:rsidRDefault="00650704" w:rsidP="00267258">
      <w:pPr>
        <w:spacing w:line="276" w:lineRule="auto"/>
        <w:jc w:val="both"/>
        <w:rPr>
          <w:rFonts w:ascii="Arial" w:hAnsi="Arial" w:cs="Arial"/>
          <w:szCs w:val="24"/>
          <w:lang w:val="es-MX"/>
        </w:rPr>
      </w:pPr>
    </w:p>
    <w:p w:rsidR="00F72489" w:rsidRDefault="00F72489" w:rsidP="00F84FDB">
      <w:pPr>
        <w:suppressAutoHyphens/>
        <w:overflowPunct w:val="0"/>
        <w:autoSpaceDE w:val="0"/>
        <w:autoSpaceDN w:val="0"/>
        <w:adjustRightInd w:val="0"/>
        <w:spacing w:line="276" w:lineRule="auto"/>
        <w:jc w:val="both"/>
        <w:textAlignment w:val="baseline"/>
        <w:rPr>
          <w:rFonts w:ascii="Arial" w:hAnsi="Arial" w:cs="Arial"/>
          <w:b/>
          <w:szCs w:val="28"/>
          <w:lang w:val="es-CO"/>
        </w:rPr>
      </w:pPr>
      <w:r>
        <w:rPr>
          <w:rFonts w:ascii="Arial" w:hAnsi="Arial" w:cs="Arial"/>
          <w:b/>
          <w:szCs w:val="28"/>
          <w:lang w:val="es-CO"/>
        </w:rPr>
        <w:t>2.</w:t>
      </w:r>
      <w:r w:rsidR="000F1B42">
        <w:rPr>
          <w:rFonts w:ascii="Arial" w:hAnsi="Arial" w:cs="Arial"/>
          <w:b/>
          <w:szCs w:val="28"/>
          <w:lang w:val="es-CO"/>
        </w:rPr>
        <w:t>1.</w:t>
      </w:r>
      <w:r>
        <w:rPr>
          <w:rFonts w:ascii="Arial" w:hAnsi="Arial" w:cs="Arial"/>
          <w:b/>
          <w:szCs w:val="28"/>
          <w:lang w:val="es-CO"/>
        </w:rPr>
        <w:t>2 Fundamentos fácticos</w:t>
      </w:r>
    </w:p>
    <w:p w:rsidR="001D6C99" w:rsidRDefault="001D6C99" w:rsidP="001D6C99">
      <w:pPr>
        <w:autoSpaceDE w:val="0"/>
        <w:autoSpaceDN w:val="0"/>
        <w:adjustRightInd w:val="0"/>
        <w:spacing w:line="276" w:lineRule="auto"/>
        <w:jc w:val="both"/>
        <w:rPr>
          <w:rFonts w:ascii="Arial" w:hAnsi="Arial" w:cs="Arial"/>
          <w:szCs w:val="24"/>
        </w:rPr>
      </w:pPr>
    </w:p>
    <w:p w:rsidR="001D6C99" w:rsidRDefault="001D6C99" w:rsidP="001D6C99">
      <w:pPr>
        <w:autoSpaceDE w:val="0"/>
        <w:autoSpaceDN w:val="0"/>
        <w:adjustRightInd w:val="0"/>
        <w:spacing w:line="276" w:lineRule="auto"/>
        <w:jc w:val="both"/>
        <w:rPr>
          <w:rFonts w:ascii="Arial" w:hAnsi="Arial" w:cs="Arial"/>
          <w:szCs w:val="24"/>
        </w:rPr>
      </w:pPr>
      <w:r>
        <w:rPr>
          <w:rFonts w:ascii="Arial" w:hAnsi="Arial" w:cs="Arial"/>
          <w:szCs w:val="24"/>
        </w:rPr>
        <w:t xml:space="preserve">La </w:t>
      </w:r>
      <w:r w:rsidR="008F2E45">
        <w:rPr>
          <w:rFonts w:ascii="Arial" w:hAnsi="Arial" w:cs="Arial"/>
          <w:szCs w:val="24"/>
        </w:rPr>
        <w:t xml:space="preserve">primera </w:t>
      </w:r>
      <w:r>
        <w:rPr>
          <w:rFonts w:ascii="Arial" w:hAnsi="Arial" w:cs="Arial"/>
          <w:szCs w:val="24"/>
        </w:rPr>
        <w:t xml:space="preserve">inconformidad </w:t>
      </w:r>
      <w:r w:rsidR="00080680">
        <w:rPr>
          <w:rFonts w:ascii="Arial" w:hAnsi="Arial" w:cs="Arial"/>
          <w:szCs w:val="24"/>
        </w:rPr>
        <w:t>del recurrente</w:t>
      </w:r>
      <w:r>
        <w:rPr>
          <w:rFonts w:ascii="Arial" w:hAnsi="Arial" w:cs="Arial"/>
          <w:szCs w:val="24"/>
        </w:rPr>
        <w:t xml:space="preserve"> radica en</w:t>
      </w:r>
      <w:r w:rsidR="008F2E45">
        <w:rPr>
          <w:rFonts w:ascii="Arial" w:hAnsi="Arial" w:cs="Arial"/>
          <w:szCs w:val="24"/>
        </w:rPr>
        <w:t xml:space="preserve"> </w:t>
      </w:r>
      <w:r>
        <w:rPr>
          <w:rFonts w:ascii="Arial" w:hAnsi="Arial" w:cs="Arial"/>
          <w:szCs w:val="24"/>
        </w:rPr>
        <w:t xml:space="preserve">los extremos que </w:t>
      </w:r>
      <w:r w:rsidR="008F2E45">
        <w:rPr>
          <w:rFonts w:ascii="Arial" w:hAnsi="Arial" w:cs="Arial"/>
          <w:szCs w:val="24"/>
        </w:rPr>
        <w:t xml:space="preserve">halló </w:t>
      </w:r>
      <w:r w:rsidR="004E461E">
        <w:rPr>
          <w:rFonts w:ascii="Arial" w:hAnsi="Arial" w:cs="Arial"/>
          <w:szCs w:val="24"/>
        </w:rPr>
        <w:t xml:space="preserve">demostrado </w:t>
      </w:r>
      <w:r w:rsidR="008F2E45">
        <w:rPr>
          <w:rFonts w:ascii="Arial" w:hAnsi="Arial" w:cs="Arial"/>
          <w:szCs w:val="24"/>
        </w:rPr>
        <w:t>la a quo</w:t>
      </w:r>
      <w:r w:rsidR="00080680">
        <w:rPr>
          <w:rFonts w:ascii="Arial" w:hAnsi="Arial" w:cs="Arial"/>
          <w:szCs w:val="24"/>
        </w:rPr>
        <w:t>,</w:t>
      </w:r>
      <w:r>
        <w:rPr>
          <w:rFonts w:ascii="Arial" w:hAnsi="Arial" w:cs="Arial"/>
          <w:szCs w:val="24"/>
        </w:rPr>
        <w:t xml:space="preserve"> al considerar que </w:t>
      </w:r>
      <w:r w:rsidR="008F2E45">
        <w:rPr>
          <w:rFonts w:ascii="Arial" w:hAnsi="Arial" w:cs="Arial"/>
          <w:szCs w:val="24"/>
        </w:rPr>
        <w:t xml:space="preserve">falta </w:t>
      </w:r>
      <w:r>
        <w:rPr>
          <w:rFonts w:ascii="Arial" w:hAnsi="Arial" w:cs="Arial"/>
          <w:szCs w:val="24"/>
        </w:rPr>
        <w:t xml:space="preserve">claridad frente a ellos; argumento que no comparte la Sala, </w:t>
      </w:r>
      <w:r w:rsidR="00080680">
        <w:rPr>
          <w:rFonts w:ascii="Arial" w:hAnsi="Arial" w:cs="Arial"/>
          <w:szCs w:val="24"/>
        </w:rPr>
        <w:t xml:space="preserve">en </w:t>
      </w:r>
      <w:r w:rsidR="008F2E45">
        <w:rPr>
          <w:rFonts w:ascii="Arial" w:hAnsi="Arial" w:cs="Arial"/>
          <w:szCs w:val="24"/>
        </w:rPr>
        <w:t xml:space="preserve">tanto </w:t>
      </w:r>
      <w:r>
        <w:rPr>
          <w:rFonts w:ascii="Arial" w:hAnsi="Arial" w:cs="Arial"/>
          <w:szCs w:val="24"/>
        </w:rPr>
        <w:t xml:space="preserve">la parte demandada los </w:t>
      </w:r>
      <w:r w:rsidR="00080680">
        <w:rPr>
          <w:rFonts w:ascii="Arial" w:hAnsi="Arial" w:cs="Arial"/>
          <w:szCs w:val="24"/>
        </w:rPr>
        <w:t xml:space="preserve">confesó espontáneamente </w:t>
      </w:r>
      <w:r w:rsidR="008F2E45">
        <w:rPr>
          <w:rFonts w:ascii="Arial" w:hAnsi="Arial" w:cs="Arial"/>
          <w:szCs w:val="24"/>
        </w:rPr>
        <w:t>a</w:t>
      </w:r>
      <w:r w:rsidR="00080680">
        <w:rPr>
          <w:rFonts w:ascii="Arial" w:hAnsi="Arial" w:cs="Arial"/>
          <w:szCs w:val="24"/>
        </w:rPr>
        <w:t>l aceptar</w:t>
      </w:r>
      <w:r w:rsidR="008F2E45">
        <w:rPr>
          <w:rFonts w:ascii="Arial" w:hAnsi="Arial" w:cs="Arial"/>
          <w:szCs w:val="24"/>
        </w:rPr>
        <w:t>,</w:t>
      </w:r>
      <w:r>
        <w:rPr>
          <w:rFonts w:ascii="Arial" w:hAnsi="Arial" w:cs="Arial"/>
          <w:szCs w:val="24"/>
        </w:rPr>
        <w:t xml:space="preserve"> en</w:t>
      </w:r>
      <w:r w:rsidR="00080680">
        <w:rPr>
          <w:rFonts w:ascii="Arial" w:hAnsi="Arial" w:cs="Arial"/>
          <w:szCs w:val="24"/>
        </w:rPr>
        <w:t xml:space="preserve"> la contestación de la demanda</w:t>
      </w:r>
      <w:r w:rsidR="008F2E45">
        <w:rPr>
          <w:rFonts w:ascii="Arial" w:hAnsi="Arial" w:cs="Arial"/>
          <w:szCs w:val="24"/>
        </w:rPr>
        <w:t>,</w:t>
      </w:r>
      <w:r w:rsidR="00080680">
        <w:rPr>
          <w:rFonts w:ascii="Arial" w:hAnsi="Arial" w:cs="Arial"/>
          <w:szCs w:val="24"/>
        </w:rPr>
        <w:t xml:space="preserve"> los </w:t>
      </w:r>
      <w:r>
        <w:rPr>
          <w:rFonts w:ascii="Arial" w:hAnsi="Arial" w:cs="Arial"/>
          <w:szCs w:val="24"/>
        </w:rPr>
        <w:t>hechos 1 y 12</w:t>
      </w:r>
      <w:r>
        <w:rPr>
          <w:rStyle w:val="Refdenotaalpie"/>
          <w:rFonts w:ascii="Arial" w:hAnsi="Arial" w:cs="Arial"/>
          <w:szCs w:val="24"/>
        </w:rPr>
        <w:footnoteReference w:id="2"/>
      </w:r>
      <w:r w:rsidR="00C371E9">
        <w:rPr>
          <w:rFonts w:ascii="Arial" w:hAnsi="Arial" w:cs="Arial"/>
          <w:szCs w:val="24"/>
        </w:rPr>
        <w:t xml:space="preserve"> parcialmente</w:t>
      </w:r>
      <w:r>
        <w:rPr>
          <w:rFonts w:ascii="Arial" w:hAnsi="Arial" w:cs="Arial"/>
          <w:szCs w:val="24"/>
        </w:rPr>
        <w:t xml:space="preserve">, </w:t>
      </w:r>
      <w:r w:rsidR="00C371E9">
        <w:rPr>
          <w:rFonts w:ascii="Arial" w:hAnsi="Arial" w:cs="Arial"/>
          <w:szCs w:val="24"/>
        </w:rPr>
        <w:t>que refieren al hito inicial y final, respectivamente</w:t>
      </w:r>
      <w:r>
        <w:rPr>
          <w:rFonts w:ascii="Arial" w:hAnsi="Arial" w:cs="Arial"/>
          <w:szCs w:val="24"/>
        </w:rPr>
        <w:t>.</w:t>
      </w:r>
    </w:p>
    <w:p w:rsidR="00C57CB7" w:rsidRDefault="00C57CB7" w:rsidP="002D0DD2">
      <w:pPr>
        <w:autoSpaceDE w:val="0"/>
        <w:autoSpaceDN w:val="0"/>
        <w:adjustRightInd w:val="0"/>
        <w:spacing w:line="276" w:lineRule="auto"/>
        <w:jc w:val="both"/>
        <w:rPr>
          <w:rFonts w:ascii="Arial" w:hAnsi="Arial" w:cs="Arial"/>
          <w:szCs w:val="24"/>
        </w:rPr>
      </w:pPr>
    </w:p>
    <w:p w:rsidR="00DD02BD" w:rsidRDefault="00C57CB7" w:rsidP="002D0DD2">
      <w:pPr>
        <w:autoSpaceDE w:val="0"/>
        <w:autoSpaceDN w:val="0"/>
        <w:adjustRightInd w:val="0"/>
        <w:spacing w:line="276" w:lineRule="auto"/>
        <w:jc w:val="both"/>
        <w:rPr>
          <w:rFonts w:ascii="Arial" w:hAnsi="Arial" w:cs="Arial"/>
          <w:szCs w:val="24"/>
        </w:rPr>
      </w:pPr>
      <w:r>
        <w:rPr>
          <w:rFonts w:ascii="Arial" w:hAnsi="Arial" w:cs="Arial"/>
          <w:szCs w:val="24"/>
        </w:rPr>
        <w:t>Además de la prueba anterior</w:t>
      </w:r>
      <w:r w:rsidR="00702205">
        <w:rPr>
          <w:rFonts w:ascii="Arial" w:hAnsi="Arial" w:cs="Arial"/>
          <w:szCs w:val="24"/>
        </w:rPr>
        <w:t>,</w:t>
      </w:r>
      <w:r w:rsidR="001D6C99">
        <w:rPr>
          <w:rFonts w:ascii="Arial" w:hAnsi="Arial" w:cs="Arial"/>
          <w:szCs w:val="24"/>
        </w:rPr>
        <w:t xml:space="preserve"> los extremos </w:t>
      </w:r>
      <w:r w:rsidR="00C371E9">
        <w:rPr>
          <w:rFonts w:ascii="Arial" w:hAnsi="Arial" w:cs="Arial"/>
          <w:szCs w:val="24"/>
        </w:rPr>
        <w:t xml:space="preserve">del contrato de trabajo también se </w:t>
      </w:r>
      <w:r>
        <w:rPr>
          <w:rFonts w:ascii="Arial" w:hAnsi="Arial" w:cs="Arial"/>
          <w:szCs w:val="24"/>
        </w:rPr>
        <w:t>acreditaron</w:t>
      </w:r>
      <w:r w:rsidR="00C371E9">
        <w:rPr>
          <w:rFonts w:ascii="Arial" w:hAnsi="Arial" w:cs="Arial"/>
          <w:szCs w:val="24"/>
        </w:rPr>
        <w:t xml:space="preserve"> con la </w:t>
      </w:r>
      <w:r w:rsidR="001D6C99">
        <w:rPr>
          <w:rFonts w:ascii="Arial" w:hAnsi="Arial" w:cs="Arial"/>
          <w:szCs w:val="24"/>
        </w:rPr>
        <w:t>confesión ficta</w:t>
      </w:r>
      <w:r w:rsidR="00702205">
        <w:rPr>
          <w:rFonts w:ascii="Arial" w:hAnsi="Arial" w:cs="Arial"/>
          <w:szCs w:val="24"/>
        </w:rPr>
        <w:t>,</w:t>
      </w:r>
      <w:r w:rsidR="001D6C99">
        <w:rPr>
          <w:rFonts w:ascii="Arial" w:hAnsi="Arial" w:cs="Arial"/>
          <w:szCs w:val="24"/>
        </w:rPr>
        <w:t xml:space="preserve"> </w:t>
      </w:r>
      <w:r w:rsidR="00C371E9">
        <w:rPr>
          <w:rFonts w:ascii="Arial" w:hAnsi="Arial" w:cs="Arial"/>
          <w:szCs w:val="24"/>
        </w:rPr>
        <w:t xml:space="preserve">sanción impuesta </w:t>
      </w:r>
      <w:r w:rsidR="001D6C99">
        <w:rPr>
          <w:rFonts w:ascii="Arial" w:hAnsi="Arial" w:cs="Arial"/>
          <w:szCs w:val="24"/>
        </w:rPr>
        <w:t>ante la inasistencia del demandado</w:t>
      </w:r>
      <w:r w:rsidR="002D0DD2">
        <w:rPr>
          <w:rFonts w:ascii="Arial" w:hAnsi="Arial" w:cs="Arial"/>
          <w:szCs w:val="24"/>
        </w:rPr>
        <w:t xml:space="preserve"> </w:t>
      </w:r>
      <w:proofErr w:type="spellStart"/>
      <w:r w:rsidR="002D0DD2">
        <w:rPr>
          <w:rFonts w:ascii="Arial" w:hAnsi="Arial" w:cs="Arial"/>
          <w:szCs w:val="24"/>
        </w:rPr>
        <w:t>Jhon</w:t>
      </w:r>
      <w:proofErr w:type="spellEnd"/>
      <w:r w:rsidR="002D0DD2">
        <w:rPr>
          <w:rFonts w:ascii="Arial" w:hAnsi="Arial" w:cs="Arial"/>
          <w:szCs w:val="24"/>
        </w:rPr>
        <w:t xml:space="preserve"> James Pineda Aguirre</w:t>
      </w:r>
      <w:r w:rsidR="001D6C99">
        <w:rPr>
          <w:rFonts w:ascii="Arial" w:hAnsi="Arial" w:cs="Arial"/>
          <w:szCs w:val="24"/>
        </w:rPr>
        <w:t xml:space="preserve"> a la audiencia del artículo 77 del CPTSS</w:t>
      </w:r>
      <w:r w:rsidR="00702205">
        <w:rPr>
          <w:rFonts w:ascii="Arial" w:hAnsi="Arial" w:cs="Arial"/>
          <w:szCs w:val="24"/>
        </w:rPr>
        <w:t>, como se dejó constando en la audiencia celebrada</w:t>
      </w:r>
      <w:r w:rsidR="00BB3AB4">
        <w:rPr>
          <w:rFonts w:ascii="Arial" w:hAnsi="Arial" w:cs="Arial"/>
          <w:szCs w:val="24"/>
        </w:rPr>
        <w:t xml:space="preserve"> el </w:t>
      </w:r>
      <w:r w:rsidR="00C371E9">
        <w:rPr>
          <w:rFonts w:ascii="Arial" w:hAnsi="Arial" w:cs="Arial"/>
          <w:szCs w:val="24"/>
        </w:rPr>
        <w:t>13-09-2016; la que no se</w:t>
      </w:r>
      <w:r w:rsidR="00702205">
        <w:rPr>
          <w:rFonts w:ascii="Arial" w:hAnsi="Arial" w:cs="Arial"/>
          <w:szCs w:val="24"/>
        </w:rPr>
        <w:t xml:space="preserve"> infirm</w:t>
      </w:r>
      <w:r w:rsidR="00C371E9">
        <w:rPr>
          <w:rFonts w:ascii="Arial" w:hAnsi="Arial" w:cs="Arial"/>
          <w:szCs w:val="24"/>
        </w:rPr>
        <w:t>ó</w:t>
      </w:r>
      <w:r w:rsidR="00702205">
        <w:rPr>
          <w:rFonts w:ascii="Arial" w:hAnsi="Arial" w:cs="Arial"/>
          <w:szCs w:val="24"/>
        </w:rPr>
        <w:t xml:space="preserve"> </w:t>
      </w:r>
      <w:r w:rsidR="001D6C99">
        <w:rPr>
          <w:rFonts w:ascii="Arial" w:hAnsi="Arial" w:cs="Arial"/>
          <w:szCs w:val="24"/>
        </w:rPr>
        <w:t>con la prueba testimonial</w:t>
      </w:r>
      <w:r w:rsidR="00702205">
        <w:rPr>
          <w:rFonts w:ascii="Arial" w:hAnsi="Arial" w:cs="Arial"/>
          <w:szCs w:val="24"/>
        </w:rPr>
        <w:t>;</w:t>
      </w:r>
      <w:r w:rsidR="001D6C99">
        <w:rPr>
          <w:rFonts w:ascii="Arial" w:hAnsi="Arial" w:cs="Arial"/>
          <w:szCs w:val="24"/>
        </w:rPr>
        <w:t xml:space="preserve"> </w:t>
      </w:r>
      <w:r w:rsidR="002D0DD2">
        <w:rPr>
          <w:rFonts w:ascii="Arial" w:hAnsi="Arial" w:cs="Arial"/>
          <w:szCs w:val="24"/>
        </w:rPr>
        <w:t xml:space="preserve">dado que </w:t>
      </w:r>
      <w:r w:rsidR="00702205">
        <w:rPr>
          <w:rFonts w:ascii="Arial" w:hAnsi="Arial" w:cs="Arial"/>
          <w:szCs w:val="24"/>
        </w:rPr>
        <w:t>la señora</w:t>
      </w:r>
      <w:r w:rsidR="002D0DD2">
        <w:rPr>
          <w:rFonts w:ascii="Arial" w:hAnsi="Arial" w:cs="Arial"/>
          <w:szCs w:val="24"/>
        </w:rPr>
        <w:t xml:space="preserve"> María </w:t>
      </w:r>
      <w:proofErr w:type="spellStart"/>
      <w:r w:rsidR="002D0DD2">
        <w:rPr>
          <w:rFonts w:ascii="Arial" w:hAnsi="Arial" w:cs="Arial"/>
          <w:szCs w:val="24"/>
        </w:rPr>
        <w:t>Solangel</w:t>
      </w:r>
      <w:proofErr w:type="spellEnd"/>
      <w:r w:rsidR="002D0DD2">
        <w:rPr>
          <w:rFonts w:ascii="Arial" w:hAnsi="Arial" w:cs="Arial"/>
          <w:szCs w:val="24"/>
        </w:rPr>
        <w:t xml:space="preserve"> Sánchez Espinosa</w:t>
      </w:r>
      <w:r w:rsidR="001E4F2B">
        <w:rPr>
          <w:rFonts w:ascii="Arial" w:hAnsi="Arial" w:cs="Arial"/>
          <w:szCs w:val="24"/>
        </w:rPr>
        <w:t>,</w:t>
      </w:r>
      <w:r w:rsidR="002D0DD2">
        <w:rPr>
          <w:rFonts w:ascii="Arial" w:hAnsi="Arial" w:cs="Arial"/>
          <w:szCs w:val="24"/>
        </w:rPr>
        <w:t xml:space="preserve"> </w:t>
      </w:r>
      <w:r w:rsidR="00A156C5">
        <w:rPr>
          <w:rFonts w:ascii="Arial" w:hAnsi="Arial" w:cs="Arial"/>
          <w:szCs w:val="24"/>
        </w:rPr>
        <w:t>todo lo que conoc</w:t>
      </w:r>
      <w:r w:rsidR="003351F6">
        <w:rPr>
          <w:rFonts w:ascii="Arial" w:hAnsi="Arial" w:cs="Arial"/>
          <w:szCs w:val="24"/>
        </w:rPr>
        <w:t>ió</w:t>
      </w:r>
      <w:r w:rsidR="00A156C5">
        <w:rPr>
          <w:rFonts w:ascii="Arial" w:hAnsi="Arial" w:cs="Arial"/>
          <w:szCs w:val="24"/>
        </w:rPr>
        <w:t xml:space="preserve"> de la relación laboral fue porque la actora se lo contó</w:t>
      </w:r>
      <w:r w:rsidR="006A6703">
        <w:rPr>
          <w:rFonts w:ascii="Arial" w:hAnsi="Arial" w:cs="Arial"/>
          <w:szCs w:val="24"/>
        </w:rPr>
        <w:t>; y</w:t>
      </w:r>
      <w:r w:rsidR="009027D8" w:rsidRPr="009027D8">
        <w:rPr>
          <w:rFonts w:ascii="Arial" w:hAnsi="Arial" w:cs="Arial"/>
          <w:szCs w:val="24"/>
        </w:rPr>
        <w:t xml:space="preserve"> </w:t>
      </w:r>
      <w:r w:rsidR="009027D8">
        <w:rPr>
          <w:rFonts w:ascii="Arial" w:hAnsi="Arial" w:cs="Arial"/>
          <w:szCs w:val="24"/>
        </w:rPr>
        <w:t>Luz Amparo Muriel de Torres</w:t>
      </w:r>
      <w:r w:rsidR="006A6703">
        <w:rPr>
          <w:rFonts w:ascii="Arial" w:hAnsi="Arial" w:cs="Arial"/>
          <w:szCs w:val="24"/>
        </w:rPr>
        <w:t xml:space="preserve">, si bien presenció </w:t>
      </w:r>
      <w:r w:rsidR="00904C84">
        <w:rPr>
          <w:rFonts w:ascii="Arial" w:hAnsi="Arial" w:cs="Arial"/>
          <w:szCs w:val="24"/>
        </w:rPr>
        <w:t xml:space="preserve">la </w:t>
      </w:r>
      <w:r w:rsidR="00C371E9">
        <w:rPr>
          <w:rFonts w:ascii="Arial" w:hAnsi="Arial" w:cs="Arial"/>
          <w:szCs w:val="24"/>
        </w:rPr>
        <w:t xml:space="preserve">prestación del servicio por </w:t>
      </w:r>
      <w:r w:rsidR="00904C84">
        <w:rPr>
          <w:rFonts w:ascii="Arial" w:hAnsi="Arial" w:cs="Arial"/>
          <w:szCs w:val="24"/>
        </w:rPr>
        <w:t xml:space="preserve">sus sentidos, al ser compañeras de trabajo, señaló </w:t>
      </w:r>
      <w:r w:rsidR="009027D8">
        <w:rPr>
          <w:rFonts w:ascii="Arial" w:hAnsi="Arial" w:cs="Arial"/>
          <w:szCs w:val="24"/>
        </w:rPr>
        <w:t>no recordar</w:t>
      </w:r>
      <w:r w:rsidR="00904C84">
        <w:rPr>
          <w:rFonts w:ascii="Arial" w:hAnsi="Arial" w:cs="Arial"/>
          <w:szCs w:val="24"/>
        </w:rPr>
        <w:t xml:space="preserve"> la fecha en que trabajó con la demandante, ni el tiempo </w:t>
      </w:r>
      <w:r w:rsidR="003351F6">
        <w:rPr>
          <w:rFonts w:ascii="Arial" w:hAnsi="Arial" w:cs="Arial"/>
          <w:szCs w:val="24"/>
        </w:rPr>
        <w:t>en que se desempeñó</w:t>
      </w:r>
      <w:r w:rsidR="00904C84">
        <w:rPr>
          <w:rFonts w:ascii="Arial" w:hAnsi="Arial" w:cs="Arial"/>
          <w:szCs w:val="24"/>
        </w:rPr>
        <w:t xml:space="preserve"> en la cafetería, sólo </w:t>
      </w:r>
      <w:r w:rsidR="003351F6">
        <w:rPr>
          <w:rFonts w:ascii="Arial" w:hAnsi="Arial" w:cs="Arial"/>
          <w:szCs w:val="24"/>
        </w:rPr>
        <w:t xml:space="preserve">rememoró </w:t>
      </w:r>
      <w:r w:rsidR="00904C84">
        <w:rPr>
          <w:rFonts w:ascii="Arial" w:hAnsi="Arial" w:cs="Arial"/>
          <w:szCs w:val="24"/>
        </w:rPr>
        <w:t>que</w:t>
      </w:r>
      <w:r w:rsidR="009027D8">
        <w:rPr>
          <w:rFonts w:ascii="Arial" w:hAnsi="Arial" w:cs="Arial"/>
          <w:szCs w:val="24"/>
        </w:rPr>
        <w:t xml:space="preserve"> ella (la testigo)</w:t>
      </w:r>
      <w:r w:rsidR="00904C84">
        <w:rPr>
          <w:rFonts w:ascii="Arial" w:hAnsi="Arial" w:cs="Arial"/>
          <w:szCs w:val="24"/>
        </w:rPr>
        <w:t xml:space="preserve"> lo hizo hace menos de 1 año</w:t>
      </w:r>
      <w:r w:rsidR="003351F6">
        <w:rPr>
          <w:rFonts w:ascii="Arial" w:hAnsi="Arial" w:cs="Arial"/>
          <w:szCs w:val="24"/>
        </w:rPr>
        <w:t>.</w:t>
      </w:r>
    </w:p>
    <w:p w:rsidR="009027D8" w:rsidRDefault="009027D8" w:rsidP="002D0DD2">
      <w:pPr>
        <w:autoSpaceDE w:val="0"/>
        <w:autoSpaceDN w:val="0"/>
        <w:adjustRightInd w:val="0"/>
        <w:spacing w:line="276" w:lineRule="auto"/>
        <w:jc w:val="both"/>
        <w:rPr>
          <w:rFonts w:ascii="Arial" w:hAnsi="Arial" w:cs="Arial"/>
          <w:szCs w:val="24"/>
        </w:rPr>
      </w:pPr>
    </w:p>
    <w:p w:rsidR="003B1A3F" w:rsidRDefault="00C371E9" w:rsidP="002D0DD2">
      <w:pPr>
        <w:autoSpaceDE w:val="0"/>
        <w:autoSpaceDN w:val="0"/>
        <w:adjustRightInd w:val="0"/>
        <w:spacing w:line="276" w:lineRule="auto"/>
        <w:jc w:val="both"/>
        <w:rPr>
          <w:rFonts w:ascii="Arial" w:hAnsi="Arial" w:cs="Arial"/>
          <w:szCs w:val="24"/>
        </w:rPr>
      </w:pPr>
      <w:r>
        <w:rPr>
          <w:rFonts w:ascii="Arial" w:hAnsi="Arial" w:cs="Arial"/>
          <w:szCs w:val="24"/>
        </w:rPr>
        <w:t>Por el contrario, con los</w:t>
      </w:r>
      <w:r w:rsidR="00D503D0">
        <w:rPr>
          <w:rFonts w:ascii="Arial" w:hAnsi="Arial" w:cs="Arial"/>
          <w:szCs w:val="24"/>
        </w:rPr>
        <w:t xml:space="preserve"> document</w:t>
      </w:r>
      <w:r>
        <w:rPr>
          <w:rFonts w:ascii="Arial" w:hAnsi="Arial" w:cs="Arial"/>
          <w:szCs w:val="24"/>
        </w:rPr>
        <w:t xml:space="preserve">os arrimados al </w:t>
      </w:r>
      <w:r w:rsidR="00740B66">
        <w:rPr>
          <w:rFonts w:ascii="Arial" w:hAnsi="Arial" w:cs="Arial"/>
          <w:szCs w:val="24"/>
        </w:rPr>
        <w:t>p</w:t>
      </w:r>
      <w:r>
        <w:rPr>
          <w:rFonts w:ascii="Arial" w:hAnsi="Arial" w:cs="Arial"/>
          <w:szCs w:val="24"/>
        </w:rPr>
        <w:t>roceso</w:t>
      </w:r>
      <w:r w:rsidR="00740B66">
        <w:rPr>
          <w:rFonts w:ascii="Arial" w:hAnsi="Arial" w:cs="Arial"/>
          <w:szCs w:val="24"/>
        </w:rPr>
        <w:t xml:space="preserve"> </w:t>
      </w:r>
      <w:r>
        <w:rPr>
          <w:rFonts w:ascii="Arial" w:hAnsi="Arial" w:cs="Arial"/>
          <w:szCs w:val="24"/>
        </w:rPr>
        <w:t>se corrobora el hito final,</w:t>
      </w:r>
      <w:r w:rsidR="003B1A3F">
        <w:rPr>
          <w:rFonts w:ascii="Arial" w:hAnsi="Arial" w:cs="Arial"/>
          <w:szCs w:val="24"/>
        </w:rPr>
        <w:t xml:space="preserve"> </w:t>
      </w:r>
      <w:r w:rsidR="00FB638F">
        <w:rPr>
          <w:rFonts w:ascii="Arial" w:hAnsi="Arial" w:cs="Arial"/>
          <w:szCs w:val="24"/>
        </w:rPr>
        <w:t xml:space="preserve">en </w:t>
      </w:r>
      <w:r w:rsidR="003B1A3F">
        <w:rPr>
          <w:rFonts w:ascii="Arial" w:hAnsi="Arial" w:cs="Arial"/>
          <w:szCs w:val="24"/>
        </w:rPr>
        <w:t>la medida en que los</w:t>
      </w:r>
      <w:r w:rsidR="00D503D0">
        <w:rPr>
          <w:rFonts w:ascii="Arial" w:hAnsi="Arial" w:cs="Arial"/>
          <w:szCs w:val="24"/>
        </w:rPr>
        <w:t xml:space="preserve"> recibo</w:t>
      </w:r>
      <w:r w:rsidR="003B1A3F">
        <w:rPr>
          <w:rFonts w:ascii="Arial" w:hAnsi="Arial" w:cs="Arial"/>
          <w:szCs w:val="24"/>
        </w:rPr>
        <w:t>s de pago que aportó la parte demandada</w:t>
      </w:r>
      <w:r w:rsidR="0034109F">
        <w:rPr>
          <w:rFonts w:ascii="Arial" w:hAnsi="Arial" w:cs="Arial"/>
          <w:szCs w:val="24"/>
        </w:rPr>
        <w:t>,</w:t>
      </w:r>
      <w:r w:rsidR="003B1A3F">
        <w:rPr>
          <w:rFonts w:ascii="Arial" w:hAnsi="Arial" w:cs="Arial"/>
          <w:szCs w:val="24"/>
        </w:rPr>
        <w:t xml:space="preserve"> </w:t>
      </w:r>
      <w:r>
        <w:rPr>
          <w:rFonts w:ascii="Arial" w:hAnsi="Arial" w:cs="Arial"/>
          <w:szCs w:val="24"/>
        </w:rPr>
        <w:lastRenderedPageBreak/>
        <w:t>consistentes en</w:t>
      </w:r>
      <w:r w:rsidR="003B1A3F">
        <w:rPr>
          <w:rFonts w:ascii="Arial" w:hAnsi="Arial" w:cs="Arial"/>
          <w:szCs w:val="24"/>
        </w:rPr>
        <w:t xml:space="preserve"> liquidaciones</w:t>
      </w:r>
      <w:r w:rsidR="003B1A3F">
        <w:rPr>
          <w:rStyle w:val="Refdenotaalpie"/>
          <w:rFonts w:ascii="Arial" w:hAnsi="Arial" w:cs="Arial"/>
          <w:szCs w:val="24"/>
        </w:rPr>
        <w:footnoteReference w:id="3"/>
      </w:r>
      <w:r w:rsidR="0034109F">
        <w:rPr>
          <w:rFonts w:ascii="Arial" w:hAnsi="Arial" w:cs="Arial"/>
          <w:szCs w:val="24"/>
        </w:rPr>
        <w:t>,</w:t>
      </w:r>
      <w:r w:rsidR="00D503D0">
        <w:rPr>
          <w:rFonts w:ascii="Arial" w:hAnsi="Arial" w:cs="Arial"/>
          <w:szCs w:val="24"/>
        </w:rPr>
        <w:t xml:space="preserve"> </w:t>
      </w:r>
      <w:r w:rsidR="003B1A3F">
        <w:rPr>
          <w:rFonts w:ascii="Arial" w:hAnsi="Arial" w:cs="Arial"/>
          <w:szCs w:val="24"/>
        </w:rPr>
        <w:t xml:space="preserve">comprenden </w:t>
      </w:r>
      <w:r w:rsidR="0034109F">
        <w:rPr>
          <w:rFonts w:ascii="Arial" w:hAnsi="Arial" w:cs="Arial"/>
          <w:szCs w:val="24"/>
        </w:rPr>
        <w:t xml:space="preserve">los </w:t>
      </w:r>
      <w:r w:rsidR="003B1A3F">
        <w:rPr>
          <w:rFonts w:ascii="Arial" w:hAnsi="Arial" w:cs="Arial"/>
          <w:szCs w:val="24"/>
        </w:rPr>
        <w:t>periodo</w:t>
      </w:r>
      <w:r w:rsidR="0034109F">
        <w:rPr>
          <w:rFonts w:ascii="Arial" w:hAnsi="Arial" w:cs="Arial"/>
          <w:szCs w:val="24"/>
        </w:rPr>
        <w:t>s</w:t>
      </w:r>
      <w:r w:rsidR="003B1A3F">
        <w:rPr>
          <w:rFonts w:ascii="Arial" w:hAnsi="Arial" w:cs="Arial"/>
          <w:szCs w:val="24"/>
        </w:rPr>
        <w:t xml:space="preserve"> de la relación laboral </w:t>
      </w:r>
      <w:r w:rsidR="0034109F">
        <w:rPr>
          <w:rFonts w:ascii="Arial" w:hAnsi="Arial" w:cs="Arial"/>
          <w:szCs w:val="24"/>
        </w:rPr>
        <w:t xml:space="preserve">del </w:t>
      </w:r>
      <w:r w:rsidR="003B1A3F">
        <w:rPr>
          <w:rFonts w:ascii="Arial" w:hAnsi="Arial" w:cs="Arial"/>
          <w:szCs w:val="24"/>
        </w:rPr>
        <w:t xml:space="preserve">2011 </w:t>
      </w:r>
      <w:r w:rsidR="0034109F">
        <w:rPr>
          <w:rFonts w:ascii="Arial" w:hAnsi="Arial" w:cs="Arial"/>
          <w:szCs w:val="24"/>
        </w:rPr>
        <w:t>a</w:t>
      </w:r>
      <w:r w:rsidR="003B1A3F">
        <w:rPr>
          <w:rFonts w:ascii="Arial" w:hAnsi="Arial" w:cs="Arial"/>
          <w:szCs w:val="24"/>
        </w:rPr>
        <w:t xml:space="preserve"> 2014</w:t>
      </w:r>
      <w:r w:rsidR="0034109F">
        <w:rPr>
          <w:rFonts w:ascii="Arial" w:hAnsi="Arial" w:cs="Arial"/>
          <w:szCs w:val="24"/>
        </w:rPr>
        <w:t xml:space="preserve">. </w:t>
      </w:r>
    </w:p>
    <w:p w:rsidR="00BD3264" w:rsidRDefault="00BD3264" w:rsidP="002D0DD2">
      <w:pPr>
        <w:autoSpaceDE w:val="0"/>
        <w:autoSpaceDN w:val="0"/>
        <w:adjustRightInd w:val="0"/>
        <w:spacing w:line="276" w:lineRule="auto"/>
        <w:jc w:val="both"/>
        <w:rPr>
          <w:rFonts w:ascii="Arial" w:hAnsi="Arial" w:cs="Arial"/>
          <w:szCs w:val="24"/>
        </w:rPr>
      </w:pPr>
    </w:p>
    <w:p w:rsidR="0034109F" w:rsidRDefault="0034109F" w:rsidP="00740B66">
      <w:pPr>
        <w:spacing w:line="276" w:lineRule="auto"/>
        <w:jc w:val="both"/>
        <w:rPr>
          <w:rFonts w:ascii="Arial" w:hAnsi="Arial" w:cs="Arial"/>
          <w:szCs w:val="24"/>
        </w:rPr>
      </w:pPr>
      <w:r>
        <w:rPr>
          <w:rFonts w:ascii="Arial" w:hAnsi="Arial" w:cs="Arial"/>
          <w:szCs w:val="24"/>
        </w:rPr>
        <w:t>Así las cosas, no se observa que se haya equivocado la jueza al dar por probados los extremos del contrato de trabajo.</w:t>
      </w:r>
    </w:p>
    <w:p w:rsidR="0034109F" w:rsidRDefault="0034109F" w:rsidP="00740B66">
      <w:pPr>
        <w:spacing w:line="276" w:lineRule="auto"/>
        <w:jc w:val="both"/>
        <w:rPr>
          <w:rFonts w:ascii="Arial" w:hAnsi="Arial" w:cs="Arial"/>
          <w:szCs w:val="24"/>
        </w:rPr>
      </w:pPr>
      <w:r>
        <w:rPr>
          <w:rFonts w:ascii="Arial" w:hAnsi="Arial" w:cs="Arial"/>
          <w:szCs w:val="24"/>
        </w:rPr>
        <w:t xml:space="preserve"> </w:t>
      </w:r>
    </w:p>
    <w:p w:rsidR="00756EF0" w:rsidRDefault="00BD3264" w:rsidP="00740B66">
      <w:pPr>
        <w:spacing w:line="276" w:lineRule="auto"/>
        <w:jc w:val="both"/>
        <w:rPr>
          <w:rFonts w:ascii="Arial" w:hAnsi="Arial" w:cs="Arial"/>
          <w:bCs/>
          <w:iCs/>
          <w:szCs w:val="24"/>
        </w:rPr>
      </w:pPr>
      <w:r>
        <w:rPr>
          <w:rFonts w:ascii="Arial" w:hAnsi="Arial" w:cs="Arial"/>
          <w:szCs w:val="24"/>
        </w:rPr>
        <w:t>Ahora</w:t>
      </w:r>
      <w:r w:rsidR="00756EF0">
        <w:rPr>
          <w:rFonts w:ascii="Arial" w:hAnsi="Arial" w:cs="Arial"/>
          <w:szCs w:val="24"/>
        </w:rPr>
        <w:t>,</w:t>
      </w:r>
      <w:r>
        <w:rPr>
          <w:rFonts w:ascii="Arial" w:hAnsi="Arial" w:cs="Arial"/>
          <w:szCs w:val="24"/>
        </w:rPr>
        <w:t xml:space="preserve"> en relación con el salario</w:t>
      </w:r>
      <w:r w:rsidR="00FB638F">
        <w:rPr>
          <w:rFonts w:ascii="Arial" w:hAnsi="Arial" w:cs="Arial"/>
          <w:szCs w:val="24"/>
        </w:rPr>
        <w:t>,</w:t>
      </w:r>
      <w:r w:rsidR="00416803">
        <w:rPr>
          <w:rFonts w:ascii="Arial" w:hAnsi="Arial" w:cs="Arial"/>
          <w:szCs w:val="24"/>
        </w:rPr>
        <w:t xml:space="preserve"> </w:t>
      </w:r>
      <w:r w:rsidR="00910F3C">
        <w:rPr>
          <w:rFonts w:ascii="Arial" w:hAnsi="Arial" w:cs="Arial"/>
          <w:bCs/>
          <w:iCs/>
          <w:szCs w:val="24"/>
        </w:rPr>
        <w:t>se tiene que</w:t>
      </w:r>
      <w:r w:rsidR="00E35509">
        <w:rPr>
          <w:rFonts w:ascii="Arial" w:hAnsi="Arial" w:cs="Arial"/>
          <w:bCs/>
          <w:iCs/>
          <w:szCs w:val="24"/>
        </w:rPr>
        <w:t xml:space="preserve"> al aceptar la demandada la prestación personal del servicio de la señora Sánchez de Vargas, se presume que ésta </w:t>
      </w:r>
      <w:r w:rsidR="00740B66">
        <w:rPr>
          <w:rFonts w:ascii="Arial" w:hAnsi="Arial" w:cs="Arial"/>
          <w:bCs/>
          <w:iCs/>
          <w:szCs w:val="24"/>
        </w:rPr>
        <w:t>recib</w:t>
      </w:r>
      <w:r w:rsidR="00756EF0">
        <w:rPr>
          <w:rFonts w:ascii="Arial" w:hAnsi="Arial" w:cs="Arial"/>
          <w:bCs/>
          <w:iCs/>
          <w:szCs w:val="24"/>
        </w:rPr>
        <w:t>ió</w:t>
      </w:r>
      <w:r w:rsidR="00E35509">
        <w:rPr>
          <w:rFonts w:ascii="Arial" w:hAnsi="Arial" w:cs="Arial"/>
          <w:bCs/>
          <w:iCs/>
          <w:szCs w:val="24"/>
        </w:rPr>
        <w:t xml:space="preserve"> </w:t>
      </w:r>
      <w:r w:rsidR="00756EF0">
        <w:rPr>
          <w:rFonts w:ascii="Arial" w:hAnsi="Arial" w:cs="Arial"/>
          <w:bCs/>
          <w:iCs/>
          <w:szCs w:val="24"/>
        </w:rPr>
        <w:t xml:space="preserve">un </w:t>
      </w:r>
      <w:r w:rsidR="00E35509">
        <w:rPr>
          <w:rFonts w:ascii="Arial" w:hAnsi="Arial" w:cs="Arial"/>
          <w:bCs/>
          <w:iCs/>
          <w:szCs w:val="24"/>
        </w:rPr>
        <w:t>salario</w:t>
      </w:r>
      <w:r w:rsidR="00756EF0">
        <w:rPr>
          <w:rFonts w:ascii="Arial" w:hAnsi="Arial" w:cs="Arial"/>
          <w:bCs/>
          <w:iCs/>
          <w:szCs w:val="24"/>
        </w:rPr>
        <w:t xml:space="preserve"> en contraprestación</w:t>
      </w:r>
      <w:r w:rsidR="00746A7D">
        <w:rPr>
          <w:rFonts w:ascii="Arial" w:hAnsi="Arial" w:cs="Arial"/>
          <w:bCs/>
          <w:iCs/>
          <w:szCs w:val="24"/>
        </w:rPr>
        <w:t>;</w:t>
      </w:r>
      <w:r w:rsidR="00E35509">
        <w:rPr>
          <w:rFonts w:ascii="Arial" w:hAnsi="Arial" w:cs="Arial"/>
          <w:bCs/>
          <w:iCs/>
          <w:szCs w:val="24"/>
        </w:rPr>
        <w:t xml:space="preserve"> </w:t>
      </w:r>
      <w:r w:rsidR="00756EF0">
        <w:rPr>
          <w:rFonts w:ascii="Arial" w:hAnsi="Arial" w:cs="Arial"/>
          <w:bCs/>
          <w:iCs/>
          <w:szCs w:val="24"/>
        </w:rPr>
        <w:t xml:space="preserve">correspondiéndole a </w:t>
      </w:r>
      <w:r w:rsidR="00FB638F">
        <w:rPr>
          <w:rFonts w:ascii="Arial" w:hAnsi="Arial" w:cs="Arial"/>
          <w:bCs/>
          <w:iCs/>
          <w:szCs w:val="24"/>
        </w:rPr>
        <w:t>ésta</w:t>
      </w:r>
      <w:r w:rsidR="00756EF0">
        <w:rPr>
          <w:rFonts w:ascii="Arial" w:hAnsi="Arial" w:cs="Arial"/>
          <w:bCs/>
          <w:iCs/>
          <w:szCs w:val="24"/>
        </w:rPr>
        <w:t xml:space="preserve"> demostrar su valor</w:t>
      </w:r>
      <w:r w:rsidR="00FB638F">
        <w:rPr>
          <w:rFonts w:ascii="Arial" w:hAnsi="Arial" w:cs="Arial"/>
          <w:bCs/>
          <w:iCs/>
          <w:szCs w:val="24"/>
        </w:rPr>
        <w:t>,</w:t>
      </w:r>
      <w:r w:rsidR="00756EF0">
        <w:rPr>
          <w:rFonts w:ascii="Arial" w:hAnsi="Arial" w:cs="Arial"/>
          <w:bCs/>
          <w:iCs/>
          <w:szCs w:val="24"/>
        </w:rPr>
        <w:t xml:space="preserve"> de estimar que fue inferior o superior al mínimo, pues de lo contrario, este será el presumido para efectos de cuantificar las prestaciones sociales y demás acreencias laborales.</w:t>
      </w:r>
    </w:p>
    <w:p w:rsidR="00756EF0" w:rsidRDefault="00756EF0" w:rsidP="00740B66">
      <w:pPr>
        <w:spacing w:line="276" w:lineRule="auto"/>
        <w:jc w:val="both"/>
        <w:rPr>
          <w:rFonts w:ascii="Arial" w:hAnsi="Arial" w:cs="Arial"/>
          <w:bCs/>
          <w:iCs/>
          <w:szCs w:val="24"/>
        </w:rPr>
      </w:pPr>
    </w:p>
    <w:p w:rsidR="005B776E" w:rsidRDefault="00756EF0" w:rsidP="00910F3C">
      <w:pPr>
        <w:spacing w:line="276" w:lineRule="auto"/>
        <w:jc w:val="both"/>
        <w:rPr>
          <w:rFonts w:ascii="Arial" w:hAnsi="Arial" w:cs="Arial"/>
          <w:bCs/>
          <w:iCs/>
          <w:szCs w:val="24"/>
        </w:rPr>
      </w:pPr>
      <w:r>
        <w:rPr>
          <w:rFonts w:ascii="Arial" w:hAnsi="Arial" w:cs="Arial"/>
          <w:bCs/>
          <w:iCs/>
          <w:szCs w:val="24"/>
        </w:rPr>
        <w:t>Y efectivamente lo hizo la parte actora, al probar con la confesión espontánea del demandado</w:t>
      </w:r>
      <w:r w:rsidR="00FB638F">
        <w:rPr>
          <w:rFonts w:ascii="Arial" w:hAnsi="Arial" w:cs="Arial"/>
          <w:bCs/>
          <w:iCs/>
          <w:szCs w:val="24"/>
        </w:rPr>
        <w:t>, al aceptar el hecho 9</w:t>
      </w:r>
      <w:r w:rsidR="00FB638F">
        <w:rPr>
          <w:rStyle w:val="Refdenotaalpie"/>
          <w:rFonts w:ascii="Arial" w:hAnsi="Arial" w:cs="Arial"/>
          <w:bCs/>
          <w:iCs/>
          <w:szCs w:val="24"/>
        </w:rPr>
        <w:footnoteReference w:id="4"/>
      </w:r>
      <w:r w:rsidR="00FB638F">
        <w:rPr>
          <w:rFonts w:ascii="Arial" w:hAnsi="Arial" w:cs="Arial"/>
          <w:bCs/>
          <w:iCs/>
          <w:szCs w:val="24"/>
        </w:rPr>
        <w:t>,</w:t>
      </w:r>
      <w:r>
        <w:rPr>
          <w:rFonts w:ascii="Arial" w:hAnsi="Arial" w:cs="Arial"/>
          <w:bCs/>
          <w:iCs/>
          <w:szCs w:val="24"/>
        </w:rPr>
        <w:t xml:space="preserve"> que para los años </w:t>
      </w:r>
      <w:r w:rsidR="00740B66">
        <w:rPr>
          <w:rFonts w:ascii="Arial" w:hAnsi="Arial" w:cs="Arial"/>
          <w:bCs/>
          <w:iCs/>
          <w:szCs w:val="24"/>
        </w:rPr>
        <w:t>2010</w:t>
      </w:r>
      <w:r>
        <w:rPr>
          <w:rFonts w:ascii="Arial" w:hAnsi="Arial" w:cs="Arial"/>
          <w:bCs/>
          <w:iCs/>
          <w:szCs w:val="24"/>
        </w:rPr>
        <w:t>,</w:t>
      </w:r>
      <w:r w:rsidR="00740B66">
        <w:rPr>
          <w:rFonts w:ascii="Arial" w:hAnsi="Arial" w:cs="Arial"/>
          <w:bCs/>
          <w:iCs/>
          <w:szCs w:val="24"/>
        </w:rPr>
        <w:t xml:space="preserve"> 2011</w:t>
      </w:r>
      <w:r>
        <w:rPr>
          <w:rFonts w:ascii="Arial" w:hAnsi="Arial" w:cs="Arial"/>
          <w:bCs/>
          <w:iCs/>
          <w:szCs w:val="24"/>
        </w:rPr>
        <w:t xml:space="preserve"> y 2012 </w:t>
      </w:r>
      <w:r w:rsidR="00910F3C">
        <w:rPr>
          <w:rFonts w:ascii="Arial" w:hAnsi="Arial" w:cs="Arial"/>
          <w:bCs/>
          <w:iCs/>
          <w:szCs w:val="24"/>
        </w:rPr>
        <w:t>recibió $480.000</w:t>
      </w:r>
      <w:r w:rsidR="00212000">
        <w:rPr>
          <w:rFonts w:ascii="Arial" w:hAnsi="Arial" w:cs="Arial"/>
          <w:bCs/>
          <w:iCs/>
          <w:szCs w:val="24"/>
        </w:rPr>
        <w:t>,</w:t>
      </w:r>
      <w:r w:rsidR="0007223C">
        <w:rPr>
          <w:rFonts w:ascii="Arial" w:hAnsi="Arial" w:cs="Arial"/>
          <w:bCs/>
          <w:iCs/>
          <w:szCs w:val="24"/>
        </w:rPr>
        <w:t xml:space="preserve"> </w:t>
      </w:r>
      <w:r w:rsidR="00FB638F">
        <w:rPr>
          <w:rFonts w:ascii="Arial" w:hAnsi="Arial" w:cs="Arial"/>
          <w:bCs/>
          <w:iCs/>
          <w:szCs w:val="24"/>
        </w:rPr>
        <w:t>cuando par</w:t>
      </w:r>
      <w:r w:rsidR="001E4F2B">
        <w:rPr>
          <w:rFonts w:ascii="Arial" w:hAnsi="Arial" w:cs="Arial"/>
          <w:bCs/>
          <w:iCs/>
          <w:szCs w:val="24"/>
        </w:rPr>
        <w:t>a el 2010 el SMLMV era $515.000;</w:t>
      </w:r>
      <w:r w:rsidR="00FB638F">
        <w:rPr>
          <w:rFonts w:ascii="Arial" w:hAnsi="Arial" w:cs="Arial"/>
          <w:bCs/>
          <w:iCs/>
          <w:szCs w:val="24"/>
        </w:rPr>
        <w:t xml:space="preserve"> </w:t>
      </w:r>
      <w:r w:rsidR="0007223C">
        <w:rPr>
          <w:rFonts w:ascii="Arial" w:hAnsi="Arial" w:cs="Arial"/>
          <w:bCs/>
          <w:iCs/>
          <w:szCs w:val="24"/>
        </w:rPr>
        <w:t>de ahí que la Jueza de primer nivel reajustara la liquidación</w:t>
      </w:r>
      <w:r w:rsidR="00740B66">
        <w:rPr>
          <w:rFonts w:ascii="Arial" w:hAnsi="Arial" w:cs="Arial"/>
          <w:bCs/>
          <w:iCs/>
          <w:szCs w:val="24"/>
        </w:rPr>
        <w:t xml:space="preserve"> </w:t>
      </w:r>
      <w:r w:rsidR="00933E00">
        <w:rPr>
          <w:rFonts w:ascii="Arial" w:hAnsi="Arial" w:cs="Arial"/>
          <w:bCs/>
          <w:iCs/>
          <w:szCs w:val="24"/>
        </w:rPr>
        <w:t xml:space="preserve">de cesantías </w:t>
      </w:r>
      <w:r w:rsidR="006B34E0">
        <w:rPr>
          <w:rFonts w:ascii="Arial" w:hAnsi="Arial" w:cs="Arial"/>
          <w:bCs/>
          <w:iCs/>
          <w:szCs w:val="24"/>
        </w:rPr>
        <w:t xml:space="preserve">y vacaciones </w:t>
      </w:r>
      <w:r w:rsidR="0007223C">
        <w:rPr>
          <w:rFonts w:ascii="Arial" w:hAnsi="Arial" w:cs="Arial"/>
          <w:bCs/>
          <w:iCs/>
          <w:szCs w:val="24"/>
        </w:rPr>
        <w:t xml:space="preserve">con el salario mínimo </w:t>
      </w:r>
      <w:r w:rsidR="00933E00">
        <w:rPr>
          <w:rFonts w:ascii="Arial" w:hAnsi="Arial" w:cs="Arial"/>
          <w:bCs/>
          <w:iCs/>
          <w:szCs w:val="24"/>
        </w:rPr>
        <w:t xml:space="preserve">vigente </w:t>
      </w:r>
      <w:r w:rsidR="0007223C">
        <w:rPr>
          <w:rFonts w:ascii="Arial" w:hAnsi="Arial" w:cs="Arial"/>
          <w:bCs/>
          <w:iCs/>
          <w:szCs w:val="24"/>
        </w:rPr>
        <w:t xml:space="preserve">para </w:t>
      </w:r>
      <w:r w:rsidR="00933E00">
        <w:rPr>
          <w:rFonts w:ascii="Arial" w:hAnsi="Arial" w:cs="Arial"/>
          <w:bCs/>
          <w:iCs/>
          <w:szCs w:val="24"/>
        </w:rPr>
        <w:t xml:space="preserve">cada año al no estar prescritas y para las demás prestaciones </w:t>
      </w:r>
      <w:r w:rsidR="00C05D02">
        <w:rPr>
          <w:rFonts w:ascii="Arial" w:hAnsi="Arial" w:cs="Arial"/>
          <w:bCs/>
          <w:iCs/>
          <w:szCs w:val="24"/>
        </w:rPr>
        <w:t xml:space="preserve"> </w:t>
      </w:r>
      <w:r w:rsidR="00933E00">
        <w:rPr>
          <w:rFonts w:ascii="Arial" w:hAnsi="Arial" w:cs="Arial"/>
          <w:bCs/>
          <w:iCs/>
          <w:szCs w:val="24"/>
        </w:rPr>
        <w:t xml:space="preserve">lo hizo </w:t>
      </w:r>
      <w:r w:rsidR="0007223C">
        <w:rPr>
          <w:rFonts w:ascii="Arial" w:hAnsi="Arial" w:cs="Arial"/>
          <w:bCs/>
          <w:iCs/>
          <w:szCs w:val="24"/>
        </w:rPr>
        <w:t>desde el 19 de febrero</w:t>
      </w:r>
      <w:r w:rsidR="00933E00">
        <w:rPr>
          <w:rFonts w:ascii="Arial" w:hAnsi="Arial" w:cs="Arial"/>
          <w:bCs/>
          <w:iCs/>
          <w:szCs w:val="24"/>
        </w:rPr>
        <w:t xml:space="preserve"> de 2012</w:t>
      </w:r>
      <w:r w:rsidR="0007223C">
        <w:rPr>
          <w:rFonts w:ascii="Arial" w:hAnsi="Arial" w:cs="Arial"/>
          <w:bCs/>
          <w:iCs/>
          <w:szCs w:val="24"/>
        </w:rPr>
        <w:t xml:space="preserve"> al encontrar prescrit</w:t>
      </w:r>
      <w:r w:rsidR="00933E00">
        <w:rPr>
          <w:rFonts w:ascii="Arial" w:hAnsi="Arial" w:cs="Arial"/>
          <w:bCs/>
          <w:iCs/>
          <w:szCs w:val="24"/>
        </w:rPr>
        <w:t>a</w:t>
      </w:r>
      <w:r w:rsidR="0007223C">
        <w:rPr>
          <w:rFonts w:ascii="Arial" w:hAnsi="Arial" w:cs="Arial"/>
          <w:bCs/>
          <w:iCs/>
          <w:szCs w:val="24"/>
        </w:rPr>
        <w:t>s las</w:t>
      </w:r>
      <w:r w:rsidR="00933E00">
        <w:rPr>
          <w:rFonts w:ascii="Arial" w:hAnsi="Arial" w:cs="Arial"/>
          <w:bCs/>
          <w:iCs/>
          <w:szCs w:val="24"/>
        </w:rPr>
        <w:t xml:space="preserve"> </w:t>
      </w:r>
      <w:r w:rsidR="0007223C">
        <w:rPr>
          <w:rFonts w:ascii="Arial" w:hAnsi="Arial" w:cs="Arial"/>
          <w:bCs/>
          <w:iCs/>
          <w:szCs w:val="24"/>
        </w:rPr>
        <w:t>generadas</w:t>
      </w:r>
      <w:r w:rsidR="00740B66">
        <w:rPr>
          <w:rFonts w:ascii="Arial" w:hAnsi="Arial" w:cs="Arial"/>
          <w:bCs/>
          <w:iCs/>
          <w:szCs w:val="24"/>
        </w:rPr>
        <w:t xml:space="preserve"> con</w:t>
      </w:r>
      <w:r w:rsidR="0007223C">
        <w:rPr>
          <w:rFonts w:ascii="Arial" w:hAnsi="Arial" w:cs="Arial"/>
          <w:bCs/>
          <w:iCs/>
          <w:szCs w:val="24"/>
        </w:rPr>
        <w:t xml:space="preserve"> anterior</w:t>
      </w:r>
      <w:r w:rsidR="00740B66">
        <w:rPr>
          <w:rFonts w:ascii="Arial" w:hAnsi="Arial" w:cs="Arial"/>
          <w:bCs/>
          <w:iCs/>
          <w:szCs w:val="24"/>
        </w:rPr>
        <w:t>idad</w:t>
      </w:r>
      <w:r w:rsidR="0007223C">
        <w:rPr>
          <w:rFonts w:ascii="Arial" w:hAnsi="Arial" w:cs="Arial"/>
          <w:bCs/>
          <w:iCs/>
          <w:szCs w:val="24"/>
        </w:rPr>
        <w:t xml:space="preserve"> a esa fecha</w:t>
      </w:r>
      <w:r w:rsidR="00142870">
        <w:rPr>
          <w:rFonts w:ascii="Arial" w:hAnsi="Arial" w:cs="Arial"/>
          <w:bCs/>
          <w:iCs/>
          <w:szCs w:val="24"/>
        </w:rPr>
        <w:t>.</w:t>
      </w:r>
      <w:r w:rsidR="003B1A7F">
        <w:rPr>
          <w:rFonts w:ascii="Arial" w:hAnsi="Arial" w:cs="Arial"/>
          <w:bCs/>
          <w:iCs/>
          <w:szCs w:val="24"/>
        </w:rPr>
        <w:t xml:space="preserve"> No pasó</w:t>
      </w:r>
      <w:r w:rsidR="005B776E">
        <w:rPr>
          <w:rFonts w:ascii="Arial" w:hAnsi="Arial" w:cs="Arial"/>
          <w:bCs/>
          <w:iCs/>
          <w:szCs w:val="24"/>
        </w:rPr>
        <w:t xml:space="preserve"> igual</w:t>
      </w:r>
      <w:r w:rsidR="00740B66">
        <w:rPr>
          <w:rFonts w:ascii="Arial" w:hAnsi="Arial" w:cs="Arial"/>
          <w:bCs/>
          <w:iCs/>
          <w:szCs w:val="24"/>
        </w:rPr>
        <w:t>,</w:t>
      </w:r>
      <w:r w:rsidR="005B776E">
        <w:rPr>
          <w:rFonts w:ascii="Arial" w:hAnsi="Arial" w:cs="Arial"/>
          <w:bCs/>
          <w:iCs/>
          <w:szCs w:val="24"/>
        </w:rPr>
        <w:t xml:space="preserve"> con</w:t>
      </w:r>
      <w:r w:rsidR="00746A7D">
        <w:rPr>
          <w:rFonts w:ascii="Arial" w:hAnsi="Arial" w:cs="Arial"/>
          <w:bCs/>
          <w:iCs/>
          <w:szCs w:val="24"/>
        </w:rPr>
        <w:t xml:space="preserve"> los años 2013 y 2014</w:t>
      </w:r>
      <w:r w:rsidR="005B776E">
        <w:rPr>
          <w:rFonts w:ascii="Arial" w:hAnsi="Arial" w:cs="Arial"/>
          <w:bCs/>
          <w:iCs/>
          <w:szCs w:val="24"/>
        </w:rPr>
        <w:t xml:space="preserve"> al dejar de acreditar </w:t>
      </w:r>
      <w:r w:rsidR="009723D1">
        <w:rPr>
          <w:rFonts w:ascii="Arial" w:hAnsi="Arial" w:cs="Arial"/>
          <w:bCs/>
          <w:iCs/>
          <w:szCs w:val="24"/>
        </w:rPr>
        <w:t xml:space="preserve">la </w:t>
      </w:r>
      <w:r w:rsidR="005B776E">
        <w:rPr>
          <w:rFonts w:ascii="Arial" w:hAnsi="Arial" w:cs="Arial"/>
          <w:bCs/>
          <w:iCs/>
          <w:szCs w:val="24"/>
        </w:rPr>
        <w:t xml:space="preserve">demandante que </w:t>
      </w:r>
      <w:r w:rsidR="009723D1">
        <w:rPr>
          <w:rFonts w:ascii="Arial" w:hAnsi="Arial" w:cs="Arial"/>
          <w:bCs/>
          <w:iCs/>
          <w:szCs w:val="24"/>
        </w:rPr>
        <w:t>devengó menos del salario mínimo</w:t>
      </w:r>
      <w:r w:rsidR="005B776E">
        <w:rPr>
          <w:rFonts w:ascii="Arial" w:hAnsi="Arial" w:cs="Arial"/>
          <w:bCs/>
          <w:iCs/>
          <w:szCs w:val="24"/>
        </w:rPr>
        <w:t>.</w:t>
      </w:r>
    </w:p>
    <w:p w:rsidR="005B776E" w:rsidRDefault="005B776E" w:rsidP="00910F3C">
      <w:pPr>
        <w:spacing w:line="276" w:lineRule="auto"/>
        <w:jc w:val="both"/>
        <w:rPr>
          <w:rFonts w:ascii="Arial" w:hAnsi="Arial" w:cs="Arial"/>
          <w:bCs/>
          <w:iCs/>
          <w:szCs w:val="24"/>
        </w:rPr>
      </w:pPr>
    </w:p>
    <w:p w:rsidR="00910F3C" w:rsidRDefault="00927D1F" w:rsidP="00910F3C">
      <w:pPr>
        <w:spacing w:line="276" w:lineRule="auto"/>
        <w:jc w:val="both"/>
        <w:rPr>
          <w:rFonts w:ascii="Arial" w:hAnsi="Arial" w:cs="Arial"/>
          <w:bCs/>
          <w:iCs/>
          <w:szCs w:val="24"/>
        </w:rPr>
      </w:pPr>
      <w:r>
        <w:rPr>
          <w:rFonts w:ascii="Arial" w:hAnsi="Arial" w:cs="Arial"/>
          <w:bCs/>
          <w:iCs/>
          <w:szCs w:val="24"/>
        </w:rPr>
        <w:t xml:space="preserve">Realizada por la a quo </w:t>
      </w:r>
      <w:r w:rsidR="005B776E">
        <w:rPr>
          <w:rFonts w:ascii="Arial" w:hAnsi="Arial" w:cs="Arial"/>
          <w:bCs/>
          <w:iCs/>
          <w:szCs w:val="24"/>
        </w:rPr>
        <w:t>la</w:t>
      </w:r>
      <w:r w:rsidR="006B34E0">
        <w:rPr>
          <w:rFonts w:ascii="Arial" w:hAnsi="Arial" w:cs="Arial"/>
          <w:bCs/>
          <w:iCs/>
          <w:szCs w:val="24"/>
        </w:rPr>
        <w:t xml:space="preserve"> liquidación de las acreencias laborales</w:t>
      </w:r>
      <w:r w:rsidR="004E461E">
        <w:rPr>
          <w:rFonts w:ascii="Arial" w:hAnsi="Arial" w:cs="Arial"/>
          <w:bCs/>
          <w:iCs/>
          <w:szCs w:val="24"/>
        </w:rPr>
        <w:t>,</w:t>
      </w:r>
      <w:r>
        <w:rPr>
          <w:rFonts w:ascii="Arial" w:hAnsi="Arial" w:cs="Arial"/>
          <w:bCs/>
          <w:iCs/>
          <w:szCs w:val="24"/>
        </w:rPr>
        <w:t xml:space="preserve"> que arrojó</w:t>
      </w:r>
      <w:r w:rsidR="004E461E">
        <w:rPr>
          <w:rFonts w:ascii="Arial" w:hAnsi="Arial" w:cs="Arial"/>
          <w:bCs/>
          <w:iCs/>
          <w:szCs w:val="24"/>
        </w:rPr>
        <w:t xml:space="preserve"> un total </w:t>
      </w:r>
      <w:r>
        <w:rPr>
          <w:rFonts w:ascii="Arial" w:hAnsi="Arial" w:cs="Arial"/>
          <w:bCs/>
          <w:iCs/>
          <w:szCs w:val="24"/>
        </w:rPr>
        <w:t>de $6’447.725</w:t>
      </w:r>
      <w:r w:rsidR="00226898">
        <w:rPr>
          <w:rFonts w:ascii="Arial" w:hAnsi="Arial" w:cs="Arial"/>
          <w:bCs/>
          <w:iCs/>
          <w:szCs w:val="24"/>
        </w:rPr>
        <w:t xml:space="preserve"> (94 c.1)</w:t>
      </w:r>
      <w:r w:rsidR="006B34E0">
        <w:rPr>
          <w:rFonts w:ascii="Arial" w:hAnsi="Arial" w:cs="Arial"/>
          <w:bCs/>
          <w:iCs/>
          <w:szCs w:val="24"/>
        </w:rPr>
        <w:t>,</w:t>
      </w:r>
      <w:r>
        <w:rPr>
          <w:rFonts w:ascii="Arial" w:hAnsi="Arial" w:cs="Arial"/>
          <w:bCs/>
          <w:iCs/>
          <w:szCs w:val="24"/>
        </w:rPr>
        <w:t xml:space="preserve"> </w:t>
      </w:r>
      <w:r w:rsidR="004E461E">
        <w:rPr>
          <w:rFonts w:ascii="Arial" w:hAnsi="Arial" w:cs="Arial"/>
          <w:bCs/>
          <w:iCs/>
          <w:szCs w:val="24"/>
        </w:rPr>
        <w:t xml:space="preserve">y </w:t>
      </w:r>
      <w:r>
        <w:rPr>
          <w:rFonts w:ascii="Arial" w:hAnsi="Arial" w:cs="Arial"/>
          <w:bCs/>
          <w:iCs/>
          <w:szCs w:val="24"/>
        </w:rPr>
        <w:t>que no es motivo de inconformidad</w:t>
      </w:r>
      <w:r w:rsidR="004E461E">
        <w:rPr>
          <w:rFonts w:ascii="Arial" w:hAnsi="Arial" w:cs="Arial"/>
          <w:bCs/>
          <w:iCs/>
          <w:szCs w:val="24"/>
        </w:rPr>
        <w:t xml:space="preserve">; </w:t>
      </w:r>
      <w:r w:rsidR="00304BA9">
        <w:rPr>
          <w:rFonts w:ascii="Arial" w:hAnsi="Arial" w:cs="Arial"/>
          <w:bCs/>
          <w:iCs/>
          <w:szCs w:val="24"/>
        </w:rPr>
        <w:t>la Sala considera, contrario</w:t>
      </w:r>
      <w:r w:rsidR="001E4F2B">
        <w:rPr>
          <w:rFonts w:ascii="Arial" w:hAnsi="Arial" w:cs="Arial"/>
          <w:bCs/>
          <w:iCs/>
          <w:szCs w:val="24"/>
        </w:rPr>
        <w:t>,</w:t>
      </w:r>
      <w:r w:rsidR="00304BA9">
        <w:rPr>
          <w:rFonts w:ascii="Arial" w:hAnsi="Arial" w:cs="Arial"/>
          <w:bCs/>
          <w:iCs/>
          <w:szCs w:val="24"/>
        </w:rPr>
        <w:t xml:space="preserve"> a lo estimado por el recurrente, </w:t>
      </w:r>
      <w:r w:rsidR="004E461E">
        <w:rPr>
          <w:rFonts w:ascii="Arial" w:hAnsi="Arial" w:cs="Arial"/>
          <w:bCs/>
          <w:iCs/>
          <w:szCs w:val="24"/>
        </w:rPr>
        <w:t>que</w:t>
      </w:r>
      <w:r w:rsidR="006B34E0">
        <w:rPr>
          <w:rFonts w:ascii="Arial" w:hAnsi="Arial" w:cs="Arial"/>
          <w:bCs/>
          <w:iCs/>
          <w:szCs w:val="24"/>
        </w:rPr>
        <w:t xml:space="preserve"> </w:t>
      </w:r>
      <w:r>
        <w:rPr>
          <w:rFonts w:ascii="Arial" w:hAnsi="Arial" w:cs="Arial"/>
          <w:bCs/>
          <w:iCs/>
          <w:szCs w:val="24"/>
        </w:rPr>
        <w:t>sí</w:t>
      </w:r>
      <w:r w:rsidR="00934A8B">
        <w:rPr>
          <w:rFonts w:ascii="Arial" w:hAnsi="Arial" w:cs="Arial"/>
          <w:bCs/>
          <w:iCs/>
          <w:szCs w:val="24"/>
        </w:rPr>
        <w:t xml:space="preserve"> </w:t>
      </w:r>
      <w:r w:rsidR="004E461E">
        <w:rPr>
          <w:rFonts w:ascii="Arial" w:hAnsi="Arial" w:cs="Arial"/>
          <w:bCs/>
          <w:iCs/>
          <w:szCs w:val="24"/>
        </w:rPr>
        <w:t>se imputaron</w:t>
      </w:r>
      <w:r w:rsidR="0009278D">
        <w:rPr>
          <w:rFonts w:ascii="Arial" w:hAnsi="Arial" w:cs="Arial"/>
          <w:bCs/>
          <w:iCs/>
          <w:szCs w:val="24"/>
        </w:rPr>
        <w:t xml:space="preserve"> los pagos </w:t>
      </w:r>
      <w:r w:rsidR="006B34E0">
        <w:rPr>
          <w:rFonts w:ascii="Arial" w:hAnsi="Arial" w:cs="Arial"/>
          <w:bCs/>
          <w:iCs/>
          <w:szCs w:val="24"/>
        </w:rPr>
        <w:t xml:space="preserve">efectuados </w:t>
      </w:r>
      <w:r>
        <w:rPr>
          <w:rFonts w:ascii="Arial" w:hAnsi="Arial" w:cs="Arial"/>
          <w:bCs/>
          <w:iCs/>
          <w:szCs w:val="24"/>
        </w:rPr>
        <w:t>por el demandado</w:t>
      </w:r>
      <w:r w:rsidR="00304BA9">
        <w:rPr>
          <w:rFonts w:ascii="Arial" w:hAnsi="Arial" w:cs="Arial"/>
          <w:bCs/>
          <w:iCs/>
          <w:szCs w:val="24"/>
        </w:rPr>
        <w:t>,</w:t>
      </w:r>
      <w:r>
        <w:rPr>
          <w:rFonts w:ascii="Arial" w:hAnsi="Arial" w:cs="Arial"/>
          <w:bCs/>
          <w:iCs/>
          <w:szCs w:val="24"/>
        </w:rPr>
        <w:t xml:space="preserve"> </w:t>
      </w:r>
      <w:r w:rsidR="00304BA9">
        <w:rPr>
          <w:rFonts w:ascii="Arial" w:hAnsi="Arial" w:cs="Arial"/>
          <w:bCs/>
          <w:iCs/>
          <w:szCs w:val="24"/>
        </w:rPr>
        <w:t xml:space="preserve">que reposan </w:t>
      </w:r>
      <w:r w:rsidR="006B34E0">
        <w:rPr>
          <w:rFonts w:ascii="Arial" w:hAnsi="Arial" w:cs="Arial"/>
          <w:bCs/>
          <w:iCs/>
          <w:szCs w:val="24"/>
        </w:rPr>
        <w:t xml:space="preserve">a </w:t>
      </w:r>
      <w:r w:rsidR="0009278D">
        <w:rPr>
          <w:rFonts w:ascii="Arial" w:hAnsi="Arial" w:cs="Arial"/>
          <w:bCs/>
          <w:iCs/>
          <w:szCs w:val="24"/>
        </w:rPr>
        <w:t>folios 50</w:t>
      </w:r>
      <w:r w:rsidR="00304BA9">
        <w:rPr>
          <w:rFonts w:ascii="Arial" w:hAnsi="Arial" w:cs="Arial"/>
          <w:bCs/>
          <w:iCs/>
          <w:szCs w:val="24"/>
        </w:rPr>
        <w:t xml:space="preserve"> por $331.500; $</w:t>
      </w:r>
      <w:r w:rsidR="006B34E0">
        <w:rPr>
          <w:rFonts w:ascii="Arial" w:hAnsi="Arial" w:cs="Arial"/>
          <w:bCs/>
          <w:iCs/>
          <w:szCs w:val="24"/>
        </w:rPr>
        <w:t xml:space="preserve">470.000 y </w:t>
      </w:r>
      <w:r w:rsidR="00304BA9">
        <w:rPr>
          <w:rFonts w:ascii="Arial" w:hAnsi="Arial" w:cs="Arial"/>
          <w:bCs/>
          <w:iCs/>
          <w:szCs w:val="24"/>
        </w:rPr>
        <w:t>$</w:t>
      </w:r>
      <w:r w:rsidR="006B34E0">
        <w:rPr>
          <w:rFonts w:ascii="Arial" w:hAnsi="Arial" w:cs="Arial"/>
          <w:bCs/>
          <w:iCs/>
          <w:szCs w:val="24"/>
        </w:rPr>
        <w:t>470.000, a folio 65 por $1’197.922</w:t>
      </w:r>
      <w:r w:rsidR="0009278D">
        <w:rPr>
          <w:rFonts w:ascii="Arial" w:hAnsi="Arial" w:cs="Arial"/>
          <w:bCs/>
          <w:iCs/>
          <w:szCs w:val="24"/>
        </w:rPr>
        <w:t xml:space="preserve"> y $600.000 que la actora confesó haber recibido </w:t>
      </w:r>
      <w:r w:rsidR="00DB4695">
        <w:rPr>
          <w:rFonts w:ascii="Arial" w:hAnsi="Arial" w:cs="Arial"/>
          <w:bCs/>
          <w:iCs/>
          <w:szCs w:val="24"/>
        </w:rPr>
        <w:t xml:space="preserve">el </w:t>
      </w:r>
      <w:r w:rsidR="0009278D">
        <w:rPr>
          <w:rFonts w:ascii="Arial" w:hAnsi="Arial" w:cs="Arial"/>
          <w:bCs/>
          <w:iCs/>
          <w:szCs w:val="24"/>
        </w:rPr>
        <w:t>01-10-2014</w:t>
      </w:r>
      <w:r w:rsidR="00EA001F">
        <w:rPr>
          <w:rFonts w:ascii="Arial" w:hAnsi="Arial" w:cs="Arial"/>
          <w:bCs/>
          <w:iCs/>
          <w:szCs w:val="24"/>
        </w:rPr>
        <w:t>,</w:t>
      </w:r>
      <w:r w:rsidR="00934A8B">
        <w:rPr>
          <w:rFonts w:ascii="Arial" w:hAnsi="Arial" w:cs="Arial"/>
          <w:bCs/>
          <w:iCs/>
          <w:szCs w:val="24"/>
        </w:rPr>
        <w:t xml:space="preserve"> para un total de $2.</w:t>
      </w:r>
      <w:r>
        <w:rPr>
          <w:rFonts w:ascii="Arial" w:hAnsi="Arial" w:cs="Arial"/>
          <w:bCs/>
          <w:iCs/>
          <w:szCs w:val="24"/>
        </w:rPr>
        <w:t>9</w:t>
      </w:r>
      <w:r w:rsidR="00934A8B">
        <w:rPr>
          <w:rFonts w:ascii="Arial" w:hAnsi="Arial" w:cs="Arial"/>
          <w:bCs/>
          <w:iCs/>
          <w:szCs w:val="24"/>
        </w:rPr>
        <w:t xml:space="preserve">99.422 </w:t>
      </w:r>
      <w:r w:rsidR="00304BA9">
        <w:rPr>
          <w:rFonts w:ascii="Arial" w:hAnsi="Arial" w:cs="Arial"/>
          <w:bCs/>
          <w:iCs/>
          <w:szCs w:val="24"/>
        </w:rPr>
        <w:t>(fl.94). F</w:t>
      </w:r>
      <w:r>
        <w:rPr>
          <w:rFonts w:ascii="Arial" w:hAnsi="Arial" w:cs="Arial"/>
          <w:bCs/>
          <w:iCs/>
          <w:szCs w:val="24"/>
        </w:rPr>
        <w:t xml:space="preserve">ue así que quedó pendiente por cancelar la suma de $3’448.303, </w:t>
      </w:r>
      <w:r w:rsidR="00304BA9">
        <w:rPr>
          <w:rFonts w:ascii="Arial" w:hAnsi="Arial" w:cs="Arial"/>
          <w:bCs/>
          <w:iCs/>
          <w:szCs w:val="24"/>
        </w:rPr>
        <w:t>dado que</w:t>
      </w:r>
      <w:r>
        <w:rPr>
          <w:rFonts w:ascii="Arial" w:hAnsi="Arial" w:cs="Arial"/>
          <w:bCs/>
          <w:iCs/>
          <w:szCs w:val="24"/>
        </w:rPr>
        <w:t xml:space="preserve"> </w:t>
      </w:r>
      <w:r w:rsidR="00934A8B">
        <w:rPr>
          <w:rFonts w:ascii="Arial" w:hAnsi="Arial" w:cs="Arial"/>
          <w:bCs/>
          <w:iCs/>
          <w:szCs w:val="24"/>
        </w:rPr>
        <w:t>no fueron suficientes para</w:t>
      </w:r>
      <w:r>
        <w:rPr>
          <w:rFonts w:ascii="Arial" w:hAnsi="Arial" w:cs="Arial"/>
          <w:bCs/>
          <w:iCs/>
          <w:szCs w:val="24"/>
        </w:rPr>
        <w:t xml:space="preserve"> pagar </w:t>
      </w:r>
      <w:r w:rsidR="00934A8B">
        <w:rPr>
          <w:rFonts w:ascii="Arial" w:hAnsi="Arial" w:cs="Arial"/>
          <w:bCs/>
          <w:iCs/>
          <w:szCs w:val="24"/>
        </w:rPr>
        <w:t xml:space="preserve">de manera completa </w:t>
      </w:r>
      <w:r>
        <w:rPr>
          <w:rFonts w:ascii="Arial" w:hAnsi="Arial" w:cs="Arial"/>
          <w:bCs/>
          <w:iCs/>
          <w:szCs w:val="24"/>
        </w:rPr>
        <w:t xml:space="preserve">las acreencias causadas y no prescritas. </w:t>
      </w:r>
      <w:r w:rsidR="00934A8B">
        <w:rPr>
          <w:rFonts w:ascii="Arial" w:hAnsi="Arial" w:cs="Arial"/>
          <w:bCs/>
          <w:iCs/>
          <w:szCs w:val="24"/>
        </w:rPr>
        <w:t xml:space="preserve"> </w:t>
      </w:r>
    </w:p>
    <w:p w:rsidR="00DD02BD" w:rsidRDefault="00DD02BD" w:rsidP="002D0DD2">
      <w:pPr>
        <w:autoSpaceDE w:val="0"/>
        <w:autoSpaceDN w:val="0"/>
        <w:adjustRightInd w:val="0"/>
        <w:spacing w:line="276" w:lineRule="auto"/>
        <w:jc w:val="both"/>
        <w:rPr>
          <w:rFonts w:ascii="Arial" w:hAnsi="Arial" w:cs="Arial"/>
          <w:szCs w:val="24"/>
        </w:rPr>
      </w:pPr>
    </w:p>
    <w:p w:rsidR="001D6C99" w:rsidRDefault="003351F6" w:rsidP="003351F6">
      <w:pPr>
        <w:spacing w:line="276" w:lineRule="auto"/>
        <w:jc w:val="both"/>
        <w:rPr>
          <w:rFonts w:ascii="Arial" w:hAnsi="Arial" w:cs="Arial"/>
          <w:szCs w:val="24"/>
        </w:rPr>
      </w:pPr>
      <w:r>
        <w:rPr>
          <w:rFonts w:ascii="Arial" w:hAnsi="Arial" w:cs="Arial"/>
          <w:szCs w:val="24"/>
        </w:rPr>
        <w:t>En este orden de ideas, resultó</w:t>
      </w:r>
      <w:r w:rsidR="001D6C99" w:rsidRPr="00943F5F">
        <w:rPr>
          <w:rFonts w:ascii="Arial" w:hAnsi="Arial" w:cs="Arial"/>
          <w:szCs w:val="24"/>
        </w:rPr>
        <w:t xml:space="preserve"> acertada la decisión de la primera instancia en </w:t>
      </w:r>
      <w:r>
        <w:rPr>
          <w:rFonts w:ascii="Arial" w:hAnsi="Arial" w:cs="Arial"/>
          <w:szCs w:val="24"/>
        </w:rPr>
        <w:t>relación con los extremos</w:t>
      </w:r>
      <w:r w:rsidR="00DB4695">
        <w:rPr>
          <w:rFonts w:ascii="Arial" w:hAnsi="Arial" w:cs="Arial"/>
          <w:szCs w:val="24"/>
        </w:rPr>
        <w:t xml:space="preserve">, </w:t>
      </w:r>
      <w:r w:rsidR="00BD3264">
        <w:rPr>
          <w:rFonts w:ascii="Arial" w:hAnsi="Arial" w:cs="Arial"/>
          <w:szCs w:val="24"/>
        </w:rPr>
        <w:t>salario</w:t>
      </w:r>
      <w:r w:rsidR="00DB4695">
        <w:rPr>
          <w:rFonts w:ascii="Arial" w:hAnsi="Arial" w:cs="Arial"/>
          <w:szCs w:val="24"/>
        </w:rPr>
        <w:t xml:space="preserve"> y </w:t>
      </w:r>
      <w:r w:rsidR="00EA001F">
        <w:rPr>
          <w:rFonts w:ascii="Arial" w:hAnsi="Arial" w:cs="Arial"/>
          <w:szCs w:val="24"/>
        </w:rPr>
        <w:t>las imputaciones de los pagos</w:t>
      </w:r>
      <w:r>
        <w:rPr>
          <w:rFonts w:ascii="Arial" w:hAnsi="Arial" w:cs="Arial"/>
          <w:szCs w:val="24"/>
        </w:rPr>
        <w:t>, por lo que hay lugar a despachar de</w:t>
      </w:r>
      <w:r w:rsidR="00DB4695">
        <w:rPr>
          <w:rFonts w:ascii="Arial" w:hAnsi="Arial" w:cs="Arial"/>
          <w:szCs w:val="24"/>
        </w:rPr>
        <w:t xml:space="preserve"> manera desfavorable el recurso en estos aspectos.</w:t>
      </w:r>
    </w:p>
    <w:p w:rsidR="003B1A3F" w:rsidRDefault="003B1A3F" w:rsidP="003351F6">
      <w:pPr>
        <w:spacing w:line="276" w:lineRule="auto"/>
        <w:jc w:val="both"/>
        <w:rPr>
          <w:rFonts w:ascii="Arial" w:hAnsi="Arial" w:cs="Arial"/>
          <w:b/>
          <w:szCs w:val="28"/>
          <w:lang w:val="es-CO"/>
        </w:rPr>
      </w:pPr>
    </w:p>
    <w:p w:rsidR="00EA001F" w:rsidRDefault="00EE0AB4" w:rsidP="00EA001F">
      <w:pPr>
        <w:autoSpaceDE w:val="0"/>
        <w:autoSpaceDN w:val="0"/>
        <w:adjustRightInd w:val="0"/>
        <w:spacing w:line="276" w:lineRule="auto"/>
        <w:jc w:val="both"/>
        <w:rPr>
          <w:rFonts w:ascii="Arial" w:hAnsi="Arial" w:cs="Arial"/>
          <w:szCs w:val="24"/>
        </w:rPr>
      </w:pPr>
      <w:r>
        <w:rPr>
          <w:rFonts w:ascii="Arial" w:hAnsi="Arial" w:cs="Arial"/>
          <w:b/>
          <w:szCs w:val="28"/>
          <w:lang w:val="es-CO"/>
        </w:rPr>
        <w:t>2.2</w:t>
      </w:r>
      <w:r w:rsidR="00F72489">
        <w:rPr>
          <w:rFonts w:ascii="Arial" w:hAnsi="Arial" w:cs="Arial"/>
          <w:b/>
          <w:szCs w:val="28"/>
          <w:lang w:val="es-CO"/>
        </w:rPr>
        <w:t xml:space="preserve"> </w:t>
      </w:r>
      <w:r w:rsidR="00EA001F" w:rsidRPr="00FC367D">
        <w:rPr>
          <w:rFonts w:ascii="Arial" w:hAnsi="Arial" w:cs="Arial"/>
          <w:b/>
          <w:szCs w:val="24"/>
        </w:rPr>
        <w:t>La solidaridad del artículo 36 del CST</w:t>
      </w:r>
      <w:r w:rsidR="00206E4B">
        <w:rPr>
          <w:rFonts w:ascii="Arial" w:hAnsi="Arial" w:cs="Arial"/>
          <w:b/>
          <w:szCs w:val="24"/>
        </w:rPr>
        <w:t xml:space="preserve"> y las sociedades de hecho</w:t>
      </w:r>
    </w:p>
    <w:p w:rsidR="00EA001F" w:rsidRDefault="00EA001F" w:rsidP="00EA001F">
      <w:pPr>
        <w:autoSpaceDE w:val="0"/>
        <w:autoSpaceDN w:val="0"/>
        <w:adjustRightInd w:val="0"/>
        <w:spacing w:line="276" w:lineRule="auto"/>
        <w:jc w:val="both"/>
        <w:rPr>
          <w:rFonts w:ascii="Arial" w:hAnsi="Arial" w:cs="Arial"/>
          <w:szCs w:val="24"/>
        </w:rPr>
      </w:pPr>
    </w:p>
    <w:p w:rsidR="00EA001F" w:rsidRDefault="00EA001F" w:rsidP="00EA001F">
      <w:pPr>
        <w:suppressAutoHyphens/>
        <w:overflowPunct w:val="0"/>
        <w:autoSpaceDE w:val="0"/>
        <w:autoSpaceDN w:val="0"/>
        <w:adjustRightInd w:val="0"/>
        <w:spacing w:line="276" w:lineRule="auto"/>
        <w:jc w:val="both"/>
        <w:textAlignment w:val="baseline"/>
        <w:rPr>
          <w:rFonts w:ascii="Arial" w:hAnsi="Arial" w:cs="Arial"/>
          <w:b/>
          <w:szCs w:val="28"/>
          <w:lang w:val="es-CO"/>
        </w:rPr>
      </w:pPr>
      <w:r>
        <w:rPr>
          <w:rFonts w:ascii="Arial" w:hAnsi="Arial" w:cs="Arial"/>
          <w:b/>
          <w:szCs w:val="28"/>
          <w:lang w:val="es-CO"/>
        </w:rPr>
        <w:t>2.2.1 Fundamentos jurídicos</w:t>
      </w:r>
    </w:p>
    <w:p w:rsidR="00EA001F" w:rsidRDefault="00EA001F" w:rsidP="00EA001F">
      <w:pPr>
        <w:autoSpaceDE w:val="0"/>
        <w:autoSpaceDN w:val="0"/>
        <w:adjustRightInd w:val="0"/>
        <w:spacing w:line="276" w:lineRule="auto"/>
        <w:jc w:val="both"/>
        <w:rPr>
          <w:rFonts w:ascii="Arial" w:hAnsi="Arial" w:cs="Arial"/>
          <w:szCs w:val="24"/>
        </w:rPr>
      </w:pPr>
    </w:p>
    <w:p w:rsidR="00EA001F" w:rsidRDefault="00EA001F" w:rsidP="00EA001F">
      <w:pPr>
        <w:autoSpaceDE w:val="0"/>
        <w:autoSpaceDN w:val="0"/>
        <w:adjustRightInd w:val="0"/>
        <w:spacing w:line="276" w:lineRule="auto"/>
        <w:jc w:val="both"/>
        <w:rPr>
          <w:rFonts w:ascii="Arial" w:hAnsi="Arial" w:cs="Arial"/>
          <w:color w:val="000000"/>
          <w:szCs w:val="16"/>
        </w:rPr>
      </w:pPr>
      <w:r w:rsidRPr="00FA605C">
        <w:rPr>
          <w:rFonts w:ascii="Arial" w:hAnsi="Arial" w:cs="Arial"/>
          <w:color w:val="000000"/>
          <w:szCs w:val="16"/>
        </w:rPr>
        <w:t>El art</w:t>
      </w:r>
      <w:r>
        <w:rPr>
          <w:rFonts w:ascii="Arial" w:hAnsi="Arial" w:cs="Arial"/>
          <w:color w:val="000000"/>
          <w:szCs w:val="16"/>
        </w:rPr>
        <w:t>ículo 36 del Código Sustantivo del Trabajo establece que son solidariamente responsables de todas las obligaciones que emanen del contrato de trabajo las sociedades de personas y sus miembros y éstos entre sí en relación con el objeto social y sólo hasta el límite de responsabilidad como cada socio.</w:t>
      </w:r>
    </w:p>
    <w:p w:rsidR="00AD42D9" w:rsidRDefault="00AD42D9" w:rsidP="00AD42D9">
      <w:pPr>
        <w:autoSpaceDE w:val="0"/>
        <w:autoSpaceDN w:val="0"/>
        <w:adjustRightInd w:val="0"/>
        <w:spacing w:line="276" w:lineRule="auto"/>
        <w:jc w:val="both"/>
        <w:rPr>
          <w:rFonts w:ascii="Arial" w:hAnsi="Arial" w:cs="Arial"/>
          <w:color w:val="000000"/>
          <w:szCs w:val="16"/>
        </w:rPr>
      </w:pPr>
    </w:p>
    <w:p w:rsidR="00AD42D9" w:rsidRDefault="00AD42D9" w:rsidP="00AD42D9">
      <w:pPr>
        <w:autoSpaceDE w:val="0"/>
        <w:autoSpaceDN w:val="0"/>
        <w:adjustRightInd w:val="0"/>
        <w:spacing w:line="276" w:lineRule="auto"/>
        <w:jc w:val="both"/>
        <w:rPr>
          <w:rFonts w:ascii="Arial" w:hAnsi="Arial" w:cs="Arial"/>
          <w:bCs/>
          <w:color w:val="000000"/>
          <w:szCs w:val="16"/>
        </w:rPr>
      </w:pPr>
      <w:r>
        <w:rPr>
          <w:rFonts w:ascii="Arial" w:hAnsi="Arial" w:cs="Arial"/>
          <w:color w:val="000000"/>
          <w:szCs w:val="16"/>
        </w:rPr>
        <w:t xml:space="preserve">La </w:t>
      </w:r>
      <w:r w:rsidRPr="00AD42D9">
        <w:rPr>
          <w:rFonts w:ascii="Arial" w:hAnsi="Arial" w:cs="Arial"/>
          <w:color w:val="000000"/>
          <w:szCs w:val="16"/>
        </w:rPr>
        <w:t xml:space="preserve">sociedad de personas, </w:t>
      </w:r>
      <w:r>
        <w:rPr>
          <w:rFonts w:ascii="Arial" w:hAnsi="Arial" w:cs="Arial"/>
          <w:color w:val="000000"/>
          <w:szCs w:val="16"/>
        </w:rPr>
        <w:t xml:space="preserve">es una </w:t>
      </w:r>
      <w:r w:rsidRPr="00AD42D9">
        <w:rPr>
          <w:rFonts w:ascii="Arial" w:hAnsi="Arial" w:cs="Arial"/>
          <w:color w:val="000000"/>
          <w:szCs w:val="16"/>
        </w:rPr>
        <w:t>categoría</w:t>
      </w:r>
      <w:r w:rsidR="001E4F2B">
        <w:rPr>
          <w:rFonts w:ascii="Arial" w:hAnsi="Arial" w:cs="Arial"/>
          <w:color w:val="000000"/>
          <w:szCs w:val="16"/>
        </w:rPr>
        <w:t>,</w:t>
      </w:r>
      <w:r w:rsidRPr="00AD42D9">
        <w:rPr>
          <w:rFonts w:ascii="Arial" w:hAnsi="Arial" w:cs="Arial"/>
          <w:color w:val="000000"/>
          <w:szCs w:val="16"/>
        </w:rPr>
        <w:t xml:space="preserve"> que si bien no está regulada en el Código de Comercio, corresponde a la  clasificación de las sociedades comerciales, </w:t>
      </w:r>
      <w:r w:rsidR="00206E4B">
        <w:rPr>
          <w:rFonts w:ascii="Arial" w:hAnsi="Arial" w:cs="Arial"/>
          <w:color w:val="000000"/>
          <w:szCs w:val="16"/>
        </w:rPr>
        <w:lastRenderedPageBreak/>
        <w:t>cuya</w:t>
      </w:r>
      <w:r w:rsidRPr="00AD42D9">
        <w:rPr>
          <w:rFonts w:ascii="Arial" w:hAnsi="Arial" w:cs="Arial"/>
          <w:color w:val="000000"/>
          <w:szCs w:val="16"/>
          <w:lang w:val="es-ES"/>
        </w:rPr>
        <w:t xml:space="preserve"> principal característica </w:t>
      </w:r>
      <w:r w:rsidR="00206E4B">
        <w:rPr>
          <w:rFonts w:ascii="Arial" w:hAnsi="Arial" w:cs="Arial"/>
          <w:color w:val="000000"/>
          <w:szCs w:val="16"/>
          <w:lang w:val="es-ES"/>
        </w:rPr>
        <w:t xml:space="preserve">es </w:t>
      </w:r>
      <w:r w:rsidRPr="00AD42D9">
        <w:rPr>
          <w:rFonts w:ascii="Arial" w:hAnsi="Arial" w:cs="Arial"/>
          <w:color w:val="000000"/>
          <w:szCs w:val="16"/>
          <w:lang w:val="es-ES"/>
        </w:rPr>
        <w:t>que son sociedades de riesgo ilimitado, donde los socios se conocen y en razón de ellos se forman, por lo tanto,</w:t>
      </w:r>
      <w:r w:rsidRPr="00AD42D9">
        <w:rPr>
          <w:rFonts w:ascii="Arial" w:hAnsi="Arial" w:cs="Arial"/>
          <w:bCs/>
          <w:color w:val="000000"/>
          <w:szCs w:val="16"/>
        </w:rPr>
        <w:t xml:space="preserve"> en la sociedad como en los negocios responden con su patrimonio, solidaria e ilimitadamente con las obligaciones, de tal manera que el capital se divide en cuotas partes, o cuotas de interés soc</w:t>
      </w:r>
      <w:r w:rsidR="00304BA9">
        <w:rPr>
          <w:rFonts w:ascii="Arial" w:hAnsi="Arial" w:cs="Arial"/>
          <w:bCs/>
          <w:color w:val="000000"/>
          <w:szCs w:val="16"/>
        </w:rPr>
        <w:t>ial, cuotas cuyo valor es igual.</w:t>
      </w:r>
    </w:p>
    <w:p w:rsidR="00304BA9" w:rsidRPr="00AD42D9" w:rsidRDefault="00304BA9" w:rsidP="00AD42D9">
      <w:pPr>
        <w:autoSpaceDE w:val="0"/>
        <w:autoSpaceDN w:val="0"/>
        <w:adjustRightInd w:val="0"/>
        <w:spacing w:line="276" w:lineRule="auto"/>
        <w:jc w:val="both"/>
        <w:rPr>
          <w:rFonts w:ascii="Arial" w:hAnsi="Arial" w:cs="Arial"/>
          <w:bCs/>
          <w:color w:val="000000"/>
          <w:szCs w:val="16"/>
        </w:rPr>
      </w:pPr>
    </w:p>
    <w:p w:rsidR="00AD42D9" w:rsidRDefault="00206E4B" w:rsidP="00EA001F">
      <w:pPr>
        <w:autoSpaceDE w:val="0"/>
        <w:autoSpaceDN w:val="0"/>
        <w:adjustRightInd w:val="0"/>
        <w:spacing w:line="276" w:lineRule="auto"/>
        <w:jc w:val="both"/>
        <w:rPr>
          <w:rFonts w:ascii="Arial" w:hAnsi="Arial" w:cs="Arial"/>
          <w:color w:val="000000"/>
          <w:szCs w:val="16"/>
        </w:rPr>
      </w:pPr>
      <w:r>
        <w:rPr>
          <w:rFonts w:ascii="Arial" w:hAnsi="Arial" w:cs="Arial"/>
          <w:color w:val="000000"/>
          <w:szCs w:val="16"/>
        </w:rPr>
        <w:t>En relación con las sociedades de hecho, el artículo 498 del Código de Comercio señala que la sociedad comercial será de hecho cuando no se co</w:t>
      </w:r>
      <w:r w:rsidR="001E4F2B">
        <w:rPr>
          <w:rFonts w:ascii="Arial" w:hAnsi="Arial" w:cs="Arial"/>
          <w:color w:val="000000"/>
          <w:szCs w:val="16"/>
        </w:rPr>
        <w:t xml:space="preserve">nstituya por escritura pública; </w:t>
      </w:r>
      <w:r>
        <w:rPr>
          <w:rFonts w:ascii="Arial" w:hAnsi="Arial" w:cs="Arial"/>
          <w:color w:val="000000"/>
          <w:szCs w:val="16"/>
        </w:rPr>
        <w:t>asimismo</w:t>
      </w:r>
      <w:r w:rsidR="001E4F2B">
        <w:rPr>
          <w:rFonts w:ascii="Arial" w:hAnsi="Arial" w:cs="Arial"/>
          <w:color w:val="000000"/>
          <w:szCs w:val="16"/>
        </w:rPr>
        <w:t>,</w:t>
      </w:r>
      <w:r>
        <w:rPr>
          <w:rFonts w:ascii="Arial" w:hAnsi="Arial" w:cs="Arial"/>
          <w:color w:val="000000"/>
          <w:szCs w:val="16"/>
        </w:rPr>
        <w:t xml:space="preserve"> su existencia podrá demostrarse por cualquiera de los medios probatorios reconocidos en la ley.</w:t>
      </w:r>
    </w:p>
    <w:p w:rsidR="0024559B" w:rsidRDefault="0024559B" w:rsidP="005818F7">
      <w:pPr>
        <w:tabs>
          <w:tab w:val="left" w:pos="1668"/>
        </w:tabs>
        <w:autoSpaceDE w:val="0"/>
        <w:autoSpaceDN w:val="0"/>
        <w:adjustRightInd w:val="0"/>
        <w:spacing w:line="276" w:lineRule="auto"/>
        <w:jc w:val="both"/>
        <w:rPr>
          <w:rFonts w:ascii="Arial" w:hAnsi="Arial" w:cs="Arial"/>
          <w:color w:val="000000"/>
          <w:szCs w:val="16"/>
        </w:rPr>
      </w:pPr>
    </w:p>
    <w:p w:rsidR="0024559B" w:rsidRDefault="0024559B" w:rsidP="0024559B">
      <w:pPr>
        <w:autoSpaceDE w:val="0"/>
        <w:autoSpaceDN w:val="0"/>
        <w:adjustRightInd w:val="0"/>
        <w:spacing w:line="276" w:lineRule="auto"/>
        <w:jc w:val="both"/>
        <w:rPr>
          <w:rFonts w:ascii="Arial" w:hAnsi="Arial" w:cs="Arial"/>
          <w:color w:val="000000"/>
          <w:szCs w:val="16"/>
        </w:rPr>
      </w:pPr>
      <w:r>
        <w:rPr>
          <w:rFonts w:ascii="Arial" w:hAnsi="Arial" w:cs="Arial"/>
          <w:color w:val="000000"/>
          <w:szCs w:val="16"/>
        </w:rPr>
        <w:t xml:space="preserve">También, el artículo 499 </w:t>
      </w:r>
      <w:r w:rsidRPr="00206E4B">
        <w:rPr>
          <w:rFonts w:ascii="Arial" w:hAnsi="Arial" w:cs="Arial"/>
          <w:i/>
          <w:color w:val="000000"/>
          <w:szCs w:val="16"/>
        </w:rPr>
        <w:t>ibídem</w:t>
      </w:r>
      <w:r>
        <w:rPr>
          <w:rFonts w:ascii="Arial" w:hAnsi="Arial" w:cs="Arial"/>
          <w:i/>
          <w:color w:val="000000"/>
          <w:szCs w:val="16"/>
        </w:rPr>
        <w:t xml:space="preserve"> </w:t>
      </w:r>
      <w:r>
        <w:rPr>
          <w:rFonts w:ascii="Arial" w:hAnsi="Arial" w:cs="Arial"/>
          <w:color w:val="000000"/>
          <w:szCs w:val="16"/>
        </w:rPr>
        <w:t>dispone que no es una persona jurídica, por lo tanto, los derechos que se adquieran y las obligaciones que se contraigan para la empresa, se entienden adquiridos a cargo de todos los socios de hecho.</w:t>
      </w:r>
    </w:p>
    <w:p w:rsidR="00256718" w:rsidRDefault="005818F7" w:rsidP="005818F7">
      <w:pPr>
        <w:tabs>
          <w:tab w:val="left" w:pos="1668"/>
        </w:tabs>
        <w:autoSpaceDE w:val="0"/>
        <w:autoSpaceDN w:val="0"/>
        <w:adjustRightInd w:val="0"/>
        <w:spacing w:line="276" w:lineRule="auto"/>
        <w:jc w:val="both"/>
        <w:rPr>
          <w:rFonts w:ascii="Arial" w:hAnsi="Arial" w:cs="Arial"/>
          <w:color w:val="000000"/>
          <w:szCs w:val="16"/>
        </w:rPr>
      </w:pPr>
      <w:r>
        <w:rPr>
          <w:rFonts w:ascii="Arial" w:hAnsi="Arial" w:cs="Arial"/>
          <w:color w:val="000000"/>
          <w:szCs w:val="16"/>
        </w:rPr>
        <w:tab/>
      </w:r>
    </w:p>
    <w:p w:rsidR="00BC668E" w:rsidRDefault="0085445A" w:rsidP="00EA001F">
      <w:pPr>
        <w:autoSpaceDE w:val="0"/>
        <w:autoSpaceDN w:val="0"/>
        <w:adjustRightInd w:val="0"/>
        <w:spacing w:line="276" w:lineRule="auto"/>
        <w:jc w:val="both"/>
        <w:rPr>
          <w:rFonts w:ascii="Arial" w:hAnsi="Arial" w:cs="Arial"/>
          <w:color w:val="000000"/>
          <w:szCs w:val="16"/>
        </w:rPr>
      </w:pPr>
      <w:r>
        <w:rPr>
          <w:rFonts w:ascii="Arial" w:hAnsi="Arial" w:cs="Arial"/>
          <w:color w:val="000000"/>
          <w:szCs w:val="16"/>
          <w:lang w:val="es-CO"/>
        </w:rPr>
        <w:t>Por su parte, la</w:t>
      </w:r>
      <w:r w:rsidR="00BC668E">
        <w:rPr>
          <w:rFonts w:ascii="Arial" w:hAnsi="Arial" w:cs="Arial"/>
          <w:color w:val="000000"/>
          <w:szCs w:val="16"/>
          <w:lang w:val="es-CO"/>
        </w:rPr>
        <w:t xml:space="preserve"> doctrina</w:t>
      </w:r>
      <w:r w:rsidR="00BC668E">
        <w:rPr>
          <w:rStyle w:val="Refdenotaalpie"/>
          <w:rFonts w:ascii="Arial" w:hAnsi="Arial" w:cs="Arial"/>
          <w:color w:val="000000"/>
          <w:szCs w:val="16"/>
          <w:lang w:val="es-CO"/>
        </w:rPr>
        <w:footnoteReference w:id="5"/>
      </w:r>
      <w:r w:rsidR="00BC668E">
        <w:rPr>
          <w:rFonts w:ascii="Arial" w:hAnsi="Arial" w:cs="Arial"/>
          <w:color w:val="000000"/>
          <w:szCs w:val="16"/>
          <w:lang w:val="es-CO"/>
        </w:rPr>
        <w:t xml:space="preserve"> </w:t>
      </w:r>
      <w:r>
        <w:rPr>
          <w:rFonts w:ascii="Arial" w:hAnsi="Arial" w:cs="Arial"/>
          <w:color w:val="000000"/>
          <w:szCs w:val="16"/>
          <w:lang w:val="es-CO"/>
        </w:rPr>
        <w:t xml:space="preserve">apunta que las sociedades de hecho se </w:t>
      </w:r>
      <w:r w:rsidR="00BC668E">
        <w:rPr>
          <w:rFonts w:ascii="Arial" w:hAnsi="Arial" w:cs="Arial"/>
          <w:color w:val="000000"/>
          <w:szCs w:val="16"/>
          <w:lang w:val="es-CO"/>
        </w:rPr>
        <w:t xml:space="preserve">originan </w:t>
      </w:r>
      <w:r>
        <w:rPr>
          <w:rFonts w:ascii="Arial" w:hAnsi="Arial" w:cs="Arial"/>
          <w:color w:val="000000"/>
          <w:szCs w:val="16"/>
          <w:lang w:val="es-CO"/>
        </w:rPr>
        <w:t xml:space="preserve">por </w:t>
      </w:r>
      <w:r w:rsidR="00BC668E">
        <w:rPr>
          <w:rFonts w:ascii="Arial" w:hAnsi="Arial" w:cs="Arial"/>
          <w:color w:val="000000"/>
          <w:szCs w:val="16"/>
          <w:lang w:val="es-CO"/>
        </w:rPr>
        <w:t xml:space="preserve">la colaboración de dos o más personas en una misma explotación y resultan de un conjunto de operaciones que efectúan en común esas personas y de las cuales se induce un conocimiento implícito. </w:t>
      </w:r>
    </w:p>
    <w:p w:rsidR="0024559B" w:rsidRDefault="0024559B" w:rsidP="0024559B">
      <w:pPr>
        <w:autoSpaceDE w:val="0"/>
        <w:autoSpaceDN w:val="0"/>
        <w:adjustRightInd w:val="0"/>
        <w:spacing w:line="276" w:lineRule="auto"/>
        <w:jc w:val="both"/>
        <w:rPr>
          <w:rFonts w:ascii="Arial" w:hAnsi="Arial" w:cs="Arial"/>
          <w:color w:val="000000"/>
          <w:szCs w:val="16"/>
        </w:rPr>
      </w:pPr>
    </w:p>
    <w:p w:rsidR="0024559B" w:rsidRDefault="0024559B" w:rsidP="0024559B">
      <w:pPr>
        <w:autoSpaceDE w:val="0"/>
        <w:autoSpaceDN w:val="0"/>
        <w:adjustRightInd w:val="0"/>
        <w:spacing w:line="276" w:lineRule="auto"/>
        <w:jc w:val="both"/>
        <w:rPr>
          <w:rFonts w:ascii="Arial" w:hAnsi="Arial" w:cs="Arial"/>
          <w:color w:val="000000"/>
          <w:szCs w:val="16"/>
          <w:lang w:val="es-CO"/>
        </w:rPr>
      </w:pPr>
      <w:r>
        <w:rPr>
          <w:rFonts w:ascii="Arial" w:hAnsi="Arial" w:cs="Arial"/>
          <w:color w:val="000000"/>
          <w:szCs w:val="16"/>
        </w:rPr>
        <w:t>De lo anterior se desprende</w:t>
      </w:r>
      <w:r w:rsidR="00484BDA">
        <w:rPr>
          <w:rFonts w:ascii="Arial" w:hAnsi="Arial" w:cs="Arial"/>
          <w:color w:val="000000"/>
          <w:szCs w:val="16"/>
        </w:rPr>
        <w:t>,</w:t>
      </w:r>
      <w:r>
        <w:rPr>
          <w:rFonts w:ascii="Arial" w:hAnsi="Arial" w:cs="Arial"/>
          <w:color w:val="000000"/>
          <w:szCs w:val="16"/>
        </w:rPr>
        <w:t xml:space="preserve"> que si bien la sociedad de hecho no</w:t>
      </w:r>
      <w:r w:rsidRPr="004E69BA">
        <w:rPr>
          <w:rFonts w:ascii="Arial" w:hAnsi="Arial" w:cs="Arial"/>
          <w:color w:val="000000"/>
          <w:szCs w:val="16"/>
          <w:lang w:val="es-CO"/>
        </w:rPr>
        <w:t xml:space="preserve"> está constituida bajo ningún tipo en particular</w:t>
      </w:r>
      <w:r>
        <w:rPr>
          <w:rFonts w:ascii="Arial" w:hAnsi="Arial" w:cs="Arial"/>
          <w:color w:val="000000"/>
          <w:szCs w:val="16"/>
          <w:lang w:val="es-CO"/>
        </w:rPr>
        <w:t>, s</w:t>
      </w:r>
      <w:r w:rsidRPr="004E69BA">
        <w:rPr>
          <w:rFonts w:ascii="Arial" w:hAnsi="Arial" w:cs="Arial"/>
          <w:color w:val="000000"/>
          <w:szCs w:val="16"/>
          <w:lang w:val="es-CO"/>
        </w:rPr>
        <w:t>e t</w:t>
      </w:r>
      <w:r>
        <w:rPr>
          <w:rFonts w:ascii="Arial" w:hAnsi="Arial" w:cs="Arial"/>
          <w:color w:val="000000"/>
          <w:szCs w:val="16"/>
          <w:lang w:val="es-CO"/>
        </w:rPr>
        <w:t>rata de una unión de facto,</w:t>
      </w:r>
      <w:r w:rsidRPr="004E69BA">
        <w:rPr>
          <w:rFonts w:ascii="Arial" w:hAnsi="Arial" w:cs="Arial"/>
          <w:color w:val="000000"/>
          <w:szCs w:val="16"/>
          <w:lang w:val="es-CO"/>
        </w:rPr>
        <w:t> entre dos o más personas para explotar de maner</w:t>
      </w:r>
      <w:r>
        <w:rPr>
          <w:rFonts w:ascii="Arial" w:hAnsi="Arial" w:cs="Arial"/>
          <w:color w:val="000000"/>
          <w:szCs w:val="16"/>
          <w:lang w:val="es-CO"/>
        </w:rPr>
        <w:t>a común una actividad comercial.</w:t>
      </w:r>
    </w:p>
    <w:p w:rsidR="00206E4B" w:rsidRDefault="00206E4B" w:rsidP="00EA001F">
      <w:pPr>
        <w:autoSpaceDE w:val="0"/>
        <w:autoSpaceDN w:val="0"/>
        <w:adjustRightInd w:val="0"/>
        <w:spacing w:line="276" w:lineRule="auto"/>
        <w:jc w:val="both"/>
        <w:rPr>
          <w:rFonts w:ascii="Arial" w:hAnsi="Arial" w:cs="Arial"/>
          <w:color w:val="000000"/>
          <w:szCs w:val="16"/>
        </w:rPr>
      </w:pPr>
    </w:p>
    <w:p w:rsidR="00EA001F" w:rsidRPr="00F72489" w:rsidRDefault="00EA001F" w:rsidP="00EA001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Pr="00F72489">
        <w:rPr>
          <w:rFonts w:ascii="Arial" w:hAnsi="Arial" w:cs="Arial"/>
          <w:b/>
          <w:szCs w:val="24"/>
        </w:rPr>
        <w:t>.2 Fundamentos fácticos</w:t>
      </w:r>
    </w:p>
    <w:p w:rsidR="00EA001F" w:rsidRDefault="00EA001F" w:rsidP="00EA001F">
      <w:pPr>
        <w:spacing w:line="276" w:lineRule="auto"/>
        <w:jc w:val="both"/>
        <w:rPr>
          <w:rFonts w:ascii="Arial" w:hAnsi="Arial" w:cs="Arial"/>
          <w:szCs w:val="24"/>
        </w:rPr>
      </w:pPr>
    </w:p>
    <w:p w:rsidR="00EA001F" w:rsidRDefault="00EA001F" w:rsidP="00EA001F">
      <w:pPr>
        <w:spacing w:line="276" w:lineRule="auto"/>
        <w:jc w:val="both"/>
        <w:rPr>
          <w:rFonts w:ascii="Arial" w:hAnsi="Arial" w:cs="Arial"/>
          <w:szCs w:val="24"/>
        </w:rPr>
      </w:pPr>
      <w:r>
        <w:rPr>
          <w:rFonts w:ascii="Arial" w:hAnsi="Arial" w:cs="Arial"/>
          <w:szCs w:val="24"/>
        </w:rPr>
        <w:t xml:space="preserve">Al respecto debe señalarse que </w:t>
      </w:r>
      <w:r w:rsidR="00951D3C">
        <w:rPr>
          <w:rFonts w:ascii="Arial" w:hAnsi="Arial" w:cs="Arial"/>
          <w:szCs w:val="24"/>
        </w:rPr>
        <w:t xml:space="preserve">se avizora </w:t>
      </w:r>
      <w:r w:rsidR="0038001A">
        <w:rPr>
          <w:rFonts w:ascii="Arial" w:hAnsi="Arial" w:cs="Arial"/>
          <w:szCs w:val="24"/>
        </w:rPr>
        <w:t xml:space="preserve">que </w:t>
      </w:r>
      <w:r w:rsidR="00256718">
        <w:rPr>
          <w:rFonts w:ascii="Arial" w:hAnsi="Arial" w:cs="Arial"/>
          <w:szCs w:val="24"/>
        </w:rPr>
        <w:t>en el libelo se demanda a la señora Alba Luz Rincón Torres en su condición de propietaria del establecimiento</w:t>
      </w:r>
      <w:r w:rsidR="004E69BA">
        <w:rPr>
          <w:rFonts w:ascii="Arial" w:hAnsi="Arial" w:cs="Arial"/>
          <w:szCs w:val="24"/>
        </w:rPr>
        <w:t xml:space="preserve"> comercial cafetería “La Greca”</w:t>
      </w:r>
      <w:r w:rsidR="00622DBE">
        <w:rPr>
          <w:rFonts w:ascii="Arial" w:hAnsi="Arial" w:cs="Arial"/>
          <w:szCs w:val="24"/>
        </w:rPr>
        <w:t xml:space="preserve">, quien ostenta tal calidad, según el registro de la Cámara de Comercio (fl.11), por lo tanto, es la persona que aporta el bien </w:t>
      </w:r>
      <w:r w:rsidR="00776A9F">
        <w:rPr>
          <w:rFonts w:ascii="Arial" w:hAnsi="Arial" w:cs="Arial"/>
          <w:szCs w:val="24"/>
        </w:rPr>
        <w:t>objeto de explotación</w:t>
      </w:r>
      <w:r w:rsidR="00622DBE">
        <w:rPr>
          <w:rFonts w:ascii="Arial" w:hAnsi="Arial" w:cs="Arial"/>
          <w:szCs w:val="24"/>
        </w:rPr>
        <w:t xml:space="preserve">, mientras que el señor Pineda Aguirre contribuye con su trabajo, de tal manera que mancomunadamente explotan la actividad comercial de la cafetería desarrollando su objeto social, </w:t>
      </w:r>
      <w:r w:rsidR="00CC736F">
        <w:rPr>
          <w:rFonts w:ascii="Arial" w:hAnsi="Arial" w:cs="Arial"/>
          <w:szCs w:val="24"/>
        </w:rPr>
        <w:t>como lo manifestó la testigo Luz Amparo Muriel de Torres</w:t>
      </w:r>
      <w:r w:rsidR="001E4F2B">
        <w:rPr>
          <w:rFonts w:ascii="Arial" w:hAnsi="Arial" w:cs="Arial"/>
          <w:szCs w:val="24"/>
        </w:rPr>
        <w:t>,</w:t>
      </w:r>
      <w:r w:rsidR="00CC736F">
        <w:rPr>
          <w:rFonts w:ascii="Arial" w:hAnsi="Arial" w:cs="Arial"/>
          <w:szCs w:val="24"/>
        </w:rPr>
        <w:t xml:space="preserve"> quien adujo que la señora Rincón Torres diariamente iba a trabajar a la cafetería, </w:t>
      </w:r>
      <w:r w:rsidR="00622DBE">
        <w:rPr>
          <w:rFonts w:ascii="Arial" w:hAnsi="Arial" w:cs="Arial"/>
          <w:szCs w:val="24"/>
        </w:rPr>
        <w:t>por lo que se deriva la existencia de</w:t>
      </w:r>
      <w:r w:rsidR="00CC736F">
        <w:rPr>
          <w:rFonts w:ascii="Arial" w:hAnsi="Arial" w:cs="Arial"/>
          <w:szCs w:val="24"/>
        </w:rPr>
        <w:t xml:space="preserve"> una sociedad de hecho, su condición de socios, y la solidaridad</w:t>
      </w:r>
      <w:r w:rsidR="005B2BFE">
        <w:rPr>
          <w:rFonts w:ascii="Arial" w:hAnsi="Arial" w:cs="Arial"/>
          <w:szCs w:val="24"/>
        </w:rPr>
        <w:t xml:space="preserve"> </w:t>
      </w:r>
      <w:r w:rsidR="00CC736F">
        <w:rPr>
          <w:rFonts w:ascii="Arial" w:hAnsi="Arial" w:cs="Arial"/>
          <w:szCs w:val="24"/>
        </w:rPr>
        <w:t>al tenor de la norma citada, como lo declaró el Juzgado de primera instancia.</w:t>
      </w:r>
    </w:p>
    <w:p w:rsidR="00C94D7D"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280587" w:rsidRPr="00D63B2B" w:rsidRDefault="00280587" w:rsidP="00DF4DE4">
      <w:pPr>
        <w:spacing w:line="276" w:lineRule="auto"/>
        <w:jc w:val="center"/>
        <w:rPr>
          <w:rFonts w:ascii="Arial" w:hAnsi="Arial" w:cs="Arial"/>
          <w:b/>
          <w:szCs w:val="24"/>
        </w:rPr>
      </w:pP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sidR="00970672">
        <w:rPr>
          <w:rFonts w:ascii="Arial" w:hAnsi="Arial" w:cs="Arial"/>
          <w:szCs w:val="24"/>
        </w:rPr>
        <w:t>confirmará la sentencia en lo que fue objeto de apelación.</w:t>
      </w: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t>Costas.</w:t>
      </w:r>
      <w:r w:rsidRPr="00D63B2B">
        <w:rPr>
          <w:rFonts w:ascii="Arial" w:hAnsi="Arial" w:cs="Arial"/>
          <w:b/>
          <w:szCs w:val="24"/>
        </w:rPr>
        <w:t xml:space="preserve"> </w:t>
      </w:r>
      <w:r w:rsidR="00FD6C60">
        <w:rPr>
          <w:rFonts w:ascii="Arial" w:hAnsi="Arial" w:cs="Arial"/>
          <w:szCs w:val="24"/>
        </w:rPr>
        <w:t>No h</w:t>
      </w:r>
      <w:r w:rsidRPr="00D63B2B">
        <w:rPr>
          <w:rFonts w:ascii="Arial" w:hAnsi="Arial" w:cs="Arial"/>
          <w:szCs w:val="24"/>
        </w:rPr>
        <w:t xml:space="preserve">ay lugar a imponerlas </w:t>
      </w:r>
      <w:r w:rsidR="001E4F2B">
        <w:rPr>
          <w:rFonts w:ascii="Arial" w:hAnsi="Arial" w:cs="Arial"/>
          <w:szCs w:val="24"/>
        </w:rPr>
        <w:t>al estar amparados por pobres los demandados.</w:t>
      </w:r>
      <w:r w:rsidRPr="00D63B2B">
        <w:rPr>
          <w:rFonts w:ascii="Arial" w:hAnsi="Arial" w:cs="Arial"/>
          <w:szCs w:val="24"/>
        </w:rPr>
        <w:t xml:space="preserve"> </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lastRenderedPageBreak/>
        <w:t xml:space="preserve">En mérito de lo expuesto, el </w:t>
      </w:r>
      <w:r w:rsidRPr="00D63B2B">
        <w:rPr>
          <w:rFonts w:ascii="Arial" w:hAnsi="Arial" w:cs="Arial"/>
          <w:b/>
          <w:szCs w:val="24"/>
          <w:lang w:val="es-CO" w:eastAsia="en-US"/>
        </w:rPr>
        <w:t>Tribunal Superior del Distrito Judicial d</w:t>
      </w:r>
      <w:r w:rsidR="00812EDB">
        <w:rPr>
          <w:rFonts w:ascii="Arial" w:hAnsi="Arial" w:cs="Arial"/>
          <w:b/>
          <w:szCs w:val="24"/>
          <w:lang w:val="es-CO" w:eastAsia="en-US"/>
        </w:rPr>
        <w:t>e Pereira Risaralda, Sala Segunda</w:t>
      </w:r>
      <w:r w:rsidRPr="00D63B2B">
        <w:rPr>
          <w:rFonts w:ascii="Arial" w:hAnsi="Arial" w:cs="Arial"/>
          <w:b/>
          <w:szCs w:val="24"/>
          <w:lang w:val="es-CO" w:eastAsia="en-US"/>
        </w:rPr>
        <w:t xml:space="preserve">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D63B2B" w:rsidRPr="00D63B2B" w:rsidRDefault="00D63B2B" w:rsidP="00D63B2B">
      <w:pPr>
        <w:spacing w:line="276" w:lineRule="auto"/>
        <w:jc w:val="both"/>
        <w:rPr>
          <w:rFonts w:ascii="Arial" w:hAnsi="Arial" w:cs="Arial"/>
          <w:b/>
          <w:spacing w:val="-2"/>
          <w:szCs w:val="24"/>
        </w:rPr>
      </w:pPr>
    </w:p>
    <w:p w:rsidR="00FD6C60" w:rsidRDefault="00D63B2B" w:rsidP="00970672">
      <w:pPr>
        <w:spacing w:line="276" w:lineRule="auto"/>
        <w:jc w:val="both"/>
        <w:rPr>
          <w:rFonts w:ascii="Arial" w:hAnsi="Arial" w:cs="Arial"/>
          <w:szCs w:val="24"/>
        </w:rPr>
      </w:pPr>
      <w:r w:rsidRPr="00D63B2B">
        <w:rPr>
          <w:rFonts w:ascii="Arial" w:hAnsi="Arial" w:cs="Arial"/>
          <w:b/>
          <w:spacing w:val="-2"/>
          <w:szCs w:val="24"/>
        </w:rPr>
        <w:t>PRIMERO:</w:t>
      </w:r>
      <w:r w:rsidRPr="00D63B2B">
        <w:rPr>
          <w:rFonts w:ascii="Arial" w:hAnsi="Arial" w:cs="Arial"/>
          <w:color w:val="000000"/>
          <w:szCs w:val="24"/>
          <w:lang w:val="es-ES"/>
        </w:rPr>
        <w:t xml:space="preserve"> </w:t>
      </w:r>
      <w:r w:rsidR="00970672">
        <w:rPr>
          <w:rFonts w:ascii="Arial" w:hAnsi="Arial" w:cs="Arial"/>
          <w:b/>
          <w:color w:val="000000"/>
          <w:szCs w:val="24"/>
          <w:lang w:val="es-ES"/>
        </w:rPr>
        <w:t>CONFIRMAR</w:t>
      </w:r>
      <w:r w:rsidR="000C6E3F">
        <w:rPr>
          <w:rFonts w:ascii="Arial" w:hAnsi="Arial" w:cs="Arial"/>
          <w:b/>
          <w:color w:val="000000"/>
          <w:szCs w:val="24"/>
          <w:lang w:val="es-ES"/>
        </w:rPr>
        <w:t xml:space="preserve"> </w:t>
      </w:r>
      <w:r w:rsidR="00FD6C60">
        <w:rPr>
          <w:rFonts w:ascii="Arial" w:hAnsi="Arial" w:cs="Arial"/>
          <w:color w:val="000000"/>
          <w:szCs w:val="16"/>
          <w:lang w:val="es-ES"/>
        </w:rPr>
        <w:t>la sentencia proferida el 03-11-2016</w:t>
      </w:r>
      <w:r w:rsidRPr="00D63B2B">
        <w:rPr>
          <w:rFonts w:ascii="Arial" w:hAnsi="Arial" w:cs="Arial"/>
          <w:bCs/>
          <w:color w:val="000000"/>
          <w:szCs w:val="24"/>
          <w:lang w:eastAsia="es-CO"/>
        </w:rPr>
        <w:t xml:space="preserve"> </w:t>
      </w:r>
      <w:r w:rsidRPr="00D63B2B">
        <w:rPr>
          <w:rFonts w:ascii="Arial" w:hAnsi="Arial" w:cs="Arial"/>
          <w:szCs w:val="24"/>
        </w:rPr>
        <w:t xml:space="preserve">por el Juzgado </w:t>
      </w:r>
      <w:r w:rsidR="0011329C">
        <w:rPr>
          <w:rFonts w:ascii="Arial" w:hAnsi="Arial" w:cs="Arial"/>
          <w:szCs w:val="24"/>
        </w:rPr>
        <w:t>Segundo</w:t>
      </w:r>
      <w:r w:rsidR="00513C48">
        <w:rPr>
          <w:rFonts w:ascii="Arial" w:hAnsi="Arial" w:cs="Arial"/>
          <w:szCs w:val="24"/>
        </w:rPr>
        <w:t xml:space="preserve"> Laboral</w:t>
      </w:r>
      <w:r w:rsidRPr="00D63B2B">
        <w:rPr>
          <w:rFonts w:ascii="Arial" w:hAnsi="Arial" w:cs="Arial"/>
          <w:szCs w:val="24"/>
        </w:rPr>
        <w:t xml:space="preserve"> del Circuito de </w:t>
      </w:r>
      <w:r w:rsidR="00513C48">
        <w:rPr>
          <w:rFonts w:ascii="Arial" w:hAnsi="Arial" w:cs="Arial"/>
          <w:szCs w:val="24"/>
        </w:rPr>
        <w:t>Pereira</w:t>
      </w:r>
      <w:r w:rsidRPr="00D63B2B">
        <w:rPr>
          <w:rFonts w:ascii="Arial" w:hAnsi="Arial" w:cs="Arial"/>
          <w:szCs w:val="24"/>
        </w:rPr>
        <w:t xml:space="preserve">, dentro del proceso que promueve </w:t>
      </w:r>
      <w:r w:rsidR="00FD6C60">
        <w:rPr>
          <w:rFonts w:ascii="Arial" w:hAnsi="Arial" w:cs="Arial"/>
          <w:szCs w:val="24"/>
        </w:rPr>
        <w:t xml:space="preserve">la señora </w:t>
      </w:r>
      <w:r w:rsidR="00FD6C60">
        <w:rPr>
          <w:rFonts w:ascii="Arial" w:hAnsi="Arial" w:cs="Arial"/>
          <w:b/>
          <w:szCs w:val="24"/>
        </w:rPr>
        <w:t xml:space="preserve">Mary Luz Dary Sánchez de Vargas </w:t>
      </w:r>
      <w:r w:rsidR="00FD6C60" w:rsidRPr="003440CA">
        <w:rPr>
          <w:rFonts w:ascii="Arial" w:hAnsi="Arial" w:cs="Arial"/>
          <w:szCs w:val="24"/>
        </w:rPr>
        <w:t xml:space="preserve">contra </w:t>
      </w:r>
      <w:r w:rsidR="00FD6C60">
        <w:rPr>
          <w:rFonts w:ascii="Arial" w:hAnsi="Arial" w:cs="Arial"/>
          <w:szCs w:val="24"/>
        </w:rPr>
        <w:t xml:space="preserve">los señores </w:t>
      </w:r>
      <w:proofErr w:type="spellStart"/>
      <w:r w:rsidR="00FD6C60">
        <w:rPr>
          <w:rFonts w:ascii="Arial" w:hAnsi="Arial" w:cs="Arial"/>
          <w:b/>
          <w:szCs w:val="16"/>
        </w:rPr>
        <w:t>Jhon</w:t>
      </w:r>
      <w:proofErr w:type="spellEnd"/>
      <w:r w:rsidR="00FD6C60">
        <w:rPr>
          <w:rFonts w:ascii="Arial" w:hAnsi="Arial" w:cs="Arial"/>
          <w:b/>
          <w:szCs w:val="16"/>
        </w:rPr>
        <w:t xml:space="preserve"> James Pineda Aguirre </w:t>
      </w:r>
      <w:r w:rsidR="00FD6C60">
        <w:rPr>
          <w:rFonts w:ascii="Arial" w:hAnsi="Arial" w:cs="Arial"/>
          <w:szCs w:val="16"/>
        </w:rPr>
        <w:t xml:space="preserve">y </w:t>
      </w:r>
      <w:r w:rsidR="00FD6C60" w:rsidRPr="00773AEC">
        <w:rPr>
          <w:rFonts w:ascii="Arial" w:hAnsi="Arial" w:cs="Arial"/>
          <w:b/>
          <w:szCs w:val="16"/>
        </w:rPr>
        <w:t>Alba Lucía Rincón Torres</w:t>
      </w:r>
      <w:r w:rsidR="00FD6C60">
        <w:rPr>
          <w:rFonts w:ascii="Arial" w:hAnsi="Arial" w:cs="Arial"/>
          <w:b/>
          <w:szCs w:val="16"/>
        </w:rPr>
        <w:t>.</w:t>
      </w:r>
    </w:p>
    <w:p w:rsidR="00FD6C60" w:rsidRDefault="00FD6C60" w:rsidP="00D63B2B">
      <w:pPr>
        <w:spacing w:line="276" w:lineRule="auto"/>
        <w:jc w:val="both"/>
        <w:rPr>
          <w:rFonts w:ascii="Arial" w:hAnsi="Arial" w:cs="Arial"/>
          <w:szCs w:val="24"/>
        </w:rPr>
      </w:pPr>
    </w:p>
    <w:p w:rsidR="00D63B2B" w:rsidRPr="00D63B2B" w:rsidRDefault="00970672" w:rsidP="00D63B2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SEGUNDO</w:t>
      </w:r>
      <w:r w:rsidR="00D63B2B" w:rsidRPr="00D63B2B">
        <w:rPr>
          <w:rFonts w:ascii="Arial" w:hAnsi="Arial" w:cs="Arial"/>
          <w:b/>
          <w:color w:val="000000"/>
          <w:szCs w:val="16"/>
          <w:lang w:val="es-ES"/>
        </w:rPr>
        <w:t xml:space="preserve">: </w:t>
      </w:r>
      <w:r w:rsidR="00C87B83">
        <w:rPr>
          <w:rFonts w:ascii="Arial" w:hAnsi="Arial" w:cs="Arial"/>
          <w:color w:val="000000"/>
          <w:szCs w:val="16"/>
          <w:lang w:val="es-ES"/>
        </w:rPr>
        <w:t xml:space="preserve">Sin </w:t>
      </w:r>
      <w:r w:rsidR="00D63B2B" w:rsidRPr="00D63B2B">
        <w:rPr>
          <w:rFonts w:ascii="Arial" w:hAnsi="Arial" w:cs="Arial"/>
          <w:color w:val="000000"/>
          <w:szCs w:val="16"/>
          <w:lang w:val="es-ES"/>
        </w:rPr>
        <w:t>c</w:t>
      </w:r>
      <w:r w:rsidR="00D63B2B" w:rsidRPr="00D63B2B">
        <w:rPr>
          <w:rFonts w:ascii="Arial" w:hAnsi="Arial" w:cs="Arial"/>
          <w:szCs w:val="28"/>
          <w:lang w:eastAsia="en-US"/>
        </w:rPr>
        <w:t>ostas en esta instancia, por lo ya expuesto.</w:t>
      </w:r>
    </w:p>
    <w:p w:rsidR="00D63B2B" w:rsidRPr="00D63B2B" w:rsidRDefault="00D63B2B" w:rsidP="00D63B2B">
      <w:pPr>
        <w:autoSpaceDE w:val="0"/>
        <w:autoSpaceDN w:val="0"/>
        <w:adjustRightInd w:val="0"/>
        <w:spacing w:line="276" w:lineRule="auto"/>
        <w:jc w:val="both"/>
        <w:rPr>
          <w:rFonts w:ascii="Arial" w:hAnsi="Arial" w:cs="Arial"/>
          <w:szCs w:val="24"/>
          <w:lang w:val="es-ES"/>
        </w:rPr>
      </w:pPr>
    </w:p>
    <w:p w:rsidR="00FD6C60" w:rsidRDefault="00FD6C60" w:rsidP="00D63B2B">
      <w:pPr>
        <w:autoSpaceDE w:val="0"/>
        <w:autoSpaceDN w:val="0"/>
        <w:adjustRightInd w:val="0"/>
        <w:spacing w:line="276" w:lineRule="auto"/>
        <w:jc w:val="both"/>
        <w:rPr>
          <w:rFonts w:ascii="Arial" w:hAnsi="Arial" w:cs="Arial"/>
          <w:szCs w:val="24"/>
          <w:lang w:val="es-ES"/>
        </w:rPr>
      </w:pPr>
    </w:p>
    <w:p w:rsidR="00D63B2B" w:rsidRDefault="00D63B2B" w:rsidP="00D63B2B">
      <w:pPr>
        <w:autoSpaceDE w:val="0"/>
        <w:autoSpaceDN w:val="0"/>
        <w:adjustRightInd w:val="0"/>
        <w:spacing w:line="276" w:lineRule="auto"/>
        <w:jc w:val="both"/>
        <w:rPr>
          <w:rFonts w:ascii="Arial" w:hAnsi="Arial" w:cs="Arial"/>
          <w:szCs w:val="24"/>
          <w:lang w:val="es-ES"/>
        </w:rPr>
      </w:pPr>
      <w:r w:rsidRPr="00D63B2B">
        <w:rPr>
          <w:rFonts w:ascii="Arial" w:hAnsi="Arial" w:cs="Arial"/>
          <w:szCs w:val="24"/>
          <w:lang w:val="es-ES"/>
        </w:rPr>
        <w:t>Notificación surtida en estrados.</w:t>
      </w:r>
    </w:p>
    <w:p w:rsidR="008E2F44" w:rsidRDefault="008E2F44" w:rsidP="00D63B2B">
      <w:pPr>
        <w:spacing w:line="276" w:lineRule="auto"/>
        <w:contextualSpacing/>
        <w:jc w:val="both"/>
        <w:rPr>
          <w:rFonts w:ascii="Arial" w:eastAsiaTheme="minorHAnsi" w:hAnsi="Arial" w:cs="Arial"/>
          <w:szCs w:val="24"/>
        </w:rPr>
      </w:pPr>
    </w:p>
    <w:p w:rsidR="00D63B2B" w:rsidRDefault="00D63B2B" w:rsidP="00D63B2B">
      <w:pPr>
        <w:spacing w:line="276"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D63B2B">
      <w:pPr>
        <w:spacing w:line="276" w:lineRule="auto"/>
        <w:contextualSpacing/>
        <w:jc w:val="both"/>
        <w:rPr>
          <w:rFonts w:ascii="Arial" w:eastAsiaTheme="minorHAnsi" w:hAnsi="Arial" w:cs="Arial"/>
          <w:szCs w:val="24"/>
        </w:rPr>
      </w:pPr>
    </w:p>
    <w:p w:rsidR="00D63B2B" w:rsidRPr="00D63B2B" w:rsidRDefault="00D63B2B" w:rsidP="00D63B2B">
      <w:pPr>
        <w:widowControl w:val="0"/>
        <w:autoSpaceDE w:val="0"/>
        <w:autoSpaceDN w:val="0"/>
        <w:adjustRightInd w:val="0"/>
        <w:spacing w:line="276" w:lineRule="auto"/>
        <w:contextualSpacing/>
        <w:jc w:val="both"/>
        <w:rPr>
          <w:rFonts w:ascii="Arial" w:hAnsi="Arial" w:cs="Arial"/>
          <w:szCs w:val="24"/>
        </w:rPr>
      </w:pPr>
      <w:r w:rsidRPr="00D63B2B">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FD6C60" w:rsidRDefault="00FD6C60"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FD6C60" w:rsidRDefault="00FD6C60" w:rsidP="00D63B2B">
      <w:pPr>
        <w:spacing w:line="276" w:lineRule="auto"/>
        <w:jc w:val="both"/>
        <w:rPr>
          <w:rFonts w:ascii="Arial" w:hAnsi="Arial" w:cs="Arial"/>
          <w:b/>
          <w:bCs/>
          <w:iCs/>
          <w:sz w:val="23"/>
          <w:szCs w:val="23"/>
          <w:lang w:val="es-ES"/>
        </w:rPr>
      </w:pPr>
    </w:p>
    <w:p w:rsidR="00FD6C60" w:rsidRDefault="00FD6C60" w:rsidP="00D63B2B">
      <w:pPr>
        <w:spacing w:line="276" w:lineRule="auto"/>
        <w:jc w:val="both"/>
        <w:rPr>
          <w:rFonts w:ascii="Arial" w:hAnsi="Arial" w:cs="Arial"/>
          <w:b/>
          <w:bCs/>
          <w:iCs/>
          <w:sz w:val="23"/>
          <w:szCs w:val="23"/>
          <w:lang w:val="es-ES"/>
        </w:rPr>
      </w:pPr>
    </w:p>
    <w:p w:rsidR="00447CDD" w:rsidRDefault="00447CDD"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00812EDB">
        <w:rPr>
          <w:rFonts w:ascii="Arial" w:hAnsi="Arial" w:cs="Arial"/>
          <w:sz w:val="23"/>
          <w:szCs w:val="23"/>
          <w:lang w:val="es-ES"/>
        </w:rPr>
        <w:tab/>
      </w:r>
      <w:r w:rsidR="00812EDB">
        <w:rPr>
          <w:rFonts w:ascii="Arial" w:hAnsi="Arial" w:cs="Arial"/>
          <w:b/>
          <w:bCs/>
          <w:iCs/>
          <w:sz w:val="23"/>
          <w:szCs w:val="23"/>
          <w:lang w:val="es-ES"/>
        </w:rPr>
        <w:t>FRANCISCO JAVIER TAMAYO TABARES</w:t>
      </w:r>
      <w:r w:rsidRPr="00D63B2B">
        <w:rPr>
          <w:rFonts w:ascii="Arial" w:hAnsi="Arial" w:cs="Arial"/>
          <w:b/>
          <w:bCs/>
          <w:iCs/>
          <w:sz w:val="23"/>
          <w:szCs w:val="23"/>
          <w:lang w:val="es-ES"/>
        </w:rPr>
        <w:t xml:space="preserve">                      </w:t>
      </w:r>
    </w:p>
    <w:p w:rsidR="00435D3E" w:rsidRDefault="00D63B2B" w:rsidP="00D63B2B">
      <w:pPr>
        <w:spacing w:line="276" w:lineRule="auto"/>
        <w:jc w:val="both"/>
        <w:rPr>
          <w:rFonts w:ascii="Arial" w:hAnsi="Arial" w:cs="Arial"/>
          <w:sz w:val="23"/>
          <w:szCs w:val="23"/>
          <w:lang w:val="es-ES"/>
        </w:rPr>
      </w:pPr>
      <w:r w:rsidRPr="00D63B2B">
        <w:rPr>
          <w:rFonts w:ascii="Arial" w:hAnsi="Arial" w:cs="Arial"/>
          <w:sz w:val="23"/>
          <w:szCs w:val="23"/>
          <w:lang w:val="es-ES"/>
        </w:rPr>
        <w:t xml:space="preserve">                   Magistrado                                       </w:t>
      </w:r>
      <w:r w:rsidR="00812EDB">
        <w:rPr>
          <w:rFonts w:ascii="Arial" w:hAnsi="Arial" w:cs="Arial"/>
          <w:sz w:val="23"/>
          <w:szCs w:val="23"/>
          <w:lang w:val="es-ES"/>
        </w:rPr>
        <w:t xml:space="preserve">                  </w:t>
      </w:r>
      <w:proofErr w:type="spellStart"/>
      <w:r w:rsidR="00812EDB">
        <w:rPr>
          <w:rFonts w:ascii="Arial" w:hAnsi="Arial" w:cs="Arial"/>
          <w:sz w:val="23"/>
          <w:szCs w:val="23"/>
          <w:lang w:val="es-ES"/>
        </w:rPr>
        <w:t>Magistrado</w:t>
      </w:r>
      <w:proofErr w:type="spellEnd"/>
      <w:r w:rsidRPr="00D63B2B">
        <w:rPr>
          <w:rFonts w:ascii="Arial" w:hAnsi="Arial" w:cs="Arial"/>
          <w:sz w:val="23"/>
          <w:szCs w:val="23"/>
          <w:lang w:val="es-ES"/>
        </w:rPr>
        <w:t xml:space="preserve"> </w:t>
      </w:r>
    </w:p>
    <w:sectPr w:rsidR="00435D3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D7" w:rsidRDefault="00020FD7" w:rsidP="00226D5F">
      <w:r>
        <w:separator/>
      </w:r>
    </w:p>
  </w:endnote>
  <w:endnote w:type="continuationSeparator" w:id="0">
    <w:p w:rsidR="00020FD7" w:rsidRDefault="00020FD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Default="005818F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18F7" w:rsidRDefault="005818F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Default="005818F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254B">
      <w:rPr>
        <w:rStyle w:val="Nmerodepgina"/>
        <w:noProof/>
      </w:rPr>
      <w:t>2</w:t>
    </w:r>
    <w:r>
      <w:rPr>
        <w:rStyle w:val="Nmerodepgina"/>
      </w:rPr>
      <w:fldChar w:fldCharType="end"/>
    </w:r>
  </w:p>
  <w:p w:rsidR="005818F7" w:rsidRDefault="005818F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D7" w:rsidRDefault="00020FD7" w:rsidP="00226D5F">
      <w:r>
        <w:separator/>
      </w:r>
    </w:p>
  </w:footnote>
  <w:footnote w:type="continuationSeparator" w:id="0">
    <w:p w:rsidR="00020FD7" w:rsidRDefault="00020FD7" w:rsidP="00226D5F">
      <w:r>
        <w:continuationSeparator/>
      </w:r>
    </w:p>
  </w:footnote>
  <w:footnote w:id="1">
    <w:p w:rsidR="005818F7" w:rsidRPr="005B3511" w:rsidRDefault="005818F7" w:rsidP="0026725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2">
    <w:p w:rsidR="005818F7" w:rsidRPr="00DC5E56" w:rsidRDefault="005818F7" w:rsidP="001D6C99">
      <w:pPr>
        <w:pStyle w:val="Textonotapie"/>
        <w:jc w:val="both"/>
        <w:rPr>
          <w:rFonts w:ascii="Arial" w:hAnsi="Arial" w:cs="Arial"/>
          <w:lang w:val="es-CO"/>
        </w:rPr>
      </w:pPr>
      <w:r w:rsidRPr="00DC5E56">
        <w:rPr>
          <w:rStyle w:val="Refdenotaalpie"/>
          <w:rFonts w:ascii="Arial" w:hAnsi="Arial" w:cs="Arial"/>
          <w:sz w:val="18"/>
        </w:rPr>
        <w:footnoteRef/>
      </w:r>
      <w:r w:rsidRPr="00DC5E56">
        <w:rPr>
          <w:rFonts w:ascii="Arial" w:hAnsi="Arial" w:cs="Arial"/>
          <w:sz w:val="18"/>
        </w:rPr>
        <w:t xml:space="preserve"> </w:t>
      </w:r>
      <w:r w:rsidRPr="00DC5E56">
        <w:rPr>
          <w:rFonts w:ascii="Arial" w:hAnsi="Arial" w:cs="Arial"/>
          <w:sz w:val="18"/>
          <w:lang w:val="es-CO"/>
        </w:rPr>
        <w:t>Folios 44 a 45.</w:t>
      </w:r>
    </w:p>
  </w:footnote>
  <w:footnote w:id="3">
    <w:p w:rsidR="005818F7" w:rsidRPr="003B1A3F" w:rsidRDefault="005818F7" w:rsidP="003B1A3F">
      <w:pPr>
        <w:pStyle w:val="Textonotapie"/>
        <w:jc w:val="both"/>
        <w:rPr>
          <w:rFonts w:ascii="Arial" w:hAnsi="Arial" w:cs="Arial"/>
          <w:lang w:val="es-CO"/>
        </w:rPr>
      </w:pPr>
      <w:r w:rsidRPr="003B1A3F">
        <w:rPr>
          <w:rStyle w:val="Refdenotaalpie"/>
          <w:rFonts w:ascii="Arial" w:hAnsi="Arial" w:cs="Arial"/>
          <w:sz w:val="18"/>
        </w:rPr>
        <w:footnoteRef/>
      </w:r>
      <w:r w:rsidRPr="003B1A3F">
        <w:rPr>
          <w:rFonts w:ascii="Arial" w:hAnsi="Arial" w:cs="Arial"/>
          <w:sz w:val="18"/>
        </w:rPr>
        <w:t xml:space="preserve"> </w:t>
      </w:r>
      <w:r w:rsidRPr="003B1A3F">
        <w:rPr>
          <w:rFonts w:ascii="Arial" w:hAnsi="Arial" w:cs="Arial"/>
          <w:sz w:val="18"/>
          <w:lang w:val="es-CO"/>
        </w:rPr>
        <w:t>Folios 50 y 65.</w:t>
      </w:r>
    </w:p>
  </w:footnote>
  <w:footnote w:id="4">
    <w:p w:rsidR="00FB638F" w:rsidRPr="00910F3C" w:rsidRDefault="00FB638F" w:rsidP="00FB638F">
      <w:pPr>
        <w:pStyle w:val="Textonotapie"/>
        <w:jc w:val="both"/>
        <w:rPr>
          <w:rFonts w:ascii="Arial" w:hAnsi="Arial" w:cs="Arial"/>
          <w:lang w:val="es-CO"/>
        </w:rPr>
      </w:pPr>
      <w:r w:rsidRPr="00910F3C">
        <w:rPr>
          <w:rStyle w:val="Refdenotaalpie"/>
          <w:rFonts w:ascii="Arial" w:hAnsi="Arial" w:cs="Arial"/>
          <w:sz w:val="18"/>
        </w:rPr>
        <w:footnoteRef/>
      </w:r>
      <w:r w:rsidRPr="00910F3C">
        <w:rPr>
          <w:rFonts w:ascii="Arial" w:hAnsi="Arial" w:cs="Arial"/>
          <w:sz w:val="18"/>
        </w:rPr>
        <w:t xml:space="preserve"> </w:t>
      </w:r>
      <w:r w:rsidRPr="00910F3C">
        <w:rPr>
          <w:rFonts w:ascii="Arial" w:hAnsi="Arial" w:cs="Arial"/>
          <w:sz w:val="18"/>
          <w:lang w:val="es-CO"/>
        </w:rPr>
        <w:t>Folio 15.</w:t>
      </w:r>
    </w:p>
  </w:footnote>
  <w:footnote w:id="5">
    <w:p w:rsidR="00BC668E" w:rsidRPr="00BC668E" w:rsidRDefault="00BC668E" w:rsidP="00BC668E">
      <w:pPr>
        <w:pStyle w:val="Textonotapie"/>
        <w:jc w:val="both"/>
        <w:rPr>
          <w:rFonts w:ascii="Arial" w:hAnsi="Arial" w:cs="Arial"/>
          <w:lang w:val="es-CO"/>
        </w:rPr>
      </w:pPr>
      <w:r w:rsidRPr="00BC668E">
        <w:rPr>
          <w:rStyle w:val="Refdenotaalpie"/>
          <w:rFonts w:ascii="Arial" w:hAnsi="Arial" w:cs="Arial"/>
          <w:sz w:val="18"/>
        </w:rPr>
        <w:footnoteRef/>
      </w:r>
      <w:r w:rsidRPr="00BC668E">
        <w:rPr>
          <w:rFonts w:ascii="Arial" w:hAnsi="Arial" w:cs="Arial"/>
          <w:sz w:val="18"/>
        </w:rPr>
        <w:t xml:space="preserve"> </w:t>
      </w:r>
      <w:r w:rsidRPr="00BC668E">
        <w:rPr>
          <w:rFonts w:ascii="Arial" w:hAnsi="Arial" w:cs="Arial"/>
          <w:sz w:val="18"/>
          <w:lang w:val="es-CO"/>
        </w:rPr>
        <w:t xml:space="preserve">PEÑA NOSSA, Leandro. </w:t>
      </w:r>
      <w:r w:rsidRPr="00BC668E">
        <w:rPr>
          <w:rFonts w:ascii="Arial" w:hAnsi="Arial" w:cs="Arial"/>
          <w:i/>
          <w:sz w:val="18"/>
          <w:lang w:val="es-CO"/>
        </w:rPr>
        <w:t>“De las sociedades comerciales”</w:t>
      </w:r>
      <w:r>
        <w:rPr>
          <w:rFonts w:ascii="Arial" w:hAnsi="Arial" w:cs="Arial"/>
          <w:i/>
          <w:sz w:val="18"/>
          <w:lang w:val="es-CO"/>
        </w:rPr>
        <w:t xml:space="preserve">. </w:t>
      </w:r>
      <w:r>
        <w:rPr>
          <w:rFonts w:ascii="Arial" w:hAnsi="Arial" w:cs="Arial"/>
          <w:sz w:val="18"/>
          <w:lang w:val="es-CO"/>
        </w:rPr>
        <w:t>Editorial Temis SA. 2011. Pág.278 a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Pr="00174E3F" w:rsidRDefault="005818F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818F7" w:rsidRPr="00174E3F" w:rsidRDefault="005818F7" w:rsidP="00174E3F">
    <w:pPr>
      <w:pStyle w:val="Encabezado"/>
      <w:jc w:val="center"/>
      <w:rPr>
        <w:rFonts w:ascii="Arial" w:hAnsi="Arial" w:cs="Arial"/>
        <w:sz w:val="18"/>
        <w:szCs w:val="18"/>
      </w:rPr>
    </w:pPr>
    <w:r>
      <w:rPr>
        <w:rFonts w:ascii="Arial" w:hAnsi="Arial" w:cs="Arial"/>
        <w:sz w:val="18"/>
        <w:szCs w:val="18"/>
      </w:rPr>
      <w:t>66001-31-05-002-2015-00099</w:t>
    </w:r>
    <w:r w:rsidRPr="00174E3F">
      <w:rPr>
        <w:rFonts w:ascii="Arial" w:hAnsi="Arial" w:cs="Arial"/>
        <w:sz w:val="18"/>
        <w:szCs w:val="18"/>
      </w:rPr>
      <w:t>-01</w:t>
    </w:r>
  </w:p>
  <w:p w:rsidR="005818F7" w:rsidRPr="00174E3F" w:rsidRDefault="005818F7" w:rsidP="00174E3F">
    <w:pPr>
      <w:pStyle w:val="Encabezado"/>
      <w:jc w:val="center"/>
      <w:rPr>
        <w:rFonts w:ascii="Arial" w:hAnsi="Arial" w:cs="Arial"/>
        <w:sz w:val="18"/>
        <w:szCs w:val="18"/>
      </w:rPr>
    </w:pPr>
    <w:r>
      <w:rPr>
        <w:rFonts w:ascii="Arial" w:hAnsi="Arial" w:cs="Arial"/>
        <w:sz w:val="18"/>
        <w:szCs w:val="18"/>
      </w:rPr>
      <w:t xml:space="preserve">Mary Luz Dary Sánchez de Vargas vs </w:t>
    </w:r>
    <w:proofErr w:type="spellStart"/>
    <w:r>
      <w:rPr>
        <w:rFonts w:ascii="Arial" w:hAnsi="Arial" w:cs="Arial"/>
        <w:sz w:val="18"/>
        <w:szCs w:val="18"/>
      </w:rPr>
      <w:t>Jhon</w:t>
    </w:r>
    <w:proofErr w:type="spellEnd"/>
    <w:r>
      <w:rPr>
        <w:rFonts w:ascii="Arial" w:hAnsi="Arial" w:cs="Arial"/>
        <w:sz w:val="18"/>
        <w:szCs w:val="18"/>
      </w:rPr>
      <w:t xml:space="preserve"> James Pineda Aguirre y Alba Luz Rincón Torres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4F5"/>
    <w:rsid w:val="00001308"/>
    <w:rsid w:val="00001E98"/>
    <w:rsid w:val="00003F07"/>
    <w:rsid w:val="0000581C"/>
    <w:rsid w:val="00005D3D"/>
    <w:rsid w:val="0000648E"/>
    <w:rsid w:val="00007B72"/>
    <w:rsid w:val="00010675"/>
    <w:rsid w:val="00010CF9"/>
    <w:rsid w:val="0001390C"/>
    <w:rsid w:val="00013DE6"/>
    <w:rsid w:val="00014C37"/>
    <w:rsid w:val="00014E00"/>
    <w:rsid w:val="000157D2"/>
    <w:rsid w:val="0001617F"/>
    <w:rsid w:val="00017144"/>
    <w:rsid w:val="00017D74"/>
    <w:rsid w:val="000200FA"/>
    <w:rsid w:val="00020FD7"/>
    <w:rsid w:val="000252EF"/>
    <w:rsid w:val="00025D53"/>
    <w:rsid w:val="00026BC6"/>
    <w:rsid w:val="00027CE4"/>
    <w:rsid w:val="0003084E"/>
    <w:rsid w:val="00030AA8"/>
    <w:rsid w:val="00030E6C"/>
    <w:rsid w:val="00030EF5"/>
    <w:rsid w:val="0003129B"/>
    <w:rsid w:val="000313B4"/>
    <w:rsid w:val="00033573"/>
    <w:rsid w:val="00033C51"/>
    <w:rsid w:val="000344FD"/>
    <w:rsid w:val="00036FC2"/>
    <w:rsid w:val="000408A8"/>
    <w:rsid w:val="00040E9A"/>
    <w:rsid w:val="0004289D"/>
    <w:rsid w:val="000429E7"/>
    <w:rsid w:val="00044DA1"/>
    <w:rsid w:val="000505F0"/>
    <w:rsid w:val="000539C9"/>
    <w:rsid w:val="00053E26"/>
    <w:rsid w:val="000566AD"/>
    <w:rsid w:val="00056D9C"/>
    <w:rsid w:val="00057890"/>
    <w:rsid w:val="000608A6"/>
    <w:rsid w:val="0006124D"/>
    <w:rsid w:val="0006136C"/>
    <w:rsid w:val="0006275D"/>
    <w:rsid w:val="00063358"/>
    <w:rsid w:val="000711F6"/>
    <w:rsid w:val="000717AD"/>
    <w:rsid w:val="0007223C"/>
    <w:rsid w:val="00072770"/>
    <w:rsid w:val="000757B2"/>
    <w:rsid w:val="00075A8E"/>
    <w:rsid w:val="000760DA"/>
    <w:rsid w:val="000764CA"/>
    <w:rsid w:val="00076D1F"/>
    <w:rsid w:val="00080570"/>
    <w:rsid w:val="00080680"/>
    <w:rsid w:val="00081200"/>
    <w:rsid w:val="000822FC"/>
    <w:rsid w:val="00082409"/>
    <w:rsid w:val="00082441"/>
    <w:rsid w:val="00082AEB"/>
    <w:rsid w:val="0008347F"/>
    <w:rsid w:val="00083667"/>
    <w:rsid w:val="00085832"/>
    <w:rsid w:val="00087947"/>
    <w:rsid w:val="000922D0"/>
    <w:rsid w:val="0009278D"/>
    <w:rsid w:val="00094A3E"/>
    <w:rsid w:val="00095AFA"/>
    <w:rsid w:val="000A397D"/>
    <w:rsid w:val="000A4845"/>
    <w:rsid w:val="000A5062"/>
    <w:rsid w:val="000A5303"/>
    <w:rsid w:val="000A6707"/>
    <w:rsid w:val="000A6A53"/>
    <w:rsid w:val="000B09BF"/>
    <w:rsid w:val="000B0CA6"/>
    <w:rsid w:val="000B34D9"/>
    <w:rsid w:val="000B67F1"/>
    <w:rsid w:val="000C08B1"/>
    <w:rsid w:val="000C0A51"/>
    <w:rsid w:val="000C2BBF"/>
    <w:rsid w:val="000C46E7"/>
    <w:rsid w:val="000C5ACA"/>
    <w:rsid w:val="000C6E3F"/>
    <w:rsid w:val="000D336B"/>
    <w:rsid w:val="000D3CFE"/>
    <w:rsid w:val="000D5099"/>
    <w:rsid w:val="000D56AF"/>
    <w:rsid w:val="000D5F58"/>
    <w:rsid w:val="000D6CDF"/>
    <w:rsid w:val="000D7145"/>
    <w:rsid w:val="000E3C0F"/>
    <w:rsid w:val="000E3C92"/>
    <w:rsid w:val="000E5D16"/>
    <w:rsid w:val="000E6FC6"/>
    <w:rsid w:val="000E70EB"/>
    <w:rsid w:val="000E739C"/>
    <w:rsid w:val="000E7F42"/>
    <w:rsid w:val="000F09A6"/>
    <w:rsid w:val="000F1B42"/>
    <w:rsid w:val="000F2120"/>
    <w:rsid w:val="000F358E"/>
    <w:rsid w:val="000F3DB7"/>
    <w:rsid w:val="000F44F4"/>
    <w:rsid w:val="000F5775"/>
    <w:rsid w:val="000F7A95"/>
    <w:rsid w:val="000F7AC0"/>
    <w:rsid w:val="001013F5"/>
    <w:rsid w:val="00101DEB"/>
    <w:rsid w:val="00104110"/>
    <w:rsid w:val="001053E1"/>
    <w:rsid w:val="0010577A"/>
    <w:rsid w:val="0011329C"/>
    <w:rsid w:val="00115A3C"/>
    <w:rsid w:val="00116CCD"/>
    <w:rsid w:val="00117B71"/>
    <w:rsid w:val="00117D87"/>
    <w:rsid w:val="00121188"/>
    <w:rsid w:val="0012145E"/>
    <w:rsid w:val="001225D6"/>
    <w:rsid w:val="00122A57"/>
    <w:rsid w:val="001238FE"/>
    <w:rsid w:val="00127390"/>
    <w:rsid w:val="00127AE7"/>
    <w:rsid w:val="00131426"/>
    <w:rsid w:val="00134393"/>
    <w:rsid w:val="00134C86"/>
    <w:rsid w:val="00136DFB"/>
    <w:rsid w:val="00137A69"/>
    <w:rsid w:val="00140ED5"/>
    <w:rsid w:val="00142870"/>
    <w:rsid w:val="0014375B"/>
    <w:rsid w:val="00144D6B"/>
    <w:rsid w:val="00145359"/>
    <w:rsid w:val="00146784"/>
    <w:rsid w:val="0015050F"/>
    <w:rsid w:val="00151A72"/>
    <w:rsid w:val="00154279"/>
    <w:rsid w:val="001557C9"/>
    <w:rsid w:val="00155DC7"/>
    <w:rsid w:val="00156B5B"/>
    <w:rsid w:val="001579DC"/>
    <w:rsid w:val="00163804"/>
    <w:rsid w:val="00164AF5"/>
    <w:rsid w:val="001667FB"/>
    <w:rsid w:val="00167322"/>
    <w:rsid w:val="00167D7B"/>
    <w:rsid w:val="00171135"/>
    <w:rsid w:val="00171A6F"/>
    <w:rsid w:val="00171C56"/>
    <w:rsid w:val="00172834"/>
    <w:rsid w:val="00173807"/>
    <w:rsid w:val="001747B5"/>
    <w:rsid w:val="00174E3F"/>
    <w:rsid w:val="001751D4"/>
    <w:rsid w:val="001757A6"/>
    <w:rsid w:val="00177F0B"/>
    <w:rsid w:val="00180E01"/>
    <w:rsid w:val="00182241"/>
    <w:rsid w:val="00183477"/>
    <w:rsid w:val="0018453C"/>
    <w:rsid w:val="00187605"/>
    <w:rsid w:val="00193C74"/>
    <w:rsid w:val="00194FFF"/>
    <w:rsid w:val="001A08A5"/>
    <w:rsid w:val="001A2EED"/>
    <w:rsid w:val="001A4D21"/>
    <w:rsid w:val="001B03FA"/>
    <w:rsid w:val="001B10E6"/>
    <w:rsid w:val="001B2BB0"/>
    <w:rsid w:val="001B5EBD"/>
    <w:rsid w:val="001B5F10"/>
    <w:rsid w:val="001C2D4B"/>
    <w:rsid w:val="001C2DE0"/>
    <w:rsid w:val="001C3630"/>
    <w:rsid w:val="001C3B81"/>
    <w:rsid w:val="001C3EDE"/>
    <w:rsid w:val="001C4C13"/>
    <w:rsid w:val="001C4D7F"/>
    <w:rsid w:val="001D5517"/>
    <w:rsid w:val="001D6C99"/>
    <w:rsid w:val="001E0313"/>
    <w:rsid w:val="001E3135"/>
    <w:rsid w:val="001E3575"/>
    <w:rsid w:val="001E3CBE"/>
    <w:rsid w:val="001E4F2B"/>
    <w:rsid w:val="001F0771"/>
    <w:rsid w:val="001F217B"/>
    <w:rsid w:val="001F4D55"/>
    <w:rsid w:val="001F55F3"/>
    <w:rsid w:val="001F7DD2"/>
    <w:rsid w:val="00201DD6"/>
    <w:rsid w:val="00202DE2"/>
    <w:rsid w:val="002035BE"/>
    <w:rsid w:val="00203E4A"/>
    <w:rsid w:val="00204DF7"/>
    <w:rsid w:val="0020572E"/>
    <w:rsid w:val="00205A26"/>
    <w:rsid w:val="00206E4B"/>
    <w:rsid w:val="002077DB"/>
    <w:rsid w:val="00210A6E"/>
    <w:rsid w:val="002116E8"/>
    <w:rsid w:val="00212000"/>
    <w:rsid w:val="00212143"/>
    <w:rsid w:val="0021246B"/>
    <w:rsid w:val="002134B4"/>
    <w:rsid w:val="00214379"/>
    <w:rsid w:val="0021756D"/>
    <w:rsid w:val="0022308B"/>
    <w:rsid w:val="00226898"/>
    <w:rsid w:val="002269DE"/>
    <w:rsid w:val="00226D5F"/>
    <w:rsid w:val="00230BFB"/>
    <w:rsid w:val="002310B3"/>
    <w:rsid w:val="00231C21"/>
    <w:rsid w:val="002320EB"/>
    <w:rsid w:val="00232CFD"/>
    <w:rsid w:val="00235D24"/>
    <w:rsid w:val="00242152"/>
    <w:rsid w:val="002424AA"/>
    <w:rsid w:val="00243EBF"/>
    <w:rsid w:val="00245041"/>
    <w:rsid w:val="0024559B"/>
    <w:rsid w:val="00246AF6"/>
    <w:rsid w:val="00247BBE"/>
    <w:rsid w:val="00250F16"/>
    <w:rsid w:val="002517D0"/>
    <w:rsid w:val="002529E5"/>
    <w:rsid w:val="00255572"/>
    <w:rsid w:val="00256718"/>
    <w:rsid w:val="002578B8"/>
    <w:rsid w:val="00260413"/>
    <w:rsid w:val="00263385"/>
    <w:rsid w:val="00263534"/>
    <w:rsid w:val="002638B6"/>
    <w:rsid w:val="00264EFC"/>
    <w:rsid w:val="002658E4"/>
    <w:rsid w:val="00267258"/>
    <w:rsid w:val="002673E6"/>
    <w:rsid w:val="00271957"/>
    <w:rsid w:val="00272C8B"/>
    <w:rsid w:val="002777B2"/>
    <w:rsid w:val="00277AEF"/>
    <w:rsid w:val="00277E32"/>
    <w:rsid w:val="00280587"/>
    <w:rsid w:val="00280E70"/>
    <w:rsid w:val="00281E85"/>
    <w:rsid w:val="002854F3"/>
    <w:rsid w:val="002869BF"/>
    <w:rsid w:val="00287140"/>
    <w:rsid w:val="00287275"/>
    <w:rsid w:val="00291EA0"/>
    <w:rsid w:val="00291F4C"/>
    <w:rsid w:val="00293900"/>
    <w:rsid w:val="002953B6"/>
    <w:rsid w:val="00296940"/>
    <w:rsid w:val="002A0188"/>
    <w:rsid w:val="002A02BA"/>
    <w:rsid w:val="002A0C71"/>
    <w:rsid w:val="002A327B"/>
    <w:rsid w:val="002A3808"/>
    <w:rsid w:val="002A55E3"/>
    <w:rsid w:val="002A678D"/>
    <w:rsid w:val="002B1DBE"/>
    <w:rsid w:val="002B7086"/>
    <w:rsid w:val="002B7745"/>
    <w:rsid w:val="002C2FE3"/>
    <w:rsid w:val="002C3A4E"/>
    <w:rsid w:val="002C5811"/>
    <w:rsid w:val="002C7E69"/>
    <w:rsid w:val="002D0D07"/>
    <w:rsid w:val="002D0DD2"/>
    <w:rsid w:val="002D54DD"/>
    <w:rsid w:val="002D6807"/>
    <w:rsid w:val="002E2615"/>
    <w:rsid w:val="002E2C5E"/>
    <w:rsid w:val="002E317A"/>
    <w:rsid w:val="002E34E6"/>
    <w:rsid w:val="002E3B26"/>
    <w:rsid w:val="002E4B48"/>
    <w:rsid w:val="002E4D51"/>
    <w:rsid w:val="002E4F47"/>
    <w:rsid w:val="002E5855"/>
    <w:rsid w:val="002E6424"/>
    <w:rsid w:val="002F27EA"/>
    <w:rsid w:val="002F2B24"/>
    <w:rsid w:val="002F2D3C"/>
    <w:rsid w:val="002F2E45"/>
    <w:rsid w:val="002F41DF"/>
    <w:rsid w:val="002F79B0"/>
    <w:rsid w:val="003032C2"/>
    <w:rsid w:val="00303E4A"/>
    <w:rsid w:val="0030405A"/>
    <w:rsid w:val="00304BA9"/>
    <w:rsid w:val="00305AD4"/>
    <w:rsid w:val="0030734F"/>
    <w:rsid w:val="00311DDC"/>
    <w:rsid w:val="003138FB"/>
    <w:rsid w:val="0031636C"/>
    <w:rsid w:val="00317F40"/>
    <w:rsid w:val="00322EBE"/>
    <w:rsid w:val="003232B9"/>
    <w:rsid w:val="003262F8"/>
    <w:rsid w:val="00327963"/>
    <w:rsid w:val="003314E2"/>
    <w:rsid w:val="003315F9"/>
    <w:rsid w:val="0033186D"/>
    <w:rsid w:val="003338FA"/>
    <w:rsid w:val="00334CC3"/>
    <w:rsid w:val="003351F6"/>
    <w:rsid w:val="0033574C"/>
    <w:rsid w:val="00335D2C"/>
    <w:rsid w:val="00336FC5"/>
    <w:rsid w:val="0034109F"/>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F89"/>
    <w:rsid w:val="00374005"/>
    <w:rsid w:val="00377FE0"/>
    <w:rsid w:val="0038001A"/>
    <w:rsid w:val="00381AAD"/>
    <w:rsid w:val="003836C5"/>
    <w:rsid w:val="00383F74"/>
    <w:rsid w:val="00384179"/>
    <w:rsid w:val="003851D5"/>
    <w:rsid w:val="00385D77"/>
    <w:rsid w:val="003871DE"/>
    <w:rsid w:val="0039105D"/>
    <w:rsid w:val="003922FA"/>
    <w:rsid w:val="0039394B"/>
    <w:rsid w:val="00393EB5"/>
    <w:rsid w:val="003A060F"/>
    <w:rsid w:val="003A175F"/>
    <w:rsid w:val="003A2131"/>
    <w:rsid w:val="003A2A7B"/>
    <w:rsid w:val="003A3172"/>
    <w:rsid w:val="003A3C50"/>
    <w:rsid w:val="003A42B0"/>
    <w:rsid w:val="003A70E7"/>
    <w:rsid w:val="003B082A"/>
    <w:rsid w:val="003B1A3F"/>
    <w:rsid w:val="003B1A7F"/>
    <w:rsid w:val="003B3272"/>
    <w:rsid w:val="003B5C6C"/>
    <w:rsid w:val="003B5D95"/>
    <w:rsid w:val="003B7D40"/>
    <w:rsid w:val="003B7DFA"/>
    <w:rsid w:val="003C2103"/>
    <w:rsid w:val="003C32B1"/>
    <w:rsid w:val="003C3A9D"/>
    <w:rsid w:val="003C4EDF"/>
    <w:rsid w:val="003D098B"/>
    <w:rsid w:val="003D15EF"/>
    <w:rsid w:val="003D166E"/>
    <w:rsid w:val="003D1DE3"/>
    <w:rsid w:val="003D1ED1"/>
    <w:rsid w:val="003D225E"/>
    <w:rsid w:val="003D2CF1"/>
    <w:rsid w:val="003D3035"/>
    <w:rsid w:val="003D3A5A"/>
    <w:rsid w:val="003D78CD"/>
    <w:rsid w:val="003E344E"/>
    <w:rsid w:val="003E3798"/>
    <w:rsid w:val="003E5253"/>
    <w:rsid w:val="003F0DFB"/>
    <w:rsid w:val="003F171F"/>
    <w:rsid w:val="003F1B33"/>
    <w:rsid w:val="003F1BD2"/>
    <w:rsid w:val="003F4E7D"/>
    <w:rsid w:val="00402654"/>
    <w:rsid w:val="00404438"/>
    <w:rsid w:val="004050D9"/>
    <w:rsid w:val="004053FD"/>
    <w:rsid w:val="0040624D"/>
    <w:rsid w:val="004074E6"/>
    <w:rsid w:val="0040758B"/>
    <w:rsid w:val="00410258"/>
    <w:rsid w:val="00411CE6"/>
    <w:rsid w:val="00413BB4"/>
    <w:rsid w:val="0041490B"/>
    <w:rsid w:val="00415FEF"/>
    <w:rsid w:val="004166ED"/>
    <w:rsid w:val="00416803"/>
    <w:rsid w:val="00416BCE"/>
    <w:rsid w:val="00420D1B"/>
    <w:rsid w:val="0042105E"/>
    <w:rsid w:val="0042214B"/>
    <w:rsid w:val="0042765A"/>
    <w:rsid w:val="0043021E"/>
    <w:rsid w:val="00431E98"/>
    <w:rsid w:val="004332E5"/>
    <w:rsid w:val="004348AB"/>
    <w:rsid w:val="004354EB"/>
    <w:rsid w:val="00435966"/>
    <w:rsid w:val="00435D3E"/>
    <w:rsid w:val="00435FFF"/>
    <w:rsid w:val="00443AB3"/>
    <w:rsid w:val="00444317"/>
    <w:rsid w:val="00447A2F"/>
    <w:rsid w:val="00447CDD"/>
    <w:rsid w:val="00450598"/>
    <w:rsid w:val="00450903"/>
    <w:rsid w:val="004519EB"/>
    <w:rsid w:val="00451BFE"/>
    <w:rsid w:val="0045273B"/>
    <w:rsid w:val="00453FF3"/>
    <w:rsid w:val="004548A8"/>
    <w:rsid w:val="0045551F"/>
    <w:rsid w:val="00457881"/>
    <w:rsid w:val="00463A9A"/>
    <w:rsid w:val="00465798"/>
    <w:rsid w:val="00465C38"/>
    <w:rsid w:val="00466729"/>
    <w:rsid w:val="00471F00"/>
    <w:rsid w:val="00474BF0"/>
    <w:rsid w:val="0047592E"/>
    <w:rsid w:val="004760C9"/>
    <w:rsid w:val="004765C2"/>
    <w:rsid w:val="00476E52"/>
    <w:rsid w:val="00484BDA"/>
    <w:rsid w:val="004853A1"/>
    <w:rsid w:val="00490F37"/>
    <w:rsid w:val="004914BE"/>
    <w:rsid w:val="00494DF9"/>
    <w:rsid w:val="00494F35"/>
    <w:rsid w:val="00495233"/>
    <w:rsid w:val="004974D6"/>
    <w:rsid w:val="004A1935"/>
    <w:rsid w:val="004A1C02"/>
    <w:rsid w:val="004A2468"/>
    <w:rsid w:val="004A3182"/>
    <w:rsid w:val="004A4F3A"/>
    <w:rsid w:val="004A557F"/>
    <w:rsid w:val="004A72B0"/>
    <w:rsid w:val="004B2B6C"/>
    <w:rsid w:val="004B4E7A"/>
    <w:rsid w:val="004B5B01"/>
    <w:rsid w:val="004B5CC2"/>
    <w:rsid w:val="004B68A1"/>
    <w:rsid w:val="004B68A4"/>
    <w:rsid w:val="004C0957"/>
    <w:rsid w:val="004C3373"/>
    <w:rsid w:val="004C36E2"/>
    <w:rsid w:val="004C499C"/>
    <w:rsid w:val="004C4AF7"/>
    <w:rsid w:val="004C7FD8"/>
    <w:rsid w:val="004D01C5"/>
    <w:rsid w:val="004D0D6D"/>
    <w:rsid w:val="004D32D3"/>
    <w:rsid w:val="004D6486"/>
    <w:rsid w:val="004E142F"/>
    <w:rsid w:val="004E2277"/>
    <w:rsid w:val="004E307E"/>
    <w:rsid w:val="004E461E"/>
    <w:rsid w:val="004E4CC6"/>
    <w:rsid w:val="004E546E"/>
    <w:rsid w:val="004E6192"/>
    <w:rsid w:val="004E69BA"/>
    <w:rsid w:val="004F5114"/>
    <w:rsid w:val="004F51C9"/>
    <w:rsid w:val="004F6857"/>
    <w:rsid w:val="004F6DA3"/>
    <w:rsid w:val="004F75D9"/>
    <w:rsid w:val="00500460"/>
    <w:rsid w:val="00501034"/>
    <w:rsid w:val="00502691"/>
    <w:rsid w:val="00503298"/>
    <w:rsid w:val="00505475"/>
    <w:rsid w:val="00505DB5"/>
    <w:rsid w:val="00506294"/>
    <w:rsid w:val="005063D9"/>
    <w:rsid w:val="005068FA"/>
    <w:rsid w:val="00510E2C"/>
    <w:rsid w:val="00512400"/>
    <w:rsid w:val="005132A4"/>
    <w:rsid w:val="0051375D"/>
    <w:rsid w:val="00513C48"/>
    <w:rsid w:val="00515BDC"/>
    <w:rsid w:val="00517883"/>
    <w:rsid w:val="005206F5"/>
    <w:rsid w:val="005212BC"/>
    <w:rsid w:val="00521FD8"/>
    <w:rsid w:val="00524931"/>
    <w:rsid w:val="005250CB"/>
    <w:rsid w:val="00525724"/>
    <w:rsid w:val="00525CE4"/>
    <w:rsid w:val="00530519"/>
    <w:rsid w:val="00533479"/>
    <w:rsid w:val="0053562A"/>
    <w:rsid w:val="00536068"/>
    <w:rsid w:val="0053641B"/>
    <w:rsid w:val="0053777D"/>
    <w:rsid w:val="005379EF"/>
    <w:rsid w:val="0054154F"/>
    <w:rsid w:val="00541609"/>
    <w:rsid w:val="005501C5"/>
    <w:rsid w:val="00550427"/>
    <w:rsid w:val="005517AD"/>
    <w:rsid w:val="00551B9A"/>
    <w:rsid w:val="00553114"/>
    <w:rsid w:val="0055465D"/>
    <w:rsid w:val="00561314"/>
    <w:rsid w:val="00562CBC"/>
    <w:rsid w:val="00563420"/>
    <w:rsid w:val="00563496"/>
    <w:rsid w:val="005639C6"/>
    <w:rsid w:val="00564522"/>
    <w:rsid w:val="00565C5C"/>
    <w:rsid w:val="00565E83"/>
    <w:rsid w:val="00566410"/>
    <w:rsid w:val="00566A22"/>
    <w:rsid w:val="00567B33"/>
    <w:rsid w:val="005718CB"/>
    <w:rsid w:val="00572BE9"/>
    <w:rsid w:val="00573B9A"/>
    <w:rsid w:val="00574156"/>
    <w:rsid w:val="00575CA1"/>
    <w:rsid w:val="00576F62"/>
    <w:rsid w:val="00577C3F"/>
    <w:rsid w:val="005818F7"/>
    <w:rsid w:val="00582FF5"/>
    <w:rsid w:val="00584E65"/>
    <w:rsid w:val="0058573E"/>
    <w:rsid w:val="00586454"/>
    <w:rsid w:val="005877F6"/>
    <w:rsid w:val="00590BCD"/>
    <w:rsid w:val="005944E7"/>
    <w:rsid w:val="005949E1"/>
    <w:rsid w:val="005A0FB3"/>
    <w:rsid w:val="005A19BC"/>
    <w:rsid w:val="005A328B"/>
    <w:rsid w:val="005A32DB"/>
    <w:rsid w:val="005A48C5"/>
    <w:rsid w:val="005A4A20"/>
    <w:rsid w:val="005A617C"/>
    <w:rsid w:val="005A7B3C"/>
    <w:rsid w:val="005B1BE0"/>
    <w:rsid w:val="005B2BFE"/>
    <w:rsid w:val="005B31B1"/>
    <w:rsid w:val="005B36A8"/>
    <w:rsid w:val="005B4CF3"/>
    <w:rsid w:val="005B59B8"/>
    <w:rsid w:val="005B5E4E"/>
    <w:rsid w:val="005B6F42"/>
    <w:rsid w:val="005B776E"/>
    <w:rsid w:val="005B78C1"/>
    <w:rsid w:val="005C2889"/>
    <w:rsid w:val="005C2B3D"/>
    <w:rsid w:val="005C6FC5"/>
    <w:rsid w:val="005C6FC8"/>
    <w:rsid w:val="005C7AB5"/>
    <w:rsid w:val="005D04E2"/>
    <w:rsid w:val="005D453B"/>
    <w:rsid w:val="005D4EB7"/>
    <w:rsid w:val="005D5862"/>
    <w:rsid w:val="005D5E66"/>
    <w:rsid w:val="005E0610"/>
    <w:rsid w:val="005E0ED1"/>
    <w:rsid w:val="005E0F1C"/>
    <w:rsid w:val="005E4BAA"/>
    <w:rsid w:val="005E56B4"/>
    <w:rsid w:val="005F43EE"/>
    <w:rsid w:val="005F5253"/>
    <w:rsid w:val="005F5B1E"/>
    <w:rsid w:val="005F5E82"/>
    <w:rsid w:val="005F794B"/>
    <w:rsid w:val="005F79B4"/>
    <w:rsid w:val="0060020F"/>
    <w:rsid w:val="00601E8A"/>
    <w:rsid w:val="00602469"/>
    <w:rsid w:val="006038C3"/>
    <w:rsid w:val="00603CF1"/>
    <w:rsid w:val="0060478F"/>
    <w:rsid w:val="00605E81"/>
    <w:rsid w:val="00607F9F"/>
    <w:rsid w:val="00611882"/>
    <w:rsid w:val="00612626"/>
    <w:rsid w:val="00612EDA"/>
    <w:rsid w:val="006135E9"/>
    <w:rsid w:val="006137CE"/>
    <w:rsid w:val="0061396E"/>
    <w:rsid w:val="0061484D"/>
    <w:rsid w:val="00615075"/>
    <w:rsid w:val="006173D2"/>
    <w:rsid w:val="0061769A"/>
    <w:rsid w:val="006211FE"/>
    <w:rsid w:val="00622DBE"/>
    <w:rsid w:val="00623C9F"/>
    <w:rsid w:val="00631FA5"/>
    <w:rsid w:val="00633107"/>
    <w:rsid w:val="0063322A"/>
    <w:rsid w:val="006348C0"/>
    <w:rsid w:val="00636A54"/>
    <w:rsid w:val="00637118"/>
    <w:rsid w:val="00637924"/>
    <w:rsid w:val="0064271E"/>
    <w:rsid w:val="00644240"/>
    <w:rsid w:val="006478DE"/>
    <w:rsid w:val="00647A0A"/>
    <w:rsid w:val="00650704"/>
    <w:rsid w:val="006516CA"/>
    <w:rsid w:val="00651CF1"/>
    <w:rsid w:val="006521F5"/>
    <w:rsid w:val="00653B8B"/>
    <w:rsid w:val="006544D3"/>
    <w:rsid w:val="00654C32"/>
    <w:rsid w:val="006554D3"/>
    <w:rsid w:val="00660EA9"/>
    <w:rsid w:val="00664140"/>
    <w:rsid w:val="006650EB"/>
    <w:rsid w:val="0066558F"/>
    <w:rsid w:val="006659E0"/>
    <w:rsid w:val="00665FF9"/>
    <w:rsid w:val="00666005"/>
    <w:rsid w:val="006667A5"/>
    <w:rsid w:val="006674D5"/>
    <w:rsid w:val="00671AE9"/>
    <w:rsid w:val="0067340E"/>
    <w:rsid w:val="00673B3F"/>
    <w:rsid w:val="006743E1"/>
    <w:rsid w:val="00674903"/>
    <w:rsid w:val="006751A6"/>
    <w:rsid w:val="00675E25"/>
    <w:rsid w:val="00676401"/>
    <w:rsid w:val="00677A20"/>
    <w:rsid w:val="00681403"/>
    <w:rsid w:val="00684E34"/>
    <w:rsid w:val="00687F67"/>
    <w:rsid w:val="006901D8"/>
    <w:rsid w:val="006921EB"/>
    <w:rsid w:val="006967AA"/>
    <w:rsid w:val="00696CC0"/>
    <w:rsid w:val="00696DDA"/>
    <w:rsid w:val="006A0D48"/>
    <w:rsid w:val="006A5AB6"/>
    <w:rsid w:val="006A5DC0"/>
    <w:rsid w:val="006A6703"/>
    <w:rsid w:val="006A7D6E"/>
    <w:rsid w:val="006B05C0"/>
    <w:rsid w:val="006B1708"/>
    <w:rsid w:val="006B34E0"/>
    <w:rsid w:val="006B37E9"/>
    <w:rsid w:val="006C0FD4"/>
    <w:rsid w:val="006C4657"/>
    <w:rsid w:val="006C4937"/>
    <w:rsid w:val="006C4F14"/>
    <w:rsid w:val="006D01F7"/>
    <w:rsid w:val="006D0816"/>
    <w:rsid w:val="006D2E4C"/>
    <w:rsid w:val="006D5DE5"/>
    <w:rsid w:val="006D71F3"/>
    <w:rsid w:val="006D7866"/>
    <w:rsid w:val="006D79A3"/>
    <w:rsid w:val="006E099D"/>
    <w:rsid w:val="006E11A2"/>
    <w:rsid w:val="006E130C"/>
    <w:rsid w:val="006E2C68"/>
    <w:rsid w:val="006E2F01"/>
    <w:rsid w:val="006E368C"/>
    <w:rsid w:val="006E68AC"/>
    <w:rsid w:val="006F002D"/>
    <w:rsid w:val="006F0CCB"/>
    <w:rsid w:val="006F1150"/>
    <w:rsid w:val="006F1167"/>
    <w:rsid w:val="006F2FF3"/>
    <w:rsid w:val="006F3415"/>
    <w:rsid w:val="006F3D12"/>
    <w:rsid w:val="006F68BC"/>
    <w:rsid w:val="006F71DD"/>
    <w:rsid w:val="007007AD"/>
    <w:rsid w:val="00701226"/>
    <w:rsid w:val="00701A49"/>
    <w:rsid w:val="00701F94"/>
    <w:rsid w:val="00702205"/>
    <w:rsid w:val="0070414F"/>
    <w:rsid w:val="007046FA"/>
    <w:rsid w:val="00707327"/>
    <w:rsid w:val="00707F6C"/>
    <w:rsid w:val="00710339"/>
    <w:rsid w:val="0071108C"/>
    <w:rsid w:val="007115AE"/>
    <w:rsid w:val="00712CFC"/>
    <w:rsid w:val="00713558"/>
    <w:rsid w:val="0071545C"/>
    <w:rsid w:val="007157CC"/>
    <w:rsid w:val="00715E20"/>
    <w:rsid w:val="00716474"/>
    <w:rsid w:val="00716D2F"/>
    <w:rsid w:val="007219E3"/>
    <w:rsid w:val="007241A9"/>
    <w:rsid w:val="007258A6"/>
    <w:rsid w:val="007308D1"/>
    <w:rsid w:val="0073213C"/>
    <w:rsid w:val="00733CD2"/>
    <w:rsid w:val="00734745"/>
    <w:rsid w:val="00734B0E"/>
    <w:rsid w:val="0073566D"/>
    <w:rsid w:val="007408C6"/>
    <w:rsid w:val="00740B66"/>
    <w:rsid w:val="0074575F"/>
    <w:rsid w:val="007465BA"/>
    <w:rsid w:val="00746A7D"/>
    <w:rsid w:val="007509DB"/>
    <w:rsid w:val="00751D22"/>
    <w:rsid w:val="007540D3"/>
    <w:rsid w:val="00756E5A"/>
    <w:rsid w:val="00756EF0"/>
    <w:rsid w:val="007611D4"/>
    <w:rsid w:val="00761E91"/>
    <w:rsid w:val="0076210E"/>
    <w:rsid w:val="00762A00"/>
    <w:rsid w:val="007632AA"/>
    <w:rsid w:val="007638AC"/>
    <w:rsid w:val="007641AC"/>
    <w:rsid w:val="007647BC"/>
    <w:rsid w:val="00764C9B"/>
    <w:rsid w:val="0076518D"/>
    <w:rsid w:val="00765CAD"/>
    <w:rsid w:val="00765DD9"/>
    <w:rsid w:val="0076603C"/>
    <w:rsid w:val="00770917"/>
    <w:rsid w:val="00770A8C"/>
    <w:rsid w:val="007714C0"/>
    <w:rsid w:val="00771A48"/>
    <w:rsid w:val="00771F57"/>
    <w:rsid w:val="0077315E"/>
    <w:rsid w:val="00773AEC"/>
    <w:rsid w:val="00776347"/>
    <w:rsid w:val="00776A9F"/>
    <w:rsid w:val="00777D9C"/>
    <w:rsid w:val="007820AC"/>
    <w:rsid w:val="00786DC0"/>
    <w:rsid w:val="00787399"/>
    <w:rsid w:val="007910B1"/>
    <w:rsid w:val="00791F1D"/>
    <w:rsid w:val="00791FD5"/>
    <w:rsid w:val="00793DC4"/>
    <w:rsid w:val="00795237"/>
    <w:rsid w:val="00795AE1"/>
    <w:rsid w:val="00795BC9"/>
    <w:rsid w:val="00796349"/>
    <w:rsid w:val="007967CF"/>
    <w:rsid w:val="00797B53"/>
    <w:rsid w:val="007A03FC"/>
    <w:rsid w:val="007A2204"/>
    <w:rsid w:val="007A262F"/>
    <w:rsid w:val="007A2D40"/>
    <w:rsid w:val="007A478E"/>
    <w:rsid w:val="007B0D2D"/>
    <w:rsid w:val="007B1977"/>
    <w:rsid w:val="007B3705"/>
    <w:rsid w:val="007B522D"/>
    <w:rsid w:val="007B52C7"/>
    <w:rsid w:val="007B5499"/>
    <w:rsid w:val="007B5757"/>
    <w:rsid w:val="007B6835"/>
    <w:rsid w:val="007B7BCC"/>
    <w:rsid w:val="007C030D"/>
    <w:rsid w:val="007C0D67"/>
    <w:rsid w:val="007C1F37"/>
    <w:rsid w:val="007C338F"/>
    <w:rsid w:val="007C4FC8"/>
    <w:rsid w:val="007C5A02"/>
    <w:rsid w:val="007C5BEB"/>
    <w:rsid w:val="007C5C98"/>
    <w:rsid w:val="007D00C1"/>
    <w:rsid w:val="007D2407"/>
    <w:rsid w:val="007D56F2"/>
    <w:rsid w:val="007D5E30"/>
    <w:rsid w:val="007D6363"/>
    <w:rsid w:val="007D6553"/>
    <w:rsid w:val="007E12AA"/>
    <w:rsid w:val="007E18ED"/>
    <w:rsid w:val="007E1A41"/>
    <w:rsid w:val="007E2018"/>
    <w:rsid w:val="007E2DEF"/>
    <w:rsid w:val="007E5A69"/>
    <w:rsid w:val="007E5F18"/>
    <w:rsid w:val="007F43DE"/>
    <w:rsid w:val="007F4E9D"/>
    <w:rsid w:val="007F5826"/>
    <w:rsid w:val="008012D4"/>
    <w:rsid w:val="0080346B"/>
    <w:rsid w:val="008038AE"/>
    <w:rsid w:val="00803951"/>
    <w:rsid w:val="00804D84"/>
    <w:rsid w:val="00807D6D"/>
    <w:rsid w:val="00810397"/>
    <w:rsid w:val="00810BFD"/>
    <w:rsid w:val="00812EDB"/>
    <w:rsid w:val="0081316B"/>
    <w:rsid w:val="00813385"/>
    <w:rsid w:val="008137D2"/>
    <w:rsid w:val="008141B8"/>
    <w:rsid w:val="0081685C"/>
    <w:rsid w:val="0081770A"/>
    <w:rsid w:val="00817C56"/>
    <w:rsid w:val="008221D9"/>
    <w:rsid w:val="00822621"/>
    <w:rsid w:val="00824066"/>
    <w:rsid w:val="00825550"/>
    <w:rsid w:val="00825B7A"/>
    <w:rsid w:val="0083061B"/>
    <w:rsid w:val="00830DC4"/>
    <w:rsid w:val="0083155E"/>
    <w:rsid w:val="00832454"/>
    <w:rsid w:val="00832CAB"/>
    <w:rsid w:val="008334C7"/>
    <w:rsid w:val="00833819"/>
    <w:rsid w:val="0083481E"/>
    <w:rsid w:val="00835472"/>
    <w:rsid w:val="00840433"/>
    <w:rsid w:val="0084183D"/>
    <w:rsid w:val="0084287B"/>
    <w:rsid w:val="00842AF9"/>
    <w:rsid w:val="0084445F"/>
    <w:rsid w:val="00845004"/>
    <w:rsid w:val="00850C2F"/>
    <w:rsid w:val="00851922"/>
    <w:rsid w:val="0085445A"/>
    <w:rsid w:val="00856739"/>
    <w:rsid w:val="00857B33"/>
    <w:rsid w:val="00857FFD"/>
    <w:rsid w:val="00861036"/>
    <w:rsid w:val="00864CB2"/>
    <w:rsid w:val="00866A37"/>
    <w:rsid w:val="008724B0"/>
    <w:rsid w:val="008751D8"/>
    <w:rsid w:val="00875395"/>
    <w:rsid w:val="008778BA"/>
    <w:rsid w:val="00881758"/>
    <w:rsid w:val="0088196D"/>
    <w:rsid w:val="00881EAA"/>
    <w:rsid w:val="00882880"/>
    <w:rsid w:val="00885B26"/>
    <w:rsid w:val="008867B3"/>
    <w:rsid w:val="00886EE6"/>
    <w:rsid w:val="0089053E"/>
    <w:rsid w:val="0089056F"/>
    <w:rsid w:val="008905E5"/>
    <w:rsid w:val="00891F9C"/>
    <w:rsid w:val="0089254B"/>
    <w:rsid w:val="00892DF7"/>
    <w:rsid w:val="00893ACA"/>
    <w:rsid w:val="00894F1A"/>
    <w:rsid w:val="00895036"/>
    <w:rsid w:val="00896E9A"/>
    <w:rsid w:val="00897122"/>
    <w:rsid w:val="008A04F6"/>
    <w:rsid w:val="008A44DF"/>
    <w:rsid w:val="008A50F9"/>
    <w:rsid w:val="008B1110"/>
    <w:rsid w:val="008B1E23"/>
    <w:rsid w:val="008B3E91"/>
    <w:rsid w:val="008B6EBA"/>
    <w:rsid w:val="008C1F98"/>
    <w:rsid w:val="008C2685"/>
    <w:rsid w:val="008C4864"/>
    <w:rsid w:val="008C5EB9"/>
    <w:rsid w:val="008C6232"/>
    <w:rsid w:val="008C63A3"/>
    <w:rsid w:val="008C684E"/>
    <w:rsid w:val="008C7277"/>
    <w:rsid w:val="008C7972"/>
    <w:rsid w:val="008D1855"/>
    <w:rsid w:val="008D32A5"/>
    <w:rsid w:val="008D3314"/>
    <w:rsid w:val="008E2F44"/>
    <w:rsid w:val="008E3115"/>
    <w:rsid w:val="008E4FFD"/>
    <w:rsid w:val="008E6413"/>
    <w:rsid w:val="008E6AA8"/>
    <w:rsid w:val="008E6DFE"/>
    <w:rsid w:val="008F003B"/>
    <w:rsid w:val="008F00BE"/>
    <w:rsid w:val="008F2E45"/>
    <w:rsid w:val="008F5047"/>
    <w:rsid w:val="008F5F5E"/>
    <w:rsid w:val="008F6774"/>
    <w:rsid w:val="00900B52"/>
    <w:rsid w:val="009027D8"/>
    <w:rsid w:val="00902D01"/>
    <w:rsid w:val="00903579"/>
    <w:rsid w:val="009040B1"/>
    <w:rsid w:val="0090451C"/>
    <w:rsid w:val="00904C84"/>
    <w:rsid w:val="00904DBE"/>
    <w:rsid w:val="0090527C"/>
    <w:rsid w:val="009065C6"/>
    <w:rsid w:val="00907A5F"/>
    <w:rsid w:val="00910F3C"/>
    <w:rsid w:val="00912505"/>
    <w:rsid w:val="00913F76"/>
    <w:rsid w:val="00915A46"/>
    <w:rsid w:val="00915EE3"/>
    <w:rsid w:val="009162CE"/>
    <w:rsid w:val="00917E40"/>
    <w:rsid w:val="009205B9"/>
    <w:rsid w:val="00922DCA"/>
    <w:rsid w:val="00923401"/>
    <w:rsid w:val="0092344C"/>
    <w:rsid w:val="00924D80"/>
    <w:rsid w:val="00926DF4"/>
    <w:rsid w:val="00927D1F"/>
    <w:rsid w:val="0093309A"/>
    <w:rsid w:val="00933B88"/>
    <w:rsid w:val="00933E00"/>
    <w:rsid w:val="00934A8B"/>
    <w:rsid w:val="009375C8"/>
    <w:rsid w:val="00943127"/>
    <w:rsid w:val="00943F5F"/>
    <w:rsid w:val="00944036"/>
    <w:rsid w:val="00945870"/>
    <w:rsid w:val="0094587A"/>
    <w:rsid w:val="00945F68"/>
    <w:rsid w:val="00946148"/>
    <w:rsid w:val="00946FC6"/>
    <w:rsid w:val="00947CCA"/>
    <w:rsid w:val="00951D3C"/>
    <w:rsid w:val="00952C93"/>
    <w:rsid w:val="00953187"/>
    <w:rsid w:val="00960D55"/>
    <w:rsid w:val="00962246"/>
    <w:rsid w:val="00963F15"/>
    <w:rsid w:val="009667C1"/>
    <w:rsid w:val="00966F23"/>
    <w:rsid w:val="009670CB"/>
    <w:rsid w:val="00967705"/>
    <w:rsid w:val="00970672"/>
    <w:rsid w:val="009723D1"/>
    <w:rsid w:val="009740CF"/>
    <w:rsid w:val="00974818"/>
    <w:rsid w:val="00977845"/>
    <w:rsid w:val="009805C8"/>
    <w:rsid w:val="0098193C"/>
    <w:rsid w:val="009821D7"/>
    <w:rsid w:val="00982521"/>
    <w:rsid w:val="009847A2"/>
    <w:rsid w:val="009902BE"/>
    <w:rsid w:val="00990E65"/>
    <w:rsid w:val="00992D69"/>
    <w:rsid w:val="009934E1"/>
    <w:rsid w:val="009943D9"/>
    <w:rsid w:val="00995033"/>
    <w:rsid w:val="00995393"/>
    <w:rsid w:val="009A0EA9"/>
    <w:rsid w:val="009A14B6"/>
    <w:rsid w:val="009A262D"/>
    <w:rsid w:val="009A2686"/>
    <w:rsid w:val="009A41BE"/>
    <w:rsid w:val="009A7A2B"/>
    <w:rsid w:val="009B0AB8"/>
    <w:rsid w:val="009B230A"/>
    <w:rsid w:val="009B5608"/>
    <w:rsid w:val="009B6B68"/>
    <w:rsid w:val="009B7BE8"/>
    <w:rsid w:val="009C07C0"/>
    <w:rsid w:val="009C169C"/>
    <w:rsid w:val="009C1889"/>
    <w:rsid w:val="009C199C"/>
    <w:rsid w:val="009C2449"/>
    <w:rsid w:val="009C5272"/>
    <w:rsid w:val="009C5525"/>
    <w:rsid w:val="009C5B2C"/>
    <w:rsid w:val="009C6057"/>
    <w:rsid w:val="009C60F1"/>
    <w:rsid w:val="009C6E85"/>
    <w:rsid w:val="009D0343"/>
    <w:rsid w:val="009D0CB1"/>
    <w:rsid w:val="009D1A56"/>
    <w:rsid w:val="009D2A7D"/>
    <w:rsid w:val="009D7D60"/>
    <w:rsid w:val="009D7E6C"/>
    <w:rsid w:val="009E020B"/>
    <w:rsid w:val="009E43A3"/>
    <w:rsid w:val="009E5A8E"/>
    <w:rsid w:val="009E71CF"/>
    <w:rsid w:val="009E787A"/>
    <w:rsid w:val="009E7B2F"/>
    <w:rsid w:val="009F0291"/>
    <w:rsid w:val="009F1835"/>
    <w:rsid w:val="009F1938"/>
    <w:rsid w:val="009F19D2"/>
    <w:rsid w:val="009F1B7A"/>
    <w:rsid w:val="009F20C7"/>
    <w:rsid w:val="009F2922"/>
    <w:rsid w:val="009F5335"/>
    <w:rsid w:val="009F75D6"/>
    <w:rsid w:val="009F7743"/>
    <w:rsid w:val="00A01713"/>
    <w:rsid w:val="00A01972"/>
    <w:rsid w:val="00A01EA8"/>
    <w:rsid w:val="00A021FD"/>
    <w:rsid w:val="00A03B2F"/>
    <w:rsid w:val="00A03EE5"/>
    <w:rsid w:val="00A06658"/>
    <w:rsid w:val="00A06D40"/>
    <w:rsid w:val="00A0794E"/>
    <w:rsid w:val="00A10068"/>
    <w:rsid w:val="00A12A0A"/>
    <w:rsid w:val="00A13CE4"/>
    <w:rsid w:val="00A156C5"/>
    <w:rsid w:val="00A20CCA"/>
    <w:rsid w:val="00A21C5A"/>
    <w:rsid w:val="00A23CFA"/>
    <w:rsid w:val="00A24788"/>
    <w:rsid w:val="00A24F8A"/>
    <w:rsid w:val="00A2504E"/>
    <w:rsid w:val="00A2679A"/>
    <w:rsid w:val="00A27137"/>
    <w:rsid w:val="00A30D4C"/>
    <w:rsid w:val="00A3275E"/>
    <w:rsid w:val="00A34A95"/>
    <w:rsid w:val="00A36CED"/>
    <w:rsid w:val="00A40DAC"/>
    <w:rsid w:val="00A434FC"/>
    <w:rsid w:val="00A437AE"/>
    <w:rsid w:val="00A4576D"/>
    <w:rsid w:val="00A46A33"/>
    <w:rsid w:val="00A50050"/>
    <w:rsid w:val="00A5024C"/>
    <w:rsid w:val="00A5098B"/>
    <w:rsid w:val="00A518DC"/>
    <w:rsid w:val="00A53070"/>
    <w:rsid w:val="00A533B9"/>
    <w:rsid w:val="00A53D87"/>
    <w:rsid w:val="00A5453D"/>
    <w:rsid w:val="00A5598E"/>
    <w:rsid w:val="00A57806"/>
    <w:rsid w:val="00A612E0"/>
    <w:rsid w:val="00A629C0"/>
    <w:rsid w:val="00A65E5B"/>
    <w:rsid w:val="00A674C3"/>
    <w:rsid w:val="00A67910"/>
    <w:rsid w:val="00A67B45"/>
    <w:rsid w:val="00A72847"/>
    <w:rsid w:val="00A7323D"/>
    <w:rsid w:val="00A73819"/>
    <w:rsid w:val="00A75186"/>
    <w:rsid w:val="00A76B5C"/>
    <w:rsid w:val="00A8386A"/>
    <w:rsid w:val="00A85C3A"/>
    <w:rsid w:val="00A9023E"/>
    <w:rsid w:val="00A90F81"/>
    <w:rsid w:val="00A928D2"/>
    <w:rsid w:val="00A92CEA"/>
    <w:rsid w:val="00A92E64"/>
    <w:rsid w:val="00A93DCA"/>
    <w:rsid w:val="00A93F90"/>
    <w:rsid w:val="00A9500E"/>
    <w:rsid w:val="00A957FB"/>
    <w:rsid w:val="00A975E0"/>
    <w:rsid w:val="00AA62FE"/>
    <w:rsid w:val="00AA6B5D"/>
    <w:rsid w:val="00AA7544"/>
    <w:rsid w:val="00AB0E82"/>
    <w:rsid w:val="00AB2082"/>
    <w:rsid w:val="00AB55AC"/>
    <w:rsid w:val="00AB5856"/>
    <w:rsid w:val="00AB5DAA"/>
    <w:rsid w:val="00AB5FBF"/>
    <w:rsid w:val="00AB6F49"/>
    <w:rsid w:val="00AC0E6D"/>
    <w:rsid w:val="00AC1B08"/>
    <w:rsid w:val="00AC27C7"/>
    <w:rsid w:val="00AC27CC"/>
    <w:rsid w:val="00AC2D4F"/>
    <w:rsid w:val="00AC3E0F"/>
    <w:rsid w:val="00AC486E"/>
    <w:rsid w:val="00AC61B2"/>
    <w:rsid w:val="00AC73C9"/>
    <w:rsid w:val="00AC782F"/>
    <w:rsid w:val="00AD0908"/>
    <w:rsid w:val="00AD1C64"/>
    <w:rsid w:val="00AD2661"/>
    <w:rsid w:val="00AD42D9"/>
    <w:rsid w:val="00AD7F36"/>
    <w:rsid w:val="00AE1B1C"/>
    <w:rsid w:val="00AE1E9D"/>
    <w:rsid w:val="00AE21AC"/>
    <w:rsid w:val="00AE3964"/>
    <w:rsid w:val="00AE5FED"/>
    <w:rsid w:val="00AE7124"/>
    <w:rsid w:val="00AE754D"/>
    <w:rsid w:val="00AE76FA"/>
    <w:rsid w:val="00AF38AB"/>
    <w:rsid w:val="00AF4C89"/>
    <w:rsid w:val="00AF68D5"/>
    <w:rsid w:val="00AF6C9C"/>
    <w:rsid w:val="00AF7676"/>
    <w:rsid w:val="00B007CA"/>
    <w:rsid w:val="00B026E7"/>
    <w:rsid w:val="00B02738"/>
    <w:rsid w:val="00B0355F"/>
    <w:rsid w:val="00B035BE"/>
    <w:rsid w:val="00B0466B"/>
    <w:rsid w:val="00B05E71"/>
    <w:rsid w:val="00B071D6"/>
    <w:rsid w:val="00B10FBC"/>
    <w:rsid w:val="00B1139C"/>
    <w:rsid w:val="00B131F4"/>
    <w:rsid w:val="00B2061A"/>
    <w:rsid w:val="00B206A8"/>
    <w:rsid w:val="00B22E56"/>
    <w:rsid w:val="00B24A82"/>
    <w:rsid w:val="00B24B98"/>
    <w:rsid w:val="00B254F6"/>
    <w:rsid w:val="00B2612E"/>
    <w:rsid w:val="00B2636D"/>
    <w:rsid w:val="00B26592"/>
    <w:rsid w:val="00B26E75"/>
    <w:rsid w:val="00B305C0"/>
    <w:rsid w:val="00B3247D"/>
    <w:rsid w:val="00B3291E"/>
    <w:rsid w:val="00B34386"/>
    <w:rsid w:val="00B35677"/>
    <w:rsid w:val="00B4338D"/>
    <w:rsid w:val="00B44683"/>
    <w:rsid w:val="00B50141"/>
    <w:rsid w:val="00B56E76"/>
    <w:rsid w:val="00B575B4"/>
    <w:rsid w:val="00B6075B"/>
    <w:rsid w:val="00B60F48"/>
    <w:rsid w:val="00B63804"/>
    <w:rsid w:val="00B66319"/>
    <w:rsid w:val="00B67118"/>
    <w:rsid w:val="00B676D6"/>
    <w:rsid w:val="00B67DDB"/>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FD"/>
    <w:rsid w:val="00BA0C20"/>
    <w:rsid w:val="00BA2F9F"/>
    <w:rsid w:val="00BA56B4"/>
    <w:rsid w:val="00BA5FDB"/>
    <w:rsid w:val="00BA6757"/>
    <w:rsid w:val="00BB0F24"/>
    <w:rsid w:val="00BB1C9D"/>
    <w:rsid w:val="00BB3689"/>
    <w:rsid w:val="00BB3AB4"/>
    <w:rsid w:val="00BB3EDF"/>
    <w:rsid w:val="00BB5D2B"/>
    <w:rsid w:val="00BC071C"/>
    <w:rsid w:val="00BC18F8"/>
    <w:rsid w:val="00BC31C8"/>
    <w:rsid w:val="00BC51D6"/>
    <w:rsid w:val="00BC668E"/>
    <w:rsid w:val="00BD00C4"/>
    <w:rsid w:val="00BD0961"/>
    <w:rsid w:val="00BD1A37"/>
    <w:rsid w:val="00BD1BC0"/>
    <w:rsid w:val="00BD1E53"/>
    <w:rsid w:val="00BD2671"/>
    <w:rsid w:val="00BD3264"/>
    <w:rsid w:val="00BD5148"/>
    <w:rsid w:val="00BE01E8"/>
    <w:rsid w:val="00BE0373"/>
    <w:rsid w:val="00BE0BB7"/>
    <w:rsid w:val="00BE0DD3"/>
    <w:rsid w:val="00BE20ED"/>
    <w:rsid w:val="00BE301E"/>
    <w:rsid w:val="00BE4A9D"/>
    <w:rsid w:val="00BE4EDC"/>
    <w:rsid w:val="00BE573E"/>
    <w:rsid w:val="00BF05BF"/>
    <w:rsid w:val="00BF1E47"/>
    <w:rsid w:val="00BF41A8"/>
    <w:rsid w:val="00BF49B5"/>
    <w:rsid w:val="00BF661D"/>
    <w:rsid w:val="00BF6DBB"/>
    <w:rsid w:val="00BF75C8"/>
    <w:rsid w:val="00C0195F"/>
    <w:rsid w:val="00C02F3A"/>
    <w:rsid w:val="00C04089"/>
    <w:rsid w:val="00C04833"/>
    <w:rsid w:val="00C05A6F"/>
    <w:rsid w:val="00C05D02"/>
    <w:rsid w:val="00C06ACE"/>
    <w:rsid w:val="00C0733E"/>
    <w:rsid w:val="00C07ED0"/>
    <w:rsid w:val="00C1062A"/>
    <w:rsid w:val="00C10CFD"/>
    <w:rsid w:val="00C11DAB"/>
    <w:rsid w:val="00C13A3C"/>
    <w:rsid w:val="00C1591F"/>
    <w:rsid w:val="00C20042"/>
    <w:rsid w:val="00C217DD"/>
    <w:rsid w:val="00C25F80"/>
    <w:rsid w:val="00C3019C"/>
    <w:rsid w:val="00C30AB5"/>
    <w:rsid w:val="00C324B8"/>
    <w:rsid w:val="00C32D56"/>
    <w:rsid w:val="00C35447"/>
    <w:rsid w:val="00C371E9"/>
    <w:rsid w:val="00C3792A"/>
    <w:rsid w:val="00C40724"/>
    <w:rsid w:val="00C45CCC"/>
    <w:rsid w:val="00C46814"/>
    <w:rsid w:val="00C4681F"/>
    <w:rsid w:val="00C51889"/>
    <w:rsid w:val="00C546E9"/>
    <w:rsid w:val="00C552D5"/>
    <w:rsid w:val="00C574CD"/>
    <w:rsid w:val="00C57CB7"/>
    <w:rsid w:val="00C645B3"/>
    <w:rsid w:val="00C6522F"/>
    <w:rsid w:val="00C74C47"/>
    <w:rsid w:val="00C75A23"/>
    <w:rsid w:val="00C77E60"/>
    <w:rsid w:val="00C80E8B"/>
    <w:rsid w:val="00C83132"/>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64FD"/>
    <w:rsid w:val="00CA73F8"/>
    <w:rsid w:val="00CA7756"/>
    <w:rsid w:val="00CB03B2"/>
    <w:rsid w:val="00CB0B5A"/>
    <w:rsid w:val="00CB1323"/>
    <w:rsid w:val="00CB1899"/>
    <w:rsid w:val="00CB1939"/>
    <w:rsid w:val="00CB1BD0"/>
    <w:rsid w:val="00CB2514"/>
    <w:rsid w:val="00CB4756"/>
    <w:rsid w:val="00CB4E45"/>
    <w:rsid w:val="00CC2F7F"/>
    <w:rsid w:val="00CC3D5A"/>
    <w:rsid w:val="00CC4F76"/>
    <w:rsid w:val="00CC736F"/>
    <w:rsid w:val="00CD3F08"/>
    <w:rsid w:val="00CD5204"/>
    <w:rsid w:val="00CD661B"/>
    <w:rsid w:val="00CE03BB"/>
    <w:rsid w:val="00CE2152"/>
    <w:rsid w:val="00CE2A63"/>
    <w:rsid w:val="00CE2EDC"/>
    <w:rsid w:val="00CE3139"/>
    <w:rsid w:val="00CE39AC"/>
    <w:rsid w:val="00CE3DE0"/>
    <w:rsid w:val="00CE41CA"/>
    <w:rsid w:val="00CE432D"/>
    <w:rsid w:val="00CE5C97"/>
    <w:rsid w:val="00CF07CA"/>
    <w:rsid w:val="00CF0D70"/>
    <w:rsid w:val="00CF1042"/>
    <w:rsid w:val="00CF14F8"/>
    <w:rsid w:val="00CF5016"/>
    <w:rsid w:val="00CF576A"/>
    <w:rsid w:val="00CF70B9"/>
    <w:rsid w:val="00D017CC"/>
    <w:rsid w:val="00D0496E"/>
    <w:rsid w:val="00D04A9E"/>
    <w:rsid w:val="00D0678E"/>
    <w:rsid w:val="00D06C12"/>
    <w:rsid w:val="00D0750C"/>
    <w:rsid w:val="00D10079"/>
    <w:rsid w:val="00D1205F"/>
    <w:rsid w:val="00D13798"/>
    <w:rsid w:val="00D16BEE"/>
    <w:rsid w:val="00D1732B"/>
    <w:rsid w:val="00D178D6"/>
    <w:rsid w:val="00D21CF2"/>
    <w:rsid w:val="00D264DA"/>
    <w:rsid w:val="00D276A7"/>
    <w:rsid w:val="00D30498"/>
    <w:rsid w:val="00D31C57"/>
    <w:rsid w:val="00D320B2"/>
    <w:rsid w:val="00D3559B"/>
    <w:rsid w:val="00D362B8"/>
    <w:rsid w:val="00D40233"/>
    <w:rsid w:val="00D418FD"/>
    <w:rsid w:val="00D427CB"/>
    <w:rsid w:val="00D43FCF"/>
    <w:rsid w:val="00D458C3"/>
    <w:rsid w:val="00D47B5F"/>
    <w:rsid w:val="00D503D0"/>
    <w:rsid w:val="00D52F3E"/>
    <w:rsid w:val="00D54444"/>
    <w:rsid w:val="00D55C55"/>
    <w:rsid w:val="00D56022"/>
    <w:rsid w:val="00D578CB"/>
    <w:rsid w:val="00D60CBF"/>
    <w:rsid w:val="00D619D6"/>
    <w:rsid w:val="00D62286"/>
    <w:rsid w:val="00D63B2B"/>
    <w:rsid w:val="00D64183"/>
    <w:rsid w:val="00D65E13"/>
    <w:rsid w:val="00D66DB2"/>
    <w:rsid w:val="00D718C4"/>
    <w:rsid w:val="00D747E2"/>
    <w:rsid w:val="00D75C33"/>
    <w:rsid w:val="00D75C62"/>
    <w:rsid w:val="00D803FC"/>
    <w:rsid w:val="00D83DD4"/>
    <w:rsid w:val="00D84EDE"/>
    <w:rsid w:val="00D879BD"/>
    <w:rsid w:val="00D91A9E"/>
    <w:rsid w:val="00D925E1"/>
    <w:rsid w:val="00D92C02"/>
    <w:rsid w:val="00D94855"/>
    <w:rsid w:val="00D96B87"/>
    <w:rsid w:val="00D96D45"/>
    <w:rsid w:val="00D971D1"/>
    <w:rsid w:val="00D97E1A"/>
    <w:rsid w:val="00DA1962"/>
    <w:rsid w:val="00DA2705"/>
    <w:rsid w:val="00DA27EC"/>
    <w:rsid w:val="00DA2871"/>
    <w:rsid w:val="00DA2897"/>
    <w:rsid w:val="00DA29D3"/>
    <w:rsid w:val="00DA3E57"/>
    <w:rsid w:val="00DA4DD6"/>
    <w:rsid w:val="00DA4F31"/>
    <w:rsid w:val="00DB2EC0"/>
    <w:rsid w:val="00DB3ECC"/>
    <w:rsid w:val="00DB4695"/>
    <w:rsid w:val="00DC564F"/>
    <w:rsid w:val="00DC5E56"/>
    <w:rsid w:val="00DD02BD"/>
    <w:rsid w:val="00DD1083"/>
    <w:rsid w:val="00DD1F40"/>
    <w:rsid w:val="00DD218F"/>
    <w:rsid w:val="00DD3057"/>
    <w:rsid w:val="00DD441F"/>
    <w:rsid w:val="00DD5C83"/>
    <w:rsid w:val="00DD5ED5"/>
    <w:rsid w:val="00DE033F"/>
    <w:rsid w:val="00DE1A7D"/>
    <w:rsid w:val="00DE405E"/>
    <w:rsid w:val="00DE6752"/>
    <w:rsid w:val="00DE73FE"/>
    <w:rsid w:val="00DF307C"/>
    <w:rsid w:val="00DF30A5"/>
    <w:rsid w:val="00DF3E73"/>
    <w:rsid w:val="00DF492F"/>
    <w:rsid w:val="00DF4ABD"/>
    <w:rsid w:val="00DF4DE4"/>
    <w:rsid w:val="00E05137"/>
    <w:rsid w:val="00E062F9"/>
    <w:rsid w:val="00E07BB0"/>
    <w:rsid w:val="00E11F8A"/>
    <w:rsid w:val="00E13992"/>
    <w:rsid w:val="00E13EA6"/>
    <w:rsid w:val="00E14B41"/>
    <w:rsid w:val="00E14DFB"/>
    <w:rsid w:val="00E22D61"/>
    <w:rsid w:val="00E231E2"/>
    <w:rsid w:val="00E2419B"/>
    <w:rsid w:val="00E24AB9"/>
    <w:rsid w:val="00E253F3"/>
    <w:rsid w:val="00E27B52"/>
    <w:rsid w:val="00E312C8"/>
    <w:rsid w:val="00E33574"/>
    <w:rsid w:val="00E3406A"/>
    <w:rsid w:val="00E35509"/>
    <w:rsid w:val="00E3631A"/>
    <w:rsid w:val="00E368B2"/>
    <w:rsid w:val="00E4187A"/>
    <w:rsid w:val="00E43AEA"/>
    <w:rsid w:val="00E4410E"/>
    <w:rsid w:val="00E4528D"/>
    <w:rsid w:val="00E45ACB"/>
    <w:rsid w:val="00E45F33"/>
    <w:rsid w:val="00E46271"/>
    <w:rsid w:val="00E46B55"/>
    <w:rsid w:val="00E47F0E"/>
    <w:rsid w:val="00E5029E"/>
    <w:rsid w:val="00E5328C"/>
    <w:rsid w:val="00E60E68"/>
    <w:rsid w:val="00E60EB1"/>
    <w:rsid w:val="00E60F47"/>
    <w:rsid w:val="00E634FB"/>
    <w:rsid w:val="00E63665"/>
    <w:rsid w:val="00E636C2"/>
    <w:rsid w:val="00E639DF"/>
    <w:rsid w:val="00E641F2"/>
    <w:rsid w:val="00E6634F"/>
    <w:rsid w:val="00E665CA"/>
    <w:rsid w:val="00E67A93"/>
    <w:rsid w:val="00E70A48"/>
    <w:rsid w:val="00E71479"/>
    <w:rsid w:val="00E717B7"/>
    <w:rsid w:val="00E7324E"/>
    <w:rsid w:val="00E80DF7"/>
    <w:rsid w:val="00E83B38"/>
    <w:rsid w:val="00E8654D"/>
    <w:rsid w:val="00E87F1F"/>
    <w:rsid w:val="00E918D0"/>
    <w:rsid w:val="00E9310E"/>
    <w:rsid w:val="00E9644F"/>
    <w:rsid w:val="00E969B8"/>
    <w:rsid w:val="00E97193"/>
    <w:rsid w:val="00E97978"/>
    <w:rsid w:val="00EA001F"/>
    <w:rsid w:val="00EA1B84"/>
    <w:rsid w:val="00EA40EB"/>
    <w:rsid w:val="00EA4765"/>
    <w:rsid w:val="00EA73D9"/>
    <w:rsid w:val="00EA7B80"/>
    <w:rsid w:val="00EB1144"/>
    <w:rsid w:val="00EB21C1"/>
    <w:rsid w:val="00EB3DA3"/>
    <w:rsid w:val="00EB42C4"/>
    <w:rsid w:val="00EB4BBE"/>
    <w:rsid w:val="00EC0EA2"/>
    <w:rsid w:val="00EC3C6F"/>
    <w:rsid w:val="00EC5AC2"/>
    <w:rsid w:val="00EC5F62"/>
    <w:rsid w:val="00EC61A3"/>
    <w:rsid w:val="00EC6A4D"/>
    <w:rsid w:val="00EC7821"/>
    <w:rsid w:val="00ED5146"/>
    <w:rsid w:val="00ED55C9"/>
    <w:rsid w:val="00EE096F"/>
    <w:rsid w:val="00EE0AB4"/>
    <w:rsid w:val="00EE4714"/>
    <w:rsid w:val="00EE6058"/>
    <w:rsid w:val="00EE7988"/>
    <w:rsid w:val="00EF0092"/>
    <w:rsid w:val="00EF0ECD"/>
    <w:rsid w:val="00EF17B6"/>
    <w:rsid w:val="00EF1FCC"/>
    <w:rsid w:val="00EF2074"/>
    <w:rsid w:val="00EF30AA"/>
    <w:rsid w:val="00EF71FA"/>
    <w:rsid w:val="00F00A24"/>
    <w:rsid w:val="00F00C7F"/>
    <w:rsid w:val="00F017BF"/>
    <w:rsid w:val="00F01BCB"/>
    <w:rsid w:val="00F04AF8"/>
    <w:rsid w:val="00F057D4"/>
    <w:rsid w:val="00F11410"/>
    <w:rsid w:val="00F13D96"/>
    <w:rsid w:val="00F13F2E"/>
    <w:rsid w:val="00F143AB"/>
    <w:rsid w:val="00F16C9B"/>
    <w:rsid w:val="00F16CC2"/>
    <w:rsid w:val="00F222E1"/>
    <w:rsid w:val="00F22D81"/>
    <w:rsid w:val="00F22DB8"/>
    <w:rsid w:val="00F22E90"/>
    <w:rsid w:val="00F271D5"/>
    <w:rsid w:val="00F32921"/>
    <w:rsid w:val="00F36518"/>
    <w:rsid w:val="00F37BEE"/>
    <w:rsid w:val="00F37C20"/>
    <w:rsid w:val="00F41929"/>
    <w:rsid w:val="00F41AFE"/>
    <w:rsid w:val="00F4204B"/>
    <w:rsid w:val="00F42491"/>
    <w:rsid w:val="00F44736"/>
    <w:rsid w:val="00F45418"/>
    <w:rsid w:val="00F46A61"/>
    <w:rsid w:val="00F500A7"/>
    <w:rsid w:val="00F57C3B"/>
    <w:rsid w:val="00F609C5"/>
    <w:rsid w:val="00F64435"/>
    <w:rsid w:val="00F6445D"/>
    <w:rsid w:val="00F65645"/>
    <w:rsid w:val="00F6659E"/>
    <w:rsid w:val="00F66F45"/>
    <w:rsid w:val="00F701B3"/>
    <w:rsid w:val="00F7229A"/>
    <w:rsid w:val="00F72489"/>
    <w:rsid w:val="00F76BAF"/>
    <w:rsid w:val="00F8167B"/>
    <w:rsid w:val="00F8267A"/>
    <w:rsid w:val="00F837DD"/>
    <w:rsid w:val="00F83C28"/>
    <w:rsid w:val="00F84FDB"/>
    <w:rsid w:val="00F863DE"/>
    <w:rsid w:val="00F8669D"/>
    <w:rsid w:val="00F87808"/>
    <w:rsid w:val="00F87C40"/>
    <w:rsid w:val="00F90F9D"/>
    <w:rsid w:val="00F91459"/>
    <w:rsid w:val="00F91FDD"/>
    <w:rsid w:val="00F92535"/>
    <w:rsid w:val="00F947A3"/>
    <w:rsid w:val="00F948B1"/>
    <w:rsid w:val="00F975D9"/>
    <w:rsid w:val="00F9783D"/>
    <w:rsid w:val="00FA2252"/>
    <w:rsid w:val="00FA5E62"/>
    <w:rsid w:val="00FA6675"/>
    <w:rsid w:val="00FA7FA8"/>
    <w:rsid w:val="00FB44D0"/>
    <w:rsid w:val="00FB638F"/>
    <w:rsid w:val="00FB7F2B"/>
    <w:rsid w:val="00FC0E48"/>
    <w:rsid w:val="00FC2440"/>
    <w:rsid w:val="00FC2CAD"/>
    <w:rsid w:val="00FC367D"/>
    <w:rsid w:val="00FC5C54"/>
    <w:rsid w:val="00FC5F2F"/>
    <w:rsid w:val="00FC6F73"/>
    <w:rsid w:val="00FD499E"/>
    <w:rsid w:val="00FD4FFC"/>
    <w:rsid w:val="00FD6794"/>
    <w:rsid w:val="00FD69F4"/>
    <w:rsid w:val="00FD6C60"/>
    <w:rsid w:val="00FD721F"/>
    <w:rsid w:val="00FD7564"/>
    <w:rsid w:val="00FE059A"/>
    <w:rsid w:val="00FE08FC"/>
    <w:rsid w:val="00FE5292"/>
    <w:rsid w:val="00FE52E6"/>
    <w:rsid w:val="00FE6CB4"/>
    <w:rsid w:val="00FE6CF3"/>
    <w:rsid w:val="00FF01F2"/>
    <w:rsid w:val="00FF0E79"/>
    <w:rsid w:val="00FF22B2"/>
    <w:rsid w:val="00FF2377"/>
    <w:rsid w:val="00FF24FA"/>
    <w:rsid w:val="00FF3242"/>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457199">
      <w:bodyDiv w:val="1"/>
      <w:marLeft w:val="0"/>
      <w:marRight w:val="0"/>
      <w:marTop w:val="0"/>
      <w:marBottom w:val="0"/>
      <w:divBdr>
        <w:top w:val="none" w:sz="0" w:space="0" w:color="auto"/>
        <w:left w:val="none" w:sz="0" w:space="0" w:color="auto"/>
        <w:bottom w:val="none" w:sz="0" w:space="0" w:color="auto"/>
        <w:right w:val="none" w:sz="0" w:space="0" w:color="auto"/>
      </w:divBdr>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9365-DECF-4EEF-8AA0-8803254E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2619</Words>
  <Characters>14406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2018-02-26T19:15:00Z</cp:lastPrinted>
  <dcterms:created xsi:type="dcterms:W3CDTF">2018-02-26T19:16:00Z</dcterms:created>
  <dcterms:modified xsi:type="dcterms:W3CDTF">2018-04-13T19:16:00Z</dcterms:modified>
</cp:coreProperties>
</file>