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5B" w:rsidRPr="00E50D86" w:rsidRDefault="0089255B" w:rsidP="0089255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line="240" w:lineRule="auto"/>
        <w:jc w:val="center"/>
        <w:rPr>
          <w:rFonts w:ascii="Arial" w:eastAsia="Calibri" w:hAnsi="Arial" w:cs="Arial"/>
          <w:color w:val="FF0000"/>
          <w:kern w:val="28"/>
          <w:sz w:val="28"/>
          <w:lang w:eastAsia="fr-FR"/>
        </w:rPr>
      </w:pPr>
      <w:r w:rsidRPr="00E50D86">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E50D86">
        <w:rPr>
          <w:rFonts w:ascii="Arial" w:eastAsia="Calibri" w:hAnsi="Arial" w:cs="Arial"/>
          <w:color w:val="FF0000"/>
          <w:kern w:val="28"/>
          <w:sz w:val="20"/>
          <w:szCs w:val="18"/>
          <w:lang w:eastAsia="fr-FR"/>
        </w:rPr>
        <w:t> </w:t>
      </w:r>
    </w:p>
    <w:p w:rsidR="0089255B" w:rsidRPr="00E50D86" w:rsidRDefault="0089255B" w:rsidP="0089255B">
      <w:pPr>
        <w:spacing w:after="0"/>
        <w:jc w:val="both"/>
        <w:rPr>
          <w:rFonts w:ascii="Arial" w:hAnsi="Arial" w:cs="Arial"/>
          <w:kern w:val="28"/>
          <w:sz w:val="18"/>
          <w:szCs w:val="18"/>
          <w:lang w:eastAsia="fr-FR"/>
        </w:rPr>
      </w:pPr>
      <w:r w:rsidRPr="00E50D86">
        <w:rPr>
          <w:rFonts w:ascii="Arial" w:hAnsi="Arial" w:cs="Arial"/>
          <w:kern w:val="28"/>
          <w:sz w:val="18"/>
          <w:szCs w:val="18"/>
          <w:lang w:eastAsia="fr-FR"/>
        </w:rPr>
        <w:t>Providencia:</w:t>
      </w:r>
      <w:r w:rsidRPr="00E50D86">
        <w:rPr>
          <w:rFonts w:ascii="Arial" w:hAnsi="Arial" w:cs="Arial"/>
          <w:kern w:val="28"/>
          <w:sz w:val="18"/>
          <w:szCs w:val="18"/>
          <w:lang w:eastAsia="fr-FR"/>
        </w:rPr>
        <w:tab/>
      </w:r>
      <w:r w:rsidRPr="00E50D86">
        <w:rPr>
          <w:rFonts w:ascii="Arial" w:hAnsi="Arial" w:cs="Arial"/>
          <w:kern w:val="28"/>
          <w:sz w:val="18"/>
          <w:szCs w:val="18"/>
          <w:lang w:eastAsia="fr-FR"/>
        </w:rPr>
        <w:tab/>
        <w:t xml:space="preserve">Sentencia  – 2ª instancia – </w:t>
      </w:r>
      <w:r>
        <w:rPr>
          <w:rFonts w:ascii="Arial" w:hAnsi="Arial" w:cs="Arial"/>
          <w:kern w:val="28"/>
          <w:sz w:val="18"/>
          <w:szCs w:val="18"/>
          <w:lang w:eastAsia="fr-FR"/>
        </w:rPr>
        <w:t>18 de junio de</w:t>
      </w:r>
      <w:r w:rsidRPr="00E50D86">
        <w:rPr>
          <w:rFonts w:ascii="Arial" w:hAnsi="Arial" w:cs="Arial"/>
          <w:kern w:val="28"/>
          <w:sz w:val="18"/>
          <w:szCs w:val="18"/>
          <w:lang w:eastAsia="fr-FR"/>
        </w:rPr>
        <w:t xml:space="preserve"> 2018</w:t>
      </w:r>
    </w:p>
    <w:p w:rsidR="0089255B" w:rsidRPr="00E50D86" w:rsidRDefault="0089255B" w:rsidP="0089255B">
      <w:pPr>
        <w:spacing w:after="0"/>
        <w:jc w:val="both"/>
        <w:rPr>
          <w:rFonts w:ascii="Arial" w:hAnsi="Arial" w:cs="Arial"/>
          <w:kern w:val="28"/>
          <w:sz w:val="18"/>
          <w:szCs w:val="18"/>
          <w:lang w:eastAsia="fr-FR"/>
        </w:rPr>
      </w:pPr>
      <w:r w:rsidRPr="00E50D86">
        <w:rPr>
          <w:rFonts w:ascii="Arial" w:hAnsi="Arial" w:cs="Arial"/>
          <w:kern w:val="28"/>
          <w:sz w:val="18"/>
          <w:szCs w:val="18"/>
          <w:lang w:eastAsia="fr-FR"/>
        </w:rPr>
        <w:t>Radicación Nro. :</w:t>
      </w:r>
      <w:r w:rsidRPr="00E50D86">
        <w:rPr>
          <w:rFonts w:ascii="Arial" w:hAnsi="Arial" w:cs="Arial"/>
          <w:kern w:val="28"/>
          <w:sz w:val="18"/>
          <w:szCs w:val="18"/>
          <w:lang w:eastAsia="fr-FR"/>
        </w:rPr>
        <w:tab/>
      </w:r>
      <w:r w:rsidRPr="00E50D86">
        <w:rPr>
          <w:rFonts w:ascii="Arial" w:hAnsi="Arial" w:cs="Arial"/>
          <w:kern w:val="28"/>
          <w:sz w:val="18"/>
          <w:szCs w:val="18"/>
          <w:lang w:eastAsia="fr-FR"/>
        </w:rPr>
        <w:tab/>
      </w:r>
      <w:r w:rsidRPr="0089255B">
        <w:rPr>
          <w:rFonts w:ascii="Arial" w:hAnsi="Arial" w:cs="Arial"/>
          <w:sz w:val="18"/>
          <w:szCs w:val="18"/>
        </w:rPr>
        <w:t>66001-31-05-001-2018-00221-01</w:t>
      </w:r>
    </w:p>
    <w:p w:rsidR="0089255B" w:rsidRPr="00E50D86" w:rsidRDefault="0089255B" w:rsidP="0089255B">
      <w:pPr>
        <w:spacing w:after="0"/>
        <w:jc w:val="both"/>
        <w:rPr>
          <w:rFonts w:ascii="Arial" w:hAnsi="Arial" w:cs="Arial"/>
          <w:kern w:val="28"/>
          <w:sz w:val="18"/>
          <w:szCs w:val="18"/>
          <w:lang w:eastAsia="fr-FR"/>
        </w:rPr>
      </w:pPr>
      <w:r w:rsidRPr="00E50D86">
        <w:rPr>
          <w:rFonts w:ascii="Arial" w:hAnsi="Arial" w:cs="Arial"/>
          <w:kern w:val="28"/>
          <w:sz w:val="18"/>
          <w:szCs w:val="18"/>
          <w:lang w:eastAsia="fr-FR"/>
        </w:rPr>
        <w:t xml:space="preserve">Referencia: </w:t>
      </w:r>
      <w:r w:rsidRPr="00E50D86">
        <w:rPr>
          <w:rFonts w:ascii="Arial" w:hAnsi="Arial" w:cs="Arial"/>
          <w:kern w:val="28"/>
          <w:sz w:val="18"/>
          <w:szCs w:val="18"/>
          <w:lang w:eastAsia="fr-FR"/>
        </w:rPr>
        <w:tab/>
      </w:r>
      <w:r w:rsidRPr="00E50D86">
        <w:rPr>
          <w:rFonts w:ascii="Arial" w:hAnsi="Arial" w:cs="Arial"/>
          <w:kern w:val="28"/>
          <w:sz w:val="18"/>
          <w:szCs w:val="18"/>
          <w:lang w:eastAsia="fr-FR"/>
        </w:rPr>
        <w:tab/>
        <w:t>Acción de Tutela</w:t>
      </w:r>
    </w:p>
    <w:p w:rsidR="0089255B" w:rsidRPr="00E50D86" w:rsidRDefault="0089255B" w:rsidP="0089255B">
      <w:pPr>
        <w:spacing w:after="0"/>
        <w:jc w:val="both"/>
        <w:rPr>
          <w:rFonts w:ascii="Arial" w:hAnsi="Arial" w:cs="Arial"/>
          <w:kern w:val="28"/>
          <w:sz w:val="18"/>
          <w:szCs w:val="18"/>
          <w:lang w:eastAsia="fr-FR"/>
        </w:rPr>
      </w:pPr>
      <w:r w:rsidRPr="00E50D86">
        <w:rPr>
          <w:rFonts w:ascii="Arial" w:hAnsi="Arial" w:cs="Arial"/>
          <w:kern w:val="28"/>
          <w:sz w:val="18"/>
          <w:szCs w:val="18"/>
          <w:lang w:eastAsia="fr-FR"/>
        </w:rPr>
        <w:t xml:space="preserve">Accionantes: </w:t>
      </w:r>
      <w:r w:rsidRPr="00E50D86">
        <w:rPr>
          <w:rFonts w:ascii="Arial" w:hAnsi="Arial" w:cs="Arial"/>
          <w:kern w:val="28"/>
          <w:sz w:val="18"/>
          <w:szCs w:val="18"/>
          <w:lang w:eastAsia="fr-FR"/>
        </w:rPr>
        <w:tab/>
      </w:r>
      <w:r w:rsidRPr="00E50D86">
        <w:rPr>
          <w:rFonts w:ascii="Arial" w:hAnsi="Arial" w:cs="Arial"/>
          <w:kern w:val="28"/>
          <w:sz w:val="18"/>
          <w:szCs w:val="18"/>
          <w:lang w:eastAsia="fr-FR"/>
        </w:rPr>
        <w:tab/>
      </w:r>
      <w:r w:rsidRPr="0089255B">
        <w:rPr>
          <w:rFonts w:ascii="Arial" w:hAnsi="Arial" w:cs="Arial"/>
          <w:bCs/>
          <w:iCs/>
          <w:sz w:val="18"/>
          <w:szCs w:val="18"/>
        </w:rPr>
        <w:t xml:space="preserve">Carlos </w:t>
      </w:r>
      <w:proofErr w:type="spellStart"/>
      <w:r w:rsidRPr="0089255B">
        <w:rPr>
          <w:rFonts w:ascii="Arial" w:hAnsi="Arial" w:cs="Arial"/>
          <w:bCs/>
          <w:iCs/>
          <w:sz w:val="18"/>
          <w:szCs w:val="18"/>
        </w:rPr>
        <w:t>Andres</w:t>
      </w:r>
      <w:proofErr w:type="spellEnd"/>
      <w:r w:rsidRPr="0089255B">
        <w:rPr>
          <w:rFonts w:ascii="Arial" w:hAnsi="Arial" w:cs="Arial"/>
          <w:bCs/>
          <w:iCs/>
          <w:sz w:val="18"/>
          <w:szCs w:val="18"/>
        </w:rPr>
        <w:t xml:space="preserve"> Mosquera Peñalosa</w:t>
      </w:r>
    </w:p>
    <w:p w:rsidR="0089255B" w:rsidRPr="00E50D86" w:rsidRDefault="0089255B" w:rsidP="0089255B">
      <w:pPr>
        <w:spacing w:after="0"/>
        <w:jc w:val="both"/>
        <w:rPr>
          <w:rFonts w:ascii="Arial" w:hAnsi="Arial" w:cs="Arial"/>
          <w:b/>
          <w:bCs/>
          <w:sz w:val="18"/>
          <w:szCs w:val="18"/>
          <w:lang w:val="es-ES_tradnl" w:eastAsia="es-ES"/>
        </w:rPr>
      </w:pPr>
      <w:r w:rsidRPr="00E50D86">
        <w:rPr>
          <w:rFonts w:ascii="Arial" w:hAnsi="Arial" w:cs="Arial"/>
          <w:kern w:val="28"/>
          <w:sz w:val="18"/>
          <w:szCs w:val="18"/>
          <w:lang w:eastAsia="fr-FR"/>
        </w:rPr>
        <w:t xml:space="preserve">Accionados: </w:t>
      </w:r>
      <w:r w:rsidRPr="00E50D86">
        <w:rPr>
          <w:rFonts w:ascii="Arial" w:hAnsi="Arial" w:cs="Arial"/>
          <w:kern w:val="28"/>
          <w:sz w:val="18"/>
          <w:szCs w:val="18"/>
          <w:lang w:eastAsia="fr-FR"/>
        </w:rPr>
        <w:tab/>
      </w:r>
      <w:r w:rsidRPr="00E50D86">
        <w:rPr>
          <w:rFonts w:ascii="Arial" w:hAnsi="Arial" w:cs="Arial"/>
          <w:kern w:val="28"/>
          <w:sz w:val="18"/>
          <w:szCs w:val="18"/>
          <w:lang w:eastAsia="fr-FR"/>
        </w:rPr>
        <w:tab/>
      </w:r>
      <w:proofErr w:type="spellStart"/>
      <w:r w:rsidRPr="0089255B">
        <w:rPr>
          <w:rFonts w:ascii="Arial" w:hAnsi="Arial" w:cs="Arial"/>
          <w:sz w:val="18"/>
          <w:szCs w:val="18"/>
        </w:rPr>
        <w:t>UARIV</w:t>
      </w:r>
      <w:proofErr w:type="spellEnd"/>
    </w:p>
    <w:p w:rsidR="0089255B" w:rsidRDefault="0089255B" w:rsidP="0089255B">
      <w:pPr>
        <w:spacing w:after="0"/>
        <w:contextualSpacing/>
        <w:jc w:val="both"/>
        <w:rPr>
          <w:rFonts w:ascii="Arial" w:hAnsi="Arial" w:cs="Arial"/>
          <w:b/>
          <w:bCs/>
          <w:sz w:val="18"/>
          <w:szCs w:val="18"/>
          <w:lang w:val="es-ES_tradnl" w:eastAsia="es-ES"/>
        </w:rPr>
      </w:pPr>
    </w:p>
    <w:p w:rsidR="0089255B" w:rsidRPr="00E50D86" w:rsidRDefault="0089255B" w:rsidP="0089255B">
      <w:pPr>
        <w:spacing w:after="0"/>
        <w:contextualSpacing/>
        <w:jc w:val="both"/>
        <w:rPr>
          <w:rFonts w:ascii="Arial" w:hAnsi="Arial" w:cs="Arial"/>
          <w:b/>
          <w:bCs/>
          <w:sz w:val="18"/>
          <w:szCs w:val="18"/>
          <w:lang w:val="es-ES_tradnl" w:eastAsia="es-ES"/>
        </w:rPr>
      </w:pPr>
    </w:p>
    <w:p w:rsidR="0089255B" w:rsidRPr="0089255B" w:rsidRDefault="0089255B" w:rsidP="0089255B">
      <w:pPr>
        <w:shd w:val="clear" w:color="auto" w:fill="FFFFFF"/>
        <w:spacing w:after="0"/>
        <w:ind w:right="-31"/>
        <w:jc w:val="both"/>
        <w:textAlignment w:val="baseline"/>
        <w:rPr>
          <w:rFonts w:ascii="Arial" w:hAnsi="Arial" w:cs="Arial"/>
          <w:color w:val="000000"/>
          <w:sz w:val="18"/>
          <w:szCs w:val="18"/>
          <w:bdr w:val="none" w:sz="0" w:space="0" w:color="auto" w:frame="1"/>
          <w:lang w:eastAsia="es-ES"/>
        </w:rPr>
      </w:pPr>
      <w:r w:rsidRPr="00E50D86">
        <w:rPr>
          <w:rFonts w:ascii="Arial" w:hAnsi="Arial" w:cs="Arial"/>
          <w:b/>
          <w:sz w:val="18"/>
          <w:szCs w:val="18"/>
          <w:lang w:eastAsia="fr-FR"/>
        </w:rPr>
        <w:t xml:space="preserve">Temas: </w:t>
      </w:r>
      <w:r w:rsidRPr="00E50D86">
        <w:rPr>
          <w:rFonts w:ascii="Arial" w:hAnsi="Arial" w:cs="Arial"/>
          <w:b/>
          <w:sz w:val="18"/>
          <w:szCs w:val="18"/>
          <w:lang w:eastAsia="fr-FR"/>
        </w:rPr>
        <w:tab/>
      </w:r>
      <w:r w:rsidRPr="00E50D86">
        <w:rPr>
          <w:rFonts w:ascii="Arial" w:hAnsi="Arial" w:cs="Arial"/>
          <w:b/>
          <w:sz w:val="18"/>
          <w:szCs w:val="18"/>
          <w:lang w:eastAsia="fr-FR"/>
        </w:rPr>
        <w:tab/>
      </w:r>
      <w:r w:rsidRPr="00E50D86">
        <w:rPr>
          <w:rFonts w:ascii="Arial" w:hAnsi="Arial" w:cs="Arial"/>
          <w:b/>
          <w:sz w:val="18"/>
          <w:szCs w:val="18"/>
          <w:lang w:eastAsia="fr-FR"/>
        </w:rPr>
        <w:tab/>
      </w:r>
      <w:r>
        <w:rPr>
          <w:rFonts w:ascii="Arial" w:hAnsi="Arial" w:cs="Arial"/>
          <w:b/>
          <w:sz w:val="18"/>
          <w:szCs w:val="18"/>
          <w:lang w:eastAsia="fr-FR"/>
        </w:rPr>
        <w:t>MÍNIMO VITAL</w:t>
      </w:r>
      <w:r w:rsidRPr="00E50D86">
        <w:rPr>
          <w:rFonts w:ascii="Arial" w:hAnsi="Arial" w:cs="Arial"/>
          <w:b/>
          <w:sz w:val="18"/>
          <w:szCs w:val="18"/>
          <w:lang w:eastAsia="fr-FR"/>
        </w:rPr>
        <w:t xml:space="preserve"> / </w:t>
      </w:r>
      <w:r>
        <w:rPr>
          <w:rFonts w:ascii="Arial" w:hAnsi="Arial" w:cs="Arial"/>
          <w:b/>
          <w:sz w:val="18"/>
          <w:szCs w:val="18"/>
          <w:lang w:eastAsia="fr-FR"/>
        </w:rPr>
        <w:t>INDEMNIZACIÓN ADMINISTRATIVA</w:t>
      </w:r>
      <w:r>
        <w:rPr>
          <w:rFonts w:ascii="Arial" w:hAnsi="Arial" w:cs="Arial"/>
          <w:b/>
          <w:sz w:val="18"/>
          <w:szCs w:val="18"/>
          <w:lang w:eastAsia="fr-FR"/>
        </w:rPr>
        <w:t xml:space="preserve"> / </w:t>
      </w:r>
      <w:r>
        <w:rPr>
          <w:rFonts w:ascii="Arial" w:hAnsi="Arial" w:cs="Arial"/>
          <w:b/>
          <w:sz w:val="18"/>
          <w:szCs w:val="18"/>
          <w:lang w:eastAsia="fr-FR"/>
        </w:rPr>
        <w:t>NO FUE NOTIFICADO ACTO DE RECONOCIMIENTO</w:t>
      </w:r>
      <w:r>
        <w:rPr>
          <w:rFonts w:ascii="Arial" w:hAnsi="Arial" w:cs="Arial"/>
          <w:b/>
          <w:sz w:val="18"/>
          <w:szCs w:val="18"/>
          <w:lang w:eastAsia="fr-FR"/>
        </w:rPr>
        <w:t xml:space="preserve"> /</w:t>
      </w:r>
      <w:r>
        <w:rPr>
          <w:rFonts w:ascii="Arial" w:hAnsi="Arial" w:cs="Arial"/>
          <w:b/>
          <w:sz w:val="18"/>
          <w:szCs w:val="18"/>
          <w:lang w:eastAsia="fr-FR"/>
        </w:rPr>
        <w:t xml:space="preserve"> SE CUMPLIÓ DESPUÉS / CARENCIA ACTUAL DE OBJETO / HECHO SUPERADO</w:t>
      </w:r>
      <w:r>
        <w:rPr>
          <w:rFonts w:ascii="Arial" w:hAnsi="Arial" w:cs="Arial"/>
          <w:b/>
          <w:sz w:val="18"/>
          <w:szCs w:val="18"/>
          <w:lang w:eastAsia="fr-FR"/>
        </w:rPr>
        <w:t xml:space="preserve"> </w:t>
      </w:r>
      <w:r>
        <w:rPr>
          <w:rFonts w:ascii="Arial" w:hAnsi="Arial" w:cs="Arial"/>
          <w:b/>
          <w:sz w:val="18"/>
          <w:szCs w:val="18"/>
          <w:lang w:eastAsia="fr-FR"/>
        </w:rPr>
        <w:t xml:space="preserve">/ REVOCA / </w:t>
      </w:r>
      <w:r w:rsidRPr="0089255B">
        <w:rPr>
          <w:rFonts w:ascii="Arial" w:hAnsi="Arial" w:cs="Arial"/>
          <w:color w:val="000000"/>
          <w:sz w:val="18"/>
          <w:szCs w:val="18"/>
          <w:bdr w:val="none" w:sz="0" w:space="0" w:color="auto" w:frame="1"/>
          <w:lang w:eastAsia="es-ES"/>
        </w:rPr>
        <w:t>Descendiendo al caso bajo examen, se tiene que si bien al señor Carlos Andrés Mosquera Peñalosa se le resolvió su petición de manera favorable, al ordenarse le el pago de la indemnización por vía administrativa; el procedimiento no culminó de manera regular, en tanto que la notificación se hizo de manera tardía, de modo que al ir a reclamar el dinero este se había devuelto por no cobrarse en el término fijado en la resolución, lo que implicó la vulneración del derecho al debido proceso como lo concluyó la primera instancia.</w:t>
      </w:r>
    </w:p>
    <w:p w:rsidR="0089255B" w:rsidRPr="0089255B" w:rsidRDefault="0089255B" w:rsidP="0089255B">
      <w:pPr>
        <w:shd w:val="clear" w:color="auto" w:fill="FFFFFF"/>
        <w:spacing w:after="0"/>
        <w:ind w:right="-31"/>
        <w:jc w:val="both"/>
        <w:textAlignment w:val="baseline"/>
        <w:rPr>
          <w:rFonts w:ascii="Arial" w:hAnsi="Arial" w:cs="Arial"/>
          <w:color w:val="000000"/>
          <w:sz w:val="18"/>
          <w:szCs w:val="18"/>
          <w:bdr w:val="none" w:sz="0" w:space="0" w:color="auto" w:frame="1"/>
          <w:lang w:eastAsia="es-ES"/>
        </w:rPr>
      </w:pPr>
    </w:p>
    <w:p w:rsidR="0089255B" w:rsidRDefault="0089255B" w:rsidP="0089255B">
      <w:pPr>
        <w:shd w:val="clear" w:color="auto" w:fill="FFFFFF"/>
        <w:spacing w:after="0"/>
        <w:ind w:right="-31"/>
        <w:jc w:val="both"/>
        <w:textAlignment w:val="baseline"/>
        <w:rPr>
          <w:rFonts w:ascii="Arial" w:hAnsi="Arial" w:cs="Arial"/>
          <w:sz w:val="18"/>
          <w:szCs w:val="18"/>
          <w:lang w:eastAsia="fr-FR"/>
        </w:rPr>
      </w:pPr>
      <w:r w:rsidRPr="0089255B">
        <w:rPr>
          <w:rFonts w:ascii="Arial" w:hAnsi="Arial" w:cs="Arial"/>
          <w:color w:val="000000"/>
          <w:sz w:val="18"/>
          <w:szCs w:val="18"/>
          <w:bdr w:val="none" w:sz="0" w:space="0" w:color="auto" w:frame="1"/>
          <w:lang w:eastAsia="es-ES"/>
        </w:rPr>
        <w:t>Sin embargo, como se demostró por la accionada que se ordenó nuevamente entregar la indemnización, mediante oficio del 21-05-2018 (</w:t>
      </w:r>
      <w:proofErr w:type="spellStart"/>
      <w:r w:rsidRPr="0089255B">
        <w:rPr>
          <w:rFonts w:ascii="Arial" w:hAnsi="Arial" w:cs="Arial"/>
          <w:color w:val="000000"/>
          <w:sz w:val="18"/>
          <w:szCs w:val="18"/>
          <w:bdr w:val="none" w:sz="0" w:space="0" w:color="auto" w:frame="1"/>
          <w:lang w:eastAsia="es-ES"/>
        </w:rPr>
        <w:t>fl</w:t>
      </w:r>
      <w:proofErr w:type="spellEnd"/>
      <w:r w:rsidRPr="0089255B">
        <w:rPr>
          <w:rFonts w:ascii="Arial" w:hAnsi="Arial" w:cs="Arial"/>
          <w:color w:val="000000"/>
          <w:sz w:val="18"/>
          <w:szCs w:val="18"/>
          <w:bdr w:val="none" w:sz="0" w:space="0" w:color="auto" w:frame="1"/>
          <w:lang w:eastAsia="es-ES"/>
        </w:rPr>
        <w:t>. 21), debidamente comunicado por servicio de correo el 24-05-2018 (</w:t>
      </w:r>
      <w:proofErr w:type="spellStart"/>
      <w:r w:rsidRPr="0089255B">
        <w:rPr>
          <w:rFonts w:ascii="Arial" w:hAnsi="Arial" w:cs="Arial"/>
          <w:color w:val="000000"/>
          <w:sz w:val="18"/>
          <w:szCs w:val="18"/>
          <w:bdr w:val="none" w:sz="0" w:space="0" w:color="auto" w:frame="1"/>
          <w:lang w:eastAsia="es-ES"/>
        </w:rPr>
        <w:t>fl</w:t>
      </w:r>
      <w:proofErr w:type="spellEnd"/>
      <w:r w:rsidRPr="0089255B">
        <w:rPr>
          <w:rFonts w:ascii="Arial" w:hAnsi="Arial" w:cs="Arial"/>
          <w:color w:val="000000"/>
          <w:sz w:val="18"/>
          <w:szCs w:val="18"/>
          <w:bdr w:val="none" w:sz="0" w:space="0" w:color="auto" w:frame="1"/>
          <w:lang w:eastAsia="es-ES"/>
        </w:rPr>
        <w:t>. 31), en el cual se le fija la fecha a partir del cual podrá hacer el cobro, se tiene que el hecho que dio origen a esta acción desapareció, por lo que se da carencia actual de objeto por hecho superado</w:t>
      </w:r>
      <w:r w:rsidRPr="00E50D86">
        <w:rPr>
          <w:rFonts w:ascii="Arial" w:hAnsi="Arial" w:cs="Arial"/>
          <w:sz w:val="18"/>
          <w:szCs w:val="18"/>
          <w:lang w:eastAsia="fr-FR"/>
        </w:rPr>
        <w:t>.</w:t>
      </w:r>
    </w:p>
    <w:p w:rsidR="0089255B" w:rsidRDefault="0089255B" w:rsidP="0089255B">
      <w:pPr>
        <w:shd w:val="clear" w:color="auto" w:fill="FFFFFF"/>
        <w:spacing w:after="0"/>
        <w:ind w:right="-31"/>
        <w:jc w:val="both"/>
        <w:textAlignment w:val="baseline"/>
        <w:rPr>
          <w:rFonts w:ascii="Arial" w:hAnsi="Arial" w:cs="Arial"/>
          <w:sz w:val="18"/>
          <w:szCs w:val="18"/>
          <w:lang w:eastAsia="fr-FR"/>
        </w:rPr>
      </w:pPr>
    </w:p>
    <w:p w:rsidR="0089255B" w:rsidRDefault="0089255B" w:rsidP="0089255B">
      <w:pPr>
        <w:shd w:val="clear" w:color="auto" w:fill="FFFFFF"/>
        <w:spacing w:after="0"/>
        <w:ind w:right="-31"/>
        <w:jc w:val="both"/>
        <w:textAlignment w:val="baseline"/>
        <w:rPr>
          <w:rFonts w:ascii="Arial" w:hAnsi="Arial" w:cs="Arial"/>
          <w:sz w:val="18"/>
          <w:szCs w:val="18"/>
          <w:lang w:eastAsia="fr-FR"/>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984FCC">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984FCC">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A35CB0" w:rsidP="00984FCC">
      <w:pPr>
        <w:keepNext/>
        <w:spacing w:line="240" w:lineRule="auto"/>
        <w:jc w:val="center"/>
        <w:rPr>
          <w:rFonts w:ascii="Arial" w:hAnsi="Arial" w:cs="Arial"/>
          <w:bCs/>
          <w:szCs w:val="24"/>
        </w:rPr>
      </w:pPr>
      <w:r>
        <w:rPr>
          <w:rFonts w:ascii="Arial" w:hAnsi="Arial" w:cs="Arial"/>
          <w:bCs/>
          <w:szCs w:val="24"/>
        </w:rPr>
        <w:t>SALA SEGUNDA</w:t>
      </w:r>
      <w:r w:rsidR="001F31D2" w:rsidRPr="00781A7A">
        <w:rPr>
          <w:rFonts w:ascii="Arial" w:hAnsi="Arial" w:cs="Arial"/>
          <w:bCs/>
          <w:szCs w:val="24"/>
        </w:rPr>
        <w:t xml:space="preserve">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984FCC" w:rsidRPr="00790342" w:rsidRDefault="00984FCC" w:rsidP="00CA57AD">
      <w:pPr>
        <w:ind w:left="3402"/>
        <w:contextualSpacing/>
        <w:jc w:val="both"/>
        <w:rPr>
          <w:rFonts w:ascii="Arial" w:hAnsi="Arial" w:cs="Arial"/>
          <w:iCs/>
          <w:sz w:val="16"/>
          <w:szCs w:val="16"/>
        </w:rPr>
      </w:pPr>
      <w:r w:rsidRPr="00790342">
        <w:rPr>
          <w:rFonts w:ascii="Arial" w:hAnsi="Arial" w:cs="Arial"/>
          <w:b/>
          <w:bCs/>
          <w:iCs/>
          <w:sz w:val="16"/>
          <w:szCs w:val="16"/>
        </w:rPr>
        <w:t>Asunto.</w:t>
      </w:r>
      <w:r w:rsidRPr="00790342">
        <w:rPr>
          <w:rFonts w:ascii="Arial" w:hAnsi="Arial" w:cs="Arial"/>
          <w:b/>
          <w:bCs/>
          <w:iCs/>
          <w:sz w:val="16"/>
          <w:szCs w:val="16"/>
        </w:rPr>
        <w:tab/>
      </w:r>
      <w:r w:rsidR="00504167" w:rsidRPr="00790342">
        <w:rPr>
          <w:rFonts w:ascii="Arial" w:hAnsi="Arial" w:cs="Arial"/>
          <w:iCs/>
          <w:sz w:val="16"/>
          <w:szCs w:val="16"/>
        </w:rPr>
        <w:t xml:space="preserve"> </w:t>
      </w:r>
      <w:r w:rsidR="00504167" w:rsidRPr="00790342">
        <w:rPr>
          <w:rFonts w:ascii="Arial" w:hAnsi="Arial" w:cs="Arial"/>
          <w:iCs/>
          <w:sz w:val="16"/>
          <w:szCs w:val="16"/>
        </w:rPr>
        <w:tab/>
      </w:r>
      <w:r w:rsidR="00504167" w:rsidRPr="00790342">
        <w:rPr>
          <w:rFonts w:ascii="Arial" w:hAnsi="Arial" w:cs="Arial"/>
          <w:iCs/>
          <w:sz w:val="16"/>
          <w:szCs w:val="16"/>
        </w:rPr>
        <w:tab/>
      </w:r>
      <w:r w:rsidRPr="00790342">
        <w:rPr>
          <w:rFonts w:ascii="Arial" w:hAnsi="Arial" w:cs="Arial"/>
          <w:iCs/>
          <w:sz w:val="16"/>
          <w:szCs w:val="16"/>
        </w:rPr>
        <w:t>Sentencia Segunda instancia</w:t>
      </w:r>
    </w:p>
    <w:p w:rsidR="00504167" w:rsidRPr="00790342" w:rsidRDefault="00984FCC" w:rsidP="00CA57AD">
      <w:pPr>
        <w:ind w:left="3402"/>
        <w:contextualSpacing/>
        <w:jc w:val="both"/>
        <w:rPr>
          <w:rFonts w:ascii="Arial" w:hAnsi="Arial" w:cs="Arial"/>
          <w:iCs/>
          <w:sz w:val="16"/>
          <w:szCs w:val="16"/>
        </w:rPr>
      </w:pPr>
      <w:r w:rsidRPr="00790342">
        <w:rPr>
          <w:rFonts w:ascii="Arial" w:hAnsi="Arial" w:cs="Arial"/>
          <w:b/>
          <w:bCs/>
          <w:iCs/>
          <w:sz w:val="16"/>
          <w:szCs w:val="16"/>
        </w:rPr>
        <w:t>Trá</w:t>
      </w:r>
      <w:r w:rsidRPr="00790342">
        <w:rPr>
          <w:rFonts w:ascii="Arial" w:hAnsi="Arial" w:cs="Arial"/>
          <w:bCs/>
          <w:iCs/>
          <w:sz w:val="16"/>
          <w:szCs w:val="16"/>
        </w:rPr>
        <w:t>mite</w:t>
      </w:r>
      <w:r w:rsidRPr="00790342">
        <w:rPr>
          <w:rFonts w:ascii="Arial" w:hAnsi="Arial" w:cs="Arial"/>
          <w:bCs/>
          <w:iCs/>
          <w:sz w:val="16"/>
          <w:szCs w:val="16"/>
        </w:rPr>
        <w:tab/>
      </w:r>
      <w:r w:rsidRPr="00790342">
        <w:rPr>
          <w:rFonts w:ascii="Arial" w:hAnsi="Arial" w:cs="Arial"/>
          <w:bCs/>
          <w:iCs/>
          <w:sz w:val="16"/>
          <w:szCs w:val="16"/>
        </w:rPr>
        <w:tab/>
      </w:r>
      <w:r w:rsidRPr="00790342">
        <w:rPr>
          <w:rFonts w:ascii="Arial" w:hAnsi="Arial" w:cs="Arial"/>
          <w:bCs/>
          <w:iCs/>
          <w:sz w:val="16"/>
          <w:szCs w:val="16"/>
        </w:rPr>
        <w:tab/>
      </w:r>
      <w:r w:rsidR="00504167" w:rsidRPr="00790342">
        <w:rPr>
          <w:rFonts w:ascii="Arial" w:hAnsi="Arial" w:cs="Arial"/>
          <w:iCs/>
          <w:sz w:val="16"/>
          <w:szCs w:val="16"/>
        </w:rPr>
        <w:t>Acción de Tutela</w:t>
      </w:r>
    </w:p>
    <w:p w:rsidR="00984FCC" w:rsidRPr="00790342" w:rsidRDefault="00984FCC" w:rsidP="00984FCC">
      <w:pPr>
        <w:autoSpaceDE w:val="0"/>
        <w:ind w:left="3402"/>
        <w:contextualSpacing/>
        <w:jc w:val="both"/>
        <w:rPr>
          <w:rFonts w:ascii="Arial" w:hAnsi="Arial" w:cs="Arial"/>
          <w:b/>
          <w:bCs/>
          <w:iCs/>
          <w:sz w:val="16"/>
          <w:szCs w:val="16"/>
        </w:rPr>
      </w:pPr>
      <w:r w:rsidRPr="00790342">
        <w:rPr>
          <w:rFonts w:ascii="Arial" w:hAnsi="Arial" w:cs="Arial"/>
          <w:b/>
          <w:sz w:val="16"/>
          <w:szCs w:val="16"/>
        </w:rPr>
        <w:t>Radicación</w:t>
      </w:r>
      <w:r w:rsidR="00D90118" w:rsidRPr="00790342">
        <w:rPr>
          <w:rFonts w:ascii="Arial" w:hAnsi="Arial" w:cs="Arial"/>
          <w:b/>
          <w:sz w:val="16"/>
          <w:szCs w:val="16"/>
        </w:rPr>
        <w:t xml:space="preserve"> </w:t>
      </w:r>
      <w:r w:rsidRPr="00790342">
        <w:rPr>
          <w:rFonts w:ascii="Arial" w:hAnsi="Arial" w:cs="Arial"/>
          <w:sz w:val="16"/>
          <w:szCs w:val="16"/>
        </w:rPr>
        <w:tab/>
      </w:r>
      <w:r w:rsidRPr="00790342">
        <w:rPr>
          <w:rFonts w:ascii="Arial" w:hAnsi="Arial" w:cs="Arial"/>
          <w:sz w:val="16"/>
          <w:szCs w:val="16"/>
        </w:rPr>
        <w:tab/>
        <w:t xml:space="preserve">66001-31-05-001-2018-00221-01 </w:t>
      </w:r>
    </w:p>
    <w:p w:rsidR="00F17FE1" w:rsidRPr="00790342" w:rsidRDefault="00504167" w:rsidP="00F17FE1">
      <w:pPr>
        <w:ind w:left="3402"/>
        <w:contextualSpacing/>
        <w:jc w:val="both"/>
        <w:rPr>
          <w:rFonts w:ascii="Arial" w:hAnsi="Arial" w:cs="Arial"/>
          <w:iCs/>
          <w:sz w:val="16"/>
          <w:szCs w:val="16"/>
        </w:rPr>
      </w:pPr>
      <w:r w:rsidRPr="00790342">
        <w:rPr>
          <w:rFonts w:ascii="Arial" w:hAnsi="Arial" w:cs="Arial"/>
          <w:b/>
          <w:bCs/>
          <w:iCs/>
          <w:sz w:val="16"/>
          <w:szCs w:val="16"/>
        </w:rPr>
        <w:t>Accionante</w:t>
      </w:r>
      <w:r w:rsidRPr="00790342">
        <w:rPr>
          <w:rFonts w:ascii="Arial" w:hAnsi="Arial" w:cs="Arial"/>
          <w:iCs/>
          <w:sz w:val="16"/>
          <w:szCs w:val="16"/>
        </w:rPr>
        <w:t xml:space="preserve"> </w:t>
      </w:r>
      <w:r w:rsidRPr="00790342">
        <w:rPr>
          <w:rFonts w:ascii="Arial" w:hAnsi="Arial" w:cs="Arial"/>
          <w:iCs/>
          <w:sz w:val="16"/>
          <w:szCs w:val="16"/>
        </w:rPr>
        <w:tab/>
      </w:r>
      <w:r w:rsidRPr="00790342">
        <w:rPr>
          <w:rFonts w:ascii="Arial" w:hAnsi="Arial" w:cs="Arial"/>
          <w:iCs/>
          <w:sz w:val="16"/>
          <w:szCs w:val="16"/>
        </w:rPr>
        <w:tab/>
      </w:r>
      <w:r w:rsidR="00F17FE1" w:rsidRPr="00790342">
        <w:rPr>
          <w:rFonts w:ascii="Arial" w:hAnsi="Arial" w:cs="Arial"/>
          <w:iCs/>
          <w:sz w:val="16"/>
          <w:szCs w:val="16"/>
        </w:rPr>
        <w:t xml:space="preserve">Carlos </w:t>
      </w:r>
      <w:proofErr w:type="spellStart"/>
      <w:r w:rsidR="00F17FE1" w:rsidRPr="00790342">
        <w:rPr>
          <w:rFonts w:ascii="Arial" w:hAnsi="Arial" w:cs="Arial"/>
          <w:iCs/>
          <w:sz w:val="16"/>
          <w:szCs w:val="16"/>
        </w:rPr>
        <w:t>Andres</w:t>
      </w:r>
      <w:proofErr w:type="spellEnd"/>
      <w:r w:rsidR="00F17FE1" w:rsidRPr="00790342">
        <w:rPr>
          <w:rFonts w:ascii="Arial" w:hAnsi="Arial" w:cs="Arial"/>
          <w:iCs/>
          <w:sz w:val="16"/>
          <w:szCs w:val="16"/>
        </w:rPr>
        <w:t xml:space="preserve"> Mosquera Peñalosa</w:t>
      </w:r>
    </w:p>
    <w:p w:rsidR="00B46B71" w:rsidRPr="00790342" w:rsidRDefault="00F17FE1" w:rsidP="00F17FE1">
      <w:pPr>
        <w:ind w:left="3402"/>
        <w:contextualSpacing/>
        <w:jc w:val="both"/>
        <w:rPr>
          <w:rFonts w:ascii="Arial" w:hAnsi="Arial" w:cs="Arial"/>
          <w:bCs/>
          <w:iCs/>
          <w:sz w:val="16"/>
          <w:szCs w:val="16"/>
        </w:rPr>
      </w:pPr>
      <w:r w:rsidRPr="00790342">
        <w:rPr>
          <w:rFonts w:ascii="Arial" w:hAnsi="Arial" w:cs="Arial"/>
          <w:b/>
          <w:bCs/>
          <w:iCs/>
          <w:sz w:val="16"/>
          <w:szCs w:val="16"/>
        </w:rPr>
        <w:t>Agente Oficiosa</w:t>
      </w:r>
      <w:r w:rsidRPr="00790342">
        <w:rPr>
          <w:rFonts w:ascii="Arial" w:hAnsi="Arial" w:cs="Arial"/>
          <w:bCs/>
          <w:iCs/>
          <w:sz w:val="16"/>
          <w:szCs w:val="16"/>
        </w:rPr>
        <w:tab/>
      </w:r>
      <w:r w:rsidR="00C35194" w:rsidRPr="00790342">
        <w:rPr>
          <w:rFonts w:ascii="Arial" w:hAnsi="Arial" w:cs="Arial"/>
          <w:bCs/>
          <w:iCs/>
          <w:sz w:val="16"/>
          <w:szCs w:val="16"/>
        </w:rPr>
        <w:tab/>
      </w:r>
      <w:r w:rsidRPr="00790342">
        <w:rPr>
          <w:rFonts w:ascii="Arial" w:hAnsi="Arial" w:cs="Arial"/>
          <w:bCs/>
          <w:iCs/>
          <w:sz w:val="16"/>
          <w:szCs w:val="16"/>
        </w:rPr>
        <w:t>Rosa Cecilia Mosquera Peñalosa</w:t>
      </w:r>
    </w:p>
    <w:p w:rsidR="008209EA" w:rsidRPr="00790342" w:rsidRDefault="001F31D2" w:rsidP="00FB223E">
      <w:pPr>
        <w:autoSpaceDE w:val="0"/>
        <w:ind w:left="5664" w:hanging="2262"/>
        <w:contextualSpacing/>
        <w:jc w:val="both"/>
        <w:rPr>
          <w:rFonts w:ascii="Arial" w:hAnsi="Arial" w:cs="Arial"/>
          <w:sz w:val="16"/>
          <w:szCs w:val="16"/>
        </w:rPr>
      </w:pPr>
      <w:r w:rsidRPr="00790342">
        <w:rPr>
          <w:rFonts w:ascii="Arial" w:hAnsi="Arial" w:cs="Arial"/>
          <w:b/>
          <w:bCs/>
          <w:iCs/>
          <w:sz w:val="16"/>
          <w:szCs w:val="16"/>
        </w:rPr>
        <w:t>Accionado</w:t>
      </w:r>
      <w:r w:rsidR="00504167" w:rsidRPr="00790342">
        <w:rPr>
          <w:rFonts w:ascii="Arial" w:hAnsi="Arial" w:cs="Arial"/>
          <w:sz w:val="16"/>
          <w:szCs w:val="16"/>
        </w:rPr>
        <w:t xml:space="preserve"> </w:t>
      </w:r>
      <w:r w:rsidR="00504167" w:rsidRPr="00790342">
        <w:rPr>
          <w:rFonts w:ascii="Arial" w:hAnsi="Arial" w:cs="Arial"/>
          <w:sz w:val="16"/>
          <w:szCs w:val="16"/>
        </w:rPr>
        <w:tab/>
      </w:r>
      <w:r w:rsidR="00C35194" w:rsidRPr="00790342">
        <w:rPr>
          <w:rFonts w:ascii="Arial" w:hAnsi="Arial" w:cs="Arial"/>
          <w:sz w:val="16"/>
          <w:szCs w:val="16"/>
        </w:rPr>
        <w:t>UARIV</w:t>
      </w:r>
    </w:p>
    <w:p w:rsidR="00D40424" w:rsidRPr="00790342" w:rsidRDefault="00504167" w:rsidP="00D40424">
      <w:pPr>
        <w:tabs>
          <w:tab w:val="left" w:pos="3402"/>
        </w:tabs>
        <w:spacing w:after="0" w:line="240" w:lineRule="auto"/>
        <w:ind w:left="3402"/>
        <w:contextualSpacing/>
        <w:jc w:val="both"/>
        <w:rPr>
          <w:rFonts w:ascii="Arial" w:hAnsi="Arial" w:cs="Arial"/>
          <w:b/>
          <w:bCs/>
          <w:color w:val="000000"/>
          <w:sz w:val="16"/>
          <w:szCs w:val="16"/>
        </w:rPr>
      </w:pPr>
      <w:r w:rsidRPr="00790342">
        <w:rPr>
          <w:rFonts w:ascii="Arial" w:hAnsi="Arial" w:cs="Arial"/>
          <w:b/>
          <w:bCs/>
          <w:sz w:val="16"/>
          <w:szCs w:val="16"/>
        </w:rPr>
        <w:t>Tema a Tratar:</w:t>
      </w:r>
      <w:r w:rsidR="00B9674F" w:rsidRPr="00790342">
        <w:rPr>
          <w:rFonts w:ascii="Arial" w:hAnsi="Arial" w:cs="Arial"/>
          <w:b/>
          <w:bCs/>
          <w:sz w:val="16"/>
          <w:szCs w:val="16"/>
        </w:rPr>
        <w:t xml:space="preserve"> </w:t>
      </w:r>
      <w:r w:rsidR="00B9674F" w:rsidRPr="00790342">
        <w:rPr>
          <w:rFonts w:ascii="Arial" w:hAnsi="Arial" w:cs="Arial"/>
          <w:b/>
          <w:bCs/>
          <w:sz w:val="16"/>
          <w:szCs w:val="16"/>
        </w:rPr>
        <w:tab/>
      </w:r>
      <w:r w:rsidR="00B9674F" w:rsidRPr="00790342">
        <w:rPr>
          <w:rFonts w:ascii="Arial" w:hAnsi="Arial" w:cs="Arial"/>
          <w:b/>
          <w:bCs/>
          <w:sz w:val="16"/>
          <w:szCs w:val="16"/>
        </w:rPr>
        <w:tab/>
      </w:r>
      <w:r w:rsidR="00C35194" w:rsidRPr="00790342">
        <w:rPr>
          <w:rFonts w:ascii="Arial" w:hAnsi="Arial" w:cs="Arial"/>
          <w:sz w:val="16"/>
          <w:szCs w:val="16"/>
          <w:lang w:val="es-ES"/>
        </w:rPr>
        <w:t xml:space="preserve">Debido Proceso – Hecho Superado </w:t>
      </w: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D40424" w:rsidRDefault="00D40424"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D90118">
        <w:rPr>
          <w:rFonts w:ascii="Arial" w:hAnsi="Arial" w:cs="Arial"/>
          <w:sz w:val="24"/>
          <w:szCs w:val="24"/>
        </w:rPr>
        <w:t>dieciocho</w:t>
      </w:r>
      <w:r w:rsidR="00F55475">
        <w:rPr>
          <w:rFonts w:ascii="Arial" w:hAnsi="Arial" w:cs="Arial"/>
          <w:sz w:val="24"/>
          <w:szCs w:val="24"/>
        </w:rPr>
        <w:t xml:space="preserve"> </w:t>
      </w:r>
      <w:r w:rsidR="00567D0D" w:rsidRPr="008A706F">
        <w:rPr>
          <w:rFonts w:ascii="Arial" w:hAnsi="Arial" w:cs="Arial"/>
          <w:sz w:val="24"/>
          <w:szCs w:val="24"/>
        </w:rPr>
        <w:t>(</w:t>
      </w:r>
      <w:r w:rsidR="006C53D4">
        <w:rPr>
          <w:rFonts w:ascii="Arial" w:hAnsi="Arial" w:cs="Arial"/>
          <w:sz w:val="24"/>
          <w:szCs w:val="24"/>
        </w:rPr>
        <w:t>1</w:t>
      </w:r>
      <w:r w:rsidR="00D90118">
        <w:rPr>
          <w:rFonts w:ascii="Arial" w:hAnsi="Arial" w:cs="Arial"/>
          <w:sz w:val="24"/>
          <w:szCs w:val="24"/>
        </w:rPr>
        <w:t>8</w:t>
      </w:r>
      <w:r w:rsidR="00004512">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F17FE1">
        <w:rPr>
          <w:rFonts w:ascii="Arial" w:hAnsi="Arial" w:cs="Arial"/>
          <w:sz w:val="24"/>
          <w:szCs w:val="24"/>
        </w:rPr>
        <w:t>Junio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w:t>
      </w:r>
      <w:r w:rsidR="00B46B71">
        <w:rPr>
          <w:rFonts w:ascii="Arial" w:hAnsi="Arial" w:cs="Arial"/>
          <w:sz w:val="24"/>
          <w:szCs w:val="24"/>
        </w:rPr>
        <w:t>ocho</w:t>
      </w:r>
      <w:r w:rsidR="000375BE" w:rsidRPr="008A706F">
        <w:rPr>
          <w:rFonts w:ascii="Arial" w:hAnsi="Arial" w:cs="Arial"/>
          <w:sz w:val="24"/>
          <w:szCs w:val="24"/>
        </w:rPr>
        <w:t xml:space="preserve"> </w:t>
      </w:r>
      <w:r w:rsidR="00567D0D" w:rsidRPr="008A706F">
        <w:rPr>
          <w:rFonts w:ascii="Arial" w:hAnsi="Arial" w:cs="Arial"/>
          <w:sz w:val="24"/>
          <w:szCs w:val="24"/>
        </w:rPr>
        <w:t>(201</w:t>
      </w:r>
      <w:r w:rsidR="00B46B71">
        <w:rPr>
          <w:rFonts w:ascii="Arial" w:hAnsi="Arial" w:cs="Arial"/>
          <w:sz w:val="24"/>
          <w:szCs w:val="24"/>
        </w:rPr>
        <w:t>8</w:t>
      </w:r>
      <w:r w:rsidR="00567D0D" w:rsidRPr="008A706F">
        <w:rPr>
          <w:rFonts w:ascii="Arial" w:hAnsi="Arial" w:cs="Arial"/>
          <w:sz w:val="24"/>
          <w:szCs w:val="24"/>
        </w:rPr>
        <w:t>)</w:t>
      </w:r>
    </w:p>
    <w:p w:rsidR="007A03D6" w:rsidRPr="008A706F" w:rsidRDefault="00F17FE1" w:rsidP="00CA57AD">
      <w:pPr>
        <w:spacing w:after="0"/>
        <w:contextualSpacing/>
        <w:jc w:val="center"/>
        <w:rPr>
          <w:rFonts w:ascii="Arial" w:hAnsi="Arial" w:cs="Arial"/>
          <w:sz w:val="24"/>
          <w:szCs w:val="24"/>
        </w:rPr>
      </w:pPr>
      <w:r>
        <w:rPr>
          <w:rFonts w:ascii="Arial" w:hAnsi="Arial" w:cs="Arial"/>
          <w:sz w:val="24"/>
          <w:szCs w:val="24"/>
        </w:rPr>
        <w:t>Acta No.</w:t>
      </w:r>
      <w:r w:rsidR="00D90118">
        <w:rPr>
          <w:rFonts w:ascii="Arial" w:hAnsi="Arial" w:cs="Arial"/>
          <w:sz w:val="24"/>
          <w:szCs w:val="24"/>
        </w:rPr>
        <w:t>___</w:t>
      </w:r>
      <w:r w:rsidR="007A03D6">
        <w:rPr>
          <w:rFonts w:ascii="Arial" w:hAnsi="Arial" w:cs="Arial"/>
          <w:sz w:val="24"/>
          <w:szCs w:val="24"/>
        </w:rPr>
        <w:t xml:space="preserve"> de </w:t>
      </w:r>
      <w:r w:rsidR="006C53D4">
        <w:rPr>
          <w:rFonts w:ascii="Arial" w:hAnsi="Arial" w:cs="Arial"/>
          <w:sz w:val="24"/>
          <w:szCs w:val="24"/>
        </w:rPr>
        <w:t>1</w:t>
      </w:r>
      <w:r w:rsidR="00D90118">
        <w:rPr>
          <w:rFonts w:ascii="Arial" w:hAnsi="Arial" w:cs="Arial"/>
          <w:sz w:val="24"/>
          <w:szCs w:val="24"/>
        </w:rPr>
        <w:t>8</w:t>
      </w:r>
      <w:r w:rsidR="007A03D6">
        <w:rPr>
          <w:rFonts w:ascii="Arial" w:hAnsi="Arial" w:cs="Arial"/>
          <w:sz w:val="24"/>
          <w:szCs w:val="24"/>
        </w:rPr>
        <w:t>-0</w:t>
      </w:r>
      <w:r>
        <w:rPr>
          <w:rFonts w:ascii="Arial" w:hAnsi="Arial" w:cs="Arial"/>
          <w:sz w:val="24"/>
          <w:szCs w:val="24"/>
        </w:rPr>
        <w:t>6</w:t>
      </w:r>
      <w:r w:rsidR="007A03D6">
        <w:rPr>
          <w:rFonts w:ascii="Arial" w:hAnsi="Arial" w:cs="Arial"/>
          <w:sz w:val="24"/>
          <w:szCs w:val="24"/>
        </w:rPr>
        <w:t>-2018</w:t>
      </w:r>
    </w:p>
    <w:p w:rsid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w:t>
      </w:r>
      <w:r w:rsidR="006C53D4">
        <w:rPr>
          <w:rFonts w:ascii="Arial" w:hAnsi="Arial" w:cs="Arial"/>
          <w:color w:val="000000"/>
          <w:sz w:val="24"/>
          <w:szCs w:val="24"/>
        </w:rPr>
        <w:t xml:space="preserve">la impugnación de la sentencia proferida dentro de </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C35194">
        <w:rPr>
          <w:rFonts w:ascii="Arial" w:hAnsi="Arial" w:cs="Arial"/>
          <w:color w:val="000000"/>
          <w:sz w:val="24"/>
          <w:szCs w:val="24"/>
        </w:rPr>
        <w:t xml:space="preserve"> po</w:t>
      </w:r>
      <w:r w:rsidRPr="00430C49">
        <w:rPr>
          <w:rFonts w:ascii="Arial" w:hAnsi="Arial" w:cs="Arial"/>
          <w:color w:val="000000"/>
          <w:sz w:val="24"/>
          <w:szCs w:val="24"/>
        </w:rPr>
        <w:t>r</w:t>
      </w:r>
      <w:r w:rsidR="00C6461A">
        <w:rPr>
          <w:rFonts w:ascii="Arial" w:hAnsi="Arial" w:cs="Arial"/>
          <w:color w:val="000000"/>
          <w:sz w:val="24"/>
          <w:szCs w:val="24"/>
        </w:rPr>
        <w:t xml:space="preserve"> Rosa Cecilia Mosquera Peñalosa, agente oficiosa de </w:t>
      </w:r>
      <w:r w:rsidR="00C35194">
        <w:rPr>
          <w:rFonts w:ascii="Arial" w:hAnsi="Arial" w:cs="Arial"/>
          <w:color w:val="000000"/>
          <w:sz w:val="24"/>
          <w:szCs w:val="24"/>
        </w:rPr>
        <w:t>Carlos Andr</w:t>
      </w:r>
      <w:r w:rsidR="00C6461A">
        <w:rPr>
          <w:rFonts w:ascii="Arial" w:hAnsi="Arial" w:cs="Arial"/>
          <w:color w:val="000000"/>
          <w:sz w:val="24"/>
          <w:szCs w:val="24"/>
        </w:rPr>
        <w:t>é</w:t>
      </w:r>
      <w:r w:rsidR="00C35194">
        <w:rPr>
          <w:rFonts w:ascii="Arial" w:hAnsi="Arial" w:cs="Arial"/>
          <w:color w:val="000000"/>
          <w:sz w:val="24"/>
          <w:szCs w:val="24"/>
        </w:rPr>
        <w:t>s Mosquera Peñalosa</w:t>
      </w:r>
      <w:r w:rsidR="00C6461A">
        <w:rPr>
          <w:rFonts w:ascii="Arial" w:hAnsi="Arial" w:cs="Arial"/>
          <w:color w:val="000000"/>
          <w:sz w:val="24"/>
          <w:szCs w:val="24"/>
        </w:rPr>
        <w:t>,</w:t>
      </w:r>
      <w:r w:rsidR="00C35194">
        <w:rPr>
          <w:rFonts w:ascii="Arial" w:hAnsi="Arial" w:cs="Arial"/>
          <w:color w:val="000000"/>
          <w:sz w:val="24"/>
          <w:szCs w:val="24"/>
        </w:rPr>
        <w:t xml:space="preserve"> identificado</w:t>
      </w:r>
      <w:r w:rsidR="00B46B71">
        <w:rPr>
          <w:rFonts w:ascii="Arial" w:hAnsi="Arial" w:cs="Arial"/>
          <w:color w:val="000000"/>
          <w:sz w:val="24"/>
          <w:szCs w:val="24"/>
        </w:rPr>
        <w:t xml:space="preserve"> con </w:t>
      </w:r>
      <w:r w:rsidR="00004512">
        <w:rPr>
          <w:rFonts w:ascii="Arial" w:hAnsi="Arial" w:cs="Arial"/>
          <w:color w:val="000000"/>
          <w:sz w:val="24"/>
          <w:szCs w:val="24"/>
        </w:rPr>
        <w:t xml:space="preserve">las </w:t>
      </w:r>
      <w:r w:rsidR="00B46B71">
        <w:rPr>
          <w:rFonts w:ascii="Arial" w:hAnsi="Arial" w:cs="Arial"/>
          <w:color w:val="000000"/>
          <w:sz w:val="24"/>
          <w:szCs w:val="24"/>
        </w:rPr>
        <w:t>cédula</w:t>
      </w:r>
      <w:r w:rsidR="00004512">
        <w:rPr>
          <w:rFonts w:ascii="Arial" w:hAnsi="Arial" w:cs="Arial"/>
          <w:color w:val="000000"/>
          <w:sz w:val="24"/>
          <w:szCs w:val="24"/>
        </w:rPr>
        <w:t>s</w:t>
      </w:r>
      <w:r w:rsidR="00B46B71">
        <w:rPr>
          <w:rFonts w:ascii="Arial" w:hAnsi="Arial" w:cs="Arial"/>
          <w:color w:val="000000"/>
          <w:sz w:val="24"/>
          <w:szCs w:val="24"/>
        </w:rPr>
        <w:t xml:space="preserve"> de ciudadanía No.</w:t>
      </w:r>
      <w:r w:rsidR="00004512">
        <w:rPr>
          <w:rFonts w:ascii="Arial" w:hAnsi="Arial" w:cs="Arial"/>
          <w:color w:val="000000"/>
          <w:sz w:val="24"/>
          <w:szCs w:val="24"/>
        </w:rPr>
        <w:t xml:space="preserve"> No.</w:t>
      </w:r>
      <w:r w:rsidR="00DB69A6">
        <w:rPr>
          <w:rFonts w:ascii="Arial" w:hAnsi="Arial" w:cs="Arial"/>
          <w:color w:val="000000"/>
          <w:sz w:val="24"/>
          <w:szCs w:val="24"/>
        </w:rPr>
        <w:t>1.088.305.373</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DB69A6">
        <w:rPr>
          <w:rFonts w:ascii="Arial" w:hAnsi="Arial" w:cs="Arial"/>
          <w:color w:val="000000"/>
          <w:sz w:val="24"/>
          <w:szCs w:val="24"/>
        </w:rPr>
        <w:t xml:space="preserve"> </w:t>
      </w:r>
      <w:r w:rsidR="00B46B71">
        <w:rPr>
          <w:rFonts w:ascii="Arial" w:hAnsi="Arial" w:cs="Arial"/>
          <w:color w:val="000000"/>
          <w:sz w:val="24"/>
          <w:szCs w:val="24"/>
        </w:rPr>
        <w:t>l</w:t>
      </w:r>
      <w:r w:rsidR="00DB69A6">
        <w:rPr>
          <w:rFonts w:ascii="Arial" w:hAnsi="Arial" w:cs="Arial"/>
          <w:color w:val="000000"/>
          <w:sz w:val="24"/>
          <w:szCs w:val="24"/>
        </w:rPr>
        <w:t>a</w:t>
      </w:r>
      <w:r w:rsidR="00B46B71">
        <w:rPr>
          <w:rFonts w:ascii="Arial" w:hAnsi="Arial" w:cs="Arial"/>
          <w:color w:val="000000"/>
          <w:sz w:val="24"/>
          <w:szCs w:val="24"/>
        </w:rPr>
        <w:t xml:space="preserve"> </w:t>
      </w:r>
      <w:r w:rsidR="00DB69A6">
        <w:rPr>
          <w:rFonts w:ascii="Arial" w:hAnsi="Arial" w:cs="Arial"/>
          <w:color w:val="000000"/>
          <w:sz w:val="24"/>
          <w:szCs w:val="24"/>
        </w:rPr>
        <w:t>UARIV</w:t>
      </w:r>
      <w:r w:rsidR="00393165">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lastRenderedPageBreak/>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1F63F7" w:rsidP="00871624">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 xml:space="preserve">La agente oficiosa de Carlos Andrés Mosquera Peñalosa </w:t>
      </w:r>
      <w:r w:rsidR="00477366" w:rsidRPr="00430C49">
        <w:rPr>
          <w:rFonts w:ascii="Arial" w:hAnsi="Arial" w:cs="Arial"/>
          <w:color w:val="000000"/>
          <w:sz w:val="24"/>
          <w:szCs w:val="24"/>
        </w:rPr>
        <w:t xml:space="preserve">pretende la protección </w:t>
      </w:r>
      <w:r w:rsidR="006C53D4">
        <w:rPr>
          <w:rFonts w:ascii="Arial" w:hAnsi="Arial" w:cs="Arial"/>
          <w:color w:val="000000"/>
          <w:sz w:val="24"/>
          <w:szCs w:val="24"/>
        </w:rPr>
        <w:t>de</w:t>
      </w:r>
      <w:r>
        <w:rPr>
          <w:rFonts w:ascii="Arial" w:hAnsi="Arial" w:cs="Arial"/>
          <w:color w:val="000000"/>
          <w:sz w:val="24"/>
          <w:szCs w:val="24"/>
        </w:rPr>
        <w:t xml:space="preserve"> </w:t>
      </w:r>
      <w:r w:rsidR="0051483E">
        <w:rPr>
          <w:rFonts w:ascii="Arial" w:hAnsi="Arial" w:cs="Arial"/>
          <w:color w:val="000000"/>
          <w:sz w:val="24"/>
          <w:szCs w:val="24"/>
        </w:rPr>
        <w:t>derecho</w:t>
      </w:r>
      <w:r w:rsidR="006C53D4">
        <w:rPr>
          <w:rFonts w:ascii="Arial" w:hAnsi="Arial" w:cs="Arial"/>
          <w:color w:val="000000"/>
          <w:sz w:val="24"/>
          <w:szCs w:val="24"/>
        </w:rPr>
        <w:t xml:space="preserve"> fundamental </w:t>
      </w:r>
      <w:r>
        <w:rPr>
          <w:rFonts w:ascii="Arial" w:hAnsi="Arial" w:cs="Arial"/>
          <w:color w:val="000000"/>
          <w:sz w:val="24"/>
          <w:szCs w:val="24"/>
        </w:rPr>
        <w:t>a</w:t>
      </w:r>
      <w:r w:rsidR="006C53D4">
        <w:rPr>
          <w:rFonts w:ascii="Arial" w:hAnsi="Arial" w:cs="Arial"/>
          <w:color w:val="000000"/>
          <w:sz w:val="24"/>
          <w:szCs w:val="24"/>
        </w:rPr>
        <w:t xml:space="preserve">l </w:t>
      </w:r>
      <w:r w:rsidR="00B46B71">
        <w:rPr>
          <w:rFonts w:ascii="Arial" w:hAnsi="Arial" w:cs="Arial"/>
          <w:color w:val="000000"/>
          <w:sz w:val="24"/>
          <w:szCs w:val="24"/>
        </w:rPr>
        <w:t>debido proceso</w:t>
      </w:r>
      <w:r>
        <w:rPr>
          <w:rFonts w:ascii="Arial" w:hAnsi="Arial" w:cs="Arial"/>
          <w:color w:val="000000"/>
          <w:sz w:val="24"/>
          <w:szCs w:val="24"/>
        </w:rPr>
        <w:t xml:space="preserve"> de su hijo</w:t>
      </w:r>
      <w:r w:rsidR="00AD2F01">
        <w:rPr>
          <w:rFonts w:ascii="Arial" w:hAnsi="Arial" w:cs="Arial"/>
          <w:color w:val="000000"/>
          <w:sz w:val="24"/>
          <w:szCs w:val="24"/>
        </w:rPr>
        <w:t xml:space="preserve">, para lo cual solicita </w:t>
      </w:r>
      <w:r w:rsidR="006072FB">
        <w:rPr>
          <w:rFonts w:ascii="Arial" w:hAnsi="Arial" w:cs="Arial"/>
          <w:color w:val="000000"/>
          <w:sz w:val="24"/>
          <w:szCs w:val="24"/>
        </w:rPr>
        <w:t>se</w:t>
      </w:r>
      <w:r w:rsidR="00AD2F01">
        <w:rPr>
          <w:rFonts w:ascii="Arial" w:hAnsi="Arial" w:cs="Arial"/>
          <w:color w:val="000000"/>
          <w:sz w:val="24"/>
          <w:szCs w:val="24"/>
        </w:rPr>
        <w:t xml:space="preserve"> le cancele la indemnización sin requerir </w:t>
      </w:r>
      <w:r w:rsidR="00871624">
        <w:rPr>
          <w:rFonts w:ascii="Arial" w:hAnsi="Arial" w:cs="Arial"/>
          <w:color w:val="000000"/>
          <w:sz w:val="24"/>
          <w:szCs w:val="24"/>
        </w:rPr>
        <w:t xml:space="preserve">adelantar </w:t>
      </w:r>
      <w:r w:rsidR="00AD2F01">
        <w:rPr>
          <w:rFonts w:ascii="Arial" w:hAnsi="Arial" w:cs="Arial"/>
          <w:color w:val="000000"/>
          <w:sz w:val="24"/>
          <w:szCs w:val="24"/>
        </w:rPr>
        <w:t>tr</w:t>
      </w:r>
      <w:r w:rsidR="00871624">
        <w:rPr>
          <w:rFonts w:ascii="Arial" w:hAnsi="Arial" w:cs="Arial"/>
          <w:color w:val="000000"/>
          <w:sz w:val="24"/>
          <w:szCs w:val="24"/>
        </w:rPr>
        <w:t>á</w:t>
      </w:r>
      <w:r w:rsidR="00AD2F01">
        <w:rPr>
          <w:rFonts w:ascii="Arial" w:hAnsi="Arial" w:cs="Arial"/>
          <w:color w:val="000000"/>
          <w:sz w:val="24"/>
          <w:szCs w:val="24"/>
        </w:rPr>
        <w:t>mit</w:t>
      </w:r>
      <w:r w:rsidR="00871624">
        <w:rPr>
          <w:rFonts w:ascii="Arial" w:hAnsi="Arial" w:cs="Arial"/>
          <w:color w:val="000000"/>
          <w:sz w:val="24"/>
          <w:szCs w:val="24"/>
        </w:rPr>
        <w:t>e alguno</w:t>
      </w:r>
      <w:r w:rsidR="00AD2F01">
        <w:rPr>
          <w:rFonts w:ascii="Arial" w:hAnsi="Arial" w:cs="Arial"/>
          <w:color w:val="000000"/>
          <w:sz w:val="24"/>
          <w:szCs w:val="24"/>
        </w:rPr>
        <w:t xml:space="preserve">. </w:t>
      </w:r>
      <w:r w:rsidR="00871624">
        <w:rPr>
          <w:rFonts w:ascii="Arial" w:hAnsi="Arial" w:cs="Arial"/>
          <w:color w:val="000000"/>
          <w:sz w:val="24"/>
          <w:szCs w:val="24"/>
        </w:rPr>
        <w:t xml:space="preserve"> </w:t>
      </w:r>
    </w:p>
    <w:p w:rsidR="0050183A" w:rsidRDefault="0050183A" w:rsidP="00CA57AD">
      <w:pPr>
        <w:spacing w:after="0"/>
        <w:contextualSpacing/>
        <w:jc w:val="both"/>
        <w:rPr>
          <w:rFonts w:ascii="Arial" w:hAnsi="Arial" w:cs="Arial"/>
          <w:sz w:val="24"/>
          <w:szCs w:val="24"/>
        </w:rPr>
      </w:pPr>
    </w:p>
    <w:p w:rsidR="00342F99" w:rsidRDefault="00FB365F" w:rsidP="00871624">
      <w:pPr>
        <w:spacing w:after="0"/>
        <w:contextualSpacing/>
        <w:jc w:val="both"/>
        <w:rPr>
          <w:rFonts w:ascii="Arial" w:hAnsi="Arial" w:cs="Arial"/>
          <w:sz w:val="24"/>
          <w:szCs w:val="24"/>
        </w:rPr>
      </w:pPr>
      <w:r>
        <w:rPr>
          <w:rFonts w:ascii="Arial" w:hAnsi="Arial" w:cs="Arial"/>
          <w:sz w:val="24"/>
          <w:szCs w:val="24"/>
        </w:rPr>
        <w:t>N</w:t>
      </w:r>
      <w:r w:rsidR="007375D3">
        <w:rPr>
          <w:rFonts w:ascii="Arial" w:hAnsi="Arial" w:cs="Arial"/>
          <w:sz w:val="24"/>
          <w:szCs w:val="24"/>
        </w:rPr>
        <w:t>arra</w:t>
      </w:r>
      <w:r w:rsidR="00871624">
        <w:rPr>
          <w:rFonts w:ascii="Arial" w:hAnsi="Arial" w:cs="Arial"/>
          <w:sz w:val="24"/>
          <w:szCs w:val="24"/>
        </w:rPr>
        <w:t xml:space="preserve"> </w:t>
      </w:r>
      <w:r w:rsidR="007375D3">
        <w:rPr>
          <w:rFonts w:ascii="Arial" w:hAnsi="Arial" w:cs="Arial"/>
          <w:sz w:val="24"/>
          <w:szCs w:val="24"/>
        </w:rPr>
        <w:t>que</w:t>
      </w:r>
      <w:r w:rsidR="001136FE">
        <w:rPr>
          <w:rFonts w:ascii="Arial" w:hAnsi="Arial" w:cs="Arial"/>
          <w:sz w:val="24"/>
          <w:szCs w:val="24"/>
        </w:rPr>
        <w:t>, (i)</w:t>
      </w:r>
      <w:r w:rsidR="006072FB">
        <w:rPr>
          <w:rFonts w:ascii="Arial" w:hAnsi="Arial" w:cs="Arial"/>
          <w:sz w:val="24"/>
          <w:szCs w:val="24"/>
        </w:rPr>
        <w:t xml:space="preserve"> </w:t>
      </w:r>
      <w:r w:rsidR="00871624">
        <w:rPr>
          <w:rFonts w:ascii="Arial" w:hAnsi="Arial" w:cs="Arial"/>
          <w:sz w:val="24"/>
          <w:szCs w:val="24"/>
        </w:rPr>
        <w:t>su</w:t>
      </w:r>
      <w:r w:rsidR="006072FB">
        <w:rPr>
          <w:rFonts w:ascii="Arial" w:hAnsi="Arial" w:cs="Arial"/>
          <w:sz w:val="24"/>
          <w:szCs w:val="24"/>
        </w:rPr>
        <w:t xml:space="preserve"> hijo es beneficiario de la indemnización otorgada por el Gobierno a las víctimas</w:t>
      </w:r>
      <w:r w:rsidR="00871624">
        <w:rPr>
          <w:rFonts w:ascii="Arial" w:hAnsi="Arial" w:cs="Arial"/>
          <w:sz w:val="24"/>
          <w:szCs w:val="24"/>
        </w:rPr>
        <w:t xml:space="preserve">; (ii) </w:t>
      </w:r>
      <w:r w:rsidR="006072FB">
        <w:rPr>
          <w:rFonts w:ascii="Arial" w:hAnsi="Arial" w:cs="Arial"/>
          <w:sz w:val="24"/>
          <w:szCs w:val="24"/>
        </w:rPr>
        <w:t>el 26</w:t>
      </w:r>
      <w:r w:rsidR="00CA5ADC">
        <w:rPr>
          <w:rFonts w:ascii="Arial" w:hAnsi="Arial" w:cs="Arial"/>
          <w:sz w:val="24"/>
          <w:szCs w:val="24"/>
        </w:rPr>
        <w:t>-</w:t>
      </w:r>
      <w:r w:rsidR="006072FB">
        <w:rPr>
          <w:rFonts w:ascii="Arial" w:hAnsi="Arial" w:cs="Arial"/>
          <w:sz w:val="24"/>
          <w:szCs w:val="24"/>
        </w:rPr>
        <w:t>03</w:t>
      </w:r>
      <w:r w:rsidR="00CA5ADC">
        <w:rPr>
          <w:rFonts w:ascii="Arial" w:hAnsi="Arial" w:cs="Arial"/>
          <w:sz w:val="24"/>
          <w:szCs w:val="24"/>
        </w:rPr>
        <w:t>-</w:t>
      </w:r>
      <w:r w:rsidR="006072FB">
        <w:rPr>
          <w:rFonts w:ascii="Arial" w:hAnsi="Arial" w:cs="Arial"/>
          <w:sz w:val="24"/>
          <w:szCs w:val="24"/>
        </w:rPr>
        <w:t>2018 le reconocieron $1.739.745</w:t>
      </w:r>
      <w:r w:rsidR="00871624">
        <w:rPr>
          <w:rFonts w:ascii="Arial" w:hAnsi="Arial" w:cs="Arial"/>
          <w:sz w:val="24"/>
          <w:szCs w:val="24"/>
        </w:rPr>
        <w:t xml:space="preserve"> por concepto de indemnización; (ii) le fue </w:t>
      </w:r>
      <w:r w:rsidR="006072FB">
        <w:rPr>
          <w:rFonts w:ascii="Arial" w:hAnsi="Arial" w:cs="Arial"/>
          <w:sz w:val="24"/>
          <w:szCs w:val="24"/>
        </w:rPr>
        <w:t>entregado el</w:t>
      </w:r>
      <w:r w:rsidR="00871624">
        <w:rPr>
          <w:rFonts w:ascii="Arial" w:hAnsi="Arial" w:cs="Arial"/>
          <w:sz w:val="24"/>
          <w:szCs w:val="24"/>
        </w:rPr>
        <w:t xml:space="preserve"> oficio que le comunicaba tal situación</w:t>
      </w:r>
      <w:r w:rsidR="006072FB">
        <w:rPr>
          <w:rFonts w:ascii="Arial" w:hAnsi="Arial" w:cs="Arial"/>
          <w:sz w:val="24"/>
          <w:szCs w:val="24"/>
        </w:rPr>
        <w:t xml:space="preserve"> </w:t>
      </w:r>
      <w:r w:rsidR="00871624">
        <w:rPr>
          <w:rFonts w:ascii="Arial" w:hAnsi="Arial" w:cs="Arial"/>
          <w:sz w:val="24"/>
          <w:szCs w:val="24"/>
        </w:rPr>
        <w:t xml:space="preserve">el </w:t>
      </w:r>
      <w:r w:rsidR="006072FB">
        <w:rPr>
          <w:rFonts w:ascii="Arial" w:hAnsi="Arial" w:cs="Arial"/>
          <w:sz w:val="24"/>
          <w:szCs w:val="24"/>
        </w:rPr>
        <w:t>02</w:t>
      </w:r>
      <w:r w:rsidR="00187D21">
        <w:rPr>
          <w:rFonts w:ascii="Arial" w:hAnsi="Arial" w:cs="Arial"/>
          <w:sz w:val="24"/>
          <w:szCs w:val="24"/>
        </w:rPr>
        <w:t>-</w:t>
      </w:r>
      <w:r w:rsidR="006072FB">
        <w:rPr>
          <w:rFonts w:ascii="Arial" w:hAnsi="Arial" w:cs="Arial"/>
          <w:sz w:val="24"/>
          <w:szCs w:val="24"/>
        </w:rPr>
        <w:t>05</w:t>
      </w:r>
      <w:r w:rsidR="00187D21">
        <w:rPr>
          <w:rFonts w:ascii="Arial" w:hAnsi="Arial" w:cs="Arial"/>
          <w:sz w:val="24"/>
          <w:szCs w:val="24"/>
        </w:rPr>
        <w:t>-</w:t>
      </w:r>
      <w:r w:rsidR="006072FB">
        <w:rPr>
          <w:rFonts w:ascii="Arial" w:hAnsi="Arial" w:cs="Arial"/>
          <w:sz w:val="24"/>
          <w:szCs w:val="24"/>
        </w:rPr>
        <w:t>2018</w:t>
      </w:r>
      <w:r w:rsidR="00871624">
        <w:rPr>
          <w:rFonts w:ascii="Arial" w:hAnsi="Arial" w:cs="Arial"/>
          <w:sz w:val="24"/>
          <w:szCs w:val="24"/>
        </w:rPr>
        <w:t>, sin embargo al ir a reclamar</w:t>
      </w:r>
      <w:r w:rsidR="00187D21">
        <w:rPr>
          <w:rFonts w:ascii="Arial" w:hAnsi="Arial" w:cs="Arial"/>
          <w:sz w:val="24"/>
          <w:szCs w:val="24"/>
        </w:rPr>
        <w:t xml:space="preserve"> </w:t>
      </w:r>
      <w:r w:rsidR="00871624">
        <w:rPr>
          <w:rFonts w:ascii="Arial" w:hAnsi="Arial" w:cs="Arial"/>
          <w:sz w:val="24"/>
          <w:szCs w:val="24"/>
        </w:rPr>
        <w:t xml:space="preserve">el dinero </w:t>
      </w:r>
      <w:r w:rsidR="00342F99">
        <w:rPr>
          <w:rFonts w:ascii="Arial" w:hAnsi="Arial" w:cs="Arial"/>
          <w:sz w:val="24"/>
          <w:szCs w:val="24"/>
        </w:rPr>
        <w:t>–</w:t>
      </w:r>
      <w:r w:rsidR="00871624">
        <w:rPr>
          <w:rFonts w:ascii="Arial" w:hAnsi="Arial" w:cs="Arial"/>
          <w:sz w:val="24"/>
          <w:szCs w:val="24"/>
        </w:rPr>
        <w:t xml:space="preserve"> 08</w:t>
      </w:r>
      <w:r w:rsidR="00342F99">
        <w:rPr>
          <w:rFonts w:ascii="Arial" w:hAnsi="Arial" w:cs="Arial"/>
          <w:sz w:val="24"/>
          <w:szCs w:val="24"/>
        </w:rPr>
        <w:t>-</w:t>
      </w:r>
      <w:r w:rsidR="00871624">
        <w:rPr>
          <w:rFonts w:ascii="Arial" w:hAnsi="Arial" w:cs="Arial"/>
          <w:sz w:val="24"/>
          <w:szCs w:val="24"/>
        </w:rPr>
        <w:t>05</w:t>
      </w:r>
      <w:r w:rsidR="00342F99">
        <w:rPr>
          <w:rFonts w:ascii="Arial" w:hAnsi="Arial" w:cs="Arial"/>
          <w:sz w:val="24"/>
          <w:szCs w:val="24"/>
        </w:rPr>
        <w:t>-</w:t>
      </w:r>
      <w:r w:rsidR="00871624">
        <w:rPr>
          <w:rFonts w:ascii="Arial" w:hAnsi="Arial" w:cs="Arial"/>
          <w:sz w:val="24"/>
          <w:szCs w:val="24"/>
        </w:rPr>
        <w:t>2018- había sido devuelto por</w:t>
      </w:r>
      <w:r w:rsidR="006072FB">
        <w:rPr>
          <w:rFonts w:ascii="Arial" w:hAnsi="Arial" w:cs="Arial"/>
          <w:sz w:val="24"/>
          <w:szCs w:val="24"/>
        </w:rPr>
        <w:t xml:space="preserve"> el Banco Agrario</w:t>
      </w:r>
      <w:r w:rsidR="00187D21">
        <w:rPr>
          <w:rFonts w:ascii="Arial" w:hAnsi="Arial" w:cs="Arial"/>
          <w:sz w:val="24"/>
          <w:szCs w:val="24"/>
        </w:rPr>
        <w:t xml:space="preserve"> al </w:t>
      </w:r>
      <w:r w:rsidR="006072FB">
        <w:rPr>
          <w:rFonts w:ascii="Arial" w:hAnsi="Arial" w:cs="Arial"/>
          <w:sz w:val="24"/>
          <w:szCs w:val="24"/>
        </w:rPr>
        <w:t>vencer el t</w:t>
      </w:r>
      <w:r w:rsidR="00927B2E">
        <w:rPr>
          <w:rFonts w:ascii="Arial" w:hAnsi="Arial" w:cs="Arial"/>
          <w:sz w:val="24"/>
          <w:szCs w:val="24"/>
        </w:rPr>
        <w:t>érmino para cobrar</w:t>
      </w:r>
      <w:r w:rsidR="00342F99">
        <w:rPr>
          <w:rFonts w:ascii="Arial" w:hAnsi="Arial" w:cs="Arial"/>
          <w:sz w:val="24"/>
          <w:szCs w:val="24"/>
        </w:rPr>
        <w:t>se.</w:t>
      </w:r>
    </w:p>
    <w:p w:rsidR="00342F99" w:rsidRDefault="00342F99" w:rsidP="00871624">
      <w:pPr>
        <w:spacing w:after="0"/>
        <w:contextualSpacing/>
        <w:jc w:val="both"/>
        <w:rPr>
          <w:rFonts w:ascii="Arial" w:hAnsi="Arial" w:cs="Arial"/>
          <w:sz w:val="24"/>
          <w:szCs w:val="24"/>
        </w:rPr>
      </w:pPr>
    </w:p>
    <w:p w:rsidR="000C3F3C" w:rsidRDefault="00FB15CB" w:rsidP="00871624">
      <w:pPr>
        <w:spacing w:after="0"/>
        <w:contextualSpacing/>
        <w:jc w:val="both"/>
        <w:rPr>
          <w:rFonts w:ascii="Arial" w:hAnsi="Arial" w:cs="Arial"/>
          <w:sz w:val="24"/>
          <w:szCs w:val="24"/>
        </w:rPr>
      </w:pPr>
      <w:r>
        <w:rPr>
          <w:rFonts w:ascii="Arial" w:hAnsi="Arial" w:cs="Arial"/>
          <w:sz w:val="24"/>
          <w:szCs w:val="24"/>
        </w:rPr>
        <w:t>(ii</w:t>
      </w:r>
      <w:r w:rsidR="00272E0C">
        <w:rPr>
          <w:rFonts w:ascii="Arial" w:hAnsi="Arial" w:cs="Arial"/>
          <w:sz w:val="24"/>
          <w:szCs w:val="24"/>
        </w:rPr>
        <w:t>i</w:t>
      </w:r>
      <w:r w:rsidR="0061665F">
        <w:rPr>
          <w:rFonts w:ascii="Arial" w:hAnsi="Arial" w:cs="Arial"/>
          <w:sz w:val="24"/>
          <w:szCs w:val="24"/>
        </w:rPr>
        <w:t>)</w:t>
      </w:r>
      <w:r w:rsidR="00342F99">
        <w:rPr>
          <w:rFonts w:ascii="Arial" w:hAnsi="Arial" w:cs="Arial"/>
          <w:sz w:val="24"/>
          <w:szCs w:val="24"/>
        </w:rPr>
        <w:t>Se</w:t>
      </w:r>
      <w:r w:rsidR="00927B2E">
        <w:rPr>
          <w:rFonts w:ascii="Arial" w:hAnsi="Arial" w:cs="Arial"/>
          <w:sz w:val="24"/>
          <w:szCs w:val="24"/>
        </w:rPr>
        <w:t xml:space="preserve"> dirigió a la UARIV y le informaron que tenía que esperar un mes y solicitar la integración para ver si le devolvían el dinero y que tenía que hacer nuevamente documentación para ello</w:t>
      </w:r>
      <w:r w:rsidR="000C3F3C">
        <w:rPr>
          <w:rFonts w:ascii="Arial" w:hAnsi="Arial" w:cs="Arial"/>
          <w:sz w:val="24"/>
          <w:szCs w:val="24"/>
        </w:rPr>
        <w:t>.</w:t>
      </w:r>
    </w:p>
    <w:p w:rsidR="00C73FD2" w:rsidRDefault="00C73FD2" w:rsidP="000C3F3C">
      <w:pPr>
        <w:spacing w:after="0"/>
        <w:contextualSpacing/>
        <w:jc w:val="both"/>
        <w:rPr>
          <w:rFonts w:ascii="Arial" w:hAnsi="Arial" w:cs="Arial"/>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E25DDA">
        <w:rPr>
          <w:rFonts w:ascii="Arial" w:hAnsi="Arial" w:cs="Arial"/>
          <w:b/>
          <w:sz w:val="24"/>
          <w:szCs w:val="24"/>
        </w:rPr>
        <w:t>de la UARIV</w:t>
      </w:r>
    </w:p>
    <w:p w:rsidR="00186A9B" w:rsidRDefault="00ED4B88" w:rsidP="00302A12">
      <w:pPr>
        <w:spacing w:after="0"/>
        <w:contextualSpacing/>
        <w:jc w:val="both"/>
        <w:rPr>
          <w:rFonts w:ascii="Arial" w:hAnsi="Arial" w:cs="Arial"/>
          <w:sz w:val="24"/>
          <w:szCs w:val="24"/>
        </w:rPr>
      </w:pPr>
      <w:r>
        <w:rPr>
          <w:rFonts w:ascii="Arial" w:hAnsi="Arial" w:cs="Arial"/>
          <w:sz w:val="24"/>
          <w:szCs w:val="24"/>
        </w:rPr>
        <w:t xml:space="preserve">De manera </w:t>
      </w:r>
      <w:r w:rsidR="00307E37">
        <w:rPr>
          <w:rFonts w:ascii="Arial" w:hAnsi="Arial" w:cs="Arial"/>
          <w:sz w:val="24"/>
          <w:szCs w:val="24"/>
        </w:rPr>
        <w:t>extemporánea</w:t>
      </w:r>
      <w:r w:rsidR="00302A12">
        <w:rPr>
          <w:rFonts w:ascii="Arial" w:hAnsi="Arial" w:cs="Arial"/>
          <w:sz w:val="24"/>
          <w:szCs w:val="24"/>
        </w:rPr>
        <w:t xml:space="preserve"> -22-05-2018</w:t>
      </w:r>
      <w:r w:rsidR="00E25DDA">
        <w:rPr>
          <w:rFonts w:ascii="Arial" w:hAnsi="Arial" w:cs="Arial"/>
          <w:sz w:val="24"/>
          <w:szCs w:val="24"/>
        </w:rPr>
        <w:t xml:space="preserve">, allego escrito </w:t>
      </w:r>
      <w:r w:rsidR="00302A12">
        <w:rPr>
          <w:rFonts w:ascii="Arial" w:hAnsi="Arial" w:cs="Arial"/>
          <w:sz w:val="24"/>
          <w:szCs w:val="24"/>
        </w:rPr>
        <w:t xml:space="preserve">e </w:t>
      </w:r>
      <w:r w:rsidR="00E25DDA">
        <w:rPr>
          <w:rFonts w:ascii="Arial" w:hAnsi="Arial" w:cs="Arial"/>
          <w:sz w:val="24"/>
          <w:szCs w:val="24"/>
        </w:rPr>
        <w:t>inform</w:t>
      </w:r>
      <w:r w:rsidR="00302A12">
        <w:rPr>
          <w:rFonts w:ascii="Arial" w:hAnsi="Arial" w:cs="Arial"/>
          <w:sz w:val="24"/>
          <w:szCs w:val="24"/>
        </w:rPr>
        <w:t xml:space="preserve">ó </w:t>
      </w:r>
      <w:r w:rsidR="00E25DDA">
        <w:rPr>
          <w:rFonts w:ascii="Arial" w:hAnsi="Arial" w:cs="Arial"/>
          <w:sz w:val="24"/>
          <w:szCs w:val="24"/>
        </w:rPr>
        <w:t>que</w:t>
      </w:r>
      <w:r w:rsidR="00302A12">
        <w:rPr>
          <w:rFonts w:ascii="Arial" w:hAnsi="Arial" w:cs="Arial"/>
          <w:sz w:val="24"/>
          <w:szCs w:val="24"/>
        </w:rPr>
        <w:t xml:space="preserve"> le dio respuesta al derecho de petición, pues después de encontrar acreditado quienes eran víctimas directas se procedió a efectuar </w:t>
      </w:r>
      <w:r w:rsidR="00186A9B">
        <w:rPr>
          <w:rFonts w:ascii="Arial" w:hAnsi="Arial" w:cs="Arial"/>
          <w:sz w:val="24"/>
          <w:szCs w:val="24"/>
        </w:rPr>
        <w:t>el giro de la indemnización por vía administrativa</w:t>
      </w:r>
      <w:r w:rsidR="00302A12">
        <w:rPr>
          <w:rFonts w:ascii="Arial" w:hAnsi="Arial" w:cs="Arial"/>
          <w:sz w:val="24"/>
          <w:szCs w:val="24"/>
        </w:rPr>
        <w:t xml:space="preserve">, pero el dinero </w:t>
      </w:r>
      <w:r w:rsidR="00186A9B">
        <w:rPr>
          <w:rFonts w:ascii="Arial" w:hAnsi="Arial" w:cs="Arial"/>
          <w:sz w:val="24"/>
          <w:szCs w:val="24"/>
        </w:rPr>
        <w:t>no fue cobrado dentro del término correspondiente</w:t>
      </w:r>
      <w:r w:rsidR="00302A12">
        <w:rPr>
          <w:rFonts w:ascii="Arial" w:hAnsi="Arial" w:cs="Arial"/>
          <w:sz w:val="24"/>
          <w:szCs w:val="24"/>
        </w:rPr>
        <w:t xml:space="preserve">, por lo que debió ser </w:t>
      </w:r>
      <w:r w:rsidR="00186A9B">
        <w:rPr>
          <w:rFonts w:ascii="Arial" w:hAnsi="Arial" w:cs="Arial"/>
          <w:sz w:val="24"/>
          <w:szCs w:val="24"/>
        </w:rPr>
        <w:t>reintegrad</w:t>
      </w:r>
      <w:r w:rsidR="008C0CD6">
        <w:rPr>
          <w:rFonts w:ascii="Arial" w:hAnsi="Arial" w:cs="Arial"/>
          <w:sz w:val="24"/>
          <w:szCs w:val="24"/>
        </w:rPr>
        <w:t>o</w:t>
      </w:r>
      <w:r w:rsidR="00302A12">
        <w:rPr>
          <w:rFonts w:ascii="Arial" w:hAnsi="Arial" w:cs="Arial"/>
          <w:sz w:val="24"/>
          <w:szCs w:val="24"/>
        </w:rPr>
        <w:t xml:space="preserve">, al tratarse de un </w:t>
      </w:r>
      <w:r w:rsidR="00186A9B">
        <w:rPr>
          <w:rFonts w:ascii="Arial" w:hAnsi="Arial" w:cs="Arial"/>
          <w:sz w:val="24"/>
          <w:szCs w:val="24"/>
        </w:rPr>
        <w:t>recurso del presupuesto general de la Nación</w:t>
      </w:r>
      <w:r w:rsidR="00302A12">
        <w:rPr>
          <w:rFonts w:ascii="Arial" w:hAnsi="Arial" w:cs="Arial"/>
          <w:sz w:val="24"/>
          <w:szCs w:val="24"/>
        </w:rPr>
        <w:t xml:space="preserve">; pero </w:t>
      </w:r>
      <w:r w:rsidR="00186A9B">
        <w:rPr>
          <w:rFonts w:ascii="Arial" w:hAnsi="Arial" w:cs="Arial"/>
          <w:sz w:val="24"/>
          <w:szCs w:val="24"/>
        </w:rPr>
        <w:t>superada la causa de devolución</w:t>
      </w:r>
      <w:r w:rsidR="00302A12">
        <w:rPr>
          <w:rFonts w:ascii="Arial" w:hAnsi="Arial" w:cs="Arial"/>
          <w:sz w:val="24"/>
          <w:szCs w:val="24"/>
        </w:rPr>
        <w:t xml:space="preserve">, </w:t>
      </w:r>
      <w:r w:rsidR="00186A9B">
        <w:rPr>
          <w:rFonts w:ascii="Arial" w:hAnsi="Arial" w:cs="Arial"/>
          <w:sz w:val="24"/>
          <w:szCs w:val="24"/>
        </w:rPr>
        <w:t>la Unidad</w:t>
      </w:r>
      <w:r w:rsidR="00302A12">
        <w:rPr>
          <w:rFonts w:ascii="Arial" w:hAnsi="Arial" w:cs="Arial"/>
          <w:sz w:val="24"/>
          <w:szCs w:val="24"/>
        </w:rPr>
        <w:t xml:space="preserve"> </w:t>
      </w:r>
      <w:r w:rsidR="00186A9B">
        <w:rPr>
          <w:rFonts w:ascii="Arial" w:hAnsi="Arial" w:cs="Arial"/>
          <w:sz w:val="24"/>
          <w:szCs w:val="24"/>
        </w:rPr>
        <w:t>pueda volverlo a ordenar el giro</w:t>
      </w:r>
      <w:r w:rsidR="00302A12">
        <w:rPr>
          <w:rFonts w:ascii="Arial" w:hAnsi="Arial" w:cs="Arial"/>
          <w:sz w:val="24"/>
          <w:szCs w:val="24"/>
        </w:rPr>
        <w:t xml:space="preserve"> y a ello se procedió y </w:t>
      </w:r>
      <w:r w:rsidR="00186A9B">
        <w:rPr>
          <w:rFonts w:ascii="Arial" w:hAnsi="Arial" w:cs="Arial"/>
          <w:sz w:val="24"/>
          <w:szCs w:val="24"/>
        </w:rPr>
        <w:t xml:space="preserve">estará disponible para </w:t>
      </w:r>
      <w:r w:rsidR="00302A12">
        <w:rPr>
          <w:rFonts w:ascii="Arial" w:hAnsi="Arial" w:cs="Arial"/>
          <w:sz w:val="24"/>
          <w:szCs w:val="24"/>
        </w:rPr>
        <w:t xml:space="preserve">ser </w:t>
      </w:r>
      <w:r w:rsidR="00186A9B">
        <w:rPr>
          <w:rFonts w:ascii="Arial" w:hAnsi="Arial" w:cs="Arial"/>
          <w:sz w:val="24"/>
          <w:szCs w:val="24"/>
        </w:rPr>
        <w:t>cobra</w:t>
      </w:r>
      <w:r w:rsidR="00302A12">
        <w:rPr>
          <w:rFonts w:ascii="Arial" w:hAnsi="Arial" w:cs="Arial"/>
          <w:sz w:val="24"/>
          <w:szCs w:val="24"/>
        </w:rPr>
        <w:t>do</w:t>
      </w:r>
      <w:r w:rsidR="00186A9B">
        <w:rPr>
          <w:rFonts w:ascii="Arial" w:hAnsi="Arial" w:cs="Arial"/>
          <w:sz w:val="24"/>
          <w:szCs w:val="24"/>
        </w:rPr>
        <w:t xml:space="preserve"> el 30 de noviembre de 2018, l</w:t>
      </w:r>
      <w:r w:rsidR="00302A12">
        <w:rPr>
          <w:rFonts w:ascii="Arial" w:hAnsi="Arial" w:cs="Arial"/>
          <w:sz w:val="24"/>
          <w:szCs w:val="24"/>
        </w:rPr>
        <w:t>o</w:t>
      </w:r>
      <w:r w:rsidR="00186A9B">
        <w:rPr>
          <w:rFonts w:ascii="Arial" w:hAnsi="Arial" w:cs="Arial"/>
          <w:sz w:val="24"/>
          <w:szCs w:val="24"/>
        </w:rPr>
        <w:t xml:space="preserve"> </w:t>
      </w:r>
      <w:r w:rsidR="00302A12">
        <w:rPr>
          <w:rFonts w:ascii="Arial" w:hAnsi="Arial" w:cs="Arial"/>
          <w:sz w:val="24"/>
          <w:szCs w:val="24"/>
        </w:rPr>
        <w:t>que</w:t>
      </w:r>
      <w:r w:rsidR="00186A9B">
        <w:rPr>
          <w:rFonts w:ascii="Arial" w:hAnsi="Arial" w:cs="Arial"/>
          <w:sz w:val="24"/>
          <w:szCs w:val="24"/>
        </w:rPr>
        <w:t xml:space="preserve"> será notificad</w:t>
      </w:r>
      <w:r w:rsidR="00302A12">
        <w:rPr>
          <w:rFonts w:ascii="Arial" w:hAnsi="Arial" w:cs="Arial"/>
          <w:sz w:val="24"/>
          <w:szCs w:val="24"/>
        </w:rPr>
        <w:t xml:space="preserve">o </w:t>
      </w:r>
      <w:r w:rsidR="00186A9B">
        <w:rPr>
          <w:rFonts w:ascii="Arial" w:hAnsi="Arial" w:cs="Arial"/>
          <w:sz w:val="24"/>
          <w:szCs w:val="24"/>
        </w:rPr>
        <w:t xml:space="preserve">a través de la dirección </w:t>
      </w:r>
      <w:r w:rsidR="008C0CD6">
        <w:rPr>
          <w:rFonts w:ascii="Arial" w:hAnsi="Arial" w:cs="Arial"/>
          <w:sz w:val="24"/>
          <w:szCs w:val="24"/>
        </w:rPr>
        <w:t>territorial del accionante.</w:t>
      </w:r>
      <w:r w:rsidR="00186A9B">
        <w:rPr>
          <w:rFonts w:ascii="Arial" w:hAnsi="Arial" w:cs="Arial"/>
          <w:sz w:val="24"/>
          <w:szCs w:val="24"/>
        </w:rPr>
        <w:t xml:space="preserve">  </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9761B1" w:rsidRDefault="00253C5C" w:rsidP="00FA5C78">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de instancia</w:t>
      </w:r>
      <w:r w:rsidR="00FA5C78">
        <w:rPr>
          <w:rFonts w:ascii="Arial" w:hAnsi="Arial" w:cs="Arial"/>
          <w:color w:val="000000"/>
          <w:sz w:val="24"/>
          <w:szCs w:val="24"/>
          <w:lang w:eastAsia="es-ES"/>
        </w:rPr>
        <w:t xml:space="preserve"> </w:t>
      </w:r>
      <w:r w:rsidR="00E03F8B">
        <w:rPr>
          <w:rFonts w:ascii="Arial" w:hAnsi="Arial" w:cs="Arial"/>
          <w:color w:val="000000"/>
          <w:sz w:val="24"/>
          <w:szCs w:val="24"/>
          <w:lang w:eastAsia="es-ES"/>
        </w:rPr>
        <w:t>tutel</w:t>
      </w:r>
      <w:r w:rsidR="009761B1">
        <w:rPr>
          <w:rFonts w:ascii="Arial" w:hAnsi="Arial" w:cs="Arial"/>
          <w:color w:val="000000"/>
          <w:sz w:val="24"/>
          <w:szCs w:val="24"/>
          <w:lang w:eastAsia="es-ES"/>
        </w:rPr>
        <w:t>ó</w:t>
      </w:r>
      <w:r w:rsidR="00E03F8B">
        <w:rPr>
          <w:rFonts w:ascii="Arial" w:hAnsi="Arial" w:cs="Arial"/>
          <w:color w:val="000000"/>
          <w:sz w:val="24"/>
          <w:szCs w:val="24"/>
          <w:lang w:eastAsia="es-ES"/>
        </w:rPr>
        <w:t xml:space="preserve"> el</w:t>
      </w:r>
      <w:r w:rsidR="00FE5B7F">
        <w:rPr>
          <w:rFonts w:ascii="Arial" w:hAnsi="Arial" w:cs="Arial"/>
          <w:color w:val="000000"/>
          <w:sz w:val="24"/>
          <w:szCs w:val="24"/>
          <w:lang w:eastAsia="es-ES"/>
        </w:rPr>
        <w:t xml:space="preserve"> derecho fundamental del debido proceso y ordenó que en un término de 48 horas emita nuevamente la orden de pago de la indemnización otorgada al accionante</w:t>
      </w:r>
      <w:r w:rsidR="009761B1">
        <w:rPr>
          <w:rFonts w:ascii="Arial" w:hAnsi="Arial" w:cs="Arial"/>
          <w:color w:val="000000"/>
          <w:sz w:val="24"/>
          <w:szCs w:val="24"/>
          <w:lang w:eastAsia="es-ES"/>
        </w:rPr>
        <w:t>; al encontrar vulnerado este derecho al notificársele de manera tardía el oficio en el cual se le comunicaba del reconocimiento de la indemnización y fecha de pago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w:t>
      </w:r>
      <w:r w:rsidR="00FC4E28">
        <w:rPr>
          <w:rFonts w:ascii="Arial" w:hAnsi="Arial" w:cs="Arial"/>
          <w:b/>
          <w:color w:val="000000"/>
          <w:sz w:val="24"/>
          <w:szCs w:val="24"/>
          <w:lang w:eastAsia="es-ES"/>
        </w:rPr>
        <w:t xml:space="preserve"> </w:t>
      </w:r>
      <w:r w:rsidRPr="00365192">
        <w:rPr>
          <w:rFonts w:ascii="Arial" w:hAnsi="Arial" w:cs="Arial"/>
          <w:b/>
          <w:color w:val="000000"/>
          <w:sz w:val="24"/>
          <w:szCs w:val="24"/>
          <w:lang w:eastAsia="es-ES"/>
        </w:rPr>
        <w:t>Impugnación</w:t>
      </w:r>
    </w:p>
    <w:p w:rsidR="009451E0" w:rsidRPr="00D85481" w:rsidRDefault="009451E0" w:rsidP="00533B57">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La accionada impugnó el fallo y expuso que</w:t>
      </w:r>
      <w:r w:rsidR="00533B57">
        <w:rPr>
          <w:rFonts w:ascii="Arial" w:hAnsi="Arial" w:cs="Arial"/>
          <w:color w:val="000000"/>
          <w:sz w:val="24"/>
          <w:szCs w:val="24"/>
          <w:lang w:eastAsia="es-ES"/>
        </w:rPr>
        <w:t xml:space="preserve"> el hecho está superado, al disponerse nuevamente el pago de la indemnización por vía administrativa </w:t>
      </w:r>
      <w:r w:rsidR="00D84E16">
        <w:rPr>
          <w:rFonts w:ascii="Arial" w:hAnsi="Arial" w:cs="Arial"/>
          <w:color w:val="000000"/>
          <w:sz w:val="24"/>
          <w:szCs w:val="24"/>
          <w:lang w:eastAsia="es-ES"/>
        </w:rPr>
        <w:t>y estará disponible para su cobro a partir del 30 de noviembre del presente año</w:t>
      </w:r>
      <w:r w:rsidR="00533B57">
        <w:rPr>
          <w:rFonts w:ascii="Arial" w:hAnsi="Arial" w:cs="Arial"/>
          <w:color w:val="000000"/>
          <w:sz w:val="24"/>
          <w:szCs w:val="24"/>
          <w:lang w:eastAsia="es-ES"/>
        </w:rPr>
        <w:t xml:space="preserve">.  </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253841" w:rsidRPr="00430C49" w:rsidRDefault="00253841"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8B2BBA">
        <w:rPr>
          <w:rFonts w:ascii="Arial" w:hAnsi="Arial" w:cs="Arial"/>
          <w:color w:val="000000"/>
          <w:sz w:val="24"/>
          <w:szCs w:val="24"/>
        </w:rPr>
        <w:t>Segundo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84E16" w:rsidRPr="00235FC8" w:rsidRDefault="00D84E16" w:rsidP="00F02F81">
      <w:pPr>
        <w:spacing w:after="0"/>
        <w:jc w:val="both"/>
        <w:rPr>
          <w:rFonts w:ascii="Arial" w:hAnsi="Arial" w:cs="Arial"/>
          <w:sz w:val="24"/>
          <w:szCs w:val="24"/>
        </w:rPr>
      </w:pPr>
    </w:p>
    <w:p w:rsidR="00477366" w:rsidRPr="00430C49" w:rsidRDefault="00122F0A" w:rsidP="00CA57AD">
      <w:pPr>
        <w:spacing w:after="0"/>
        <w:contextualSpacing/>
        <w:jc w:val="both"/>
        <w:rPr>
          <w:rFonts w:ascii="Arial" w:hAnsi="Arial" w:cs="Arial"/>
          <w:b/>
          <w:sz w:val="24"/>
          <w:szCs w:val="24"/>
        </w:rPr>
      </w:pPr>
      <w:r w:rsidRPr="004B215B">
        <w:rPr>
          <w:rFonts w:ascii="Arial" w:hAnsi="Arial" w:cs="Arial"/>
          <w:b/>
          <w:sz w:val="24"/>
          <w:szCs w:val="24"/>
        </w:rPr>
        <w:t>2</w:t>
      </w:r>
      <w:r w:rsidR="00477366" w:rsidRPr="004B215B">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246382" w:rsidP="00CA57AD">
      <w:pPr>
        <w:spacing w:after="0"/>
        <w:contextualSpacing/>
        <w:jc w:val="both"/>
        <w:rPr>
          <w:rFonts w:ascii="Arial" w:hAnsi="Arial" w:cs="Arial"/>
          <w:sz w:val="24"/>
          <w:szCs w:val="24"/>
        </w:rPr>
      </w:pPr>
      <w:r>
        <w:rPr>
          <w:rFonts w:ascii="Arial" w:hAnsi="Arial" w:cs="Arial"/>
          <w:sz w:val="24"/>
          <w:szCs w:val="24"/>
        </w:rPr>
        <w:t>En atención a lo expuesto por los</w:t>
      </w:r>
      <w:r w:rsidR="00F02F81">
        <w:rPr>
          <w:rFonts w:ascii="Arial" w:hAnsi="Arial" w:cs="Arial"/>
          <w:sz w:val="24"/>
          <w:szCs w:val="24"/>
        </w:rPr>
        <w:t xml:space="preserve"> </w:t>
      </w:r>
      <w:r w:rsidR="00687DB7">
        <w:rPr>
          <w:rFonts w:ascii="Arial" w:hAnsi="Arial" w:cs="Arial"/>
          <w:sz w:val="24"/>
          <w:szCs w:val="24"/>
        </w:rPr>
        <w:t>accionante</w:t>
      </w:r>
      <w:r>
        <w:rPr>
          <w:rFonts w:ascii="Arial" w:hAnsi="Arial" w:cs="Arial"/>
          <w:sz w:val="24"/>
          <w:szCs w:val="24"/>
        </w:rPr>
        <w:t>s</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Se configura</w:t>
      </w:r>
      <w:r w:rsidR="004B215B">
        <w:rPr>
          <w:rFonts w:ascii="Arial" w:hAnsi="Arial" w:cs="Arial"/>
          <w:sz w:val="24"/>
          <w:szCs w:val="24"/>
        </w:rPr>
        <w:t xml:space="preserve"> la violación d</w:t>
      </w:r>
      <w:r w:rsidR="007958E1">
        <w:rPr>
          <w:rFonts w:ascii="Arial" w:hAnsi="Arial" w:cs="Arial"/>
          <w:sz w:val="24"/>
          <w:szCs w:val="24"/>
        </w:rPr>
        <w:t>e</w:t>
      </w:r>
      <w:r w:rsidR="004B215B">
        <w:rPr>
          <w:rFonts w:ascii="Arial" w:hAnsi="Arial" w:cs="Arial"/>
          <w:sz w:val="24"/>
          <w:szCs w:val="24"/>
        </w:rPr>
        <w:t>l derecho</w:t>
      </w:r>
      <w:r w:rsidR="007958E1">
        <w:rPr>
          <w:rFonts w:ascii="Arial" w:hAnsi="Arial" w:cs="Arial"/>
          <w:sz w:val="24"/>
          <w:szCs w:val="24"/>
        </w:rPr>
        <w:t xml:space="preserve"> al </w:t>
      </w:r>
      <w:r w:rsidR="004B215B">
        <w:rPr>
          <w:rFonts w:ascii="Arial" w:hAnsi="Arial" w:cs="Arial"/>
          <w:sz w:val="24"/>
          <w:szCs w:val="24"/>
        </w:rPr>
        <w:t>debido proceso</w:t>
      </w:r>
      <w:r w:rsidR="008D234A">
        <w:rPr>
          <w:rFonts w:ascii="Arial" w:hAnsi="Arial" w:cs="Arial"/>
          <w:sz w:val="24"/>
          <w:szCs w:val="24"/>
        </w:rPr>
        <w:t xml:space="preserve"> </w:t>
      </w:r>
      <w:r w:rsidR="00246382">
        <w:rPr>
          <w:rFonts w:ascii="Arial" w:hAnsi="Arial" w:cs="Arial"/>
          <w:sz w:val="24"/>
          <w:szCs w:val="24"/>
        </w:rPr>
        <w:t>al</w:t>
      </w:r>
      <w:r w:rsidR="004B215B">
        <w:rPr>
          <w:rFonts w:ascii="Arial" w:hAnsi="Arial" w:cs="Arial"/>
          <w:sz w:val="24"/>
          <w:szCs w:val="24"/>
        </w:rPr>
        <w:t xml:space="preserve"> no</w:t>
      </w:r>
      <w:r>
        <w:rPr>
          <w:rFonts w:ascii="Arial" w:hAnsi="Arial" w:cs="Arial"/>
          <w:sz w:val="24"/>
          <w:szCs w:val="24"/>
        </w:rPr>
        <w:t xml:space="preserve"> </w:t>
      </w:r>
      <w:r w:rsidR="00DD3975">
        <w:rPr>
          <w:rFonts w:ascii="Arial" w:hAnsi="Arial" w:cs="Arial"/>
          <w:sz w:val="24"/>
          <w:szCs w:val="24"/>
        </w:rPr>
        <w:t xml:space="preserve">ser </w:t>
      </w:r>
      <w:r w:rsidR="00D84E16">
        <w:rPr>
          <w:rFonts w:ascii="Arial" w:hAnsi="Arial" w:cs="Arial"/>
          <w:sz w:val="24"/>
          <w:szCs w:val="24"/>
        </w:rPr>
        <w:t xml:space="preserve">notificado de debida forma el pago de la indemnización </w:t>
      </w:r>
      <w:r w:rsidR="00105CB4">
        <w:rPr>
          <w:rFonts w:ascii="Arial" w:hAnsi="Arial" w:cs="Arial"/>
          <w:sz w:val="24"/>
          <w:szCs w:val="24"/>
        </w:rPr>
        <w:t xml:space="preserve">vía administrativa </w:t>
      </w:r>
      <w:r w:rsidR="00D84E16">
        <w:rPr>
          <w:rFonts w:ascii="Arial" w:hAnsi="Arial" w:cs="Arial"/>
          <w:sz w:val="24"/>
          <w:szCs w:val="24"/>
        </w:rPr>
        <w:t>al</w:t>
      </w:r>
      <w:r w:rsidR="009B0AA3">
        <w:rPr>
          <w:rFonts w:ascii="Arial" w:hAnsi="Arial" w:cs="Arial"/>
          <w:sz w:val="24"/>
          <w:szCs w:val="24"/>
        </w:rPr>
        <w:t xml:space="preserve"> accionante</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253841"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sidRPr="004B215B">
        <w:rPr>
          <w:rFonts w:ascii="Arial" w:hAnsi="Arial" w:cs="Arial"/>
          <w:b/>
          <w:sz w:val="24"/>
          <w:szCs w:val="24"/>
        </w:rPr>
        <w:t>3. Requisitos de procedencia de la tutela</w:t>
      </w:r>
      <w:r>
        <w:rPr>
          <w:rFonts w:ascii="Arial" w:hAnsi="Arial" w:cs="Arial"/>
          <w:b/>
          <w:sz w:val="24"/>
          <w:szCs w:val="24"/>
        </w:rPr>
        <w:t xml:space="preserve">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4B215B">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4D4146" w:rsidRDefault="00FF2282"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4B215B">
        <w:rPr>
          <w:rFonts w:ascii="Arial" w:hAnsi="Arial" w:cs="Arial"/>
          <w:color w:val="000000"/>
          <w:sz w:val="24"/>
          <w:szCs w:val="24"/>
        </w:rPr>
        <w:t>n</w:t>
      </w:r>
      <w:r>
        <w:rPr>
          <w:rFonts w:ascii="Arial" w:hAnsi="Arial" w:cs="Arial"/>
          <w:color w:val="000000"/>
          <w:sz w:val="24"/>
          <w:szCs w:val="24"/>
        </w:rPr>
        <w:t xml:space="preserve"> legitimado</w:t>
      </w:r>
      <w:r w:rsidR="004B215B">
        <w:rPr>
          <w:rFonts w:ascii="Arial" w:hAnsi="Arial" w:cs="Arial"/>
          <w:color w:val="000000"/>
          <w:sz w:val="24"/>
          <w:szCs w:val="24"/>
        </w:rPr>
        <w:t>s</w:t>
      </w:r>
      <w:r>
        <w:rPr>
          <w:rFonts w:ascii="Arial" w:hAnsi="Arial" w:cs="Arial"/>
          <w:color w:val="000000"/>
          <w:sz w:val="24"/>
          <w:szCs w:val="24"/>
        </w:rPr>
        <w:t xml:space="preserve"> por activa</w:t>
      </w:r>
      <w:r w:rsidR="00105CB4">
        <w:rPr>
          <w:rFonts w:ascii="Arial" w:hAnsi="Arial" w:cs="Arial"/>
          <w:color w:val="000000"/>
          <w:sz w:val="24"/>
          <w:szCs w:val="24"/>
        </w:rPr>
        <w:t xml:space="preserve"> la agente oficiosa, dada la </w:t>
      </w:r>
      <w:r w:rsidR="004D4146">
        <w:rPr>
          <w:rFonts w:ascii="Arial" w:hAnsi="Arial" w:cs="Arial"/>
          <w:color w:val="000000"/>
          <w:sz w:val="24"/>
          <w:szCs w:val="24"/>
        </w:rPr>
        <w:t xml:space="preserve">dificultad que tiene para desplazarse por su </w:t>
      </w:r>
      <w:r w:rsidR="00105CB4">
        <w:rPr>
          <w:rFonts w:ascii="Arial" w:hAnsi="Arial" w:cs="Arial"/>
          <w:color w:val="000000"/>
          <w:sz w:val="24"/>
          <w:szCs w:val="24"/>
        </w:rPr>
        <w:t xml:space="preserve">condición </w:t>
      </w:r>
      <w:r w:rsidR="004D4146">
        <w:rPr>
          <w:rFonts w:ascii="Arial" w:hAnsi="Arial" w:cs="Arial"/>
          <w:color w:val="000000"/>
          <w:sz w:val="24"/>
          <w:szCs w:val="24"/>
        </w:rPr>
        <w:t>de drogadicto, éste a quien se le reconoció la indemnización por vía administrativa.</w:t>
      </w:r>
    </w:p>
    <w:p w:rsidR="00E04B10" w:rsidRDefault="004D4146"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 </w:t>
      </w: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9B0AA3">
        <w:rPr>
          <w:rFonts w:ascii="Arial" w:hAnsi="Arial" w:cs="Arial"/>
          <w:color w:val="000000"/>
          <w:sz w:val="24"/>
          <w:szCs w:val="24"/>
        </w:rPr>
        <w:t>la Unidad Administrativa Especial de Atención y Reparación Integral a las Víctimas</w:t>
      </w:r>
      <w:r w:rsidRPr="00B54E5F">
        <w:rPr>
          <w:rFonts w:ascii="Arial" w:hAnsi="Arial" w:cs="Arial"/>
          <w:sz w:val="24"/>
          <w:szCs w:val="24"/>
        </w:rPr>
        <w:t xml:space="preserve">, </w:t>
      </w:r>
      <w:r w:rsidRPr="009B3CD5">
        <w:rPr>
          <w:rFonts w:ascii="Arial" w:hAnsi="Arial" w:cs="Arial"/>
          <w:color w:val="000000"/>
          <w:sz w:val="24"/>
          <w:szCs w:val="24"/>
        </w:rPr>
        <w:t xml:space="preserve">por </w:t>
      </w:r>
      <w:r>
        <w:rPr>
          <w:rFonts w:ascii="Arial" w:hAnsi="Arial" w:cs="Arial"/>
          <w:color w:val="000000"/>
          <w:sz w:val="24"/>
          <w:szCs w:val="24"/>
        </w:rPr>
        <w:t xml:space="preserve">ser </w:t>
      </w:r>
      <w:r w:rsidR="004D4146">
        <w:rPr>
          <w:rFonts w:ascii="Arial" w:hAnsi="Arial" w:cs="Arial"/>
          <w:color w:val="000000"/>
          <w:sz w:val="24"/>
          <w:szCs w:val="24"/>
        </w:rPr>
        <w:t xml:space="preserve">quien debe resolver las peticiones de indemnización por vía administrativa y notificarlas. </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4B215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No cabe duda que es fundamental el </w:t>
      </w:r>
      <w:r w:rsidR="004B215B">
        <w:rPr>
          <w:rFonts w:ascii="Arial" w:hAnsi="Arial" w:cs="Arial"/>
          <w:sz w:val="24"/>
          <w:szCs w:val="24"/>
        </w:rPr>
        <w:t>debido proceso</w:t>
      </w:r>
      <w:r>
        <w:rPr>
          <w:rFonts w:ascii="Arial" w:hAnsi="Arial" w:cs="Arial"/>
          <w:sz w:val="24"/>
          <w:szCs w:val="24"/>
        </w:rPr>
        <w:t>.</w:t>
      </w:r>
    </w:p>
    <w:p w:rsidR="00E04B10" w:rsidRDefault="00E04B10" w:rsidP="00E04B10">
      <w:pPr>
        <w:spacing w:after="0"/>
        <w:contextualSpacing/>
        <w:jc w:val="both"/>
        <w:rPr>
          <w:rFonts w:ascii="Arial" w:hAnsi="Arial" w:cs="Arial"/>
          <w:sz w:val="24"/>
          <w:szCs w:val="24"/>
        </w:rPr>
      </w:pPr>
    </w:p>
    <w:p w:rsidR="00FC3E72" w:rsidRDefault="00FC3E72" w:rsidP="00FC3E72">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C3E72" w:rsidRDefault="00FC3E72" w:rsidP="00FC3E72">
      <w:pPr>
        <w:spacing w:after="0"/>
        <w:contextualSpacing/>
        <w:jc w:val="both"/>
        <w:rPr>
          <w:rFonts w:ascii="Arial" w:hAnsi="Arial" w:cs="Arial"/>
          <w:sz w:val="24"/>
          <w:szCs w:val="24"/>
        </w:rPr>
      </w:pPr>
    </w:p>
    <w:p w:rsidR="00FC3E72" w:rsidRDefault="00FC3E72" w:rsidP="00FC3E72">
      <w:pPr>
        <w:spacing w:after="0"/>
        <w:contextualSpacing/>
        <w:jc w:val="both"/>
        <w:rPr>
          <w:rFonts w:ascii="Arial" w:hAnsi="Arial" w:cs="Arial"/>
          <w:sz w:val="24"/>
          <w:szCs w:val="24"/>
        </w:rPr>
      </w:pPr>
      <w:r w:rsidRPr="00C63DFC">
        <w:rPr>
          <w:rFonts w:ascii="Arial" w:hAnsi="Arial" w:cs="Arial"/>
          <w:sz w:val="24"/>
          <w:szCs w:val="24"/>
        </w:rPr>
        <w:t xml:space="preserve">En relación con la inmediatez, se encuentra satisfecha por cuanto </w:t>
      </w:r>
      <w:r w:rsidR="005E2FCE">
        <w:rPr>
          <w:rFonts w:ascii="Arial" w:hAnsi="Arial" w:cs="Arial"/>
          <w:sz w:val="24"/>
          <w:szCs w:val="24"/>
        </w:rPr>
        <w:t>e</w:t>
      </w:r>
      <w:r w:rsidRPr="00C63DFC">
        <w:rPr>
          <w:rFonts w:ascii="Arial" w:hAnsi="Arial" w:cs="Arial"/>
          <w:sz w:val="24"/>
          <w:szCs w:val="24"/>
        </w:rPr>
        <w:t>l</w:t>
      </w:r>
      <w:r w:rsidR="005E2FCE">
        <w:rPr>
          <w:rFonts w:ascii="Arial" w:hAnsi="Arial" w:cs="Arial"/>
          <w:sz w:val="24"/>
          <w:szCs w:val="24"/>
        </w:rPr>
        <w:t xml:space="preserve"> reconocimiento </w:t>
      </w:r>
      <w:r w:rsidR="006B5D17">
        <w:rPr>
          <w:rFonts w:ascii="Arial" w:hAnsi="Arial" w:cs="Arial"/>
          <w:sz w:val="24"/>
          <w:szCs w:val="24"/>
        </w:rPr>
        <w:t>de la indemnización d</w:t>
      </w:r>
      <w:r w:rsidR="005E2FCE">
        <w:rPr>
          <w:rFonts w:ascii="Arial" w:hAnsi="Arial" w:cs="Arial"/>
          <w:sz w:val="24"/>
          <w:szCs w:val="24"/>
        </w:rPr>
        <w:t>ata del</w:t>
      </w:r>
      <w:r>
        <w:rPr>
          <w:rFonts w:ascii="Arial" w:hAnsi="Arial" w:cs="Arial"/>
          <w:sz w:val="24"/>
          <w:szCs w:val="24"/>
        </w:rPr>
        <w:t xml:space="preserve"> 2</w:t>
      </w:r>
      <w:r w:rsidR="006B5D17">
        <w:rPr>
          <w:rFonts w:ascii="Arial" w:hAnsi="Arial" w:cs="Arial"/>
          <w:sz w:val="24"/>
          <w:szCs w:val="24"/>
        </w:rPr>
        <w:t>6</w:t>
      </w:r>
      <w:r>
        <w:rPr>
          <w:rFonts w:ascii="Arial" w:hAnsi="Arial" w:cs="Arial"/>
          <w:sz w:val="24"/>
          <w:szCs w:val="24"/>
        </w:rPr>
        <w:t>-0</w:t>
      </w:r>
      <w:r w:rsidR="006B5D17">
        <w:rPr>
          <w:rFonts w:ascii="Arial" w:hAnsi="Arial" w:cs="Arial"/>
          <w:sz w:val="24"/>
          <w:szCs w:val="24"/>
        </w:rPr>
        <w:t>3</w:t>
      </w:r>
      <w:r w:rsidRPr="00C63DFC">
        <w:rPr>
          <w:rFonts w:ascii="Arial" w:hAnsi="Arial" w:cs="Arial"/>
          <w:sz w:val="24"/>
          <w:szCs w:val="24"/>
        </w:rPr>
        <w:t>-201</w:t>
      </w:r>
      <w:r w:rsidR="006B5D17">
        <w:rPr>
          <w:rFonts w:ascii="Arial" w:hAnsi="Arial" w:cs="Arial"/>
          <w:sz w:val="24"/>
          <w:szCs w:val="24"/>
        </w:rPr>
        <w:t>8</w:t>
      </w:r>
      <w:r w:rsidRPr="00C63DFC">
        <w:rPr>
          <w:rFonts w:ascii="Arial" w:hAnsi="Arial" w:cs="Arial"/>
          <w:sz w:val="24"/>
          <w:szCs w:val="24"/>
        </w:rPr>
        <w:t xml:space="preserve">, </w:t>
      </w:r>
      <w:r w:rsidR="006B5D17">
        <w:rPr>
          <w:rFonts w:ascii="Arial" w:hAnsi="Arial" w:cs="Arial"/>
          <w:sz w:val="24"/>
          <w:szCs w:val="24"/>
        </w:rPr>
        <w:t>por lo que solo han</w:t>
      </w:r>
      <w:r>
        <w:rPr>
          <w:rFonts w:ascii="Arial" w:hAnsi="Arial" w:cs="Arial"/>
          <w:sz w:val="24"/>
          <w:szCs w:val="24"/>
        </w:rPr>
        <w:t xml:space="preserve"> </w:t>
      </w:r>
      <w:r w:rsidRPr="00C63DFC">
        <w:rPr>
          <w:rFonts w:ascii="Arial" w:hAnsi="Arial" w:cs="Arial"/>
          <w:sz w:val="24"/>
          <w:szCs w:val="24"/>
        </w:rPr>
        <w:t>transcurriendo desde esa fecha hasta la present</w:t>
      </w:r>
      <w:r>
        <w:rPr>
          <w:rFonts w:ascii="Arial" w:hAnsi="Arial" w:cs="Arial"/>
          <w:sz w:val="24"/>
          <w:szCs w:val="24"/>
        </w:rPr>
        <w:t>ación de la acción de amparo (</w:t>
      </w:r>
      <w:r w:rsidR="006B5D17">
        <w:rPr>
          <w:rFonts w:ascii="Arial" w:hAnsi="Arial" w:cs="Arial"/>
          <w:sz w:val="24"/>
          <w:szCs w:val="24"/>
        </w:rPr>
        <w:t>08</w:t>
      </w:r>
      <w:r>
        <w:rPr>
          <w:rFonts w:ascii="Arial" w:hAnsi="Arial" w:cs="Arial"/>
          <w:sz w:val="24"/>
          <w:szCs w:val="24"/>
        </w:rPr>
        <w:t>-0</w:t>
      </w:r>
      <w:r w:rsidR="006B5D17">
        <w:rPr>
          <w:rFonts w:ascii="Arial" w:hAnsi="Arial" w:cs="Arial"/>
          <w:sz w:val="24"/>
          <w:szCs w:val="24"/>
        </w:rPr>
        <w:t>5</w:t>
      </w:r>
      <w:r>
        <w:rPr>
          <w:rFonts w:ascii="Arial" w:hAnsi="Arial" w:cs="Arial"/>
          <w:sz w:val="24"/>
          <w:szCs w:val="24"/>
        </w:rPr>
        <w:t>-201</w:t>
      </w:r>
      <w:r w:rsidR="006B5D17">
        <w:rPr>
          <w:rFonts w:ascii="Arial" w:hAnsi="Arial" w:cs="Arial"/>
          <w:sz w:val="24"/>
          <w:szCs w:val="24"/>
        </w:rPr>
        <w:t>8</w:t>
      </w:r>
      <w:r>
        <w:rPr>
          <w:rFonts w:ascii="Arial" w:hAnsi="Arial" w:cs="Arial"/>
          <w:sz w:val="24"/>
          <w:szCs w:val="24"/>
        </w:rPr>
        <w:t xml:space="preserve">), un (01) mes </w:t>
      </w:r>
      <w:r w:rsidR="00F22034">
        <w:rPr>
          <w:rFonts w:ascii="Arial" w:hAnsi="Arial" w:cs="Arial"/>
          <w:sz w:val="24"/>
          <w:szCs w:val="24"/>
        </w:rPr>
        <w:t>y diez (10) días</w:t>
      </w:r>
      <w:r w:rsidR="005E2FCE">
        <w:rPr>
          <w:rFonts w:ascii="Arial" w:hAnsi="Arial" w:cs="Arial"/>
          <w:sz w:val="24"/>
          <w:szCs w:val="24"/>
        </w:rPr>
        <w:t>,</w:t>
      </w:r>
      <w:r w:rsidR="00F22034">
        <w:rPr>
          <w:rFonts w:ascii="Arial" w:hAnsi="Arial" w:cs="Arial"/>
          <w:sz w:val="24"/>
          <w:szCs w:val="24"/>
        </w:rPr>
        <w:t xml:space="preserve"> </w:t>
      </w:r>
      <w:r>
        <w:rPr>
          <w:rFonts w:ascii="Arial" w:hAnsi="Arial" w:cs="Arial"/>
          <w:sz w:val="24"/>
          <w:szCs w:val="24"/>
        </w:rPr>
        <w:t>que se considera razonable</w:t>
      </w:r>
      <w:r w:rsidRPr="00C63DFC">
        <w:rPr>
          <w:rFonts w:ascii="Arial" w:hAnsi="Arial" w:cs="Arial"/>
          <w:sz w:val="24"/>
          <w:szCs w:val="24"/>
        </w:rPr>
        <w:t xml:space="preserve"> para incoar dicha acción.</w:t>
      </w:r>
    </w:p>
    <w:p w:rsidR="003F4E6D" w:rsidRDefault="003F4E6D" w:rsidP="00FC3E72">
      <w:pPr>
        <w:spacing w:after="0"/>
        <w:contextualSpacing/>
        <w:jc w:val="both"/>
        <w:rPr>
          <w:rFonts w:ascii="Arial" w:hAnsi="Arial" w:cs="Arial"/>
          <w:sz w:val="24"/>
          <w:szCs w:val="24"/>
        </w:rPr>
      </w:pPr>
    </w:p>
    <w:p w:rsidR="003F4E6D" w:rsidRDefault="003F4E6D" w:rsidP="003F4E6D">
      <w:pPr>
        <w:spacing w:after="0"/>
        <w:contextualSpacing/>
        <w:jc w:val="both"/>
        <w:rPr>
          <w:rFonts w:ascii="Arial" w:hAnsi="Arial" w:cs="Arial"/>
          <w:sz w:val="24"/>
          <w:szCs w:val="24"/>
        </w:rPr>
      </w:pPr>
      <w:r>
        <w:rPr>
          <w:rFonts w:ascii="Arial" w:hAnsi="Arial" w:cs="Arial"/>
          <w:b/>
          <w:sz w:val="24"/>
          <w:szCs w:val="24"/>
        </w:rPr>
        <w:t>3.4 S</w:t>
      </w:r>
      <w:r w:rsidRPr="00C63DFC">
        <w:rPr>
          <w:rFonts w:ascii="Arial" w:hAnsi="Arial" w:cs="Arial"/>
          <w:b/>
          <w:sz w:val="24"/>
          <w:szCs w:val="24"/>
        </w:rPr>
        <w:t>ubsidiariedad</w:t>
      </w:r>
    </w:p>
    <w:p w:rsidR="003F4E6D" w:rsidRDefault="003F4E6D" w:rsidP="003F4E6D">
      <w:pPr>
        <w:spacing w:after="0"/>
        <w:contextualSpacing/>
        <w:jc w:val="both"/>
        <w:rPr>
          <w:rFonts w:ascii="Arial" w:hAnsi="Arial" w:cs="Arial"/>
          <w:sz w:val="24"/>
          <w:szCs w:val="24"/>
        </w:rPr>
      </w:pPr>
    </w:p>
    <w:p w:rsidR="003F4E6D" w:rsidRDefault="003F4E6D" w:rsidP="003F4E6D">
      <w:pPr>
        <w:jc w:val="both"/>
        <w:rPr>
          <w:rFonts w:ascii="Arial" w:hAnsi="Arial" w:cs="Arial"/>
          <w:sz w:val="24"/>
          <w:szCs w:val="24"/>
        </w:rPr>
      </w:pPr>
      <w:r w:rsidRPr="0043485D">
        <w:rPr>
          <w:rFonts w:ascii="Arial" w:hAnsi="Arial" w:cs="Arial"/>
          <w:sz w:val="24"/>
          <w:szCs w:val="24"/>
        </w:rPr>
        <w:t>La Corte Constitucional</w:t>
      </w:r>
      <w:r>
        <w:rPr>
          <w:rStyle w:val="Refdenotaalpie"/>
          <w:rFonts w:ascii="Arial" w:hAnsi="Arial" w:cs="Arial"/>
          <w:sz w:val="24"/>
          <w:szCs w:val="24"/>
        </w:rPr>
        <w:footnoteReference w:id="2"/>
      </w:r>
      <w:r w:rsidRPr="0043485D">
        <w:rPr>
          <w:rFonts w:ascii="Arial" w:hAnsi="Arial" w:cs="Arial"/>
          <w:sz w:val="24"/>
          <w:szCs w:val="24"/>
        </w:rPr>
        <w:t xml:space="preserve"> ha dicho que en consideración a la vulnerabilidad de la población desplazada</w:t>
      </w:r>
      <w:r>
        <w:rPr>
          <w:rFonts w:ascii="Arial" w:hAnsi="Arial" w:cs="Arial"/>
          <w:sz w:val="24"/>
          <w:szCs w:val="24"/>
        </w:rPr>
        <w:t>,</w:t>
      </w:r>
      <w:r w:rsidRPr="0043485D">
        <w:rPr>
          <w:rFonts w:ascii="Arial" w:hAnsi="Arial" w:cs="Arial"/>
          <w:sz w:val="24"/>
          <w:szCs w:val="24"/>
        </w:rPr>
        <w:t xml:space="preserve"> la acción de tutela es el mecanismo judicial idóneo para garantizar el goce efectivo de sus derechos fundamentales, pese a la existencia de otros medios de defensa judicial,</w:t>
      </w:r>
      <w:r>
        <w:rPr>
          <w:rFonts w:ascii="Arial" w:hAnsi="Arial" w:cs="Arial"/>
          <w:sz w:val="24"/>
          <w:szCs w:val="24"/>
        </w:rPr>
        <w:t xml:space="preserve"> en la medida en que</w:t>
      </w:r>
      <w:r w:rsidRPr="0043485D">
        <w:rPr>
          <w:rFonts w:ascii="Arial" w:hAnsi="Arial" w:cs="Arial"/>
          <w:sz w:val="24"/>
          <w:szCs w:val="24"/>
        </w:rPr>
        <w:t xml:space="preserve"> los mismos carecen de la entidad suficiente para dar una respuesta completa, integral y </w:t>
      </w:r>
      <w:r>
        <w:rPr>
          <w:rFonts w:ascii="Arial" w:hAnsi="Arial" w:cs="Arial"/>
          <w:sz w:val="24"/>
          <w:szCs w:val="24"/>
        </w:rPr>
        <w:t>oportuna; asimismo</w:t>
      </w:r>
      <w:r w:rsidRPr="0043485D">
        <w:rPr>
          <w:rFonts w:ascii="Arial" w:hAnsi="Arial" w:cs="Arial"/>
          <w:sz w:val="24"/>
          <w:szCs w:val="24"/>
        </w:rPr>
        <w:t xml:space="preserve">, </w:t>
      </w:r>
      <w:r w:rsidRPr="0043485D">
        <w:rPr>
          <w:rFonts w:ascii="Arial" w:hAnsi="Arial" w:cs="Arial"/>
          <w:sz w:val="24"/>
          <w:szCs w:val="24"/>
        </w:rPr>
        <w:lastRenderedPageBreak/>
        <w:t>debido a su condición de sujetos de especial protección, resultaría desproporcionado imponerles la carga de agotar los recursos ordinarios para garantizar la procedencia del medi</w:t>
      </w:r>
      <w:r>
        <w:rPr>
          <w:rFonts w:ascii="Arial" w:hAnsi="Arial" w:cs="Arial"/>
          <w:sz w:val="24"/>
          <w:szCs w:val="24"/>
        </w:rPr>
        <w:t>o de defensa constitucional,</w:t>
      </w:r>
      <w:r w:rsidRPr="0043485D">
        <w:rPr>
          <w:rFonts w:ascii="Arial" w:hAnsi="Arial" w:cs="Arial"/>
          <w:sz w:val="24"/>
          <w:szCs w:val="24"/>
        </w:rPr>
        <w:t xml:space="preserve"> no sólo por la urgencia con que se requiere la protección sino por la complejidad técnico jurídica que implica el acceso a la justicia contencioso administrativa.</w:t>
      </w:r>
    </w:p>
    <w:p w:rsidR="00F22034" w:rsidRDefault="00F22034" w:rsidP="003F4E6D">
      <w:pPr>
        <w:jc w:val="both"/>
        <w:rPr>
          <w:rFonts w:ascii="Arial" w:hAnsi="Arial" w:cs="Arial"/>
          <w:sz w:val="24"/>
          <w:szCs w:val="24"/>
        </w:rPr>
      </w:pPr>
      <w:r>
        <w:rPr>
          <w:rFonts w:ascii="Arial" w:hAnsi="Arial" w:cs="Arial"/>
          <w:sz w:val="24"/>
          <w:szCs w:val="24"/>
        </w:rPr>
        <w:t>E</w:t>
      </w:r>
      <w:r w:rsidRPr="00270A82">
        <w:rPr>
          <w:rFonts w:ascii="Arial" w:hAnsi="Arial" w:cs="Arial"/>
          <w:sz w:val="24"/>
          <w:szCs w:val="24"/>
        </w:rPr>
        <w:t>n el caso analizado, se cumple con el requisito de subsidiar</w:t>
      </w:r>
      <w:r>
        <w:rPr>
          <w:rFonts w:ascii="Arial" w:hAnsi="Arial" w:cs="Arial"/>
          <w:sz w:val="24"/>
          <w:szCs w:val="24"/>
        </w:rPr>
        <w:t>iedad</w:t>
      </w:r>
      <w:r w:rsidRPr="00270A82">
        <w:rPr>
          <w:rFonts w:ascii="Arial" w:hAnsi="Arial" w:cs="Arial"/>
          <w:sz w:val="24"/>
          <w:szCs w:val="24"/>
        </w:rPr>
        <w:t>,</w:t>
      </w:r>
      <w:r>
        <w:rPr>
          <w:rFonts w:ascii="Arial" w:hAnsi="Arial" w:cs="Arial"/>
          <w:sz w:val="24"/>
          <w:szCs w:val="24"/>
        </w:rPr>
        <w:t xml:space="preserve"> teniendo en cuenta que el accionante </w:t>
      </w:r>
      <w:r w:rsidR="00ED0C6C">
        <w:rPr>
          <w:rFonts w:ascii="Arial" w:hAnsi="Arial" w:cs="Arial"/>
          <w:sz w:val="24"/>
          <w:szCs w:val="24"/>
        </w:rPr>
        <w:t>se encuentra dentro del</w:t>
      </w:r>
      <w:r>
        <w:rPr>
          <w:rFonts w:ascii="Arial" w:hAnsi="Arial" w:cs="Arial"/>
          <w:sz w:val="24"/>
          <w:szCs w:val="24"/>
        </w:rPr>
        <w:t xml:space="preserve"> RUV como hecho victimizante  de desplazamiento forzado. </w:t>
      </w:r>
    </w:p>
    <w:p w:rsidR="00147AE0" w:rsidRDefault="00147AE0" w:rsidP="00147AE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147AE0" w:rsidRDefault="00147AE0" w:rsidP="00147AE0">
      <w:pPr>
        <w:spacing w:after="0"/>
        <w:ind w:right="51"/>
        <w:contextualSpacing/>
        <w:jc w:val="both"/>
        <w:rPr>
          <w:rFonts w:ascii="Arial" w:hAnsi="Arial" w:cs="Arial"/>
          <w:b/>
          <w:sz w:val="24"/>
          <w:szCs w:val="24"/>
          <w:lang w:val="es-ES"/>
        </w:rPr>
      </w:pPr>
    </w:p>
    <w:p w:rsidR="00147AE0" w:rsidRDefault="00147AE0" w:rsidP="00147AE0">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4.1. D</w:t>
      </w:r>
      <w:r w:rsidRPr="005C5367">
        <w:rPr>
          <w:rFonts w:ascii="Arial" w:hAnsi="Arial" w:cs="Arial"/>
          <w:b/>
          <w:sz w:val="24"/>
          <w:szCs w:val="24"/>
          <w:lang w:val="es-ES"/>
        </w:rPr>
        <w:t>erecho al Debido Proceso</w:t>
      </w:r>
    </w:p>
    <w:p w:rsidR="00147AE0" w:rsidRDefault="00147AE0" w:rsidP="00147AE0">
      <w:pPr>
        <w:ind w:right="51"/>
        <w:jc w:val="both"/>
        <w:rPr>
          <w:rFonts w:ascii="Arial" w:hAnsi="Arial" w:cs="Arial"/>
          <w:sz w:val="24"/>
          <w:szCs w:val="24"/>
        </w:rPr>
      </w:pPr>
      <w:r>
        <w:rPr>
          <w:rFonts w:ascii="Arial" w:hAnsi="Arial" w:cs="Arial"/>
          <w:sz w:val="24"/>
          <w:szCs w:val="24"/>
        </w:rPr>
        <w:t>Jurisprudencialmente</w:t>
      </w:r>
      <w:r>
        <w:rPr>
          <w:rStyle w:val="Refdenotaalpie"/>
          <w:rFonts w:ascii="Arial" w:hAnsi="Arial" w:cs="Arial"/>
          <w:sz w:val="24"/>
          <w:szCs w:val="24"/>
        </w:rPr>
        <w:footnoteReference w:id="3"/>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147AE0" w:rsidRDefault="00147AE0" w:rsidP="00147AE0">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147AE0" w:rsidRPr="00F85BF5" w:rsidRDefault="00147AE0" w:rsidP="00F85BF5">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w:t>
      </w:r>
      <w:r>
        <w:rPr>
          <w:rFonts w:ascii="Arial" w:hAnsi="Arial" w:cs="Arial"/>
          <w:i/>
          <w:sz w:val="24"/>
          <w:szCs w:val="24"/>
        </w:rPr>
        <w:t xml:space="preserve"> (…).</w:t>
      </w:r>
    </w:p>
    <w:p w:rsidR="00147AE0" w:rsidRPr="00680FC4" w:rsidRDefault="00147AE0" w:rsidP="00147AE0">
      <w:pPr>
        <w:spacing w:after="0"/>
        <w:ind w:right="51"/>
        <w:contextualSpacing/>
        <w:jc w:val="both"/>
        <w:rPr>
          <w:rFonts w:ascii="Arial" w:hAnsi="Arial" w:cs="Arial"/>
          <w:color w:val="000000"/>
          <w:sz w:val="24"/>
          <w:szCs w:val="25"/>
          <w:lang w:val="es-ES"/>
        </w:rPr>
      </w:pPr>
      <w:r>
        <w:rPr>
          <w:rFonts w:ascii="Arial" w:hAnsi="Arial" w:cs="Arial"/>
          <w:b/>
          <w:sz w:val="24"/>
          <w:szCs w:val="24"/>
          <w:lang w:val="es-ES"/>
        </w:rPr>
        <w:t xml:space="preserve">4.2. </w:t>
      </w:r>
      <w:r w:rsidRPr="00680FC4">
        <w:rPr>
          <w:rFonts w:ascii="Arial" w:hAnsi="Arial" w:cs="Arial"/>
          <w:b/>
          <w:bCs/>
          <w:color w:val="000000"/>
          <w:sz w:val="24"/>
          <w:szCs w:val="25"/>
          <w:lang w:val="es-ES"/>
        </w:rPr>
        <w:t>Carencia actual de objeto por hecho superado</w:t>
      </w:r>
    </w:p>
    <w:p w:rsidR="00147AE0" w:rsidRDefault="00147AE0" w:rsidP="00147AE0">
      <w:pPr>
        <w:spacing w:after="0"/>
        <w:jc w:val="both"/>
        <w:rPr>
          <w:rFonts w:ascii="Arial" w:hAnsi="Arial" w:cs="Arial"/>
          <w:color w:val="000000"/>
          <w:sz w:val="24"/>
          <w:szCs w:val="25"/>
          <w:lang w:val="es-ES_tradnl"/>
        </w:rPr>
      </w:pPr>
    </w:p>
    <w:p w:rsidR="00147AE0" w:rsidRDefault="00147AE0" w:rsidP="00147AE0">
      <w:pPr>
        <w:spacing w:after="0"/>
        <w:jc w:val="both"/>
        <w:rPr>
          <w:rFonts w:ascii="Arial" w:hAnsi="Arial" w:cs="Arial"/>
          <w:color w:val="000000"/>
          <w:sz w:val="24"/>
          <w:szCs w:val="25"/>
          <w:lang w:val="es-ES_tradnl"/>
        </w:rPr>
      </w:pPr>
      <w:r>
        <w:rPr>
          <w:rFonts w:ascii="Arial" w:hAnsi="Arial" w:cs="Arial"/>
          <w:color w:val="000000"/>
          <w:sz w:val="24"/>
          <w:szCs w:val="25"/>
          <w:lang w:val="es-ES_tradnl"/>
        </w:rPr>
        <w:t>Al respecto la Corte Constitucional</w:t>
      </w:r>
      <w:r>
        <w:rPr>
          <w:rStyle w:val="Refdenotaalpie"/>
          <w:rFonts w:ascii="Arial" w:hAnsi="Arial" w:cs="Arial"/>
          <w:color w:val="000000"/>
          <w:sz w:val="24"/>
          <w:szCs w:val="25"/>
          <w:lang w:val="es-ES_tradnl"/>
        </w:rPr>
        <w:footnoteReference w:id="4"/>
      </w:r>
      <w:r>
        <w:rPr>
          <w:rFonts w:ascii="Arial" w:hAnsi="Arial" w:cs="Arial"/>
          <w:color w:val="000000"/>
          <w:sz w:val="24"/>
          <w:szCs w:val="25"/>
          <w:lang w:val="es-ES_tradnl"/>
        </w:rPr>
        <w:t xml:space="preserve"> ha dicho</w:t>
      </w:r>
      <w:r w:rsidRPr="00680FC4">
        <w:rPr>
          <w:rFonts w:ascii="Arial" w:hAnsi="Arial" w:cs="Arial"/>
          <w:color w:val="000000"/>
          <w:sz w:val="24"/>
          <w:szCs w:val="25"/>
          <w:lang w:val="es-ES_tradnl"/>
        </w:rPr>
        <w:t xml:space="preserve"> que la carencia actual de objeto sobreviene cuando frente a la petición de amparo, la orden del juez de tutela no tendría efecto alguno o “</w:t>
      </w:r>
      <w:r w:rsidRPr="00680FC4">
        <w:rPr>
          <w:rFonts w:ascii="Arial" w:hAnsi="Arial" w:cs="Arial"/>
          <w:i/>
          <w:iCs/>
          <w:color w:val="000000"/>
          <w:sz w:val="24"/>
          <w:szCs w:val="25"/>
          <w:lang w:val="es-ES_tradnl"/>
        </w:rPr>
        <w:t>caería en el vacío</w:t>
      </w:r>
      <w:r w:rsidRPr="00680FC4">
        <w:rPr>
          <w:rFonts w:ascii="Arial" w:hAnsi="Arial" w:cs="Arial"/>
          <w:color w:val="000000"/>
          <w:sz w:val="24"/>
          <w:szCs w:val="25"/>
          <w:lang w:val="es-ES_tradnl"/>
        </w:rPr>
        <w:t>”</w:t>
      </w:r>
      <w:r>
        <w:rPr>
          <w:rFonts w:ascii="Arial" w:hAnsi="Arial" w:cs="Arial"/>
          <w:color w:val="000000"/>
          <w:sz w:val="24"/>
          <w:szCs w:val="25"/>
          <w:lang w:val="es-ES_tradnl"/>
        </w:rPr>
        <w:t xml:space="preserve"> y se puede dar en los casos</w:t>
      </w:r>
      <w:r w:rsidRPr="00680FC4">
        <w:rPr>
          <w:rFonts w:ascii="Arial" w:hAnsi="Arial" w:cs="Arial"/>
          <w:color w:val="000000"/>
          <w:sz w:val="24"/>
          <w:szCs w:val="25"/>
          <w:lang w:val="es-ES_tradnl"/>
        </w:rPr>
        <w:t xml:space="preserve"> en que tiene lugar un daño consumado o un hecho superado.</w:t>
      </w:r>
    </w:p>
    <w:p w:rsidR="00147AE0" w:rsidRPr="00680FC4" w:rsidRDefault="00147AE0" w:rsidP="00147AE0">
      <w:pPr>
        <w:spacing w:after="0"/>
        <w:jc w:val="both"/>
        <w:rPr>
          <w:rFonts w:ascii="Arial" w:hAnsi="Arial" w:cs="Arial"/>
          <w:color w:val="000000"/>
          <w:sz w:val="24"/>
          <w:szCs w:val="25"/>
          <w:lang w:val="es-ES"/>
        </w:rPr>
      </w:pPr>
    </w:p>
    <w:p w:rsidR="00147AE0" w:rsidRPr="00680FC4" w:rsidRDefault="00147AE0" w:rsidP="00147AE0">
      <w:pPr>
        <w:jc w:val="both"/>
        <w:rPr>
          <w:rFonts w:ascii="Arial" w:hAnsi="Arial" w:cs="Arial"/>
          <w:i/>
          <w:color w:val="000000"/>
          <w:sz w:val="24"/>
          <w:szCs w:val="25"/>
          <w:lang w:val="es-ES"/>
        </w:rPr>
      </w:pPr>
      <w:r>
        <w:rPr>
          <w:rFonts w:ascii="Arial" w:hAnsi="Arial" w:cs="Arial"/>
          <w:color w:val="000000"/>
          <w:sz w:val="24"/>
          <w:szCs w:val="25"/>
          <w:lang w:val="es-ES_tradnl"/>
        </w:rPr>
        <w:t xml:space="preserve">Frente al hecho superado expresó en la misma línea que </w:t>
      </w:r>
      <w:r w:rsidRPr="00680FC4">
        <w:rPr>
          <w:rFonts w:ascii="Arial" w:hAnsi="Arial" w:cs="Arial"/>
          <w:i/>
          <w:color w:val="000000"/>
          <w:sz w:val="24"/>
          <w:szCs w:val="25"/>
          <w:lang w:val="es-ES_tradnl"/>
        </w:rPr>
        <w:t>“tiene ocurrencia cuando lo pretendido a través de la acción de tutela se satisface y desaparece la vulneración o amenaza de los derechos fundamentales invocados por el demandante, de suerte que </w:t>
      </w:r>
      <w:r w:rsidRPr="00680FC4">
        <w:rPr>
          <w:rFonts w:ascii="Arial" w:hAnsi="Arial" w:cs="Arial"/>
          <w:i/>
          <w:color w:val="000000"/>
          <w:sz w:val="24"/>
          <w:szCs w:val="25"/>
          <w:lang w:val="es-ES"/>
        </w:rPr>
        <w:t>la decisión que pudiese adoptar el juez respecto del caso específico resultaría a todas luces inocua y, por lo tanto, contraria al objetivo de protección previsto para el amparo constitucional</w:t>
      </w:r>
      <w:bookmarkStart w:id="1" w:name="_ftnref18"/>
      <w:r>
        <w:rPr>
          <w:rFonts w:ascii="Arial" w:hAnsi="Arial" w:cs="Arial"/>
          <w:i/>
          <w:color w:val="000000"/>
          <w:sz w:val="24"/>
          <w:szCs w:val="25"/>
          <w:lang w:val="es-ES"/>
        </w:rPr>
        <w:t>”</w:t>
      </w:r>
      <w:r>
        <w:rPr>
          <w:rStyle w:val="Refdenotaalpie"/>
          <w:rFonts w:ascii="Arial" w:hAnsi="Arial" w:cs="Arial"/>
          <w:i/>
          <w:color w:val="000000"/>
          <w:sz w:val="24"/>
          <w:szCs w:val="25"/>
          <w:lang w:val="es-ES"/>
        </w:rPr>
        <w:footnoteReference w:id="5"/>
      </w:r>
    </w:p>
    <w:bookmarkEnd w:id="1"/>
    <w:p w:rsidR="00147AE0" w:rsidRPr="0051223B" w:rsidRDefault="00147AE0" w:rsidP="00147AE0">
      <w:pPr>
        <w:jc w:val="both"/>
        <w:rPr>
          <w:rFonts w:ascii="Arial" w:hAnsi="Arial" w:cs="Arial"/>
          <w:i/>
          <w:color w:val="000000"/>
          <w:sz w:val="24"/>
          <w:szCs w:val="25"/>
          <w:lang w:val="es-ES"/>
        </w:rPr>
      </w:pPr>
      <w:r w:rsidRPr="00D97289">
        <w:rPr>
          <w:rFonts w:ascii="Arial" w:hAnsi="Arial" w:cs="Arial"/>
          <w:color w:val="000000"/>
          <w:sz w:val="24"/>
          <w:szCs w:val="25"/>
        </w:rPr>
        <w:lastRenderedPageBreak/>
        <w:t>Sobre este tópico</w:t>
      </w:r>
      <w:r>
        <w:rPr>
          <w:rFonts w:ascii="Arial" w:hAnsi="Arial" w:cs="Arial"/>
          <w:color w:val="000000"/>
          <w:sz w:val="24"/>
          <w:szCs w:val="25"/>
        </w:rPr>
        <w:t>, el máximo Órgano de cierre en materia constitucional, trajo a colación la</w:t>
      </w:r>
      <w:r w:rsidRPr="00D97289">
        <w:rPr>
          <w:rFonts w:ascii="Arial" w:hAnsi="Arial" w:cs="Arial"/>
          <w:color w:val="000000"/>
          <w:sz w:val="24"/>
          <w:szCs w:val="25"/>
        </w:rPr>
        <w:t xml:space="preserve"> sentencia T-299-2008 </w:t>
      </w:r>
      <w:r>
        <w:rPr>
          <w:rFonts w:ascii="Arial" w:hAnsi="Arial" w:cs="Arial"/>
          <w:color w:val="000000"/>
          <w:sz w:val="24"/>
          <w:szCs w:val="25"/>
        </w:rPr>
        <w:t xml:space="preserve">donde dispuso los criterios para determinar </w:t>
      </w:r>
      <w:r w:rsidRPr="00680FC4">
        <w:rPr>
          <w:rFonts w:ascii="Arial" w:hAnsi="Arial" w:cs="Arial"/>
          <w:color w:val="000000"/>
          <w:sz w:val="24"/>
          <w:szCs w:val="25"/>
          <w:lang w:val="es-ES"/>
        </w:rPr>
        <w:t>si en un caso concreto se está o no en presencia de un hecho superado, a saber:</w:t>
      </w:r>
      <w:r>
        <w:rPr>
          <w:rFonts w:ascii="Arial" w:hAnsi="Arial" w:cs="Arial"/>
          <w:color w:val="000000"/>
          <w:sz w:val="24"/>
          <w:szCs w:val="25"/>
          <w:lang w:val="es-ES"/>
        </w:rPr>
        <w:t xml:space="preserve"> </w:t>
      </w:r>
      <w:r w:rsidRPr="0051223B">
        <w:rPr>
          <w:rFonts w:ascii="Arial" w:hAnsi="Arial" w:cs="Arial"/>
          <w:i/>
          <w:color w:val="000000"/>
          <w:sz w:val="24"/>
          <w:szCs w:val="25"/>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p>
    <w:p w:rsidR="00147AE0" w:rsidRDefault="00147AE0" w:rsidP="00147AE0">
      <w:pPr>
        <w:jc w:val="both"/>
        <w:rPr>
          <w:rFonts w:ascii="Arial" w:hAnsi="Arial" w:cs="Arial"/>
          <w:b/>
          <w:sz w:val="24"/>
          <w:szCs w:val="24"/>
        </w:rPr>
      </w:pPr>
      <w:r>
        <w:rPr>
          <w:rFonts w:ascii="Arial" w:hAnsi="Arial" w:cs="Arial"/>
          <w:b/>
          <w:sz w:val="24"/>
          <w:szCs w:val="24"/>
        </w:rPr>
        <w:t>5. Caso concreto</w:t>
      </w:r>
    </w:p>
    <w:p w:rsidR="00842290" w:rsidRDefault="00842290" w:rsidP="00147AE0">
      <w:pPr>
        <w:spacing w:after="0"/>
        <w:contextualSpacing/>
        <w:jc w:val="both"/>
        <w:rPr>
          <w:rFonts w:ascii="Arial" w:hAnsi="Arial" w:cs="Arial"/>
          <w:color w:val="000000"/>
          <w:sz w:val="24"/>
          <w:szCs w:val="24"/>
        </w:rPr>
      </w:pPr>
      <w:r>
        <w:rPr>
          <w:rFonts w:ascii="Arial" w:hAnsi="Arial" w:cs="Arial"/>
          <w:color w:val="000000"/>
          <w:sz w:val="24"/>
          <w:szCs w:val="24"/>
        </w:rPr>
        <w:t>Descendiendo al caso bajo examen, se tiene que si bien al señor Carlos Andrés Mosquera Peñalosa se le resolvió su petición de manera favorable</w:t>
      </w:r>
      <w:r w:rsidR="004D2202">
        <w:rPr>
          <w:rFonts w:ascii="Arial" w:hAnsi="Arial" w:cs="Arial"/>
          <w:color w:val="000000"/>
          <w:sz w:val="24"/>
          <w:szCs w:val="24"/>
        </w:rPr>
        <w:t>,</w:t>
      </w:r>
      <w:r>
        <w:rPr>
          <w:rFonts w:ascii="Arial" w:hAnsi="Arial" w:cs="Arial"/>
          <w:color w:val="000000"/>
          <w:sz w:val="24"/>
          <w:szCs w:val="24"/>
        </w:rPr>
        <w:t xml:space="preserve"> al ordenarse le el pago de la indemnización por vía administrativa</w:t>
      </w:r>
      <w:r w:rsidR="004D2202">
        <w:rPr>
          <w:rFonts w:ascii="Arial" w:hAnsi="Arial" w:cs="Arial"/>
          <w:color w:val="000000"/>
          <w:sz w:val="24"/>
          <w:szCs w:val="24"/>
        </w:rPr>
        <w:t>;</w:t>
      </w:r>
      <w:r>
        <w:rPr>
          <w:rFonts w:ascii="Arial" w:hAnsi="Arial" w:cs="Arial"/>
          <w:color w:val="000000"/>
          <w:sz w:val="24"/>
          <w:szCs w:val="24"/>
        </w:rPr>
        <w:t xml:space="preserve"> el procedimiento no culminó de manera regular, en tanto que la notificación se hizo de manera tardía, de modo que al ir a reclamar el dinero </w:t>
      </w:r>
      <w:r w:rsidR="004D2202">
        <w:rPr>
          <w:rFonts w:ascii="Arial" w:hAnsi="Arial" w:cs="Arial"/>
          <w:color w:val="000000"/>
          <w:sz w:val="24"/>
          <w:szCs w:val="24"/>
        </w:rPr>
        <w:t xml:space="preserve">este </w:t>
      </w:r>
      <w:r>
        <w:rPr>
          <w:rFonts w:ascii="Arial" w:hAnsi="Arial" w:cs="Arial"/>
          <w:color w:val="000000"/>
          <w:sz w:val="24"/>
          <w:szCs w:val="24"/>
        </w:rPr>
        <w:t>se había devuelto por no cobrarse en el término fijado en la resolución, lo que implicó la vulneración del derecho al debido proceso como lo concluyó la primera instancia.</w:t>
      </w:r>
    </w:p>
    <w:p w:rsidR="00842290" w:rsidRDefault="00842290" w:rsidP="00147AE0">
      <w:pPr>
        <w:spacing w:after="0"/>
        <w:contextualSpacing/>
        <w:jc w:val="both"/>
        <w:rPr>
          <w:rFonts w:ascii="Arial" w:hAnsi="Arial" w:cs="Arial"/>
          <w:color w:val="000000"/>
          <w:sz w:val="24"/>
          <w:szCs w:val="24"/>
        </w:rPr>
      </w:pPr>
    </w:p>
    <w:p w:rsidR="00F72E65" w:rsidRDefault="00842290" w:rsidP="00147AE0">
      <w:pPr>
        <w:spacing w:after="0"/>
        <w:contextualSpacing/>
        <w:jc w:val="both"/>
        <w:rPr>
          <w:rFonts w:ascii="Arial" w:hAnsi="Arial" w:cs="Arial"/>
          <w:color w:val="000000"/>
          <w:sz w:val="24"/>
          <w:szCs w:val="24"/>
        </w:rPr>
      </w:pPr>
      <w:r>
        <w:rPr>
          <w:rFonts w:ascii="Arial" w:hAnsi="Arial" w:cs="Arial"/>
          <w:color w:val="000000"/>
          <w:sz w:val="24"/>
          <w:szCs w:val="24"/>
        </w:rPr>
        <w:t>Sin embargo, como se demostró por la accionada que se ordenó nuevamente entregar la indemnización, mediante oficio del 21-05-2018 (</w:t>
      </w:r>
      <w:proofErr w:type="spellStart"/>
      <w:r>
        <w:rPr>
          <w:rFonts w:ascii="Arial" w:hAnsi="Arial" w:cs="Arial"/>
          <w:color w:val="000000"/>
          <w:sz w:val="24"/>
          <w:szCs w:val="24"/>
        </w:rPr>
        <w:t>fl</w:t>
      </w:r>
      <w:proofErr w:type="spellEnd"/>
      <w:r>
        <w:rPr>
          <w:rFonts w:ascii="Arial" w:hAnsi="Arial" w:cs="Arial"/>
          <w:color w:val="000000"/>
          <w:sz w:val="24"/>
          <w:szCs w:val="24"/>
        </w:rPr>
        <w:t>. 21), debidamente comunicado por servicio de correo el 24-05-2018 (</w:t>
      </w:r>
      <w:proofErr w:type="spellStart"/>
      <w:r>
        <w:rPr>
          <w:rFonts w:ascii="Arial" w:hAnsi="Arial" w:cs="Arial"/>
          <w:color w:val="000000"/>
          <w:sz w:val="24"/>
          <w:szCs w:val="24"/>
        </w:rPr>
        <w:t>fl</w:t>
      </w:r>
      <w:proofErr w:type="spellEnd"/>
      <w:r>
        <w:rPr>
          <w:rFonts w:ascii="Arial" w:hAnsi="Arial" w:cs="Arial"/>
          <w:color w:val="000000"/>
          <w:sz w:val="24"/>
          <w:szCs w:val="24"/>
        </w:rPr>
        <w:t xml:space="preserve">. 31), en el cual se le fija la fecha a partir del cual podrá hacer el cobro, se tiene que el hecho que dio origen a esta acción desapareció, por lo que se </w:t>
      </w:r>
      <w:r w:rsidR="00F72E65">
        <w:rPr>
          <w:rFonts w:ascii="Arial" w:hAnsi="Arial" w:cs="Arial"/>
          <w:color w:val="000000"/>
          <w:sz w:val="24"/>
          <w:szCs w:val="24"/>
        </w:rPr>
        <w:t>da carencia actual de objeto por hecho superado</w:t>
      </w:r>
    </w:p>
    <w:p w:rsidR="00B9674F" w:rsidRDefault="00B9674F" w:rsidP="008707E4">
      <w:pPr>
        <w:spacing w:after="0"/>
        <w:contextualSpacing/>
        <w:jc w:val="both"/>
        <w:rPr>
          <w:rFonts w:ascii="Arial" w:hAnsi="Arial" w:cs="Arial"/>
          <w:sz w:val="24"/>
          <w:szCs w:val="24"/>
          <w:lang w:eastAsia="es-MX"/>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411AAA" w:rsidRDefault="00411AAA" w:rsidP="00411AAA">
      <w:pPr>
        <w:tabs>
          <w:tab w:val="left" w:pos="3261"/>
        </w:tabs>
        <w:spacing w:after="0"/>
        <w:contextualSpacing/>
        <w:jc w:val="both"/>
        <w:rPr>
          <w:rFonts w:ascii="Arial" w:hAnsi="Arial" w:cs="Arial"/>
          <w:bCs/>
          <w:iCs/>
          <w:spacing w:val="-3"/>
          <w:sz w:val="24"/>
          <w:szCs w:val="24"/>
        </w:rPr>
      </w:pPr>
    </w:p>
    <w:p w:rsidR="00E04B10" w:rsidRPr="00F85BF5" w:rsidRDefault="00F85BF5" w:rsidP="00F85BF5">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6C1266">
        <w:rPr>
          <w:rFonts w:ascii="Arial" w:hAnsi="Arial" w:cs="Arial"/>
          <w:bCs/>
          <w:iCs/>
          <w:spacing w:val="-3"/>
          <w:sz w:val="24"/>
          <w:szCs w:val="24"/>
        </w:rPr>
        <w:t xml:space="preserve">se  </w:t>
      </w:r>
      <w:r w:rsidRPr="00680FC4">
        <w:rPr>
          <w:rFonts w:ascii="Arial" w:hAnsi="Arial" w:cs="Arial"/>
          <w:color w:val="000000"/>
          <w:sz w:val="24"/>
          <w:szCs w:val="25"/>
          <w:lang w:val="es-ES"/>
        </w:rPr>
        <w:t xml:space="preserve">revocará </w:t>
      </w:r>
      <w:r w:rsidR="006C1266">
        <w:rPr>
          <w:rFonts w:ascii="Arial" w:hAnsi="Arial" w:cs="Arial"/>
          <w:color w:val="000000"/>
          <w:sz w:val="24"/>
          <w:szCs w:val="25"/>
          <w:lang w:val="es-ES"/>
        </w:rPr>
        <w:t xml:space="preserve">la sentencia, para  en su lugar </w:t>
      </w:r>
      <w:r w:rsidRPr="00680FC4">
        <w:rPr>
          <w:rFonts w:ascii="Arial" w:hAnsi="Arial" w:cs="Arial"/>
          <w:color w:val="000000"/>
          <w:sz w:val="24"/>
          <w:szCs w:val="25"/>
          <w:lang w:val="es-ES"/>
        </w:rPr>
        <w:t>declarar la carencia de objeto</w:t>
      </w:r>
      <w:r w:rsidR="00F562CD">
        <w:rPr>
          <w:rFonts w:ascii="Arial" w:hAnsi="Arial" w:cs="Arial"/>
          <w:color w:val="000000"/>
          <w:sz w:val="24"/>
          <w:szCs w:val="25"/>
          <w:lang w:val="es-ES"/>
        </w:rPr>
        <w:t xml:space="preserve"> por hecho superado</w:t>
      </w:r>
      <w:r w:rsidRPr="00680FC4">
        <w:rPr>
          <w:rFonts w:ascii="Arial" w:hAnsi="Arial" w:cs="Arial"/>
          <w:color w:val="000000"/>
          <w:sz w:val="24"/>
          <w:szCs w:val="25"/>
          <w:lang w:val="es-ES"/>
        </w:rPr>
        <w:t>.</w:t>
      </w:r>
    </w:p>
    <w:p w:rsidR="00D85481" w:rsidRDefault="00D85481" w:rsidP="00D85481">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D85481" w:rsidRDefault="00D85481" w:rsidP="00D85481">
      <w:pPr>
        <w:tabs>
          <w:tab w:val="left" w:pos="-3220"/>
        </w:tabs>
        <w:contextualSpacing/>
        <w:jc w:val="both"/>
        <w:rPr>
          <w:rFonts w:ascii="Arial" w:hAnsi="Arial" w:cs="Arial"/>
          <w:sz w:val="24"/>
          <w:szCs w:val="24"/>
        </w:rPr>
      </w:pPr>
    </w:p>
    <w:p w:rsidR="00D85481" w:rsidRDefault="00D85481" w:rsidP="00D854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w:t>
      </w:r>
      <w:r w:rsidR="00A35CB0">
        <w:rPr>
          <w:rFonts w:ascii="Arial" w:hAnsi="Arial" w:cs="Arial"/>
          <w:b/>
          <w:sz w:val="24"/>
          <w:szCs w:val="24"/>
        </w:rPr>
        <w:t>–</w:t>
      </w:r>
      <w:r>
        <w:rPr>
          <w:rFonts w:ascii="Arial" w:hAnsi="Arial" w:cs="Arial"/>
          <w:b/>
          <w:sz w:val="24"/>
          <w:szCs w:val="24"/>
        </w:rPr>
        <w:t xml:space="preserve"> </w:t>
      </w:r>
      <w:r w:rsidR="00A35CB0">
        <w:rPr>
          <w:rFonts w:ascii="Arial" w:hAnsi="Arial" w:cs="Arial"/>
          <w:b/>
          <w:sz w:val="24"/>
          <w:szCs w:val="24"/>
        </w:rPr>
        <w:t>Sala Segunda</w:t>
      </w:r>
      <w:r w:rsidRPr="00072B4D">
        <w:rPr>
          <w:rFonts w:ascii="Arial" w:hAnsi="Arial" w:cs="Arial"/>
          <w:b/>
          <w:sz w:val="24"/>
          <w:szCs w:val="24"/>
        </w:rPr>
        <w:t xml:space="preserve"> de Decisión</w:t>
      </w:r>
      <w:r>
        <w:rPr>
          <w:rFonts w:ascii="Arial" w:hAnsi="Arial" w:cs="Arial"/>
          <w:sz w:val="24"/>
          <w:szCs w:val="24"/>
        </w:rPr>
        <w:t>, administrando justicia en nombre del Pueblo y por autoridad de la Constitución,</w:t>
      </w:r>
    </w:p>
    <w:p w:rsidR="00D85481" w:rsidRDefault="00D85481" w:rsidP="00D85481">
      <w:pPr>
        <w:keepNext/>
        <w:contextualSpacing/>
        <w:jc w:val="center"/>
        <w:rPr>
          <w:rFonts w:ascii="Arial" w:hAnsi="Arial" w:cs="Arial"/>
          <w:b/>
          <w:sz w:val="24"/>
          <w:szCs w:val="24"/>
        </w:rPr>
      </w:pPr>
    </w:p>
    <w:p w:rsidR="00D85481" w:rsidRDefault="00D85481" w:rsidP="00D85481">
      <w:pPr>
        <w:keepNext/>
        <w:contextualSpacing/>
        <w:jc w:val="center"/>
        <w:rPr>
          <w:rFonts w:ascii="Arial" w:hAnsi="Arial" w:cs="Arial"/>
          <w:b/>
          <w:sz w:val="24"/>
          <w:szCs w:val="24"/>
        </w:rPr>
      </w:pPr>
      <w:r>
        <w:rPr>
          <w:rFonts w:ascii="Arial" w:hAnsi="Arial" w:cs="Arial"/>
          <w:b/>
          <w:sz w:val="24"/>
          <w:szCs w:val="24"/>
        </w:rPr>
        <w:t>R E S U E L V E</w:t>
      </w:r>
    </w:p>
    <w:p w:rsidR="00D85481" w:rsidRDefault="00D85481" w:rsidP="00D85481">
      <w:pPr>
        <w:keepNext/>
        <w:contextualSpacing/>
        <w:jc w:val="center"/>
        <w:rPr>
          <w:rFonts w:ascii="Arial" w:hAnsi="Arial" w:cs="Arial"/>
          <w:b/>
          <w:sz w:val="24"/>
          <w:szCs w:val="24"/>
        </w:rPr>
      </w:pPr>
    </w:p>
    <w:p w:rsidR="002456CF" w:rsidRPr="00F85BF5" w:rsidRDefault="00D85481" w:rsidP="002456CF">
      <w:pPr>
        <w:jc w:val="both"/>
        <w:rPr>
          <w:rFonts w:ascii="Arial" w:hAnsi="Arial" w:cs="Arial"/>
          <w:bCs/>
          <w:iCs/>
          <w:spacing w:val="-3"/>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F85BF5">
        <w:rPr>
          <w:rFonts w:ascii="Arial" w:hAnsi="Arial" w:cs="Arial"/>
          <w:b/>
          <w:sz w:val="24"/>
          <w:szCs w:val="24"/>
        </w:rPr>
        <w:t xml:space="preserve">REVOCAR </w:t>
      </w:r>
      <w:r w:rsidR="00F85BF5">
        <w:rPr>
          <w:rFonts w:ascii="Arial" w:hAnsi="Arial" w:cs="Arial"/>
          <w:sz w:val="24"/>
          <w:szCs w:val="24"/>
        </w:rPr>
        <w:t xml:space="preserve">la sentencia </w:t>
      </w:r>
      <w:r w:rsidR="002456CF">
        <w:rPr>
          <w:rFonts w:ascii="Arial" w:hAnsi="Arial" w:cs="Arial"/>
          <w:sz w:val="24"/>
          <w:szCs w:val="24"/>
        </w:rPr>
        <w:t>proferida el</w:t>
      </w:r>
      <w:r w:rsidR="00F85BF5">
        <w:rPr>
          <w:rFonts w:ascii="Arial" w:hAnsi="Arial" w:cs="Arial"/>
          <w:sz w:val="24"/>
          <w:szCs w:val="24"/>
        </w:rPr>
        <w:t xml:space="preserve"> 2</w:t>
      </w:r>
      <w:r w:rsidR="002456CF">
        <w:rPr>
          <w:rFonts w:ascii="Arial" w:hAnsi="Arial" w:cs="Arial"/>
          <w:sz w:val="24"/>
          <w:szCs w:val="24"/>
        </w:rPr>
        <w:t>2</w:t>
      </w:r>
      <w:r w:rsidR="00F85BF5">
        <w:rPr>
          <w:rFonts w:ascii="Arial" w:hAnsi="Arial" w:cs="Arial"/>
          <w:sz w:val="24"/>
          <w:szCs w:val="24"/>
        </w:rPr>
        <w:t>-0</w:t>
      </w:r>
      <w:r w:rsidR="002456CF">
        <w:rPr>
          <w:rFonts w:ascii="Arial" w:hAnsi="Arial" w:cs="Arial"/>
          <w:sz w:val="24"/>
          <w:szCs w:val="24"/>
        </w:rPr>
        <w:t>5</w:t>
      </w:r>
      <w:r w:rsidR="00F85BF5">
        <w:rPr>
          <w:rFonts w:ascii="Arial" w:hAnsi="Arial" w:cs="Arial"/>
          <w:sz w:val="24"/>
          <w:szCs w:val="24"/>
        </w:rPr>
        <w:t>-201</w:t>
      </w:r>
      <w:r w:rsidR="002456CF">
        <w:rPr>
          <w:rFonts w:ascii="Arial" w:hAnsi="Arial" w:cs="Arial"/>
          <w:sz w:val="24"/>
          <w:szCs w:val="24"/>
        </w:rPr>
        <w:t>8</w:t>
      </w:r>
      <w:r w:rsidR="00F85BF5">
        <w:rPr>
          <w:rFonts w:ascii="Arial" w:hAnsi="Arial" w:cs="Arial"/>
          <w:sz w:val="24"/>
          <w:szCs w:val="24"/>
        </w:rPr>
        <w:t xml:space="preserve"> </w:t>
      </w:r>
      <w:r>
        <w:rPr>
          <w:rFonts w:ascii="Arial" w:hAnsi="Arial" w:cs="Arial"/>
          <w:sz w:val="24"/>
          <w:szCs w:val="24"/>
        </w:rPr>
        <w:t xml:space="preserve">por el Juzgado </w:t>
      </w:r>
      <w:r w:rsidR="00F85BF5">
        <w:rPr>
          <w:rFonts w:ascii="Arial" w:hAnsi="Arial" w:cs="Arial"/>
          <w:sz w:val="24"/>
          <w:szCs w:val="24"/>
        </w:rPr>
        <w:t>Primero</w:t>
      </w:r>
      <w:r>
        <w:rPr>
          <w:rFonts w:ascii="Arial" w:hAnsi="Arial" w:cs="Arial"/>
          <w:sz w:val="24"/>
          <w:szCs w:val="24"/>
        </w:rPr>
        <w:t xml:space="preserve"> Laboral del Circuito de Pereira</w:t>
      </w:r>
      <w:r w:rsidRPr="00BB39E9">
        <w:rPr>
          <w:rFonts w:ascii="Arial" w:hAnsi="Arial" w:cs="Arial"/>
          <w:sz w:val="24"/>
          <w:szCs w:val="24"/>
        </w:rPr>
        <w:t xml:space="preserve"> </w:t>
      </w:r>
      <w:r>
        <w:rPr>
          <w:rFonts w:ascii="Arial" w:hAnsi="Arial" w:cs="Arial"/>
          <w:sz w:val="24"/>
          <w:szCs w:val="24"/>
        </w:rPr>
        <w:t xml:space="preserve">dentro de la tutela presentada </w:t>
      </w:r>
      <w:r w:rsidR="00F85BF5">
        <w:rPr>
          <w:rFonts w:ascii="Arial" w:hAnsi="Arial" w:cs="Arial"/>
          <w:color w:val="000000"/>
          <w:sz w:val="24"/>
          <w:szCs w:val="24"/>
        </w:rPr>
        <w:t>por</w:t>
      </w:r>
      <w:r w:rsidR="002456CF">
        <w:rPr>
          <w:rFonts w:ascii="Arial" w:hAnsi="Arial" w:cs="Arial"/>
          <w:color w:val="000000"/>
          <w:sz w:val="24"/>
          <w:szCs w:val="24"/>
        </w:rPr>
        <w:t xml:space="preserve"> Rosa Cecilia Mosquera Peñalosa, </w:t>
      </w:r>
      <w:r w:rsidR="00F85BF5">
        <w:rPr>
          <w:rFonts w:ascii="Arial" w:hAnsi="Arial" w:cs="Arial"/>
          <w:color w:val="000000"/>
          <w:sz w:val="24"/>
          <w:szCs w:val="24"/>
        </w:rPr>
        <w:t xml:space="preserve">quien actúa </w:t>
      </w:r>
      <w:r w:rsidR="002456CF">
        <w:rPr>
          <w:rFonts w:ascii="Arial" w:hAnsi="Arial" w:cs="Arial"/>
          <w:color w:val="000000"/>
          <w:sz w:val="24"/>
          <w:szCs w:val="24"/>
        </w:rPr>
        <w:t xml:space="preserve">como </w:t>
      </w:r>
      <w:r w:rsidR="00F85BF5">
        <w:rPr>
          <w:rFonts w:ascii="Arial" w:hAnsi="Arial" w:cs="Arial"/>
          <w:color w:val="000000"/>
          <w:sz w:val="24"/>
          <w:szCs w:val="24"/>
        </w:rPr>
        <w:t>agente oficiosa</w:t>
      </w:r>
      <w:r w:rsidR="002456CF">
        <w:rPr>
          <w:rFonts w:ascii="Arial" w:hAnsi="Arial" w:cs="Arial"/>
          <w:color w:val="000000"/>
          <w:sz w:val="24"/>
          <w:szCs w:val="24"/>
        </w:rPr>
        <w:t xml:space="preserve"> de Carlos Andrés Mosquera Peñaloza</w:t>
      </w:r>
      <w:r w:rsidR="00C817C5">
        <w:rPr>
          <w:rFonts w:ascii="Arial" w:hAnsi="Arial" w:cs="Arial"/>
          <w:color w:val="000000"/>
          <w:sz w:val="24"/>
          <w:szCs w:val="24"/>
        </w:rPr>
        <w:t>,</w:t>
      </w:r>
      <w:r w:rsidR="00C817C5">
        <w:rPr>
          <w:rFonts w:ascii="Arial" w:hAnsi="Arial" w:cs="Arial"/>
          <w:sz w:val="24"/>
          <w:szCs w:val="24"/>
          <w:lang w:eastAsia="es-MX"/>
        </w:rPr>
        <w:t xml:space="preserve"> </w:t>
      </w:r>
      <w:r w:rsidR="00C817C5">
        <w:rPr>
          <w:rFonts w:ascii="Arial" w:hAnsi="Arial" w:cs="Arial"/>
          <w:color w:val="000000"/>
          <w:sz w:val="24"/>
          <w:szCs w:val="24"/>
        </w:rPr>
        <w:t>en contra de</w:t>
      </w:r>
      <w:r w:rsidR="00F85BF5">
        <w:rPr>
          <w:rFonts w:ascii="Arial" w:hAnsi="Arial" w:cs="Arial"/>
          <w:color w:val="000000"/>
          <w:sz w:val="24"/>
          <w:szCs w:val="24"/>
        </w:rPr>
        <w:t xml:space="preserve"> </w:t>
      </w:r>
      <w:r w:rsidR="00C817C5">
        <w:rPr>
          <w:rFonts w:ascii="Arial" w:hAnsi="Arial" w:cs="Arial"/>
          <w:color w:val="000000"/>
          <w:sz w:val="24"/>
          <w:szCs w:val="24"/>
        </w:rPr>
        <w:t>l</w:t>
      </w:r>
      <w:r w:rsidR="00F85BF5">
        <w:rPr>
          <w:rFonts w:ascii="Arial" w:hAnsi="Arial" w:cs="Arial"/>
          <w:color w:val="000000"/>
          <w:sz w:val="24"/>
          <w:szCs w:val="24"/>
        </w:rPr>
        <w:t>a</w:t>
      </w:r>
      <w:r w:rsidR="00C817C5">
        <w:rPr>
          <w:rFonts w:ascii="Arial" w:hAnsi="Arial" w:cs="Arial"/>
          <w:color w:val="000000"/>
          <w:sz w:val="24"/>
          <w:szCs w:val="24"/>
        </w:rPr>
        <w:t xml:space="preserve"> </w:t>
      </w:r>
      <w:r w:rsidR="00F85BF5">
        <w:rPr>
          <w:rFonts w:ascii="Arial" w:hAnsi="Arial" w:cs="Arial"/>
          <w:color w:val="000000"/>
          <w:sz w:val="24"/>
          <w:szCs w:val="24"/>
        </w:rPr>
        <w:t>Unidad Administrativa Especial de Atención y Reparación Integral a las Víctimas</w:t>
      </w:r>
      <w:r w:rsidR="002456CF">
        <w:rPr>
          <w:rFonts w:ascii="Arial" w:hAnsi="Arial" w:cs="Arial"/>
          <w:color w:val="000000"/>
          <w:sz w:val="24"/>
          <w:szCs w:val="24"/>
        </w:rPr>
        <w:t xml:space="preserve">, para en su lugar declarar </w:t>
      </w:r>
      <w:r w:rsidR="002456CF" w:rsidRPr="00680FC4">
        <w:rPr>
          <w:rFonts w:ascii="Arial" w:hAnsi="Arial" w:cs="Arial"/>
          <w:color w:val="000000"/>
          <w:sz w:val="24"/>
          <w:szCs w:val="25"/>
          <w:lang w:val="es-ES"/>
        </w:rPr>
        <w:t>la carencia de objeto</w:t>
      </w:r>
      <w:r w:rsidR="002456CF">
        <w:rPr>
          <w:rFonts w:ascii="Arial" w:hAnsi="Arial" w:cs="Arial"/>
          <w:color w:val="000000"/>
          <w:sz w:val="24"/>
          <w:szCs w:val="25"/>
          <w:lang w:val="es-ES"/>
        </w:rPr>
        <w:t xml:space="preserve"> por hecho superado</w:t>
      </w:r>
      <w:r w:rsidR="002456CF" w:rsidRPr="00680FC4">
        <w:rPr>
          <w:rFonts w:ascii="Arial" w:hAnsi="Arial" w:cs="Arial"/>
          <w:color w:val="000000"/>
          <w:sz w:val="24"/>
          <w:szCs w:val="25"/>
          <w:lang w:val="es-ES"/>
        </w:rPr>
        <w:t>.</w:t>
      </w:r>
    </w:p>
    <w:p w:rsidR="00D85481" w:rsidRDefault="00D85481" w:rsidP="00D85481">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D85481" w:rsidRDefault="00D85481" w:rsidP="00D85481">
      <w:pPr>
        <w:shd w:val="clear" w:color="auto" w:fill="FFFFFF"/>
        <w:spacing w:after="0"/>
        <w:jc w:val="both"/>
        <w:textAlignment w:val="baseline"/>
        <w:rPr>
          <w:rFonts w:ascii="Arial" w:hAnsi="Arial" w:cs="Arial"/>
          <w:color w:val="000000"/>
          <w:sz w:val="24"/>
          <w:szCs w:val="24"/>
        </w:rPr>
      </w:pPr>
    </w:p>
    <w:p w:rsidR="00D85481" w:rsidRPr="009E2A66" w:rsidRDefault="00D85481" w:rsidP="00D85481">
      <w:pPr>
        <w:jc w:val="both"/>
        <w:rPr>
          <w:rFonts w:ascii="Arial" w:hAnsi="Arial" w:cs="Arial"/>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D85481" w:rsidRDefault="00D85481" w:rsidP="00D85481">
      <w:pPr>
        <w:pStyle w:val="Prrafodelista1"/>
        <w:spacing w:line="276" w:lineRule="auto"/>
        <w:ind w:left="0"/>
        <w:jc w:val="center"/>
        <w:rPr>
          <w:rFonts w:ascii="Arial" w:hAnsi="Arial" w:cs="Arial"/>
          <w:b/>
        </w:rPr>
      </w:pPr>
    </w:p>
    <w:p w:rsidR="00D85481" w:rsidRPr="00B1614F" w:rsidRDefault="00D85481" w:rsidP="00D85481">
      <w:pPr>
        <w:pStyle w:val="Prrafodelista1"/>
        <w:spacing w:line="276" w:lineRule="auto"/>
        <w:ind w:left="0"/>
        <w:jc w:val="center"/>
        <w:rPr>
          <w:rFonts w:ascii="Arial" w:hAnsi="Arial" w:cs="Arial"/>
          <w:b/>
        </w:rPr>
      </w:pPr>
      <w:r>
        <w:rPr>
          <w:rFonts w:ascii="Arial" w:hAnsi="Arial" w:cs="Arial"/>
          <w:b/>
        </w:rPr>
        <w:t>NOTIFÍQUESE Y CÚMPLASE</w:t>
      </w:r>
    </w:p>
    <w:p w:rsidR="00D85481" w:rsidRDefault="00D85481" w:rsidP="00D85481">
      <w:pPr>
        <w:spacing w:after="0"/>
        <w:contextualSpacing/>
        <w:jc w:val="both"/>
        <w:rPr>
          <w:rFonts w:ascii="Arial" w:hAnsi="Arial" w:cs="Arial"/>
          <w:sz w:val="24"/>
          <w:szCs w:val="24"/>
          <w:lang w:eastAsia="es-ES"/>
        </w:rPr>
      </w:pPr>
    </w:p>
    <w:p w:rsidR="00D85481" w:rsidRDefault="00D85481" w:rsidP="00D85481">
      <w:pPr>
        <w:spacing w:after="0"/>
        <w:contextualSpacing/>
        <w:jc w:val="center"/>
        <w:rPr>
          <w:rFonts w:ascii="Arial" w:hAnsi="Arial" w:cs="Arial"/>
          <w:b/>
          <w:sz w:val="24"/>
          <w:szCs w:val="24"/>
          <w:lang w:eastAsia="es-ES"/>
        </w:rPr>
      </w:pPr>
    </w:p>
    <w:p w:rsidR="00D85481" w:rsidRDefault="00D85481" w:rsidP="00D85481">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D85481" w:rsidRDefault="00D85481" w:rsidP="00D85481">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2C5378" w:rsidRDefault="002C5378" w:rsidP="00D85481">
      <w:pPr>
        <w:spacing w:after="0"/>
        <w:contextualSpacing/>
        <w:jc w:val="center"/>
        <w:rPr>
          <w:rFonts w:ascii="Arial" w:hAnsi="Arial" w:cs="Arial"/>
          <w:b/>
          <w:sz w:val="24"/>
          <w:szCs w:val="24"/>
          <w:lang w:eastAsia="es-ES"/>
        </w:rPr>
      </w:pPr>
    </w:p>
    <w:p w:rsidR="002C5378" w:rsidRDefault="002C5378" w:rsidP="00D85481">
      <w:pPr>
        <w:spacing w:after="0"/>
        <w:contextualSpacing/>
        <w:jc w:val="center"/>
        <w:rPr>
          <w:rFonts w:ascii="Arial" w:hAnsi="Arial" w:cs="Arial"/>
          <w:b/>
          <w:sz w:val="24"/>
          <w:szCs w:val="24"/>
          <w:lang w:eastAsia="es-ES"/>
        </w:rPr>
      </w:pPr>
    </w:p>
    <w:p w:rsidR="00D85481" w:rsidRDefault="00D85481" w:rsidP="00D85481">
      <w:pPr>
        <w:spacing w:after="0"/>
        <w:contextualSpacing/>
        <w:jc w:val="both"/>
        <w:rPr>
          <w:rFonts w:ascii="Arial" w:hAnsi="Arial" w:cs="Arial"/>
          <w:b/>
          <w:sz w:val="24"/>
          <w:szCs w:val="24"/>
          <w:lang w:eastAsia="es-ES"/>
        </w:rPr>
      </w:pPr>
    </w:p>
    <w:p w:rsidR="00D85481" w:rsidRDefault="00D85481" w:rsidP="00D85481">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 xml:space="preserve"> </w:t>
      </w:r>
      <w:r w:rsidR="00A35CB0">
        <w:rPr>
          <w:rFonts w:ascii="Arial" w:hAnsi="Arial" w:cs="Arial"/>
          <w:b/>
          <w:sz w:val="24"/>
          <w:szCs w:val="24"/>
          <w:lang w:eastAsia="es-ES"/>
        </w:rPr>
        <w:t xml:space="preserve">       FRANCISCO JAVIER TAMAYO TABARES</w:t>
      </w:r>
      <w:r>
        <w:rPr>
          <w:rFonts w:ascii="Arial" w:hAnsi="Arial" w:cs="Arial"/>
          <w:b/>
          <w:sz w:val="24"/>
          <w:szCs w:val="24"/>
          <w:lang w:eastAsia="es-ES"/>
        </w:rPr>
        <w:t xml:space="preserve">                             </w:t>
      </w:r>
      <w:r w:rsidR="00A35CB0">
        <w:rPr>
          <w:rFonts w:ascii="Arial" w:hAnsi="Arial" w:cs="Arial"/>
          <w:b/>
          <w:sz w:val="24"/>
          <w:szCs w:val="24"/>
          <w:lang w:eastAsia="es-ES"/>
        </w:rPr>
        <w:t xml:space="preserve">    </w:t>
      </w:r>
      <w:r w:rsidR="00A35CB0">
        <w:rPr>
          <w:rFonts w:ascii="Arial" w:hAnsi="Arial" w:cs="Arial"/>
          <w:b/>
          <w:sz w:val="24"/>
          <w:szCs w:val="24"/>
          <w:lang w:eastAsia="es-ES"/>
        </w:rPr>
        <w:tab/>
      </w:r>
      <w:r w:rsidR="00A35CB0">
        <w:rPr>
          <w:rFonts w:ascii="Arial" w:hAnsi="Arial" w:cs="Arial"/>
          <w:b/>
          <w:sz w:val="24"/>
          <w:szCs w:val="24"/>
          <w:lang w:eastAsia="es-ES"/>
        </w:rPr>
        <w:tab/>
        <w:t>Magistrado</w:t>
      </w:r>
      <w:r w:rsidR="00A35CB0">
        <w:rPr>
          <w:rFonts w:ascii="Arial" w:hAnsi="Arial" w:cs="Arial"/>
          <w:b/>
          <w:sz w:val="24"/>
          <w:szCs w:val="24"/>
          <w:lang w:eastAsia="es-ES"/>
        </w:rPr>
        <w:tab/>
      </w:r>
      <w:r w:rsidR="00A35CB0">
        <w:rPr>
          <w:rFonts w:ascii="Arial" w:hAnsi="Arial" w:cs="Arial"/>
          <w:b/>
          <w:sz w:val="24"/>
          <w:szCs w:val="24"/>
          <w:lang w:eastAsia="es-ES"/>
        </w:rPr>
        <w:tab/>
      </w:r>
      <w:r w:rsidR="00A35CB0">
        <w:rPr>
          <w:rFonts w:ascii="Arial" w:hAnsi="Arial" w:cs="Arial"/>
          <w:b/>
          <w:sz w:val="24"/>
          <w:szCs w:val="24"/>
          <w:lang w:eastAsia="es-ES"/>
        </w:rPr>
        <w:tab/>
      </w:r>
      <w:r w:rsidR="00A35CB0">
        <w:rPr>
          <w:rFonts w:ascii="Arial" w:hAnsi="Arial" w:cs="Arial"/>
          <w:b/>
          <w:sz w:val="24"/>
          <w:szCs w:val="24"/>
          <w:lang w:eastAsia="es-ES"/>
        </w:rPr>
        <w:tab/>
      </w:r>
      <w:r w:rsidR="00A35CB0">
        <w:rPr>
          <w:rFonts w:ascii="Arial" w:hAnsi="Arial" w:cs="Arial"/>
          <w:b/>
          <w:sz w:val="24"/>
          <w:szCs w:val="24"/>
          <w:lang w:eastAsia="es-ES"/>
        </w:rPr>
        <w:tab/>
        <w:t>Magistrado</w:t>
      </w:r>
    </w:p>
    <w:sectPr w:rsidR="00D85481" w:rsidSect="00BD1485">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64" w:rsidRDefault="009F3564" w:rsidP="00567D0D">
      <w:pPr>
        <w:spacing w:after="0" w:line="240" w:lineRule="auto"/>
      </w:pPr>
      <w:r>
        <w:separator/>
      </w:r>
    </w:p>
  </w:endnote>
  <w:endnote w:type="continuationSeparator" w:id="0">
    <w:p w:rsidR="009F3564" w:rsidRDefault="009F356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08308E"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08308E"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separate"/>
    </w:r>
    <w:r w:rsidR="0089255B">
      <w:rPr>
        <w:rStyle w:val="Nmerodepgina"/>
        <w:noProof/>
      </w:rPr>
      <w:t>2</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64" w:rsidRDefault="009F3564" w:rsidP="00567D0D">
      <w:pPr>
        <w:spacing w:after="0" w:line="240" w:lineRule="auto"/>
      </w:pPr>
      <w:r>
        <w:separator/>
      </w:r>
    </w:p>
  </w:footnote>
  <w:footnote w:type="continuationSeparator" w:id="0">
    <w:p w:rsidR="009F3564" w:rsidRDefault="009F3564"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3F4E6D" w:rsidRPr="0047244C" w:rsidRDefault="003F4E6D" w:rsidP="003F4E6D">
      <w:pPr>
        <w:pStyle w:val="Textonotapie"/>
        <w:jc w:val="both"/>
        <w:rPr>
          <w:rFonts w:ascii="Arial" w:hAnsi="Arial" w:cs="Arial"/>
        </w:rPr>
      </w:pPr>
      <w:r w:rsidRPr="0047244C">
        <w:rPr>
          <w:rStyle w:val="Refdenotaalpie"/>
          <w:rFonts w:ascii="Arial" w:hAnsi="Arial" w:cs="Arial"/>
          <w:sz w:val="18"/>
        </w:rPr>
        <w:footnoteRef/>
      </w:r>
      <w:r w:rsidRPr="0047244C">
        <w:rPr>
          <w:rFonts w:ascii="Arial" w:hAnsi="Arial" w:cs="Arial"/>
          <w:sz w:val="18"/>
        </w:rPr>
        <w:t xml:space="preserve"> Sentencia T-163 de </w:t>
      </w:r>
      <w:r>
        <w:rPr>
          <w:rFonts w:ascii="Arial" w:hAnsi="Arial" w:cs="Arial"/>
          <w:sz w:val="18"/>
        </w:rPr>
        <w:t>13-03-2017. M.P. Gloria Stella Ortiz Delgado.</w:t>
      </w:r>
    </w:p>
  </w:footnote>
  <w:footnote w:id="3">
    <w:p w:rsidR="00147AE0" w:rsidRPr="00990F43" w:rsidRDefault="00147AE0" w:rsidP="00147AE0">
      <w:pPr>
        <w:pStyle w:val="Textonotapie"/>
        <w:jc w:val="both"/>
        <w:rPr>
          <w:rFonts w:ascii="Arial" w:hAnsi="Arial" w:cs="Arial"/>
          <w:sz w:val="18"/>
          <w:szCs w:val="18"/>
        </w:rPr>
      </w:pPr>
      <w:r w:rsidRPr="00990F43">
        <w:rPr>
          <w:rStyle w:val="Refdenotaalpie"/>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4">
    <w:p w:rsidR="00147AE0" w:rsidRPr="0051223B" w:rsidRDefault="00147AE0" w:rsidP="00147AE0">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5">
    <w:p w:rsidR="00147AE0" w:rsidRDefault="00147AE0" w:rsidP="00147AE0">
      <w:pPr>
        <w:pStyle w:val="Textonotapie"/>
      </w:pPr>
      <w:r>
        <w:rPr>
          <w:rStyle w:val="Refdenotaalpie"/>
        </w:rPr>
        <w:footnoteRef/>
      </w:r>
      <w: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EC3867">
      <w:rPr>
        <w:rFonts w:ascii="Arial" w:hAnsi="Arial" w:cs="Arial"/>
        <w:sz w:val="18"/>
        <w:szCs w:val="18"/>
      </w:rPr>
      <w:t>00</w:t>
    </w:r>
    <w:r w:rsidR="006072FB">
      <w:rPr>
        <w:rFonts w:ascii="Arial" w:hAnsi="Arial" w:cs="Arial"/>
        <w:sz w:val="18"/>
        <w:szCs w:val="18"/>
      </w:rPr>
      <w:t>1</w:t>
    </w:r>
    <w:r>
      <w:rPr>
        <w:rFonts w:ascii="Arial" w:hAnsi="Arial" w:cs="Arial"/>
        <w:sz w:val="18"/>
        <w:szCs w:val="18"/>
      </w:rPr>
      <w:t>-</w:t>
    </w:r>
    <w:r w:rsidR="00B3570A">
      <w:rPr>
        <w:rFonts w:ascii="Arial" w:hAnsi="Arial" w:cs="Arial"/>
        <w:sz w:val="18"/>
        <w:szCs w:val="18"/>
      </w:rPr>
      <w:t>201</w:t>
    </w:r>
    <w:r w:rsidR="006072FB">
      <w:rPr>
        <w:rFonts w:ascii="Arial" w:hAnsi="Arial" w:cs="Arial"/>
        <w:sz w:val="18"/>
        <w:szCs w:val="18"/>
      </w:rPr>
      <w:t>8</w:t>
    </w:r>
    <w:r w:rsidR="00504167" w:rsidRPr="00A85437">
      <w:rPr>
        <w:rFonts w:ascii="Arial" w:hAnsi="Arial" w:cs="Arial"/>
        <w:sz w:val="18"/>
        <w:szCs w:val="18"/>
      </w:rPr>
      <w:t>-00</w:t>
    </w:r>
    <w:r w:rsidR="006072FB">
      <w:rPr>
        <w:rFonts w:ascii="Arial" w:hAnsi="Arial" w:cs="Arial"/>
        <w:sz w:val="18"/>
        <w:szCs w:val="18"/>
      </w:rPr>
      <w:t>221</w:t>
    </w:r>
    <w:r>
      <w:rPr>
        <w:rFonts w:ascii="Arial" w:hAnsi="Arial" w:cs="Arial"/>
        <w:sz w:val="18"/>
        <w:szCs w:val="18"/>
      </w:rPr>
      <w:t>-01</w:t>
    </w:r>
  </w:p>
  <w:p w:rsidR="00805155" w:rsidRPr="00504167" w:rsidRDefault="006072FB" w:rsidP="00B3570A">
    <w:pPr>
      <w:pStyle w:val="Encabezado"/>
      <w:jc w:val="center"/>
    </w:pPr>
    <w:r>
      <w:rPr>
        <w:rFonts w:ascii="Arial" w:hAnsi="Arial" w:cs="Arial"/>
        <w:sz w:val="18"/>
        <w:szCs w:val="18"/>
      </w:rPr>
      <w:t xml:space="preserve">Carlos Andres Mosquera Peñalosa </w:t>
    </w:r>
    <w:r w:rsidR="00504167">
      <w:rPr>
        <w:rFonts w:ascii="Arial" w:hAnsi="Arial" w:cs="Arial"/>
        <w:sz w:val="18"/>
        <w:szCs w:val="18"/>
      </w:rPr>
      <w:t xml:space="preserve"> </w:t>
    </w:r>
    <w:r w:rsidR="00504167" w:rsidRPr="00A85437">
      <w:rPr>
        <w:rFonts w:ascii="Arial" w:hAnsi="Arial" w:cs="Arial"/>
        <w:sz w:val="18"/>
        <w:szCs w:val="18"/>
      </w:rPr>
      <w:t xml:space="preserve">vs </w:t>
    </w:r>
    <w:r w:rsidR="00927B2E">
      <w:rPr>
        <w:rFonts w:ascii="Arial" w:hAnsi="Arial" w:cs="Arial"/>
        <w:sz w:val="18"/>
        <w:szCs w:val="18"/>
      </w:rPr>
      <w:t>UARIV</w:t>
    </w:r>
    <w:r w:rsidR="00393165">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4512"/>
    <w:rsid w:val="00006C93"/>
    <w:rsid w:val="000100EB"/>
    <w:rsid w:val="00010491"/>
    <w:rsid w:val="00010A23"/>
    <w:rsid w:val="00010C62"/>
    <w:rsid w:val="00011B41"/>
    <w:rsid w:val="00013212"/>
    <w:rsid w:val="00013AD7"/>
    <w:rsid w:val="000179A5"/>
    <w:rsid w:val="00020431"/>
    <w:rsid w:val="00020459"/>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71"/>
    <w:rsid w:val="00061BA3"/>
    <w:rsid w:val="000627F4"/>
    <w:rsid w:val="00065A9C"/>
    <w:rsid w:val="000708CE"/>
    <w:rsid w:val="00070EC8"/>
    <w:rsid w:val="000720D6"/>
    <w:rsid w:val="00072B4D"/>
    <w:rsid w:val="00076D5F"/>
    <w:rsid w:val="00077CB7"/>
    <w:rsid w:val="00080383"/>
    <w:rsid w:val="00082187"/>
    <w:rsid w:val="0008308E"/>
    <w:rsid w:val="000857C9"/>
    <w:rsid w:val="00086B65"/>
    <w:rsid w:val="000922B6"/>
    <w:rsid w:val="00092A81"/>
    <w:rsid w:val="0009303E"/>
    <w:rsid w:val="000941C4"/>
    <w:rsid w:val="00096CB1"/>
    <w:rsid w:val="000A5393"/>
    <w:rsid w:val="000A71A4"/>
    <w:rsid w:val="000B2B7F"/>
    <w:rsid w:val="000B3215"/>
    <w:rsid w:val="000B483B"/>
    <w:rsid w:val="000B4D9D"/>
    <w:rsid w:val="000B4F90"/>
    <w:rsid w:val="000B5C4B"/>
    <w:rsid w:val="000B6A47"/>
    <w:rsid w:val="000B7309"/>
    <w:rsid w:val="000C03AB"/>
    <w:rsid w:val="000C0DBA"/>
    <w:rsid w:val="000C2669"/>
    <w:rsid w:val="000C31DA"/>
    <w:rsid w:val="000C321A"/>
    <w:rsid w:val="000C3F3C"/>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9E5"/>
    <w:rsid w:val="000E3A6F"/>
    <w:rsid w:val="000E4D01"/>
    <w:rsid w:val="000E5062"/>
    <w:rsid w:val="000E7CA1"/>
    <w:rsid w:val="000F1303"/>
    <w:rsid w:val="000F2EC7"/>
    <w:rsid w:val="000F4E29"/>
    <w:rsid w:val="000F6B98"/>
    <w:rsid w:val="000F7DF9"/>
    <w:rsid w:val="001003D3"/>
    <w:rsid w:val="001008C8"/>
    <w:rsid w:val="00101B8D"/>
    <w:rsid w:val="00102840"/>
    <w:rsid w:val="00104DCE"/>
    <w:rsid w:val="00105CAD"/>
    <w:rsid w:val="00105CB4"/>
    <w:rsid w:val="00106C6D"/>
    <w:rsid w:val="0011172C"/>
    <w:rsid w:val="00111E5E"/>
    <w:rsid w:val="0011239B"/>
    <w:rsid w:val="00112452"/>
    <w:rsid w:val="001136FE"/>
    <w:rsid w:val="00114E30"/>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47AE0"/>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3DC"/>
    <w:rsid w:val="001835A4"/>
    <w:rsid w:val="001845A5"/>
    <w:rsid w:val="00184B17"/>
    <w:rsid w:val="00185CA3"/>
    <w:rsid w:val="00186A9B"/>
    <w:rsid w:val="00187D21"/>
    <w:rsid w:val="00187DB9"/>
    <w:rsid w:val="0019166A"/>
    <w:rsid w:val="00192FCF"/>
    <w:rsid w:val="00195507"/>
    <w:rsid w:val="00196B77"/>
    <w:rsid w:val="001A0C5D"/>
    <w:rsid w:val="001A1503"/>
    <w:rsid w:val="001A38AC"/>
    <w:rsid w:val="001A4EB8"/>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1E44"/>
    <w:rsid w:val="001D3C5F"/>
    <w:rsid w:val="001D5506"/>
    <w:rsid w:val="001D6FB1"/>
    <w:rsid w:val="001E1F57"/>
    <w:rsid w:val="001E47DE"/>
    <w:rsid w:val="001E48B6"/>
    <w:rsid w:val="001E69EB"/>
    <w:rsid w:val="001F011C"/>
    <w:rsid w:val="001F1719"/>
    <w:rsid w:val="001F1E49"/>
    <w:rsid w:val="001F31D2"/>
    <w:rsid w:val="001F4CAE"/>
    <w:rsid w:val="001F58FF"/>
    <w:rsid w:val="001F5D95"/>
    <w:rsid w:val="001F63F7"/>
    <w:rsid w:val="00202B24"/>
    <w:rsid w:val="00206BE9"/>
    <w:rsid w:val="00210CAA"/>
    <w:rsid w:val="002135DD"/>
    <w:rsid w:val="0021403B"/>
    <w:rsid w:val="00214B7D"/>
    <w:rsid w:val="0022122F"/>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CF3"/>
    <w:rsid w:val="002456CF"/>
    <w:rsid w:val="00246382"/>
    <w:rsid w:val="00246961"/>
    <w:rsid w:val="00246E2C"/>
    <w:rsid w:val="00246F26"/>
    <w:rsid w:val="00247680"/>
    <w:rsid w:val="002507CF"/>
    <w:rsid w:val="00250844"/>
    <w:rsid w:val="00251189"/>
    <w:rsid w:val="00252B6A"/>
    <w:rsid w:val="00253841"/>
    <w:rsid w:val="00253C5C"/>
    <w:rsid w:val="00254522"/>
    <w:rsid w:val="00255716"/>
    <w:rsid w:val="00255D18"/>
    <w:rsid w:val="002561F4"/>
    <w:rsid w:val="00256847"/>
    <w:rsid w:val="00257810"/>
    <w:rsid w:val="0026342B"/>
    <w:rsid w:val="00264718"/>
    <w:rsid w:val="00265227"/>
    <w:rsid w:val="002658E8"/>
    <w:rsid w:val="00265C7E"/>
    <w:rsid w:val="00266CCB"/>
    <w:rsid w:val="00270028"/>
    <w:rsid w:val="0027021C"/>
    <w:rsid w:val="00270D36"/>
    <w:rsid w:val="00272026"/>
    <w:rsid w:val="00272E0C"/>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378"/>
    <w:rsid w:val="002C5E73"/>
    <w:rsid w:val="002C7806"/>
    <w:rsid w:val="002D50DD"/>
    <w:rsid w:val="002D5378"/>
    <w:rsid w:val="002E0109"/>
    <w:rsid w:val="002E1B25"/>
    <w:rsid w:val="002E2708"/>
    <w:rsid w:val="002E272F"/>
    <w:rsid w:val="002E32C3"/>
    <w:rsid w:val="002E3F51"/>
    <w:rsid w:val="002E5E8B"/>
    <w:rsid w:val="002E6218"/>
    <w:rsid w:val="002E7A74"/>
    <w:rsid w:val="002F1DCB"/>
    <w:rsid w:val="002F3B4B"/>
    <w:rsid w:val="002F4C6E"/>
    <w:rsid w:val="002F52AF"/>
    <w:rsid w:val="002F7765"/>
    <w:rsid w:val="003003E7"/>
    <w:rsid w:val="00302A12"/>
    <w:rsid w:val="00304FF9"/>
    <w:rsid w:val="003078C0"/>
    <w:rsid w:val="00307E37"/>
    <w:rsid w:val="00313089"/>
    <w:rsid w:val="00313CA6"/>
    <w:rsid w:val="00314947"/>
    <w:rsid w:val="00320A6A"/>
    <w:rsid w:val="00321240"/>
    <w:rsid w:val="00321CDC"/>
    <w:rsid w:val="00325079"/>
    <w:rsid w:val="003252E8"/>
    <w:rsid w:val="00325FD5"/>
    <w:rsid w:val="00326758"/>
    <w:rsid w:val="00326B5B"/>
    <w:rsid w:val="00331334"/>
    <w:rsid w:val="0033160D"/>
    <w:rsid w:val="003333A7"/>
    <w:rsid w:val="00333F68"/>
    <w:rsid w:val="003353FA"/>
    <w:rsid w:val="003354D5"/>
    <w:rsid w:val="003365A9"/>
    <w:rsid w:val="003379E1"/>
    <w:rsid w:val="00340CE8"/>
    <w:rsid w:val="00342F99"/>
    <w:rsid w:val="00343B81"/>
    <w:rsid w:val="00343BDE"/>
    <w:rsid w:val="003449AE"/>
    <w:rsid w:val="00344AA4"/>
    <w:rsid w:val="00345674"/>
    <w:rsid w:val="00345DC5"/>
    <w:rsid w:val="003503C3"/>
    <w:rsid w:val="0035061C"/>
    <w:rsid w:val="00350D7F"/>
    <w:rsid w:val="0035123F"/>
    <w:rsid w:val="00352FAD"/>
    <w:rsid w:val="00355F20"/>
    <w:rsid w:val="003566D4"/>
    <w:rsid w:val="00356A03"/>
    <w:rsid w:val="00361A31"/>
    <w:rsid w:val="00362DFD"/>
    <w:rsid w:val="003634AC"/>
    <w:rsid w:val="00364868"/>
    <w:rsid w:val="00366515"/>
    <w:rsid w:val="0037276E"/>
    <w:rsid w:val="00372ADB"/>
    <w:rsid w:val="003733BD"/>
    <w:rsid w:val="00373408"/>
    <w:rsid w:val="00374BAA"/>
    <w:rsid w:val="003767A2"/>
    <w:rsid w:val="00376E13"/>
    <w:rsid w:val="00377091"/>
    <w:rsid w:val="0037716A"/>
    <w:rsid w:val="00377861"/>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DEA"/>
    <w:rsid w:val="003A2FC6"/>
    <w:rsid w:val="003A3273"/>
    <w:rsid w:val="003A32F0"/>
    <w:rsid w:val="003A3C2C"/>
    <w:rsid w:val="003A54FF"/>
    <w:rsid w:val="003A5D6B"/>
    <w:rsid w:val="003A790F"/>
    <w:rsid w:val="003B3D8C"/>
    <w:rsid w:val="003B61CE"/>
    <w:rsid w:val="003B6C2B"/>
    <w:rsid w:val="003C0631"/>
    <w:rsid w:val="003C0EB2"/>
    <w:rsid w:val="003C20DA"/>
    <w:rsid w:val="003C2F7B"/>
    <w:rsid w:val="003C3097"/>
    <w:rsid w:val="003C41D3"/>
    <w:rsid w:val="003C5ACA"/>
    <w:rsid w:val="003C5EE8"/>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4E6D"/>
    <w:rsid w:val="003F5242"/>
    <w:rsid w:val="003F5CA5"/>
    <w:rsid w:val="003F65DD"/>
    <w:rsid w:val="003F7BEF"/>
    <w:rsid w:val="0040008C"/>
    <w:rsid w:val="00400256"/>
    <w:rsid w:val="004027F9"/>
    <w:rsid w:val="00402E77"/>
    <w:rsid w:val="0040403A"/>
    <w:rsid w:val="00404948"/>
    <w:rsid w:val="00405C9C"/>
    <w:rsid w:val="00407E50"/>
    <w:rsid w:val="00410898"/>
    <w:rsid w:val="004108F8"/>
    <w:rsid w:val="00411AAA"/>
    <w:rsid w:val="00412099"/>
    <w:rsid w:val="004154D4"/>
    <w:rsid w:val="004173EA"/>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4948"/>
    <w:rsid w:val="0044647C"/>
    <w:rsid w:val="00450B38"/>
    <w:rsid w:val="0045129D"/>
    <w:rsid w:val="00452A1D"/>
    <w:rsid w:val="00454069"/>
    <w:rsid w:val="00454ED4"/>
    <w:rsid w:val="00455535"/>
    <w:rsid w:val="00457009"/>
    <w:rsid w:val="00457546"/>
    <w:rsid w:val="00457CF9"/>
    <w:rsid w:val="00464665"/>
    <w:rsid w:val="00465BE1"/>
    <w:rsid w:val="004700CD"/>
    <w:rsid w:val="004726F6"/>
    <w:rsid w:val="00473329"/>
    <w:rsid w:val="0047493E"/>
    <w:rsid w:val="00477366"/>
    <w:rsid w:val="00477CEB"/>
    <w:rsid w:val="00484328"/>
    <w:rsid w:val="00485B13"/>
    <w:rsid w:val="0048725A"/>
    <w:rsid w:val="004929D6"/>
    <w:rsid w:val="00493C7E"/>
    <w:rsid w:val="0049440A"/>
    <w:rsid w:val="00495C99"/>
    <w:rsid w:val="004A0A31"/>
    <w:rsid w:val="004A5A79"/>
    <w:rsid w:val="004A5C80"/>
    <w:rsid w:val="004A6298"/>
    <w:rsid w:val="004A6984"/>
    <w:rsid w:val="004A73C2"/>
    <w:rsid w:val="004A73C6"/>
    <w:rsid w:val="004B14C2"/>
    <w:rsid w:val="004B1A0A"/>
    <w:rsid w:val="004B1E88"/>
    <w:rsid w:val="004B215B"/>
    <w:rsid w:val="004B3A73"/>
    <w:rsid w:val="004B4652"/>
    <w:rsid w:val="004B4AD6"/>
    <w:rsid w:val="004B531A"/>
    <w:rsid w:val="004C136C"/>
    <w:rsid w:val="004C2B3E"/>
    <w:rsid w:val="004C3A53"/>
    <w:rsid w:val="004C3FDC"/>
    <w:rsid w:val="004C43D5"/>
    <w:rsid w:val="004C5579"/>
    <w:rsid w:val="004C75E1"/>
    <w:rsid w:val="004D2202"/>
    <w:rsid w:val="004D4146"/>
    <w:rsid w:val="004D4225"/>
    <w:rsid w:val="004D50A4"/>
    <w:rsid w:val="004D51F4"/>
    <w:rsid w:val="004D6A00"/>
    <w:rsid w:val="004D7C03"/>
    <w:rsid w:val="004D7F14"/>
    <w:rsid w:val="004E310C"/>
    <w:rsid w:val="004E3A01"/>
    <w:rsid w:val="004E3A08"/>
    <w:rsid w:val="004E5B03"/>
    <w:rsid w:val="004E7B9D"/>
    <w:rsid w:val="004F21C0"/>
    <w:rsid w:val="004F29CB"/>
    <w:rsid w:val="004F4D68"/>
    <w:rsid w:val="004F57D0"/>
    <w:rsid w:val="004F6487"/>
    <w:rsid w:val="00500EAD"/>
    <w:rsid w:val="0050183A"/>
    <w:rsid w:val="00504167"/>
    <w:rsid w:val="005066D8"/>
    <w:rsid w:val="00506A74"/>
    <w:rsid w:val="00506F03"/>
    <w:rsid w:val="00507CB5"/>
    <w:rsid w:val="00512111"/>
    <w:rsid w:val="00513C82"/>
    <w:rsid w:val="0051483E"/>
    <w:rsid w:val="00515E69"/>
    <w:rsid w:val="00515F4F"/>
    <w:rsid w:val="00517626"/>
    <w:rsid w:val="00517E62"/>
    <w:rsid w:val="00521D6F"/>
    <w:rsid w:val="005227BE"/>
    <w:rsid w:val="005227C4"/>
    <w:rsid w:val="005242AF"/>
    <w:rsid w:val="005248A2"/>
    <w:rsid w:val="00530F5B"/>
    <w:rsid w:val="00531255"/>
    <w:rsid w:val="00533B57"/>
    <w:rsid w:val="00533BF2"/>
    <w:rsid w:val="0053495C"/>
    <w:rsid w:val="00534B8A"/>
    <w:rsid w:val="005350C3"/>
    <w:rsid w:val="00535A71"/>
    <w:rsid w:val="005364F7"/>
    <w:rsid w:val="005373D6"/>
    <w:rsid w:val="00537C44"/>
    <w:rsid w:val="00537CB1"/>
    <w:rsid w:val="005405A6"/>
    <w:rsid w:val="00543895"/>
    <w:rsid w:val="00543BAE"/>
    <w:rsid w:val="00544A6E"/>
    <w:rsid w:val="005451AC"/>
    <w:rsid w:val="005452A3"/>
    <w:rsid w:val="005452AA"/>
    <w:rsid w:val="00547B64"/>
    <w:rsid w:val="00547B88"/>
    <w:rsid w:val="00551AFD"/>
    <w:rsid w:val="00551B7C"/>
    <w:rsid w:val="005537D9"/>
    <w:rsid w:val="0055403A"/>
    <w:rsid w:val="00556736"/>
    <w:rsid w:val="0055693B"/>
    <w:rsid w:val="0056071A"/>
    <w:rsid w:val="00563368"/>
    <w:rsid w:val="0056645B"/>
    <w:rsid w:val="00567D0D"/>
    <w:rsid w:val="00570B7B"/>
    <w:rsid w:val="00571AFD"/>
    <w:rsid w:val="00572ED8"/>
    <w:rsid w:val="0057416F"/>
    <w:rsid w:val="00574F14"/>
    <w:rsid w:val="00575A12"/>
    <w:rsid w:val="00575BB3"/>
    <w:rsid w:val="00576EDD"/>
    <w:rsid w:val="00577343"/>
    <w:rsid w:val="00580D8C"/>
    <w:rsid w:val="005811FA"/>
    <w:rsid w:val="005833E0"/>
    <w:rsid w:val="00587416"/>
    <w:rsid w:val="00591225"/>
    <w:rsid w:val="00591334"/>
    <w:rsid w:val="005929F5"/>
    <w:rsid w:val="00593146"/>
    <w:rsid w:val="005942B1"/>
    <w:rsid w:val="0059504B"/>
    <w:rsid w:val="00595BAC"/>
    <w:rsid w:val="005961FA"/>
    <w:rsid w:val="00596C5C"/>
    <w:rsid w:val="005A2AAC"/>
    <w:rsid w:val="005A4B56"/>
    <w:rsid w:val="005A66CC"/>
    <w:rsid w:val="005A7BA6"/>
    <w:rsid w:val="005B1A19"/>
    <w:rsid w:val="005B7EA6"/>
    <w:rsid w:val="005C2883"/>
    <w:rsid w:val="005C4A7B"/>
    <w:rsid w:val="005D32A4"/>
    <w:rsid w:val="005D57C3"/>
    <w:rsid w:val="005D6A60"/>
    <w:rsid w:val="005E2FCE"/>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2FB"/>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466"/>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24DB"/>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5D17"/>
    <w:rsid w:val="006C02E1"/>
    <w:rsid w:val="006C0A34"/>
    <w:rsid w:val="006C1266"/>
    <w:rsid w:val="006C13E6"/>
    <w:rsid w:val="006C1BAD"/>
    <w:rsid w:val="006C23A8"/>
    <w:rsid w:val="006C2AB9"/>
    <w:rsid w:val="006C3048"/>
    <w:rsid w:val="006C53D4"/>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6F41A6"/>
    <w:rsid w:val="006F46DE"/>
    <w:rsid w:val="007005FB"/>
    <w:rsid w:val="007008A3"/>
    <w:rsid w:val="00702B5A"/>
    <w:rsid w:val="00702CB0"/>
    <w:rsid w:val="00702ECE"/>
    <w:rsid w:val="007037B4"/>
    <w:rsid w:val="00703907"/>
    <w:rsid w:val="0070455B"/>
    <w:rsid w:val="007057D9"/>
    <w:rsid w:val="007101F9"/>
    <w:rsid w:val="00710C88"/>
    <w:rsid w:val="00714D32"/>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5D3"/>
    <w:rsid w:val="00740D85"/>
    <w:rsid w:val="00741520"/>
    <w:rsid w:val="007422FB"/>
    <w:rsid w:val="00742690"/>
    <w:rsid w:val="00743746"/>
    <w:rsid w:val="007452BC"/>
    <w:rsid w:val="00746A8F"/>
    <w:rsid w:val="00747399"/>
    <w:rsid w:val="00752DDD"/>
    <w:rsid w:val="00754218"/>
    <w:rsid w:val="007568F3"/>
    <w:rsid w:val="00760337"/>
    <w:rsid w:val="00762649"/>
    <w:rsid w:val="0076488B"/>
    <w:rsid w:val="00764D9D"/>
    <w:rsid w:val="00767608"/>
    <w:rsid w:val="007678E1"/>
    <w:rsid w:val="00767CB3"/>
    <w:rsid w:val="007771BE"/>
    <w:rsid w:val="00777B6B"/>
    <w:rsid w:val="00780C8B"/>
    <w:rsid w:val="00780D5D"/>
    <w:rsid w:val="007835D7"/>
    <w:rsid w:val="007846EA"/>
    <w:rsid w:val="00785704"/>
    <w:rsid w:val="00785940"/>
    <w:rsid w:val="00785CD2"/>
    <w:rsid w:val="0079030B"/>
    <w:rsid w:val="00790342"/>
    <w:rsid w:val="00792EA5"/>
    <w:rsid w:val="00792F8E"/>
    <w:rsid w:val="007958E1"/>
    <w:rsid w:val="007A03D6"/>
    <w:rsid w:val="007A048F"/>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5386"/>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27C6B"/>
    <w:rsid w:val="00830379"/>
    <w:rsid w:val="00830D92"/>
    <w:rsid w:val="008342F9"/>
    <w:rsid w:val="008407F3"/>
    <w:rsid w:val="00842290"/>
    <w:rsid w:val="00843267"/>
    <w:rsid w:val="00843AE8"/>
    <w:rsid w:val="00843D0E"/>
    <w:rsid w:val="00844DC5"/>
    <w:rsid w:val="00845497"/>
    <w:rsid w:val="008476E8"/>
    <w:rsid w:val="00850E6F"/>
    <w:rsid w:val="008519FE"/>
    <w:rsid w:val="00851F2E"/>
    <w:rsid w:val="008530CF"/>
    <w:rsid w:val="008538CA"/>
    <w:rsid w:val="00854FC0"/>
    <w:rsid w:val="008569E1"/>
    <w:rsid w:val="00857927"/>
    <w:rsid w:val="00862C59"/>
    <w:rsid w:val="008652DF"/>
    <w:rsid w:val="008707E4"/>
    <w:rsid w:val="008710C3"/>
    <w:rsid w:val="00871624"/>
    <w:rsid w:val="008718C8"/>
    <w:rsid w:val="00874114"/>
    <w:rsid w:val="008743A4"/>
    <w:rsid w:val="0087471F"/>
    <w:rsid w:val="00876D58"/>
    <w:rsid w:val="00876F7C"/>
    <w:rsid w:val="00880AC2"/>
    <w:rsid w:val="00882E7E"/>
    <w:rsid w:val="00884EFF"/>
    <w:rsid w:val="008867AB"/>
    <w:rsid w:val="008868B6"/>
    <w:rsid w:val="0089062A"/>
    <w:rsid w:val="008906EE"/>
    <w:rsid w:val="00891FD4"/>
    <w:rsid w:val="008921E9"/>
    <w:rsid w:val="0089255B"/>
    <w:rsid w:val="00894C8F"/>
    <w:rsid w:val="008A1B7A"/>
    <w:rsid w:val="008A63D1"/>
    <w:rsid w:val="008A6626"/>
    <w:rsid w:val="008A706F"/>
    <w:rsid w:val="008A7389"/>
    <w:rsid w:val="008B2BBA"/>
    <w:rsid w:val="008B460E"/>
    <w:rsid w:val="008B653F"/>
    <w:rsid w:val="008B67B3"/>
    <w:rsid w:val="008B6ED3"/>
    <w:rsid w:val="008B7E78"/>
    <w:rsid w:val="008C0CD6"/>
    <w:rsid w:val="008C2F9E"/>
    <w:rsid w:val="008C31FC"/>
    <w:rsid w:val="008C539C"/>
    <w:rsid w:val="008C6269"/>
    <w:rsid w:val="008C6A2F"/>
    <w:rsid w:val="008C7363"/>
    <w:rsid w:val="008D234A"/>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EBA"/>
    <w:rsid w:val="00917688"/>
    <w:rsid w:val="009237D2"/>
    <w:rsid w:val="00924FE3"/>
    <w:rsid w:val="00925E26"/>
    <w:rsid w:val="00926B9E"/>
    <w:rsid w:val="00927007"/>
    <w:rsid w:val="00927B2E"/>
    <w:rsid w:val="00927FFB"/>
    <w:rsid w:val="00930074"/>
    <w:rsid w:val="00930FB4"/>
    <w:rsid w:val="0093233A"/>
    <w:rsid w:val="00932E89"/>
    <w:rsid w:val="009357A6"/>
    <w:rsid w:val="00936788"/>
    <w:rsid w:val="00937A2F"/>
    <w:rsid w:val="00937F71"/>
    <w:rsid w:val="00943966"/>
    <w:rsid w:val="009451E0"/>
    <w:rsid w:val="00945746"/>
    <w:rsid w:val="009459BA"/>
    <w:rsid w:val="00945E8D"/>
    <w:rsid w:val="00947857"/>
    <w:rsid w:val="00947BD3"/>
    <w:rsid w:val="00947F83"/>
    <w:rsid w:val="00951C64"/>
    <w:rsid w:val="00951C86"/>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761B1"/>
    <w:rsid w:val="0098084D"/>
    <w:rsid w:val="00980F5C"/>
    <w:rsid w:val="00981D2B"/>
    <w:rsid w:val="00982377"/>
    <w:rsid w:val="00984FCC"/>
    <w:rsid w:val="009867E2"/>
    <w:rsid w:val="00987AFC"/>
    <w:rsid w:val="00990D33"/>
    <w:rsid w:val="0099184C"/>
    <w:rsid w:val="00992EBD"/>
    <w:rsid w:val="009935F5"/>
    <w:rsid w:val="009943C9"/>
    <w:rsid w:val="00996771"/>
    <w:rsid w:val="009972F1"/>
    <w:rsid w:val="009A084E"/>
    <w:rsid w:val="009A2304"/>
    <w:rsid w:val="009A2AC2"/>
    <w:rsid w:val="009A2E88"/>
    <w:rsid w:val="009A3D93"/>
    <w:rsid w:val="009A4E5A"/>
    <w:rsid w:val="009A6DE3"/>
    <w:rsid w:val="009B0AA3"/>
    <w:rsid w:val="009B197F"/>
    <w:rsid w:val="009B1D55"/>
    <w:rsid w:val="009B73D8"/>
    <w:rsid w:val="009B763D"/>
    <w:rsid w:val="009C14BD"/>
    <w:rsid w:val="009C3523"/>
    <w:rsid w:val="009C3777"/>
    <w:rsid w:val="009C39C2"/>
    <w:rsid w:val="009C44D5"/>
    <w:rsid w:val="009C55BF"/>
    <w:rsid w:val="009C6038"/>
    <w:rsid w:val="009C7E5E"/>
    <w:rsid w:val="009D4D10"/>
    <w:rsid w:val="009E23EC"/>
    <w:rsid w:val="009E2A66"/>
    <w:rsid w:val="009E2CC0"/>
    <w:rsid w:val="009E2E6E"/>
    <w:rsid w:val="009E4720"/>
    <w:rsid w:val="009E4C3F"/>
    <w:rsid w:val="009E6012"/>
    <w:rsid w:val="009E6B13"/>
    <w:rsid w:val="009E6D69"/>
    <w:rsid w:val="009F225F"/>
    <w:rsid w:val="009F3564"/>
    <w:rsid w:val="009F611F"/>
    <w:rsid w:val="009F6737"/>
    <w:rsid w:val="009F7E9F"/>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5B21"/>
    <w:rsid w:val="00A35CB0"/>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55FE"/>
    <w:rsid w:val="00A86594"/>
    <w:rsid w:val="00A9241A"/>
    <w:rsid w:val="00A94018"/>
    <w:rsid w:val="00A96C1E"/>
    <w:rsid w:val="00AA01B7"/>
    <w:rsid w:val="00AA1819"/>
    <w:rsid w:val="00AA3B48"/>
    <w:rsid w:val="00AA3E4E"/>
    <w:rsid w:val="00AA76AE"/>
    <w:rsid w:val="00AB082A"/>
    <w:rsid w:val="00AB0E96"/>
    <w:rsid w:val="00AB147D"/>
    <w:rsid w:val="00AB430A"/>
    <w:rsid w:val="00AB532D"/>
    <w:rsid w:val="00AB6C41"/>
    <w:rsid w:val="00AC09DD"/>
    <w:rsid w:val="00AC1D1F"/>
    <w:rsid w:val="00AC32B2"/>
    <w:rsid w:val="00AC3724"/>
    <w:rsid w:val="00AC3A7B"/>
    <w:rsid w:val="00AC5EC1"/>
    <w:rsid w:val="00AD2810"/>
    <w:rsid w:val="00AD2F01"/>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5696"/>
    <w:rsid w:val="00B010C5"/>
    <w:rsid w:val="00B03DE0"/>
    <w:rsid w:val="00B051ED"/>
    <w:rsid w:val="00B07FE0"/>
    <w:rsid w:val="00B11063"/>
    <w:rsid w:val="00B130B4"/>
    <w:rsid w:val="00B14F1B"/>
    <w:rsid w:val="00B1614F"/>
    <w:rsid w:val="00B1619D"/>
    <w:rsid w:val="00B16DB5"/>
    <w:rsid w:val="00B17E53"/>
    <w:rsid w:val="00B20E08"/>
    <w:rsid w:val="00B21650"/>
    <w:rsid w:val="00B21817"/>
    <w:rsid w:val="00B2366A"/>
    <w:rsid w:val="00B23CB5"/>
    <w:rsid w:val="00B24673"/>
    <w:rsid w:val="00B25880"/>
    <w:rsid w:val="00B279FD"/>
    <w:rsid w:val="00B27E8F"/>
    <w:rsid w:val="00B31A97"/>
    <w:rsid w:val="00B32ACA"/>
    <w:rsid w:val="00B3570A"/>
    <w:rsid w:val="00B3581C"/>
    <w:rsid w:val="00B36562"/>
    <w:rsid w:val="00B37422"/>
    <w:rsid w:val="00B3762A"/>
    <w:rsid w:val="00B422AB"/>
    <w:rsid w:val="00B42724"/>
    <w:rsid w:val="00B442E1"/>
    <w:rsid w:val="00B44D51"/>
    <w:rsid w:val="00B45A2F"/>
    <w:rsid w:val="00B45BFE"/>
    <w:rsid w:val="00B46071"/>
    <w:rsid w:val="00B46B71"/>
    <w:rsid w:val="00B52422"/>
    <w:rsid w:val="00B52C86"/>
    <w:rsid w:val="00B53D86"/>
    <w:rsid w:val="00B55B1F"/>
    <w:rsid w:val="00B55DF7"/>
    <w:rsid w:val="00B57A86"/>
    <w:rsid w:val="00B62125"/>
    <w:rsid w:val="00B63453"/>
    <w:rsid w:val="00B634D1"/>
    <w:rsid w:val="00B65996"/>
    <w:rsid w:val="00B6723B"/>
    <w:rsid w:val="00B67281"/>
    <w:rsid w:val="00B67C34"/>
    <w:rsid w:val="00B706FD"/>
    <w:rsid w:val="00B72B66"/>
    <w:rsid w:val="00B72CAC"/>
    <w:rsid w:val="00B72FEA"/>
    <w:rsid w:val="00B7414B"/>
    <w:rsid w:val="00B74E8D"/>
    <w:rsid w:val="00B75615"/>
    <w:rsid w:val="00B77150"/>
    <w:rsid w:val="00B80706"/>
    <w:rsid w:val="00B81DEF"/>
    <w:rsid w:val="00B833AE"/>
    <w:rsid w:val="00B84629"/>
    <w:rsid w:val="00B862CD"/>
    <w:rsid w:val="00B914B4"/>
    <w:rsid w:val="00B921C5"/>
    <w:rsid w:val="00B923C3"/>
    <w:rsid w:val="00B93C86"/>
    <w:rsid w:val="00B9674F"/>
    <w:rsid w:val="00B97824"/>
    <w:rsid w:val="00BA076D"/>
    <w:rsid w:val="00BA2201"/>
    <w:rsid w:val="00BA5240"/>
    <w:rsid w:val="00BA5B16"/>
    <w:rsid w:val="00BA6181"/>
    <w:rsid w:val="00BA6CD0"/>
    <w:rsid w:val="00BA7FB6"/>
    <w:rsid w:val="00BB088E"/>
    <w:rsid w:val="00BB20AB"/>
    <w:rsid w:val="00BB270F"/>
    <w:rsid w:val="00BB39E9"/>
    <w:rsid w:val="00BB52E5"/>
    <w:rsid w:val="00BC1453"/>
    <w:rsid w:val="00BC1926"/>
    <w:rsid w:val="00BC243C"/>
    <w:rsid w:val="00BC2525"/>
    <w:rsid w:val="00BC2946"/>
    <w:rsid w:val="00BC2B0E"/>
    <w:rsid w:val="00BC33B5"/>
    <w:rsid w:val="00BC3B3B"/>
    <w:rsid w:val="00BC3F90"/>
    <w:rsid w:val="00BC46F0"/>
    <w:rsid w:val="00BC63C7"/>
    <w:rsid w:val="00BD1485"/>
    <w:rsid w:val="00BD1F93"/>
    <w:rsid w:val="00BD437C"/>
    <w:rsid w:val="00BD47DB"/>
    <w:rsid w:val="00BD517D"/>
    <w:rsid w:val="00BD707C"/>
    <w:rsid w:val="00BD7502"/>
    <w:rsid w:val="00BE0E6D"/>
    <w:rsid w:val="00BE20F8"/>
    <w:rsid w:val="00BE3579"/>
    <w:rsid w:val="00BE5237"/>
    <w:rsid w:val="00BE599B"/>
    <w:rsid w:val="00BE6605"/>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275D4"/>
    <w:rsid w:val="00C3120C"/>
    <w:rsid w:val="00C32C1B"/>
    <w:rsid w:val="00C35194"/>
    <w:rsid w:val="00C356B5"/>
    <w:rsid w:val="00C415D6"/>
    <w:rsid w:val="00C420A8"/>
    <w:rsid w:val="00C45853"/>
    <w:rsid w:val="00C45CBD"/>
    <w:rsid w:val="00C460D9"/>
    <w:rsid w:val="00C51709"/>
    <w:rsid w:val="00C51A85"/>
    <w:rsid w:val="00C51EB2"/>
    <w:rsid w:val="00C6198E"/>
    <w:rsid w:val="00C620DA"/>
    <w:rsid w:val="00C629E3"/>
    <w:rsid w:val="00C6461A"/>
    <w:rsid w:val="00C6586D"/>
    <w:rsid w:val="00C67B7E"/>
    <w:rsid w:val="00C730CF"/>
    <w:rsid w:val="00C73BF9"/>
    <w:rsid w:val="00C73DCF"/>
    <w:rsid w:val="00C73F24"/>
    <w:rsid w:val="00C73FD2"/>
    <w:rsid w:val="00C746F0"/>
    <w:rsid w:val="00C75F39"/>
    <w:rsid w:val="00C766C3"/>
    <w:rsid w:val="00C76E60"/>
    <w:rsid w:val="00C77F4E"/>
    <w:rsid w:val="00C8167A"/>
    <w:rsid w:val="00C817C5"/>
    <w:rsid w:val="00C8190C"/>
    <w:rsid w:val="00C8342A"/>
    <w:rsid w:val="00C8511D"/>
    <w:rsid w:val="00C85490"/>
    <w:rsid w:val="00C86674"/>
    <w:rsid w:val="00C86F7E"/>
    <w:rsid w:val="00C90048"/>
    <w:rsid w:val="00C91D9D"/>
    <w:rsid w:val="00CA09FD"/>
    <w:rsid w:val="00CA161E"/>
    <w:rsid w:val="00CA2527"/>
    <w:rsid w:val="00CA57AD"/>
    <w:rsid w:val="00CA585F"/>
    <w:rsid w:val="00CA59D7"/>
    <w:rsid w:val="00CA5ADC"/>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1F82"/>
    <w:rsid w:val="00D027C6"/>
    <w:rsid w:val="00D0337F"/>
    <w:rsid w:val="00D1395B"/>
    <w:rsid w:val="00D13AFA"/>
    <w:rsid w:val="00D1411C"/>
    <w:rsid w:val="00D14FB8"/>
    <w:rsid w:val="00D159B1"/>
    <w:rsid w:val="00D15BC1"/>
    <w:rsid w:val="00D215EA"/>
    <w:rsid w:val="00D22728"/>
    <w:rsid w:val="00D22CA0"/>
    <w:rsid w:val="00D23AAE"/>
    <w:rsid w:val="00D2463E"/>
    <w:rsid w:val="00D24D1E"/>
    <w:rsid w:val="00D24EFB"/>
    <w:rsid w:val="00D25F19"/>
    <w:rsid w:val="00D26FB5"/>
    <w:rsid w:val="00D31DF2"/>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4E16"/>
    <w:rsid w:val="00D85481"/>
    <w:rsid w:val="00D857AC"/>
    <w:rsid w:val="00D87E1D"/>
    <w:rsid w:val="00D90118"/>
    <w:rsid w:val="00D917DC"/>
    <w:rsid w:val="00D92262"/>
    <w:rsid w:val="00D94EFB"/>
    <w:rsid w:val="00D95EAE"/>
    <w:rsid w:val="00D96015"/>
    <w:rsid w:val="00D96A0B"/>
    <w:rsid w:val="00D96CE4"/>
    <w:rsid w:val="00D974F8"/>
    <w:rsid w:val="00DA03C7"/>
    <w:rsid w:val="00DA0A27"/>
    <w:rsid w:val="00DA0B70"/>
    <w:rsid w:val="00DA3581"/>
    <w:rsid w:val="00DA4D78"/>
    <w:rsid w:val="00DA56B1"/>
    <w:rsid w:val="00DB1C77"/>
    <w:rsid w:val="00DB3513"/>
    <w:rsid w:val="00DB5F45"/>
    <w:rsid w:val="00DB69A6"/>
    <w:rsid w:val="00DB69FD"/>
    <w:rsid w:val="00DB78AC"/>
    <w:rsid w:val="00DC0F6A"/>
    <w:rsid w:val="00DC2959"/>
    <w:rsid w:val="00DC2CC2"/>
    <w:rsid w:val="00DC36D1"/>
    <w:rsid w:val="00DC3800"/>
    <w:rsid w:val="00DC6BBB"/>
    <w:rsid w:val="00DC7A4C"/>
    <w:rsid w:val="00DD0ED7"/>
    <w:rsid w:val="00DD3975"/>
    <w:rsid w:val="00DD3CBB"/>
    <w:rsid w:val="00DD5EA7"/>
    <w:rsid w:val="00DD6BD5"/>
    <w:rsid w:val="00DE088F"/>
    <w:rsid w:val="00DE14D9"/>
    <w:rsid w:val="00DE2E61"/>
    <w:rsid w:val="00DE46AF"/>
    <w:rsid w:val="00DE4763"/>
    <w:rsid w:val="00DE5B51"/>
    <w:rsid w:val="00DF5605"/>
    <w:rsid w:val="00DF73CB"/>
    <w:rsid w:val="00E03F8B"/>
    <w:rsid w:val="00E04B10"/>
    <w:rsid w:val="00E06C6C"/>
    <w:rsid w:val="00E103E5"/>
    <w:rsid w:val="00E1543A"/>
    <w:rsid w:val="00E15A37"/>
    <w:rsid w:val="00E16256"/>
    <w:rsid w:val="00E164EC"/>
    <w:rsid w:val="00E2445D"/>
    <w:rsid w:val="00E25DDA"/>
    <w:rsid w:val="00E26DE3"/>
    <w:rsid w:val="00E27205"/>
    <w:rsid w:val="00E27A6A"/>
    <w:rsid w:val="00E31275"/>
    <w:rsid w:val="00E3283D"/>
    <w:rsid w:val="00E3489D"/>
    <w:rsid w:val="00E35D3B"/>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6CF5"/>
    <w:rsid w:val="00E77826"/>
    <w:rsid w:val="00E80637"/>
    <w:rsid w:val="00E807AC"/>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347"/>
    <w:rsid w:val="00EC0647"/>
    <w:rsid w:val="00EC0FC6"/>
    <w:rsid w:val="00EC1C89"/>
    <w:rsid w:val="00EC2F4D"/>
    <w:rsid w:val="00EC3867"/>
    <w:rsid w:val="00EC390D"/>
    <w:rsid w:val="00EC5C1A"/>
    <w:rsid w:val="00EC62A2"/>
    <w:rsid w:val="00EC64EC"/>
    <w:rsid w:val="00EC6E99"/>
    <w:rsid w:val="00EC78DD"/>
    <w:rsid w:val="00ED0C6C"/>
    <w:rsid w:val="00ED1D9A"/>
    <w:rsid w:val="00ED4B88"/>
    <w:rsid w:val="00ED528D"/>
    <w:rsid w:val="00ED6211"/>
    <w:rsid w:val="00ED7159"/>
    <w:rsid w:val="00EE3CD1"/>
    <w:rsid w:val="00EE5D4A"/>
    <w:rsid w:val="00EE72D0"/>
    <w:rsid w:val="00EE7E03"/>
    <w:rsid w:val="00EF140B"/>
    <w:rsid w:val="00EF169B"/>
    <w:rsid w:val="00EF36E8"/>
    <w:rsid w:val="00EF6A45"/>
    <w:rsid w:val="00F01960"/>
    <w:rsid w:val="00F02526"/>
    <w:rsid w:val="00F02F81"/>
    <w:rsid w:val="00F02FA0"/>
    <w:rsid w:val="00F044A7"/>
    <w:rsid w:val="00F109D1"/>
    <w:rsid w:val="00F10CD9"/>
    <w:rsid w:val="00F111CE"/>
    <w:rsid w:val="00F127EE"/>
    <w:rsid w:val="00F12D14"/>
    <w:rsid w:val="00F15B4A"/>
    <w:rsid w:val="00F17537"/>
    <w:rsid w:val="00F17A90"/>
    <w:rsid w:val="00F17FE1"/>
    <w:rsid w:val="00F22034"/>
    <w:rsid w:val="00F2332D"/>
    <w:rsid w:val="00F2366F"/>
    <w:rsid w:val="00F23C96"/>
    <w:rsid w:val="00F25B44"/>
    <w:rsid w:val="00F25E94"/>
    <w:rsid w:val="00F25EC0"/>
    <w:rsid w:val="00F317CA"/>
    <w:rsid w:val="00F326E7"/>
    <w:rsid w:val="00F33626"/>
    <w:rsid w:val="00F348E9"/>
    <w:rsid w:val="00F36E0A"/>
    <w:rsid w:val="00F406F8"/>
    <w:rsid w:val="00F4097F"/>
    <w:rsid w:val="00F410DD"/>
    <w:rsid w:val="00F4272F"/>
    <w:rsid w:val="00F44CEA"/>
    <w:rsid w:val="00F45F56"/>
    <w:rsid w:val="00F469DF"/>
    <w:rsid w:val="00F47288"/>
    <w:rsid w:val="00F47F71"/>
    <w:rsid w:val="00F47F75"/>
    <w:rsid w:val="00F51220"/>
    <w:rsid w:val="00F55475"/>
    <w:rsid w:val="00F5626C"/>
    <w:rsid w:val="00F562CD"/>
    <w:rsid w:val="00F6162E"/>
    <w:rsid w:val="00F6503D"/>
    <w:rsid w:val="00F65AAF"/>
    <w:rsid w:val="00F66C5A"/>
    <w:rsid w:val="00F72E65"/>
    <w:rsid w:val="00F73121"/>
    <w:rsid w:val="00F733A0"/>
    <w:rsid w:val="00F734D5"/>
    <w:rsid w:val="00F73C21"/>
    <w:rsid w:val="00F75EED"/>
    <w:rsid w:val="00F76543"/>
    <w:rsid w:val="00F77250"/>
    <w:rsid w:val="00F80766"/>
    <w:rsid w:val="00F82C36"/>
    <w:rsid w:val="00F85BF5"/>
    <w:rsid w:val="00F86515"/>
    <w:rsid w:val="00F86CA7"/>
    <w:rsid w:val="00F912DA"/>
    <w:rsid w:val="00F92909"/>
    <w:rsid w:val="00F936F4"/>
    <w:rsid w:val="00F93BD7"/>
    <w:rsid w:val="00F941D6"/>
    <w:rsid w:val="00F96270"/>
    <w:rsid w:val="00FA0A5F"/>
    <w:rsid w:val="00FA0E69"/>
    <w:rsid w:val="00FA2995"/>
    <w:rsid w:val="00FA4626"/>
    <w:rsid w:val="00FA498B"/>
    <w:rsid w:val="00FA5712"/>
    <w:rsid w:val="00FA5C78"/>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3E72"/>
    <w:rsid w:val="00FC4E28"/>
    <w:rsid w:val="00FC6510"/>
    <w:rsid w:val="00FC78F1"/>
    <w:rsid w:val="00FC7C96"/>
    <w:rsid w:val="00FD0B7C"/>
    <w:rsid w:val="00FD1395"/>
    <w:rsid w:val="00FD1C7F"/>
    <w:rsid w:val="00FD2C66"/>
    <w:rsid w:val="00FD41CF"/>
    <w:rsid w:val="00FD46AA"/>
    <w:rsid w:val="00FD7C97"/>
    <w:rsid w:val="00FD7FE2"/>
    <w:rsid w:val="00FE4C24"/>
    <w:rsid w:val="00FE5B7F"/>
    <w:rsid w:val="00FF0764"/>
    <w:rsid w:val="00FF2282"/>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BCA66-582B-4A70-A5A8-13163FFF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5DF17-AB9E-4F64-A6AA-1571317E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1921</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3</cp:revision>
  <cp:lastPrinted>2018-06-15T19:15:00Z</cp:lastPrinted>
  <dcterms:created xsi:type="dcterms:W3CDTF">2018-06-15T19:15:00Z</dcterms:created>
  <dcterms:modified xsi:type="dcterms:W3CDTF">2018-07-19T23:04:00Z</dcterms:modified>
</cp:coreProperties>
</file>