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34" w:rsidRPr="00BE5E3C" w:rsidRDefault="00A93534" w:rsidP="00A93534">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BE5E3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BE5E3C">
        <w:rPr>
          <w:rFonts w:ascii="Arial" w:eastAsia="Calibri" w:hAnsi="Arial" w:cs="Arial"/>
          <w:color w:val="FF0000"/>
          <w:kern w:val="28"/>
          <w:sz w:val="20"/>
          <w:szCs w:val="18"/>
          <w:lang w:val="es-CO" w:eastAsia="fr-FR"/>
        </w:rPr>
        <w:t> </w:t>
      </w:r>
    </w:p>
    <w:p w:rsidR="00A93534" w:rsidRPr="00BE5E3C" w:rsidRDefault="00A93534" w:rsidP="00A93534">
      <w:pPr>
        <w:spacing w:line="276" w:lineRule="auto"/>
        <w:jc w:val="both"/>
        <w:rPr>
          <w:rFonts w:ascii="Arial" w:hAnsi="Arial" w:cs="Arial"/>
          <w:kern w:val="28"/>
          <w:sz w:val="18"/>
          <w:szCs w:val="18"/>
          <w:lang w:val="es-CO" w:eastAsia="fr-FR"/>
        </w:rPr>
      </w:pPr>
      <w:r w:rsidRPr="00BE5E3C">
        <w:rPr>
          <w:rFonts w:ascii="Arial" w:hAnsi="Arial" w:cs="Arial"/>
          <w:kern w:val="28"/>
          <w:sz w:val="18"/>
          <w:szCs w:val="18"/>
          <w:lang w:val="es-CO" w:eastAsia="fr-FR"/>
        </w:rPr>
        <w:t>Asunto</w:t>
      </w:r>
      <w:r w:rsidRPr="00BE5E3C">
        <w:rPr>
          <w:rFonts w:ascii="Arial" w:hAnsi="Arial" w:cs="Arial"/>
          <w:kern w:val="28"/>
          <w:sz w:val="18"/>
          <w:szCs w:val="18"/>
          <w:lang w:val="es-CO" w:eastAsia="fr-FR"/>
        </w:rPr>
        <w:tab/>
        <w:t xml:space="preserve"> </w:t>
      </w:r>
      <w:r w:rsidRPr="00BE5E3C">
        <w:rPr>
          <w:rFonts w:ascii="Arial" w:hAnsi="Arial" w:cs="Arial"/>
          <w:kern w:val="28"/>
          <w:sz w:val="18"/>
          <w:szCs w:val="18"/>
          <w:lang w:val="es-CO" w:eastAsia="fr-FR"/>
        </w:rPr>
        <w:tab/>
      </w:r>
      <w:r w:rsidRPr="00BE5E3C">
        <w:rPr>
          <w:rFonts w:ascii="Arial" w:hAnsi="Arial" w:cs="Arial"/>
          <w:kern w:val="28"/>
          <w:sz w:val="18"/>
          <w:szCs w:val="18"/>
          <w:lang w:val="es-CO" w:eastAsia="fr-FR"/>
        </w:rPr>
        <w:tab/>
        <w:t xml:space="preserve">Apelación   </w:t>
      </w:r>
    </w:p>
    <w:p w:rsidR="00A93534" w:rsidRPr="00BE5E3C" w:rsidRDefault="00A93534" w:rsidP="00A93534">
      <w:pPr>
        <w:spacing w:line="276" w:lineRule="auto"/>
        <w:jc w:val="both"/>
        <w:rPr>
          <w:rFonts w:ascii="Arial" w:hAnsi="Arial" w:cs="Arial"/>
          <w:kern w:val="28"/>
          <w:sz w:val="18"/>
          <w:szCs w:val="18"/>
          <w:lang w:val="es-CO" w:eastAsia="fr-FR"/>
        </w:rPr>
      </w:pPr>
      <w:r w:rsidRPr="00BE5E3C">
        <w:rPr>
          <w:rFonts w:ascii="Arial" w:hAnsi="Arial" w:cs="Arial"/>
          <w:kern w:val="28"/>
          <w:sz w:val="18"/>
          <w:szCs w:val="18"/>
          <w:lang w:val="es-CO" w:eastAsia="fr-FR"/>
        </w:rPr>
        <w:t>Proceso.</w:t>
      </w:r>
      <w:r w:rsidRPr="00BE5E3C">
        <w:rPr>
          <w:rFonts w:ascii="Arial" w:hAnsi="Arial" w:cs="Arial"/>
          <w:kern w:val="28"/>
          <w:sz w:val="18"/>
          <w:szCs w:val="18"/>
          <w:lang w:val="es-CO" w:eastAsia="fr-FR"/>
        </w:rPr>
        <w:tab/>
      </w:r>
      <w:r w:rsidRPr="00BE5E3C">
        <w:rPr>
          <w:rFonts w:ascii="Arial" w:hAnsi="Arial" w:cs="Arial"/>
          <w:kern w:val="28"/>
          <w:sz w:val="18"/>
          <w:szCs w:val="18"/>
          <w:lang w:val="es-CO" w:eastAsia="fr-FR"/>
        </w:rPr>
        <w:tab/>
        <w:t>Ordinario laboral</w:t>
      </w:r>
    </w:p>
    <w:p w:rsidR="00A93534" w:rsidRPr="00BE5E3C" w:rsidRDefault="00A93534" w:rsidP="00A93534">
      <w:pPr>
        <w:spacing w:line="276" w:lineRule="auto"/>
        <w:jc w:val="both"/>
        <w:rPr>
          <w:rFonts w:ascii="Arial" w:hAnsi="Arial" w:cs="Arial"/>
          <w:kern w:val="28"/>
          <w:sz w:val="18"/>
          <w:szCs w:val="18"/>
          <w:lang w:val="es-CO" w:eastAsia="fr-FR"/>
        </w:rPr>
      </w:pPr>
      <w:r w:rsidRPr="00BE5E3C">
        <w:rPr>
          <w:rFonts w:ascii="Arial" w:hAnsi="Arial" w:cs="Arial"/>
          <w:kern w:val="28"/>
          <w:sz w:val="18"/>
          <w:szCs w:val="18"/>
          <w:lang w:val="es-CO" w:eastAsia="fr-FR"/>
        </w:rPr>
        <w:t>Radicación Nro. :</w:t>
      </w:r>
      <w:r w:rsidRPr="00BE5E3C">
        <w:rPr>
          <w:rFonts w:ascii="Arial" w:hAnsi="Arial" w:cs="Arial"/>
          <w:kern w:val="28"/>
          <w:sz w:val="18"/>
          <w:szCs w:val="18"/>
          <w:lang w:val="es-CO" w:eastAsia="fr-FR"/>
        </w:rPr>
        <w:tab/>
      </w:r>
      <w:r w:rsidRPr="00BE5E3C">
        <w:rPr>
          <w:rFonts w:ascii="Arial" w:hAnsi="Arial" w:cs="Arial"/>
          <w:kern w:val="28"/>
          <w:sz w:val="18"/>
          <w:szCs w:val="18"/>
          <w:lang w:val="es-CO" w:eastAsia="fr-FR"/>
        </w:rPr>
        <w:tab/>
        <w:t xml:space="preserve">66001-31-05-001-2016-00062-01 </w:t>
      </w:r>
    </w:p>
    <w:p w:rsidR="00A93534" w:rsidRPr="00BE5E3C" w:rsidRDefault="00A93534" w:rsidP="00A93534">
      <w:pPr>
        <w:spacing w:line="276" w:lineRule="auto"/>
        <w:jc w:val="both"/>
        <w:rPr>
          <w:rFonts w:ascii="Arial" w:hAnsi="Arial" w:cs="Arial"/>
          <w:kern w:val="28"/>
          <w:sz w:val="18"/>
          <w:szCs w:val="18"/>
          <w:lang w:val="es-CO" w:eastAsia="fr-FR"/>
        </w:rPr>
      </w:pPr>
      <w:r w:rsidRPr="00BE5E3C">
        <w:rPr>
          <w:rFonts w:ascii="Arial" w:hAnsi="Arial" w:cs="Arial"/>
          <w:kern w:val="28"/>
          <w:sz w:val="18"/>
          <w:szCs w:val="18"/>
          <w:lang w:val="es-CO" w:eastAsia="fr-FR"/>
        </w:rPr>
        <w:t xml:space="preserve">Demandante: </w:t>
      </w:r>
      <w:r w:rsidRPr="00BE5E3C">
        <w:rPr>
          <w:rFonts w:ascii="Arial" w:hAnsi="Arial" w:cs="Arial"/>
          <w:kern w:val="28"/>
          <w:sz w:val="18"/>
          <w:szCs w:val="18"/>
          <w:lang w:val="es-CO" w:eastAsia="fr-FR"/>
        </w:rPr>
        <w:tab/>
      </w:r>
      <w:r w:rsidRPr="00BE5E3C">
        <w:rPr>
          <w:rFonts w:ascii="Arial" w:hAnsi="Arial" w:cs="Arial"/>
          <w:kern w:val="28"/>
          <w:sz w:val="18"/>
          <w:szCs w:val="18"/>
          <w:lang w:val="es-CO" w:eastAsia="fr-FR"/>
        </w:rPr>
        <w:tab/>
      </w:r>
      <w:r w:rsidRPr="00BE5E3C">
        <w:rPr>
          <w:rFonts w:ascii="Arial" w:hAnsi="Arial" w:cs="Arial"/>
          <w:iCs/>
          <w:sz w:val="18"/>
          <w:szCs w:val="18"/>
        </w:rPr>
        <w:t xml:space="preserve">Mónica Viviana </w:t>
      </w:r>
      <w:proofErr w:type="spellStart"/>
      <w:r w:rsidRPr="00BE5E3C">
        <w:rPr>
          <w:rFonts w:ascii="Arial" w:hAnsi="Arial" w:cs="Arial"/>
          <w:iCs/>
          <w:sz w:val="18"/>
          <w:szCs w:val="18"/>
        </w:rPr>
        <w:t>Canizales</w:t>
      </w:r>
      <w:proofErr w:type="spellEnd"/>
      <w:r w:rsidRPr="00BE5E3C">
        <w:rPr>
          <w:rFonts w:ascii="Arial" w:hAnsi="Arial" w:cs="Arial"/>
          <w:iCs/>
          <w:sz w:val="18"/>
          <w:szCs w:val="18"/>
        </w:rPr>
        <w:t xml:space="preserve"> Grajales</w:t>
      </w:r>
    </w:p>
    <w:p w:rsidR="00A93534" w:rsidRPr="00BE5E3C" w:rsidRDefault="00A93534" w:rsidP="00A93534">
      <w:pPr>
        <w:spacing w:line="276" w:lineRule="auto"/>
        <w:jc w:val="both"/>
        <w:rPr>
          <w:rFonts w:ascii="Arial" w:hAnsi="Arial" w:cs="Arial"/>
          <w:kern w:val="28"/>
          <w:sz w:val="18"/>
          <w:szCs w:val="18"/>
          <w:lang w:val="es-CO" w:eastAsia="fr-FR"/>
        </w:rPr>
      </w:pPr>
      <w:r w:rsidRPr="00BE5E3C">
        <w:rPr>
          <w:rFonts w:ascii="Arial" w:hAnsi="Arial" w:cs="Arial"/>
          <w:kern w:val="28"/>
          <w:sz w:val="18"/>
          <w:szCs w:val="18"/>
          <w:lang w:val="es-CO" w:eastAsia="fr-FR"/>
        </w:rPr>
        <w:t xml:space="preserve">Demandado: </w:t>
      </w:r>
      <w:r w:rsidRPr="00BE5E3C">
        <w:rPr>
          <w:rFonts w:ascii="Arial" w:hAnsi="Arial" w:cs="Arial"/>
          <w:kern w:val="28"/>
          <w:sz w:val="18"/>
          <w:szCs w:val="18"/>
          <w:lang w:val="es-CO" w:eastAsia="fr-FR"/>
        </w:rPr>
        <w:tab/>
      </w:r>
      <w:r w:rsidRPr="00BE5E3C">
        <w:rPr>
          <w:rFonts w:ascii="Arial" w:hAnsi="Arial" w:cs="Arial"/>
          <w:kern w:val="28"/>
          <w:sz w:val="18"/>
          <w:szCs w:val="18"/>
          <w:lang w:val="es-CO" w:eastAsia="fr-FR"/>
        </w:rPr>
        <w:tab/>
        <w:t>Estudios e inversiones Médicas S.A. “</w:t>
      </w:r>
      <w:proofErr w:type="spellStart"/>
      <w:r w:rsidRPr="00BE5E3C">
        <w:rPr>
          <w:rFonts w:ascii="Arial" w:hAnsi="Arial" w:cs="Arial"/>
          <w:kern w:val="28"/>
          <w:sz w:val="18"/>
          <w:szCs w:val="18"/>
          <w:lang w:val="es-CO" w:eastAsia="fr-FR"/>
        </w:rPr>
        <w:t>ESIMED</w:t>
      </w:r>
      <w:proofErr w:type="spellEnd"/>
      <w:r w:rsidRPr="00BE5E3C">
        <w:rPr>
          <w:rFonts w:ascii="Arial" w:hAnsi="Arial" w:cs="Arial"/>
          <w:kern w:val="28"/>
          <w:sz w:val="18"/>
          <w:szCs w:val="18"/>
          <w:lang w:val="es-CO" w:eastAsia="fr-FR"/>
        </w:rPr>
        <w:t xml:space="preserve"> S.A.”</w:t>
      </w:r>
    </w:p>
    <w:p w:rsidR="00A93534" w:rsidRPr="00BE5E3C" w:rsidRDefault="00A93534" w:rsidP="00A93534">
      <w:pPr>
        <w:spacing w:line="276" w:lineRule="auto"/>
        <w:jc w:val="both"/>
        <w:rPr>
          <w:rFonts w:ascii="Arial" w:hAnsi="Arial" w:cs="Arial"/>
          <w:kern w:val="28"/>
          <w:sz w:val="18"/>
          <w:szCs w:val="18"/>
          <w:lang w:val="es-CO" w:eastAsia="fr-FR"/>
        </w:rPr>
      </w:pPr>
      <w:r w:rsidRPr="00BE5E3C">
        <w:rPr>
          <w:rFonts w:ascii="Arial" w:hAnsi="Arial" w:cs="Arial"/>
          <w:kern w:val="28"/>
          <w:sz w:val="18"/>
          <w:szCs w:val="18"/>
          <w:lang w:val="es-CO" w:eastAsia="fr-FR"/>
        </w:rPr>
        <w:t>Juzgado de Origen:</w:t>
      </w:r>
      <w:r w:rsidRPr="00BE5E3C">
        <w:rPr>
          <w:rFonts w:ascii="Arial" w:hAnsi="Arial" w:cs="Arial"/>
          <w:kern w:val="28"/>
          <w:sz w:val="18"/>
          <w:szCs w:val="18"/>
          <w:lang w:val="es-CO" w:eastAsia="fr-FR"/>
        </w:rPr>
        <w:tab/>
        <w:t>Primero Laboral del Circuito de Pereira</w:t>
      </w:r>
    </w:p>
    <w:p w:rsidR="00A93534" w:rsidRPr="00BE5E3C" w:rsidRDefault="00A93534" w:rsidP="00A93534">
      <w:pPr>
        <w:spacing w:line="276" w:lineRule="auto"/>
        <w:contextualSpacing/>
        <w:jc w:val="both"/>
        <w:rPr>
          <w:rFonts w:ascii="Arial" w:hAnsi="Arial" w:cs="Arial"/>
          <w:b/>
          <w:bCs/>
          <w:sz w:val="18"/>
          <w:szCs w:val="18"/>
        </w:rPr>
      </w:pPr>
    </w:p>
    <w:p w:rsidR="00A93534" w:rsidRPr="00BE5E3C" w:rsidRDefault="00A93534" w:rsidP="00A93534">
      <w:pPr>
        <w:jc w:val="both"/>
        <w:rPr>
          <w:rFonts w:ascii="Arial" w:hAnsi="Arial" w:cs="Arial"/>
          <w:sz w:val="18"/>
          <w:szCs w:val="18"/>
          <w:lang w:val="es-CO" w:eastAsia="fr-FR"/>
        </w:rPr>
      </w:pPr>
      <w:r w:rsidRPr="00BE5E3C">
        <w:rPr>
          <w:rFonts w:ascii="Arial" w:hAnsi="Arial" w:cs="Arial"/>
          <w:b/>
          <w:sz w:val="18"/>
          <w:szCs w:val="18"/>
          <w:lang w:val="es-CO" w:eastAsia="fr-FR"/>
        </w:rPr>
        <w:t xml:space="preserve">Temas: </w:t>
      </w:r>
      <w:r w:rsidRPr="00BE5E3C">
        <w:rPr>
          <w:rFonts w:ascii="Arial" w:hAnsi="Arial" w:cs="Arial"/>
          <w:b/>
          <w:sz w:val="18"/>
          <w:szCs w:val="18"/>
          <w:lang w:val="es-CO" w:eastAsia="fr-FR"/>
        </w:rPr>
        <w:tab/>
      </w:r>
      <w:r w:rsidRPr="00BE5E3C">
        <w:rPr>
          <w:rFonts w:ascii="Arial" w:hAnsi="Arial" w:cs="Arial"/>
          <w:b/>
          <w:sz w:val="18"/>
          <w:szCs w:val="18"/>
          <w:lang w:val="es-CO" w:eastAsia="fr-FR"/>
        </w:rPr>
        <w:tab/>
      </w:r>
      <w:r w:rsidRPr="00BE5E3C">
        <w:rPr>
          <w:rFonts w:ascii="Arial" w:hAnsi="Arial" w:cs="Arial"/>
          <w:b/>
          <w:sz w:val="18"/>
          <w:szCs w:val="18"/>
          <w:lang w:val="es-CO" w:eastAsia="fr-FR"/>
        </w:rPr>
        <w:tab/>
        <w:t xml:space="preserve">CONTRATO A TÉRMINO FIJO / PRÓRROGAS / PREAVISO  FUE EXTEMPORÁNEO / </w:t>
      </w:r>
      <w:r w:rsidRPr="00BE5E3C">
        <w:rPr>
          <w:rFonts w:ascii="Arial" w:hAnsi="Arial" w:cs="Arial"/>
          <w:sz w:val="18"/>
          <w:szCs w:val="18"/>
          <w:lang w:val="es-CO" w:eastAsia="fr-FR"/>
        </w:rPr>
        <w:t>Con lo expuesto, lo que queda claro, es que siendo el contrato a término fijo, operaba como forma de terminación, entre otras, la llegada del plazo fijado pactado, exigiéndose como requisito el preaviso con no menos de 30 días al vencimiento.</w:t>
      </w:r>
    </w:p>
    <w:p w:rsidR="00A93534" w:rsidRPr="00BE5E3C" w:rsidRDefault="00A93534" w:rsidP="00A93534">
      <w:pPr>
        <w:jc w:val="both"/>
        <w:rPr>
          <w:rFonts w:ascii="Arial" w:hAnsi="Arial" w:cs="Arial"/>
          <w:sz w:val="18"/>
          <w:szCs w:val="18"/>
          <w:lang w:val="es-CO" w:eastAsia="fr-FR"/>
        </w:rPr>
      </w:pPr>
      <w:r w:rsidRPr="00BE5E3C">
        <w:rPr>
          <w:rFonts w:ascii="Arial" w:hAnsi="Arial" w:cs="Arial"/>
          <w:sz w:val="18"/>
          <w:szCs w:val="18"/>
          <w:lang w:val="es-CO" w:eastAsia="fr-FR"/>
        </w:rPr>
        <w:t>Y dado que la fecha de i</w:t>
      </w:r>
      <w:bookmarkStart w:id="0" w:name="_GoBack"/>
      <w:bookmarkEnd w:id="0"/>
      <w:r w:rsidRPr="00BE5E3C">
        <w:rPr>
          <w:rFonts w:ascii="Arial" w:hAnsi="Arial" w:cs="Arial"/>
          <w:sz w:val="18"/>
          <w:szCs w:val="18"/>
          <w:lang w:val="es-CO" w:eastAsia="fr-FR"/>
        </w:rPr>
        <w:t xml:space="preserve">nicio del contrato -1-08-2013- y plazo pactado -de 3 meses- arroja como data de terminación de la cuarta prórroga 31-07-2015 , el preaviso que exige la ley debió ser entregado al trabajador a más tardar el 30-06-2015, para poder considerar que operó una modalidad de terminación del contrato de trabajo por vencimiento del plazo pactado; pero como se hizo el 30-09-2015, no queda más que concluir que fue extemporáneo, y el contrato se renovó por quinta vez del 1-08-2015 al 31-07-2016; por lo que solo configura el preaviso la prueba del despido sin justa causa, al terminar por voluntad del empleador sin estar respaldado en causa legal o justificación admitida por la ley. </w:t>
      </w:r>
    </w:p>
    <w:p w:rsidR="00A93534" w:rsidRPr="00BE5E3C" w:rsidRDefault="00A93534" w:rsidP="00A93534">
      <w:pPr>
        <w:jc w:val="both"/>
        <w:rPr>
          <w:rFonts w:ascii="Arial" w:hAnsi="Arial" w:cs="Arial"/>
          <w:sz w:val="18"/>
          <w:szCs w:val="18"/>
          <w:lang w:val="es-CO" w:eastAsia="fr-FR"/>
        </w:rPr>
      </w:pPr>
    </w:p>
    <w:p w:rsidR="00A93534" w:rsidRPr="00BE5E3C" w:rsidRDefault="00A93534" w:rsidP="00A93534">
      <w:pPr>
        <w:jc w:val="both"/>
        <w:rPr>
          <w:rFonts w:ascii="Arial" w:hAnsi="Arial" w:cs="Arial"/>
          <w:sz w:val="18"/>
          <w:szCs w:val="18"/>
          <w:lang w:val="es-CO" w:eastAsia="fr-FR"/>
        </w:rPr>
      </w:pPr>
      <w:r w:rsidRPr="00BE5E3C">
        <w:rPr>
          <w:rFonts w:ascii="Arial" w:hAnsi="Arial" w:cs="Arial"/>
          <w:b/>
          <w:sz w:val="18"/>
          <w:szCs w:val="18"/>
          <w:lang w:val="es-CO" w:eastAsia="fr-FR"/>
        </w:rPr>
        <w:t xml:space="preserve">TERMINACIÓN DEL CONTRATO SIN JUSTA CAUSA / INDEMNIZACIÓN / ART. 64 </w:t>
      </w:r>
      <w:proofErr w:type="spellStart"/>
      <w:r w:rsidRPr="00BE5E3C">
        <w:rPr>
          <w:rFonts w:ascii="Arial" w:hAnsi="Arial" w:cs="Arial"/>
          <w:b/>
          <w:sz w:val="18"/>
          <w:szCs w:val="18"/>
          <w:lang w:val="es-CO" w:eastAsia="fr-FR"/>
        </w:rPr>
        <w:t>C.S.T</w:t>
      </w:r>
      <w:proofErr w:type="spellEnd"/>
      <w:r w:rsidRPr="00BE5E3C">
        <w:rPr>
          <w:rFonts w:ascii="Arial" w:hAnsi="Arial" w:cs="Arial"/>
          <w:b/>
          <w:sz w:val="18"/>
          <w:szCs w:val="18"/>
          <w:lang w:val="es-CO" w:eastAsia="fr-FR"/>
        </w:rPr>
        <w:t xml:space="preserve"> / NO SE REQUIERE ANALIZAR MALA FE DE EMPLEADOR / </w:t>
      </w:r>
      <w:r w:rsidRPr="00BE5E3C">
        <w:rPr>
          <w:rFonts w:ascii="Arial" w:hAnsi="Arial" w:cs="Arial"/>
          <w:sz w:val="18"/>
          <w:szCs w:val="18"/>
          <w:lang w:val="es-CO" w:eastAsia="fr-FR"/>
        </w:rPr>
        <w:t xml:space="preserve">En este orden de ideas, como el contrato se terminó sin justa causa, se abre  paso al reconocimiento de la indemnización del artículo 64 del </w:t>
      </w:r>
      <w:proofErr w:type="spellStart"/>
      <w:r w:rsidRPr="00BE5E3C">
        <w:rPr>
          <w:rFonts w:ascii="Arial" w:hAnsi="Arial" w:cs="Arial"/>
          <w:sz w:val="18"/>
          <w:szCs w:val="18"/>
          <w:lang w:val="es-CO" w:eastAsia="fr-FR"/>
        </w:rPr>
        <w:t>C.S.T</w:t>
      </w:r>
      <w:proofErr w:type="spellEnd"/>
      <w:r w:rsidRPr="00BE5E3C">
        <w:rPr>
          <w:rFonts w:ascii="Arial" w:hAnsi="Arial" w:cs="Arial"/>
          <w:sz w:val="18"/>
          <w:szCs w:val="18"/>
          <w:lang w:val="es-CO" w:eastAsia="fr-FR"/>
        </w:rPr>
        <w:t xml:space="preserve">., la que opera de manera automática, esto es, sin consideración a la buena o mala fe del empleador, por lo que poco importa la situación que llevó a la sociedad demandada a realizar el preaviso de forma extemporánea. </w:t>
      </w:r>
    </w:p>
    <w:p w:rsidR="00A93534" w:rsidRPr="00BE5E3C" w:rsidRDefault="00A93534" w:rsidP="00A93534">
      <w:pPr>
        <w:jc w:val="both"/>
        <w:rPr>
          <w:rFonts w:ascii="Arial" w:hAnsi="Arial" w:cs="Arial"/>
          <w:sz w:val="18"/>
          <w:szCs w:val="18"/>
          <w:lang w:val="es-CO" w:eastAsia="fr-FR"/>
        </w:rPr>
      </w:pPr>
      <w:r w:rsidRPr="00BE5E3C">
        <w:rPr>
          <w:rFonts w:ascii="Arial" w:hAnsi="Arial" w:cs="Arial"/>
          <w:sz w:val="18"/>
          <w:szCs w:val="18"/>
          <w:lang w:val="es-CO" w:eastAsia="fr-FR"/>
        </w:rPr>
        <w:t>Es por esto que la jueza de instancia bien hizo en declarar la procedencia de esta indemnización; la que cuantificó, aplicando los términos consagrados en la ley, en este caso al tratarse de un contrato a término fijo, sirve de parámetro el valor de los salarios correspondientes al tiempo que faltaba para cumplir el plazo estipulado, que lo fueron 9 meses.</w:t>
      </w:r>
    </w:p>
    <w:p w:rsidR="00A93534" w:rsidRPr="00BE5E3C" w:rsidRDefault="00A93534" w:rsidP="00A93534">
      <w:pPr>
        <w:jc w:val="both"/>
        <w:rPr>
          <w:rFonts w:ascii="Arial" w:hAnsi="Arial" w:cs="Arial"/>
          <w:sz w:val="18"/>
          <w:szCs w:val="18"/>
          <w:lang w:val="es-CO" w:eastAsia="fr-FR"/>
        </w:rPr>
      </w:pPr>
    </w:p>
    <w:p w:rsidR="00A93534" w:rsidRPr="00BE5E3C" w:rsidRDefault="00A3140B" w:rsidP="00A93534">
      <w:pPr>
        <w:jc w:val="both"/>
        <w:rPr>
          <w:rFonts w:ascii="Arial" w:hAnsi="Arial" w:cs="Arial"/>
          <w:sz w:val="18"/>
          <w:szCs w:val="18"/>
          <w:lang w:val="es-CO" w:eastAsia="fr-FR"/>
        </w:rPr>
      </w:pPr>
      <w:r w:rsidRPr="00BE5E3C">
        <w:rPr>
          <w:rFonts w:ascii="Arial" w:hAnsi="Arial" w:cs="Arial"/>
          <w:b/>
          <w:sz w:val="18"/>
          <w:szCs w:val="18"/>
          <w:lang w:val="es-CO" w:eastAsia="fr-FR"/>
        </w:rPr>
        <w:t xml:space="preserve">SANCIÓN MORATORIA / ART. 65 </w:t>
      </w:r>
      <w:proofErr w:type="spellStart"/>
      <w:r w:rsidRPr="00BE5E3C">
        <w:rPr>
          <w:rFonts w:ascii="Arial" w:hAnsi="Arial" w:cs="Arial"/>
          <w:b/>
          <w:sz w:val="18"/>
          <w:szCs w:val="18"/>
          <w:lang w:val="es-CO" w:eastAsia="fr-FR"/>
        </w:rPr>
        <w:t>C.S.T</w:t>
      </w:r>
      <w:proofErr w:type="spellEnd"/>
      <w:r w:rsidRPr="00BE5E3C">
        <w:rPr>
          <w:rFonts w:ascii="Arial" w:hAnsi="Arial" w:cs="Arial"/>
          <w:b/>
          <w:sz w:val="18"/>
          <w:szCs w:val="18"/>
          <w:lang w:val="es-CO" w:eastAsia="fr-FR"/>
        </w:rPr>
        <w:t xml:space="preserve"> / SE APLICA FRENTE AL NO PAGO DE SALARIOS POR LA PRESTACIÓN EFECTIVA DEL SERVICIO / LA INDEMNIZACIÓN POR DESPIDO INJUSTO NO DEBE CONFUNDIRSE CON RECONOCIMIENTO DE SALARIOS / NO PROCEDE / </w:t>
      </w:r>
      <w:r w:rsidR="00A93534" w:rsidRPr="00BE5E3C">
        <w:rPr>
          <w:rFonts w:ascii="Arial" w:hAnsi="Arial" w:cs="Arial"/>
          <w:sz w:val="18"/>
          <w:szCs w:val="18"/>
          <w:lang w:val="es-CO" w:eastAsia="fr-FR"/>
        </w:rPr>
        <w:t xml:space="preserve">Sin embargo, esta intelección de la norma no la comparte la Sala, en tanto, la indemnización en comento se genera cuando el empleador omite pagar al trabajador los salarios y prestaciones sociales debidos; esto último significa, que deben haberse causado y para el caso de los salarios, a él habrá lugar cuando se preste el servicio, pues constituye su retribución (literal c) art.23 </w:t>
      </w:r>
      <w:proofErr w:type="spellStart"/>
      <w:r w:rsidR="00A93534" w:rsidRPr="00BE5E3C">
        <w:rPr>
          <w:rFonts w:ascii="Arial" w:hAnsi="Arial" w:cs="Arial"/>
          <w:sz w:val="18"/>
          <w:szCs w:val="18"/>
          <w:lang w:val="es-CO" w:eastAsia="fr-FR"/>
        </w:rPr>
        <w:t>CST</w:t>
      </w:r>
      <w:proofErr w:type="spellEnd"/>
      <w:r w:rsidR="00A93534" w:rsidRPr="00BE5E3C">
        <w:rPr>
          <w:rFonts w:ascii="Arial" w:hAnsi="Arial" w:cs="Arial"/>
          <w:sz w:val="18"/>
          <w:szCs w:val="18"/>
          <w:lang w:val="es-CO" w:eastAsia="fr-FR"/>
        </w:rPr>
        <w:t>).</w:t>
      </w:r>
    </w:p>
    <w:p w:rsidR="00A93534" w:rsidRPr="00BE5E3C" w:rsidRDefault="00A93534" w:rsidP="00A93534">
      <w:pPr>
        <w:jc w:val="both"/>
        <w:rPr>
          <w:rFonts w:ascii="Arial" w:hAnsi="Arial" w:cs="Arial"/>
          <w:sz w:val="18"/>
          <w:szCs w:val="18"/>
          <w:lang w:val="es-CO" w:eastAsia="fr-FR"/>
        </w:rPr>
      </w:pPr>
      <w:r w:rsidRPr="00BE5E3C">
        <w:rPr>
          <w:rFonts w:ascii="Arial" w:hAnsi="Arial" w:cs="Arial"/>
          <w:sz w:val="18"/>
          <w:szCs w:val="18"/>
          <w:lang w:val="es-CO" w:eastAsia="fr-FR"/>
        </w:rPr>
        <w:t xml:space="preserve">Por lo tanto, cuando se dispone el pago de la indemnización por despido injusto y este equivale a los salarios correspondientes al tiempo que faltó para concluir el término del contrato, no significa que se esté ordenando el pago de estos salarios, a lo que no hay lugar porque el contrato se finalizó anticipadamente por voluntad del empleador, solo que tal es la forma de cuantificar el daño sufrido por el trabajador de forma más aproximado a la realidad.   </w:t>
      </w:r>
    </w:p>
    <w:p w:rsidR="00A93534" w:rsidRPr="00BE5E3C" w:rsidRDefault="00A93534" w:rsidP="00A93534">
      <w:pPr>
        <w:spacing w:line="240" w:lineRule="atLeast"/>
        <w:jc w:val="both"/>
        <w:rPr>
          <w:rFonts w:ascii="Arial" w:hAnsi="Arial" w:cs="Arial"/>
          <w:kern w:val="28"/>
          <w:szCs w:val="24"/>
          <w:lang w:val="es-ES"/>
        </w:rPr>
      </w:pPr>
    </w:p>
    <w:p w:rsidR="00276BE6" w:rsidRPr="00BE5E3C" w:rsidRDefault="00276BE6" w:rsidP="00276BE6">
      <w:pPr>
        <w:spacing w:line="276" w:lineRule="auto"/>
        <w:contextualSpacing/>
        <w:rPr>
          <w:rFonts w:ascii="Edwardian Script ITC" w:hAnsi="Edwardian Script ITC" w:cs="Arial"/>
          <w:b/>
          <w:sz w:val="44"/>
          <w:szCs w:val="44"/>
        </w:rPr>
      </w:pPr>
      <w:r w:rsidRPr="00BE5E3C">
        <w:rPr>
          <w:noProof/>
          <w:sz w:val="44"/>
          <w:szCs w:val="44"/>
          <w:lang w:val="es-ES"/>
        </w:rPr>
        <w:drawing>
          <wp:anchor distT="0" distB="0" distL="114300" distR="114300" simplePos="0" relativeHeight="251659264" behindDoc="0" locked="0" layoutInCell="1" allowOverlap="1" wp14:anchorId="290AA9AF" wp14:editId="191C7977">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6BE6" w:rsidRPr="00BE5E3C" w:rsidRDefault="00276BE6" w:rsidP="00276BE6">
      <w:pPr>
        <w:spacing w:line="276" w:lineRule="auto"/>
        <w:contextualSpacing/>
        <w:rPr>
          <w:rFonts w:ascii="Edwardian Script ITC" w:hAnsi="Edwardian Script ITC" w:cs="Arial"/>
          <w:b/>
          <w:sz w:val="44"/>
          <w:szCs w:val="44"/>
        </w:rPr>
      </w:pPr>
    </w:p>
    <w:p w:rsidR="00276BE6" w:rsidRPr="00BE5E3C" w:rsidRDefault="00276BE6" w:rsidP="00276BE6">
      <w:pPr>
        <w:spacing w:line="276" w:lineRule="auto"/>
        <w:contextualSpacing/>
        <w:rPr>
          <w:rFonts w:cs="Arial"/>
          <w:b/>
          <w:sz w:val="32"/>
          <w:szCs w:val="32"/>
        </w:rPr>
      </w:pPr>
    </w:p>
    <w:p w:rsidR="00276BE6" w:rsidRPr="00BE5E3C" w:rsidRDefault="00276BE6" w:rsidP="00276BE6">
      <w:pPr>
        <w:pStyle w:val="Sinespaciado"/>
        <w:jc w:val="center"/>
      </w:pPr>
      <w:r w:rsidRPr="00BE5E3C">
        <w:t>RAMA JUDICIAL DEL PODER PÚBLICO</w:t>
      </w:r>
    </w:p>
    <w:p w:rsidR="00276BE6" w:rsidRPr="00BE5E3C" w:rsidRDefault="00276BE6" w:rsidP="00276BE6">
      <w:pPr>
        <w:pStyle w:val="Sinespaciado"/>
        <w:jc w:val="center"/>
      </w:pPr>
      <w:r w:rsidRPr="00BE5E3C">
        <w:t>TRIBUNAL SUPERIOR DEL DISTRITO JUDICIAL DE  PEREIRA</w:t>
      </w:r>
    </w:p>
    <w:p w:rsidR="00276BE6" w:rsidRPr="00BE5E3C" w:rsidRDefault="00276BE6" w:rsidP="00276BE6">
      <w:pPr>
        <w:pStyle w:val="Sinespaciado"/>
        <w:jc w:val="center"/>
      </w:pPr>
      <w:r w:rsidRPr="00BE5E3C">
        <w:t>SALA SEGUNDA DE DECISIÓN LABORAL</w:t>
      </w:r>
    </w:p>
    <w:p w:rsidR="00276BE6" w:rsidRPr="00BE5E3C" w:rsidRDefault="00276BE6" w:rsidP="00276BE6">
      <w:pPr>
        <w:pStyle w:val="Sinespaciado"/>
        <w:jc w:val="both"/>
        <w:rPr>
          <w:rFonts w:ascii="Edwardian Script ITC" w:hAnsi="Edwardian Script ITC"/>
          <w:b/>
          <w:sz w:val="44"/>
          <w:szCs w:val="44"/>
          <w:lang w:val="es-CO"/>
        </w:rPr>
      </w:pPr>
    </w:p>
    <w:p w:rsidR="00276BE6" w:rsidRPr="00BE5E3C" w:rsidRDefault="00276BE6" w:rsidP="00276BE6">
      <w:pPr>
        <w:pStyle w:val="Sinespaciado"/>
        <w:jc w:val="center"/>
      </w:pPr>
      <w:r w:rsidRPr="00BE5E3C">
        <w:t>Magistrada Sustanciadora</w:t>
      </w:r>
    </w:p>
    <w:p w:rsidR="00276BE6" w:rsidRPr="00BE5E3C" w:rsidRDefault="00276BE6" w:rsidP="00276BE6">
      <w:pPr>
        <w:pStyle w:val="Sinespaciado"/>
        <w:jc w:val="center"/>
        <w:rPr>
          <w:b/>
          <w:bCs/>
          <w:lang w:val="es-CO"/>
        </w:rPr>
      </w:pPr>
      <w:r w:rsidRPr="00BE5E3C">
        <w:rPr>
          <w:b/>
          <w:bCs/>
          <w:lang w:val="es-CO"/>
        </w:rPr>
        <w:t>OLGA LUCÍA HOYOS SEPÚLVEDA</w:t>
      </w:r>
    </w:p>
    <w:p w:rsidR="00276BE6" w:rsidRPr="00BE5E3C" w:rsidRDefault="00276BE6" w:rsidP="00276BE6">
      <w:pPr>
        <w:pStyle w:val="Sinespaciado"/>
        <w:jc w:val="both"/>
        <w:rPr>
          <w:lang w:val="es-CO"/>
        </w:rPr>
      </w:pPr>
    </w:p>
    <w:p w:rsidR="00276BE6" w:rsidRPr="00BE5E3C" w:rsidRDefault="00276BE6" w:rsidP="00EE3795">
      <w:pPr>
        <w:spacing w:line="276" w:lineRule="auto"/>
        <w:ind w:left="2127" w:hanging="1276"/>
        <w:contextualSpacing/>
        <w:jc w:val="center"/>
        <w:rPr>
          <w:rFonts w:ascii="Arial" w:hAnsi="Arial" w:cs="Arial"/>
          <w:b/>
          <w:szCs w:val="24"/>
          <w:u w:val="single"/>
        </w:rPr>
      </w:pPr>
    </w:p>
    <w:p w:rsidR="00276BE6" w:rsidRPr="00BE5E3C" w:rsidRDefault="00276BE6" w:rsidP="00276BE6">
      <w:pPr>
        <w:spacing w:line="276" w:lineRule="auto"/>
        <w:ind w:left="1416" w:firstLine="708"/>
        <w:contextualSpacing/>
        <w:jc w:val="both"/>
        <w:rPr>
          <w:rFonts w:ascii="Arial" w:hAnsi="Arial" w:cs="Arial"/>
          <w:sz w:val="18"/>
          <w:szCs w:val="18"/>
        </w:rPr>
      </w:pPr>
      <w:r w:rsidRPr="00BE5E3C">
        <w:rPr>
          <w:rFonts w:ascii="Arial" w:hAnsi="Arial" w:cs="Arial"/>
          <w:b/>
          <w:sz w:val="18"/>
          <w:szCs w:val="18"/>
        </w:rPr>
        <w:t>Providencia</w:t>
      </w:r>
      <w:r w:rsidRPr="00BE5E3C">
        <w:rPr>
          <w:rFonts w:ascii="Arial" w:hAnsi="Arial" w:cs="Arial"/>
          <w:sz w:val="18"/>
          <w:szCs w:val="18"/>
        </w:rPr>
        <w:t>:</w:t>
      </w:r>
      <w:r w:rsidRPr="00BE5E3C">
        <w:rPr>
          <w:rFonts w:ascii="Arial" w:hAnsi="Arial" w:cs="Arial"/>
          <w:sz w:val="18"/>
          <w:szCs w:val="18"/>
        </w:rPr>
        <w:tab/>
      </w:r>
      <w:r w:rsidRPr="00BE5E3C">
        <w:rPr>
          <w:rFonts w:ascii="Arial" w:hAnsi="Arial" w:cs="Arial"/>
          <w:sz w:val="18"/>
          <w:szCs w:val="18"/>
        </w:rPr>
        <w:tab/>
        <w:t>Sentencia de Segunda Instancia</w:t>
      </w:r>
    </w:p>
    <w:p w:rsidR="00276BE6" w:rsidRPr="00BE5E3C" w:rsidRDefault="00276BE6" w:rsidP="00276BE6">
      <w:pPr>
        <w:spacing w:line="276" w:lineRule="auto"/>
        <w:ind w:left="1416" w:firstLine="708"/>
        <w:contextualSpacing/>
        <w:jc w:val="both"/>
        <w:rPr>
          <w:rFonts w:ascii="Arial" w:hAnsi="Arial" w:cs="Arial"/>
          <w:bCs/>
          <w:iCs/>
          <w:sz w:val="18"/>
          <w:szCs w:val="18"/>
        </w:rPr>
      </w:pPr>
      <w:r w:rsidRPr="00BE5E3C">
        <w:rPr>
          <w:rFonts w:ascii="Arial" w:hAnsi="Arial" w:cs="Arial"/>
          <w:b/>
          <w:bCs/>
          <w:sz w:val="18"/>
          <w:szCs w:val="18"/>
        </w:rPr>
        <w:t>Radicación No</w:t>
      </w:r>
      <w:r w:rsidRPr="00BE5E3C">
        <w:rPr>
          <w:rFonts w:ascii="Arial" w:hAnsi="Arial" w:cs="Arial"/>
          <w:bCs/>
          <w:sz w:val="18"/>
          <w:szCs w:val="18"/>
        </w:rPr>
        <w:t>:</w:t>
      </w:r>
      <w:r w:rsidRPr="00BE5E3C">
        <w:rPr>
          <w:rFonts w:ascii="Arial" w:hAnsi="Arial" w:cs="Arial"/>
          <w:b/>
          <w:bCs/>
          <w:sz w:val="18"/>
          <w:szCs w:val="18"/>
        </w:rPr>
        <w:tab/>
      </w:r>
      <w:r w:rsidRPr="00BE5E3C">
        <w:rPr>
          <w:rFonts w:ascii="Arial" w:hAnsi="Arial" w:cs="Arial"/>
          <w:b/>
          <w:bCs/>
          <w:sz w:val="18"/>
          <w:szCs w:val="18"/>
        </w:rPr>
        <w:tab/>
      </w:r>
      <w:r w:rsidRPr="00BE5E3C">
        <w:rPr>
          <w:rFonts w:ascii="Arial" w:hAnsi="Arial" w:cs="Arial"/>
          <w:bCs/>
          <w:sz w:val="18"/>
          <w:szCs w:val="18"/>
        </w:rPr>
        <w:t>66001-31-05-001-2016-00062-01</w:t>
      </w:r>
    </w:p>
    <w:p w:rsidR="00276BE6" w:rsidRPr="00BE5E3C" w:rsidRDefault="00276BE6" w:rsidP="00276BE6">
      <w:pPr>
        <w:spacing w:line="276" w:lineRule="auto"/>
        <w:ind w:left="1416" w:firstLine="708"/>
        <w:contextualSpacing/>
        <w:jc w:val="both"/>
        <w:rPr>
          <w:rFonts w:ascii="Arial" w:hAnsi="Arial" w:cs="Arial"/>
          <w:iCs/>
          <w:sz w:val="18"/>
          <w:szCs w:val="18"/>
        </w:rPr>
      </w:pPr>
      <w:r w:rsidRPr="00BE5E3C">
        <w:rPr>
          <w:rFonts w:ascii="Arial" w:hAnsi="Arial" w:cs="Arial"/>
          <w:b/>
          <w:bCs/>
          <w:iCs/>
          <w:sz w:val="18"/>
          <w:szCs w:val="18"/>
        </w:rPr>
        <w:t>Proceso</w:t>
      </w:r>
      <w:r w:rsidRPr="00BE5E3C">
        <w:rPr>
          <w:rFonts w:ascii="Arial" w:hAnsi="Arial" w:cs="Arial"/>
          <w:bCs/>
          <w:iCs/>
          <w:sz w:val="18"/>
          <w:szCs w:val="18"/>
        </w:rPr>
        <w:t>:</w:t>
      </w:r>
      <w:r w:rsidRPr="00BE5E3C">
        <w:rPr>
          <w:rFonts w:ascii="Arial" w:hAnsi="Arial" w:cs="Arial"/>
          <w:b/>
          <w:iCs/>
          <w:sz w:val="18"/>
          <w:szCs w:val="18"/>
        </w:rPr>
        <w:tab/>
      </w:r>
      <w:r w:rsidRPr="00BE5E3C">
        <w:rPr>
          <w:rFonts w:ascii="Arial" w:hAnsi="Arial" w:cs="Arial"/>
          <w:b/>
          <w:iCs/>
          <w:sz w:val="18"/>
          <w:szCs w:val="18"/>
        </w:rPr>
        <w:tab/>
      </w:r>
      <w:r w:rsidRPr="00BE5E3C">
        <w:rPr>
          <w:rFonts w:ascii="Arial" w:hAnsi="Arial" w:cs="Arial"/>
          <w:iCs/>
          <w:sz w:val="18"/>
          <w:szCs w:val="18"/>
        </w:rPr>
        <w:t>Ordinario Laboral.</w:t>
      </w:r>
    </w:p>
    <w:p w:rsidR="00276BE6" w:rsidRPr="00BE5E3C" w:rsidRDefault="00276BE6" w:rsidP="00276BE6">
      <w:pPr>
        <w:spacing w:line="276" w:lineRule="auto"/>
        <w:ind w:left="1416" w:firstLine="708"/>
        <w:contextualSpacing/>
        <w:jc w:val="both"/>
        <w:rPr>
          <w:rFonts w:ascii="Arial" w:hAnsi="Arial" w:cs="Arial"/>
          <w:iCs/>
          <w:sz w:val="18"/>
          <w:szCs w:val="18"/>
        </w:rPr>
      </w:pPr>
      <w:r w:rsidRPr="00BE5E3C">
        <w:rPr>
          <w:rFonts w:ascii="Arial" w:hAnsi="Arial" w:cs="Arial"/>
          <w:b/>
          <w:iCs/>
          <w:sz w:val="18"/>
          <w:szCs w:val="18"/>
        </w:rPr>
        <w:t>Demandante</w:t>
      </w:r>
      <w:r w:rsidRPr="00BE5E3C">
        <w:rPr>
          <w:rFonts w:ascii="Arial" w:hAnsi="Arial" w:cs="Arial"/>
          <w:iCs/>
          <w:sz w:val="18"/>
          <w:szCs w:val="18"/>
        </w:rPr>
        <w:t xml:space="preserve">:     </w:t>
      </w:r>
      <w:r w:rsidRPr="00BE5E3C">
        <w:rPr>
          <w:rFonts w:ascii="Arial" w:hAnsi="Arial" w:cs="Arial"/>
          <w:iCs/>
          <w:sz w:val="18"/>
          <w:szCs w:val="18"/>
        </w:rPr>
        <w:tab/>
      </w:r>
      <w:r w:rsidRPr="00BE5E3C">
        <w:rPr>
          <w:rFonts w:ascii="Arial" w:hAnsi="Arial" w:cs="Arial"/>
          <w:iCs/>
          <w:sz w:val="18"/>
          <w:szCs w:val="18"/>
        </w:rPr>
        <w:tab/>
        <w:t xml:space="preserve">Mónica Viviana </w:t>
      </w:r>
      <w:proofErr w:type="spellStart"/>
      <w:r w:rsidRPr="00BE5E3C">
        <w:rPr>
          <w:rFonts w:ascii="Arial" w:hAnsi="Arial" w:cs="Arial"/>
          <w:iCs/>
          <w:sz w:val="18"/>
          <w:szCs w:val="18"/>
        </w:rPr>
        <w:t>Canizales</w:t>
      </w:r>
      <w:proofErr w:type="spellEnd"/>
      <w:r w:rsidRPr="00BE5E3C">
        <w:rPr>
          <w:rFonts w:ascii="Arial" w:hAnsi="Arial" w:cs="Arial"/>
          <w:iCs/>
          <w:sz w:val="18"/>
          <w:szCs w:val="18"/>
        </w:rPr>
        <w:t xml:space="preserve"> Grajales </w:t>
      </w:r>
    </w:p>
    <w:p w:rsidR="00276BE6" w:rsidRPr="00BE5E3C" w:rsidRDefault="00276BE6" w:rsidP="00276BE6">
      <w:pPr>
        <w:spacing w:line="276" w:lineRule="auto"/>
        <w:ind w:left="1416" w:firstLine="708"/>
        <w:contextualSpacing/>
        <w:jc w:val="both"/>
        <w:rPr>
          <w:rFonts w:ascii="Arial" w:hAnsi="Arial" w:cs="Arial"/>
          <w:bCs/>
          <w:sz w:val="18"/>
          <w:szCs w:val="18"/>
        </w:rPr>
      </w:pPr>
      <w:r w:rsidRPr="00BE5E3C">
        <w:rPr>
          <w:rFonts w:ascii="Arial" w:hAnsi="Arial" w:cs="Arial"/>
          <w:b/>
          <w:bCs/>
          <w:sz w:val="18"/>
          <w:szCs w:val="18"/>
        </w:rPr>
        <w:t>Demandado:</w:t>
      </w:r>
      <w:r w:rsidRPr="00BE5E3C">
        <w:rPr>
          <w:rFonts w:ascii="Arial" w:hAnsi="Arial" w:cs="Arial"/>
          <w:bCs/>
          <w:sz w:val="18"/>
          <w:szCs w:val="18"/>
        </w:rPr>
        <w:tab/>
      </w:r>
      <w:r w:rsidRPr="00BE5E3C">
        <w:rPr>
          <w:rFonts w:ascii="Arial" w:hAnsi="Arial" w:cs="Arial"/>
          <w:bCs/>
          <w:sz w:val="18"/>
          <w:szCs w:val="18"/>
        </w:rPr>
        <w:tab/>
        <w:t>Estudios e inversiones Médicas S.A. “</w:t>
      </w:r>
      <w:proofErr w:type="spellStart"/>
      <w:r w:rsidRPr="00BE5E3C">
        <w:rPr>
          <w:rFonts w:ascii="Arial" w:hAnsi="Arial" w:cs="Arial"/>
          <w:bCs/>
          <w:sz w:val="18"/>
          <w:szCs w:val="18"/>
        </w:rPr>
        <w:t>ESIMED</w:t>
      </w:r>
      <w:proofErr w:type="spellEnd"/>
      <w:r w:rsidRPr="00BE5E3C">
        <w:rPr>
          <w:rFonts w:ascii="Arial" w:hAnsi="Arial" w:cs="Arial"/>
          <w:bCs/>
          <w:sz w:val="18"/>
          <w:szCs w:val="18"/>
        </w:rPr>
        <w:t xml:space="preserve"> S.A.”</w:t>
      </w:r>
    </w:p>
    <w:p w:rsidR="00276BE6" w:rsidRPr="00BE5E3C" w:rsidRDefault="00276BE6" w:rsidP="00276BE6">
      <w:pPr>
        <w:spacing w:line="276" w:lineRule="auto"/>
        <w:ind w:left="1416" w:firstLine="708"/>
        <w:contextualSpacing/>
        <w:jc w:val="both"/>
        <w:rPr>
          <w:rFonts w:ascii="Arial" w:hAnsi="Arial" w:cs="Arial"/>
          <w:sz w:val="18"/>
          <w:szCs w:val="18"/>
        </w:rPr>
      </w:pPr>
      <w:r w:rsidRPr="00BE5E3C">
        <w:rPr>
          <w:rFonts w:ascii="Arial" w:hAnsi="Arial" w:cs="Arial"/>
          <w:b/>
          <w:sz w:val="18"/>
          <w:szCs w:val="18"/>
        </w:rPr>
        <w:lastRenderedPageBreak/>
        <w:t>Juzgado de origen</w:t>
      </w:r>
      <w:r w:rsidRPr="00BE5E3C">
        <w:rPr>
          <w:rFonts w:ascii="Arial" w:hAnsi="Arial" w:cs="Arial"/>
          <w:sz w:val="18"/>
          <w:szCs w:val="18"/>
        </w:rPr>
        <w:t xml:space="preserve">:     </w:t>
      </w:r>
      <w:r w:rsidRPr="00BE5E3C">
        <w:rPr>
          <w:rFonts w:ascii="Arial" w:hAnsi="Arial" w:cs="Arial"/>
          <w:sz w:val="18"/>
          <w:szCs w:val="18"/>
        </w:rPr>
        <w:tab/>
        <w:t>Primero Laboral del Circuito de Pereira</w:t>
      </w:r>
    </w:p>
    <w:p w:rsidR="00276BE6" w:rsidRPr="00BE5E3C" w:rsidRDefault="00276BE6" w:rsidP="00276BE6">
      <w:pPr>
        <w:spacing w:line="276" w:lineRule="auto"/>
        <w:ind w:left="2127"/>
        <w:contextualSpacing/>
        <w:jc w:val="both"/>
        <w:rPr>
          <w:rFonts w:ascii="Arial" w:hAnsi="Arial" w:cs="Arial"/>
          <w:b/>
          <w:bCs/>
          <w:sz w:val="18"/>
          <w:szCs w:val="18"/>
        </w:rPr>
      </w:pPr>
      <w:r w:rsidRPr="00BE5E3C">
        <w:rPr>
          <w:rFonts w:ascii="Arial" w:hAnsi="Arial" w:cs="Arial"/>
          <w:b/>
          <w:bCs/>
          <w:sz w:val="18"/>
          <w:szCs w:val="18"/>
        </w:rPr>
        <w:t xml:space="preserve">Tema a tratar: </w:t>
      </w:r>
      <w:r w:rsidRPr="00BE5E3C">
        <w:rPr>
          <w:rFonts w:ascii="Arial" w:hAnsi="Arial" w:cs="Arial"/>
          <w:b/>
          <w:bCs/>
          <w:sz w:val="18"/>
          <w:szCs w:val="18"/>
        </w:rPr>
        <w:tab/>
      </w:r>
      <w:r w:rsidRPr="00BE5E3C">
        <w:rPr>
          <w:rFonts w:ascii="Arial" w:hAnsi="Arial" w:cs="Arial"/>
          <w:b/>
          <w:bCs/>
          <w:sz w:val="18"/>
          <w:szCs w:val="18"/>
        </w:rPr>
        <w:tab/>
        <w:t xml:space="preserve">Despido – Indemnización </w:t>
      </w:r>
    </w:p>
    <w:p w:rsidR="00276BE6" w:rsidRPr="00BE5E3C" w:rsidRDefault="00276BE6" w:rsidP="00EE3795">
      <w:pPr>
        <w:spacing w:line="276" w:lineRule="auto"/>
        <w:ind w:left="2127" w:hanging="1276"/>
        <w:contextualSpacing/>
        <w:jc w:val="center"/>
        <w:rPr>
          <w:rFonts w:ascii="Arial" w:hAnsi="Arial" w:cs="Arial"/>
          <w:b/>
          <w:szCs w:val="24"/>
          <w:u w:val="single"/>
        </w:rPr>
      </w:pPr>
    </w:p>
    <w:p w:rsidR="00226D5F" w:rsidRPr="00BE5E3C" w:rsidRDefault="00226D5F" w:rsidP="00EE3795">
      <w:pPr>
        <w:spacing w:line="276" w:lineRule="auto"/>
        <w:ind w:left="2127" w:hanging="1276"/>
        <w:contextualSpacing/>
        <w:jc w:val="center"/>
        <w:rPr>
          <w:rFonts w:ascii="Arial" w:hAnsi="Arial" w:cs="Arial"/>
          <w:b/>
          <w:szCs w:val="24"/>
        </w:rPr>
      </w:pPr>
      <w:r w:rsidRPr="00BE5E3C">
        <w:rPr>
          <w:rFonts w:ascii="Arial" w:hAnsi="Arial" w:cs="Arial"/>
          <w:b/>
          <w:szCs w:val="24"/>
        </w:rPr>
        <w:t>AUDIENCIA PÚBLICA</w:t>
      </w:r>
    </w:p>
    <w:p w:rsidR="00226D5F" w:rsidRPr="00BE5E3C" w:rsidRDefault="00226D5F" w:rsidP="00EE3795">
      <w:pPr>
        <w:pStyle w:val="Sinespaciado"/>
        <w:spacing w:line="276" w:lineRule="auto"/>
        <w:contextualSpacing/>
        <w:rPr>
          <w:rFonts w:ascii="Arial" w:hAnsi="Arial" w:cs="Arial"/>
          <w:sz w:val="24"/>
          <w:szCs w:val="24"/>
        </w:rPr>
      </w:pPr>
    </w:p>
    <w:p w:rsidR="00226D5F" w:rsidRPr="00BE5E3C" w:rsidRDefault="00226D5F" w:rsidP="00EE3795">
      <w:pPr>
        <w:spacing w:line="276" w:lineRule="auto"/>
        <w:contextualSpacing/>
        <w:jc w:val="both"/>
        <w:rPr>
          <w:rFonts w:ascii="Arial" w:hAnsi="Arial" w:cs="Arial"/>
          <w:bCs/>
          <w:iCs/>
          <w:szCs w:val="24"/>
        </w:rPr>
      </w:pPr>
      <w:r w:rsidRPr="00BE5E3C">
        <w:rPr>
          <w:rFonts w:ascii="Arial" w:eastAsia="Calibri" w:hAnsi="Arial" w:cs="Arial"/>
          <w:szCs w:val="24"/>
          <w:lang w:val="es-CO" w:eastAsia="en-US"/>
        </w:rPr>
        <w:t xml:space="preserve">En Pereira, a los </w:t>
      </w:r>
      <w:r w:rsidR="00BC2CFE" w:rsidRPr="00BE5E3C">
        <w:rPr>
          <w:rFonts w:ascii="Arial" w:eastAsia="Calibri" w:hAnsi="Arial" w:cs="Arial"/>
          <w:szCs w:val="24"/>
          <w:lang w:val="es-CO" w:eastAsia="en-US"/>
        </w:rPr>
        <w:t>diecinueve</w:t>
      </w:r>
      <w:r w:rsidR="0004444D" w:rsidRPr="00BE5E3C">
        <w:rPr>
          <w:rFonts w:ascii="Arial" w:eastAsia="Calibri" w:hAnsi="Arial" w:cs="Arial"/>
          <w:szCs w:val="24"/>
          <w:lang w:val="es-CO" w:eastAsia="en-US"/>
        </w:rPr>
        <w:t xml:space="preserve"> </w:t>
      </w:r>
      <w:r w:rsidRPr="00BE5E3C">
        <w:rPr>
          <w:rFonts w:ascii="Arial" w:eastAsia="Calibri" w:hAnsi="Arial" w:cs="Arial"/>
          <w:szCs w:val="24"/>
          <w:lang w:val="es-CO" w:eastAsia="en-US"/>
        </w:rPr>
        <w:t>(</w:t>
      </w:r>
      <w:r w:rsidR="00BC2CFE" w:rsidRPr="00BE5E3C">
        <w:rPr>
          <w:rFonts w:ascii="Arial" w:eastAsia="Calibri" w:hAnsi="Arial" w:cs="Arial"/>
          <w:szCs w:val="24"/>
          <w:lang w:val="es-CO" w:eastAsia="en-US"/>
        </w:rPr>
        <w:t>19</w:t>
      </w:r>
      <w:r w:rsidRPr="00BE5E3C">
        <w:rPr>
          <w:rFonts w:ascii="Arial" w:eastAsia="Calibri" w:hAnsi="Arial" w:cs="Arial"/>
          <w:szCs w:val="24"/>
          <w:lang w:val="es-CO" w:eastAsia="en-US"/>
        </w:rPr>
        <w:t xml:space="preserve">) días del mes de </w:t>
      </w:r>
      <w:r w:rsidR="00BC2CFE" w:rsidRPr="00BE5E3C">
        <w:rPr>
          <w:rFonts w:ascii="Arial" w:eastAsia="Calibri" w:hAnsi="Arial" w:cs="Arial"/>
          <w:szCs w:val="24"/>
          <w:lang w:val="es-CO" w:eastAsia="en-US"/>
        </w:rPr>
        <w:t>jun</w:t>
      </w:r>
      <w:r w:rsidR="00976548" w:rsidRPr="00BE5E3C">
        <w:rPr>
          <w:rFonts w:ascii="Arial" w:eastAsia="Calibri" w:hAnsi="Arial" w:cs="Arial"/>
          <w:szCs w:val="24"/>
          <w:lang w:val="es-CO" w:eastAsia="en-US"/>
        </w:rPr>
        <w:t xml:space="preserve">io </w:t>
      </w:r>
      <w:r w:rsidRPr="00BE5E3C">
        <w:rPr>
          <w:rFonts w:ascii="Arial" w:eastAsia="Calibri" w:hAnsi="Arial" w:cs="Arial"/>
          <w:szCs w:val="24"/>
          <w:lang w:val="es-CO" w:eastAsia="en-US"/>
        </w:rPr>
        <w:t xml:space="preserve">de dos mil </w:t>
      </w:r>
      <w:r w:rsidR="00BC2CFE" w:rsidRPr="00BE5E3C">
        <w:rPr>
          <w:rFonts w:ascii="Arial" w:eastAsia="Calibri" w:hAnsi="Arial" w:cs="Arial"/>
          <w:szCs w:val="24"/>
          <w:lang w:val="es-CO" w:eastAsia="en-US"/>
        </w:rPr>
        <w:t>dieciocho</w:t>
      </w:r>
      <w:r w:rsidR="00E34538" w:rsidRPr="00BE5E3C">
        <w:rPr>
          <w:rFonts w:ascii="Arial" w:eastAsia="Calibri" w:hAnsi="Arial" w:cs="Arial"/>
          <w:szCs w:val="24"/>
          <w:lang w:val="es-CO" w:eastAsia="en-US"/>
        </w:rPr>
        <w:t xml:space="preserve"> </w:t>
      </w:r>
      <w:r w:rsidRPr="00BE5E3C">
        <w:rPr>
          <w:rFonts w:ascii="Arial" w:eastAsia="Calibri" w:hAnsi="Arial" w:cs="Arial"/>
          <w:szCs w:val="24"/>
          <w:lang w:val="es-CO" w:eastAsia="en-US"/>
        </w:rPr>
        <w:t>(201</w:t>
      </w:r>
      <w:r w:rsidR="00BC2CFE" w:rsidRPr="00BE5E3C">
        <w:rPr>
          <w:rFonts w:ascii="Arial" w:eastAsia="Calibri" w:hAnsi="Arial" w:cs="Arial"/>
          <w:szCs w:val="24"/>
          <w:lang w:val="es-CO" w:eastAsia="en-US"/>
        </w:rPr>
        <w:t>8</w:t>
      </w:r>
      <w:r w:rsidRPr="00BE5E3C">
        <w:rPr>
          <w:rFonts w:ascii="Arial" w:eastAsia="Calibri" w:hAnsi="Arial" w:cs="Arial"/>
          <w:szCs w:val="24"/>
          <w:lang w:val="es-CO" w:eastAsia="en-US"/>
        </w:rPr>
        <w:t>), siendo las</w:t>
      </w:r>
      <w:r w:rsidR="007225E7" w:rsidRPr="00BE5E3C">
        <w:rPr>
          <w:rFonts w:ascii="Arial" w:eastAsia="Calibri" w:hAnsi="Arial" w:cs="Arial"/>
          <w:szCs w:val="24"/>
          <w:lang w:val="es-CO" w:eastAsia="en-US"/>
        </w:rPr>
        <w:t xml:space="preserve"> </w:t>
      </w:r>
      <w:r w:rsidR="00BC2CFE" w:rsidRPr="00BE5E3C">
        <w:rPr>
          <w:rFonts w:ascii="Arial" w:eastAsia="Calibri" w:hAnsi="Arial" w:cs="Arial"/>
          <w:szCs w:val="24"/>
          <w:lang w:val="es-CO" w:eastAsia="en-US"/>
        </w:rPr>
        <w:t xml:space="preserve">diez </w:t>
      </w:r>
      <w:r w:rsidR="00C1062A" w:rsidRPr="00BE5E3C">
        <w:rPr>
          <w:rFonts w:ascii="Arial" w:eastAsia="Calibri" w:hAnsi="Arial" w:cs="Arial"/>
          <w:szCs w:val="24"/>
          <w:lang w:val="es-CO" w:eastAsia="en-US"/>
        </w:rPr>
        <w:t>de la mañana (</w:t>
      </w:r>
      <w:r w:rsidR="00BC2CFE" w:rsidRPr="00BE5E3C">
        <w:rPr>
          <w:rFonts w:ascii="Arial" w:eastAsia="Calibri" w:hAnsi="Arial" w:cs="Arial"/>
          <w:szCs w:val="24"/>
          <w:lang w:val="es-CO" w:eastAsia="en-US"/>
        </w:rPr>
        <w:t>10</w:t>
      </w:r>
      <w:r w:rsidR="00976548" w:rsidRPr="00BE5E3C">
        <w:rPr>
          <w:rFonts w:ascii="Arial" w:eastAsia="Calibri" w:hAnsi="Arial" w:cs="Arial"/>
          <w:szCs w:val="24"/>
          <w:lang w:val="es-CO" w:eastAsia="en-US"/>
        </w:rPr>
        <w:t>:</w:t>
      </w:r>
      <w:r w:rsidR="00BC2CFE" w:rsidRPr="00BE5E3C">
        <w:rPr>
          <w:rFonts w:ascii="Arial" w:eastAsia="Calibri" w:hAnsi="Arial" w:cs="Arial"/>
          <w:szCs w:val="24"/>
          <w:lang w:val="es-CO" w:eastAsia="en-US"/>
        </w:rPr>
        <w:t>0</w:t>
      </w:r>
      <w:r w:rsidR="00225C75" w:rsidRPr="00BE5E3C">
        <w:rPr>
          <w:rFonts w:ascii="Arial" w:eastAsia="Calibri" w:hAnsi="Arial" w:cs="Arial"/>
          <w:szCs w:val="24"/>
          <w:lang w:val="es-CO" w:eastAsia="en-US"/>
        </w:rPr>
        <w:t>0</w:t>
      </w:r>
      <w:r w:rsidR="00C1062A" w:rsidRPr="00BE5E3C">
        <w:rPr>
          <w:rFonts w:ascii="Arial" w:eastAsia="Calibri" w:hAnsi="Arial" w:cs="Arial"/>
          <w:szCs w:val="24"/>
          <w:lang w:val="es-CO" w:eastAsia="en-US"/>
        </w:rPr>
        <w:t xml:space="preserve"> a.m.),</w:t>
      </w:r>
      <w:r w:rsidRPr="00BE5E3C">
        <w:rPr>
          <w:rFonts w:ascii="Arial" w:eastAsia="Calibri" w:hAnsi="Arial" w:cs="Arial"/>
          <w:szCs w:val="24"/>
          <w:lang w:val="es-CO" w:eastAsia="en-US"/>
        </w:rPr>
        <w:t xml:space="preserve"> </w:t>
      </w:r>
      <w:r w:rsidRPr="00BE5E3C">
        <w:rPr>
          <w:rFonts w:ascii="Arial" w:hAnsi="Arial" w:cs="Arial"/>
          <w:bCs/>
          <w:szCs w:val="24"/>
          <w:lang w:eastAsia="es-CO"/>
        </w:rPr>
        <w:t>la Sala</w:t>
      </w:r>
      <w:r w:rsidR="00BC2CFE" w:rsidRPr="00BE5E3C">
        <w:rPr>
          <w:rFonts w:ascii="Arial" w:hAnsi="Arial" w:cs="Arial"/>
          <w:bCs/>
          <w:szCs w:val="24"/>
          <w:lang w:eastAsia="es-CO"/>
        </w:rPr>
        <w:t xml:space="preserve"> Segunda</w:t>
      </w:r>
      <w:r w:rsidR="007C5A02" w:rsidRPr="00BE5E3C">
        <w:rPr>
          <w:rFonts w:ascii="Arial" w:hAnsi="Arial" w:cs="Arial"/>
          <w:bCs/>
          <w:szCs w:val="24"/>
          <w:lang w:eastAsia="es-CO"/>
        </w:rPr>
        <w:t xml:space="preserve"> de Decisión Laboral del </w:t>
      </w:r>
      <w:r w:rsidRPr="00BE5E3C">
        <w:rPr>
          <w:rFonts w:ascii="Arial" w:hAnsi="Arial" w:cs="Arial"/>
          <w:bCs/>
          <w:szCs w:val="24"/>
          <w:lang w:eastAsia="es-CO"/>
        </w:rPr>
        <w:t>Tribunal Superior de</w:t>
      </w:r>
      <w:r w:rsidR="007C5A02" w:rsidRPr="00BE5E3C">
        <w:rPr>
          <w:rFonts w:ascii="Arial" w:hAnsi="Arial" w:cs="Arial"/>
          <w:bCs/>
          <w:szCs w:val="24"/>
          <w:lang w:eastAsia="es-CO"/>
        </w:rPr>
        <w:t>l Distrito Judicial de</w:t>
      </w:r>
      <w:r w:rsidRPr="00BE5E3C">
        <w:rPr>
          <w:rFonts w:ascii="Arial" w:hAnsi="Arial" w:cs="Arial"/>
          <w:bCs/>
          <w:szCs w:val="24"/>
          <w:lang w:eastAsia="es-CO"/>
        </w:rPr>
        <w:t xml:space="preserve"> Pereira, </w:t>
      </w:r>
      <w:r w:rsidR="007C5A02" w:rsidRPr="00BE5E3C">
        <w:rPr>
          <w:rFonts w:ascii="Arial" w:hAnsi="Arial" w:cs="Arial"/>
          <w:bCs/>
          <w:szCs w:val="24"/>
          <w:lang w:eastAsia="es-CO"/>
        </w:rPr>
        <w:t xml:space="preserve">se </w:t>
      </w:r>
      <w:r w:rsidRPr="00BE5E3C">
        <w:rPr>
          <w:rFonts w:ascii="Arial" w:hAnsi="Arial" w:cs="Arial"/>
          <w:bCs/>
          <w:szCs w:val="24"/>
          <w:lang w:eastAsia="es-CO"/>
        </w:rPr>
        <w:t xml:space="preserve">declara </w:t>
      </w:r>
      <w:r w:rsidR="007C5A02" w:rsidRPr="00BE5E3C">
        <w:rPr>
          <w:rFonts w:ascii="Arial" w:hAnsi="Arial" w:cs="Arial"/>
          <w:bCs/>
          <w:szCs w:val="24"/>
          <w:lang w:eastAsia="es-CO"/>
        </w:rPr>
        <w:t>en audiencia pública</w:t>
      </w:r>
      <w:r w:rsidR="00381816" w:rsidRPr="00BE5E3C">
        <w:rPr>
          <w:rFonts w:ascii="Arial" w:hAnsi="Arial" w:cs="Arial"/>
          <w:bCs/>
          <w:szCs w:val="24"/>
          <w:lang w:eastAsia="es-CO"/>
        </w:rPr>
        <w:t xml:space="preserve"> con el propósito de resolver </w:t>
      </w:r>
      <w:r w:rsidR="009A5558" w:rsidRPr="00BE5E3C">
        <w:rPr>
          <w:rFonts w:ascii="Arial" w:hAnsi="Arial" w:cs="Arial"/>
          <w:bCs/>
          <w:szCs w:val="24"/>
          <w:lang w:eastAsia="es-CO"/>
        </w:rPr>
        <w:t>el</w:t>
      </w:r>
      <w:r w:rsidR="007C5A02" w:rsidRPr="00BE5E3C">
        <w:rPr>
          <w:rFonts w:ascii="Arial" w:hAnsi="Arial" w:cs="Arial"/>
          <w:bCs/>
          <w:szCs w:val="24"/>
          <w:lang w:eastAsia="es-CO"/>
        </w:rPr>
        <w:t xml:space="preserve"> </w:t>
      </w:r>
      <w:r w:rsidR="007225E7" w:rsidRPr="00BE5E3C">
        <w:rPr>
          <w:rFonts w:ascii="Arial" w:hAnsi="Arial" w:cs="Arial"/>
          <w:bCs/>
          <w:szCs w:val="24"/>
          <w:lang w:eastAsia="es-CO"/>
        </w:rPr>
        <w:t xml:space="preserve">recurso de apelación interpuesto </w:t>
      </w:r>
      <w:r w:rsidR="00766E35" w:rsidRPr="00BE5E3C">
        <w:rPr>
          <w:rFonts w:ascii="Arial" w:hAnsi="Arial" w:cs="Arial"/>
          <w:bCs/>
          <w:szCs w:val="24"/>
          <w:lang w:eastAsia="es-CO"/>
        </w:rPr>
        <w:t xml:space="preserve">respecto </w:t>
      </w:r>
      <w:r w:rsidR="007225E7" w:rsidRPr="00BE5E3C">
        <w:rPr>
          <w:rFonts w:ascii="Arial" w:hAnsi="Arial" w:cs="Arial"/>
          <w:bCs/>
          <w:szCs w:val="24"/>
          <w:lang w:eastAsia="es-CO"/>
        </w:rPr>
        <w:t xml:space="preserve">de </w:t>
      </w:r>
      <w:r w:rsidRPr="00BE5E3C">
        <w:rPr>
          <w:rFonts w:ascii="Arial" w:hAnsi="Arial" w:cs="Arial"/>
          <w:bCs/>
          <w:szCs w:val="24"/>
          <w:lang w:eastAsia="es-CO"/>
        </w:rPr>
        <w:t>la sentencia p</w:t>
      </w:r>
      <w:r w:rsidRPr="00BE5E3C">
        <w:rPr>
          <w:rFonts w:ascii="Arial" w:hAnsi="Arial" w:cs="Arial"/>
          <w:szCs w:val="24"/>
        </w:rPr>
        <w:t xml:space="preserve">roferida el </w:t>
      </w:r>
      <w:r w:rsidR="00BC2CFE" w:rsidRPr="00BE5E3C">
        <w:rPr>
          <w:rFonts w:ascii="Arial" w:hAnsi="Arial" w:cs="Arial"/>
          <w:szCs w:val="24"/>
        </w:rPr>
        <w:t>2</w:t>
      </w:r>
      <w:r w:rsidR="007225E7" w:rsidRPr="00BE5E3C">
        <w:rPr>
          <w:rFonts w:ascii="Arial" w:hAnsi="Arial" w:cs="Arial"/>
          <w:szCs w:val="24"/>
        </w:rPr>
        <w:t>0</w:t>
      </w:r>
      <w:r w:rsidR="007970D0" w:rsidRPr="00BE5E3C">
        <w:rPr>
          <w:rFonts w:ascii="Arial" w:hAnsi="Arial" w:cs="Arial"/>
          <w:szCs w:val="24"/>
        </w:rPr>
        <w:t xml:space="preserve"> </w:t>
      </w:r>
      <w:r w:rsidRPr="00BE5E3C">
        <w:rPr>
          <w:rFonts w:ascii="Arial" w:hAnsi="Arial" w:cs="Arial"/>
          <w:szCs w:val="24"/>
        </w:rPr>
        <w:t xml:space="preserve">de </w:t>
      </w:r>
      <w:r w:rsidR="00BC2CFE" w:rsidRPr="00BE5E3C">
        <w:rPr>
          <w:rFonts w:ascii="Arial" w:hAnsi="Arial" w:cs="Arial"/>
          <w:szCs w:val="24"/>
        </w:rPr>
        <w:t>abril</w:t>
      </w:r>
      <w:r w:rsidR="007225E7" w:rsidRPr="00BE5E3C">
        <w:rPr>
          <w:rFonts w:ascii="Arial" w:hAnsi="Arial" w:cs="Arial"/>
          <w:szCs w:val="24"/>
        </w:rPr>
        <w:t xml:space="preserve"> </w:t>
      </w:r>
      <w:r w:rsidRPr="00BE5E3C">
        <w:rPr>
          <w:rFonts w:ascii="Arial" w:hAnsi="Arial" w:cs="Arial"/>
          <w:szCs w:val="24"/>
        </w:rPr>
        <w:t>de 201</w:t>
      </w:r>
      <w:r w:rsidR="00BC2CFE" w:rsidRPr="00BE5E3C">
        <w:rPr>
          <w:rFonts w:ascii="Arial" w:hAnsi="Arial" w:cs="Arial"/>
          <w:szCs w:val="24"/>
        </w:rPr>
        <w:t>7</w:t>
      </w:r>
      <w:r w:rsidRPr="00BE5E3C">
        <w:rPr>
          <w:rFonts w:ascii="Arial" w:hAnsi="Arial" w:cs="Arial"/>
          <w:szCs w:val="24"/>
        </w:rPr>
        <w:t xml:space="preserve"> por el Juzgado </w:t>
      </w:r>
      <w:r w:rsidR="007225E7" w:rsidRPr="00BE5E3C">
        <w:rPr>
          <w:rFonts w:ascii="Arial" w:hAnsi="Arial" w:cs="Arial"/>
          <w:szCs w:val="24"/>
        </w:rPr>
        <w:t xml:space="preserve">Primero </w:t>
      </w:r>
      <w:r w:rsidRPr="00BE5E3C">
        <w:rPr>
          <w:rFonts w:ascii="Arial" w:hAnsi="Arial" w:cs="Arial"/>
          <w:szCs w:val="24"/>
        </w:rPr>
        <w:t xml:space="preserve">Laboral del Circuito de Pereira, dentro del proceso </w:t>
      </w:r>
      <w:r w:rsidR="003440CA" w:rsidRPr="00BE5E3C">
        <w:rPr>
          <w:rFonts w:ascii="Arial" w:hAnsi="Arial" w:cs="Arial"/>
          <w:szCs w:val="24"/>
        </w:rPr>
        <w:t xml:space="preserve">que </w:t>
      </w:r>
      <w:r w:rsidRPr="00BE5E3C">
        <w:rPr>
          <w:rFonts w:ascii="Arial" w:hAnsi="Arial" w:cs="Arial"/>
          <w:szCs w:val="24"/>
        </w:rPr>
        <w:t>prom</w:t>
      </w:r>
      <w:r w:rsidR="003440CA" w:rsidRPr="00BE5E3C">
        <w:rPr>
          <w:rFonts w:ascii="Arial" w:hAnsi="Arial" w:cs="Arial"/>
          <w:szCs w:val="24"/>
        </w:rPr>
        <w:t xml:space="preserve">ueve </w:t>
      </w:r>
      <w:r w:rsidR="007225E7" w:rsidRPr="00BE5E3C">
        <w:rPr>
          <w:rFonts w:ascii="Arial" w:hAnsi="Arial" w:cs="Arial"/>
          <w:szCs w:val="24"/>
        </w:rPr>
        <w:t>l</w:t>
      </w:r>
      <w:r w:rsidR="00B02D0B" w:rsidRPr="00BE5E3C">
        <w:rPr>
          <w:rFonts w:ascii="Arial" w:hAnsi="Arial" w:cs="Arial"/>
          <w:szCs w:val="24"/>
        </w:rPr>
        <w:t>a</w:t>
      </w:r>
      <w:r w:rsidR="007225E7" w:rsidRPr="00BE5E3C">
        <w:rPr>
          <w:rFonts w:ascii="Arial" w:hAnsi="Arial" w:cs="Arial"/>
          <w:szCs w:val="24"/>
        </w:rPr>
        <w:t xml:space="preserve"> </w:t>
      </w:r>
      <w:r w:rsidR="003440CA" w:rsidRPr="00BE5E3C">
        <w:rPr>
          <w:rFonts w:ascii="Arial" w:hAnsi="Arial" w:cs="Arial"/>
          <w:szCs w:val="24"/>
        </w:rPr>
        <w:t>señor</w:t>
      </w:r>
      <w:r w:rsidR="00B02D0B" w:rsidRPr="00BE5E3C">
        <w:rPr>
          <w:rFonts w:ascii="Arial" w:hAnsi="Arial" w:cs="Arial"/>
          <w:szCs w:val="24"/>
        </w:rPr>
        <w:t>a</w:t>
      </w:r>
      <w:r w:rsidR="003440CA" w:rsidRPr="00BE5E3C">
        <w:rPr>
          <w:rFonts w:ascii="Arial" w:hAnsi="Arial" w:cs="Arial"/>
          <w:szCs w:val="24"/>
        </w:rPr>
        <w:t xml:space="preserve"> </w:t>
      </w:r>
      <w:r w:rsidR="00B02D0B" w:rsidRPr="00BE5E3C">
        <w:rPr>
          <w:rFonts w:ascii="Arial" w:hAnsi="Arial" w:cs="Arial"/>
          <w:b/>
          <w:szCs w:val="24"/>
        </w:rPr>
        <w:t xml:space="preserve">Mónica Viviana </w:t>
      </w:r>
      <w:proofErr w:type="spellStart"/>
      <w:r w:rsidR="00B02D0B" w:rsidRPr="00BE5E3C">
        <w:rPr>
          <w:rFonts w:ascii="Arial" w:hAnsi="Arial" w:cs="Arial"/>
          <w:b/>
          <w:szCs w:val="24"/>
        </w:rPr>
        <w:t>Canizales</w:t>
      </w:r>
      <w:proofErr w:type="spellEnd"/>
      <w:r w:rsidR="00B02D0B" w:rsidRPr="00BE5E3C">
        <w:rPr>
          <w:rFonts w:ascii="Arial" w:hAnsi="Arial" w:cs="Arial"/>
          <w:b/>
          <w:szCs w:val="24"/>
        </w:rPr>
        <w:t xml:space="preserve"> Grajales</w:t>
      </w:r>
      <w:r w:rsidR="00CA3DF9" w:rsidRPr="00BE5E3C">
        <w:rPr>
          <w:rFonts w:ascii="Arial" w:hAnsi="Arial" w:cs="Arial"/>
          <w:b/>
          <w:szCs w:val="24"/>
        </w:rPr>
        <w:t xml:space="preserve"> </w:t>
      </w:r>
      <w:r w:rsidRPr="00BE5E3C">
        <w:rPr>
          <w:rFonts w:ascii="Arial" w:hAnsi="Arial" w:cs="Arial"/>
          <w:szCs w:val="24"/>
        </w:rPr>
        <w:t xml:space="preserve">contra </w:t>
      </w:r>
      <w:r w:rsidR="00B02D0B" w:rsidRPr="00BE5E3C">
        <w:rPr>
          <w:rFonts w:ascii="Arial" w:hAnsi="Arial" w:cs="Arial"/>
          <w:b/>
          <w:szCs w:val="24"/>
        </w:rPr>
        <w:t xml:space="preserve">Estudios e Inversiones Medicas </w:t>
      </w:r>
      <w:r w:rsidR="007225E7" w:rsidRPr="00BE5E3C">
        <w:rPr>
          <w:rFonts w:ascii="Arial" w:hAnsi="Arial" w:cs="Arial"/>
          <w:b/>
          <w:szCs w:val="24"/>
        </w:rPr>
        <w:t>S.A.</w:t>
      </w:r>
      <w:r w:rsidR="00B02D0B" w:rsidRPr="00BE5E3C">
        <w:rPr>
          <w:rFonts w:ascii="Arial" w:hAnsi="Arial" w:cs="Arial"/>
          <w:b/>
          <w:szCs w:val="24"/>
        </w:rPr>
        <w:t xml:space="preserve"> “</w:t>
      </w:r>
      <w:proofErr w:type="spellStart"/>
      <w:r w:rsidR="00B02D0B" w:rsidRPr="00BE5E3C">
        <w:rPr>
          <w:rFonts w:ascii="Arial" w:hAnsi="Arial" w:cs="Arial"/>
          <w:b/>
          <w:szCs w:val="24"/>
        </w:rPr>
        <w:t>ESIMED</w:t>
      </w:r>
      <w:proofErr w:type="spellEnd"/>
      <w:r w:rsidR="00B02D0B" w:rsidRPr="00BE5E3C">
        <w:rPr>
          <w:rFonts w:ascii="Arial" w:hAnsi="Arial" w:cs="Arial"/>
          <w:b/>
          <w:szCs w:val="24"/>
        </w:rPr>
        <w:t xml:space="preserve"> S.A.”</w:t>
      </w:r>
      <w:r w:rsidR="00AD7995" w:rsidRPr="00BE5E3C">
        <w:rPr>
          <w:rFonts w:ascii="Arial" w:hAnsi="Arial" w:cs="Arial"/>
          <w:bCs/>
          <w:iCs/>
          <w:szCs w:val="24"/>
        </w:rPr>
        <w:t>, radicado bajo el N° 66001-31-05-00</w:t>
      </w:r>
      <w:r w:rsidR="007225E7" w:rsidRPr="00BE5E3C">
        <w:rPr>
          <w:rFonts w:ascii="Arial" w:hAnsi="Arial" w:cs="Arial"/>
          <w:bCs/>
          <w:iCs/>
          <w:szCs w:val="24"/>
        </w:rPr>
        <w:t>1</w:t>
      </w:r>
      <w:r w:rsidR="00EB368F" w:rsidRPr="00BE5E3C">
        <w:rPr>
          <w:rFonts w:ascii="Arial" w:hAnsi="Arial" w:cs="Arial"/>
          <w:bCs/>
          <w:iCs/>
          <w:szCs w:val="24"/>
        </w:rPr>
        <w:t>-</w:t>
      </w:r>
      <w:r w:rsidR="00AD7995" w:rsidRPr="00BE5E3C">
        <w:rPr>
          <w:rFonts w:ascii="Arial" w:hAnsi="Arial" w:cs="Arial"/>
          <w:bCs/>
          <w:iCs/>
          <w:szCs w:val="24"/>
        </w:rPr>
        <w:t>201</w:t>
      </w:r>
      <w:r w:rsidR="00B02D0B" w:rsidRPr="00BE5E3C">
        <w:rPr>
          <w:rFonts w:ascii="Arial" w:hAnsi="Arial" w:cs="Arial"/>
          <w:bCs/>
          <w:iCs/>
          <w:szCs w:val="24"/>
        </w:rPr>
        <w:t>6</w:t>
      </w:r>
      <w:r w:rsidR="00AD7995" w:rsidRPr="00BE5E3C">
        <w:rPr>
          <w:rFonts w:ascii="Arial" w:hAnsi="Arial" w:cs="Arial"/>
          <w:bCs/>
          <w:iCs/>
          <w:szCs w:val="24"/>
        </w:rPr>
        <w:t>-00</w:t>
      </w:r>
      <w:r w:rsidR="00B02D0B" w:rsidRPr="00BE5E3C">
        <w:rPr>
          <w:rFonts w:ascii="Arial" w:hAnsi="Arial" w:cs="Arial"/>
          <w:bCs/>
          <w:iCs/>
          <w:szCs w:val="24"/>
        </w:rPr>
        <w:t>06</w:t>
      </w:r>
      <w:r w:rsidR="007225E7" w:rsidRPr="00BE5E3C">
        <w:rPr>
          <w:rFonts w:ascii="Arial" w:hAnsi="Arial" w:cs="Arial"/>
          <w:bCs/>
          <w:iCs/>
          <w:szCs w:val="24"/>
        </w:rPr>
        <w:t>2</w:t>
      </w:r>
      <w:r w:rsidR="00EA2C04" w:rsidRPr="00BE5E3C">
        <w:rPr>
          <w:rFonts w:ascii="Arial" w:hAnsi="Arial" w:cs="Arial"/>
          <w:bCs/>
          <w:iCs/>
          <w:szCs w:val="24"/>
        </w:rPr>
        <w:t>-01</w:t>
      </w:r>
      <w:r w:rsidR="00AD7995" w:rsidRPr="00BE5E3C">
        <w:rPr>
          <w:rFonts w:ascii="Arial" w:hAnsi="Arial" w:cs="Arial"/>
          <w:bCs/>
          <w:iCs/>
          <w:szCs w:val="24"/>
        </w:rPr>
        <w:t>.</w:t>
      </w:r>
    </w:p>
    <w:p w:rsidR="00226D5F" w:rsidRPr="00BE5E3C" w:rsidRDefault="00226D5F" w:rsidP="00EE3795">
      <w:pPr>
        <w:spacing w:line="276" w:lineRule="auto"/>
        <w:ind w:firstLine="851"/>
        <w:contextualSpacing/>
        <w:jc w:val="both"/>
        <w:rPr>
          <w:rFonts w:ascii="Arial" w:hAnsi="Arial" w:cs="Arial"/>
          <w:bCs/>
          <w:iCs/>
          <w:szCs w:val="24"/>
        </w:rPr>
      </w:pPr>
    </w:p>
    <w:p w:rsidR="00695334" w:rsidRPr="00BE5E3C" w:rsidRDefault="00695334" w:rsidP="00EE3795">
      <w:pPr>
        <w:spacing w:line="276" w:lineRule="auto"/>
        <w:contextualSpacing/>
        <w:rPr>
          <w:rFonts w:ascii="Arial" w:hAnsi="Arial" w:cs="Arial"/>
          <w:b/>
          <w:szCs w:val="24"/>
        </w:rPr>
      </w:pPr>
      <w:r w:rsidRPr="00BE5E3C">
        <w:rPr>
          <w:rFonts w:ascii="Arial" w:hAnsi="Arial" w:cs="Arial"/>
          <w:b/>
          <w:szCs w:val="24"/>
        </w:rPr>
        <w:t>Registro de asistencia:</w:t>
      </w:r>
    </w:p>
    <w:p w:rsidR="00695334" w:rsidRPr="00BE5E3C" w:rsidRDefault="00695334" w:rsidP="00EE3795">
      <w:pPr>
        <w:spacing w:line="276" w:lineRule="auto"/>
        <w:ind w:firstLine="851"/>
        <w:contextualSpacing/>
        <w:rPr>
          <w:rFonts w:ascii="Arial" w:hAnsi="Arial" w:cs="Arial"/>
          <w:szCs w:val="24"/>
        </w:rPr>
      </w:pPr>
    </w:p>
    <w:p w:rsidR="00695334" w:rsidRPr="00BE5E3C" w:rsidRDefault="0034385F" w:rsidP="00EE3795">
      <w:pPr>
        <w:spacing w:line="276" w:lineRule="auto"/>
        <w:contextualSpacing/>
        <w:rPr>
          <w:rFonts w:ascii="Arial" w:hAnsi="Arial" w:cs="Arial"/>
          <w:szCs w:val="24"/>
        </w:rPr>
      </w:pPr>
      <w:r w:rsidRPr="00BE5E3C">
        <w:rPr>
          <w:rFonts w:ascii="Arial" w:hAnsi="Arial" w:cs="Arial"/>
          <w:szCs w:val="24"/>
        </w:rPr>
        <w:t xml:space="preserve">Demandante y su apoderada  </w:t>
      </w:r>
      <w:r w:rsidRPr="00BE5E3C">
        <w:rPr>
          <w:rFonts w:ascii="Arial" w:hAnsi="Arial" w:cs="Arial"/>
          <w:szCs w:val="24"/>
        </w:rPr>
        <w:tab/>
      </w:r>
      <w:r w:rsidRPr="00BE5E3C">
        <w:rPr>
          <w:rFonts w:ascii="Arial" w:hAnsi="Arial" w:cs="Arial"/>
          <w:szCs w:val="24"/>
        </w:rPr>
        <w:tab/>
        <w:t xml:space="preserve">- </w:t>
      </w:r>
      <w:r w:rsidRPr="00BE5E3C">
        <w:rPr>
          <w:rFonts w:ascii="Arial" w:hAnsi="Arial" w:cs="Arial"/>
          <w:szCs w:val="24"/>
        </w:rPr>
        <w:tab/>
      </w:r>
      <w:r w:rsidRPr="00BE5E3C">
        <w:rPr>
          <w:rFonts w:ascii="Arial" w:hAnsi="Arial" w:cs="Arial"/>
          <w:szCs w:val="24"/>
        </w:rPr>
        <w:tab/>
      </w:r>
      <w:r w:rsidR="007225E7" w:rsidRPr="00BE5E3C">
        <w:rPr>
          <w:rFonts w:ascii="Arial" w:hAnsi="Arial" w:cs="Arial"/>
          <w:szCs w:val="24"/>
        </w:rPr>
        <w:t xml:space="preserve">Demandada </w:t>
      </w:r>
      <w:r w:rsidRPr="00BE5E3C">
        <w:rPr>
          <w:rFonts w:ascii="Arial" w:hAnsi="Arial" w:cs="Arial"/>
          <w:szCs w:val="24"/>
        </w:rPr>
        <w:t>y su apoderad</w:t>
      </w:r>
      <w:r w:rsidR="007225E7" w:rsidRPr="00BE5E3C">
        <w:rPr>
          <w:rFonts w:ascii="Arial" w:hAnsi="Arial" w:cs="Arial"/>
          <w:szCs w:val="24"/>
        </w:rPr>
        <w:t>o</w:t>
      </w:r>
    </w:p>
    <w:p w:rsidR="00695334" w:rsidRPr="00BE5E3C" w:rsidRDefault="00695334" w:rsidP="00EE3795">
      <w:pPr>
        <w:spacing w:line="276" w:lineRule="auto"/>
        <w:ind w:firstLine="851"/>
        <w:contextualSpacing/>
        <w:rPr>
          <w:rFonts w:ascii="Arial" w:hAnsi="Arial" w:cs="Arial"/>
          <w:szCs w:val="24"/>
        </w:rPr>
      </w:pPr>
    </w:p>
    <w:p w:rsidR="00695334" w:rsidRPr="00BE5E3C" w:rsidRDefault="00695334" w:rsidP="00EE3795">
      <w:pPr>
        <w:spacing w:line="276" w:lineRule="auto"/>
        <w:contextualSpacing/>
        <w:jc w:val="both"/>
        <w:rPr>
          <w:rFonts w:ascii="Arial" w:hAnsi="Arial" w:cs="Arial"/>
          <w:b/>
          <w:szCs w:val="24"/>
        </w:rPr>
      </w:pPr>
      <w:r w:rsidRPr="00BE5E3C">
        <w:rPr>
          <w:rFonts w:ascii="Arial" w:hAnsi="Arial" w:cs="Arial"/>
          <w:b/>
          <w:szCs w:val="24"/>
        </w:rPr>
        <w:t>Traslado a las partes</w:t>
      </w:r>
    </w:p>
    <w:p w:rsidR="00695334" w:rsidRPr="00BE5E3C" w:rsidRDefault="00695334" w:rsidP="00EE3795">
      <w:pPr>
        <w:spacing w:line="276" w:lineRule="auto"/>
        <w:contextualSpacing/>
        <w:jc w:val="both"/>
        <w:rPr>
          <w:rFonts w:ascii="Arial" w:hAnsi="Arial" w:cs="Arial"/>
          <w:b/>
          <w:szCs w:val="24"/>
        </w:rPr>
      </w:pPr>
    </w:p>
    <w:p w:rsidR="00695334" w:rsidRPr="00BE5E3C" w:rsidRDefault="00695334" w:rsidP="00EE3795">
      <w:pPr>
        <w:spacing w:line="276" w:lineRule="auto"/>
        <w:contextualSpacing/>
        <w:jc w:val="both"/>
        <w:rPr>
          <w:rFonts w:ascii="Arial" w:hAnsi="Arial" w:cs="Arial"/>
          <w:szCs w:val="24"/>
        </w:rPr>
      </w:pPr>
      <w:r w:rsidRPr="00BE5E3C">
        <w:rPr>
          <w:rFonts w:ascii="Arial" w:hAnsi="Arial" w:cs="Arial"/>
          <w:szCs w:val="24"/>
        </w:rPr>
        <w:t>En este estado se corre traslado a los asistentes para que presenten sus alegatos atendiendo lo previsto en el artículo 13 de la Ley 1149 de 2007.</w:t>
      </w:r>
    </w:p>
    <w:p w:rsidR="00695334" w:rsidRPr="00BE5E3C" w:rsidRDefault="00695334" w:rsidP="00EE3795">
      <w:pPr>
        <w:spacing w:line="276" w:lineRule="auto"/>
        <w:contextualSpacing/>
        <w:jc w:val="both"/>
        <w:rPr>
          <w:rFonts w:ascii="Arial" w:hAnsi="Arial" w:cs="Arial"/>
          <w:szCs w:val="24"/>
        </w:rPr>
      </w:pPr>
    </w:p>
    <w:p w:rsidR="00695334" w:rsidRPr="00BE5E3C" w:rsidRDefault="00695334" w:rsidP="00EE3795">
      <w:pPr>
        <w:spacing w:line="276" w:lineRule="auto"/>
        <w:contextualSpacing/>
        <w:jc w:val="center"/>
        <w:rPr>
          <w:rFonts w:ascii="Arial" w:hAnsi="Arial" w:cs="Arial"/>
          <w:b/>
          <w:szCs w:val="24"/>
        </w:rPr>
      </w:pPr>
      <w:r w:rsidRPr="00BE5E3C">
        <w:rPr>
          <w:rFonts w:ascii="Arial" w:hAnsi="Arial" w:cs="Arial"/>
          <w:b/>
          <w:szCs w:val="24"/>
        </w:rPr>
        <w:t>ANTECEDENTES</w:t>
      </w:r>
    </w:p>
    <w:p w:rsidR="00695334" w:rsidRPr="00BE5E3C" w:rsidRDefault="00695334" w:rsidP="00EE3795">
      <w:pPr>
        <w:spacing w:line="276" w:lineRule="auto"/>
        <w:contextualSpacing/>
        <w:rPr>
          <w:rFonts w:ascii="Arial" w:hAnsi="Arial" w:cs="Arial"/>
          <w:b/>
          <w:szCs w:val="24"/>
        </w:rPr>
      </w:pPr>
    </w:p>
    <w:p w:rsidR="00FA4E2A" w:rsidRPr="00BE5E3C" w:rsidRDefault="00FA4E2A" w:rsidP="00FA4E2A">
      <w:pPr>
        <w:spacing w:line="276" w:lineRule="auto"/>
        <w:rPr>
          <w:rFonts w:ascii="Arial" w:hAnsi="Arial" w:cs="Arial"/>
          <w:b/>
          <w:szCs w:val="24"/>
        </w:rPr>
      </w:pPr>
      <w:r w:rsidRPr="00BE5E3C">
        <w:rPr>
          <w:rFonts w:ascii="Arial" w:hAnsi="Arial" w:cs="Arial"/>
          <w:b/>
          <w:szCs w:val="24"/>
        </w:rPr>
        <w:t xml:space="preserve">1. </w:t>
      </w:r>
      <w:r w:rsidR="00695334" w:rsidRPr="00BE5E3C">
        <w:rPr>
          <w:rFonts w:ascii="Arial" w:hAnsi="Arial" w:cs="Arial"/>
          <w:b/>
          <w:szCs w:val="24"/>
        </w:rPr>
        <w:t>Síntesis de la demanda y su contestación</w:t>
      </w:r>
    </w:p>
    <w:p w:rsidR="00FA4E2A" w:rsidRPr="00BE5E3C" w:rsidRDefault="00FA4E2A" w:rsidP="00FA4E2A">
      <w:pPr>
        <w:pStyle w:val="Prrafodelista"/>
        <w:spacing w:line="276" w:lineRule="auto"/>
        <w:rPr>
          <w:rFonts w:ascii="Arial" w:hAnsi="Arial" w:cs="Arial"/>
          <w:b/>
          <w:sz w:val="24"/>
          <w:szCs w:val="24"/>
        </w:rPr>
      </w:pPr>
    </w:p>
    <w:p w:rsidR="00226D5F" w:rsidRPr="00BE5E3C" w:rsidRDefault="00465508" w:rsidP="00EE3795">
      <w:pPr>
        <w:spacing w:line="276" w:lineRule="auto"/>
        <w:contextualSpacing/>
        <w:jc w:val="both"/>
        <w:rPr>
          <w:rFonts w:ascii="Arial" w:hAnsi="Arial" w:cs="Arial"/>
          <w:szCs w:val="24"/>
        </w:rPr>
      </w:pPr>
      <w:r w:rsidRPr="00BE5E3C">
        <w:rPr>
          <w:rFonts w:ascii="Arial" w:hAnsi="Arial" w:cs="Arial"/>
          <w:szCs w:val="24"/>
        </w:rPr>
        <w:t xml:space="preserve">Pretende </w:t>
      </w:r>
      <w:r w:rsidR="00B02D0B" w:rsidRPr="00BE5E3C">
        <w:rPr>
          <w:rFonts w:ascii="Arial" w:hAnsi="Arial" w:cs="Arial"/>
          <w:szCs w:val="24"/>
        </w:rPr>
        <w:t xml:space="preserve">la señora Mónica Viviana </w:t>
      </w:r>
      <w:proofErr w:type="spellStart"/>
      <w:r w:rsidR="00B02D0B" w:rsidRPr="00BE5E3C">
        <w:rPr>
          <w:rFonts w:ascii="Arial" w:hAnsi="Arial" w:cs="Arial"/>
          <w:szCs w:val="24"/>
        </w:rPr>
        <w:t>Canizales</w:t>
      </w:r>
      <w:proofErr w:type="spellEnd"/>
      <w:r w:rsidR="00B02D0B" w:rsidRPr="00BE5E3C">
        <w:rPr>
          <w:rFonts w:ascii="Arial" w:hAnsi="Arial" w:cs="Arial"/>
          <w:szCs w:val="24"/>
        </w:rPr>
        <w:t xml:space="preserve"> Grajales</w:t>
      </w:r>
      <w:r w:rsidRPr="00BE5E3C">
        <w:rPr>
          <w:rFonts w:ascii="Arial" w:hAnsi="Arial" w:cs="Arial"/>
          <w:szCs w:val="24"/>
        </w:rPr>
        <w:t xml:space="preserve"> </w:t>
      </w:r>
      <w:r w:rsidR="00BB3FED" w:rsidRPr="00BE5E3C">
        <w:rPr>
          <w:rFonts w:ascii="Arial" w:hAnsi="Arial" w:cs="Arial"/>
          <w:szCs w:val="24"/>
        </w:rPr>
        <w:t>que</w:t>
      </w:r>
      <w:r w:rsidR="001B22B4" w:rsidRPr="00BE5E3C">
        <w:rPr>
          <w:rFonts w:ascii="Arial" w:hAnsi="Arial" w:cs="Arial"/>
          <w:szCs w:val="24"/>
        </w:rPr>
        <w:t xml:space="preserve"> </w:t>
      </w:r>
      <w:r w:rsidR="00B02D0B" w:rsidRPr="00BE5E3C">
        <w:rPr>
          <w:rFonts w:ascii="Arial" w:hAnsi="Arial" w:cs="Arial"/>
          <w:szCs w:val="24"/>
        </w:rPr>
        <w:t xml:space="preserve">se declare que existió </w:t>
      </w:r>
      <w:r w:rsidR="007225E7" w:rsidRPr="00BE5E3C">
        <w:rPr>
          <w:rFonts w:ascii="Arial" w:hAnsi="Arial" w:cs="Arial"/>
          <w:szCs w:val="24"/>
        </w:rPr>
        <w:t>un contrato</w:t>
      </w:r>
      <w:r w:rsidR="00B02D0B" w:rsidRPr="00BE5E3C">
        <w:rPr>
          <w:rFonts w:ascii="Arial" w:hAnsi="Arial" w:cs="Arial"/>
          <w:szCs w:val="24"/>
        </w:rPr>
        <w:t xml:space="preserve"> de trabajo pactado inicialmente a 3 meses y su</w:t>
      </w:r>
      <w:r w:rsidR="005A06CE" w:rsidRPr="00BE5E3C">
        <w:rPr>
          <w:rFonts w:ascii="Arial" w:hAnsi="Arial" w:cs="Arial"/>
          <w:szCs w:val="24"/>
        </w:rPr>
        <w:t>s</w:t>
      </w:r>
      <w:r w:rsidR="00B02D0B" w:rsidRPr="00BE5E3C">
        <w:rPr>
          <w:rFonts w:ascii="Arial" w:hAnsi="Arial" w:cs="Arial"/>
          <w:szCs w:val="24"/>
        </w:rPr>
        <w:t xml:space="preserve"> pr</w:t>
      </w:r>
      <w:r w:rsidR="00FA4E2A" w:rsidRPr="00BE5E3C">
        <w:rPr>
          <w:rFonts w:ascii="Arial" w:hAnsi="Arial" w:cs="Arial"/>
          <w:szCs w:val="24"/>
        </w:rPr>
        <w:t>ó</w:t>
      </w:r>
      <w:r w:rsidR="00B02D0B" w:rsidRPr="00BE5E3C">
        <w:rPr>
          <w:rFonts w:ascii="Arial" w:hAnsi="Arial" w:cs="Arial"/>
          <w:szCs w:val="24"/>
        </w:rPr>
        <w:t>rroga</w:t>
      </w:r>
      <w:r w:rsidR="005A06CE" w:rsidRPr="00BE5E3C">
        <w:rPr>
          <w:rFonts w:ascii="Arial" w:hAnsi="Arial" w:cs="Arial"/>
          <w:szCs w:val="24"/>
        </w:rPr>
        <w:t>s</w:t>
      </w:r>
      <w:r w:rsidR="00B02D0B" w:rsidRPr="00BE5E3C">
        <w:rPr>
          <w:rFonts w:ascii="Arial" w:hAnsi="Arial" w:cs="Arial"/>
          <w:szCs w:val="24"/>
        </w:rPr>
        <w:t xml:space="preserve"> automática</w:t>
      </w:r>
      <w:r w:rsidR="005A06CE" w:rsidRPr="00BE5E3C">
        <w:rPr>
          <w:rFonts w:ascii="Arial" w:hAnsi="Arial" w:cs="Arial"/>
          <w:szCs w:val="24"/>
        </w:rPr>
        <w:t>s</w:t>
      </w:r>
      <w:r w:rsidR="00B02D0B" w:rsidRPr="00BE5E3C">
        <w:rPr>
          <w:rFonts w:ascii="Arial" w:hAnsi="Arial" w:cs="Arial"/>
          <w:szCs w:val="24"/>
        </w:rPr>
        <w:t xml:space="preserve"> a un</w:t>
      </w:r>
      <w:r w:rsidR="005A06CE" w:rsidRPr="00BE5E3C">
        <w:rPr>
          <w:rFonts w:ascii="Arial" w:hAnsi="Arial" w:cs="Arial"/>
          <w:szCs w:val="24"/>
        </w:rPr>
        <w:t xml:space="preserve"> 1 año</w:t>
      </w:r>
      <w:r w:rsidR="00B02D0B" w:rsidRPr="00BE5E3C">
        <w:rPr>
          <w:rFonts w:ascii="Arial" w:hAnsi="Arial" w:cs="Arial"/>
          <w:szCs w:val="24"/>
        </w:rPr>
        <w:t xml:space="preserve">, </w:t>
      </w:r>
      <w:r w:rsidR="007225E7" w:rsidRPr="00BE5E3C">
        <w:rPr>
          <w:rFonts w:ascii="Arial" w:hAnsi="Arial" w:cs="Arial"/>
          <w:szCs w:val="24"/>
        </w:rPr>
        <w:t xml:space="preserve"> con </w:t>
      </w:r>
      <w:r w:rsidR="00FA4E2A" w:rsidRPr="00BE5E3C">
        <w:rPr>
          <w:rFonts w:ascii="Arial" w:hAnsi="Arial" w:cs="Arial"/>
          <w:szCs w:val="24"/>
        </w:rPr>
        <w:t xml:space="preserve">la sociedad </w:t>
      </w:r>
      <w:r w:rsidR="00B02D0B" w:rsidRPr="00BE5E3C">
        <w:rPr>
          <w:rFonts w:ascii="Arial" w:hAnsi="Arial" w:cs="Arial"/>
          <w:szCs w:val="24"/>
        </w:rPr>
        <w:t>Estudios e Inversiones Medicas S.A. “</w:t>
      </w:r>
      <w:proofErr w:type="spellStart"/>
      <w:r w:rsidR="00B02D0B" w:rsidRPr="00BE5E3C">
        <w:rPr>
          <w:rFonts w:ascii="Arial" w:hAnsi="Arial" w:cs="Arial"/>
          <w:szCs w:val="24"/>
        </w:rPr>
        <w:t>ESIMED</w:t>
      </w:r>
      <w:proofErr w:type="spellEnd"/>
      <w:r w:rsidR="00B02D0B" w:rsidRPr="00BE5E3C">
        <w:rPr>
          <w:rFonts w:ascii="Arial" w:hAnsi="Arial" w:cs="Arial"/>
          <w:szCs w:val="24"/>
        </w:rPr>
        <w:t xml:space="preserve"> S.A.”</w:t>
      </w:r>
      <w:r w:rsidR="005A06CE" w:rsidRPr="00BE5E3C">
        <w:rPr>
          <w:rFonts w:ascii="Arial" w:hAnsi="Arial" w:cs="Arial"/>
          <w:szCs w:val="24"/>
        </w:rPr>
        <w:t>.</w:t>
      </w:r>
      <w:r w:rsidR="007225E7" w:rsidRPr="00BE5E3C">
        <w:rPr>
          <w:rFonts w:ascii="Arial" w:hAnsi="Arial" w:cs="Arial"/>
          <w:szCs w:val="24"/>
        </w:rPr>
        <w:t xml:space="preserve"> </w:t>
      </w:r>
    </w:p>
    <w:p w:rsidR="007225E7" w:rsidRPr="00BE5E3C" w:rsidRDefault="007225E7" w:rsidP="00EE3795">
      <w:pPr>
        <w:spacing w:line="276" w:lineRule="auto"/>
        <w:contextualSpacing/>
        <w:jc w:val="both"/>
        <w:rPr>
          <w:rFonts w:ascii="Arial" w:hAnsi="Arial" w:cs="Arial"/>
          <w:szCs w:val="24"/>
        </w:rPr>
      </w:pPr>
    </w:p>
    <w:p w:rsidR="00C00B80" w:rsidRPr="00BE5E3C" w:rsidRDefault="007225E7" w:rsidP="00EE3795">
      <w:pPr>
        <w:spacing w:line="276" w:lineRule="auto"/>
        <w:contextualSpacing/>
        <w:jc w:val="both"/>
        <w:rPr>
          <w:rFonts w:ascii="Arial" w:hAnsi="Arial" w:cs="Arial"/>
          <w:szCs w:val="24"/>
        </w:rPr>
      </w:pPr>
      <w:r w:rsidRPr="00BE5E3C">
        <w:rPr>
          <w:rFonts w:ascii="Arial" w:hAnsi="Arial" w:cs="Arial"/>
          <w:szCs w:val="24"/>
        </w:rPr>
        <w:t>En consecuencia</w:t>
      </w:r>
      <w:r w:rsidR="00B93324" w:rsidRPr="00BE5E3C">
        <w:rPr>
          <w:rFonts w:ascii="Arial" w:hAnsi="Arial" w:cs="Arial"/>
          <w:szCs w:val="24"/>
        </w:rPr>
        <w:t>,</w:t>
      </w:r>
      <w:r w:rsidR="00FA4E2A" w:rsidRPr="00BE5E3C">
        <w:rPr>
          <w:rFonts w:ascii="Arial" w:hAnsi="Arial" w:cs="Arial"/>
          <w:szCs w:val="24"/>
        </w:rPr>
        <w:t xml:space="preserve"> </w:t>
      </w:r>
      <w:r w:rsidR="00B93324" w:rsidRPr="00BE5E3C">
        <w:rPr>
          <w:rFonts w:ascii="Arial" w:hAnsi="Arial" w:cs="Arial"/>
          <w:szCs w:val="24"/>
        </w:rPr>
        <w:t>se</w:t>
      </w:r>
      <w:r w:rsidR="00FA4E2A" w:rsidRPr="00BE5E3C">
        <w:rPr>
          <w:rFonts w:ascii="Arial" w:hAnsi="Arial" w:cs="Arial"/>
          <w:szCs w:val="24"/>
        </w:rPr>
        <w:t xml:space="preserve"> le</w:t>
      </w:r>
      <w:r w:rsidR="00B93324" w:rsidRPr="00BE5E3C">
        <w:rPr>
          <w:rFonts w:ascii="Arial" w:hAnsi="Arial" w:cs="Arial"/>
          <w:szCs w:val="24"/>
        </w:rPr>
        <w:t xml:space="preserve"> condene</w:t>
      </w:r>
      <w:r w:rsidR="00FA4E2A" w:rsidRPr="00BE5E3C">
        <w:rPr>
          <w:rFonts w:ascii="Arial" w:hAnsi="Arial" w:cs="Arial"/>
          <w:szCs w:val="24"/>
        </w:rPr>
        <w:t xml:space="preserve"> </w:t>
      </w:r>
      <w:r w:rsidRPr="00BE5E3C">
        <w:rPr>
          <w:rFonts w:ascii="Arial" w:hAnsi="Arial" w:cs="Arial"/>
          <w:szCs w:val="24"/>
        </w:rPr>
        <w:t>al pago de la indemnización por despido injusto</w:t>
      </w:r>
      <w:r w:rsidR="00B93324" w:rsidRPr="00BE5E3C">
        <w:rPr>
          <w:rFonts w:ascii="Arial" w:hAnsi="Arial" w:cs="Arial"/>
          <w:szCs w:val="24"/>
        </w:rPr>
        <w:t xml:space="preserve"> prevista en el artículo 64 del </w:t>
      </w:r>
      <w:proofErr w:type="spellStart"/>
      <w:r w:rsidR="00B93324" w:rsidRPr="00BE5E3C">
        <w:rPr>
          <w:rFonts w:ascii="Arial" w:hAnsi="Arial" w:cs="Arial"/>
          <w:szCs w:val="24"/>
        </w:rPr>
        <w:t>C.S</w:t>
      </w:r>
      <w:r w:rsidR="005A06CE" w:rsidRPr="00BE5E3C">
        <w:rPr>
          <w:rFonts w:ascii="Arial" w:hAnsi="Arial" w:cs="Arial"/>
          <w:szCs w:val="24"/>
        </w:rPr>
        <w:t>.</w:t>
      </w:r>
      <w:r w:rsidR="00B93324" w:rsidRPr="00BE5E3C">
        <w:rPr>
          <w:rFonts w:ascii="Arial" w:hAnsi="Arial" w:cs="Arial"/>
          <w:szCs w:val="24"/>
        </w:rPr>
        <w:t>T</w:t>
      </w:r>
      <w:proofErr w:type="spellEnd"/>
      <w:r w:rsidR="00B93324" w:rsidRPr="00BE5E3C">
        <w:rPr>
          <w:rFonts w:ascii="Arial" w:hAnsi="Arial" w:cs="Arial"/>
          <w:szCs w:val="24"/>
        </w:rPr>
        <w:t>.</w:t>
      </w:r>
      <w:r w:rsidR="005A06CE" w:rsidRPr="00BE5E3C">
        <w:rPr>
          <w:rFonts w:ascii="Arial" w:hAnsi="Arial" w:cs="Arial"/>
          <w:szCs w:val="24"/>
        </w:rPr>
        <w:t>;</w:t>
      </w:r>
      <w:r w:rsidR="00B93324" w:rsidRPr="00BE5E3C">
        <w:rPr>
          <w:rFonts w:ascii="Arial" w:hAnsi="Arial" w:cs="Arial"/>
          <w:szCs w:val="24"/>
        </w:rPr>
        <w:t xml:space="preserve"> la moratoria de que trata el artículo 65 </w:t>
      </w:r>
      <w:r w:rsidR="00B93324" w:rsidRPr="00BE5E3C">
        <w:rPr>
          <w:rFonts w:ascii="Arial" w:hAnsi="Arial" w:cs="Arial"/>
          <w:i/>
          <w:szCs w:val="24"/>
        </w:rPr>
        <w:t xml:space="preserve">ibídem; </w:t>
      </w:r>
      <w:r w:rsidR="005A06CE" w:rsidRPr="00BE5E3C">
        <w:rPr>
          <w:rFonts w:ascii="Arial" w:hAnsi="Arial" w:cs="Arial"/>
          <w:szCs w:val="24"/>
        </w:rPr>
        <w:t xml:space="preserve"> </w:t>
      </w:r>
      <w:r w:rsidR="00A20F8F" w:rsidRPr="00BE5E3C">
        <w:rPr>
          <w:rFonts w:ascii="Arial" w:hAnsi="Arial" w:cs="Arial"/>
          <w:szCs w:val="24"/>
        </w:rPr>
        <w:t xml:space="preserve">lo que ultra y extra </w:t>
      </w:r>
      <w:proofErr w:type="spellStart"/>
      <w:r w:rsidR="00A20F8F" w:rsidRPr="00BE5E3C">
        <w:rPr>
          <w:rFonts w:ascii="Arial" w:hAnsi="Arial" w:cs="Arial"/>
          <w:szCs w:val="24"/>
        </w:rPr>
        <w:t>petita</w:t>
      </w:r>
      <w:proofErr w:type="spellEnd"/>
      <w:r w:rsidR="00A20F8F" w:rsidRPr="00BE5E3C">
        <w:rPr>
          <w:rFonts w:ascii="Arial" w:hAnsi="Arial" w:cs="Arial"/>
          <w:szCs w:val="24"/>
        </w:rPr>
        <w:t xml:space="preserve"> quede demostrado</w:t>
      </w:r>
      <w:r w:rsidR="00FA4E2A" w:rsidRPr="00BE5E3C">
        <w:rPr>
          <w:rFonts w:ascii="Arial" w:hAnsi="Arial" w:cs="Arial"/>
          <w:szCs w:val="24"/>
        </w:rPr>
        <w:t xml:space="preserve">. </w:t>
      </w:r>
    </w:p>
    <w:p w:rsidR="00B93324" w:rsidRPr="00BE5E3C" w:rsidRDefault="00B93324" w:rsidP="00EE3795">
      <w:pPr>
        <w:spacing w:line="276" w:lineRule="auto"/>
        <w:contextualSpacing/>
        <w:jc w:val="both"/>
        <w:rPr>
          <w:rFonts w:ascii="Arial" w:hAnsi="Arial" w:cs="Arial"/>
          <w:szCs w:val="24"/>
        </w:rPr>
      </w:pPr>
    </w:p>
    <w:p w:rsidR="008C69EC" w:rsidRPr="00BE5E3C" w:rsidRDefault="00A957FB" w:rsidP="00EE3795">
      <w:pPr>
        <w:spacing w:line="276" w:lineRule="auto"/>
        <w:contextualSpacing/>
        <w:jc w:val="both"/>
        <w:rPr>
          <w:rFonts w:ascii="Arial" w:hAnsi="Arial" w:cs="Arial"/>
          <w:szCs w:val="24"/>
        </w:rPr>
      </w:pPr>
      <w:r w:rsidRPr="00BE5E3C">
        <w:rPr>
          <w:rFonts w:ascii="Arial" w:hAnsi="Arial" w:cs="Arial"/>
          <w:szCs w:val="24"/>
        </w:rPr>
        <w:t xml:space="preserve">Fundamenta sus aspiraciones </w:t>
      </w:r>
      <w:r w:rsidR="00226D5F" w:rsidRPr="00BE5E3C">
        <w:rPr>
          <w:rFonts w:ascii="Arial" w:hAnsi="Arial" w:cs="Arial"/>
          <w:szCs w:val="24"/>
        </w:rPr>
        <w:t>en que</w:t>
      </w:r>
      <w:r w:rsidR="00695334" w:rsidRPr="00BE5E3C">
        <w:rPr>
          <w:rFonts w:ascii="Arial" w:hAnsi="Arial" w:cs="Arial"/>
          <w:szCs w:val="24"/>
        </w:rPr>
        <w:t xml:space="preserve">: </w:t>
      </w:r>
      <w:r w:rsidR="00D017B8" w:rsidRPr="00BE5E3C">
        <w:rPr>
          <w:rFonts w:ascii="Arial" w:hAnsi="Arial" w:cs="Arial"/>
          <w:szCs w:val="24"/>
        </w:rPr>
        <w:t xml:space="preserve">(i) </w:t>
      </w:r>
      <w:r w:rsidR="005E6358" w:rsidRPr="00BE5E3C">
        <w:rPr>
          <w:rFonts w:ascii="Arial" w:hAnsi="Arial" w:cs="Arial"/>
          <w:szCs w:val="24"/>
        </w:rPr>
        <w:t xml:space="preserve">suscribió </w:t>
      </w:r>
      <w:r w:rsidR="00242D3B" w:rsidRPr="00BE5E3C">
        <w:rPr>
          <w:rFonts w:ascii="Arial" w:hAnsi="Arial" w:cs="Arial"/>
          <w:szCs w:val="24"/>
        </w:rPr>
        <w:t xml:space="preserve">contrato de trabajo </w:t>
      </w:r>
      <w:r w:rsidR="005E6358" w:rsidRPr="00BE5E3C">
        <w:rPr>
          <w:rFonts w:ascii="Arial" w:hAnsi="Arial" w:cs="Arial"/>
          <w:szCs w:val="24"/>
        </w:rPr>
        <w:t>por tres (3) meses</w:t>
      </w:r>
      <w:r w:rsidR="00242D3B" w:rsidRPr="00BE5E3C">
        <w:rPr>
          <w:rFonts w:ascii="Arial" w:hAnsi="Arial" w:cs="Arial"/>
          <w:szCs w:val="24"/>
        </w:rPr>
        <w:t xml:space="preserve"> </w:t>
      </w:r>
      <w:r w:rsidR="00A20F8F" w:rsidRPr="00BE5E3C">
        <w:rPr>
          <w:rFonts w:ascii="Arial" w:hAnsi="Arial" w:cs="Arial"/>
          <w:szCs w:val="24"/>
        </w:rPr>
        <w:t>e</w:t>
      </w:r>
      <w:r w:rsidR="008F2091" w:rsidRPr="00BE5E3C">
        <w:rPr>
          <w:rFonts w:ascii="Arial" w:hAnsi="Arial" w:cs="Arial"/>
          <w:szCs w:val="24"/>
        </w:rPr>
        <w:t xml:space="preserve">l </w:t>
      </w:r>
      <w:r w:rsidR="005E6358" w:rsidRPr="00BE5E3C">
        <w:rPr>
          <w:rFonts w:ascii="Arial" w:hAnsi="Arial" w:cs="Arial"/>
          <w:szCs w:val="24"/>
        </w:rPr>
        <w:t>01</w:t>
      </w:r>
      <w:r w:rsidR="008F2091" w:rsidRPr="00BE5E3C">
        <w:rPr>
          <w:rFonts w:ascii="Arial" w:hAnsi="Arial" w:cs="Arial"/>
          <w:szCs w:val="24"/>
        </w:rPr>
        <w:t>-</w:t>
      </w:r>
      <w:r w:rsidR="005E6358" w:rsidRPr="00BE5E3C">
        <w:rPr>
          <w:rFonts w:ascii="Arial" w:hAnsi="Arial" w:cs="Arial"/>
          <w:szCs w:val="24"/>
        </w:rPr>
        <w:t>08</w:t>
      </w:r>
      <w:r w:rsidR="008F2091" w:rsidRPr="00BE5E3C">
        <w:rPr>
          <w:rFonts w:ascii="Arial" w:hAnsi="Arial" w:cs="Arial"/>
          <w:szCs w:val="24"/>
        </w:rPr>
        <w:t>-</w:t>
      </w:r>
      <w:r w:rsidR="005E6358" w:rsidRPr="00BE5E3C">
        <w:rPr>
          <w:rFonts w:ascii="Arial" w:hAnsi="Arial" w:cs="Arial"/>
          <w:szCs w:val="24"/>
        </w:rPr>
        <w:t xml:space="preserve">2013, </w:t>
      </w:r>
      <w:r w:rsidR="00242D3B" w:rsidRPr="00BE5E3C">
        <w:rPr>
          <w:rFonts w:ascii="Arial" w:hAnsi="Arial" w:cs="Arial"/>
          <w:szCs w:val="24"/>
        </w:rPr>
        <w:t xml:space="preserve">para prestar servicios </w:t>
      </w:r>
      <w:r w:rsidR="005E6358" w:rsidRPr="00BE5E3C">
        <w:rPr>
          <w:rFonts w:ascii="Arial" w:hAnsi="Arial" w:cs="Arial"/>
          <w:szCs w:val="24"/>
        </w:rPr>
        <w:t xml:space="preserve">como enfermera jefe en la </w:t>
      </w:r>
      <w:proofErr w:type="spellStart"/>
      <w:r w:rsidR="005E6358" w:rsidRPr="00BE5E3C">
        <w:rPr>
          <w:rFonts w:ascii="Arial" w:hAnsi="Arial" w:cs="Arial"/>
          <w:szCs w:val="24"/>
        </w:rPr>
        <w:t>IPS</w:t>
      </w:r>
      <w:proofErr w:type="spellEnd"/>
      <w:r w:rsidR="005E6358" w:rsidRPr="00BE5E3C">
        <w:rPr>
          <w:rFonts w:ascii="Arial" w:hAnsi="Arial" w:cs="Arial"/>
          <w:szCs w:val="24"/>
        </w:rPr>
        <w:t xml:space="preserve"> </w:t>
      </w:r>
      <w:proofErr w:type="spellStart"/>
      <w:r w:rsidR="005E6358" w:rsidRPr="00BE5E3C">
        <w:rPr>
          <w:rFonts w:ascii="Arial" w:hAnsi="Arial" w:cs="Arial"/>
          <w:szCs w:val="24"/>
        </w:rPr>
        <w:t>CAFI</w:t>
      </w:r>
      <w:proofErr w:type="spellEnd"/>
      <w:r w:rsidR="005E6358" w:rsidRPr="00BE5E3C">
        <w:rPr>
          <w:rFonts w:ascii="Arial" w:hAnsi="Arial" w:cs="Arial"/>
          <w:szCs w:val="24"/>
        </w:rPr>
        <w:t xml:space="preserve"> PEREIRA </w:t>
      </w:r>
      <w:proofErr w:type="spellStart"/>
      <w:r w:rsidR="005E6358" w:rsidRPr="00BE5E3C">
        <w:rPr>
          <w:rFonts w:ascii="Arial" w:hAnsi="Arial" w:cs="Arial"/>
          <w:szCs w:val="24"/>
        </w:rPr>
        <w:t>ESIMED</w:t>
      </w:r>
      <w:proofErr w:type="spellEnd"/>
      <w:r w:rsidR="00D367AA" w:rsidRPr="00BE5E3C">
        <w:rPr>
          <w:rFonts w:ascii="Arial" w:hAnsi="Arial" w:cs="Arial"/>
          <w:szCs w:val="24"/>
        </w:rPr>
        <w:t>, con una asignación salarial de  $1.368.000</w:t>
      </w:r>
      <w:r w:rsidR="00242D3B" w:rsidRPr="00BE5E3C">
        <w:rPr>
          <w:rFonts w:ascii="Arial" w:hAnsi="Arial" w:cs="Arial"/>
          <w:szCs w:val="24"/>
        </w:rPr>
        <w:t xml:space="preserve">; (ii) </w:t>
      </w:r>
      <w:r w:rsidR="005E6358" w:rsidRPr="00BE5E3C">
        <w:rPr>
          <w:rFonts w:ascii="Arial" w:hAnsi="Arial" w:cs="Arial"/>
          <w:szCs w:val="24"/>
        </w:rPr>
        <w:t>contrato</w:t>
      </w:r>
      <w:r w:rsidR="008F2091" w:rsidRPr="00BE5E3C">
        <w:rPr>
          <w:rFonts w:ascii="Arial" w:hAnsi="Arial" w:cs="Arial"/>
          <w:szCs w:val="24"/>
        </w:rPr>
        <w:t xml:space="preserve"> que</w:t>
      </w:r>
      <w:r w:rsidR="005E6358" w:rsidRPr="00BE5E3C">
        <w:rPr>
          <w:rFonts w:ascii="Arial" w:hAnsi="Arial" w:cs="Arial"/>
          <w:szCs w:val="24"/>
        </w:rPr>
        <w:t xml:space="preserve"> se </w:t>
      </w:r>
      <w:r w:rsidR="00FA0FFC" w:rsidRPr="00BE5E3C">
        <w:rPr>
          <w:rFonts w:ascii="Arial" w:hAnsi="Arial" w:cs="Arial"/>
          <w:szCs w:val="24"/>
        </w:rPr>
        <w:t>renovó</w:t>
      </w:r>
      <w:r w:rsidR="005E6358" w:rsidRPr="00BE5E3C">
        <w:rPr>
          <w:rFonts w:ascii="Arial" w:hAnsi="Arial" w:cs="Arial"/>
          <w:szCs w:val="24"/>
        </w:rPr>
        <w:t xml:space="preserve"> tres </w:t>
      </w:r>
      <w:r w:rsidR="008F2091" w:rsidRPr="00BE5E3C">
        <w:rPr>
          <w:rFonts w:ascii="Arial" w:hAnsi="Arial" w:cs="Arial"/>
          <w:szCs w:val="24"/>
        </w:rPr>
        <w:t>veces por igual término</w:t>
      </w:r>
      <w:r w:rsidR="00D367AA" w:rsidRPr="00BE5E3C">
        <w:rPr>
          <w:rFonts w:ascii="Arial" w:hAnsi="Arial" w:cs="Arial"/>
          <w:szCs w:val="24"/>
        </w:rPr>
        <w:t xml:space="preserve"> y</w:t>
      </w:r>
      <w:r w:rsidR="008F2091" w:rsidRPr="00BE5E3C">
        <w:rPr>
          <w:rFonts w:ascii="Arial" w:hAnsi="Arial" w:cs="Arial"/>
          <w:szCs w:val="24"/>
        </w:rPr>
        <w:t xml:space="preserve"> a partir  </w:t>
      </w:r>
      <w:r w:rsidR="00FA0FFC" w:rsidRPr="00BE5E3C">
        <w:rPr>
          <w:rFonts w:ascii="Arial" w:hAnsi="Arial" w:cs="Arial"/>
          <w:szCs w:val="24"/>
        </w:rPr>
        <w:t>de agosto de 2014</w:t>
      </w:r>
      <w:r w:rsidR="008F2091" w:rsidRPr="00BE5E3C">
        <w:rPr>
          <w:rFonts w:ascii="Arial" w:hAnsi="Arial" w:cs="Arial"/>
          <w:szCs w:val="24"/>
        </w:rPr>
        <w:t xml:space="preserve"> se renovó por </w:t>
      </w:r>
      <w:r w:rsidR="00CD230F" w:rsidRPr="00BE5E3C">
        <w:rPr>
          <w:rFonts w:ascii="Arial" w:hAnsi="Arial" w:cs="Arial"/>
          <w:szCs w:val="24"/>
        </w:rPr>
        <w:t>1 año</w:t>
      </w:r>
      <w:r w:rsidR="00346F92" w:rsidRPr="00BE5E3C">
        <w:rPr>
          <w:rFonts w:ascii="Arial" w:hAnsi="Arial" w:cs="Arial"/>
          <w:szCs w:val="24"/>
        </w:rPr>
        <w:t>; (iii)</w:t>
      </w:r>
      <w:r w:rsidR="00CD230F" w:rsidRPr="00BE5E3C">
        <w:rPr>
          <w:rFonts w:ascii="Arial" w:hAnsi="Arial" w:cs="Arial"/>
          <w:szCs w:val="24"/>
        </w:rPr>
        <w:t xml:space="preserve"> </w:t>
      </w:r>
      <w:r w:rsidR="00EE5F1A" w:rsidRPr="00BE5E3C">
        <w:rPr>
          <w:rFonts w:ascii="Arial" w:hAnsi="Arial" w:cs="Arial"/>
          <w:szCs w:val="24"/>
        </w:rPr>
        <w:t>el</w:t>
      </w:r>
      <w:r w:rsidR="00CD230F" w:rsidRPr="00BE5E3C">
        <w:rPr>
          <w:rFonts w:ascii="Arial" w:hAnsi="Arial" w:cs="Arial"/>
          <w:szCs w:val="24"/>
        </w:rPr>
        <w:t xml:space="preserve"> 30</w:t>
      </w:r>
      <w:r w:rsidR="00D367AA" w:rsidRPr="00BE5E3C">
        <w:rPr>
          <w:rFonts w:ascii="Arial" w:hAnsi="Arial" w:cs="Arial"/>
          <w:szCs w:val="24"/>
        </w:rPr>
        <w:t>-09-</w:t>
      </w:r>
      <w:r w:rsidR="00CD230F" w:rsidRPr="00BE5E3C">
        <w:rPr>
          <w:rFonts w:ascii="Arial" w:hAnsi="Arial" w:cs="Arial"/>
          <w:szCs w:val="24"/>
        </w:rPr>
        <w:t>2015</w:t>
      </w:r>
      <w:r w:rsidR="00A20F8F" w:rsidRPr="00BE5E3C">
        <w:rPr>
          <w:rFonts w:ascii="Arial" w:hAnsi="Arial" w:cs="Arial"/>
          <w:szCs w:val="24"/>
        </w:rPr>
        <w:t>,</w:t>
      </w:r>
      <w:r w:rsidR="00CD230F" w:rsidRPr="00BE5E3C">
        <w:rPr>
          <w:rFonts w:ascii="Arial" w:hAnsi="Arial" w:cs="Arial"/>
          <w:szCs w:val="24"/>
        </w:rPr>
        <w:t xml:space="preserve"> le </w:t>
      </w:r>
      <w:r w:rsidR="00A20F8F" w:rsidRPr="00BE5E3C">
        <w:rPr>
          <w:rFonts w:ascii="Arial" w:hAnsi="Arial" w:cs="Arial"/>
          <w:szCs w:val="24"/>
        </w:rPr>
        <w:t>informa</w:t>
      </w:r>
      <w:r w:rsidR="00D367AA" w:rsidRPr="00BE5E3C">
        <w:rPr>
          <w:rFonts w:ascii="Arial" w:hAnsi="Arial" w:cs="Arial"/>
          <w:szCs w:val="24"/>
        </w:rPr>
        <w:t xml:space="preserve">ron que su contrato no se </w:t>
      </w:r>
      <w:r w:rsidR="00A20F8F" w:rsidRPr="00BE5E3C">
        <w:rPr>
          <w:rFonts w:ascii="Arial" w:hAnsi="Arial" w:cs="Arial"/>
          <w:szCs w:val="24"/>
        </w:rPr>
        <w:t>renova</w:t>
      </w:r>
      <w:r w:rsidR="00D367AA" w:rsidRPr="00BE5E3C">
        <w:rPr>
          <w:rFonts w:ascii="Arial" w:hAnsi="Arial" w:cs="Arial"/>
          <w:szCs w:val="24"/>
        </w:rPr>
        <w:t>ría</w:t>
      </w:r>
      <w:r w:rsidR="00A20F8F" w:rsidRPr="00BE5E3C">
        <w:rPr>
          <w:rFonts w:ascii="Arial" w:hAnsi="Arial" w:cs="Arial"/>
          <w:szCs w:val="24"/>
        </w:rPr>
        <w:t>, teniendo como último día laborado el 30</w:t>
      </w:r>
      <w:r w:rsidR="00D367AA" w:rsidRPr="00BE5E3C">
        <w:rPr>
          <w:rFonts w:ascii="Arial" w:hAnsi="Arial" w:cs="Arial"/>
          <w:szCs w:val="24"/>
        </w:rPr>
        <w:t>-10-</w:t>
      </w:r>
      <w:r w:rsidR="00A20F8F" w:rsidRPr="00BE5E3C">
        <w:rPr>
          <w:rFonts w:ascii="Arial" w:hAnsi="Arial" w:cs="Arial"/>
          <w:szCs w:val="24"/>
        </w:rPr>
        <w:t>2015</w:t>
      </w:r>
      <w:r w:rsidR="00346F92" w:rsidRPr="00BE5E3C">
        <w:rPr>
          <w:rFonts w:ascii="Arial" w:hAnsi="Arial" w:cs="Arial"/>
          <w:szCs w:val="24"/>
        </w:rPr>
        <w:t>;</w:t>
      </w:r>
      <w:r w:rsidR="00DA2B9C" w:rsidRPr="00BE5E3C">
        <w:rPr>
          <w:rFonts w:ascii="Arial" w:hAnsi="Arial" w:cs="Arial"/>
          <w:szCs w:val="24"/>
        </w:rPr>
        <w:t xml:space="preserve"> sin que se le cancelara la indemnización </w:t>
      </w:r>
      <w:r w:rsidR="00173583" w:rsidRPr="00BE5E3C">
        <w:rPr>
          <w:rFonts w:ascii="Arial" w:hAnsi="Arial" w:cs="Arial"/>
          <w:szCs w:val="24"/>
        </w:rPr>
        <w:t>por despido injusto</w:t>
      </w:r>
      <w:r w:rsidR="00DA2B9C" w:rsidRPr="00BE5E3C">
        <w:rPr>
          <w:rFonts w:ascii="Arial" w:hAnsi="Arial" w:cs="Arial"/>
          <w:szCs w:val="24"/>
        </w:rPr>
        <w:t>, solo las prestaciones sociales</w:t>
      </w:r>
      <w:r w:rsidR="00173583" w:rsidRPr="00BE5E3C">
        <w:rPr>
          <w:rFonts w:ascii="Arial" w:hAnsi="Arial" w:cs="Arial"/>
          <w:szCs w:val="24"/>
        </w:rPr>
        <w:t>.</w:t>
      </w:r>
    </w:p>
    <w:p w:rsidR="008C69EC" w:rsidRPr="00BE5E3C" w:rsidRDefault="008C69EC" w:rsidP="00EE3795">
      <w:pPr>
        <w:spacing w:line="276" w:lineRule="auto"/>
        <w:contextualSpacing/>
        <w:jc w:val="both"/>
        <w:rPr>
          <w:rFonts w:ascii="Arial" w:hAnsi="Arial" w:cs="Arial"/>
          <w:szCs w:val="24"/>
        </w:rPr>
      </w:pPr>
    </w:p>
    <w:p w:rsidR="007D5023" w:rsidRPr="00BE5E3C" w:rsidRDefault="001F1080" w:rsidP="00EE3795">
      <w:pPr>
        <w:spacing w:line="276" w:lineRule="auto"/>
        <w:contextualSpacing/>
        <w:jc w:val="both"/>
        <w:rPr>
          <w:rFonts w:ascii="Arial" w:hAnsi="Arial" w:cs="Arial"/>
          <w:szCs w:val="24"/>
        </w:rPr>
      </w:pPr>
      <w:r w:rsidRPr="00BE5E3C">
        <w:rPr>
          <w:rFonts w:ascii="Arial" w:hAnsi="Arial" w:cs="Arial"/>
          <w:b/>
          <w:szCs w:val="24"/>
        </w:rPr>
        <w:t>Estudios e Inversiones Medicas S.A. “</w:t>
      </w:r>
      <w:proofErr w:type="spellStart"/>
      <w:r w:rsidRPr="00BE5E3C">
        <w:rPr>
          <w:rFonts w:ascii="Arial" w:hAnsi="Arial" w:cs="Arial"/>
          <w:b/>
          <w:szCs w:val="24"/>
        </w:rPr>
        <w:t>ESIMED</w:t>
      </w:r>
      <w:proofErr w:type="spellEnd"/>
      <w:r w:rsidRPr="00BE5E3C">
        <w:rPr>
          <w:rFonts w:ascii="Arial" w:hAnsi="Arial" w:cs="Arial"/>
          <w:b/>
          <w:szCs w:val="24"/>
        </w:rPr>
        <w:t xml:space="preserve"> S.A.”</w:t>
      </w:r>
      <w:r w:rsidR="00F00141" w:rsidRPr="00BE5E3C">
        <w:rPr>
          <w:rFonts w:ascii="Arial" w:hAnsi="Arial" w:cs="Arial"/>
          <w:szCs w:val="24"/>
        </w:rPr>
        <w:t>, se opuso a todas las pretensiones de la demanda</w:t>
      </w:r>
      <w:r w:rsidR="00FF50B1" w:rsidRPr="00BE5E3C">
        <w:rPr>
          <w:rFonts w:ascii="Arial" w:hAnsi="Arial" w:cs="Arial"/>
          <w:szCs w:val="24"/>
        </w:rPr>
        <w:t>. P</w:t>
      </w:r>
      <w:r w:rsidR="00E7708D" w:rsidRPr="00BE5E3C">
        <w:rPr>
          <w:rFonts w:ascii="Arial" w:hAnsi="Arial" w:cs="Arial"/>
          <w:szCs w:val="24"/>
        </w:rPr>
        <w:t xml:space="preserve">ropuso </w:t>
      </w:r>
      <w:r w:rsidR="00F552D5" w:rsidRPr="00BE5E3C">
        <w:rPr>
          <w:rFonts w:ascii="Arial" w:hAnsi="Arial" w:cs="Arial"/>
          <w:szCs w:val="24"/>
        </w:rPr>
        <w:t>las excepciones de mérito</w:t>
      </w:r>
      <w:r w:rsidR="00FF50B1" w:rsidRPr="00BE5E3C">
        <w:rPr>
          <w:rFonts w:ascii="Arial" w:hAnsi="Arial" w:cs="Arial"/>
          <w:szCs w:val="24"/>
        </w:rPr>
        <w:t xml:space="preserve"> de </w:t>
      </w:r>
      <w:r w:rsidR="00F552D5" w:rsidRPr="00BE5E3C">
        <w:rPr>
          <w:rFonts w:ascii="Arial" w:hAnsi="Arial" w:cs="Arial"/>
          <w:szCs w:val="24"/>
        </w:rPr>
        <w:t>“</w:t>
      </w:r>
      <w:r w:rsidR="00E7708D" w:rsidRPr="00BE5E3C">
        <w:rPr>
          <w:rFonts w:ascii="Arial" w:hAnsi="Arial" w:cs="Arial"/>
          <w:szCs w:val="24"/>
        </w:rPr>
        <w:t>la mala fe”, “abuso del derecho”, “</w:t>
      </w:r>
      <w:r w:rsidR="00945C80" w:rsidRPr="00BE5E3C">
        <w:rPr>
          <w:rFonts w:ascii="Arial" w:hAnsi="Arial" w:cs="Arial"/>
          <w:szCs w:val="24"/>
        </w:rPr>
        <w:t>buena fe</w:t>
      </w:r>
      <w:r w:rsidR="00E7708D" w:rsidRPr="00BE5E3C">
        <w:rPr>
          <w:rFonts w:ascii="Arial" w:hAnsi="Arial" w:cs="Arial"/>
          <w:szCs w:val="24"/>
        </w:rPr>
        <w:t xml:space="preserve">” y </w:t>
      </w:r>
      <w:r w:rsidR="00F552D5" w:rsidRPr="00BE5E3C">
        <w:rPr>
          <w:rFonts w:ascii="Arial" w:hAnsi="Arial" w:cs="Arial"/>
          <w:szCs w:val="24"/>
        </w:rPr>
        <w:t>“</w:t>
      </w:r>
      <w:r w:rsidR="00023EF9" w:rsidRPr="00BE5E3C">
        <w:rPr>
          <w:rFonts w:ascii="Arial" w:hAnsi="Arial" w:cs="Arial"/>
          <w:szCs w:val="24"/>
        </w:rPr>
        <w:t>Prescripción</w:t>
      </w:r>
      <w:r w:rsidR="00945C80" w:rsidRPr="00BE5E3C">
        <w:rPr>
          <w:rFonts w:ascii="Arial" w:hAnsi="Arial" w:cs="Arial"/>
          <w:szCs w:val="24"/>
        </w:rPr>
        <w:t>”.</w:t>
      </w:r>
      <w:r w:rsidR="00DD0616" w:rsidRPr="00BE5E3C">
        <w:rPr>
          <w:rFonts w:ascii="Arial" w:hAnsi="Arial" w:cs="Arial"/>
          <w:szCs w:val="24"/>
        </w:rPr>
        <w:t xml:space="preserve"> </w:t>
      </w:r>
    </w:p>
    <w:p w:rsidR="00332C62" w:rsidRPr="00BE5E3C" w:rsidRDefault="00332C62" w:rsidP="00EE3795">
      <w:pPr>
        <w:spacing w:line="276" w:lineRule="auto"/>
        <w:contextualSpacing/>
        <w:jc w:val="both"/>
        <w:rPr>
          <w:rFonts w:ascii="Arial" w:hAnsi="Arial" w:cs="Arial"/>
          <w:szCs w:val="24"/>
        </w:rPr>
      </w:pPr>
    </w:p>
    <w:p w:rsidR="00226D5F" w:rsidRPr="00BE5E3C" w:rsidRDefault="008E0543" w:rsidP="008E0543">
      <w:pPr>
        <w:spacing w:line="276" w:lineRule="auto"/>
        <w:rPr>
          <w:rFonts w:ascii="Arial" w:hAnsi="Arial" w:cs="Arial"/>
          <w:b/>
          <w:szCs w:val="24"/>
        </w:rPr>
      </w:pPr>
      <w:r w:rsidRPr="00BE5E3C">
        <w:rPr>
          <w:rFonts w:ascii="Arial" w:hAnsi="Arial" w:cs="Arial"/>
          <w:b/>
          <w:szCs w:val="24"/>
        </w:rPr>
        <w:t xml:space="preserve">2. </w:t>
      </w:r>
      <w:r w:rsidR="00695334" w:rsidRPr="00BE5E3C">
        <w:rPr>
          <w:rFonts w:ascii="Arial" w:hAnsi="Arial" w:cs="Arial"/>
          <w:b/>
          <w:szCs w:val="24"/>
        </w:rPr>
        <w:t xml:space="preserve">Síntesis de la sentencia </w:t>
      </w:r>
      <w:r w:rsidR="006C0230" w:rsidRPr="00BE5E3C">
        <w:rPr>
          <w:rFonts w:ascii="Arial" w:hAnsi="Arial" w:cs="Arial"/>
          <w:b/>
          <w:szCs w:val="24"/>
        </w:rPr>
        <w:t>apelada</w:t>
      </w:r>
    </w:p>
    <w:p w:rsidR="008E0543" w:rsidRPr="00BE5E3C" w:rsidRDefault="008E0543" w:rsidP="00EE3795">
      <w:pPr>
        <w:spacing w:line="276" w:lineRule="auto"/>
        <w:contextualSpacing/>
        <w:jc w:val="both"/>
        <w:rPr>
          <w:rFonts w:ascii="Arial" w:hAnsi="Arial" w:cs="Arial"/>
          <w:szCs w:val="24"/>
          <w:lang w:eastAsia="es-CO"/>
        </w:rPr>
      </w:pPr>
    </w:p>
    <w:p w:rsidR="00E444CF" w:rsidRPr="00BE5E3C" w:rsidRDefault="00907F08" w:rsidP="00EE3795">
      <w:pPr>
        <w:spacing w:line="276" w:lineRule="auto"/>
        <w:contextualSpacing/>
        <w:jc w:val="both"/>
        <w:rPr>
          <w:rFonts w:ascii="Arial" w:hAnsi="Arial" w:cs="Arial"/>
          <w:szCs w:val="24"/>
          <w:lang w:eastAsia="es-CO"/>
        </w:rPr>
      </w:pPr>
      <w:r w:rsidRPr="00BE5E3C">
        <w:rPr>
          <w:rFonts w:ascii="Arial" w:hAnsi="Arial" w:cs="Arial"/>
          <w:szCs w:val="24"/>
          <w:lang w:eastAsia="es-CO"/>
        </w:rPr>
        <w:t xml:space="preserve">El Juzgado </w:t>
      </w:r>
      <w:r w:rsidR="006C0230" w:rsidRPr="00BE5E3C">
        <w:rPr>
          <w:rFonts w:ascii="Arial" w:hAnsi="Arial" w:cs="Arial"/>
          <w:szCs w:val="24"/>
          <w:lang w:eastAsia="es-CO"/>
        </w:rPr>
        <w:t xml:space="preserve">Primero </w:t>
      </w:r>
      <w:r w:rsidRPr="00BE5E3C">
        <w:rPr>
          <w:rFonts w:ascii="Arial" w:hAnsi="Arial" w:cs="Arial"/>
          <w:szCs w:val="24"/>
          <w:lang w:eastAsia="es-CO"/>
        </w:rPr>
        <w:t>Laboral del Circuito de Pereira,</w:t>
      </w:r>
      <w:r w:rsidR="006C0230" w:rsidRPr="00BE5E3C">
        <w:rPr>
          <w:rFonts w:ascii="Arial" w:hAnsi="Arial" w:cs="Arial"/>
          <w:szCs w:val="24"/>
          <w:lang w:eastAsia="es-CO"/>
        </w:rPr>
        <w:t xml:space="preserve"> declaró</w:t>
      </w:r>
      <w:r w:rsidR="00FF50B1" w:rsidRPr="00BE5E3C">
        <w:rPr>
          <w:rFonts w:ascii="Arial" w:hAnsi="Arial" w:cs="Arial"/>
          <w:szCs w:val="24"/>
          <w:lang w:eastAsia="es-CO"/>
        </w:rPr>
        <w:t xml:space="preserve"> </w:t>
      </w:r>
      <w:r w:rsidR="006C0230" w:rsidRPr="00BE5E3C">
        <w:rPr>
          <w:rFonts w:ascii="Arial" w:hAnsi="Arial" w:cs="Arial"/>
          <w:szCs w:val="24"/>
          <w:lang w:eastAsia="es-CO"/>
        </w:rPr>
        <w:t>la ex</w:t>
      </w:r>
      <w:r w:rsidR="00E7708D" w:rsidRPr="00BE5E3C">
        <w:rPr>
          <w:rFonts w:ascii="Arial" w:hAnsi="Arial" w:cs="Arial"/>
          <w:szCs w:val="24"/>
          <w:lang w:eastAsia="es-CO"/>
        </w:rPr>
        <w:t xml:space="preserve">istencia del contrato de trabajo </w:t>
      </w:r>
      <w:r w:rsidR="001B73F8" w:rsidRPr="00BE5E3C">
        <w:rPr>
          <w:rFonts w:ascii="Arial" w:hAnsi="Arial" w:cs="Arial"/>
          <w:szCs w:val="24"/>
          <w:lang w:eastAsia="es-CO"/>
        </w:rPr>
        <w:t>a término fijo inferior a un año</w:t>
      </w:r>
      <w:r w:rsidR="00FF50B1" w:rsidRPr="00BE5E3C">
        <w:rPr>
          <w:rFonts w:ascii="Arial" w:hAnsi="Arial" w:cs="Arial"/>
          <w:szCs w:val="24"/>
          <w:lang w:eastAsia="es-CO"/>
        </w:rPr>
        <w:t xml:space="preserve">, que perduró del </w:t>
      </w:r>
      <w:r w:rsidR="00E7708D" w:rsidRPr="00BE5E3C">
        <w:rPr>
          <w:rFonts w:ascii="Arial" w:hAnsi="Arial" w:cs="Arial"/>
          <w:szCs w:val="24"/>
          <w:lang w:eastAsia="es-CO"/>
        </w:rPr>
        <w:t>01</w:t>
      </w:r>
      <w:r w:rsidR="00FF50B1" w:rsidRPr="00BE5E3C">
        <w:rPr>
          <w:rFonts w:ascii="Arial" w:hAnsi="Arial" w:cs="Arial"/>
          <w:szCs w:val="24"/>
          <w:lang w:eastAsia="es-CO"/>
        </w:rPr>
        <w:t>-08-</w:t>
      </w:r>
      <w:r w:rsidR="00E7708D" w:rsidRPr="00BE5E3C">
        <w:rPr>
          <w:rFonts w:ascii="Arial" w:hAnsi="Arial" w:cs="Arial"/>
          <w:szCs w:val="24"/>
          <w:lang w:eastAsia="es-CO"/>
        </w:rPr>
        <w:t xml:space="preserve">2013 </w:t>
      </w:r>
      <w:r w:rsidR="00FF50B1" w:rsidRPr="00BE5E3C">
        <w:rPr>
          <w:rFonts w:ascii="Arial" w:hAnsi="Arial" w:cs="Arial"/>
          <w:szCs w:val="24"/>
          <w:lang w:eastAsia="es-CO"/>
        </w:rPr>
        <w:t xml:space="preserve">al </w:t>
      </w:r>
      <w:r w:rsidR="00E7708D" w:rsidRPr="00BE5E3C">
        <w:rPr>
          <w:rFonts w:ascii="Arial" w:hAnsi="Arial" w:cs="Arial"/>
          <w:szCs w:val="24"/>
          <w:lang w:eastAsia="es-CO"/>
        </w:rPr>
        <w:t>30</w:t>
      </w:r>
      <w:r w:rsidR="00FF50B1" w:rsidRPr="00BE5E3C">
        <w:rPr>
          <w:rFonts w:ascii="Arial" w:hAnsi="Arial" w:cs="Arial"/>
          <w:szCs w:val="24"/>
          <w:lang w:eastAsia="es-CO"/>
        </w:rPr>
        <w:t xml:space="preserve">-10- </w:t>
      </w:r>
      <w:r w:rsidR="00E7708D" w:rsidRPr="00BE5E3C">
        <w:rPr>
          <w:rFonts w:ascii="Arial" w:hAnsi="Arial" w:cs="Arial"/>
          <w:szCs w:val="24"/>
          <w:lang w:eastAsia="es-CO"/>
        </w:rPr>
        <w:t xml:space="preserve">2015, </w:t>
      </w:r>
      <w:r w:rsidR="001B73F8" w:rsidRPr="00BE5E3C">
        <w:rPr>
          <w:rFonts w:ascii="Arial" w:hAnsi="Arial" w:cs="Arial"/>
          <w:szCs w:val="24"/>
          <w:lang w:eastAsia="es-CO"/>
        </w:rPr>
        <w:t>con</w:t>
      </w:r>
      <w:r w:rsidR="00FF50B1" w:rsidRPr="00BE5E3C">
        <w:rPr>
          <w:rFonts w:ascii="Arial" w:hAnsi="Arial" w:cs="Arial"/>
          <w:szCs w:val="24"/>
          <w:lang w:eastAsia="es-CO"/>
        </w:rPr>
        <w:t xml:space="preserve"> una</w:t>
      </w:r>
      <w:r w:rsidR="001B73F8" w:rsidRPr="00BE5E3C">
        <w:rPr>
          <w:rFonts w:ascii="Arial" w:hAnsi="Arial" w:cs="Arial"/>
          <w:szCs w:val="24"/>
          <w:lang w:eastAsia="es-CO"/>
        </w:rPr>
        <w:t xml:space="preserve"> última </w:t>
      </w:r>
      <w:r w:rsidR="00E57001" w:rsidRPr="00BE5E3C">
        <w:rPr>
          <w:rFonts w:ascii="Arial" w:hAnsi="Arial" w:cs="Arial"/>
          <w:szCs w:val="24"/>
          <w:lang w:eastAsia="es-CO"/>
        </w:rPr>
        <w:t>prórroga</w:t>
      </w:r>
      <w:r w:rsidR="001B73F8" w:rsidRPr="00BE5E3C">
        <w:rPr>
          <w:rFonts w:ascii="Arial" w:hAnsi="Arial" w:cs="Arial"/>
          <w:szCs w:val="24"/>
          <w:lang w:eastAsia="es-CO"/>
        </w:rPr>
        <w:t xml:space="preserve"> </w:t>
      </w:r>
      <w:r w:rsidR="00E57001" w:rsidRPr="00BE5E3C">
        <w:rPr>
          <w:rFonts w:ascii="Arial" w:hAnsi="Arial" w:cs="Arial"/>
          <w:szCs w:val="24"/>
          <w:lang w:eastAsia="es-CO"/>
        </w:rPr>
        <w:t>de</w:t>
      </w:r>
      <w:r w:rsidR="00FF50B1" w:rsidRPr="00BE5E3C">
        <w:rPr>
          <w:rFonts w:ascii="Arial" w:hAnsi="Arial" w:cs="Arial"/>
          <w:szCs w:val="24"/>
          <w:lang w:eastAsia="es-CO"/>
        </w:rPr>
        <w:t xml:space="preserve"> </w:t>
      </w:r>
      <w:r w:rsidR="001B73F8" w:rsidRPr="00BE5E3C">
        <w:rPr>
          <w:rFonts w:ascii="Arial" w:hAnsi="Arial" w:cs="Arial"/>
          <w:szCs w:val="24"/>
          <w:lang w:eastAsia="es-CO"/>
        </w:rPr>
        <w:t>un año</w:t>
      </w:r>
      <w:r w:rsidR="00E57001" w:rsidRPr="00BE5E3C">
        <w:rPr>
          <w:rFonts w:ascii="Arial" w:hAnsi="Arial" w:cs="Arial"/>
          <w:szCs w:val="24"/>
          <w:lang w:eastAsia="es-CO"/>
        </w:rPr>
        <w:t>,</w:t>
      </w:r>
      <w:r w:rsidR="001B73F8" w:rsidRPr="00BE5E3C">
        <w:rPr>
          <w:rFonts w:ascii="Arial" w:hAnsi="Arial" w:cs="Arial"/>
          <w:szCs w:val="24"/>
          <w:lang w:eastAsia="es-CO"/>
        </w:rPr>
        <w:t xml:space="preserve"> a partir del 01</w:t>
      </w:r>
      <w:r w:rsidR="00FF50B1" w:rsidRPr="00BE5E3C">
        <w:rPr>
          <w:rFonts w:ascii="Arial" w:hAnsi="Arial" w:cs="Arial"/>
          <w:szCs w:val="24"/>
          <w:lang w:eastAsia="es-CO"/>
        </w:rPr>
        <w:t>-08-</w:t>
      </w:r>
      <w:r w:rsidR="001B73F8" w:rsidRPr="00BE5E3C">
        <w:rPr>
          <w:rFonts w:ascii="Arial" w:hAnsi="Arial" w:cs="Arial"/>
          <w:szCs w:val="24"/>
          <w:lang w:eastAsia="es-CO"/>
        </w:rPr>
        <w:t xml:space="preserve">2015 y un salario </w:t>
      </w:r>
      <w:r w:rsidR="00E57001" w:rsidRPr="00BE5E3C">
        <w:rPr>
          <w:rFonts w:ascii="Arial" w:hAnsi="Arial" w:cs="Arial"/>
          <w:szCs w:val="24"/>
          <w:lang w:eastAsia="es-CO"/>
        </w:rPr>
        <w:t xml:space="preserve">mensual </w:t>
      </w:r>
      <w:r w:rsidR="001B73F8" w:rsidRPr="00BE5E3C">
        <w:rPr>
          <w:rFonts w:ascii="Arial" w:hAnsi="Arial" w:cs="Arial"/>
          <w:szCs w:val="24"/>
          <w:lang w:eastAsia="es-CO"/>
        </w:rPr>
        <w:t xml:space="preserve">de $1.368.000; </w:t>
      </w:r>
      <w:r w:rsidR="00FF50B1" w:rsidRPr="00BE5E3C">
        <w:rPr>
          <w:rFonts w:ascii="Arial" w:hAnsi="Arial" w:cs="Arial"/>
          <w:szCs w:val="24"/>
          <w:lang w:eastAsia="es-CO"/>
        </w:rPr>
        <w:t xml:space="preserve">el que </w:t>
      </w:r>
      <w:r w:rsidR="001B73F8" w:rsidRPr="00BE5E3C">
        <w:rPr>
          <w:rFonts w:ascii="Arial" w:hAnsi="Arial" w:cs="Arial"/>
          <w:szCs w:val="24"/>
          <w:lang w:eastAsia="es-CO"/>
        </w:rPr>
        <w:t>termin</w:t>
      </w:r>
      <w:r w:rsidR="00FF50B1" w:rsidRPr="00BE5E3C">
        <w:rPr>
          <w:rFonts w:ascii="Arial" w:hAnsi="Arial" w:cs="Arial"/>
          <w:szCs w:val="24"/>
          <w:lang w:eastAsia="es-CO"/>
        </w:rPr>
        <w:t xml:space="preserve">ó </w:t>
      </w:r>
      <w:r w:rsidR="001B73F8" w:rsidRPr="00BE5E3C">
        <w:rPr>
          <w:rFonts w:ascii="Arial" w:hAnsi="Arial" w:cs="Arial"/>
          <w:szCs w:val="24"/>
          <w:lang w:eastAsia="es-CO"/>
        </w:rPr>
        <w:t xml:space="preserve">sin justa causa; </w:t>
      </w:r>
      <w:r w:rsidR="006D538A" w:rsidRPr="00BE5E3C">
        <w:rPr>
          <w:rFonts w:ascii="Arial" w:hAnsi="Arial" w:cs="Arial"/>
          <w:szCs w:val="24"/>
          <w:lang w:eastAsia="es-CO"/>
        </w:rPr>
        <w:t xml:space="preserve">en consecuencia condenó </w:t>
      </w:r>
      <w:r w:rsidR="001B73F8" w:rsidRPr="00BE5E3C">
        <w:rPr>
          <w:rFonts w:ascii="Arial" w:hAnsi="Arial" w:cs="Arial"/>
          <w:szCs w:val="24"/>
          <w:lang w:eastAsia="es-CO"/>
        </w:rPr>
        <w:t xml:space="preserve">al pago de </w:t>
      </w:r>
      <w:r w:rsidR="00863C68" w:rsidRPr="00BE5E3C">
        <w:rPr>
          <w:rFonts w:ascii="Arial" w:hAnsi="Arial" w:cs="Arial"/>
          <w:szCs w:val="24"/>
          <w:lang w:eastAsia="es-CO"/>
        </w:rPr>
        <w:t>$12.312.000 por concepto de</w:t>
      </w:r>
      <w:r w:rsidR="001B73F8" w:rsidRPr="00BE5E3C">
        <w:rPr>
          <w:rFonts w:ascii="Arial" w:hAnsi="Arial" w:cs="Arial"/>
          <w:szCs w:val="24"/>
          <w:lang w:eastAsia="es-CO"/>
        </w:rPr>
        <w:t xml:space="preserve"> indemnización por despido injusto</w:t>
      </w:r>
      <w:r w:rsidR="006D538A" w:rsidRPr="00BE5E3C">
        <w:rPr>
          <w:rFonts w:ascii="Arial" w:hAnsi="Arial" w:cs="Arial"/>
          <w:szCs w:val="24"/>
          <w:lang w:eastAsia="es-CO"/>
        </w:rPr>
        <w:t xml:space="preserve">, suma que dispuso se </w:t>
      </w:r>
      <w:r w:rsidR="001B73F8" w:rsidRPr="00BE5E3C">
        <w:rPr>
          <w:rFonts w:ascii="Arial" w:hAnsi="Arial" w:cs="Arial"/>
          <w:szCs w:val="24"/>
          <w:lang w:eastAsia="es-CO"/>
        </w:rPr>
        <w:t>indexa</w:t>
      </w:r>
      <w:r w:rsidR="006D538A" w:rsidRPr="00BE5E3C">
        <w:rPr>
          <w:rFonts w:ascii="Arial" w:hAnsi="Arial" w:cs="Arial"/>
          <w:szCs w:val="24"/>
          <w:lang w:eastAsia="es-CO"/>
        </w:rPr>
        <w:t xml:space="preserve">ra </w:t>
      </w:r>
      <w:r w:rsidR="001B73F8" w:rsidRPr="00BE5E3C">
        <w:rPr>
          <w:rFonts w:ascii="Arial" w:hAnsi="Arial" w:cs="Arial"/>
          <w:szCs w:val="24"/>
          <w:lang w:eastAsia="es-CO"/>
        </w:rPr>
        <w:t>a la fecha efectiva del pago</w:t>
      </w:r>
      <w:r w:rsidR="00E444CF" w:rsidRPr="00BE5E3C">
        <w:rPr>
          <w:rFonts w:ascii="Arial" w:hAnsi="Arial" w:cs="Arial"/>
          <w:szCs w:val="24"/>
          <w:lang w:eastAsia="es-CO"/>
        </w:rPr>
        <w:t>.</w:t>
      </w:r>
    </w:p>
    <w:p w:rsidR="00E7708D" w:rsidRPr="00BE5E3C" w:rsidRDefault="00E7708D" w:rsidP="00EE3795">
      <w:pPr>
        <w:spacing w:line="276" w:lineRule="auto"/>
        <w:contextualSpacing/>
        <w:jc w:val="both"/>
        <w:rPr>
          <w:rFonts w:ascii="Arial" w:hAnsi="Arial" w:cs="Arial"/>
          <w:szCs w:val="24"/>
          <w:lang w:eastAsia="es-CO"/>
        </w:rPr>
      </w:pPr>
    </w:p>
    <w:p w:rsidR="00AE5F69" w:rsidRPr="00BE5E3C" w:rsidRDefault="0020288B" w:rsidP="00EE3795">
      <w:pPr>
        <w:spacing w:line="276" w:lineRule="auto"/>
        <w:contextualSpacing/>
        <w:jc w:val="both"/>
        <w:rPr>
          <w:rFonts w:ascii="Arial" w:hAnsi="Arial" w:cs="Arial"/>
          <w:szCs w:val="24"/>
          <w:lang w:eastAsia="es-CO"/>
        </w:rPr>
      </w:pPr>
      <w:r w:rsidRPr="00BE5E3C">
        <w:rPr>
          <w:rFonts w:ascii="Arial" w:hAnsi="Arial" w:cs="Arial"/>
          <w:szCs w:val="24"/>
          <w:lang w:eastAsia="es-CO"/>
        </w:rPr>
        <w:t xml:space="preserve">Para arribar a esa conclusión expresó </w:t>
      </w:r>
      <w:r w:rsidR="00497C10" w:rsidRPr="00BE5E3C">
        <w:rPr>
          <w:rFonts w:ascii="Arial" w:hAnsi="Arial" w:cs="Arial"/>
          <w:szCs w:val="24"/>
          <w:lang w:eastAsia="es-CO"/>
        </w:rPr>
        <w:t xml:space="preserve">que </w:t>
      </w:r>
      <w:r w:rsidR="008D4616" w:rsidRPr="00BE5E3C">
        <w:rPr>
          <w:rFonts w:ascii="Arial" w:hAnsi="Arial" w:cs="Arial"/>
          <w:szCs w:val="24"/>
          <w:lang w:eastAsia="es-CO"/>
        </w:rPr>
        <w:t xml:space="preserve">el </w:t>
      </w:r>
      <w:r w:rsidR="00935115" w:rsidRPr="00BE5E3C">
        <w:rPr>
          <w:rFonts w:ascii="Arial" w:hAnsi="Arial" w:cs="Arial"/>
          <w:szCs w:val="24"/>
          <w:lang w:eastAsia="es-CO"/>
        </w:rPr>
        <w:t>demanda</w:t>
      </w:r>
      <w:r w:rsidR="00E91381" w:rsidRPr="00BE5E3C">
        <w:rPr>
          <w:rFonts w:ascii="Arial" w:hAnsi="Arial" w:cs="Arial"/>
          <w:szCs w:val="24"/>
          <w:lang w:eastAsia="es-CO"/>
        </w:rPr>
        <w:t>do confes</w:t>
      </w:r>
      <w:r w:rsidR="008D4616" w:rsidRPr="00BE5E3C">
        <w:rPr>
          <w:rFonts w:ascii="Arial" w:hAnsi="Arial" w:cs="Arial"/>
          <w:szCs w:val="24"/>
          <w:lang w:eastAsia="es-CO"/>
        </w:rPr>
        <w:t>ó</w:t>
      </w:r>
      <w:r w:rsidR="00E91381" w:rsidRPr="00BE5E3C">
        <w:rPr>
          <w:rFonts w:ascii="Arial" w:hAnsi="Arial" w:cs="Arial"/>
          <w:szCs w:val="24"/>
          <w:lang w:eastAsia="es-CO"/>
        </w:rPr>
        <w:t xml:space="preserve"> la terminación unilateral del contrato de trabajo</w:t>
      </w:r>
      <w:r w:rsidR="00820E8F" w:rsidRPr="00BE5E3C">
        <w:rPr>
          <w:rFonts w:ascii="Arial" w:hAnsi="Arial" w:cs="Arial"/>
          <w:szCs w:val="24"/>
          <w:lang w:eastAsia="es-CO"/>
        </w:rPr>
        <w:t>, al enviar</w:t>
      </w:r>
      <w:r w:rsidR="00276BE6" w:rsidRPr="00BE5E3C">
        <w:rPr>
          <w:rFonts w:ascii="Arial" w:hAnsi="Arial" w:cs="Arial"/>
          <w:szCs w:val="24"/>
          <w:lang w:eastAsia="es-CO"/>
        </w:rPr>
        <w:t xml:space="preserve"> la</w:t>
      </w:r>
      <w:r w:rsidR="00820E8F" w:rsidRPr="00BE5E3C">
        <w:rPr>
          <w:rFonts w:ascii="Arial" w:hAnsi="Arial" w:cs="Arial"/>
          <w:szCs w:val="24"/>
          <w:lang w:eastAsia="es-CO"/>
        </w:rPr>
        <w:t xml:space="preserve"> comunicación a</w:t>
      </w:r>
      <w:r w:rsidR="00276BE6" w:rsidRPr="00BE5E3C">
        <w:rPr>
          <w:rFonts w:ascii="Arial" w:hAnsi="Arial" w:cs="Arial"/>
          <w:szCs w:val="24"/>
          <w:lang w:eastAsia="es-CO"/>
        </w:rPr>
        <w:t xml:space="preserve"> </w:t>
      </w:r>
      <w:r w:rsidR="00820E8F" w:rsidRPr="00BE5E3C">
        <w:rPr>
          <w:rFonts w:ascii="Arial" w:hAnsi="Arial" w:cs="Arial"/>
          <w:szCs w:val="24"/>
          <w:lang w:eastAsia="es-CO"/>
        </w:rPr>
        <w:t>l</w:t>
      </w:r>
      <w:r w:rsidR="00276BE6" w:rsidRPr="00BE5E3C">
        <w:rPr>
          <w:rFonts w:ascii="Arial" w:hAnsi="Arial" w:cs="Arial"/>
          <w:szCs w:val="24"/>
          <w:lang w:eastAsia="es-CO"/>
        </w:rPr>
        <w:t>a</w:t>
      </w:r>
      <w:r w:rsidR="00820E8F" w:rsidRPr="00BE5E3C">
        <w:rPr>
          <w:rFonts w:ascii="Arial" w:hAnsi="Arial" w:cs="Arial"/>
          <w:szCs w:val="24"/>
          <w:lang w:eastAsia="es-CO"/>
        </w:rPr>
        <w:t xml:space="preserve"> trabajador</w:t>
      </w:r>
      <w:r w:rsidR="00276BE6" w:rsidRPr="00BE5E3C">
        <w:rPr>
          <w:rFonts w:ascii="Arial" w:hAnsi="Arial" w:cs="Arial"/>
          <w:szCs w:val="24"/>
          <w:lang w:eastAsia="es-CO"/>
        </w:rPr>
        <w:t>a</w:t>
      </w:r>
      <w:r w:rsidR="00820E8F" w:rsidRPr="00BE5E3C">
        <w:rPr>
          <w:rFonts w:ascii="Arial" w:hAnsi="Arial" w:cs="Arial"/>
          <w:szCs w:val="24"/>
          <w:lang w:eastAsia="es-CO"/>
        </w:rPr>
        <w:t xml:space="preserve"> de la no renovación del contrato</w:t>
      </w:r>
      <w:r w:rsidR="00276BE6" w:rsidRPr="00BE5E3C">
        <w:rPr>
          <w:rFonts w:ascii="Arial" w:hAnsi="Arial" w:cs="Arial"/>
          <w:szCs w:val="24"/>
          <w:lang w:eastAsia="es-CO"/>
        </w:rPr>
        <w:t>,</w:t>
      </w:r>
      <w:r w:rsidR="00820E8F" w:rsidRPr="00BE5E3C">
        <w:rPr>
          <w:rFonts w:ascii="Arial" w:hAnsi="Arial" w:cs="Arial"/>
          <w:szCs w:val="24"/>
          <w:lang w:eastAsia="es-CO"/>
        </w:rPr>
        <w:t xml:space="preserve"> </w:t>
      </w:r>
      <w:r w:rsidR="00276BE6" w:rsidRPr="00BE5E3C">
        <w:rPr>
          <w:rFonts w:ascii="Arial" w:hAnsi="Arial" w:cs="Arial"/>
          <w:szCs w:val="24"/>
          <w:lang w:eastAsia="es-CO"/>
        </w:rPr>
        <w:t xml:space="preserve">una vez comenzada la segunda </w:t>
      </w:r>
      <w:r w:rsidR="00820E8F" w:rsidRPr="00BE5E3C">
        <w:rPr>
          <w:rFonts w:ascii="Arial" w:hAnsi="Arial" w:cs="Arial"/>
          <w:szCs w:val="24"/>
          <w:lang w:eastAsia="es-CO"/>
        </w:rPr>
        <w:t>pr</w:t>
      </w:r>
      <w:r w:rsidR="00276BE6" w:rsidRPr="00BE5E3C">
        <w:rPr>
          <w:rFonts w:ascii="Arial" w:hAnsi="Arial" w:cs="Arial"/>
          <w:szCs w:val="24"/>
          <w:lang w:eastAsia="es-CO"/>
        </w:rPr>
        <w:t>ó</w:t>
      </w:r>
      <w:r w:rsidR="00820E8F" w:rsidRPr="00BE5E3C">
        <w:rPr>
          <w:rFonts w:ascii="Arial" w:hAnsi="Arial" w:cs="Arial"/>
          <w:szCs w:val="24"/>
          <w:lang w:eastAsia="es-CO"/>
        </w:rPr>
        <w:t xml:space="preserve">rroga </w:t>
      </w:r>
      <w:r w:rsidR="00276BE6" w:rsidRPr="00BE5E3C">
        <w:rPr>
          <w:rFonts w:ascii="Arial" w:hAnsi="Arial" w:cs="Arial"/>
          <w:szCs w:val="24"/>
          <w:lang w:eastAsia="es-CO"/>
        </w:rPr>
        <w:t>de un (</w:t>
      </w:r>
      <w:r w:rsidR="00AE5F69" w:rsidRPr="00BE5E3C">
        <w:rPr>
          <w:rFonts w:ascii="Arial" w:hAnsi="Arial" w:cs="Arial"/>
          <w:szCs w:val="24"/>
          <w:lang w:eastAsia="es-CO"/>
        </w:rPr>
        <w:t>1</w:t>
      </w:r>
      <w:r w:rsidR="00276BE6" w:rsidRPr="00BE5E3C">
        <w:rPr>
          <w:rFonts w:ascii="Arial" w:hAnsi="Arial" w:cs="Arial"/>
          <w:szCs w:val="24"/>
          <w:lang w:eastAsia="es-CO"/>
        </w:rPr>
        <w:t>)</w:t>
      </w:r>
      <w:r w:rsidR="00AE5F69" w:rsidRPr="00BE5E3C">
        <w:rPr>
          <w:rFonts w:ascii="Arial" w:hAnsi="Arial" w:cs="Arial"/>
          <w:szCs w:val="24"/>
          <w:lang w:eastAsia="es-CO"/>
        </w:rPr>
        <w:t xml:space="preserve"> año</w:t>
      </w:r>
      <w:r w:rsidR="00E57001" w:rsidRPr="00BE5E3C">
        <w:rPr>
          <w:rFonts w:ascii="Arial" w:hAnsi="Arial" w:cs="Arial"/>
          <w:szCs w:val="24"/>
          <w:lang w:eastAsia="es-CO"/>
        </w:rPr>
        <w:t>,</w:t>
      </w:r>
      <w:r w:rsidR="00AE5F69" w:rsidRPr="00BE5E3C">
        <w:rPr>
          <w:rFonts w:ascii="Arial" w:hAnsi="Arial" w:cs="Arial"/>
          <w:szCs w:val="24"/>
          <w:lang w:eastAsia="es-CO"/>
        </w:rPr>
        <w:t xml:space="preserve"> </w:t>
      </w:r>
      <w:r w:rsidR="00276BE6" w:rsidRPr="00BE5E3C">
        <w:rPr>
          <w:rFonts w:ascii="Arial" w:hAnsi="Arial" w:cs="Arial"/>
          <w:szCs w:val="24"/>
          <w:lang w:eastAsia="es-CO"/>
        </w:rPr>
        <w:t>que comenzó a partir d</w:t>
      </w:r>
      <w:r w:rsidR="00E57001" w:rsidRPr="00BE5E3C">
        <w:rPr>
          <w:rFonts w:ascii="Arial" w:hAnsi="Arial" w:cs="Arial"/>
          <w:szCs w:val="24"/>
          <w:lang w:eastAsia="es-CO"/>
        </w:rPr>
        <w:t>el</w:t>
      </w:r>
      <w:r w:rsidR="00AE5F69" w:rsidRPr="00BE5E3C">
        <w:rPr>
          <w:rFonts w:ascii="Arial" w:hAnsi="Arial" w:cs="Arial"/>
          <w:szCs w:val="24"/>
          <w:lang w:eastAsia="es-CO"/>
        </w:rPr>
        <w:t xml:space="preserve"> </w:t>
      </w:r>
      <w:r w:rsidR="00820E8F" w:rsidRPr="00BE5E3C">
        <w:rPr>
          <w:rFonts w:ascii="Arial" w:hAnsi="Arial" w:cs="Arial"/>
          <w:szCs w:val="24"/>
          <w:lang w:eastAsia="es-CO"/>
        </w:rPr>
        <w:t>1-08-</w:t>
      </w:r>
      <w:r w:rsidR="00AE5F69" w:rsidRPr="00BE5E3C">
        <w:rPr>
          <w:rFonts w:ascii="Arial" w:hAnsi="Arial" w:cs="Arial"/>
          <w:szCs w:val="24"/>
          <w:lang w:eastAsia="es-CO"/>
        </w:rPr>
        <w:t>2015</w:t>
      </w:r>
      <w:r w:rsidR="00820E8F" w:rsidRPr="00BE5E3C">
        <w:rPr>
          <w:rFonts w:ascii="Arial" w:hAnsi="Arial" w:cs="Arial"/>
          <w:szCs w:val="24"/>
          <w:lang w:eastAsia="es-CO"/>
        </w:rPr>
        <w:t xml:space="preserve"> y que se extendía hasta </w:t>
      </w:r>
      <w:r w:rsidR="00AE5F69" w:rsidRPr="00BE5E3C">
        <w:rPr>
          <w:rFonts w:ascii="Arial" w:hAnsi="Arial" w:cs="Arial"/>
          <w:szCs w:val="24"/>
          <w:lang w:eastAsia="es-CO"/>
        </w:rPr>
        <w:t>1</w:t>
      </w:r>
      <w:r w:rsidR="00820E8F" w:rsidRPr="00BE5E3C">
        <w:rPr>
          <w:rFonts w:ascii="Arial" w:hAnsi="Arial" w:cs="Arial"/>
          <w:szCs w:val="24"/>
          <w:lang w:eastAsia="es-CO"/>
        </w:rPr>
        <w:t>-08-2</w:t>
      </w:r>
      <w:r w:rsidR="00AE5F69" w:rsidRPr="00BE5E3C">
        <w:rPr>
          <w:rFonts w:ascii="Arial" w:hAnsi="Arial" w:cs="Arial"/>
          <w:szCs w:val="24"/>
          <w:lang w:eastAsia="es-CO"/>
        </w:rPr>
        <w:t>016</w:t>
      </w:r>
      <w:r w:rsidR="00276BE6" w:rsidRPr="00BE5E3C">
        <w:rPr>
          <w:rFonts w:ascii="Arial" w:hAnsi="Arial" w:cs="Arial"/>
          <w:szCs w:val="24"/>
          <w:lang w:eastAsia="es-CO"/>
        </w:rPr>
        <w:t>;</w:t>
      </w:r>
      <w:r w:rsidR="00820E8F" w:rsidRPr="00BE5E3C">
        <w:rPr>
          <w:rFonts w:ascii="Arial" w:hAnsi="Arial" w:cs="Arial"/>
          <w:szCs w:val="24"/>
          <w:lang w:eastAsia="es-CO"/>
        </w:rPr>
        <w:t xml:space="preserve"> por lo que </w:t>
      </w:r>
      <w:r w:rsidR="00AE5F69" w:rsidRPr="00BE5E3C">
        <w:rPr>
          <w:rFonts w:ascii="Arial" w:hAnsi="Arial" w:cs="Arial"/>
          <w:szCs w:val="24"/>
          <w:lang w:eastAsia="es-CO"/>
        </w:rPr>
        <w:t>el contrato de trabajo fue terminado de forma injusta</w:t>
      </w:r>
      <w:r w:rsidR="00D815C6" w:rsidRPr="00BE5E3C">
        <w:rPr>
          <w:rFonts w:ascii="Arial" w:hAnsi="Arial" w:cs="Arial"/>
          <w:szCs w:val="24"/>
          <w:lang w:eastAsia="es-CO"/>
        </w:rPr>
        <w:t xml:space="preserve">; lo que dio lugar a una </w:t>
      </w:r>
      <w:r w:rsidR="00AE5F69" w:rsidRPr="00BE5E3C">
        <w:rPr>
          <w:rFonts w:ascii="Arial" w:hAnsi="Arial" w:cs="Arial"/>
          <w:szCs w:val="24"/>
          <w:lang w:eastAsia="es-CO"/>
        </w:rPr>
        <w:t>indemnización e</w:t>
      </w:r>
      <w:r w:rsidR="00325761" w:rsidRPr="00BE5E3C">
        <w:rPr>
          <w:rFonts w:ascii="Arial" w:hAnsi="Arial" w:cs="Arial"/>
          <w:szCs w:val="24"/>
          <w:lang w:eastAsia="es-CO"/>
        </w:rPr>
        <w:t>q</w:t>
      </w:r>
      <w:r w:rsidR="00AE5F69" w:rsidRPr="00BE5E3C">
        <w:rPr>
          <w:rFonts w:ascii="Arial" w:hAnsi="Arial" w:cs="Arial"/>
          <w:szCs w:val="24"/>
          <w:lang w:eastAsia="es-CO"/>
        </w:rPr>
        <w:t>uiv</w:t>
      </w:r>
      <w:r w:rsidR="00325761" w:rsidRPr="00BE5E3C">
        <w:rPr>
          <w:rFonts w:ascii="Arial" w:hAnsi="Arial" w:cs="Arial"/>
          <w:szCs w:val="24"/>
          <w:lang w:eastAsia="es-CO"/>
        </w:rPr>
        <w:t>a</w:t>
      </w:r>
      <w:r w:rsidR="00AE5F69" w:rsidRPr="00BE5E3C">
        <w:rPr>
          <w:rFonts w:ascii="Arial" w:hAnsi="Arial" w:cs="Arial"/>
          <w:szCs w:val="24"/>
          <w:lang w:eastAsia="es-CO"/>
        </w:rPr>
        <w:t>le a</w:t>
      </w:r>
      <w:r w:rsidR="00D815C6" w:rsidRPr="00BE5E3C">
        <w:rPr>
          <w:rFonts w:ascii="Arial" w:hAnsi="Arial" w:cs="Arial"/>
          <w:szCs w:val="24"/>
          <w:lang w:eastAsia="es-CO"/>
        </w:rPr>
        <w:t xml:space="preserve"> </w:t>
      </w:r>
      <w:r w:rsidR="00AE5F69" w:rsidRPr="00BE5E3C">
        <w:rPr>
          <w:rFonts w:ascii="Arial" w:hAnsi="Arial" w:cs="Arial"/>
          <w:szCs w:val="24"/>
          <w:lang w:eastAsia="es-CO"/>
        </w:rPr>
        <w:t>9 meses de salario</w:t>
      </w:r>
      <w:r w:rsidR="00D815C6" w:rsidRPr="00BE5E3C">
        <w:rPr>
          <w:rFonts w:ascii="Arial" w:hAnsi="Arial" w:cs="Arial"/>
          <w:szCs w:val="24"/>
          <w:lang w:eastAsia="es-CO"/>
        </w:rPr>
        <w:t xml:space="preserve"> que faltaron para cumplir el término</w:t>
      </w:r>
      <w:r w:rsidR="00993DAD" w:rsidRPr="00BE5E3C">
        <w:rPr>
          <w:rFonts w:ascii="Arial" w:hAnsi="Arial" w:cs="Arial"/>
          <w:szCs w:val="24"/>
          <w:lang w:eastAsia="es-CO"/>
        </w:rPr>
        <w:t xml:space="preserve">.  </w:t>
      </w:r>
    </w:p>
    <w:p w:rsidR="00863C68" w:rsidRPr="00BE5E3C" w:rsidRDefault="00863C68" w:rsidP="00EE3795">
      <w:pPr>
        <w:spacing w:line="276" w:lineRule="auto"/>
        <w:contextualSpacing/>
        <w:jc w:val="both"/>
        <w:rPr>
          <w:rFonts w:ascii="Arial" w:hAnsi="Arial" w:cs="Arial"/>
          <w:szCs w:val="24"/>
          <w:lang w:eastAsia="es-CO"/>
        </w:rPr>
      </w:pPr>
    </w:p>
    <w:p w:rsidR="00215D8A" w:rsidRPr="00BE5E3C" w:rsidRDefault="00E444CF" w:rsidP="00E444CF">
      <w:pPr>
        <w:spacing w:line="276" w:lineRule="auto"/>
        <w:contextualSpacing/>
        <w:jc w:val="both"/>
        <w:rPr>
          <w:rFonts w:ascii="Arial" w:hAnsi="Arial" w:cs="Arial"/>
          <w:szCs w:val="24"/>
          <w:lang w:eastAsia="es-CO"/>
        </w:rPr>
      </w:pPr>
      <w:r w:rsidRPr="00BE5E3C">
        <w:rPr>
          <w:rFonts w:ascii="Arial" w:hAnsi="Arial" w:cs="Arial"/>
          <w:szCs w:val="24"/>
          <w:lang w:eastAsia="es-CO"/>
        </w:rPr>
        <w:t xml:space="preserve">Por el contrario, negó el pago de la indemnización moratoria de que trata el artículo 65 </w:t>
      </w:r>
      <w:proofErr w:type="spellStart"/>
      <w:r w:rsidRPr="00BE5E3C">
        <w:rPr>
          <w:rFonts w:ascii="Arial" w:hAnsi="Arial" w:cs="Arial"/>
          <w:szCs w:val="24"/>
          <w:lang w:eastAsia="es-CO"/>
        </w:rPr>
        <w:t>C.S.T</w:t>
      </w:r>
      <w:proofErr w:type="spellEnd"/>
      <w:r w:rsidRPr="00BE5E3C">
        <w:rPr>
          <w:rFonts w:ascii="Arial" w:hAnsi="Arial" w:cs="Arial"/>
          <w:szCs w:val="24"/>
          <w:lang w:eastAsia="es-CO"/>
        </w:rPr>
        <w:t xml:space="preserve">., modificada por la Ley 789 de 2002, al </w:t>
      </w:r>
      <w:r w:rsidR="00276BE6" w:rsidRPr="00BE5E3C">
        <w:rPr>
          <w:rFonts w:ascii="Arial" w:hAnsi="Arial" w:cs="Arial"/>
          <w:szCs w:val="24"/>
          <w:lang w:eastAsia="es-CO"/>
        </w:rPr>
        <w:t>condenarse</w:t>
      </w:r>
      <w:r w:rsidRPr="00BE5E3C">
        <w:rPr>
          <w:rFonts w:ascii="Arial" w:hAnsi="Arial" w:cs="Arial"/>
          <w:szCs w:val="24"/>
          <w:lang w:eastAsia="es-CO"/>
        </w:rPr>
        <w:t xml:space="preserve"> solo </w:t>
      </w:r>
      <w:r w:rsidR="00276BE6" w:rsidRPr="00BE5E3C">
        <w:rPr>
          <w:rFonts w:ascii="Arial" w:hAnsi="Arial" w:cs="Arial"/>
          <w:szCs w:val="24"/>
          <w:lang w:eastAsia="es-CO"/>
        </w:rPr>
        <w:t>a</w:t>
      </w:r>
      <w:r w:rsidRPr="00BE5E3C">
        <w:rPr>
          <w:rFonts w:ascii="Arial" w:hAnsi="Arial" w:cs="Arial"/>
          <w:szCs w:val="24"/>
          <w:lang w:eastAsia="es-CO"/>
        </w:rPr>
        <w:t xml:space="preserve">l pago de la indemnización por despido injusto, que no la genera, y al estar probado </w:t>
      </w:r>
      <w:r w:rsidR="00AC7A6B" w:rsidRPr="00BE5E3C">
        <w:rPr>
          <w:rFonts w:ascii="Arial" w:hAnsi="Arial" w:cs="Arial"/>
          <w:szCs w:val="24"/>
          <w:lang w:eastAsia="es-CO"/>
        </w:rPr>
        <w:t xml:space="preserve">que </w:t>
      </w:r>
      <w:r w:rsidR="00215D8A" w:rsidRPr="00BE5E3C">
        <w:rPr>
          <w:rFonts w:ascii="Arial" w:hAnsi="Arial" w:cs="Arial"/>
          <w:szCs w:val="24"/>
          <w:lang w:eastAsia="es-CO"/>
        </w:rPr>
        <w:t>el empleador en el mo</w:t>
      </w:r>
      <w:r w:rsidR="00AC7A6B" w:rsidRPr="00BE5E3C">
        <w:rPr>
          <w:rFonts w:ascii="Arial" w:hAnsi="Arial" w:cs="Arial"/>
          <w:szCs w:val="24"/>
          <w:lang w:eastAsia="es-CO"/>
        </w:rPr>
        <w:t>mento</w:t>
      </w:r>
      <w:r w:rsidR="00215D8A" w:rsidRPr="00BE5E3C">
        <w:rPr>
          <w:rFonts w:ascii="Arial" w:hAnsi="Arial" w:cs="Arial"/>
          <w:szCs w:val="24"/>
          <w:lang w:eastAsia="es-CO"/>
        </w:rPr>
        <w:t xml:space="preserve"> de </w:t>
      </w:r>
      <w:r w:rsidR="00AC7A6B" w:rsidRPr="00BE5E3C">
        <w:rPr>
          <w:rFonts w:ascii="Arial" w:hAnsi="Arial" w:cs="Arial"/>
          <w:szCs w:val="24"/>
          <w:lang w:eastAsia="es-CO"/>
        </w:rPr>
        <w:t>terminación</w:t>
      </w:r>
      <w:r w:rsidR="00215D8A" w:rsidRPr="00BE5E3C">
        <w:rPr>
          <w:rFonts w:ascii="Arial" w:hAnsi="Arial" w:cs="Arial"/>
          <w:szCs w:val="24"/>
          <w:lang w:eastAsia="es-CO"/>
        </w:rPr>
        <w:t xml:space="preserve"> del </w:t>
      </w:r>
      <w:r w:rsidR="007054E4" w:rsidRPr="00BE5E3C">
        <w:rPr>
          <w:rFonts w:ascii="Arial" w:hAnsi="Arial" w:cs="Arial"/>
          <w:szCs w:val="24"/>
          <w:lang w:eastAsia="es-CO"/>
        </w:rPr>
        <w:t>vínculo</w:t>
      </w:r>
      <w:r w:rsidR="00215D8A" w:rsidRPr="00BE5E3C">
        <w:rPr>
          <w:rFonts w:ascii="Arial" w:hAnsi="Arial" w:cs="Arial"/>
          <w:szCs w:val="24"/>
          <w:lang w:eastAsia="es-CO"/>
        </w:rPr>
        <w:t xml:space="preserve"> laboral le cancel</w:t>
      </w:r>
      <w:r w:rsidRPr="00BE5E3C">
        <w:rPr>
          <w:rFonts w:ascii="Arial" w:hAnsi="Arial" w:cs="Arial"/>
          <w:szCs w:val="24"/>
          <w:lang w:eastAsia="es-CO"/>
        </w:rPr>
        <w:t>ó</w:t>
      </w:r>
      <w:r w:rsidR="00215D8A" w:rsidRPr="00BE5E3C">
        <w:rPr>
          <w:rFonts w:ascii="Arial" w:hAnsi="Arial" w:cs="Arial"/>
          <w:szCs w:val="24"/>
          <w:lang w:eastAsia="es-CO"/>
        </w:rPr>
        <w:t xml:space="preserve"> lo correspondiente </w:t>
      </w:r>
      <w:r w:rsidR="00AC7A6B" w:rsidRPr="00BE5E3C">
        <w:rPr>
          <w:rFonts w:ascii="Arial" w:hAnsi="Arial" w:cs="Arial"/>
          <w:szCs w:val="24"/>
          <w:lang w:eastAsia="es-CO"/>
        </w:rPr>
        <w:t>a la liquidación de</w:t>
      </w:r>
      <w:r w:rsidR="00215D8A" w:rsidRPr="00BE5E3C">
        <w:rPr>
          <w:rFonts w:ascii="Arial" w:hAnsi="Arial" w:cs="Arial"/>
          <w:szCs w:val="24"/>
          <w:lang w:eastAsia="es-CO"/>
        </w:rPr>
        <w:t xml:space="preserve"> prestaciones </w:t>
      </w:r>
      <w:r w:rsidR="00AC7A6B" w:rsidRPr="00BE5E3C">
        <w:rPr>
          <w:rFonts w:ascii="Arial" w:hAnsi="Arial" w:cs="Arial"/>
          <w:szCs w:val="24"/>
          <w:lang w:eastAsia="es-CO"/>
        </w:rPr>
        <w:t>sociales</w:t>
      </w:r>
      <w:r w:rsidRPr="00BE5E3C">
        <w:rPr>
          <w:rFonts w:ascii="Arial" w:hAnsi="Arial" w:cs="Arial"/>
          <w:szCs w:val="24"/>
          <w:lang w:eastAsia="es-CO"/>
        </w:rPr>
        <w:t xml:space="preserve">. </w:t>
      </w:r>
    </w:p>
    <w:p w:rsidR="00EA047E" w:rsidRPr="00BE5E3C" w:rsidRDefault="00EA047E" w:rsidP="00EE3795">
      <w:pPr>
        <w:spacing w:line="276" w:lineRule="auto"/>
        <w:contextualSpacing/>
        <w:jc w:val="both"/>
        <w:rPr>
          <w:rFonts w:ascii="Arial" w:hAnsi="Arial" w:cs="Arial"/>
          <w:szCs w:val="24"/>
          <w:lang w:eastAsia="es-CO"/>
        </w:rPr>
      </w:pPr>
    </w:p>
    <w:p w:rsidR="004E0EBF" w:rsidRPr="00BE5E3C" w:rsidRDefault="00023EF9" w:rsidP="00EE3795">
      <w:pPr>
        <w:shd w:val="clear" w:color="auto" w:fill="FFFFFF"/>
        <w:spacing w:line="276" w:lineRule="auto"/>
        <w:contextualSpacing/>
        <w:jc w:val="both"/>
        <w:rPr>
          <w:rFonts w:ascii="Arial" w:hAnsi="Arial" w:cs="Arial"/>
          <w:b/>
          <w:szCs w:val="24"/>
          <w:lang w:eastAsia="es-CO"/>
        </w:rPr>
      </w:pPr>
      <w:r w:rsidRPr="00BE5E3C">
        <w:rPr>
          <w:rFonts w:ascii="Arial" w:hAnsi="Arial" w:cs="Arial"/>
          <w:b/>
          <w:szCs w:val="24"/>
          <w:lang w:eastAsia="es-CO"/>
        </w:rPr>
        <w:t>3</w:t>
      </w:r>
      <w:r w:rsidR="00176304" w:rsidRPr="00BE5E3C">
        <w:rPr>
          <w:rFonts w:ascii="Arial" w:hAnsi="Arial" w:cs="Arial"/>
          <w:b/>
          <w:szCs w:val="24"/>
          <w:lang w:eastAsia="es-CO"/>
        </w:rPr>
        <w:t>.</w:t>
      </w:r>
      <w:r w:rsidR="00695334" w:rsidRPr="00BE5E3C">
        <w:rPr>
          <w:rFonts w:ascii="Arial" w:hAnsi="Arial" w:cs="Arial"/>
          <w:b/>
          <w:szCs w:val="24"/>
          <w:lang w:eastAsia="es-CO"/>
        </w:rPr>
        <w:t xml:space="preserve"> </w:t>
      </w:r>
      <w:r w:rsidR="006C0230" w:rsidRPr="00BE5E3C">
        <w:rPr>
          <w:rFonts w:ascii="Arial" w:hAnsi="Arial" w:cs="Arial"/>
          <w:b/>
          <w:szCs w:val="24"/>
          <w:lang w:eastAsia="es-CO"/>
        </w:rPr>
        <w:t>Síntesis del recurso de apelación</w:t>
      </w:r>
    </w:p>
    <w:p w:rsidR="00040DA8" w:rsidRPr="00BE5E3C" w:rsidRDefault="00040DA8" w:rsidP="00EE3795">
      <w:pPr>
        <w:shd w:val="clear" w:color="auto" w:fill="FFFFFF"/>
        <w:spacing w:line="276" w:lineRule="auto"/>
        <w:contextualSpacing/>
        <w:jc w:val="both"/>
        <w:rPr>
          <w:rFonts w:ascii="Arial" w:hAnsi="Arial" w:cs="Arial"/>
          <w:b/>
          <w:szCs w:val="24"/>
          <w:lang w:eastAsia="es-CO"/>
        </w:rPr>
      </w:pPr>
    </w:p>
    <w:p w:rsidR="00FE7C59" w:rsidRPr="00BE5E3C" w:rsidRDefault="00671109" w:rsidP="00FE7C59">
      <w:pPr>
        <w:shd w:val="clear" w:color="auto" w:fill="FFFFFF"/>
        <w:spacing w:line="276" w:lineRule="auto"/>
        <w:contextualSpacing/>
        <w:jc w:val="both"/>
        <w:rPr>
          <w:rFonts w:ascii="Arial" w:hAnsi="Arial" w:cs="Arial"/>
          <w:szCs w:val="24"/>
          <w:lang w:eastAsia="es-CO"/>
        </w:rPr>
      </w:pPr>
      <w:r w:rsidRPr="00BE5E3C">
        <w:rPr>
          <w:rFonts w:ascii="Arial" w:hAnsi="Arial" w:cs="Arial"/>
          <w:szCs w:val="24"/>
          <w:lang w:eastAsia="es-CO"/>
        </w:rPr>
        <w:t xml:space="preserve">El apoderado de la parte </w:t>
      </w:r>
      <w:r w:rsidR="00036B77" w:rsidRPr="00BE5E3C">
        <w:rPr>
          <w:rFonts w:ascii="Arial" w:hAnsi="Arial" w:cs="Arial"/>
          <w:szCs w:val="24"/>
          <w:lang w:eastAsia="es-CO"/>
        </w:rPr>
        <w:t>demandante</w:t>
      </w:r>
      <w:r w:rsidRPr="00BE5E3C">
        <w:rPr>
          <w:rFonts w:ascii="Arial" w:hAnsi="Arial" w:cs="Arial"/>
          <w:szCs w:val="24"/>
          <w:lang w:eastAsia="es-CO"/>
        </w:rPr>
        <w:t xml:space="preserve"> </w:t>
      </w:r>
      <w:r w:rsidR="003601E3" w:rsidRPr="00BE5E3C">
        <w:rPr>
          <w:rFonts w:ascii="Arial" w:hAnsi="Arial" w:cs="Arial"/>
          <w:szCs w:val="24"/>
          <w:lang w:eastAsia="es-CO"/>
        </w:rPr>
        <w:t xml:space="preserve">apeló la decisión, para solicitar se condene al pago de la indemnización </w:t>
      </w:r>
      <w:r w:rsidRPr="00BE5E3C">
        <w:rPr>
          <w:rFonts w:ascii="Arial" w:hAnsi="Arial" w:cs="Arial"/>
          <w:szCs w:val="24"/>
          <w:lang w:eastAsia="es-CO"/>
        </w:rPr>
        <w:t xml:space="preserve">del </w:t>
      </w:r>
      <w:r w:rsidR="00036B77" w:rsidRPr="00BE5E3C">
        <w:rPr>
          <w:rFonts w:ascii="Arial" w:hAnsi="Arial" w:cs="Arial"/>
          <w:szCs w:val="24"/>
          <w:lang w:eastAsia="es-CO"/>
        </w:rPr>
        <w:t>artículo</w:t>
      </w:r>
      <w:r w:rsidR="00912166" w:rsidRPr="00BE5E3C">
        <w:rPr>
          <w:rFonts w:ascii="Arial" w:hAnsi="Arial" w:cs="Arial"/>
          <w:szCs w:val="24"/>
          <w:lang w:eastAsia="es-CO"/>
        </w:rPr>
        <w:t xml:space="preserve"> 65 de </w:t>
      </w:r>
      <w:proofErr w:type="spellStart"/>
      <w:r w:rsidR="00912166" w:rsidRPr="00BE5E3C">
        <w:rPr>
          <w:rFonts w:ascii="Arial" w:hAnsi="Arial" w:cs="Arial"/>
          <w:szCs w:val="24"/>
          <w:lang w:eastAsia="es-CO"/>
        </w:rPr>
        <w:t>CST</w:t>
      </w:r>
      <w:proofErr w:type="spellEnd"/>
      <w:r w:rsidR="003601E3" w:rsidRPr="00BE5E3C">
        <w:rPr>
          <w:rFonts w:ascii="Arial" w:hAnsi="Arial" w:cs="Arial"/>
          <w:szCs w:val="24"/>
          <w:lang w:eastAsia="es-CO"/>
        </w:rPr>
        <w:t>, pues precisamente 9 mesadas salariales se dejaron de cancelar al despedir</w:t>
      </w:r>
      <w:r w:rsidR="00276BE6" w:rsidRPr="00BE5E3C">
        <w:rPr>
          <w:rFonts w:ascii="Arial" w:hAnsi="Arial" w:cs="Arial"/>
          <w:szCs w:val="24"/>
          <w:lang w:eastAsia="es-CO"/>
        </w:rPr>
        <w:t xml:space="preserve"> a </w:t>
      </w:r>
      <w:r w:rsidR="003601E3" w:rsidRPr="00BE5E3C">
        <w:rPr>
          <w:rFonts w:ascii="Arial" w:hAnsi="Arial" w:cs="Arial"/>
          <w:szCs w:val="24"/>
          <w:lang w:eastAsia="es-CO"/>
        </w:rPr>
        <w:t>l</w:t>
      </w:r>
      <w:r w:rsidR="00276BE6" w:rsidRPr="00BE5E3C">
        <w:rPr>
          <w:rFonts w:ascii="Arial" w:hAnsi="Arial" w:cs="Arial"/>
          <w:szCs w:val="24"/>
          <w:lang w:eastAsia="es-CO"/>
        </w:rPr>
        <w:t>a actora</w:t>
      </w:r>
      <w:r w:rsidR="003601E3" w:rsidRPr="00BE5E3C">
        <w:rPr>
          <w:rFonts w:ascii="Arial" w:hAnsi="Arial" w:cs="Arial"/>
          <w:szCs w:val="24"/>
          <w:lang w:eastAsia="es-CO"/>
        </w:rPr>
        <w:t xml:space="preserve"> de manera injustificada, que son l</w:t>
      </w:r>
      <w:r w:rsidR="00276BE6" w:rsidRPr="00BE5E3C">
        <w:rPr>
          <w:rFonts w:ascii="Arial" w:hAnsi="Arial" w:cs="Arial"/>
          <w:szCs w:val="24"/>
          <w:lang w:eastAsia="es-CO"/>
        </w:rPr>
        <w:t>as sumas</w:t>
      </w:r>
      <w:r w:rsidR="003601E3" w:rsidRPr="00BE5E3C">
        <w:rPr>
          <w:rFonts w:ascii="Arial" w:hAnsi="Arial" w:cs="Arial"/>
          <w:szCs w:val="24"/>
          <w:lang w:eastAsia="es-CO"/>
        </w:rPr>
        <w:t xml:space="preserve"> reconocid</w:t>
      </w:r>
      <w:r w:rsidR="00276BE6" w:rsidRPr="00BE5E3C">
        <w:rPr>
          <w:rFonts w:ascii="Arial" w:hAnsi="Arial" w:cs="Arial"/>
          <w:szCs w:val="24"/>
          <w:lang w:eastAsia="es-CO"/>
        </w:rPr>
        <w:t>a</w:t>
      </w:r>
      <w:r w:rsidR="003601E3" w:rsidRPr="00BE5E3C">
        <w:rPr>
          <w:rFonts w:ascii="Arial" w:hAnsi="Arial" w:cs="Arial"/>
          <w:szCs w:val="24"/>
          <w:lang w:eastAsia="es-CO"/>
        </w:rPr>
        <w:t xml:space="preserve">s en la </w:t>
      </w:r>
      <w:r w:rsidR="00D939A0" w:rsidRPr="00BE5E3C">
        <w:rPr>
          <w:rFonts w:ascii="Arial" w:hAnsi="Arial" w:cs="Arial"/>
          <w:szCs w:val="24"/>
          <w:lang w:eastAsia="es-CO"/>
        </w:rPr>
        <w:t>indemnización</w:t>
      </w:r>
      <w:r w:rsidR="003601E3" w:rsidRPr="00BE5E3C">
        <w:rPr>
          <w:rFonts w:ascii="Arial" w:hAnsi="Arial" w:cs="Arial"/>
          <w:szCs w:val="24"/>
          <w:lang w:eastAsia="es-CO"/>
        </w:rPr>
        <w:t xml:space="preserve">. </w:t>
      </w:r>
    </w:p>
    <w:p w:rsidR="0058181E" w:rsidRPr="00BE5E3C" w:rsidRDefault="00FE7C59" w:rsidP="00FE7C59">
      <w:pPr>
        <w:shd w:val="clear" w:color="auto" w:fill="FFFFFF"/>
        <w:spacing w:line="276" w:lineRule="auto"/>
        <w:contextualSpacing/>
        <w:jc w:val="both"/>
        <w:rPr>
          <w:rFonts w:ascii="Arial" w:hAnsi="Arial" w:cs="Arial"/>
          <w:szCs w:val="24"/>
          <w:lang w:eastAsia="es-CO"/>
        </w:rPr>
      </w:pPr>
      <w:r w:rsidRPr="00BE5E3C">
        <w:rPr>
          <w:rFonts w:ascii="Arial" w:hAnsi="Arial" w:cs="Arial"/>
          <w:szCs w:val="24"/>
          <w:lang w:eastAsia="es-CO"/>
        </w:rPr>
        <w:t xml:space="preserve">  </w:t>
      </w:r>
    </w:p>
    <w:p w:rsidR="00671109" w:rsidRPr="00BE5E3C" w:rsidRDefault="00FE7C59" w:rsidP="00EE3795">
      <w:pPr>
        <w:shd w:val="clear" w:color="auto" w:fill="FFFFFF"/>
        <w:spacing w:line="276" w:lineRule="auto"/>
        <w:contextualSpacing/>
        <w:jc w:val="both"/>
        <w:rPr>
          <w:rFonts w:ascii="Arial" w:hAnsi="Arial" w:cs="Arial"/>
          <w:szCs w:val="24"/>
          <w:lang w:eastAsia="es-CO"/>
        </w:rPr>
      </w:pPr>
      <w:r w:rsidRPr="00BE5E3C">
        <w:rPr>
          <w:rFonts w:ascii="Arial" w:hAnsi="Arial" w:cs="Arial"/>
          <w:szCs w:val="24"/>
          <w:lang w:eastAsia="es-CO"/>
        </w:rPr>
        <w:t xml:space="preserve">Por su parte, </w:t>
      </w:r>
      <w:r w:rsidR="00D939A0" w:rsidRPr="00BE5E3C">
        <w:rPr>
          <w:rFonts w:ascii="Arial" w:hAnsi="Arial" w:cs="Arial"/>
          <w:szCs w:val="24"/>
          <w:lang w:eastAsia="es-CO"/>
        </w:rPr>
        <w:t xml:space="preserve">la apoderada de la </w:t>
      </w:r>
      <w:r w:rsidRPr="00BE5E3C">
        <w:rPr>
          <w:rFonts w:ascii="Arial" w:hAnsi="Arial" w:cs="Arial"/>
          <w:szCs w:val="24"/>
          <w:lang w:eastAsia="es-CO"/>
        </w:rPr>
        <w:t>sociedad d</w:t>
      </w:r>
      <w:r w:rsidR="0058181E" w:rsidRPr="00BE5E3C">
        <w:rPr>
          <w:rFonts w:ascii="Arial" w:hAnsi="Arial" w:cs="Arial"/>
          <w:szCs w:val="24"/>
          <w:lang w:eastAsia="es-CO"/>
        </w:rPr>
        <w:t>emandada</w:t>
      </w:r>
      <w:r w:rsidR="00D939A0" w:rsidRPr="00BE5E3C">
        <w:rPr>
          <w:rFonts w:ascii="Arial" w:hAnsi="Arial" w:cs="Arial"/>
          <w:szCs w:val="24"/>
          <w:lang w:eastAsia="es-CO"/>
        </w:rPr>
        <w:t>,</w:t>
      </w:r>
      <w:r w:rsidR="0058181E" w:rsidRPr="00BE5E3C">
        <w:rPr>
          <w:rFonts w:ascii="Arial" w:hAnsi="Arial" w:cs="Arial"/>
          <w:szCs w:val="24"/>
          <w:lang w:eastAsia="es-CO"/>
        </w:rPr>
        <w:t xml:space="preserve"> </w:t>
      </w:r>
      <w:r w:rsidRPr="00BE5E3C">
        <w:rPr>
          <w:rFonts w:ascii="Arial" w:hAnsi="Arial" w:cs="Arial"/>
          <w:szCs w:val="24"/>
          <w:lang w:eastAsia="es-CO"/>
        </w:rPr>
        <w:t>mostró su inconformidad en relación con e</w:t>
      </w:r>
      <w:r w:rsidR="003C0050" w:rsidRPr="00BE5E3C">
        <w:rPr>
          <w:rFonts w:ascii="Arial" w:hAnsi="Arial" w:cs="Arial"/>
          <w:szCs w:val="24"/>
          <w:lang w:eastAsia="es-CO"/>
        </w:rPr>
        <w:t xml:space="preserve">l pago de la </w:t>
      </w:r>
      <w:r w:rsidR="00D939A0" w:rsidRPr="00BE5E3C">
        <w:rPr>
          <w:rFonts w:ascii="Arial" w:hAnsi="Arial" w:cs="Arial"/>
          <w:szCs w:val="24"/>
          <w:lang w:eastAsia="es-CO"/>
        </w:rPr>
        <w:t>indemnización</w:t>
      </w:r>
      <w:r w:rsidR="0058181E" w:rsidRPr="00BE5E3C">
        <w:rPr>
          <w:rFonts w:ascii="Arial" w:hAnsi="Arial" w:cs="Arial"/>
          <w:szCs w:val="24"/>
          <w:lang w:eastAsia="es-CO"/>
        </w:rPr>
        <w:t xml:space="preserve"> por </w:t>
      </w:r>
      <w:r w:rsidR="00D939A0" w:rsidRPr="00BE5E3C">
        <w:rPr>
          <w:rFonts w:ascii="Arial" w:hAnsi="Arial" w:cs="Arial"/>
          <w:szCs w:val="24"/>
          <w:lang w:eastAsia="es-CO"/>
        </w:rPr>
        <w:t>terminación</w:t>
      </w:r>
      <w:r w:rsidR="0058181E" w:rsidRPr="00BE5E3C">
        <w:rPr>
          <w:rFonts w:ascii="Arial" w:hAnsi="Arial" w:cs="Arial"/>
          <w:szCs w:val="24"/>
          <w:lang w:eastAsia="es-CO"/>
        </w:rPr>
        <w:t xml:space="preserve"> </w:t>
      </w:r>
      <w:r w:rsidR="003C0050" w:rsidRPr="00BE5E3C">
        <w:rPr>
          <w:rFonts w:ascii="Arial" w:hAnsi="Arial" w:cs="Arial"/>
          <w:szCs w:val="24"/>
          <w:lang w:eastAsia="es-CO"/>
        </w:rPr>
        <w:t xml:space="preserve">del contrato </w:t>
      </w:r>
      <w:r w:rsidR="0058181E" w:rsidRPr="00BE5E3C">
        <w:rPr>
          <w:rFonts w:ascii="Arial" w:hAnsi="Arial" w:cs="Arial"/>
          <w:szCs w:val="24"/>
          <w:lang w:eastAsia="es-CO"/>
        </w:rPr>
        <w:t>si</w:t>
      </w:r>
      <w:r w:rsidR="003C0050" w:rsidRPr="00BE5E3C">
        <w:rPr>
          <w:rFonts w:ascii="Arial" w:hAnsi="Arial" w:cs="Arial"/>
          <w:szCs w:val="24"/>
          <w:lang w:eastAsia="es-CO"/>
        </w:rPr>
        <w:t>n</w:t>
      </w:r>
      <w:r w:rsidR="0058181E" w:rsidRPr="00BE5E3C">
        <w:rPr>
          <w:rFonts w:ascii="Arial" w:hAnsi="Arial" w:cs="Arial"/>
          <w:szCs w:val="24"/>
          <w:lang w:eastAsia="es-CO"/>
        </w:rPr>
        <w:t xml:space="preserve"> justa c</w:t>
      </w:r>
      <w:r w:rsidR="00D939A0" w:rsidRPr="00BE5E3C">
        <w:rPr>
          <w:rFonts w:ascii="Arial" w:hAnsi="Arial" w:cs="Arial"/>
          <w:szCs w:val="24"/>
          <w:lang w:eastAsia="es-CO"/>
        </w:rPr>
        <w:t>ausa</w:t>
      </w:r>
      <w:r w:rsidRPr="00BE5E3C">
        <w:rPr>
          <w:rFonts w:ascii="Arial" w:hAnsi="Arial" w:cs="Arial"/>
          <w:szCs w:val="24"/>
          <w:lang w:eastAsia="es-CO"/>
        </w:rPr>
        <w:t xml:space="preserve">, por la que </w:t>
      </w:r>
      <w:r w:rsidR="009F65A4" w:rsidRPr="00BE5E3C">
        <w:rPr>
          <w:rFonts w:ascii="Arial" w:hAnsi="Arial" w:cs="Arial"/>
          <w:szCs w:val="24"/>
          <w:lang w:eastAsia="es-CO"/>
        </w:rPr>
        <w:t xml:space="preserve">considera debe </w:t>
      </w:r>
      <w:r w:rsidRPr="00BE5E3C">
        <w:rPr>
          <w:rFonts w:ascii="Arial" w:hAnsi="Arial" w:cs="Arial"/>
          <w:szCs w:val="24"/>
          <w:lang w:eastAsia="es-CO"/>
        </w:rPr>
        <w:t xml:space="preserve">exonerársele, dado que </w:t>
      </w:r>
      <w:r w:rsidR="0058181E" w:rsidRPr="00BE5E3C">
        <w:rPr>
          <w:rFonts w:ascii="Arial" w:hAnsi="Arial" w:cs="Arial"/>
          <w:szCs w:val="24"/>
          <w:lang w:eastAsia="es-CO"/>
        </w:rPr>
        <w:t>el a</w:t>
      </w:r>
      <w:r w:rsidR="003C0050" w:rsidRPr="00BE5E3C">
        <w:rPr>
          <w:rFonts w:ascii="Arial" w:hAnsi="Arial" w:cs="Arial"/>
          <w:szCs w:val="24"/>
          <w:lang w:eastAsia="es-CO"/>
        </w:rPr>
        <w:t>-</w:t>
      </w:r>
      <w:r w:rsidR="0058181E" w:rsidRPr="00BE5E3C">
        <w:rPr>
          <w:rFonts w:ascii="Arial" w:hAnsi="Arial" w:cs="Arial"/>
          <w:szCs w:val="24"/>
          <w:lang w:eastAsia="es-CO"/>
        </w:rPr>
        <w:t>quo</w:t>
      </w:r>
      <w:r w:rsidRPr="00BE5E3C">
        <w:rPr>
          <w:rFonts w:ascii="Arial" w:hAnsi="Arial" w:cs="Arial"/>
          <w:szCs w:val="24"/>
          <w:lang w:eastAsia="es-CO"/>
        </w:rPr>
        <w:t xml:space="preserve"> pasó por alto</w:t>
      </w:r>
      <w:r w:rsidR="00D94BF2" w:rsidRPr="00BE5E3C">
        <w:rPr>
          <w:rFonts w:ascii="Arial" w:hAnsi="Arial" w:cs="Arial"/>
          <w:szCs w:val="24"/>
          <w:lang w:eastAsia="es-CO"/>
        </w:rPr>
        <w:t xml:space="preserve"> que terminó el contrato con el debido preaviso, conforme lo establece la norma; </w:t>
      </w:r>
      <w:r w:rsidRPr="00BE5E3C">
        <w:rPr>
          <w:rFonts w:ascii="Arial" w:hAnsi="Arial" w:cs="Arial"/>
          <w:szCs w:val="24"/>
          <w:lang w:eastAsia="es-CO"/>
        </w:rPr>
        <w:t>actu</w:t>
      </w:r>
      <w:r w:rsidR="00D94BF2" w:rsidRPr="00BE5E3C">
        <w:rPr>
          <w:rFonts w:ascii="Arial" w:hAnsi="Arial" w:cs="Arial"/>
          <w:szCs w:val="24"/>
          <w:lang w:eastAsia="es-CO"/>
        </w:rPr>
        <w:t>ando</w:t>
      </w:r>
      <w:r w:rsidRPr="00BE5E3C">
        <w:rPr>
          <w:rFonts w:ascii="Arial" w:hAnsi="Arial" w:cs="Arial"/>
          <w:szCs w:val="24"/>
          <w:lang w:eastAsia="es-CO"/>
        </w:rPr>
        <w:t xml:space="preserve"> de buena fe</w:t>
      </w:r>
      <w:r w:rsidR="003C0050" w:rsidRPr="00BE5E3C">
        <w:rPr>
          <w:rFonts w:ascii="Arial" w:hAnsi="Arial" w:cs="Arial"/>
          <w:szCs w:val="24"/>
          <w:lang w:eastAsia="es-CO"/>
        </w:rPr>
        <w:t>,</w:t>
      </w:r>
      <w:r w:rsidR="00931004" w:rsidRPr="00BE5E3C">
        <w:rPr>
          <w:rFonts w:ascii="Arial" w:hAnsi="Arial" w:cs="Arial"/>
          <w:szCs w:val="24"/>
          <w:lang w:eastAsia="es-CO"/>
        </w:rPr>
        <w:t xml:space="preserve"> conforme al </w:t>
      </w:r>
      <w:r w:rsidR="003C0050" w:rsidRPr="00BE5E3C">
        <w:rPr>
          <w:rFonts w:ascii="Arial" w:hAnsi="Arial" w:cs="Arial"/>
          <w:szCs w:val="24"/>
          <w:lang w:eastAsia="es-CO"/>
        </w:rPr>
        <w:t>a</w:t>
      </w:r>
      <w:r w:rsidR="00931004" w:rsidRPr="00BE5E3C">
        <w:rPr>
          <w:rFonts w:ascii="Arial" w:hAnsi="Arial" w:cs="Arial"/>
          <w:szCs w:val="24"/>
          <w:lang w:eastAsia="es-CO"/>
        </w:rPr>
        <w:t xml:space="preserve">plicativo de </w:t>
      </w:r>
      <w:r w:rsidR="003C0050" w:rsidRPr="00BE5E3C">
        <w:rPr>
          <w:rFonts w:ascii="Arial" w:hAnsi="Arial" w:cs="Arial"/>
          <w:szCs w:val="24"/>
          <w:lang w:eastAsia="es-CO"/>
        </w:rPr>
        <w:t>nómina</w:t>
      </w:r>
      <w:r w:rsidRPr="00BE5E3C">
        <w:rPr>
          <w:rFonts w:ascii="Arial" w:hAnsi="Arial" w:cs="Arial"/>
          <w:szCs w:val="24"/>
          <w:lang w:eastAsia="es-CO"/>
        </w:rPr>
        <w:t xml:space="preserve">, al ser </w:t>
      </w:r>
      <w:r w:rsidR="003C0050" w:rsidRPr="00BE5E3C">
        <w:rPr>
          <w:rFonts w:ascii="Arial" w:hAnsi="Arial" w:cs="Arial"/>
          <w:szCs w:val="24"/>
          <w:lang w:eastAsia="es-CO"/>
        </w:rPr>
        <w:t>el operador de este sistema</w:t>
      </w:r>
      <w:r w:rsidR="00931004" w:rsidRPr="00BE5E3C">
        <w:rPr>
          <w:rFonts w:ascii="Arial" w:hAnsi="Arial" w:cs="Arial"/>
          <w:szCs w:val="24"/>
          <w:lang w:eastAsia="es-CO"/>
        </w:rPr>
        <w:t xml:space="preserve"> idóne</w:t>
      </w:r>
      <w:r w:rsidR="003C0050" w:rsidRPr="00BE5E3C">
        <w:rPr>
          <w:rFonts w:ascii="Arial" w:hAnsi="Arial" w:cs="Arial"/>
          <w:szCs w:val="24"/>
          <w:lang w:eastAsia="es-CO"/>
        </w:rPr>
        <w:t>o</w:t>
      </w:r>
      <w:r w:rsidRPr="00BE5E3C">
        <w:rPr>
          <w:rFonts w:ascii="Arial" w:hAnsi="Arial" w:cs="Arial"/>
          <w:szCs w:val="24"/>
          <w:lang w:eastAsia="es-CO"/>
        </w:rPr>
        <w:t xml:space="preserve">. </w:t>
      </w:r>
    </w:p>
    <w:p w:rsidR="00671109" w:rsidRPr="00BE5E3C" w:rsidRDefault="00671109" w:rsidP="00EE3795">
      <w:pPr>
        <w:shd w:val="clear" w:color="auto" w:fill="FFFFFF"/>
        <w:spacing w:line="276" w:lineRule="auto"/>
        <w:contextualSpacing/>
        <w:jc w:val="both"/>
        <w:rPr>
          <w:rFonts w:ascii="Arial" w:hAnsi="Arial" w:cs="Arial"/>
          <w:szCs w:val="24"/>
          <w:lang w:eastAsia="es-CO"/>
        </w:rPr>
      </w:pPr>
    </w:p>
    <w:p w:rsidR="00733AFD" w:rsidRPr="00BE5E3C" w:rsidRDefault="00733AFD" w:rsidP="00EE3795">
      <w:pPr>
        <w:shd w:val="clear" w:color="auto" w:fill="FFFFFF"/>
        <w:spacing w:line="276" w:lineRule="auto"/>
        <w:contextualSpacing/>
        <w:jc w:val="center"/>
        <w:rPr>
          <w:rFonts w:ascii="Arial" w:hAnsi="Arial" w:cs="Arial"/>
          <w:b/>
          <w:szCs w:val="24"/>
        </w:rPr>
      </w:pPr>
      <w:r w:rsidRPr="00BE5E3C">
        <w:rPr>
          <w:rFonts w:ascii="Arial" w:hAnsi="Arial" w:cs="Arial"/>
          <w:b/>
          <w:szCs w:val="24"/>
        </w:rPr>
        <w:t>CONSIDERACIONES</w:t>
      </w:r>
    </w:p>
    <w:p w:rsidR="00733AFD" w:rsidRPr="00BE5E3C"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BE5E3C" w:rsidRDefault="00D94BF2" w:rsidP="00D94BF2">
      <w:pPr>
        <w:shd w:val="clear" w:color="auto" w:fill="FFFFFF"/>
        <w:tabs>
          <w:tab w:val="left" w:pos="5197"/>
        </w:tabs>
        <w:spacing w:line="276" w:lineRule="auto"/>
        <w:jc w:val="both"/>
        <w:rPr>
          <w:rFonts w:ascii="Arial" w:hAnsi="Arial" w:cs="Arial"/>
          <w:szCs w:val="24"/>
        </w:rPr>
      </w:pPr>
      <w:r w:rsidRPr="00BE5E3C">
        <w:rPr>
          <w:rFonts w:ascii="Arial" w:hAnsi="Arial" w:cs="Arial"/>
          <w:b/>
          <w:szCs w:val="24"/>
        </w:rPr>
        <w:t xml:space="preserve">1 </w:t>
      </w:r>
      <w:r w:rsidR="00733AFD" w:rsidRPr="00BE5E3C">
        <w:rPr>
          <w:rFonts w:ascii="Arial" w:hAnsi="Arial" w:cs="Arial"/>
          <w:b/>
          <w:szCs w:val="24"/>
        </w:rPr>
        <w:t>Del</w:t>
      </w:r>
      <w:r w:rsidR="003C2430" w:rsidRPr="00BE5E3C">
        <w:rPr>
          <w:rFonts w:ascii="Arial" w:hAnsi="Arial" w:cs="Arial"/>
          <w:b/>
          <w:szCs w:val="24"/>
        </w:rPr>
        <w:t xml:space="preserve"> problema jurídico</w:t>
      </w:r>
    </w:p>
    <w:p w:rsidR="00D94BF2" w:rsidRPr="00BE5E3C" w:rsidRDefault="00D94BF2" w:rsidP="00F40F31">
      <w:pPr>
        <w:shd w:val="clear" w:color="auto" w:fill="FFFFFF"/>
        <w:tabs>
          <w:tab w:val="left" w:pos="5197"/>
        </w:tabs>
        <w:spacing w:line="276" w:lineRule="auto"/>
        <w:contextualSpacing/>
        <w:jc w:val="both"/>
        <w:rPr>
          <w:rFonts w:ascii="Arial" w:hAnsi="Arial" w:cs="Arial"/>
          <w:szCs w:val="24"/>
          <w:lang w:eastAsia="es-CO"/>
        </w:rPr>
      </w:pPr>
    </w:p>
    <w:p w:rsidR="0074515E" w:rsidRPr="00BE5E3C" w:rsidRDefault="00733AFD" w:rsidP="00F40F31">
      <w:pPr>
        <w:shd w:val="clear" w:color="auto" w:fill="FFFFFF"/>
        <w:tabs>
          <w:tab w:val="left" w:pos="5197"/>
        </w:tabs>
        <w:spacing w:line="276" w:lineRule="auto"/>
        <w:contextualSpacing/>
        <w:jc w:val="both"/>
        <w:rPr>
          <w:rFonts w:ascii="Arial" w:hAnsi="Arial" w:cs="Arial"/>
          <w:szCs w:val="24"/>
          <w:lang w:eastAsia="es-CO"/>
        </w:rPr>
      </w:pPr>
      <w:r w:rsidRPr="00BE5E3C">
        <w:rPr>
          <w:rFonts w:ascii="Arial" w:hAnsi="Arial" w:cs="Arial"/>
          <w:szCs w:val="24"/>
          <w:lang w:eastAsia="es-CO"/>
        </w:rPr>
        <w:t xml:space="preserve">Visto el recuento anterior, la Sala formula </w:t>
      </w:r>
      <w:r w:rsidR="003D334C" w:rsidRPr="00BE5E3C">
        <w:rPr>
          <w:rFonts w:ascii="Arial" w:hAnsi="Arial" w:cs="Arial"/>
          <w:szCs w:val="24"/>
          <w:lang w:eastAsia="es-CO"/>
        </w:rPr>
        <w:t xml:space="preserve">los </w:t>
      </w:r>
      <w:r w:rsidRPr="00BE5E3C">
        <w:rPr>
          <w:rFonts w:ascii="Arial" w:hAnsi="Arial" w:cs="Arial"/>
          <w:szCs w:val="24"/>
          <w:lang w:eastAsia="es-CO"/>
        </w:rPr>
        <w:t>siguiente</w:t>
      </w:r>
      <w:r w:rsidR="003D334C" w:rsidRPr="00BE5E3C">
        <w:rPr>
          <w:rFonts w:ascii="Arial" w:hAnsi="Arial" w:cs="Arial"/>
          <w:szCs w:val="24"/>
          <w:lang w:eastAsia="es-CO"/>
        </w:rPr>
        <w:t>s</w:t>
      </w:r>
      <w:r w:rsidR="00D94BF2" w:rsidRPr="00BE5E3C">
        <w:rPr>
          <w:rFonts w:ascii="Arial" w:hAnsi="Arial" w:cs="Arial"/>
          <w:szCs w:val="24"/>
          <w:lang w:eastAsia="es-CO"/>
        </w:rPr>
        <w:t>:</w:t>
      </w:r>
    </w:p>
    <w:p w:rsidR="00B4531A" w:rsidRPr="00BE5E3C" w:rsidRDefault="00B4531A" w:rsidP="00B4531A">
      <w:pPr>
        <w:pStyle w:val="Prrafodelista"/>
        <w:shd w:val="clear" w:color="auto" w:fill="FFFFFF"/>
        <w:spacing w:line="276" w:lineRule="auto"/>
        <w:ind w:left="0"/>
        <w:jc w:val="both"/>
        <w:rPr>
          <w:rFonts w:ascii="Arial" w:eastAsia="Times New Roman" w:hAnsi="Arial" w:cs="Arial"/>
          <w:iCs/>
          <w:sz w:val="24"/>
          <w:szCs w:val="24"/>
          <w:lang w:eastAsia="es-ES"/>
        </w:rPr>
      </w:pPr>
    </w:p>
    <w:p w:rsidR="00F40F31" w:rsidRPr="00BE5E3C" w:rsidRDefault="00B4531A" w:rsidP="00B4531A">
      <w:pPr>
        <w:pStyle w:val="Prrafodelista"/>
        <w:shd w:val="clear" w:color="auto" w:fill="FFFFFF"/>
        <w:spacing w:line="276" w:lineRule="auto"/>
        <w:ind w:left="0"/>
        <w:jc w:val="both"/>
        <w:rPr>
          <w:rFonts w:ascii="Arial" w:hAnsi="Arial" w:cs="Arial"/>
          <w:iCs/>
          <w:sz w:val="24"/>
          <w:szCs w:val="24"/>
        </w:rPr>
      </w:pPr>
      <w:r w:rsidRPr="00BE5E3C">
        <w:rPr>
          <w:rFonts w:ascii="Arial" w:eastAsia="Times New Roman" w:hAnsi="Arial" w:cs="Arial"/>
          <w:iCs/>
          <w:sz w:val="24"/>
          <w:szCs w:val="24"/>
          <w:lang w:eastAsia="es-ES"/>
        </w:rPr>
        <w:t>1.1. ¿El contrato a término fijo de</w:t>
      </w:r>
      <w:r w:rsidR="0003551B" w:rsidRPr="00BE5E3C">
        <w:rPr>
          <w:rFonts w:ascii="Arial" w:eastAsia="Times New Roman" w:hAnsi="Arial" w:cs="Arial"/>
          <w:iCs/>
          <w:sz w:val="24"/>
          <w:szCs w:val="24"/>
          <w:lang w:eastAsia="es-ES"/>
        </w:rPr>
        <w:t xml:space="preserve"> </w:t>
      </w:r>
      <w:r w:rsidRPr="00BE5E3C">
        <w:rPr>
          <w:rFonts w:ascii="Arial" w:eastAsia="Times New Roman" w:hAnsi="Arial" w:cs="Arial"/>
          <w:iCs/>
          <w:sz w:val="24"/>
          <w:szCs w:val="24"/>
          <w:lang w:eastAsia="es-ES"/>
        </w:rPr>
        <w:t>l</w:t>
      </w:r>
      <w:r w:rsidR="0003551B" w:rsidRPr="00BE5E3C">
        <w:rPr>
          <w:rFonts w:ascii="Arial" w:eastAsia="Times New Roman" w:hAnsi="Arial" w:cs="Arial"/>
          <w:iCs/>
          <w:sz w:val="24"/>
          <w:szCs w:val="24"/>
          <w:lang w:eastAsia="es-ES"/>
        </w:rPr>
        <w:t>a</w:t>
      </w:r>
      <w:r w:rsidRPr="00BE5E3C">
        <w:rPr>
          <w:rFonts w:ascii="Arial" w:eastAsia="Times New Roman" w:hAnsi="Arial" w:cs="Arial"/>
          <w:iCs/>
          <w:sz w:val="24"/>
          <w:szCs w:val="24"/>
          <w:lang w:eastAsia="es-ES"/>
        </w:rPr>
        <w:t xml:space="preserve"> actor</w:t>
      </w:r>
      <w:r w:rsidR="0003551B" w:rsidRPr="00BE5E3C">
        <w:rPr>
          <w:rFonts w:ascii="Arial" w:eastAsia="Times New Roman" w:hAnsi="Arial" w:cs="Arial"/>
          <w:iCs/>
          <w:sz w:val="24"/>
          <w:szCs w:val="24"/>
          <w:lang w:eastAsia="es-ES"/>
        </w:rPr>
        <w:t>a</w:t>
      </w:r>
      <w:r w:rsidRPr="00BE5E3C">
        <w:rPr>
          <w:rFonts w:ascii="Arial" w:eastAsia="Times New Roman" w:hAnsi="Arial" w:cs="Arial"/>
          <w:iCs/>
          <w:sz w:val="24"/>
          <w:szCs w:val="24"/>
          <w:lang w:eastAsia="es-ES"/>
        </w:rPr>
        <w:t xml:space="preserve"> se terminó por expiración del plazo pactado? </w:t>
      </w:r>
      <w:r w:rsidRPr="00BE5E3C">
        <w:rPr>
          <w:rFonts w:ascii="Arial" w:hAnsi="Arial" w:cs="Arial"/>
          <w:iCs/>
          <w:sz w:val="24"/>
          <w:szCs w:val="24"/>
        </w:rPr>
        <w:t xml:space="preserve"> </w:t>
      </w:r>
    </w:p>
    <w:p w:rsidR="00F40F31" w:rsidRPr="00BE5E3C" w:rsidRDefault="00F40F31" w:rsidP="00F40F31">
      <w:pPr>
        <w:pStyle w:val="Prrafodelista"/>
        <w:shd w:val="clear" w:color="auto" w:fill="FFFFFF"/>
        <w:spacing w:line="276" w:lineRule="auto"/>
        <w:jc w:val="both"/>
        <w:rPr>
          <w:rFonts w:ascii="Arial" w:hAnsi="Arial" w:cs="Arial"/>
          <w:iCs/>
          <w:szCs w:val="24"/>
        </w:rPr>
      </w:pPr>
    </w:p>
    <w:p w:rsidR="00B358B1" w:rsidRPr="00BE5E3C" w:rsidRDefault="0004468A" w:rsidP="009210C1">
      <w:pPr>
        <w:shd w:val="clear" w:color="auto" w:fill="FFFFFF"/>
        <w:spacing w:after="150" w:line="276" w:lineRule="auto"/>
        <w:contextualSpacing/>
        <w:jc w:val="both"/>
        <w:rPr>
          <w:rFonts w:ascii="Arial" w:hAnsi="Arial" w:cs="Arial"/>
          <w:szCs w:val="24"/>
        </w:rPr>
      </w:pPr>
      <w:r w:rsidRPr="00BE5E3C">
        <w:rPr>
          <w:rFonts w:ascii="Arial" w:hAnsi="Arial" w:cs="Arial"/>
          <w:iCs/>
          <w:szCs w:val="24"/>
        </w:rPr>
        <w:t>1.</w:t>
      </w:r>
      <w:r w:rsidR="00F40F31" w:rsidRPr="00BE5E3C">
        <w:rPr>
          <w:rFonts w:ascii="Arial" w:hAnsi="Arial" w:cs="Arial"/>
          <w:iCs/>
          <w:szCs w:val="24"/>
        </w:rPr>
        <w:t>2</w:t>
      </w:r>
      <w:r w:rsidR="00EE3795" w:rsidRPr="00BE5E3C">
        <w:rPr>
          <w:rFonts w:ascii="Arial" w:hAnsi="Arial" w:cs="Arial"/>
          <w:iCs/>
          <w:szCs w:val="24"/>
        </w:rPr>
        <w:t xml:space="preserve">. </w:t>
      </w:r>
      <w:r w:rsidR="00B358B1" w:rsidRPr="00BE5E3C">
        <w:rPr>
          <w:rFonts w:ascii="Arial" w:hAnsi="Arial" w:cs="Arial"/>
          <w:iCs/>
          <w:szCs w:val="24"/>
        </w:rPr>
        <w:t xml:space="preserve">De ser </w:t>
      </w:r>
      <w:r w:rsidR="0003551B" w:rsidRPr="00BE5E3C">
        <w:rPr>
          <w:rFonts w:ascii="Arial" w:hAnsi="Arial" w:cs="Arial"/>
          <w:iCs/>
          <w:szCs w:val="24"/>
        </w:rPr>
        <w:t>negativa</w:t>
      </w:r>
      <w:r w:rsidR="00B358B1" w:rsidRPr="00BE5E3C">
        <w:rPr>
          <w:rFonts w:ascii="Arial" w:hAnsi="Arial" w:cs="Arial"/>
          <w:iCs/>
          <w:szCs w:val="24"/>
        </w:rPr>
        <w:t xml:space="preserve"> la respuesta, </w:t>
      </w:r>
      <w:r w:rsidR="009210C1" w:rsidRPr="00BE5E3C">
        <w:rPr>
          <w:rFonts w:ascii="Arial" w:hAnsi="Arial" w:cs="Arial"/>
          <w:szCs w:val="24"/>
        </w:rPr>
        <w:t>¿Resulta procedente la indemnización moratoria del artículo 6</w:t>
      </w:r>
      <w:r w:rsidR="00CC2D32" w:rsidRPr="00BE5E3C">
        <w:rPr>
          <w:rFonts w:ascii="Arial" w:hAnsi="Arial" w:cs="Arial"/>
          <w:szCs w:val="24"/>
        </w:rPr>
        <w:t>4</w:t>
      </w:r>
      <w:r w:rsidR="009210C1" w:rsidRPr="00BE5E3C">
        <w:rPr>
          <w:rFonts w:ascii="Arial" w:hAnsi="Arial" w:cs="Arial"/>
          <w:szCs w:val="24"/>
        </w:rPr>
        <w:t xml:space="preserve"> del </w:t>
      </w:r>
      <w:proofErr w:type="spellStart"/>
      <w:r w:rsidR="009210C1" w:rsidRPr="00BE5E3C">
        <w:rPr>
          <w:rFonts w:ascii="Arial" w:hAnsi="Arial" w:cs="Arial"/>
          <w:szCs w:val="24"/>
        </w:rPr>
        <w:t>CST</w:t>
      </w:r>
      <w:proofErr w:type="spellEnd"/>
      <w:r w:rsidR="009210C1" w:rsidRPr="00BE5E3C">
        <w:rPr>
          <w:rFonts w:ascii="Arial" w:hAnsi="Arial" w:cs="Arial"/>
          <w:szCs w:val="24"/>
        </w:rPr>
        <w:t>,</w:t>
      </w:r>
      <w:r w:rsidR="00B358B1" w:rsidRPr="00BE5E3C">
        <w:rPr>
          <w:rFonts w:ascii="Arial" w:hAnsi="Arial" w:cs="Arial"/>
          <w:szCs w:val="24"/>
        </w:rPr>
        <w:t xml:space="preserve"> con independencia de la buena o mala fe con que obre el empleador?</w:t>
      </w:r>
    </w:p>
    <w:p w:rsidR="00B358B1" w:rsidRPr="00BE5E3C" w:rsidRDefault="00B358B1" w:rsidP="009210C1">
      <w:pPr>
        <w:shd w:val="clear" w:color="auto" w:fill="FFFFFF"/>
        <w:spacing w:after="150" w:line="276" w:lineRule="auto"/>
        <w:contextualSpacing/>
        <w:jc w:val="both"/>
        <w:rPr>
          <w:rFonts w:ascii="Arial" w:hAnsi="Arial" w:cs="Arial"/>
          <w:szCs w:val="24"/>
        </w:rPr>
      </w:pPr>
    </w:p>
    <w:p w:rsidR="004836AB" w:rsidRPr="00BE5E3C" w:rsidRDefault="00B358B1" w:rsidP="009210C1">
      <w:pPr>
        <w:shd w:val="clear" w:color="auto" w:fill="FFFFFF"/>
        <w:spacing w:after="150" w:line="276" w:lineRule="auto"/>
        <w:contextualSpacing/>
        <w:jc w:val="both"/>
        <w:rPr>
          <w:rFonts w:ascii="Arial" w:hAnsi="Arial" w:cs="Arial"/>
          <w:iCs/>
          <w:szCs w:val="24"/>
        </w:rPr>
      </w:pPr>
      <w:r w:rsidRPr="00BE5E3C">
        <w:rPr>
          <w:rFonts w:ascii="Arial" w:hAnsi="Arial" w:cs="Arial"/>
          <w:szCs w:val="24"/>
        </w:rPr>
        <w:t>1.3. ¿</w:t>
      </w:r>
      <w:r w:rsidR="00CC2D32" w:rsidRPr="00BE5E3C">
        <w:rPr>
          <w:rFonts w:ascii="Arial" w:hAnsi="Arial" w:cs="Arial"/>
          <w:szCs w:val="24"/>
        </w:rPr>
        <w:t>El pago de la indemnización por terminación del contrato de trabajo, a término fijo, sin justa causa</w:t>
      </w:r>
      <w:r w:rsidRPr="00BE5E3C">
        <w:rPr>
          <w:rFonts w:ascii="Arial" w:hAnsi="Arial" w:cs="Arial"/>
          <w:szCs w:val="24"/>
        </w:rPr>
        <w:t>,</w:t>
      </w:r>
      <w:r w:rsidR="00CC2D32" w:rsidRPr="00BE5E3C">
        <w:rPr>
          <w:rFonts w:ascii="Arial" w:hAnsi="Arial" w:cs="Arial"/>
          <w:szCs w:val="24"/>
        </w:rPr>
        <w:t xml:space="preserve"> que se calcula con base en los salarios correspondientes al tiempo que faltó por cumplir el plazo estipulado</w:t>
      </w:r>
      <w:r w:rsidR="00DF3286" w:rsidRPr="00BE5E3C">
        <w:rPr>
          <w:rFonts w:ascii="Arial" w:hAnsi="Arial" w:cs="Arial"/>
          <w:szCs w:val="24"/>
        </w:rPr>
        <w:t xml:space="preserve">, </w:t>
      </w:r>
      <w:r w:rsidRPr="00BE5E3C">
        <w:rPr>
          <w:rFonts w:ascii="Arial" w:hAnsi="Arial" w:cs="Arial"/>
          <w:szCs w:val="24"/>
        </w:rPr>
        <w:t xml:space="preserve">genera el pago de la sanción moratoria del artículo 65 del </w:t>
      </w:r>
      <w:proofErr w:type="spellStart"/>
      <w:r w:rsidRPr="00BE5E3C">
        <w:rPr>
          <w:rFonts w:ascii="Arial" w:hAnsi="Arial" w:cs="Arial"/>
          <w:szCs w:val="24"/>
        </w:rPr>
        <w:t>CST</w:t>
      </w:r>
      <w:proofErr w:type="spellEnd"/>
      <w:r w:rsidR="00E52BF4" w:rsidRPr="00BE5E3C">
        <w:rPr>
          <w:rFonts w:ascii="Arial" w:hAnsi="Arial" w:cs="Arial"/>
          <w:szCs w:val="24"/>
        </w:rPr>
        <w:t>?</w:t>
      </w:r>
      <w:r w:rsidRPr="00BE5E3C">
        <w:rPr>
          <w:rFonts w:ascii="Arial" w:hAnsi="Arial" w:cs="Arial"/>
          <w:szCs w:val="24"/>
        </w:rPr>
        <w:t xml:space="preserve"> </w:t>
      </w:r>
    </w:p>
    <w:p w:rsidR="0004468A" w:rsidRPr="00BE5E3C" w:rsidRDefault="0004468A" w:rsidP="004836AB">
      <w:pPr>
        <w:shd w:val="clear" w:color="auto" w:fill="FFFFFF"/>
        <w:spacing w:line="276" w:lineRule="auto"/>
        <w:contextualSpacing/>
        <w:jc w:val="both"/>
        <w:rPr>
          <w:rFonts w:ascii="Arial" w:hAnsi="Arial" w:cs="Arial"/>
          <w:iCs/>
          <w:szCs w:val="24"/>
        </w:rPr>
      </w:pPr>
    </w:p>
    <w:p w:rsidR="00832529" w:rsidRPr="00BE5E3C" w:rsidRDefault="00832529" w:rsidP="00832529">
      <w:pPr>
        <w:pStyle w:val="Textoindependiente"/>
        <w:spacing w:line="276" w:lineRule="auto"/>
        <w:contextualSpacing/>
        <w:rPr>
          <w:b/>
          <w:iCs/>
          <w:szCs w:val="24"/>
        </w:rPr>
      </w:pPr>
      <w:r w:rsidRPr="00BE5E3C">
        <w:rPr>
          <w:b/>
          <w:iCs/>
          <w:szCs w:val="24"/>
        </w:rPr>
        <w:t>2. Solución a</w:t>
      </w:r>
      <w:r w:rsidR="003D334C" w:rsidRPr="00BE5E3C">
        <w:rPr>
          <w:b/>
          <w:iCs/>
          <w:szCs w:val="24"/>
        </w:rPr>
        <w:t xml:space="preserve"> </w:t>
      </w:r>
      <w:r w:rsidRPr="00BE5E3C">
        <w:rPr>
          <w:b/>
          <w:iCs/>
          <w:szCs w:val="24"/>
        </w:rPr>
        <w:t>l</w:t>
      </w:r>
      <w:r w:rsidR="003D334C" w:rsidRPr="00BE5E3C">
        <w:rPr>
          <w:b/>
          <w:iCs/>
          <w:szCs w:val="24"/>
        </w:rPr>
        <w:t>os</w:t>
      </w:r>
      <w:r w:rsidRPr="00BE5E3C">
        <w:rPr>
          <w:b/>
          <w:iCs/>
          <w:szCs w:val="24"/>
        </w:rPr>
        <w:t xml:space="preserve"> problema</w:t>
      </w:r>
      <w:r w:rsidR="003D334C" w:rsidRPr="00BE5E3C">
        <w:rPr>
          <w:b/>
          <w:iCs/>
          <w:szCs w:val="24"/>
        </w:rPr>
        <w:t>s</w:t>
      </w:r>
      <w:r w:rsidRPr="00BE5E3C">
        <w:rPr>
          <w:b/>
          <w:iCs/>
          <w:szCs w:val="24"/>
        </w:rPr>
        <w:t xml:space="preserve"> jurídico</w:t>
      </w:r>
      <w:r w:rsidR="003D334C" w:rsidRPr="00BE5E3C">
        <w:rPr>
          <w:b/>
          <w:iCs/>
          <w:szCs w:val="24"/>
        </w:rPr>
        <w:t>s</w:t>
      </w:r>
      <w:r w:rsidRPr="00BE5E3C">
        <w:rPr>
          <w:b/>
          <w:iCs/>
          <w:szCs w:val="24"/>
        </w:rPr>
        <w:t xml:space="preserve"> </w:t>
      </w:r>
    </w:p>
    <w:p w:rsidR="00832529" w:rsidRPr="00BE5E3C" w:rsidRDefault="00832529" w:rsidP="00832529">
      <w:pPr>
        <w:pStyle w:val="Textoindependiente"/>
        <w:spacing w:line="276" w:lineRule="auto"/>
        <w:contextualSpacing/>
        <w:rPr>
          <w:b/>
          <w:iCs/>
          <w:szCs w:val="24"/>
        </w:rPr>
      </w:pPr>
    </w:p>
    <w:p w:rsidR="0068790E" w:rsidRPr="00BE5E3C" w:rsidRDefault="0068790E" w:rsidP="00832529">
      <w:pPr>
        <w:pStyle w:val="Textoindependiente"/>
        <w:spacing w:line="276" w:lineRule="auto"/>
        <w:contextualSpacing/>
        <w:rPr>
          <w:b/>
          <w:iCs/>
          <w:szCs w:val="24"/>
        </w:rPr>
      </w:pPr>
      <w:r w:rsidRPr="00BE5E3C">
        <w:rPr>
          <w:b/>
          <w:iCs/>
          <w:szCs w:val="24"/>
        </w:rPr>
        <w:t>2.1 Fundamento jurídico</w:t>
      </w:r>
    </w:p>
    <w:p w:rsidR="0068790E" w:rsidRPr="00BE5E3C" w:rsidRDefault="0068790E" w:rsidP="00832529">
      <w:pPr>
        <w:pStyle w:val="Textoindependiente"/>
        <w:spacing w:line="276" w:lineRule="auto"/>
        <w:contextualSpacing/>
        <w:rPr>
          <w:b/>
          <w:iCs/>
          <w:szCs w:val="24"/>
        </w:rPr>
      </w:pPr>
      <w:r w:rsidRPr="00BE5E3C">
        <w:rPr>
          <w:b/>
          <w:iCs/>
          <w:szCs w:val="24"/>
        </w:rPr>
        <w:t xml:space="preserve">  </w:t>
      </w:r>
    </w:p>
    <w:p w:rsidR="00C51D01" w:rsidRPr="00BE5E3C" w:rsidRDefault="00C51D01" w:rsidP="00C51D01">
      <w:pPr>
        <w:suppressAutoHyphens/>
        <w:spacing w:line="276" w:lineRule="auto"/>
        <w:jc w:val="both"/>
        <w:rPr>
          <w:rFonts w:ascii="Arial" w:hAnsi="Arial" w:cs="Arial"/>
          <w:b/>
          <w:szCs w:val="24"/>
        </w:rPr>
      </w:pPr>
      <w:r w:rsidRPr="00BE5E3C">
        <w:rPr>
          <w:rFonts w:ascii="Arial" w:hAnsi="Arial" w:cs="Arial"/>
          <w:b/>
          <w:szCs w:val="24"/>
        </w:rPr>
        <w:t>2.1</w:t>
      </w:r>
      <w:r w:rsidR="0068790E" w:rsidRPr="00BE5E3C">
        <w:rPr>
          <w:rFonts w:ascii="Arial" w:hAnsi="Arial" w:cs="Arial"/>
          <w:b/>
          <w:szCs w:val="24"/>
        </w:rPr>
        <w:t>.1</w:t>
      </w:r>
      <w:r w:rsidRPr="00BE5E3C">
        <w:rPr>
          <w:rFonts w:ascii="Arial" w:hAnsi="Arial" w:cs="Arial"/>
          <w:b/>
          <w:szCs w:val="24"/>
        </w:rPr>
        <w:t xml:space="preserve"> Contratos a término fijo</w:t>
      </w:r>
    </w:p>
    <w:p w:rsidR="00C51D01" w:rsidRPr="00BE5E3C" w:rsidRDefault="00C51D01" w:rsidP="00C51D01">
      <w:pPr>
        <w:suppressAutoHyphens/>
        <w:spacing w:line="276" w:lineRule="auto"/>
        <w:jc w:val="both"/>
        <w:rPr>
          <w:rFonts w:ascii="Arial" w:hAnsi="Arial" w:cs="Arial"/>
          <w:szCs w:val="24"/>
        </w:rPr>
      </w:pPr>
    </w:p>
    <w:p w:rsidR="00C51D01" w:rsidRPr="00BE5E3C" w:rsidRDefault="00C51D01" w:rsidP="00C51D01">
      <w:pPr>
        <w:suppressAutoHyphens/>
        <w:spacing w:line="276" w:lineRule="auto"/>
        <w:jc w:val="both"/>
        <w:rPr>
          <w:rFonts w:ascii="Arial" w:hAnsi="Arial" w:cs="Arial"/>
          <w:szCs w:val="24"/>
        </w:rPr>
      </w:pPr>
      <w:r w:rsidRPr="00BE5E3C">
        <w:rPr>
          <w:rFonts w:ascii="Zurich Ex BT" w:hAnsi="Zurich Ex BT" w:cs="Tahoma"/>
          <w:bCs/>
          <w:szCs w:val="24"/>
        </w:rPr>
        <w:t xml:space="preserve">Al tenor del artículo 46 </w:t>
      </w:r>
      <w:r w:rsidRPr="00BE5E3C">
        <w:rPr>
          <w:rFonts w:ascii="Arial" w:hAnsi="Arial" w:cs="Arial"/>
          <w:szCs w:val="24"/>
        </w:rPr>
        <w:t xml:space="preserve">del </w:t>
      </w:r>
      <w:proofErr w:type="spellStart"/>
      <w:r w:rsidRPr="00BE5E3C">
        <w:rPr>
          <w:rFonts w:ascii="Arial" w:hAnsi="Arial" w:cs="Arial"/>
          <w:szCs w:val="24"/>
        </w:rPr>
        <w:t>CST</w:t>
      </w:r>
      <w:proofErr w:type="spellEnd"/>
      <w:r w:rsidRPr="00BE5E3C">
        <w:rPr>
          <w:rFonts w:ascii="Arial" w:hAnsi="Arial" w:cs="Arial"/>
          <w:szCs w:val="24"/>
        </w:rPr>
        <w:t xml:space="preserve"> los contratos a término fijo no pueden ser superior a 3 años, pero son renovables indefinidamente si antes de llegar el término no se avisa a la parte de su terminación, lo que deberá hacer con una antelación no inferior a 30 días, so pena de prorrogarse por un periodo igual al inicialmente pactado y así sucesivamente.</w:t>
      </w:r>
    </w:p>
    <w:p w:rsidR="00C51D01" w:rsidRPr="00BE5E3C" w:rsidRDefault="00C51D01" w:rsidP="00C51D01">
      <w:pPr>
        <w:suppressAutoHyphens/>
        <w:spacing w:line="276" w:lineRule="auto"/>
        <w:jc w:val="both"/>
        <w:rPr>
          <w:rFonts w:ascii="Arial" w:hAnsi="Arial" w:cs="Arial"/>
          <w:szCs w:val="24"/>
        </w:rPr>
      </w:pPr>
    </w:p>
    <w:p w:rsidR="00C51D01" w:rsidRPr="00BE5E3C" w:rsidRDefault="00C51D01" w:rsidP="00C51D01">
      <w:pPr>
        <w:suppressAutoHyphens/>
        <w:spacing w:line="276" w:lineRule="auto"/>
        <w:jc w:val="both"/>
        <w:rPr>
          <w:rFonts w:ascii="Arial" w:hAnsi="Arial" w:cs="Arial"/>
          <w:szCs w:val="24"/>
        </w:rPr>
      </w:pPr>
      <w:r w:rsidRPr="00BE5E3C">
        <w:rPr>
          <w:rFonts w:ascii="Arial" w:hAnsi="Arial" w:cs="Arial"/>
          <w:szCs w:val="24"/>
        </w:rPr>
        <w:t>Bien. De tratarse de contratos a término fijo inferior a un año, podrá prorrogarse el contrato por igual término solo por 3 veces, luego, deberá serlo por un año y así sucesivamente.</w:t>
      </w:r>
    </w:p>
    <w:p w:rsidR="00C51D01" w:rsidRPr="00BE5E3C" w:rsidRDefault="00C51D01" w:rsidP="00C51D01">
      <w:pPr>
        <w:suppressAutoHyphens/>
        <w:overflowPunct w:val="0"/>
        <w:autoSpaceDE w:val="0"/>
        <w:autoSpaceDN w:val="0"/>
        <w:adjustRightInd w:val="0"/>
        <w:spacing w:line="276" w:lineRule="auto"/>
        <w:jc w:val="both"/>
        <w:textAlignment w:val="baseline"/>
        <w:rPr>
          <w:rFonts w:ascii="Arial" w:hAnsi="Arial" w:cs="Arial"/>
          <w:b/>
          <w:szCs w:val="24"/>
        </w:rPr>
      </w:pPr>
    </w:p>
    <w:p w:rsidR="00BD3C92" w:rsidRPr="00BE5E3C" w:rsidRDefault="00BD3C92" w:rsidP="00BD3C92">
      <w:pPr>
        <w:suppressAutoHyphens/>
        <w:overflowPunct w:val="0"/>
        <w:autoSpaceDE w:val="0"/>
        <w:autoSpaceDN w:val="0"/>
        <w:adjustRightInd w:val="0"/>
        <w:spacing w:line="276" w:lineRule="auto"/>
        <w:jc w:val="both"/>
        <w:textAlignment w:val="baseline"/>
        <w:rPr>
          <w:rFonts w:ascii="Arial" w:hAnsi="Arial" w:cs="Arial"/>
          <w:b/>
          <w:szCs w:val="24"/>
        </w:rPr>
      </w:pPr>
      <w:r w:rsidRPr="00BE5E3C">
        <w:rPr>
          <w:rFonts w:ascii="Arial" w:hAnsi="Arial" w:cs="Arial"/>
          <w:b/>
          <w:szCs w:val="24"/>
        </w:rPr>
        <w:t>2.</w:t>
      </w:r>
      <w:r w:rsidR="00EE2AE1" w:rsidRPr="00BE5E3C">
        <w:rPr>
          <w:rFonts w:ascii="Arial" w:hAnsi="Arial" w:cs="Arial"/>
          <w:b/>
          <w:szCs w:val="24"/>
        </w:rPr>
        <w:t>1.</w:t>
      </w:r>
      <w:r w:rsidRPr="00BE5E3C">
        <w:rPr>
          <w:rFonts w:ascii="Arial" w:hAnsi="Arial" w:cs="Arial"/>
          <w:b/>
          <w:szCs w:val="24"/>
        </w:rPr>
        <w:t>2 Despido sin justa causa</w:t>
      </w:r>
    </w:p>
    <w:p w:rsidR="00BD3C92" w:rsidRPr="00BE5E3C" w:rsidRDefault="00BD3C92" w:rsidP="00BD3C92">
      <w:pPr>
        <w:suppressAutoHyphens/>
        <w:overflowPunct w:val="0"/>
        <w:autoSpaceDE w:val="0"/>
        <w:autoSpaceDN w:val="0"/>
        <w:adjustRightInd w:val="0"/>
        <w:spacing w:line="276" w:lineRule="auto"/>
        <w:jc w:val="both"/>
        <w:textAlignment w:val="baseline"/>
        <w:rPr>
          <w:rFonts w:ascii="Arial" w:hAnsi="Arial" w:cs="Arial"/>
          <w:b/>
          <w:szCs w:val="24"/>
        </w:rPr>
      </w:pPr>
    </w:p>
    <w:p w:rsidR="00BD3C92" w:rsidRPr="00BE5E3C" w:rsidRDefault="0068790E" w:rsidP="00BD3C92">
      <w:pPr>
        <w:suppressAutoHyphens/>
        <w:overflowPunct w:val="0"/>
        <w:autoSpaceDE w:val="0"/>
        <w:autoSpaceDN w:val="0"/>
        <w:adjustRightInd w:val="0"/>
        <w:spacing w:line="276" w:lineRule="auto"/>
        <w:jc w:val="both"/>
        <w:textAlignment w:val="baseline"/>
        <w:rPr>
          <w:rFonts w:ascii="Arial" w:hAnsi="Arial" w:cs="Arial"/>
          <w:b/>
          <w:szCs w:val="24"/>
        </w:rPr>
      </w:pPr>
      <w:r w:rsidRPr="00BE5E3C">
        <w:rPr>
          <w:rFonts w:ascii="Arial" w:hAnsi="Arial" w:cs="Arial"/>
          <w:b/>
          <w:szCs w:val="24"/>
        </w:rPr>
        <w:t xml:space="preserve"> </w:t>
      </w:r>
    </w:p>
    <w:p w:rsidR="00BD3C92" w:rsidRPr="00BE5E3C" w:rsidRDefault="00BD3C92" w:rsidP="00BD3C92">
      <w:pPr>
        <w:suppressAutoHyphens/>
        <w:overflowPunct w:val="0"/>
        <w:autoSpaceDE w:val="0"/>
        <w:autoSpaceDN w:val="0"/>
        <w:adjustRightInd w:val="0"/>
        <w:spacing w:line="276" w:lineRule="auto"/>
        <w:jc w:val="both"/>
        <w:textAlignment w:val="baseline"/>
        <w:rPr>
          <w:rFonts w:ascii="Arial" w:hAnsi="Arial" w:cs="Arial"/>
          <w:szCs w:val="24"/>
        </w:rPr>
      </w:pPr>
      <w:r w:rsidRPr="00BE5E3C">
        <w:rPr>
          <w:rFonts w:ascii="Arial" w:hAnsi="Arial" w:cs="Arial"/>
          <w:szCs w:val="24"/>
        </w:rPr>
        <w:t xml:space="preserve">El art. 61 del </w:t>
      </w:r>
      <w:proofErr w:type="spellStart"/>
      <w:r w:rsidRPr="00BE5E3C">
        <w:rPr>
          <w:rFonts w:ascii="Arial" w:hAnsi="Arial" w:cs="Arial"/>
          <w:szCs w:val="24"/>
        </w:rPr>
        <w:t>CST</w:t>
      </w:r>
      <w:proofErr w:type="spellEnd"/>
      <w:r w:rsidRPr="00BE5E3C">
        <w:rPr>
          <w:rFonts w:ascii="Arial" w:hAnsi="Arial" w:cs="Arial"/>
          <w:szCs w:val="24"/>
        </w:rPr>
        <w:t xml:space="preserve"> señala que el contrato de trabajo puede terminar entre otros, por muerte del trabajador, mutuo consentimiento, expiración del plazo fijo pactado</w:t>
      </w:r>
      <w:r w:rsidR="00EE2AE1" w:rsidRPr="00BE5E3C">
        <w:rPr>
          <w:rFonts w:ascii="Arial" w:hAnsi="Arial" w:cs="Arial"/>
          <w:szCs w:val="24"/>
        </w:rPr>
        <w:t>.</w:t>
      </w:r>
      <w:r w:rsidRPr="00BE5E3C">
        <w:rPr>
          <w:rFonts w:ascii="Arial" w:hAnsi="Arial" w:cs="Arial"/>
          <w:szCs w:val="24"/>
        </w:rPr>
        <w:t xml:space="preserve"> </w:t>
      </w:r>
      <w:r w:rsidR="00EE2AE1" w:rsidRPr="00BE5E3C">
        <w:rPr>
          <w:rFonts w:ascii="Arial" w:hAnsi="Arial" w:cs="Arial"/>
          <w:szCs w:val="24"/>
        </w:rPr>
        <w:t xml:space="preserve"> </w:t>
      </w:r>
    </w:p>
    <w:p w:rsidR="00BD3C92" w:rsidRPr="00BE5E3C" w:rsidRDefault="00BD3C92" w:rsidP="00BD3C92">
      <w:pPr>
        <w:suppressAutoHyphens/>
        <w:overflowPunct w:val="0"/>
        <w:autoSpaceDE w:val="0"/>
        <w:autoSpaceDN w:val="0"/>
        <w:adjustRightInd w:val="0"/>
        <w:spacing w:line="276" w:lineRule="auto"/>
        <w:jc w:val="both"/>
        <w:textAlignment w:val="baseline"/>
        <w:rPr>
          <w:rFonts w:ascii="Arial" w:hAnsi="Arial" w:cs="Arial"/>
          <w:szCs w:val="24"/>
        </w:rPr>
      </w:pPr>
    </w:p>
    <w:p w:rsidR="00BD3C92" w:rsidRPr="00BE5E3C" w:rsidRDefault="00BD3C92" w:rsidP="00BD3C92">
      <w:pPr>
        <w:suppressAutoHyphens/>
        <w:overflowPunct w:val="0"/>
        <w:autoSpaceDE w:val="0"/>
        <w:autoSpaceDN w:val="0"/>
        <w:adjustRightInd w:val="0"/>
        <w:spacing w:line="276" w:lineRule="auto"/>
        <w:jc w:val="both"/>
        <w:textAlignment w:val="baseline"/>
        <w:rPr>
          <w:rFonts w:ascii="Arial" w:hAnsi="Arial" w:cs="Arial"/>
          <w:szCs w:val="24"/>
        </w:rPr>
      </w:pPr>
      <w:r w:rsidRPr="00BE5E3C">
        <w:rPr>
          <w:rFonts w:ascii="Arial" w:hAnsi="Arial" w:cs="Arial"/>
          <w:szCs w:val="24"/>
        </w:rPr>
        <w:t xml:space="preserve">Cuando se trata de este último evento, exige el </w:t>
      </w:r>
      <w:r w:rsidR="00EE2AE1" w:rsidRPr="00BE5E3C">
        <w:rPr>
          <w:rFonts w:ascii="Arial" w:hAnsi="Arial" w:cs="Arial"/>
          <w:szCs w:val="24"/>
        </w:rPr>
        <w:t xml:space="preserve">artículo 46 </w:t>
      </w:r>
      <w:proofErr w:type="spellStart"/>
      <w:r w:rsidR="00EE2AE1" w:rsidRPr="00BE5E3C">
        <w:rPr>
          <w:rFonts w:ascii="Arial" w:hAnsi="Arial" w:cs="Arial"/>
          <w:szCs w:val="24"/>
        </w:rPr>
        <w:t>ib</w:t>
      </w:r>
      <w:proofErr w:type="spellEnd"/>
      <w:r w:rsidR="00EE2AE1" w:rsidRPr="00BE5E3C">
        <w:rPr>
          <w:rFonts w:ascii="Arial" w:hAnsi="Arial" w:cs="Arial"/>
          <w:szCs w:val="24"/>
        </w:rPr>
        <w:t xml:space="preserve"> que el empleador le</w:t>
      </w:r>
      <w:r w:rsidRPr="00BE5E3C">
        <w:rPr>
          <w:rFonts w:ascii="Arial" w:hAnsi="Arial" w:cs="Arial"/>
          <w:szCs w:val="24"/>
        </w:rPr>
        <w:t xml:space="preserve"> </w:t>
      </w:r>
      <w:r w:rsidR="00900959" w:rsidRPr="00BE5E3C">
        <w:rPr>
          <w:rFonts w:ascii="Arial" w:hAnsi="Arial" w:cs="Arial"/>
          <w:szCs w:val="24"/>
        </w:rPr>
        <w:t>exprese</w:t>
      </w:r>
      <w:r w:rsidRPr="00BE5E3C">
        <w:rPr>
          <w:rFonts w:ascii="Arial" w:hAnsi="Arial" w:cs="Arial"/>
          <w:szCs w:val="24"/>
        </w:rPr>
        <w:t xml:space="preserve"> a</w:t>
      </w:r>
      <w:r w:rsidR="00EE2AE1" w:rsidRPr="00BE5E3C">
        <w:rPr>
          <w:rFonts w:ascii="Arial" w:hAnsi="Arial" w:cs="Arial"/>
          <w:szCs w:val="24"/>
        </w:rPr>
        <w:t xml:space="preserve">l trabajador su intención de no renovarle el contrato, lo que deberá hacer con una antelación no menor de 30 días al vencimiento del contrato. </w:t>
      </w:r>
    </w:p>
    <w:p w:rsidR="00BD3C92" w:rsidRPr="00BE5E3C" w:rsidRDefault="00BD3C92" w:rsidP="00BD3C92">
      <w:pPr>
        <w:autoSpaceDE w:val="0"/>
        <w:autoSpaceDN w:val="0"/>
        <w:adjustRightInd w:val="0"/>
        <w:spacing w:line="276" w:lineRule="auto"/>
        <w:jc w:val="both"/>
        <w:rPr>
          <w:rFonts w:ascii="Arial" w:hAnsi="Arial" w:cs="Arial"/>
          <w:szCs w:val="24"/>
        </w:rPr>
      </w:pPr>
    </w:p>
    <w:p w:rsidR="00195A02" w:rsidRPr="00BE5E3C" w:rsidRDefault="00BD3C92" w:rsidP="00BD3C92">
      <w:pPr>
        <w:autoSpaceDE w:val="0"/>
        <w:autoSpaceDN w:val="0"/>
        <w:adjustRightInd w:val="0"/>
        <w:spacing w:line="276" w:lineRule="auto"/>
        <w:jc w:val="both"/>
        <w:rPr>
          <w:rFonts w:ascii="Arial" w:hAnsi="Arial" w:cs="Arial"/>
          <w:szCs w:val="16"/>
          <w:lang w:val="es-ES"/>
        </w:rPr>
      </w:pPr>
      <w:r w:rsidRPr="00BE5E3C">
        <w:rPr>
          <w:rFonts w:ascii="Arial" w:hAnsi="Arial" w:cs="Arial"/>
          <w:szCs w:val="24"/>
        </w:rPr>
        <w:t>Ahora, de manifestar el trabajador que fue terminado su contrato sin justa causa, como en este caso ocurre, tiene la carga de probar este únicamente el despido</w:t>
      </w:r>
      <w:r w:rsidRPr="00BE5E3C">
        <w:rPr>
          <w:rStyle w:val="Refdenotaalpie"/>
          <w:rFonts w:ascii="Arial" w:hAnsi="Arial" w:cs="Arial"/>
          <w:szCs w:val="24"/>
        </w:rPr>
        <w:footnoteReference w:id="1"/>
      </w:r>
      <w:r w:rsidRPr="00BE5E3C">
        <w:rPr>
          <w:rFonts w:ascii="Arial" w:hAnsi="Arial" w:cs="Arial"/>
          <w:szCs w:val="24"/>
        </w:rPr>
        <w:t xml:space="preserve">, </w:t>
      </w:r>
      <w:r w:rsidRPr="00BE5E3C">
        <w:rPr>
          <w:rFonts w:ascii="Arial" w:hAnsi="Arial" w:cs="Arial"/>
          <w:szCs w:val="16"/>
          <w:lang w:val="es-ES"/>
        </w:rPr>
        <w:t xml:space="preserve">y le corresponderá al empleador la demostración de la justa causa para exonerarse del pago de la indemnización que prevé el artículo 64 </w:t>
      </w:r>
      <w:proofErr w:type="spellStart"/>
      <w:r w:rsidRPr="00BE5E3C">
        <w:rPr>
          <w:rFonts w:ascii="Arial" w:hAnsi="Arial" w:cs="Arial"/>
          <w:szCs w:val="16"/>
          <w:lang w:val="es-ES"/>
        </w:rPr>
        <w:t>ib</w:t>
      </w:r>
      <w:proofErr w:type="spellEnd"/>
      <w:r w:rsidR="00195A02" w:rsidRPr="00BE5E3C">
        <w:rPr>
          <w:rFonts w:ascii="Arial" w:hAnsi="Arial" w:cs="Arial"/>
          <w:szCs w:val="16"/>
          <w:lang w:val="es-ES"/>
        </w:rPr>
        <w:t>; cuya cuantificación dependerá del tipo de contrato, pues cada uno fija unas pautas diferentes para ello.</w:t>
      </w:r>
    </w:p>
    <w:p w:rsidR="00195A02" w:rsidRPr="00BE5E3C" w:rsidRDefault="00195A02" w:rsidP="00BD3C92">
      <w:pPr>
        <w:autoSpaceDE w:val="0"/>
        <w:autoSpaceDN w:val="0"/>
        <w:adjustRightInd w:val="0"/>
        <w:spacing w:line="276" w:lineRule="auto"/>
        <w:jc w:val="both"/>
        <w:rPr>
          <w:rFonts w:ascii="Arial" w:hAnsi="Arial" w:cs="Arial"/>
          <w:szCs w:val="16"/>
          <w:lang w:val="es-ES"/>
        </w:rPr>
      </w:pPr>
    </w:p>
    <w:p w:rsidR="00BD3C92" w:rsidRPr="00BE5E3C" w:rsidRDefault="00195A02" w:rsidP="00BD3C92">
      <w:pPr>
        <w:autoSpaceDE w:val="0"/>
        <w:autoSpaceDN w:val="0"/>
        <w:adjustRightInd w:val="0"/>
        <w:spacing w:line="276" w:lineRule="auto"/>
        <w:jc w:val="both"/>
        <w:rPr>
          <w:rFonts w:ascii="Arial" w:hAnsi="Arial" w:cs="Arial"/>
          <w:szCs w:val="24"/>
        </w:rPr>
      </w:pPr>
      <w:r w:rsidRPr="00BE5E3C">
        <w:rPr>
          <w:rFonts w:ascii="Arial" w:hAnsi="Arial" w:cs="Arial"/>
          <w:szCs w:val="16"/>
          <w:lang w:val="es-ES"/>
        </w:rPr>
        <w:t>De ser a término fijo</w:t>
      </w:r>
      <w:r w:rsidR="000B176F" w:rsidRPr="00BE5E3C">
        <w:rPr>
          <w:rFonts w:ascii="Arial" w:hAnsi="Arial" w:cs="Arial"/>
          <w:szCs w:val="16"/>
          <w:lang w:val="es-ES"/>
        </w:rPr>
        <w:t xml:space="preserve"> el convenio</w:t>
      </w:r>
      <w:r w:rsidRPr="00BE5E3C">
        <w:rPr>
          <w:rFonts w:ascii="Arial" w:hAnsi="Arial" w:cs="Arial"/>
          <w:szCs w:val="16"/>
          <w:lang w:val="es-ES"/>
        </w:rPr>
        <w:t xml:space="preserve">, </w:t>
      </w:r>
      <w:r w:rsidR="000B176F" w:rsidRPr="00BE5E3C">
        <w:rPr>
          <w:rFonts w:ascii="Arial" w:hAnsi="Arial" w:cs="Arial"/>
          <w:szCs w:val="16"/>
          <w:lang w:val="es-ES"/>
        </w:rPr>
        <w:t>la</w:t>
      </w:r>
      <w:r w:rsidRPr="00BE5E3C">
        <w:rPr>
          <w:rFonts w:ascii="Arial" w:hAnsi="Arial" w:cs="Arial"/>
          <w:szCs w:val="16"/>
          <w:lang w:val="es-ES"/>
        </w:rPr>
        <w:t xml:space="preserve"> indemnización se calculará teniendo en cuenta el valor de los salarios correspondientes al tiempo que le faltaba para cumplir el plazo estipulado en el contrato</w:t>
      </w:r>
      <w:r w:rsidR="0091571D" w:rsidRPr="00BE5E3C">
        <w:rPr>
          <w:rFonts w:ascii="Arial" w:hAnsi="Arial" w:cs="Arial"/>
          <w:szCs w:val="16"/>
          <w:lang w:val="es-ES"/>
        </w:rPr>
        <w:t>.</w:t>
      </w:r>
      <w:r w:rsidR="00D04017" w:rsidRPr="00BE5E3C">
        <w:rPr>
          <w:rFonts w:ascii="Arial" w:hAnsi="Arial" w:cs="Arial"/>
          <w:szCs w:val="16"/>
          <w:lang w:val="es-ES"/>
        </w:rPr>
        <w:t xml:space="preserve"> </w:t>
      </w:r>
    </w:p>
    <w:p w:rsidR="00BD3C92" w:rsidRPr="00BE5E3C" w:rsidRDefault="00BD3C92" w:rsidP="00BD3C92">
      <w:pPr>
        <w:suppressAutoHyphens/>
        <w:overflowPunct w:val="0"/>
        <w:autoSpaceDE w:val="0"/>
        <w:autoSpaceDN w:val="0"/>
        <w:adjustRightInd w:val="0"/>
        <w:spacing w:line="276" w:lineRule="auto"/>
        <w:jc w:val="both"/>
        <w:textAlignment w:val="baseline"/>
        <w:rPr>
          <w:rFonts w:ascii="Arial" w:hAnsi="Arial" w:cs="Arial"/>
          <w:szCs w:val="24"/>
        </w:rPr>
      </w:pPr>
    </w:p>
    <w:p w:rsidR="006D5DC8" w:rsidRPr="00BE5E3C" w:rsidRDefault="008B1367" w:rsidP="004836AB">
      <w:pPr>
        <w:shd w:val="clear" w:color="auto" w:fill="FFFFFF"/>
        <w:spacing w:line="276" w:lineRule="auto"/>
        <w:contextualSpacing/>
        <w:jc w:val="both"/>
        <w:rPr>
          <w:rFonts w:ascii="Arial" w:hAnsi="Arial" w:cs="Arial"/>
          <w:b/>
        </w:rPr>
      </w:pPr>
      <w:r w:rsidRPr="00BE5E3C">
        <w:rPr>
          <w:rFonts w:ascii="Arial" w:hAnsi="Arial" w:cs="Arial"/>
          <w:b/>
        </w:rPr>
        <w:t>2</w:t>
      </w:r>
      <w:r w:rsidR="003D334C" w:rsidRPr="00BE5E3C">
        <w:rPr>
          <w:rFonts w:ascii="Arial" w:hAnsi="Arial" w:cs="Arial"/>
          <w:b/>
        </w:rPr>
        <w:t>.2 Fundamento fá</w:t>
      </w:r>
      <w:r w:rsidR="006D5DC8" w:rsidRPr="00BE5E3C">
        <w:rPr>
          <w:rFonts w:ascii="Arial" w:hAnsi="Arial" w:cs="Arial"/>
          <w:b/>
        </w:rPr>
        <w:t>ctico</w:t>
      </w:r>
    </w:p>
    <w:p w:rsidR="006D5DC8" w:rsidRPr="00BE5E3C" w:rsidRDefault="006D5DC8" w:rsidP="004836AB">
      <w:pPr>
        <w:shd w:val="clear" w:color="auto" w:fill="FFFFFF"/>
        <w:spacing w:line="276" w:lineRule="auto"/>
        <w:contextualSpacing/>
        <w:jc w:val="both"/>
        <w:rPr>
          <w:rFonts w:ascii="Arial" w:hAnsi="Arial" w:cs="Arial"/>
        </w:rPr>
      </w:pPr>
    </w:p>
    <w:p w:rsidR="00D61A65" w:rsidRPr="00BE5E3C" w:rsidRDefault="00CD6E23" w:rsidP="004836AB">
      <w:pPr>
        <w:shd w:val="clear" w:color="auto" w:fill="FFFFFF"/>
        <w:spacing w:line="276" w:lineRule="auto"/>
        <w:contextualSpacing/>
        <w:jc w:val="both"/>
        <w:rPr>
          <w:rFonts w:ascii="Arial" w:hAnsi="Arial" w:cs="Arial"/>
          <w:b/>
          <w:szCs w:val="24"/>
        </w:rPr>
      </w:pPr>
      <w:r w:rsidRPr="00BE5E3C">
        <w:rPr>
          <w:rFonts w:ascii="Arial" w:hAnsi="Arial" w:cs="Arial"/>
          <w:b/>
          <w:szCs w:val="24"/>
        </w:rPr>
        <w:t>2.2.1.</w:t>
      </w:r>
      <w:r w:rsidR="00D61A65" w:rsidRPr="00BE5E3C">
        <w:rPr>
          <w:rFonts w:ascii="Arial" w:hAnsi="Arial" w:cs="Arial"/>
          <w:b/>
          <w:szCs w:val="24"/>
        </w:rPr>
        <w:t xml:space="preserve"> Terminación del contrato de trabajo</w:t>
      </w:r>
    </w:p>
    <w:p w:rsidR="00D61A65" w:rsidRPr="00BE5E3C" w:rsidRDefault="00D61A65" w:rsidP="004836AB">
      <w:pPr>
        <w:shd w:val="clear" w:color="auto" w:fill="FFFFFF"/>
        <w:spacing w:line="276" w:lineRule="auto"/>
        <w:contextualSpacing/>
        <w:jc w:val="both"/>
        <w:rPr>
          <w:rFonts w:ascii="Arial" w:hAnsi="Arial" w:cs="Arial"/>
          <w:szCs w:val="24"/>
        </w:rPr>
      </w:pPr>
    </w:p>
    <w:p w:rsidR="002707EB" w:rsidRPr="00BE5E3C" w:rsidRDefault="00D61A65" w:rsidP="004836AB">
      <w:pPr>
        <w:shd w:val="clear" w:color="auto" w:fill="FFFFFF"/>
        <w:spacing w:line="276" w:lineRule="auto"/>
        <w:contextualSpacing/>
        <w:jc w:val="both"/>
        <w:rPr>
          <w:rFonts w:ascii="Arial" w:hAnsi="Arial" w:cs="Arial"/>
          <w:szCs w:val="24"/>
        </w:rPr>
      </w:pPr>
      <w:r w:rsidRPr="00BE5E3C">
        <w:rPr>
          <w:rFonts w:ascii="Arial" w:hAnsi="Arial" w:cs="Arial"/>
          <w:szCs w:val="24"/>
        </w:rPr>
        <w:lastRenderedPageBreak/>
        <w:t xml:space="preserve">Dentro de este asunto se acreditó que las partes estuvieron vinculadas a través de un contrato de trabajo </w:t>
      </w:r>
      <w:r w:rsidR="00CF7548" w:rsidRPr="00BE5E3C">
        <w:rPr>
          <w:rFonts w:ascii="Arial" w:hAnsi="Arial" w:cs="Arial"/>
          <w:szCs w:val="24"/>
        </w:rPr>
        <w:t xml:space="preserve">a término fijo </w:t>
      </w:r>
      <w:r w:rsidRPr="00BE5E3C">
        <w:rPr>
          <w:rFonts w:ascii="Arial" w:hAnsi="Arial" w:cs="Arial"/>
          <w:szCs w:val="24"/>
        </w:rPr>
        <w:t>inferior de un año, concretamente 3 meses, que inició el 1-08-2013</w:t>
      </w:r>
      <w:r w:rsidR="00A95B7F" w:rsidRPr="00BE5E3C">
        <w:rPr>
          <w:rFonts w:ascii="Arial" w:hAnsi="Arial" w:cs="Arial"/>
          <w:szCs w:val="24"/>
        </w:rPr>
        <w:t xml:space="preserve"> y finaliz</w:t>
      </w:r>
      <w:r w:rsidR="00C738BB" w:rsidRPr="00BE5E3C">
        <w:rPr>
          <w:rFonts w:ascii="Arial" w:hAnsi="Arial" w:cs="Arial"/>
          <w:szCs w:val="24"/>
        </w:rPr>
        <w:t>ó</w:t>
      </w:r>
      <w:r w:rsidR="00A95B7F" w:rsidRPr="00BE5E3C">
        <w:rPr>
          <w:rFonts w:ascii="Arial" w:hAnsi="Arial" w:cs="Arial"/>
          <w:szCs w:val="24"/>
        </w:rPr>
        <w:t xml:space="preserve"> el 30-10-2013</w:t>
      </w:r>
      <w:r w:rsidRPr="00BE5E3C">
        <w:rPr>
          <w:rFonts w:ascii="Arial" w:hAnsi="Arial" w:cs="Arial"/>
          <w:szCs w:val="24"/>
        </w:rPr>
        <w:t xml:space="preserve"> </w:t>
      </w:r>
      <w:r w:rsidR="006750F6" w:rsidRPr="00BE5E3C">
        <w:rPr>
          <w:rFonts w:ascii="Arial" w:hAnsi="Arial" w:cs="Arial"/>
        </w:rPr>
        <w:t>(</w:t>
      </w:r>
      <w:proofErr w:type="spellStart"/>
      <w:r w:rsidR="006750F6" w:rsidRPr="00BE5E3C">
        <w:rPr>
          <w:rFonts w:ascii="Arial" w:hAnsi="Arial" w:cs="Arial"/>
        </w:rPr>
        <w:t>fl</w:t>
      </w:r>
      <w:proofErr w:type="spellEnd"/>
      <w:r w:rsidR="006750F6" w:rsidRPr="00BE5E3C">
        <w:rPr>
          <w:rFonts w:ascii="Arial" w:hAnsi="Arial" w:cs="Arial"/>
        </w:rPr>
        <w:t xml:space="preserve"> 11 a 16)</w:t>
      </w:r>
      <w:r w:rsidRPr="00BE5E3C">
        <w:rPr>
          <w:rFonts w:ascii="Arial" w:hAnsi="Arial" w:cs="Arial"/>
          <w:szCs w:val="24"/>
        </w:rPr>
        <w:t xml:space="preserve">; </w:t>
      </w:r>
      <w:r w:rsidR="00436313" w:rsidRPr="00BE5E3C">
        <w:rPr>
          <w:rFonts w:ascii="Arial" w:hAnsi="Arial" w:cs="Arial"/>
          <w:szCs w:val="24"/>
        </w:rPr>
        <w:t xml:space="preserve">el </w:t>
      </w:r>
      <w:r w:rsidRPr="00BE5E3C">
        <w:rPr>
          <w:rFonts w:ascii="Arial" w:hAnsi="Arial" w:cs="Arial"/>
          <w:szCs w:val="24"/>
        </w:rPr>
        <w:t xml:space="preserve">que se prorrogó 3 veces por igual término, </w:t>
      </w:r>
      <w:r w:rsidR="00204498" w:rsidRPr="00BE5E3C">
        <w:rPr>
          <w:rFonts w:ascii="Arial" w:hAnsi="Arial" w:cs="Arial"/>
          <w:szCs w:val="24"/>
        </w:rPr>
        <w:t>como lo confesó la demandada</w:t>
      </w:r>
      <w:r w:rsidR="00A95B7F" w:rsidRPr="00BE5E3C">
        <w:rPr>
          <w:rFonts w:ascii="Arial" w:hAnsi="Arial" w:cs="Arial"/>
          <w:szCs w:val="24"/>
        </w:rPr>
        <w:t xml:space="preserve"> al referirse a</w:t>
      </w:r>
      <w:r w:rsidR="00436313" w:rsidRPr="00BE5E3C">
        <w:rPr>
          <w:rFonts w:ascii="Arial" w:hAnsi="Arial" w:cs="Arial"/>
          <w:szCs w:val="24"/>
        </w:rPr>
        <w:t xml:space="preserve"> </w:t>
      </w:r>
      <w:r w:rsidR="00A95B7F" w:rsidRPr="00BE5E3C">
        <w:rPr>
          <w:rFonts w:ascii="Arial" w:hAnsi="Arial" w:cs="Arial"/>
          <w:szCs w:val="24"/>
        </w:rPr>
        <w:t>l</w:t>
      </w:r>
      <w:r w:rsidR="00436313" w:rsidRPr="00BE5E3C">
        <w:rPr>
          <w:rFonts w:ascii="Arial" w:hAnsi="Arial" w:cs="Arial"/>
          <w:szCs w:val="24"/>
        </w:rPr>
        <w:t>os</w:t>
      </w:r>
      <w:r w:rsidR="00A95B7F" w:rsidRPr="00BE5E3C">
        <w:rPr>
          <w:rFonts w:ascii="Arial" w:hAnsi="Arial" w:cs="Arial"/>
          <w:szCs w:val="24"/>
        </w:rPr>
        <w:t xml:space="preserve"> hecho</w:t>
      </w:r>
      <w:r w:rsidR="00436313" w:rsidRPr="00BE5E3C">
        <w:rPr>
          <w:rFonts w:ascii="Arial" w:hAnsi="Arial" w:cs="Arial"/>
          <w:szCs w:val="24"/>
        </w:rPr>
        <w:t>s</w:t>
      </w:r>
      <w:r w:rsidR="00A95B7F" w:rsidRPr="00BE5E3C">
        <w:rPr>
          <w:rFonts w:ascii="Arial" w:hAnsi="Arial" w:cs="Arial"/>
          <w:szCs w:val="24"/>
        </w:rPr>
        <w:t xml:space="preserve"> 4,</w:t>
      </w:r>
      <w:r w:rsidR="00436313" w:rsidRPr="00BE5E3C">
        <w:rPr>
          <w:rFonts w:ascii="Arial" w:hAnsi="Arial" w:cs="Arial"/>
          <w:szCs w:val="24"/>
        </w:rPr>
        <w:t xml:space="preserve"> </w:t>
      </w:r>
      <w:r w:rsidR="00A95B7F" w:rsidRPr="00BE5E3C">
        <w:rPr>
          <w:rFonts w:ascii="Arial" w:hAnsi="Arial" w:cs="Arial"/>
          <w:szCs w:val="24"/>
        </w:rPr>
        <w:t>5 y 6</w:t>
      </w:r>
      <w:r w:rsidR="00204498" w:rsidRPr="00BE5E3C">
        <w:rPr>
          <w:rFonts w:ascii="Arial" w:hAnsi="Arial" w:cs="Arial"/>
          <w:szCs w:val="24"/>
        </w:rPr>
        <w:t>; debiendo vencer</w:t>
      </w:r>
      <w:r w:rsidRPr="00BE5E3C">
        <w:rPr>
          <w:rFonts w:ascii="Arial" w:hAnsi="Arial" w:cs="Arial"/>
          <w:szCs w:val="24"/>
        </w:rPr>
        <w:t xml:space="preserve"> la última prórroga</w:t>
      </w:r>
      <w:r w:rsidR="00436313" w:rsidRPr="00BE5E3C">
        <w:rPr>
          <w:rFonts w:ascii="Arial" w:hAnsi="Arial" w:cs="Arial"/>
          <w:szCs w:val="24"/>
        </w:rPr>
        <w:t>, por igual término (3 meses)</w:t>
      </w:r>
      <w:r w:rsidRPr="00BE5E3C">
        <w:rPr>
          <w:rFonts w:ascii="Arial" w:hAnsi="Arial" w:cs="Arial"/>
          <w:szCs w:val="24"/>
        </w:rPr>
        <w:t xml:space="preserve"> el 31-07-2014</w:t>
      </w:r>
      <w:r w:rsidR="002707EB" w:rsidRPr="00BE5E3C">
        <w:rPr>
          <w:rFonts w:ascii="Arial" w:hAnsi="Arial" w:cs="Arial"/>
          <w:szCs w:val="24"/>
        </w:rPr>
        <w:t>.</w:t>
      </w:r>
    </w:p>
    <w:p w:rsidR="002707EB" w:rsidRPr="00BE5E3C" w:rsidRDefault="002707EB" w:rsidP="004836AB">
      <w:pPr>
        <w:shd w:val="clear" w:color="auto" w:fill="FFFFFF"/>
        <w:spacing w:line="276" w:lineRule="auto"/>
        <w:contextualSpacing/>
        <w:jc w:val="both"/>
        <w:rPr>
          <w:rFonts w:ascii="Arial" w:hAnsi="Arial" w:cs="Arial"/>
          <w:szCs w:val="24"/>
        </w:rPr>
      </w:pPr>
    </w:p>
    <w:p w:rsidR="007A4BAA" w:rsidRPr="00BE5E3C" w:rsidRDefault="002707EB" w:rsidP="006750F6">
      <w:pPr>
        <w:shd w:val="clear" w:color="auto" w:fill="FFFFFF"/>
        <w:spacing w:line="276" w:lineRule="auto"/>
        <w:contextualSpacing/>
        <w:jc w:val="both"/>
        <w:rPr>
          <w:rFonts w:ascii="Arial" w:hAnsi="Arial" w:cs="Arial"/>
          <w:szCs w:val="24"/>
        </w:rPr>
      </w:pPr>
      <w:r w:rsidRPr="00BE5E3C">
        <w:rPr>
          <w:rFonts w:ascii="Arial" w:hAnsi="Arial" w:cs="Arial"/>
          <w:szCs w:val="24"/>
        </w:rPr>
        <w:t xml:space="preserve">De ahí en adelante, en cumplimiento del artículo </w:t>
      </w:r>
      <w:r w:rsidR="006750F6" w:rsidRPr="00BE5E3C">
        <w:rPr>
          <w:rFonts w:ascii="Arial" w:hAnsi="Arial" w:cs="Arial"/>
          <w:szCs w:val="24"/>
        </w:rPr>
        <w:t xml:space="preserve">46 ib. </w:t>
      </w:r>
      <w:r w:rsidRPr="00BE5E3C">
        <w:rPr>
          <w:rFonts w:ascii="Arial" w:hAnsi="Arial" w:cs="Arial"/>
          <w:szCs w:val="24"/>
        </w:rPr>
        <w:t xml:space="preserve">se prorrogó el contrato por 1 año, que </w:t>
      </w:r>
      <w:r w:rsidR="00EB4722" w:rsidRPr="00BE5E3C">
        <w:rPr>
          <w:rFonts w:ascii="Arial" w:hAnsi="Arial" w:cs="Arial"/>
          <w:szCs w:val="24"/>
        </w:rPr>
        <w:t>se extendió</w:t>
      </w:r>
      <w:r w:rsidRPr="00BE5E3C">
        <w:rPr>
          <w:rFonts w:ascii="Arial" w:hAnsi="Arial" w:cs="Arial"/>
          <w:szCs w:val="24"/>
        </w:rPr>
        <w:t xml:space="preserve"> desde el 1-08-2014 al </w:t>
      </w:r>
      <w:r w:rsidR="006750F6" w:rsidRPr="00BE5E3C">
        <w:rPr>
          <w:rFonts w:ascii="Arial" w:hAnsi="Arial" w:cs="Arial"/>
          <w:szCs w:val="24"/>
        </w:rPr>
        <w:t>30-</w:t>
      </w:r>
      <w:r w:rsidRPr="00BE5E3C">
        <w:rPr>
          <w:rFonts w:ascii="Arial" w:hAnsi="Arial" w:cs="Arial"/>
          <w:szCs w:val="24"/>
        </w:rPr>
        <w:t>0</w:t>
      </w:r>
      <w:r w:rsidR="006750F6" w:rsidRPr="00BE5E3C">
        <w:rPr>
          <w:rFonts w:ascii="Arial" w:hAnsi="Arial" w:cs="Arial"/>
          <w:szCs w:val="24"/>
        </w:rPr>
        <w:t>7</w:t>
      </w:r>
      <w:r w:rsidRPr="00BE5E3C">
        <w:rPr>
          <w:rFonts w:ascii="Arial" w:hAnsi="Arial" w:cs="Arial"/>
          <w:szCs w:val="24"/>
        </w:rPr>
        <w:t>-2015</w:t>
      </w:r>
      <w:r w:rsidR="006744DC" w:rsidRPr="00BE5E3C">
        <w:rPr>
          <w:rFonts w:ascii="Arial" w:hAnsi="Arial" w:cs="Arial"/>
          <w:szCs w:val="24"/>
        </w:rPr>
        <w:t>; sin embargo, el ú</w:t>
      </w:r>
      <w:r w:rsidR="00664E88" w:rsidRPr="00BE5E3C">
        <w:rPr>
          <w:rFonts w:ascii="Arial" w:hAnsi="Arial" w:cs="Arial"/>
          <w:szCs w:val="24"/>
        </w:rPr>
        <w:t xml:space="preserve">ltimo día </w:t>
      </w:r>
      <w:r w:rsidR="00C738BB" w:rsidRPr="00BE5E3C">
        <w:rPr>
          <w:rFonts w:ascii="Arial" w:hAnsi="Arial" w:cs="Arial"/>
          <w:szCs w:val="24"/>
        </w:rPr>
        <w:t xml:space="preserve">trabajado </w:t>
      </w:r>
      <w:r w:rsidR="00861106" w:rsidRPr="00BE5E3C">
        <w:rPr>
          <w:rFonts w:ascii="Arial" w:hAnsi="Arial" w:cs="Arial"/>
          <w:szCs w:val="24"/>
        </w:rPr>
        <w:t xml:space="preserve">por la actora </w:t>
      </w:r>
      <w:r w:rsidR="00664E88" w:rsidRPr="00BE5E3C">
        <w:rPr>
          <w:rFonts w:ascii="Arial" w:hAnsi="Arial" w:cs="Arial"/>
          <w:szCs w:val="24"/>
        </w:rPr>
        <w:t xml:space="preserve">fue </w:t>
      </w:r>
      <w:r w:rsidR="00CF7548" w:rsidRPr="00BE5E3C">
        <w:rPr>
          <w:rFonts w:ascii="Arial" w:hAnsi="Arial" w:cs="Arial"/>
          <w:szCs w:val="24"/>
        </w:rPr>
        <w:t>el 30</w:t>
      </w:r>
      <w:r w:rsidR="006744DC" w:rsidRPr="00BE5E3C">
        <w:rPr>
          <w:rFonts w:ascii="Arial" w:hAnsi="Arial" w:cs="Arial"/>
          <w:szCs w:val="24"/>
        </w:rPr>
        <w:t>-</w:t>
      </w:r>
      <w:r w:rsidR="00861106" w:rsidRPr="00BE5E3C">
        <w:rPr>
          <w:rFonts w:ascii="Arial" w:hAnsi="Arial" w:cs="Arial"/>
          <w:szCs w:val="24"/>
        </w:rPr>
        <w:t>10</w:t>
      </w:r>
      <w:r w:rsidR="006744DC" w:rsidRPr="00BE5E3C">
        <w:rPr>
          <w:rFonts w:ascii="Arial" w:hAnsi="Arial" w:cs="Arial"/>
          <w:szCs w:val="24"/>
        </w:rPr>
        <w:t>-</w:t>
      </w:r>
      <w:r w:rsidR="00861106" w:rsidRPr="00BE5E3C">
        <w:rPr>
          <w:rFonts w:ascii="Arial" w:hAnsi="Arial" w:cs="Arial"/>
          <w:szCs w:val="24"/>
        </w:rPr>
        <w:t>2015,</w:t>
      </w:r>
      <w:r w:rsidR="006744DC" w:rsidRPr="00BE5E3C">
        <w:rPr>
          <w:rFonts w:ascii="Arial" w:hAnsi="Arial" w:cs="Arial"/>
          <w:szCs w:val="24"/>
        </w:rPr>
        <w:t xml:space="preserve"> fecha en que se le informó por el empleador </w:t>
      </w:r>
      <w:r w:rsidR="00C738BB" w:rsidRPr="00BE5E3C">
        <w:rPr>
          <w:rFonts w:ascii="Arial" w:hAnsi="Arial" w:cs="Arial"/>
          <w:szCs w:val="24"/>
        </w:rPr>
        <w:t>finalizaba su vinculación</w:t>
      </w:r>
      <w:r w:rsidR="006744DC" w:rsidRPr="00BE5E3C">
        <w:rPr>
          <w:rFonts w:ascii="Arial" w:hAnsi="Arial" w:cs="Arial"/>
          <w:szCs w:val="24"/>
        </w:rPr>
        <w:t xml:space="preserve">, como se lee en </w:t>
      </w:r>
      <w:r w:rsidR="007A4BAA" w:rsidRPr="00BE5E3C">
        <w:rPr>
          <w:rFonts w:ascii="Arial" w:hAnsi="Arial" w:cs="Arial"/>
          <w:szCs w:val="24"/>
        </w:rPr>
        <w:t>los</w:t>
      </w:r>
      <w:r w:rsidR="006744DC" w:rsidRPr="00BE5E3C">
        <w:rPr>
          <w:rFonts w:ascii="Arial" w:hAnsi="Arial" w:cs="Arial"/>
          <w:szCs w:val="24"/>
        </w:rPr>
        <w:t xml:space="preserve"> documento</w:t>
      </w:r>
      <w:r w:rsidR="007A4BAA" w:rsidRPr="00BE5E3C">
        <w:rPr>
          <w:rFonts w:ascii="Arial" w:hAnsi="Arial" w:cs="Arial"/>
          <w:szCs w:val="24"/>
        </w:rPr>
        <w:t>s</w:t>
      </w:r>
      <w:r w:rsidR="006744DC" w:rsidRPr="00BE5E3C">
        <w:rPr>
          <w:rFonts w:ascii="Arial" w:hAnsi="Arial" w:cs="Arial"/>
          <w:szCs w:val="24"/>
        </w:rPr>
        <w:t xml:space="preserve"> que reposa</w:t>
      </w:r>
      <w:r w:rsidR="007A4BAA" w:rsidRPr="00BE5E3C">
        <w:rPr>
          <w:rFonts w:ascii="Arial" w:hAnsi="Arial" w:cs="Arial"/>
          <w:szCs w:val="24"/>
        </w:rPr>
        <w:t>n</w:t>
      </w:r>
      <w:r w:rsidR="006744DC" w:rsidRPr="00BE5E3C">
        <w:rPr>
          <w:rFonts w:ascii="Arial" w:hAnsi="Arial" w:cs="Arial"/>
          <w:szCs w:val="24"/>
        </w:rPr>
        <w:t xml:space="preserve"> a</w:t>
      </w:r>
      <w:r w:rsidR="00664E88" w:rsidRPr="00BE5E3C">
        <w:rPr>
          <w:rFonts w:ascii="Arial" w:hAnsi="Arial" w:cs="Arial"/>
          <w:szCs w:val="24"/>
        </w:rPr>
        <w:t xml:space="preserve"> folio 26 y 75</w:t>
      </w:r>
      <w:r w:rsidR="002B546A" w:rsidRPr="00BE5E3C">
        <w:rPr>
          <w:rFonts w:ascii="Arial" w:hAnsi="Arial" w:cs="Arial"/>
          <w:szCs w:val="24"/>
        </w:rPr>
        <w:t xml:space="preserve"> c.1</w:t>
      </w:r>
    </w:p>
    <w:p w:rsidR="004B29D6" w:rsidRPr="00BE5E3C" w:rsidRDefault="004B29D6" w:rsidP="00A136DA">
      <w:pPr>
        <w:shd w:val="clear" w:color="auto" w:fill="FFFFFF"/>
        <w:spacing w:line="276" w:lineRule="auto"/>
        <w:contextualSpacing/>
        <w:jc w:val="both"/>
        <w:rPr>
          <w:rFonts w:ascii="Arial" w:hAnsi="Arial" w:cs="Arial"/>
        </w:rPr>
      </w:pPr>
    </w:p>
    <w:p w:rsidR="00BE2A9A" w:rsidRPr="00BE5E3C" w:rsidRDefault="004B29D6" w:rsidP="00A136DA">
      <w:pPr>
        <w:shd w:val="clear" w:color="auto" w:fill="FFFFFF"/>
        <w:spacing w:line="276" w:lineRule="auto"/>
        <w:contextualSpacing/>
        <w:jc w:val="both"/>
        <w:rPr>
          <w:rFonts w:ascii="Arial" w:hAnsi="Arial" w:cs="Arial"/>
        </w:rPr>
      </w:pPr>
      <w:r w:rsidRPr="00BE5E3C">
        <w:rPr>
          <w:rFonts w:ascii="Arial" w:hAnsi="Arial" w:cs="Arial"/>
        </w:rPr>
        <w:t>Con lo expuesto, lo que queda claro, es que siendo el contrato a término fijo, operaba como forma de terminación</w:t>
      </w:r>
      <w:r w:rsidR="00EB4722" w:rsidRPr="00BE5E3C">
        <w:rPr>
          <w:rFonts w:ascii="Arial" w:hAnsi="Arial" w:cs="Arial"/>
        </w:rPr>
        <w:t>, entre otras,</w:t>
      </w:r>
      <w:r w:rsidRPr="00BE5E3C">
        <w:rPr>
          <w:rFonts w:ascii="Arial" w:hAnsi="Arial" w:cs="Arial"/>
        </w:rPr>
        <w:t xml:space="preserve"> la llegada del plazo fijado pactado, exigiéndose como requisito el preaviso con no menos de 30 días al vencimiento</w:t>
      </w:r>
      <w:r w:rsidR="00BE2A9A" w:rsidRPr="00BE5E3C">
        <w:rPr>
          <w:rFonts w:ascii="Arial" w:hAnsi="Arial" w:cs="Arial"/>
        </w:rPr>
        <w:t>.</w:t>
      </w:r>
    </w:p>
    <w:p w:rsidR="00BE2A9A" w:rsidRPr="00BE5E3C" w:rsidRDefault="00BE2A9A" w:rsidP="00A136DA">
      <w:pPr>
        <w:shd w:val="clear" w:color="auto" w:fill="FFFFFF"/>
        <w:spacing w:line="276" w:lineRule="auto"/>
        <w:contextualSpacing/>
        <w:jc w:val="both"/>
        <w:rPr>
          <w:rFonts w:ascii="Arial" w:hAnsi="Arial" w:cs="Arial"/>
        </w:rPr>
      </w:pPr>
    </w:p>
    <w:p w:rsidR="004B29D6" w:rsidRPr="00BE5E3C" w:rsidRDefault="00BE2A9A" w:rsidP="00A136DA">
      <w:pPr>
        <w:shd w:val="clear" w:color="auto" w:fill="FFFFFF"/>
        <w:spacing w:line="276" w:lineRule="auto"/>
        <w:contextualSpacing/>
        <w:jc w:val="both"/>
        <w:rPr>
          <w:rFonts w:ascii="Arial" w:hAnsi="Arial" w:cs="Arial"/>
        </w:rPr>
      </w:pPr>
      <w:r w:rsidRPr="00BE5E3C">
        <w:rPr>
          <w:rFonts w:ascii="Arial" w:hAnsi="Arial" w:cs="Arial"/>
        </w:rPr>
        <w:t>Y dado que</w:t>
      </w:r>
      <w:r w:rsidR="004B29D6" w:rsidRPr="00BE5E3C">
        <w:rPr>
          <w:rFonts w:ascii="Arial" w:hAnsi="Arial" w:cs="Arial"/>
        </w:rPr>
        <w:t xml:space="preserve"> la fecha de inicio del contrato</w:t>
      </w:r>
      <w:r w:rsidR="00EB4722" w:rsidRPr="00BE5E3C">
        <w:rPr>
          <w:rFonts w:ascii="Arial" w:hAnsi="Arial" w:cs="Arial"/>
        </w:rPr>
        <w:t xml:space="preserve"> -1-08-2013-</w:t>
      </w:r>
      <w:r w:rsidR="004B29D6" w:rsidRPr="00BE5E3C">
        <w:rPr>
          <w:rFonts w:ascii="Arial" w:hAnsi="Arial" w:cs="Arial"/>
        </w:rPr>
        <w:t xml:space="preserve"> y plazo pactado </w:t>
      </w:r>
      <w:r w:rsidR="00EB4722" w:rsidRPr="00BE5E3C">
        <w:rPr>
          <w:rFonts w:ascii="Arial" w:hAnsi="Arial" w:cs="Arial"/>
        </w:rPr>
        <w:t>-</w:t>
      </w:r>
      <w:r w:rsidR="004B29D6" w:rsidRPr="00BE5E3C">
        <w:rPr>
          <w:rFonts w:ascii="Arial" w:hAnsi="Arial" w:cs="Arial"/>
        </w:rPr>
        <w:t>de 3 meses</w:t>
      </w:r>
      <w:r w:rsidR="00EB4722" w:rsidRPr="00BE5E3C">
        <w:rPr>
          <w:rFonts w:ascii="Arial" w:hAnsi="Arial" w:cs="Arial"/>
        </w:rPr>
        <w:t>-</w:t>
      </w:r>
      <w:r w:rsidRPr="00BE5E3C">
        <w:rPr>
          <w:rFonts w:ascii="Arial" w:hAnsi="Arial" w:cs="Arial"/>
        </w:rPr>
        <w:t xml:space="preserve"> arroja como </w:t>
      </w:r>
      <w:r w:rsidR="00EB4722" w:rsidRPr="00BE5E3C">
        <w:rPr>
          <w:rFonts w:ascii="Arial" w:hAnsi="Arial" w:cs="Arial"/>
        </w:rPr>
        <w:t>data</w:t>
      </w:r>
      <w:r w:rsidR="004B29D6" w:rsidRPr="00BE5E3C">
        <w:rPr>
          <w:rFonts w:ascii="Arial" w:hAnsi="Arial" w:cs="Arial"/>
        </w:rPr>
        <w:t xml:space="preserve"> de terminación de la </w:t>
      </w:r>
      <w:r w:rsidR="00A84BEC" w:rsidRPr="00BE5E3C">
        <w:rPr>
          <w:rFonts w:ascii="Arial" w:hAnsi="Arial" w:cs="Arial"/>
        </w:rPr>
        <w:t xml:space="preserve">cuarta prórroga </w:t>
      </w:r>
      <w:r w:rsidR="004B29D6" w:rsidRPr="00BE5E3C">
        <w:rPr>
          <w:rFonts w:ascii="Arial" w:hAnsi="Arial" w:cs="Arial"/>
        </w:rPr>
        <w:t>31-07-2015</w:t>
      </w:r>
      <w:r w:rsidR="00527509" w:rsidRPr="00BE5E3C">
        <w:rPr>
          <w:rStyle w:val="Refdenotaalpie"/>
          <w:rFonts w:ascii="Arial" w:hAnsi="Arial" w:cs="Arial"/>
        </w:rPr>
        <w:footnoteReference w:id="2"/>
      </w:r>
      <w:r w:rsidR="004B29D6" w:rsidRPr="00BE5E3C">
        <w:rPr>
          <w:rFonts w:ascii="Arial" w:hAnsi="Arial" w:cs="Arial"/>
        </w:rPr>
        <w:t>, el preaviso que exige la ley deb</w:t>
      </w:r>
      <w:r w:rsidRPr="00BE5E3C">
        <w:rPr>
          <w:rFonts w:ascii="Arial" w:hAnsi="Arial" w:cs="Arial"/>
        </w:rPr>
        <w:t>ió</w:t>
      </w:r>
      <w:r w:rsidR="004B29D6" w:rsidRPr="00BE5E3C">
        <w:rPr>
          <w:rFonts w:ascii="Arial" w:hAnsi="Arial" w:cs="Arial"/>
        </w:rPr>
        <w:t xml:space="preserve"> ser entregado al trabajador a más tardar el 30-06-2015, para poder considerar que operó una modalidad de terminación del contrato de trabajo</w:t>
      </w:r>
      <w:r w:rsidR="00EB4722" w:rsidRPr="00BE5E3C">
        <w:rPr>
          <w:rFonts w:ascii="Arial" w:hAnsi="Arial" w:cs="Arial"/>
        </w:rPr>
        <w:t xml:space="preserve"> por vencimiento del plazo pactado</w:t>
      </w:r>
      <w:r w:rsidR="004B29D6" w:rsidRPr="00BE5E3C">
        <w:rPr>
          <w:rFonts w:ascii="Arial" w:hAnsi="Arial" w:cs="Arial"/>
        </w:rPr>
        <w:t xml:space="preserve">; </w:t>
      </w:r>
      <w:r w:rsidR="00A73968" w:rsidRPr="00BE5E3C">
        <w:rPr>
          <w:rFonts w:ascii="Arial" w:hAnsi="Arial" w:cs="Arial"/>
        </w:rPr>
        <w:t>pero como se hizo el 30-09-2015</w:t>
      </w:r>
      <w:r w:rsidRPr="00BE5E3C">
        <w:rPr>
          <w:rFonts w:ascii="Arial" w:hAnsi="Arial" w:cs="Arial"/>
        </w:rPr>
        <w:t>,</w:t>
      </w:r>
      <w:r w:rsidR="00A73968" w:rsidRPr="00BE5E3C">
        <w:rPr>
          <w:rFonts w:ascii="Arial" w:hAnsi="Arial" w:cs="Arial"/>
        </w:rPr>
        <w:t xml:space="preserve"> no queda </w:t>
      </w:r>
      <w:r w:rsidRPr="00BE5E3C">
        <w:rPr>
          <w:rFonts w:ascii="Arial" w:hAnsi="Arial" w:cs="Arial"/>
        </w:rPr>
        <w:t xml:space="preserve">más </w:t>
      </w:r>
      <w:r w:rsidR="00A73968" w:rsidRPr="00BE5E3C">
        <w:rPr>
          <w:rFonts w:ascii="Arial" w:hAnsi="Arial" w:cs="Arial"/>
        </w:rPr>
        <w:t>que concluir que fue extemporáneo,</w:t>
      </w:r>
      <w:r w:rsidR="00A84BEC" w:rsidRPr="00BE5E3C">
        <w:rPr>
          <w:rFonts w:ascii="Arial" w:hAnsi="Arial" w:cs="Arial"/>
        </w:rPr>
        <w:t xml:space="preserve"> y el contrato se renovó por quinta vez del 1-08-2015 al 31-07-2016; </w:t>
      </w:r>
      <w:r w:rsidR="00A73968" w:rsidRPr="00BE5E3C">
        <w:rPr>
          <w:rFonts w:ascii="Arial" w:hAnsi="Arial" w:cs="Arial"/>
        </w:rPr>
        <w:t xml:space="preserve">por lo que solo configura </w:t>
      </w:r>
      <w:r w:rsidR="00A84BEC" w:rsidRPr="00BE5E3C">
        <w:rPr>
          <w:rFonts w:ascii="Arial" w:hAnsi="Arial" w:cs="Arial"/>
        </w:rPr>
        <w:t xml:space="preserve">el preaviso la </w:t>
      </w:r>
      <w:r w:rsidR="00A73968" w:rsidRPr="00BE5E3C">
        <w:rPr>
          <w:rFonts w:ascii="Arial" w:hAnsi="Arial" w:cs="Arial"/>
        </w:rPr>
        <w:t>prueba del despido</w:t>
      </w:r>
      <w:r w:rsidRPr="00BE5E3C">
        <w:rPr>
          <w:rFonts w:ascii="Arial" w:hAnsi="Arial" w:cs="Arial"/>
        </w:rPr>
        <w:t xml:space="preserve"> sin justa causa</w:t>
      </w:r>
      <w:r w:rsidR="001852BC" w:rsidRPr="00BE5E3C">
        <w:rPr>
          <w:rFonts w:ascii="Arial" w:hAnsi="Arial" w:cs="Arial"/>
        </w:rPr>
        <w:t>, al terminar por voluntad del empleador sin estar respaldado en causa legal o justificación admitida por la ley.</w:t>
      </w:r>
      <w:r w:rsidRPr="00BE5E3C">
        <w:rPr>
          <w:rFonts w:ascii="Arial" w:hAnsi="Arial" w:cs="Arial"/>
        </w:rPr>
        <w:t xml:space="preserve"> </w:t>
      </w:r>
      <w:r w:rsidR="002B5A36" w:rsidRPr="00BE5E3C">
        <w:rPr>
          <w:rFonts w:ascii="Arial" w:hAnsi="Arial" w:cs="Arial"/>
        </w:rPr>
        <w:t xml:space="preserve">En este sentido acertó la primera instancia. </w:t>
      </w:r>
      <w:r w:rsidR="00A73968" w:rsidRPr="00BE5E3C">
        <w:rPr>
          <w:rFonts w:ascii="Arial" w:hAnsi="Arial" w:cs="Arial"/>
        </w:rPr>
        <w:t xml:space="preserve">  </w:t>
      </w:r>
    </w:p>
    <w:p w:rsidR="004B29D6" w:rsidRPr="00BE5E3C" w:rsidRDefault="004B29D6" w:rsidP="00A136DA">
      <w:pPr>
        <w:shd w:val="clear" w:color="auto" w:fill="FFFFFF"/>
        <w:spacing w:line="276" w:lineRule="auto"/>
        <w:contextualSpacing/>
        <w:jc w:val="both"/>
        <w:rPr>
          <w:rFonts w:ascii="Arial" w:hAnsi="Arial" w:cs="Arial"/>
          <w:b/>
        </w:rPr>
      </w:pPr>
    </w:p>
    <w:p w:rsidR="000557C7" w:rsidRPr="00BE5E3C" w:rsidRDefault="000557C7" w:rsidP="00A136DA">
      <w:pPr>
        <w:shd w:val="clear" w:color="auto" w:fill="FFFFFF"/>
        <w:spacing w:line="276" w:lineRule="auto"/>
        <w:contextualSpacing/>
        <w:jc w:val="both"/>
        <w:rPr>
          <w:rFonts w:ascii="Arial" w:hAnsi="Arial" w:cs="Arial"/>
          <w:b/>
          <w:szCs w:val="24"/>
        </w:rPr>
      </w:pPr>
      <w:r w:rsidRPr="00BE5E3C">
        <w:rPr>
          <w:rFonts w:ascii="Arial" w:hAnsi="Arial" w:cs="Arial"/>
          <w:b/>
          <w:szCs w:val="24"/>
        </w:rPr>
        <w:t>2.2.2 Indemnización</w:t>
      </w:r>
      <w:r w:rsidR="00AA2EEA" w:rsidRPr="00BE5E3C">
        <w:rPr>
          <w:rFonts w:ascii="Arial" w:hAnsi="Arial" w:cs="Arial"/>
          <w:b/>
          <w:szCs w:val="24"/>
        </w:rPr>
        <w:t xml:space="preserve"> del artículo 64 </w:t>
      </w:r>
      <w:proofErr w:type="spellStart"/>
      <w:r w:rsidR="00AA2EEA" w:rsidRPr="00BE5E3C">
        <w:rPr>
          <w:rFonts w:ascii="Arial" w:hAnsi="Arial" w:cs="Arial"/>
          <w:b/>
          <w:szCs w:val="24"/>
        </w:rPr>
        <w:t>CST</w:t>
      </w:r>
      <w:proofErr w:type="spellEnd"/>
    </w:p>
    <w:p w:rsidR="000557C7" w:rsidRPr="00BE5E3C" w:rsidRDefault="000557C7" w:rsidP="00A136DA">
      <w:pPr>
        <w:shd w:val="clear" w:color="auto" w:fill="FFFFFF"/>
        <w:spacing w:line="276" w:lineRule="auto"/>
        <w:contextualSpacing/>
        <w:jc w:val="both"/>
        <w:rPr>
          <w:rFonts w:ascii="Arial" w:hAnsi="Arial" w:cs="Arial"/>
          <w:szCs w:val="24"/>
        </w:rPr>
      </w:pPr>
    </w:p>
    <w:p w:rsidR="000A1B10" w:rsidRPr="00BE5E3C" w:rsidRDefault="001729B7" w:rsidP="00A136DA">
      <w:pPr>
        <w:shd w:val="clear" w:color="auto" w:fill="FFFFFF"/>
        <w:spacing w:line="276" w:lineRule="auto"/>
        <w:contextualSpacing/>
        <w:jc w:val="both"/>
        <w:rPr>
          <w:rFonts w:ascii="Arial" w:hAnsi="Arial" w:cs="Arial"/>
        </w:rPr>
      </w:pPr>
      <w:r w:rsidRPr="00BE5E3C">
        <w:rPr>
          <w:rFonts w:ascii="Arial" w:hAnsi="Arial" w:cs="Arial"/>
          <w:szCs w:val="24"/>
        </w:rPr>
        <w:t xml:space="preserve">En este orden de ideas, como </w:t>
      </w:r>
      <w:r w:rsidR="000557C7" w:rsidRPr="00BE5E3C">
        <w:rPr>
          <w:rFonts w:ascii="Arial" w:hAnsi="Arial" w:cs="Arial"/>
          <w:szCs w:val="24"/>
        </w:rPr>
        <w:t xml:space="preserve">el contrato se terminó sin justa causa, se abre  </w:t>
      </w:r>
      <w:r w:rsidR="001F2437" w:rsidRPr="00BE5E3C">
        <w:rPr>
          <w:rFonts w:ascii="Arial" w:hAnsi="Arial" w:cs="Arial"/>
          <w:szCs w:val="24"/>
        </w:rPr>
        <w:t>paso al reconocimiento de la indemnización</w:t>
      </w:r>
      <w:r w:rsidR="0080786B" w:rsidRPr="00BE5E3C">
        <w:rPr>
          <w:rFonts w:ascii="Arial" w:hAnsi="Arial" w:cs="Arial"/>
          <w:szCs w:val="24"/>
        </w:rPr>
        <w:t xml:space="preserve"> del </w:t>
      </w:r>
      <w:r w:rsidR="00EF31E2" w:rsidRPr="00BE5E3C">
        <w:rPr>
          <w:rFonts w:ascii="Arial" w:hAnsi="Arial" w:cs="Arial"/>
          <w:szCs w:val="24"/>
        </w:rPr>
        <w:t>artículo</w:t>
      </w:r>
      <w:r w:rsidR="0080786B" w:rsidRPr="00BE5E3C">
        <w:rPr>
          <w:rFonts w:ascii="Arial" w:hAnsi="Arial" w:cs="Arial"/>
          <w:szCs w:val="24"/>
        </w:rPr>
        <w:t xml:space="preserve"> 64 del </w:t>
      </w:r>
      <w:proofErr w:type="spellStart"/>
      <w:r w:rsidR="0080786B" w:rsidRPr="00BE5E3C">
        <w:rPr>
          <w:rFonts w:ascii="Arial" w:hAnsi="Arial" w:cs="Arial"/>
          <w:szCs w:val="24"/>
        </w:rPr>
        <w:t>C</w:t>
      </w:r>
      <w:r w:rsidR="00970D93" w:rsidRPr="00BE5E3C">
        <w:rPr>
          <w:rFonts w:ascii="Arial" w:hAnsi="Arial" w:cs="Arial"/>
          <w:szCs w:val="24"/>
        </w:rPr>
        <w:t>.</w:t>
      </w:r>
      <w:r w:rsidR="0080786B" w:rsidRPr="00BE5E3C">
        <w:rPr>
          <w:rFonts w:ascii="Arial" w:hAnsi="Arial" w:cs="Arial"/>
          <w:szCs w:val="24"/>
        </w:rPr>
        <w:t>S</w:t>
      </w:r>
      <w:r w:rsidR="00970D93" w:rsidRPr="00BE5E3C">
        <w:rPr>
          <w:rFonts w:ascii="Arial" w:hAnsi="Arial" w:cs="Arial"/>
          <w:szCs w:val="24"/>
        </w:rPr>
        <w:t>.</w:t>
      </w:r>
      <w:r w:rsidR="0080786B" w:rsidRPr="00BE5E3C">
        <w:rPr>
          <w:rFonts w:ascii="Arial" w:hAnsi="Arial" w:cs="Arial"/>
          <w:szCs w:val="24"/>
        </w:rPr>
        <w:t>T</w:t>
      </w:r>
      <w:proofErr w:type="spellEnd"/>
      <w:r w:rsidR="00970D93" w:rsidRPr="00BE5E3C">
        <w:rPr>
          <w:rFonts w:ascii="Arial" w:hAnsi="Arial" w:cs="Arial"/>
          <w:szCs w:val="24"/>
        </w:rPr>
        <w:t>.</w:t>
      </w:r>
      <w:r w:rsidR="004438F0" w:rsidRPr="00BE5E3C">
        <w:rPr>
          <w:rFonts w:ascii="Arial" w:hAnsi="Arial" w:cs="Arial"/>
          <w:szCs w:val="24"/>
        </w:rPr>
        <w:t>,</w:t>
      </w:r>
      <w:r w:rsidR="001852BC" w:rsidRPr="00BE5E3C">
        <w:rPr>
          <w:rFonts w:ascii="Arial" w:hAnsi="Arial" w:cs="Arial"/>
          <w:szCs w:val="24"/>
        </w:rPr>
        <w:t xml:space="preserve"> la que opera de manera automática, esto es, sin consideración a la buena o mala fe del empleador, por lo que poco importa la situación que llevó a la sociedad demandada a realizar el preaviso de forma </w:t>
      </w:r>
      <w:r w:rsidRPr="00BE5E3C">
        <w:rPr>
          <w:rFonts w:ascii="Arial" w:hAnsi="Arial" w:cs="Arial"/>
          <w:szCs w:val="24"/>
        </w:rPr>
        <w:t xml:space="preserve">extemporánea. </w:t>
      </w:r>
    </w:p>
    <w:p w:rsidR="00664375" w:rsidRPr="00BE5E3C" w:rsidRDefault="00AA2EEA" w:rsidP="00A136DA">
      <w:pPr>
        <w:shd w:val="clear" w:color="auto" w:fill="FFFFFF"/>
        <w:spacing w:line="276" w:lineRule="auto"/>
        <w:contextualSpacing/>
        <w:jc w:val="both"/>
        <w:rPr>
          <w:rFonts w:ascii="Arial" w:hAnsi="Arial" w:cs="Arial"/>
        </w:rPr>
      </w:pPr>
      <w:r w:rsidRPr="00BE5E3C">
        <w:rPr>
          <w:rFonts w:ascii="Arial" w:hAnsi="Arial" w:cs="Arial"/>
        </w:rPr>
        <w:t xml:space="preserve"> </w:t>
      </w:r>
    </w:p>
    <w:p w:rsidR="00FB68CE" w:rsidRPr="00BE5E3C" w:rsidRDefault="00664375" w:rsidP="00A136DA">
      <w:pPr>
        <w:shd w:val="clear" w:color="auto" w:fill="FFFFFF"/>
        <w:spacing w:line="276" w:lineRule="auto"/>
        <w:contextualSpacing/>
        <w:jc w:val="both"/>
        <w:rPr>
          <w:rFonts w:ascii="Arial" w:hAnsi="Arial" w:cs="Arial"/>
        </w:rPr>
      </w:pPr>
      <w:r w:rsidRPr="00BE5E3C">
        <w:rPr>
          <w:rFonts w:ascii="Arial" w:hAnsi="Arial" w:cs="Arial"/>
        </w:rPr>
        <w:t xml:space="preserve">Es por esto que la jueza de instancia </w:t>
      </w:r>
      <w:r w:rsidR="00AA10AA" w:rsidRPr="00BE5E3C">
        <w:rPr>
          <w:rFonts w:ascii="Arial" w:hAnsi="Arial" w:cs="Arial"/>
        </w:rPr>
        <w:t xml:space="preserve">bien hizo en </w:t>
      </w:r>
      <w:r w:rsidRPr="00BE5E3C">
        <w:rPr>
          <w:rFonts w:ascii="Arial" w:hAnsi="Arial" w:cs="Arial"/>
        </w:rPr>
        <w:t>declarar la procedencia de esta indemnización</w:t>
      </w:r>
      <w:r w:rsidR="00AA2EEA" w:rsidRPr="00BE5E3C">
        <w:rPr>
          <w:rFonts w:ascii="Arial" w:hAnsi="Arial" w:cs="Arial"/>
        </w:rPr>
        <w:t>; la que cuantificó, aplicando los términos consagrados en la ley, en este caso al tratarse de un contrato a término fijo, sirve de parámetro</w:t>
      </w:r>
      <w:r w:rsidR="00AA10AA" w:rsidRPr="00BE5E3C">
        <w:rPr>
          <w:rFonts w:ascii="Arial" w:hAnsi="Arial" w:cs="Arial"/>
        </w:rPr>
        <w:t xml:space="preserve"> </w:t>
      </w:r>
      <w:r w:rsidR="00AA2EEA" w:rsidRPr="00BE5E3C">
        <w:rPr>
          <w:rFonts w:ascii="Arial" w:hAnsi="Arial" w:cs="Arial"/>
        </w:rPr>
        <w:t xml:space="preserve">el valor de los salarios correspondientes al tiempo que faltaba para cumplir el plazo estipulado, que lo fueron 9 </w:t>
      </w:r>
      <w:r w:rsidRPr="00BE5E3C">
        <w:rPr>
          <w:rFonts w:ascii="Arial" w:hAnsi="Arial" w:cs="Arial"/>
        </w:rPr>
        <w:t>meses</w:t>
      </w:r>
      <w:r w:rsidR="00AA2EEA" w:rsidRPr="00BE5E3C">
        <w:rPr>
          <w:rFonts w:ascii="Arial" w:hAnsi="Arial" w:cs="Arial"/>
        </w:rPr>
        <w:t xml:space="preserve">. </w:t>
      </w:r>
    </w:p>
    <w:p w:rsidR="000A1B10" w:rsidRPr="00BE5E3C" w:rsidRDefault="000A1B10" w:rsidP="00A136DA">
      <w:pPr>
        <w:shd w:val="clear" w:color="auto" w:fill="FFFFFF"/>
        <w:spacing w:line="276" w:lineRule="auto"/>
        <w:contextualSpacing/>
        <w:jc w:val="both"/>
        <w:rPr>
          <w:rFonts w:ascii="Arial" w:hAnsi="Arial" w:cs="Arial"/>
        </w:rPr>
      </w:pPr>
    </w:p>
    <w:p w:rsidR="00BB25FD" w:rsidRPr="00BE5E3C" w:rsidRDefault="00482415" w:rsidP="00BB25FD">
      <w:pPr>
        <w:shd w:val="clear" w:color="auto" w:fill="FFFFFF"/>
        <w:spacing w:line="276" w:lineRule="auto"/>
        <w:contextualSpacing/>
        <w:jc w:val="both"/>
        <w:rPr>
          <w:rFonts w:ascii="Arial" w:hAnsi="Arial" w:cs="Arial"/>
          <w:b/>
        </w:rPr>
      </w:pPr>
      <w:r w:rsidRPr="00BE5E3C">
        <w:rPr>
          <w:rFonts w:ascii="Arial" w:hAnsi="Arial" w:cs="Arial"/>
          <w:b/>
        </w:rPr>
        <w:t>2.</w:t>
      </w:r>
      <w:r w:rsidR="00BB25FD" w:rsidRPr="00BE5E3C">
        <w:rPr>
          <w:rFonts w:ascii="Arial" w:hAnsi="Arial" w:cs="Arial"/>
          <w:b/>
        </w:rPr>
        <w:t>2.</w:t>
      </w:r>
      <w:r w:rsidRPr="00BE5E3C">
        <w:rPr>
          <w:rFonts w:ascii="Arial" w:hAnsi="Arial" w:cs="Arial"/>
          <w:b/>
        </w:rPr>
        <w:t>3</w:t>
      </w:r>
      <w:r w:rsidR="00BB25FD" w:rsidRPr="00BE5E3C">
        <w:rPr>
          <w:rFonts w:ascii="Arial" w:hAnsi="Arial" w:cs="Arial"/>
          <w:b/>
        </w:rPr>
        <w:t xml:space="preserve"> Indemnización moratoria art</w:t>
      </w:r>
      <w:r w:rsidRPr="00BE5E3C">
        <w:rPr>
          <w:rFonts w:ascii="Arial" w:hAnsi="Arial" w:cs="Arial"/>
          <w:b/>
        </w:rPr>
        <w:t>í</w:t>
      </w:r>
      <w:r w:rsidR="00BB25FD" w:rsidRPr="00BE5E3C">
        <w:rPr>
          <w:rFonts w:ascii="Arial" w:hAnsi="Arial" w:cs="Arial"/>
          <w:b/>
        </w:rPr>
        <w:t xml:space="preserve">culo 65 </w:t>
      </w:r>
      <w:proofErr w:type="spellStart"/>
      <w:r w:rsidR="00BB25FD" w:rsidRPr="00BE5E3C">
        <w:rPr>
          <w:rFonts w:ascii="Arial" w:hAnsi="Arial" w:cs="Arial"/>
          <w:b/>
        </w:rPr>
        <w:t>C.S.T</w:t>
      </w:r>
      <w:proofErr w:type="spellEnd"/>
      <w:r w:rsidR="00BB25FD" w:rsidRPr="00BE5E3C">
        <w:rPr>
          <w:rFonts w:ascii="Arial" w:hAnsi="Arial" w:cs="Arial"/>
          <w:b/>
        </w:rPr>
        <w:t>.</w:t>
      </w:r>
    </w:p>
    <w:p w:rsidR="00BB25FD" w:rsidRPr="00BE5E3C" w:rsidRDefault="00BB25FD" w:rsidP="00BB25FD">
      <w:pPr>
        <w:shd w:val="clear" w:color="auto" w:fill="FFFFFF"/>
        <w:spacing w:line="276" w:lineRule="auto"/>
        <w:contextualSpacing/>
        <w:jc w:val="both"/>
        <w:rPr>
          <w:rFonts w:ascii="Arial" w:hAnsi="Arial" w:cs="Arial"/>
          <w:b/>
        </w:rPr>
      </w:pPr>
    </w:p>
    <w:p w:rsidR="00AA2EEA" w:rsidRPr="00BE5E3C" w:rsidRDefault="00AA2EEA" w:rsidP="007A4BAA">
      <w:pPr>
        <w:shd w:val="clear" w:color="auto" w:fill="FFFFFF"/>
        <w:spacing w:line="276" w:lineRule="auto"/>
        <w:contextualSpacing/>
        <w:jc w:val="both"/>
        <w:rPr>
          <w:rFonts w:ascii="Arial" w:hAnsi="Arial" w:cs="Arial"/>
          <w:szCs w:val="24"/>
        </w:rPr>
      </w:pPr>
      <w:r w:rsidRPr="00BE5E3C">
        <w:rPr>
          <w:rFonts w:ascii="Arial" w:hAnsi="Arial" w:cs="Arial"/>
          <w:szCs w:val="24"/>
        </w:rPr>
        <w:lastRenderedPageBreak/>
        <w:t>Finalmente, la apoderada de la parte actora, insiste en el reconocimiento de la indemnización prevista en el artículo 65 ib., al considerar que al disponer el pago de la indemnización por despido injusto se está reconociendo que se dejó de pagar los salarios hasta el vencimiento del contrato</w:t>
      </w:r>
      <w:r w:rsidR="007F6D88" w:rsidRPr="00BE5E3C">
        <w:rPr>
          <w:rFonts w:ascii="Arial" w:hAnsi="Arial" w:cs="Arial"/>
          <w:szCs w:val="24"/>
        </w:rPr>
        <w:t xml:space="preserve">, uno de los eventos que da lugar al pago de la indemnización deprecada. </w:t>
      </w:r>
    </w:p>
    <w:p w:rsidR="00AA2EEA" w:rsidRPr="00BE5E3C" w:rsidRDefault="00AA2EEA" w:rsidP="007A4BAA">
      <w:pPr>
        <w:shd w:val="clear" w:color="auto" w:fill="FFFFFF"/>
        <w:spacing w:line="276" w:lineRule="auto"/>
        <w:contextualSpacing/>
        <w:jc w:val="both"/>
        <w:rPr>
          <w:rFonts w:ascii="Arial" w:hAnsi="Arial" w:cs="Arial"/>
          <w:szCs w:val="24"/>
        </w:rPr>
      </w:pPr>
    </w:p>
    <w:p w:rsidR="00EF31E2" w:rsidRPr="00BE5E3C" w:rsidRDefault="007F6D88" w:rsidP="0091571D">
      <w:pPr>
        <w:shd w:val="clear" w:color="auto" w:fill="FFFFFF"/>
        <w:spacing w:line="276" w:lineRule="auto"/>
        <w:contextualSpacing/>
        <w:jc w:val="both"/>
        <w:rPr>
          <w:rFonts w:ascii="Arial" w:hAnsi="Arial" w:cs="Arial"/>
          <w:szCs w:val="16"/>
          <w:lang w:val="es-ES"/>
        </w:rPr>
      </w:pPr>
      <w:r w:rsidRPr="00BE5E3C">
        <w:rPr>
          <w:rFonts w:ascii="Arial" w:hAnsi="Arial" w:cs="Arial"/>
          <w:szCs w:val="24"/>
        </w:rPr>
        <w:t>Sin embargo, esta intelección de la norma no la comparte la Sala, en tanto</w:t>
      </w:r>
      <w:r w:rsidR="0098531C" w:rsidRPr="00BE5E3C">
        <w:rPr>
          <w:rFonts w:ascii="Arial" w:hAnsi="Arial" w:cs="Arial"/>
          <w:szCs w:val="24"/>
        </w:rPr>
        <w:t xml:space="preserve">, la indemnización en comento se genera cuando el empleador </w:t>
      </w:r>
      <w:r w:rsidR="00EF31E2" w:rsidRPr="00BE5E3C">
        <w:rPr>
          <w:rFonts w:ascii="Zurich Ex BT" w:hAnsi="Zurich Ex BT" w:cs="Tahoma"/>
          <w:bCs/>
          <w:szCs w:val="24"/>
        </w:rPr>
        <w:t>omi</w:t>
      </w:r>
      <w:r w:rsidR="0098531C" w:rsidRPr="00BE5E3C">
        <w:rPr>
          <w:rFonts w:ascii="Zurich Ex BT" w:hAnsi="Zurich Ex BT" w:cs="Tahoma"/>
          <w:bCs/>
          <w:szCs w:val="24"/>
        </w:rPr>
        <w:t xml:space="preserve">te pagar </w:t>
      </w:r>
      <w:r w:rsidR="00EF31E2" w:rsidRPr="00BE5E3C">
        <w:rPr>
          <w:rFonts w:ascii="Zurich Ex BT" w:hAnsi="Zurich Ex BT" w:cs="Tahoma"/>
          <w:bCs/>
          <w:szCs w:val="24"/>
        </w:rPr>
        <w:t>al trabajador los salarios</w:t>
      </w:r>
      <w:r w:rsidR="00C52F45" w:rsidRPr="00BE5E3C">
        <w:rPr>
          <w:rFonts w:ascii="Zurich Ex BT" w:hAnsi="Zurich Ex BT" w:cs="Tahoma"/>
          <w:bCs/>
          <w:szCs w:val="24"/>
        </w:rPr>
        <w:t xml:space="preserve"> y</w:t>
      </w:r>
      <w:r w:rsidR="0098531C" w:rsidRPr="00BE5E3C">
        <w:rPr>
          <w:rFonts w:ascii="Zurich Ex BT" w:hAnsi="Zurich Ex BT" w:cs="Tahoma"/>
          <w:bCs/>
          <w:szCs w:val="24"/>
        </w:rPr>
        <w:t xml:space="preserve"> </w:t>
      </w:r>
      <w:r w:rsidR="00426A6E" w:rsidRPr="00BE5E3C">
        <w:rPr>
          <w:rFonts w:ascii="Zurich Ex BT" w:hAnsi="Zurich Ex BT" w:cs="Tahoma"/>
          <w:bCs/>
          <w:szCs w:val="24"/>
        </w:rPr>
        <w:t xml:space="preserve">prestaciones </w:t>
      </w:r>
      <w:r w:rsidR="0098531C" w:rsidRPr="00BE5E3C">
        <w:rPr>
          <w:rFonts w:ascii="Zurich Ex BT" w:hAnsi="Zurich Ex BT" w:cs="Tahoma"/>
          <w:bCs/>
          <w:szCs w:val="24"/>
        </w:rPr>
        <w:t>sociales debidos</w:t>
      </w:r>
      <w:r w:rsidR="00C52F45" w:rsidRPr="00BE5E3C">
        <w:rPr>
          <w:rFonts w:ascii="Zurich Ex BT" w:hAnsi="Zurich Ex BT" w:cs="Tahoma"/>
          <w:bCs/>
          <w:szCs w:val="24"/>
        </w:rPr>
        <w:t>;</w:t>
      </w:r>
      <w:r w:rsidR="0098531C" w:rsidRPr="00BE5E3C">
        <w:rPr>
          <w:rFonts w:ascii="Zurich Ex BT" w:hAnsi="Zurich Ex BT" w:cs="Tahoma"/>
          <w:bCs/>
          <w:szCs w:val="24"/>
        </w:rPr>
        <w:t xml:space="preserve"> esto último significa, que deben haberse causado y para el caso de los salarios, a él habrá lugar cuando se preste el servicio, pues constituye su retribución</w:t>
      </w:r>
      <w:r w:rsidR="0091571D" w:rsidRPr="00BE5E3C">
        <w:rPr>
          <w:rFonts w:ascii="Zurich Ex BT" w:hAnsi="Zurich Ex BT" w:cs="Tahoma"/>
          <w:bCs/>
          <w:szCs w:val="24"/>
        </w:rPr>
        <w:t xml:space="preserve"> </w:t>
      </w:r>
      <w:r w:rsidR="0091571D" w:rsidRPr="00BE5E3C">
        <w:rPr>
          <w:rFonts w:ascii="Arial" w:hAnsi="Arial" w:cs="Arial"/>
          <w:szCs w:val="16"/>
          <w:lang w:val="es-ES"/>
        </w:rPr>
        <w:t xml:space="preserve">(literal c) art.23 </w:t>
      </w:r>
      <w:proofErr w:type="spellStart"/>
      <w:r w:rsidR="0091571D" w:rsidRPr="00BE5E3C">
        <w:rPr>
          <w:rFonts w:ascii="Arial" w:hAnsi="Arial" w:cs="Arial"/>
          <w:szCs w:val="16"/>
          <w:lang w:val="es-ES"/>
        </w:rPr>
        <w:t>CST</w:t>
      </w:r>
      <w:proofErr w:type="spellEnd"/>
      <w:r w:rsidR="0091571D" w:rsidRPr="00BE5E3C">
        <w:rPr>
          <w:rFonts w:ascii="Arial" w:hAnsi="Arial" w:cs="Arial"/>
          <w:szCs w:val="16"/>
          <w:lang w:val="es-ES"/>
        </w:rPr>
        <w:t>).</w:t>
      </w:r>
    </w:p>
    <w:p w:rsidR="0091571D" w:rsidRPr="00BE5E3C" w:rsidRDefault="0091571D" w:rsidP="0091571D">
      <w:pPr>
        <w:shd w:val="clear" w:color="auto" w:fill="FFFFFF"/>
        <w:spacing w:line="276" w:lineRule="auto"/>
        <w:contextualSpacing/>
        <w:jc w:val="both"/>
        <w:rPr>
          <w:rFonts w:ascii="Zurich Ex BT" w:hAnsi="Zurich Ex BT" w:cs="Tahoma"/>
          <w:bCs/>
          <w:szCs w:val="24"/>
        </w:rPr>
      </w:pPr>
    </w:p>
    <w:p w:rsidR="000559FF" w:rsidRPr="00BE5E3C" w:rsidRDefault="0098531C" w:rsidP="00452641">
      <w:pPr>
        <w:autoSpaceDE w:val="0"/>
        <w:autoSpaceDN w:val="0"/>
        <w:adjustRightInd w:val="0"/>
        <w:spacing w:line="276" w:lineRule="auto"/>
        <w:jc w:val="both"/>
        <w:rPr>
          <w:rFonts w:ascii="Arial" w:hAnsi="Arial" w:cs="Arial"/>
          <w:szCs w:val="24"/>
        </w:rPr>
      </w:pPr>
      <w:r w:rsidRPr="00BE5E3C">
        <w:rPr>
          <w:rFonts w:ascii="Arial" w:hAnsi="Arial" w:cs="Arial"/>
          <w:szCs w:val="24"/>
        </w:rPr>
        <w:t>Por lo tanto, cuando se dispone</w:t>
      </w:r>
      <w:r w:rsidR="008544E0" w:rsidRPr="00BE5E3C">
        <w:rPr>
          <w:rFonts w:ascii="Arial" w:hAnsi="Arial" w:cs="Arial"/>
          <w:szCs w:val="24"/>
        </w:rPr>
        <w:t xml:space="preserve"> el pago</w:t>
      </w:r>
      <w:r w:rsidRPr="00BE5E3C">
        <w:rPr>
          <w:rFonts w:ascii="Arial" w:hAnsi="Arial" w:cs="Arial"/>
          <w:szCs w:val="24"/>
        </w:rPr>
        <w:t xml:space="preserve"> de la indemnización por despido injusto y este equivale a los salarios correspondientes al tiempo que faltó para concluir el término del contrato, no significa que se esté ordenando el pago de estos salarios, </w:t>
      </w:r>
      <w:r w:rsidR="00BB7873" w:rsidRPr="00BE5E3C">
        <w:rPr>
          <w:rFonts w:ascii="Arial" w:hAnsi="Arial" w:cs="Arial"/>
          <w:szCs w:val="24"/>
        </w:rPr>
        <w:t xml:space="preserve">a </w:t>
      </w:r>
      <w:r w:rsidRPr="00BE5E3C">
        <w:rPr>
          <w:rFonts w:ascii="Arial" w:hAnsi="Arial" w:cs="Arial"/>
          <w:szCs w:val="24"/>
        </w:rPr>
        <w:t>lo que no hay lugar porque el contrato se finalizó anticipadamente por voluntad del empleador, solo que tal es la forma de cuantificar el daño sufrido por el trabajador</w:t>
      </w:r>
      <w:r w:rsidR="00B94DC9" w:rsidRPr="00BE5E3C">
        <w:rPr>
          <w:rFonts w:ascii="Arial" w:hAnsi="Arial" w:cs="Arial"/>
          <w:szCs w:val="24"/>
        </w:rPr>
        <w:t xml:space="preserve"> de forma </w:t>
      </w:r>
      <w:r w:rsidRPr="00BE5E3C">
        <w:rPr>
          <w:rFonts w:ascii="Arial" w:hAnsi="Arial" w:cs="Arial"/>
          <w:szCs w:val="24"/>
        </w:rPr>
        <w:t>m</w:t>
      </w:r>
      <w:r w:rsidR="00B94DC9" w:rsidRPr="00BE5E3C">
        <w:rPr>
          <w:rFonts w:ascii="Arial" w:hAnsi="Arial" w:cs="Arial"/>
          <w:szCs w:val="24"/>
        </w:rPr>
        <w:t>á</w:t>
      </w:r>
      <w:r w:rsidRPr="00BE5E3C">
        <w:rPr>
          <w:rFonts w:ascii="Arial" w:hAnsi="Arial" w:cs="Arial"/>
          <w:szCs w:val="24"/>
        </w:rPr>
        <w:t xml:space="preserve">s aproximado a la realidad. </w:t>
      </w:r>
      <w:r w:rsidR="00452641" w:rsidRPr="00BE5E3C">
        <w:rPr>
          <w:rFonts w:ascii="Arial" w:hAnsi="Arial" w:cs="Arial"/>
          <w:b/>
          <w:szCs w:val="24"/>
        </w:rPr>
        <w:t xml:space="preserve"> </w:t>
      </w:r>
      <w:r w:rsidR="00452641" w:rsidRPr="00BE5E3C">
        <w:rPr>
          <w:rFonts w:ascii="Arial" w:hAnsi="Arial" w:cs="Arial"/>
          <w:szCs w:val="24"/>
        </w:rPr>
        <w:t xml:space="preserve"> </w:t>
      </w:r>
    </w:p>
    <w:p w:rsidR="000559FF" w:rsidRPr="00BE5E3C" w:rsidRDefault="000559FF" w:rsidP="000559FF">
      <w:pPr>
        <w:autoSpaceDE w:val="0"/>
        <w:autoSpaceDN w:val="0"/>
        <w:adjustRightInd w:val="0"/>
        <w:spacing w:line="276" w:lineRule="auto"/>
        <w:jc w:val="both"/>
        <w:rPr>
          <w:rFonts w:ascii="Arial" w:hAnsi="Arial" w:cs="Arial"/>
          <w:szCs w:val="24"/>
        </w:rPr>
      </w:pPr>
    </w:p>
    <w:p w:rsidR="007F6D88" w:rsidRPr="00BE5E3C" w:rsidRDefault="00C70ECE" w:rsidP="00C70ECE">
      <w:pPr>
        <w:shd w:val="clear" w:color="auto" w:fill="FFFFFF"/>
        <w:spacing w:line="276" w:lineRule="auto"/>
        <w:contextualSpacing/>
        <w:jc w:val="both"/>
        <w:rPr>
          <w:rFonts w:ascii="Arial" w:hAnsi="Arial" w:cs="Arial"/>
        </w:rPr>
      </w:pPr>
      <w:r w:rsidRPr="00BE5E3C">
        <w:rPr>
          <w:rFonts w:ascii="Arial" w:hAnsi="Arial" w:cs="Arial"/>
        </w:rPr>
        <w:t>Entonces, como lo dijo la primera instancia, al estar probado que el empleador pag</w:t>
      </w:r>
      <w:r w:rsidR="0091571D" w:rsidRPr="00BE5E3C">
        <w:rPr>
          <w:rFonts w:ascii="Arial" w:hAnsi="Arial" w:cs="Arial"/>
        </w:rPr>
        <w:t>ó</w:t>
      </w:r>
      <w:r w:rsidRPr="00BE5E3C">
        <w:rPr>
          <w:rFonts w:ascii="Arial" w:hAnsi="Arial" w:cs="Arial"/>
        </w:rPr>
        <w:t xml:space="preserve"> los salarios y prestaciones sociales al terminar el vínculo laboral, como lo confesó en la demanda la actora en el hecho 20; no se dieron los eventos generadores de esta sanción, sin que lo sea el no pago de la indemnización por despido injusto. </w:t>
      </w:r>
    </w:p>
    <w:p w:rsidR="007F6D88" w:rsidRPr="00BE5E3C" w:rsidRDefault="007F6D88" w:rsidP="007F6D88">
      <w:pPr>
        <w:shd w:val="clear" w:color="auto" w:fill="FFFFFF"/>
        <w:spacing w:line="276" w:lineRule="auto"/>
        <w:contextualSpacing/>
        <w:jc w:val="both"/>
        <w:rPr>
          <w:rFonts w:ascii="Arial" w:hAnsi="Arial" w:cs="Arial"/>
          <w:b/>
        </w:rPr>
      </w:pPr>
    </w:p>
    <w:p w:rsidR="000559FF" w:rsidRPr="00BE5E3C" w:rsidRDefault="000559FF" w:rsidP="00EF31E2">
      <w:pPr>
        <w:shd w:val="clear" w:color="auto" w:fill="FFFFFF"/>
        <w:spacing w:line="276" w:lineRule="auto"/>
        <w:contextualSpacing/>
        <w:jc w:val="both"/>
        <w:rPr>
          <w:rFonts w:ascii="Arial" w:hAnsi="Arial" w:cs="Arial"/>
        </w:rPr>
      </w:pPr>
    </w:p>
    <w:p w:rsidR="0020288B" w:rsidRPr="00BE5E3C" w:rsidRDefault="0020288B" w:rsidP="00EE3795">
      <w:pPr>
        <w:pStyle w:val="Sinespaciado"/>
        <w:spacing w:line="276" w:lineRule="auto"/>
        <w:contextualSpacing/>
        <w:jc w:val="center"/>
        <w:rPr>
          <w:rFonts w:ascii="Arial" w:hAnsi="Arial" w:cs="Arial"/>
          <w:b/>
          <w:sz w:val="24"/>
          <w:szCs w:val="24"/>
        </w:rPr>
      </w:pPr>
      <w:r w:rsidRPr="00BE5E3C">
        <w:rPr>
          <w:rFonts w:ascii="Arial" w:hAnsi="Arial" w:cs="Arial"/>
          <w:b/>
          <w:sz w:val="24"/>
          <w:szCs w:val="24"/>
        </w:rPr>
        <w:t>CONCLUSIÓN</w:t>
      </w:r>
    </w:p>
    <w:p w:rsidR="0020288B" w:rsidRPr="00BE5E3C" w:rsidRDefault="0020288B" w:rsidP="00EE3795">
      <w:pPr>
        <w:pStyle w:val="Sinespaciado"/>
        <w:spacing w:line="276" w:lineRule="auto"/>
        <w:contextualSpacing/>
        <w:jc w:val="center"/>
        <w:rPr>
          <w:rFonts w:ascii="Arial" w:hAnsi="Arial" w:cs="Arial"/>
          <w:b/>
          <w:sz w:val="24"/>
          <w:szCs w:val="24"/>
        </w:rPr>
      </w:pPr>
    </w:p>
    <w:p w:rsidR="00CD53C9" w:rsidRPr="00BE5E3C" w:rsidRDefault="00125FD7" w:rsidP="00CD53C9">
      <w:pPr>
        <w:spacing w:line="276" w:lineRule="auto"/>
        <w:contextualSpacing/>
        <w:jc w:val="both"/>
        <w:rPr>
          <w:rFonts w:ascii="Arial" w:hAnsi="Arial" w:cs="Arial"/>
          <w:szCs w:val="24"/>
        </w:rPr>
      </w:pPr>
      <w:r w:rsidRPr="00BE5E3C">
        <w:rPr>
          <w:rFonts w:ascii="Arial" w:hAnsi="Arial" w:cs="Arial"/>
          <w:szCs w:val="24"/>
        </w:rPr>
        <w:t>A tono con lo</w:t>
      </w:r>
      <w:r w:rsidR="00A60A68" w:rsidRPr="00BE5E3C">
        <w:rPr>
          <w:rFonts w:ascii="Arial" w:hAnsi="Arial" w:cs="Arial"/>
          <w:szCs w:val="24"/>
        </w:rPr>
        <w:t xml:space="preserve"> expuesto, </w:t>
      </w:r>
      <w:r w:rsidRPr="00BE5E3C">
        <w:rPr>
          <w:rFonts w:ascii="Arial" w:hAnsi="Arial" w:cs="Arial"/>
          <w:szCs w:val="24"/>
        </w:rPr>
        <w:t>se confirmará</w:t>
      </w:r>
      <w:r w:rsidR="00A60A68" w:rsidRPr="00BE5E3C">
        <w:rPr>
          <w:rFonts w:ascii="Arial" w:hAnsi="Arial" w:cs="Arial"/>
          <w:szCs w:val="24"/>
        </w:rPr>
        <w:t xml:space="preserve"> la decisión</w:t>
      </w:r>
      <w:r w:rsidR="00CD53C9" w:rsidRPr="00BE5E3C">
        <w:rPr>
          <w:rFonts w:ascii="Arial" w:hAnsi="Arial" w:cs="Arial"/>
          <w:szCs w:val="24"/>
        </w:rPr>
        <w:t>, sin que haya lugar a condenar en costas a los recurrentes, por fracasar los dos en sus alzadas.</w:t>
      </w:r>
    </w:p>
    <w:p w:rsidR="000C5C3E" w:rsidRPr="00BE5E3C" w:rsidRDefault="00CD53C9" w:rsidP="00CD53C9">
      <w:pPr>
        <w:spacing w:line="276" w:lineRule="auto"/>
        <w:contextualSpacing/>
        <w:jc w:val="both"/>
        <w:rPr>
          <w:rFonts w:ascii="Arial" w:hAnsi="Arial" w:cs="Arial"/>
          <w:szCs w:val="24"/>
        </w:rPr>
      </w:pPr>
      <w:r w:rsidRPr="00BE5E3C">
        <w:rPr>
          <w:rFonts w:ascii="Arial" w:hAnsi="Arial" w:cs="Arial"/>
          <w:szCs w:val="24"/>
        </w:rPr>
        <w:t xml:space="preserve"> </w:t>
      </w:r>
    </w:p>
    <w:p w:rsidR="00733AFD" w:rsidRPr="00BE5E3C" w:rsidRDefault="00733AFD" w:rsidP="00EE3795">
      <w:pPr>
        <w:pStyle w:val="Sinespaciado"/>
        <w:spacing w:line="276" w:lineRule="auto"/>
        <w:contextualSpacing/>
        <w:jc w:val="center"/>
        <w:rPr>
          <w:rFonts w:ascii="Arial" w:hAnsi="Arial" w:cs="Arial"/>
          <w:b/>
          <w:sz w:val="24"/>
          <w:szCs w:val="24"/>
        </w:rPr>
      </w:pPr>
      <w:r w:rsidRPr="00BE5E3C">
        <w:rPr>
          <w:rFonts w:ascii="Arial" w:hAnsi="Arial" w:cs="Arial"/>
          <w:b/>
          <w:sz w:val="24"/>
          <w:szCs w:val="24"/>
        </w:rPr>
        <w:t>DECISIÓN</w:t>
      </w:r>
    </w:p>
    <w:p w:rsidR="00733AFD" w:rsidRPr="00BE5E3C" w:rsidRDefault="00733AFD" w:rsidP="00EE3795">
      <w:pPr>
        <w:pStyle w:val="Sinespaciado"/>
        <w:spacing w:line="276" w:lineRule="auto"/>
        <w:contextualSpacing/>
        <w:rPr>
          <w:rFonts w:ascii="Arial" w:hAnsi="Arial" w:cs="Arial"/>
          <w:sz w:val="24"/>
          <w:szCs w:val="24"/>
        </w:rPr>
      </w:pPr>
    </w:p>
    <w:p w:rsidR="00733AFD" w:rsidRPr="00BE5E3C" w:rsidRDefault="00733AFD" w:rsidP="00EE3795">
      <w:pPr>
        <w:pStyle w:val="Prrafodelista2"/>
        <w:spacing w:after="0"/>
        <w:ind w:left="0"/>
        <w:jc w:val="both"/>
        <w:rPr>
          <w:rFonts w:ascii="Arial" w:hAnsi="Arial" w:cs="Arial"/>
          <w:sz w:val="24"/>
          <w:szCs w:val="24"/>
        </w:rPr>
      </w:pPr>
      <w:r w:rsidRPr="00BE5E3C">
        <w:rPr>
          <w:rFonts w:ascii="Arial" w:hAnsi="Arial" w:cs="Arial"/>
          <w:sz w:val="24"/>
          <w:szCs w:val="24"/>
        </w:rPr>
        <w:t xml:space="preserve">En mérito de lo expuesto, el </w:t>
      </w:r>
      <w:r w:rsidRPr="00BE5E3C">
        <w:rPr>
          <w:rFonts w:ascii="Arial" w:hAnsi="Arial" w:cs="Arial"/>
          <w:b/>
          <w:sz w:val="24"/>
          <w:szCs w:val="24"/>
        </w:rPr>
        <w:t>Tribunal Superior del Distrito Judicial de Pereira - Risaralda, Sala Cuarta de Decisión Laboral,</w:t>
      </w:r>
      <w:r w:rsidRPr="00BE5E3C">
        <w:rPr>
          <w:rFonts w:ascii="Arial" w:hAnsi="Arial" w:cs="Arial"/>
          <w:sz w:val="24"/>
          <w:szCs w:val="24"/>
        </w:rPr>
        <w:t xml:space="preserve"> administrando justicia en nombre de la República y por autoridad de la ley,</w:t>
      </w:r>
    </w:p>
    <w:p w:rsidR="00733AFD" w:rsidRPr="00BE5E3C" w:rsidRDefault="00733AFD" w:rsidP="00EE3795">
      <w:pPr>
        <w:pStyle w:val="Prrafodelista2"/>
        <w:spacing w:after="0"/>
        <w:ind w:left="0"/>
        <w:jc w:val="both"/>
        <w:rPr>
          <w:rFonts w:ascii="Arial" w:hAnsi="Arial" w:cs="Arial"/>
          <w:sz w:val="24"/>
          <w:szCs w:val="24"/>
        </w:rPr>
      </w:pPr>
    </w:p>
    <w:p w:rsidR="00733AFD" w:rsidRPr="00BE5E3C" w:rsidRDefault="00733AFD" w:rsidP="00EE3795">
      <w:pPr>
        <w:pStyle w:val="Prrafodelista2"/>
        <w:spacing w:after="0"/>
        <w:ind w:left="0" w:firstLine="708"/>
        <w:jc w:val="both"/>
        <w:rPr>
          <w:rFonts w:ascii="Arial" w:hAnsi="Arial" w:cs="Arial"/>
          <w:sz w:val="24"/>
          <w:szCs w:val="24"/>
        </w:rPr>
      </w:pPr>
    </w:p>
    <w:p w:rsidR="00733AFD" w:rsidRPr="00BE5E3C" w:rsidRDefault="00733AFD" w:rsidP="00EE3795">
      <w:pPr>
        <w:spacing w:line="276" w:lineRule="auto"/>
        <w:contextualSpacing/>
        <w:jc w:val="center"/>
        <w:rPr>
          <w:rFonts w:ascii="Arial" w:hAnsi="Arial" w:cs="Arial"/>
          <w:b/>
          <w:szCs w:val="24"/>
        </w:rPr>
      </w:pPr>
      <w:r w:rsidRPr="00BE5E3C">
        <w:rPr>
          <w:rFonts w:ascii="Arial" w:hAnsi="Arial" w:cs="Arial"/>
          <w:b/>
          <w:szCs w:val="24"/>
        </w:rPr>
        <w:t>RESUELVE</w:t>
      </w:r>
    </w:p>
    <w:p w:rsidR="00733AFD" w:rsidRPr="00BE5E3C" w:rsidRDefault="00733AFD" w:rsidP="00EE3795">
      <w:pPr>
        <w:spacing w:line="276" w:lineRule="auto"/>
        <w:contextualSpacing/>
        <w:jc w:val="center"/>
        <w:rPr>
          <w:rFonts w:ascii="Arial" w:hAnsi="Arial" w:cs="Arial"/>
          <w:b/>
          <w:szCs w:val="24"/>
        </w:rPr>
      </w:pPr>
    </w:p>
    <w:p w:rsidR="00733AFD" w:rsidRPr="00BE5E3C" w:rsidRDefault="00733AFD" w:rsidP="00EE3795">
      <w:pPr>
        <w:spacing w:line="276" w:lineRule="auto"/>
        <w:contextualSpacing/>
        <w:jc w:val="both"/>
        <w:rPr>
          <w:rFonts w:ascii="Arial" w:hAnsi="Arial" w:cs="Arial"/>
          <w:bCs/>
          <w:szCs w:val="24"/>
        </w:rPr>
      </w:pPr>
      <w:r w:rsidRPr="00BE5E3C">
        <w:rPr>
          <w:rFonts w:ascii="Arial" w:hAnsi="Arial" w:cs="Arial"/>
          <w:b/>
          <w:spacing w:val="-2"/>
          <w:szCs w:val="24"/>
          <w:u w:val="single"/>
        </w:rPr>
        <w:t>PRIMERO</w:t>
      </w:r>
      <w:r w:rsidRPr="00BE5E3C">
        <w:rPr>
          <w:rFonts w:ascii="Arial" w:hAnsi="Arial" w:cs="Arial"/>
          <w:b/>
          <w:spacing w:val="-2"/>
          <w:szCs w:val="24"/>
        </w:rPr>
        <w:t xml:space="preserve">: </w:t>
      </w:r>
      <w:r w:rsidR="00125FD7" w:rsidRPr="00BE5E3C">
        <w:rPr>
          <w:rFonts w:ascii="Arial" w:hAnsi="Arial" w:cs="Arial"/>
          <w:b/>
          <w:spacing w:val="-2"/>
          <w:szCs w:val="24"/>
        </w:rPr>
        <w:t xml:space="preserve">CONFIRMAR </w:t>
      </w:r>
      <w:r w:rsidRPr="00BE5E3C">
        <w:rPr>
          <w:rFonts w:ascii="Arial" w:hAnsi="Arial" w:cs="Arial"/>
          <w:spacing w:val="-2"/>
          <w:szCs w:val="24"/>
        </w:rPr>
        <w:t>l</w:t>
      </w:r>
      <w:r w:rsidRPr="00BE5E3C">
        <w:rPr>
          <w:rFonts w:ascii="Arial" w:hAnsi="Arial" w:cs="Arial"/>
          <w:szCs w:val="24"/>
        </w:rPr>
        <w:t xml:space="preserve">a sentencia proferida el </w:t>
      </w:r>
      <w:r w:rsidR="00A60A68" w:rsidRPr="00BE5E3C">
        <w:rPr>
          <w:rFonts w:ascii="Arial" w:hAnsi="Arial" w:cs="Arial"/>
          <w:szCs w:val="24"/>
        </w:rPr>
        <w:t>2</w:t>
      </w:r>
      <w:r w:rsidR="003D334C" w:rsidRPr="00BE5E3C">
        <w:rPr>
          <w:rFonts w:ascii="Arial" w:hAnsi="Arial" w:cs="Arial"/>
          <w:szCs w:val="24"/>
        </w:rPr>
        <w:t>0</w:t>
      </w:r>
      <w:r w:rsidR="00A3693D" w:rsidRPr="00BE5E3C">
        <w:rPr>
          <w:rFonts w:ascii="Arial" w:hAnsi="Arial" w:cs="Arial"/>
          <w:szCs w:val="24"/>
        </w:rPr>
        <w:t xml:space="preserve"> </w:t>
      </w:r>
      <w:r w:rsidRPr="00BE5E3C">
        <w:rPr>
          <w:rFonts w:ascii="Arial" w:hAnsi="Arial" w:cs="Arial"/>
          <w:szCs w:val="24"/>
        </w:rPr>
        <w:t xml:space="preserve">de </w:t>
      </w:r>
      <w:r w:rsidR="00A60A68" w:rsidRPr="00BE5E3C">
        <w:rPr>
          <w:rFonts w:ascii="Arial" w:hAnsi="Arial" w:cs="Arial"/>
          <w:szCs w:val="24"/>
        </w:rPr>
        <w:t>abril</w:t>
      </w:r>
      <w:r w:rsidR="003D334C" w:rsidRPr="00BE5E3C">
        <w:rPr>
          <w:rFonts w:ascii="Arial" w:hAnsi="Arial" w:cs="Arial"/>
          <w:szCs w:val="24"/>
        </w:rPr>
        <w:t xml:space="preserve"> </w:t>
      </w:r>
      <w:r w:rsidR="00427EC4" w:rsidRPr="00BE5E3C">
        <w:rPr>
          <w:rFonts w:ascii="Arial" w:hAnsi="Arial" w:cs="Arial"/>
          <w:szCs w:val="24"/>
        </w:rPr>
        <w:t xml:space="preserve">de </w:t>
      </w:r>
      <w:r w:rsidRPr="00BE5E3C">
        <w:rPr>
          <w:rFonts w:ascii="Arial" w:hAnsi="Arial" w:cs="Arial"/>
          <w:szCs w:val="24"/>
        </w:rPr>
        <w:t>201</w:t>
      </w:r>
      <w:r w:rsidR="00A60A68" w:rsidRPr="00BE5E3C">
        <w:rPr>
          <w:rFonts w:ascii="Arial" w:hAnsi="Arial" w:cs="Arial"/>
          <w:szCs w:val="24"/>
        </w:rPr>
        <w:t>7</w:t>
      </w:r>
      <w:r w:rsidRPr="00BE5E3C">
        <w:rPr>
          <w:rFonts w:ascii="Arial" w:hAnsi="Arial" w:cs="Arial"/>
          <w:szCs w:val="24"/>
        </w:rPr>
        <w:t xml:space="preserve"> por el Juzgado </w:t>
      </w:r>
      <w:r w:rsidR="003D334C" w:rsidRPr="00BE5E3C">
        <w:rPr>
          <w:rFonts w:ascii="Arial" w:hAnsi="Arial" w:cs="Arial"/>
          <w:szCs w:val="24"/>
        </w:rPr>
        <w:t xml:space="preserve">Primero </w:t>
      </w:r>
      <w:r w:rsidRPr="00BE5E3C">
        <w:rPr>
          <w:rFonts w:ascii="Arial" w:hAnsi="Arial" w:cs="Arial"/>
          <w:szCs w:val="24"/>
        </w:rPr>
        <w:t xml:space="preserve">Laboral del Circuito de Pereira, dentro del proceso ordinario laboral propuesto por </w:t>
      </w:r>
      <w:r w:rsidR="00EA2C04" w:rsidRPr="00BE5E3C">
        <w:rPr>
          <w:rFonts w:ascii="Arial" w:hAnsi="Arial" w:cs="Arial"/>
          <w:b/>
          <w:szCs w:val="24"/>
        </w:rPr>
        <w:t xml:space="preserve">Mónica Viviana </w:t>
      </w:r>
      <w:proofErr w:type="spellStart"/>
      <w:r w:rsidR="00EA2C04" w:rsidRPr="00BE5E3C">
        <w:rPr>
          <w:rFonts w:ascii="Arial" w:hAnsi="Arial" w:cs="Arial"/>
          <w:b/>
          <w:szCs w:val="24"/>
        </w:rPr>
        <w:t>Canizales</w:t>
      </w:r>
      <w:proofErr w:type="spellEnd"/>
      <w:r w:rsidR="00EA2C04" w:rsidRPr="00BE5E3C">
        <w:rPr>
          <w:rFonts w:ascii="Arial" w:hAnsi="Arial" w:cs="Arial"/>
          <w:b/>
          <w:szCs w:val="24"/>
        </w:rPr>
        <w:t xml:space="preserve"> Grajales </w:t>
      </w:r>
      <w:r w:rsidR="00EA2C04" w:rsidRPr="00BE5E3C">
        <w:rPr>
          <w:rFonts w:ascii="Arial" w:hAnsi="Arial" w:cs="Arial"/>
          <w:szCs w:val="24"/>
        </w:rPr>
        <w:t xml:space="preserve">contra </w:t>
      </w:r>
      <w:r w:rsidR="00EA2C04" w:rsidRPr="00BE5E3C">
        <w:rPr>
          <w:rFonts w:ascii="Arial" w:hAnsi="Arial" w:cs="Arial"/>
          <w:b/>
          <w:szCs w:val="24"/>
        </w:rPr>
        <w:t>Estudios e Inversiones Medicas S.A. “</w:t>
      </w:r>
      <w:proofErr w:type="spellStart"/>
      <w:r w:rsidR="00EA2C04" w:rsidRPr="00BE5E3C">
        <w:rPr>
          <w:rFonts w:ascii="Arial" w:hAnsi="Arial" w:cs="Arial"/>
          <w:b/>
          <w:szCs w:val="24"/>
        </w:rPr>
        <w:t>ESIMED</w:t>
      </w:r>
      <w:proofErr w:type="spellEnd"/>
      <w:r w:rsidR="00EA2C04" w:rsidRPr="00BE5E3C">
        <w:rPr>
          <w:rFonts w:ascii="Arial" w:hAnsi="Arial" w:cs="Arial"/>
          <w:b/>
          <w:szCs w:val="24"/>
        </w:rPr>
        <w:t xml:space="preserve"> S.A.”</w:t>
      </w:r>
      <w:r w:rsidR="00CD53C9" w:rsidRPr="00BE5E3C">
        <w:rPr>
          <w:rFonts w:ascii="Arial" w:hAnsi="Arial" w:cs="Arial"/>
          <w:b/>
          <w:szCs w:val="24"/>
        </w:rPr>
        <w:t>.</w:t>
      </w:r>
      <w:r w:rsidR="00CD53C9" w:rsidRPr="00BE5E3C">
        <w:rPr>
          <w:rFonts w:ascii="Arial" w:hAnsi="Arial" w:cs="Arial"/>
          <w:bCs/>
          <w:iCs/>
          <w:szCs w:val="24"/>
        </w:rPr>
        <w:t xml:space="preserve"> </w:t>
      </w:r>
    </w:p>
    <w:p w:rsidR="004E3FCF" w:rsidRPr="00BE5E3C" w:rsidRDefault="004E3FCF" w:rsidP="00EE3795">
      <w:pPr>
        <w:spacing w:line="276" w:lineRule="auto"/>
        <w:contextualSpacing/>
        <w:jc w:val="both"/>
        <w:rPr>
          <w:rFonts w:ascii="Arial" w:hAnsi="Arial" w:cs="Arial"/>
          <w:szCs w:val="24"/>
        </w:rPr>
      </w:pPr>
    </w:p>
    <w:p w:rsidR="00733AFD" w:rsidRPr="00BE5E3C" w:rsidRDefault="00733AFD" w:rsidP="00EE3795">
      <w:pPr>
        <w:autoSpaceDE w:val="0"/>
        <w:autoSpaceDN w:val="0"/>
        <w:adjustRightInd w:val="0"/>
        <w:spacing w:line="276" w:lineRule="auto"/>
        <w:contextualSpacing/>
        <w:jc w:val="both"/>
        <w:rPr>
          <w:rFonts w:ascii="Arial" w:hAnsi="Arial" w:cs="Arial"/>
          <w:szCs w:val="24"/>
        </w:rPr>
      </w:pPr>
      <w:r w:rsidRPr="00BE5E3C">
        <w:rPr>
          <w:rFonts w:ascii="Arial" w:hAnsi="Arial" w:cs="Arial"/>
          <w:b/>
          <w:szCs w:val="24"/>
          <w:u w:val="single"/>
          <w:lang w:val="es-ES"/>
        </w:rPr>
        <w:t>SEGUNDO</w:t>
      </w:r>
      <w:r w:rsidRPr="00BE5E3C">
        <w:rPr>
          <w:rFonts w:ascii="Arial" w:hAnsi="Arial" w:cs="Arial"/>
          <w:b/>
          <w:szCs w:val="24"/>
          <w:lang w:val="es-ES"/>
        </w:rPr>
        <w:t xml:space="preserve">: </w:t>
      </w:r>
      <w:r w:rsidR="009151E1" w:rsidRPr="00BE5E3C">
        <w:rPr>
          <w:rFonts w:ascii="Arial" w:hAnsi="Arial" w:cs="Arial"/>
          <w:b/>
          <w:szCs w:val="24"/>
          <w:lang w:val="es-ES"/>
        </w:rPr>
        <w:t>Sin condena en costas</w:t>
      </w:r>
      <w:r w:rsidR="008B3901" w:rsidRPr="00BE5E3C">
        <w:rPr>
          <w:rFonts w:ascii="Arial" w:hAnsi="Arial" w:cs="Arial"/>
          <w:szCs w:val="24"/>
          <w:lang w:val="es-ES"/>
        </w:rPr>
        <w:t xml:space="preserve"> por lo </w:t>
      </w:r>
      <w:r w:rsidR="003D334C" w:rsidRPr="00BE5E3C">
        <w:rPr>
          <w:rFonts w:ascii="Arial" w:hAnsi="Arial" w:cs="Arial"/>
          <w:szCs w:val="24"/>
          <w:lang w:val="es-ES"/>
        </w:rPr>
        <w:t>dicho en la parte motiva</w:t>
      </w:r>
      <w:r w:rsidR="008B3901" w:rsidRPr="00BE5E3C">
        <w:rPr>
          <w:rFonts w:ascii="Arial" w:hAnsi="Arial" w:cs="Arial"/>
          <w:szCs w:val="24"/>
          <w:lang w:val="es-ES"/>
        </w:rPr>
        <w:t>.</w:t>
      </w:r>
    </w:p>
    <w:p w:rsidR="00733AFD" w:rsidRPr="00BE5E3C" w:rsidRDefault="00733AFD" w:rsidP="00EE3795">
      <w:pPr>
        <w:autoSpaceDE w:val="0"/>
        <w:autoSpaceDN w:val="0"/>
        <w:adjustRightInd w:val="0"/>
        <w:spacing w:line="276" w:lineRule="auto"/>
        <w:contextualSpacing/>
        <w:jc w:val="both"/>
        <w:rPr>
          <w:rFonts w:ascii="Arial" w:hAnsi="Arial" w:cs="Arial"/>
          <w:szCs w:val="24"/>
        </w:rPr>
      </w:pPr>
    </w:p>
    <w:p w:rsidR="00733AFD" w:rsidRPr="00BE5E3C" w:rsidRDefault="00733AFD" w:rsidP="00EE3795">
      <w:pPr>
        <w:spacing w:line="276" w:lineRule="auto"/>
        <w:contextualSpacing/>
        <w:jc w:val="both"/>
        <w:rPr>
          <w:rFonts w:ascii="Arial" w:hAnsi="Arial" w:cs="Arial"/>
          <w:szCs w:val="24"/>
        </w:rPr>
      </w:pPr>
      <w:r w:rsidRPr="00BE5E3C">
        <w:rPr>
          <w:rFonts w:ascii="Arial" w:hAnsi="Arial" w:cs="Arial"/>
          <w:szCs w:val="24"/>
        </w:rPr>
        <w:t>Notificación surtida en estrados.</w:t>
      </w:r>
    </w:p>
    <w:p w:rsidR="00733AFD" w:rsidRPr="00BE5E3C" w:rsidRDefault="00733AFD" w:rsidP="00EE3795">
      <w:pPr>
        <w:spacing w:line="276" w:lineRule="auto"/>
        <w:contextualSpacing/>
        <w:jc w:val="both"/>
        <w:rPr>
          <w:rFonts w:ascii="Arial" w:hAnsi="Arial" w:cs="Arial"/>
          <w:szCs w:val="24"/>
        </w:rPr>
      </w:pPr>
    </w:p>
    <w:p w:rsidR="00733AFD" w:rsidRPr="00BE5E3C" w:rsidRDefault="00733AFD" w:rsidP="00EE3795">
      <w:pPr>
        <w:pStyle w:val="Textoindependiente"/>
        <w:spacing w:line="276" w:lineRule="auto"/>
        <w:contextualSpacing/>
        <w:rPr>
          <w:szCs w:val="24"/>
        </w:rPr>
      </w:pPr>
      <w:r w:rsidRPr="00BE5E3C">
        <w:rPr>
          <w:szCs w:val="24"/>
        </w:rPr>
        <w:lastRenderedPageBreak/>
        <w:t>No siendo otro el objeto de la presente audiencia, se eleva y firma esta acta por las personas que han intervenido.</w:t>
      </w:r>
    </w:p>
    <w:p w:rsidR="009D3100" w:rsidRPr="00BE5E3C" w:rsidRDefault="009D3100" w:rsidP="00EE3795">
      <w:pPr>
        <w:pStyle w:val="Textoindependiente"/>
        <w:spacing w:line="276" w:lineRule="auto"/>
        <w:contextualSpacing/>
        <w:rPr>
          <w:szCs w:val="24"/>
        </w:rPr>
      </w:pPr>
    </w:p>
    <w:p w:rsidR="00733AFD" w:rsidRPr="00BE5E3C" w:rsidRDefault="00733AFD" w:rsidP="00EE3795">
      <w:pPr>
        <w:widowControl w:val="0"/>
        <w:autoSpaceDE w:val="0"/>
        <w:autoSpaceDN w:val="0"/>
        <w:adjustRightInd w:val="0"/>
        <w:spacing w:line="276" w:lineRule="auto"/>
        <w:contextualSpacing/>
        <w:jc w:val="both"/>
        <w:rPr>
          <w:rFonts w:ascii="Arial" w:hAnsi="Arial" w:cs="Arial"/>
          <w:szCs w:val="24"/>
        </w:rPr>
      </w:pPr>
      <w:r w:rsidRPr="00BE5E3C">
        <w:rPr>
          <w:rFonts w:ascii="Arial" w:hAnsi="Arial" w:cs="Arial"/>
          <w:szCs w:val="24"/>
        </w:rPr>
        <w:t>Quienes integran la Sala,</w:t>
      </w:r>
    </w:p>
    <w:p w:rsidR="00733AFD" w:rsidRPr="00BE5E3C" w:rsidRDefault="00733AFD" w:rsidP="00EE3795">
      <w:pPr>
        <w:pStyle w:val="Sinespaciado"/>
        <w:spacing w:line="276" w:lineRule="auto"/>
        <w:contextualSpacing/>
        <w:rPr>
          <w:rFonts w:ascii="Arial" w:hAnsi="Arial" w:cs="Arial"/>
          <w:sz w:val="24"/>
          <w:szCs w:val="24"/>
          <w:lang w:val="es-ES"/>
        </w:rPr>
      </w:pPr>
    </w:p>
    <w:p w:rsidR="00733AFD" w:rsidRPr="00BE5E3C" w:rsidRDefault="00733AFD" w:rsidP="00EE3795">
      <w:pPr>
        <w:pStyle w:val="Sinespaciado"/>
        <w:spacing w:line="276" w:lineRule="auto"/>
        <w:contextualSpacing/>
        <w:rPr>
          <w:rFonts w:ascii="Arial" w:hAnsi="Arial" w:cs="Arial"/>
          <w:sz w:val="24"/>
          <w:szCs w:val="24"/>
          <w:lang w:val="es-ES"/>
        </w:rPr>
      </w:pPr>
    </w:p>
    <w:p w:rsidR="00733AFD" w:rsidRPr="00BE5E3C" w:rsidRDefault="00733AFD" w:rsidP="00EE3795">
      <w:pPr>
        <w:pStyle w:val="Sinespaciado"/>
        <w:spacing w:line="276" w:lineRule="auto"/>
        <w:contextualSpacing/>
        <w:jc w:val="center"/>
        <w:rPr>
          <w:rFonts w:ascii="Arial" w:hAnsi="Arial" w:cs="Arial"/>
          <w:sz w:val="24"/>
          <w:szCs w:val="24"/>
          <w:lang w:val="es-ES"/>
        </w:rPr>
      </w:pPr>
    </w:p>
    <w:p w:rsidR="00733AFD" w:rsidRPr="00BE5E3C" w:rsidRDefault="00733AFD" w:rsidP="00EE3795">
      <w:pPr>
        <w:pStyle w:val="Sinespaciado"/>
        <w:spacing w:line="276" w:lineRule="auto"/>
        <w:contextualSpacing/>
        <w:jc w:val="center"/>
        <w:rPr>
          <w:rFonts w:ascii="Arial" w:hAnsi="Arial" w:cs="Arial"/>
          <w:b/>
          <w:sz w:val="24"/>
          <w:szCs w:val="24"/>
          <w:lang w:val="es-ES"/>
        </w:rPr>
      </w:pPr>
      <w:r w:rsidRPr="00BE5E3C">
        <w:rPr>
          <w:rFonts w:ascii="Arial" w:hAnsi="Arial" w:cs="Arial"/>
          <w:b/>
          <w:sz w:val="24"/>
          <w:szCs w:val="24"/>
          <w:lang w:val="es-ES"/>
        </w:rPr>
        <w:t>OLGA LUCÍA HOYOS SEPÚLVEDA</w:t>
      </w:r>
    </w:p>
    <w:p w:rsidR="00733AFD" w:rsidRPr="00BE5E3C" w:rsidRDefault="00733AFD" w:rsidP="00EE3795">
      <w:pPr>
        <w:pStyle w:val="Sinespaciado"/>
        <w:spacing w:line="276" w:lineRule="auto"/>
        <w:contextualSpacing/>
        <w:jc w:val="center"/>
        <w:rPr>
          <w:rFonts w:ascii="Arial" w:hAnsi="Arial" w:cs="Arial"/>
          <w:sz w:val="24"/>
          <w:szCs w:val="24"/>
          <w:lang w:val="es-ES"/>
        </w:rPr>
      </w:pPr>
      <w:r w:rsidRPr="00BE5E3C">
        <w:rPr>
          <w:rFonts w:ascii="Arial" w:hAnsi="Arial" w:cs="Arial"/>
          <w:sz w:val="24"/>
          <w:szCs w:val="24"/>
          <w:lang w:val="es-ES"/>
        </w:rPr>
        <w:t>Magistrada Ponente</w:t>
      </w:r>
    </w:p>
    <w:p w:rsidR="00733AFD" w:rsidRPr="00BE5E3C" w:rsidRDefault="00733AFD" w:rsidP="00EE3795">
      <w:pPr>
        <w:spacing w:line="276" w:lineRule="auto"/>
        <w:ind w:firstLine="900"/>
        <w:contextualSpacing/>
        <w:jc w:val="center"/>
        <w:rPr>
          <w:rFonts w:ascii="Arial" w:hAnsi="Arial" w:cs="Arial"/>
          <w:b/>
          <w:szCs w:val="24"/>
          <w:lang w:val="es-ES"/>
        </w:rPr>
      </w:pPr>
    </w:p>
    <w:p w:rsidR="00733AFD" w:rsidRPr="00BE5E3C" w:rsidRDefault="00733AFD" w:rsidP="00EE3795">
      <w:pPr>
        <w:pStyle w:val="Sinespaciado"/>
        <w:spacing w:line="276" w:lineRule="auto"/>
        <w:contextualSpacing/>
        <w:rPr>
          <w:rFonts w:ascii="Arial" w:hAnsi="Arial" w:cs="Arial"/>
          <w:sz w:val="23"/>
          <w:szCs w:val="23"/>
          <w:lang w:val="es-ES"/>
        </w:rPr>
      </w:pPr>
    </w:p>
    <w:p w:rsidR="00733AFD" w:rsidRPr="00BE5E3C" w:rsidRDefault="00733AFD" w:rsidP="00EE3795">
      <w:pPr>
        <w:spacing w:line="276" w:lineRule="auto"/>
        <w:contextualSpacing/>
        <w:jc w:val="both"/>
        <w:rPr>
          <w:rFonts w:ascii="Arial" w:hAnsi="Arial" w:cs="Arial"/>
          <w:b/>
          <w:bCs/>
          <w:iCs/>
          <w:sz w:val="23"/>
          <w:szCs w:val="23"/>
          <w:lang w:val="es-ES"/>
        </w:rPr>
      </w:pPr>
    </w:p>
    <w:p w:rsidR="00733AFD" w:rsidRPr="00BE5E3C" w:rsidRDefault="00733AFD" w:rsidP="00EE3795">
      <w:pPr>
        <w:spacing w:line="276" w:lineRule="auto"/>
        <w:contextualSpacing/>
        <w:jc w:val="both"/>
        <w:rPr>
          <w:rFonts w:ascii="Arial" w:hAnsi="Arial" w:cs="Arial"/>
          <w:sz w:val="23"/>
          <w:szCs w:val="23"/>
          <w:lang w:val="es-ES"/>
        </w:rPr>
      </w:pPr>
      <w:r w:rsidRPr="00BE5E3C">
        <w:rPr>
          <w:rFonts w:ascii="Arial" w:hAnsi="Arial" w:cs="Arial"/>
          <w:b/>
          <w:bCs/>
          <w:iCs/>
          <w:sz w:val="23"/>
          <w:szCs w:val="23"/>
          <w:lang w:val="es-ES"/>
        </w:rPr>
        <w:t>JULIO CÉSAR SALAZAR MUÑOZ</w:t>
      </w:r>
      <w:r w:rsidR="00DB1EF5" w:rsidRPr="00BE5E3C">
        <w:rPr>
          <w:rFonts w:ascii="Arial" w:hAnsi="Arial" w:cs="Arial"/>
          <w:b/>
          <w:bCs/>
          <w:iCs/>
          <w:sz w:val="23"/>
          <w:szCs w:val="23"/>
          <w:lang w:val="es-ES"/>
        </w:rPr>
        <w:tab/>
        <w:t xml:space="preserve">FRANCISCO JAVIER TAMAYO TABARES </w:t>
      </w:r>
      <w:r w:rsidRPr="00BE5E3C">
        <w:rPr>
          <w:rFonts w:ascii="Arial" w:hAnsi="Arial" w:cs="Arial"/>
          <w:b/>
          <w:bCs/>
          <w:iCs/>
          <w:sz w:val="23"/>
          <w:szCs w:val="23"/>
          <w:lang w:val="es-ES"/>
        </w:rPr>
        <w:t xml:space="preserve">                         </w:t>
      </w:r>
    </w:p>
    <w:p w:rsidR="00733AFD" w:rsidRPr="00BE5E3C" w:rsidRDefault="00733AFD" w:rsidP="00EE3795">
      <w:pPr>
        <w:spacing w:line="276" w:lineRule="auto"/>
        <w:contextualSpacing/>
        <w:jc w:val="both"/>
        <w:rPr>
          <w:rFonts w:ascii="Arial" w:hAnsi="Arial" w:cs="Arial"/>
          <w:sz w:val="23"/>
          <w:szCs w:val="23"/>
          <w:lang w:val="es-ES"/>
        </w:rPr>
      </w:pPr>
      <w:r w:rsidRPr="00BE5E3C">
        <w:rPr>
          <w:rFonts w:ascii="Arial" w:hAnsi="Arial" w:cs="Arial"/>
          <w:sz w:val="23"/>
          <w:szCs w:val="23"/>
          <w:lang w:val="es-ES"/>
        </w:rPr>
        <w:t xml:space="preserve">                   Magistrado                              </w:t>
      </w:r>
      <w:r w:rsidR="00DB1EF5" w:rsidRPr="00BE5E3C">
        <w:rPr>
          <w:rFonts w:ascii="Arial" w:hAnsi="Arial" w:cs="Arial"/>
          <w:sz w:val="23"/>
          <w:szCs w:val="23"/>
          <w:lang w:val="es-ES"/>
        </w:rPr>
        <w:t xml:space="preserve">                        </w:t>
      </w:r>
      <w:proofErr w:type="spellStart"/>
      <w:r w:rsidR="00DB1EF5" w:rsidRPr="00BE5E3C">
        <w:rPr>
          <w:rFonts w:ascii="Arial" w:hAnsi="Arial" w:cs="Arial"/>
          <w:sz w:val="23"/>
          <w:szCs w:val="23"/>
          <w:lang w:val="es-ES"/>
        </w:rPr>
        <w:t>Magistrado</w:t>
      </w:r>
      <w:proofErr w:type="spellEnd"/>
      <w:r w:rsidRPr="00BE5E3C">
        <w:rPr>
          <w:rFonts w:ascii="Arial" w:hAnsi="Arial" w:cs="Arial"/>
          <w:sz w:val="23"/>
          <w:szCs w:val="23"/>
          <w:lang w:val="es-ES"/>
        </w:rPr>
        <w:t xml:space="preserve"> </w:t>
      </w:r>
    </w:p>
    <w:p w:rsidR="008B1367" w:rsidRPr="00BE5E3C" w:rsidRDefault="00733AFD" w:rsidP="00EE3795">
      <w:pPr>
        <w:spacing w:line="276" w:lineRule="auto"/>
        <w:contextualSpacing/>
        <w:jc w:val="both"/>
        <w:rPr>
          <w:rFonts w:ascii="Arial" w:hAnsi="Arial" w:cs="Arial"/>
          <w:sz w:val="23"/>
          <w:szCs w:val="23"/>
          <w:lang w:val="es-ES"/>
        </w:rPr>
      </w:pPr>
      <w:r w:rsidRPr="00BE5E3C">
        <w:rPr>
          <w:rFonts w:ascii="Arial" w:hAnsi="Arial" w:cs="Arial"/>
          <w:sz w:val="23"/>
          <w:szCs w:val="23"/>
          <w:lang w:val="es-ES"/>
        </w:rPr>
        <w:tab/>
      </w:r>
    </w:p>
    <w:p w:rsidR="008B1367" w:rsidRPr="00BE5E3C" w:rsidRDefault="008B1367" w:rsidP="00EE3795">
      <w:pPr>
        <w:spacing w:line="276" w:lineRule="auto"/>
        <w:contextualSpacing/>
        <w:jc w:val="both"/>
        <w:rPr>
          <w:rFonts w:ascii="Arial" w:hAnsi="Arial" w:cs="Arial"/>
          <w:sz w:val="23"/>
          <w:szCs w:val="23"/>
          <w:lang w:val="es-ES"/>
        </w:rPr>
      </w:pPr>
    </w:p>
    <w:p w:rsidR="008B1367" w:rsidRPr="00BE5E3C" w:rsidRDefault="008B1367" w:rsidP="00EE3795">
      <w:pPr>
        <w:spacing w:line="276" w:lineRule="auto"/>
        <w:contextualSpacing/>
        <w:jc w:val="both"/>
        <w:rPr>
          <w:rFonts w:ascii="Arial" w:hAnsi="Arial" w:cs="Arial"/>
          <w:sz w:val="23"/>
          <w:szCs w:val="23"/>
          <w:lang w:val="es-ES"/>
        </w:rPr>
      </w:pPr>
    </w:p>
    <w:p w:rsidR="008B1367" w:rsidRPr="00BE5E3C" w:rsidRDefault="008B1367" w:rsidP="00EE3795">
      <w:pPr>
        <w:spacing w:line="276" w:lineRule="auto"/>
        <w:contextualSpacing/>
        <w:jc w:val="both"/>
        <w:rPr>
          <w:rFonts w:ascii="Arial" w:hAnsi="Arial" w:cs="Arial"/>
          <w:sz w:val="23"/>
          <w:szCs w:val="23"/>
          <w:lang w:val="es-ES"/>
        </w:rPr>
      </w:pPr>
    </w:p>
    <w:p w:rsidR="008B1367" w:rsidRPr="00BE5E3C" w:rsidRDefault="008B1367" w:rsidP="00EE3795">
      <w:pPr>
        <w:spacing w:line="276" w:lineRule="auto"/>
        <w:contextualSpacing/>
        <w:jc w:val="both"/>
        <w:rPr>
          <w:rFonts w:ascii="Arial" w:hAnsi="Arial" w:cs="Arial"/>
          <w:sz w:val="23"/>
          <w:szCs w:val="23"/>
          <w:lang w:val="es-ES"/>
        </w:rPr>
      </w:pPr>
    </w:p>
    <w:p w:rsidR="008B1367" w:rsidRPr="00BE5E3C" w:rsidRDefault="008B1367" w:rsidP="00EE3795">
      <w:pPr>
        <w:spacing w:line="276" w:lineRule="auto"/>
        <w:contextualSpacing/>
        <w:jc w:val="both"/>
        <w:rPr>
          <w:rFonts w:ascii="Arial" w:hAnsi="Arial" w:cs="Arial"/>
          <w:sz w:val="23"/>
          <w:szCs w:val="23"/>
          <w:lang w:val="es-ES"/>
        </w:rPr>
      </w:pPr>
    </w:p>
    <w:p w:rsidR="008B1367" w:rsidRPr="00BE5E3C" w:rsidRDefault="008B1367" w:rsidP="00EE3795">
      <w:pPr>
        <w:spacing w:line="276" w:lineRule="auto"/>
        <w:contextualSpacing/>
        <w:jc w:val="both"/>
        <w:rPr>
          <w:rFonts w:ascii="Arial" w:hAnsi="Arial" w:cs="Arial"/>
          <w:sz w:val="23"/>
          <w:szCs w:val="23"/>
          <w:lang w:val="es-ES"/>
        </w:rPr>
      </w:pPr>
    </w:p>
    <w:p w:rsidR="008B1367" w:rsidRPr="00BE5E3C" w:rsidRDefault="008B1367" w:rsidP="00EE3795">
      <w:pPr>
        <w:spacing w:line="276" w:lineRule="auto"/>
        <w:contextualSpacing/>
        <w:jc w:val="both"/>
        <w:rPr>
          <w:rFonts w:ascii="Arial" w:hAnsi="Arial" w:cs="Arial"/>
          <w:sz w:val="23"/>
          <w:szCs w:val="23"/>
          <w:lang w:val="es-ES"/>
        </w:rPr>
      </w:pPr>
    </w:p>
    <w:p w:rsidR="00733AFD" w:rsidRPr="00BE5E3C" w:rsidRDefault="00733AFD" w:rsidP="00EE3795">
      <w:pPr>
        <w:spacing w:line="276" w:lineRule="auto"/>
        <w:contextualSpacing/>
        <w:jc w:val="both"/>
        <w:rPr>
          <w:rFonts w:ascii="Arial" w:hAnsi="Arial" w:cs="Arial"/>
          <w:sz w:val="20"/>
          <w:lang w:val="es-ES"/>
        </w:rPr>
      </w:pPr>
    </w:p>
    <w:sectPr w:rsidR="00733AFD" w:rsidRPr="00BE5E3C"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33" w:rsidRDefault="00F56233" w:rsidP="00226D5F">
      <w:r>
        <w:separator/>
      </w:r>
    </w:p>
  </w:endnote>
  <w:endnote w:type="continuationSeparator" w:id="0">
    <w:p w:rsidR="00F56233" w:rsidRDefault="00F5623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7F04" w:rsidRDefault="00017F04"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E3C">
      <w:rPr>
        <w:rStyle w:val="Nmerodepgina"/>
        <w:noProof/>
      </w:rPr>
      <w:t>7</w:t>
    </w:r>
    <w:r>
      <w:rPr>
        <w:rStyle w:val="Nmerodepgina"/>
      </w:rPr>
      <w:fldChar w:fldCharType="end"/>
    </w:r>
  </w:p>
  <w:p w:rsidR="00017F04" w:rsidRDefault="00017F04"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33" w:rsidRDefault="00F56233" w:rsidP="00226D5F">
      <w:r>
        <w:separator/>
      </w:r>
    </w:p>
  </w:footnote>
  <w:footnote w:type="continuationSeparator" w:id="0">
    <w:p w:rsidR="00F56233" w:rsidRDefault="00F56233" w:rsidP="00226D5F">
      <w:r>
        <w:continuationSeparator/>
      </w:r>
    </w:p>
  </w:footnote>
  <w:footnote w:id="1">
    <w:p w:rsidR="00BD3C92" w:rsidRPr="006B37E9" w:rsidRDefault="00BD3C92" w:rsidP="00BD3C92">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 xml:space="preserve">CORTE SUPREMA DE JUSTICIA. Sala de Casación Laboral. Sentencia del 09-09-2015. Radicación 40607. </w:t>
      </w:r>
      <w:proofErr w:type="spellStart"/>
      <w:r w:rsidRPr="009C2449">
        <w:rPr>
          <w:rFonts w:ascii="Arial" w:hAnsi="Arial" w:cs="Arial"/>
          <w:color w:val="000000"/>
          <w:sz w:val="16"/>
          <w:szCs w:val="16"/>
          <w:lang w:val="es-ES"/>
        </w:rPr>
        <w:t>M.P</w:t>
      </w:r>
      <w:proofErr w:type="spellEnd"/>
      <w:r w:rsidRPr="009C2449">
        <w:rPr>
          <w:rFonts w:ascii="Arial" w:hAnsi="Arial" w:cs="Arial"/>
          <w:color w:val="000000"/>
          <w:sz w:val="16"/>
          <w:szCs w:val="16"/>
          <w:lang w:val="es-ES"/>
        </w:rPr>
        <w:t xml:space="preserve">. Luis Gabriel Miranda </w:t>
      </w:r>
      <w:proofErr w:type="spellStart"/>
      <w:r w:rsidRPr="009C2449">
        <w:rPr>
          <w:rFonts w:ascii="Arial" w:hAnsi="Arial" w:cs="Arial"/>
          <w:color w:val="000000"/>
          <w:sz w:val="16"/>
          <w:szCs w:val="16"/>
          <w:lang w:val="es-ES"/>
        </w:rPr>
        <w:t>Buelvas</w:t>
      </w:r>
      <w:proofErr w:type="spellEnd"/>
      <w:r w:rsidRPr="009C2449">
        <w:rPr>
          <w:rFonts w:ascii="Arial" w:hAnsi="Arial" w:cs="Arial"/>
          <w:color w:val="000000"/>
          <w:sz w:val="16"/>
          <w:szCs w:val="16"/>
          <w:lang w:val="es-ES"/>
        </w:rPr>
        <w:t>.</w:t>
      </w:r>
    </w:p>
  </w:footnote>
  <w:footnote w:id="2">
    <w:p w:rsidR="00527509" w:rsidRPr="00527509" w:rsidRDefault="00527509" w:rsidP="00527509">
      <w:pPr>
        <w:shd w:val="clear" w:color="auto" w:fill="FFFFFF"/>
        <w:spacing w:line="276" w:lineRule="auto"/>
        <w:contextualSpacing/>
        <w:jc w:val="both"/>
        <w:rPr>
          <w:rFonts w:ascii="Arial" w:hAnsi="Arial" w:cs="Arial"/>
          <w:sz w:val="16"/>
          <w:szCs w:val="16"/>
        </w:rPr>
      </w:pPr>
      <w:r>
        <w:rPr>
          <w:rStyle w:val="Refdenotaalpie"/>
        </w:rPr>
        <w:footnoteRef/>
      </w:r>
      <w:r>
        <w:t xml:space="preserve"> P</w:t>
      </w:r>
      <w:r>
        <w:rPr>
          <w:rFonts w:ascii="Arial" w:hAnsi="Arial" w:cs="Arial"/>
          <w:sz w:val="16"/>
          <w:szCs w:val="16"/>
        </w:rPr>
        <w:t>rimera pró</w:t>
      </w:r>
      <w:r w:rsidRPr="00527509">
        <w:rPr>
          <w:rFonts w:ascii="Arial" w:hAnsi="Arial" w:cs="Arial"/>
          <w:sz w:val="16"/>
          <w:szCs w:val="16"/>
        </w:rPr>
        <w:t>r</w:t>
      </w:r>
      <w:r>
        <w:rPr>
          <w:rFonts w:ascii="Arial" w:hAnsi="Arial" w:cs="Arial"/>
          <w:sz w:val="16"/>
          <w:szCs w:val="16"/>
        </w:rPr>
        <w:t>r</w:t>
      </w:r>
      <w:r w:rsidRPr="00527509">
        <w:rPr>
          <w:rFonts w:ascii="Arial" w:hAnsi="Arial" w:cs="Arial"/>
          <w:sz w:val="16"/>
          <w:szCs w:val="16"/>
        </w:rPr>
        <w:t>oga entre el 01</w:t>
      </w:r>
      <w:r>
        <w:rPr>
          <w:rFonts w:ascii="Arial" w:hAnsi="Arial" w:cs="Arial"/>
          <w:sz w:val="16"/>
          <w:szCs w:val="16"/>
        </w:rPr>
        <w:t>-11-</w:t>
      </w:r>
      <w:r w:rsidRPr="00527509">
        <w:rPr>
          <w:rFonts w:ascii="Arial" w:hAnsi="Arial" w:cs="Arial"/>
          <w:sz w:val="16"/>
          <w:szCs w:val="16"/>
        </w:rPr>
        <w:t xml:space="preserve">2013 </w:t>
      </w:r>
      <w:r>
        <w:rPr>
          <w:rFonts w:ascii="Arial" w:hAnsi="Arial" w:cs="Arial"/>
          <w:sz w:val="16"/>
          <w:szCs w:val="16"/>
        </w:rPr>
        <w:t>al</w:t>
      </w:r>
      <w:r w:rsidRPr="00527509">
        <w:rPr>
          <w:rFonts w:ascii="Arial" w:hAnsi="Arial" w:cs="Arial"/>
          <w:sz w:val="16"/>
          <w:szCs w:val="16"/>
        </w:rPr>
        <w:t xml:space="preserve"> 31</w:t>
      </w:r>
      <w:r>
        <w:rPr>
          <w:rFonts w:ascii="Arial" w:hAnsi="Arial" w:cs="Arial"/>
          <w:sz w:val="16"/>
          <w:szCs w:val="16"/>
        </w:rPr>
        <w:t>-01-</w:t>
      </w:r>
      <w:r w:rsidRPr="00527509">
        <w:rPr>
          <w:rFonts w:ascii="Arial" w:hAnsi="Arial" w:cs="Arial"/>
          <w:sz w:val="16"/>
          <w:szCs w:val="16"/>
        </w:rPr>
        <w:t>2014</w:t>
      </w:r>
      <w:r>
        <w:rPr>
          <w:rFonts w:ascii="Arial" w:hAnsi="Arial" w:cs="Arial"/>
          <w:sz w:val="16"/>
          <w:szCs w:val="16"/>
        </w:rPr>
        <w:t>;</w:t>
      </w:r>
      <w:r w:rsidRPr="00527509">
        <w:rPr>
          <w:rFonts w:ascii="Arial" w:hAnsi="Arial" w:cs="Arial"/>
          <w:sz w:val="16"/>
          <w:szCs w:val="16"/>
        </w:rPr>
        <w:t xml:space="preserve"> segunda prórroga entre el 01</w:t>
      </w:r>
      <w:r>
        <w:rPr>
          <w:rFonts w:ascii="Arial" w:hAnsi="Arial" w:cs="Arial"/>
          <w:sz w:val="16"/>
          <w:szCs w:val="16"/>
        </w:rPr>
        <w:t>-02-</w:t>
      </w:r>
      <w:r w:rsidRPr="00527509">
        <w:rPr>
          <w:rFonts w:ascii="Arial" w:hAnsi="Arial" w:cs="Arial"/>
          <w:sz w:val="16"/>
          <w:szCs w:val="16"/>
        </w:rPr>
        <w:t xml:space="preserve">2014 </w:t>
      </w:r>
      <w:r>
        <w:rPr>
          <w:rFonts w:ascii="Arial" w:hAnsi="Arial" w:cs="Arial"/>
          <w:sz w:val="16"/>
          <w:szCs w:val="16"/>
        </w:rPr>
        <w:t>al</w:t>
      </w:r>
      <w:r w:rsidRPr="00527509">
        <w:rPr>
          <w:rFonts w:ascii="Arial" w:hAnsi="Arial" w:cs="Arial"/>
          <w:sz w:val="16"/>
          <w:szCs w:val="16"/>
        </w:rPr>
        <w:t xml:space="preserve"> 30</w:t>
      </w:r>
      <w:r>
        <w:rPr>
          <w:rFonts w:ascii="Arial" w:hAnsi="Arial" w:cs="Arial"/>
          <w:sz w:val="16"/>
          <w:szCs w:val="16"/>
        </w:rPr>
        <w:t>-04-</w:t>
      </w:r>
      <w:r w:rsidRPr="00527509">
        <w:rPr>
          <w:rFonts w:ascii="Arial" w:hAnsi="Arial" w:cs="Arial"/>
          <w:sz w:val="16"/>
          <w:szCs w:val="16"/>
        </w:rPr>
        <w:t>2014</w:t>
      </w:r>
      <w:r>
        <w:rPr>
          <w:rFonts w:ascii="Arial" w:hAnsi="Arial" w:cs="Arial"/>
          <w:sz w:val="16"/>
          <w:szCs w:val="16"/>
        </w:rPr>
        <w:t>;</w:t>
      </w:r>
      <w:r w:rsidRPr="00527509">
        <w:rPr>
          <w:rFonts w:ascii="Arial" w:hAnsi="Arial" w:cs="Arial"/>
          <w:sz w:val="16"/>
          <w:szCs w:val="16"/>
        </w:rPr>
        <w:t xml:space="preserve"> tercera prórroga desde el 01</w:t>
      </w:r>
      <w:r>
        <w:rPr>
          <w:rFonts w:ascii="Arial" w:hAnsi="Arial" w:cs="Arial"/>
          <w:sz w:val="16"/>
          <w:szCs w:val="16"/>
        </w:rPr>
        <w:t>-05-</w:t>
      </w:r>
      <w:r w:rsidRPr="00527509">
        <w:rPr>
          <w:rFonts w:ascii="Arial" w:hAnsi="Arial" w:cs="Arial"/>
          <w:sz w:val="16"/>
          <w:szCs w:val="16"/>
        </w:rPr>
        <w:t xml:space="preserve">2014 </w:t>
      </w:r>
      <w:r>
        <w:rPr>
          <w:rFonts w:ascii="Arial" w:hAnsi="Arial" w:cs="Arial"/>
          <w:sz w:val="16"/>
          <w:szCs w:val="16"/>
        </w:rPr>
        <w:t>al</w:t>
      </w:r>
      <w:r w:rsidRPr="00527509">
        <w:rPr>
          <w:rFonts w:ascii="Arial" w:hAnsi="Arial" w:cs="Arial"/>
          <w:sz w:val="16"/>
          <w:szCs w:val="16"/>
        </w:rPr>
        <w:t xml:space="preserve"> 31</w:t>
      </w:r>
      <w:r>
        <w:rPr>
          <w:rFonts w:ascii="Arial" w:hAnsi="Arial" w:cs="Arial"/>
          <w:sz w:val="16"/>
          <w:szCs w:val="16"/>
        </w:rPr>
        <w:t xml:space="preserve">-07-2014, cuarta prórroga del 1-08-2014 al 31-07-2015 y quinta prórroga del 1-08-2015 al 1-08-2016. </w:t>
      </w:r>
    </w:p>
    <w:p w:rsidR="00527509" w:rsidRPr="00527509" w:rsidRDefault="00527509" w:rsidP="00527509">
      <w:pPr>
        <w:shd w:val="clear" w:color="auto" w:fill="FFFFFF"/>
        <w:spacing w:line="276" w:lineRule="auto"/>
        <w:contextualSpacing/>
        <w:jc w:val="both"/>
        <w:rPr>
          <w:rFonts w:ascii="Arial" w:hAnsi="Arial" w:cs="Arial"/>
          <w:sz w:val="16"/>
          <w:szCs w:val="16"/>
        </w:rPr>
      </w:pPr>
    </w:p>
    <w:p w:rsidR="00527509" w:rsidRPr="00527509" w:rsidRDefault="00527509">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Pr="00BB3FED" w:rsidRDefault="00017F04"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017F04" w:rsidRPr="00BB3FED" w:rsidRDefault="00017F04" w:rsidP="00AD7995">
    <w:pPr>
      <w:pStyle w:val="Encabezado"/>
      <w:jc w:val="center"/>
      <w:rPr>
        <w:rFonts w:ascii="Arial" w:hAnsi="Arial" w:cs="Arial"/>
        <w:sz w:val="18"/>
        <w:szCs w:val="18"/>
      </w:rPr>
    </w:pPr>
    <w:r w:rsidRPr="00BB3FED">
      <w:rPr>
        <w:rFonts w:ascii="Arial" w:hAnsi="Arial" w:cs="Arial"/>
        <w:sz w:val="18"/>
        <w:szCs w:val="18"/>
      </w:rPr>
      <w:t>Radicado</w:t>
    </w:r>
    <w:r>
      <w:rPr>
        <w:rFonts w:ascii="Arial" w:hAnsi="Arial" w:cs="Arial"/>
        <w:sz w:val="18"/>
        <w:szCs w:val="18"/>
      </w:rPr>
      <w:t xml:space="preserve"> </w:t>
    </w:r>
    <w:r w:rsidR="00EA2C04">
      <w:rPr>
        <w:rFonts w:ascii="Arial" w:hAnsi="Arial" w:cs="Arial"/>
        <w:bCs/>
        <w:sz w:val="18"/>
        <w:szCs w:val="18"/>
      </w:rPr>
      <w:t>66001-31-05-001-2016-00062-01</w:t>
    </w:r>
  </w:p>
  <w:p w:rsidR="00017F04" w:rsidRPr="00BC2CFE" w:rsidRDefault="00017F04" w:rsidP="00BC2CFE">
    <w:pPr>
      <w:spacing w:line="276" w:lineRule="auto"/>
      <w:ind w:left="1416"/>
      <w:contextualSpacing/>
      <w:jc w:val="both"/>
      <w:rPr>
        <w:rFonts w:ascii="Arial" w:hAnsi="Arial" w:cs="Arial"/>
        <w:iCs/>
        <w:sz w:val="18"/>
        <w:szCs w:val="18"/>
      </w:rPr>
    </w:pPr>
    <w:r>
      <w:rPr>
        <w:rFonts w:ascii="Arial" w:hAnsi="Arial" w:cs="Arial"/>
        <w:iCs/>
        <w:sz w:val="18"/>
        <w:szCs w:val="18"/>
      </w:rPr>
      <w:t xml:space="preserve">Mónica Viviana </w:t>
    </w:r>
    <w:proofErr w:type="spellStart"/>
    <w:r>
      <w:rPr>
        <w:rFonts w:ascii="Arial" w:hAnsi="Arial" w:cs="Arial"/>
        <w:iCs/>
        <w:sz w:val="18"/>
        <w:szCs w:val="18"/>
      </w:rPr>
      <w:t>Canizales</w:t>
    </w:r>
    <w:proofErr w:type="spellEnd"/>
    <w:r>
      <w:rPr>
        <w:rFonts w:ascii="Arial" w:hAnsi="Arial" w:cs="Arial"/>
        <w:iCs/>
        <w:sz w:val="18"/>
        <w:szCs w:val="18"/>
      </w:rPr>
      <w:t xml:space="preserve"> Grajales vs </w:t>
    </w:r>
    <w:r>
      <w:rPr>
        <w:rFonts w:ascii="Arial" w:hAnsi="Arial" w:cs="Arial"/>
        <w:bCs/>
        <w:sz w:val="18"/>
        <w:szCs w:val="18"/>
      </w:rPr>
      <w:t>Estudios e inversiones Médicas S.A. “</w:t>
    </w:r>
    <w:proofErr w:type="spellStart"/>
    <w:r>
      <w:rPr>
        <w:rFonts w:ascii="Arial" w:hAnsi="Arial" w:cs="Arial"/>
        <w:bCs/>
        <w:sz w:val="18"/>
        <w:szCs w:val="18"/>
      </w:rPr>
      <w:t>ESIMED</w:t>
    </w:r>
    <w:proofErr w:type="spellEnd"/>
    <w:r>
      <w:rPr>
        <w:rFonts w:ascii="Arial" w:hAnsi="Arial" w:cs="Arial"/>
        <w:bCs/>
        <w:sz w:val="18"/>
        <w:szCs w:val="18"/>
      </w:rPr>
      <w:t xml:space="preserve"> S.A.”</w:t>
    </w:r>
  </w:p>
  <w:p w:rsidR="00017F04" w:rsidRPr="00BB3FED" w:rsidRDefault="00017F04" w:rsidP="00AD7995">
    <w:pPr>
      <w:pStyle w:val="Encabezado"/>
      <w:jc w:val="center"/>
      <w:rPr>
        <w:rFonts w:ascii="Arial" w:hAnsi="Arial" w:cs="Arial"/>
        <w:sz w:val="18"/>
        <w:szCs w:val="18"/>
      </w:rPr>
    </w:pPr>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7F04"/>
    <w:rsid w:val="00021910"/>
    <w:rsid w:val="00023EF9"/>
    <w:rsid w:val="00025946"/>
    <w:rsid w:val="00025EC4"/>
    <w:rsid w:val="0003551B"/>
    <w:rsid w:val="00036B77"/>
    <w:rsid w:val="00040A62"/>
    <w:rsid w:val="00040DA8"/>
    <w:rsid w:val="00040E9A"/>
    <w:rsid w:val="00042085"/>
    <w:rsid w:val="000429E7"/>
    <w:rsid w:val="00042D73"/>
    <w:rsid w:val="00042E63"/>
    <w:rsid w:val="00043A19"/>
    <w:rsid w:val="0004444D"/>
    <w:rsid w:val="0004468A"/>
    <w:rsid w:val="00047835"/>
    <w:rsid w:val="00050D8B"/>
    <w:rsid w:val="000557C7"/>
    <w:rsid w:val="000559FF"/>
    <w:rsid w:val="0006677B"/>
    <w:rsid w:val="0007083C"/>
    <w:rsid w:val="0007142F"/>
    <w:rsid w:val="00073138"/>
    <w:rsid w:val="00080F7F"/>
    <w:rsid w:val="0008139A"/>
    <w:rsid w:val="000902F6"/>
    <w:rsid w:val="000908FE"/>
    <w:rsid w:val="00093011"/>
    <w:rsid w:val="00095E67"/>
    <w:rsid w:val="000A1B10"/>
    <w:rsid w:val="000A397D"/>
    <w:rsid w:val="000A4D92"/>
    <w:rsid w:val="000A6A4C"/>
    <w:rsid w:val="000B018F"/>
    <w:rsid w:val="000B0BF4"/>
    <w:rsid w:val="000B176F"/>
    <w:rsid w:val="000B55C3"/>
    <w:rsid w:val="000C061E"/>
    <w:rsid w:val="000C08B1"/>
    <w:rsid w:val="000C0A51"/>
    <w:rsid w:val="000C37D4"/>
    <w:rsid w:val="000C5C3E"/>
    <w:rsid w:val="000D650B"/>
    <w:rsid w:val="000E31BE"/>
    <w:rsid w:val="000E70EB"/>
    <w:rsid w:val="000E7F42"/>
    <w:rsid w:val="000F497C"/>
    <w:rsid w:val="000F5775"/>
    <w:rsid w:val="000F730E"/>
    <w:rsid w:val="00101DEB"/>
    <w:rsid w:val="00114B73"/>
    <w:rsid w:val="00122A57"/>
    <w:rsid w:val="00125FD7"/>
    <w:rsid w:val="00126027"/>
    <w:rsid w:val="00127390"/>
    <w:rsid w:val="00132A38"/>
    <w:rsid w:val="00134C86"/>
    <w:rsid w:val="00136BD5"/>
    <w:rsid w:val="00140398"/>
    <w:rsid w:val="00142749"/>
    <w:rsid w:val="00143516"/>
    <w:rsid w:val="00146784"/>
    <w:rsid w:val="00146965"/>
    <w:rsid w:val="00153FC8"/>
    <w:rsid w:val="001667FB"/>
    <w:rsid w:val="00167079"/>
    <w:rsid w:val="00167171"/>
    <w:rsid w:val="001678EA"/>
    <w:rsid w:val="00167D21"/>
    <w:rsid w:val="00171C56"/>
    <w:rsid w:val="00172834"/>
    <w:rsid w:val="001729B7"/>
    <w:rsid w:val="00173583"/>
    <w:rsid w:val="00176304"/>
    <w:rsid w:val="00183477"/>
    <w:rsid w:val="00184566"/>
    <w:rsid w:val="001852BC"/>
    <w:rsid w:val="00185B3C"/>
    <w:rsid w:val="00186009"/>
    <w:rsid w:val="00186C09"/>
    <w:rsid w:val="001924FC"/>
    <w:rsid w:val="00195A02"/>
    <w:rsid w:val="001A0A7D"/>
    <w:rsid w:val="001A11EE"/>
    <w:rsid w:val="001A35A2"/>
    <w:rsid w:val="001A3F0C"/>
    <w:rsid w:val="001A4D21"/>
    <w:rsid w:val="001B03FA"/>
    <w:rsid w:val="001B14E8"/>
    <w:rsid w:val="001B22B4"/>
    <w:rsid w:val="001B73F8"/>
    <w:rsid w:val="001C17C6"/>
    <w:rsid w:val="001C4D7F"/>
    <w:rsid w:val="001C5EE1"/>
    <w:rsid w:val="001C756E"/>
    <w:rsid w:val="001D27FB"/>
    <w:rsid w:val="001D5979"/>
    <w:rsid w:val="001D7331"/>
    <w:rsid w:val="001E0313"/>
    <w:rsid w:val="001E359C"/>
    <w:rsid w:val="001E4919"/>
    <w:rsid w:val="001F0820"/>
    <w:rsid w:val="001F1080"/>
    <w:rsid w:val="001F12EF"/>
    <w:rsid w:val="001F2437"/>
    <w:rsid w:val="001F6B88"/>
    <w:rsid w:val="0020288B"/>
    <w:rsid w:val="00204498"/>
    <w:rsid w:val="0020476E"/>
    <w:rsid w:val="002057C4"/>
    <w:rsid w:val="002065E7"/>
    <w:rsid w:val="00206B09"/>
    <w:rsid w:val="0021025E"/>
    <w:rsid w:val="0021506C"/>
    <w:rsid w:val="00215D8A"/>
    <w:rsid w:val="00220AC7"/>
    <w:rsid w:val="00223134"/>
    <w:rsid w:val="00225C75"/>
    <w:rsid w:val="00226D5F"/>
    <w:rsid w:val="00231C0C"/>
    <w:rsid w:val="00231C21"/>
    <w:rsid w:val="002320EB"/>
    <w:rsid w:val="00236732"/>
    <w:rsid w:val="0024101E"/>
    <w:rsid w:val="00242152"/>
    <w:rsid w:val="00242D3B"/>
    <w:rsid w:val="00244FFF"/>
    <w:rsid w:val="00247BBE"/>
    <w:rsid w:val="00260A0C"/>
    <w:rsid w:val="00260C0B"/>
    <w:rsid w:val="00266B9D"/>
    <w:rsid w:val="002707EB"/>
    <w:rsid w:val="00272C8B"/>
    <w:rsid w:val="00272E75"/>
    <w:rsid w:val="0027564E"/>
    <w:rsid w:val="00276BE6"/>
    <w:rsid w:val="00287140"/>
    <w:rsid w:val="002900CD"/>
    <w:rsid w:val="0029381D"/>
    <w:rsid w:val="00297363"/>
    <w:rsid w:val="002A02BA"/>
    <w:rsid w:val="002A30D0"/>
    <w:rsid w:val="002A4C95"/>
    <w:rsid w:val="002A55E3"/>
    <w:rsid w:val="002B0962"/>
    <w:rsid w:val="002B0AAC"/>
    <w:rsid w:val="002B4E63"/>
    <w:rsid w:val="002B546A"/>
    <w:rsid w:val="002B5A36"/>
    <w:rsid w:val="002B7A17"/>
    <w:rsid w:val="002C0C18"/>
    <w:rsid w:val="002C4045"/>
    <w:rsid w:val="002C438C"/>
    <w:rsid w:val="002C5665"/>
    <w:rsid w:val="002D566E"/>
    <w:rsid w:val="002D6807"/>
    <w:rsid w:val="002E1176"/>
    <w:rsid w:val="002E1E41"/>
    <w:rsid w:val="002E2E90"/>
    <w:rsid w:val="002E4F47"/>
    <w:rsid w:val="002F4482"/>
    <w:rsid w:val="002F718D"/>
    <w:rsid w:val="0030077E"/>
    <w:rsid w:val="00307EEE"/>
    <w:rsid w:val="00310E2F"/>
    <w:rsid w:val="00312CB5"/>
    <w:rsid w:val="003140EF"/>
    <w:rsid w:val="00314980"/>
    <w:rsid w:val="00316384"/>
    <w:rsid w:val="003214BD"/>
    <w:rsid w:val="00325761"/>
    <w:rsid w:val="00330564"/>
    <w:rsid w:val="00330F44"/>
    <w:rsid w:val="00332C62"/>
    <w:rsid w:val="003361EF"/>
    <w:rsid w:val="003363E1"/>
    <w:rsid w:val="0034385F"/>
    <w:rsid w:val="003440CA"/>
    <w:rsid w:val="00344B04"/>
    <w:rsid w:val="003463CD"/>
    <w:rsid w:val="003465C4"/>
    <w:rsid w:val="00346F92"/>
    <w:rsid w:val="0035243D"/>
    <w:rsid w:val="003601E3"/>
    <w:rsid w:val="00360B25"/>
    <w:rsid w:val="00362830"/>
    <w:rsid w:val="0036760B"/>
    <w:rsid w:val="00371309"/>
    <w:rsid w:val="003718EC"/>
    <w:rsid w:val="0037195C"/>
    <w:rsid w:val="00371E9E"/>
    <w:rsid w:val="003732BC"/>
    <w:rsid w:val="003751E1"/>
    <w:rsid w:val="003773EE"/>
    <w:rsid w:val="00381816"/>
    <w:rsid w:val="0038387C"/>
    <w:rsid w:val="0039086A"/>
    <w:rsid w:val="00390DF9"/>
    <w:rsid w:val="003922FA"/>
    <w:rsid w:val="00392EA4"/>
    <w:rsid w:val="00397FA5"/>
    <w:rsid w:val="003B3F72"/>
    <w:rsid w:val="003C0050"/>
    <w:rsid w:val="003C2430"/>
    <w:rsid w:val="003C527F"/>
    <w:rsid w:val="003D334C"/>
    <w:rsid w:val="003D414D"/>
    <w:rsid w:val="003D63A5"/>
    <w:rsid w:val="003E2B4E"/>
    <w:rsid w:val="003E46D1"/>
    <w:rsid w:val="003F0D02"/>
    <w:rsid w:val="003F189A"/>
    <w:rsid w:val="003F339B"/>
    <w:rsid w:val="003F43C7"/>
    <w:rsid w:val="003F7628"/>
    <w:rsid w:val="003F77C1"/>
    <w:rsid w:val="00400491"/>
    <w:rsid w:val="004026A1"/>
    <w:rsid w:val="00403F43"/>
    <w:rsid w:val="0040664B"/>
    <w:rsid w:val="0042111D"/>
    <w:rsid w:val="004253D4"/>
    <w:rsid w:val="00426A6E"/>
    <w:rsid w:val="00426A77"/>
    <w:rsid w:val="00427EC4"/>
    <w:rsid w:val="00427FF5"/>
    <w:rsid w:val="004343F9"/>
    <w:rsid w:val="004348AB"/>
    <w:rsid w:val="0043492F"/>
    <w:rsid w:val="00436313"/>
    <w:rsid w:val="004379CF"/>
    <w:rsid w:val="004438F0"/>
    <w:rsid w:val="00450598"/>
    <w:rsid w:val="00450903"/>
    <w:rsid w:val="004519EB"/>
    <w:rsid w:val="00452641"/>
    <w:rsid w:val="0045273B"/>
    <w:rsid w:val="004551F3"/>
    <w:rsid w:val="0046338F"/>
    <w:rsid w:val="00464E21"/>
    <w:rsid w:val="00465508"/>
    <w:rsid w:val="004655C1"/>
    <w:rsid w:val="00472ED5"/>
    <w:rsid w:val="00477416"/>
    <w:rsid w:val="004779EB"/>
    <w:rsid w:val="00482415"/>
    <w:rsid w:val="004833C1"/>
    <w:rsid w:val="004836AB"/>
    <w:rsid w:val="00484363"/>
    <w:rsid w:val="004849E9"/>
    <w:rsid w:val="00484BC0"/>
    <w:rsid w:val="00491BD0"/>
    <w:rsid w:val="00493180"/>
    <w:rsid w:val="00495841"/>
    <w:rsid w:val="00497C10"/>
    <w:rsid w:val="004A057C"/>
    <w:rsid w:val="004A2468"/>
    <w:rsid w:val="004A3EDE"/>
    <w:rsid w:val="004A5CCE"/>
    <w:rsid w:val="004B004C"/>
    <w:rsid w:val="004B29D6"/>
    <w:rsid w:val="004B2ADD"/>
    <w:rsid w:val="004B3C1E"/>
    <w:rsid w:val="004C4AF7"/>
    <w:rsid w:val="004C7EE8"/>
    <w:rsid w:val="004D01C5"/>
    <w:rsid w:val="004D0DA3"/>
    <w:rsid w:val="004D4032"/>
    <w:rsid w:val="004D51E9"/>
    <w:rsid w:val="004D77F5"/>
    <w:rsid w:val="004E0EBF"/>
    <w:rsid w:val="004E3FCF"/>
    <w:rsid w:val="004E4CC6"/>
    <w:rsid w:val="004E6076"/>
    <w:rsid w:val="004F13B6"/>
    <w:rsid w:val="004F45BB"/>
    <w:rsid w:val="00501034"/>
    <w:rsid w:val="00502691"/>
    <w:rsid w:val="0050532B"/>
    <w:rsid w:val="00510E28"/>
    <w:rsid w:val="005132A4"/>
    <w:rsid w:val="00514501"/>
    <w:rsid w:val="00515BDC"/>
    <w:rsid w:val="005211EB"/>
    <w:rsid w:val="00527509"/>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7E5A"/>
    <w:rsid w:val="00560958"/>
    <w:rsid w:val="00561B54"/>
    <w:rsid w:val="00563496"/>
    <w:rsid w:val="00565E83"/>
    <w:rsid w:val="00567B33"/>
    <w:rsid w:val="00570188"/>
    <w:rsid w:val="00571FD3"/>
    <w:rsid w:val="00572BE9"/>
    <w:rsid w:val="00576233"/>
    <w:rsid w:val="0058181E"/>
    <w:rsid w:val="005818EA"/>
    <w:rsid w:val="0058787C"/>
    <w:rsid w:val="00591063"/>
    <w:rsid w:val="00594839"/>
    <w:rsid w:val="005956F1"/>
    <w:rsid w:val="00595EC7"/>
    <w:rsid w:val="00597160"/>
    <w:rsid w:val="005A06CE"/>
    <w:rsid w:val="005A0D7F"/>
    <w:rsid w:val="005A526F"/>
    <w:rsid w:val="005B44CE"/>
    <w:rsid w:val="005B46C4"/>
    <w:rsid w:val="005B4FAA"/>
    <w:rsid w:val="005C5B7A"/>
    <w:rsid w:val="005D34E9"/>
    <w:rsid w:val="005E0ED1"/>
    <w:rsid w:val="005E165D"/>
    <w:rsid w:val="005E200E"/>
    <w:rsid w:val="005E6358"/>
    <w:rsid w:val="005F07B6"/>
    <w:rsid w:val="005F5E82"/>
    <w:rsid w:val="005F68FF"/>
    <w:rsid w:val="00601946"/>
    <w:rsid w:val="00602DE3"/>
    <w:rsid w:val="0060675F"/>
    <w:rsid w:val="00611963"/>
    <w:rsid w:val="006135E9"/>
    <w:rsid w:val="0061484D"/>
    <w:rsid w:val="00617057"/>
    <w:rsid w:val="006232B1"/>
    <w:rsid w:val="00627FBB"/>
    <w:rsid w:val="00631289"/>
    <w:rsid w:val="00634D5E"/>
    <w:rsid w:val="00636035"/>
    <w:rsid w:val="00637118"/>
    <w:rsid w:val="006470C8"/>
    <w:rsid w:val="006516CA"/>
    <w:rsid w:val="006521C2"/>
    <w:rsid w:val="00652D0D"/>
    <w:rsid w:val="00655310"/>
    <w:rsid w:val="00662604"/>
    <w:rsid w:val="00663CC5"/>
    <w:rsid w:val="00664375"/>
    <w:rsid w:val="00664C67"/>
    <w:rsid w:val="00664E88"/>
    <w:rsid w:val="006663B8"/>
    <w:rsid w:val="00671109"/>
    <w:rsid w:val="006732CE"/>
    <w:rsid w:val="00673E89"/>
    <w:rsid w:val="006744DC"/>
    <w:rsid w:val="00674E33"/>
    <w:rsid w:val="006750F6"/>
    <w:rsid w:val="00675E25"/>
    <w:rsid w:val="00676199"/>
    <w:rsid w:val="0068173D"/>
    <w:rsid w:val="0068790E"/>
    <w:rsid w:val="00693C7A"/>
    <w:rsid w:val="00695334"/>
    <w:rsid w:val="00696F69"/>
    <w:rsid w:val="006A0D48"/>
    <w:rsid w:val="006A359A"/>
    <w:rsid w:val="006A5C19"/>
    <w:rsid w:val="006A66F5"/>
    <w:rsid w:val="006C0230"/>
    <w:rsid w:val="006C4430"/>
    <w:rsid w:val="006C55FB"/>
    <w:rsid w:val="006D0816"/>
    <w:rsid w:val="006D2F51"/>
    <w:rsid w:val="006D538A"/>
    <w:rsid w:val="006D5DC8"/>
    <w:rsid w:val="006D5F3C"/>
    <w:rsid w:val="006E11A2"/>
    <w:rsid w:val="006E276B"/>
    <w:rsid w:val="006E2F01"/>
    <w:rsid w:val="006E53EA"/>
    <w:rsid w:val="006F0081"/>
    <w:rsid w:val="006F1F9C"/>
    <w:rsid w:val="006F2EA3"/>
    <w:rsid w:val="006F2FF3"/>
    <w:rsid w:val="006F3D12"/>
    <w:rsid w:val="006F5FDF"/>
    <w:rsid w:val="006F68BC"/>
    <w:rsid w:val="00704279"/>
    <w:rsid w:val="007054E4"/>
    <w:rsid w:val="00712CFC"/>
    <w:rsid w:val="00713558"/>
    <w:rsid w:val="007162DE"/>
    <w:rsid w:val="00716474"/>
    <w:rsid w:val="00720864"/>
    <w:rsid w:val="00721384"/>
    <w:rsid w:val="007225E7"/>
    <w:rsid w:val="007257DE"/>
    <w:rsid w:val="007258A6"/>
    <w:rsid w:val="00725B69"/>
    <w:rsid w:val="00730293"/>
    <w:rsid w:val="007308D1"/>
    <w:rsid w:val="0073148C"/>
    <w:rsid w:val="007330F0"/>
    <w:rsid w:val="00733AFD"/>
    <w:rsid w:val="00733BC9"/>
    <w:rsid w:val="00734DCF"/>
    <w:rsid w:val="00734E40"/>
    <w:rsid w:val="00742BD9"/>
    <w:rsid w:val="00743A8A"/>
    <w:rsid w:val="00743E07"/>
    <w:rsid w:val="0074515E"/>
    <w:rsid w:val="007465BA"/>
    <w:rsid w:val="00747B2A"/>
    <w:rsid w:val="00747E40"/>
    <w:rsid w:val="007527A8"/>
    <w:rsid w:val="00761A49"/>
    <w:rsid w:val="007632AA"/>
    <w:rsid w:val="00764C9B"/>
    <w:rsid w:val="00764F78"/>
    <w:rsid w:val="00766E35"/>
    <w:rsid w:val="0077633F"/>
    <w:rsid w:val="00777D9C"/>
    <w:rsid w:val="00781BA2"/>
    <w:rsid w:val="007821FC"/>
    <w:rsid w:val="00782777"/>
    <w:rsid w:val="0078325C"/>
    <w:rsid w:val="00783823"/>
    <w:rsid w:val="00783D53"/>
    <w:rsid w:val="007840AA"/>
    <w:rsid w:val="00790415"/>
    <w:rsid w:val="00790CB6"/>
    <w:rsid w:val="00791806"/>
    <w:rsid w:val="00795237"/>
    <w:rsid w:val="00796962"/>
    <w:rsid w:val="007970D0"/>
    <w:rsid w:val="007A2D40"/>
    <w:rsid w:val="007A4BAA"/>
    <w:rsid w:val="007A5BD6"/>
    <w:rsid w:val="007B1977"/>
    <w:rsid w:val="007B2654"/>
    <w:rsid w:val="007B2A66"/>
    <w:rsid w:val="007B3C6C"/>
    <w:rsid w:val="007B3F42"/>
    <w:rsid w:val="007B5499"/>
    <w:rsid w:val="007B6C2A"/>
    <w:rsid w:val="007B79EF"/>
    <w:rsid w:val="007C3D1A"/>
    <w:rsid w:val="007C5A02"/>
    <w:rsid w:val="007C6194"/>
    <w:rsid w:val="007C7411"/>
    <w:rsid w:val="007C76E4"/>
    <w:rsid w:val="007C7996"/>
    <w:rsid w:val="007D0A41"/>
    <w:rsid w:val="007D20C8"/>
    <w:rsid w:val="007D5023"/>
    <w:rsid w:val="007E5F18"/>
    <w:rsid w:val="007F6D88"/>
    <w:rsid w:val="007F7072"/>
    <w:rsid w:val="007F71AC"/>
    <w:rsid w:val="00800F6F"/>
    <w:rsid w:val="00801456"/>
    <w:rsid w:val="0080180A"/>
    <w:rsid w:val="00804AC2"/>
    <w:rsid w:val="008060F9"/>
    <w:rsid w:val="0080786B"/>
    <w:rsid w:val="00810397"/>
    <w:rsid w:val="008166AA"/>
    <w:rsid w:val="00820E8F"/>
    <w:rsid w:val="0082110F"/>
    <w:rsid w:val="008278D9"/>
    <w:rsid w:val="0083061B"/>
    <w:rsid w:val="0083155E"/>
    <w:rsid w:val="00832529"/>
    <w:rsid w:val="008368B6"/>
    <w:rsid w:val="008468CA"/>
    <w:rsid w:val="0084730C"/>
    <w:rsid w:val="00847B91"/>
    <w:rsid w:val="00847BD3"/>
    <w:rsid w:val="00847C64"/>
    <w:rsid w:val="00851222"/>
    <w:rsid w:val="0085145D"/>
    <w:rsid w:val="008514AF"/>
    <w:rsid w:val="008544E0"/>
    <w:rsid w:val="0085750F"/>
    <w:rsid w:val="00860E42"/>
    <w:rsid w:val="00861106"/>
    <w:rsid w:val="00861E49"/>
    <w:rsid w:val="00863C68"/>
    <w:rsid w:val="00865F8B"/>
    <w:rsid w:val="00872FB9"/>
    <w:rsid w:val="008751D8"/>
    <w:rsid w:val="00875B95"/>
    <w:rsid w:val="008778BA"/>
    <w:rsid w:val="008778C4"/>
    <w:rsid w:val="00880921"/>
    <w:rsid w:val="00883AAD"/>
    <w:rsid w:val="00886182"/>
    <w:rsid w:val="0089297C"/>
    <w:rsid w:val="00895036"/>
    <w:rsid w:val="008A04F6"/>
    <w:rsid w:val="008A090A"/>
    <w:rsid w:val="008A1FF5"/>
    <w:rsid w:val="008B1367"/>
    <w:rsid w:val="008B29AC"/>
    <w:rsid w:val="008B3495"/>
    <w:rsid w:val="008B3901"/>
    <w:rsid w:val="008C5FDB"/>
    <w:rsid w:val="008C61AB"/>
    <w:rsid w:val="008C69EC"/>
    <w:rsid w:val="008D4616"/>
    <w:rsid w:val="008D48B9"/>
    <w:rsid w:val="008D5E29"/>
    <w:rsid w:val="008D7031"/>
    <w:rsid w:val="008E0543"/>
    <w:rsid w:val="008E1DDD"/>
    <w:rsid w:val="008E5563"/>
    <w:rsid w:val="008F003B"/>
    <w:rsid w:val="008F0772"/>
    <w:rsid w:val="008F2091"/>
    <w:rsid w:val="008F5E0C"/>
    <w:rsid w:val="00900959"/>
    <w:rsid w:val="00906ECB"/>
    <w:rsid w:val="00907A5F"/>
    <w:rsid w:val="00907F08"/>
    <w:rsid w:val="00911270"/>
    <w:rsid w:val="00912166"/>
    <w:rsid w:val="009151E1"/>
    <w:rsid w:val="0091571D"/>
    <w:rsid w:val="00915EE3"/>
    <w:rsid w:val="009166C6"/>
    <w:rsid w:val="009210C1"/>
    <w:rsid w:val="00922DCA"/>
    <w:rsid w:val="00922E88"/>
    <w:rsid w:val="009238AB"/>
    <w:rsid w:val="009249A0"/>
    <w:rsid w:val="009269DA"/>
    <w:rsid w:val="00931004"/>
    <w:rsid w:val="00935115"/>
    <w:rsid w:val="00942452"/>
    <w:rsid w:val="00945C80"/>
    <w:rsid w:val="00950171"/>
    <w:rsid w:val="00952CE1"/>
    <w:rsid w:val="00962CF1"/>
    <w:rsid w:val="00966AC9"/>
    <w:rsid w:val="00966F23"/>
    <w:rsid w:val="00970D93"/>
    <w:rsid w:val="009738FB"/>
    <w:rsid w:val="009740CF"/>
    <w:rsid w:val="009758F4"/>
    <w:rsid w:val="00975D88"/>
    <w:rsid w:val="00976548"/>
    <w:rsid w:val="0098531C"/>
    <w:rsid w:val="0099139C"/>
    <w:rsid w:val="00991C23"/>
    <w:rsid w:val="00993DAD"/>
    <w:rsid w:val="00995393"/>
    <w:rsid w:val="00996DF2"/>
    <w:rsid w:val="00997B2A"/>
    <w:rsid w:val="00997F39"/>
    <w:rsid w:val="009A1C84"/>
    <w:rsid w:val="009A285F"/>
    <w:rsid w:val="009A4B7B"/>
    <w:rsid w:val="009A5558"/>
    <w:rsid w:val="009B049E"/>
    <w:rsid w:val="009B50EE"/>
    <w:rsid w:val="009D145E"/>
    <w:rsid w:val="009D3100"/>
    <w:rsid w:val="009D6B62"/>
    <w:rsid w:val="009E1BB1"/>
    <w:rsid w:val="009E37AC"/>
    <w:rsid w:val="009E5A8E"/>
    <w:rsid w:val="009E7AFA"/>
    <w:rsid w:val="009F0106"/>
    <w:rsid w:val="009F1835"/>
    <w:rsid w:val="009F38A2"/>
    <w:rsid w:val="009F65A4"/>
    <w:rsid w:val="009F7618"/>
    <w:rsid w:val="00A02043"/>
    <w:rsid w:val="00A026CC"/>
    <w:rsid w:val="00A069F9"/>
    <w:rsid w:val="00A136DA"/>
    <w:rsid w:val="00A16831"/>
    <w:rsid w:val="00A205C1"/>
    <w:rsid w:val="00A20F8F"/>
    <w:rsid w:val="00A23CFA"/>
    <w:rsid w:val="00A24F8A"/>
    <w:rsid w:val="00A26483"/>
    <w:rsid w:val="00A27137"/>
    <w:rsid w:val="00A3140B"/>
    <w:rsid w:val="00A3693D"/>
    <w:rsid w:val="00A37314"/>
    <w:rsid w:val="00A37985"/>
    <w:rsid w:val="00A44C8E"/>
    <w:rsid w:val="00A465A9"/>
    <w:rsid w:val="00A5024C"/>
    <w:rsid w:val="00A5031E"/>
    <w:rsid w:val="00A50ED5"/>
    <w:rsid w:val="00A5359A"/>
    <w:rsid w:val="00A54BD4"/>
    <w:rsid w:val="00A60A68"/>
    <w:rsid w:val="00A67E77"/>
    <w:rsid w:val="00A70128"/>
    <w:rsid w:val="00A72530"/>
    <w:rsid w:val="00A73968"/>
    <w:rsid w:val="00A814C4"/>
    <w:rsid w:val="00A81A6D"/>
    <w:rsid w:val="00A84BEC"/>
    <w:rsid w:val="00A85C4C"/>
    <w:rsid w:val="00A87922"/>
    <w:rsid w:val="00A9107A"/>
    <w:rsid w:val="00A928D2"/>
    <w:rsid w:val="00A93534"/>
    <w:rsid w:val="00A93DCA"/>
    <w:rsid w:val="00A957FB"/>
    <w:rsid w:val="00A95B7F"/>
    <w:rsid w:val="00AA10AA"/>
    <w:rsid w:val="00AA2EEA"/>
    <w:rsid w:val="00AA510E"/>
    <w:rsid w:val="00AA52DA"/>
    <w:rsid w:val="00AB0154"/>
    <w:rsid w:val="00AB4AFA"/>
    <w:rsid w:val="00AB4FDE"/>
    <w:rsid w:val="00AC3820"/>
    <w:rsid w:val="00AC486E"/>
    <w:rsid w:val="00AC7A6B"/>
    <w:rsid w:val="00AD0FF5"/>
    <w:rsid w:val="00AD1341"/>
    <w:rsid w:val="00AD649C"/>
    <w:rsid w:val="00AD7562"/>
    <w:rsid w:val="00AD7995"/>
    <w:rsid w:val="00AE3443"/>
    <w:rsid w:val="00AE5F69"/>
    <w:rsid w:val="00AF1636"/>
    <w:rsid w:val="00AF18BD"/>
    <w:rsid w:val="00AF5F4A"/>
    <w:rsid w:val="00AF63CB"/>
    <w:rsid w:val="00B0027A"/>
    <w:rsid w:val="00B02D0B"/>
    <w:rsid w:val="00B0466B"/>
    <w:rsid w:val="00B04D65"/>
    <w:rsid w:val="00B211C4"/>
    <w:rsid w:val="00B21808"/>
    <w:rsid w:val="00B21B6A"/>
    <w:rsid w:val="00B22E56"/>
    <w:rsid w:val="00B243D2"/>
    <w:rsid w:val="00B337E8"/>
    <w:rsid w:val="00B358B1"/>
    <w:rsid w:val="00B448FA"/>
    <w:rsid w:val="00B4531A"/>
    <w:rsid w:val="00B56E76"/>
    <w:rsid w:val="00B60E4D"/>
    <w:rsid w:val="00B63166"/>
    <w:rsid w:val="00B63804"/>
    <w:rsid w:val="00B647CB"/>
    <w:rsid w:val="00B67118"/>
    <w:rsid w:val="00B71E8F"/>
    <w:rsid w:val="00B81590"/>
    <w:rsid w:val="00B83562"/>
    <w:rsid w:val="00B93253"/>
    <w:rsid w:val="00B93324"/>
    <w:rsid w:val="00B94DC9"/>
    <w:rsid w:val="00B9600C"/>
    <w:rsid w:val="00BA0C20"/>
    <w:rsid w:val="00BA1BEB"/>
    <w:rsid w:val="00BA2649"/>
    <w:rsid w:val="00BA7892"/>
    <w:rsid w:val="00BB25FD"/>
    <w:rsid w:val="00BB390F"/>
    <w:rsid w:val="00BB3FED"/>
    <w:rsid w:val="00BB6B1B"/>
    <w:rsid w:val="00BB7873"/>
    <w:rsid w:val="00BC19FD"/>
    <w:rsid w:val="00BC2CFE"/>
    <w:rsid w:val="00BC31C8"/>
    <w:rsid w:val="00BC3C46"/>
    <w:rsid w:val="00BC3CEC"/>
    <w:rsid w:val="00BC4232"/>
    <w:rsid w:val="00BC7A07"/>
    <w:rsid w:val="00BD00C4"/>
    <w:rsid w:val="00BD1C65"/>
    <w:rsid w:val="00BD3C89"/>
    <w:rsid w:val="00BD3C92"/>
    <w:rsid w:val="00BD7388"/>
    <w:rsid w:val="00BE0180"/>
    <w:rsid w:val="00BE0373"/>
    <w:rsid w:val="00BE2A9A"/>
    <w:rsid w:val="00BE5E3C"/>
    <w:rsid w:val="00BE6F0E"/>
    <w:rsid w:val="00BF1717"/>
    <w:rsid w:val="00BF25CC"/>
    <w:rsid w:val="00BF3BE5"/>
    <w:rsid w:val="00BF531B"/>
    <w:rsid w:val="00C00B80"/>
    <w:rsid w:val="00C1062A"/>
    <w:rsid w:val="00C133C0"/>
    <w:rsid w:val="00C135FD"/>
    <w:rsid w:val="00C14D4B"/>
    <w:rsid w:val="00C1591F"/>
    <w:rsid w:val="00C15F17"/>
    <w:rsid w:val="00C21819"/>
    <w:rsid w:val="00C27386"/>
    <w:rsid w:val="00C35779"/>
    <w:rsid w:val="00C35F47"/>
    <w:rsid w:val="00C3769D"/>
    <w:rsid w:val="00C42F62"/>
    <w:rsid w:val="00C47CDB"/>
    <w:rsid w:val="00C51D01"/>
    <w:rsid w:val="00C521EF"/>
    <w:rsid w:val="00C52F45"/>
    <w:rsid w:val="00C5450D"/>
    <w:rsid w:val="00C62F29"/>
    <w:rsid w:val="00C70ECE"/>
    <w:rsid w:val="00C738BB"/>
    <w:rsid w:val="00C7574A"/>
    <w:rsid w:val="00C7769C"/>
    <w:rsid w:val="00C77CC8"/>
    <w:rsid w:val="00C8190C"/>
    <w:rsid w:val="00C81C4D"/>
    <w:rsid w:val="00C90579"/>
    <w:rsid w:val="00C91182"/>
    <w:rsid w:val="00C93ACB"/>
    <w:rsid w:val="00C95DCA"/>
    <w:rsid w:val="00C9721D"/>
    <w:rsid w:val="00CA15E5"/>
    <w:rsid w:val="00CA3DF9"/>
    <w:rsid w:val="00CA4612"/>
    <w:rsid w:val="00CB3F27"/>
    <w:rsid w:val="00CC0ECF"/>
    <w:rsid w:val="00CC118E"/>
    <w:rsid w:val="00CC1852"/>
    <w:rsid w:val="00CC2D32"/>
    <w:rsid w:val="00CC739E"/>
    <w:rsid w:val="00CD192F"/>
    <w:rsid w:val="00CD230F"/>
    <w:rsid w:val="00CD3363"/>
    <w:rsid w:val="00CD336A"/>
    <w:rsid w:val="00CD53C9"/>
    <w:rsid w:val="00CD5904"/>
    <w:rsid w:val="00CD6E23"/>
    <w:rsid w:val="00CE19AC"/>
    <w:rsid w:val="00CE442E"/>
    <w:rsid w:val="00CE7F0D"/>
    <w:rsid w:val="00CF04C1"/>
    <w:rsid w:val="00CF4069"/>
    <w:rsid w:val="00CF576A"/>
    <w:rsid w:val="00CF7548"/>
    <w:rsid w:val="00CF7B13"/>
    <w:rsid w:val="00D00108"/>
    <w:rsid w:val="00D00D98"/>
    <w:rsid w:val="00D017B8"/>
    <w:rsid w:val="00D04017"/>
    <w:rsid w:val="00D06347"/>
    <w:rsid w:val="00D270A6"/>
    <w:rsid w:val="00D320B2"/>
    <w:rsid w:val="00D367AA"/>
    <w:rsid w:val="00D37D11"/>
    <w:rsid w:val="00D40479"/>
    <w:rsid w:val="00D41F38"/>
    <w:rsid w:val="00D4334B"/>
    <w:rsid w:val="00D51A64"/>
    <w:rsid w:val="00D578CB"/>
    <w:rsid w:val="00D61A65"/>
    <w:rsid w:val="00D715A8"/>
    <w:rsid w:val="00D747E2"/>
    <w:rsid w:val="00D815C6"/>
    <w:rsid w:val="00D87A44"/>
    <w:rsid w:val="00D914F9"/>
    <w:rsid w:val="00D939A0"/>
    <w:rsid w:val="00D94942"/>
    <w:rsid w:val="00D94BF2"/>
    <w:rsid w:val="00D9536D"/>
    <w:rsid w:val="00D96260"/>
    <w:rsid w:val="00D96449"/>
    <w:rsid w:val="00DA2B9C"/>
    <w:rsid w:val="00DA3E57"/>
    <w:rsid w:val="00DA464F"/>
    <w:rsid w:val="00DA6547"/>
    <w:rsid w:val="00DB1EF5"/>
    <w:rsid w:val="00DB65B2"/>
    <w:rsid w:val="00DB6DA3"/>
    <w:rsid w:val="00DC084D"/>
    <w:rsid w:val="00DC41E0"/>
    <w:rsid w:val="00DD0616"/>
    <w:rsid w:val="00DD191F"/>
    <w:rsid w:val="00DD5737"/>
    <w:rsid w:val="00DE2D85"/>
    <w:rsid w:val="00DE3CB0"/>
    <w:rsid w:val="00DF30A5"/>
    <w:rsid w:val="00DF3286"/>
    <w:rsid w:val="00E024C8"/>
    <w:rsid w:val="00E02CAA"/>
    <w:rsid w:val="00E04822"/>
    <w:rsid w:val="00E062F9"/>
    <w:rsid w:val="00E10861"/>
    <w:rsid w:val="00E153DA"/>
    <w:rsid w:val="00E2264A"/>
    <w:rsid w:val="00E27399"/>
    <w:rsid w:val="00E27B52"/>
    <w:rsid w:val="00E30A35"/>
    <w:rsid w:val="00E32894"/>
    <w:rsid w:val="00E34538"/>
    <w:rsid w:val="00E368B2"/>
    <w:rsid w:val="00E36A32"/>
    <w:rsid w:val="00E430E1"/>
    <w:rsid w:val="00E444CF"/>
    <w:rsid w:val="00E44813"/>
    <w:rsid w:val="00E46860"/>
    <w:rsid w:val="00E500DC"/>
    <w:rsid w:val="00E52BF4"/>
    <w:rsid w:val="00E57001"/>
    <w:rsid w:val="00E57586"/>
    <w:rsid w:val="00E57C3E"/>
    <w:rsid w:val="00E64334"/>
    <w:rsid w:val="00E64C33"/>
    <w:rsid w:val="00E654A5"/>
    <w:rsid w:val="00E665CA"/>
    <w:rsid w:val="00E66FA6"/>
    <w:rsid w:val="00E70A48"/>
    <w:rsid w:val="00E76099"/>
    <w:rsid w:val="00E7708D"/>
    <w:rsid w:val="00E843D7"/>
    <w:rsid w:val="00E84B09"/>
    <w:rsid w:val="00E84DB5"/>
    <w:rsid w:val="00E869BA"/>
    <w:rsid w:val="00E91381"/>
    <w:rsid w:val="00E91F38"/>
    <w:rsid w:val="00E938FF"/>
    <w:rsid w:val="00E94019"/>
    <w:rsid w:val="00E956F4"/>
    <w:rsid w:val="00E97A02"/>
    <w:rsid w:val="00EA047E"/>
    <w:rsid w:val="00EA0577"/>
    <w:rsid w:val="00EA12D1"/>
    <w:rsid w:val="00EA172C"/>
    <w:rsid w:val="00EA2C04"/>
    <w:rsid w:val="00EA2DED"/>
    <w:rsid w:val="00EA4765"/>
    <w:rsid w:val="00EB26C5"/>
    <w:rsid w:val="00EB368F"/>
    <w:rsid w:val="00EB4499"/>
    <w:rsid w:val="00EB4722"/>
    <w:rsid w:val="00EC395C"/>
    <w:rsid w:val="00EC3C6F"/>
    <w:rsid w:val="00ED1262"/>
    <w:rsid w:val="00ED1285"/>
    <w:rsid w:val="00ED674E"/>
    <w:rsid w:val="00ED6C63"/>
    <w:rsid w:val="00EE1B72"/>
    <w:rsid w:val="00EE2AE1"/>
    <w:rsid w:val="00EE3795"/>
    <w:rsid w:val="00EE5F1A"/>
    <w:rsid w:val="00EE7E2F"/>
    <w:rsid w:val="00EF181B"/>
    <w:rsid w:val="00EF2074"/>
    <w:rsid w:val="00EF31E2"/>
    <w:rsid w:val="00EF372A"/>
    <w:rsid w:val="00EF45B0"/>
    <w:rsid w:val="00F00141"/>
    <w:rsid w:val="00F017BF"/>
    <w:rsid w:val="00F07911"/>
    <w:rsid w:val="00F11410"/>
    <w:rsid w:val="00F13611"/>
    <w:rsid w:val="00F13F56"/>
    <w:rsid w:val="00F1486B"/>
    <w:rsid w:val="00F168E4"/>
    <w:rsid w:val="00F175E1"/>
    <w:rsid w:val="00F30A4A"/>
    <w:rsid w:val="00F40F31"/>
    <w:rsid w:val="00F4160F"/>
    <w:rsid w:val="00F500A7"/>
    <w:rsid w:val="00F552D5"/>
    <w:rsid w:val="00F56233"/>
    <w:rsid w:val="00F56B58"/>
    <w:rsid w:val="00F65645"/>
    <w:rsid w:val="00F6694F"/>
    <w:rsid w:val="00F7229A"/>
    <w:rsid w:val="00F752A4"/>
    <w:rsid w:val="00F761FA"/>
    <w:rsid w:val="00F80806"/>
    <w:rsid w:val="00F81BD9"/>
    <w:rsid w:val="00F854DC"/>
    <w:rsid w:val="00F91202"/>
    <w:rsid w:val="00F924F2"/>
    <w:rsid w:val="00F9391A"/>
    <w:rsid w:val="00F9632D"/>
    <w:rsid w:val="00FA0FFC"/>
    <w:rsid w:val="00FA42C7"/>
    <w:rsid w:val="00FA4E2A"/>
    <w:rsid w:val="00FA5FE5"/>
    <w:rsid w:val="00FA6675"/>
    <w:rsid w:val="00FA75E6"/>
    <w:rsid w:val="00FA7FA8"/>
    <w:rsid w:val="00FB13EE"/>
    <w:rsid w:val="00FB341A"/>
    <w:rsid w:val="00FB4F2B"/>
    <w:rsid w:val="00FB68CE"/>
    <w:rsid w:val="00FC44F4"/>
    <w:rsid w:val="00FC6D47"/>
    <w:rsid w:val="00FC7EE5"/>
    <w:rsid w:val="00FD2EF2"/>
    <w:rsid w:val="00FE059A"/>
    <w:rsid w:val="00FE20B4"/>
    <w:rsid w:val="00FE52E6"/>
    <w:rsid w:val="00FE7C59"/>
    <w:rsid w:val="00FF24FA"/>
    <w:rsid w:val="00FF50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uiPriority w:val="20"/>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 w:type="character" w:styleId="Hipervnculo">
    <w:name w:val="Hyperlink"/>
    <w:basedOn w:val="Fuentedeprrafopredeter"/>
    <w:uiPriority w:val="99"/>
    <w:semiHidden/>
    <w:unhideWhenUsed/>
    <w:rsid w:val="00017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500438496">
      <w:bodyDiv w:val="1"/>
      <w:marLeft w:val="0"/>
      <w:marRight w:val="0"/>
      <w:marTop w:val="0"/>
      <w:marBottom w:val="0"/>
      <w:divBdr>
        <w:top w:val="none" w:sz="0" w:space="0" w:color="auto"/>
        <w:left w:val="none" w:sz="0" w:space="0" w:color="auto"/>
        <w:bottom w:val="none" w:sz="0" w:space="0" w:color="auto"/>
        <w:right w:val="none" w:sz="0" w:space="0" w:color="auto"/>
      </w:divBdr>
    </w:div>
    <w:div w:id="674770390">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 w:id="19601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F975-6D32-426D-9CB6-F33E0DCC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2448</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2018-06-13T12:17:00Z</cp:lastPrinted>
  <dcterms:created xsi:type="dcterms:W3CDTF">2018-06-13T12:18:00Z</dcterms:created>
  <dcterms:modified xsi:type="dcterms:W3CDTF">2018-07-19T18:53:00Z</dcterms:modified>
</cp:coreProperties>
</file>