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172" w:rsidRPr="006326B7" w:rsidRDefault="001D4172" w:rsidP="00F27FE7">
      <w:pPr>
        <w:spacing w:line="240" w:lineRule="auto"/>
        <w:rPr>
          <w:b/>
          <w:spacing w:val="-4"/>
          <w:sz w:val="16"/>
          <w:szCs w:val="16"/>
        </w:rPr>
      </w:pPr>
    </w:p>
    <w:p w:rsidR="0071455A" w:rsidRPr="006326B7" w:rsidRDefault="0071455A" w:rsidP="00F27FE7">
      <w:pPr>
        <w:spacing w:line="240" w:lineRule="auto"/>
        <w:rPr>
          <w:b/>
          <w:spacing w:val="-4"/>
          <w:sz w:val="12"/>
          <w:szCs w:val="12"/>
        </w:rPr>
      </w:pPr>
      <w:r w:rsidRPr="006326B7">
        <w:rPr>
          <w:b/>
          <w:spacing w:val="-4"/>
          <w:sz w:val="16"/>
          <w:szCs w:val="16"/>
        </w:rPr>
        <w:t xml:space="preserve">                    </w:t>
      </w:r>
      <w:r w:rsidRPr="006326B7">
        <w:rPr>
          <w:b/>
          <w:spacing w:val="-4"/>
          <w:sz w:val="12"/>
          <w:szCs w:val="12"/>
        </w:rPr>
        <w:t>REPÚBLICA DE COLOMBIA</w:t>
      </w:r>
    </w:p>
    <w:p w:rsidR="0071455A" w:rsidRPr="006326B7" w:rsidRDefault="0071455A" w:rsidP="00F27FE7">
      <w:pPr>
        <w:tabs>
          <w:tab w:val="left" w:pos="3090"/>
        </w:tabs>
        <w:spacing w:line="240" w:lineRule="auto"/>
        <w:rPr>
          <w:b/>
          <w:spacing w:val="-4"/>
          <w:sz w:val="12"/>
          <w:szCs w:val="12"/>
        </w:rPr>
      </w:pPr>
      <w:r w:rsidRPr="006326B7">
        <w:rPr>
          <w:b/>
          <w:spacing w:val="-4"/>
          <w:sz w:val="12"/>
          <w:szCs w:val="12"/>
        </w:rPr>
        <w:t xml:space="preserve">                                 PEREIRA-RISARALDA </w:t>
      </w:r>
    </w:p>
    <w:p w:rsidR="0071455A" w:rsidRPr="006326B7" w:rsidRDefault="008F1BA1" w:rsidP="00F27FE7">
      <w:pPr>
        <w:tabs>
          <w:tab w:val="left" w:pos="3090"/>
        </w:tabs>
        <w:spacing w:line="240" w:lineRule="auto"/>
        <w:rPr>
          <w:b/>
          <w:spacing w:val="-4"/>
          <w:sz w:val="12"/>
          <w:szCs w:val="12"/>
        </w:rPr>
      </w:pPr>
      <w:r w:rsidRPr="006326B7">
        <w:rPr>
          <w:noProof/>
          <w:spacing w:val="-4"/>
          <w:lang w:val="es-CO" w:eastAsia="es-CO"/>
        </w:rPr>
        <w:drawing>
          <wp:anchor distT="0" distB="0" distL="114300" distR="114300" simplePos="0" relativeHeight="251657728" behindDoc="1" locked="0" layoutInCell="1" allowOverlap="1">
            <wp:simplePos x="0" y="0"/>
            <wp:positionH relativeFrom="column">
              <wp:posOffset>700405</wp:posOffset>
            </wp:positionH>
            <wp:positionV relativeFrom="paragraph">
              <wp:posOffset>168275</wp:posOffset>
            </wp:positionV>
            <wp:extent cx="777875" cy="532130"/>
            <wp:effectExtent l="0" t="0" r="3175" b="1270"/>
            <wp:wrapTopAndBottom/>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71455A" w:rsidRPr="006326B7">
        <w:rPr>
          <w:b/>
          <w:spacing w:val="-4"/>
          <w:sz w:val="12"/>
          <w:szCs w:val="12"/>
        </w:rPr>
        <w:t xml:space="preserve">                                       RAMA JUDICIAL </w:t>
      </w:r>
    </w:p>
    <w:p w:rsidR="0071455A" w:rsidRPr="006326B7" w:rsidRDefault="0071455A" w:rsidP="00F27FE7">
      <w:pPr>
        <w:spacing w:line="240" w:lineRule="auto"/>
        <w:rPr>
          <w:rFonts w:ascii="Algerian" w:hAnsi="Algerian"/>
          <w:spacing w:val="-4"/>
          <w:sz w:val="28"/>
          <w:szCs w:val="28"/>
        </w:rPr>
      </w:pPr>
      <w:r w:rsidRPr="006326B7">
        <w:rPr>
          <w:rFonts w:ascii="Algerian" w:hAnsi="Algerian"/>
          <w:smallCaps/>
          <w:color w:val="000000"/>
          <w:spacing w:val="-4"/>
          <w:sz w:val="28"/>
          <w:szCs w:val="28"/>
        </w:rPr>
        <w:t>TRIBUNAL SUPERIOR DE PEREIRA</w:t>
      </w:r>
    </w:p>
    <w:p w:rsidR="0071455A" w:rsidRPr="006326B7" w:rsidRDefault="0071455A" w:rsidP="00F27FE7">
      <w:pPr>
        <w:pStyle w:val="Textoindependiente3"/>
        <w:tabs>
          <w:tab w:val="left" w:pos="1202"/>
        </w:tabs>
        <w:spacing w:after="0" w:line="240" w:lineRule="auto"/>
        <w:rPr>
          <w:rFonts w:ascii="Algerian" w:hAnsi="Algerian"/>
          <w:spacing w:val="-4"/>
          <w:sz w:val="28"/>
          <w:szCs w:val="28"/>
        </w:rPr>
      </w:pPr>
      <w:r w:rsidRPr="006326B7">
        <w:rPr>
          <w:rFonts w:ascii="Algerian" w:hAnsi="Algerian"/>
          <w:spacing w:val="-4"/>
          <w:sz w:val="28"/>
          <w:szCs w:val="28"/>
        </w:rPr>
        <w:t xml:space="preserve">       SALA de decisión PENAL</w:t>
      </w:r>
    </w:p>
    <w:p w:rsidR="0071455A" w:rsidRPr="006326B7" w:rsidRDefault="0071455A" w:rsidP="00F27FE7">
      <w:pPr>
        <w:spacing w:line="240" w:lineRule="auto"/>
        <w:rPr>
          <w:spacing w:val="-4"/>
          <w:sz w:val="24"/>
          <w:szCs w:val="24"/>
        </w:rPr>
      </w:pPr>
      <w:r w:rsidRPr="006326B7">
        <w:rPr>
          <w:spacing w:val="-4"/>
        </w:rPr>
        <w:t xml:space="preserve">              Magistrado Ponente </w:t>
      </w:r>
    </w:p>
    <w:p w:rsidR="0071455A" w:rsidRPr="006326B7" w:rsidRDefault="0071455A" w:rsidP="00F27FE7">
      <w:pPr>
        <w:spacing w:line="240" w:lineRule="auto"/>
        <w:rPr>
          <w:spacing w:val="-4"/>
          <w:sz w:val="24"/>
          <w:szCs w:val="24"/>
        </w:rPr>
      </w:pPr>
      <w:r w:rsidRPr="006326B7">
        <w:rPr>
          <w:spacing w:val="-4"/>
          <w:sz w:val="24"/>
          <w:szCs w:val="24"/>
        </w:rPr>
        <w:t xml:space="preserve">     JORGE ARTURO CASTAÑO DUQUE</w:t>
      </w:r>
    </w:p>
    <w:p w:rsidR="0071455A" w:rsidRPr="006326B7" w:rsidRDefault="0071455A" w:rsidP="00F27FE7">
      <w:pPr>
        <w:spacing w:line="240" w:lineRule="auto"/>
        <w:rPr>
          <w:spacing w:val="-4"/>
        </w:rPr>
      </w:pPr>
    </w:p>
    <w:p w:rsidR="0071455A" w:rsidRPr="006326B7" w:rsidRDefault="0071455A" w:rsidP="00F27FE7">
      <w:pPr>
        <w:spacing w:line="240" w:lineRule="auto"/>
        <w:rPr>
          <w:spacing w:val="-4"/>
        </w:rPr>
      </w:pPr>
    </w:p>
    <w:p w:rsidR="0071455A" w:rsidRPr="006326B7" w:rsidRDefault="0071455A" w:rsidP="00F27FE7">
      <w:pPr>
        <w:spacing w:line="240" w:lineRule="auto"/>
        <w:rPr>
          <w:spacing w:val="-4"/>
        </w:rPr>
      </w:pPr>
      <w:r w:rsidRPr="006326B7">
        <w:rPr>
          <w:spacing w:val="-4"/>
        </w:rPr>
        <w:t>Pereira,</w:t>
      </w:r>
      <w:r w:rsidR="001E7226" w:rsidRPr="006326B7">
        <w:rPr>
          <w:spacing w:val="-4"/>
        </w:rPr>
        <w:t xml:space="preserve"> </w:t>
      </w:r>
      <w:r w:rsidR="00443723">
        <w:rPr>
          <w:spacing w:val="-4"/>
        </w:rPr>
        <w:t>doce</w:t>
      </w:r>
      <w:r w:rsidR="00C90793" w:rsidRPr="006326B7">
        <w:rPr>
          <w:spacing w:val="-4"/>
        </w:rPr>
        <w:t xml:space="preserve"> </w:t>
      </w:r>
      <w:r w:rsidRPr="006326B7">
        <w:rPr>
          <w:spacing w:val="-4"/>
        </w:rPr>
        <w:t>(</w:t>
      </w:r>
      <w:r w:rsidR="00C90793" w:rsidRPr="006326B7">
        <w:rPr>
          <w:spacing w:val="-4"/>
        </w:rPr>
        <w:t>1</w:t>
      </w:r>
      <w:r w:rsidR="00443723">
        <w:rPr>
          <w:spacing w:val="-4"/>
        </w:rPr>
        <w:t>2</w:t>
      </w:r>
      <w:r w:rsidRPr="006326B7">
        <w:rPr>
          <w:spacing w:val="-4"/>
        </w:rPr>
        <w:t xml:space="preserve">) de </w:t>
      </w:r>
      <w:r w:rsidR="00213287" w:rsidRPr="006326B7">
        <w:rPr>
          <w:spacing w:val="-4"/>
        </w:rPr>
        <w:t xml:space="preserve">abril </w:t>
      </w:r>
      <w:r w:rsidRPr="006326B7">
        <w:rPr>
          <w:spacing w:val="-4"/>
        </w:rPr>
        <w:t xml:space="preserve">de dos mil </w:t>
      </w:r>
      <w:r w:rsidR="0025055E" w:rsidRPr="006326B7">
        <w:rPr>
          <w:spacing w:val="-4"/>
        </w:rPr>
        <w:t xml:space="preserve">dieciocho </w:t>
      </w:r>
      <w:r w:rsidRPr="006326B7">
        <w:rPr>
          <w:spacing w:val="-4"/>
        </w:rPr>
        <w:t>(201</w:t>
      </w:r>
      <w:r w:rsidR="0025055E" w:rsidRPr="006326B7">
        <w:rPr>
          <w:spacing w:val="-4"/>
        </w:rPr>
        <w:t>8</w:t>
      </w:r>
      <w:r w:rsidRPr="006326B7">
        <w:rPr>
          <w:spacing w:val="-4"/>
        </w:rPr>
        <w:t>)</w:t>
      </w:r>
      <w:bookmarkStart w:id="0" w:name="_GoBack"/>
      <w:bookmarkEnd w:id="0"/>
    </w:p>
    <w:p w:rsidR="0071455A" w:rsidRPr="006326B7" w:rsidRDefault="0071455A" w:rsidP="00F27FE7">
      <w:pPr>
        <w:spacing w:line="240" w:lineRule="auto"/>
        <w:rPr>
          <w:spacing w:val="-4"/>
        </w:rPr>
      </w:pPr>
    </w:p>
    <w:p w:rsidR="0071455A" w:rsidRPr="006326B7" w:rsidRDefault="0071455A" w:rsidP="00F27FE7">
      <w:pPr>
        <w:spacing w:line="240" w:lineRule="auto"/>
        <w:jc w:val="center"/>
        <w:rPr>
          <w:spacing w:val="-4"/>
        </w:rPr>
      </w:pPr>
    </w:p>
    <w:p w:rsidR="0071455A" w:rsidRPr="006326B7" w:rsidRDefault="0071455A" w:rsidP="00A31151">
      <w:pPr>
        <w:spacing w:line="240" w:lineRule="auto"/>
        <w:jc w:val="right"/>
        <w:rPr>
          <w:spacing w:val="-4"/>
        </w:rPr>
      </w:pPr>
      <w:r w:rsidRPr="006326B7">
        <w:rPr>
          <w:spacing w:val="-4"/>
        </w:rPr>
        <w:t xml:space="preserve">                                                     </w:t>
      </w:r>
      <w:r w:rsidR="00AA2337" w:rsidRPr="006326B7">
        <w:rPr>
          <w:spacing w:val="-4"/>
        </w:rPr>
        <w:t xml:space="preserve">      </w:t>
      </w:r>
      <w:r w:rsidR="00417A08" w:rsidRPr="006326B7">
        <w:rPr>
          <w:spacing w:val="-4"/>
        </w:rPr>
        <w:t>Acta de Aprobación N°</w:t>
      </w:r>
      <w:r w:rsidR="001E7226" w:rsidRPr="006326B7">
        <w:rPr>
          <w:spacing w:val="-4"/>
        </w:rPr>
        <w:t xml:space="preserve"> </w:t>
      </w:r>
      <w:r w:rsidR="00443723">
        <w:rPr>
          <w:spacing w:val="-4"/>
        </w:rPr>
        <w:t>313</w:t>
      </w:r>
    </w:p>
    <w:p w:rsidR="0071455A" w:rsidRPr="006326B7" w:rsidRDefault="00417A08" w:rsidP="00F27FE7">
      <w:pPr>
        <w:spacing w:line="240" w:lineRule="auto"/>
        <w:jc w:val="center"/>
        <w:rPr>
          <w:spacing w:val="-4"/>
        </w:rPr>
      </w:pPr>
      <w:r w:rsidRPr="006326B7">
        <w:rPr>
          <w:spacing w:val="-4"/>
        </w:rPr>
        <w:t xml:space="preserve">                                      </w:t>
      </w:r>
      <w:r w:rsidR="00A31151" w:rsidRPr="006326B7">
        <w:rPr>
          <w:spacing w:val="-4"/>
        </w:rPr>
        <w:t xml:space="preserve">          </w:t>
      </w:r>
      <w:r w:rsidR="00443723">
        <w:rPr>
          <w:spacing w:val="-4"/>
        </w:rPr>
        <w:t xml:space="preserve">         </w:t>
      </w:r>
      <w:r w:rsidR="00050D04" w:rsidRPr="006326B7">
        <w:rPr>
          <w:spacing w:val="-4"/>
        </w:rPr>
        <w:t xml:space="preserve">Hora: </w:t>
      </w:r>
      <w:r w:rsidR="00443723">
        <w:rPr>
          <w:spacing w:val="-4"/>
        </w:rPr>
        <w:t>10:30 a.m.</w:t>
      </w:r>
    </w:p>
    <w:p w:rsidR="0071455A" w:rsidRPr="006326B7" w:rsidRDefault="0071455A" w:rsidP="00F27FE7">
      <w:pPr>
        <w:spacing w:line="240" w:lineRule="auto"/>
        <w:rPr>
          <w:rFonts w:cs="Tahoma"/>
          <w:spacing w:val="-4"/>
          <w:szCs w:val="24"/>
          <w:lang w:val="es-ES_tradnl"/>
        </w:rPr>
      </w:pPr>
    </w:p>
    <w:p w:rsidR="0071455A" w:rsidRPr="006326B7" w:rsidRDefault="0071455A" w:rsidP="00CF736B">
      <w:pPr>
        <w:spacing w:line="276" w:lineRule="auto"/>
        <w:rPr>
          <w:rFonts w:cs="Tahoma"/>
          <w:spacing w:val="-4"/>
          <w:szCs w:val="24"/>
          <w:lang w:val="es-ES_tradnl"/>
        </w:rPr>
      </w:pPr>
    </w:p>
    <w:p w:rsidR="0071455A" w:rsidRPr="006326B7" w:rsidRDefault="0071455A" w:rsidP="00CF736B">
      <w:pPr>
        <w:spacing w:line="276" w:lineRule="auto"/>
        <w:rPr>
          <w:rFonts w:ascii="Algerian" w:hAnsi="Algerian"/>
          <w:spacing w:val="-4"/>
          <w:sz w:val="30"/>
          <w:szCs w:val="30"/>
          <w:lang w:val="es-ES_tradnl"/>
        </w:rPr>
      </w:pPr>
      <w:r w:rsidRPr="006326B7">
        <w:rPr>
          <w:rFonts w:ascii="Algerian" w:hAnsi="Algerian"/>
          <w:spacing w:val="-4"/>
          <w:sz w:val="30"/>
          <w:szCs w:val="30"/>
          <w:lang w:val="es-ES_tradnl"/>
        </w:rPr>
        <w:t xml:space="preserve">1.- VISTOS </w:t>
      </w:r>
    </w:p>
    <w:p w:rsidR="0071455A" w:rsidRPr="006326B7" w:rsidRDefault="0071455A" w:rsidP="00CF736B">
      <w:pPr>
        <w:spacing w:line="276" w:lineRule="auto"/>
        <w:rPr>
          <w:rFonts w:cs="Tahoma"/>
          <w:spacing w:val="-4"/>
          <w:szCs w:val="24"/>
          <w:lang w:val="es-ES_tradnl"/>
        </w:rPr>
      </w:pPr>
    </w:p>
    <w:p w:rsidR="0071455A" w:rsidRPr="006326B7" w:rsidRDefault="0071455A" w:rsidP="00CF736B">
      <w:pPr>
        <w:pStyle w:val="Textoindependiente"/>
        <w:spacing w:after="0" w:line="276" w:lineRule="auto"/>
        <w:rPr>
          <w:spacing w:val="-4"/>
        </w:rPr>
      </w:pPr>
      <w:r w:rsidRPr="006326B7">
        <w:rPr>
          <w:spacing w:val="-4"/>
        </w:rPr>
        <w:t>Debe pronunciarse la Sala con ocasión de la consulta de la dec</w:t>
      </w:r>
      <w:r w:rsidR="00BF4629" w:rsidRPr="006326B7">
        <w:rPr>
          <w:spacing w:val="-4"/>
        </w:rPr>
        <w:t xml:space="preserve">isión proferida por el Juzgado </w:t>
      </w:r>
      <w:r w:rsidR="00B85D37" w:rsidRPr="006326B7">
        <w:rPr>
          <w:spacing w:val="-4"/>
        </w:rPr>
        <w:t xml:space="preserve">Penal </w:t>
      </w:r>
      <w:r w:rsidR="00585E6D" w:rsidRPr="006326B7">
        <w:rPr>
          <w:spacing w:val="-4"/>
        </w:rPr>
        <w:t xml:space="preserve">del Circuito de </w:t>
      </w:r>
      <w:r w:rsidR="0025055E" w:rsidRPr="006326B7">
        <w:rPr>
          <w:spacing w:val="-4"/>
        </w:rPr>
        <w:t xml:space="preserve">Santa Rosa de Cabal </w:t>
      </w:r>
      <w:r w:rsidRPr="006326B7">
        <w:rPr>
          <w:spacing w:val="-4"/>
        </w:rPr>
        <w:t xml:space="preserve">(Rda.), mediante la cual sancionó a la Gerente Regional del Eje Cafetero de la NUEVA EPS </w:t>
      </w:r>
      <w:r w:rsidRPr="006326B7">
        <w:rPr>
          <w:rFonts w:ascii="Verdana" w:hAnsi="Verdana" w:cs="Verdana"/>
          <w:color w:val="000000"/>
          <w:spacing w:val="-4"/>
          <w:sz w:val="20"/>
        </w:rPr>
        <w:t>-</w:t>
      </w:r>
      <w:r w:rsidRPr="006326B7">
        <w:rPr>
          <w:rFonts w:ascii="Verdana" w:hAnsi="Verdana" w:cs="Verdana"/>
          <w:spacing w:val="-4"/>
          <w:sz w:val="20"/>
        </w:rPr>
        <w:t>Dra. MARÍA LORENA SERNA</w:t>
      </w:r>
      <w:r w:rsidR="003E41BD" w:rsidRPr="006326B7">
        <w:rPr>
          <w:rFonts w:ascii="Verdana" w:hAnsi="Verdana" w:cs="Verdana"/>
          <w:spacing w:val="-4"/>
          <w:sz w:val="20"/>
        </w:rPr>
        <w:t xml:space="preserve"> MONTOYA</w:t>
      </w:r>
      <w:r w:rsidRPr="006326B7">
        <w:rPr>
          <w:rFonts w:ascii="Verdana" w:hAnsi="Verdana" w:cs="Verdana"/>
          <w:spacing w:val="-4"/>
          <w:sz w:val="20"/>
        </w:rPr>
        <w:t>-</w:t>
      </w:r>
      <w:r w:rsidRPr="006326B7">
        <w:rPr>
          <w:spacing w:val="-4"/>
        </w:rPr>
        <w:t xml:space="preserve">, </w:t>
      </w:r>
      <w:r w:rsidR="003E41BD" w:rsidRPr="006326B7">
        <w:rPr>
          <w:spacing w:val="-4"/>
        </w:rPr>
        <w:t xml:space="preserve">y al Presidente de la misma entidad </w:t>
      </w:r>
      <w:r w:rsidR="003E41BD" w:rsidRPr="006326B7">
        <w:rPr>
          <w:rFonts w:ascii="Verdana" w:hAnsi="Verdana" w:cs="Verdana"/>
          <w:color w:val="000000"/>
          <w:spacing w:val="-4"/>
          <w:sz w:val="20"/>
        </w:rPr>
        <w:t>-</w:t>
      </w:r>
      <w:r w:rsidR="003E41BD" w:rsidRPr="006326B7">
        <w:rPr>
          <w:rFonts w:ascii="Verdana" w:hAnsi="Verdana" w:cs="Verdana"/>
          <w:spacing w:val="-4"/>
          <w:sz w:val="20"/>
        </w:rPr>
        <w:t>Dr. JOSÉ FERNANDO CARDONA URIBE-</w:t>
      </w:r>
      <w:r w:rsidR="003E41BD" w:rsidRPr="006326B7">
        <w:rPr>
          <w:spacing w:val="-4"/>
        </w:rPr>
        <w:t xml:space="preserve">, </w:t>
      </w:r>
      <w:r w:rsidRPr="006326B7">
        <w:rPr>
          <w:spacing w:val="-4"/>
        </w:rPr>
        <w:t xml:space="preserve">por no atender el cumplimiento de la tutela </w:t>
      </w:r>
      <w:r w:rsidR="001D0333" w:rsidRPr="006326B7">
        <w:rPr>
          <w:spacing w:val="-4"/>
        </w:rPr>
        <w:t xml:space="preserve">dictada </w:t>
      </w:r>
      <w:r w:rsidRPr="006326B7">
        <w:rPr>
          <w:spacing w:val="-4"/>
        </w:rPr>
        <w:t>a favor de</w:t>
      </w:r>
      <w:r w:rsidR="0025055E" w:rsidRPr="006326B7">
        <w:rPr>
          <w:spacing w:val="-4"/>
        </w:rPr>
        <w:t>l señor</w:t>
      </w:r>
      <w:r w:rsidRPr="006326B7">
        <w:rPr>
          <w:spacing w:val="-4"/>
        </w:rPr>
        <w:t xml:space="preserve"> </w:t>
      </w:r>
      <w:r w:rsidR="0025055E" w:rsidRPr="006326B7">
        <w:rPr>
          <w:b/>
          <w:bCs/>
          <w:spacing w:val="-4"/>
          <w:sz w:val="22"/>
          <w:szCs w:val="22"/>
        </w:rPr>
        <w:t>HERNÁN SALAZAR HERNÁNDEZ</w:t>
      </w:r>
      <w:r w:rsidRPr="006326B7">
        <w:rPr>
          <w:bCs/>
          <w:spacing w:val="-4"/>
          <w:szCs w:val="26"/>
        </w:rPr>
        <w:t>.</w:t>
      </w:r>
      <w:r w:rsidRPr="006326B7">
        <w:rPr>
          <w:spacing w:val="-4"/>
        </w:rPr>
        <w:t xml:space="preserve"> </w:t>
      </w:r>
    </w:p>
    <w:p w:rsidR="007D45C0" w:rsidRPr="006326B7" w:rsidRDefault="007D45C0" w:rsidP="00CF736B">
      <w:pPr>
        <w:pStyle w:val="Textoindependiente"/>
        <w:spacing w:after="0" w:line="276" w:lineRule="auto"/>
        <w:rPr>
          <w:spacing w:val="-4"/>
        </w:rPr>
      </w:pPr>
    </w:p>
    <w:p w:rsidR="0071455A" w:rsidRPr="006326B7" w:rsidRDefault="0071455A" w:rsidP="00CF736B">
      <w:pPr>
        <w:spacing w:line="276" w:lineRule="auto"/>
        <w:rPr>
          <w:rFonts w:ascii="Algerian" w:hAnsi="Algerian" w:cs="Algerian"/>
          <w:spacing w:val="-4"/>
          <w:sz w:val="30"/>
          <w:szCs w:val="30"/>
          <w:lang w:val="es-MX"/>
        </w:rPr>
      </w:pPr>
      <w:r w:rsidRPr="006326B7">
        <w:rPr>
          <w:rFonts w:ascii="Algerian" w:hAnsi="Algerian" w:cs="Algerian"/>
          <w:spacing w:val="-4"/>
          <w:sz w:val="30"/>
          <w:szCs w:val="30"/>
          <w:lang w:val="es-MX"/>
        </w:rPr>
        <w:t xml:space="preserve">2.- ANTECEDENTES </w:t>
      </w:r>
    </w:p>
    <w:p w:rsidR="0071455A" w:rsidRPr="006326B7" w:rsidRDefault="0071455A" w:rsidP="00CF736B">
      <w:pPr>
        <w:spacing w:line="276" w:lineRule="auto"/>
        <w:rPr>
          <w:spacing w:val="-4"/>
          <w:lang w:val="es-MX"/>
        </w:rPr>
      </w:pPr>
    </w:p>
    <w:p w:rsidR="0071455A" w:rsidRPr="006326B7" w:rsidRDefault="0071455A" w:rsidP="00CF736B">
      <w:pPr>
        <w:pStyle w:val="Textoindependiente2"/>
        <w:overflowPunct/>
        <w:autoSpaceDE/>
        <w:autoSpaceDN/>
        <w:adjustRightInd/>
        <w:spacing w:after="0" w:line="276" w:lineRule="auto"/>
        <w:textAlignment w:val="auto"/>
        <w:rPr>
          <w:rFonts w:cs="Tahoma"/>
          <w:spacing w:val="-4"/>
          <w:szCs w:val="26"/>
          <w:lang w:val="es-MX"/>
        </w:rPr>
      </w:pPr>
      <w:r w:rsidRPr="006326B7">
        <w:rPr>
          <w:b/>
          <w:bCs/>
          <w:spacing w:val="-4"/>
          <w:sz w:val="24"/>
          <w:szCs w:val="24"/>
          <w:lang w:val="es-MX"/>
        </w:rPr>
        <w:t>2.1.-</w:t>
      </w:r>
      <w:r w:rsidRPr="006326B7">
        <w:rPr>
          <w:b/>
          <w:bCs/>
          <w:spacing w:val="-4"/>
          <w:lang w:val="es-MX"/>
        </w:rPr>
        <w:t xml:space="preserve"> </w:t>
      </w:r>
      <w:r w:rsidR="00081EDF" w:rsidRPr="006326B7">
        <w:rPr>
          <w:spacing w:val="-4"/>
          <w:lang w:val="es-MX"/>
        </w:rPr>
        <w:t xml:space="preserve">En junio 30 de 2017 la </w:t>
      </w:r>
      <w:r w:rsidRPr="006326B7">
        <w:rPr>
          <w:spacing w:val="-4"/>
          <w:lang w:val="es-MX"/>
        </w:rPr>
        <w:t>Juez</w:t>
      </w:r>
      <w:r w:rsidR="00081EDF" w:rsidRPr="006326B7">
        <w:rPr>
          <w:spacing w:val="-4"/>
          <w:lang w:val="es-MX"/>
        </w:rPr>
        <w:t xml:space="preserve"> Penal del </w:t>
      </w:r>
      <w:r w:rsidR="00560B14" w:rsidRPr="006326B7">
        <w:rPr>
          <w:spacing w:val="-4"/>
          <w:lang w:val="es-MX"/>
        </w:rPr>
        <w:t>Circuito</w:t>
      </w:r>
      <w:r w:rsidR="00995F81" w:rsidRPr="006326B7">
        <w:rPr>
          <w:spacing w:val="-4"/>
          <w:lang w:val="es-MX"/>
        </w:rPr>
        <w:t xml:space="preserve"> </w:t>
      </w:r>
      <w:r w:rsidRPr="006326B7">
        <w:rPr>
          <w:spacing w:val="-4"/>
          <w:lang w:val="es-MX"/>
        </w:rPr>
        <w:t xml:space="preserve">de </w:t>
      </w:r>
      <w:r w:rsidR="00081EDF" w:rsidRPr="006326B7">
        <w:rPr>
          <w:spacing w:val="-4"/>
          <w:lang w:val="es-MX"/>
        </w:rPr>
        <w:t>Santa Rosa de Cabal (Rda.)</w:t>
      </w:r>
      <w:r w:rsidRPr="006326B7">
        <w:rPr>
          <w:spacing w:val="-4"/>
          <w:lang w:val="es-MX"/>
        </w:rPr>
        <w:t>, en condición de juez constitucional de primer grado,</w:t>
      </w:r>
      <w:r w:rsidRPr="006326B7">
        <w:rPr>
          <w:i/>
          <w:iCs/>
          <w:spacing w:val="-4"/>
          <w:lang w:val="es-MX"/>
        </w:rPr>
        <w:t xml:space="preserve"> </w:t>
      </w:r>
      <w:r w:rsidR="00560B14" w:rsidRPr="006326B7">
        <w:rPr>
          <w:spacing w:val="-4"/>
          <w:lang w:val="es-MX"/>
        </w:rPr>
        <w:t xml:space="preserve">tuteló </w:t>
      </w:r>
      <w:r w:rsidR="00081EDF" w:rsidRPr="006326B7">
        <w:rPr>
          <w:spacing w:val="-4"/>
          <w:lang w:val="es-MX"/>
        </w:rPr>
        <w:t xml:space="preserve">los </w:t>
      </w:r>
      <w:r w:rsidR="00B85D37" w:rsidRPr="006326B7">
        <w:rPr>
          <w:spacing w:val="-4"/>
          <w:lang w:val="es-MX"/>
        </w:rPr>
        <w:t>derecho</w:t>
      </w:r>
      <w:r w:rsidR="00081EDF" w:rsidRPr="006326B7">
        <w:rPr>
          <w:spacing w:val="-4"/>
          <w:lang w:val="es-MX"/>
        </w:rPr>
        <w:t>s</w:t>
      </w:r>
      <w:r w:rsidR="00D65815" w:rsidRPr="006326B7">
        <w:rPr>
          <w:spacing w:val="-4"/>
          <w:lang w:val="es-MX"/>
        </w:rPr>
        <w:t xml:space="preserve"> fundamental</w:t>
      </w:r>
      <w:r w:rsidR="00081EDF" w:rsidRPr="006326B7">
        <w:rPr>
          <w:spacing w:val="-4"/>
          <w:lang w:val="es-MX"/>
        </w:rPr>
        <w:t>es</w:t>
      </w:r>
      <w:r w:rsidR="00D65815" w:rsidRPr="006326B7">
        <w:rPr>
          <w:spacing w:val="-4"/>
          <w:lang w:val="es-MX"/>
        </w:rPr>
        <w:t xml:space="preserve"> a</w:t>
      </w:r>
      <w:r w:rsidR="00B85D37" w:rsidRPr="006326B7">
        <w:rPr>
          <w:spacing w:val="-4"/>
          <w:lang w:val="es-MX"/>
        </w:rPr>
        <w:t xml:space="preserve"> </w:t>
      </w:r>
      <w:r w:rsidR="00081EDF" w:rsidRPr="006326B7">
        <w:rPr>
          <w:spacing w:val="-4"/>
          <w:lang w:val="es-MX"/>
        </w:rPr>
        <w:t xml:space="preserve">la dignidad humana, a la salud y a </w:t>
      </w:r>
      <w:r w:rsidR="00B85D37" w:rsidRPr="006326B7">
        <w:rPr>
          <w:spacing w:val="-4"/>
          <w:lang w:val="es-MX"/>
        </w:rPr>
        <w:t xml:space="preserve">la </w:t>
      </w:r>
      <w:r w:rsidR="00081EDF" w:rsidRPr="006326B7">
        <w:rPr>
          <w:spacing w:val="-4"/>
          <w:lang w:val="es-MX"/>
        </w:rPr>
        <w:t xml:space="preserve">seguridad social del señor </w:t>
      </w:r>
      <w:r w:rsidR="00081EDF" w:rsidRPr="006326B7">
        <w:rPr>
          <w:b/>
          <w:bCs/>
          <w:spacing w:val="-4"/>
          <w:sz w:val="22"/>
          <w:szCs w:val="22"/>
          <w:lang w:val="es-MX"/>
        </w:rPr>
        <w:t>HERNÁN SALAZAR HERNÁNDEZ</w:t>
      </w:r>
      <w:r w:rsidRPr="006326B7">
        <w:rPr>
          <w:b/>
          <w:bCs/>
          <w:spacing w:val="-4"/>
          <w:sz w:val="22"/>
          <w:szCs w:val="22"/>
          <w:lang w:val="es-MX"/>
        </w:rPr>
        <w:t xml:space="preserve"> </w:t>
      </w:r>
      <w:r w:rsidRPr="006326B7">
        <w:rPr>
          <w:spacing w:val="-4"/>
          <w:lang w:val="es-MX"/>
        </w:rPr>
        <w:t xml:space="preserve">dentro de la acción de tutela presentada </w:t>
      </w:r>
      <w:r w:rsidR="00081EDF" w:rsidRPr="006326B7">
        <w:rPr>
          <w:spacing w:val="-4"/>
          <w:lang w:val="es-MX"/>
        </w:rPr>
        <w:t xml:space="preserve">a su favor por intermedio de </w:t>
      </w:r>
      <w:r w:rsidR="00B85D37" w:rsidRPr="006326B7">
        <w:rPr>
          <w:spacing w:val="-4"/>
          <w:lang w:val="es-MX"/>
        </w:rPr>
        <w:t>agente oficiosa</w:t>
      </w:r>
      <w:r w:rsidR="00560B14" w:rsidRPr="006326B7">
        <w:rPr>
          <w:spacing w:val="-4"/>
          <w:lang w:val="es-MX"/>
        </w:rPr>
        <w:t xml:space="preserve"> </w:t>
      </w:r>
      <w:r w:rsidRPr="006326B7">
        <w:rPr>
          <w:spacing w:val="-4"/>
          <w:lang w:val="es-MX"/>
        </w:rPr>
        <w:t xml:space="preserve">contra </w:t>
      </w:r>
      <w:r w:rsidR="00560B14" w:rsidRPr="006326B7">
        <w:rPr>
          <w:spacing w:val="-4"/>
          <w:lang w:val="es-MX"/>
        </w:rPr>
        <w:t>l</w:t>
      </w:r>
      <w:r w:rsidRPr="006326B7">
        <w:rPr>
          <w:spacing w:val="-4"/>
          <w:lang w:val="es-MX"/>
        </w:rPr>
        <w:t xml:space="preserve">a NUEVA EPS, en consecuencia dispuso: </w:t>
      </w:r>
      <w:r w:rsidR="001C5BCE" w:rsidRPr="006326B7">
        <w:rPr>
          <w:rFonts w:ascii="Verdana" w:hAnsi="Verdana" w:cs="Verdana"/>
          <w:spacing w:val="-4"/>
          <w:sz w:val="20"/>
          <w:lang w:val="es-MX"/>
        </w:rPr>
        <w:t xml:space="preserve">“[…] </w:t>
      </w:r>
      <w:r w:rsidR="00822F27" w:rsidRPr="006326B7">
        <w:rPr>
          <w:rFonts w:ascii="Verdana" w:hAnsi="Verdana" w:cs="Verdana"/>
          <w:spacing w:val="-4"/>
          <w:sz w:val="20"/>
          <w:lang w:val="es-MX"/>
        </w:rPr>
        <w:t>Se ordena a la NUEVA EPS que dentro de los cinco (5) días siguientes, contados a partir de la notificación de este fallo, se proceda a la entrega de los 7 pañales para cada d</w:t>
      </w:r>
      <w:r w:rsidR="00A7798E" w:rsidRPr="006326B7">
        <w:rPr>
          <w:rFonts w:ascii="Verdana" w:hAnsi="Verdana" w:cs="Verdana"/>
          <w:spacing w:val="-4"/>
          <w:sz w:val="20"/>
          <w:lang w:val="es-MX"/>
        </w:rPr>
        <w:t xml:space="preserve">ía, Tena </w:t>
      </w:r>
      <w:r w:rsidR="00A7798E" w:rsidRPr="006326B7">
        <w:rPr>
          <w:rFonts w:ascii="Verdana" w:hAnsi="Verdana" w:cs="Verdana"/>
          <w:spacing w:val="-4"/>
          <w:sz w:val="20"/>
          <w:u w:val="single"/>
          <w:lang w:val="es-MX"/>
        </w:rPr>
        <w:t>Sl</w:t>
      </w:r>
      <w:r w:rsidR="00822F27" w:rsidRPr="006326B7">
        <w:rPr>
          <w:rFonts w:ascii="Verdana" w:hAnsi="Verdana" w:cs="Verdana"/>
          <w:spacing w:val="-4"/>
          <w:sz w:val="20"/>
          <w:lang w:val="es-MX"/>
        </w:rPr>
        <w:t>epp N° 21</w:t>
      </w:r>
      <w:r w:rsidR="00AC3618" w:rsidRPr="006326B7">
        <w:rPr>
          <w:rFonts w:ascii="Verdana" w:hAnsi="Verdana" w:cs="Verdana"/>
          <w:spacing w:val="-4"/>
          <w:sz w:val="20"/>
          <w:lang w:val="es-MX"/>
        </w:rPr>
        <w:t>0</w:t>
      </w:r>
      <w:r w:rsidR="00822F27" w:rsidRPr="006326B7">
        <w:rPr>
          <w:rFonts w:ascii="Verdana" w:hAnsi="Verdana" w:cs="Verdana"/>
          <w:spacing w:val="-4"/>
          <w:sz w:val="20"/>
          <w:lang w:val="es-MX"/>
        </w:rPr>
        <w:t>, talla C, además se le asigne servicio de enfermería profesional por 24 horas en el sitio en el cual se encuentre el señor HERNÁN SALAZAR HERNÁNDEZ, tal y como lo refirió el médico</w:t>
      </w:r>
      <w:r w:rsidR="00213287" w:rsidRPr="006326B7">
        <w:rPr>
          <w:rFonts w:ascii="Verdana" w:hAnsi="Verdana" w:cs="Verdana"/>
          <w:spacing w:val="-4"/>
          <w:sz w:val="20"/>
          <w:lang w:val="es-MX"/>
        </w:rPr>
        <w:t xml:space="preserve"> </w:t>
      </w:r>
      <w:r w:rsidR="00AC3618" w:rsidRPr="006326B7">
        <w:rPr>
          <w:rFonts w:ascii="Verdana" w:hAnsi="Verdana" w:cs="Verdana"/>
          <w:spacing w:val="-4"/>
          <w:sz w:val="20"/>
          <w:lang w:val="es-MX"/>
        </w:rPr>
        <w:t xml:space="preserve">[…] en lo sucesivo se le garantice al señor HERNÁN SALAZAR HERNÁNDEZ la atención integral en salud […]”. </w:t>
      </w:r>
      <w:r w:rsidR="00AC3618" w:rsidRPr="006326B7">
        <w:rPr>
          <w:rFonts w:cs="Tahoma"/>
          <w:spacing w:val="-4"/>
          <w:szCs w:val="26"/>
          <w:lang w:val="es-MX"/>
        </w:rPr>
        <w:t>Mediante auto de agosto 23 de 2017</w:t>
      </w:r>
      <w:r w:rsidR="00B3596B" w:rsidRPr="006326B7">
        <w:rPr>
          <w:rFonts w:cs="Tahoma"/>
          <w:spacing w:val="-4"/>
          <w:szCs w:val="26"/>
          <w:lang w:val="es-MX"/>
        </w:rPr>
        <w:t xml:space="preserve"> </w:t>
      </w:r>
      <w:r w:rsidR="00AC3618" w:rsidRPr="006326B7">
        <w:rPr>
          <w:rFonts w:cs="Tahoma"/>
          <w:spacing w:val="-4"/>
          <w:szCs w:val="26"/>
          <w:lang w:val="es-MX"/>
        </w:rPr>
        <w:t xml:space="preserve">se modificó la orden </w:t>
      </w:r>
      <w:r w:rsidR="00A7798E" w:rsidRPr="006326B7">
        <w:rPr>
          <w:rFonts w:cs="Tahoma"/>
          <w:spacing w:val="-4"/>
          <w:szCs w:val="26"/>
          <w:lang w:val="es-MX"/>
        </w:rPr>
        <w:t xml:space="preserve">para aclarar </w:t>
      </w:r>
      <w:r w:rsidR="00AC3618" w:rsidRPr="006326B7">
        <w:rPr>
          <w:rFonts w:cs="Tahoma"/>
          <w:spacing w:val="-4"/>
          <w:szCs w:val="26"/>
          <w:lang w:val="es-MX"/>
        </w:rPr>
        <w:t>que el servicio dispuesto era de enfermera auxiliar</w:t>
      </w:r>
      <w:r w:rsidR="00F0253A" w:rsidRPr="006326B7">
        <w:rPr>
          <w:rFonts w:cs="Tahoma"/>
          <w:spacing w:val="-4"/>
          <w:szCs w:val="26"/>
          <w:lang w:val="es-MX"/>
        </w:rPr>
        <w:t>.</w:t>
      </w:r>
      <w:r w:rsidR="00AC3618" w:rsidRPr="006326B7">
        <w:rPr>
          <w:rFonts w:cs="Tahoma"/>
          <w:spacing w:val="-4"/>
          <w:szCs w:val="26"/>
          <w:lang w:val="es-MX"/>
        </w:rPr>
        <w:t xml:space="preserve"> </w:t>
      </w:r>
    </w:p>
    <w:p w:rsidR="0071455A" w:rsidRPr="006326B7" w:rsidRDefault="0071455A" w:rsidP="00CF736B">
      <w:pPr>
        <w:pStyle w:val="Textoindependiente2"/>
        <w:overflowPunct/>
        <w:autoSpaceDE/>
        <w:autoSpaceDN/>
        <w:adjustRightInd/>
        <w:spacing w:after="0" w:line="276" w:lineRule="auto"/>
        <w:textAlignment w:val="auto"/>
        <w:rPr>
          <w:rFonts w:ascii="Verdana" w:hAnsi="Verdana" w:cs="Verdana"/>
          <w:spacing w:val="-4"/>
          <w:sz w:val="20"/>
          <w:lang w:val="es-MX"/>
        </w:rPr>
      </w:pPr>
    </w:p>
    <w:p w:rsidR="00417A08" w:rsidRPr="006326B7" w:rsidRDefault="0071455A" w:rsidP="00CF736B">
      <w:pPr>
        <w:pStyle w:val="Textoindependiente2"/>
        <w:overflowPunct/>
        <w:autoSpaceDE/>
        <w:autoSpaceDN/>
        <w:adjustRightInd/>
        <w:spacing w:after="0" w:line="276" w:lineRule="auto"/>
        <w:textAlignment w:val="auto"/>
        <w:rPr>
          <w:spacing w:val="-4"/>
          <w:lang w:val="es-MX"/>
        </w:rPr>
      </w:pPr>
      <w:r w:rsidRPr="006326B7">
        <w:rPr>
          <w:b/>
          <w:bCs/>
          <w:spacing w:val="-4"/>
          <w:sz w:val="24"/>
          <w:szCs w:val="24"/>
          <w:lang w:val="es-MX"/>
        </w:rPr>
        <w:lastRenderedPageBreak/>
        <w:t>2.2.-</w:t>
      </w:r>
      <w:r w:rsidRPr="006326B7">
        <w:rPr>
          <w:b/>
          <w:bCs/>
          <w:spacing w:val="-4"/>
          <w:lang w:val="es-MX"/>
        </w:rPr>
        <w:t xml:space="preserve"> </w:t>
      </w:r>
      <w:r w:rsidR="008C6704" w:rsidRPr="006326B7">
        <w:rPr>
          <w:spacing w:val="-4"/>
        </w:rPr>
        <w:t xml:space="preserve">La </w:t>
      </w:r>
      <w:r w:rsidR="00A7798E" w:rsidRPr="006326B7">
        <w:rPr>
          <w:spacing w:val="-4"/>
        </w:rPr>
        <w:t xml:space="preserve">agente oficiosa del </w:t>
      </w:r>
      <w:r w:rsidR="008C6704" w:rsidRPr="006326B7">
        <w:rPr>
          <w:spacing w:val="-4"/>
        </w:rPr>
        <w:t>accionante</w:t>
      </w:r>
      <w:r w:rsidRPr="006326B7">
        <w:rPr>
          <w:spacing w:val="-4"/>
          <w:lang w:val="es-MX"/>
        </w:rPr>
        <w:t xml:space="preserve"> m</w:t>
      </w:r>
      <w:r w:rsidR="00D65815" w:rsidRPr="006326B7">
        <w:rPr>
          <w:spacing w:val="-4"/>
          <w:lang w:val="es-MX"/>
        </w:rPr>
        <w:t>ediante escrito entregado en</w:t>
      </w:r>
      <w:r w:rsidR="00B3596B" w:rsidRPr="006326B7">
        <w:rPr>
          <w:spacing w:val="-4"/>
          <w:lang w:val="es-MX"/>
        </w:rPr>
        <w:t xml:space="preserve"> </w:t>
      </w:r>
      <w:r w:rsidR="00213287" w:rsidRPr="006326B7">
        <w:rPr>
          <w:spacing w:val="-4"/>
          <w:lang w:val="es-MX"/>
        </w:rPr>
        <w:t xml:space="preserve">enero 24 </w:t>
      </w:r>
      <w:r w:rsidR="00B3596B" w:rsidRPr="006326B7">
        <w:rPr>
          <w:spacing w:val="-4"/>
          <w:lang w:val="es-MX"/>
        </w:rPr>
        <w:t>de 201</w:t>
      </w:r>
      <w:r w:rsidR="00213287" w:rsidRPr="006326B7">
        <w:rPr>
          <w:spacing w:val="-4"/>
          <w:lang w:val="es-MX"/>
        </w:rPr>
        <w:t>8</w:t>
      </w:r>
      <w:r w:rsidR="00C125A0" w:rsidRPr="006326B7">
        <w:rPr>
          <w:spacing w:val="-4"/>
          <w:lang w:val="es-MX"/>
        </w:rPr>
        <w:t xml:space="preserve"> </w:t>
      </w:r>
      <w:r w:rsidRPr="006326B7">
        <w:rPr>
          <w:spacing w:val="-4"/>
        </w:rPr>
        <w:t xml:space="preserve">informó al despacho </w:t>
      </w:r>
      <w:r w:rsidRPr="006326B7">
        <w:rPr>
          <w:spacing w:val="-4"/>
          <w:lang w:val="es-MX"/>
        </w:rPr>
        <w:t xml:space="preserve">que la </w:t>
      </w:r>
      <w:r w:rsidR="00D8375B" w:rsidRPr="006326B7">
        <w:rPr>
          <w:spacing w:val="-4"/>
          <w:lang w:val="es-MX"/>
        </w:rPr>
        <w:t xml:space="preserve">NUEVA EPS </w:t>
      </w:r>
      <w:r w:rsidR="00213287" w:rsidRPr="006326B7">
        <w:rPr>
          <w:spacing w:val="-4"/>
          <w:lang w:val="es-MX"/>
        </w:rPr>
        <w:t xml:space="preserve">desde enero 5 de 2018 nuevamente incumple el fallo de tutela al no proveer el servicio de </w:t>
      </w:r>
      <w:r w:rsidR="00B3596B" w:rsidRPr="006326B7">
        <w:rPr>
          <w:spacing w:val="-4"/>
          <w:lang w:val="es-MX"/>
        </w:rPr>
        <w:t>enfermera</w:t>
      </w:r>
      <w:r w:rsidR="00213287" w:rsidRPr="006326B7">
        <w:rPr>
          <w:spacing w:val="-4"/>
          <w:lang w:val="es-MX"/>
        </w:rPr>
        <w:t xml:space="preserve"> auxiliar</w:t>
      </w:r>
      <w:r w:rsidR="00B3596B" w:rsidRPr="006326B7">
        <w:rPr>
          <w:spacing w:val="-4"/>
          <w:lang w:val="es-MX"/>
        </w:rPr>
        <w:t xml:space="preserve"> </w:t>
      </w:r>
      <w:r w:rsidRPr="006326B7">
        <w:rPr>
          <w:spacing w:val="-4"/>
          <w:lang w:val="es-MX"/>
        </w:rPr>
        <w:t xml:space="preserve">y </w:t>
      </w:r>
      <w:r w:rsidR="000831E9" w:rsidRPr="006326B7">
        <w:rPr>
          <w:spacing w:val="-4"/>
          <w:lang w:val="es-MX"/>
        </w:rPr>
        <w:t>pidió por tanto que se tramitara</w:t>
      </w:r>
      <w:r w:rsidRPr="006326B7">
        <w:rPr>
          <w:spacing w:val="-4"/>
          <w:lang w:val="es-MX"/>
        </w:rPr>
        <w:t xml:space="preserve"> incidente de desacato.   </w:t>
      </w:r>
    </w:p>
    <w:p w:rsidR="00417A08" w:rsidRPr="006326B7" w:rsidRDefault="00417A08" w:rsidP="00CF736B">
      <w:pPr>
        <w:pStyle w:val="Textoindependiente2"/>
        <w:overflowPunct/>
        <w:autoSpaceDE/>
        <w:autoSpaceDN/>
        <w:adjustRightInd/>
        <w:spacing w:after="0" w:line="276" w:lineRule="auto"/>
        <w:textAlignment w:val="auto"/>
        <w:rPr>
          <w:spacing w:val="-4"/>
          <w:lang w:val="es-MX"/>
        </w:rPr>
      </w:pPr>
    </w:p>
    <w:p w:rsidR="0071455A" w:rsidRPr="006326B7" w:rsidRDefault="002A3500" w:rsidP="00B3596B">
      <w:pPr>
        <w:pStyle w:val="Textoindependiente2"/>
        <w:overflowPunct/>
        <w:autoSpaceDE/>
        <w:autoSpaceDN/>
        <w:adjustRightInd/>
        <w:spacing w:after="0" w:line="276" w:lineRule="auto"/>
        <w:textAlignment w:val="auto"/>
        <w:rPr>
          <w:rFonts w:ascii="Verdana" w:hAnsi="Verdana" w:cs="Verdana"/>
          <w:spacing w:val="-4"/>
          <w:sz w:val="20"/>
        </w:rPr>
      </w:pPr>
      <w:r w:rsidRPr="006326B7">
        <w:rPr>
          <w:b/>
          <w:bCs/>
          <w:spacing w:val="-4"/>
          <w:sz w:val="24"/>
          <w:szCs w:val="24"/>
          <w:lang w:val="es-MX"/>
        </w:rPr>
        <w:t>2.3.-</w:t>
      </w:r>
      <w:r w:rsidR="00D65815" w:rsidRPr="006326B7">
        <w:rPr>
          <w:spacing w:val="-4"/>
          <w:lang w:val="es-MX"/>
        </w:rPr>
        <w:t>En</w:t>
      </w:r>
      <w:r w:rsidR="00B3596B" w:rsidRPr="006326B7">
        <w:rPr>
          <w:spacing w:val="-4"/>
          <w:lang w:val="es-MX"/>
        </w:rPr>
        <w:t xml:space="preserve"> auto de </w:t>
      </w:r>
      <w:r w:rsidR="00213287" w:rsidRPr="006326B7">
        <w:rPr>
          <w:spacing w:val="-4"/>
          <w:lang w:val="es-MX"/>
        </w:rPr>
        <w:t>enero 25</w:t>
      </w:r>
      <w:r w:rsidR="00B3596B" w:rsidRPr="006326B7">
        <w:rPr>
          <w:spacing w:val="-4"/>
          <w:lang w:val="es-MX"/>
        </w:rPr>
        <w:t xml:space="preserve"> d</w:t>
      </w:r>
      <w:r w:rsidR="00D65815" w:rsidRPr="006326B7">
        <w:rPr>
          <w:spacing w:val="-4"/>
          <w:lang w:val="es-MX"/>
        </w:rPr>
        <w:t>e 201</w:t>
      </w:r>
      <w:r w:rsidR="00213287" w:rsidRPr="006326B7">
        <w:rPr>
          <w:spacing w:val="-4"/>
          <w:lang w:val="es-MX"/>
        </w:rPr>
        <w:t>8</w:t>
      </w:r>
      <w:r w:rsidR="00C125A0" w:rsidRPr="006326B7">
        <w:rPr>
          <w:spacing w:val="-4"/>
          <w:lang w:val="es-MX"/>
        </w:rPr>
        <w:t xml:space="preserve"> </w:t>
      </w:r>
      <w:r w:rsidR="0071455A" w:rsidRPr="006326B7">
        <w:rPr>
          <w:spacing w:val="-4"/>
          <w:lang w:val="es-MX"/>
        </w:rPr>
        <w:t>el juzgado</w:t>
      </w:r>
      <w:r w:rsidR="00D65815" w:rsidRPr="006326B7">
        <w:rPr>
          <w:spacing w:val="-4"/>
          <w:lang w:val="es-MX"/>
        </w:rPr>
        <w:t xml:space="preserve"> </w:t>
      </w:r>
      <w:r w:rsidR="00AE3D11" w:rsidRPr="006326B7">
        <w:rPr>
          <w:spacing w:val="-4"/>
          <w:lang w:val="es-MX"/>
        </w:rPr>
        <w:t xml:space="preserve">dispuso oficiar </w:t>
      </w:r>
      <w:r w:rsidR="0071455A" w:rsidRPr="006326B7">
        <w:rPr>
          <w:spacing w:val="-4"/>
          <w:lang w:val="es-MX"/>
        </w:rPr>
        <w:t>a</w:t>
      </w:r>
      <w:r w:rsidR="00415773" w:rsidRPr="006326B7">
        <w:rPr>
          <w:spacing w:val="-4"/>
          <w:lang w:val="es-MX"/>
        </w:rPr>
        <w:t xml:space="preserve"> la Gerente Regional del Eje Cafetero</w:t>
      </w:r>
      <w:r w:rsidR="00B3596B" w:rsidRPr="006326B7">
        <w:rPr>
          <w:spacing w:val="-4"/>
          <w:lang w:val="es-MX"/>
        </w:rPr>
        <w:t xml:space="preserve"> de la NUEVA EPS</w:t>
      </w:r>
      <w:r w:rsidR="00415773" w:rsidRPr="006326B7">
        <w:rPr>
          <w:spacing w:val="-4"/>
          <w:lang w:val="es-MX"/>
        </w:rPr>
        <w:t xml:space="preserve"> </w:t>
      </w:r>
      <w:r w:rsidR="00987EED" w:rsidRPr="006326B7">
        <w:rPr>
          <w:rFonts w:ascii="Verdana" w:hAnsi="Verdana" w:cs="Verdana"/>
          <w:color w:val="000000"/>
          <w:spacing w:val="-4"/>
          <w:sz w:val="20"/>
        </w:rPr>
        <w:t>-</w:t>
      </w:r>
      <w:r w:rsidR="00987EED" w:rsidRPr="006326B7">
        <w:rPr>
          <w:rFonts w:ascii="Verdana" w:hAnsi="Verdana" w:cs="Verdana"/>
          <w:spacing w:val="-4"/>
          <w:sz w:val="20"/>
        </w:rPr>
        <w:t>Dr</w:t>
      </w:r>
      <w:r w:rsidR="00415773" w:rsidRPr="006326B7">
        <w:rPr>
          <w:rFonts w:ascii="Verdana" w:hAnsi="Verdana" w:cs="Verdana"/>
          <w:spacing w:val="-4"/>
          <w:sz w:val="20"/>
        </w:rPr>
        <w:t>a</w:t>
      </w:r>
      <w:r w:rsidR="00987EED" w:rsidRPr="006326B7">
        <w:rPr>
          <w:rFonts w:ascii="Verdana" w:hAnsi="Verdana" w:cs="Verdana"/>
          <w:spacing w:val="-4"/>
          <w:sz w:val="20"/>
        </w:rPr>
        <w:t xml:space="preserve">. </w:t>
      </w:r>
      <w:r w:rsidR="00415773" w:rsidRPr="006326B7">
        <w:rPr>
          <w:rFonts w:ascii="Verdana" w:hAnsi="Verdana" w:cs="Verdana"/>
          <w:spacing w:val="-4"/>
          <w:sz w:val="20"/>
        </w:rPr>
        <w:t>MARÍA LORENA SERNA MONTOYA</w:t>
      </w:r>
      <w:r w:rsidR="00987EED" w:rsidRPr="006326B7">
        <w:rPr>
          <w:rFonts w:ascii="Verdana" w:hAnsi="Verdana" w:cs="Verdana"/>
          <w:spacing w:val="-4"/>
          <w:sz w:val="20"/>
        </w:rPr>
        <w:t>-</w:t>
      </w:r>
      <w:r w:rsidR="00D65815" w:rsidRPr="006326B7">
        <w:rPr>
          <w:rFonts w:ascii="Verdana" w:hAnsi="Verdana" w:cs="Verdana"/>
          <w:spacing w:val="-4"/>
          <w:sz w:val="20"/>
        </w:rPr>
        <w:t xml:space="preserve">, </w:t>
      </w:r>
      <w:r w:rsidR="00DF5BE7" w:rsidRPr="006326B7">
        <w:rPr>
          <w:spacing w:val="-4"/>
          <w:lang w:val="es-MX"/>
        </w:rPr>
        <w:t>para que en el término de dos</w:t>
      </w:r>
      <w:r w:rsidR="00D65815" w:rsidRPr="006326B7">
        <w:rPr>
          <w:spacing w:val="-4"/>
          <w:lang w:val="es-MX"/>
        </w:rPr>
        <w:t xml:space="preserve"> días acreditara</w:t>
      </w:r>
      <w:r w:rsidR="00B3596B" w:rsidRPr="006326B7">
        <w:rPr>
          <w:spacing w:val="-4"/>
          <w:lang w:val="es-MX"/>
        </w:rPr>
        <w:t xml:space="preserve"> el acatamiento de la sentencia, y al Presidente de la entidad </w:t>
      </w:r>
      <w:r w:rsidR="00B3596B" w:rsidRPr="006326B7">
        <w:rPr>
          <w:rFonts w:ascii="Verdana" w:hAnsi="Verdana" w:cs="Verdana"/>
          <w:color w:val="000000"/>
          <w:spacing w:val="-4"/>
          <w:sz w:val="20"/>
        </w:rPr>
        <w:t>-</w:t>
      </w:r>
      <w:r w:rsidR="00B3596B" w:rsidRPr="006326B7">
        <w:rPr>
          <w:rFonts w:ascii="Verdana" w:hAnsi="Verdana" w:cs="Verdana"/>
          <w:spacing w:val="-4"/>
          <w:sz w:val="20"/>
        </w:rPr>
        <w:t>Dr. JOSÉ FERNANDO CARDONA URIBE-</w:t>
      </w:r>
      <w:r w:rsidR="00B3596B" w:rsidRPr="006326B7">
        <w:rPr>
          <w:spacing w:val="-4"/>
          <w:lang w:val="es-MX"/>
        </w:rPr>
        <w:t xml:space="preserve">, </w:t>
      </w:r>
      <w:r w:rsidR="00B3596B" w:rsidRPr="006326B7">
        <w:rPr>
          <w:rFonts w:cs="Tahoma"/>
          <w:spacing w:val="-4"/>
          <w:szCs w:val="26"/>
        </w:rPr>
        <w:t>en su condición de superior jerárquico de la anterior, para que dentro del mismo término, conforme lo consagrado en el artículo 27 del Decreto 2591/91 hiciera cumplir la decisión y promoviera la correspondiente investigación disciplinaria.</w:t>
      </w:r>
    </w:p>
    <w:p w:rsidR="0071455A" w:rsidRPr="006326B7" w:rsidRDefault="0071455A" w:rsidP="00CF736B">
      <w:pPr>
        <w:spacing w:line="276" w:lineRule="auto"/>
        <w:rPr>
          <w:spacing w:val="-4"/>
          <w:lang w:val="es-MX"/>
        </w:rPr>
      </w:pPr>
    </w:p>
    <w:p w:rsidR="00213287" w:rsidRPr="006326B7" w:rsidRDefault="00213287" w:rsidP="00CF736B">
      <w:pPr>
        <w:spacing w:line="276" w:lineRule="auto"/>
        <w:rPr>
          <w:spacing w:val="-4"/>
        </w:rPr>
      </w:pPr>
      <w:r w:rsidRPr="006326B7">
        <w:rPr>
          <w:b/>
          <w:spacing w:val="-4"/>
          <w:sz w:val="24"/>
          <w:szCs w:val="24"/>
          <w:lang w:val="es-MX"/>
        </w:rPr>
        <w:t>2.4.-</w:t>
      </w:r>
      <w:r w:rsidRPr="006326B7">
        <w:rPr>
          <w:spacing w:val="-4"/>
          <w:lang w:val="es-MX"/>
        </w:rPr>
        <w:t xml:space="preserve"> En enero 31 de 2018, el apoderado judicial de la </w:t>
      </w:r>
      <w:r w:rsidRPr="006326B7">
        <w:rPr>
          <w:spacing w:val="-4"/>
        </w:rPr>
        <w:t xml:space="preserve">NUEVA EPS, indica que el accionante tiene autorizados los pañales que requiere, así como el paquete de atención domiciliaria para enero de 2018, por lo cual la entidad no ha incumplido el fallo de tutela, por lo cual se presenta la carencia actual del objeto. Así mismo señala que  quien debe responder por la acción de tutela es la Dra. MARÍA LORENA SERNA MONTOYA como Gerente Regional del Eje Cafetero. Pide se abstenga de continuar el trámite. </w:t>
      </w:r>
    </w:p>
    <w:p w:rsidR="00213287" w:rsidRPr="006326B7" w:rsidRDefault="00213287" w:rsidP="00CF736B">
      <w:pPr>
        <w:spacing w:line="276" w:lineRule="auto"/>
        <w:rPr>
          <w:spacing w:val="-4"/>
        </w:rPr>
      </w:pPr>
    </w:p>
    <w:p w:rsidR="00322723" w:rsidRPr="006326B7" w:rsidRDefault="00213287" w:rsidP="00CF736B">
      <w:pPr>
        <w:spacing w:line="276" w:lineRule="auto"/>
        <w:rPr>
          <w:spacing w:val="-4"/>
          <w:lang w:val="es-MX"/>
        </w:rPr>
      </w:pPr>
      <w:r w:rsidRPr="006326B7">
        <w:rPr>
          <w:b/>
          <w:spacing w:val="-4"/>
          <w:sz w:val="24"/>
          <w:szCs w:val="24"/>
          <w:lang w:val="es-MX"/>
        </w:rPr>
        <w:t>2.5.-</w:t>
      </w:r>
      <w:r w:rsidRPr="006326B7">
        <w:rPr>
          <w:spacing w:val="-4"/>
          <w:lang w:val="es-MX"/>
        </w:rPr>
        <w:t xml:space="preserve"> En febrero 2 de 2018, la agente oficiosa del señor HERNÁN SALAZAR</w:t>
      </w:r>
      <w:r w:rsidR="00322723" w:rsidRPr="006326B7">
        <w:rPr>
          <w:spacing w:val="-4"/>
          <w:lang w:val="es-MX"/>
        </w:rPr>
        <w:t>, al ponérsele de presenta la respuesta entregada por la NUEVA EPS, informa que lo allí narrado es falso, pues su hermano tuvo servicio de enfermería solo hasta enero 5 de 2018, fecha desde la cual no ha vuelto a contar con el mismo, pese a lo ordenado por el Juzgado.</w:t>
      </w:r>
    </w:p>
    <w:p w:rsidR="00213287" w:rsidRPr="006326B7" w:rsidRDefault="00213287" w:rsidP="00CF736B">
      <w:pPr>
        <w:spacing w:line="276" w:lineRule="auto"/>
        <w:rPr>
          <w:spacing w:val="-4"/>
          <w:lang w:val="es-MX"/>
        </w:rPr>
      </w:pPr>
    </w:p>
    <w:p w:rsidR="00322723" w:rsidRPr="006326B7" w:rsidRDefault="0071455A" w:rsidP="00CF736B">
      <w:pPr>
        <w:spacing w:line="276" w:lineRule="auto"/>
        <w:rPr>
          <w:spacing w:val="-4"/>
          <w:lang w:val="es-MX"/>
        </w:rPr>
      </w:pPr>
      <w:r w:rsidRPr="006326B7">
        <w:rPr>
          <w:b/>
          <w:spacing w:val="-4"/>
          <w:sz w:val="24"/>
          <w:szCs w:val="24"/>
          <w:lang w:val="es-MX"/>
        </w:rPr>
        <w:t>2.</w:t>
      </w:r>
      <w:r w:rsidR="00322723" w:rsidRPr="006326B7">
        <w:rPr>
          <w:b/>
          <w:spacing w:val="-4"/>
          <w:sz w:val="24"/>
          <w:szCs w:val="24"/>
          <w:lang w:val="es-MX"/>
        </w:rPr>
        <w:t>6</w:t>
      </w:r>
      <w:r w:rsidRPr="006326B7">
        <w:rPr>
          <w:b/>
          <w:spacing w:val="-4"/>
          <w:sz w:val="24"/>
          <w:szCs w:val="24"/>
          <w:lang w:val="es-MX"/>
        </w:rPr>
        <w:t>.-</w:t>
      </w:r>
      <w:r w:rsidR="00846B36" w:rsidRPr="006326B7">
        <w:rPr>
          <w:spacing w:val="-4"/>
          <w:lang w:val="es-MX"/>
        </w:rPr>
        <w:t xml:space="preserve"> </w:t>
      </w:r>
      <w:r w:rsidR="00322723" w:rsidRPr="006326B7">
        <w:rPr>
          <w:spacing w:val="-4"/>
          <w:lang w:val="es-MX"/>
        </w:rPr>
        <w:t>Por oficio recibido en febrero 9 de 2018 vía electrónica, el Presidente de la NUEVA EPS, informa que emitió memorando a la Gerente Regional de Risaralda quien es la encargada de los servicios en esta zona del país, para que verifique el cumplimiento del fallo de tutela.</w:t>
      </w:r>
    </w:p>
    <w:p w:rsidR="00322723" w:rsidRPr="006326B7" w:rsidRDefault="00322723" w:rsidP="00CF736B">
      <w:pPr>
        <w:spacing w:line="276" w:lineRule="auto"/>
        <w:rPr>
          <w:spacing w:val="-4"/>
          <w:lang w:val="es-MX"/>
        </w:rPr>
      </w:pPr>
    </w:p>
    <w:p w:rsidR="00322723" w:rsidRPr="006326B7" w:rsidRDefault="00417A08" w:rsidP="00322723">
      <w:pPr>
        <w:spacing w:line="276" w:lineRule="auto"/>
        <w:rPr>
          <w:rFonts w:cs="Tahoma"/>
          <w:spacing w:val="-4"/>
          <w:szCs w:val="26"/>
          <w:lang w:val="es-MX"/>
        </w:rPr>
      </w:pPr>
      <w:r w:rsidRPr="006326B7">
        <w:rPr>
          <w:b/>
          <w:bCs/>
          <w:spacing w:val="-4"/>
          <w:sz w:val="24"/>
          <w:szCs w:val="24"/>
          <w:lang w:val="es-MX"/>
        </w:rPr>
        <w:t>2.</w:t>
      </w:r>
      <w:r w:rsidR="00322723" w:rsidRPr="006326B7">
        <w:rPr>
          <w:b/>
          <w:bCs/>
          <w:spacing w:val="-4"/>
          <w:sz w:val="24"/>
          <w:szCs w:val="24"/>
          <w:lang w:val="es-MX"/>
        </w:rPr>
        <w:t>7</w:t>
      </w:r>
      <w:r w:rsidRPr="006326B7">
        <w:rPr>
          <w:b/>
          <w:bCs/>
          <w:spacing w:val="-4"/>
          <w:sz w:val="24"/>
          <w:szCs w:val="24"/>
          <w:lang w:val="es-MX"/>
        </w:rPr>
        <w:t xml:space="preserve">.- </w:t>
      </w:r>
      <w:r w:rsidR="00322723" w:rsidRPr="006326B7">
        <w:rPr>
          <w:rFonts w:cs="Tahoma"/>
          <w:spacing w:val="-4"/>
          <w:szCs w:val="26"/>
          <w:lang w:val="es-MX"/>
        </w:rPr>
        <w:t xml:space="preserve">Mediante auto de febrero 23 de 2018, el despacho abrió de manera formal el incidente de desacato contra JOSÉ FERNANDO CARDONA URIBE y MARIÁ LORENA SERNA MONTOYA </w:t>
      </w:r>
      <w:r w:rsidR="00322723" w:rsidRPr="006326B7">
        <w:rPr>
          <w:rFonts w:ascii="Verdana" w:hAnsi="Verdana" w:cs="Tahoma"/>
          <w:spacing w:val="-4"/>
          <w:sz w:val="20"/>
          <w:lang w:val="es-MX"/>
        </w:rPr>
        <w:t>–Presidente y Gerente Regional Eje Cafetero de la NUEVA EPS-</w:t>
      </w:r>
      <w:r w:rsidR="00322723" w:rsidRPr="006326B7">
        <w:rPr>
          <w:rFonts w:cs="Tahoma"/>
          <w:spacing w:val="-4"/>
          <w:szCs w:val="26"/>
          <w:lang w:val="es-MX"/>
        </w:rPr>
        <w:t>, a quienes les concedió un término de tres (03) días para que ejercieran su derecho a la defensa.</w:t>
      </w:r>
    </w:p>
    <w:p w:rsidR="00322723" w:rsidRPr="006326B7" w:rsidRDefault="00322723" w:rsidP="00322723">
      <w:pPr>
        <w:spacing w:line="276" w:lineRule="auto"/>
        <w:rPr>
          <w:rFonts w:cs="Tahoma"/>
          <w:spacing w:val="-4"/>
          <w:szCs w:val="26"/>
          <w:lang w:val="es-MX"/>
        </w:rPr>
      </w:pPr>
    </w:p>
    <w:p w:rsidR="00B04ED1" w:rsidRPr="006326B7" w:rsidRDefault="00322723" w:rsidP="00322723">
      <w:pPr>
        <w:spacing w:line="276" w:lineRule="auto"/>
        <w:rPr>
          <w:spacing w:val="-4"/>
          <w:lang w:val="es-MX"/>
        </w:rPr>
      </w:pPr>
      <w:r w:rsidRPr="006326B7">
        <w:rPr>
          <w:b/>
          <w:spacing w:val="-4"/>
          <w:sz w:val="24"/>
          <w:szCs w:val="24"/>
          <w:lang w:val="es-MX"/>
        </w:rPr>
        <w:t>2.8.-</w:t>
      </w:r>
      <w:r w:rsidRPr="006326B7">
        <w:rPr>
          <w:spacing w:val="-4"/>
          <w:lang w:val="es-MX"/>
        </w:rPr>
        <w:t xml:space="preserve"> Por escrito recibido en marzo 1° de 2018 el apode</w:t>
      </w:r>
      <w:r w:rsidR="005963FC" w:rsidRPr="006326B7">
        <w:rPr>
          <w:spacing w:val="-4"/>
          <w:lang w:val="es-MX"/>
        </w:rPr>
        <w:t xml:space="preserve">rado judicial de la NUEVA EPS, expresa </w:t>
      </w:r>
      <w:r w:rsidRPr="006326B7">
        <w:rPr>
          <w:spacing w:val="-4"/>
          <w:lang w:val="es-MX"/>
        </w:rPr>
        <w:t xml:space="preserve">que el actor tiene autorizados los pañales, así como el </w:t>
      </w:r>
      <w:r w:rsidRPr="006326B7">
        <w:rPr>
          <w:spacing w:val="-4"/>
          <w:lang w:val="es-MX"/>
        </w:rPr>
        <w:lastRenderedPageBreak/>
        <w:t xml:space="preserve">paquete domiciliario que cuenta con las terapias para el mes de febrero, pero señala que en lo relativo al servicio de enfermera de 24 horas, deben verificarse las circunstancias familiares y sociales de la persona que lo pide, pues en primer lugar el cuidado compete a la familia, por lo que no se puede olvidar la obligación que a les asiste en atención al principio de solidaridad. </w:t>
      </w:r>
    </w:p>
    <w:p w:rsidR="00B04ED1" w:rsidRPr="006326B7" w:rsidRDefault="00B04ED1" w:rsidP="00322723">
      <w:pPr>
        <w:spacing w:line="276" w:lineRule="auto"/>
        <w:rPr>
          <w:spacing w:val="-4"/>
          <w:lang w:val="es-MX"/>
        </w:rPr>
      </w:pPr>
    </w:p>
    <w:p w:rsidR="00B04ED1" w:rsidRPr="006326B7" w:rsidRDefault="00322723" w:rsidP="00322723">
      <w:pPr>
        <w:spacing w:line="276" w:lineRule="auto"/>
        <w:rPr>
          <w:spacing w:val="-4"/>
          <w:lang w:val="es-MX"/>
        </w:rPr>
      </w:pPr>
      <w:r w:rsidRPr="006326B7">
        <w:rPr>
          <w:spacing w:val="-4"/>
          <w:lang w:val="es-MX"/>
        </w:rPr>
        <w:t xml:space="preserve">Así mismo </w:t>
      </w:r>
      <w:r w:rsidR="005963FC" w:rsidRPr="006326B7">
        <w:rPr>
          <w:spacing w:val="-4"/>
          <w:lang w:val="es-MX"/>
        </w:rPr>
        <w:t xml:space="preserve">refiere </w:t>
      </w:r>
      <w:r w:rsidRPr="006326B7">
        <w:rPr>
          <w:spacing w:val="-4"/>
          <w:lang w:val="es-MX"/>
        </w:rPr>
        <w:t xml:space="preserve">la existencia de una nulidad, al no ser válido dar inicio al incidente </w:t>
      </w:r>
      <w:r w:rsidR="00C14220" w:rsidRPr="006326B7">
        <w:rPr>
          <w:spacing w:val="-4"/>
          <w:lang w:val="es-MX"/>
        </w:rPr>
        <w:t>frente a</w:t>
      </w:r>
      <w:r w:rsidRPr="006326B7">
        <w:rPr>
          <w:spacing w:val="-4"/>
          <w:lang w:val="es-MX"/>
        </w:rPr>
        <w:t>l Dr. JOSÉ FERNANDO CARDONA URIBE, dado que dispuso requerir al responsable de acatar la tutela e iniciar la respectiva actuación disciplinaria, de lo cual informó al despacho</w:t>
      </w:r>
      <w:r w:rsidR="00BB7D6D" w:rsidRPr="006326B7">
        <w:rPr>
          <w:spacing w:val="-4"/>
          <w:lang w:val="es-MX"/>
        </w:rPr>
        <w:t xml:space="preserve">, quien por ende no ha obrado </w:t>
      </w:r>
      <w:r w:rsidR="00505BA8" w:rsidRPr="006326B7">
        <w:rPr>
          <w:spacing w:val="-4"/>
          <w:lang w:val="es-MX"/>
        </w:rPr>
        <w:t>de mala fe y por el contrario ha desplegado las actuaciones necesarias para atender el fallo judicial</w:t>
      </w:r>
      <w:r w:rsidR="00B04ED1" w:rsidRPr="006326B7">
        <w:rPr>
          <w:spacing w:val="-4"/>
          <w:lang w:val="es-MX"/>
        </w:rPr>
        <w:t>, al no radicar en él las gestiones de las áreas que conforman LA NUEVA EPS. Pide se abstengan de adelantar el incidente  y de imponer sanción de multa y arresto contra la NUEVA EPS</w:t>
      </w:r>
      <w:r w:rsidR="00C14220" w:rsidRPr="006326B7">
        <w:rPr>
          <w:spacing w:val="-4"/>
          <w:lang w:val="es-MX"/>
        </w:rPr>
        <w:t xml:space="preserve">; en </w:t>
      </w:r>
      <w:r w:rsidR="00B04ED1" w:rsidRPr="006326B7">
        <w:rPr>
          <w:spacing w:val="-4"/>
          <w:lang w:val="es-MX"/>
        </w:rPr>
        <w:t xml:space="preserve">forma subsidiaria </w:t>
      </w:r>
      <w:r w:rsidR="00C14220" w:rsidRPr="006326B7">
        <w:rPr>
          <w:spacing w:val="-4"/>
          <w:lang w:val="es-MX"/>
        </w:rPr>
        <w:t xml:space="preserve">que </w:t>
      </w:r>
      <w:r w:rsidR="00B04ED1" w:rsidRPr="006326B7">
        <w:rPr>
          <w:spacing w:val="-4"/>
          <w:lang w:val="es-MX"/>
        </w:rPr>
        <w:t>se decrete la nulidad del auto de febrero 23 de 2018 y se excluya del trámite al Dr. JOSÉ FERNANDO CARDONA URIBE.</w:t>
      </w:r>
    </w:p>
    <w:p w:rsidR="00B04ED1" w:rsidRPr="006326B7" w:rsidRDefault="00B04ED1" w:rsidP="00322723">
      <w:pPr>
        <w:spacing w:line="276" w:lineRule="auto"/>
        <w:rPr>
          <w:rFonts w:cs="Tahoma"/>
          <w:spacing w:val="-4"/>
          <w:szCs w:val="26"/>
          <w:lang w:val="es-MX"/>
        </w:rPr>
      </w:pPr>
    </w:p>
    <w:p w:rsidR="00D03F1A" w:rsidRPr="006326B7" w:rsidRDefault="00ED1375" w:rsidP="00322723">
      <w:pPr>
        <w:spacing w:line="276" w:lineRule="auto"/>
        <w:rPr>
          <w:b/>
          <w:bCs/>
          <w:spacing w:val="-4"/>
          <w:sz w:val="24"/>
          <w:szCs w:val="24"/>
          <w:lang w:val="es-MX"/>
        </w:rPr>
      </w:pPr>
      <w:r w:rsidRPr="006326B7">
        <w:rPr>
          <w:b/>
          <w:bCs/>
          <w:spacing w:val="-4"/>
          <w:sz w:val="24"/>
          <w:szCs w:val="24"/>
          <w:lang w:val="es-MX"/>
        </w:rPr>
        <w:t>2.</w:t>
      </w:r>
      <w:r w:rsidR="00B04ED1" w:rsidRPr="006326B7">
        <w:rPr>
          <w:b/>
          <w:bCs/>
          <w:spacing w:val="-4"/>
          <w:sz w:val="24"/>
          <w:szCs w:val="24"/>
          <w:lang w:val="es-MX"/>
        </w:rPr>
        <w:t>9</w:t>
      </w:r>
      <w:r w:rsidRPr="006326B7">
        <w:rPr>
          <w:b/>
          <w:bCs/>
          <w:spacing w:val="-4"/>
          <w:sz w:val="24"/>
          <w:szCs w:val="24"/>
          <w:lang w:val="es-MX"/>
        </w:rPr>
        <w:t xml:space="preserve">.- </w:t>
      </w:r>
      <w:r w:rsidRPr="006326B7">
        <w:rPr>
          <w:spacing w:val="-4"/>
        </w:rPr>
        <w:t>Luego de surtid</w:t>
      </w:r>
      <w:r w:rsidR="00D65815" w:rsidRPr="006326B7">
        <w:rPr>
          <w:spacing w:val="-4"/>
        </w:rPr>
        <w:t>o el trámite de Ley, el Juzgado</w:t>
      </w:r>
      <w:r w:rsidR="00B3596B" w:rsidRPr="006326B7">
        <w:rPr>
          <w:spacing w:val="-4"/>
        </w:rPr>
        <w:t xml:space="preserve"> Penal del Circuito de Santa Rosa de Cabal </w:t>
      </w:r>
      <w:r w:rsidRPr="006326B7">
        <w:rPr>
          <w:spacing w:val="-4"/>
        </w:rPr>
        <w:t xml:space="preserve">(Rda.) </w:t>
      </w:r>
      <w:r w:rsidR="00D61F26" w:rsidRPr="006326B7">
        <w:rPr>
          <w:spacing w:val="-4"/>
        </w:rPr>
        <w:t xml:space="preserve">en </w:t>
      </w:r>
      <w:r w:rsidR="00B04ED1" w:rsidRPr="006326B7">
        <w:rPr>
          <w:spacing w:val="-4"/>
        </w:rPr>
        <w:t xml:space="preserve">providencia de marzo 6 de 2018 </w:t>
      </w:r>
      <w:r w:rsidRPr="006326B7">
        <w:rPr>
          <w:spacing w:val="-4"/>
          <w:lang w:val="es-MX"/>
        </w:rPr>
        <w:t>sancionó por desacato</w:t>
      </w:r>
      <w:r w:rsidRPr="006326B7">
        <w:rPr>
          <w:spacing w:val="-4"/>
        </w:rPr>
        <w:t xml:space="preserve"> a </w:t>
      </w:r>
      <w:r w:rsidR="00C85BA5" w:rsidRPr="006326B7">
        <w:rPr>
          <w:spacing w:val="-4"/>
        </w:rPr>
        <w:t xml:space="preserve">la Gerente Regional del Eje Cafetero de la NUEVA EPS </w:t>
      </w:r>
      <w:r w:rsidR="00C85BA5" w:rsidRPr="006326B7">
        <w:rPr>
          <w:rFonts w:ascii="Verdana" w:hAnsi="Verdana" w:cs="Verdana"/>
          <w:color w:val="000000"/>
          <w:spacing w:val="-4"/>
          <w:sz w:val="20"/>
        </w:rPr>
        <w:t>-</w:t>
      </w:r>
      <w:r w:rsidR="00C85BA5" w:rsidRPr="006326B7">
        <w:rPr>
          <w:rFonts w:ascii="Verdana" w:hAnsi="Verdana" w:cs="Verdana"/>
          <w:spacing w:val="-4"/>
          <w:sz w:val="20"/>
        </w:rPr>
        <w:t xml:space="preserve">Dra. MARÍA LORENA SERNA MONTOYA-, </w:t>
      </w:r>
      <w:r w:rsidR="00C85BA5" w:rsidRPr="006326B7">
        <w:rPr>
          <w:spacing w:val="-4"/>
          <w:lang w:val="es-MX"/>
        </w:rPr>
        <w:t xml:space="preserve">y </w:t>
      </w:r>
      <w:r w:rsidR="00BA11BC" w:rsidRPr="006326B7">
        <w:rPr>
          <w:spacing w:val="-4"/>
          <w:lang w:val="es-MX"/>
        </w:rPr>
        <w:t>a</w:t>
      </w:r>
      <w:r w:rsidR="00C85BA5" w:rsidRPr="006326B7">
        <w:rPr>
          <w:spacing w:val="-4"/>
          <w:lang w:val="es-MX"/>
        </w:rPr>
        <w:t xml:space="preserve">l Presidente de la </w:t>
      </w:r>
      <w:r w:rsidR="00D8375B" w:rsidRPr="006326B7">
        <w:rPr>
          <w:spacing w:val="-4"/>
          <w:lang w:val="es-MX"/>
        </w:rPr>
        <w:t xml:space="preserve">misma </w:t>
      </w:r>
      <w:r w:rsidR="00C85BA5" w:rsidRPr="006326B7">
        <w:rPr>
          <w:rFonts w:ascii="Verdana" w:hAnsi="Verdana" w:cs="Verdana"/>
          <w:color w:val="000000"/>
          <w:spacing w:val="-4"/>
          <w:sz w:val="20"/>
        </w:rPr>
        <w:t>-</w:t>
      </w:r>
      <w:r w:rsidR="00C85BA5" w:rsidRPr="006326B7">
        <w:rPr>
          <w:rFonts w:ascii="Verdana" w:hAnsi="Verdana" w:cs="Verdana"/>
          <w:spacing w:val="-4"/>
          <w:sz w:val="20"/>
        </w:rPr>
        <w:t>Dr. JOSÉ FERNANDO CARDONA URIBE-</w:t>
      </w:r>
      <w:r w:rsidRPr="006326B7">
        <w:rPr>
          <w:spacing w:val="-4"/>
        </w:rPr>
        <w:t xml:space="preserve">, </w:t>
      </w:r>
      <w:r w:rsidRPr="006326B7">
        <w:rPr>
          <w:spacing w:val="-4"/>
          <w:lang w:val="es-MX"/>
        </w:rPr>
        <w:t xml:space="preserve">con </w:t>
      </w:r>
      <w:r w:rsidR="00154218" w:rsidRPr="006326B7">
        <w:rPr>
          <w:spacing w:val="-4"/>
          <w:lang w:val="es-MX"/>
        </w:rPr>
        <w:t>seis (0</w:t>
      </w:r>
      <w:r w:rsidR="00B04ED1" w:rsidRPr="006326B7">
        <w:rPr>
          <w:spacing w:val="-4"/>
          <w:lang w:val="es-MX"/>
        </w:rPr>
        <w:t>6</w:t>
      </w:r>
      <w:r w:rsidR="00154218" w:rsidRPr="006326B7">
        <w:rPr>
          <w:spacing w:val="-4"/>
          <w:lang w:val="es-MX"/>
        </w:rPr>
        <w:t>)</w:t>
      </w:r>
      <w:r w:rsidRPr="006326B7">
        <w:rPr>
          <w:spacing w:val="-4"/>
          <w:lang w:val="es-MX"/>
        </w:rPr>
        <w:t xml:space="preserve"> días de arresto y multa de </w:t>
      </w:r>
      <w:r w:rsidR="00154218" w:rsidRPr="006326B7">
        <w:rPr>
          <w:spacing w:val="-4"/>
          <w:lang w:val="es-MX"/>
        </w:rPr>
        <w:t xml:space="preserve">dos (02) </w:t>
      </w:r>
      <w:r w:rsidR="0087466E" w:rsidRPr="006326B7">
        <w:rPr>
          <w:spacing w:val="-4"/>
          <w:lang w:val="es-MX"/>
        </w:rPr>
        <w:t>salario</w:t>
      </w:r>
      <w:r w:rsidR="00154218" w:rsidRPr="006326B7">
        <w:rPr>
          <w:spacing w:val="-4"/>
          <w:lang w:val="es-MX"/>
        </w:rPr>
        <w:t>s</w:t>
      </w:r>
      <w:r w:rsidR="0087466E" w:rsidRPr="006326B7">
        <w:rPr>
          <w:spacing w:val="-4"/>
          <w:lang w:val="es-MX"/>
        </w:rPr>
        <w:t xml:space="preserve"> mínimo</w:t>
      </w:r>
      <w:r w:rsidR="00154218" w:rsidRPr="006326B7">
        <w:rPr>
          <w:spacing w:val="-4"/>
          <w:lang w:val="es-MX"/>
        </w:rPr>
        <w:t>s</w:t>
      </w:r>
      <w:r w:rsidR="0087466E" w:rsidRPr="006326B7">
        <w:rPr>
          <w:spacing w:val="-4"/>
          <w:lang w:val="es-MX"/>
        </w:rPr>
        <w:t xml:space="preserve"> legal</w:t>
      </w:r>
      <w:r w:rsidR="00154218" w:rsidRPr="006326B7">
        <w:rPr>
          <w:spacing w:val="-4"/>
          <w:lang w:val="es-MX"/>
        </w:rPr>
        <w:t>es</w:t>
      </w:r>
      <w:r w:rsidR="0087466E" w:rsidRPr="006326B7">
        <w:rPr>
          <w:spacing w:val="-4"/>
          <w:lang w:val="es-MX"/>
        </w:rPr>
        <w:t xml:space="preserve"> mensual</w:t>
      </w:r>
      <w:r w:rsidR="00154218" w:rsidRPr="006326B7">
        <w:rPr>
          <w:spacing w:val="-4"/>
          <w:lang w:val="es-MX"/>
        </w:rPr>
        <w:t>es</w:t>
      </w:r>
      <w:r w:rsidR="0087466E" w:rsidRPr="006326B7">
        <w:rPr>
          <w:spacing w:val="-4"/>
          <w:lang w:val="es-MX"/>
        </w:rPr>
        <w:t xml:space="preserve"> vigente</w:t>
      </w:r>
      <w:r w:rsidR="00154218" w:rsidRPr="006326B7">
        <w:rPr>
          <w:spacing w:val="-4"/>
          <w:lang w:val="es-MX"/>
        </w:rPr>
        <w:t>s</w:t>
      </w:r>
      <w:r w:rsidR="00C125A0" w:rsidRPr="006326B7">
        <w:rPr>
          <w:spacing w:val="-4"/>
          <w:lang w:val="es-MX"/>
        </w:rPr>
        <w:t>, p</w:t>
      </w:r>
      <w:r w:rsidRPr="006326B7">
        <w:rPr>
          <w:spacing w:val="-4"/>
          <w:lang w:val="es-MX"/>
        </w:rPr>
        <w:t>ara cada un</w:t>
      </w:r>
      <w:r w:rsidR="00C85BA5" w:rsidRPr="006326B7">
        <w:rPr>
          <w:spacing w:val="-4"/>
          <w:lang w:val="es-MX"/>
        </w:rPr>
        <w:t>o</w:t>
      </w:r>
      <w:r w:rsidRPr="006326B7">
        <w:rPr>
          <w:spacing w:val="-4"/>
          <w:lang w:val="es-MX"/>
        </w:rPr>
        <w:t>.</w:t>
      </w:r>
    </w:p>
    <w:p w:rsidR="0071455A" w:rsidRPr="006326B7" w:rsidRDefault="00D03F1A" w:rsidP="00D03F1A">
      <w:pPr>
        <w:pStyle w:val="Textoindependiente2"/>
        <w:overflowPunct/>
        <w:autoSpaceDE/>
        <w:autoSpaceDN/>
        <w:adjustRightInd/>
        <w:spacing w:after="0" w:line="276" w:lineRule="auto"/>
        <w:textAlignment w:val="auto"/>
        <w:rPr>
          <w:rFonts w:cs="Tahoma"/>
          <w:spacing w:val="-4"/>
          <w:szCs w:val="24"/>
          <w:lang w:val="es-ES_tradnl"/>
        </w:rPr>
      </w:pPr>
      <w:r w:rsidRPr="006326B7">
        <w:rPr>
          <w:rFonts w:cs="Tahoma"/>
          <w:spacing w:val="-4"/>
          <w:szCs w:val="24"/>
          <w:lang w:val="es-ES_tradnl"/>
        </w:rPr>
        <w:t xml:space="preserve"> </w:t>
      </w:r>
    </w:p>
    <w:p w:rsidR="00154218" w:rsidRPr="006326B7" w:rsidRDefault="00154218" w:rsidP="00D03F1A">
      <w:pPr>
        <w:pStyle w:val="Textoindependiente2"/>
        <w:overflowPunct/>
        <w:autoSpaceDE/>
        <w:autoSpaceDN/>
        <w:adjustRightInd/>
        <w:spacing w:after="0" w:line="276" w:lineRule="auto"/>
        <w:textAlignment w:val="auto"/>
        <w:rPr>
          <w:spacing w:val="-4"/>
        </w:rPr>
      </w:pPr>
      <w:r w:rsidRPr="006326B7">
        <w:rPr>
          <w:b/>
          <w:bCs/>
          <w:spacing w:val="-4"/>
          <w:sz w:val="24"/>
          <w:szCs w:val="24"/>
          <w:lang w:val="es-MX"/>
        </w:rPr>
        <w:t xml:space="preserve">2.10.- </w:t>
      </w:r>
      <w:r w:rsidRPr="006326B7">
        <w:rPr>
          <w:spacing w:val="-4"/>
        </w:rPr>
        <w:t xml:space="preserve">En marzo 20 de 2018 el apoderado de la NUEVA EPS informa que al afiliado </w:t>
      </w:r>
      <w:r w:rsidRPr="006326B7">
        <w:rPr>
          <w:b/>
          <w:spacing w:val="-4"/>
          <w:sz w:val="22"/>
          <w:szCs w:val="22"/>
        </w:rPr>
        <w:t>HERNÁN SALAZAR HERNÁNDEZ</w:t>
      </w:r>
      <w:r w:rsidRPr="006326B7">
        <w:rPr>
          <w:spacing w:val="-4"/>
        </w:rPr>
        <w:t xml:space="preserve"> le han prestado los servicios requeridos  y el paquete de atención domiciliario a paciente crónica con terapias; así mismo señala que a marzo 05 de 2018 no existe en el sistema solicitud de cuidador y/o enfermera, ya que la última es de diciembre de 2018</w:t>
      </w:r>
      <w:r w:rsidR="00D04BBD" w:rsidRPr="006326B7">
        <w:rPr>
          <w:spacing w:val="-4"/>
        </w:rPr>
        <w:t xml:space="preserve"> </w:t>
      </w:r>
      <w:r w:rsidR="00D04BBD" w:rsidRPr="006326B7">
        <w:rPr>
          <w:rFonts w:ascii="Verdana" w:hAnsi="Verdana"/>
          <w:spacing w:val="-4"/>
          <w:sz w:val="20"/>
        </w:rPr>
        <w:t>-entiéndase 2017-</w:t>
      </w:r>
      <w:r w:rsidRPr="006326B7">
        <w:rPr>
          <w:spacing w:val="-4"/>
        </w:rPr>
        <w:t xml:space="preserve"> y se le envía correo al proveedor para que informe porque no ha dado cumplimiento al servicio. Luego de hacer alusión a las obligaciones entre las EPS e IPS y que en este asunto faltó la notificación de la IPS H&amp;L SALUD S.A.S. CARTAGO y la IPS CUIDARTE TU SALUD S.A.S. de Pereira quienes deben realizar los procedimientos requeridos por el afiliado, genera una nulidad insubsanable al no haberse dado la oportunidad de conocer el proceso desde el inicio e impugnar las decisiones respectivas.  Pide en consecuencia que así se decrete y de forma subsidiaria se revoque la sanción de arresto dictada en contra de los funcionarios</w:t>
      </w:r>
      <w:r w:rsidR="00BB7D6D" w:rsidRPr="006326B7">
        <w:rPr>
          <w:spacing w:val="-4"/>
        </w:rPr>
        <w:t xml:space="preserve"> de la NUEVA EPS</w:t>
      </w:r>
      <w:r w:rsidRPr="006326B7">
        <w:rPr>
          <w:spacing w:val="-4"/>
        </w:rPr>
        <w:t>, p</w:t>
      </w:r>
      <w:r w:rsidR="00BB7D6D" w:rsidRPr="006326B7">
        <w:rPr>
          <w:spacing w:val="-4"/>
        </w:rPr>
        <w:t>or</w:t>
      </w:r>
      <w:r w:rsidRPr="006326B7">
        <w:rPr>
          <w:spacing w:val="-4"/>
        </w:rPr>
        <w:t xml:space="preserve"> ser pertinente y suficiente la multa impuesta.</w:t>
      </w:r>
    </w:p>
    <w:p w:rsidR="00154218" w:rsidRPr="006326B7" w:rsidRDefault="00154218" w:rsidP="00D03F1A">
      <w:pPr>
        <w:pStyle w:val="Textoindependiente2"/>
        <w:overflowPunct/>
        <w:autoSpaceDE/>
        <w:autoSpaceDN/>
        <w:adjustRightInd/>
        <w:spacing w:after="0" w:line="276" w:lineRule="auto"/>
        <w:textAlignment w:val="auto"/>
        <w:rPr>
          <w:spacing w:val="-4"/>
        </w:rPr>
      </w:pPr>
    </w:p>
    <w:p w:rsidR="00154218" w:rsidRPr="006326B7" w:rsidRDefault="00154218" w:rsidP="00D03F1A">
      <w:pPr>
        <w:pStyle w:val="Textoindependiente2"/>
        <w:overflowPunct/>
        <w:autoSpaceDE/>
        <w:autoSpaceDN/>
        <w:adjustRightInd/>
        <w:spacing w:after="0" w:line="276" w:lineRule="auto"/>
        <w:textAlignment w:val="auto"/>
        <w:rPr>
          <w:spacing w:val="-4"/>
        </w:rPr>
      </w:pPr>
      <w:r w:rsidRPr="006326B7">
        <w:rPr>
          <w:b/>
          <w:bCs/>
          <w:spacing w:val="-4"/>
          <w:sz w:val="24"/>
          <w:szCs w:val="24"/>
          <w:lang w:val="es-MX"/>
        </w:rPr>
        <w:lastRenderedPageBreak/>
        <w:t>2.1</w:t>
      </w:r>
      <w:r w:rsidR="004D225B" w:rsidRPr="006326B7">
        <w:rPr>
          <w:b/>
          <w:bCs/>
          <w:spacing w:val="-4"/>
          <w:sz w:val="24"/>
          <w:szCs w:val="24"/>
          <w:lang w:val="es-MX"/>
        </w:rPr>
        <w:t>1</w:t>
      </w:r>
      <w:r w:rsidRPr="006326B7">
        <w:rPr>
          <w:b/>
          <w:bCs/>
          <w:spacing w:val="-4"/>
          <w:sz w:val="24"/>
          <w:szCs w:val="24"/>
          <w:lang w:val="es-MX"/>
        </w:rPr>
        <w:t xml:space="preserve">.- </w:t>
      </w:r>
      <w:r w:rsidRPr="006326B7">
        <w:rPr>
          <w:spacing w:val="-4"/>
        </w:rPr>
        <w:t xml:space="preserve">En marzo 21 de 2018, aun </w:t>
      </w:r>
      <w:r w:rsidR="00C14220" w:rsidRPr="006326B7">
        <w:rPr>
          <w:spacing w:val="-4"/>
        </w:rPr>
        <w:t xml:space="preserve">hallándose </w:t>
      </w:r>
      <w:r w:rsidRPr="006326B7">
        <w:rPr>
          <w:spacing w:val="-4"/>
        </w:rPr>
        <w:t xml:space="preserve">las diligencias en el despacho a quo nuevamente se pronunció el apoderado de la NUEVA EPS para informar que </w:t>
      </w:r>
      <w:r w:rsidR="00574FF5" w:rsidRPr="006326B7">
        <w:rPr>
          <w:spacing w:val="-4"/>
        </w:rPr>
        <w:t xml:space="preserve"> ya autorizó el servicio requerido, como así lo confirmó la actora.  Pide se inaplique la sanción impuesta al haber cumplido el mandato judicial, se proceda a su suspensión y de forma subsidiaria sean exonerados de arresto y multa los funcionarios de la NUEVA EPS.</w:t>
      </w:r>
    </w:p>
    <w:p w:rsidR="00574FF5" w:rsidRPr="006326B7" w:rsidRDefault="00574FF5" w:rsidP="00D03F1A">
      <w:pPr>
        <w:pStyle w:val="Textoindependiente2"/>
        <w:overflowPunct/>
        <w:autoSpaceDE/>
        <w:autoSpaceDN/>
        <w:adjustRightInd/>
        <w:spacing w:after="0" w:line="276" w:lineRule="auto"/>
        <w:textAlignment w:val="auto"/>
        <w:rPr>
          <w:spacing w:val="-4"/>
        </w:rPr>
      </w:pPr>
    </w:p>
    <w:p w:rsidR="00574FF5" w:rsidRPr="006326B7" w:rsidRDefault="00574FF5" w:rsidP="00D03F1A">
      <w:pPr>
        <w:pStyle w:val="Textoindependiente2"/>
        <w:overflowPunct/>
        <w:autoSpaceDE/>
        <w:autoSpaceDN/>
        <w:adjustRightInd/>
        <w:spacing w:after="0" w:line="276" w:lineRule="auto"/>
        <w:textAlignment w:val="auto"/>
        <w:rPr>
          <w:spacing w:val="-4"/>
        </w:rPr>
      </w:pPr>
      <w:r w:rsidRPr="006326B7">
        <w:rPr>
          <w:b/>
          <w:spacing w:val="-4"/>
          <w:sz w:val="22"/>
          <w:szCs w:val="22"/>
        </w:rPr>
        <w:t>2.1</w:t>
      </w:r>
      <w:r w:rsidR="004D225B" w:rsidRPr="006326B7">
        <w:rPr>
          <w:b/>
          <w:spacing w:val="-4"/>
          <w:sz w:val="22"/>
          <w:szCs w:val="22"/>
        </w:rPr>
        <w:t>2</w:t>
      </w:r>
      <w:r w:rsidRPr="006326B7">
        <w:rPr>
          <w:b/>
          <w:spacing w:val="-4"/>
          <w:sz w:val="22"/>
          <w:szCs w:val="22"/>
        </w:rPr>
        <w:t>.</w:t>
      </w:r>
      <w:r w:rsidRPr="006326B7">
        <w:rPr>
          <w:spacing w:val="-4"/>
        </w:rPr>
        <w:t xml:space="preserve"> Presente ante el despacho a quo la señora ROCÍO SALAZAR HERNÁNDEZ, </w:t>
      </w:r>
      <w:r w:rsidR="005963FC" w:rsidRPr="006326B7">
        <w:rPr>
          <w:spacing w:val="-4"/>
        </w:rPr>
        <w:t xml:space="preserve"> refirió </w:t>
      </w:r>
      <w:r w:rsidRPr="006326B7">
        <w:rPr>
          <w:spacing w:val="-4"/>
        </w:rPr>
        <w:t xml:space="preserve">que la entidad burla la decisión judicial, </w:t>
      </w:r>
      <w:r w:rsidR="0061364C" w:rsidRPr="006326B7">
        <w:rPr>
          <w:spacing w:val="-4"/>
        </w:rPr>
        <w:t>pues aunque han ordenado el servicio de enfermería por 24 horas, solo le han dicho que espere sin solucionarle el problema y considera mentiroso lo que el apoderado de la NUEVA EPS ha indicado en sus escritos.</w:t>
      </w:r>
    </w:p>
    <w:p w:rsidR="00EA6D0D" w:rsidRPr="006326B7" w:rsidRDefault="00EA6D0D" w:rsidP="00D03F1A">
      <w:pPr>
        <w:pStyle w:val="Textoindependiente2"/>
        <w:overflowPunct/>
        <w:autoSpaceDE/>
        <w:autoSpaceDN/>
        <w:adjustRightInd/>
        <w:spacing w:after="0" w:line="276" w:lineRule="auto"/>
        <w:textAlignment w:val="auto"/>
        <w:rPr>
          <w:spacing w:val="-4"/>
        </w:rPr>
      </w:pPr>
    </w:p>
    <w:p w:rsidR="00166642" w:rsidRPr="006326B7" w:rsidRDefault="00EA6D0D" w:rsidP="00D03F1A">
      <w:pPr>
        <w:pStyle w:val="Textoindependiente2"/>
        <w:overflowPunct/>
        <w:autoSpaceDE/>
        <w:autoSpaceDN/>
        <w:adjustRightInd/>
        <w:spacing w:after="0" w:line="276" w:lineRule="auto"/>
        <w:textAlignment w:val="auto"/>
        <w:rPr>
          <w:spacing w:val="-4"/>
        </w:rPr>
      </w:pPr>
      <w:r w:rsidRPr="006326B7">
        <w:rPr>
          <w:b/>
          <w:spacing w:val="-4"/>
          <w:sz w:val="22"/>
          <w:szCs w:val="22"/>
        </w:rPr>
        <w:t>2.1</w:t>
      </w:r>
      <w:r w:rsidR="004D225B" w:rsidRPr="006326B7">
        <w:rPr>
          <w:b/>
          <w:spacing w:val="-4"/>
          <w:sz w:val="22"/>
          <w:szCs w:val="22"/>
        </w:rPr>
        <w:t>3</w:t>
      </w:r>
      <w:r w:rsidRPr="006326B7">
        <w:rPr>
          <w:b/>
          <w:spacing w:val="-4"/>
          <w:sz w:val="22"/>
          <w:szCs w:val="22"/>
        </w:rPr>
        <w:t>.</w:t>
      </w:r>
      <w:r w:rsidR="00166642" w:rsidRPr="006326B7">
        <w:rPr>
          <w:spacing w:val="-4"/>
        </w:rPr>
        <w:t xml:space="preserve"> Por parte de la Sala se obtuvo comunicación telefónica con la señora ROCÍO SALAZAR, agente oficiosa del señor HERNÁN SALAZAR, quien </w:t>
      </w:r>
      <w:r w:rsidR="005963FC" w:rsidRPr="006326B7">
        <w:rPr>
          <w:spacing w:val="-4"/>
        </w:rPr>
        <w:t xml:space="preserve">manifestó </w:t>
      </w:r>
      <w:r w:rsidR="00166642" w:rsidRPr="006326B7">
        <w:rPr>
          <w:spacing w:val="-4"/>
        </w:rPr>
        <w:t xml:space="preserve">que en lo corrido de este año, no se le ha brindado el servicio de auxiliar de enfermería requerido por su hermano y reitera que lo </w:t>
      </w:r>
      <w:r w:rsidR="005963FC" w:rsidRPr="006326B7">
        <w:rPr>
          <w:spacing w:val="-4"/>
        </w:rPr>
        <w:t xml:space="preserve">expresado </w:t>
      </w:r>
      <w:r w:rsidR="00166642" w:rsidRPr="006326B7">
        <w:rPr>
          <w:spacing w:val="-4"/>
        </w:rPr>
        <w:t xml:space="preserve">por la NUEVA EPS, no es cierto.  </w:t>
      </w:r>
      <w:r w:rsidR="00BB7D6D" w:rsidRPr="006326B7">
        <w:rPr>
          <w:spacing w:val="-4"/>
        </w:rPr>
        <w:t xml:space="preserve">Igualmente </w:t>
      </w:r>
      <w:r w:rsidR="00166642" w:rsidRPr="006326B7">
        <w:rPr>
          <w:spacing w:val="-4"/>
        </w:rPr>
        <w:t>se entabló contacto telefónico con servidoras de la IPS H&amp;L SALUD S.A.S., e IPS CUIDARTE TU SALUD S.A.S., donde se infiere que ninguna de esas dos empresas le prestan el servicio requerido por el actor, en tanto ninguna tiene disponibilidad de personal para atender al mismo en el municipio de Santa Rosa de Cabal.</w:t>
      </w:r>
    </w:p>
    <w:p w:rsidR="00574FF5" w:rsidRPr="006326B7" w:rsidRDefault="00574FF5" w:rsidP="00D03F1A">
      <w:pPr>
        <w:pStyle w:val="Textoindependiente2"/>
        <w:overflowPunct/>
        <w:autoSpaceDE/>
        <w:autoSpaceDN/>
        <w:adjustRightInd/>
        <w:spacing w:after="0" w:line="276" w:lineRule="auto"/>
        <w:textAlignment w:val="auto"/>
        <w:rPr>
          <w:spacing w:val="-4"/>
        </w:rPr>
      </w:pPr>
    </w:p>
    <w:p w:rsidR="0071455A" w:rsidRPr="006326B7" w:rsidRDefault="0071455A" w:rsidP="00CF736B">
      <w:pPr>
        <w:spacing w:line="276" w:lineRule="auto"/>
        <w:rPr>
          <w:rFonts w:ascii="Algerian" w:hAnsi="Algerian" w:cs="Algerian"/>
          <w:spacing w:val="-4"/>
          <w:sz w:val="30"/>
          <w:szCs w:val="30"/>
          <w:lang w:val="es-MX"/>
        </w:rPr>
      </w:pPr>
      <w:r w:rsidRPr="006326B7">
        <w:rPr>
          <w:rFonts w:ascii="Algerian" w:hAnsi="Algerian" w:cs="Algerian"/>
          <w:spacing w:val="-4"/>
          <w:sz w:val="30"/>
          <w:szCs w:val="30"/>
          <w:lang w:val="es-MX"/>
        </w:rPr>
        <w:t xml:space="preserve">3.- </w:t>
      </w:r>
      <w:r w:rsidR="00226DC9" w:rsidRPr="006326B7">
        <w:rPr>
          <w:rFonts w:cs="Tahoma"/>
          <w:spacing w:val="-4"/>
          <w:sz w:val="28"/>
          <w:szCs w:val="28"/>
          <w:lang w:val="es-MX"/>
        </w:rPr>
        <w:t>P</w:t>
      </w:r>
      <w:r w:rsidR="00373F50" w:rsidRPr="006326B7">
        <w:rPr>
          <w:rFonts w:cs="Tahoma"/>
          <w:spacing w:val="-4"/>
          <w:sz w:val="28"/>
          <w:szCs w:val="28"/>
          <w:lang w:val="es-MX"/>
        </w:rPr>
        <w:t>ara resolver</w:t>
      </w:r>
      <w:r w:rsidR="00373F50" w:rsidRPr="006326B7">
        <w:rPr>
          <w:rFonts w:ascii="Algerian" w:hAnsi="Algerian" w:cs="Algerian"/>
          <w:spacing w:val="-4"/>
          <w:sz w:val="30"/>
          <w:szCs w:val="30"/>
          <w:lang w:val="es-MX"/>
        </w:rPr>
        <w:t xml:space="preserve">, se </w:t>
      </w:r>
      <w:r w:rsidRPr="006326B7">
        <w:rPr>
          <w:rFonts w:ascii="Algerian" w:hAnsi="Algerian" w:cs="Algerian"/>
          <w:spacing w:val="-4"/>
          <w:sz w:val="30"/>
          <w:szCs w:val="30"/>
          <w:lang w:val="es-MX"/>
        </w:rPr>
        <w:t xml:space="preserve">CONSIDERA </w:t>
      </w:r>
    </w:p>
    <w:p w:rsidR="0071455A" w:rsidRPr="006326B7" w:rsidRDefault="0071455A" w:rsidP="00CF736B">
      <w:pPr>
        <w:spacing w:line="276" w:lineRule="auto"/>
        <w:rPr>
          <w:rFonts w:cs="Tahoma"/>
          <w:spacing w:val="-4"/>
          <w:szCs w:val="24"/>
          <w:lang w:val="es-ES_tradnl"/>
        </w:rPr>
      </w:pPr>
    </w:p>
    <w:p w:rsidR="007D7379" w:rsidRPr="006326B7" w:rsidRDefault="007D7379" w:rsidP="007D7379">
      <w:pPr>
        <w:spacing w:line="276" w:lineRule="auto"/>
        <w:rPr>
          <w:spacing w:val="-4"/>
        </w:rPr>
      </w:pPr>
      <w:r w:rsidRPr="006326B7">
        <w:rPr>
          <w:spacing w:val="-4"/>
          <w:lang w:val="es-MX"/>
        </w:rPr>
        <w:t xml:space="preserve">Existe </w:t>
      </w:r>
      <w:r w:rsidRPr="006326B7">
        <w:rPr>
          <w:spacing w:val="-4"/>
        </w:rPr>
        <w:t>competencia funcional para desatar el grado de consulta surtido sobre la decisión proferida dentro del incid</w:t>
      </w:r>
      <w:r w:rsidR="00D65815" w:rsidRPr="006326B7">
        <w:rPr>
          <w:spacing w:val="-4"/>
        </w:rPr>
        <w:t xml:space="preserve">ente de desacato que tramitó </w:t>
      </w:r>
      <w:r w:rsidR="00A57138" w:rsidRPr="006326B7">
        <w:rPr>
          <w:spacing w:val="-4"/>
        </w:rPr>
        <w:t>el Juzgado Penal del Circuito de Santa Rosa de Cabal</w:t>
      </w:r>
      <w:r w:rsidRPr="006326B7">
        <w:rPr>
          <w:spacing w:val="-4"/>
        </w:rPr>
        <w:t xml:space="preserve"> (Rda.). </w:t>
      </w:r>
    </w:p>
    <w:p w:rsidR="007D7379" w:rsidRPr="006326B7" w:rsidRDefault="007D7379" w:rsidP="007D7379">
      <w:pPr>
        <w:spacing w:line="276" w:lineRule="auto"/>
        <w:rPr>
          <w:spacing w:val="-4"/>
        </w:rPr>
      </w:pPr>
    </w:p>
    <w:p w:rsidR="00D009EC" w:rsidRDefault="00D009EC" w:rsidP="00D009EC">
      <w:pPr>
        <w:pStyle w:val="Textoindependiente"/>
        <w:spacing w:after="0" w:line="276" w:lineRule="auto"/>
        <w:rPr>
          <w:spacing w:val="-4"/>
        </w:rPr>
      </w:pPr>
      <w:r w:rsidRPr="006326B7">
        <w:rPr>
          <w:color w:val="000000"/>
          <w:spacing w:val="-4"/>
        </w:rPr>
        <w:t xml:space="preserve">Para </w:t>
      </w:r>
      <w:r w:rsidRPr="006326B7">
        <w:rPr>
          <w:spacing w:val="-4"/>
        </w:rPr>
        <w:t>efectos de una sanción por incumplimiento a un fallo de tutela, es estrictamente necesario que durante el incidente se sepa quién es la persona encargada de su observancia, los motivos por los cuáles n</w:t>
      </w:r>
      <w:r w:rsidR="00974B3E" w:rsidRPr="006326B7">
        <w:rPr>
          <w:spacing w:val="-4"/>
        </w:rPr>
        <w:t>o la acató, y, además, quién es</w:t>
      </w:r>
      <w:r w:rsidR="00BF1448" w:rsidRPr="006326B7">
        <w:rPr>
          <w:spacing w:val="-4"/>
        </w:rPr>
        <w:t xml:space="preserve"> su </w:t>
      </w:r>
      <w:r w:rsidRPr="006326B7">
        <w:rPr>
          <w:spacing w:val="-4"/>
        </w:rPr>
        <w:t xml:space="preserve">superior, para de esa manera poder </w:t>
      </w:r>
      <w:r w:rsidR="00C14220" w:rsidRPr="006326B7">
        <w:rPr>
          <w:spacing w:val="-4"/>
        </w:rPr>
        <w:t xml:space="preserve">observar </w:t>
      </w:r>
      <w:r w:rsidRPr="006326B7">
        <w:rPr>
          <w:spacing w:val="-4"/>
        </w:rPr>
        <w:t>lo dispuesto en el citado artículo 27 del Decreto 2591. De no ser así, muy seguramente se vulnerará el derecho fundamental al debido pr</w:t>
      </w:r>
      <w:r w:rsidR="00974B3E" w:rsidRPr="006326B7">
        <w:rPr>
          <w:spacing w:val="-4"/>
        </w:rPr>
        <w:t>oceso del que son titulares todo</w:t>
      </w:r>
      <w:r w:rsidRPr="006326B7">
        <w:rPr>
          <w:spacing w:val="-4"/>
        </w:rPr>
        <w:t>s l</w:t>
      </w:r>
      <w:r w:rsidR="00BF1448" w:rsidRPr="006326B7">
        <w:rPr>
          <w:spacing w:val="-4"/>
        </w:rPr>
        <w:t>o</w:t>
      </w:r>
      <w:r w:rsidRPr="006326B7">
        <w:rPr>
          <w:spacing w:val="-4"/>
        </w:rPr>
        <w:t xml:space="preserve">s </w:t>
      </w:r>
      <w:r w:rsidR="00BF1448" w:rsidRPr="006326B7">
        <w:rPr>
          <w:spacing w:val="-4"/>
        </w:rPr>
        <w:t xml:space="preserve">ciudadanos </w:t>
      </w:r>
      <w:r w:rsidR="00C14220" w:rsidRPr="006326B7">
        <w:rPr>
          <w:spacing w:val="-4"/>
        </w:rPr>
        <w:t xml:space="preserve">en Colombia, según lo reglado en </w:t>
      </w:r>
      <w:r w:rsidRPr="006326B7">
        <w:rPr>
          <w:spacing w:val="-4"/>
        </w:rPr>
        <w:t>el artículo 29 de la Constitución Política.</w:t>
      </w:r>
    </w:p>
    <w:p w:rsidR="006326B7" w:rsidRPr="006326B7" w:rsidRDefault="006326B7" w:rsidP="00D009EC">
      <w:pPr>
        <w:pStyle w:val="Textoindependiente"/>
        <w:spacing w:after="0" w:line="276" w:lineRule="auto"/>
        <w:rPr>
          <w:spacing w:val="-4"/>
        </w:rPr>
      </w:pPr>
    </w:p>
    <w:p w:rsidR="00D009EC" w:rsidRPr="006326B7" w:rsidRDefault="00D009EC" w:rsidP="00D009EC">
      <w:pPr>
        <w:pStyle w:val="Textoindependiente"/>
        <w:spacing w:after="0" w:line="276" w:lineRule="auto"/>
        <w:rPr>
          <w:color w:val="000000"/>
          <w:spacing w:val="-4"/>
        </w:rPr>
      </w:pPr>
      <w:r w:rsidRPr="006326B7">
        <w:rPr>
          <w:color w:val="000000"/>
          <w:spacing w:val="-4"/>
        </w:rPr>
        <w:t>Se vislumbra que por parte de</w:t>
      </w:r>
      <w:r w:rsidR="00A57138" w:rsidRPr="006326B7">
        <w:rPr>
          <w:color w:val="000000"/>
          <w:spacing w:val="-4"/>
        </w:rPr>
        <w:t xml:space="preserve"> la</w:t>
      </w:r>
      <w:r w:rsidR="00D65815" w:rsidRPr="006326B7">
        <w:rPr>
          <w:color w:val="000000"/>
          <w:spacing w:val="-4"/>
        </w:rPr>
        <w:t xml:space="preserve"> j</w:t>
      </w:r>
      <w:r w:rsidR="00ED1A66" w:rsidRPr="006326B7">
        <w:rPr>
          <w:color w:val="000000"/>
          <w:spacing w:val="-4"/>
        </w:rPr>
        <w:t>uez</w:t>
      </w:r>
      <w:r w:rsidR="00974B3E" w:rsidRPr="006326B7">
        <w:rPr>
          <w:color w:val="000000"/>
          <w:spacing w:val="-4"/>
        </w:rPr>
        <w:t>a</w:t>
      </w:r>
      <w:r w:rsidR="00ED1A66" w:rsidRPr="006326B7">
        <w:rPr>
          <w:color w:val="000000"/>
          <w:spacing w:val="-4"/>
        </w:rPr>
        <w:t xml:space="preserve"> de primer nivel se respetó </w:t>
      </w:r>
      <w:r w:rsidRPr="006326B7">
        <w:rPr>
          <w:color w:val="000000"/>
          <w:spacing w:val="-4"/>
        </w:rPr>
        <w:t xml:space="preserve">el procedimiento establecido para esta clase de asuntos, porque </w:t>
      </w:r>
      <w:r w:rsidR="00ED1A66" w:rsidRPr="006326B7">
        <w:rPr>
          <w:color w:val="000000"/>
          <w:spacing w:val="-4"/>
        </w:rPr>
        <w:t xml:space="preserve">conforme lo reglado en el canon 27 del Decreto </w:t>
      </w:r>
      <w:r w:rsidRPr="006326B7">
        <w:rPr>
          <w:color w:val="000000"/>
          <w:spacing w:val="-4"/>
        </w:rPr>
        <w:t xml:space="preserve">2591/91, </w:t>
      </w:r>
      <w:r w:rsidR="00ED1A66" w:rsidRPr="006326B7">
        <w:rPr>
          <w:color w:val="000000"/>
          <w:spacing w:val="-4"/>
        </w:rPr>
        <w:t xml:space="preserve">requirió a la </w:t>
      </w:r>
      <w:r w:rsidRPr="006326B7">
        <w:rPr>
          <w:color w:val="000000"/>
          <w:spacing w:val="-4"/>
        </w:rPr>
        <w:t xml:space="preserve">Gerente Regional </w:t>
      </w:r>
      <w:r w:rsidRPr="006326B7">
        <w:rPr>
          <w:color w:val="000000"/>
          <w:spacing w:val="-4"/>
        </w:rPr>
        <w:lastRenderedPageBreak/>
        <w:t>de la NUEVA EPS -</w:t>
      </w:r>
      <w:r w:rsidRPr="006326B7">
        <w:rPr>
          <w:rFonts w:ascii="Verdana" w:hAnsi="Verdana"/>
          <w:color w:val="000000"/>
          <w:spacing w:val="-4"/>
          <w:sz w:val="20"/>
        </w:rPr>
        <w:t xml:space="preserve">Dra. MARIA LORENA SERNA MONTOYA-, </w:t>
      </w:r>
      <w:r w:rsidR="00974B3E" w:rsidRPr="006326B7">
        <w:rPr>
          <w:color w:val="000000"/>
          <w:spacing w:val="-4"/>
        </w:rPr>
        <w:t>y a</w:t>
      </w:r>
      <w:r w:rsidR="000831E9" w:rsidRPr="006326B7">
        <w:rPr>
          <w:color w:val="000000"/>
          <w:spacing w:val="-4"/>
        </w:rPr>
        <w:t xml:space="preserve">l Presidente de la misma entidad </w:t>
      </w:r>
      <w:r w:rsidR="000831E9" w:rsidRPr="006326B7">
        <w:rPr>
          <w:rFonts w:ascii="Verdana" w:hAnsi="Verdana"/>
          <w:color w:val="000000"/>
          <w:spacing w:val="-4"/>
          <w:sz w:val="20"/>
        </w:rPr>
        <w:t>-Dr. JOSÉ FERNANDO CARDONA URIBE-</w:t>
      </w:r>
      <w:r w:rsidR="000831E9" w:rsidRPr="006326B7">
        <w:rPr>
          <w:color w:val="000000"/>
          <w:spacing w:val="-4"/>
        </w:rPr>
        <w:t>,</w:t>
      </w:r>
      <w:r w:rsidR="00ED1A66" w:rsidRPr="006326B7">
        <w:rPr>
          <w:color w:val="000000"/>
          <w:spacing w:val="-4"/>
        </w:rPr>
        <w:t xml:space="preserve"> </w:t>
      </w:r>
      <w:r w:rsidR="0087466E" w:rsidRPr="006326B7">
        <w:rPr>
          <w:color w:val="000000"/>
          <w:spacing w:val="-4"/>
        </w:rPr>
        <w:t>en su condición de superior jerárquico, para luego decretar</w:t>
      </w:r>
      <w:r w:rsidRPr="006326B7">
        <w:rPr>
          <w:color w:val="000000"/>
          <w:spacing w:val="-4"/>
        </w:rPr>
        <w:t xml:space="preserve"> la apertura formal del incidente </w:t>
      </w:r>
      <w:r w:rsidR="000831E9" w:rsidRPr="006326B7">
        <w:rPr>
          <w:color w:val="000000"/>
          <w:spacing w:val="-4"/>
        </w:rPr>
        <w:t>contra ambos funcionarios, los cuales resultaron sancionados.</w:t>
      </w:r>
    </w:p>
    <w:p w:rsidR="00ED1A66" w:rsidRPr="006326B7" w:rsidRDefault="00ED1A66" w:rsidP="00D009EC">
      <w:pPr>
        <w:pStyle w:val="Textoindependiente"/>
        <w:spacing w:after="0" w:line="276" w:lineRule="auto"/>
        <w:rPr>
          <w:color w:val="000000"/>
          <w:spacing w:val="-4"/>
        </w:rPr>
      </w:pPr>
    </w:p>
    <w:p w:rsidR="000831E9" w:rsidRPr="006326B7" w:rsidRDefault="00A57138" w:rsidP="002A3500">
      <w:pPr>
        <w:pStyle w:val="Textoindependiente"/>
        <w:spacing w:after="0" w:line="276" w:lineRule="auto"/>
        <w:rPr>
          <w:color w:val="000000"/>
          <w:spacing w:val="-4"/>
        </w:rPr>
      </w:pPr>
      <w:r w:rsidRPr="006326B7">
        <w:rPr>
          <w:color w:val="000000"/>
          <w:spacing w:val="-4"/>
        </w:rPr>
        <w:t xml:space="preserve">Muy a pesar que </w:t>
      </w:r>
      <w:r w:rsidR="00FA4A43" w:rsidRPr="006326B7">
        <w:rPr>
          <w:color w:val="000000"/>
          <w:spacing w:val="-4"/>
        </w:rPr>
        <w:t>l</w:t>
      </w:r>
      <w:r w:rsidRPr="006326B7">
        <w:rPr>
          <w:color w:val="000000"/>
          <w:spacing w:val="-4"/>
        </w:rPr>
        <w:t>a</w:t>
      </w:r>
      <w:r w:rsidR="00974B3E" w:rsidRPr="006326B7">
        <w:rPr>
          <w:color w:val="000000"/>
          <w:spacing w:val="-4"/>
        </w:rPr>
        <w:t xml:space="preserve"> titular del despacho</w:t>
      </w:r>
      <w:r w:rsidR="000831E9" w:rsidRPr="006326B7">
        <w:rPr>
          <w:color w:val="000000"/>
          <w:spacing w:val="-4"/>
        </w:rPr>
        <w:t xml:space="preserve"> f</w:t>
      </w:r>
      <w:r w:rsidR="00D009EC" w:rsidRPr="006326B7">
        <w:rPr>
          <w:color w:val="000000"/>
          <w:spacing w:val="-4"/>
        </w:rPr>
        <w:t xml:space="preserve">ue garantista al enviar notificaciones </w:t>
      </w:r>
      <w:r w:rsidR="000831E9" w:rsidRPr="006326B7">
        <w:rPr>
          <w:color w:val="000000"/>
          <w:spacing w:val="-4"/>
        </w:rPr>
        <w:t>a los</w:t>
      </w:r>
      <w:r w:rsidRPr="006326B7">
        <w:rPr>
          <w:color w:val="000000"/>
          <w:spacing w:val="-4"/>
        </w:rPr>
        <w:t xml:space="preserve"> encargados de acatar el fallo</w:t>
      </w:r>
      <w:r w:rsidR="00D009EC" w:rsidRPr="006326B7">
        <w:rPr>
          <w:color w:val="000000"/>
          <w:spacing w:val="-4"/>
        </w:rPr>
        <w:t xml:space="preserve"> constitucional, tales actividades </w:t>
      </w:r>
      <w:r w:rsidR="00BF1448" w:rsidRPr="006326B7">
        <w:rPr>
          <w:color w:val="000000"/>
          <w:spacing w:val="-4"/>
        </w:rPr>
        <w:t xml:space="preserve">fueron </w:t>
      </w:r>
      <w:r w:rsidR="00D009EC" w:rsidRPr="006326B7">
        <w:rPr>
          <w:color w:val="000000"/>
          <w:spacing w:val="-4"/>
        </w:rPr>
        <w:t>infructuosas y esos avisos no fueron suficien</w:t>
      </w:r>
      <w:r w:rsidR="000831E9" w:rsidRPr="006326B7">
        <w:rPr>
          <w:color w:val="000000"/>
          <w:spacing w:val="-4"/>
        </w:rPr>
        <w:t xml:space="preserve">tes para lograr que </w:t>
      </w:r>
      <w:r w:rsidR="00D009EC" w:rsidRPr="006326B7">
        <w:rPr>
          <w:color w:val="000000"/>
          <w:spacing w:val="-4"/>
        </w:rPr>
        <w:t>los serv</w:t>
      </w:r>
      <w:r w:rsidR="001F59E8" w:rsidRPr="006326B7">
        <w:rPr>
          <w:color w:val="000000"/>
          <w:spacing w:val="-4"/>
        </w:rPr>
        <w:t xml:space="preserve">idores de la NUEVA EPS dieran </w:t>
      </w:r>
      <w:r w:rsidR="00D009EC" w:rsidRPr="006326B7">
        <w:rPr>
          <w:color w:val="000000"/>
          <w:spacing w:val="-4"/>
        </w:rPr>
        <w:t xml:space="preserve">cumplimiento a lo </w:t>
      </w:r>
      <w:r w:rsidR="00D16FF6" w:rsidRPr="006326B7">
        <w:rPr>
          <w:color w:val="000000"/>
          <w:spacing w:val="-4"/>
        </w:rPr>
        <w:t>resuelto en</w:t>
      </w:r>
      <w:r w:rsidRPr="006326B7">
        <w:rPr>
          <w:color w:val="000000"/>
          <w:spacing w:val="-4"/>
        </w:rPr>
        <w:t xml:space="preserve"> la sentencia emitida en junio 30 de </w:t>
      </w:r>
      <w:r w:rsidR="00FA4A43" w:rsidRPr="006326B7">
        <w:rPr>
          <w:color w:val="000000"/>
          <w:spacing w:val="-4"/>
        </w:rPr>
        <w:t>2017</w:t>
      </w:r>
      <w:r w:rsidR="00D16FF6" w:rsidRPr="006326B7">
        <w:rPr>
          <w:color w:val="000000"/>
          <w:spacing w:val="-4"/>
        </w:rPr>
        <w:t>.</w:t>
      </w:r>
    </w:p>
    <w:p w:rsidR="000831E9" w:rsidRPr="006326B7" w:rsidRDefault="000831E9" w:rsidP="002A3500">
      <w:pPr>
        <w:pStyle w:val="Textoindependiente"/>
        <w:spacing w:after="0" w:line="276" w:lineRule="auto"/>
        <w:rPr>
          <w:color w:val="000000"/>
          <w:spacing w:val="-4"/>
        </w:rPr>
      </w:pPr>
    </w:p>
    <w:p w:rsidR="00D04BBD" w:rsidRPr="006326B7" w:rsidRDefault="007A3DDA" w:rsidP="009D0B39">
      <w:pPr>
        <w:pStyle w:val="Textoindependiente"/>
        <w:spacing w:after="0" w:line="276" w:lineRule="auto"/>
        <w:rPr>
          <w:color w:val="000000"/>
          <w:spacing w:val="-4"/>
        </w:rPr>
      </w:pPr>
      <w:r w:rsidRPr="006326B7">
        <w:rPr>
          <w:color w:val="000000"/>
          <w:spacing w:val="-4"/>
        </w:rPr>
        <w:t>Obsérvese igualmente</w:t>
      </w:r>
      <w:r w:rsidR="009D0B39" w:rsidRPr="006326B7">
        <w:rPr>
          <w:color w:val="000000"/>
          <w:spacing w:val="-4"/>
        </w:rPr>
        <w:t xml:space="preserve"> que por parte del </w:t>
      </w:r>
      <w:r w:rsidR="00A57138" w:rsidRPr="006326B7">
        <w:rPr>
          <w:color w:val="000000"/>
          <w:spacing w:val="-4"/>
        </w:rPr>
        <w:t xml:space="preserve">representante judicial de la NUEVA EPS, en escrito </w:t>
      </w:r>
      <w:r w:rsidR="009D0B39" w:rsidRPr="006326B7">
        <w:rPr>
          <w:color w:val="000000"/>
          <w:spacing w:val="-4"/>
        </w:rPr>
        <w:t xml:space="preserve">recibido en marzo 01 de 2018 se </w:t>
      </w:r>
      <w:r w:rsidR="00A57138" w:rsidRPr="006326B7">
        <w:rPr>
          <w:color w:val="000000"/>
          <w:spacing w:val="-4"/>
        </w:rPr>
        <w:t xml:space="preserve">informó que el servicio de enfermería 24 horas debe ser brindado por la familia del paciente, lo que demuestra que por parte de dicha entidad se pasa por alto </w:t>
      </w:r>
      <w:r w:rsidR="00D009EC" w:rsidRPr="006326B7">
        <w:rPr>
          <w:color w:val="000000"/>
          <w:spacing w:val="-4"/>
        </w:rPr>
        <w:t>lo dispuesto</w:t>
      </w:r>
      <w:r w:rsidR="0042432D" w:rsidRPr="006326B7">
        <w:rPr>
          <w:color w:val="000000"/>
          <w:spacing w:val="-4"/>
        </w:rPr>
        <w:t xml:space="preserve"> en la dete</w:t>
      </w:r>
      <w:r w:rsidR="001D70DE" w:rsidRPr="006326B7">
        <w:rPr>
          <w:color w:val="000000"/>
          <w:spacing w:val="-4"/>
        </w:rPr>
        <w:t>rminación</w:t>
      </w:r>
      <w:r w:rsidR="00A05173" w:rsidRPr="006326B7">
        <w:rPr>
          <w:color w:val="000000"/>
          <w:spacing w:val="-4"/>
        </w:rPr>
        <w:t xml:space="preserve"> judicial que amparó </w:t>
      </w:r>
      <w:r w:rsidR="00A57138" w:rsidRPr="006326B7">
        <w:rPr>
          <w:color w:val="000000"/>
          <w:spacing w:val="-4"/>
        </w:rPr>
        <w:t xml:space="preserve">los derechos fundamentales del señor </w:t>
      </w:r>
      <w:r w:rsidR="00A7798E" w:rsidRPr="006326B7">
        <w:rPr>
          <w:b/>
          <w:color w:val="000000"/>
          <w:spacing w:val="-4"/>
          <w:sz w:val="22"/>
          <w:szCs w:val="22"/>
        </w:rPr>
        <w:t>SALAZAR</w:t>
      </w:r>
      <w:r w:rsidR="00A7798E" w:rsidRPr="006326B7">
        <w:rPr>
          <w:color w:val="000000"/>
          <w:spacing w:val="-4"/>
        </w:rPr>
        <w:t>, y</w:t>
      </w:r>
      <w:r w:rsidR="00E438FB" w:rsidRPr="006326B7">
        <w:rPr>
          <w:color w:val="000000"/>
          <w:spacing w:val="-4"/>
        </w:rPr>
        <w:t xml:space="preserve"> </w:t>
      </w:r>
      <w:r w:rsidR="00A57138" w:rsidRPr="006326B7">
        <w:rPr>
          <w:color w:val="000000"/>
          <w:spacing w:val="-4"/>
        </w:rPr>
        <w:t>se perpet</w:t>
      </w:r>
      <w:r w:rsidR="00D04BBD" w:rsidRPr="006326B7">
        <w:rPr>
          <w:color w:val="000000"/>
          <w:spacing w:val="-4"/>
        </w:rPr>
        <w:t>ú</w:t>
      </w:r>
      <w:r w:rsidR="00A57138" w:rsidRPr="006326B7">
        <w:rPr>
          <w:color w:val="000000"/>
          <w:spacing w:val="-4"/>
        </w:rPr>
        <w:t>a</w:t>
      </w:r>
      <w:r w:rsidR="00E438FB" w:rsidRPr="006326B7">
        <w:rPr>
          <w:color w:val="000000"/>
          <w:spacing w:val="-4"/>
        </w:rPr>
        <w:t xml:space="preserve"> su vulneración</w:t>
      </w:r>
      <w:r w:rsidR="00A05173" w:rsidRPr="006326B7">
        <w:rPr>
          <w:color w:val="000000"/>
          <w:spacing w:val="-4"/>
        </w:rPr>
        <w:t xml:space="preserve">. Así se sostiene porque muy a pesar que el señor </w:t>
      </w:r>
      <w:r w:rsidR="009D0B39" w:rsidRPr="006326B7">
        <w:rPr>
          <w:color w:val="000000"/>
          <w:spacing w:val="-4"/>
        </w:rPr>
        <w:t xml:space="preserve">apoderado </w:t>
      </w:r>
      <w:r w:rsidR="005963FC" w:rsidRPr="006326B7">
        <w:rPr>
          <w:color w:val="000000"/>
          <w:spacing w:val="-4"/>
        </w:rPr>
        <w:t xml:space="preserve">indicó que </w:t>
      </w:r>
      <w:r w:rsidR="009D0B39" w:rsidRPr="006326B7">
        <w:rPr>
          <w:color w:val="000000"/>
          <w:spacing w:val="-4"/>
        </w:rPr>
        <w:t>se autorizó a la IPS H&amp;L SALUD S.A.S. para la prestación del servicio de enfermería requerido por el actor, ello fue descartad</w:t>
      </w:r>
      <w:r w:rsidR="00A05173" w:rsidRPr="006326B7">
        <w:rPr>
          <w:color w:val="000000"/>
          <w:spacing w:val="-4"/>
        </w:rPr>
        <w:t>o por la misma empresa, tal cual lo corroboró l</w:t>
      </w:r>
      <w:r w:rsidR="009D0B39" w:rsidRPr="006326B7">
        <w:rPr>
          <w:color w:val="000000"/>
          <w:spacing w:val="-4"/>
        </w:rPr>
        <w:t>a Sala</w:t>
      </w:r>
      <w:r w:rsidR="00D04BBD" w:rsidRPr="006326B7">
        <w:rPr>
          <w:color w:val="000000"/>
          <w:spacing w:val="-4"/>
        </w:rPr>
        <w:t>.</w:t>
      </w:r>
    </w:p>
    <w:p w:rsidR="00D04BBD" w:rsidRPr="006326B7" w:rsidRDefault="00D04BBD" w:rsidP="009D0B39">
      <w:pPr>
        <w:pStyle w:val="Textoindependiente"/>
        <w:spacing w:after="0" w:line="276" w:lineRule="auto"/>
        <w:rPr>
          <w:color w:val="000000"/>
          <w:spacing w:val="-4"/>
        </w:rPr>
      </w:pPr>
    </w:p>
    <w:p w:rsidR="009D0B39" w:rsidRPr="006326B7" w:rsidRDefault="00A05173" w:rsidP="009D0B39">
      <w:pPr>
        <w:pStyle w:val="Textoindependiente"/>
        <w:spacing w:after="0" w:line="276" w:lineRule="auto"/>
        <w:rPr>
          <w:color w:val="000000"/>
          <w:spacing w:val="-4"/>
        </w:rPr>
      </w:pPr>
      <w:r w:rsidRPr="006326B7">
        <w:rPr>
          <w:color w:val="000000"/>
          <w:spacing w:val="-4"/>
        </w:rPr>
        <w:t>En efecto, l</w:t>
      </w:r>
      <w:r w:rsidR="009D0B39" w:rsidRPr="006326B7">
        <w:rPr>
          <w:color w:val="000000"/>
          <w:spacing w:val="-4"/>
        </w:rPr>
        <w:t xml:space="preserve">a hermana del accionante </w:t>
      </w:r>
      <w:r w:rsidR="001D0333" w:rsidRPr="006326B7">
        <w:rPr>
          <w:color w:val="000000"/>
          <w:spacing w:val="-4"/>
        </w:rPr>
        <w:t xml:space="preserve">adujo </w:t>
      </w:r>
      <w:r w:rsidR="009D0B39" w:rsidRPr="006326B7">
        <w:rPr>
          <w:color w:val="000000"/>
          <w:spacing w:val="-4"/>
        </w:rPr>
        <w:t>que en la presente anualidad</w:t>
      </w:r>
      <w:r w:rsidR="00BB7D6D" w:rsidRPr="006326B7">
        <w:rPr>
          <w:color w:val="000000"/>
          <w:spacing w:val="-4"/>
        </w:rPr>
        <w:t>, más concretamente desde enero 5 de 2018</w:t>
      </w:r>
      <w:r w:rsidRPr="006326B7">
        <w:rPr>
          <w:color w:val="000000"/>
          <w:spacing w:val="-4"/>
        </w:rPr>
        <w:t>,</w:t>
      </w:r>
      <w:r w:rsidR="00D04BBD" w:rsidRPr="006326B7">
        <w:rPr>
          <w:color w:val="000000"/>
          <w:spacing w:val="-4"/>
        </w:rPr>
        <w:t xml:space="preserve"> </w:t>
      </w:r>
      <w:r w:rsidRPr="006326B7">
        <w:rPr>
          <w:color w:val="000000"/>
          <w:spacing w:val="-4"/>
        </w:rPr>
        <w:t>esa asistencia no s</w:t>
      </w:r>
      <w:r w:rsidR="00D04BBD" w:rsidRPr="006326B7">
        <w:rPr>
          <w:color w:val="000000"/>
          <w:spacing w:val="-4"/>
        </w:rPr>
        <w:t>e</w:t>
      </w:r>
      <w:r w:rsidRPr="006326B7">
        <w:rPr>
          <w:color w:val="000000"/>
          <w:spacing w:val="-4"/>
        </w:rPr>
        <w:t xml:space="preserve"> le</w:t>
      </w:r>
      <w:r w:rsidR="00D04BBD" w:rsidRPr="006326B7">
        <w:rPr>
          <w:color w:val="000000"/>
          <w:spacing w:val="-4"/>
        </w:rPr>
        <w:t xml:space="preserve"> ha brindado </w:t>
      </w:r>
      <w:r w:rsidR="009D0B39" w:rsidRPr="006326B7">
        <w:rPr>
          <w:color w:val="000000"/>
          <w:spacing w:val="-4"/>
        </w:rPr>
        <w:t>por parte de la NUEVA EPS</w:t>
      </w:r>
      <w:r w:rsidR="001D0333" w:rsidRPr="006326B7">
        <w:rPr>
          <w:color w:val="000000"/>
          <w:spacing w:val="-4"/>
        </w:rPr>
        <w:t>, a lo cual le da plena credibilidad por lo</w:t>
      </w:r>
      <w:r w:rsidRPr="006326B7">
        <w:rPr>
          <w:color w:val="000000"/>
          <w:spacing w:val="-4"/>
        </w:rPr>
        <w:t xml:space="preserve"> ya verificado y por</w:t>
      </w:r>
      <w:r w:rsidR="00D04BBD" w:rsidRPr="006326B7">
        <w:rPr>
          <w:color w:val="000000"/>
          <w:spacing w:val="-4"/>
        </w:rPr>
        <w:t xml:space="preserve"> lo referido por el apoderado de la entidad demandada,</w:t>
      </w:r>
      <w:r w:rsidRPr="006326B7">
        <w:rPr>
          <w:color w:val="000000"/>
          <w:spacing w:val="-4"/>
        </w:rPr>
        <w:t xml:space="preserve"> en cuanto </w:t>
      </w:r>
      <w:r w:rsidR="00D04BBD" w:rsidRPr="006326B7">
        <w:rPr>
          <w:color w:val="000000"/>
          <w:spacing w:val="-4"/>
        </w:rPr>
        <w:t>indica que la última solicitud fue del mes de dic</w:t>
      </w:r>
      <w:r w:rsidRPr="006326B7">
        <w:rPr>
          <w:color w:val="000000"/>
          <w:spacing w:val="-4"/>
        </w:rPr>
        <w:t>iembre del año anterior, la que</w:t>
      </w:r>
      <w:r w:rsidR="00D04BBD" w:rsidRPr="006326B7">
        <w:rPr>
          <w:color w:val="000000"/>
          <w:spacing w:val="-4"/>
        </w:rPr>
        <w:t xml:space="preserve"> al parecer se</w:t>
      </w:r>
      <w:r w:rsidR="00755279" w:rsidRPr="006326B7">
        <w:rPr>
          <w:color w:val="000000"/>
          <w:spacing w:val="-4"/>
        </w:rPr>
        <w:t xml:space="preserve"> cumplió a raíz del </w:t>
      </w:r>
      <w:r w:rsidR="00D04BBD" w:rsidRPr="006326B7">
        <w:rPr>
          <w:color w:val="000000"/>
          <w:spacing w:val="-4"/>
        </w:rPr>
        <w:t>primer incidente de desacato</w:t>
      </w:r>
      <w:r w:rsidR="00FD5F49" w:rsidRPr="006326B7">
        <w:rPr>
          <w:color w:val="000000"/>
          <w:spacing w:val="-4"/>
        </w:rPr>
        <w:t xml:space="preserve"> y</w:t>
      </w:r>
      <w:r w:rsidR="00755279" w:rsidRPr="006326B7">
        <w:rPr>
          <w:color w:val="000000"/>
          <w:spacing w:val="-4"/>
        </w:rPr>
        <w:t xml:space="preserve"> por </w:t>
      </w:r>
      <w:r w:rsidR="00D04BBD" w:rsidRPr="006326B7">
        <w:rPr>
          <w:color w:val="000000"/>
          <w:spacing w:val="-4"/>
        </w:rPr>
        <w:t xml:space="preserve">unos pocos días </w:t>
      </w:r>
      <w:r w:rsidR="00FD5F49" w:rsidRPr="006326B7">
        <w:rPr>
          <w:color w:val="000000"/>
          <w:spacing w:val="-4"/>
        </w:rPr>
        <w:t>-</w:t>
      </w:r>
      <w:r w:rsidR="00D04BBD" w:rsidRPr="006326B7">
        <w:rPr>
          <w:rFonts w:ascii="Verdana" w:hAnsi="Verdana"/>
          <w:color w:val="000000"/>
          <w:spacing w:val="-4"/>
          <w:sz w:val="20"/>
        </w:rPr>
        <w:t>al parecer 17 como lo indicó la agente oficiosa</w:t>
      </w:r>
      <w:r w:rsidRPr="006326B7">
        <w:rPr>
          <w:color w:val="000000"/>
          <w:spacing w:val="-4"/>
        </w:rPr>
        <w:t xml:space="preserve">, para luego </w:t>
      </w:r>
      <w:r w:rsidR="00961D1C" w:rsidRPr="006326B7">
        <w:rPr>
          <w:color w:val="000000"/>
          <w:spacing w:val="-4"/>
        </w:rPr>
        <w:t xml:space="preserve">volver a </w:t>
      </w:r>
      <w:r w:rsidR="00FD5F49" w:rsidRPr="006326B7">
        <w:rPr>
          <w:color w:val="000000"/>
          <w:spacing w:val="-4"/>
        </w:rPr>
        <w:t>desacatar</w:t>
      </w:r>
      <w:r w:rsidRPr="006326B7">
        <w:rPr>
          <w:color w:val="000000"/>
          <w:spacing w:val="-4"/>
        </w:rPr>
        <w:t>se</w:t>
      </w:r>
      <w:r w:rsidR="00FD5F49" w:rsidRPr="006326B7">
        <w:rPr>
          <w:color w:val="000000"/>
          <w:spacing w:val="-4"/>
        </w:rPr>
        <w:t xml:space="preserve"> </w:t>
      </w:r>
      <w:r w:rsidR="00961D1C" w:rsidRPr="006326B7">
        <w:rPr>
          <w:color w:val="000000"/>
          <w:spacing w:val="-4"/>
        </w:rPr>
        <w:t>la orden judicial.</w:t>
      </w:r>
    </w:p>
    <w:p w:rsidR="007D7379" w:rsidRPr="006326B7" w:rsidRDefault="007D7379" w:rsidP="003C794B">
      <w:pPr>
        <w:pStyle w:val="Textoindependiente"/>
        <w:spacing w:after="0" w:line="276" w:lineRule="auto"/>
        <w:rPr>
          <w:rFonts w:ascii="Verdana" w:hAnsi="Verdana"/>
          <w:color w:val="000000"/>
          <w:spacing w:val="-4"/>
          <w:sz w:val="20"/>
        </w:rPr>
      </w:pPr>
    </w:p>
    <w:p w:rsidR="00D970C2" w:rsidRPr="006326B7" w:rsidRDefault="00A57138" w:rsidP="00D970C2">
      <w:pPr>
        <w:pStyle w:val="Textoindependiente"/>
        <w:spacing w:after="0" w:line="276" w:lineRule="auto"/>
        <w:rPr>
          <w:color w:val="000000"/>
          <w:spacing w:val="-4"/>
        </w:rPr>
      </w:pPr>
      <w:r w:rsidRPr="006326B7">
        <w:rPr>
          <w:color w:val="000000"/>
          <w:spacing w:val="-4"/>
        </w:rPr>
        <w:t xml:space="preserve">En </w:t>
      </w:r>
      <w:r w:rsidR="00D970C2" w:rsidRPr="006326B7">
        <w:rPr>
          <w:color w:val="000000"/>
          <w:spacing w:val="-4"/>
        </w:rPr>
        <w:t xml:space="preserve">este trámite fueron vinculados por parte de </w:t>
      </w:r>
      <w:r w:rsidR="004F17B7" w:rsidRPr="006326B7">
        <w:rPr>
          <w:spacing w:val="-4"/>
          <w:szCs w:val="26"/>
        </w:rPr>
        <w:t xml:space="preserve">la NUEVA EPS </w:t>
      </w:r>
      <w:r w:rsidR="004F17B7" w:rsidRPr="006326B7">
        <w:rPr>
          <w:spacing w:val="-4"/>
        </w:rPr>
        <w:t xml:space="preserve">su Gerente Regional del Eje Cafetero </w:t>
      </w:r>
      <w:r w:rsidR="004F17B7" w:rsidRPr="006326B7">
        <w:rPr>
          <w:rFonts w:ascii="Verdana" w:hAnsi="Verdana" w:cs="Verdana"/>
          <w:color w:val="000000"/>
          <w:spacing w:val="-4"/>
          <w:sz w:val="20"/>
        </w:rPr>
        <w:t>-</w:t>
      </w:r>
      <w:r w:rsidR="004F17B7" w:rsidRPr="006326B7">
        <w:rPr>
          <w:rFonts w:ascii="Verdana" w:hAnsi="Verdana" w:cs="Verdana"/>
          <w:spacing w:val="-4"/>
          <w:sz w:val="20"/>
        </w:rPr>
        <w:t>Dra. MARÍA LORENA SERNA MONTOYA-</w:t>
      </w:r>
      <w:r w:rsidR="004F17B7" w:rsidRPr="006326B7">
        <w:rPr>
          <w:spacing w:val="-4"/>
        </w:rPr>
        <w:t xml:space="preserve">, y su Presidente </w:t>
      </w:r>
      <w:r w:rsidR="004F17B7" w:rsidRPr="006326B7">
        <w:rPr>
          <w:rFonts w:ascii="Verdana" w:hAnsi="Verdana" w:cs="Verdana"/>
          <w:color w:val="000000"/>
          <w:spacing w:val="-4"/>
          <w:sz w:val="20"/>
        </w:rPr>
        <w:t>-</w:t>
      </w:r>
      <w:r w:rsidR="004F17B7" w:rsidRPr="006326B7">
        <w:rPr>
          <w:rFonts w:ascii="Verdana" w:hAnsi="Verdana" w:cs="Verdana"/>
          <w:spacing w:val="-4"/>
          <w:sz w:val="20"/>
        </w:rPr>
        <w:t>Dr. JOSÉ FERNANDO CARDONA URIBE-</w:t>
      </w:r>
      <w:r w:rsidR="004F17B7" w:rsidRPr="006326B7">
        <w:rPr>
          <w:rFonts w:cs="Tahoma"/>
          <w:color w:val="000000"/>
          <w:spacing w:val="-4"/>
          <w:szCs w:val="26"/>
        </w:rPr>
        <w:t xml:space="preserve">, </w:t>
      </w:r>
      <w:r w:rsidR="00D970C2" w:rsidRPr="006326B7">
        <w:rPr>
          <w:rFonts w:cs="Tahoma"/>
          <w:color w:val="000000"/>
          <w:spacing w:val="-4"/>
          <w:szCs w:val="26"/>
        </w:rPr>
        <w:t>por ser lo</w:t>
      </w:r>
      <w:r w:rsidR="00142A73" w:rsidRPr="006326B7">
        <w:rPr>
          <w:rFonts w:cs="Tahoma"/>
          <w:color w:val="000000"/>
          <w:spacing w:val="-4"/>
          <w:szCs w:val="26"/>
        </w:rPr>
        <w:t>s encargados de su observancia.</w:t>
      </w:r>
      <w:r w:rsidR="00D970C2" w:rsidRPr="006326B7">
        <w:rPr>
          <w:rFonts w:cs="Tahoma"/>
          <w:color w:val="000000"/>
          <w:spacing w:val="-4"/>
          <w:szCs w:val="26"/>
        </w:rPr>
        <w:t xml:space="preserve"> No obstante</w:t>
      </w:r>
      <w:r w:rsidR="00142A73" w:rsidRPr="006326B7">
        <w:rPr>
          <w:rFonts w:cs="Tahoma"/>
          <w:color w:val="000000"/>
          <w:spacing w:val="-4"/>
          <w:szCs w:val="26"/>
        </w:rPr>
        <w:t>,</w:t>
      </w:r>
      <w:r w:rsidR="00D970C2" w:rsidRPr="006326B7">
        <w:rPr>
          <w:rFonts w:cs="Tahoma"/>
          <w:color w:val="000000"/>
          <w:spacing w:val="-4"/>
          <w:szCs w:val="26"/>
        </w:rPr>
        <w:t xml:space="preserve"> el </w:t>
      </w:r>
      <w:r w:rsidR="0088403F" w:rsidRPr="006326B7">
        <w:rPr>
          <w:color w:val="000000"/>
          <w:spacing w:val="-4"/>
        </w:rPr>
        <w:t xml:space="preserve">apoderado de la </w:t>
      </w:r>
      <w:r w:rsidR="00D970C2" w:rsidRPr="006326B7">
        <w:rPr>
          <w:color w:val="000000"/>
          <w:spacing w:val="-4"/>
        </w:rPr>
        <w:t xml:space="preserve">entidad señaló que </w:t>
      </w:r>
      <w:r w:rsidR="0088403F" w:rsidRPr="006326B7">
        <w:rPr>
          <w:color w:val="000000"/>
          <w:spacing w:val="-4"/>
        </w:rPr>
        <w:t xml:space="preserve">la única obligada a </w:t>
      </w:r>
      <w:r w:rsidR="00C14220" w:rsidRPr="006326B7">
        <w:rPr>
          <w:color w:val="000000"/>
          <w:spacing w:val="-4"/>
        </w:rPr>
        <w:t xml:space="preserve">acatar </w:t>
      </w:r>
      <w:r w:rsidR="0088403F" w:rsidRPr="006326B7">
        <w:rPr>
          <w:color w:val="000000"/>
          <w:spacing w:val="-4"/>
        </w:rPr>
        <w:t>la tutela es la Gerente Regional Risaralda, por cuanto el Presidente de la entidad, si bien es su superior jerárquico,</w:t>
      </w:r>
      <w:r w:rsidR="00D04BBD" w:rsidRPr="006326B7">
        <w:rPr>
          <w:color w:val="000000"/>
          <w:spacing w:val="-4"/>
        </w:rPr>
        <w:t xml:space="preserve"> no es el responsable </w:t>
      </w:r>
      <w:r w:rsidR="0088403F" w:rsidRPr="006326B7">
        <w:rPr>
          <w:color w:val="000000"/>
          <w:spacing w:val="-4"/>
        </w:rPr>
        <w:t>de atender el fallo constitucional,</w:t>
      </w:r>
      <w:r w:rsidR="00142A73" w:rsidRPr="006326B7">
        <w:rPr>
          <w:color w:val="000000"/>
          <w:spacing w:val="-4"/>
        </w:rPr>
        <w:t xml:space="preserve"> a consecuencia de lo</w:t>
      </w:r>
      <w:r w:rsidR="00273AA4" w:rsidRPr="006326B7">
        <w:rPr>
          <w:color w:val="000000"/>
          <w:spacing w:val="-4"/>
        </w:rPr>
        <w:t xml:space="preserve"> cual pidió la nulidad de lo actuado, </w:t>
      </w:r>
      <w:r w:rsidR="0088403F" w:rsidRPr="006326B7">
        <w:rPr>
          <w:color w:val="000000"/>
          <w:spacing w:val="-4"/>
        </w:rPr>
        <w:t xml:space="preserve">máxime que adelantó las gestiones pertinentes para lograr </w:t>
      </w:r>
      <w:r w:rsidR="00BB7D6D" w:rsidRPr="006326B7">
        <w:rPr>
          <w:color w:val="000000"/>
          <w:spacing w:val="-4"/>
        </w:rPr>
        <w:t>su</w:t>
      </w:r>
      <w:r w:rsidR="0088403F" w:rsidRPr="006326B7">
        <w:rPr>
          <w:color w:val="000000"/>
          <w:spacing w:val="-4"/>
        </w:rPr>
        <w:t xml:space="preserve"> cumplimient</w:t>
      </w:r>
      <w:r w:rsidR="00273AA4" w:rsidRPr="006326B7">
        <w:rPr>
          <w:color w:val="000000"/>
          <w:spacing w:val="-4"/>
        </w:rPr>
        <w:t>o</w:t>
      </w:r>
      <w:r w:rsidR="00D970C2" w:rsidRPr="006326B7">
        <w:rPr>
          <w:color w:val="000000"/>
          <w:spacing w:val="-4"/>
        </w:rPr>
        <w:t>.</w:t>
      </w:r>
    </w:p>
    <w:p w:rsidR="00D970C2" w:rsidRPr="006326B7" w:rsidRDefault="00D970C2" w:rsidP="00D970C2">
      <w:pPr>
        <w:pStyle w:val="Textoindependiente"/>
        <w:spacing w:after="0" w:line="276" w:lineRule="auto"/>
        <w:rPr>
          <w:color w:val="000000"/>
          <w:spacing w:val="-4"/>
        </w:rPr>
      </w:pPr>
    </w:p>
    <w:p w:rsidR="00273AA4" w:rsidRPr="006326B7" w:rsidRDefault="00D970C2" w:rsidP="00D970C2">
      <w:pPr>
        <w:pStyle w:val="Textoindependiente"/>
        <w:spacing w:after="0" w:line="276" w:lineRule="auto"/>
        <w:rPr>
          <w:spacing w:val="-4"/>
          <w:lang w:val="es-MX"/>
        </w:rPr>
      </w:pPr>
      <w:r w:rsidRPr="006326B7">
        <w:rPr>
          <w:color w:val="000000"/>
          <w:spacing w:val="-4"/>
        </w:rPr>
        <w:lastRenderedPageBreak/>
        <w:t xml:space="preserve">Frente a ese específico </w:t>
      </w:r>
      <w:r w:rsidR="00142A73" w:rsidRPr="006326B7">
        <w:rPr>
          <w:color w:val="000000"/>
          <w:spacing w:val="-4"/>
        </w:rPr>
        <w:t>argumento debe decir la Corporación</w:t>
      </w:r>
      <w:r w:rsidR="00273AA4" w:rsidRPr="006326B7">
        <w:rPr>
          <w:color w:val="000000"/>
          <w:spacing w:val="-4"/>
        </w:rPr>
        <w:t xml:space="preserve"> </w:t>
      </w:r>
      <w:r w:rsidR="0088403F" w:rsidRPr="006326B7">
        <w:rPr>
          <w:color w:val="000000"/>
          <w:spacing w:val="-4"/>
        </w:rPr>
        <w:t xml:space="preserve">que </w:t>
      </w:r>
      <w:r w:rsidR="00BB7D6D" w:rsidRPr="006326B7">
        <w:rPr>
          <w:color w:val="000000"/>
          <w:spacing w:val="-4"/>
        </w:rPr>
        <w:t>si bien</w:t>
      </w:r>
      <w:r w:rsidR="0088403F" w:rsidRPr="006326B7">
        <w:rPr>
          <w:spacing w:val="-4"/>
          <w:lang w:val="es-MX"/>
        </w:rPr>
        <w:t xml:space="preserve"> es cierto en primer lugar la obligada es la Gerente Regional, su superior </w:t>
      </w:r>
      <w:r w:rsidR="00BB7D6D" w:rsidRPr="006326B7">
        <w:rPr>
          <w:spacing w:val="-4"/>
          <w:lang w:val="es-MX"/>
        </w:rPr>
        <w:t xml:space="preserve">jerárquico </w:t>
      </w:r>
      <w:r w:rsidR="0088403F" w:rsidRPr="006326B7">
        <w:rPr>
          <w:spacing w:val="-4"/>
          <w:lang w:val="es-MX"/>
        </w:rPr>
        <w:t xml:space="preserve">tiene </w:t>
      </w:r>
      <w:r w:rsidR="00273AA4" w:rsidRPr="006326B7">
        <w:rPr>
          <w:spacing w:val="-4"/>
          <w:lang w:val="es-MX"/>
        </w:rPr>
        <w:t xml:space="preserve">el compromiso </w:t>
      </w:r>
      <w:r w:rsidR="00142A73" w:rsidRPr="006326B7">
        <w:rPr>
          <w:spacing w:val="-4"/>
          <w:lang w:val="es-MX"/>
        </w:rPr>
        <w:t>de velar por</w:t>
      </w:r>
      <w:r w:rsidR="0088403F" w:rsidRPr="006326B7">
        <w:rPr>
          <w:spacing w:val="-4"/>
          <w:lang w:val="es-MX"/>
        </w:rPr>
        <w:t xml:space="preserve">que la misma </w:t>
      </w:r>
      <w:r w:rsidR="00C14220" w:rsidRPr="006326B7">
        <w:rPr>
          <w:spacing w:val="-4"/>
          <w:lang w:val="es-MX"/>
        </w:rPr>
        <w:t xml:space="preserve">acate </w:t>
      </w:r>
      <w:r w:rsidR="0088403F" w:rsidRPr="006326B7">
        <w:rPr>
          <w:spacing w:val="-4"/>
          <w:lang w:val="es-MX"/>
        </w:rPr>
        <w:t xml:space="preserve">la orden judicial, </w:t>
      </w:r>
      <w:r w:rsidR="00273AA4" w:rsidRPr="006326B7">
        <w:rPr>
          <w:spacing w:val="-4"/>
          <w:lang w:val="es-MX"/>
        </w:rPr>
        <w:t>y</w:t>
      </w:r>
      <w:r w:rsidR="00BB7D6D" w:rsidRPr="006326B7">
        <w:rPr>
          <w:spacing w:val="-4"/>
          <w:lang w:val="es-MX"/>
        </w:rPr>
        <w:t>a que</w:t>
      </w:r>
      <w:r w:rsidR="00273AA4" w:rsidRPr="006326B7">
        <w:rPr>
          <w:spacing w:val="-4"/>
          <w:lang w:val="es-MX"/>
        </w:rPr>
        <w:t xml:space="preserve"> en el caso de no </w:t>
      </w:r>
      <w:r w:rsidR="00BF1448" w:rsidRPr="006326B7">
        <w:rPr>
          <w:spacing w:val="-4"/>
          <w:lang w:val="es-MX"/>
        </w:rPr>
        <w:t>hacerlo</w:t>
      </w:r>
      <w:r w:rsidR="00273AA4" w:rsidRPr="006326B7">
        <w:rPr>
          <w:spacing w:val="-4"/>
          <w:lang w:val="es-MX"/>
        </w:rPr>
        <w:t xml:space="preserve"> el juez “podrá” sancionar al uno o al otro por </w:t>
      </w:r>
      <w:r w:rsidR="00BF1448" w:rsidRPr="006326B7">
        <w:rPr>
          <w:spacing w:val="-4"/>
          <w:lang w:val="es-MX"/>
        </w:rPr>
        <w:t xml:space="preserve">incumplir </w:t>
      </w:r>
      <w:r w:rsidR="00D04BBD" w:rsidRPr="006326B7">
        <w:rPr>
          <w:spacing w:val="-4"/>
          <w:lang w:val="es-MX"/>
        </w:rPr>
        <w:t>la sentencia de tutela</w:t>
      </w:r>
      <w:r w:rsidR="00273AA4" w:rsidRPr="006326B7">
        <w:rPr>
          <w:spacing w:val="-4"/>
          <w:lang w:val="es-MX"/>
        </w:rPr>
        <w:t xml:space="preserve">. Al respecto el canon 27 del Decreto 2591/91, señala: </w:t>
      </w:r>
    </w:p>
    <w:p w:rsidR="00BB7D6D" w:rsidRPr="006326B7" w:rsidRDefault="00BB7D6D" w:rsidP="0088403F">
      <w:pPr>
        <w:spacing w:line="276" w:lineRule="auto"/>
        <w:rPr>
          <w:spacing w:val="-4"/>
          <w:lang w:val="es-MX"/>
        </w:rPr>
      </w:pPr>
    </w:p>
    <w:p w:rsidR="00273AA4" w:rsidRPr="006326B7" w:rsidRDefault="00273AA4" w:rsidP="00273AA4">
      <w:pPr>
        <w:pStyle w:val="NormalWeb"/>
        <w:spacing w:before="150" w:beforeAutospacing="0" w:after="150" w:afterAutospacing="0"/>
        <w:ind w:left="510" w:right="510"/>
        <w:jc w:val="both"/>
        <w:textAlignment w:val="baseline"/>
        <w:rPr>
          <w:rFonts w:ascii="Verdana" w:hAnsi="Verdana" w:cs="Arial"/>
          <w:color w:val="2D2D2D"/>
          <w:spacing w:val="-4"/>
          <w:sz w:val="20"/>
          <w:szCs w:val="20"/>
        </w:rPr>
      </w:pPr>
      <w:r w:rsidRPr="006326B7">
        <w:rPr>
          <w:rFonts w:ascii="Verdana" w:hAnsi="Verdana" w:cs="Arial"/>
          <w:color w:val="2D2D2D"/>
          <w:spacing w:val="-4"/>
          <w:sz w:val="20"/>
          <w:szCs w:val="20"/>
        </w:rPr>
        <w:t>“Cumplimiento del fallo. Proferido el fallo que concede la tutela, la autoridad responsable del agravio deberá cumplirlo sin demora.</w:t>
      </w:r>
    </w:p>
    <w:p w:rsidR="00273AA4" w:rsidRPr="006326B7" w:rsidRDefault="00273AA4" w:rsidP="005E21DB">
      <w:pPr>
        <w:pStyle w:val="NormalWeb"/>
        <w:spacing w:before="150" w:beforeAutospacing="0" w:after="150" w:afterAutospacing="0"/>
        <w:ind w:left="510" w:right="510"/>
        <w:jc w:val="both"/>
        <w:textAlignment w:val="baseline"/>
        <w:rPr>
          <w:rFonts w:ascii="Verdana" w:hAnsi="Verdana" w:cs="Arial"/>
          <w:color w:val="2D2D2D"/>
          <w:spacing w:val="-4"/>
          <w:sz w:val="20"/>
          <w:szCs w:val="20"/>
        </w:rPr>
      </w:pPr>
      <w:r w:rsidRPr="006326B7">
        <w:rPr>
          <w:rFonts w:ascii="Verdana" w:hAnsi="Verdana" w:cs="Arial"/>
          <w:color w:val="2D2D2D"/>
          <w:spacing w:val="-4"/>
          <w:sz w:val="20"/>
          <w:szCs w:val="20"/>
        </w:rPr>
        <w:t xml:space="preserve">Si no lo hiciere dentro de las cuarenta y ocho horas siguientes, el juez se dirigirá al superior del responsable y le requerirá para que lo haga cumplir y abra el correspondiente procedimiento disciplinario contra aquél. Pasadas otras cuarenta y ocho horas, ordenará abrir proceso contra el superior que no hubiere procedido conforme a lo ordenado y adoptará directamente todas las medidas para el cabal cumplimiento del mismo. </w:t>
      </w:r>
      <w:r w:rsidRPr="006326B7">
        <w:rPr>
          <w:rFonts w:ascii="Verdana" w:hAnsi="Verdana" w:cs="Arial"/>
          <w:b/>
          <w:color w:val="2D2D2D"/>
          <w:spacing w:val="-4"/>
          <w:sz w:val="18"/>
          <w:szCs w:val="18"/>
        </w:rPr>
        <w:t>El juez podrá sancionar por desacato al responsable y al superior hasta que cumplan su sentencia</w:t>
      </w:r>
      <w:r w:rsidRPr="006326B7">
        <w:rPr>
          <w:rFonts w:ascii="Verdana" w:hAnsi="Verdana" w:cs="Arial"/>
          <w:color w:val="2D2D2D"/>
          <w:spacing w:val="-4"/>
          <w:sz w:val="20"/>
          <w:szCs w:val="20"/>
        </w:rPr>
        <w:t xml:space="preserve"> […]”</w:t>
      </w:r>
    </w:p>
    <w:p w:rsidR="005E21DB" w:rsidRPr="006326B7" w:rsidRDefault="005E21DB" w:rsidP="005E21DB">
      <w:pPr>
        <w:pStyle w:val="NormalWeb"/>
        <w:spacing w:before="150" w:beforeAutospacing="0" w:after="150" w:afterAutospacing="0"/>
        <w:ind w:left="510" w:right="510"/>
        <w:jc w:val="both"/>
        <w:textAlignment w:val="baseline"/>
        <w:rPr>
          <w:rFonts w:ascii="Tahoma" w:hAnsi="Tahoma" w:cs="Tahoma"/>
          <w:color w:val="2D2D2D"/>
          <w:spacing w:val="-4"/>
          <w:sz w:val="26"/>
          <w:szCs w:val="26"/>
        </w:rPr>
      </w:pPr>
    </w:p>
    <w:p w:rsidR="00D970C2" w:rsidRPr="006326B7" w:rsidRDefault="00273AA4" w:rsidP="00D970C2">
      <w:pPr>
        <w:spacing w:line="276" w:lineRule="auto"/>
        <w:rPr>
          <w:color w:val="000000"/>
          <w:spacing w:val="-4"/>
        </w:rPr>
      </w:pPr>
      <w:r w:rsidRPr="006326B7">
        <w:rPr>
          <w:spacing w:val="-4"/>
          <w:lang w:val="es-MX"/>
        </w:rPr>
        <w:t>Es evidente que en el presente</w:t>
      </w:r>
      <w:r w:rsidR="00C14220" w:rsidRPr="006326B7">
        <w:rPr>
          <w:spacing w:val="-4"/>
          <w:lang w:val="es-MX"/>
        </w:rPr>
        <w:t xml:space="preserve"> caso </w:t>
      </w:r>
      <w:r w:rsidRPr="006326B7">
        <w:rPr>
          <w:spacing w:val="-4"/>
          <w:lang w:val="es-MX"/>
        </w:rPr>
        <w:t xml:space="preserve">por parte de la NUEVA EPS no se ha cumplido a cabalidad </w:t>
      </w:r>
      <w:r w:rsidR="00BB7D6D" w:rsidRPr="006326B7">
        <w:rPr>
          <w:spacing w:val="-4"/>
          <w:lang w:val="es-MX"/>
        </w:rPr>
        <w:t xml:space="preserve">el mandato </w:t>
      </w:r>
      <w:r w:rsidRPr="006326B7">
        <w:rPr>
          <w:spacing w:val="-4"/>
          <w:lang w:val="es-MX"/>
        </w:rPr>
        <w:t>judic</w:t>
      </w:r>
      <w:r w:rsidR="005E21DB" w:rsidRPr="006326B7">
        <w:rPr>
          <w:spacing w:val="-4"/>
          <w:lang w:val="es-MX"/>
        </w:rPr>
        <w:t xml:space="preserve">ial y es claro </w:t>
      </w:r>
      <w:r w:rsidR="0088403F" w:rsidRPr="006326B7">
        <w:rPr>
          <w:spacing w:val="-4"/>
        </w:rPr>
        <w:t>que lo relativo a</w:t>
      </w:r>
      <w:r w:rsidR="00C14220" w:rsidRPr="006326B7">
        <w:rPr>
          <w:spacing w:val="-4"/>
        </w:rPr>
        <w:t xml:space="preserve"> la observancia de </w:t>
      </w:r>
      <w:r w:rsidR="0088403F" w:rsidRPr="006326B7">
        <w:rPr>
          <w:spacing w:val="-4"/>
        </w:rPr>
        <w:t xml:space="preserve">lo que fue objeto de la </w:t>
      </w:r>
      <w:r w:rsidR="00BB7D6D" w:rsidRPr="006326B7">
        <w:rPr>
          <w:spacing w:val="-4"/>
        </w:rPr>
        <w:t>tutela</w:t>
      </w:r>
      <w:r w:rsidR="0088403F" w:rsidRPr="006326B7">
        <w:rPr>
          <w:spacing w:val="-4"/>
        </w:rPr>
        <w:t xml:space="preserve"> es del resorte exclusivo de la Dra. </w:t>
      </w:r>
      <w:r w:rsidR="0088403F" w:rsidRPr="006326B7">
        <w:rPr>
          <w:spacing w:val="-4"/>
          <w:lang w:val="es-MX"/>
        </w:rPr>
        <w:t>MARÍA LORENA SERNA MONTOYA, -</w:t>
      </w:r>
      <w:r w:rsidR="0088403F" w:rsidRPr="006326B7">
        <w:rPr>
          <w:rFonts w:ascii="Verdana" w:hAnsi="Verdana"/>
          <w:spacing w:val="-4"/>
          <w:sz w:val="20"/>
          <w:lang w:val="es-MX"/>
        </w:rPr>
        <w:t>Gerente Regional del Eje Cafetero-</w:t>
      </w:r>
      <w:r w:rsidR="0088403F" w:rsidRPr="006326B7">
        <w:rPr>
          <w:spacing w:val="-4"/>
          <w:lang w:val="es-MX"/>
        </w:rPr>
        <w:t>, como primera obligada</w:t>
      </w:r>
      <w:r w:rsidR="005E21DB" w:rsidRPr="006326B7">
        <w:rPr>
          <w:spacing w:val="-4"/>
          <w:lang w:val="es-MX"/>
        </w:rPr>
        <w:t>,</w:t>
      </w:r>
      <w:r w:rsidR="0088403F" w:rsidRPr="006326B7">
        <w:rPr>
          <w:spacing w:val="-4"/>
          <w:lang w:val="es-MX"/>
        </w:rPr>
        <w:t xml:space="preserve"> y </w:t>
      </w:r>
      <w:r w:rsidR="00BB7D6D" w:rsidRPr="006326B7">
        <w:rPr>
          <w:spacing w:val="-4"/>
          <w:lang w:val="es-MX"/>
        </w:rPr>
        <w:t>d</w:t>
      </w:r>
      <w:r w:rsidR="0088403F" w:rsidRPr="006326B7">
        <w:rPr>
          <w:spacing w:val="-4"/>
          <w:lang w:val="es-MX"/>
        </w:rPr>
        <w:t xml:space="preserve">el Dr. JOSÉ FERNANDO CARDONA URIBE </w:t>
      </w:r>
      <w:r w:rsidR="0088403F" w:rsidRPr="006326B7">
        <w:rPr>
          <w:rFonts w:ascii="Verdana" w:hAnsi="Verdana"/>
          <w:spacing w:val="-4"/>
          <w:sz w:val="20"/>
          <w:lang w:val="es-MX"/>
        </w:rPr>
        <w:t>-Presidente de la NUEVA EPS-</w:t>
      </w:r>
      <w:r w:rsidR="0088403F" w:rsidRPr="006326B7">
        <w:rPr>
          <w:spacing w:val="-4"/>
        </w:rPr>
        <w:t xml:space="preserve">, como su superior inmediato, </w:t>
      </w:r>
      <w:r w:rsidRPr="006326B7">
        <w:rPr>
          <w:spacing w:val="-4"/>
        </w:rPr>
        <w:t>quienes no han atendido</w:t>
      </w:r>
      <w:r w:rsidR="00575450" w:rsidRPr="006326B7">
        <w:rPr>
          <w:spacing w:val="-4"/>
        </w:rPr>
        <w:t xml:space="preserve"> </w:t>
      </w:r>
      <w:r w:rsidR="005E21DB" w:rsidRPr="006326B7">
        <w:rPr>
          <w:color w:val="000000"/>
          <w:spacing w:val="-4"/>
        </w:rPr>
        <w:t>la orden proferida a</w:t>
      </w:r>
      <w:r w:rsidRPr="006326B7">
        <w:rPr>
          <w:color w:val="000000"/>
          <w:spacing w:val="-4"/>
        </w:rPr>
        <w:t xml:space="preserve"> favor del señor </w:t>
      </w:r>
      <w:r w:rsidRPr="006326B7">
        <w:rPr>
          <w:b/>
          <w:color w:val="000000"/>
          <w:spacing w:val="-4"/>
          <w:sz w:val="22"/>
          <w:szCs w:val="22"/>
        </w:rPr>
        <w:t>HERNÁN SALAZAR HERNÁNDEZ</w:t>
      </w:r>
      <w:r w:rsidR="00D970C2" w:rsidRPr="006326B7">
        <w:rPr>
          <w:rFonts w:cs="Tahoma"/>
          <w:color w:val="000000"/>
          <w:spacing w:val="-4"/>
          <w:szCs w:val="26"/>
        </w:rPr>
        <w:t>, al no brindar al accio</w:t>
      </w:r>
      <w:r w:rsidR="005E21DB" w:rsidRPr="006326B7">
        <w:rPr>
          <w:rFonts w:cs="Tahoma"/>
          <w:color w:val="000000"/>
          <w:spacing w:val="-4"/>
          <w:szCs w:val="26"/>
        </w:rPr>
        <w:t>nante la atención que requiere,</w:t>
      </w:r>
      <w:r w:rsidR="00D970C2" w:rsidRPr="006326B7">
        <w:rPr>
          <w:rFonts w:cs="Tahoma"/>
          <w:color w:val="000000"/>
          <w:spacing w:val="-4"/>
          <w:szCs w:val="26"/>
        </w:rPr>
        <w:t xml:space="preserve"> sin tener en consideración que se trata de un sujeto de especial protección en razón de sus padecimientos de salud y</w:t>
      </w:r>
      <w:r w:rsidR="00D970C2" w:rsidRPr="006326B7">
        <w:rPr>
          <w:rFonts w:ascii="Verdana" w:hAnsi="Verdana" w:cs="Tahoma"/>
          <w:color w:val="000000"/>
          <w:spacing w:val="-4"/>
          <w:sz w:val="20"/>
        </w:rPr>
        <w:t xml:space="preserve"> </w:t>
      </w:r>
      <w:r w:rsidR="00D970C2" w:rsidRPr="006326B7">
        <w:rPr>
          <w:rFonts w:cs="Tahoma"/>
          <w:color w:val="000000"/>
          <w:spacing w:val="-4"/>
          <w:szCs w:val="26"/>
        </w:rPr>
        <w:t>a quien tiene el deber de garantizarle una atención preferente y prioritaria.</w:t>
      </w:r>
    </w:p>
    <w:p w:rsidR="00D970C2" w:rsidRPr="006326B7" w:rsidRDefault="00D970C2" w:rsidP="0088403F">
      <w:pPr>
        <w:spacing w:line="276" w:lineRule="auto"/>
        <w:rPr>
          <w:color w:val="000000"/>
          <w:spacing w:val="-4"/>
        </w:rPr>
      </w:pPr>
    </w:p>
    <w:p w:rsidR="00D970C2" w:rsidRPr="006326B7" w:rsidRDefault="005E21DB" w:rsidP="00D970C2">
      <w:pPr>
        <w:spacing w:line="276" w:lineRule="auto"/>
        <w:rPr>
          <w:color w:val="000000"/>
          <w:spacing w:val="-4"/>
        </w:rPr>
      </w:pPr>
      <w:r w:rsidRPr="006326B7">
        <w:rPr>
          <w:color w:val="000000"/>
          <w:spacing w:val="-4"/>
        </w:rPr>
        <w:t xml:space="preserve">Para el Tribunal </w:t>
      </w:r>
      <w:r w:rsidR="00D970C2" w:rsidRPr="006326B7">
        <w:rPr>
          <w:color w:val="000000"/>
          <w:spacing w:val="-4"/>
        </w:rPr>
        <w:t>tampoco basta el envío de un memorando por parte del Presidente de la entidad a su Gerente Regional, para considerar con ello que no le asiste compromiso en una omisión que en efecto le es imputable a la entidad que dirige, y la cual todavía persiste, toda vez que a la fecha el servicio que reclama el accionante aun brilla por su ausencia.</w:t>
      </w:r>
      <w:r w:rsidR="00277496" w:rsidRPr="006326B7">
        <w:rPr>
          <w:color w:val="000000"/>
          <w:spacing w:val="-4"/>
        </w:rPr>
        <w:t xml:space="preserve"> En ese orden de ideas, </w:t>
      </w:r>
      <w:r w:rsidRPr="006326B7">
        <w:rPr>
          <w:color w:val="000000"/>
          <w:spacing w:val="-4"/>
        </w:rPr>
        <w:t xml:space="preserve">se </w:t>
      </w:r>
      <w:r w:rsidR="00277496" w:rsidRPr="006326B7">
        <w:rPr>
          <w:color w:val="000000"/>
          <w:spacing w:val="-4"/>
        </w:rPr>
        <w:t>considera que la sanción im</w:t>
      </w:r>
      <w:r w:rsidRPr="006326B7">
        <w:rPr>
          <w:color w:val="000000"/>
          <w:spacing w:val="-4"/>
        </w:rPr>
        <w:t>puesta en el presente incidente</w:t>
      </w:r>
      <w:r w:rsidR="00277496" w:rsidRPr="006326B7">
        <w:rPr>
          <w:color w:val="000000"/>
          <w:spacing w:val="-4"/>
        </w:rPr>
        <w:t xml:space="preserve"> se encuentra ajustada a derecho.</w:t>
      </w:r>
    </w:p>
    <w:p w:rsidR="00D970C2" w:rsidRPr="006326B7" w:rsidRDefault="00D970C2" w:rsidP="0088403F">
      <w:pPr>
        <w:spacing w:line="276" w:lineRule="auto"/>
        <w:rPr>
          <w:color w:val="000000"/>
          <w:spacing w:val="-4"/>
        </w:rPr>
      </w:pPr>
    </w:p>
    <w:p w:rsidR="00273AA4" w:rsidRPr="006326B7" w:rsidRDefault="00277496" w:rsidP="0088403F">
      <w:pPr>
        <w:spacing w:line="276" w:lineRule="auto"/>
        <w:rPr>
          <w:spacing w:val="-4"/>
        </w:rPr>
      </w:pPr>
      <w:r w:rsidRPr="006326B7">
        <w:rPr>
          <w:spacing w:val="-4"/>
        </w:rPr>
        <w:t>Ahora bien, c</w:t>
      </w:r>
      <w:r w:rsidR="00273AA4" w:rsidRPr="006326B7">
        <w:rPr>
          <w:spacing w:val="-4"/>
        </w:rPr>
        <w:t>omo quiera q</w:t>
      </w:r>
      <w:r w:rsidR="005E21DB" w:rsidRPr="006326B7">
        <w:rPr>
          <w:spacing w:val="-4"/>
        </w:rPr>
        <w:t>ue el apoderado de la NUEVA EPS</w:t>
      </w:r>
      <w:r w:rsidR="00273AA4" w:rsidRPr="006326B7">
        <w:rPr>
          <w:spacing w:val="-4"/>
        </w:rPr>
        <w:t xml:space="preserve"> </w:t>
      </w:r>
      <w:r w:rsidR="005963FC" w:rsidRPr="006326B7">
        <w:rPr>
          <w:spacing w:val="-4"/>
        </w:rPr>
        <w:t xml:space="preserve">informa </w:t>
      </w:r>
      <w:r w:rsidR="00273AA4" w:rsidRPr="006326B7">
        <w:rPr>
          <w:spacing w:val="-4"/>
        </w:rPr>
        <w:t>que existe una irregularidad insubsanable en el procedimiento por cuanto no se notificó a las IPS H&amp;L SALUD S.S.A de Cartago (V.) e IPS CUIDARTE TU SALUD S.A.S. de Pereira (Rda.)</w:t>
      </w:r>
      <w:r w:rsidR="005E21DB" w:rsidRPr="006326B7">
        <w:rPr>
          <w:spacing w:val="-4"/>
        </w:rPr>
        <w:t>,</w:t>
      </w:r>
      <w:r w:rsidR="00273AA4" w:rsidRPr="006326B7">
        <w:rPr>
          <w:spacing w:val="-4"/>
        </w:rPr>
        <w:t xml:space="preserve"> </w:t>
      </w:r>
      <w:r w:rsidR="00575450" w:rsidRPr="006326B7">
        <w:rPr>
          <w:spacing w:val="-4"/>
        </w:rPr>
        <w:t xml:space="preserve">a las cuales no se les dio </w:t>
      </w:r>
      <w:r w:rsidR="00273AA4" w:rsidRPr="006326B7">
        <w:rPr>
          <w:spacing w:val="-4"/>
        </w:rPr>
        <w:t xml:space="preserve">la oportunidad de conocer el proceso desde su inicio e impugnar las decisiones proferidas, al </w:t>
      </w:r>
      <w:r w:rsidR="00273AA4" w:rsidRPr="006326B7">
        <w:rPr>
          <w:spacing w:val="-4"/>
        </w:rPr>
        <w:lastRenderedPageBreak/>
        <w:t xml:space="preserve">respecto debe </w:t>
      </w:r>
      <w:r w:rsidR="00E11A2F" w:rsidRPr="006326B7">
        <w:rPr>
          <w:spacing w:val="-4"/>
        </w:rPr>
        <w:t>indicarse</w:t>
      </w:r>
      <w:r w:rsidR="00273AA4" w:rsidRPr="006326B7">
        <w:rPr>
          <w:spacing w:val="-4"/>
        </w:rPr>
        <w:t xml:space="preserve"> que es evidente el equívoco en el que incurre el referido profesional, al señalar a la hora de ahora y en sede de incidente de desacato que tales entidades debieron ser atadas a</w:t>
      </w:r>
      <w:r w:rsidR="005963FC" w:rsidRPr="006326B7">
        <w:rPr>
          <w:spacing w:val="-4"/>
        </w:rPr>
        <w:t xml:space="preserve"> este procedimiento</w:t>
      </w:r>
      <w:r w:rsidR="00273AA4" w:rsidRPr="006326B7">
        <w:rPr>
          <w:spacing w:val="-4"/>
        </w:rPr>
        <w:t>.</w:t>
      </w:r>
    </w:p>
    <w:p w:rsidR="00273AA4" w:rsidRPr="006326B7" w:rsidRDefault="00273AA4" w:rsidP="0088403F">
      <w:pPr>
        <w:spacing w:line="276" w:lineRule="auto"/>
        <w:rPr>
          <w:spacing w:val="-4"/>
        </w:rPr>
      </w:pPr>
    </w:p>
    <w:p w:rsidR="002C69FA" w:rsidRPr="006326B7" w:rsidRDefault="00273AA4" w:rsidP="0088403F">
      <w:pPr>
        <w:spacing w:line="276" w:lineRule="auto"/>
        <w:rPr>
          <w:spacing w:val="-4"/>
        </w:rPr>
      </w:pPr>
      <w:r w:rsidRPr="006326B7">
        <w:rPr>
          <w:spacing w:val="-4"/>
        </w:rPr>
        <w:t>De a</w:t>
      </w:r>
      <w:r w:rsidR="00E11A2F" w:rsidRPr="006326B7">
        <w:rPr>
          <w:spacing w:val="-4"/>
        </w:rPr>
        <w:t>sistirle alguna razón al apoderado</w:t>
      </w:r>
      <w:r w:rsidRPr="006326B7">
        <w:rPr>
          <w:spacing w:val="-4"/>
        </w:rPr>
        <w:t>, ello debió haberlo manifestado durante el trámite de la acción de tutela que tramitó el Juzgado Penal del Circuito de Santa Rosa</w:t>
      </w:r>
      <w:r w:rsidR="002C69FA" w:rsidRPr="006326B7">
        <w:rPr>
          <w:spacing w:val="-4"/>
        </w:rPr>
        <w:t xml:space="preserve">, de </w:t>
      </w:r>
      <w:r w:rsidR="00476066" w:rsidRPr="006326B7">
        <w:rPr>
          <w:spacing w:val="-4"/>
        </w:rPr>
        <w:t xml:space="preserve">estimar </w:t>
      </w:r>
      <w:r w:rsidR="002C69FA" w:rsidRPr="006326B7">
        <w:rPr>
          <w:spacing w:val="-4"/>
        </w:rPr>
        <w:t xml:space="preserve">que tales IPS tenían alguna responsabilidad en la prestación de los servicios de salud del señor </w:t>
      </w:r>
      <w:r w:rsidR="002C69FA" w:rsidRPr="006326B7">
        <w:rPr>
          <w:b/>
          <w:spacing w:val="-4"/>
          <w:sz w:val="22"/>
          <w:szCs w:val="22"/>
        </w:rPr>
        <w:t>HERNÁN SALAZAR</w:t>
      </w:r>
      <w:r w:rsidR="00E11A2F" w:rsidRPr="006326B7">
        <w:rPr>
          <w:spacing w:val="-4"/>
        </w:rPr>
        <w:t>. P</w:t>
      </w:r>
      <w:r w:rsidR="002C69FA" w:rsidRPr="006326B7">
        <w:rPr>
          <w:spacing w:val="-4"/>
        </w:rPr>
        <w:t>ero lo que se sabe es que la orden judicial fue dirigi</w:t>
      </w:r>
      <w:r w:rsidR="00E11A2F" w:rsidRPr="006326B7">
        <w:rPr>
          <w:spacing w:val="-4"/>
        </w:rPr>
        <w:t>da concretamente a la NUEVA EPS</w:t>
      </w:r>
      <w:r w:rsidR="002C69FA" w:rsidRPr="006326B7">
        <w:rPr>
          <w:spacing w:val="-4"/>
        </w:rPr>
        <w:t xml:space="preserve"> a la cual está afiliado el enfermo.</w:t>
      </w:r>
      <w:r w:rsidR="00476066" w:rsidRPr="006326B7">
        <w:rPr>
          <w:spacing w:val="-4"/>
        </w:rPr>
        <w:t xml:space="preserve"> </w:t>
      </w:r>
      <w:r w:rsidR="002C69FA" w:rsidRPr="006326B7">
        <w:rPr>
          <w:spacing w:val="-4"/>
        </w:rPr>
        <w:t>Con mayor razón tampoco podían ser vinculadas a e</w:t>
      </w:r>
      <w:r w:rsidR="00E11A2F" w:rsidRPr="006326B7">
        <w:rPr>
          <w:spacing w:val="-4"/>
        </w:rPr>
        <w:t>ste incidente dichas IPS, ya que a</w:t>
      </w:r>
      <w:r w:rsidR="002C69FA" w:rsidRPr="006326B7">
        <w:rPr>
          <w:spacing w:val="-4"/>
        </w:rPr>
        <w:t xml:space="preserve"> las mismas ning</w:t>
      </w:r>
      <w:r w:rsidR="00BB7D6D" w:rsidRPr="006326B7">
        <w:rPr>
          <w:spacing w:val="-4"/>
        </w:rPr>
        <w:t xml:space="preserve">ún mandato </w:t>
      </w:r>
      <w:r w:rsidR="00E11A2F" w:rsidRPr="006326B7">
        <w:rPr>
          <w:spacing w:val="-4"/>
        </w:rPr>
        <w:t xml:space="preserve">se les dio, tornándose </w:t>
      </w:r>
      <w:r w:rsidR="002C69FA" w:rsidRPr="006326B7">
        <w:rPr>
          <w:spacing w:val="-4"/>
        </w:rPr>
        <w:t>inocua la solicitud que al respecto elevó el representante judicial de la NUEVA EPS.</w:t>
      </w:r>
    </w:p>
    <w:p w:rsidR="00A416D4" w:rsidRPr="006326B7" w:rsidRDefault="00A416D4" w:rsidP="0088403F">
      <w:pPr>
        <w:spacing w:line="276" w:lineRule="auto"/>
        <w:rPr>
          <w:spacing w:val="-4"/>
        </w:rPr>
      </w:pPr>
    </w:p>
    <w:p w:rsidR="00A416D4" w:rsidRPr="006326B7" w:rsidRDefault="00E11A2F" w:rsidP="00A416D4">
      <w:pPr>
        <w:spacing w:line="276" w:lineRule="auto"/>
        <w:rPr>
          <w:color w:val="000000"/>
          <w:spacing w:val="-4"/>
        </w:rPr>
      </w:pPr>
      <w:r w:rsidRPr="006326B7">
        <w:rPr>
          <w:spacing w:val="-4"/>
        </w:rPr>
        <w:t>Ahora, e</w:t>
      </w:r>
      <w:r w:rsidR="00277496" w:rsidRPr="006326B7">
        <w:rPr>
          <w:spacing w:val="-4"/>
        </w:rPr>
        <w:t xml:space="preserve">n cuanto </w:t>
      </w:r>
      <w:r w:rsidR="00A416D4" w:rsidRPr="006326B7">
        <w:rPr>
          <w:spacing w:val="-4"/>
        </w:rPr>
        <w:t xml:space="preserve">a la </w:t>
      </w:r>
      <w:r w:rsidR="00A416D4" w:rsidRPr="006326B7">
        <w:rPr>
          <w:rFonts w:cs="Tahoma"/>
          <w:color w:val="000000"/>
          <w:spacing w:val="-4"/>
          <w:szCs w:val="26"/>
        </w:rPr>
        <w:t xml:space="preserve">sanción de arresto y multa que le fue impuesta a quienes no dieron cumplimiento al fallo constitucional, debe indicarse que si bien la Sala ha sido del criterio que ésta debe </w:t>
      </w:r>
      <w:r w:rsidR="00A416D4" w:rsidRPr="006326B7">
        <w:rPr>
          <w:color w:val="000000"/>
          <w:spacing w:val="-4"/>
        </w:rPr>
        <w:t>realizarse con sujeción a los principios de proporcionalidad, razonabilidad y necesidad, los cuales atienden las circunstancias del hecho sancionador y las consecuencias del mismo, lo que ha conllevado que en diversas ocasiones se haya variado el término de arresto y multa impuestos, para fijarlas en 3 días y 1 s.m.l.m.v., ello ha tenido ocurrencia en aquellos eventos donde se tiene conocimiento que se trata de la primera penalidad que hubiere sido endilgada a quienes no acataron la sentencia constitucional.</w:t>
      </w:r>
    </w:p>
    <w:p w:rsidR="00A416D4" w:rsidRPr="006326B7" w:rsidRDefault="00A416D4" w:rsidP="00A416D4">
      <w:pPr>
        <w:pStyle w:val="Textoindependiente"/>
        <w:spacing w:after="0" w:line="276" w:lineRule="auto"/>
        <w:rPr>
          <w:color w:val="000000"/>
          <w:spacing w:val="-4"/>
        </w:rPr>
      </w:pPr>
    </w:p>
    <w:p w:rsidR="00D27354" w:rsidRPr="006326B7" w:rsidRDefault="00E11A2F" w:rsidP="00A416D4">
      <w:pPr>
        <w:pStyle w:val="Textoindependiente"/>
        <w:spacing w:after="0" w:line="276" w:lineRule="auto"/>
        <w:rPr>
          <w:color w:val="000000"/>
          <w:spacing w:val="-4"/>
        </w:rPr>
      </w:pPr>
      <w:r w:rsidRPr="006326B7">
        <w:rPr>
          <w:color w:val="000000"/>
          <w:spacing w:val="-4"/>
        </w:rPr>
        <w:t>Empero, e</w:t>
      </w:r>
      <w:r w:rsidR="00A416D4" w:rsidRPr="006326B7">
        <w:rPr>
          <w:color w:val="000000"/>
          <w:spacing w:val="-4"/>
        </w:rPr>
        <w:t xml:space="preserve">n el caso en consulta, y no obstante que de ello nada dijo </w:t>
      </w:r>
      <w:r w:rsidR="004D225B" w:rsidRPr="006326B7">
        <w:rPr>
          <w:color w:val="000000"/>
          <w:spacing w:val="-4"/>
        </w:rPr>
        <w:t>la</w:t>
      </w:r>
      <w:r w:rsidR="00A416D4" w:rsidRPr="006326B7">
        <w:rPr>
          <w:color w:val="000000"/>
          <w:spacing w:val="-4"/>
        </w:rPr>
        <w:t xml:space="preserve"> a quo, lo que se aprecia es que la entidad ha continuado con la </w:t>
      </w:r>
      <w:r w:rsidR="00C14220" w:rsidRPr="006326B7">
        <w:rPr>
          <w:color w:val="000000"/>
          <w:spacing w:val="-4"/>
        </w:rPr>
        <w:t xml:space="preserve">afectación </w:t>
      </w:r>
      <w:r w:rsidR="00A416D4" w:rsidRPr="006326B7">
        <w:rPr>
          <w:color w:val="000000"/>
          <w:spacing w:val="-4"/>
        </w:rPr>
        <w:t>de la garantía constitucional del tutelante, lo que</w:t>
      </w:r>
      <w:r w:rsidR="007A3DDA" w:rsidRPr="006326B7">
        <w:rPr>
          <w:color w:val="000000"/>
          <w:spacing w:val="-4"/>
        </w:rPr>
        <w:t xml:space="preserve"> ameritó </w:t>
      </w:r>
      <w:r w:rsidR="00A416D4" w:rsidRPr="006326B7">
        <w:rPr>
          <w:color w:val="000000"/>
          <w:spacing w:val="-4"/>
        </w:rPr>
        <w:t xml:space="preserve">que al menos en otra oportunidad anterior se haya sancionado a la </w:t>
      </w:r>
      <w:r w:rsidR="00A416D4" w:rsidRPr="006326B7">
        <w:rPr>
          <w:spacing w:val="-4"/>
        </w:rPr>
        <w:t xml:space="preserve">Dra. </w:t>
      </w:r>
      <w:r w:rsidRPr="006326B7">
        <w:rPr>
          <w:spacing w:val="-4"/>
          <w:lang w:val="es-MX"/>
        </w:rPr>
        <w:t>MARÍA LORENA SERNA MONTOYA</w:t>
      </w:r>
      <w:r w:rsidR="00A416D4" w:rsidRPr="006326B7">
        <w:rPr>
          <w:spacing w:val="-4"/>
          <w:lang w:val="es-MX"/>
        </w:rPr>
        <w:t xml:space="preserve"> -</w:t>
      </w:r>
      <w:r w:rsidR="00A416D4" w:rsidRPr="006326B7">
        <w:rPr>
          <w:rFonts w:ascii="Verdana" w:hAnsi="Verdana"/>
          <w:spacing w:val="-4"/>
          <w:sz w:val="20"/>
          <w:lang w:val="es-MX"/>
        </w:rPr>
        <w:t>Gerente Regional del Eje Cafetero-</w:t>
      </w:r>
      <w:r w:rsidR="00A416D4" w:rsidRPr="006326B7">
        <w:rPr>
          <w:spacing w:val="-4"/>
          <w:lang w:val="es-MX"/>
        </w:rPr>
        <w:t>, como primera obligada</w:t>
      </w:r>
      <w:r w:rsidRPr="006326B7">
        <w:rPr>
          <w:spacing w:val="-4"/>
          <w:lang w:val="es-MX"/>
        </w:rPr>
        <w:t>, y a</w:t>
      </w:r>
      <w:r w:rsidR="00A416D4" w:rsidRPr="006326B7">
        <w:rPr>
          <w:spacing w:val="-4"/>
          <w:lang w:val="es-MX"/>
        </w:rPr>
        <w:t xml:space="preserve">l Dr. JOSÉ FERNANDO CARDONA URIBE </w:t>
      </w:r>
      <w:r w:rsidR="00A416D4" w:rsidRPr="006326B7">
        <w:rPr>
          <w:rFonts w:ascii="Verdana" w:hAnsi="Verdana"/>
          <w:spacing w:val="-4"/>
          <w:sz w:val="20"/>
          <w:lang w:val="es-MX"/>
        </w:rPr>
        <w:t>-Presidente de la NUEVA EPS-</w:t>
      </w:r>
      <w:r w:rsidR="00A416D4" w:rsidRPr="006326B7">
        <w:rPr>
          <w:rStyle w:val="Refdenotaalpie"/>
          <w:rFonts w:cs="Tahoma"/>
          <w:color w:val="000000"/>
          <w:spacing w:val="-4"/>
          <w:szCs w:val="26"/>
        </w:rPr>
        <w:footnoteReference w:id="1"/>
      </w:r>
      <w:r w:rsidR="00A416D4" w:rsidRPr="006326B7">
        <w:rPr>
          <w:color w:val="000000"/>
          <w:spacing w:val="-4"/>
        </w:rPr>
        <w:t xml:space="preserve">, al no acatar </w:t>
      </w:r>
      <w:r w:rsidR="00D04BBD" w:rsidRPr="006326B7">
        <w:rPr>
          <w:color w:val="000000"/>
          <w:spacing w:val="-4"/>
        </w:rPr>
        <w:t xml:space="preserve">la sentencia </w:t>
      </w:r>
      <w:r w:rsidRPr="006326B7">
        <w:rPr>
          <w:color w:val="000000"/>
          <w:spacing w:val="-4"/>
        </w:rPr>
        <w:t>de tutela;</w:t>
      </w:r>
      <w:r w:rsidR="00A416D4" w:rsidRPr="006326B7">
        <w:rPr>
          <w:color w:val="000000"/>
          <w:spacing w:val="-4"/>
        </w:rPr>
        <w:t xml:space="preserve"> y</w:t>
      </w:r>
      <w:r w:rsidRPr="006326B7">
        <w:rPr>
          <w:color w:val="000000"/>
          <w:spacing w:val="-4"/>
        </w:rPr>
        <w:t>,</w:t>
      </w:r>
      <w:r w:rsidR="00A416D4" w:rsidRPr="006326B7">
        <w:rPr>
          <w:color w:val="000000"/>
          <w:spacing w:val="-4"/>
        </w:rPr>
        <w:t xml:space="preserve"> por ende</w:t>
      </w:r>
      <w:r w:rsidRPr="006326B7">
        <w:rPr>
          <w:color w:val="000000"/>
          <w:spacing w:val="-4"/>
        </w:rPr>
        <w:t>,</w:t>
      </w:r>
      <w:r w:rsidR="00A416D4" w:rsidRPr="006326B7">
        <w:rPr>
          <w:color w:val="000000"/>
          <w:spacing w:val="-4"/>
        </w:rPr>
        <w:t xml:space="preserve"> estima esta magistratura que la accionada ha sido reiterativa en el incumplimiento de la decisión que amparó los derechos fundamentales del señor </w:t>
      </w:r>
      <w:r w:rsidR="00D27354" w:rsidRPr="006326B7">
        <w:rPr>
          <w:b/>
          <w:color w:val="000000"/>
          <w:spacing w:val="-4"/>
          <w:sz w:val="22"/>
          <w:szCs w:val="22"/>
        </w:rPr>
        <w:t>HERNÁN SALAZAR HERNÁNDEZ</w:t>
      </w:r>
      <w:r w:rsidR="00A416D4" w:rsidRPr="006326B7">
        <w:rPr>
          <w:color w:val="000000"/>
          <w:spacing w:val="-4"/>
        </w:rPr>
        <w:t xml:space="preserve">, sin que para ello obre justificación alguna, por lo que aquella fijada por </w:t>
      </w:r>
      <w:r w:rsidR="00D27354" w:rsidRPr="006326B7">
        <w:rPr>
          <w:color w:val="000000"/>
          <w:spacing w:val="-4"/>
        </w:rPr>
        <w:t>la</w:t>
      </w:r>
      <w:r w:rsidRPr="006326B7">
        <w:rPr>
          <w:color w:val="000000"/>
          <w:spacing w:val="-4"/>
        </w:rPr>
        <w:t xml:space="preserve"> juez de </w:t>
      </w:r>
      <w:r w:rsidRPr="006326B7">
        <w:rPr>
          <w:color w:val="000000"/>
          <w:spacing w:val="-4"/>
        </w:rPr>
        <w:lastRenderedPageBreak/>
        <w:t>instancia</w:t>
      </w:r>
      <w:r w:rsidR="00A416D4" w:rsidRPr="006326B7">
        <w:rPr>
          <w:color w:val="000000"/>
          <w:spacing w:val="-4"/>
        </w:rPr>
        <w:t xml:space="preserve"> </w:t>
      </w:r>
      <w:r w:rsidR="00C14220" w:rsidRPr="006326B7">
        <w:rPr>
          <w:color w:val="000000"/>
          <w:spacing w:val="-4"/>
        </w:rPr>
        <w:t xml:space="preserve">se estima </w:t>
      </w:r>
      <w:r w:rsidR="00D27354" w:rsidRPr="006326B7">
        <w:rPr>
          <w:color w:val="000000"/>
          <w:spacing w:val="-4"/>
        </w:rPr>
        <w:t xml:space="preserve">correcta, en tanto se halla </w:t>
      </w:r>
      <w:r w:rsidR="00A416D4" w:rsidRPr="006326B7">
        <w:rPr>
          <w:color w:val="000000"/>
          <w:spacing w:val="-4"/>
        </w:rPr>
        <w:t>dentro de los límites autorizados por la ley</w:t>
      </w:r>
      <w:r w:rsidR="00A416D4" w:rsidRPr="006326B7">
        <w:rPr>
          <w:rStyle w:val="Refdenotaalpie"/>
          <w:rFonts w:cs="Tahoma"/>
          <w:color w:val="000000"/>
          <w:spacing w:val="-4"/>
          <w:szCs w:val="26"/>
        </w:rPr>
        <w:footnoteReference w:id="2"/>
      </w:r>
      <w:r w:rsidR="00A416D4" w:rsidRPr="006326B7">
        <w:rPr>
          <w:color w:val="000000"/>
          <w:spacing w:val="-4"/>
        </w:rPr>
        <w:t>,</w:t>
      </w:r>
      <w:r w:rsidR="00D27354" w:rsidRPr="006326B7">
        <w:rPr>
          <w:color w:val="000000"/>
          <w:spacing w:val="-4"/>
        </w:rPr>
        <w:t xml:space="preserve"> y </w:t>
      </w:r>
      <w:r w:rsidR="004D225B" w:rsidRPr="006326B7">
        <w:rPr>
          <w:color w:val="000000"/>
          <w:spacing w:val="-4"/>
        </w:rPr>
        <w:t xml:space="preserve">atiende </w:t>
      </w:r>
      <w:r w:rsidR="00D27354" w:rsidRPr="006326B7">
        <w:rPr>
          <w:color w:val="000000"/>
          <w:spacing w:val="-4"/>
        </w:rPr>
        <w:t>la situación advertida.</w:t>
      </w:r>
    </w:p>
    <w:p w:rsidR="00D27354" w:rsidRPr="006326B7" w:rsidRDefault="00D27354" w:rsidP="00A416D4">
      <w:pPr>
        <w:pStyle w:val="Textoindependiente"/>
        <w:spacing w:after="0" w:line="276" w:lineRule="auto"/>
        <w:rPr>
          <w:color w:val="000000"/>
          <w:spacing w:val="-4"/>
        </w:rPr>
      </w:pPr>
    </w:p>
    <w:p w:rsidR="00D27354" w:rsidRPr="006326B7" w:rsidRDefault="00E11A2F" w:rsidP="00D27354">
      <w:pPr>
        <w:pStyle w:val="Textoindependiente"/>
        <w:spacing w:after="0" w:line="276" w:lineRule="auto"/>
        <w:rPr>
          <w:color w:val="000000"/>
          <w:spacing w:val="-4"/>
        </w:rPr>
      </w:pPr>
      <w:r w:rsidRPr="006326B7">
        <w:rPr>
          <w:color w:val="000000"/>
          <w:spacing w:val="-4"/>
        </w:rPr>
        <w:t>Adicionalmente, muy a pesar que e</w:t>
      </w:r>
      <w:r w:rsidR="00277496" w:rsidRPr="006326B7">
        <w:rPr>
          <w:color w:val="000000"/>
          <w:spacing w:val="-4"/>
        </w:rPr>
        <w:t xml:space="preserve">l </w:t>
      </w:r>
      <w:r w:rsidR="00D27354" w:rsidRPr="006326B7">
        <w:rPr>
          <w:color w:val="000000"/>
          <w:spacing w:val="-4"/>
        </w:rPr>
        <w:t xml:space="preserve">apoderado de la NUEVA EPS </w:t>
      </w:r>
      <w:r w:rsidR="00961D1C" w:rsidRPr="006326B7">
        <w:rPr>
          <w:color w:val="000000"/>
          <w:spacing w:val="-4"/>
        </w:rPr>
        <w:t xml:space="preserve">pidió que se </w:t>
      </w:r>
      <w:r w:rsidR="00D27354" w:rsidRPr="006326B7">
        <w:rPr>
          <w:color w:val="000000"/>
          <w:spacing w:val="-4"/>
        </w:rPr>
        <w:t>revocar</w:t>
      </w:r>
      <w:r w:rsidR="00961D1C" w:rsidRPr="006326B7">
        <w:rPr>
          <w:color w:val="000000"/>
          <w:spacing w:val="-4"/>
        </w:rPr>
        <w:t>a</w:t>
      </w:r>
      <w:r w:rsidR="00D27354" w:rsidRPr="006326B7">
        <w:rPr>
          <w:color w:val="000000"/>
          <w:spacing w:val="-4"/>
        </w:rPr>
        <w:t xml:space="preserve"> la sanción de arresto por cuanto la de multa era suficiente, </w:t>
      </w:r>
      <w:r w:rsidR="00D04BBD" w:rsidRPr="006326B7">
        <w:rPr>
          <w:color w:val="000000"/>
          <w:spacing w:val="-4"/>
        </w:rPr>
        <w:t xml:space="preserve">considera </w:t>
      </w:r>
      <w:r w:rsidRPr="006326B7">
        <w:rPr>
          <w:color w:val="000000"/>
          <w:spacing w:val="-4"/>
        </w:rPr>
        <w:t>el Tribunal</w:t>
      </w:r>
      <w:r w:rsidR="00D27354" w:rsidRPr="006326B7">
        <w:rPr>
          <w:color w:val="000000"/>
          <w:spacing w:val="-4"/>
        </w:rPr>
        <w:t xml:space="preserve"> que si por parte de esa entidad no se acató la providencia judicial, no obstante ser conocedores de las </w:t>
      </w:r>
      <w:r w:rsidR="00BB7D6D" w:rsidRPr="006326B7">
        <w:rPr>
          <w:color w:val="000000"/>
          <w:spacing w:val="-4"/>
        </w:rPr>
        <w:t xml:space="preserve">penalidades </w:t>
      </w:r>
      <w:r w:rsidR="00D27354" w:rsidRPr="006326B7">
        <w:rPr>
          <w:color w:val="000000"/>
          <w:spacing w:val="-4"/>
        </w:rPr>
        <w:t xml:space="preserve">de las que podrían ser objeto, especialmente la privación de la libertad, mucho menos lo harían si esta fuera únicamente monetaria, por lo cual, </w:t>
      </w:r>
      <w:r w:rsidRPr="006326B7">
        <w:rPr>
          <w:color w:val="000000"/>
          <w:spacing w:val="-4"/>
        </w:rPr>
        <w:t>atendiendo lo señalado por</w:t>
      </w:r>
      <w:r w:rsidR="00D27354" w:rsidRPr="006326B7">
        <w:rPr>
          <w:color w:val="000000"/>
          <w:spacing w:val="-4"/>
        </w:rPr>
        <w:t xml:space="preserve"> el Decreto 2591 de 1991, lo que en derecho corresponde en este asunto es que en contra de los funcionarios vinculados debe mantenerse la sanción de arresto y multa en forma simultánea.</w:t>
      </w:r>
    </w:p>
    <w:p w:rsidR="0022532A" w:rsidRPr="006326B7" w:rsidRDefault="0022532A" w:rsidP="00D27354">
      <w:pPr>
        <w:pStyle w:val="Textoindependiente"/>
        <w:spacing w:after="0" w:line="276" w:lineRule="auto"/>
        <w:rPr>
          <w:color w:val="000000"/>
          <w:spacing w:val="-4"/>
        </w:rPr>
      </w:pPr>
    </w:p>
    <w:p w:rsidR="004F17B7" w:rsidRPr="006326B7" w:rsidRDefault="004F17B7" w:rsidP="004F17B7">
      <w:pPr>
        <w:pStyle w:val="Textoindependiente"/>
        <w:spacing w:after="0" w:line="276" w:lineRule="auto"/>
        <w:rPr>
          <w:rFonts w:ascii="Algerian" w:hAnsi="Algerian"/>
          <w:spacing w:val="-4"/>
          <w:sz w:val="30"/>
          <w:szCs w:val="30"/>
        </w:rPr>
      </w:pPr>
      <w:r w:rsidRPr="006326B7">
        <w:rPr>
          <w:rFonts w:ascii="Algerian" w:hAnsi="Algerian"/>
          <w:spacing w:val="-4"/>
          <w:sz w:val="30"/>
          <w:szCs w:val="30"/>
        </w:rPr>
        <w:t xml:space="preserve">4.- DECISIÓN </w:t>
      </w:r>
    </w:p>
    <w:p w:rsidR="004F17B7" w:rsidRPr="006326B7" w:rsidRDefault="004F17B7" w:rsidP="004F17B7">
      <w:pPr>
        <w:pStyle w:val="Textoindependiente"/>
        <w:spacing w:after="0" w:line="276" w:lineRule="auto"/>
        <w:rPr>
          <w:rFonts w:cs="Tahoma"/>
          <w:spacing w:val="-4"/>
          <w:szCs w:val="26"/>
        </w:rPr>
      </w:pPr>
    </w:p>
    <w:p w:rsidR="004F17B7" w:rsidRPr="006326B7" w:rsidRDefault="004F17B7" w:rsidP="004F17B7">
      <w:pPr>
        <w:pStyle w:val="Textoindependiente"/>
        <w:spacing w:after="0" w:line="276" w:lineRule="auto"/>
        <w:rPr>
          <w:spacing w:val="-4"/>
          <w:szCs w:val="26"/>
        </w:rPr>
      </w:pPr>
      <w:r w:rsidRPr="006326B7">
        <w:rPr>
          <w:spacing w:val="-4"/>
          <w:szCs w:val="26"/>
        </w:rPr>
        <w:t>Conforme con lo expuesto, el Tribunal Superior del Distrito Judicial de Pereira, Sala de Decisión Penal,</w:t>
      </w:r>
      <w:r w:rsidRPr="006326B7">
        <w:rPr>
          <w:spacing w:val="-4"/>
          <w:sz w:val="24"/>
          <w:szCs w:val="26"/>
        </w:rPr>
        <w:t xml:space="preserve"> </w:t>
      </w:r>
      <w:r w:rsidRPr="006326B7">
        <w:rPr>
          <w:b/>
          <w:spacing w:val="-4"/>
          <w:sz w:val="22"/>
          <w:szCs w:val="22"/>
        </w:rPr>
        <w:t>CONFIRMA</w:t>
      </w:r>
      <w:r w:rsidRPr="006326B7">
        <w:rPr>
          <w:b/>
          <w:spacing w:val="-4"/>
          <w:sz w:val="24"/>
          <w:szCs w:val="26"/>
        </w:rPr>
        <w:t xml:space="preserve"> </w:t>
      </w:r>
      <w:r w:rsidRPr="006326B7">
        <w:rPr>
          <w:spacing w:val="-4"/>
          <w:szCs w:val="26"/>
        </w:rPr>
        <w:t xml:space="preserve">la </w:t>
      </w:r>
      <w:r w:rsidR="00535D35" w:rsidRPr="006326B7">
        <w:rPr>
          <w:spacing w:val="-4"/>
          <w:szCs w:val="26"/>
        </w:rPr>
        <w:t xml:space="preserve">providencia </w:t>
      </w:r>
      <w:r w:rsidR="00A57138" w:rsidRPr="006326B7">
        <w:rPr>
          <w:spacing w:val="-4"/>
          <w:szCs w:val="26"/>
        </w:rPr>
        <w:t>proferida por el Juzgado Penal del Circuito de Santa Rosa de Cabal</w:t>
      </w:r>
      <w:r w:rsidRPr="006326B7">
        <w:rPr>
          <w:spacing w:val="-4"/>
          <w:szCs w:val="26"/>
        </w:rPr>
        <w:t xml:space="preserve"> (Rda.) objeto de consulta. </w:t>
      </w:r>
    </w:p>
    <w:p w:rsidR="004F17B7" w:rsidRPr="006326B7" w:rsidRDefault="004F17B7" w:rsidP="004F17B7">
      <w:pPr>
        <w:pStyle w:val="Textoindependiente"/>
        <w:spacing w:after="0" w:line="276" w:lineRule="auto"/>
        <w:rPr>
          <w:rFonts w:cs="Tahoma"/>
          <w:spacing w:val="-4"/>
          <w:szCs w:val="26"/>
        </w:rPr>
      </w:pPr>
    </w:p>
    <w:p w:rsidR="004F17B7" w:rsidRPr="006326B7" w:rsidRDefault="004F17B7" w:rsidP="004F17B7">
      <w:pPr>
        <w:pStyle w:val="Ttulo5"/>
        <w:spacing w:line="276" w:lineRule="auto"/>
        <w:rPr>
          <w:rFonts w:ascii="Algerian" w:hAnsi="Algerian"/>
          <w:b w:val="0"/>
          <w:spacing w:val="-4"/>
          <w:sz w:val="30"/>
          <w:szCs w:val="30"/>
        </w:rPr>
      </w:pPr>
      <w:r w:rsidRPr="006326B7">
        <w:rPr>
          <w:rFonts w:ascii="Algerian" w:hAnsi="Algerian"/>
          <w:b w:val="0"/>
          <w:spacing w:val="-4"/>
          <w:sz w:val="30"/>
          <w:szCs w:val="30"/>
        </w:rPr>
        <w:t>COMUNÍQUESE Y CÚMPLASE</w:t>
      </w:r>
    </w:p>
    <w:p w:rsidR="004F17B7" w:rsidRPr="006326B7" w:rsidRDefault="004F17B7" w:rsidP="004F17B7">
      <w:pPr>
        <w:spacing w:line="276" w:lineRule="auto"/>
        <w:rPr>
          <w:spacing w:val="-4"/>
        </w:rPr>
      </w:pPr>
    </w:p>
    <w:p w:rsidR="004F17B7" w:rsidRPr="006326B7" w:rsidRDefault="004F17B7" w:rsidP="004F17B7">
      <w:pPr>
        <w:spacing w:line="276" w:lineRule="auto"/>
        <w:rPr>
          <w:spacing w:val="-4"/>
        </w:rPr>
      </w:pPr>
      <w:r w:rsidRPr="006326B7">
        <w:rPr>
          <w:spacing w:val="-4"/>
        </w:rPr>
        <w:t>Los Magistrados,</w:t>
      </w:r>
    </w:p>
    <w:p w:rsidR="00D27354" w:rsidRDefault="00D27354" w:rsidP="004F17B7">
      <w:pPr>
        <w:spacing w:line="276" w:lineRule="auto"/>
        <w:rPr>
          <w:rFonts w:cs="Tahoma"/>
          <w:spacing w:val="-4"/>
          <w:sz w:val="22"/>
          <w:szCs w:val="22"/>
          <w:lang w:val="es-ES_tradnl"/>
        </w:rPr>
      </w:pPr>
    </w:p>
    <w:p w:rsidR="006326B7" w:rsidRDefault="006326B7" w:rsidP="004F17B7">
      <w:pPr>
        <w:spacing w:line="276" w:lineRule="auto"/>
        <w:rPr>
          <w:rFonts w:cs="Tahoma"/>
          <w:spacing w:val="-4"/>
          <w:sz w:val="22"/>
          <w:szCs w:val="22"/>
          <w:lang w:val="es-ES_tradnl"/>
        </w:rPr>
      </w:pPr>
    </w:p>
    <w:p w:rsidR="006326B7" w:rsidRPr="006326B7" w:rsidRDefault="006326B7" w:rsidP="004F17B7">
      <w:pPr>
        <w:spacing w:line="276" w:lineRule="auto"/>
        <w:rPr>
          <w:rFonts w:cs="Tahoma"/>
          <w:spacing w:val="-4"/>
          <w:sz w:val="22"/>
          <w:szCs w:val="22"/>
          <w:lang w:val="es-ES_tradnl"/>
        </w:rPr>
      </w:pPr>
    </w:p>
    <w:p w:rsidR="004D225B" w:rsidRPr="006326B7" w:rsidRDefault="004D225B" w:rsidP="004F17B7">
      <w:pPr>
        <w:spacing w:line="276" w:lineRule="auto"/>
        <w:rPr>
          <w:rFonts w:cs="Tahoma"/>
          <w:spacing w:val="-4"/>
          <w:sz w:val="22"/>
          <w:szCs w:val="22"/>
          <w:lang w:val="es-ES_tradnl"/>
        </w:rPr>
      </w:pPr>
    </w:p>
    <w:p w:rsidR="004F17B7" w:rsidRPr="006326B7" w:rsidRDefault="004F17B7" w:rsidP="004F17B7">
      <w:pPr>
        <w:spacing w:line="276" w:lineRule="auto"/>
        <w:rPr>
          <w:spacing w:val="-4"/>
          <w:lang w:val="es-ES_tradnl"/>
        </w:rPr>
      </w:pPr>
      <w:r w:rsidRPr="006326B7">
        <w:rPr>
          <w:spacing w:val="-4"/>
          <w:lang w:val="es-ES_tradnl"/>
        </w:rPr>
        <w:t>JORGE ARTURO CASTAÑO DUQUE</w:t>
      </w:r>
      <w:r w:rsidRPr="006326B7">
        <w:rPr>
          <w:spacing w:val="-4"/>
          <w:lang w:val="es-ES_tradnl"/>
        </w:rPr>
        <w:tab/>
        <w:t xml:space="preserve">     </w:t>
      </w:r>
      <w:r w:rsidR="00571D84" w:rsidRPr="006326B7">
        <w:rPr>
          <w:spacing w:val="-4"/>
          <w:lang w:val="es-ES_tradnl"/>
        </w:rPr>
        <w:t xml:space="preserve"> </w:t>
      </w:r>
      <w:r w:rsidRPr="006326B7">
        <w:rPr>
          <w:spacing w:val="-4"/>
          <w:lang w:val="es-ES_tradnl"/>
        </w:rPr>
        <w:t>JAIRO ERNESTO ESCOBAR SANZ</w:t>
      </w:r>
    </w:p>
    <w:p w:rsidR="00A31151" w:rsidRDefault="00A31151" w:rsidP="004F17B7">
      <w:pPr>
        <w:spacing w:line="276" w:lineRule="auto"/>
        <w:jc w:val="center"/>
        <w:rPr>
          <w:spacing w:val="-4"/>
          <w:sz w:val="22"/>
          <w:szCs w:val="22"/>
          <w:lang w:val="es-ES_tradnl"/>
        </w:rPr>
      </w:pPr>
    </w:p>
    <w:p w:rsidR="006326B7" w:rsidRPr="006326B7" w:rsidRDefault="006326B7" w:rsidP="004F17B7">
      <w:pPr>
        <w:spacing w:line="276" w:lineRule="auto"/>
        <w:jc w:val="center"/>
        <w:rPr>
          <w:spacing w:val="-4"/>
          <w:sz w:val="22"/>
          <w:szCs w:val="22"/>
          <w:lang w:val="es-ES_tradnl"/>
        </w:rPr>
      </w:pPr>
    </w:p>
    <w:p w:rsidR="004D225B" w:rsidRPr="006326B7" w:rsidRDefault="004D225B" w:rsidP="004F17B7">
      <w:pPr>
        <w:spacing w:line="276" w:lineRule="auto"/>
        <w:jc w:val="center"/>
        <w:rPr>
          <w:spacing w:val="-4"/>
          <w:sz w:val="22"/>
          <w:szCs w:val="22"/>
          <w:lang w:val="es-ES_tradnl"/>
        </w:rPr>
      </w:pPr>
    </w:p>
    <w:p w:rsidR="002F3D08" w:rsidRPr="006326B7" w:rsidRDefault="002F3D08" w:rsidP="001F59E8">
      <w:pPr>
        <w:spacing w:line="276" w:lineRule="auto"/>
        <w:rPr>
          <w:spacing w:val="-4"/>
          <w:sz w:val="22"/>
          <w:szCs w:val="22"/>
          <w:lang w:val="es-ES_tradnl"/>
        </w:rPr>
      </w:pPr>
    </w:p>
    <w:p w:rsidR="004F17B7" w:rsidRPr="006326B7" w:rsidRDefault="004F17B7" w:rsidP="004F17B7">
      <w:pPr>
        <w:spacing w:line="276" w:lineRule="auto"/>
        <w:jc w:val="center"/>
        <w:rPr>
          <w:spacing w:val="-4"/>
          <w:lang w:val="es-ES_tradnl"/>
        </w:rPr>
      </w:pPr>
      <w:r w:rsidRPr="006326B7">
        <w:rPr>
          <w:spacing w:val="-4"/>
          <w:lang w:val="es-ES_tradnl"/>
        </w:rPr>
        <w:t>MANUEL YARZAGARAY BANDERA</w:t>
      </w:r>
    </w:p>
    <w:p w:rsidR="00535D35" w:rsidRDefault="00535D35" w:rsidP="004F17B7">
      <w:pPr>
        <w:spacing w:line="276" w:lineRule="auto"/>
        <w:rPr>
          <w:spacing w:val="-4"/>
          <w:sz w:val="20"/>
          <w:lang w:val="es-ES_tradnl"/>
        </w:rPr>
      </w:pPr>
    </w:p>
    <w:p w:rsidR="006326B7" w:rsidRPr="006326B7" w:rsidRDefault="006326B7" w:rsidP="004F17B7">
      <w:pPr>
        <w:spacing w:line="276" w:lineRule="auto"/>
        <w:rPr>
          <w:spacing w:val="-4"/>
          <w:sz w:val="20"/>
          <w:lang w:val="es-ES_tradnl"/>
        </w:rPr>
      </w:pPr>
    </w:p>
    <w:p w:rsidR="004D225B" w:rsidRPr="006326B7" w:rsidRDefault="004D225B" w:rsidP="004F17B7">
      <w:pPr>
        <w:spacing w:line="276" w:lineRule="auto"/>
        <w:rPr>
          <w:spacing w:val="-4"/>
          <w:sz w:val="20"/>
          <w:lang w:val="es-ES_tradnl"/>
        </w:rPr>
      </w:pPr>
    </w:p>
    <w:p w:rsidR="004F17B7" w:rsidRPr="006326B7" w:rsidRDefault="001F59E8" w:rsidP="004F17B7">
      <w:pPr>
        <w:spacing w:line="276" w:lineRule="auto"/>
        <w:rPr>
          <w:spacing w:val="-4"/>
        </w:rPr>
      </w:pPr>
      <w:r w:rsidRPr="006326B7">
        <w:rPr>
          <w:spacing w:val="-4"/>
        </w:rPr>
        <w:t>El Secretario de la Sala,</w:t>
      </w:r>
    </w:p>
    <w:p w:rsidR="004D225B" w:rsidRPr="006326B7" w:rsidRDefault="004D225B" w:rsidP="001F59E8">
      <w:pPr>
        <w:spacing w:line="276" w:lineRule="auto"/>
        <w:jc w:val="center"/>
        <w:rPr>
          <w:spacing w:val="-4"/>
          <w:lang w:val="es-ES_tradnl"/>
        </w:rPr>
      </w:pPr>
    </w:p>
    <w:p w:rsidR="007D7379" w:rsidRPr="006326B7" w:rsidRDefault="001F59E8" w:rsidP="001F59E8">
      <w:pPr>
        <w:spacing w:line="276" w:lineRule="auto"/>
        <w:jc w:val="center"/>
        <w:rPr>
          <w:spacing w:val="-4"/>
        </w:rPr>
      </w:pPr>
      <w:r w:rsidRPr="006326B7">
        <w:rPr>
          <w:spacing w:val="-4"/>
          <w:lang w:val="es-ES_tradnl"/>
        </w:rPr>
        <w:t>WILSON FREDY LÓPEZ</w:t>
      </w:r>
    </w:p>
    <w:sectPr w:rsidR="007D7379" w:rsidRPr="006326B7" w:rsidSect="001D4172">
      <w:headerReference w:type="even" r:id="rId8"/>
      <w:headerReference w:type="default" r:id="rId9"/>
      <w:footerReference w:type="default" r:id="rId10"/>
      <w:pgSz w:w="12242" w:h="18722" w:code="121"/>
      <w:pgMar w:top="2098" w:right="1871" w:bottom="1418" w:left="1871" w:header="851" w:footer="851"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CA3" w:rsidRDefault="00DA3CA3" w:rsidP="0071455A">
      <w:pPr>
        <w:spacing w:line="240" w:lineRule="auto"/>
      </w:pPr>
      <w:r>
        <w:separator/>
      </w:r>
    </w:p>
    <w:p w:rsidR="00DA3CA3" w:rsidRDefault="00DA3CA3"/>
  </w:endnote>
  <w:endnote w:type="continuationSeparator" w:id="0">
    <w:p w:rsidR="00DA3CA3" w:rsidRDefault="00DA3CA3" w:rsidP="0071455A">
      <w:pPr>
        <w:spacing w:line="240" w:lineRule="auto"/>
      </w:pPr>
      <w:r>
        <w:continuationSeparator/>
      </w:r>
    </w:p>
    <w:p w:rsidR="00DA3CA3" w:rsidRDefault="00DA3C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D95" w:rsidRDefault="00274F26" w:rsidP="004D225B">
    <w:pPr>
      <w:pStyle w:val="Piedepgina"/>
    </w:pPr>
    <w:r>
      <w:rPr>
        <w:rFonts w:ascii="Courier New" w:hAnsi="Courier New"/>
        <w:snapToGrid w:val="0"/>
        <w:sz w:val="16"/>
      </w:rPr>
      <w:t xml:space="preserve">Página </w:t>
    </w:r>
    <w:r>
      <w:rPr>
        <w:rFonts w:ascii="Courier New" w:hAnsi="Courier New"/>
        <w:snapToGrid w:val="0"/>
        <w:sz w:val="16"/>
      </w:rPr>
      <w:fldChar w:fldCharType="begin"/>
    </w:r>
    <w:r>
      <w:rPr>
        <w:rFonts w:ascii="Courier New" w:hAnsi="Courier New"/>
        <w:snapToGrid w:val="0"/>
        <w:sz w:val="16"/>
      </w:rPr>
      <w:instrText xml:space="preserve"> PAGE </w:instrText>
    </w:r>
    <w:r>
      <w:rPr>
        <w:rFonts w:ascii="Courier New" w:hAnsi="Courier New"/>
        <w:snapToGrid w:val="0"/>
        <w:sz w:val="16"/>
      </w:rPr>
      <w:fldChar w:fldCharType="separate"/>
    </w:r>
    <w:r w:rsidR="00443723">
      <w:rPr>
        <w:rFonts w:ascii="Courier New" w:hAnsi="Courier New"/>
        <w:noProof/>
        <w:snapToGrid w:val="0"/>
        <w:sz w:val="16"/>
      </w:rPr>
      <w:t>8</w:t>
    </w:r>
    <w:r>
      <w:rPr>
        <w:rFonts w:ascii="Courier New" w:hAnsi="Courier New"/>
        <w:snapToGrid w:val="0"/>
        <w:sz w:val="16"/>
      </w:rPr>
      <w:fldChar w:fldCharType="end"/>
    </w:r>
    <w:r>
      <w:rPr>
        <w:rFonts w:ascii="Courier New" w:hAnsi="Courier New"/>
        <w:snapToGrid w:val="0"/>
        <w:sz w:val="16"/>
      </w:rPr>
      <w:t xml:space="preserve"> de </w:t>
    </w:r>
    <w:r>
      <w:rPr>
        <w:rFonts w:ascii="Courier New" w:hAnsi="Courier New"/>
        <w:snapToGrid w:val="0"/>
        <w:sz w:val="16"/>
      </w:rPr>
      <w:fldChar w:fldCharType="begin"/>
    </w:r>
    <w:r>
      <w:rPr>
        <w:rFonts w:ascii="Courier New" w:hAnsi="Courier New"/>
        <w:snapToGrid w:val="0"/>
        <w:sz w:val="16"/>
      </w:rPr>
      <w:instrText xml:space="preserve"> NUMPAGES </w:instrText>
    </w:r>
    <w:r>
      <w:rPr>
        <w:rFonts w:ascii="Courier New" w:hAnsi="Courier New"/>
        <w:snapToGrid w:val="0"/>
        <w:sz w:val="16"/>
      </w:rPr>
      <w:fldChar w:fldCharType="separate"/>
    </w:r>
    <w:r w:rsidR="00443723">
      <w:rPr>
        <w:rFonts w:ascii="Courier New" w:hAnsi="Courier New"/>
        <w:noProof/>
        <w:snapToGrid w:val="0"/>
        <w:sz w:val="16"/>
      </w:rPr>
      <w:t>8</w:t>
    </w:r>
    <w:r>
      <w:rPr>
        <w:rFonts w:ascii="Courier New" w:hAnsi="Courier New"/>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CA3" w:rsidRDefault="00DA3CA3" w:rsidP="0071455A">
      <w:pPr>
        <w:spacing w:line="240" w:lineRule="auto"/>
      </w:pPr>
      <w:r>
        <w:separator/>
      </w:r>
    </w:p>
    <w:p w:rsidR="00DA3CA3" w:rsidRDefault="00DA3CA3"/>
  </w:footnote>
  <w:footnote w:type="continuationSeparator" w:id="0">
    <w:p w:rsidR="00DA3CA3" w:rsidRDefault="00DA3CA3" w:rsidP="0071455A">
      <w:pPr>
        <w:spacing w:line="240" w:lineRule="auto"/>
      </w:pPr>
      <w:r>
        <w:continuationSeparator/>
      </w:r>
    </w:p>
    <w:p w:rsidR="00DA3CA3" w:rsidRDefault="00DA3CA3"/>
  </w:footnote>
  <w:footnote w:id="1">
    <w:p w:rsidR="00A416D4" w:rsidRPr="00FF5D06" w:rsidRDefault="00A416D4" w:rsidP="00A416D4">
      <w:pPr>
        <w:pStyle w:val="Textonotapie"/>
        <w:spacing w:line="240" w:lineRule="auto"/>
        <w:rPr>
          <w:rFonts w:ascii="Verdana" w:hAnsi="Verdana"/>
          <w:lang w:val="es-CO"/>
        </w:rPr>
      </w:pPr>
      <w:r>
        <w:rPr>
          <w:rStyle w:val="Refdenotaalpie"/>
        </w:rPr>
        <w:footnoteRef/>
      </w:r>
      <w:r>
        <w:t xml:space="preserve"> </w:t>
      </w:r>
      <w:r w:rsidR="00961D1C">
        <w:rPr>
          <w:rFonts w:ascii="Verdana" w:hAnsi="Verdana" w:cs="Tahoma"/>
          <w:color w:val="000000"/>
        </w:rPr>
        <w:t>En providencia de e</w:t>
      </w:r>
      <w:r>
        <w:rPr>
          <w:rFonts w:ascii="Verdana" w:hAnsi="Verdana" w:cs="Tahoma"/>
          <w:color w:val="000000"/>
        </w:rPr>
        <w:t>nero 22</w:t>
      </w:r>
      <w:r w:rsidRPr="00FF5D06">
        <w:rPr>
          <w:rFonts w:ascii="Verdana" w:hAnsi="Verdana" w:cs="Tahoma"/>
          <w:color w:val="000000"/>
        </w:rPr>
        <w:t xml:space="preserve"> de 201</w:t>
      </w:r>
      <w:r>
        <w:rPr>
          <w:rFonts w:ascii="Verdana" w:hAnsi="Verdana" w:cs="Tahoma"/>
          <w:color w:val="000000"/>
        </w:rPr>
        <w:t>8</w:t>
      </w:r>
      <w:r w:rsidRPr="00FF5D06">
        <w:rPr>
          <w:rFonts w:ascii="Verdana" w:hAnsi="Verdana" w:cs="Tahoma"/>
          <w:color w:val="000000"/>
        </w:rPr>
        <w:t xml:space="preserve">, acta N° </w:t>
      </w:r>
      <w:r>
        <w:rPr>
          <w:rFonts w:ascii="Verdana" w:hAnsi="Verdana" w:cs="Tahoma"/>
          <w:color w:val="000000"/>
        </w:rPr>
        <w:t>0018</w:t>
      </w:r>
      <w:r w:rsidRPr="00FF5D06">
        <w:rPr>
          <w:rFonts w:ascii="Verdana" w:hAnsi="Verdana" w:cs="Tahoma"/>
          <w:color w:val="000000"/>
        </w:rPr>
        <w:t xml:space="preserve">, </w:t>
      </w:r>
      <w:r w:rsidR="00961D1C">
        <w:rPr>
          <w:rFonts w:ascii="Verdana" w:hAnsi="Verdana" w:cs="Tahoma"/>
          <w:color w:val="000000"/>
        </w:rPr>
        <w:t xml:space="preserve">esta Corporación confirmó la sanción para dichos funcionarios, consistente en 03 días de </w:t>
      </w:r>
      <w:r w:rsidRPr="00FF5D06">
        <w:rPr>
          <w:rFonts w:ascii="Verdana" w:hAnsi="Verdana" w:cs="Tahoma"/>
          <w:color w:val="000000"/>
        </w:rPr>
        <w:t xml:space="preserve">arresto y multa de </w:t>
      </w:r>
      <w:r w:rsidR="00961D1C">
        <w:rPr>
          <w:rFonts w:ascii="Verdana" w:hAnsi="Verdana" w:cs="Tahoma"/>
          <w:color w:val="000000"/>
        </w:rPr>
        <w:t>0</w:t>
      </w:r>
      <w:r w:rsidRPr="00FF5D06">
        <w:rPr>
          <w:rFonts w:ascii="Verdana" w:hAnsi="Verdana" w:cs="Tahoma"/>
          <w:color w:val="000000"/>
        </w:rPr>
        <w:t>1 s.m.l.m.v.</w:t>
      </w:r>
      <w:r w:rsidR="00961D1C">
        <w:rPr>
          <w:rFonts w:ascii="Verdana" w:hAnsi="Verdana" w:cs="Tahoma"/>
          <w:color w:val="000000"/>
        </w:rPr>
        <w:t xml:space="preserve"> Dicha penalidad no fue ejecutada por el despacho a quo, por cuanto la NUEVA EPS procedió a cumplir la orden, lo cual efectuaron solo por espacio de 17 días.</w:t>
      </w:r>
    </w:p>
  </w:footnote>
  <w:footnote w:id="2">
    <w:p w:rsidR="00A416D4" w:rsidRPr="00FF5D06" w:rsidRDefault="00A416D4" w:rsidP="00A416D4">
      <w:pPr>
        <w:pStyle w:val="Textonotapie"/>
        <w:spacing w:line="240" w:lineRule="auto"/>
        <w:rPr>
          <w:rFonts w:ascii="Verdana" w:hAnsi="Verdana"/>
          <w:lang w:val="es-CO"/>
        </w:rPr>
      </w:pPr>
      <w:r w:rsidRPr="00FF5D06">
        <w:rPr>
          <w:rStyle w:val="Refdenotaalpie"/>
          <w:rFonts w:ascii="Verdana" w:hAnsi="Verdana"/>
        </w:rPr>
        <w:footnoteRef/>
      </w:r>
      <w:r w:rsidRPr="00FF5D06">
        <w:rPr>
          <w:rFonts w:ascii="Verdana" w:hAnsi="Verdana"/>
        </w:rPr>
        <w:t xml:space="preserve"> </w:t>
      </w:r>
      <w:r w:rsidRPr="00FF5D06">
        <w:rPr>
          <w:rFonts w:ascii="Verdana" w:hAnsi="Verdana" w:cs="Tahoma"/>
          <w:color w:val="000000"/>
        </w:rPr>
        <w:t>El artículo 52 del Decreto 2591 de 1991, dispone que l</w:t>
      </w:r>
      <w:r w:rsidRPr="00FF5D06">
        <w:rPr>
          <w:rFonts w:ascii="Verdana" w:hAnsi="Verdana"/>
        </w:rPr>
        <w:t>a persona que incumpliere una orden de un juez incurrirá en desacato sancionable con arresto hasta de seis meses y multa hasta de 20 salarios mínimos mensuales.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F26" w:rsidRDefault="00274F26"/>
  <w:p w:rsidR="00274F26" w:rsidRDefault="00274F26"/>
  <w:p w:rsidR="00274F26" w:rsidRDefault="00274F26" w:rsidP="00274F26"/>
  <w:p w:rsidR="00274F26" w:rsidRDefault="00274F26" w:rsidP="00274F26"/>
  <w:p w:rsidR="00274F26" w:rsidRDefault="00274F26" w:rsidP="00274F26"/>
  <w:p w:rsidR="00274F26" w:rsidRDefault="00274F26" w:rsidP="00274F26"/>
  <w:p w:rsidR="00274F26" w:rsidRDefault="00274F26" w:rsidP="00274F26"/>
  <w:p w:rsidR="00DB5D95" w:rsidRDefault="00DB5D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55E" w:rsidRDefault="00D65815" w:rsidP="00274F26">
    <w:pPr>
      <w:pStyle w:val="Encabezado"/>
      <w:rPr>
        <w:rFonts w:cs="Courier New"/>
        <w:szCs w:val="16"/>
      </w:rPr>
    </w:pPr>
    <w:r>
      <w:rPr>
        <w:rFonts w:cs="Courier New"/>
        <w:szCs w:val="16"/>
      </w:rPr>
      <w:t xml:space="preserve">INCIDENTE </w:t>
    </w:r>
    <w:r w:rsidR="006326B7">
      <w:rPr>
        <w:rFonts w:cs="Courier New"/>
        <w:szCs w:val="16"/>
      </w:rPr>
      <w:t xml:space="preserve">DE </w:t>
    </w:r>
    <w:r>
      <w:rPr>
        <w:rFonts w:cs="Courier New"/>
        <w:szCs w:val="16"/>
      </w:rPr>
      <w:t>DE</w:t>
    </w:r>
    <w:r w:rsidR="00274F26" w:rsidRPr="00215238">
      <w:rPr>
        <w:rFonts w:cs="Courier New"/>
        <w:szCs w:val="16"/>
      </w:rPr>
      <w:t xml:space="preserve">DESACATO 2ª </w:t>
    </w:r>
    <w:r w:rsidR="00274F26" w:rsidRPr="00A31151">
      <w:rPr>
        <w:rFonts w:cs="Courier New"/>
        <w:szCs w:val="16"/>
      </w:rPr>
      <w:t>INSTANCIA</w:t>
    </w:r>
    <w:r w:rsidR="00B85D37" w:rsidRPr="00A31151">
      <w:rPr>
        <w:rFonts w:cs="Courier New"/>
        <w:szCs w:val="16"/>
      </w:rPr>
      <w:t xml:space="preserve"> </w:t>
    </w:r>
  </w:p>
  <w:p w:rsidR="00274F26" w:rsidRPr="00215238" w:rsidRDefault="00274F26" w:rsidP="00274F26">
    <w:pPr>
      <w:pStyle w:val="Encabezado"/>
      <w:rPr>
        <w:rFonts w:cs="Courier New"/>
        <w:szCs w:val="16"/>
      </w:rPr>
    </w:pPr>
    <w:r>
      <w:rPr>
        <w:rFonts w:cs="Courier New"/>
        <w:szCs w:val="16"/>
      </w:rPr>
      <w:t>RA</w:t>
    </w:r>
    <w:r w:rsidR="0097327F">
      <w:rPr>
        <w:rFonts w:cs="Courier New"/>
        <w:szCs w:val="16"/>
      </w:rPr>
      <w:t>DICACIÓN:</w:t>
    </w:r>
    <w:r w:rsidR="00D65815">
      <w:rPr>
        <w:rFonts w:cs="Courier New"/>
        <w:szCs w:val="16"/>
      </w:rPr>
      <w:t xml:space="preserve"> </w:t>
    </w:r>
    <w:r w:rsidR="00A31151">
      <w:rPr>
        <w:rFonts w:cs="Courier New"/>
        <w:szCs w:val="16"/>
      </w:rPr>
      <w:t xml:space="preserve"> </w:t>
    </w:r>
    <w:r w:rsidR="00A7798E">
      <w:rPr>
        <w:rFonts w:cs="Courier New"/>
        <w:szCs w:val="16"/>
      </w:rPr>
      <w:t xml:space="preserve">  </w:t>
    </w:r>
    <w:r w:rsidR="0025055E">
      <w:rPr>
        <w:rFonts w:cs="Courier New"/>
        <w:szCs w:val="16"/>
      </w:rPr>
      <w:t>666823104001 2017 00116 01</w:t>
    </w:r>
  </w:p>
  <w:p w:rsidR="00D65815" w:rsidRDefault="00274F26" w:rsidP="00274F26">
    <w:pPr>
      <w:pStyle w:val="Encabezado"/>
      <w:rPr>
        <w:rFonts w:cs="Courier New"/>
        <w:szCs w:val="16"/>
      </w:rPr>
    </w:pPr>
    <w:r w:rsidRPr="00215238">
      <w:rPr>
        <w:rFonts w:cs="Courier New"/>
        <w:szCs w:val="16"/>
      </w:rPr>
      <w:t>AC</w:t>
    </w:r>
    <w:r w:rsidR="009030DD">
      <w:rPr>
        <w:rFonts w:cs="Courier New"/>
        <w:szCs w:val="16"/>
      </w:rPr>
      <w:t>CIONA</w:t>
    </w:r>
    <w:r w:rsidR="0097327F">
      <w:rPr>
        <w:rFonts w:cs="Courier New"/>
        <w:szCs w:val="16"/>
      </w:rPr>
      <w:t>NTE:</w:t>
    </w:r>
    <w:r w:rsidR="00D9137F">
      <w:rPr>
        <w:rFonts w:cs="Courier New"/>
        <w:szCs w:val="16"/>
      </w:rPr>
      <w:t xml:space="preserve">    </w:t>
    </w:r>
    <w:r w:rsidR="0025055E">
      <w:rPr>
        <w:rFonts w:cs="Courier New"/>
        <w:szCs w:val="16"/>
      </w:rPr>
      <w:t xml:space="preserve">   ROC</w:t>
    </w:r>
    <w:r w:rsidR="00D9137F">
      <w:rPr>
        <w:rFonts w:cs="Courier New"/>
        <w:szCs w:val="16"/>
      </w:rPr>
      <w:t>Í</w:t>
    </w:r>
    <w:r w:rsidR="0025055E">
      <w:rPr>
        <w:rFonts w:cs="Courier New"/>
        <w:szCs w:val="16"/>
      </w:rPr>
      <w:t>O SALAZAR HERNÁNDEZ</w:t>
    </w:r>
  </w:p>
  <w:p w:rsidR="0097327F" w:rsidRDefault="00D65815" w:rsidP="00274F26">
    <w:pPr>
      <w:pStyle w:val="Encabezado"/>
      <w:rPr>
        <w:rFonts w:cs="Courier New"/>
        <w:szCs w:val="16"/>
      </w:rPr>
    </w:pPr>
    <w:r>
      <w:rPr>
        <w:rFonts w:cs="Courier New"/>
        <w:szCs w:val="16"/>
      </w:rPr>
      <w:t>EN REP.</w:t>
    </w:r>
    <w:r w:rsidR="0025055E">
      <w:rPr>
        <w:rFonts w:cs="Courier New"/>
        <w:szCs w:val="16"/>
      </w:rPr>
      <w:t>:  HERNÁN SAL</w:t>
    </w:r>
    <w:r w:rsidR="00D9137F">
      <w:rPr>
        <w:rFonts w:cs="Courier New"/>
        <w:szCs w:val="16"/>
      </w:rPr>
      <w:t>A</w:t>
    </w:r>
    <w:r w:rsidR="0025055E">
      <w:rPr>
        <w:rFonts w:cs="Courier New"/>
        <w:szCs w:val="16"/>
      </w:rPr>
      <w:t>ZAR HERNÁNDEZ</w:t>
    </w:r>
  </w:p>
  <w:p w:rsidR="00274F26" w:rsidRDefault="007D7379" w:rsidP="00274F26">
    <w:pPr>
      <w:pStyle w:val="Encabezado"/>
      <w:rPr>
        <w:rFonts w:cs="Courier New"/>
        <w:szCs w:val="16"/>
      </w:rPr>
    </w:pPr>
    <w:r>
      <w:rPr>
        <w:rFonts w:cs="Courier New"/>
        <w:szCs w:val="16"/>
      </w:rPr>
      <w:t>CONFIRMA</w:t>
    </w:r>
  </w:p>
  <w:p w:rsidR="006326B7" w:rsidRPr="00215238" w:rsidRDefault="006326B7" w:rsidP="00274F26">
    <w:pPr>
      <w:pStyle w:val="Encabezado"/>
      <w:rPr>
        <w:rFonts w:cs="Courier New"/>
        <w:szCs w:val="16"/>
      </w:rPr>
    </w:pPr>
    <w:r w:rsidRPr="00A31151">
      <w:rPr>
        <w:rFonts w:cs="Courier New"/>
        <w:szCs w:val="16"/>
      </w:rPr>
      <w:t>A</w:t>
    </w:r>
    <w:r>
      <w:rPr>
        <w:rFonts w:cs="Courier New"/>
        <w:szCs w:val="16"/>
      </w:rPr>
      <w:t>.</w:t>
    </w:r>
    <w:r w:rsidRPr="00A31151">
      <w:rPr>
        <w:rFonts w:cs="Courier New"/>
        <w:szCs w:val="16"/>
      </w:rPr>
      <w:t xml:space="preserve"> N°</w:t>
    </w:r>
    <w:r>
      <w:rPr>
        <w:rFonts w:cs="Courier New"/>
        <w:szCs w:val="16"/>
      </w:rPr>
      <w:t>033</w:t>
    </w:r>
  </w:p>
  <w:p w:rsidR="00DB5D95" w:rsidRDefault="00DB5D9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151"/>
    <w:rsid w:val="00006986"/>
    <w:rsid w:val="00032E5D"/>
    <w:rsid w:val="000446C7"/>
    <w:rsid w:val="00050D04"/>
    <w:rsid w:val="00062C4E"/>
    <w:rsid w:val="000669D9"/>
    <w:rsid w:val="00081EDF"/>
    <w:rsid w:val="000831E9"/>
    <w:rsid w:val="00083A77"/>
    <w:rsid w:val="000B672F"/>
    <w:rsid w:val="000C5581"/>
    <w:rsid w:val="000E59D9"/>
    <w:rsid w:val="000E775A"/>
    <w:rsid w:val="000F4B93"/>
    <w:rsid w:val="000F7D88"/>
    <w:rsid w:val="001143D7"/>
    <w:rsid w:val="0012793E"/>
    <w:rsid w:val="00130A69"/>
    <w:rsid w:val="00142A73"/>
    <w:rsid w:val="00154218"/>
    <w:rsid w:val="00154B9A"/>
    <w:rsid w:val="00161A6B"/>
    <w:rsid w:val="00166642"/>
    <w:rsid w:val="001A4EC5"/>
    <w:rsid w:val="001C5BCE"/>
    <w:rsid w:val="001D0333"/>
    <w:rsid w:val="001D2E4D"/>
    <w:rsid w:val="001D3237"/>
    <w:rsid w:val="001D4172"/>
    <w:rsid w:val="001D70DE"/>
    <w:rsid w:val="001E7226"/>
    <w:rsid w:val="001F59E8"/>
    <w:rsid w:val="00213287"/>
    <w:rsid w:val="0022532A"/>
    <w:rsid w:val="00226DC9"/>
    <w:rsid w:val="002372E2"/>
    <w:rsid w:val="0025055E"/>
    <w:rsid w:val="00250FEA"/>
    <w:rsid w:val="00252094"/>
    <w:rsid w:val="0026672E"/>
    <w:rsid w:val="00273AA4"/>
    <w:rsid w:val="00274F26"/>
    <w:rsid w:val="00277496"/>
    <w:rsid w:val="002A3500"/>
    <w:rsid w:val="002A73AF"/>
    <w:rsid w:val="002A7B77"/>
    <w:rsid w:val="002C3918"/>
    <w:rsid w:val="002C568E"/>
    <w:rsid w:val="002C5838"/>
    <w:rsid w:val="002C69FA"/>
    <w:rsid w:val="002E4E69"/>
    <w:rsid w:val="002E7BE5"/>
    <w:rsid w:val="002F3D08"/>
    <w:rsid w:val="002F5F32"/>
    <w:rsid w:val="00322723"/>
    <w:rsid w:val="003461AD"/>
    <w:rsid w:val="0035681F"/>
    <w:rsid w:val="003603EB"/>
    <w:rsid w:val="00363B93"/>
    <w:rsid w:val="003660E7"/>
    <w:rsid w:val="003670C1"/>
    <w:rsid w:val="0036797C"/>
    <w:rsid w:val="00373F50"/>
    <w:rsid w:val="003C1224"/>
    <w:rsid w:val="003C794B"/>
    <w:rsid w:val="003D77C0"/>
    <w:rsid w:val="003D77C6"/>
    <w:rsid w:val="003E41BD"/>
    <w:rsid w:val="003F4B14"/>
    <w:rsid w:val="003F64D8"/>
    <w:rsid w:val="004144C0"/>
    <w:rsid w:val="00415773"/>
    <w:rsid w:val="00417A08"/>
    <w:rsid w:val="0042432D"/>
    <w:rsid w:val="004270DF"/>
    <w:rsid w:val="00443723"/>
    <w:rsid w:val="004444B6"/>
    <w:rsid w:val="00446B00"/>
    <w:rsid w:val="00450ED1"/>
    <w:rsid w:val="004755C8"/>
    <w:rsid w:val="00476066"/>
    <w:rsid w:val="00481261"/>
    <w:rsid w:val="004C2A41"/>
    <w:rsid w:val="004C64DC"/>
    <w:rsid w:val="004C74FC"/>
    <w:rsid w:val="004D225B"/>
    <w:rsid w:val="004E4FF8"/>
    <w:rsid w:val="004F17B7"/>
    <w:rsid w:val="004F5E2A"/>
    <w:rsid w:val="00505BA8"/>
    <w:rsid w:val="00515EF1"/>
    <w:rsid w:val="005316BF"/>
    <w:rsid w:val="0053266A"/>
    <w:rsid w:val="00535D35"/>
    <w:rsid w:val="00536FCB"/>
    <w:rsid w:val="0054511D"/>
    <w:rsid w:val="005560AB"/>
    <w:rsid w:val="00560326"/>
    <w:rsid w:val="00560B14"/>
    <w:rsid w:val="00571D84"/>
    <w:rsid w:val="00574FF5"/>
    <w:rsid w:val="00575450"/>
    <w:rsid w:val="00585E6D"/>
    <w:rsid w:val="00591899"/>
    <w:rsid w:val="005963FC"/>
    <w:rsid w:val="005B4700"/>
    <w:rsid w:val="005B5A5C"/>
    <w:rsid w:val="005D1608"/>
    <w:rsid w:val="005E0482"/>
    <w:rsid w:val="005E21DB"/>
    <w:rsid w:val="005F1E76"/>
    <w:rsid w:val="005F3086"/>
    <w:rsid w:val="006023FB"/>
    <w:rsid w:val="0061364C"/>
    <w:rsid w:val="006326B7"/>
    <w:rsid w:val="0063726A"/>
    <w:rsid w:val="00640807"/>
    <w:rsid w:val="006652BF"/>
    <w:rsid w:val="006803CD"/>
    <w:rsid w:val="006A386B"/>
    <w:rsid w:val="006C2830"/>
    <w:rsid w:val="006C2DAA"/>
    <w:rsid w:val="006D681F"/>
    <w:rsid w:val="006E7F4D"/>
    <w:rsid w:val="006F5943"/>
    <w:rsid w:val="0071455A"/>
    <w:rsid w:val="007222AF"/>
    <w:rsid w:val="00722CDD"/>
    <w:rsid w:val="007239C7"/>
    <w:rsid w:val="007264AA"/>
    <w:rsid w:val="007439E1"/>
    <w:rsid w:val="00744693"/>
    <w:rsid w:val="007502DB"/>
    <w:rsid w:val="00755279"/>
    <w:rsid w:val="00783B75"/>
    <w:rsid w:val="0079087C"/>
    <w:rsid w:val="00797A58"/>
    <w:rsid w:val="007A3DDA"/>
    <w:rsid w:val="007B396B"/>
    <w:rsid w:val="007D45C0"/>
    <w:rsid w:val="007D7379"/>
    <w:rsid w:val="007E6C30"/>
    <w:rsid w:val="00801432"/>
    <w:rsid w:val="00822F27"/>
    <w:rsid w:val="00846B36"/>
    <w:rsid w:val="008538B2"/>
    <w:rsid w:val="0087466E"/>
    <w:rsid w:val="008772FF"/>
    <w:rsid w:val="0088403F"/>
    <w:rsid w:val="00885DF9"/>
    <w:rsid w:val="008C09A4"/>
    <w:rsid w:val="008C6704"/>
    <w:rsid w:val="008D0D4A"/>
    <w:rsid w:val="008F1BA1"/>
    <w:rsid w:val="00901F17"/>
    <w:rsid w:val="009030DD"/>
    <w:rsid w:val="00911776"/>
    <w:rsid w:val="009123FA"/>
    <w:rsid w:val="00915279"/>
    <w:rsid w:val="00961D1C"/>
    <w:rsid w:val="0096256A"/>
    <w:rsid w:val="0097115A"/>
    <w:rsid w:val="0097327F"/>
    <w:rsid w:val="0097367F"/>
    <w:rsid w:val="0097391B"/>
    <w:rsid w:val="00974B3E"/>
    <w:rsid w:val="00987EED"/>
    <w:rsid w:val="00991F86"/>
    <w:rsid w:val="00995505"/>
    <w:rsid w:val="00995F81"/>
    <w:rsid w:val="009C3EC9"/>
    <w:rsid w:val="009C513B"/>
    <w:rsid w:val="009D0B39"/>
    <w:rsid w:val="009D14D7"/>
    <w:rsid w:val="009F7D66"/>
    <w:rsid w:val="00A05173"/>
    <w:rsid w:val="00A0564F"/>
    <w:rsid w:val="00A31151"/>
    <w:rsid w:val="00A3739C"/>
    <w:rsid w:val="00A412A6"/>
    <w:rsid w:val="00A416D4"/>
    <w:rsid w:val="00A41C38"/>
    <w:rsid w:val="00A448C6"/>
    <w:rsid w:val="00A51861"/>
    <w:rsid w:val="00A57138"/>
    <w:rsid w:val="00A73C48"/>
    <w:rsid w:val="00A7798E"/>
    <w:rsid w:val="00A87549"/>
    <w:rsid w:val="00AA2337"/>
    <w:rsid w:val="00AB6B50"/>
    <w:rsid w:val="00AC3618"/>
    <w:rsid w:val="00AD6F07"/>
    <w:rsid w:val="00AE3D11"/>
    <w:rsid w:val="00B04ED1"/>
    <w:rsid w:val="00B06776"/>
    <w:rsid w:val="00B14E7E"/>
    <w:rsid w:val="00B21978"/>
    <w:rsid w:val="00B3596B"/>
    <w:rsid w:val="00B444E6"/>
    <w:rsid w:val="00B80EF6"/>
    <w:rsid w:val="00B85D37"/>
    <w:rsid w:val="00B90EEF"/>
    <w:rsid w:val="00BA11BC"/>
    <w:rsid w:val="00BB7D6D"/>
    <w:rsid w:val="00BC04D4"/>
    <w:rsid w:val="00BD0C6F"/>
    <w:rsid w:val="00BD0C70"/>
    <w:rsid w:val="00BE14FC"/>
    <w:rsid w:val="00BE5968"/>
    <w:rsid w:val="00BF1448"/>
    <w:rsid w:val="00BF4629"/>
    <w:rsid w:val="00C04914"/>
    <w:rsid w:val="00C0648C"/>
    <w:rsid w:val="00C11FC8"/>
    <w:rsid w:val="00C12471"/>
    <w:rsid w:val="00C125A0"/>
    <w:rsid w:val="00C14220"/>
    <w:rsid w:val="00C26090"/>
    <w:rsid w:val="00C340FA"/>
    <w:rsid w:val="00C3756C"/>
    <w:rsid w:val="00C57431"/>
    <w:rsid w:val="00C6114C"/>
    <w:rsid w:val="00C737DD"/>
    <w:rsid w:val="00C7698A"/>
    <w:rsid w:val="00C85BA5"/>
    <w:rsid w:val="00C8765C"/>
    <w:rsid w:val="00C90793"/>
    <w:rsid w:val="00CB1F65"/>
    <w:rsid w:val="00CB7C2A"/>
    <w:rsid w:val="00CE0244"/>
    <w:rsid w:val="00CE45A7"/>
    <w:rsid w:val="00CF736B"/>
    <w:rsid w:val="00D009EC"/>
    <w:rsid w:val="00D03F1A"/>
    <w:rsid w:val="00D04BBD"/>
    <w:rsid w:val="00D15D1F"/>
    <w:rsid w:val="00D16FF6"/>
    <w:rsid w:val="00D27354"/>
    <w:rsid w:val="00D326E5"/>
    <w:rsid w:val="00D47E39"/>
    <w:rsid w:val="00D55DA1"/>
    <w:rsid w:val="00D60459"/>
    <w:rsid w:val="00D61F26"/>
    <w:rsid w:val="00D6519E"/>
    <w:rsid w:val="00D65815"/>
    <w:rsid w:val="00D669A5"/>
    <w:rsid w:val="00D737FC"/>
    <w:rsid w:val="00D7704F"/>
    <w:rsid w:val="00D8375B"/>
    <w:rsid w:val="00D849C7"/>
    <w:rsid w:val="00D9137F"/>
    <w:rsid w:val="00D94885"/>
    <w:rsid w:val="00D970C2"/>
    <w:rsid w:val="00DA0F4D"/>
    <w:rsid w:val="00DA3CA3"/>
    <w:rsid w:val="00DA737D"/>
    <w:rsid w:val="00DB47B1"/>
    <w:rsid w:val="00DB5D95"/>
    <w:rsid w:val="00DB638D"/>
    <w:rsid w:val="00DF5BE7"/>
    <w:rsid w:val="00E03E91"/>
    <w:rsid w:val="00E11A2F"/>
    <w:rsid w:val="00E354E8"/>
    <w:rsid w:val="00E37A12"/>
    <w:rsid w:val="00E438FB"/>
    <w:rsid w:val="00E47A81"/>
    <w:rsid w:val="00E700D2"/>
    <w:rsid w:val="00E8000C"/>
    <w:rsid w:val="00E85B91"/>
    <w:rsid w:val="00EA6D0D"/>
    <w:rsid w:val="00EB25BF"/>
    <w:rsid w:val="00ED1375"/>
    <w:rsid w:val="00ED1A66"/>
    <w:rsid w:val="00EE3719"/>
    <w:rsid w:val="00EE6503"/>
    <w:rsid w:val="00F0253A"/>
    <w:rsid w:val="00F04013"/>
    <w:rsid w:val="00F1526A"/>
    <w:rsid w:val="00F27FE7"/>
    <w:rsid w:val="00F422F5"/>
    <w:rsid w:val="00F530D4"/>
    <w:rsid w:val="00F56BEB"/>
    <w:rsid w:val="00F76784"/>
    <w:rsid w:val="00F82399"/>
    <w:rsid w:val="00F87440"/>
    <w:rsid w:val="00F9110F"/>
    <w:rsid w:val="00F96CE8"/>
    <w:rsid w:val="00FA4A43"/>
    <w:rsid w:val="00FD5F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E68879-B80B-4A1D-9B2E-5C2EF210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71455A"/>
    <w:pPr>
      <w:overflowPunct w:val="0"/>
      <w:autoSpaceDE w:val="0"/>
      <w:autoSpaceDN w:val="0"/>
      <w:adjustRightInd w:val="0"/>
      <w:spacing w:line="360" w:lineRule="auto"/>
      <w:jc w:val="both"/>
      <w:textAlignment w:val="baseline"/>
    </w:pPr>
    <w:rPr>
      <w:rFonts w:ascii="Tahoma" w:eastAsia="Times New Roman" w:hAnsi="Tahoma"/>
      <w:sz w:val="26"/>
      <w:lang w:val="es-ES" w:eastAsia="es-ES"/>
    </w:rPr>
  </w:style>
  <w:style w:type="paragraph" w:styleId="Ttulo5">
    <w:name w:val="heading 5"/>
    <w:basedOn w:val="Normal"/>
    <w:next w:val="Normal"/>
    <w:link w:val="Ttulo5Car"/>
    <w:uiPriority w:val="99"/>
    <w:qFormat/>
    <w:rsid w:val="0071455A"/>
    <w:pPr>
      <w:keepNext/>
      <w:outlineLvl w:val="4"/>
    </w:pPr>
    <w:rPr>
      <w:rFonts w:ascii="Arial" w:eastAsia="Calibri" w:hAnsi="Arial" w:cs="Arial"/>
      <w:b/>
      <w:bCs/>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uiPriority w:val="99"/>
    <w:rsid w:val="0071455A"/>
    <w:rPr>
      <w:rFonts w:ascii="Arial" w:eastAsia="Calibri" w:hAnsi="Arial" w:cs="Arial"/>
      <w:b/>
      <w:bCs/>
      <w:sz w:val="32"/>
      <w:szCs w:val="32"/>
      <w:lang w:val="es-ES" w:eastAsia="es-ES"/>
    </w:rPr>
  </w:style>
  <w:style w:type="paragraph" w:styleId="Encabezado">
    <w:name w:val="header"/>
    <w:basedOn w:val="Normal"/>
    <w:link w:val="EncabezadoCar"/>
    <w:uiPriority w:val="99"/>
    <w:rsid w:val="0071455A"/>
    <w:pPr>
      <w:tabs>
        <w:tab w:val="center" w:pos="4252"/>
        <w:tab w:val="right" w:pos="8504"/>
      </w:tabs>
      <w:spacing w:line="240" w:lineRule="auto"/>
      <w:jc w:val="right"/>
    </w:pPr>
    <w:rPr>
      <w:rFonts w:ascii="Courier New" w:hAnsi="Courier New"/>
      <w:sz w:val="16"/>
    </w:rPr>
  </w:style>
  <w:style w:type="character" w:customStyle="1" w:styleId="EncabezadoCar">
    <w:name w:val="Encabezado Car"/>
    <w:link w:val="Encabezado"/>
    <w:uiPriority w:val="99"/>
    <w:rsid w:val="0071455A"/>
    <w:rPr>
      <w:rFonts w:ascii="Courier New" w:eastAsia="Times New Roman" w:hAnsi="Courier New" w:cs="Times New Roman"/>
      <w:sz w:val="16"/>
      <w:szCs w:val="20"/>
      <w:lang w:val="es-ES" w:eastAsia="es-ES"/>
    </w:rPr>
  </w:style>
  <w:style w:type="paragraph" w:styleId="Piedepgina">
    <w:name w:val="footer"/>
    <w:basedOn w:val="Normal"/>
    <w:link w:val="PiedepginaCar"/>
    <w:uiPriority w:val="99"/>
    <w:rsid w:val="0071455A"/>
    <w:pPr>
      <w:tabs>
        <w:tab w:val="center" w:pos="4252"/>
        <w:tab w:val="right" w:pos="8504"/>
      </w:tabs>
    </w:pPr>
  </w:style>
  <w:style w:type="character" w:customStyle="1" w:styleId="PiedepginaCar">
    <w:name w:val="Pie de página Car"/>
    <w:link w:val="Piedepgina"/>
    <w:uiPriority w:val="99"/>
    <w:rsid w:val="0071455A"/>
    <w:rPr>
      <w:rFonts w:ascii="Tahoma" w:eastAsia="Times New Roman" w:hAnsi="Tahoma" w:cs="Times New Roman"/>
      <w:sz w:val="26"/>
      <w:szCs w:val="20"/>
      <w:lang w:val="es-ES" w:eastAsia="es-ES"/>
    </w:rPr>
  </w:style>
  <w:style w:type="paragraph" w:styleId="Textonotapie">
    <w:name w:val="footnote text"/>
    <w:aliases w:val="Ref. de nota al pie1,Texto de nota al pie,referencia nota al pie,Fago Fußnotenzeichen,Appel note de bas de page,Footnotes refss,Footnote Text Char Char Char Char Char,Footnote Text Char Char Char Char,Footnote reference,FA Fu,Ca,ft,FA "/>
    <w:basedOn w:val="Normal"/>
    <w:link w:val="TextonotapieCar"/>
    <w:qFormat/>
    <w:rsid w:val="0071455A"/>
    <w:rPr>
      <w:sz w:val="20"/>
    </w:rPr>
  </w:style>
  <w:style w:type="character" w:customStyle="1" w:styleId="TextonotapieCar">
    <w:name w:val="Texto nota pie Car"/>
    <w:aliases w:val="Ref. de nota al pie1 Car,Texto de nota al pie Car,referencia nota al pie Car,Fago Fußnotenzeichen Car,Appel note de bas de page Car,Footnotes refss Car,Footnote Text Char Char Char Char Char Car,Footnote Text Char Char Char Char Car"/>
    <w:link w:val="Textonotapie"/>
    <w:rsid w:val="0071455A"/>
    <w:rPr>
      <w:rFonts w:ascii="Tahoma" w:eastAsia="Times New Roman" w:hAnsi="Tahoma" w:cs="Times New Roman"/>
      <w:sz w:val="20"/>
      <w:szCs w:val="20"/>
      <w:lang w:val="es-ES" w:eastAsia="es-ES"/>
    </w:rPr>
  </w:style>
  <w:style w:type="paragraph" w:styleId="Textoindependiente3">
    <w:name w:val="Body Text 3"/>
    <w:basedOn w:val="Normal"/>
    <w:link w:val="Textoindependiente3Car"/>
    <w:uiPriority w:val="99"/>
    <w:rsid w:val="0071455A"/>
    <w:pPr>
      <w:overflowPunct/>
      <w:autoSpaceDE/>
      <w:autoSpaceDN/>
      <w:adjustRightInd/>
      <w:spacing w:after="120"/>
      <w:textAlignment w:val="auto"/>
    </w:pPr>
    <w:rPr>
      <w:sz w:val="16"/>
      <w:szCs w:val="16"/>
      <w:lang w:eastAsia="es-MX"/>
    </w:rPr>
  </w:style>
  <w:style w:type="character" w:customStyle="1" w:styleId="Textoindependiente3Car">
    <w:name w:val="Texto independiente 3 Car"/>
    <w:link w:val="Textoindependiente3"/>
    <w:uiPriority w:val="99"/>
    <w:rsid w:val="0071455A"/>
    <w:rPr>
      <w:rFonts w:ascii="Tahoma" w:eastAsia="Times New Roman" w:hAnsi="Tahoma" w:cs="Times New Roman"/>
      <w:sz w:val="16"/>
      <w:szCs w:val="16"/>
      <w:lang w:val="es-ES" w:eastAsia="es-MX"/>
    </w:rPr>
  </w:style>
  <w:style w:type="paragraph" w:styleId="Textoindependiente">
    <w:name w:val="Body Text"/>
    <w:basedOn w:val="Normal"/>
    <w:link w:val="TextoindependienteCar"/>
    <w:rsid w:val="0071455A"/>
    <w:pPr>
      <w:spacing w:after="120"/>
    </w:pPr>
  </w:style>
  <w:style w:type="character" w:customStyle="1" w:styleId="TextoindependienteCar">
    <w:name w:val="Texto independiente Car"/>
    <w:link w:val="Textoindependiente"/>
    <w:rsid w:val="0071455A"/>
    <w:rPr>
      <w:rFonts w:ascii="Tahoma" w:eastAsia="Times New Roman" w:hAnsi="Tahoma" w:cs="Times New Roman"/>
      <w:sz w:val="26"/>
      <w:szCs w:val="20"/>
      <w:lang w:val="es-ES" w:eastAsia="es-ES"/>
    </w:rPr>
  </w:style>
  <w:style w:type="paragraph" w:styleId="Textoindependiente2">
    <w:name w:val="Body Text 2"/>
    <w:basedOn w:val="Normal"/>
    <w:link w:val="Textoindependiente2Car"/>
    <w:rsid w:val="0071455A"/>
    <w:pPr>
      <w:spacing w:after="120" w:line="480" w:lineRule="auto"/>
    </w:pPr>
  </w:style>
  <w:style w:type="character" w:customStyle="1" w:styleId="Textoindependiente2Car">
    <w:name w:val="Texto independiente 2 Car"/>
    <w:link w:val="Textoindependiente2"/>
    <w:rsid w:val="0071455A"/>
    <w:rPr>
      <w:rFonts w:ascii="Tahoma" w:eastAsia="Times New Roman" w:hAnsi="Tahoma" w:cs="Times New Roman"/>
      <w:sz w:val="26"/>
      <w:szCs w:val="20"/>
      <w:lang w:val="es-ES" w:eastAsia="es-ES"/>
    </w:rPr>
  </w:style>
  <w:style w:type="character" w:styleId="Refdenotaalpie">
    <w:name w:val="footnote reference"/>
    <w:aliases w:val="Footnote number,BVI fnr,f,4_G,16 Point,Superscript 6 Point,Ref. de nota al pie 2,Ref,de nota al pie,FC,Footnote symbol,Footnote,Ref. de nota al pie2,Nota de pie,Pie de pagina,Ref. ...,Ref1"/>
    <w:uiPriority w:val="99"/>
    <w:unhideWhenUsed/>
    <w:rsid w:val="0071455A"/>
    <w:rPr>
      <w:vertAlign w:val="superscript"/>
    </w:rPr>
  </w:style>
  <w:style w:type="character" w:customStyle="1" w:styleId="apple-style-span">
    <w:name w:val="apple-style-span"/>
    <w:uiPriority w:val="99"/>
    <w:rsid w:val="0071455A"/>
    <w:rPr>
      <w:rFonts w:cs="Times New Roman"/>
    </w:rPr>
  </w:style>
  <w:style w:type="character" w:customStyle="1" w:styleId="apple-converted-space">
    <w:name w:val="apple-converted-space"/>
    <w:uiPriority w:val="99"/>
    <w:rsid w:val="0071455A"/>
    <w:rPr>
      <w:rFonts w:cs="Times New Roman"/>
    </w:rPr>
  </w:style>
  <w:style w:type="paragraph" w:styleId="Textodeglobo">
    <w:name w:val="Balloon Text"/>
    <w:basedOn w:val="Normal"/>
    <w:link w:val="TextodegloboCar"/>
    <w:uiPriority w:val="99"/>
    <w:semiHidden/>
    <w:unhideWhenUsed/>
    <w:rsid w:val="00BE5968"/>
    <w:pPr>
      <w:spacing w:line="240" w:lineRule="auto"/>
    </w:pPr>
    <w:rPr>
      <w:rFonts w:ascii="Segoe UI" w:hAnsi="Segoe UI" w:cs="Segoe UI"/>
      <w:sz w:val="18"/>
      <w:szCs w:val="18"/>
    </w:rPr>
  </w:style>
  <w:style w:type="character" w:customStyle="1" w:styleId="TextodegloboCar">
    <w:name w:val="Texto de globo Car"/>
    <w:link w:val="Textodeglobo"/>
    <w:uiPriority w:val="99"/>
    <w:semiHidden/>
    <w:rsid w:val="00BE5968"/>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88403F"/>
    <w:rPr>
      <w:color w:val="0563C1" w:themeColor="hyperlink"/>
      <w:u w:val="single"/>
    </w:rPr>
  </w:style>
  <w:style w:type="paragraph" w:styleId="NormalWeb">
    <w:name w:val="Normal (Web)"/>
    <w:basedOn w:val="Normal"/>
    <w:uiPriority w:val="99"/>
    <w:unhideWhenUsed/>
    <w:rsid w:val="00273AA4"/>
    <w:pP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9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guisaor\Desktop\COMPARTIDA\0124.%20ROSA%20HINCAPI&#201;.%20Desacato%202a.%20NUEVA%20EPS.%20Sanci&#243;n%20por%20no%20suministro%20de%20cuidador%20permanente%20(Y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31208-D292-4CE3-89C2-CC0099D57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0124. ROSA HINCAPIÉ. Desacato 2a. NUEVA EPS. Sanción por no suministro de cuidador permanente (Ya)</Template>
  <TotalTime>300</TotalTime>
  <Pages>8</Pages>
  <Words>2772</Words>
  <Characters>15248</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Zuly Andrea Guisao Restrepo</dc:creator>
  <cp:keywords/>
  <dc:description/>
  <cp:lastModifiedBy>Jorge Jhon Alvarez Bermudez</cp:lastModifiedBy>
  <cp:revision>40</cp:revision>
  <cp:lastPrinted>2018-04-12T16:19:00Z</cp:lastPrinted>
  <dcterms:created xsi:type="dcterms:W3CDTF">2018-04-10T17:35:00Z</dcterms:created>
  <dcterms:modified xsi:type="dcterms:W3CDTF">2018-04-12T16:20:00Z</dcterms:modified>
</cp:coreProperties>
</file>