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0E" w:rsidRPr="004B3E0A" w:rsidRDefault="00294486" w:rsidP="0085799C">
      <w:pPr>
        <w:pStyle w:val="Subttulo"/>
        <w:tabs>
          <w:tab w:val="left" w:pos="8567"/>
        </w:tabs>
        <w:spacing w:line="240" w:lineRule="auto"/>
        <w:rPr>
          <w:rFonts w:ascii="Arial" w:hAnsi="Arial" w:cs="Arial"/>
          <w:sz w:val="26"/>
          <w:szCs w:val="26"/>
          <w:lang w:val="es-ES" w:eastAsia="es-ES"/>
        </w:rPr>
      </w:pPr>
      <w:r w:rsidRPr="004B3E0A">
        <w:rPr>
          <w:rFonts w:ascii="Arial" w:hAnsi="Arial" w:cs="Arial"/>
          <w:sz w:val="26"/>
          <w:szCs w:val="26"/>
          <w:lang w:val="es-ES" w:eastAsia="es-ES"/>
        </w:rPr>
        <w:t>R</w:t>
      </w:r>
      <w:r w:rsidR="00EC7B0E" w:rsidRPr="004B3E0A">
        <w:rPr>
          <w:rFonts w:ascii="Arial" w:hAnsi="Arial" w:cs="Arial"/>
          <w:sz w:val="26"/>
          <w:szCs w:val="26"/>
          <w:lang w:val="es-ES" w:eastAsia="es-ES"/>
        </w:rPr>
        <w:t>AMA JUDICIAL DEL PODER PÚBLICO</w:t>
      </w:r>
    </w:p>
    <w:p w:rsidR="00EC7B0E" w:rsidRPr="004B3E0A" w:rsidRDefault="00473167" w:rsidP="003C2912">
      <w:pPr>
        <w:spacing w:after="0" w:line="240" w:lineRule="auto"/>
        <w:jc w:val="center"/>
        <w:rPr>
          <w:rFonts w:ascii="Arial" w:hAnsi="Arial" w:cs="Arial"/>
          <w:bCs/>
          <w:sz w:val="26"/>
          <w:szCs w:val="26"/>
          <w:lang w:val="es-ES" w:eastAsia="es-ES"/>
        </w:rPr>
      </w:pPr>
      <w:r w:rsidRPr="004B3E0A">
        <w:rPr>
          <w:rFonts w:ascii="Arial" w:hAnsi="Arial" w:cs="Arial"/>
          <w:bCs/>
          <w:noProof/>
          <w:sz w:val="26"/>
          <w:szCs w:val="26"/>
          <w:lang w:val="es-ES" w:eastAsia="es-ES"/>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B3E0A" w:rsidRDefault="00EC7B0E" w:rsidP="003C2912">
      <w:pPr>
        <w:spacing w:after="0" w:line="240" w:lineRule="auto"/>
        <w:jc w:val="center"/>
        <w:rPr>
          <w:rFonts w:ascii="Arial" w:hAnsi="Arial" w:cs="Arial"/>
          <w:bCs/>
          <w:sz w:val="26"/>
          <w:szCs w:val="26"/>
          <w:lang w:val="pt-BR" w:eastAsia="es-ES"/>
        </w:rPr>
      </w:pPr>
      <w:r w:rsidRPr="004B3E0A">
        <w:rPr>
          <w:rFonts w:ascii="Arial" w:hAnsi="Arial" w:cs="Arial"/>
          <w:bCs/>
          <w:sz w:val="26"/>
          <w:szCs w:val="26"/>
          <w:lang w:val="pt-BR" w:eastAsia="es-ES"/>
        </w:rPr>
        <w:t xml:space="preserve">TRIBUNAL SUPERIOR DEL DISTRITO JUDICIAL DE PEREIRA </w:t>
      </w:r>
      <w:r w:rsidR="00FE6F82" w:rsidRPr="004B3E0A">
        <w:rPr>
          <w:rFonts w:ascii="Arial" w:hAnsi="Arial" w:cs="Arial"/>
          <w:bCs/>
          <w:sz w:val="26"/>
          <w:szCs w:val="26"/>
          <w:lang w:val="pt-BR" w:eastAsia="es-ES"/>
        </w:rPr>
        <w:t>–</w:t>
      </w:r>
      <w:r w:rsidRPr="004B3E0A">
        <w:rPr>
          <w:rFonts w:ascii="Arial" w:hAnsi="Arial" w:cs="Arial"/>
          <w:bCs/>
          <w:sz w:val="26"/>
          <w:szCs w:val="26"/>
          <w:lang w:val="pt-BR" w:eastAsia="es-ES"/>
        </w:rPr>
        <w:t xml:space="preserve"> RISARALDA</w:t>
      </w:r>
    </w:p>
    <w:p w:rsidR="00FE6F82" w:rsidRPr="004B3E0A" w:rsidRDefault="00FE6F82" w:rsidP="003C2912">
      <w:pPr>
        <w:spacing w:after="0" w:line="240" w:lineRule="auto"/>
        <w:jc w:val="center"/>
        <w:rPr>
          <w:rFonts w:ascii="Arial" w:hAnsi="Arial" w:cs="Arial"/>
          <w:bCs/>
          <w:sz w:val="26"/>
          <w:szCs w:val="26"/>
          <w:lang w:val="pt-BR" w:eastAsia="es-ES"/>
        </w:rPr>
      </w:pPr>
    </w:p>
    <w:p w:rsidR="00EC7B0E" w:rsidRPr="004B3E0A"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B3E0A">
        <w:rPr>
          <w:rFonts w:ascii="Arial" w:eastAsia="Batang" w:hAnsi="Arial" w:cs="Arial"/>
          <w:bCs/>
          <w:sz w:val="26"/>
          <w:szCs w:val="26"/>
          <w:lang w:val="es-ES" w:eastAsia="es-ES"/>
        </w:rPr>
        <w:t xml:space="preserve">SALA DE </w:t>
      </w:r>
      <w:r w:rsidR="00460985" w:rsidRPr="004B3E0A">
        <w:rPr>
          <w:rFonts w:ascii="Arial" w:eastAsia="Batang" w:hAnsi="Arial" w:cs="Arial"/>
          <w:bCs/>
          <w:sz w:val="26"/>
          <w:szCs w:val="26"/>
          <w:lang w:val="es-ES" w:eastAsia="es-ES"/>
        </w:rPr>
        <w:t>DECISIÓN</w:t>
      </w:r>
      <w:r w:rsidRPr="004B3E0A">
        <w:rPr>
          <w:rFonts w:ascii="Arial" w:eastAsia="Batang" w:hAnsi="Arial" w:cs="Arial"/>
          <w:bCs/>
          <w:sz w:val="26"/>
          <w:szCs w:val="26"/>
          <w:lang w:val="es-ES" w:eastAsia="es-ES"/>
        </w:rPr>
        <w:t xml:space="preserve"> PENAL </w:t>
      </w:r>
    </w:p>
    <w:p w:rsidR="00EC7B0E" w:rsidRPr="004B3E0A" w:rsidRDefault="00EC7B0E" w:rsidP="003C2912">
      <w:pPr>
        <w:spacing w:after="120" w:line="240" w:lineRule="auto"/>
        <w:ind w:left="1416"/>
        <w:jc w:val="center"/>
        <w:rPr>
          <w:rFonts w:ascii="Arial" w:eastAsia="Batang" w:hAnsi="Arial" w:cs="Arial"/>
          <w:bCs/>
          <w:sz w:val="26"/>
          <w:szCs w:val="26"/>
          <w:lang w:val="es-MX" w:eastAsia="es-MX"/>
        </w:rPr>
      </w:pPr>
      <w:r w:rsidRPr="004B3E0A">
        <w:rPr>
          <w:rFonts w:ascii="Arial" w:eastAsia="Batang" w:hAnsi="Arial" w:cs="Arial"/>
          <w:bCs/>
          <w:sz w:val="26"/>
          <w:szCs w:val="26"/>
          <w:lang w:val="es-MX" w:eastAsia="es-MX"/>
        </w:rPr>
        <w:t>M.P. JAIRO ERNESTO ESCOBAR SANZ</w:t>
      </w:r>
    </w:p>
    <w:p w:rsidR="00FE6F82" w:rsidRPr="004B3E0A"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B3E0A">
        <w:rPr>
          <w:rFonts w:ascii="Arial" w:hAnsi="Arial" w:cs="Arial"/>
          <w:bCs/>
          <w:sz w:val="26"/>
          <w:szCs w:val="26"/>
          <w:lang w:val="es-MX" w:eastAsia="es-ES"/>
        </w:rPr>
        <w:t xml:space="preserve"> </w:t>
      </w:r>
    </w:p>
    <w:p w:rsidR="005C6B5E" w:rsidRPr="004B3E0A" w:rsidRDefault="005249CF" w:rsidP="005249CF">
      <w:pPr>
        <w:tabs>
          <w:tab w:val="left" w:pos="2410"/>
          <w:tab w:val="left" w:pos="2835"/>
        </w:tabs>
        <w:spacing w:after="0" w:line="240" w:lineRule="auto"/>
        <w:jc w:val="both"/>
        <w:rPr>
          <w:rFonts w:ascii="Arial" w:hAnsi="Arial" w:cs="Arial"/>
          <w:sz w:val="26"/>
          <w:szCs w:val="26"/>
          <w:lang w:eastAsia="es-ES"/>
        </w:rPr>
      </w:pPr>
      <w:r w:rsidRPr="004B3E0A">
        <w:rPr>
          <w:rFonts w:ascii="Arial" w:hAnsi="Arial" w:cs="Arial"/>
          <w:sz w:val="26"/>
          <w:szCs w:val="26"/>
          <w:lang w:val="pt-BR" w:eastAsia="es-ES"/>
        </w:rPr>
        <w:t>Pereira</w:t>
      </w:r>
      <w:r w:rsidR="00F51F9B">
        <w:rPr>
          <w:rFonts w:ascii="Arial" w:hAnsi="Arial" w:cs="Arial"/>
          <w:sz w:val="26"/>
          <w:szCs w:val="26"/>
          <w:lang w:val="pt-BR" w:eastAsia="es-ES"/>
        </w:rPr>
        <w:t xml:space="preserve">, </w:t>
      </w:r>
      <w:r w:rsidR="00E74A4C">
        <w:rPr>
          <w:rFonts w:ascii="Arial" w:hAnsi="Arial" w:cs="Arial"/>
          <w:sz w:val="26"/>
          <w:szCs w:val="26"/>
          <w:lang w:val="pt-BR" w:eastAsia="es-ES"/>
        </w:rPr>
        <w:t xml:space="preserve">doce </w:t>
      </w:r>
      <w:r w:rsidR="00DF6302">
        <w:rPr>
          <w:rFonts w:ascii="Arial" w:hAnsi="Arial" w:cs="Arial"/>
          <w:sz w:val="26"/>
          <w:szCs w:val="26"/>
          <w:lang w:val="pt-BR" w:eastAsia="es-ES"/>
        </w:rPr>
        <w:t>(</w:t>
      </w:r>
      <w:r w:rsidR="00E74A4C">
        <w:rPr>
          <w:rFonts w:ascii="Arial" w:hAnsi="Arial" w:cs="Arial"/>
          <w:sz w:val="26"/>
          <w:szCs w:val="26"/>
          <w:lang w:val="pt-BR" w:eastAsia="es-ES"/>
        </w:rPr>
        <w:t>12</w:t>
      </w:r>
      <w:r w:rsidR="00DF6302">
        <w:rPr>
          <w:rFonts w:ascii="Arial" w:hAnsi="Arial" w:cs="Arial"/>
          <w:sz w:val="26"/>
          <w:szCs w:val="26"/>
          <w:lang w:val="pt-BR" w:eastAsia="es-ES"/>
        </w:rPr>
        <w:t xml:space="preserve">) </w:t>
      </w:r>
      <w:r w:rsidR="00BA7FF2" w:rsidRPr="004B3E0A">
        <w:rPr>
          <w:rFonts w:ascii="Arial" w:hAnsi="Arial" w:cs="Arial"/>
          <w:sz w:val="26"/>
          <w:szCs w:val="26"/>
          <w:lang w:val="pt-BR" w:eastAsia="es-ES"/>
        </w:rPr>
        <w:t xml:space="preserve">de </w:t>
      </w:r>
      <w:r w:rsidR="004D2E3B">
        <w:rPr>
          <w:rFonts w:ascii="Arial" w:hAnsi="Arial" w:cs="Arial"/>
          <w:sz w:val="26"/>
          <w:szCs w:val="26"/>
          <w:lang w:val="pt-BR" w:eastAsia="es-ES"/>
        </w:rPr>
        <w:t xml:space="preserve">marzo </w:t>
      </w:r>
      <w:r w:rsidR="00DF6302">
        <w:rPr>
          <w:rFonts w:ascii="Arial" w:hAnsi="Arial" w:cs="Arial"/>
          <w:sz w:val="26"/>
          <w:szCs w:val="26"/>
          <w:lang w:val="pt-BR" w:eastAsia="es-ES"/>
        </w:rPr>
        <w:t xml:space="preserve">de </w:t>
      </w:r>
      <w:r w:rsidR="00BA7FF2" w:rsidRPr="004B3E0A">
        <w:rPr>
          <w:rFonts w:ascii="Arial" w:hAnsi="Arial" w:cs="Arial"/>
          <w:sz w:val="26"/>
          <w:szCs w:val="26"/>
          <w:lang w:val="pt-BR" w:eastAsia="es-ES"/>
        </w:rPr>
        <w:t xml:space="preserve">dos mil </w:t>
      </w:r>
      <w:proofErr w:type="spellStart"/>
      <w:r w:rsidR="00BA7FF2" w:rsidRPr="004B3E0A">
        <w:rPr>
          <w:rFonts w:ascii="Arial" w:hAnsi="Arial" w:cs="Arial"/>
          <w:sz w:val="26"/>
          <w:szCs w:val="26"/>
          <w:lang w:val="pt-BR" w:eastAsia="es-ES"/>
        </w:rPr>
        <w:t>dieci</w:t>
      </w:r>
      <w:r w:rsidR="004D2E3B">
        <w:rPr>
          <w:rFonts w:ascii="Arial" w:hAnsi="Arial" w:cs="Arial"/>
          <w:sz w:val="26"/>
          <w:szCs w:val="26"/>
          <w:lang w:val="pt-BR" w:eastAsia="es-ES"/>
        </w:rPr>
        <w:t>ocho</w:t>
      </w:r>
      <w:proofErr w:type="spellEnd"/>
      <w:r w:rsidR="004D2E3B">
        <w:rPr>
          <w:rFonts w:ascii="Arial" w:hAnsi="Arial" w:cs="Arial"/>
          <w:sz w:val="26"/>
          <w:szCs w:val="26"/>
          <w:lang w:val="pt-BR" w:eastAsia="es-ES"/>
        </w:rPr>
        <w:t xml:space="preserve"> </w:t>
      </w:r>
      <w:r w:rsidR="00BA7FF2" w:rsidRPr="004B3E0A">
        <w:rPr>
          <w:rFonts w:ascii="Arial" w:hAnsi="Arial" w:cs="Arial"/>
          <w:sz w:val="26"/>
          <w:szCs w:val="26"/>
          <w:lang w:val="pt-BR" w:eastAsia="es-ES"/>
        </w:rPr>
        <w:t>(201</w:t>
      </w:r>
      <w:r w:rsidR="004D2E3B">
        <w:rPr>
          <w:rFonts w:ascii="Arial" w:hAnsi="Arial" w:cs="Arial"/>
          <w:sz w:val="26"/>
          <w:szCs w:val="26"/>
          <w:lang w:val="pt-BR" w:eastAsia="es-ES"/>
        </w:rPr>
        <w:t>8</w:t>
      </w:r>
      <w:r w:rsidR="00BA7FF2" w:rsidRPr="004B3E0A">
        <w:rPr>
          <w:rFonts w:ascii="Arial" w:hAnsi="Arial" w:cs="Arial"/>
          <w:sz w:val="26"/>
          <w:szCs w:val="26"/>
          <w:lang w:val="pt-BR" w:eastAsia="es-ES"/>
        </w:rPr>
        <w:t>)</w:t>
      </w:r>
    </w:p>
    <w:p w:rsidR="005249CF" w:rsidRPr="004B3E0A" w:rsidRDefault="00B83146" w:rsidP="005249CF">
      <w:pPr>
        <w:tabs>
          <w:tab w:val="left" w:pos="2410"/>
          <w:tab w:val="left" w:pos="2835"/>
        </w:tabs>
        <w:spacing w:after="0" w:line="240" w:lineRule="auto"/>
        <w:jc w:val="both"/>
        <w:rPr>
          <w:rFonts w:ascii="Arial" w:hAnsi="Arial" w:cs="Arial"/>
          <w:sz w:val="26"/>
          <w:szCs w:val="26"/>
          <w:lang w:val="es-ES" w:eastAsia="es-ES"/>
        </w:rPr>
      </w:pPr>
      <w:r>
        <w:rPr>
          <w:rFonts w:ascii="Arial" w:hAnsi="Arial" w:cs="Arial"/>
          <w:sz w:val="26"/>
          <w:szCs w:val="26"/>
          <w:lang w:val="es-ES" w:eastAsia="es-ES"/>
        </w:rPr>
        <w:t xml:space="preserve">Proyecto aprobado por Acta </w:t>
      </w:r>
      <w:r w:rsidR="004D2E3B">
        <w:rPr>
          <w:rFonts w:ascii="Arial" w:hAnsi="Arial" w:cs="Arial"/>
          <w:sz w:val="26"/>
          <w:szCs w:val="26"/>
          <w:lang w:val="es-ES" w:eastAsia="es-ES"/>
        </w:rPr>
        <w:t>No.</w:t>
      </w:r>
      <w:r w:rsidR="00E74A4C">
        <w:rPr>
          <w:rFonts w:ascii="Arial" w:hAnsi="Arial" w:cs="Arial"/>
          <w:sz w:val="26"/>
          <w:szCs w:val="26"/>
          <w:lang w:val="es-ES" w:eastAsia="es-ES"/>
        </w:rPr>
        <w:t>0237</w:t>
      </w:r>
    </w:p>
    <w:p w:rsidR="00B83146" w:rsidRDefault="00B83146" w:rsidP="00B83146">
      <w:pPr>
        <w:tabs>
          <w:tab w:val="left" w:pos="2410"/>
          <w:tab w:val="left" w:pos="2835"/>
        </w:tabs>
        <w:spacing w:after="0" w:line="240" w:lineRule="auto"/>
        <w:jc w:val="both"/>
        <w:rPr>
          <w:rFonts w:ascii="Arial" w:hAnsi="Arial" w:cs="Arial"/>
          <w:sz w:val="26"/>
          <w:szCs w:val="26"/>
          <w:lang w:val="es-ES" w:eastAsia="es-ES"/>
        </w:rPr>
      </w:pPr>
      <w:r>
        <w:rPr>
          <w:rFonts w:ascii="Arial" w:hAnsi="Arial" w:cs="Arial"/>
          <w:sz w:val="26"/>
          <w:szCs w:val="26"/>
          <w:lang w:val="es-ES" w:eastAsia="es-ES"/>
        </w:rPr>
        <w:t>Hora:</w:t>
      </w:r>
      <w:r w:rsidR="00DF6302">
        <w:rPr>
          <w:rFonts w:ascii="Arial" w:hAnsi="Arial" w:cs="Arial"/>
          <w:sz w:val="26"/>
          <w:szCs w:val="26"/>
          <w:lang w:val="es-ES" w:eastAsia="es-ES"/>
        </w:rPr>
        <w:t xml:space="preserve"> </w:t>
      </w:r>
      <w:r w:rsidR="00E74A4C">
        <w:rPr>
          <w:rFonts w:ascii="Arial" w:hAnsi="Arial" w:cs="Arial"/>
          <w:sz w:val="26"/>
          <w:szCs w:val="26"/>
          <w:lang w:val="es-ES" w:eastAsia="es-ES"/>
        </w:rPr>
        <w:t>7</w:t>
      </w:r>
      <w:r w:rsidR="007D7A45">
        <w:rPr>
          <w:rFonts w:ascii="Arial" w:hAnsi="Arial" w:cs="Arial"/>
          <w:sz w:val="26"/>
          <w:szCs w:val="26"/>
          <w:lang w:val="es-ES" w:eastAsia="es-ES"/>
        </w:rPr>
        <w:t>:40 a</w:t>
      </w:r>
      <w:bookmarkStart w:id="0" w:name="_GoBack"/>
      <w:bookmarkEnd w:id="0"/>
      <w:r w:rsidR="00F51F9B">
        <w:rPr>
          <w:rFonts w:ascii="Arial" w:hAnsi="Arial" w:cs="Arial"/>
          <w:sz w:val="26"/>
          <w:szCs w:val="26"/>
          <w:lang w:val="es-ES" w:eastAsia="es-ES"/>
        </w:rPr>
        <w:t>.m.</w:t>
      </w:r>
    </w:p>
    <w:p w:rsidR="00685AE5" w:rsidRDefault="00685AE5" w:rsidP="00B83146">
      <w:pPr>
        <w:tabs>
          <w:tab w:val="left" w:pos="2410"/>
          <w:tab w:val="left" w:pos="2835"/>
        </w:tabs>
        <w:spacing w:after="0" w:line="240" w:lineRule="auto"/>
        <w:jc w:val="center"/>
        <w:rPr>
          <w:rFonts w:ascii="Arial" w:hAnsi="Arial" w:cs="Arial"/>
          <w:bCs/>
          <w:sz w:val="26"/>
          <w:szCs w:val="26"/>
          <w:lang w:val="es-ES" w:eastAsia="es-ES"/>
        </w:rPr>
      </w:pPr>
    </w:p>
    <w:p w:rsidR="00EC7B0E" w:rsidRPr="00B83146" w:rsidRDefault="00EC7B0E" w:rsidP="00B83146">
      <w:pPr>
        <w:tabs>
          <w:tab w:val="left" w:pos="2410"/>
          <w:tab w:val="left" w:pos="2835"/>
        </w:tabs>
        <w:spacing w:after="0" w:line="240" w:lineRule="auto"/>
        <w:jc w:val="center"/>
        <w:rPr>
          <w:rFonts w:ascii="Arial" w:hAnsi="Arial" w:cs="Arial"/>
          <w:sz w:val="26"/>
          <w:szCs w:val="26"/>
          <w:lang w:val="es-ES" w:eastAsia="es-ES"/>
        </w:rPr>
      </w:pPr>
      <w:r w:rsidRPr="004B3E0A">
        <w:rPr>
          <w:rFonts w:ascii="Arial" w:hAnsi="Arial" w:cs="Arial"/>
          <w:bCs/>
          <w:sz w:val="26"/>
          <w:szCs w:val="26"/>
          <w:lang w:val="es-ES" w:eastAsia="es-ES"/>
        </w:rPr>
        <w:t>1. ASUNTO A DECIDIR</w:t>
      </w:r>
    </w:p>
    <w:p w:rsidR="00EC7B0E" w:rsidRPr="004B3E0A" w:rsidRDefault="00EC7B0E" w:rsidP="003C2912">
      <w:pPr>
        <w:spacing w:after="0" w:line="240" w:lineRule="auto"/>
        <w:jc w:val="both"/>
        <w:rPr>
          <w:rFonts w:ascii="Arial" w:hAnsi="Arial" w:cs="Arial"/>
          <w:sz w:val="26"/>
          <w:szCs w:val="26"/>
          <w:lang w:val="es-ES" w:eastAsia="es-ES"/>
        </w:rPr>
      </w:pPr>
    </w:p>
    <w:p w:rsidR="004D2E3B" w:rsidRDefault="000D00BA" w:rsidP="004D2E3B">
      <w:pPr>
        <w:tabs>
          <w:tab w:val="left" w:pos="-1701"/>
        </w:tabs>
        <w:spacing w:after="120" w:line="240" w:lineRule="auto"/>
        <w:jc w:val="both"/>
        <w:rPr>
          <w:rFonts w:ascii="Arial" w:hAnsi="Arial" w:cs="Arial"/>
          <w:sz w:val="26"/>
          <w:szCs w:val="26"/>
          <w:lang w:val="es-ES" w:eastAsia="es-ES"/>
        </w:rPr>
      </w:pPr>
      <w:r w:rsidRPr="004B3E0A">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B3E0A">
        <w:rPr>
          <w:rFonts w:ascii="Arial" w:hAnsi="Arial" w:cs="Arial"/>
          <w:sz w:val="26"/>
          <w:szCs w:val="26"/>
          <w:lang w:val="es-ES" w:eastAsia="es-ES"/>
        </w:rPr>
        <w:t>proferida</w:t>
      </w:r>
      <w:r w:rsidR="006956E4" w:rsidRPr="004B3E0A">
        <w:rPr>
          <w:rFonts w:ascii="Arial" w:hAnsi="Arial" w:cs="Arial"/>
          <w:sz w:val="26"/>
          <w:szCs w:val="26"/>
          <w:lang w:val="es-ES" w:eastAsia="es-ES"/>
        </w:rPr>
        <w:t xml:space="preserve"> </w:t>
      </w:r>
      <w:r w:rsidR="000330A2">
        <w:rPr>
          <w:rStyle w:val="FontStyle13"/>
          <w:color w:val="auto"/>
          <w:sz w:val="26"/>
          <w:szCs w:val="26"/>
          <w:lang w:val="es-ES" w:eastAsia="es-ES"/>
        </w:rPr>
        <w:t>el 3</w:t>
      </w:r>
      <w:r w:rsidR="004D2E3B">
        <w:rPr>
          <w:rStyle w:val="FontStyle13"/>
          <w:color w:val="auto"/>
          <w:sz w:val="26"/>
          <w:szCs w:val="26"/>
          <w:lang w:val="es-ES" w:eastAsia="es-ES"/>
        </w:rPr>
        <w:t>1 de enero de 2018</w:t>
      </w:r>
      <w:r w:rsidR="000330A2" w:rsidRPr="004B3E0A">
        <w:rPr>
          <w:rStyle w:val="FontStyle13"/>
          <w:color w:val="auto"/>
          <w:sz w:val="26"/>
          <w:szCs w:val="26"/>
          <w:lang w:val="es-ES" w:eastAsia="es-ES"/>
        </w:rPr>
        <w:t xml:space="preserve"> </w:t>
      </w:r>
      <w:r w:rsidR="00411783">
        <w:rPr>
          <w:rFonts w:ascii="Arial" w:hAnsi="Arial" w:cs="Arial"/>
          <w:sz w:val="26"/>
          <w:szCs w:val="26"/>
          <w:lang w:val="es-ES" w:eastAsia="es-ES"/>
        </w:rPr>
        <w:t xml:space="preserve">por </w:t>
      </w:r>
      <w:r w:rsidR="00CE1F2B" w:rsidRPr="004B3E0A">
        <w:rPr>
          <w:rFonts w:ascii="Arial" w:hAnsi="Arial" w:cs="Arial"/>
          <w:sz w:val="26"/>
          <w:szCs w:val="26"/>
          <w:lang w:val="es-ES" w:eastAsia="es-ES"/>
        </w:rPr>
        <w:t xml:space="preserve"> el Juzgado </w:t>
      </w:r>
      <w:r w:rsidR="00AA7A47">
        <w:rPr>
          <w:rFonts w:ascii="Arial" w:hAnsi="Arial" w:cs="Arial"/>
          <w:sz w:val="26"/>
          <w:szCs w:val="26"/>
          <w:lang w:val="es-ES" w:eastAsia="es-ES"/>
        </w:rPr>
        <w:t>4</w:t>
      </w:r>
      <w:r w:rsidR="00CE1F2B" w:rsidRPr="004B3E0A">
        <w:rPr>
          <w:rFonts w:ascii="Arial" w:hAnsi="Arial" w:cs="Arial"/>
          <w:sz w:val="26"/>
          <w:szCs w:val="26"/>
          <w:lang w:val="es-ES" w:eastAsia="es-ES"/>
        </w:rPr>
        <w:t xml:space="preserve">º </w:t>
      </w:r>
      <w:r w:rsidR="00AA7A47">
        <w:rPr>
          <w:rFonts w:ascii="Arial" w:hAnsi="Arial" w:cs="Arial"/>
          <w:sz w:val="26"/>
          <w:szCs w:val="26"/>
          <w:lang w:val="es-ES" w:eastAsia="es-ES"/>
        </w:rPr>
        <w:t xml:space="preserve">de Ejecución de Penas y Medidas de Seguridad de esta capital, </w:t>
      </w:r>
      <w:r w:rsidR="00CE1F2B" w:rsidRPr="004B3E0A">
        <w:rPr>
          <w:rStyle w:val="FontStyle13"/>
          <w:color w:val="auto"/>
          <w:sz w:val="26"/>
          <w:szCs w:val="26"/>
          <w:lang w:val="es-ES" w:eastAsia="es-ES"/>
        </w:rPr>
        <w:t>mediante la cual impuso s</w:t>
      </w:r>
      <w:r w:rsidR="004D2E3B">
        <w:rPr>
          <w:rFonts w:ascii="Arial" w:hAnsi="Arial" w:cs="Arial"/>
          <w:sz w:val="26"/>
          <w:szCs w:val="26"/>
          <w:lang w:val="es-ES" w:eastAsia="es-ES"/>
        </w:rPr>
        <w:t xml:space="preserve">anción de arresto por dos </w:t>
      </w:r>
      <w:r w:rsidR="00CE1F2B" w:rsidRPr="004B3E0A">
        <w:rPr>
          <w:rFonts w:ascii="Arial" w:hAnsi="Arial" w:cs="Arial"/>
          <w:sz w:val="26"/>
          <w:szCs w:val="26"/>
          <w:lang w:val="es-ES" w:eastAsia="es-ES"/>
        </w:rPr>
        <w:t>(</w:t>
      </w:r>
      <w:r w:rsidR="004D2E3B">
        <w:rPr>
          <w:rFonts w:ascii="Arial" w:hAnsi="Arial" w:cs="Arial"/>
          <w:sz w:val="26"/>
          <w:szCs w:val="26"/>
          <w:lang w:val="es-ES" w:eastAsia="es-ES"/>
        </w:rPr>
        <w:t>2</w:t>
      </w:r>
      <w:r w:rsidR="00CE1F2B" w:rsidRPr="004B3E0A">
        <w:rPr>
          <w:rFonts w:ascii="Arial" w:hAnsi="Arial" w:cs="Arial"/>
          <w:sz w:val="26"/>
          <w:szCs w:val="26"/>
          <w:lang w:val="es-ES" w:eastAsia="es-ES"/>
        </w:rPr>
        <w:t xml:space="preserve">) días y multa equivalente a </w:t>
      </w:r>
      <w:r w:rsidR="004D2E3B">
        <w:rPr>
          <w:rFonts w:ascii="Arial" w:hAnsi="Arial" w:cs="Arial"/>
          <w:sz w:val="26"/>
          <w:szCs w:val="26"/>
          <w:lang w:val="es-ES" w:eastAsia="es-ES"/>
        </w:rPr>
        <w:t xml:space="preserve">un (1) salario mínimo legal mensual vigente </w:t>
      </w:r>
      <w:r w:rsidR="00CE1F2B" w:rsidRPr="004B3E0A">
        <w:rPr>
          <w:rFonts w:ascii="Arial" w:hAnsi="Arial" w:cs="Arial"/>
          <w:sz w:val="26"/>
          <w:szCs w:val="26"/>
          <w:lang w:val="es-ES" w:eastAsia="es-ES"/>
        </w:rPr>
        <w:t xml:space="preserve">a la Gerente Regional del Eje Cafetero, María Lorena Serna Montoya y a su superior jerárquico el Presidente Nacional, José Fernando Cardona Uribe, ambos de la NUEVA EPS por desacato al fallo de tutela proferido por ese mismo despacho el </w:t>
      </w:r>
      <w:r w:rsidR="004D2E3B">
        <w:rPr>
          <w:rFonts w:ascii="Arial" w:hAnsi="Arial" w:cs="Arial"/>
          <w:sz w:val="26"/>
          <w:szCs w:val="26"/>
          <w:lang w:val="es-ES" w:eastAsia="es-ES"/>
        </w:rPr>
        <w:t>4 mayo de 2017.</w:t>
      </w:r>
    </w:p>
    <w:p w:rsidR="004D2E3B" w:rsidRDefault="004D2E3B" w:rsidP="004D2E3B">
      <w:pPr>
        <w:tabs>
          <w:tab w:val="left" w:pos="-1701"/>
        </w:tabs>
        <w:spacing w:after="120" w:line="240" w:lineRule="auto"/>
        <w:jc w:val="both"/>
        <w:rPr>
          <w:rFonts w:ascii="Arial" w:hAnsi="Arial" w:cs="Arial"/>
          <w:sz w:val="26"/>
          <w:szCs w:val="26"/>
          <w:lang w:val="es-ES" w:eastAsia="es-ES"/>
        </w:rPr>
      </w:pPr>
    </w:p>
    <w:p w:rsidR="00FA2883" w:rsidRPr="004D2E3B" w:rsidRDefault="00EC7B0E" w:rsidP="004D2E3B">
      <w:pPr>
        <w:tabs>
          <w:tab w:val="left" w:pos="-1701"/>
        </w:tabs>
        <w:spacing w:after="120" w:line="240" w:lineRule="auto"/>
        <w:jc w:val="center"/>
        <w:rPr>
          <w:rFonts w:ascii="Arial" w:hAnsi="Arial" w:cs="Arial"/>
          <w:sz w:val="26"/>
          <w:szCs w:val="26"/>
          <w:lang w:val="es-ES" w:eastAsia="es-ES"/>
        </w:rPr>
      </w:pPr>
      <w:r w:rsidRPr="004B3E0A">
        <w:rPr>
          <w:rFonts w:ascii="Arial" w:hAnsi="Arial" w:cs="Arial"/>
          <w:bCs/>
          <w:sz w:val="26"/>
          <w:szCs w:val="26"/>
          <w:lang w:val="es-ES" w:eastAsia="es-ES"/>
        </w:rPr>
        <w:t>2. ANTECEDENTES</w:t>
      </w:r>
    </w:p>
    <w:p w:rsidR="00E1701B" w:rsidRDefault="006176AD" w:rsidP="00E1701B">
      <w:pPr>
        <w:spacing w:line="240" w:lineRule="auto"/>
        <w:jc w:val="both"/>
        <w:rPr>
          <w:rFonts w:ascii="Arial" w:eastAsia="Batang" w:hAnsi="Arial" w:cs="Arial"/>
          <w:sz w:val="26"/>
          <w:szCs w:val="26"/>
          <w:lang w:val="es-ES" w:eastAsia="es-ES"/>
        </w:rPr>
      </w:pPr>
      <w:r w:rsidRPr="004B3E0A">
        <w:rPr>
          <w:rFonts w:ascii="Arial" w:hAnsi="Arial" w:cs="Arial"/>
          <w:sz w:val="26"/>
          <w:szCs w:val="26"/>
          <w:lang w:val="es-MX" w:eastAsia="es-ES"/>
        </w:rPr>
        <w:t>2.1</w:t>
      </w:r>
      <w:r w:rsidR="00D96983" w:rsidRPr="004B3E0A">
        <w:rPr>
          <w:rFonts w:ascii="Arial" w:hAnsi="Arial" w:cs="Arial"/>
          <w:sz w:val="26"/>
          <w:szCs w:val="26"/>
          <w:lang w:val="es-MX" w:eastAsia="es-ES"/>
        </w:rPr>
        <w:t>.</w:t>
      </w:r>
      <w:r w:rsidR="00A11DA2" w:rsidRPr="004B3E0A">
        <w:rPr>
          <w:rFonts w:ascii="Arial" w:hAnsi="Arial" w:cs="Arial"/>
          <w:sz w:val="26"/>
          <w:szCs w:val="26"/>
          <w:lang w:val="es-MX" w:eastAsia="es-ES"/>
        </w:rPr>
        <w:t xml:space="preserve"> </w:t>
      </w:r>
      <w:r w:rsidR="00AD30A0" w:rsidRPr="004B3E0A">
        <w:rPr>
          <w:rFonts w:ascii="Arial" w:hAnsi="Arial" w:cs="Arial"/>
          <w:sz w:val="26"/>
          <w:szCs w:val="26"/>
          <w:lang w:val="es-MX" w:eastAsia="es-ES"/>
        </w:rPr>
        <w:t>Mediante sente</w:t>
      </w:r>
      <w:r w:rsidR="00D04E2F" w:rsidRPr="004B3E0A">
        <w:rPr>
          <w:rFonts w:ascii="Arial" w:hAnsi="Arial" w:cs="Arial"/>
          <w:sz w:val="26"/>
          <w:szCs w:val="26"/>
          <w:lang w:val="es-MX" w:eastAsia="es-ES"/>
        </w:rPr>
        <w:t xml:space="preserve">ncia de primera instancia del </w:t>
      </w:r>
      <w:r w:rsidR="004D2E3B">
        <w:rPr>
          <w:rFonts w:ascii="Arial" w:hAnsi="Arial" w:cs="Arial"/>
          <w:sz w:val="26"/>
          <w:szCs w:val="26"/>
          <w:lang w:val="es-MX" w:eastAsia="es-ES"/>
        </w:rPr>
        <w:t xml:space="preserve"> 4 de mayo de 2017 el Juzgado 4º de Ejecución de Penas y Medidas de Seguridad de esta ciudad </w:t>
      </w:r>
      <w:r w:rsidR="00E1701B">
        <w:rPr>
          <w:rFonts w:ascii="Arial" w:hAnsi="Arial" w:cs="Arial"/>
          <w:sz w:val="26"/>
          <w:szCs w:val="26"/>
          <w:lang w:val="es-MX" w:eastAsia="es-ES"/>
        </w:rPr>
        <w:t>tute</w:t>
      </w:r>
      <w:r w:rsidR="00AD30A0" w:rsidRPr="004B3E0A">
        <w:rPr>
          <w:rFonts w:ascii="Arial" w:hAnsi="Arial" w:cs="Arial"/>
          <w:sz w:val="26"/>
          <w:szCs w:val="26"/>
          <w:lang w:val="es-MX" w:eastAsia="es-ES"/>
        </w:rPr>
        <w:t xml:space="preserve">ló </w:t>
      </w:r>
      <w:r w:rsidR="00B00DD0" w:rsidRPr="004B3E0A">
        <w:rPr>
          <w:rFonts w:ascii="Arial" w:hAnsi="Arial" w:cs="Arial"/>
          <w:sz w:val="26"/>
          <w:szCs w:val="26"/>
          <w:lang w:val="es-MX" w:eastAsia="es-ES"/>
        </w:rPr>
        <w:t xml:space="preserve">los derechos fundamentales </w:t>
      </w:r>
      <w:r w:rsidR="00E1701B">
        <w:rPr>
          <w:rFonts w:ascii="Arial" w:hAnsi="Arial" w:cs="Arial"/>
          <w:sz w:val="26"/>
          <w:szCs w:val="26"/>
          <w:lang w:val="es-MX" w:eastAsia="es-ES"/>
        </w:rPr>
        <w:t xml:space="preserve">a la seguridad social, vida digna y mínimo al señor Francisco Javier Guarín Serna </w:t>
      </w:r>
      <w:r w:rsidR="00F60467">
        <w:rPr>
          <w:rFonts w:ascii="Arial" w:hAnsi="Arial" w:cs="Arial"/>
          <w:sz w:val="26"/>
          <w:szCs w:val="26"/>
          <w:lang w:val="es-MX" w:eastAsia="es-ES"/>
        </w:rPr>
        <w:t xml:space="preserve"> y como consecuencia de ello, </w:t>
      </w:r>
      <w:r w:rsidR="00BC6696" w:rsidRPr="004B3E0A">
        <w:rPr>
          <w:rFonts w:ascii="Arial" w:hAnsi="Arial" w:cs="Arial"/>
          <w:sz w:val="26"/>
          <w:szCs w:val="26"/>
          <w:lang w:val="es-MX" w:eastAsia="es-ES"/>
        </w:rPr>
        <w:t>orden</w:t>
      </w:r>
      <w:r w:rsidR="002B467B" w:rsidRPr="004B3E0A">
        <w:rPr>
          <w:rFonts w:ascii="Arial" w:hAnsi="Arial" w:cs="Arial"/>
          <w:sz w:val="26"/>
          <w:szCs w:val="26"/>
          <w:lang w:val="es-MX" w:eastAsia="es-ES"/>
        </w:rPr>
        <w:t>ó</w:t>
      </w:r>
      <w:r w:rsidR="00E1701B">
        <w:rPr>
          <w:rFonts w:ascii="Arial" w:hAnsi="Arial" w:cs="Arial"/>
          <w:sz w:val="26"/>
          <w:szCs w:val="26"/>
          <w:lang w:val="es-MX" w:eastAsia="es-ES"/>
        </w:rPr>
        <w:t xml:space="preserve"> a la NUEVA </w:t>
      </w:r>
      <w:r w:rsidR="00E1701B" w:rsidRPr="000059A6">
        <w:rPr>
          <w:rFonts w:ascii="Arial" w:eastAsia="Batang" w:hAnsi="Arial" w:cs="Arial"/>
          <w:sz w:val="26"/>
          <w:szCs w:val="26"/>
          <w:lang w:val="es-ES" w:eastAsia="es-ES"/>
        </w:rPr>
        <w:t>EPS que dentro de los 5 días siguientes a la notificación del fallo autorizara y pagara las incapacidades reclamadas por el titular del derecho y las que a futuro se causaren, hasta tanto el dictamen de Pérdida de Capacidad Laboral quede en firme o se cumplan un total de 180 días de incapacidades, no pudiendo ser liquidadas con un monto inferior y teniendo como IBL, el salario mínimo mensual vigente conforme a lo dispuesto en la sentencia C-543-07 del 18 de septiembre de 2007.  Así mismo, ordenó a COLPENSIONES que realizara el pago de las incapacidades generadas a partir del día 181 hasta el día 540, o asumiera el pago de las mismas en el momento que el dictamen de pérdida de capacidad laboral quede en firme (</w:t>
      </w:r>
      <w:proofErr w:type="spellStart"/>
      <w:r w:rsidR="00E1701B" w:rsidRPr="000059A6">
        <w:rPr>
          <w:rFonts w:ascii="Arial" w:eastAsia="Batang" w:hAnsi="Arial" w:cs="Arial"/>
          <w:sz w:val="26"/>
          <w:szCs w:val="26"/>
          <w:lang w:val="es-ES" w:eastAsia="es-ES"/>
        </w:rPr>
        <w:t>Fls</w:t>
      </w:r>
      <w:proofErr w:type="spellEnd"/>
      <w:r w:rsidR="00E1701B" w:rsidRPr="000059A6">
        <w:rPr>
          <w:rFonts w:ascii="Arial" w:eastAsia="Batang" w:hAnsi="Arial" w:cs="Arial"/>
          <w:sz w:val="26"/>
          <w:szCs w:val="26"/>
          <w:lang w:val="es-ES" w:eastAsia="es-ES"/>
        </w:rPr>
        <w:t>. 40-42)</w:t>
      </w:r>
      <w:r w:rsidR="00E1701B">
        <w:rPr>
          <w:rFonts w:ascii="Arial" w:eastAsia="Batang" w:hAnsi="Arial" w:cs="Arial"/>
          <w:sz w:val="26"/>
          <w:szCs w:val="26"/>
          <w:lang w:val="es-ES" w:eastAsia="es-ES"/>
        </w:rPr>
        <w:t>.</w:t>
      </w:r>
    </w:p>
    <w:p w:rsidR="00E1701B" w:rsidRDefault="00E1701B" w:rsidP="00E1701B">
      <w:pPr>
        <w:spacing w:line="240" w:lineRule="auto"/>
        <w:jc w:val="both"/>
        <w:rPr>
          <w:rFonts w:ascii="Arial" w:eastAsia="Batang" w:hAnsi="Arial" w:cs="Arial"/>
          <w:sz w:val="26"/>
          <w:szCs w:val="26"/>
          <w:lang w:val="es-ES" w:eastAsia="es-ES"/>
        </w:rPr>
      </w:pPr>
      <w:r>
        <w:rPr>
          <w:rFonts w:ascii="Arial" w:eastAsia="Batang" w:hAnsi="Arial" w:cs="Arial"/>
          <w:sz w:val="26"/>
          <w:szCs w:val="26"/>
          <w:lang w:val="es-ES" w:eastAsia="es-ES"/>
        </w:rPr>
        <w:t>2.2. Colpensiones apeló el fallo por considerar que el actor no había radicado en esa entidad el reconocimiento y pago de incapacidad médica alguna superior a los 180 días (</w:t>
      </w:r>
      <w:proofErr w:type="spellStart"/>
      <w:r>
        <w:rPr>
          <w:rFonts w:ascii="Arial" w:eastAsia="Batang" w:hAnsi="Arial" w:cs="Arial"/>
          <w:sz w:val="26"/>
          <w:szCs w:val="26"/>
          <w:lang w:val="es-ES" w:eastAsia="es-ES"/>
        </w:rPr>
        <w:t>Fls</w:t>
      </w:r>
      <w:proofErr w:type="spellEnd"/>
      <w:r>
        <w:rPr>
          <w:rFonts w:ascii="Arial" w:eastAsia="Batang" w:hAnsi="Arial" w:cs="Arial"/>
          <w:sz w:val="26"/>
          <w:szCs w:val="26"/>
          <w:lang w:val="es-ES" w:eastAsia="es-ES"/>
        </w:rPr>
        <w:t>. 46-51).</w:t>
      </w:r>
    </w:p>
    <w:p w:rsidR="00750CDD" w:rsidRPr="000059A6" w:rsidRDefault="00750CDD" w:rsidP="00750CDD">
      <w:pPr>
        <w:spacing w:line="240" w:lineRule="auto"/>
        <w:jc w:val="both"/>
        <w:rPr>
          <w:rFonts w:ascii="Arial" w:hAnsi="Arial" w:cs="Arial"/>
          <w:sz w:val="26"/>
          <w:szCs w:val="26"/>
        </w:rPr>
      </w:pPr>
      <w:r>
        <w:rPr>
          <w:rFonts w:ascii="Arial" w:eastAsia="Batang" w:hAnsi="Arial" w:cs="Arial"/>
          <w:sz w:val="26"/>
          <w:szCs w:val="26"/>
          <w:lang w:val="es-ES" w:eastAsia="es-ES"/>
        </w:rPr>
        <w:t xml:space="preserve">2.3. </w:t>
      </w:r>
      <w:r w:rsidR="00E1701B">
        <w:rPr>
          <w:rFonts w:ascii="Arial" w:eastAsia="Batang" w:hAnsi="Arial" w:cs="Arial"/>
          <w:sz w:val="26"/>
          <w:szCs w:val="26"/>
          <w:lang w:val="es-ES" w:eastAsia="es-ES"/>
        </w:rPr>
        <w:t xml:space="preserve">Esta Sala </w:t>
      </w:r>
      <w:r>
        <w:rPr>
          <w:rFonts w:ascii="Arial" w:eastAsia="Batang" w:hAnsi="Arial" w:cs="Arial"/>
          <w:sz w:val="26"/>
          <w:szCs w:val="26"/>
          <w:lang w:val="es-ES" w:eastAsia="es-ES"/>
        </w:rPr>
        <w:t>profirió sentencia de segunda instancia el 15 de junio de 2017 por medio de la cual decidió  confirmar parcialmente l</w:t>
      </w:r>
      <w:r w:rsidRPr="000059A6">
        <w:rPr>
          <w:rFonts w:ascii="Arial" w:hAnsi="Arial" w:cs="Arial"/>
          <w:sz w:val="26"/>
          <w:szCs w:val="26"/>
        </w:rPr>
        <w:t xml:space="preserve">a decisión emitida el 4 de mayo de 2017 por el Juez 4º de Ejecución de Penas y Medidas de Seguridad de </w:t>
      </w:r>
      <w:r w:rsidRPr="000059A6">
        <w:rPr>
          <w:rFonts w:ascii="Arial" w:hAnsi="Arial" w:cs="Arial"/>
          <w:sz w:val="26"/>
          <w:szCs w:val="26"/>
        </w:rPr>
        <w:lastRenderedPageBreak/>
        <w:t>Pereira dentro de la tutela instaurada por el señor Francisco Javier Guarín Serna</w:t>
      </w:r>
      <w:r>
        <w:rPr>
          <w:rFonts w:ascii="Arial" w:hAnsi="Arial" w:cs="Arial"/>
          <w:sz w:val="26"/>
          <w:szCs w:val="26"/>
        </w:rPr>
        <w:t xml:space="preserve"> en contra de COLPENSIONES y revocó el </w:t>
      </w:r>
      <w:r w:rsidRPr="000059A6">
        <w:rPr>
          <w:rStyle w:val="Nombreprincipal"/>
          <w:rFonts w:ascii="Arial" w:hAnsi="Arial" w:cs="Arial"/>
          <w:b w:val="0"/>
          <w:bCs/>
          <w:smallCaps w:val="0"/>
          <w:sz w:val="26"/>
          <w:szCs w:val="26"/>
        </w:rPr>
        <w:t xml:space="preserve">numeral 3º </w:t>
      </w:r>
      <w:r>
        <w:rPr>
          <w:rStyle w:val="Nombreprincipal"/>
          <w:rFonts w:ascii="Arial" w:hAnsi="Arial" w:cs="Arial"/>
          <w:b w:val="0"/>
          <w:bCs/>
          <w:smallCaps w:val="0"/>
          <w:sz w:val="26"/>
          <w:szCs w:val="26"/>
        </w:rPr>
        <w:t>con</w:t>
      </w:r>
      <w:r w:rsidRPr="000059A6">
        <w:rPr>
          <w:rStyle w:val="Nombreprincipal"/>
          <w:rFonts w:ascii="Arial" w:hAnsi="Arial" w:cs="Arial"/>
          <w:b w:val="0"/>
          <w:bCs/>
          <w:smallCaps w:val="0"/>
          <w:sz w:val="26"/>
          <w:szCs w:val="26"/>
        </w:rPr>
        <w:t xml:space="preserve"> relación con la orden impartida a COLPENSIONES</w:t>
      </w:r>
      <w:r>
        <w:rPr>
          <w:rStyle w:val="Nombreprincipal"/>
          <w:rFonts w:ascii="Arial" w:hAnsi="Arial" w:cs="Arial"/>
          <w:b w:val="0"/>
          <w:bCs/>
          <w:smallCaps w:val="0"/>
          <w:sz w:val="26"/>
          <w:szCs w:val="26"/>
        </w:rPr>
        <w:t>, en su lugar se desvinculó a dicha entidad de dicho trámite</w:t>
      </w:r>
      <w:r w:rsidRPr="000059A6">
        <w:rPr>
          <w:rStyle w:val="Nombreprincipal"/>
          <w:rFonts w:ascii="Arial" w:hAnsi="Arial" w:cs="Arial"/>
          <w:b w:val="0"/>
          <w:bCs/>
          <w:smallCaps w:val="0"/>
          <w:sz w:val="26"/>
          <w:szCs w:val="26"/>
        </w:rPr>
        <w:t>.</w:t>
      </w:r>
    </w:p>
    <w:p w:rsidR="004151D6" w:rsidRPr="004B3E0A" w:rsidRDefault="00DD05BD" w:rsidP="004151D6">
      <w:pPr>
        <w:pStyle w:val="Style6"/>
        <w:widowControl/>
        <w:spacing w:before="26"/>
        <w:ind w:right="36"/>
        <w:rPr>
          <w:rStyle w:val="FontStyle13"/>
          <w:sz w:val="26"/>
          <w:szCs w:val="26"/>
          <w:lang w:val="es-ES_tradnl" w:eastAsia="es-ES_tradnl"/>
        </w:rPr>
      </w:pPr>
      <w:r w:rsidRPr="004B3E0A">
        <w:rPr>
          <w:rStyle w:val="FontStyle13"/>
          <w:sz w:val="26"/>
          <w:szCs w:val="26"/>
          <w:lang w:val="es-ES_tradnl" w:eastAsia="es-ES_tradnl"/>
        </w:rPr>
        <w:t xml:space="preserve">2.2. </w:t>
      </w:r>
      <w:r w:rsidR="002B467B" w:rsidRPr="004B3E0A">
        <w:rPr>
          <w:rStyle w:val="FontStyle13"/>
          <w:sz w:val="26"/>
          <w:szCs w:val="26"/>
          <w:lang w:val="es-ES_tradnl" w:eastAsia="es-ES_tradnl"/>
        </w:rPr>
        <w:t>E</w:t>
      </w:r>
      <w:r w:rsidRPr="004B3E0A">
        <w:rPr>
          <w:rStyle w:val="FontStyle13"/>
          <w:sz w:val="26"/>
          <w:szCs w:val="26"/>
          <w:lang w:val="es-ES_tradnl" w:eastAsia="es-ES_tradnl"/>
        </w:rPr>
        <w:t xml:space="preserve">l </w:t>
      </w:r>
      <w:r w:rsidR="00750CDD">
        <w:rPr>
          <w:rStyle w:val="FontStyle13"/>
          <w:sz w:val="26"/>
          <w:szCs w:val="26"/>
          <w:lang w:val="es-ES_tradnl" w:eastAsia="es-ES_tradnl"/>
        </w:rPr>
        <w:t xml:space="preserve">11 de enero de 2018 el señor Francisco Javier Guarín Serna </w:t>
      </w:r>
      <w:r w:rsidR="00F60467">
        <w:rPr>
          <w:rStyle w:val="FontStyle13"/>
          <w:sz w:val="26"/>
          <w:szCs w:val="26"/>
          <w:lang w:val="es-ES_tradnl" w:eastAsia="es-ES_tradnl"/>
        </w:rPr>
        <w:t xml:space="preserve">presentó un oficio </w:t>
      </w:r>
      <w:r w:rsidR="00B83146">
        <w:rPr>
          <w:rStyle w:val="FontStyle13"/>
          <w:sz w:val="26"/>
          <w:szCs w:val="26"/>
          <w:lang w:val="es-ES_tradnl" w:eastAsia="es-ES_tradnl"/>
        </w:rPr>
        <w:t xml:space="preserve">ante el juzgado de conocimiento </w:t>
      </w:r>
      <w:r w:rsidR="00590AC6">
        <w:rPr>
          <w:rStyle w:val="FontStyle13"/>
          <w:sz w:val="26"/>
          <w:szCs w:val="26"/>
          <w:lang w:val="es-ES_tradnl" w:eastAsia="es-ES_tradnl"/>
        </w:rPr>
        <w:t>a través del cual informó</w:t>
      </w:r>
      <w:r w:rsidR="00750CDD">
        <w:rPr>
          <w:rStyle w:val="FontStyle13"/>
          <w:sz w:val="26"/>
          <w:szCs w:val="26"/>
          <w:lang w:val="es-ES_tradnl" w:eastAsia="es-ES_tradnl"/>
        </w:rPr>
        <w:t xml:space="preserve"> que la NUEVA EPS </w:t>
      </w:r>
      <w:r w:rsidR="00255333">
        <w:rPr>
          <w:rStyle w:val="FontStyle13"/>
          <w:sz w:val="26"/>
          <w:szCs w:val="26"/>
          <w:lang w:val="es-ES_tradnl" w:eastAsia="es-ES_tradnl"/>
        </w:rPr>
        <w:t>no había cancelado lo correspondiente a las incapacidades médicas expedidas por los meses de septiembre, octubre, noviembre y diciembre de 2017 y enero de 2018</w:t>
      </w:r>
      <w:r w:rsidR="00563405">
        <w:rPr>
          <w:rStyle w:val="FontStyle13"/>
          <w:sz w:val="26"/>
          <w:szCs w:val="26"/>
          <w:lang w:val="es-ES_tradnl" w:eastAsia="es-ES_tradnl"/>
        </w:rPr>
        <w:t xml:space="preserve"> (</w:t>
      </w:r>
      <w:proofErr w:type="spellStart"/>
      <w:r w:rsidR="00563405">
        <w:rPr>
          <w:rStyle w:val="FontStyle13"/>
          <w:sz w:val="26"/>
          <w:szCs w:val="26"/>
          <w:lang w:val="es-ES_tradnl" w:eastAsia="es-ES_tradnl"/>
        </w:rPr>
        <w:t>Fl</w:t>
      </w:r>
      <w:proofErr w:type="spellEnd"/>
      <w:r w:rsidR="00563405">
        <w:rPr>
          <w:rStyle w:val="FontStyle13"/>
          <w:sz w:val="26"/>
          <w:szCs w:val="26"/>
          <w:lang w:val="es-ES_tradnl" w:eastAsia="es-ES_tradnl"/>
        </w:rPr>
        <w:t xml:space="preserve">. </w:t>
      </w:r>
      <w:r w:rsidR="00F60467">
        <w:rPr>
          <w:rStyle w:val="FontStyle13"/>
          <w:sz w:val="26"/>
          <w:szCs w:val="26"/>
          <w:lang w:val="es-ES_tradnl" w:eastAsia="es-ES_tradnl"/>
        </w:rPr>
        <w:t>1</w:t>
      </w:r>
      <w:r w:rsidR="00255333">
        <w:rPr>
          <w:rStyle w:val="FontStyle13"/>
          <w:sz w:val="26"/>
          <w:szCs w:val="26"/>
          <w:lang w:val="es-ES_tradnl" w:eastAsia="es-ES_tradnl"/>
        </w:rPr>
        <w:t xml:space="preserve"> y 2</w:t>
      </w:r>
      <w:r w:rsidR="00563405">
        <w:rPr>
          <w:rStyle w:val="FontStyle13"/>
          <w:sz w:val="26"/>
          <w:szCs w:val="26"/>
          <w:lang w:val="es-ES_tradnl" w:eastAsia="es-ES_tradnl"/>
        </w:rPr>
        <w:t>)</w:t>
      </w:r>
      <w:r w:rsidR="00255333">
        <w:rPr>
          <w:rStyle w:val="FontStyle13"/>
          <w:sz w:val="26"/>
          <w:szCs w:val="26"/>
          <w:lang w:val="es-ES_tradnl" w:eastAsia="es-ES_tradnl"/>
        </w:rPr>
        <w:t>, sin que aportara copia de los certificados de las incapacidades.</w:t>
      </w:r>
      <w:r w:rsidRPr="004B3E0A">
        <w:rPr>
          <w:rStyle w:val="FontStyle13"/>
          <w:sz w:val="26"/>
          <w:szCs w:val="26"/>
          <w:lang w:val="es-ES_tradnl" w:eastAsia="es-ES_tradnl"/>
        </w:rPr>
        <w:t xml:space="preserve"> </w:t>
      </w:r>
    </w:p>
    <w:p w:rsidR="00DD05BD" w:rsidRPr="004B3E0A" w:rsidRDefault="00DD05BD" w:rsidP="004151D6">
      <w:pPr>
        <w:pStyle w:val="Style6"/>
        <w:widowControl/>
        <w:spacing w:before="26"/>
        <w:ind w:right="36"/>
        <w:rPr>
          <w:rStyle w:val="FontStyle13"/>
          <w:sz w:val="26"/>
          <w:szCs w:val="26"/>
          <w:lang w:val="es-ES_tradnl" w:eastAsia="es-ES_tradnl"/>
        </w:rPr>
      </w:pPr>
    </w:p>
    <w:p w:rsidR="00F23B01" w:rsidRPr="006718A9" w:rsidRDefault="00DD05BD" w:rsidP="00F23B01">
      <w:pPr>
        <w:pStyle w:val="Style6"/>
        <w:widowControl/>
        <w:spacing w:before="26"/>
        <w:ind w:right="36"/>
        <w:rPr>
          <w:rStyle w:val="FontStyle13"/>
          <w:sz w:val="26"/>
          <w:szCs w:val="26"/>
          <w:lang w:val="es-ES_tradnl" w:eastAsia="es-ES_tradnl"/>
        </w:rPr>
      </w:pPr>
      <w:r w:rsidRPr="004B3E0A">
        <w:rPr>
          <w:rStyle w:val="FontStyle13"/>
          <w:sz w:val="26"/>
          <w:szCs w:val="26"/>
          <w:lang w:val="es-ES_tradnl" w:eastAsia="es-ES_tradnl"/>
        </w:rPr>
        <w:t>2.3.</w:t>
      </w:r>
      <w:r w:rsidRPr="004B3E0A">
        <w:rPr>
          <w:rStyle w:val="FontStyle13"/>
          <w:sz w:val="26"/>
          <w:szCs w:val="26"/>
          <w:lang w:val="es-CO" w:eastAsia="es-ES_tradnl"/>
        </w:rPr>
        <w:t xml:space="preserve"> </w:t>
      </w:r>
      <w:r w:rsidR="00F23B01" w:rsidRPr="006718A9">
        <w:rPr>
          <w:sz w:val="26"/>
          <w:szCs w:val="26"/>
          <w:lang w:val="es-MX"/>
        </w:rPr>
        <w:t>De acuerdo a lo anterior</w:t>
      </w:r>
      <w:r w:rsidR="00F23B01" w:rsidRPr="006718A9">
        <w:rPr>
          <w:rStyle w:val="FontStyle13"/>
          <w:sz w:val="26"/>
          <w:szCs w:val="26"/>
          <w:lang w:val="es-ES_tradnl" w:eastAsia="es-ES_tradnl"/>
        </w:rPr>
        <w:t xml:space="preserve">, el Juzgado de primera instancia adelantó las diligencias en aras de hacer cumplir la sentencia de tutela y en tal sentido, profirió las siguientes órdenes: </w:t>
      </w:r>
    </w:p>
    <w:p w:rsidR="00F23B01" w:rsidRDefault="00F23B01" w:rsidP="00EB0EC6">
      <w:pPr>
        <w:pStyle w:val="Style6"/>
        <w:widowControl/>
        <w:spacing w:before="26"/>
        <w:ind w:right="36"/>
        <w:rPr>
          <w:sz w:val="26"/>
          <w:szCs w:val="26"/>
          <w:lang w:val="es-MX"/>
        </w:rPr>
      </w:pPr>
    </w:p>
    <w:p w:rsidR="006E7F93" w:rsidRDefault="00F23B01" w:rsidP="00F23B01">
      <w:pPr>
        <w:pStyle w:val="Style6"/>
        <w:widowControl/>
        <w:numPr>
          <w:ilvl w:val="0"/>
          <w:numId w:val="6"/>
        </w:numPr>
        <w:spacing w:before="26"/>
        <w:ind w:right="36"/>
        <w:rPr>
          <w:rStyle w:val="FontStyle13"/>
          <w:color w:val="auto"/>
          <w:sz w:val="26"/>
          <w:szCs w:val="26"/>
          <w:lang w:val="es-ES_tradnl" w:eastAsia="es-ES_tradnl"/>
        </w:rPr>
      </w:pPr>
      <w:r>
        <w:rPr>
          <w:sz w:val="26"/>
          <w:szCs w:val="26"/>
          <w:lang w:val="es-MX"/>
        </w:rPr>
        <w:t>Mediante auto del 1</w:t>
      </w:r>
      <w:r w:rsidR="00255333">
        <w:rPr>
          <w:sz w:val="26"/>
          <w:szCs w:val="26"/>
          <w:lang w:val="es-MX"/>
        </w:rPr>
        <w:t xml:space="preserve">7 de enero de 2018 ordenó requerir tanto </w:t>
      </w:r>
      <w:r w:rsidR="006E7F93">
        <w:rPr>
          <w:sz w:val="26"/>
          <w:szCs w:val="26"/>
          <w:lang w:val="es-MX"/>
        </w:rPr>
        <w:t xml:space="preserve">a la Dra. María Lorena Serna Montoya, </w:t>
      </w:r>
      <w:r w:rsidR="00563405">
        <w:rPr>
          <w:rStyle w:val="FontStyle13"/>
          <w:color w:val="auto"/>
          <w:sz w:val="26"/>
          <w:szCs w:val="26"/>
          <w:lang w:val="es-ES_tradnl" w:eastAsia="es-ES_tradnl"/>
        </w:rPr>
        <w:t xml:space="preserve">Gerente Regional del Eje cafetero </w:t>
      </w:r>
      <w:r w:rsidR="006E7F93">
        <w:rPr>
          <w:rStyle w:val="FontStyle13"/>
          <w:color w:val="auto"/>
          <w:sz w:val="26"/>
          <w:szCs w:val="26"/>
          <w:lang w:val="es-ES_tradnl" w:eastAsia="es-ES_tradnl"/>
        </w:rPr>
        <w:t>de la NUEVA EPS,</w:t>
      </w:r>
      <w:r w:rsidR="00563405">
        <w:rPr>
          <w:rStyle w:val="FontStyle13"/>
          <w:color w:val="auto"/>
          <w:sz w:val="26"/>
          <w:szCs w:val="26"/>
          <w:lang w:val="es-ES_tradnl" w:eastAsia="es-ES_tradnl"/>
        </w:rPr>
        <w:t xml:space="preserve"> </w:t>
      </w:r>
      <w:r w:rsidR="006E7F93">
        <w:rPr>
          <w:rStyle w:val="FontStyle13"/>
          <w:color w:val="auto"/>
          <w:sz w:val="26"/>
          <w:szCs w:val="26"/>
          <w:lang w:val="es-ES_tradnl" w:eastAsia="es-ES_tradnl"/>
        </w:rPr>
        <w:t>como al Dr. José Fernando Cardona Uribe,</w:t>
      </w:r>
      <w:r w:rsidR="00563405">
        <w:rPr>
          <w:rStyle w:val="FontStyle13"/>
          <w:color w:val="auto"/>
          <w:sz w:val="26"/>
          <w:szCs w:val="26"/>
          <w:lang w:val="es-ES_tradnl" w:eastAsia="es-ES_tradnl"/>
        </w:rPr>
        <w:t xml:space="preserve"> Presidente </w:t>
      </w:r>
      <w:r w:rsidR="006E7F93">
        <w:rPr>
          <w:rStyle w:val="FontStyle13"/>
          <w:color w:val="auto"/>
          <w:sz w:val="26"/>
          <w:szCs w:val="26"/>
          <w:lang w:val="es-ES_tradnl" w:eastAsia="es-ES_tradnl"/>
        </w:rPr>
        <w:t xml:space="preserve">de esa entidad </w:t>
      </w:r>
      <w:r w:rsidR="00563405">
        <w:rPr>
          <w:rStyle w:val="FontStyle13"/>
          <w:color w:val="auto"/>
          <w:sz w:val="26"/>
          <w:szCs w:val="26"/>
          <w:lang w:val="es-ES_tradnl" w:eastAsia="es-ES_tradnl"/>
        </w:rPr>
        <w:t>(</w:t>
      </w:r>
      <w:proofErr w:type="spellStart"/>
      <w:r w:rsidR="00563405">
        <w:rPr>
          <w:rStyle w:val="FontStyle13"/>
          <w:color w:val="auto"/>
          <w:sz w:val="26"/>
          <w:szCs w:val="26"/>
          <w:lang w:val="es-ES_tradnl" w:eastAsia="es-ES_tradnl"/>
        </w:rPr>
        <w:t>Fl</w:t>
      </w:r>
      <w:proofErr w:type="spellEnd"/>
      <w:r w:rsidR="00563405">
        <w:rPr>
          <w:rStyle w:val="FontStyle13"/>
          <w:color w:val="auto"/>
          <w:sz w:val="26"/>
          <w:szCs w:val="26"/>
          <w:lang w:val="es-ES_tradnl" w:eastAsia="es-ES_tradnl"/>
        </w:rPr>
        <w:t xml:space="preserve">. </w:t>
      </w:r>
      <w:r w:rsidR="00EB559F">
        <w:rPr>
          <w:rStyle w:val="FontStyle13"/>
          <w:color w:val="auto"/>
          <w:sz w:val="26"/>
          <w:szCs w:val="26"/>
          <w:lang w:val="es-ES_tradnl" w:eastAsia="es-ES_tradnl"/>
        </w:rPr>
        <w:t>3</w:t>
      </w:r>
      <w:r w:rsidR="00563405">
        <w:rPr>
          <w:rStyle w:val="FontStyle13"/>
          <w:color w:val="auto"/>
          <w:sz w:val="26"/>
          <w:szCs w:val="26"/>
          <w:lang w:val="es-ES_tradnl" w:eastAsia="es-ES_tradnl"/>
        </w:rPr>
        <w:t>).</w:t>
      </w:r>
    </w:p>
    <w:p w:rsidR="00EB559F" w:rsidRDefault="00EB559F" w:rsidP="00EB559F">
      <w:pPr>
        <w:pStyle w:val="Style6"/>
        <w:widowControl/>
        <w:spacing w:before="26"/>
        <w:ind w:right="36"/>
        <w:rPr>
          <w:rStyle w:val="FontStyle13"/>
          <w:color w:val="auto"/>
          <w:sz w:val="26"/>
          <w:szCs w:val="26"/>
          <w:lang w:val="es-ES_tradnl" w:eastAsia="es-ES_tradnl"/>
        </w:rPr>
      </w:pPr>
    </w:p>
    <w:p w:rsidR="00EB559F" w:rsidRDefault="00EB559F" w:rsidP="00F23B01">
      <w:pPr>
        <w:pStyle w:val="Style6"/>
        <w:widowControl/>
        <w:numPr>
          <w:ilvl w:val="0"/>
          <w:numId w:val="6"/>
        </w:numPr>
        <w:spacing w:before="26"/>
        <w:ind w:right="36"/>
        <w:rPr>
          <w:rStyle w:val="FontStyle13"/>
          <w:color w:val="auto"/>
          <w:sz w:val="26"/>
          <w:szCs w:val="26"/>
          <w:lang w:val="es-ES_tradnl" w:eastAsia="es-ES_tradnl"/>
        </w:rPr>
      </w:pPr>
      <w:r>
        <w:rPr>
          <w:rStyle w:val="FontStyle13"/>
          <w:color w:val="auto"/>
          <w:sz w:val="26"/>
          <w:szCs w:val="26"/>
          <w:lang w:val="es-ES_tradnl" w:eastAsia="es-ES_tradnl"/>
        </w:rPr>
        <w:t xml:space="preserve">El apoderado judicial de la NUEVA EPS indicó que debió requerirse previamente al Dr. César Alfonso </w:t>
      </w:r>
      <w:proofErr w:type="spellStart"/>
      <w:r>
        <w:rPr>
          <w:rStyle w:val="FontStyle13"/>
          <w:color w:val="auto"/>
          <w:sz w:val="26"/>
          <w:szCs w:val="26"/>
          <w:lang w:val="es-ES_tradnl" w:eastAsia="es-ES_tradnl"/>
        </w:rPr>
        <w:t>Grimaldo</w:t>
      </w:r>
      <w:proofErr w:type="spellEnd"/>
      <w:r>
        <w:rPr>
          <w:rStyle w:val="FontStyle13"/>
          <w:color w:val="auto"/>
          <w:sz w:val="26"/>
          <w:szCs w:val="26"/>
          <w:lang w:val="es-ES_tradnl" w:eastAsia="es-ES_tradnl"/>
        </w:rPr>
        <w:t xml:space="preserve"> Duque, Director de Prestaciones Económicas, por ser la persona encargada del pago de incapacidades de los usuarios (</w:t>
      </w:r>
      <w:proofErr w:type="spellStart"/>
      <w:r>
        <w:rPr>
          <w:rStyle w:val="FontStyle13"/>
          <w:color w:val="auto"/>
          <w:sz w:val="26"/>
          <w:szCs w:val="26"/>
          <w:lang w:val="es-ES_tradnl" w:eastAsia="es-ES_tradnl"/>
        </w:rPr>
        <w:t>Fls</w:t>
      </w:r>
      <w:proofErr w:type="spellEnd"/>
      <w:r>
        <w:rPr>
          <w:rStyle w:val="FontStyle13"/>
          <w:color w:val="auto"/>
          <w:sz w:val="26"/>
          <w:szCs w:val="26"/>
          <w:lang w:val="es-ES_tradnl" w:eastAsia="es-ES_tradnl"/>
        </w:rPr>
        <w:t xml:space="preserve">. 5-7).  Sin embargo, el 24 de enero de 2018 el A quo consideró que la NUEVA EPS había guardado silencio frente a la queja del señor Guarín Serna y en tal virtud, resolvió iniciar el incidente de desacato  </w:t>
      </w:r>
      <w:r>
        <w:rPr>
          <w:sz w:val="26"/>
          <w:szCs w:val="26"/>
          <w:lang w:val="es-MX"/>
        </w:rPr>
        <w:t xml:space="preserve">a la Dra. María Lorena Serna Montoya, </w:t>
      </w:r>
      <w:r>
        <w:rPr>
          <w:rStyle w:val="FontStyle13"/>
          <w:color w:val="auto"/>
          <w:sz w:val="26"/>
          <w:szCs w:val="26"/>
          <w:lang w:val="es-ES_tradnl" w:eastAsia="es-ES_tradnl"/>
        </w:rPr>
        <w:t>Gerente Regional del Eje cafetero de la NUEVA EPS, como al Dr. José Fernando Cardona Uribe, Presidente de esa entidad (</w:t>
      </w:r>
      <w:proofErr w:type="spellStart"/>
      <w:r>
        <w:rPr>
          <w:rStyle w:val="FontStyle13"/>
          <w:color w:val="auto"/>
          <w:sz w:val="26"/>
          <w:szCs w:val="26"/>
          <w:lang w:val="es-ES_tradnl" w:eastAsia="es-ES_tradnl"/>
        </w:rPr>
        <w:t>Fls</w:t>
      </w:r>
      <w:proofErr w:type="spellEnd"/>
      <w:r>
        <w:rPr>
          <w:rStyle w:val="FontStyle13"/>
          <w:color w:val="auto"/>
          <w:sz w:val="26"/>
          <w:szCs w:val="26"/>
          <w:lang w:val="es-ES_tradnl" w:eastAsia="es-ES_tradnl"/>
        </w:rPr>
        <w:t>. 8 y 9).</w:t>
      </w:r>
    </w:p>
    <w:p w:rsidR="00EB559F" w:rsidRDefault="00EB559F" w:rsidP="00EB559F">
      <w:pPr>
        <w:pStyle w:val="Prrafodelista"/>
        <w:rPr>
          <w:rStyle w:val="FontStyle13"/>
          <w:color w:val="auto"/>
          <w:sz w:val="26"/>
          <w:szCs w:val="26"/>
          <w:lang w:val="es-ES_tradnl" w:eastAsia="es-ES_tradnl"/>
        </w:rPr>
      </w:pPr>
    </w:p>
    <w:p w:rsidR="006C3B96" w:rsidRDefault="006C3B96" w:rsidP="006C3B96">
      <w:pPr>
        <w:tabs>
          <w:tab w:val="left" w:pos="-1701"/>
        </w:tabs>
        <w:spacing w:after="120" w:line="240" w:lineRule="auto"/>
        <w:jc w:val="both"/>
        <w:rPr>
          <w:rFonts w:ascii="Arial" w:hAnsi="Arial" w:cs="Arial"/>
          <w:sz w:val="26"/>
          <w:szCs w:val="26"/>
          <w:lang w:val="es-ES" w:eastAsia="es-ES"/>
        </w:rPr>
      </w:pPr>
      <w:r>
        <w:rPr>
          <w:rStyle w:val="FontStyle13"/>
          <w:color w:val="auto"/>
          <w:sz w:val="26"/>
          <w:szCs w:val="26"/>
          <w:lang w:val="es-ES_tradnl" w:eastAsia="es-ES_tradnl"/>
        </w:rPr>
        <w:t xml:space="preserve">2.4.  </w:t>
      </w:r>
      <w:r w:rsidR="000330A2">
        <w:rPr>
          <w:rStyle w:val="FontStyle13"/>
          <w:color w:val="auto"/>
          <w:sz w:val="26"/>
          <w:szCs w:val="26"/>
          <w:lang w:val="es-ES_tradnl" w:eastAsia="es-ES_tradnl"/>
        </w:rPr>
        <w:t xml:space="preserve">Ante el silencio </w:t>
      </w:r>
      <w:r w:rsidR="00685AE5">
        <w:rPr>
          <w:rStyle w:val="FontStyle13"/>
          <w:color w:val="auto"/>
          <w:sz w:val="26"/>
          <w:szCs w:val="26"/>
          <w:lang w:val="es-ES_tradnl" w:eastAsia="es-ES_tradnl"/>
        </w:rPr>
        <w:t xml:space="preserve">de los funcionarios </w:t>
      </w:r>
      <w:r>
        <w:rPr>
          <w:rStyle w:val="FontStyle13"/>
          <w:color w:val="auto"/>
          <w:sz w:val="26"/>
          <w:szCs w:val="26"/>
          <w:lang w:val="es-ES_tradnl" w:eastAsia="es-ES_tradnl"/>
        </w:rPr>
        <w:t xml:space="preserve">antes </w:t>
      </w:r>
      <w:r w:rsidR="00685AE5">
        <w:rPr>
          <w:rStyle w:val="FontStyle13"/>
          <w:color w:val="auto"/>
          <w:sz w:val="26"/>
          <w:szCs w:val="26"/>
          <w:lang w:val="es-ES_tradnl" w:eastAsia="es-ES_tradnl"/>
        </w:rPr>
        <w:t>requeridos,</w:t>
      </w:r>
      <w:r w:rsidR="00146C0C" w:rsidRPr="004B3E0A">
        <w:rPr>
          <w:rFonts w:ascii="Arial" w:hAnsi="Arial" w:cs="Arial"/>
          <w:sz w:val="26"/>
          <w:szCs w:val="26"/>
          <w:lang w:val="es-ES" w:eastAsia="es-ES"/>
        </w:rPr>
        <w:t xml:space="preserve"> </w:t>
      </w:r>
      <w:r w:rsidR="00146C0C">
        <w:rPr>
          <w:rStyle w:val="FontStyle13"/>
          <w:color w:val="auto"/>
          <w:sz w:val="26"/>
          <w:szCs w:val="26"/>
          <w:lang w:val="es-ES" w:eastAsia="es-ES"/>
        </w:rPr>
        <w:t>el 3</w:t>
      </w:r>
      <w:r>
        <w:rPr>
          <w:rStyle w:val="FontStyle13"/>
          <w:color w:val="auto"/>
          <w:sz w:val="26"/>
          <w:szCs w:val="26"/>
        </w:rPr>
        <w:t xml:space="preserve">1 de enero de 2018 </w:t>
      </w:r>
      <w:r w:rsidR="00146C0C" w:rsidRPr="004B3E0A">
        <w:rPr>
          <w:rFonts w:ascii="Arial" w:hAnsi="Arial" w:cs="Arial"/>
          <w:sz w:val="26"/>
          <w:szCs w:val="26"/>
          <w:lang w:val="es-ES" w:eastAsia="es-ES"/>
        </w:rPr>
        <w:t xml:space="preserve">el Juzgado </w:t>
      </w:r>
      <w:r>
        <w:rPr>
          <w:sz w:val="26"/>
          <w:szCs w:val="26"/>
        </w:rPr>
        <w:t xml:space="preserve">4º de Ejecución de Penas y Medidas de Seguridad de esta capital </w:t>
      </w:r>
      <w:r w:rsidR="00146C0C">
        <w:rPr>
          <w:rFonts w:ascii="Arial" w:hAnsi="Arial" w:cs="Arial"/>
          <w:sz w:val="26"/>
          <w:szCs w:val="26"/>
          <w:lang w:val="es-ES" w:eastAsia="es-ES"/>
        </w:rPr>
        <w:t xml:space="preserve">resolvió </w:t>
      </w:r>
      <w:r w:rsidRPr="004B3E0A">
        <w:rPr>
          <w:rStyle w:val="FontStyle13"/>
          <w:color w:val="auto"/>
          <w:sz w:val="26"/>
          <w:szCs w:val="26"/>
          <w:lang w:val="es-ES" w:eastAsia="es-ES"/>
        </w:rPr>
        <w:t>imp</w:t>
      </w:r>
      <w:r>
        <w:rPr>
          <w:rStyle w:val="FontStyle13"/>
          <w:color w:val="auto"/>
          <w:sz w:val="26"/>
          <w:szCs w:val="26"/>
          <w:lang w:val="es-ES" w:eastAsia="es-ES"/>
        </w:rPr>
        <w:t xml:space="preserve">oner </w:t>
      </w:r>
      <w:r w:rsidRPr="004B3E0A">
        <w:rPr>
          <w:rStyle w:val="FontStyle13"/>
          <w:color w:val="auto"/>
          <w:sz w:val="26"/>
          <w:szCs w:val="26"/>
          <w:lang w:val="es-ES" w:eastAsia="es-ES"/>
        </w:rPr>
        <w:t>s</w:t>
      </w:r>
      <w:r>
        <w:rPr>
          <w:rFonts w:ascii="Arial" w:hAnsi="Arial" w:cs="Arial"/>
          <w:sz w:val="26"/>
          <w:szCs w:val="26"/>
          <w:lang w:val="es-ES" w:eastAsia="es-ES"/>
        </w:rPr>
        <w:t xml:space="preserve">anción de arresto por dos </w:t>
      </w:r>
      <w:r w:rsidRPr="004B3E0A">
        <w:rPr>
          <w:rFonts w:ascii="Arial" w:hAnsi="Arial" w:cs="Arial"/>
          <w:sz w:val="26"/>
          <w:szCs w:val="26"/>
          <w:lang w:val="es-ES" w:eastAsia="es-ES"/>
        </w:rPr>
        <w:t>(</w:t>
      </w:r>
      <w:r>
        <w:rPr>
          <w:rFonts w:ascii="Arial" w:hAnsi="Arial" w:cs="Arial"/>
          <w:sz w:val="26"/>
          <w:szCs w:val="26"/>
          <w:lang w:val="es-ES" w:eastAsia="es-ES"/>
        </w:rPr>
        <w:t>2</w:t>
      </w:r>
      <w:r w:rsidRPr="004B3E0A">
        <w:rPr>
          <w:rFonts w:ascii="Arial" w:hAnsi="Arial" w:cs="Arial"/>
          <w:sz w:val="26"/>
          <w:szCs w:val="26"/>
          <w:lang w:val="es-ES" w:eastAsia="es-ES"/>
        </w:rPr>
        <w:t xml:space="preserve">) días y multa equivalente a </w:t>
      </w:r>
      <w:r>
        <w:rPr>
          <w:rFonts w:ascii="Arial" w:hAnsi="Arial" w:cs="Arial"/>
          <w:sz w:val="26"/>
          <w:szCs w:val="26"/>
          <w:lang w:val="es-ES" w:eastAsia="es-ES"/>
        </w:rPr>
        <w:t xml:space="preserve">un (1) salario mínimo legal mensual vigente </w:t>
      </w:r>
      <w:r w:rsidRPr="004B3E0A">
        <w:rPr>
          <w:rFonts w:ascii="Arial" w:hAnsi="Arial" w:cs="Arial"/>
          <w:sz w:val="26"/>
          <w:szCs w:val="26"/>
          <w:lang w:val="es-ES" w:eastAsia="es-ES"/>
        </w:rPr>
        <w:t xml:space="preserve">a la Gerente Regional del Eje Cafetero, María Lorena Serna Montoya y a su superior jerárquico el Presidente Nacional, José Fernando Cardona Uribe, ambos de la NUEVA EPS por desacato al fallo de tutela proferido por ese mismo despacho el </w:t>
      </w:r>
      <w:r>
        <w:rPr>
          <w:rFonts w:ascii="Arial" w:hAnsi="Arial" w:cs="Arial"/>
          <w:sz w:val="26"/>
          <w:szCs w:val="26"/>
          <w:lang w:val="es-ES" w:eastAsia="es-ES"/>
        </w:rPr>
        <w:t>4 mayo de 2017.  Igualmente, ordenó remitir las diligencias para su consulta (</w:t>
      </w:r>
      <w:proofErr w:type="spellStart"/>
      <w:r>
        <w:rPr>
          <w:rFonts w:ascii="Arial" w:hAnsi="Arial" w:cs="Arial"/>
          <w:sz w:val="26"/>
          <w:szCs w:val="26"/>
          <w:lang w:val="es-ES" w:eastAsia="es-ES"/>
        </w:rPr>
        <w:t>Fls</w:t>
      </w:r>
      <w:proofErr w:type="spellEnd"/>
      <w:r>
        <w:rPr>
          <w:rFonts w:ascii="Arial" w:hAnsi="Arial" w:cs="Arial"/>
          <w:sz w:val="26"/>
          <w:szCs w:val="26"/>
          <w:lang w:val="es-ES" w:eastAsia="es-ES"/>
        </w:rPr>
        <w:t>. 11-14).</w:t>
      </w:r>
    </w:p>
    <w:p w:rsidR="006C3B96" w:rsidRDefault="006C3B96" w:rsidP="00B8314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p>
    <w:p w:rsidR="00B83146" w:rsidRPr="00D8393C" w:rsidRDefault="00B83146" w:rsidP="00B8314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D8393C">
        <w:rPr>
          <w:rFonts w:ascii="Arial" w:eastAsia="Batang" w:hAnsi="Arial" w:cs="Arial"/>
          <w:bCs/>
          <w:sz w:val="26"/>
          <w:szCs w:val="26"/>
          <w:lang w:val="es-ES" w:eastAsia="es-ES"/>
        </w:rPr>
        <w:t>3. CONSIDERACIONES</w:t>
      </w:r>
    </w:p>
    <w:p w:rsidR="00B83146" w:rsidRPr="00D8393C" w:rsidRDefault="00B83146" w:rsidP="00B8314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B83146" w:rsidRPr="00D8393C" w:rsidRDefault="00B83146" w:rsidP="00B83146">
      <w:pPr>
        <w:spacing w:after="0" w:line="240" w:lineRule="auto"/>
        <w:jc w:val="both"/>
        <w:rPr>
          <w:rFonts w:ascii="Arial" w:eastAsia="Batang" w:hAnsi="Arial" w:cs="Arial"/>
          <w:sz w:val="26"/>
          <w:szCs w:val="26"/>
          <w:lang w:val="es-ES" w:eastAsia="es-ES"/>
        </w:rPr>
      </w:pPr>
      <w:r w:rsidRPr="00D8393C">
        <w:rPr>
          <w:rFonts w:ascii="Arial" w:eastAsia="Batang" w:hAnsi="Arial" w:cs="Arial"/>
          <w:sz w:val="26"/>
          <w:szCs w:val="26"/>
          <w:lang w:val="es-ES" w:eastAsia="es-ES"/>
        </w:rPr>
        <w:t>3.1. COMPETENCIA</w:t>
      </w:r>
    </w:p>
    <w:p w:rsidR="00B83146" w:rsidRPr="00D8393C" w:rsidRDefault="00B83146" w:rsidP="00B83146">
      <w:pPr>
        <w:spacing w:after="0" w:line="240" w:lineRule="auto"/>
        <w:jc w:val="both"/>
        <w:rPr>
          <w:rFonts w:ascii="Arial" w:eastAsia="Batang" w:hAnsi="Arial" w:cs="Arial"/>
          <w:sz w:val="26"/>
          <w:szCs w:val="26"/>
          <w:lang w:val="es-ES" w:eastAsia="es-ES"/>
        </w:rPr>
      </w:pPr>
    </w:p>
    <w:p w:rsidR="00B83146" w:rsidRPr="00D8393C" w:rsidRDefault="00B83146" w:rsidP="00B83146">
      <w:pPr>
        <w:spacing w:after="0" w:line="240" w:lineRule="auto"/>
        <w:jc w:val="both"/>
        <w:rPr>
          <w:rFonts w:ascii="Arial" w:eastAsia="Batang" w:hAnsi="Arial" w:cs="Arial"/>
          <w:sz w:val="26"/>
          <w:szCs w:val="26"/>
          <w:lang w:val="es-ES" w:eastAsia="es-ES"/>
        </w:rPr>
      </w:pPr>
      <w:r w:rsidRPr="00D8393C">
        <w:rPr>
          <w:rFonts w:ascii="Arial" w:eastAsia="Batang" w:hAnsi="Arial" w:cs="Arial"/>
          <w:sz w:val="26"/>
          <w:szCs w:val="26"/>
          <w:lang w:val="es-ES" w:eastAsia="es-ES"/>
        </w:rPr>
        <w:t>La Sala se encuentra funcionalmente habilitada para revisar y decidir sobre la juridicidad de esta decisión, de conformidad con los artículos 27 y 52 del Decreto 2591 de 1991.</w:t>
      </w:r>
    </w:p>
    <w:p w:rsidR="00B83146" w:rsidRPr="00D8393C" w:rsidRDefault="00B83146" w:rsidP="00B83146">
      <w:pPr>
        <w:spacing w:after="0" w:line="240" w:lineRule="auto"/>
        <w:jc w:val="both"/>
        <w:rPr>
          <w:rFonts w:ascii="Arial" w:eastAsia="Batang" w:hAnsi="Arial" w:cs="Arial"/>
          <w:sz w:val="26"/>
          <w:szCs w:val="26"/>
          <w:lang w:val="es-ES" w:eastAsia="es-ES"/>
        </w:rPr>
      </w:pPr>
    </w:p>
    <w:p w:rsidR="00B83146" w:rsidRPr="00D8393C" w:rsidRDefault="00B83146" w:rsidP="00B83146">
      <w:pPr>
        <w:spacing w:after="0" w:line="240" w:lineRule="auto"/>
        <w:jc w:val="both"/>
        <w:rPr>
          <w:rFonts w:ascii="Arial" w:eastAsia="Batang" w:hAnsi="Arial" w:cs="Arial"/>
          <w:sz w:val="26"/>
          <w:szCs w:val="26"/>
          <w:lang w:val="es-ES" w:eastAsia="es-ES"/>
        </w:rPr>
      </w:pPr>
      <w:r w:rsidRPr="00D8393C">
        <w:rPr>
          <w:rFonts w:ascii="Arial" w:eastAsia="Batang" w:hAnsi="Arial" w:cs="Arial"/>
          <w:sz w:val="26"/>
          <w:szCs w:val="26"/>
          <w:lang w:val="es-ES" w:eastAsia="es-ES"/>
        </w:rPr>
        <w:t>3.2. PROBLEMA JURÍDICO</w:t>
      </w:r>
    </w:p>
    <w:p w:rsidR="00B83146" w:rsidRPr="00D8393C" w:rsidRDefault="00B83146" w:rsidP="00B83146">
      <w:pPr>
        <w:spacing w:after="0" w:line="240" w:lineRule="auto"/>
        <w:jc w:val="both"/>
        <w:rPr>
          <w:rFonts w:ascii="Arial" w:eastAsia="Batang" w:hAnsi="Arial" w:cs="Arial"/>
          <w:sz w:val="26"/>
          <w:szCs w:val="26"/>
          <w:lang w:val="es-ES" w:eastAsia="es-ES"/>
        </w:rPr>
      </w:pPr>
    </w:p>
    <w:p w:rsidR="00B83146" w:rsidRPr="00D8393C" w:rsidRDefault="00B83146" w:rsidP="00B83146">
      <w:pPr>
        <w:spacing w:after="0" w:line="240" w:lineRule="auto"/>
        <w:jc w:val="both"/>
        <w:rPr>
          <w:rStyle w:val="FontStyle12"/>
          <w:rFonts w:eastAsia="Tahoma"/>
          <w:color w:val="auto"/>
          <w:sz w:val="26"/>
          <w:szCs w:val="26"/>
          <w:lang w:val="es-ES_tradnl" w:eastAsia="es-ES_tradnl"/>
        </w:rPr>
      </w:pPr>
      <w:r w:rsidRPr="00D8393C">
        <w:rPr>
          <w:rFonts w:ascii="Arial" w:eastAsia="Batang" w:hAnsi="Arial" w:cs="Arial"/>
          <w:sz w:val="26"/>
          <w:szCs w:val="26"/>
          <w:lang w:val="es-ES" w:eastAsia="es-ES"/>
        </w:rPr>
        <w:lastRenderedPageBreak/>
        <w:t>Le corresponde determinar a esta Corporación si la decisión consultada se encuentra ajustada a derecho, toda vez que e</w:t>
      </w:r>
      <w:r w:rsidRPr="00D8393C">
        <w:rPr>
          <w:rStyle w:val="FontStyle12"/>
          <w:rFonts w:eastAsia="Tahoma"/>
          <w:color w:val="auto"/>
          <w:sz w:val="26"/>
          <w:szCs w:val="26"/>
          <w:lang w:val="es-ES_tradnl" w:eastAsia="es-ES_tradnl"/>
        </w:rPr>
        <w:t>l juez de conocimiento debió establecer si la orden fue acatada o no objetivamente para concluir si procedía la sanción impuesta.</w:t>
      </w:r>
    </w:p>
    <w:p w:rsidR="00B83146" w:rsidRPr="00D8393C" w:rsidRDefault="00B83146" w:rsidP="00B83146">
      <w:pPr>
        <w:spacing w:after="0" w:line="240" w:lineRule="auto"/>
        <w:jc w:val="both"/>
        <w:rPr>
          <w:rStyle w:val="FontStyle12"/>
          <w:rFonts w:eastAsia="Tahoma"/>
          <w:color w:val="auto"/>
          <w:sz w:val="26"/>
          <w:szCs w:val="26"/>
          <w:lang w:val="es-ES_tradnl" w:eastAsia="es-ES_tradnl"/>
        </w:rPr>
      </w:pPr>
    </w:p>
    <w:p w:rsidR="00B83146" w:rsidRPr="00D8393C" w:rsidRDefault="00B83146" w:rsidP="00B83146">
      <w:pPr>
        <w:spacing w:after="0" w:line="240" w:lineRule="auto"/>
        <w:jc w:val="both"/>
        <w:rPr>
          <w:rStyle w:val="FontStyle12"/>
          <w:rFonts w:eastAsia="Tahoma"/>
          <w:color w:val="auto"/>
          <w:sz w:val="26"/>
          <w:szCs w:val="26"/>
          <w:lang w:val="es-ES_tradnl" w:eastAsia="es-ES_tradnl"/>
        </w:rPr>
      </w:pPr>
      <w:r w:rsidRPr="00D8393C">
        <w:rPr>
          <w:rStyle w:val="FontStyle12"/>
          <w:rFonts w:eastAsia="Tahoma"/>
          <w:color w:val="auto"/>
          <w:sz w:val="26"/>
          <w:szCs w:val="26"/>
          <w:lang w:val="es-ES_tradnl" w:eastAsia="es-ES_tradnl"/>
        </w:rPr>
        <w:t>Lo anterior, por cuanto la finalidad del desacato no es otra que lograr el cumplimiento de la orden judicial que dispuso la protección de los derechos fundamentales del accionante.</w:t>
      </w:r>
    </w:p>
    <w:p w:rsidR="00B83146" w:rsidRPr="00D8393C" w:rsidRDefault="00B83146" w:rsidP="00146C0C">
      <w:pPr>
        <w:spacing w:before="100" w:beforeAutospacing="1" w:after="100" w:afterAutospacing="1" w:line="240" w:lineRule="auto"/>
        <w:ind w:right="20"/>
        <w:jc w:val="both"/>
        <w:rPr>
          <w:rFonts w:ascii="Arial" w:hAnsi="Arial" w:cs="Arial"/>
          <w:sz w:val="26"/>
          <w:szCs w:val="26"/>
        </w:rPr>
      </w:pPr>
      <w:r w:rsidRPr="00D8393C">
        <w:rPr>
          <w:rFonts w:ascii="Arial" w:hAnsi="Arial" w:cs="Arial"/>
          <w:sz w:val="26"/>
          <w:szCs w:val="26"/>
          <w:lang w:val="es-ES"/>
        </w:rPr>
        <w:t>3</w:t>
      </w:r>
      <w:r w:rsidRPr="00D8393C">
        <w:rPr>
          <w:rFonts w:ascii="Arial" w:hAnsi="Arial" w:cs="Arial"/>
          <w:sz w:val="26"/>
          <w:szCs w:val="26"/>
        </w:rPr>
        <w:t xml:space="preserve">.3. DEL CASO EN CONCRETO </w:t>
      </w:r>
    </w:p>
    <w:p w:rsidR="00A55BE5" w:rsidRDefault="00B83146" w:rsidP="00B83146">
      <w:pPr>
        <w:pStyle w:val="Cuerpodeltexto0"/>
        <w:shd w:val="clear" w:color="auto" w:fill="auto"/>
        <w:spacing w:before="0" w:after="303" w:line="240" w:lineRule="auto"/>
        <w:ind w:left="20" w:right="20"/>
        <w:jc w:val="both"/>
        <w:rPr>
          <w:rFonts w:ascii="Arial" w:hAnsi="Arial" w:cs="Arial"/>
          <w:sz w:val="26"/>
          <w:szCs w:val="26"/>
        </w:rPr>
      </w:pPr>
      <w:r w:rsidRPr="00D8393C">
        <w:rPr>
          <w:rFonts w:ascii="Arial" w:hAnsi="Arial" w:cs="Arial"/>
          <w:sz w:val="26"/>
          <w:szCs w:val="26"/>
        </w:rPr>
        <w:t>3.</w:t>
      </w:r>
      <w:r w:rsidR="00146C0C">
        <w:rPr>
          <w:rFonts w:ascii="Arial" w:hAnsi="Arial" w:cs="Arial"/>
          <w:sz w:val="26"/>
          <w:szCs w:val="26"/>
        </w:rPr>
        <w:t>3.</w:t>
      </w:r>
      <w:r w:rsidRPr="00D8393C">
        <w:rPr>
          <w:rFonts w:ascii="Arial" w:hAnsi="Arial" w:cs="Arial"/>
          <w:sz w:val="26"/>
          <w:szCs w:val="26"/>
        </w:rPr>
        <w:t>1.  En el caso sub examine</w:t>
      </w:r>
      <w:r w:rsidR="00BA207B">
        <w:rPr>
          <w:rFonts w:ascii="Arial" w:hAnsi="Arial" w:cs="Arial"/>
          <w:sz w:val="26"/>
          <w:szCs w:val="26"/>
        </w:rPr>
        <w:t xml:space="preserve"> luego de la sanción impuesta a los funcionarios de la NUEVA EPS, </w:t>
      </w:r>
      <w:r w:rsidR="00F67B4C">
        <w:rPr>
          <w:rFonts w:ascii="Arial" w:hAnsi="Arial" w:cs="Arial"/>
          <w:sz w:val="26"/>
          <w:szCs w:val="26"/>
        </w:rPr>
        <w:t xml:space="preserve">el 27 de febrero del año que avanza </w:t>
      </w:r>
      <w:r w:rsidR="00BA207B">
        <w:rPr>
          <w:rFonts w:ascii="Arial" w:hAnsi="Arial" w:cs="Arial"/>
          <w:sz w:val="26"/>
          <w:szCs w:val="26"/>
        </w:rPr>
        <w:t>el apoderado judicial de esa entidad radicó</w:t>
      </w:r>
      <w:r w:rsidR="00EB1BB5">
        <w:rPr>
          <w:rFonts w:ascii="Arial" w:hAnsi="Arial" w:cs="Arial"/>
          <w:sz w:val="26"/>
          <w:szCs w:val="26"/>
        </w:rPr>
        <w:t xml:space="preserve"> un escrito en la Secretaría de esta Sala, por medio del cual dio a conocer que el responsable de realizar los pagos por concepto de incapacidades, licencias de maternidad y otras prestaciones económicas es el Dr. César Alfonso </w:t>
      </w:r>
      <w:proofErr w:type="spellStart"/>
      <w:r w:rsidR="00EB1BB5">
        <w:rPr>
          <w:rFonts w:ascii="Arial" w:hAnsi="Arial" w:cs="Arial"/>
          <w:sz w:val="26"/>
          <w:szCs w:val="26"/>
        </w:rPr>
        <w:t>Grimaldo</w:t>
      </w:r>
      <w:proofErr w:type="spellEnd"/>
      <w:r w:rsidR="00EB1BB5">
        <w:rPr>
          <w:rFonts w:ascii="Arial" w:hAnsi="Arial" w:cs="Arial"/>
          <w:sz w:val="26"/>
          <w:szCs w:val="26"/>
        </w:rPr>
        <w:t xml:space="preserve"> Duque, Director de Prestaciones Económicas de esa EPS y que su superior jerárquico es </w:t>
      </w:r>
      <w:r w:rsidR="00E74A4C">
        <w:rPr>
          <w:rFonts w:ascii="Arial" w:hAnsi="Arial" w:cs="Arial"/>
          <w:sz w:val="26"/>
          <w:szCs w:val="26"/>
        </w:rPr>
        <w:t>la</w:t>
      </w:r>
      <w:r w:rsidR="00EB1BB5">
        <w:rPr>
          <w:rFonts w:ascii="Arial" w:hAnsi="Arial" w:cs="Arial"/>
          <w:sz w:val="26"/>
          <w:szCs w:val="26"/>
        </w:rPr>
        <w:t xml:space="preserve"> Dr</w:t>
      </w:r>
      <w:r w:rsidR="00E74A4C">
        <w:rPr>
          <w:rFonts w:ascii="Arial" w:hAnsi="Arial" w:cs="Arial"/>
          <w:sz w:val="26"/>
          <w:szCs w:val="26"/>
        </w:rPr>
        <w:t>a</w:t>
      </w:r>
      <w:r w:rsidR="00EB1BB5">
        <w:rPr>
          <w:rFonts w:ascii="Arial" w:hAnsi="Arial" w:cs="Arial"/>
          <w:sz w:val="26"/>
          <w:szCs w:val="26"/>
        </w:rPr>
        <w:t xml:space="preserve">. </w:t>
      </w:r>
      <w:proofErr w:type="spellStart"/>
      <w:r w:rsidR="00EB1BB5">
        <w:rPr>
          <w:rFonts w:ascii="Arial" w:hAnsi="Arial" w:cs="Arial"/>
          <w:sz w:val="26"/>
          <w:szCs w:val="26"/>
        </w:rPr>
        <w:t>Seird</w:t>
      </w:r>
      <w:proofErr w:type="spellEnd"/>
      <w:r w:rsidR="00EB1BB5">
        <w:rPr>
          <w:rFonts w:ascii="Arial" w:hAnsi="Arial" w:cs="Arial"/>
          <w:sz w:val="26"/>
          <w:szCs w:val="26"/>
        </w:rPr>
        <w:t xml:space="preserve"> Núñez, Gerente de Recauda y Compensación de la NUEVA EPS; por lo tanto, solicitó la nulidad de lo actuado.  Así mismo, informó que se había dado cumplimiento al fallo emitido a favor del señor Guarín Serna, en el entendido  </w:t>
      </w:r>
      <w:r w:rsidR="00C807A4">
        <w:rPr>
          <w:rFonts w:ascii="Arial" w:hAnsi="Arial" w:cs="Arial"/>
          <w:sz w:val="26"/>
          <w:szCs w:val="26"/>
        </w:rPr>
        <w:t>de haber consignado  la suma de $1.065.348 por concepto de las siguientes incapacidades: i) No.3786420 del 22/09/2017, ii) No.3898044 del 09/11/2017 y No.3929815 del 24/11/201</w:t>
      </w:r>
      <w:r w:rsidR="00E74A4C">
        <w:rPr>
          <w:rFonts w:ascii="Arial" w:hAnsi="Arial" w:cs="Arial"/>
          <w:sz w:val="26"/>
          <w:szCs w:val="26"/>
        </w:rPr>
        <w:t>7</w:t>
      </w:r>
      <w:r w:rsidR="00C807A4">
        <w:rPr>
          <w:rFonts w:ascii="Arial" w:hAnsi="Arial" w:cs="Arial"/>
          <w:sz w:val="26"/>
          <w:szCs w:val="26"/>
        </w:rPr>
        <w:t>, situación que fue dada a conocer al señor Guarín Sern</w:t>
      </w:r>
      <w:r w:rsidR="002204CB">
        <w:rPr>
          <w:rFonts w:ascii="Arial" w:hAnsi="Arial" w:cs="Arial"/>
          <w:sz w:val="26"/>
          <w:szCs w:val="26"/>
        </w:rPr>
        <w:t>a a través de un oficio del 21 de febrero de 2018, por lo que solicitó, subsidiariamente, que se revoque la decisión de primer nivel (</w:t>
      </w:r>
      <w:proofErr w:type="spellStart"/>
      <w:r w:rsidR="002204CB">
        <w:rPr>
          <w:rFonts w:ascii="Arial" w:hAnsi="Arial" w:cs="Arial"/>
          <w:sz w:val="26"/>
          <w:szCs w:val="26"/>
        </w:rPr>
        <w:t>Fl</w:t>
      </w:r>
      <w:proofErr w:type="spellEnd"/>
      <w:r w:rsidR="002204CB">
        <w:rPr>
          <w:rFonts w:ascii="Arial" w:hAnsi="Arial" w:cs="Arial"/>
          <w:sz w:val="26"/>
          <w:szCs w:val="26"/>
        </w:rPr>
        <w:t>.  4-7 del cuaderno de consulta).  Adjuntó copia de la comunicación enviada al señor Guarín Serna (</w:t>
      </w:r>
      <w:proofErr w:type="spellStart"/>
      <w:r w:rsidR="002204CB">
        <w:rPr>
          <w:rFonts w:ascii="Arial" w:hAnsi="Arial" w:cs="Arial"/>
          <w:sz w:val="26"/>
          <w:szCs w:val="26"/>
        </w:rPr>
        <w:t>Fl</w:t>
      </w:r>
      <w:proofErr w:type="spellEnd"/>
      <w:r w:rsidR="002204CB">
        <w:rPr>
          <w:rFonts w:ascii="Arial" w:hAnsi="Arial" w:cs="Arial"/>
          <w:sz w:val="26"/>
          <w:szCs w:val="26"/>
        </w:rPr>
        <w:t>. 8).</w:t>
      </w:r>
    </w:p>
    <w:p w:rsidR="0022003D" w:rsidRDefault="00A55BE5" w:rsidP="0008147D">
      <w:pPr>
        <w:pStyle w:val="Cuerpodeltexto0"/>
        <w:shd w:val="clear" w:color="auto" w:fill="auto"/>
        <w:spacing w:before="0" w:after="303" w:line="240" w:lineRule="auto"/>
        <w:ind w:left="20" w:right="20"/>
        <w:jc w:val="both"/>
        <w:rPr>
          <w:rFonts w:ascii="Arial" w:hAnsi="Arial" w:cs="Arial"/>
          <w:sz w:val="26"/>
          <w:szCs w:val="26"/>
        </w:rPr>
      </w:pPr>
      <w:r>
        <w:rPr>
          <w:rFonts w:ascii="Arial" w:hAnsi="Arial" w:cs="Arial"/>
          <w:sz w:val="26"/>
          <w:szCs w:val="26"/>
        </w:rPr>
        <w:t xml:space="preserve">3.3.2. </w:t>
      </w:r>
      <w:r w:rsidR="002204CB">
        <w:rPr>
          <w:rFonts w:ascii="Arial" w:hAnsi="Arial" w:cs="Arial"/>
          <w:sz w:val="26"/>
          <w:szCs w:val="26"/>
        </w:rPr>
        <w:t>Obr</w:t>
      </w:r>
      <w:r>
        <w:rPr>
          <w:rFonts w:ascii="Arial" w:hAnsi="Arial" w:cs="Arial"/>
          <w:sz w:val="26"/>
          <w:szCs w:val="26"/>
        </w:rPr>
        <w:t xml:space="preserve">a en la foliatura constancia de la Auxiliar de Magistrado que da cuenta de la conversación telefónica que sostuvo con </w:t>
      </w:r>
      <w:r w:rsidR="002204CB">
        <w:rPr>
          <w:rFonts w:ascii="Arial" w:hAnsi="Arial" w:cs="Arial"/>
          <w:sz w:val="26"/>
          <w:szCs w:val="26"/>
        </w:rPr>
        <w:t>el señor Francisco Javier Guarín Serna, quien corroboró que la NUEVA EPS le había hecho el pago de las incapacidades que le adeudaba</w:t>
      </w:r>
      <w:r w:rsidR="0022003D">
        <w:rPr>
          <w:rFonts w:ascii="Arial" w:hAnsi="Arial" w:cs="Arial"/>
          <w:sz w:val="26"/>
          <w:szCs w:val="26"/>
        </w:rPr>
        <w:t>n</w:t>
      </w:r>
      <w:r w:rsidR="002204CB">
        <w:rPr>
          <w:rFonts w:ascii="Arial" w:hAnsi="Arial" w:cs="Arial"/>
          <w:sz w:val="26"/>
          <w:szCs w:val="26"/>
        </w:rPr>
        <w:t xml:space="preserve">, excepto la </w:t>
      </w:r>
      <w:r w:rsidR="00E74A4C">
        <w:rPr>
          <w:rFonts w:ascii="Arial" w:hAnsi="Arial" w:cs="Arial"/>
          <w:sz w:val="26"/>
          <w:szCs w:val="26"/>
        </w:rPr>
        <w:t xml:space="preserve">de </w:t>
      </w:r>
      <w:r w:rsidR="002204CB">
        <w:rPr>
          <w:rFonts w:ascii="Arial" w:hAnsi="Arial" w:cs="Arial"/>
          <w:sz w:val="26"/>
          <w:szCs w:val="26"/>
        </w:rPr>
        <w:t>di</w:t>
      </w:r>
      <w:r w:rsidR="00B33A34">
        <w:rPr>
          <w:rFonts w:ascii="Arial" w:hAnsi="Arial" w:cs="Arial"/>
          <w:sz w:val="26"/>
          <w:szCs w:val="26"/>
        </w:rPr>
        <w:t>ciembre</w:t>
      </w:r>
      <w:r w:rsidR="0022003D">
        <w:rPr>
          <w:rFonts w:ascii="Arial" w:hAnsi="Arial" w:cs="Arial"/>
          <w:sz w:val="26"/>
          <w:szCs w:val="26"/>
        </w:rPr>
        <w:t xml:space="preserve"> de 2017 a enero de 2018 y </w:t>
      </w:r>
      <w:r w:rsidR="00B33A34">
        <w:rPr>
          <w:rFonts w:ascii="Arial" w:hAnsi="Arial" w:cs="Arial"/>
          <w:sz w:val="26"/>
          <w:szCs w:val="26"/>
        </w:rPr>
        <w:t xml:space="preserve">explicó que no </w:t>
      </w:r>
      <w:r w:rsidR="0022003D">
        <w:rPr>
          <w:rFonts w:ascii="Arial" w:hAnsi="Arial" w:cs="Arial"/>
          <w:sz w:val="26"/>
          <w:szCs w:val="26"/>
        </w:rPr>
        <w:t xml:space="preserve">allegó con la queja el certificado  correspondiente a dicho período por cuanto no </w:t>
      </w:r>
      <w:r w:rsidR="00B33A34">
        <w:rPr>
          <w:rFonts w:ascii="Arial" w:hAnsi="Arial" w:cs="Arial"/>
          <w:sz w:val="26"/>
          <w:szCs w:val="26"/>
        </w:rPr>
        <w:t xml:space="preserve">ha logrado que el médico tratante </w:t>
      </w:r>
      <w:r w:rsidR="007413AE">
        <w:rPr>
          <w:rFonts w:ascii="Arial" w:hAnsi="Arial" w:cs="Arial"/>
          <w:sz w:val="26"/>
          <w:szCs w:val="26"/>
        </w:rPr>
        <w:t xml:space="preserve">expida </w:t>
      </w:r>
      <w:r w:rsidR="0022003D">
        <w:rPr>
          <w:rFonts w:ascii="Arial" w:hAnsi="Arial" w:cs="Arial"/>
          <w:sz w:val="26"/>
          <w:szCs w:val="26"/>
        </w:rPr>
        <w:t>el mismo</w:t>
      </w:r>
      <w:r w:rsidR="00B33A34">
        <w:rPr>
          <w:rFonts w:ascii="Arial" w:hAnsi="Arial" w:cs="Arial"/>
          <w:sz w:val="26"/>
          <w:szCs w:val="26"/>
        </w:rPr>
        <w:t>, al parecer por disposición  de la Coordinación de la NUEVA EPS</w:t>
      </w:r>
      <w:r w:rsidR="0022003D">
        <w:rPr>
          <w:rFonts w:ascii="Arial" w:hAnsi="Arial" w:cs="Arial"/>
          <w:sz w:val="26"/>
          <w:szCs w:val="26"/>
        </w:rPr>
        <w:t xml:space="preserve"> (</w:t>
      </w:r>
      <w:proofErr w:type="spellStart"/>
      <w:r w:rsidR="0022003D">
        <w:rPr>
          <w:rFonts w:ascii="Arial" w:hAnsi="Arial" w:cs="Arial"/>
          <w:sz w:val="26"/>
          <w:szCs w:val="26"/>
        </w:rPr>
        <w:t>Fl</w:t>
      </w:r>
      <w:proofErr w:type="spellEnd"/>
      <w:r w:rsidR="0022003D">
        <w:rPr>
          <w:rFonts w:ascii="Arial" w:hAnsi="Arial" w:cs="Arial"/>
          <w:sz w:val="26"/>
          <w:szCs w:val="26"/>
        </w:rPr>
        <w:t>. 12 del cuaderno de consulta).</w:t>
      </w:r>
    </w:p>
    <w:p w:rsidR="00AA7A47" w:rsidRDefault="0008147D" w:rsidP="00AA7A47">
      <w:pPr>
        <w:tabs>
          <w:tab w:val="left" w:pos="-1701"/>
        </w:tabs>
        <w:spacing w:after="0" w:line="240" w:lineRule="auto"/>
        <w:jc w:val="both"/>
        <w:rPr>
          <w:rFonts w:ascii="Arial" w:eastAsia="Batang" w:hAnsi="Arial" w:cs="Arial"/>
          <w:sz w:val="26"/>
          <w:szCs w:val="26"/>
          <w:lang w:val="es-ES" w:eastAsia="es-ES"/>
        </w:rPr>
      </w:pPr>
      <w:r>
        <w:rPr>
          <w:rFonts w:ascii="Arial" w:hAnsi="Arial" w:cs="Arial"/>
          <w:sz w:val="26"/>
          <w:szCs w:val="26"/>
        </w:rPr>
        <w:t xml:space="preserve">3.3.3. </w:t>
      </w:r>
      <w:r w:rsidRPr="00E25DB8">
        <w:rPr>
          <w:rFonts w:ascii="Arial" w:hAnsi="Arial" w:cs="Arial"/>
          <w:spacing w:val="-3"/>
          <w:sz w:val="26"/>
          <w:szCs w:val="26"/>
        </w:rPr>
        <w:t xml:space="preserve"> </w:t>
      </w:r>
      <w:r w:rsidR="00525E1A">
        <w:rPr>
          <w:rFonts w:ascii="Arial" w:hAnsi="Arial" w:cs="Arial"/>
          <w:spacing w:val="-3"/>
          <w:sz w:val="26"/>
          <w:szCs w:val="26"/>
        </w:rPr>
        <w:t xml:space="preserve">Conforme a las pruebas que obran dentro de la foliatura, esta Sala considera que </w:t>
      </w:r>
      <w:r>
        <w:rPr>
          <w:rFonts w:ascii="Arial" w:hAnsi="Arial" w:cs="Arial"/>
          <w:spacing w:val="-3"/>
          <w:sz w:val="26"/>
          <w:szCs w:val="26"/>
        </w:rPr>
        <w:t xml:space="preserve"> la NUEVA EPS</w:t>
      </w:r>
      <w:r w:rsidR="00AA7A47">
        <w:rPr>
          <w:rFonts w:ascii="Arial" w:hAnsi="Arial" w:cs="Arial"/>
          <w:spacing w:val="-3"/>
          <w:sz w:val="26"/>
          <w:szCs w:val="26"/>
        </w:rPr>
        <w:t>,</w:t>
      </w:r>
      <w:r>
        <w:rPr>
          <w:rFonts w:ascii="Arial" w:hAnsi="Arial" w:cs="Arial"/>
          <w:spacing w:val="-3"/>
          <w:sz w:val="26"/>
          <w:szCs w:val="26"/>
        </w:rPr>
        <w:t xml:space="preserve"> </w:t>
      </w:r>
      <w:r w:rsidRPr="00E25DB8">
        <w:rPr>
          <w:rFonts w:ascii="Arial" w:hAnsi="Arial" w:cs="Arial"/>
          <w:spacing w:val="-3"/>
          <w:sz w:val="26"/>
          <w:szCs w:val="26"/>
        </w:rPr>
        <w:t>aunque tardíamente</w:t>
      </w:r>
      <w:r w:rsidRPr="00E25DB8">
        <w:rPr>
          <w:rFonts w:ascii="Arial" w:eastAsia="Batang" w:hAnsi="Arial" w:cs="Arial"/>
          <w:sz w:val="26"/>
          <w:szCs w:val="26"/>
          <w:lang w:val="es-ES" w:eastAsia="es-ES"/>
        </w:rPr>
        <w:t xml:space="preserve">, </w:t>
      </w:r>
      <w:r w:rsidR="00525E1A">
        <w:rPr>
          <w:rFonts w:ascii="Arial" w:eastAsia="Batang" w:hAnsi="Arial" w:cs="Arial"/>
          <w:sz w:val="26"/>
          <w:szCs w:val="26"/>
          <w:lang w:val="es-ES" w:eastAsia="es-ES"/>
        </w:rPr>
        <w:t>cumplió con la sentencia de tutela.  De tal manera, que el señor Guarín Serna</w:t>
      </w:r>
      <w:r w:rsidR="00AA7A47">
        <w:rPr>
          <w:rFonts w:ascii="Arial" w:eastAsia="Batang" w:hAnsi="Arial" w:cs="Arial"/>
          <w:sz w:val="26"/>
          <w:szCs w:val="26"/>
          <w:lang w:val="es-ES" w:eastAsia="es-ES"/>
        </w:rPr>
        <w:t xml:space="preserve"> una vez cuente con </w:t>
      </w:r>
      <w:r w:rsidR="007413AE">
        <w:rPr>
          <w:rFonts w:ascii="Arial" w:eastAsia="Batang" w:hAnsi="Arial" w:cs="Arial"/>
          <w:sz w:val="26"/>
          <w:szCs w:val="26"/>
          <w:lang w:val="es-ES" w:eastAsia="es-ES"/>
        </w:rPr>
        <w:t>las incapacidades que le otorguen los galenos tr</w:t>
      </w:r>
      <w:r w:rsidR="00AA7A47">
        <w:rPr>
          <w:rFonts w:ascii="Arial" w:eastAsia="Batang" w:hAnsi="Arial" w:cs="Arial"/>
          <w:sz w:val="26"/>
          <w:szCs w:val="26"/>
          <w:lang w:val="es-ES" w:eastAsia="es-ES"/>
        </w:rPr>
        <w:t xml:space="preserve">atantes, deberá radicarla ante la mencionada EPS </w:t>
      </w:r>
      <w:r w:rsidR="007413AE">
        <w:rPr>
          <w:rFonts w:ascii="Arial" w:eastAsia="Batang" w:hAnsi="Arial" w:cs="Arial"/>
          <w:sz w:val="26"/>
          <w:szCs w:val="26"/>
          <w:lang w:val="es-ES" w:eastAsia="es-ES"/>
        </w:rPr>
        <w:t xml:space="preserve">con el fin lograr el reconocimiento y pago de las </w:t>
      </w:r>
      <w:r w:rsidR="00AA7A47">
        <w:rPr>
          <w:rFonts w:ascii="Arial" w:eastAsia="Batang" w:hAnsi="Arial" w:cs="Arial"/>
          <w:sz w:val="26"/>
          <w:szCs w:val="26"/>
          <w:lang w:val="es-ES" w:eastAsia="es-ES"/>
        </w:rPr>
        <w:t xml:space="preserve">mismas. </w:t>
      </w:r>
    </w:p>
    <w:p w:rsidR="00AA7A47" w:rsidRDefault="00AA7A47" w:rsidP="00AA7A47">
      <w:pPr>
        <w:tabs>
          <w:tab w:val="left" w:pos="-1701"/>
        </w:tabs>
        <w:spacing w:after="0" w:line="240" w:lineRule="auto"/>
        <w:jc w:val="both"/>
        <w:rPr>
          <w:rFonts w:ascii="Arial" w:eastAsia="Batang" w:hAnsi="Arial" w:cs="Arial"/>
          <w:sz w:val="26"/>
          <w:szCs w:val="26"/>
          <w:lang w:val="es-ES" w:eastAsia="es-ES"/>
        </w:rPr>
      </w:pPr>
    </w:p>
    <w:p w:rsidR="0008147D" w:rsidRPr="00E25DB8" w:rsidRDefault="00AA7A47" w:rsidP="0008147D">
      <w:pPr>
        <w:tabs>
          <w:tab w:val="left" w:pos="-1701"/>
        </w:tabs>
        <w:spacing w:after="0" w:line="240" w:lineRule="auto"/>
        <w:jc w:val="both"/>
        <w:rPr>
          <w:rFonts w:ascii="Arial" w:hAnsi="Arial" w:cs="Arial"/>
          <w:sz w:val="26"/>
          <w:szCs w:val="26"/>
          <w:lang w:val="es-ES" w:eastAsia="es-ES"/>
        </w:rPr>
      </w:pPr>
      <w:r>
        <w:rPr>
          <w:rFonts w:ascii="Arial" w:eastAsia="Batang" w:hAnsi="Arial" w:cs="Arial"/>
          <w:sz w:val="26"/>
          <w:szCs w:val="26"/>
          <w:lang w:val="es-ES" w:eastAsia="es-ES"/>
        </w:rPr>
        <w:t xml:space="preserve">Por lo anterior, se revocará </w:t>
      </w:r>
      <w:r>
        <w:rPr>
          <w:rFonts w:ascii="Arial" w:hAnsi="Arial" w:cs="Arial"/>
          <w:spacing w:val="-3"/>
          <w:sz w:val="26"/>
          <w:szCs w:val="26"/>
        </w:rPr>
        <w:t xml:space="preserve">la decisión del primer grado y se </w:t>
      </w:r>
      <w:r w:rsidR="0008147D" w:rsidRPr="00E25DB8">
        <w:rPr>
          <w:rFonts w:ascii="Arial" w:hAnsi="Arial" w:cs="Arial"/>
          <w:spacing w:val="-3"/>
          <w:sz w:val="26"/>
          <w:szCs w:val="26"/>
        </w:rPr>
        <w:t xml:space="preserve">dejará </w:t>
      </w:r>
      <w:r w:rsidR="0008147D" w:rsidRPr="00E25DB8">
        <w:rPr>
          <w:rFonts w:ascii="Arial" w:hAnsi="Arial" w:cs="Arial"/>
          <w:bCs/>
          <w:sz w:val="26"/>
          <w:szCs w:val="26"/>
        </w:rPr>
        <w:t>sin efectos la sanción que se ha</w:t>
      </w:r>
      <w:r w:rsidR="00C20424">
        <w:rPr>
          <w:rFonts w:ascii="Arial" w:hAnsi="Arial" w:cs="Arial"/>
          <w:bCs/>
          <w:sz w:val="26"/>
          <w:szCs w:val="26"/>
        </w:rPr>
        <w:t>bía impuesto mediante auto del 3 de agosto de 2017</w:t>
      </w:r>
      <w:r w:rsidR="0008147D" w:rsidRPr="00E25DB8">
        <w:rPr>
          <w:rFonts w:ascii="Arial" w:hAnsi="Arial" w:cs="Arial"/>
          <w:sz w:val="26"/>
          <w:szCs w:val="26"/>
          <w:lang w:val="es-ES" w:eastAsia="es-ES"/>
        </w:rPr>
        <w:t>.</w:t>
      </w:r>
    </w:p>
    <w:p w:rsidR="00AA7A47" w:rsidRDefault="00AA7A47" w:rsidP="00B83146">
      <w:pPr>
        <w:pStyle w:val="Sinespaciado2"/>
        <w:jc w:val="center"/>
        <w:rPr>
          <w:rFonts w:ascii="Arial" w:hAnsi="Arial" w:cs="Arial"/>
          <w:sz w:val="26"/>
          <w:szCs w:val="26"/>
        </w:rPr>
      </w:pPr>
    </w:p>
    <w:p w:rsidR="00B83146" w:rsidRPr="00D8393C" w:rsidRDefault="00B83146" w:rsidP="00B83146">
      <w:pPr>
        <w:pStyle w:val="Sinespaciado2"/>
        <w:jc w:val="center"/>
        <w:rPr>
          <w:rFonts w:ascii="Arial" w:hAnsi="Arial" w:cs="Arial"/>
          <w:sz w:val="26"/>
          <w:szCs w:val="26"/>
        </w:rPr>
      </w:pPr>
      <w:r w:rsidRPr="00D8393C">
        <w:rPr>
          <w:rFonts w:ascii="Arial" w:hAnsi="Arial" w:cs="Arial"/>
          <w:sz w:val="26"/>
          <w:szCs w:val="26"/>
        </w:rPr>
        <w:t>DECISIÓN</w:t>
      </w:r>
    </w:p>
    <w:p w:rsidR="00B83146" w:rsidRPr="00D8393C" w:rsidRDefault="00B83146" w:rsidP="00B83146">
      <w:pPr>
        <w:pStyle w:val="Sinespaciado2"/>
        <w:jc w:val="center"/>
        <w:rPr>
          <w:rFonts w:ascii="Arial" w:hAnsi="Arial" w:cs="Arial"/>
          <w:sz w:val="26"/>
          <w:szCs w:val="26"/>
        </w:rPr>
      </w:pPr>
    </w:p>
    <w:p w:rsidR="00B83146" w:rsidRPr="00D8393C" w:rsidRDefault="00B83146" w:rsidP="00B83146">
      <w:pPr>
        <w:pStyle w:val="Sinespaciado2"/>
        <w:jc w:val="both"/>
        <w:rPr>
          <w:rFonts w:ascii="Arial" w:hAnsi="Arial" w:cs="Arial"/>
          <w:sz w:val="26"/>
          <w:szCs w:val="26"/>
        </w:rPr>
      </w:pPr>
      <w:r w:rsidRPr="00D8393C">
        <w:rPr>
          <w:rFonts w:ascii="Arial" w:hAnsi="Arial" w:cs="Arial"/>
          <w:sz w:val="26"/>
          <w:szCs w:val="26"/>
        </w:rPr>
        <w:t>Por lo expuesto en precedencia, el Tribunal Superior del Distrito Judicial de Pereira, en Sala de Decisión Penal,</w:t>
      </w:r>
    </w:p>
    <w:p w:rsidR="00B83146" w:rsidRPr="00D8393C" w:rsidRDefault="00B83146" w:rsidP="00B83146">
      <w:pPr>
        <w:pStyle w:val="Sinespaciado2"/>
        <w:jc w:val="both"/>
        <w:rPr>
          <w:rFonts w:ascii="Arial" w:hAnsi="Arial" w:cs="Arial"/>
          <w:sz w:val="26"/>
          <w:szCs w:val="26"/>
        </w:rPr>
      </w:pPr>
    </w:p>
    <w:p w:rsidR="00B83146" w:rsidRPr="00D8393C" w:rsidRDefault="00B83146" w:rsidP="00B83146">
      <w:pPr>
        <w:pStyle w:val="Sinespaciado2"/>
        <w:jc w:val="both"/>
        <w:rPr>
          <w:rFonts w:ascii="Arial" w:hAnsi="Arial" w:cs="Arial"/>
          <w:sz w:val="26"/>
          <w:szCs w:val="26"/>
        </w:rPr>
      </w:pPr>
    </w:p>
    <w:p w:rsidR="00B83146" w:rsidRPr="00D8393C" w:rsidRDefault="00B83146" w:rsidP="00B83146">
      <w:pPr>
        <w:pStyle w:val="Sinespaciado2"/>
        <w:jc w:val="center"/>
        <w:rPr>
          <w:rFonts w:ascii="Arial" w:hAnsi="Arial" w:cs="Arial"/>
          <w:sz w:val="26"/>
          <w:szCs w:val="26"/>
        </w:rPr>
      </w:pPr>
      <w:r w:rsidRPr="00D8393C">
        <w:rPr>
          <w:rFonts w:ascii="Arial" w:hAnsi="Arial" w:cs="Arial"/>
          <w:sz w:val="26"/>
          <w:szCs w:val="26"/>
        </w:rPr>
        <w:t>RESUELVE</w:t>
      </w:r>
    </w:p>
    <w:p w:rsidR="00B83146" w:rsidRPr="00D8393C" w:rsidRDefault="00B83146" w:rsidP="00B83146">
      <w:pPr>
        <w:pStyle w:val="Sinespaciado2"/>
        <w:rPr>
          <w:rFonts w:ascii="Arial" w:hAnsi="Arial" w:cs="Arial"/>
          <w:sz w:val="26"/>
          <w:szCs w:val="26"/>
        </w:rPr>
      </w:pPr>
    </w:p>
    <w:p w:rsidR="00AA7A47" w:rsidRDefault="00B83146" w:rsidP="00AA7A47">
      <w:pPr>
        <w:tabs>
          <w:tab w:val="left" w:pos="-1701"/>
        </w:tabs>
        <w:spacing w:after="120" w:line="240" w:lineRule="auto"/>
        <w:jc w:val="both"/>
        <w:rPr>
          <w:rFonts w:ascii="Arial" w:hAnsi="Arial" w:cs="Arial"/>
          <w:sz w:val="26"/>
          <w:szCs w:val="26"/>
          <w:lang w:val="es-ES" w:eastAsia="es-ES"/>
        </w:rPr>
      </w:pPr>
      <w:r w:rsidRPr="00D8393C">
        <w:rPr>
          <w:rFonts w:ascii="Arial" w:hAnsi="Arial" w:cs="Arial"/>
          <w:bCs/>
          <w:sz w:val="26"/>
          <w:szCs w:val="26"/>
        </w:rPr>
        <w:t xml:space="preserve">PRIMERO: </w:t>
      </w:r>
      <w:r w:rsidR="00891D47">
        <w:rPr>
          <w:rFonts w:ascii="Arial" w:hAnsi="Arial" w:cs="Arial"/>
          <w:bCs/>
          <w:sz w:val="26"/>
          <w:szCs w:val="26"/>
        </w:rPr>
        <w:t xml:space="preserve">REVOCAR la </w:t>
      </w:r>
      <w:r w:rsidR="00685AE5" w:rsidRPr="004B3E0A">
        <w:rPr>
          <w:rFonts w:ascii="Arial" w:hAnsi="Arial" w:cs="Arial"/>
          <w:sz w:val="26"/>
          <w:szCs w:val="26"/>
          <w:lang w:val="es-ES" w:eastAsia="es-ES"/>
        </w:rPr>
        <w:t xml:space="preserve"> decisión proferida </w:t>
      </w:r>
      <w:r w:rsidR="00AA7A47">
        <w:rPr>
          <w:rStyle w:val="FontStyle13"/>
          <w:color w:val="auto"/>
          <w:sz w:val="26"/>
          <w:szCs w:val="26"/>
          <w:lang w:val="es-ES" w:eastAsia="es-ES"/>
        </w:rPr>
        <w:t>el 31 de enero de 2018</w:t>
      </w:r>
      <w:r w:rsidR="00AA7A47" w:rsidRPr="004B3E0A">
        <w:rPr>
          <w:rStyle w:val="FontStyle13"/>
          <w:color w:val="auto"/>
          <w:sz w:val="26"/>
          <w:szCs w:val="26"/>
          <w:lang w:val="es-ES" w:eastAsia="es-ES"/>
        </w:rPr>
        <w:t xml:space="preserve"> </w:t>
      </w:r>
      <w:r w:rsidR="00AA7A47">
        <w:rPr>
          <w:rFonts w:ascii="Arial" w:hAnsi="Arial" w:cs="Arial"/>
          <w:sz w:val="26"/>
          <w:szCs w:val="26"/>
          <w:lang w:val="es-ES" w:eastAsia="es-ES"/>
        </w:rPr>
        <w:t xml:space="preserve">por </w:t>
      </w:r>
      <w:r w:rsidR="00AA7A47" w:rsidRPr="004B3E0A">
        <w:rPr>
          <w:rFonts w:ascii="Arial" w:hAnsi="Arial" w:cs="Arial"/>
          <w:sz w:val="26"/>
          <w:szCs w:val="26"/>
          <w:lang w:val="es-ES" w:eastAsia="es-ES"/>
        </w:rPr>
        <w:t xml:space="preserve"> el Juzgado </w:t>
      </w:r>
      <w:r w:rsidR="00AA7A47">
        <w:rPr>
          <w:rFonts w:ascii="Arial" w:hAnsi="Arial" w:cs="Arial"/>
          <w:sz w:val="26"/>
          <w:szCs w:val="26"/>
          <w:lang w:val="es-ES" w:eastAsia="es-ES"/>
        </w:rPr>
        <w:t>4</w:t>
      </w:r>
      <w:r w:rsidR="00AA7A47" w:rsidRPr="004B3E0A">
        <w:rPr>
          <w:rFonts w:ascii="Arial" w:hAnsi="Arial" w:cs="Arial"/>
          <w:sz w:val="26"/>
          <w:szCs w:val="26"/>
          <w:lang w:val="es-ES" w:eastAsia="es-ES"/>
        </w:rPr>
        <w:t xml:space="preserve">º </w:t>
      </w:r>
      <w:r w:rsidR="00AA7A47">
        <w:rPr>
          <w:rFonts w:ascii="Arial" w:hAnsi="Arial" w:cs="Arial"/>
          <w:sz w:val="26"/>
          <w:szCs w:val="26"/>
          <w:lang w:val="es-ES" w:eastAsia="es-ES"/>
        </w:rPr>
        <w:t xml:space="preserve">de Ejecución de Penas y Medidas de Seguridad de esta capital, </w:t>
      </w:r>
      <w:r w:rsidR="00AA7A47" w:rsidRPr="004B3E0A">
        <w:rPr>
          <w:rStyle w:val="FontStyle13"/>
          <w:color w:val="auto"/>
          <w:sz w:val="26"/>
          <w:szCs w:val="26"/>
          <w:lang w:val="es-ES" w:eastAsia="es-ES"/>
        </w:rPr>
        <w:t>mediante la cual impuso s</w:t>
      </w:r>
      <w:r w:rsidR="00AA7A47">
        <w:rPr>
          <w:rFonts w:ascii="Arial" w:hAnsi="Arial" w:cs="Arial"/>
          <w:sz w:val="26"/>
          <w:szCs w:val="26"/>
          <w:lang w:val="es-ES" w:eastAsia="es-ES"/>
        </w:rPr>
        <w:t xml:space="preserve">anción de arresto por dos </w:t>
      </w:r>
      <w:r w:rsidR="00AA7A47" w:rsidRPr="004B3E0A">
        <w:rPr>
          <w:rFonts w:ascii="Arial" w:hAnsi="Arial" w:cs="Arial"/>
          <w:sz w:val="26"/>
          <w:szCs w:val="26"/>
          <w:lang w:val="es-ES" w:eastAsia="es-ES"/>
        </w:rPr>
        <w:t>(</w:t>
      </w:r>
      <w:r w:rsidR="00AA7A47">
        <w:rPr>
          <w:rFonts w:ascii="Arial" w:hAnsi="Arial" w:cs="Arial"/>
          <w:sz w:val="26"/>
          <w:szCs w:val="26"/>
          <w:lang w:val="es-ES" w:eastAsia="es-ES"/>
        </w:rPr>
        <w:t>2</w:t>
      </w:r>
      <w:r w:rsidR="00AA7A47" w:rsidRPr="004B3E0A">
        <w:rPr>
          <w:rFonts w:ascii="Arial" w:hAnsi="Arial" w:cs="Arial"/>
          <w:sz w:val="26"/>
          <w:szCs w:val="26"/>
          <w:lang w:val="es-ES" w:eastAsia="es-ES"/>
        </w:rPr>
        <w:t xml:space="preserve">) días y multa equivalente a </w:t>
      </w:r>
      <w:r w:rsidR="00AA7A47">
        <w:rPr>
          <w:rFonts w:ascii="Arial" w:hAnsi="Arial" w:cs="Arial"/>
          <w:sz w:val="26"/>
          <w:szCs w:val="26"/>
          <w:lang w:val="es-ES" w:eastAsia="es-ES"/>
        </w:rPr>
        <w:t xml:space="preserve">un (1) salario mínimo legal mensual vigente </w:t>
      </w:r>
      <w:r w:rsidR="00AA7A47" w:rsidRPr="004B3E0A">
        <w:rPr>
          <w:rFonts w:ascii="Arial" w:hAnsi="Arial" w:cs="Arial"/>
          <w:sz w:val="26"/>
          <w:szCs w:val="26"/>
          <w:lang w:val="es-ES" w:eastAsia="es-ES"/>
        </w:rPr>
        <w:t xml:space="preserve">a la Gerente Regional del Eje Cafetero, María Lorena Serna Montoya y a su superior jerárquico el Presidente Nacional, José Fernando Cardona Uribe, ambos de la NUEVA EPS por desacato al fallo de tutela proferido por ese mismo despacho el </w:t>
      </w:r>
      <w:r w:rsidR="00AA7A47">
        <w:rPr>
          <w:rFonts w:ascii="Arial" w:hAnsi="Arial" w:cs="Arial"/>
          <w:sz w:val="26"/>
          <w:szCs w:val="26"/>
          <w:lang w:val="es-ES" w:eastAsia="es-ES"/>
        </w:rPr>
        <w:t>4 mayo de 2017.</w:t>
      </w:r>
    </w:p>
    <w:p w:rsidR="00B83146" w:rsidRPr="00D8393C" w:rsidRDefault="00891D47" w:rsidP="00B83146">
      <w:pPr>
        <w:tabs>
          <w:tab w:val="left" w:pos="-1701"/>
        </w:tabs>
        <w:spacing w:after="120" w:line="240" w:lineRule="auto"/>
        <w:jc w:val="both"/>
        <w:rPr>
          <w:rFonts w:ascii="Arial" w:hAnsi="Arial" w:cs="Arial"/>
          <w:sz w:val="26"/>
          <w:szCs w:val="26"/>
          <w:lang w:val="es-ES" w:eastAsia="es-ES"/>
        </w:rPr>
      </w:pPr>
      <w:r>
        <w:rPr>
          <w:rFonts w:ascii="Arial" w:hAnsi="Arial" w:cs="Arial"/>
          <w:sz w:val="26"/>
          <w:szCs w:val="26"/>
          <w:lang w:val="es-ES" w:eastAsia="es-ES"/>
        </w:rPr>
        <w:t>Por lo tanto, se deja sin efectos la sanción impuesta a los funcionarios mencionados.</w:t>
      </w:r>
    </w:p>
    <w:p w:rsidR="00B83146" w:rsidRPr="00D8393C" w:rsidRDefault="00B83146" w:rsidP="00B83146">
      <w:pPr>
        <w:pStyle w:val="Sinespaciado2"/>
        <w:jc w:val="both"/>
        <w:rPr>
          <w:rFonts w:ascii="Arial" w:hAnsi="Arial" w:cs="Arial"/>
          <w:bCs/>
          <w:sz w:val="26"/>
          <w:szCs w:val="26"/>
        </w:rPr>
      </w:pPr>
    </w:p>
    <w:p w:rsidR="00B83146" w:rsidRPr="00D8393C" w:rsidRDefault="00B83146" w:rsidP="00B83146">
      <w:pPr>
        <w:spacing w:line="240" w:lineRule="auto"/>
        <w:jc w:val="both"/>
        <w:rPr>
          <w:rFonts w:ascii="Arial" w:hAnsi="Arial" w:cs="Arial"/>
          <w:bCs/>
          <w:sz w:val="26"/>
          <w:szCs w:val="26"/>
        </w:rPr>
      </w:pPr>
      <w:r w:rsidRPr="00D8393C">
        <w:rPr>
          <w:rFonts w:ascii="Arial" w:hAnsi="Arial" w:cs="Arial"/>
          <w:bCs/>
          <w:sz w:val="26"/>
          <w:szCs w:val="26"/>
        </w:rPr>
        <w:t>SEGUNDO:</w:t>
      </w:r>
      <w:r w:rsidRPr="00D8393C">
        <w:rPr>
          <w:rFonts w:ascii="Arial" w:hAnsi="Arial" w:cs="Arial"/>
          <w:sz w:val="26"/>
          <w:szCs w:val="26"/>
        </w:rPr>
        <w:t xml:space="preserve"> </w:t>
      </w:r>
      <w:r w:rsidRPr="00D8393C">
        <w:rPr>
          <w:rFonts w:ascii="Arial" w:hAnsi="Arial" w:cs="Arial"/>
          <w:bCs/>
          <w:sz w:val="26"/>
          <w:szCs w:val="26"/>
        </w:rPr>
        <w:t xml:space="preserve">Contra esta decisión no procede recurso alguno. </w:t>
      </w:r>
    </w:p>
    <w:p w:rsidR="00B83146" w:rsidRPr="00D8393C" w:rsidRDefault="00B83146" w:rsidP="00B83146">
      <w:pPr>
        <w:pStyle w:val="Sinespaciado2"/>
        <w:jc w:val="both"/>
        <w:rPr>
          <w:rFonts w:ascii="Arial" w:eastAsia="SimSun" w:hAnsi="Arial" w:cs="Arial"/>
          <w:bCs/>
          <w:i/>
          <w:iCs/>
          <w:sz w:val="26"/>
          <w:szCs w:val="26"/>
        </w:rPr>
      </w:pPr>
    </w:p>
    <w:p w:rsidR="00B83146" w:rsidRPr="00D8393C" w:rsidRDefault="00B83146" w:rsidP="00B83146">
      <w:pPr>
        <w:pStyle w:val="Sinespaciado2"/>
        <w:jc w:val="center"/>
        <w:rPr>
          <w:rFonts w:ascii="Arial" w:eastAsia="SimSun" w:hAnsi="Arial" w:cs="Arial"/>
          <w:bCs/>
          <w:sz w:val="26"/>
          <w:szCs w:val="26"/>
        </w:rPr>
      </w:pPr>
      <w:r w:rsidRPr="00D8393C">
        <w:rPr>
          <w:rFonts w:ascii="Arial" w:eastAsia="SimSun" w:hAnsi="Arial" w:cs="Arial"/>
          <w:bCs/>
          <w:sz w:val="26"/>
          <w:szCs w:val="26"/>
        </w:rPr>
        <w:t>NOTIFÍQUESE Y CÚMPLASE</w:t>
      </w:r>
    </w:p>
    <w:p w:rsidR="00B83146" w:rsidRPr="00D8393C" w:rsidRDefault="00B83146" w:rsidP="00B83146">
      <w:pPr>
        <w:pStyle w:val="Sinespaciado2"/>
        <w:jc w:val="center"/>
        <w:rPr>
          <w:rFonts w:ascii="Arial" w:eastAsia="SimSun" w:hAnsi="Arial" w:cs="Arial"/>
          <w:sz w:val="26"/>
          <w:szCs w:val="26"/>
        </w:rPr>
      </w:pPr>
    </w:p>
    <w:p w:rsidR="00B83146" w:rsidRDefault="00B83146" w:rsidP="00B83146">
      <w:pPr>
        <w:pStyle w:val="Sinespaciado2"/>
        <w:jc w:val="center"/>
        <w:rPr>
          <w:rFonts w:ascii="Arial" w:eastAsia="SimSun" w:hAnsi="Arial" w:cs="Arial"/>
          <w:sz w:val="26"/>
          <w:szCs w:val="26"/>
        </w:rPr>
      </w:pPr>
    </w:p>
    <w:p w:rsidR="00B83146" w:rsidRPr="00D8393C" w:rsidRDefault="00B83146" w:rsidP="00B83146">
      <w:pPr>
        <w:pStyle w:val="Sinespaciado2"/>
        <w:jc w:val="center"/>
        <w:rPr>
          <w:rFonts w:ascii="Arial" w:eastAsia="SimSun" w:hAnsi="Arial" w:cs="Arial"/>
          <w:sz w:val="26"/>
          <w:szCs w:val="26"/>
        </w:rPr>
      </w:pPr>
    </w:p>
    <w:p w:rsidR="00B83146" w:rsidRPr="00D8393C" w:rsidRDefault="00B83146" w:rsidP="00B83146">
      <w:pPr>
        <w:pStyle w:val="Sinespaciado2"/>
        <w:jc w:val="center"/>
        <w:rPr>
          <w:rFonts w:ascii="Arial" w:eastAsia="SimSun" w:hAnsi="Arial" w:cs="Arial"/>
          <w:bCs/>
          <w:sz w:val="26"/>
          <w:szCs w:val="26"/>
        </w:rPr>
      </w:pPr>
      <w:r w:rsidRPr="00D8393C">
        <w:rPr>
          <w:rFonts w:ascii="Arial" w:eastAsia="SimSun" w:hAnsi="Arial" w:cs="Arial"/>
          <w:bCs/>
          <w:sz w:val="26"/>
          <w:szCs w:val="26"/>
        </w:rPr>
        <w:t>JAIRO ERNESTO ESCOBAR SANZ</w:t>
      </w:r>
    </w:p>
    <w:p w:rsidR="00B83146" w:rsidRPr="00D8393C" w:rsidRDefault="00B83146" w:rsidP="00B83146">
      <w:pPr>
        <w:pStyle w:val="Sinespaciado2"/>
        <w:jc w:val="center"/>
        <w:rPr>
          <w:rFonts w:ascii="Arial" w:eastAsia="SimSun" w:hAnsi="Arial" w:cs="Arial"/>
          <w:bCs/>
          <w:sz w:val="26"/>
          <w:szCs w:val="26"/>
          <w:lang w:val="pt-BR"/>
        </w:rPr>
      </w:pPr>
      <w:r w:rsidRPr="00D8393C">
        <w:rPr>
          <w:rFonts w:ascii="Arial" w:eastAsia="SimSun" w:hAnsi="Arial" w:cs="Arial"/>
          <w:bCs/>
          <w:sz w:val="26"/>
          <w:szCs w:val="26"/>
          <w:lang w:val="pt-BR"/>
        </w:rPr>
        <w:t>Magistrado</w:t>
      </w:r>
    </w:p>
    <w:p w:rsidR="00B83146" w:rsidRDefault="00B83146" w:rsidP="00B83146">
      <w:pPr>
        <w:pStyle w:val="Sinespaciado2"/>
        <w:jc w:val="center"/>
        <w:rPr>
          <w:rFonts w:ascii="Arial" w:eastAsia="SimSun" w:hAnsi="Arial" w:cs="Arial"/>
          <w:bCs/>
          <w:sz w:val="26"/>
          <w:szCs w:val="26"/>
          <w:lang w:val="pt-BR"/>
        </w:rPr>
      </w:pPr>
    </w:p>
    <w:p w:rsidR="00B83146" w:rsidRPr="00D8393C" w:rsidRDefault="00B83146" w:rsidP="00B83146">
      <w:pPr>
        <w:pStyle w:val="Sinespaciado2"/>
        <w:jc w:val="center"/>
        <w:rPr>
          <w:rFonts w:ascii="Arial" w:eastAsia="SimSun" w:hAnsi="Arial" w:cs="Arial"/>
          <w:bCs/>
          <w:sz w:val="26"/>
          <w:szCs w:val="26"/>
          <w:lang w:val="pt-BR"/>
        </w:rPr>
      </w:pPr>
    </w:p>
    <w:p w:rsidR="00B83146" w:rsidRPr="00D8393C" w:rsidRDefault="00B83146" w:rsidP="00B83146">
      <w:pPr>
        <w:pStyle w:val="Sinespaciado2"/>
        <w:rPr>
          <w:rFonts w:ascii="Arial" w:eastAsia="SimSun" w:hAnsi="Arial" w:cs="Arial"/>
          <w:bCs/>
          <w:sz w:val="26"/>
          <w:szCs w:val="26"/>
          <w:lang w:val="pt-BR"/>
        </w:rPr>
      </w:pPr>
    </w:p>
    <w:p w:rsidR="00B83146" w:rsidRPr="00D8393C" w:rsidRDefault="00B83146" w:rsidP="00B83146">
      <w:pPr>
        <w:pStyle w:val="Sinespaciado2"/>
        <w:jc w:val="center"/>
        <w:rPr>
          <w:rFonts w:ascii="Arial" w:eastAsia="SimSun" w:hAnsi="Arial" w:cs="Arial"/>
          <w:bCs/>
          <w:sz w:val="26"/>
          <w:szCs w:val="26"/>
          <w:lang w:val="pt-BR"/>
        </w:rPr>
      </w:pPr>
      <w:r w:rsidRPr="00D8393C">
        <w:rPr>
          <w:rFonts w:ascii="Arial" w:eastAsia="SimSun" w:hAnsi="Arial" w:cs="Arial"/>
          <w:bCs/>
          <w:sz w:val="26"/>
          <w:szCs w:val="26"/>
          <w:lang w:val="pt-BR"/>
        </w:rPr>
        <w:t>MANUEL YARZAGARAY BANDERA</w:t>
      </w:r>
    </w:p>
    <w:p w:rsidR="00B83146" w:rsidRPr="00D8393C" w:rsidRDefault="00B83146" w:rsidP="00B83146">
      <w:pPr>
        <w:pStyle w:val="Sinespaciado2"/>
        <w:jc w:val="center"/>
        <w:rPr>
          <w:rFonts w:ascii="Arial" w:eastAsia="SimSun" w:hAnsi="Arial" w:cs="Arial"/>
          <w:bCs/>
          <w:sz w:val="26"/>
          <w:szCs w:val="26"/>
          <w:lang w:val="pt-BR"/>
        </w:rPr>
      </w:pPr>
      <w:r w:rsidRPr="00D8393C">
        <w:rPr>
          <w:rFonts w:ascii="Arial" w:eastAsia="SimSun" w:hAnsi="Arial" w:cs="Arial"/>
          <w:bCs/>
          <w:sz w:val="26"/>
          <w:szCs w:val="26"/>
          <w:lang w:val="pt-BR"/>
        </w:rPr>
        <w:t>Magistrado</w:t>
      </w:r>
    </w:p>
    <w:p w:rsidR="00B83146" w:rsidRPr="00D8393C" w:rsidRDefault="00B83146" w:rsidP="00B83146">
      <w:pPr>
        <w:pStyle w:val="Sinespaciado2"/>
        <w:jc w:val="center"/>
        <w:rPr>
          <w:rFonts w:ascii="Arial" w:eastAsia="SimSun" w:hAnsi="Arial" w:cs="Arial"/>
          <w:bCs/>
          <w:sz w:val="26"/>
          <w:szCs w:val="26"/>
          <w:lang w:val="pt-BR"/>
        </w:rPr>
      </w:pPr>
    </w:p>
    <w:p w:rsidR="00B83146" w:rsidRDefault="00B83146" w:rsidP="00B83146">
      <w:pPr>
        <w:pStyle w:val="Sinespaciado2"/>
        <w:jc w:val="center"/>
        <w:rPr>
          <w:rFonts w:ascii="Arial" w:eastAsia="SimSun" w:hAnsi="Arial" w:cs="Arial"/>
          <w:bCs/>
          <w:sz w:val="26"/>
          <w:szCs w:val="26"/>
          <w:lang w:val="pt-BR"/>
        </w:rPr>
      </w:pPr>
    </w:p>
    <w:p w:rsidR="00B83146" w:rsidRPr="00D8393C" w:rsidRDefault="00B83146" w:rsidP="00B83146">
      <w:pPr>
        <w:pStyle w:val="Sinespaciado2"/>
        <w:jc w:val="center"/>
        <w:rPr>
          <w:rFonts w:ascii="Arial" w:eastAsia="SimSun" w:hAnsi="Arial" w:cs="Arial"/>
          <w:bCs/>
          <w:sz w:val="26"/>
          <w:szCs w:val="26"/>
          <w:lang w:val="pt-BR"/>
        </w:rPr>
      </w:pPr>
    </w:p>
    <w:p w:rsidR="00B83146" w:rsidRPr="00D8393C" w:rsidRDefault="00B83146" w:rsidP="00B83146">
      <w:pPr>
        <w:pStyle w:val="Sinespaciado2"/>
        <w:jc w:val="center"/>
        <w:rPr>
          <w:rFonts w:ascii="Arial" w:eastAsia="SimSun" w:hAnsi="Arial" w:cs="Arial"/>
          <w:bCs/>
          <w:sz w:val="26"/>
          <w:szCs w:val="26"/>
          <w:lang w:val="pt-BR"/>
        </w:rPr>
      </w:pPr>
      <w:r w:rsidRPr="00D8393C">
        <w:rPr>
          <w:rFonts w:ascii="Arial" w:eastAsia="SimSun" w:hAnsi="Arial" w:cs="Arial"/>
          <w:bCs/>
          <w:sz w:val="26"/>
          <w:szCs w:val="26"/>
          <w:lang w:val="pt-BR"/>
        </w:rPr>
        <w:t>JORGE ARTURO CASTAÑO DUQUE</w:t>
      </w:r>
    </w:p>
    <w:p w:rsidR="00B83146" w:rsidRDefault="00B83146" w:rsidP="00B83146">
      <w:pPr>
        <w:pStyle w:val="Sinespaciado2"/>
        <w:jc w:val="center"/>
        <w:rPr>
          <w:rFonts w:ascii="Arial" w:eastAsia="SimSun" w:hAnsi="Arial" w:cs="Arial"/>
          <w:bCs/>
          <w:sz w:val="26"/>
          <w:szCs w:val="26"/>
          <w:lang w:val="pt-BR"/>
        </w:rPr>
      </w:pPr>
      <w:r w:rsidRPr="00D8393C">
        <w:rPr>
          <w:rFonts w:ascii="Arial" w:eastAsia="SimSun" w:hAnsi="Arial" w:cs="Arial"/>
          <w:bCs/>
          <w:sz w:val="26"/>
          <w:szCs w:val="26"/>
          <w:lang w:val="pt-BR"/>
        </w:rPr>
        <w:t>Magistrado</w:t>
      </w:r>
    </w:p>
    <w:sectPr w:rsidR="00B83146" w:rsidSect="0008147D">
      <w:headerReference w:type="default" r:id="rId9"/>
      <w:footerReference w:type="default" r:id="rId10"/>
      <w:pgSz w:w="12242" w:h="18722" w:code="120"/>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7A" w:rsidRDefault="00D84E7A" w:rsidP="00EC7B0E">
      <w:pPr>
        <w:spacing w:after="0" w:line="240" w:lineRule="auto"/>
      </w:pPr>
      <w:r>
        <w:separator/>
      </w:r>
    </w:p>
  </w:endnote>
  <w:endnote w:type="continuationSeparator" w:id="0">
    <w:p w:rsidR="00D84E7A" w:rsidRDefault="00D84E7A"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2E" w:rsidRPr="003B2A2E" w:rsidRDefault="000D6B2E" w:rsidP="003B2A2E">
    <w:pPr>
      <w:pStyle w:val="Piedepgina"/>
      <w:rPr>
        <w:rFonts w:ascii="Comic Sans MS" w:hAnsi="Comic Sans MS" w:cs="Comic Sans MS"/>
        <w:sz w:val="16"/>
        <w:szCs w:val="16"/>
      </w:rPr>
    </w:pPr>
    <w:r w:rsidRPr="003B2A2E">
      <w:rPr>
        <w:rFonts w:ascii="Comic Sans MS" w:hAnsi="Comic Sans MS" w:cs="Comic Sans MS"/>
        <w:sz w:val="16"/>
        <w:szCs w:val="16"/>
      </w:rPr>
      <w:t xml:space="preserve">Página </w:t>
    </w:r>
    <w:r w:rsidR="00816F8C"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816F8C" w:rsidRPr="003B2A2E">
      <w:rPr>
        <w:rFonts w:ascii="Comic Sans MS" w:hAnsi="Comic Sans MS" w:cs="Comic Sans MS"/>
        <w:sz w:val="16"/>
        <w:szCs w:val="16"/>
      </w:rPr>
      <w:fldChar w:fldCharType="separate"/>
    </w:r>
    <w:r w:rsidR="007D7A45">
      <w:rPr>
        <w:rFonts w:ascii="Comic Sans MS" w:hAnsi="Comic Sans MS" w:cs="Comic Sans MS"/>
        <w:noProof/>
        <w:sz w:val="16"/>
        <w:szCs w:val="16"/>
      </w:rPr>
      <w:t>1</w:t>
    </w:r>
    <w:r w:rsidR="00816F8C"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816F8C"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816F8C" w:rsidRPr="003B2A2E">
      <w:rPr>
        <w:rFonts w:ascii="Comic Sans MS" w:hAnsi="Comic Sans MS" w:cs="Comic Sans MS"/>
        <w:sz w:val="16"/>
        <w:szCs w:val="16"/>
      </w:rPr>
      <w:fldChar w:fldCharType="separate"/>
    </w:r>
    <w:r w:rsidR="007D7A45">
      <w:rPr>
        <w:rFonts w:ascii="Comic Sans MS" w:hAnsi="Comic Sans MS" w:cs="Comic Sans MS"/>
        <w:noProof/>
        <w:sz w:val="16"/>
        <w:szCs w:val="16"/>
      </w:rPr>
      <w:t>4</w:t>
    </w:r>
    <w:r w:rsidR="00816F8C" w:rsidRPr="003B2A2E">
      <w:rPr>
        <w:rFonts w:ascii="Comic Sans MS" w:hAnsi="Comic Sans MS" w:cs="Comic Sans MS"/>
        <w:sz w:val="16"/>
        <w:szCs w:val="16"/>
      </w:rPr>
      <w:fldChar w:fldCharType="end"/>
    </w:r>
  </w:p>
  <w:p w:rsidR="000D6B2E" w:rsidRDefault="000D6B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7A" w:rsidRDefault="00D84E7A" w:rsidP="00EC7B0E">
      <w:pPr>
        <w:spacing w:after="0" w:line="240" w:lineRule="auto"/>
      </w:pPr>
      <w:r>
        <w:separator/>
      </w:r>
    </w:p>
  </w:footnote>
  <w:footnote w:type="continuationSeparator" w:id="0">
    <w:p w:rsidR="00D84E7A" w:rsidRDefault="00D84E7A"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2B" w:rsidRDefault="000D6B2E" w:rsidP="00E81D9D">
    <w:pPr>
      <w:pStyle w:val="Encabezado"/>
      <w:jc w:val="right"/>
      <w:rPr>
        <w:rFonts w:ascii="Arial" w:hAnsi="Arial" w:cs="Arial"/>
        <w:i/>
        <w:sz w:val="16"/>
        <w:szCs w:val="16"/>
      </w:rPr>
    </w:pPr>
    <w:r w:rsidRPr="00AD30A0">
      <w:rPr>
        <w:rFonts w:ascii="Arial" w:hAnsi="Arial" w:cs="Arial"/>
        <w:i/>
        <w:sz w:val="16"/>
        <w:szCs w:val="16"/>
      </w:rPr>
      <w:t xml:space="preserve">                                                                                            </w:t>
    </w:r>
    <w:r w:rsidR="00CE1F2B">
      <w:rPr>
        <w:rFonts w:ascii="Arial" w:hAnsi="Arial" w:cs="Arial"/>
        <w:i/>
        <w:sz w:val="16"/>
        <w:szCs w:val="16"/>
      </w:rPr>
      <w:t xml:space="preserve">Grado de consulta </w:t>
    </w:r>
  </w:p>
  <w:p w:rsidR="004D2E3B" w:rsidRPr="00353F90" w:rsidRDefault="004D2E3B" w:rsidP="004D2E3B">
    <w:pPr>
      <w:tabs>
        <w:tab w:val="center" w:pos="4252"/>
        <w:tab w:val="right" w:pos="8504"/>
      </w:tabs>
      <w:overflowPunct w:val="0"/>
      <w:autoSpaceDE w:val="0"/>
      <w:autoSpaceDN w:val="0"/>
      <w:adjustRightInd w:val="0"/>
      <w:spacing w:after="0" w:line="240" w:lineRule="auto"/>
      <w:jc w:val="right"/>
      <w:textAlignment w:val="baseline"/>
      <w:rPr>
        <w:rFonts w:ascii="Arial" w:eastAsia="Batang" w:hAnsi="Arial" w:cs="Arial"/>
        <w:i/>
        <w:sz w:val="14"/>
        <w:szCs w:val="14"/>
        <w:lang w:val="es-MX" w:eastAsia="es-ES"/>
      </w:rPr>
    </w:pPr>
    <w:r w:rsidRPr="00353F90">
      <w:rPr>
        <w:rFonts w:ascii="Arial" w:eastAsia="Batang" w:hAnsi="Arial" w:cs="Arial"/>
        <w:i/>
        <w:sz w:val="14"/>
        <w:szCs w:val="14"/>
        <w:lang w:val="es-MX" w:eastAsia="es-ES"/>
      </w:rPr>
      <w:t xml:space="preserve">RADICACIÓN: 66001 31 </w:t>
    </w:r>
    <w:r>
      <w:rPr>
        <w:rFonts w:ascii="Arial" w:eastAsia="Batang" w:hAnsi="Arial" w:cs="Arial"/>
        <w:i/>
        <w:sz w:val="14"/>
        <w:szCs w:val="14"/>
        <w:lang w:val="es-MX" w:eastAsia="es-ES"/>
      </w:rPr>
      <w:t>87</w:t>
    </w:r>
    <w:r w:rsidRPr="00353F90">
      <w:rPr>
        <w:rFonts w:ascii="Arial" w:eastAsia="Batang" w:hAnsi="Arial" w:cs="Arial"/>
        <w:i/>
        <w:sz w:val="14"/>
        <w:szCs w:val="14"/>
        <w:lang w:val="es-MX" w:eastAsia="es-ES"/>
      </w:rPr>
      <w:t xml:space="preserve"> 00</w:t>
    </w:r>
    <w:r>
      <w:rPr>
        <w:rFonts w:ascii="Arial" w:eastAsia="Batang" w:hAnsi="Arial" w:cs="Arial"/>
        <w:i/>
        <w:sz w:val="14"/>
        <w:szCs w:val="14"/>
        <w:lang w:val="es-MX" w:eastAsia="es-ES"/>
      </w:rPr>
      <w:t>4</w:t>
    </w:r>
    <w:r w:rsidRPr="00353F90">
      <w:rPr>
        <w:rFonts w:ascii="Arial" w:eastAsia="Batang" w:hAnsi="Arial" w:cs="Arial"/>
        <w:i/>
        <w:sz w:val="14"/>
        <w:szCs w:val="14"/>
        <w:lang w:val="es-MX" w:eastAsia="es-ES"/>
      </w:rPr>
      <w:t xml:space="preserve"> 201</w:t>
    </w:r>
    <w:r>
      <w:rPr>
        <w:rFonts w:ascii="Arial" w:eastAsia="Batang" w:hAnsi="Arial" w:cs="Arial"/>
        <w:i/>
        <w:sz w:val="14"/>
        <w:szCs w:val="14"/>
        <w:lang w:val="es-MX" w:eastAsia="es-ES"/>
      </w:rPr>
      <w:t>7 00020 02</w:t>
    </w:r>
  </w:p>
  <w:p w:rsidR="004D2E3B" w:rsidRPr="00353F90" w:rsidRDefault="004D2E3B" w:rsidP="004D2E3B">
    <w:pPr>
      <w:tabs>
        <w:tab w:val="center" w:pos="4252"/>
        <w:tab w:val="right" w:pos="8504"/>
      </w:tabs>
      <w:overflowPunct w:val="0"/>
      <w:autoSpaceDE w:val="0"/>
      <w:autoSpaceDN w:val="0"/>
      <w:adjustRightInd w:val="0"/>
      <w:spacing w:after="0" w:line="240" w:lineRule="auto"/>
      <w:jc w:val="right"/>
      <w:textAlignment w:val="baseline"/>
      <w:rPr>
        <w:rFonts w:ascii="Arial" w:eastAsia="Batang" w:hAnsi="Arial" w:cs="Arial"/>
        <w:i/>
        <w:sz w:val="14"/>
        <w:szCs w:val="14"/>
        <w:lang w:val="es-MX" w:eastAsia="es-ES"/>
      </w:rPr>
    </w:pPr>
    <w:r w:rsidRPr="00353F90">
      <w:rPr>
        <w:rFonts w:ascii="Arial" w:eastAsia="Batang" w:hAnsi="Arial" w:cs="Arial"/>
        <w:i/>
        <w:sz w:val="14"/>
        <w:szCs w:val="14"/>
        <w:lang w:val="es-MX" w:eastAsia="es-ES"/>
      </w:rPr>
      <w:t xml:space="preserve"> ACCIONANTE: </w:t>
    </w:r>
    <w:r>
      <w:rPr>
        <w:rFonts w:ascii="Arial" w:eastAsia="Batang" w:hAnsi="Arial" w:cs="Arial"/>
        <w:i/>
        <w:sz w:val="14"/>
        <w:szCs w:val="14"/>
        <w:lang w:val="es-MX" w:eastAsia="es-ES"/>
      </w:rPr>
      <w:t xml:space="preserve">FRANCISCO JAVIER GUARIN SERNA  VS. NUEVA EPS y Otro </w:t>
    </w:r>
  </w:p>
  <w:p w:rsidR="000D6B2E" w:rsidRPr="00AD30A0" w:rsidRDefault="000D6B2E" w:rsidP="00C35AD3">
    <w:pPr>
      <w:pStyle w:val="Encabezado"/>
      <w:jc w:val="right"/>
      <w:rPr>
        <w:rFonts w:ascii="Arial" w:hAnsi="Arial" w:cs="Arial"/>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820D88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5643C5"/>
    <w:multiLevelType w:val="hybridMultilevel"/>
    <w:tmpl w:val="28523CE8"/>
    <w:lvl w:ilvl="0" w:tplc="083AEB5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30A2"/>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47D"/>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0704"/>
    <w:rsid w:val="000C6064"/>
    <w:rsid w:val="000C6F9C"/>
    <w:rsid w:val="000C7E6F"/>
    <w:rsid w:val="000D00BA"/>
    <w:rsid w:val="000D30E4"/>
    <w:rsid w:val="000D3149"/>
    <w:rsid w:val="000D33BA"/>
    <w:rsid w:val="000D4566"/>
    <w:rsid w:val="000D6B2E"/>
    <w:rsid w:val="000D7960"/>
    <w:rsid w:val="000E15AC"/>
    <w:rsid w:val="000E528A"/>
    <w:rsid w:val="000E56E3"/>
    <w:rsid w:val="000E79F0"/>
    <w:rsid w:val="000F0CBB"/>
    <w:rsid w:val="000F140B"/>
    <w:rsid w:val="000F3FB8"/>
    <w:rsid w:val="000F45C1"/>
    <w:rsid w:val="000F680B"/>
    <w:rsid w:val="000F6D3C"/>
    <w:rsid w:val="000F7534"/>
    <w:rsid w:val="001071A4"/>
    <w:rsid w:val="00113403"/>
    <w:rsid w:val="00114968"/>
    <w:rsid w:val="00114AEF"/>
    <w:rsid w:val="00115428"/>
    <w:rsid w:val="00115B5F"/>
    <w:rsid w:val="00116758"/>
    <w:rsid w:val="0011724C"/>
    <w:rsid w:val="001179CA"/>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46C0C"/>
    <w:rsid w:val="00150152"/>
    <w:rsid w:val="00151134"/>
    <w:rsid w:val="00154F7D"/>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003D"/>
    <w:rsid w:val="002204CB"/>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5333"/>
    <w:rsid w:val="00257519"/>
    <w:rsid w:val="00260387"/>
    <w:rsid w:val="002623B6"/>
    <w:rsid w:val="00262685"/>
    <w:rsid w:val="0026376B"/>
    <w:rsid w:val="00264625"/>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3EE2"/>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3395"/>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6E3A"/>
    <w:rsid w:val="003A71D8"/>
    <w:rsid w:val="003B0162"/>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1783"/>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05E1"/>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3E0A"/>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2E3B"/>
    <w:rsid w:val="004D3418"/>
    <w:rsid w:val="004D37C4"/>
    <w:rsid w:val="004D4358"/>
    <w:rsid w:val="004D7D71"/>
    <w:rsid w:val="004E110E"/>
    <w:rsid w:val="004E1F65"/>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5E1A"/>
    <w:rsid w:val="005277DF"/>
    <w:rsid w:val="00527D3A"/>
    <w:rsid w:val="00531E3C"/>
    <w:rsid w:val="00532131"/>
    <w:rsid w:val="00534F8F"/>
    <w:rsid w:val="0053541C"/>
    <w:rsid w:val="00535760"/>
    <w:rsid w:val="00535E79"/>
    <w:rsid w:val="00536130"/>
    <w:rsid w:val="00536D2E"/>
    <w:rsid w:val="0053774F"/>
    <w:rsid w:val="00537878"/>
    <w:rsid w:val="00541504"/>
    <w:rsid w:val="00541D6A"/>
    <w:rsid w:val="00543153"/>
    <w:rsid w:val="005445AB"/>
    <w:rsid w:val="00544BA3"/>
    <w:rsid w:val="00546237"/>
    <w:rsid w:val="00551662"/>
    <w:rsid w:val="00552D45"/>
    <w:rsid w:val="00554BCA"/>
    <w:rsid w:val="00555098"/>
    <w:rsid w:val="005553A4"/>
    <w:rsid w:val="00556EAA"/>
    <w:rsid w:val="005623E0"/>
    <w:rsid w:val="00562852"/>
    <w:rsid w:val="00563405"/>
    <w:rsid w:val="00571FC1"/>
    <w:rsid w:val="005722AC"/>
    <w:rsid w:val="0057363B"/>
    <w:rsid w:val="00581D3A"/>
    <w:rsid w:val="0058221F"/>
    <w:rsid w:val="00582D32"/>
    <w:rsid w:val="00585149"/>
    <w:rsid w:val="005867ED"/>
    <w:rsid w:val="00590117"/>
    <w:rsid w:val="00590AC6"/>
    <w:rsid w:val="0059158E"/>
    <w:rsid w:val="00593DDE"/>
    <w:rsid w:val="005940DC"/>
    <w:rsid w:val="0059410D"/>
    <w:rsid w:val="00597FE2"/>
    <w:rsid w:val="005A0B9B"/>
    <w:rsid w:val="005A0F1A"/>
    <w:rsid w:val="005A2517"/>
    <w:rsid w:val="005A3FE6"/>
    <w:rsid w:val="005A5571"/>
    <w:rsid w:val="005A5C04"/>
    <w:rsid w:val="005A6FE1"/>
    <w:rsid w:val="005B2C29"/>
    <w:rsid w:val="005B3066"/>
    <w:rsid w:val="005C01BF"/>
    <w:rsid w:val="005C04E8"/>
    <w:rsid w:val="005C2421"/>
    <w:rsid w:val="005C28B9"/>
    <w:rsid w:val="005C4481"/>
    <w:rsid w:val="005C4723"/>
    <w:rsid w:val="005C5649"/>
    <w:rsid w:val="005C5EE4"/>
    <w:rsid w:val="005C6032"/>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22F0"/>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57FCF"/>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5AE5"/>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3B96"/>
    <w:rsid w:val="006C4F8E"/>
    <w:rsid w:val="006C544A"/>
    <w:rsid w:val="006C581B"/>
    <w:rsid w:val="006D1BE1"/>
    <w:rsid w:val="006D1F74"/>
    <w:rsid w:val="006D2BF9"/>
    <w:rsid w:val="006D2C31"/>
    <w:rsid w:val="006D36C0"/>
    <w:rsid w:val="006D40DE"/>
    <w:rsid w:val="006D6C2A"/>
    <w:rsid w:val="006D7109"/>
    <w:rsid w:val="006E0B04"/>
    <w:rsid w:val="006E17BE"/>
    <w:rsid w:val="006E4551"/>
    <w:rsid w:val="006E4700"/>
    <w:rsid w:val="006E7010"/>
    <w:rsid w:val="006E7F93"/>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50A6"/>
    <w:rsid w:val="00736E2E"/>
    <w:rsid w:val="00740C16"/>
    <w:rsid w:val="007413AE"/>
    <w:rsid w:val="0074165D"/>
    <w:rsid w:val="00745824"/>
    <w:rsid w:val="00745F09"/>
    <w:rsid w:val="007473F7"/>
    <w:rsid w:val="00747EC3"/>
    <w:rsid w:val="00750CDD"/>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D7A45"/>
    <w:rsid w:val="007E01CE"/>
    <w:rsid w:val="007E1560"/>
    <w:rsid w:val="007E4DF4"/>
    <w:rsid w:val="007E5AC5"/>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16F8C"/>
    <w:rsid w:val="00820706"/>
    <w:rsid w:val="0082173B"/>
    <w:rsid w:val="00824E0F"/>
    <w:rsid w:val="00825F50"/>
    <w:rsid w:val="0082635F"/>
    <w:rsid w:val="008264ED"/>
    <w:rsid w:val="00831280"/>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3D21"/>
    <w:rsid w:val="0085548A"/>
    <w:rsid w:val="0085591A"/>
    <w:rsid w:val="00855A9A"/>
    <w:rsid w:val="0085799C"/>
    <w:rsid w:val="0086075C"/>
    <w:rsid w:val="00860E9B"/>
    <w:rsid w:val="00860EF2"/>
    <w:rsid w:val="00860FED"/>
    <w:rsid w:val="00862D69"/>
    <w:rsid w:val="00865E22"/>
    <w:rsid w:val="00865E4A"/>
    <w:rsid w:val="00866163"/>
    <w:rsid w:val="00866AEE"/>
    <w:rsid w:val="0087007B"/>
    <w:rsid w:val="00872C49"/>
    <w:rsid w:val="008735D0"/>
    <w:rsid w:val="00874D33"/>
    <w:rsid w:val="008752B3"/>
    <w:rsid w:val="008755F3"/>
    <w:rsid w:val="00876039"/>
    <w:rsid w:val="00880789"/>
    <w:rsid w:val="008824A9"/>
    <w:rsid w:val="00883B8D"/>
    <w:rsid w:val="0088434B"/>
    <w:rsid w:val="008853F0"/>
    <w:rsid w:val="00891D47"/>
    <w:rsid w:val="008921F4"/>
    <w:rsid w:val="00892D21"/>
    <w:rsid w:val="00894E49"/>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0D7B"/>
    <w:rsid w:val="008E1097"/>
    <w:rsid w:val="008E239E"/>
    <w:rsid w:val="008E2896"/>
    <w:rsid w:val="008E332C"/>
    <w:rsid w:val="008E3B5E"/>
    <w:rsid w:val="008E55AF"/>
    <w:rsid w:val="008F1B35"/>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37CE4"/>
    <w:rsid w:val="00941CBC"/>
    <w:rsid w:val="00942A2D"/>
    <w:rsid w:val="0094786B"/>
    <w:rsid w:val="00952A22"/>
    <w:rsid w:val="00953C4C"/>
    <w:rsid w:val="00953F3A"/>
    <w:rsid w:val="00955183"/>
    <w:rsid w:val="009569EE"/>
    <w:rsid w:val="00957CE4"/>
    <w:rsid w:val="00961369"/>
    <w:rsid w:val="009637DF"/>
    <w:rsid w:val="00963AD0"/>
    <w:rsid w:val="0096688E"/>
    <w:rsid w:val="009671C8"/>
    <w:rsid w:val="00970E03"/>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6346"/>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6266"/>
    <w:rsid w:val="00A27F23"/>
    <w:rsid w:val="00A34458"/>
    <w:rsid w:val="00A36DCA"/>
    <w:rsid w:val="00A40182"/>
    <w:rsid w:val="00A41209"/>
    <w:rsid w:val="00A42833"/>
    <w:rsid w:val="00A42FEF"/>
    <w:rsid w:val="00A44097"/>
    <w:rsid w:val="00A44E46"/>
    <w:rsid w:val="00A47A33"/>
    <w:rsid w:val="00A5015D"/>
    <w:rsid w:val="00A5431D"/>
    <w:rsid w:val="00A55BE5"/>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4FAB"/>
    <w:rsid w:val="00A95D7E"/>
    <w:rsid w:val="00A9683D"/>
    <w:rsid w:val="00AA1DD1"/>
    <w:rsid w:val="00AA39E2"/>
    <w:rsid w:val="00AA5C62"/>
    <w:rsid w:val="00AA7A47"/>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3A34"/>
    <w:rsid w:val="00B34401"/>
    <w:rsid w:val="00B35256"/>
    <w:rsid w:val="00B40EE3"/>
    <w:rsid w:val="00B41CA2"/>
    <w:rsid w:val="00B433DA"/>
    <w:rsid w:val="00B43F2D"/>
    <w:rsid w:val="00B459A8"/>
    <w:rsid w:val="00B45AD6"/>
    <w:rsid w:val="00B46369"/>
    <w:rsid w:val="00B47A5A"/>
    <w:rsid w:val="00B562E6"/>
    <w:rsid w:val="00B6095D"/>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314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61A"/>
    <w:rsid w:val="00BA1CE7"/>
    <w:rsid w:val="00BA207B"/>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0424"/>
    <w:rsid w:val="00C22378"/>
    <w:rsid w:val="00C2244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37DF"/>
    <w:rsid w:val="00C44445"/>
    <w:rsid w:val="00C450E7"/>
    <w:rsid w:val="00C47280"/>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7A4"/>
    <w:rsid w:val="00C8083D"/>
    <w:rsid w:val="00C82DD2"/>
    <w:rsid w:val="00C86F22"/>
    <w:rsid w:val="00C92E8D"/>
    <w:rsid w:val="00C93C24"/>
    <w:rsid w:val="00C93D61"/>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7ED"/>
    <w:rsid w:val="00CC6C25"/>
    <w:rsid w:val="00CD4675"/>
    <w:rsid w:val="00CD4C29"/>
    <w:rsid w:val="00CD56DF"/>
    <w:rsid w:val="00CD633F"/>
    <w:rsid w:val="00CE024C"/>
    <w:rsid w:val="00CE04FC"/>
    <w:rsid w:val="00CE1523"/>
    <w:rsid w:val="00CE1F2B"/>
    <w:rsid w:val="00CE24D9"/>
    <w:rsid w:val="00CE272E"/>
    <w:rsid w:val="00CE40C7"/>
    <w:rsid w:val="00CE6150"/>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77F99"/>
    <w:rsid w:val="00D80555"/>
    <w:rsid w:val="00D839CE"/>
    <w:rsid w:val="00D8453B"/>
    <w:rsid w:val="00D84E7A"/>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DF6302"/>
    <w:rsid w:val="00E018A7"/>
    <w:rsid w:val="00E02321"/>
    <w:rsid w:val="00E0288D"/>
    <w:rsid w:val="00E03E76"/>
    <w:rsid w:val="00E0400F"/>
    <w:rsid w:val="00E111F9"/>
    <w:rsid w:val="00E1132D"/>
    <w:rsid w:val="00E129BA"/>
    <w:rsid w:val="00E133D8"/>
    <w:rsid w:val="00E13C65"/>
    <w:rsid w:val="00E14A44"/>
    <w:rsid w:val="00E14DB2"/>
    <w:rsid w:val="00E16388"/>
    <w:rsid w:val="00E16A64"/>
    <w:rsid w:val="00E1701B"/>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4A4C"/>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0AFC"/>
    <w:rsid w:val="00EA404E"/>
    <w:rsid w:val="00EA4418"/>
    <w:rsid w:val="00EA458E"/>
    <w:rsid w:val="00EA5013"/>
    <w:rsid w:val="00EA7733"/>
    <w:rsid w:val="00EA7875"/>
    <w:rsid w:val="00EB0EC6"/>
    <w:rsid w:val="00EB112C"/>
    <w:rsid w:val="00EB15F1"/>
    <w:rsid w:val="00EB1912"/>
    <w:rsid w:val="00EB1BB5"/>
    <w:rsid w:val="00EB559F"/>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58EB"/>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3B01"/>
    <w:rsid w:val="00F26EF9"/>
    <w:rsid w:val="00F3029B"/>
    <w:rsid w:val="00F30DC0"/>
    <w:rsid w:val="00F37B53"/>
    <w:rsid w:val="00F41888"/>
    <w:rsid w:val="00F41D75"/>
    <w:rsid w:val="00F46133"/>
    <w:rsid w:val="00F47848"/>
    <w:rsid w:val="00F50682"/>
    <w:rsid w:val="00F51F9B"/>
    <w:rsid w:val="00F5278E"/>
    <w:rsid w:val="00F54634"/>
    <w:rsid w:val="00F5464C"/>
    <w:rsid w:val="00F54CBC"/>
    <w:rsid w:val="00F5541A"/>
    <w:rsid w:val="00F55CD7"/>
    <w:rsid w:val="00F5623F"/>
    <w:rsid w:val="00F60467"/>
    <w:rsid w:val="00F61A5D"/>
    <w:rsid w:val="00F61C50"/>
    <w:rsid w:val="00F61E32"/>
    <w:rsid w:val="00F6640C"/>
    <w:rsid w:val="00F671B9"/>
    <w:rsid w:val="00F67B4C"/>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639E"/>
    <w:rsid w:val="00FC7BF8"/>
    <w:rsid w:val="00FD156E"/>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1E491A-78F2-43B0-B683-AEC6D1C6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A2"/>
    <w:pPr>
      <w:spacing w:after="200" w:line="276" w:lineRule="auto"/>
    </w:pPr>
    <w:rPr>
      <w:sz w:val="22"/>
      <w:szCs w:val="22"/>
      <w:lang w:val="es-CO" w:eastAsia="en-US"/>
    </w:rPr>
  </w:style>
  <w:style w:type="paragraph" w:styleId="Ttulo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tulo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EC7B0E"/>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EC7B0E"/>
    <w:rPr>
      <w:rFonts w:ascii="Tahoma" w:hAnsi="Tahoma" w:cs="Tahoma"/>
      <w:sz w:val="16"/>
      <w:szCs w:val="16"/>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ft"/>
    <w:basedOn w:val="Normal"/>
    <w:link w:val="TextonotapieCar"/>
    <w:uiPriority w:val="99"/>
    <w:qFormat/>
    <w:rsid w:val="00EC7B0E"/>
    <w:pPr>
      <w:spacing w:after="0" w:line="240" w:lineRule="auto"/>
    </w:pPr>
    <w:rPr>
      <w:rFonts w:cs="Times New Roman"/>
      <w:sz w:val="20"/>
      <w:szCs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ft Car"/>
    <w:link w:val="Textonotapie"/>
    <w:uiPriority w:val="99"/>
    <w:locked/>
    <w:rsid w:val="00EC7B0E"/>
    <w:rPr>
      <w:rFonts w:cs="Times New Roman"/>
      <w:sz w:val="20"/>
      <w:szCs w:val="20"/>
    </w:rPr>
  </w:style>
  <w:style w:type="character" w:styleId="Hipervnculo">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rrafodelista">
    <w:name w:val="List Paragraph"/>
    <w:basedOn w:val="Normal"/>
    <w:uiPriority w:val="99"/>
    <w:qFormat/>
    <w:rsid w:val="00D929D5"/>
    <w:pPr>
      <w:ind w:left="720"/>
    </w:pPr>
  </w:style>
  <w:style w:type="paragraph" w:styleId="Revisin">
    <w:name w:val="Revision"/>
    <w:hidden/>
    <w:uiPriority w:val="99"/>
    <w:semiHidden/>
    <w:rsid w:val="00D929D5"/>
    <w:rPr>
      <w:sz w:val="22"/>
      <w:szCs w:val="22"/>
      <w:lang w:val="es-CO" w:eastAsia="en-US"/>
    </w:rPr>
  </w:style>
  <w:style w:type="paragraph" w:styleId="Sinespaciado">
    <w:name w:val="No Spacing"/>
    <w:uiPriority w:val="99"/>
    <w:qFormat/>
    <w:rsid w:val="00C35AD3"/>
    <w:rPr>
      <w:sz w:val="22"/>
      <w:szCs w:val="22"/>
      <w:lang w:val="es-CO" w:eastAsia="en-US"/>
    </w:rPr>
  </w:style>
  <w:style w:type="paragraph" w:styleId="Encabezado">
    <w:name w:val="header"/>
    <w:basedOn w:val="Normal"/>
    <w:link w:val="EncabezadoCar"/>
    <w:uiPriority w:val="99"/>
    <w:rsid w:val="00C35AD3"/>
    <w:pPr>
      <w:tabs>
        <w:tab w:val="center" w:pos="4419"/>
        <w:tab w:val="right" w:pos="8838"/>
      </w:tabs>
      <w:spacing w:after="0" w:line="240" w:lineRule="auto"/>
    </w:pPr>
    <w:rPr>
      <w:rFonts w:cs="Times New Roman"/>
      <w:sz w:val="20"/>
      <w:szCs w:val="20"/>
    </w:rPr>
  </w:style>
  <w:style w:type="character" w:customStyle="1" w:styleId="EncabezadoCar">
    <w:name w:val="Encabezado Car"/>
    <w:link w:val="Encabezado"/>
    <w:uiPriority w:val="99"/>
    <w:locked/>
    <w:rsid w:val="00C35AD3"/>
    <w:rPr>
      <w:rFonts w:cs="Times New Roman"/>
    </w:rPr>
  </w:style>
  <w:style w:type="paragraph" w:styleId="Piedepgina">
    <w:name w:val="footer"/>
    <w:basedOn w:val="Normal"/>
    <w:link w:val="PiedepginaCar"/>
    <w:uiPriority w:val="99"/>
    <w:rsid w:val="00C35AD3"/>
    <w:pPr>
      <w:tabs>
        <w:tab w:val="center" w:pos="4419"/>
        <w:tab w:val="right" w:pos="8838"/>
      </w:tabs>
      <w:spacing w:after="0" w:line="240" w:lineRule="auto"/>
    </w:pPr>
    <w:rPr>
      <w:rFonts w:cs="Times New Roman"/>
      <w:sz w:val="20"/>
      <w:szCs w:val="20"/>
    </w:rPr>
  </w:style>
  <w:style w:type="character" w:customStyle="1" w:styleId="PiedepginaCar">
    <w:name w:val="Pie de página Car"/>
    <w:link w:val="Piedepgina"/>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Textoindependiente">
    <w:name w:val="Body Text"/>
    <w:basedOn w:val="Normal"/>
    <w:link w:val="TextoindependienteCar"/>
    <w:uiPriority w:val="99"/>
    <w:rsid w:val="00131672"/>
    <w:pPr>
      <w:spacing w:after="120" w:line="360" w:lineRule="auto"/>
      <w:jc w:val="both"/>
    </w:pPr>
    <w:rPr>
      <w:rFonts w:cs="Times New Roman"/>
      <w:sz w:val="20"/>
      <w:szCs w:val="20"/>
    </w:rPr>
  </w:style>
  <w:style w:type="character" w:customStyle="1" w:styleId="TextoindependienteCar">
    <w:name w:val="Texto independiente Car"/>
    <w:link w:val="Textoindependien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Textoindependiente2">
    <w:name w:val="Body Text 2"/>
    <w:basedOn w:val="Normal"/>
    <w:link w:val="Textoindependien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Textoindependiente2Car">
    <w:name w:val="Texto independiente 2 Car"/>
    <w:link w:val="Textoindependien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Sangradetextonormal">
    <w:name w:val="Body Text Indent"/>
    <w:basedOn w:val="Normal"/>
    <w:link w:val="SangradetextonormalCar"/>
    <w:uiPriority w:val="99"/>
    <w:rsid w:val="006B5319"/>
    <w:pPr>
      <w:spacing w:after="120"/>
      <w:ind w:left="283"/>
    </w:pPr>
    <w:rPr>
      <w:rFonts w:cs="Times New Roman"/>
      <w:sz w:val="20"/>
      <w:szCs w:val="20"/>
    </w:rPr>
  </w:style>
  <w:style w:type="character" w:customStyle="1" w:styleId="SangradetextonormalCar">
    <w:name w:val="Sangría de texto normal Car"/>
    <w:link w:val="Sangradetextonormal"/>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Refdenotaalpie">
    <w:name w:val="footnote reference"/>
    <w:uiPriority w:val="99"/>
    <w:semiHidden/>
    <w:rsid w:val="00BE6E22"/>
    <w:rPr>
      <w:rFonts w:cs="Times New Roman"/>
      <w:vertAlign w:val="superscript"/>
    </w:rPr>
  </w:style>
  <w:style w:type="paragraph" w:styleId="Textoindependiente3">
    <w:name w:val="Body Text 3"/>
    <w:basedOn w:val="Normal"/>
    <w:link w:val="Textoindependiente3Car"/>
    <w:uiPriority w:val="99"/>
    <w:semiHidden/>
    <w:rsid w:val="008752B3"/>
    <w:pPr>
      <w:spacing w:after="120"/>
    </w:pPr>
    <w:rPr>
      <w:rFonts w:cs="Times New Roman"/>
      <w:sz w:val="16"/>
      <w:szCs w:val="16"/>
    </w:rPr>
  </w:style>
  <w:style w:type="character" w:customStyle="1" w:styleId="Textoindependiente3Car">
    <w:name w:val="Texto independiente 3 Car"/>
    <w:link w:val="Textoindependien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Textoennegrita">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a">
    <w:name w:val="List"/>
    <w:basedOn w:val="Normal"/>
    <w:rsid w:val="00513DC4"/>
    <w:pPr>
      <w:ind w:left="283" w:hanging="283"/>
    </w:pPr>
  </w:style>
  <w:style w:type="paragraph" w:styleId="Listaconvietas2">
    <w:name w:val="List Bullet 2"/>
    <w:basedOn w:val="Normal"/>
    <w:rsid w:val="00513DC4"/>
    <w:pPr>
      <w:numPr>
        <w:numId w:val="1"/>
      </w:numPr>
    </w:pPr>
  </w:style>
  <w:style w:type="paragraph" w:styleId="Continuarlista">
    <w:name w:val="List Continue"/>
    <w:basedOn w:val="Normal"/>
    <w:rsid w:val="00513DC4"/>
    <w:pPr>
      <w:spacing w:after="120"/>
      <w:ind w:left="283"/>
    </w:pPr>
  </w:style>
  <w:style w:type="paragraph" w:styleId="Textoindependienteprimerasangra2">
    <w:name w:val="Body Text First Indent 2"/>
    <w:basedOn w:val="Sangradetextonormal"/>
    <w:rsid w:val="00513DC4"/>
    <w:pPr>
      <w:ind w:firstLine="210"/>
    </w:pPr>
  </w:style>
  <w:style w:type="paragraph" w:styleId="Subttulo">
    <w:name w:val="Subtitle"/>
    <w:basedOn w:val="Normal"/>
    <w:next w:val="Normal"/>
    <w:link w:val="SubttuloCar"/>
    <w:qFormat/>
    <w:locked/>
    <w:rsid w:val="008A6FA8"/>
    <w:pPr>
      <w:spacing w:after="60"/>
      <w:jc w:val="center"/>
      <w:outlineLvl w:val="1"/>
    </w:pPr>
    <w:rPr>
      <w:rFonts w:ascii="Cambria" w:hAnsi="Cambria" w:cs="Times New Roman"/>
      <w:sz w:val="24"/>
      <w:szCs w:val="24"/>
    </w:rPr>
  </w:style>
  <w:style w:type="character" w:customStyle="1" w:styleId="SubttuloCar">
    <w:name w:val="Subtítulo Car"/>
    <w:link w:val="Subttulo"/>
    <w:rsid w:val="008A6FA8"/>
    <w:rPr>
      <w:rFonts w:ascii="Cambria" w:eastAsia="Times New Roman" w:hAnsi="Cambria" w:cs="Times New Roman"/>
      <w:sz w:val="24"/>
      <w:szCs w:val="24"/>
      <w:lang w:eastAsia="en-US"/>
    </w:rPr>
  </w:style>
  <w:style w:type="character" w:styleId="nfasis">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 w:type="paragraph" w:customStyle="1" w:styleId="Sinespaciado2">
    <w:name w:val="Sin espaciado2"/>
    <w:rsid w:val="00B83146"/>
    <w:rPr>
      <w:rFonts w:cs="Times New Roman"/>
      <w:sz w:val="22"/>
      <w:szCs w:val="22"/>
      <w:lang w:val="es-CO" w:eastAsia="en-US"/>
    </w:rPr>
  </w:style>
  <w:style w:type="character" w:customStyle="1" w:styleId="Cuerpodeltexto">
    <w:name w:val="Cuerpo del texto_"/>
    <w:link w:val="Cuerpodeltexto0"/>
    <w:rsid w:val="00B83146"/>
    <w:rPr>
      <w:rFonts w:ascii="Tahoma" w:eastAsia="Tahoma" w:hAnsi="Tahoma" w:cs="Tahoma"/>
      <w:shd w:val="clear" w:color="auto" w:fill="FFFFFF"/>
    </w:rPr>
  </w:style>
  <w:style w:type="character" w:customStyle="1" w:styleId="Cuerpodeltexto10">
    <w:name w:val="Cuerpo del texto + 10"/>
    <w:aliases w:val="5 pto,Negrita,Versales,Cuerpo del texto (8) + 9,Espaciado 0 pto,Cuerpo del texto (8) + 9 pto"/>
    <w:rsid w:val="00B83146"/>
    <w:rPr>
      <w:rFonts w:ascii="Tahoma" w:eastAsia="Tahoma" w:hAnsi="Tahoma" w:cs="Tahoma"/>
      <w:b/>
      <w:bCs/>
      <w:i w:val="0"/>
      <w:iCs w:val="0"/>
      <w:smallCaps/>
      <w:strike w:val="0"/>
      <w:color w:val="000000"/>
      <w:spacing w:val="0"/>
      <w:w w:val="100"/>
      <w:position w:val="0"/>
      <w:sz w:val="21"/>
      <w:szCs w:val="21"/>
      <w:u w:val="none"/>
      <w:lang w:val="es-ES"/>
    </w:rPr>
  </w:style>
  <w:style w:type="paragraph" w:customStyle="1" w:styleId="Cuerpodeltexto0">
    <w:name w:val="Cuerpo del texto"/>
    <w:basedOn w:val="Normal"/>
    <w:link w:val="Cuerpodeltexto"/>
    <w:rsid w:val="00B83146"/>
    <w:pPr>
      <w:widowControl w:val="0"/>
      <w:shd w:val="clear" w:color="auto" w:fill="FFFFFF"/>
      <w:spacing w:before="480" w:after="960" w:line="0" w:lineRule="atLeast"/>
    </w:pPr>
    <w:rPr>
      <w:rFonts w:ascii="Tahoma" w:eastAsia="Tahoma" w:hAnsi="Tahoma" w:cs="Tahoma"/>
      <w:sz w:val="20"/>
      <w:szCs w:val="20"/>
      <w:lang w:val="es-ES" w:eastAsia="es-ES"/>
    </w:rPr>
  </w:style>
  <w:style w:type="character" w:customStyle="1" w:styleId="Cuerpodeltexto8">
    <w:name w:val="Cuerpo del texto (8)_"/>
    <w:link w:val="Cuerpodeltexto80"/>
    <w:rsid w:val="00B83146"/>
    <w:rPr>
      <w:rFonts w:ascii="Tahoma" w:eastAsia="Tahoma" w:hAnsi="Tahoma" w:cs="Tahoma"/>
      <w:sz w:val="23"/>
      <w:szCs w:val="23"/>
      <w:shd w:val="clear" w:color="auto" w:fill="FFFFFF"/>
    </w:rPr>
  </w:style>
  <w:style w:type="paragraph" w:customStyle="1" w:styleId="Cuerpodeltexto80">
    <w:name w:val="Cuerpo del texto (8)"/>
    <w:basedOn w:val="Normal"/>
    <w:link w:val="Cuerpodeltexto8"/>
    <w:rsid w:val="00B83146"/>
    <w:pPr>
      <w:widowControl w:val="0"/>
      <w:shd w:val="clear" w:color="auto" w:fill="FFFFFF"/>
      <w:spacing w:before="720" w:after="360" w:line="360" w:lineRule="exact"/>
      <w:jc w:val="both"/>
    </w:pPr>
    <w:rPr>
      <w:rFonts w:ascii="Tahoma" w:eastAsia="Tahoma" w:hAnsi="Tahoma" w:cs="Tahoma"/>
      <w:sz w:val="23"/>
      <w:szCs w:val="23"/>
      <w:lang w:val="es-ES" w:eastAsia="es-ES"/>
    </w:rPr>
  </w:style>
  <w:style w:type="character" w:customStyle="1" w:styleId="CarCar7">
    <w:name w:val="Car Car7"/>
    <w:uiPriority w:val="99"/>
    <w:semiHidden/>
    <w:rsid w:val="004D2E3B"/>
    <w:rPr>
      <w:rFonts w:ascii="Tahoma" w:hAnsi="Tahoma"/>
      <w:sz w:val="26"/>
    </w:rPr>
  </w:style>
  <w:style w:type="character" w:customStyle="1" w:styleId="Nombreprincipal">
    <w:name w:val="Nombre principal"/>
    <w:uiPriority w:val="99"/>
    <w:rsid w:val="00750CDD"/>
    <w:rPr>
      <w:rFonts w:ascii="Tahoma" w:hAnsi="Tahoma" w:cs="Times New Roman"/>
      <w:b/>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A9883-3B31-424B-B508-65530AE6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sanción).dotm</Template>
  <TotalTime>284</TotalTime>
  <Pages>4</Pages>
  <Words>1327</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Usuario de Windows</cp:lastModifiedBy>
  <cp:revision>6</cp:revision>
  <cp:lastPrinted>2018-03-12T20:19:00Z</cp:lastPrinted>
  <dcterms:created xsi:type="dcterms:W3CDTF">2018-03-02T16:31:00Z</dcterms:created>
  <dcterms:modified xsi:type="dcterms:W3CDTF">2018-03-12T20:20:00Z</dcterms:modified>
</cp:coreProperties>
</file>