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6A" w:rsidRPr="0099636A" w:rsidRDefault="0099636A" w:rsidP="0099636A">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eastAsia="fr-FR"/>
        </w:rPr>
      </w:pPr>
      <w:bookmarkStart w:id="0" w:name="_GoBack"/>
      <w:bookmarkEnd w:id="0"/>
      <w:r w:rsidRPr="0099636A">
        <w:rPr>
          <w:rFonts w:ascii="Calibri" w:eastAsia="Batang" w:hAnsi="Calibri" w:cs="Calibri"/>
          <w:color w:val="FF0000"/>
          <w:spacing w:val="-18"/>
          <w:sz w:val="16"/>
          <w:szCs w:val="16"/>
          <w:lang w:eastAsia="fr-FR"/>
        </w:rPr>
        <w:t>El siguiente es el documento presentado por el Magistrado Ponente que sirvió de base para proferir la providencia dentro del presente proceso.</w:t>
      </w:r>
      <w:r w:rsidRPr="0099636A">
        <w:rPr>
          <w:rFonts w:ascii="Calibri" w:eastAsia="Batang" w:hAnsi="Calibri" w:cs="Calibri"/>
          <w:color w:val="FF0000"/>
          <w:spacing w:val="-8"/>
          <w:sz w:val="16"/>
          <w:szCs w:val="16"/>
          <w:lang w:eastAsia="fr-FR"/>
        </w:rPr>
        <w:t xml:space="preserve">   </w:t>
      </w:r>
    </w:p>
    <w:p w:rsidR="0099636A" w:rsidRPr="0099636A" w:rsidRDefault="0099636A" w:rsidP="0099636A">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99636A">
        <w:rPr>
          <w:rFonts w:ascii="Calibri" w:eastAsia="Batang" w:hAnsi="Calibri" w:cs="Calibri"/>
          <w:color w:val="FF0000"/>
          <w:sz w:val="16"/>
          <w:szCs w:val="16"/>
          <w:lang w:eastAsia="fr-FR"/>
        </w:rPr>
        <w:t>El contenido total y fiel de la decisión debe ser verificado en la Secretaría de esta Sala.</w:t>
      </w:r>
    </w:p>
    <w:p w:rsidR="0099636A" w:rsidRPr="0099636A" w:rsidRDefault="0099636A" w:rsidP="0099636A">
      <w:pPr>
        <w:shd w:val="clear" w:color="auto" w:fill="FFFFFF"/>
        <w:ind w:left="2124" w:hanging="2124"/>
        <w:jc w:val="both"/>
        <w:rPr>
          <w:rFonts w:ascii="Calibri" w:hAnsi="Calibri" w:cs="Calibri"/>
          <w:color w:val="222222"/>
          <w:sz w:val="18"/>
          <w:szCs w:val="18"/>
          <w:lang w:eastAsia="fr-FR"/>
        </w:rPr>
      </w:pPr>
    </w:p>
    <w:p w:rsidR="0099636A" w:rsidRPr="0099636A" w:rsidRDefault="0099636A" w:rsidP="0099636A">
      <w:pPr>
        <w:shd w:val="clear" w:color="auto" w:fill="FFFFFF"/>
        <w:ind w:left="2124" w:hanging="2124"/>
        <w:jc w:val="both"/>
        <w:rPr>
          <w:rFonts w:ascii="Calibri" w:eastAsia="Calibri" w:hAnsi="Calibri" w:cs="Calibri"/>
          <w:color w:val="222222"/>
          <w:sz w:val="18"/>
          <w:szCs w:val="18"/>
          <w:lang w:eastAsia="fr-FR"/>
        </w:rPr>
      </w:pPr>
      <w:r w:rsidRPr="0099636A">
        <w:rPr>
          <w:rFonts w:ascii="Calibri" w:hAnsi="Calibri" w:cs="Calibri"/>
          <w:color w:val="222222"/>
          <w:sz w:val="18"/>
          <w:szCs w:val="18"/>
          <w:lang w:eastAsia="fr-FR"/>
        </w:rPr>
        <w:t>Providencia:</w:t>
      </w:r>
      <w:r w:rsidRPr="0099636A">
        <w:rPr>
          <w:rFonts w:ascii="Calibri" w:hAnsi="Calibri" w:cs="Calibri"/>
          <w:color w:val="222222"/>
          <w:sz w:val="18"/>
          <w:szCs w:val="18"/>
          <w:lang w:eastAsia="fr-FR"/>
        </w:rPr>
        <w:tab/>
        <w:t>Auto – Incidente de desacato en grado de consulta – 24 de enero de 2018</w:t>
      </w:r>
    </w:p>
    <w:p w:rsidR="0099636A" w:rsidRPr="0099636A" w:rsidRDefault="0099636A" w:rsidP="0099636A">
      <w:pPr>
        <w:shd w:val="clear" w:color="auto" w:fill="FFFFFF"/>
        <w:tabs>
          <w:tab w:val="left" w:pos="1418"/>
        </w:tabs>
        <w:jc w:val="both"/>
        <w:rPr>
          <w:rFonts w:ascii="Calibri" w:eastAsia="Calibri" w:hAnsi="Calibri" w:cs="Calibri"/>
          <w:color w:val="222222"/>
          <w:sz w:val="18"/>
          <w:szCs w:val="18"/>
          <w:lang w:eastAsia="fr-FR"/>
        </w:rPr>
      </w:pPr>
      <w:r w:rsidRPr="0099636A">
        <w:rPr>
          <w:rFonts w:ascii="Calibri" w:eastAsia="Calibri" w:hAnsi="Calibri" w:cs="Calibri"/>
          <w:color w:val="222222"/>
          <w:sz w:val="18"/>
          <w:szCs w:val="18"/>
          <w:lang w:eastAsia="fr-FR"/>
        </w:rPr>
        <w:t>Proceso:                </w:t>
      </w:r>
      <w:r w:rsidRPr="0099636A">
        <w:rPr>
          <w:rFonts w:ascii="Calibri" w:eastAsia="Calibri" w:hAnsi="Calibri" w:cs="Calibri"/>
          <w:color w:val="222222"/>
          <w:sz w:val="18"/>
          <w:szCs w:val="18"/>
          <w:lang w:eastAsia="fr-FR"/>
        </w:rPr>
        <w:tab/>
      </w:r>
      <w:r w:rsidRPr="0099636A">
        <w:rPr>
          <w:rFonts w:ascii="Calibri" w:eastAsia="Calibri" w:hAnsi="Calibri" w:cs="Calibri"/>
          <w:color w:val="222222"/>
          <w:sz w:val="18"/>
          <w:szCs w:val="18"/>
          <w:lang w:eastAsia="fr-FR"/>
        </w:rPr>
        <w:tab/>
        <w:t>Acción de Tutela – Revoca sanción</w:t>
      </w:r>
    </w:p>
    <w:p w:rsidR="0099636A" w:rsidRPr="0099636A" w:rsidRDefault="0099636A" w:rsidP="0099636A">
      <w:pPr>
        <w:shd w:val="clear" w:color="auto" w:fill="FFFFFF"/>
        <w:tabs>
          <w:tab w:val="left" w:pos="1418"/>
          <w:tab w:val="left" w:pos="2085"/>
        </w:tabs>
        <w:jc w:val="both"/>
        <w:rPr>
          <w:rFonts w:ascii="Calibri" w:eastAsia="Calibri" w:hAnsi="Calibri" w:cs="Calibri"/>
          <w:bCs/>
          <w:color w:val="222222"/>
          <w:sz w:val="18"/>
          <w:szCs w:val="18"/>
          <w:lang w:eastAsia="fr-FR"/>
        </w:rPr>
      </w:pPr>
      <w:r w:rsidRPr="0099636A">
        <w:rPr>
          <w:rFonts w:ascii="Calibri" w:eastAsia="Calibri" w:hAnsi="Calibri" w:cs="Calibri"/>
          <w:color w:val="222222"/>
          <w:sz w:val="18"/>
          <w:szCs w:val="18"/>
          <w:lang w:eastAsia="fr-FR"/>
        </w:rPr>
        <w:t>Radicación Nro. :</w:t>
      </w:r>
      <w:r w:rsidRPr="0099636A">
        <w:rPr>
          <w:rFonts w:ascii="Calibri" w:eastAsia="Calibri" w:hAnsi="Calibri" w:cs="Calibri"/>
          <w:color w:val="222222"/>
          <w:sz w:val="18"/>
          <w:szCs w:val="18"/>
          <w:lang w:eastAsia="fr-FR"/>
        </w:rPr>
        <w:tab/>
        <w:t xml:space="preserve">  </w:t>
      </w:r>
      <w:r w:rsidRPr="0099636A">
        <w:rPr>
          <w:rFonts w:ascii="Calibri" w:eastAsia="Calibri" w:hAnsi="Calibri" w:cs="Calibri"/>
          <w:color w:val="222222"/>
          <w:sz w:val="18"/>
          <w:szCs w:val="18"/>
          <w:lang w:eastAsia="fr-FR"/>
        </w:rPr>
        <w:tab/>
      </w:r>
      <w:r w:rsidRPr="0099636A">
        <w:rPr>
          <w:rFonts w:ascii="Calibri" w:eastAsia="Calibri" w:hAnsi="Calibri" w:cs="Calibri"/>
          <w:color w:val="222222"/>
          <w:sz w:val="18"/>
          <w:szCs w:val="18"/>
          <w:lang w:eastAsia="fr-FR"/>
        </w:rPr>
        <w:tab/>
      </w:r>
      <w:r w:rsidRPr="0099636A">
        <w:rPr>
          <w:rFonts w:ascii="Calibri" w:eastAsia="Calibri" w:hAnsi="Calibri" w:cs="Calibri"/>
          <w:bCs/>
          <w:color w:val="222222"/>
          <w:sz w:val="18"/>
          <w:szCs w:val="18"/>
          <w:lang w:eastAsia="fr-FR"/>
        </w:rPr>
        <w:t>661703104002-2017-00073-01</w:t>
      </w:r>
    </w:p>
    <w:p w:rsidR="0099636A" w:rsidRPr="0099636A" w:rsidRDefault="0099636A" w:rsidP="0099636A">
      <w:pPr>
        <w:shd w:val="clear" w:color="auto" w:fill="FFFFFF"/>
        <w:tabs>
          <w:tab w:val="left" w:pos="1418"/>
          <w:tab w:val="left" w:pos="2085"/>
        </w:tabs>
        <w:jc w:val="both"/>
        <w:rPr>
          <w:rFonts w:ascii="Calibri" w:eastAsia="Batang" w:hAnsi="Calibri" w:cs="Calibri"/>
          <w:bCs/>
          <w:sz w:val="18"/>
          <w:szCs w:val="18"/>
          <w:lang w:val="es-MX"/>
        </w:rPr>
      </w:pPr>
      <w:r w:rsidRPr="0099636A">
        <w:rPr>
          <w:rFonts w:ascii="Calibri" w:eastAsia="Batang" w:hAnsi="Calibri" w:cs="Calibri"/>
          <w:bCs/>
          <w:sz w:val="18"/>
          <w:szCs w:val="18"/>
          <w:lang w:val="es-ES"/>
        </w:rPr>
        <w:t>Accionante:</w:t>
      </w:r>
      <w:r w:rsidRPr="0099636A">
        <w:rPr>
          <w:rFonts w:ascii="Calibri" w:eastAsia="Batang" w:hAnsi="Calibri" w:cs="Calibri"/>
          <w:bCs/>
          <w:sz w:val="18"/>
          <w:szCs w:val="18"/>
          <w:lang w:val="es-ES"/>
        </w:rPr>
        <w:tab/>
      </w:r>
      <w:r w:rsidRPr="0099636A">
        <w:rPr>
          <w:rFonts w:ascii="Calibri" w:eastAsia="Batang" w:hAnsi="Calibri" w:cs="Calibri"/>
          <w:bCs/>
          <w:sz w:val="18"/>
          <w:szCs w:val="18"/>
          <w:lang w:val="es-ES"/>
        </w:rPr>
        <w:tab/>
      </w:r>
      <w:r w:rsidRPr="0099636A">
        <w:rPr>
          <w:rFonts w:ascii="Calibri" w:eastAsia="Batang" w:hAnsi="Calibri" w:cs="Calibri"/>
          <w:bCs/>
          <w:sz w:val="18"/>
          <w:szCs w:val="18"/>
          <w:lang w:val="es-ES"/>
        </w:rPr>
        <w:tab/>
      </w:r>
      <w:r w:rsidRPr="0099636A">
        <w:rPr>
          <w:rFonts w:ascii="Calibri" w:eastAsia="Batang" w:hAnsi="Calibri" w:cs="Calibri"/>
          <w:bCs/>
          <w:sz w:val="18"/>
          <w:szCs w:val="18"/>
          <w:lang w:val="es-MX"/>
        </w:rPr>
        <w:t xml:space="preserve">LUZ </w:t>
      </w:r>
      <w:proofErr w:type="spellStart"/>
      <w:r w:rsidRPr="0099636A">
        <w:rPr>
          <w:rFonts w:ascii="Calibri" w:eastAsia="Batang" w:hAnsi="Calibri" w:cs="Calibri"/>
          <w:bCs/>
          <w:sz w:val="18"/>
          <w:szCs w:val="18"/>
          <w:lang w:val="es-MX"/>
        </w:rPr>
        <w:t>ENITH</w:t>
      </w:r>
      <w:proofErr w:type="spellEnd"/>
      <w:r w:rsidRPr="0099636A">
        <w:rPr>
          <w:rFonts w:ascii="Calibri" w:eastAsia="Batang" w:hAnsi="Calibri" w:cs="Calibri"/>
          <w:bCs/>
          <w:sz w:val="18"/>
          <w:szCs w:val="18"/>
          <w:lang w:val="es-MX"/>
        </w:rPr>
        <w:t xml:space="preserve"> </w:t>
      </w:r>
      <w:proofErr w:type="spellStart"/>
      <w:r w:rsidRPr="0099636A">
        <w:rPr>
          <w:rFonts w:ascii="Calibri" w:eastAsia="Batang" w:hAnsi="Calibri" w:cs="Calibri"/>
          <w:bCs/>
          <w:sz w:val="18"/>
          <w:szCs w:val="18"/>
          <w:lang w:val="es-MX"/>
        </w:rPr>
        <w:t>VINASCO</w:t>
      </w:r>
      <w:proofErr w:type="spellEnd"/>
      <w:r w:rsidRPr="0099636A">
        <w:rPr>
          <w:rFonts w:ascii="Calibri" w:eastAsia="Batang" w:hAnsi="Calibri" w:cs="Calibri"/>
          <w:bCs/>
          <w:sz w:val="18"/>
          <w:szCs w:val="18"/>
          <w:lang w:val="es-MX"/>
        </w:rPr>
        <w:t xml:space="preserve"> LÓPEZ</w:t>
      </w:r>
    </w:p>
    <w:p w:rsidR="0099636A" w:rsidRPr="0099636A" w:rsidRDefault="0099636A" w:rsidP="0099636A">
      <w:pPr>
        <w:shd w:val="clear" w:color="auto" w:fill="FFFFFF"/>
        <w:tabs>
          <w:tab w:val="left" w:pos="1418"/>
          <w:tab w:val="left" w:pos="2085"/>
        </w:tabs>
        <w:jc w:val="both"/>
        <w:rPr>
          <w:rFonts w:ascii="Calibri" w:eastAsia="Calibri" w:hAnsi="Calibri" w:cs="Calibri"/>
          <w:color w:val="222222"/>
          <w:sz w:val="18"/>
          <w:szCs w:val="18"/>
          <w:lang w:eastAsia="fr-FR"/>
        </w:rPr>
      </w:pPr>
      <w:r w:rsidRPr="0099636A">
        <w:rPr>
          <w:rFonts w:ascii="Calibri" w:eastAsia="Calibri" w:hAnsi="Calibri" w:cs="Calibri"/>
          <w:color w:val="222222"/>
          <w:sz w:val="18"/>
          <w:szCs w:val="18"/>
          <w:lang w:eastAsia="fr-FR"/>
        </w:rPr>
        <w:t>Accionados:     </w:t>
      </w:r>
      <w:r w:rsidRPr="0099636A">
        <w:rPr>
          <w:rFonts w:ascii="Calibri" w:eastAsia="Calibri" w:hAnsi="Calibri" w:cs="Calibri"/>
          <w:color w:val="222222"/>
          <w:sz w:val="18"/>
          <w:szCs w:val="18"/>
          <w:lang w:eastAsia="fr-FR"/>
        </w:rPr>
        <w:tab/>
      </w:r>
      <w:r w:rsidRPr="0099636A">
        <w:rPr>
          <w:rFonts w:ascii="Calibri" w:eastAsia="Calibri" w:hAnsi="Calibri" w:cs="Calibri"/>
          <w:color w:val="222222"/>
          <w:sz w:val="18"/>
          <w:szCs w:val="18"/>
          <w:lang w:eastAsia="fr-FR"/>
        </w:rPr>
        <w:tab/>
      </w:r>
      <w:r w:rsidRPr="0099636A">
        <w:rPr>
          <w:rFonts w:ascii="Calibri" w:eastAsia="Calibri" w:hAnsi="Calibri" w:cs="Calibri"/>
          <w:color w:val="222222"/>
          <w:sz w:val="18"/>
          <w:szCs w:val="18"/>
          <w:lang w:eastAsia="fr-FR"/>
        </w:rPr>
        <w:tab/>
      </w:r>
      <w:proofErr w:type="spellStart"/>
      <w:r w:rsidRPr="0099636A">
        <w:rPr>
          <w:rFonts w:ascii="Calibri" w:eastAsia="Calibri" w:hAnsi="Calibri" w:cs="Calibri"/>
          <w:color w:val="222222"/>
          <w:sz w:val="18"/>
          <w:szCs w:val="18"/>
          <w:lang w:eastAsia="fr-FR"/>
        </w:rPr>
        <w:t>ASMET</w:t>
      </w:r>
      <w:proofErr w:type="spellEnd"/>
      <w:r w:rsidRPr="0099636A">
        <w:rPr>
          <w:rFonts w:ascii="Calibri" w:eastAsia="Calibri" w:hAnsi="Calibri" w:cs="Calibri"/>
          <w:color w:val="222222"/>
          <w:sz w:val="18"/>
          <w:szCs w:val="18"/>
          <w:lang w:eastAsia="fr-FR"/>
        </w:rPr>
        <w:t xml:space="preserve"> SALUD </w:t>
      </w:r>
      <w:proofErr w:type="spellStart"/>
      <w:r w:rsidRPr="0099636A">
        <w:rPr>
          <w:rFonts w:ascii="Calibri" w:eastAsia="Calibri" w:hAnsi="Calibri" w:cs="Calibri"/>
          <w:color w:val="222222"/>
          <w:sz w:val="18"/>
          <w:szCs w:val="18"/>
          <w:lang w:eastAsia="fr-FR"/>
        </w:rPr>
        <w:t>EPS</w:t>
      </w:r>
      <w:proofErr w:type="spellEnd"/>
    </w:p>
    <w:p w:rsidR="0099636A" w:rsidRPr="0099636A" w:rsidRDefault="0099636A" w:rsidP="0099636A">
      <w:pPr>
        <w:shd w:val="clear" w:color="auto" w:fill="FFFFFF"/>
        <w:tabs>
          <w:tab w:val="left" w:pos="1418"/>
          <w:tab w:val="left" w:pos="2085"/>
        </w:tabs>
        <w:jc w:val="both"/>
        <w:rPr>
          <w:rFonts w:ascii="Calibri" w:eastAsia="Calibri" w:hAnsi="Calibri" w:cs="Calibri"/>
          <w:b/>
          <w:bCs/>
          <w:iCs/>
          <w:color w:val="222222"/>
          <w:sz w:val="18"/>
          <w:szCs w:val="18"/>
          <w:lang w:eastAsia="fr-FR"/>
        </w:rPr>
      </w:pPr>
      <w:r w:rsidRPr="0099636A">
        <w:rPr>
          <w:rFonts w:ascii="Calibri" w:eastAsia="Calibri" w:hAnsi="Calibri" w:cs="Calibri"/>
          <w:color w:val="222222"/>
          <w:sz w:val="18"/>
          <w:szCs w:val="18"/>
          <w:lang w:eastAsia="fr-FR"/>
        </w:rPr>
        <w:t>Magistrado Ponente: </w:t>
      </w:r>
      <w:r w:rsidRPr="0099636A">
        <w:rPr>
          <w:rFonts w:ascii="Calibri" w:eastAsia="Calibri" w:hAnsi="Calibri" w:cs="Calibri"/>
          <w:color w:val="222222"/>
          <w:sz w:val="18"/>
          <w:szCs w:val="18"/>
          <w:lang w:eastAsia="fr-FR"/>
        </w:rPr>
        <w:tab/>
      </w:r>
      <w:r w:rsidRPr="0099636A">
        <w:rPr>
          <w:rFonts w:ascii="Calibri" w:eastAsia="Calibri" w:hAnsi="Calibri" w:cs="Calibri"/>
          <w:color w:val="222222"/>
          <w:sz w:val="18"/>
          <w:szCs w:val="18"/>
          <w:lang w:eastAsia="fr-FR"/>
        </w:rPr>
        <w:tab/>
      </w:r>
      <w:r w:rsidRPr="0099636A">
        <w:rPr>
          <w:rFonts w:ascii="Calibri" w:eastAsia="Batang" w:hAnsi="Calibri" w:cs="Calibri"/>
          <w:bCs/>
          <w:iCs/>
          <w:color w:val="222222"/>
          <w:sz w:val="18"/>
          <w:szCs w:val="18"/>
          <w:lang w:eastAsia="fr-FR"/>
        </w:rPr>
        <w:t xml:space="preserve">MANUEL </w:t>
      </w:r>
      <w:proofErr w:type="spellStart"/>
      <w:r w:rsidRPr="0099636A">
        <w:rPr>
          <w:rFonts w:ascii="Calibri" w:eastAsia="Batang" w:hAnsi="Calibri" w:cs="Calibri"/>
          <w:bCs/>
          <w:iCs/>
          <w:color w:val="222222"/>
          <w:sz w:val="18"/>
          <w:szCs w:val="18"/>
          <w:lang w:eastAsia="fr-FR"/>
        </w:rPr>
        <w:t>YARZAGARAY</w:t>
      </w:r>
      <w:proofErr w:type="spellEnd"/>
      <w:r w:rsidRPr="0099636A">
        <w:rPr>
          <w:rFonts w:ascii="Calibri" w:eastAsia="Batang" w:hAnsi="Calibri" w:cs="Calibri"/>
          <w:bCs/>
          <w:iCs/>
          <w:color w:val="222222"/>
          <w:sz w:val="18"/>
          <w:szCs w:val="18"/>
          <w:lang w:eastAsia="fr-FR"/>
        </w:rPr>
        <w:t xml:space="preserve"> BANDERA</w:t>
      </w:r>
    </w:p>
    <w:p w:rsidR="0099636A" w:rsidRPr="0099636A" w:rsidRDefault="0099636A" w:rsidP="0099636A">
      <w:pPr>
        <w:shd w:val="clear" w:color="auto" w:fill="FFFFFF"/>
        <w:tabs>
          <w:tab w:val="left" w:pos="1418"/>
        </w:tabs>
        <w:jc w:val="both"/>
        <w:rPr>
          <w:rFonts w:ascii="Calibri" w:eastAsia="Calibri" w:hAnsi="Calibri" w:cs="Calibri"/>
          <w:bCs/>
          <w:iCs/>
          <w:color w:val="222222"/>
          <w:sz w:val="18"/>
          <w:szCs w:val="18"/>
          <w:lang w:eastAsia="fr-FR"/>
        </w:rPr>
      </w:pPr>
    </w:p>
    <w:p w:rsidR="0099636A" w:rsidRPr="0099636A" w:rsidRDefault="0099636A" w:rsidP="0099636A">
      <w:pPr>
        <w:spacing w:after="120"/>
        <w:jc w:val="both"/>
        <w:rPr>
          <w:rFonts w:ascii="Calibri" w:hAnsi="Calibri" w:cs="Calibri"/>
          <w:color w:val="222222"/>
          <w:sz w:val="18"/>
          <w:szCs w:val="18"/>
          <w:lang w:val="es-MX" w:eastAsia="fr-FR"/>
        </w:rPr>
      </w:pPr>
      <w:r w:rsidRPr="0099636A">
        <w:rPr>
          <w:rFonts w:ascii="Calibri" w:hAnsi="Calibri" w:cs="Calibri"/>
          <w:b/>
          <w:color w:val="222222"/>
          <w:sz w:val="18"/>
          <w:szCs w:val="18"/>
          <w:lang w:eastAsia="fr-FR"/>
        </w:rPr>
        <w:t xml:space="preserve">Temas: </w:t>
      </w:r>
      <w:r w:rsidRPr="0099636A">
        <w:rPr>
          <w:rFonts w:ascii="Calibri" w:hAnsi="Calibri" w:cs="Calibri"/>
          <w:b/>
          <w:color w:val="222222"/>
          <w:sz w:val="18"/>
          <w:szCs w:val="18"/>
          <w:lang w:eastAsia="fr-FR"/>
        </w:rPr>
        <w:tab/>
      </w:r>
      <w:r w:rsidRPr="0099636A">
        <w:rPr>
          <w:rFonts w:ascii="Calibri" w:hAnsi="Calibri" w:cs="Calibri"/>
          <w:b/>
          <w:color w:val="222222"/>
          <w:sz w:val="18"/>
          <w:szCs w:val="18"/>
          <w:lang w:eastAsia="fr-FR"/>
        </w:rPr>
        <w:tab/>
      </w:r>
      <w:r w:rsidRPr="0099636A">
        <w:rPr>
          <w:rFonts w:ascii="Calibri" w:hAnsi="Calibri" w:cs="Calibri"/>
          <w:b/>
          <w:color w:val="222222"/>
          <w:sz w:val="18"/>
          <w:szCs w:val="18"/>
          <w:lang w:eastAsia="fr-FR"/>
        </w:rPr>
        <w:tab/>
        <w:t>INCIDENTE DE DESACATO / ORDEN CUMPLIDA.</w:t>
      </w:r>
      <w:r w:rsidRPr="0099636A">
        <w:rPr>
          <w:rFonts w:ascii="Verdana" w:hAnsi="Verdana" w:cs="Arial"/>
          <w:sz w:val="26"/>
          <w:szCs w:val="26"/>
          <w:lang w:val="es-ES"/>
        </w:rPr>
        <w:t xml:space="preserve"> </w:t>
      </w:r>
      <w:r w:rsidRPr="0099636A">
        <w:rPr>
          <w:rFonts w:ascii="Calibri" w:hAnsi="Calibri" w:cs="Calibri"/>
          <w:color w:val="222222"/>
          <w:sz w:val="18"/>
          <w:szCs w:val="18"/>
          <w:lang w:val="es-ES" w:eastAsia="fr-FR"/>
        </w:rPr>
        <w:t xml:space="preserve">[L]a </w:t>
      </w:r>
      <w:r w:rsidRPr="0099636A">
        <w:rPr>
          <w:rFonts w:ascii="Calibri" w:hAnsi="Calibri" w:cs="Calibri"/>
          <w:color w:val="222222"/>
          <w:sz w:val="18"/>
          <w:szCs w:val="18"/>
          <w:lang w:val="es-MX" w:eastAsia="fr-FR"/>
        </w:rPr>
        <w:t xml:space="preserve">finalidad del incidente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w:t>
      </w:r>
      <w:proofErr w:type="spellStart"/>
      <w:r w:rsidRPr="0099636A">
        <w:rPr>
          <w:rFonts w:ascii="Calibri" w:hAnsi="Calibri" w:cs="Calibri"/>
          <w:color w:val="222222"/>
          <w:sz w:val="18"/>
          <w:szCs w:val="18"/>
          <w:lang w:val="es-MX" w:eastAsia="fr-FR"/>
        </w:rPr>
        <w:t>incidentada</w:t>
      </w:r>
      <w:proofErr w:type="spellEnd"/>
      <w:r w:rsidRPr="0099636A">
        <w:rPr>
          <w:rFonts w:ascii="Calibri" w:hAnsi="Calibri" w:cs="Calibri"/>
          <w:color w:val="222222"/>
          <w:sz w:val="18"/>
          <w:szCs w:val="18"/>
          <w:lang w:val="es-MX" w:eastAsia="fr-FR"/>
        </w:rPr>
        <w:t xml:space="preserve"> se ha desdibujado la figura de la desobediencia judicial, es de justicia abstenerse de imponer cualquier tipo de sanción; en virtud de lo cual la decisión consultada habrá de revocarse, puesto que los fundamentos fácticos y jurídicos que dieron lugar a su expedición fueron desnaturalizados por la actividad de la entidad accionada.</w:t>
      </w:r>
    </w:p>
    <w:p w:rsidR="0099636A" w:rsidRDefault="0099636A" w:rsidP="00465EF6">
      <w:pPr>
        <w:pStyle w:val="Corpsdetexte"/>
        <w:spacing w:line="312" w:lineRule="auto"/>
        <w:jc w:val="center"/>
        <w:rPr>
          <w:rFonts w:ascii="Verdana" w:hAnsi="Verdana" w:cs="Arial"/>
          <w:b/>
          <w:sz w:val="26"/>
          <w:szCs w:val="26"/>
        </w:rPr>
      </w:pPr>
    </w:p>
    <w:p w:rsidR="00465EF6" w:rsidRDefault="00465EF6" w:rsidP="00465EF6">
      <w:pPr>
        <w:pStyle w:val="Corpsdetexte"/>
        <w:spacing w:line="312" w:lineRule="auto"/>
        <w:jc w:val="center"/>
        <w:rPr>
          <w:rFonts w:ascii="Verdana" w:hAnsi="Verdana" w:cs="Arial"/>
          <w:b/>
          <w:sz w:val="26"/>
          <w:szCs w:val="26"/>
        </w:rPr>
      </w:pPr>
      <w:r>
        <w:rPr>
          <w:rFonts w:ascii="Verdana" w:hAnsi="Verdana" w:cs="Arial"/>
          <w:b/>
          <w:sz w:val="26"/>
          <w:szCs w:val="26"/>
        </w:rPr>
        <w:t>REPÚBLICA DE COLOMBIA</w:t>
      </w:r>
    </w:p>
    <w:p w:rsidR="00465EF6" w:rsidRDefault="00465EF6" w:rsidP="00465EF6">
      <w:pPr>
        <w:pStyle w:val="Corpsdetexte"/>
        <w:spacing w:line="312" w:lineRule="auto"/>
        <w:jc w:val="center"/>
        <w:rPr>
          <w:rFonts w:ascii="Verdana" w:hAnsi="Verdana" w:cs="Arial"/>
          <w:b/>
          <w:sz w:val="26"/>
          <w:szCs w:val="26"/>
        </w:rPr>
      </w:pPr>
      <w:r>
        <w:rPr>
          <w:rFonts w:ascii="Verdana" w:hAnsi="Verdana" w:cs="Arial"/>
          <w:b/>
          <w:sz w:val="26"/>
          <w:szCs w:val="26"/>
        </w:rPr>
        <w:t>RAMA JUDICIAL DEL PODER PÚBLICO</w:t>
      </w:r>
    </w:p>
    <w:p w:rsidR="00465EF6" w:rsidRDefault="00465EF6" w:rsidP="00465EF6">
      <w:pPr>
        <w:pStyle w:val="Corpsdetexte"/>
        <w:spacing w:line="312"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666750" cy="666750"/>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465EF6" w:rsidRDefault="00465EF6" w:rsidP="00465EF6">
      <w:pPr>
        <w:pStyle w:val="Corpsdetexte"/>
        <w:spacing w:line="312" w:lineRule="auto"/>
        <w:jc w:val="center"/>
        <w:rPr>
          <w:rFonts w:ascii="Verdana" w:hAnsi="Verdana" w:cs="Arial"/>
          <w:b/>
          <w:sz w:val="26"/>
          <w:szCs w:val="26"/>
        </w:rPr>
      </w:pPr>
      <w:r>
        <w:rPr>
          <w:rFonts w:ascii="Verdana" w:hAnsi="Verdana" w:cs="Arial"/>
          <w:b/>
          <w:sz w:val="26"/>
          <w:szCs w:val="26"/>
        </w:rPr>
        <w:t>TRIBUNAL SUPERIOR DEL DISTRITO JUDICIAL DE PEREIRA</w:t>
      </w:r>
    </w:p>
    <w:p w:rsidR="00465EF6" w:rsidRDefault="00465EF6" w:rsidP="00465EF6">
      <w:pPr>
        <w:pStyle w:val="Corpsdetexte"/>
        <w:spacing w:line="312" w:lineRule="auto"/>
        <w:jc w:val="center"/>
        <w:rPr>
          <w:rFonts w:ascii="Verdana" w:hAnsi="Verdana" w:cs="Arial"/>
          <w:b/>
          <w:sz w:val="26"/>
          <w:szCs w:val="26"/>
        </w:rPr>
      </w:pPr>
      <w:r>
        <w:rPr>
          <w:rFonts w:ascii="Verdana" w:hAnsi="Verdana" w:cs="Arial"/>
          <w:b/>
          <w:sz w:val="26"/>
          <w:szCs w:val="26"/>
        </w:rPr>
        <w:t>SALA DE DECISIÓN PENAL</w:t>
      </w:r>
    </w:p>
    <w:p w:rsidR="00465EF6" w:rsidRDefault="00465EF6" w:rsidP="00465EF6">
      <w:pPr>
        <w:suppressAutoHyphens/>
        <w:ind w:right="-175"/>
        <w:rPr>
          <w:rFonts w:ascii="Verdana" w:hAnsi="Verdana" w:cs="Arial"/>
          <w:b/>
          <w:bCs/>
          <w:spacing w:val="-4"/>
          <w:sz w:val="22"/>
          <w:szCs w:val="26"/>
        </w:rPr>
      </w:pPr>
    </w:p>
    <w:p w:rsidR="00465EF6" w:rsidRDefault="00465EF6" w:rsidP="00465EF6">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465EF6" w:rsidRDefault="00465EF6" w:rsidP="00465EF6">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465EF6" w:rsidRDefault="00465EF6" w:rsidP="00465EF6">
      <w:pPr>
        <w:widowControl w:val="0"/>
        <w:autoSpaceDE w:val="0"/>
        <w:autoSpaceDN w:val="0"/>
        <w:adjustRightInd w:val="0"/>
        <w:spacing w:line="360" w:lineRule="auto"/>
        <w:jc w:val="both"/>
        <w:rPr>
          <w:rFonts w:ascii="Verdana" w:hAnsi="Verdana" w:cs="Arial"/>
          <w:sz w:val="26"/>
          <w:szCs w:val="26"/>
        </w:rPr>
      </w:pPr>
    </w:p>
    <w:p w:rsidR="00465EF6" w:rsidRDefault="00465EF6" w:rsidP="00465EF6">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CONSULTA INCIDENTE DE DESACATO</w:t>
      </w:r>
    </w:p>
    <w:p w:rsidR="00465EF6" w:rsidRDefault="00465EF6" w:rsidP="00465EF6">
      <w:pPr>
        <w:widowControl w:val="0"/>
        <w:autoSpaceDE w:val="0"/>
        <w:autoSpaceDN w:val="0"/>
        <w:adjustRightInd w:val="0"/>
        <w:spacing w:line="360" w:lineRule="auto"/>
        <w:jc w:val="both"/>
        <w:rPr>
          <w:rFonts w:ascii="Verdana" w:hAnsi="Verdana" w:cs="Arial"/>
          <w:sz w:val="22"/>
          <w:szCs w:val="26"/>
        </w:rPr>
      </w:pPr>
    </w:p>
    <w:p w:rsidR="00465EF6" w:rsidRDefault="00465EF6" w:rsidP="00465EF6">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Pereira, veinticuatro (24) de enero dos mil dieciocho (2018) </w:t>
      </w:r>
    </w:p>
    <w:p w:rsidR="00465EF6" w:rsidRDefault="00465EF6" w:rsidP="00465EF6">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Hora: 11:00 a.m.  </w:t>
      </w:r>
    </w:p>
    <w:p w:rsidR="00465EF6" w:rsidRDefault="00465EF6" w:rsidP="00465EF6">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Aprobado por Acta No. 41</w:t>
      </w:r>
    </w:p>
    <w:p w:rsidR="00465EF6" w:rsidRDefault="00465EF6" w:rsidP="00465EF6">
      <w:pPr>
        <w:widowControl w:val="0"/>
        <w:autoSpaceDE w:val="0"/>
        <w:autoSpaceDN w:val="0"/>
        <w:adjustRightInd w:val="0"/>
        <w:spacing w:line="360" w:lineRule="auto"/>
        <w:ind w:right="-175"/>
        <w:jc w:val="both"/>
        <w:rPr>
          <w:rFonts w:ascii="Verdana" w:hAnsi="Verdana" w:cs="Arial"/>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737"/>
      </w:tblGrid>
      <w:tr w:rsidR="00465EF6" w:rsidTr="00465EF6">
        <w:trPr>
          <w:trHeight w:val="319"/>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
                <w:bCs/>
                <w:sz w:val="22"/>
                <w:szCs w:val="26"/>
              </w:rPr>
            </w:pPr>
            <w:r>
              <w:rPr>
                <w:rFonts w:ascii="Calibri Light" w:hAnsi="Calibri Light" w:cs="Calibri Light"/>
                <w:b/>
                <w:bCs/>
                <w:sz w:val="22"/>
                <w:szCs w:val="26"/>
              </w:rPr>
              <w:t>Radicación:</w:t>
            </w:r>
          </w:p>
        </w:tc>
        <w:tc>
          <w:tcPr>
            <w:tcW w:w="5737"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Cs/>
                <w:sz w:val="22"/>
                <w:szCs w:val="26"/>
              </w:rPr>
            </w:pPr>
            <w:r>
              <w:rPr>
                <w:rFonts w:ascii="Calibri Light" w:hAnsi="Calibri Light" w:cs="Calibri Light"/>
                <w:bCs/>
                <w:sz w:val="22"/>
                <w:szCs w:val="26"/>
              </w:rPr>
              <w:t>661703104002-2017-00073-01</w:t>
            </w:r>
          </w:p>
        </w:tc>
      </w:tr>
      <w:tr w:rsidR="00465EF6" w:rsidTr="00465EF6">
        <w:trPr>
          <w:trHeight w:val="237"/>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
                <w:bCs/>
                <w:sz w:val="22"/>
                <w:szCs w:val="26"/>
              </w:rPr>
            </w:pPr>
            <w:r>
              <w:rPr>
                <w:rFonts w:ascii="Calibri Light" w:hAnsi="Calibri Light" w:cs="Calibri Light"/>
                <w:b/>
                <w:bCs/>
                <w:sz w:val="22"/>
                <w:szCs w:val="26"/>
              </w:rPr>
              <w:t>Accionante:</w:t>
            </w:r>
          </w:p>
        </w:tc>
        <w:tc>
          <w:tcPr>
            <w:tcW w:w="5737"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Cs/>
                <w:sz w:val="22"/>
                <w:szCs w:val="26"/>
              </w:rPr>
            </w:pPr>
            <w:r>
              <w:rPr>
                <w:rFonts w:ascii="Calibri Light" w:hAnsi="Calibri Light" w:cs="Calibri Light"/>
                <w:bCs/>
                <w:sz w:val="22"/>
                <w:szCs w:val="26"/>
              </w:rPr>
              <w:t xml:space="preserve">Luz </w:t>
            </w:r>
            <w:proofErr w:type="spellStart"/>
            <w:r>
              <w:rPr>
                <w:rFonts w:ascii="Calibri Light" w:hAnsi="Calibri Light" w:cs="Calibri Light"/>
                <w:bCs/>
                <w:sz w:val="22"/>
                <w:szCs w:val="26"/>
              </w:rPr>
              <w:t>Enith</w:t>
            </w:r>
            <w:proofErr w:type="spellEnd"/>
            <w:r>
              <w:rPr>
                <w:rFonts w:ascii="Calibri Light" w:hAnsi="Calibri Light" w:cs="Calibri Light"/>
                <w:bCs/>
                <w:sz w:val="22"/>
                <w:szCs w:val="26"/>
              </w:rPr>
              <w:t xml:space="preserve"> </w:t>
            </w:r>
            <w:proofErr w:type="spellStart"/>
            <w:r>
              <w:rPr>
                <w:rFonts w:ascii="Calibri Light" w:hAnsi="Calibri Light" w:cs="Calibri Light"/>
                <w:bCs/>
                <w:sz w:val="22"/>
                <w:szCs w:val="26"/>
              </w:rPr>
              <w:t>Vinasco</w:t>
            </w:r>
            <w:proofErr w:type="spellEnd"/>
            <w:r>
              <w:rPr>
                <w:rFonts w:ascii="Calibri Light" w:hAnsi="Calibri Light" w:cs="Calibri Light"/>
                <w:bCs/>
                <w:sz w:val="22"/>
                <w:szCs w:val="26"/>
              </w:rPr>
              <w:t xml:space="preserve"> López </w:t>
            </w:r>
          </w:p>
        </w:tc>
      </w:tr>
      <w:tr w:rsidR="00465EF6" w:rsidTr="00465EF6">
        <w:trPr>
          <w:trHeight w:val="335"/>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
                <w:bCs/>
                <w:sz w:val="22"/>
                <w:szCs w:val="26"/>
              </w:rPr>
            </w:pPr>
            <w:r>
              <w:rPr>
                <w:rFonts w:ascii="Calibri Light" w:hAnsi="Calibri Light" w:cs="Calibri Light"/>
                <w:b/>
                <w:bCs/>
                <w:sz w:val="22"/>
                <w:szCs w:val="26"/>
              </w:rPr>
              <w:t>Accionado:</w:t>
            </w:r>
          </w:p>
        </w:tc>
        <w:tc>
          <w:tcPr>
            <w:tcW w:w="5737"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Cs/>
                <w:sz w:val="22"/>
                <w:szCs w:val="26"/>
              </w:rPr>
            </w:pPr>
            <w:proofErr w:type="spellStart"/>
            <w:r>
              <w:rPr>
                <w:rFonts w:ascii="Calibri Light" w:hAnsi="Calibri Light" w:cs="Calibri Light"/>
                <w:bCs/>
                <w:sz w:val="22"/>
                <w:szCs w:val="26"/>
              </w:rPr>
              <w:t>ASMETSALUD</w:t>
            </w:r>
            <w:proofErr w:type="spellEnd"/>
            <w:r>
              <w:rPr>
                <w:rFonts w:ascii="Calibri Light" w:hAnsi="Calibri Light" w:cs="Calibri Light"/>
                <w:bCs/>
                <w:sz w:val="22"/>
                <w:szCs w:val="26"/>
              </w:rPr>
              <w:t xml:space="preserve"> </w:t>
            </w:r>
            <w:proofErr w:type="spellStart"/>
            <w:r>
              <w:rPr>
                <w:rFonts w:ascii="Calibri Light" w:hAnsi="Calibri Light" w:cs="Calibri Light"/>
                <w:bCs/>
                <w:sz w:val="22"/>
                <w:szCs w:val="26"/>
              </w:rPr>
              <w:t>EPS</w:t>
            </w:r>
            <w:proofErr w:type="spellEnd"/>
            <w:r>
              <w:rPr>
                <w:rFonts w:ascii="Calibri Light" w:hAnsi="Calibri Light" w:cs="Calibri Light"/>
                <w:bCs/>
                <w:sz w:val="22"/>
                <w:szCs w:val="26"/>
              </w:rPr>
              <w:t>-S</w:t>
            </w:r>
          </w:p>
        </w:tc>
      </w:tr>
      <w:tr w:rsidR="00465EF6" w:rsidTr="00465EF6">
        <w:trPr>
          <w:trHeight w:val="319"/>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
                <w:bCs/>
                <w:sz w:val="22"/>
                <w:szCs w:val="26"/>
              </w:rPr>
            </w:pPr>
            <w:r>
              <w:rPr>
                <w:rFonts w:ascii="Calibri Light" w:hAnsi="Calibri Light" w:cs="Calibri Light"/>
                <w:b/>
                <w:bCs/>
                <w:sz w:val="22"/>
                <w:szCs w:val="26"/>
              </w:rPr>
              <w:t xml:space="preserve">Procedencia: </w:t>
            </w:r>
          </w:p>
        </w:tc>
        <w:tc>
          <w:tcPr>
            <w:tcW w:w="5737"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Cs/>
                <w:sz w:val="22"/>
                <w:szCs w:val="26"/>
              </w:rPr>
            </w:pPr>
            <w:r>
              <w:rPr>
                <w:rFonts w:ascii="Calibri Light" w:hAnsi="Calibri Light" w:cs="Calibri Light"/>
                <w:bCs/>
                <w:sz w:val="22"/>
                <w:szCs w:val="26"/>
              </w:rPr>
              <w:t>Juzgado Segundo Penal del Circuito de Dosquebradas</w:t>
            </w:r>
          </w:p>
        </w:tc>
      </w:tr>
      <w:tr w:rsidR="00465EF6" w:rsidTr="00465EF6">
        <w:trPr>
          <w:trHeight w:val="335"/>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
                <w:bCs/>
                <w:sz w:val="22"/>
                <w:szCs w:val="26"/>
              </w:rPr>
            </w:pPr>
            <w:r>
              <w:rPr>
                <w:rFonts w:ascii="Calibri Light" w:hAnsi="Calibri Light" w:cs="Calibri Light"/>
                <w:b/>
                <w:bCs/>
                <w:sz w:val="22"/>
                <w:szCs w:val="26"/>
              </w:rPr>
              <w:t xml:space="preserve">Decisión: </w:t>
            </w:r>
          </w:p>
        </w:tc>
        <w:tc>
          <w:tcPr>
            <w:tcW w:w="5737" w:type="dxa"/>
            <w:tcBorders>
              <w:top w:val="single" w:sz="4" w:space="0" w:color="auto"/>
              <w:left w:val="single" w:sz="4" w:space="0" w:color="auto"/>
              <w:bottom w:val="single" w:sz="4" w:space="0" w:color="auto"/>
              <w:right w:val="single" w:sz="4" w:space="0" w:color="auto"/>
            </w:tcBorders>
            <w:vAlign w:val="center"/>
            <w:hideMark/>
          </w:tcPr>
          <w:p w:rsidR="00465EF6" w:rsidRDefault="00465EF6">
            <w:pPr>
              <w:widowControl w:val="0"/>
              <w:autoSpaceDE w:val="0"/>
              <w:autoSpaceDN w:val="0"/>
              <w:adjustRightInd w:val="0"/>
              <w:spacing w:line="264" w:lineRule="auto"/>
              <w:rPr>
                <w:rFonts w:ascii="Calibri Light" w:hAnsi="Calibri Light" w:cs="Calibri Light"/>
                <w:bCs/>
                <w:sz w:val="22"/>
                <w:szCs w:val="26"/>
              </w:rPr>
            </w:pPr>
            <w:r>
              <w:rPr>
                <w:rFonts w:ascii="Calibri Light" w:hAnsi="Calibri Light" w:cs="Calibri Light"/>
                <w:bCs/>
                <w:sz w:val="22"/>
                <w:szCs w:val="26"/>
              </w:rPr>
              <w:t>Revoca Sanción</w:t>
            </w:r>
          </w:p>
        </w:tc>
      </w:tr>
    </w:tbl>
    <w:p w:rsidR="00465EF6" w:rsidRDefault="00465EF6" w:rsidP="00465EF6">
      <w:pPr>
        <w:widowControl w:val="0"/>
        <w:tabs>
          <w:tab w:val="left" w:pos="2805"/>
        </w:tabs>
        <w:autoSpaceDE w:val="0"/>
        <w:autoSpaceDN w:val="0"/>
        <w:adjustRightInd w:val="0"/>
        <w:spacing w:line="480" w:lineRule="auto"/>
        <w:ind w:right="-175"/>
        <w:jc w:val="both"/>
        <w:rPr>
          <w:rFonts w:ascii="Verdana" w:hAnsi="Verdana" w:cs="Arial"/>
          <w:bCs/>
          <w:i/>
          <w:szCs w:val="26"/>
        </w:rPr>
      </w:pPr>
    </w:p>
    <w:p w:rsidR="00465EF6" w:rsidRDefault="00465EF6" w:rsidP="00465EF6">
      <w:pPr>
        <w:widowControl w:val="0"/>
        <w:autoSpaceDE w:val="0"/>
        <w:autoSpaceDN w:val="0"/>
        <w:adjustRightInd w:val="0"/>
        <w:spacing w:line="292" w:lineRule="auto"/>
        <w:jc w:val="center"/>
        <w:rPr>
          <w:rFonts w:ascii="Verdana" w:hAnsi="Verdana" w:cs="Arial"/>
          <w:b/>
          <w:bCs/>
          <w:sz w:val="26"/>
          <w:szCs w:val="26"/>
        </w:rPr>
      </w:pPr>
      <w:r>
        <w:rPr>
          <w:rFonts w:ascii="Verdana" w:hAnsi="Verdana" w:cs="Arial"/>
          <w:b/>
          <w:bCs/>
          <w:sz w:val="26"/>
          <w:szCs w:val="26"/>
        </w:rPr>
        <w:lastRenderedPageBreak/>
        <w:t>ASUNTO:</w:t>
      </w:r>
    </w:p>
    <w:p w:rsidR="00465EF6" w:rsidRDefault="00465EF6" w:rsidP="00465EF6">
      <w:pPr>
        <w:pStyle w:val="Corpsdetexte"/>
        <w:jc w:val="both"/>
        <w:rPr>
          <w:rFonts w:ascii="Verdana" w:hAnsi="Verdana" w:cs="Arial"/>
          <w:sz w:val="22"/>
          <w:szCs w:val="26"/>
        </w:rPr>
      </w:pPr>
    </w:p>
    <w:p w:rsidR="00465EF6" w:rsidRDefault="00465EF6" w:rsidP="00465EF6">
      <w:pPr>
        <w:pStyle w:val="Corpsdetexte"/>
        <w:spacing w:line="280" w:lineRule="auto"/>
        <w:jc w:val="both"/>
        <w:rPr>
          <w:rFonts w:ascii="Verdana" w:hAnsi="Verdana" w:cs="Arial"/>
          <w:b/>
          <w:sz w:val="26"/>
          <w:szCs w:val="26"/>
        </w:rPr>
      </w:pPr>
      <w:r>
        <w:rPr>
          <w:rFonts w:ascii="Verdana" w:hAnsi="Verdana" w:cs="Arial"/>
          <w:sz w:val="26"/>
          <w:szCs w:val="26"/>
        </w:rPr>
        <w:t xml:space="preserve">Procede la sala a revisar en grado jurisdiccional de consulta, la sanción impuesta por el Juzgado Segundo Penal del Circuito de Dosquebradas, Risaralda, a los Doctores </w:t>
      </w:r>
      <w:r>
        <w:rPr>
          <w:rFonts w:ascii="Verdana" w:hAnsi="Verdana" w:cs="Arial"/>
          <w:b/>
          <w:sz w:val="26"/>
          <w:szCs w:val="26"/>
        </w:rPr>
        <w:t>GLORIA ELENA POSADA MEJÍA</w:t>
      </w:r>
      <w:r>
        <w:rPr>
          <w:rFonts w:ascii="Verdana" w:hAnsi="Verdana" w:cs="Arial"/>
          <w:sz w:val="26"/>
          <w:szCs w:val="26"/>
        </w:rPr>
        <w:t xml:space="preserve"> y </w:t>
      </w:r>
      <w:r>
        <w:rPr>
          <w:rFonts w:ascii="Verdana" w:hAnsi="Verdana" w:cs="Arial"/>
          <w:b/>
          <w:sz w:val="26"/>
          <w:szCs w:val="26"/>
        </w:rPr>
        <w:t>GUSTAVO ADOLFO AGUILAR VIVAS</w:t>
      </w:r>
      <w:r>
        <w:rPr>
          <w:rFonts w:ascii="Verdana" w:hAnsi="Verdana" w:cs="Arial"/>
          <w:sz w:val="26"/>
          <w:szCs w:val="26"/>
        </w:rPr>
        <w:t xml:space="preserve">, funcionarios de la </w:t>
      </w:r>
      <w:proofErr w:type="spellStart"/>
      <w:r>
        <w:rPr>
          <w:rFonts w:ascii="Verdana" w:hAnsi="Verdana" w:cs="Arial"/>
          <w:b/>
          <w:sz w:val="26"/>
          <w:szCs w:val="26"/>
        </w:rPr>
        <w:t>EPS</w:t>
      </w:r>
      <w:proofErr w:type="spellEnd"/>
      <w:r>
        <w:rPr>
          <w:rFonts w:ascii="Verdana" w:hAnsi="Verdana" w:cs="Arial"/>
          <w:b/>
          <w:sz w:val="26"/>
          <w:szCs w:val="26"/>
        </w:rPr>
        <w:t xml:space="preserve"> </w:t>
      </w:r>
      <w:proofErr w:type="spellStart"/>
      <w:r>
        <w:rPr>
          <w:rFonts w:ascii="Verdana" w:hAnsi="Verdana" w:cs="Arial"/>
          <w:b/>
          <w:sz w:val="26"/>
          <w:szCs w:val="26"/>
        </w:rPr>
        <w:t>ASMET</w:t>
      </w:r>
      <w:proofErr w:type="spellEnd"/>
      <w:r>
        <w:rPr>
          <w:rFonts w:ascii="Verdana" w:hAnsi="Verdana" w:cs="Arial"/>
          <w:b/>
          <w:sz w:val="26"/>
          <w:szCs w:val="26"/>
        </w:rPr>
        <w:t xml:space="preserve"> SALUD</w:t>
      </w:r>
      <w:r>
        <w:rPr>
          <w:rFonts w:ascii="Verdana" w:hAnsi="Verdana" w:cs="Arial"/>
          <w:sz w:val="26"/>
          <w:szCs w:val="26"/>
        </w:rPr>
        <w:t xml:space="preserve">, con ocasión del trámite incidental de desacato promovido por la señora </w:t>
      </w:r>
      <w:r>
        <w:rPr>
          <w:rFonts w:ascii="Verdana" w:hAnsi="Verdana" w:cs="Arial"/>
          <w:b/>
          <w:sz w:val="26"/>
          <w:szCs w:val="26"/>
        </w:rPr>
        <w:t xml:space="preserve">LUZ </w:t>
      </w:r>
      <w:proofErr w:type="spellStart"/>
      <w:r>
        <w:rPr>
          <w:rFonts w:ascii="Verdana" w:hAnsi="Verdana" w:cs="Arial"/>
          <w:b/>
          <w:sz w:val="26"/>
          <w:szCs w:val="26"/>
        </w:rPr>
        <w:t>ENITH</w:t>
      </w:r>
      <w:proofErr w:type="spellEnd"/>
      <w:r>
        <w:rPr>
          <w:rFonts w:ascii="Verdana" w:hAnsi="Verdana" w:cs="Arial"/>
          <w:b/>
          <w:sz w:val="26"/>
          <w:szCs w:val="26"/>
        </w:rPr>
        <w:t xml:space="preserve"> </w:t>
      </w:r>
      <w:proofErr w:type="spellStart"/>
      <w:r>
        <w:rPr>
          <w:rFonts w:ascii="Verdana" w:hAnsi="Verdana" w:cs="Arial"/>
          <w:b/>
          <w:sz w:val="26"/>
          <w:szCs w:val="26"/>
        </w:rPr>
        <w:t>VINASCO</w:t>
      </w:r>
      <w:proofErr w:type="spellEnd"/>
      <w:r>
        <w:rPr>
          <w:rFonts w:ascii="Verdana" w:hAnsi="Verdana" w:cs="Arial"/>
          <w:b/>
          <w:sz w:val="26"/>
          <w:szCs w:val="26"/>
        </w:rPr>
        <w:t xml:space="preserve"> LÓPEZ</w:t>
      </w:r>
      <w:r>
        <w:rPr>
          <w:rFonts w:ascii="Verdana" w:hAnsi="Verdana" w:cs="Arial"/>
          <w:sz w:val="26"/>
          <w:szCs w:val="26"/>
        </w:rPr>
        <w:t>, por intermedio del Personero Municipal de Dosquebradas, agente oficioso suyo.</w:t>
      </w:r>
    </w:p>
    <w:p w:rsidR="00465EF6" w:rsidRDefault="00465EF6" w:rsidP="00465EF6">
      <w:pPr>
        <w:pStyle w:val="Corpsdetexte"/>
        <w:spacing w:line="360" w:lineRule="auto"/>
        <w:rPr>
          <w:rFonts w:ascii="Verdana" w:hAnsi="Verdana" w:cs="Arial"/>
          <w:b/>
          <w:sz w:val="26"/>
          <w:szCs w:val="26"/>
        </w:rPr>
      </w:pPr>
    </w:p>
    <w:p w:rsidR="00465EF6" w:rsidRDefault="00465EF6" w:rsidP="00465EF6">
      <w:pPr>
        <w:pStyle w:val="Corpsdetexte"/>
        <w:spacing w:line="292" w:lineRule="auto"/>
        <w:jc w:val="center"/>
        <w:rPr>
          <w:rFonts w:ascii="Verdana" w:hAnsi="Verdana" w:cs="Arial"/>
          <w:b/>
          <w:sz w:val="26"/>
          <w:szCs w:val="26"/>
        </w:rPr>
      </w:pPr>
      <w:r>
        <w:rPr>
          <w:rFonts w:ascii="Verdana" w:hAnsi="Verdana" w:cs="Arial"/>
          <w:b/>
          <w:sz w:val="26"/>
          <w:szCs w:val="26"/>
        </w:rPr>
        <w:t>ANTECEDENTES:</w:t>
      </w:r>
    </w:p>
    <w:p w:rsidR="00465EF6" w:rsidRDefault="00465EF6" w:rsidP="00465EF6">
      <w:pPr>
        <w:pStyle w:val="Corpsdetexte"/>
        <w:jc w:val="both"/>
        <w:rPr>
          <w:rFonts w:ascii="Verdana" w:hAnsi="Verdana" w:cs="Arial"/>
          <w:sz w:val="22"/>
          <w:szCs w:val="26"/>
        </w:rPr>
      </w:pPr>
    </w:p>
    <w:p w:rsidR="00465EF6" w:rsidRDefault="00465EF6" w:rsidP="00465EF6">
      <w:pPr>
        <w:pStyle w:val="Corpsdetexte"/>
        <w:spacing w:line="280" w:lineRule="auto"/>
        <w:jc w:val="both"/>
        <w:rPr>
          <w:rFonts w:ascii="Verdana" w:hAnsi="Verdana" w:cs="Arial"/>
          <w:i/>
          <w:sz w:val="22"/>
          <w:szCs w:val="26"/>
        </w:rPr>
      </w:pPr>
      <w:r>
        <w:rPr>
          <w:rFonts w:ascii="Verdana" w:hAnsi="Verdana" w:cs="Arial"/>
          <w:sz w:val="26"/>
          <w:szCs w:val="26"/>
        </w:rPr>
        <w:t xml:space="preserve">Mediante fallo de tutela proferido por parte del Juzgado Segundo Penal del Circuito de Dosquebradas el 15 de diciembre de 2017, se concedió la solicitud de amparo constitucional invocada por el Personero Municipal de Dosquebradas, Doctor William Esteban Obando Osorio, como agente oficioso de la señora Luz </w:t>
      </w:r>
      <w:proofErr w:type="spellStart"/>
      <w:r>
        <w:rPr>
          <w:rFonts w:ascii="Verdana" w:hAnsi="Verdana" w:cs="Arial"/>
          <w:sz w:val="26"/>
          <w:szCs w:val="26"/>
        </w:rPr>
        <w:t>Enith</w:t>
      </w:r>
      <w:proofErr w:type="spellEnd"/>
      <w:r>
        <w:rPr>
          <w:rFonts w:ascii="Verdana" w:hAnsi="Verdana" w:cs="Arial"/>
          <w:sz w:val="26"/>
          <w:szCs w:val="26"/>
        </w:rPr>
        <w:t xml:space="preserve"> </w:t>
      </w:r>
      <w:proofErr w:type="spellStart"/>
      <w:r>
        <w:rPr>
          <w:rFonts w:ascii="Verdana" w:hAnsi="Verdana" w:cs="Arial"/>
          <w:sz w:val="26"/>
          <w:szCs w:val="26"/>
        </w:rPr>
        <w:t>Vinasco</w:t>
      </w:r>
      <w:proofErr w:type="spellEnd"/>
      <w:r>
        <w:rPr>
          <w:rFonts w:ascii="Verdana" w:hAnsi="Verdana" w:cs="Arial"/>
          <w:sz w:val="26"/>
          <w:szCs w:val="26"/>
        </w:rPr>
        <w:t xml:space="preserve"> López, en contra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Asmet</w:t>
      </w:r>
      <w:proofErr w:type="spellEnd"/>
      <w:r>
        <w:rPr>
          <w:rFonts w:ascii="Verdana" w:hAnsi="Verdana" w:cs="Arial"/>
          <w:sz w:val="26"/>
          <w:szCs w:val="26"/>
        </w:rPr>
        <w:t xml:space="preserve"> Salud; corolario de ello, se tutelaron sus derechos fundamentales a la salud, seguridad social, calidad de vida e integridad personal, ordenando a la accionada, que en el perentorio término de 48 horas procediera a hacerle entrega de los dispositivos de “osteosíntesis” denominados </w:t>
      </w:r>
      <w:r>
        <w:rPr>
          <w:rFonts w:ascii="Verdana" w:hAnsi="Verdana" w:cs="Arial"/>
          <w:i/>
          <w:sz w:val="22"/>
          <w:szCs w:val="26"/>
        </w:rPr>
        <w:t xml:space="preserve">“COMPACT </w:t>
      </w:r>
      <w:proofErr w:type="spellStart"/>
      <w:r>
        <w:rPr>
          <w:rFonts w:ascii="Verdana" w:hAnsi="Verdana" w:cs="Arial"/>
          <w:i/>
          <w:sz w:val="22"/>
          <w:szCs w:val="26"/>
        </w:rPr>
        <w:t>FOOT</w:t>
      </w:r>
      <w:proofErr w:type="spellEnd"/>
      <w:r>
        <w:rPr>
          <w:rFonts w:ascii="Verdana" w:hAnsi="Verdana" w:cs="Arial"/>
          <w:i/>
          <w:sz w:val="22"/>
          <w:szCs w:val="26"/>
        </w:rPr>
        <w:t xml:space="preserve"> PLACA </w:t>
      </w:r>
      <w:proofErr w:type="spellStart"/>
      <w:r>
        <w:rPr>
          <w:rFonts w:ascii="Verdana" w:hAnsi="Verdana" w:cs="Arial"/>
          <w:i/>
          <w:sz w:val="22"/>
          <w:szCs w:val="26"/>
        </w:rPr>
        <w:t>DYWER</w:t>
      </w:r>
      <w:proofErr w:type="spellEnd"/>
      <w:r>
        <w:rPr>
          <w:rFonts w:ascii="Verdana" w:hAnsi="Verdana" w:cs="Arial"/>
          <w:i/>
          <w:sz w:val="22"/>
          <w:szCs w:val="26"/>
        </w:rPr>
        <w:t xml:space="preserve">. PLACA </w:t>
      </w:r>
      <w:proofErr w:type="spellStart"/>
      <w:r>
        <w:rPr>
          <w:rFonts w:ascii="Verdana" w:hAnsi="Verdana" w:cs="Arial"/>
          <w:i/>
          <w:sz w:val="22"/>
          <w:szCs w:val="26"/>
        </w:rPr>
        <w:t>LAPICUS</w:t>
      </w:r>
      <w:proofErr w:type="spellEnd"/>
      <w:r>
        <w:rPr>
          <w:rFonts w:ascii="Verdana" w:hAnsi="Verdana" w:cs="Arial"/>
          <w:i/>
          <w:sz w:val="22"/>
          <w:szCs w:val="26"/>
        </w:rPr>
        <w:t>. EVANS. ANCLAJE ÓSEO 3.5 CON AGUJA”</w:t>
      </w:r>
      <w:r>
        <w:rPr>
          <w:rFonts w:ascii="Verdana" w:hAnsi="Verdana" w:cs="Arial"/>
          <w:sz w:val="26"/>
          <w:szCs w:val="26"/>
        </w:rPr>
        <w:t xml:space="preserve">, así como la realización del procedimiento quirúrgico denominado </w:t>
      </w:r>
      <w:r>
        <w:rPr>
          <w:rFonts w:ascii="Verdana" w:hAnsi="Verdana" w:cs="Arial"/>
          <w:i/>
          <w:sz w:val="22"/>
          <w:szCs w:val="26"/>
        </w:rPr>
        <w:t xml:space="preserve">“CIRUGÍA RECONSTRUCTIVA MÚLTIPLE – OSTEOTOMÍAS Y/O FIJACIÓN INTERNA, ALARGAMIENTO O ACORTAMIENTO DEL TENDÓN DE AQUILES, INJERTO ÓSEO EN PIE”. </w:t>
      </w:r>
    </w:p>
    <w:p w:rsidR="00465EF6" w:rsidRDefault="00465EF6" w:rsidP="00465EF6">
      <w:pPr>
        <w:pStyle w:val="Corpsdetexte"/>
        <w:spacing w:line="280"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 xml:space="preserve">No obstante, el día 13 de septiembre de 2017 se recibió en el Despacho de conocimiento un memorial suscrito por el agente oficioso de la señora Luz </w:t>
      </w:r>
      <w:proofErr w:type="spellStart"/>
      <w:r>
        <w:rPr>
          <w:rFonts w:ascii="Verdana" w:hAnsi="Verdana" w:cs="Arial"/>
          <w:sz w:val="26"/>
          <w:szCs w:val="26"/>
        </w:rPr>
        <w:t>Enith</w:t>
      </w:r>
      <w:proofErr w:type="spellEnd"/>
      <w:r>
        <w:rPr>
          <w:rFonts w:ascii="Verdana" w:hAnsi="Verdana" w:cs="Arial"/>
          <w:sz w:val="26"/>
          <w:szCs w:val="26"/>
        </w:rPr>
        <w:t xml:space="preserve">, solicitando que se diera inicio a un trámite incidental de desacato, ello por cuanto no había sido posible lograr que la </w:t>
      </w:r>
      <w:proofErr w:type="spellStart"/>
      <w:r>
        <w:rPr>
          <w:rFonts w:ascii="Verdana" w:hAnsi="Verdana" w:cs="Arial"/>
          <w:sz w:val="26"/>
          <w:szCs w:val="26"/>
        </w:rPr>
        <w:t>EPS</w:t>
      </w:r>
      <w:proofErr w:type="spellEnd"/>
      <w:r>
        <w:rPr>
          <w:rFonts w:ascii="Verdana" w:hAnsi="Verdana" w:cs="Arial"/>
          <w:sz w:val="26"/>
          <w:szCs w:val="26"/>
        </w:rPr>
        <w:t xml:space="preserve"> accionada realizada el procedimiento quirúrgico que le prescribió su médico tratante, y que fue objeto de protección constitucional mediante el fallo de tutela proferido por ese Despacho. De este modo, atendiendo esa manifestación, </w:t>
      </w:r>
      <w:r>
        <w:rPr>
          <w:rFonts w:ascii="Verdana" w:hAnsi="Verdana" w:cs="Arial"/>
          <w:sz w:val="26"/>
          <w:szCs w:val="26"/>
        </w:rPr>
        <w:lastRenderedPageBreak/>
        <w:t xml:space="preserve">el Juez de conocimiento emitió un auto con fecha del 15 de septiembre de 2017, dentro del cual ordenó requerir a la Doctora Gloria Elena Posada Mejía, en su calidad de Directora Departamental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Asmet</w:t>
      </w:r>
      <w:proofErr w:type="spellEnd"/>
      <w:r>
        <w:rPr>
          <w:rFonts w:ascii="Verdana" w:hAnsi="Verdana" w:cs="Arial"/>
          <w:sz w:val="26"/>
          <w:szCs w:val="26"/>
        </w:rPr>
        <w:t xml:space="preserve"> Salud, para que en el término de dos días acreditada el acatamiento de la aludida sentencia.</w:t>
      </w:r>
    </w:p>
    <w:p w:rsidR="00465EF6" w:rsidRDefault="00465EF6" w:rsidP="00465EF6">
      <w:pPr>
        <w:pStyle w:val="Corpsdetexte"/>
        <w:spacing w:line="280"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 xml:space="preserve">Posteriormente, y debido al silencio de la funcionaria requerida, se le ofició nuevamente mediante auto del 22 de septiembre de 2017, y en el mismo proveído se llamó a su superior jerárquico, el Doctor Gustavo Adolfo Aguilar Vivas para que hiciera cumplir la decisión constitucional en comento, y además iniciara la investigación disciplinaria a que hubiera lugar. </w:t>
      </w:r>
    </w:p>
    <w:p w:rsidR="00465EF6" w:rsidRDefault="00465EF6" w:rsidP="00465EF6">
      <w:pPr>
        <w:pStyle w:val="Corpsdetexte"/>
        <w:spacing w:line="280"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Como quiera que tampoco se obtuvo ningún tipo de respuesta por parte de los involucrados, el Juzgado de primer nivel resolvió dar apertura formal al incidente de desacato el 29 de septiembre de 2017 en contra de los mencionados Funcionarios, y les concedió el término de 2 días para que expusieran las justificaciones del caso.</w:t>
      </w:r>
    </w:p>
    <w:p w:rsidR="00465EF6" w:rsidRDefault="00465EF6" w:rsidP="00465EF6">
      <w:pPr>
        <w:pStyle w:val="Corpsdetexte"/>
        <w:spacing w:line="360" w:lineRule="auto"/>
        <w:jc w:val="both"/>
        <w:rPr>
          <w:rFonts w:ascii="Verdana" w:hAnsi="Verdana" w:cs="Arial"/>
          <w:sz w:val="26"/>
          <w:szCs w:val="26"/>
        </w:rPr>
      </w:pPr>
    </w:p>
    <w:p w:rsidR="00465EF6" w:rsidRDefault="00465EF6" w:rsidP="00465EF6">
      <w:pPr>
        <w:pStyle w:val="Corpsdetexte"/>
        <w:spacing w:line="292" w:lineRule="auto"/>
        <w:jc w:val="center"/>
        <w:rPr>
          <w:rFonts w:ascii="Verdana" w:hAnsi="Verdana" w:cs="Arial"/>
          <w:sz w:val="26"/>
          <w:szCs w:val="26"/>
        </w:rPr>
      </w:pPr>
      <w:r>
        <w:rPr>
          <w:rFonts w:ascii="Verdana" w:hAnsi="Verdana" w:cs="Arial"/>
          <w:b/>
          <w:sz w:val="26"/>
          <w:szCs w:val="26"/>
        </w:rPr>
        <w:t>INCIDENTE DE DESACATO:</w:t>
      </w:r>
    </w:p>
    <w:p w:rsidR="00465EF6" w:rsidRDefault="00465EF6" w:rsidP="00465EF6">
      <w:pPr>
        <w:pStyle w:val="Corpsdetexte"/>
        <w:jc w:val="center"/>
        <w:rPr>
          <w:rFonts w:ascii="Verdana" w:hAnsi="Verdana" w:cs="Arial"/>
          <w:sz w:val="22"/>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 xml:space="preserve">Agotado el trámite incidental, mediante auto del 13 de </w:t>
      </w:r>
      <w:r>
        <w:rPr>
          <w:rFonts w:ascii="Verdana" w:hAnsi="Verdana" w:cs="Arial"/>
          <w:sz w:val="26"/>
          <w:szCs w:val="26"/>
          <w:lang w:val="es-CO"/>
        </w:rPr>
        <w:t>octubre</w:t>
      </w:r>
      <w:r>
        <w:rPr>
          <w:rFonts w:ascii="Verdana" w:hAnsi="Verdana" w:cs="Arial"/>
          <w:sz w:val="26"/>
          <w:szCs w:val="26"/>
        </w:rPr>
        <w:t xml:space="preserve"> de 2017 el </w:t>
      </w:r>
      <w:r>
        <w:rPr>
          <w:rFonts w:ascii="Verdana" w:hAnsi="Verdana" w:cs="Arial"/>
          <w:i/>
          <w:sz w:val="26"/>
          <w:szCs w:val="26"/>
        </w:rPr>
        <w:t>A-quo</w:t>
      </w:r>
      <w:r>
        <w:rPr>
          <w:rFonts w:ascii="Verdana" w:hAnsi="Verdana" w:cs="Arial"/>
          <w:sz w:val="26"/>
          <w:szCs w:val="26"/>
        </w:rPr>
        <w:t xml:space="preserve"> decidió sancionar a los funcionarios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Asmet</w:t>
      </w:r>
      <w:proofErr w:type="spellEnd"/>
      <w:r>
        <w:rPr>
          <w:rFonts w:ascii="Verdana" w:hAnsi="Verdana" w:cs="Arial"/>
          <w:sz w:val="26"/>
          <w:szCs w:val="26"/>
        </w:rPr>
        <w:t xml:space="preserve"> Salud vinculados, con arresto de tres (3) días y multa de un (1) </w:t>
      </w:r>
      <w:proofErr w:type="spellStart"/>
      <w:r>
        <w:rPr>
          <w:rFonts w:ascii="Verdana" w:hAnsi="Verdana" w:cs="Arial"/>
          <w:sz w:val="26"/>
          <w:szCs w:val="26"/>
        </w:rPr>
        <w:t>SMLMV</w:t>
      </w:r>
      <w:proofErr w:type="spellEnd"/>
      <w:r>
        <w:rPr>
          <w:rFonts w:ascii="Verdana" w:hAnsi="Verdana" w:cs="Arial"/>
          <w:sz w:val="26"/>
          <w:szCs w:val="26"/>
        </w:rPr>
        <w:t xml:space="preserve">, por su desacato a la sentencia de tutela proferida el 15 de agosto 2017 en favor de la señora Luz </w:t>
      </w:r>
      <w:proofErr w:type="spellStart"/>
      <w:r>
        <w:rPr>
          <w:rFonts w:ascii="Verdana" w:hAnsi="Verdana" w:cs="Arial"/>
          <w:sz w:val="26"/>
          <w:szCs w:val="26"/>
        </w:rPr>
        <w:t>Enith</w:t>
      </w:r>
      <w:proofErr w:type="spellEnd"/>
      <w:r>
        <w:rPr>
          <w:rFonts w:ascii="Verdana" w:hAnsi="Verdana" w:cs="Arial"/>
          <w:sz w:val="26"/>
          <w:szCs w:val="26"/>
        </w:rPr>
        <w:t xml:space="preserve"> </w:t>
      </w:r>
      <w:proofErr w:type="spellStart"/>
      <w:r>
        <w:rPr>
          <w:rFonts w:ascii="Verdana" w:hAnsi="Verdana" w:cs="Arial"/>
          <w:sz w:val="26"/>
          <w:szCs w:val="26"/>
        </w:rPr>
        <w:t>Vinasco</w:t>
      </w:r>
      <w:proofErr w:type="spellEnd"/>
      <w:r>
        <w:rPr>
          <w:rFonts w:ascii="Verdana" w:hAnsi="Verdana" w:cs="Arial"/>
          <w:sz w:val="26"/>
          <w:szCs w:val="26"/>
        </w:rPr>
        <w:t xml:space="preserve"> López y ordenó la consulta de la decisión que hoy ocupa la atención de la Magistratura.</w:t>
      </w:r>
    </w:p>
    <w:p w:rsidR="00465EF6" w:rsidRDefault="00465EF6" w:rsidP="00465EF6">
      <w:pPr>
        <w:pStyle w:val="Corpsdetexte"/>
        <w:spacing w:line="360" w:lineRule="auto"/>
        <w:jc w:val="both"/>
        <w:rPr>
          <w:rFonts w:ascii="Verdana" w:hAnsi="Verdana" w:cs="Arial"/>
          <w:sz w:val="26"/>
          <w:szCs w:val="26"/>
        </w:rPr>
      </w:pPr>
    </w:p>
    <w:p w:rsidR="00465EF6" w:rsidRDefault="00465EF6" w:rsidP="00465EF6">
      <w:pPr>
        <w:pStyle w:val="Corpsdetexte"/>
        <w:spacing w:line="292" w:lineRule="auto"/>
        <w:jc w:val="center"/>
        <w:rPr>
          <w:rFonts w:ascii="Verdana" w:hAnsi="Verdana" w:cs="Arial"/>
          <w:b/>
          <w:sz w:val="26"/>
          <w:szCs w:val="26"/>
        </w:rPr>
      </w:pPr>
      <w:r>
        <w:rPr>
          <w:rFonts w:ascii="Verdana" w:hAnsi="Verdana" w:cs="Arial"/>
          <w:b/>
          <w:sz w:val="26"/>
          <w:szCs w:val="26"/>
        </w:rPr>
        <w:t>CONSIDERACIONES:</w:t>
      </w:r>
    </w:p>
    <w:p w:rsidR="00465EF6" w:rsidRDefault="00465EF6" w:rsidP="00465EF6">
      <w:pPr>
        <w:pStyle w:val="Corpsdetexte"/>
        <w:jc w:val="both"/>
        <w:rPr>
          <w:rFonts w:ascii="Verdana" w:hAnsi="Verdana" w:cs="Arial"/>
          <w:b/>
          <w:sz w:val="22"/>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La Sala se encuentra funcionalmente habilitada para revisar y decidir sobre la juridicidad de esta decisión, de conformidad con los artículos 27 y 52 del Decreto 2591 de 1991.</w:t>
      </w:r>
    </w:p>
    <w:p w:rsidR="00465EF6" w:rsidRDefault="00465EF6" w:rsidP="00465EF6">
      <w:pPr>
        <w:pStyle w:val="Corpsdetexte"/>
        <w:spacing w:line="276"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 xml:space="preserve">Le corresponde determinar a esta Corporación si la decisión consultada se encuentra ajustada a derecho, para lo cual se </w:t>
      </w:r>
      <w:r>
        <w:rPr>
          <w:rFonts w:ascii="Verdana" w:hAnsi="Verdana" w:cs="Arial"/>
          <w:sz w:val="26"/>
          <w:szCs w:val="26"/>
        </w:rPr>
        <w:lastRenderedPageBreak/>
        <w:t>debe establecer si la entidad accionada incurrió en desacato y en caso afirmativo proceder de conformidad.</w:t>
      </w:r>
    </w:p>
    <w:p w:rsidR="00465EF6" w:rsidRDefault="00465EF6" w:rsidP="00465EF6">
      <w:pPr>
        <w:pStyle w:val="Corpsdetexte"/>
        <w:spacing w:line="276"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465EF6" w:rsidRDefault="00465EF6" w:rsidP="00465EF6">
      <w:pPr>
        <w:pStyle w:val="Corpsdetexte"/>
        <w:spacing w:line="276"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465EF6" w:rsidRDefault="00465EF6" w:rsidP="00465EF6">
      <w:pPr>
        <w:pStyle w:val="Corpsdetexte"/>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465EF6" w:rsidRDefault="00465EF6" w:rsidP="00465EF6">
      <w:pPr>
        <w:pStyle w:val="Corpsdetexte"/>
        <w:jc w:val="both"/>
        <w:rPr>
          <w:rFonts w:ascii="Verdana" w:hAnsi="Verdana" w:cs="Arial"/>
          <w:sz w:val="10"/>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465EF6" w:rsidRDefault="00465EF6" w:rsidP="00465EF6">
      <w:pPr>
        <w:pStyle w:val="Corpsdetexte"/>
        <w:spacing w:line="280"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b/>
          <w:sz w:val="26"/>
          <w:szCs w:val="26"/>
        </w:rPr>
      </w:pPr>
      <w:r>
        <w:rPr>
          <w:rFonts w:ascii="Verdana" w:hAnsi="Verdana" w:cs="Arial"/>
          <w:b/>
          <w:sz w:val="26"/>
          <w:szCs w:val="26"/>
        </w:rPr>
        <w:lastRenderedPageBreak/>
        <w:t>Caso Concreto:</w:t>
      </w:r>
    </w:p>
    <w:p w:rsidR="00465EF6" w:rsidRDefault="00465EF6" w:rsidP="00465EF6">
      <w:pPr>
        <w:pStyle w:val="Corpsdetexte"/>
        <w:spacing w:line="280" w:lineRule="auto"/>
        <w:jc w:val="both"/>
        <w:rPr>
          <w:rFonts w:ascii="Verdana" w:hAnsi="Verdana" w:cs="Arial"/>
          <w:sz w:val="22"/>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 xml:space="preserve">El presente incidente de desacato se originó con fundamento en la noticia suministrada por el agente oficioso de la señora Luz </w:t>
      </w:r>
      <w:proofErr w:type="spellStart"/>
      <w:r>
        <w:rPr>
          <w:rFonts w:ascii="Verdana" w:hAnsi="Verdana" w:cs="Arial"/>
          <w:sz w:val="26"/>
          <w:szCs w:val="26"/>
        </w:rPr>
        <w:t>Enith</w:t>
      </w:r>
      <w:proofErr w:type="spellEnd"/>
      <w:r>
        <w:rPr>
          <w:rFonts w:ascii="Verdana" w:hAnsi="Verdana" w:cs="Arial"/>
          <w:sz w:val="26"/>
          <w:szCs w:val="26"/>
        </w:rPr>
        <w:t xml:space="preserve"> </w:t>
      </w:r>
      <w:proofErr w:type="spellStart"/>
      <w:r>
        <w:rPr>
          <w:rFonts w:ascii="Verdana" w:hAnsi="Verdana" w:cs="Arial"/>
          <w:sz w:val="26"/>
          <w:szCs w:val="26"/>
        </w:rPr>
        <w:t>Vinasco</w:t>
      </w:r>
      <w:proofErr w:type="spellEnd"/>
      <w:r>
        <w:rPr>
          <w:rFonts w:ascii="Verdana" w:hAnsi="Verdana" w:cs="Arial"/>
          <w:sz w:val="26"/>
          <w:szCs w:val="26"/>
        </w:rPr>
        <w:t xml:space="preserve"> López, mediante la cual puso en conocimiento del Juez de primer grado que la entidad accionada se encontraba en estado de indiferencia frente a lo ordenado en la sentencia de tutela proferida por ese Despacho el 15 de agosto de 2017, mediante el cual se protegieron sus derechos fundamentales. </w:t>
      </w:r>
    </w:p>
    <w:p w:rsidR="00465EF6" w:rsidRDefault="00465EF6" w:rsidP="00465EF6">
      <w:pPr>
        <w:pStyle w:val="Corpsdetexte"/>
        <w:spacing w:line="276" w:lineRule="auto"/>
        <w:jc w:val="both"/>
        <w:rPr>
          <w:rFonts w:ascii="Verdana" w:hAnsi="Verdana" w:cs="Arial"/>
          <w:sz w:val="26"/>
          <w:szCs w:val="26"/>
        </w:rPr>
      </w:pPr>
    </w:p>
    <w:p w:rsidR="00465EF6" w:rsidRDefault="00465EF6" w:rsidP="00465EF6">
      <w:pPr>
        <w:pStyle w:val="Corpsdetexte"/>
        <w:spacing w:line="276" w:lineRule="auto"/>
        <w:jc w:val="both"/>
        <w:rPr>
          <w:rFonts w:ascii="Verdana" w:hAnsi="Verdana" w:cs="Arial"/>
          <w:sz w:val="26"/>
          <w:szCs w:val="26"/>
        </w:rPr>
      </w:pPr>
      <w:r>
        <w:rPr>
          <w:rFonts w:ascii="Verdana" w:hAnsi="Verdana" w:cs="Arial"/>
          <w:sz w:val="26"/>
          <w:szCs w:val="26"/>
        </w:rPr>
        <w:t xml:space="preserve">Atendiendo a la voluntad de la parte accionante, el Juzgado llevó a cabo el procedimiento que estimó pertinente para el caso concreto, pese a lo cual, los funcionarios de la </w:t>
      </w:r>
      <w:proofErr w:type="spellStart"/>
      <w:r>
        <w:rPr>
          <w:rFonts w:ascii="Verdana" w:hAnsi="Verdana" w:cs="Arial"/>
          <w:sz w:val="26"/>
          <w:szCs w:val="26"/>
        </w:rPr>
        <w:t>EPS</w:t>
      </w:r>
      <w:proofErr w:type="spellEnd"/>
      <w:r>
        <w:rPr>
          <w:rFonts w:ascii="Verdana" w:hAnsi="Verdana" w:cs="Arial"/>
          <w:sz w:val="26"/>
          <w:szCs w:val="26"/>
        </w:rPr>
        <w:t xml:space="preserve"> accionada se mantuvieron en su incumplimiento al mandato judicial impuesto, razón por la que decisión imponerles la respectiva sanción que hoy es objeto de consulta.</w:t>
      </w:r>
    </w:p>
    <w:p w:rsidR="00465EF6" w:rsidRDefault="00465EF6" w:rsidP="00465EF6">
      <w:pPr>
        <w:pStyle w:val="Corpsdetexte"/>
        <w:spacing w:line="276"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 xml:space="preserve">Es de anotar que estando en trámite de consulta el presente incidente, se recibieron dos oficios por parte de la encartada con los cuales pretende que se revoque la sanción impuesta, para lo cual puso en consideración que la cirugía requerida por la señora </w:t>
      </w:r>
      <w:proofErr w:type="spellStart"/>
      <w:r>
        <w:rPr>
          <w:rFonts w:ascii="Verdana" w:hAnsi="Verdana" w:cs="Arial"/>
          <w:sz w:val="26"/>
          <w:szCs w:val="26"/>
        </w:rPr>
        <w:t>Vinasco</w:t>
      </w:r>
      <w:proofErr w:type="spellEnd"/>
      <w:r>
        <w:rPr>
          <w:rFonts w:ascii="Verdana" w:hAnsi="Verdana" w:cs="Arial"/>
          <w:sz w:val="26"/>
          <w:szCs w:val="26"/>
        </w:rPr>
        <w:t xml:space="preserve"> López, que fue objeto de amparo constitucional, fue realizada el 21 de noviembre de 2017, adjuntando con su escrito la constancia de dicho procedimiento quirúrgico. </w:t>
      </w:r>
    </w:p>
    <w:p w:rsidR="00465EF6" w:rsidRDefault="00465EF6" w:rsidP="00465EF6">
      <w:pPr>
        <w:pStyle w:val="Corpsdetexte"/>
        <w:spacing w:line="276" w:lineRule="auto"/>
        <w:jc w:val="both"/>
        <w:rPr>
          <w:rFonts w:ascii="Verdana" w:hAnsi="Verdana" w:cs="Arial"/>
          <w:sz w:val="26"/>
          <w:szCs w:val="26"/>
        </w:rPr>
      </w:pPr>
    </w:p>
    <w:p w:rsidR="00465EF6" w:rsidRDefault="00465EF6" w:rsidP="00465EF6">
      <w:pPr>
        <w:pStyle w:val="Corpsdetexte"/>
        <w:spacing w:line="276" w:lineRule="auto"/>
        <w:jc w:val="both"/>
        <w:rPr>
          <w:rFonts w:ascii="Verdana" w:hAnsi="Verdana" w:cs="Arial"/>
          <w:sz w:val="26"/>
          <w:szCs w:val="26"/>
        </w:rPr>
      </w:pPr>
      <w:r>
        <w:rPr>
          <w:rFonts w:ascii="Verdana" w:hAnsi="Verdana" w:cs="Arial"/>
          <w:sz w:val="26"/>
          <w:szCs w:val="26"/>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w:t>
      </w:r>
    </w:p>
    <w:p w:rsidR="00465EF6" w:rsidRDefault="00465EF6" w:rsidP="00465EF6">
      <w:pPr>
        <w:pStyle w:val="Corpsdetexte"/>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 xml:space="preserve">Por lo tanto, como con el actuar de la </w:t>
      </w:r>
      <w:proofErr w:type="spellStart"/>
      <w:r>
        <w:rPr>
          <w:rFonts w:ascii="Verdana" w:hAnsi="Verdana" w:cs="Arial"/>
          <w:sz w:val="26"/>
          <w:szCs w:val="26"/>
        </w:rPr>
        <w:t>incidentada</w:t>
      </w:r>
      <w:proofErr w:type="spellEnd"/>
      <w:r>
        <w:rPr>
          <w:rFonts w:ascii="Verdana" w:hAnsi="Verdana" w:cs="Arial"/>
          <w:sz w:val="26"/>
          <w:szCs w:val="26"/>
        </w:rPr>
        <w:t xml:space="preserve"> se ha desdibujado la figura de la desobediencia judicial, es de justicia abstenerse de imponer cualquier tipo de sanción; en virtud de lo cual la decisión consultada habrá de revocarse, puesto que los fundamentos fácticos y jurídicos que dieron lugar a su </w:t>
      </w:r>
      <w:r>
        <w:rPr>
          <w:rFonts w:ascii="Verdana" w:hAnsi="Verdana" w:cs="Arial"/>
          <w:sz w:val="26"/>
          <w:szCs w:val="26"/>
        </w:rPr>
        <w:lastRenderedPageBreak/>
        <w:t>expedición fueron desnaturalizados por la actividad de la entidad accionada.</w:t>
      </w:r>
    </w:p>
    <w:p w:rsidR="00465EF6" w:rsidRDefault="00465EF6" w:rsidP="00465EF6">
      <w:pPr>
        <w:pStyle w:val="Corpsdetexte"/>
        <w:spacing w:line="280" w:lineRule="auto"/>
        <w:jc w:val="both"/>
        <w:rPr>
          <w:rFonts w:ascii="Verdana" w:hAnsi="Verdana" w:cs="Arial"/>
          <w:sz w:val="26"/>
          <w:szCs w:val="26"/>
        </w:rPr>
      </w:pPr>
    </w:p>
    <w:p w:rsidR="00465EF6" w:rsidRDefault="00465EF6" w:rsidP="00465EF6">
      <w:pPr>
        <w:pStyle w:val="Corpsdetexte"/>
        <w:spacing w:line="280" w:lineRule="auto"/>
        <w:jc w:val="both"/>
        <w:rPr>
          <w:rFonts w:ascii="Verdana" w:hAnsi="Verdana" w:cs="Arial"/>
          <w:sz w:val="26"/>
          <w:szCs w:val="26"/>
        </w:rPr>
      </w:pPr>
      <w:r>
        <w:rPr>
          <w:rFonts w:ascii="Verdana" w:hAnsi="Verdana" w:cs="Arial"/>
          <w:sz w:val="26"/>
          <w:szCs w:val="26"/>
        </w:rPr>
        <w:t>En mérito de lo discurrido, El Tribunal Superior del Distrito judicial de Pereira, en Sala de Decisión Penal,</w:t>
      </w:r>
    </w:p>
    <w:p w:rsidR="00465EF6" w:rsidRDefault="00465EF6" w:rsidP="00465EF6">
      <w:pPr>
        <w:pStyle w:val="Corpsdetexte"/>
        <w:spacing w:line="360" w:lineRule="auto"/>
        <w:jc w:val="both"/>
        <w:rPr>
          <w:rFonts w:ascii="Verdana" w:hAnsi="Verdana" w:cs="Arial"/>
          <w:sz w:val="26"/>
          <w:szCs w:val="26"/>
        </w:rPr>
      </w:pPr>
    </w:p>
    <w:p w:rsidR="00465EF6" w:rsidRDefault="00465EF6" w:rsidP="00465EF6">
      <w:pPr>
        <w:pStyle w:val="Corpsdetexte"/>
        <w:spacing w:line="292" w:lineRule="auto"/>
        <w:jc w:val="center"/>
        <w:rPr>
          <w:rFonts w:ascii="Verdana" w:hAnsi="Verdana" w:cs="Arial"/>
          <w:b/>
          <w:sz w:val="26"/>
          <w:szCs w:val="26"/>
        </w:rPr>
      </w:pPr>
      <w:r>
        <w:rPr>
          <w:rFonts w:ascii="Verdana" w:hAnsi="Verdana" w:cs="Arial"/>
          <w:b/>
          <w:sz w:val="26"/>
          <w:szCs w:val="26"/>
        </w:rPr>
        <w:t>RESUELVE:</w:t>
      </w:r>
    </w:p>
    <w:p w:rsidR="00465EF6" w:rsidRDefault="00465EF6" w:rsidP="00465EF6">
      <w:pPr>
        <w:pStyle w:val="Corpsdetexte"/>
        <w:jc w:val="both"/>
        <w:rPr>
          <w:rFonts w:ascii="Verdana" w:hAnsi="Verdana" w:cs="Arial"/>
          <w:sz w:val="26"/>
          <w:szCs w:val="26"/>
        </w:rPr>
      </w:pPr>
    </w:p>
    <w:p w:rsidR="00465EF6" w:rsidRDefault="00465EF6" w:rsidP="00465EF6">
      <w:pPr>
        <w:spacing w:line="280" w:lineRule="auto"/>
        <w:jc w:val="both"/>
        <w:rPr>
          <w:rFonts w:ascii="Verdana" w:hAnsi="Verdana" w:cs="Arial"/>
          <w:sz w:val="26"/>
          <w:szCs w:val="26"/>
          <w:lang w:val="es-MX"/>
        </w:rPr>
      </w:pPr>
      <w:r>
        <w:rPr>
          <w:rFonts w:ascii="Verdana" w:hAnsi="Verdana" w:cs="Arial"/>
          <w:b/>
          <w:sz w:val="26"/>
          <w:szCs w:val="26"/>
          <w:lang w:val="es-MX"/>
        </w:rPr>
        <w:t xml:space="preserve">PRIMERO: REVOCAR </w:t>
      </w:r>
      <w:r>
        <w:rPr>
          <w:rFonts w:ascii="Verdana" w:hAnsi="Verdana" w:cs="Arial"/>
          <w:sz w:val="26"/>
          <w:szCs w:val="26"/>
          <w:lang w:val="es-MX"/>
        </w:rPr>
        <w:t xml:space="preserve">la sanción impuesta por el Juzgado Segundo Penal del Circuito de Dosquebradas, Risaralda, a los Doctores Gloria Elena Posada y Gustavo Adolfo Aguilar Vivas, ambos funcionarios de la </w:t>
      </w:r>
      <w:proofErr w:type="spellStart"/>
      <w:r>
        <w:rPr>
          <w:rFonts w:ascii="Verdana" w:hAnsi="Verdana" w:cs="Arial"/>
          <w:sz w:val="26"/>
          <w:szCs w:val="26"/>
          <w:lang w:val="es-MX"/>
        </w:rPr>
        <w:t>EPS</w:t>
      </w:r>
      <w:proofErr w:type="spellEnd"/>
      <w:r>
        <w:rPr>
          <w:rFonts w:ascii="Verdana" w:hAnsi="Verdana" w:cs="Arial"/>
          <w:sz w:val="26"/>
          <w:szCs w:val="26"/>
          <w:lang w:val="es-MX"/>
        </w:rPr>
        <w:t xml:space="preserve"> </w:t>
      </w:r>
      <w:proofErr w:type="spellStart"/>
      <w:r>
        <w:rPr>
          <w:rFonts w:ascii="Verdana" w:hAnsi="Verdana" w:cs="Arial"/>
          <w:sz w:val="26"/>
          <w:szCs w:val="26"/>
          <w:lang w:val="es-MX"/>
        </w:rPr>
        <w:t>Asmet</w:t>
      </w:r>
      <w:proofErr w:type="spellEnd"/>
      <w:r>
        <w:rPr>
          <w:rFonts w:ascii="Verdana" w:hAnsi="Verdana" w:cs="Arial"/>
          <w:sz w:val="26"/>
          <w:szCs w:val="26"/>
          <w:lang w:val="es-MX"/>
        </w:rPr>
        <w:t xml:space="preserve"> Salud, ello de acuerdo a lo expuesto en la parte motiva de esta decisión.</w:t>
      </w:r>
    </w:p>
    <w:p w:rsidR="00465EF6" w:rsidRDefault="00465EF6" w:rsidP="00465EF6">
      <w:pPr>
        <w:spacing w:line="280" w:lineRule="auto"/>
        <w:rPr>
          <w:rFonts w:ascii="Verdana" w:hAnsi="Verdana" w:cs="Arial"/>
          <w:b/>
          <w:sz w:val="26"/>
          <w:szCs w:val="26"/>
          <w:lang w:val="es-MX"/>
        </w:rPr>
      </w:pPr>
    </w:p>
    <w:p w:rsidR="00465EF6" w:rsidRDefault="00465EF6" w:rsidP="00465EF6">
      <w:pPr>
        <w:spacing w:line="280" w:lineRule="auto"/>
        <w:jc w:val="both"/>
        <w:rPr>
          <w:rFonts w:ascii="Verdana" w:hAnsi="Verdana" w:cs="Arial"/>
          <w:sz w:val="26"/>
          <w:szCs w:val="26"/>
        </w:rPr>
      </w:pPr>
      <w:r>
        <w:rPr>
          <w:rFonts w:ascii="Verdana" w:hAnsi="Verdana" w:cs="Arial"/>
          <w:b/>
          <w:sz w:val="26"/>
          <w:szCs w:val="26"/>
          <w:lang w:val="es-MX"/>
        </w:rPr>
        <w:t xml:space="preserve">SEGUNDO: DEVOLVER </w:t>
      </w:r>
      <w:r>
        <w:rPr>
          <w:rFonts w:ascii="Verdana" w:hAnsi="Verdana" w:cs="Arial"/>
          <w:sz w:val="26"/>
          <w:szCs w:val="26"/>
          <w:lang w:val="es-MX"/>
        </w:rPr>
        <w:t>la actuación al Juzgado de origen, para los fines consiguientes.</w:t>
      </w:r>
    </w:p>
    <w:p w:rsidR="00465EF6" w:rsidRDefault="00465EF6" w:rsidP="00465EF6">
      <w:pPr>
        <w:spacing w:line="360" w:lineRule="auto"/>
        <w:ind w:right="-175"/>
        <w:rPr>
          <w:rFonts w:ascii="Verdana" w:hAnsi="Verdana" w:cs="Arial"/>
          <w:sz w:val="26"/>
          <w:szCs w:val="26"/>
        </w:rPr>
      </w:pPr>
    </w:p>
    <w:p w:rsidR="00465EF6" w:rsidRDefault="00465EF6" w:rsidP="00465EF6">
      <w:pPr>
        <w:pStyle w:val="Titre1"/>
        <w:spacing w:line="348" w:lineRule="auto"/>
        <w:ind w:right="-175"/>
        <w:jc w:val="center"/>
        <w:rPr>
          <w:rFonts w:ascii="Verdana" w:hAnsi="Verdana" w:cs="Arial"/>
          <w:i w:val="0"/>
          <w:sz w:val="26"/>
          <w:szCs w:val="26"/>
        </w:rPr>
      </w:pPr>
      <w:r>
        <w:rPr>
          <w:rFonts w:ascii="Verdana" w:hAnsi="Verdana" w:cs="Arial"/>
          <w:i w:val="0"/>
          <w:sz w:val="26"/>
          <w:szCs w:val="26"/>
        </w:rPr>
        <w:t>CÓPIESE, NOTIFÍQUESE Y CÚMPLASE.</w:t>
      </w:r>
    </w:p>
    <w:p w:rsidR="00465EF6" w:rsidRDefault="00465EF6" w:rsidP="0099636A">
      <w:pPr>
        <w:ind w:right="-175"/>
        <w:jc w:val="center"/>
        <w:rPr>
          <w:rFonts w:ascii="Verdana" w:hAnsi="Verdana" w:cs="Arial"/>
          <w:sz w:val="26"/>
          <w:szCs w:val="26"/>
          <w:lang w:val="es-ES_tradnl"/>
        </w:rPr>
      </w:pPr>
    </w:p>
    <w:p w:rsidR="00465EF6" w:rsidRDefault="00465EF6" w:rsidP="0099636A">
      <w:pPr>
        <w:ind w:right="-175"/>
        <w:jc w:val="center"/>
        <w:rPr>
          <w:rFonts w:ascii="Verdana" w:hAnsi="Verdana" w:cs="Arial"/>
          <w:sz w:val="26"/>
          <w:szCs w:val="26"/>
          <w:lang w:val="es-ES_tradnl"/>
        </w:rPr>
      </w:pPr>
    </w:p>
    <w:p w:rsidR="00465EF6" w:rsidRDefault="00465EF6" w:rsidP="0099636A">
      <w:pPr>
        <w:ind w:right="-175"/>
        <w:jc w:val="center"/>
        <w:rPr>
          <w:rFonts w:ascii="Verdana" w:hAnsi="Verdana" w:cs="Arial"/>
          <w:sz w:val="26"/>
          <w:szCs w:val="26"/>
          <w:lang w:val="es-ES_tradnl"/>
        </w:rPr>
      </w:pPr>
    </w:p>
    <w:p w:rsidR="00465EF6" w:rsidRDefault="00465EF6" w:rsidP="0099636A">
      <w:pPr>
        <w:ind w:right="-175"/>
        <w:jc w:val="center"/>
        <w:rPr>
          <w:rFonts w:ascii="Verdana" w:hAnsi="Verdana" w:cs="Arial"/>
          <w:b/>
          <w:sz w:val="26"/>
          <w:szCs w:val="26"/>
        </w:rPr>
      </w:pPr>
    </w:p>
    <w:p w:rsidR="00465EF6" w:rsidRDefault="00465EF6" w:rsidP="0099636A">
      <w:pPr>
        <w:ind w:right="-175"/>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465EF6" w:rsidRDefault="00465EF6" w:rsidP="0099636A">
      <w:pPr>
        <w:ind w:right="-175"/>
        <w:jc w:val="center"/>
        <w:rPr>
          <w:rFonts w:ascii="Verdana" w:hAnsi="Verdana" w:cs="Arial"/>
          <w:sz w:val="26"/>
          <w:szCs w:val="26"/>
        </w:rPr>
      </w:pPr>
      <w:r>
        <w:rPr>
          <w:rFonts w:ascii="Verdana" w:hAnsi="Verdana" w:cs="Arial"/>
          <w:sz w:val="26"/>
          <w:szCs w:val="26"/>
        </w:rPr>
        <w:t>Magistrado</w:t>
      </w: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b/>
          <w:sz w:val="26"/>
          <w:szCs w:val="26"/>
        </w:rPr>
      </w:pPr>
      <w:r>
        <w:rPr>
          <w:rFonts w:ascii="Verdana" w:hAnsi="Verdana" w:cs="Arial"/>
          <w:b/>
          <w:sz w:val="26"/>
          <w:szCs w:val="26"/>
        </w:rPr>
        <w:t>JORGE ARTURO CASTAÑO DUQUE</w:t>
      </w:r>
    </w:p>
    <w:p w:rsidR="00465EF6" w:rsidRDefault="00465EF6" w:rsidP="0099636A">
      <w:pPr>
        <w:tabs>
          <w:tab w:val="center" w:pos="4479"/>
          <w:tab w:val="left" w:pos="5793"/>
        </w:tabs>
        <w:ind w:right="-175"/>
        <w:jc w:val="center"/>
        <w:rPr>
          <w:rFonts w:ascii="Verdana" w:hAnsi="Verdana" w:cs="Arial"/>
          <w:sz w:val="26"/>
          <w:szCs w:val="26"/>
        </w:rPr>
      </w:pPr>
      <w:r>
        <w:rPr>
          <w:rFonts w:ascii="Verdana" w:hAnsi="Verdana" w:cs="Arial"/>
          <w:sz w:val="26"/>
          <w:szCs w:val="26"/>
        </w:rPr>
        <w:t>Magistrado</w:t>
      </w: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sz w:val="26"/>
          <w:szCs w:val="26"/>
        </w:rPr>
      </w:pPr>
    </w:p>
    <w:p w:rsidR="00465EF6" w:rsidRDefault="00465EF6" w:rsidP="0099636A">
      <w:pPr>
        <w:ind w:right="-175"/>
        <w:jc w:val="center"/>
        <w:rPr>
          <w:rFonts w:ascii="Verdana" w:hAnsi="Verdana" w:cs="Arial"/>
          <w:b/>
          <w:sz w:val="26"/>
          <w:szCs w:val="26"/>
        </w:rPr>
      </w:pPr>
      <w:r>
        <w:rPr>
          <w:rFonts w:ascii="Verdana" w:hAnsi="Verdana" w:cs="Arial"/>
          <w:b/>
          <w:sz w:val="26"/>
          <w:szCs w:val="26"/>
        </w:rPr>
        <w:t>JAIRO ERNESTO ESCOBAR SANZ</w:t>
      </w:r>
    </w:p>
    <w:p w:rsidR="00465EF6" w:rsidRDefault="00465EF6" w:rsidP="0099636A">
      <w:pPr>
        <w:ind w:right="-175"/>
        <w:jc w:val="center"/>
        <w:rPr>
          <w:rFonts w:ascii="Verdana" w:hAnsi="Verdana" w:cs="Arial"/>
          <w:sz w:val="26"/>
          <w:szCs w:val="26"/>
        </w:rPr>
      </w:pPr>
      <w:r>
        <w:rPr>
          <w:rFonts w:ascii="Verdana" w:hAnsi="Verdana" w:cs="Arial"/>
          <w:sz w:val="26"/>
          <w:szCs w:val="26"/>
        </w:rPr>
        <w:t>Magistrado</w:t>
      </w:r>
    </w:p>
    <w:p w:rsidR="005F1135" w:rsidRDefault="0099636A" w:rsidP="0099636A">
      <w:pPr>
        <w:jc w:val="center"/>
      </w:pPr>
    </w:p>
    <w:sectPr w:rsidR="005F1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A"/>
    <w:rsid w:val="00465EF6"/>
    <w:rsid w:val="007C4CCA"/>
    <w:rsid w:val="008C2308"/>
    <w:rsid w:val="0099636A"/>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F6"/>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465EF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5EF6"/>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465EF6"/>
    <w:rPr>
      <w:sz w:val="28"/>
      <w:szCs w:val="20"/>
      <w:lang w:val="es-MX"/>
    </w:rPr>
  </w:style>
  <w:style w:type="character" w:customStyle="1" w:styleId="CorpsdetexteCar">
    <w:name w:val="Corps de texte Car"/>
    <w:basedOn w:val="Policepardfaut"/>
    <w:link w:val="Corpsdetexte"/>
    <w:semiHidden/>
    <w:rsid w:val="00465EF6"/>
    <w:rPr>
      <w:rFonts w:ascii="Times New Roman" w:eastAsia="Times New Roman" w:hAnsi="Times New Roman" w:cs="Times New Roman"/>
      <w:sz w:val="28"/>
      <w:szCs w:val="20"/>
      <w:lang w:val="es-MX" w:eastAsia="es-ES"/>
    </w:rPr>
  </w:style>
  <w:style w:type="paragraph" w:styleId="Textedebulles">
    <w:name w:val="Balloon Text"/>
    <w:basedOn w:val="Normal"/>
    <w:link w:val="TextedebullesCar"/>
    <w:uiPriority w:val="99"/>
    <w:semiHidden/>
    <w:unhideWhenUsed/>
    <w:rsid w:val="0099636A"/>
    <w:rPr>
      <w:rFonts w:ascii="Tahoma" w:hAnsi="Tahoma" w:cs="Tahoma"/>
      <w:sz w:val="16"/>
      <w:szCs w:val="16"/>
    </w:rPr>
  </w:style>
  <w:style w:type="character" w:customStyle="1" w:styleId="TextedebullesCar">
    <w:name w:val="Texte de bulles Car"/>
    <w:basedOn w:val="Policepardfaut"/>
    <w:link w:val="Textedebulles"/>
    <w:uiPriority w:val="99"/>
    <w:semiHidden/>
    <w:rsid w:val="0099636A"/>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F6"/>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465EF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5EF6"/>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465EF6"/>
    <w:rPr>
      <w:sz w:val="28"/>
      <w:szCs w:val="20"/>
      <w:lang w:val="es-MX"/>
    </w:rPr>
  </w:style>
  <w:style w:type="character" w:customStyle="1" w:styleId="CorpsdetexteCar">
    <w:name w:val="Corps de texte Car"/>
    <w:basedOn w:val="Policepardfaut"/>
    <w:link w:val="Corpsdetexte"/>
    <w:semiHidden/>
    <w:rsid w:val="00465EF6"/>
    <w:rPr>
      <w:rFonts w:ascii="Times New Roman" w:eastAsia="Times New Roman" w:hAnsi="Times New Roman" w:cs="Times New Roman"/>
      <w:sz w:val="28"/>
      <w:szCs w:val="20"/>
      <w:lang w:val="es-MX" w:eastAsia="es-ES"/>
    </w:rPr>
  </w:style>
  <w:style w:type="paragraph" w:styleId="Textedebulles">
    <w:name w:val="Balloon Text"/>
    <w:basedOn w:val="Normal"/>
    <w:link w:val="TextedebullesCar"/>
    <w:uiPriority w:val="99"/>
    <w:semiHidden/>
    <w:unhideWhenUsed/>
    <w:rsid w:val="0099636A"/>
    <w:rPr>
      <w:rFonts w:ascii="Tahoma" w:hAnsi="Tahoma" w:cs="Tahoma"/>
      <w:sz w:val="16"/>
      <w:szCs w:val="16"/>
    </w:rPr>
  </w:style>
  <w:style w:type="character" w:customStyle="1" w:styleId="TextedebullesCar">
    <w:name w:val="Texte de bulles Car"/>
    <w:basedOn w:val="Policepardfaut"/>
    <w:link w:val="Textedebulles"/>
    <w:uiPriority w:val="99"/>
    <w:semiHidden/>
    <w:rsid w:val="0099636A"/>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172.16.12.60\windows\TEMP\PKGE12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8344</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2018-02-21T15:40:00Z</dcterms:created>
  <dcterms:modified xsi:type="dcterms:W3CDTF">2018-02-27T20:27:00Z</dcterms:modified>
</cp:coreProperties>
</file>