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B6F74" w:rsidRPr="001778E3" w:rsidRDefault="00FB6F74" w:rsidP="001778E3">
      <w:pPr>
        <w:pStyle w:val="Textoindependiente"/>
        <w:spacing w:line="312" w:lineRule="auto"/>
        <w:jc w:val="center"/>
        <w:rPr>
          <w:rFonts w:ascii="Verdana" w:hAnsi="Verdana" w:cs="Arial"/>
          <w:b/>
          <w:sz w:val="26"/>
          <w:szCs w:val="26"/>
        </w:rPr>
      </w:pPr>
      <w:r w:rsidRPr="001778E3">
        <w:rPr>
          <w:rFonts w:ascii="Verdana" w:hAnsi="Verdana" w:cs="Arial"/>
          <w:b/>
          <w:sz w:val="26"/>
          <w:szCs w:val="26"/>
        </w:rPr>
        <w:t>REPÚBLICA DE COLOMBIA</w:t>
      </w:r>
    </w:p>
    <w:p w:rsidR="00FB6F74" w:rsidRPr="001778E3" w:rsidRDefault="00FB6F74" w:rsidP="001778E3">
      <w:pPr>
        <w:pStyle w:val="Textoindependiente"/>
        <w:spacing w:line="312" w:lineRule="auto"/>
        <w:jc w:val="center"/>
        <w:rPr>
          <w:rFonts w:ascii="Verdana" w:hAnsi="Verdana" w:cs="Arial"/>
          <w:b/>
          <w:sz w:val="26"/>
          <w:szCs w:val="26"/>
        </w:rPr>
      </w:pPr>
      <w:r w:rsidRPr="001778E3">
        <w:rPr>
          <w:rFonts w:ascii="Verdana" w:hAnsi="Verdana" w:cs="Arial"/>
          <w:b/>
          <w:sz w:val="26"/>
          <w:szCs w:val="26"/>
        </w:rPr>
        <w:t>RAMA JUDICIAL DEL PODER PÚBLICO</w:t>
      </w:r>
    </w:p>
    <w:p w:rsidR="00FB6F74" w:rsidRPr="001778E3" w:rsidRDefault="0068758C" w:rsidP="001778E3">
      <w:pPr>
        <w:pStyle w:val="Textoindependiente"/>
        <w:spacing w:line="312" w:lineRule="auto"/>
        <w:jc w:val="center"/>
        <w:rPr>
          <w:rFonts w:ascii="Verdana" w:hAnsi="Verdana" w:cs="Arial"/>
          <w:b/>
          <w:bCs/>
          <w:sz w:val="26"/>
          <w:szCs w:val="26"/>
        </w:rPr>
      </w:pPr>
      <w:r w:rsidRPr="001778E3">
        <w:rPr>
          <w:rFonts w:ascii="Verdana" w:hAnsi="Verdana" w:cs="Arial"/>
          <w:b/>
          <w:noProof/>
          <w:sz w:val="26"/>
          <w:szCs w:val="26"/>
          <w:lang w:val="es-ES"/>
        </w:rPr>
        <w:drawing>
          <wp:inline distT="0" distB="0" distL="0" distR="0">
            <wp:extent cx="714375" cy="787023"/>
            <wp:effectExtent l="0" t="0" r="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549" cy="788316"/>
                    </a:xfrm>
                    <a:prstGeom prst="rect">
                      <a:avLst/>
                    </a:prstGeom>
                    <a:noFill/>
                    <a:ln>
                      <a:noFill/>
                    </a:ln>
                  </pic:spPr>
                </pic:pic>
              </a:graphicData>
            </a:graphic>
          </wp:inline>
        </w:drawing>
      </w:r>
    </w:p>
    <w:p w:rsidR="00FB6F74" w:rsidRPr="001778E3" w:rsidRDefault="00FB6F74" w:rsidP="001778E3">
      <w:pPr>
        <w:pStyle w:val="Textoindependiente"/>
        <w:spacing w:line="312" w:lineRule="auto"/>
        <w:jc w:val="center"/>
        <w:rPr>
          <w:rFonts w:ascii="Verdana" w:hAnsi="Verdana" w:cs="Arial"/>
          <w:b/>
          <w:sz w:val="26"/>
          <w:szCs w:val="26"/>
        </w:rPr>
      </w:pPr>
      <w:r w:rsidRPr="001778E3">
        <w:rPr>
          <w:rFonts w:ascii="Verdana" w:hAnsi="Verdana" w:cs="Arial"/>
          <w:b/>
          <w:bCs/>
          <w:sz w:val="26"/>
          <w:szCs w:val="26"/>
        </w:rPr>
        <w:t xml:space="preserve">TRIBUNAL SUPERIOR DEL </w:t>
      </w:r>
      <w:r w:rsidRPr="001778E3">
        <w:rPr>
          <w:rFonts w:ascii="Verdana" w:hAnsi="Verdana" w:cs="Arial"/>
          <w:b/>
          <w:sz w:val="26"/>
          <w:szCs w:val="26"/>
        </w:rPr>
        <w:t>DISTRITO JUDICIAL DE PEREIRA</w:t>
      </w:r>
    </w:p>
    <w:p w:rsidR="00FB6F74" w:rsidRPr="001778E3" w:rsidRDefault="00FB6F74" w:rsidP="001778E3">
      <w:pPr>
        <w:pStyle w:val="Textoindependiente"/>
        <w:spacing w:line="312" w:lineRule="auto"/>
        <w:jc w:val="center"/>
        <w:rPr>
          <w:rFonts w:ascii="Verdana" w:hAnsi="Verdana" w:cs="Arial"/>
          <w:b/>
          <w:sz w:val="26"/>
          <w:szCs w:val="26"/>
        </w:rPr>
      </w:pPr>
      <w:r w:rsidRPr="001778E3">
        <w:rPr>
          <w:rFonts w:ascii="Verdana" w:hAnsi="Verdana" w:cs="Arial"/>
          <w:b/>
          <w:sz w:val="26"/>
          <w:szCs w:val="26"/>
        </w:rPr>
        <w:t>SALA DE DECISIÓN PENAL</w:t>
      </w:r>
    </w:p>
    <w:p w:rsidR="001778E3" w:rsidRPr="001778E3" w:rsidRDefault="001778E3" w:rsidP="001778E3">
      <w:pPr>
        <w:pStyle w:val="Textoindependiente"/>
        <w:jc w:val="center"/>
        <w:rPr>
          <w:rFonts w:ascii="Verdana" w:hAnsi="Verdana" w:cs="Arial"/>
          <w:b/>
          <w:sz w:val="26"/>
          <w:szCs w:val="26"/>
        </w:rPr>
      </w:pPr>
    </w:p>
    <w:p w:rsidR="00FB6F74" w:rsidRPr="001778E3" w:rsidRDefault="00FB6F74" w:rsidP="001778E3">
      <w:pPr>
        <w:suppressAutoHyphens/>
        <w:spacing w:line="276" w:lineRule="auto"/>
        <w:jc w:val="center"/>
        <w:rPr>
          <w:rFonts w:ascii="Verdana" w:hAnsi="Verdana" w:cs="Arial"/>
          <w:spacing w:val="-4"/>
          <w:sz w:val="26"/>
          <w:szCs w:val="26"/>
        </w:rPr>
      </w:pPr>
      <w:r w:rsidRPr="001778E3">
        <w:rPr>
          <w:rFonts w:ascii="Verdana" w:hAnsi="Verdana" w:cs="Arial"/>
          <w:spacing w:val="-4"/>
          <w:sz w:val="26"/>
          <w:szCs w:val="26"/>
        </w:rPr>
        <w:t>Magistrado Ponente</w:t>
      </w:r>
    </w:p>
    <w:p w:rsidR="00FB6F74" w:rsidRPr="001778E3" w:rsidRDefault="00FB6F74" w:rsidP="001778E3">
      <w:pPr>
        <w:suppressAutoHyphens/>
        <w:spacing w:line="276" w:lineRule="auto"/>
        <w:jc w:val="center"/>
        <w:rPr>
          <w:rFonts w:ascii="Verdana" w:hAnsi="Verdana" w:cs="Arial"/>
          <w:b/>
          <w:bCs/>
          <w:spacing w:val="-4"/>
          <w:sz w:val="26"/>
          <w:szCs w:val="26"/>
        </w:rPr>
      </w:pPr>
      <w:r w:rsidRPr="001778E3">
        <w:rPr>
          <w:rFonts w:ascii="Verdana" w:hAnsi="Verdana" w:cs="Arial"/>
          <w:b/>
          <w:bCs/>
          <w:spacing w:val="-4"/>
          <w:sz w:val="26"/>
          <w:szCs w:val="26"/>
        </w:rPr>
        <w:t>MANUEL YARZAGARAY BANDERA</w:t>
      </w:r>
    </w:p>
    <w:p w:rsidR="00FB6F74" w:rsidRPr="001778E3" w:rsidRDefault="00FB6F74" w:rsidP="00A659A9">
      <w:pPr>
        <w:widowControl w:val="0"/>
        <w:autoSpaceDE w:val="0"/>
        <w:autoSpaceDN w:val="0"/>
        <w:adjustRightInd w:val="0"/>
        <w:spacing w:line="360" w:lineRule="auto"/>
        <w:jc w:val="both"/>
        <w:rPr>
          <w:rFonts w:ascii="Verdana" w:hAnsi="Verdana" w:cs="Arial"/>
          <w:sz w:val="26"/>
          <w:szCs w:val="26"/>
        </w:rPr>
      </w:pPr>
    </w:p>
    <w:p w:rsidR="00FB6F74" w:rsidRPr="001778E3" w:rsidRDefault="00FB6F74" w:rsidP="001778E3">
      <w:pPr>
        <w:widowControl w:val="0"/>
        <w:autoSpaceDE w:val="0"/>
        <w:autoSpaceDN w:val="0"/>
        <w:adjustRightInd w:val="0"/>
        <w:spacing w:line="336" w:lineRule="auto"/>
        <w:jc w:val="center"/>
        <w:rPr>
          <w:rFonts w:ascii="Verdana" w:hAnsi="Verdana" w:cs="Arial"/>
          <w:b/>
          <w:sz w:val="26"/>
          <w:szCs w:val="26"/>
        </w:rPr>
      </w:pPr>
      <w:r w:rsidRPr="001778E3">
        <w:rPr>
          <w:rFonts w:ascii="Verdana" w:hAnsi="Verdana" w:cs="Arial"/>
          <w:b/>
          <w:sz w:val="26"/>
          <w:szCs w:val="26"/>
        </w:rPr>
        <w:t>CONSULTA INCIDENTE DE DESACATO</w:t>
      </w:r>
    </w:p>
    <w:p w:rsidR="00A659A9" w:rsidRPr="001778E3" w:rsidRDefault="00A659A9" w:rsidP="001778E3">
      <w:pPr>
        <w:widowControl w:val="0"/>
        <w:autoSpaceDE w:val="0"/>
        <w:autoSpaceDN w:val="0"/>
        <w:adjustRightInd w:val="0"/>
        <w:spacing w:line="276" w:lineRule="auto"/>
        <w:jc w:val="both"/>
        <w:rPr>
          <w:rFonts w:ascii="Verdana" w:hAnsi="Verdana" w:cs="Arial"/>
          <w:sz w:val="26"/>
          <w:szCs w:val="26"/>
        </w:rPr>
      </w:pPr>
    </w:p>
    <w:p w:rsidR="00FB6F74" w:rsidRPr="001778E3" w:rsidRDefault="00FB6F74" w:rsidP="00A659A9">
      <w:pPr>
        <w:widowControl w:val="0"/>
        <w:autoSpaceDE w:val="0"/>
        <w:autoSpaceDN w:val="0"/>
        <w:adjustRightInd w:val="0"/>
        <w:spacing w:line="276" w:lineRule="auto"/>
        <w:jc w:val="both"/>
        <w:rPr>
          <w:rFonts w:ascii="Verdana" w:hAnsi="Verdana" w:cs="Arial"/>
          <w:sz w:val="26"/>
          <w:szCs w:val="26"/>
        </w:rPr>
      </w:pPr>
      <w:r w:rsidRPr="001778E3">
        <w:rPr>
          <w:rFonts w:ascii="Verdana" w:hAnsi="Verdana" w:cs="Arial"/>
          <w:sz w:val="26"/>
          <w:szCs w:val="26"/>
        </w:rPr>
        <w:t>Pereira,</w:t>
      </w:r>
      <w:r w:rsidR="00323003" w:rsidRPr="001778E3">
        <w:rPr>
          <w:rFonts w:ascii="Verdana" w:hAnsi="Verdana" w:cs="Arial"/>
          <w:sz w:val="26"/>
          <w:szCs w:val="26"/>
        </w:rPr>
        <w:t xml:space="preserve"> </w:t>
      </w:r>
      <w:r w:rsidR="00A0775C">
        <w:rPr>
          <w:rFonts w:ascii="Verdana" w:hAnsi="Verdana" w:cs="Arial"/>
          <w:sz w:val="26"/>
          <w:szCs w:val="26"/>
        </w:rPr>
        <w:t xml:space="preserve">veintitrés </w:t>
      </w:r>
      <w:r w:rsidR="00323003" w:rsidRPr="001778E3">
        <w:rPr>
          <w:rFonts w:ascii="Verdana" w:hAnsi="Verdana" w:cs="Arial"/>
          <w:sz w:val="26"/>
          <w:szCs w:val="26"/>
        </w:rPr>
        <w:t>(</w:t>
      </w:r>
      <w:r w:rsidR="00A0775C">
        <w:rPr>
          <w:rFonts w:ascii="Verdana" w:hAnsi="Verdana" w:cs="Arial"/>
          <w:sz w:val="26"/>
          <w:szCs w:val="26"/>
        </w:rPr>
        <w:t>23</w:t>
      </w:r>
      <w:r w:rsidR="00323003" w:rsidRPr="001778E3">
        <w:rPr>
          <w:rFonts w:ascii="Verdana" w:hAnsi="Verdana" w:cs="Arial"/>
          <w:sz w:val="26"/>
          <w:szCs w:val="26"/>
        </w:rPr>
        <w:t>) de</w:t>
      </w:r>
      <w:r w:rsidR="00A0775C">
        <w:rPr>
          <w:rFonts w:ascii="Verdana" w:hAnsi="Verdana" w:cs="Arial"/>
          <w:sz w:val="26"/>
          <w:szCs w:val="26"/>
        </w:rPr>
        <w:t xml:space="preserve"> marzo de dos mil dieciocho</w:t>
      </w:r>
      <w:r w:rsidR="00323003" w:rsidRPr="001778E3">
        <w:rPr>
          <w:rFonts w:ascii="Verdana" w:hAnsi="Verdana" w:cs="Arial"/>
          <w:sz w:val="26"/>
          <w:szCs w:val="26"/>
        </w:rPr>
        <w:t xml:space="preserve"> </w:t>
      </w:r>
      <w:r w:rsidRPr="001778E3">
        <w:rPr>
          <w:rFonts w:ascii="Verdana" w:hAnsi="Verdana" w:cs="Arial"/>
          <w:sz w:val="26"/>
          <w:szCs w:val="26"/>
        </w:rPr>
        <w:t>(201</w:t>
      </w:r>
      <w:r w:rsidR="00A0775C">
        <w:rPr>
          <w:rFonts w:ascii="Verdana" w:hAnsi="Verdana" w:cs="Arial"/>
          <w:sz w:val="26"/>
          <w:szCs w:val="26"/>
        </w:rPr>
        <w:t>8</w:t>
      </w:r>
      <w:r w:rsidRPr="001778E3">
        <w:rPr>
          <w:rFonts w:ascii="Verdana" w:hAnsi="Verdana" w:cs="Arial"/>
          <w:sz w:val="26"/>
          <w:szCs w:val="26"/>
        </w:rPr>
        <w:t>)</w:t>
      </w:r>
    </w:p>
    <w:p w:rsidR="00FB6F74" w:rsidRPr="001778E3" w:rsidRDefault="00FB6F74" w:rsidP="00A659A9">
      <w:pPr>
        <w:widowControl w:val="0"/>
        <w:autoSpaceDE w:val="0"/>
        <w:autoSpaceDN w:val="0"/>
        <w:adjustRightInd w:val="0"/>
        <w:spacing w:line="276" w:lineRule="auto"/>
        <w:jc w:val="both"/>
        <w:rPr>
          <w:rFonts w:ascii="Verdana" w:hAnsi="Verdana" w:cs="Arial"/>
          <w:sz w:val="26"/>
          <w:szCs w:val="26"/>
        </w:rPr>
      </w:pPr>
      <w:r w:rsidRPr="001778E3">
        <w:rPr>
          <w:rFonts w:ascii="Verdana" w:hAnsi="Verdana" w:cs="Arial"/>
          <w:sz w:val="26"/>
          <w:szCs w:val="26"/>
        </w:rPr>
        <w:t>Hora:</w:t>
      </w:r>
      <w:r w:rsidR="00A0775C">
        <w:rPr>
          <w:rFonts w:ascii="Verdana" w:hAnsi="Verdana" w:cs="Arial"/>
          <w:sz w:val="26"/>
          <w:szCs w:val="26"/>
        </w:rPr>
        <w:t xml:space="preserve"> 1:00 p.m. </w:t>
      </w:r>
    </w:p>
    <w:p w:rsidR="00FB6F74" w:rsidRPr="001778E3" w:rsidRDefault="00FB6F74" w:rsidP="00A659A9">
      <w:pPr>
        <w:widowControl w:val="0"/>
        <w:autoSpaceDE w:val="0"/>
        <w:autoSpaceDN w:val="0"/>
        <w:adjustRightInd w:val="0"/>
        <w:spacing w:line="276" w:lineRule="auto"/>
        <w:jc w:val="both"/>
        <w:rPr>
          <w:rFonts w:ascii="Verdana" w:hAnsi="Verdana" w:cs="Arial"/>
          <w:i/>
          <w:sz w:val="26"/>
          <w:szCs w:val="26"/>
        </w:rPr>
      </w:pPr>
      <w:r w:rsidRPr="001778E3">
        <w:rPr>
          <w:rFonts w:ascii="Verdana" w:hAnsi="Verdana" w:cs="Arial"/>
          <w:sz w:val="26"/>
          <w:szCs w:val="26"/>
        </w:rPr>
        <w:t>Aprobado por Acta No.</w:t>
      </w:r>
      <w:r w:rsidR="00A0775C">
        <w:rPr>
          <w:rFonts w:ascii="Verdana" w:hAnsi="Verdana" w:cs="Arial"/>
          <w:sz w:val="26"/>
          <w:szCs w:val="26"/>
        </w:rPr>
        <w:t xml:space="preserve"> 290</w:t>
      </w:r>
      <w:bookmarkStart w:id="0" w:name="_GoBack"/>
      <w:bookmarkEnd w:id="0"/>
      <w:r w:rsidRPr="001778E3">
        <w:rPr>
          <w:rFonts w:ascii="Verdana" w:hAnsi="Verdana" w:cs="Arial"/>
          <w:sz w:val="26"/>
          <w:szCs w:val="26"/>
        </w:rPr>
        <w:t xml:space="preserve"> </w:t>
      </w:r>
    </w:p>
    <w:p w:rsidR="00FB6F74" w:rsidRPr="00871B36" w:rsidRDefault="00FB6F74" w:rsidP="001778E3">
      <w:pPr>
        <w:widowControl w:val="0"/>
        <w:autoSpaceDE w:val="0"/>
        <w:autoSpaceDN w:val="0"/>
        <w:adjustRightInd w:val="0"/>
        <w:spacing w:line="360" w:lineRule="auto"/>
        <w:jc w:val="both"/>
        <w:rPr>
          <w:rFonts w:ascii="Verdana" w:hAnsi="Verdana" w:cs="Arial"/>
          <w:i/>
          <w:sz w:val="25"/>
          <w:szCs w:val="2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6109"/>
      </w:tblGrid>
      <w:tr w:rsidR="00FB6F74" w:rsidRPr="00871B36" w:rsidTr="001778E3">
        <w:trPr>
          <w:trHeight w:val="271"/>
          <w:jc w:val="center"/>
        </w:trPr>
        <w:tc>
          <w:tcPr>
            <w:tcW w:w="1554" w:type="dxa"/>
            <w:shd w:val="clear" w:color="auto" w:fill="auto"/>
          </w:tcPr>
          <w:p w:rsidR="00FB6F74" w:rsidRPr="001778E3" w:rsidRDefault="00FB6F74" w:rsidP="00871B36">
            <w:pPr>
              <w:widowControl w:val="0"/>
              <w:autoSpaceDE w:val="0"/>
              <w:autoSpaceDN w:val="0"/>
              <w:adjustRightInd w:val="0"/>
              <w:ind w:right="51"/>
              <w:jc w:val="both"/>
              <w:rPr>
                <w:rFonts w:ascii="Corbel" w:hAnsi="Corbel" w:cs="Arial"/>
                <w:bCs/>
              </w:rPr>
            </w:pPr>
            <w:r w:rsidRPr="001778E3">
              <w:rPr>
                <w:rFonts w:ascii="Corbel" w:hAnsi="Corbel" w:cs="Arial"/>
                <w:bCs/>
              </w:rPr>
              <w:t>Radicación:</w:t>
            </w:r>
          </w:p>
        </w:tc>
        <w:tc>
          <w:tcPr>
            <w:tcW w:w="6109" w:type="dxa"/>
            <w:shd w:val="clear" w:color="auto" w:fill="auto"/>
          </w:tcPr>
          <w:p w:rsidR="00FB6F74" w:rsidRPr="001778E3" w:rsidRDefault="00FB6F74" w:rsidP="001868BF">
            <w:pPr>
              <w:widowControl w:val="0"/>
              <w:autoSpaceDE w:val="0"/>
              <w:autoSpaceDN w:val="0"/>
              <w:adjustRightInd w:val="0"/>
              <w:ind w:right="51"/>
              <w:jc w:val="both"/>
              <w:rPr>
                <w:rFonts w:ascii="Corbel" w:hAnsi="Corbel" w:cs="Arial"/>
                <w:bCs/>
              </w:rPr>
            </w:pPr>
            <w:r w:rsidRPr="001778E3">
              <w:rPr>
                <w:rFonts w:ascii="Corbel" w:hAnsi="Corbel" w:cs="Arial"/>
                <w:bCs/>
              </w:rPr>
              <w:t>66</w:t>
            </w:r>
            <w:r w:rsidR="0004582A" w:rsidRPr="001778E3">
              <w:rPr>
                <w:rFonts w:ascii="Corbel" w:hAnsi="Corbel" w:cs="Arial"/>
                <w:bCs/>
              </w:rPr>
              <w:t>001</w:t>
            </w:r>
            <w:r w:rsidRPr="001778E3">
              <w:rPr>
                <w:rFonts w:ascii="Corbel" w:hAnsi="Corbel" w:cs="Arial"/>
                <w:bCs/>
              </w:rPr>
              <w:t>-31-</w:t>
            </w:r>
            <w:r w:rsidR="001868BF" w:rsidRPr="001778E3">
              <w:rPr>
                <w:rFonts w:ascii="Corbel" w:hAnsi="Corbel" w:cs="Arial"/>
                <w:bCs/>
              </w:rPr>
              <w:t>07</w:t>
            </w:r>
            <w:r w:rsidRPr="001778E3">
              <w:rPr>
                <w:rFonts w:ascii="Corbel" w:hAnsi="Corbel" w:cs="Arial"/>
                <w:bCs/>
              </w:rPr>
              <w:t>-00</w:t>
            </w:r>
            <w:r w:rsidR="003A6AE0" w:rsidRPr="001778E3">
              <w:rPr>
                <w:rFonts w:ascii="Corbel" w:hAnsi="Corbel" w:cs="Arial"/>
                <w:bCs/>
              </w:rPr>
              <w:t>1</w:t>
            </w:r>
            <w:r w:rsidRPr="001778E3">
              <w:rPr>
                <w:rFonts w:ascii="Corbel" w:hAnsi="Corbel" w:cs="Arial"/>
                <w:bCs/>
              </w:rPr>
              <w:t>-201</w:t>
            </w:r>
            <w:r w:rsidR="00894E27" w:rsidRPr="001778E3">
              <w:rPr>
                <w:rFonts w:ascii="Corbel" w:hAnsi="Corbel" w:cs="Arial"/>
                <w:bCs/>
              </w:rPr>
              <w:t>7</w:t>
            </w:r>
            <w:r w:rsidRPr="001778E3">
              <w:rPr>
                <w:rFonts w:ascii="Corbel" w:hAnsi="Corbel" w:cs="Arial"/>
                <w:bCs/>
              </w:rPr>
              <w:t>-00</w:t>
            </w:r>
            <w:r w:rsidR="009123C3" w:rsidRPr="001778E3">
              <w:rPr>
                <w:rFonts w:ascii="Corbel" w:hAnsi="Corbel" w:cs="Arial"/>
                <w:bCs/>
              </w:rPr>
              <w:t>0</w:t>
            </w:r>
            <w:r w:rsidR="001868BF" w:rsidRPr="001778E3">
              <w:rPr>
                <w:rFonts w:ascii="Corbel" w:hAnsi="Corbel" w:cs="Arial"/>
                <w:bCs/>
              </w:rPr>
              <w:t>47</w:t>
            </w:r>
            <w:r w:rsidRPr="001778E3">
              <w:rPr>
                <w:rFonts w:ascii="Corbel" w:hAnsi="Corbel" w:cs="Arial"/>
                <w:bCs/>
              </w:rPr>
              <w:t>-0</w:t>
            </w:r>
            <w:r w:rsidR="0018127E" w:rsidRPr="001778E3">
              <w:rPr>
                <w:rFonts w:ascii="Corbel" w:hAnsi="Corbel" w:cs="Arial"/>
                <w:bCs/>
              </w:rPr>
              <w:t>1</w:t>
            </w:r>
          </w:p>
        </w:tc>
      </w:tr>
      <w:tr w:rsidR="00FB6F74" w:rsidRPr="00871B36" w:rsidTr="001778E3">
        <w:trPr>
          <w:trHeight w:val="270"/>
          <w:jc w:val="center"/>
        </w:trPr>
        <w:tc>
          <w:tcPr>
            <w:tcW w:w="1554" w:type="dxa"/>
            <w:shd w:val="clear" w:color="auto" w:fill="auto"/>
          </w:tcPr>
          <w:p w:rsidR="00FB6F74" w:rsidRPr="001778E3" w:rsidRDefault="00FB6F74" w:rsidP="00871B36">
            <w:pPr>
              <w:widowControl w:val="0"/>
              <w:autoSpaceDE w:val="0"/>
              <w:autoSpaceDN w:val="0"/>
              <w:adjustRightInd w:val="0"/>
              <w:ind w:right="51"/>
              <w:jc w:val="both"/>
              <w:rPr>
                <w:rFonts w:ascii="Corbel" w:hAnsi="Corbel" w:cs="Arial"/>
                <w:bCs/>
              </w:rPr>
            </w:pPr>
            <w:r w:rsidRPr="001778E3">
              <w:rPr>
                <w:rFonts w:ascii="Corbel" w:hAnsi="Corbel" w:cs="Arial"/>
                <w:bCs/>
              </w:rPr>
              <w:t xml:space="preserve">Accionante:        </w:t>
            </w:r>
          </w:p>
        </w:tc>
        <w:tc>
          <w:tcPr>
            <w:tcW w:w="6109" w:type="dxa"/>
            <w:shd w:val="clear" w:color="auto" w:fill="auto"/>
          </w:tcPr>
          <w:p w:rsidR="00FB6F74" w:rsidRPr="001778E3" w:rsidRDefault="00B9568D" w:rsidP="001778E3">
            <w:pPr>
              <w:widowControl w:val="0"/>
              <w:autoSpaceDE w:val="0"/>
              <w:autoSpaceDN w:val="0"/>
              <w:adjustRightInd w:val="0"/>
              <w:ind w:right="51"/>
              <w:jc w:val="both"/>
              <w:rPr>
                <w:rFonts w:ascii="Corbel" w:hAnsi="Corbel" w:cs="Arial"/>
                <w:bCs/>
              </w:rPr>
            </w:pPr>
            <w:r w:rsidRPr="001778E3">
              <w:rPr>
                <w:rFonts w:ascii="Corbel" w:hAnsi="Corbel" w:cs="Arial"/>
                <w:bCs/>
              </w:rPr>
              <w:t xml:space="preserve">María </w:t>
            </w:r>
            <w:r w:rsidR="00FB7163">
              <w:rPr>
                <w:rFonts w:ascii="Corbel" w:hAnsi="Corbel" w:cs="Arial"/>
                <w:bCs/>
              </w:rPr>
              <w:t xml:space="preserve">Licidia </w:t>
            </w:r>
            <w:r w:rsidR="001868BF" w:rsidRPr="001778E3">
              <w:rPr>
                <w:rFonts w:ascii="Corbel" w:hAnsi="Corbel" w:cs="Arial"/>
                <w:bCs/>
              </w:rPr>
              <w:t xml:space="preserve"> Cardona Chica </w:t>
            </w:r>
          </w:p>
        </w:tc>
      </w:tr>
      <w:tr w:rsidR="00FB6F74" w:rsidRPr="00871B36" w:rsidTr="001778E3">
        <w:trPr>
          <w:trHeight w:val="253"/>
          <w:jc w:val="center"/>
        </w:trPr>
        <w:tc>
          <w:tcPr>
            <w:tcW w:w="1554" w:type="dxa"/>
            <w:shd w:val="clear" w:color="auto" w:fill="auto"/>
          </w:tcPr>
          <w:p w:rsidR="00FB6F74" w:rsidRPr="001778E3" w:rsidRDefault="00FB6F74" w:rsidP="00871B36">
            <w:pPr>
              <w:widowControl w:val="0"/>
              <w:autoSpaceDE w:val="0"/>
              <w:autoSpaceDN w:val="0"/>
              <w:adjustRightInd w:val="0"/>
              <w:ind w:right="51"/>
              <w:jc w:val="both"/>
              <w:rPr>
                <w:rFonts w:ascii="Corbel" w:hAnsi="Corbel" w:cs="Arial"/>
                <w:bCs/>
              </w:rPr>
            </w:pPr>
            <w:r w:rsidRPr="001778E3">
              <w:rPr>
                <w:rFonts w:ascii="Corbel" w:hAnsi="Corbel" w:cs="Arial"/>
                <w:bCs/>
              </w:rPr>
              <w:t>Accionado:</w:t>
            </w:r>
          </w:p>
        </w:tc>
        <w:tc>
          <w:tcPr>
            <w:tcW w:w="6109" w:type="dxa"/>
            <w:shd w:val="clear" w:color="auto" w:fill="auto"/>
          </w:tcPr>
          <w:p w:rsidR="00FB6F74" w:rsidRPr="001778E3" w:rsidRDefault="00B9568D" w:rsidP="00871B36">
            <w:pPr>
              <w:widowControl w:val="0"/>
              <w:autoSpaceDE w:val="0"/>
              <w:autoSpaceDN w:val="0"/>
              <w:adjustRightInd w:val="0"/>
              <w:ind w:right="51"/>
              <w:jc w:val="both"/>
              <w:rPr>
                <w:rFonts w:ascii="Corbel" w:hAnsi="Corbel" w:cs="Arial"/>
                <w:bCs/>
              </w:rPr>
            </w:pPr>
            <w:r w:rsidRPr="001778E3">
              <w:rPr>
                <w:rFonts w:ascii="Corbel" w:hAnsi="Corbel" w:cs="Arial"/>
                <w:bCs/>
              </w:rPr>
              <w:t>NUEVA</w:t>
            </w:r>
            <w:r w:rsidR="009123C3" w:rsidRPr="001778E3">
              <w:rPr>
                <w:rFonts w:ascii="Corbel" w:hAnsi="Corbel" w:cs="Arial"/>
                <w:bCs/>
              </w:rPr>
              <w:t xml:space="preserve"> EPS</w:t>
            </w:r>
          </w:p>
        </w:tc>
      </w:tr>
      <w:tr w:rsidR="00FB6F74" w:rsidRPr="00871B36" w:rsidTr="001778E3">
        <w:trPr>
          <w:trHeight w:val="151"/>
          <w:jc w:val="center"/>
        </w:trPr>
        <w:tc>
          <w:tcPr>
            <w:tcW w:w="1554" w:type="dxa"/>
            <w:shd w:val="clear" w:color="auto" w:fill="auto"/>
          </w:tcPr>
          <w:p w:rsidR="00FB6F74" w:rsidRPr="001778E3" w:rsidRDefault="00FB6F74" w:rsidP="00871B36">
            <w:pPr>
              <w:widowControl w:val="0"/>
              <w:autoSpaceDE w:val="0"/>
              <w:autoSpaceDN w:val="0"/>
              <w:adjustRightInd w:val="0"/>
              <w:ind w:right="51"/>
              <w:jc w:val="both"/>
              <w:rPr>
                <w:rFonts w:ascii="Corbel" w:hAnsi="Corbel" w:cs="Arial"/>
                <w:bCs/>
              </w:rPr>
            </w:pPr>
            <w:r w:rsidRPr="001778E3">
              <w:rPr>
                <w:rFonts w:ascii="Corbel" w:hAnsi="Corbel" w:cs="Arial"/>
                <w:bCs/>
              </w:rPr>
              <w:t>Procedencia:</w:t>
            </w:r>
          </w:p>
        </w:tc>
        <w:tc>
          <w:tcPr>
            <w:tcW w:w="6109" w:type="dxa"/>
            <w:shd w:val="clear" w:color="auto" w:fill="auto"/>
          </w:tcPr>
          <w:p w:rsidR="00FB6F74" w:rsidRPr="001778E3" w:rsidRDefault="00FB6F74" w:rsidP="001868BF">
            <w:pPr>
              <w:widowControl w:val="0"/>
              <w:autoSpaceDE w:val="0"/>
              <w:autoSpaceDN w:val="0"/>
              <w:adjustRightInd w:val="0"/>
              <w:ind w:right="51"/>
              <w:jc w:val="both"/>
              <w:rPr>
                <w:rFonts w:ascii="Corbel" w:hAnsi="Corbel" w:cs="Arial"/>
                <w:bCs/>
              </w:rPr>
            </w:pPr>
            <w:r w:rsidRPr="001778E3">
              <w:rPr>
                <w:rFonts w:ascii="Corbel" w:hAnsi="Corbel" w:cs="Arial"/>
                <w:bCs/>
              </w:rPr>
              <w:t>Juzgado</w:t>
            </w:r>
            <w:r w:rsidR="00422383" w:rsidRPr="001778E3">
              <w:rPr>
                <w:rFonts w:ascii="Corbel" w:hAnsi="Corbel" w:cs="Arial"/>
                <w:bCs/>
              </w:rPr>
              <w:t xml:space="preserve">s </w:t>
            </w:r>
            <w:r w:rsidR="001868BF" w:rsidRPr="001778E3">
              <w:rPr>
                <w:rFonts w:ascii="Corbel" w:hAnsi="Corbel" w:cs="Arial"/>
                <w:bCs/>
              </w:rPr>
              <w:t>Primero Penal del Circuito Especializado de Pereira</w:t>
            </w:r>
          </w:p>
        </w:tc>
      </w:tr>
      <w:tr w:rsidR="00FB6F74" w:rsidRPr="00871B36" w:rsidTr="001778E3">
        <w:trPr>
          <w:trHeight w:val="151"/>
          <w:jc w:val="center"/>
        </w:trPr>
        <w:tc>
          <w:tcPr>
            <w:tcW w:w="1554" w:type="dxa"/>
            <w:shd w:val="clear" w:color="auto" w:fill="auto"/>
          </w:tcPr>
          <w:p w:rsidR="00FB6F74" w:rsidRPr="001778E3" w:rsidRDefault="00FB6F74" w:rsidP="00871B36">
            <w:pPr>
              <w:widowControl w:val="0"/>
              <w:autoSpaceDE w:val="0"/>
              <w:autoSpaceDN w:val="0"/>
              <w:adjustRightInd w:val="0"/>
              <w:ind w:right="51"/>
              <w:jc w:val="both"/>
              <w:rPr>
                <w:rFonts w:ascii="Corbel" w:hAnsi="Corbel" w:cs="Arial"/>
                <w:bCs/>
              </w:rPr>
            </w:pPr>
            <w:r w:rsidRPr="001778E3">
              <w:rPr>
                <w:rFonts w:ascii="Corbel" w:hAnsi="Corbel" w:cs="Arial"/>
                <w:bCs/>
              </w:rPr>
              <w:t xml:space="preserve">Decisión: </w:t>
            </w:r>
          </w:p>
        </w:tc>
        <w:tc>
          <w:tcPr>
            <w:tcW w:w="6109" w:type="dxa"/>
            <w:shd w:val="clear" w:color="auto" w:fill="auto"/>
          </w:tcPr>
          <w:p w:rsidR="00FB6F74" w:rsidRPr="001778E3" w:rsidRDefault="00FB6F74" w:rsidP="00871B36">
            <w:pPr>
              <w:widowControl w:val="0"/>
              <w:autoSpaceDE w:val="0"/>
              <w:autoSpaceDN w:val="0"/>
              <w:adjustRightInd w:val="0"/>
              <w:ind w:right="51"/>
              <w:jc w:val="both"/>
              <w:rPr>
                <w:rFonts w:ascii="Corbel" w:hAnsi="Corbel" w:cs="Arial"/>
                <w:bCs/>
              </w:rPr>
            </w:pPr>
            <w:r w:rsidRPr="001778E3">
              <w:rPr>
                <w:rFonts w:ascii="Corbel" w:hAnsi="Corbel" w:cs="Arial"/>
                <w:bCs/>
              </w:rPr>
              <w:t xml:space="preserve">Revoca sanción  </w:t>
            </w:r>
          </w:p>
        </w:tc>
      </w:tr>
    </w:tbl>
    <w:p w:rsidR="00753DE9" w:rsidRPr="001778E3" w:rsidRDefault="00FB6F74" w:rsidP="001778E3">
      <w:pPr>
        <w:widowControl w:val="0"/>
        <w:autoSpaceDE w:val="0"/>
        <w:autoSpaceDN w:val="0"/>
        <w:adjustRightInd w:val="0"/>
        <w:spacing w:line="360" w:lineRule="auto"/>
        <w:ind w:firstLine="42"/>
        <w:jc w:val="both"/>
        <w:rPr>
          <w:rFonts w:ascii="Verdana" w:hAnsi="Verdana" w:cs="Arial"/>
          <w:bCs/>
          <w:i/>
          <w:sz w:val="26"/>
          <w:szCs w:val="26"/>
        </w:rPr>
      </w:pPr>
      <w:r w:rsidRPr="00871B36">
        <w:rPr>
          <w:rFonts w:ascii="Verdana" w:hAnsi="Verdana" w:cs="Arial"/>
          <w:bCs/>
          <w:i/>
          <w:sz w:val="25"/>
          <w:szCs w:val="25"/>
        </w:rPr>
        <w:tab/>
      </w:r>
      <w:r w:rsidRPr="00871B36">
        <w:rPr>
          <w:rFonts w:ascii="Verdana" w:hAnsi="Verdana" w:cs="Arial"/>
          <w:bCs/>
          <w:i/>
          <w:sz w:val="25"/>
          <w:szCs w:val="25"/>
        </w:rPr>
        <w:tab/>
      </w:r>
      <w:r w:rsidRPr="001778E3">
        <w:rPr>
          <w:rFonts w:ascii="Verdana" w:hAnsi="Verdana" w:cs="Arial"/>
          <w:bCs/>
          <w:i/>
          <w:sz w:val="26"/>
          <w:szCs w:val="26"/>
        </w:rPr>
        <w:tab/>
      </w:r>
    </w:p>
    <w:p w:rsidR="003113D9" w:rsidRPr="001778E3" w:rsidRDefault="003113D9" w:rsidP="001778E3">
      <w:pPr>
        <w:widowControl w:val="0"/>
        <w:autoSpaceDE w:val="0"/>
        <w:autoSpaceDN w:val="0"/>
        <w:adjustRightInd w:val="0"/>
        <w:spacing w:line="276" w:lineRule="auto"/>
        <w:jc w:val="center"/>
        <w:rPr>
          <w:rFonts w:ascii="Verdana" w:hAnsi="Verdana" w:cs="Arial"/>
          <w:b/>
          <w:bCs/>
          <w:sz w:val="26"/>
          <w:szCs w:val="26"/>
        </w:rPr>
      </w:pPr>
      <w:r w:rsidRPr="001778E3">
        <w:rPr>
          <w:rFonts w:ascii="Verdana" w:hAnsi="Verdana" w:cs="Arial"/>
          <w:b/>
          <w:bCs/>
          <w:sz w:val="26"/>
          <w:szCs w:val="26"/>
        </w:rPr>
        <w:t>ASUNTO</w:t>
      </w:r>
      <w:r w:rsidR="001778E3">
        <w:rPr>
          <w:rFonts w:ascii="Verdana" w:hAnsi="Verdana" w:cs="Arial"/>
          <w:b/>
          <w:bCs/>
          <w:sz w:val="26"/>
          <w:szCs w:val="26"/>
        </w:rPr>
        <w:t>:</w:t>
      </w:r>
    </w:p>
    <w:p w:rsidR="003113D9" w:rsidRPr="001778E3" w:rsidRDefault="003113D9" w:rsidP="001778E3">
      <w:pPr>
        <w:pStyle w:val="Textoindependiente"/>
        <w:spacing w:line="276" w:lineRule="auto"/>
        <w:jc w:val="both"/>
        <w:rPr>
          <w:rFonts w:ascii="Verdana" w:hAnsi="Verdana" w:cs="Arial"/>
          <w:sz w:val="26"/>
          <w:szCs w:val="26"/>
        </w:rPr>
      </w:pPr>
    </w:p>
    <w:p w:rsidR="003113D9" w:rsidRPr="001778E3" w:rsidRDefault="003113D9" w:rsidP="001778E3">
      <w:pPr>
        <w:pStyle w:val="Textoindependiente"/>
        <w:spacing w:line="276" w:lineRule="auto"/>
        <w:jc w:val="both"/>
        <w:rPr>
          <w:rFonts w:ascii="Verdana" w:hAnsi="Verdana" w:cs="Arial"/>
          <w:sz w:val="26"/>
          <w:szCs w:val="26"/>
        </w:rPr>
      </w:pPr>
      <w:r w:rsidRPr="001778E3">
        <w:rPr>
          <w:rFonts w:ascii="Verdana" w:hAnsi="Verdana" w:cs="Arial"/>
          <w:sz w:val="26"/>
          <w:szCs w:val="26"/>
        </w:rPr>
        <w:t>Revisa la Sala en grado jurisdiccional de consulta, la sanción impuesta por el Juzgado</w:t>
      </w:r>
      <w:r w:rsidR="009A00F3" w:rsidRPr="001778E3">
        <w:rPr>
          <w:rFonts w:ascii="Verdana" w:hAnsi="Verdana" w:cs="Arial"/>
          <w:sz w:val="26"/>
          <w:szCs w:val="26"/>
        </w:rPr>
        <w:t xml:space="preserve"> </w:t>
      </w:r>
      <w:r w:rsidR="001E318C" w:rsidRPr="001778E3">
        <w:rPr>
          <w:rFonts w:ascii="Verdana" w:hAnsi="Verdana" w:cs="Arial"/>
          <w:sz w:val="26"/>
          <w:szCs w:val="26"/>
        </w:rPr>
        <w:t>Primero Penal del Circuito Especializado de Pereira</w:t>
      </w:r>
      <w:r w:rsidR="00AB72B1" w:rsidRPr="001778E3">
        <w:rPr>
          <w:rFonts w:ascii="Verdana" w:hAnsi="Verdana" w:cs="Arial"/>
          <w:sz w:val="26"/>
          <w:szCs w:val="26"/>
        </w:rPr>
        <w:t>,</w:t>
      </w:r>
      <w:r w:rsidR="008774F3" w:rsidRPr="001778E3">
        <w:rPr>
          <w:rFonts w:ascii="Verdana" w:hAnsi="Verdana" w:cs="Arial"/>
          <w:sz w:val="26"/>
          <w:szCs w:val="26"/>
        </w:rPr>
        <w:t xml:space="preserve"> el </w:t>
      </w:r>
      <w:r w:rsidR="001E318C" w:rsidRPr="001778E3">
        <w:rPr>
          <w:rFonts w:ascii="Verdana" w:hAnsi="Verdana" w:cs="Arial"/>
          <w:sz w:val="26"/>
          <w:szCs w:val="26"/>
        </w:rPr>
        <w:t>17 de octubre</w:t>
      </w:r>
      <w:r w:rsidR="00AB72B1" w:rsidRPr="001778E3">
        <w:rPr>
          <w:rFonts w:ascii="Verdana" w:hAnsi="Verdana" w:cs="Arial"/>
          <w:sz w:val="26"/>
          <w:szCs w:val="26"/>
        </w:rPr>
        <w:t xml:space="preserve"> de 2017</w:t>
      </w:r>
      <w:r w:rsidR="008774F3" w:rsidRPr="001778E3">
        <w:rPr>
          <w:rFonts w:ascii="Verdana" w:hAnsi="Verdana" w:cs="Arial"/>
          <w:sz w:val="26"/>
          <w:szCs w:val="26"/>
        </w:rPr>
        <w:t xml:space="preserve">, dentro del trámite incidental </w:t>
      </w:r>
      <w:r w:rsidRPr="001778E3">
        <w:rPr>
          <w:rFonts w:ascii="Verdana" w:hAnsi="Verdana" w:cs="Arial"/>
          <w:sz w:val="26"/>
          <w:szCs w:val="26"/>
        </w:rPr>
        <w:t xml:space="preserve">de desacato </w:t>
      </w:r>
      <w:r w:rsidR="008774F3" w:rsidRPr="001778E3">
        <w:rPr>
          <w:rFonts w:ascii="Verdana" w:hAnsi="Verdana" w:cs="Arial"/>
          <w:sz w:val="26"/>
          <w:szCs w:val="26"/>
        </w:rPr>
        <w:t>promovido</w:t>
      </w:r>
      <w:r w:rsidRPr="001778E3">
        <w:rPr>
          <w:rFonts w:ascii="Verdana" w:hAnsi="Verdana" w:cs="Arial"/>
          <w:sz w:val="26"/>
          <w:szCs w:val="26"/>
        </w:rPr>
        <w:t xml:space="preserve"> </w:t>
      </w:r>
      <w:r w:rsidR="001E537F" w:rsidRPr="001778E3">
        <w:rPr>
          <w:rFonts w:ascii="Verdana" w:hAnsi="Verdana" w:cs="Arial"/>
          <w:sz w:val="26"/>
          <w:szCs w:val="26"/>
        </w:rPr>
        <w:t xml:space="preserve">por </w:t>
      </w:r>
      <w:r w:rsidR="001E318C" w:rsidRPr="001778E3">
        <w:rPr>
          <w:rFonts w:ascii="Verdana" w:hAnsi="Verdana" w:cs="Arial"/>
          <w:sz w:val="26"/>
          <w:szCs w:val="26"/>
        </w:rPr>
        <w:t xml:space="preserve">la Personería Municipal de Dosquebradas, como agente oficiosa de </w:t>
      </w:r>
      <w:r w:rsidR="009123C3" w:rsidRPr="001778E3">
        <w:rPr>
          <w:rFonts w:ascii="Verdana" w:hAnsi="Verdana" w:cs="Arial"/>
          <w:sz w:val="26"/>
          <w:szCs w:val="26"/>
        </w:rPr>
        <w:t xml:space="preserve">la </w:t>
      </w:r>
      <w:r w:rsidR="00422383" w:rsidRPr="001778E3">
        <w:rPr>
          <w:rFonts w:ascii="Verdana" w:hAnsi="Verdana" w:cs="Arial"/>
          <w:sz w:val="26"/>
          <w:szCs w:val="26"/>
        </w:rPr>
        <w:t xml:space="preserve">señora </w:t>
      </w:r>
      <w:r w:rsidR="001E318C" w:rsidRPr="001778E3">
        <w:rPr>
          <w:rFonts w:ascii="Verdana" w:hAnsi="Verdana" w:cs="Arial"/>
          <w:b/>
          <w:sz w:val="26"/>
          <w:szCs w:val="26"/>
        </w:rPr>
        <w:t>MARÍA LICIDIA CARDONA CHICA</w:t>
      </w:r>
      <w:r w:rsidR="004B7910" w:rsidRPr="001778E3">
        <w:rPr>
          <w:rFonts w:ascii="Verdana" w:hAnsi="Verdana" w:cs="Arial"/>
          <w:b/>
          <w:sz w:val="26"/>
          <w:szCs w:val="26"/>
        </w:rPr>
        <w:t xml:space="preserve"> </w:t>
      </w:r>
      <w:r w:rsidR="009123C3" w:rsidRPr="001778E3">
        <w:rPr>
          <w:rFonts w:ascii="Verdana" w:hAnsi="Verdana" w:cs="Arial"/>
          <w:sz w:val="26"/>
          <w:szCs w:val="26"/>
        </w:rPr>
        <w:t>e</w:t>
      </w:r>
      <w:r w:rsidR="008774F3" w:rsidRPr="001778E3">
        <w:rPr>
          <w:rFonts w:ascii="Verdana" w:hAnsi="Verdana" w:cs="Arial"/>
          <w:sz w:val="26"/>
          <w:szCs w:val="26"/>
        </w:rPr>
        <w:t>n</w:t>
      </w:r>
      <w:r w:rsidR="008774F3" w:rsidRPr="001778E3">
        <w:rPr>
          <w:rFonts w:ascii="Verdana" w:hAnsi="Verdana" w:cs="Arial"/>
          <w:b/>
          <w:sz w:val="26"/>
          <w:szCs w:val="26"/>
        </w:rPr>
        <w:t xml:space="preserve"> </w:t>
      </w:r>
      <w:r w:rsidR="00286107" w:rsidRPr="001778E3">
        <w:rPr>
          <w:rFonts w:ascii="Verdana" w:hAnsi="Verdana" w:cs="Arial"/>
          <w:sz w:val="26"/>
          <w:szCs w:val="26"/>
        </w:rPr>
        <w:t>contra</w:t>
      </w:r>
      <w:r w:rsidR="006B3B3C" w:rsidRPr="001778E3">
        <w:rPr>
          <w:rFonts w:ascii="Verdana" w:hAnsi="Verdana" w:cs="Arial"/>
          <w:b/>
          <w:sz w:val="26"/>
          <w:szCs w:val="26"/>
        </w:rPr>
        <w:t xml:space="preserve"> </w:t>
      </w:r>
      <w:r w:rsidR="00B170B5" w:rsidRPr="001778E3">
        <w:rPr>
          <w:rFonts w:ascii="Verdana" w:hAnsi="Verdana" w:cs="Arial"/>
          <w:sz w:val="26"/>
          <w:szCs w:val="26"/>
        </w:rPr>
        <w:t>de</w:t>
      </w:r>
      <w:r w:rsidR="00422383" w:rsidRPr="001778E3">
        <w:rPr>
          <w:rFonts w:ascii="Verdana" w:hAnsi="Verdana" w:cs="Arial"/>
          <w:sz w:val="26"/>
          <w:szCs w:val="26"/>
        </w:rPr>
        <w:t xml:space="preserve"> la</w:t>
      </w:r>
      <w:r w:rsidR="00B170B5" w:rsidRPr="001778E3">
        <w:rPr>
          <w:rFonts w:ascii="Verdana" w:hAnsi="Verdana" w:cs="Arial"/>
          <w:sz w:val="26"/>
          <w:szCs w:val="26"/>
        </w:rPr>
        <w:t xml:space="preserve"> </w:t>
      </w:r>
      <w:r w:rsidR="00422383" w:rsidRPr="001778E3">
        <w:rPr>
          <w:rFonts w:ascii="Verdana" w:hAnsi="Verdana" w:cs="Arial"/>
          <w:b/>
          <w:sz w:val="26"/>
          <w:szCs w:val="26"/>
        </w:rPr>
        <w:t>NUEVA</w:t>
      </w:r>
      <w:r w:rsidR="004B7910" w:rsidRPr="001778E3">
        <w:rPr>
          <w:rFonts w:ascii="Verdana" w:hAnsi="Verdana" w:cs="Arial"/>
          <w:b/>
          <w:sz w:val="26"/>
          <w:szCs w:val="26"/>
        </w:rPr>
        <w:t xml:space="preserve"> EPS</w:t>
      </w:r>
      <w:r w:rsidR="004A26F5" w:rsidRPr="001778E3">
        <w:rPr>
          <w:rFonts w:ascii="Verdana" w:hAnsi="Verdana" w:cs="Arial"/>
          <w:sz w:val="26"/>
          <w:szCs w:val="26"/>
        </w:rPr>
        <w:t>.</w:t>
      </w:r>
    </w:p>
    <w:p w:rsidR="00DC0E9E" w:rsidRPr="001778E3" w:rsidRDefault="00DC0E9E" w:rsidP="001778E3">
      <w:pPr>
        <w:pStyle w:val="Textoindependiente"/>
        <w:spacing w:line="360" w:lineRule="auto"/>
        <w:rPr>
          <w:rFonts w:ascii="Verdana" w:hAnsi="Verdana" w:cs="Arial"/>
          <w:b/>
          <w:sz w:val="26"/>
          <w:szCs w:val="26"/>
        </w:rPr>
      </w:pPr>
    </w:p>
    <w:p w:rsidR="003113D9" w:rsidRPr="001778E3" w:rsidRDefault="001778E3" w:rsidP="001778E3">
      <w:pPr>
        <w:pStyle w:val="Textoindependiente"/>
        <w:spacing w:line="276" w:lineRule="auto"/>
        <w:jc w:val="center"/>
        <w:rPr>
          <w:rFonts w:ascii="Verdana" w:hAnsi="Verdana" w:cs="Arial"/>
          <w:b/>
          <w:sz w:val="26"/>
          <w:szCs w:val="26"/>
        </w:rPr>
      </w:pPr>
      <w:r>
        <w:rPr>
          <w:rFonts w:ascii="Verdana" w:hAnsi="Verdana" w:cs="Arial"/>
          <w:b/>
          <w:sz w:val="26"/>
          <w:szCs w:val="26"/>
        </w:rPr>
        <w:t>ANTECEDENTES:</w:t>
      </w:r>
    </w:p>
    <w:p w:rsidR="003113D9" w:rsidRPr="001778E3" w:rsidRDefault="003113D9" w:rsidP="001778E3">
      <w:pPr>
        <w:pStyle w:val="Textoindependiente"/>
        <w:spacing w:line="276" w:lineRule="auto"/>
        <w:jc w:val="both"/>
        <w:rPr>
          <w:rFonts w:ascii="Verdana" w:hAnsi="Verdana" w:cs="Arial"/>
          <w:sz w:val="26"/>
          <w:szCs w:val="26"/>
        </w:rPr>
      </w:pPr>
    </w:p>
    <w:p w:rsidR="008774F3" w:rsidRPr="001778E3" w:rsidRDefault="008774F3" w:rsidP="001778E3">
      <w:pPr>
        <w:pStyle w:val="Textoindependiente"/>
        <w:spacing w:line="276" w:lineRule="auto"/>
        <w:jc w:val="both"/>
        <w:rPr>
          <w:rFonts w:ascii="Verdana" w:hAnsi="Verdana" w:cs="Arial"/>
          <w:sz w:val="26"/>
          <w:szCs w:val="26"/>
        </w:rPr>
      </w:pPr>
      <w:r w:rsidRPr="001778E3">
        <w:rPr>
          <w:rFonts w:ascii="Verdana" w:hAnsi="Verdana" w:cs="Arial"/>
          <w:sz w:val="26"/>
          <w:szCs w:val="26"/>
        </w:rPr>
        <w:t xml:space="preserve">El Juez </w:t>
      </w:r>
      <w:r w:rsidR="001E318C" w:rsidRPr="001778E3">
        <w:rPr>
          <w:rFonts w:ascii="Verdana" w:hAnsi="Verdana" w:cs="Arial"/>
          <w:sz w:val="26"/>
          <w:szCs w:val="26"/>
        </w:rPr>
        <w:t xml:space="preserve">Primero Penal del Circuito Especializado </w:t>
      </w:r>
      <w:r w:rsidR="006B1ADA" w:rsidRPr="001778E3">
        <w:rPr>
          <w:rFonts w:ascii="Verdana" w:hAnsi="Verdana" w:cs="Arial"/>
          <w:sz w:val="26"/>
          <w:szCs w:val="26"/>
        </w:rPr>
        <w:t>de Pereira</w:t>
      </w:r>
      <w:r w:rsidRPr="001778E3">
        <w:rPr>
          <w:rFonts w:ascii="Verdana" w:hAnsi="Verdana" w:cs="Arial"/>
          <w:sz w:val="26"/>
          <w:szCs w:val="26"/>
        </w:rPr>
        <w:t xml:space="preserve"> mediante fallo de tutela proferido el </w:t>
      </w:r>
      <w:r w:rsidR="001E318C" w:rsidRPr="001778E3">
        <w:rPr>
          <w:rFonts w:ascii="Verdana" w:hAnsi="Verdana" w:cs="Arial"/>
          <w:sz w:val="26"/>
          <w:szCs w:val="26"/>
        </w:rPr>
        <w:t>10</w:t>
      </w:r>
      <w:r w:rsidR="006B1ADA" w:rsidRPr="001778E3">
        <w:rPr>
          <w:rFonts w:ascii="Verdana" w:hAnsi="Verdana" w:cs="Arial"/>
          <w:sz w:val="26"/>
          <w:szCs w:val="26"/>
        </w:rPr>
        <w:t xml:space="preserve"> de ju</w:t>
      </w:r>
      <w:r w:rsidR="001E318C" w:rsidRPr="001778E3">
        <w:rPr>
          <w:rFonts w:ascii="Verdana" w:hAnsi="Verdana" w:cs="Arial"/>
          <w:sz w:val="26"/>
          <w:szCs w:val="26"/>
        </w:rPr>
        <w:t>l</w:t>
      </w:r>
      <w:r w:rsidR="006B1ADA" w:rsidRPr="001778E3">
        <w:rPr>
          <w:rFonts w:ascii="Verdana" w:hAnsi="Verdana" w:cs="Arial"/>
          <w:sz w:val="26"/>
          <w:szCs w:val="26"/>
        </w:rPr>
        <w:t>io</w:t>
      </w:r>
      <w:r w:rsidR="00AB72B1" w:rsidRPr="001778E3">
        <w:rPr>
          <w:rFonts w:ascii="Verdana" w:hAnsi="Verdana" w:cs="Arial"/>
          <w:sz w:val="26"/>
          <w:szCs w:val="26"/>
        </w:rPr>
        <w:t xml:space="preserve"> de 2017</w:t>
      </w:r>
      <w:r w:rsidRPr="001778E3">
        <w:rPr>
          <w:rFonts w:ascii="Verdana" w:hAnsi="Verdana" w:cs="Arial"/>
          <w:sz w:val="26"/>
          <w:szCs w:val="26"/>
        </w:rPr>
        <w:t xml:space="preserve">, tuteló </w:t>
      </w:r>
      <w:r w:rsidR="00AB72B1" w:rsidRPr="001778E3">
        <w:rPr>
          <w:rFonts w:ascii="Verdana" w:hAnsi="Verdana" w:cs="Arial"/>
          <w:sz w:val="26"/>
          <w:szCs w:val="26"/>
        </w:rPr>
        <w:t>los</w:t>
      </w:r>
      <w:r w:rsidR="006D019C" w:rsidRPr="001778E3">
        <w:rPr>
          <w:rFonts w:ascii="Verdana" w:hAnsi="Verdana" w:cs="Arial"/>
          <w:sz w:val="26"/>
          <w:szCs w:val="26"/>
        </w:rPr>
        <w:t xml:space="preserve"> derecho</w:t>
      </w:r>
      <w:r w:rsidR="00AB72B1" w:rsidRPr="001778E3">
        <w:rPr>
          <w:rFonts w:ascii="Verdana" w:hAnsi="Verdana" w:cs="Arial"/>
          <w:sz w:val="26"/>
          <w:szCs w:val="26"/>
        </w:rPr>
        <w:t>s</w:t>
      </w:r>
      <w:r w:rsidR="006D019C" w:rsidRPr="001778E3">
        <w:rPr>
          <w:rFonts w:ascii="Verdana" w:hAnsi="Verdana" w:cs="Arial"/>
          <w:sz w:val="26"/>
          <w:szCs w:val="26"/>
        </w:rPr>
        <w:t xml:space="preserve"> fundamental</w:t>
      </w:r>
      <w:r w:rsidR="00AB72B1" w:rsidRPr="001778E3">
        <w:rPr>
          <w:rFonts w:ascii="Verdana" w:hAnsi="Verdana" w:cs="Arial"/>
          <w:sz w:val="26"/>
          <w:szCs w:val="26"/>
        </w:rPr>
        <w:t xml:space="preserve">es a </w:t>
      </w:r>
      <w:r w:rsidR="009123C3" w:rsidRPr="001778E3">
        <w:rPr>
          <w:rFonts w:ascii="Verdana" w:hAnsi="Verdana" w:cs="Arial"/>
          <w:sz w:val="26"/>
          <w:szCs w:val="26"/>
        </w:rPr>
        <w:t>la</w:t>
      </w:r>
      <w:r w:rsidR="00070861" w:rsidRPr="001778E3">
        <w:rPr>
          <w:rFonts w:ascii="Verdana" w:hAnsi="Verdana" w:cs="Arial"/>
          <w:sz w:val="26"/>
          <w:szCs w:val="26"/>
        </w:rPr>
        <w:t xml:space="preserve"> </w:t>
      </w:r>
      <w:r w:rsidR="001E318C" w:rsidRPr="001778E3">
        <w:rPr>
          <w:rFonts w:ascii="Verdana" w:hAnsi="Verdana" w:cs="Arial"/>
          <w:sz w:val="26"/>
          <w:szCs w:val="26"/>
        </w:rPr>
        <w:t xml:space="preserve">seguridad social y mínimo vital </w:t>
      </w:r>
      <w:r w:rsidR="00E23DAC" w:rsidRPr="001778E3">
        <w:rPr>
          <w:rFonts w:ascii="Verdana" w:hAnsi="Verdana" w:cs="Arial"/>
          <w:sz w:val="26"/>
          <w:szCs w:val="26"/>
        </w:rPr>
        <w:t>de</w:t>
      </w:r>
      <w:r w:rsidR="00AB72B1" w:rsidRPr="001778E3">
        <w:rPr>
          <w:rFonts w:ascii="Verdana" w:hAnsi="Verdana" w:cs="Arial"/>
          <w:sz w:val="26"/>
          <w:szCs w:val="26"/>
        </w:rPr>
        <w:t xml:space="preserve"> los cuales</w:t>
      </w:r>
      <w:r w:rsidR="006D019C" w:rsidRPr="001778E3">
        <w:rPr>
          <w:rFonts w:ascii="Verdana" w:hAnsi="Verdana" w:cs="Arial"/>
          <w:sz w:val="26"/>
          <w:szCs w:val="26"/>
        </w:rPr>
        <w:t xml:space="preserve"> es</w:t>
      </w:r>
      <w:r w:rsidRPr="001778E3">
        <w:rPr>
          <w:rFonts w:ascii="Verdana" w:hAnsi="Verdana" w:cs="Arial"/>
          <w:sz w:val="26"/>
          <w:szCs w:val="26"/>
        </w:rPr>
        <w:t xml:space="preserve"> titular </w:t>
      </w:r>
      <w:r w:rsidR="006B1ADA" w:rsidRPr="001778E3">
        <w:rPr>
          <w:rFonts w:ascii="Verdana" w:hAnsi="Verdana" w:cs="Arial"/>
          <w:sz w:val="26"/>
          <w:szCs w:val="26"/>
        </w:rPr>
        <w:t xml:space="preserve">la señora María </w:t>
      </w:r>
      <w:r w:rsidR="001E318C" w:rsidRPr="001778E3">
        <w:rPr>
          <w:rFonts w:ascii="Verdana" w:hAnsi="Verdana" w:cs="Arial"/>
          <w:sz w:val="26"/>
          <w:szCs w:val="26"/>
        </w:rPr>
        <w:t>Licidia Cardona Chica</w:t>
      </w:r>
      <w:r w:rsidR="006C4D73" w:rsidRPr="001778E3">
        <w:rPr>
          <w:rFonts w:ascii="Verdana" w:hAnsi="Verdana" w:cs="Arial"/>
          <w:sz w:val="26"/>
          <w:szCs w:val="26"/>
        </w:rPr>
        <w:t>;</w:t>
      </w:r>
      <w:r w:rsidRPr="001778E3">
        <w:rPr>
          <w:rFonts w:ascii="Verdana" w:hAnsi="Verdana" w:cs="Arial"/>
          <w:sz w:val="26"/>
          <w:szCs w:val="26"/>
        </w:rPr>
        <w:t xml:space="preserve"> </w:t>
      </w:r>
      <w:r w:rsidR="006C4D73" w:rsidRPr="001778E3">
        <w:rPr>
          <w:rFonts w:ascii="Verdana" w:hAnsi="Verdana" w:cs="Arial"/>
          <w:sz w:val="26"/>
          <w:szCs w:val="26"/>
        </w:rPr>
        <w:t>en consecuencia de ello,</w:t>
      </w:r>
      <w:r w:rsidR="006D019C" w:rsidRPr="001778E3">
        <w:rPr>
          <w:rFonts w:ascii="Verdana" w:hAnsi="Verdana" w:cs="Arial"/>
          <w:sz w:val="26"/>
          <w:szCs w:val="26"/>
        </w:rPr>
        <w:t xml:space="preserve"> le ordenó a</w:t>
      </w:r>
      <w:r w:rsidR="009123C3" w:rsidRPr="001778E3">
        <w:rPr>
          <w:rFonts w:ascii="Verdana" w:hAnsi="Verdana" w:cs="Arial"/>
          <w:sz w:val="26"/>
          <w:szCs w:val="26"/>
        </w:rPr>
        <w:t xml:space="preserve"> </w:t>
      </w:r>
      <w:r w:rsidR="00E23DAC" w:rsidRPr="001778E3">
        <w:rPr>
          <w:rFonts w:ascii="Verdana" w:hAnsi="Verdana" w:cs="Arial"/>
          <w:sz w:val="26"/>
          <w:szCs w:val="26"/>
        </w:rPr>
        <w:t>l</w:t>
      </w:r>
      <w:r w:rsidR="009123C3" w:rsidRPr="001778E3">
        <w:rPr>
          <w:rFonts w:ascii="Verdana" w:hAnsi="Verdana" w:cs="Arial"/>
          <w:sz w:val="26"/>
          <w:szCs w:val="26"/>
        </w:rPr>
        <w:t xml:space="preserve">a </w:t>
      </w:r>
      <w:r w:rsidR="006B1ADA" w:rsidRPr="001778E3">
        <w:rPr>
          <w:rFonts w:ascii="Verdana" w:hAnsi="Verdana" w:cs="Arial"/>
          <w:sz w:val="26"/>
          <w:szCs w:val="26"/>
        </w:rPr>
        <w:t xml:space="preserve">NUEVA </w:t>
      </w:r>
      <w:r w:rsidR="009123C3" w:rsidRPr="001778E3">
        <w:rPr>
          <w:rFonts w:ascii="Verdana" w:hAnsi="Verdana" w:cs="Arial"/>
          <w:sz w:val="26"/>
          <w:szCs w:val="26"/>
        </w:rPr>
        <w:t>EPS, que en el té</w:t>
      </w:r>
      <w:r w:rsidR="00492995" w:rsidRPr="001778E3">
        <w:rPr>
          <w:rFonts w:ascii="Verdana" w:hAnsi="Verdana" w:cs="Arial"/>
          <w:sz w:val="26"/>
          <w:szCs w:val="26"/>
        </w:rPr>
        <w:t xml:space="preserve">rmino de </w:t>
      </w:r>
      <w:r w:rsidR="001E318C" w:rsidRPr="001778E3">
        <w:rPr>
          <w:rFonts w:ascii="Verdana" w:hAnsi="Verdana" w:cs="Arial"/>
          <w:sz w:val="26"/>
          <w:szCs w:val="26"/>
        </w:rPr>
        <w:t>cuarenta y ocho (48) horas siguientes a</w:t>
      </w:r>
      <w:r w:rsidR="006B1ADA" w:rsidRPr="001778E3">
        <w:rPr>
          <w:rFonts w:ascii="Verdana" w:hAnsi="Verdana" w:cs="Arial"/>
          <w:sz w:val="26"/>
          <w:szCs w:val="26"/>
        </w:rPr>
        <w:t xml:space="preserve"> la notificación </w:t>
      </w:r>
      <w:r w:rsidR="001E318C" w:rsidRPr="001778E3">
        <w:rPr>
          <w:rFonts w:ascii="Verdana" w:hAnsi="Verdana" w:cs="Arial"/>
          <w:sz w:val="26"/>
          <w:szCs w:val="26"/>
        </w:rPr>
        <w:lastRenderedPageBreak/>
        <w:t xml:space="preserve">procedieran a materializar y pagar las incapacidades laborales </w:t>
      </w:r>
      <w:r w:rsidR="005E7798" w:rsidRPr="001778E3">
        <w:rPr>
          <w:rFonts w:ascii="Verdana" w:hAnsi="Verdana" w:cs="Arial"/>
          <w:sz w:val="26"/>
          <w:szCs w:val="26"/>
        </w:rPr>
        <w:t>con números 3288775 y 3260974 comprendidas desde el 21 de diciembre de 2016 hasta el 30 del mismo mes y año y desde el 31 de diciembre de 2016 hasta el 14 de enero de 2017</w:t>
      </w:r>
      <w:r w:rsidR="00BA118A" w:rsidRPr="001778E3">
        <w:rPr>
          <w:rFonts w:ascii="Verdana" w:hAnsi="Verdana" w:cs="Arial"/>
          <w:sz w:val="26"/>
          <w:szCs w:val="26"/>
        </w:rPr>
        <w:t>.</w:t>
      </w:r>
    </w:p>
    <w:p w:rsidR="008774F3" w:rsidRPr="001778E3" w:rsidRDefault="008774F3" w:rsidP="001778E3">
      <w:pPr>
        <w:pStyle w:val="Textoindependiente"/>
        <w:spacing w:line="276" w:lineRule="auto"/>
        <w:jc w:val="both"/>
        <w:rPr>
          <w:rFonts w:ascii="Verdana" w:hAnsi="Verdana" w:cs="Arial"/>
          <w:sz w:val="26"/>
          <w:szCs w:val="26"/>
        </w:rPr>
      </w:pPr>
    </w:p>
    <w:p w:rsidR="006458B4" w:rsidRPr="001778E3" w:rsidRDefault="003F3350" w:rsidP="001778E3">
      <w:pPr>
        <w:pStyle w:val="Textoindependiente"/>
        <w:spacing w:line="276" w:lineRule="auto"/>
        <w:jc w:val="both"/>
        <w:rPr>
          <w:rFonts w:ascii="Verdana" w:hAnsi="Verdana" w:cs="Arial"/>
          <w:sz w:val="26"/>
          <w:szCs w:val="26"/>
        </w:rPr>
      </w:pPr>
      <w:r w:rsidRPr="001778E3">
        <w:rPr>
          <w:rFonts w:ascii="Verdana" w:hAnsi="Verdana" w:cs="Arial"/>
          <w:sz w:val="26"/>
          <w:szCs w:val="26"/>
        </w:rPr>
        <w:t>A pesar de lo anterior, e</w:t>
      </w:r>
      <w:r w:rsidR="00D778B1" w:rsidRPr="001778E3">
        <w:rPr>
          <w:rFonts w:ascii="Verdana" w:hAnsi="Verdana" w:cs="Arial"/>
          <w:sz w:val="26"/>
          <w:szCs w:val="26"/>
        </w:rPr>
        <w:t xml:space="preserve">l </w:t>
      </w:r>
      <w:r w:rsidR="005E7798" w:rsidRPr="001778E3">
        <w:rPr>
          <w:rFonts w:ascii="Verdana" w:hAnsi="Verdana" w:cs="Arial"/>
          <w:sz w:val="26"/>
          <w:szCs w:val="26"/>
        </w:rPr>
        <w:t>14 de agosto</w:t>
      </w:r>
      <w:r w:rsidR="00510F54" w:rsidRPr="001778E3">
        <w:rPr>
          <w:rFonts w:ascii="Verdana" w:hAnsi="Verdana" w:cs="Arial"/>
          <w:sz w:val="26"/>
          <w:szCs w:val="26"/>
        </w:rPr>
        <w:t xml:space="preserve"> de 2017 </w:t>
      </w:r>
      <w:r w:rsidR="00324B09" w:rsidRPr="001778E3">
        <w:rPr>
          <w:rFonts w:ascii="Verdana" w:hAnsi="Verdana" w:cs="Arial"/>
          <w:sz w:val="26"/>
          <w:szCs w:val="26"/>
        </w:rPr>
        <w:t>l</w:t>
      </w:r>
      <w:r w:rsidR="00C848EB" w:rsidRPr="001778E3">
        <w:rPr>
          <w:rFonts w:ascii="Verdana" w:hAnsi="Verdana" w:cs="Arial"/>
          <w:sz w:val="26"/>
          <w:szCs w:val="26"/>
        </w:rPr>
        <w:t>a</w:t>
      </w:r>
      <w:r w:rsidR="00324B09" w:rsidRPr="001778E3">
        <w:rPr>
          <w:rFonts w:ascii="Verdana" w:hAnsi="Verdana" w:cs="Arial"/>
          <w:sz w:val="26"/>
          <w:szCs w:val="26"/>
        </w:rPr>
        <w:t xml:space="preserve"> señor</w:t>
      </w:r>
      <w:r w:rsidR="00C848EB" w:rsidRPr="001778E3">
        <w:rPr>
          <w:rFonts w:ascii="Verdana" w:hAnsi="Verdana" w:cs="Arial"/>
          <w:sz w:val="26"/>
          <w:szCs w:val="26"/>
        </w:rPr>
        <w:t>a</w:t>
      </w:r>
      <w:r w:rsidR="00324B09" w:rsidRPr="001778E3">
        <w:rPr>
          <w:rFonts w:ascii="Verdana" w:hAnsi="Verdana" w:cs="Arial"/>
          <w:sz w:val="26"/>
          <w:szCs w:val="26"/>
        </w:rPr>
        <w:t xml:space="preserve"> </w:t>
      </w:r>
      <w:r w:rsidR="00C848EB" w:rsidRPr="001778E3">
        <w:rPr>
          <w:rFonts w:ascii="Verdana" w:hAnsi="Verdana" w:cs="Arial"/>
          <w:sz w:val="26"/>
          <w:szCs w:val="26"/>
        </w:rPr>
        <w:t xml:space="preserve">María </w:t>
      </w:r>
      <w:r w:rsidR="005E7798" w:rsidRPr="001778E3">
        <w:rPr>
          <w:rFonts w:ascii="Verdana" w:hAnsi="Verdana" w:cs="Arial"/>
          <w:sz w:val="26"/>
          <w:szCs w:val="26"/>
        </w:rPr>
        <w:t>Licidia Cardona Chica, a través de la Personería Municipal de Dosquebradas</w:t>
      </w:r>
      <w:r w:rsidR="00DD682D" w:rsidRPr="001778E3">
        <w:rPr>
          <w:rFonts w:ascii="Verdana" w:hAnsi="Verdana" w:cs="Arial"/>
          <w:sz w:val="26"/>
          <w:szCs w:val="26"/>
        </w:rPr>
        <w:t>,</w:t>
      </w:r>
      <w:r w:rsidR="00A14566" w:rsidRPr="001778E3">
        <w:rPr>
          <w:rFonts w:ascii="Verdana" w:hAnsi="Verdana" w:cs="Arial"/>
          <w:sz w:val="26"/>
          <w:szCs w:val="26"/>
        </w:rPr>
        <w:t xml:space="preserve"> solicit</w:t>
      </w:r>
      <w:r w:rsidRPr="001778E3">
        <w:rPr>
          <w:rFonts w:ascii="Verdana" w:hAnsi="Verdana" w:cs="Arial"/>
          <w:sz w:val="26"/>
          <w:szCs w:val="26"/>
        </w:rPr>
        <w:t>ó</w:t>
      </w:r>
      <w:r w:rsidR="00A14566" w:rsidRPr="001778E3">
        <w:rPr>
          <w:rFonts w:ascii="Verdana" w:hAnsi="Verdana" w:cs="Arial"/>
          <w:sz w:val="26"/>
          <w:szCs w:val="26"/>
        </w:rPr>
        <w:t xml:space="preserve"> </w:t>
      </w:r>
      <w:r w:rsidRPr="001778E3">
        <w:rPr>
          <w:rFonts w:ascii="Verdana" w:hAnsi="Verdana" w:cs="Arial"/>
          <w:sz w:val="26"/>
          <w:szCs w:val="26"/>
        </w:rPr>
        <w:t>iniciar incidente de desacato</w:t>
      </w:r>
      <w:r w:rsidR="00D82EBA" w:rsidRPr="001778E3">
        <w:rPr>
          <w:rFonts w:ascii="Verdana" w:hAnsi="Verdana" w:cs="Arial"/>
          <w:sz w:val="26"/>
          <w:szCs w:val="26"/>
        </w:rPr>
        <w:t xml:space="preserve"> por cuanto la entidad accionada no </w:t>
      </w:r>
      <w:r w:rsidRPr="001778E3">
        <w:rPr>
          <w:rFonts w:ascii="Verdana" w:hAnsi="Verdana" w:cs="Arial"/>
          <w:sz w:val="26"/>
          <w:szCs w:val="26"/>
        </w:rPr>
        <w:t>había</w:t>
      </w:r>
      <w:r w:rsidR="00D82EBA" w:rsidRPr="001778E3">
        <w:rPr>
          <w:rFonts w:ascii="Verdana" w:hAnsi="Verdana" w:cs="Arial"/>
          <w:sz w:val="26"/>
          <w:szCs w:val="26"/>
        </w:rPr>
        <w:t xml:space="preserve"> </w:t>
      </w:r>
      <w:r w:rsidR="00CA5F22" w:rsidRPr="001778E3">
        <w:rPr>
          <w:rFonts w:ascii="Verdana" w:hAnsi="Verdana" w:cs="Arial"/>
          <w:sz w:val="26"/>
          <w:szCs w:val="26"/>
        </w:rPr>
        <w:t xml:space="preserve">dado </w:t>
      </w:r>
      <w:r w:rsidR="00D82EBA" w:rsidRPr="001778E3">
        <w:rPr>
          <w:rFonts w:ascii="Verdana" w:hAnsi="Verdana" w:cs="Arial"/>
          <w:sz w:val="26"/>
          <w:szCs w:val="26"/>
        </w:rPr>
        <w:t xml:space="preserve">cumplimiento a la </w:t>
      </w:r>
      <w:r w:rsidR="00CA5F22" w:rsidRPr="001778E3">
        <w:rPr>
          <w:rFonts w:ascii="Verdana" w:hAnsi="Verdana" w:cs="Arial"/>
          <w:sz w:val="26"/>
          <w:szCs w:val="26"/>
        </w:rPr>
        <w:t xml:space="preserve">precitada </w:t>
      </w:r>
      <w:r w:rsidR="00D82EBA" w:rsidRPr="001778E3">
        <w:rPr>
          <w:rFonts w:ascii="Verdana" w:hAnsi="Verdana" w:cs="Arial"/>
          <w:sz w:val="26"/>
          <w:szCs w:val="26"/>
        </w:rPr>
        <w:t>sentencia de tu</w:t>
      </w:r>
      <w:r w:rsidR="0092644F" w:rsidRPr="001778E3">
        <w:rPr>
          <w:rFonts w:ascii="Verdana" w:hAnsi="Verdana" w:cs="Arial"/>
          <w:sz w:val="26"/>
          <w:szCs w:val="26"/>
        </w:rPr>
        <w:t>tela</w:t>
      </w:r>
      <w:r w:rsidR="002973C1" w:rsidRPr="001778E3">
        <w:rPr>
          <w:rFonts w:ascii="Verdana" w:hAnsi="Verdana" w:cs="Arial"/>
          <w:sz w:val="26"/>
          <w:szCs w:val="26"/>
        </w:rPr>
        <w:t>. Por lo tanto,</w:t>
      </w:r>
      <w:r w:rsidR="00856A34" w:rsidRPr="001778E3">
        <w:rPr>
          <w:rFonts w:ascii="Verdana" w:hAnsi="Verdana" w:cs="Arial"/>
          <w:sz w:val="26"/>
          <w:szCs w:val="26"/>
        </w:rPr>
        <w:t xml:space="preserve"> e</w:t>
      </w:r>
      <w:r w:rsidR="00546373" w:rsidRPr="001778E3">
        <w:rPr>
          <w:rFonts w:ascii="Verdana" w:hAnsi="Verdana" w:cs="Arial"/>
          <w:sz w:val="26"/>
          <w:szCs w:val="26"/>
        </w:rPr>
        <w:t>l Juzgado de</w:t>
      </w:r>
      <w:r w:rsidR="003113D9" w:rsidRPr="001778E3">
        <w:rPr>
          <w:rFonts w:ascii="Verdana" w:hAnsi="Verdana" w:cs="Arial"/>
          <w:sz w:val="26"/>
          <w:szCs w:val="26"/>
        </w:rPr>
        <w:t xml:space="preserve"> conocimiento</w:t>
      </w:r>
      <w:r w:rsidR="00DB0487" w:rsidRPr="001778E3">
        <w:rPr>
          <w:rFonts w:ascii="Verdana" w:hAnsi="Verdana" w:cs="Arial"/>
          <w:sz w:val="26"/>
          <w:szCs w:val="26"/>
        </w:rPr>
        <w:t xml:space="preserve"> </w:t>
      </w:r>
      <w:r w:rsidR="00C71BE7" w:rsidRPr="001778E3">
        <w:rPr>
          <w:rFonts w:ascii="Verdana" w:hAnsi="Verdana" w:cs="Arial"/>
          <w:sz w:val="26"/>
          <w:szCs w:val="26"/>
        </w:rPr>
        <w:t xml:space="preserve">mediante auto del </w:t>
      </w:r>
      <w:r w:rsidR="005E7798" w:rsidRPr="001778E3">
        <w:rPr>
          <w:rFonts w:ascii="Verdana" w:hAnsi="Verdana" w:cs="Arial"/>
          <w:sz w:val="26"/>
          <w:szCs w:val="26"/>
        </w:rPr>
        <w:t xml:space="preserve">17 de agosto de 2017 </w:t>
      </w:r>
      <w:r w:rsidR="002973C1" w:rsidRPr="001778E3">
        <w:rPr>
          <w:rFonts w:ascii="Verdana" w:hAnsi="Verdana" w:cs="Arial"/>
          <w:sz w:val="26"/>
          <w:szCs w:val="26"/>
        </w:rPr>
        <w:t>emitió requerimiento</w:t>
      </w:r>
      <w:r w:rsidR="007C0EDA" w:rsidRPr="001778E3">
        <w:rPr>
          <w:rFonts w:ascii="Verdana" w:hAnsi="Verdana" w:cs="Arial"/>
          <w:sz w:val="26"/>
          <w:szCs w:val="26"/>
        </w:rPr>
        <w:t xml:space="preserve"> previo</w:t>
      </w:r>
      <w:r w:rsidR="002973C1" w:rsidRPr="001778E3">
        <w:rPr>
          <w:rFonts w:ascii="Verdana" w:hAnsi="Verdana" w:cs="Arial"/>
          <w:sz w:val="26"/>
          <w:szCs w:val="26"/>
        </w:rPr>
        <w:t xml:space="preserve"> </w:t>
      </w:r>
      <w:r w:rsidR="00510F54" w:rsidRPr="001778E3">
        <w:rPr>
          <w:rFonts w:ascii="Verdana" w:hAnsi="Verdana" w:cs="Arial"/>
          <w:sz w:val="26"/>
          <w:szCs w:val="26"/>
        </w:rPr>
        <w:t>a</w:t>
      </w:r>
      <w:r w:rsidR="00166FA2" w:rsidRPr="001778E3">
        <w:rPr>
          <w:rFonts w:ascii="Verdana" w:hAnsi="Verdana" w:cs="Arial"/>
          <w:sz w:val="26"/>
          <w:szCs w:val="26"/>
        </w:rPr>
        <w:t xml:space="preserve"> </w:t>
      </w:r>
      <w:r w:rsidR="00324B09" w:rsidRPr="001778E3">
        <w:rPr>
          <w:rFonts w:ascii="Verdana" w:hAnsi="Verdana" w:cs="Arial"/>
          <w:sz w:val="26"/>
          <w:szCs w:val="26"/>
        </w:rPr>
        <w:t>l</w:t>
      </w:r>
      <w:r w:rsidR="00166FA2" w:rsidRPr="001778E3">
        <w:rPr>
          <w:rFonts w:ascii="Verdana" w:hAnsi="Verdana" w:cs="Arial"/>
          <w:sz w:val="26"/>
          <w:szCs w:val="26"/>
        </w:rPr>
        <w:t>a</w:t>
      </w:r>
      <w:r w:rsidR="00324B09" w:rsidRPr="001778E3">
        <w:rPr>
          <w:rFonts w:ascii="Verdana" w:hAnsi="Verdana" w:cs="Arial"/>
          <w:sz w:val="26"/>
          <w:szCs w:val="26"/>
        </w:rPr>
        <w:t xml:space="preserve"> Dr</w:t>
      </w:r>
      <w:r w:rsidR="00166FA2" w:rsidRPr="001778E3">
        <w:rPr>
          <w:rFonts w:ascii="Verdana" w:hAnsi="Verdana" w:cs="Arial"/>
          <w:sz w:val="26"/>
          <w:szCs w:val="26"/>
        </w:rPr>
        <w:t>a</w:t>
      </w:r>
      <w:r w:rsidR="00324B09" w:rsidRPr="001778E3">
        <w:rPr>
          <w:rFonts w:ascii="Verdana" w:hAnsi="Verdana" w:cs="Arial"/>
          <w:sz w:val="26"/>
          <w:szCs w:val="26"/>
        </w:rPr>
        <w:t xml:space="preserve">. </w:t>
      </w:r>
      <w:r w:rsidR="00C848EB" w:rsidRPr="001778E3">
        <w:rPr>
          <w:rFonts w:ascii="Verdana" w:hAnsi="Verdana" w:cs="Arial"/>
          <w:sz w:val="26"/>
          <w:szCs w:val="26"/>
        </w:rPr>
        <w:t>María Lorena Serna Montoya</w:t>
      </w:r>
      <w:r w:rsidR="00166FA2" w:rsidRPr="001778E3">
        <w:rPr>
          <w:rFonts w:ascii="Verdana" w:hAnsi="Verdana" w:cs="Arial"/>
          <w:sz w:val="26"/>
          <w:szCs w:val="26"/>
        </w:rPr>
        <w:t>,</w:t>
      </w:r>
      <w:r w:rsidR="007C0EDA" w:rsidRPr="001778E3">
        <w:rPr>
          <w:rFonts w:ascii="Verdana" w:hAnsi="Verdana" w:cs="Arial"/>
          <w:sz w:val="26"/>
          <w:szCs w:val="26"/>
        </w:rPr>
        <w:t xml:space="preserve"> </w:t>
      </w:r>
      <w:r w:rsidR="00166FA2" w:rsidRPr="001778E3">
        <w:rPr>
          <w:rFonts w:ascii="Verdana" w:hAnsi="Verdana" w:cs="Arial"/>
          <w:sz w:val="26"/>
          <w:szCs w:val="26"/>
        </w:rPr>
        <w:t xml:space="preserve">Gerente </w:t>
      </w:r>
      <w:r w:rsidR="00C848EB" w:rsidRPr="001778E3">
        <w:rPr>
          <w:rFonts w:ascii="Verdana" w:hAnsi="Verdana" w:cs="Arial"/>
          <w:sz w:val="26"/>
          <w:szCs w:val="26"/>
        </w:rPr>
        <w:t>Regional</w:t>
      </w:r>
      <w:r w:rsidR="00166FA2" w:rsidRPr="001778E3">
        <w:rPr>
          <w:rFonts w:ascii="Verdana" w:hAnsi="Verdana" w:cs="Arial"/>
          <w:sz w:val="26"/>
          <w:szCs w:val="26"/>
        </w:rPr>
        <w:t xml:space="preserve"> de </w:t>
      </w:r>
      <w:r w:rsidR="00C848EB" w:rsidRPr="001778E3">
        <w:rPr>
          <w:rFonts w:ascii="Verdana" w:hAnsi="Verdana" w:cs="Arial"/>
          <w:sz w:val="26"/>
          <w:szCs w:val="26"/>
        </w:rPr>
        <w:t>la NUEVA E</w:t>
      </w:r>
      <w:r w:rsidR="00166FA2" w:rsidRPr="001778E3">
        <w:rPr>
          <w:rFonts w:ascii="Verdana" w:hAnsi="Verdana" w:cs="Arial"/>
          <w:sz w:val="26"/>
          <w:szCs w:val="26"/>
        </w:rPr>
        <w:t xml:space="preserve">PS para que diera cabal </w:t>
      </w:r>
      <w:r w:rsidR="007C0EDA" w:rsidRPr="001778E3">
        <w:rPr>
          <w:rFonts w:ascii="Verdana" w:hAnsi="Verdana" w:cs="Arial"/>
          <w:sz w:val="26"/>
          <w:szCs w:val="26"/>
        </w:rPr>
        <w:t>cumplimiento</w:t>
      </w:r>
      <w:r w:rsidR="00166FA2" w:rsidRPr="001778E3">
        <w:rPr>
          <w:rFonts w:ascii="Verdana" w:hAnsi="Verdana" w:cs="Arial"/>
          <w:sz w:val="26"/>
          <w:szCs w:val="26"/>
        </w:rPr>
        <w:t xml:space="preserve"> a lo ordenado en la sentencia.</w:t>
      </w:r>
    </w:p>
    <w:p w:rsidR="007C0EDA" w:rsidRPr="001778E3" w:rsidRDefault="007C0EDA" w:rsidP="001778E3">
      <w:pPr>
        <w:pStyle w:val="Textoindependiente"/>
        <w:spacing w:line="276" w:lineRule="auto"/>
        <w:jc w:val="both"/>
        <w:rPr>
          <w:rFonts w:ascii="Verdana" w:hAnsi="Verdana" w:cs="Arial"/>
          <w:sz w:val="26"/>
          <w:szCs w:val="26"/>
        </w:rPr>
      </w:pPr>
    </w:p>
    <w:p w:rsidR="00EB0C14" w:rsidRPr="001778E3" w:rsidRDefault="007C0EDA" w:rsidP="001778E3">
      <w:pPr>
        <w:pStyle w:val="Textoindependiente"/>
        <w:spacing w:line="276" w:lineRule="auto"/>
        <w:jc w:val="both"/>
        <w:rPr>
          <w:rFonts w:ascii="Verdana" w:hAnsi="Verdana" w:cs="Arial"/>
          <w:sz w:val="26"/>
          <w:szCs w:val="26"/>
        </w:rPr>
      </w:pPr>
      <w:r w:rsidRPr="001778E3">
        <w:rPr>
          <w:rFonts w:ascii="Verdana" w:hAnsi="Verdana" w:cs="Arial"/>
          <w:sz w:val="26"/>
          <w:szCs w:val="26"/>
        </w:rPr>
        <w:t xml:space="preserve">Ante el </w:t>
      </w:r>
      <w:r w:rsidR="00C848EB" w:rsidRPr="001778E3">
        <w:rPr>
          <w:rFonts w:ascii="Verdana" w:hAnsi="Verdana" w:cs="Arial"/>
          <w:sz w:val="26"/>
          <w:szCs w:val="26"/>
        </w:rPr>
        <w:t xml:space="preserve">silencio de la funcionaria, el </w:t>
      </w:r>
      <w:r w:rsidR="002D596F" w:rsidRPr="001778E3">
        <w:rPr>
          <w:rFonts w:ascii="Verdana" w:hAnsi="Verdana" w:cs="Arial"/>
          <w:sz w:val="26"/>
          <w:szCs w:val="26"/>
        </w:rPr>
        <w:t>6 de septiembre</w:t>
      </w:r>
      <w:r w:rsidRPr="001778E3">
        <w:rPr>
          <w:rFonts w:ascii="Verdana" w:hAnsi="Verdana" w:cs="Arial"/>
          <w:sz w:val="26"/>
          <w:szCs w:val="26"/>
        </w:rPr>
        <w:t xml:space="preserve"> de 2017 se requirió al superior jerárquico</w:t>
      </w:r>
      <w:r w:rsidR="00C848EB" w:rsidRPr="001778E3">
        <w:rPr>
          <w:rFonts w:ascii="Verdana" w:hAnsi="Verdana" w:cs="Arial"/>
          <w:sz w:val="26"/>
          <w:szCs w:val="26"/>
        </w:rPr>
        <w:t xml:space="preserve"> de la citada</w:t>
      </w:r>
      <w:r w:rsidRPr="001778E3">
        <w:rPr>
          <w:rFonts w:ascii="Verdana" w:hAnsi="Verdana" w:cs="Arial"/>
          <w:sz w:val="26"/>
          <w:szCs w:val="26"/>
        </w:rPr>
        <w:t xml:space="preserve">, el Dr. </w:t>
      </w:r>
      <w:r w:rsidR="00C848EB" w:rsidRPr="001778E3">
        <w:rPr>
          <w:rFonts w:ascii="Verdana" w:hAnsi="Verdana" w:cs="Arial"/>
          <w:sz w:val="26"/>
          <w:szCs w:val="26"/>
        </w:rPr>
        <w:t>José Fernando Cardona Uribe</w:t>
      </w:r>
      <w:r w:rsidRPr="001778E3">
        <w:rPr>
          <w:rFonts w:ascii="Verdana" w:hAnsi="Verdana" w:cs="Arial"/>
          <w:sz w:val="26"/>
          <w:szCs w:val="26"/>
        </w:rPr>
        <w:t xml:space="preserve">, </w:t>
      </w:r>
      <w:r w:rsidR="00C848EB" w:rsidRPr="001778E3">
        <w:rPr>
          <w:rFonts w:ascii="Verdana" w:hAnsi="Verdana" w:cs="Arial"/>
          <w:sz w:val="26"/>
          <w:szCs w:val="26"/>
        </w:rPr>
        <w:t>Presidente de la NUEVA EPS</w:t>
      </w:r>
      <w:r w:rsidRPr="001778E3">
        <w:rPr>
          <w:rFonts w:ascii="Verdana" w:hAnsi="Verdana" w:cs="Arial"/>
          <w:sz w:val="26"/>
          <w:szCs w:val="26"/>
        </w:rPr>
        <w:t xml:space="preserve"> para que h</w:t>
      </w:r>
      <w:r w:rsidR="00246FB8" w:rsidRPr="001778E3">
        <w:rPr>
          <w:rFonts w:ascii="Verdana" w:hAnsi="Verdana" w:cs="Arial"/>
          <w:sz w:val="26"/>
          <w:szCs w:val="26"/>
        </w:rPr>
        <w:t>iciera cumplir el fallo</w:t>
      </w:r>
      <w:r w:rsidR="00C848EB" w:rsidRPr="001778E3">
        <w:rPr>
          <w:rFonts w:ascii="Verdana" w:hAnsi="Verdana" w:cs="Arial"/>
          <w:sz w:val="26"/>
          <w:szCs w:val="26"/>
        </w:rPr>
        <w:t xml:space="preserve"> de tutela</w:t>
      </w:r>
      <w:r w:rsidR="00246FB8" w:rsidRPr="001778E3">
        <w:rPr>
          <w:rFonts w:ascii="Verdana" w:hAnsi="Verdana" w:cs="Arial"/>
          <w:sz w:val="26"/>
          <w:szCs w:val="26"/>
        </w:rPr>
        <w:t>.</w:t>
      </w:r>
    </w:p>
    <w:p w:rsidR="00A4060E" w:rsidRPr="001778E3" w:rsidRDefault="00A4060E" w:rsidP="001778E3">
      <w:pPr>
        <w:pStyle w:val="Textoindependiente"/>
        <w:spacing w:line="276" w:lineRule="auto"/>
        <w:jc w:val="both"/>
        <w:rPr>
          <w:rFonts w:ascii="Verdana" w:hAnsi="Verdana" w:cs="Arial"/>
          <w:sz w:val="26"/>
          <w:szCs w:val="26"/>
        </w:rPr>
      </w:pPr>
    </w:p>
    <w:p w:rsidR="00A4060E" w:rsidRPr="001778E3" w:rsidRDefault="00A4060E" w:rsidP="001778E3">
      <w:pPr>
        <w:pStyle w:val="Textoindependiente"/>
        <w:spacing w:line="276" w:lineRule="auto"/>
        <w:jc w:val="both"/>
        <w:rPr>
          <w:rFonts w:ascii="Verdana" w:hAnsi="Verdana" w:cs="Arial"/>
          <w:sz w:val="26"/>
          <w:szCs w:val="26"/>
        </w:rPr>
      </w:pPr>
      <w:r w:rsidRPr="001778E3">
        <w:rPr>
          <w:rFonts w:ascii="Verdana" w:hAnsi="Verdana" w:cs="Arial"/>
          <w:sz w:val="26"/>
          <w:szCs w:val="26"/>
        </w:rPr>
        <w:t>El 29 de septiembre de 2017, sin existir pronunciamiento por parte de la entidad encartada, el juzgado de primer nivel dio apertura formal al incidente de desacato, posteriormente, el 9 de octubre la NUEVA EPS allegó un escrito en el que informaba que las incapacidades solicitadas por la accionante se encontraban en estado pagadas, motivo por el cual la oficial mayor del juzgado de conocimiento se comunicó con la señor Cardona Chica quien afirmó que no había recibido ningún pago o comunicación por parte de la EPS.</w:t>
      </w:r>
    </w:p>
    <w:p w:rsidR="0057386F" w:rsidRPr="001778E3" w:rsidRDefault="0057386F" w:rsidP="001778E3">
      <w:pPr>
        <w:pStyle w:val="Textoindependiente"/>
        <w:spacing w:line="276" w:lineRule="auto"/>
        <w:jc w:val="both"/>
        <w:rPr>
          <w:rFonts w:ascii="Verdana" w:hAnsi="Verdana" w:cs="Arial"/>
          <w:sz w:val="26"/>
          <w:szCs w:val="26"/>
        </w:rPr>
      </w:pPr>
    </w:p>
    <w:p w:rsidR="00661F0C" w:rsidRPr="001778E3" w:rsidRDefault="00661F0C" w:rsidP="001778E3">
      <w:pPr>
        <w:pStyle w:val="Textoindependiente"/>
        <w:spacing w:line="276" w:lineRule="auto"/>
        <w:jc w:val="center"/>
        <w:rPr>
          <w:rFonts w:ascii="Verdana" w:hAnsi="Verdana" w:cs="Arial"/>
          <w:sz w:val="26"/>
          <w:szCs w:val="26"/>
        </w:rPr>
      </w:pPr>
      <w:r w:rsidRPr="001778E3">
        <w:rPr>
          <w:rFonts w:ascii="Verdana" w:hAnsi="Verdana" w:cs="Arial"/>
          <w:b/>
          <w:sz w:val="26"/>
          <w:szCs w:val="26"/>
        </w:rPr>
        <w:t>INCIDENTE DE DESACATO</w:t>
      </w:r>
      <w:r w:rsidR="001778E3">
        <w:rPr>
          <w:rFonts w:ascii="Verdana" w:hAnsi="Verdana" w:cs="Arial"/>
          <w:b/>
          <w:sz w:val="26"/>
          <w:szCs w:val="26"/>
        </w:rPr>
        <w:t>:</w:t>
      </w:r>
      <w:r w:rsidRPr="001778E3">
        <w:rPr>
          <w:rFonts w:ascii="Verdana" w:hAnsi="Verdana" w:cs="Arial"/>
          <w:b/>
          <w:sz w:val="26"/>
          <w:szCs w:val="26"/>
        </w:rPr>
        <w:t xml:space="preserve"> </w:t>
      </w:r>
    </w:p>
    <w:p w:rsidR="00661F0C" w:rsidRPr="001778E3" w:rsidRDefault="00661F0C" w:rsidP="001778E3">
      <w:pPr>
        <w:pStyle w:val="Textoindependiente"/>
        <w:spacing w:line="276" w:lineRule="auto"/>
        <w:jc w:val="center"/>
        <w:rPr>
          <w:rFonts w:ascii="Verdana" w:hAnsi="Verdana" w:cs="Arial"/>
          <w:sz w:val="26"/>
          <w:szCs w:val="26"/>
        </w:rPr>
      </w:pPr>
    </w:p>
    <w:p w:rsidR="0086319F" w:rsidRPr="001778E3" w:rsidRDefault="004351DC" w:rsidP="001778E3">
      <w:pPr>
        <w:pStyle w:val="Textoindependiente"/>
        <w:spacing w:line="276" w:lineRule="auto"/>
        <w:jc w:val="both"/>
        <w:rPr>
          <w:rFonts w:ascii="Verdana" w:hAnsi="Verdana" w:cs="Arial"/>
          <w:sz w:val="26"/>
          <w:szCs w:val="26"/>
        </w:rPr>
      </w:pPr>
      <w:r w:rsidRPr="001778E3">
        <w:rPr>
          <w:rFonts w:ascii="Verdana" w:hAnsi="Verdana" w:cs="Arial"/>
          <w:sz w:val="26"/>
          <w:szCs w:val="26"/>
        </w:rPr>
        <w:t>A</w:t>
      </w:r>
      <w:r w:rsidR="00A4060E" w:rsidRPr="001778E3">
        <w:rPr>
          <w:rFonts w:ascii="Verdana" w:hAnsi="Verdana" w:cs="Arial"/>
          <w:sz w:val="26"/>
          <w:szCs w:val="26"/>
        </w:rPr>
        <w:t>tendiendo a lo anterior</w:t>
      </w:r>
      <w:r w:rsidRPr="001778E3">
        <w:rPr>
          <w:rFonts w:ascii="Verdana" w:hAnsi="Verdana" w:cs="Arial"/>
          <w:sz w:val="26"/>
          <w:szCs w:val="26"/>
        </w:rPr>
        <w:t xml:space="preserve">, </w:t>
      </w:r>
      <w:r w:rsidR="00F76C6B" w:rsidRPr="001778E3">
        <w:rPr>
          <w:rFonts w:ascii="Verdana" w:hAnsi="Verdana" w:cs="Arial"/>
          <w:sz w:val="26"/>
          <w:szCs w:val="26"/>
        </w:rPr>
        <w:t>l</w:t>
      </w:r>
      <w:r w:rsidR="00A4060E" w:rsidRPr="001778E3">
        <w:rPr>
          <w:rFonts w:ascii="Verdana" w:hAnsi="Verdana" w:cs="Arial"/>
          <w:sz w:val="26"/>
          <w:szCs w:val="26"/>
        </w:rPr>
        <w:t>a</w:t>
      </w:r>
      <w:r w:rsidR="00F76C6B" w:rsidRPr="001778E3">
        <w:rPr>
          <w:rFonts w:ascii="Verdana" w:hAnsi="Verdana" w:cs="Arial"/>
          <w:sz w:val="26"/>
          <w:szCs w:val="26"/>
        </w:rPr>
        <w:t xml:space="preserve"> Juez de primer grado resolvió </w:t>
      </w:r>
      <w:r w:rsidR="008159D1" w:rsidRPr="001778E3">
        <w:rPr>
          <w:rFonts w:ascii="Verdana" w:hAnsi="Verdana" w:cs="Arial"/>
          <w:sz w:val="26"/>
          <w:szCs w:val="26"/>
        </w:rPr>
        <w:t xml:space="preserve">el </w:t>
      </w:r>
      <w:r w:rsidR="00A4060E" w:rsidRPr="001778E3">
        <w:rPr>
          <w:rFonts w:ascii="Verdana" w:hAnsi="Verdana" w:cs="Arial"/>
          <w:sz w:val="26"/>
          <w:szCs w:val="26"/>
        </w:rPr>
        <w:t>17</w:t>
      </w:r>
      <w:r w:rsidRPr="001778E3">
        <w:rPr>
          <w:rFonts w:ascii="Verdana" w:hAnsi="Verdana" w:cs="Arial"/>
          <w:sz w:val="26"/>
          <w:szCs w:val="26"/>
        </w:rPr>
        <w:t xml:space="preserve"> de </w:t>
      </w:r>
      <w:r w:rsidR="00A4060E" w:rsidRPr="001778E3">
        <w:rPr>
          <w:rFonts w:ascii="Verdana" w:hAnsi="Verdana" w:cs="Arial"/>
          <w:sz w:val="26"/>
          <w:szCs w:val="26"/>
        </w:rPr>
        <w:t>octubre</w:t>
      </w:r>
      <w:r w:rsidR="005F59DC" w:rsidRPr="001778E3">
        <w:rPr>
          <w:rFonts w:ascii="Verdana" w:hAnsi="Verdana" w:cs="Arial"/>
          <w:sz w:val="26"/>
          <w:szCs w:val="26"/>
        </w:rPr>
        <w:t xml:space="preserve"> de 2017</w:t>
      </w:r>
      <w:r w:rsidR="00C37264" w:rsidRPr="001778E3">
        <w:rPr>
          <w:rFonts w:ascii="Verdana" w:hAnsi="Verdana" w:cs="Arial"/>
          <w:sz w:val="26"/>
          <w:szCs w:val="26"/>
        </w:rPr>
        <w:t xml:space="preserve"> </w:t>
      </w:r>
      <w:r w:rsidR="00661F0C" w:rsidRPr="001778E3">
        <w:rPr>
          <w:rFonts w:ascii="Verdana" w:hAnsi="Verdana" w:cs="Arial"/>
          <w:sz w:val="26"/>
          <w:szCs w:val="26"/>
        </w:rPr>
        <w:t xml:space="preserve">sancionar </w:t>
      </w:r>
      <w:r w:rsidR="000C46F0" w:rsidRPr="001778E3">
        <w:rPr>
          <w:rFonts w:ascii="Verdana" w:hAnsi="Verdana" w:cs="Arial"/>
          <w:sz w:val="26"/>
          <w:szCs w:val="26"/>
        </w:rPr>
        <w:t>con</w:t>
      </w:r>
      <w:r w:rsidR="00E40DF5" w:rsidRPr="001778E3">
        <w:rPr>
          <w:rFonts w:ascii="Verdana" w:hAnsi="Verdana" w:cs="Arial"/>
          <w:sz w:val="26"/>
          <w:szCs w:val="26"/>
        </w:rPr>
        <w:t xml:space="preserve"> arresto de </w:t>
      </w:r>
      <w:r w:rsidRPr="001778E3">
        <w:rPr>
          <w:rFonts w:ascii="Verdana" w:hAnsi="Verdana" w:cs="Arial"/>
          <w:sz w:val="26"/>
          <w:szCs w:val="26"/>
        </w:rPr>
        <w:t>tres</w:t>
      </w:r>
      <w:r w:rsidR="00E40DF5" w:rsidRPr="001778E3">
        <w:rPr>
          <w:rFonts w:ascii="Verdana" w:hAnsi="Verdana" w:cs="Arial"/>
          <w:sz w:val="26"/>
          <w:szCs w:val="26"/>
        </w:rPr>
        <w:t xml:space="preserve"> </w:t>
      </w:r>
      <w:r w:rsidR="00EB3A12" w:rsidRPr="001778E3">
        <w:rPr>
          <w:rFonts w:ascii="Verdana" w:hAnsi="Verdana" w:cs="Arial"/>
          <w:sz w:val="26"/>
          <w:szCs w:val="26"/>
        </w:rPr>
        <w:t>(</w:t>
      </w:r>
      <w:r w:rsidRPr="001778E3">
        <w:rPr>
          <w:rFonts w:ascii="Verdana" w:hAnsi="Verdana" w:cs="Arial"/>
          <w:sz w:val="26"/>
          <w:szCs w:val="26"/>
        </w:rPr>
        <w:t>3</w:t>
      </w:r>
      <w:r w:rsidR="00EB0C14" w:rsidRPr="001778E3">
        <w:rPr>
          <w:rFonts w:ascii="Verdana" w:hAnsi="Verdana" w:cs="Arial"/>
          <w:sz w:val="26"/>
          <w:szCs w:val="26"/>
        </w:rPr>
        <w:t>) día</w:t>
      </w:r>
      <w:r w:rsidR="005F59DC" w:rsidRPr="001778E3">
        <w:rPr>
          <w:rFonts w:ascii="Verdana" w:hAnsi="Verdana" w:cs="Arial"/>
          <w:sz w:val="26"/>
          <w:szCs w:val="26"/>
        </w:rPr>
        <w:t>s</w:t>
      </w:r>
      <w:r w:rsidR="0036222F" w:rsidRPr="001778E3">
        <w:rPr>
          <w:rFonts w:ascii="Verdana" w:hAnsi="Verdana" w:cs="Arial"/>
          <w:sz w:val="26"/>
          <w:szCs w:val="26"/>
        </w:rPr>
        <w:t xml:space="preserve"> y</w:t>
      </w:r>
      <w:r w:rsidR="00661F0C" w:rsidRPr="001778E3">
        <w:rPr>
          <w:rFonts w:ascii="Verdana" w:hAnsi="Verdana" w:cs="Arial"/>
          <w:sz w:val="26"/>
          <w:szCs w:val="26"/>
        </w:rPr>
        <w:t xml:space="preserve"> multa de </w:t>
      </w:r>
      <w:r w:rsidR="00A4060E" w:rsidRPr="001778E3">
        <w:rPr>
          <w:rFonts w:ascii="Verdana" w:hAnsi="Verdana" w:cs="Arial"/>
          <w:sz w:val="26"/>
          <w:szCs w:val="26"/>
        </w:rPr>
        <w:t>$244.922</w:t>
      </w:r>
      <w:r w:rsidR="00661F0C" w:rsidRPr="001778E3">
        <w:rPr>
          <w:rFonts w:ascii="Verdana" w:hAnsi="Verdana" w:cs="Arial"/>
          <w:sz w:val="26"/>
          <w:szCs w:val="26"/>
        </w:rPr>
        <w:t>,</w:t>
      </w:r>
      <w:r w:rsidR="00EB3A12" w:rsidRPr="001778E3">
        <w:rPr>
          <w:rFonts w:ascii="Verdana" w:hAnsi="Verdana" w:cs="Arial"/>
          <w:sz w:val="26"/>
          <w:szCs w:val="26"/>
        </w:rPr>
        <w:t xml:space="preserve"> </w:t>
      </w:r>
      <w:r w:rsidR="00BF50D7" w:rsidRPr="001778E3">
        <w:rPr>
          <w:rFonts w:ascii="Verdana" w:hAnsi="Verdana" w:cs="Arial"/>
          <w:sz w:val="26"/>
          <w:szCs w:val="26"/>
        </w:rPr>
        <w:t>a</w:t>
      </w:r>
      <w:r w:rsidR="00EB0C14" w:rsidRPr="001778E3">
        <w:rPr>
          <w:rFonts w:ascii="Verdana" w:hAnsi="Verdana" w:cs="Arial"/>
          <w:sz w:val="26"/>
          <w:szCs w:val="26"/>
        </w:rPr>
        <w:t xml:space="preserve"> </w:t>
      </w:r>
      <w:r w:rsidR="00BF50D7" w:rsidRPr="001778E3">
        <w:rPr>
          <w:rFonts w:ascii="Verdana" w:hAnsi="Verdana" w:cs="Arial"/>
          <w:sz w:val="26"/>
          <w:szCs w:val="26"/>
        </w:rPr>
        <w:t>l</w:t>
      </w:r>
      <w:r w:rsidR="00324B09" w:rsidRPr="001778E3">
        <w:rPr>
          <w:rFonts w:ascii="Verdana" w:hAnsi="Verdana" w:cs="Arial"/>
          <w:sz w:val="26"/>
          <w:szCs w:val="26"/>
        </w:rPr>
        <w:t xml:space="preserve">a Dra. </w:t>
      </w:r>
      <w:r w:rsidR="00C848EB" w:rsidRPr="001778E3">
        <w:rPr>
          <w:rFonts w:ascii="Verdana" w:hAnsi="Verdana" w:cs="Arial"/>
          <w:sz w:val="26"/>
          <w:szCs w:val="26"/>
        </w:rPr>
        <w:t>María Lorena Serna Montoya</w:t>
      </w:r>
      <w:r w:rsidR="00324B09" w:rsidRPr="001778E3">
        <w:rPr>
          <w:rFonts w:ascii="Verdana" w:hAnsi="Verdana" w:cs="Arial"/>
          <w:sz w:val="26"/>
          <w:szCs w:val="26"/>
        </w:rPr>
        <w:t xml:space="preserve">, Gerente </w:t>
      </w:r>
      <w:r w:rsidR="00A4060E" w:rsidRPr="001778E3">
        <w:rPr>
          <w:rFonts w:ascii="Verdana" w:hAnsi="Verdana" w:cs="Arial"/>
          <w:sz w:val="26"/>
          <w:szCs w:val="26"/>
        </w:rPr>
        <w:t xml:space="preserve">Regional eje cafetero </w:t>
      </w:r>
      <w:r w:rsidR="00324B09" w:rsidRPr="001778E3">
        <w:rPr>
          <w:rFonts w:ascii="Verdana" w:hAnsi="Verdana" w:cs="Arial"/>
          <w:sz w:val="26"/>
          <w:szCs w:val="26"/>
        </w:rPr>
        <w:t xml:space="preserve">y al Dr. </w:t>
      </w:r>
      <w:r w:rsidR="00C848EB" w:rsidRPr="001778E3">
        <w:rPr>
          <w:rFonts w:ascii="Verdana" w:hAnsi="Verdana" w:cs="Arial"/>
          <w:sz w:val="26"/>
          <w:szCs w:val="26"/>
        </w:rPr>
        <w:t>José Fernando Cardona Uribe</w:t>
      </w:r>
      <w:r w:rsidR="00324B09" w:rsidRPr="001778E3">
        <w:rPr>
          <w:rFonts w:ascii="Verdana" w:hAnsi="Verdana" w:cs="Arial"/>
          <w:sz w:val="26"/>
          <w:szCs w:val="26"/>
        </w:rPr>
        <w:t xml:space="preserve"> en su calidad de </w:t>
      </w:r>
      <w:r w:rsidR="00C848EB" w:rsidRPr="001778E3">
        <w:rPr>
          <w:rFonts w:ascii="Verdana" w:hAnsi="Verdana" w:cs="Arial"/>
          <w:sz w:val="26"/>
          <w:szCs w:val="26"/>
        </w:rPr>
        <w:t>Presidente</w:t>
      </w:r>
      <w:r w:rsidR="00324B09" w:rsidRPr="001778E3">
        <w:rPr>
          <w:rFonts w:ascii="Verdana" w:hAnsi="Verdana" w:cs="Arial"/>
          <w:sz w:val="26"/>
          <w:szCs w:val="26"/>
        </w:rPr>
        <w:t xml:space="preserve">, ambos de la </w:t>
      </w:r>
      <w:r w:rsidR="00C848EB" w:rsidRPr="001778E3">
        <w:rPr>
          <w:rFonts w:ascii="Verdana" w:hAnsi="Verdana" w:cs="Arial"/>
          <w:sz w:val="26"/>
          <w:szCs w:val="26"/>
        </w:rPr>
        <w:t xml:space="preserve">NUEVA </w:t>
      </w:r>
      <w:r w:rsidR="00324B09" w:rsidRPr="001778E3">
        <w:rPr>
          <w:rFonts w:ascii="Verdana" w:hAnsi="Verdana" w:cs="Arial"/>
          <w:sz w:val="26"/>
          <w:szCs w:val="26"/>
        </w:rPr>
        <w:t>EPS</w:t>
      </w:r>
      <w:r w:rsidR="005A2DB6" w:rsidRPr="001778E3">
        <w:rPr>
          <w:rFonts w:ascii="Verdana" w:hAnsi="Verdana" w:cs="Arial"/>
          <w:sz w:val="26"/>
          <w:szCs w:val="26"/>
        </w:rPr>
        <w:t xml:space="preserve">, </w:t>
      </w:r>
      <w:r w:rsidR="00AB4F97" w:rsidRPr="001778E3">
        <w:rPr>
          <w:rFonts w:ascii="Verdana" w:hAnsi="Verdana" w:cs="Arial"/>
          <w:sz w:val="26"/>
          <w:szCs w:val="26"/>
        </w:rPr>
        <w:t xml:space="preserve">por </w:t>
      </w:r>
      <w:r w:rsidR="00F76C6B" w:rsidRPr="001778E3">
        <w:rPr>
          <w:rFonts w:ascii="Verdana" w:hAnsi="Verdana" w:cs="Arial"/>
          <w:sz w:val="26"/>
          <w:szCs w:val="26"/>
        </w:rPr>
        <w:t>haberlos encontrado incursos en</w:t>
      </w:r>
      <w:r w:rsidR="00AB4F97" w:rsidRPr="001778E3">
        <w:rPr>
          <w:rFonts w:ascii="Verdana" w:hAnsi="Verdana" w:cs="Arial"/>
          <w:sz w:val="26"/>
          <w:szCs w:val="26"/>
        </w:rPr>
        <w:t xml:space="preserve"> desacato a la sentencia de tute</w:t>
      </w:r>
      <w:r w:rsidR="005A2DB6" w:rsidRPr="001778E3">
        <w:rPr>
          <w:rFonts w:ascii="Verdana" w:hAnsi="Verdana" w:cs="Arial"/>
          <w:sz w:val="26"/>
          <w:szCs w:val="26"/>
        </w:rPr>
        <w:t>la pro</w:t>
      </w:r>
      <w:r w:rsidR="00F76C6B" w:rsidRPr="001778E3">
        <w:rPr>
          <w:rFonts w:ascii="Verdana" w:hAnsi="Verdana" w:cs="Arial"/>
          <w:sz w:val="26"/>
          <w:szCs w:val="26"/>
        </w:rPr>
        <w:t>ferida por ese Despacho,</w:t>
      </w:r>
      <w:r w:rsidR="00AB4F97" w:rsidRPr="001778E3">
        <w:rPr>
          <w:rFonts w:ascii="Verdana" w:hAnsi="Verdana" w:cs="Arial"/>
          <w:sz w:val="26"/>
          <w:szCs w:val="26"/>
        </w:rPr>
        <w:t xml:space="preserve"> </w:t>
      </w:r>
      <w:r w:rsidR="005E6A46" w:rsidRPr="001778E3">
        <w:rPr>
          <w:rFonts w:ascii="Verdana" w:hAnsi="Verdana" w:cs="Arial"/>
          <w:sz w:val="26"/>
          <w:szCs w:val="26"/>
        </w:rPr>
        <w:t>y</w:t>
      </w:r>
      <w:r w:rsidR="00844B2C" w:rsidRPr="001778E3">
        <w:rPr>
          <w:rFonts w:ascii="Verdana" w:hAnsi="Verdana" w:cs="Arial"/>
          <w:sz w:val="26"/>
          <w:szCs w:val="26"/>
        </w:rPr>
        <w:t xml:space="preserve"> </w:t>
      </w:r>
      <w:r w:rsidR="00BC46EB" w:rsidRPr="001778E3">
        <w:rPr>
          <w:rFonts w:ascii="Verdana" w:hAnsi="Verdana" w:cs="Arial"/>
          <w:sz w:val="26"/>
          <w:szCs w:val="26"/>
        </w:rPr>
        <w:t xml:space="preserve">se </w:t>
      </w:r>
      <w:r w:rsidR="00661F0C" w:rsidRPr="001778E3">
        <w:rPr>
          <w:rFonts w:ascii="Verdana" w:hAnsi="Verdana" w:cs="Arial"/>
          <w:sz w:val="26"/>
          <w:szCs w:val="26"/>
        </w:rPr>
        <w:t>ordenó la consulta de la decisión que hoy ocupa la atención de la Magistratura.</w:t>
      </w:r>
    </w:p>
    <w:p w:rsidR="00DC0E9E" w:rsidRPr="001778E3" w:rsidRDefault="00DC0E9E" w:rsidP="001778E3">
      <w:pPr>
        <w:pStyle w:val="Textoindependiente"/>
        <w:spacing w:line="276" w:lineRule="auto"/>
        <w:jc w:val="both"/>
        <w:rPr>
          <w:rFonts w:ascii="Verdana" w:hAnsi="Verdana" w:cs="Arial"/>
          <w:sz w:val="26"/>
          <w:szCs w:val="26"/>
        </w:rPr>
      </w:pPr>
    </w:p>
    <w:p w:rsidR="00661F0C" w:rsidRPr="001778E3" w:rsidRDefault="00661F0C" w:rsidP="001778E3">
      <w:pPr>
        <w:pStyle w:val="Textoindependiente"/>
        <w:spacing w:line="276" w:lineRule="auto"/>
        <w:jc w:val="center"/>
        <w:rPr>
          <w:rFonts w:ascii="Verdana" w:hAnsi="Verdana" w:cs="Arial"/>
          <w:b/>
          <w:sz w:val="26"/>
          <w:szCs w:val="26"/>
        </w:rPr>
      </w:pPr>
      <w:r w:rsidRPr="001778E3">
        <w:rPr>
          <w:rFonts w:ascii="Verdana" w:hAnsi="Verdana" w:cs="Arial"/>
          <w:b/>
          <w:sz w:val="26"/>
          <w:szCs w:val="26"/>
        </w:rPr>
        <w:lastRenderedPageBreak/>
        <w:t>CONSIDERACIONES</w:t>
      </w:r>
      <w:r w:rsidR="001778E3">
        <w:rPr>
          <w:rFonts w:ascii="Verdana" w:hAnsi="Verdana" w:cs="Arial"/>
          <w:b/>
          <w:sz w:val="26"/>
          <w:szCs w:val="26"/>
        </w:rPr>
        <w:t>:</w:t>
      </w:r>
    </w:p>
    <w:p w:rsidR="00661F0C" w:rsidRPr="001778E3" w:rsidRDefault="00661F0C" w:rsidP="00FB7163">
      <w:pPr>
        <w:widowControl w:val="0"/>
        <w:tabs>
          <w:tab w:val="left" w:pos="561"/>
        </w:tabs>
        <w:autoSpaceDE w:val="0"/>
        <w:autoSpaceDN w:val="0"/>
        <w:adjustRightInd w:val="0"/>
        <w:spacing w:line="276" w:lineRule="auto"/>
        <w:jc w:val="both"/>
        <w:rPr>
          <w:rFonts w:ascii="Verdana" w:hAnsi="Verdana" w:cs="Arial"/>
          <w:sz w:val="26"/>
          <w:szCs w:val="26"/>
        </w:rPr>
      </w:pPr>
    </w:p>
    <w:p w:rsidR="001778E3" w:rsidRPr="006C2039" w:rsidRDefault="001778E3" w:rsidP="001778E3">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spacing w:val="-3"/>
          <w:sz w:val="26"/>
          <w:szCs w:val="26"/>
        </w:rPr>
      </w:pPr>
      <w:r w:rsidRPr="006C2039">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1778E3" w:rsidRPr="006C2039" w:rsidRDefault="001778E3" w:rsidP="001778E3">
      <w:pPr>
        <w:widowControl w:val="0"/>
        <w:tabs>
          <w:tab w:val="left" w:pos="561"/>
        </w:tabs>
        <w:autoSpaceDE w:val="0"/>
        <w:autoSpaceDN w:val="0"/>
        <w:adjustRightInd w:val="0"/>
        <w:spacing w:line="276" w:lineRule="auto"/>
        <w:jc w:val="both"/>
        <w:rPr>
          <w:rFonts w:ascii="Verdana" w:hAnsi="Verdana" w:cs="Arial"/>
          <w:b/>
          <w:sz w:val="26"/>
          <w:szCs w:val="26"/>
        </w:rPr>
      </w:pPr>
    </w:p>
    <w:p w:rsidR="001778E3" w:rsidRDefault="001778E3" w:rsidP="001778E3">
      <w:pPr>
        <w:widowControl w:val="0"/>
        <w:tabs>
          <w:tab w:val="left" w:pos="561"/>
        </w:tabs>
        <w:autoSpaceDE w:val="0"/>
        <w:autoSpaceDN w:val="0"/>
        <w:adjustRightInd w:val="0"/>
        <w:spacing w:line="276" w:lineRule="auto"/>
        <w:jc w:val="both"/>
        <w:rPr>
          <w:rFonts w:ascii="Verdana" w:hAnsi="Verdana" w:cs="Arial"/>
          <w:sz w:val="26"/>
          <w:szCs w:val="26"/>
        </w:rPr>
      </w:pPr>
      <w:r w:rsidRPr="006C2039">
        <w:rPr>
          <w:rFonts w:ascii="Verdana" w:hAnsi="Verdana" w:cs="Arial"/>
          <w:sz w:val="26"/>
          <w:szCs w:val="26"/>
        </w:rPr>
        <w:t xml:space="preserve">Le corresponde determinar a esta Corporación si la providencia consultada se encuentra ajustada a derecho, para lo cual debe establecer si la entidad accionada incurrió en desacato y en caso afirmativo proceder de conformidad. </w:t>
      </w:r>
    </w:p>
    <w:p w:rsidR="001778E3" w:rsidRDefault="001778E3" w:rsidP="001778E3">
      <w:pPr>
        <w:widowControl w:val="0"/>
        <w:tabs>
          <w:tab w:val="left" w:pos="561"/>
        </w:tabs>
        <w:autoSpaceDE w:val="0"/>
        <w:autoSpaceDN w:val="0"/>
        <w:adjustRightInd w:val="0"/>
        <w:spacing w:line="276" w:lineRule="auto"/>
        <w:jc w:val="both"/>
        <w:rPr>
          <w:rFonts w:ascii="Verdana" w:hAnsi="Verdana" w:cs="Arial"/>
          <w:sz w:val="26"/>
          <w:szCs w:val="26"/>
        </w:rPr>
      </w:pPr>
    </w:p>
    <w:p w:rsidR="001778E3" w:rsidRPr="00C41DB7" w:rsidRDefault="001778E3" w:rsidP="001778E3">
      <w:pPr>
        <w:pStyle w:val="Textoindependiente"/>
        <w:spacing w:line="276" w:lineRule="auto"/>
        <w:jc w:val="both"/>
        <w:rPr>
          <w:rFonts w:ascii="Verdana" w:hAnsi="Verdana" w:cs="Arial"/>
          <w:sz w:val="26"/>
          <w:szCs w:val="26"/>
        </w:rPr>
      </w:pPr>
      <w:r w:rsidRPr="00C41DB7">
        <w:rPr>
          <w:rFonts w:ascii="Verdana" w:hAnsi="Verdana" w:cs="Arial"/>
          <w:sz w:val="26"/>
          <w:szCs w:val="26"/>
        </w:rPr>
        <w:t>Acorde con el artículo 86 Superior, la finalidad de la acción de tutela es la protección judicial de los derechos fundamentales de una persona, cuando a través de tal mecanismo se ha comprobado su vulneración; por lo tanto, cuando ello ocurre, y el juez que asume su conocimiento emite órdenes para salvaguardar tales derechos, lo que se espera de la autoridad obligada es que ésta observe íntegramente el cumplimiento de las mismas.</w:t>
      </w:r>
    </w:p>
    <w:p w:rsidR="001778E3" w:rsidRPr="00C41DB7" w:rsidRDefault="001778E3" w:rsidP="001778E3">
      <w:pPr>
        <w:pStyle w:val="Textoindependiente"/>
        <w:spacing w:line="276" w:lineRule="auto"/>
        <w:jc w:val="both"/>
        <w:rPr>
          <w:rFonts w:ascii="Verdana" w:hAnsi="Verdana" w:cs="Arial"/>
          <w:sz w:val="26"/>
          <w:szCs w:val="26"/>
        </w:rPr>
      </w:pPr>
    </w:p>
    <w:p w:rsidR="001778E3" w:rsidRPr="00C41DB7" w:rsidRDefault="001778E3" w:rsidP="001778E3">
      <w:pPr>
        <w:pStyle w:val="Textoindependiente"/>
        <w:spacing w:line="276" w:lineRule="auto"/>
        <w:jc w:val="both"/>
        <w:rPr>
          <w:rFonts w:ascii="Verdana" w:hAnsi="Verdana" w:cs="Arial"/>
          <w:sz w:val="26"/>
          <w:szCs w:val="26"/>
        </w:rPr>
      </w:pPr>
      <w:r w:rsidRPr="00C41DB7">
        <w:rPr>
          <w:rFonts w:ascii="Verdana" w:hAnsi="Verdana" w:cs="Arial"/>
          <w:sz w:val="26"/>
          <w:szCs w:val="26"/>
        </w:rPr>
        <w:t>No obstante, el artículo 52 del Decreto 2591 ha previsto un mecanismo especial para aquellos eventos en que las órdenes impuestas en sede de tutela no son acatadas, de modo que a través de éste se puedan hacer efectivos los derechos reconocidos mediante la amenaza de una sanción en caso de renuencia del accionado a obedecer la decisión.</w:t>
      </w:r>
    </w:p>
    <w:p w:rsidR="001778E3" w:rsidRPr="00C41DB7" w:rsidRDefault="001778E3" w:rsidP="001778E3">
      <w:pPr>
        <w:pStyle w:val="Textoindependiente"/>
        <w:spacing w:line="276" w:lineRule="auto"/>
        <w:jc w:val="both"/>
        <w:rPr>
          <w:rFonts w:ascii="Verdana" w:hAnsi="Verdana" w:cs="Arial"/>
          <w:sz w:val="26"/>
          <w:szCs w:val="26"/>
        </w:rPr>
      </w:pPr>
    </w:p>
    <w:p w:rsidR="001778E3" w:rsidRPr="00C41DB7" w:rsidRDefault="001778E3" w:rsidP="001778E3">
      <w:pPr>
        <w:pStyle w:val="Textoindependiente"/>
        <w:spacing w:line="276" w:lineRule="auto"/>
        <w:jc w:val="both"/>
        <w:rPr>
          <w:rFonts w:ascii="Verdana" w:hAnsi="Verdana" w:cs="Arial"/>
          <w:sz w:val="26"/>
          <w:szCs w:val="26"/>
        </w:rPr>
      </w:pPr>
      <w:r w:rsidRPr="00C41DB7">
        <w:rPr>
          <w:rFonts w:ascii="Verdana" w:hAnsi="Verdana" w:cs="Arial"/>
          <w:sz w:val="26"/>
          <w:szCs w:val="26"/>
        </w:rPr>
        <w:t>De este modo, conforme al artículo 27 del Decreto 2591 de 1991 el Juez que ha proferido el fallo de tutela está en el deber de realizar las gestiones que considere convenientes para el cabal cumplimiento de la decisión constitucional, y tramitará el incidente de desacato a efectos de establecer si ésta ha sido o no acatada, y ante este último panorama, aplicará las correspondientes sanciones de que trata el artículo 52 Ibídem en contra de la persona directamente encargada, y de su superior, hasta que la sentencia sea acatada.</w:t>
      </w:r>
    </w:p>
    <w:p w:rsidR="001778E3" w:rsidRPr="00C41DB7" w:rsidRDefault="001778E3" w:rsidP="001778E3">
      <w:pPr>
        <w:pStyle w:val="Textoindependiente"/>
        <w:spacing w:line="276" w:lineRule="auto"/>
        <w:jc w:val="both"/>
        <w:rPr>
          <w:rFonts w:ascii="Verdana" w:hAnsi="Verdana" w:cs="Arial"/>
          <w:sz w:val="26"/>
          <w:szCs w:val="26"/>
        </w:rPr>
      </w:pPr>
    </w:p>
    <w:p w:rsidR="001778E3" w:rsidRPr="00C41DB7" w:rsidRDefault="001778E3" w:rsidP="001778E3">
      <w:pPr>
        <w:pStyle w:val="Textoindependiente"/>
        <w:spacing w:line="283" w:lineRule="auto"/>
        <w:jc w:val="both"/>
        <w:rPr>
          <w:rFonts w:ascii="Verdana" w:hAnsi="Verdana" w:cs="Arial"/>
          <w:sz w:val="26"/>
          <w:szCs w:val="26"/>
        </w:rPr>
      </w:pPr>
      <w:r w:rsidRPr="00C41DB7">
        <w:rPr>
          <w:rFonts w:ascii="Verdana" w:hAnsi="Verdana" w:cs="Arial"/>
          <w:sz w:val="26"/>
          <w:szCs w:val="26"/>
        </w:rPr>
        <w:t xml:space="preserve">Cuando la decisión del juez de primera instancia conlleva la imposición de una sanción, ésta debe ser consultada ante su superior funcional, lo que indica que no puede ser ejecutada hasta tanto exista un pronunciamiento de segundo grado que verifique la legalidad y legitimidad de la misma, y consolide la aniquilación </w:t>
      </w:r>
      <w:r w:rsidRPr="00C41DB7">
        <w:rPr>
          <w:rFonts w:ascii="Verdana" w:hAnsi="Verdana" w:cs="Arial"/>
          <w:sz w:val="26"/>
          <w:szCs w:val="26"/>
        </w:rPr>
        <w:lastRenderedPageBreak/>
        <w:t>de la presunción de inocencia a través de la comprobación de la responsabilidad en cabeza del funcionario sancionado.</w:t>
      </w:r>
    </w:p>
    <w:p w:rsidR="001778E3" w:rsidRPr="00C41DB7" w:rsidRDefault="001778E3" w:rsidP="001778E3">
      <w:pPr>
        <w:pStyle w:val="Textoindependiente"/>
        <w:spacing w:line="360" w:lineRule="auto"/>
        <w:jc w:val="both"/>
        <w:rPr>
          <w:rFonts w:ascii="Verdana" w:hAnsi="Verdana" w:cs="Arial"/>
          <w:sz w:val="26"/>
          <w:szCs w:val="26"/>
        </w:rPr>
      </w:pPr>
    </w:p>
    <w:p w:rsidR="001778E3" w:rsidRPr="005542DE" w:rsidRDefault="001778E3" w:rsidP="001778E3">
      <w:pPr>
        <w:pStyle w:val="Textoindependiente"/>
        <w:spacing w:line="283" w:lineRule="auto"/>
        <w:jc w:val="both"/>
        <w:rPr>
          <w:rFonts w:ascii="Verdana" w:hAnsi="Verdana" w:cs="Arial"/>
          <w:b/>
          <w:sz w:val="26"/>
          <w:szCs w:val="26"/>
        </w:rPr>
      </w:pPr>
      <w:r w:rsidRPr="005542DE">
        <w:rPr>
          <w:rFonts w:ascii="Verdana" w:hAnsi="Verdana" w:cs="Arial"/>
          <w:b/>
          <w:sz w:val="26"/>
          <w:szCs w:val="26"/>
        </w:rPr>
        <w:t>Caso Concreto:</w:t>
      </w:r>
    </w:p>
    <w:p w:rsidR="00661F0C" w:rsidRPr="001778E3" w:rsidRDefault="00661F0C" w:rsidP="001778E3">
      <w:pPr>
        <w:spacing w:line="276" w:lineRule="auto"/>
        <w:jc w:val="both"/>
        <w:rPr>
          <w:rFonts w:ascii="Verdana" w:hAnsi="Verdana"/>
          <w:sz w:val="26"/>
          <w:szCs w:val="26"/>
        </w:rPr>
      </w:pPr>
    </w:p>
    <w:p w:rsidR="004F29AA" w:rsidRPr="001778E3" w:rsidRDefault="00A003CD" w:rsidP="001778E3">
      <w:pPr>
        <w:pStyle w:val="Textoindependiente"/>
        <w:spacing w:line="276" w:lineRule="auto"/>
        <w:jc w:val="both"/>
        <w:rPr>
          <w:rFonts w:ascii="Verdana" w:hAnsi="Verdana" w:cs="Arial"/>
          <w:sz w:val="26"/>
          <w:szCs w:val="26"/>
        </w:rPr>
      </w:pPr>
      <w:r w:rsidRPr="001778E3">
        <w:rPr>
          <w:rFonts w:ascii="Verdana" w:hAnsi="Verdana" w:cs="Arial"/>
          <w:color w:val="000000" w:themeColor="text1"/>
          <w:sz w:val="26"/>
          <w:szCs w:val="26"/>
        </w:rPr>
        <w:t xml:space="preserve">De allí, en el presente asunto se tiene que </w:t>
      </w:r>
      <w:r w:rsidR="00FB7163">
        <w:rPr>
          <w:rFonts w:ascii="Verdana" w:hAnsi="Verdana" w:cs="Arial"/>
          <w:color w:val="000000" w:themeColor="text1"/>
          <w:sz w:val="26"/>
          <w:szCs w:val="26"/>
        </w:rPr>
        <w:t>el Juez</w:t>
      </w:r>
      <w:r w:rsidR="008A169A" w:rsidRPr="001778E3">
        <w:rPr>
          <w:rFonts w:ascii="Verdana" w:hAnsi="Verdana" w:cs="Arial"/>
          <w:color w:val="000000" w:themeColor="text1"/>
          <w:sz w:val="26"/>
          <w:szCs w:val="26"/>
        </w:rPr>
        <w:t xml:space="preserve"> de primer grado</w:t>
      </w:r>
      <w:r w:rsidR="00EF6084" w:rsidRPr="001778E3">
        <w:rPr>
          <w:rFonts w:ascii="Verdana" w:hAnsi="Verdana" w:cs="Arial"/>
          <w:color w:val="000000" w:themeColor="text1"/>
          <w:sz w:val="26"/>
          <w:szCs w:val="26"/>
        </w:rPr>
        <w:t xml:space="preserve"> </w:t>
      </w:r>
      <w:r w:rsidR="00BA0319" w:rsidRPr="001778E3">
        <w:rPr>
          <w:rFonts w:ascii="Verdana" w:hAnsi="Verdana" w:cs="Arial"/>
          <w:color w:val="000000" w:themeColor="text1"/>
          <w:sz w:val="26"/>
          <w:szCs w:val="26"/>
        </w:rPr>
        <w:t xml:space="preserve">tuteló </w:t>
      </w:r>
      <w:r w:rsidR="005F59DC" w:rsidRPr="001778E3">
        <w:rPr>
          <w:rFonts w:ascii="Verdana" w:hAnsi="Verdana" w:cs="Arial"/>
          <w:color w:val="000000" w:themeColor="text1"/>
          <w:sz w:val="26"/>
          <w:szCs w:val="26"/>
        </w:rPr>
        <w:t>los</w:t>
      </w:r>
      <w:r w:rsidR="00EB0C14" w:rsidRPr="001778E3">
        <w:rPr>
          <w:rFonts w:ascii="Verdana" w:hAnsi="Verdana" w:cs="Arial"/>
          <w:color w:val="000000" w:themeColor="text1"/>
          <w:sz w:val="26"/>
          <w:szCs w:val="26"/>
        </w:rPr>
        <w:t xml:space="preserve"> derecho</w:t>
      </w:r>
      <w:r w:rsidR="005F59DC" w:rsidRPr="001778E3">
        <w:rPr>
          <w:rFonts w:ascii="Verdana" w:hAnsi="Verdana" w:cs="Arial"/>
          <w:color w:val="000000" w:themeColor="text1"/>
          <w:sz w:val="26"/>
          <w:szCs w:val="26"/>
        </w:rPr>
        <w:t>s</w:t>
      </w:r>
      <w:r w:rsidR="00EB0C14" w:rsidRPr="001778E3">
        <w:rPr>
          <w:rFonts w:ascii="Verdana" w:hAnsi="Verdana" w:cs="Arial"/>
          <w:color w:val="000000" w:themeColor="text1"/>
          <w:sz w:val="26"/>
          <w:szCs w:val="26"/>
        </w:rPr>
        <w:t xml:space="preserve"> fundamental</w:t>
      </w:r>
      <w:r w:rsidR="005F59DC" w:rsidRPr="001778E3">
        <w:rPr>
          <w:rFonts w:ascii="Verdana" w:hAnsi="Verdana" w:cs="Arial"/>
          <w:color w:val="000000" w:themeColor="text1"/>
          <w:sz w:val="26"/>
          <w:szCs w:val="26"/>
        </w:rPr>
        <w:t>es</w:t>
      </w:r>
      <w:r w:rsidR="00EB0C14" w:rsidRPr="001778E3">
        <w:rPr>
          <w:rFonts w:ascii="Verdana" w:hAnsi="Verdana" w:cs="Arial"/>
          <w:color w:val="000000" w:themeColor="text1"/>
          <w:sz w:val="26"/>
          <w:szCs w:val="26"/>
        </w:rPr>
        <w:t xml:space="preserve"> </w:t>
      </w:r>
      <w:r w:rsidR="004351DC" w:rsidRPr="001778E3">
        <w:rPr>
          <w:rFonts w:ascii="Verdana" w:hAnsi="Verdana" w:cs="Arial"/>
          <w:color w:val="000000" w:themeColor="text1"/>
          <w:sz w:val="26"/>
          <w:szCs w:val="26"/>
        </w:rPr>
        <w:t xml:space="preserve">a la </w:t>
      </w:r>
      <w:r w:rsidR="00324B09" w:rsidRPr="001778E3">
        <w:rPr>
          <w:rFonts w:ascii="Verdana" w:hAnsi="Verdana" w:cs="Arial"/>
          <w:color w:val="000000" w:themeColor="text1"/>
          <w:sz w:val="26"/>
          <w:szCs w:val="26"/>
        </w:rPr>
        <w:t>s</w:t>
      </w:r>
      <w:r w:rsidR="0021546F" w:rsidRPr="001778E3">
        <w:rPr>
          <w:rFonts w:ascii="Verdana" w:hAnsi="Verdana" w:cs="Arial"/>
          <w:color w:val="000000" w:themeColor="text1"/>
          <w:sz w:val="26"/>
          <w:szCs w:val="26"/>
        </w:rPr>
        <w:t xml:space="preserve">eguridad social y al mínimo vital </w:t>
      </w:r>
      <w:r w:rsidR="00C848EB" w:rsidRPr="001778E3">
        <w:rPr>
          <w:rFonts w:ascii="Verdana" w:hAnsi="Verdana" w:cs="Arial"/>
          <w:color w:val="000000" w:themeColor="text1"/>
          <w:sz w:val="26"/>
          <w:szCs w:val="26"/>
        </w:rPr>
        <w:t xml:space="preserve">de la señora María </w:t>
      </w:r>
      <w:r w:rsidR="00FB7163">
        <w:rPr>
          <w:rFonts w:ascii="Verdana" w:hAnsi="Verdana" w:cs="Arial"/>
          <w:color w:val="000000" w:themeColor="text1"/>
          <w:sz w:val="26"/>
          <w:szCs w:val="26"/>
        </w:rPr>
        <w:t xml:space="preserve">Licidia </w:t>
      </w:r>
      <w:r w:rsidR="0021546F" w:rsidRPr="001778E3">
        <w:rPr>
          <w:rFonts w:ascii="Verdana" w:hAnsi="Verdana" w:cs="Arial"/>
          <w:color w:val="000000" w:themeColor="text1"/>
          <w:sz w:val="26"/>
          <w:szCs w:val="26"/>
        </w:rPr>
        <w:t xml:space="preserve"> Cardona Chica</w:t>
      </w:r>
      <w:r w:rsidR="00FE5085" w:rsidRPr="001778E3">
        <w:rPr>
          <w:rFonts w:ascii="Verdana" w:hAnsi="Verdana" w:cs="Arial"/>
          <w:sz w:val="26"/>
          <w:szCs w:val="26"/>
        </w:rPr>
        <w:t xml:space="preserve">, ordenando así </w:t>
      </w:r>
      <w:r w:rsidR="00BA0319" w:rsidRPr="001778E3">
        <w:rPr>
          <w:rFonts w:ascii="Verdana" w:hAnsi="Verdana" w:cs="Arial"/>
          <w:sz w:val="26"/>
          <w:szCs w:val="26"/>
        </w:rPr>
        <w:t>a</w:t>
      </w:r>
      <w:r w:rsidR="00EB0C14" w:rsidRPr="001778E3">
        <w:rPr>
          <w:rFonts w:ascii="Verdana" w:hAnsi="Verdana" w:cs="Arial"/>
          <w:sz w:val="26"/>
          <w:szCs w:val="26"/>
        </w:rPr>
        <w:t xml:space="preserve"> </w:t>
      </w:r>
      <w:r w:rsidR="00E77EB9" w:rsidRPr="001778E3">
        <w:rPr>
          <w:rFonts w:ascii="Verdana" w:hAnsi="Verdana" w:cs="Arial"/>
          <w:sz w:val="26"/>
          <w:szCs w:val="26"/>
        </w:rPr>
        <w:t xml:space="preserve">la </w:t>
      </w:r>
      <w:r w:rsidR="00C848EB" w:rsidRPr="001778E3">
        <w:rPr>
          <w:rFonts w:ascii="Verdana" w:hAnsi="Verdana" w:cs="Arial"/>
          <w:sz w:val="26"/>
          <w:szCs w:val="26"/>
        </w:rPr>
        <w:t>NUEVA EPS</w:t>
      </w:r>
      <w:r w:rsidR="005B2A69" w:rsidRPr="001778E3">
        <w:rPr>
          <w:rFonts w:ascii="Verdana" w:hAnsi="Verdana" w:cs="Arial"/>
          <w:sz w:val="26"/>
          <w:szCs w:val="26"/>
        </w:rPr>
        <w:t xml:space="preserve">, </w:t>
      </w:r>
      <w:r w:rsidR="0021546F" w:rsidRPr="001778E3">
        <w:rPr>
          <w:rFonts w:ascii="Verdana" w:hAnsi="Verdana" w:cs="Arial"/>
          <w:sz w:val="26"/>
          <w:szCs w:val="26"/>
        </w:rPr>
        <w:t xml:space="preserve">el pago de las incapacidades </w:t>
      </w:r>
      <w:r w:rsidR="00FB7163">
        <w:rPr>
          <w:rFonts w:ascii="Verdana" w:hAnsi="Verdana" w:cs="Arial"/>
          <w:sz w:val="26"/>
          <w:szCs w:val="26"/>
        </w:rPr>
        <w:t xml:space="preserve">Nros. </w:t>
      </w:r>
      <w:r w:rsidR="0021546F" w:rsidRPr="001778E3">
        <w:rPr>
          <w:rFonts w:ascii="Verdana" w:hAnsi="Verdana" w:cs="Arial"/>
          <w:sz w:val="26"/>
          <w:szCs w:val="26"/>
        </w:rPr>
        <w:t xml:space="preserve">3288775 y 3260974, comprendidas </w:t>
      </w:r>
      <w:r w:rsidR="00FB7163">
        <w:rPr>
          <w:rFonts w:ascii="Verdana" w:hAnsi="Verdana" w:cs="Arial"/>
          <w:sz w:val="26"/>
          <w:szCs w:val="26"/>
        </w:rPr>
        <w:t>entre</w:t>
      </w:r>
      <w:r w:rsidR="0021546F" w:rsidRPr="001778E3">
        <w:rPr>
          <w:rFonts w:ascii="Verdana" w:hAnsi="Verdana" w:cs="Arial"/>
          <w:sz w:val="26"/>
          <w:szCs w:val="26"/>
        </w:rPr>
        <w:t xml:space="preserve"> el 21 de diciembre de 2016 al 30 de diciembre de 2016 y desde el 31 de diciembre de 2016 al 14 de enero de 2017</w:t>
      </w:r>
      <w:r w:rsidR="00BA0319" w:rsidRPr="001778E3">
        <w:rPr>
          <w:rFonts w:ascii="Verdana" w:hAnsi="Verdana" w:cs="Arial"/>
          <w:sz w:val="26"/>
          <w:szCs w:val="26"/>
        </w:rPr>
        <w:t>.</w:t>
      </w:r>
    </w:p>
    <w:p w:rsidR="00151B0E" w:rsidRPr="001778E3" w:rsidRDefault="00151B0E" w:rsidP="001778E3">
      <w:pPr>
        <w:pStyle w:val="Textoindependiente"/>
        <w:spacing w:line="276" w:lineRule="auto"/>
        <w:jc w:val="both"/>
        <w:rPr>
          <w:rFonts w:ascii="Verdana" w:hAnsi="Verdana" w:cs="Arial"/>
          <w:sz w:val="26"/>
          <w:szCs w:val="26"/>
        </w:rPr>
      </w:pPr>
    </w:p>
    <w:p w:rsidR="0006103B" w:rsidRDefault="00210503" w:rsidP="001778E3">
      <w:pPr>
        <w:spacing w:line="276" w:lineRule="auto"/>
        <w:jc w:val="both"/>
        <w:rPr>
          <w:rFonts w:ascii="Verdana" w:hAnsi="Verdana" w:cs="Arial"/>
          <w:sz w:val="26"/>
          <w:szCs w:val="26"/>
        </w:rPr>
      </w:pPr>
      <w:r>
        <w:rPr>
          <w:rFonts w:ascii="Verdana" w:hAnsi="Verdana" w:cs="Arial"/>
          <w:sz w:val="26"/>
          <w:szCs w:val="26"/>
        </w:rPr>
        <w:t>No obstante, e</w:t>
      </w:r>
      <w:r w:rsidR="00FE5085" w:rsidRPr="001778E3">
        <w:rPr>
          <w:rFonts w:ascii="Verdana" w:hAnsi="Verdana" w:cs="Arial"/>
          <w:sz w:val="26"/>
          <w:szCs w:val="26"/>
        </w:rPr>
        <w:t xml:space="preserve">l </w:t>
      </w:r>
      <w:r w:rsidR="0021546F" w:rsidRPr="001778E3">
        <w:rPr>
          <w:rFonts w:ascii="Verdana" w:hAnsi="Verdana" w:cs="Arial"/>
          <w:sz w:val="26"/>
          <w:szCs w:val="26"/>
        </w:rPr>
        <w:t>14 de agosto</w:t>
      </w:r>
      <w:r w:rsidR="00727F70" w:rsidRPr="001778E3">
        <w:rPr>
          <w:rFonts w:ascii="Verdana" w:hAnsi="Verdana" w:cs="Arial"/>
          <w:sz w:val="26"/>
          <w:szCs w:val="26"/>
        </w:rPr>
        <w:t xml:space="preserve"> de 2017</w:t>
      </w:r>
      <w:r w:rsidR="00FE5085" w:rsidRPr="001778E3">
        <w:rPr>
          <w:rFonts w:ascii="Verdana" w:hAnsi="Verdana" w:cs="Arial"/>
          <w:sz w:val="26"/>
          <w:szCs w:val="26"/>
        </w:rPr>
        <w:t xml:space="preserve"> </w:t>
      </w:r>
      <w:r w:rsidR="0021546F" w:rsidRPr="001778E3">
        <w:rPr>
          <w:rFonts w:ascii="Verdana" w:hAnsi="Verdana" w:cs="Arial"/>
          <w:sz w:val="26"/>
          <w:szCs w:val="26"/>
        </w:rPr>
        <w:t xml:space="preserve">la personería Municipal de Dosquebradas, actuando como agente oficioso de </w:t>
      </w:r>
      <w:r w:rsidR="00324B09" w:rsidRPr="001778E3">
        <w:rPr>
          <w:rFonts w:ascii="Verdana" w:hAnsi="Verdana" w:cs="Arial"/>
          <w:sz w:val="26"/>
          <w:szCs w:val="26"/>
        </w:rPr>
        <w:t>l</w:t>
      </w:r>
      <w:r w:rsidR="00474D97" w:rsidRPr="001778E3">
        <w:rPr>
          <w:rFonts w:ascii="Verdana" w:hAnsi="Verdana" w:cs="Arial"/>
          <w:sz w:val="26"/>
          <w:szCs w:val="26"/>
        </w:rPr>
        <w:t>a</w:t>
      </w:r>
      <w:r w:rsidR="00324B09" w:rsidRPr="001778E3">
        <w:rPr>
          <w:rFonts w:ascii="Verdana" w:hAnsi="Verdana" w:cs="Arial"/>
          <w:sz w:val="26"/>
          <w:szCs w:val="26"/>
        </w:rPr>
        <w:t xml:space="preserve"> señor</w:t>
      </w:r>
      <w:r w:rsidR="00474D97" w:rsidRPr="001778E3">
        <w:rPr>
          <w:rFonts w:ascii="Verdana" w:hAnsi="Verdana" w:cs="Arial"/>
          <w:sz w:val="26"/>
          <w:szCs w:val="26"/>
        </w:rPr>
        <w:t>a</w:t>
      </w:r>
      <w:r w:rsidR="00324B09" w:rsidRPr="001778E3">
        <w:rPr>
          <w:rFonts w:ascii="Verdana" w:hAnsi="Verdana" w:cs="Arial"/>
          <w:sz w:val="26"/>
          <w:szCs w:val="26"/>
        </w:rPr>
        <w:t xml:space="preserve"> </w:t>
      </w:r>
      <w:r w:rsidR="00474D97" w:rsidRPr="001778E3">
        <w:rPr>
          <w:rFonts w:ascii="Verdana" w:hAnsi="Verdana" w:cs="Arial"/>
          <w:sz w:val="26"/>
          <w:szCs w:val="26"/>
        </w:rPr>
        <w:t xml:space="preserve">María </w:t>
      </w:r>
      <w:r w:rsidR="0021546F" w:rsidRPr="001778E3">
        <w:rPr>
          <w:rFonts w:ascii="Verdana" w:hAnsi="Verdana" w:cs="Arial"/>
          <w:sz w:val="26"/>
          <w:szCs w:val="26"/>
        </w:rPr>
        <w:t>Licidia Cardona Chica</w:t>
      </w:r>
      <w:r w:rsidR="004A13F7" w:rsidRPr="001778E3">
        <w:rPr>
          <w:rFonts w:ascii="Verdana" w:hAnsi="Verdana" w:cs="Arial"/>
          <w:sz w:val="26"/>
          <w:szCs w:val="26"/>
        </w:rPr>
        <w:t xml:space="preserve"> </w:t>
      </w:r>
      <w:r w:rsidR="00FE5085" w:rsidRPr="001778E3">
        <w:rPr>
          <w:rFonts w:ascii="Verdana" w:hAnsi="Verdana" w:cs="Arial"/>
          <w:sz w:val="26"/>
          <w:szCs w:val="26"/>
        </w:rPr>
        <w:t xml:space="preserve">solicitó mediante escrito dar inicio </w:t>
      </w:r>
      <w:r w:rsidR="000466FB" w:rsidRPr="001778E3">
        <w:rPr>
          <w:rFonts w:ascii="Verdana" w:hAnsi="Verdana" w:cs="Arial"/>
          <w:sz w:val="26"/>
          <w:szCs w:val="26"/>
        </w:rPr>
        <w:t>al</w:t>
      </w:r>
      <w:r w:rsidR="00FE5085" w:rsidRPr="001778E3">
        <w:rPr>
          <w:rFonts w:ascii="Verdana" w:hAnsi="Verdana" w:cs="Arial"/>
          <w:sz w:val="26"/>
          <w:szCs w:val="26"/>
        </w:rPr>
        <w:t xml:space="preserve"> trámite incidental de</w:t>
      </w:r>
      <w:r w:rsidR="000466FB" w:rsidRPr="001778E3">
        <w:rPr>
          <w:rFonts w:ascii="Verdana" w:hAnsi="Verdana" w:cs="Arial"/>
          <w:sz w:val="26"/>
          <w:szCs w:val="26"/>
        </w:rPr>
        <w:t xml:space="preserve"> desacato</w:t>
      </w:r>
      <w:r w:rsidR="00FE5085" w:rsidRPr="001778E3">
        <w:rPr>
          <w:rFonts w:ascii="Verdana" w:hAnsi="Verdana" w:cs="Arial"/>
          <w:sz w:val="26"/>
          <w:szCs w:val="26"/>
        </w:rPr>
        <w:t xml:space="preserve">, </w:t>
      </w:r>
      <w:r w:rsidR="004A13F7" w:rsidRPr="001778E3">
        <w:rPr>
          <w:rFonts w:ascii="Verdana" w:hAnsi="Verdana" w:cs="Arial"/>
          <w:sz w:val="26"/>
          <w:szCs w:val="26"/>
        </w:rPr>
        <w:t xml:space="preserve">indicando que la EPS no había </w:t>
      </w:r>
      <w:r w:rsidR="0021546F" w:rsidRPr="001778E3">
        <w:rPr>
          <w:rFonts w:ascii="Verdana" w:hAnsi="Verdana" w:cs="Arial"/>
          <w:sz w:val="26"/>
          <w:szCs w:val="26"/>
        </w:rPr>
        <w:t>efectuado el pago de las incapacidades</w:t>
      </w:r>
      <w:r w:rsidR="001B24DF">
        <w:rPr>
          <w:rFonts w:ascii="Verdana" w:hAnsi="Verdana" w:cs="Arial"/>
          <w:sz w:val="26"/>
          <w:szCs w:val="26"/>
        </w:rPr>
        <w:t xml:space="preserve"> adeudadas</w:t>
      </w:r>
      <w:r w:rsidR="00474D97" w:rsidRPr="001778E3">
        <w:rPr>
          <w:rFonts w:ascii="Verdana" w:hAnsi="Verdana" w:cs="Arial"/>
          <w:sz w:val="26"/>
          <w:szCs w:val="26"/>
        </w:rPr>
        <w:t>.</w:t>
      </w:r>
      <w:r w:rsidR="00FB7163">
        <w:rPr>
          <w:rFonts w:ascii="Verdana" w:hAnsi="Verdana" w:cs="Arial"/>
          <w:sz w:val="26"/>
          <w:szCs w:val="26"/>
        </w:rPr>
        <w:t xml:space="preserve"> </w:t>
      </w:r>
      <w:r w:rsidR="00CB794B" w:rsidRPr="001778E3">
        <w:rPr>
          <w:rFonts w:ascii="Verdana" w:hAnsi="Verdana" w:cs="Arial"/>
          <w:sz w:val="26"/>
          <w:szCs w:val="26"/>
        </w:rPr>
        <w:t xml:space="preserve">Por </w:t>
      </w:r>
      <w:r w:rsidR="00FB7163">
        <w:rPr>
          <w:rFonts w:ascii="Verdana" w:hAnsi="Verdana" w:cs="Arial"/>
          <w:sz w:val="26"/>
          <w:szCs w:val="26"/>
        </w:rPr>
        <w:t>esta razón</w:t>
      </w:r>
      <w:r w:rsidR="000466FB" w:rsidRPr="001778E3">
        <w:rPr>
          <w:rFonts w:ascii="Verdana" w:hAnsi="Verdana" w:cs="Arial"/>
          <w:sz w:val="26"/>
          <w:szCs w:val="26"/>
        </w:rPr>
        <w:t xml:space="preserve"> se </w:t>
      </w:r>
      <w:r w:rsidR="00FE5085" w:rsidRPr="001778E3">
        <w:rPr>
          <w:rFonts w:ascii="Verdana" w:hAnsi="Verdana" w:cs="Arial"/>
          <w:sz w:val="26"/>
          <w:szCs w:val="26"/>
        </w:rPr>
        <w:t>emiti</w:t>
      </w:r>
      <w:r w:rsidR="000466FB" w:rsidRPr="001778E3">
        <w:rPr>
          <w:rFonts w:ascii="Verdana" w:hAnsi="Verdana" w:cs="Arial"/>
          <w:sz w:val="26"/>
          <w:szCs w:val="26"/>
        </w:rPr>
        <w:t>eron</w:t>
      </w:r>
      <w:r w:rsidR="00FE5085" w:rsidRPr="001778E3">
        <w:rPr>
          <w:rFonts w:ascii="Verdana" w:hAnsi="Verdana" w:cs="Arial"/>
          <w:sz w:val="26"/>
          <w:szCs w:val="26"/>
        </w:rPr>
        <w:t xml:space="preserve"> los respectivos requerimientos a los funcionarios de la entidad accionada</w:t>
      </w:r>
      <w:r w:rsidR="000466FB" w:rsidRPr="001778E3">
        <w:rPr>
          <w:rFonts w:ascii="Verdana" w:hAnsi="Verdana" w:cs="Arial"/>
          <w:sz w:val="26"/>
          <w:szCs w:val="26"/>
        </w:rPr>
        <w:t xml:space="preserve">; situación que desencadenó en que mediante auto </w:t>
      </w:r>
      <w:r w:rsidR="001B24DF">
        <w:rPr>
          <w:rFonts w:ascii="Verdana" w:hAnsi="Verdana" w:cs="Arial"/>
          <w:sz w:val="26"/>
          <w:szCs w:val="26"/>
        </w:rPr>
        <w:t xml:space="preserve">interlocutorio </w:t>
      </w:r>
      <w:r w:rsidR="000466FB" w:rsidRPr="001778E3">
        <w:rPr>
          <w:rFonts w:ascii="Verdana" w:hAnsi="Verdana" w:cs="Arial"/>
          <w:sz w:val="26"/>
          <w:szCs w:val="26"/>
        </w:rPr>
        <w:t xml:space="preserve">del </w:t>
      </w:r>
      <w:r w:rsidR="00474D97" w:rsidRPr="001778E3">
        <w:rPr>
          <w:rFonts w:ascii="Verdana" w:hAnsi="Verdana" w:cs="Arial"/>
          <w:sz w:val="26"/>
          <w:szCs w:val="26"/>
        </w:rPr>
        <w:t>16 de agosto</w:t>
      </w:r>
      <w:r w:rsidR="00CB794B" w:rsidRPr="001778E3">
        <w:rPr>
          <w:rFonts w:ascii="Verdana" w:hAnsi="Verdana" w:cs="Arial"/>
          <w:sz w:val="26"/>
          <w:szCs w:val="26"/>
        </w:rPr>
        <w:t xml:space="preserve"> de</w:t>
      </w:r>
      <w:r w:rsidR="00727F70" w:rsidRPr="001778E3">
        <w:rPr>
          <w:rFonts w:ascii="Verdana" w:hAnsi="Verdana" w:cs="Arial"/>
          <w:sz w:val="26"/>
          <w:szCs w:val="26"/>
        </w:rPr>
        <w:t xml:space="preserve"> 2017</w:t>
      </w:r>
      <w:r w:rsidR="000466FB" w:rsidRPr="001778E3">
        <w:rPr>
          <w:rFonts w:ascii="Verdana" w:hAnsi="Verdana" w:cs="Arial"/>
          <w:sz w:val="26"/>
          <w:szCs w:val="26"/>
        </w:rPr>
        <w:t xml:space="preserve">, el Despacho de conocimiento resolviera sancionar a los funcionarios de la </w:t>
      </w:r>
      <w:r w:rsidR="00364C0C" w:rsidRPr="001778E3">
        <w:rPr>
          <w:rFonts w:ascii="Verdana" w:hAnsi="Verdana" w:cs="Arial"/>
          <w:sz w:val="26"/>
          <w:szCs w:val="26"/>
        </w:rPr>
        <w:t>NUEVA EPS</w:t>
      </w:r>
      <w:r w:rsidR="001B24DF">
        <w:rPr>
          <w:rFonts w:ascii="Verdana" w:hAnsi="Verdana" w:cs="Arial"/>
          <w:sz w:val="26"/>
          <w:szCs w:val="26"/>
        </w:rPr>
        <w:t xml:space="preserve"> vinculados al trámite.</w:t>
      </w:r>
      <w:r w:rsidR="000466FB" w:rsidRPr="001778E3">
        <w:rPr>
          <w:rFonts w:ascii="Verdana" w:hAnsi="Verdana" w:cs="Arial"/>
          <w:sz w:val="26"/>
          <w:szCs w:val="26"/>
        </w:rPr>
        <w:t xml:space="preserve"> </w:t>
      </w:r>
    </w:p>
    <w:p w:rsidR="00F60E07" w:rsidRPr="001778E3" w:rsidRDefault="00F60E07" w:rsidP="001778E3">
      <w:pPr>
        <w:spacing w:line="276" w:lineRule="auto"/>
        <w:jc w:val="both"/>
        <w:rPr>
          <w:rFonts w:ascii="Verdana" w:hAnsi="Verdana" w:cs="Arial"/>
          <w:sz w:val="26"/>
          <w:szCs w:val="26"/>
        </w:rPr>
      </w:pPr>
    </w:p>
    <w:p w:rsidR="00657016" w:rsidRPr="001778E3" w:rsidRDefault="00727F70" w:rsidP="001778E3">
      <w:pPr>
        <w:spacing w:line="276" w:lineRule="auto"/>
        <w:jc w:val="both"/>
        <w:rPr>
          <w:rFonts w:ascii="Verdana" w:hAnsi="Verdana" w:cs="Arial"/>
          <w:sz w:val="26"/>
          <w:szCs w:val="26"/>
        </w:rPr>
      </w:pPr>
      <w:r w:rsidRPr="001778E3">
        <w:rPr>
          <w:rFonts w:ascii="Verdana" w:hAnsi="Verdana" w:cs="Arial"/>
          <w:sz w:val="26"/>
          <w:szCs w:val="26"/>
        </w:rPr>
        <w:t>Después del trámite que terminó con la sanción de los funcionarios de la EPS, la entidad obligada allegó un escrito mediante el cual informó</w:t>
      </w:r>
      <w:r w:rsidR="009A5020" w:rsidRPr="001778E3">
        <w:rPr>
          <w:rFonts w:ascii="Verdana" w:hAnsi="Verdana" w:cs="Arial"/>
          <w:sz w:val="26"/>
          <w:szCs w:val="26"/>
        </w:rPr>
        <w:t xml:space="preserve"> </w:t>
      </w:r>
      <w:r w:rsidR="001D2D99" w:rsidRPr="001778E3">
        <w:rPr>
          <w:rFonts w:ascii="Verdana" w:hAnsi="Verdana" w:cs="Arial"/>
          <w:sz w:val="26"/>
          <w:szCs w:val="26"/>
        </w:rPr>
        <w:t xml:space="preserve">que </w:t>
      </w:r>
      <w:r w:rsidR="00151B0E" w:rsidRPr="001778E3">
        <w:rPr>
          <w:rFonts w:ascii="Verdana" w:hAnsi="Verdana" w:cs="Arial"/>
          <w:sz w:val="26"/>
          <w:szCs w:val="26"/>
        </w:rPr>
        <w:t xml:space="preserve">las incapacidades solicitadas habían sido pagadas, para lo cual adjuntó captura de la Plataforma de Sistemas, donde se observan las incapacidades correspondientes a los periodos </w:t>
      </w:r>
      <w:r w:rsidR="00151B0E" w:rsidRPr="001B24DF">
        <w:rPr>
          <w:rFonts w:ascii="Verdana" w:hAnsi="Verdana" w:cs="Arial"/>
          <w:szCs w:val="26"/>
        </w:rPr>
        <w:t>31/12/2016 – 14/01/2017 y 21/12/2016 – 30/12/2016</w:t>
      </w:r>
      <w:r w:rsidR="00151B0E" w:rsidRPr="001778E3">
        <w:rPr>
          <w:rFonts w:ascii="Verdana" w:hAnsi="Verdana" w:cs="Arial"/>
          <w:sz w:val="26"/>
          <w:szCs w:val="26"/>
        </w:rPr>
        <w:t xml:space="preserve"> como pagadas</w:t>
      </w:r>
      <w:r w:rsidR="00B66D42" w:rsidRPr="001778E3">
        <w:rPr>
          <w:rFonts w:ascii="Verdana" w:hAnsi="Verdana" w:cs="Arial"/>
          <w:sz w:val="26"/>
          <w:szCs w:val="26"/>
        </w:rPr>
        <w:t xml:space="preserve"> </w:t>
      </w:r>
      <w:r w:rsidRPr="001778E3">
        <w:rPr>
          <w:rFonts w:ascii="Verdana" w:hAnsi="Verdana" w:cs="Arial"/>
          <w:sz w:val="26"/>
          <w:szCs w:val="26"/>
        </w:rPr>
        <w:t>(Fl</w:t>
      </w:r>
      <w:r w:rsidR="001771E1" w:rsidRPr="001778E3">
        <w:rPr>
          <w:rFonts w:ascii="Verdana" w:hAnsi="Verdana" w:cs="Arial"/>
          <w:sz w:val="26"/>
          <w:szCs w:val="26"/>
        </w:rPr>
        <w:t>s</w:t>
      </w:r>
      <w:r w:rsidRPr="001778E3">
        <w:rPr>
          <w:rFonts w:ascii="Verdana" w:hAnsi="Verdana" w:cs="Arial"/>
          <w:sz w:val="26"/>
          <w:szCs w:val="26"/>
        </w:rPr>
        <w:t xml:space="preserve">. </w:t>
      </w:r>
      <w:r w:rsidR="00151B0E" w:rsidRPr="001778E3">
        <w:rPr>
          <w:rFonts w:ascii="Verdana" w:hAnsi="Verdana" w:cs="Arial"/>
          <w:sz w:val="26"/>
          <w:szCs w:val="26"/>
        </w:rPr>
        <w:t>5</w:t>
      </w:r>
      <w:r w:rsidR="00101B36" w:rsidRPr="001778E3">
        <w:rPr>
          <w:rFonts w:ascii="Verdana" w:hAnsi="Verdana" w:cs="Arial"/>
          <w:sz w:val="26"/>
          <w:szCs w:val="26"/>
        </w:rPr>
        <w:t xml:space="preserve"> </w:t>
      </w:r>
      <w:r w:rsidR="001D2D99" w:rsidRPr="001778E3">
        <w:rPr>
          <w:rFonts w:ascii="Verdana" w:hAnsi="Verdana" w:cs="Arial"/>
          <w:sz w:val="26"/>
          <w:szCs w:val="26"/>
        </w:rPr>
        <w:t>-</w:t>
      </w:r>
      <w:r w:rsidR="006A72F5" w:rsidRPr="001778E3">
        <w:rPr>
          <w:rFonts w:ascii="Verdana" w:hAnsi="Verdana" w:cs="Arial"/>
          <w:sz w:val="26"/>
          <w:szCs w:val="26"/>
        </w:rPr>
        <w:t xml:space="preserve"> </w:t>
      </w:r>
      <w:r w:rsidR="00151B0E" w:rsidRPr="001778E3">
        <w:rPr>
          <w:rFonts w:ascii="Verdana" w:hAnsi="Verdana" w:cs="Arial"/>
          <w:sz w:val="26"/>
          <w:szCs w:val="26"/>
        </w:rPr>
        <w:t>9</w:t>
      </w:r>
      <w:r w:rsidR="001771E1" w:rsidRPr="001778E3">
        <w:rPr>
          <w:rFonts w:ascii="Verdana" w:hAnsi="Verdana" w:cs="Arial"/>
          <w:sz w:val="26"/>
          <w:szCs w:val="26"/>
        </w:rPr>
        <w:t xml:space="preserve"> cuaderno de consulta</w:t>
      </w:r>
      <w:r w:rsidR="001B24DF">
        <w:rPr>
          <w:rFonts w:ascii="Verdana" w:hAnsi="Verdana" w:cs="Arial"/>
          <w:sz w:val="26"/>
          <w:szCs w:val="26"/>
        </w:rPr>
        <w:t>).</w:t>
      </w:r>
    </w:p>
    <w:p w:rsidR="00151B0E" w:rsidRPr="001778E3" w:rsidRDefault="007B7A34" w:rsidP="001778E3">
      <w:pPr>
        <w:spacing w:line="276" w:lineRule="auto"/>
        <w:jc w:val="both"/>
        <w:rPr>
          <w:rFonts w:ascii="Verdana" w:hAnsi="Verdana" w:cs="Arial"/>
          <w:sz w:val="26"/>
          <w:szCs w:val="26"/>
        </w:rPr>
      </w:pPr>
      <w:r w:rsidRPr="001778E3">
        <w:rPr>
          <w:rFonts w:ascii="Verdana" w:hAnsi="Verdana" w:cs="Arial"/>
          <w:sz w:val="26"/>
          <w:szCs w:val="26"/>
        </w:rPr>
        <w:t xml:space="preserve"> </w:t>
      </w:r>
    </w:p>
    <w:p w:rsidR="00DD4D09" w:rsidRPr="001778E3" w:rsidRDefault="009C3A6E" w:rsidP="001778E3">
      <w:pPr>
        <w:spacing w:line="276" w:lineRule="auto"/>
        <w:jc w:val="both"/>
        <w:rPr>
          <w:rFonts w:ascii="Verdana" w:hAnsi="Verdana" w:cs="Arial"/>
          <w:sz w:val="26"/>
          <w:szCs w:val="26"/>
        </w:rPr>
      </w:pPr>
      <w:r w:rsidRPr="001778E3">
        <w:rPr>
          <w:rFonts w:ascii="Verdana" w:hAnsi="Verdana" w:cs="Arial"/>
          <w:sz w:val="26"/>
          <w:szCs w:val="26"/>
        </w:rPr>
        <w:t>En vista de lo dicho,</w:t>
      </w:r>
      <w:r w:rsidR="008D1E41" w:rsidRPr="001778E3">
        <w:rPr>
          <w:rFonts w:ascii="Verdana" w:hAnsi="Verdana" w:cs="Arial"/>
          <w:sz w:val="26"/>
          <w:szCs w:val="26"/>
        </w:rPr>
        <w:t xml:space="preserve"> no</w:t>
      </w:r>
      <w:r w:rsidR="00C70A2F" w:rsidRPr="001778E3">
        <w:rPr>
          <w:rFonts w:ascii="Verdana" w:hAnsi="Verdana" w:cs="Arial"/>
          <w:sz w:val="26"/>
          <w:szCs w:val="26"/>
        </w:rPr>
        <w:t xml:space="preserve"> podemos perder de vista que la finalidad del</w:t>
      </w:r>
      <w:r w:rsidR="00B55486">
        <w:rPr>
          <w:rFonts w:ascii="Verdana" w:hAnsi="Verdana" w:cs="Arial"/>
          <w:sz w:val="26"/>
          <w:szCs w:val="26"/>
        </w:rPr>
        <w:t xml:space="preserve"> trámite incidental de desacato</w:t>
      </w:r>
      <w:r w:rsidR="00C70A2F" w:rsidRPr="001778E3">
        <w:rPr>
          <w:rFonts w:ascii="Verdana" w:hAnsi="Verdana" w:cs="Arial"/>
          <w:sz w:val="26"/>
          <w:szCs w:val="26"/>
        </w:rPr>
        <w:t xml:space="preserve"> no es otra que el de hacer cumplir la decisión adoptada en la acción constitucional, mas no desembocar ineludiblemente en una sanción</w:t>
      </w:r>
      <w:r w:rsidR="00DD7F08" w:rsidRPr="001778E3">
        <w:rPr>
          <w:rFonts w:ascii="Verdana" w:hAnsi="Verdana" w:cs="Arial"/>
          <w:sz w:val="26"/>
          <w:szCs w:val="26"/>
        </w:rPr>
        <w:t>.</w:t>
      </w:r>
      <w:r w:rsidR="00A659A9" w:rsidRPr="001778E3">
        <w:rPr>
          <w:rFonts w:ascii="Verdana" w:hAnsi="Verdana" w:cs="Arial"/>
          <w:sz w:val="26"/>
          <w:szCs w:val="26"/>
        </w:rPr>
        <w:t xml:space="preserve"> </w:t>
      </w:r>
      <w:r w:rsidR="001431C0" w:rsidRPr="001778E3">
        <w:rPr>
          <w:rFonts w:ascii="Verdana" w:hAnsi="Verdana" w:cs="Arial"/>
          <w:sz w:val="26"/>
          <w:szCs w:val="26"/>
        </w:rPr>
        <w:t xml:space="preserve">Por </w:t>
      </w:r>
      <w:r w:rsidR="002A6732" w:rsidRPr="001778E3">
        <w:rPr>
          <w:rFonts w:ascii="Verdana" w:hAnsi="Verdana" w:cs="Arial"/>
          <w:sz w:val="26"/>
          <w:szCs w:val="26"/>
        </w:rPr>
        <w:t xml:space="preserve">lo </w:t>
      </w:r>
      <w:r w:rsidR="001431C0" w:rsidRPr="001778E3">
        <w:rPr>
          <w:rFonts w:ascii="Verdana" w:hAnsi="Verdana" w:cs="Arial"/>
          <w:sz w:val="26"/>
          <w:szCs w:val="26"/>
        </w:rPr>
        <w:t xml:space="preserve">tanto, </w:t>
      </w:r>
      <w:r w:rsidR="00C70A2F" w:rsidRPr="001778E3">
        <w:rPr>
          <w:rFonts w:ascii="Verdana" w:hAnsi="Verdana" w:cs="Arial"/>
          <w:sz w:val="26"/>
          <w:szCs w:val="26"/>
        </w:rPr>
        <w:t>se desdibuja la figura de la desobed</w:t>
      </w:r>
      <w:r w:rsidR="003C28BF" w:rsidRPr="001778E3">
        <w:rPr>
          <w:rFonts w:ascii="Verdana" w:hAnsi="Verdana" w:cs="Arial"/>
          <w:sz w:val="26"/>
          <w:szCs w:val="26"/>
        </w:rPr>
        <w:t>iencia judicial</w:t>
      </w:r>
      <w:r w:rsidR="002A6732" w:rsidRPr="001778E3">
        <w:rPr>
          <w:rFonts w:ascii="Verdana" w:hAnsi="Verdana" w:cs="Arial"/>
          <w:sz w:val="26"/>
          <w:szCs w:val="26"/>
        </w:rPr>
        <w:t xml:space="preserve"> y </w:t>
      </w:r>
      <w:r w:rsidR="00C70A2F" w:rsidRPr="001778E3">
        <w:rPr>
          <w:rFonts w:ascii="Verdana" w:hAnsi="Verdana" w:cs="Arial"/>
          <w:sz w:val="26"/>
          <w:szCs w:val="26"/>
        </w:rPr>
        <w:t>es de j</w:t>
      </w:r>
      <w:r w:rsidR="002A6732" w:rsidRPr="001778E3">
        <w:rPr>
          <w:rFonts w:ascii="Verdana" w:hAnsi="Verdana" w:cs="Arial"/>
          <w:sz w:val="26"/>
          <w:szCs w:val="26"/>
        </w:rPr>
        <w:t>usticia abstenerse de imponer</w:t>
      </w:r>
      <w:r w:rsidR="00C70A2F" w:rsidRPr="001778E3">
        <w:rPr>
          <w:rFonts w:ascii="Verdana" w:hAnsi="Verdana" w:cs="Arial"/>
          <w:sz w:val="26"/>
          <w:szCs w:val="26"/>
        </w:rPr>
        <w:t xml:space="preserve"> cualquier tipo de sanción</w:t>
      </w:r>
      <w:r w:rsidR="00A659A9" w:rsidRPr="001778E3">
        <w:rPr>
          <w:rFonts w:ascii="Verdana" w:hAnsi="Verdana" w:cs="Arial"/>
          <w:sz w:val="26"/>
          <w:szCs w:val="26"/>
        </w:rPr>
        <w:t xml:space="preserve">. </w:t>
      </w:r>
    </w:p>
    <w:p w:rsidR="001778E3" w:rsidRDefault="001778E3" w:rsidP="001778E3">
      <w:pPr>
        <w:spacing w:line="276" w:lineRule="auto"/>
        <w:jc w:val="both"/>
        <w:rPr>
          <w:rFonts w:ascii="Verdana" w:hAnsi="Verdana" w:cs="Arial"/>
          <w:sz w:val="26"/>
          <w:szCs w:val="26"/>
        </w:rPr>
      </w:pPr>
    </w:p>
    <w:p w:rsidR="004F29AA" w:rsidRDefault="00A659A9" w:rsidP="001778E3">
      <w:pPr>
        <w:spacing w:line="276" w:lineRule="auto"/>
        <w:jc w:val="both"/>
        <w:rPr>
          <w:rFonts w:ascii="Verdana" w:hAnsi="Verdana" w:cs="Arial"/>
          <w:sz w:val="26"/>
          <w:szCs w:val="26"/>
        </w:rPr>
      </w:pPr>
      <w:r w:rsidRPr="001778E3">
        <w:rPr>
          <w:rFonts w:ascii="Verdana" w:hAnsi="Verdana" w:cs="Arial"/>
          <w:sz w:val="26"/>
          <w:szCs w:val="26"/>
        </w:rPr>
        <w:t>E</w:t>
      </w:r>
      <w:r w:rsidR="002A6732" w:rsidRPr="001778E3">
        <w:rPr>
          <w:rFonts w:ascii="Verdana" w:hAnsi="Verdana" w:cs="Arial"/>
          <w:sz w:val="26"/>
          <w:szCs w:val="26"/>
        </w:rPr>
        <w:t>n virtud de lo anterior</w:t>
      </w:r>
      <w:r w:rsidR="00C70A2F" w:rsidRPr="001778E3">
        <w:rPr>
          <w:rFonts w:ascii="Verdana" w:hAnsi="Verdana" w:cs="Arial"/>
          <w:sz w:val="26"/>
          <w:szCs w:val="26"/>
        </w:rPr>
        <w:t xml:space="preserve"> la decisió</w:t>
      </w:r>
      <w:r w:rsidR="003E45EB" w:rsidRPr="001778E3">
        <w:rPr>
          <w:rFonts w:ascii="Verdana" w:hAnsi="Verdana" w:cs="Arial"/>
          <w:sz w:val="26"/>
          <w:szCs w:val="26"/>
        </w:rPr>
        <w:t>n consultada habrá de revocarse,</w:t>
      </w:r>
      <w:r w:rsidR="008D1E41" w:rsidRPr="001778E3">
        <w:rPr>
          <w:rFonts w:ascii="Verdana" w:hAnsi="Verdana" w:cs="Arial"/>
          <w:sz w:val="26"/>
          <w:szCs w:val="26"/>
        </w:rPr>
        <w:t xml:space="preserve"> </w:t>
      </w:r>
      <w:r w:rsidR="00C70A2F" w:rsidRPr="001778E3">
        <w:rPr>
          <w:rFonts w:ascii="Verdana" w:hAnsi="Verdana" w:cs="Arial"/>
          <w:sz w:val="26"/>
          <w:szCs w:val="26"/>
        </w:rPr>
        <w:t xml:space="preserve">puesto que los fundamentos fácticos y jurídicos que dieron lugar a </w:t>
      </w:r>
      <w:r w:rsidR="00C70A2F" w:rsidRPr="001778E3">
        <w:rPr>
          <w:rFonts w:ascii="Verdana" w:hAnsi="Verdana" w:cs="Arial"/>
          <w:sz w:val="26"/>
          <w:szCs w:val="26"/>
        </w:rPr>
        <w:lastRenderedPageBreak/>
        <w:t>su expedición</w:t>
      </w:r>
      <w:r w:rsidR="002A6732" w:rsidRPr="001778E3">
        <w:rPr>
          <w:rFonts w:ascii="Verdana" w:hAnsi="Verdana" w:cs="Arial"/>
          <w:sz w:val="26"/>
          <w:szCs w:val="26"/>
        </w:rPr>
        <w:t xml:space="preserve"> fueron desnaturalizados por</w:t>
      </w:r>
      <w:r w:rsidR="00C70A2F" w:rsidRPr="001778E3">
        <w:rPr>
          <w:rFonts w:ascii="Verdana" w:hAnsi="Verdana" w:cs="Arial"/>
          <w:sz w:val="26"/>
          <w:szCs w:val="26"/>
        </w:rPr>
        <w:t xml:space="preserve"> la </w:t>
      </w:r>
      <w:r w:rsidR="00F81FAB" w:rsidRPr="001778E3">
        <w:rPr>
          <w:rFonts w:ascii="Verdana" w:hAnsi="Verdana" w:cs="Arial"/>
          <w:sz w:val="26"/>
          <w:szCs w:val="26"/>
        </w:rPr>
        <w:t>actividad de la entidad</w:t>
      </w:r>
      <w:r w:rsidR="00B55486">
        <w:rPr>
          <w:rFonts w:ascii="Verdana" w:hAnsi="Verdana" w:cs="Arial"/>
          <w:sz w:val="26"/>
          <w:szCs w:val="26"/>
        </w:rPr>
        <w:t xml:space="preserve"> accionada. </w:t>
      </w:r>
    </w:p>
    <w:p w:rsidR="001778E3" w:rsidRPr="001778E3" w:rsidRDefault="001778E3" w:rsidP="001778E3">
      <w:pPr>
        <w:spacing w:line="276" w:lineRule="auto"/>
        <w:jc w:val="both"/>
        <w:rPr>
          <w:rFonts w:ascii="Verdana" w:hAnsi="Verdana" w:cs="Arial"/>
          <w:sz w:val="26"/>
          <w:szCs w:val="26"/>
        </w:rPr>
      </w:pPr>
    </w:p>
    <w:p w:rsidR="006A72F5" w:rsidRPr="001778E3" w:rsidRDefault="00661F0C" w:rsidP="001778E3">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r w:rsidRPr="001778E3">
        <w:rPr>
          <w:rFonts w:ascii="Verdana" w:hAnsi="Verdana" w:cs="Arial"/>
          <w:sz w:val="26"/>
          <w:szCs w:val="26"/>
        </w:rPr>
        <w:t xml:space="preserve">En mérito de lo discurrido, El Tribunal Superior del Distrito Judicial de Pereira, en Sala de Decisión Penal, </w:t>
      </w:r>
    </w:p>
    <w:p w:rsidR="00206B8C" w:rsidRPr="001778E3" w:rsidRDefault="00206B8C" w:rsidP="00B55486">
      <w:pPr>
        <w:widowControl w:val="0"/>
        <w:tabs>
          <w:tab w:val="left" w:pos="7920"/>
          <w:tab w:val="left" w:pos="8100"/>
          <w:tab w:val="left" w:pos="8280"/>
          <w:tab w:val="left" w:pos="8640"/>
        </w:tabs>
        <w:autoSpaceDE w:val="0"/>
        <w:autoSpaceDN w:val="0"/>
        <w:adjustRightInd w:val="0"/>
        <w:spacing w:line="360" w:lineRule="auto"/>
        <w:jc w:val="center"/>
        <w:rPr>
          <w:rFonts w:ascii="Verdana" w:hAnsi="Verdana" w:cs="Arial"/>
          <w:b/>
          <w:sz w:val="26"/>
          <w:szCs w:val="26"/>
        </w:rPr>
      </w:pPr>
    </w:p>
    <w:p w:rsidR="00A175E4" w:rsidRPr="001778E3" w:rsidRDefault="00661F0C" w:rsidP="001778E3">
      <w:pPr>
        <w:widowControl w:val="0"/>
        <w:tabs>
          <w:tab w:val="left" w:pos="7920"/>
          <w:tab w:val="left" w:pos="8100"/>
          <w:tab w:val="left" w:pos="8280"/>
          <w:tab w:val="left" w:pos="8640"/>
        </w:tabs>
        <w:autoSpaceDE w:val="0"/>
        <w:autoSpaceDN w:val="0"/>
        <w:adjustRightInd w:val="0"/>
        <w:spacing w:line="276" w:lineRule="auto"/>
        <w:jc w:val="center"/>
        <w:rPr>
          <w:rFonts w:ascii="Verdana" w:hAnsi="Verdana" w:cs="Arial"/>
          <w:b/>
          <w:sz w:val="26"/>
          <w:szCs w:val="26"/>
        </w:rPr>
      </w:pPr>
      <w:r w:rsidRPr="001778E3">
        <w:rPr>
          <w:rFonts w:ascii="Verdana" w:hAnsi="Verdana" w:cs="Arial"/>
          <w:b/>
          <w:sz w:val="26"/>
          <w:szCs w:val="26"/>
        </w:rPr>
        <w:t>RESUELVE:</w:t>
      </w:r>
    </w:p>
    <w:p w:rsidR="00661F0C" w:rsidRPr="001778E3" w:rsidRDefault="00661F0C" w:rsidP="001778E3">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86319F" w:rsidRPr="001778E3" w:rsidRDefault="00DD7F08" w:rsidP="001778E3">
      <w:pPr>
        <w:pStyle w:val="Textoindependiente"/>
        <w:spacing w:line="276" w:lineRule="auto"/>
        <w:jc w:val="both"/>
        <w:rPr>
          <w:rFonts w:ascii="Verdana" w:hAnsi="Verdana" w:cs="Arial"/>
          <w:sz w:val="26"/>
          <w:szCs w:val="26"/>
        </w:rPr>
      </w:pPr>
      <w:r w:rsidRPr="001778E3">
        <w:rPr>
          <w:rFonts w:ascii="Verdana" w:hAnsi="Verdana" w:cs="Arial"/>
          <w:b/>
          <w:sz w:val="26"/>
          <w:szCs w:val="26"/>
        </w:rPr>
        <w:t xml:space="preserve">PRIMERO: </w:t>
      </w:r>
      <w:r w:rsidR="00F7722F" w:rsidRPr="001778E3">
        <w:rPr>
          <w:rFonts w:ascii="Verdana" w:hAnsi="Verdana" w:cs="Arial"/>
          <w:b/>
          <w:sz w:val="26"/>
          <w:szCs w:val="26"/>
        </w:rPr>
        <w:t>REVOCAR</w:t>
      </w:r>
      <w:r w:rsidR="00661F0C" w:rsidRPr="001778E3">
        <w:rPr>
          <w:rFonts w:ascii="Verdana" w:hAnsi="Verdana" w:cs="Arial"/>
          <w:sz w:val="26"/>
          <w:szCs w:val="26"/>
        </w:rPr>
        <w:t xml:space="preserve"> la sanción impuesta </w:t>
      </w:r>
      <w:r w:rsidR="008F26C3" w:rsidRPr="001778E3">
        <w:rPr>
          <w:rFonts w:ascii="Verdana" w:hAnsi="Verdana" w:cs="Arial"/>
          <w:sz w:val="26"/>
          <w:szCs w:val="26"/>
        </w:rPr>
        <w:t xml:space="preserve">el </w:t>
      </w:r>
      <w:r w:rsidR="00151B0E" w:rsidRPr="001778E3">
        <w:rPr>
          <w:rFonts w:ascii="Verdana" w:hAnsi="Verdana" w:cs="Arial"/>
          <w:sz w:val="26"/>
          <w:szCs w:val="26"/>
        </w:rPr>
        <w:t>17 de octubre</w:t>
      </w:r>
      <w:r w:rsidR="00B66D42" w:rsidRPr="001778E3">
        <w:rPr>
          <w:rFonts w:ascii="Verdana" w:hAnsi="Verdana" w:cs="Arial"/>
          <w:sz w:val="26"/>
          <w:szCs w:val="26"/>
        </w:rPr>
        <w:t xml:space="preserve"> de 2017</w:t>
      </w:r>
      <w:r w:rsidR="008F26C3" w:rsidRPr="001778E3">
        <w:rPr>
          <w:rFonts w:ascii="Verdana" w:hAnsi="Verdana" w:cs="Arial"/>
          <w:sz w:val="26"/>
          <w:szCs w:val="26"/>
        </w:rPr>
        <w:t xml:space="preserve"> </w:t>
      </w:r>
      <w:r w:rsidR="007D0580" w:rsidRPr="001778E3">
        <w:rPr>
          <w:rFonts w:ascii="Verdana" w:hAnsi="Verdana" w:cs="Arial"/>
          <w:sz w:val="26"/>
          <w:szCs w:val="26"/>
        </w:rPr>
        <w:t>por</w:t>
      </w:r>
      <w:r w:rsidR="00EF2D9A" w:rsidRPr="001778E3">
        <w:rPr>
          <w:rFonts w:ascii="Verdana" w:hAnsi="Verdana" w:cs="Arial"/>
          <w:sz w:val="26"/>
          <w:szCs w:val="26"/>
        </w:rPr>
        <w:t xml:space="preserve"> el Juzgado </w:t>
      </w:r>
      <w:r w:rsidR="00151B0E" w:rsidRPr="001778E3">
        <w:rPr>
          <w:rFonts w:ascii="Verdana" w:hAnsi="Verdana" w:cs="Arial"/>
          <w:sz w:val="26"/>
          <w:szCs w:val="26"/>
        </w:rPr>
        <w:t>Primero Penal del Circuito Especializado</w:t>
      </w:r>
      <w:r w:rsidR="006C10F7" w:rsidRPr="001778E3">
        <w:rPr>
          <w:rFonts w:ascii="Verdana" w:hAnsi="Verdana" w:cs="Arial"/>
          <w:sz w:val="26"/>
          <w:szCs w:val="26"/>
        </w:rPr>
        <w:t xml:space="preserve"> de Pereira</w:t>
      </w:r>
      <w:r w:rsidR="00EB3771" w:rsidRPr="001778E3">
        <w:rPr>
          <w:rFonts w:ascii="Verdana" w:hAnsi="Verdana" w:cs="Arial"/>
          <w:sz w:val="26"/>
          <w:szCs w:val="26"/>
        </w:rPr>
        <w:t xml:space="preserve"> </w:t>
      </w:r>
      <w:r w:rsidR="00DD4D09" w:rsidRPr="001778E3">
        <w:rPr>
          <w:rFonts w:ascii="Verdana" w:hAnsi="Verdana" w:cs="Arial"/>
          <w:sz w:val="26"/>
          <w:szCs w:val="26"/>
        </w:rPr>
        <w:t xml:space="preserve">a los Dres. </w:t>
      </w:r>
      <w:r w:rsidR="006C10F7" w:rsidRPr="00B55486">
        <w:rPr>
          <w:rFonts w:ascii="Verdana" w:hAnsi="Verdana" w:cs="Arial"/>
          <w:b/>
          <w:sz w:val="26"/>
          <w:szCs w:val="26"/>
        </w:rPr>
        <w:t>JOSÉ FERNANDO CARDONA URIBE</w:t>
      </w:r>
      <w:r w:rsidR="006C10F7" w:rsidRPr="001778E3">
        <w:rPr>
          <w:rFonts w:ascii="Verdana" w:hAnsi="Verdana" w:cs="Arial"/>
          <w:sz w:val="26"/>
          <w:szCs w:val="26"/>
        </w:rPr>
        <w:t xml:space="preserve"> y </w:t>
      </w:r>
      <w:r w:rsidR="006C10F7" w:rsidRPr="00B55486">
        <w:rPr>
          <w:rFonts w:ascii="Verdana" w:hAnsi="Verdana" w:cs="Arial"/>
          <w:b/>
          <w:sz w:val="26"/>
          <w:szCs w:val="26"/>
        </w:rPr>
        <w:t>MARÍA LORENA SERNA MONTOYA</w:t>
      </w:r>
      <w:r w:rsidR="00DD4D09" w:rsidRPr="001778E3">
        <w:rPr>
          <w:rFonts w:ascii="Verdana" w:hAnsi="Verdana" w:cs="Arial"/>
          <w:sz w:val="26"/>
          <w:szCs w:val="26"/>
        </w:rPr>
        <w:t>,</w:t>
      </w:r>
      <w:r w:rsidR="00B55486">
        <w:rPr>
          <w:rFonts w:ascii="Verdana" w:hAnsi="Verdana" w:cs="Arial"/>
          <w:sz w:val="26"/>
          <w:szCs w:val="26"/>
        </w:rPr>
        <w:t xml:space="preserve"> funcionarios de la</w:t>
      </w:r>
      <w:r w:rsidR="00DD4D09" w:rsidRPr="001778E3">
        <w:rPr>
          <w:rFonts w:ascii="Verdana" w:hAnsi="Verdana" w:cs="Arial"/>
          <w:sz w:val="26"/>
          <w:szCs w:val="26"/>
        </w:rPr>
        <w:t xml:space="preserve"> </w:t>
      </w:r>
      <w:r w:rsidR="006C10F7" w:rsidRPr="00B55486">
        <w:rPr>
          <w:rFonts w:ascii="Verdana" w:hAnsi="Verdana" w:cs="Arial"/>
          <w:b/>
          <w:sz w:val="26"/>
          <w:szCs w:val="26"/>
        </w:rPr>
        <w:t xml:space="preserve">NUEVA </w:t>
      </w:r>
      <w:r w:rsidR="00DD4D09" w:rsidRPr="00B55486">
        <w:rPr>
          <w:rFonts w:ascii="Verdana" w:hAnsi="Verdana" w:cs="Arial"/>
          <w:b/>
          <w:sz w:val="26"/>
          <w:szCs w:val="26"/>
        </w:rPr>
        <w:t>EPS</w:t>
      </w:r>
      <w:r w:rsidR="003926E7" w:rsidRPr="001778E3">
        <w:rPr>
          <w:rFonts w:ascii="Verdana" w:hAnsi="Verdana" w:cs="Arial"/>
          <w:sz w:val="26"/>
          <w:szCs w:val="26"/>
        </w:rPr>
        <w:t>, a</w:t>
      </w:r>
      <w:r w:rsidR="00F7722F" w:rsidRPr="001778E3">
        <w:rPr>
          <w:rFonts w:ascii="Verdana" w:hAnsi="Verdana" w:cs="Arial"/>
          <w:sz w:val="26"/>
          <w:szCs w:val="26"/>
        </w:rPr>
        <w:t>corde con lo motivado en precedencia</w:t>
      </w:r>
      <w:r w:rsidR="002B118C" w:rsidRPr="001778E3">
        <w:rPr>
          <w:rFonts w:ascii="Verdana" w:hAnsi="Verdana" w:cs="Arial"/>
          <w:sz w:val="26"/>
          <w:szCs w:val="26"/>
        </w:rPr>
        <w:t>.</w:t>
      </w:r>
      <w:r w:rsidR="008F26C3" w:rsidRPr="001778E3">
        <w:rPr>
          <w:rFonts w:ascii="Verdana" w:hAnsi="Verdana" w:cs="Arial"/>
          <w:sz w:val="26"/>
          <w:szCs w:val="26"/>
        </w:rPr>
        <w:t xml:space="preserve"> </w:t>
      </w:r>
    </w:p>
    <w:p w:rsidR="006224A6" w:rsidRPr="001778E3" w:rsidRDefault="006224A6" w:rsidP="001778E3">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lang w:val="es-MX"/>
        </w:rPr>
      </w:pPr>
    </w:p>
    <w:p w:rsidR="0030729D" w:rsidRPr="001778E3" w:rsidRDefault="00DD7F08" w:rsidP="001778E3">
      <w:pPr>
        <w:widowControl w:val="0"/>
        <w:autoSpaceDE w:val="0"/>
        <w:autoSpaceDN w:val="0"/>
        <w:adjustRightInd w:val="0"/>
        <w:spacing w:line="276" w:lineRule="auto"/>
        <w:jc w:val="both"/>
        <w:rPr>
          <w:rFonts w:ascii="Verdana" w:hAnsi="Verdana" w:cs="Arial"/>
          <w:sz w:val="26"/>
          <w:szCs w:val="26"/>
        </w:rPr>
      </w:pPr>
      <w:r w:rsidRPr="001778E3">
        <w:rPr>
          <w:rFonts w:ascii="Verdana" w:hAnsi="Verdana" w:cs="Arial"/>
          <w:b/>
          <w:sz w:val="26"/>
          <w:szCs w:val="26"/>
        </w:rPr>
        <w:t>SEGUNDO:</w:t>
      </w:r>
      <w:r w:rsidRPr="001778E3">
        <w:rPr>
          <w:rFonts w:ascii="Verdana" w:hAnsi="Verdana" w:cs="Arial"/>
          <w:sz w:val="26"/>
          <w:szCs w:val="26"/>
        </w:rPr>
        <w:t xml:space="preserve"> </w:t>
      </w:r>
      <w:r w:rsidR="00047D8A" w:rsidRPr="001778E3">
        <w:rPr>
          <w:rFonts w:ascii="Verdana" w:hAnsi="Verdana" w:cs="Arial"/>
          <w:sz w:val="26"/>
          <w:szCs w:val="26"/>
        </w:rPr>
        <w:t>Devolver</w:t>
      </w:r>
      <w:r w:rsidR="0030729D" w:rsidRPr="001778E3">
        <w:rPr>
          <w:rFonts w:ascii="Verdana" w:hAnsi="Verdana" w:cs="Arial"/>
          <w:sz w:val="26"/>
          <w:szCs w:val="26"/>
        </w:rPr>
        <w:t xml:space="preserve"> la actuación al Juzgado de origen, para</w:t>
      </w:r>
      <w:r w:rsidR="00D93A9B" w:rsidRPr="001778E3">
        <w:rPr>
          <w:rFonts w:ascii="Verdana" w:hAnsi="Verdana" w:cs="Arial"/>
          <w:sz w:val="26"/>
          <w:szCs w:val="26"/>
        </w:rPr>
        <w:t xml:space="preserve"> </w:t>
      </w:r>
      <w:r w:rsidR="0030729D" w:rsidRPr="001778E3">
        <w:rPr>
          <w:rFonts w:ascii="Verdana" w:hAnsi="Verdana" w:cs="Arial"/>
          <w:sz w:val="26"/>
          <w:szCs w:val="26"/>
        </w:rPr>
        <w:t>l</w:t>
      </w:r>
      <w:r w:rsidR="00D93A9B" w:rsidRPr="001778E3">
        <w:rPr>
          <w:rFonts w:ascii="Verdana" w:hAnsi="Verdana" w:cs="Arial"/>
          <w:sz w:val="26"/>
          <w:szCs w:val="26"/>
        </w:rPr>
        <w:t>os fines consiguientes</w:t>
      </w:r>
      <w:r w:rsidR="0030729D" w:rsidRPr="001778E3">
        <w:rPr>
          <w:rFonts w:ascii="Verdana" w:hAnsi="Verdana" w:cs="Arial"/>
          <w:sz w:val="26"/>
          <w:szCs w:val="26"/>
        </w:rPr>
        <w:t>.</w:t>
      </w:r>
    </w:p>
    <w:p w:rsidR="00206B8C" w:rsidRPr="001778E3" w:rsidRDefault="00206B8C" w:rsidP="00B55486">
      <w:pPr>
        <w:spacing w:line="360" w:lineRule="auto"/>
        <w:rPr>
          <w:rFonts w:ascii="Verdana" w:hAnsi="Verdana" w:cs="Arial"/>
          <w:sz w:val="26"/>
          <w:szCs w:val="26"/>
        </w:rPr>
      </w:pPr>
    </w:p>
    <w:p w:rsidR="00206B8C" w:rsidRPr="001778E3" w:rsidRDefault="00AD7212" w:rsidP="001778E3">
      <w:pPr>
        <w:pStyle w:val="Ttulo1"/>
        <w:spacing w:line="276" w:lineRule="auto"/>
        <w:jc w:val="center"/>
        <w:rPr>
          <w:rFonts w:ascii="Verdana" w:hAnsi="Verdana" w:cs="Arial"/>
          <w:i w:val="0"/>
          <w:sz w:val="26"/>
          <w:szCs w:val="26"/>
        </w:rPr>
      </w:pPr>
      <w:r w:rsidRPr="001778E3">
        <w:rPr>
          <w:rFonts w:ascii="Verdana" w:hAnsi="Verdana" w:cs="Arial"/>
          <w:i w:val="0"/>
          <w:sz w:val="26"/>
          <w:szCs w:val="26"/>
        </w:rPr>
        <w:t>CÓPIESE, NOTIFÍQUESE Y CÚMPLASE.</w:t>
      </w:r>
    </w:p>
    <w:p w:rsidR="003C28BF" w:rsidRPr="001778E3" w:rsidRDefault="003C28BF" w:rsidP="001778E3">
      <w:pPr>
        <w:spacing w:line="276" w:lineRule="auto"/>
        <w:rPr>
          <w:rFonts w:ascii="Verdana" w:hAnsi="Verdana" w:cs="Arial"/>
          <w:sz w:val="26"/>
          <w:szCs w:val="26"/>
          <w:lang w:val="es-ES_tradnl"/>
        </w:rPr>
      </w:pPr>
    </w:p>
    <w:p w:rsidR="00DD4D09" w:rsidRDefault="00DD4D09" w:rsidP="001778E3">
      <w:pPr>
        <w:spacing w:line="276" w:lineRule="auto"/>
        <w:rPr>
          <w:rFonts w:ascii="Verdana" w:hAnsi="Verdana" w:cs="Arial"/>
          <w:sz w:val="26"/>
          <w:szCs w:val="26"/>
          <w:lang w:val="es-ES_tradnl"/>
        </w:rPr>
      </w:pPr>
    </w:p>
    <w:p w:rsidR="00B55486" w:rsidRDefault="00B55486" w:rsidP="001778E3">
      <w:pPr>
        <w:spacing w:line="276" w:lineRule="auto"/>
        <w:rPr>
          <w:rFonts w:ascii="Verdana" w:hAnsi="Verdana" w:cs="Arial"/>
          <w:sz w:val="26"/>
          <w:szCs w:val="26"/>
          <w:lang w:val="es-ES_tradnl"/>
        </w:rPr>
      </w:pPr>
    </w:p>
    <w:p w:rsidR="00B55486" w:rsidRDefault="00B55486" w:rsidP="001778E3">
      <w:pPr>
        <w:spacing w:line="276" w:lineRule="auto"/>
        <w:rPr>
          <w:rFonts w:ascii="Verdana" w:hAnsi="Verdana" w:cs="Arial"/>
          <w:sz w:val="26"/>
          <w:szCs w:val="26"/>
          <w:lang w:val="es-ES_tradnl"/>
        </w:rPr>
      </w:pPr>
    </w:p>
    <w:p w:rsidR="00B55486" w:rsidRPr="001778E3" w:rsidRDefault="00B55486" w:rsidP="001778E3">
      <w:pPr>
        <w:spacing w:line="276" w:lineRule="auto"/>
        <w:rPr>
          <w:rFonts w:ascii="Verdana" w:hAnsi="Verdana" w:cs="Arial"/>
          <w:sz w:val="26"/>
          <w:szCs w:val="26"/>
          <w:lang w:val="es-ES_tradnl"/>
        </w:rPr>
      </w:pPr>
    </w:p>
    <w:p w:rsidR="006A3599" w:rsidRPr="001778E3" w:rsidRDefault="006A3599" w:rsidP="001778E3">
      <w:pPr>
        <w:spacing w:line="276" w:lineRule="auto"/>
        <w:jc w:val="center"/>
        <w:rPr>
          <w:rFonts w:ascii="Verdana" w:hAnsi="Verdana" w:cs="Arial"/>
          <w:b/>
          <w:sz w:val="26"/>
          <w:szCs w:val="26"/>
        </w:rPr>
      </w:pPr>
      <w:r w:rsidRPr="001778E3">
        <w:rPr>
          <w:rFonts w:ascii="Verdana" w:hAnsi="Verdana" w:cs="Arial"/>
          <w:b/>
          <w:sz w:val="26"/>
          <w:szCs w:val="26"/>
        </w:rPr>
        <w:t>MANUEL YARZAGARAY BANDERA</w:t>
      </w:r>
    </w:p>
    <w:p w:rsidR="006A3599" w:rsidRPr="001778E3" w:rsidRDefault="006A3599" w:rsidP="001778E3">
      <w:pPr>
        <w:spacing w:line="276" w:lineRule="auto"/>
        <w:jc w:val="center"/>
        <w:rPr>
          <w:rFonts w:ascii="Verdana" w:hAnsi="Verdana" w:cs="Arial"/>
          <w:sz w:val="26"/>
          <w:szCs w:val="26"/>
        </w:rPr>
      </w:pPr>
      <w:r w:rsidRPr="001778E3">
        <w:rPr>
          <w:rFonts w:ascii="Verdana" w:hAnsi="Verdana" w:cs="Arial"/>
          <w:sz w:val="26"/>
          <w:szCs w:val="26"/>
        </w:rPr>
        <w:t>Magistrado</w:t>
      </w:r>
    </w:p>
    <w:p w:rsidR="003C28BF" w:rsidRPr="001778E3" w:rsidRDefault="003C28BF" w:rsidP="001778E3">
      <w:pPr>
        <w:spacing w:line="276" w:lineRule="auto"/>
        <w:rPr>
          <w:rFonts w:ascii="Verdana" w:hAnsi="Verdana" w:cs="Arial"/>
          <w:sz w:val="26"/>
          <w:szCs w:val="26"/>
        </w:rPr>
      </w:pPr>
    </w:p>
    <w:p w:rsidR="00206B8C" w:rsidRDefault="00206B8C" w:rsidP="001778E3">
      <w:pPr>
        <w:spacing w:line="276" w:lineRule="auto"/>
        <w:rPr>
          <w:rFonts w:ascii="Verdana" w:hAnsi="Verdana" w:cs="Arial"/>
          <w:sz w:val="26"/>
          <w:szCs w:val="26"/>
        </w:rPr>
      </w:pPr>
    </w:p>
    <w:p w:rsidR="00B55486" w:rsidRDefault="00B55486" w:rsidP="001778E3">
      <w:pPr>
        <w:spacing w:line="276" w:lineRule="auto"/>
        <w:rPr>
          <w:rFonts w:ascii="Verdana" w:hAnsi="Verdana" w:cs="Arial"/>
          <w:sz w:val="26"/>
          <w:szCs w:val="26"/>
        </w:rPr>
      </w:pPr>
    </w:p>
    <w:p w:rsidR="00B55486" w:rsidRPr="001778E3" w:rsidRDefault="00B55486" w:rsidP="001778E3">
      <w:pPr>
        <w:spacing w:line="276" w:lineRule="auto"/>
        <w:rPr>
          <w:rFonts w:ascii="Verdana" w:hAnsi="Verdana" w:cs="Arial"/>
          <w:sz w:val="26"/>
          <w:szCs w:val="26"/>
        </w:rPr>
      </w:pPr>
    </w:p>
    <w:p w:rsidR="00206B8C" w:rsidRPr="001778E3" w:rsidRDefault="00206B8C" w:rsidP="001778E3">
      <w:pPr>
        <w:spacing w:line="276" w:lineRule="auto"/>
        <w:jc w:val="right"/>
        <w:rPr>
          <w:rFonts w:ascii="Verdana" w:hAnsi="Verdana" w:cs="Arial"/>
          <w:b/>
          <w:sz w:val="26"/>
          <w:szCs w:val="26"/>
        </w:rPr>
      </w:pPr>
    </w:p>
    <w:p w:rsidR="006A3599" w:rsidRPr="001778E3" w:rsidRDefault="006A3599" w:rsidP="001778E3">
      <w:pPr>
        <w:spacing w:line="276" w:lineRule="auto"/>
        <w:jc w:val="right"/>
        <w:rPr>
          <w:rFonts w:ascii="Verdana" w:hAnsi="Verdana" w:cs="Arial"/>
          <w:b/>
          <w:sz w:val="26"/>
          <w:szCs w:val="26"/>
        </w:rPr>
      </w:pPr>
      <w:r w:rsidRPr="001778E3">
        <w:rPr>
          <w:rFonts w:ascii="Verdana" w:hAnsi="Verdana" w:cs="Arial"/>
          <w:b/>
          <w:sz w:val="26"/>
          <w:szCs w:val="26"/>
        </w:rPr>
        <w:t>JORGE ARTURO CASTAÑO DUQUE</w:t>
      </w:r>
    </w:p>
    <w:p w:rsidR="00DD4D09" w:rsidRPr="001778E3" w:rsidRDefault="00EF0CAA" w:rsidP="001778E3">
      <w:pPr>
        <w:spacing w:line="276" w:lineRule="auto"/>
        <w:jc w:val="right"/>
        <w:rPr>
          <w:rFonts w:ascii="Verdana" w:hAnsi="Verdana" w:cs="Arial"/>
          <w:sz w:val="26"/>
          <w:szCs w:val="26"/>
        </w:rPr>
      </w:pPr>
      <w:r w:rsidRPr="001778E3">
        <w:rPr>
          <w:rFonts w:ascii="Verdana" w:hAnsi="Verdana" w:cs="Arial"/>
          <w:sz w:val="26"/>
          <w:szCs w:val="26"/>
        </w:rPr>
        <w:t>Magistrado</w:t>
      </w:r>
    </w:p>
    <w:p w:rsidR="006224A6" w:rsidRPr="001778E3" w:rsidRDefault="006224A6" w:rsidP="001778E3">
      <w:pPr>
        <w:spacing w:line="276" w:lineRule="auto"/>
        <w:rPr>
          <w:rFonts w:ascii="Verdana" w:hAnsi="Verdana" w:cs="Arial"/>
          <w:sz w:val="26"/>
          <w:szCs w:val="26"/>
        </w:rPr>
      </w:pPr>
    </w:p>
    <w:p w:rsidR="00206B8C" w:rsidRDefault="00206B8C" w:rsidP="001778E3">
      <w:pPr>
        <w:spacing w:line="276" w:lineRule="auto"/>
        <w:rPr>
          <w:rFonts w:ascii="Verdana" w:hAnsi="Verdana" w:cs="Arial"/>
          <w:sz w:val="26"/>
          <w:szCs w:val="26"/>
        </w:rPr>
      </w:pPr>
    </w:p>
    <w:p w:rsidR="00B55486" w:rsidRDefault="00B55486" w:rsidP="001778E3">
      <w:pPr>
        <w:spacing w:line="276" w:lineRule="auto"/>
        <w:rPr>
          <w:rFonts w:ascii="Verdana" w:hAnsi="Verdana" w:cs="Arial"/>
          <w:sz w:val="26"/>
          <w:szCs w:val="26"/>
        </w:rPr>
      </w:pPr>
    </w:p>
    <w:p w:rsidR="00B55486" w:rsidRPr="001778E3" w:rsidRDefault="00B55486" w:rsidP="001778E3">
      <w:pPr>
        <w:spacing w:line="276" w:lineRule="auto"/>
        <w:rPr>
          <w:rFonts w:ascii="Verdana" w:hAnsi="Verdana" w:cs="Arial"/>
          <w:sz w:val="26"/>
          <w:szCs w:val="26"/>
        </w:rPr>
      </w:pPr>
    </w:p>
    <w:p w:rsidR="006A3599" w:rsidRPr="001778E3" w:rsidRDefault="006A3599" w:rsidP="001778E3">
      <w:pPr>
        <w:spacing w:line="276" w:lineRule="auto"/>
        <w:rPr>
          <w:rFonts w:ascii="Verdana" w:hAnsi="Verdana" w:cs="Arial"/>
          <w:b/>
          <w:sz w:val="26"/>
          <w:szCs w:val="26"/>
        </w:rPr>
      </w:pPr>
      <w:r w:rsidRPr="001778E3">
        <w:rPr>
          <w:rFonts w:ascii="Verdana" w:hAnsi="Verdana" w:cs="Arial"/>
          <w:b/>
          <w:sz w:val="26"/>
          <w:szCs w:val="26"/>
        </w:rPr>
        <w:t>JAIRO ERNESTO ESCOBAR SANZ</w:t>
      </w:r>
    </w:p>
    <w:p w:rsidR="00661F0C" w:rsidRPr="001778E3" w:rsidRDefault="006A3599" w:rsidP="001778E3">
      <w:pPr>
        <w:spacing w:line="276" w:lineRule="auto"/>
        <w:rPr>
          <w:rFonts w:ascii="Verdana" w:hAnsi="Verdana" w:cs="Arial"/>
          <w:sz w:val="26"/>
          <w:szCs w:val="26"/>
        </w:rPr>
      </w:pPr>
      <w:r w:rsidRPr="001778E3">
        <w:rPr>
          <w:rFonts w:ascii="Verdana" w:hAnsi="Verdana" w:cs="Arial"/>
          <w:sz w:val="26"/>
          <w:szCs w:val="26"/>
        </w:rPr>
        <w:t>Magistrado</w:t>
      </w:r>
    </w:p>
    <w:sectPr w:rsidR="00661F0C" w:rsidRPr="001778E3" w:rsidSect="006459C2">
      <w:headerReference w:type="even" r:id="rId8"/>
      <w:headerReference w:type="default" r:id="rId9"/>
      <w:footerReference w:type="default" r:id="rId10"/>
      <w:headerReference w:type="first" r:id="rId11"/>
      <w:footerReference w:type="first" r:id="rId12"/>
      <w:pgSz w:w="12242" w:h="18722" w:code="14"/>
      <w:pgMar w:top="1418"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FF" w:rsidRDefault="00483BFF">
      <w:r>
        <w:separator/>
      </w:r>
    </w:p>
  </w:endnote>
  <w:endnote w:type="continuationSeparator" w:id="0">
    <w:p w:rsidR="00483BFF" w:rsidRDefault="0048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E671C7" w:rsidRDefault="00C37353" w:rsidP="00565F33">
    <w:pPr>
      <w:pStyle w:val="Piedepgina"/>
      <w:pBdr>
        <w:top w:val="single" w:sz="4" w:space="1" w:color="auto"/>
      </w:pBdr>
      <w:jc w:val="right"/>
      <w:rPr>
        <w:rStyle w:val="Nmerodepgina"/>
        <w:rFonts w:ascii="Corbel" w:hAnsi="Corbel"/>
        <w:sz w:val="22"/>
      </w:rPr>
    </w:pPr>
    <w:r w:rsidRPr="00E671C7">
      <w:rPr>
        <w:rStyle w:val="Nmerodepgina"/>
        <w:rFonts w:ascii="Corbel" w:hAnsi="Corbel"/>
        <w:sz w:val="22"/>
      </w:rPr>
      <w:t xml:space="preserve">Página </w:t>
    </w:r>
    <w:r w:rsidR="003919D8" w:rsidRPr="00E671C7">
      <w:rPr>
        <w:rStyle w:val="Nmerodepgina"/>
        <w:rFonts w:ascii="Corbel" w:hAnsi="Corbel"/>
        <w:sz w:val="22"/>
      </w:rPr>
      <w:fldChar w:fldCharType="begin"/>
    </w:r>
    <w:r w:rsidRPr="00E671C7">
      <w:rPr>
        <w:rStyle w:val="Nmerodepgina"/>
        <w:rFonts w:ascii="Corbel" w:hAnsi="Corbel"/>
        <w:sz w:val="22"/>
      </w:rPr>
      <w:instrText xml:space="preserve"> PAGE </w:instrText>
    </w:r>
    <w:r w:rsidR="003919D8" w:rsidRPr="00E671C7">
      <w:rPr>
        <w:rStyle w:val="Nmerodepgina"/>
        <w:rFonts w:ascii="Corbel" w:hAnsi="Corbel"/>
        <w:sz w:val="22"/>
      </w:rPr>
      <w:fldChar w:fldCharType="separate"/>
    </w:r>
    <w:r w:rsidR="00A0775C">
      <w:rPr>
        <w:rStyle w:val="Nmerodepgina"/>
        <w:rFonts w:ascii="Corbel" w:hAnsi="Corbel"/>
        <w:noProof/>
        <w:sz w:val="22"/>
      </w:rPr>
      <w:t>2</w:t>
    </w:r>
    <w:r w:rsidR="003919D8" w:rsidRPr="00E671C7">
      <w:rPr>
        <w:rStyle w:val="Nmerodepgina"/>
        <w:rFonts w:ascii="Corbel" w:hAnsi="Corbel"/>
        <w:sz w:val="22"/>
      </w:rPr>
      <w:fldChar w:fldCharType="end"/>
    </w:r>
    <w:r w:rsidRPr="00E671C7">
      <w:rPr>
        <w:rStyle w:val="Nmerodepgina"/>
        <w:rFonts w:ascii="Corbel" w:hAnsi="Corbel"/>
        <w:sz w:val="22"/>
      </w:rPr>
      <w:t xml:space="preserve"> de </w:t>
    </w:r>
    <w:r w:rsidR="003919D8" w:rsidRPr="00E671C7">
      <w:rPr>
        <w:rStyle w:val="Nmerodepgina"/>
        <w:rFonts w:ascii="Corbel" w:hAnsi="Corbel"/>
        <w:sz w:val="22"/>
      </w:rPr>
      <w:fldChar w:fldCharType="begin"/>
    </w:r>
    <w:r w:rsidRPr="00E671C7">
      <w:rPr>
        <w:rStyle w:val="Nmerodepgina"/>
        <w:rFonts w:ascii="Corbel" w:hAnsi="Corbel"/>
        <w:sz w:val="22"/>
      </w:rPr>
      <w:instrText xml:space="preserve"> NUMPAGES </w:instrText>
    </w:r>
    <w:r w:rsidR="003919D8" w:rsidRPr="00E671C7">
      <w:rPr>
        <w:rStyle w:val="Nmerodepgina"/>
        <w:rFonts w:ascii="Corbel" w:hAnsi="Corbel"/>
        <w:sz w:val="22"/>
      </w:rPr>
      <w:fldChar w:fldCharType="separate"/>
    </w:r>
    <w:r w:rsidR="00A0775C">
      <w:rPr>
        <w:rStyle w:val="Nmerodepgina"/>
        <w:rFonts w:ascii="Corbel" w:hAnsi="Corbel"/>
        <w:noProof/>
        <w:sz w:val="22"/>
      </w:rPr>
      <w:t>5</w:t>
    </w:r>
    <w:r w:rsidR="003919D8" w:rsidRPr="00E671C7">
      <w:rPr>
        <w:rStyle w:val="Nmerodepgina"/>
        <w:rFonts w:ascii="Corbel" w:hAnsi="Corbe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FF" w:rsidRDefault="00483BFF">
      <w:r>
        <w:separator/>
      </w:r>
    </w:p>
  </w:footnote>
  <w:footnote w:type="continuationSeparator" w:id="0">
    <w:p w:rsidR="00483BFF" w:rsidRDefault="00483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1DC" w:rsidRPr="00E671C7" w:rsidRDefault="00E45C91" w:rsidP="00F36363">
    <w:pPr>
      <w:pStyle w:val="Puesto1"/>
      <w:spacing w:line="220" w:lineRule="exact"/>
      <w:jc w:val="right"/>
      <w:rPr>
        <w:rFonts w:ascii="Corbel" w:hAnsi="Corbel" w:cs="Arial"/>
        <w:color w:val="000000" w:themeColor="text1"/>
        <w:sz w:val="20"/>
        <w:szCs w:val="19"/>
      </w:rPr>
    </w:pPr>
    <w:r w:rsidRPr="00E671C7">
      <w:rPr>
        <w:rFonts w:ascii="Corbel" w:hAnsi="Corbel" w:cs="Arial"/>
        <w:color w:val="000000" w:themeColor="text1"/>
        <w:sz w:val="20"/>
        <w:szCs w:val="19"/>
      </w:rPr>
      <w:t>A</w:t>
    </w:r>
    <w:r w:rsidR="00A659A9" w:rsidRPr="00E671C7">
      <w:rPr>
        <w:rFonts w:ascii="Corbel" w:hAnsi="Corbel" w:cs="Arial"/>
        <w:color w:val="000000" w:themeColor="text1"/>
        <w:sz w:val="20"/>
        <w:szCs w:val="19"/>
      </w:rPr>
      <w:t>ccionante</w:t>
    </w:r>
    <w:r w:rsidR="00C37353" w:rsidRPr="00E671C7">
      <w:rPr>
        <w:rFonts w:ascii="Corbel" w:hAnsi="Corbel" w:cs="Arial"/>
        <w:color w:val="000000" w:themeColor="text1"/>
        <w:sz w:val="20"/>
        <w:szCs w:val="19"/>
      </w:rPr>
      <w:t xml:space="preserve">: </w:t>
    </w:r>
    <w:r w:rsidR="00F36363" w:rsidRPr="00E671C7">
      <w:rPr>
        <w:rFonts w:ascii="Corbel" w:hAnsi="Corbel" w:cs="Arial"/>
        <w:color w:val="000000" w:themeColor="text1"/>
        <w:sz w:val="20"/>
        <w:szCs w:val="19"/>
      </w:rPr>
      <w:t xml:space="preserve">María </w:t>
    </w:r>
    <w:r w:rsidR="00FB7163">
      <w:rPr>
        <w:rFonts w:ascii="Corbel" w:hAnsi="Corbel" w:cs="Arial"/>
        <w:color w:val="000000" w:themeColor="text1"/>
        <w:sz w:val="20"/>
        <w:szCs w:val="19"/>
      </w:rPr>
      <w:t>Licid</w:t>
    </w:r>
    <w:r w:rsidR="00A4060E" w:rsidRPr="00E671C7">
      <w:rPr>
        <w:rFonts w:ascii="Corbel" w:hAnsi="Corbel" w:cs="Arial"/>
        <w:color w:val="000000" w:themeColor="text1"/>
        <w:sz w:val="20"/>
        <w:szCs w:val="19"/>
      </w:rPr>
      <w:t>a Cardona Chica</w:t>
    </w:r>
  </w:p>
  <w:p w:rsidR="00C37353" w:rsidRPr="00E671C7" w:rsidRDefault="00C37353" w:rsidP="00A659A9">
    <w:pPr>
      <w:pStyle w:val="Puesto1"/>
      <w:tabs>
        <w:tab w:val="left" w:pos="708"/>
        <w:tab w:val="left" w:pos="1416"/>
        <w:tab w:val="left" w:pos="2124"/>
        <w:tab w:val="left" w:pos="2832"/>
        <w:tab w:val="left" w:pos="3540"/>
        <w:tab w:val="left" w:pos="5880"/>
      </w:tabs>
      <w:spacing w:line="220" w:lineRule="exact"/>
      <w:ind w:left="2127" w:hanging="2127"/>
      <w:jc w:val="right"/>
      <w:rPr>
        <w:rFonts w:ascii="Corbel" w:hAnsi="Corbel" w:cs="Arial"/>
        <w:color w:val="000000" w:themeColor="text1"/>
        <w:sz w:val="20"/>
        <w:szCs w:val="19"/>
      </w:rPr>
    </w:pPr>
    <w:r w:rsidRPr="00E671C7">
      <w:rPr>
        <w:rFonts w:ascii="Corbel" w:hAnsi="Corbel" w:cs="Arial"/>
        <w:color w:val="000000" w:themeColor="text1"/>
        <w:sz w:val="20"/>
        <w:szCs w:val="19"/>
      </w:rPr>
      <w:t xml:space="preserve">Accionado: </w:t>
    </w:r>
    <w:r w:rsidR="00E8404A" w:rsidRPr="00E671C7">
      <w:rPr>
        <w:rFonts w:ascii="Corbel" w:hAnsi="Corbel" w:cs="Arial"/>
        <w:color w:val="000000" w:themeColor="text1"/>
        <w:sz w:val="20"/>
        <w:szCs w:val="19"/>
      </w:rPr>
      <w:t>NUEVA EPS</w:t>
    </w:r>
  </w:p>
  <w:p w:rsidR="00C37353" w:rsidRPr="00E671C7" w:rsidRDefault="00C37353" w:rsidP="00A659A9">
    <w:pPr>
      <w:pStyle w:val="Puesto1"/>
      <w:spacing w:line="220" w:lineRule="exact"/>
      <w:jc w:val="right"/>
      <w:rPr>
        <w:rFonts w:ascii="Corbel" w:hAnsi="Corbel" w:cs="Arial"/>
        <w:color w:val="000000" w:themeColor="text1"/>
        <w:sz w:val="20"/>
        <w:szCs w:val="19"/>
      </w:rPr>
    </w:pPr>
    <w:r w:rsidRPr="00E671C7">
      <w:rPr>
        <w:rFonts w:ascii="Corbel" w:hAnsi="Corbel" w:cs="Arial"/>
        <w:color w:val="000000" w:themeColor="text1"/>
        <w:sz w:val="20"/>
        <w:szCs w:val="19"/>
      </w:rPr>
      <w:t xml:space="preserve">                                                                                                   Radicado: </w:t>
    </w:r>
    <w:r w:rsidR="00AB72B1" w:rsidRPr="00E671C7">
      <w:rPr>
        <w:rFonts w:ascii="Corbel" w:hAnsi="Corbel" w:cs="Arial"/>
        <w:color w:val="000000" w:themeColor="text1"/>
        <w:sz w:val="20"/>
        <w:szCs w:val="19"/>
      </w:rPr>
      <w:t>2017</w:t>
    </w:r>
    <w:r w:rsidR="00E81295" w:rsidRPr="00E671C7">
      <w:rPr>
        <w:rFonts w:ascii="Corbel" w:hAnsi="Corbel" w:cs="Arial"/>
        <w:color w:val="000000" w:themeColor="text1"/>
        <w:sz w:val="20"/>
        <w:szCs w:val="19"/>
      </w:rPr>
      <w:t>-00</w:t>
    </w:r>
    <w:r w:rsidR="00481E54" w:rsidRPr="00E671C7">
      <w:rPr>
        <w:rFonts w:ascii="Corbel" w:hAnsi="Corbel" w:cs="Arial"/>
        <w:color w:val="000000" w:themeColor="text1"/>
        <w:sz w:val="20"/>
        <w:szCs w:val="19"/>
      </w:rPr>
      <w:t>0</w:t>
    </w:r>
    <w:r w:rsidR="00A4060E" w:rsidRPr="00E671C7">
      <w:rPr>
        <w:rFonts w:ascii="Corbel" w:hAnsi="Corbel" w:cs="Arial"/>
        <w:color w:val="000000" w:themeColor="text1"/>
        <w:sz w:val="20"/>
        <w:szCs w:val="19"/>
      </w:rPr>
      <w:t>47</w:t>
    </w:r>
    <w:r w:rsidR="00E81295" w:rsidRPr="00E671C7">
      <w:rPr>
        <w:rFonts w:ascii="Corbel" w:hAnsi="Corbel" w:cs="Arial"/>
        <w:color w:val="000000" w:themeColor="text1"/>
        <w:sz w:val="20"/>
        <w:szCs w:val="19"/>
      </w:rPr>
      <w:t>-01</w:t>
    </w:r>
  </w:p>
  <w:p w:rsidR="00C37353" w:rsidRPr="00E671C7" w:rsidRDefault="008F26C3" w:rsidP="00A659A9">
    <w:pPr>
      <w:pStyle w:val="Puesto1"/>
      <w:spacing w:line="220" w:lineRule="exact"/>
      <w:jc w:val="right"/>
      <w:rPr>
        <w:rFonts w:ascii="Corbel" w:hAnsi="Corbel" w:cs="Arial"/>
        <w:color w:val="000000" w:themeColor="text1"/>
        <w:sz w:val="20"/>
        <w:szCs w:val="19"/>
      </w:rPr>
    </w:pPr>
    <w:r w:rsidRPr="00E671C7">
      <w:rPr>
        <w:rFonts w:ascii="Corbel" w:hAnsi="Corbel" w:cs="Arial"/>
        <w:color w:val="000000" w:themeColor="text1"/>
        <w:sz w:val="20"/>
        <w:szCs w:val="19"/>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7283"/>
    <w:rsid w:val="00007A39"/>
    <w:rsid w:val="00010A5D"/>
    <w:rsid w:val="0001439E"/>
    <w:rsid w:val="000158E9"/>
    <w:rsid w:val="00016C83"/>
    <w:rsid w:val="0002184F"/>
    <w:rsid w:val="00023496"/>
    <w:rsid w:val="0003116C"/>
    <w:rsid w:val="00033877"/>
    <w:rsid w:val="000410A2"/>
    <w:rsid w:val="00041605"/>
    <w:rsid w:val="00043896"/>
    <w:rsid w:val="0004582A"/>
    <w:rsid w:val="000466FB"/>
    <w:rsid w:val="00047D8A"/>
    <w:rsid w:val="000560AE"/>
    <w:rsid w:val="0006060A"/>
    <w:rsid w:val="0006103B"/>
    <w:rsid w:val="00062ACD"/>
    <w:rsid w:val="00063C64"/>
    <w:rsid w:val="00063FEB"/>
    <w:rsid w:val="000679A3"/>
    <w:rsid w:val="00070861"/>
    <w:rsid w:val="00076752"/>
    <w:rsid w:val="00081623"/>
    <w:rsid w:val="000834F4"/>
    <w:rsid w:val="0008556A"/>
    <w:rsid w:val="00090754"/>
    <w:rsid w:val="0009391C"/>
    <w:rsid w:val="000946F7"/>
    <w:rsid w:val="0009543C"/>
    <w:rsid w:val="000A590B"/>
    <w:rsid w:val="000A69E3"/>
    <w:rsid w:val="000B119E"/>
    <w:rsid w:val="000B3903"/>
    <w:rsid w:val="000B5695"/>
    <w:rsid w:val="000B7A9E"/>
    <w:rsid w:val="000C3310"/>
    <w:rsid w:val="000C46F0"/>
    <w:rsid w:val="000C79FD"/>
    <w:rsid w:val="000C7D7F"/>
    <w:rsid w:val="000D1062"/>
    <w:rsid w:val="000D16BB"/>
    <w:rsid w:val="000D5BD3"/>
    <w:rsid w:val="000F0133"/>
    <w:rsid w:val="000F2B52"/>
    <w:rsid w:val="000F370D"/>
    <w:rsid w:val="000F3BD6"/>
    <w:rsid w:val="000F46FD"/>
    <w:rsid w:val="00100AC6"/>
    <w:rsid w:val="00100CCC"/>
    <w:rsid w:val="00101B36"/>
    <w:rsid w:val="00101E0E"/>
    <w:rsid w:val="00102494"/>
    <w:rsid w:val="00103E7C"/>
    <w:rsid w:val="0010412B"/>
    <w:rsid w:val="00105C1D"/>
    <w:rsid w:val="00106137"/>
    <w:rsid w:val="00113CBE"/>
    <w:rsid w:val="0012175B"/>
    <w:rsid w:val="001229BC"/>
    <w:rsid w:val="001233B3"/>
    <w:rsid w:val="00126339"/>
    <w:rsid w:val="00132586"/>
    <w:rsid w:val="00133657"/>
    <w:rsid w:val="00137332"/>
    <w:rsid w:val="001431C0"/>
    <w:rsid w:val="0014385F"/>
    <w:rsid w:val="00147B8F"/>
    <w:rsid w:val="00151B0E"/>
    <w:rsid w:val="00151F03"/>
    <w:rsid w:val="00152E70"/>
    <w:rsid w:val="00153871"/>
    <w:rsid w:val="001547F6"/>
    <w:rsid w:val="00160305"/>
    <w:rsid w:val="0016529D"/>
    <w:rsid w:val="00166FA2"/>
    <w:rsid w:val="001712BA"/>
    <w:rsid w:val="001722FA"/>
    <w:rsid w:val="00172AB7"/>
    <w:rsid w:val="001771E1"/>
    <w:rsid w:val="001778E3"/>
    <w:rsid w:val="00180081"/>
    <w:rsid w:val="001801CC"/>
    <w:rsid w:val="0018127E"/>
    <w:rsid w:val="001868BF"/>
    <w:rsid w:val="00190B60"/>
    <w:rsid w:val="00194C88"/>
    <w:rsid w:val="001972D6"/>
    <w:rsid w:val="001A0B51"/>
    <w:rsid w:val="001A4E42"/>
    <w:rsid w:val="001A512C"/>
    <w:rsid w:val="001A633A"/>
    <w:rsid w:val="001B24DF"/>
    <w:rsid w:val="001B3520"/>
    <w:rsid w:val="001B3E53"/>
    <w:rsid w:val="001B5D1F"/>
    <w:rsid w:val="001C17CD"/>
    <w:rsid w:val="001C7EF0"/>
    <w:rsid w:val="001D17EC"/>
    <w:rsid w:val="001D28C9"/>
    <w:rsid w:val="001D28EB"/>
    <w:rsid w:val="001D2D99"/>
    <w:rsid w:val="001D4064"/>
    <w:rsid w:val="001D5C2A"/>
    <w:rsid w:val="001E1D35"/>
    <w:rsid w:val="001E318C"/>
    <w:rsid w:val="001E3212"/>
    <w:rsid w:val="001E537F"/>
    <w:rsid w:val="001F1D54"/>
    <w:rsid w:val="001F414B"/>
    <w:rsid w:val="001F4763"/>
    <w:rsid w:val="001F5BEE"/>
    <w:rsid w:val="00205E39"/>
    <w:rsid w:val="00206772"/>
    <w:rsid w:val="00206B8C"/>
    <w:rsid w:val="00206E85"/>
    <w:rsid w:val="00207EEC"/>
    <w:rsid w:val="00210503"/>
    <w:rsid w:val="002134C2"/>
    <w:rsid w:val="0021546F"/>
    <w:rsid w:val="002167C0"/>
    <w:rsid w:val="00222A97"/>
    <w:rsid w:val="00233559"/>
    <w:rsid w:val="00235E65"/>
    <w:rsid w:val="00240370"/>
    <w:rsid w:val="0024344F"/>
    <w:rsid w:val="00246FB8"/>
    <w:rsid w:val="00250CEA"/>
    <w:rsid w:val="00254BD2"/>
    <w:rsid w:val="002573DF"/>
    <w:rsid w:val="00262918"/>
    <w:rsid w:val="00264FDE"/>
    <w:rsid w:val="0026640E"/>
    <w:rsid w:val="0026686F"/>
    <w:rsid w:val="00271096"/>
    <w:rsid w:val="0027540E"/>
    <w:rsid w:val="002809F2"/>
    <w:rsid w:val="00283E0A"/>
    <w:rsid w:val="00286107"/>
    <w:rsid w:val="0028782E"/>
    <w:rsid w:val="00295F84"/>
    <w:rsid w:val="002973C1"/>
    <w:rsid w:val="002A2C9E"/>
    <w:rsid w:val="002A42DB"/>
    <w:rsid w:val="002A6732"/>
    <w:rsid w:val="002A7491"/>
    <w:rsid w:val="002B118C"/>
    <w:rsid w:val="002B1E35"/>
    <w:rsid w:val="002B2793"/>
    <w:rsid w:val="002B36BE"/>
    <w:rsid w:val="002B49A7"/>
    <w:rsid w:val="002B4DBD"/>
    <w:rsid w:val="002C0628"/>
    <w:rsid w:val="002C4944"/>
    <w:rsid w:val="002C55DC"/>
    <w:rsid w:val="002C6070"/>
    <w:rsid w:val="002D596F"/>
    <w:rsid w:val="002E036B"/>
    <w:rsid w:val="002E07A0"/>
    <w:rsid w:val="002E46BB"/>
    <w:rsid w:val="002E4A9E"/>
    <w:rsid w:val="002F06BE"/>
    <w:rsid w:val="002F2A8A"/>
    <w:rsid w:val="002F32D3"/>
    <w:rsid w:val="0030729D"/>
    <w:rsid w:val="00307CE9"/>
    <w:rsid w:val="003113D9"/>
    <w:rsid w:val="00321920"/>
    <w:rsid w:val="00323003"/>
    <w:rsid w:val="00324B09"/>
    <w:rsid w:val="0033401A"/>
    <w:rsid w:val="00334408"/>
    <w:rsid w:val="0033480E"/>
    <w:rsid w:val="00336A8F"/>
    <w:rsid w:val="00336F13"/>
    <w:rsid w:val="00337449"/>
    <w:rsid w:val="003376D6"/>
    <w:rsid w:val="00337DF9"/>
    <w:rsid w:val="003409D5"/>
    <w:rsid w:val="00341168"/>
    <w:rsid w:val="00345667"/>
    <w:rsid w:val="00361750"/>
    <w:rsid w:val="0036222F"/>
    <w:rsid w:val="003624D7"/>
    <w:rsid w:val="003630E3"/>
    <w:rsid w:val="0036458D"/>
    <w:rsid w:val="00364C0C"/>
    <w:rsid w:val="00373503"/>
    <w:rsid w:val="00380C36"/>
    <w:rsid w:val="0038266D"/>
    <w:rsid w:val="003855AB"/>
    <w:rsid w:val="00390A18"/>
    <w:rsid w:val="003919D8"/>
    <w:rsid w:val="003926E7"/>
    <w:rsid w:val="003A19A0"/>
    <w:rsid w:val="003A24C4"/>
    <w:rsid w:val="003A46E5"/>
    <w:rsid w:val="003A6AE0"/>
    <w:rsid w:val="003B536F"/>
    <w:rsid w:val="003C0E2A"/>
    <w:rsid w:val="003C1C2B"/>
    <w:rsid w:val="003C1D12"/>
    <w:rsid w:val="003C28BF"/>
    <w:rsid w:val="003C2DC1"/>
    <w:rsid w:val="003C3BA6"/>
    <w:rsid w:val="003C4762"/>
    <w:rsid w:val="003C4D8A"/>
    <w:rsid w:val="003C50CD"/>
    <w:rsid w:val="003D6580"/>
    <w:rsid w:val="003E45EB"/>
    <w:rsid w:val="003E70B7"/>
    <w:rsid w:val="003F01F7"/>
    <w:rsid w:val="003F3350"/>
    <w:rsid w:val="003F4B68"/>
    <w:rsid w:val="003F4CC7"/>
    <w:rsid w:val="003F53FE"/>
    <w:rsid w:val="003F6E3D"/>
    <w:rsid w:val="004028AC"/>
    <w:rsid w:val="00404912"/>
    <w:rsid w:val="00405787"/>
    <w:rsid w:val="00412AF7"/>
    <w:rsid w:val="004139E1"/>
    <w:rsid w:val="004142AF"/>
    <w:rsid w:val="0041594B"/>
    <w:rsid w:val="00422383"/>
    <w:rsid w:val="004230FA"/>
    <w:rsid w:val="00426443"/>
    <w:rsid w:val="004278A9"/>
    <w:rsid w:val="004351DC"/>
    <w:rsid w:val="0043616F"/>
    <w:rsid w:val="0043745F"/>
    <w:rsid w:val="004433D4"/>
    <w:rsid w:val="00443DF0"/>
    <w:rsid w:val="004450A5"/>
    <w:rsid w:val="0045206E"/>
    <w:rsid w:val="00454398"/>
    <w:rsid w:val="00457156"/>
    <w:rsid w:val="004602A2"/>
    <w:rsid w:val="00464217"/>
    <w:rsid w:val="00465A65"/>
    <w:rsid w:val="0047042B"/>
    <w:rsid w:val="00470494"/>
    <w:rsid w:val="00472556"/>
    <w:rsid w:val="00474D97"/>
    <w:rsid w:val="00477BA5"/>
    <w:rsid w:val="00477BB2"/>
    <w:rsid w:val="00480D32"/>
    <w:rsid w:val="00481E54"/>
    <w:rsid w:val="00482124"/>
    <w:rsid w:val="00483BFF"/>
    <w:rsid w:val="00487E46"/>
    <w:rsid w:val="00492995"/>
    <w:rsid w:val="004A004C"/>
    <w:rsid w:val="004A13F7"/>
    <w:rsid w:val="004A1467"/>
    <w:rsid w:val="004A26F5"/>
    <w:rsid w:val="004A4C5B"/>
    <w:rsid w:val="004A4CC8"/>
    <w:rsid w:val="004A593F"/>
    <w:rsid w:val="004A59D2"/>
    <w:rsid w:val="004A5A11"/>
    <w:rsid w:val="004B0860"/>
    <w:rsid w:val="004B12E6"/>
    <w:rsid w:val="004B25E4"/>
    <w:rsid w:val="004B5981"/>
    <w:rsid w:val="004B7910"/>
    <w:rsid w:val="004D3DBE"/>
    <w:rsid w:val="004D6BC8"/>
    <w:rsid w:val="004E04A6"/>
    <w:rsid w:val="004E3BAE"/>
    <w:rsid w:val="004E4E58"/>
    <w:rsid w:val="004E5DCA"/>
    <w:rsid w:val="004E6F65"/>
    <w:rsid w:val="004F297F"/>
    <w:rsid w:val="004F29AA"/>
    <w:rsid w:val="004F45A9"/>
    <w:rsid w:val="004F6C44"/>
    <w:rsid w:val="00500668"/>
    <w:rsid w:val="00510272"/>
    <w:rsid w:val="00510F54"/>
    <w:rsid w:val="00511B1E"/>
    <w:rsid w:val="00516960"/>
    <w:rsid w:val="00520412"/>
    <w:rsid w:val="00521078"/>
    <w:rsid w:val="00530591"/>
    <w:rsid w:val="00537008"/>
    <w:rsid w:val="00542CA5"/>
    <w:rsid w:val="00544A75"/>
    <w:rsid w:val="00546373"/>
    <w:rsid w:val="00552632"/>
    <w:rsid w:val="005527DF"/>
    <w:rsid w:val="0055407B"/>
    <w:rsid w:val="00556AC2"/>
    <w:rsid w:val="00561233"/>
    <w:rsid w:val="00563843"/>
    <w:rsid w:val="005638A3"/>
    <w:rsid w:val="00563C83"/>
    <w:rsid w:val="00565F33"/>
    <w:rsid w:val="0057386F"/>
    <w:rsid w:val="00582D7A"/>
    <w:rsid w:val="005858A4"/>
    <w:rsid w:val="0058757E"/>
    <w:rsid w:val="005934BD"/>
    <w:rsid w:val="005970CC"/>
    <w:rsid w:val="0059790A"/>
    <w:rsid w:val="005A2DB6"/>
    <w:rsid w:val="005A3373"/>
    <w:rsid w:val="005A6825"/>
    <w:rsid w:val="005A6A47"/>
    <w:rsid w:val="005B2A69"/>
    <w:rsid w:val="005B3E8A"/>
    <w:rsid w:val="005B44B9"/>
    <w:rsid w:val="005C24B5"/>
    <w:rsid w:val="005C4A61"/>
    <w:rsid w:val="005C61F7"/>
    <w:rsid w:val="005D0F43"/>
    <w:rsid w:val="005D49A4"/>
    <w:rsid w:val="005E11A7"/>
    <w:rsid w:val="005E181C"/>
    <w:rsid w:val="005E35D1"/>
    <w:rsid w:val="005E5ECD"/>
    <w:rsid w:val="005E6A46"/>
    <w:rsid w:val="005E7798"/>
    <w:rsid w:val="005F3791"/>
    <w:rsid w:val="005F46CD"/>
    <w:rsid w:val="005F51B3"/>
    <w:rsid w:val="005F5714"/>
    <w:rsid w:val="005F59DC"/>
    <w:rsid w:val="00602ABE"/>
    <w:rsid w:val="00606167"/>
    <w:rsid w:val="00610A65"/>
    <w:rsid w:val="00613FB0"/>
    <w:rsid w:val="006150F8"/>
    <w:rsid w:val="00616AD4"/>
    <w:rsid w:val="006224A6"/>
    <w:rsid w:val="00622A0C"/>
    <w:rsid w:val="006341D7"/>
    <w:rsid w:val="006342D9"/>
    <w:rsid w:val="00636573"/>
    <w:rsid w:val="006458B4"/>
    <w:rsid w:val="006459C2"/>
    <w:rsid w:val="00657016"/>
    <w:rsid w:val="00661287"/>
    <w:rsid w:val="00661F0C"/>
    <w:rsid w:val="0066243A"/>
    <w:rsid w:val="00673876"/>
    <w:rsid w:val="006777F5"/>
    <w:rsid w:val="00677ABB"/>
    <w:rsid w:val="00680DC7"/>
    <w:rsid w:val="006812D1"/>
    <w:rsid w:val="006826AE"/>
    <w:rsid w:val="0068371F"/>
    <w:rsid w:val="00683F01"/>
    <w:rsid w:val="006850BE"/>
    <w:rsid w:val="00686B65"/>
    <w:rsid w:val="0068758C"/>
    <w:rsid w:val="00690597"/>
    <w:rsid w:val="0069334D"/>
    <w:rsid w:val="00697D6C"/>
    <w:rsid w:val="006A0991"/>
    <w:rsid w:val="006A3038"/>
    <w:rsid w:val="006A3599"/>
    <w:rsid w:val="006A408D"/>
    <w:rsid w:val="006A72F5"/>
    <w:rsid w:val="006B1ADA"/>
    <w:rsid w:val="006B3B3C"/>
    <w:rsid w:val="006B52EA"/>
    <w:rsid w:val="006B5808"/>
    <w:rsid w:val="006B6325"/>
    <w:rsid w:val="006B635F"/>
    <w:rsid w:val="006C10F7"/>
    <w:rsid w:val="006C286D"/>
    <w:rsid w:val="006C4D73"/>
    <w:rsid w:val="006D019C"/>
    <w:rsid w:val="006D6D1C"/>
    <w:rsid w:val="006E3298"/>
    <w:rsid w:val="006E37F6"/>
    <w:rsid w:val="006F1C91"/>
    <w:rsid w:val="006F594C"/>
    <w:rsid w:val="006F75DB"/>
    <w:rsid w:val="006F775D"/>
    <w:rsid w:val="00704E4C"/>
    <w:rsid w:val="0070544B"/>
    <w:rsid w:val="007117EA"/>
    <w:rsid w:val="007218B3"/>
    <w:rsid w:val="0072327D"/>
    <w:rsid w:val="00727F70"/>
    <w:rsid w:val="00733F6D"/>
    <w:rsid w:val="00741A1B"/>
    <w:rsid w:val="00746FC7"/>
    <w:rsid w:val="00753DE9"/>
    <w:rsid w:val="00756FF6"/>
    <w:rsid w:val="007575F8"/>
    <w:rsid w:val="00761B68"/>
    <w:rsid w:val="00763DE7"/>
    <w:rsid w:val="00772237"/>
    <w:rsid w:val="0077307E"/>
    <w:rsid w:val="0078240E"/>
    <w:rsid w:val="007858A6"/>
    <w:rsid w:val="00790962"/>
    <w:rsid w:val="00794CAE"/>
    <w:rsid w:val="007963FA"/>
    <w:rsid w:val="00796699"/>
    <w:rsid w:val="007A2E57"/>
    <w:rsid w:val="007A32F2"/>
    <w:rsid w:val="007A677C"/>
    <w:rsid w:val="007A6B81"/>
    <w:rsid w:val="007A7E59"/>
    <w:rsid w:val="007B046B"/>
    <w:rsid w:val="007B1CEF"/>
    <w:rsid w:val="007B7A34"/>
    <w:rsid w:val="007C0EDA"/>
    <w:rsid w:val="007C216A"/>
    <w:rsid w:val="007D0580"/>
    <w:rsid w:val="007D2DFC"/>
    <w:rsid w:val="007D4159"/>
    <w:rsid w:val="007D5D09"/>
    <w:rsid w:val="007D6858"/>
    <w:rsid w:val="007E1EBB"/>
    <w:rsid w:val="007E58A8"/>
    <w:rsid w:val="007E601F"/>
    <w:rsid w:val="007F5F6E"/>
    <w:rsid w:val="007F6B9B"/>
    <w:rsid w:val="0080501A"/>
    <w:rsid w:val="00811EB7"/>
    <w:rsid w:val="00814B6B"/>
    <w:rsid w:val="008151E4"/>
    <w:rsid w:val="008159D1"/>
    <w:rsid w:val="00816C45"/>
    <w:rsid w:val="0081712C"/>
    <w:rsid w:val="00822F18"/>
    <w:rsid w:val="00824DC1"/>
    <w:rsid w:val="00825D6F"/>
    <w:rsid w:val="00827D59"/>
    <w:rsid w:val="0083061B"/>
    <w:rsid w:val="00834981"/>
    <w:rsid w:val="00835D0C"/>
    <w:rsid w:val="00837BE9"/>
    <w:rsid w:val="0084031E"/>
    <w:rsid w:val="008445F6"/>
    <w:rsid w:val="00844B2C"/>
    <w:rsid w:val="00847219"/>
    <w:rsid w:val="00855B35"/>
    <w:rsid w:val="00856A34"/>
    <w:rsid w:val="0086319F"/>
    <w:rsid w:val="00866A47"/>
    <w:rsid w:val="0087078B"/>
    <w:rsid w:val="008719DE"/>
    <w:rsid w:val="00871B36"/>
    <w:rsid w:val="008762F3"/>
    <w:rsid w:val="008763FB"/>
    <w:rsid w:val="008774F3"/>
    <w:rsid w:val="008817D0"/>
    <w:rsid w:val="00882C3B"/>
    <w:rsid w:val="00887A3E"/>
    <w:rsid w:val="008916B7"/>
    <w:rsid w:val="00892893"/>
    <w:rsid w:val="00894E27"/>
    <w:rsid w:val="008973D1"/>
    <w:rsid w:val="008A0DB7"/>
    <w:rsid w:val="008A169A"/>
    <w:rsid w:val="008A2B92"/>
    <w:rsid w:val="008A5ADD"/>
    <w:rsid w:val="008A79C9"/>
    <w:rsid w:val="008B636C"/>
    <w:rsid w:val="008C6CBF"/>
    <w:rsid w:val="008C7B75"/>
    <w:rsid w:val="008D1E41"/>
    <w:rsid w:val="008D3C18"/>
    <w:rsid w:val="008D655E"/>
    <w:rsid w:val="008D7209"/>
    <w:rsid w:val="008D7972"/>
    <w:rsid w:val="008E3D4C"/>
    <w:rsid w:val="008E425C"/>
    <w:rsid w:val="008E66B8"/>
    <w:rsid w:val="008F26C3"/>
    <w:rsid w:val="008F2D7A"/>
    <w:rsid w:val="008F43C7"/>
    <w:rsid w:val="008F6936"/>
    <w:rsid w:val="008F7D2F"/>
    <w:rsid w:val="00900135"/>
    <w:rsid w:val="00906350"/>
    <w:rsid w:val="009123C3"/>
    <w:rsid w:val="00921037"/>
    <w:rsid w:val="00924024"/>
    <w:rsid w:val="009248AA"/>
    <w:rsid w:val="0092644F"/>
    <w:rsid w:val="00930F56"/>
    <w:rsid w:val="009317F4"/>
    <w:rsid w:val="009344E1"/>
    <w:rsid w:val="00940AAA"/>
    <w:rsid w:val="00940B20"/>
    <w:rsid w:val="00950401"/>
    <w:rsid w:val="00955AA0"/>
    <w:rsid w:val="00956DDD"/>
    <w:rsid w:val="00960048"/>
    <w:rsid w:val="009618CD"/>
    <w:rsid w:val="0096284A"/>
    <w:rsid w:val="00962EDF"/>
    <w:rsid w:val="009704C1"/>
    <w:rsid w:val="00974561"/>
    <w:rsid w:val="00985510"/>
    <w:rsid w:val="00991BBF"/>
    <w:rsid w:val="00992B5C"/>
    <w:rsid w:val="00995904"/>
    <w:rsid w:val="009A00F3"/>
    <w:rsid w:val="009A0380"/>
    <w:rsid w:val="009A03A0"/>
    <w:rsid w:val="009A5020"/>
    <w:rsid w:val="009A58CF"/>
    <w:rsid w:val="009A5E41"/>
    <w:rsid w:val="009A5E67"/>
    <w:rsid w:val="009A6C0B"/>
    <w:rsid w:val="009B0B10"/>
    <w:rsid w:val="009B69CF"/>
    <w:rsid w:val="009B7DEB"/>
    <w:rsid w:val="009C38B4"/>
    <w:rsid w:val="009C3A6E"/>
    <w:rsid w:val="009D1DC7"/>
    <w:rsid w:val="009D2149"/>
    <w:rsid w:val="009D32EA"/>
    <w:rsid w:val="009D3C37"/>
    <w:rsid w:val="009E15EF"/>
    <w:rsid w:val="009E2B5D"/>
    <w:rsid w:val="009E3D92"/>
    <w:rsid w:val="009E49CC"/>
    <w:rsid w:val="009E4A6D"/>
    <w:rsid w:val="009E5051"/>
    <w:rsid w:val="009E57EE"/>
    <w:rsid w:val="009E63E1"/>
    <w:rsid w:val="009E6A4F"/>
    <w:rsid w:val="009F4801"/>
    <w:rsid w:val="009F64B1"/>
    <w:rsid w:val="009F6EFF"/>
    <w:rsid w:val="009F7870"/>
    <w:rsid w:val="00A003CD"/>
    <w:rsid w:val="00A03FA2"/>
    <w:rsid w:val="00A06AC7"/>
    <w:rsid w:val="00A0775C"/>
    <w:rsid w:val="00A14566"/>
    <w:rsid w:val="00A14B5D"/>
    <w:rsid w:val="00A175E4"/>
    <w:rsid w:val="00A2179D"/>
    <w:rsid w:val="00A22FF8"/>
    <w:rsid w:val="00A2414C"/>
    <w:rsid w:val="00A264B3"/>
    <w:rsid w:val="00A305F8"/>
    <w:rsid w:val="00A32815"/>
    <w:rsid w:val="00A32E81"/>
    <w:rsid w:val="00A3481B"/>
    <w:rsid w:val="00A378DF"/>
    <w:rsid w:val="00A4060E"/>
    <w:rsid w:val="00A4154A"/>
    <w:rsid w:val="00A41573"/>
    <w:rsid w:val="00A41E16"/>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955F4"/>
    <w:rsid w:val="00A963EE"/>
    <w:rsid w:val="00A97D09"/>
    <w:rsid w:val="00AB3EBA"/>
    <w:rsid w:val="00AB4F97"/>
    <w:rsid w:val="00AB5079"/>
    <w:rsid w:val="00AB72B1"/>
    <w:rsid w:val="00AC6688"/>
    <w:rsid w:val="00AD08E5"/>
    <w:rsid w:val="00AD7212"/>
    <w:rsid w:val="00AE2817"/>
    <w:rsid w:val="00AE7E36"/>
    <w:rsid w:val="00AF0824"/>
    <w:rsid w:val="00AF6FCC"/>
    <w:rsid w:val="00B04D61"/>
    <w:rsid w:val="00B129E7"/>
    <w:rsid w:val="00B170B5"/>
    <w:rsid w:val="00B20E4F"/>
    <w:rsid w:val="00B25194"/>
    <w:rsid w:val="00B25F40"/>
    <w:rsid w:val="00B311B3"/>
    <w:rsid w:val="00B321B1"/>
    <w:rsid w:val="00B33995"/>
    <w:rsid w:val="00B3450C"/>
    <w:rsid w:val="00B37957"/>
    <w:rsid w:val="00B507B2"/>
    <w:rsid w:val="00B54FB6"/>
    <w:rsid w:val="00B55486"/>
    <w:rsid w:val="00B61AA7"/>
    <w:rsid w:val="00B63F6C"/>
    <w:rsid w:val="00B66D42"/>
    <w:rsid w:val="00B7096A"/>
    <w:rsid w:val="00B726A7"/>
    <w:rsid w:val="00B74F62"/>
    <w:rsid w:val="00B75776"/>
    <w:rsid w:val="00B768D2"/>
    <w:rsid w:val="00B776DC"/>
    <w:rsid w:val="00B779E5"/>
    <w:rsid w:val="00B81836"/>
    <w:rsid w:val="00B85433"/>
    <w:rsid w:val="00B86889"/>
    <w:rsid w:val="00B93A2E"/>
    <w:rsid w:val="00B944AB"/>
    <w:rsid w:val="00B95131"/>
    <w:rsid w:val="00B955A7"/>
    <w:rsid w:val="00B9568D"/>
    <w:rsid w:val="00B969B7"/>
    <w:rsid w:val="00B96FFC"/>
    <w:rsid w:val="00BA0319"/>
    <w:rsid w:val="00BA118A"/>
    <w:rsid w:val="00BA2611"/>
    <w:rsid w:val="00BA4E8F"/>
    <w:rsid w:val="00BB063F"/>
    <w:rsid w:val="00BB241B"/>
    <w:rsid w:val="00BB392F"/>
    <w:rsid w:val="00BB7DA8"/>
    <w:rsid w:val="00BC1E7E"/>
    <w:rsid w:val="00BC46EB"/>
    <w:rsid w:val="00BC70F1"/>
    <w:rsid w:val="00BD71C4"/>
    <w:rsid w:val="00BE0162"/>
    <w:rsid w:val="00BE16D4"/>
    <w:rsid w:val="00BE1FA6"/>
    <w:rsid w:val="00BE21E8"/>
    <w:rsid w:val="00BE2A61"/>
    <w:rsid w:val="00BE76BB"/>
    <w:rsid w:val="00BF031F"/>
    <w:rsid w:val="00BF0553"/>
    <w:rsid w:val="00BF50D7"/>
    <w:rsid w:val="00BF61D6"/>
    <w:rsid w:val="00BF7DDE"/>
    <w:rsid w:val="00C01A4E"/>
    <w:rsid w:val="00C02AD7"/>
    <w:rsid w:val="00C05DB4"/>
    <w:rsid w:val="00C06332"/>
    <w:rsid w:val="00C069A7"/>
    <w:rsid w:val="00C13CD5"/>
    <w:rsid w:val="00C13E21"/>
    <w:rsid w:val="00C1649A"/>
    <w:rsid w:val="00C20352"/>
    <w:rsid w:val="00C23D19"/>
    <w:rsid w:val="00C27B9E"/>
    <w:rsid w:val="00C333FC"/>
    <w:rsid w:val="00C34F05"/>
    <w:rsid w:val="00C37264"/>
    <w:rsid w:val="00C37353"/>
    <w:rsid w:val="00C40BD8"/>
    <w:rsid w:val="00C43FB5"/>
    <w:rsid w:val="00C53DC8"/>
    <w:rsid w:val="00C609B2"/>
    <w:rsid w:val="00C624B2"/>
    <w:rsid w:val="00C639A9"/>
    <w:rsid w:val="00C662C0"/>
    <w:rsid w:val="00C676F5"/>
    <w:rsid w:val="00C705F3"/>
    <w:rsid w:val="00C70A2F"/>
    <w:rsid w:val="00C71878"/>
    <w:rsid w:val="00C71BE7"/>
    <w:rsid w:val="00C77938"/>
    <w:rsid w:val="00C848EB"/>
    <w:rsid w:val="00C924EE"/>
    <w:rsid w:val="00C93FDD"/>
    <w:rsid w:val="00C95ED2"/>
    <w:rsid w:val="00C96147"/>
    <w:rsid w:val="00C97EEE"/>
    <w:rsid w:val="00CA090F"/>
    <w:rsid w:val="00CA4016"/>
    <w:rsid w:val="00CA5F22"/>
    <w:rsid w:val="00CB3ED2"/>
    <w:rsid w:val="00CB4676"/>
    <w:rsid w:val="00CB502F"/>
    <w:rsid w:val="00CB794B"/>
    <w:rsid w:val="00CC04D4"/>
    <w:rsid w:val="00CC0636"/>
    <w:rsid w:val="00CC73D7"/>
    <w:rsid w:val="00CD091D"/>
    <w:rsid w:val="00CD3E7C"/>
    <w:rsid w:val="00CD5E24"/>
    <w:rsid w:val="00CD7281"/>
    <w:rsid w:val="00CE075E"/>
    <w:rsid w:val="00CE1E36"/>
    <w:rsid w:val="00CE4971"/>
    <w:rsid w:val="00CE4B97"/>
    <w:rsid w:val="00CE5249"/>
    <w:rsid w:val="00CF26E2"/>
    <w:rsid w:val="00CF6AA2"/>
    <w:rsid w:val="00D00A62"/>
    <w:rsid w:val="00D017BD"/>
    <w:rsid w:val="00D13BBF"/>
    <w:rsid w:val="00D1558A"/>
    <w:rsid w:val="00D16968"/>
    <w:rsid w:val="00D17D7D"/>
    <w:rsid w:val="00D20748"/>
    <w:rsid w:val="00D2622E"/>
    <w:rsid w:val="00D272D2"/>
    <w:rsid w:val="00D343FC"/>
    <w:rsid w:val="00D34AEF"/>
    <w:rsid w:val="00D369A3"/>
    <w:rsid w:val="00D42927"/>
    <w:rsid w:val="00D43FE3"/>
    <w:rsid w:val="00D44E7A"/>
    <w:rsid w:val="00D470F5"/>
    <w:rsid w:val="00D56574"/>
    <w:rsid w:val="00D62A16"/>
    <w:rsid w:val="00D64D6B"/>
    <w:rsid w:val="00D73966"/>
    <w:rsid w:val="00D744E8"/>
    <w:rsid w:val="00D778B1"/>
    <w:rsid w:val="00D814D6"/>
    <w:rsid w:val="00D82EBA"/>
    <w:rsid w:val="00D87E6B"/>
    <w:rsid w:val="00D900F0"/>
    <w:rsid w:val="00D91F3E"/>
    <w:rsid w:val="00D92A1A"/>
    <w:rsid w:val="00D93A9B"/>
    <w:rsid w:val="00D9793C"/>
    <w:rsid w:val="00DA0AC0"/>
    <w:rsid w:val="00DA55C7"/>
    <w:rsid w:val="00DB0487"/>
    <w:rsid w:val="00DB1A26"/>
    <w:rsid w:val="00DB2EAE"/>
    <w:rsid w:val="00DB38E2"/>
    <w:rsid w:val="00DB772D"/>
    <w:rsid w:val="00DC0E9E"/>
    <w:rsid w:val="00DC3541"/>
    <w:rsid w:val="00DD0D02"/>
    <w:rsid w:val="00DD4D09"/>
    <w:rsid w:val="00DD682D"/>
    <w:rsid w:val="00DD7F08"/>
    <w:rsid w:val="00DE2CB9"/>
    <w:rsid w:val="00DE3CAF"/>
    <w:rsid w:val="00DE54ED"/>
    <w:rsid w:val="00DF190B"/>
    <w:rsid w:val="00DF72F8"/>
    <w:rsid w:val="00E134B3"/>
    <w:rsid w:val="00E13CEB"/>
    <w:rsid w:val="00E23DAC"/>
    <w:rsid w:val="00E25BC5"/>
    <w:rsid w:val="00E324A0"/>
    <w:rsid w:val="00E40DF5"/>
    <w:rsid w:val="00E42AA4"/>
    <w:rsid w:val="00E45C91"/>
    <w:rsid w:val="00E518D5"/>
    <w:rsid w:val="00E5395B"/>
    <w:rsid w:val="00E539EB"/>
    <w:rsid w:val="00E53AF9"/>
    <w:rsid w:val="00E56E04"/>
    <w:rsid w:val="00E57310"/>
    <w:rsid w:val="00E671C7"/>
    <w:rsid w:val="00E6750F"/>
    <w:rsid w:val="00E701C2"/>
    <w:rsid w:val="00E7043E"/>
    <w:rsid w:val="00E719A6"/>
    <w:rsid w:val="00E73974"/>
    <w:rsid w:val="00E77EB9"/>
    <w:rsid w:val="00E80BAD"/>
    <w:rsid w:val="00E81295"/>
    <w:rsid w:val="00E8404A"/>
    <w:rsid w:val="00E90515"/>
    <w:rsid w:val="00E916FC"/>
    <w:rsid w:val="00E92652"/>
    <w:rsid w:val="00E93ABA"/>
    <w:rsid w:val="00E95436"/>
    <w:rsid w:val="00E964F5"/>
    <w:rsid w:val="00EA442E"/>
    <w:rsid w:val="00EA4812"/>
    <w:rsid w:val="00EA6386"/>
    <w:rsid w:val="00EB0C14"/>
    <w:rsid w:val="00EB3771"/>
    <w:rsid w:val="00EB3A12"/>
    <w:rsid w:val="00EB49A8"/>
    <w:rsid w:val="00EB4CE4"/>
    <w:rsid w:val="00EC070F"/>
    <w:rsid w:val="00EC20BE"/>
    <w:rsid w:val="00EC2CF2"/>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41F9"/>
    <w:rsid w:val="00EF580B"/>
    <w:rsid w:val="00EF6084"/>
    <w:rsid w:val="00EF6A99"/>
    <w:rsid w:val="00EF6EA6"/>
    <w:rsid w:val="00EF7893"/>
    <w:rsid w:val="00F001EC"/>
    <w:rsid w:val="00F00DC6"/>
    <w:rsid w:val="00F010BC"/>
    <w:rsid w:val="00F03E2B"/>
    <w:rsid w:val="00F07238"/>
    <w:rsid w:val="00F12443"/>
    <w:rsid w:val="00F12699"/>
    <w:rsid w:val="00F136AC"/>
    <w:rsid w:val="00F165FB"/>
    <w:rsid w:val="00F2439B"/>
    <w:rsid w:val="00F246C1"/>
    <w:rsid w:val="00F310B8"/>
    <w:rsid w:val="00F34E7D"/>
    <w:rsid w:val="00F35A79"/>
    <w:rsid w:val="00F36363"/>
    <w:rsid w:val="00F429A9"/>
    <w:rsid w:val="00F50C79"/>
    <w:rsid w:val="00F60E07"/>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91FFD"/>
    <w:rsid w:val="00F9425C"/>
    <w:rsid w:val="00F95FEB"/>
    <w:rsid w:val="00F973DB"/>
    <w:rsid w:val="00F979EE"/>
    <w:rsid w:val="00FA529B"/>
    <w:rsid w:val="00FA598C"/>
    <w:rsid w:val="00FA766E"/>
    <w:rsid w:val="00FB1EE2"/>
    <w:rsid w:val="00FB6F74"/>
    <w:rsid w:val="00FB7163"/>
    <w:rsid w:val="00FC166A"/>
    <w:rsid w:val="00FD35EA"/>
    <w:rsid w:val="00FD66F5"/>
    <w:rsid w:val="00FE3D72"/>
    <w:rsid w:val="00FE3EF4"/>
    <w:rsid w:val="00FE5085"/>
    <w:rsid w:val="00FE6681"/>
    <w:rsid w:val="00FE6CFE"/>
    <w:rsid w:val="00FF02F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9f,#96f"/>
    </o:shapedefaults>
    <o:shapelayout v:ext="edit">
      <o:idmap v:ext="edit" data="1"/>
    </o:shapelayout>
  </w:shapeDefaults>
  <w:decimalSymbol w:val=","/>
  <w:listSeparator w:val=","/>
  <w15:docId w15:val="{E6E3581D-1492-40E9-B1D8-80115A04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FB6F74"/>
    <w:rPr>
      <w:sz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06CF-B072-4208-BF7E-0C2CCF90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1252</Words>
  <Characters>6891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Yarzagaray</dc:creator>
  <cp:lastModifiedBy>Jose Rogelio Hernandez Londoño</cp:lastModifiedBy>
  <cp:revision>22</cp:revision>
  <cp:lastPrinted>2016-11-10T19:48:00Z</cp:lastPrinted>
  <dcterms:created xsi:type="dcterms:W3CDTF">2018-01-06T22:20:00Z</dcterms:created>
  <dcterms:modified xsi:type="dcterms:W3CDTF">2018-04-02T14:53:00Z</dcterms:modified>
</cp:coreProperties>
</file>