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B95" w:rsidRPr="00480E69" w:rsidRDefault="006A2B95" w:rsidP="006A2B95">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r w:rsidRPr="00480E69">
        <w:rPr>
          <w:rFonts w:ascii="Arial" w:hAnsi="Arial" w:cs="Arial"/>
          <w:color w:val="FF0000"/>
          <w:sz w:val="18"/>
          <w:szCs w:val="18"/>
          <w:lang w:eastAsia="fr-FR"/>
        </w:rPr>
        <w:t>El siguiente es el documento presentado por el Magistrado Ponente que sirvió de base para proferir la providencia dentro del presente proceso. El contenido total y fiel de la decisión debe ser verificado en la Secretaría de esta Sala. </w:t>
      </w:r>
    </w:p>
    <w:p w:rsidR="006A2B95" w:rsidRPr="00480E69" w:rsidRDefault="006A2B95" w:rsidP="006A2B95">
      <w:pPr>
        <w:rPr>
          <w:rFonts w:ascii="Arial" w:hAnsi="Arial" w:cs="Arial"/>
          <w:sz w:val="18"/>
          <w:szCs w:val="18"/>
        </w:rPr>
      </w:pPr>
    </w:p>
    <w:p w:rsidR="006A2B95" w:rsidRPr="00D21963" w:rsidRDefault="006A2B95" w:rsidP="006A2B95">
      <w:pPr>
        <w:shd w:val="clear" w:color="auto" w:fill="FFFFFF"/>
        <w:rPr>
          <w:rFonts w:ascii="Arial" w:hAnsi="Arial" w:cs="Arial"/>
          <w:sz w:val="22"/>
          <w:szCs w:val="22"/>
          <w:lang w:eastAsia="fr-FR"/>
        </w:rPr>
      </w:pPr>
      <w:r w:rsidRPr="00D21963">
        <w:rPr>
          <w:rFonts w:ascii="Arial" w:hAnsi="Arial" w:cs="Arial"/>
          <w:sz w:val="22"/>
          <w:szCs w:val="22"/>
          <w:lang w:eastAsia="fr-FR"/>
        </w:rPr>
        <w:t>Providencia</w:t>
      </w:r>
      <w:r>
        <w:rPr>
          <w:rFonts w:ascii="Arial" w:hAnsi="Arial" w:cs="Arial"/>
          <w:sz w:val="22"/>
          <w:szCs w:val="22"/>
          <w:lang w:eastAsia="fr-FR"/>
        </w:rPr>
        <w:t>:</w:t>
      </w:r>
      <w:r>
        <w:rPr>
          <w:rFonts w:ascii="Arial" w:hAnsi="Arial" w:cs="Arial"/>
          <w:sz w:val="22"/>
          <w:szCs w:val="22"/>
          <w:lang w:eastAsia="fr-FR"/>
        </w:rPr>
        <w:tab/>
      </w:r>
      <w:r>
        <w:rPr>
          <w:rFonts w:ascii="Arial" w:hAnsi="Arial" w:cs="Arial"/>
          <w:sz w:val="22"/>
          <w:szCs w:val="22"/>
          <w:lang w:eastAsia="fr-FR"/>
        </w:rPr>
        <w:tab/>
        <w:t xml:space="preserve">Sentencia – 2ª instancia – </w:t>
      </w:r>
      <w:r>
        <w:rPr>
          <w:rFonts w:ascii="Arial" w:hAnsi="Arial" w:cs="Arial"/>
          <w:sz w:val="22"/>
          <w:szCs w:val="22"/>
          <w:lang w:eastAsia="fr-FR"/>
        </w:rPr>
        <w:t>28</w:t>
      </w:r>
      <w:r w:rsidRPr="00D21963">
        <w:rPr>
          <w:rFonts w:ascii="Arial" w:hAnsi="Arial" w:cs="Arial"/>
          <w:sz w:val="22"/>
          <w:szCs w:val="22"/>
          <w:lang w:eastAsia="fr-FR"/>
        </w:rPr>
        <w:t xml:space="preserve"> de septiembre de 2018</w:t>
      </w:r>
    </w:p>
    <w:p w:rsidR="006A2B95" w:rsidRPr="00D21963" w:rsidRDefault="006A2B95" w:rsidP="006A2B95">
      <w:pPr>
        <w:shd w:val="clear" w:color="auto" w:fill="FFFFFF"/>
        <w:tabs>
          <w:tab w:val="left" w:pos="1418"/>
        </w:tabs>
        <w:rPr>
          <w:rFonts w:ascii="Arial" w:hAnsi="Arial" w:cs="Arial"/>
          <w:sz w:val="22"/>
          <w:szCs w:val="22"/>
          <w:lang w:eastAsia="fr-FR"/>
        </w:rPr>
      </w:pPr>
      <w:r w:rsidRPr="00D21963">
        <w:rPr>
          <w:rFonts w:ascii="Arial" w:hAnsi="Arial" w:cs="Arial"/>
          <w:sz w:val="22"/>
          <w:szCs w:val="22"/>
          <w:lang w:eastAsia="fr-FR"/>
        </w:rPr>
        <w:t>Proceso:                </w:t>
      </w:r>
      <w:r w:rsidRPr="00D21963">
        <w:rPr>
          <w:rFonts w:ascii="Arial" w:hAnsi="Arial" w:cs="Arial"/>
          <w:sz w:val="22"/>
          <w:szCs w:val="22"/>
          <w:lang w:eastAsia="fr-FR"/>
        </w:rPr>
        <w:tab/>
        <w:t xml:space="preserve">Penal -  </w:t>
      </w:r>
    </w:p>
    <w:p w:rsidR="006A2B95" w:rsidRPr="00B61631" w:rsidRDefault="006A2B95" w:rsidP="006A2B95">
      <w:pPr>
        <w:shd w:val="clear" w:color="auto" w:fill="FFFFFF"/>
        <w:rPr>
          <w:rFonts w:asciiTheme="majorHAnsi" w:hAnsiTheme="majorHAnsi" w:cstheme="majorHAnsi"/>
          <w:sz w:val="22"/>
        </w:rPr>
      </w:pPr>
      <w:r w:rsidRPr="00D21963">
        <w:rPr>
          <w:rFonts w:ascii="Arial" w:hAnsi="Arial" w:cs="Arial"/>
          <w:sz w:val="22"/>
          <w:szCs w:val="22"/>
          <w:lang w:eastAsia="fr-FR"/>
        </w:rPr>
        <w:t>Radicación Nro. :</w:t>
      </w:r>
      <w:r w:rsidRPr="00D21963">
        <w:rPr>
          <w:rFonts w:ascii="Arial" w:hAnsi="Arial" w:cs="Arial"/>
          <w:sz w:val="22"/>
          <w:szCs w:val="22"/>
          <w:lang w:eastAsia="fr-FR"/>
        </w:rPr>
        <w:tab/>
      </w:r>
      <w:r w:rsidRPr="00E018C6">
        <w:rPr>
          <w:rFonts w:cs="Microsoft Sans Serif"/>
          <w:color w:val="000000" w:themeColor="text1"/>
          <w:sz w:val="22"/>
          <w:szCs w:val="24"/>
        </w:rPr>
        <w:t>66001 60 00 035 2017 00736 01</w:t>
      </w:r>
    </w:p>
    <w:p w:rsidR="006A2B95" w:rsidRPr="00B61631" w:rsidRDefault="006A2B95" w:rsidP="006A2B95">
      <w:pPr>
        <w:shd w:val="clear" w:color="auto" w:fill="FFFFFF"/>
        <w:rPr>
          <w:rFonts w:asciiTheme="majorHAnsi" w:hAnsiTheme="majorHAnsi" w:cstheme="majorHAnsi"/>
          <w:sz w:val="22"/>
          <w:szCs w:val="22"/>
          <w:lang w:eastAsia="fr-FR"/>
        </w:rPr>
      </w:pPr>
      <w:r w:rsidRPr="00B61631">
        <w:rPr>
          <w:rFonts w:asciiTheme="majorHAnsi" w:hAnsiTheme="majorHAnsi" w:cstheme="majorHAnsi"/>
          <w:sz w:val="22"/>
        </w:rPr>
        <w:t>Procesado:</w:t>
      </w:r>
      <w:r w:rsidRPr="00B61631">
        <w:rPr>
          <w:rFonts w:asciiTheme="majorHAnsi" w:hAnsiTheme="majorHAnsi" w:cstheme="majorHAnsi"/>
          <w:sz w:val="22"/>
        </w:rPr>
        <w:tab/>
      </w:r>
      <w:r w:rsidRPr="00B61631">
        <w:rPr>
          <w:rFonts w:asciiTheme="majorHAnsi" w:hAnsiTheme="majorHAnsi" w:cstheme="majorHAnsi"/>
          <w:sz w:val="22"/>
        </w:rPr>
        <w:tab/>
      </w:r>
      <w:r w:rsidRPr="00E018C6">
        <w:rPr>
          <w:rFonts w:cs="Microsoft Sans Serif"/>
          <w:color w:val="000000" w:themeColor="text1"/>
          <w:sz w:val="22"/>
          <w:szCs w:val="24"/>
        </w:rPr>
        <w:t>Elkin Smith García Montilla</w:t>
      </w:r>
    </w:p>
    <w:p w:rsidR="006A2B95" w:rsidRPr="00D21963" w:rsidRDefault="006A2B95" w:rsidP="006A2B95">
      <w:pPr>
        <w:shd w:val="clear" w:color="auto" w:fill="FFFFFF"/>
        <w:tabs>
          <w:tab w:val="left" w:pos="1418"/>
        </w:tabs>
        <w:rPr>
          <w:rFonts w:ascii="Arial" w:hAnsi="Arial" w:cs="Arial"/>
          <w:bCs/>
          <w:iCs/>
          <w:sz w:val="22"/>
          <w:szCs w:val="22"/>
          <w:lang w:eastAsia="fr-FR"/>
        </w:rPr>
      </w:pPr>
      <w:r w:rsidRPr="00D21963">
        <w:rPr>
          <w:rFonts w:ascii="Arial" w:hAnsi="Arial" w:cs="Arial"/>
          <w:sz w:val="22"/>
          <w:szCs w:val="22"/>
          <w:lang w:eastAsia="fr-FR"/>
        </w:rPr>
        <w:t>Magistrado Ponente: </w:t>
      </w:r>
      <w:r w:rsidRPr="00D21963">
        <w:rPr>
          <w:rFonts w:ascii="Arial" w:hAnsi="Arial" w:cs="Arial"/>
          <w:sz w:val="22"/>
          <w:szCs w:val="22"/>
          <w:lang w:eastAsia="fr-FR"/>
        </w:rPr>
        <w:tab/>
        <w:t>Manuel Yarzagaray Bandera</w:t>
      </w:r>
    </w:p>
    <w:p w:rsidR="006A2B95" w:rsidRDefault="006A2B95" w:rsidP="006A2B95">
      <w:pPr>
        <w:pStyle w:val="Sinespaciado1"/>
        <w:tabs>
          <w:tab w:val="left" w:pos="7938"/>
        </w:tabs>
        <w:spacing w:line="276" w:lineRule="auto"/>
        <w:jc w:val="center"/>
        <w:rPr>
          <w:rFonts w:ascii="Arial" w:hAnsi="Arial" w:cs="Arial"/>
          <w:bCs/>
          <w:iCs/>
          <w:sz w:val="22"/>
          <w:szCs w:val="22"/>
          <w:lang w:val="es-CO" w:eastAsia="fr-FR"/>
        </w:rPr>
      </w:pPr>
    </w:p>
    <w:p w:rsidR="006A2B95" w:rsidRPr="00F81D8E" w:rsidRDefault="006A2B95" w:rsidP="006A2B95">
      <w:pPr>
        <w:jc w:val="center"/>
        <w:rPr>
          <w:rFonts w:ascii="Arial" w:eastAsia="Times New Roman" w:hAnsi="Arial" w:cs="Arial"/>
          <w:bCs/>
          <w:iCs/>
          <w:sz w:val="24"/>
          <w:szCs w:val="24"/>
          <w:lang w:eastAsia="fr-FR"/>
        </w:rPr>
      </w:pPr>
    </w:p>
    <w:p w:rsidR="006A2B95" w:rsidRPr="00DF2874" w:rsidRDefault="00DF2874" w:rsidP="00DF2874">
      <w:pPr>
        <w:spacing w:line="276" w:lineRule="auto"/>
        <w:jc w:val="both"/>
        <w:rPr>
          <w:rFonts w:ascii="Arial" w:hAnsi="Arial" w:cs="Arial"/>
          <w:b/>
          <w:bCs/>
          <w:iCs/>
          <w:sz w:val="22"/>
          <w:szCs w:val="22"/>
          <w:lang w:eastAsia="fr-FR"/>
        </w:rPr>
      </w:pPr>
      <w:r w:rsidRPr="00DF2874">
        <w:rPr>
          <w:rFonts w:ascii="Arial" w:hAnsi="Arial" w:cs="Arial"/>
          <w:b/>
          <w:bCs/>
          <w:iCs/>
          <w:sz w:val="22"/>
          <w:szCs w:val="22"/>
          <w:lang w:eastAsia="fr-FR"/>
        </w:rPr>
        <w:t xml:space="preserve">TEMAS:       </w:t>
      </w:r>
      <w:r w:rsidRPr="00DF2874">
        <w:rPr>
          <w:rFonts w:ascii="Arial" w:hAnsi="Arial" w:cs="Arial"/>
          <w:b/>
          <w:color w:val="000000" w:themeColor="text1"/>
          <w:sz w:val="22"/>
          <w:szCs w:val="22"/>
        </w:rPr>
        <w:t>TRÁFICO, FABRICACIÓN O PORTE DE ESTUPEFACIENTES</w:t>
      </w:r>
      <w:r w:rsidRPr="00DF2874">
        <w:rPr>
          <w:rFonts w:ascii="Arial" w:hAnsi="Arial" w:cs="Arial"/>
          <w:b/>
          <w:bCs/>
          <w:iCs/>
          <w:sz w:val="22"/>
          <w:szCs w:val="22"/>
          <w:lang w:eastAsia="fr-FR"/>
        </w:rPr>
        <w:t xml:space="preserve"> / </w:t>
      </w:r>
      <w:r>
        <w:rPr>
          <w:rFonts w:ascii="Arial" w:hAnsi="Arial" w:cs="Arial"/>
          <w:b/>
          <w:bCs/>
          <w:iCs/>
          <w:sz w:val="22"/>
          <w:szCs w:val="22"/>
          <w:lang w:eastAsia="fr-FR"/>
        </w:rPr>
        <w:t xml:space="preserve">ACERVO PROBATORIO/ ACREDITÓ EXISTENCIA DE HECHOS Y RESPONSABILIDAD DEL ACUSADO EN LA CONDUCTA PENAL/ </w:t>
      </w:r>
      <w:r w:rsidRPr="00DF2874">
        <w:rPr>
          <w:rFonts w:ascii="Arial" w:hAnsi="Arial" w:cs="Arial"/>
          <w:b/>
          <w:bCs/>
          <w:iCs/>
          <w:sz w:val="22"/>
          <w:szCs w:val="22"/>
          <w:lang w:eastAsia="fr-FR"/>
        </w:rPr>
        <w:t xml:space="preserve">CONDICIÓN DE MARGINALIDAD / </w:t>
      </w:r>
      <w:r>
        <w:rPr>
          <w:rFonts w:ascii="Arial" w:hAnsi="Arial" w:cs="Arial"/>
          <w:b/>
          <w:bCs/>
          <w:iCs/>
          <w:sz w:val="22"/>
          <w:szCs w:val="22"/>
          <w:lang w:eastAsia="fr-FR"/>
        </w:rPr>
        <w:t>NO SE PROBÓ LA CONDICIÓN DE ADICTO</w:t>
      </w:r>
      <w:r w:rsidRPr="00DF2874">
        <w:rPr>
          <w:rFonts w:ascii="Arial" w:hAnsi="Arial" w:cs="Arial"/>
          <w:b/>
          <w:bCs/>
          <w:iCs/>
          <w:sz w:val="22"/>
          <w:szCs w:val="22"/>
          <w:lang w:eastAsia="fr-FR"/>
        </w:rPr>
        <w:t xml:space="preserve">/ </w:t>
      </w:r>
      <w:r>
        <w:rPr>
          <w:rFonts w:ascii="Arial" w:hAnsi="Arial" w:cs="Arial"/>
          <w:b/>
          <w:bCs/>
          <w:iCs/>
          <w:sz w:val="22"/>
          <w:szCs w:val="22"/>
          <w:lang w:eastAsia="fr-FR"/>
        </w:rPr>
        <w:t>REQUISITOS ARTÍCULO 381 CPP/ CONDENA CO</w:t>
      </w:r>
      <w:r w:rsidRPr="00DF2874">
        <w:rPr>
          <w:rFonts w:ascii="Arial" w:hAnsi="Arial" w:cs="Arial"/>
          <w:b/>
          <w:bCs/>
          <w:iCs/>
          <w:sz w:val="22"/>
          <w:szCs w:val="22"/>
          <w:lang w:eastAsia="fr-FR"/>
        </w:rPr>
        <w:t>NFIRMA</w:t>
      </w:r>
    </w:p>
    <w:p w:rsidR="00E45941" w:rsidRPr="00DF2874" w:rsidRDefault="00E45941" w:rsidP="00DF2874">
      <w:pPr>
        <w:pStyle w:val="Prrafodelista"/>
        <w:spacing w:line="276" w:lineRule="auto"/>
        <w:ind w:left="360"/>
        <w:jc w:val="both"/>
        <w:rPr>
          <w:rFonts w:ascii="Arial" w:hAnsi="Arial" w:cs="Arial"/>
          <w:color w:val="000000" w:themeColor="text1"/>
          <w:sz w:val="22"/>
          <w:szCs w:val="22"/>
        </w:rPr>
      </w:pPr>
    </w:p>
    <w:p w:rsidR="00E45941" w:rsidRPr="00DF2874" w:rsidRDefault="00E45941" w:rsidP="00E45941">
      <w:pPr>
        <w:spacing w:line="276" w:lineRule="auto"/>
        <w:jc w:val="both"/>
        <w:rPr>
          <w:rFonts w:ascii="Arial" w:hAnsi="Arial" w:cs="Arial"/>
          <w:color w:val="000000" w:themeColor="text1"/>
          <w:sz w:val="22"/>
          <w:szCs w:val="22"/>
        </w:rPr>
      </w:pPr>
      <w:r w:rsidRPr="00DF2874">
        <w:rPr>
          <w:rFonts w:ascii="Arial" w:hAnsi="Arial" w:cs="Arial"/>
          <w:color w:val="000000" w:themeColor="text1"/>
          <w:sz w:val="22"/>
          <w:szCs w:val="22"/>
        </w:rPr>
        <w:t xml:space="preserve">Acorde con lo antes expuesto, la Sala es de la opinión que en el presente asunto, contrario a lo reclamado por el apelante, no existe duda alguna que la Fiscalía si logró demostrar el ingrediente subjetivo tácito del delito de tráfico de estupefacientes, ya que de las precarias pruebas habidas en el proceso se podía inferir que la intención que pretendía el Procesado con los alucinógenos que le fueron incautados, era una diferente que la de su simple uso o consumo de los mismos, ni que su destino era el de una dosis de aprovisionamiento. </w:t>
      </w:r>
    </w:p>
    <w:p w:rsidR="00E45941" w:rsidRPr="00DF2874" w:rsidRDefault="00E45941" w:rsidP="00E45941">
      <w:pPr>
        <w:spacing w:line="276" w:lineRule="auto"/>
        <w:jc w:val="both"/>
        <w:rPr>
          <w:rFonts w:ascii="Arial" w:hAnsi="Arial" w:cs="Arial"/>
          <w:color w:val="000000" w:themeColor="text1"/>
          <w:sz w:val="22"/>
          <w:szCs w:val="22"/>
        </w:rPr>
      </w:pPr>
    </w:p>
    <w:p w:rsidR="00E45941" w:rsidRPr="00DF2874" w:rsidRDefault="00E45941" w:rsidP="00E45941">
      <w:pPr>
        <w:spacing w:line="276" w:lineRule="auto"/>
        <w:jc w:val="both"/>
        <w:rPr>
          <w:rFonts w:ascii="Arial" w:hAnsi="Arial" w:cs="Arial"/>
          <w:color w:val="000000" w:themeColor="text1"/>
          <w:sz w:val="22"/>
          <w:szCs w:val="22"/>
        </w:rPr>
      </w:pPr>
      <w:r w:rsidRPr="00DF2874">
        <w:rPr>
          <w:rFonts w:ascii="Arial" w:hAnsi="Arial" w:cs="Arial"/>
          <w:color w:val="000000" w:themeColor="text1"/>
          <w:sz w:val="22"/>
          <w:szCs w:val="22"/>
        </w:rPr>
        <w:t xml:space="preserve">Por lo tanto, acorde con lo todo lo dicho, es suficiente para que la Colegiatura considere que el fallo opugnado deba ser confirmado, en atención a que con los medios de conocimiento habidos en la actuación, se satisfacían a cabalidad </w:t>
      </w:r>
      <w:r w:rsidRPr="00DF2874">
        <w:rPr>
          <w:rFonts w:ascii="Arial" w:hAnsi="Arial" w:cs="Arial"/>
          <w:bCs/>
          <w:color w:val="000000" w:themeColor="text1"/>
          <w:sz w:val="22"/>
          <w:szCs w:val="22"/>
        </w:rPr>
        <w:t>con los requisitos exigidos por el articulo 381 C.P.P. para que en contra del Procesado</w:t>
      </w:r>
      <w:r w:rsidRPr="00DF2874">
        <w:rPr>
          <w:rFonts w:ascii="Arial" w:hAnsi="Arial" w:cs="Arial"/>
          <w:color w:val="7F7F7F"/>
          <w:sz w:val="22"/>
          <w:szCs w:val="22"/>
        </w:rPr>
        <w:t xml:space="preserve"> </w:t>
      </w:r>
      <w:r w:rsidRPr="00DF2874">
        <w:rPr>
          <w:rFonts w:ascii="Arial" w:hAnsi="Arial" w:cs="Arial"/>
          <w:bCs/>
          <w:color w:val="000000" w:themeColor="text1"/>
          <w:sz w:val="22"/>
          <w:szCs w:val="22"/>
        </w:rPr>
        <w:t xml:space="preserve">ELKIN SMITH GARCÍA MONTILLA se pudiera dictar un fallo condenatorio, acorde con los cargos por los cuales fue llamado a juicio. </w:t>
      </w:r>
    </w:p>
    <w:p w:rsidR="00E45941" w:rsidRDefault="00E45941" w:rsidP="00E45941">
      <w:pPr>
        <w:spacing w:line="360" w:lineRule="auto"/>
        <w:jc w:val="both"/>
        <w:rPr>
          <w:bCs/>
          <w:color w:val="000000" w:themeColor="text1"/>
          <w:sz w:val="26"/>
          <w:szCs w:val="26"/>
        </w:rPr>
      </w:pPr>
    </w:p>
    <w:p w:rsidR="00DF2874" w:rsidRDefault="00DF2874" w:rsidP="00E45941">
      <w:pPr>
        <w:spacing w:line="360" w:lineRule="auto"/>
        <w:jc w:val="both"/>
        <w:rPr>
          <w:bCs/>
          <w:color w:val="000000" w:themeColor="text1"/>
          <w:sz w:val="26"/>
          <w:szCs w:val="26"/>
        </w:rPr>
      </w:pPr>
    </w:p>
    <w:p w:rsidR="00DF2874" w:rsidRDefault="00DF2874" w:rsidP="00E45941">
      <w:pPr>
        <w:spacing w:line="360" w:lineRule="auto"/>
        <w:jc w:val="both"/>
        <w:rPr>
          <w:bCs/>
          <w:color w:val="000000" w:themeColor="text1"/>
          <w:sz w:val="26"/>
          <w:szCs w:val="26"/>
        </w:rPr>
      </w:pPr>
    </w:p>
    <w:p w:rsidR="00DF2874" w:rsidRPr="00E018C6" w:rsidRDefault="00DF2874" w:rsidP="00E45941">
      <w:pPr>
        <w:spacing w:line="360" w:lineRule="auto"/>
        <w:jc w:val="both"/>
        <w:rPr>
          <w:bCs/>
          <w:color w:val="000000" w:themeColor="text1"/>
          <w:sz w:val="26"/>
          <w:szCs w:val="26"/>
        </w:rPr>
      </w:pPr>
      <w:bookmarkStart w:id="0" w:name="_GoBack"/>
      <w:bookmarkEnd w:id="0"/>
    </w:p>
    <w:p w:rsidR="006A2B95" w:rsidRDefault="006A2B95" w:rsidP="006A2B95">
      <w:pPr>
        <w:spacing w:line="276" w:lineRule="auto"/>
        <w:jc w:val="center"/>
        <w:rPr>
          <w:rFonts w:ascii="Arial" w:hAnsi="Arial" w:cs="Arial"/>
          <w:b/>
          <w:bCs/>
          <w:iCs/>
          <w:sz w:val="24"/>
          <w:szCs w:val="24"/>
          <w:lang w:eastAsia="fr-FR"/>
        </w:rPr>
      </w:pPr>
    </w:p>
    <w:p w:rsidR="00F5311C" w:rsidRPr="00E018C6" w:rsidRDefault="00F5311C" w:rsidP="006A2B95">
      <w:pPr>
        <w:spacing w:line="276" w:lineRule="auto"/>
        <w:jc w:val="center"/>
        <w:rPr>
          <w:rFonts w:cs="Microsoft Sans Serif"/>
          <w:b/>
          <w:color w:val="000000" w:themeColor="text1"/>
          <w:sz w:val="26"/>
          <w:szCs w:val="26"/>
        </w:rPr>
      </w:pPr>
      <w:r w:rsidRPr="00E018C6">
        <w:rPr>
          <w:rFonts w:cs="Microsoft Sans Serif"/>
          <w:b/>
          <w:color w:val="000000" w:themeColor="text1"/>
          <w:sz w:val="26"/>
          <w:szCs w:val="26"/>
        </w:rPr>
        <w:t>REPÚBLICA DE COLOMBIA</w:t>
      </w:r>
    </w:p>
    <w:p w:rsidR="00F5311C" w:rsidRPr="00E018C6" w:rsidRDefault="00F5311C" w:rsidP="00743D76">
      <w:pPr>
        <w:spacing w:line="276" w:lineRule="auto"/>
        <w:jc w:val="center"/>
        <w:rPr>
          <w:rFonts w:cs="Microsoft Sans Serif"/>
          <w:b/>
          <w:color w:val="000000" w:themeColor="text1"/>
          <w:sz w:val="26"/>
          <w:szCs w:val="26"/>
        </w:rPr>
      </w:pPr>
      <w:r w:rsidRPr="00E018C6">
        <w:rPr>
          <w:rFonts w:cs="Microsoft Sans Serif"/>
          <w:b/>
          <w:color w:val="000000" w:themeColor="text1"/>
          <w:sz w:val="26"/>
          <w:szCs w:val="26"/>
        </w:rPr>
        <w:t>RAMA JUDICIAL DEL PODER PÚBLICO</w:t>
      </w:r>
    </w:p>
    <w:p w:rsidR="00F5311C" w:rsidRPr="00E018C6" w:rsidRDefault="00F5311C" w:rsidP="00743D76">
      <w:pPr>
        <w:spacing w:line="276" w:lineRule="auto"/>
        <w:jc w:val="center"/>
        <w:rPr>
          <w:rFonts w:cs="Microsoft Sans Serif"/>
          <w:b/>
          <w:color w:val="000000" w:themeColor="text1"/>
          <w:sz w:val="26"/>
          <w:szCs w:val="26"/>
        </w:rPr>
      </w:pPr>
      <w:r w:rsidRPr="00E018C6">
        <w:rPr>
          <w:rFonts w:cs="Microsoft Sans Serif"/>
          <w:b/>
          <w:noProof/>
          <w:color w:val="000000" w:themeColor="text1"/>
          <w:sz w:val="26"/>
          <w:szCs w:val="26"/>
          <w:lang w:val="es-ES" w:eastAsia="es-ES"/>
        </w:rPr>
        <w:drawing>
          <wp:inline distT="0" distB="0" distL="0" distR="0" wp14:anchorId="4FD28B05" wp14:editId="5B2C2CBC">
            <wp:extent cx="643890" cy="699770"/>
            <wp:effectExtent l="0" t="0" r="3810" b="508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rsidR="00F5311C" w:rsidRPr="00E018C6" w:rsidRDefault="00F5311C" w:rsidP="00743D76">
      <w:pPr>
        <w:spacing w:line="276" w:lineRule="auto"/>
        <w:jc w:val="center"/>
        <w:rPr>
          <w:rFonts w:cs="Microsoft Sans Serif"/>
          <w:b/>
          <w:color w:val="000000" w:themeColor="text1"/>
          <w:sz w:val="26"/>
          <w:szCs w:val="26"/>
        </w:rPr>
      </w:pPr>
      <w:r w:rsidRPr="00E018C6">
        <w:rPr>
          <w:rFonts w:cs="Microsoft Sans Serif"/>
          <w:b/>
          <w:color w:val="000000" w:themeColor="text1"/>
          <w:sz w:val="26"/>
          <w:szCs w:val="26"/>
        </w:rPr>
        <w:t>TRIBUNAL SUPERIOR DEL DISTRITO JUDICIAL DE PEREIRA</w:t>
      </w:r>
    </w:p>
    <w:p w:rsidR="00F5311C" w:rsidRPr="00E018C6" w:rsidRDefault="00F5311C" w:rsidP="00743D76">
      <w:pPr>
        <w:spacing w:line="276" w:lineRule="auto"/>
        <w:jc w:val="center"/>
        <w:rPr>
          <w:rFonts w:cs="Microsoft Sans Serif"/>
          <w:b/>
          <w:color w:val="000000" w:themeColor="text1"/>
          <w:sz w:val="26"/>
          <w:szCs w:val="26"/>
        </w:rPr>
      </w:pPr>
      <w:r w:rsidRPr="00E018C6">
        <w:rPr>
          <w:rFonts w:cs="Microsoft Sans Serif"/>
          <w:b/>
          <w:color w:val="000000" w:themeColor="text1"/>
          <w:sz w:val="26"/>
          <w:szCs w:val="26"/>
        </w:rPr>
        <w:t>SALA DE DECISIÓN PENAL</w:t>
      </w:r>
    </w:p>
    <w:p w:rsidR="00F5311C" w:rsidRPr="00E018C6" w:rsidRDefault="00F5311C" w:rsidP="0034749C">
      <w:pPr>
        <w:spacing w:line="360" w:lineRule="auto"/>
        <w:jc w:val="center"/>
        <w:rPr>
          <w:rFonts w:cs="Microsoft Sans Serif"/>
          <w:b/>
          <w:color w:val="000000" w:themeColor="text1"/>
          <w:sz w:val="26"/>
          <w:szCs w:val="26"/>
        </w:rPr>
      </w:pPr>
    </w:p>
    <w:p w:rsidR="00F5311C" w:rsidRPr="00E018C6" w:rsidRDefault="00F5311C" w:rsidP="00743D76">
      <w:pPr>
        <w:spacing w:line="276" w:lineRule="auto"/>
        <w:jc w:val="center"/>
        <w:rPr>
          <w:rFonts w:cs="Microsoft Sans Serif"/>
          <w:b/>
          <w:color w:val="000000" w:themeColor="text1"/>
          <w:sz w:val="26"/>
          <w:szCs w:val="26"/>
        </w:rPr>
      </w:pPr>
      <w:r w:rsidRPr="00E018C6">
        <w:rPr>
          <w:rFonts w:cs="Microsoft Sans Serif"/>
          <w:b/>
          <w:color w:val="000000" w:themeColor="text1"/>
          <w:sz w:val="26"/>
          <w:szCs w:val="26"/>
        </w:rPr>
        <w:t>M.P. MANUEL YARZAGARAY BANDERA</w:t>
      </w:r>
    </w:p>
    <w:p w:rsidR="00F5311C" w:rsidRPr="00E018C6" w:rsidRDefault="00F5311C" w:rsidP="0034749C">
      <w:pPr>
        <w:spacing w:line="360" w:lineRule="auto"/>
        <w:jc w:val="center"/>
        <w:rPr>
          <w:rFonts w:cs="Microsoft Sans Serif"/>
          <w:b/>
          <w:bCs/>
          <w:color w:val="000000" w:themeColor="text1"/>
          <w:sz w:val="26"/>
          <w:szCs w:val="26"/>
        </w:rPr>
      </w:pPr>
    </w:p>
    <w:p w:rsidR="00F5311C" w:rsidRPr="00E018C6" w:rsidRDefault="00F5311C" w:rsidP="00743D76">
      <w:pPr>
        <w:spacing w:line="276" w:lineRule="auto"/>
        <w:jc w:val="center"/>
        <w:rPr>
          <w:rFonts w:cs="Microsoft Sans Serif"/>
          <w:b/>
          <w:bCs/>
          <w:color w:val="000000" w:themeColor="text1"/>
          <w:sz w:val="26"/>
          <w:szCs w:val="26"/>
        </w:rPr>
      </w:pPr>
      <w:r w:rsidRPr="00E018C6">
        <w:rPr>
          <w:rFonts w:cs="Microsoft Sans Serif"/>
          <w:b/>
          <w:bCs/>
          <w:color w:val="000000" w:themeColor="text1"/>
          <w:sz w:val="26"/>
          <w:szCs w:val="26"/>
        </w:rPr>
        <w:t>SENTENCIA DE 2ª INSTANCIA</w:t>
      </w:r>
    </w:p>
    <w:p w:rsidR="00BE294E" w:rsidRPr="00A15250" w:rsidRDefault="00BE294E" w:rsidP="0034749C">
      <w:pPr>
        <w:spacing w:line="360" w:lineRule="auto"/>
        <w:rPr>
          <w:rFonts w:cs="Microsoft Sans Serif"/>
          <w:color w:val="000000" w:themeColor="text1"/>
          <w:spacing w:val="-3"/>
        </w:rPr>
      </w:pPr>
    </w:p>
    <w:p w:rsidR="00F5311C" w:rsidRPr="00A15250" w:rsidRDefault="00092B68" w:rsidP="00743D76">
      <w:pPr>
        <w:spacing w:line="276" w:lineRule="auto"/>
        <w:jc w:val="center"/>
        <w:rPr>
          <w:rFonts w:eastAsia="Times New Roman" w:cs="Microsoft Sans Serif"/>
          <w:color w:val="000000" w:themeColor="text1"/>
          <w:spacing w:val="-3"/>
          <w:sz w:val="24"/>
        </w:rPr>
      </w:pPr>
      <w:r>
        <w:rPr>
          <w:rFonts w:eastAsia="Times New Roman" w:cs="Microsoft Sans Serif"/>
          <w:color w:val="000000" w:themeColor="text1"/>
          <w:spacing w:val="-3"/>
          <w:sz w:val="24"/>
        </w:rPr>
        <w:lastRenderedPageBreak/>
        <w:t>Aprobado por Acta No. 865 del 27 de septiembre de 2018. H: 3:00 p.m.</w:t>
      </w:r>
    </w:p>
    <w:p w:rsidR="00F5311C" w:rsidRPr="00A15250" w:rsidRDefault="00F5311C" w:rsidP="0034749C">
      <w:pPr>
        <w:spacing w:line="360" w:lineRule="auto"/>
        <w:rPr>
          <w:rFonts w:eastAsia="Times New Roman" w:cs="Microsoft Sans Serif"/>
          <w:b/>
          <w:bCs/>
          <w:color w:val="000000" w:themeColor="text1"/>
        </w:rPr>
      </w:pPr>
    </w:p>
    <w:p w:rsidR="00F5311C" w:rsidRPr="00092B68" w:rsidRDefault="00092B68" w:rsidP="0034749C">
      <w:pPr>
        <w:spacing w:line="360" w:lineRule="auto"/>
        <w:rPr>
          <w:rFonts w:eastAsia="Times New Roman" w:cs="Microsoft Sans Serif"/>
          <w:color w:val="000000" w:themeColor="text1"/>
          <w:sz w:val="26"/>
          <w:szCs w:val="26"/>
        </w:rPr>
      </w:pPr>
      <w:r w:rsidRPr="00092B68">
        <w:rPr>
          <w:rFonts w:eastAsia="Times New Roman" w:cs="Microsoft Sans Serif"/>
          <w:color w:val="000000" w:themeColor="text1"/>
          <w:sz w:val="26"/>
          <w:szCs w:val="26"/>
        </w:rPr>
        <w:t>Pereira,</w:t>
      </w:r>
      <w:r w:rsidR="00743D76" w:rsidRPr="00092B68">
        <w:rPr>
          <w:rFonts w:eastAsia="Times New Roman" w:cs="Microsoft Sans Serif"/>
          <w:color w:val="000000" w:themeColor="text1"/>
          <w:sz w:val="26"/>
          <w:szCs w:val="26"/>
        </w:rPr>
        <w:t xml:space="preserve"> </w:t>
      </w:r>
      <w:r w:rsidRPr="00092B68">
        <w:rPr>
          <w:rFonts w:eastAsia="Times New Roman" w:cs="Microsoft Sans Serif"/>
          <w:color w:val="000000" w:themeColor="text1"/>
          <w:sz w:val="26"/>
          <w:szCs w:val="26"/>
        </w:rPr>
        <w:t>s</w:t>
      </w:r>
      <w:r w:rsidR="00743D76" w:rsidRPr="00092B68">
        <w:rPr>
          <w:rFonts w:eastAsia="Times New Roman" w:cs="Microsoft Sans Serif"/>
          <w:color w:val="000000" w:themeColor="text1"/>
          <w:sz w:val="26"/>
          <w:szCs w:val="26"/>
        </w:rPr>
        <w:t>eptiembre</w:t>
      </w:r>
      <w:r w:rsidRPr="00092B68">
        <w:rPr>
          <w:rFonts w:eastAsia="Times New Roman" w:cs="Microsoft Sans Serif"/>
          <w:color w:val="000000" w:themeColor="text1"/>
          <w:sz w:val="26"/>
          <w:szCs w:val="26"/>
        </w:rPr>
        <w:t xml:space="preserve"> veintiocho (28)</w:t>
      </w:r>
      <w:r w:rsidR="00743D76" w:rsidRPr="00092B68">
        <w:rPr>
          <w:rFonts w:eastAsia="Times New Roman" w:cs="Microsoft Sans Serif"/>
          <w:color w:val="000000" w:themeColor="text1"/>
          <w:sz w:val="26"/>
          <w:szCs w:val="26"/>
        </w:rPr>
        <w:t xml:space="preserve"> </w:t>
      </w:r>
      <w:r w:rsidR="00BE294E" w:rsidRPr="00092B68">
        <w:rPr>
          <w:rFonts w:eastAsia="Times New Roman" w:cs="Microsoft Sans Serif"/>
          <w:color w:val="000000" w:themeColor="text1"/>
          <w:sz w:val="26"/>
          <w:szCs w:val="26"/>
        </w:rPr>
        <w:t>de d</w:t>
      </w:r>
      <w:r w:rsidR="00F5311C" w:rsidRPr="00092B68">
        <w:rPr>
          <w:rFonts w:eastAsia="Times New Roman" w:cs="Microsoft Sans Serif"/>
          <w:color w:val="000000" w:themeColor="text1"/>
          <w:sz w:val="26"/>
          <w:szCs w:val="26"/>
        </w:rPr>
        <w:t>os</w:t>
      </w:r>
      <w:r w:rsidRPr="00092B68">
        <w:rPr>
          <w:rFonts w:eastAsia="Times New Roman" w:cs="Microsoft Sans Serif"/>
          <w:color w:val="000000" w:themeColor="text1"/>
          <w:sz w:val="26"/>
          <w:szCs w:val="26"/>
        </w:rPr>
        <w:t xml:space="preserve"> mil dieciocho </w:t>
      </w:r>
      <w:r w:rsidR="00BE294E" w:rsidRPr="00092B68">
        <w:rPr>
          <w:rFonts w:eastAsia="Times New Roman" w:cs="Microsoft Sans Serif"/>
          <w:color w:val="000000" w:themeColor="text1"/>
          <w:sz w:val="26"/>
          <w:szCs w:val="26"/>
        </w:rPr>
        <w:t>(2</w:t>
      </w:r>
      <w:r w:rsidR="00F5311C" w:rsidRPr="00092B68">
        <w:rPr>
          <w:rFonts w:eastAsia="Times New Roman" w:cs="Microsoft Sans Serif"/>
          <w:color w:val="000000" w:themeColor="text1"/>
          <w:sz w:val="26"/>
          <w:szCs w:val="26"/>
        </w:rPr>
        <w:t>018)</w:t>
      </w:r>
    </w:p>
    <w:p w:rsidR="00BE294E" w:rsidRPr="00092B68" w:rsidRDefault="00BE294E" w:rsidP="0034749C">
      <w:pPr>
        <w:spacing w:line="360" w:lineRule="auto"/>
        <w:rPr>
          <w:rFonts w:eastAsia="Times New Roman" w:cs="Microsoft Sans Serif"/>
          <w:color w:val="000000" w:themeColor="text1"/>
          <w:sz w:val="26"/>
          <w:szCs w:val="26"/>
        </w:rPr>
      </w:pPr>
      <w:r w:rsidRPr="00092B68">
        <w:rPr>
          <w:rFonts w:eastAsia="Times New Roman" w:cs="Microsoft Sans Serif"/>
          <w:color w:val="000000" w:themeColor="text1"/>
          <w:sz w:val="26"/>
          <w:szCs w:val="26"/>
        </w:rPr>
        <w:t>Hora:</w:t>
      </w:r>
      <w:r w:rsidR="00092B68" w:rsidRPr="00092B68">
        <w:rPr>
          <w:rFonts w:eastAsia="Times New Roman" w:cs="Microsoft Sans Serif"/>
          <w:color w:val="000000" w:themeColor="text1"/>
          <w:sz w:val="26"/>
          <w:szCs w:val="26"/>
        </w:rPr>
        <w:t xml:space="preserve"> 9:00 a.m. </w:t>
      </w:r>
    </w:p>
    <w:p w:rsidR="00F5311C" w:rsidRPr="00A15250" w:rsidRDefault="00F5311C" w:rsidP="00E018C6">
      <w:pPr>
        <w:spacing w:line="360" w:lineRule="auto"/>
        <w:jc w:val="both"/>
        <w:rPr>
          <w:rFonts w:eastAsia="Times New Roman" w:cs="Microsoft Sans Serif"/>
          <w:color w:val="000000" w:themeColor="text1"/>
        </w:rPr>
      </w:pPr>
    </w:p>
    <w:p w:rsidR="00F5311C" w:rsidRPr="00E018C6" w:rsidRDefault="00F5311C" w:rsidP="00092B68">
      <w:pPr>
        <w:pBdr>
          <w:top w:val="single" w:sz="4" w:space="1" w:color="auto"/>
          <w:left w:val="single" w:sz="4" w:space="1" w:color="auto"/>
          <w:bottom w:val="single" w:sz="4" w:space="1" w:color="auto"/>
          <w:right w:val="single" w:sz="4" w:space="4" w:color="auto"/>
        </w:pBdr>
        <w:jc w:val="both"/>
        <w:rPr>
          <w:rFonts w:cs="Microsoft Sans Serif"/>
          <w:i/>
          <w:color w:val="000000" w:themeColor="text1"/>
          <w:sz w:val="22"/>
          <w:szCs w:val="24"/>
        </w:rPr>
      </w:pPr>
      <w:r w:rsidRPr="00E018C6">
        <w:rPr>
          <w:rFonts w:cs="Microsoft Sans Serif"/>
          <w:color w:val="000000" w:themeColor="text1"/>
          <w:sz w:val="22"/>
          <w:szCs w:val="24"/>
        </w:rPr>
        <w:t>Procesado</w:t>
      </w:r>
      <w:r w:rsidR="009C39B3" w:rsidRPr="00E018C6">
        <w:rPr>
          <w:rFonts w:cs="Microsoft Sans Serif"/>
          <w:color w:val="000000" w:themeColor="text1"/>
          <w:sz w:val="22"/>
          <w:szCs w:val="24"/>
        </w:rPr>
        <w:t>: ELKIN</w:t>
      </w:r>
      <w:r w:rsidR="00C0766C" w:rsidRPr="00E018C6">
        <w:rPr>
          <w:rFonts w:cs="Microsoft Sans Serif"/>
          <w:color w:val="000000" w:themeColor="text1"/>
          <w:sz w:val="22"/>
          <w:szCs w:val="24"/>
        </w:rPr>
        <w:t xml:space="preserve"> SMITH GARCÍA MONTILLA</w:t>
      </w:r>
    </w:p>
    <w:p w:rsidR="00F5311C" w:rsidRPr="00E018C6" w:rsidRDefault="00F5311C" w:rsidP="00092B68">
      <w:pPr>
        <w:pBdr>
          <w:top w:val="single" w:sz="4" w:space="1" w:color="auto"/>
          <w:left w:val="single" w:sz="4" w:space="1" w:color="auto"/>
          <w:bottom w:val="single" w:sz="4" w:space="1" w:color="auto"/>
          <w:right w:val="single" w:sz="4" w:space="4" w:color="auto"/>
        </w:pBdr>
        <w:jc w:val="both"/>
        <w:rPr>
          <w:rFonts w:cs="Microsoft Sans Serif"/>
          <w:color w:val="000000" w:themeColor="text1"/>
          <w:sz w:val="22"/>
          <w:szCs w:val="24"/>
        </w:rPr>
      </w:pPr>
      <w:r w:rsidRPr="00E018C6">
        <w:rPr>
          <w:rFonts w:cs="Microsoft Sans Serif"/>
          <w:color w:val="000000" w:themeColor="text1"/>
          <w:sz w:val="22"/>
          <w:szCs w:val="24"/>
        </w:rPr>
        <w:t>Radicado # 66</w:t>
      </w:r>
      <w:r w:rsidR="00C0766C" w:rsidRPr="00E018C6">
        <w:rPr>
          <w:rFonts w:cs="Microsoft Sans Serif"/>
          <w:color w:val="000000" w:themeColor="text1"/>
          <w:sz w:val="22"/>
          <w:szCs w:val="24"/>
        </w:rPr>
        <w:t>001</w:t>
      </w:r>
      <w:r w:rsidR="00781D68" w:rsidRPr="00E018C6">
        <w:rPr>
          <w:rFonts w:cs="Microsoft Sans Serif"/>
          <w:color w:val="000000" w:themeColor="text1"/>
          <w:sz w:val="22"/>
          <w:szCs w:val="24"/>
        </w:rPr>
        <w:t xml:space="preserve"> </w:t>
      </w:r>
      <w:r w:rsidR="00C0766C" w:rsidRPr="00E018C6">
        <w:rPr>
          <w:rFonts w:cs="Microsoft Sans Serif"/>
          <w:color w:val="000000" w:themeColor="text1"/>
          <w:sz w:val="22"/>
          <w:szCs w:val="24"/>
        </w:rPr>
        <w:t>60</w:t>
      </w:r>
      <w:r w:rsidR="00781D68" w:rsidRPr="00E018C6">
        <w:rPr>
          <w:rFonts w:cs="Microsoft Sans Serif"/>
          <w:color w:val="000000" w:themeColor="text1"/>
          <w:sz w:val="22"/>
          <w:szCs w:val="24"/>
        </w:rPr>
        <w:t xml:space="preserve"> </w:t>
      </w:r>
      <w:r w:rsidR="00C0766C" w:rsidRPr="00E018C6">
        <w:rPr>
          <w:rFonts w:cs="Microsoft Sans Serif"/>
          <w:color w:val="000000" w:themeColor="text1"/>
          <w:sz w:val="22"/>
          <w:szCs w:val="24"/>
        </w:rPr>
        <w:t>00</w:t>
      </w:r>
      <w:r w:rsidR="00781D68" w:rsidRPr="00E018C6">
        <w:rPr>
          <w:rFonts w:cs="Microsoft Sans Serif"/>
          <w:color w:val="000000" w:themeColor="text1"/>
          <w:sz w:val="22"/>
          <w:szCs w:val="24"/>
        </w:rPr>
        <w:t xml:space="preserve"> </w:t>
      </w:r>
      <w:r w:rsidR="00C0766C" w:rsidRPr="00E018C6">
        <w:rPr>
          <w:rFonts w:cs="Microsoft Sans Serif"/>
          <w:color w:val="000000" w:themeColor="text1"/>
          <w:sz w:val="22"/>
          <w:szCs w:val="24"/>
        </w:rPr>
        <w:t>035</w:t>
      </w:r>
      <w:r w:rsidR="00781D68" w:rsidRPr="00E018C6">
        <w:rPr>
          <w:rFonts w:cs="Microsoft Sans Serif"/>
          <w:color w:val="000000" w:themeColor="text1"/>
          <w:sz w:val="22"/>
          <w:szCs w:val="24"/>
        </w:rPr>
        <w:t xml:space="preserve"> </w:t>
      </w:r>
      <w:r w:rsidR="00C0766C" w:rsidRPr="00E018C6">
        <w:rPr>
          <w:rFonts w:cs="Microsoft Sans Serif"/>
          <w:color w:val="000000" w:themeColor="text1"/>
          <w:sz w:val="22"/>
          <w:szCs w:val="24"/>
        </w:rPr>
        <w:t>2017</w:t>
      </w:r>
      <w:r w:rsidR="00781D68" w:rsidRPr="00E018C6">
        <w:rPr>
          <w:rFonts w:cs="Microsoft Sans Serif"/>
          <w:color w:val="000000" w:themeColor="text1"/>
          <w:sz w:val="22"/>
          <w:szCs w:val="24"/>
        </w:rPr>
        <w:t xml:space="preserve"> </w:t>
      </w:r>
      <w:r w:rsidR="00C0766C" w:rsidRPr="00E018C6">
        <w:rPr>
          <w:rFonts w:cs="Microsoft Sans Serif"/>
          <w:color w:val="000000" w:themeColor="text1"/>
          <w:sz w:val="22"/>
          <w:szCs w:val="24"/>
        </w:rPr>
        <w:t>00736</w:t>
      </w:r>
      <w:r w:rsidR="00781D68" w:rsidRPr="00E018C6">
        <w:rPr>
          <w:rFonts w:cs="Microsoft Sans Serif"/>
          <w:color w:val="000000" w:themeColor="text1"/>
          <w:sz w:val="22"/>
          <w:szCs w:val="24"/>
        </w:rPr>
        <w:t xml:space="preserve"> </w:t>
      </w:r>
      <w:r w:rsidRPr="00E018C6">
        <w:rPr>
          <w:rFonts w:cs="Microsoft Sans Serif"/>
          <w:color w:val="000000" w:themeColor="text1"/>
          <w:sz w:val="22"/>
          <w:szCs w:val="24"/>
        </w:rPr>
        <w:t>01</w:t>
      </w:r>
    </w:p>
    <w:p w:rsidR="00F5311C" w:rsidRPr="00E018C6" w:rsidRDefault="00F5311C" w:rsidP="00092B68">
      <w:pPr>
        <w:pBdr>
          <w:top w:val="single" w:sz="4" w:space="1" w:color="auto"/>
          <w:left w:val="single" w:sz="4" w:space="1" w:color="auto"/>
          <w:bottom w:val="single" w:sz="4" w:space="1" w:color="auto"/>
          <w:right w:val="single" w:sz="4" w:space="4" w:color="auto"/>
        </w:pBdr>
        <w:jc w:val="both"/>
        <w:rPr>
          <w:rFonts w:cs="Microsoft Sans Serif"/>
          <w:color w:val="000000" w:themeColor="text1"/>
          <w:sz w:val="22"/>
          <w:szCs w:val="24"/>
        </w:rPr>
      </w:pPr>
      <w:r w:rsidRPr="00E018C6">
        <w:rPr>
          <w:rFonts w:cs="Microsoft Sans Serif"/>
          <w:color w:val="000000" w:themeColor="text1"/>
          <w:sz w:val="22"/>
          <w:szCs w:val="24"/>
        </w:rPr>
        <w:t>Delito: Tráfico</w:t>
      </w:r>
      <w:r w:rsidR="00C0766C" w:rsidRPr="00E018C6">
        <w:rPr>
          <w:rFonts w:cs="Microsoft Sans Serif"/>
          <w:color w:val="000000" w:themeColor="text1"/>
          <w:sz w:val="22"/>
          <w:szCs w:val="24"/>
        </w:rPr>
        <w:t>, fabricación o porte</w:t>
      </w:r>
      <w:r w:rsidRPr="00E018C6">
        <w:rPr>
          <w:rFonts w:cs="Microsoft Sans Serif"/>
          <w:color w:val="000000" w:themeColor="text1"/>
          <w:sz w:val="22"/>
          <w:szCs w:val="24"/>
        </w:rPr>
        <w:t xml:space="preserve"> de estupefacientes</w:t>
      </w:r>
    </w:p>
    <w:p w:rsidR="00F5311C" w:rsidRPr="00E018C6" w:rsidRDefault="00C0766C" w:rsidP="00092B68">
      <w:pPr>
        <w:pBdr>
          <w:top w:val="single" w:sz="4" w:space="1" w:color="auto"/>
          <w:left w:val="single" w:sz="4" w:space="1" w:color="auto"/>
          <w:bottom w:val="single" w:sz="4" w:space="1" w:color="auto"/>
          <w:right w:val="single" w:sz="4" w:space="4" w:color="auto"/>
        </w:pBdr>
        <w:ind w:left="1410" w:hanging="1410"/>
        <w:jc w:val="both"/>
        <w:rPr>
          <w:rFonts w:cs="Microsoft Sans Serif"/>
          <w:color w:val="000000" w:themeColor="text1"/>
          <w:sz w:val="22"/>
          <w:szCs w:val="24"/>
        </w:rPr>
      </w:pPr>
      <w:r w:rsidRPr="00E018C6">
        <w:rPr>
          <w:rFonts w:cs="Microsoft Sans Serif"/>
          <w:color w:val="000000" w:themeColor="text1"/>
          <w:sz w:val="22"/>
          <w:szCs w:val="24"/>
        </w:rPr>
        <w:t>Procede:</w:t>
      </w:r>
      <w:r w:rsidR="00743D76" w:rsidRPr="00E018C6">
        <w:rPr>
          <w:rFonts w:cs="Microsoft Sans Serif"/>
          <w:color w:val="000000" w:themeColor="text1"/>
          <w:sz w:val="22"/>
          <w:szCs w:val="24"/>
        </w:rPr>
        <w:t xml:space="preserve"> </w:t>
      </w:r>
      <w:r w:rsidRPr="00E018C6">
        <w:rPr>
          <w:rFonts w:cs="Microsoft Sans Serif"/>
          <w:color w:val="000000" w:themeColor="text1"/>
          <w:sz w:val="22"/>
          <w:szCs w:val="24"/>
        </w:rPr>
        <w:t>Juzgado 4</w:t>
      </w:r>
      <w:r w:rsidR="00F5311C" w:rsidRPr="00E018C6">
        <w:rPr>
          <w:rFonts w:cs="Microsoft Sans Serif"/>
          <w:color w:val="000000" w:themeColor="text1"/>
          <w:sz w:val="22"/>
          <w:szCs w:val="24"/>
        </w:rPr>
        <w:t xml:space="preserve">º Penal del Circuito de </w:t>
      </w:r>
      <w:r w:rsidRPr="00E018C6">
        <w:rPr>
          <w:rFonts w:cs="Microsoft Sans Serif"/>
          <w:color w:val="000000" w:themeColor="text1"/>
          <w:sz w:val="22"/>
          <w:szCs w:val="24"/>
        </w:rPr>
        <w:t>Pereira</w:t>
      </w:r>
    </w:p>
    <w:p w:rsidR="00F5311C" w:rsidRPr="00E018C6" w:rsidRDefault="00F5311C" w:rsidP="00092B68">
      <w:pPr>
        <w:pBdr>
          <w:top w:val="single" w:sz="4" w:space="1" w:color="auto"/>
          <w:left w:val="single" w:sz="4" w:space="1" w:color="auto"/>
          <w:bottom w:val="single" w:sz="4" w:space="1" w:color="auto"/>
          <w:right w:val="single" w:sz="4" w:space="4" w:color="auto"/>
        </w:pBdr>
        <w:jc w:val="both"/>
        <w:rPr>
          <w:rFonts w:cs="Microsoft Sans Serif"/>
          <w:color w:val="000000" w:themeColor="text1"/>
          <w:sz w:val="22"/>
          <w:szCs w:val="24"/>
        </w:rPr>
      </w:pPr>
      <w:r w:rsidRPr="00E018C6">
        <w:rPr>
          <w:rFonts w:cs="Microsoft Sans Serif"/>
          <w:color w:val="000000" w:themeColor="text1"/>
          <w:sz w:val="22"/>
          <w:szCs w:val="24"/>
        </w:rPr>
        <w:t>Asunto:</w:t>
      </w:r>
      <w:r w:rsidR="00743D76" w:rsidRPr="00E018C6">
        <w:rPr>
          <w:rFonts w:cs="Microsoft Sans Serif"/>
          <w:color w:val="000000" w:themeColor="text1"/>
          <w:sz w:val="22"/>
          <w:szCs w:val="24"/>
        </w:rPr>
        <w:t xml:space="preserve"> </w:t>
      </w:r>
      <w:r w:rsidRPr="00E018C6">
        <w:rPr>
          <w:rFonts w:cs="Microsoft Sans Serif"/>
          <w:color w:val="000000" w:themeColor="text1"/>
          <w:sz w:val="22"/>
          <w:szCs w:val="24"/>
        </w:rPr>
        <w:t>Resuelve recurso de apelación interpuesto por la Defensa en contra de Sentencia Condenatoria</w:t>
      </w:r>
    </w:p>
    <w:p w:rsidR="00F5311C" w:rsidRPr="00E018C6" w:rsidRDefault="00F5311C" w:rsidP="00092B68">
      <w:pPr>
        <w:pBdr>
          <w:top w:val="single" w:sz="4" w:space="1" w:color="auto"/>
          <w:left w:val="single" w:sz="4" w:space="1" w:color="auto"/>
          <w:bottom w:val="single" w:sz="4" w:space="1" w:color="auto"/>
          <w:right w:val="single" w:sz="4" w:space="4" w:color="auto"/>
        </w:pBdr>
        <w:jc w:val="both"/>
        <w:rPr>
          <w:rFonts w:cs="Microsoft Sans Serif"/>
          <w:color w:val="000000" w:themeColor="text1"/>
          <w:sz w:val="22"/>
          <w:szCs w:val="24"/>
        </w:rPr>
      </w:pPr>
      <w:r w:rsidRPr="00E018C6">
        <w:rPr>
          <w:rFonts w:cs="Microsoft Sans Serif"/>
          <w:color w:val="000000" w:themeColor="text1"/>
          <w:sz w:val="22"/>
          <w:szCs w:val="24"/>
        </w:rPr>
        <w:t>Decisión:</w:t>
      </w:r>
      <w:r w:rsidR="00743D76" w:rsidRPr="00E018C6">
        <w:rPr>
          <w:rFonts w:cs="Microsoft Sans Serif"/>
          <w:color w:val="000000" w:themeColor="text1"/>
          <w:sz w:val="22"/>
          <w:szCs w:val="24"/>
        </w:rPr>
        <w:t xml:space="preserve"> </w:t>
      </w:r>
      <w:r w:rsidR="00417311" w:rsidRPr="00E018C6">
        <w:rPr>
          <w:rFonts w:cs="Microsoft Sans Serif"/>
          <w:color w:val="000000" w:themeColor="text1"/>
          <w:sz w:val="22"/>
          <w:szCs w:val="24"/>
        </w:rPr>
        <w:t>Confirma</w:t>
      </w:r>
      <w:r w:rsidR="00C0766C" w:rsidRPr="00E018C6">
        <w:rPr>
          <w:rFonts w:cs="Microsoft Sans Serif"/>
          <w:color w:val="000000" w:themeColor="text1"/>
          <w:sz w:val="22"/>
          <w:szCs w:val="24"/>
        </w:rPr>
        <w:t xml:space="preserve"> fallo</w:t>
      </w:r>
      <w:r w:rsidRPr="00E018C6">
        <w:rPr>
          <w:rFonts w:cs="Microsoft Sans Serif"/>
          <w:color w:val="000000" w:themeColor="text1"/>
          <w:sz w:val="22"/>
          <w:szCs w:val="24"/>
        </w:rPr>
        <w:t xml:space="preserve"> confutado</w:t>
      </w:r>
    </w:p>
    <w:p w:rsidR="00BE294E" w:rsidRPr="00A15250" w:rsidRDefault="00BE294E" w:rsidP="00E018C6">
      <w:pPr>
        <w:spacing w:line="360" w:lineRule="auto"/>
        <w:jc w:val="both"/>
        <w:rPr>
          <w:rFonts w:eastAsia="Times New Roman" w:cs="Microsoft Sans Serif"/>
          <w:color w:val="000000" w:themeColor="text1"/>
        </w:rPr>
      </w:pPr>
    </w:p>
    <w:p w:rsidR="00F5311C" w:rsidRPr="00E018C6" w:rsidRDefault="00F5311C" w:rsidP="00092B68">
      <w:pPr>
        <w:jc w:val="center"/>
        <w:rPr>
          <w:rFonts w:eastAsia="Times New Roman" w:cs="Microsoft Sans Serif"/>
          <w:b/>
          <w:bCs/>
          <w:color w:val="000000" w:themeColor="text1"/>
          <w:sz w:val="26"/>
          <w:szCs w:val="26"/>
        </w:rPr>
      </w:pPr>
      <w:r w:rsidRPr="00E018C6">
        <w:rPr>
          <w:rFonts w:eastAsia="Times New Roman" w:cs="Microsoft Sans Serif"/>
          <w:b/>
          <w:bCs/>
          <w:color w:val="000000" w:themeColor="text1"/>
          <w:sz w:val="26"/>
          <w:szCs w:val="26"/>
        </w:rPr>
        <w:t>VISTOS:</w:t>
      </w:r>
    </w:p>
    <w:p w:rsidR="00F5311C" w:rsidRPr="00E018C6" w:rsidRDefault="00F5311C" w:rsidP="00092B68">
      <w:pPr>
        <w:jc w:val="both"/>
        <w:rPr>
          <w:rFonts w:eastAsia="Times New Roman" w:cs="Microsoft Sans Serif"/>
          <w:b/>
          <w:bCs/>
          <w:color w:val="000000" w:themeColor="text1"/>
          <w:sz w:val="26"/>
          <w:szCs w:val="26"/>
        </w:rPr>
      </w:pPr>
    </w:p>
    <w:p w:rsidR="00F5311C" w:rsidRPr="00E018C6" w:rsidRDefault="00F5311C" w:rsidP="00743D76">
      <w:pPr>
        <w:spacing w:line="276" w:lineRule="auto"/>
        <w:jc w:val="both"/>
        <w:rPr>
          <w:rFonts w:eastAsia="Times New Roman" w:cs="Microsoft Sans Serif"/>
          <w:color w:val="000000" w:themeColor="text1"/>
          <w:sz w:val="26"/>
          <w:szCs w:val="26"/>
        </w:rPr>
      </w:pPr>
      <w:r w:rsidRPr="00E018C6">
        <w:rPr>
          <w:rFonts w:eastAsia="Times New Roman" w:cs="Microsoft Sans Serif"/>
          <w:color w:val="000000" w:themeColor="text1"/>
          <w:sz w:val="26"/>
          <w:szCs w:val="26"/>
        </w:rPr>
        <w:t>Procede la Sala Penal de Decisión del Tribunal Superior de este Distrito Judicial a resolver el recurso de apelación interpuesto por la Defensa en contra de la sent</w:t>
      </w:r>
      <w:r w:rsidR="00C0766C" w:rsidRPr="00E018C6">
        <w:rPr>
          <w:rFonts w:eastAsia="Times New Roman" w:cs="Microsoft Sans Serif"/>
          <w:color w:val="000000" w:themeColor="text1"/>
          <w:sz w:val="26"/>
          <w:szCs w:val="26"/>
        </w:rPr>
        <w:t>encia proferida por el Juzgado 4</w:t>
      </w:r>
      <w:r w:rsidRPr="00E018C6">
        <w:rPr>
          <w:rFonts w:eastAsia="Times New Roman" w:cs="Microsoft Sans Serif"/>
          <w:color w:val="000000" w:themeColor="text1"/>
          <w:sz w:val="26"/>
          <w:szCs w:val="26"/>
        </w:rPr>
        <w:t xml:space="preserve">º Penal del Circuito </w:t>
      </w:r>
      <w:r w:rsidR="00C0766C" w:rsidRPr="00E018C6">
        <w:rPr>
          <w:rFonts w:eastAsia="Times New Roman" w:cs="Microsoft Sans Serif"/>
          <w:color w:val="000000" w:themeColor="text1"/>
          <w:sz w:val="26"/>
          <w:szCs w:val="26"/>
        </w:rPr>
        <w:t>de</w:t>
      </w:r>
      <w:r w:rsidRPr="00E018C6">
        <w:rPr>
          <w:rFonts w:eastAsia="Times New Roman" w:cs="Microsoft Sans Serif"/>
          <w:color w:val="000000" w:themeColor="text1"/>
          <w:sz w:val="26"/>
          <w:szCs w:val="26"/>
        </w:rPr>
        <w:t xml:space="preserve"> </w:t>
      </w:r>
      <w:r w:rsidR="00C0766C" w:rsidRPr="00E018C6">
        <w:rPr>
          <w:rFonts w:eastAsia="Times New Roman" w:cs="Microsoft Sans Serif"/>
          <w:color w:val="000000" w:themeColor="text1"/>
          <w:sz w:val="26"/>
          <w:szCs w:val="26"/>
        </w:rPr>
        <w:t>esta ciudad</w:t>
      </w:r>
      <w:r w:rsidRPr="00E018C6">
        <w:rPr>
          <w:rFonts w:eastAsia="Times New Roman" w:cs="Microsoft Sans Serif"/>
          <w:color w:val="000000" w:themeColor="text1"/>
          <w:sz w:val="26"/>
          <w:szCs w:val="26"/>
        </w:rPr>
        <w:t xml:space="preserve"> en las calendas del </w:t>
      </w:r>
      <w:r w:rsidR="00C0766C" w:rsidRPr="00E018C6">
        <w:rPr>
          <w:rFonts w:eastAsia="Times New Roman" w:cs="Microsoft Sans Serif"/>
          <w:color w:val="000000" w:themeColor="text1"/>
          <w:sz w:val="26"/>
          <w:szCs w:val="26"/>
        </w:rPr>
        <w:t>quince (15</w:t>
      </w:r>
      <w:r w:rsidRPr="00E018C6">
        <w:rPr>
          <w:rFonts w:eastAsia="Times New Roman" w:cs="Microsoft Sans Serif"/>
          <w:color w:val="000000" w:themeColor="text1"/>
          <w:sz w:val="26"/>
          <w:szCs w:val="26"/>
        </w:rPr>
        <w:t xml:space="preserve">) de </w:t>
      </w:r>
      <w:r w:rsidR="00C0766C" w:rsidRPr="00E018C6">
        <w:rPr>
          <w:rFonts w:eastAsia="Times New Roman" w:cs="Microsoft Sans Serif"/>
          <w:color w:val="000000" w:themeColor="text1"/>
          <w:sz w:val="26"/>
          <w:szCs w:val="26"/>
        </w:rPr>
        <w:t>diciembre del 2.017</w:t>
      </w:r>
      <w:r w:rsidRPr="00E018C6">
        <w:rPr>
          <w:rFonts w:eastAsia="Times New Roman" w:cs="Microsoft Sans Serif"/>
          <w:color w:val="000000" w:themeColor="text1"/>
          <w:sz w:val="26"/>
          <w:szCs w:val="26"/>
        </w:rPr>
        <w:t>, en virtud de la cual se declaró l</w:t>
      </w:r>
      <w:r w:rsidR="00BE294E" w:rsidRPr="00E018C6">
        <w:rPr>
          <w:rFonts w:eastAsia="Times New Roman" w:cs="Microsoft Sans Serif"/>
          <w:color w:val="000000" w:themeColor="text1"/>
          <w:sz w:val="26"/>
          <w:szCs w:val="26"/>
        </w:rPr>
        <w:t>a responsabilidad criminal del p</w:t>
      </w:r>
      <w:r w:rsidRPr="00E018C6">
        <w:rPr>
          <w:rFonts w:eastAsia="Times New Roman" w:cs="Microsoft Sans Serif"/>
          <w:color w:val="000000" w:themeColor="text1"/>
          <w:sz w:val="26"/>
          <w:szCs w:val="26"/>
        </w:rPr>
        <w:t xml:space="preserve">rocesado </w:t>
      </w:r>
      <w:r w:rsidR="00C0766C" w:rsidRPr="00E018C6">
        <w:rPr>
          <w:rFonts w:eastAsia="Times New Roman" w:cs="Microsoft Sans Serif"/>
          <w:b/>
          <w:color w:val="000000" w:themeColor="text1"/>
          <w:sz w:val="26"/>
          <w:szCs w:val="26"/>
        </w:rPr>
        <w:t>ELKIN SMITH GARCÍA MONTILLA</w:t>
      </w:r>
      <w:r w:rsidRPr="00E018C6">
        <w:rPr>
          <w:rFonts w:eastAsia="Times New Roman" w:cs="Microsoft Sans Serif"/>
          <w:color w:val="000000" w:themeColor="text1"/>
          <w:sz w:val="26"/>
          <w:szCs w:val="26"/>
        </w:rPr>
        <w:t xml:space="preserve"> por incurrir en la comisión del delito de tráfico</w:t>
      </w:r>
      <w:r w:rsidR="00C0766C" w:rsidRPr="00E018C6">
        <w:rPr>
          <w:rFonts w:eastAsia="Times New Roman" w:cs="Microsoft Sans Serif"/>
          <w:color w:val="000000" w:themeColor="text1"/>
          <w:sz w:val="26"/>
          <w:szCs w:val="26"/>
        </w:rPr>
        <w:t>, fabricación o porte</w:t>
      </w:r>
      <w:r w:rsidRPr="00E018C6">
        <w:rPr>
          <w:rFonts w:eastAsia="Times New Roman" w:cs="Microsoft Sans Serif"/>
          <w:color w:val="000000" w:themeColor="text1"/>
          <w:sz w:val="26"/>
          <w:szCs w:val="26"/>
        </w:rPr>
        <w:t xml:space="preserve"> de estupefacientes. </w:t>
      </w:r>
    </w:p>
    <w:p w:rsidR="0034749C" w:rsidRPr="00E018C6" w:rsidRDefault="0034749C" w:rsidP="00E018C6">
      <w:pPr>
        <w:spacing w:line="360" w:lineRule="auto"/>
        <w:jc w:val="both"/>
        <w:rPr>
          <w:rFonts w:eastAsia="Times New Roman" w:cs="Microsoft Sans Serif"/>
          <w:color w:val="000000" w:themeColor="text1"/>
          <w:sz w:val="26"/>
          <w:szCs w:val="26"/>
        </w:rPr>
      </w:pPr>
    </w:p>
    <w:p w:rsidR="00F5311C" w:rsidRPr="00E018C6" w:rsidRDefault="00F5311C" w:rsidP="00092B68">
      <w:pPr>
        <w:jc w:val="center"/>
        <w:rPr>
          <w:rFonts w:eastAsia="Times New Roman" w:cs="Microsoft Sans Serif"/>
          <w:b/>
          <w:bCs/>
          <w:color w:val="000000" w:themeColor="text1"/>
          <w:sz w:val="26"/>
          <w:szCs w:val="26"/>
        </w:rPr>
      </w:pPr>
      <w:r w:rsidRPr="00E018C6">
        <w:rPr>
          <w:rFonts w:eastAsia="Times New Roman" w:cs="Microsoft Sans Serif"/>
          <w:b/>
          <w:bCs/>
          <w:color w:val="000000" w:themeColor="text1"/>
          <w:sz w:val="26"/>
          <w:szCs w:val="26"/>
        </w:rPr>
        <w:t>ANTECEDENTES:</w:t>
      </w:r>
    </w:p>
    <w:p w:rsidR="00F5311C" w:rsidRPr="00E018C6" w:rsidRDefault="00F5311C" w:rsidP="00092B68">
      <w:pPr>
        <w:tabs>
          <w:tab w:val="left" w:pos="1560"/>
        </w:tabs>
        <w:jc w:val="both"/>
        <w:rPr>
          <w:rFonts w:eastAsia="Times New Roman" w:cs="Microsoft Sans Serif"/>
          <w:color w:val="000000" w:themeColor="text1"/>
          <w:sz w:val="26"/>
          <w:szCs w:val="26"/>
        </w:rPr>
      </w:pPr>
    </w:p>
    <w:p w:rsidR="00F5311C" w:rsidRPr="00E018C6" w:rsidRDefault="00F5311C" w:rsidP="00743D76">
      <w:pPr>
        <w:tabs>
          <w:tab w:val="left" w:pos="1560"/>
        </w:tabs>
        <w:spacing w:line="276" w:lineRule="auto"/>
        <w:jc w:val="both"/>
        <w:rPr>
          <w:rFonts w:eastAsia="Times New Roman" w:cs="Microsoft Sans Serif"/>
          <w:color w:val="000000" w:themeColor="text1"/>
          <w:sz w:val="26"/>
          <w:szCs w:val="26"/>
        </w:rPr>
      </w:pPr>
      <w:r w:rsidRPr="00E018C6">
        <w:rPr>
          <w:rFonts w:eastAsia="Times New Roman" w:cs="Microsoft Sans Serif"/>
          <w:color w:val="000000" w:themeColor="text1"/>
          <w:sz w:val="26"/>
          <w:szCs w:val="26"/>
        </w:rPr>
        <w:t>Los hechos que concitan la atención de la Judicatura tuvi</w:t>
      </w:r>
      <w:r w:rsidR="0022750E" w:rsidRPr="00E018C6">
        <w:rPr>
          <w:rFonts w:eastAsia="Times New Roman" w:cs="Microsoft Sans Serif"/>
          <w:color w:val="000000" w:themeColor="text1"/>
          <w:sz w:val="26"/>
          <w:szCs w:val="26"/>
        </w:rPr>
        <w:t>eron ocurrencia a eso de las 21</w:t>
      </w:r>
      <w:r w:rsidR="00367514" w:rsidRPr="00E018C6">
        <w:rPr>
          <w:rFonts w:eastAsia="Times New Roman" w:cs="Microsoft Sans Serif"/>
          <w:color w:val="000000" w:themeColor="text1"/>
          <w:sz w:val="26"/>
          <w:szCs w:val="26"/>
        </w:rPr>
        <w:t>:</w:t>
      </w:r>
      <w:r w:rsidR="0022750E" w:rsidRPr="00E018C6">
        <w:rPr>
          <w:rFonts w:eastAsia="Times New Roman" w:cs="Microsoft Sans Serif"/>
          <w:color w:val="000000" w:themeColor="text1"/>
          <w:sz w:val="26"/>
          <w:szCs w:val="26"/>
        </w:rPr>
        <w:t>45</w:t>
      </w:r>
      <w:r w:rsidRPr="00E018C6">
        <w:rPr>
          <w:rFonts w:eastAsia="Times New Roman" w:cs="Microsoft Sans Serif"/>
          <w:color w:val="000000" w:themeColor="text1"/>
          <w:sz w:val="26"/>
          <w:szCs w:val="26"/>
        </w:rPr>
        <w:t xml:space="preserve"> horas del </w:t>
      </w:r>
      <w:r w:rsidR="0022750E" w:rsidRPr="00E018C6">
        <w:rPr>
          <w:rFonts w:eastAsia="Times New Roman" w:cs="Microsoft Sans Serif"/>
          <w:color w:val="000000" w:themeColor="text1"/>
          <w:sz w:val="26"/>
          <w:szCs w:val="26"/>
        </w:rPr>
        <w:t>18</w:t>
      </w:r>
      <w:r w:rsidR="00533BA3" w:rsidRPr="00E018C6">
        <w:rPr>
          <w:rFonts w:eastAsia="Times New Roman" w:cs="Microsoft Sans Serif"/>
          <w:color w:val="000000" w:themeColor="text1"/>
          <w:sz w:val="26"/>
          <w:szCs w:val="26"/>
        </w:rPr>
        <w:t xml:space="preserve"> de </w:t>
      </w:r>
      <w:r w:rsidR="0022750E" w:rsidRPr="00E018C6">
        <w:rPr>
          <w:rFonts w:eastAsia="Times New Roman" w:cs="Microsoft Sans Serif"/>
          <w:color w:val="000000" w:themeColor="text1"/>
          <w:sz w:val="26"/>
          <w:szCs w:val="26"/>
        </w:rPr>
        <w:t xml:space="preserve">febrero del 2.017 </w:t>
      </w:r>
      <w:r w:rsidR="00533BA3" w:rsidRPr="00E018C6">
        <w:rPr>
          <w:rFonts w:eastAsia="Times New Roman" w:cs="Microsoft Sans Serif"/>
          <w:color w:val="000000" w:themeColor="text1"/>
          <w:sz w:val="26"/>
          <w:szCs w:val="26"/>
        </w:rPr>
        <w:t xml:space="preserve">en inmediaciones </w:t>
      </w:r>
      <w:r w:rsidR="0022750E" w:rsidRPr="00E018C6">
        <w:rPr>
          <w:rFonts w:eastAsia="Times New Roman" w:cs="Microsoft Sans Serif"/>
          <w:color w:val="000000" w:themeColor="text1"/>
          <w:sz w:val="26"/>
          <w:szCs w:val="26"/>
        </w:rPr>
        <w:t>de la manzana 7</w:t>
      </w:r>
      <w:r w:rsidR="00743D76" w:rsidRPr="00E018C6">
        <w:rPr>
          <w:rFonts w:eastAsia="Times New Roman" w:cs="Microsoft Sans Serif"/>
          <w:color w:val="000000" w:themeColor="text1"/>
          <w:sz w:val="26"/>
          <w:szCs w:val="26"/>
        </w:rPr>
        <w:t xml:space="preserve">ª </w:t>
      </w:r>
      <w:r w:rsidR="00533BA3" w:rsidRPr="00E018C6">
        <w:rPr>
          <w:rFonts w:eastAsia="Times New Roman" w:cs="Microsoft Sans Serif"/>
          <w:color w:val="000000" w:themeColor="text1"/>
          <w:sz w:val="26"/>
          <w:szCs w:val="26"/>
        </w:rPr>
        <w:t xml:space="preserve">del </w:t>
      </w:r>
      <w:r w:rsidR="0022750E" w:rsidRPr="00E018C6">
        <w:rPr>
          <w:rFonts w:eastAsia="Times New Roman" w:cs="Microsoft Sans Serif"/>
          <w:color w:val="000000" w:themeColor="text1"/>
          <w:sz w:val="26"/>
          <w:szCs w:val="26"/>
        </w:rPr>
        <w:t>barrio</w:t>
      </w:r>
      <w:r w:rsidR="00533BA3" w:rsidRPr="00E018C6">
        <w:rPr>
          <w:rFonts w:eastAsia="Times New Roman" w:cs="Microsoft Sans Serif"/>
          <w:color w:val="000000" w:themeColor="text1"/>
          <w:sz w:val="26"/>
          <w:szCs w:val="26"/>
        </w:rPr>
        <w:t xml:space="preserve"> </w:t>
      </w:r>
      <w:r w:rsidR="00533BA3" w:rsidRPr="00E018C6">
        <w:rPr>
          <w:rFonts w:eastAsia="Times New Roman" w:cs="Microsoft Sans Serif"/>
          <w:i/>
          <w:color w:val="000000" w:themeColor="text1"/>
          <w:sz w:val="26"/>
          <w:szCs w:val="26"/>
        </w:rPr>
        <w:t>“</w:t>
      </w:r>
      <w:r w:rsidR="0022750E" w:rsidRPr="00E018C6">
        <w:rPr>
          <w:rFonts w:eastAsia="Times New Roman" w:cs="Microsoft Sans Serif"/>
          <w:i/>
          <w:color w:val="000000" w:themeColor="text1"/>
          <w:sz w:val="26"/>
          <w:szCs w:val="26"/>
        </w:rPr>
        <w:t>Santa Fe</w:t>
      </w:r>
      <w:r w:rsidR="00533BA3" w:rsidRPr="00E018C6">
        <w:rPr>
          <w:rFonts w:eastAsia="Times New Roman" w:cs="Microsoft Sans Serif"/>
          <w:i/>
          <w:color w:val="000000" w:themeColor="text1"/>
          <w:sz w:val="26"/>
          <w:szCs w:val="26"/>
        </w:rPr>
        <w:t xml:space="preserve">” </w:t>
      </w:r>
      <w:r w:rsidR="0022750E" w:rsidRPr="00E018C6">
        <w:rPr>
          <w:rFonts w:eastAsia="Times New Roman" w:cs="Microsoft Sans Serif"/>
          <w:color w:val="000000" w:themeColor="text1"/>
          <w:sz w:val="26"/>
          <w:szCs w:val="26"/>
        </w:rPr>
        <w:t>de est</w:t>
      </w:r>
      <w:r w:rsidR="00DD2E37" w:rsidRPr="00E018C6">
        <w:rPr>
          <w:rFonts w:eastAsia="Times New Roman" w:cs="Microsoft Sans Serif"/>
          <w:color w:val="000000" w:themeColor="text1"/>
          <w:sz w:val="26"/>
          <w:szCs w:val="26"/>
        </w:rPr>
        <w:t>a</w:t>
      </w:r>
      <w:r w:rsidR="0022750E" w:rsidRPr="00E018C6">
        <w:rPr>
          <w:rFonts w:eastAsia="Times New Roman" w:cs="Microsoft Sans Serif"/>
          <w:color w:val="000000" w:themeColor="text1"/>
          <w:sz w:val="26"/>
          <w:szCs w:val="26"/>
        </w:rPr>
        <w:t xml:space="preserve"> </w:t>
      </w:r>
      <w:r w:rsidR="00DD2E37" w:rsidRPr="00E018C6">
        <w:rPr>
          <w:rFonts w:eastAsia="Times New Roman" w:cs="Microsoft Sans Serif"/>
          <w:color w:val="000000" w:themeColor="text1"/>
          <w:sz w:val="26"/>
          <w:szCs w:val="26"/>
        </w:rPr>
        <w:t>ciudad</w:t>
      </w:r>
      <w:r w:rsidR="00533BA3" w:rsidRPr="00E018C6">
        <w:rPr>
          <w:rFonts w:eastAsia="Times New Roman" w:cs="Microsoft Sans Serif"/>
          <w:color w:val="000000" w:themeColor="text1"/>
          <w:sz w:val="26"/>
          <w:szCs w:val="26"/>
        </w:rPr>
        <w:t xml:space="preserve">, y están relacionadas con la captura en </w:t>
      </w:r>
      <w:r w:rsidR="0022750E" w:rsidRPr="00E018C6">
        <w:rPr>
          <w:rFonts w:eastAsia="Times New Roman" w:cs="Microsoft Sans Serif"/>
          <w:color w:val="000000" w:themeColor="text1"/>
          <w:sz w:val="26"/>
          <w:szCs w:val="26"/>
        </w:rPr>
        <w:t>flagrancia</w:t>
      </w:r>
      <w:r w:rsidR="00533BA3" w:rsidRPr="00E018C6">
        <w:rPr>
          <w:rFonts w:eastAsia="Times New Roman" w:cs="Microsoft Sans Serif"/>
          <w:color w:val="000000" w:themeColor="text1"/>
          <w:sz w:val="26"/>
          <w:szCs w:val="26"/>
        </w:rPr>
        <w:t xml:space="preserve"> del ciudadano </w:t>
      </w:r>
      <w:r w:rsidR="00042E60" w:rsidRPr="00E018C6">
        <w:rPr>
          <w:rFonts w:eastAsia="Times New Roman" w:cs="Microsoft Sans Serif"/>
          <w:color w:val="000000" w:themeColor="text1"/>
          <w:sz w:val="26"/>
          <w:szCs w:val="26"/>
        </w:rPr>
        <w:t>ELKIN SMITH GARCÍ</w:t>
      </w:r>
      <w:r w:rsidR="00DD2E37" w:rsidRPr="00E018C6">
        <w:rPr>
          <w:rFonts w:eastAsia="Times New Roman" w:cs="Microsoft Sans Serif"/>
          <w:color w:val="000000" w:themeColor="text1"/>
          <w:sz w:val="26"/>
          <w:szCs w:val="26"/>
        </w:rPr>
        <w:t>A MONTILLA</w:t>
      </w:r>
      <w:r w:rsidR="00533BA3" w:rsidRPr="00E018C6">
        <w:rPr>
          <w:rFonts w:eastAsia="Times New Roman" w:cs="Microsoft Sans Serif"/>
          <w:color w:val="000000" w:themeColor="text1"/>
          <w:sz w:val="26"/>
          <w:szCs w:val="26"/>
        </w:rPr>
        <w:t xml:space="preserve"> </w:t>
      </w:r>
      <w:r w:rsidRPr="00E018C6">
        <w:rPr>
          <w:rFonts w:eastAsia="Times New Roman" w:cs="Microsoft Sans Serif"/>
          <w:color w:val="000000" w:themeColor="text1"/>
          <w:sz w:val="26"/>
          <w:szCs w:val="26"/>
        </w:rPr>
        <w:t>por parte de efectivos de la Policía Nacional</w:t>
      </w:r>
      <w:r w:rsidR="00743D76" w:rsidRPr="00E018C6">
        <w:rPr>
          <w:rFonts w:eastAsia="Times New Roman" w:cs="Microsoft Sans Serif"/>
          <w:color w:val="000000" w:themeColor="text1"/>
          <w:sz w:val="26"/>
          <w:szCs w:val="26"/>
        </w:rPr>
        <w:t>, quienes</w:t>
      </w:r>
      <w:r w:rsidR="00731947" w:rsidRPr="00E018C6">
        <w:rPr>
          <w:rFonts w:eastAsia="Times New Roman" w:cs="Microsoft Sans Serif"/>
          <w:color w:val="000000" w:themeColor="text1"/>
          <w:sz w:val="26"/>
          <w:szCs w:val="26"/>
        </w:rPr>
        <w:t xml:space="preserve"> cuando se encontraban realizando labores de patrullaje en el refer</w:t>
      </w:r>
      <w:r w:rsidR="00743D76" w:rsidRPr="00E018C6">
        <w:rPr>
          <w:rFonts w:eastAsia="Times New Roman" w:cs="Microsoft Sans Serif"/>
          <w:color w:val="000000" w:themeColor="text1"/>
          <w:sz w:val="26"/>
          <w:szCs w:val="26"/>
        </w:rPr>
        <w:t xml:space="preserve">ido sector, se dieron cuenta </w:t>
      </w:r>
      <w:r w:rsidR="00731947" w:rsidRPr="00E018C6">
        <w:rPr>
          <w:rFonts w:eastAsia="Times New Roman" w:cs="Microsoft Sans Serif"/>
          <w:color w:val="000000" w:themeColor="text1"/>
          <w:sz w:val="26"/>
          <w:szCs w:val="26"/>
        </w:rPr>
        <w:t xml:space="preserve">que una persona al percatarse de su presencia </w:t>
      </w:r>
      <w:r w:rsidR="00743D76" w:rsidRPr="00E018C6">
        <w:rPr>
          <w:rFonts w:eastAsia="Times New Roman" w:cs="Microsoft Sans Serif"/>
          <w:color w:val="000000" w:themeColor="text1"/>
          <w:sz w:val="26"/>
          <w:szCs w:val="26"/>
        </w:rPr>
        <w:t>procedió a arrojar</w:t>
      </w:r>
      <w:r w:rsidR="00731947" w:rsidRPr="00E018C6">
        <w:rPr>
          <w:rFonts w:eastAsia="Times New Roman" w:cs="Microsoft Sans Serif"/>
          <w:color w:val="000000" w:themeColor="text1"/>
          <w:sz w:val="26"/>
          <w:szCs w:val="26"/>
        </w:rPr>
        <w:t xml:space="preserve"> una bolsa </w:t>
      </w:r>
      <w:r w:rsidR="00743D76" w:rsidRPr="00E018C6">
        <w:rPr>
          <w:rFonts w:eastAsia="Times New Roman" w:cs="Microsoft Sans Serif"/>
          <w:color w:val="000000" w:themeColor="text1"/>
          <w:sz w:val="26"/>
          <w:szCs w:val="26"/>
        </w:rPr>
        <w:t xml:space="preserve">en </w:t>
      </w:r>
      <w:r w:rsidR="00731947" w:rsidRPr="00E018C6">
        <w:rPr>
          <w:rFonts w:eastAsia="Times New Roman" w:cs="Microsoft Sans Serif"/>
          <w:color w:val="000000" w:themeColor="text1"/>
          <w:sz w:val="26"/>
          <w:szCs w:val="26"/>
        </w:rPr>
        <w:t>una zona verde cercana</w:t>
      </w:r>
      <w:r w:rsidR="00743D76" w:rsidRPr="00E018C6">
        <w:rPr>
          <w:rFonts w:eastAsia="Times New Roman" w:cs="Microsoft Sans Serif"/>
          <w:color w:val="000000" w:themeColor="text1"/>
          <w:sz w:val="26"/>
          <w:szCs w:val="26"/>
        </w:rPr>
        <w:t xml:space="preserve">. Los policiales procedieron a recoger la bolsa, y al verificar su contenido encontraron </w:t>
      </w:r>
      <w:r w:rsidR="00731947" w:rsidRPr="00E018C6">
        <w:rPr>
          <w:rFonts w:eastAsia="Times New Roman" w:cs="Microsoft Sans Serif"/>
          <w:color w:val="000000" w:themeColor="text1"/>
          <w:sz w:val="26"/>
          <w:szCs w:val="26"/>
        </w:rPr>
        <w:t xml:space="preserve">en su interior 56 bolsitas plásticas transparentes y selladas que contenían una sustancia pulverulenta blanca con características  similares a </w:t>
      </w:r>
      <w:r w:rsidRPr="00E018C6">
        <w:rPr>
          <w:rFonts w:eastAsia="Times New Roman" w:cs="Microsoft Sans Serif"/>
          <w:color w:val="000000" w:themeColor="text1"/>
          <w:sz w:val="26"/>
          <w:szCs w:val="26"/>
        </w:rPr>
        <w:t>estupefaciente</w:t>
      </w:r>
      <w:r w:rsidR="00731947" w:rsidRPr="00E018C6">
        <w:rPr>
          <w:rFonts w:eastAsia="Times New Roman" w:cs="Microsoft Sans Serif"/>
          <w:color w:val="000000" w:themeColor="text1"/>
          <w:sz w:val="26"/>
          <w:szCs w:val="26"/>
        </w:rPr>
        <w:t>s</w:t>
      </w:r>
      <w:r w:rsidRPr="00E018C6">
        <w:rPr>
          <w:rFonts w:eastAsia="Times New Roman" w:cs="Microsoft Sans Serif"/>
          <w:color w:val="000000" w:themeColor="text1"/>
          <w:sz w:val="26"/>
          <w:szCs w:val="26"/>
        </w:rPr>
        <w:t>.</w:t>
      </w:r>
    </w:p>
    <w:p w:rsidR="00F5311C" w:rsidRPr="00E018C6" w:rsidRDefault="00F5311C" w:rsidP="00743D76">
      <w:pPr>
        <w:tabs>
          <w:tab w:val="left" w:pos="1560"/>
        </w:tabs>
        <w:spacing w:line="276" w:lineRule="auto"/>
        <w:jc w:val="both"/>
        <w:rPr>
          <w:rFonts w:eastAsia="Times New Roman" w:cs="Microsoft Sans Serif"/>
          <w:color w:val="000000" w:themeColor="text1"/>
          <w:sz w:val="26"/>
          <w:szCs w:val="26"/>
        </w:rPr>
      </w:pPr>
    </w:p>
    <w:p w:rsidR="00F5311C" w:rsidRPr="00E018C6" w:rsidRDefault="00731947" w:rsidP="00743D76">
      <w:pPr>
        <w:tabs>
          <w:tab w:val="left" w:pos="1560"/>
        </w:tabs>
        <w:spacing w:line="276" w:lineRule="auto"/>
        <w:jc w:val="both"/>
        <w:rPr>
          <w:rFonts w:eastAsia="Times New Roman" w:cs="Microsoft Sans Serif"/>
          <w:color w:val="000000" w:themeColor="text1"/>
          <w:sz w:val="26"/>
          <w:szCs w:val="26"/>
        </w:rPr>
      </w:pPr>
      <w:r w:rsidRPr="00E018C6">
        <w:rPr>
          <w:rFonts w:eastAsia="Times New Roman" w:cs="Microsoft Sans Serif"/>
          <w:color w:val="000000" w:themeColor="text1"/>
          <w:sz w:val="26"/>
          <w:szCs w:val="26"/>
        </w:rPr>
        <w:lastRenderedPageBreak/>
        <w:t xml:space="preserve">Dado lo anterior, procedieron a realizar la captura de la persona que habían observado arrojando la bolsa, quien se </w:t>
      </w:r>
      <w:r w:rsidR="00203BB5" w:rsidRPr="00E018C6">
        <w:rPr>
          <w:rFonts w:eastAsia="Times New Roman" w:cs="Microsoft Sans Serif"/>
          <w:color w:val="000000" w:themeColor="text1"/>
          <w:sz w:val="26"/>
          <w:szCs w:val="26"/>
        </w:rPr>
        <w:t>identificado</w:t>
      </w:r>
      <w:r w:rsidR="00533BA3" w:rsidRPr="00E018C6">
        <w:rPr>
          <w:rFonts w:eastAsia="Times New Roman" w:cs="Microsoft Sans Serif"/>
          <w:color w:val="000000" w:themeColor="text1"/>
          <w:sz w:val="26"/>
          <w:szCs w:val="26"/>
        </w:rPr>
        <w:t xml:space="preserve"> como </w:t>
      </w:r>
      <w:r w:rsidR="00DD2E37" w:rsidRPr="00E018C6">
        <w:rPr>
          <w:rFonts w:eastAsia="Times New Roman" w:cs="Microsoft Sans Serif"/>
          <w:color w:val="000000" w:themeColor="text1"/>
          <w:sz w:val="26"/>
          <w:szCs w:val="26"/>
        </w:rPr>
        <w:t>ELKIN SMITH GA</w:t>
      </w:r>
      <w:r w:rsidRPr="00E018C6">
        <w:rPr>
          <w:rFonts w:eastAsia="Times New Roman" w:cs="Microsoft Sans Serif"/>
          <w:color w:val="000000" w:themeColor="text1"/>
          <w:sz w:val="26"/>
          <w:szCs w:val="26"/>
        </w:rPr>
        <w:t>RCÍ</w:t>
      </w:r>
      <w:r w:rsidR="00DD2E37" w:rsidRPr="00E018C6">
        <w:rPr>
          <w:rFonts w:eastAsia="Times New Roman" w:cs="Microsoft Sans Serif"/>
          <w:color w:val="000000" w:themeColor="text1"/>
          <w:sz w:val="26"/>
          <w:szCs w:val="26"/>
        </w:rPr>
        <w:t>A MONTILLA</w:t>
      </w:r>
      <w:r w:rsidRPr="00E018C6">
        <w:rPr>
          <w:rFonts w:eastAsia="Times New Roman" w:cs="Microsoft Sans Serif"/>
          <w:color w:val="000000" w:themeColor="text1"/>
          <w:sz w:val="26"/>
          <w:szCs w:val="26"/>
        </w:rPr>
        <w:t>. P</w:t>
      </w:r>
      <w:r w:rsidR="00533BA3" w:rsidRPr="00E018C6">
        <w:rPr>
          <w:rFonts w:eastAsia="Times New Roman" w:cs="Microsoft Sans Serif"/>
          <w:color w:val="000000" w:themeColor="text1"/>
          <w:sz w:val="26"/>
          <w:szCs w:val="26"/>
        </w:rPr>
        <w:t xml:space="preserve">osteriormente </w:t>
      </w:r>
      <w:r w:rsidRPr="00E018C6">
        <w:rPr>
          <w:rFonts w:eastAsia="Times New Roman" w:cs="Microsoft Sans Serif"/>
          <w:color w:val="000000" w:themeColor="text1"/>
          <w:sz w:val="26"/>
          <w:szCs w:val="26"/>
        </w:rPr>
        <w:t xml:space="preserve">la sustancia encontrada fue </w:t>
      </w:r>
      <w:r w:rsidR="00533BA3" w:rsidRPr="00E018C6">
        <w:rPr>
          <w:rFonts w:eastAsia="Times New Roman" w:cs="Microsoft Sans Serif"/>
          <w:color w:val="000000" w:themeColor="text1"/>
          <w:sz w:val="26"/>
          <w:szCs w:val="26"/>
        </w:rPr>
        <w:t xml:space="preserve">sometida a la </w:t>
      </w:r>
      <w:r w:rsidR="00F5311C" w:rsidRPr="00E018C6">
        <w:rPr>
          <w:rFonts w:eastAsia="Times New Roman" w:cs="Microsoft Sans Serif"/>
          <w:color w:val="000000" w:themeColor="text1"/>
          <w:sz w:val="26"/>
          <w:szCs w:val="26"/>
        </w:rPr>
        <w:t>prueba de identificación preliminar homolog</w:t>
      </w:r>
      <w:r w:rsidRPr="00E018C6">
        <w:rPr>
          <w:rFonts w:eastAsia="Times New Roman" w:cs="Microsoft Sans Serif"/>
          <w:color w:val="000000" w:themeColor="text1"/>
          <w:sz w:val="26"/>
          <w:szCs w:val="26"/>
        </w:rPr>
        <w:t>ada (P.I.P.H), resultando</w:t>
      </w:r>
      <w:r w:rsidR="00F5311C" w:rsidRPr="00E018C6">
        <w:rPr>
          <w:rFonts w:eastAsia="Times New Roman" w:cs="Microsoft Sans Serif"/>
          <w:color w:val="000000" w:themeColor="text1"/>
          <w:sz w:val="26"/>
          <w:szCs w:val="26"/>
        </w:rPr>
        <w:t xml:space="preserve"> ser compatible con cocaína y sus derivados, arrojando un pe</w:t>
      </w:r>
      <w:r w:rsidR="00CB5D94" w:rsidRPr="00E018C6">
        <w:rPr>
          <w:rFonts w:eastAsia="Times New Roman" w:cs="Microsoft Sans Serif"/>
          <w:color w:val="000000" w:themeColor="text1"/>
          <w:sz w:val="26"/>
          <w:szCs w:val="26"/>
        </w:rPr>
        <w:t>s</w:t>
      </w:r>
      <w:r w:rsidR="00F5311C" w:rsidRPr="00E018C6">
        <w:rPr>
          <w:rFonts w:eastAsia="Times New Roman" w:cs="Microsoft Sans Serif"/>
          <w:color w:val="000000" w:themeColor="text1"/>
          <w:sz w:val="26"/>
          <w:szCs w:val="26"/>
        </w:rPr>
        <w:t xml:space="preserve">o neto de </w:t>
      </w:r>
      <w:r w:rsidR="00DD2E37" w:rsidRPr="00E018C6">
        <w:rPr>
          <w:rFonts w:eastAsia="Times New Roman" w:cs="Microsoft Sans Serif"/>
          <w:color w:val="000000" w:themeColor="text1"/>
          <w:sz w:val="26"/>
          <w:szCs w:val="26"/>
        </w:rPr>
        <w:t>25,3</w:t>
      </w:r>
      <w:r w:rsidR="00F5311C" w:rsidRPr="00E018C6">
        <w:rPr>
          <w:rFonts w:eastAsia="Times New Roman" w:cs="Microsoft Sans Serif"/>
          <w:color w:val="000000" w:themeColor="text1"/>
          <w:sz w:val="26"/>
          <w:szCs w:val="26"/>
        </w:rPr>
        <w:t xml:space="preserve"> gramos.  </w:t>
      </w:r>
    </w:p>
    <w:p w:rsidR="00F5311C" w:rsidRPr="00E018C6" w:rsidRDefault="00F5311C" w:rsidP="00E018C6">
      <w:pPr>
        <w:tabs>
          <w:tab w:val="left" w:pos="1560"/>
        </w:tabs>
        <w:spacing w:line="360" w:lineRule="auto"/>
        <w:jc w:val="both"/>
        <w:rPr>
          <w:rFonts w:eastAsia="Times New Roman" w:cs="Microsoft Sans Serif"/>
          <w:color w:val="000000" w:themeColor="text1"/>
          <w:sz w:val="26"/>
          <w:szCs w:val="26"/>
          <w:lang w:val="es-ES"/>
        </w:rPr>
      </w:pPr>
    </w:p>
    <w:p w:rsidR="00F5311C" w:rsidRPr="00E018C6" w:rsidRDefault="00F5311C" w:rsidP="00092B68">
      <w:pPr>
        <w:tabs>
          <w:tab w:val="left" w:pos="1560"/>
        </w:tabs>
        <w:jc w:val="center"/>
        <w:rPr>
          <w:rFonts w:eastAsia="Times New Roman" w:cs="Microsoft Sans Serif"/>
          <w:color w:val="000000" w:themeColor="text1"/>
          <w:sz w:val="26"/>
          <w:szCs w:val="26"/>
        </w:rPr>
      </w:pPr>
      <w:r w:rsidRPr="00E018C6">
        <w:rPr>
          <w:rFonts w:eastAsia="Times New Roman" w:cs="Microsoft Sans Serif"/>
          <w:b/>
          <w:bCs/>
          <w:color w:val="000000" w:themeColor="text1"/>
          <w:sz w:val="26"/>
          <w:szCs w:val="26"/>
        </w:rPr>
        <w:t>LA ACTUACIÓN PROCESAL:</w:t>
      </w:r>
    </w:p>
    <w:p w:rsidR="00F5311C" w:rsidRPr="00E018C6" w:rsidRDefault="00F5311C" w:rsidP="00092B68">
      <w:pPr>
        <w:jc w:val="both"/>
        <w:rPr>
          <w:rFonts w:eastAsia="Times New Roman" w:cs="Microsoft Sans Serif"/>
          <w:color w:val="000000" w:themeColor="text1"/>
          <w:sz w:val="26"/>
          <w:szCs w:val="26"/>
        </w:rPr>
      </w:pPr>
    </w:p>
    <w:p w:rsidR="00E018C6" w:rsidRDefault="00F5311C" w:rsidP="0034749C">
      <w:pPr>
        <w:numPr>
          <w:ilvl w:val="0"/>
          <w:numId w:val="1"/>
        </w:numPr>
        <w:spacing w:line="276" w:lineRule="auto"/>
        <w:ind w:left="357"/>
        <w:jc w:val="both"/>
        <w:rPr>
          <w:rFonts w:eastAsia="Times New Roman" w:cs="Microsoft Sans Serif"/>
          <w:color w:val="000000" w:themeColor="text1"/>
          <w:sz w:val="26"/>
          <w:szCs w:val="26"/>
        </w:rPr>
      </w:pPr>
      <w:r w:rsidRPr="00E018C6">
        <w:rPr>
          <w:rFonts w:eastAsia="Times New Roman" w:cs="Microsoft Sans Serif"/>
          <w:color w:val="000000" w:themeColor="text1"/>
          <w:sz w:val="26"/>
          <w:szCs w:val="26"/>
        </w:rPr>
        <w:t xml:space="preserve">Las audiencias preliminares se llevaron a cabo el día </w:t>
      </w:r>
      <w:r w:rsidR="00203BB5" w:rsidRPr="00E018C6">
        <w:rPr>
          <w:rFonts w:eastAsia="Times New Roman" w:cs="Microsoft Sans Serif"/>
          <w:color w:val="000000" w:themeColor="text1"/>
          <w:sz w:val="26"/>
          <w:szCs w:val="26"/>
        </w:rPr>
        <w:t>19</w:t>
      </w:r>
      <w:r w:rsidRPr="00E018C6">
        <w:rPr>
          <w:rFonts w:eastAsia="Times New Roman" w:cs="Microsoft Sans Serif"/>
          <w:color w:val="000000" w:themeColor="text1"/>
          <w:sz w:val="26"/>
          <w:szCs w:val="26"/>
        </w:rPr>
        <w:t xml:space="preserve"> de </w:t>
      </w:r>
      <w:r w:rsidR="00203BB5" w:rsidRPr="00E018C6">
        <w:rPr>
          <w:rFonts w:eastAsia="Times New Roman" w:cs="Microsoft Sans Serif"/>
          <w:color w:val="000000" w:themeColor="text1"/>
          <w:sz w:val="26"/>
          <w:szCs w:val="26"/>
        </w:rPr>
        <w:t>febrero</w:t>
      </w:r>
      <w:r w:rsidR="00731947" w:rsidRPr="00E018C6">
        <w:rPr>
          <w:rFonts w:eastAsia="Times New Roman" w:cs="Microsoft Sans Serif"/>
          <w:color w:val="000000" w:themeColor="text1"/>
          <w:sz w:val="26"/>
          <w:szCs w:val="26"/>
        </w:rPr>
        <w:t xml:space="preserve"> del 2</w:t>
      </w:r>
      <w:r w:rsidRPr="00E018C6">
        <w:rPr>
          <w:rFonts w:eastAsia="Times New Roman" w:cs="Microsoft Sans Serif"/>
          <w:color w:val="000000" w:themeColor="text1"/>
          <w:sz w:val="26"/>
          <w:szCs w:val="26"/>
        </w:rPr>
        <w:t>01</w:t>
      </w:r>
      <w:r w:rsidR="00203BB5" w:rsidRPr="00E018C6">
        <w:rPr>
          <w:rFonts w:eastAsia="Times New Roman" w:cs="Microsoft Sans Serif"/>
          <w:color w:val="000000" w:themeColor="text1"/>
          <w:sz w:val="26"/>
          <w:szCs w:val="26"/>
        </w:rPr>
        <w:t>7</w:t>
      </w:r>
      <w:r w:rsidRPr="00E018C6">
        <w:rPr>
          <w:rFonts w:eastAsia="Times New Roman" w:cs="Microsoft Sans Serif"/>
          <w:color w:val="000000" w:themeColor="text1"/>
          <w:sz w:val="26"/>
          <w:szCs w:val="26"/>
        </w:rPr>
        <w:t xml:space="preserve"> ante el Juzgado </w:t>
      </w:r>
      <w:r w:rsidR="00367514" w:rsidRPr="00E018C6">
        <w:rPr>
          <w:rFonts w:eastAsia="Times New Roman" w:cs="Microsoft Sans Serif"/>
          <w:color w:val="000000" w:themeColor="text1"/>
          <w:sz w:val="26"/>
          <w:szCs w:val="26"/>
        </w:rPr>
        <w:t>Único</w:t>
      </w:r>
      <w:r w:rsidR="00CB5D94" w:rsidRPr="00E018C6">
        <w:rPr>
          <w:rFonts w:eastAsia="Times New Roman" w:cs="Microsoft Sans Serif"/>
          <w:color w:val="000000" w:themeColor="text1"/>
          <w:sz w:val="26"/>
          <w:szCs w:val="26"/>
        </w:rPr>
        <w:t xml:space="preserve"> Promiscuo</w:t>
      </w:r>
      <w:r w:rsidRPr="00E018C6">
        <w:rPr>
          <w:rFonts w:eastAsia="Times New Roman" w:cs="Microsoft Sans Serif"/>
          <w:color w:val="000000" w:themeColor="text1"/>
          <w:sz w:val="26"/>
          <w:szCs w:val="26"/>
        </w:rPr>
        <w:t xml:space="preserve"> Municipal </w:t>
      </w:r>
      <w:r w:rsidR="00203BB5" w:rsidRPr="00E018C6">
        <w:rPr>
          <w:rFonts w:eastAsia="Times New Roman" w:cs="Microsoft Sans Serif"/>
          <w:color w:val="000000" w:themeColor="text1"/>
          <w:sz w:val="26"/>
          <w:szCs w:val="26"/>
        </w:rPr>
        <w:t>de Mistrató</w:t>
      </w:r>
      <w:r w:rsidR="00743D76" w:rsidRPr="00E018C6">
        <w:rPr>
          <w:rFonts w:eastAsia="Times New Roman" w:cs="Microsoft Sans Serif"/>
          <w:color w:val="000000" w:themeColor="text1"/>
          <w:sz w:val="26"/>
          <w:szCs w:val="26"/>
        </w:rPr>
        <w:t>,</w:t>
      </w:r>
      <w:r w:rsidR="00203BB5" w:rsidRPr="00E018C6">
        <w:rPr>
          <w:rFonts w:eastAsia="Times New Roman" w:cs="Microsoft Sans Serif"/>
          <w:color w:val="000000" w:themeColor="text1"/>
          <w:sz w:val="26"/>
          <w:szCs w:val="26"/>
        </w:rPr>
        <w:t xml:space="preserve"> </w:t>
      </w:r>
      <w:r w:rsidRPr="00E018C6">
        <w:rPr>
          <w:rFonts w:eastAsia="Times New Roman" w:cs="Microsoft Sans Serif"/>
          <w:color w:val="000000" w:themeColor="text1"/>
          <w:sz w:val="26"/>
          <w:szCs w:val="26"/>
        </w:rPr>
        <w:t>con Fu</w:t>
      </w:r>
      <w:r w:rsidR="00203BB5" w:rsidRPr="00E018C6">
        <w:rPr>
          <w:rFonts w:eastAsia="Times New Roman" w:cs="Microsoft Sans Serif"/>
          <w:color w:val="000000" w:themeColor="text1"/>
          <w:sz w:val="26"/>
          <w:szCs w:val="26"/>
        </w:rPr>
        <w:t>nciones de Control de Garantías, e</w:t>
      </w:r>
      <w:r w:rsidR="00EB0670" w:rsidRPr="00E018C6">
        <w:rPr>
          <w:rFonts w:eastAsia="Times New Roman" w:cs="Microsoft Sans Serif"/>
          <w:color w:val="000000" w:themeColor="text1"/>
          <w:sz w:val="26"/>
          <w:szCs w:val="26"/>
        </w:rPr>
        <w:t xml:space="preserve">n traslado temporal a </w:t>
      </w:r>
      <w:r w:rsidR="00731947" w:rsidRPr="00E018C6">
        <w:rPr>
          <w:rFonts w:eastAsia="Times New Roman" w:cs="Microsoft Sans Serif"/>
          <w:color w:val="000000" w:themeColor="text1"/>
          <w:sz w:val="26"/>
          <w:szCs w:val="26"/>
        </w:rPr>
        <w:t>Pereira</w:t>
      </w:r>
      <w:r w:rsidR="00EB0670" w:rsidRPr="00E018C6">
        <w:rPr>
          <w:rFonts w:eastAsia="Times New Roman" w:cs="Microsoft Sans Serif"/>
          <w:color w:val="000000" w:themeColor="text1"/>
          <w:sz w:val="26"/>
          <w:szCs w:val="26"/>
        </w:rPr>
        <w:t xml:space="preserve">, </w:t>
      </w:r>
      <w:r w:rsidR="00731947" w:rsidRPr="00E018C6">
        <w:rPr>
          <w:rFonts w:eastAsia="Times New Roman" w:cs="Microsoft Sans Serif"/>
          <w:color w:val="000000" w:themeColor="text1"/>
          <w:sz w:val="26"/>
          <w:szCs w:val="26"/>
        </w:rPr>
        <w:t>en dicha diligencia</w:t>
      </w:r>
      <w:r w:rsidRPr="00E018C6">
        <w:rPr>
          <w:rFonts w:eastAsia="Times New Roman" w:cs="Microsoft Sans Serif"/>
          <w:color w:val="000000" w:themeColor="text1"/>
          <w:sz w:val="26"/>
          <w:szCs w:val="26"/>
        </w:rPr>
        <w:t xml:space="preserve"> se le impartió legalidad a la captura del entonces indiciado </w:t>
      </w:r>
      <w:r w:rsidR="00731947" w:rsidRPr="00E018C6">
        <w:rPr>
          <w:rFonts w:eastAsia="Times New Roman" w:cs="Microsoft Sans Serif"/>
          <w:color w:val="000000" w:themeColor="text1"/>
          <w:sz w:val="26"/>
          <w:szCs w:val="26"/>
        </w:rPr>
        <w:t>ELKIN SMITH GARCÍ</w:t>
      </w:r>
      <w:r w:rsidR="003C467E" w:rsidRPr="00E018C6">
        <w:rPr>
          <w:rFonts w:eastAsia="Times New Roman" w:cs="Microsoft Sans Serif"/>
          <w:color w:val="000000" w:themeColor="text1"/>
          <w:sz w:val="26"/>
          <w:szCs w:val="26"/>
        </w:rPr>
        <w:t>A MONTILLA</w:t>
      </w:r>
      <w:r w:rsidRPr="00E018C6">
        <w:rPr>
          <w:rFonts w:eastAsia="Times New Roman" w:cs="Microsoft Sans Serif"/>
          <w:color w:val="000000" w:themeColor="text1"/>
          <w:sz w:val="26"/>
          <w:szCs w:val="26"/>
          <w:lang w:val="es-ES"/>
        </w:rPr>
        <w:t>,</w:t>
      </w:r>
      <w:r w:rsidRPr="00E018C6">
        <w:rPr>
          <w:rFonts w:eastAsia="Times New Roman" w:cs="Microsoft Sans Serif"/>
          <w:color w:val="000000" w:themeColor="text1"/>
          <w:sz w:val="26"/>
          <w:szCs w:val="26"/>
        </w:rPr>
        <w:t xml:space="preserve"> a quien se le endilgaron cargos por incurrir en la presunta comisión del delito </w:t>
      </w:r>
      <w:r w:rsidR="003C467E" w:rsidRPr="00E018C6">
        <w:rPr>
          <w:rFonts w:eastAsia="Times New Roman" w:cs="Microsoft Sans Serif"/>
          <w:color w:val="000000" w:themeColor="text1"/>
          <w:sz w:val="26"/>
          <w:szCs w:val="26"/>
        </w:rPr>
        <w:t>de tráfico</w:t>
      </w:r>
      <w:r w:rsidRPr="00E018C6">
        <w:rPr>
          <w:rFonts w:eastAsia="Times New Roman" w:cs="Microsoft Sans Serif"/>
          <w:color w:val="000000" w:themeColor="text1"/>
          <w:sz w:val="26"/>
          <w:szCs w:val="26"/>
        </w:rPr>
        <w:t xml:space="preserve"> de estupefacientes</w:t>
      </w:r>
      <w:r w:rsidR="00336B49" w:rsidRPr="00E018C6">
        <w:rPr>
          <w:rFonts w:eastAsia="Times New Roman" w:cs="Microsoft Sans Serif"/>
          <w:color w:val="000000" w:themeColor="text1"/>
          <w:sz w:val="26"/>
          <w:szCs w:val="26"/>
        </w:rPr>
        <w:t>, en la modalidad de llevar consigo</w:t>
      </w:r>
      <w:r w:rsidR="00BA2606" w:rsidRPr="00E018C6">
        <w:rPr>
          <w:rFonts w:eastAsia="Times New Roman" w:cs="Microsoft Sans Serif"/>
          <w:color w:val="000000" w:themeColor="text1"/>
          <w:sz w:val="26"/>
          <w:szCs w:val="26"/>
        </w:rPr>
        <w:t xml:space="preserve">, </w:t>
      </w:r>
      <w:r w:rsidR="00731947" w:rsidRPr="00E018C6">
        <w:rPr>
          <w:rFonts w:eastAsia="Times New Roman" w:cs="Microsoft Sans Serif"/>
          <w:color w:val="000000" w:themeColor="text1"/>
          <w:sz w:val="26"/>
          <w:szCs w:val="26"/>
        </w:rPr>
        <w:t>mismos que no fuera</w:t>
      </w:r>
      <w:r w:rsidR="00BA2606" w:rsidRPr="00E018C6">
        <w:rPr>
          <w:rFonts w:eastAsia="Times New Roman" w:cs="Microsoft Sans Serif"/>
          <w:color w:val="000000" w:themeColor="text1"/>
          <w:sz w:val="26"/>
          <w:szCs w:val="26"/>
        </w:rPr>
        <w:t xml:space="preserve">n aceptados por </w:t>
      </w:r>
      <w:r w:rsidR="00731947" w:rsidRPr="00E018C6">
        <w:rPr>
          <w:rFonts w:eastAsia="Times New Roman" w:cs="Microsoft Sans Serif"/>
          <w:color w:val="000000" w:themeColor="text1"/>
          <w:sz w:val="26"/>
          <w:szCs w:val="26"/>
        </w:rPr>
        <w:t>el encartado</w:t>
      </w:r>
      <w:r w:rsidR="00BA2606" w:rsidRPr="00E018C6">
        <w:rPr>
          <w:rFonts w:eastAsia="Times New Roman" w:cs="Microsoft Sans Serif"/>
          <w:color w:val="000000" w:themeColor="text1"/>
          <w:sz w:val="26"/>
          <w:szCs w:val="26"/>
        </w:rPr>
        <w:t>.</w:t>
      </w:r>
      <w:r w:rsidRPr="00E018C6">
        <w:rPr>
          <w:rFonts w:eastAsia="Times New Roman" w:cs="Microsoft Sans Serif"/>
          <w:color w:val="000000" w:themeColor="text1"/>
          <w:sz w:val="26"/>
          <w:szCs w:val="26"/>
        </w:rPr>
        <w:t xml:space="preserve"> </w:t>
      </w:r>
      <w:r w:rsidR="00743D76" w:rsidRPr="00E018C6">
        <w:rPr>
          <w:rFonts w:eastAsia="Times New Roman" w:cs="Microsoft Sans Serif"/>
          <w:color w:val="000000" w:themeColor="text1"/>
          <w:sz w:val="26"/>
          <w:szCs w:val="26"/>
        </w:rPr>
        <w:t>No se le impuso</w:t>
      </w:r>
      <w:r w:rsidRPr="00E018C6">
        <w:rPr>
          <w:rFonts w:eastAsia="Times New Roman" w:cs="Microsoft Sans Serif"/>
          <w:color w:val="000000" w:themeColor="text1"/>
          <w:sz w:val="26"/>
          <w:szCs w:val="26"/>
        </w:rPr>
        <w:t xml:space="preserve"> medida de aseguramiento</w:t>
      </w:r>
      <w:r w:rsidR="00336B49" w:rsidRPr="00E018C6">
        <w:rPr>
          <w:rFonts w:eastAsia="Times New Roman" w:cs="Microsoft Sans Serif"/>
          <w:color w:val="000000" w:themeColor="text1"/>
          <w:sz w:val="26"/>
          <w:szCs w:val="26"/>
        </w:rPr>
        <w:t xml:space="preserve">, debido a que la </w:t>
      </w:r>
      <w:r w:rsidR="009E6640" w:rsidRPr="00E018C6">
        <w:rPr>
          <w:rFonts w:eastAsia="Times New Roman" w:cs="Microsoft Sans Serif"/>
          <w:color w:val="000000" w:themeColor="text1"/>
          <w:sz w:val="26"/>
          <w:szCs w:val="26"/>
        </w:rPr>
        <w:t>Fiscalía</w:t>
      </w:r>
      <w:r w:rsidR="00336B49" w:rsidRPr="00E018C6">
        <w:rPr>
          <w:rFonts w:eastAsia="Times New Roman" w:cs="Microsoft Sans Serif"/>
          <w:color w:val="000000" w:themeColor="text1"/>
          <w:sz w:val="26"/>
          <w:szCs w:val="26"/>
        </w:rPr>
        <w:t xml:space="preserve"> declinó de impetrar petición alguna en tal sentido</w:t>
      </w:r>
      <w:r w:rsidR="00743D76" w:rsidRPr="00E018C6">
        <w:rPr>
          <w:rFonts w:eastAsia="Times New Roman" w:cs="Microsoft Sans Serif"/>
          <w:color w:val="000000" w:themeColor="text1"/>
          <w:sz w:val="26"/>
          <w:szCs w:val="26"/>
        </w:rPr>
        <w:t xml:space="preserve">, </w:t>
      </w:r>
      <w:r w:rsidR="00A15250" w:rsidRPr="00E018C6">
        <w:rPr>
          <w:rFonts w:eastAsia="Times New Roman" w:cs="Microsoft Sans Serif"/>
          <w:color w:val="000000" w:themeColor="text1"/>
          <w:sz w:val="26"/>
          <w:szCs w:val="26"/>
        </w:rPr>
        <w:t>razón</w:t>
      </w:r>
      <w:r w:rsidR="00743D76" w:rsidRPr="00E018C6">
        <w:rPr>
          <w:rFonts w:eastAsia="Times New Roman" w:cs="Microsoft Sans Serif"/>
          <w:color w:val="000000" w:themeColor="text1"/>
          <w:sz w:val="26"/>
          <w:szCs w:val="26"/>
        </w:rPr>
        <w:t xml:space="preserve"> por la que el Procesado fue dejado en libertad</w:t>
      </w:r>
      <w:r w:rsidR="00336B49" w:rsidRPr="00E018C6">
        <w:rPr>
          <w:rFonts w:eastAsia="Times New Roman" w:cs="Microsoft Sans Serif"/>
          <w:color w:val="000000" w:themeColor="text1"/>
          <w:sz w:val="26"/>
          <w:szCs w:val="26"/>
        </w:rPr>
        <w:t>.</w:t>
      </w:r>
    </w:p>
    <w:p w:rsidR="00367514" w:rsidRPr="00E018C6" w:rsidRDefault="00F5311C" w:rsidP="00E018C6">
      <w:pPr>
        <w:spacing w:line="276" w:lineRule="auto"/>
        <w:ind w:left="357"/>
        <w:jc w:val="both"/>
        <w:rPr>
          <w:rFonts w:eastAsia="Times New Roman" w:cs="Microsoft Sans Serif"/>
          <w:color w:val="000000" w:themeColor="text1"/>
          <w:sz w:val="26"/>
          <w:szCs w:val="26"/>
        </w:rPr>
      </w:pPr>
      <w:r w:rsidRPr="00E018C6">
        <w:rPr>
          <w:rFonts w:eastAsia="Times New Roman" w:cs="Microsoft Sans Serif"/>
          <w:color w:val="000000" w:themeColor="text1"/>
          <w:sz w:val="26"/>
          <w:szCs w:val="26"/>
        </w:rPr>
        <w:t xml:space="preserve">  </w:t>
      </w:r>
    </w:p>
    <w:p w:rsidR="00E61CA7" w:rsidRPr="00E018C6" w:rsidRDefault="00F5311C" w:rsidP="00743D76">
      <w:pPr>
        <w:numPr>
          <w:ilvl w:val="0"/>
          <w:numId w:val="1"/>
        </w:numPr>
        <w:spacing w:line="276" w:lineRule="auto"/>
        <w:ind w:left="360"/>
        <w:jc w:val="both"/>
        <w:rPr>
          <w:rFonts w:eastAsia="Times New Roman" w:cs="Microsoft Sans Serif"/>
          <w:color w:val="000000" w:themeColor="text1"/>
          <w:sz w:val="26"/>
          <w:szCs w:val="26"/>
        </w:rPr>
      </w:pPr>
      <w:r w:rsidRPr="00E018C6">
        <w:rPr>
          <w:rFonts w:eastAsia="Times New Roman" w:cs="Microsoft Sans Serif"/>
          <w:color w:val="000000" w:themeColor="text1"/>
          <w:sz w:val="26"/>
          <w:szCs w:val="26"/>
        </w:rPr>
        <w:t xml:space="preserve">El </w:t>
      </w:r>
      <w:r w:rsidR="003C467E" w:rsidRPr="00E018C6">
        <w:rPr>
          <w:rFonts w:eastAsia="Times New Roman" w:cs="Microsoft Sans Serif"/>
          <w:color w:val="000000" w:themeColor="text1"/>
          <w:sz w:val="26"/>
          <w:szCs w:val="26"/>
        </w:rPr>
        <w:t>09</w:t>
      </w:r>
      <w:r w:rsidR="00336B49" w:rsidRPr="00E018C6">
        <w:rPr>
          <w:rFonts w:eastAsia="Times New Roman" w:cs="Microsoft Sans Serif"/>
          <w:color w:val="000000" w:themeColor="text1"/>
          <w:sz w:val="26"/>
          <w:szCs w:val="26"/>
        </w:rPr>
        <w:t xml:space="preserve"> de </w:t>
      </w:r>
      <w:r w:rsidR="003C467E" w:rsidRPr="00E018C6">
        <w:rPr>
          <w:rFonts w:eastAsia="Times New Roman" w:cs="Microsoft Sans Serif"/>
          <w:color w:val="000000" w:themeColor="text1"/>
          <w:sz w:val="26"/>
          <w:szCs w:val="26"/>
        </w:rPr>
        <w:t>mayo</w:t>
      </w:r>
      <w:r w:rsidR="00336B49" w:rsidRPr="00E018C6">
        <w:rPr>
          <w:rFonts w:eastAsia="Times New Roman" w:cs="Microsoft Sans Serif"/>
          <w:color w:val="000000" w:themeColor="text1"/>
          <w:sz w:val="26"/>
          <w:szCs w:val="26"/>
        </w:rPr>
        <w:t xml:space="preserve"> </w:t>
      </w:r>
      <w:r w:rsidRPr="00E018C6">
        <w:rPr>
          <w:rFonts w:eastAsia="Times New Roman" w:cs="Microsoft Sans Serif"/>
          <w:color w:val="000000" w:themeColor="text1"/>
          <w:sz w:val="26"/>
          <w:szCs w:val="26"/>
        </w:rPr>
        <w:t>del 2.01</w:t>
      </w:r>
      <w:r w:rsidR="003C467E" w:rsidRPr="00E018C6">
        <w:rPr>
          <w:rFonts w:eastAsia="Times New Roman" w:cs="Microsoft Sans Serif"/>
          <w:color w:val="000000" w:themeColor="text1"/>
          <w:sz w:val="26"/>
          <w:szCs w:val="26"/>
        </w:rPr>
        <w:t>7</w:t>
      </w:r>
      <w:r w:rsidRPr="00E018C6">
        <w:rPr>
          <w:rFonts w:eastAsia="Times New Roman" w:cs="Microsoft Sans Serif"/>
          <w:color w:val="000000" w:themeColor="text1"/>
          <w:sz w:val="26"/>
          <w:szCs w:val="26"/>
        </w:rPr>
        <w:t xml:space="preserve">, la Fiscalía presentó el escrito de acusación, correspondiéndole el conocimiento de la actuación al </w:t>
      </w:r>
      <w:r w:rsidR="003C467E" w:rsidRPr="00E018C6">
        <w:rPr>
          <w:rFonts w:eastAsia="Times New Roman" w:cs="Microsoft Sans Serif"/>
          <w:color w:val="000000" w:themeColor="text1"/>
          <w:sz w:val="26"/>
          <w:szCs w:val="26"/>
        </w:rPr>
        <w:t>Juzgado 4</w:t>
      </w:r>
      <w:r w:rsidR="00336B49" w:rsidRPr="00E018C6">
        <w:rPr>
          <w:rFonts w:eastAsia="Times New Roman" w:cs="Microsoft Sans Serif"/>
          <w:color w:val="000000" w:themeColor="text1"/>
          <w:sz w:val="26"/>
          <w:szCs w:val="26"/>
        </w:rPr>
        <w:t xml:space="preserve">º Penal del Circuito de </w:t>
      </w:r>
      <w:r w:rsidR="003C467E" w:rsidRPr="00E018C6">
        <w:rPr>
          <w:rFonts w:eastAsia="Times New Roman" w:cs="Microsoft Sans Serif"/>
          <w:color w:val="000000" w:themeColor="text1"/>
          <w:sz w:val="26"/>
          <w:szCs w:val="26"/>
        </w:rPr>
        <w:t>esta localidad</w:t>
      </w:r>
      <w:r w:rsidRPr="00E018C6">
        <w:rPr>
          <w:rFonts w:eastAsia="Times New Roman" w:cs="Microsoft Sans Serif"/>
          <w:color w:val="000000" w:themeColor="text1"/>
          <w:sz w:val="26"/>
          <w:szCs w:val="26"/>
        </w:rPr>
        <w:t xml:space="preserve">, ante el cual el </w:t>
      </w:r>
      <w:r w:rsidR="003C467E" w:rsidRPr="00E018C6">
        <w:rPr>
          <w:rFonts w:eastAsia="Times New Roman" w:cs="Microsoft Sans Serif"/>
          <w:color w:val="000000" w:themeColor="text1"/>
          <w:sz w:val="26"/>
          <w:szCs w:val="26"/>
        </w:rPr>
        <w:t>12</w:t>
      </w:r>
      <w:r w:rsidR="00336B49" w:rsidRPr="00E018C6">
        <w:rPr>
          <w:rFonts w:eastAsia="Times New Roman" w:cs="Microsoft Sans Serif"/>
          <w:color w:val="000000" w:themeColor="text1"/>
          <w:sz w:val="26"/>
          <w:szCs w:val="26"/>
        </w:rPr>
        <w:t xml:space="preserve"> de </w:t>
      </w:r>
      <w:r w:rsidR="003C467E" w:rsidRPr="00E018C6">
        <w:rPr>
          <w:rFonts w:eastAsia="Times New Roman" w:cs="Microsoft Sans Serif"/>
          <w:color w:val="000000" w:themeColor="text1"/>
          <w:sz w:val="26"/>
          <w:szCs w:val="26"/>
        </w:rPr>
        <w:t>julio del 2.017</w:t>
      </w:r>
      <w:r w:rsidR="00336B49" w:rsidRPr="00E018C6">
        <w:rPr>
          <w:rFonts w:eastAsia="Times New Roman" w:cs="Microsoft Sans Serif"/>
          <w:color w:val="000000" w:themeColor="text1"/>
          <w:sz w:val="26"/>
          <w:szCs w:val="26"/>
        </w:rPr>
        <w:t xml:space="preserve"> </w:t>
      </w:r>
      <w:r w:rsidRPr="00E018C6">
        <w:rPr>
          <w:rFonts w:eastAsia="Times New Roman" w:cs="Microsoft Sans Serif"/>
          <w:color w:val="000000" w:themeColor="text1"/>
          <w:sz w:val="26"/>
          <w:szCs w:val="26"/>
        </w:rPr>
        <w:t xml:space="preserve">se llevó a cabo la audiencia de acusación, </w:t>
      </w:r>
      <w:r w:rsidR="00B21DC9" w:rsidRPr="00E018C6">
        <w:rPr>
          <w:rFonts w:eastAsia="Times New Roman" w:cs="Microsoft Sans Serif"/>
          <w:color w:val="000000" w:themeColor="text1"/>
          <w:sz w:val="26"/>
          <w:szCs w:val="26"/>
        </w:rPr>
        <w:t>en la que al señor</w:t>
      </w:r>
      <w:r w:rsidRPr="00E018C6">
        <w:rPr>
          <w:rFonts w:eastAsia="Times New Roman" w:cs="Microsoft Sans Serif"/>
          <w:color w:val="000000" w:themeColor="text1"/>
          <w:sz w:val="26"/>
          <w:szCs w:val="26"/>
        </w:rPr>
        <w:t xml:space="preserve"> </w:t>
      </w:r>
      <w:r w:rsidR="00B21DC9" w:rsidRPr="00E018C6">
        <w:rPr>
          <w:rFonts w:eastAsia="Times New Roman" w:cs="Microsoft Sans Serif"/>
          <w:color w:val="000000" w:themeColor="text1"/>
          <w:sz w:val="26"/>
          <w:szCs w:val="26"/>
        </w:rPr>
        <w:t>ELKIN SMITH GARCÍ</w:t>
      </w:r>
      <w:r w:rsidR="003C467E" w:rsidRPr="00E018C6">
        <w:rPr>
          <w:rFonts w:eastAsia="Times New Roman" w:cs="Microsoft Sans Serif"/>
          <w:color w:val="000000" w:themeColor="text1"/>
          <w:sz w:val="26"/>
          <w:szCs w:val="26"/>
        </w:rPr>
        <w:t xml:space="preserve">A MONTILLA, </w:t>
      </w:r>
      <w:r w:rsidRPr="00E018C6">
        <w:rPr>
          <w:rFonts w:eastAsia="Times New Roman" w:cs="Microsoft Sans Serif"/>
          <w:color w:val="000000" w:themeColor="text1"/>
          <w:sz w:val="26"/>
          <w:szCs w:val="26"/>
        </w:rPr>
        <w:t xml:space="preserve">se le endilgaron cargos por incurrir en la presunta comisión del delito de tráfico de estupefacientes, tipificado en el inciso </w:t>
      </w:r>
      <w:r w:rsidR="00336B49" w:rsidRPr="00E018C6">
        <w:rPr>
          <w:rFonts w:eastAsia="Times New Roman" w:cs="Microsoft Sans Serif"/>
          <w:color w:val="000000" w:themeColor="text1"/>
          <w:sz w:val="26"/>
          <w:szCs w:val="26"/>
        </w:rPr>
        <w:t>2</w:t>
      </w:r>
      <w:r w:rsidRPr="00E018C6">
        <w:rPr>
          <w:rFonts w:eastAsia="Times New Roman" w:cs="Microsoft Sans Serif"/>
          <w:color w:val="000000" w:themeColor="text1"/>
          <w:sz w:val="26"/>
          <w:szCs w:val="26"/>
        </w:rPr>
        <w:t xml:space="preserve">º del articulo 376 C.P.P. en la modalidad de llevar consigo. Posteriormente el </w:t>
      </w:r>
      <w:r w:rsidR="003C467E" w:rsidRPr="00E018C6">
        <w:rPr>
          <w:rFonts w:eastAsia="Times New Roman" w:cs="Microsoft Sans Serif"/>
          <w:color w:val="000000" w:themeColor="text1"/>
          <w:sz w:val="26"/>
          <w:szCs w:val="26"/>
        </w:rPr>
        <w:t>24</w:t>
      </w:r>
      <w:r w:rsidRPr="00E018C6">
        <w:rPr>
          <w:rFonts w:eastAsia="Times New Roman" w:cs="Microsoft Sans Serif"/>
          <w:color w:val="000000" w:themeColor="text1"/>
          <w:sz w:val="26"/>
          <w:szCs w:val="26"/>
        </w:rPr>
        <w:t xml:space="preserve"> de </w:t>
      </w:r>
      <w:r w:rsidR="003C467E" w:rsidRPr="00E018C6">
        <w:rPr>
          <w:rFonts w:eastAsia="Times New Roman" w:cs="Microsoft Sans Serif"/>
          <w:color w:val="000000" w:themeColor="text1"/>
          <w:sz w:val="26"/>
          <w:szCs w:val="26"/>
        </w:rPr>
        <w:t>agosto</w:t>
      </w:r>
      <w:r w:rsidRPr="00E018C6">
        <w:rPr>
          <w:rFonts w:eastAsia="Times New Roman" w:cs="Microsoft Sans Serif"/>
          <w:color w:val="000000" w:themeColor="text1"/>
          <w:sz w:val="26"/>
          <w:szCs w:val="26"/>
        </w:rPr>
        <w:t xml:space="preserve"> del 2.01</w:t>
      </w:r>
      <w:r w:rsidR="003C467E" w:rsidRPr="00E018C6">
        <w:rPr>
          <w:rFonts w:eastAsia="Times New Roman" w:cs="Microsoft Sans Serif"/>
          <w:color w:val="000000" w:themeColor="text1"/>
          <w:sz w:val="26"/>
          <w:szCs w:val="26"/>
        </w:rPr>
        <w:t>7</w:t>
      </w:r>
      <w:r w:rsidRPr="00E018C6">
        <w:rPr>
          <w:rFonts w:eastAsia="Times New Roman" w:cs="Microsoft Sans Serif"/>
          <w:color w:val="000000" w:themeColor="text1"/>
          <w:sz w:val="26"/>
          <w:szCs w:val="26"/>
        </w:rPr>
        <w:t xml:space="preserve"> se celebró la audiencia preparatoria, mientras que el juicio oral se efectuó</w:t>
      </w:r>
      <w:r w:rsidR="003C467E" w:rsidRPr="00E018C6">
        <w:rPr>
          <w:rFonts w:eastAsia="Times New Roman" w:cs="Microsoft Sans Serif"/>
          <w:color w:val="000000" w:themeColor="text1"/>
          <w:sz w:val="26"/>
          <w:szCs w:val="26"/>
        </w:rPr>
        <w:t xml:space="preserve"> el 29</w:t>
      </w:r>
      <w:r w:rsidR="00336B49" w:rsidRPr="00E018C6">
        <w:rPr>
          <w:rFonts w:eastAsia="Times New Roman" w:cs="Microsoft Sans Serif"/>
          <w:color w:val="000000" w:themeColor="text1"/>
          <w:sz w:val="26"/>
          <w:szCs w:val="26"/>
        </w:rPr>
        <w:t xml:space="preserve"> de </w:t>
      </w:r>
      <w:r w:rsidR="003C467E" w:rsidRPr="00E018C6">
        <w:rPr>
          <w:rFonts w:eastAsia="Times New Roman" w:cs="Microsoft Sans Serif"/>
          <w:color w:val="000000" w:themeColor="text1"/>
          <w:sz w:val="26"/>
          <w:szCs w:val="26"/>
        </w:rPr>
        <w:t>noviembre de 2.017</w:t>
      </w:r>
      <w:r w:rsidRPr="00E018C6">
        <w:rPr>
          <w:rFonts w:eastAsia="Times New Roman" w:cs="Microsoft Sans Serif"/>
          <w:color w:val="000000" w:themeColor="text1"/>
          <w:sz w:val="26"/>
          <w:szCs w:val="26"/>
        </w:rPr>
        <w:t xml:space="preserve">. Luego de haber sido anunciado el sentido del fallo, el cual resultó ser de carácter condenatorio, el </w:t>
      </w:r>
      <w:r w:rsidR="003C467E" w:rsidRPr="00E018C6">
        <w:rPr>
          <w:rFonts w:eastAsia="Times New Roman" w:cs="Microsoft Sans Serif"/>
          <w:color w:val="000000" w:themeColor="text1"/>
          <w:sz w:val="26"/>
          <w:szCs w:val="26"/>
        </w:rPr>
        <w:t>15</w:t>
      </w:r>
      <w:r w:rsidR="00336B49" w:rsidRPr="00E018C6">
        <w:rPr>
          <w:rFonts w:eastAsia="Times New Roman" w:cs="Microsoft Sans Serif"/>
          <w:color w:val="000000" w:themeColor="text1"/>
          <w:sz w:val="26"/>
          <w:szCs w:val="26"/>
        </w:rPr>
        <w:t xml:space="preserve"> de </w:t>
      </w:r>
      <w:r w:rsidR="003C467E" w:rsidRPr="00E018C6">
        <w:rPr>
          <w:rFonts w:eastAsia="Times New Roman" w:cs="Microsoft Sans Serif"/>
          <w:color w:val="000000" w:themeColor="text1"/>
          <w:sz w:val="26"/>
          <w:szCs w:val="26"/>
        </w:rPr>
        <w:t>diciembre del 2.017</w:t>
      </w:r>
      <w:r w:rsidR="00C87249" w:rsidRPr="00E018C6">
        <w:rPr>
          <w:rFonts w:eastAsia="Times New Roman" w:cs="Microsoft Sans Serif"/>
          <w:color w:val="000000" w:themeColor="text1"/>
          <w:sz w:val="26"/>
          <w:szCs w:val="26"/>
        </w:rPr>
        <w:t xml:space="preserve"> </w:t>
      </w:r>
      <w:r w:rsidRPr="00E018C6">
        <w:rPr>
          <w:rFonts w:eastAsia="Times New Roman" w:cs="Microsoft Sans Serif"/>
          <w:color w:val="000000" w:themeColor="text1"/>
          <w:sz w:val="26"/>
          <w:szCs w:val="26"/>
        </w:rPr>
        <w:t>se profirió la sentencia condenatoria, en contra de la cual se alzó de manera oportuna el apoderado de la Defensa</w:t>
      </w:r>
      <w:r w:rsidR="00B21DC9" w:rsidRPr="00E018C6">
        <w:rPr>
          <w:rFonts w:eastAsia="Times New Roman" w:cs="Microsoft Sans Serif"/>
          <w:color w:val="000000" w:themeColor="text1"/>
          <w:sz w:val="26"/>
          <w:szCs w:val="26"/>
        </w:rPr>
        <w:t xml:space="preserve">, sustentando </w:t>
      </w:r>
      <w:r w:rsidR="003C467E" w:rsidRPr="00E018C6">
        <w:rPr>
          <w:rFonts w:eastAsia="Times New Roman" w:cs="Microsoft Sans Serif"/>
          <w:color w:val="000000" w:themeColor="text1"/>
          <w:sz w:val="26"/>
          <w:szCs w:val="26"/>
        </w:rPr>
        <w:t xml:space="preserve">de manera escrita </w:t>
      </w:r>
      <w:r w:rsidR="00336B49" w:rsidRPr="00E018C6">
        <w:rPr>
          <w:rFonts w:eastAsia="Times New Roman" w:cs="Microsoft Sans Serif"/>
          <w:color w:val="000000" w:themeColor="text1"/>
          <w:sz w:val="26"/>
          <w:szCs w:val="26"/>
        </w:rPr>
        <w:t>el recurso de apelación</w:t>
      </w:r>
      <w:r w:rsidRPr="00E018C6">
        <w:rPr>
          <w:rFonts w:eastAsia="Times New Roman" w:cs="Microsoft Sans Serif"/>
          <w:color w:val="000000" w:themeColor="text1"/>
          <w:sz w:val="26"/>
          <w:szCs w:val="26"/>
        </w:rPr>
        <w:t xml:space="preserve">.   </w:t>
      </w:r>
    </w:p>
    <w:p w:rsidR="00E61CA7" w:rsidRPr="00E018C6" w:rsidRDefault="00E61CA7" w:rsidP="0034749C">
      <w:pPr>
        <w:spacing w:line="360" w:lineRule="auto"/>
        <w:jc w:val="center"/>
        <w:rPr>
          <w:rFonts w:eastAsia="Times New Roman" w:cs="Microsoft Sans Serif"/>
          <w:b/>
          <w:bCs/>
          <w:color w:val="000000" w:themeColor="text1"/>
          <w:sz w:val="26"/>
          <w:szCs w:val="26"/>
        </w:rPr>
      </w:pPr>
    </w:p>
    <w:p w:rsidR="00F5311C" w:rsidRPr="00E018C6" w:rsidRDefault="00F5311C" w:rsidP="00092B68">
      <w:pPr>
        <w:jc w:val="center"/>
        <w:rPr>
          <w:rFonts w:eastAsia="Times New Roman" w:cs="Microsoft Sans Serif"/>
          <w:b/>
          <w:bCs/>
          <w:color w:val="000000" w:themeColor="text1"/>
          <w:sz w:val="26"/>
          <w:szCs w:val="26"/>
        </w:rPr>
      </w:pPr>
      <w:r w:rsidRPr="00E018C6">
        <w:rPr>
          <w:rFonts w:eastAsia="Times New Roman" w:cs="Microsoft Sans Serif"/>
          <w:b/>
          <w:bCs/>
          <w:color w:val="000000" w:themeColor="text1"/>
          <w:sz w:val="26"/>
          <w:szCs w:val="26"/>
        </w:rPr>
        <w:t>LA SENTENCIA OPUGNADA:</w:t>
      </w:r>
    </w:p>
    <w:p w:rsidR="00F5311C" w:rsidRPr="00E018C6" w:rsidRDefault="00F5311C" w:rsidP="00092B68">
      <w:pPr>
        <w:jc w:val="both"/>
        <w:rPr>
          <w:rFonts w:eastAsia="Times New Roman" w:cs="Microsoft Sans Serif"/>
          <w:b/>
          <w:bCs/>
          <w:color w:val="000000" w:themeColor="text1"/>
          <w:sz w:val="26"/>
          <w:szCs w:val="26"/>
        </w:rPr>
      </w:pPr>
    </w:p>
    <w:p w:rsidR="00F5311C" w:rsidRPr="00E018C6" w:rsidRDefault="00F5311C" w:rsidP="00743D76">
      <w:pPr>
        <w:spacing w:line="276" w:lineRule="auto"/>
        <w:jc w:val="both"/>
        <w:rPr>
          <w:rFonts w:eastAsia="Times New Roman" w:cs="Microsoft Sans Serif"/>
          <w:color w:val="000000" w:themeColor="text1"/>
          <w:sz w:val="26"/>
          <w:szCs w:val="26"/>
          <w:lang w:val="es-ES"/>
        </w:rPr>
      </w:pPr>
      <w:r w:rsidRPr="00E018C6">
        <w:rPr>
          <w:rFonts w:eastAsia="Times New Roman" w:cs="Microsoft Sans Serif"/>
          <w:color w:val="000000" w:themeColor="text1"/>
          <w:sz w:val="26"/>
          <w:szCs w:val="26"/>
        </w:rPr>
        <w:lastRenderedPageBreak/>
        <w:t xml:space="preserve">Como ya se dijo, se trata de la sentencia dictada por el Juzgado </w:t>
      </w:r>
      <w:r w:rsidR="003C467E" w:rsidRPr="00E018C6">
        <w:rPr>
          <w:rFonts w:eastAsia="Times New Roman" w:cs="Microsoft Sans Serif"/>
          <w:color w:val="000000" w:themeColor="text1"/>
          <w:sz w:val="26"/>
          <w:szCs w:val="26"/>
        </w:rPr>
        <w:t>4</w:t>
      </w:r>
      <w:r w:rsidR="00336B49" w:rsidRPr="00E018C6">
        <w:rPr>
          <w:rFonts w:eastAsia="Times New Roman" w:cs="Microsoft Sans Serif"/>
          <w:color w:val="000000" w:themeColor="text1"/>
          <w:sz w:val="26"/>
          <w:szCs w:val="26"/>
        </w:rPr>
        <w:t xml:space="preserve">º Penal del Circuito de </w:t>
      </w:r>
      <w:r w:rsidR="003C467E" w:rsidRPr="00E018C6">
        <w:rPr>
          <w:rFonts w:eastAsia="Times New Roman" w:cs="Microsoft Sans Serif"/>
          <w:color w:val="000000" w:themeColor="text1"/>
          <w:sz w:val="26"/>
          <w:szCs w:val="26"/>
        </w:rPr>
        <w:t>esta localidad, en las calendas del 15</w:t>
      </w:r>
      <w:r w:rsidR="00336B49" w:rsidRPr="00E018C6">
        <w:rPr>
          <w:rFonts w:eastAsia="Times New Roman" w:cs="Microsoft Sans Serif"/>
          <w:color w:val="000000" w:themeColor="text1"/>
          <w:sz w:val="26"/>
          <w:szCs w:val="26"/>
        </w:rPr>
        <w:t xml:space="preserve"> de </w:t>
      </w:r>
      <w:r w:rsidR="003C467E" w:rsidRPr="00E018C6">
        <w:rPr>
          <w:rFonts w:eastAsia="Times New Roman" w:cs="Microsoft Sans Serif"/>
          <w:color w:val="000000" w:themeColor="text1"/>
          <w:sz w:val="26"/>
          <w:szCs w:val="26"/>
        </w:rPr>
        <w:t>diciembre</w:t>
      </w:r>
      <w:r w:rsidR="00E858CB" w:rsidRPr="00E018C6">
        <w:rPr>
          <w:rFonts w:eastAsia="Times New Roman" w:cs="Microsoft Sans Serif"/>
          <w:color w:val="000000" w:themeColor="text1"/>
          <w:sz w:val="26"/>
          <w:szCs w:val="26"/>
        </w:rPr>
        <w:t xml:space="preserve"> del 2.01</w:t>
      </w:r>
      <w:r w:rsidR="003C467E" w:rsidRPr="00E018C6">
        <w:rPr>
          <w:rFonts w:eastAsia="Times New Roman" w:cs="Microsoft Sans Serif"/>
          <w:color w:val="000000" w:themeColor="text1"/>
          <w:sz w:val="26"/>
          <w:szCs w:val="26"/>
        </w:rPr>
        <w:t>7</w:t>
      </w:r>
      <w:r w:rsidR="00336B49" w:rsidRPr="00E018C6">
        <w:rPr>
          <w:rFonts w:eastAsia="Times New Roman" w:cs="Microsoft Sans Serif"/>
          <w:color w:val="000000" w:themeColor="text1"/>
          <w:sz w:val="26"/>
          <w:szCs w:val="26"/>
        </w:rPr>
        <w:t xml:space="preserve"> en virtud de la cual se declaró l</w:t>
      </w:r>
      <w:r w:rsidR="00310BB9" w:rsidRPr="00E018C6">
        <w:rPr>
          <w:rFonts w:eastAsia="Times New Roman" w:cs="Microsoft Sans Serif"/>
          <w:color w:val="000000" w:themeColor="text1"/>
          <w:sz w:val="26"/>
          <w:szCs w:val="26"/>
        </w:rPr>
        <w:t>a responsabilidad criminal del p</w:t>
      </w:r>
      <w:r w:rsidR="00336B49" w:rsidRPr="00E018C6">
        <w:rPr>
          <w:rFonts w:eastAsia="Times New Roman" w:cs="Microsoft Sans Serif"/>
          <w:color w:val="000000" w:themeColor="text1"/>
          <w:sz w:val="26"/>
          <w:szCs w:val="26"/>
        </w:rPr>
        <w:t xml:space="preserve">rocesado </w:t>
      </w:r>
      <w:r w:rsidR="00310BB9" w:rsidRPr="00E018C6">
        <w:rPr>
          <w:rFonts w:eastAsia="Times New Roman" w:cs="Microsoft Sans Serif"/>
          <w:color w:val="000000" w:themeColor="text1"/>
          <w:sz w:val="26"/>
          <w:szCs w:val="26"/>
        </w:rPr>
        <w:t>ELKIN SMITH GARCÍ</w:t>
      </w:r>
      <w:r w:rsidR="003C467E" w:rsidRPr="00E018C6">
        <w:rPr>
          <w:rFonts w:eastAsia="Times New Roman" w:cs="Microsoft Sans Serif"/>
          <w:color w:val="000000" w:themeColor="text1"/>
          <w:sz w:val="26"/>
          <w:szCs w:val="26"/>
        </w:rPr>
        <w:t>A MONTILLA</w:t>
      </w:r>
      <w:r w:rsidR="00336B49" w:rsidRPr="00E018C6">
        <w:rPr>
          <w:rFonts w:eastAsia="Times New Roman" w:cs="Microsoft Sans Serif"/>
          <w:color w:val="000000" w:themeColor="text1"/>
          <w:sz w:val="26"/>
          <w:szCs w:val="26"/>
        </w:rPr>
        <w:t xml:space="preserve"> por incurrir en la comisión del delito de tráfico de estupefacientes, </w:t>
      </w:r>
      <w:r w:rsidR="00367514" w:rsidRPr="00E018C6">
        <w:rPr>
          <w:rFonts w:eastAsia="Times New Roman" w:cs="Microsoft Sans Serif"/>
          <w:color w:val="000000" w:themeColor="text1"/>
          <w:sz w:val="26"/>
          <w:szCs w:val="26"/>
        </w:rPr>
        <w:t xml:space="preserve">en la modalidad </w:t>
      </w:r>
      <w:r w:rsidR="00336B49" w:rsidRPr="00E018C6">
        <w:rPr>
          <w:rFonts w:eastAsia="Times New Roman" w:cs="Microsoft Sans Serif"/>
          <w:color w:val="000000" w:themeColor="text1"/>
          <w:sz w:val="26"/>
          <w:szCs w:val="26"/>
          <w:lang w:val="es-ES"/>
        </w:rPr>
        <w:t>de llevar consigo</w:t>
      </w:r>
      <w:r w:rsidRPr="00E018C6">
        <w:rPr>
          <w:rFonts w:eastAsia="Times New Roman" w:cs="Microsoft Sans Serif"/>
          <w:color w:val="000000" w:themeColor="text1"/>
          <w:sz w:val="26"/>
          <w:szCs w:val="26"/>
          <w:lang w:val="es-ES"/>
        </w:rPr>
        <w:t xml:space="preserve">. </w:t>
      </w:r>
    </w:p>
    <w:p w:rsidR="00F5311C" w:rsidRPr="00E018C6" w:rsidRDefault="00F5311C" w:rsidP="00743D76">
      <w:pPr>
        <w:spacing w:line="276" w:lineRule="auto"/>
        <w:jc w:val="both"/>
        <w:rPr>
          <w:rFonts w:eastAsia="Times New Roman" w:cs="Microsoft Sans Serif"/>
          <w:color w:val="000000" w:themeColor="text1"/>
          <w:sz w:val="26"/>
          <w:szCs w:val="26"/>
          <w:lang w:val="es-ES"/>
        </w:rPr>
      </w:pPr>
    </w:p>
    <w:p w:rsidR="00F5311C" w:rsidRPr="00E018C6" w:rsidRDefault="00F5311C" w:rsidP="00743D76">
      <w:pPr>
        <w:spacing w:line="276" w:lineRule="auto"/>
        <w:jc w:val="both"/>
        <w:rPr>
          <w:rFonts w:eastAsia="Times New Roman" w:cs="Microsoft Sans Serif"/>
          <w:color w:val="000000" w:themeColor="text1"/>
          <w:sz w:val="26"/>
          <w:szCs w:val="26"/>
          <w:lang w:val="es-ES"/>
        </w:rPr>
      </w:pPr>
      <w:r w:rsidRPr="00E018C6">
        <w:rPr>
          <w:rFonts w:eastAsia="Times New Roman" w:cs="Microsoft Sans Serif"/>
          <w:color w:val="000000" w:themeColor="text1"/>
          <w:sz w:val="26"/>
          <w:szCs w:val="26"/>
          <w:lang w:val="es-ES"/>
        </w:rPr>
        <w:t xml:space="preserve">Como consecuencia de la declaratoria </w:t>
      </w:r>
      <w:r w:rsidR="00367514" w:rsidRPr="00E018C6">
        <w:rPr>
          <w:rFonts w:eastAsia="Times New Roman" w:cs="Microsoft Sans Serif"/>
          <w:color w:val="000000" w:themeColor="text1"/>
          <w:sz w:val="26"/>
          <w:szCs w:val="26"/>
          <w:lang w:val="es-ES"/>
        </w:rPr>
        <w:t>del compromiso penal endilgado</w:t>
      </w:r>
      <w:r w:rsidRPr="00E018C6">
        <w:rPr>
          <w:rFonts w:eastAsia="Times New Roman" w:cs="Microsoft Sans Serif"/>
          <w:color w:val="000000" w:themeColor="text1"/>
          <w:sz w:val="26"/>
          <w:szCs w:val="26"/>
          <w:lang w:val="es-ES"/>
        </w:rPr>
        <w:t xml:space="preserve"> </w:t>
      </w:r>
      <w:r w:rsidR="00367514" w:rsidRPr="00E018C6">
        <w:rPr>
          <w:rFonts w:eastAsia="Times New Roman" w:cs="Microsoft Sans Serif"/>
          <w:color w:val="000000" w:themeColor="text1"/>
          <w:sz w:val="26"/>
          <w:szCs w:val="26"/>
          <w:lang w:val="es-ES"/>
        </w:rPr>
        <w:t>a</w:t>
      </w:r>
      <w:r w:rsidR="00310BB9" w:rsidRPr="00E018C6">
        <w:rPr>
          <w:rFonts w:eastAsia="Times New Roman" w:cs="Microsoft Sans Serif"/>
          <w:color w:val="000000" w:themeColor="text1"/>
          <w:sz w:val="26"/>
          <w:szCs w:val="26"/>
          <w:lang w:val="es-ES"/>
        </w:rPr>
        <w:t xml:space="preserve"> ELKIN SMITH GARCÍ</w:t>
      </w:r>
      <w:r w:rsidR="003C467E" w:rsidRPr="00E018C6">
        <w:rPr>
          <w:rFonts w:eastAsia="Times New Roman" w:cs="Microsoft Sans Serif"/>
          <w:color w:val="000000" w:themeColor="text1"/>
          <w:sz w:val="26"/>
          <w:szCs w:val="26"/>
          <w:lang w:val="es-ES"/>
        </w:rPr>
        <w:t>A MONTILLA</w:t>
      </w:r>
      <w:r w:rsidR="00367514" w:rsidRPr="00E018C6">
        <w:rPr>
          <w:rFonts w:eastAsia="Times New Roman" w:cs="Microsoft Sans Serif"/>
          <w:color w:val="000000" w:themeColor="text1"/>
          <w:sz w:val="26"/>
          <w:szCs w:val="26"/>
          <w:lang w:val="es-ES"/>
        </w:rPr>
        <w:t>, el susodicho</w:t>
      </w:r>
      <w:r w:rsidR="00336B49" w:rsidRPr="00E018C6">
        <w:rPr>
          <w:rFonts w:eastAsia="Times New Roman" w:cs="Microsoft Sans Serif"/>
          <w:color w:val="000000" w:themeColor="text1"/>
          <w:sz w:val="26"/>
          <w:szCs w:val="26"/>
          <w:lang w:val="es-ES"/>
        </w:rPr>
        <w:t xml:space="preserve"> </w:t>
      </w:r>
      <w:r w:rsidRPr="00E018C6">
        <w:rPr>
          <w:rFonts w:eastAsia="Times New Roman" w:cs="Microsoft Sans Serif"/>
          <w:color w:val="000000" w:themeColor="text1"/>
          <w:sz w:val="26"/>
          <w:szCs w:val="26"/>
          <w:lang w:val="es-ES"/>
        </w:rPr>
        <w:t xml:space="preserve">fue condenado a purgar una pena de </w:t>
      </w:r>
      <w:r w:rsidR="00336B49" w:rsidRPr="00E018C6">
        <w:rPr>
          <w:rFonts w:eastAsia="Times New Roman" w:cs="Microsoft Sans Serif"/>
          <w:color w:val="000000" w:themeColor="text1"/>
          <w:sz w:val="26"/>
          <w:szCs w:val="26"/>
          <w:lang w:val="es-ES"/>
        </w:rPr>
        <w:t>64</w:t>
      </w:r>
      <w:r w:rsidRPr="00E018C6">
        <w:rPr>
          <w:rFonts w:eastAsia="Times New Roman" w:cs="Microsoft Sans Serif"/>
          <w:color w:val="000000" w:themeColor="text1"/>
          <w:sz w:val="26"/>
          <w:szCs w:val="26"/>
          <w:lang w:val="es-ES"/>
        </w:rPr>
        <w:t xml:space="preserve"> meses de prisión y </w:t>
      </w:r>
      <w:r w:rsidR="00743D76" w:rsidRPr="00E018C6">
        <w:rPr>
          <w:rFonts w:eastAsia="Times New Roman" w:cs="Microsoft Sans Serif"/>
          <w:color w:val="000000" w:themeColor="text1"/>
          <w:sz w:val="26"/>
          <w:szCs w:val="26"/>
          <w:lang w:val="es-ES"/>
        </w:rPr>
        <w:t>el</w:t>
      </w:r>
      <w:r w:rsidRPr="00E018C6">
        <w:rPr>
          <w:rFonts w:eastAsia="Times New Roman" w:cs="Microsoft Sans Serif"/>
          <w:color w:val="000000" w:themeColor="text1"/>
          <w:sz w:val="26"/>
          <w:szCs w:val="26"/>
          <w:lang w:val="es-ES"/>
        </w:rPr>
        <w:t xml:space="preserve"> pago de una multa equivalente a </w:t>
      </w:r>
      <w:r w:rsidR="00336B49" w:rsidRPr="00E018C6">
        <w:rPr>
          <w:rFonts w:eastAsia="Times New Roman" w:cs="Microsoft Sans Serif"/>
          <w:color w:val="000000" w:themeColor="text1"/>
          <w:sz w:val="26"/>
          <w:szCs w:val="26"/>
          <w:lang w:val="es-ES"/>
        </w:rPr>
        <w:t xml:space="preserve">dos </w:t>
      </w:r>
      <w:r w:rsidRPr="00E018C6">
        <w:rPr>
          <w:rFonts w:eastAsia="Times New Roman" w:cs="Microsoft Sans Serif"/>
          <w:color w:val="000000" w:themeColor="text1"/>
          <w:sz w:val="26"/>
          <w:szCs w:val="26"/>
          <w:lang w:val="es-ES"/>
        </w:rPr>
        <w:t xml:space="preserve">salarios mínimos legales mensuales vigentes. </w:t>
      </w:r>
      <w:r w:rsidR="00336B49" w:rsidRPr="00E018C6">
        <w:rPr>
          <w:rFonts w:eastAsia="Times New Roman" w:cs="Microsoft Sans Serif"/>
          <w:color w:val="000000" w:themeColor="text1"/>
          <w:sz w:val="26"/>
          <w:szCs w:val="26"/>
          <w:lang w:val="es-ES"/>
        </w:rPr>
        <w:t xml:space="preserve">Asimismo, por no cumplirse con los presupuestos legales, al declarado penalmente responsable no se le </w:t>
      </w:r>
      <w:r w:rsidR="00BA1DBB" w:rsidRPr="00E018C6">
        <w:rPr>
          <w:rFonts w:eastAsia="Times New Roman" w:cs="Microsoft Sans Serif"/>
          <w:color w:val="000000" w:themeColor="text1"/>
          <w:sz w:val="26"/>
          <w:szCs w:val="26"/>
          <w:lang w:val="es-ES"/>
        </w:rPr>
        <w:t>concedió</w:t>
      </w:r>
      <w:r w:rsidR="00336B49" w:rsidRPr="00E018C6">
        <w:rPr>
          <w:rFonts w:eastAsia="Times New Roman" w:cs="Microsoft Sans Serif"/>
          <w:color w:val="000000" w:themeColor="text1"/>
          <w:sz w:val="26"/>
          <w:szCs w:val="26"/>
          <w:lang w:val="es-ES"/>
        </w:rPr>
        <w:t xml:space="preserve"> el disfrute del subrogado penal de la suspensión condicional de la ejecución de la p</w:t>
      </w:r>
      <w:r w:rsidR="00BA1DBB" w:rsidRPr="00E018C6">
        <w:rPr>
          <w:rFonts w:eastAsia="Times New Roman" w:cs="Microsoft Sans Serif"/>
          <w:color w:val="000000" w:themeColor="text1"/>
          <w:sz w:val="26"/>
          <w:szCs w:val="26"/>
          <w:lang w:val="es-ES"/>
        </w:rPr>
        <w:t xml:space="preserve">ena, </w:t>
      </w:r>
      <w:r w:rsidR="00AE4965" w:rsidRPr="00E018C6">
        <w:rPr>
          <w:rFonts w:eastAsia="Times New Roman" w:cs="Microsoft Sans Serif"/>
          <w:color w:val="000000" w:themeColor="text1"/>
          <w:sz w:val="26"/>
          <w:szCs w:val="26"/>
          <w:lang w:val="es-ES"/>
        </w:rPr>
        <w:t xml:space="preserve">y en consecuencia se </w:t>
      </w:r>
      <w:r w:rsidR="00742E51" w:rsidRPr="00E018C6">
        <w:rPr>
          <w:rFonts w:eastAsia="Times New Roman" w:cs="Microsoft Sans Serif"/>
          <w:color w:val="000000" w:themeColor="text1"/>
          <w:sz w:val="26"/>
          <w:szCs w:val="26"/>
          <w:lang w:val="es-ES"/>
        </w:rPr>
        <w:t xml:space="preserve">libraron en su contra las correspondientes ordenes de </w:t>
      </w:r>
      <w:r w:rsidR="00AE4965" w:rsidRPr="00E018C6">
        <w:rPr>
          <w:rFonts w:eastAsia="Times New Roman" w:cs="Microsoft Sans Serif"/>
          <w:color w:val="000000" w:themeColor="text1"/>
          <w:sz w:val="26"/>
          <w:szCs w:val="26"/>
          <w:lang w:val="es-ES"/>
        </w:rPr>
        <w:t>captura.</w:t>
      </w:r>
    </w:p>
    <w:p w:rsidR="00AE4965" w:rsidRPr="00E018C6" w:rsidRDefault="00AE4965" w:rsidP="00743D76">
      <w:pPr>
        <w:spacing w:line="276" w:lineRule="auto"/>
        <w:jc w:val="both"/>
        <w:rPr>
          <w:rFonts w:eastAsia="Times New Roman" w:cs="Microsoft Sans Serif"/>
          <w:color w:val="000000" w:themeColor="text1"/>
          <w:sz w:val="26"/>
          <w:szCs w:val="26"/>
          <w:lang w:val="es-ES"/>
        </w:rPr>
      </w:pPr>
    </w:p>
    <w:p w:rsidR="00AC0879" w:rsidRPr="00E018C6" w:rsidRDefault="00F5311C" w:rsidP="00743D76">
      <w:pPr>
        <w:spacing w:line="276" w:lineRule="auto"/>
        <w:jc w:val="both"/>
        <w:rPr>
          <w:rFonts w:eastAsia="Times New Roman" w:cs="Microsoft Sans Serif"/>
          <w:color w:val="000000" w:themeColor="text1"/>
          <w:sz w:val="26"/>
          <w:szCs w:val="26"/>
        </w:rPr>
      </w:pPr>
      <w:r w:rsidRPr="00E018C6">
        <w:rPr>
          <w:rFonts w:eastAsia="Times New Roman" w:cs="Microsoft Sans Serif"/>
          <w:color w:val="000000" w:themeColor="text1"/>
          <w:sz w:val="26"/>
          <w:szCs w:val="26"/>
          <w:lang w:val="es-ES"/>
        </w:rPr>
        <w:t xml:space="preserve">Los argumentos invocados en el fallo de primer nivel para poder </w:t>
      </w:r>
      <w:r w:rsidR="00CA7CFF" w:rsidRPr="00E018C6">
        <w:rPr>
          <w:rFonts w:eastAsia="Times New Roman" w:cs="Microsoft Sans Serif"/>
          <w:color w:val="000000" w:themeColor="text1"/>
          <w:sz w:val="26"/>
          <w:szCs w:val="26"/>
          <w:lang w:val="es-ES"/>
        </w:rPr>
        <w:t xml:space="preserve">proferir la sentencia condenatoria, </w:t>
      </w:r>
      <w:r w:rsidRPr="00E018C6">
        <w:rPr>
          <w:rFonts w:eastAsia="Times New Roman" w:cs="Microsoft Sans Serif"/>
          <w:color w:val="000000" w:themeColor="text1"/>
          <w:sz w:val="26"/>
          <w:szCs w:val="26"/>
        </w:rPr>
        <w:t xml:space="preserve">se fundamentaron en </w:t>
      </w:r>
      <w:r w:rsidR="00CA7CFF" w:rsidRPr="00E018C6">
        <w:rPr>
          <w:rFonts w:eastAsia="Times New Roman" w:cs="Microsoft Sans Serif"/>
          <w:color w:val="000000" w:themeColor="text1"/>
          <w:sz w:val="26"/>
          <w:szCs w:val="26"/>
        </w:rPr>
        <w:t>aseverar que</w:t>
      </w:r>
      <w:r w:rsidR="00310BB9" w:rsidRPr="00E018C6">
        <w:rPr>
          <w:rFonts w:eastAsia="Times New Roman" w:cs="Microsoft Sans Serif"/>
          <w:color w:val="000000" w:themeColor="text1"/>
          <w:sz w:val="26"/>
          <w:szCs w:val="26"/>
        </w:rPr>
        <w:t xml:space="preserve"> en el proceso estaba demostrada</w:t>
      </w:r>
      <w:r w:rsidR="008E3EB9" w:rsidRPr="00E018C6">
        <w:rPr>
          <w:rFonts w:eastAsia="Times New Roman" w:cs="Microsoft Sans Serif"/>
          <w:color w:val="000000" w:themeColor="text1"/>
          <w:sz w:val="26"/>
          <w:szCs w:val="26"/>
        </w:rPr>
        <w:t xml:space="preserve"> tanto</w:t>
      </w:r>
      <w:r w:rsidR="00CA7CFF" w:rsidRPr="00E018C6">
        <w:rPr>
          <w:rFonts w:eastAsia="Times New Roman" w:cs="Microsoft Sans Serif"/>
          <w:color w:val="000000" w:themeColor="text1"/>
          <w:sz w:val="26"/>
          <w:szCs w:val="26"/>
        </w:rPr>
        <w:t xml:space="preserve"> la ocu</w:t>
      </w:r>
      <w:r w:rsidR="008E3EB9" w:rsidRPr="00E018C6">
        <w:rPr>
          <w:rFonts w:eastAsia="Times New Roman" w:cs="Microsoft Sans Serif"/>
          <w:color w:val="000000" w:themeColor="text1"/>
          <w:sz w:val="26"/>
          <w:szCs w:val="26"/>
        </w:rPr>
        <w:t>rrencia  de la conducta punible, así</w:t>
      </w:r>
      <w:r w:rsidR="00AC0879" w:rsidRPr="00E018C6">
        <w:rPr>
          <w:rFonts w:eastAsia="Times New Roman" w:cs="Microsoft Sans Serif"/>
          <w:color w:val="000000" w:themeColor="text1"/>
          <w:sz w:val="26"/>
          <w:szCs w:val="26"/>
        </w:rPr>
        <w:t xml:space="preserve"> </w:t>
      </w:r>
      <w:r w:rsidR="00CA7CFF" w:rsidRPr="00E018C6">
        <w:rPr>
          <w:rFonts w:eastAsia="Times New Roman" w:cs="Microsoft Sans Serif"/>
          <w:color w:val="000000" w:themeColor="text1"/>
          <w:sz w:val="26"/>
          <w:szCs w:val="26"/>
        </w:rPr>
        <w:t xml:space="preserve">como la responsabilidad criminal endilgada en contra del acusado </w:t>
      </w:r>
      <w:r w:rsidR="00C128FD" w:rsidRPr="00E018C6">
        <w:rPr>
          <w:rFonts w:eastAsia="Times New Roman" w:cs="Microsoft Sans Serif"/>
          <w:color w:val="000000" w:themeColor="text1"/>
          <w:sz w:val="26"/>
          <w:szCs w:val="26"/>
        </w:rPr>
        <w:t xml:space="preserve">como consecuencia </w:t>
      </w:r>
      <w:r w:rsidR="00AE4965" w:rsidRPr="00E018C6">
        <w:rPr>
          <w:rFonts w:eastAsia="Times New Roman" w:cs="Microsoft Sans Serif"/>
          <w:color w:val="000000" w:themeColor="text1"/>
          <w:sz w:val="26"/>
          <w:szCs w:val="26"/>
        </w:rPr>
        <w:t xml:space="preserve">de la declaración rendida por el policial </w:t>
      </w:r>
      <w:r w:rsidR="00742E51" w:rsidRPr="00E018C6">
        <w:rPr>
          <w:rFonts w:eastAsia="Times New Roman" w:cs="Microsoft Sans Serif"/>
          <w:color w:val="000000" w:themeColor="text1"/>
          <w:sz w:val="26"/>
          <w:szCs w:val="26"/>
        </w:rPr>
        <w:t>BRAIDY EDGARDO ORTIZ</w:t>
      </w:r>
      <w:r w:rsidR="00AC0879" w:rsidRPr="00E018C6">
        <w:rPr>
          <w:rFonts w:eastAsia="Times New Roman" w:cs="Microsoft Sans Serif"/>
          <w:color w:val="000000" w:themeColor="text1"/>
          <w:sz w:val="26"/>
          <w:szCs w:val="26"/>
        </w:rPr>
        <w:t>, quien indicó las circ</w:t>
      </w:r>
      <w:r w:rsidR="008E3EB9" w:rsidRPr="00E018C6">
        <w:rPr>
          <w:rFonts w:eastAsia="Times New Roman" w:cs="Microsoft Sans Serif"/>
          <w:color w:val="000000" w:themeColor="text1"/>
          <w:sz w:val="26"/>
          <w:szCs w:val="26"/>
        </w:rPr>
        <w:t>unstancias</w:t>
      </w:r>
      <w:r w:rsidR="00AC0879" w:rsidRPr="00E018C6">
        <w:rPr>
          <w:rFonts w:eastAsia="Times New Roman" w:cs="Microsoft Sans Serif"/>
          <w:color w:val="000000" w:themeColor="text1"/>
          <w:sz w:val="26"/>
          <w:szCs w:val="26"/>
        </w:rPr>
        <w:t xml:space="preserve"> de </w:t>
      </w:r>
      <w:r w:rsidR="00310BB9" w:rsidRPr="00E018C6">
        <w:rPr>
          <w:rFonts w:eastAsia="Times New Roman" w:cs="Microsoft Sans Serif"/>
          <w:color w:val="000000" w:themeColor="text1"/>
          <w:sz w:val="26"/>
          <w:szCs w:val="26"/>
        </w:rPr>
        <w:t>tiempo, modo y lugar como se dio</w:t>
      </w:r>
      <w:r w:rsidR="00AC0879" w:rsidRPr="00E018C6">
        <w:rPr>
          <w:rFonts w:eastAsia="Times New Roman" w:cs="Microsoft Sans Serif"/>
          <w:color w:val="000000" w:themeColor="text1"/>
          <w:sz w:val="26"/>
          <w:szCs w:val="26"/>
        </w:rPr>
        <w:t xml:space="preserve"> la captura del Procesado, </w:t>
      </w:r>
      <w:r w:rsidR="008E3EB9" w:rsidRPr="00E018C6">
        <w:rPr>
          <w:rFonts w:eastAsia="Times New Roman" w:cs="Microsoft Sans Serif"/>
          <w:color w:val="000000" w:themeColor="text1"/>
          <w:sz w:val="26"/>
          <w:szCs w:val="26"/>
        </w:rPr>
        <w:t xml:space="preserve">al igual que </w:t>
      </w:r>
      <w:r w:rsidR="00AC0879" w:rsidRPr="00E018C6">
        <w:rPr>
          <w:rFonts w:eastAsia="Times New Roman" w:cs="Microsoft Sans Serif"/>
          <w:color w:val="000000" w:themeColor="text1"/>
          <w:sz w:val="26"/>
          <w:szCs w:val="26"/>
        </w:rPr>
        <w:t xml:space="preserve">los elementos que fueron parte de estipulación probatoria entre las partes, </w:t>
      </w:r>
      <w:r w:rsidR="00310BB9" w:rsidRPr="00E018C6">
        <w:rPr>
          <w:rFonts w:eastAsia="Times New Roman" w:cs="Microsoft Sans Serif"/>
          <w:color w:val="000000" w:themeColor="text1"/>
          <w:sz w:val="26"/>
          <w:szCs w:val="26"/>
        </w:rPr>
        <w:t>esto es el</w:t>
      </w:r>
      <w:r w:rsidR="00AC0879" w:rsidRPr="00E018C6">
        <w:rPr>
          <w:rFonts w:eastAsia="Times New Roman" w:cs="Microsoft Sans Serif"/>
          <w:color w:val="000000" w:themeColor="text1"/>
          <w:sz w:val="26"/>
          <w:szCs w:val="26"/>
        </w:rPr>
        <w:t xml:space="preserve"> análisis preliminar del</w:t>
      </w:r>
      <w:r w:rsidR="00310BB9" w:rsidRPr="00E018C6">
        <w:rPr>
          <w:rFonts w:eastAsia="Times New Roman" w:cs="Microsoft Sans Serif"/>
          <w:color w:val="000000" w:themeColor="text1"/>
          <w:sz w:val="26"/>
          <w:szCs w:val="26"/>
        </w:rPr>
        <w:t xml:space="preserve"> material incautado</w:t>
      </w:r>
      <w:r w:rsidR="00AC0879" w:rsidRPr="00E018C6">
        <w:rPr>
          <w:rFonts w:eastAsia="Times New Roman" w:cs="Microsoft Sans Serif"/>
          <w:color w:val="000000" w:themeColor="text1"/>
          <w:sz w:val="26"/>
          <w:szCs w:val="26"/>
        </w:rPr>
        <w:t xml:space="preserve"> </w:t>
      </w:r>
      <w:r w:rsidR="008E3EB9" w:rsidRPr="00E018C6">
        <w:rPr>
          <w:rFonts w:eastAsia="Times New Roman" w:cs="Microsoft Sans Serif"/>
          <w:color w:val="000000" w:themeColor="text1"/>
          <w:sz w:val="26"/>
          <w:szCs w:val="26"/>
        </w:rPr>
        <w:t>que arrojó ser positivo para sustancia estupefaciente</w:t>
      </w:r>
      <w:r w:rsidR="00742E51" w:rsidRPr="00E018C6">
        <w:rPr>
          <w:rFonts w:eastAsia="Times New Roman" w:cs="Microsoft Sans Serif"/>
          <w:color w:val="000000" w:themeColor="text1"/>
          <w:sz w:val="26"/>
          <w:szCs w:val="26"/>
        </w:rPr>
        <w:t xml:space="preserve"> cocaína, en un peso neto de 25,3 gramos.  </w:t>
      </w:r>
      <w:r w:rsidR="008E3EB9" w:rsidRPr="00E018C6">
        <w:rPr>
          <w:rFonts w:eastAsia="Times New Roman" w:cs="Microsoft Sans Serif"/>
          <w:color w:val="000000" w:themeColor="text1"/>
          <w:sz w:val="26"/>
          <w:szCs w:val="26"/>
        </w:rPr>
        <w:t xml:space="preserve"> </w:t>
      </w:r>
    </w:p>
    <w:p w:rsidR="00AC0879" w:rsidRPr="00E018C6" w:rsidRDefault="00AC0879" w:rsidP="00743D76">
      <w:pPr>
        <w:spacing w:line="276" w:lineRule="auto"/>
        <w:jc w:val="both"/>
        <w:rPr>
          <w:rFonts w:eastAsia="Times New Roman" w:cs="Microsoft Sans Serif"/>
          <w:color w:val="000000" w:themeColor="text1"/>
          <w:sz w:val="26"/>
          <w:szCs w:val="26"/>
        </w:rPr>
      </w:pPr>
    </w:p>
    <w:p w:rsidR="00AC0879" w:rsidRPr="00E018C6" w:rsidRDefault="008E3EB9" w:rsidP="00743D76">
      <w:pPr>
        <w:spacing w:line="276" w:lineRule="auto"/>
        <w:jc w:val="both"/>
        <w:rPr>
          <w:rFonts w:eastAsia="Times New Roman" w:cs="Microsoft Sans Serif"/>
          <w:color w:val="000000" w:themeColor="text1"/>
          <w:sz w:val="26"/>
          <w:szCs w:val="26"/>
        </w:rPr>
      </w:pPr>
      <w:r w:rsidRPr="00E018C6">
        <w:rPr>
          <w:rFonts w:eastAsia="Times New Roman" w:cs="Microsoft Sans Serif"/>
          <w:color w:val="000000" w:themeColor="text1"/>
          <w:sz w:val="26"/>
          <w:szCs w:val="26"/>
        </w:rPr>
        <w:t xml:space="preserve">Por otra parte, </w:t>
      </w:r>
      <w:r w:rsidR="00742E51" w:rsidRPr="00E018C6">
        <w:rPr>
          <w:rFonts w:eastAsia="Times New Roman" w:cs="Microsoft Sans Serif"/>
          <w:color w:val="000000" w:themeColor="text1"/>
          <w:sz w:val="26"/>
          <w:szCs w:val="26"/>
        </w:rPr>
        <w:t xml:space="preserve">indicó la </w:t>
      </w:r>
      <w:r w:rsidR="00742E51" w:rsidRPr="00E018C6">
        <w:rPr>
          <w:rFonts w:eastAsia="Times New Roman" w:cs="Microsoft Sans Serif"/>
          <w:i/>
          <w:color w:val="000000" w:themeColor="text1"/>
          <w:sz w:val="26"/>
          <w:szCs w:val="26"/>
        </w:rPr>
        <w:t xml:space="preserve">A </w:t>
      </w:r>
      <w:r w:rsidR="00310BB9" w:rsidRPr="00E018C6">
        <w:rPr>
          <w:rFonts w:eastAsia="Times New Roman" w:cs="Microsoft Sans Serif"/>
          <w:i/>
          <w:color w:val="000000" w:themeColor="text1"/>
          <w:sz w:val="26"/>
          <w:szCs w:val="26"/>
        </w:rPr>
        <w:t>quo</w:t>
      </w:r>
      <w:r w:rsidR="00310BB9" w:rsidRPr="00E018C6">
        <w:rPr>
          <w:rFonts w:eastAsia="Times New Roman" w:cs="Microsoft Sans Serif"/>
          <w:color w:val="000000" w:themeColor="text1"/>
          <w:sz w:val="26"/>
          <w:szCs w:val="26"/>
        </w:rPr>
        <w:t xml:space="preserve"> que </w:t>
      </w:r>
      <w:r w:rsidRPr="00E018C6">
        <w:rPr>
          <w:rFonts w:eastAsia="Times New Roman" w:cs="Microsoft Sans Serif"/>
          <w:color w:val="000000" w:themeColor="text1"/>
          <w:sz w:val="26"/>
          <w:szCs w:val="26"/>
        </w:rPr>
        <w:t>a</w:t>
      </w:r>
      <w:r w:rsidR="00742E51" w:rsidRPr="00E018C6">
        <w:rPr>
          <w:rFonts w:eastAsia="Times New Roman" w:cs="Microsoft Sans Serif"/>
          <w:color w:val="000000" w:themeColor="text1"/>
          <w:sz w:val="26"/>
          <w:szCs w:val="26"/>
        </w:rPr>
        <w:t>unque la F</w:t>
      </w:r>
      <w:r w:rsidR="00AC0879" w:rsidRPr="00E018C6">
        <w:rPr>
          <w:rFonts w:eastAsia="Times New Roman" w:cs="Microsoft Sans Serif"/>
          <w:color w:val="000000" w:themeColor="text1"/>
          <w:sz w:val="26"/>
          <w:szCs w:val="26"/>
        </w:rPr>
        <w:t>isc</w:t>
      </w:r>
      <w:r w:rsidR="00310BB9" w:rsidRPr="00E018C6">
        <w:rPr>
          <w:rFonts w:eastAsia="Times New Roman" w:cs="Microsoft Sans Serif"/>
          <w:color w:val="000000" w:themeColor="text1"/>
          <w:sz w:val="26"/>
          <w:szCs w:val="26"/>
        </w:rPr>
        <w:t>alía no logró demostrar que el P</w:t>
      </w:r>
      <w:r w:rsidR="00AC0879" w:rsidRPr="00E018C6">
        <w:rPr>
          <w:rFonts w:eastAsia="Times New Roman" w:cs="Microsoft Sans Serif"/>
          <w:color w:val="000000" w:themeColor="text1"/>
          <w:sz w:val="26"/>
          <w:szCs w:val="26"/>
        </w:rPr>
        <w:t>rocesado se enco</w:t>
      </w:r>
      <w:r w:rsidR="00092B68" w:rsidRPr="00E018C6">
        <w:rPr>
          <w:rFonts w:eastAsia="Times New Roman" w:cs="Microsoft Sans Serif"/>
          <w:color w:val="000000" w:themeColor="text1"/>
          <w:sz w:val="26"/>
          <w:szCs w:val="26"/>
        </w:rPr>
        <w:t>nt</w:t>
      </w:r>
      <w:r w:rsidR="00AC0879" w:rsidRPr="00E018C6">
        <w:rPr>
          <w:rFonts w:eastAsia="Times New Roman" w:cs="Microsoft Sans Serif"/>
          <w:color w:val="000000" w:themeColor="text1"/>
          <w:sz w:val="26"/>
          <w:szCs w:val="26"/>
        </w:rPr>
        <w:t xml:space="preserve">raba en labores de </w:t>
      </w:r>
      <w:r w:rsidRPr="00E018C6">
        <w:rPr>
          <w:rFonts w:eastAsia="Times New Roman" w:cs="Microsoft Sans Serif"/>
          <w:color w:val="000000" w:themeColor="text1"/>
          <w:sz w:val="26"/>
          <w:szCs w:val="26"/>
        </w:rPr>
        <w:t>comercialización</w:t>
      </w:r>
      <w:r w:rsidR="00AC0879" w:rsidRPr="00E018C6">
        <w:rPr>
          <w:rFonts w:eastAsia="Times New Roman" w:cs="Microsoft Sans Serif"/>
          <w:color w:val="000000" w:themeColor="text1"/>
          <w:sz w:val="26"/>
          <w:szCs w:val="26"/>
        </w:rPr>
        <w:t xml:space="preserve"> </w:t>
      </w:r>
      <w:r w:rsidR="00310BB9" w:rsidRPr="00E018C6">
        <w:rPr>
          <w:rFonts w:eastAsia="Times New Roman" w:cs="Microsoft Sans Serif"/>
          <w:color w:val="000000" w:themeColor="text1"/>
          <w:sz w:val="26"/>
          <w:szCs w:val="26"/>
        </w:rPr>
        <w:t>de la sustancia</w:t>
      </w:r>
      <w:r w:rsidR="00AC0879" w:rsidRPr="00E018C6">
        <w:rPr>
          <w:rFonts w:eastAsia="Times New Roman" w:cs="Microsoft Sans Serif"/>
          <w:color w:val="000000" w:themeColor="text1"/>
          <w:sz w:val="26"/>
          <w:szCs w:val="26"/>
        </w:rPr>
        <w:t xml:space="preserve"> </w:t>
      </w:r>
      <w:r w:rsidRPr="00E018C6">
        <w:rPr>
          <w:rFonts w:eastAsia="Times New Roman" w:cs="Microsoft Sans Serif"/>
          <w:color w:val="000000" w:themeColor="text1"/>
          <w:sz w:val="26"/>
          <w:szCs w:val="26"/>
        </w:rPr>
        <w:t>estupefaciente</w:t>
      </w:r>
      <w:r w:rsidR="00AC0879" w:rsidRPr="00E018C6">
        <w:rPr>
          <w:rFonts w:eastAsia="Times New Roman" w:cs="Microsoft Sans Serif"/>
          <w:color w:val="000000" w:themeColor="text1"/>
          <w:sz w:val="26"/>
          <w:szCs w:val="26"/>
        </w:rPr>
        <w:t xml:space="preserve">, </w:t>
      </w:r>
      <w:r w:rsidR="00310BB9" w:rsidRPr="00E018C6">
        <w:rPr>
          <w:rFonts w:eastAsia="Times New Roman" w:cs="Microsoft Sans Serif"/>
          <w:color w:val="000000" w:themeColor="text1"/>
          <w:sz w:val="26"/>
          <w:szCs w:val="26"/>
        </w:rPr>
        <w:t xml:space="preserve">sí </w:t>
      </w:r>
      <w:r w:rsidR="00AC0879" w:rsidRPr="00E018C6">
        <w:rPr>
          <w:rFonts w:eastAsia="Times New Roman" w:cs="Microsoft Sans Serif"/>
          <w:color w:val="000000" w:themeColor="text1"/>
          <w:sz w:val="26"/>
          <w:szCs w:val="26"/>
        </w:rPr>
        <w:t xml:space="preserve">se debía tener en cuenta la </w:t>
      </w:r>
      <w:r w:rsidRPr="00E018C6">
        <w:rPr>
          <w:rFonts w:eastAsia="Times New Roman" w:cs="Microsoft Sans Serif"/>
          <w:color w:val="000000" w:themeColor="text1"/>
          <w:sz w:val="26"/>
          <w:szCs w:val="26"/>
        </w:rPr>
        <w:t>cantidad</w:t>
      </w:r>
      <w:r w:rsidR="00AC0879" w:rsidRPr="00E018C6">
        <w:rPr>
          <w:rFonts w:eastAsia="Times New Roman" w:cs="Microsoft Sans Serif"/>
          <w:color w:val="000000" w:themeColor="text1"/>
          <w:sz w:val="26"/>
          <w:szCs w:val="26"/>
        </w:rPr>
        <w:t xml:space="preserve"> incautada que superaba las 25 dosis </w:t>
      </w:r>
      <w:r w:rsidRPr="00E018C6">
        <w:rPr>
          <w:rFonts w:eastAsia="Times New Roman" w:cs="Microsoft Sans Serif"/>
          <w:color w:val="000000" w:themeColor="text1"/>
          <w:sz w:val="26"/>
          <w:szCs w:val="26"/>
        </w:rPr>
        <w:t>mínimas</w:t>
      </w:r>
      <w:r w:rsidR="00AC0879" w:rsidRPr="00E018C6">
        <w:rPr>
          <w:rFonts w:eastAsia="Times New Roman" w:cs="Microsoft Sans Serif"/>
          <w:color w:val="000000" w:themeColor="text1"/>
          <w:sz w:val="26"/>
          <w:szCs w:val="26"/>
        </w:rPr>
        <w:t xml:space="preserve"> aproximadamente, y </w:t>
      </w:r>
      <w:r w:rsidRPr="00E018C6">
        <w:rPr>
          <w:rFonts w:eastAsia="Times New Roman" w:cs="Microsoft Sans Serif"/>
          <w:color w:val="000000" w:themeColor="text1"/>
          <w:sz w:val="26"/>
          <w:szCs w:val="26"/>
        </w:rPr>
        <w:t>aunado a ello, que</w:t>
      </w:r>
      <w:r w:rsidR="00AC0879" w:rsidRPr="00E018C6">
        <w:rPr>
          <w:rFonts w:eastAsia="Times New Roman" w:cs="Microsoft Sans Serif"/>
          <w:color w:val="000000" w:themeColor="text1"/>
          <w:sz w:val="26"/>
          <w:szCs w:val="26"/>
        </w:rPr>
        <w:t xml:space="preserve"> se encontraba en un lugar critico por la venta y consumo de los mi</w:t>
      </w:r>
      <w:r w:rsidR="00742E51" w:rsidRPr="00E018C6">
        <w:rPr>
          <w:rFonts w:eastAsia="Times New Roman" w:cs="Microsoft Sans Serif"/>
          <w:color w:val="000000" w:themeColor="text1"/>
          <w:sz w:val="26"/>
          <w:szCs w:val="26"/>
        </w:rPr>
        <w:t>s</w:t>
      </w:r>
      <w:r w:rsidR="00AC0879" w:rsidRPr="00E018C6">
        <w:rPr>
          <w:rFonts w:eastAsia="Times New Roman" w:cs="Microsoft Sans Serif"/>
          <w:color w:val="000000" w:themeColor="text1"/>
          <w:sz w:val="26"/>
          <w:szCs w:val="26"/>
        </w:rPr>
        <w:t xml:space="preserve">mos. </w:t>
      </w:r>
      <w:r w:rsidR="00742E51" w:rsidRPr="00E018C6">
        <w:rPr>
          <w:rFonts w:eastAsia="Times New Roman" w:cs="Microsoft Sans Serif"/>
          <w:color w:val="000000" w:themeColor="text1"/>
          <w:sz w:val="26"/>
          <w:szCs w:val="26"/>
        </w:rPr>
        <w:t xml:space="preserve">Por ello concluyó </w:t>
      </w:r>
      <w:r w:rsidR="00AC0879" w:rsidRPr="00E018C6">
        <w:rPr>
          <w:rFonts w:eastAsia="Times New Roman" w:cs="Microsoft Sans Serif"/>
          <w:color w:val="000000" w:themeColor="text1"/>
          <w:sz w:val="26"/>
          <w:szCs w:val="26"/>
        </w:rPr>
        <w:t xml:space="preserve">que se cumplían </w:t>
      </w:r>
      <w:r w:rsidRPr="00E018C6">
        <w:rPr>
          <w:rFonts w:eastAsia="Times New Roman" w:cs="Microsoft Sans Serif"/>
          <w:color w:val="000000" w:themeColor="text1"/>
          <w:sz w:val="26"/>
          <w:szCs w:val="26"/>
        </w:rPr>
        <w:t>l</w:t>
      </w:r>
      <w:r w:rsidR="00AC0879" w:rsidRPr="00E018C6">
        <w:rPr>
          <w:rFonts w:eastAsia="Times New Roman" w:cs="Microsoft Sans Serif"/>
          <w:color w:val="000000" w:themeColor="text1"/>
          <w:sz w:val="26"/>
          <w:szCs w:val="26"/>
        </w:rPr>
        <w:t xml:space="preserve">os requisitos </w:t>
      </w:r>
      <w:r w:rsidRPr="00E018C6">
        <w:rPr>
          <w:rFonts w:eastAsia="Times New Roman" w:cs="Microsoft Sans Serif"/>
          <w:color w:val="000000" w:themeColor="text1"/>
          <w:sz w:val="26"/>
          <w:szCs w:val="26"/>
        </w:rPr>
        <w:t>establecidos</w:t>
      </w:r>
      <w:r w:rsidR="00AC0879" w:rsidRPr="00E018C6">
        <w:rPr>
          <w:rFonts w:eastAsia="Times New Roman" w:cs="Microsoft Sans Serif"/>
          <w:color w:val="000000" w:themeColor="text1"/>
          <w:sz w:val="26"/>
          <w:szCs w:val="26"/>
        </w:rPr>
        <w:t xml:space="preserve"> en el </w:t>
      </w:r>
      <w:r w:rsidRPr="00E018C6">
        <w:rPr>
          <w:rFonts w:eastAsia="Times New Roman" w:cs="Microsoft Sans Serif"/>
          <w:color w:val="000000" w:themeColor="text1"/>
          <w:sz w:val="26"/>
          <w:szCs w:val="26"/>
        </w:rPr>
        <w:t>artículo</w:t>
      </w:r>
      <w:r w:rsidR="00AC0879" w:rsidRPr="00E018C6">
        <w:rPr>
          <w:rFonts w:eastAsia="Times New Roman" w:cs="Microsoft Sans Serif"/>
          <w:color w:val="000000" w:themeColor="text1"/>
          <w:sz w:val="26"/>
          <w:szCs w:val="26"/>
        </w:rPr>
        <w:t xml:space="preserve"> 9 del C.P para </w:t>
      </w:r>
      <w:r w:rsidRPr="00E018C6">
        <w:rPr>
          <w:rFonts w:eastAsia="Times New Roman" w:cs="Microsoft Sans Serif"/>
          <w:color w:val="000000" w:themeColor="text1"/>
          <w:sz w:val="26"/>
          <w:szCs w:val="26"/>
        </w:rPr>
        <w:t>condenar</w:t>
      </w:r>
      <w:r w:rsidR="00AC0879" w:rsidRPr="00E018C6">
        <w:rPr>
          <w:rFonts w:eastAsia="Times New Roman" w:cs="Microsoft Sans Serif"/>
          <w:color w:val="000000" w:themeColor="text1"/>
          <w:sz w:val="26"/>
          <w:szCs w:val="26"/>
        </w:rPr>
        <w:t xml:space="preserve"> e imponer la pena p</w:t>
      </w:r>
      <w:r w:rsidR="00742E51" w:rsidRPr="00E018C6">
        <w:rPr>
          <w:rFonts w:eastAsia="Times New Roman" w:cs="Microsoft Sans Serif"/>
          <w:color w:val="000000" w:themeColor="text1"/>
          <w:sz w:val="26"/>
          <w:szCs w:val="26"/>
        </w:rPr>
        <w:t>revista en la norma infringida,</w:t>
      </w:r>
      <w:r w:rsidR="00310BB9" w:rsidRPr="00E018C6">
        <w:rPr>
          <w:rFonts w:eastAsia="Times New Roman" w:cs="Microsoft Sans Serif"/>
          <w:color w:val="000000" w:themeColor="text1"/>
          <w:sz w:val="26"/>
          <w:szCs w:val="26"/>
        </w:rPr>
        <w:t xml:space="preserve"> e</w:t>
      </w:r>
      <w:r w:rsidRPr="00E018C6">
        <w:rPr>
          <w:rFonts w:eastAsia="Times New Roman" w:cs="Microsoft Sans Serif"/>
          <w:color w:val="000000" w:themeColor="text1"/>
          <w:sz w:val="26"/>
          <w:szCs w:val="26"/>
        </w:rPr>
        <w:t>n este caso</w:t>
      </w:r>
      <w:r w:rsidR="00310BB9" w:rsidRPr="00E018C6">
        <w:rPr>
          <w:rFonts w:eastAsia="Times New Roman" w:cs="Microsoft Sans Serif"/>
          <w:color w:val="000000" w:themeColor="text1"/>
          <w:sz w:val="26"/>
          <w:szCs w:val="26"/>
        </w:rPr>
        <w:t>, llevar consigo estupefacientes</w:t>
      </w:r>
      <w:r w:rsidRPr="00E018C6">
        <w:rPr>
          <w:rFonts w:eastAsia="Times New Roman" w:cs="Microsoft Sans Serif"/>
          <w:color w:val="000000" w:themeColor="text1"/>
          <w:sz w:val="26"/>
          <w:szCs w:val="26"/>
        </w:rPr>
        <w:t xml:space="preserve"> en una cantidad que supera lo autorizado para el uso personal. </w:t>
      </w:r>
    </w:p>
    <w:p w:rsidR="00C128FD" w:rsidRPr="00E018C6" w:rsidRDefault="00C128FD" w:rsidP="00743D76">
      <w:pPr>
        <w:spacing w:line="276" w:lineRule="auto"/>
        <w:jc w:val="both"/>
        <w:rPr>
          <w:rFonts w:eastAsia="Times New Roman" w:cs="Microsoft Sans Serif"/>
          <w:color w:val="000000" w:themeColor="text1"/>
          <w:sz w:val="26"/>
          <w:szCs w:val="26"/>
        </w:rPr>
      </w:pPr>
    </w:p>
    <w:p w:rsidR="00092B68" w:rsidRPr="00E018C6" w:rsidRDefault="00521560" w:rsidP="0034749C">
      <w:pPr>
        <w:spacing w:line="276" w:lineRule="auto"/>
        <w:jc w:val="both"/>
        <w:rPr>
          <w:rFonts w:eastAsia="Times New Roman" w:cs="Microsoft Sans Serif"/>
          <w:color w:val="000000" w:themeColor="text1"/>
          <w:sz w:val="26"/>
          <w:szCs w:val="26"/>
        </w:rPr>
      </w:pPr>
      <w:r w:rsidRPr="00E018C6">
        <w:rPr>
          <w:rFonts w:eastAsia="Times New Roman" w:cs="Microsoft Sans Serif"/>
          <w:color w:val="000000" w:themeColor="text1"/>
          <w:sz w:val="26"/>
          <w:szCs w:val="26"/>
        </w:rPr>
        <w:lastRenderedPageBreak/>
        <w:t>En cuanto a l</w:t>
      </w:r>
      <w:r w:rsidR="008E3EB9" w:rsidRPr="00E018C6">
        <w:rPr>
          <w:rFonts w:eastAsia="Times New Roman" w:cs="Microsoft Sans Serif"/>
          <w:color w:val="000000" w:themeColor="text1"/>
          <w:sz w:val="26"/>
          <w:szCs w:val="26"/>
        </w:rPr>
        <w:t>as labores investigativas</w:t>
      </w:r>
      <w:r w:rsidR="00C128FD" w:rsidRPr="00E018C6">
        <w:rPr>
          <w:rFonts w:eastAsia="Times New Roman" w:cs="Microsoft Sans Serif"/>
          <w:color w:val="000000" w:themeColor="text1"/>
          <w:sz w:val="26"/>
          <w:szCs w:val="26"/>
        </w:rPr>
        <w:t xml:space="preserve"> d</w:t>
      </w:r>
      <w:r w:rsidR="00C76B0A" w:rsidRPr="00E018C6">
        <w:rPr>
          <w:rFonts w:eastAsia="Times New Roman" w:cs="Microsoft Sans Serif"/>
          <w:color w:val="000000" w:themeColor="text1"/>
          <w:sz w:val="26"/>
          <w:szCs w:val="26"/>
        </w:rPr>
        <w:t xml:space="preserve">e la Sra. </w:t>
      </w:r>
      <w:r w:rsidR="00310BB9" w:rsidRPr="00E018C6">
        <w:rPr>
          <w:rFonts w:eastAsia="Times New Roman" w:cs="Microsoft Sans Serif"/>
          <w:color w:val="000000" w:themeColor="text1"/>
          <w:sz w:val="26"/>
          <w:szCs w:val="26"/>
        </w:rPr>
        <w:t>LINA MARÍA ABRIL GARZÓ</w:t>
      </w:r>
      <w:r w:rsidR="00AE4965" w:rsidRPr="00E018C6">
        <w:rPr>
          <w:rFonts w:eastAsia="Times New Roman" w:cs="Microsoft Sans Serif"/>
          <w:color w:val="000000" w:themeColor="text1"/>
          <w:sz w:val="26"/>
          <w:szCs w:val="26"/>
        </w:rPr>
        <w:t>N</w:t>
      </w:r>
      <w:r w:rsidR="00C128FD" w:rsidRPr="00E018C6">
        <w:rPr>
          <w:rFonts w:eastAsia="Times New Roman" w:cs="Microsoft Sans Serif"/>
          <w:color w:val="000000" w:themeColor="text1"/>
          <w:sz w:val="26"/>
          <w:szCs w:val="26"/>
        </w:rPr>
        <w:t xml:space="preserve">, </w:t>
      </w:r>
      <w:r w:rsidR="00742E51" w:rsidRPr="00E018C6">
        <w:rPr>
          <w:rFonts w:eastAsia="Times New Roman" w:cs="Microsoft Sans Serif"/>
          <w:color w:val="000000" w:themeColor="text1"/>
          <w:sz w:val="26"/>
          <w:szCs w:val="26"/>
        </w:rPr>
        <w:t>investigadora del C.T.I.</w:t>
      </w:r>
      <w:r w:rsidR="008E3EB9" w:rsidRPr="00E018C6">
        <w:rPr>
          <w:rFonts w:eastAsia="Times New Roman" w:cs="Microsoft Sans Serif"/>
          <w:color w:val="000000" w:themeColor="text1"/>
          <w:sz w:val="26"/>
          <w:szCs w:val="26"/>
        </w:rPr>
        <w:t xml:space="preserve"> referentes a la entrevista </w:t>
      </w:r>
      <w:r w:rsidRPr="00E018C6">
        <w:rPr>
          <w:rFonts w:eastAsia="Times New Roman" w:cs="Microsoft Sans Serif"/>
          <w:color w:val="000000" w:themeColor="text1"/>
          <w:sz w:val="26"/>
          <w:szCs w:val="26"/>
        </w:rPr>
        <w:t xml:space="preserve">realizada a la exesposa del Procesado, </w:t>
      </w:r>
      <w:r w:rsidR="008E3EB9" w:rsidRPr="00E018C6">
        <w:rPr>
          <w:rFonts w:eastAsia="Times New Roman" w:cs="Microsoft Sans Serif"/>
          <w:color w:val="000000" w:themeColor="text1"/>
          <w:sz w:val="26"/>
          <w:szCs w:val="26"/>
        </w:rPr>
        <w:t xml:space="preserve">quien indicó que este era consumidor habitual del </w:t>
      </w:r>
      <w:r w:rsidRPr="00E018C6">
        <w:rPr>
          <w:rFonts w:eastAsia="Times New Roman" w:cs="Microsoft Sans Serif"/>
          <w:color w:val="000000" w:themeColor="text1"/>
          <w:sz w:val="26"/>
          <w:szCs w:val="26"/>
        </w:rPr>
        <w:t>estupefaciente</w:t>
      </w:r>
      <w:r w:rsidR="008E3EB9" w:rsidRPr="00E018C6">
        <w:rPr>
          <w:rFonts w:eastAsia="Times New Roman" w:cs="Microsoft Sans Serif"/>
          <w:color w:val="000000" w:themeColor="text1"/>
          <w:sz w:val="26"/>
          <w:szCs w:val="26"/>
        </w:rPr>
        <w:t xml:space="preserve"> conocido como “</w:t>
      </w:r>
      <w:r w:rsidR="00742E51" w:rsidRPr="00E018C6">
        <w:rPr>
          <w:rFonts w:eastAsia="Times New Roman" w:cs="Microsoft Sans Serif"/>
          <w:i/>
          <w:color w:val="000000" w:themeColor="text1"/>
          <w:sz w:val="26"/>
          <w:szCs w:val="26"/>
        </w:rPr>
        <w:t>perico”</w:t>
      </w:r>
      <w:r w:rsidR="00742E51" w:rsidRPr="00E018C6">
        <w:rPr>
          <w:rFonts w:eastAsia="Times New Roman" w:cs="Microsoft Sans Serif"/>
          <w:color w:val="000000" w:themeColor="text1"/>
          <w:sz w:val="26"/>
          <w:szCs w:val="26"/>
        </w:rPr>
        <w:t>,</w:t>
      </w:r>
      <w:r w:rsidR="008E3EB9" w:rsidRPr="00E018C6">
        <w:rPr>
          <w:rFonts w:eastAsia="Times New Roman" w:cs="Microsoft Sans Serif"/>
          <w:i/>
          <w:color w:val="000000" w:themeColor="text1"/>
          <w:sz w:val="26"/>
          <w:szCs w:val="26"/>
        </w:rPr>
        <w:t xml:space="preserve"> </w:t>
      </w:r>
      <w:r w:rsidR="008E3EB9" w:rsidRPr="00E018C6">
        <w:rPr>
          <w:rFonts w:eastAsia="Times New Roman" w:cs="Microsoft Sans Serif"/>
          <w:color w:val="000000" w:themeColor="text1"/>
          <w:sz w:val="26"/>
          <w:szCs w:val="26"/>
        </w:rPr>
        <w:t xml:space="preserve"> </w:t>
      </w:r>
      <w:r w:rsidR="009600A2" w:rsidRPr="00E018C6">
        <w:rPr>
          <w:rFonts w:eastAsia="Times New Roman" w:cs="Microsoft Sans Serif"/>
          <w:color w:val="000000" w:themeColor="text1"/>
          <w:sz w:val="26"/>
          <w:szCs w:val="26"/>
        </w:rPr>
        <w:t>la</w:t>
      </w:r>
      <w:r w:rsidR="00A64A8C" w:rsidRPr="00E018C6">
        <w:rPr>
          <w:rFonts w:eastAsia="Times New Roman" w:cs="Microsoft Sans Serif"/>
          <w:color w:val="000000" w:themeColor="text1"/>
          <w:sz w:val="26"/>
          <w:szCs w:val="26"/>
        </w:rPr>
        <w:t xml:space="preserve"> Juez</w:t>
      </w:r>
      <w:r w:rsidR="00742E51" w:rsidRPr="00E018C6">
        <w:rPr>
          <w:rFonts w:eastAsia="Times New Roman" w:cs="Microsoft Sans Serif"/>
          <w:color w:val="000000" w:themeColor="text1"/>
          <w:sz w:val="26"/>
          <w:szCs w:val="26"/>
        </w:rPr>
        <w:t>a</w:t>
      </w:r>
      <w:r w:rsidR="00A64A8C" w:rsidRPr="00E018C6">
        <w:rPr>
          <w:rFonts w:eastAsia="Times New Roman" w:cs="Microsoft Sans Serif"/>
          <w:color w:val="000000" w:themeColor="text1"/>
          <w:sz w:val="26"/>
          <w:szCs w:val="26"/>
        </w:rPr>
        <w:t xml:space="preserve"> de primer nivel</w:t>
      </w:r>
      <w:r w:rsidR="00742E51" w:rsidRPr="00E018C6">
        <w:rPr>
          <w:rFonts w:eastAsia="Times New Roman" w:cs="Microsoft Sans Serif"/>
          <w:color w:val="000000" w:themeColor="text1"/>
          <w:sz w:val="26"/>
          <w:szCs w:val="26"/>
        </w:rPr>
        <w:t>, a fin de refutar los argumentos invocados por la Defensa,</w:t>
      </w:r>
      <w:r w:rsidR="00A64A8C" w:rsidRPr="00E018C6">
        <w:rPr>
          <w:rFonts w:eastAsia="Times New Roman" w:cs="Microsoft Sans Serif"/>
          <w:color w:val="000000" w:themeColor="text1"/>
          <w:sz w:val="26"/>
          <w:szCs w:val="26"/>
        </w:rPr>
        <w:t xml:space="preserve"> adujo que</w:t>
      </w:r>
      <w:r w:rsidRPr="00E018C6">
        <w:rPr>
          <w:rFonts w:eastAsia="Times New Roman" w:cs="Microsoft Sans Serif"/>
          <w:color w:val="000000" w:themeColor="text1"/>
          <w:sz w:val="26"/>
          <w:szCs w:val="26"/>
        </w:rPr>
        <w:t xml:space="preserve"> aunque dicha información venia de una buena fuente, </w:t>
      </w:r>
      <w:r w:rsidR="00A64A8C" w:rsidRPr="00E018C6">
        <w:rPr>
          <w:rFonts w:eastAsia="Times New Roman" w:cs="Microsoft Sans Serif"/>
          <w:color w:val="000000" w:themeColor="text1"/>
          <w:sz w:val="26"/>
          <w:szCs w:val="26"/>
        </w:rPr>
        <w:t xml:space="preserve"> en el proceso no existía prueba alguna que corroboraran tal adic</w:t>
      </w:r>
      <w:r w:rsidR="00BE294E" w:rsidRPr="00E018C6">
        <w:rPr>
          <w:rFonts w:eastAsia="Times New Roman" w:cs="Microsoft Sans Serif"/>
          <w:color w:val="000000" w:themeColor="text1"/>
          <w:sz w:val="26"/>
          <w:szCs w:val="26"/>
        </w:rPr>
        <w:t>c</w:t>
      </w:r>
      <w:r w:rsidR="00AE4965" w:rsidRPr="00E018C6">
        <w:rPr>
          <w:rFonts w:eastAsia="Times New Roman" w:cs="Microsoft Sans Serif"/>
          <w:color w:val="000000" w:themeColor="text1"/>
          <w:sz w:val="26"/>
          <w:szCs w:val="26"/>
        </w:rPr>
        <w:t xml:space="preserve">ión, </w:t>
      </w:r>
      <w:r w:rsidRPr="00E018C6">
        <w:rPr>
          <w:rFonts w:eastAsia="Times New Roman" w:cs="Microsoft Sans Serif"/>
          <w:color w:val="000000" w:themeColor="text1"/>
          <w:sz w:val="26"/>
          <w:szCs w:val="26"/>
        </w:rPr>
        <w:t xml:space="preserve">al igual que </w:t>
      </w:r>
      <w:r w:rsidR="00AE4965" w:rsidRPr="00E018C6">
        <w:rPr>
          <w:rFonts w:eastAsia="Times New Roman" w:cs="Microsoft Sans Serif"/>
          <w:color w:val="000000" w:themeColor="text1"/>
          <w:sz w:val="26"/>
          <w:szCs w:val="26"/>
        </w:rPr>
        <w:t xml:space="preserve">el reconocimiento de  la situación de marginalidad </w:t>
      </w:r>
      <w:r w:rsidRPr="00E018C6">
        <w:rPr>
          <w:rFonts w:eastAsia="Times New Roman" w:cs="Microsoft Sans Serif"/>
          <w:color w:val="000000" w:themeColor="text1"/>
          <w:sz w:val="26"/>
          <w:szCs w:val="26"/>
        </w:rPr>
        <w:t>solicitada</w:t>
      </w:r>
      <w:r w:rsidR="00AE4965" w:rsidRPr="00E018C6">
        <w:rPr>
          <w:rFonts w:eastAsia="Times New Roman" w:cs="Microsoft Sans Serif"/>
          <w:color w:val="000000" w:themeColor="text1"/>
          <w:sz w:val="26"/>
          <w:szCs w:val="26"/>
        </w:rPr>
        <w:t xml:space="preserve"> </w:t>
      </w:r>
      <w:r w:rsidRPr="00E018C6">
        <w:rPr>
          <w:rFonts w:eastAsia="Times New Roman" w:cs="Microsoft Sans Serif"/>
          <w:color w:val="000000" w:themeColor="text1"/>
          <w:sz w:val="26"/>
          <w:szCs w:val="26"/>
        </w:rPr>
        <w:t>por la D</w:t>
      </w:r>
      <w:r w:rsidR="00AE4965" w:rsidRPr="00E018C6">
        <w:rPr>
          <w:rFonts w:eastAsia="Times New Roman" w:cs="Microsoft Sans Serif"/>
          <w:color w:val="000000" w:themeColor="text1"/>
          <w:sz w:val="26"/>
          <w:szCs w:val="26"/>
        </w:rPr>
        <w:t xml:space="preserve">efensa, </w:t>
      </w:r>
      <w:r w:rsidR="00A15250" w:rsidRPr="00E018C6">
        <w:rPr>
          <w:rFonts w:eastAsia="Times New Roman" w:cs="Microsoft Sans Serif"/>
          <w:color w:val="000000" w:themeColor="text1"/>
          <w:sz w:val="26"/>
          <w:szCs w:val="26"/>
        </w:rPr>
        <w:t>razón</w:t>
      </w:r>
      <w:r w:rsidR="00742E51" w:rsidRPr="00E018C6">
        <w:rPr>
          <w:rFonts w:eastAsia="Times New Roman" w:cs="Microsoft Sans Serif"/>
          <w:color w:val="000000" w:themeColor="text1"/>
          <w:sz w:val="26"/>
          <w:szCs w:val="26"/>
        </w:rPr>
        <w:t xml:space="preserve"> por la </w:t>
      </w:r>
      <w:r w:rsidR="00AE4965" w:rsidRPr="00E018C6">
        <w:rPr>
          <w:rFonts w:eastAsia="Times New Roman" w:cs="Microsoft Sans Serif"/>
          <w:color w:val="000000" w:themeColor="text1"/>
          <w:sz w:val="26"/>
          <w:szCs w:val="26"/>
        </w:rPr>
        <w:t xml:space="preserve">dicha </w:t>
      </w:r>
      <w:r w:rsidRPr="00E018C6">
        <w:rPr>
          <w:rFonts w:eastAsia="Times New Roman" w:cs="Microsoft Sans Serif"/>
          <w:color w:val="000000" w:themeColor="text1"/>
          <w:sz w:val="26"/>
          <w:szCs w:val="26"/>
        </w:rPr>
        <w:t xml:space="preserve">circunstancia </w:t>
      </w:r>
      <w:r w:rsidR="00AE4965" w:rsidRPr="00E018C6">
        <w:rPr>
          <w:rFonts w:eastAsia="Times New Roman" w:cs="Microsoft Sans Serif"/>
          <w:color w:val="000000" w:themeColor="text1"/>
          <w:sz w:val="26"/>
          <w:szCs w:val="26"/>
        </w:rPr>
        <w:t xml:space="preserve">no fue tenida </w:t>
      </w:r>
      <w:r w:rsidRPr="00E018C6">
        <w:rPr>
          <w:rFonts w:eastAsia="Times New Roman" w:cs="Microsoft Sans Serif"/>
          <w:color w:val="000000" w:themeColor="text1"/>
          <w:sz w:val="26"/>
          <w:szCs w:val="26"/>
        </w:rPr>
        <w:t>en</w:t>
      </w:r>
      <w:r w:rsidR="00AE4965" w:rsidRPr="00E018C6">
        <w:rPr>
          <w:rFonts w:eastAsia="Times New Roman" w:cs="Microsoft Sans Serif"/>
          <w:color w:val="000000" w:themeColor="text1"/>
          <w:sz w:val="26"/>
          <w:szCs w:val="26"/>
        </w:rPr>
        <w:t xml:space="preserve"> cuenta por parte del </w:t>
      </w:r>
      <w:r w:rsidR="00AE4965" w:rsidRPr="00E018C6">
        <w:rPr>
          <w:rFonts w:eastAsia="Times New Roman" w:cs="Microsoft Sans Serif"/>
          <w:i/>
          <w:color w:val="000000" w:themeColor="text1"/>
          <w:sz w:val="26"/>
          <w:szCs w:val="26"/>
        </w:rPr>
        <w:t>A quo</w:t>
      </w:r>
      <w:r w:rsidR="00AE4965" w:rsidRPr="00E018C6">
        <w:rPr>
          <w:rFonts w:eastAsia="Times New Roman" w:cs="Microsoft Sans Serif"/>
          <w:color w:val="000000" w:themeColor="text1"/>
          <w:sz w:val="26"/>
          <w:szCs w:val="26"/>
        </w:rPr>
        <w:t xml:space="preserve">, dado a que no se logró determinar una </w:t>
      </w:r>
      <w:r w:rsidRPr="00E018C6">
        <w:rPr>
          <w:rFonts w:eastAsia="Times New Roman" w:cs="Microsoft Sans Serif"/>
          <w:color w:val="000000" w:themeColor="text1"/>
          <w:sz w:val="26"/>
          <w:szCs w:val="26"/>
        </w:rPr>
        <w:t>pobreza</w:t>
      </w:r>
      <w:r w:rsidR="00AE4965" w:rsidRPr="00E018C6">
        <w:rPr>
          <w:rFonts w:eastAsia="Times New Roman" w:cs="Microsoft Sans Serif"/>
          <w:color w:val="000000" w:themeColor="text1"/>
          <w:sz w:val="26"/>
          <w:szCs w:val="26"/>
        </w:rPr>
        <w:t xml:space="preserve"> extrema, ignorancia o </w:t>
      </w:r>
      <w:r w:rsidRPr="00E018C6">
        <w:rPr>
          <w:rFonts w:eastAsia="Times New Roman" w:cs="Microsoft Sans Serif"/>
          <w:color w:val="000000" w:themeColor="text1"/>
          <w:sz w:val="26"/>
          <w:szCs w:val="26"/>
        </w:rPr>
        <w:t>abandono</w:t>
      </w:r>
      <w:r w:rsidR="00AE4965" w:rsidRPr="00E018C6">
        <w:rPr>
          <w:rFonts w:eastAsia="Times New Roman" w:cs="Microsoft Sans Serif"/>
          <w:color w:val="000000" w:themeColor="text1"/>
          <w:sz w:val="26"/>
          <w:szCs w:val="26"/>
        </w:rPr>
        <w:t xml:space="preserve">, contrario a ello </w:t>
      </w:r>
      <w:r w:rsidRPr="00E018C6">
        <w:rPr>
          <w:rFonts w:eastAsia="Times New Roman" w:cs="Microsoft Sans Serif"/>
          <w:color w:val="000000" w:themeColor="text1"/>
          <w:sz w:val="26"/>
          <w:szCs w:val="26"/>
        </w:rPr>
        <w:t>mediante</w:t>
      </w:r>
      <w:r w:rsidR="00AE4965" w:rsidRPr="00E018C6">
        <w:rPr>
          <w:rFonts w:eastAsia="Times New Roman" w:cs="Microsoft Sans Serif"/>
          <w:color w:val="000000" w:themeColor="text1"/>
          <w:sz w:val="26"/>
          <w:szCs w:val="26"/>
        </w:rPr>
        <w:t xml:space="preserve"> las labores de </w:t>
      </w:r>
      <w:r w:rsidRPr="00E018C6">
        <w:rPr>
          <w:rFonts w:eastAsia="Times New Roman" w:cs="Microsoft Sans Serif"/>
          <w:color w:val="000000" w:themeColor="text1"/>
          <w:sz w:val="26"/>
          <w:szCs w:val="26"/>
        </w:rPr>
        <w:t>investigación</w:t>
      </w:r>
      <w:r w:rsidR="00AE4965" w:rsidRPr="00E018C6">
        <w:rPr>
          <w:rFonts w:eastAsia="Times New Roman" w:cs="Microsoft Sans Serif"/>
          <w:color w:val="000000" w:themeColor="text1"/>
          <w:sz w:val="26"/>
          <w:szCs w:val="26"/>
        </w:rPr>
        <w:t xml:space="preserve"> se determinó que esta persona </w:t>
      </w:r>
      <w:r w:rsidRPr="00E018C6">
        <w:rPr>
          <w:rFonts w:eastAsia="Times New Roman" w:cs="Microsoft Sans Serif"/>
          <w:color w:val="000000" w:themeColor="text1"/>
          <w:sz w:val="26"/>
          <w:szCs w:val="26"/>
        </w:rPr>
        <w:t>vivía con su madre</w:t>
      </w:r>
      <w:r w:rsidR="00AE4965" w:rsidRPr="00E018C6">
        <w:rPr>
          <w:rFonts w:eastAsia="Times New Roman" w:cs="Microsoft Sans Serif"/>
          <w:color w:val="000000" w:themeColor="text1"/>
          <w:sz w:val="26"/>
          <w:szCs w:val="26"/>
        </w:rPr>
        <w:t xml:space="preserve">, sus hijos y sus </w:t>
      </w:r>
      <w:r w:rsidRPr="00E018C6">
        <w:rPr>
          <w:rFonts w:eastAsia="Times New Roman" w:cs="Microsoft Sans Serif"/>
          <w:color w:val="000000" w:themeColor="text1"/>
          <w:sz w:val="26"/>
          <w:szCs w:val="26"/>
        </w:rPr>
        <w:t>hermanos</w:t>
      </w:r>
      <w:r w:rsidR="00AE4965" w:rsidRPr="00E018C6">
        <w:rPr>
          <w:rFonts w:eastAsia="Times New Roman" w:cs="Microsoft Sans Serif"/>
          <w:color w:val="000000" w:themeColor="text1"/>
          <w:sz w:val="26"/>
          <w:szCs w:val="26"/>
        </w:rPr>
        <w:t xml:space="preserve">. </w:t>
      </w:r>
    </w:p>
    <w:p w:rsidR="0034749C" w:rsidRPr="00E018C6" w:rsidRDefault="0034749C" w:rsidP="0034749C">
      <w:pPr>
        <w:spacing w:line="276" w:lineRule="auto"/>
        <w:jc w:val="both"/>
        <w:rPr>
          <w:rFonts w:eastAsia="Times New Roman" w:cs="Microsoft Sans Serif"/>
          <w:color w:val="000000" w:themeColor="text1"/>
          <w:sz w:val="26"/>
          <w:szCs w:val="26"/>
        </w:rPr>
      </w:pPr>
    </w:p>
    <w:p w:rsidR="00F5311C" w:rsidRPr="00E018C6" w:rsidRDefault="00F5311C" w:rsidP="00092B68">
      <w:pPr>
        <w:tabs>
          <w:tab w:val="center" w:pos="4539"/>
          <w:tab w:val="left" w:pos="6439"/>
        </w:tabs>
        <w:jc w:val="center"/>
        <w:rPr>
          <w:rFonts w:eastAsia="Times New Roman" w:cs="Microsoft Sans Serif"/>
          <w:b/>
          <w:bCs/>
          <w:color w:val="000000" w:themeColor="text1"/>
          <w:sz w:val="26"/>
          <w:szCs w:val="26"/>
        </w:rPr>
      </w:pPr>
      <w:r w:rsidRPr="00E018C6">
        <w:rPr>
          <w:rFonts w:eastAsia="Times New Roman" w:cs="Microsoft Sans Serif"/>
          <w:b/>
          <w:bCs/>
          <w:color w:val="000000" w:themeColor="text1"/>
          <w:sz w:val="26"/>
          <w:szCs w:val="26"/>
        </w:rPr>
        <w:t>LA ALZADA:</w:t>
      </w:r>
    </w:p>
    <w:p w:rsidR="00F5311C" w:rsidRPr="00E018C6" w:rsidRDefault="00F5311C" w:rsidP="00092B68">
      <w:pPr>
        <w:tabs>
          <w:tab w:val="center" w:pos="4539"/>
          <w:tab w:val="left" w:pos="6439"/>
        </w:tabs>
        <w:jc w:val="both"/>
        <w:rPr>
          <w:rFonts w:eastAsia="Times New Roman" w:cs="Microsoft Sans Serif"/>
          <w:b/>
          <w:bCs/>
          <w:color w:val="000000" w:themeColor="text1"/>
          <w:sz w:val="26"/>
          <w:szCs w:val="26"/>
        </w:rPr>
      </w:pPr>
    </w:p>
    <w:p w:rsidR="00C76B0A" w:rsidRPr="00E018C6" w:rsidRDefault="00F5311C" w:rsidP="00743D76">
      <w:pPr>
        <w:tabs>
          <w:tab w:val="center" w:pos="4539"/>
          <w:tab w:val="left" w:pos="6439"/>
        </w:tabs>
        <w:spacing w:line="276" w:lineRule="auto"/>
        <w:jc w:val="both"/>
        <w:rPr>
          <w:rFonts w:eastAsia="Times New Roman" w:cs="Microsoft Sans Serif"/>
          <w:bCs/>
          <w:color w:val="000000" w:themeColor="text1"/>
          <w:sz w:val="26"/>
          <w:szCs w:val="26"/>
        </w:rPr>
      </w:pPr>
      <w:r w:rsidRPr="00E018C6">
        <w:rPr>
          <w:rFonts w:eastAsia="Times New Roman" w:cs="Microsoft Sans Serif"/>
          <w:bCs/>
          <w:color w:val="000000" w:themeColor="text1"/>
          <w:sz w:val="26"/>
          <w:szCs w:val="26"/>
        </w:rPr>
        <w:t xml:space="preserve">Para expresar su inconformidad con el fallo opugnado, el apelante propuso como tesis de su discrepancia la consistente en que </w:t>
      </w:r>
      <w:r w:rsidR="00C76B0A" w:rsidRPr="00E018C6">
        <w:rPr>
          <w:rFonts w:eastAsia="Times New Roman" w:cs="Microsoft Sans Serif"/>
          <w:bCs/>
          <w:color w:val="000000" w:themeColor="text1"/>
          <w:sz w:val="26"/>
          <w:szCs w:val="26"/>
        </w:rPr>
        <w:t xml:space="preserve">en el proceso </w:t>
      </w:r>
      <w:r w:rsidR="00521560" w:rsidRPr="00E018C6">
        <w:rPr>
          <w:rFonts w:eastAsia="Times New Roman" w:cs="Microsoft Sans Serif"/>
          <w:bCs/>
          <w:color w:val="000000" w:themeColor="text1"/>
          <w:sz w:val="26"/>
          <w:szCs w:val="26"/>
        </w:rPr>
        <w:t xml:space="preserve">no se demostró </w:t>
      </w:r>
      <w:r w:rsidR="00742E51" w:rsidRPr="00E018C6">
        <w:rPr>
          <w:rFonts w:eastAsia="Times New Roman" w:cs="Microsoft Sans Serif"/>
          <w:bCs/>
          <w:color w:val="000000" w:themeColor="text1"/>
          <w:sz w:val="26"/>
          <w:szCs w:val="26"/>
        </w:rPr>
        <w:t xml:space="preserve">el ingrediente subjetivo del delito de tráfico de estupefacientes, el cual tenía que ver con la acreditación de la intención del procesado de dedicarse al tráfico de estupefacientes. </w:t>
      </w:r>
      <w:r w:rsidR="0021662C" w:rsidRPr="00E018C6">
        <w:rPr>
          <w:rFonts w:eastAsia="Times New Roman" w:cs="Microsoft Sans Serif"/>
          <w:bCs/>
          <w:color w:val="000000" w:themeColor="text1"/>
          <w:sz w:val="26"/>
          <w:szCs w:val="26"/>
        </w:rPr>
        <w:t xml:space="preserve"> </w:t>
      </w:r>
    </w:p>
    <w:p w:rsidR="00C76B0A" w:rsidRPr="00E018C6" w:rsidRDefault="00C76B0A" w:rsidP="00E018C6">
      <w:pPr>
        <w:tabs>
          <w:tab w:val="center" w:pos="4539"/>
          <w:tab w:val="left" w:pos="6439"/>
        </w:tabs>
        <w:spacing w:line="360" w:lineRule="auto"/>
        <w:jc w:val="both"/>
        <w:rPr>
          <w:rFonts w:eastAsia="Times New Roman" w:cs="Microsoft Sans Serif"/>
          <w:bCs/>
          <w:color w:val="000000" w:themeColor="text1"/>
          <w:sz w:val="26"/>
          <w:szCs w:val="26"/>
        </w:rPr>
      </w:pPr>
    </w:p>
    <w:p w:rsidR="00C76B0A" w:rsidRPr="00E018C6" w:rsidRDefault="00C76B0A" w:rsidP="00743D76">
      <w:pPr>
        <w:tabs>
          <w:tab w:val="center" w:pos="4539"/>
          <w:tab w:val="left" w:pos="6439"/>
        </w:tabs>
        <w:spacing w:line="276" w:lineRule="auto"/>
        <w:jc w:val="both"/>
        <w:rPr>
          <w:rFonts w:eastAsia="Times New Roman" w:cs="Microsoft Sans Serif"/>
          <w:bCs/>
          <w:color w:val="000000" w:themeColor="text1"/>
          <w:sz w:val="26"/>
          <w:szCs w:val="26"/>
        </w:rPr>
      </w:pPr>
      <w:r w:rsidRPr="00E018C6">
        <w:rPr>
          <w:rFonts w:eastAsia="Times New Roman" w:cs="Microsoft Sans Serif"/>
          <w:bCs/>
          <w:color w:val="000000" w:themeColor="text1"/>
          <w:sz w:val="26"/>
          <w:szCs w:val="26"/>
        </w:rPr>
        <w:t xml:space="preserve">Para demostrar la tesis de su inconformidad, el apelante esgrimió los siguientes argumentos:   </w:t>
      </w:r>
      <w:r w:rsidR="00BA1DBB" w:rsidRPr="00E018C6">
        <w:rPr>
          <w:rFonts w:eastAsia="Times New Roman" w:cs="Microsoft Sans Serif"/>
          <w:bCs/>
          <w:color w:val="000000" w:themeColor="text1"/>
          <w:sz w:val="26"/>
          <w:szCs w:val="26"/>
        </w:rPr>
        <w:t xml:space="preserve"> </w:t>
      </w:r>
    </w:p>
    <w:p w:rsidR="00521560" w:rsidRPr="00E018C6" w:rsidRDefault="00521560" w:rsidP="00E018C6">
      <w:pPr>
        <w:tabs>
          <w:tab w:val="center" w:pos="4539"/>
          <w:tab w:val="left" w:pos="6439"/>
        </w:tabs>
        <w:spacing w:line="360" w:lineRule="auto"/>
        <w:jc w:val="both"/>
        <w:rPr>
          <w:rFonts w:eastAsia="Times New Roman" w:cs="Microsoft Sans Serif"/>
          <w:bCs/>
          <w:color w:val="000000" w:themeColor="text1"/>
          <w:sz w:val="26"/>
          <w:szCs w:val="26"/>
        </w:rPr>
      </w:pPr>
    </w:p>
    <w:p w:rsidR="00436E8B" w:rsidRPr="00E018C6" w:rsidRDefault="00521560" w:rsidP="00743D76">
      <w:pPr>
        <w:pStyle w:val="Prrafodelista"/>
        <w:numPr>
          <w:ilvl w:val="0"/>
          <w:numId w:val="5"/>
        </w:numPr>
        <w:tabs>
          <w:tab w:val="center" w:pos="4539"/>
          <w:tab w:val="left" w:pos="6439"/>
        </w:tabs>
        <w:spacing w:line="276" w:lineRule="auto"/>
        <w:ind w:left="360"/>
        <w:jc w:val="both"/>
        <w:rPr>
          <w:rFonts w:eastAsia="Times New Roman" w:cs="Microsoft Sans Serif"/>
          <w:bCs/>
          <w:color w:val="000000" w:themeColor="text1"/>
          <w:sz w:val="26"/>
          <w:szCs w:val="26"/>
        </w:rPr>
      </w:pPr>
      <w:r w:rsidRPr="00E018C6">
        <w:rPr>
          <w:rFonts w:eastAsia="Times New Roman" w:cs="Microsoft Sans Serif"/>
          <w:bCs/>
          <w:color w:val="000000" w:themeColor="text1"/>
          <w:sz w:val="26"/>
          <w:szCs w:val="26"/>
        </w:rPr>
        <w:t xml:space="preserve">En ningún momento por parte de la </w:t>
      </w:r>
      <w:r w:rsidR="00436E8B" w:rsidRPr="00E018C6">
        <w:rPr>
          <w:rFonts w:eastAsia="Times New Roman" w:cs="Microsoft Sans Serif"/>
          <w:bCs/>
          <w:color w:val="000000" w:themeColor="text1"/>
          <w:sz w:val="26"/>
          <w:szCs w:val="26"/>
        </w:rPr>
        <w:t>Fiscalía</w:t>
      </w:r>
      <w:r w:rsidRPr="00E018C6">
        <w:rPr>
          <w:rFonts w:eastAsia="Times New Roman" w:cs="Microsoft Sans Serif"/>
          <w:bCs/>
          <w:color w:val="000000" w:themeColor="text1"/>
          <w:sz w:val="26"/>
          <w:szCs w:val="26"/>
        </w:rPr>
        <w:t xml:space="preserve"> se acreditó que el señor </w:t>
      </w:r>
      <w:r w:rsidR="009600A2" w:rsidRPr="00E018C6">
        <w:rPr>
          <w:rFonts w:eastAsia="Times New Roman" w:cs="Microsoft Sans Serif"/>
          <w:bCs/>
          <w:color w:val="000000" w:themeColor="text1"/>
          <w:sz w:val="26"/>
          <w:szCs w:val="26"/>
        </w:rPr>
        <w:t xml:space="preserve">GARCÍA MONTILLA </w:t>
      </w:r>
      <w:r w:rsidRPr="00E018C6">
        <w:rPr>
          <w:rFonts w:eastAsia="Times New Roman" w:cs="Microsoft Sans Serif"/>
          <w:bCs/>
          <w:color w:val="000000" w:themeColor="text1"/>
          <w:sz w:val="26"/>
          <w:szCs w:val="26"/>
        </w:rPr>
        <w:t xml:space="preserve">se </w:t>
      </w:r>
      <w:r w:rsidR="00436E8B" w:rsidRPr="00E018C6">
        <w:rPr>
          <w:rFonts w:eastAsia="Times New Roman" w:cs="Microsoft Sans Serif"/>
          <w:bCs/>
          <w:color w:val="000000" w:themeColor="text1"/>
          <w:sz w:val="26"/>
          <w:szCs w:val="26"/>
        </w:rPr>
        <w:t xml:space="preserve">dedicara al tráfico de estupefacientes, pues el simple hecho de que la zona </w:t>
      </w:r>
      <w:r w:rsidR="009600A2" w:rsidRPr="00E018C6">
        <w:rPr>
          <w:rFonts w:eastAsia="Times New Roman" w:cs="Microsoft Sans Serif"/>
          <w:bCs/>
          <w:color w:val="000000" w:themeColor="text1"/>
          <w:sz w:val="26"/>
          <w:szCs w:val="26"/>
        </w:rPr>
        <w:t>donde</w:t>
      </w:r>
      <w:r w:rsidR="00436E8B" w:rsidRPr="00E018C6">
        <w:rPr>
          <w:rFonts w:eastAsia="Times New Roman" w:cs="Microsoft Sans Serif"/>
          <w:bCs/>
          <w:color w:val="000000" w:themeColor="text1"/>
          <w:sz w:val="26"/>
          <w:szCs w:val="26"/>
        </w:rPr>
        <w:t xml:space="preserve"> se presentó la captura sea un sitio critico por la venta y consumo de estas sustancias, no lo convierte en un expendedor o traficante.</w:t>
      </w:r>
    </w:p>
    <w:p w:rsidR="00436E8B" w:rsidRPr="00E018C6" w:rsidRDefault="00436E8B" w:rsidP="00E018C6">
      <w:pPr>
        <w:pStyle w:val="Prrafodelista"/>
        <w:tabs>
          <w:tab w:val="center" w:pos="4539"/>
          <w:tab w:val="left" w:pos="6439"/>
        </w:tabs>
        <w:spacing w:line="360" w:lineRule="auto"/>
        <w:ind w:left="360"/>
        <w:jc w:val="both"/>
        <w:rPr>
          <w:rFonts w:eastAsia="Times New Roman" w:cs="Microsoft Sans Serif"/>
          <w:bCs/>
          <w:color w:val="000000" w:themeColor="text1"/>
          <w:sz w:val="26"/>
          <w:szCs w:val="26"/>
        </w:rPr>
      </w:pPr>
    </w:p>
    <w:p w:rsidR="00436E8B" w:rsidRPr="00E018C6" w:rsidRDefault="00436E8B" w:rsidP="00743D76">
      <w:pPr>
        <w:pStyle w:val="Prrafodelista"/>
        <w:numPr>
          <w:ilvl w:val="0"/>
          <w:numId w:val="5"/>
        </w:numPr>
        <w:tabs>
          <w:tab w:val="center" w:pos="4539"/>
          <w:tab w:val="left" w:pos="6439"/>
        </w:tabs>
        <w:spacing w:line="276" w:lineRule="auto"/>
        <w:ind w:left="360"/>
        <w:jc w:val="both"/>
        <w:rPr>
          <w:rFonts w:eastAsia="Times New Roman" w:cs="Microsoft Sans Serif"/>
          <w:bCs/>
          <w:color w:val="000000" w:themeColor="text1"/>
          <w:sz w:val="26"/>
          <w:szCs w:val="26"/>
        </w:rPr>
      </w:pPr>
      <w:r w:rsidRPr="00E018C6">
        <w:rPr>
          <w:rFonts w:eastAsia="Times New Roman" w:cs="Microsoft Sans Serif"/>
          <w:bCs/>
          <w:color w:val="000000" w:themeColor="text1"/>
          <w:sz w:val="26"/>
          <w:szCs w:val="26"/>
        </w:rPr>
        <w:t>Si bien es cierto las conclusiones de</w:t>
      </w:r>
      <w:r w:rsidR="009600A2" w:rsidRPr="00E018C6">
        <w:rPr>
          <w:rFonts w:eastAsia="Times New Roman" w:cs="Microsoft Sans Serif"/>
          <w:bCs/>
          <w:color w:val="000000" w:themeColor="text1"/>
          <w:sz w:val="26"/>
          <w:szCs w:val="26"/>
        </w:rPr>
        <w:t xml:space="preserve"> </w:t>
      </w:r>
      <w:r w:rsidRPr="00E018C6">
        <w:rPr>
          <w:rFonts w:eastAsia="Times New Roman" w:cs="Microsoft Sans Serif"/>
          <w:bCs/>
          <w:color w:val="000000" w:themeColor="text1"/>
          <w:sz w:val="26"/>
          <w:szCs w:val="26"/>
        </w:rPr>
        <w:t>l</w:t>
      </w:r>
      <w:r w:rsidR="00CF2813" w:rsidRPr="00E018C6">
        <w:rPr>
          <w:rFonts w:eastAsia="Times New Roman" w:cs="Microsoft Sans Serif"/>
          <w:bCs/>
          <w:color w:val="000000" w:themeColor="text1"/>
          <w:sz w:val="26"/>
          <w:szCs w:val="26"/>
        </w:rPr>
        <w:t xml:space="preserve">a </w:t>
      </w:r>
      <w:r w:rsidR="00CF2813" w:rsidRPr="00E018C6">
        <w:rPr>
          <w:rFonts w:eastAsia="Times New Roman" w:cs="Microsoft Sans Serif"/>
          <w:bCs/>
          <w:i/>
          <w:color w:val="000000" w:themeColor="text1"/>
          <w:sz w:val="26"/>
          <w:szCs w:val="26"/>
        </w:rPr>
        <w:t xml:space="preserve">A </w:t>
      </w:r>
      <w:r w:rsidRPr="00E018C6">
        <w:rPr>
          <w:rFonts w:eastAsia="Times New Roman" w:cs="Microsoft Sans Serif"/>
          <w:bCs/>
          <w:i/>
          <w:color w:val="000000" w:themeColor="text1"/>
          <w:sz w:val="26"/>
          <w:szCs w:val="26"/>
        </w:rPr>
        <w:t>quo</w:t>
      </w:r>
      <w:r w:rsidRPr="00E018C6">
        <w:rPr>
          <w:rFonts w:eastAsia="Times New Roman" w:cs="Microsoft Sans Serif"/>
          <w:bCs/>
          <w:color w:val="000000" w:themeColor="text1"/>
          <w:sz w:val="26"/>
          <w:szCs w:val="26"/>
        </w:rPr>
        <w:t xml:space="preserve"> estaban dirigidas a que muy posiblemente esa sustancia incautada era para la venta, no tuvo ningún respaldo probatorio que corroborara su hipótesis</w:t>
      </w:r>
      <w:r w:rsidR="00CF2813" w:rsidRPr="00E018C6">
        <w:rPr>
          <w:rFonts w:eastAsia="Times New Roman" w:cs="Microsoft Sans Serif"/>
          <w:bCs/>
          <w:color w:val="000000" w:themeColor="text1"/>
          <w:sz w:val="26"/>
          <w:szCs w:val="26"/>
        </w:rPr>
        <w:t xml:space="preserve">, y por el contrario en el juicio oral </w:t>
      </w:r>
      <w:r w:rsidR="009C39B3" w:rsidRPr="00E018C6">
        <w:rPr>
          <w:rFonts w:eastAsia="Times New Roman" w:cs="Microsoft Sans Serif"/>
          <w:bCs/>
          <w:color w:val="000000" w:themeColor="text1"/>
          <w:sz w:val="26"/>
          <w:szCs w:val="26"/>
        </w:rPr>
        <w:t xml:space="preserve">lo único que se logró probar es que </w:t>
      </w:r>
      <w:r w:rsidR="00CF2813" w:rsidRPr="00E018C6">
        <w:rPr>
          <w:rFonts w:eastAsia="Times New Roman" w:cs="Microsoft Sans Serif"/>
          <w:bCs/>
          <w:color w:val="000000" w:themeColor="text1"/>
          <w:sz w:val="26"/>
          <w:szCs w:val="26"/>
        </w:rPr>
        <w:t xml:space="preserve">el acusado </w:t>
      </w:r>
      <w:r w:rsidR="009C39B3" w:rsidRPr="00E018C6">
        <w:rPr>
          <w:rFonts w:eastAsia="Times New Roman" w:cs="Microsoft Sans Serif"/>
          <w:bCs/>
          <w:color w:val="000000" w:themeColor="text1"/>
          <w:sz w:val="26"/>
          <w:szCs w:val="26"/>
        </w:rPr>
        <w:t>es un habitual consumidor de “perico”</w:t>
      </w:r>
    </w:p>
    <w:p w:rsidR="00436E8B" w:rsidRPr="00E018C6" w:rsidRDefault="00436E8B" w:rsidP="00E018C6">
      <w:pPr>
        <w:pStyle w:val="Prrafodelista"/>
        <w:spacing w:line="360" w:lineRule="auto"/>
        <w:jc w:val="both"/>
        <w:rPr>
          <w:rFonts w:eastAsia="Times New Roman" w:cs="Microsoft Sans Serif"/>
          <w:bCs/>
          <w:color w:val="000000" w:themeColor="text1"/>
          <w:sz w:val="26"/>
          <w:szCs w:val="26"/>
        </w:rPr>
      </w:pPr>
    </w:p>
    <w:p w:rsidR="00C76B0A" w:rsidRDefault="00436E8B" w:rsidP="00743D76">
      <w:pPr>
        <w:pStyle w:val="Prrafodelista"/>
        <w:numPr>
          <w:ilvl w:val="0"/>
          <w:numId w:val="5"/>
        </w:numPr>
        <w:tabs>
          <w:tab w:val="center" w:pos="4539"/>
          <w:tab w:val="left" w:pos="6439"/>
        </w:tabs>
        <w:spacing w:line="276" w:lineRule="auto"/>
        <w:ind w:left="360"/>
        <w:jc w:val="both"/>
        <w:rPr>
          <w:rFonts w:eastAsia="Times New Roman" w:cs="Microsoft Sans Serif"/>
          <w:bCs/>
          <w:color w:val="000000" w:themeColor="text1"/>
          <w:sz w:val="26"/>
          <w:szCs w:val="26"/>
        </w:rPr>
      </w:pPr>
      <w:r w:rsidRPr="00E018C6">
        <w:rPr>
          <w:rFonts w:eastAsia="Times New Roman" w:cs="Microsoft Sans Serif"/>
          <w:bCs/>
          <w:color w:val="000000" w:themeColor="text1"/>
          <w:sz w:val="26"/>
          <w:szCs w:val="26"/>
        </w:rPr>
        <w:lastRenderedPageBreak/>
        <w:t>La Corte Suprema de Justicia mediante sentencia proferida el 11 de julio del 201</w:t>
      </w:r>
      <w:r w:rsidR="00CF2813" w:rsidRPr="00E018C6">
        <w:rPr>
          <w:rFonts w:eastAsia="Times New Roman" w:cs="Microsoft Sans Serif"/>
          <w:bCs/>
          <w:color w:val="000000" w:themeColor="text1"/>
          <w:sz w:val="26"/>
          <w:szCs w:val="26"/>
        </w:rPr>
        <w:t>7</w:t>
      </w:r>
      <w:r w:rsidRPr="00E018C6">
        <w:rPr>
          <w:rFonts w:eastAsia="Times New Roman" w:cs="Microsoft Sans Serif"/>
          <w:bCs/>
          <w:color w:val="000000" w:themeColor="text1"/>
          <w:sz w:val="26"/>
          <w:szCs w:val="26"/>
        </w:rPr>
        <w:t xml:space="preserve"> y radicado </w:t>
      </w:r>
      <w:r w:rsidR="00CF2813" w:rsidRPr="00E018C6">
        <w:rPr>
          <w:rFonts w:eastAsia="Times New Roman" w:cs="Microsoft Sans Serif"/>
          <w:bCs/>
          <w:color w:val="000000" w:themeColor="text1"/>
          <w:sz w:val="26"/>
          <w:szCs w:val="26"/>
        </w:rPr>
        <w:t xml:space="preserve"># </w:t>
      </w:r>
      <w:r w:rsidRPr="00E018C6">
        <w:rPr>
          <w:rFonts w:eastAsia="Times New Roman" w:cs="Microsoft Sans Serif"/>
          <w:bCs/>
          <w:color w:val="000000" w:themeColor="text1"/>
          <w:sz w:val="26"/>
          <w:szCs w:val="26"/>
        </w:rPr>
        <w:t xml:space="preserve">44997, indicó que la </w:t>
      </w:r>
      <w:r w:rsidR="00462994" w:rsidRPr="00E018C6">
        <w:rPr>
          <w:rFonts w:eastAsia="Times New Roman" w:cs="Microsoft Sans Serif"/>
          <w:bCs/>
          <w:color w:val="000000" w:themeColor="text1"/>
          <w:sz w:val="26"/>
          <w:szCs w:val="26"/>
        </w:rPr>
        <w:t>Fiscalía</w:t>
      </w:r>
      <w:r w:rsidRPr="00E018C6">
        <w:rPr>
          <w:rFonts w:eastAsia="Times New Roman" w:cs="Microsoft Sans Serif"/>
          <w:bCs/>
          <w:color w:val="000000" w:themeColor="text1"/>
          <w:sz w:val="26"/>
          <w:szCs w:val="26"/>
        </w:rPr>
        <w:t xml:space="preserve"> es quien debe acreditar que </w:t>
      </w:r>
      <w:r w:rsidR="00462994" w:rsidRPr="00E018C6">
        <w:rPr>
          <w:rFonts w:eastAsia="Times New Roman" w:cs="Microsoft Sans Serif"/>
          <w:bCs/>
          <w:color w:val="000000" w:themeColor="text1"/>
          <w:sz w:val="26"/>
          <w:szCs w:val="26"/>
        </w:rPr>
        <w:t>existió</w:t>
      </w:r>
      <w:r w:rsidRPr="00E018C6">
        <w:rPr>
          <w:rFonts w:eastAsia="Times New Roman" w:cs="Microsoft Sans Serif"/>
          <w:bCs/>
          <w:color w:val="000000" w:themeColor="text1"/>
          <w:sz w:val="26"/>
          <w:szCs w:val="26"/>
        </w:rPr>
        <w:t xml:space="preserve"> dolo de expendio o </w:t>
      </w:r>
      <w:r w:rsidR="00462994" w:rsidRPr="00E018C6">
        <w:rPr>
          <w:rFonts w:eastAsia="Times New Roman" w:cs="Microsoft Sans Serif"/>
          <w:bCs/>
          <w:color w:val="000000" w:themeColor="text1"/>
          <w:sz w:val="26"/>
          <w:szCs w:val="26"/>
        </w:rPr>
        <w:t>comercialización</w:t>
      </w:r>
      <w:r w:rsidRPr="00E018C6">
        <w:rPr>
          <w:rFonts w:eastAsia="Times New Roman" w:cs="Microsoft Sans Serif"/>
          <w:bCs/>
          <w:color w:val="000000" w:themeColor="text1"/>
          <w:sz w:val="26"/>
          <w:szCs w:val="26"/>
        </w:rPr>
        <w:t xml:space="preserve"> de </w:t>
      </w:r>
      <w:r w:rsidR="00462994" w:rsidRPr="00E018C6">
        <w:rPr>
          <w:rFonts w:eastAsia="Times New Roman" w:cs="Microsoft Sans Serif"/>
          <w:bCs/>
          <w:color w:val="000000" w:themeColor="text1"/>
          <w:sz w:val="26"/>
          <w:szCs w:val="26"/>
        </w:rPr>
        <w:t>estupefacientes</w:t>
      </w:r>
      <w:r w:rsidRPr="00E018C6">
        <w:rPr>
          <w:rFonts w:eastAsia="Times New Roman" w:cs="Microsoft Sans Serif"/>
          <w:bCs/>
          <w:color w:val="000000" w:themeColor="text1"/>
          <w:sz w:val="26"/>
          <w:szCs w:val="26"/>
        </w:rPr>
        <w:t>, de no s</w:t>
      </w:r>
      <w:r w:rsidR="00462994" w:rsidRPr="00E018C6">
        <w:rPr>
          <w:rFonts w:eastAsia="Times New Roman" w:cs="Microsoft Sans Serif"/>
          <w:bCs/>
          <w:color w:val="000000" w:themeColor="text1"/>
          <w:sz w:val="26"/>
          <w:szCs w:val="26"/>
        </w:rPr>
        <w:t>e</w:t>
      </w:r>
      <w:r w:rsidRPr="00E018C6">
        <w:rPr>
          <w:rFonts w:eastAsia="Times New Roman" w:cs="Microsoft Sans Serif"/>
          <w:bCs/>
          <w:color w:val="000000" w:themeColor="text1"/>
          <w:sz w:val="26"/>
          <w:szCs w:val="26"/>
        </w:rPr>
        <w:t xml:space="preserve">r </w:t>
      </w:r>
      <w:r w:rsidR="00462994" w:rsidRPr="00E018C6">
        <w:rPr>
          <w:rFonts w:eastAsia="Times New Roman" w:cs="Microsoft Sans Serif"/>
          <w:bCs/>
          <w:color w:val="000000" w:themeColor="text1"/>
          <w:sz w:val="26"/>
          <w:szCs w:val="26"/>
        </w:rPr>
        <w:t>así</w:t>
      </w:r>
      <w:r w:rsidRPr="00E018C6">
        <w:rPr>
          <w:rFonts w:eastAsia="Times New Roman" w:cs="Microsoft Sans Serif"/>
          <w:bCs/>
          <w:color w:val="000000" w:themeColor="text1"/>
          <w:sz w:val="26"/>
          <w:szCs w:val="26"/>
        </w:rPr>
        <w:t xml:space="preserve">, no </w:t>
      </w:r>
      <w:r w:rsidR="00462994" w:rsidRPr="00E018C6">
        <w:rPr>
          <w:rFonts w:eastAsia="Times New Roman" w:cs="Microsoft Sans Serif"/>
          <w:bCs/>
          <w:color w:val="000000" w:themeColor="text1"/>
          <w:sz w:val="26"/>
          <w:szCs w:val="26"/>
        </w:rPr>
        <w:t>sería</w:t>
      </w:r>
      <w:r w:rsidRPr="00E018C6">
        <w:rPr>
          <w:rFonts w:eastAsia="Times New Roman" w:cs="Microsoft Sans Serif"/>
          <w:bCs/>
          <w:color w:val="000000" w:themeColor="text1"/>
          <w:sz w:val="26"/>
          <w:szCs w:val="26"/>
        </w:rPr>
        <w:t xml:space="preserve"> posible judicializar a una persona, </w:t>
      </w:r>
      <w:r w:rsidR="00462994" w:rsidRPr="00E018C6">
        <w:rPr>
          <w:rFonts w:eastAsia="Times New Roman" w:cs="Microsoft Sans Serif"/>
          <w:bCs/>
          <w:color w:val="000000" w:themeColor="text1"/>
          <w:sz w:val="26"/>
          <w:szCs w:val="26"/>
        </w:rPr>
        <w:t>así</w:t>
      </w:r>
      <w:r w:rsidRPr="00E018C6">
        <w:rPr>
          <w:rFonts w:eastAsia="Times New Roman" w:cs="Microsoft Sans Serif"/>
          <w:bCs/>
          <w:color w:val="000000" w:themeColor="text1"/>
          <w:sz w:val="26"/>
          <w:szCs w:val="26"/>
        </w:rPr>
        <w:t xml:space="preserve"> la </w:t>
      </w:r>
      <w:r w:rsidR="00462994" w:rsidRPr="00E018C6">
        <w:rPr>
          <w:rFonts w:eastAsia="Times New Roman" w:cs="Microsoft Sans Serif"/>
          <w:bCs/>
          <w:color w:val="000000" w:themeColor="text1"/>
          <w:sz w:val="26"/>
          <w:szCs w:val="26"/>
        </w:rPr>
        <w:t>cantidad</w:t>
      </w:r>
      <w:r w:rsidRPr="00E018C6">
        <w:rPr>
          <w:rFonts w:eastAsia="Times New Roman" w:cs="Microsoft Sans Serif"/>
          <w:bCs/>
          <w:color w:val="000000" w:themeColor="text1"/>
          <w:sz w:val="26"/>
          <w:szCs w:val="26"/>
        </w:rPr>
        <w:t xml:space="preserve"> de estupefaciente que se le haya incautado supere la dosis</w:t>
      </w:r>
      <w:r w:rsidR="00462994" w:rsidRPr="00E018C6">
        <w:rPr>
          <w:rFonts w:eastAsia="Times New Roman" w:cs="Microsoft Sans Serif"/>
          <w:bCs/>
          <w:color w:val="000000" w:themeColor="text1"/>
          <w:sz w:val="26"/>
          <w:szCs w:val="26"/>
        </w:rPr>
        <w:t xml:space="preserve"> mínima permitida. </w:t>
      </w:r>
    </w:p>
    <w:p w:rsidR="00E018C6" w:rsidRPr="00E018C6" w:rsidRDefault="00E018C6" w:rsidP="00E018C6">
      <w:pPr>
        <w:tabs>
          <w:tab w:val="center" w:pos="4539"/>
          <w:tab w:val="left" w:pos="6439"/>
        </w:tabs>
        <w:spacing w:line="360" w:lineRule="auto"/>
        <w:jc w:val="both"/>
        <w:rPr>
          <w:rFonts w:eastAsia="Times New Roman" w:cs="Microsoft Sans Serif"/>
          <w:bCs/>
          <w:color w:val="000000" w:themeColor="text1"/>
          <w:sz w:val="26"/>
          <w:szCs w:val="26"/>
        </w:rPr>
      </w:pPr>
    </w:p>
    <w:p w:rsidR="00462994" w:rsidRPr="00E018C6" w:rsidRDefault="00F5311C" w:rsidP="00743D76">
      <w:pPr>
        <w:tabs>
          <w:tab w:val="center" w:pos="4539"/>
          <w:tab w:val="left" w:pos="6439"/>
        </w:tabs>
        <w:spacing w:line="276" w:lineRule="auto"/>
        <w:jc w:val="both"/>
        <w:rPr>
          <w:rFonts w:eastAsia="Times New Roman" w:cs="Microsoft Sans Serif"/>
          <w:color w:val="000000" w:themeColor="text1"/>
          <w:sz w:val="26"/>
          <w:szCs w:val="26"/>
        </w:rPr>
      </w:pPr>
      <w:r w:rsidRPr="00E018C6">
        <w:rPr>
          <w:rFonts w:eastAsia="Times New Roman" w:cs="Microsoft Sans Serif"/>
          <w:color w:val="000000" w:themeColor="text1"/>
          <w:sz w:val="26"/>
          <w:szCs w:val="26"/>
        </w:rPr>
        <w:t>Con base en los anteriores argumentos, el apelante solicit</w:t>
      </w:r>
      <w:r w:rsidR="001E7A13" w:rsidRPr="00E018C6">
        <w:rPr>
          <w:rFonts w:eastAsia="Times New Roman" w:cs="Microsoft Sans Serif"/>
          <w:color w:val="000000" w:themeColor="text1"/>
          <w:sz w:val="26"/>
          <w:szCs w:val="26"/>
        </w:rPr>
        <w:t>ó</w:t>
      </w:r>
      <w:r w:rsidRPr="00E018C6">
        <w:rPr>
          <w:rFonts w:eastAsia="Times New Roman" w:cs="Microsoft Sans Serif"/>
          <w:color w:val="000000" w:themeColor="text1"/>
          <w:sz w:val="26"/>
          <w:szCs w:val="26"/>
        </w:rPr>
        <w:t xml:space="preserve"> que se revoque la sentencia opugnada y que en consecuencia se a</w:t>
      </w:r>
      <w:r w:rsidR="003A78CE" w:rsidRPr="00E018C6">
        <w:rPr>
          <w:rFonts w:eastAsia="Times New Roman" w:cs="Microsoft Sans Serif"/>
          <w:color w:val="000000" w:themeColor="text1"/>
          <w:sz w:val="26"/>
          <w:szCs w:val="26"/>
        </w:rPr>
        <w:t>bsuelva al p</w:t>
      </w:r>
      <w:r w:rsidRPr="00E018C6">
        <w:rPr>
          <w:rFonts w:eastAsia="Times New Roman" w:cs="Microsoft Sans Serif"/>
          <w:color w:val="000000" w:themeColor="text1"/>
          <w:sz w:val="26"/>
          <w:szCs w:val="26"/>
        </w:rPr>
        <w:t xml:space="preserve">rocesado </w:t>
      </w:r>
      <w:r w:rsidR="003A78CE" w:rsidRPr="00E018C6">
        <w:rPr>
          <w:rFonts w:eastAsia="Times New Roman" w:cs="Microsoft Sans Serif"/>
          <w:color w:val="000000" w:themeColor="text1"/>
          <w:sz w:val="26"/>
          <w:szCs w:val="26"/>
          <w:lang w:val="es-ES"/>
        </w:rPr>
        <w:t>ELKIN SMITH GARCÍ</w:t>
      </w:r>
      <w:r w:rsidR="00436E8B" w:rsidRPr="00E018C6">
        <w:rPr>
          <w:rFonts w:eastAsia="Times New Roman" w:cs="Microsoft Sans Serif"/>
          <w:color w:val="000000" w:themeColor="text1"/>
          <w:sz w:val="26"/>
          <w:szCs w:val="26"/>
          <w:lang w:val="es-ES"/>
        </w:rPr>
        <w:t>A MONTILLA</w:t>
      </w:r>
      <w:r w:rsidR="00C76B0A" w:rsidRPr="00E018C6">
        <w:rPr>
          <w:rFonts w:eastAsia="Times New Roman" w:cs="Microsoft Sans Serif"/>
          <w:color w:val="000000" w:themeColor="text1"/>
          <w:sz w:val="26"/>
          <w:szCs w:val="26"/>
          <w:lang w:val="es-ES"/>
        </w:rPr>
        <w:t xml:space="preserve"> </w:t>
      </w:r>
      <w:r w:rsidRPr="00E018C6">
        <w:rPr>
          <w:rFonts w:eastAsia="Times New Roman" w:cs="Microsoft Sans Serif"/>
          <w:color w:val="000000" w:themeColor="text1"/>
          <w:sz w:val="26"/>
          <w:szCs w:val="26"/>
        </w:rPr>
        <w:t xml:space="preserve">de los cargos endilgados en su contra. </w:t>
      </w:r>
    </w:p>
    <w:p w:rsidR="00462994" w:rsidRPr="00E018C6" w:rsidRDefault="00462994" w:rsidP="00E018C6">
      <w:pPr>
        <w:tabs>
          <w:tab w:val="center" w:pos="4539"/>
          <w:tab w:val="left" w:pos="6439"/>
        </w:tabs>
        <w:spacing w:line="360" w:lineRule="auto"/>
        <w:jc w:val="both"/>
        <w:rPr>
          <w:rFonts w:eastAsia="Times New Roman" w:cs="Microsoft Sans Serif"/>
          <w:color w:val="000000" w:themeColor="text1"/>
          <w:sz w:val="26"/>
          <w:szCs w:val="26"/>
        </w:rPr>
      </w:pPr>
    </w:p>
    <w:p w:rsidR="00F5311C" w:rsidRPr="00E018C6" w:rsidRDefault="00F5311C" w:rsidP="0034749C">
      <w:pPr>
        <w:jc w:val="center"/>
        <w:rPr>
          <w:rFonts w:eastAsia="Times New Roman" w:cs="Microsoft Sans Serif"/>
          <w:color w:val="000000" w:themeColor="text1"/>
          <w:sz w:val="26"/>
          <w:szCs w:val="26"/>
        </w:rPr>
      </w:pPr>
      <w:r w:rsidRPr="00E018C6">
        <w:rPr>
          <w:rFonts w:eastAsia="Times New Roman" w:cs="Microsoft Sans Serif"/>
          <w:b/>
          <w:bCs/>
          <w:color w:val="000000" w:themeColor="text1"/>
          <w:sz w:val="26"/>
          <w:szCs w:val="26"/>
        </w:rPr>
        <w:t>PARA RESOLVER SE CONSIDERA:</w:t>
      </w:r>
    </w:p>
    <w:p w:rsidR="00F5311C" w:rsidRPr="00E018C6" w:rsidRDefault="00F5311C" w:rsidP="0034749C">
      <w:pPr>
        <w:jc w:val="both"/>
        <w:rPr>
          <w:rFonts w:eastAsia="Times New Roman" w:cs="Microsoft Sans Serif"/>
          <w:b/>
          <w:bCs/>
          <w:color w:val="000000" w:themeColor="text1"/>
          <w:sz w:val="26"/>
          <w:szCs w:val="26"/>
        </w:rPr>
      </w:pPr>
    </w:p>
    <w:p w:rsidR="00F5311C" w:rsidRPr="00E018C6" w:rsidRDefault="00F5311C" w:rsidP="0034749C">
      <w:pPr>
        <w:jc w:val="both"/>
        <w:rPr>
          <w:rFonts w:eastAsia="Times New Roman" w:cs="Microsoft Sans Serif"/>
          <w:b/>
          <w:bCs/>
          <w:color w:val="000000" w:themeColor="text1"/>
          <w:sz w:val="26"/>
          <w:szCs w:val="26"/>
        </w:rPr>
      </w:pPr>
      <w:r w:rsidRPr="00E018C6">
        <w:rPr>
          <w:rFonts w:eastAsia="Times New Roman" w:cs="Microsoft Sans Serif"/>
          <w:b/>
          <w:bCs/>
          <w:color w:val="000000" w:themeColor="text1"/>
          <w:sz w:val="26"/>
          <w:szCs w:val="26"/>
        </w:rPr>
        <w:t>- Competencia:</w:t>
      </w:r>
    </w:p>
    <w:p w:rsidR="00F5311C" w:rsidRPr="00E018C6" w:rsidRDefault="00F5311C" w:rsidP="0034749C">
      <w:pPr>
        <w:jc w:val="both"/>
        <w:rPr>
          <w:rFonts w:eastAsia="Times New Roman" w:cs="Microsoft Sans Serif"/>
          <w:b/>
          <w:bCs/>
          <w:color w:val="000000" w:themeColor="text1"/>
          <w:sz w:val="26"/>
          <w:szCs w:val="26"/>
        </w:rPr>
      </w:pPr>
    </w:p>
    <w:p w:rsidR="00F5311C" w:rsidRPr="00E018C6" w:rsidRDefault="00F5311C" w:rsidP="00743D76">
      <w:pPr>
        <w:spacing w:line="276" w:lineRule="auto"/>
        <w:jc w:val="both"/>
        <w:rPr>
          <w:rFonts w:eastAsia="Times New Roman" w:cs="Microsoft Sans Serif"/>
          <w:color w:val="000000" w:themeColor="text1"/>
          <w:sz w:val="26"/>
          <w:szCs w:val="26"/>
        </w:rPr>
      </w:pPr>
      <w:r w:rsidRPr="00E018C6">
        <w:rPr>
          <w:rFonts w:eastAsia="Times New Roman" w:cs="Microsoft Sans Serif"/>
          <w:color w:val="000000" w:themeColor="text1"/>
          <w:sz w:val="26"/>
          <w:szCs w:val="26"/>
        </w:rPr>
        <w:t>Esta Sala de Decisión, acorde con lo consagrado en el numeral 1º del artículo 34 del C.P.P. es la competente para resolver la presente alzada, en atención a que estamos en presencia de un recurso de apelación que fue interpuesto y sustentado de manera oportuna en contra de una sentencia de 1ª instancia proferida por un Juzgado Penal que hace parte de uno de los Circuitos que integran este Distrito Judicial.</w:t>
      </w:r>
    </w:p>
    <w:p w:rsidR="00CF2813" w:rsidRPr="00E018C6" w:rsidRDefault="00CF2813" w:rsidP="00E018C6">
      <w:pPr>
        <w:spacing w:line="360" w:lineRule="auto"/>
        <w:jc w:val="both"/>
        <w:rPr>
          <w:rFonts w:eastAsia="Times New Roman" w:cs="Microsoft Sans Serif"/>
          <w:color w:val="000000" w:themeColor="text1"/>
          <w:sz w:val="26"/>
          <w:szCs w:val="26"/>
        </w:rPr>
      </w:pPr>
    </w:p>
    <w:p w:rsidR="00F5311C" w:rsidRPr="00E018C6" w:rsidRDefault="00BE294E" w:rsidP="00743D76">
      <w:pPr>
        <w:spacing w:line="276" w:lineRule="auto"/>
        <w:jc w:val="both"/>
        <w:rPr>
          <w:rFonts w:eastAsia="Times New Roman" w:cs="Microsoft Sans Serif"/>
          <w:color w:val="000000" w:themeColor="text1"/>
          <w:sz w:val="26"/>
          <w:szCs w:val="26"/>
        </w:rPr>
      </w:pPr>
      <w:r w:rsidRPr="00E018C6">
        <w:rPr>
          <w:rFonts w:eastAsia="Times New Roman" w:cs="Microsoft Sans Serif"/>
          <w:color w:val="000000" w:themeColor="text1"/>
          <w:sz w:val="26"/>
          <w:szCs w:val="26"/>
        </w:rPr>
        <w:t>De igual forma no se avizora má</w:t>
      </w:r>
      <w:r w:rsidR="00F5311C" w:rsidRPr="00E018C6">
        <w:rPr>
          <w:rFonts w:eastAsia="Times New Roman" w:cs="Microsoft Sans Serif"/>
          <w:color w:val="000000" w:themeColor="text1"/>
          <w:sz w:val="26"/>
          <w:szCs w:val="26"/>
        </w:rPr>
        <w:t>cula que de alguna u otra forma haya generado una irregularidad sustancia</w:t>
      </w:r>
      <w:r w:rsidR="004F01A2" w:rsidRPr="00E018C6">
        <w:rPr>
          <w:rFonts w:eastAsia="Times New Roman" w:cs="Microsoft Sans Serif"/>
          <w:color w:val="000000" w:themeColor="text1"/>
          <w:sz w:val="26"/>
          <w:szCs w:val="26"/>
        </w:rPr>
        <w:t>l</w:t>
      </w:r>
      <w:r w:rsidR="00F5311C" w:rsidRPr="00E018C6">
        <w:rPr>
          <w:rFonts w:eastAsia="Times New Roman" w:cs="Microsoft Sans Serif"/>
          <w:color w:val="000000" w:themeColor="text1"/>
          <w:sz w:val="26"/>
          <w:szCs w:val="26"/>
        </w:rPr>
        <w:t xml:space="preserve"> que incida en la nulidad de la actuación procesal.</w:t>
      </w:r>
    </w:p>
    <w:p w:rsidR="00BE294E" w:rsidRDefault="00BE294E" w:rsidP="00092B68">
      <w:pPr>
        <w:spacing w:line="360" w:lineRule="auto"/>
        <w:jc w:val="both"/>
        <w:rPr>
          <w:rFonts w:eastAsia="Times New Roman" w:cs="Microsoft Sans Serif"/>
          <w:color w:val="000000" w:themeColor="text1"/>
          <w:sz w:val="26"/>
          <w:szCs w:val="26"/>
        </w:rPr>
      </w:pPr>
    </w:p>
    <w:p w:rsidR="00E018C6" w:rsidRPr="00E018C6" w:rsidRDefault="00E018C6" w:rsidP="00092B68">
      <w:pPr>
        <w:spacing w:line="360" w:lineRule="auto"/>
        <w:jc w:val="both"/>
        <w:rPr>
          <w:rFonts w:eastAsia="Times New Roman" w:cs="Microsoft Sans Serif"/>
          <w:color w:val="000000" w:themeColor="text1"/>
          <w:sz w:val="26"/>
          <w:szCs w:val="26"/>
        </w:rPr>
      </w:pPr>
    </w:p>
    <w:p w:rsidR="00F5311C" w:rsidRPr="00E018C6" w:rsidRDefault="00F5311C" w:rsidP="0034749C">
      <w:pPr>
        <w:jc w:val="both"/>
        <w:rPr>
          <w:rFonts w:eastAsia="Times New Roman" w:cs="Microsoft Sans Serif"/>
          <w:color w:val="000000" w:themeColor="text1"/>
          <w:sz w:val="26"/>
          <w:szCs w:val="26"/>
        </w:rPr>
      </w:pPr>
      <w:r w:rsidRPr="00E018C6">
        <w:rPr>
          <w:rFonts w:eastAsia="Times New Roman" w:cs="Microsoft Sans Serif"/>
          <w:b/>
          <w:bCs/>
          <w:color w:val="000000" w:themeColor="text1"/>
          <w:sz w:val="26"/>
          <w:szCs w:val="26"/>
        </w:rPr>
        <w:t>- Problema Jurídico:</w:t>
      </w:r>
    </w:p>
    <w:p w:rsidR="00F5311C" w:rsidRPr="00E018C6" w:rsidRDefault="00F5311C" w:rsidP="0034749C">
      <w:pPr>
        <w:jc w:val="both"/>
        <w:rPr>
          <w:rFonts w:eastAsia="Times New Roman" w:cs="Microsoft Sans Serif"/>
          <w:color w:val="000000" w:themeColor="text1"/>
          <w:sz w:val="26"/>
          <w:szCs w:val="26"/>
        </w:rPr>
      </w:pPr>
    </w:p>
    <w:p w:rsidR="00F5311C" w:rsidRPr="00E018C6" w:rsidRDefault="00F5311C" w:rsidP="00743D76">
      <w:pPr>
        <w:spacing w:line="276" w:lineRule="auto"/>
        <w:jc w:val="both"/>
        <w:rPr>
          <w:rFonts w:eastAsia="Times New Roman" w:cs="Microsoft Sans Serif"/>
          <w:color w:val="000000" w:themeColor="text1"/>
          <w:sz w:val="26"/>
          <w:szCs w:val="26"/>
        </w:rPr>
      </w:pPr>
      <w:r w:rsidRPr="00E018C6">
        <w:rPr>
          <w:rFonts w:eastAsia="Times New Roman" w:cs="Microsoft Sans Serif"/>
          <w:color w:val="000000" w:themeColor="text1"/>
          <w:sz w:val="26"/>
          <w:szCs w:val="26"/>
        </w:rPr>
        <w:t>Acorde con los argumentos del disenso propuestos por el recurrente en la Alzada, considera la Sala que de los mismos se desprenden el siguiente problema jurídico:</w:t>
      </w:r>
    </w:p>
    <w:p w:rsidR="003E34D5" w:rsidRPr="00E018C6" w:rsidRDefault="003E34D5" w:rsidP="00743D76">
      <w:pPr>
        <w:spacing w:line="276" w:lineRule="auto"/>
        <w:jc w:val="both"/>
        <w:rPr>
          <w:rFonts w:eastAsia="Times New Roman" w:cs="Microsoft Sans Serif"/>
          <w:color w:val="000000" w:themeColor="text1"/>
          <w:sz w:val="26"/>
          <w:szCs w:val="26"/>
        </w:rPr>
      </w:pPr>
    </w:p>
    <w:p w:rsidR="00F5311C" w:rsidRPr="00E018C6" w:rsidRDefault="00B36B8D" w:rsidP="00743D76">
      <w:pPr>
        <w:spacing w:line="276" w:lineRule="auto"/>
        <w:jc w:val="both"/>
        <w:rPr>
          <w:rFonts w:eastAsia="Times New Roman" w:cs="Microsoft Sans Serif"/>
          <w:color w:val="000000" w:themeColor="text1"/>
          <w:sz w:val="26"/>
          <w:szCs w:val="26"/>
          <w:lang w:val="es-ES"/>
        </w:rPr>
      </w:pPr>
      <w:r w:rsidRPr="00E018C6">
        <w:rPr>
          <w:rFonts w:eastAsia="Times New Roman" w:cs="Microsoft Sans Serif"/>
          <w:color w:val="000000" w:themeColor="text1"/>
          <w:sz w:val="26"/>
          <w:szCs w:val="26"/>
        </w:rPr>
        <w:t>¿</w:t>
      </w:r>
      <w:r w:rsidR="00CF2813" w:rsidRPr="00E018C6">
        <w:rPr>
          <w:rFonts w:eastAsia="Times New Roman" w:cs="Microsoft Sans Serif"/>
          <w:color w:val="000000" w:themeColor="text1"/>
          <w:sz w:val="26"/>
          <w:szCs w:val="26"/>
        </w:rPr>
        <w:t xml:space="preserve">Se cumplían en el proceso con los requisitos exigidos por el articulo 381 C.P.P. para poder proferir una sentencia condenatoria en contra del Procesado </w:t>
      </w:r>
      <w:r w:rsidRPr="00E018C6">
        <w:rPr>
          <w:rFonts w:eastAsia="Times New Roman" w:cs="Microsoft Sans Serif"/>
          <w:color w:val="000000" w:themeColor="text1"/>
          <w:sz w:val="26"/>
          <w:szCs w:val="26"/>
        </w:rPr>
        <w:t>ELKIN SMITH GARCÍ</w:t>
      </w:r>
      <w:r w:rsidR="003E11BD" w:rsidRPr="00E018C6">
        <w:rPr>
          <w:rFonts w:eastAsia="Times New Roman" w:cs="Microsoft Sans Serif"/>
          <w:color w:val="000000" w:themeColor="text1"/>
          <w:sz w:val="26"/>
          <w:szCs w:val="26"/>
        </w:rPr>
        <w:t xml:space="preserve">A MONTILLA, </w:t>
      </w:r>
      <w:r w:rsidR="00CF2813" w:rsidRPr="00E018C6">
        <w:rPr>
          <w:rFonts w:eastAsia="Times New Roman" w:cs="Microsoft Sans Serif"/>
          <w:color w:val="000000" w:themeColor="text1"/>
          <w:sz w:val="26"/>
          <w:szCs w:val="26"/>
        </w:rPr>
        <w:t xml:space="preserve">acorde con los </w:t>
      </w:r>
      <w:r w:rsidR="00CF2813" w:rsidRPr="00E018C6">
        <w:rPr>
          <w:rFonts w:eastAsia="Times New Roman" w:cs="Microsoft Sans Serif"/>
          <w:color w:val="000000" w:themeColor="text1"/>
          <w:sz w:val="26"/>
          <w:szCs w:val="26"/>
        </w:rPr>
        <w:lastRenderedPageBreak/>
        <w:t xml:space="preserve">cargos por los cuales fue llamado a juicio, o sea por incurrir en la presunta comisión del delito de tráfico de estupefacientes, tipificado en el inciso 2º del articulo 376 C.P. en la modalidad de </w:t>
      </w:r>
      <w:r w:rsidR="00CF2813" w:rsidRPr="00E018C6">
        <w:rPr>
          <w:rFonts w:eastAsia="Times New Roman" w:cs="Microsoft Sans Serif"/>
          <w:i/>
          <w:color w:val="000000" w:themeColor="text1"/>
          <w:sz w:val="26"/>
          <w:szCs w:val="26"/>
        </w:rPr>
        <w:t xml:space="preserve">llevar </w:t>
      </w:r>
      <w:r w:rsidR="00CF2813" w:rsidRPr="00E018C6">
        <w:rPr>
          <w:rFonts w:eastAsia="Times New Roman" w:cs="Microsoft Sans Serif"/>
          <w:color w:val="000000" w:themeColor="text1"/>
          <w:sz w:val="26"/>
          <w:szCs w:val="26"/>
        </w:rPr>
        <w:t xml:space="preserve">consigo? </w:t>
      </w:r>
    </w:p>
    <w:p w:rsidR="00CF2813" w:rsidRPr="00E018C6" w:rsidRDefault="00CF2813" w:rsidP="00E018C6">
      <w:pPr>
        <w:spacing w:line="360" w:lineRule="auto"/>
        <w:jc w:val="both"/>
        <w:rPr>
          <w:rFonts w:cs="Microsoft Sans Serif"/>
          <w:b/>
          <w:bCs/>
          <w:color w:val="000000" w:themeColor="text1"/>
          <w:sz w:val="26"/>
          <w:szCs w:val="26"/>
        </w:rPr>
      </w:pPr>
    </w:p>
    <w:p w:rsidR="00F5311C" w:rsidRPr="00E018C6" w:rsidRDefault="00F5311C" w:rsidP="0034749C">
      <w:pPr>
        <w:jc w:val="both"/>
        <w:rPr>
          <w:rFonts w:cs="Microsoft Sans Serif"/>
          <w:b/>
          <w:bCs/>
          <w:color w:val="000000" w:themeColor="text1"/>
          <w:sz w:val="26"/>
          <w:szCs w:val="26"/>
        </w:rPr>
      </w:pPr>
      <w:r w:rsidRPr="00E018C6">
        <w:rPr>
          <w:rFonts w:cs="Microsoft Sans Serif"/>
          <w:b/>
          <w:bCs/>
          <w:color w:val="000000" w:themeColor="text1"/>
          <w:sz w:val="26"/>
          <w:szCs w:val="26"/>
        </w:rPr>
        <w:t>- Solución:</w:t>
      </w:r>
    </w:p>
    <w:p w:rsidR="003847A4" w:rsidRPr="00E018C6" w:rsidRDefault="003847A4" w:rsidP="0034749C">
      <w:pPr>
        <w:jc w:val="both"/>
        <w:rPr>
          <w:rFonts w:cs="Microsoft Sans Serif"/>
          <w:b/>
          <w:bCs/>
          <w:color w:val="000000" w:themeColor="text1"/>
          <w:sz w:val="26"/>
          <w:szCs w:val="26"/>
        </w:rPr>
      </w:pPr>
    </w:p>
    <w:p w:rsidR="003847A4" w:rsidRPr="00E018C6" w:rsidRDefault="003847A4" w:rsidP="00743D76">
      <w:pPr>
        <w:spacing w:line="276" w:lineRule="auto"/>
        <w:jc w:val="both"/>
        <w:rPr>
          <w:rFonts w:cs="Microsoft Sans Serif"/>
          <w:bCs/>
          <w:color w:val="000000" w:themeColor="text1"/>
          <w:sz w:val="26"/>
          <w:szCs w:val="26"/>
        </w:rPr>
      </w:pPr>
      <w:r w:rsidRPr="00E018C6">
        <w:rPr>
          <w:rFonts w:cs="Microsoft Sans Serif"/>
          <w:bCs/>
          <w:color w:val="000000" w:themeColor="text1"/>
          <w:sz w:val="26"/>
          <w:szCs w:val="26"/>
        </w:rPr>
        <w:t xml:space="preserve">De un análisis de la tesis de la discrepancia propuesta por el apelante, se tiene que la misma gira en torno en cuestionar los cimentos con los que se edificó el fallo opugnado, porque en sentir del apelante la Fiscalía en ningún momento </w:t>
      </w:r>
      <w:r w:rsidR="00417311" w:rsidRPr="00E018C6">
        <w:rPr>
          <w:rFonts w:cs="Microsoft Sans Serif"/>
          <w:bCs/>
          <w:color w:val="000000" w:themeColor="text1"/>
          <w:sz w:val="26"/>
          <w:szCs w:val="26"/>
        </w:rPr>
        <w:t xml:space="preserve">consiguió </w:t>
      </w:r>
      <w:r w:rsidRPr="00E018C6">
        <w:rPr>
          <w:rFonts w:cs="Microsoft Sans Serif"/>
          <w:bCs/>
          <w:color w:val="000000" w:themeColor="text1"/>
          <w:sz w:val="26"/>
          <w:szCs w:val="26"/>
        </w:rPr>
        <w:t>demostrar que la finalidad de la sustancia estupefaciente encontrada en poder del señor ELKIN SMITH GARCÍA MONTILLA, tenía como propósito su comercialización o cualquier otr</w:t>
      </w:r>
      <w:r w:rsidR="00417311" w:rsidRPr="00E018C6">
        <w:rPr>
          <w:rFonts w:cs="Microsoft Sans Serif"/>
          <w:bCs/>
          <w:color w:val="000000" w:themeColor="text1"/>
          <w:sz w:val="26"/>
          <w:szCs w:val="26"/>
        </w:rPr>
        <w:t>a</w:t>
      </w:r>
      <w:r w:rsidRPr="00E018C6">
        <w:rPr>
          <w:rFonts w:cs="Microsoft Sans Serif"/>
          <w:bCs/>
          <w:color w:val="000000" w:themeColor="text1"/>
          <w:sz w:val="26"/>
          <w:szCs w:val="26"/>
        </w:rPr>
        <w:t xml:space="preserve"> fin</w:t>
      </w:r>
      <w:r w:rsidR="00417311" w:rsidRPr="00E018C6">
        <w:rPr>
          <w:rFonts w:cs="Microsoft Sans Serif"/>
          <w:bCs/>
          <w:color w:val="000000" w:themeColor="text1"/>
          <w:sz w:val="26"/>
          <w:szCs w:val="26"/>
        </w:rPr>
        <w:t>alidad</w:t>
      </w:r>
      <w:r w:rsidRPr="00E018C6">
        <w:rPr>
          <w:rFonts w:cs="Microsoft Sans Serif"/>
          <w:bCs/>
          <w:color w:val="000000" w:themeColor="text1"/>
          <w:sz w:val="26"/>
          <w:szCs w:val="26"/>
        </w:rPr>
        <w:t xml:space="preserve"> diferente al de su consumo personal, ya que lo único que sí logró demostrar la Fiscalía durante el juicio oral, gracias a lo atestado por la investigadora LINA MARÍA ABRIL GARZÓN, es que el acusado era un consumidor  habitual del estupefaciente conocido comúnmente como “perico”. </w:t>
      </w:r>
    </w:p>
    <w:p w:rsidR="003847A4" w:rsidRPr="00E018C6" w:rsidRDefault="003847A4" w:rsidP="00E018C6">
      <w:pPr>
        <w:spacing w:line="360" w:lineRule="auto"/>
        <w:jc w:val="both"/>
        <w:rPr>
          <w:rFonts w:cs="Microsoft Sans Serif"/>
          <w:bCs/>
          <w:color w:val="000000" w:themeColor="text1"/>
          <w:sz w:val="26"/>
          <w:szCs w:val="26"/>
        </w:rPr>
      </w:pPr>
    </w:p>
    <w:p w:rsidR="003847A4" w:rsidRPr="00E018C6" w:rsidRDefault="003847A4" w:rsidP="00743D76">
      <w:pPr>
        <w:spacing w:line="276" w:lineRule="auto"/>
        <w:jc w:val="both"/>
        <w:rPr>
          <w:rFonts w:cs="Microsoft Sans Serif"/>
          <w:bCs/>
          <w:color w:val="000000" w:themeColor="text1"/>
          <w:sz w:val="26"/>
          <w:szCs w:val="26"/>
        </w:rPr>
      </w:pPr>
      <w:r w:rsidRPr="00E018C6">
        <w:rPr>
          <w:rFonts w:cs="Microsoft Sans Serif"/>
          <w:bCs/>
          <w:color w:val="000000" w:themeColor="text1"/>
          <w:sz w:val="26"/>
          <w:szCs w:val="26"/>
        </w:rPr>
        <w:t xml:space="preserve">Por lo tanto, si la </w:t>
      </w:r>
      <w:r w:rsidR="00A15250" w:rsidRPr="00E018C6">
        <w:rPr>
          <w:rFonts w:cs="Microsoft Sans Serif"/>
          <w:bCs/>
          <w:color w:val="000000" w:themeColor="text1"/>
          <w:sz w:val="26"/>
          <w:szCs w:val="26"/>
        </w:rPr>
        <w:t>Fiscalía</w:t>
      </w:r>
      <w:r w:rsidRPr="00E018C6">
        <w:rPr>
          <w:rFonts w:cs="Microsoft Sans Serif"/>
          <w:bCs/>
          <w:color w:val="000000" w:themeColor="text1"/>
          <w:sz w:val="26"/>
          <w:szCs w:val="26"/>
        </w:rPr>
        <w:t xml:space="preserve"> no pudo demostrar que el porte de los estupefacientes encontrados en poder del Procesado, </w:t>
      </w:r>
      <w:r w:rsidR="00A15250" w:rsidRPr="00E018C6">
        <w:rPr>
          <w:rFonts w:cs="Microsoft Sans Serif"/>
          <w:bCs/>
          <w:color w:val="000000" w:themeColor="text1"/>
          <w:sz w:val="26"/>
          <w:szCs w:val="26"/>
        </w:rPr>
        <w:t>tenía</w:t>
      </w:r>
      <w:r w:rsidRPr="00E018C6">
        <w:rPr>
          <w:rFonts w:cs="Microsoft Sans Serif"/>
          <w:bCs/>
          <w:color w:val="000000" w:themeColor="text1"/>
          <w:sz w:val="26"/>
          <w:szCs w:val="26"/>
        </w:rPr>
        <w:t xml:space="preserve"> un fin diferente que el de su consumo, aduce el apelante que no acorde con lo dicho por la Corte en la sentencia del 11 de julio del 2017 radicado # 44997, no era posible dictar en contra del acusado un fallo condenatorio. </w:t>
      </w:r>
    </w:p>
    <w:p w:rsidR="003847A4" w:rsidRPr="00E018C6" w:rsidRDefault="003847A4" w:rsidP="00743D76">
      <w:pPr>
        <w:spacing w:line="276" w:lineRule="auto"/>
        <w:jc w:val="both"/>
        <w:rPr>
          <w:rFonts w:cs="Microsoft Sans Serif"/>
          <w:bCs/>
          <w:color w:val="000000" w:themeColor="text1"/>
          <w:sz w:val="26"/>
          <w:szCs w:val="26"/>
        </w:rPr>
      </w:pPr>
    </w:p>
    <w:p w:rsidR="00CF2813" w:rsidRPr="00E018C6" w:rsidRDefault="00CF2813" w:rsidP="00743D76">
      <w:pPr>
        <w:spacing w:line="276" w:lineRule="auto"/>
        <w:jc w:val="both"/>
        <w:rPr>
          <w:rFonts w:cs="Microsoft Sans Serif"/>
          <w:bCs/>
          <w:color w:val="000000" w:themeColor="text1"/>
          <w:sz w:val="26"/>
          <w:szCs w:val="26"/>
        </w:rPr>
      </w:pPr>
      <w:r w:rsidRPr="00E018C6">
        <w:rPr>
          <w:rFonts w:cs="Microsoft Sans Serif"/>
          <w:bCs/>
          <w:color w:val="000000" w:themeColor="text1"/>
          <w:sz w:val="26"/>
          <w:szCs w:val="26"/>
        </w:rPr>
        <w:t xml:space="preserve">Para poder resolver el problema jurídico propuesto por el apelante, la Sala tendrá como hechos ciertos en incuestionables, por estar plenamente acreditados en el proceso, los siguientes: </w:t>
      </w:r>
    </w:p>
    <w:p w:rsidR="00CF2813" w:rsidRPr="00E018C6" w:rsidRDefault="00CF2813" w:rsidP="00743D76">
      <w:pPr>
        <w:spacing w:line="276" w:lineRule="auto"/>
        <w:jc w:val="both"/>
        <w:rPr>
          <w:rFonts w:cs="Microsoft Sans Serif"/>
          <w:bCs/>
          <w:color w:val="000000" w:themeColor="text1"/>
          <w:sz w:val="26"/>
          <w:szCs w:val="26"/>
        </w:rPr>
      </w:pPr>
    </w:p>
    <w:p w:rsidR="00C57DA6" w:rsidRPr="00E018C6" w:rsidRDefault="00F22544" w:rsidP="00F22544">
      <w:pPr>
        <w:pStyle w:val="Prrafodelista"/>
        <w:numPr>
          <w:ilvl w:val="0"/>
          <w:numId w:val="13"/>
        </w:numPr>
        <w:spacing w:line="276" w:lineRule="auto"/>
        <w:ind w:left="360"/>
        <w:jc w:val="both"/>
        <w:rPr>
          <w:color w:val="000000" w:themeColor="text1"/>
          <w:sz w:val="26"/>
          <w:szCs w:val="26"/>
        </w:rPr>
      </w:pPr>
      <w:r w:rsidRPr="00E018C6">
        <w:rPr>
          <w:rFonts w:cs="Microsoft Sans Serif"/>
          <w:bCs/>
          <w:color w:val="000000" w:themeColor="text1"/>
          <w:sz w:val="26"/>
          <w:szCs w:val="26"/>
        </w:rPr>
        <w:t>Está</w:t>
      </w:r>
      <w:r w:rsidR="00CF2813" w:rsidRPr="00E018C6">
        <w:rPr>
          <w:rFonts w:cs="Microsoft Sans Serif"/>
          <w:bCs/>
          <w:color w:val="000000" w:themeColor="text1"/>
          <w:sz w:val="26"/>
          <w:szCs w:val="26"/>
        </w:rPr>
        <w:t xml:space="preserve"> demostrado que el </w:t>
      </w:r>
      <w:r w:rsidRPr="00E018C6">
        <w:rPr>
          <w:rFonts w:cs="Microsoft Sans Serif"/>
          <w:bCs/>
          <w:color w:val="000000" w:themeColor="text1"/>
          <w:sz w:val="26"/>
          <w:szCs w:val="26"/>
        </w:rPr>
        <w:t>día</w:t>
      </w:r>
      <w:r w:rsidR="00CF2813" w:rsidRPr="00E018C6">
        <w:rPr>
          <w:rFonts w:cs="Microsoft Sans Serif"/>
          <w:bCs/>
          <w:color w:val="000000" w:themeColor="text1"/>
          <w:sz w:val="26"/>
          <w:szCs w:val="26"/>
        </w:rPr>
        <w:t xml:space="preserve"> </w:t>
      </w:r>
      <w:r w:rsidR="00C57DA6" w:rsidRPr="00E018C6">
        <w:rPr>
          <w:rStyle w:val="Numeracinttulo"/>
          <w:rFonts w:asciiTheme="minorHAnsi" w:hAnsiTheme="minorHAnsi"/>
          <w:b w:val="0"/>
          <w:bCs w:val="0"/>
          <w:color w:val="000000" w:themeColor="text1"/>
          <w:sz w:val="26"/>
          <w:szCs w:val="26"/>
        </w:rPr>
        <w:t xml:space="preserve">18 de febrero  de 2017, </w:t>
      </w:r>
      <w:r w:rsidR="00CF2813" w:rsidRPr="00E018C6">
        <w:rPr>
          <w:rStyle w:val="Numeracinttulo"/>
          <w:rFonts w:asciiTheme="minorHAnsi" w:hAnsiTheme="minorHAnsi"/>
          <w:b w:val="0"/>
          <w:bCs w:val="0"/>
          <w:color w:val="000000" w:themeColor="text1"/>
          <w:sz w:val="26"/>
          <w:szCs w:val="26"/>
        </w:rPr>
        <w:t xml:space="preserve">el Procesado </w:t>
      </w:r>
      <w:r w:rsidR="002E7F4F" w:rsidRPr="00E018C6">
        <w:rPr>
          <w:rStyle w:val="Numeracinttulo"/>
          <w:rFonts w:asciiTheme="minorHAnsi" w:hAnsiTheme="minorHAnsi"/>
          <w:b w:val="0"/>
          <w:bCs w:val="0"/>
          <w:color w:val="000000" w:themeColor="text1"/>
          <w:sz w:val="26"/>
          <w:szCs w:val="26"/>
        </w:rPr>
        <w:t>ELKIN SMITH GARCÍ</w:t>
      </w:r>
      <w:r w:rsidR="00C57DA6" w:rsidRPr="00E018C6">
        <w:rPr>
          <w:rStyle w:val="Numeracinttulo"/>
          <w:rFonts w:asciiTheme="minorHAnsi" w:hAnsiTheme="minorHAnsi"/>
          <w:b w:val="0"/>
          <w:bCs w:val="0"/>
          <w:color w:val="000000" w:themeColor="text1"/>
          <w:sz w:val="26"/>
          <w:szCs w:val="26"/>
        </w:rPr>
        <w:t>A MONTILA</w:t>
      </w:r>
      <w:r w:rsidR="00C57DA6" w:rsidRPr="00E018C6">
        <w:rPr>
          <w:rStyle w:val="Numeracinttulo"/>
          <w:rFonts w:asciiTheme="minorHAnsi" w:hAnsiTheme="minorHAnsi"/>
          <w:bCs w:val="0"/>
          <w:color w:val="000000" w:themeColor="text1"/>
          <w:sz w:val="26"/>
          <w:szCs w:val="26"/>
        </w:rPr>
        <w:t xml:space="preserve"> </w:t>
      </w:r>
      <w:r w:rsidR="00C57DA6" w:rsidRPr="00E018C6">
        <w:rPr>
          <w:rStyle w:val="Numeracinttulo"/>
          <w:rFonts w:asciiTheme="minorHAnsi" w:hAnsiTheme="minorHAnsi"/>
          <w:b w:val="0"/>
          <w:bCs w:val="0"/>
          <w:color w:val="000000" w:themeColor="text1"/>
          <w:sz w:val="26"/>
          <w:szCs w:val="26"/>
        </w:rPr>
        <w:t>fue capturado por uniformados de la Policía Nacional</w:t>
      </w:r>
      <w:r w:rsidR="00CF2813" w:rsidRPr="00E018C6">
        <w:rPr>
          <w:rStyle w:val="Numeracinttulo"/>
          <w:rFonts w:asciiTheme="minorHAnsi" w:hAnsiTheme="minorHAnsi"/>
          <w:b w:val="0"/>
          <w:bCs w:val="0"/>
          <w:color w:val="000000" w:themeColor="text1"/>
          <w:sz w:val="26"/>
          <w:szCs w:val="26"/>
        </w:rPr>
        <w:t xml:space="preserve">, debido a que lo sorprendieron cuando portaba una bolsa </w:t>
      </w:r>
      <w:r w:rsidR="00417311" w:rsidRPr="00E018C6">
        <w:rPr>
          <w:rStyle w:val="Numeracinttulo"/>
          <w:rFonts w:asciiTheme="minorHAnsi" w:hAnsiTheme="minorHAnsi"/>
          <w:b w:val="0"/>
          <w:bCs w:val="0"/>
          <w:color w:val="000000" w:themeColor="text1"/>
          <w:sz w:val="26"/>
          <w:szCs w:val="26"/>
        </w:rPr>
        <w:t xml:space="preserve">en la </w:t>
      </w:r>
      <w:r w:rsidR="00CF2813" w:rsidRPr="00E018C6">
        <w:rPr>
          <w:rStyle w:val="Numeracinttulo"/>
          <w:rFonts w:asciiTheme="minorHAnsi" w:hAnsiTheme="minorHAnsi"/>
          <w:b w:val="0"/>
          <w:bCs w:val="0"/>
          <w:color w:val="000000" w:themeColor="text1"/>
          <w:sz w:val="26"/>
          <w:szCs w:val="26"/>
        </w:rPr>
        <w:t xml:space="preserve">que en su interior </w:t>
      </w:r>
      <w:r w:rsidR="00417311" w:rsidRPr="00E018C6">
        <w:rPr>
          <w:rStyle w:val="Numeracinttulo"/>
          <w:rFonts w:asciiTheme="minorHAnsi" w:hAnsiTheme="minorHAnsi"/>
          <w:b w:val="0"/>
          <w:bCs w:val="0"/>
          <w:color w:val="000000" w:themeColor="text1"/>
          <w:sz w:val="26"/>
          <w:szCs w:val="26"/>
        </w:rPr>
        <w:t>se encontraron</w:t>
      </w:r>
      <w:r w:rsidR="00C57DA6" w:rsidRPr="00E018C6">
        <w:rPr>
          <w:rStyle w:val="Numeracinttulo"/>
          <w:rFonts w:asciiTheme="minorHAnsi" w:hAnsiTheme="minorHAnsi"/>
          <w:b w:val="0"/>
          <w:bCs w:val="0"/>
          <w:color w:val="000000" w:themeColor="text1"/>
          <w:sz w:val="26"/>
          <w:szCs w:val="26"/>
        </w:rPr>
        <w:t xml:space="preserve"> </w:t>
      </w:r>
      <w:r w:rsidR="000C248B" w:rsidRPr="00E018C6">
        <w:rPr>
          <w:rStyle w:val="Numeracinttulo"/>
          <w:rFonts w:asciiTheme="minorHAnsi" w:hAnsiTheme="minorHAnsi"/>
          <w:b w:val="0"/>
          <w:bCs w:val="0"/>
          <w:color w:val="000000" w:themeColor="text1"/>
          <w:sz w:val="26"/>
          <w:szCs w:val="26"/>
        </w:rPr>
        <w:t>56 bolsitas plásticas</w:t>
      </w:r>
      <w:r w:rsidR="002E7F4F" w:rsidRPr="00E018C6">
        <w:rPr>
          <w:rStyle w:val="Numeracinttulo"/>
          <w:rFonts w:asciiTheme="minorHAnsi" w:hAnsiTheme="minorHAnsi"/>
          <w:b w:val="0"/>
          <w:bCs w:val="0"/>
          <w:color w:val="000000" w:themeColor="text1"/>
          <w:sz w:val="26"/>
          <w:szCs w:val="26"/>
        </w:rPr>
        <w:t xml:space="preserve"> transparentes</w:t>
      </w:r>
      <w:r w:rsidR="000C248B" w:rsidRPr="00E018C6">
        <w:rPr>
          <w:rStyle w:val="Numeracinttulo"/>
          <w:rFonts w:asciiTheme="minorHAnsi" w:hAnsiTheme="minorHAnsi"/>
          <w:b w:val="0"/>
          <w:bCs w:val="0"/>
          <w:color w:val="000000" w:themeColor="text1"/>
          <w:sz w:val="26"/>
          <w:szCs w:val="26"/>
        </w:rPr>
        <w:t>,</w:t>
      </w:r>
      <w:r w:rsidR="00C57DA6" w:rsidRPr="00E018C6">
        <w:rPr>
          <w:rStyle w:val="Numeracinttulo"/>
          <w:rFonts w:asciiTheme="minorHAnsi" w:hAnsiTheme="minorHAnsi"/>
          <w:b w:val="0"/>
          <w:bCs w:val="0"/>
          <w:color w:val="000000" w:themeColor="text1"/>
          <w:sz w:val="26"/>
          <w:szCs w:val="26"/>
        </w:rPr>
        <w:t xml:space="preserve"> </w:t>
      </w:r>
      <w:r w:rsidR="002E7F4F" w:rsidRPr="00E018C6">
        <w:rPr>
          <w:rStyle w:val="Numeracinttulo"/>
          <w:rFonts w:asciiTheme="minorHAnsi" w:hAnsiTheme="minorHAnsi"/>
          <w:b w:val="0"/>
          <w:bCs w:val="0"/>
          <w:color w:val="000000" w:themeColor="text1"/>
          <w:sz w:val="26"/>
          <w:szCs w:val="26"/>
        </w:rPr>
        <w:t>que contenían</w:t>
      </w:r>
      <w:r w:rsidR="000C248B" w:rsidRPr="00E018C6">
        <w:rPr>
          <w:rStyle w:val="Numeracinttulo"/>
          <w:rFonts w:asciiTheme="minorHAnsi" w:hAnsiTheme="minorHAnsi"/>
          <w:b w:val="0"/>
          <w:bCs w:val="0"/>
          <w:color w:val="000000" w:themeColor="text1"/>
          <w:sz w:val="26"/>
          <w:szCs w:val="26"/>
        </w:rPr>
        <w:t xml:space="preserve"> </w:t>
      </w:r>
      <w:r w:rsidR="00CF2813" w:rsidRPr="00E018C6">
        <w:rPr>
          <w:rStyle w:val="Numeracinttulo"/>
          <w:rFonts w:asciiTheme="minorHAnsi" w:hAnsiTheme="minorHAnsi"/>
          <w:b w:val="0"/>
          <w:bCs w:val="0"/>
          <w:color w:val="000000" w:themeColor="text1"/>
          <w:sz w:val="26"/>
          <w:szCs w:val="26"/>
        </w:rPr>
        <w:t xml:space="preserve">una </w:t>
      </w:r>
      <w:r w:rsidR="000C248B" w:rsidRPr="00E018C6">
        <w:rPr>
          <w:rStyle w:val="Numeracinttulo"/>
          <w:rFonts w:asciiTheme="minorHAnsi" w:hAnsiTheme="minorHAnsi"/>
          <w:b w:val="0"/>
          <w:bCs w:val="0"/>
          <w:color w:val="000000" w:themeColor="text1"/>
          <w:sz w:val="26"/>
          <w:szCs w:val="26"/>
        </w:rPr>
        <w:t xml:space="preserve">sustancia con </w:t>
      </w:r>
      <w:r w:rsidR="00C57DA6" w:rsidRPr="00E018C6">
        <w:rPr>
          <w:rStyle w:val="Numeracinttulo"/>
          <w:rFonts w:asciiTheme="minorHAnsi" w:hAnsiTheme="minorHAnsi"/>
          <w:b w:val="0"/>
          <w:bCs w:val="0"/>
          <w:color w:val="000000" w:themeColor="text1"/>
          <w:sz w:val="26"/>
          <w:szCs w:val="26"/>
        </w:rPr>
        <w:t>características propias de estupefaciente</w:t>
      </w:r>
      <w:r w:rsidR="00CF2813" w:rsidRPr="00E018C6">
        <w:rPr>
          <w:rStyle w:val="Numeracinttulo"/>
          <w:rFonts w:asciiTheme="minorHAnsi" w:hAnsiTheme="minorHAnsi"/>
          <w:b w:val="0"/>
          <w:bCs w:val="0"/>
          <w:color w:val="000000" w:themeColor="text1"/>
          <w:sz w:val="26"/>
          <w:szCs w:val="26"/>
        </w:rPr>
        <w:t xml:space="preserve">, la cual resultó ser </w:t>
      </w:r>
      <w:r w:rsidR="006754DD" w:rsidRPr="00E018C6">
        <w:rPr>
          <w:rStyle w:val="Numeracinttulo"/>
          <w:rFonts w:asciiTheme="minorHAnsi" w:hAnsiTheme="minorHAnsi"/>
          <w:b w:val="0"/>
          <w:bCs w:val="0"/>
          <w:color w:val="000000" w:themeColor="text1"/>
          <w:sz w:val="26"/>
          <w:szCs w:val="26"/>
        </w:rPr>
        <w:t>cocaína</w:t>
      </w:r>
      <w:r w:rsidR="00CF2813" w:rsidRPr="00E018C6">
        <w:rPr>
          <w:rStyle w:val="Numeracinttulo"/>
          <w:rFonts w:asciiTheme="minorHAnsi" w:hAnsiTheme="minorHAnsi"/>
          <w:b w:val="0"/>
          <w:bCs w:val="0"/>
          <w:color w:val="000000" w:themeColor="text1"/>
          <w:sz w:val="26"/>
          <w:szCs w:val="26"/>
        </w:rPr>
        <w:t xml:space="preserve">, y </w:t>
      </w:r>
      <w:r w:rsidR="006754DD" w:rsidRPr="00E018C6">
        <w:rPr>
          <w:rStyle w:val="Numeracinttulo"/>
          <w:rFonts w:asciiTheme="minorHAnsi" w:hAnsiTheme="minorHAnsi"/>
          <w:b w:val="0"/>
          <w:bCs w:val="0"/>
          <w:color w:val="000000" w:themeColor="text1"/>
          <w:sz w:val="26"/>
          <w:szCs w:val="26"/>
        </w:rPr>
        <w:t xml:space="preserve">arrojó </w:t>
      </w:r>
      <w:r w:rsidR="000C248B" w:rsidRPr="00E018C6">
        <w:rPr>
          <w:color w:val="000000" w:themeColor="text1"/>
          <w:sz w:val="26"/>
          <w:szCs w:val="26"/>
        </w:rPr>
        <w:t xml:space="preserve">un peso neto de 25,3 gramos. </w:t>
      </w:r>
    </w:p>
    <w:p w:rsidR="00F22544" w:rsidRPr="00E018C6" w:rsidRDefault="00F22544" w:rsidP="00F22544">
      <w:pPr>
        <w:spacing w:line="276" w:lineRule="auto"/>
        <w:jc w:val="both"/>
        <w:rPr>
          <w:color w:val="000000" w:themeColor="text1"/>
          <w:sz w:val="26"/>
          <w:szCs w:val="26"/>
        </w:rPr>
      </w:pPr>
    </w:p>
    <w:p w:rsidR="00F22544" w:rsidRPr="00E018C6" w:rsidRDefault="00F22544" w:rsidP="00F22544">
      <w:pPr>
        <w:pStyle w:val="Prrafodelista"/>
        <w:numPr>
          <w:ilvl w:val="0"/>
          <w:numId w:val="13"/>
        </w:numPr>
        <w:spacing w:line="276" w:lineRule="auto"/>
        <w:ind w:left="360"/>
        <w:jc w:val="both"/>
        <w:rPr>
          <w:color w:val="000000" w:themeColor="text1"/>
          <w:sz w:val="26"/>
          <w:szCs w:val="26"/>
        </w:rPr>
      </w:pPr>
      <w:r w:rsidRPr="00E018C6">
        <w:rPr>
          <w:color w:val="000000" w:themeColor="text1"/>
          <w:sz w:val="26"/>
          <w:szCs w:val="26"/>
        </w:rPr>
        <w:t xml:space="preserve">Al procesado ELKIN SMITH GARCÍA MONTILLA le fueron endilgados cargos por incurrir en la presunta comisión del delito </w:t>
      </w:r>
      <w:r w:rsidRPr="00E018C6">
        <w:rPr>
          <w:color w:val="000000" w:themeColor="text1"/>
          <w:sz w:val="26"/>
          <w:szCs w:val="26"/>
        </w:rPr>
        <w:lastRenderedPageBreak/>
        <w:t xml:space="preserve">de tráfico de estupefacientes, en la modalidad de porte o de llevar consigo. </w:t>
      </w:r>
    </w:p>
    <w:p w:rsidR="007405B6" w:rsidRPr="00E018C6" w:rsidRDefault="007405B6" w:rsidP="00E018C6">
      <w:pPr>
        <w:pStyle w:val="Prrafodelista"/>
        <w:spacing w:line="276" w:lineRule="auto"/>
        <w:rPr>
          <w:color w:val="000000" w:themeColor="text1"/>
          <w:sz w:val="26"/>
          <w:szCs w:val="26"/>
        </w:rPr>
      </w:pPr>
    </w:p>
    <w:p w:rsidR="007405B6" w:rsidRPr="00E018C6" w:rsidRDefault="007405B6" w:rsidP="00092B68">
      <w:pPr>
        <w:pStyle w:val="Prrafodelista"/>
        <w:numPr>
          <w:ilvl w:val="0"/>
          <w:numId w:val="13"/>
        </w:numPr>
        <w:spacing w:line="276" w:lineRule="auto"/>
        <w:ind w:left="284" w:hanging="284"/>
        <w:jc w:val="both"/>
        <w:rPr>
          <w:color w:val="000000" w:themeColor="text1"/>
          <w:sz w:val="26"/>
          <w:szCs w:val="26"/>
        </w:rPr>
      </w:pPr>
      <w:r w:rsidRPr="00E018C6">
        <w:rPr>
          <w:color w:val="000000" w:themeColor="text1"/>
          <w:sz w:val="26"/>
          <w:szCs w:val="26"/>
        </w:rPr>
        <w:t xml:space="preserve">Según lo dicho por investigadora del C.T.I. LINA MARÍA ABRIL GARZÓN, pudo averiguar, por una entrevista realizada a la exesposa del Procesado, que él era consumidor habitual del estupefaciente conocido como “perico”.  </w:t>
      </w:r>
    </w:p>
    <w:p w:rsidR="006754DD" w:rsidRPr="00E018C6" w:rsidRDefault="006754DD" w:rsidP="00E018C6">
      <w:pPr>
        <w:spacing w:line="360" w:lineRule="auto"/>
        <w:jc w:val="both"/>
        <w:rPr>
          <w:color w:val="000000" w:themeColor="text1"/>
          <w:sz w:val="26"/>
          <w:szCs w:val="26"/>
        </w:rPr>
      </w:pPr>
    </w:p>
    <w:p w:rsidR="00417311" w:rsidRPr="00E018C6" w:rsidRDefault="00417311" w:rsidP="00743D76">
      <w:pPr>
        <w:spacing w:line="276" w:lineRule="auto"/>
        <w:jc w:val="both"/>
        <w:rPr>
          <w:rFonts w:cs="Microsoft Sans Serif"/>
          <w:bCs/>
          <w:color w:val="000000" w:themeColor="text1"/>
          <w:sz w:val="26"/>
          <w:szCs w:val="26"/>
        </w:rPr>
      </w:pPr>
      <w:r w:rsidRPr="00E018C6">
        <w:rPr>
          <w:rFonts w:cs="Microsoft Sans Serif"/>
          <w:bCs/>
          <w:color w:val="000000" w:themeColor="text1"/>
          <w:sz w:val="26"/>
          <w:szCs w:val="26"/>
        </w:rPr>
        <w:t xml:space="preserve">Lo anterior, necesariamente debe ser </w:t>
      </w:r>
      <w:r w:rsidR="00962DF1" w:rsidRPr="00E018C6">
        <w:rPr>
          <w:rFonts w:cs="Microsoft Sans Serif"/>
          <w:bCs/>
          <w:color w:val="000000" w:themeColor="text1"/>
          <w:sz w:val="26"/>
          <w:szCs w:val="26"/>
        </w:rPr>
        <w:t>confrontamos con</w:t>
      </w:r>
      <w:r w:rsidRPr="00E018C6">
        <w:rPr>
          <w:rFonts w:cs="Microsoft Sans Serif"/>
          <w:bCs/>
          <w:color w:val="000000" w:themeColor="text1"/>
          <w:sz w:val="26"/>
          <w:szCs w:val="26"/>
        </w:rPr>
        <w:t xml:space="preserve">: </w:t>
      </w:r>
    </w:p>
    <w:p w:rsidR="00417311" w:rsidRPr="00E018C6" w:rsidRDefault="00417311" w:rsidP="00743D76">
      <w:pPr>
        <w:spacing w:line="276" w:lineRule="auto"/>
        <w:jc w:val="both"/>
        <w:rPr>
          <w:rFonts w:cs="Microsoft Sans Serif"/>
          <w:bCs/>
          <w:color w:val="000000" w:themeColor="text1"/>
          <w:sz w:val="26"/>
          <w:szCs w:val="26"/>
        </w:rPr>
      </w:pPr>
    </w:p>
    <w:p w:rsidR="00417311" w:rsidRPr="00E018C6" w:rsidRDefault="00417311" w:rsidP="00C9219F">
      <w:pPr>
        <w:pStyle w:val="Prrafodelista"/>
        <w:numPr>
          <w:ilvl w:val="0"/>
          <w:numId w:val="14"/>
        </w:numPr>
        <w:spacing w:line="276" w:lineRule="auto"/>
        <w:ind w:left="360"/>
        <w:jc w:val="both"/>
        <w:rPr>
          <w:rFonts w:cs="Microsoft Sans Serif"/>
          <w:bCs/>
          <w:color w:val="000000" w:themeColor="text1"/>
          <w:sz w:val="26"/>
          <w:szCs w:val="26"/>
        </w:rPr>
      </w:pPr>
      <w:r w:rsidRPr="00E018C6">
        <w:rPr>
          <w:rFonts w:cs="Microsoft Sans Serif"/>
          <w:bCs/>
          <w:color w:val="000000" w:themeColor="text1"/>
          <w:sz w:val="26"/>
          <w:szCs w:val="26"/>
        </w:rPr>
        <w:t>L</w:t>
      </w:r>
      <w:r w:rsidR="00962DF1" w:rsidRPr="00E018C6">
        <w:rPr>
          <w:rFonts w:cs="Microsoft Sans Serif"/>
          <w:bCs/>
          <w:color w:val="000000" w:themeColor="text1"/>
          <w:sz w:val="26"/>
          <w:szCs w:val="26"/>
        </w:rPr>
        <w:t xml:space="preserve">a línea jurisprudencial trazada por la Sala de </w:t>
      </w:r>
      <w:r w:rsidR="00A15250" w:rsidRPr="00E018C6">
        <w:rPr>
          <w:rFonts w:cs="Microsoft Sans Serif"/>
          <w:bCs/>
          <w:color w:val="000000" w:themeColor="text1"/>
          <w:sz w:val="26"/>
          <w:szCs w:val="26"/>
        </w:rPr>
        <w:t>Casación</w:t>
      </w:r>
      <w:r w:rsidR="00962DF1" w:rsidRPr="00E018C6">
        <w:rPr>
          <w:rFonts w:cs="Microsoft Sans Serif"/>
          <w:bCs/>
          <w:color w:val="000000" w:themeColor="text1"/>
          <w:sz w:val="26"/>
          <w:szCs w:val="26"/>
        </w:rPr>
        <w:t xml:space="preserve"> Penal de la Corte Suprema de Justicia a partir de la sentencia </w:t>
      </w:r>
      <w:r w:rsidRPr="00E018C6">
        <w:rPr>
          <w:rFonts w:cs="Microsoft Sans Serif"/>
          <w:bCs/>
          <w:color w:val="000000" w:themeColor="text1"/>
          <w:sz w:val="26"/>
          <w:szCs w:val="26"/>
        </w:rPr>
        <w:t>09 de marzo de 2.016. Rad. # 41760. SP2940-2016,</w:t>
      </w:r>
      <w:r w:rsidR="00962DF1" w:rsidRPr="00E018C6">
        <w:rPr>
          <w:rFonts w:cs="Microsoft Sans Serif"/>
          <w:bCs/>
          <w:color w:val="000000" w:themeColor="text1"/>
          <w:sz w:val="26"/>
          <w:szCs w:val="26"/>
        </w:rPr>
        <w:t xml:space="preserve"> en la cual se adujo que en aquellos eventos </w:t>
      </w:r>
      <w:r w:rsidR="00B07F8A" w:rsidRPr="00E018C6">
        <w:rPr>
          <w:rFonts w:cs="Microsoft Sans Serif"/>
          <w:bCs/>
          <w:color w:val="000000" w:themeColor="text1"/>
          <w:sz w:val="26"/>
          <w:szCs w:val="26"/>
        </w:rPr>
        <w:t>en los que el acusado de porte, incurra en un exceso</w:t>
      </w:r>
      <w:r w:rsidR="00962DF1" w:rsidRPr="00E018C6">
        <w:rPr>
          <w:rFonts w:cs="Microsoft Sans Serif"/>
          <w:bCs/>
          <w:color w:val="000000" w:themeColor="text1"/>
          <w:sz w:val="26"/>
          <w:szCs w:val="26"/>
        </w:rPr>
        <w:t xml:space="preserve"> en los límites tolerados para la dosis personal, </w:t>
      </w:r>
      <w:r w:rsidR="00B07F8A" w:rsidRPr="00E018C6">
        <w:rPr>
          <w:rFonts w:cs="Microsoft Sans Serif"/>
          <w:bCs/>
          <w:color w:val="000000" w:themeColor="text1"/>
          <w:sz w:val="26"/>
          <w:szCs w:val="26"/>
        </w:rPr>
        <w:t xml:space="preserve">se debería tener en cuenta </w:t>
      </w:r>
      <w:r w:rsidR="00962DF1" w:rsidRPr="00E018C6">
        <w:rPr>
          <w:rFonts w:cs="Microsoft Sans Serif"/>
          <w:bCs/>
          <w:color w:val="000000" w:themeColor="text1"/>
          <w:sz w:val="26"/>
          <w:szCs w:val="26"/>
        </w:rPr>
        <w:t>la finalidad o el propósito que el sujeto agente pretenda darle a los narcóticos</w:t>
      </w:r>
      <w:r w:rsidR="00B07F8A" w:rsidRPr="00E018C6">
        <w:rPr>
          <w:rFonts w:cs="Microsoft Sans Serif"/>
          <w:bCs/>
          <w:color w:val="000000" w:themeColor="text1"/>
          <w:sz w:val="26"/>
          <w:szCs w:val="26"/>
        </w:rPr>
        <w:t>, lo que</w:t>
      </w:r>
      <w:r w:rsidR="00962DF1" w:rsidRPr="00E018C6">
        <w:rPr>
          <w:rFonts w:cs="Microsoft Sans Serif"/>
          <w:bCs/>
          <w:color w:val="000000" w:themeColor="text1"/>
          <w:sz w:val="26"/>
          <w:szCs w:val="26"/>
        </w:rPr>
        <w:t xml:space="preserve"> se constituía como una especie de ingrediente subjetivo del delito de tráfico de estupefacientes en la modalidad de porte o de llevar consigo</w:t>
      </w:r>
      <w:r w:rsidR="00962DF1" w:rsidRPr="00E018C6">
        <w:rPr>
          <w:sz w:val="26"/>
          <w:szCs w:val="26"/>
          <w:vertAlign w:val="superscript"/>
        </w:rPr>
        <w:footnoteReference w:id="1"/>
      </w:r>
      <w:r w:rsidRPr="00E018C6">
        <w:rPr>
          <w:rFonts w:cs="Microsoft Sans Serif"/>
          <w:bCs/>
          <w:color w:val="000000" w:themeColor="text1"/>
          <w:sz w:val="26"/>
          <w:szCs w:val="26"/>
        </w:rPr>
        <w:t>.</w:t>
      </w:r>
    </w:p>
    <w:p w:rsidR="00417311" w:rsidRPr="00E018C6" w:rsidRDefault="00417311" w:rsidP="00C9219F">
      <w:pPr>
        <w:spacing w:line="276" w:lineRule="auto"/>
        <w:jc w:val="both"/>
        <w:rPr>
          <w:rFonts w:cs="Microsoft Sans Serif"/>
          <w:bCs/>
          <w:color w:val="000000" w:themeColor="text1"/>
          <w:sz w:val="26"/>
          <w:szCs w:val="26"/>
        </w:rPr>
      </w:pPr>
    </w:p>
    <w:p w:rsidR="00BA70BB" w:rsidRDefault="00417311" w:rsidP="00743D76">
      <w:pPr>
        <w:pStyle w:val="Prrafodelista"/>
        <w:numPr>
          <w:ilvl w:val="0"/>
          <w:numId w:val="14"/>
        </w:numPr>
        <w:spacing w:line="276" w:lineRule="auto"/>
        <w:ind w:left="360"/>
        <w:jc w:val="both"/>
        <w:rPr>
          <w:color w:val="000000" w:themeColor="text1"/>
          <w:sz w:val="26"/>
          <w:szCs w:val="26"/>
        </w:rPr>
      </w:pPr>
      <w:r w:rsidRPr="00E018C6">
        <w:rPr>
          <w:rFonts w:cs="Microsoft Sans Serif"/>
          <w:color w:val="000000" w:themeColor="text1"/>
          <w:sz w:val="26"/>
          <w:szCs w:val="26"/>
        </w:rPr>
        <w:t xml:space="preserve">Las subreglas jurisprudenciales que a esa línea de pensamiento ha trazado la Corte, en la </w:t>
      </w:r>
      <w:r w:rsidR="00BA70BB" w:rsidRPr="00E018C6">
        <w:rPr>
          <w:color w:val="000000" w:themeColor="text1"/>
          <w:sz w:val="26"/>
          <w:szCs w:val="26"/>
        </w:rPr>
        <w:t>cual se estableció que a la Fiscalía, en los casos en que la imputación o la acusación sea formulada por porte de sustancias estupefacientes, acorde con lo establecido en los artículos 29 y 250 de la Carta, en consonancia con el artículo 7º C.P.P. le competía la carga probatoria de demostrar que el propósito o la intención del sujeto agente era uno diferente que aquel relacionado con el simple y mero consumo personal de los narcóticos o de su uso recreativo, Vg. el expendio, la distribución o comercialización, etc.. por lo que en aquellas hipótesis en las cuales el Ente Acusador no haya podido cumplir con esa carga probatoria, se debía proferir una sentencia contraria a sus pretensiones punitivas</w:t>
      </w:r>
      <w:r w:rsidR="00BA70BB" w:rsidRPr="00E018C6">
        <w:rPr>
          <w:rStyle w:val="Refdenotaalpie"/>
          <w:rFonts w:asciiTheme="minorHAnsi" w:hAnsiTheme="minorHAnsi"/>
          <w:color w:val="000000" w:themeColor="text1"/>
          <w:sz w:val="26"/>
          <w:szCs w:val="26"/>
        </w:rPr>
        <w:footnoteReference w:id="2"/>
      </w:r>
      <w:r w:rsidR="00BA70BB" w:rsidRPr="00E018C6">
        <w:rPr>
          <w:color w:val="000000" w:themeColor="text1"/>
          <w:sz w:val="26"/>
          <w:szCs w:val="26"/>
        </w:rPr>
        <w:t xml:space="preserve">. </w:t>
      </w:r>
    </w:p>
    <w:p w:rsidR="00E018C6" w:rsidRPr="00E018C6" w:rsidRDefault="00E018C6" w:rsidP="00E018C6">
      <w:pPr>
        <w:spacing w:line="360" w:lineRule="auto"/>
        <w:jc w:val="both"/>
        <w:rPr>
          <w:color w:val="000000" w:themeColor="text1"/>
          <w:sz w:val="26"/>
          <w:szCs w:val="26"/>
        </w:rPr>
      </w:pPr>
    </w:p>
    <w:p w:rsidR="007405B6" w:rsidRPr="00E018C6" w:rsidRDefault="00C9219F" w:rsidP="00C9219F">
      <w:pPr>
        <w:spacing w:line="276" w:lineRule="auto"/>
        <w:jc w:val="both"/>
        <w:rPr>
          <w:color w:val="000000" w:themeColor="text1"/>
          <w:sz w:val="26"/>
          <w:szCs w:val="26"/>
        </w:rPr>
      </w:pPr>
      <w:r w:rsidRPr="00E018C6">
        <w:rPr>
          <w:color w:val="000000" w:themeColor="text1"/>
          <w:sz w:val="26"/>
          <w:szCs w:val="26"/>
        </w:rPr>
        <w:lastRenderedPageBreak/>
        <w:t xml:space="preserve">Tal situación, en un principio incidiría para colegir que le asiste la razón </w:t>
      </w:r>
      <w:r w:rsidR="007405B6" w:rsidRPr="00E018C6">
        <w:rPr>
          <w:color w:val="000000" w:themeColor="text1"/>
          <w:sz w:val="26"/>
          <w:szCs w:val="26"/>
        </w:rPr>
        <w:t>la tesis de la discrepancia propuesta</w:t>
      </w:r>
      <w:r w:rsidRPr="00E018C6">
        <w:rPr>
          <w:color w:val="000000" w:themeColor="text1"/>
          <w:sz w:val="26"/>
          <w:szCs w:val="26"/>
        </w:rPr>
        <w:t xml:space="preserve"> recurrente, debido a que la Fiscalía solamente le endilgó cargos al Procesado por el delito de tráfico de estupefacientes, en la modalidad de porte, aunado a que el Ente Acusador no acreditó que el </w:t>
      </w:r>
      <w:r w:rsidR="007405B6" w:rsidRPr="00E018C6">
        <w:rPr>
          <w:color w:val="000000" w:themeColor="text1"/>
          <w:sz w:val="26"/>
          <w:szCs w:val="26"/>
        </w:rPr>
        <w:t xml:space="preserve">destino que el </w:t>
      </w:r>
      <w:r w:rsidRPr="00E018C6">
        <w:rPr>
          <w:color w:val="000000" w:themeColor="text1"/>
          <w:sz w:val="26"/>
          <w:szCs w:val="26"/>
        </w:rPr>
        <w:t xml:space="preserve">Procesado pretendía darle a los narcóticos que le fueron incautados </w:t>
      </w:r>
      <w:r w:rsidR="007405B6" w:rsidRPr="00E018C6">
        <w:rPr>
          <w:color w:val="000000" w:themeColor="text1"/>
          <w:sz w:val="26"/>
          <w:szCs w:val="26"/>
        </w:rPr>
        <w:t xml:space="preserve">era uno diferente que aquel de su </w:t>
      </w:r>
      <w:r w:rsidRPr="00E018C6">
        <w:rPr>
          <w:color w:val="000000" w:themeColor="text1"/>
          <w:sz w:val="26"/>
          <w:szCs w:val="26"/>
        </w:rPr>
        <w:t>simple y mero consumo personal</w:t>
      </w:r>
      <w:r w:rsidR="007405B6" w:rsidRPr="00E018C6">
        <w:rPr>
          <w:color w:val="000000" w:themeColor="text1"/>
          <w:sz w:val="26"/>
          <w:szCs w:val="26"/>
        </w:rPr>
        <w:t xml:space="preserve"> o uso recreativo. Pero para la Sala las cosas no son tan sencillas como lo aduce el apelante, por lo siguiente: </w:t>
      </w:r>
    </w:p>
    <w:p w:rsidR="007405B6" w:rsidRPr="00E018C6" w:rsidRDefault="007405B6" w:rsidP="00C9219F">
      <w:pPr>
        <w:spacing w:line="276" w:lineRule="auto"/>
        <w:jc w:val="both"/>
        <w:rPr>
          <w:color w:val="000000" w:themeColor="text1"/>
          <w:sz w:val="26"/>
          <w:szCs w:val="26"/>
        </w:rPr>
      </w:pPr>
    </w:p>
    <w:p w:rsidR="00D7528D" w:rsidRPr="00E018C6" w:rsidRDefault="007405B6" w:rsidP="00134DE6">
      <w:pPr>
        <w:pStyle w:val="Prrafodelista"/>
        <w:numPr>
          <w:ilvl w:val="0"/>
          <w:numId w:val="15"/>
        </w:numPr>
        <w:spacing w:line="276" w:lineRule="auto"/>
        <w:ind w:left="360"/>
        <w:jc w:val="both"/>
        <w:rPr>
          <w:color w:val="000000" w:themeColor="text1"/>
          <w:sz w:val="26"/>
          <w:szCs w:val="26"/>
        </w:rPr>
      </w:pPr>
      <w:r w:rsidRPr="00E018C6">
        <w:rPr>
          <w:color w:val="000000" w:themeColor="text1"/>
          <w:sz w:val="26"/>
          <w:szCs w:val="26"/>
        </w:rPr>
        <w:t xml:space="preserve">En la actuación, pese a lo atestado por la investigadora </w:t>
      </w:r>
      <w:r w:rsidR="00C9219F" w:rsidRPr="00E018C6">
        <w:rPr>
          <w:color w:val="000000" w:themeColor="text1"/>
          <w:sz w:val="26"/>
          <w:szCs w:val="26"/>
        </w:rPr>
        <w:t xml:space="preserve"> </w:t>
      </w:r>
      <w:r w:rsidRPr="00E018C6">
        <w:rPr>
          <w:color w:val="000000" w:themeColor="text1"/>
          <w:sz w:val="26"/>
          <w:szCs w:val="26"/>
        </w:rPr>
        <w:t>del C.T.I. LINA MARÍA AB</w:t>
      </w:r>
      <w:r w:rsidR="00092B68" w:rsidRPr="00E018C6">
        <w:rPr>
          <w:color w:val="000000" w:themeColor="text1"/>
          <w:sz w:val="26"/>
          <w:szCs w:val="26"/>
        </w:rPr>
        <w:t>RIL GARZÓN, no estaba demostrada</w:t>
      </w:r>
      <w:r w:rsidRPr="00E018C6">
        <w:rPr>
          <w:color w:val="000000" w:themeColor="text1"/>
          <w:sz w:val="26"/>
          <w:szCs w:val="26"/>
        </w:rPr>
        <w:t xml:space="preserve"> la condición de adicto o de consumidor a las sustancias psicotrópicas por parte del Procesado, ya que lo atestado por la testigo de marras respecto a que ELKIN SMITH GARCÍA era un consumidor habitual del estupefaciente conocido como “perico”, </w:t>
      </w:r>
      <w:r w:rsidR="00D7528D" w:rsidRPr="00E018C6">
        <w:rPr>
          <w:color w:val="000000" w:themeColor="text1"/>
          <w:sz w:val="26"/>
          <w:szCs w:val="26"/>
        </w:rPr>
        <w:t>tenía</w:t>
      </w:r>
      <w:r w:rsidR="00AB2E97" w:rsidRPr="00E018C6">
        <w:rPr>
          <w:color w:val="000000" w:themeColor="text1"/>
          <w:sz w:val="26"/>
          <w:szCs w:val="26"/>
        </w:rPr>
        <w:t xml:space="preserve"> como</w:t>
      </w:r>
      <w:r w:rsidRPr="00E018C6">
        <w:rPr>
          <w:color w:val="000000" w:themeColor="text1"/>
          <w:sz w:val="26"/>
          <w:szCs w:val="26"/>
        </w:rPr>
        <w:t xml:space="preserve"> fuente lo que a Ella a su vez le </w:t>
      </w:r>
      <w:r w:rsidR="00D7528D" w:rsidRPr="00E018C6">
        <w:rPr>
          <w:color w:val="000000" w:themeColor="text1"/>
          <w:sz w:val="26"/>
          <w:szCs w:val="26"/>
        </w:rPr>
        <w:t>había</w:t>
      </w:r>
      <w:r w:rsidRPr="00E018C6">
        <w:rPr>
          <w:color w:val="000000" w:themeColor="text1"/>
          <w:sz w:val="26"/>
          <w:szCs w:val="26"/>
        </w:rPr>
        <w:t xml:space="preserve"> dicho la </w:t>
      </w:r>
      <w:r w:rsidR="00341FBD" w:rsidRPr="00E018C6">
        <w:rPr>
          <w:color w:val="000000" w:themeColor="text1"/>
          <w:sz w:val="26"/>
          <w:szCs w:val="26"/>
        </w:rPr>
        <w:t>excónyuge</w:t>
      </w:r>
      <w:r w:rsidRPr="00E018C6">
        <w:rPr>
          <w:color w:val="000000" w:themeColor="text1"/>
          <w:sz w:val="26"/>
          <w:szCs w:val="26"/>
        </w:rPr>
        <w:t xml:space="preserve"> del acusado, personaje este que nunca acudió al proceso a rendir testimonio</w:t>
      </w:r>
      <w:r w:rsidR="00D7528D" w:rsidRPr="00E018C6">
        <w:rPr>
          <w:color w:val="000000" w:themeColor="text1"/>
          <w:sz w:val="26"/>
          <w:szCs w:val="26"/>
        </w:rPr>
        <w:t>.</w:t>
      </w:r>
    </w:p>
    <w:p w:rsidR="00D7528D" w:rsidRPr="00E018C6" w:rsidRDefault="00D7528D" w:rsidP="00E018C6">
      <w:pPr>
        <w:spacing w:line="360" w:lineRule="auto"/>
        <w:jc w:val="both"/>
        <w:rPr>
          <w:color w:val="000000" w:themeColor="text1"/>
          <w:sz w:val="26"/>
          <w:szCs w:val="26"/>
        </w:rPr>
      </w:pPr>
    </w:p>
    <w:p w:rsidR="00BA70BB" w:rsidRPr="00E018C6" w:rsidRDefault="00D7528D" w:rsidP="00134DE6">
      <w:pPr>
        <w:spacing w:line="276" w:lineRule="auto"/>
        <w:ind w:left="360"/>
        <w:jc w:val="both"/>
        <w:rPr>
          <w:color w:val="000000" w:themeColor="text1"/>
          <w:sz w:val="26"/>
          <w:szCs w:val="26"/>
        </w:rPr>
      </w:pPr>
      <w:r w:rsidRPr="00E018C6">
        <w:rPr>
          <w:color w:val="000000" w:themeColor="text1"/>
          <w:sz w:val="26"/>
          <w:szCs w:val="26"/>
        </w:rPr>
        <w:t xml:space="preserve">Tal situación, nos hace colegir que las pruebas con las </w:t>
      </w:r>
      <w:r w:rsidR="006C1DD6" w:rsidRPr="00E018C6">
        <w:rPr>
          <w:color w:val="000000" w:themeColor="text1"/>
          <w:sz w:val="26"/>
          <w:szCs w:val="26"/>
        </w:rPr>
        <w:t xml:space="preserve">que </w:t>
      </w:r>
      <w:r w:rsidRPr="00E018C6">
        <w:rPr>
          <w:color w:val="000000" w:themeColor="text1"/>
          <w:sz w:val="26"/>
          <w:szCs w:val="26"/>
        </w:rPr>
        <w:t>se pretende demostrar que el Procesado es un adicto o un consumidor de narcóticos, se tratan de simples pruebas de referencia, las cuales en momento alguno se demostró su admisibilidad en el proceso, a lo que se debe</w:t>
      </w:r>
      <w:r w:rsidR="006C1DD6" w:rsidRPr="00E018C6">
        <w:rPr>
          <w:color w:val="000000" w:themeColor="text1"/>
          <w:sz w:val="26"/>
          <w:szCs w:val="26"/>
        </w:rPr>
        <w:t xml:space="preserve"> aunar que este tipo de pruebas</w:t>
      </w:r>
      <w:r w:rsidRPr="00E018C6">
        <w:rPr>
          <w:color w:val="000000" w:themeColor="text1"/>
          <w:sz w:val="26"/>
          <w:szCs w:val="26"/>
        </w:rPr>
        <w:t xml:space="preserve"> carecen de poder suasorio por contrariar los principios de contradicción, confrontación, inmediación, oralidad y publicidad.</w:t>
      </w:r>
    </w:p>
    <w:p w:rsidR="00D7528D" w:rsidRPr="00E018C6" w:rsidRDefault="00D7528D" w:rsidP="00134DE6">
      <w:pPr>
        <w:spacing w:line="276" w:lineRule="auto"/>
        <w:jc w:val="both"/>
        <w:rPr>
          <w:color w:val="000000" w:themeColor="text1"/>
          <w:sz w:val="26"/>
          <w:szCs w:val="26"/>
        </w:rPr>
      </w:pPr>
    </w:p>
    <w:p w:rsidR="008B70F1" w:rsidRDefault="00D7528D" w:rsidP="00C9219F">
      <w:pPr>
        <w:pStyle w:val="Prrafodelista"/>
        <w:numPr>
          <w:ilvl w:val="0"/>
          <w:numId w:val="15"/>
        </w:numPr>
        <w:spacing w:line="276" w:lineRule="auto"/>
        <w:ind w:left="360"/>
        <w:jc w:val="both"/>
        <w:rPr>
          <w:color w:val="000000" w:themeColor="text1"/>
          <w:sz w:val="26"/>
          <w:szCs w:val="26"/>
        </w:rPr>
      </w:pPr>
      <w:r w:rsidRPr="00E018C6">
        <w:rPr>
          <w:color w:val="000000" w:themeColor="text1"/>
          <w:sz w:val="26"/>
          <w:szCs w:val="26"/>
        </w:rPr>
        <w:t xml:space="preserve">La cantidad de sustancias estupefacientes incautada al Procesado, la que excedía en </w:t>
      </w:r>
      <w:r w:rsidR="008B70F1" w:rsidRPr="00E018C6">
        <w:rPr>
          <w:color w:val="000000" w:themeColor="text1"/>
          <w:sz w:val="26"/>
          <w:szCs w:val="26"/>
        </w:rPr>
        <w:t>más</w:t>
      </w:r>
      <w:r w:rsidRPr="00E018C6">
        <w:rPr>
          <w:color w:val="000000" w:themeColor="text1"/>
          <w:sz w:val="26"/>
          <w:szCs w:val="26"/>
        </w:rPr>
        <w:t xml:space="preserve"> de 20 veces los </w:t>
      </w:r>
      <w:r w:rsidR="008B70F1" w:rsidRPr="00E018C6">
        <w:rPr>
          <w:color w:val="000000" w:themeColor="text1"/>
          <w:sz w:val="26"/>
          <w:szCs w:val="26"/>
        </w:rPr>
        <w:t>límites</w:t>
      </w:r>
      <w:r w:rsidRPr="00E018C6">
        <w:rPr>
          <w:color w:val="000000" w:themeColor="text1"/>
          <w:sz w:val="26"/>
          <w:szCs w:val="26"/>
        </w:rPr>
        <w:t xml:space="preserve"> legales permitidos para la dosis personal de cocaína, ya que la misma arrojó un peso neto de 25,3 gramos, y si a ello le aunamos que </w:t>
      </w:r>
      <w:r w:rsidR="006C1DD6" w:rsidRPr="00E018C6">
        <w:rPr>
          <w:color w:val="000000" w:themeColor="text1"/>
          <w:sz w:val="26"/>
          <w:szCs w:val="26"/>
        </w:rPr>
        <w:t xml:space="preserve">los </w:t>
      </w:r>
      <w:r w:rsidRPr="00E018C6">
        <w:rPr>
          <w:color w:val="000000" w:themeColor="text1"/>
          <w:sz w:val="26"/>
          <w:szCs w:val="26"/>
        </w:rPr>
        <w:t>narcóticos se encontraban empaquetados en 56 bolsitas plásticas transparentes, todo ello es indicativo que el destino de tales psicotrópicos era una</w:t>
      </w:r>
      <w:r w:rsidR="008B70F1" w:rsidRPr="00E018C6">
        <w:rPr>
          <w:color w:val="000000" w:themeColor="text1"/>
          <w:sz w:val="26"/>
          <w:szCs w:val="26"/>
        </w:rPr>
        <w:t xml:space="preserve"> diferente al de su simple consumo o uso recreativo por parte del Procesado. </w:t>
      </w:r>
    </w:p>
    <w:p w:rsidR="00E018C6" w:rsidRPr="00E018C6" w:rsidRDefault="00E018C6" w:rsidP="00E018C6">
      <w:pPr>
        <w:pStyle w:val="Prrafodelista"/>
        <w:spacing w:line="360" w:lineRule="auto"/>
        <w:ind w:left="360"/>
        <w:jc w:val="both"/>
        <w:rPr>
          <w:color w:val="000000" w:themeColor="text1"/>
          <w:sz w:val="26"/>
          <w:szCs w:val="26"/>
        </w:rPr>
      </w:pPr>
    </w:p>
    <w:p w:rsidR="008B70F1" w:rsidRPr="00E018C6" w:rsidRDefault="00134DE6" w:rsidP="00C9219F">
      <w:pPr>
        <w:spacing w:line="276" w:lineRule="auto"/>
        <w:jc w:val="both"/>
        <w:rPr>
          <w:color w:val="000000" w:themeColor="text1"/>
          <w:sz w:val="26"/>
          <w:szCs w:val="26"/>
        </w:rPr>
      </w:pPr>
      <w:r w:rsidRPr="00E018C6">
        <w:rPr>
          <w:color w:val="000000" w:themeColor="text1"/>
          <w:sz w:val="26"/>
          <w:szCs w:val="26"/>
        </w:rPr>
        <w:t xml:space="preserve">Acorde con lo antes </w:t>
      </w:r>
      <w:r w:rsidR="008B70F1" w:rsidRPr="00E018C6">
        <w:rPr>
          <w:color w:val="000000" w:themeColor="text1"/>
          <w:sz w:val="26"/>
          <w:szCs w:val="26"/>
        </w:rPr>
        <w:t xml:space="preserve">expuesto, </w:t>
      </w:r>
      <w:r w:rsidRPr="00E018C6">
        <w:rPr>
          <w:color w:val="000000" w:themeColor="text1"/>
          <w:sz w:val="26"/>
          <w:szCs w:val="26"/>
        </w:rPr>
        <w:t xml:space="preserve">la Sala es de la opinión que </w:t>
      </w:r>
      <w:r w:rsidR="002829D4" w:rsidRPr="00E018C6">
        <w:rPr>
          <w:color w:val="000000" w:themeColor="text1"/>
          <w:sz w:val="26"/>
          <w:szCs w:val="26"/>
        </w:rPr>
        <w:t xml:space="preserve">en el presente asunto, contrario a lo reclamado por el apelante, </w:t>
      </w:r>
      <w:r w:rsidRPr="00E018C6">
        <w:rPr>
          <w:color w:val="000000" w:themeColor="text1"/>
          <w:sz w:val="26"/>
          <w:szCs w:val="26"/>
        </w:rPr>
        <w:t xml:space="preserve">no existe </w:t>
      </w:r>
      <w:r w:rsidRPr="00E018C6">
        <w:rPr>
          <w:color w:val="000000" w:themeColor="text1"/>
          <w:sz w:val="26"/>
          <w:szCs w:val="26"/>
        </w:rPr>
        <w:lastRenderedPageBreak/>
        <w:t xml:space="preserve">duda alguna que la </w:t>
      </w:r>
      <w:r w:rsidR="00341FBD" w:rsidRPr="00E018C6">
        <w:rPr>
          <w:color w:val="000000" w:themeColor="text1"/>
          <w:sz w:val="26"/>
          <w:szCs w:val="26"/>
        </w:rPr>
        <w:t>Fiscalía</w:t>
      </w:r>
      <w:r w:rsidRPr="00E018C6">
        <w:rPr>
          <w:color w:val="000000" w:themeColor="text1"/>
          <w:sz w:val="26"/>
          <w:szCs w:val="26"/>
        </w:rPr>
        <w:t xml:space="preserve"> </w:t>
      </w:r>
      <w:r w:rsidR="002829D4" w:rsidRPr="00E018C6">
        <w:rPr>
          <w:color w:val="000000" w:themeColor="text1"/>
          <w:sz w:val="26"/>
          <w:szCs w:val="26"/>
        </w:rPr>
        <w:t xml:space="preserve">si </w:t>
      </w:r>
      <w:r w:rsidRPr="00E018C6">
        <w:rPr>
          <w:color w:val="000000" w:themeColor="text1"/>
          <w:sz w:val="26"/>
          <w:szCs w:val="26"/>
        </w:rPr>
        <w:t xml:space="preserve">logró demostrar el ingrediente subjetivo </w:t>
      </w:r>
      <w:r w:rsidR="00341FBD" w:rsidRPr="00E018C6">
        <w:rPr>
          <w:color w:val="000000" w:themeColor="text1"/>
          <w:sz w:val="26"/>
          <w:szCs w:val="26"/>
        </w:rPr>
        <w:t>tácito</w:t>
      </w:r>
      <w:r w:rsidRPr="00E018C6">
        <w:rPr>
          <w:color w:val="000000" w:themeColor="text1"/>
          <w:sz w:val="26"/>
          <w:szCs w:val="26"/>
        </w:rPr>
        <w:t xml:space="preserve"> del delito de </w:t>
      </w:r>
      <w:r w:rsidR="00341FBD" w:rsidRPr="00E018C6">
        <w:rPr>
          <w:color w:val="000000" w:themeColor="text1"/>
          <w:sz w:val="26"/>
          <w:szCs w:val="26"/>
        </w:rPr>
        <w:t>tráfico</w:t>
      </w:r>
      <w:r w:rsidRPr="00E018C6">
        <w:rPr>
          <w:color w:val="000000" w:themeColor="text1"/>
          <w:sz w:val="26"/>
          <w:szCs w:val="26"/>
        </w:rPr>
        <w:t xml:space="preserve"> de estupefacientes, </w:t>
      </w:r>
      <w:r w:rsidR="002829D4" w:rsidRPr="00E018C6">
        <w:rPr>
          <w:color w:val="000000" w:themeColor="text1"/>
          <w:sz w:val="26"/>
          <w:szCs w:val="26"/>
        </w:rPr>
        <w:t xml:space="preserve">ya que de las precarias pruebas habidas en el proceso se </w:t>
      </w:r>
      <w:r w:rsidR="00341FBD" w:rsidRPr="00E018C6">
        <w:rPr>
          <w:color w:val="000000" w:themeColor="text1"/>
          <w:sz w:val="26"/>
          <w:szCs w:val="26"/>
        </w:rPr>
        <w:t>podía</w:t>
      </w:r>
      <w:r w:rsidR="002829D4" w:rsidRPr="00E018C6">
        <w:rPr>
          <w:color w:val="000000" w:themeColor="text1"/>
          <w:sz w:val="26"/>
          <w:szCs w:val="26"/>
        </w:rPr>
        <w:t xml:space="preserve"> inferir que la intención que pretendía el Procesado con l</w:t>
      </w:r>
      <w:r w:rsidR="006C1DD6" w:rsidRPr="00E018C6">
        <w:rPr>
          <w:color w:val="000000" w:themeColor="text1"/>
          <w:sz w:val="26"/>
          <w:szCs w:val="26"/>
        </w:rPr>
        <w:t>o</w:t>
      </w:r>
      <w:r w:rsidR="002829D4" w:rsidRPr="00E018C6">
        <w:rPr>
          <w:color w:val="000000" w:themeColor="text1"/>
          <w:sz w:val="26"/>
          <w:szCs w:val="26"/>
        </w:rPr>
        <w:t xml:space="preserve">s alucinógenos que le fueron incautados, era una diferente que la de su simple </w:t>
      </w:r>
      <w:r w:rsidR="006C1DD6" w:rsidRPr="00E018C6">
        <w:rPr>
          <w:color w:val="000000" w:themeColor="text1"/>
          <w:sz w:val="26"/>
          <w:szCs w:val="26"/>
        </w:rPr>
        <w:t xml:space="preserve">uso o </w:t>
      </w:r>
      <w:r w:rsidR="002829D4" w:rsidRPr="00E018C6">
        <w:rPr>
          <w:color w:val="000000" w:themeColor="text1"/>
          <w:sz w:val="26"/>
          <w:szCs w:val="26"/>
        </w:rPr>
        <w:t>consumo de los mismos</w:t>
      </w:r>
      <w:r w:rsidR="006C1DD6" w:rsidRPr="00E018C6">
        <w:rPr>
          <w:color w:val="000000" w:themeColor="text1"/>
          <w:sz w:val="26"/>
          <w:szCs w:val="26"/>
        </w:rPr>
        <w:t xml:space="preserve">, ni que su destino era el de una </w:t>
      </w:r>
      <w:r w:rsidR="002829D4" w:rsidRPr="00E018C6">
        <w:rPr>
          <w:color w:val="000000" w:themeColor="text1"/>
          <w:sz w:val="26"/>
          <w:szCs w:val="26"/>
        </w:rPr>
        <w:t xml:space="preserve">dosis de aprovisionamiento. </w:t>
      </w:r>
    </w:p>
    <w:p w:rsidR="002829D4" w:rsidRPr="00E018C6" w:rsidRDefault="002829D4" w:rsidP="00C9219F">
      <w:pPr>
        <w:spacing w:line="276" w:lineRule="auto"/>
        <w:jc w:val="both"/>
        <w:rPr>
          <w:color w:val="000000" w:themeColor="text1"/>
          <w:sz w:val="26"/>
          <w:szCs w:val="26"/>
        </w:rPr>
      </w:pPr>
    </w:p>
    <w:p w:rsidR="008244A3" w:rsidRPr="00E018C6" w:rsidRDefault="002829D4" w:rsidP="00743D76">
      <w:pPr>
        <w:spacing w:line="276" w:lineRule="auto"/>
        <w:jc w:val="both"/>
        <w:rPr>
          <w:color w:val="000000" w:themeColor="text1"/>
          <w:sz w:val="26"/>
          <w:szCs w:val="26"/>
        </w:rPr>
      </w:pPr>
      <w:r w:rsidRPr="00E018C6">
        <w:rPr>
          <w:color w:val="000000" w:themeColor="text1"/>
          <w:sz w:val="26"/>
          <w:szCs w:val="26"/>
        </w:rPr>
        <w:t xml:space="preserve">Por lo tanto, acorde con lo todo lo dicho, </w:t>
      </w:r>
      <w:r w:rsidR="006C1DD6" w:rsidRPr="00E018C6">
        <w:rPr>
          <w:color w:val="000000" w:themeColor="text1"/>
          <w:sz w:val="26"/>
          <w:szCs w:val="26"/>
        </w:rPr>
        <w:t xml:space="preserve">es suficiente para que </w:t>
      </w:r>
      <w:r w:rsidRPr="00E018C6">
        <w:rPr>
          <w:color w:val="000000" w:themeColor="text1"/>
          <w:sz w:val="26"/>
          <w:szCs w:val="26"/>
        </w:rPr>
        <w:t>la Colegiatura consider</w:t>
      </w:r>
      <w:r w:rsidR="006C1DD6" w:rsidRPr="00E018C6">
        <w:rPr>
          <w:color w:val="000000" w:themeColor="text1"/>
          <w:sz w:val="26"/>
          <w:szCs w:val="26"/>
        </w:rPr>
        <w:t>e</w:t>
      </w:r>
      <w:r w:rsidRPr="00E018C6">
        <w:rPr>
          <w:color w:val="000000" w:themeColor="text1"/>
          <w:sz w:val="26"/>
          <w:szCs w:val="26"/>
        </w:rPr>
        <w:t xml:space="preserve"> que el fallo opugnado deb</w:t>
      </w:r>
      <w:r w:rsidR="006C1DD6" w:rsidRPr="00E018C6">
        <w:rPr>
          <w:color w:val="000000" w:themeColor="text1"/>
          <w:sz w:val="26"/>
          <w:szCs w:val="26"/>
        </w:rPr>
        <w:t>a</w:t>
      </w:r>
      <w:r w:rsidRPr="00E018C6">
        <w:rPr>
          <w:color w:val="000000" w:themeColor="text1"/>
          <w:sz w:val="26"/>
          <w:szCs w:val="26"/>
        </w:rPr>
        <w:t xml:space="preserve"> ser confirmado, en </w:t>
      </w:r>
      <w:r w:rsidR="00341FBD" w:rsidRPr="00E018C6">
        <w:rPr>
          <w:color w:val="000000" w:themeColor="text1"/>
          <w:sz w:val="26"/>
          <w:szCs w:val="26"/>
        </w:rPr>
        <w:t>atención</w:t>
      </w:r>
      <w:r w:rsidRPr="00E018C6">
        <w:rPr>
          <w:color w:val="000000" w:themeColor="text1"/>
          <w:sz w:val="26"/>
          <w:szCs w:val="26"/>
        </w:rPr>
        <w:t xml:space="preserve"> a que con los medios de conocimiento habidos en la </w:t>
      </w:r>
      <w:r w:rsidR="00341FBD" w:rsidRPr="00E018C6">
        <w:rPr>
          <w:color w:val="000000" w:themeColor="text1"/>
          <w:sz w:val="26"/>
          <w:szCs w:val="26"/>
        </w:rPr>
        <w:t>actuación</w:t>
      </w:r>
      <w:r w:rsidRPr="00E018C6">
        <w:rPr>
          <w:color w:val="000000" w:themeColor="text1"/>
          <w:sz w:val="26"/>
          <w:szCs w:val="26"/>
        </w:rPr>
        <w:t xml:space="preserve">, se satisfacían </w:t>
      </w:r>
      <w:r w:rsidR="006C1DD6" w:rsidRPr="00E018C6">
        <w:rPr>
          <w:color w:val="000000" w:themeColor="text1"/>
          <w:sz w:val="26"/>
          <w:szCs w:val="26"/>
        </w:rPr>
        <w:t xml:space="preserve">a cabalidad </w:t>
      </w:r>
      <w:r w:rsidR="00682709" w:rsidRPr="00E018C6">
        <w:rPr>
          <w:rFonts w:cs="Microsoft Sans Serif"/>
          <w:bCs/>
          <w:color w:val="000000" w:themeColor="text1"/>
          <w:sz w:val="26"/>
          <w:szCs w:val="26"/>
        </w:rPr>
        <w:t>con los requisitos exigidos por el art</w:t>
      </w:r>
      <w:r w:rsidRPr="00E018C6">
        <w:rPr>
          <w:rFonts w:cs="Microsoft Sans Serif"/>
          <w:bCs/>
          <w:color w:val="000000" w:themeColor="text1"/>
          <w:sz w:val="26"/>
          <w:szCs w:val="26"/>
        </w:rPr>
        <w:t xml:space="preserve">iculo 381 C.P.P. para que en </w:t>
      </w:r>
      <w:r w:rsidR="00682709" w:rsidRPr="00E018C6">
        <w:rPr>
          <w:rFonts w:cs="Microsoft Sans Serif"/>
          <w:bCs/>
          <w:color w:val="000000" w:themeColor="text1"/>
          <w:sz w:val="26"/>
          <w:szCs w:val="26"/>
        </w:rPr>
        <w:t xml:space="preserve">contra </w:t>
      </w:r>
      <w:r w:rsidRPr="00E018C6">
        <w:rPr>
          <w:rFonts w:cs="Microsoft Sans Serif"/>
          <w:bCs/>
          <w:color w:val="000000" w:themeColor="text1"/>
          <w:sz w:val="26"/>
          <w:szCs w:val="26"/>
        </w:rPr>
        <w:t>del Procesado</w:t>
      </w:r>
      <w:r w:rsidRPr="00E018C6">
        <w:rPr>
          <w:color w:val="7F7F7F"/>
          <w:sz w:val="26"/>
          <w:szCs w:val="26"/>
        </w:rPr>
        <w:t xml:space="preserve"> </w:t>
      </w:r>
      <w:r w:rsidRPr="00E018C6">
        <w:rPr>
          <w:rFonts w:cs="Microsoft Sans Serif"/>
          <w:bCs/>
          <w:color w:val="000000" w:themeColor="text1"/>
          <w:sz w:val="26"/>
          <w:szCs w:val="26"/>
        </w:rPr>
        <w:t xml:space="preserve">ELKIN SMITH GARCÍA MONTILLA </w:t>
      </w:r>
      <w:r w:rsidR="00682709" w:rsidRPr="00E018C6">
        <w:rPr>
          <w:rFonts w:cs="Microsoft Sans Serif"/>
          <w:bCs/>
          <w:color w:val="000000" w:themeColor="text1"/>
          <w:sz w:val="26"/>
          <w:szCs w:val="26"/>
        </w:rPr>
        <w:t>se pudiera dictar un fallo condenatorio</w:t>
      </w:r>
      <w:r w:rsidR="006C1DD6" w:rsidRPr="00E018C6">
        <w:rPr>
          <w:rFonts w:cs="Microsoft Sans Serif"/>
          <w:bCs/>
          <w:color w:val="000000" w:themeColor="text1"/>
          <w:sz w:val="26"/>
          <w:szCs w:val="26"/>
        </w:rPr>
        <w:t>, acorde con los cargos por los cuales fue llamado a juicio</w:t>
      </w:r>
      <w:r w:rsidR="00682709" w:rsidRPr="00E018C6">
        <w:rPr>
          <w:rFonts w:cs="Microsoft Sans Serif"/>
          <w:bCs/>
          <w:color w:val="000000" w:themeColor="text1"/>
          <w:sz w:val="26"/>
          <w:szCs w:val="26"/>
        </w:rPr>
        <w:t xml:space="preserve">. </w:t>
      </w:r>
    </w:p>
    <w:p w:rsidR="005D515C" w:rsidRPr="00E018C6" w:rsidRDefault="005D515C" w:rsidP="0034749C">
      <w:pPr>
        <w:spacing w:line="360" w:lineRule="auto"/>
        <w:jc w:val="both"/>
        <w:rPr>
          <w:bCs/>
          <w:color w:val="000000" w:themeColor="text1"/>
          <w:sz w:val="26"/>
          <w:szCs w:val="26"/>
        </w:rPr>
      </w:pPr>
    </w:p>
    <w:p w:rsidR="00F5311C" w:rsidRPr="00E018C6" w:rsidRDefault="00F5311C" w:rsidP="00743D76">
      <w:pPr>
        <w:spacing w:line="276" w:lineRule="auto"/>
        <w:jc w:val="both"/>
        <w:rPr>
          <w:rFonts w:eastAsia="Adobe Gothic Std B" w:cs="Microsoft Sans Serif"/>
          <w:color w:val="000000" w:themeColor="text1"/>
          <w:sz w:val="26"/>
          <w:szCs w:val="26"/>
        </w:rPr>
      </w:pPr>
      <w:r w:rsidRPr="00E018C6">
        <w:rPr>
          <w:rFonts w:eastAsia="Adobe Gothic Std B" w:cs="Microsoft Sans Serif"/>
          <w:color w:val="000000" w:themeColor="text1"/>
          <w:sz w:val="26"/>
          <w:szCs w:val="26"/>
        </w:rPr>
        <w:t>En mérito de todo lo antes lo expuesto, la Sala Penal de Decisión del Tribunal Superior del Distrito Judicial de Pereira, administrando justicia en nombre de la República y por autoridad de la ley,</w:t>
      </w:r>
    </w:p>
    <w:p w:rsidR="00F5311C" w:rsidRPr="00E018C6" w:rsidRDefault="00F5311C" w:rsidP="00E018C6">
      <w:pPr>
        <w:spacing w:line="480" w:lineRule="auto"/>
        <w:jc w:val="both"/>
        <w:rPr>
          <w:rFonts w:eastAsia="Adobe Gothic Std B" w:cs="Microsoft Sans Serif"/>
          <w:color w:val="000000" w:themeColor="text1"/>
          <w:sz w:val="26"/>
          <w:szCs w:val="26"/>
        </w:rPr>
      </w:pPr>
    </w:p>
    <w:p w:rsidR="00F5311C" w:rsidRPr="00E018C6" w:rsidRDefault="00F5311C" w:rsidP="0034749C">
      <w:pPr>
        <w:jc w:val="center"/>
        <w:rPr>
          <w:rFonts w:eastAsia="Adobe Gothic Std B" w:cs="Microsoft Sans Serif"/>
          <w:b/>
          <w:color w:val="000000" w:themeColor="text1"/>
          <w:sz w:val="26"/>
          <w:szCs w:val="26"/>
        </w:rPr>
      </w:pPr>
      <w:r w:rsidRPr="00E018C6">
        <w:rPr>
          <w:rFonts w:eastAsia="Adobe Gothic Std B" w:cs="Microsoft Sans Serif"/>
          <w:b/>
          <w:color w:val="000000" w:themeColor="text1"/>
          <w:sz w:val="26"/>
          <w:szCs w:val="26"/>
        </w:rPr>
        <w:t>RESUELVE:</w:t>
      </w:r>
    </w:p>
    <w:p w:rsidR="00F5311C" w:rsidRPr="00E018C6" w:rsidRDefault="00F5311C" w:rsidP="0034749C">
      <w:pPr>
        <w:jc w:val="both"/>
        <w:rPr>
          <w:rFonts w:eastAsia="Adobe Gothic Std B" w:cs="Microsoft Sans Serif"/>
          <w:b/>
          <w:color w:val="000000" w:themeColor="text1"/>
          <w:sz w:val="26"/>
          <w:szCs w:val="26"/>
        </w:rPr>
      </w:pPr>
    </w:p>
    <w:p w:rsidR="00920978" w:rsidRPr="00E018C6" w:rsidRDefault="00F5311C" w:rsidP="00743D76">
      <w:pPr>
        <w:spacing w:line="276" w:lineRule="auto"/>
        <w:jc w:val="both"/>
        <w:rPr>
          <w:rFonts w:eastAsia="Times New Roman" w:cs="Microsoft Sans Serif"/>
          <w:color w:val="000000" w:themeColor="text1"/>
          <w:sz w:val="26"/>
          <w:szCs w:val="26"/>
        </w:rPr>
      </w:pPr>
      <w:r w:rsidRPr="00E018C6">
        <w:rPr>
          <w:rFonts w:eastAsia="Adobe Gothic Std B" w:cs="Microsoft Sans Serif"/>
          <w:b/>
          <w:color w:val="000000" w:themeColor="text1"/>
          <w:sz w:val="26"/>
          <w:szCs w:val="26"/>
        </w:rPr>
        <w:t xml:space="preserve">PRIMERO: </w:t>
      </w:r>
      <w:r w:rsidR="002829D4" w:rsidRPr="00E018C6">
        <w:rPr>
          <w:rFonts w:eastAsia="Times New Roman" w:cs="Microsoft Sans Serif"/>
          <w:b/>
          <w:color w:val="000000" w:themeColor="text1"/>
          <w:sz w:val="26"/>
          <w:szCs w:val="26"/>
        </w:rPr>
        <w:t>CONFIRMAR</w:t>
      </w:r>
      <w:r w:rsidRPr="00E018C6">
        <w:rPr>
          <w:rFonts w:eastAsia="Times New Roman" w:cs="Microsoft Sans Serif"/>
          <w:b/>
          <w:color w:val="000000" w:themeColor="text1"/>
          <w:sz w:val="26"/>
          <w:szCs w:val="26"/>
        </w:rPr>
        <w:t xml:space="preserve"> </w:t>
      </w:r>
      <w:r w:rsidRPr="00E018C6">
        <w:rPr>
          <w:rFonts w:eastAsia="Times New Roman" w:cs="Microsoft Sans Serif"/>
          <w:color w:val="000000" w:themeColor="text1"/>
          <w:sz w:val="26"/>
          <w:szCs w:val="26"/>
        </w:rPr>
        <w:t>la sentencia proferida por el Juzgado</w:t>
      </w:r>
      <w:r w:rsidR="00D6000D" w:rsidRPr="00E018C6">
        <w:rPr>
          <w:color w:val="000000" w:themeColor="text1"/>
          <w:sz w:val="26"/>
          <w:szCs w:val="26"/>
        </w:rPr>
        <w:t xml:space="preserve"> </w:t>
      </w:r>
      <w:r w:rsidR="00BA2606" w:rsidRPr="00E018C6">
        <w:rPr>
          <w:rFonts w:eastAsia="Times New Roman" w:cs="Microsoft Sans Serif"/>
          <w:color w:val="000000" w:themeColor="text1"/>
          <w:sz w:val="26"/>
          <w:szCs w:val="26"/>
        </w:rPr>
        <w:t>4</w:t>
      </w:r>
      <w:r w:rsidR="00D6000D" w:rsidRPr="00E018C6">
        <w:rPr>
          <w:rFonts w:eastAsia="Times New Roman" w:cs="Microsoft Sans Serif"/>
          <w:color w:val="000000" w:themeColor="text1"/>
          <w:sz w:val="26"/>
          <w:szCs w:val="26"/>
        </w:rPr>
        <w:t xml:space="preserve">º Penal del Circuito de </w:t>
      </w:r>
      <w:r w:rsidR="00BA2606" w:rsidRPr="00E018C6">
        <w:rPr>
          <w:rFonts w:eastAsia="Times New Roman" w:cs="Microsoft Sans Serif"/>
          <w:color w:val="000000" w:themeColor="text1"/>
          <w:sz w:val="26"/>
          <w:szCs w:val="26"/>
        </w:rPr>
        <w:t xml:space="preserve">Pereira, </w:t>
      </w:r>
      <w:r w:rsidR="00D6000D" w:rsidRPr="00E018C6">
        <w:rPr>
          <w:rFonts w:eastAsia="Times New Roman" w:cs="Microsoft Sans Serif"/>
          <w:color w:val="000000" w:themeColor="text1"/>
          <w:sz w:val="26"/>
          <w:szCs w:val="26"/>
        </w:rPr>
        <w:t>en las calendas del</w:t>
      </w:r>
      <w:r w:rsidR="00BA2606" w:rsidRPr="00E018C6">
        <w:rPr>
          <w:rFonts w:eastAsia="Times New Roman" w:cs="Microsoft Sans Serif"/>
          <w:color w:val="000000" w:themeColor="text1"/>
          <w:sz w:val="26"/>
          <w:szCs w:val="26"/>
        </w:rPr>
        <w:t xml:space="preserve"> </w:t>
      </w:r>
      <w:r w:rsidR="008244A3" w:rsidRPr="00E018C6">
        <w:rPr>
          <w:rFonts w:eastAsia="Times New Roman" w:cs="Microsoft Sans Serif"/>
          <w:color w:val="000000" w:themeColor="text1"/>
          <w:sz w:val="26"/>
          <w:szCs w:val="26"/>
        </w:rPr>
        <w:t xml:space="preserve">quince </w:t>
      </w:r>
      <w:r w:rsidR="00BA2606" w:rsidRPr="00E018C6">
        <w:rPr>
          <w:rFonts w:eastAsia="Times New Roman" w:cs="Microsoft Sans Serif"/>
          <w:color w:val="000000" w:themeColor="text1"/>
          <w:sz w:val="26"/>
          <w:szCs w:val="26"/>
        </w:rPr>
        <w:t>(15</w:t>
      </w:r>
      <w:r w:rsidR="00BE294E" w:rsidRPr="00E018C6">
        <w:rPr>
          <w:rFonts w:eastAsia="Times New Roman" w:cs="Microsoft Sans Serif"/>
          <w:color w:val="000000" w:themeColor="text1"/>
          <w:sz w:val="26"/>
          <w:szCs w:val="26"/>
        </w:rPr>
        <w:t xml:space="preserve">) de </w:t>
      </w:r>
      <w:r w:rsidR="00BA2606" w:rsidRPr="00E018C6">
        <w:rPr>
          <w:rFonts w:eastAsia="Times New Roman" w:cs="Microsoft Sans Serif"/>
          <w:color w:val="000000" w:themeColor="text1"/>
          <w:sz w:val="26"/>
          <w:szCs w:val="26"/>
        </w:rPr>
        <w:t>diciembre</w:t>
      </w:r>
      <w:r w:rsidR="00BE294E" w:rsidRPr="00E018C6">
        <w:rPr>
          <w:rFonts w:eastAsia="Times New Roman" w:cs="Microsoft Sans Serif"/>
          <w:color w:val="000000" w:themeColor="text1"/>
          <w:sz w:val="26"/>
          <w:szCs w:val="26"/>
        </w:rPr>
        <w:t xml:space="preserve"> del 2</w:t>
      </w:r>
      <w:r w:rsidR="00BA2606" w:rsidRPr="00E018C6">
        <w:rPr>
          <w:rFonts w:eastAsia="Times New Roman" w:cs="Microsoft Sans Serif"/>
          <w:color w:val="000000" w:themeColor="text1"/>
          <w:sz w:val="26"/>
          <w:szCs w:val="26"/>
        </w:rPr>
        <w:t>017</w:t>
      </w:r>
      <w:r w:rsidR="00D6000D" w:rsidRPr="00E018C6">
        <w:rPr>
          <w:rFonts w:eastAsia="Times New Roman" w:cs="Microsoft Sans Serif"/>
          <w:color w:val="000000" w:themeColor="text1"/>
          <w:sz w:val="26"/>
          <w:szCs w:val="26"/>
        </w:rPr>
        <w:t xml:space="preserve">, en virtud de la cual se declaró la responsabilidad criminal del Procesado </w:t>
      </w:r>
      <w:r w:rsidR="00790E07" w:rsidRPr="00E018C6">
        <w:rPr>
          <w:rFonts w:eastAsia="Times New Roman" w:cs="Microsoft Sans Serif"/>
          <w:b/>
          <w:color w:val="000000" w:themeColor="text1"/>
          <w:sz w:val="26"/>
          <w:szCs w:val="26"/>
        </w:rPr>
        <w:t>ELKIN SMITH GARCÍ</w:t>
      </w:r>
      <w:r w:rsidR="00BA2606" w:rsidRPr="00E018C6">
        <w:rPr>
          <w:rFonts w:eastAsia="Times New Roman" w:cs="Microsoft Sans Serif"/>
          <w:b/>
          <w:color w:val="000000" w:themeColor="text1"/>
          <w:sz w:val="26"/>
          <w:szCs w:val="26"/>
        </w:rPr>
        <w:t>A MONTILLA</w:t>
      </w:r>
      <w:r w:rsidR="00D6000D" w:rsidRPr="00E018C6">
        <w:rPr>
          <w:rFonts w:eastAsia="Times New Roman" w:cs="Microsoft Sans Serif"/>
          <w:color w:val="000000" w:themeColor="text1"/>
          <w:sz w:val="26"/>
          <w:szCs w:val="26"/>
        </w:rPr>
        <w:t xml:space="preserve"> por incurrir en la comisión del delito de tráfico de estupefacientes</w:t>
      </w:r>
      <w:r w:rsidR="00A15250" w:rsidRPr="00E018C6">
        <w:rPr>
          <w:rFonts w:eastAsia="Times New Roman" w:cs="Microsoft Sans Serif"/>
          <w:color w:val="000000" w:themeColor="text1"/>
          <w:sz w:val="26"/>
          <w:szCs w:val="26"/>
        </w:rPr>
        <w:t xml:space="preserve">, en la modalidad de llevar </w:t>
      </w:r>
      <w:r w:rsidR="002829D4" w:rsidRPr="00E018C6">
        <w:rPr>
          <w:rFonts w:eastAsia="Times New Roman" w:cs="Microsoft Sans Serif"/>
          <w:color w:val="000000" w:themeColor="text1"/>
          <w:sz w:val="26"/>
          <w:szCs w:val="26"/>
        </w:rPr>
        <w:t>consigo.</w:t>
      </w:r>
    </w:p>
    <w:p w:rsidR="00F5311C" w:rsidRPr="00E018C6" w:rsidRDefault="00F5311C" w:rsidP="002829D4">
      <w:pPr>
        <w:pStyle w:val="Sinespaciado"/>
        <w:spacing w:line="276" w:lineRule="auto"/>
        <w:jc w:val="both"/>
        <w:rPr>
          <w:rFonts w:eastAsia="Adobe Gothic Std B" w:cs="Microsoft Sans Serif"/>
          <w:b/>
          <w:color w:val="000000" w:themeColor="text1"/>
          <w:sz w:val="26"/>
          <w:szCs w:val="26"/>
        </w:rPr>
      </w:pPr>
      <w:r w:rsidRPr="00E018C6">
        <w:rPr>
          <w:rFonts w:eastAsia="Adobe Gothic Std B" w:cs="Microsoft Sans Serif"/>
          <w:b/>
          <w:color w:val="000000" w:themeColor="text1"/>
          <w:sz w:val="26"/>
          <w:szCs w:val="26"/>
        </w:rPr>
        <w:t xml:space="preserve">SEGUNDO: </w:t>
      </w:r>
      <w:r w:rsidRPr="00E018C6">
        <w:rPr>
          <w:rFonts w:eastAsia="Adobe Gothic Std B" w:cs="Microsoft Sans Serif"/>
          <w:color w:val="000000" w:themeColor="text1"/>
          <w:sz w:val="26"/>
          <w:szCs w:val="26"/>
        </w:rPr>
        <w:t>Declarar que en contra del presente fallo de 2</w:t>
      </w:r>
      <w:r w:rsidR="00BA48D4" w:rsidRPr="00E018C6">
        <w:rPr>
          <w:rFonts w:eastAsia="Adobe Gothic Std B" w:cs="Microsoft Sans Serif"/>
          <w:color w:val="000000" w:themeColor="text1"/>
          <w:sz w:val="26"/>
          <w:szCs w:val="26"/>
        </w:rPr>
        <w:t>ª instancia</w:t>
      </w:r>
      <w:r w:rsidRPr="00E018C6">
        <w:rPr>
          <w:rFonts w:eastAsia="Adobe Gothic Std B" w:cs="Microsoft Sans Serif"/>
          <w:color w:val="000000" w:themeColor="text1"/>
          <w:sz w:val="26"/>
          <w:szCs w:val="26"/>
        </w:rPr>
        <w:t xml:space="preserve"> procede el recurso de casación, el cual deberá ser interpuesto y sustentado dentro de las oportunidades de ley.</w:t>
      </w:r>
    </w:p>
    <w:p w:rsidR="002829D4" w:rsidRPr="00E018C6" w:rsidRDefault="002829D4" w:rsidP="00E018C6">
      <w:pPr>
        <w:autoSpaceDE w:val="0"/>
        <w:autoSpaceDN w:val="0"/>
        <w:spacing w:line="360" w:lineRule="auto"/>
        <w:rPr>
          <w:rFonts w:eastAsia="Times New Roman" w:cs="Microsoft Sans Serif"/>
          <w:b/>
          <w:color w:val="000000" w:themeColor="text1"/>
          <w:sz w:val="26"/>
          <w:szCs w:val="26"/>
          <w:lang w:eastAsia="es-ES"/>
        </w:rPr>
      </w:pPr>
    </w:p>
    <w:p w:rsidR="00F5311C" w:rsidRPr="00E018C6" w:rsidRDefault="00F5311C" w:rsidP="00743D76">
      <w:pPr>
        <w:autoSpaceDE w:val="0"/>
        <w:autoSpaceDN w:val="0"/>
        <w:spacing w:line="276" w:lineRule="auto"/>
        <w:jc w:val="center"/>
        <w:rPr>
          <w:rFonts w:eastAsia="Times New Roman" w:cs="Microsoft Sans Serif"/>
          <w:b/>
          <w:color w:val="000000" w:themeColor="text1"/>
          <w:sz w:val="26"/>
          <w:szCs w:val="26"/>
          <w:lang w:eastAsia="es-ES"/>
        </w:rPr>
      </w:pPr>
      <w:r w:rsidRPr="00E018C6">
        <w:rPr>
          <w:rFonts w:eastAsia="Times New Roman" w:cs="Microsoft Sans Serif"/>
          <w:b/>
          <w:color w:val="000000" w:themeColor="text1"/>
          <w:sz w:val="26"/>
          <w:szCs w:val="26"/>
          <w:lang w:eastAsia="es-ES"/>
        </w:rPr>
        <w:t>NOTIFÍQUESE Y CÚMPLASE:</w:t>
      </w:r>
    </w:p>
    <w:p w:rsidR="00F5311C" w:rsidRPr="00E018C6" w:rsidRDefault="00F5311C" w:rsidP="00743D76">
      <w:pPr>
        <w:autoSpaceDE w:val="0"/>
        <w:autoSpaceDN w:val="0"/>
        <w:spacing w:line="276" w:lineRule="auto"/>
        <w:jc w:val="both"/>
        <w:rPr>
          <w:rFonts w:eastAsia="Times New Roman" w:cs="Microsoft Sans Serif"/>
          <w:color w:val="000000" w:themeColor="text1"/>
          <w:sz w:val="26"/>
          <w:szCs w:val="26"/>
          <w:lang w:eastAsia="es-ES"/>
        </w:rPr>
      </w:pPr>
    </w:p>
    <w:p w:rsidR="00F5311C" w:rsidRPr="00E018C6" w:rsidRDefault="00F5311C" w:rsidP="00743D76">
      <w:pPr>
        <w:autoSpaceDE w:val="0"/>
        <w:autoSpaceDN w:val="0"/>
        <w:spacing w:line="276" w:lineRule="auto"/>
        <w:jc w:val="both"/>
        <w:rPr>
          <w:rFonts w:eastAsia="Times New Roman" w:cs="Microsoft Sans Serif"/>
          <w:color w:val="000000" w:themeColor="text1"/>
          <w:sz w:val="26"/>
          <w:szCs w:val="26"/>
          <w:lang w:eastAsia="es-ES"/>
        </w:rPr>
      </w:pPr>
    </w:p>
    <w:p w:rsidR="00F5311C" w:rsidRPr="00E018C6" w:rsidRDefault="00F5311C" w:rsidP="00743D76">
      <w:pPr>
        <w:autoSpaceDE w:val="0"/>
        <w:autoSpaceDN w:val="0"/>
        <w:spacing w:line="276" w:lineRule="auto"/>
        <w:jc w:val="both"/>
        <w:rPr>
          <w:rFonts w:eastAsia="Times New Roman" w:cs="Microsoft Sans Serif"/>
          <w:color w:val="000000" w:themeColor="text1"/>
          <w:sz w:val="26"/>
          <w:szCs w:val="26"/>
          <w:lang w:eastAsia="es-ES"/>
        </w:rPr>
      </w:pPr>
    </w:p>
    <w:p w:rsidR="006C1DD6" w:rsidRPr="00E018C6" w:rsidRDefault="006C1DD6" w:rsidP="00743D76">
      <w:pPr>
        <w:autoSpaceDE w:val="0"/>
        <w:autoSpaceDN w:val="0"/>
        <w:spacing w:line="276" w:lineRule="auto"/>
        <w:jc w:val="both"/>
        <w:rPr>
          <w:rFonts w:eastAsia="Times New Roman" w:cs="Microsoft Sans Serif"/>
          <w:color w:val="000000" w:themeColor="text1"/>
          <w:sz w:val="26"/>
          <w:szCs w:val="26"/>
          <w:lang w:eastAsia="es-ES"/>
        </w:rPr>
      </w:pPr>
    </w:p>
    <w:p w:rsidR="00A15250" w:rsidRDefault="00A15250" w:rsidP="00743D76">
      <w:pPr>
        <w:autoSpaceDE w:val="0"/>
        <w:autoSpaceDN w:val="0"/>
        <w:spacing w:line="276" w:lineRule="auto"/>
        <w:jc w:val="both"/>
        <w:rPr>
          <w:rFonts w:eastAsia="Times New Roman" w:cs="Microsoft Sans Serif"/>
          <w:color w:val="000000" w:themeColor="text1"/>
          <w:sz w:val="26"/>
          <w:szCs w:val="26"/>
          <w:lang w:eastAsia="es-ES"/>
        </w:rPr>
      </w:pPr>
    </w:p>
    <w:p w:rsidR="00E018C6" w:rsidRPr="00E018C6" w:rsidRDefault="00E018C6" w:rsidP="00743D76">
      <w:pPr>
        <w:autoSpaceDE w:val="0"/>
        <w:autoSpaceDN w:val="0"/>
        <w:spacing w:line="276" w:lineRule="auto"/>
        <w:jc w:val="both"/>
        <w:rPr>
          <w:rFonts w:eastAsia="Times New Roman" w:cs="Microsoft Sans Serif"/>
          <w:color w:val="000000" w:themeColor="text1"/>
          <w:sz w:val="26"/>
          <w:szCs w:val="26"/>
          <w:lang w:eastAsia="es-ES"/>
        </w:rPr>
      </w:pPr>
    </w:p>
    <w:p w:rsidR="00F5311C" w:rsidRPr="00E018C6" w:rsidRDefault="00F5311C" w:rsidP="00A15250">
      <w:pPr>
        <w:autoSpaceDE w:val="0"/>
        <w:autoSpaceDN w:val="0"/>
        <w:jc w:val="center"/>
        <w:rPr>
          <w:rFonts w:eastAsia="Times New Roman" w:cs="Microsoft Sans Serif"/>
          <w:color w:val="000000" w:themeColor="text1"/>
          <w:sz w:val="26"/>
          <w:szCs w:val="26"/>
          <w:lang w:eastAsia="es-ES"/>
        </w:rPr>
      </w:pPr>
    </w:p>
    <w:p w:rsidR="00F5311C" w:rsidRPr="00E018C6" w:rsidRDefault="00F5311C" w:rsidP="00A15250">
      <w:pPr>
        <w:jc w:val="center"/>
        <w:rPr>
          <w:rFonts w:eastAsia="Times New Roman" w:cs="Microsoft Sans Serif"/>
          <w:b/>
          <w:color w:val="000000" w:themeColor="text1"/>
          <w:sz w:val="26"/>
          <w:szCs w:val="26"/>
        </w:rPr>
      </w:pPr>
      <w:r w:rsidRPr="00E018C6">
        <w:rPr>
          <w:rFonts w:eastAsia="Times New Roman" w:cs="Microsoft Sans Serif"/>
          <w:b/>
          <w:color w:val="000000" w:themeColor="text1"/>
          <w:sz w:val="26"/>
          <w:szCs w:val="26"/>
        </w:rPr>
        <w:t>MANUEL YARZAGARAY BANDERA</w:t>
      </w:r>
    </w:p>
    <w:p w:rsidR="00F5311C" w:rsidRPr="00E018C6" w:rsidRDefault="00F5311C" w:rsidP="00A15250">
      <w:pPr>
        <w:jc w:val="center"/>
        <w:rPr>
          <w:rFonts w:eastAsia="Times New Roman" w:cs="Microsoft Sans Serif"/>
          <w:color w:val="000000" w:themeColor="text1"/>
          <w:sz w:val="26"/>
          <w:szCs w:val="26"/>
        </w:rPr>
      </w:pPr>
      <w:r w:rsidRPr="00E018C6">
        <w:rPr>
          <w:rFonts w:eastAsia="Times New Roman" w:cs="Microsoft Sans Serif"/>
          <w:color w:val="000000" w:themeColor="text1"/>
          <w:sz w:val="26"/>
          <w:szCs w:val="26"/>
        </w:rPr>
        <w:t>Magistrado</w:t>
      </w:r>
    </w:p>
    <w:p w:rsidR="00F5311C" w:rsidRPr="00E018C6" w:rsidRDefault="00F5311C" w:rsidP="00A15250">
      <w:pPr>
        <w:jc w:val="center"/>
        <w:rPr>
          <w:rFonts w:eastAsia="Times New Roman" w:cs="Microsoft Sans Serif"/>
          <w:color w:val="000000" w:themeColor="text1"/>
          <w:sz w:val="26"/>
          <w:szCs w:val="26"/>
        </w:rPr>
      </w:pPr>
    </w:p>
    <w:p w:rsidR="00F5311C" w:rsidRPr="00E018C6" w:rsidRDefault="00F5311C" w:rsidP="00A15250">
      <w:pPr>
        <w:jc w:val="center"/>
        <w:rPr>
          <w:rFonts w:eastAsia="Times New Roman" w:cs="Microsoft Sans Serif"/>
          <w:color w:val="000000" w:themeColor="text1"/>
          <w:sz w:val="26"/>
          <w:szCs w:val="26"/>
        </w:rPr>
      </w:pPr>
    </w:p>
    <w:p w:rsidR="00F5311C" w:rsidRPr="00E018C6" w:rsidRDefault="00F5311C" w:rsidP="00A15250">
      <w:pPr>
        <w:jc w:val="center"/>
        <w:rPr>
          <w:rFonts w:eastAsia="Times New Roman" w:cs="Microsoft Sans Serif"/>
          <w:color w:val="000000" w:themeColor="text1"/>
          <w:sz w:val="26"/>
          <w:szCs w:val="26"/>
        </w:rPr>
      </w:pPr>
    </w:p>
    <w:p w:rsidR="00A15250" w:rsidRPr="00E018C6" w:rsidRDefault="00A15250" w:rsidP="00A15250">
      <w:pPr>
        <w:jc w:val="center"/>
        <w:rPr>
          <w:rFonts w:eastAsia="Times New Roman" w:cs="Microsoft Sans Serif"/>
          <w:color w:val="000000" w:themeColor="text1"/>
          <w:sz w:val="26"/>
          <w:szCs w:val="26"/>
        </w:rPr>
      </w:pPr>
    </w:p>
    <w:p w:rsidR="006C1DD6" w:rsidRDefault="006C1DD6" w:rsidP="00A15250">
      <w:pPr>
        <w:jc w:val="center"/>
        <w:rPr>
          <w:rFonts w:eastAsia="Times New Roman" w:cs="Microsoft Sans Serif"/>
          <w:color w:val="000000" w:themeColor="text1"/>
          <w:sz w:val="26"/>
          <w:szCs w:val="26"/>
        </w:rPr>
      </w:pPr>
    </w:p>
    <w:p w:rsidR="00E018C6" w:rsidRDefault="00E018C6" w:rsidP="00A15250">
      <w:pPr>
        <w:jc w:val="center"/>
        <w:rPr>
          <w:rFonts w:eastAsia="Times New Roman" w:cs="Microsoft Sans Serif"/>
          <w:color w:val="000000" w:themeColor="text1"/>
          <w:sz w:val="26"/>
          <w:szCs w:val="26"/>
        </w:rPr>
      </w:pPr>
    </w:p>
    <w:p w:rsidR="00E018C6" w:rsidRPr="00E018C6" w:rsidRDefault="00E018C6" w:rsidP="00A15250">
      <w:pPr>
        <w:jc w:val="center"/>
        <w:rPr>
          <w:rFonts w:eastAsia="Times New Roman" w:cs="Microsoft Sans Serif"/>
          <w:color w:val="000000" w:themeColor="text1"/>
          <w:sz w:val="26"/>
          <w:szCs w:val="26"/>
        </w:rPr>
      </w:pPr>
    </w:p>
    <w:p w:rsidR="00F5311C" w:rsidRPr="00E018C6" w:rsidRDefault="00F5311C" w:rsidP="00A15250">
      <w:pPr>
        <w:jc w:val="center"/>
        <w:rPr>
          <w:rFonts w:eastAsia="Times New Roman" w:cs="Microsoft Sans Serif"/>
          <w:color w:val="000000" w:themeColor="text1"/>
          <w:sz w:val="26"/>
          <w:szCs w:val="26"/>
        </w:rPr>
      </w:pPr>
    </w:p>
    <w:p w:rsidR="00F5311C" w:rsidRPr="00E018C6" w:rsidRDefault="00F5311C" w:rsidP="00A15250">
      <w:pPr>
        <w:jc w:val="center"/>
        <w:rPr>
          <w:rFonts w:eastAsia="Times New Roman" w:cs="Microsoft Sans Serif"/>
          <w:color w:val="000000" w:themeColor="text1"/>
          <w:sz w:val="26"/>
          <w:szCs w:val="26"/>
        </w:rPr>
      </w:pPr>
    </w:p>
    <w:p w:rsidR="00F5311C" w:rsidRPr="00E018C6" w:rsidRDefault="00F5311C" w:rsidP="00A15250">
      <w:pPr>
        <w:jc w:val="center"/>
        <w:rPr>
          <w:rFonts w:eastAsia="Times New Roman" w:cs="Microsoft Sans Serif"/>
          <w:b/>
          <w:color w:val="000000" w:themeColor="text1"/>
          <w:sz w:val="26"/>
          <w:szCs w:val="26"/>
        </w:rPr>
      </w:pPr>
      <w:r w:rsidRPr="00E018C6">
        <w:rPr>
          <w:rFonts w:eastAsia="Times New Roman" w:cs="Microsoft Sans Serif"/>
          <w:b/>
          <w:color w:val="000000" w:themeColor="text1"/>
          <w:sz w:val="26"/>
          <w:szCs w:val="26"/>
        </w:rPr>
        <w:t>JORGE ARTURO CASTAÑO DUQUE</w:t>
      </w:r>
    </w:p>
    <w:p w:rsidR="00F5311C" w:rsidRPr="00E018C6" w:rsidRDefault="00F5311C" w:rsidP="00A15250">
      <w:pPr>
        <w:jc w:val="center"/>
        <w:rPr>
          <w:rFonts w:eastAsia="Times New Roman" w:cs="Microsoft Sans Serif"/>
          <w:color w:val="000000" w:themeColor="text1"/>
          <w:sz w:val="26"/>
          <w:szCs w:val="26"/>
        </w:rPr>
      </w:pPr>
      <w:r w:rsidRPr="00E018C6">
        <w:rPr>
          <w:rFonts w:eastAsia="Times New Roman" w:cs="Microsoft Sans Serif"/>
          <w:color w:val="000000" w:themeColor="text1"/>
          <w:sz w:val="26"/>
          <w:szCs w:val="26"/>
        </w:rPr>
        <w:t>Magistrado</w:t>
      </w:r>
    </w:p>
    <w:p w:rsidR="00F5311C" w:rsidRPr="00E018C6" w:rsidRDefault="00F5311C" w:rsidP="00A15250">
      <w:pPr>
        <w:jc w:val="center"/>
        <w:rPr>
          <w:rFonts w:eastAsia="Times New Roman" w:cs="Microsoft Sans Serif"/>
          <w:color w:val="000000" w:themeColor="text1"/>
          <w:sz w:val="26"/>
          <w:szCs w:val="26"/>
        </w:rPr>
      </w:pPr>
    </w:p>
    <w:p w:rsidR="00F5311C" w:rsidRPr="00E018C6" w:rsidRDefault="00F5311C" w:rsidP="00A15250">
      <w:pPr>
        <w:jc w:val="center"/>
        <w:rPr>
          <w:rFonts w:eastAsia="Times New Roman" w:cs="Microsoft Sans Serif"/>
          <w:color w:val="000000" w:themeColor="text1"/>
          <w:sz w:val="26"/>
          <w:szCs w:val="26"/>
        </w:rPr>
      </w:pPr>
    </w:p>
    <w:p w:rsidR="00BE294E" w:rsidRDefault="00BE294E" w:rsidP="00A15250">
      <w:pPr>
        <w:jc w:val="center"/>
        <w:rPr>
          <w:rFonts w:eastAsia="Times New Roman" w:cs="Microsoft Sans Serif"/>
          <w:color w:val="000000" w:themeColor="text1"/>
          <w:sz w:val="26"/>
          <w:szCs w:val="26"/>
        </w:rPr>
      </w:pPr>
    </w:p>
    <w:p w:rsidR="00E018C6" w:rsidRPr="00E018C6" w:rsidRDefault="00E018C6" w:rsidP="00A15250">
      <w:pPr>
        <w:jc w:val="center"/>
        <w:rPr>
          <w:rFonts w:eastAsia="Times New Roman" w:cs="Microsoft Sans Serif"/>
          <w:color w:val="000000" w:themeColor="text1"/>
          <w:sz w:val="26"/>
          <w:szCs w:val="26"/>
        </w:rPr>
      </w:pPr>
    </w:p>
    <w:p w:rsidR="00A15250" w:rsidRDefault="00A15250" w:rsidP="00A15250">
      <w:pPr>
        <w:jc w:val="center"/>
        <w:rPr>
          <w:rFonts w:eastAsia="Times New Roman" w:cs="Microsoft Sans Serif"/>
          <w:color w:val="000000" w:themeColor="text1"/>
          <w:sz w:val="26"/>
          <w:szCs w:val="26"/>
        </w:rPr>
      </w:pPr>
    </w:p>
    <w:p w:rsidR="00E018C6" w:rsidRPr="00E018C6" w:rsidRDefault="00E018C6" w:rsidP="00A15250">
      <w:pPr>
        <w:jc w:val="center"/>
        <w:rPr>
          <w:rFonts w:eastAsia="Times New Roman" w:cs="Microsoft Sans Serif"/>
          <w:color w:val="000000" w:themeColor="text1"/>
          <w:sz w:val="26"/>
          <w:szCs w:val="26"/>
        </w:rPr>
      </w:pPr>
    </w:p>
    <w:p w:rsidR="006C1DD6" w:rsidRPr="00E018C6" w:rsidRDefault="006C1DD6" w:rsidP="00A15250">
      <w:pPr>
        <w:jc w:val="center"/>
        <w:rPr>
          <w:rFonts w:eastAsia="Times New Roman" w:cs="Microsoft Sans Serif"/>
          <w:color w:val="000000" w:themeColor="text1"/>
          <w:sz w:val="26"/>
          <w:szCs w:val="26"/>
        </w:rPr>
      </w:pPr>
    </w:p>
    <w:p w:rsidR="00A15250" w:rsidRPr="00E018C6" w:rsidRDefault="00A15250" w:rsidP="00A15250">
      <w:pPr>
        <w:jc w:val="center"/>
        <w:rPr>
          <w:rFonts w:eastAsia="Times New Roman" w:cs="Microsoft Sans Serif"/>
          <w:color w:val="000000" w:themeColor="text1"/>
          <w:sz w:val="26"/>
          <w:szCs w:val="26"/>
        </w:rPr>
      </w:pPr>
    </w:p>
    <w:p w:rsidR="00A15250" w:rsidRPr="00E018C6" w:rsidRDefault="00A15250" w:rsidP="00A15250">
      <w:pPr>
        <w:jc w:val="center"/>
        <w:rPr>
          <w:rFonts w:eastAsia="Times New Roman" w:cs="Microsoft Sans Serif"/>
          <w:color w:val="000000" w:themeColor="text1"/>
          <w:sz w:val="26"/>
          <w:szCs w:val="26"/>
        </w:rPr>
      </w:pPr>
    </w:p>
    <w:p w:rsidR="00F5311C" w:rsidRPr="00E018C6" w:rsidRDefault="00F5311C" w:rsidP="00A15250">
      <w:pPr>
        <w:jc w:val="center"/>
        <w:rPr>
          <w:rFonts w:eastAsia="Times New Roman" w:cs="Microsoft Sans Serif"/>
          <w:b/>
          <w:color w:val="000000" w:themeColor="text1"/>
          <w:sz w:val="26"/>
          <w:szCs w:val="26"/>
        </w:rPr>
      </w:pPr>
      <w:r w:rsidRPr="00E018C6">
        <w:rPr>
          <w:rFonts w:eastAsia="Times New Roman" w:cs="Microsoft Sans Serif"/>
          <w:b/>
          <w:color w:val="000000" w:themeColor="text1"/>
          <w:sz w:val="26"/>
          <w:szCs w:val="26"/>
        </w:rPr>
        <w:t>JAIRO ERNESTO ESCOBAR SANZ</w:t>
      </w:r>
    </w:p>
    <w:p w:rsidR="00A722E9" w:rsidRPr="00E018C6" w:rsidRDefault="00F5311C" w:rsidP="00A15250">
      <w:pPr>
        <w:spacing w:line="276" w:lineRule="auto"/>
        <w:jc w:val="center"/>
        <w:rPr>
          <w:rFonts w:cs="Microsoft Sans Serif"/>
          <w:color w:val="000000" w:themeColor="text1"/>
          <w:sz w:val="26"/>
          <w:szCs w:val="26"/>
        </w:rPr>
      </w:pPr>
      <w:r w:rsidRPr="00E018C6">
        <w:rPr>
          <w:rFonts w:eastAsia="Times New Roman" w:cs="Microsoft Sans Serif"/>
          <w:color w:val="000000" w:themeColor="text1"/>
          <w:sz w:val="26"/>
          <w:szCs w:val="26"/>
        </w:rPr>
        <w:t>Magistrado</w:t>
      </w:r>
    </w:p>
    <w:sectPr w:rsidR="00A722E9" w:rsidRPr="00E018C6" w:rsidSect="0034749C">
      <w:headerReference w:type="default" r:id="rId9"/>
      <w:footerReference w:type="default" r:id="rId10"/>
      <w:pgSz w:w="12242" w:h="18722" w:code="14"/>
      <w:pgMar w:top="1701" w:right="1701" w:bottom="1701" w:left="170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E49" w:rsidRDefault="00684E49" w:rsidP="00F5311C">
      <w:r>
        <w:separator/>
      </w:r>
    </w:p>
  </w:endnote>
  <w:endnote w:type="continuationSeparator" w:id="0">
    <w:p w:rsidR="00684E49" w:rsidRDefault="00684E49" w:rsidP="00F5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Palatino Linotype">
    <w:panose1 w:val="02040502050505030304"/>
    <w:charset w:val="00"/>
    <w:family w:val="roman"/>
    <w:pitch w:val="variable"/>
    <w:sig w:usb0="E0000287" w:usb1="40000013" w:usb2="00000000" w:usb3="00000000" w:csb0="0000019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Lucida Sans">
    <w:altName w:val="Lucida Sans Unicode"/>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48B" w:rsidRPr="001349EE" w:rsidRDefault="000C248B">
    <w:pPr>
      <w:pStyle w:val="Piedepgina"/>
      <w:jc w:val="right"/>
      <w:rPr>
        <w:rFonts w:ascii="Consolas" w:hAnsi="Consolas" w:cs="Consolas"/>
        <w:b/>
        <w:bCs/>
        <w:sz w:val="22"/>
        <w:szCs w:val="22"/>
      </w:rPr>
    </w:pPr>
    <w:r w:rsidRPr="001349EE">
      <w:rPr>
        <w:rFonts w:ascii="Consolas" w:hAnsi="Consolas" w:cs="Consolas"/>
        <w:b/>
        <w:bCs/>
        <w:sz w:val="22"/>
        <w:szCs w:val="22"/>
      </w:rPr>
      <w:t xml:space="preserve">Página </w:t>
    </w:r>
    <w:r w:rsidRPr="001349EE">
      <w:rPr>
        <w:rFonts w:ascii="Consolas" w:hAnsi="Consolas" w:cs="Consolas"/>
        <w:b/>
        <w:bCs/>
        <w:sz w:val="22"/>
        <w:szCs w:val="22"/>
      </w:rPr>
      <w:fldChar w:fldCharType="begin"/>
    </w:r>
    <w:r w:rsidRPr="001349EE">
      <w:rPr>
        <w:rFonts w:ascii="Consolas" w:hAnsi="Consolas" w:cs="Consolas"/>
        <w:b/>
        <w:bCs/>
        <w:sz w:val="22"/>
        <w:szCs w:val="22"/>
      </w:rPr>
      <w:instrText>PAGE</w:instrText>
    </w:r>
    <w:r w:rsidRPr="001349EE">
      <w:rPr>
        <w:rFonts w:ascii="Consolas" w:hAnsi="Consolas" w:cs="Consolas"/>
        <w:b/>
        <w:bCs/>
        <w:sz w:val="22"/>
        <w:szCs w:val="22"/>
      </w:rPr>
      <w:fldChar w:fldCharType="separate"/>
    </w:r>
    <w:r w:rsidR="00DF2874">
      <w:rPr>
        <w:rFonts w:ascii="Consolas" w:hAnsi="Consolas" w:cs="Consolas"/>
        <w:b/>
        <w:bCs/>
        <w:noProof/>
        <w:sz w:val="22"/>
        <w:szCs w:val="22"/>
      </w:rPr>
      <w:t>11</w:t>
    </w:r>
    <w:r w:rsidRPr="001349EE">
      <w:rPr>
        <w:rFonts w:ascii="Consolas" w:hAnsi="Consolas" w:cs="Consolas"/>
        <w:b/>
        <w:bCs/>
        <w:sz w:val="22"/>
        <w:szCs w:val="22"/>
      </w:rPr>
      <w:fldChar w:fldCharType="end"/>
    </w:r>
    <w:r w:rsidRPr="001349EE">
      <w:rPr>
        <w:rFonts w:ascii="Consolas" w:hAnsi="Consolas" w:cs="Consolas"/>
        <w:b/>
        <w:bCs/>
        <w:sz w:val="22"/>
        <w:szCs w:val="22"/>
      </w:rPr>
      <w:t xml:space="preserve"> de </w:t>
    </w:r>
    <w:r w:rsidRPr="001349EE">
      <w:rPr>
        <w:rFonts w:ascii="Consolas" w:hAnsi="Consolas" w:cs="Consolas"/>
        <w:b/>
        <w:bCs/>
        <w:sz w:val="22"/>
        <w:szCs w:val="22"/>
      </w:rPr>
      <w:fldChar w:fldCharType="begin"/>
    </w:r>
    <w:r w:rsidRPr="001349EE">
      <w:rPr>
        <w:rFonts w:ascii="Consolas" w:hAnsi="Consolas" w:cs="Consolas"/>
        <w:b/>
        <w:bCs/>
        <w:sz w:val="22"/>
        <w:szCs w:val="22"/>
      </w:rPr>
      <w:instrText>NUMPAGES</w:instrText>
    </w:r>
    <w:r w:rsidRPr="001349EE">
      <w:rPr>
        <w:rFonts w:ascii="Consolas" w:hAnsi="Consolas" w:cs="Consolas"/>
        <w:b/>
        <w:bCs/>
        <w:sz w:val="22"/>
        <w:szCs w:val="22"/>
      </w:rPr>
      <w:fldChar w:fldCharType="separate"/>
    </w:r>
    <w:r w:rsidR="00DF2874">
      <w:rPr>
        <w:rFonts w:ascii="Consolas" w:hAnsi="Consolas" w:cs="Consolas"/>
        <w:b/>
        <w:bCs/>
        <w:noProof/>
        <w:sz w:val="22"/>
        <w:szCs w:val="22"/>
      </w:rPr>
      <w:t>11</w:t>
    </w:r>
    <w:r w:rsidRPr="001349EE">
      <w:rPr>
        <w:rFonts w:ascii="Consolas" w:hAnsi="Consolas" w:cs="Consolas"/>
        <w:b/>
        <w:bCs/>
        <w:sz w:val="22"/>
        <w:szCs w:val="22"/>
      </w:rPr>
      <w:fldChar w:fldCharType="end"/>
    </w:r>
  </w:p>
  <w:p w:rsidR="000C248B" w:rsidRPr="001349EE" w:rsidRDefault="000C248B">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E49" w:rsidRDefault="00684E49" w:rsidP="00F5311C">
      <w:r>
        <w:separator/>
      </w:r>
    </w:p>
  </w:footnote>
  <w:footnote w:type="continuationSeparator" w:id="0">
    <w:p w:rsidR="00684E49" w:rsidRDefault="00684E49" w:rsidP="00F5311C">
      <w:r>
        <w:continuationSeparator/>
      </w:r>
    </w:p>
  </w:footnote>
  <w:footnote w:id="1">
    <w:p w:rsidR="00962DF1" w:rsidRPr="00092B68" w:rsidRDefault="00962DF1" w:rsidP="00092B68">
      <w:pPr>
        <w:pStyle w:val="Textonotapie"/>
        <w:jc w:val="both"/>
        <w:rPr>
          <w:rFonts w:ascii="Palatino Linotype" w:hAnsi="Palatino Linotype" w:cs="Arial"/>
          <w:szCs w:val="21"/>
        </w:rPr>
      </w:pPr>
      <w:r w:rsidRPr="00092B68">
        <w:rPr>
          <w:rStyle w:val="Refdenotaalpie"/>
          <w:rFonts w:ascii="Palatino Linotype" w:hAnsi="Palatino Linotype" w:cs="Arial"/>
          <w:szCs w:val="21"/>
        </w:rPr>
        <w:footnoteRef/>
      </w:r>
      <w:r w:rsidRPr="00092B68">
        <w:rPr>
          <w:rFonts w:ascii="Palatino Linotype" w:hAnsi="Palatino Linotype" w:cs="Arial"/>
          <w:szCs w:val="21"/>
        </w:rPr>
        <w:t xml:space="preserve"> </w:t>
      </w:r>
      <w:r w:rsidR="00B07F8A" w:rsidRPr="00092B68">
        <w:rPr>
          <w:rFonts w:ascii="Palatino Linotype" w:hAnsi="Palatino Linotype" w:cs="Arial"/>
          <w:szCs w:val="21"/>
        </w:rPr>
        <w:t xml:space="preserve">Dicha línea jurisprudencial </w:t>
      </w:r>
      <w:r w:rsidRPr="00092B68">
        <w:rPr>
          <w:rFonts w:ascii="Palatino Linotype" w:hAnsi="Palatino Linotype" w:cs="Arial"/>
          <w:szCs w:val="21"/>
        </w:rPr>
        <w:t xml:space="preserve">ha sido ratificada y reiterado en otros fallos posteriores, entre los cuales se encuentran: La sentencia del 15 de marzo de 2017. SP3605-2017. Rad. # 43725;  La sentencia del 28 de febrero de 2018. SP497-2018. Rad. # 50512; la sentencia del 14 de marzo de 2018. SP732-2018. Rad. # 46.848.  </w:t>
      </w:r>
    </w:p>
  </w:footnote>
  <w:footnote w:id="2">
    <w:p w:rsidR="000C248B" w:rsidRPr="00092B68" w:rsidRDefault="000C248B" w:rsidP="00092B68">
      <w:pPr>
        <w:pStyle w:val="Textonotapie"/>
        <w:jc w:val="both"/>
        <w:rPr>
          <w:rFonts w:ascii="Palatino Linotype" w:hAnsi="Palatino Linotype" w:cs="Arial"/>
          <w:szCs w:val="21"/>
        </w:rPr>
      </w:pPr>
      <w:r w:rsidRPr="00092B68">
        <w:rPr>
          <w:rStyle w:val="Refdenotaalpie"/>
          <w:rFonts w:ascii="Palatino Linotype" w:hAnsi="Palatino Linotype" w:cs="Arial"/>
          <w:szCs w:val="21"/>
        </w:rPr>
        <w:footnoteRef/>
      </w:r>
      <w:r w:rsidRPr="00092B68">
        <w:rPr>
          <w:rFonts w:ascii="Palatino Linotype" w:hAnsi="Palatino Linotype" w:cs="Arial"/>
          <w:szCs w:val="21"/>
        </w:rPr>
        <w:t xml:space="preserve"> Ver entre otras: Sentencia del 15 de marzo de 2017. SP3605-2017. Rad. # 43725; Sentencia del 11 de julio de 2017. Rad. # 44997. SP9916-2017; Sentencia del 28 de febrero de 2018. SP497-2018. Rad. # 50512.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311" w:rsidRPr="00417311" w:rsidRDefault="00417311" w:rsidP="00417311">
    <w:pPr>
      <w:pStyle w:val="Sinespaciado"/>
      <w:ind w:left="3402"/>
      <w:jc w:val="both"/>
      <w:rPr>
        <w:rFonts w:ascii="Times New Roman" w:hAnsi="Times New Roman" w:cs="Times New Roman"/>
        <w:b/>
        <w:i/>
        <w:sz w:val="18"/>
        <w:szCs w:val="18"/>
      </w:rPr>
    </w:pPr>
    <w:r w:rsidRPr="00417311">
      <w:rPr>
        <w:rFonts w:ascii="Times New Roman" w:hAnsi="Times New Roman" w:cs="Times New Roman"/>
        <w:b/>
        <w:sz w:val="18"/>
        <w:szCs w:val="18"/>
      </w:rPr>
      <w:t>Procesado: ELKIN SMITH GARCÍA MONTILLA</w:t>
    </w:r>
  </w:p>
  <w:p w:rsidR="00417311" w:rsidRPr="00417311" w:rsidRDefault="00417311" w:rsidP="00417311">
    <w:pPr>
      <w:pStyle w:val="Sinespaciado"/>
      <w:ind w:left="3402"/>
      <w:jc w:val="both"/>
      <w:rPr>
        <w:rFonts w:ascii="Times New Roman" w:hAnsi="Times New Roman" w:cs="Times New Roman"/>
        <w:b/>
        <w:sz w:val="18"/>
        <w:szCs w:val="18"/>
      </w:rPr>
    </w:pPr>
    <w:r w:rsidRPr="00417311">
      <w:rPr>
        <w:rFonts w:ascii="Times New Roman" w:hAnsi="Times New Roman" w:cs="Times New Roman"/>
        <w:b/>
        <w:sz w:val="18"/>
        <w:szCs w:val="18"/>
      </w:rPr>
      <w:t>Radicado # 66001 60 00 035 2017 00736 01</w:t>
    </w:r>
  </w:p>
  <w:p w:rsidR="00417311" w:rsidRPr="00417311" w:rsidRDefault="00417311" w:rsidP="00417311">
    <w:pPr>
      <w:pStyle w:val="Sinespaciado"/>
      <w:ind w:left="3402"/>
      <w:jc w:val="both"/>
      <w:rPr>
        <w:rFonts w:ascii="Times New Roman" w:hAnsi="Times New Roman" w:cs="Times New Roman"/>
        <w:b/>
        <w:sz w:val="18"/>
        <w:szCs w:val="18"/>
      </w:rPr>
    </w:pPr>
    <w:r w:rsidRPr="00417311">
      <w:rPr>
        <w:rFonts w:ascii="Times New Roman" w:hAnsi="Times New Roman" w:cs="Times New Roman"/>
        <w:b/>
        <w:sz w:val="18"/>
        <w:szCs w:val="18"/>
      </w:rPr>
      <w:t>Delito: Tráfico, fabricación o porte de estupefacientes</w:t>
    </w:r>
  </w:p>
  <w:p w:rsidR="00417311" w:rsidRPr="00417311" w:rsidRDefault="00417311" w:rsidP="00417311">
    <w:pPr>
      <w:pStyle w:val="Sinespaciado"/>
      <w:ind w:left="3402"/>
      <w:jc w:val="both"/>
      <w:rPr>
        <w:rFonts w:ascii="Times New Roman" w:hAnsi="Times New Roman" w:cs="Times New Roman"/>
        <w:b/>
        <w:sz w:val="18"/>
        <w:szCs w:val="18"/>
      </w:rPr>
    </w:pPr>
    <w:r w:rsidRPr="00417311">
      <w:rPr>
        <w:rFonts w:ascii="Times New Roman" w:hAnsi="Times New Roman" w:cs="Times New Roman"/>
        <w:b/>
        <w:sz w:val="18"/>
        <w:szCs w:val="18"/>
      </w:rPr>
      <w:t>Procede: Juzgado 4º Penal del Circuito de Pereira</w:t>
    </w:r>
  </w:p>
  <w:p w:rsidR="00417311" w:rsidRPr="00417311" w:rsidRDefault="00417311" w:rsidP="00417311">
    <w:pPr>
      <w:pStyle w:val="Sinespaciado"/>
      <w:ind w:left="3402"/>
      <w:jc w:val="both"/>
      <w:rPr>
        <w:rFonts w:ascii="Times New Roman" w:hAnsi="Times New Roman" w:cs="Times New Roman"/>
        <w:b/>
        <w:sz w:val="18"/>
        <w:szCs w:val="18"/>
      </w:rPr>
    </w:pPr>
    <w:r w:rsidRPr="00417311">
      <w:rPr>
        <w:rFonts w:ascii="Times New Roman" w:hAnsi="Times New Roman" w:cs="Times New Roman"/>
        <w:b/>
        <w:sz w:val="18"/>
        <w:szCs w:val="18"/>
      </w:rPr>
      <w:t>Asunto: Resuelve recurso de apelación interpuesto por la Defensa en contra de Sentencia Condenatoria</w:t>
    </w:r>
  </w:p>
  <w:p w:rsidR="00417311" w:rsidRPr="00417311" w:rsidRDefault="00417311" w:rsidP="00417311">
    <w:pPr>
      <w:pStyle w:val="Sinespaciado"/>
      <w:ind w:left="3402"/>
      <w:jc w:val="both"/>
      <w:rPr>
        <w:rFonts w:ascii="Times New Roman" w:hAnsi="Times New Roman" w:cs="Times New Roman"/>
        <w:b/>
        <w:sz w:val="18"/>
        <w:szCs w:val="18"/>
      </w:rPr>
    </w:pPr>
    <w:r w:rsidRPr="00417311">
      <w:rPr>
        <w:rFonts w:ascii="Times New Roman" w:hAnsi="Times New Roman" w:cs="Times New Roman"/>
        <w:b/>
        <w:sz w:val="18"/>
        <w:szCs w:val="18"/>
      </w:rPr>
      <w:t>Decisión: Confirma fallo confutado</w:t>
    </w:r>
  </w:p>
  <w:p w:rsidR="000C248B" w:rsidRPr="00220B91" w:rsidRDefault="000C248B" w:rsidP="00BA1DBB">
    <w:pPr>
      <w:pStyle w:val="Sinespaciado"/>
      <w:ind w:left="3402"/>
      <w:jc w:val="both"/>
      <w:rPr>
        <w:rFonts w:ascii="Lucida Sans" w:hAnsi="Lucida Sans"/>
        <w:b/>
        <w:color w:val="7F7F7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91F22"/>
    <w:multiLevelType w:val="hybridMultilevel"/>
    <w:tmpl w:val="09BA66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D760BF0"/>
    <w:multiLevelType w:val="hybridMultilevel"/>
    <w:tmpl w:val="72F8E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DB04AEC"/>
    <w:multiLevelType w:val="hybridMultilevel"/>
    <w:tmpl w:val="0A4686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F944E23"/>
    <w:multiLevelType w:val="hybridMultilevel"/>
    <w:tmpl w:val="C540D3D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40219C3"/>
    <w:multiLevelType w:val="hybridMultilevel"/>
    <w:tmpl w:val="272418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C435450"/>
    <w:multiLevelType w:val="hybridMultilevel"/>
    <w:tmpl w:val="7E0C32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950743A"/>
    <w:multiLevelType w:val="hybridMultilevel"/>
    <w:tmpl w:val="66A66D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ACD070D"/>
    <w:multiLevelType w:val="hybridMultilevel"/>
    <w:tmpl w:val="5B60E7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4CD322E"/>
    <w:multiLevelType w:val="hybridMultilevel"/>
    <w:tmpl w:val="B77EDC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B716B8B"/>
    <w:multiLevelType w:val="hybridMultilevel"/>
    <w:tmpl w:val="EAFECF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08E648E"/>
    <w:multiLevelType w:val="hybridMultilevel"/>
    <w:tmpl w:val="FA80CC4A"/>
    <w:lvl w:ilvl="0" w:tplc="51D6EC32">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43B01EE"/>
    <w:multiLevelType w:val="hybridMultilevel"/>
    <w:tmpl w:val="4FF83C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D0F0D29"/>
    <w:multiLevelType w:val="hybridMultilevel"/>
    <w:tmpl w:val="3E1402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DDD513B"/>
    <w:multiLevelType w:val="hybridMultilevel"/>
    <w:tmpl w:val="3996BE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ED2244D"/>
    <w:multiLevelType w:val="hybridMultilevel"/>
    <w:tmpl w:val="CDAA71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8"/>
  </w:num>
  <w:num w:numId="4">
    <w:abstractNumId w:val="12"/>
  </w:num>
  <w:num w:numId="5">
    <w:abstractNumId w:val="11"/>
  </w:num>
  <w:num w:numId="6">
    <w:abstractNumId w:val="9"/>
  </w:num>
  <w:num w:numId="7">
    <w:abstractNumId w:val="1"/>
  </w:num>
  <w:num w:numId="8">
    <w:abstractNumId w:val="10"/>
  </w:num>
  <w:num w:numId="9">
    <w:abstractNumId w:val="0"/>
  </w:num>
  <w:num w:numId="10">
    <w:abstractNumId w:val="14"/>
  </w:num>
  <w:num w:numId="11">
    <w:abstractNumId w:val="7"/>
  </w:num>
  <w:num w:numId="12">
    <w:abstractNumId w:val="2"/>
  </w:num>
  <w:num w:numId="13">
    <w:abstractNumId w:val="6"/>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1C"/>
    <w:rsid w:val="00002607"/>
    <w:rsid w:val="00042E60"/>
    <w:rsid w:val="0005256D"/>
    <w:rsid w:val="00092B68"/>
    <w:rsid w:val="000C248B"/>
    <w:rsid w:val="000F4263"/>
    <w:rsid w:val="001167AD"/>
    <w:rsid w:val="00121F9E"/>
    <w:rsid w:val="00123A99"/>
    <w:rsid w:val="00134DE6"/>
    <w:rsid w:val="001635AE"/>
    <w:rsid w:val="001849A7"/>
    <w:rsid w:val="001A28FC"/>
    <w:rsid w:val="001E7A13"/>
    <w:rsid w:val="00203BB5"/>
    <w:rsid w:val="0021662C"/>
    <w:rsid w:val="0022750E"/>
    <w:rsid w:val="002829D4"/>
    <w:rsid w:val="002E78B8"/>
    <w:rsid w:val="002E7F4F"/>
    <w:rsid w:val="003061CD"/>
    <w:rsid w:val="00310BB9"/>
    <w:rsid w:val="003142D6"/>
    <w:rsid w:val="00336B49"/>
    <w:rsid w:val="00341FBD"/>
    <w:rsid w:val="00344E84"/>
    <w:rsid w:val="0034749C"/>
    <w:rsid w:val="0036009D"/>
    <w:rsid w:val="00367514"/>
    <w:rsid w:val="003847A4"/>
    <w:rsid w:val="003A78CE"/>
    <w:rsid w:val="003C467E"/>
    <w:rsid w:val="003D6692"/>
    <w:rsid w:val="003E11BD"/>
    <w:rsid w:val="003E34D5"/>
    <w:rsid w:val="00417311"/>
    <w:rsid w:val="00436E8B"/>
    <w:rsid w:val="004450FE"/>
    <w:rsid w:val="00456244"/>
    <w:rsid w:val="00462994"/>
    <w:rsid w:val="00474AE1"/>
    <w:rsid w:val="0048094B"/>
    <w:rsid w:val="004B2D40"/>
    <w:rsid w:val="004B4149"/>
    <w:rsid w:val="004F01A2"/>
    <w:rsid w:val="00521560"/>
    <w:rsid w:val="00533BA3"/>
    <w:rsid w:val="005922C8"/>
    <w:rsid w:val="00595D1B"/>
    <w:rsid w:val="005D515C"/>
    <w:rsid w:val="005E310E"/>
    <w:rsid w:val="0060486E"/>
    <w:rsid w:val="00606372"/>
    <w:rsid w:val="006109A6"/>
    <w:rsid w:val="006754DD"/>
    <w:rsid w:val="00682709"/>
    <w:rsid w:val="00684E49"/>
    <w:rsid w:val="006A2B95"/>
    <w:rsid w:val="006C1DD6"/>
    <w:rsid w:val="006E08D8"/>
    <w:rsid w:val="00731947"/>
    <w:rsid w:val="007405B6"/>
    <w:rsid w:val="00742057"/>
    <w:rsid w:val="00742E51"/>
    <w:rsid w:val="0074348C"/>
    <w:rsid w:val="00743D76"/>
    <w:rsid w:val="00766030"/>
    <w:rsid w:val="00774601"/>
    <w:rsid w:val="00781D68"/>
    <w:rsid w:val="00790E07"/>
    <w:rsid w:val="007C6996"/>
    <w:rsid w:val="007E512E"/>
    <w:rsid w:val="008244A3"/>
    <w:rsid w:val="008B70F1"/>
    <w:rsid w:val="008E3EB9"/>
    <w:rsid w:val="00915C9B"/>
    <w:rsid w:val="00920978"/>
    <w:rsid w:val="00930442"/>
    <w:rsid w:val="009600A2"/>
    <w:rsid w:val="00962DF1"/>
    <w:rsid w:val="009C39B3"/>
    <w:rsid w:val="009E6640"/>
    <w:rsid w:val="009F3B2A"/>
    <w:rsid w:val="00A15250"/>
    <w:rsid w:val="00A549C9"/>
    <w:rsid w:val="00A64A8C"/>
    <w:rsid w:val="00A722E9"/>
    <w:rsid w:val="00A972E0"/>
    <w:rsid w:val="00AA4193"/>
    <w:rsid w:val="00AA6A7E"/>
    <w:rsid w:val="00AB2E97"/>
    <w:rsid w:val="00AC0879"/>
    <w:rsid w:val="00AE36DE"/>
    <w:rsid w:val="00AE4965"/>
    <w:rsid w:val="00B07F8A"/>
    <w:rsid w:val="00B21DC9"/>
    <w:rsid w:val="00B36B8D"/>
    <w:rsid w:val="00BA1DBB"/>
    <w:rsid w:val="00BA2606"/>
    <w:rsid w:val="00BA48D4"/>
    <w:rsid w:val="00BA70BB"/>
    <w:rsid w:val="00BE294E"/>
    <w:rsid w:val="00C0766C"/>
    <w:rsid w:val="00C128FD"/>
    <w:rsid w:val="00C57DA6"/>
    <w:rsid w:val="00C67088"/>
    <w:rsid w:val="00C72AFB"/>
    <w:rsid w:val="00C76B0A"/>
    <w:rsid w:val="00C87249"/>
    <w:rsid w:val="00C9219F"/>
    <w:rsid w:val="00CA7CFF"/>
    <w:rsid w:val="00CB5D94"/>
    <w:rsid w:val="00CC5A86"/>
    <w:rsid w:val="00CF2813"/>
    <w:rsid w:val="00CF5DBE"/>
    <w:rsid w:val="00D6000D"/>
    <w:rsid w:val="00D7528D"/>
    <w:rsid w:val="00DA2295"/>
    <w:rsid w:val="00DD2E37"/>
    <w:rsid w:val="00DD577A"/>
    <w:rsid w:val="00DF2874"/>
    <w:rsid w:val="00DF6808"/>
    <w:rsid w:val="00E018C6"/>
    <w:rsid w:val="00E14394"/>
    <w:rsid w:val="00E32572"/>
    <w:rsid w:val="00E45941"/>
    <w:rsid w:val="00E61CA7"/>
    <w:rsid w:val="00E858CB"/>
    <w:rsid w:val="00E97969"/>
    <w:rsid w:val="00EA7956"/>
    <w:rsid w:val="00EB0670"/>
    <w:rsid w:val="00F22544"/>
    <w:rsid w:val="00F5311C"/>
    <w:rsid w:val="00FE18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7C28E-23A0-44BD-AC0D-FED03005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7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DD577A"/>
  </w:style>
  <w:style w:type="paragraph" w:styleId="Piedepgina">
    <w:name w:val="footer"/>
    <w:basedOn w:val="Normal"/>
    <w:link w:val="PiedepginaCar"/>
    <w:uiPriority w:val="99"/>
    <w:unhideWhenUsed/>
    <w:rsid w:val="00F5311C"/>
    <w:pPr>
      <w:tabs>
        <w:tab w:val="center" w:pos="4419"/>
        <w:tab w:val="right" w:pos="8838"/>
      </w:tabs>
    </w:pPr>
  </w:style>
  <w:style w:type="character" w:customStyle="1" w:styleId="PiedepginaCar">
    <w:name w:val="Pie de página Car"/>
    <w:basedOn w:val="Fuentedeprrafopredeter"/>
    <w:link w:val="Piedepgina"/>
    <w:uiPriority w:val="99"/>
    <w:rsid w:val="00F5311C"/>
  </w:style>
  <w:style w:type="character" w:customStyle="1" w:styleId="SinespaciadoCar">
    <w:name w:val="Sin espaciado Car"/>
    <w:link w:val="Sinespaciado"/>
    <w:uiPriority w:val="99"/>
    <w:locked/>
    <w:rsid w:val="00F5311C"/>
  </w:style>
  <w:style w:type="paragraph" w:styleId="Textonotapie">
    <w:name w:val="footnote text"/>
    <w:aliases w:val="Ref. de nota al pie1,Footnote Text Char Char Char Char Char,Footnote Text Char Char Char Char,Footnote reference,FA Fu,4_G,Footnotes refss,Appel note de bas de page,Footnote number,BVI fnr,f,16 Point,Superscript 6 Point,Texto nota al pie"/>
    <w:basedOn w:val="Normal"/>
    <w:link w:val="TextonotapieCar"/>
    <w:uiPriority w:val="99"/>
    <w:unhideWhenUsed/>
    <w:qFormat/>
    <w:rsid w:val="00F5311C"/>
    <w:rPr>
      <w:rFonts w:ascii="Verdana" w:eastAsia="Times New Roman" w:hAnsi="Verdana" w:cs="Verdana"/>
      <w:sz w:val="20"/>
      <w:szCs w:val="20"/>
      <w:lang w:val="es-ES"/>
    </w:rPr>
  </w:style>
  <w:style w:type="character" w:customStyle="1" w:styleId="TextonotapieCar">
    <w:name w:val="Texto nota pie Car"/>
    <w:aliases w:val="Ref. de nota al pie1 Car,Footnote Text Char Char Char Char Char Car,Footnote Text Char Char Char Char Car,Footnote reference Car,FA Fu Car,4_G Car,Footnotes refss Car,Appel note de bas de page Car,Footnote number Car,BVI fnr Car,f Car"/>
    <w:basedOn w:val="Fuentedeprrafopredeter"/>
    <w:link w:val="Textonotapie"/>
    <w:uiPriority w:val="99"/>
    <w:rsid w:val="00F5311C"/>
    <w:rPr>
      <w:rFonts w:ascii="Verdana" w:eastAsia="Times New Roman" w:hAnsi="Verdana" w:cs="Verdana"/>
      <w:sz w:val="20"/>
      <w:szCs w:val="20"/>
      <w:lang w:val="es-ES"/>
    </w:rPr>
  </w:style>
  <w:style w:type="character" w:styleId="Refdenotaalpie">
    <w:name w:val="footnote reference"/>
    <w:aliases w:val="Texto de nota al pie,referencia nota al pie,FC,Footnote symbol,Footnote,Ref. de nota al pie2,Nota de pie,Ref,de nota al pie,Pie de pagina,Ref. ...,Ref1"/>
    <w:basedOn w:val="Fuentedeprrafopredeter"/>
    <w:unhideWhenUsed/>
    <w:qFormat/>
    <w:rsid w:val="00F5311C"/>
    <w:rPr>
      <w:rFonts w:ascii="Times New Roman" w:hAnsi="Times New Roman" w:cs="Times New Roman" w:hint="default"/>
      <w:vertAlign w:val="superscript"/>
    </w:rPr>
  </w:style>
  <w:style w:type="paragraph" w:styleId="Encabezado">
    <w:name w:val="header"/>
    <w:basedOn w:val="Normal"/>
    <w:link w:val="EncabezadoCar"/>
    <w:uiPriority w:val="99"/>
    <w:unhideWhenUsed/>
    <w:rsid w:val="00BA1DBB"/>
    <w:pPr>
      <w:tabs>
        <w:tab w:val="center" w:pos="4419"/>
        <w:tab w:val="right" w:pos="8838"/>
      </w:tabs>
    </w:pPr>
  </w:style>
  <w:style w:type="character" w:customStyle="1" w:styleId="EncabezadoCar">
    <w:name w:val="Encabezado Car"/>
    <w:basedOn w:val="Fuentedeprrafopredeter"/>
    <w:link w:val="Encabezado"/>
    <w:uiPriority w:val="99"/>
    <w:rsid w:val="00BA1DBB"/>
  </w:style>
  <w:style w:type="paragraph" w:styleId="Prrafodelista">
    <w:name w:val="List Paragraph"/>
    <w:basedOn w:val="Normal"/>
    <w:uiPriority w:val="34"/>
    <w:qFormat/>
    <w:rsid w:val="00C76B0A"/>
    <w:pPr>
      <w:ind w:left="720"/>
      <w:contextualSpacing/>
    </w:pPr>
  </w:style>
  <w:style w:type="paragraph" w:styleId="Textodeglobo">
    <w:name w:val="Balloon Text"/>
    <w:basedOn w:val="Normal"/>
    <w:link w:val="TextodegloboCar"/>
    <w:uiPriority w:val="99"/>
    <w:semiHidden/>
    <w:unhideWhenUsed/>
    <w:rsid w:val="0060637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6372"/>
    <w:rPr>
      <w:rFonts w:ascii="Segoe UI" w:hAnsi="Segoe UI" w:cs="Segoe UI"/>
      <w:sz w:val="18"/>
      <w:szCs w:val="18"/>
    </w:rPr>
  </w:style>
  <w:style w:type="character" w:customStyle="1" w:styleId="Numeracinttulo">
    <w:name w:val="Numeración título"/>
    <w:rsid w:val="00C57DA6"/>
    <w:rPr>
      <w:rFonts w:ascii="Tahoma" w:hAnsi="Tahoma" w:cs="Tahoma"/>
      <w:b/>
      <w:bCs/>
      <w:sz w:val="24"/>
      <w:szCs w:val="24"/>
    </w:rPr>
  </w:style>
  <w:style w:type="paragraph" w:customStyle="1" w:styleId="Sinespaciado1">
    <w:name w:val="Sin espaciado1"/>
    <w:uiPriority w:val="99"/>
    <w:rsid w:val="006A2B95"/>
    <w:rPr>
      <w:rFonts w:ascii="Verdana" w:eastAsia="Times New Roman" w:hAnsi="Verdana" w:cs="Verdan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A5F51-F7B1-45A3-821A-31BE8320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11</Pages>
  <Words>2944</Words>
  <Characters>16194</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19</cp:revision>
  <cp:lastPrinted>2018-03-08T18:25:00Z</cp:lastPrinted>
  <dcterms:created xsi:type="dcterms:W3CDTF">2018-09-06T20:53:00Z</dcterms:created>
  <dcterms:modified xsi:type="dcterms:W3CDTF">2018-10-29T15:50:00Z</dcterms:modified>
</cp:coreProperties>
</file>