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A7" w:rsidRDefault="007F40A7" w:rsidP="007F40A7">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F40A7" w:rsidRDefault="007F40A7" w:rsidP="007F40A7">
      <w:pPr>
        <w:jc w:val="both"/>
        <w:rPr>
          <w:rFonts w:ascii="Arial" w:hAnsi="Arial" w:cs="Arial"/>
          <w:lang w:val="es-419"/>
        </w:rPr>
      </w:pPr>
    </w:p>
    <w:p w:rsidR="007F40A7" w:rsidRDefault="007F40A7" w:rsidP="007F40A7">
      <w:pPr>
        <w:pStyle w:val="Sinespaciado"/>
        <w:jc w:val="both"/>
        <w:rPr>
          <w:rFonts w:ascii="Arial" w:hAnsi="Arial" w:cs="Arial"/>
          <w:b/>
          <w:bCs/>
          <w:iCs/>
          <w:lang w:val="es-419" w:eastAsia="fr-FR"/>
        </w:rPr>
      </w:pPr>
      <w:r>
        <w:rPr>
          <w:rFonts w:ascii="Arial" w:hAnsi="Arial" w:cs="Arial"/>
          <w:b/>
          <w:bCs/>
          <w:iCs/>
          <w:lang w:val="es-419" w:eastAsia="fr-FR"/>
        </w:rPr>
        <w:t>TEMAS:</w:t>
      </w:r>
      <w:r>
        <w:rPr>
          <w:rFonts w:ascii="Arial" w:hAnsi="Arial" w:cs="Arial"/>
          <w:b/>
          <w:bCs/>
          <w:iCs/>
          <w:lang w:val="es-419" w:eastAsia="fr-FR"/>
        </w:rPr>
        <w:tab/>
      </w:r>
      <w:r>
        <w:rPr>
          <w:rFonts w:ascii="Arial" w:hAnsi="Arial" w:cs="Arial"/>
          <w:b/>
          <w:bCs/>
          <w:iCs/>
          <w:lang w:val="es-CO" w:eastAsia="fr-FR"/>
        </w:rPr>
        <w:t xml:space="preserve">DEBIDO PROCESO / TUTELA CONTRA DECISIÓN JUDICIAL / </w:t>
      </w:r>
      <w:r w:rsidR="00567092">
        <w:rPr>
          <w:rFonts w:ascii="Arial" w:hAnsi="Arial" w:cs="Arial"/>
          <w:b/>
          <w:bCs/>
          <w:iCs/>
          <w:lang w:val="es-CO" w:eastAsia="fr-FR"/>
        </w:rPr>
        <w:t>CAUSALES</w:t>
      </w:r>
      <w:r>
        <w:rPr>
          <w:rFonts w:ascii="Arial" w:hAnsi="Arial" w:cs="Arial"/>
          <w:b/>
          <w:bCs/>
          <w:iCs/>
          <w:lang w:val="es-CO" w:eastAsia="fr-FR"/>
        </w:rPr>
        <w:t xml:space="preserve"> </w:t>
      </w:r>
      <w:r w:rsidR="00567092">
        <w:rPr>
          <w:rFonts w:ascii="Arial" w:hAnsi="Arial" w:cs="Arial"/>
          <w:b/>
          <w:bCs/>
          <w:iCs/>
          <w:lang w:val="es-CO" w:eastAsia="fr-FR"/>
        </w:rPr>
        <w:t xml:space="preserve">GENERALES Y ESPECÍFICAS DE PROCEDIBILIDAD / </w:t>
      </w:r>
      <w:r w:rsidR="00A474BB">
        <w:rPr>
          <w:rFonts w:ascii="Arial" w:hAnsi="Arial" w:cs="Arial"/>
          <w:b/>
          <w:bCs/>
          <w:iCs/>
          <w:lang w:val="es-CO" w:eastAsia="fr-FR"/>
        </w:rPr>
        <w:t xml:space="preserve">EXCEPCIÓN DE PRESCRIPCIÓN / EXTENSIÓN DE SUS EFECTOS A LOS CAUSAHABIENTES DE UN CODEUDOR </w:t>
      </w:r>
      <w:r w:rsidR="00E91720">
        <w:rPr>
          <w:rFonts w:ascii="Arial" w:hAnsi="Arial" w:cs="Arial"/>
          <w:b/>
          <w:bCs/>
          <w:iCs/>
          <w:lang w:val="es-CO" w:eastAsia="fr-FR"/>
        </w:rPr>
        <w:t>/ IMPROCEDENCIA DEL AMPARO CONSTITUCIONAL.</w:t>
      </w:r>
    </w:p>
    <w:p w:rsidR="007F40A7" w:rsidRDefault="007F40A7" w:rsidP="007F40A7">
      <w:pPr>
        <w:jc w:val="both"/>
        <w:rPr>
          <w:rFonts w:ascii="Arial" w:hAnsi="Arial" w:cs="Arial"/>
          <w:lang w:val="es-419"/>
        </w:rPr>
      </w:pPr>
    </w:p>
    <w:p w:rsidR="00D521A5" w:rsidRPr="00D521A5" w:rsidRDefault="00D521A5" w:rsidP="00D521A5">
      <w:pPr>
        <w:jc w:val="both"/>
        <w:rPr>
          <w:rFonts w:ascii="Arial" w:hAnsi="Arial" w:cs="Arial"/>
          <w:lang w:val="es-419"/>
        </w:rPr>
      </w:pPr>
      <w:r>
        <w:rPr>
          <w:rFonts w:ascii="Arial" w:hAnsi="Arial" w:cs="Arial"/>
          <w:lang w:val="es-CO"/>
        </w:rPr>
        <w:t xml:space="preserve">… la </w:t>
      </w:r>
      <w:r w:rsidRPr="00D521A5">
        <w:rPr>
          <w:rFonts w:ascii="Arial" w:hAnsi="Arial" w:cs="Arial"/>
          <w:lang w:val="es-419"/>
        </w:rPr>
        <w:t>Corte Constitucional refirió que, “No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 (Corte Constitucional, sentencia T-213 de 2014)</w:t>
      </w:r>
    </w:p>
    <w:p w:rsidR="00D521A5" w:rsidRPr="00D521A5" w:rsidRDefault="00D521A5" w:rsidP="00D521A5">
      <w:pPr>
        <w:jc w:val="both"/>
        <w:rPr>
          <w:rFonts w:ascii="Arial" w:hAnsi="Arial" w:cs="Arial"/>
          <w:lang w:val="es-419"/>
        </w:rPr>
      </w:pPr>
    </w:p>
    <w:p w:rsidR="00D521A5" w:rsidRPr="00D521A5" w:rsidRDefault="00D521A5" w:rsidP="00D521A5">
      <w:pPr>
        <w:jc w:val="both"/>
        <w:rPr>
          <w:rFonts w:ascii="Arial" w:hAnsi="Arial" w:cs="Arial"/>
          <w:lang w:val="es-CO"/>
        </w:rPr>
      </w:pPr>
      <w:r w:rsidRPr="00D521A5">
        <w:rPr>
          <w:rFonts w:ascii="Arial" w:hAnsi="Arial" w:cs="Arial"/>
          <w:lang w:val="es-419"/>
        </w:rPr>
        <w:t>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r>
        <w:rPr>
          <w:rFonts w:ascii="Arial" w:hAnsi="Arial" w:cs="Arial"/>
          <w:lang w:val="es-CO"/>
        </w:rPr>
        <w:t xml:space="preserve"> (…)</w:t>
      </w:r>
    </w:p>
    <w:p w:rsidR="00D521A5" w:rsidRDefault="00D521A5" w:rsidP="00D521A5">
      <w:pPr>
        <w:jc w:val="both"/>
        <w:rPr>
          <w:rFonts w:ascii="Arial" w:hAnsi="Arial" w:cs="Arial"/>
          <w:lang w:val="es-419"/>
        </w:rPr>
      </w:pPr>
    </w:p>
    <w:p w:rsidR="007F40A7" w:rsidRDefault="00567092" w:rsidP="00D521A5">
      <w:pPr>
        <w:jc w:val="both"/>
        <w:rPr>
          <w:rFonts w:ascii="Arial" w:hAnsi="Arial" w:cs="Arial"/>
          <w:lang w:val="es-419"/>
        </w:rPr>
      </w:pPr>
      <w:r>
        <w:rPr>
          <w:rFonts w:ascii="Arial" w:hAnsi="Arial" w:cs="Arial"/>
          <w:lang w:val="es-CO"/>
        </w:rPr>
        <w:t xml:space="preserve">… </w:t>
      </w:r>
      <w:r w:rsidRPr="00567092">
        <w:rPr>
          <w:rFonts w:ascii="Arial" w:hAnsi="Arial" w:cs="Arial"/>
          <w:lang w:val="es-419"/>
        </w:rPr>
        <w:t>en realidad, fue acertada la decisión del Juzgado Quinto Civil del Circuito de Pereira, de encontrar probada la excepción de prescripción propuesta por la señora BIBIANA ANDREA AGUDELO RAMÍREZ, pese a que, para la fecha en que lo hizo, no había transcurrido el término prescriptivo para el tipo de obligación que se pretendía ejecutar (5 años), sin embargo, como para cuando se notificó a la última de las ejecutadas, señora YENI CAROLINA AGUDELO RAMÍREZ -28 de junio de 2017-, sí había operado dicho fenómeno, y aunque esta no propuso la mentada excepción, la misma benefició a las demás deudoras; no por la solidaridad de la obligación, como dijo la ad-quem, la cual no se estructura ni se pactó, ya que el asunto en cuestión se trata es de un contrato de mutuo garantizado con una hipoteca y no de un título valor; sino, en virtud de lo establecido en la parte final del penúltimo inciso del artículo 94 del CGP, ya que la intervención en el proceso de BIBIANA ANDREA AGUDELO RAMÍREZ y YENI CAROLINA AGUDELO RAMÍREZ, se dio fue por tratarse de un litisconsorcio necesario, al ser herederas de uno de los demandados iniciales ya fallecido, y en ese evento era indispensable que se surtiera la notificación de ambas para analizar los efectos de la prescripción propuesta. En consecuencia, no se advierte justificada la concesión del amparo, por cuanto la determinación que se tomó en el caso, no conllevó a la ostensible desviación del ordenamiento jurídico ni lesionó las garantías superiores de quien promovió la queja constitucional.</w:t>
      </w:r>
      <w:r w:rsidR="007F40A7" w:rsidRPr="00315DDA">
        <w:rPr>
          <w:rFonts w:ascii="Arial" w:hAnsi="Arial" w:cs="Arial"/>
          <w:lang w:val="es-419"/>
        </w:rPr>
        <w:t xml:space="preserve"> </w:t>
      </w:r>
    </w:p>
    <w:p w:rsidR="007F40A7" w:rsidRDefault="007F40A7" w:rsidP="007F40A7">
      <w:pPr>
        <w:jc w:val="both"/>
        <w:rPr>
          <w:rFonts w:ascii="Arial" w:hAnsi="Arial" w:cs="Arial"/>
          <w:lang w:val="es-419"/>
        </w:rPr>
      </w:pPr>
    </w:p>
    <w:p w:rsidR="007F40A7" w:rsidRDefault="007F40A7" w:rsidP="007F40A7">
      <w:pPr>
        <w:jc w:val="both"/>
        <w:rPr>
          <w:rFonts w:ascii="Arial" w:hAnsi="Arial" w:cs="Arial"/>
          <w:lang w:val="es-419"/>
        </w:rPr>
      </w:pPr>
    </w:p>
    <w:p w:rsidR="007F40A7" w:rsidRDefault="007F40A7" w:rsidP="007F40A7">
      <w:pPr>
        <w:jc w:val="both"/>
        <w:rPr>
          <w:rFonts w:ascii="Arial" w:hAnsi="Arial" w:cs="Arial"/>
          <w:lang w:val="es-419"/>
        </w:rPr>
      </w:pPr>
    </w:p>
    <w:p w:rsidR="0051256F" w:rsidRPr="007F40A7" w:rsidRDefault="0051256F" w:rsidP="007F40A7">
      <w:pPr>
        <w:spacing w:line="288" w:lineRule="auto"/>
        <w:jc w:val="center"/>
        <w:rPr>
          <w:rFonts w:ascii="Arial" w:hAnsi="Arial" w:cs="Arial"/>
          <w:b/>
          <w:bCs/>
          <w:sz w:val="24"/>
          <w:szCs w:val="24"/>
        </w:rPr>
      </w:pPr>
      <w:r w:rsidRPr="007F40A7">
        <w:rPr>
          <w:rFonts w:ascii="Arial" w:hAnsi="Arial" w:cs="Arial"/>
          <w:b/>
          <w:bCs/>
          <w:sz w:val="24"/>
          <w:szCs w:val="24"/>
        </w:rPr>
        <w:t>TRIBUNAL SUPERIOR DE PEREIRA</w:t>
      </w:r>
    </w:p>
    <w:p w:rsidR="0051256F" w:rsidRPr="007F40A7" w:rsidRDefault="0051256F" w:rsidP="007F40A7">
      <w:pPr>
        <w:spacing w:line="288" w:lineRule="auto"/>
        <w:jc w:val="center"/>
        <w:rPr>
          <w:rFonts w:ascii="Arial" w:hAnsi="Arial" w:cs="Arial"/>
          <w:bCs/>
          <w:sz w:val="24"/>
          <w:szCs w:val="24"/>
        </w:rPr>
      </w:pPr>
      <w:r w:rsidRPr="007F40A7">
        <w:rPr>
          <w:rFonts w:ascii="Arial" w:hAnsi="Arial" w:cs="Arial"/>
          <w:bCs/>
          <w:sz w:val="24"/>
          <w:szCs w:val="24"/>
        </w:rPr>
        <w:t>Sala de Decisión Civil Familia</w:t>
      </w:r>
    </w:p>
    <w:p w:rsidR="0051256F" w:rsidRPr="007F40A7" w:rsidRDefault="0051256F" w:rsidP="007F40A7">
      <w:pPr>
        <w:spacing w:line="288" w:lineRule="auto"/>
        <w:jc w:val="center"/>
        <w:rPr>
          <w:rFonts w:ascii="Arial" w:hAnsi="Arial" w:cs="Arial"/>
          <w:bCs/>
          <w:sz w:val="24"/>
          <w:szCs w:val="24"/>
        </w:rPr>
      </w:pPr>
    </w:p>
    <w:p w:rsidR="0051256F" w:rsidRPr="007F40A7" w:rsidRDefault="0051256F" w:rsidP="007F40A7">
      <w:pPr>
        <w:spacing w:line="288" w:lineRule="auto"/>
        <w:jc w:val="center"/>
        <w:rPr>
          <w:rFonts w:ascii="Arial" w:hAnsi="Arial" w:cs="Arial"/>
          <w:bCs/>
          <w:sz w:val="24"/>
          <w:szCs w:val="24"/>
        </w:rPr>
      </w:pPr>
      <w:r w:rsidRPr="007F40A7">
        <w:rPr>
          <w:rFonts w:ascii="Arial" w:hAnsi="Arial" w:cs="Arial"/>
          <w:bCs/>
          <w:sz w:val="24"/>
          <w:szCs w:val="24"/>
        </w:rPr>
        <w:t xml:space="preserve">Magistrado Ponente: </w:t>
      </w:r>
    </w:p>
    <w:p w:rsidR="0051256F" w:rsidRPr="007F40A7" w:rsidRDefault="0051256F" w:rsidP="007F40A7">
      <w:pPr>
        <w:spacing w:line="288" w:lineRule="auto"/>
        <w:jc w:val="center"/>
        <w:rPr>
          <w:rFonts w:ascii="Arial" w:hAnsi="Arial" w:cs="Arial"/>
          <w:b/>
          <w:bCs/>
          <w:sz w:val="24"/>
          <w:szCs w:val="24"/>
        </w:rPr>
      </w:pPr>
      <w:r w:rsidRPr="007F40A7">
        <w:rPr>
          <w:rFonts w:ascii="Arial" w:hAnsi="Arial" w:cs="Arial"/>
          <w:b/>
          <w:bCs/>
          <w:sz w:val="24"/>
          <w:szCs w:val="24"/>
        </w:rPr>
        <w:t>EDDER JIMMY SÁNCHEZ CALAMBÁS</w:t>
      </w:r>
    </w:p>
    <w:p w:rsidR="0051256F" w:rsidRPr="007F40A7" w:rsidRDefault="0051256F" w:rsidP="007F40A7">
      <w:pPr>
        <w:spacing w:line="288" w:lineRule="auto"/>
        <w:jc w:val="center"/>
        <w:rPr>
          <w:rFonts w:ascii="Arial" w:hAnsi="Arial" w:cs="Arial"/>
          <w:bCs/>
          <w:sz w:val="24"/>
          <w:szCs w:val="24"/>
        </w:rPr>
      </w:pPr>
    </w:p>
    <w:p w:rsidR="0051256F" w:rsidRPr="007F40A7" w:rsidRDefault="0051256F" w:rsidP="007F40A7">
      <w:pPr>
        <w:spacing w:line="288" w:lineRule="auto"/>
        <w:jc w:val="center"/>
        <w:rPr>
          <w:rFonts w:ascii="Arial" w:hAnsi="Arial" w:cs="Arial"/>
          <w:bCs/>
          <w:sz w:val="24"/>
          <w:szCs w:val="24"/>
        </w:rPr>
      </w:pPr>
    </w:p>
    <w:p w:rsidR="0051256F" w:rsidRPr="007F40A7" w:rsidRDefault="0051256F" w:rsidP="007F40A7">
      <w:pPr>
        <w:spacing w:line="288" w:lineRule="auto"/>
        <w:jc w:val="center"/>
        <w:rPr>
          <w:rFonts w:ascii="Arial" w:hAnsi="Arial" w:cs="Arial"/>
          <w:bCs/>
          <w:sz w:val="24"/>
          <w:szCs w:val="24"/>
        </w:rPr>
      </w:pPr>
      <w:r w:rsidRPr="007F40A7">
        <w:rPr>
          <w:rFonts w:ascii="Arial" w:hAnsi="Arial" w:cs="Arial"/>
          <w:bCs/>
          <w:sz w:val="24"/>
          <w:szCs w:val="24"/>
        </w:rPr>
        <w:t xml:space="preserve">Pereira, </w:t>
      </w:r>
      <w:r w:rsidR="00BA549F" w:rsidRPr="007F40A7">
        <w:rPr>
          <w:rFonts w:ascii="Arial" w:hAnsi="Arial" w:cs="Arial"/>
          <w:bCs/>
          <w:sz w:val="24"/>
          <w:szCs w:val="24"/>
        </w:rPr>
        <w:t>quinc</w:t>
      </w:r>
      <w:r w:rsidR="00122D9D" w:rsidRPr="007F40A7">
        <w:rPr>
          <w:rFonts w:ascii="Arial" w:hAnsi="Arial" w:cs="Arial"/>
          <w:bCs/>
          <w:sz w:val="24"/>
          <w:szCs w:val="24"/>
        </w:rPr>
        <w:t>e</w:t>
      </w:r>
      <w:r w:rsidRPr="007F40A7">
        <w:rPr>
          <w:rFonts w:ascii="Arial" w:hAnsi="Arial" w:cs="Arial"/>
          <w:bCs/>
          <w:sz w:val="24"/>
          <w:szCs w:val="24"/>
        </w:rPr>
        <w:t xml:space="preserve"> (</w:t>
      </w:r>
      <w:r w:rsidR="00122D9D" w:rsidRPr="007F40A7">
        <w:rPr>
          <w:rFonts w:ascii="Arial" w:hAnsi="Arial" w:cs="Arial"/>
          <w:bCs/>
          <w:sz w:val="24"/>
          <w:szCs w:val="24"/>
        </w:rPr>
        <w:t>1</w:t>
      </w:r>
      <w:r w:rsidR="00BA549F" w:rsidRPr="007F40A7">
        <w:rPr>
          <w:rFonts w:ascii="Arial" w:hAnsi="Arial" w:cs="Arial"/>
          <w:bCs/>
          <w:sz w:val="24"/>
          <w:szCs w:val="24"/>
        </w:rPr>
        <w:t>5</w:t>
      </w:r>
      <w:r w:rsidRPr="007F40A7">
        <w:rPr>
          <w:rFonts w:ascii="Arial" w:hAnsi="Arial" w:cs="Arial"/>
          <w:bCs/>
          <w:sz w:val="24"/>
          <w:szCs w:val="24"/>
        </w:rPr>
        <w:t xml:space="preserve">) de </w:t>
      </w:r>
      <w:r w:rsidR="00122D9D" w:rsidRPr="007F40A7">
        <w:rPr>
          <w:rFonts w:ascii="Arial" w:hAnsi="Arial" w:cs="Arial"/>
          <w:bCs/>
          <w:sz w:val="24"/>
          <w:szCs w:val="24"/>
        </w:rPr>
        <w:t>e</w:t>
      </w:r>
      <w:r w:rsidR="00BA549F" w:rsidRPr="007F40A7">
        <w:rPr>
          <w:rFonts w:ascii="Arial" w:hAnsi="Arial" w:cs="Arial"/>
          <w:bCs/>
          <w:sz w:val="24"/>
          <w:szCs w:val="24"/>
        </w:rPr>
        <w:t>nero</w:t>
      </w:r>
      <w:r w:rsidRPr="007F40A7">
        <w:rPr>
          <w:rFonts w:ascii="Arial" w:hAnsi="Arial" w:cs="Arial"/>
          <w:bCs/>
          <w:sz w:val="24"/>
          <w:szCs w:val="24"/>
        </w:rPr>
        <w:t xml:space="preserve"> de dos mil dieci</w:t>
      </w:r>
      <w:r w:rsidR="00BA549F" w:rsidRPr="007F40A7">
        <w:rPr>
          <w:rFonts w:ascii="Arial" w:hAnsi="Arial" w:cs="Arial"/>
          <w:bCs/>
          <w:sz w:val="24"/>
          <w:szCs w:val="24"/>
        </w:rPr>
        <w:t>nueve</w:t>
      </w:r>
      <w:r w:rsidRPr="007F40A7">
        <w:rPr>
          <w:rFonts w:ascii="Arial" w:hAnsi="Arial" w:cs="Arial"/>
          <w:bCs/>
          <w:sz w:val="24"/>
          <w:szCs w:val="24"/>
        </w:rPr>
        <w:t xml:space="preserve"> (201</w:t>
      </w:r>
      <w:r w:rsidR="00BA549F" w:rsidRPr="007F40A7">
        <w:rPr>
          <w:rFonts w:ascii="Arial" w:hAnsi="Arial" w:cs="Arial"/>
          <w:bCs/>
          <w:sz w:val="24"/>
          <w:szCs w:val="24"/>
        </w:rPr>
        <w:t>9</w:t>
      </w:r>
      <w:r w:rsidRPr="007F40A7">
        <w:rPr>
          <w:rFonts w:ascii="Arial" w:hAnsi="Arial" w:cs="Arial"/>
          <w:bCs/>
          <w:sz w:val="24"/>
          <w:szCs w:val="24"/>
        </w:rPr>
        <w:t>)</w:t>
      </w:r>
    </w:p>
    <w:p w:rsidR="0051256F" w:rsidRPr="007F40A7" w:rsidRDefault="00D95CDB" w:rsidP="007F40A7">
      <w:pPr>
        <w:spacing w:line="288" w:lineRule="auto"/>
        <w:jc w:val="center"/>
        <w:rPr>
          <w:rFonts w:ascii="Arial" w:hAnsi="Arial" w:cs="Arial"/>
          <w:sz w:val="24"/>
          <w:szCs w:val="24"/>
        </w:rPr>
      </w:pPr>
      <w:r w:rsidRPr="007F40A7">
        <w:rPr>
          <w:rFonts w:ascii="Arial" w:hAnsi="Arial" w:cs="Arial"/>
          <w:sz w:val="24"/>
          <w:szCs w:val="24"/>
        </w:rPr>
        <w:t xml:space="preserve">Acta N° </w:t>
      </w:r>
      <w:r w:rsidR="00134CBA" w:rsidRPr="007F40A7">
        <w:rPr>
          <w:rFonts w:ascii="Arial" w:hAnsi="Arial" w:cs="Arial"/>
          <w:sz w:val="24"/>
          <w:szCs w:val="24"/>
        </w:rPr>
        <w:t>002</w:t>
      </w:r>
      <w:r w:rsidR="00BA549F" w:rsidRPr="007F40A7">
        <w:rPr>
          <w:rFonts w:ascii="Arial" w:hAnsi="Arial" w:cs="Arial"/>
          <w:sz w:val="24"/>
          <w:szCs w:val="24"/>
        </w:rPr>
        <w:t xml:space="preserve"> de 15</w:t>
      </w:r>
      <w:r w:rsidR="00F74137" w:rsidRPr="007F40A7">
        <w:rPr>
          <w:rFonts w:ascii="Arial" w:hAnsi="Arial" w:cs="Arial"/>
          <w:sz w:val="24"/>
          <w:szCs w:val="24"/>
        </w:rPr>
        <w:t>-</w:t>
      </w:r>
      <w:r w:rsidR="00BA549F" w:rsidRPr="007F40A7">
        <w:rPr>
          <w:rFonts w:ascii="Arial" w:hAnsi="Arial" w:cs="Arial"/>
          <w:sz w:val="24"/>
          <w:szCs w:val="24"/>
        </w:rPr>
        <w:t>0</w:t>
      </w:r>
      <w:r w:rsidR="00A43255" w:rsidRPr="007F40A7">
        <w:rPr>
          <w:rFonts w:ascii="Arial" w:hAnsi="Arial" w:cs="Arial"/>
          <w:sz w:val="24"/>
          <w:szCs w:val="24"/>
        </w:rPr>
        <w:t>1</w:t>
      </w:r>
      <w:r w:rsidR="0051256F" w:rsidRPr="007F40A7">
        <w:rPr>
          <w:rFonts w:ascii="Arial" w:hAnsi="Arial" w:cs="Arial"/>
          <w:sz w:val="24"/>
          <w:szCs w:val="24"/>
        </w:rPr>
        <w:t>-201</w:t>
      </w:r>
      <w:r w:rsidR="00BA549F" w:rsidRPr="007F40A7">
        <w:rPr>
          <w:rFonts w:ascii="Arial" w:hAnsi="Arial" w:cs="Arial"/>
          <w:sz w:val="24"/>
          <w:szCs w:val="24"/>
        </w:rPr>
        <w:t>9</w:t>
      </w:r>
    </w:p>
    <w:p w:rsidR="0051256F" w:rsidRPr="007F40A7" w:rsidRDefault="0051256F" w:rsidP="007F40A7">
      <w:pPr>
        <w:spacing w:line="288" w:lineRule="auto"/>
        <w:jc w:val="center"/>
        <w:rPr>
          <w:rFonts w:ascii="Arial" w:hAnsi="Arial" w:cs="Arial"/>
          <w:sz w:val="24"/>
          <w:szCs w:val="24"/>
        </w:rPr>
      </w:pPr>
      <w:r w:rsidRPr="007F40A7">
        <w:rPr>
          <w:rFonts w:ascii="Arial" w:hAnsi="Arial" w:cs="Arial"/>
          <w:sz w:val="24"/>
          <w:szCs w:val="24"/>
        </w:rPr>
        <w:t>Expediente: 66001-22-13-000-</w:t>
      </w:r>
      <w:r w:rsidRPr="007F40A7">
        <w:rPr>
          <w:rFonts w:ascii="Arial" w:hAnsi="Arial" w:cs="Arial"/>
          <w:b/>
          <w:sz w:val="24"/>
          <w:szCs w:val="24"/>
        </w:rPr>
        <w:t>201</w:t>
      </w:r>
      <w:r w:rsidR="00A43255" w:rsidRPr="007F40A7">
        <w:rPr>
          <w:rFonts w:ascii="Arial" w:hAnsi="Arial" w:cs="Arial"/>
          <w:b/>
          <w:sz w:val="24"/>
          <w:szCs w:val="24"/>
        </w:rPr>
        <w:t>8</w:t>
      </w:r>
      <w:r w:rsidRPr="007F40A7">
        <w:rPr>
          <w:rFonts w:ascii="Arial" w:hAnsi="Arial" w:cs="Arial"/>
          <w:b/>
          <w:sz w:val="24"/>
          <w:szCs w:val="24"/>
        </w:rPr>
        <w:t>-0</w:t>
      </w:r>
      <w:r w:rsidR="00122D9D" w:rsidRPr="007F40A7">
        <w:rPr>
          <w:rFonts w:ascii="Arial" w:hAnsi="Arial" w:cs="Arial"/>
          <w:b/>
          <w:sz w:val="24"/>
          <w:szCs w:val="24"/>
        </w:rPr>
        <w:t>1173</w:t>
      </w:r>
      <w:r w:rsidRPr="007F40A7">
        <w:rPr>
          <w:rFonts w:ascii="Arial" w:hAnsi="Arial" w:cs="Arial"/>
          <w:sz w:val="24"/>
          <w:szCs w:val="24"/>
        </w:rPr>
        <w:t>-00</w:t>
      </w:r>
    </w:p>
    <w:p w:rsidR="0051256F" w:rsidRPr="007F40A7" w:rsidRDefault="0051256F" w:rsidP="007F40A7">
      <w:pPr>
        <w:spacing w:line="288" w:lineRule="auto"/>
        <w:rPr>
          <w:rFonts w:ascii="Arial" w:hAnsi="Arial" w:cs="Arial"/>
          <w:sz w:val="24"/>
          <w:szCs w:val="24"/>
        </w:rPr>
      </w:pPr>
      <w:r w:rsidRPr="007F40A7">
        <w:rPr>
          <w:rFonts w:ascii="Arial" w:hAnsi="Arial" w:cs="Arial"/>
          <w:sz w:val="24"/>
          <w:szCs w:val="24"/>
        </w:rPr>
        <w:t xml:space="preserve">        </w:t>
      </w:r>
    </w:p>
    <w:p w:rsidR="00EE0DCC" w:rsidRPr="007F40A7" w:rsidRDefault="00EE0DCC" w:rsidP="007F40A7">
      <w:pPr>
        <w:spacing w:line="288" w:lineRule="auto"/>
        <w:rPr>
          <w:rFonts w:ascii="Arial" w:hAnsi="Arial" w:cs="Arial"/>
          <w:sz w:val="24"/>
          <w:szCs w:val="24"/>
        </w:rPr>
      </w:pPr>
    </w:p>
    <w:p w:rsidR="0051256F" w:rsidRPr="007F40A7" w:rsidRDefault="0051256F" w:rsidP="007F40A7">
      <w:pPr>
        <w:pStyle w:val="Sinespaciado1"/>
        <w:spacing w:line="288" w:lineRule="auto"/>
        <w:ind w:left="705" w:firstLine="2130"/>
        <w:rPr>
          <w:rFonts w:ascii="Arial" w:hAnsi="Arial" w:cs="Arial"/>
          <w:sz w:val="24"/>
          <w:szCs w:val="24"/>
          <w:lang w:val="es-ES" w:eastAsia="es-ES"/>
        </w:rPr>
      </w:pPr>
    </w:p>
    <w:p w:rsidR="0051256F" w:rsidRPr="007F40A7" w:rsidRDefault="0051256F" w:rsidP="007F40A7">
      <w:pPr>
        <w:pStyle w:val="Sinespaciado1"/>
        <w:spacing w:line="288" w:lineRule="auto"/>
        <w:ind w:left="1277" w:firstLine="1558"/>
        <w:rPr>
          <w:rFonts w:ascii="Arial" w:hAnsi="Arial" w:cs="Arial"/>
          <w:b/>
          <w:sz w:val="24"/>
          <w:szCs w:val="24"/>
          <w:lang w:val="es-ES" w:eastAsia="es-ES"/>
        </w:rPr>
      </w:pPr>
      <w:r w:rsidRPr="007F40A7">
        <w:rPr>
          <w:rFonts w:ascii="Arial" w:hAnsi="Arial" w:cs="Arial"/>
          <w:b/>
          <w:sz w:val="24"/>
          <w:szCs w:val="24"/>
          <w:lang w:val="es-ES" w:eastAsia="es-ES"/>
        </w:rPr>
        <w:t>I. ASUNTO</w:t>
      </w:r>
    </w:p>
    <w:p w:rsidR="0051256F" w:rsidRPr="007F40A7" w:rsidRDefault="0051256F" w:rsidP="007F40A7">
      <w:pPr>
        <w:pStyle w:val="Sinespaciado1"/>
        <w:spacing w:line="288" w:lineRule="auto"/>
        <w:ind w:firstLine="2835"/>
        <w:rPr>
          <w:rFonts w:ascii="Arial" w:hAnsi="Arial" w:cs="Arial"/>
          <w:sz w:val="24"/>
          <w:szCs w:val="24"/>
          <w:lang w:val="es-ES" w:eastAsia="es-ES"/>
        </w:rPr>
      </w:pPr>
    </w:p>
    <w:p w:rsidR="00D356C5" w:rsidRPr="007F40A7" w:rsidRDefault="00D356C5" w:rsidP="007F40A7">
      <w:pPr>
        <w:suppressAutoHyphens/>
        <w:spacing w:line="288" w:lineRule="auto"/>
        <w:ind w:firstLine="2835"/>
        <w:jc w:val="both"/>
        <w:rPr>
          <w:rFonts w:ascii="Arial" w:hAnsi="Arial" w:cs="Arial"/>
          <w:sz w:val="24"/>
          <w:szCs w:val="24"/>
        </w:rPr>
      </w:pPr>
      <w:r w:rsidRPr="007F40A7">
        <w:rPr>
          <w:rFonts w:ascii="Arial" w:hAnsi="Arial" w:cs="Arial"/>
          <w:sz w:val="24"/>
          <w:szCs w:val="24"/>
        </w:rPr>
        <w:t xml:space="preserve">Se resuelve la ACCIÓN DE TUTELA interpuesta </w:t>
      </w:r>
      <w:r w:rsidR="00335090" w:rsidRPr="007F40A7">
        <w:rPr>
          <w:rFonts w:ascii="Arial" w:hAnsi="Arial" w:cs="Arial"/>
          <w:spacing w:val="-3"/>
          <w:sz w:val="24"/>
          <w:szCs w:val="24"/>
        </w:rPr>
        <w:t xml:space="preserve">por </w:t>
      </w:r>
      <w:r w:rsidR="009A14D6" w:rsidRPr="007F40A7">
        <w:rPr>
          <w:rFonts w:ascii="Arial" w:hAnsi="Arial" w:cs="Arial"/>
          <w:spacing w:val="-3"/>
          <w:sz w:val="24"/>
          <w:szCs w:val="24"/>
        </w:rPr>
        <w:t>e</w:t>
      </w:r>
      <w:r w:rsidR="002C0A3A" w:rsidRPr="007F40A7">
        <w:rPr>
          <w:rFonts w:ascii="Arial" w:hAnsi="Arial" w:cs="Arial"/>
          <w:spacing w:val="-3"/>
          <w:sz w:val="24"/>
          <w:szCs w:val="24"/>
        </w:rPr>
        <w:t xml:space="preserve">l señor </w:t>
      </w:r>
      <w:r w:rsidR="00122D9D" w:rsidRPr="007F40A7">
        <w:rPr>
          <w:rFonts w:ascii="Arial" w:hAnsi="Arial" w:cs="Arial"/>
          <w:sz w:val="24"/>
          <w:szCs w:val="24"/>
          <w:lang w:val="es-MX"/>
        </w:rPr>
        <w:t>JOSÉ BENIGNO OBANDO OROZCO,</w:t>
      </w:r>
      <w:r w:rsidR="00122D9D" w:rsidRPr="007F40A7">
        <w:rPr>
          <w:rFonts w:ascii="Arial" w:hAnsi="Arial" w:cs="Arial"/>
          <w:spacing w:val="-3"/>
          <w:sz w:val="24"/>
          <w:szCs w:val="24"/>
        </w:rPr>
        <w:t xml:space="preserve"> frente a los JUZGADOS SEXTO CIVIL MUNICIPAL Y QUINTO CIVIL DEL CIRCUITO DE PEREIRA, trámite al que se </w:t>
      </w:r>
      <w:r w:rsidR="00122D9D" w:rsidRPr="007F40A7">
        <w:rPr>
          <w:rFonts w:ascii="Arial" w:hAnsi="Arial" w:cs="Arial"/>
          <w:sz w:val="24"/>
          <w:szCs w:val="24"/>
          <w:lang w:val="es-MX"/>
        </w:rPr>
        <w:t xml:space="preserve">vinculó </w:t>
      </w:r>
      <w:r w:rsidR="00122D9D" w:rsidRPr="007F40A7">
        <w:rPr>
          <w:rFonts w:ascii="Arial" w:hAnsi="Arial" w:cs="Arial"/>
          <w:sz w:val="24"/>
          <w:szCs w:val="24"/>
          <w:lang w:val="es-MX"/>
        </w:rPr>
        <w:lastRenderedPageBreak/>
        <w:t xml:space="preserve">a las señoras </w:t>
      </w:r>
      <w:r w:rsidR="00122D9D" w:rsidRPr="007F40A7">
        <w:rPr>
          <w:rFonts w:ascii="Arial" w:hAnsi="Arial" w:cs="Arial"/>
          <w:spacing w:val="3"/>
          <w:sz w:val="24"/>
          <w:szCs w:val="24"/>
        </w:rPr>
        <w:t>RUBIELA RAMÍREZ QUINTERO, BIBIANA ANDREA AGUDELO RAMÍREZ y YENI CAROLINA AGUDELO RAMÍREZ</w:t>
      </w:r>
      <w:r w:rsidR="002D4213" w:rsidRPr="007F40A7">
        <w:rPr>
          <w:rFonts w:ascii="Arial" w:hAnsi="Arial" w:cs="Arial"/>
          <w:spacing w:val="3"/>
          <w:sz w:val="24"/>
          <w:szCs w:val="24"/>
        </w:rPr>
        <w:t>.</w:t>
      </w:r>
    </w:p>
    <w:p w:rsidR="00D356C5" w:rsidRPr="007F40A7" w:rsidRDefault="00D356C5" w:rsidP="007F40A7">
      <w:pPr>
        <w:pStyle w:val="Sinespaciado1"/>
        <w:spacing w:line="288" w:lineRule="auto"/>
        <w:ind w:firstLine="2835"/>
        <w:rPr>
          <w:rFonts w:ascii="Arial" w:hAnsi="Arial" w:cs="Arial"/>
          <w:sz w:val="24"/>
          <w:szCs w:val="24"/>
          <w:lang w:val="es-ES" w:eastAsia="es-ES"/>
        </w:rPr>
      </w:pPr>
    </w:p>
    <w:p w:rsidR="00117518" w:rsidRPr="007F40A7" w:rsidRDefault="00117518" w:rsidP="007F40A7">
      <w:pPr>
        <w:pStyle w:val="Sinespaciado1"/>
        <w:spacing w:line="288" w:lineRule="auto"/>
        <w:ind w:firstLine="2835"/>
        <w:rPr>
          <w:rFonts w:ascii="Arial" w:hAnsi="Arial" w:cs="Arial"/>
          <w:b/>
          <w:sz w:val="24"/>
          <w:szCs w:val="24"/>
          <w:lang w:val="es-ES" w:eastAsia="es-ES"/>
        </w:rPr>
      </w:pPr>
      <w:r w:rsidRPr="007F40A7">
        <w:rPr>
          <w:rFonts w:ascii="Arial" w:hAnsi="Arial" w:cs="Arial"/>
          <w:b/>
          <w:sz w:val="24"/>
          <w:szCs w:val="24"/>
          <w:lang w:val="es-ES" w:eastAsia="es-ES"/>
        </w:rPr>
        <w:t>II. ANTECEDENTES</w:t>
      </w:r>
    </w:p>
    <w:p w:rsidR="00117518" w:rsidRPr="007F40A7" w:rsidRDefault="00117518" w:rsidP="007F40A7">
      <w:pPr>
        <w:pStyle w:val="Sinespaciado1"/>
        <w:spacing w:line="288" w:lineRule="auto"/>
        <w:ind w:firstLine="2835"/>
        <w:jc w:val="both"/>
        <w:rPr>
          <w:rFonts w:ascii="Arial" w:hAnsi="Arial" w:cs="Arial"/>
          <w:sz w:val="24"/>
          <w:szCs w:val="24"/>
          <w:lang w:val="es-ES" w:eastAsia="es-ES"/>
        </w:rPr>
      </w:pPr>
    </w:p>
    <w:p w:rsidR="009951DB" w:rsidRPr="007F40A7" w:rsidRDefault="00117518"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1.</w:t>
      </w:r>
      <w:r w:rsidR="009A14D6" w:rsidRPr="007F40A7">
        <w:rPr>
          <w:rFonts w:ascii="Arial" w:hAnsi="Arial" w:cs="Arial"/>
          <w:spacing w:val="-3"/>
          <w:sz w:val="24"/>
          <w:szCs w:val="24"/>
        </w:rPr>
        <w:t xml:space="preserve"> El citado ciudadano</w:t>
      </w:r>
      <w:r w:rsidR="00093D8B" w:rsidRPr="007F40A7">
        <w:rPr>
          <w:rFonts w:ascii="Arial" w:hAnsi="Arial" w:cs="Arial"/>
          <w:spacing w:val="-3"/>
          <w:sz w:val="24"/>
          <w:szCs w:val="24"/>
        </w:rPr>
        <w:t>, por intermedio de apoderado judicial,</w:t>
      </w:r>
      <w:r w:rsidRPr="007F40A7">
        <w:rPr>
          <w:rFonts w:ascii="Arial" w:hAnsi="Arial" w:cs="Arial"/>
          <w:spacing w:val="-3"/>
          <w:sz w:val="24"/>
          <w:szCs w:val="24"/>
        </w:rPr>
        <w:t xml:space="preserve"> promovió el amparo constitucional, por considerar que la</w:t>
      </w:r>
      <w:r w:rsidR="00D90E4E" w:rsidRPr="007F40A7">
        <w:rPr>
          <w:rFonts w:ascii="Arial" w:hAnsi="Arial" w:cs="Arial"/>
          <w:spacing w:val="-3"/>
          <w:sz w:val="24"/>
          <w:szCs w:val="24"/>
        </w:rPr>
        <w:t>s</w:t>
      </w:r>
      <w:r w:rsidRPr="007F40A7">
        <w:rPr>
          <w:rFonts w:ascii="Arial" w:hAnsi="Arial" w:cs="Arial"/>
          <w:spacing w:val="-3"/>
          <w:sz w:val="24"/>
          <w:szCs w:val="24"/>
        </w:rPr>
        <w:t xml:space="preserve"> autoridad</w:t>
      </w:r>
      <w:r w:rsidR="00D90E4E" w:rsidRPr="007F40A7">
        <w:rPr>
          <w:rFonts w:ascii="Arial" w:hAnsi="Arial" w:cs="Arial"/>
          <w:spacing w:val="-3"/>
          <w:sz w:val="24"/>
          <w:szCs w:val="24"/>
        </w:rPr>
        <w:t>es</w:t>
      </w:r>
      <w:r w:rsidRPr="007F40A7">
        <w:rPr>
          <w:rFonts w:ascii="Arial" w:hAnsi="Arial" w:cs="Arial"/>
          <w:spacing w:val="-3"/>
          <w:sz w:val="24"/>
          <w:szCs w:val="24"/>
        </w:rPr>
        <w:t xml:space="preserve"> judicial</w:t>
      </w:r>
      <w:r w:rsidR="00D90E4E" w:rsidRPr="007F40A7">
        <w:rPr>
          <w:rFonts w:ascii="Arial" w:hAnsi="Arial" w:cs="Arial"/>
          <w:spacing w:val="-3"/>
          <w:sz w:val="24"/>
          <w:szCs w:val="24"/>
        </w:rPr>
        <w:t>es</w:t>
      </w:r>
      <w:r w:rsidRPr="007F40A7">
        <w:rPr>
          <w:rFonts w:ascii="Arial" w:hAnsi="Arial" w:cs="Arial"/>
          <w:spacing w:val="-3"/>
          <w:sz w:val="24"/>
          <w:szCs w:val="24"/>
        </w:rPr>
        <w:t xml:space="preserve"> demandada</w:t>
      </w:r>
      <w:r w:rsidR="00D90E4E" w:rsidRPr="007F40A7">
        <w:rPr>
          <w:rFonts w:ascii="Arial" w:hAnsi="Arial" w:cs="Arial"/>
          <w:spacing w:val="-3"/>
          <w:sz w:val="24"/>
          <w:szCs w:val="24"/>
        </w:rPr>
        <w:t>s</w:t>
      </w:r>
      <w:r w:rsidRPr="007F40A7">
        <w:rPr>
          <w:rFonts w:ascii="Arial" w:hAnsi="Arial" w:cs="Arial"/>
          <w:spacing w:val="-3"/>
          <w:sz w:val="24"/>
          <w:szCs w:val="24"/>
        </w:rPr>
        <w:t xml:space="preserve"> </w:t>
      </w:r>
      <w:r w:rsidR="0005378B" w:rsidRPr="007F40A7">
        <w:rPr>
          <w:rFonts w:ascii="Arial" w:hAnsi="Arial" w:cs="Arial"/>
          <w:spacing w:val="-3"/>
          <w:sz w:val="24"/>
          <w:szCs w:val="24"/>
        </w:rPr>
        <w:t>vulnera</w:t>
      </w:r>
      <w:r w:rsidR="00D90E4E" w:rsidRPr="007F40A7">
        <w:rPr>
          <w:rFonts w:ascii="Arial" w:hAnsi="Arial" w:cs="Arial"/>
          <w:spacing w:val="-3"/>
          <w:sz w:val="24"/>
          <w:szCs w:val="24"/>
        </w:rPr>
        <w:t>n</w:t>
      </w:r>
      <w:r w:rsidR="0005378B" w:rsidRPr="007F40A7">
        <w:rPr>
          <w:rFonts w:ascii="Arial" w:hAnsi="Arial" w:cs="Arial"/>
          <w:spacing w:val="-3"/>
          <w:sz w:val="24"/>
          <w:szCs w:val="24"/>
        </w:rPr>
        <w:t xml:space="preserve"> su</w:t>
      </w:r>
      <w:r w:rsidR="00D32C42" w:rsidRPr="007F40A7">
        <w:rPr>
          <w:rFonts w:ascii="Arial" w:hAnsi="Arial" w:cs="Arial"/>
          <w:spacing w:val="-3"/>
          <w:sz w:val="24"/>
          <w:szCs w:val="24"/>
        </w:rPr>
        <w:t>s</w:t>
      </w:r>
      <w:r w:rsidR="0005378B" w:rsidRPr="007F40A7">
        <w:rPr>
          <w:rFonts w:ascii="Arial" w:hAnsi="Arial" w:cs="Arial"/>
          <w:spacing w:val="-3"/>
          <w:sz w:val="24"/>
          <w:szCs w:val="24"/>
        </w:rPr>
        <w:t xml:space="preserve"> derecho</w:t>
      </w:r>
      <w:r w:rsidR="00D32C42" w:rsidRPr="007F40A7">
        <w:rPr>
          <w:rFonts w:ascii="Arial" w:hAnsi="Arial" w:cs="Arial"/>
          <w:spacing w:val="-3"/>
          <w:sz w:val="24"/>
          <w:szCs w:val="24"/>
        </w:rPr>
        <w:t>s</w:t>
      </w:r>
      <w:r w:rsidR="0005378B" w:rsidRPr="007F40A7">
        <w:rPr>
          <w:rFonts w:ascii="Arial" w:hAnsi="Arial" w:cs="Arial"/>
          <w:spacing w:val="-3"/>
          <w:sz w:val="24"/>
          <w:szCs w:val="24"/>
        </w:rPr>
        <w:t xml:space="preserve"> fundamental</w:t>
      </w:r>
      <w:r w:rsidR="00D32C42" w:rsidRPr="007F40A7">
        <w:rPr>
          <w:rFonts w:ascii="Arial" w:hAnsi="Arial" w:cs="Arial"/>
          <w:spacing w:val="-3"/>
          <w:sz w:val="24"/>
          <w:szCs w:val="24"/>
        </w:rPr>
        <w:t>es</w:t>
      </w:r>
      <w:r w:rsidRPr="007F40A7">
        <w:rPr>
          <w:rFonts w:ascii="Arial" w:hAnsi="Arial" w:cs="Arial"/>
          <w:spacing w:val="-3"/>
          <w:sz w:val="24"/>
          <w:szCs w:val="24"/>
        </w:rPr>
        <w:t xml:space="preserve"> al</w:t>
      </w:r>
      <w:r w:rsidR="0005378B" w:rsidRPr="007F40A7">
        <w:rPr>
          <w:rFonts w:ascii="Arial" w:hAnsi="Arial" w:cs="Arial"/>
          <w:spacing w:val="-3"/>
          <w:sz w:val="24"/>
          <w:szCs w:val="24"/>
        </w:rPr>
        <w:t xml:space="preserve"> debido proceso</w:t>
      </w:r>
      <w:r w:rsidR="00D90E4E" w:rsidRPr="007F40A7">
        <w:rPr>
          <w:rFonts w:ascii="Arial" w:hAnsi="Arial" w:cs="Arial"/>
          <w:spacing w:val="-3"/>
          <w:sz w:val="24"/>
          <w:szCs w:val="24"/>
        </w:rPr>
        <w:t xml:space="preserve"> y al</w:t>
      </w:r>
      <w:r w:rsidR="00D32C42" w:rsidRPr="007F40A7">
        <w:rPr>
          <w:rFonts w:ascii="Arial" w:hAnsi="Arial" w:cs="Arial"/>
          <w:spacing w:val="-3"/>
          <w:sz w:val="24"/>
          <w:szCs w:val="24"/>
        </w:rPr>
        <w:t xml:space="preserve"> </w:t>
      </w:r>
      <w:r w:rsidR="00093D8B" w:rsidRPr="007F40A7">
        <w:rPr>
          <w:rFonts w:ascii="Arial" w:hAnsi="Arial" w:cs="Arial"/>
          <w:spacing w:val="-3"/>
          <w:sz w:val="24"/>
          <w:szCs w:val="24"/>
        </w:rPr>
        <w:t>acceso a la administración de justicia</w:t>
      </w:r>
      <w:r w:rsidR="00E725EA" w:rsidRPr="007F40A7">
        <w:rPr>
          <w:rFonts w:ascii="Arial" w:hAnsi="Arial" w:cs="Arial"/>
          <w:spacing w:val="-3"/>
          <w:sz w:val="24"/>
          <w:szCs w:val="24"/>
        </w:rPr>
        <w:t>,</w:t>
      </w:r>
      <w:r w:rsidR="0005378B" w:rsidRPr="007F40A7">
        <w:rPr>
          <w:rFonts w:ascii="Arial" w:hAnsi="Arial" w:cs="Arial"/>
          <w:spacing w:val="-3"/>
          <w:sz w:val="24"/>
          <w:szCs w:val="24"/>
        </w:rPr>
        <w:t xml:space="preserve"> </w:t>
      </w:r>
      <w:r w:rsidRPr="007F40A7">
        <w:rPr>
          <w:rFonts w:ascii="Arial" w:hAnsi="Arial" w:cs="Arial"/>
          <w:spacing w:val="-3"/>
          <w:sz w:val="24"/>
          <w:szCs w:val="24"/>
        </w:rPr>
        <w:t xml:space="preserve">dentro del </w:t>
      </w:r>
      <w:r w:rsidR="0058519C" w:rsidRPr="007F40A7">
        <w:rPr>
          <w:rFonts w:ascii="Arial" w:hAnsi="Arial" w:cs="Arial"/>
          <w:sz w:val="24"/>
          <w:szCs w:val="24"/>
          <w:lang w:val="es-ES"/>
        </w:rPr>
        <w:t xml:space="preserve">proceso </w:t>
      </w:r>
      <w:r w:rsidR="009A14D6" w:rsidRPr="007F40A7">
        <w:rPr>
          <w:rFonts w:ascii="Arial" w:hAnsi="Arial" w:cs="Arial"/>
          <w:sz w:val="24"/>
          <w:szCs w:val="24"/>
          <w:lang w:val="es-ES"/>
        </w:rPr>
        <w:t>ejecutivo</w:t>
      </w:r>
      <w:r w:rsidR="0058519C" w:rsidRPr="007F40A7">
        <w:rPr>
          <w:rFonts w:ascii="Arial" w:hAnsi="Arial" w:cs="Arial"/>
          <w:spacing w:val="-3"/>
          <w:sz w:val="24"/>
          <w:szCs w:val="24"/>
        </w:rPr>
        <w:t xml:space="preserve"> </w:t>
      </w:r>
      <w:r w:rsidR="00D90E4E" w:rsidRPr="007F40A7">
        <w:rPr>
          <w:rFonts w:ascii="Arial" w:hAnsi="Arial" w:cs="Arial"/>
          <w:spacing w:val="-3"/>
          <w:sz w:val="24"/>
          <w:szCs w:val="24"/>
        </w:rPr>
        <w:t xml:space="preserve">hipotecario </w:t>
      </w:r>
      <w:r w:rsidR="00D240DB" w:rsidRPr="007F40A7">
        <w:rPr>
          <w:rFonts w:ascii="Arial" w:hAnsi="Arial" w:cs="Arial"/>
          <w:sz w:val="24"/>
          <w:szCs w:val="24"/>
          <w:lang w:val="es-MX"/>
        </w:rPr>
        <w:t xml:space="preserve">adelantado por </w:t>
      </w:r>
      <w:r w:rsidR="009A14D6" w:rsidRPr="007F40A7">
        <w:rPr>
          <w:rFonts w:ascii="Arial" w:hAnsi="Arial" w:cs="Arial"/>
          <w:sz w:val="24"/>
          <w:szCs w:val="24"/>
          <w:lang w:val="es-MX"/>
        </w:rPr>
        <w:t>e</w:t>
      </w:r>
      <w:r w:rsidR="00D240DB" w:rsidRPr="007F40A7">
        <w:rPr>
          <w:rFonts w:ascii="Arial" w:hAnsi="Arial" w:cs="Arial"/>
          <w:sz w:val="24"/>
          <w:szCs w:val="24"/>
          <w:lang w:val="es-MX"/>
        </w:rPr>
        <w:t>l aquí accionante, contra</w:t>
      </w:r>
      <w:r w:rsidR="009A14D6" w:rsidRPr="007F40A7">
        <w:rPr>
          <w:rFonts w:ascii="Arial" w:hAnsi="Arial" w:cs="Arial"/>
          <w:sz w:val="24"/>
          <w:szCs w:val="24"/>
          <w:lang w:val="es-MX"/>
        </w:rPr>
        <w:t xml:space="preserve"> </w:t>
      </w:r>
      <w:r w:rsidR="00D90E4E" w:rsidRPr="007F40A7">
        <w:rPr>
          <w:rFonts w:ascii="Arial" w:hAnsi="Arial" w:cs="Arial"/>
          <w:spacing w:val="3"/>
          <w:sz w:val="24"/>
          <w:szCs w:val="24"/>
        </w:rPr>
        <w:t xml:space="preserve">LUÍS EDUARDO AGUDELO RIVERA </w:t>
      </w:r>
      <w:r w:rsidR="00D90E4E" w:rsidRPr="007F40A7">
        <w:rPr>
          <w:rFonts w:ascii="Arial" w:hAnsi="Arial" w:cs="Arial"/>
          <w:sz w:val="24"/>
          <w:szCs w:val="24"/>
        </w:rPr>
        <w:t xml:space="preserve">y </w:t>
      </w:r>
      <w:r w:rsidR="00D90E4E" w:rsidRPr="007F40A7">
        <w:rPr>
          <w:rFonts w:ascii="Arial" w:hAnsi="Arial" w:cs="Arial"/>
          <w:spacing w:val="3"/>
          <w:sz w:val="24"/>
          <w:szCs w:val="24"/>
        </w:rPr>
        <w:t>RUBIELA RAMÍREZ QUINTERO</w:t>
      </w:r>
      <w:r w:rsidR="00D240DB" w:rsidRPr="007F40A7">
        <w:rPr>
          <w:rFonts w:ascii="Arial" w:hAnsi="Arial" w:cs="Arial"/>
          <w:sz w:val="24"/>
          <w:szCs w:val="24"/>
          <w:lang w:val="es-MX"/>
        </w:rPr>
        <w:t xml:space="preserve">, </w:t>
      </w:r>
      <w:r w:rsidR="00D90E4E" w:rsidRPr="007F40A7">
        <w:rPr>
          <w:rFonts w:ascii="Arial" w:hAnsi="Arial" w:cs="Arial"/>
          <w:sz w:val="24"/>
          <w:szCs w:val="24"/>
          <w:lang w:val="es-MX"/>
        </w:rPr>
        <w:t xml:space="preserve">radicado bajo el número </w:t>
      </w:r>
      <w:r w:rsidR="00D90E4E" w:rsidRPr="007F40A7">
        <w:rPr>
          <w:rFonts w:ascii="Arial" w:hAnsi="Arial" w:cs="Arial"/>
          <w:b/>
          <w:sz w:val="24"/>
          <w:szCs w:val="24"/>
          <w:lang w:val="es-MX"/>
        </w:rPr>
        <w:t>2011-00515-00</w:t>
      </w:r>
      <w:r w:rsidR="00E725EA" w:rsidRPr="007F40A7">
        <w:rPr>
          <w:rFonts w:ascii="Arial" w:hAnsi="Arial" w:cs="Arial"/>
          <w:spacing w:val="-3"/>
          <w:sz w:val="24"/>
          <w:szCs w:val="24"/>
        </w:rPr>
        <w:t>.</w:t>
      </w:r>
    </w:p>
    <w:p w:rsidR="00A30863" w:rsidRPr="007F40A7" w:rsidRDefault="00A30863" w:rsidP="007F40A7">
      <w:pPr>
        <w:pStyle w:val="Sinespaciado1"/>
        <w:spacing w:line="288" w:lineRule="auto"/>
        <w:ind w:firstLine="2835"/>
        <w:jc w:val="both"/>
        <w:rPr>
          <w:rFonts w:ascii="Arial" w:hAnsi="Arial" w:cs="Arial"/>
          <w:spacing w:val="-3"/>
          <w:sz w:val="24"/>
          <w:szCs w:val="24"/>
        </w:rPr>
      </w:pPr>
    </w:p>
    <w:p w:rsidR="00A30863" w:rsidRPr="007F40A7" w:rsidRDefault="00CB4F31"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2. Señaló como sustento de su reclamo, en síntesis, lo siguiente:</w:t>
      </w:r>
    </w:p>
    <w:p w:rsidR="005815DA" w:rsidRPr="007F40A7" w:rsidRDefault="00E725EA" w:rsidP="007F40A7">
      <w:pPr>
        <w:pStyle w:val="Sinespaciado1"/>
        <w:spacing w:line="288" w:lineRule="auto"/>
        <w:ind w:firstLine="2835"/>
        <w:jc w:val="both"/>
        <w:rPr>
          <w:rStyle w:val="FontStyle26"/>
          <w:b w:val="0"/>
          <w:sz w:val="24"/>
          <w:szCs w:val="24"/>
          <w:lang w:val="es-ES_tradnl" w:eastAsia="es-ES_tradnl"/>
        </w:rPr>
      </w:pPr>
      <w:r w:rsidRPr="007F40A7">
        <w:rPr>
          <w:rFonts w:ascii="Arial" w:hAnsi="Arial" w:cs="Arial"/>
          <w:sz w:val="24"/>
          <w:szCs w:val="24"/>
        </w:rPr>
        <w:t>2.1.</w:t>
      </w:r>
      <w:r w:rsidR="00A30863" w:rsidRPr="007F40A7">
        <w:rPr>
          <w:rFonts w:ascii="Arial" w:hAnsi="Arial" w:cs="Arial"/>
          <w:sz w:val="24"/>
          <w:szCs w:val="24"/>
        </w:rPr>
        <w:t xml:space="preserve"> </w:t>
      </w:r>
      <w:r w:rsidR="000B7E4E" w:rsidRPr="007F40A7">
        <w:rPr>
          <w:rFonts w:ascii="Arial" w:hAnsi="Arial" w:cs="Arial"/>
          <w:sz w:val="24"/>
          <w:szCs w:val="24"/>
        </w:rPr>
        <w:t>Mediante escritura pública No. 1.228 del 16 de mayo de 2006 otorgada en la Notaría Segunda del Círculo de Pereira, los señores Luís Eduardo Agudelo Rivera y Rubiela Ramírez Quintero, constituyeron a favor de José Benigno Obando Orozco hipoteca de primer grado</w:t>
      </w:r>
      <w:r w:rsidR="00AF5BC6" w:rsidRPr="007F40A7">
        <w:rPr>
          <w:rFonts w:ascii="Arial" w:hAnsi="Arial" w:cs="Arial"/>
          <w:sz w:val="24"/>
          <w:szCs w:val="24"/>
        </w:rPr>
        <w:t xml:space="preserve"> en cuantía de $7.000.000 M/CTE</w:t>
      </w:r>
      <w:r w:rsidR="000B7E4E" w:rsidRPr="007F40A7">
        <w:rPr>
          <w:rFonts w:ascii="Arial" w:hAnsi="Arial" w:cs="Arial"/>
          <w:sz w:val="24"/>
          <w:szCs w:val="24"/>
        </w:rPr>
        <w:t xml:space="preserve">, sobre el bien inmueble identificado con </w:t>
      </w:r>
      <w:r w:rsidR="00AF5BC6" w:rsidRPr="007F40A7">
        <w:rPr>
          <w:rFonts w:ascii="Arial" w:hAnsi="Arial" w:cs="Arial"/>
          <w:sz w:val="24"/>
          <w:szCs w:val="24"/>
        </w:rPr>
        <w:t>matrícula i</w:t>
      </w:r>
      <w:r w:rsidR="000B7E4E" w:rsidRPr="007F40A7">
        <w:rPr>
          <w:rFonts w:ascii="Arial" w:hAnsi="Arial" w:cs="Arial"/>
          <w:sz w:val="24"/>
          <w:szCs w:val="24"/>
        </w:rPr>
        <w:t>nmobiliaria No. 290-79255 de la Oficina de Registro de Instrumentos Públicos de Pereira</w:t>
      </w:r>
      <w:r w:rsidR="005815DA" w:rsidRPr="007F40A7">
        <w:rPr>
          <w:rStyle w:val="FontStyle26"/>
          <w:b w:val="0"/>
          <w:sz w:val="24"/>
          <w:szCs w:val="24"/>
          <w:lang w:val="es-ES_tradnl" w:eastAsia="es-ES_tradnl"/>
        </w:rPr>
        <w:t>.</w:t>
      </w:r>
    </w:p>
    <w:p w:rsidR="008C14A0" w:rsidRPr="007F40A7" w:rsidRDefault="008C14A0" w:rsidP="007F40A7">
      <w:pPr>
        <w:pStyle w:val="Sinespaciado1"/>
        <w:spacing w:line="288" w:lineRule="auto"/>
        <w:ind w:firstLine="2835"/>
        <w:jc w:val="both"/>
        <w:rPr>
          <w:rStyle w:val="FontStyle26"/>
          <w:b w:val="0"/>
          <w:sz w:val="24"/>
          <w:szCs w:val="24"/>
          <w:lang w:val="es-ES_tradnl" w:eastAsia="es-ES_tradnl"/>
        </w:rPr>
      </w:pPr>
    </w:p>
    <w:p w:rsidR="008C14A0" w:rsidRPr="007F40A7" w:rsidRDefault="000C1000" w:rsidP="007F40A7">
      <w:pPr>
        <w:pStyle w:val="Sinespaciado1"/>
        <w:spacing w:line="288" w:lineRule="auto"/>
        <w:ind w:firstLine="2835"/>
        <w:jc w:val="both"/>
        <w:rPr>
          <w:rStyle w:val="FontStyle26"/>
          <w:b w:val="0"/>
          <w:sz w:val="24"/>
          <w:szCs w:val="24"/>
          <w:lang w:val="es-ES_tradnl" w:eastAsia="es-ES_tradnl"/>
        </w:rPr>
      </w:pPr>
      <w:r w:rsidRPr="007F40A7">
        <w:rPr>
          <w:rStyle w:val="FontStyle26"/>
          <w:b w:val="0"/>
          <w:sz w:val="24"/>
          <w:szCs w:val="24"/>
          <w:lang w:val="es-ES_tradnl" w:eastAsia="es-ES_tradnl"/>
        </w:rPr>
        <w:t>2.2</w:t>
      </w:r>
      <w:r w:rsidR="00E725EA" w:rsidRPr="007F40A7">
        <w:rPr>
          <w:rStyle w:val="FontStyle26"/>
          <w:b w:val="0"/>
          <w:sz w:val="24"/>
          <w:szCs w:val="24"/>
          <w:lang w:val="es-ES_tradnl" w:eastAsia="es-ES_tradnl"/>
        </w:rPr>
        <w:t>.</w:t>
      </w:r>
      <w:r w:rsidR="008C14A0" w:rsidRPr="007F40A7">
        <w:rPr>
          <w:rStyle w:val="FontStyle26"/>
          <w:b w:val="0"/>
          <w:sz w:val="24"/>
          <w:szCs w:val="24"/>
          <w:lang w:val="es-ES_tradnl" w:eastAsia="es-ES_tradnl"/>
        </w:rPr>
        <w:t xml:space="preserve"> </w:t>
      </w:r>
      <w:r w:rsidR="00AF5BC6" w:rsidRPr="007F40A7">
        <w:rPr>
          <w:rFonts w:ascii="Arial" w:hAnsi="Arial" w:cs="Arial"/>
          <w:sz w:val="24"/>
          <w:szCs w:val="24"/>
        </w:rPr>
        <w:t>El 30 de enero de 2011 la señora Rubiela Ramírez Quintero reconoció de manera natural la obligación cancelando al señor José Benigno Obando Orozco, una suma de dinero, relacionada en la contestación de la demanda por concepto de intereses moratorios</w:t>
      </w:r>
      <w:r w:rsidR="008C14A0" w:rsidRPr="007F40A7">
        <w:rPr>
          <w:rStyle w:val="FontStyle26"/>
          <w:b w:val="0"/>
          <w:sz w:val="24"/>
          <w:szCs w:val="24"/>
          <w:lang w:val="es-ES_tradnl" w:eastAsia="es-ES_tradnl"/>
        </w:rPr>
        <w:t>.</w:t>
      </w:r>
    </w:p>
    <w:p w:rsidR="00982D0C" w:rsidRPr="007F40A7" w:rsidRDefault="00982D0C" w:rsidP="007F40A7">
      <w:pPr>
        <w:pStyle w:val="Sinespaciado1"/>
        <w:spacing w:line="288" w:lineRule="auto"/>
        <w:ind w:firstLine="2835"/>
        <w:jc w:val="both"/>
        <w:rPr>
          <w:rStyle w:val="FontStyle26"/>
          <w:b w:val="0"/>
          <w:sz w:val="24"/>
          <w:szCs w:val="24"/>
          <w:lang w:val="es-ES_tradnl" w:eastAsia="es-ES_tradnl"/>
        </w:rPr>
      </w:pPr>
    </w:p>
    <w:p w:rsidR="00982D0C" w:rsidRPr="007F40A7" w:rsidRDefault="00E725EA" w:rsidP="007F40A7">
      <w:pPr>
        <w:spacing w:line="288" w:lineRule="auto"/>
        <w:ind w:firstLine="2835"/>
        <w:jc w:val="both"/>
        <w:rPr>
          <w:rStyle w:val="FontStyle26"/>
          <w:b w:val="0"/>
          <w:sz w:val="24"/>
          <w:szCs w:val="24"/>
          <w:lang w:val="es-ES_tradnl" w:eastAsia="es-ES_tradnl"/>
        </w:rPr>
      </w:pPr>
      <w:r w:rsidRPr="007F40A7">
        <w:rPr>
          <w:rFonts w:ascii="Arial" w:hAnsi="Arial" w:cs="Arial"/>
          <w:sz w:val="24"/>
          <w:szCs w:val="24"/>
        </w:rPr>
        <w:t>2</w:t>
      </w:r>
      <w:r w:rsidR="000C1000" w:rsidRPr="007F40A7">
        <w:rPr>
          <w:rFonts w:ascii="Arial" w:hAnsi="Arial" w:cs="Arial"/>
          <w:sz w:val="24"/>
          <w:szCs w:val="24"/>
        </w:rPr>
        <w:t>.3</w:t>
      </w:r>
      <w:r w:rsidRPr="007F40A7">
        <w:rPr>
          <w:rFonts w:ascii="Arial" w:hAnsi="Arial" w:cs="Arial"/>
          <w:sz w:val="24"/>
          <w:szCs w:val="24"/>
        </w:rPr>
        <w:t>.</w:t>
      </w:r>
      <w:r w:rsidR="000C1000" w:rsidRPr="007F40A7">
        <w:rPr>
          <w:rFonts w:ascii="Arial" w:hAnsi="Arial" w:cs="Arial"/>
          <w:sz w:val="24"/>
          <w:szCs w:val="24"/>
        </w:rPr>
        <w:t xml:space="preserve"> </w:t>
      </w:r>
      <w:r w:rsidR="00AF5BC6" w:rsidRPr="007F40A7">
        <w:rPr>
          <w:rFonts w:ascii="Arial" w:hAnsi="Arial" w:cs="Arial"/>
          <w:sz w:val="24"/>
          <w:szCs w:val="24"/>
        </w:rPr>
        <w:t>El 26 de julio de 2011 el señor José Benigno Obando Orozco, promovió proceso ejecutivo hipotecario en contra de los señores Luís Eduardo Agudelo Rivera y Rubiela Ramírez Quintero</w:t>
      </w:r>
      <w:r w:rsidR="006749F9" w:rsidRPr="007F40A7">
        <w:rPr>
          <w:rStyle w:val="FontStyle26"/>
          <w:b w:val="0"/>
          <w:sz w:val="24"/>
          <w:szCs w:val="24"/>
          <w:lang w:val="es-ES_tradnl" w:eastAsia="es-ES_tradnl"/>
        </w:rPr>
        <w:t>.</w:t>
      </w:r>
    </w:p>
    <w:p w:rsidR="003A05D8" w:rsidRPr="007F40A7" w:rsidRDefault="003A05D8" w:rsidP="007F40A7">
      <w:pPr>
        <w:spacing w:line="288" w:lineRule="auto"/>
        <w:ind w:firstLine="2835"/>
        <w:jc w:val="both"/>
        <w:rPr>
          <w:rStyle w:val="FontStyle26"/>
          <w:b w:val="0"/>
          <w:sz w:val="24"/>
          <w:szCs w:val="24"/>
          <w:lang w:val="es-ES_tradnl" w:eastAsia="es-ES_tradnl"/>
        </w:rPr>
      </w:pPr>
    </w:p>
    <w:p w:rsidR="003E0961" w:rsidRPr="007F40A7" w:rsidRDefault="000C1000" w:rsidP="007F40A7">
      <w:pPr>
        <w:spacing w:line="288" w:lineRule="auto"/>
        <w:ind w:firstLine="2835"/>
        <w:jc w:val="both"/>
        <w:rPr>
          <w:rFonts w:ascii="Arial" w:hAnsi="Arial" w:cs="Arial"/>
          <w:sz w:val="24"/>
          <w:szCs w:val="24"/>
        </w:rPr>
      </w:pPr>
      <w:r w:rsidRPr="007F40A7">
        <w:rPr>
          <w:rFonts w:ascii="Arial" w:hAnsi="Arial" w:cs="Arial"/>
          <w:sz w:val="24"/>
          <w:szCs w:val="24"/>
        </w:rPr>
        <w:t>2.4</w:t>
      </w:r>
      <w:r w:rsidR="00F9520F" w:rsidRPr="007F40A7">
        <w:rPr>
          <w:rFonts w:ascii="Arial" w:hAnsi="Arial" w:cs="Arial"/>
          <w:sz w:val="24"/>
          <w:szCs w:val="24"/>
        </w:rPr>
        <w:t>.</w:t>
      </w:r>
      <w:r w:rsidR="003A05D8" w:rsidRPr="007F40A7">
        <w:rPr>
          <w:rFonts w:ascii="Arial" w:hAnsi="Arial" w:cs="Arial"/>
          <w:sz w:val="24"/>
          <w:szCs w:val="24"/>
        </w:rPr>
        <w:t xml:space="preserve"> </w:t>
      </w:r>
      <w:r w:rsidR="00AF5BC6" w:rsidRPr="007F40A7">
        <w:rPr>
          <w:rFonts w:ascii="Arial" w:hAnsi="Arial" w:cs="Arial"/>
          <w:sz w:val="24"/>
          <w:szCs w:val="24"/>
        </w:rPr>
        <w:t>El 27 de julio de 2011 el juzgado de conocimiento libró mandamiento ejecutivo en contra de los demandados</w:t>
      </w:r>
      <w:r w:rsidR="00CE365D" w:rsidRPr="007F40A7">
        <w:rPr>
          <w:rFonts w:ascii="Arial" w:hAnsi="Arial" w:cs="Arial"/>
          <w:sz w:val="24"/>
          <w:szCs w:val="24"/>
        </w:rPr>
        <w:t>.</w:t>
      </w:r>
    </w:p>
    <w:p w:rsidR="00B14B77" w:rsidRPr="007F40A7" w:rsidRDefault="00B14B77" w:rsidP="007F40A7">
      <w:pPr>
        <w:pStyle w:val="Style4"/>
        <w:widowControl/>
        <w:spacing w:line="288" w:lineRule="auto"/>
        <w:ind w:firstLine="2835"/>
        <w:jc w:val="both"/>
        <w:rPr>
          <w:rStyle w:val="FontStyle36"/>
          <w:sz w:val="24"/>
          <w:szCs w:val="24"/>
          <w:lang w:val="es-ES_tradnl" w:eastAsia="es-ES_tradnl"/>
        </w:rPr>
      </w:pPr>
    </w:p>
    <w:p w:rsidR="00210A1D" w:rsidRPr="007F40A7" w:rsidRDefault="00210A1D"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 xml:space="preserve">2.5. </w:t>
      </w:r>
      <w:r w:rsidR="00786DF6" w:rsidRPr="007F40A7">
        <w:rPr>
          <w:rFonts w:ascii="Arial" w:hAnsi="Arial" w:cs="Arial"/>
          <w:sz w:val="24"/>
          <w:szCs w:val="24"/>
        </w:rPr>
        <w:t>Por</w:t>
      </w:r>
      <w:r w:rsidR="00AF5BC6" w:rsidRPr="007F40A7">
        <w:rPr>
          <w:rFonts w:ascii="Arial" w:hAnsi="Arial" w:cs="Arial"/>
          <w:sz w:val="24"/>
          <w:szCs w:val="24"/>
        </w:rPr>
        <w:t xml:space="preserve"> auto del 23 de julio de 2012 se declaró la nulidad de lo actuado, puesto que según registro civil de defunción aportado, el día 16 de julio de 2012 el demandado Luís Eduardo Agudelo Rivera, había fallecido</w:t>
      </w:r>
      <w:r w:rsidR="00DB40BE" w:rsidRPr="007F40A7">
        <w:rPr>
          <w:rFonts w:ascii="Arial" w:hAnsi="Arial" w:cs="Arial"/>
          <w:sz w:val="24"/>
          <w:szCs w:val="24"/>
        </w:rPr>
        <w:t>.</w:t>
      </w:r>
      <w:r w:rsidR="00786DF6" w:rsidRPr="007F40A7">
        <w:rPr>
          <w:rFonts w:ascii="Arial" w:hAnsi="Arial" w:cs="Arial"/>
          <w:sz w:val="24"/>
          <w:szCs w:val="24"/>
        </w:rPr>
        <w:t xml:space="preserve"> En la misma providencia, se ordenó notificar a las herederas Yeni Carolina Agudelo Ramírez y Bibiana Andrea Agudelo Ramírez del mandamiento de pago.</w:t>
      </w:r>
    </w:p>
    <w:p w:rsidR="00F9477D" w:rsidRPr="007F40A7" w:rsidRDefault="00F9477D" w:rsidP="007F40A7">
      <w:pPr>
        <w:pStyle w:val="Sinespaciado1"/>
        <w:spacing w:line="288" w:lineRule="auto"/>
        <w:ind w:firstLine="2835"/>
        <w:jc w:val="both"/>
        <w:rPr>
          <w:rFonts w:ascii="Arial" w:hAnsi="Arial" w:cs="Arial"/>
          <w:sz w:val="24"/>
          <w:szCs w:val="24"/>
        </w:rPr>
      </w:pPr>
    </w:p>
    <w:p w:rsidR="00F9477D" w:rsidRPr="007F40A7" w:rsidRDefault="00F9477D"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 xml:space="preserve">2.6. </w:t>
      </w:r>
      <w:r w:rsidR="00786DF6" w:rsidRPr="007F40A7">
        <w:rPr>
          <w:rFonts w:ascii="Arial" w:hAnsi="Arial" w:cs="Arial"/>
          <w:sz w:val="24"/>
          <w:szCs w:val="24"/>
        </w:rPr>
        <w:t>El 14 de diciembre de 2012 se surtió la notificación de la señora Rubiela Ramírez Quintero</w:t>
      </w:r>
      <w:r w:rsidRPr="007F40A7">
        <w:rPr>
          <w:rFonts w:ascii="Arial" w:hAnsi="Arial" w:cs="Arial"/>
          <w:sz w:val="24"/>
          <w:szCs w:val="24"/>
        </w:rPr>
        <w:t>.</w:t>
      </w:r>
    </w:p>
    <w:p w:rsidR="00F9477D" w:rsidRPr="007F40A7" w:rsidRDefault="00F9477D" w:rsidP="007F40A7">
      <w:pPr>
        <w:pStyle w:val="Sinespaciado1"/>
        <w:spacing w:line="288" w:lineRule="auto"/>
        <w:ind w:firstLine="2835"/>
        <w:jc w:val="both"/>
        <w:rPr>
          <w:rFonts w:ascii="Arial" w:hAnsi="Arial" w:cs="Arial"/>
          <w:sz w:val="24"/>
          <w:szCs w:val="24"/>
        </w:rPr>
      </w:pPr>
    </w:p>
    <w:p w:rsidR="00F9477D" w:rsidRPr="007F40A7" w:rsidRDefault="00F9477D"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 xml:space="preserve">2.7. </w:t>
      </w:r>
      <w:r w:rsidR="00786DF6" w:rsidRPr="007F40A7">
        <w:rPr>
          <w:rFonts w:ascii="Arial" w:hAnsi="Arial" w:cs="Arial"/>
          <w:sz w:val="24"/>
          <w:szCs w:val="24"/>
        </w:rPr>
        <w:t>En auto del 23 de julio de 2014 se tuvo como notificada a la señora Bibiana Andrea Agudelo Ramírez, quien contestó la demanda y formuló la excepción de prescripción, entre otras</w:t>
      </w:r>
      <w:r w:rsidRPr="007F40A7">
        <w:rPr>
          <w:rFonts w:ascii="Arial" w:hAnsi="Arial" w:cs="Arial"/>
          <w:sz w:val="24"/>
          <w:szCs w:val="24"/>
        </w:rPr>
        <w:t>.</w:t>
      </w:r>
    </w:p>
    <w:p w:rsidR="00F9477D" w:rsidRPr="007F40A7" w:rsidRDefault="00F9477D" w:rsidP="007F40A7">
      <w:pPr>
        <w:pStyle w:val="Sinespaciado1"/>
        <w:spacing w:line="288" w:lineRule="auto"/>
        <w:ind w:firstLine="2835"/>
        <w:jc w:val="both"/>
        <w:rPr>
          <w:rFonts w:ascii="Arial" w:hAnsi="Arial" w:cs="Arial"/>
          <w:sz w:val="24"/>
          <w:szCs w:val="24"/>
        </w:rPr>
      </w:pPr>
    </w:p>
    <w:p w:rsidR="00F9477D" w:rsidRPr="007F40A7" w:rsidRDefault="00F9477D"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lastRenderedPageBreak/>
        <w:t xml:space="preserve">2.8. </w:t>
      </w:r>
      <w:r w:rsidR="00FC29FB" w:rsidRPr="007F40A7">
        <w:rPr>
          <w:rFonts w:ascii="Arial" w:hAnsi="Arial" w:cs="Arial"/>
          <w:sz w:val="24"/>
          <w:szCs w:val="24"/>
        </w:rPr>
        <w:t>Mediante auto del 28 de junio de 2017 se tuvo como notificada por conducta concluyente a la señora Yeni Carolina Agudelo Ramírez, quien no formuló excepción alguna</w:t>
      </w:r>
      <w:r w:rsidRPr="007F40A7">
        <w:rPr>
          <w:rFonts w:ascii="Arial" w:hAnsi="Arial" w:cs="Arial"/>
          <w:sz w:val="24"/>
          <w:szCs w:val="24"/>
        </w:rPr>
        <w:t>.</w:t>
      </w:r>
    </w:p>
    <w:p w:rsidR="00F9477D" w:rsidRPr="007F40A7" w:rsidRDefault="00F9477D" w:rsidP="007F40A7">
      <w:pPr>
        <w:pStyle w:val="Sinespaciado1"/>
        <w:spacing w:line="288" w:lineRule="auto"/>
        <w:ind w:firstLine="2835"/>
        <w:jc w:val="both"/>
        <w:rPr>
          <w:rFonts w:ascii="Arial" w:hAnsi="Arial" w:cs="Arial"/>
          <w:sz w:val="24"/>
          <w:szCs w:val="24"/>
        </w:rPr>
      </w:pPr>
    </w:p>
    <w:p w:rsidR="00F9477D" w:rsidRPr="007F40A7" w:rsidRDefault="00F9477D"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 xml:space="preserve">2.9. </w:t>
      </w:r>
      <w:r w:rsidR="001E7C12" w:rsidRPr="007F40A7">
        <w:rPr>
          <w:rFonts w:ascii="Arial" w:hAnsi="Arial" w:cs="Arial"/>
          <w:sz w:val="24"/>
          <w:szCs w:val="24"/>
        </w:rPr>
        <w:t>El 27 de agosto de 2017, se pronunció frente a las excepciones propuestas, mediante memorial allegado al proceso, explicando porque no operaba la prescripción de la acción, haciendo énfasis en la interrupción natural que se encontraba beneficiando el trámite, habida cuenta que para la fecha en que se propuso la excepción, la misma no se encontraba configurada</w:t>
      </w:r>
      <w:r w:rsidRPr="007F40A7">
        <w:rPr>
          <w:rFonts w:ascii="Arial" w:hAnsi="Arial" w:cs="Arial"/>
          <w:sz w:val="24"/>
          <w:szCs w:val="24"/>
        </w:rPr>
        <w:t>.</w:t>
      </w:r>
    </w:p>
    <w:p w:rsidR="001E7C12" w:rsidRPr="007F40A7" w:rsidRDefault="001E7C12" w:rsidP="007F40A7">
      <w:pPr>
        <w:pStyle w:val="Sinespaciado1"/>
        <w:spacing w:line="288" w:lineRule="auto"/>
        <w:ind w:firstLine="2835"/>
        <w:jc w:val="both"/>
        <w:rPr>
          <w:rFonts w:ascii="Arial" w:hAnsi="Arial" w:cs="Arial"/>
          <w:sz w:val="24"/>
          <w:szCs w:val="24"/>
        </w:rPr>
      </w:pPr>
    </w:p>
    <w:p w:rsidR="001E7C12" w:rsidRPr="007F40A7" w:rsidRDefault="001E7C12"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2.10. El 31 de enero de 2018 se realizó audiencia de instrucción y juzgamiento en la cual se dictó sentencia por el Juzgado Sexto Civil Municipal de Pereira, declarando probada la excepción de “PRESCRIPCIÓN DE LA ACCIÓN EJECUTIVA” propuesta por la demandada BIBIANA ANDREA AGUDELO RAMÍREZ, negando la interrupción natural y comunicando la excepción a todos los demandados.</w:t>
      </w:r>
    </w:p>
    <w:p w:rsidR="001E7C12" w:rsidRPr="007F40A7" w:rsidRDefault="001E7C12" w:rsidP="007F40A7">
      <w:pPr>
        <w:pStyle w:val="Sinespaciado1"/>
        <w:spacing w:line="288" w:lineRule="auto"/>
        <w:ind w:firstLine="2835"/>
        <w:jc w:val="both"/>
        <w:rPr>
          <w:rFonts w:ascii="Arial" w:hAnsi="Arial" w:cs="Arial"/>
          <w:sz w:val="24"/>
          <w:szCs w:val="24"/>
        </w:rPr>
      </w:pPr>
    </w:p>
    <w:p w:rsidR="001E7C12" w:rsidRPr="007F40A7" w:rsidRDefault="001E7C12"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2.11. Presentó recurso de apelación, exponiendo la manera como surgieron las notificaciones de las demandadas, haciendo énfasis en la interrupción natural y civil que operó en el proceso hipotecario y la nulidad que afectó el mismo. Concedido y admitido el recurso, el 4 de julio de 2018, se llevó a cabo a audiencia de segunda instancia, por parte del Juzgado Quinto Civil del Circuito de Pereira.</w:t>
      </w:r>
    </w:p>
    <w:p w:rsidR="001E7C12" w:rsidRPr="007F40A7" w:rsidRDefault="001E7C12" w:rsidP="007F40A7">
      <w:pPr>
        <w:pStyle w:val="Sinespaciado1"/>
        <w:spacing w:line="288" w:lineRule="auto"/>
        <w:ind w:firstLine="2835"/>
        <w:jc w:val="both"/>
        <w:rPr>
          <w:rFonts w:ascii="Arial" w:hAnsi="Arial" w:cs="Arial"/>
          <w:sz w:val="24"/>
          <w:szCs w:val="24"/>
        </w:rPr>
      </w:pPr>
    </w:p>
    <w:p w:rsidR="001E7C12" w:rsidRPr="007F40A7" w:rsidRDefault="001E7C12"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 xml:space="preserve">2.12. </w:t>
      </w:r>
      <w:r w:rsidR="00207B45" w:rsidRPr="007F40A7">
        <w:rPr>
          <w:rFonts w:ascii="Arial" w:hAnsi="Arial" w:cs="Arial"/>
          <w:sz w:val="24"/>
          <w:szCs w:val="24"/>
        </w:rPr>
        <w:t xml:space="preserve">El Juzgado Quinto Civil del Circuito de Pereira, declaró probada la excepción de prescripción, fundamentando y aceptando que, aunque para la fecha de su formulación por parte de la señora Bibiana Andrea Agudelo Ramírez no se encontraba prescrito dicho título, para </w:t>
      </w:r>
      <w:r w:rsidR="00465BDB" w:rsidRPr="007F40A7">
        <w:rPr>
          <w:rFonts w:ascii="Arial" w:hAnsi="Arial" w:cs="Arial"/>
          <w:sz w:val="24"/>
          <w:szCs w:val="24"/>
        </w:rPr>
        <w:t xml:space="preserve">cuando </w:t>
      </w:r>
      <w:r w:rsidR="00207B45" w:rsidRPr="007F40A7">
        <w:rPr>
          <w:rFonts w:ascii="Arial" w:hAnsi="Arial" w:cs="Arial"/>
          <w:sz w:val="24"/>
          <w:szCs w:val="24"/>
        </w:rPr>
        <w:t>se notificó</w:t>
      </w:r>
      <w:r w:rsidR="00465BDB" w:rsidRPr="007F40A7">
        <w:rPr>
          <w:rFonts w:ascii="Arial" w:hAnsi="Arial" w:cs="Arial"/>
          <w:sz w:val="24"/>
          <w:szCs w:val="24"/>
        </w:rPr>
        <w:t xml:space="preserve"> a</w:t>
      </w:r>
      <w:r w:rsidR="00207B45" w:rsidRPr="007F40A7">
        <w:rPr>
          <w:rFonts w:ascii="Arial" w:hAnsi="Arial" w:cs="Arial"/>
          <w:sz w:val="24"/>
          <w:szCs w:val="24"/>
        </w:rPr>
        <w:t xml:space="preserve"> la señora Yeni Carolina Agudelo Ramírez, quien no propuso ninguna excepción, ni se manifestó frente al proceso, operaba la figura de la comunicabilidad de la acción, así entonces la declaró y la comunicó a todos los demandados, confirmando la sentencia de primera instancia.</w:t>
      </w:r>
    </w:p>
    <w:p w:rsidR="001E7C12" w:rsidRPr="007F40A7" w:rsidRDefault="001E7C12" w:rsidP="007F40A7">
      <w:pPr>
        <w:pStyle w:val="Sinespaciado1"/>
        <w:spacing w:line="288" w:lineRule="auto"/>
        <w:ind w:firstLine="2835"/>
        <w:jc w:val="both"/>
        <w:rPr>
          <w:rFonts w:ascii="Arial" w:hAnsi="Arial" w:cs="Arial"/>
          <w:sz w:val="24"/>
          <w:szCs w:val="24"/>
        </w:rPr>
      </w:pPr>
    </w:p>
    <w:p w:rsidR="001E7C12" w:rsidRPr="007F40A7" w:rsidRDefault="001E7C12"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 xml:space="preserve">2.13. </w:t>
      </w:r>
      <w:r w:rsidR="003D4A4E" w:rsidRPr="007F40A7">
        <w:rPr>
          <w:rFonts w:ascii="Arial" w:hAnsi="Arial" w:cs="Arial"/>
          <w:sz w:val="24"/>
          <w:szCs w:val="24"/>
        </w:rPr>
        <w:t>En el proceso ejecutivo hipotecario objeto de la presente acción, no operaba la excepción de prescripción, toda vez que la misma fue propuesta de manera pre-temporánea, es decir, con antelación a la fecha en la que dicha excepción hubiese podido prosperar.</w:t>
      </w:r>
    </w:p>
    <w:p w:rsidR="003D4A4E" w:rsidRPr="007F40A7" w:rsidRDefault="003D4A4E" w:rsidP="007F40A7">
      <w:pPr>
        <w:pStyle w:val="Sinespaciado1"/>
        <w:spacing w:line="288" w:lineRule="auto"/>
        <w:ind w:firstLine="2835"/>
        <w:jc w:val="both"/>
        <w:rPr>
          <w:rFonts w:ascii="Arial" w:hAnsi="Arial" w:cs="Arial"/>
          <w:sz w:val="24"/>
          <w:szCs w:val="24"/>
        </w:rPr>
      </w:pPr>
    </w:p>
    <w:p w:rsidR="003D4A4E" w:rsidRPr="007F40A7" w:rsidRDefault="003D4A4E"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2.14. Los despachos accionados con las sentencias proferidas, incurrieron en error de hecho por defecto procedimental y defecto sustancial o material, al declarar probada la excepción de prescripción, sin tener en cuenta la interrupción civil y natural, la nulidad que operó dentro del proceso, y la excepción de prescripción que fue propuesta de manera pre- temporánea y aun así la comunicaron.</w:t>
      </w:r>
    </w:p>
    <w:p w:rsidR="003D4A4E" w:rsidRPr="007F40A7" w:rsidRDefault="003D4A4E" w:rsidP="007F40A7">
      <w:pPr>
        <w:pStyle w:val="Sinespaciado1"/>
        <w:spacing w:line="288" w:lineRule="auto"/>
        <w:ind w:firstLine="2835"/>
        <w:jc w:val="both"/>
        <w:rPr>
          <w:rFonts w:ascii="Arial" w:hAnsi="Arial" w:cs="Arial"/>
          <w:sz w:val="24"/>
          <w:szCs w:val="24"/>
        </w:rPr>
      </w:pPr>
    </w:p>
    <w:p w:rsidR="003D4A4E" w:rsidRPr="007F40A7" w:rsidRDefault="003D4A4E"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lastRenderedPageBreak/>
        <w:t>2.15. El defecto procedimental en concreto consistió en aplicar los efectos de la comunicabilidad de la excepción de prescripción formulada por Bibiana Andrea Agudelo Ramírez, cuando la misma no tenía la virtualidad de prosperidad por la formulación pre-temporánea de la misma.</w:t>
      </w:r>
    </w:p>
    <w:p w:rsidR="00210A1D" w:rsidRPr="007F40A7" w:rsidRDefault="00210A1D" w:rsidP="007F40A7">
      <w:pPr>
        <w:pStyle w:val="Sinespaciado1"/>
        <w:spacing w:line="288" w:lineRule="auto"/>
        <w:ind w:firstLine="2835"/>
        <w:jc w:val="both"/>
        <w:rPr>
          <w:rFonts w:ascii="Arial" w:hAnsi="Arial" w:cs="Arial"/>
          <w:sz w:val="24"/>
          <w:szCs w:val="24"/>
        </w:rPr>
      </w:pPr>
    </w:p>
    <w:p w:rsidR="00E725EA" w:rsidRPr="007F40A7" w:rsidRDefault="00941AC1"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3.</w:t>
      </w:r>
      <w:r w:rsidRPr="007F40A7">
        <w:rPr>
          <w:rFonts w:ascii="Arial" w:hAnsi="Arial" w:cs="Arial"/>
          <w:spacing w:val="-3"/>
          <w:sz w:val="24"/>
          <w:szCs w:val="24"/>
        </w:rPr>
        <w:t xml:space="preserve"> </w:t>
      </w:r>
      <w:r w:rsidR="004B2C18" w:rsidRPr="007F40A7">
        <w:rPr>
          <w:rFonts w:ascii="Arial" w:hAnsi="Arial" w:cs="Arial"/>
          <w:sz w:val="24"/>
          <w:szCs w:val="24"/>
        </w:rPr>
        <w:t>Solicita</w:t>
      </w:r>
      <w:r w:rsidR="00560EAD" w:rsidRPr="007F40A7">
        <w:rPr>
          <w:rFonts w:ascii="Arial" w:hAnsi="Arial" w:cs="Arial"/>
          <w:sz w:val="24"/>
          <w:szCs w:val="24"/>
        </w:rPr>
        <w:t xml:space="preserve"> </w:t>
      </w:r>
      <w:r w:rsidR="00D0563C" w:rsidRPr="007F40A7">
        <w:rPr>
          <w:rFonts w:ascii="Arial" w:hAnsi="Arial" w:cs="Arial"/>
          <w:sz w:val="24"/>
          <w:szCs w:val="24"/>
        </w:rPr>
        <w:t>e</w:t>
      </w:r>
      <w:r w:rsidRPr="007F40A7">
        <w:rPr>
          <w:rFonts w:ascii="Arial" w:hAnsi="Arial" w:cs="Arial"/>
          <w:sz w:val="24"/>
          <w:szCs w:val="24"/>
        </w:rPr>
        <w:t xml:space="preserve">l </w:t>
      </w:r>
      <w:r w:rsidR="00560EAD" w:rsidRPr="007F40A7">
        <w:rPr>
          <w:rFonts w:ascii="Arial" w:hAnsi="Arial" w:cs="Arial"/>
          <w:sz w:val="24"/>
          <w:szCs w:val="24"/>
        </w:rPr>
        <w:t>accionante</w:t>
      </w:r>
      <w:r w:rsidRPr="007F40A7">
        <w:rPr>
          <w:rFonts w:ascii="Arial" w:hAnsi="Arial" w:cs="Arial"/>
          <w:sz w:val="24"/>
          <w:szCs w:val="24"/>
        </w:rPr>
        <w:t xml:space="preserve"> </w:t>
      </w:r>
      <w:r w:rsidR="0088490D" w:rsidRPr="007F40A7">
        <w:rPr>
          <w:rFonts w:ascii="Arial" w:hAnsi="Arial" w:cs="Arial"/>
          <w:sz w:val="24"/>
          <w:szCs w:val="24"/>
        </w:rPr>
        <w:t>se ampare</w:t>
      </w:r>
      <w:r w:rsidR="0058519C" w:rsidRPr="007F40A7">
        <w:rPr>
          <w:rFonts w:ascii="Arial" w:hAnsi="Arial" w:cs="Arial"/>
          <w:sz w:val="24"/>
          <w:szCs w:val="24"/>
        </w:rPr>
        <w:t>n</w:t>
      </w:r>
      <w:r w:rsidR="00227DDD" w:rsidRPr="007F40A7">
        <w:rPr>
          <w:rFonts w:ascii="Arial" w:hAnsi="Arial" w:cs="Arial"/>
          <w:sz w:val="24"/>
          <w:szCs w:val="24"/>
        </w:rPr>
        <w:t xml:space="preserve"> lo</w:t>
      </w:r>
      <w:r w:rsidR="0058519C" w:rsidRPr="007F40A7">
        <w:rPr>
          <w:rFonts w:ascii="Arial" w:hAnsi="Arial" w:cs="Arial"/>
          <w:sz w:val="24"/>
          <w:szCs w:val="24"/>
        </w:rPr>
        <w:t>s</w:t>
      </w:r>
      <w:r w:rsidR="0088490D" w:rsidRPr="007F40A7">
        <w:rPr>
          <w:rFonts w:ascii="Arial" w:hAnsi="Arial" w:cs="Arial"/>
          <w:sz w:val="24"/>
          <w:szCs w:val="24"/>
        </w:rPr>
        <w:t xml:space="preserve"> derecho</w:t>
      </w:r>
      <w:r w:rsidR="0058519C" w:rsidRPr="007F40A7">
        <w:rPr>
          <w:rFonts w:ascii="Arial" w:hAnsi="Arial" w:cs="Arial"/>
          <w:sz w:val="24"/>
          <w:szCs w:val="24"/>
        </w:rPr>
        <w:t>s</w:t>
      </w:r>
      <w:r w:rsidR="0088490D" w:rsidRPr="007F40A7">
        <w:rPr>
          <w:rFonts w:ascii="Arial" w:hAnsi="Arial" w:cs="Arial"/>
          <w:sz w:val="24"/>
          <w:szCs w:val="24"/>
        </w:rPr>
        <w:t xml:space="preserve"> fundamental</w:t>
      </w:r>
      <w:r w:rsidR="0058519C" w:rsidRPr="007F40A7">
        <w:rPr>
          <w:rFonts w:ascii="Arial" w:hAnsi="Arial" w:cs="Arial"/>
          <w:sz w:val="24"/>
          <w:szCs w:val="24"/>
        </w:rPr>
        <w:t>es</w:t>
      </w:r>
      <w:r w:rsidR="0088490D" w:rsidRPr="007F40A7">
        <w:rPr>
          <w:rFonts w:ascii="Arial" w:hAnsi="Arial" w:cs="Arial"/>
          <w:sz w:val="24"/>
          <w:szCs w:val="24"/>
        </w:rPr>
        <w:t xml:space="preserve"> invocado</w:t>
      </w:r>
      <w:r w:rsidR="0058519C" w:rsidRPr="007F40A7">
        <w:rPr>
          <w:rFonts w:ascii="Arial" w:hAnsi="Arial" w:cs="Arial"/>
          <w:sz w:val="24"/>
          <w:szCs w:val="24"/>
        </w:rPr>
        <w:t>s</w:t>
      </w:r>
      <w:r w:rsidRPr="007F40A7">
        <w:rPr>
          <w:rFonts w:ascii="Arial" w:hAnsi="Arial" w:cs="Arial"/>
          <w:sz w:val="24"/>
          <w:szCs w:val="24"/>
        </w:rPr>
        <w:t xml:space="preserve"> y se </w:t>
      </w:r>
      <w:r w:rsidR="002D6F45" w:rsidRPr="007F40A7">
        <w:rPr>
          <w:rFonts w:ascii="Arial" w:hAnsi="Arial" w:cs="Arial"/>
          <w:sz w:val="24"/>
          <w:szCs w:val="24"/>
        </w:rPr>
        <w:t>revoquen las providencias judiciales proferidas por el Juzgado Sexto Civil Municipal y Quinto Civil del Circuito de Pereira, dentro del proceso ejecutivo hipotecario radicado 2011-00515</w:t>
      </w:r>
      <w:r w:rsidR="00D0563C" w:rsidRPr="007F40A7">
        <w:rPr>
          <w:rFonts w:ascii="Arial" w:hAnsi="Arial" w:cs="Arial"/>
          <w:sz w:val="24"/>
          <w:szCs w:val="24"/>
        </w:rPr>
        <w:t>, por medio de</w:t>
      </w:r>
      <w:r w:rsidR="002D6F45" w:rsidRPr="007F40A7">
        <w:rPr>
          <w:rFonts w:ascii="Arial" w:hAnsi="Arial" w:cs="Arial"/>
          <w:sz w:val="24"/>
          <w:szCs w:val="24"/>
        </w:rPr>
        <w:t xml:space="preserve"> </w:t>
      </w:r>
      <w:r w:rsidR="00D0563C" w:rsidRPr="007F40A7">
        <w:rPr>
          <w:rFonts w:ascii="Arial" w:hAnsi="Arial" w:cs="Arial"/>
          <w:sz w:val="24"/>
          <w:szCs w:val="24"/>
        </w:rPr>
        <w:t>l</w:t>
      </w:r>
      <w:r w:rsidR="002D6F45" w:rsidRPr="007F40A7">
        <w:rPr>
          <w:rFonts w:ascii="Arial" w:hAnsi="Arial" w:cs="Arial"/>
          <w:sz w:val="24"/>
          <w:szCs w:val="24"/>
        </w:rPr>
        <w:t xml:space="preserve">as cuales se </w:t>
      </w:r>
      <w:r w:rsidR="00D0563C" w:rsidRPr="007F40A7">
        <w:rPr>
          <w:rFonts w:ascii="Arial" w:hAnsi="Arial" w:cs="Arial"/>
          <w:sz w:val="24"/>
          <w:szCs w:val="24"/>
        </w:rPr>
        <w:t>declaró</w:t>
      </w:r>
      <w:r w:rsidR="002D6F45" w:rsidRPr="007F40A7">
        <w:rPr>
          <w:rFonts w:ascii="Arial" w:hAnsi="Arial" w:cs="Arial"/>
          <w:sz w:val="24"/>
          <w:szCs w:val="24"/>
        </w:rPr>
        <w:t xml:space="preserve"> probada la prescripción de la acción ejecutiva</w:t>
      </w:r>
      <w:r w:rsidR="00DC09E1" w:rsidRPr="007F40A7">
        <w:rPr>
          <w:rFonts w:ascii="Arial" w:hAnsi="Arial" w:cs="Arial"/>
          <w:sz w:val="24"/>
          <w:szCs w:val="24"/>
        </w:rPr>
        <w:t>;</w:t>
      </w:r>
      <w:r w:rsidR="00D0563C" w:rsidRPr="007F40A7">
        <w:rPr>
          <w:rFonts w:ascii="Arial" w:hAnsi="Arial" w:cs="Arial"/>
          <w:sz w:val="24"/>
          <w:szCs w:val="24"/>
        </w:rPr>
        <w:t xml:space="preserve"> se ordene </w:t>
      </w:r>
      <w:r w:rsidR="00845153" w:rsidRPr="007F40A7">
        <w:rPr>
          <w:rFonts w:ascii="Arial" w:hAnsi="Arial" w:cs="Arial"/>
          <w:sz w:val="24"/>
          <w:szCs w:val="24"/>
        </w:rPr>
        <w:t>a dichos despachos judiciales, proferir auto por medio del cual se ordene seguir adelante con la ejecución</w:t>
      </w:r>
      <w:r w:rsidR="004B2C18" w:rsidRPr="007F40A7">
        <w:rPr>
          <w:rFonts w:ascii="Arial" w:hAnsi="Arial" w:cs="Arial"/>
          <w:sz w:val="24"/>
          <w:szCs w:val="24"/>
        </w:rPr>
        <w:t>; y en consecuencia, se cancelen todas las órdenes impartidas que tengan relación con la declaratoria de la excepción de prescripción</w:t>
      </w:r>
      <w:r w:rsidR="00E725EA" w:rsidRPr="007F40A7">
        <w:rPr>
          <w:rFonts w:ascii="Arial" w:hAnsi="Arial" w:cs="Arial"/>
          <w:sz w:val="24"/>
          <w:szCs w:val="24"/>
        </w:rPr>
        <w:t>.</w:t>
      </w:r>
      <w:r w:rsidRPr="007F40A7">
        <w:rPr>
          <w:rFonts w:ascii="Arial" w:hAnsi="Arial" w:cs="Arial"/>
          <w:sz w:val="24"/>
          <w:szCs w:val="24"/>
        </w:rPr>
        <w:t xml:space="preserve"> </w:t>
      </w:r>
    </w:p>
    <w:p w:rsidR="00E725EA" w:rsidRPr="007F40A7" w:rsidRDefault="00E725EA" w:rsidP="007F40A7">
      <w:pPr>
        <w:pStyle w:val="Style4"/>
        <w:widowControl/>
        <w:spacing w:line="288" w:lineRule="auto"/>
        <w:ind w:firstLine="2835"/>
        <w:jc w:val="both"/>
        <w:rPr>
          <w:rStyle w:val="FontStyle36"/>
          <w:sz w:val="24"/>
          <w:szCs w:val="24"/>
          <w:lang w:val="es-CO" w:eastAsia="es-ES_tradnl"/>
        </w:rPr>
      </w:pPr>
    </w:p>
    <w:p w:rsidR="00123E07" w:rsidRPr="007F40A7" w:rsidRDefault="005F76D1" w:rsidP="007F40A7">
      <w:pPr>
        <w:pStyle w:val="Sinespaciado1"/>
        <w:spacing w:line="288" w:lineRule="auto"/>
        <w:ind w:firstLine="2835"/>
        <w:jc w:val="both"/>
        <w:rPr>
          <w:rFonts w:ascii="Arial" w:hAnsi="Arial" w:cs="Arial"/>
          <w:sz w:val="24"/>
          <w:szCs w:val="24"/>
          <w:lang w:val="es-ES"/>
        </w:rPr>
      </w:pPr>
      <w:r w:rsidRPr="007F40A7">
        <w:rPr>
          <w:rFonts w:ascii="Arial" w:hAnsi="Arial" w:cs="Arial"/>
          <w:sz w:val="24"/>
          <w:szCs w:val="24"/>
          <w:lang w:val="es-ES"/>
        </w:rPr>
        <w:t>4</w:t>
      </w:r>
      <w:r w:rsidR="00A30863" w:rsidRPr="007F40A7">
        <w:rPr>
          <w:rFonts w:ascii="Arial" w:hAnsi="Arial" w:cs="Arial"/>
          <w:sz w:val="24"/>
          <w:szCs w:val="24"/>
          <w:lang w:val="es-ES"/>
        </w:rPr>
        <w:t xml:space="preserve">. Se </w:t>
      </w:r>
      <w:r w:rsidRPr="007F40A7">
        <w:rPr>
          <w:rFonts w:ascii="Arial" w:hAnsi="Arial" w:cs="Arial"/>
          <w:sz w:val="24"/>
          <w:szCs w:val="24"/>
          <w:lang w:val="es-ES"/>
        </w:rPr>
        <w:t>admitió</w:t>
      </w:r>
      <w:r w:rsidR="00A30863" w:rsidRPr="007F40A7">
        <w:rPr>
          <w:rFonts w:ascii="Arial" w:hAnsi="Arial" w:cs="Arial"/>
          <w:sz w:val="24"/>
          <w:szCs w:val="24"/>
        </w:rPr>
        <w:t xml:space="preserve"> la demanda contra la</w:t>
      </w:r>
      <w:r w:rsidR="00DA38DE" w:rsidRPr="007F40A7">
        <w:rPr>
          <w:rFonts w:ascii="Arial" w:hAnsi="Arial" w:cs="Arial"/>
          <w:sz w:val="24"/>
          <w:szCs w:val="24"/>
        </w:rPr>
        <w:t>s</w:t>
      </w:r>
      <w:r w:rsidR="00A30863" w:rsidRPr="007F40A7">
        <w:rPr>
          <w:rFonts w:ascii="Arial" w:hAnsi="Arial" w:cs="Arial"/>
          <w:sz w:val="24"/>
          <w:szCs w:val="24"/>
        </w:rPr>
        <w:t xml:space="preserve"> autoridad</w:t>
      </w:r>
      <w:r w:rsidR="00DA38DE" w:rsidRPr="007F40A7">
        <w:rPr>
          <w:rFonts w:ascii="Arial" w:hAnsi="Arial" w:cs="Arial"/>
          <w:sz w:val="24"/>
          <w:szCs w:val="24"/>
        </w:rPr>
        <w:t>es</w:t>
      </w:r>
      <w:r w:rsidR="00A30863" w:rsidRPr="007F40A7">
        <w:rPr>
          <w:rFonts w:ascii="Arial" w:hAnsi="Arial" w:cs="Arial"/>
          <w:sz w:val="24"/>
          <w:szCs w:val="24"/>
        </w:rPr>
        <w:t xml:space="preserve"> judicial</w:t>
      </w:r>
      <w:r w:rsidR="00DA38DE" w:rsidRPr="007F40A7">
        <w:rPr>
          <w:rFonts w:ascii="Arial" w:hAnsi="Arial" w:cs="Arial"/>
          <w:sz w:val="24"/>
          <w:szCs w:val="24"/>
        </w:rPr>
        <w:t>es</w:t>
      </w:r>
      <w:r w:rsidR="00A30863" w:rsidRPr="007F40A7">
        <w:rPr>
          <w:rFonts w:ascii="Arial" w:hAnsi="Arial" w:cs="Arial"/>
          <w:sz w:val="24"/>
          <w:szCs w:val="24"/>
        </w:rPr>
        <w:t xml:space="preserve"> </w:t>
      </w:r>
      <w:r w:rsidR="00B60E19" w:rsidRPr="007F40A7">
        <w:rPr>
          <w:rFonts w:ascii="Arial" w:hAnsi="Arial" w:cs="Arial"/>
          <w:sz w:val="24"/>
          <w:szCs w:val="24"/>
        </w:rPr>
        <w:t>accionada</w:t>
      </w:r>
      <w:r w:rsidR="00DA38DE" w:rsidRPr="007F40A7">
        <w:rPr>
          <w:rFonts w:ascii="Arial" w:hAnsi="Arial" w:cs="Arial"/>
          <w:sz w:val="24"/>
          <w:szCs w:val="24"/>
        </w:rPr>
        <w:t>s</w:t>
      </w:r>
      <w:r w:rsidR="00A30863" w:rsidRPr="007F40A7">
        <w:rPr>
          <w:rFonts w:ascii="Arial" w:hAnsi="Arial" w:cs="Arial"/>
          <w:sz w:val="24"/>
          <w:szCs w:val="24"/>
        </w:rPr>
        <w:t xml:space="preserve">, se vinculó </w:t>
      </w:r>
      <w:r w:rsidR="00D90E4E" w:rsidRPr="007F40A7">
        <w:rPr>
          <w:rFonts w:ascii="Arial" w:hAnsi="Arial" w:cs="Arial"/>
          <w:sz w:val="24"/>
          <w:szCs w:val="24"/>
          <w:lang w:val="es-MX"/>
        </w:rPr>
        <w:t xml:space="preserve">a las señoras </w:t>
      </w:r>
      <w:r w:rsidR="00D90E4E" w:rsidRPr="007F40A7">
        <w:rPr>
          <w:rFonts w:ascii="Arial" w:hAnsi="Arial" w:cs="Arial"/>
          <w:spacing w:val="3"/>
          <w:sz w:val="24"/>
          <w:szCs w:val="24"/>
        </w:rPr>
        <w:t>RUBIELA RAMÍREZ QUINTERO, BIBIANA ANDREA AGUDELO RAMÍREZ y YENI CAROLINA AGUDELO RAMÍREZ</w:t>
      </w:r>
      <w:r w:rsidR="00CD11E0" w:rsidRPr="007F40A7">
        <w:rPr>
          <w:rFonts w:ascii="Arial" w:hAnsi="Arial" w:cs="Arial"/>
          <w:sz w:val="24"/>
          <w:szCs w:val="24"/>
          <w:lang w:val="es-ES"/>
        </w:rPr>
        <w:t xml:space="preserve">; </w:t>
      </w:r>
      <w:r w:rsidR="00A30863" w:rsidRPr="007F40A7">
        <w:rPr>
          <w:rFonts w:ascii="Arial" w:hAnsi="Arial" w:cs="Arial"/>
          <w:sz w:val="24"/>
          <w:szCs w:val="24"/>
          <w:lang w:val="es-ES"/>
        </w:rPr>
        <w:t>se dispuso su notificación y traslado</w:t>
      </w:r>
      <w:r w:rsidR="00123E07" w:rsidRPr="007F40A7">
        <w:rPr>
          <w:rFonts w:ascii="Arial" w:hAnsi="Arial" w:cs="Arial"/>
          <w:sz w:val="24"/>
          <w:szCs w:val="24"/>
          <w:lang w:val="es-ES"/>
        </w:rPr>
        <w:t xml:space="preserve"> y se dec</w:t>
      </w:r>
      <w:r w:rsidR="00560EAD" w:rsidRPr="007F40A7">
        <w:rPr>
          <w:rFonts w:ascii="Arial" w:hAnsi="Arial" w:cs="Arial"/>
          <w:sz w:val="24"/>
          <w:szCs w:val="24"/>
          <w:lang w:val="es-ES"/>
        </w:rPr>
        <w:t>retó una inspección judicial al</w:t>
      </w:r>
      <w:r w:rsidR="002C0A3A" w:rsidRPr="007F40A7">
        <w:rPr>
          <w:rFonts w:ascii="Arial" w:hAnsi="Arial" w:cs="Arial"/>
          <w:sz w:val="24"/>
          <w:szCs w:val="24"/>
          <w:lang w:val="es-ES"/>
        </w:rPr>
        <w:t xml:space="preserve"> </w:t>
      </w:r>
      <w:r w:rsidR="008F2144" w:rsidRPr="007F40A7">
        <w:rPr>
          <w:rFonts w:ascii="Arial" w:hAnsi="Arial" w:cs="Arial"/>
          <w:spacing w:val="-3"/>
          <w:sz w:val="24"/>
          <w:szCs w:val="24"/>
        </w:rPr>
        <w:t>proceso</w:t>
      </w:r>
      <w:r w:rsidR="00560EAD" w:rsidRPr="007F40A7">
        <w:rPr>
          <w:rFonts w:ascii="Arial" w:hAnsi="Arial" w:cs="Arial"/>
          <w:spacing w:val="-3"/>
          <w:sz w:val="24"/>
          <w:szCs w:val="24"/>
        </w:rPr>
        <w:t xml:space="preserve"> objeto de este amparo</w:t>
      </w:r>
      <w:r w:rsidR="008F2144" w:rsidRPr="007F40A7">
        <w:rPr>
          <w:rFonts w:ascii="Arial" w:hAnsi="Arial" w:cs="Arial"/>
          <w:spacing w:val="-3"/>
          <w:sz w:val="24"/>
          <w:szCs w:val="24"/>
        </w:rPr>
        <w:t>.</w:t>
      </w:r>
    </w:p>
    <w:p w:rsidR="00123E07" w:rsidRPr="007F40A7" w:rsidRDefault="00123E07" w:rsidP="007F40A7">
      <w:pPr>
        <w:pStyle w:val="Sinespaciado1"/>
        <w:spacing w:line="288" w:lineRule="auto"/>
        <w:ind w:firstLine="2835"/>
        <w:jc w:val="both"/>
        <w:rPr>
          <w:rFonts w:ascii="Arial" w:hAnsi="Arial" w:cs="Arial"/>
          <w:sz w:val="24"/>
          <w:szCs w:val="24"/>
          <w:lang w:val="es-ES"/>
        </w:rPr>
      </w:pPr>
    </w:p>
    <w:p w:rsidR="00F91179" w:rsidRPr="007F40A7" w:rsidRDefault="00F91179"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4.1. Las autoridades judiciales accionadas, así como quienes fueron vinculadas, guardaron silencio.</w:t>
      </w:r>
    </w:p>
    <w:p w:rsidR="00F91179" w:rsidRPr="007F40A7" w:rsidRDefault="00F91179" w:rsidP="007F40A7">
      <w:pPr>
        <w:pStyle w:val="Sinespaciado1"/>
        <w:spacing w:line="288" w:lineRule="auto"/>
        <w:ind w:firstLine="2835"/>
        <w:rPr>
          <w:rFonts w:ascii="Arial" w:hAnsi="Arial" w:cs="Arial"/>
          <w:b/>
          <w:sz w:val="24"/>
          <w:szCs w:val="24"/>
          <w:lang w:val="es-ES" w:eastAsia="es-ES"/>
        </w:rPr>
      </w:pPr>
    </w:p>
    <w:p w:rsidR="00A30863" w:rsidRPr="007F40A7" w:rsidRDefault="00A30863" w:rsidP="007F40A7">
      <w:pPr>
        <w:pStyle w:val="Sinespaciado1"/>
        <w:spacing w:line="288" w:lineRule="auto"/>
        <w:ind w:firstLine="2835"/>
        <w:rPr>
          <w:rFonts w:ascii="Arial" w:hAnsi="Arial" w:cs="Arial"/>
          <w:b/>
          <w:spacing w:val="-3"/>
          <w:sz w:val="24"/>
          <w:szCs w:val="24"/>
        </w:rPr>
      </w:pPr>
      <w:r w:rsidRPr="007F40A7">
        <w:rPr>
          <w:rFonts w:ascii="Arial" w:hAnsi="Arial" w:cs="Arial"/>
          <w:b/>
          <w:spacing w:val="-3"/>
          <w:sz w:val="24"/>
          <w:szCs w:val="24"/>
        </w:rPr>
        <w:t xml:space="preserve">III. </w:t>
      </w:r>
      <w:r w:rsidR="00F41DF4" w:rsidRPr="007F40A7">
        <w:rPr>
          <w:rFonts w:ascii="Arial" w:hAnsi="Arial" w:cs="Arial"/>
          <w:b/>
          <w:spacing w:val="-3"/>
          <w:sz w:val="24"/>
          <w:szCs w:val="24"/>
        </w:rPr>
        <w:t>CONSIDERACIONES DE LA SALA</w:t>
      </w:r>
    </w:p>
    <w:p w:rsidR="00A30863" w:rsidRPr="007F40A7" w:rsidRDefault="00A30863" w:rsidP="007F40A7">
      <w:pPr>
        <w:suppressAutoHyphens/>
        <w:spacing w:line="288" w:lineRule="auto"/>
        <w:ind w:firstLine="2835"/>
        <w:jc w:val="both"/>
        <w:rPr>
          <w:rFonts w:ascii="Arial" w:hAnsi="Arial" w:cs="Arial"/>
          <w:sz w:val="24"/>
          <w:szCs w:val="24"/>
        </w:rPr>
      </w:pPr>
    </w:p>
    <w:p w:rsidR="00A30863" w:rsidRPr="007F40A7" w:rsidRDefault="00A30863" w:rsidP="007F40A7">
      <w:pPr>
        <w:suppressAutoHyphens/>
        <w:spacing w:line="288" w:lineRule="auto"/>
        <w:ind w:firstLine="2835"/>
        <w:jc w:val="both"/>
        <w:rPr>
          <w:rFonts w:ascii="Arial" w:hAnsi="Arial" w:cs="Arial"/>
          <w:sz w:val="24"/>
          <w:szCs w:val="24"/>
        </w:rPr>
      </w:pPr>
      <w:r w:rsidRPr="007F40A7">
        <w:rPr>
          <w:rFonts w:ascii="Arial" w:hAnsi="Arial" w:cs="Arial"/>
          <w:sz w:val="24"/>
          <w:szCs w:val="24"/>
        </w:rPr>
        <w:t xml:space="preserve">1. Esta Corporación es competente para conocer de la tutela, toda vez que es el superior funcional de </w:t>
      </w:r>
      <w:r w:rsidR="00E87103" w:rsidRPr="007F40A7">
        <w:rPr>
          <w:rFonts w:ascii="Arial" w:hAnsi="Arial" w:cs="Arial"/>
          <w:sz w:val="24"/>
          <w:szCs w:val="24"/>
        </w:rPr>
        <w:t xml:space="preserve">una de </w:t>
      </w:r>
      <w:r w:rsidRPr="007F40A7">
        <w:rPr>
          <w:rFonts w:ascii="Arial" w:hAnsi="Arial" w:cs="Arial"/>
          <w:sz w:val="24"/>
          <w:szCs w:val="24"/>
        </w:rPr>
        <w:t>la</w:t>
      </w:r>
      <w:r w:rsidR="00E87103" w:rsidRPr="007F40A7">
        <w:rPr>
          <w:rFonts w:ascii="Arial" w:hAnsi="Arial" w:cs="Arial"/>
          <w:sz w:val="24"/>
          <w:szCs w:val="24"/>
        </w:rPr>
        <w:t>s</w:t>
      </w:r>
      <w:r w:rsidRPr="007F40A7">
        <w:rPr>
          <w:rFonts w:ascii="Arial" w:hAnsi="Arial" w:cs="Arial"/>
          <w:sz w:val="24"/>
          <w:szCs w:val="24"/>
        </w:rPr>
        <w:t xml:space="preserve"> autoridad</w:t>
      </w:r>
      <w:r w:rsidR="00E87103" w:rsidRPr="007F40A7">
        <w:rPr>
          <w:rFonts w:ascii="Arial" w:hAnsi="Arial" w:cs="Arial"/>
          <w:sz w:val="24"/>
          <w:szCs w:val="24"/>
        </w:rPr>
        <w:t>es</w:t>
      </w:r>
      <w:r w:rsidRPr="007F40A7">
        <w:rPr>
          <w:rFonts w:ascii="Arial" w:hAnsi="Arial" w:cs="Arial"/>
          <w:sz w:val="24"/>
          <w:szCs w:val="24"/>
        </w:rPr>
        <w:t xml:space="preserve"> judicial</w:t>
      </w:r>
      <w:r w:rsidR="00E87103" w:rsidRPr="007F40A7">
        <w:rPr>
          <w:rFonts w:ascii="Arial" w:hAnsi="Arial" w:cs="Arial"/>
          <w:sz w:val="24"/>
          <w:szCs w:val="24"/>
        </w:rPr>
        <w:t>es</w:t>
      </w:r>
      <w:r w:rsidRPr="007F40A7">
        <w:rPr>
          <w:rFonts w:ascii="Arial" w:hAnsi="Arial" w:cs="Arial"/>
          <w:sz w:val="24"/>
          <w:szCs w:val="24"/>
        </w:rPr>
        <w:t xml:space="preserve"> accionada</w:t>
      </w:r>
      <w:r w:rsidR="00E87103" w:rsidRPr="007F40A7">
        <w:rPr>
          <w:rFonts w:ascii="Arial" w:hAnsi="Arial" w:cs="Arial"/>
          <w:sz w:val="24"/>
          <w:szCs w:val="24"/>
        </w:rPr>
        <w:t>s</w:t>
      </w:r>
      <w:r w:rsidRPr="007F40A7">
        <w:rPr>
          <w:rFonts w:ascii="Arial" w:hAnsi="Arial" w:cs="Arial"/>
          <w:sz w:val="24"/>
          <w:szCs w:val="24"/>
        </w:rPr>
        <w:t>, conforme con lo previsto en los Decretos 2591 de 1991 y 1</w:t>
      </w:r>
      <w:r w:rsidR="00C83059" w:rsidRPr="007F40A7">
        <w:rPr>
          <w:rFonts w:ascii="Arial" w:hAnsi="Arial" w:cs="Arial"/>
          <w:sz w:val="24"/>
          <w:szCs w:val="24"/>
        </w:rPr>
        <w:t>98</w:t>
      </w:r>
      <w:r w:rsidRPr="007F40A7">
        <w:rPr>
          <w:rFonts w:ascii="Arial" w:hAnsi="Arial" w:cs="Arial"/>
          <w:sz w:val="24"/>
          <w:szCs w:val="24"/>
        </w:rPr>
        <w:t>3 de 20</w:t>
      </w:r>
      <w:r w:rsidR="00C83059" w:rsidRPr="007F40A7">
        <w:rPr>
          <w:rFonts w:ascii="Arial" w:hAnsi="Arial" w:cs="Arial"/>
          <w:sz w:val="24"/>
          <w:szCs w:val="24"/>
        </w:rPr>
        <w:t>17</w:t>
      </w:r>
      <w:r w:rsidRPr="007F40A7">
        <w:rPr>
          <w:rFonts w:ascii="Arial" w:hAnsi="Arial" w:cs="Arial"/>
          <w:sz w:val="24"/>
          <w:szCs w:val="24"/>
        </w:rPr>
        <w:t>.</w:t>
      </w:r>
    </w:p>
    <w:p w:rsidR="00A30863" w:rsidRPr="007F40A7" w:rsidRDefault="00A30863" w:rsidP="007F40A7">
      <w:pPr>
        <w:suppressAutoHyphens/>
        <w:spacing w:line="288" w:lineRule="auto"/>
        <w:ind w:firstLine="2835"/>
        <w:jc w:val="both"/>
        <w:rPr>
          <w:rFonts w:ascii="Arial" w:hAnsi="Arial" w:cs="Arial"/>
          <w:sz w:val="24"/>
          <w:szCs w:val="24"/>
        </w:rPr>
      </w:pPr>
    </w:p>
    <w:p w:rsidR="00941AC1" w:rsidRPr="007F40A7" w:rsidRDefault="00941AC1" w:rsidP="007F40A7">
      <w:pPr>
        <w:pStyle w:val="Sinespaciado1"/>
        <w:spacing w:line="288" w:lineRule="auto"/>
        <w:ind w:firstLine="2835"/>
        <w:jc w:val="both"/>
        <w:rPr>
          <w:rFonts w:ascii="Arial" w:hAnsi="Arial" w:cs="Arial"/>
          <w:spacing w:val="-3"/>
          <w:sz w:val="24"/>
          <w:szCs w:val="24"/>
        </w:rPr>
      </w:pPr>
      <w:r w:rsidRPr="007F40A7">
        <w:rPr>
          <w:rFonts w:ascii="Arial" w:hAnsi="Arial" w:cs="Arial"/>
          <w:spacing w:val="-3"/>
          <w:sz w:val="24"/>
          <w:szCs w:val="24"/>
        </w:rPr>
        <w:t xml:space="preserve">2. La controversia consiste en dilucidar si </w:t>
      </w:r>
      <w:r w:rsidR="00CD11E0" w:rsidRPr="007F40A7">
        <w:rPr>
          <w:rFonts w:ascii="Arial" w:hAnsi="Arial" w:cs="Arial"/>
          <w:spacing w:val="-3"/>
          <w:sz w:val="24"/>
          <w:szCs w:val="24"/>
        </w:rPr>
        <w:t>l</w:t>
      </w:r>
      <w:r w:rsidR="00E87103" w:rsidRPr="007F40A7">
        <w:rPr>
          <w:rFonts w:ascii="Arial" w:hAnsi="Arial" w:cs="Arial"/>
          <w:spacing w:val="-3"/>
          <w:sz w:val="24"/>
          <w:szCs w:val="24"/>
        </w:rPr>
        <w:t>os</w:t>
      </w:r>
      <w:r w:rsidR="00CD11E0" w:rsidRPr="007F40A7">
        <w:rPr>
          <w:rFonts w:ascii="Arial" w:hAnsi="Arial" w:cs="Arial"/>
          <w:spacing w:val="-3"/>
          <w:sz w:val="24"/>
          <w:szCs w:val="24"/>
        </w:rPr>
        <w:t xml:space="preserve"> Juzgado</w:t>
      </w:r>
      <w:r w:rsidR="00E87103" w:rsidRPr="007F40A7">
        <w:rPr>
          <w:rFonts w:ascii="Arial" w:hAnsi="Arial" w:cs="Arial"/>
          <w:spacing w:val="-3"/>
          <w:sz w:val="24"/>
          <w:szCs w:val="24"/>
        </w:rPr>
        <w:t>s</w:t>
      </w:r>
      <w:r w:rsidR="00CD11E0" w:rsidRPr="007F40A7">
        <w:rPr>
          <w:rFonts w:ascii="Arial" w:hAnsi="Arial" w:cs="Arial"/>
          <w:spacing w:val="-3"/>
          <w:sz w:val="24"/>
          <w:szCs w:val="24"/>
        </w:rPr>
        <w:t xml:space="preserve"> </w:t>
      </w:r>
      <w:r w:rsidR="00C83059" w:rsidRPr="007F40A7">
        <w:rPr>
          <w:rFonts w:ascii="Arial" w:hAnsi="Arial" w:cs="Arial"/>
          <w:spacing w:val="-3"/>
          <w:sz w:val="24"/>
          <w:szCs w:val="24"/>
        </w:rPr>
        <w:t>Quinto</w:t>
      </w:r>
      <w:r w:rsidR="0011183D" w:rsidRPr="007F40A7">
        <w:rPr>
          <w:rFonts w:ascii="Arial" w:hAnsi="Arial" w:cs="Arial"/>
          <w:spacing w:val="-3"/>
          <w:sz w:val="24"/>
          <w:szCs w:val="24"/>
        </w:rPr>
        <w:t xml:space="preserve"> Civil</w:t>
      </w:r>
      <w:r w:rsidR="00FF2E28" w:rsidRPr="007F40A7">
        <w:rPr>
          <w:rFonts w:ascii="Arial" w:hAnsi="Arial" w:cs="Arial"/>
          <w:spacing w:val="-3"/>
          <w:sz w:val="24"/>
          <w:szCs w:val="24"/>
        </w:rPr>
        <w:t xml:space="preserve"> </w:t>
      </w:r>
      <w:r w:rsidR="00CD11E0" w:rsidRPr="007F40A7">
        <w:rPr>
          <w:rFonts w:ascii="Arial" w:hAnsi="Arial" w:cs="Arial"/>
          <w:spacing w:val="-3"/>
          <w:sz w:val="24"/>
          <w:szCs w:val="24"/>
        </w:rPr>
        <w:t>del Circuito</w:t>
      </w:r>
      <w:r w:rsidR="00E87103" w:rsidRPr="007F40A7">
        <w:rPr>
          <w:rFonts w:ascii="Arial" w:hAnsi="Arial" w:cs="Arial"/>
          <w:spacing w:val="-3"/>
          <w:sz w:val="24"/>
          <w:szCs w:val="24"/>
        </w:rPr>
        <w:t xml:space="preserve"> y Sexto Civil Municipal</w:t>
      </w:r>
      <w:r w:rsidR="00CD11E0" w:rsidRPr="007F40A7">
        <w:rPr>
          <w:rFonts w:ascii="Arial" w:hAnsi="Arial" w:cs="Arial"/>
          <w:spacing w:val="-3"/>
          <w:sz w:val="24"/>
          <w:szCs w:val="24"/>
        </w:rPr>
        <w:t xml:space="preserve"> de </w:t>
      </w:r>
      <w:r w:rsidR="0011183D" w:rsidRPr="007F40A7">
        <w:rPr>
          <w:rFonts w:ascii="Arial" w:hAnsi="Arial" w:cs="Arial"/>
          <w:spacing w:val="-3"/>
          <w:sz w:val="24"/>
          <w:szCs w:val="24"/>
        </w:rPr>
        <w:t>Pereira</w:t>
      </w:r>
      <w:r w:rsidR="00E87103" w:rsidRPr="007F40A7">
        <w:rPr>
          <w:rFonts w:ascii="Arial" w:hAnsi="Arial" w:cs="Arial"/>
          <w:spacing w:val="-3"/>
          <w:sz w:val="24"/>
          <w:szCs w:val="24"/>
        </w:rPr>
        <w:t xml:space="preserve"> incurrieron</w:t>
      </w:r>
      <w:r w:rsidRPr="007F40A7">
        <w:rPr>
          <w:rFonts w:ascii="Arial" w:hAnsi="Arial" w:cs="Arial"/>
          <w:spacing w:val="-3"/>
          <w:sz w:val="24"/>
          <w:szCs w:val="24"/>
        </w:rPr>
        <w:t xml:space="preserve"> en</w:t>
      </w:r>
      <w:r w:rsidR="005F76D1" w:rsidRPr="007F40A7">
        <w:rPr>
          <w:rFonts w:ascii="Arial" w:hAnsi="Arial" w:cs="Arial"/>
          <w:spacing w:val="-3"/>
          <w:sz w:val="24"/>
          <w:szCs w:val="24"/>
        </w:rPr>
        <w:t xml:space="preserve"> una “vía de hecho” </w:t>
      </w:r>
      <w:r w:rsidR="00E87103" w:rsidRPr="007F40A7">
        <w:rPr>
          <w:rFonts w:ascii="Arial" w:hAnsi="Arial" w:cs="Arial"/>
          <w:spacing w:val="-3"/>
          <w:sz w:val="24"/>
          <w:szCs w:val="24"/>
        </w:rPr>
        <w:t xml:space="preserve">por defectos procedimental </w:t>
      </w:r>
      <w:r w:rsidR="00E87103" w:rsidRPr="007F40A7">
        <w:rPr>
          <w:rFonts w:ascii="Arial" w:hAnsi="Arial" w:cs="Arial"/>
          <w:sz w:val="24"/>
          <w:szCs w:val="24"/>
        </w:rPr>
        <w:t xml:space="preserve">y sustancial o material, </w:t>
      </w:r>
      <w:r w:rsidR="005F76D1" w:rsidRPr="007F40A7">
        <w:rPr>
          <w:rFonts w:ascii="Arial" w:hAnsi="Arial" w:cs="Arial"/>
          <w:spacing w:val="-3"/>
          <w:sz w:val="24"/>
          <w:szCs w:val="24"/>
        </w:rPr>
        <w:t>dentro del</w:t>
      </w:r>
      <w:r w:rsidRPr="007F40A7">
        <w:rPr>
          <w:rFonts w:ascii="Arial" w:hAnsi="Arial" w:cs="Arial"/>
          <w:spacing w:val="-3"/>
          <w:sz w:val="24"/>
          <w:szCs w:val="24"/>
        </w:rPr>
        <w:t xml:space="preserve"> proceso </w:t>
      </w:r>
      <w:r w:rsidR="00C83059" w:rsidRPr="007F40A7">
        <w:rPr>
          <w:rFonts w:ascii="Arial" w:hAnsi="Arial" w:cs="Arial"/>
          <w:spacing w:val="-3"/>
          <w:sz w:val="24"/>
          <w:szCs w:val="24"/>
        </w:rPr>
        <w:t>ejecutivo</w:t>
      </w:r>
      <w:r w:rsidR="00E87103" w:rsidRPr="007F40A7">
        <w:rPr>
          <w:rFonts w:ascii="Arial" w:hAnsi="Arial" w:cs="Arial"/>
          <w:spacing w:val="-3"/>
          <w:sz w:val="24"/>
          <w:szCs w:val="24"/>
        </w:rPr>
        <w:t xml:space="preserve"> hipotecario</w:t>
      </w:r>
      <w:r w:rsidR="00C83059" w:rsidRPr="007F40A7">
        <w:rPr>
          <w:rFonts w:ascii="Arial" w:hAnsi="Arial" w:cs="Arial"/>
          <w:spacing w:val="-3"/>
          <w:sz w:val="24"/>
          <w:szCs w:val="24"/>
        </w:rPr>
        <w:t xml:space="preserve"> </w:t>
      </w:r>
      <w:r w:rsidR="00C83059" w:rsidRPr="007F40A7">
        <w:rPr>
          <w:rFonts w:ascii="Arial" w:hAnsi="Arial" w:cs="Arial"/>
          <w:sz w:val="24"/>
          <w:szCs w:val="24"/>
        </w:rPr>
        <w:t xml:space="preserve">radicado </w:t>
      </w:r>
      <w:r w:rsidR="00C83059" w:rsidRPr="007F40A7">
        <w:rPr>
          <w:rFonts w:ascii="Arial" w:hAnsi="Arial" w:cs="Arial"/>
          <w:sz w:val="24"/>
          <w:szCs w:val="24"/>
          <w:lang w:val="es-MX"/>
        </w:rPr>
        <w:t>201</w:t>
      </w:r>
      <w:r w:rsidR="00E87103" w:rsidRPr="007F40A7">
        <w:rPr>
          <w:rFonts w:ascii="Arial" w:hAnsi="Arial" w:cs="Arial"/>
          <w:sz w:val="24"/>
          <w:szCs w:val="24"/>
          <w:lang w:val="es-MX"/>
        </w:rPr>
        <w:t>1</w:t>
      </w:r>
      <w:r w:rsidR="00C83059" w:rsidRPr="007F40A7">
        <w:rPr>
          <w:rFonts w:ascii="Arial" w:hAnsi="Arial" w:cs="Arial"/>
          <w:sz w:val="24"/>
          <w:szCs w:val="24"/>
          <w:lang w:val="es-MX"/>
        </w:rPr>
        <w:t>-00</w:t>
      </w:r>
      <w:r w:rsidR="00E87103" w:rsidRPr="007F40A7">
        <w:rPr>
          <w:rFonts w:ascii="Arial" w:hAnsi="Arial" w:cs="Arial"/>
          <w:sz w:val="24"/>
          <w:szCs w:val="24"/>
          <w:lang w:val="es-MX"/>
        </w:rPr>
        <w:t>51</w:t>
      </w:r>
      <w:r w:rsidR="00C83059" w:rsidRPr="007F40A7">
        <w:rPr>
          <w:rFonts w:ascii="Arial" w:hAnsi="Arial" w:cs="Arial"/>
          <w:sz w:val="24"/>
          <w:szCs w:val="24"/>
          <w:lang w:val="es-MX"/>
        </w:rPr>
        <w:t>5</w:t>
      </w:r>
      <w:r w:rsidRPr="007F40A7">
        <w:rPr>
          <w:rFonts w:ascii="Arial" w:hAnsi="Arial" w:cs="Arial"/>
          <w:spacing w:val="-3"/>
          <w:sz w:val="24"/>
          <w:szCs w:val="24"/>
        </w:rPr>
        <w:t xml:space="preserve">, que amerite la injerencia del juez Constitucional, </w:t>
      </w:r>
      <w:r w:rsidR="007D4BBD" w:rsidRPr="007F40A7">
        <w:rPr>
          <w:rFonts w:ascii="Arial" w:hAnsi="Arial" w:cs="Arial"/>
          <w:spacing w:val="-3"/>
          <w:sz w:val="24"/>
          <w:szCs w:val="24"/>
        </w:rPr>
        <w:t xml:space="preserve">al </w:t>
      </w:r>
      <w:r w:rsidR="00E87103" w:rsidRPr="007F40A7">
        <w:rPr>
          <w:rFonts w:ascii="Arial" w:hAnsi="Arial" w:cs="Arial"/>
          <w:sz w:val="24"/>
          <w:szCs w:val="24"/>
        </w:rPr>
        <w:t>declarar probada la excepción de prescripción</w:t>
      </w:r>
      <w:r w:rsidR="00E87103" w:rsidRPr="007F40A7">
        <w:rPr>
          <w:rFonts w:ascii="Arial" w:hAnsi="Arial" w:cs="Arial"/>
          <w:spacing w:val="-3"/>
          <w:sz w:val="24"/>
          <w:szCs w:val="24"/>
        </w:rPr>
        <w:t xml:space="preserve"> </w:t>
      </w:r>
      <w:r w:rsidR="00E87103" w:rsidRPr="007F40A7">
        <w:rPr>
          <w:rFonts w:ascii="Arial" w:hAnsi="Arial" w:cs="Arial"/>
          <w:sz w:val="24"/>
          <w:szCs w:val="24"/>
        </w:rPr>
        <w:t>formulada por una de las codemandadas</w:t>
      </w:r>
      <w:r w:rsidR="00C131DA" w:rsidRPr="007F40A7">
        <w:rPr>
          <w:rFonts w:ascii="Arial" w:hAnsi="Arial" w:cs="Arial"/>
          <w:sz w:val="24"/>
          <w:szCs w:val="24"/>
        </w:rPr>
        <w:t>.</w:t>
      </w:r>
    </w:p>
    <w:p w:rsidR="00941AC1" w:rsidRPr="007F40A7" w:rsidRDefault="00941AC1" w:rsidP="007F40A7">
      <w:pPr>
        <w:pStyle w:val="Sinespaciado1"/>
        <w:spacing w:line="288" w:lineRule="auto"/>
        <w:ind w:firstLine="2835"/>
        <w:jc w:val="both"/>
        <w:rPr>
          <w:rFonts w:ascii="Arial" w:hAnsi="Arial" w:cs="Arial"/>
          <w:sz w:val="24"/>
          <w:szCs w:val="24"/>
        </w:rPr>
      </w:pPr>
    </w:p>
    <w:p w:rsidR="00941AC1" w:rsidRPr="007F40A7" w:rsidRDefault="00941AC1" w:rsidP="007F40A7">
      <w:pPr>
        <w:pStyle w:val="Sinespaciado1"/>
        <w:spacing w:line="288" w:lineRule="auto"/>
        <w:ind w:firstLine="2835"/>
        <w:jc w:val="both"/>
        <w:rPr>
          <w:rFonts w:ascii="Arial" w:hAnsi="Arial" w:cs="Arial"/>
          <w:sz w:val="24"/>
          <w:szCs w:val="24"/>
          <w:lang w:val="es-ES"/>
        </w:rPr>
      </w:pPr>
      <w:r w:rsidRPr="007F40A7">
        <w:rPr>
          <w:rFonts w:ascii="Arial" w:hAnsi="Arial" w:cs="Arial"/>
          <w:sz w:val="24"/>
          <w:szCs w:val="24"/>
          <w:lang w:val="es-ES"/>
        </w:rPr>
        <w:t>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Sentencia C-592 de 2005.</w:t>
      </w:r>
    </w:p>
    <w:p w:rsidR="00941AC1" w:rsidRPr="007F40A7" w:rsidRDefault="00941AC1" w:rsidP="007F40A7">
      <w:pPr>
        <w:pStyle w:val="Sinespaciado1"/>
        <w:spacing w:line="288" w:lineRule="auto"/>
        <w:ind w:firstLine="2835"/>
        <w:jc w:val="both"/>
        <w:rPr>
          <w:rFonts w:ascii="Arial" w:hAnsi="Arial" w:cs="Arial"/>
          <w:sz w:val="24"/>
          <w:szCs w:val="24"/>
          <w:lang w:val="es-ES"/>
        </w:rPr>
      </w:pPr>
    </w:p>
    <w:p w:rsidR="00941AC1" w:rsidRPr="007F40A7" w:rsidRDefault="00941AC1" w:rsidP="007F40A7">
      <w:pPr>
        <w:pStyle w:val="Sinespaciado1"/>
        <w:spacing w:line="288" w:lineRule="auto"/>
        <w:ind w:firstLine="2835"/>
        <w:jc w:val="both"/>
        <w:rPr>
          <w:rFonts w:ascii="Arial" w:hAnsi="Arial" w:cs="Arial"/>
          <w:sz w:val="24"/>
          <w:szCs w:val="24"/>
          <w:lang w:val="es-ES"/>
        </w:rPr>
      </w:pPr>
      <w:r w:rsidRPr="007F40A7">
        <w:rPr>
          <w:rFonts w:ascii="Arial" w:hAnsi="Arial" w:cs="Arial"/>
          <w:sz w:val="24"/>
          <w:szCs w:val="24"/>
          <w:lang w:val="es-ES"/>
        </w:rPr>
        <w:lastRenderedPageBreak/>
        <w:t xml:space="preserve">4. Recientemente la Corte Constitucional refirió que, </w:t>
      </w:r>
      <w:r w:rsidRPr="007F40A7">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 (</w:t>
      </w:r>
      <w:r w:rsidRPr="007F40A7">
        <w:rPr>
          <w:rFonts w:ascii="Arial" w:hAnsi="Arial" w:cs="Arial"/>
          <w:sz w:val="24"/>
          <w:szCs w:val="24"/>
        </w:rPr>
        <w:t>Corte Constitucional, sentencia T-213 de 2014)</w:t>
      </w:r>
    </w:p>
    <w:p w:rsidR="00941AC1" w:rsidRPr="007F40A7" w:rsidRDefault="00941AC1" w:rsidP="007F40A7">
      <w:pPr>
        <w:pStyle w:val="Sinespaciado1"/>
        <w:spacing w:line="288" w:lineRule="auto"/>
        <w:ind w:firstLine="2835"/>
        <w:jc w:val="both"/>
        <w:rPr>
          <w:rFonts w:ascii="Arial" w:hAnsi="Arial" w:cs="Arial"/>
          <w:sz w:val="24"/>
          <w:szCs w:val="24"/>
          <w:lang w:val="es-ES"/>
        </w:rPr>
      </w:pPr>
    </w:p>
    <w:p w:rsidR="00941AC1" w:rsidRPr="007F40A7" w:rsidRDefault="00941AC1" w:rsidP="007F40A7">
      <w:pPr>
        <w:pStyle w:val="Sinespaciado1"/>
        <w:spacing w:line="288" w:lineRule="auto"/>
        <w:ind w:firstLine="2835"/>
        <w:jc w:val="both"/>
        <w:rPr>
          <w:rFonts w:ascii="Arial" w:hAnsi="Arial" w:cs="Arial"/>
          <w:sz w:val="24"/>
          <w:szCs w:val="24"/>
          <w:lang w:val="es-ES"/>
        </w:rPr>
      </w:pPr>
      <w:r w:rsidRPr="007F40A7">
        <w:rPr>
          <w:rFonts w:ascii="Arial" w:hAnsi="Arial" w:cs="Arial"/>
          <w:sz w:val="24"/>
          <w:szCs w:val="24"/>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p>
    <w:p w:rsidR="00941AC1" w:rsidRPr="007F40A7" w:rsidRDefault="00941AC1" w:rsidP="007F40A7">
      <w:pPr>
        <w:pStyle w:val="Sinespaciado1"/>
        <w:spacing w:line="288" w:lineRule="auto"/>
        <w:ind w:firstLine="2835"/>
        <w:jc w:val="both"/>
        <w:rPr>
          <w:rFonts w:ascii="Arial" w:hAnsi="Arial" w:cs="Arial"/>
          <w:sz w:val="24"/>
          <w:szCs w:val="24"/>
          <w:lang w:val="es-ES"/>
        </w:rPr>
      </w:pPr>
    </w:p>
    <w:p w:rsidR="00941AC1" w:rsidRPr="007F40A7" w:rsidRDefault="00941AC1" w:rsidP="007F40A7">
      <w:pPr>
        <w:pStyle w:val="Sinespaciado1"/>
        <w:spacing w:line="288" w:lineRule="auto"/>
        <w:ind w:firstLine="2835"/>
        <w:jc w:val="both"/>
        <w:rPr>
          <w:rFonts w:ascii="Arial" w:hAnsi="Arial" w:cs="Arial"/>
          <w:sz w:val="24"/>
          <w:szCs w:val="24"/>
          <w:lang w:val="es-ES"/>
        </w:rPr>
      </w:pPr>
      <w:r w:rsidRPr="007F40A7">
        <w:rPr>
          <w:rFonts w:ascii="Arial" w:hAnsi="Arial" w:cs="Arial"/>
          <w:sz w:val="24"/>
          <w:szCs w:val="24"/>
          <w:lang w:val="es-ES"/>
        </w:rPr>
        <w:t>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41AC1" w:rsidRPr="007F40A7" w:rsidRDefault="00941AC1" w:rsidP="007F40A7">
      <w:pPr>
        <w:pStyle w:val="Sinespaciado1"/>
        <w:spacing w:line="288" w:lineRule="auto"/>
        <w:ind w:firstLine="2835"/>
        <w:jc w:val="both"/>
        <w:rPr>
          <w:rFonts w:ascii="Arial" w:hAnsi="Arial" w:cs="Arial"/>
          <w:sz w:val="24"/>
          <w:szCs w:val="24"/>
          <w:lang w:val="es-ES"/>
        </w:rPr>
      </w:pPr>
    </w:p>
    <w:p w:rsidR="00941AC1" w:rsidRPr="007F40A7" w:rsidRDefault="00941AC1" w:rsidP="007F40A7">
      <w:pPr>
        <w:pStyle w:val="Sinespaciado1"/>
        <w:spacing w:line="288" w:lineRule="auto"/>
        <w:ind w:firstLine="2835"/>
        <w:jc w:val="both"/>
        <w:rPr>
          <w:rFonts w:ascii="Arial" w:hAnsi="Arial" w:cs="Arial"/>
          <w:sz w:val="24"/>
          <w:szCs w:val="24"/>
          <w:lang w:val="es-ES"/>
        </w:rPr>
      </w:pPr>
      <w:r w:rsidRPr="007F40A7">
        <w:rPr>
          <w:rFonts w:ascii="Arial" w:hAnsi="Arial" w:cs="Arial"/>
          <w:sz w:val="24"/>
          <w:szCs w:val="24"/>
          <w:lang w:val="es-ES"/>
        </w:rPr>
        <w:t>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295D67" w:rsidRPr="007F40A7" w:rsidRDefault="00295D67" w:rsidP="007F40A7">
      <w:pPr>
        <w:suppressAutoHyphens/>
        <w:spacing w:line="288" w:lineRule="auto"/>
        <w:ind w:firstLine="2835"/>
        <w:jc w:val="both"/>
        <w:rPr>
          <w:rFonts w:ascii="Arial" w:hAnsi="Arial" w:cs="Arial"/>
          <w:sz w:val="24"/>
          <w:szCs w:val="24"/>
        </w:rPr>
      </w:pPr>
    </w:p>
    <w:p w:rsidR="00295D67" w:rsidRPr="007F40A7" w:rsidRDefault="00295D67" w:rsidP="007F40A7">
      <w:pPr>
        <w:pStyle w:val="Sinespaciado1"/>
        <w:spacing w:line="288" w:lineRule="auto"/>
        <w:ind w:firstLine="2835"/>
        <w:rPr>
          <w:rFonts w:ascii="Arial" w:hAnsi="Arial" w:cs="Arial"/>
          <w:b/>
          <w:spacing w:val="-3"/>
          <w:sz w:val="24"/>
          <w:szCs w:val="24"/>
        </w:rPr>
      </w:pPr>
      <w:r w:rsidRPr="007F40A7">
        <w:rPr>
          <w:rFonts w:ascii="Arial" w:hAnsi="Arial" w:cs="Arial"/>
          <w:b/>
          <w:spacing w:val="-3"/>
          <w:sz w:val="24"/>
          <w:szCs w:val="24"/>
        </w:rPr>
        <w:t>IV. CASO CONCRETO</w:t>
      </w:r>
    </w:p>
    <w:p w:rsidR="00295D67" w:rsidRPr="007F40A7" w:rsidRDefault="00295D67" w:rsidP="007F40A7">
      <w:pPr>
        <w:pStyle w:val="Sinespaciado2"/>
        <w:spacing w:line="288" w:lineRule="auto"/>
        <w:ind w:firstLine="2835"/>
        <w:jc w:val="both"/>
        <w:rPr>
          <w:rFonts w:ascii="Arial" w:hAnsi="Arial" w:cs="Arial"/>
          <w:sz w:val="24"/>
          <w:szCs w:val="24"/>
          <w:highlight w:val="cyan"/>
        </w:rPr>
      </w:pPr>
    </w:p>
    <w:p w:rsidR="005F76D1" w:rsidRPr="007F40A7" w:rsidRDefault="005F76D1" w:rsidP="007F40A7">
      <w:pPr>
        <w:pStyle w:val="Sinespaciado1"/>
        <w:spacing w:line="288" w:lineRule="auto"/>
        <w:ind w:firstLine="2835"/>
        <w:jc w:val="both"/>
        <w:rPr>
          <w:rFonts w:ascii="Arial" w:eastAsia="Arial" w:hAnsi="Arial" w:cs="Arial"/>
          <w:sz w:val="24"/>
          <w:szCs w:val="24"/>
        </w:rPr>
      </w:pPr>
      <w:r w:rsidRPr="007F40A7">
        <w:rPr>
          <w:rFonts w:ascii="Arial" w:hAnsi="Arial" w:cs="Arial"/>
          <w:sz w:val="24"/>
          <w:szCs w:val="24"/>
        </w:rPr>
        <w:t xml:space="preserve">1. Pretende la </w:t>
      </w:r>
      <w:r w:rsidR="00C83059" w:rsidRPr="007F40A7">
        <w:rPr>
          <w:rFonts w:ascii="Arial" w:hAnsi="Arial" w:cs="Arial"/>
          <w:sz w:val="24"/>
          <w:szCs w:val="24"/>
        </w:rPr>
        <w:t xml:space="preserve">parte </w:t>
      </w:r>
      <w:r w:rsidRPr="007F40A7">
        <w:rPr>
          <w:rFonts w:ascii="Arial" w:hAnsi="Arial" w:cs="Arial"/>
          <w:sz w:val="24"/>
          <w:szCs w:val="24"/>
        </w:rPr>
        <w:t>actor</w:t>
      </w:r>
      <w:r w:rsidR="00AA57B2" w:rsidRPr="007F40A7">
        <w:rPr>
          <w:rFonts w:ascii="Arial" w:hAnsi="Arial" w:cs="Arial"/>
          <w:sz w:val="24"/>
          <w:szCs w:val="24"/>
        </w:rPr>
        <w:t>a</w:t>
      </w:r>
      <w:r w:rsidRPr="007F40A7">
        <w:rPr>
          <w:rFonts w:ascii="Arial" w:hAnsi="Arial" w:cs="Arial"/>
          <w:sz w:val="24"/>
          <w:szCs w:val="24"/>
        </w:rPr>
        <w:t xml:space="preserve"> que por este mecanismo excepcional se </w:t>
      </w:r>
      <w:r w:rsidR="00144879" w:rsidRPr="007F40A7">
        <w:rPr>
          <w:rFonts w:ascii="Arial" w:hAnsi="Arial" w:cs="Arial"/>
          <w:sz w:val="24"/>
          <w:szCs w:val="24"/>
        </w:rPr>
        <w:t xml:space="preserve">revoquen las providencias judiciales proferidas por el Juzgado Sexto Civil Municipal y Quinto Civil del Circuito de Pereira, dentro del proceso ejecutivo hipotecario radicado 2011-00515, por medio de las cuales se declaró probada la prescripción de la acción ejecutiva; se ordene a dichos despachos judiciales, proferir </w:t>
      </w:r>
      <w:r w:rsidR="00144879" w:rsidRPr="007F40A7">
        <w:rPr>
          <w:rFonts w:ascii="Arial" w:hAnsi="Arial" w:cs="Arial"/>
          <w:sz w:val="24"/>
          <w:szCs w:val="24"/>
        </w:rPr>
        <w:lastRenderedPageBreak/>
        <w:t>auto por medio del cual se ordene seguir adelante con la ejecución; y en consecuencia, se cancelen todas las órdenes impartidas que tengan relación con la declaratoria de la excepción de prescripción</w:t>
      </w:r>
      <w:r w:rsidR="00E75237" w:rsidRPr="007F40A7">
        <w:rPr>
          <w:rFonts w:ascii="Arial" w:hAnsi="Arial" w:cs="Arial"/>
          <w:sz w:val="24"/>
          <w:szCs w:val="24"/>
        </w:rPr>
        <w:t>.</w:t>
      </w:r>
    </w:p>
    <w:p w:rsidR="00E75237" w:rsidRPr="007F40A7" w:rsidRDefault="00E75237" w:rsidP="007F40A7">
      <w:pPr>
        <w:pStyle w:val="Sinespaciado1"/>
        <w:spacing w:line="288" w:lineRule="auto"/>
        <w:ind w:firstLine="2835"/>
        <w:jc w:val="both"/>
        <w:rPr>
          <w:rFonts w:ascii="Arial" w:hAnsi="Arial" w:cs="Arial"/>
          <w:sz w:val="24"/>
          <w:szCs w:val="24"/>
        </w:rPr>
      </w:pPr>
    </w:p>
    <w:p w:rsidR="00AC4087" w:rsidRPr="007F40A7" w:rsidRDefault="00AC4087" w:rsidP="007F40A7">
      <w:pPr>
        <w:pStyle w:val="Sinespaciado1"/>
        <w:spacing w:line="288" w:lineRule="auto"/>
        <w:ind w:firstLine="2835"/>
        <w:jc w:val="both"/>
        <w:rPr>
          <w:rFonts w:ascii="Arial" w:eastAsia="Arial" w:hAnsi="Arial" w:cs="Arial"/>
          <w:sz w:val="24"/>
          <w:szCs w:val="24"/>
        </w:rPr>
      </w:pPr>
      <w:r w:rsidRPr="007F40A7">
        <w:rPr>
          <w:rFonts w:ascii="Arial" w:eastAsia="Arial" w:hAnsi="Arial" w:cs="Arial"/>
          <w:sz w:val="24"/>
          <w:szCs w:val="24"/>
        </w:rPr>
        <w:t xml:space="preserve">2. Al verificar los presupuestos generales de procedibilidad, la Sala encuentra que en este caso concreto se hallan debidamente cumplidos. El asunto en estudio tiene una evidente relevancia constitucional, toda vez que comporta, entre otros, la presunta vulneración del derecho fundamental al debido proceso (art. 29 C.P.). Al examinar el presupuesto de subsidiariedad, </w:t>
      </w:r>
      <w:r w:rsidR="00D060A6" w:rsidRPr="007F40A7">
        <w:rPr>
          <w:rFonts w:ascii="Arial" w:eastAsia="Arial" w:hAnsi="Arial" w:cs="Arial"/>
          <w:sz w:val="24"/>
          <w:szCs w:val="24"/>
        </w:rPr>
        <w:t>se encuentra</w:t>
      </w:r>
      <w:r w:rsidRPr="007F40A7">
        <w:rPr>
          <w:rFonts w:ascii="Arial" w:eastAsia="Arial" w:hAnsi="Arial" w:cs="Arial"/>
          <w:sz w:val="24"/>
          <w:szCs w:val="24"/>
        </w:rPr>
        <w:t xml:space="preserve"> cumplido</w:t>
      </w:r>
      <w:r w:rsidR="00D060A6" w:rsidRPr="007F40A7">
        <w:rPr>
          <w:rFonts w:ascii="Arial" w:eastAsia="Arial" w:hAnsi="Arial" w:cs="Arial"/>
          <w:sz w:val="24"/>
          <w:szCs w:val="24"/>
        </w:rPr>
        <w:t>,</w:t>
      </w:r>
      <w:r w:rsidRPr="007F40A7">
        <w:rPr>
          <w:rFonts w:ascii="Arial" w:eastAsia="Arial" w:hAnsi="Arial" w:cs="Arial"/>
          <w:sz w:val="24"/>
          <w:szCs w:val="24"/>
        </w:rPr>
        <w:t xml:space="preserve"> porque </w:t>
      </w:r>
      <w:r w:rsidR="00270999" w:rsidRPr="007F40A7">
        <w:rPr>
          <w:rFonts w:ascii="Arial" w:eastAsia="Arial" w:hAnsi="Arial" w:cs="Arial"/>
          <w:sz w:val="24"/>
          <w:szCs w:val="24"/>
        </w:rPr>
        <w:t xml:space="preserve">frente a </w:t>
      </w:r>
      <w:r w:rsidRPr="007F40A7">
        <w:rPr>
          <w:rFonts w:ascii="Arial" w:eastAsia="Arial" w:hAnsi="Arial" w:cs="Arial"/>
          <w:sz w:val="24"/>
          <w:szCs w:val="24"/>
        </w:rPr>
        <w:t xml:space="preserve">la decisión cuestionada </w:t>
      </w:r>
      <w:r w:rsidR="00E90541" w:rsidRPr="007F40A7">
        <w:rPr>
          <w:rFonts w:ascii="Arial" w:eastAsia="Arial" w:hAnsi="Arial" w:cs="Arial"/>
          <w:sz w:val="24"/>
          <w:szCs w:val="24"/>
        </w:rPr>
        <w:t>se interpuso el</w:t>
      </w:r>
      <w:r w:rsidR="003C75A7" w:rsidRPr="007F40A7">
        <w:rPr>
          <w:rFonts w:ascii="Arial" w:eastAsia="Arial" w:hAnsi="Arial" w:cs="Arial"/>
          <w:sz w:val="24"/>
          <w:szCs w:val="24"/>
        </w:rPr>
        <w:t xml:space="preserve"> </w:t>
      </w:r>
      <w:r w:rsidR="00270999" w:rsidRPr="007F40A7">
        <w:rPr>
          <w:rFonts w:ascii="Arial" w:eastAsia="Arial" w:hAnsi="Arial" w:cs="Arial"/>
          <w:sz w:val="24"/>
          <w:szCs w:val="24"/>
        </w:rPr>
        <w:t>recurso</w:t>
      </w:r>
      <w:r w:rsidR="00E90541" w:rsidRPr="007F40A7">
        <w:rPr>
          <w:rFonts w:ascii="Arial" w:eastAsia="Arial" w:hAnsi="Arial" w:cs="Arial"/>
          <w:sz w:val="24"/>
          <w:szCs w:val="24"/>
        </w:rPr>
        <w:t xml:space="preserve"> pertinente</w:t>
      </w:r>
      <w:r w:rsidRPr="007F40A7">
        <w:rPr>
          <w:rFonts w:ascii="Arial" w:eastAsia="Arial" w:hAnsi="Arial" w:cs="Arial"/>
          <w:sz w:val="24"/>
          <w:szCs w:val="24"/>
        </w:rPr>
        <w:t xml:space="preserve">; la misma no es de tutela; hay inmediatez porque </w:t>
      </w:r>
      <w:r w:rsidR="00E90541" w:rsidRPr="007F40A7">
        <w:rPr>
          <w:rFonts w:ascii="Arial" w:eastAsia="Arial" w:hAnsi="Arial" w:cs="Arial"/>
          <w:sz w:val="24"/>
          <w:szCs w:val="24"/>
        </w:rPr>
        <w:t>l</w:t>
      </w:r>
      <w:r w:rsidR="00CB7B37" w:rsidRPr="007F40A7">
        <w:rPr>
          <w:rFonts w:ascii="Arial" w:eastAsia="Arial" w:hAnsi="Arial" w:cs="Arial"/>
          <w:sz w:val="24"/>
          <w:szCs w:val="24"/>
        </w:rPr>
        <w:t>a</w:t>
      </w:r>
      <w:r w:rsidR="00E90541" w:rsidRPr="007F40A7">
        <w:rPr>
          <w:rFonts w:ascii="Arial" w:eastAsia="Arial" w:hAnsi="Arial" w:cs="Arial"/>
          <w:sz w:val="24"/>
          <w:szCs w:val="24"/>
        </w:rPr>
        <w:t xml:space="preserve"> última</w:t>
      </w:r>
      <w:r w:rsidR="00CB7B37" w:rsidRPr="007F40A7">
        <w:rPr>
          <w:rFonts w:ascii="Arial" w:eastAsia="Arial" w:hAnsi="Arial" w:cs="Arial"/>
          <w:sz w:val="24"/>
          <w:szCs w:val="24"/>
        </w:rPr>
        <w:t xml:space="preserve"> providencia </w:t>
      </w:r>
      <w:r w:rsidRPr="007F40A7">
        <w:rPr>
          <w:rFonts w:ascii="Arial" w:eastAsia="Arial" w:hAnsi="Arial" w:cs="Arial"/>
          <w:sz w:val="24"/>
          <w:szCs w:val="24"/>
        </w:rPr>
        <w:t>data de</w:t>
      </w:r>
      <w:r w:rsidR="009A14D6" w:rsidRPr="007F40A7">
        <w:rPr>
          <w:rFonts w:ascii="Arial" w:eastAsia="Arial" w:hAnsi="Arial" w:cs="Arial"/>
          <w:sz w:val="24"/>
          <w:szCs w:val="24"/>
        </w:rPr>
        <w:t>l</w:t>
      </w:r>
      <w:r w:rsidRPr="007F40A7">
        <w:rPr>
          <w:rFonts w:ascii="Arial" w:eastAsia="Arial" w:hAnsi="Arial" w:cs="Arial"/>
          <w:sz w:val="24"/>
          <w:szCs w:val="24"/>
        </w:rPr>
        <w:t xml:space="preserve"> </w:t>
      </w:r>
      <w:r w:rsidR="00E90541" w:rsidRPr="007F40A7">
        <w:rPr>
          <w:rFonts w:ascii="Arial" w:eastAsia="Arial" w:hAnsi="Arial" w:cs="Arial"/>
          <w:sz w:val="24"/>
          <w:szCs w:val="24"/>
        </w:rPr>
        <w:t>4</w:t>
      </w:r>
      <w:r w:rsidRPr="007F40A7">
        <w:rPr>
          <w:rFonts w:ascii="Arial" w:eastAsia="Arial" w:hAnsi="Arial" w:cs="Arial"/>
          <w:sz w:val="24"/>
          <w:szCs w:val="24"/>
        </w:rPr>
        <w:t xml:space="preserve"> de</w:t>
      </w:r>
      <w:r w:rsidR="00270999" w:rsidRPr="007F40A7">
        <w:rPr>
          <w:rFonts w:ascii="Arial" w:eastAsia="Arial" w:hAnsi="Arial" w:cs="Arial"/>
          <w:sz w:val="24"/>
          <w:szCs w:val="24"/>
        </w:rPr>
        <w:t xml:space="preserve"> </w:t>
      </w:r>
      <w:r w:rsidR="009A14D6" w:rsidRPr="007F40A7">
        <w:rPr>
          <w:rFonts w:ascii="Arial" w:eastAsia="Arial" w:hAnsi="Arial" w:cs="Arial"/>
          <w:sz w:val="24"/>
          <w:szCs w:val="24"/>
        </w:rPr>
        <w:t>julio último</w:t>
      </w:r>
      <w:r w:rsidR="00270999" w:rsidRPr="007F40A7">
        <w:rPr>
          <w:rFonts w:ascii="Arial" w:eastAsia="Arial" w:hAnsi="Arial" w:cs="Arial"/>
          <w:sz w:val="24"/>
          <w:szCs w:val="24"/>
        </w:rPr>
        <w:t xml:space="preserve"> y la acción fue instaurada el </w:t>
      </w:r>
      <w:r w:rsidR="00E90541" w:rsidRPr="007F40A7">
        <w:rPr>
          <w:rFonts w:ascii="Arial" w:eastAsia="Arial" w:hAnsi="Arial" w:cs="Arial"/>
          <w:sz w:val="24"/>
          <w:szCs w:val="24"/>
        </w:rPr>
        <w:t>4</w:t>
      </w:r>
      <w:r w:rsidRPr="007F40A7">
        <w:rPr>
          <w:rFonts w:ascii="Arial" w:eastAsia="Arial" w:hAnsi="Arial" w:cs="Arial"/>
          <w:sz w:val="24"/>
          <w:szCs w:val="24"/>
        </w:rPr>
        <w:t xml:space="preserve"> de </w:t>
      </w:r>
      <w:r w:rsidR="00E90541" w:rsidRPr="007F40A7">
        <w:rPr>
          <w:rFonts w:ascii="Arial" w:eastAsia="Arial" w:hAnsi="Arial" w:cs="Arial"/>
          <w:sz w:val="24"/>
          <w:szCs w:val="24"/>
        </w:rPr>
        <w:t>dic</w:t>
      </w:r>
      <w:r w:rsidR="009A14D6" w:rsidRPr="007F40A7">
        <w:rPr>
          <w:rFonts w:ascii="Arial" w:eastAsia="Arial" w:hAnsi="Arial" w:cs="Arial"/>
          <w:sz w:val="24"/>
          <w:szCs w:val="24"/>
        </w:rPr>
        <w:t>iembre pasado</w:t>
      </w:r>
      <w:r w:rsidRPr="007F40A7">
        <w:rPr>
          <w:rFonts w:ascii="Arial" w:eastAsia="Arial" w:hAnsi="Arial" w:cs="Arial"/>
          <w:sz w:val="24"/>
          <w:szCs w:val="24"/>
        </w:rPr>
        <w:t>; la irregularidad realzada por la parte, resulta ser trascedente en la decisión atacada y la solicitud de tutela identifica plenamente tanto los hechos que generaron la supuesta vulneración, como el derecho fundamental que se considera vulnerado.</w:t>
      </w:r>
    </w:p>
    <w:p w:rsidR="00AC4087" w:rsidRPr="007F40A7" w:rsidRDefault="00AC4087" w:rsidP="007F40A7">
      <w:pPr>
        <w:pStyle w:val="Sinespaciado1"/>
        <w:spacing w:line="288" w:lineRule="auto"/>
        <w:ind w:firstLine="2835"/>
        <w:jc w:val="both"/>
        <w:rPr>
          <w:rFonts w:ascii="Arial" w:eastAsia="Arial" w:hAnsi="Arial" w:cs="Arial"/>
          <w:sz w:val="24"/>
          <w:szCs w:val="24"/>
        </w:rPr>
      </w:pPr>
    </w:p>
    <w:p w:rsidR="00AC4087" w:rsidRPr="007F40A7" w:rsidRDefault="00AC4087" w:rsidP="007F40A7">
      <w:pPr>
        <w:pStyle w:val="Sinespaciado1"/>
        <w:spacing w:line="288" w:lineRule="auto"/>
        <w:ind w:firstLine="2835"/>
        <w:jc w:val="both"/>
        <w:rPr>
          <w:rFonts w:ascii="Arial" w:eastAsia="Arial" w:hAnsi="Arial" w:cs="Arial"/>
          <w:sz w:val="24"/>
          <w:szCs w:val="24"/>
        </w:rPr>
      </w:pPr>
      <w:r w:rsidRPr="007F40A7">
        <w:rPr>
          <w:rFonts w:ascii="Arial" w:hAnsi="Arial" w:cs="Arial"/>
          <w:sz w:val="24"/>
          <w:szCs w:val="24"/>
        </w:rPr>
        <w:t xml:space="preserve">3. Ahora, continuando con el análisis del asunto bajo estudio, del examen de las pruebas que obran en el expediente, especialmente la inspección judicial practicada al proceso </w:t>
      </w:r>
      <w:r w:rsidR="00C83059" w:rsidRPr="007F40A7">
        <w:rPr>
          <w:rFonts w:ascii="Arial" w:hAnsi="Arial" w:cs="Arial"/>
          <w:sz w:val="24"/>
          <w:szCs w:val="24"/>
        </w:rPr>
        <w:t>ejecutivo</w:t>
      </w:r>
      <w:r w:rsidR="0097092B" w:rsidRPr="007F40A7">
        <w:rPr>
          <w:rFonts w:ascii="Arial" w:hAnsi="Arial" w:cs="Arial"/>
          <w:sz w:val="24"/>
          <w:szCs w:val="24"/>
        </w:rPr>
        <w:t xml:space="preserve"> radicado </w:t>
      </w:r>
      <w:r w:rsidR="0097092B" w:rsidRPr="007F40A7">
        <w:rPr>
          <w:rFonts w:ascii="Arial" w:hAnsi="Arial" w:cs="Arial"/>
          <w:sz w:val="24"/>
          <w:szCs w:val="24"/>
          <w:lang w:val="es-MX"/>
        </w:rPr>
        <w:t xml:space="preserve">bajo el número </w:t>
      </w:r>
      <w:r w:rsidR="00C83059" w:rsidRPr="007F40A7">
        <w:rPr>
          <w:rFonts w:ascii="Arial" w:hAnsi="Arial" w:cs="Arial"/>
          <w:sz w:val="24"/>
          <w:szCs w:val="24"/>
          <w:lang w:val="es-MX"/>
        </w:rPr>
        <w:t>66001-40-03-00</w:t>
      </w:r>
      <w:r w:rsidR="00E90541" w:rsidRPr="007F40A7">
        <w:rPr>
          <w:rFonts w:ascii="Arial" w:hAnsi="Arial" w:cs="Arial"/>
          <w:sz w:val="24"/>
          <w:szCs w:val="24"/>
          <w:lang w:val="es-MX"/>
        </w:rPr>
        <w:t>3</w:t>
      </w:r>
      <w:r w:rsidR="0097092B" w:rsidRPr="007F40A7">
        <w:rPr>
          <w:rFonts w:ascii="Arial" w:hAnsi="Arial" w:cs="Arial"/>
          <w:sz w:val="24"/>
          <w:szCs w:val="24"/>
          <w:lang w:val="es-MX"/>
        </w:rPr>
        <w:t>-201</w:t>
      </w:r>
      <w:r w:rsidR="00E90541" w:rsidRPr="007F40A7">
        <w:rPr>
          <w:rFonts w:ascii="Arial" w:hAnsi="Arial" w:cs="Arial"/>
          <w:sz w:val="24"/>
          <w:szCs w:val="24"/>
          <w:lang w:val="es-MX"/>
        </w:rPr>
        <w:t>1</w:t>
      </w:r>
      <w:r w:rsidR="0097092B" w:rsidRPr="007F40A7">
        <w:rPr>
          <w:rFonts w:ascii="Arial" w:hAnsi="Arial" w:cs="Arial"/>
          <w:sz w:val="24"/>
          <w:szCs w:val="24"/>
          <w:lang w:val="es-MX"/>
        </w:rPr>
        <w:t>-00</w:t>
      </w:r>
      <w:r w:rsidR="00E90541" w:rsidRPr="007F40A7">
        <w:rPr>
          <w:rFonts w:ascii="Arial" w:hAnsi="Arial" w:cs="Arial"/>
          <w:sz w:val="24"/>
          <w:szCs w:val="24"/>
          <w:lang w:val="es-MX"/>
        </w:rPr>
        <w:t>51</w:t>
      </w:r>
      <w:r w:rsidR="00C83059" w:rsidRPr="007F40A7">
        <w:rPr>
          <w:rFonts w:ascii="Arial" w:hAnsi="Arial" w:cs="Arial"/>
          <w:sz w:val="24"/>
          <w:szCs w:val="24"/>
          <w:lang w:val="es-MX"/>
        </w:rPr>
        <w:t>5</w:t>
      </w:r>
      <w:r w:rsidRPr="007F40A7">
        <w:rPr>
          <w:rFonts w:ascii="Arial" w:hAnsi="Arial" w:cs="Arial"/>
          <w:sz w:val="24"/>
          <w:szCs w:val="24"/>
        </w:rPr>
        <w:t>, se observa lo siguiente:</w:t>
      </w:r>
    </w:p>
    <w:p w:rsidR="006232F5" w:rsidRPr="007F40A7" w:rsidRDefault="006232F5" w:rsidP="007F40A7">
      <w:pPr>
        <w:pStyle w:val="Sinespaciado1"/>
        <w:spacing w:line="288" w:lineRule="auto"/>
        <w:ind w:firstLine="2835"/>
        <w:jc w:val="both"/>
        <w:rPr>
          <w:rFonts w:ascii="Arial" w:hAnsi="Arial" w:cs="Arial"/>
          <w:sz w:val="24"/>
          <w:szCs w:val="24"/>
        </w:rPr>
      </w:pPr>
    </w:p>
    <w:p w:rsidR="00D8579D" w:rsidRPr="007F40A7" w:rsidRDefault="00A77B4D" w:rsidP="007F40A7">
      <w:pPr>
        <w:pStyle w:val="Sinespaciado1"/>
        <w:spacing w:line="288" w:lineRule="auto"/>
        <w:ind w:firstLine="2835"/>
        <w:jc w:val="both"/>
        <w:rPr>
          <w:rFonts w:ascii="Arial" w:hAnsi="Arial" w:cs="Arial"/>
          <w:sz w:val="24"/>
          <w:szCs w:val="24"/>
          <w:lang w:val="es-ES"/>
        </w:rPr>
      </w:pPr>
      <w:r w:rsidRPr="007F40A7">
        <w:rPr>
          <w:rFonts w:ascii="Arial" w:hAnsi="Arial" w:cs="Arial"/>
          <w:sz w:val="24"/>
          <w:szCs w:val="24"/>
          <w:lang w:val="es-ES"/>
        </w:rPr>
        <w:t>3</w:t>
      </w:r>
      <w:r w:rsidR="00E3456D" w:rsidRPr="007F40A7">
        <w:rPr>
          <w:rFonts w:ascii="Arial" w:hAnsi="Arial" w:cs="Arial"/>
          <w:sz w:val="24"/>
          <w:szCs w:val="24"/>
          <w:lang w:val="es-ES"/>
        </w:rPr>
        <w:t xml:space="preserve">.1. </w:t>
      </w:r>
      <w:r w:rsidR="00BB26CC" w:rsidRPr="007F40A7">
        <w:rPr>
          <w:rFonts w:ascii="Arial" w:hAnsi="Arial" w:cs="Arial"/>
          <w:sz w:val="24"/>
          <w:szCs w:val="24"/>
          <w:lang w:val="es-ES"/>
        </w:rPr>
        <w:t>El</w:t>
      </w:r>
      <w:r w:rsidR="001A19EF" w:rsidRPr="007F40A7">
        <w:rPr>
          <w:rFonts w:ascii="Arial" w:hAnsi="Arial" w:cs="Arial"/>
          <w:sz w:val="24"/>
          <w:szCs w:val="24"/>
          <w:lang w:val="es-ES"/>
        </w:rPr>
        <w:t xml:space="preserve"> señor </w:t>
      </w:r>
      <w:r w:rsidR="00B1006D" w:rsidRPr="007F40A7">
        <w:rPr>
          <w:rFonts w:ascii="Arial" w:hAnsi="Arial" w:cs="Arial"/>
          <w:sz w:val="24"/>
          <w:szCs w:val="24"/>
          <w:lang w:val="es-MX"/>
        </w:rPr>
        <w:t>JOSÉ BENIGNO OBANDO OROZCO</w:t>
      </w:r>
      <w:r w:rsidR="00BB26CC" w:rsidRPr="007F40A7">
        <w:rPr>
          <w:rFonts w:ascii="Arial" w:hAnsi="Arial" w:cs="Arial"/>
          <w:sz w:val="24"/>
          <w:szCs w:val="24"/>
        </w:rPr>
        <w:t>, promovió proceso ejecutivo</w:t>
      </w:r>
      <w:r w:rsidR="00B1006D" w:rsidRPr="007F40A7">
        <w:rPr>
          <w:rFonts w:ascii="Arial" w:hAnsi="Arial" w:cs="Arial"/>
          <w:sz w:val="24"/>
          <w:szCs w:val="24"/>
        </w:rPr>
        <w:t xml:space="preserve"> hipotecario </w:t>
      </w:r>
      <w:r w:rsidR="00BB26CC" w:rsidRPr="007F40A7">
        <w:rPr>
          <w:rFonts w:ascii="Arial" w:hAnsi="Arial" w:cs="Arial"/>
          <w:sz w:val="24"/>
          <w:szCs w:val="24"/>
        </w:rPr>
        <w:t xml:space="preserve">en contra de </w:t>
      </w:r>
      <w:r w:rsidR="00B1006D" w:rsidRPr="007F40A7">
        <w:rPr>
          <w:rFonts w:ascii="Arial" w:hAnsi="Arial" w:cs="Arial"/>
          <w:spacing w:val="3"/>
          <w:sz w:val="24"/>
          <w:szCs w:val="24"/>
        </w:rPr>
        <w:t xml:space="preserve">LUÍS EDUARDO AGUDELO RIVERA </w:t>
      </w:r>
      <w:r w:rsidR="00B1006D" w:rsidRPr="007F40A7">
        <w:rPr>
          <w:rFonts w:ascii="Arial" w:hAnsi="Arial" w:cs="Arial"/>
          <w:sz w:val="24"/>
          <w:szCs w:val="24"/>
        </w:rPr>
        <w:t xml:space="preserve">y </w:t>
      </w:r>
      <w:r w:rsidR="00B1006D" w:rsidRPr="007F40A7">
        <w:rPr>
          <w:rFonts w:ascii="Arial" w:hAnsi="Arial" w:cs="Arial"/>
          <w:spacing w:val="3"/>
          <w:sz w:val="24"/>
          <w:szCs w:val="24"/>
        </w:rPr>
        <w:t>RUBIELA RAMÍREZ QUINTERO</w:t>
      </w:r>
      <w:r w:rsidR="003F123B" w:rsidRPr="007F40A7">
        <w:rPr>
          <w:rFonts w:ascii="Arial" w:hAnsi="Arial" w:cs="Arial"/>
          <w:sz w:val="24"/>
          <w:szCs w:val="24"/>
          <w:lang w:val="es-ES"/>
        </w:rPr>
        <w:t>.</w:t>
      </w:r>
      <w:r w:rsidR="003C4EA4" w:rsidRPr="007F40A7">
        <w:rPr>
          <w:rFonts w:ascii="Arial" w:hAnsi="Arial" w:cs="Arial"/>
          <w:sz w:val="24"/>
          <w:szCs w:val="24"/>
          <w:lang w:val="es-ES"/>
        </w:rPr>
        <w:t xml:space="preserve"> (fls. </w:t>
      </w:r>
      <w:r w:rsidR="00B1006D" w:rsidRPr="007F40A7">
        <w:rPr>
          <w:rFonts w:ascii="Arial" w:hAnsi="Arial" w:cs="Arial"/>
          <w:sz w:val="24"/>
          <w:szCs w:val="24"/>
          <w:lang w:val="es-ES"/>
        </w:rPr>
        <w:t>48</w:t>
      </w:r>
      <w:r w:rsidR="003C4EA4" w:rsidRPr="007F40A7">
        <w:rPr>
          <w:rFonts w:ascii="Arial" w:hAnsi="Arial" w:cs="Arial"/>
          <w:sz w:val="24"/>
          <w:szCs w:val="24"/>
          <w:lang w:val="es-ES"/>
        </w:rPr>
        <w:t>-</w:t>
      </w:r>
      <w:r w:rsidR="00B1006D" w:rsidRPr="007F40A7">
        <w:rPr>
          <w:rFonts w:ascii="Arial" w:hAnsi="Arial" w:cs="Arial"/>
          <w:sz w:val="24"/>
          <w:szCs w:val="24"/>
          <w:lang w:val="es-ES"/>
        </w:rPr>
        <w:t>50</w:t>
      </w:r>
      <w:r w:rsidR="003C4EA4" w:rsidRPr="007F40A7">
        <w:rPr>
          <w:rFonts w:ascii="Arial" w:hAnsi="Arial" w:cs="Arial"/>
          <w:sz w:val="24"/>
          <w:szCs w:val="24"/>
          <w:lang w:val="es-ES"/>
        </w:rPr>
        <w:t>)</w:t>
      </w:r>
    </w:p>
    <w:p w:rsidR="0012601D" w:rsidRPr="007F40A7" w:rsidRDefault="0012601D" w:rsidP="007F40A7">
      <w:pPr>
        <w:pStyle w:val="Sinespaciado1"/>
        <w:spacing w:line="288" w:lineRule="auto"/>
        <w:ind w:firstLine="2835"/>
        <w:jc w:val="both"/>
        <w:rPr>
          <w:rFonts w:ascii="Arial" w:hAnsi="Arial" w:cs="Arial"/>
          <w:sz w:val="24"/>
          <w:szCs w:val="24"/>
          <w:lang w:val="es-ES"/>
        </w:rPr>
      </w:pPr>
    </w:p>
    <w:p w:rsidR="0012601D" w:rsidRPr="007F40A7" w:rsidRDefault="0012601D" w:rsidP="007F40A7">
      <w:pPr>
        <w:pStyle w:val="Sinespaciado1"/>
        <w:spacing w:line="288" w:lineRule="auto"/>
        <w:ind w:firstLine="2835"/>
        <w:jc w:val="both"/>
        <w:rPr>
          <w:rFonts w:ascii="Arial" w:hAnsi="Arial" w:cs="Arial"/>
          <w:sz w:val="24"/>
          <w:szCs w:val="24"/>
          <w:lang w:val="es-ES"/>
        </w:rPr>
      </w:pPr>
      <w:r w:rsidRPr="007F40A7">
        <w:rPr>
          <w:rFonts w:ascii="Arial" w:hAnsi="Arial" w:cs="Arial"/>
          <w:sz w:val="24"/>
          <w:szCs w:val="24"/>
          <w:lang w:val="es-ES"/>
        </w:rPr>
        <w:t xml:space="preserve">3.2. </w:t>
      </w:r>
      <w:r w:rsidRPr="007F40A7">
        <w:rPr>
          <w:rFonts w:ascii="Arial" w:hAnsi="Arial" w:cs="Arial"/>
          <w:sz w:val="24"/>
          <w:szCs w:val="24"/>
        </w:rPr>
        <w:t xml:space="preserve">El </w:t>
      </w:r>
      <w:r w:rsidR="00B1006D" w:rsidRPr="007F40A7">
        <w:rPr>
          <w:rFonts w:ascii="Arial" w:hAnsi="Arial" w:cs="Arial"/>
          <w:sz w:val="24"/>
          <w:szCs w:val="24"/>
        </w:rPr>
        <w:t xml:space="preserve">27 </w:t>
      </w:r>
      <w:r w:rsidRPr="007F40A7">
        <w:rPr>
          <w:rFonts w:ascii="Arial" w:hAnsi="Arial" w:cs="Arial"/>
          <w:sz w:val="24"/>
          <w:szCs w:val="24"/>
        </w:rPr>
        <w:t xml:space="preserve">de </w:t>
      </w:r>
      <w:r w:rsidR="00BB26CC" w:rsidRPr="007F40A7">
        <w:rPr>
          <w:rFonts w:ascii="Arial" w:hAnsi="Arial" w:cs="Arial"/>
          <w:sz w:val="24"/>
          <w:szCs w:val="24"/>
        </w:rPr>
        <w:t>julio</w:t>
      </w:r>
      <w:r w:rsidR="00C61D6D" w:rsidRPr="007F40A7">
        <w:rPr>
          <w:rFonts w:ascii="Arial" w:hAnsi="Arial" w:cs="Arial"/>
          <w:sz w:val="24"/>
          <w:szCs w:val="24"/>
        </w:rPr>
        <w:t xml:space="preserve"> de 201</w:t>
      </w:r>
      <w:r w:rsidR="00B1006D" w:rsidRPr="007F40A7">
        <w:rPr>
          <w:rFonts w:ascii="Arial" w:hAnsi="Arial" w:cs="Arial"/>
          <w:sz w:val="24"/>
          <w:szCs w:val="24"/>
        </w:rPr>
        <w:t xml:space="preserve">1 se </w:t>
      </w:r>
      <w:r w:rsidR="00BB26CC" w:rsidRPr="007F40A7">
        <w:rPr>
          <w:rFonts w:ascii="Arial" w:hAnsi="Arial" w:cs="Arial"/>
          <w:sz w:val="24"/>
          <w:szCs w:val="24"/>
        </w:rPr>
        <w:t>libró mandamiento de pago</w:t>
      </w:r>
      <w:r w:rsidR="00C61D6D" w:rsidRPr="007F40A7">
        <w:rPr>
          <w:rFonts w:ascii="Arial" w:hAnsi="Arial" w:cs="Arial"/>
          <w:sz w:val="24"/>
          <w:szCs w:val="24"/>
        </w:rPr>
        <w:t>. (fl</w:t>
      </w:r>
      <w:r w:rsidR="00B1006D" w:rsidRPr="007F40A7">
        <w:rPr>
          <w:rFonts w:ascii="Arial" w:hAnsi="Arial" w:cs="Arial"/>
          <w:sz w:val="24"/>
          <w:szCs w:val="24"/>
        </w:rPr>
        <w:t>s</w:t>
      </w:r>
      <w:r w:rsidRPr="007F40A7">
        <w:rPr>
          <w:rFonts w:ascii="Arial" w:hAnsi="Arial" w:cs="Arial"/>
          <w:sz w:val="24"/>
          <w:szCs w:val="24"/>
        </w:rPr>
        <w:t xml:space="preserve">. </w:t>
      </w:r>
      <w:r w:rsidR="00B1006D" w:rsidRPr="007F40A7">
        <w:rPr>
          <w:rFonts w:ascii="Arial" w:hAnsi="Arial" w:cs="Arial"/>
          <w:sz w:val="24"/>
          <w:szCs w:val="24"/>
        </w:rPr>
        <w:t>51-52</w:t>
      </w:r>
      <w:r w:rsidRPr="007F40A7">
        <w:rPr>
          <w:rFonts w:ascii="Arial" w:hAnsi="Arial" w:cs="Arial"/>
          <w:sz w:val="24"/>
          <w:szCs w:val="24"/>
        </w:rPr>
        <w:t>).</w:t>
      </w:r>
    </w:p>
    <w:p w:rsidR="00D8579D" w:rsidRPr="007F40A7" w:rsidRDefault="00D8579D" w:rsidP="007F40A7">
      <w:pPr>
        <w:pStyle w:val="Sinespaciado1"/>
        <w:spacing w:line="288" w:lineRule="auto"/>
        <w:ind w:firstLine="2835"/>
        <w:jc w:val="both"/>
        <w:rPr>
          <w:rFonts w:ascii="Arial" w:hAnsi="Arial" w:cs="Arial"/>
          <w:sz w:val="24"/>
          <w:szCs w:val="24"/>
          <w:lang w:val="es-ES"/>
        </w:rPr>
      </w:pPr>
    </w:p>
    <w:p w:rsidR="001969F8" w:rsidRPr="007F40A7" w:rsidRDefault="00A77B4D"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3</w:t>
      </w:r>
      <w:r w:rsidR="0012601D" w:rsidRPr="007F40A7">
        <w:rPr>
          <w:rFonts w:ascii="Arial" w:hAnsi="Arial" w:cs="Arial"/>
          <w:sz w:val="24"/>
          <w:szCs w:val="24"/>
        </w:rPr>
        <w:t>.3.</w:t>
      </w:r>
      <w:r w:rsidR="008049BF" w:rsidRPr="007F40A7">
        <w:rPr>
          <w:rFonts w:ascii="Arial" w:hAnsi="Arial" w:cs="Arial"/>
          <w:sz w:val="24"/>
          <w:szCs w:val="24"/>
        </w:rPr>
        <w:t xml:space="preserve"> </w:t>
      </w:r>
      <w:r w:rsidR="00B1006D" w:rsidRPr="007F40A7">
        <w:rPr>
          <w:rFonts w:ascii="Arial" w:hAnsi="Arial" w:cs="Arial"/>
          <w:sz w:val="24"/>
          <w:szCs w:val="24"/>
        </w:rPr>
        <w:t xml:space="preserve">Mediante auto del 14 de diciembre de 2011, se tuvo por notificada por conducta concluyente a la señora </w:t>
      </w:r>
      <w:r w:rsidR="00B1006D" w:rsidRPr="007F40A7">
        <w:rPr>
          <w:rFonts w:ascii="Arial" w:hAnsi="Arial" w:cs="Arial"/>
          <w:spacing w:val="3"/>
          <w:sz w:val="24"/>
          <w:szCs w:val="24"/>
        </w:rPr>
        <w:t>RUBIELA RAMÍREZ QUINTERO</w:t>
      </w:r>
      <w:r w:rsidR="00B1006D" w:rsidRPr="007F40A7">
        <w:rPr>
          <w:rFonts w:ascii="Arial" w:hAnsi="Arial" w:cs="Arial"/>
          <w:sz w:val="24"/>
          <w:szCs w:val="24"/>
        </w:rPr>
        <w:t>.</w:t>
      </w:r>
      <w:r w:rsidR="00B1006D" w:rsidRPr="007F40A7">
        <w:rPr>
          <w:rFonts w:ascii="Arial" w:hAnsi="Arial" w:cs="Arial"/>
          <w:sz w:val="24"/>
          <w:szCs w:val="24"/>
          <w:lang w:val="es-MX"/>
        </w:rPr>
        <w:t xml:space="preserve"> (fl. 53).</w:t>
      </w:r>
    </w:p>
    <w:p w:rsidR="00247675" w:rsidRPr="007F40A7" w:rsidRDefault="00247675" w:rsidP="007F40A7">
      <w:pPr>
        <w:pStyle w:val="Sinespaciado1"/>
        <w:spacing w:line="288" w:lineRule="auto"/>
        <w:ind w:firstLine="2835"/>
        <w:jc w:val="both"/>
        <w:rPr>
          <w:rFonts w:ascii="Arial" w:hAnsi="Arial" w:cs="Arial"/>
          <w:sz w:val="24"/>
          <w:szCs w:val="24"/>
          <w:highlight w:val="yellow"/>
        </w:rPr>
      </w:pPr>
    </w:p>
    <w:p w:rsidR="005532F4" w:rsidRPr="007F40A7" w:rsidRDefault="00A77B4D" w:rsidP="007F40A7">
      <w:pPr>
        <w:suppressAutoHyphens/>
        <w:spacing w:line="288" w:lineRule="auto"/>
        <w:ind w:firstLine="2835"/>
        <w:jc w:val="both"/>
        <w:rPr>
          <w:rFonts w:ascii="Arial" w:hAnsi="Arial" w:cs="Arial"/>
          <w:sz w:val="24"/>
          <w:szCs w:val="24"/>
          <w:lang w:val="es-MX"/>
        </w:rPr>
      </w:pPr>
      <w:r w:rsidRPr="007F40A7">
        <w:rPr>
          <w:rFonts w:ascii="Arial" w:hAnsi="Arial" w:cs="Arial"/>
          <w:sz w:val="24"/>
          <w:szCs w:val="24"/>
        </w:rPr>
        <w:t>3</w:t>
      </w:r>
      <w:r w:rsidR="0091057F" w:rsidRPr="007F40A7">
        <w:rPr>
          <w:rFonts w:ascii="Arial" w:hAnsi="Arial" w:cs="Arial"/>
          <w:sz w:val="24"/>
          <w:szCs w:val="24"/>
        </w:rPr>
        <w:t>.</w:t>
      </w:r>
      <w:r w:rsidR="0012601D" w:rsidRPr="007F40A7">
        <w:rPr>
          <w:rFonts w:ascii="Arial" w:hAnsi="Arial" w:cs="Arial"/>
          <w:sz w:val="24"/>
          <w:szCs w:val="24"/>
        </w:rPr>
        <w:t>4</w:t>
      </w:r>
      <w:r w:rsidR="0091057F" w:rsidRPr="007F40A7">
        <w:rPr>
          <w:rFonts w:ascii="Arial" w:hAnsi="Arial" w:cs="Arial"/>
          <w:sz w:val="24"/>
          <w:szCs w:val="24"/>
        </w:rPr>
        <w:t xml:space="preserve">. </w:t>
      </w:r>
      <w:r w:rsidR="00B1006D" w:rsidRPr="007F40A7">
        <w:rPr>
          <w:rFonts w:ascii="Arial" w:hAnsi="Arial" w:cs="Arial"/>
          <w:sz w:val="24"/>
          <w:szCs w:val="24"/>
        </w:rPr>
        <w:t xml:space="preserve">Por auto del 23 de julio de 2012, se declaró la nulidad de lo actuado respecto del señor </w:t>
      </w:r>
      <w:r w:rsidR="00B1006D" w:rsidRPr="007F40A7">
        <w:rPr>
          <w:rFonts w:ascii="Arial" w:hAnsi="Arial" w:cs="Arial"/>
          <w:spacing w:val="3"/>
          <w:sz w:val="24"/>
          <w:szCs w:val="24"/>
        </w:rPr>
        <w:t>LUÍS EDUARDO AGUDELO RIVERA</w:t>
      </w:r>
      <w:r w:rsidR="00C72F3E" w:rsidRPr="007F40A7">
        <w:rPr>
          <w:rFonts w:ascii="Arial" w:hAnsi="Arial" w:cs="Arial"/>
          <w:sz w:val="24"/>
          <w:szCs w:val="24"/>
        </w:rPr>
        <w:t xml:space="preserve">, </w:t>
      </w:r>
      <w:r w:rsidR="00B1006D" w:rsidRPr="007F40A7">
        <w:rPr>
          <w:rFonts w:ascii="Arial" w:hAnsi="Arial" w:cs="Arial"/>
          <w:sz w:val="24"/>
          <w:szCs w:val="24"/>
        </w:rPr>
        <w:t>y</w:t>
      </w:r>
      <w:r w:rsidR="00C72F3E" w:rsidRPr="007F40A7">
        <w:rPr>
          <w:rFonts w:ascii="Arial" w:hAnsi="Arial" w:cs="Arial"/>
          <w:sz w:val="24"/>
          <w:szCs w:val="24"/>
        </w:rPr>
        <w:t>a que había fallecido antes de que se librara mandamiento de pago en su contra; se ordenó</w:t>
      </w:r>
      <w:r w:rsidR="00B1006D" w:rsidRPr="007F40A7">
        <w:rPr>
          <w:rFonts w:ascii="Arial" w:hAnsi="Arial" w:cs="Arial"/>
          <w:sz w:val="24"/>
          <w:szCs w:val="24"/>
        </w:rPr>
        <w:t xml:space="preserve"> notificar a sus hijas </w:t>
      </w:r>
      <w:r w:rsidR="00B1006D" w:rsidRPr="007F40A7">
        <w:rPr>
          <w:rFonts w:ascii="Arial" w:hAnsi="Arial" w:cs="Arial"/>
          <w:spacing w:val="3"/>
          <w:sz w:val="24"/>
          <w:szCs w:val="24"/>
        </w:rPr>
        <w:t>BIBIANA ANDREA AGUDELO RAMÍREZ y YENI CAROLINA AGUDELO RAMÍREZ</w:t>
      </w:r>
      <w:r w:rsidR="00B1006D" w:rsidRPr="007F40A7">
        <w:rPr>
          <w:rFonts w:ascii="Arial" w:hAnsi="Arial" w:cs="Arial"/>
          <w:sz w:val="24"/>
          <w:szCs w:val="24"/>
        </w:rPr>
        <w:t>.</w:t>
      </w:r>
      <w:r w:rsidR="00B1006D" w:rsidRPr="007F40A7">
        <w:rPr>
          <w:rFonts w:ascii="Arial" w:hAnsi="Arial" w:cs="Arial"/>
          <w:sz w:val="24"/>
          <w:szCs w:val="24"/>
          <w:lang w:val="es-MX"/>
        </w:rPr>
        <w:t xml:space="preserve"> (fls. 5</w:t>
      </w:r>
      <w:r w:rsidR="00202AD5" w:rsidRPr="007F40A7">
        <w:rPr>
          <w:rFonts w:ascii="Arial" w:hAnsi="Arial" w:cs="Arial"/>
          <w:sz w:val="24"/>
          <w:szCs w:val="24"/>
          <w:lang w:val="es-MX"/>
        </w:rPr>
        <w:t>5</w:t>
      </w:r>
      <w:r w:rsidR="00B1006D" w:rsidRPr="007F40A7">
        <w:rPr>
          <w:rFonts w:ascii="Arial" w:hAnsi="Arial" w:cs="Arial"/>
          <w:sz w:val="24"/>
          <w:szCs w:val="24"/>
          <w:lang w:val="es-MX"/>
        </w:rPr>
        <w:t>-</w:t>
      </w:r>
      <w:r w:rsidR="00202AD5" w:rsidRPr="007F40A7">
        <w:rPr>
          <w:rFonts w:ascii="Arial" w:hAnsi="Arial" w:cs="Arial"/>
          <w:sz w:val="24"/>
          <w:szCs w:val="24"/>
          <w:lang w:val="es-MX"/>
        </w:rPr>
        <w:t>56</w:t>
      </w:r>
      <w:r w:rsidR="00B1006D" w:rsidRPr="007F40A7">
        <w:rPr>
          <w:rFonts w:ascii="Arial" w:hAnsi="Arial" w:cs="Arial"/>
          <w:sz w:val="24"/>
          <w:szCs w:val="24"/>
          <w:lang w:val="es-MX"/>
        </w:rPr>
        <w:t>).</w:t>
      </w:r>
    </w:p>
    <w:p w:rsidR="005532F4" w:rsidRPr="007F40A7" w:rsidRDefault="005532F4" w:rsidP="007F40A7">
      <w:pPr>
        <w:suppressAutoHyphens/>
        <w:spacing w:line="288" w:lineRule="auto"/>
        <w:ind w:firstLine="2835"/>
        <w:jc w:val="both"/>
        <w:rPr>
          <w:rFonts w:ascii="Arial" w:hAnsi="Arial" w:cs="Arial"/>
          <w:sz w:val="24"/>
          <w:szCs w:val="24"/>
          <w:lang w:val="es-MX"/>
        </w:rPr>
      </w:pPr>
    </w:p>
    <w:p w:rsidR="00724839" w:rsidRPr="007F40A7" w:rsidRDefault="005532F4" w:rsidP="007F40A7">
      <w:pPr>
        <w:suppressAutoHyphens/>
        <w:spacing w:line="288" w:lineRule="auto"/>
        <w:ind w:firstLine="2835"/>
        <w:jc w:val="both"/>
        <w:rPr>
          <w:rFonts w:ascii="Arial" w:hAnsi="Arial" w:cs="Arial"/>
          <w:sz w:val="24"/>
          <w:szCs w:val="24"/>
        </w:rPr>
      </w:pPr>
      <w:r w:rsidRPr="007F40A7">
        <w:rPr>
          <w:rFonts w:ascii="Arial" w:hAnsi="Arial" w:cs="Arial"/>
          <w:sz w:val="24"/>
          <w:szCs w:val="24"/>
        </w:rPr>
        <w:t xml:space="preserve">3.5. </w:t>
      </w:r>
      <w:r w:rsidR="00724839" w:rsidRPr="007F40A7">
        <w:rPr>
          <w:rFonts w:ascii="Arial" w:hAnsi="Arial" w:cs="Arial"/>
          <w:sz w:val="24"/>
          <w:szCs w:val="24"/>
        </w:rPr>
        <w:t xml:space="preserve">En proveído del 24 de julio de 2013, se ordenó la notificación del mandamiento de pago a las herederas del demandado, señoras </w:t>
      </w:r>
      <w:r w:rsidR="00724839" w:rsidRPr="007F40A7">
        <w:rPr>
          <w:rFonts w:ascii="Arial" w:hAnsi="Arial" w:cs="Arial"/>
          <w:spacing w:val="3"/>
          <w:sz w:val="24"/>
          <w:szCs w:val="24"/>
        </w:rPr>
        <w:t>BIBIANA ANDREA AGUDELO RAMÍREZ y YENI CAROLINA AGUDELO RAMÍREZ</w:t>
      </w:r>
      <w:r w:rsidR="00724839" w:rsidRPr="007F40A7">
        <w:rPr>
          <w:rFonts w:ascii="Arial" w:hAnsi="Arial" w:cs="Arial"/>
          <w:sz w:val="24"/>
          <w:szCs w:val="24"/>
        </w:rPr>
        <w:t>.</w:t>
      </w:r>
      <w:r w:rsidR="00724839" w:rsidRPr="007F40A7">
        <w:rPr>
          <w:rFonts w:ascii="Arial" w:hAnsi="Arial" w:cs="Arial"/>
          <w:sz w:val="24"/>
          <w:szCs w:val="24"/>
          <w:lang w:val="es-MX"/>
        </w:rPr>
        <w:t xml:space="preserve"> (fl. 57).</w:t>
      </w:r>
    </w:p>
    <w:p w:rsidR="00724839" w:rsidRPr="007F40A7" w:rsidRDefault="00724839" w:rsidP="007F40A7">
      <w:pPr>
        <w:suppressAutoHyphens/>
        <w:spacing w:line="288" w:lineRule="auto"/>
        <w:ind w:firstLine="2835"/>
        <w:jc w:val="both"/>
        <w:rPr>
          <w:rFonts w:ascii="Arial" w:hAnsi="Arial" w:cs="Arial"/>
          <w:sz w:val="24"/>
          <w:szCs w:val="24"/>
        </w:rPr>
      </w:pPr>
    </w:p>
    <w:p w:rsidR="005532F4" w:rsidRPr="007F40A7" w:rsidRDefault="00724839" w:rsidP="007F40A7">
      <w:pPr>
        <w:suppressAutoHyphens/>
        <w:spacing w:line="288" w:lineRule="auto"/>
        <w:ind w:firstLine="2835"/>
        <w:jc w:val="both"/>
        <w:rPr>
          <w:rFonts w:ascii="Arial" w:hAnsi="Arial" w:cs="Arial"/>
          <w:sz w:val="24"/>
          <w:szCs w:val="24"/>
        </w:rPr>
      </w:pPr>
      <w:r w:rsidRPr="007F40A7">
        <w:rPr>
          <w:rFonts w:ascii="Arial" w:hAnsi="Arial" w:cs="Arial"/>
          <w:sz w:val="24"/>
          <w:szCs w:val="24"/>
        </w:rPr>
        <w:t xml:space="preserve">3.6. </w:t>
      </w:r>
      <w:r w:rsidR="00B1006D" w:rsidRPr="007F40A7">
        <w:rPr>
          <w:rFonts w:ascii="Arial" w:hAnsi="Arial" w:cs="Arial"/>
          <w:sz w:val="24"/>
          <w:szCs w:val="24"/>
        </w:rPr>
        <w:t>El 25 de julio de 2013, l</w:t>
      </w:r>
      <w:r w:rsidR="005532F4" w:rsidRPr="007F40A7">
        <w:rPr>
          <w:rFonts w:ascii="Arial" w:hAnsi="Arial" w:cs="Arial"/>
          <w:sz w:val="24"/>
          <w:szCs w:val="24"/>
        </w:rPr>
        <w:t xml:space="preserve">a </w:t>
      </w:r>
      <w:r w:rsidR="00B1006D" w:rsidRPr="007F40A7">
        <w:rPr>
          <w:rFonts w:ascii="Arial" w:hAnsi="Arial" w:cs="Arial"/>
          <w:sz w:val="24"/>
          <w:szCs w:val="24"/>
        </w:rPr>
        <w:t xml:space="preserve">señora </w:t>
      </w:r>
      <w:r w:rsidR="00B1006D" w:rsidRPr="007F40A7">
        <w:rPr>
          <w:rFonts w:ascii="Arial" w:hAnsi="Arial" w:cs="Arial"/>
          <w:spacing w:val="3"/>
          <w:sz w:val="24"/>
          <w:szCs w:val="24"/>
        </w:rPr>
        <w:t xml:space="preserve">BIBIANA ANDREA AGUDELO RAMÍREZ se notificó personalmente </w:t>
      </w:r>
      <w:r w:rsidR="00B1006D" w:rsidRPr="007F40A7">
        <w:rPr>
          <w:rFonts w:ascii="Arial" w:hAnsi="Arial" w:cs="Arial"/>
          <w:sz w:val="24"/>
          <w:szCs w:val="24"/>
        </w:rPr>
        <w:t>del auto del 27 de julio de 2011. (fl. 5</w:t>
      </w:r>
      <w:r w:rsidRPr="007F40A7">
        <w:rPr>
          <w:rFonts w:ascii="Arial" w:hAnsi="Arial" w:cs="Arial"/>
          <w:sz w:val="24"/>
          <w:szCs w:val="24"/>
        </w:rPr>
        <w:t>8</w:t>
      </w:r>
      <w:r w:rsidR="005532F4" w:rsidRPr="007F40A7">
        <w:rPr>
          <w:rFonts w:ascii="Arial" w:hAnsi="Arial" w:cs="Arial"/>
          <w:sz w:val="24"/>
          <w:szCs w:val="24"/>
        </w:rPr>
        <w:t>).</w:t>
      </w:r>
    </w:p>
    <w:p w:rsidR="005532F4" w:rsidRPr="007F40A7" w:rsidRDefault="005532F4" w:rsidP="007F40A7">
      <w:pPr>
        <w:suppressAutoHyphens/>
        <w:spacing w:line="288" w:lineRule="auto"/>
        <w:ind w:firstLine="2835"/>
        <w:jc w:val="both"/>
        <w:rPr>
          <w:rFonts w:ascii="Arial" w:hAnsi="Arial" w:cs="Arial"/>
          <w:sz w:val="24"/>
          <w:szCs w:val="24"/>
        </w:rPr>
      </w:pPr>
    </w:p>
    <w:p w:rsidR="00E8428D" w:rsidRPr="007F40A7" w:rsidRDefault="00E8428D" w:rsidP="007F40A7">
      <w:pPr>
        <w:suppressAutoHyphens/>
        <w:spacing w:line="288" w:lineRule="auto"/>
        <w:ind w:firstLine="2835"/>
        <w:jc w:val="both"/>
        <w:rPr>
          <w:rFonts w:ascii="Arial" w:hAnsi="Arial" w:cs="Arial"/>
          <w:sz w:val="24"/>
          <w:szCs w:val="24"/>
        </w:rPr>
      </w:pPr>
      <w:r w:rsidRPr="007F40A7">
        <w:rPr>
          <w:rFonts w:ascii="Arial" w:hAnsi="Arial" w:cs="Arial"/>
          <w:sz w:val="24"/>
          <w:szCs w:val="24"/>
        </w:rPr>
        <w:t>3.7. Por auto del 9 de diciembre de 2013, se dejó sin efecto el proferido el 24 de julio de 2013 y la notificación personal a la señora BIBIANA ANDREA AGUDELO RAMÍREZ; se libró nuevo mandamiento ejecutivo y se ordenó la notificación a las demandadas. (fls. 59-61).</w:t>
      </w:r>
    </w:p>
    <w:p w:rsidR="00E8428D" w:rsidRPr="007F40A7" w:rsidRDefault="00E8428D" w:rsidP="007F40A7">
      <w:pPr>
        <w:suppressAutoHyphens/>
        <w:spacing w:line="288" w:lineRule="auto"/>
        <w:ind w:firstLine="2835"/>
        <w:jc w:val="both"/>
        <w:rPr>
          <w:rFonts w:ascii="Arial" w:hAnsi="Arial" w:cs="Arial"/>
          <w:sz w:val="24"/>
          <w:szCs w:val="24"/>
        </w:rPr>
      </w:pPr>
    </w:p>
    <w:p w:rsidR="00E8428D" w:rsidRPr="007F40A7" w:rsidRDefault="00474F06" w:rsidP="007F40A7">
      <w:pPr>
        <w:suppressAutoHyphens/>
        <w:spacing w:line="288" w:lineRule="auto"/>
        <w:ind w:firstLine="2835"/>
        <w:jc w:val="both"/>
        <w:rPr>
          <w:rFonts w:ascii="Arial" w:hAnsi="Arial" w:cs="Arial"/>
          <w:sz w:val="24"/>
          <w:szCs w:val="24"/>
        </w:rPr>
      </w:pPr>
      <w:r w:rsidRPr="007F40A7">
        <w:rPr>
          <w:rFonts w:ascii="Arial" w:hAnsi="Arial" w:cs="Arial"/>
          <w:sz w:val="24"/>
          <w:szCs w:val="24"/>
        </w:rPr>
        <w:t>3.8</w:t>
      </w:r>
      <w:r w:rsidR="00E8428D" w:rsidRPr="007F40A7">
        <w:rPr>
          <w:rFonts w:ascii="Arial" w:hAnsi="Arial" w:cs="Arial"/>
          <w:sz w:val="24"/>
          <w:szCs w:val="24"/>
        </w:rPr>
        <w:t xml:space="preserve">. Notificación personal al curador ad-litem de la señora YENI CAROLINA AGUDELO RAMÍREZ del auto del 27 de julio de 2011. (fl. </w:t>
      </w:r>
      <w:r w:rsidRPr="007F40A7">
        <w:rPr>
          <w:rFonts w:ascii="Arial" w:hAnsi="Arial" w:cs="Arial"/>
          <w:sz w:val="24"/>
          <w:szCs w:val="24"/>
        </w:rPr>
        <w:t>6</w:t>
      </w:r>
      <w:r w:rsidR="00E8428D" w:rsidRPr="007F40A7">
        <w:rPr>
          <w:rFonts w:ascii="Arial" w:hAnsi="Arial" w:cs="Arial"/>
          <w:sz w:val="24"/>
          <w:szCs w:val="24"/>
        </w:rPr>
        <w:t>2).</w:t>
      </w:r>
    </w:p>
    <w:p w:rsidR="005B38E5" w:rsidRPr="007F40A7" w:rsidRDefault="005B38E5" w:rsidP="007F40A7">
      <w:pPr>
        <w:suppressAutoHyphens/>
        <w:spacing w:line="288" w:lineRule="auto"/>
        <w:ind w:firstLine="2835"/>
        <w:jc w:val="both"/>
        <w:rPr>
          <w:rFonts w:ascii="Arial" w:hAnsi="Arial" w:cs="Arial"/>
          <w:sz w:val="24"/>
          <w:szCs w:val="24"/>
        </w:rPr>
      </w:pPr>
    </w:p>
    <w:p w:rsidR="005532F4" w:rsidRPr="007F40A7" w:rsidRDefault="005532F4" w:rsidP="007F40A7">
      <w:pPr>
        <w:suppressAutoHyphens/>
        <w:spacing w:line="288" w:lineRule="auto"/>
        <w:ind w:firstLine="2835"/>
        <w:jc w:val="both"/>
        <w:rPr>
          <w:rFonts w:ascii="Arial" w:hAnsi="Arial" w:cs="Arial"/>
          <w:sz w:val="24"/>
          <w:szCs w:val="24"/>
        </w:rPr>
      </w:pPr>
      <w:r w:rsidRPr="007F40A7">
        <w:rPr>
          <w:rFonts w:ascii="Arial" w:hAnsi="Arial" w:cs="Arial"/>
          <w:sz w:val="24"/>
          <w:szCs w:val="24"/>
        </w:rPr>
        <w:t>3.</w:t>
      </w:r>
      <w:r w:rsidR="00474F06" w:rsidRPr="007F40A7">
        <w:rPr>
          <w:rFonts w:ascii="Arial" w:hAnsi="Arial" w:cs="Arial"/>
          <w:sz w:val="24"/>
          <w:szCs w:val="24"/>
        </w:rPr>
        <w:t>9</w:t>
      </w:r>
      <w:r w:rsidRPr="007F40A7">
        <w:rPr>
          <w:rFonts w:ascii="Arial" w:hAnsi="Arial" w:cs="Arial"/>
          <w:sz w:val="24"/>
          <w:szCs w:val="24"/>
        </w:rPr>
        <w:t xml:space="preserve">. </w:t>
      </w:r>
      <w:r w:rsidR="00474F06" w:rsidRPr="007F40A7">
        <w:rPr>
          <w:rFonts w:ascii="Arial" w:hAnsi="Arial" w:cs="Arial"/>
          <w:sz w:val="24"/>
          <w:szCs w:val="24"/>
        </w:rPr>
        <w:t>El 17</w:t>
      </w:r>
      <w:r w:rsidR="00202AD5" w:rsidRPr="007F40A7">
        <w:rPr>
          <w:rFonts w:ascii="Arial" w:hAnsi="Arial" w:cs="Arial"/>
          <w:sz w:val="24"/>
          <w:szCs w:val="24"/>
        </w:rPr>
        <w:t xml:space="preserve"> de </w:t>
      </w:r>
      <w:r w:rsidR="00474F06" w:rsidRPr="007F40A7">
        <w:rPr>
          <w:rFonts w:ascii="Arial" w:hAnsi="Arial" w:cs="Arial"/>
          <w:sz w:val="24"/>
          <w:szCs w:val="24"/>
        </w:rPr>
        <w:t>juni</w:t>
      </w:r>
      <w:r w:rsidR="00202AD5" w:rsidRPr="007F40A7">
        <w:rPr>
          <w:rFonts w:ascii="Arial" w:hAnsi="Arial" w:cs="Arial"/>
          <w:sz w:val="24"/>
          <w:szCs w:val="24"/>
        </w:rPr>
        <w:t>o de 201</w:t>
      </w:r>
      <w:r w:rsidR="00474F06" w:rsidRPr="007F40A7">
        <w:rPr>
          <w:rFonts w:ascii="Arial" w:hAnsi="Arial" w:cs="Arial"/>
          <w:sz w:val="24"/>
          <w:szCs w:val="24"/>
        </w:rPr>
        <w:t>4</w:t>
      </w:r>
      <w:r w:rsidR="00202AD5" w:rsidRPr="007F40A7">
        <w:rPr>
          <w:rFonts w:ascii="Arial" w:hAnsi="Arial" w:cs="Arial"/>
          <w:sz w:val="24"/>
          <w:szCs w:val="24"/>
        </w:rPr>
        <w:t xml:space="preserve">, la señora </w:t>
      </w:r>
      <w:r w:rsidR="00202AD5" w:rsidRPr="007F40A7">
        <w:rPr>
          <w:rFonts w:ascii="Arial" w:hAnsi="Arial" w:cs="Arial"/>
          <w:spacing w:val="3"/>
          <w:sz w:val="24"/>
          <w:szCs w:val="24"/>
        </w:rPr>
        <w:t>BIBIANA ANDREA AGUDELO RAMÍREZ</w:t>
      </w:r>
      <w:r w:rsidR="00202AD5" w:rsidRPr="007F40A7">
        <w:rPr>
          <w:rFonts w:ascii="Arial" w:hAnsi="Arial" w:cs="Arial"/>
          <w:sz w:val="24"/>
          <w:szCs w:val="24"/>
        </w:rPr>
        <w:t xml:space="preserve"> contestó la demanda y propuso excepciones de mérito, entre ellas, la de prescripción de </w:t>
      </w:r>
      <w:r w:rsidR="00C242A9" w:rsidRPr="007F40A7">
        <w:rPr>
          <w:rFonts w:ascii="Arial" w:hAnsi="Arial" w:cs="Arial"/>
          <w:sz w:val="24"/>
          <w:szCs w:val="24"/>
        </w:rPr>
        <w:t>la acción ejecutiva. (fls. 6</w:t>
      </w:r>
      <w:r w:rsidR="00474F06" w:rsidRPr="007F40A7">
        <w:rPr>
          <w:rFonts w:ascii="Arial" w:hAnsi="Arial" w:cs="Arial"/>
          <w:sz w:val="24"/>
          <w:szCs w:val="24"/>
        </w:rPr>
        <w:t>3-65</w:t>
      </w:r>
      <w:r w:rsidR="00202AD5" w:rsidRPr="007F40A7">
        <w:rPr>
          <w:rFonts w:ascii="Arial" w:hAnsi="Arial" w:cs="Arial"/>
          <w:sz w:val="24"/>
          <w:szCs w:val="24"/>
        </w:rPr>
        <w:t>).</w:t>
      </w:r>
    </w:p>
    <w:p w:rsidR="005532F4" w:rsidRPr="007F40A7" w:rsidRDefault="005532F4" w:rsidP="007F40A7">
      <w:pPr>
        <w:suppressAutoHyphens/>
        <w:spacing w:line="288" w:lineRule="auto"/>
        <w:ind w:firstLine="2835"/>
        <w:jc w:val="both"/>
        <w:rPr>
          <w:rFonts w:ascii="Arial" w:hAnsi="Arial" w:cs="Arial"/>
          <w:sz w:val="24"/>
          <w:szCs w:val="24"/>
        </w:rPr>
      </w:pPr>
    </w:p>
    <w:p w:rsidR="003B755E" w:rsidRPr="007F40A7" w:rsidRDefault="003B755E" w:rsidP="007F40A7">
      <w:pPr>
        <w:suppressAutoHyphens/>
        <w:spacing w:line="288" w:lineRule="auto"/>
        <w:ind w:firstLine="2835"/>
        <w:jc w:val="both"/>
        <w:rPr>
          <w:rFonts w:ascii="Arial" w:hAnsi="Arial" w:cs="Arial"/>
          <w:sz w:val="24"/>
          <w:szCs w:val="24"/>
        </w:rPr>
      </w:pPr>
      <w:r w:rsidRPr="007F40A7">
        <w:rPr>
          <w:rFonts w:ascii="Arial" w:hAnsi="Arial" w:cs="Arial"/>
          <w:sz w:val="24"/>
          <w:szCs w:val="24"/>
        </w:rPr>
        <w:t>3.10. Con proveído del 23 de julio de 2014, se tuvo notificada por conducta concluyente a la señora BIBIANA ANDREA AGUDELO RAMÍREZ del auto del 9 de diciembre de 2013. (fl. 66).</w:t>
      </w:r>
    </w:p>
    <w:p w:rsidR="003B755E" w:rsidRPr="007F40A7" w:rsidRDefault="003B755E" w:rsidP="007F40A7">
      <w:pPr>
        <w:suppressAutoHyphens/>
        <w:spacing w:line="288" w:lineRule="auto"/>
        <w:ind w:firstLine="2835"/>
        <w:jc w:val="both"/>
        <w:rPr>
          <w:rFonts w:ascii="Arial" w:hAnsi="Arial" w:cs="Arial"/>
          <w:sz w:val="24"/>
          <w:szCs w:val="24"/>
        </w:rPr>
      </w:pPr>
    </w:p>
    <w:p w:rsidR="003B755E" w:rsidRPr="007F40A7" w:rsidRDefault="003B755E" w:rsidP="007F40A7">
      <w:pPr>
        <w:suppressAutoHyphens/>
        <w:spacing w:line="288" w:lineRule="auto"/>
        <w:ind w:firstLine="2835"/>
        <w:jc w:val="both"/>
        <w:rPr>
          <w:rFonts w:ascii="Arial" w:hAnsi="Arial" w:cs="Arial"/>
          <w:sz w:val="24"/>
          <w:szCs w:val="24"/>
        </w:rPr>
      </w:pPr>
      <w:r w:rsidRPr="007F40A7">
        <w:rPr>
          <w:rFonts w:ascii="Arial" w:hAnsi="Arial" w:cs="Arial"/>
          <w:sz w:val="24"/>
          <w:szCs w:val="24"/>
        </w:rPr>
        <w:t xml:space="preserve">3.11. </w:t>
      </w:r>
      <w:r w:rsidR="001573D8" w:rsidRPr="007F40A7">
        <w:rPr>
          <w:rFonts w:ascii="Arial" w:hAnsi="Arial" w:cs="Arial"/>
          <w:sz w:val="24"/>
          <w:szCs w:val="24"/>
        </w:rPr>
        <w:t xml:space="preserve">En providencia </w:t>
      </w:r>
      <w:r w:rsidRPr="007F40A7">
        <w:rPr>
          <w:rFonts w:ascii="Arial" w:hAnsi="Arial" w:cs="Arial"/>
          <w:sz w:val="24"/>
          <w:szCs w:val="24"/>
        </w:rPr>
        <w:t xml:space="preserve">del 9 de abril de 2015, </w:t>
      </w:r>
      <w:r w:rsidR="001573D8" w:rsidRPr="007F40A7">
        <w:rPr>
          <w:rFonts w:ascii="Arial" w:hAnsi="Arial" w:cs="Arial"/>
          <w:sz w:val="24"/>
          <w:szCs w:val="24"/>
        </w:rPr>
        <w:t>se declaró</w:t>
      </w:r>
      <w:r w:rsidRPr="007F40A7">
        <w:rPr>
          <w:rFonts w:ascii="Arial" w:hAnsi="Arial" w:cs="Arial"/>
          <w:sz w:val="24"/>
          <w:szCs w:val="24"/>
        </w:rPr>
        <w:t xml:space="preserve"> la nulidad de lo actuado a partir del </w:t>
      </w:r>
      <w:r w:rsidR="0064033A" w:rsidRPr="007F40A7">
        <w:rPr>
          <w:rFonts w:ascii="Arial" w:hAnsi="Arial" w:cs="Arial"/>
          <w:sz w:val="24"/>
          <w:szCs w:val="24"/>
        </w:rPr>
        <w:t>proveído</w:t>
      </w:r>
      <w:r w:rsidRPr="007F40A7">
        <w:rPr>
          <w:rFonts w:ascii="Arial" w:hAnsi="Arial" w:cs="Arial"/>
          <w:sz w:val="24"/>
          <w:szCs w:val="24"/>
        </w:rPr>
        <w:t xml:space="preserve"> del 9 de diciembre de 2013, en lo referente a la forma de notificación de la demandada YENI CAROLINA AGUDELO RAMÍREZ. (fl</w:t>
      </w:r>
      <w:r w:rsidR="001573D8" w:rsidRPr="007F40A7">
        <w:rPr>
          <w:rFonts w:ascii="Arial" w:hAnsi="Arial" w:cs="Arial"/>
          <w:sz w:val="24"/>
          <w:szCs w:val="24"/>
        </w:rPr>
        <w:t>s</w:t>
      </w:r>
      <w:r w:rsidRPr="007F40A7">
        <w:rPr>
          <w:rFonts w:ascii="Arial" w:hAnsi="Arial" w:cs="Arial"/>
          <w:sz w:val="24"/>
          <w:szCs w:val="24"/>
        </w:rPr>
        <w:t>. 6</w:t>
      </w:r>
      <w:r w:rsidR="001573D8" w:rsidRPr="007F40A7">
        <w:rPr>
          <w:rFonts w:ascii="Arial" w:hAnsi="Arial" w:cs="Arial"/>
          <w:sz w:val="24"/>
          <w:szCs w:val="24"/>
        </w:rPr>
        <w:t>7-68</w:t>
      </w:r>
      <w:r w:rsidRPr="007F40A7">
        <w:rPr>
          <w:rFonts w:ascii="Arial" w:hAnsi="Arial" w:cs="Arial"/>
          <w:sz w:val="24"/>
          <w:szCs w:val="24"/>
        </w:rPr>
        <w:t>).</w:t>
      </w:r>
    </w:p>
    <w:p w:rsidR="003B755E" w:rsidRPr="007F40A7" w:rsidRDefault="003B755E" w:rsidP="007F40A7">
      <w:pPr>
        <w:suppressAutoHyphens/>
        <w:spacing w:line="288" w:lineRule="auto"/>
        <w:ind w:firstLine="2835"/>
        <w:jc w:val="both"/>
        <w:rPr>
          <w:rFonts w:ascii="Arial" w:hAnsi="Arial" w:cs="Arial"/>
          <w:sz w:val="24"/>
          <w:szCs w:val="24"/>
        </w:rPr>
      </w:pPr>
    </w:p>
    <w:p w:rsidR="003B755E" w:rsidRPr="007F40A7" w:rsidRDefault="003B755E" w:rsidP="007F40A7">
      <w:pPr>
        <w:suppressAutoHyphens/>
        <w:spacing w:line="288" w:lineRule="auto"/>
        <w:ind w:firstLine="2835"/>
        <w:jc w:val="both"/>
        <w:rPr>
          <w:rFonts w:ascii="Arial" w:hAnsi="Arial" w:cs="Arial"/>
          <w:sz w:val="24"/>
          <w:szCs w:val="24"/>
        </w:rPr>
      </w:pPr>
      <w:r w:rsidRPr="007F40A7">
        <w:rPr>
          <w:rFonts w:ascii="Arial" w:hAnsi="Arial" w:cs="Arial"/>
          <w:sz w:val="24"/>
          <w:szCs w:val="24"/>
        </w:rPr>
        <w:t xml:space="preserve">3.12. </w:t>
      </w:r>
      <w:r w:rsidR="001573D8" w:rsidRPr="007F40A7">
        <w:rPr>
          <w:rFonts w:ascii="Arial" w:hAnsi="Arial" w:cs="Arial"/>
          <w:sz w:val="24"/>
          <w:szCs w:val="24"/>
        </w:rPr>
        <w:t xml:space="preserve">El 5 de mayo de 2017, </w:t>
      </w:r>
      <w:r w:rsidRPr="007F40A7">
        <w:rPr>
          <w:rFonts w:ascii="Arial" w:hAnsi="Arial" w:cs="Arial"/>
          <w:sz w:val="24"/>
          <w:szCs w:val="24"/>
        </w:rPr>
        <w:t xml:space="preserve">la señora YENI CAROLINA AGUDELO RAMÍREZ, </w:t>
      </w:r>
      <w:r w:rsidR="001573D8" w:rsidRPr="007F40A7">
        <w:rPr>
          <w:rFonts w:ascii="Arial" w:hAnsi="Arial" w:cs="Arial"/>
          <w:sz w:val="24"/>
          <w:szCs w:val="24"/>
        </w:rPr>
        <w:t xml:space="preserve">solicitó ser </w:t>
      </w:r>
      <w:r w:rsidRPr="007F40A7">
        <w:rPr>
          <w:rFonts w:ascii="Arial" w:hAnsi="Arial" w:cs="Arial"/>
          <w:sz w:val="24"/>
          <w:szCs w:val="24"/>
        </w:rPr>
        <w:t xml:space="preserve">notificada por conducta concluyente. (fl. </w:t>
      </w:r>
      <w:r w:rsidR="001573D8" w:rsidRPr="007F40A7">
        <w:rPr>
          <w:rFonts w:ascii="Arial" w:hAnsi="Arial" w:cs="Arial"/>
          <w:sz w:val="24"/>
          <w:szCs w:val="24"/>
        </w:rPr>
        <w:t>6</w:t>
      </w:r>
      <w:r w:rsidRPr="007F40A7">
        <w:rPr>
          <w:rFonts w:ascii="Arial" w:hAnsi="Arial" w:cs="Arial"/>
          <w:sz w:val="24"/>
          <w:szCs w:val="24"/>
        </w:rPr>
        <w:t>9).</w:t>
      </w:r>
    </w:p>
    <w:p w:rsidR="003B755E" w:rsidRPr="007F40A7" w:rsidRDefault="003B755E" w:rsidP="007F40A7">
      <w:pPr>
        <w:suppressAutoHyphens/>
        <w:spacing w:line="288" w:lineRule="auto"/>
        <w:ind w:firstLine="2835"/>
        <w:jc w:val="both"/>
        <w:rPr>
          <w:rFonts w:ascii="Arial" w:hAnsi="Arial" w:cs="Arial"/>
          <w:sz w:val="24"/>
          <w:szCs w:val="24"/>
        </w:rPr>
      </w:pPr>
    </w:p>
    <w:p w:rsidR="005532F4" w:rsidRPr="007F40A7" w:rsidRDefault="003B755E" w:rsidP="007F40A7">
      <w:pPr>
        <w:suppressAutoHyphens/>
        <w:spacing w:line="288" w:lineRule="auto"/>
        <w:ind w:firstLine="2835"/>
        <w:jc w:val="both"/>
        <w:rPr>
          <w:rFonts w:ascii="Arial" w:hAnsi="Arial" w:cs="Arial"/>
          <w:sz w:val="24"/>
          <w:szCs w:val="24"/>
          <w:lang w:val="es-MX"/>
        </w:rPr>
      </w:pPr>
      <w:r w:rsidRPr="007F40A7">
        <w:rPr>
          <w:rFonts w:ascii="Arial" w:hAnsi="Arial" w:cs="Arial"/>
          <w:sz w:val="24"/>
          <w:szCs w:val="24"/>
        </w:rPr>
        <w:t>3.13</w:t>
      </w:r>
      <w:r w:rsidR="005532F4" w:rsidRPr="007F40A7">
        <w:rPr>
          <w:rFonts w:ascii="Arial" w:hAnsi="Arial" w:cs="Arial"/>
          <w:sz w:val="24"/>
          <w:szCs w:val="24"/>
        </w:rPr>
        <w:t xml:space="preserve">. </w:t>
      </w:r>
      <w:r w:rsidR="00B74C8A" w:rsidRPr="007F40A7">
        <w:rPr>
          <w:rFonts w:ascii="Arial" w:hAnsi="Arial" w:cs="Arial"/>
          <w:sz w:val="24"/>
          <w:szCs w:val="24"/>
        </w:rPr>
        <w:t xml:space="preserve">En </w:t>
      </w:r>
      <w:r w:rsidR="0064033A" w:rsidRPr="007F40A7">
        <w:rPr>
          <w:rFonts w:ascii="Arial" w:hAnsi="Arial" w:cs="Arial"/>
          <w:sz w:val="24"/>
          <w:szCs w:val="24"/>
        </w:rPr>
        <w:t>auto</w:t>
      </w:r>
      <w:r w:rsidR="005532F4" w:rsidRPr="007F40A7">
        <w:rPr>
          <w:rFonts w:ascii="Arial" w:hAnsi="Arial" w:cs="Arial"/>
          <w:sz w:val="24"/>
          <w:szCs w:val="24"/>
        </w:rPr>
        <w:t xml:space="preserve"> </w:t>
      </w:r>
      <w:r w:rsidR="0064033A" w:rsidRPr="007F40A7">
        <w:rPr>
          <w:rFonts w:ascii="Arial" w:hAnsi="Arial" w:cs="Arial"/>
          <w:sz w:val="24"/>
          <w:szCs w:val="24"/>
        </w:rPr>
        <w:t>d</w:t>
      </w:r>
      <w:r w:rsidR="00A333E8" w:rsidRPr="007F40A7">
        <w:rPr>
          <w:rFonts w:ascii="Arial" w:hAnsi="Arial" w:cs="Arial"/>
          <w:sz w:val="24"/>
          <w:szCs w:val="24"/>
        </w:rPr>
        <w:t xml:space="preserve">e junio </w:t>
      </w:r>
      <w:r w:rsidR="0064033A" w:rsidRPr="007F40A7">
        <w:rPr>
          <w:rFonts w:ascii="Arial" w:hAnsi="Arial" w:cs="Arial"/>
          <w:sz w:val="24"/>
          <w:szCs w:val="24"/>
        </w:rPr>
        <w:t xml:space="preserve">28 </w:t>
      </w:r>
      <w:r w:rsidR="00A333E8" w:rsidRPr="007F40A7">
        <w:rPr>
          <w:rFonts w:ascii="Arial" w:hAnsi="Arial" w:cs="Arial"/>
          <w:sz w:val="24"/>
          <w:szCs w:val="24"/>
        </w:rPr>
        <w:t xml:space="preserve">de 2017, se tuvo notificada por conducta concluyente a </w:t>
      </w:r>
      <w:r w:rsidR="00A333E8" w:rsidRPr="007F40A7">
        <w:rPr>
          <w:rFonts w:ascii="Arial" w:hAnsi="Arial" w:cs="Arial"/>
          <w:spacing w:val="3"/>
          <w:sz w:val="24"/>
          <w:szCs w:val="24"/>
        </w:rPr>
        <w:t>YENI CAROLINA AGUDELO RAMÍREZ</w:t>
      </w:r>
      <w:r w:rsidR="00A333E8" w:rsidRPr="007F40A7">
        <w:rPr>
          <w:rFonts w:ascii="Arial" w:hAnsi="Arial" w:cs="Arial"/>
          <w:sz w:val="24"/>
          <w:szCs w:val="24"/>
        </w:rPr>
        <w:t>.</w:t>
      </w:r>
      <w:r w:rsidR="00A333E8" w:rsidRPr="007F40A7">
        <w:rPr>
          <w:rFonts w:ascii="Arial" w:hAnsi="Arial" w:cs="Arial"/>
          <w:sz w:val="24"/>
          <w:szCs w:val="24"/>
          <w:lang w:val="es-MX"/>
        </w:rPr>
        <w:t xml:space="preserve"> (fl. </w:t>
      </w:r>
      <w:r w:rsidR="001573D8" w:rsidRPr="007F40A7">
        <w:rPr>
          <w:rFonts w:ascii="Arial" w:hAnsi="Arial" w:cs="Arial"/>
          <w:sz w:val="24"/>
          <w:szCs w:val="24"/>
          <w:lang w:val="es-MX"/>
        </w:rPr>
        <w:t>70</w:t>
      </w:r>
      <w:r w:rsidR="00A333E8" w:rsidRPr="007F40A7">
        <w:rPr>
          <w:rFonts w:ascii="Arial" w:hAnsi="Arial" w:cs="Arial"/>
          <w:sz w:val="24"/>
          <w:szCs w:val="24"/>
          <w:lang w:val="es-MX"/>
        </w:rPr>
        <w:t>).</w:t>
      </w:r>
    </w:p>
    <w:p w:rsidR="005532F4" w:rsidRPr="007F40A7" w:rsidRDefault="005532F4" w:rsidP="007F40A7">
      <w:pPr>
        <w:suppressAutoHyphens/>
        <w:spacing w:line="288" w:lineRule="auto"/>
        <w:ind w:firstLine="2835"/>
        <w:jc w:val="both"/>
        <w:rPr>
          <w:rFonts w:ascii="Arial" w:hAnsi="Arial" w:cs="Arial"/>
          <w:sz w:val="24"/>
          <w:szCs w:val="24"/>
          <w:lang w:val="es-MX"/>
        </w:rPr>
      </w:pPr>
    </w:p>
    <w:p w:rsidR="005532F4" w:rsidRPr="007F40A7" w:rsidRDefault="003B755E"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3.14</w:t>
      </w:r>
      <w:r w:rsidR="005532F4" w:rsidRPr="007F40A7">
        <w:rPr>
          <w:rFonts w:ascii="Arial" w:hAnsi="Arial" w:cs="Arial"/>
          <w:sz w:val="24"/>
          <w:szCs w:val="24"/>
        </w:rPr>
        <w:t xml:space="preserve">. </w:t>
      </w:r>
      <w:r w:rsidR="00F524DC" w:rsidRPr="007F40A7">
        <w:rPr>
          <w:rFonts w:ascii="Arial" w:hAnsi="Arial" w:cs="Arial"/>
          <w:sz w:val="24"/>
          <w:szCs w:val="24"/>
        </w:rPr>
        <w:t xml:space="preserve">El </w:t>
      </w:r>
      <w:r w:rsidR="00A333E8" w:rsidRPr="007F40A7">
        <w:rPr>
          <w:rFonts w:ascii="Arial" w:hAnsi="Arial" w:cs="Arial"/>
          <w:sz w:val="24"/>
          <w:szCs w:val="24"/>
        </w:rPr>
        <w:t>3</w:t>
      </w:r>
      <w:r w:rsidR="00F524DC" w:rsidRPr="007F40A7">
        <w:rPr>
          <w:rFonts w:ascii="Arial" w:hAnsi="Arial" w:cs="Arial"/>
          <w:sz w:val="24"/>
          <w:szCs w:val="24"/>
        </w:rPr>
        <w:t xml:space="preserve">1 de </w:t>
      </w:r>
      <w:r w:rsidR="00A333E8" w:rsidRPr="007F40A7">
        <w:rPr>
          <w:rFonts w:ascii="Arial" w:hAnsi="Arial" w:cs="Arial"/>
          <w:sz w:val="24"/>
          <w:szCs w:val="24"/>
        </w:rPr>
        <w:t>enero</w:t>
      </w:r>
      <w:r w:rsidR="00F524DC" w:rsidRPr="007F40A7">
        <w:rPr>
          <w:rFonts w:ascii="Arial" w:hAnsi="Arial" w:cs="Arial"/>
          <w:sz w:val="24"/>
          <w:szCs w:val="24"/>
        </w:rPr>
        <w:t xml:space="preserve"> pasado se llevó a cabo la </w:t>
      </w:r>
      <w:r w:rsidR="005532F4" w:rsidRPr="007F40A7">
        <w:rPr>
          <w:rFonts w:ascii="Arial" w:hAnsi="Arial" w:cs="Arial"/>
          <w:sz w:val="24"/>
          <w:szCs w:val="24"/>
        </w:rPr>
        <w:t>audiencia de</w:t>
      </w:r>
      <w:r w:rsidR="00A333E8" w:rsidRPr="007F40A7">
        <w:rPr>
          <w:rFonts w:ascii="Arial" w:hAnsi="Arial" w:cs="Arial"/>
          <w:sz w:val="24"/>
          <w:szCs w:val="24"/>
        </w:rPr>
        <w:t>l artículo 373</w:t>
      </w:r>
      <w:r w:rsidR="005532F4" w:rsidRPr="007F40A7">
        <w:rPr>
          <w:rFonts w:ascii="Arial" w:hAnsi="Arial" w:cs="Arial"/>
          <w:sz w:val="24"/>
          <w:szCs w:val="24"/>
        </w:rPr>
        <w:t xml:space="preserve"> del CGP, </w:t>
      </w:r>
      <w:r w:rsidR="008303E4" w:rsidRPr="007F40A7">
        <w:rPr>
          <w:rFonts w:ascii="Arial" w:hAnsi="Arial" w:cs="Arial"/>
          <w:sz w:val="24"/>
          <w:szCs w:val="24"/>
        </w:rPr>
        <w:t xml:space="preserve">en la que el Juzgado </w:t>
      </w:r>
      <w:r w:rsidR="00A333E8" w:rsidRPr="007F40A7">
        <w:rPr>
          <w:rFonts w:ascii="Arial" w:hAnsi="Arial" w:cs="Arial"/>
          <w:sz w:val="24"/>
          <w:szCs w:val="24"/>
        </w:rPr>
        <w:t>Sexto</w:t>
      </w:r>
      <w:r w:rsidR="008303E4" w:rsidRPr="007F40A7">
        <w:rPr>
          <w:rFonts w:ascii="Arial" w:hAnsi="Arial" w:cs="Arial"/>
          <w:sz w:val="24"/>
          <w:szCs w:val="24"/>
        </w:rPr>
        <w:t xml:space="preserve"> Civil</w:t>
      </w:r>
      <w:r w:rsidR="008303E4" w:rsidRPr="007F40A7">
        <w:rPr>
          <w:rFonts w:ascii="Arial" w:hAnsi="Arial" w:cs="Arial"/>
          <w:sz w:val="24"/>
          <w:szCs w:val="24"/>
          <w:lang w:val="es-ES"/>
        </w:rPr>
        <w:t xml:space="preserve"> Municipal de Pereira</w:t>
      </w:r>
      <w:r w:rsidR="008303E4" w:rsidRPr="007F40A7">
        <w:rPr>
          <w:rFonts w:ascii="Arial" w:hAnsi="Arial" w:cs="Arial"/>
          <w:sz w:val="24"/>
          <w:szCs w:val="24"/>
        </w:rPr>
        <w:t xml:space="preserve">, declaró probada la excepción de </w:t>
      </w:r>
      <w:r w:rsidR="00A333E8" w:rsidRPr="007F40A7">
        <w:rPr>
          <w:rFonts w:ascii="Arial" w:hAnsi="Arial" w:cs="Arial"/>
          <w:sz w:val="24"/>
          <w:szCs w:val="24"/>
        </w:rPr>
        <w:t xml:space="preserve">prescripción </w:t>
      </w:r>
      <w:r w:rsidR="008303E4" w:rsidRPr="007F40A7">
        <w:rPr>
          <w:rFonts w:ascii="Arial" w:hAnsi="Arial" w:cs="Arial"/>
          <w:sz w:val="24"/>
          <w:szCs w:val="24"/>
        </w:rPr>
        <w:t xml:space="preserve">y </w:t>
      </w:r>
      <w:r w:rsidR="00A333E8" w:rsidRPr="007F40A7">
        <w:rPr>
          <w:rFonts w:ascii="Arial" w:hAnsi="Arial" w:cs="Arial"/>
          <w:sz w:val="24"/>
          <w:szCs w:val="24"/>
        </w:rPr>
        <w:t>deneg</w:t>
      </w:r>
      <w:r w:rsidR="008303E4" w:rsidRPr="007F40A7">
        <w:rPr>
          <w:rFonts w:ascii="Arial" w:hAnsi="Arial" w:cs="Arial"/>
          <w:sz w:val="24"/>
          <w:szCs w:val="24"/>
        </w:rPr>
        <w:t xml:space="preserve">ó </w:t>
      </w:r>
      <w:r w:rsidR="00A333E8" w:rsidRPr="007F40A7">
        <w:rPr>
          <w:rFonts w:ascii="Arial" w:hAnsi="Arial" w:cs="Arial"/>
          <w:sz w:val="24"/>
          <w:szCs w:val="24"/>
        </w:rPr>
        <w:t xml:space="preserve">seguir adelante con </w:t>
      </w:r>
      <w:r w:rsidR="008303E4" w:rsidRPr="007F40A7">
        <w:rPr>
          <w:rFonts w:ascii="Arial" w:hAnsi="Arial" w:cs="Arial"/>
          <w:sz w:val="24"/>
          <w:szCs w:val="24"/>
        </w:rPr>
        <w:t>la ejecución</w:t>
      </w:r>
      <w:r w:rsidR="008303E4" w:rsidRPr="007F40A7">
        <w:rPr>
          <w:rFonts w:ascii="Arial" w:hAnsi="Arial" w:cs="Arial"/>
          <w:sz w:val="24"/>
          <w:szCs w:val="24"/>
          <w:lang w:val="es-ES"/>
        </w:rPr>
        <w:t>, entre otras declaraciones</w:t>
      </w:r>
      <w:r w:rsidR="008303E4" w:rsidRPr="007F40A7">
        <w:rPr>
          <w:rFonts w:ascii="Arial" w:hAnsi="Arial" w:cs="Arial"/>
          <w:sz w:val="24"/>
          <w:szCs w:val="24"/>
        </w:rPr>
        <w:t>. Contra la anterior decisión, la parte demandante formuló recurso de apelación</w:t>
      </w:r>
      <w:r w:rsidR="005532F4" w:rsidRPr="007F40A7">
        <w:rPr>
          <w:rFonts w:ascii="Arial" w:hAnsi="Arial" w:cs="Arial"/>
          <w:sz w:val="24"/>
          <w:szCs w:val="24"/>
        </w:rPr>
        <w:t>. (fl</w:t>
      </w:r>
      <w:r w:rsidR="00AE1B36" w:rsidRPr="007F40A7">
        <w:rPr>
          <w:rFonts w:ascii="Arial" w:hAnsi="Arial" w:cs="Arial"/>
          <w:sz w:val="24"/>
          <w:szCs w:val="24"/>
        </w:rPr>
        <w:t>s</w:t>
      </w:r>
      <w:r w:rsidR="005532F4" w:rsidRPr="007F40A7">
        <w:rPr>
          <w:rFonts w:ascii="Arial" w:hAnsi="Arial" w:cs="Arial"/>
          <w:sz w:val="24"/>
          <w:szCs w:val="24"/>
        </w:rPr>
        <w:t xml:space="preserve">. </w:t>
      </w:r>
      <w:r w:rsidR="00C242A9" w:rsidRPr="007F40A7">
        <w:rPr>
          <w:rFonts w:ascii="Arial" w:hAnsi="Arial" w:cs="Arial"/>
          <w:sz w:val="24"/>
          <w:szCs w:val="24"/>
        </w:rPr>
        <w:t>7</w:t>
      </w:r>
      <w:r w:rsidR="001573D8" w:rsidRPr="007F40A7">
        <w:rPr>
          <w:rFonts w:ascii="Arial" w:hAnsi="Arial" w:cs="Arial"/>
          <w:sz w:val="24"/>
          <w:szCs w:val="24"/>
        </w:rPr>
        <w:t>1-72</w:t>
      </w:r>
      <w:r w:rsidR="00F524DC" w:rsidRPr="007F40A7">
        <w:rPr>
          <w:rFonts w:ascii="Arial" w:hAnsi="Arial" w:cs="Arial"/>
          <w:sz w:val="24"/>
          <w:szCs w:val="24"/>
        </w:rPr>
        <w:t xml:space="preserve"> y disco compacto</w:t>
      </w:r>
      <w:r w:rsidR="00AE1B36" w:rsidRPr="007F40A7">
        <w:rPr>
          <w:rFonts w:ascii="Arial" w:hAnsi="Arial" w:cs="Arial"/>
          <w:sz w:val="24"/>
          <w:szCs w:val="24"/>
        </w:rPr>
        <w:t xml:space="preserve"> anexo al</w:t>
      </w:r>
      <w:r w:rsidR="00F524DC" w:rsidRPr="007F40A7">
        <w:rPr>
          <w:rFonts w:ascii="Arial" w:hAnsi="Arial" w:cs="Arial"/>
          <w:sz w:val="24"/>
          <w:szCs w:val="24"/>
        </w:rPr>
        <w:t xml:space="preserve"> fl. </w:t>
      </w:r>
      <w:r w:rsidR="00AE1B36" w:rsidRPr="007F40A7">
        <w:rPr>
          <w:rFonts w:ascii="Arial" w:hAnsi="Arial" w:cs="Arial"/>
          <w:sz w:val="24"/>
          <w:szCs w:val="24"/>
        </w:rPr>
        <w:t>24 vto.</w:t>
      </w:r>
      <w:r w:rsidR="005532F4" w:rsidRPr="007F40A7">
        <w:rPr>
          <w:rFonts w:ascii="Arial" w:hAnsi="Arial" w:cs="Arial"/>
          <w:sz w:val="24"/>
          <w:szCs w:val="24"/>
        </w:rPr>
        <w:t>).</w:t>
      </w:r>
    </w:p>
    <w:p w:rsidR="005532F4" w:rsidRPr="007F40A7" w:rsidRDefault="005532F4" w:rsidP="007F40A7">
      <w:pPr>
        <w:pStyle w:val="Sinespaciado1"/>
        <w:spacing w:line="288" w:lineRule="auto"/>
        <w:ind w:firstLine="2268"/>
        <w:jc w:val="both"/>
        <w:rPr>
          <w:rFonts w:ascii="Arial" w:hAnsi="Arial" w:cs="Arial"/>
          <w:sz w:val="24"/>
          <w:szCs w:val="24"/>
        </w:rPr>
      </w:pPr>
    </w:p>
    <w:p w:rsidR="00A62631" w:rsidRPr="007F40A7" w:rsidRDefault="00A77B4D"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3</w:t>
      </w:r>
      <w:r w:rsidR="00721526" w:rsidRPr="007F40A7">
        <w:rPr>
          <w:rFonts w:ascii="Arial" w:hAnsi="Arial" w:cs="Arial"/>
          <w:sz w:val="24"/>
          <w:szCs w:val="24"/>
        </w:rPr>
        <w:t>.</w:t>
      </w:r>
      <w:r w:rsidR="003B755E" w:rsidRPr="007F40A7">
        <w:rPr>
          <w:rFonts w:ascii="Arial" w:hAnsi="Arial" w:cs="Arial"/>
          <w:sz w:val="24"/>
          <w:szCs w:val="24"/>
        </w:rPr>
        <w:t>15</w:t>
      </w:r>
      <w:r w:rsidR="00721526" w:rsidRPr="007F40A7">
        <w:rPr>
          <w:rFonts w:ascii="Arial" w:hAnsi="Arial" w:cs="Arial"/>
          <w:sz w:val="24"/>
          <w:szCs w:val="24"/>
        </w:rPr>
        <w:t xml:space="preserve">. </w:t>
      </w:r>
      <w:r w:rsidR="00A62631" w:rsidRPr="007F40A7">
        <w:rPr>
          <w:rFonts w:ascii="Arial" w:hAnsi="Arial" w:cs="Arial"/>
          <w:sz w:val="24"/>
          <w:szCs w:val="24"/>
        </w:rPr>
        <w:t xml:space="preserve">Por auto del </w:t>
      </w:r>
      <w:r w:rsidR="00126A20" w:rsidRPr="007F40A7">
        <w:rPr>
          <w:rFonts w:ascii="Arial" w:hAnsi="Arial" w:cs="Arial"/>
          <w:sz w:val="24"/>
          <w:szCs w:val="24"/>
        </w:rPr>
        <w:t>15</w:t>
      </w:r>
      <w:r w:rsidR="00C8496B" w:rsidRPr="007F40A7">
        <w:rPr>
          <w:rFonts w:ascii="Arial" w:hAnsi="Arial" w:cs="Arial"/>
          <w:sz w:val="24"/>
          <w:szCs w:val="24"/>
        </w:rPr>
        <w:t xml:space="preserve"> de </w:t>
      </w:r>
      <w:r w:rsidR="00126A20" w:rsidRPr="007F40A7">
        <w:rPr>
          <w:rFonts w:ascii="Arial" w:hAnsi="Arial" w:cs="Arial"/>
          <w:sz w:val="24"/>
          <w:szCs w:val="24"/>
        </w:rPr>
        <w:t>marz</w:t>
      </w:r>
      <w:r w:rsidR="00C8496B" w:rsidRPr="007F40A7">
        <w:rPr>
          <w:rFonts w:ascii="Arial" w:hAnsi="Arial" w:cs="Arial"/>
          <w:sz w:val="24"/>
          <w:szCs w:val="24"/>
        </w:rPr>
        <w:t>o de 201</w:t>
      </w:r>
      <w:r w:rsidR="008303E4" w:rsidRPr="007F40A7">
        <w:rPr>
          <w:rFonts w:ascii="Arial" w:hAnsi="Arial" w:cs="Arial"/>
          <w:sz w:val="24"/>
          <w:szCs w:val="24"/>
        </w:rPr>
        <w:t>8</w:t>
      </w:r>
      <w:r w:rsidR="00A62631" w:rsidRPr="007F40A7">
        <w:rPr>
          <w:rFonts w:ascii="Arial" w:hAnsi="Arial" w:cs="Arial"/>
          <w:sz w:val="24"/>
          <w:szCs w:val="24"/>
        </w:rPr>
        <w:t xml:space="preserve">, el Juzgado </w:t>
      </w:r>
      <w:r w:rsidR="008303E4" w:rsidRPr="007F40A7">
        <w:rPr>
          <w:rFonts w:ascii="Arial" w:hAnsi="Arial" w:cs="Arial"/>
          <w:sz w:val="24"/>
          <w:szCs w:val="24"/>
        </w:rPr>
        <w:t>Quint</w:t>
      </w:r>
      <w:r w:rsidR="00C8496B" w:rsidRPr="007F40A7">
        <w:rPr>
          <w:rFonts w:ascii="Arial" w:hAnsi="Arial" w:cs="Arial"/>
          <w:sz w:val="24"/>
          <w:szCs w:val="24"/>
        </w:rPr>
        <w:t xml:space="preserve">o Civil </w:t>
      </w:r>
      <w:r w:rsidR="00A62631" w:rsidRPr="007F40A7">
        <w:rPr>
          <w:rFonts w:ascii="Arial" w:hAnsi="Arial" w:cs="Arial"/>
          <w:sz w:val="24"/>
          <w:szCs w:val="24"/>
          <w:lang w:val="es-ES"/>
        </w:rPr>
        <w:t xml:space="preserve">del Circuito de </w:t>
      </w:r>
      <w:r w:rsidR="00C8496B" w:rsidRPr="007F40A7">
        <w:rPr>
          <w:rFonts w:ascii="Arial" w:hAnsi="Arial" w:cs="Arial"/>
          <w:sz w:val="24"/>
          <w:szCs w:val="24"/>
          <w:lang w:val="es-ES"/>
        </w:rPr>
        <w:t>Pereira</w:t>
      </w:r>
      <w:r w:rsidR="00A62631" w:rsidRPr="007F40A7">
        <w:rPr>
          <w:rFonts w:ascii="Arial" w:hAnsi="Arial" w:cs="Arial"/>
          <w:sz w:val="24"/>
          <w:szCs w:val="24"/>
          <w:lang w:val="es-ES"/>
        </w:rPr>
        <w:t xml:space="preserve">, </w:t>
      </w:r>
      <w:r w:rsidR="00C8496B" w:rsidRPr="007F40A7">
        <w:rPr>
          <w:rFonts w:ascii="Arial" w:hAnsi="Arial" w:cs="Arial"/>
          <w:sz w:val="24"/>
          <w:szCs w:val="24"/>
          <w:lang w:val="es-ES"/>
        </w:rPr>
        <w:t>admiti</w:t>
      </w:r>
      <w:r w:rsidR="00A62631" w:rsidRPr="007F40A7">
        <w:rPr>
          <w:rFonts w:ascii="Arial" w:hAnsi="Arial" w:cs="Arial"/>
          <w:sz w:val="24"/>
          <w:szCs w:val="24"/>
          <w:lang w:val="es-ES"/>
        </w:rPr>
        <w:t xml:space="preserve">ó </w:t>
      </w:r>
      <w:r w:rsidR="00A62631" w:rsidRPr="007F40A7">
        <w:rPr>
          <w:rFonts w:ascii="Arial" w:hAnsi="Arial" w:cs="Arial"/>
          <w:sz w:val="24"/>
          <w:szCs w:val="24"/>
        </w:rPr>
        <w:t xml:space="preserve">el recurso de apelación interpuesto. (fl. </w:t>
      </w:r>
      <w:r w:rsidR="00C242A9" w:rsidRPr="007F40A7">
        <w:rPr>
          <w:rFonts w:ascii="Arial" w:hAnsi="Arial" w:cs="Arial"/>
          <w:sz w:val="24"/>
          <w:szCs w:val="24"/>
        </w:rPr>
        <w:t>7</w:t>
      </w:r>
      <w:r w:rsidR="001573D8" w:rsidRPr="007F40A7">
        <w:rPr>
          <w:rFonts w:ascii="Arial" w:hAnsi="Arial" w:cs="Arial"/>
          <w:sz w:val="24"/>
          <w:szCs w:val="24"/>
        </w:rPr>
        <w:t>8</w:t>
      </w:r>
      <w:r w:rsidR="00A62631" w:rsidRPr="007F40A7">
        <w:rPr>
          <w:rFonts w:ascii="Arial" w:hAnsi="Arial" w:cs="Arial"/>
          <w:sz w:val="24"/>
          <w:szCs w:val="24"/>
        </w:rPr>
        <w:t>).</w:t>
      </w:r>
    </w:p>
    <w:p w:rsidR="00A62631" w:rsidRPr="007F40A7" w:rsidRDefault="00A62631" w:rsidP="007F40A7">
      <w:pPr>
        <w:pStyle w:val="Sinespaciado1"/>
        <w:spacing w:line="288" w:lineRule="auto"/>
        <w:ind w:firstLine="2835"/>
        <w:jc w:val="both"/>
        <w:rPr>
          <w:rFonts w:ascii="Arial" w:hAnsi="Arial" w:cs="Arial"/>
          <w:sz w:val="24"/>
          <w:szCs w:val="24"/>
        </w:rPr>
      </w:pPr>
    </w:p>
    <w:p w:rsidR="00C8496B" w:rsidRPr="007F40A7" w:rsidRDefault="00C8496B"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3.1</w:t>
      </w:r>
      <w:r w:rsidR="003B755E" w:rsidRPr="007F40A7">
        <w:rPr>
          <w:rFonts w:ascii="Arial" w:hAnsi="Arial" w:cs="Arial"/>
          <w:sz w:val="24"/>
          <w:szCs w:val="24"/>
        </w:rPr>
        <w:t>6</w:t>
      </w:r>
      <w:r w:rsidRPr="007F40A7">
        <w:rPr>
          <w:rFonts w:ascii="Arial" w:hAnsi="Arial" w:cs="Arial"/>
          <w:sz w:val="24"/>
          <w:szCs w:val="24"/>
        </w:rPr>
        <w:t xml:space="preserve">. En audiencia del </w:t>
      </w:r>
      <w:r w:rsidR="00126A20" w:rsidRPr="007F40A7">
        <w:rPr>
          <w:rFonts w:ascii="Arial" w:hAnsi="Arial" w:cs="Arial"/>
          <w:sz w:val="24"/>
          <w:szCs w:val="24"/>
        </w:rPr>
        <w:t>4</w:t>
      </w:r>
      <w:r w:rsidRPr="007F40A7">
        <w:rPr>
          <w:rFonts w:ascii="Arial" w:hAnsi="Arial" w:cs="Arial"/>
          <w:sz w:val="24"/>
          <w:szCs w:val="24"/>
        </w:rPr>
        <w:t xml:space="preserve"> de </w:t>
      </w:r>
      <w:r w:rsidR="008303E4" w:rsidRPr="007F40A7">
        <w:rPr>
          <w:rFonts w:ascii="Arial" w:hAnsi="Arial" w:cs="Arial"/>
          <w:sz w:val="24"/>
          <w:szCs w:val="24"/>
        </w:rPr>
        <w:t>juli</w:t>
      </w:r>
      <w:r w:rsidR="004806A9" w:rsidRPr="007F40A7">
        <w:rPr>
          <w:rFonts w:ascii="Arial" w:hAnsi="Arial" w:cs="Arial"/>
          <w:sz w:val="24"/>
          <w:szCs w:val="24"/>
        </w:rPr>
        <w:t>o</w:t>
      </w:r>
      <w:r w:rsidR="008303E4" w:rsidRPr="007F40A7">
        <w:rPr>
          <w:rFonts w:ascii="Arial" w:hAnsi="Arial" w:cs="Arial"/>
          <w:sz w:val="24"/>
          <w:szCs w:val="24"/>
        </w:rPr>
        <w:t xml:space="preserve"> de 2018</w:t>
      </w:r>
      <w:r w:rsidRPr="007F40A7">
        <w:rPr>
          <w:rFonts w:ascii="Arial" w:hAnsi="Arial" w:cs="Arial"/>
          <w:sz w:val="24"/>
          <w:szCs w:val="24"/>
        </w:rPr>
        <w:t xml:space="preserve">, el Juzgado </w:t>
      </w:r>
      <w:r w:rsidR="008303E4" w:rsidRPr="007F40A7">
        <w:rPr>
          <w:rFonts w:ascii="Arial" w:hAnsi="Arial" w:cs="Arial"/>
          <w:sz w:val="24"/>
          <w:szCs w:val="24"/>
        </w:rPr>
        <w:t>Quint</w:t>
      </w:r>
      <w:r w:rsidRPr="007F40A7">
        <w:rPr>
          <w:rFonts w:ascii="Arial" w:hAnsi="Arial" w:cs="Arial"/>
          <w:sz w:val="24"/>
          <w:szCs w:val="24"/>
        </w:rPr>
        <w:t>o Civil</w:t>
      </w:r>
      <w:r w:rsidRPr="007F40A7">
        <w:rPr>
          <w:rFonts w:ascii="Arial" w:hAnsi="Arial" w:cs="Arial"/>
          <w:sz w:val="24"/>
          <w:szCs w:val="24"/>
          <w:lang w:val="es-ES"/>
        </w:rPr>
        <w:t xml:space="preserve"> </w:t>
      </w:r>
      <w:r w:rsidR="004806A9" w:rsidRPr="007F40A7">
        <w:rPr>
          <w:rFonts w:ascii="Arial" w:hAnsi="Arial" w:cs="Arial"/>
          <w:sz w:val="24"/>
          <w:szCs w:val="24"/>
          <w:lang w:val="es-ES"/>
        </w:rPr>
        <w:t>del Circuito</w:t>
      </w:r>
      <w:r w:rsidRPr="007F40A7">
        <w:rPr>
          <w:rFonts w:ascii="Arial" w:hAnsi="Arial" w:cs="Arial"/>
          <w:sz w:val="24"/>
          <w:szCs w:val="24"/>
          <w:lang w:val="es-ES"/>
        </w:rPr>
        <w:t xml:space="preserve"> de Pereira</w:t>
      </w:r>
      <w:r w:rsidRPr="007F40A7">
        <w:rPr>
          <w:rFonts w:ascii="Arial" w:hAnsi="Arial" w:cs="Arial"/>
          <w:sz w:val="24"/>
          <w:szCs w:val="24"/>
        </w:rPr>
        <w:t xml:space="preserve">, </w:t>
      </w:r>
      <w:r w:rsidR="00126A20" w:rsidRPr="007F40A7">
        <w:rPr>
          <w:rFonts w:ascii="Arial" w:hAnsi="Arial" w:cs="Arial"/>
          <w:sz w:val="24"/>
          <w:szCs w:val="24"/>
        </w:rPr>
        <w:t>confirmó la sentencia proferida por el Juzgado Sexto Civil</w:t>
      </w:r>
      <w:r w:rsidR="00126A20" w:rsidRPr="007F40A7">
        <w:rPr>
          <w:rFonts w:ascii="Arial" w:hAnsi="Arial" w:cs="Arial"/>
          <w:sz w:val="24"/>
          <w:szCs w:val="24"/>
          <w:lang w:val="es-ES"/>
        </w:rPr>
        <w:t xml:space="preserve"> Municipal de Pereira</w:t>
      </w:r>
      <w:r w:rsidR="00126A20" w:rsidRPr="007F40A7">
        <w:rPr>
          <w:rFonts w:ascii="Arial" w:hAnsi="Arial" w:cs="Arial"/>
          <w:sz w:val="24"/>
          <w:szCs w:val="24"/>
        </w:rPr>
        <w:t xml:space="preserve"> el 31 de enero de 2018</w:t>
      </w:r>
      <w:r w:rsidRPr="007F40A7">
        <w:rPr>
          <w:rFonts w:ascii="Arial" w:hAnsi="Arial" w:cs="Arial"/>
          <w:sz w:val="24"/>
          <w:szCs w:val="24"/>
        </w:rPr>
        <w:t xml:space="preserve">. </w:t>
      </w:r>
      <w:r w:rsidR="00F7243F" w:rsidRPr="007F40A7">
        <w:rPr>
          <w:rFonts w:ascii="Arial" w:hAnsi="Arial" w:cs="Arial"/>
          <w:sz w:val="24"/>
          <w:szCs w:val="24"/>
        </w:rPr>
        <w:t>(fl</w:t>
      </w:r>
      <w:r w:rsidR="00C242A9" w:rsidRPr="007F40A7">
        <w:rPr>
          <w:rFonts w:ascii="Arial" w:hAnsi="Arial" w:cs="Arial"/>
          <w:sz w:val="24"/>
          <w:szCs w:val="24"/>
        </w:rPr>
        <w:t>s</w:t>
      </w:r>
      <w:r w:rsidR="00F7243F" w:rsidRPr="007F40A7">
        <w:rPr>
          <w:rFonts w:ascii="Arial" w:hAnsi="Arial" w:cs="Arial"/>
          <w:sz w:val="24"/>
          <w:szCs w:val="24"/>
        </w:rPr>
        <w:t xml:space="preserve">. </w:t>
      </w:r>
      <w:r w:rsidR="001573D8" w:rsidRPr="007F40A7">
        <w:rPr>
          <w:rFonts w:ascii="Arial" w:hAnsi="Arial" w:cs="Arial"/>
          <w:sz w:val="24"/>
          <w:szCs w:val="24"/>
        </w:rPr>
        <w:t>80</w:t>
      </w:r>
      <w:r w:rsidR="00C242A9" w:rsidRPr="007F40A7">
        <w:rPr>
          <w:rFonts w:ascii="Arial" w:hAnsi="Arial" w:cs="Arial"/>
          <w:sz w:val="24"/>
          <w:szCs w:val="24"/>
        </w:rPr>
        <w:t>-</w:t>
      </w:r>
      <w:r w:rsidR="001573D8" w:rsidRPr="007F40A7">
        <w:rPr>
          <w:rFonts w:ascii="Arial" w:hAnsi="Arial" w:cs="Arial"/>
          <w:sz w:val="24"/>
          <w:szCs w:val="24"/>
        </w:rPr>
        <w:t>81</w:t>
      </w:r>
      <w:r w:rsidR="00F7243F" w:rsidRPr="007F40A7">
        <w:rPr>
          <w:rFonts w:ascii="Arial" w:hAnsi="Arial" w:cs="Arial"/>
          <w:sz w:val="24"/>
          <w:szCs w:val="24"/>
        </w:rPr>
        <w:t xml:space="preserve"> y </w:t>
      </w:r>
      <w:r w:rsidR="00126A20" w:rsidRPr="007F40A7">
        <w:rPr>
          <w:rFonts w:ascii="Arial" w:hAnsi="Arial" w:cs="Arial"/>
          <w:sz w:val="24"/>
          <w:szCs w:val="24"/>
        </w:rPr>
        <w:t>disco compacto anexo al fl. 24 vto.</w:t>
      </w:r>
      <w:r w:rsidR="00F7243F" w:rsidRPr="007F40A7">
        <w:rPr>
          <w:rFonts w:ascii="Arial" w:hAnsi="Arial" w:cs="Arial"/>
          <w:sz w:val="24"/>
          <w:szCs w:val="24"/>
        </w:rPr>
        <w:t>).</w:t>
      </w:r>
    </w:p>
    <w:p w:rsidR="00C8496B" w:rsidRPr="007F40A7" w:rsidRDefault="00C8496B" w:rsidP="007F40A7">
      <w:pPr>
        <w:pStyle w:val="Sinespaciado1"/>
        <w:spacing w:line="288" w:lineRule="auto"/>
        <w:ind w:firstLine="2835"/>
        <w:jc w:val="both"/>
        <w:rPr>
          <w:rFonts w:ascii="Arial" w:hAnsi="Arial" w:cs="Arial"/>
          <w:sz w:val="24"/>
          <w:szCs w:val="24"/>
          <w:highlight w:val="yellow"/>
        </w:rPr>
      </w:pPr>
    </w:p>
    <w:p w:rsidR="005666B3" w:rsidRPr="007F40A7" w:rsidRDefault="005666B3" w:rsidP="007F40A7">
      <w:pPr>
        <w:pStyle w:val="Sinespaciado1"/>
        <w:spacing w:line="288" w:lineRule="auto"/>
        <w:ind w:firstLine="2835"/>
        <w:jc w:val="both"/>
        <w:rPr>
          <w:rFonts w:ascii="Arial" w:hAnsi="Arial" w:cs="Arial"/>
          <w:sz w:val="24"/>
          <w:szCs w:val="24"/>
        </w:rPr>
      </w:pPr>
      <w:r w:rsidRPr="007F40A7">
        <w:rPr>
          <w:rFonts w:ascii="Arial" w:hAnsi="Arial" w:cs="Arial"/>
          <w:sz w:val="24"/>
          <w:szCs w:val="24"/>
        </w:rPr>
        <w:t>4</w:t>
      </w:r>
      <w:r w:rsidR="00646539" w:rsidRPr="007F40A7">
        <w:rPr>
          <w:rFonts w:ascii="Arial" w:hAnsi="Arial" w:cs="Arial"/>
          <w:sz w:val="24"/>
          <w:szCs w:val="24"/>
        </w:rPr>
        <w:t xml:space="preserve">. </w:t>
      </w:r>
      <w:r w:rsidRPr="007F40A7">
        <w:rPr>
          <w:rFonts w:ascii="Arial" w:hAnsi="Arial" w:cs="Arial"/>
          <w:sz w:val="24"/>
          <w:szCs w:val="24"/>
        </w:rPr>
        <w:t xml:space="preserve">La parte accionante manifiesta que en el caso particular, los despachos accionados con las sentencias proferidas, incurrieron en </w:t>
      </w:r>
      <w:r w:rsidRPr="007F40A7">
        <w:rPr>
          <w:rFonts w:ascii="Arial" w:hAnsi="Arial" w:cs="Arial"/>
          <w:sz w:val="24"/>
          <w:szCs w:val="24"/>
        </w:rPr>
        <w:lastRenderedPageBreak/>
        <w:t>defecto procedimental y defecto sustancial o material, al declarar probada la excepción de prescripción, sin tener en cuenta la interrupción civil y natural que operó dentro del proceso, y que dicha excepción fue propuesta de manera pre-temporánea y aun así se aplicaron sus efectos a quien no la propuso.</w:t>
      </w:r>
    </w:p>
    <w:p w:rsidR="005666B3" w:rsidRPr="007F40A7" w:rsidRDefault="005666B3" w:rsidP="007F40A7">
      <w:pPr>
        <w:pStyle w:val="Sinespaciado2"/>
        <w:spacing w:line="288" w:lineRule="auto"/>
        <w:ind w:firstLine="2835"/>
        <w:jc w:val="both"/>
        <w:rPr>
          <w:rFonts w:ascii="Arial" w:hAnsi="Arial" w:cs="Arial"/>
          <w:sz w:val="24"/>
          <w:szCs w:val="24"/>
        </w:rPr>
      </w:pPr>
    </w:p>
    <w:p w:rsidR="00646539" w:rsidRPr="007F40A7" w:rsidRDefault="00576A14" w:rsidP="007F40A7">
      <w:pPr>
        <w:pStyle w:val="Sinespaciado2"/>
        <w:spacing w:line="288" w:lineRule="auto"/>
        <w:ind w:firstLine="2835"/>
        <w:jc w:val="both"/>
        <w:rPr>
          <w:rFonts w:ascii="Arial" w:hAnsi="Arial" w:cs="Arial"/>
          <w:sz w:val="24"/>
          <w:szCs w:val="24"/>
        </w:rPr>
      </w:pPr>
      <w:r w:rsidRPr="007F40A7">
        <w:rPr>
          <w:rFonts w:ascii="Arial" w:hAnsi="Arial" w:cs="Arial"/>
          <w:sz w:val="24"/>
          <w:szCs w:val="24"/>
        </w:rPr>
        <w:t>5</w:t>
      </w:r>
      <w:r w:rsidR="009F5FDD" w:rsidRPr="007F40A7">
        <w:rPr>
          <w:rFonts w:ascii="Arial" w:hAnsi="Arial" w:cs="Arial"/>
          <w:sz w:val="24"/>
          <w:szCs w:val="24"/>
        </w:rPr>
        <w:t xml:space="preserve">. </w:t>
      </w:r>
      <w:r w:rsidR="000F0E4C" w:rsidRPr="007F40A7">
        <w:rPr>
          <w:rFonts w:ascii="Arial" w:hAnsi="Arial" w:cs="Arial"/>
          <w:sz w:val="24"/>
          <w:szCs w:val="24"/>
        </w:rPr>
        <w:t>La a</w:t>
      </w:r>
      <w:r w:rsidR="00646539" w:rsidRPr="007F40A7">
        <w:rPr>
          <w:rFonts w:ascii="Arial" w:hAnsi="Arial" w:cs="Arial"/>
          <w:sz w:val="24"/>
          <w:szCs w:val="24"/>
        </w:rPr>
        <w:t>d quem confirm</w:t>
      </w:r>
      <w:r w:rsidR="000F0E4C" w:rsidRPr="007F40A7">
        <w:rPr>
          <w:rFonts w:ascii="Arial" w:hAnsi="Arial" w:cs="Arial"/>
          <w:sz w:val="24"/>
          <w:szCs w:val="24"/>
        </w:rPr>
        <w:t>ó</w:t>
      </w:r>
      <w:r w:rsidR="00646539" w:rsidRPr="007F40A7">
        <w:rPr>
          <w:rFonts w:ascii="Arial" w:hAnsi="Arial" w:cs="Arial"/>
          <w:sz w:val="24"/>
          <w:szCs w:val="24"/>
        </w:rPr>
        <w:t xml:space="preserve"> la sentencia proferida por el Juzgado Sexto Civil Municipal de Pereira el 31 de enero de 2018, al encontrar probada la excepción de prescripción propuesta por una de las demandadas</w:t>
      </w:r>
      <w:r w:rsidR="009F5FDD" w:rsidRPr="007F40A7">
        <w:rPr>
          <w:rFonts w:ascii="Arial" w:hAnsi="Arial" w:cs="Arial"/>
          <w:sz w:val="24"/>
          <w:szCs w:val="24"/>
        </w:rPr>
        <w:t xml:space="preserve"> (</w:t>
      </w:r>
      <w:r w:rsidR="009F5FDD" w:rsidRPr="007F40A7">
        <w:rPr>
          <w:rFonts w:ascii="Arial" w:hAnsi="Arial" w:cs="Arial"/>
          <w:spacing w:val="3"/>
          <w:sz w:val="24"/>
          <w:szCs w:val="24"/>
        </w:rPr>
        <w:t>BIBIANA ANDREA AGUDELO RAMÍREZ</w:t>
      </w:r>
      <w:r w:rsidR="009F5FDD" w:rsidRPr="007F40A7">
        <w:rPr>
          <w:rFonts w:ascii="Arial" w:hAnsi="Arial" w:cs="Arial"/>
          <w:sz w:val="24"/>
          <w:szCs w:val="24"/>
        </w:rPr>
        <w:t>)</w:t>
      </w:r>
      <w:r w:rsidR="00646539" w:rsidRPr="007F40A7">
        <w:rPr>
          <w:rFonts w:ascii="Arial" w:hAnsi="Arial" w:cs="Arial"/>
          <w:sz w:val="24"/>
          <w:szCs w:val="24"/>
        </w:rPr>
        <w:t xml:space="preserve">, pues para la fecha en que se notificó a la </w:t>
      </w:r>
      <w:r w:rsidR="005666B3" w:rsidRPr="007F40A7">
        <w:rPr>
          <w:rFonts w:ascii="Arial" w:hAnsi="Arial" w:cs="Arial"/>
          <w:sz w:val="24"/>
          <w:szCs w:val="24"/>
        </w:rPr>
        <w:t xml:space="preserve">última de estas, </w:t>
      </w:r>
      <w:r w:rsidR="00646539" w:rsidRPr="007F40A7">
        <w:rPr>
          <w:rFonts w:ascii="Arial" w:hAnsi="Arial" w:cs="Arial"/>
          <w:sz w:val="24"/>
          <w:szCs w:val="24"/>
        </w:rPr>
        <w:t xml:space="preserve">señora </w:t>
      </w:r>
      <w:r w:rsidR="00646539" w:rsidRPr="007F40A7">
        <w:rPr>
          <w:rFonts w:ascii="Arial" w:hAnsi="Arial" w:cs="Arial"/>
          <w:spacing w:val="3"/>
          <w:sz w:val="24"/>
          <w:szCs w:val="24"/>
        </w:rPr>
        <w:t>YENI CAROLINA AGUDELO RAMÍREZ</w:t>
      </w:r>
      <w:r w:rsidR="00646539" w:rsidRPr="007F40A7">
        <w:rPr>
          <w:rFonts w:ascii="Arial" w:hAnsi="Arial" w:cs="Arial"/>
          <w:sz w:val="24"/>
          <w:szCs w:val="24"/>
          <w:lang w:val="es-MX"/>
        </w:rPr>
        <w:t xml:space="preserve"> -28 de junio de 2017-, había transcurrido el término prescriptivo para el tipo de obligación que se pretendía ejecutar (5 años), y pese a que </w:t>
      </w:r>
      <w:r w:rsidR="00E660E1" w:rsidRPr="007F40A7">
        <w:rPr>
          <w:rFonts w:ascii="Arial" w:hAnsi="Arial" w:cs="Arial"/>
          <w:sz w:val="24"/>
          <w:szCs w:val="24"/>
          <w:lang w:val="es-MX"/>
        </w:rPr>
        <w:t xml:space="preserve">esta </w:t>
      </w:r>
      <w:r w:rsidR="00646539" w:rsidRPr="007F40A7">
        <w:rPr>
          <w:rFonts w:ascii="Arial" w:hAnsi="Arial" w:cs="Arial"/>
          <w:sz w:val="24"/>
          <w:szCs w:val="24"/>
          <w:lang w:val="es-MX"/>
        </w:rPr>
        <w:t xml:space="preserve">no propuso la </w:t>
      </w:r>
      <w:r w:rsidR="009F5FDD" w:rsidRPr="007F40A7">
        <w:rPr>
          <w:rFonts w:ascii="Arial" w:hAnsi="Arial" w:cs="Arial"/>
          <w:sz w:val="24"/>
          <w:szCs w:val="24"/>
          <w:lang w:val="es-MX"/>
        </w:rPr>
        <w:t xml:space="preserve">mentada </w:t>
      </w:r>
      <w:r w:rsidR="00646539" w:rsidRPr="007F40A7">
        <w:rPr>
          <w:rFonts w:ascii="Arial" w:hAnsi="Arial" w:cs="Arial"/>
          <w:sz w:val="24"/>
          <w:szCs w:val="24"/>
          <w:lang w:val="es-MX"/>
        </w:rPr>
        <w:t xml:space="preserve">excepción, pues </w:t>
      </w:r>
      <w:r w:rsidR="009F5FDD" w:rsidRPr="007F40A7">
        <w:rPr>
          <w:rFonts w:ascii="Arial" w:hAnsi="Arial" w:cs="Arial"/>
          <w:sz w:val="24"/>
          <w:szCs w:val="24"/>
          <w:lang w:val="es-MX"/>
        </w:rPr>
        <w:t xml:space="preserve">como se dijo, </w:t>
      </w:r>
      <w:r w:rsidR="00646539" w:rsidRPr="007F40A7">
        <w:rPr>
          <w:rFonts w:ascii="Arial" w:hAnsi="Arial" w:cs="Arial"/>
          <w:sz w:val="24"/>
          <w:szCs w:val="24"/>
          <w:lang w:val="es-MX"/>
        </w:rPr>
        <w:t xml:space="preserve">quien lo hizo fue </w:t>
      </w:r>
      <w:r w:rsidR="00646539" w:rsidRPr="007F40A7">
        <w:rPr>
          <w:rFonts w:ascii="Arial" w:hAnsi="Arial" w:cs="Arial"/>
          <w:spacing w:val="3"/>
          <w:sz w:val="24"/>
          <w:szCs w:val="24"/>
        </w:rPr>
        <w:t>BIBIANA ANDREA AGUDELO RAMÍREZ</w:t>
      </w:r>
      <w:r w:rsidR="00370884" w:rsidRPr="007F40A7">
        <w:rPr>
          <w:rFonts w:ascii="Arial" w:hAnsi="Arial" w:cs="Arial"/>
          <w:sz w:val="24"/>
          <w:szCs w:val="24"/>
        </w:rPr>
        <w:t>, la misma benefició</w:t>
      </w:r>
      <w:r w:rsidR="009F5FDD" w:rsidRPr="007F40A7">
        <w:rPr>
          <w:rFonts w:ascii="Arial" w:hAnsi="Arial" w:cs="Arial"/>
          <w:sz w:val="24"/>
          <w:szCs w:val="24"/>
        </w:rPr>
        <w:t xml:space="preserve"> a las demás deudora</w:t>
      </w:r>
      <w:r w:rsidR="00646539" w:rsidRPr="007F40A7">
        <w:rPr>
          <w:rFonts w:ascii="Arial" w:hAnsi="Arial" w:cs="Arial"/>
          <w:sz w:val="24"/>
          <w:szCs w:val="24"/>
        </w:rPr>
        <w:t xml:space="preserve">s, en virtud de la solidaridad de la obligación. </w:t>
      </w:r>
    </w:p>
    <w:p w:rsidR="00646539" w:rsidRPr="007F40A7" w:rsidRDefault="00646539" w:rsidP="007F40A7">
      <w:pPr>
        <w:pStyle w:val="Sinespaciado2"/>
        <w:spacing w:line="288" w:lineRule="auto"/>
        <w:ind w:firstLine="2835"/>
        <w:jc w:val="both"/>
        <w:rPr>
          <w:rFonts w:ascii="Arial" w:hAnsi="Arial" w:cs="Arial"/>
          <w:sz w:val="24"/>
          <w:szCs w:val="24"/>
        </w:rPr>
      </w:pPr>
    </w:p>
    <w:p w:rsidR="006E6901" w:rsidRPr="007F40A7" w:rsidRDefault="00576A14" w:rsidP="007F40A7">
      <w:pPr>
        <w:pStyle w:val="Sinespaciado2"/>
        <w:spacing w:line="288" w:lineRule="auto"/>
        <w:ind w:firstLine="2835"/>
        <w:jc w:val="both"/>
        <w:rPr>
          <w:rFonts w:ascii="Arial" w:hAnsi="Arial" w:cs="Arial"/>
          <w:sz w:val="24"/>
          <w:szCs w:val="24"/>
        </w:rPr>
      </w:pPr>
      <w:r w:rsidRPr="007F40A7">
        <w:rPr>
          <w:rFonts w:ascii="Arial" w:hAnsi="Arial" w:cs="Arial"/>
          <w:sz w:val="24"/>
          <w:szCs w:val="24"/>
        </w:rPr>
        <w:t>6</w:t>
      </w:r>
      <w:r w:rsidR="00954C6F" w:rsidRPr="007F40A7">
        <w:rPr>
          <w:rFonts w:ascii="Arial" w:hAnsi="Arial" w:cs="Arial"/>
          <w:sz w:val="24"/>
          <w:szCs w:val="24"/>
        </w:rPr>
        <w:t xml:space="preserve">. </w:t>
      </w:r>
      <w:r w:rsidR="000F0E4C" w:rsidRPr="007F40A7">
        <w:rPr>
          <w:rFonts w:ascii="Arial" w:hAnsi="Arial" w:cs="Arial"/>
          <w:sz w:val="24"/>
          <w:szCs w:val="24"/>
        </w:rPr>
        <w:t>E</w:t>
      </w:r>
      <w:r w:rsidR="00954C6F" w:rsidRPr="007F40A7">
        <w:rPr>
          <w:rFonts w:ascii="Arial" w:hAnsi="Arial" w:cs="Arial"/>
          <w:sz w:val="24"/>
          <w:szCs w:val="24"/>
        </w:rPr>
        <w:t>l fundamento de la providencia emitida</w:t>
      </w:r>
      <w:r w:rsidR="004B7F3C" w:rsidRPr="007F40A7">
        <w:rPr>
          <w:rFonts w:ascii="Arial" w:hAnsi="Arial" w:cs="Arial"/>
          <w:sz w:val="24"/>
          <w:szCs w:val="24"/>
        </w:rPr>
        <w:t xml:space="preserve"> por </w:t>
      </w:r>
      <w:r w:rsidR="00257157" w:rsidRPr="007F40A7">
        <w:rPr>
          <w:rFonts w:ascii="Arial" w:hAnsi="Arial" w:cs="Arial"/>
          <w:sz w:val="24"/>
          <w:szCs w:val="24"/>
        </w:rPr>
        <w:t>el Juzgado Quinto Civil del Circuito de Pereira,</w:t>
      </w:r>
      <w:r w:rsidR="00954C6F" w:rsidRPr="007F40A7">
        <w:rPr>
          <w:rFonts w:ascii="Arial" w:hAnsi="Arial" w:cs="Arial"/>
          <w:sz w:val="24"/>
          <w:szCs w:val="24"/>
        </w:rPr>
        <w:t xml:space="preserve"> se soportó en </w:t>
      </w:r>
      <w:r w:rsidR="00E45B34" w:rsidRPr="007F40A7">
        <w:rPr>
          <w:rFonts w:ascii="Arial" w:hAnsi="Arial" w:cs="Arial"/>
          <w:sz w:val="24"/>
          <w:szCs w:val="24"/>
        </w:rPr>
        <w:t>los artículos</w:t>
      </w:r>
      <w:r w:rsidR="00690B66" w:rsidRPr="007F40A7">
        <w:rPr>
          <w:rFonts w:ascii="Arial" w:hAnsi="Arial" w:cs="Arial"/>
          <w:sz w:val="24"/>
          <w:szCs w:val="24"/>
        </w:rPr>
        <w:t xml:space="preserve"> 2</w:t>
      </w:r>
      <w:r w:rsidR="00E45B34" w:rsidRPr="007F40A7">
        <w:rPr>
          <w:rFonts w:ascii="Arial" w:hAnsi="Arial" w:cs="Arial"/>
          <w:sz w:val="24"/>
          <w:szCs w:val="24"/>
        </w:rPr>
        <w:t>536, 2539 y 2540 del Código Civil y 94</w:t>
      </w:r>
      <w:r w:rsidR="00690B66" w:rsidRPr="007F40A7">
        <w:rPr>
          <w:rFonts w:ascii="Arial" w:hAnsi="Arial" w:cs="Arial"/>
          <w:sz w:val="24"/>
          <w:szCs w:val="24"/>
        </w:rPr>
        <w:t xml:space="preserve"> del Código General del Proceso</w:t>
      </w:r>
      <w:r w:rsidR="006378DB" w:rsidRPr="007F40A7">
        <w:rPr>
          <w:rFonts w:ascii="Arial" w:hAnsi="Arial" w:cs="Arial"/>
          <w:sz w:val="24"/>
          <w:szCs w:val="24"/>
        </w:rPr>
        <w:t xml:space="preserve"> y </w:t>
      </w:r>
      <w:r w:rsidR="000F0E4C" w:rsidRPr="007F40A7">
        <w:rPr>
          <w:rFonts w:ascii="Arial" w:hAnsi="Arial" w:cs="Arial"/>
          <w:sz w:val="24"/>
          <w:szCs w:val="24"/>
        </w:rPr>
        <w:t xml:space="preserve">en la </w:t>
      </w:r>
      <w:r w:rsidR="006378DB" w:rsidRPr="007F40A7">
        <w:rPr>
          <w:rFonts w:ascii="Arial" w:hAnsi="Arial" w:cs="Arial"/>
          <w:sz w:val="24"/>
          <w:szCs w:val="24"/>
        </w:rPr>
        <w:t>sentencia STC 8318-2017 de la Sala de Casación Civil de la Corte Suprema de Justicia</w:t>
      </w:r>
      <w:r w:rsidR="00E660E1" w:rsidRPr="007F40A7">
        <w:rPr>
          <w:rFonts w:ascii="Arial" w:hAnsi="Arial" w:cs="Arial"/>
          <w:sz w:val="24"/>
          <w:szCs w:val="24"/>
        </w:rPr>
        <w:t xml:space="preserve">; dichas </w:t>
      </w:r>
      <w:r w:rsidR="00862E02" w:rsidRPr="007F40A7">
        <w:rPr>
          <w:rFonts w:ascii="Arial" w:hAnsi="Arial" w:cs="Arial"/>
          <w:sz w:val="24"/>
          <w:szCs w:val="24"/>
        </w:rPr>
        <w:t>normas</w:t>
      </w:r>
      <w:r w:rsidR="00E660E1" w:rsidRPr="007F40A7">
        <w:rPr>
          <w:rFonts w:ascii="Arial" w:hAnsi="Arial" w:cs="Arial"/>
          <w:sz w:val="24"/>
          <w:szCs w:val="24"/>
        </w:rPr>
        <w:t xml:space="preserve"> y jurisprudencia</w:t>
      </w:r>
      <w:r w:rsidR="00862E02" w:rsidRPr="007F40A7">
        <w:rPr>
          <w:rFonts w:ascii="Arial" w:hAnsi="Arial" w:cs="Arial"/>
          <w:sz w:val="24"/>
          <w:szCs w:val="24"/>
        </w:rPr>
        <w:t xml:space="preserve"> disponen</w:t>
      </w:r>
      <w:r w:rsidR="006E6901" w:rsidRPr="007F40A7">
        <w:rPr>
          <w:rFonts w:ascii="Arial" w:hAnsi="Arial" w:cs="Arial"/>
          <w:sz w:val="24"/>
          <w:szCs w:val="24"/>
        </w:rPr>
        <w:t xml:space="preserve">: </w:t>
      </w:r>
    </w:p>
    <w:p w:rsidR="006E6901" w:rsidRPr="007F40A7" w:rsidRDefault="006E6901" w:rsidP="007F40A7">
      <w:pPr>
        <w:spacing w:line="288" w:lineRule="auto"/>
        <w:ind w:firstLine="2835"/>
        <w:jc w:val="both"/>
        <w:rPr>
          <w:rFonts w:ascii="Arial" w:hAnsi="Arial" w:cs="Arial"/>
          <w:sz w:val="24"/>
          <w:szCs w:val="24"/>
        </w:rPr>
      </w:pPr>
    </w:p>
    <w:p w:rsidR="001B259E" w:rsidRPr="007F40A7" w:rsidRDefault="006E6901" w:rsidP="007F40A7">
      <w:pPr>
        <w:ind w:left="426" w:right="418"/>
        <w:jc w:val="both"/>
        <w:rPr>
          <w:rFonts w:ascii="Arial" w:hAnsi="Arial" w:cs="Arial"/>
          <w:i/>
          <w:sz w:val="22"/>
          <w:szCs w:val="24"/>
        </w:rPr>
      </w:pPr>
      <w:r w:rsidRPr="007F40A7">
        <w:rPr>
          <w:rFonts w:ascii="Arial" w:hAnsi="Arial" w:cs="Arial"/>
          <w:i/>
          <w:sz w:val="22"/>
          <w:szCs w:val="24"/>
        </w:rPr>
        <w:t>“</w:t>
      </w:r>
      <w:r w:rsidR="001B259E" w:rsidRPr="007F40A7">
        <w:rPr>
          <w:rFonts w:ascii="Arial" w:hAnsi="Arial" w:cs="Arial"/>
          <w:i/>
          <w:sz w:val="22"/>
          <w:szCs w:val="24"/>
        </w:rPr>
        <w:t>ARTICULO 2536. &lt;PRESCRIPCION DE LA ACCION EJECUTIVA Y ORDINARIA&gt;. &lt;Artículo modificado por el artículo 8 de la Ley 791 de 2002. El nuevo texto es el siguiente:&gt; La acción ejecutiva se prescribe por cinco (5) años. Y la ordinaria por diez (10).</w:t>
      </w:r>
    </w:p>
    <w:p w:rsidR="001B259E" w:rsidRPr="007F40A7" w:rsidRDefault="001B259E" w:rsidP="007F40A7">
      <w:pPr>
        <w:ind w:left="426" w:right="418"/>
        <w:jc w:val="both"/>
        <w:rPr>
          <w:rFonts w:ascii="Arial" w:hAnsi="Arial" w:cs="Arial"/>
          <w:i/>
          <w:sz w:val="22"/>
          <w:szCs w:val="24"/>
        </w:rPr>
      </w:pPr>
    </w:p>
    <w:p w:rsidR="001B259E" w:rsidRPr="007F40A7" w:rsidRDefault="001B259E" w:rsidP="007F40A7">
      <w:pPr>
        <w:ind w:left="426" w:right="418"/>
        <w:jc w:val="both"/>
        <w:rPr>
          <w:rFonts w:ascii="Arial" w:hAnsi="Arial" w:cs="Arial"/>
          <w:i/>
          <w:sz w:val="22"/>
          <w:szCs w:val="24"/>
        </w:rPr>
      </w:pPr>
      <w:r w:rsidRPr="007F40A7">
        <w:rPr>
          <w:rFonts w:ascii="Arial" w:hAnsi="Arial" w:cs="Arial"/>
          <w:i/>
          <w:sz w:val="22"/>
          <w:szCs w:val="24"/>
        </w:rPr>
        <w:t>La acción ejecutiva se convierte en ordinaria por el lapso de cinco (5) años, y convertida en ordinaria durará solamente otros cinco (5).</w:t>
      </w:r>
    </w:p>
    <w:p w:rsidR="001B259E" w:rsidRPr="007F40A7" w:rsidRDefault="001B259E" w:rsidP="007F40A7">
      <w:pPr>
        <w:ind w:left="426" w:right="418"/>
        <w:jc w:val="both"/>
        <w:rPr>
          <w:rFonts w:ascii="Arial" w:hAnsi="Arial" w:cs="Arial"/>
          <w:i/>
          <w:sz w:val="22"/>
          <w:szCs w:val="24"/>
        </w:rPr>
      </w:pPr>
    </w:p>
    <w:p w:rsidR="001B259E" w:rsidRPr="007F40A7" w:rsidRDefault="001B259E" w:rsidP="007F40A7">
      <w:pPr>
        <w:ind w:left="426" w:right="418"/>
        <w:jc w:val="both"/>
        <w:rPr>
          <w:rFonts w:ascii="Arial" w:hAnsi="Arial" w:cs="Arial"/>
          <w:i/>
          <w:sz w:val="22"/>
          <w:szCs w:val="24"/>
        </w:rPr>
      </w:pPr>
      <w:r w:rsidRPr="007F40A7">
        <w:rPr>
          <w:rFonts w:ascii="Arial" w:hAnsi="Arial" w:cs="Arial"/>
          <w:i/>
          <w:sz w:val="22"/>
          <w:szCs w:val="24"/>
        </w:rPr>
        <w:t>Una vez interrumpida o renunciada una prescripción, comenzará a contarse nuevamente el respectivo término.”</w:t>
      </w:r>
    </w:p>
    <w:p w:rsidR="001B259E" w:rsidRPr="007F40A7" w:rsidRDefault="001B259E" w:rsidP="007F40A7">
      <w:pPr>
        <w:ind w:left="426" w:right="418"/>
        <w:jc w:val="both"/>
        <w:rPr>
          <w:rFonts w:ascii="Arial" w:hAnsi="Arial" w:cs="Arial"/>
          <w:i/>
          <w:sz w:val="22"/>
          <w:szCs w:val="24"/>
        </w:rPr>
      </w:pPr>
    </w:p>
    <w:p w:rsidR="001B259E" w:rsidRPr="007F40A7" w:rsidRDefault="001B259E" w:rsidP="007F40A7">
      <w:pPr>
        <w:ind w:left="426" w:right="418"/>
        <w:jc w:val="both"/>
        <w:rPr>
          <w:rFonts w:ascii="Arial" w:hAnsi="Arial" w:cs="Arial"/>
          <w:i/>
          <w:sz w:val="22"/>
          <w:szCs w:val="24"/>
        </w:rPr>
      </w:pPr>
      <w:r w:rsidRPr="007F40A7">
        <w:rPr>
          <w:rFonts w:ascii="Arial" w:hAnsi="Arial" w:cs="Arial"/>
          <w:i/>
          <w:sz w:val="22"/>
          <w:szCs w:val="24"/>
        </w:rPr>
        <w:t>“ARTICULO 2539. &lt;INTERRUPCION NATURAL Y CIVIL DE LA PRESCRIPCION EXTINTIVA&gt;. La prescripción que extingue las acciones ajenas, puede interrumpirse, ya natural, ya civilmente.</w:t>
      </w:r>
    </w:p>
    <w:p w:rsidR="001B259E" w:rsidRPr="007F40A7" w:rsidRDefault="001B259E" w:rsidP="007F40A7">
      <w:pPr>
        <w:ind w:left="426" w:right="418"/>
        <w:jc w:val="both"/>
        <w:rPr>
          <w:rFonts w:ascii="Arial" w:hAnsi="Arial" w:cs="Arial"/>
          <w:i/>
          <w:sz w:val="22"/>
          <w:szCs w:val="24"/>
        </w:rPr>
      </w:pPr>
    </w:p>
    <w:p w:rsidR="001B259E" w:rsidRPr="007F40A7" w:rsidRDefault="001B259E" w:rsidP="007F40A7">
      <w:pPr>
        <w:ind w:left="426" w:right="418"/>
        <w:jc w:val="both"/>
        <w:rPr>
          <w:rFonts w:ascii="Arial" w:hAnsi="Arial" w:cs="Arial"/>
          <w:i/>
          <w:sz w:val="22"/>
          <w:szCs w:val="24"/>
        </w:rPr>
      </w:pPr>
      <w:r w:rsidRPr="007F40A7">
        <w:rPr>
          <w:rFonts w:ascii="Arial" w:hAnsi="Arial" w:cs="Arial"/>
          <w:i/>
          <w:sz w:val="22"/>
          <w:szCs w:val="24"/>
        </w:rPr>
        <w:t>Se interrumpe naturalmente por el hecho de reconocer el deudor la obligación, ya expresa, ya tácitamente.</w:t>
      </w:r>
    </w:p>
    <w:p w:rsidR="001B259E" w:rsidRPr="007F40A7" w:rsidRDefault="001B259E" w:rsidP="007F40A7">
      <w:pPr>
        <w:ind w:left="426" w:right="418"/>
        <w:jc w:val="both"/>
        <w:rPr>
          <w:rFonts w:ascii="Arial" w:hAnsi="Arial" w:cs="Arial"/>
          <w:i/>
          <w:sz w:val="22"/>
          <w:szCs w:val="24"/>
        </w:rPr>
      </w:pPr>
    </w:p>
    <w:p w:rsidR="001B259E" w:rsidRPr="007F40A7" w:rsidRDefault="001B259E" w:rsidP="007F40A7">
      <w:pPr>
        <w:ind w:left="426" w:right="418"/>
        <w:jc w:val="both"/>
        <w:rPr>
          <w:rFonts w:ascii="Arial" w:hAnsi="Arial" w:cs="Arial"/>
          <w:i/>
          <w:sz w:val="22"/>
          <w:szCs w:val="24"/>
        </w:rPr>
      </w:pPr>
      <w:r w:rsidRPr="007F40A7">
        <w:rPr>
          <w:rFonts w:ascii="Arial" w:hAnsi="Arial" w:cs="Arial"/>
          <w:i/>
          <w:sz w:val="22"/>
          <w:szCs w:val="24"/>
        </w:rPr>
        <w:t xml:space="preserve">Se interrumpe civilmente por la demanda judicial; salvo los casos enumerados en el artículo 2524.” </w:t>
      </w:r>
    </w:p>
    <w:p w:rsidR="001B259E" w:rsidRPr="007F40A7" w:rsidRDefault="001B259E" w:rsidP="007F40A7">
      <w:pPr>
        <w:ind w:left="426" w:right="418"/>
        <w:jc w:val="both"/>
        <w:rPr>
          <w:rFonts w:ascii="Arial" w:hAnsi="Arial" w:cs="Arial"/>
          <w:i/>
          <w:sz w:val="22"/>
          <w:szCs w:val="24"/>
        </w:rPr>
      </w:pPr>
    </w:p>
    <w:p w:rsidR="001B259E" w:rsidRPr="007F40A7" w:rsidRDefault="001B259E" w:rsidP="007F40A7">
      <w:pPr>
        <w:ind w:left="426" w:right="418"/>
        <w:jc w:val="both"/>
        <w:rPr>
          <w:rFonts w:ascii="Arial" w:hAnsi="Arial" w:cs="Arial"/>
          <w:i/>
          <w:sz w:val="22"/>
          <w:szCs w:val="24"/>
        </w:rPr>
      </w:pPr>
      <w:r w:rsidRPr="007F40A7">
        <w:rPr>
          <w:rFonts w:ascii="Arial" w:hAnsi="Arial" w:cs="Arial"/>
          <w:i/>
          <w:sz w:val="22"/>
          <w:szCs w:val="24"/>
        </w:rPr>
        <w:t>“ARTICULO 2540. &lt;EFECTOS DE LA INTERRUPCION RESPECTO A CODEUDORES Y COACREEDORES&gt;. &lt;Artículo modificado por el artículo 9 de la Ley 791 de 2002. El nuevo texto es el siguiente:&gt; La interrupción que obra a favor de uno o varios coacreedores, no aprovecha a los otros, ni la que obra en perjuicio de uno o varios codeudores, perjudica a los otros, a menos que haya solidaridad, y no se haya esta renunciado en los términos del artículo 1573, o que la obligación sea indivisible.”</w:t>
      </w:r>
    </w:p>
    <w:p w:rsidR="001B259E" w:rsidRPr="007F40A7" w:rsidRDefault="001B259E" w:rsidP="007F40A7">
      <w:pPr>
        <w:ind w:left="426" w:right="418"/>
        <w:jc w:val="both"/>
        <w:rPr>
          <w:rFonts w:ascii="Arial" w:hAnsi="Arial" w:cs="Arial"/>
          <w:i/>
          <w:sz w:val="22"/>
          <w:szCs w:val="24"/>
        </w:rPr>
      </w:pPr>
    </w:p>
    <w:p w:rsidR="001B259E" w:rsidRPr="007F40A7" w:rsidRDefault="001B259E" w:rsidP="007F40A7">
      <w:pPr>
        <w:ind w:left="426" w:right="418"/>
        <w:jc w:val="both"/>
        <w:rPr>
          <w:rFonts w:ascii="Arial" w:hAnsi="Arial" w:cs="Arial"/>
          <w:i/>
          <w:sz w:val="22"/>
          <w:szCs w:val="24"/>
        </w:rPr>
      </w:pPr>
      <w:r w:rsidRPr="007F40A7">
        <w:rPr>
          <w:rFonts w:ascii="Arial" w:hAnsi="Arial" w:cs="Arial"/>
          <w:i/>
          <w:sz w:val="22"/>
          <w:szCs w:val="24"/>
        </w:rPr>
        <w:t xml:space="preserve">“ARTÍCULO 94. INTERRUPCIÓN DE LA PRESCRIPCIÓN, INOPERANCIA DE LA CADUCIDAD Y CONSTITUCIÓN EN MORA. La presentación de la demanda interrumpe el término para la prescripción e impide que se produzca la caducidad </w:t>
      </w:r>
      <w:r w:rsidRPr="007F40A7">
        <w:rPr>
          <w:rFonts w:ascii="Arial" w:hAnsi="Arial" w:cs="Arial"/>
          <w:i/>
          <w:sz w:val="22"/>
          <w:szCs w:val="24"/>
        </w:rPr>
        <w:lastRenderedPageBreak/>
        <w:t>siempre que el auto admisorio de aquella o el mandamiento ejecutivo se notifique al demandado dentro del término de un (1) año contado a partir del día siguiente a la notificación de tales providencias al demandante. Pasado este término, los mencionados efectos solo se producirán con la notificación al demandado.</w:t>
      </w:r>
    </w:p>
    <w:p w:rsidR="001B259E" w:rsidRPr="007F40A7" w:rsidRDefault="001B259E" w:rsidP="007F40A7">
      <w:pPr>
        <w:ind w:left="426" w:right="418"/>
        <w:jc w:val="both"/>
        <w:rPr>
          <w:rFonts w:ascii="Arial" w:hAnsi="Arial" w:cs="Arial"/>
          <w:i/>
          <w:sz w:val="22"/>
          <w:szCs w:val="24"/>
        </w:rPr>
      </w:pPr>
    </w:p>
    <w:p w:rsidR="001B259E" w:rsidRPr="007F40A7" w:rsidRDefault="001B259E" w:rsidP="007F40A7">
      <w:pPr>
        <w:ind w:left="426" w:right="418"/>
        <w:jc w:val="both"/>
        <w:rPr>
          <w:rFonts w:ascii="Arial" w:hAnsi="Arial" w:cs="Arial"/>
          <w:i/>
          <w:sz w:val="22"/>
          <w:szCs w:val="24"/>
        </w:rPr>
      </w:pPr>
      <w:r w:rsidRPr="007F40A7">
        <w:rPr>
          <w:rFonts w:ascii="Arial" w:hAnsi="Arial" w:cs="Arial"/>
          <w:i/>
          <w:sz w:val="22"/>
          <w:szCs w:val="24"/>
        </w:rPr>
        <w:t>La notificación del auto admisorio de la demanda o del mandamiento ejecutivo produce el efecto del requerimiento judicial para constituir en mora al deudor, cuando la ley lo exija para tal fin, y la notificación de la cesión del crédito, si no se hubiere efectuado antes. Los efectos de la mora solo se producirán a partir de la notificación.</w:t>
      </w:r>
    </w:p>
    <w:p w:rsidR="001B259E" w:rsidRPr="007F40A7" w:rsidRDefault="001B259E" w:rsidP="007F40A7">
      <w:pPr>
        <w:ind w:left="426" w:right="418"/>
        <w:jc w:val="both"/>
        <w:rPr>
          <w:rFonts w:ascii="Arial" w:hAnsi="Arial" w:cs="Arial"/>
          <w:i/>
          <w:sz w:val="22"/>
          <w:szCs w:val="24"/>
        </w:rPr>
      </w:pPr>
    </w:p>
    <w:p w:rsidR="001B259E" w:rsidRPr="007F40A7" w:rsidRDefault="001B259E" w:rsidP="007F40A7">
      <w:pPr>
        <w:ind w:left="426" w:right="418"/>
        <w:jc w:val="both"/>
        <w:rPr>
          <w:rFonts w:ascii="Arial" w:hAnsi="Arial" w:cs="Arial"/>
          <w:i/>
          <w:sz w:val="22"/>
          <w:szCs w:val="24"/>
        </w:rPr>
      </w:pPr>
      <w:r w:rsidRPr="007F40A7">
        <w:rPr>
          <w:rFonts w:ascii="Arial" w:hAnsi="Arial" w:cs="Arial"/>
          <w:i/>
          <w:sz w:val="22"/>
          <w:szCs w:val="24"/>
        </w:rPr>
        <w:t>La notificación del auto que declara abierto el proceso de sucesión a los asignatarios, también constituye requerimiento judicial para constituir en mora de declarar si aceptan o repudian la asignación que se les hubiere deferido.</w:t>
      </w:r>
    </w:p>
    <w:p w:rsidR="001B259E" w:rsidRPr="007F40A7" w:rsidRDefault="001B259E" w:rsidP="007F40A7">
      <w:pPr>
        <w:ind w:left="426" w:right="418"/>
        <w:jc w:val="both"/>
        <w:rPr>
          <w:rFonts w:ascii="Arial" w:hAnsi="Arial" w:cs="Arial"/>
          <w:i/>
          <w:sz w:val="22"/>
          <w:szCs w:val="24"/>
        </w:rPr>
      </w:pPr>
    </w:p>
    <w:p w:rsidR="001B259E" w:rsidRPr="007F40A7" w:rsidRDefault="001B259E" w:rsidP="007F40A7">
      <w:pPr>
        <w:ind w:left="426" w:right="418"/>
        <w:jc w:val="both"/>
        <w:rPr>
          <w:rFonts w:ascii="Arial" w:hAnsi="Arial" w:cs="Arial"/>
          <w:i/>
          <w:sz w:val="22"/>
          <w:szCs w:val="24"/>
        </w:rPr>
      </w:pPr>
      <w:r w:rsidRPr="007F40A7">
        <w:rPr>
          <w:rFonts w:ascii="Arial" w:hAnsi="Arial" w:cs="Arial"/>
          <w:i/>
          <w:sz w:val="22"/>
          <w:szCs w:val="24"/>
        </w:rPr>
        <w:t xml:space="preserve">Si fueren varios los demandados y existiere entre ellos litisconsorcio facultativo, los efectos de la notificación a los que se refiere este artículo se surtirán para cada uno separadamente, salvo norma sustancial o procesal en contrario. </w:t>
      </w:r>
      <w:r w:rsidRPr="007F40A7">
        <w:rPr>
          <w:rFonts w:ascii="Arial" w:hAnsi="Arial" w:cs="Arial"/>
          <w:b/>
          <w:i/>
          <w:sz w:val="22"/>
          <w:szCs w:val="24"/>
          <w:u w:val="single"/>
        </w:rPr>
        <w:t>Si el litisconsorcio fuere necesario será indispensable la notificación a todos ellos para que se surtan dichos efectos</w:t>
      </w:r>
      <w:r w:rsidRPr="007F40A7">
        <w:rPr>
          <w:rFonts w:ascii="Arial" w:hAnsi="Arial" w:cs="Arial"/>
          <w:i/>
          <w:sz w:val="22"/>
          <w:szCs w:val="24"/>
        </w:rPr>
        <w:t>.</w:t>
      </w:r>
    </w:p>
    <w:p w:rsidR="001B259E" w:rsidRPr="007F40A7" w:rsidRDefault="001B259E" w:rsidP="007F40A7">
      <w:pPr>
        <w:ind w:left="426" w:right="418"/>
        <w:jc w:val="both"/>
        <w:rPr>
          <w:rFonts w:ascii="Arial" w:hAnsi="Arial" w:cs="Arial"/>
          <w:i/>
          <w:sz w:val="22"/>
          <w:szCs w:val="24"/>
        </w:rPr>
      </w:pPr>
    </w:p>
    <w:p w:rsidR="001B259E" w:rsidRPr="007F40A7" w:rsidRDefault="001B259E" w:rsidP="007F40A7">
      <w:pPr>
        <w:ind w:left="426" w:right="418"/>
        <w:jc w:val="both"/>
        <w:rPr>
          <w:rFonts w:ascii="Arial" w:hAnsi="Arial" w:cs="Arial"/>
          <w:i/>
          <w:sz w:val="22"/>
          <w:szCs w:val="24"/>
        </w:rPr>
      </w:pPr>
      <w:r w:rsidRPr="007F40A7">
        <w:rPr>
          <w:rFonts w:ascii="Arial" w:hAnsi="Arial" w:cs="Arial"/>
          <w:i/>
          <w:sz w:val="22"/>
          <w:szCs w:val="24"/>
        </w:rPr>
        <w:t>El término de prescripción también se interrumpe por el requerimiento escrito realizado al deudor directamente por el acreedor. Este requerimiento solo podrá hacerse por una vez.”</w:t>
      </w:r>
      <w:r w:rsidR="00576A14" w:rsidRPr="007F40A7">
        <w:rPr>
          <w:rFonts w:ascii="Arial" w:hAnsi="Arial" w:cs="Arial"/>
          <w:i/>
          <w:sz w:val="22"/>
          <w:szCs w:val="24"/>
        </w:rPr>
        <w:t xml:space="preserve"> </w:t>
      </w:r>
      <w:r w:rsidR="00576A14" w:rsidRPr="007F40A7">
        <w:rPr>
          <w:rFonts w:ascii="Arial" w:hAnsi="Arial" w:cs="Arial"/>
          <w:sz w:val="22"/>
          <w:szCs w:val="24"/>
        </w:rPr>
        <w:t>(Resaltado de esta Sala)</w:t>
      </w:r>
    </w:p>
    <w:p w:rsidR="006E6901" w:rsidRPr="007F40A7" w:rsidRDefault="006E6901" w:rsidP="007F40A7">
      <w:pPr>
        <w:spacing w:line="288" w:lineRule="auto"/>
        <w:ind w:right="567"/>
        <w:jc w:val="both"/>
        <w:rPr>
          <w:rFonts w:ascii="Arial" w:hAnsi="Arial" w:cs="Arial"/>
          <w:i/>
          <w:sz w:val="24"/>
          <w:szCs w:val="24"/>
        </w:rPr>
      </w:pPr>
    </w:p>
    <w:p w:rsidR="006378DB" w:rsidRPr="007F40A7" w:rsidRDefault="00DC7F42" w:rsidP="007F40A7">
      <w:pPr>
        <w:spacing w:line="288" w:lineRule="auto"/>
        <w:ind w:firstLine="2835"/>
        <w:jc w:val="both"/>
        <w:rPr>
          <w:rFonts w:ascii="Arial" w:hAnsi="Arial" w:cs="Arial"/>
          <w:sz w:val="24"/>
          <w:szCs w:val="24"/>
        </w:rPr>
      </w:pPr>
      <w:r w:rsidRPr="007F40A7">
        <w:rPr>
          <w:rFonts w:ascii="Arial" w:hAnsi="Arial" w:cs="Arial"/>
          <w:sz w:val="24"/>
          <w:szCs w:val="24"/>
        </w:rPr>
        <w:t>7</w:t>
      </w:r>
      <w:r w:rsidR="006378DB" w:rsidRPr="007F40A7">
        <w:rPr>
          <w:rFonts w:ascii="Arial" w:hAnsi="Arial" w:cs="Arial"/>
          <w:sz w:val="24"/>
          <w:szCs w:val="24"/>
        </w:rPr>
        <w:t xml:space="preserve">. </w:t>
      </w:r>
      <w:r w:rsidR="00E660E1" w:rsidRPr="007F40A7">
        <w:rPr>
          <w:rFonts w:ascii="Arial" w:hAnsi="Arial" w:cs="Arial"/>
          <w:sz w:val="24"/>
          <w:szCs w:val="24"/>
        </w:rPr>
        <w:t>La sentencia STC 8318-2017 de la Sala de Casación Civil de la Corte Suprema de Justicia,</w:t>
      </w:r>
      <w:r w:rsidR="006378DB" w:rsidRPr="007F40A7">
        <w:rPr>
          <w:rFonts w:ascii="Arial" w:hAnsi="Arial" w:cs="Arial"/>
          <w:sz w:val="24"/>
          <w:szCs w:val="24"/>
        </w:rPr>
        <w:t xml:space="preserve"> </w:t>
      </w:r>
      <w:r w:rsidR="00E660E1" w:rsidRPr="007F40A7">
        <w:rPr>
          <w:rFonts w:ascii="Arial" w:hAnsi="Arial" w:cs="Arial"/>
          <w:sz w:val="24"/>
          <w:szCs w:val="24"/>
        </w:rPr>
        <w:t>señala</w:t>
      </w:r>
      <w:r w:rsidR="006378DB" w:rsidRPr="007F40A7">
        <w:rPr>
          <w:rFonts w:ascii="Arial" w:hAnsi="Arial" w:cs="Arial"/>
          <w:sz w:val="24"/>
          <w:szCs w:val="24"/>
        </w:rPr>
        <w:t>:</w:t>
      </w:r>
    </w:p>
    <w:p w:rsidR="006378DB" w:rsidRPr="007F40A7" w:rsidRDefault="006378DB" w:rsidP="007F40A7">
      <w:pPr>
        <w:spacing w:line="288" w:lineRule="auto"/>
        <w:ind w:firstLine="2835"/>
        <w:jc w:val="both"/>
        <w:rPr>
          <w:rFonts w:ascii="Arial" w:hAnsi="Arial" w:cs="Arial"/>
          <w:sz w:val="24"/>
          <w:szCs w:val="24"/>
        </w:rPr>
      </w:pPr>
    </w:p>
    <w:p w:rsidR="006378DB" w:rsidRPr="007F40A7" w:rsidRDefault="006378DB" w:rsidP="007F40A7">
      <w:pPr>
        <w:ind w:left="426" w:right="418"/>
        <w:jc w:val="both"/>
        <w:rPr>
          <w:rFonts w:ascii="Arial" w:hAnsi="Arial" w:cs="Arial"/>
          <w:sz w:val="22"/>
          <w:szCs w:val="24"/>
        </w:rPr>
      </w:pPr>
      <w:r w:rsidRPr="007F40A7">
        <w:rPr>
          <w:rFonts w:ascii="Arial" w:hAnsi="Arial" w:cs="Arial"/>
          <w:sz w:val="22"/>
          <w:szCs w:val="24"/>
        </w:rPr>
        <w:t>“4.4.- Ahora bien, ante la evidente dualidad de enfoques en torno a un mismo tema se precisa que:</w:t>
      </w:r>
    </w:p>
    <w:p w:rsidR="006378DB" w:rsidRPr="007F40A7" w:rsidRDefault="006378DB" w:rsidP="007F40A7">
      <w:pPr>
        <w:ind w:left="426" w:right="418"/>
        <w:jc w:val="both"/>
        <w:rPr>
          <w:rFonts w:ascii="Arial" w:hAnsi="Arial" w:cs="Arial"/>
          <w:sz w:val="22"/>
          <w:szCs w:val="24"/>
        </w:rPr>
      </w:pPr>
    </w:p>
    <w:p w:rsidR="006378DB" w:rsidRPr="007F40A7" w:rsidRDefault="006378DB" w:rsidP="007F40A7">
      <w:pPr>
        <w:ind w:left="426" w:right="418"/>
        <w:jc w:val="both"/>
        <w:rPr>
          <w:rFonts w:ascii="Arial" w:hAnsi="Arial" w:cs="Arial"/>
          <w:sz w:val="22"/>
          <w:szCs w:val="24"/>
        </w:rPr>
      </w:pPr>
      <w:r w:rsidRPr="007F40A7">
        <w:rPr>
          <w:rFonts w:ascii="Arial" w:hAnsi="Arial" w:cs="Arial"/>
          <w:sz w:val="22"/>
          <w:szCs w:val="24"/>
        </w:rPr>
        <w:t>a) Respecto a la solidaridad e interrupción en materia mercantil, el Código de Comercio dispone en los cánones 632 «cuando dos o más personas suscriban un título valor, en un mismo grado, como giradores, otorgantes, aceptantes, endosantes, avalistas, se obligaran solidariamente (…)» y 792 «las causas que interrumpen la prescripción respecto de uno de los deudores cambiarios no la interrumpen respecto de los otros, salvo en el caso de los signatarios en un mismo grado».; siendo esta disposición de carácter especial aplicable a los títulos valores.</w:t>
      </w:r>
    </w:p>
    <w:p w:rsidR="006378DB" w:rsidRPr="007F40A7" w:rsidRDefault="006378DB" w:rsidP="007F40A7">
      <w:pPr>
        <w:ind w:left="426" w:right="418"/>
        <w:jc w:val="both"/>
        <w:rPr>
          <w:rFonts w:ascii="Arial" w:hAnsi="Arial" w:cs="Arial"/>
          <w:sz w:val="22"/>
          <w:szCs w:val="24"/>
        </w:rPr>
      </w:pPr>
    </w:p>
    <w:p w:rsidR="006378DB" w:rsidRPr="007F40A7" w:rsidRDefault="006378DB" w:rsidP="007F40A7">
      <w:pPr>
        <w:ind w:left="426" w:right="418"/>
        <w:jc w:val="both"/>
        <w:rPr>
          <w:rFonts w:ascii="Arial" w:hAnsi="Arial" w:cs="Arial"/>
          <w:sz w:val="22"/>
          <w:szCs w:val="24"/>
        </w:rPr>
      </w:pPr>
      <w:r w:rsidRPr="007F40A7">
        <w:rPr>
          <w:rFonts w:ascii="Arial" w:hAnsi="Arial" w:cs="Arial"/>
          <w:sz w:val="22"/>
          <w:szCs w:val="24"/>
        </w:rPr>
        <w:t xml:space="preserve">b) Entretanto, en esos mismos aspectos, el Código Civil, consagra en los arts. 1568 «En general cuando se ha contraído por muchas personas o para con muchas la obligación de una cosa divisible, cada uno de los deudores, en el primer caso, es obligado solamente a su parte o cuota en la deuda, y cada uno de los acreedores, en el segundo, sólo tiene derecho para demandar su parte o cuota en el crédito. Pero en virtud de la convención, del testamento o de la ley puede exigirse cada uno de los deudores o por cada uno de los acreedores el total de la deuda, y entonces la obligación es solidaria o in solidum. La solidaridad debe ser expresamente declarada en todos los casos en que no la establece la ley»; 2540 «La interrupción que obra a favor de uno o varios coacreedores, no aprovecha a los otros, ni la que obra en perjuicio de uno o varios codeudores, perjudica a los otros, a menos que haya solidaridad, y no se haya esta renunciado en los términos del artículo 1573, o que la obligación sea indivisible» y 2536 «La acción ejecutiva se prescribe por cinco (5) años. Y la ordinaria por diez (10). La acción ejecutiva se convierte en ordinaria por el lapso de cinco (5) años, y convertida en ordinaria durará solamente otros cinco (5). Una vez interrumpida o renunciada una prescripción, comenzará a </w:t>
      </w:r>
      <w:r w:rsidRPr="007F40A7">
        <w:rPr>
          <w:rFonts w:ascii="Arial" w:hAnsi="Arial" w:cs="Arial"/>
          <w:sz w:val="22"/>
          <w:szCs w:val="24"/>
        </w:rPr>
        <w:lastRenderedPageBreak/>
        <w:t>contarse nuevamente el respectivo término», los dos últimos modificados por los arts. 8º y 9º de la Ley 791 de 2002.”</w:t>
      </w:r>
      <w:r w:rsidRPr="007F40A7">
        <w:rPr>
          <w:rStyle w:val="Refdenotaalpie"/>
          <w:rFonts w:ascii="Arial" w:hAnsi="Arial" w:cs="Arial"/>
          <w:sz w:val="22"/>
          <w:szCs w:val="24"/>
        </w:rPr>
        <w:footnoteReference w:id="1"/>
      </w:r>
    </w:p>
    <w:p w:rsidR="006378DB" w:rsidRPr="007F40A7" w:rsidRDefault="006378DB" w:rsidP="007F40A7">
      <w:pPr>
        <w:pStyle w:val="Sinespaciado2"/>
        <w:spacing w:line="288" w:lineRule="auto"/>
        <w:ind w:firstLine="2835"/>
        <w:jc w:val="both"/>
        <w:rPr>
          <w:rFonts w:ascii="Arial" w:hAnsi="Arial" w:cs="Arial"/>
          <w:sz w:val="24"/>
          <w:szCs w:val="24"/>
        </w:rPr>
      </w:pPr>
    </w:p>
    <w:p w:rsidR="007C1E8F" w:rsidRPr="007F40A7" w:rsidRDefault="00DC7F42" w:rsidP="007F40A7">
      <w:pPr>
        <w:pStyle w:val="Sinespaciado2"/>
        <w:spacing w:line="288" w:lineRule="auto"/>
        <w:ind w:firstLine="2835"/>
        <w:jc w:val="both"/>
        <w:rPr>
          <w:rFonts w:ascii="Arial" w:hAnsi="Arial" w:cs="Arial"/>
          <w:sz w:val="24"/>
          <w:szCs w:val="24"/>
        </w:rPr>
      </w:pPr>
      <w:r w:rsidRPr="007F40A7">
        <w:rPr>
          <w:rFonts w:ascii="Arial" w:hAnsi="Arial" w:cs="Arial"/>
          <w:sz w:val="24"/>
          <w:szCs w:val="24"/>
        </w:rPr>
        <w:t>8</w:t>
      </w:r>
      <w:r w:rsidR="00954C6F" w:rsidRPr="007F40A7">
        <w:rPr>
          <w:rFonts w:ascii="Arial" w:hAnsi="Arial" w:cs="Arial"/>
          <w:sz w:val="24"/>
          <w:szCs w:val="24"/>
        </w:rPr>
        <w:t xml:space="preserve">. </w:t>
      </w:r>
      <w:r w:rsidR="00257157" w:rsidRPr="007F40A7">
        <w:rPr>
          <w:rFonts w:ascii="Arial" w:hAnsi="Arial" w:cs="Arial"/>
          <w:sz w:val="24"/>
          <w:szCs w:val="24"/>
          <w:lang w:val="es-ES_tradnl"/>
        </w:rPr>
        <w:t xml:space="preserve">Conceptos que traídos al caso presente dejan ver que, en </w:t>
      </w:r>
      <w:r w:rsidR="00375371" w:rsidRPr="007F40A7">
        <w:rPr>
          <w:rFonts w:ascii="Arial" w:hAnsi="Arial" w:cs="Arial"/>
          <w:sz w:val="24"/>
          <w:szCs w:val="24"/>
          <w:lang w:val="es-ES_tradnl"/>
        </w:rPr>
        <w:t>reali</w:t>
      </w:r>
      <w:r w:rsidR="00257157" w:rsidRPr="007F40A7">
        <w:rPr>
          <w:rFonts w:ascii="Arial" w:hAnsi="Arial" w:cs="Arial"/>
          <w:sz w:val="24"/>
          <w:szCs w:val="24"/>
          <w:lang w:val="es-ES_tradnl"/>
        </w:rPr>
        <w:t xml:space="preserve">dad, </w:t>
      </w:r>
      <w:r w:rsidR="000A410F" w:rsidRPr="007F40A7">
        <w:rPr>
          <w:rFonts w:ascii="Arial" w:hAnsi="Arial" w:cs="Arial"/>
          <w:sz w:val="24"/>
          <w:szCs w:val="24"/>
          <w:lang w:val="es-ES_tradnl"/>
        </w:rPr>
        <w:t xml:space="preserve">fue acertada </w:t>
      </w:r>
      <w:r w:rsidR="00257157" w:rsidRPr="007F40A7">
        <w:rPr>
          <w:rFonts w:ascii="Arial" w:hAnsi="Arial" w:cs="Arial"/>
          <w:sz w:val="24"/>
          <w:szCs w:val="24"/>
          <w:lang w:val="es-ES_tradnl"/>
        </w:rPr>
        <w:t xml:space="preserve">la </w:t>
      </w:r>
      <w:r w:rsidR="00257157" w:rsidRPr="007F40A7">
        <w:rPr>
          <w:rFonts w:ascii="Arial" w:eastAsia="Arial" w:hAnsi="Arial" w:cs="Arial"/>
          <w:sz w:val="24"/>
          <w:szCs w:val="24"/>
        </w:rPr>
        <w:t xml:space="preserve">decisión del </w:t>
      </w:r>
      <w:r w:rsidR="00257157" w:rsidRPr="007F40A7">
        <w:rPr>
          <w:rFonts w:ascii="Arial" w:hAnsi="Arial" w:cs="Arial"/>
          <w:sz w:val="24"/>
          <w:szCs w:val="24"/>
        </w:rPr>
        <w:t xml:space="preserve">Juzgado Quinto Civil del Circuito de Pereira, </w:t>
      </w:r>
      <w:r w:rsidR="00257157" w:rsidRPr="007F40A7">
        <w:rPr>
          <w:rFonts w:ascii="Arial" w:eastAsia="Arial" w:hAnsi="Arial" w:cs="Arial"/>
          <w:sz w:val="24"/>
          <w:szCs w:val="24"/>
        </w:rPr>
        <w:t xml:space="preserve">de </w:t>
      </w:r>
      <w:r w:rsidR="008050DC" w:rsidRPr="007F40A7">
        <w:rPr>
          <w:rFonts w:ascii="Arial" w:hAnsi="Arial" w:cs="Arial"/>
          <w:sz w:val="24"/>
          <w:szCs w:val="24"/>
        </w:rPr>
        <w:t xml:space="preserve">encontrar probada la excepción de prescripción propuesta por la señora </w:t>
      </w:r>
      <w:r w:rsidR="008050DC" w:rsidRPr="007F40A7">
        <w:rPr>
          <w:rFonts w:ascii="Arial" w:hAnsi="Arial" w:cs="Arial"/>
          <w:spacing w:val="3"/>
          <w:sz w:val="24"/>
          <w:szCs w:val="24"/>
        </w:rPr>
        <w:t>BIBIANA ANDREA AGUDELO RAMÍREZ</w:t>
      </w:r>
      <w:r w:rsidR="008050DC" w:rsidRPr="007F40A7">
        <w:rPr>
          <w:rFonts w:ascii="Arial" w:hAnsi="Arial" w:cs="Arial"/>
          <w:sz w:val="24"/>
          <w:szCs w:val="24"/>
        </w:rPr>
        <w:t xml:space="preserve">, pese a que, para la fecha en que lo hizo, no </w:t>
      </w:r>
      <w:r w:rsidR="008050DC" w:rsidRPr="007F40A7">
        <w:rPr>
          <w:rFonts w:ascii="Arial" w:hAnsi="Arial" w:cs="Arial"/>
          <w:sz w:val="24"/>
          <w:szCs w:val="24"/>
          <w:lang w:val="es-MX"/>
        </w:rPr>
        <w:t>había transcurrido el término prescriptivo para el tipo de obligación que se pretendía ejecutar (5 años),</w:t>
      </w:r>
      <w:r w:rsidR="000A410F" w:rsidRPr="007F40A7">
        <w:rPr>
          <w:rFonts w:ascii="Arial" w:hAnsi="Arial" w:cs="Arial"/>
          <w:sz w:val="24"/>
          <w:szCs w:val="24"/>
          <w:lang w:val="es-MX"/>
        </w:rPr>
        <w:t xml:space="preserve"> sin embargo, como para cuando</w:t>
      </w:r>
      <w:r w:rsidR="008050DC" w:rsidRPr="007F40A7">
        <w:rPr>
          <w:rFonts w:ascii="Arial" w:hAnsi="Arial" w:cs="Arial"/>
          <w:sz w:val="24"/>
          <w:szCs w:val="24"/>
        </w:rPr>
        <w:t xml:space="preserve"> se notificó a la última de </w:t>
      </w:r>
      <w:r w:rsidR="000A410F" w:rsidRPr="007F40A7">
        <w:rPr>
          <w:rFonts w:ascii="Arial" w:hAnsi="Arial" w:cs="Arial"/>
          <w:sz w:val="24"/>
          <w:szCs w:val="24"/>
        </w:rPr>
        <w:t>las ejecutadas</w:t>
      </w:r>
      <w:r w:rsidR="008050DC" w:rsidRPr="007F40A7">
        <w:rPr>
          <w:rFonts w:ascii="Arial" w:hAnsi="Arial" w:cs="Arial"/>
          <w:sz w:val="24"/>
          <w:szCs w:val="24"/>
        </w:rPr>
        <w:t xml:space="preserve">, señora </w:t>
      </w:r>
      <w:r w:rsidR="008050DC" w:rsidRPr="007F40A7">
        <w:rPr>
          <w:rFonts w:ascii="Arial" w:hAnsi="Arial" w:cs="Arial"/>
          <w:spacing w:val="3"/>
          <w:sz w:val="24"/>
          <w:szCs w:val="24"/>
        </w:rPr>
        <w:t>YENI CAROLINA AGUDELO RAMÍREZ</w:t>
      </w:r>
      <w:r w:rsidR="008050DC" w:rsidRPr="007F40A7">
        <w:rPr>
          <w:rFonts w:ascii="Arial" w:hAnsi="Arial" w:cs="Arial"/>
          <w:sz w:val="24"/>
          <w:szCs w:val="24"/>
          <w:lang w:val="es-MX"/>
        </w:rPr>
        <w:t xml:space="preserve"> -28 de junio de 2017-, </w:t>
      </w:r>
      <w:r w:rsidR="000A410F" w:rsidRPr="007F40A7">
        <w:rPr>
          <w:rFonts w:ascii="Arial" w:hAnsi="Arial" w:cs="Arial"/>
          <w:sz w:val="24"/>
          <w:szCs w:val="24"/>
          <w:lang w:val="es-MX"/>
        </w:rPr>
        <w:t xml:space="preserve">sí </w:t>
      </w:r>
      <w:r w:rsidR="008050DC" w:rsidRPr="007F40A7">
        <w:rPr>
          <w:rFonts w:ascii="Arial" w:hAnsi="Arial" w:cs="Arial"/>
          <w:sz w:val="24"/>
          <w:szCs w:val="24"/>
          <w:lang w:val="es-MX"/>
        </w:rPr>
        <w:t>había</w:t>
      </w:r>
      <w:r w:rsidR="000A410F" w:rsidRPr="007F40A7">
        <w:rPr>
          <w:rFonts w:ascii="Arial" w:hAnsi="Arial" w:cs="Arial"/>
          <w:sz w:val="24"/>
          <w:szCs w:val="24"/>
          <w:lang w:val="es-MX"/>
        </w:rPr>
        <w:t xml:space="preserve"> operado dicho fenómeno</w:t>
      </w:r>
      <w:r w:rsidR="008050DC" w:rsidRPr="007F40A7">
        <w:rPr>
          <w:rFonts w:ascii="Arial" w:hAnsi="Arial" w:cs="Arial"/>
          <w:sz w:val="24"/>
          <w:szCs w:val="24"/>
          <w:lang w:val="es-MX"/>
        </w:rPr>
        <w:t xml:space="preserve">, y </w:t>
      </w:r>
      <w:r w:rsidR="000A410F" w:rsidRPr="007F40A7">
        <w:rPr>
          <w:rFonts w:ascii="Arial" w:hAnsi="Arial" w:cs="Arial"/>
          <w:sz w:val="24"/>
          <w:szCs w:val="24"/>
          <w:lang w:val="es-MX"/>
        </w:rPr>
        <w:t xml:space="preserve">aunque esta </w:t>
      </w:r>
      <w:r w:rsidR="008050DC" w:rsidRPr="007F40A7">
        <w:rPr>
          <w:rFonts w:ascii="Arial" w:hAnsi="Arial" w:cs="Arial"/>
          <w:sz w:val="24"/>
          <w:szCs w:val="24"/>
          <w:lang w:val="es-MX"/>
        </w:rPr>
        <w:t xml:space="preserve">no propuso la mentada excepción, </w:t>
      </w:r>
      <w:r w:rsidR="008050DC" w:rsidRPr="007F40A7">
        <w:rPr>
          <w:rFonts w:ascii="Arial" w:hAnsi="Arial" w:cs="Arial"/>
          <w:sz w:val="24"/>
          <w:szCs w:val="24"/>
        </w:rPr>
        <w:t>la misma</w:t>
      </w:r>
      <w:r w:rsidR="00670594" w:rsidRPr="007F40A7">
        <w:rPr>
          <w:rFonts w:ascii="Arial" w:hAnsi="Arial" w:cs="Arial"/>
          <w:sz w:val="24"/>
          <w:szCs w:val="24"/>
        </w:rPr>
        <w:t xml:space="preserve"> benefició a las demás deudoras;</w:t>
      </w:r>
      <w:r w:rsidR="008050DC" w:rsidRPr="007F40A7">
        <w:rPr>
          <w:rFonts w:ascii="Arial" w:hAnsi="Arial" w:cs="Arial"/>
          <w:sz w:val="24"/>
          <w:szCs w:val="24"/>
        </w:rPr>
        <w:t xml:space="preserve"> </w:t>
      </w:r>
      <w:r w:rsidR="00670594" w:rsidRPr="007F40A7">
        <w:rPr>
          <w:rFonts w:ascii="Arial" w:hAnsi="Arial" w:cs="Arial"/>
          <w:sz w:val="24"/>
          <w:szCs w:val="24"/>
        </w:rPr>
        <w:t>no por</w:t>
      </w:r>
      <w:r w:rsidR="008050DC" w:rsidRPr="007F40A7">
        <w:rPr>
          <w:rFonts w:ascii="Arial" w:hAnsi="Arial" w:cs="Arial"/>
          <w:sz w:val="24"/>
          <w:szCs w:val="24"/>
        </w:rPr>
        <w:t xml:space="preserve"> la solidaridad de la obligación</w:t>
      </w:r>
      <w:r w:rsidR="008050DC" w:rsidRPr="007F40A7">
        <w:rPr>
          <w:rFonts w:ascii="Arial" w:hAnsi="Arial" w:cs="Arial"/>
          <w:sz w:val="24"/>
          <w:szCs w:val="24"/>
          <w:lang w:val="es-ES_tradnl"/>
        </w:rPr>
        <w:t>,</w:t>
      </w:r>
      <w:r w:rsidR="00FC6CA1" w:rsidRPr="007F40A7">
        <w:rPr>
          <w:rFonts w:ascii="Arial" w:hAnsi="Arial" w:cs="Arial"/>
          <w:sz w:val="24"/>
          <w:szCs w:val="24"/>
          <w:lang w:val="es-ES_tradnl"/>
        </w:rPr>
        <w:t xml:space="preserve"> como dijo la ad-quem, </w:t>
      </w:r>
      <w:r w:rsidR="0073072F" w:rsidRPr="007F40A7">
        <w:rPr>
          <w:rFonts w:ascii="Arial" w:hAnsi="Arial" w:cs="Arial"/>
          <w:sz w:val="24"/>
          <w:szCs w:val="24"/>
          <w:lang w:val="es-ES_tradnl"/>
        </w:rPr>
        <w:t>la cual no se estructura ni se</w:t>
      </w:r>
      <w:r w:rsidR="008050DC" w:rsidRPr="007F40A7">
        <w:rPr>
          <w:rFonts w:ascii="Arial" w:hAnsi="Arial" w:cs="Arial"/>
          <w:sz w:val="24"/>
          <w:szCs w:val="24"/>
          <w:lang w:val="es-ES_tradnl"/>
        </w:rPr>
        <w:t xml:space="preserve"> pactó, ya que </w:t>
      </w:r>
      <w:r w:rsidR="00E660E1" w:rsidRPr="007F40A7">
        <w:rPr>
          <w:rFonts w:ascii="Arial" w:hAnsi="Arial" w:cs="Arial"/>
          <w:sz w:val="24"/>
          <w:szCs w:val="24"/>
          <w:lang w:val="es-ES_tradnl"/>
        </w:rPr>
        <w:t xml:space="preserve">el asunto en cuestión </w:t>
      </w:r>
      <w:r w:rsidR="008050DC" w:rsidRPr="007F40A7">
        <w:rPr>
          <w:rFonts w:ascii="Arial" w:hAnsi="Arial" w:cs="Arial"/>
          <w:sz w:val="24"/>
          <w:szCs w:val="24"/>
          <w:lang w:val="es-ES_tradnl"/>
        </w:rPr>
        <w:t>se trata</w:t>
      </w:r>
      <w:r w:rsidR="00E660E1" w:rsidRPr="007F40A7">
        <w:rPr>
          <w:rFonts w:ascii="Arial" w:hAnsi="Arial" w:cs="Arial"/>
          <w:sz w:val="24"/>
          <w:szCs w:val="24"/>
          <w:lang w:val="es-ES_tradnl"/>
        </w:rPr>
        <w:t xml:space="preserve"> es</w:t>
      </w:r>
      <w:r w:rsidR="008050DC" w:rsidRPr="007F40A7">
        <w:rPr>
          <w:rFonts w:ascii="Arial" w:hAnsi="Arial" w:cs="Arial"/>
          <w:sz w:val="24"/>
          <w:szCs w:val="24"/>
          <w:lang w:val="es-ES_tradnl"/>
        </w:rPr>
        <w:t xml:space="preserve"> de un contrato de mutuo garant</w:t>
      </w:r>
      <w:r w:rsidR="001B1284" w:rsidRPr="007F40A7">
        <w:rPr>
          <w:rFonts w:ascii="Arial" w:hAnsi="Arial" w:cs="Arial"/>
          <w:sz w:val="24"/>
          <w:szCs w:val="24"/>
          <w:lang w:val="es-ES_tradnl"/>
        </w:rPr>
        <w:t>izado con una hipoteca</w:t>
      </w:r>
      <w:r w:rsidR="00302418" w:rsidRPr="007F40A7">
        <w:rPr>
          <w:rFonts w:ascii="Arial" w:hAnsi="Arial" w:cs="Arial"/>
          <w:sz w:val="24"/>
          <w:szCs w:val="24"/>
          <w:lang w:val="es-ES_tradnl"/>
        </w:rPr>
        <w:t xml:space="preserve"> y no de un título valor</w:t>
      </w:r>
      <w:r w:rsidR="00E660E1" w:rsidRPr="007F40A7">
        <w:rPr>
          <w:rFonts w:ascii="Arial" w:hAnsi="Arial" w:cs="Arial"/>
          <w:sz w:val="24"/>
          <w:szCs w:val="24"/>
          <w:lang w:val="es-ES_tradnl"/>
        </w:rPr>
        <w:t>;</w:t>
      </w:r>
      <w:r w:rsidR="001B1284" w:rsidRPr="007F40A7">
        <w:rPr>
          <w:rFonts w:ascii="Arial" w:hAnsi="Arial" w:cs="Arial"/>
          <w:sz w:val="24"/>
          <w:szCs w:val="24"/>
          <w:lang w:val="es-ES_tradnl"/>
        </w:rPr>
        <w:t xml:space="preserve"> </w:t>
      </w:r>
      <w:r w:rsidR="00670594" w:rsidRPr="007F40A7">
        <w:rPr>
          <w:rFonts w:ascii="Arial" w:hAnsi="Arial" w:cs="Arial"/>
          <w:sz w:val="24"/>
          <w:szCs w:val="24"/>
          <w:lang w:val="es-ES_tradnl"/>
        </w:rPr>
        <w:t xml:space="preserve">sino, </w:t>
      </w:r>
      <w:r w:rsidR="00670594" w:rsidRPr="007F40A7">
        <w:rPr>
          <w:rFonts w:ascii="Arial" w:hAnsi="Arial" w:cs="Arial"/>
          <w:sz w:val="24"/>
          <w:szCs w:val="24"/>
        </w:rPr>
        <w:t xml:space="preserve">en virtud de lo establecido en la parte final del penúltimo inciso del artículo 94 del CGP, ya </w:t>
      </w:r>
      <w:r w:rsidR="00670594" w:rsidRPr="007F40A7">
        <w:rPr>
          <w:rFonts w:ascii="Arial" w:hAnsi="Arial" w:cs="Arial"/>
          <w:sz w:val="24"/>
          <w:szCs w:val="24"/>
          <w:lang w:val="es-ES_tradnl"/>
        </w:rPr>
        <w:t>que</w:t>
      </w:r>
      <w:r w:rsidR="001B1284" w:rsidRPr="007F40A7">
        <w:rPr>
          <w:rFonts w:ascii="Arial" w:hAnsi="Arial" w:cs="Arial"/>
          <w:sz w:val="24"/>
          <w:szCs w:val="24"/>
          <w:lang w:val="es-ES_tradnl"/>
        </w:rPr>
        <w:t xml:space="preserve"> </w:t>
      </w:r>
      <w:r w:rsidR="0073072F" w:rsidRPr="007F40A7">
        <w:rPr>
          <w:rFonts w:ascii="Arial" w:hAnsi="Arial" w:cs="Arial"/>
          <w:sz w:val="24"/>
          <w:szCs w:val="24"/>
          <w:lang w:val="es-ES_tradnl"/>
        </w:rPr>
        <w:t>la</w:t>
      </w:r>
      <w:r w:rsidR="001B1284" w:rsidRPr="007F40A7">
        <w:rPr>
          <w:rFonts w:ascii="Arial" w:hAnsi="Arial" w:cs="Arial"/>
          <w:sz w:val="24"/>
          <w:szCs w:val="24"/>
          <w:lang w:val="es-ES_tradnl"/>
        </w:rPr>
        <w:t xml:space="preserve"> </w:t>
      </w:r>
      <w:r w:rsidR="008050DC" w:rsidRPr="007F40A7">
        <w:rPr>
          <w:rFonts w:ascii="Arial" w:hAnsi="Arial" w:cs="Arial"/>
          <w:sz w:val="24"/>
          <w:szCs w:val="24"/>
          <w:lang w:val="es-ES_tradnl"/>
        </w:rPr>
        <w:t xml:space="preserve">intervención en el proceso </w:t>
      </w:r>
      <w:r w:rsidR="0073072F" w:rsidRPr="007F40A7">
        <w:rPr>
          <w:rFonts w:ascii="Arial" w:hAnsi="Arial" w:cs="Arial"/>
          <w:sz w:val="24"/>
          <w:szCs w:val="24"/>
          <w:lang w:val="es-ES_tradnl"/>
        </w:rPr>
        <w:t xml:space="preserve">de </w:t>
      </w:r>
      <w:r w:rsidR="0073072F" w:rsidRPr="007F40A7">
        <w:rPr>
          <w:rFonts w:ascii="Arial" w:hAnsi="Arial" w:cs="Arial"/>
          <w:spacing w:val="3"/>
          <w:sz w:val="24"/>
          <w:szCs w:val="24"/>
        </w:rPr>
        <w:t>BIBIANA ANDREA AGUDELO RAMÍREZ y YENI CAROLINA AGUDELO RAMÍREZ</w:t>
      </w:r>
      <w:r w:rsidR="0073072F" w:rsidRPr="007F40A7">
        <w:rPr>
          <w:rFonts w:ascii="Arial" w:hAnsi="Arial" w:cs="Arial"/>
          <w:sz w:val="24"/>
          <w:szCs w:val="24"/>
          <w:lang w:val="es-ES_tradnl"/>
        </w:rPr>
        <w:t xml:space="preserve">, </w:t>
      </w:r>
      <w:r w:rsidR="008050DC" w:rsidRPr="007F40A7">
        <w:rPr>
          <w:rFonts w:ascii="Arial" w:hAnsi="Arial" w:cs="Arial"/>
          <w:sz w:val="24"/>
          <w:szCs w:val="24"/>
          <w:lang w:val="es-ES_tradnl"/>
        </w:rPr>
        <w:t>se dio fue por tratarse de un litisconsorcio necesario</w:t>
      </w:r>
      <w:r w:rsidR="00E660E1" w:rsidRPr="007F40A7">
        <w:rPr>
          <w:rFonts w:ascii="Arial" w:hAnsi="Arial" w:cs="Arial"/>
          <w:sz w:val="24"/>
          <w:szCs w:val="24"/>
          <w:lang w:val="es-ES_tradnl"/>
        </w:rPr>
        <w:t>,</w:t>
      </w:r>
      <w:r w:rsidR="008050DC" w:rsidRPr="007F40A7">
        <w:rPr>
          <w:rFonts w:ascii="Arial" w:hAnsi="Arial" w:cs="Arial"/>
          <w:sz w:val="24"/>
          <w:szCs w:val="24"/>
          <w:lang w:val="es-ES_tradnl"/>
        </w:rPr>
        <w:t xml:space="preserve"> al ser herederas de uno de los demandados</w:t>
      </w:r>
      <w:r w:rsidR="00E660E1" w:rsidRPr="007F40A7">
        <w:rPr>
          <w:rFonts w:ascii="Arial" w:hAnsi="Arial" w:cs="Arial"/>
          <w:sz w:val="24"/>
          <w:szCs w:val="24"/>
          <w:lang w:val="es-ES_tradnl"/>
        </w:rPr>
        <w:t xml:space="preserve"> iniciales</w:t>
      </w:r>
      <w:r w:rsidR="00302418" w:rsidRPr="007F40A7">
        <w:rPr>
          <w:rFonts w:ascii="Arial" w:hAnsi="Arial" w:cs="Arial"/>
          <w:sz w:val="24"/>
          <w:szCs w:val="24"/>
          <w:lang w:val="es-ES_tradnl"/>
        </w:rPr>
        <w:t xml:space="preserve"> ya fallecido</w:t>
      </w:r>
      <w:r w:rsidR="00670594" w:rsidRPr="007F40A7">
        <w:rPr>
          <w:rFonts w:ascii="Arial" w:hAnsi="Arial" w:cs="Arial"/>
          <w:sz w:val="24"/>
          <w:szCs w:val="24"/>
          <w:lang w:val="es-ES_tradnl"/>
        </w:rPr>
        <w:t xml:space="preserve">, y </w:t>
      </w:r>
      <w:r w:rsidR="00DC0022" w:rsidRPr="007F40A7">
        <w:rPr>
          <w:rFonts w:ascii="Arial" w:hAnsi="Arial" w:cs="Arial"/>
          <w:sz w:val="24"/>
          <w:szCs w:val="24"/>
          <w:lang w:val="es-ES_tradnl"/>
        </w:rPr>
        <w:t xml:space="preserve">en ese evento era indispensable </w:t>
      </w:r>
      <w:r w:rsidR="007E3983" w:rsidRPr="007F40A7">
        <w:rPr>
          <w:rFonts w:ascii="Arial" w:hAnsi="Arial" w:cs="Arial"/>
          <w:sz w:val="24"/>
          <w:szCs w:val="24"/>
          <w:lang w:val="es-ES_tradnl"/>
        </w:rPr>
        <w:t xml:space="preserve">que se surtiera </w:t>
      </w:r>
      <w:r w:rsidR="00DC0022" w:rsidRPr="007F40A7">
        <w:rPr>
          <w:rFonts w:ascii="Arial" w:hAnsi="Arial" w:cs="Arial"/>
          <w:sz w:val="24"/>
          <w:szCs w:val="24"/>
          <w:lang w:val="es-ES_tradnl"/>
        </w:rPr>
        <w:t>la notificación de</w:t>
      </w:r>
      <w:r w:rsidR="00670594" w:rsidRPr="007F40A7">
        <w:rPr>
          <w:rFonts w:ascii="Arial" w:hAnsi="Arial" w:cs="Arial"/>
          <w:sz w:val="24"/>
          <w:szCs w:val="24"/>
          <w:lang w:val="es-ES_tradnl"/>
        </w:rPr>
        <w:t xml:space="preserve"> </w:t>
      </w:r>
      <w:r w:rsidR="00DC0022" w:rsidRPr="007F40A7">
        <w:rPr>
          <w:rFonts w:ascii="Arial" w:hAnsi="Arial" w:cs="Arial"/>
          <w:sz w:val="24"/>
          <w:szCs w:val="24"/>
          <w:lang w:val="es-ES_tradnl"/>
        </w:rPr>
        <w:t xml:space="preserve">ambas </w:t>
      </w:r>
      <w:r w:rsidR="00670594" w:rsidRPr="007F40A7">
        <w:rPr>
          <w:rFonts w:ascii="Arial" w:hAnsi="Arial" w:cs="Arial"/>
          <w:sz w:val="24"/>
          <w:szCs w:val="24"/>
          <w:lang w:val="es-ES_tradnl"/>
        </w:rPr>
        <w:t xml:space="preserve">para </w:t>
      </w:r>
      <w:r w:rsidR="00DC0022" w:rsidRPr="007F40A7">
        <w:rPr>
          <w:rFonts w:ascii="Arial" w:hAnsi="Arial" w:cs="Arial"/>
          <w:sz w:val="24"/>
          <w:szCs w:val="24"/>
          <w:lang w:val="es-ES_tradnl"/>
        </w:rPr>
        <w:t>analizar los</w:t>
      </w:r>
      <w:r w:rsidR="00670594" w:rsidRPr="007F40A7">
        <w:rPr>
          <w:rFonts w:ascii="Arial" w:hAnsi="Arial" w:cs="Arial"/>
          <w:sz w:val="24"/>
          <w:szCs w:val="24"/>
          <w:lang w:val="es-ES_tradnl"/>
        </w:rPr>
        <w:t xml:space="preserve"> efectos</w:t>
      </w:r>
      <w:r w:rsidR="00DC0022" w:rsidRPr="007F40A7">
        <w:rPr>
          <w:rFonts w:ascii="Arial" w:hAnsi="Arial" w:cs="Arial"/>
          <w:sz w:val="24"/>
          <w:szCs w:val="24"/>
          <w:lang w:val="es-ES_tradnl"/>
        </w:rPr>
        <w:t xml:space="preserve"> de la prescripción propuesta</w:t>
      </w:r>
      <w:r w:rsidR="008050DC" w:rsidRPr="007F40A7">
        <w:rPr>
          <w:rFonts w:ascii="Arial" w:hAnsi="Arial" w:cs="Arial"/>
          <w:sz w:val="24"/>
          <w:szCs w:val="24"/>
          <w:lang w:val="es-ES_tradnl"/>
        </w:rPr>
        <w:t>.</w:t>
      </w:r>
      <w:r w:rsidR="0055382E" w:rsidRPr="007F40A7">
        <w:rPr>
          <w:rFonts w:ascii="Arial" w:hAnsi="Arial" w:cs="Arial"/>
          <w:sz w:val="24"/>
          <w:szCs w:val="24"/>
          <w:lang w:val="es-ES_tradnl"/>
        </w:rPr>
        <w:t xml:space="preserve"> En consecuencia, no se advierte justificada la concesión del amparo, por cuanto la determinación que se tomó en el caso, no conllevó a la ostensible desviación del ordenamiento jurídico ni lesionó las garantías superiores de quien promovió la queja constitucional.</w:t>
      </w:r>
    </w:p>
    <w:p w:rsidR="007C1E8F" w:rsidRPr="007F40A7" w:rsidRDefault="007C1E8F" w:rsidP="007F40A7">
      <w:pPr>
        <w:pStyle w:val="Sinespaciado1"/>
        <w:spacing w:line="288" w:lineRule="auto"/>
        <w:ind w:firstLine="2835"/>
        <w:jc w:val="both"/>
        <w:rPr>
          <w:rFonts w:ascii="Arial" w:hAnsi="Arial" w:cs="Arial"/>
          <w:sz w:val="24"/>
          <w:szCs w:val="24"/>
          <w:lang w:val="es-ES"/>
        </w:rPr>
      </w:pPr>
    </w:p>
    <w:p w:rsidR="007403DE" w:rsidRPr="007F40A7" w:rsidRDefault="007E3983" w:rsidP="007F40A7">
      <w:pPr>
        <w:pStyle w:val="Sinespaciado1"/>
        <w:spacing w:line="288" w:lineRule="auto"/>
        <w:ind w:firstLine="2835"/>
        <w:jc w:val="both"/>
        <w:rPr>
          <w:rFonts w:ascii="Arial" w:hAnsi="Arial" w:cs="Arial"/>
          <w:sz w:val="24"/>
          <w:szCs w:val="24"/>
          <w:lang w:val="es-ES"/>
        </w:rPr>
      </w:pPr>
      <w:r w:rsidRPr="007F40A7">
        <w:rPr>
          <w:rFonts w:ascii="Arial" w:hAnsi="Arial" w:cs="Arial"/>
          <w:sz w:val="24"/>
          <w:szCs w:val="24"/>
        </w:rPr>
        <w:t>9</w:t>
      </w:r>
      <w:r w:rsidR="00D8466F" w:rsidRPr="007F40A7">
        <w:rPr>
          <w:rFonts w:ascii="Arial" w:hAnsi="Arial" w:cs="Arial"/>
          <w:sz w:val="24"/>
          <w:szCs w:val="24"/>
        </w:rPr>
        <w:t xml:space="preserve">. </w:t>
      </w:r>
      <w:r w:rsidRPr="007F40A7">
        <w:rPr>
          <w:rFonts w:ascii="Arial" w:hAnsi="Arial" w:cs="Arial"/>
          <w:sz w:val="24"/>
          <w:szCs w:val="24"/>
          <w:lang w:val="es-ES"/>
        </w:rPr>
        <w:t xml:space="preserve">Bastan las precedentes razones para negar el amparo de los derechos fundamentales invocados. Se desvinculará a las señoras </w:t>
      </w:r>
      <w:r w:rsidRPr="007F40A7">
        <w:rPr>
          <w:rFonts w:ascii="Arial" w:hAnsi="Arial" w:cs="Arial"/>
          <w:spacing w:val="3"/>
          <w:sz w:val="24"/>
          <w:szCs w:val="24"/>
        </w:rPr>
        <w:t>RUBIELA RAMÍREZ QUINTERO, BIBIANA ANDREA AGUDELO RAMÍREZ y YENI CAROLINA AGUDELO RAMÍREZ</w:t>
      </w:r>
      <w:r w:rsidRPr="007F40A7">
        <w:rPr>
          <w:rFonts w:ascii="Arial" w:hAnsi="Arial" w:cs="Arial"/>
          <w:sz w:val="24"/>
          <w:szCs w:val="24"/>
          <w:lang w:val="es-ES"/>
        </w:rPr>
        <w:t>, convocadas a este trámite</w:t>
      </w:r>
      <w:r w:rsidR="007403DE" w:rsidRPr="007F40A7">
        <w:rPr>
          <w:rFonts w:ascii="Arial" w:hAnsi="Arial" w:cs="Arial"/>
          <w:sz w:val="24"/>
          <w:szCs w:val="24"/>
          <w:lang w:val="es-ES"/>
        </w:rPr>
        <w:t xml:space="preserve">. </w:t>
      </w:r>
    </w:p>
    <w:p w:rsidR="007403DE" w:rsidRPr="007F40A7" w:rsidRDefault="007403DE" w:rsidP="007F40A7">
      <w:pPr>
        <w:pStyle w:val="Sinespaciado1"/>
        <w:spacing w:line="288" w:lineRule="auto"/>
        <w:ind w:firstLine="2835"/>
        <w:jc w:val="both"/>
        <w:rPr>
          <w:rFonts w:ascii="Arial" w:hAnsi="Arial" w:cs="Arial"/>
          <w:sz w:val="24"/>
          <w:szCs w:val="24"/>
        </w:rPr>
      </w:pPr>
    </w:p>
    <w:p w:rsidR="00E94805" w:rsidRPr="007F40A7" w:rsidRDefault="00E77024" w:rsidP="007F40A7">
      <w:pPr>
        <w:pStyle w:val="Sinespaciado2"/>
        <w:spacing w:line="288" w:lineRule="auto"/>
        <w:ind w:firstLine="2835"/>
        <w:rPr>
          <w:rFonts w:ascii="Arial" w:hAnsi="Arial" w:cs="Arial"/>
          <w:b/>
          <w:bCs/>
          <w:sz w:val="24"/>
          <w:szCs w:val="24"/>
        </w:rPr>
      </w:pPr>
      <w:r w:rsidRPr="007F40A7">
        <w:rPr>
          <w:rFonts w:ascii="Arial" w:hAnsi="Arial" w:cs="Arial"/>
          <w:b/>
          <w:bCs/>
          <w:sz w:val="24"/>
          <w:szCs w:val="24"/>
        </w:rPr>
        <w:t>V</w:t>
      </w:r>
      <w:r w:rsidR="00E94805" w:rsidRPr="007F40A7">
        <w:rPr>
          <w:rFonts w:ascii="Arial" w:hAnsi="Arial" w:cs="Arial"/>
          <w:b/>
          <w:bCs/>
          <w:sz w:val="24"/>
          <w:szCs w:val="24"/>
        </w:rPr>
        <w:t>. DECISIÓN</w:t>
      </w:r>
    </w:p>
    <w:p w:rsidR="00E94805" w:rsidRPr="007F40A7" w:rsidRDefault="00E94805" w:rsidP="007F40A7">
      <w:pPr>
        <w:pStyle w:val="Sinespaciado2"/>
        <w:spacing w:line="288" w:lineRule="auto"/>
        <w:ind w:firstLine="2835"/>
        <w:rPr>
          <w:rFonts w:ascii="Arial" w:hAnsi="Arial" w:cs="Arial"/>
          <w:bCs/>
          <w:sz w:val="24"/>
          <w:szCs w:val="24"/>
        </w:rPr>
      </w:pPr>
    </w:p>
    <w:p w:rsidR="00E94805" w:rsidRPr="007F40A7" w:rsidRDefault="00E94805" w:rsidP="007F40A7">
      <w:pPr>
        <w:pStyle w:val="Sinespaciado2"/>
        <w:spacing w:line="288" w:lineRule="auto"/>
        <w:ind w:firstLine="2835"/>
        <w:jc w:val="both"/>
        <w:rPr>
          <w:rFonts w:ascii="Arial" w:hAnsi="Arial" w:cs="Arial"/>
          <w:sz w:val="24"/>
          <w:szCs w:val="24"/>
        </w:rPr>
      </w:pPr>
      <w:r w:rsidRPr="007F40A7">
        <w:rPr>
          <w:rFonts w:ascii="Arial" w:hAnsi="Arial" w:cs="Arial"/>
          <w:sz w:val="24"/>
          <w:szCs w:val="24"/>
        </w:rPr>
        <w:t>En mérito de lo expuesto, la Sala de Decisión Civil Familia del Tribunal Superior de Pereira, administrando justicia en nombre de la República y por autoridad de la ley,</w:t>
      </w:r>
    </w:p>
    <w:p w:rsidR="00D90E4E" w:rsidRPr="007F40A7" w:rsidRDefault="00D90E4E" w:rsidP="007F40A7">
      <w:pPr>
        <w:pStyle w:val="Sinespaciado2"/>
        <w:spacing w:line="288" w:lineRule="auto"/>
        <w:ind w:firstLine="2835"/>
        <w:rPr>
          <w:rFonts w:ascii="Arial" w:hAnsi="Arial" w:cs="Arial"/>
          <w:b/>
          <w:spacing w:val="-3"/>
          <w:sz w:val="24"/>
          <w:szCs w:val="24"/>
        </w:rPr>
      </w:pPr>
    </w:p>
    <w:p w:rsidR="00E94805" w:rsidRPr="007F40A7" w:rsidRDefault="00E94805" w:rsidP="007F40A7">
      <w:pPr>
        <w:pStyle w:val="Sinespaciado2"/>
        <w:spacing w:line="288" w:lineRule="auto"/>
        <w:ind w:firstLine="2835"/>
        <w:rPr>
          <w:rFonts w:ascii="Arial" w:hAnsi="Arial" w:cs="Arial"/>
          <w:b/>
          <w:spacing w:val="-3"/>
          <w:sz w:val="24"/>
          <w:szCs w:val="24"/>
        </w:rPr>
      </w:pPr>
      <w:r w:rsidRPr="007F40A7">
        <w:rPr>
          <w:rFonts w:ascii="Arial" w:hAnsi="Arial" w:cs="Arial"/>
          <w:b/>
          <w:spacing w:val="-3"/>
          <w:sz w:val="24"/>
          <w:szCs w:val="24"/>
        </w:rPr>
        <w:t>RESUELVE:</w:t>
      </w:r>
    </w:p>
    <w:p w:rsidR="00E94805" w:rsidRPr="007F40A7" w:rsidRDefault="00E94805" w:rsidP="007F40A7">
      <w:pPr>
        <w:pStyle w:val="Sinespaciado3"/>
        <w:spacing w:line="288" w:lineRule="auto"/>
        <w:ind w:firstLine="2835"/>
        <w:jc w:val="both"/>
        <w:rPr>
          <w:rFonts w:ascii="Arial" w:hAnsi="Arial" w:cs="Arial"/>
          <w:spacing w:val="-3"/>
          <w:sz w:val="24"/>
          <w:szCs w:val="24"/>
        </w:rPr>
      </w:pPr>
    </w:p>
    <w:p w:rsidR="00E94805" w:rsidRPr="007F40A7" w:rsidRDefault="00E94805" w:rsidP="007F40A7">
      <w:pPr>
        <w:pStyle w:val="Sinespaciado1"/>
        <w:spacing w:line="288" w:lineRule="auto"/>
        <w:ind w:firstLine="2835"/>
        <w:jc w:val="both"/>
        <w:rPr>
          <w:rFonts w:ascii="Arial" w:hAnsi="Arial" w:cs="Arial"/>
          <w:spacing w:val="-3"/>
          <w:sz w:val="24"/>
          <w:szCs w:val="24"/>
        </w:rPr>
      </w:pPr>
      <w:r w:rsidRPr="007F40A7">
        <w:rPr>
          <w:rFonts w:ascii="Arial" w:hAnsi="Arial" w:cs="Arial"/>
          <w:b/>
          <w:spacing w:val="-3"/>
          <w:sz w:val="24"/>
          <w:szCs w:val="24"/>
        </w:rPr>
        <w:t>Primero:</w:t>
      </w:r>
      <w:r w:rsidRPr="007F40A7">
        <w:rPr>
          <w:rFonts w:ascii="Arial" w:hAnsi="Arial" w:cs="Arial"/>
          <w:spacing w:val="-3"/>
          <w:sz w:val="24"/>
          <w:szCs w:val="24"/>
        </w:rPr>
        <w:t xml:space="preserve"> </w:t>
      </w:r>
      <w:r w:rsidR="007E3983" w:rsidRPr="007F40A7">
        <w:rPr>
          <w:rFonts w:ascii="Arial" w:hAnsi="Arial" w:cs="Arial"/>
          <w:spacing w:val="-3"/>
          <w:sz w:val="24"/>
          <w:szCs w:val="24"/>
        </w:rPr>
        <w:t>NEGA</w:t>
      </w:r>
      <w:r w:rsidR="00A672CA" w:rsidRPr="007F40A7">
        <w:rPr>
          <w:rFonts w:ascii="Arial" w:hAnsi="Arial" w:cs="Arial"/>
          <w:spacing w:val="-3"/>
          <w:sz w:val="24"/>
          <w:szCs w:val="24"/>
        </w:rPr>
        <w:t>R</w:t>
      </w:r>
      <w:r w:rsidR="00870ECC" w:rsidRPr="007F40A7">
        <w:rPr>
          <w:rFonts w:ascii="Arial" w:hAnsi="Arial" w:cs="Arial"/>
          <w:spacing w:val="-3"/>
          <w:sz w:val="24"/>
          <w:szCs w:val="24"/>
        </w:rPr>
        <w:t xml:space="preserve"> el ampa</w:t>
      </w:r>
      <w:r w:rsidR="00AA57B2" w:rsidRPr="007F40A7">
        <w:rPr>
          <w:rFonts w:ascii="Arial" w:hAnsi="Arial" w:cs="Arial"/>
          <w:spacing w:val="-3"/>
          <w:sz w:val="24"/>
          <w:szCs w:val="24"/>
        </w:rPr>
        <w:t xml:space="preserve">ro constitucional invocado por </w:t>
      </w:r>
      <w:r w:rsidR="009A14D6" w:rsidRPr="007F40A7">
        <w:rPr>
          <w:rFonts w:ascii="Arial" w:hAnsi="Arial" w:cs="Arial"/>
          <w:spacing w:val="-3"/>
          <w:sz w:val="24"/>
          <w:szCs w:val="24"/>
        </w:rPr>
        <w:t>e</w:t>
      </w:r>
      <w:r w:rsidR="00870ECC" w:rsidRPr="007F40A7">
        <w:rPr>
          <w:rFonts w:ascii="Arial" w:hAnsi="Arial" w:cs="Arial"/>
          <w:spacing w:val="-3"/>
          <w:sz w:val="24"/>
          <w:szCs w:val="24"/>
        </w:rPr>
        <w:t xml:space="preserve">l señor </w:t>
      </w:r>
      <w:r w:rsidR="00BC2055" w:rsidRPr="007F40A7">
        <w:rPr>
          <w:rFonts w:ascii="Arial" w:hAnsi="Arial" w:cs="Arial"/>
          <w:sz w:val="24"/>
          <w:szCs w:val="24"/>
          <w:lang w:val="es-MX"/>
        </w:rPr>
        <w:t>JOSÉ BENIGNO OBANDO OROZCO,</w:t>
      </w:r>
      <w:r w:rsidR="00BC2055" w:rsidRPr="007F40A7">
        <w:rPr>
          <w:rFonts w:ascii="Arial" w:hAnsi="Arial" w:cs="Arial"/>
          <w:spacing w:val="-3"/>
          <w:sz w:val="24"/>
          <w:szCs w:val="24"/>
        </w:rPr>
        <w:t xml:space="preserve"> frente a los JUZGADOS SEXTO CIVIL MUNICIPAL Y QUINTO CIVIL DEL CIRCUITO DE PEREIRA</w:t>
      </w:r>
      <w:r w:rsidR="00AA57B2" w:rsidRPr="007F40A7">
        <w:rPr>
          <w:rFonts w:ascii="Arial" w:hAnsi="Arial" w:cs="Arial"/>
          <w:spacing w:val="-3"/>
          <w:sz w:val="24"/>
          <w:szCs w:val="24"/>
        </w:rPr>
        <w:t xml:space="preserve">, </w:t>
      </w:r>
      <w:r w:rsidRPr="007F40A7">
        <w:rPr>
          <w:rFonts w:ascii="Arial" w:hAnsi="Arial" w:cs="Arial"/>
          <w:spacing w:val="-3"/>
          <w:sz w:val="24"/>
          <w:szCs w:val="24"/>
        </w:rPr>
        <w:t xml:space="preserve">por las razones </w:t>
      </w:r>
      <w:r w:rsidR="00567E98" w:rsidRPr="007F40A7">
        <w:rPr>
          <w:rFonts w:ascii="Arial" w:hAnsi="Arial" w:cs="Arial"/>
          <w:spacing w:val="-3"/>
          <w:sz w:val="24"/>
          <w:szCs w:val="24"/>
        </w:rPr>
        <w:t>expuestas</w:t>
      </w:r>
      <w:r w:rsidRPr="007F40A7">
        <w:rPr>
          <w:rFonts w:ascii="Arial" w:hAnsi="Arial" w:cs="Arial"/>
          <w:spacing w:val="-3"/>
          <w:sz w:val="24"/>
          <w:szCs w:val="24"/>
        </w:rPr>
        <w:t xml:space="preserve"> en la parte motiva de esta provi</w:t>
      </w:r>
      <w:r w:rsidR="00870ECC" w:rsidRPr="007F40A7">
        <w:rPr>
          <w:rFonts w:ascii="Arial" w:hAnsi="Arial" w:cs="Arial"/>
          <w:spacing w:val="-3"/>
          <w:sz w:val="24"/>
          <w:szCs w:val="24"/>
        </w:rPr>
        <w:t>denci</w:t>
      </w:r>
      <w:r w:rsidRPr="007F40A7">
        <w:rPr>
          <w:rFonts w:ascii="Arial" w:hAnsi="Arial" w:cs="Arial"/>
          <w:spacing w:val="-3"/>
          <w:sz w:val="24"/>
          <w:szCs w:val="24"/>
        </w:rPr>
        <w:t>a.</w:t>
      </w:r>
    </w:p>
    <w:p w:rsidR="00E94805" w:rsidRPr="007F40A7" w:rsidRDefault="00E94805" w:rsidP="007F40A7">
      <w:pPr>
        <w:pStyle w:val="Sinespaciado1"/>
        <w:spacing w:line="288" w:lineRule="auto"/>
        <w:ind w:firstLine="2835"/>
        <w:jc w:val="both"/>
        <w:rPr>
          <w:rFonts w:ascii="Arial" w:hAnsi="Arial" w:cs="Arial"/>
          <w:spacing w:val="-3"/>
          <w:sz w:val="24"/>
          <w:szCs w:val="24"/>
        </w:rPr>
      </w:pPr>
    </w:p>
    <w:p w:rsidR="00567E98" w:rsidRPr="007F40A7" w:rsidRDefault="00567E98" w:rsidP="007F40A7">
      <w:pPr>
        <w:pStyle w:val="Sinespaciado2"/>
        <w:spacing w:line="288" w:lineRule="auto"/>
        <w:ind w:firstLine="2835"/>
        <w:jc w:val="both"/>
        <w:rPr>
          <w:rFonts w:ascii="Arial" w:hAnsi="Arial" w:cs="Arial"/>
          <w:spacing w:val="-3"/>
          <w:sz w:val="24"/>
          <w:szCs w:val="24"/>
        </w:rPr>
      </w:pPr>
      <w:r w:rsidRPr="007F40A7">
        <w:rPr>
          <w:rFonts w:ascii="Arial" w:hAnsi="Arial" w:cs="Arial"/>
          <w:b/>
          <w:spacing w:val="-3"/>
          <w:sz w:val="24"/>
          <w:szCs w:val="24"/>
        </w:rPr>
        <w:lastRenderedPageBreak/>
        <w:t xml:space="preserve">Segundo: </w:t>
      </w:r>
      <w:r w:rsidR="009A187E" w:rsidRPr="007F40A7">
        <w:rPr>
          <w:rFonts w:ascii="Arial" w:hAnsi="Arial" w:cs="Arial"/>
          <w:bCs/>
          <w:sz w:val="24"/>
          <w:szCs w:val="24"/>
        </w:rPr>
        <w:t>DE</w:t>
      </w:r>
      <w:r w:rsidR="007E3983" w:rsidRPr="007F40A7">
        <w:rPr>
          <w:rFonts w:ascii="Arial" w:hAnsi="Arial" w:cs="Arial"/>
          <w:bCs/>
          <w:sz w:val="24"/>
          <w:szCs w:val="24"/>
        </w:rPr>
        <w:t>SVINCULAR</w:t>
      </w:r>
      <w:r w:rsidR="009A187E" w:rsidRPr="007F40A7">
        <w:rPr>
          <w:rFonts w:ascii="Arial" w:hAnsi="Arial" w:cs="Arial"/>
          <w:bCs/>
          <w:sz w:val="24"/>
          <w:szCs w:val="24"/>
        </w:rPr>
        <w:t xml:space="preserve"> </w:t>
      </w:r>
      <w:r w:rsidR="007E3983" w:rsidRPr="007F40A7">
        <w:rPr>
          <w:rFonts w:ascii="Arial" w:hAnsi="Arial" w:cs="Arial"/>
          <w:sz w:val="24"/>
          <w:szCs w:val="24"/>
        </w:rPr>
        <w:t xml:space="preserve">a las señoras </w:t>
      </w:r>
      <w:r w:rsidR="007E3983" w:rsidRPr="007F40A7">
        <w:rPr>
          <w:rFonts w:ascii="Arial" w:hAnsi="Arial" w:cs="Arial"/>
          <w:spacing w:val="3"/>
          <w:sz w:val="24"/>
          <w:szCs w:val="24"/>
        </w:rPr>
        <w:t>RUBIELA RAMÍREZ QUINTERO, BIBIANA ANDREA AGUDELO RAMÍREZ y YENI CAROLINA AGUDELO RAMÍREZ</w:t>
      </w:r>
      <w:r w:rsidRPr="007F40A7">
        <w:rPr>
          <w:rFonts w:ascii="Arial" w:hAnsi="Arial" w:cs="Arial"/>
          <w:sz w:val="24"/>
          <w:szCs w:val="24"/>
        </w:rPr>
        <w:t>.</w:t>
      </w:r>
    </w:p>
    <w:p w:rsidR="00567E98" w:rsidRPr="007F40A7" w:rsidRDefault="00567E98" w:rsidP="007F40A7">
      <w:pPr>
        <w:pStyle w:val="Sinespaciado2"/>
        <w:spacing w:line="288" w:lineRule="auto"/>
        <w:ind w:firstLine="2835"/>
        <w:jc w:val="both"/>
        <w:rPr>
          <w:rFonts w:ascii="Arial" w:hAnsi="Arial" w:cs="Arial"/>
          <w:spacing w:val="-3"/>
          <w:sz w:val="24"/>
          <w:szCs w:val="24"/>
        </w:rPr>
      </w:pPr>
    </w:p>
    <w:p w:rsidR="00567E98" w:rsidRPr="007F40A7" w:rsidRDefault="00567E98" w:rsidP="007F40A7">
      <w:pPr>
        <w:tabs>
          <w:tab w:val="left" w:pos="-720"/>
        </w:tabs>
        <w:suppressAutoHyphens/>
        <w:spacing w:line="288" w:lineRule="auto"/>
        <w:ind w:firstLine="2835"/>
        <w:jc w:val="both"/>
        <w:rPr>
          <w:rFonts w:ascii="Arial" w:hAnsi="Arial" w:cs="Arial"/>
          <w:spacing w:val="-3"/>
          <w:sz w:val="24"/>
          <w:szCs w:val="24"/>
        </w:rPr>
      </w:pPr>
      <w:r w:rsidRPr="007F40A7">
        <w:rPr>
          <w:rFonts w:ascii="Arial" w:hAnsi="Arial" w:cs="Arial"/>
          <w:b/>
          <w:spacing w:val="-3"/>
          <w:sz w:val="24"/>
          <w:szCs w:val="24"/>
        </w:rPr>
        <w:t xml:space="preserve">Tercero: </w:t>
      </w:r>
      <w:r w:rsidRPr="007F40A7">
        <w:rPr>
          <w:rFonts w:ascii="Arial" w:hAnsi="Arial" w:cs="Arial"/>
          <w:spacing w:val="-3"/>
          <w:sz w:val="24"/>
          <w:szCs w:val="24"/>
        </w:rPr>
        <w:t>Notifíquese esta decisión a las partes por el medio más expedito posible (art. 5º Decreto 306 de 1992).</w:t>
      </w:r>
    </w:p>
    <w:p w:rsidR="00567E98" w:rsidRPr="007F40A7" w:rsidRDefault="00567E98" w:rsidP="007F40A7">
      <w:pPr>
        <w:pStyle w:val="Sinespaciado1"/>
        <w:spacing w:line="288" w:lineRule="auto"/>
        <w:ind w:firstLine="2835"/>
        <w:jc w:val="both"/>
        <w:rPr>
          <w:rFonts w:ascii="Arial" w:hAnsi="Arial" w:cs="Arial"/>
          <w:spacing w:val="-3"/>
          <w:sz w:val="24"/>
          <w:szCs w:val="24"/>
        </w:rPr>
      </w:pPr>
    </w:p>
    <w:p w:rsidR="00567E98" w:rsidRPr="007F40A7" w:rsidRDefault="00567E98" w:rsidP="007F40A7">
      <w:pPr>
        <w:pStyle w:val="Sinespaciado1"/>
        <w:spacing w:line="288" w:lineRule="auto"/>
        <w:ind w:firstLine="2835"/>
        <w:jc w:val="both"/>
        <w:rPr>
          <w:rFonts w:ascii="Arial" w:hAnsi="Arial" w:cs="Arial"/>
          <w:spacing w:val="-3"/>
          <w:sz w:val="24"/>
          <w:szCs w:val="24"/>
        </w:rPr>
      </w:pPr>
      <w:r w:rsidRPr="007F40A7">
        <w:rPr>
          <w:rFonts w:ascii="Arial" w:hAnsi="Arial" w:cs="Arial"/>
          <w:b/>
          <w:spacing w:val="-3"/>
          <w:sz w:val="24"/>
          <w:szCs w:val="24"/>
        </w:rPr>
        <w:t xml:space="preserve">Cuarto: </w:t>
      </w:r>
      <w:r w:rsidRPr="007F40A7">
        <w:rPr>
          <w:rFonts w:ascii="Arial" w:hAnsi="Arial" w:cs="Arial"/>
          <w:spacing w:val="-3"/>
          <w:sz w:val="24"/>
          <w:szCs w:val="24"/>
        </w:rPr>
        <w:t>Si no fuere impugnada esta decisión, remítase el expediente a la Corte Constitucional para su eventual revisión.</w:t>
      </w:r>
    </w:p>
    <w:p w:rsidR="00567E98" w:rsidRPr="007F40A7" w:rsidRDefault="00567E98" w:rsidP="007F40A7">
      <w:pPr>
        <w:pStyle w:val="Sinespaciado1"/>
        <w:spacing w:line="288" w:lineRule="auto"/>
        <w:ind w:firstLine="2835"/>
        <w:jc w:val="both"/>
        <w:rPr>
          <w:rFonts w:ascii="Arial" w:hAnsi="Arial" w:cs="Arial"/>
          <w:spacing w:val="-3"/>
          <w:sz w:val="24"/>
          <w:szCs w:val="24"/>
        </w:rPr>
      </w:pPr>
    </w:p>
    <w:p w:rsidR="00567E98" w:rsidRPr="007F40A7" w:rsidRDefault="00567E98" w:rsidP="007F40A7">
      <w:pPr>
        <w:pStyle w:val="Sinespaciado2"/>
        <w:spacing w:line="288" w:lineRule="auto"/>
        <w:ind w:firstLine="2835"/>
        <w:jc w:val="both"/>
        <w:rPr>
          <w:rFonts w:ascii="Arial" w:hAnsi="Arial" w:cs="Arial"/>
          <w:spacing w:val="-3"/>
          <w:sz w:val="24"/>
          <w:szCs w:val="24"/>
        </w:rPr>
      </w:pPr>
      <w:r w:rsidRPr="007F40A7">
        <w:rPr>
          <w:rFonts w:ascii="Arial" w:hAnsi="Arial" w:cs="Arial"/>
          <w:b/>
          <w:spacing w:val="-3"/>
          <w:sz w:val="24"/>
          <w:szCs w:val="24"/>
        </w:rPr>
        <w:t xml:space="preserve">Quinto: </w:t>
      </w:r>
      <w:r w:rsidRPr="007F40A7">
        <w:rPr>
          <w:rFonts w:ascii="Arial" w:hAnsi="Arial" w:cs="Arial"/>
          <w:spacing w:val="-3"/>
          <w:sz w:val="24"/>
          <w:szCs w:val="24"/>
        </w:rPr>
        <w:t>Archivar el expediente, previa anotación en los libros radicadores, una vez agotado el trámite ante la Corte Constitucional.</w:t>
      </w:r>
    </w:p>
    <w:p w:rsidR="00567E98" w:rsidRPr="007F40A7" w:rsidRDefault="00567E98" w:rsidP="007F40A7">
      <w:pPr>
        <w:pStyle w:val="Sinespaciado2"/>
        <w:spacing w:line="288" w:lineRule="auto"/>
        <w:ind w:firstLine="2835"/>
        <w:jc w:val="both"/>
        <w:rPr>
          <w:rFonts w:ascii="Arial" w:hAnsi="Arial" w:cs="Arial"/>
          <w:spacing w:val="-3"/>
          <w:sz w:val="24"/>
          <w:szCs w:val="24"/>
        </w:rPr>
      </w:pPr>
    </w:p>
    <w:p w:rsidR="00567E98" w:rsidRPr="007F40A7" w:rsidRDefault="00567E98" w:rsidP="007F40A7">
      <w:pPr>
        <w:pStyle w:val="Sinespaciado3"/>
        <w:spacing w:line="288" w:lineRule="auto"/>
        <w:ind w:firstLine="2835"/>
        <w:jc w:val="both"/>
        <w:rPr>
          <w:rFonts w:ascii="Arial" w:hAnsi="Arial" w:cs="Arial"/>
          <w:spacing w:val="-3"/>
          <w:sz w:val="24"/>
          <w:szCs w:val="24"/>
        </w:rPr>
      </w:pPr>
      <w:r w:rsidRPr="007F40A7">
        <w:rPr>
          <w:rFonts w:ascii="Arial" w:hAnsi="Arial" w:cs="Arial"/>
          <w:spacing w:val="-3"/>
          <w:sz w:val="24"/>
          <w:szCs w:val="24"/>
        </w:rPr>
        <w:t>Notifíquese,</w:t>
      </w:r>
    </w:p>
    <w:p w:rsidR="00567E98" w:rsidRPr="007F40A7" w:rsidRDefault="00567E98" w:rsidP="007F40A7">
      <w:pPr>
        <w:pStyle w:val="Sinespaciado3"/>
        <w:spacing w:line="288" w:lineRule="auto"/>
        <w:ind w:firstLine="2835"/>
        <w:jc w:val="both"/>
        <w:rPr>
          <w:rFonts w:ascii="Arial" w:hAnsi="Arial" w:cs="Arial"/>
          <w:spacing w:val="-3"/>
          <w:sz w:val="24"/>
          <w:szCs w:val="24"/>
        </w:rPr>
      </w:pPr>
    </w:p>
    <w:p w:rsidR="00567E98" w:rsidRPr="007F40A7" w:rsidRDefault="00567E98" w:rsidP="007F40A7">
      <w:pPr>
        <w:pStyle w:val="Sinespaciado3"/>
        <w:spacing w:line="288" w:lineRule="auto"/>
        <w:ind w:firstLine="2835"/>
        <w:jc w:val="both"/>
        <w:rPr>
          <w:rFonts w:ascii="Arial" w:hAnsi="Arial" w:cs="Arial"/>
          <w:b/>
          <w:spacing w:val="-3"/>
          <w:sz w:val="24"/>
          <w:szCs w:val="24"/>
        </w:rPr>
      </w:pPr>
      <w:r w:rsidRPr="007F40A7">
        <w:rPr>
          <w:rFonts w:ascii="Arial" w:hAnsi="Arial" w:cs="Arial"/>
          <w:spacing w:val="-3"/>
          <w:sz w:val="24"/>
          <w:szCs w:val="24"/>
        </w:rPr>
        <w:t>Los Magistrados,</w:t>
      </w:r>
    </w:p>
    <w:p w:rsidR="00567E98" w:rsidRPr="007F40A7" w:rsidRDefault="00567E98" w:rsidP="007F40A7">
      <w:pPr>
        <w:pStyle w:val="Sinespaciado3"/>
        <w:spacing w:line="288" w:lineRule="auto"/>
        <w:ind w:firstLine="2835"/>
        <w:jc w:val="both"/>
        <w:rPr>
          <w:rFonts w:ascii="Arial" w:hAnsi="Arial" w:cs="Arial"/>
          <w:b/>
          <w:spacing w:val="-3"/>
          <w:sz w:val="24"/>
          <w:szCs w:val="24"/>
        </w:rPr>
      </w:pPr>
    </w:p>
    <w:p w:rsidR="00567E98" w:rsidRPr="007F40A7" w:rsidRDefault="00567E98" w:rsidP="007F40A7">
      <w:pPr>
        <w:pStyle w:val="Sinespaciado3"/>
        <w:spacing w:line="288" w:lineRule="auto"/>
        <w:ind w:firstLine="2835"/>
        <w:jc w:val="both"/>
        <w:rPr>
          <w:rFonts w:ascii="Arial" w:hAnsi="Arial" w:cs="Arial"/>
          <w:b/>
          <w:spacing w:val="-3"/>
          <w:sz w:val="24"/>
          <w:szCs w:val="24"/>
        </w:rPr>
      </w:pPr>
    </w:p>
    <w:p w:rsidR="00567E98" w:rsidRPr="007F40A7" w:rsidRDefault="00567E98" w:rsidP="007F40A7">
      <w:pPr>
        <w:pStyle w:val="Sinespaciado3"/>
        <w:spacing w:line="288" w:lineRule="auto"/>
        <w:ind w:firstLine="2835"/>
        <w:jc w:val="both"/>
        <w:rPr>
          <w:rFonts w:ascii="Arial" w:hAnsi="Arial" w:cs="Arial"/>
          <w:b/>
          <w:spacing w:val="-3"/>
          <w:sz w:val="24"/>
          <w:szCs w:val="24"/>
        </w:rPr>
      </w:pPr>
    </w:p>
    <w:p w:rsidR="00EC28E8" w:rsidRPr="007F40A7" w:rsidRDefault="00EC28E8" w:rsidP="007F40A7">
      <w:pPr>
        <w:pStyle w:val="Sinespaciado3"/>
        <w:spacing w:line="288" w:lineRule="auto"/>
        <w:ind w:firstLine="2835"/>
        <w:jc w:val="both"/>
        <w:rPr>
          <w:rFonts w:ascii="Arial" w:hAnsi="Arial" w:cs="Arial"/>
          <w:b/>
          <w:spacing w:val="-3"/>
          <w:sz w:val="24"/>
          <w:szCs w:val="24"/>
        </w:rPr>
      </w:pPr>
    </w:p>
    <w:p w:rsidR="00D90E4E" w:rsidRPr="007F40A7" w:rsidRDefault="00D90E4E" w:rsidP="007F40A7">
      <w:pPr>
        <w:pStyle w:val="Sinespaciado3"/>
        <w:spacing w:line="288" w:lineRule="auto"/>
        <w:ind w:firstLine="2835"/>
        <w:jc w:val="both"/>
        <w:rPr>
          <w:rFonts w:ascii="Arial" w:hAnsi="Arial" w:cs="Arial"/>
          <w:b/>
          <w:spacing w:val="-3"/>
          <w:sz w:val="24"/>
          <w:szCs w:val="24"/>
        </w:rPr>
      </w:pPr>
    </w:p>
    <w:p w:rsidR="006378DB" w:rsidRPr="007F40A7" w:rsidRDefault="006378DB" w:rsidP="007F40A7">
      <w:pPr>
        <w:pStyle w:val="Sinespaciado3"/>
        <w:spacing w:line="288" w:lineRule="auto"/>
        <w:ind w:firstLine="2835"/>
        <w:jc w:val="both"/>
        <w:rPr>
          <w:rFonts w:ascii="Arial" w:hAnsi="Arial" w:cs="Arial"/>
          <w:b/>
          <w:spacing w:val="-3"/>
          <w:sz w:val="24"/>
          <w:szCs w:val="24"/>
        </w:rPr>
      </w:pPr>
    </w:p>
    <w:p w:rsidR="00567E98" w:rsidRPr="007F40A7" w:rsidRDefault="00567E98" w:rsidP="007F40A7">
      <w:pPr>
        <w:pStyle w:val="Sinespaciado3"/>
        <w:spacing w:line="288" w:lineRule="auto"/>
        <w:ind w:firstLine="2835"/>
        <w:jc w:val="both"/>
        <w:rPr>
          <w:rFonts w:ascii="Arial" w:hAnsi="Arial" w:cs="Arial"/>
          <w:b/>
          <w:spacing w:val="-3"/>
          <w:sz w:val="24"/>
          <w:szCs w:val="24"/>
        </w:rPr>
      </w:pPr>
      <w:r w:rsidRPr="007F40A7">
        <w:rPr>
          <w:rFonts w:ascii="Arial" w:hAnsi="Arial" w:cs="Arial"/>
          <w:b/>
          <w:spacing w:val="-3"/>
          <w:sz w:val="24"/>
          <w:szCs w:val="24"/>
        </w:rPr>
        <w:t>EDDER JIMMY SÁNCHEZ CALAMBÁS</w:t>
      </w:r>
    </w:p>
    <w:p w:rsidR="00567E98" w:rsidRPr="007F40A7" w:rsidRDefault="00567E98" w:rsidP="007F40A7">
      <w:pPr>
        <w:pStyle w:val="Sinespaciado2"/>
        <w:spacing w:line="288" w:lineRule="auto"/>
        <w:ind w:firstLine="2835"/>
        <w:rPr>
          <w:rFonts w:ascii="Arial" w:hAnsi="Arial" w:cs="Arial"/>
          <w:b/>
          <w:spacing w:val="-3"/>
          <w:sz w:val="24"/>
          <w:szCs w:val="24"/>
        </w:rPr>
      </w:pPr>
    </w:p>
    <w:p w:rsidR="00567E98" w:rsidRPr="007F40A7" w:rsidRDefault="00567E98" w:rsidP="007F40A7">
      <w:pPr>
        <w:pStyle w:val="Sinespaciado2"/>
        <w:spacing w:line="288" w:lineRule="auto"/>
        <w:ind w:firstLine="2835"/>
        <w:rPr>
          <w:rFonts w:ascii="Arial" w:hAnsi="Arial" w:cs="Arial"/>
          <w:b/>
          <w:spacing w:val="-3"/>
          <w:sz w:val="24"/>
          <w:szCs w:val="24"/>
        </w:rPr>
      </w:pPr>
    </w:p>
    <w:p w:rsidR="00EC28E8" w:rsidRPr="007F40A7" w:rsidRDefault="00EC28E8" w:rsidP="007F40A7">
      <w:pPr>
        <w:pStyle w:val="Sinespaciado2"/>
        <w:spacing w:line="288" w:lineRule="auto"/>
        <w:ind w:firstLine="2835"/>
        <w:rPr>
          <w:rFonts w:ascii="Arial" w:hAnsi="Arial" w:cs="Arial"/>
          <w:b/>
          <w:spacing w:val="-3"/>
          <w:sz w:val="24"/>
          <w:szCs w:val="24"/>
        </w:rPr>
      </w:pPr>
    </w:p>
    <w:p w:rsidR="00567E98" w:rsidRPr="007F40A7" w:rsidRDefault="00567E98" w:rsidP="007F40A7">
      <w:pPr>
        <w:pStyle w:val="Sinespaciado2"/>
        <w:spacing w:line="288" w:lineRule="auto"/>
        <w:ind w:firstLine="2835"/>
        <w:jc w:val="both"/>
        <w:rPr>
          <w:rFonts w:ascii="Arial" w:hAnsi="Arial" w:cs="Arial"/>
          <w:b/>
          <w:spacing w:val="-3"/>
          <w:sz w:val="24"/>
          <w:szCs w:val="24"/>
        </w:rPr>
      </w:pPr>
    </w:p>
    <w:p w:rsidR="00567E98" w:rsidRPr="007F40A7" w:rsidRDefault="00567E98" w:rsidP="007F40A7">
      <w:pPr>
        <w:pStyle w:val="Sinespaciado2"/>
        <w:spacing w:line="288" w:lineRule="auto"/>
        <w:ind w:firstLine="2835"/>
        <w:jc w:val="both"/>
        <w:rPr>
          <w:rFonts w:ascii="Arial" w:hAnsi="Arial" w:cs="Arial"/>
          <w:b/>
          <w:spacing w:val="-3"/>
          <w:sz w:val="24"/>
          <w:szCs w:val="24"/>
        </w:rPr>
      </w:pPr>
    </w:p>
    <w:p w:rsidR="006378DB" w:rsidRPr="007F40A7" w:rsidRDefault="006378DB" w:rsidP="007F40A7">
      <w:pPr>
        <w:pStyle w:val="Sinespaciado2"/>
        <w:spacing w:line="288" w:lineRule="auto"/>
        <w:ind w:firstLine="2835"/>
        <w:jc w:val="both"/>
        <w:rPr>
          <w:rFonts w:ascii="Arial" w:hAnsi="Arial" w:cs="Arial"/>
          <w:b/>
          <w:spacing w:val="-3"/>
          <w:sz w:val="24"/>
          <w:szCs w:val="24"/>
        </w:rPr>
      </w:pPr>
    </w:p>
    <w:p w:rsidR="0046353D" w:rsidRPr="007F40A7" w:rsidRDefault="00567E98" w:rsidP="007F40A7">
      <w:pPr>
        <w:pStyle w:val="Sinespaciado2"/>
        <w:spacing w:line="288" w:lineRule="auto"/>
        <w:ind w:firstLine="2835"/>
        <w:jc w:val="both"/>
        <w:rPr>
          <w:rFonts w:ascii="Arial" w:hAnsi="Arial" w:cs="Arial"/>
          <w:b/>
          <w:spacing w:val="-3"/>
          <w:sz w:val="24"/>
          <w:szCs w:val="24"/>
        </w:rPr>
      </w:pPr>
      <w:r w:rsidRPr="007F40A7">
        <w:rPr>
          <w:rFonts w:ascii="Arial" w:hAnsi="Arial" w:cs="Arial"/>
          <w:b/>
          <w:spacing w:val="-3"/>
          <w:sz w:val="24"/>
          <w:szCs w:val="24"/>
        </w:rPr>
        <w:t>JAIME ALBERTO SARAZA NARANJO</w:t>
      </w:r>
      <w:r w:rsidRPr="007F40A7">
        <w:rPr>
          <w:rFonts w:ascii="Arial" w:hAnsi="Arial" w:cs="Arial"/>
          <w:b/>
          <w:spacing w:val="-3"/>
          <w:sz w:val="24"/>
          <w:szCs w:val="24"/>
        </w:rPr>
        <w:tab/>
      </w:r>
      <w:r w:rsidRPr="007F40A7">
        <w:rPr>
          <w:rFonts w:ascii="Arial" w:hAnsi="Arial" w:cs="Arial"/>
          <w:b/>
          <w:spacing w:val="-3"/>
          <w:sz w:val="24"/>
          <w:szCs w:val="24"/>
        </w:rPr>
        <w:tab/>
      </w:r>
      <w:r w:rsidR="00E70880" w:rsidRPr="007F40A7">
        <w:rPr>
          <w:rFonts w:ascii="Arial" w:hAnsi="Arial" w:cs="Arial"/>
          <w:b/>
          <w:spacing w:val="-3"/>
          <w:sz w:val="24"/>
          <w:szCs w:val="24"/>
        </w:rPr>
        <w:t xml:space="preserve">           </w:t>
      </w:r>
    </w:p>
    <w:p w:rsidR="0046353D" w:rsidRPr="007F40A7" w:rsidRDefault="0046353D" w:rsidP="007F40A7">
      <w:pPr>
        <w:pStyle w:val="Sinespaciado2"/>
        <w:spacing w:line="288" w:lineRule="auto"/>
        <w:ind w:firstLine="2835"/>
        <w:jc w:val="both"/>
        <w:rPr>
          <w:rFonts w:ascii="Arial" w:hAnsi="Arial" w:cs="Arial"/>
          <w:b/>
          <w:spacing w:val="-3"/>
          <w:sz w:val="24"/>
          <w:szCs w:val="24"/>
        </w:rPr>
      </w:pPr>
    </w:p>
    <w:p w:rsidR="0046353D" w:rsidRPr="007F40A7" w:rsidRDefault="0046353D" w:rsidP="007F40A7">
      <w:pPr>
        <w:pStyle w:val="Sinespaciado2"/>
        <w:spacing w:line="288" w:lineRule="auto"/>
        <w:ind w:firstLine="2835"/>
        <w:jc w:val="both"/>
        <w:rPr>
          <w:rFonts w:ascii="Arial" w:hAnsi="Arial" w:cs="Arial"/>
          <w:b/>
          <w:spacing w:val="-3"/>
          <w:sz w:val="24"/>
          <w:szCs w:val="24"/>
        </w:rPr>
      </w:pPr>
    </w:p>
    <w:p w:rsidR="0046353D" w:rsidRPr="007F40A7" w:rsidRDefault="0046353D" w:rsidP="007F40A7">
      <w:pPr>
        <w:pStyle w:val="Sinespaciado2"/>
        <w:spacing w:line="288" w:lineRule="auto"/>
        <w:ind w:firstLine="2835"/>
        <w:jc w:val="both"/>
        <w:rPr>
          <w:rFonts w:ascii="Arial" w:hAnsi="Arial" w:cs="Arial"/>
          <w:b/>
          <w:spacing w:val="-3"/>
          <w:sz w:val="24"/>
          <w:szCs w:val="24"/>
        </w:rPr>
      </w:pPr>
    </w:p>
    <w:p w:rsidR="0046353D" w:rsidRPr="007F40A7" w:rsidRDefault="0046353D" w:rsidP="007F40A7">
      <w:pPr>
        <w:pStyle w:val="Sinespaciado2"/>
        <w:spacing w:line="288" w:lineRule="auto"/>
        <w:ind w:firstLine="2835"/>
        <w:jc w:val="both"/>
        <w:rPr>
          <w:rFonts w:ascii="Arial" w:hAnsi="Arial" w:cs="Arial"/>
          <w:b/>
          <w:spacing w:val="-3"/>
          <w:sz w:val="24"/>
          <w:szCs w:val="24"/>
        </w:rPr>
      </w:pPr>
    </w:p>
    <w:p w:rsidR="0046353D" w:rsidRPr="007F40A7" w:rsidRDefault="0046353D" w:rsidP="007F40A7">
      <w:pPr>
        <w:pStyle w:val="Sinespaciado2"/>
        <w:spacing w:line="288" w:lineRule="auto"/>
        <w:ind w:firstLine="2835"/>
        <w:jc w:val="both"/>
        <w:rPr>
          <w:rFonts w:ascii="Arial" w:hAnsi="Arial" w:cs="Arial"/>
          <w:b/>
          <w:spacing w:val="-3"/>
          <w:sz w:val="24"/>
          <w:szCs w:val="24"/>
        </w:rPr>
      </w:pPr>
    </w:p>
    <w:p w:rsidR="0046353D" w:rsidRPr="007F40A7" w:rsidRDefault="0046353D" w:rsidP="007F40A7">
      <w:pPr>
        <w:pStyle w:val="Sinespaciado2"/>
        <w:spacing w:line="288" w:lineRule="auto"/>
        <w:ind w:firstLine="2835"/>
        <w:jc w:val="both"/>
        <w:rPr>
          <w:rFonts w:ascii="Arial" w:hAnsi="Arial" w:cs="Arial"/>
          <w:b/>
          <w:spacing w:val="-3"/>
          <w:sz w:val="24"/>
          <w:szCs w:val="24"/>
        </w:rPr>
      </w:pPr>
    </w:p>
    <w:p w:rsidR="00D90E4E" w:rsidRPr="007F40A7" w:rsidRDefault="00567E98" w:rsidP="007F40A7">
      <w:pPr>
        <w:pStyle w:val="Sinespaciado2"/>
        <w:spacing w:line="288" w:lineRule="auto"/>
        <w:ind w:firstLine="2835"/>
        <w:jc w:val="both"/>
        <w:rPr>
          <w:rFonts w:ascii="Arial" w:hAnsi="Arial" w:cs="Arial"/>
          <w:b/>
          <w:sz w:val="24"/>
          <w:szCs w:val="24"/>
        </w:rPr>
      </w:pPr>
      <w:r w:rsidRPr="007F40A7">
        <w:rPr>
          <w:rFonts w:ascii="Arial" w:hAnsi="Arial" w:cs="Arial"/>
          <w:b/>
          <w:sz w:val="24"/>
          <w:szCs w:val="24"/>
        </w:rPr>
        <w:t>CLAUDIA MARÍA ARCILA RÍOS</w:t>
      </w:r>
    </w:p>
    <w:p w:rsidR="00130502" w:rsidRPr="007F40A7" w:rsidRDefault="00130502" w:rsidP="007F40A7">
      <w:pPr>
        <w:pStyle w:val="Sinespaciado2"/>
        <w:spacing w:line="288" w:lineRule="auto"/>
        <w:ind w:left="705" w:firstLine="2130"/>
        <w:jc w:val="both"/>
        <w:rPr>
          <w:rFonts w:ascii="Arial" w:hAnsi="Arial" w:cs="Arial"/>
          <w:sz w:val="24"/>
          <w:szCs w:val="24"/>
        </w:rPr>
      </w:pPr>
      <w:r w:rsidRPr="007F40A7">
        <w:rPr>
          <w:rFonts w:ascii="Arial" w:hAnsi="Arial" w:cs="Arial"/>
          <w:sz w:val="24"/>
          <w:szCs w:val="24"/>
        </w:rPr>
        <w:t xml:space="preserve">       (</w:t>
      </w:r>
      <w:proofErr w:type="gramStart"/>
      <w:r w:rsidRPr="007F40A7">
        <w:rPr>
          <w:rFonts w:ascii="Arial" w:hAnsi="Arial" w:cs="Arial"/>
          <w:sz w:val="24"/>
          <w:szCs w:val="24"/>
        </w:rPr>
        <w:t>con</w:t>
      </w:r>
      <w:proofErr w:type="gramEnd"/>
      <w:r w:rsidRPr="007F40A7">
        <w:rPr>
          <w:rFonts w:ascii="Arial" w:hAnsi="Arial" w:cs="Arial"/>
          <w:sz w:val="24"/>
          <w:szCs w:val="24"/>
        </w:rPr>
        <w:t xml:space="preserve"> ausencia justificada)</w:t>
      </w:r>
    </w:p>
    <w:sectPr w:rsidR="00130502" w:rsidRPr="007F40A7" w:rsidSect="007F40A7">
      <w:headerReference w:type="default" r:id="rId7"/>
      <w:footerReference w:type="default" r:id="rId8"/>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54C" w:rsidRDefault="00D6354C" w:rsidP="00A30863">
      <w:r>
        <w:separator/>
      </w:r>
    </w:p>
  </w:endnote>
  <w:endnote w:type="continuationSeparator" w:id="0">
    <w:p w:rsidR="00D6354C" w:rsidRDefault="00D6354C"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B0" w:rsidRPr="007F40A7" w:rsidRDefault="00B30CB0">
    <w:pPr>
      <w:pStyle w:val="Piedepgina"/>
      <w:jc w:val="right"/>
      <w:rPr>
        <w:rFonts w:ascii="Arial" w:hAnsi="Arial" w:cs="Arial"/>
        <w:sz w:val="18"/>
        <w:szCs w:val="22"/>
      </w:rPr>
    </w:pPr>
    <w:r w:rsidRPr="007F40A7">
      <w:rPr>
        <w:rFonts w:ascii="Arial" w:hAnsi="Arial" w:cs="Arial"/>
        <w:sz w:val="18"/>
        <w:szCs w:val="22"/>
      </w:rPr>
      <w:fldChar w:fldCharType="begin"/>
    </w:r>
    <w:r w:rsidRPr="007F40A7">
      <w:rPr>
        <w:rFonts w:ascii="Arial" w:hAnsi="Arial" w:cs="Arial"/>
        <w:sz w:val="18"/>
        <w:szCs w:val="22"/>
      </w:rPr>
      <w:instrText xml:space="preserve"> PAGE   \* MERGEFORMAT </w:instrText>
    </w:r>
    <w:r w:rsidRPr="007F40A7">
      <w:rPr>
        <w:rFonts w:ascii="Arial" w:hAnsi="Arial" w:cs="Arial"/>
        <w:sz w:val="18"/>
        <w:szCs w:val="22"/>
      </w:rPr>
      <w:fldChar w:fldCharType="separate"/>
    </w:r>
    <w:r w:rsidR="00E91720">
      <w:rPr>
        <w:rFonts w:ascii="Arial" w:hAnsi="Arial" w:cs="Arial"/>
        <w:noProof/>
        <w:sz w:val="18"/>
        <w:szCs w:val="22"/>
      </w:rPr>
      <w:t>11</w:t>
    </w:r>
    <w:r w:rsidRPr="007F40A7">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54C" w:rsidRDefault="00D6354C" w:rsidP="00A30863">
      <w:r>
        <w:separator/>
      </w:r>
    </w:p>
  </w:footnote>
  <w:footnote w:type="continuationSeparator" w:id="0">
    <w:p w:rsidR="00D6354C" w:rsidRDefault="00D6354C" w:rsidP="00A30863">
      <w:r>
        <w:continuationSeparator/>
      </w:r>
    </w:p>
  </w:footnote>
  <w:footnote w:id="1">
    <w:p w:rsidR="006378DB" w:rsidRPr="00A672CA" w:rsidRDefault="006378DB" w:rsidP="006378DB">
      <w:pPr>
        <w:pStyle w:val="Textonotapie"/>
        <w:jc w:val="both"/>
        <w:rPr>
          <w:rFonts w:ascii="Arial" w:hAnsi="Arial" w:cs="Arial"/>
          <w:lang w:val="es-CO"/>
        </w:rPr>
      </w:pPr>
      <w:r w:rsidRPr="007F40A7">
        <w:rPr>
          <w:rStyle w:val="Refdenotaalpie"/>
          <w:rFonts w:ascii="Arial" w:hAnsi="Arial" w:cs="Arial"/>
          <w:sz w:val="18"/>
        </w:rPr>
        <w:footnoteRef/>
      </w:r>
      <w:r w:rsidRPr="007F40A7">
        <w:rPr>
          <w:rFonts w:ascii="Arial" w:hAnsi="Arial" w:cs="Arial"/>
          <w:sz w:val="18"/>
        </w:rPr>
        <w:t xml:space="preserve"> </w:t>
      </w:r>
      <w:r w:rsidRPr="007F40A7">
        <w:rPr>
          <w:rFonts w:ascii="Arial" w:hAnsi="Arial" w:cs="Arial"/>
          <w:sz w:val="18"/>
          <w:lang w:val="es-CO"/>
        </w:rPr>
        <w:t>Sala de Casación Civil, Sentencia STC8318-2017, del 13 de junio de 2017. Radicación n° 11001-02-03-000-2017-01219-00. MP MARGARITA CABELLO BLANCO.</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B0" w:rsidRPr="005643A9" w:rsidRDefault="00B30CB0"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B30CB0" w:rsidRPr="005643A9" w:rsidRDefault="00B30CB0" w:rsidP="00A54F1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BA7A1D7" wp14:editId="78F8A0C6">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B30CB0" w:rsidRPr="005643A9" w:rsidRDefault="00B30CB0" w:rsidP="00A54F1F">
    <w:pPr>
      <w:pStyle w:val="Sinespaciado1"/>
      <w:rPr>
        <w:rFonts w:ascii="Arial" w:hAnsi="Arial" w:cs="Arial"/>
        <w:sz w:val="16"/>
        <w:szCs w:val="16"/>
      </w:rPr>
    </w:pPr>
  </w:p>
  <w:p w:rsidR="00B30CB0" w:rsidRPr="005643A9" w:rsidRDefault="00B30CB0" w:rsidP="00A54F1F">
    <w:pPr>
      <w:pStyle w:val="Sinespaciado2"/>
      <w:rPr>
        <w:rFonts w:ascii="Arial" w:hAnsi="Arial" w:cs="Arial"/>
        <w:sz w:val="16"/>
        <w:szCs w:val="16"/>
      </w:rPr>
    </w:pPr>
  </w:p>
  <w:p w:rsidR="00B30CB0" w:rsidRDefault="00B30CB0"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30CB0" w:rsidRPr="005643A9" w:rsidRDefault="00B30CB0"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w:t>
    </w:r>
    <w:r w:rsidR="00A43255">
      <w:rPr>
        <w:rFonts w:ascii="Arial" w:hAnsi="Arial" w:cs="Arial"/>
        <w:sz w:val="16"/>
        <w:szCs w:val="16"/>
      </w:rPr>
      <w:t>ENTE. T-1a. 66001-22-13-000-2018</w:t>
    </w:r>
    <w:r>
      <w:rPr>
        <w:rFonts w:ascii="Arial" w:hAnsi="Arial" w:cs="Arial"/>
        <w:sz w:val="16"/>
        <w:szCs w:val="16"/>
      </w:rPr>
      <w:t>-0</w:t>
    </w:r>
    <w:r w:rsidR="00122D9D">
      <w:rPr>
        <w:rFonts w:ascii="Arial" w:hAnsi="Arial" w:cs="Arial"/>
        <w:sz w:val="16"/>
        <w:szCs w:val="16"/>
      </w:rPr>
      <w:t>1173</w:t>
    </w:r>
    <w:r>
      <w:rPr>
        <w:rFonts w:ascii="Arial" w:hAnsi="Arial" w:cs="Arial"/>
        <w:sz w:val="16"/>
        <w:szCs w:val="16"/>
      </w:rPr>
      <w:t>-00</w:t>
    </w:r>
  </w:p>
  <w:p w:rsidR="00B30CB0" w:rsidRDefault="00B30CB0">
    <w:pPr>
      <w:pStyle w:val="Encabezado"/>
      <w:rPr>
        <w:rFonts w:ascii="Arial" w:hAnsi="Arial" w:cs="Arial"/>
        <w:sz w:val="16"/>
        <w:szCs w:val="16"/>
      </w:rPr>
    </w:pPr>
  </w:p>
  <w:p w:rsidR="00B30CB0" w:rsidRPr="005643A9" w:rsidRDefault="00B30CB0">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63"/>
    <w:rsid w:val="00002A04"/>
    <w:rsid w:val="00006AC3"/>
    <w:rsid w:val="000125F2"/>
    <w:rsid w:val="00016BD5"/>
    <w:rsid w:val="000170C0"/>
    <w:rsid w:val="00023793"/>
    <w:rsid w:val="00031FD2"/>
    <w:rsid w:val="00037ED2"/>
    <w:rsid w:val="00044906"/>
    <w:rsid w:val="000510E6"/>
    <w:rsid w:val="00051E0E"/>
    <w:rsid w:val="0005378B"/>
    <w:rsid w:val="0005612D"/>
    <w:rsid w:val="00056AC6"/>
    <w:rsid w:val="000840B0"/>
    <w:rsid w:val="00092454"/>
    <w:rsid w:val="00093D8B"/>
    <w:rsid w:val="00096881"/>
    <w:rsid w:val="000A410F"/>
    <w:rsid w:val="000B7E4E"/>
    <w:rsid w:val="000C1000"/>
    <w:rsid w:val="000C43C6"/>
    <w:rsid w:val="000E78A8"/>
    <w:rsid w:val="000F0E4C"/>
    <w:rsid w:val="00102AB8"/>
    <w:rsid w:val="0011183D"/>
    <w:rsid w:val="00111C92"/>
    <w:rsid w:val="00113D70"/>
    <w:rsid w:val="00117518"/>
    <w:rsid w:val="00122D9D"/>
    <w:rsid w:val="00123E07"/>
    <w:rsid w:val="00125B20"/>
    <w:rsid w:val="0012601D"/>
    <w:rsid w:val="00126A20"/>
    <w:rsid w:val="00127668"/>
    <w:rsid w:val="00130502"/>
    <w:rsid w:val="00134CBA"/>
    <w:rsid w:val="00143D76"/>
    <w:rsid w:val="00144879"/>
    <w:rsid w:val="0014630F"/>
    <w:rsid w:val="001573D8"/>
    <w:rsid w:val="00157B67"/>
    <w:rsid w:val="00184B61"/>
    <w:rsid w:val="00186D6E"/>
    <w:rsid w:val="00194532"/>
    <w:rsid w:val="001969F8"/>
    <w:rsid w:val="0019782F"/>
    <w:rsid w:val="001A19EF"/>
    <w:rsid w:val="001A461A"/>
    <w:rsid w:val="001B1284"/>
    <w:rsid w:val="001B259E"/>
    <w:rsid w:val="001B6483"/>
    <w:rsid w:val="001C4B4F"/>
    <w:rsid w:val="001D2B1E"/>
    <w:rsid w:val="001E4B24"/>
    <w:rsid w:val="001E7C12"/>
    <w:rsid w:val="00202AD5"/>
    <w:rsid w:val="00203D60"/>
    <w:rsid w:val="00205011"/>
    <w:rsid w:val="00207B45"/>
    <w:rsid w:val="00210A1D"/>
    <w:rsid w:val="00212747"/>
    <w:rsid w:val="00213A56"/>
    <w:rsid w:val="002150A6"/>
    <w:rsid w:val="0021726B"/>
    <w:rsid w:val="00227DDD"/>
    <w:rsid w:val="002349E4"/>
    <w:rsid w:val="00237C10"/>
    <w:rsid w:val="00241661"/>
    <w:rsid w:val="00247675"/>
    <w:rsid w:val="00257157"/>
    <w:rsid w:val="00270999"/>
    <w:rsid w:val="0027612D"/>
    <w:rsid w:val="002936DC"/>
    <w:rsid w:val="00295D67"/>
    <w:rsid w:val="002B4DCF"/>
    <w:rsid w:val="002C0665"/>
    <w:rsid w:val="002C0A3A"/>
    <w:rsid w:val="002C2704"/>
    <w:rsid w:val="002C65C8"/>
    <w:rsid w:val="002D4213"/>
    <w:rsid w:val="002D49FA"/>
    <w:rsid w:val="002D6F45"/>
    <w:rsid w:val="002D7624"/>
    <w:rsid w:val="002E416B"/>
    <w:rsid w:val="002E4953"/>
    <w:rsid w:val="002F7F37"/>
    <w:rsid w:val="00302418"/>
    <w:rsid w:val="00303247"/>
    <w:rsid w:val="00303A97"/>
    <w:rsid w:val="00312EFA"/>
    <w:rsid w:val="003248AB"/>
    <w:rsid w:val="003264D0"/>
    <w:rsid w:val="003331FF"/>
    <w:rsid w:val="00335090"/>
    <w:rsid w:val="0035293F"/>
    <w:rsid w:val="00353D07"/>
    <w:rsid w:val="00354C62"/>
    <w:rsid w:val="003559B0"/>
    <w:rsid w:val="003578EE"/>
    <w:rsid w:val="00362F4F"/>
    <w:rsid w:val="00370884"/>
    <w:rsid w:val="00375371"/>
    <w:rsid w:val="003814B2"/>
    <w:rsid w:val="0039621C"/>
    <w:rsid w:val="003A05D8"/>
    <w:rsid w:val="003B60DE"/>
    <w:rsid w:val="003B755E"/>
    <w:rsid w:val="003C4EA4"/>
    <w:rsid w:val="003C6228"/>
    <w:rsid w:val="003C75A7"/>
    <w:rsid w:val="003D19EF"/>
    <w:rsid w:val="003D4A4E"/>
    <w:rsid w:val="003E0961"/>
    <w:rsid w:val="003E7693"/>
    <w:rsid w:val="003F1184"/>
    <w:rsid w:val="003F123B"/>
    <w:rsid w:val="003F1B77"/>
    <w:rsid w:val="003F4CBF"/>
    <w:rsid w:val="00400E5C"/>
    <w:rsid w:val="00401324"/>
    <w:rsid w:val="00401C6C"/>
    <w:rsid w:val="00406564"/>
    <w:rsid w:val="00417AB2"/>
    <w:rsid w:val="0042032A"/>
    <w:rsid w:val="0042295E"/>
    <w:rsid w:val="00426E49"/>
    <w:rsid w:val="00434729"/>
    <w:rsid w:val="00435143"/>
    <w:rsid w:val="00446CE2"/>
    <w:rsid w:val="00457A37"/>
    <w:rsid w:val="004605A4"/>
    <w:rsid w:val="0046353D"/>
    <w:rsid w:val="00465BDB"/>
    <w:rsid w:val="00470F01"/>
    <w:rsid w:val="00474F06"/>
    <w:rsid w:val="004806A9"/>
    <w:rsid w:val="004818CA"/>
    <w:rsid w:val="0048230B"/>
    <w:rsid w:val="00493169"/>
    <w:rsid w:val="00494BC3"/>
    <w:rsid w:val="00494E51"/>
    <w:rsid w:val="00497864"/>
    <w:rsid w:val="00497A9E"/>
    <w:rsid w:val="004A154A"/>
    <w:rsid w:val="004A5620"/>
    <w:rsid w:val="004A6918"/>
    <w:rsid w:val="004A7C26"/>
    <w:rsid w:val="004B2589"/>
    <w:rsid w:val="004B2C18"/>
    <w:rsid w:val="004B2E30"/>
    <w:rsid w:val="004B556B"/>
    <w:rsid w:val="004B7CCC"/>
    <w:rsid w:val="004B7F3C"/>
    <w:rsid w:val="004C7999"/>
    <w:rsid w:val="004D2041"/>
    <w:rsid w:val="004D2552"/>
    <w:rsid w:val="004D48BD"/>
    <w:rsid w:val="004F402B"/>
    <w:rsid w:val="004F7A59"/>
    <w:rsid w:val="00507505"/>
    <w:rsid w:val="0051256F"/>
    <w:rsid w:val="0051490A"/>
    <w:rsid w:val="00540155"/>
    <w:rsid w:val="005505AE"/>
    <w:rsid w:val="00550A1D"/>
    <w:rsid w:val="005513A5"/>
    <w:rsid w:val="0055217F"/>
    <w:rsid w:val="005532F4"/>
    <w:rsid w:val="0055382E"/>
    <w:rsid w:val="00560EAD"/>
    <w:rsid w:val="00562AC7"/>
    <w:rsid w:val="005666B3"/>
    <w:rsid w:val="00567092"/>
    <w:rsid w:val="00567798"/>
    <w:rsid w:val="00567E98"/>
    <w:rsid w:val="0057233D"/>
    <w:rsid w:val="005758BD"/>
    <w:rsid w:val="00576A14"/>
    <w:rsid w:val="00581232"/>
    <w:rsid w:val="005815DA"/>
    <w:rsid w:val="00582AF0"/>
    <w:rsid w:val="0058519C"/>
    <w:rsid w:val="005851BF"/>
    <w:rsid w:val="00586453"/>
    <w:rsid w:val="00587774"/>
    <w:rsid w:val="00590251"/>
    <w:rsid w:val="00593BC8"/>
    <w:rsid w:val="00593D1A"/>
    <w:rsid w:val="00594086"/>
    <w:rsid w:val="005A5AEC"/>
    <w:rsid w:val="005A6045"/>
    <w:rsid w:val="005B38E5"/>
    <w:rsid w:val="005B63DB"/>
    <w:rsid w:val="005D2738"/>
    <w:rsid w:val="005D369E"/>
    <w:rsid w:val="005E04A7"/>
    <w:rsid w:val="005E748F"/>
    <w:rsid w:val="005F29C1"/>
    <w:rsid w:val="005F76D1"/>
    <w:rsid w:val="00602E08"/>
    <w:rsid w:val="00607E36"/>
    <w:rsid w:val="006232F5"/>
    <w:rsid w:val="00632A9E"/>
    <w:rsid w:val="00633F17"/>
    <w:rsid w:val="006378DB"/>
    <w:rsid w:val="0064033A"/>
    <w:rsid w:val="00642381"/>
    <w:rsid w:val="00644455"/>
    <w:rsid w:val="00646539"/>
    <w:rsid w:val="00665928"/>
    <w:rsid w:val="00670594"/>
    <w:rsid w:val="006749F9"/>
    <w:rsid w:val="00690B66"/>
    <w:rsid w:val="006A41D3"/>
    <w:rsid w:val="006A5EE9"/>
    <w:rsid w:val="006A6A3A"/>
    <w:rsid w:val="006B6E24"/>
    <w:rsid w:val="006D071E"/>
    <w:rsid w:val="006D2B90"/>
    <w:rsid w:val="006D3F20"/>
    <w:rsid w:val="006D719E"/>
    <w:rsid w:val="006E6901"/>
    <w:rsid w:val="007144B7"/>
    <w:rsid w:val="00714C4C"/>
    <w:rsid w:val="00716ABA"/>
    <w:rsid w:val="00721526"/>
    <w:rsid w:val="00723FD7"/>
    <w:rsid w:val="00724839"/>
    <w:rsid w:val="007266B0"/>
    <w:rsid w:val="0073072F"/>
    <w:rsid w:val="007354DF"/>
    <w:rsid w:val="007403DE"/>
    <w:rsid w:val="00744FF6"/>
    <w:rsid w:val="0075253F"/>
    <w:rsid w:val="00753730"/>
    <w:rsid w:val="0075453D"/>
    <w:rsid w:val="00761CFC"/>
    <w:rsid w:val="0076260C"/>
    <w:rsid w:val="00763A09"/>
    <w:rsid w:val="007704E6"/>
    <w:rsid w:val="00772984"/>
    <w:rsid w:val="00772BA7"/>
    <w:rsid w:val="00776271"/>
    <w:rsid w:val="00784C8B"/>
    <w:rsid w:val="00786DF6"/>
    <w:rsid w:val="007871EC"/>
    <w:rsid w:val="00795EDB"/>
    <w:rsid w:val="007964BC"/>
    <w:rsid w:val="007A33CB"/>
    <w:rsid w:val="007A4502"/>
    <w:rsid w:val="007C1E8F"/>
    <w:rsid w:val="007D4BBD"/>
    <w:rsid w:val="007D7327"/>
    <w:rsid w:val="007E0EC1"/>
    <w:rsid w:val="007E3983"/>
    <w:rsid w:val="007E69AA"/>
    <w:rsid w:val="007E77E8"/>
    <w:rsid w:val="007E7842"/>
    <w:rsid w:val="007E7C26"/>
    <w:rsid w:val="007F356F"/>
    <w:rsid w:val="007F40A7"/>
    <w:rsid w:val="007F5560"/>
    <w:rsid w:val="008049BF"/>
    <w:rsid w:val="008050DC"/>
    <w:rsid w:val="00811F3A"/>
    <w:rsid w:val="00821009"/>
    <w:rsid w:val="008303E4"/>
    <w:rsid w:val="008431CE"/>
    <w:rsid w:val="00845153"/>
    <w:rsid w:val="008537F7"/>
    <w:rsid w:val="00862E02"/>
    <w:rsid w:val="00863927"/>
    <w:rsid w:val="008701E6"/>
    <w:rsid w:val="00870ECC"/>
    <w:rsid w:val="00871A07"/>
    <w:rsid w:val="00877811"/>
    <w:rsid w:val="00881E9E"/>
    <w:rsid w:val="0088490D"/>
    <w:rsid w:val="008861AD"/>
    <w:rsid w:val="00891DEA"/>
    <w:rsid w:val="008A08C5"/>
    <w:rsid w:val="008A2AEA"/>
    <w:rsid w:val="008A4FD7"/>
    <w:rsid w:val="008A6C42"/>
    <w:rsid w:val="008B4D13"/>
    <w:rsid w:val="008B54E2"/>
    <w:rsid w:val="008C14A0"/>
    <w:rsid w:val="008C201A"/>
    <w:rsid w:val="008C71DA"/>
    <w:rsid w:val="008D5BB2"/>
    <w:rsid w:val="008E3555"/>
    <w:rsid w:val="008E7956"/>
    <w:rsid w:val="008F2144"/>
    <w:rsid w:val="009041C1"/>
    <w:rsid w:val="00905A92"/>
    <w:rsid w:val="0091057F"/>
    <w:rsid w:val="009115E8"/>
    <w:rsid w:val="00916E6B"/>
    <w:rsid w:val="00920296"/>
    <w:rsid w:val="0092314F"/>
    <w:rsid w:val="00934571"/>
    <w:rsid w:val="00941AC1"/>
    <w:rsid w:val="009458C3"/>
    <w:rsid w:val="00945D01"/>
    <w:rsid w:val="00951185"/>
    <w:rsid w:val="009530F8"/>
    <w:rsid w:val="00954C6F"/>
    <w:rsid w:val="00965D3F"/>
    <w:rsid w:val="0097092B"/>
    <w:rsid w:val="00970B0B"/>
    <w:rsid w:val="00982D0C"/>
    <w:rsid w:val="009951DB"/>
    <w:rsid w:val="00995B3E"/>
    <w:rsid w:val="009A14D6"/>
    <w:rsid w:val="009A187E"/>
    <w:rsid w:val="009A22C3"/>
    <w:rsid w:val="009A6747"/>
    <w:rsid w:val="009B69FB"/>
    <w:rsid w:val="009C6023"/>
    <w:rsid w:val="009D45E7"/>
    <w:rsid w:val="009E27F0"/>
    <w:rsid w:val="009E2D82"/>
    <w:rsid w:val="009F3C9C"/>
    <w:rsid w:val="009F4B73"/>
    <w:rsid w:val="009F4D35"/>
    <w:rsid w:val="009F5FDD"/>
    <w:rsid w:val="009F7719"/>
    <w:rsid w:val="00A0074D"/>
    <w:rsid w:val="00A044FD"/>
    <w:rsid w:val="00A05AC0"/>
    <w:rsid w:val="00A13015"/>
    <w:rsid w:val="00A1308F"/>
    <w:rsid w:val="00A15C0D"/>
    <w:rsid w:val="00A30863"/>
    <w:rsid w:val="00A32887"/>
    <w:rsid w:val="00A333E8"/>
    <w:rsid w:val="00A36EC8"/>
    <w:rsid w:val="00A43255"/>
    <w:rsid w:val="00A474BB"/>
    <w:rsid w:val="00A5110A"/>
    <w:rsid w:val="00A54F1F"/>
    <w:rsid w:val="00A60352"/>
    <w:rsid w:val="00A62631"/>
    <w:rsid w:val="00A672CA"/>
    <w:rsid w:val="00A71013"/>
    <w:rsid w:val="00A713C1"/>
    <w:rsid w:val="00A72B00"/>
    <w:rsid w:val="00A77B4D"/>
    <w:rsid w:val="00AA04E0"/>
    <w:rsid w:val="00AA0A2D"/>
    <w:rsid w:val="00AA1E65"/>
    <w:rsid w:val="00AA57B2"/>
    <w:rsid w:val="00AB3CAB"/>
    <w:rsid w:val="00AB5242"/>
    <w:rsid w:val="00AB66C6"/>
    <w:rsid w:val="00AC4087"/>
    <w:rsid w:val="00AC7807"/>
    <w:rsid w:val="00AD6EB8"/>
    <w:rsid w:val="00AE1B36"/>
    <w:rsid w:val="00AF4C75"/>
    <w:rsid w:val="00AF5BC6"/>
    <w:rsid w:val="00B0138A"/>
    <w:rsid w:val="00B04CAF"/>
    <w:rsid w:val="00B1006D"/>
    <w:rsid w:val="00B12657"/>
    <w:rsid w:val="00B1440D"/>
    <w:rsid w:val="00B14B77"/>
    <w:rsid w:val="00B15DB2"/>
    <w:rsid w:val="00B16332"/>
    <w:rsid w:val="00B30CB0"/>
    <w:rsid w:val="00B32D27"/>
    <w:rsid w:val="00B33104"/>
    <w:rsid w:val="00B3333A"/>
    <w:rsid w:val="00B34683"/>
    <w:rsid w:val="00B47D1B"/>
    <w:rsid w:val="00B60E19"/>
    <w:rsid w:val="00B61247"/>
    <w:rsid w:val="00B65472"/>
    <w:rsid w:val="00B6661C"/>
    <w:rsid w:val="00B74C8A"/>
    <w:rsid w:val="00B77122"/>
    <w:rsid w:val="00B92A3A"/>
    <w:rsid w:val="00BA4185"/>
    <w:rsid w:val="00BA549F"/>
    <w:rsid w:val="00BB26CC"/>
    <w:rsid w:val="00BB5DC3"/>
    <w:rsid w:val="00BC2055"/>
    <w:rsid w:val="00BC44CD"/>
    <w:rsid w:val="00BD200D"/>
    <w:rsid w:val="00BE24F0"/>
    <w:rsid w:val="00BE63EA"/>
    <w:rsid w:val="00BF0A2E"/>
    <w:rsid w:val="00BF54EA"/>
    <w:rsid w:val="00BF7D39"/>
    <w:rsid w:val="00C131DA"/>
    <w:rsid w:val="00C1371E"/>
    <w:rsid w:val="00C138A3"/>
    <w:rsid w:val="00C207AF"/>
    <w:rsid w:val="00C242A9"/>
    <w:rsid w:val="00C2667D"/>
    <w:rsid w:val="00C27B4D"/>
    <w:rsid w:val="00C450B6"/>
    <w:rsid w:val="00C531CF"/>
    <w:rsid w:val="00C5369A"/>
    <w:rsid w:val="00C55566"/>
    <w:rsid w:val="00C61D6D"/>
    <w:rsid w:val="00C61F37"/>
    <w:rsid w:val="00C72E67"/>
    <w:rsid w:val="00C72F3E"/>
    <w:rsid w:val="00C76E63"/>
    <w:rsid w:val="00C77A15"/>
    <w:rsid w:val="00C77F99"/>
    <w:rsid w:val="00C83059"/>
    <w:rsid w:val="00C8496B"/>
    <w:rsid w:val="00C9034F"/>
    <w:rsid w:val="00CA398D"/>
    <w:rsid w:val="00CA62ED"/>
    <w:rsid w:val="00CB4F31"/>
    <w:rsid w:val="00CB7B37"/>
    <w:rsid w:val="00CC7E4E"/>
    <w:rsid w:val="00CD11E0"/>
    <w:rsid w:val="00CE365D"/>
    <w:rsid w:val="00CE4BFE"/>
    <w:rsid w:val="00CE57F4"/>
    <w:rsid w:val="00CF2868"/>
    <w:rsid w:val="00CF31AE"/>
    <w:rsid w:val="00D0563C"/>
    <w:rsid w:val="00D060A6"/>
    <w:rsid w:val="00D06E85"/>
    <w:rsid w:val="00D12DD5"/>
    <w:rsid w:val="00D1451C"/>
    <w:rsid w:val="00D2117A"/>
    <w:rsid w:val="00D240DB"/>
    <w:rsid w:val="00D326A8"/>
    <w:rsid w:val="00D32C42"/>
    <w:rsid w:val="00D34C32"/>
    <w:rsid w:val="00D356C5"/>
    <w:rsid w:val="00D521A5"/>
    <w:rsid w:val="00D52F43"/>
    <w:rsid w:val="00D53C76"/>
    <w:rsid w:val="00D54F57"/>
    <w:rsid w:val="00D5598D"/>
    <w:rsid w:val="00D6354C"/>
    <w:rsid w:val="00D65F8E"/>
    <w:rsid w:val="00D778CB"/>
    <w:rsid w:val="00D8466F"/>
    <w:rsid w:val="00D8579D"/>
    <w:rsid w:val="00D90E4E"/>
    <w:rsid w:val="00D920C3"/>
    <w:rsid w:val="00D929D9"/>
    <w:rsid w:val="00D9426B"/>
    <w:rsid w:val="00D95B88"/>
    <w:rsid w:val="00D95CDB"/>
    <w:rsid w:val="00DA38DE"/>
    <w:rsid w:val="00DA7AD7"/>
    <w:rsid w:val="00DB0C5D"/>
    <w:rsid w:val="00DB29DB"/>
    <w:rsid w:val="00DB40BE"/>
    <w:rsid w:val="00DC0022"/>
    <w:rsid w:val="00DC09E1"/>
    <w:rsid w:val="00DC0D53"/>
    <w:rsid w:val="00DC0FF5"/>
    <w:rsid w:val="00DC19EE"/>
    <w:rsid w:val="00DC4E51"/>
    <w:rsid w:val="00DC7F42"/>
    <w:rsid w:val="00DE095F"/>
    <w:rsid w:val="00DE2864"/>
    <w:rsid w:val="00DE4109"/>
    <w:rsid w:val="00DE6D61"/>
    <w:rsid w:val="00DF66A4"/>
    <w:rsid w:val="00E033B4"/>
    <w:rsid w:val="00E22D77"/>
    <w:rsid w:val="00E3052D"/>
    <w:rsid w:val="00E3456D"/>
    <w:rsid w:val="00E45B34"/>
    <w:rsid w:val="00E660E1"/>
    <w:rsid w:val="00E70880"/>
    <w:rsid w:val="00E725EA"/>
    <w:rsid w:val="00E75237"/>
    <w:rsid w:val="00E77024"/>
    <w:rsid w:val="00E8428D"/>
    <w:rsid w:val="00E865A4"/>
    <w:rsid w:val="00E8663D"/>
    <w:rsid w:val="00E87103"/>
    <w:rsid w:val="00E903B6"/>
    <w:rsid w:val="00E90541"/>
    <w:rsid w:val="00E91720"/>
    <w:rsid w:val="00E94805"/>
    <w:rsid w:val="00EA1A4A"/>
    <w:rsid w:val="00EA57B0"/>
    <w:rsid w:val="00EA687E"/>
    <w:rsid w:val="00EC28E8"/>
    <w:rsid w:val="00ED6B0C"/>
    <w:rsid w:val="00EE083B"/>
    <w:rsid w:val="00EE0DCC"/>
    <w:rsid w:val="00EE1ACA"/>
    <w:rsid w:val="00EF335B"/>
    <w:rsid w:val="00F01CEE"/>
    <w:rsid w:val="00F0313E"/>
    <w:rsid w:val="00F05D54"/>
    <w:rsid w:val="00F10D9B"/>
    <w:rsid w:val="00F179E7"/>
    <w:rsid w:val="00F219A7"/>
    <w:rsid w:val="00F23598"/>
    <w:rsid w:val="00F36D17"/>
    <w:rsid w:val="00F41DF4"/>
    <w:rsid w:val="00F44419"/>
    <w:rsid w:val="00F524DC"/>
    <w:rsid w:val="00F53160"/>
    <w:rsid w:val="00F55881"/>
    <w:rsid w:val="00F7243F"/>
    <w:rsid w:val="00F72A0D"/>
    <w:rsid w:val="00F738EC"/>
    <w:rsid w:val="00F74137"/>
    <w:rsid w:val="00F84262"/>
    <w:rsid w:val="00F84CB7"/>
    <w:rsid w:val="00F91179"/>
    <w:rsid w:val="00F9477D"/>
    <w:rsid w:val="00F9520F"/>
    <w:rsid w:val="00FA1B92"/>
    <w:rsid w:val="00FA543D"/>
    <w:rsid w:val="00FA5809"/>
    <w:rsid w:val="00FB5A50"/>
    <w:rsid w:val="00FC29FB"/>
    <w:rsid w:val="00FC6CA1"/>
    <w:rsid w:val="00FD6951"/>
    <w:rsid w:val="00FE0477"/>
    <w:rsid w:val="00FF2E28"/>
    <w:rsid w:val="00FF5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AD878-B642-4F96-997D-1027D5D5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A3086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A3086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A30863"/>
    <w:rPr>
      <w:rFonts w:cs="Times New Roman"/>
      <w:vertAlign w:val="superscript"/>
    </w:rPr>
  </w:style>
  <w:style w:type="paragraph" w:customStyle="1" w:styleId="Sinespaciado1">
    <w:name w:val="Sin espaciado1"/>
    <w:link w:val="NoSpacingChar"/>
    <w:qFormat/>
    <w:rsid w:val="00A3086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30863"/>
    <w:pPr>
      <w:tabs>
        <w:tab w:val="center" w:pos="4419"/>
        <w:tab w:val="right" w:pos="8838"/>
      </w:tabs>
    </w:pPr>
  </w:style>
  <w:style w:type="character" w:customStyle="1" w:styleId="EncabezadoCar">
    <w:name w:val="Encabezado Car"/>
    <w:basedOn w:val="Fuentedeprrafopredeter"/>
    <w:link w:val="Encabezado"/>
    <w:uiPriority w:val="99"/>
    <w:rsid w:val="00A3086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30863"/>
    <w:pPr>
      <w:tabs>
        <w:tab w:val="center" w:pos="4419"/>
        <w:tab w:val="right" w:pos="8838"/>
      </w:tabs>
    </w:pPr>
  </w:style>
  <w:style w:type="character" w:customStyle="1" w:styleId="PiedepginaCar">
    <w:name w:val="Pie de página Car"/>
    <w:basedOn w:val="Fuentedeprrafopredeter"/>
    <w:link w:val="Piedepgina"/>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0863"/>
    <w:rPr>
      <w:rFonts w:ascii="Calibri" w:eastAsia="Calibri" w:hAnsi="Calibri" w:cs="Times New Roman"/>
      <w:lang w:val="es-CO"/>
    </w:rPr>
  </w:style>
  <w:style w:type="paragraph" w:styleId="Sinespaciado">
    <w:name w:val="No Spacing"/>
    <w:link w:val="SinespaciadoCar"/>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Fuentedeprrafopredeter"/>
    <w:uiPriority w:val="99"/>
    <w:rsid w:val="00F179E7"/>
    <w:rPr>
      <w:rFonts w:ascii="Arial" w:hAnsi="Arial" w:cs="Arial" w:hint="default"/>
      <w:b/>
      <w:bCs/>
      <w:color w:val="000000"/>
      <w:spacing w:val="-10"/>
      <w:sz w:val="22"/>
      <w:szCs w:val="22"/>
    </w:rPr>
  </w:style>
  <w:style w:type="character" w:customStyle="1" w:styleId="FontStyle27">
    <w:name w:val="Font Style27"/>
    <w:basedOn w:val="Fuentedeprrafopredeter"/>
    <w:uiPriority w:val="99"/>
    <w:rsid w:val="00F179E7"/>
    <w:rPr>
      <w:rFonts w:ascii="Arial" w:hAnsi="Arial" w:cs="Arial" w:hint="default"/>
      <w:b/>
      <w:bCs/>
      <w:color w:val="000000"/>
      <w:spacing w:val="-10"/>
      <w:sz w:val="22"/>
      <w:szCs w:val="22"/>
    </w:rPr>
  </w:style>
  <w:style w:type="character" w:customStyle="1" w:styleId="FontStyle29">
    <w:name w:val="Font Style29"/>
    <w:basedOn w:val="Fuentedeprrafopredeter"/>
    <w:uiPriority w:val="99"/>
    <w:rsid w:val="00F179E7"/>
    <w:rPr>
      <w:rFonts w:ascii="Impact" w:hAnsi="Impact" w:cs="Impact" w:hint="default"/>
      <w:i/>
      <w:iCs/>
      <w:color w:val="000000"/>
      <w:spacing w:val="30"/>
      <w:sz w:val="20"/>
      <w:szCs w:val="20"/>
    </w:rPr>
  </w:style>
  <w:style w:type="character" w:customStyle="1" w:styleId="FontStyle31">
    <w:name w:val="Font Style31"/>
    <w:basedOn w:val="Fuentedeprrafopredeter"/>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Hipervnculo">
    <w:name w:val="Hyperlink"/>
    <w:basedOn w:val="Fuentedeprrafopredeter"/>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Fuentedeprrafopredeter"/>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Fuentedeprrafopredeter"/>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Fuentedeprrafopredeter"/>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Fuentedeprrafopredeter"/>
    <w:rsid w:val="00BD200D"/>
  </w:style>
  <w:style w:type="character" w:customStyle="1" w:styleId="normalarialcar1">
    <w:name w:val="normalarialcar1"/>
    <w:basedOn w:val="Fuentedeprrafopredeter"/>
    <w:rsid w:val="00BD200D"/>
  </w:style>
  <w:style w:type="character" w:customStyle="1" w:styleId="FontStyle38">
    <w:name w:val="Font Style38"/>
    <w:basedOn w:val="Fuentedeprrafopredeter"/>
    <w:uiPriority w:val="99"/>
    <w:rsid w:val="00B14B77"/>
    <w:rPr>
      <w:rFonts w:ascii="Arial" w:hAnsi="Arial" w:cs="Arial"/>
      <w:color w:val="000000"/>
      <w:sz w:val="26"/>
      <w:szCs w:val="26"/>
    </w:rPr>
  </w:style>
  <w:style w:type="paragraph" w:styleId="Textodeglobo">
    <w:name w:val="Balloon Text"/>
    <w:basedOn w:val="Normal"/>
    <w:link w:val="TextodegloboCar"/>
    <w:uiPriority w:val="99"/>
    <w:semiHidden/>
    <w:unhideWhenUsed/>
    <w:rsid w:val="008849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styleId="Textoindependiente3">
    <w:name w:val="Body Text 3"/>
    <w:basedOn w:val="Normal"/>
    <w:link w:val="Textoindependiente3Car"/>
    <w:rsid w:val="00F36D17"/>
    <w:pPr>
      <w:spacing w:line="360" w:lineRule="auto"/>
      <w:jc w:val="both"/>
    </w:pPr>
    <w:rPr>
      <w:rFonts w:eastAsia="Times New Roman"/>
      <w:lang w:val="x-none" w:eastAsia="x-none"/>
    </w:rPr>
  </w:style>
  <w:style w:type="character" w:customStyle="1" w:styleId="Textoindependiente3Car">
    <w:name w:val="Texto independiente 3 Car"/>
    <w:basedOn w:val="Fuentedeprrafopredeter"/>
    <w:link w:val="Textoindependiente3"/>
    <w:rsid w:val="00F36D17"/>
    <w:rPr>
      <w:rFonts w:ascii="Times New Roman" w:eastAsia="Times New Roman" w:hAnsi="Times New Roman" w:cs="Times New Roman"/>
      <w:sz w:val="20"/>
      <w:szCs w:val="20"/>
      <w:lang w:val="x-none" w:eastAsia="x-none"/>
    </w:rPr>
  </w:style>
  <w:style w:type="character" w:customStyle="1" w:styleId="TextonotapieCar1">
    <w:name w:val="Texto nota pie Car1"/>
    <w:aliases w:val="Footnote Text Char Char Char Char Char Car2,Footnote Text Char Char Char Char Car2,Footnote reference Car2,FA Fu Car2,texto de nota al pie Car2,Footnote Text Char Car2,Footnote Text Char Char Char Char Char Char Char Char Car2"/>
    <w:rsid w:val="00F36D17"/>
    <w:rPr>
      <w:rFonts w:ascii="Times New Roman" w:hAnsi="Times New Roman"/>
    </w:rPr>
  </w:style>
  <w:style w:type="paragraph" w:styleId="Textoindependiente">
    <w:name w:val="Body Text"/>
    <w:basedOn w:val="Normal"/>
    <w:link w:val="TextoindependienteCar"/>
    <w:uiPriority w:val="99"/>
    <w:semiHidden/>
    <w:unhideWhenUsed/>
    <w:rsid w:val="009F5FDD"/>
    <w:pPr>
      <w:spacing w:after="120"/>
    </w:pPr>
  </w:style>
  <w:style w:type="character" w:customStyle="1" w:styleId="TextoindependienteCar">
    <w:name w:val="Texto independiente Car"/>
    <w:basedOn w:val="Fuentedeprrafopredeter"/>
    <w:link w:val="Textoindependiente"/>
    <w:uiPriority w:val="99"/>
    <w:semiHidden/>
    <w:rsid w:val="009F5FDD"/>
    <w:rPr>
      <w:rFonts w:ascii="Times New Roman" w:eastAsia="Calibri" w:hAnsi="Times New Roman" w:cs="Times New Roman"/>
      <w:sz w:val="20"/>
      <w:szCs w:val="20"/>
      <w:lang w:eastAsia="es-ES"/>
    </w:rPr>
  </w:style>
  <w:style w:type="paragraph" w:customStyle="1" w:styleId="sangria">
    <w:name w:val="sangria"/>
    <w:basedOn w:val="Normal"/>
    <w:rsid w:val="009F5FDD"/>
    <w:pPr>
      <w:spacing w:before="100" w:beforeAutospacing="1" w:after="100" w:afterAutospacing="1"/>
    </w:pPr>
    <w:rPr>
      <w:rFonts w:eastAsia="Times New Roman"/>
      <w:sz w:val="24"/>
      <w:szCs w:val="24"/>
    </w:rPr>
  </w:style>
  <w:style w:type="character" w:customStyle="1" w:styleId="SinespaciadoCar">
    <w:name w:val="Sin espaciado Car"/>
    <w:link w:val="Sinespaciado"/>
    <w:uiPriority w:val="1"/>
    <w:locked/>
    <w:rsid w:val="007F40A7"/>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FEA9D-2AFB-42D7-BA2B-994B855F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4295</Words>
  <Characters>23627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12</cp:revision>
  <cp:lastPrinted>2019-01-15T15:40:00Z</cp:lastPrinted>
  <dcterms:created xsi:type="dcterms:W3CDTF">2019-01-15T12:45:00Z</dcterms:created>
  <dcterms:modified xsi:type="dcterms:W3CDTF">2019-03-27T14:48:00Z</dcterms:modified>
</cp:coreProperties>
</file>