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00" w:rsidRPr="00E32969" w:rsidRDefault="00B51500" w:rsidP="00B515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1500" w:rsidRDefault="00B51500" w:rsidP="00B51500">
      <w:pPr>
        <w:jc w:val="both"/>
        <w:rPr>
          <w:rFonts w:ascii="Arial" w:hAnsi="Arial" w:cs="Arial"/>
          <w:lang w:val="es-419"/>
        </w:rPr>
      </w:pPr>
    </w:p>
    <w:p w:rsidR="00B51500" w:rsidRPr="00B51500" w:rsidRDefault="00B51500" w:rsidP="00B51500">
      <w:pPr>
        <w:jc w:val="both"/>
        <w:rPr>
          <w:rFonts w:ascii="Arial" w:hAnsi="Arial" w:cs="Arial"/>
          <w:lang w:val="es-419"/>
        </w:rPr>
      </w:pPr>
      <w:r w:rsidRPr="00B51500">
        <w:rPr>
          <w:rFonts w:ascii="Arial" w:hAnsi="Arial" w:cs="Arial"/>
          <w:lang w:val="es-419"/>
        </w:rPr>
        <w:t xml:space="preserve">Proceso: </w:t>
      </w:r>
      <w:r w:rsidRPr="00B51500">
        <w:rPr>
          <w:rFonts w:ascii="Arial" w:hAnsi="Arial" w:cs="Arial"/>
          <w:lang w:val="es-419"/>
        </w:rPr>
        <w:tab/>
      </w:r>
      <w:r w:rsidRPr="00B51500">
        <w:rPr>
          <w:rFonts w:ascii="Arial" w:hAnsi="Arial" w:cs="Arial"/>
          <w:lang w:val="es-419"/>
        </w:rPr>
        <w:tab/>
      </w:r>
      <w:r w:rsidR="003D6F22" w:rsidRPr="00B51500">
        <w:rPr>
          <w:rFonts w:ascii="Arial" w:hAnsi="Arial" w:cs="Arial"/>
          <w:lang w:val="es-419"/>
        </w:rPr>
        <w:t>Privación patria potestad</w:t>
      </w:r>
    </w:p>
    <w:p w:rsidR="00B51500" w:rsidRPr="00B51500" w:rsidRDefault="00B51500" w:rsidP="00B51500">
      <w:pPr>
        <w:jc w:val="both"/>
        <w:rPr>
          <w:rFonts w:ascii="Arial" w:hAnsi="Arial" w:cs="Arial"/>
          <w:lang w:val="es-419"/>
        </w:rPr>
      </w:pPr>
      <w:r w:rsidRPr="00B51500">
        <w:rPr>
          <w:rFonts w:ascii="Arial" w:hAnsi="Arial" w:cs="Arial"/>
          <w:lang w:val="es-419"/>
        </w:rPr>
        <w:t>Expediente:</w:t>
      </w:r>
      <w:r w:rsidRPr="00B51500">
        <w:rPr>
          <w:rFonts w:ascii="Arial" w:hAnsi="Arial" w:cs="Arial"/>
          <w:lang w:val="es-419"/>
        </w:rPr>
        <w:tab/>
      </w:r>
      <w:r w:rsidRPr="00B51500">
        <w:rPr>
          <w:rFonts w:ascii="Arial" w:hAnsi="Arial" w:cs="Arial"/>
          <w:lang w:val="es-419"/>
        </w:rPr>
        <w:tab/>
        <w:t>66001-31-10-001-2017-00392-01</w:t>
      </w:r>
    </w:p>
    <w:p w:rsidR="00B51500" w:rsidRPr="00B51500" w:rsidRDefault="00B51500" w:rsidP="00B51500">
      <w:pPr>
        <w:jc w:val="both"/>
        <w:rPr>
          <w:rFonts w:ascii="Arial" w:hAnsi="Arial" w:cs="Arial"/>
          <w:lang w:val="es-419"/>
        </w:rPr>
      </w:pPr>
      <w:r w:rsidRPr="00B51500">
        <w:rPr>
          <w:rFonts w:ascii="Arial" w:hAnsi="Arial" w:cs="Arial"/>
          <w:lang w:val="es-419"/>
        </w:rPr>
        <w:t>Demandante:</w:t>
      </w:r>
      <w:r w:rsidRPr="00B51500">
        <w:rPr>
          <w:rFonts w:ascii="Arial" w:hAnsi="Arial" w:cs="Arial"/>
          <w:lang w:val="es-419"/>
        </w:rPr>
        <w:tab/>
      </w:r>
      <w:r>
        <w:rPr>
          <w:rFonts w:ascii="Arial" w:hAnsi="Arial" w:cs="Arial"/>
          <w:lang w:val="es-419"/>
        </w:rPr>
        <w:tab/>
      </w:r>
      <w:r w:rsidR="003D6F22">
        <w:rPr>
          <w:rFonts w:ascii="Arial" w:hAnsi="Arial" w:cs="Arial"/>
          <w:lang w:val="es-CO"/>
        </w:rPr>
        <w:t>V</w:t>
      </w:r>
      <w:r w:rsidR="003D6F22" w:rsidRPr="00B51500">
        <w:rPr>
          <w:rFonts w:ascii="Arial" w:hAnsi="Arial" w:cs="Arial"/>
          <w:lang w:val="es-419"/>
        </w:rPr>
        <w:t>íctor Eduardo Fernández Duque</w:t>
      </w:r>
    </w:p>
    <w:p w:rsidR="00B51500" w:rsidRPr="00B51500" w:rsidRDefault="00B51500" w:rsidP="00B51500">
      <w:pPr>
        <w:jc w:val="both"/>
        <w:rPr>
          <w:rFonts w:ascii="Arial" w:hAnsi="Arial" w:cs="Arial"/>
          <w:lang w:val="es-CO"/>
        </w:rPr>
      </w:pPr>
      <w:r w:rsidRPr="00B51500">
        <w:rPr>
          <w:rFonts w:ascii="Arial" w:hAnsi="Arial" w:cs="Arial"/>
          <w:lang w:val="es-419"/>
        </w:rPr>
        <w:t xml:space="preserve">Apoderada:          </w:t>
      </w:r>
      <w:r w:rsidRPr="00B51500">
        <w:rPr>
          <w:rFonts w:ascii="Arial" w:hAnsi="Arial" w:cs="Arial"/>
          <w:lang w:val="es-419"/>
        </w:rPr>
        <w:tab/>
      </w:r>
      <w:r w:rsidR="003D6F22" w:rsidRPr="00B51500">
        <w:rPr>
          <w:rFonts w:ascii="Arial" w:hAnsi="Arial" w:cs="Arial"/>
          <w:lang w:val="es-419"/>
        </w:rPr>
        <w:t>Luz Mary García Restrepo</w:t>
      </w:r>
      <w:r w:rsidR="003D6F22">
        <w:rPr>
          <w:rFonts w:ascii="Arial" w:hAnsi="Arial" w:cs="Arial"/>
          <w:lang w:val="es-CO"/>
        </w:rPr>
        <w:t xml:space="preserve"> (a</w:t>
      </w:r>
      <w:r w:rsidR="003D6F22" w:rsidRPr="00B51500">
        <w:rPr>
          <w:rFonts w:ascii="Arial" w:hAnsi="Arial" w:cs="Arial"/>
          <w:lang w:val="es-419"/>
        </w:rPr>
        <w:t>pelante</w:t>
      </w:r>
      <w:r w:rsidR="003D6F22">
        <w:rPr>
          <w:rFonts w:ascii="Arial" w:hAnsi="Arial" w:cs="Arial"/>
          <w:lang w:val="es-CO"/>
        </w:rPr>
        <w:t>)</w:t>
      </w:r>
    </w:p>
    <w:p w:rsidR="00B51500" w:rsidRPr="003D6F22" w:rsidRDefault="00B51500" w:rsidP="00B51500">
      <w:pPr>
        <w:jc w:val="both"/>
        <w:rPr>
          <w:rFonts w:ascii="Arial" w:hAnsi="Arial" w:cs="Arial"/>
          <w:lang w:val="es-CO"/>
        </w:rPr>
      </w:pPr>
      <w:r w:rsidRPr="00B51500">
        <w:rPr>
          <w:rFonts w:ascii="Arial" w:hAnsi="Arial" w:cs="Arial"/>
          <w:lang w:val="es-419"/>
        </w:rPr>
        <w:t xml:space="preserve">Demandada:     </w:t>
      </w:r>
      <w:r w:rsidRPr="00B51500">
        <w:rPr>
          <w:rFonts w:ascii="Arial" w:hAnsi="Arial" w:cs="Arial"/>
          <w:lang w:val="es-419"/>
        </w:rPr>
        <w:tab/>
      </w:r>
      <w:r w:rsidR="003D6F22" w:rsidRPr="00B51500">
        <w:rPr>
          <w:rFonts w:ascii="Arial" w:hAnsi="Arial" w:cs="Arial"/>
          <w:lang w:val="es-419"/>
        </w:rPr>
        <w:t>Alejandra Santamaría</w:t>
      </w:r>
      <w:r w:rsidR="003D6F22">
        <w:rPr>
          <w:rFonts w:ascii="Arial" w:hAnsi="Arial" w:cs="Arial"/>
          <w:lang w:val="es-CO"/>
        </w:rPr>
        <w:t xml:space="preserve"> (a</w:t>
      </w:r>
      <w:r w:rsidRPr="00B51500">
        <w:rPr>
          <w:rFonts w:ascii="Arial" w:hAnsi="Arial" w:cs="Arial"/>
          <w:lang w:val="es-419"/>
        </w:rPr>
        <w:t xml:space="preserve">ntes </w:t>
      </w:r>
      <w:r w:rsidR="003D6F22" w:rsidRPr="00B51500">
        <w:rPr>
          <w:rFonts w:ascii="Arial" w:hAnsi="Arial" w:cs="Arial"/>
          <w:lang w:val="es-419"/>
        </w:rPr>
        <w:t>Diana Jasmín Arana Suaza</w:t>
      </w:r>
      <w:r w:rsidR="003D6F22">
        <w:rPr>
          <w:rFonts w:ascii="Arial" w:hAnsi="Arial" w:cs="Arial"/>
          <w:lang w:val="es-CO"/>
        </w:rPr>
        <w:t>)</w:t>
      </w:r>
    </w:p>
    <w:p w:rsidR="00B51500" w:rsidRPr="00B51500" w:rsidRDefault="00B51500" w:rsidP="00B51500">
      <w:pPr>
        <w:jc w:val="both"/>
        <w:rPr>
          <w:rFonts w:ascii="Arial" w:hAnsi="Arial" w:cs="Arial"/>
          <w:lang w:val="es-419"/>
        </w:rPr>
      </w:pPr>
      <w:r w:rsidRPr="00B51500">
        <w:rPr>
          <w:rFonts w:ascii="Arial" w:hAnsi="Arial" w:cs="Arial"/>
          <w:lang w:val="es-419"/>
        </w:rPr>
        <w:t>Apoderada:</w:t>
      </w:r>
      <w:r w:rsidRPr="00B51500">
        <w:rPr>
          <w:rFonts w:ascii="Arial" w:hAnsi="Arial" w:cs="Arial"/>
          <w:lang w:val="es-419"/>
        </w:rPr>
        <w:tab/>
      </w:r>
      <w:r w:rsidRPr="00B51500">
        <w:rPr>
          <w:rFonts w:ascii="Arial" w:hAnsi="Arial" w:cs="Arial"/>
          <w:lang w:val="es-419"/>
        </w:rPr>
        <w:tab/>
      </w:r>
      <w:r w:rsidR="003D6F22" w:rsidRPr="00B51500">
        <w:rPr>
          <w:rFonts w:ascii="Arial" w:hAnsi="Arial" w:cs="Arial"/>
          <w:lang w:val="es-419"/>
        </w:rPr>
        <w:t>Luz Myriam Gómez Suárez</w:t>
      </w:r>
    </w:p>
    <w:p w:rsidR="003D6F22" w:rsidRPr="00EE071F" w:rsidRDefault="003D6F22" w:rsidP="003D6F22">
      <w:pPr>
        <w:jc w:val="both"/>
        <w:rPr>
          <w:rFonts w:ascii="Arial" w:hAnsi="Arial" w:cs="Arial"/>
        </w:rPr>
      </w:pPr>
      <w:r w:rsidRPr="00EE071F">
        <w:rPr>
          <w:rFonts w:ascii="Arial" w:hAnsi="Arial" w:cs="Arial"/>
        </w:rPr>
        <w:t>Magistrad</w:t>
      </w:r>
      <w:r>
        <w:rPr>
          <w:rFonts w:ascii="Arial" w:hAnsi="Arial" w:cs="Arial"/>
        </w:rPr>
        <w:t>o</w:t>
      </w:r>
      <w:r w:rsidRPr="00EE071F">
        <w:rPr>
          <w:rFonts w:ascii="Arial" w:hAnsi="Arial" w:cs="Arial"/>
        </w:rPr>
        <w:t xml:space="preserve"> ponente:</w:t>
      </w:r>
      <w:r w:rsidRPr="00EE071F">
        <w:rPr>
          <w:rFonts w:ascii="Arial" w:hAnsi="Arial" w:cs="Arial"/>
        </w:rPr>
        <w:tab/>
        <w:t xml:space="preserve">Dr. </w:t>
      </w:r>
      <w:proofErr w:type="spellStart"/>
      <w:r>
        <w:rPr>
          <w:rFonts w:ascii="Arial" w:hAnsi="Arial" w:cs="Arial"/>
        </w:rPr>
        <w:t>Edder</w:t>
      </w:r>
      <w:proofErr w:type="spellEnd"/>
      <w:r>
        <w:rPr>
          <w:rFonts w:ascii="Arial" w:hAnsi="Arial" w:cs="Arial"/>
        </w:rPr>
        <w:t xml:space="preserve"> </w:t>
      </w:r>
      <w:proofErr w:type="spellStart"/>
      <w:r>
        <w:rPr>
          <w:rFonts w:ascii="Arial" w:hAnsi="Arial" w:cs="Arial"/>
        </w:rPr>
        <w:t>Yimmy</w:t>
      </w:r>
      <w:proofErr w:type="spellEnd"/>
      <w:r>
        <w:rPr>
          <w:rFonts w:ascii="Arial" w:hAnsi="Arial" w:cs="Arial"/>
        </w:rPr>
        <w:t xml:space="preserve"> Sánchez </w:t>
      </w:r>
      <w:proofErr w:type="spellStart"/>
      <w:r>
        <w:rPr>
          <w:rFonts w:ascii="Arial" w:hAnsi="Arial" w:cs="Arial"/>
        </w:rPr>
        <w:t>Calambás</w:t>
      </w:r>
      <w:proofErr w:type="spellEnd"/>
    </w:p>
    <w:p w:rsidR="00B51500" w:rsidRDefault="00B51500" w:rsidP="00B51500">
      <w:pPr>
        <w:jc w:val="both"/>
        <w:rPr>
          <w:rFonts w:ascii="Arial" w:hAnsi="Arial" w:cs="Arial"/>
          <w:lang w:val="es-419"/>
        </w:rPr>
      </w:pPr>
    </w:p>
    <w:p w:rsidR="00B51500" w:rsidRPr="00E32969" w:rsidRDefault="00B51500" w:rsidP="00B51500">
      <w:pPr>
        <w:pStyle w:val="Sinespaciado"/>
        <w:jc w:val="both"/>
        <w:rPr>
          <w:rFonts w:ascii="Arial" w:hAnsi="Arial" w:cs="Arial"/>
          <w:b/>
          <w:bCs/>
          <w:iCs/>
          <w:sz w:val="20"/>
          <w:szCs w:val="20"/>
          <w:lang w:val="es-419"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00E2395A">
        <w:rPr>
          <w:rFonts w:ascii="Arial" w:hAnsi="Arial" w:cs="Arial"/>
          <w:b/>
          <w:bCs/>
          <w:iCs/>
          <w:sz w:val="20"/>
          <w:szCs w:val="20"/>
          <w:lang w:val="es-CO" w:eastAsia="fr-FR"/>
        </w:rPr>
        <w:t xml:space="preserve">PRIVACIÓN PATRIA POTESTAD / </w:t>
      </w:r>
      <w:r w:rsidR="00FE7BFD">
        <w:rPr>
          <w:rFonts w:ascii="Arial" w:hAnsi="Arial" w:cs="Arial"/>
          <w:b/>
          <w:bCs/>
          <w:iCs/>
          <w:sz w:val="20"/>
          <w:szCs w:val="20"/>
          <w:lang w:val="es-CO" w:eastAsia="fr-FR"/>
        </w:rPr>
        <w:t>POR ABANDONO DEL HIJO / EL ABANDONO DEBE SER ABSOLUTO / NO LO CONSTITUYE EL MERO INCUMPLIMIENTO DE LOS DEBERES COMO PADRE / CARGA PROBATORIA DEL DEMANDANTE.</w:t>
      </w:r>
    </w:p>
    <w:p w:rsidR="00B51500" w:rsidRPr="00E32969" w:rsidRDefault="00B51500" w:rsidP="00B51500">
      <w:pPr>
        <w:jc w:val="both"/>
        <w:rPr>
          <w:rFonts w:ascii="Arial" w:hAnsi="Arial" w:cs="Arial"/>
          <w:lang w:val="es-419"/>
        </w:rPr>
      </w:pPr>
    </w:p>
    <w:p w:rsidR="000F3B72" w:rsidRPr="000F3B72" w:rsidRDefault="000F3B72" w:rsidP="000F3B72">
      <w:pPr>
        <w:jc w:val="both"/>
        <w:rPr>
          <w:rFonts w:ascii="Arial" w:hAnsi="Arial" w:cs="Arial"/>
          <w:lang w:val="es-419"/>
        </w:rPr>
      </w:pPr>
      <w:r>
        <w:rPr>
          <w:rFonts w:ascii="Arial" w:hAnsi="Arial" w:cs="Arial"/>
          <w:lang w:val="es-CO"/>
        </w:rPr>
        <w:t xml:space="preserve">… </w:t>
      </w:r>
      <w:r w:rsidRPr="000F3B72">
        <w:rPr>
          <w:rFonts w:ascii="Arial" w:hAnsi="Arial" w:cs="Arial"/>
          <w:lang w:val="es-419"/>
        </w:rPr>
        <w:t>el artículo 310 dispone que: “La patria potestad se suspende, con respecto a cualquiera de los padres, por su demencia, por estar en entredicho de administrar sus propios bienes y por su larga ausencia. Así mismo, termina por las causales contempladas en el artículo 315…”</w:t>
      </w:r>
    </w:p>
    <w:p w:rsidR="000F3B72" w:rsidRPr="000F3B72" w:rsidRDefault="000F3B72" w:rsidP="000F3B72">
      <w:pPr>
        <w:jc w:val="both"/>
        <w:rPr>
          <w:rFonts w:ascii="Arial" w:hAnsi="Arial" w:cs="Arial"/>
          <w:lang w:val="es-419"/>
        </w:rPr>
      </w:pPr>
    </w:p>
    <w:p w:rsidR="000F3B72" w:rsidRPr="000F3B72" w:rsidRDefault="000F3B72" w:rsidP="000F3B72">
      <w:pPr>
        <w:jc w:val="both"/>
        <w:rPr>
          <w:rFonts w:ascii="Arial" w:hAnsi="Arial" w:cs="Arial"/>
          <w:lang w:val="es-419"/>
        </w:rPr>
      </w:pPr>
      <w:r w:rsidRPr="000F3B72">
        <w:rPr>
          <w:rFonts w:ascii="Arial" w:hAnsi="Arial" w:cs="Arial"/>
          <w:lang w:val="es-419"/>
        </w:rPr>
        <w:t>Una de las causales de terminación es precisamente la invocada en este caso concreto, esto es: el abandono del hijo.</w:t>
      </w:r>
    </w:p>
    <w:p w:rsidR="000F3B72" w:rsidRPr="000F3B72" w:rsidRDefault="000F3B72" w:rsidP="000F3B72">
      <w:pPr>
        <w:jc w:val="both"/>
        <w:rPr>
          <w:rFonts w:ascii="Arial" w:hAnsi="Arial" w:cs="Arial"/>
          <w:lang w:val="es-419"/>
        </w:rPr>
      </w:pPr>
    </w:p>
    <w:p w:rsidR="00B51500" w:rsidRDefault="000F3B72" w:rsidP="000F3B72">
      <w:pPr>
        <w:jc w:val="both"/>
        <w:rPr>
          <w:rFonts w:ascii="Arial" w:hAnsi="Arial" w:cs="Arial"/>
          <w:lang w:val="es-CO"/>
        </w:rPr>
      </w:pPr>
      <w:r w:rsidRPr="000F3B72">
        <w:rPr>
          <w:rFonts w:ascii="Arial" w:hAnsi="Arial" w:cs="Arial"/>
          <w:lang w:val="es-419"/>
        </w:rPr>
        <w:t>Los efectos de la terminación tienen carácter definitivo, siendo imposible su recuperación, puesto que su consecuencia es la emancipación del hijo, sin embargo no libera ni exonera a los padres de los deberes paterno filiales (artículo 310 inc. 3º C.C.).</w:t>
      </w:r>
      <w:r>
        <w:rPr>
          <w:rFonts w:ascii="Arial" w:hAnsi="Arial" w:cs="Arial"/>
          <w:lang w:val="es-CO"/>
        </w:rPr>
        <w:t xml:space="preserve"> (…)</w:t>
      </w:r>
    </w:p>
    <w:p w:rsidR="000F3B72" w:rsidRDefault="000F3B72" w:rsidP="000F3B72">
      <w:pPr>
        <w:jc w:val="both"/>
        <w:rPr>
          <w:rFonts w:ascii="Arial" w:hAnsi="Arial" w:cs="Arial"/>
          <w:lang w:val="es-CO"/>
        </w:rPr>
      </w:pPr>
    </w:p>
    <w:p w:rsidR="00CB7655" w:rsidRPr="00CB7655" w:rsidRDefault="000F3B72" w:rsidP="00CB7655">
      <w:pPr>
        <w:jc w:val="both"/>
        <w:rPr>
          <w:rFonts w:ascii="Arial" w:hAnsi="Arial" w:cs="Arial"/>
          <w:lang w:val="es-CO"/>
        </w:rPr>
      </w:pPr>
      <w:r w:rsidRPr="000F3B72">
        <w:rPr>
          <w:rFonts w:ascii="Arial" w:hAnsi="Arial" w:cs="Arial"/>
          <w:lang w:val="es-CO"/>
        </w:rPr>
        <w:t xml:space="preserve">Para que se configure la causal del numeral 2 del artículo 315, la Corte Suprema de Justicia en providencia del 25 de mayo de 2006, proferida en sede constitucional, señaló que debe haberse comprobado de manera irrefragable que el demandado se desentendió totalmente de sus deberes como tal. (M.P. Pedro Octavio </w:t>
      </w:r>
      <w:proofErr w:type="spellStart"/>
      <w:r w:rsidRPr="000F3B72">
        <w:rPr>
          <w:rFonts w:ascii="Arial" w:hAnsi="Arial" w:cs="Arial"/>
          <w:lang w:val="es-CO"/>
        </w:rPr>
        <w:t>Munar</w:t>
      </w:r>
      <w:proofErr w:type="spellEnd"/>
      <w:r w:rsidRPr="000F3B72">
        <w:rPr>
          <w:rFonts w:ascii="Arial" w:hAnsi="Arial" w:cs="Arial"/>
          <w:lang w:val="es-CO"/>
        </w:rPr>
        <w:t xml:space="preserve"> Cadena. </w:t>
      </w:r>
      <w:proofErr w:type="spellStart"/>
      <w:r w:rsidRPr="000F3B72">
        <w:rPr>
          <w:rFonts w:ascii="Arial" w:hAnsi="Arial" w:cs="Arial"/>
          <w:lang w:val="es-CO"/>
        </w:rPr>
        <w:t>Exp</w:t>
      </w:r>
      <w:proofErr w:type="spellEnd"/>
      <w:r w:rsidRPr="000F3B72">
        <w:rPr>
          <w:rFonts w:ascii="Arial" w:hAnsi="Arial" w:cs="Arial"/>
          <w:lang w:val="es-CO"/>
        </w:rPr>
        <w:t>. T. No. 11001 02 03 000 2006 00714 -00).</w:t>
      </w:r>
      <w:r w:rsidR="00CB7655" w:rsidRPr="00CB7655">
        <w:rPr>
          <w:rFonts w:ascii="Arial" w:hAnsi="Arial" w:cs="Arial"/>
          <w:lang w:val="es-CO"/>
        </w:rPr>
        <w:t xml:space="preserve"> Además dijo lo siguiente:</w:t>
      </w:r>
    </w:p>
    <w:p w:rsidR="00CB7655" w:rsidRPr="00CB7655" w:rsidRDefault="00CB7655" w:rsidP="00CB7655">
      <w:pPr>
        <w:jc w:val="both"/>
        <w:rPr>
          <w:rFonts w:ascii="Arial" w:hAnsi="Arial" w:cs="Arial"/>
          <w:lang w:val="es-CO"/>
        </w:rPr>
      </w:pPr>
    </w:p>
    <w:p w:rsidR="000F3B72" w:rsidRDefault="00CB7655" w:rsidP="00CB7655">
      <w:pPr>
        <w:jc w:val="both"/>
        <w:rPr>
          <w:rFonts w:ascii="Arial" w:hAnsi="Arial" w:cs="Arial"/>
          <w:lang w:val="es-CO"/>
        </w:rPr>
      </w:pPr>
      <w:r w:rsidRPr="00CB7655">
        <w:rPr>
          <w:rFonts w:ascii="Arial" w:hAnsi="Arial" w:cs="Arial"/>
          <w:lang w:val="es-CO"/>
        </w:rPr>
        <w:t>“Olvidó el juzgador ad quem que ni siquiera el incumplimiento injustificado de los deberes de padre, conduce per se a la privación de la patria potestad, pues al efecto se requiere que el abandono sea absoluto y que obedezca a su propio querer. Así lo destacó esta Corporación en sentencia del 22 de mayo de 1987, al decir que: en verdad el incumplimiento de los deberes de padre, grave e injustificado, no conduce por si a la privación o suspensión del ejercicio de la patria potestad, pues para ello se requiere que dicho incumplimiento se derive del abandono del hijo, circunstancia ésta prevista en el artículo 315-2 del C.C. como causa de una u otra</w:t>
      </w:r>
      <w:r>
        <w:rPr>
          <w:rFonts w:ascii="Arial" w:hAnsi="Arial" w:cs="Arial"/>
          <w:lang w:val="es-CO"/>
        </w:rPr>
        <w:t>”</w:t>
      </w:r>
      <w:r w:rsidRPr="00CB7655">
        <w:rPr>
          <w:rFonts w:ascii="Arial" w:hAnsi="Arial" w:cs="Arial"/>
          <w:lang w:val="es-CO"/>
        </w:rPr>
        <w:t>.</w:t>
      </w:r>
      <w:r>
        <w:rPr>
          <w:rFonts w:ascii="Arial" w:hAnsi="Arial" w:cs="Arial"/>
          <w:lang w:val="es-CO"/>
        </w:rPr>
        <w:t xml:space="preserve"> (…)</w:t>
      </w:r>
    </w:p>
    <w:p w:rsidR="00CB7655" w:rsidRPr="000F3B72" w:rsidRDefault="00CB7655" w:rsidP="00CB7655">
      <w:pPr>
        <w:jc w:val="both"/>
        <w:rPr>
          <w:rFonts w:ascii="Arial" w:hAnsi="Arial" w:cs="Arial"/>
          <w:lang w:val="es-CO"/>
        </w:rPr>
      </w:pPr>
    </w:p>
    <w:p w:rsidR="00B51500" w:rsidRPr="00E32969" w:rsidRDefault="00B51500" w:rsidP="00B51500">
      <w:pPr>
        <w:jc w:val="both"/>
        <w:rPr>
          <w:rFonts w:ascii="Arial" w:hAnsi="Arial" w:cs="Arial"/>
          <w:lang w:val="es-419"/>
        </w:rPr>
      </w:pPr>
    </w:p>
    <w:p w:rsidR="00B51500" w:rsidRPr="00E32969" w:rsidRDefault="00B51500" w:rsidP="00B51500">
      <w:pPr>
        <w:jc w:val="both"/>
        <w:rPr>
          <w:rFonts w:ascii="Arial" w:hAnsi="Arial" w:cs="Arial"/>
          <w:lang w:val="es-419"/>
        </w:rPr>
      </w:pPr>
    </w:p>
    <w:p w:rsidR="00AF19DD" w:rsidRPr="00BE720A" w:rsidRDefault="00AF19DD" w:rsidP="00AF19DD">
      <w:pPr>
        <w:spacing w:line="360" w:lineRule="auto"/>
        <w:jc w:val="center"/>
        <w:rPr>
          <w:rFonts w:ascii="Arial" w:hAnsi="Arial" w:cs="Arial"/>
          <w:b/>
          <w:bCs/>
          <w:sz w:val="24"/>
          <w:szCs w:val="26"/>
        </w:rPr>
      </w:pPr>
      <w:r w:rsidRPr="00BE720A">
        <w:rPr>
          <w:rFonts w:ascii="Arial" w:hAnsi="Arial" w:cs="Arial"/>
          <w:b/>
          <w:bCs/>
          <w:sz w:val="24"/>
          <w:szCs w:val="26"/>
        </w:rPr>
        <w:t>TRIBUNAL SUPERIOR DE PEREIRA</w:t>
      </w:r>
    </w:p>
    <w:p w:rsidR="00AF19DD" w:rsidRPr="00BE720A" w:rsidRDefault="00AF19DD" w:rsidP="00AF19DD">
      <w:pPr>
        <w:spacing w:line="360" w:lineRule="auto"/>
        <w:jc w:val="center"/>
        <w:rPr>
          <w:rFonts w:ascii="Arial" w:hAnsi="Arial" w:cs="Arial"/>
          <w:bCs/>
          <w:sz w:val="24"/>
          <w:szCs w:val="26"/>
        </w:rPr>
      </w:pPr>
      <w:r w:rsidRPr="00BE720A">
        <w:rPr>
          <w:rFonts w:ascii="Arial" w:hAnsi="Arial" w:cs="Arial"/>
          <w:b/>
          <w:bCs/>
          <w:sz w:val="24"/>
          <w:szCs w:val="26"/>
        </w:rPr>
        <w:t>Sala de Decisión Civil Familia</w:t>
      </w:r>
    </w:p>
    <w:p w:rsidR="00AF19DD" w:rsidRPr="00F5414E" w:rsidRDefault="00AF19DD" w:rsidP="00AF19DD">
      <w:pPr>
        <w:spacing w:line="360" w:lineRule="auto"/>
        <w:rPr>
          <w:rFonts w:ascii="Arial" w:hAnsi="Arial" w:cs="Arial"/>
          <w:bCs/>
          <w:szCs w:val="26"/>
        </w:rPr>
      </w:pPr>
    </w:p>
    <w:p w:rsidR="00AF19DD" w:rsidRPr="001A174B" w:rsidRDefault="00AF19DD" w:rsidP="001A174B">
      <w:pPr>
        <w:pStyle w:val="Sinespaciado"/>
        <w:spacing w:line="288" w:lineRule="auto"/>
        <w:jc w:val="center"/>
        <w:rPr>
          <w:rFonts w:ascii="Arial" w:hAnsi="Arial" w:cs="Arial"/>
          <w:b/>
          <w:sz w:val="24"/>
          <w:szCs w:val="24"/>
          <w:lang w:val="es-CO"/>
        </w:rPr>
      </w:pPr>
      <w:r w:rsidRPr="001A174B">
        <w:rPr>
          <w:rFonts w:ascii="Arial" w:hAnsi="Arial" w:cs="Arial"/>
          <w:b/>
          <w:sz w:val="24"/>
          <w:szCs w:val="24"/>
          <w:lang w:val="es-CO"/>
        </w:rPr>
        <w:t>AUDIENCIA DE SUSTENTACIÓN Y FALLO</w:t>
      </w:r>
    </w:p>
    <w:p w:rsidR="00AF19DD" w:rsidRPr="001A174B" w:rsidRDefault="00AF19DD" w:rsidP="001A174B">
      <w:pPr>
        <w:pStyle w:val="Sinespaciado"/>
        <w:spacing w:line="288" w:lineRule="auto"/>
        <w:jc w:val="center"/>
        <w:rPr>
          <w:rFonts w:ascii="Arial" w:hAnsi="Arial" w:cs="Arial"/>
          <w:b/>
          <w:sz w:val="24"/>
          <w:szCs w:val="24"/>
          <w:lang w:val="es-CO"/>
        </w:rPr>
      </w:pPr>
    </w:p>
    <w:p w:rsidR="00AF19DD" w:rsidRPr="001A174B" w:rsidRDefault="00AF19DD" w:rsidP="001A174B">
      <w:pPr>
        <w:pStyle w:val="Sinespaciado"/>
        <w:spacing w:line="288" w:lineRule="auto"/>
        <w:jc w:val="center"/>
        <w:rPr>
          <w:rFonts w:ascii="Arial" w:hAnsi="Arial" w:cs="Arial"/>
          <w:b/>
          <w:sz w:val="24"/>
          <w:szCs w:val="24"/>
          <w:lang w:val="es-CO"/>
        </w:rPr>
      </w:pPr>
    </w:p>
    <w:p w:rsidR="00AF19DD" w:rsidRPr="001A174B" w:rsidRDefault="00AF19DD" w:rsidP="001A174B">
      <w:pPr>
        <w:pStyle w:val="Sinespaciado"/>
        <w:spacing w:line="288" w:lineRule="auto"/>
        <w:jc w:val="center"/>
        <w:rPr>
          <w:rFonts w:ascii="Arial" w:hAnsi="Arial" w:cs="Arial"/>
          <w:b/>
          <w:sz w:val="24"/>
          <w:szCs w:val="24"/>
          <w:lang w:val="es-CO"/>
        </w:rPr>
      </w:pPr>
      <w:r w:rsidRPr="001A174B">
        <w:rPr>
          <w:rFonts w:ascii="Arial" w:hAnsi="Arial" w:cs="Arial"/>
          <w:b/>
          <w:sz w:val="24"/>
          <w:szCs w:val="24"/>
          <w:lang w:val="es-CO"/>
        </w:rPr>
        <w:t>FECHA: JUEVES 14 DE MARZO – 2:00 DE LA TARDE</w:t>
      </w:r>
    </w:p>
    <w:p w:rsidR="00AF19DD" w:rsidRPr="001A174B" w:rsidRDefault="00AF19DD" w:rsidP="001A174B">
      <w:pPr>
        <w:pStyle w:val="Sinespaciado"/>
        <w:spacing w:line="288" w:lineRule="auto"/>
        <w:rPr>
          <w:rFonts w:ascii="Arial" w:hAnsi="Arial" w:cs="Arial"/>
          <w:b/>
          <w:sz w:val="24"/>
          <w:szCs w:val="24"/>
          <w:lang w:val="es-CO"/>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Se da apertura a la audiencia en la que escucharemos la sustentación de los reparos formulados dentro de la apelación propuesta por la apoderada judicial de la parte demandante, contra la sentencia proferida por el Juzgado Primero de Familia de Pereira, el día 5 de marzo de 2018 en el proceso ya anunciado. Surtido este trámite se decidirá la alzada.</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Se identifica a los asistentes.</w:t>
      </w:r>
      <w:r w:rsidR="00B51500">
        <w:rPr>
          <w:rFonts w:ascii="Arial" w:hAnsi="Arial" w:cs="Arial"/>
          <w:bCs/>
          <w:sz w:val="24"/>
          <w:szCs w:val="24"/>
        </w:rPr>
        <w:t xml:space="preserve"> (…)</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B51500">
      <w:pPr>
        <w:pStyle w:val="Sinespaciado1"/>
        <w:tabs>
          <w:tab w:val="left" w:pos="2410"/>
        </w:tabs>
        <w:spacing w:line="288" w:lineRule="auto"/>
        <w:ind w:firstLine="2835"/>
        <w:jc w:val="both"/>
        <w:rPr>
          <w:rFonts w:ascii="Arial" w:hAnsi="Arial" w:cs="Arial"/>
          <w:b/>
          <w:bCs/>
          <w:sz w:val="24"/>
          <w:szCs w:val="24"/>
        </w:rPr>
      </w:pPr>
      <w:r w:rsidRPr="001A174B">
        <w:rPr>
          <w:rFonts w:ascii="Arial" w:hAnsi="Arial" w:cs="Arial"/>
          <w:b/>
          <w:bCs/>
          <w:sz w:val="24"/>
          <w:szCs w:val="24"/>
        </w:rPr>
        <w:t>SI ASISTE EL APELANTE Y SUSTENTA</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A continuación se le concede la palabra a la doctora</w:t>
      </w:r>
      <w:r w:rsidRPr="001A174B">
        <w:rPr>
          <w:rFonts w:ascii="Arial" w:hAnsi="Arial" w:cs="Arial"/>
          <w:sz w:val="24"/>
          <w:szCs w:val="24"/>
        </w:rPr>
        <w:t xml:space="preserve"> </w:t>
      </w:r>
      <w:r w:rsidRPr="001A174B">
        <w:rPr>
          <w:rFonts w:ascii="Arial" w:hAnsi="Arial" w:cs="Arial"/>
          <w:b/>
          <w:sz w:val="24"/>
          <w:szCs w:val="24"/>
        </w:rPr>
        <w:t>LUZ MARY GAR</w:t>
      </w:r>
      <w:r w:rsidR="00255DD3" w:rsidRPr="001A174B">
        <w:rPr>
          <w:rFonts w:ascii="Arial" w:hAnsi="Arial" w:cs="Arial"/>
          <w:b/>
          <w:sz w:val="24"/>
          <w:szCs w:val="24"/>
        </w:rPr>
        <w:t>C</w:t>
      </w:r>
      <w:r w:rsidRPr="001A174B">
        <w:rPr>
          <w:rFonts w:ascii="Arial" w:hAnsi="Arial" w:cs="Arial"/>
          <w:b/>
          <w:sz w:val="24"/>
          <w:szCs w:val="24"/>
        </w:rPr>
        <w:t>ÍA RESTREPO</w:t>
      </w:r>
      <w:r w:rsidRPr="001A174B">
        <w:rPr>
          <w:rFonts w:ascii="Arial" w:hAnsi="Arial" w:cs="Arial"/>
          <w:bCs/>
          <w:sz w:val="24"/>
          <w:szCs w:val="24"/>
        </w:rPr>
        <w:t>, abogada del actor, para la sustentación del recurso. Esta ha de versar sobre los reparos concretos expuestos ante la funcionaria judicial de primer grado, conforme lo dispone el artículo 322 del C.G.P.; para ello dispone de un tiempo máximo de 20 minutos.</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
          <w:sz w:val="24"/>
          <w:szCs w:val="24"/>
        </w:rPr>
      </w:pPr>
      <w:r w:rsidRPr="001A174B">
        <w:rPr>
          <w:rFonts w:ascii="Arial" w:hAnsi="Arial" w:cs="Arial"/>
          <w:bCs/>
          <w:sz w:val="24"/>
          <w:szCs w:val="24"/>
        </w:rPr>
        <w:t>Ahora se le concede a la doctora</w:t>
      </w:r>
      <w:r w:rsidRPr="001A174B">
        <w:rPr>
          <w:rFonts w:ascii="Arial" w:hAnsi="Arial" w:cs="Arial"/>
          <w:b/>
          <w:sz w:val="24"/>
          <w:szCs w:val="24"/>
        </w:rPr>
        <w:t xml:space="preserve"> </w:t>
      </w:r>
      <w:r w:rsidR="00255DD3" w:rsidRPr="001A174B">
        <w:rPr>
          <w:rFonts w:ascii="Arial" w:hAnsi="Arial" w:cs="Arial"/>
          <w:b/>
          <w:sz w:val="24"/>
          <w:szCs w:val="24"/>
        </w:rPr>
        <w:t>LUZ MYRIAM GÓMEZ SUÁREZ</w:t>
      </w:r>
      <w:r w:rsidRPr="001A174B">
        <w:rPr>
          <w:rFonts w:ascii="Arial" w:hAnsi="Arial" w:cs="Arial"/>
          <w:b/>
          <w:sz w:val="24"/>
          <w:szCs w:val="24"/>
        </w:rPr>
        <w:t>,</w:t>
      </w:r>
      <w:r w:rsidRPr="001A174B">
        <w:rPr>
          <w:rFonts w:ascii="Arial" w:hAnsi="Arial" w:cs="Arial"/>
          <w:sz w:val="24"/>
          <w:szCs w:val="24"/>
        </w:rPr>
        <w:t xml:space="preserve"> abogada de la </w:t>
      </w:r>
      <w:r w:rsidR="00255DD3" w:rsidRPr="001A174B">
        <w:rPr>
          <w:rFonts w:ascii="Arial" w:hAnsi="Arial" w:cs="Arial"/>
          <w:sz w:val="24"/>
          <w:szCs w:val="24"/>
        </w:rPr>
        <w:t>demandada</w:t>
      </w:r>
      <w:r w:rsidRPr="001A174B">
        <w:rPr>
          <w:rFonts w:ascii="Arial" w:hAnsi="Arial" w:cs="Arial"/>
          <w:sz w:val="24"/>
          <w:szCs w:val="24"/>
        </w:rPr>
        <w:t>,</w:t>
      </w:r>
      <w:r w:rsidRPr="001A174B">
        <w:rPr>
          <w:rFonts w:ascii="Arial" w:hAnsi="Arial" w:cs="Arial"/>
          <w:b/>
          <w:sz w:val="24"/>
          <w:szCs w:val="24"/>
        </w:rPr>
        <w:t xml:space="preserve"> </w:t>
      </w:r>
      <w:r w:rsidRPr="001A174B">
        <w:rPr>
          <w:rFonts w:ascii="Arial" w:hAnsi="Arial" w:cs="Arial"/>
          <w:bCs/>
          <w:sz w:val="24"/>
          <w:szCs w:val="24"/>
        </w:rPr>
        <w:t>para que si a bien tiene formule la réplica del caso.</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 xml:space="preserve">Se le otorga también la palabra al doctor </w:t>
      </w:r>
      <w:r w:rsidRPr="001A174B">
        <w:rPr>
          <w:rFonts w:ascii="Arial" w:hAnsi="Arial" w:cs="Arial"/>
          <w:b/>
          <w:bCs/>
          <w:sz w:val="24"/>
          <w:szCs w:val="24"/>
        </w:rPr>
        <w:t xml:space="preserve">MARIO FERNANDO </w:t>
      </w:r>
      <w:r w:rsidR="009D2220" w:rsidRPr="001A174B">
        <w:rPr>
          <w:rFonts w:ascii="Arial" w:hAnsi="Arial" w:cs="Arial"/>
          <w:b/>
          <w:bCs/>
          <w:sz w:val="24"/>
          <w:szCs w:val="24"/>
        </w:rPr>
        <w:t>ORTEGA JURADO</w:t>
      </w:r>
      <w:r w:rsidR="009D2220" w:rsidRPr="001A174B">
        <w:rPr>
          <w:rFonts w:ascii="Arial" w:hAnsi="Arial" w:cs="Arial"/>
          <w:bCs/>
          <w:sz w:val="24"/>
          <w:szCs w:val="24"/>
        </w:rPr>
        <w:t xml:space="preserve">, </w:t>
      </w:r>
      <w:r w:rsidRPr="001A174B">
        <w:rPr>
          <w:rFonts w:ascii="Arial" w:hAnsi="Arial" w:cs="Arial"/>
          <w:bCs/>
          <w:sz w:val="24"/>
          <w:szCs w:val="24"/>
        </w:rPr>
        <w:t>Procurador de Familia, para que si a</w:t>
      </w:r>
      <w:r w:rsidR="009D2220" w:rsidRPr="001A174B">
        <w:rPr>
          <w:rFonts w:ascii="Arial" w:hAnsi="Arial" w:cs="Arial"/>
          <w:bCs/>
          <w:sz w:val="24"/>
          <w:szCs w:val="24"/>
        </w:rPr>
        <w:t xml:space="preserve"> </w:t>
      </w:r>
      <w:r w:rsidRPr="001A174B">
        <w:rPr>
          <w:rFonts w:ascii="Arial" w:hAnsi="Arial" w:cs="Arial"/>
          <w:bCs/>
          <w:sz w:val="24"/>
          <w:szCs w:val="24"/>
        </w:rPr>
        <w:t>bien tiene intervenga.</w:t>
      </w:r>
    </w:p>
    <w:p w:rsidR="00AF19DD" w:rsidRPr="001A174B" w:rsidRDefault="00AF19DD" w:rsidP="001A174B">
      <w:pPr>
        <w:pStyle w:val="Sinespaciado1"/>
        <w:tabs>
          <w:tab w:val="left" w:pos="2410"/>
        </w:tabs>
        <w:spacing w:line="288" w:lineRule="auto"/>
        <w:ind w:firstLine="2835"/>
        <w:jc w:val="both"/>
        <w:rPr>
          <w:rFonts w:ascii="Arial" w:hAnsi="Arial" w:cs="Arial"/>
          <w:b/>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Como la decisión que ha de tomarse es colegiada, ello implica que debe elaborarse un proyecto de fallo que será puesto en conocimiento de los Magistrados que conmigo conforman la Sala. Para tal efecto se suspende la audiencia por 10 minutos y en seguida se proferirá el correspondiente fallo.</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Esta decisión queda notificada en estrado.</w:t>
      </w:r>
    </w:p>
    <w:p w:rsidR="009D2220" w:rsidRPr="001A174B" w:rsidRDefault="009D2220" w:rsidP="001A174B">
      <w:pPr>
        <w:pStyle w:val="Sinespaciado1"/>
        <w:tabs>
          <w:tab w:val="left" w:pos="2410"/>
        </w:tabs>
        <w:spacing w:line="288" w:lineRule="auto"/>
        <w:ind w:firstLine="2835"/>
        <w:jc w:val="both"/>
        <w:rPr>
          <w:rFonts w:ascii="Arial" w:hAnsi="Arial" w:cs="Arial"/>
          <w:b/>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
          <w:sz w:val="24"/>
          <w:szCs w:val="24"/>
        </w:rPr>
      </w:pPr>
      <w:r w:rsidRPr="001A174B">
        <w:rPr>
          <w:rFonts w:ascii="Arial" w:hAnsi="Arial" w:cs="Arial"/>
          <w:b/>
          <w:sz w:val="24"/>
          <w:szCs w:val="24"/>
        </w:rPr>
        <w:t>CONTINUACIÓN DE LA AUDIENCIA</w:t>
      </w:r>
    </w:p>
    <w:p w:rsidR="00AF19DD" w:rsidRPr="001A174B" w:rsidRDefault="00AF19DD" w:rsidP="001A174B">
      <w:pPr>
        <w:pStyle w:val="Sinespaciado1"/>
        <w:tabs>
          <w:tab w:val="left" w:pos="2410"/>
        </w:tabs>
        <w:spacing w:line="288" w:lineRule="auto"/>
        <w:ind w:firstLine="2835"/>
        <w:jc w:val="both"/>
        <w:rPr>
          <w:rFonts w:ascii="Arial" w:hAnsi="Arial" w:cs="Arial"/>
          <w:b/>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
          <w:sz w:val="24"/>
          <w:szCs w:val="24"/>
        </w:rPr>
      </w:pPr>
      <w:r w:rsidRPr="001A174B">
        <w:rPr>
          <w:rFonts w:ascii="Arial" w:hAnsi="Arial" w:cs="Arial"/>
          <w:bCs/>
          <w:sz w:val="24"/>
          <w:szCs w:val="24"/>
        </w:rPr>
        <w:t>Se deja constancia de la asistencia de quienes inicialmente se registró su presencia.</w:t>
      </w:r>
    </w:p>
    <w:p w:rsidR="00AF19DD" w:rsidRPr="001A174B" w:rsidRDefault="00AF19DD" w:rsidP="001A174B">
      <w:pPr>
        <w:pStyle w:val="Sinespaciado1"/>
        <w:tabs>
          <w:tab w:val="left" w:pos="2410"/>
        </w:tabs>
        <w:spacing w:line="288" w:lineRule="auto"/>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
          <w:bCs/>
          <w:sz w:val="24"/>
          <w:szCs w:val="24"/>
        </w:rPr>
      </w:pPr>
      <w:r w:rsidRPr="001A174B">
        <w:rPr>
          <w:rFonts w:ascii="Arial" w:hAnsi="Arial" w:cs="Arial"/>
          <w:b/>
          <w:bCs/>
          <w:sz w:val="24"/>
          <w:szCs w:val="24"/>
        </w:rPr>
        <w:t>SENTENCIA</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Cs/>
          <w:sz w:val="24"/>
          <w:szCs w:val="24"/>
        </w:rPr>
        <w:t xml:space="preserve">Agotada la etapa de sustentación de los reparos, se profiere sentencia, </w:t>
      </w:r>
      <w:r w:rsidR="009D2220" w:rsidRPr="001A174B">
        <w:rPr>
          <w:rFonts w:ascii="Arial" w:hAnsi="Arial" w:cs="Arial"/>
          <w:bCs/>
          <w:sz w:val="24"/>
          <w:szCs w:val="24"/>
        </w:rPr>
        <w:t xml:space="preserve">la </w:t>
      </w:r>
      <w:r w:rsidRPr="001A174B">
        <w:rPr>
          <w:rFonts w:ascii="Arial" w:hAnsi="Arial" w:cs="Arial"/>
          <w:bCs/>
          <w:sz w:val="24"/>
          <w:szCs w:val="24"/>
        </w:rPr>
        <w:t xml:space="preserve">que está precedida de las siguientes </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
          <w:bCs/>
          <w:sz w:val="24"/>
          <w:szCs w:val="24"/>
        </w:rPr>
      </w:pPr>
      <w:r w:rsidRPr="001A174B">
        <w:rPr>
          <w:rFonts w:ascii="Arial" w:hAnsi="Arial" w:cs="Arial"/>
          <w:b/>
          <w:bCs/>
          <w:sz w:val="24"/>
          <w:szCs w:val="24"/>
        </w:rPr>
        <w:t>CONSIDERACIONES</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
          <w:bCs/>
          <w:sz w:val="24"/>
          <w:szCs w:val="24"/>
        </w:rPr>
        <w:t>1.</w:t>
      </w:r>
      <w:r w:rsidRPr="001A174B">
        <w:rPr>
          <w:rFonts w:ascii="Arial" w:hAnsi="Arial" w:cs="Arial"/>
          <w:bCs/>
          <w:sz w:val="24"/>
          <w:szCs w:val="24"/>
        </w:rPr>
        <w:t xml:space="preserve"> </w:t>
      </w:r>
      <w:r w:rsidR="008D65C7" w:rsidRPr="001A174B">
        <w:rPr>
          <w:rFonts w:ascii="Arial" w:hAnsi="Arial" w:cs="Arial"/>
          <w:bCs/>
          <w:sz w:val="24"/>
          <w:szCs w:val="24"/>
        </w:rPr>
        <w:t>E</w:t>
      </w:r>
      <w:r w:rsidRPr="001A174B">
        <w:rPr>
          <w:rFonts w:ascii="Arial" w:hAnsi="Arial" w:cs="Arial"/>
          <w:bCs/>
          <w:sz w:val="24"/>
          <w:szCs w:val="24"/>
        </w:rPr>
        <w:t xml:space="preserve">stán reunidos los presupuestos procesales y no hay motivo de nulidad que imponga invalidar lo actuado. </w:t>
      </w:r>
      <w:r w:rsidR="008D65C7" w:rsidRPr="001A174B">
        <w:rPr>
          <w:rFonts w:ascii="Arial" w:hAnsi="Arial" w:cs="Arial"/>
          <w:bCs/>
          <w:sz w:val="24"/>
          <w:szCs w:val="24"/>
        </w:rPr>
        <w:t>E</w:t>
      </w:r>
      <w:r w:rsidRPr="001A174B">
        <w:rPr>
          <w:rFonts w:ascii="Arial" w:hAnsi="Arial" w:cs="Arial"/>
          <w:bCs/>
          <w:sz w:val="24"/>
          <w:szCs w:val="24"/>
        </w:rPr>
        <w:t>n cuanto a la legitimación en la causa, este presupuesto de la pretensión en el caso examinado no acusa ninguna deficiencia.</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
          <w:bCs/>
          <w:sz w:val="24"/>
          <w:szCs w:val="24"/>
        </w:rPr>
        <w:t>2.</w:t>
      </w:r>
      <w:r w:rsidRPr="001A174B">
        <w:rPr>
          <w:rFonts w:ascii="Arial" w:hAnsi="Arial" w:cs="Arial"/>
          <w:bCs/>
          <w:sz w:val="24"/>
          <w:szCs w:val="24"/>
        </w:rPr>
        <w:t xml:space="preserve"> Como se recordará, se narra en la demanda que la </w:t>
      </w:r>
      <w:r w:rsidR="00DB0530" w:rsidRPr="001A174B">
        <w:rPr>
          <w:rFonts w:ascii="Arial" w:hAnsi="Arial" w:cs="Arial"/>
          <w:bCs/>
          <w:sz w:val="24"/>
          <w:szCs w:val="24"/>
        </w:rPr>
        <w:t xml:space="preserve">señora </w:t>
      </w:r>
      <w:r w:rsidR="00DB0530" w:rsidRPr="001A174B">
        <w:rPr>
          <w:rFonts w:ascii="Arial" w:hAnsi="Arial" w:cs="Arial"/>
          <w:b/>
          <w:bCs/>
          <w:sz w:val="24"/>
          <w:szCs w:val="24"/>
        </w:rPr>
        <w:t xml:space="preserve">DIANA </w:t>
      </w:r>
      <w:r w:rsidR="00B318BA" w:rsidRPr="001A174B">
        <w:rPr>
          <w:rFonts w:ascii="Arial" w:hAnsi="Arial" w:cs="Arial"/>
          <w:b/>
          <w:bCs/>
          <w:sz w:val="24"/>
          <w:szCs w:val="24"/>
        </w:rPr>
        <w:t>JASMÍN</w:t>
      </w:r>
      <w:r w:rsidR="00DB0530" w:rsidRPr="001A174B">
        <w:rPr>
          <w:rFonts w:ascii="Arial" w:hAnsi="Arial" w:cs="Arial"/>
          <w:b/>
          <w:bCs/>
          <w:sz w:val="24"/>
          <w:szCs w:val="24"/>
        </w:rPr>
        <w:t xml:space="preserve"> ARANA SUAZA</w:t>
      </w:r>
      <w:r w:rsidR="00DB0530" w:rsidRPr="001A174B">
        <w:rPr>
          <w:rFonts w:ascii="Arial" w:hAnsi="Arial" w:cs="Arial"/>
          <w:bCs/>
          <w:sz w:val="24"/>
          <w:szCs w:val="24"/>
        </w:rPr>
        <w:t xml:space="preserve">, hoy </w:t>
      </w:r>
      <w:r w:rsidR="00DB0530" w:rsidRPr="001A174B">
        <w:rPr>
          <w:rFonts w:ascii="Arial" w:hAnsi="Arial" w:cs="Arial"/>
          <w:b/>
          <w:bCs/>
          <w:sz w:val="24"/>
          <w:szCs w:val="24"/>
        </w:rPr>
        <w:t>ALEJANDRA SANTAMARÍA</w:t>
      </w:r>
      <w:r w:rsidR="00DB0530" w:rsidRPr="001A174B">
        <w:rPr>
          <w:rFonts w:ascii="Arial" w:hAnsi="Arial" w:cs="Arial"/>
          <w:bCs/>
          <w:sz w:val="24"/>
          <w:szCs w:val="24"/>
        </w:rPr>
        <w:t xml:space="preserve">, </w:t>
      </w:r>
      <w:r w:rsidR="00B318BA" w:rsidRPr="001A174B">
        <w:rPr>
          <w:rFonts w:ascii="Arial" w:hAnsi="Arial" w:cs="Arial"/>
          <w:bCs/>
          <w:sz w:val="24"/>
          <w:szCs w:val="24"/>
        </w:rPr>
        <w:t xml:space="preserve">en </w:t>
      </w:r>
      <w:r w:rsidR="009D2220" w:rsidRPr="001A174B">
        <w:rPr>
          <w:rFonts w:ascii="Arial" w:hAnsi="Arial" w:cs="Arial"/>
          <w:bCs/>
          <w:sz w:val="24"/>
          <w:szCs w:val="24"/>
        </w:rPr>
        <w:t>el mes de diciembre de 2016</w:t>
      </w:r>
      <w:r w:rsidR="00B318BA" w:rsidRPr="001A174B">
        <w:rPr>
          <w:rFonts w:ascii="Arial" w:hAnsi="Arial" w:cs="Arial"/>
          <w:bCs/>
          <w:sz w:val="24"/>
          <w:szCs w:val="24"/>
        </w:rPr>
        <w:t>, entreg</w:t>
      </w:r>
      <w:r w:rsidR="00CA09BC" w:rsidRPr="001A174B">
        <w:rPr>
          <w:rFonts w:ascii="Arial" w:hAnsi="Arial" w:cs="Arial"/>
          <w:bCs/>
          <w:sz w:val="24"/>
          <w:szCs w:val="24"/>
        </w:rPr>
        <w:t>ó</w:t>
      </w:r>
      <w:r w:rsidR="00B318BA" w:rsidRPr="001A174B">
        <w:rPr>
          <w:rFonts w:ascii="Arial" w:hAnsi="Arial" w:cs="Arial"/>
          <w:bCs/>
          <w:sz w:val="24"/>
          <w:szCs w:val="24"/>
        </w:rPr>
        <w:t xml:space="preserve"> su hijo </w:t>
      </w:r>
      <w:r w:rsidR="00B318BA" w:rsidRPr="001A174B">
        <w:rPr>
          <w:rFonts w:ascii="Arial" w:hAnsi="Arial" w:cs="Arial"/>
          <w:b/>
          <w:bCs/>
          <w:sz w:val="24"/>
          <w:szCs w:val="24"/>
        </w:rPr>
        <w:t>KENNETH EDUARDO FERNÁNDEZ ARANA</w:t>
      </w:r>
      <w:r w:rsidR="00B318BA" w:rsidRPr="001A174B">
        <w:rPr>
          <w:rFonts w:ascii="Arial" w:hAnsi="Arial" w:cs="Arial"/>
          <w:bCs/>
          <w:sz w:val="24"/>
          <w:szCs w:val="24"/>
        </w:rPr>
        <w:t xml:space="preserve"> a Beatriz Elena Campuzano y Otoniel Vallejo Correa, sin el consentimiento </w:t>
      </w:r>
      <w:r w:rsidR="00B318BA" w:rsidRPr="001A174B">
        <w:rPr>
          <w:rFonts w:ascii="Arial" w:hAnsi="Arial" w:cs="Arial"/>
          <w:bCs/>
          <w:sz w:val="24"/>
          <w:szCs w:val="24"/>
        </w:rPr>
        <w:lastRenderedPageBreak/>
        <w:t xml:space="preserve">de su </w:t>
      </w:r>
      <w:r w:rsidR="00CA09BC" w:rsidRPr="001A174B">
        <w:rPr>
          <w:rFonts w:ascii="Arial" w:hAnsi="Arial" w:cs="Arial"/>
          <w:bCs/>
          <w:sz w:val="24"/>
          <w:szCs w:val="24"/>
        </w:rPr>
        <w:t>padre y luego en el mes de marzo de 2017 mediante documento privado legalizó dicha entrega. De esta forma, desde el mes de diciembre de 2016 la madre abandona a su hijo y presuntamente sale del país, por lo cual ha</w:t>
      </w:r>
      <w:r w:rsidR="00DB0530" w:rsidRPr="001A174B">
        <w:rPr>
          <w:rFonts w:ascii="Arial" w:hAnsi="Arial" w:cs="Arial"/>
          <w:bCs/>
          <w:sz w:val="24"/>
          <w:szCs w:val="24"/>
        </w:rPr>
        <w:t xml:space="preserve"> incurrido en la causal del numeral 2º del artículo 315 del Código Civil</w:t>
      </w:r>
      <w:r w:rsidR="00CA09BC" w:rsidRPr="001A174B">
        <w:rPr>
          <w:rFonts w:ascii="Arial" w:hAnsi="Arial" w:cs="Arial"/>
          <w:bCs/>
          <w:sz w:val="24"/>
          <w:szCs w:val="24"/>
        </w:rPr>
        <w:t>, que da lugar a la pérdida de la patria potestad</w:t>
      </w:r>
      <w:r w:rsidR="00DB0530" w:rsidRPr="001A174B">
        <w:rPr>
          <w:rFonts w:ascii="Arial" w:hAnsi="Arial" w:cs="Arial"/>
          <w:bCs/>
          <w:sz w:val="24"/>
          <w:szCs w:val="24"/>
        </w:rPr>
        <w:t>.</w:t>
      </w:r>
    </w:p>
    <w:p w:rsidR="00AF19DD" w:rsidRPr="001A174B" w:rsidRDefault="00AF19DD" w:rsidP="001A174B">
      <w:pPr>
        <w:pStyle w:val="Sinespaciado1"/>
        <w:tabs>
          <w:tab w:val="left" w:pos="2410"/>
        </w:tabs>
        <w:spacing w:line="288" w:lineRule="auto"/>
        <w:ind w:firstLine="2835"/>
        <w:jc w:val="both"/>
        <w:rPr>
          <w:rFonts w:ascii="Arial" w:hAnsi="Arial" w:cs="Arial"/>
          <w:bCs/>
          <w:sz w:val="24"/>
          <w:szCs w:val="24"/>
        </w:rPr>
      </w:pPr>
    </w:p>
    <w:p w:rsidR="000D4239" w:rsidRPr="001A174B" w:rsidRDefault="00AF19DD" w:rsidP="001A174B">
      <w:pPr>
        <w:pStyle w:val="Sinespaciado1"/>
        <w:tabs>
          <w:tab w:val="left" w:pos="2410"/>
        </w:tabs>
        <w:spacing w:line="288" w:lineRule="auto"/>
        <w:ind w:firstLine="2835"/>
        <w:jc w:val="both"/>
        <w:rPr>
          <w:rFonts w:ascii="Arial" w:hAnsi="Arial" w:cs="Arial"/>
          <w:bCs/>
          <w:sz w:val="24"/>
          <w:szCs w:val="24"/>
        </w:rPr>
      </w:pPr>
      <w:r w:rsidRPr="001A174B">
        <w:rPr>
          <w:rFonts w:ascii="Arial" w:hAnsi="Arial" w:cs="Arial"/>
          <w:b/>
          <w:bCs/>
          <w:sz w:val="24"/>
          <w:szCs w:val="24"/>
        </w:rPr>
        <w:t>3.</w:t>
      </w:r>
      <w:r w:rsidRPr="001A174B">
        <w:rPr>
          <w:rFonts w:ascii="Arial" w:hAnsi="Arial" w:cs="Arial"/>
          <w:bCs/>
          <w:sz w:val="24"/>
          <w:szCs w:val="24"/>
        </w:rPr>
        <w:t xml:space="preserve"> </w:t>
      </w:r>
      <w:r w:rsidR="00DB0530" w:rsidRPr="001A174B">
        <w:rPr>
          <w:rFonts w:ascii="Arial" w:hAnsi="Arial" w:cs="Arial"/>
          <w:bCs/>
          <w:sz w:val="24"/>
          <w:szCs w:val="24"/>
        </w:rPr>
        <w:t>La funcionaria judicial de primer nivel neg</w:t>
      </w:r>
      <w:r w:rsidRPr="001A174B">
        <w:rPr>
          <w:rFonts w:ascii="Arial" w:hAnsi="Arial" w:cs="Arial"/>
          <w:bCs/>
          <w:sz w:val="24"/>
          <w:szCs w:val="24"/>
        </w:rPr>
        <w:t xml:space="preserve">ó </w:t>
      </w:r>
      <w:r w:rsidR="00DB0530" w:rsidRPr="001A174B">
        <w:rPr>
          <w:rFonts w:ascii="Arial" w:hAnsi="Arial" w:cs="Arial"/>
          <w:bCs/>
          <w:sz w:val="24"/>
          <w:szCs w:val="24"/>
        </w:rPr>
        <w:t>las pretensiones, con fundamento en que</w:t>
      </w:r>
      <w:r w:rsidR="00356890" w:rsidRPr="001A174B">
        <w:rPr>
          <w:rFonts w:ascii="Arial" w:hAnsi="Arial" w:cs="Arial"/>
          <w:bCs/>
          <w:sz w:val="24"/>
          <w:szCs w:val="24"/>
        </w:rPr>
        <w:t xml:space="preserve"> el material probatorio con que cuenta el asunto no conduce a demostrar plenamente la existencia del abandono que se le endilga a la demandada, respecto de su hijo </w:t>
      </w:r>
      <w:r w:rsidR="00356890" w:rsidRPr="001A174B">
        <w:rPr>
          <w:rFonts w:ascii="Arial" w:hAnsi="Arial" w:cs="Arial"/>
          <w:b/>
          <w:bCs/>
          <w:sz w:val="24"/>
          <w:szCs w:val="24"/>
        </w:rPr>
        <w:t>KENNETH EDUARDO</w:t>
      </w:r>
      <w:r w:rsidR="00356890" w:rsidRPr="001A174B">
        <w:rPr>
          <w:rFonts w:ascii="Arial" w:hAnsi="Arial" w:cs="Arial"/>
          <w:bCs/>
          <w:sz w:val="24"/>
          <w:szCs w:val="24"/>
        </w:rPr>
        <w:t>, razón por la cual no se configuran los elementos esenciales para privarla de la patria potestad.</w:t>
      </w:r>
    </w:p>
    <w:p w:rsidR="000D4239" w:rsidRPr="001A174B" w:rsidRDefault="000D4239" w:rsidP="001A174B">
      <w:pPr>
        <w:pStyle w:val="NoSpacing1"/>
        <w:spacing w:line="288" w:lineRule="auto"/>
        <w:ind w:firstLine="2835"/>
        <w:jc w:val="both"/>
        <w:rPr>
          <w:rFonts w:ascii="Arial" w:hAnsi="Arial" w:cs="Arial"/>
          <w:sz w:val="24"/>
          <w:szCs w:val="24"/>
          <w:lang w:val="es-CO"/>
        </w:rPr>
      </w:pPr>
    </w:p>
    <w:p w:rsidR="000D4239" w:rsidRPr="001A174B" w:rsidRDefault="00346F6B" w:rsidP="001A174B">
      <w:pPr>
        <w:pStyle w:val="NoSpacing1"/>
        <w:spacing w:line="288" w:lineRule="auto"/>
        <w:ind w:firstLine="2835"/>
        <w:jc w:val="both"/>
        <w:rPr>
          <w:rFonts w:ascii="Arial" w:hAnsi="Arial" w:cs="Arial"/>
          <w:sz w:val="24"/>
          <w:szCs w:val="24"/>
          <w:lang w:val="es-CO"/>
        </w:rPr>
      </w:pPr>
      <w:r w:rsidRPr="001A174B">
        <w:rPr>
          <w:rFonts w:ascii="Arial" w:hAnsi="Arial" w:cs="Arial"/>
          <w:b/>
          <w:sz w:val="24"/>
          <w:szCs w:val="24"/>
          <w:lang w:val="es-CO"/>
        </w:rPr>
        <w:t>4</w:t>
      </w:r>
      <w:r w:rsidR="000D4239" w:rsidRPr="001A174B">
        <w:rPr>
          <w:rFonts w:ascii="Arial" w:hAnsi="Arial" w:cs="Arial"/>
          <w:b/>
          <w:sz w:val="24"/>
          <w:szCs w:val="24"/>
          <w:lang w:val="es-CO"/>
        </w:rPr>
        <w:t>.</w:t>
      </w:r>
      <w:r w:rsidR="000D4239" w:rsidRPr="001A174B">
        <w:rPr>
          <w:rFonts w:ascii="Arial" w:hAnsi="Arial" w:cs="Arial"/>
          <w:sz w:val="24"/>
          <w:szCs w:val="24"/>
          <w:lang w:val="es-CO"/>
        </w:rPr>
        <w:t xml:space="preserve"> Los reparos al fallo de la </w:t>
      </w:r>
      <w:r w:rsidRPr="001A174B">
        <w:rPr>
          <w:rFonts w:ascii="Arial" w:hAnsi="Arial" w:cs="Arial"/>
          <w:sz w:val="24"/>
          <w:szCs w:val="24"/>
          <w:lang w:val="es-CO"/>
        </w:rPr>
        <w:t>apoderada del actor</w:t>
      </w:r>
      <w:r w:rsidR="000D4239" w:rsidRPr="001A174B">
        <w:rPr>
          <w:rFonts w:ascii="Arial" w:hAnsi="Arial" w:cs="Arial"/>
          <w:sz w:val="24"/>
          <w:szCs w:val="24"/>
          <w:lang w:val="es-CO"/>
        </w:rPr>
        <w:t>, consisten en</w:t>
      </w:r>
      <w:r w:rsidR="006A219B" w:rsidRPr="001A174B">
        <w:rPr>
          <w:rFonts w:ascii="Arial" w:hAnsi="Arial" w:cs="Arial"/>
          <w:sz w:val="24"/>
          <w:szCs w:val="24"/>
          <w:lang w:val="es-CO"/>
        </w:rPr>
        <w:t xml:space="preserve"> que sí</w:t>
      </w:r>
      <w:r w:rsidR="00F5092C" w:rsidRPr="001A174B">
        <w:rPr>
          <w:rFonts w:ascii="Arial" w:hAnsi="Arial" w:cs="Arial"/>
          <w:sz w:val="24"/>
          <w:szCs w:val="24"/>
          <w:lang w:val="es-CO"/>
        </w:rPr>
        <w:t xml:space="preserve"> hay una </w:t>
      </w:r>
      <w:r w:rsidR="006A219B" w:rsidRPr="001A174B">
        <w:rPr>
          <w:rFonts w:ascii="Arial" w:hAnsi="Arial" w:cs="Arial"/>
          <w:sz w:val="24"/>
          <w:szCs w:val="24"/>
          <w:lang w:val="es-CO"/>
        </w:rPr>
        <w:t>situación</w:t>
      </w:r>
      <w:r w:rsidR="00F5092C" w:rsidRPr="001A174B">
        <w:rPr>
          <w:rFonts w:ascii="Arial" w:hAnsi="Arial" w:cs="Arial"/>
          <w:sz w:val="24"/>
          <w:szCs w:val="24"/>
          <w:lang w:val="es-CO"/>
        </w:rPr>
        <w:t xml:space="preserve"> de abandono por parte de la madre</w:t>
      </w:r>
      <w:r w:rsidR="006A219B" w:rsidRPr="001A174B">
        <w:rPr>
          <w:rFonts w:ascii="Arial" w:hAnsi="Arial" w:cs="Arial"/>
          <w:sz w:val="24"/>
          <w:szCs w:val="24"/>
          <w:lang w:val="es-CO"/>
        </w:rPr>
        <w:t xml:space="preserve"> del niño</w:t>
      </w:r>
      <w:r w:rsidR="00F5092C" w:rsidRPr="001A174B">
        <w:rPr>
          <w:rFonts w:ascii="Arial" w:hAnsi="Arial" w:cs="Arial"/>
          <w:sz w:val="24"/>
          <w:szCs w:val="24"/>
          <w:lang w:val="es-CO"/>
        </w:rPr>
        <w:t xml:space="preserve"> </w:t>
      </w:r>
      <w:r w:rsidR="006A219B" w:rsidRPr="001A174B">
        <w:rPr>
          <w:rFonts w:ascii="Arial" w:hAnsi="Arial" w:cs="Arial"/>
          <w:b/>
          <w:sz w:val="24"/>
          <w:szCs w:val="24"/>
          <w:lang w:val="es-CO"/>
        </w:rPr>
        <w:t>KENNETH EDUARDO</w:t>
      </w:r>
      <w:r w:rsidR="006A219B" w:rsidRPr="001A174B">
        <w:rPr>
          <w:rFonts w:ascii="Arial" w:hAnsi="Arial" w:cs="Arial"/>
          <w:sz w:val="24"/>
          <w:szCs w:val="24"/>
          <w:lang w:val="es-CO"/>
        </w:rPr>
        <w:t xml:space="preserve">, por cuanto este </w:t>
      </w:r>
      <w:r w:rsidR="00F5092C" w:rsidRPr="001A174B">
        <w:rPr>
          <w:rFonts w:ascii="Arial" w:hAnsi="Arial" w:cs="Arial"/>
          <w:sz w:val="24"/>
          <w:szCs w:val="24"/>
          <w:lang w:val="es-CO"/>
        </w:rPr>
        <w:t>se encuentra en u</w:t>
      </w:r>
      <w:r w:rsidR="006A219B" w:rsidRPr="001A174B">
        <w:rPr>
          <w:rFonts w:ascii="Arial" w:hAnsi="Arial" w:cs="Arial"/>
          <w:sz w:val="24"/>
          <w:szCs w:val="24"/>
          <w:lang w:val="es-CO"/>
        </w:rPr>
        <w:t xml:space="preserve">n </w:t>
      </w:r>
      <w:r w:rsidR="00CA09BC" w:rsidRPr="001A174B">
        <w:rPr>
          <w:rFonts w:ascii="Arial" w:hAnsi="Arial" w:cs="Arial"/>
          <w:sz w:val="24"/>
          <w:szCs w:val="24"/>
          <w:lang w:val="es-CO"/>
        </w:rPr>
        <w:t>“</w:t>
      </w:r>
      <w:r w:rsidR="006A219B" w:rsidRPr="001A174B">
        <w:rPr>
          <w:rFonts w:ascii="Arial" w:hAnsi="Arial" w:cs="Arial"/>
          <w:sz w:val="24"/>
          <w:szCs w:val="24"/>
          <w:lang w:val="es-CO"/>
        </w:rPr>
        <w:t>ho</w:t>
      </w:r>
      <w:r w:rsidR="00F5092C" w:rsidRPr="001A174B">
        <w:rPr>
          <w:rFonts w:ascii="Arial" w:hAnsi="Arial" w:cs="Arial"/>
          <w:sz w:val="24"/>
          <w:szCs w:val="24"/>
          <w:lang w:val="es-CO"/>
        </w:rPr>
        <w:t>gar amigos</w:t>
      </w:r>
      <w:r w:rsidR="00CA09BC" w:rsidRPr="001A174B">
        <w:rPr>
          <w:rFonts w:ascii="Arial" w:hAnsi="Arial" w:cs="Arial"/>
          <w:sz w:val="24"/>
          <w:szCs w:val="24"/>
          <w:lang w:val="es-CO"/>
        </w:rPr>
        <w:t>”</w:t>
      </w:r>
      <w:r w:rsidR="00F5092C" w:rsidRPr="001A174B">
        <w:rPr>
          <w:rFonts w:ascii="Arial" w:hAnsi="Arial" w:cs="Arial"/>
          <w:sz w:val="24"/>
          <w:szCs w:val="24"/>
          <w:lang w:val="es-CO"/>
        </w:rPr>
        <w:t xml:space="preserve">, delegando su cuidado en terceros, </w:t>
      </w:r>
      <w:r w:rsidR="006A219B" w:rsidRPr="001A174B">
        <w:rPr>
          <w:rFonts w:ascii="Arial" w:hAnsi="Arial" w:cs="Arial"/>
          <w:sz w:val="24"/>
          <w:szCs w:val="24"/>
          <w:lang w:val="es-CO"/>
        </w:rPr>
        <w:t>perjudicándolo</w:t>
      </w:r>
      <w:r w:rsidR="00F5092C" w:rsidRPr="001A174B">
        <w:rPr>
          <w:rFonts w:ascii="Arial" w:hAnsi="Arial" w:cs="Arial"/>
          <w:sz w:val="24"/>
          <w:szCs w:val="24"/>
          <w:lang w:val="es-CO"/>
        </w:rPr>
        <w:t xml:space="preserve"> </w:t>
      </w:r>
      <w:r w:rsidR="006A219B" w:rsidRPr="001A174B">
        <w:rPr>
          <w:rFonts w:ascii="Arial" w:hAnsi="Arial" w:cs="Arial"/>
          <w:sz w:val="24"/>
          <w:szCs w:val="24"/>
          <w:lang w:val="es-CO"/>
        </w:rPr>
        <w:t>sicológicamente.</w:t>
      </w:r>
    </w:p>
    <w:p w:rsidR="000D4239" w:rsidRPr="001A174B" w:rsidRDefault="000D4239" w:rsidP="001A174B">
      <w:pPr>
        <w:pStyle w:val="NoSpacing1"/>
        <w:spacing w:line="288" w:lineRule="auto"/>
        <w:ind w:firstLine="2835"/>
        <w:jc w:val="both"/>
        <w:rPr>
          <w:rFonts w:ascii="Arial" w:hAnsi="Arial" w:cs="Arial"/>
          <w:sz w:val="24"/>
          <w:szCs w:val="24"/>
          <w:lang w:val="es-CO"/>
        </w:rPr>
      </w:pPr>
    </w:p>
    <w:p w:rsidR="000D4239" w:rsidRPr="001A174B" w:rsidRDefault="006A219B" w:rsidP="001A174B">
      <w:pPr>
        <w:pStyle w:val="NoSpacing1"/>
        <w:spacing w:line="288" w:lineRule="auto"/>
        <w:ind w:firstLine="2835"/>
        <w:jc w:val="both"/>
        <w:rPr>
          <w:rFonts w:ascii="Arial" w:hAnsi="Arial" w:cs="Arial"/>
          <w:sz w:val="24"/>
          <w:szCs w:val="24"/>
          <w:lang w:val="es-CO"/>
        </w:rPr>
      </w:pPr>
      <w:r w:rsidRPr="001A174B">
        <w:rPr>
          <w:rFonts w:ascii="Arial" w:hAnsi="Arial" w:cs="Arial"/>
          <w:b/>
          <w:sz w:val="24"/>
          <w:szCs w:val="24"/>
          <w:lang w:val="es-CO"/>
        </w:rPr>
        <w:t>5</w:t>
      </w:r>
      <w:r w:rsidR="000D4239" w:rsidRPr="001A174B">
        <w:rPr>
          <w:rFonts w:ascii="Arial" w:hAnsi="Arial" w:cs="Arial"/>
          <w:b/>
          <w:sz w:val="24"/>
          <w:szCs w:val="24"/>
          <w:lang w:val="es-CO"/>
        </w:rPr>
        <w:t>.</w:t>
      </w:r>
      <w:r w:rsidR="000D4239" w:rsidRPr="001A174B">
        <w:rPr>
          <w:rFonts w:ascii="Arial" w:hAnsi="Arial" w:cs="Arial"/>
          <w:sz w:val="24"/>
          <w:szCs w:val="24"/>
          <w:lang w:val="es-CO"/>
        </w:rPr>
        <w:t xml:space="preserve"> Planteadas así las cosas, corresponde a la Sala definir si </w:t>
      </w:r>
      <w:r w:rsidR="00346F6B" w:rsidRPr="001A174B">
        <w:rPr>
          <w:rFonts w:ascii="Arial" w:hAnsi="Arial" w:cs="Arial"/>
          <w:sz w:val="24"/>
          <w:szCs w:val="24"/>
          <w:lang w:val="es-CO"/>
        </w:rPr>
        <w:t>la funcionaria judicial de primer nivel</w:t>
      </w:r>
      <w:r w:rsidR="000D4239" w:rsidRPr="001A174B">
        <w:rPr>
          <w:rFonts w:ascii="Arial" w:hAnsi="Arial" w:cs="Arial"/>
          <w:sz w:val="24"/>
          <w:szCs w:val="24"/>
          <w:lang w:val="es-CO"/>
        </w:rPr>
        <w:t xml:space="preserve">, incurrió en </w:t>
      </w:r>
      <w:r w:rsidRPr="001A174B">
        <w:rPr>
          <w:rFonts w:ascii="Arial" w:hAnsi="Arial" w:cs="Arial"/>
          <w:sz w:val="24"/>
          <w:szCs w:val="24"/>
          <w:lang w:val="es-CO"/>
        </w:rPr>
        <w:t xml:space="preserve">un </w:t>
      </w:r>
      <w:r w:rsidR="000D4239" w:rsidRPr="001A174B">
        <w:rPr>
          <w:rFonts w:ascii="Arial" w:hAnsi="Arial" w:cs="Arial"/>
          <w:sz w:val="24"/>
          <w:szCs w:val="24"/>
          <w:lang w:val="es-CO"/>
        </w:rPr>
        <w:t>desaciert</w:t>
      </w:r>
      <w:r w:rsidRPr="001A174B">
        <w:rPr>
          <w:rFonts w:ascii="Arial" w:hAnsi="Arial" w:cs="Arial"/>
          <w:sz w:val="24"/>
          <w:szCs w:val="24"/>
          <w:lang w:val="es-CO"/>
        </w:rPr>
        <w:t>o</w:t>
      </w:r>
      <w:r w:rsidR="000D4239" w:rsidRPr="001A174B">
        <w:rPr>
          <w:rFonts w:ascii="Arial" w:hAnsi="Arial" w:cs="Arial"/>
          <w:sz w:val="24"/>
          <w:szCs w:val="24"/>
          <w:lang w:val="es-CO"/>
        </w:rPr>
        <w:t xml:space="preserve">, </w:t>
      </w:r>
      <w:r w:rsidRPr="001A174B">
        <w:rPr>
          <w:rFonts w:ascii="Arial" w:hAnsi="Arial" w:cs="Arial"/>
          <w:sz w:val="24"/>
          <w:szCs w:val="24"/>
          <w:lang w:val="es-CO"/>
        </w:rPr>
        <w:t xml:space="preserve">al no haber </w:t>
      </w:r>
      <w:r w:rsidR="007F47BD" w:rsidRPr="001A174B">
        <w:rPr>
          <w:rFonts w:ascii="Arial" w:hAnsi="Arial" w:cs="Arial"/>
          <w:sz w:val="24"/>
          <w:szCs w:val="24"/>
          <w:lang w:val="es-CO"/>
        </w:rPr>
        <w:t>dado</w:t>
      </w:r>
      <w:r w:rsidRPr="001A174B">
        <w:rPr>
          <w:rFonts w:ascii="Arial" w:hAnsi="Arial" w:cs="Arial"/>
          <w:sz w:val="24"/>
          <w:szCs w:val="24"/>
          <w:lang w:val="es-CO"/>
        </w:rPr>
        <w:t xml:space="preserve"> por demostrado el abandono del niño por parte de su madre </w:t>
      </w:r>
      <w:r w:rsidR="007F47BD" w:rsidRPr="001A174B">
        <w:rPr>
          <w:rFonts w:ascii="Arial" w:hAnsi="Arial" w:cs="Arial"/>
          <w:sz w:val="24"/>
          <w:szCs w:val="24"/>
          <w:lang w:val="es-CO"/>
        </w:rPr>
        <w:t>y, por lo tanto, terminarse la patria potestad</w:t>
      </w:r>
      <w:r w:rsidR="000D4239" w:rsidRPr="001A174B">
        <w:rPr>
          <w:rFonts w:ascii="Arial" w:hAnsi="Arial" w:cs="Arial"/>
          <w:sz w:val="24"/>
          <w:szCs w:val="24"/>
          <w:lang w:val="es-CO"/>
        </w:rPr>
        <w:t>.</w:t>
      </w:r>
    </w:p>
    <w:p w:rsidR="000D4239" w:rsidRPr="001A174B" w:rsidRDefault="000D4239" w:rsidP="001A174B">
      <w:pPr>
        <w:pStyle w:val="Sinespaciado1"/>
        <w:tabs>
          <w:tab w:val="left" w:pos="2410"/>
        </w:tabs>
        <w:spacing w:line="288" w:lineRule="auto"/>
        <w:ind w:firstLine="2835"/>
        <w:jc w:val="both"/>
        <w:rPr>
          <w:rFonts w:ascii="Arial" w:hAnsi="Arial" w:cs="Arial"/>
          <w:bCs/>
          <w:sz w:val="24"/>
          <w:szCs w:val="24"/>
        </w:rPr>
      </w:pPr>
    </w:p>
    <w:p w:rsidR="000D4239" w:rsidRPr="001A174B" w:rsidRDefault="006A219B"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6</w:t>
      </w:r>
      <w:r w:rsidR="000D4239" w:rsidRPr="001A174B">
        <w:rPr>
          <w:rFonts w:ascii="Arial" w:hAnsi="Arial" w:cs="Arial"/>
          <w:b/>
          <w:sz w:val="24"/>
          <w:szCs w:val="24"/>
        </w:rPr>
        <w:t>.</w:t>
      </w:r>
      <w:r w:rsidR="000D4239" w:rsidRPr="001A174B">
        <w:rPr>
          <w:rFonts w:ascii="Arial" w:hAnsi="Arial" w:cs="Arial"/>
          <w:sz w:val="24"/>
          <w:szCs w:val="24"/>
        </w:rPr>
        <w:t xml:space="preserve"> En este punto del análisis, es pertinente recordar que según el artículo 288 del Código Civil, modificado por el artículo 19 de la Ley 75 de 1968: </w:t>
      </w:r>
      <w:r w:rsidR="000D4239" w:rsidRPr="00A223CC">
        <w:rPr>
          <w:rFonts w:ascii="Arial" w:hAnsi="Arial" w:cs="Arial"/>
          <w:sz w:val="24"/>
          <w:szCs w:val="24"/>
        </w:rPr>
        <w:t>"</w:t>
      </w:r>
      <w:r w:rsidR="000D4239" w:rsidRPr="00A223CC">
        <w:rPr>
          <w:rFonts w:ascii="Arial" w:hAnsi="Arial" w:cs="Arial"/>
          <w:b/>
          <w:i/>
          <w:szCs w:val="24"/>
        </w:rPr>
        <w:t>La patria potestad es el conjunto de derechos que la ley reconoce a los padres sobre sus hijos no emancipados, para facilitar a aquellos el cumplimiento de los deberes que su calidad les impone</w:t>
      </w:r>
      <w:r w:rsidR="00A223CC" w:rsidRPr="00A223CC">
        <w:rPr>
          <w:rFonts w:ascii="Arial" w:hAnsi="Arial" w:cs="Arial"/>
          <w:i/>
          <w:sz w:val="24"/>
          <w:szCs w:val="24"/>
        </w:rPr>
        <w:t>”</w:t>
      </w:r>
      <w:r w:rsidR="00A223CC">
        <w:rPr>
          <w:rFonts w:ascii="Arial" w:hAnsi="Arial" w:cs="Arial"/>
          <w:sz w:val="24"/>
          <w:szCs w:val="24"/>
        </w:rPr>
        <w:t>.</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 xml:space="preserve">A su vez, el artículo 14 del Código de Infancia y Adolescencia complementa </w:t>
      </w:r>
      <w:r w:rsidR="008D65C7" w:rsidRPr="001A174B">
        <w:rPr>
          <w:rFonts w:ascii="Arial" w:hAnsi="Arial" w:cs="Arial"/>
          <w:sz w:val="24"/>
          <w:szCs w:val="24"/>
        </w:rPr>
        <w:t xml:space="preserve">este </w:t>
      </w:r>
      <w:r w:rsidRPr="001A174B">
        <w:rPr>
          <w:rFonts w:ascii="Arial" w:hAnsi="Arial" w:cs="Arial"/>
          <w:sz w:val="24"/>
          <w:szCs w:val="24"/>
        </w:rPr>
        <w:t>institu</w:t>
      </w:r>
      <w:r w:rsidR="008D65C7" w:rsidRPr="001A174B">
        <w:rPr>
          <w:rFonts w:ascii="Arial" w:hAnsi="Arial" w:cs="Arial"/>
          <w:sz w:val="24"/>
          <w:szCs w:val="24"/>
        </w:rPr>
        <w:t>to jurídico</w:t>
      </w:r>
      <w:r w:rsidRPr="001A174B">
        <w:rPr>
          <w:rFonts w:ascii="Arial" w:hAnsi="Arial" w:cs="Arial"/>
          <w:sz w:val="24"/>
          <w:szCs w:val="24"/>
        </w:rPr>
        <w:t>, consagrando la responsabilidad parental, compartida y solidaria, en la que se condensan las obligaciones de los padres inherentes a la orientación, cuidado, acompañamiento y crianza de los niños, las niñas y los adolescentes durante su proceso de formación, y proscribe todo acto de violencia física o psicológica en el ejercicio de esa responsabilidad o los actos que impidan el ejercicio de sus derechos.</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Default="000D4239"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La patria potestad podrá ser suspendida y terminada, cuando cualquiera de los padres incurre en alguna de las causales que ha erigido el legislador como motivos para su procedencia.</w:t>
      </w:r>
      <w:r w:rsidR="00820FD3" w:rsidRPr="001A174B">
        <w:rPr>
          <w:rFonts w:ascii="Arial" w:hAnsi="Arial" w:cs="Arial"/>
          <w:sz w:val="24"/>
          <w:szCs w:val="24"/>
        </w:rPr>
        <w:t xml:space="preserve"> </w:t>
      </w:r>
      <w:r w:rsidRPr="001A174B">
        <w:rPr>
          <w:rFonts w:ascii="Arial" w:hAnsi="Arial" w:cs="Arial"/>
          <w:sz w:val="24"/>
          <w:szCs w:val="24"/>
        </w:rPr>
        <w:t xml:space="preserve">En efecto, el artículo 310 dispone que: </w:t>
      </w:r>
      <w:r w:rsidRPr="00A223CC">
        <w:rPr>
          <w:rFonts w:ascii="Arial" w:hAnsi="Arial" w:cs="Arial"/>
          <w:i/>
          <w:sz w:val="24"/>
          <w:szCs w:val="24"/>
        </w:rPr>
        <w:t>“</w:t>
      </w:r>
      <w:r w:rsidRPr="001A174B">
        <w:rPr>
          <w:rFonts w:ascii="Arial" w:hAnsi="Arial" w:cs="Arial"/>
          <w:b/>
          <w:i/>
          <w:szCs w:val="24"/>
        </w:rPr>
        <w:t>La patria potestad se suspende, con respecto a cualquiera de los padres, por su demencia, por estar en entredicho de administrar sus propios bienes y por su larga ausencia. Así mismo, termina por las causales contempladas en el artículo 315</w:t>
      </w:r>
      <w:r w:rsidR="00F30A50" w:rsidRPr="001A174B">
        <w:rPr>
          <w:rFonts w:ascii="Arial" w:hAnsi="Arial" w:cs="Arial"/>
          <w:b/>
          <w:i/>
          <w:szCs w:val="24"/>
        </w:rPr>
        <w:t>…</w:t>
      </w:r>
      <w:r w:rsidRPr="00A223CC">
        <w:rPr>
          <w:rFonts w:ascii="Arial" w:hAnsi="Arial" w:cs="Arial"/>
          <w:i/>
          <w:sz w:val="24"/>
          <w:szCs w:val="24"/>
        </w:rPr>
        <w:t>”</w:t>
      </w:r>
    </w:p>
    <w:p w:rsidR="00A223CC" w:rsidRPr="001A174B" w:rsidRDefault="00A223CC"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820FD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7.</w:t>
      </w:r>
      <w:r w:rsidRPr="001A174B">
        <w:rPr>
          <w:rFonts w:ascii="Arial" w:hAnsi="Arial" w:cs="Arial"/>
          <w:sz w:val="24"/>
          <w:szCs w:val="24"/>
        </w:rPr>
        <w:t xml:space="preserve"> </w:t>
      </w:r>
      <w:r w:rsidR="000D4239" w:rsidRPr="001A174B">
        <w:rPr>
          <w:rFonts w:ascii="Arial" w:hAnsi="Arial" w:cs="Arial"/>
          <w:sz w:val="24"/>
          <w:szCs w:val="24"/>
        </w:rPr>
        <w:t xml:space="preserve">Una de las causales de terminación es precisamente la invocada en este caso concreto, esto es: </w:t>
      </w:r>
      <w:r w:rsidR="00F30A50" w:rsidRPr="001A174B">
        <w:rPr>
          <w:rFonts w:ascii="Arial" w:hAnsi="Arial" w:cs="Arial"/>
          <w:b/>
          <w:i/>
          <w:sz w:val="24"/>
          <w:szCs w:val="24"/>
        </w:rPr>
        <w:t>el abandono del hijo.</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8D65C7"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lastRenderedPageBreak/>
        <w:t>8.</w:t>
      </w:r>
      <w:r w:rsidRPr="001A174B">
        <w:rPr>
          <w:rFonts w:ascii="Arial" w:hAnsi="Arial" w:cs="Arial"/>
          <w:sz w:val="24"/>
          <w:szCs w:val="24"/>
        </w:rPr>
        <w:t xml:space="preserve"> </w:t>
      </w:r>
      <w:r w:rsidR="000D4239" w:rsidRPr="001A174B">
        <w:rPr>
          <w:rFonts w:ascii="Arial" w:hAnsi="Arial" w:cs="Arial"/>
          <w:sz w:val="24"/>
          <w:szCs w:val="24"/>
        </w:rPr>
        <w:t>Los efectos de la terminación tienen carácter definitivo, siendo imposible su recuperación, puesto que su consecuencia es la emancipación del hijo, sin embargo no libera ni exonera a los padres de los deberes paterno filiales</w:t>
      </w:r>
      <w:r w:rsidR="005115C7" w:rsidRPr="001A174B">
        <w:rPr>
          <w:rFonts w:ascii="Arial" w:hAnsi="Arial" w:cs="Arial"/>
          <w:sz w:val="24"/>
          <w:szCs w:val="24"/>
        </w:rPr>
        <w:t xml:space="preserve"> (artículo 310 inc.</w:t>
      </w:r>
      <w:r w:rsidR="000D4239" w:rsidRPr="001A174B">
        <w:rPr>
          <w:rFonts w:ascii="Arial" w:hAnsi="Arial" w:cs="Arial"/>
          <w:sz w:val="24"/>
          <w:szCs w:val="24"/>
        </w:rPr>
        <w:t xml:space="preserve"> 3º C.C.). En realidad, la pérdida o suspensión de la patria potestad se proyecta concretamente sobre las facultades de representación legal, administración y usufructo, manteniéndose en cabeza de los padres los deberes de crianza, cuidado personal y educación. Así lo ha pregonado la Corte Constitucional</w:t>
      </w:r>
      <w:r w:rsidR="005115C7" w:rsidRPr="001A174B">
        <w:rPr>
          <w:rFonts w:ascii="Arial" w:hAnsi="Arial" w:cs="Arial"/>
          <w:sz w:val="24"/>
          <w:szCs w:val="24"/>
        </w:rPr>
        <w:t xml:space="preserve"> </w:t>
      </w:r>
      <w:r w:rsidR="000D4239" w:rsidRPr="001A174B">
        <w:rPr>
          <w:rFonts w:ascii="Arial" w:hAnsi="Arial" w:cs="Arial"/>
          <w:sz w:val="24"/>
          <w:szCs w:val="24"/>
        </w:rPr>
        <w:t>en la sentencia C-997 de 2004.</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5115C7"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9</w:t>
      </w:r>
      <w:r w:rsidR="000D4239" w:rsidRPr="001A174B">
        <w:rPr>
          <w:rFonts w:ascii="Arial" w:hAnsi="Arial" w:cs="Arial"/>
          <w:b/>
          <w:sz w:val="24"/>
          <w:szCs w:val="24"/>
        </w:rPr>
        <w:t>.</w:t>
      </w:r>
      <w:r w:rsidR="000D4239" w:rsidRPr="001A174B">
        <w:rPr>
          <w:rFonts w:ascii="Arial" w:hAnsi="Arial" w:cs="Arial"/>
          <w:sz w:val="24"/>
          <w:szCs w:val="24"/>
        </w:rPr>
        <w:t xml:space="preserve"> </w:t>
      </w:r>
      <w:r w:rsidRPr="001A174B">
        <w:rPr>
          <w:rFonts w:ascii="Arial" w:hAnsi="Arial" w:cs="Arial"/>
          <w:sz w:val="24"/>
          <w:szCs w:val="24"/>
        </w:rPr>
        <w:t>También f</w:t>
      </w:r>
      <w:r w:rsidR="000D4239" w:rsidRPr="001A174B">
        <w:rPr>
          <w:rFonts w:ascii="Arial" w:hAnsi="Arial" w:cs="Arial"/>
          <w:sz w:val="24"/>
          <w:szCs w:val="24"/>
        </w:rPr>
        <w:t>rente al tema de la potestad parental, la Corte Constitu</w:t>
      </w:r>
      <w:r w:rsidRPr="001A174B">
        <w:rPr>
          <w:rFonts w:ascii="Arial" w:hAnsi="Arial" w:cs="Arial"/>
          <w:sz w:val="24"/>
          <w:szCs w:val="24"/>
        </w:rPr>
        <w:t>cional en sentencia C1003-</w:t>
      </w:r>
      <w:r w:rsidR="000D4239" w:rsidRPr="001A174B">
        <w:rPr>
          <w:rFonts w:ascii="Arial" w:hAnsi="Arial" w:cs="Arial"/>
          <w:sz w:val="24"/>
          <w:szCs w:val="24"/>
        </w:rPr>
        <w:t xml:space="preserve">2007 </w:t>
      </w:r>
      <w:r w:rsidRPr="001A174B">
        <w:rPr>
          <w:rFonts w:ascii="Arial" w:hAnsi="Arial" w:cs="Arial"/>
          <w:sz w:val="24"/>
          <w:szCs w:val="24"/>
        </w:rPr>
        <w:t>expuso</w:t>
      </w:r>
      <w:r w:rsidR="000D4239" w:rsidRPr="001A174B">
        <w:rPr>
          <w:rFonts w:ascii="Arial" w:hAnsi="Arial" w:cs="Arial"/>
          <w:sz w:val="24"/>
          <w:szCs w:val="24"/>
        </w:rPr>
        <w:t>:</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A223CC" w:rsidRDefault="000D4239" w:rsidP="00A223CC">
      <w:pPr>
        <w:pStyle w:val="Sinespaciado1"/>
        <w:tabs>
          <w:tab w:val="left" w:pos="2410"/>
        </w:tabs>
        <w:ind w:left="426" w:right="420" w:firstLine="2127"/>
        <w:jc w:val="both"/>
        <w:rPr>
          <w:rFonts w:ascii="Arial" w:hAnsi="Arial" w:cs="Arial"/>
          <w:b/>
          <w:i/>
          <w:szCs w:val="24"/>
        </w:rPr>
      </w:pPr>
      <w:r w:rsidRPr="00A223CC">
        <w:rPr>
          <w:rFonts w:ascii="Arial" w:hAnsi="Arial" w:cs="Arial"/>
          <w:b/>
          <w:i/>
          <w:szCs w:val="24"/>
        </w:rPr>
        <w:t>“</w:t>
      </w:r>
      <w:r w:rsidR="00F30A50" w:rsidRPr="00A223CC">
        <w:rPr>
          <w:rFonts w:ascii="Arial" w:hAnsi="Arial" w:cs="Arial"/>
          <w:b/>
          <w:i/>
          <w:szCs w:val="24"/>
        </w:rPr>
        <w:t>…</w:t>
      </w:r>
      <w:r w:rsidRPr="00A223CC">
        <w:rPr>
          <w:rFonts w:ascii="Arial" w:hAnsi="Arial" w:cs="Arial"/>
          <w:b/>
          <w:i/>
          <w:szCs w:val="24"/>
        </w:rPr>
        <w:t>la patria potestad mejor denominada potestad parental, tiene la función especialísima de garantizar el cumplimiento de los deberes de los padres mediante el ejercicio de determinados derechos sobre la persona de sus hijos (permiso para salir del país, representación del menor, etc.) y sobre sus bienes (usufructo legal y administración del patrimonio). Igualmente ha considerado, que el ejercicio de la potestad parental tiene como finalidad el bienestar emocional y material de los menores no emancipados, y en consecuencia, el incumplimiento de los deberes de los padres puede conducir a su pérdida o suspensión.</w:t>
      </w:r>
    </w:p>
    <w:p w:rsidR="000D4239" w:rsidRPr="00A223CC" w:rsidRDefault="000D4239" w:rsidP="00A223CC">
      <w:pPr>
        <w:pStyle w:val="Sinespaciado1"/>
        <w:tabs>
          <w:tab w:val="left" w:pos="2410"/>
        </w:tabs>
        <w:ind w:left="426" w:right="420"/>
        <w:jc w:val="both"/>
        <w:rPr>
          <w:rFonts w:ascii="Arial" w:hAnsi="Arial" w:cs="Arial"/>
          <w:b/>
          <w:i/>
          <w:szCs w:val="24"/>
        </w:rPr>
      </w:pPr>
    </w:p>
    <w:p w:rsidR="000D4239" w:rsidRPr="00A223CC" w:rsidRDefault="000D4239" w:rsidP="00A223CC">
      <w:pPr>
        <w:pStyle w:val="Sinespaciado1"/>
        <w:tabs>
          <w:tab w:val="left" w:pos="2410"/>
        </w:tabs>
        <w:ind w:left="426" w:right="420" w:firstLine="2127"/>
        <w:jc w:val="both"/>
        <w:rPr>
          <w:rFonts w:ascii="Arial" w:hAnsi="Arial" w:cs="Arial"/>
          <w:b/>
          <w:i/>
          <w:szCs w:val="24"/>
        </w:rPr>
      </w:pPr>
      <w:r w:rsidRPr="00A223CC">
        <w:rPr>
          <w:rFonts w:ascii="Arial" w:hAnsi="Arial" w:cs="Arial"/>
          <w:b/>
          <w:i/>
          <w:szCs w:val="24"/>
        </w:rPr>
        <w:t>(…)</w:t>
      </w:r>
    </w:p>
    <w:p w:rsidR="000D4239" w:rsidRPr="00A223CC" w:rsidRDefault="000D4239" w:rsidP="00A223CC">
      <w:pPr>
        <w:pStyle w:val="Sinespaciado1"/>
        <w:tabs>
          <w:tab w:val="left" w:pos="2410"/>
        </w:tabs>
        <w:ind w:left="426" w:right="420"/>
        <w:jc w:val="both"/>
        <w:rPr>
          <w:rFonts w:ascii="Arial" w:hAnsi="Arial" w:cs="Arial"/>
          <w:b/>
          <w:i/>
          <w:szCs w:val="24"/>
        </w:rPr>
      </w:pPr>
    </w:p>
    <w:p w:rsidR="000D4239" w:rsidRPr="00A223CC" w:rsidRDefault="000D4239" w:rsidP="00A223CC">
      <w:pPr>
        <w:pStyle w:val="Sinespaciado1"/>
        <w:tabs>
          <w:tab w:val="left" w:pos="2410"/>
        </w:tabs>
        <w:ind w:left="426" w:right="420" w:firstLine="2127"/>
        <w:jc w:val="both"/>
        <w:rPr>
          <w:rFonts w:ascii="Arial" w:hAnsi="Arial" w:cs="Arial"/>
          <w:b/>
          <w:i/>
          <w:szCs w:val="24"/>
        </w:rPr>
      </w:pPr>
      <w:r w:rsidRPr="00A223CC">
        <w:rPr>
          <w:rFonts w:ascii="Arial" w:hAnsi="Arial" w:cs="Arial"/>
          <w:b/>
          <w:i/>
          <w:szCs w:val="24"/>
        </w:rPr>
        <w:t>Los derechos sobre la persona del hijo que derivan de la patria potestad se relacionan con el derecho de</w:t>
      </w:r>
      <w:r w:rsidR="00F30A50" w:rsidRPr="00A223CC">
        <w:rPr>
          <w:rFonts w:ascii="Arial" w:hAnsi="Arial" w:cs="Arial"/>
          <w:b/>
          <w:i/>
          <w:szCs w:val="24"/>
        </w:rPr>
        <w:t xml:space="preserve"> </w:t>
      </w:r>
      <w:r w:rsidRPr="00A223CC">
        <w:rPr>
          <w:rFonts w:ascii="Arial" w:hAnsi="Arial" w:cs="Arial"/>
          <w:b/>
          <w:i/>
          <w:szCs w:val="24"/>
        </w:rPr>
        <w:t xml:space="preserve">guarda, dirección y corrección del hijo. El Código Civil dispone que toca de consuno a los padres, o al padre o madre sobreviviente, el cuidado personal de la crianza de sus hijos (art. 253). Derechos que, dado que la patria potestad tiene como fin primordial la protección del hijo en la familia, involucran la obligación de mantenerlo o alimentarlo (Cód. Civil., art. 411); y de educarlo e instruirlo; es decir, tienen la dirección de la educación del hijo, con la facultad de corregirlo (Cód. Civil., art. 262, modificado por el D. 2820/74, art. 21) la que sólo será legítima en la medida que sirva al logro del bienestar del menor. En efecto, a los padres les está prohibido abandonar al hijo, so pena de perder la patria potestad (Cód. Civil., art. 315 </w:t>
      </w:r>
      <w:proofErr w:type="gramStart"/>
      <w:r w:rsidRPr="00A223CC">
        <w:rPr>
          <w:rFonts w:ascii="Arial" w:hAnsi="Arial" w:cs="Arial"/>
          <w:b/>
          <w:i/>
          <w:szCs w:val="24"/>
        </w:rPr>
        <w:t>inc.</w:t>
      </w:r>
      <w:proofErr w:type="gramEnd"/>
      <w:r w:rsidRPr="00A223CC">
        <w:rPr>
          <w:rFonts w:ascii="Arial" w:hAnsi="Arial" w:cs="Arial"/>
          <w:b/>
          <w:i/>
          <w:szCs w:val="24"/>
        </w:rPr>
        <w:t xml:space="preserve"> 2°)."</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Cuando se incumplen estas obligaciones impuestas por el legislador en cabeza de los padres, el mismo establece las sanciones, drásticas algunas, para el padre infractor, consagradas en los artículos 310 y 315 de nuestro estatuto civil, entre las que se encuentra la alegada por la parte demandante en el caso de autos, esto es, el abandono del hijo por parte de</w:t>
      </w:r>
      <w:r w:rsidR="00346F6B" w:rsidRPr="001A174B">
        <w:rPr>
          <w:rFonts w:ascii="Arial" w:hAnsi="Arial" w:cs="Arial"/>
          <w:sz w:val="24"/>
          <w:szCs w:val="24"/>
        </w:rPr>
        <w:t xml:space="preserve"> </w:t>
      </w:r>
      <w:r w:rsidRPr="001A174B">
        <w:rPr>
          <w:rFonts w:ascii="Arial" w:hAnsi="Arial" w:cs="Arial"/>
          <w:sz w:val="24"/>
          <w:szCs w:val="24"/>
        </w:rPr>
        <w:t>l</w:t>
      </w:r>
      <w:r w:rsidR="00346F6B" w:rsidRPr="001A174B">
        <w:rPr>
          <w:rFonts w:ascii="Arial" w:hAnsi="Arial" w:cs="Arial"/>
          <w:sz w:val="24"/>
          <w:szCs w:val="24"/>
        </w:rPr>
        <w:t>a m</w:t>
      </w:r>
      <w:r w:rsidRPr="001A174B">
        <w:rPr>
          <w:rFonts w:ascii="Arial" w:hAnsi="Arial" w:cs="Arial"/>
          <w:sz w:val="24"/>
          <w:szCs w:val="24"/>
        </w:rPr>
        <w:t>adre.</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5115C7"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10</w:t>
      </w:r>
      <w:r w:rsidR="000D4239" w:rsidRPr="001A174B">
        <w:rPr>
          <w:rFonts w:ascii="Arial" w:hAnsi="Arial" w:cs="Arial"/>
          <w:b/>
          <w:sz w:val="24"/>
          <w:szCs w:val="24"/>
        </w:rPr>
        <w:t>.</w:t>
      </w:r>
      <w:r w:rsidR="000D4239" w:rsidRPr="001A174B">
        <w:rPr>
          <w:rFonts w:ascii="Arial" w:hAnsi="Arial" w:cs="Arial"/>
          <w:sz w:val="24"/>
          <w:szCs w:val="24"/>
        </w:rPr>
        <w:t xml:space="preserve"> Para que se configure la causal del numeral 2 del artículo 315, la Corte Suprema de Justicia en providencia del 25 de mayo de 2006, proferida en sede constitucional</w:t>
      </w:r>
      <w:r w:rsidR="00820FD3" w:rsidRPr="001A174B">
        <w:rPr>
          <w:rFonts w:ascii="Arial" w:hAnsi="Arial" w:cs="Arial"/>
          <w:sz w:val="24"/>
          <w:szCs w:val="24"/>
        </w:rPr>
        <w:t>, señaló que debe haberse comprobado de manera irrefragable que el demandado se desentendió totalmente de sus deberes como tal. (</w:t>
      </w:r>
      <w:r w:rsidR="000D4239" w:rsidRPr="001A174B">
        <w:rPr>
          <w:rFonts w:ascii="Arial" w:hAnsi="Arial" w:cs="Arial"/>
          <w:sz w:val="24"/>
          <w:szCs w:val="24"/>
        </w:rPr>
        <w:t xml:space="preserve">M.P. Pedro Octavio </w:t>
      </w:r>
      <w:proofErr w:type="spellStart"/>
      <w:r w:rsidR="000D4239" w:rsidRPr="001A174B">
        <w:rPr>
          <w:rFonts w:ascii="Arial" w:hAnsi="Arial" w:cs="Arial"/>
          <w:sz w:val="24"/>
          <w:szCs w:val="24"/>
        </w:rPr>
        <w:t>Munar</w:t>
      </w:r>
      <w:proofErr w:type="spellEnd"/>
      <w:r w:rsidR="000D4239" w:rsidRPr="001A174B">
        <w:rPr>
          <w:rFonts w:ascii="Arial" w:hAnsi="Arial" w:cs="Arial"/>
          <w:sz w:val="24"/>
          <w:szCs w:val="24"/>
        </w:rPr>
        <w:t xml:space="preserve"> Cadena. </w:t>
      </w:r>
      <w:proofErr w:type="spellStart"/>
      <w:r w:rsidR="000D4239" w:rsidRPr="001A174B">
        <w:rPr>
          <w:rFonts w:ascii="Arial" w:hAnsi="Arial" w:cs="Arial"/>
          <w:sz w:val="24"/>
          <w:szCs w:val="24"/>
        </w:rPr>
        <w:t>Exp</w:t>
      </w:r>
      <w:proofErr w:type="spellEnd"/>
      <w:r w:rsidR="000D4239" w:rsidRPr="001A174B">
        <w:rPr>
          <w:rFonts w:ascii="Arial" w:hAnsi="Arial" w:cs="Arial"/>
          <w:sz w:val="24"/>
          <w:szCs w:val="24"/>
        </w:rPr>
        <w:t>. T. No. 11001 02 03 000 2006 00714 -00</w:t>
      </w:r>
      <w:r w:rsidR="00820FD3" w:rsidRPr="001A174B">
        <w:rPr>
          <w:rFonts w:ascii="Arial" w:hAnsi="Arial" w:cs="Arial"/>
          <w:sz w:val="24"/>
          <w:szCs w:val="24"/>
        </w:rPr>
        <w:t>). Además d</w:t>
      </w:r>
      <w:r w:rsidR="000D4239" w:rsidRPr="001A174B">
        <w:rPr>
          <w:rFonts w:ascii="Arial" w:hAnsi="Arial" w:cs="Arial"/>
          <w:sz w:val="24"/>
          <w:szCs w:val="24"/>
        </w:rPr>
        <w:t>ijo</w:t>
      </w:r>
      <w:r w:rsidR="00820FD3" w:rsidRPr="001A174B">
        <w:rPr>
          <w:rFonts w:ascii="Arial" w:hAnsi="Arial" w:cs="Arial"/>
          <w:sz w:val="24"/>
          <w:szCs w:val="24"/>
        </w:rPr>
        <w:t xml:space="preserve"> lo siguiente</w:t>
      </w:r>
      <w:r w:rsidR="000D4239" w:rsidRPr="001A174B">
        <w:rPr>
          <w:rFonts w:ascii="Arial" w:hAnsi="Arial" w:cs="Arial"/>
          <w:sz w:val="24"/>
          <w:szCs w:val="24"/>
        </w:rPr>
        <w:t>:</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0D4239" w:rsidRPr="00A223CC" w:rsidRDefault="000D4239" w:rsidP="00A223CC">
      <w:pPr>
        <w:pStyle w:val="Sinespaciado1"/>
        <w:tabs>
          <w:tab w:val="left" w:pos="2410"/>
        </w:tabs>
        <w:ind w:left="426" w:right="420" w:firstLine="2127"/>
        <w:jc w:val="both"/>
        <w:rPr>
          <w:rFonts w:ascii="Arial" w:hAnsi="Arial" w:cs="Arial"/>
          <w:b/>
          <w:i/>
          <w:szCs w:val="24"/>
        </w:rPr>
      </w:pPr>
      <w:r w:rsidRPr="00A223CC">
        <w:rPr>
          <w:rFonts w:ascii="Arial" w:hAnsi="Arial" w:cs="Arial"/>
          <w:b/>
          <w:i/>
          <w:szCs w:val="24"/>
        </w:rPr>
        <w:lastRenderedPageBreak/>
        <w:t>“Olvidó el juzgador ad quem que ni siquiera el incumplimiento injustificado de los deberes de padre, conduce per se a la privación de la patria potestad, pues al efecto se requiere que el abandono sea absoluto y que obedezca a su propio querer. Así lo destacó esta Corporación en sentencia del 22 de mayo de 1987, al decir que: en verdad el incumplimiento de los deberes de padre, grave e injustificado, no conduce por si a la privación o suspensión del ejercicio de la patria potestad, pues para ello se requiere que dicho incumplimiento se derive del abandono del hijo, circunstancia ésta prevista en el artículo 315-2 del C.C. como causa de una u otra. En el caso presente dadas las particularidades que lo rodean, se concluyó en el aquel incumplimiento como causa de separación, pues la situación de enfrentamiento conyugal que de hecho separó a los esposos le dio origen, más no se puede concluir, por el mismo camino, que el demandado ha abandonado -por su querer-</w:t>
      </w:r>
      <w:r w:rsidR="006D3F1B" w:rsidRPr="00A223CC">
        <w:rPr>
          <w:rFonts w:ascii="Arial" w:hAnsi="Arial" w:cs="Arial"/>
          <w:b/>
          <w:i/>
          <w:szCs w:val="24"/>
        </w:rPr>
        <w:t xml:space="preserve"> </w:t>
      </w:r>
      <w:r w:rsidRPr="00A223CC">
        <w:rPr>
          <w:rFonts w:ascii="Arial" w:hAnsi="Arial" w:cs="Arial"/>
          <w:b/>
          <w:i/>
          <w:szCs w:val="24"/>
        </w:rPr>
        <w:t>al hijo".</w:t>
      </w:r>
    </w:p>
    <w:p w:rsidR="000D4239" w:rsidRPr="00A223CC" w:rsidRDefault="000D4239" w:rsidP="00A223CC">
      <w:pPr>
        <w:pStyle w:val="Sinespaciado1"/>
        <w:tabs>
          <w:tab w:val="left" w:pos="2410"/>
        </w:tabs>
        <w:ind w:left="426" w:right="420" w:firstLine="2127"/>
        <w:jc w:val="both"/>
        <w:rPr>
          <w:rFonts w:ascii="Arial" w:hAnsi="Arial" w:cs="Arial"/>
          <w:b/>
          <w:i/>
          <w:szCs w:val="24"/>
        </w:rPr>
      </w:pPr>
    </w:p>
    <w:p w:rsidR="000D4239" w:rsidRPr="00A223CC" w:rsidRDefault="000D4239" w:rsidP="00A223CC">
      <w:pPr>
        <w:pStyle w:val="Sinespaciado1"/>
        <w:tabs>
          <w:tab w:val="left" w:pos="2410"/>
        </w:tabs>
        <w:ind w:left="426" w:right="420" w:firstLine="2127"/>
        <w:jc w:val="both"/>
        <w:rPr>
          <w:rFonts w:ascii="Arial" w:hAnsi="Arial" w:cs="Arial"/>
          <w:b/>
          <w:i/>
          <w:szCs w:val="24"/>
        </w:rPr>
      </w:pPr>
      <w:r w:rsidRPr="00A223CC">
        <w:rPr>
          <w:rFonts w:ascii="Arial" w:hAnsi="Arial" w:cs="Arial"/>
          <w:b/>
          <w:szCs w:val="24"/>
        </w:rPr>
        <w:t>(…)</w:t>
      </w:r>
    </w:p>
    <w:p w:rsidR="000D4239" w:rsidRPr="00A223CC" w:rsidRDefault="000D4239" w:rsidP="00A223CC">
      <w:pPr>
        <w:pStyle w:val="Sinespaciado1"/>
        <w:tabs>
          <w:tab w:val="left" w:pos="2410"/>
        </w:tabs>
        <w:ind w:left="426" w:right="420" w:firstLine="2127"/>
        <w:jc w:val="both"/>
        <w:rPr>
          <w:rFonts w:ascii="Arial" w:hAnsi="Arial" w:cs="Arial"/>
          <w:b/>
          <w:szCs w:val="24"/>
        </w:rPr>
      </w:pPr>
    </w:p>
    <w:p w:rsidR="000D4239" w:rsidRPr="00A223CC" w:rsidRDefault="000D4239" w:rsidP="00A223CC">
      <w:pPr>
        <w:pStyle w:val="Sinespaciado1"/>
        <w:tabs>
          <w:tab w:val="left" w:pos="2410"/>
        </w:tabs>
        <w:ind w:left="426" w:right="420" w:firstLine="2127"/>
        <w:jc w:val="both"/>
        <w:rPr>
          <w:rFonts w:ascii="Arial" w:hAnsi="Arial" w:cs="Arial"/>
          <w:b/>
          <w:i/>
          <w:szCs w:val="24"/>
        </w:rPr>
      </w:pPr>
      <w:r w:rsidRPr="00A223CC">
        <w:rPr>
          <w:rFonts w:ascii="Arial" w:hAnsi="Arial" w:cs="Arial"/>
          <w:b/>
          <w:szCs w:val="24"/>
        </w:rPr>
        <w:t xml:space="preserve">No se trata, entonces de predicar un juicio de valor, de más o menos, sobre la responsabilidad que le atañe al padre, </w:t>
      </w:r>
      <w:r w:rsidRPr="00A223CC">
        <w:rPr>
          <w:rFonts w:ascii="Arial" w:hAnsi="Arial" w:cs="Arial"/>
          <w:b/>
          <w:szCs w:val="24"/>
          <w:u w:val="single"/>
        </w:rPr>
        <w:t>ni de establecer cuánto aportó para la educación y bienestar material de la infante, sino de comprobar de manera irrefragable que éste se desentendió totalmente de estos menesteres…”</w:t>
      </w:r>
    </w:p>
    <w:p w:rsidR="00A223CC" w:rsidRDefault="00A223CC" w:rsidP="001A174B">
      <w:pPr>
        <w:pStyle w:val="Sinespaciado1"/>
        <w:tabs>
          <w:tab w:val="left" w:pos="2410"/>
        </w:tabs>
        <w:spacing w:line="288" w:lineRule="auto"/>
        <w:ind w:firstLine="2835"/>
        <w:jc w:val="both"/>
        <w:rPr>
          <w:rFonts w:ascii="Arial" w:hAnsi="Arial" w:cs="Arial"/>
          <w:b/>
          <w:sz w:val="24"/>
          <w:szCs w:val="24"/>
        </w:rPr>
      </w:pPr>
    </w:p>
    <w:p w:rsidR="00ED3CFF" w:rsidRPr="001A174B" w:rsidRDefault="008524C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11</w:t>
      </w:r>
      <w:r w:rsidR="000D4239" w:rsidRPr="001A174B">
        <w:rPr>
          <w:rFonts w:ascii="Arial" w:hAnsi="Arial" w:cs="Arial"/>
          <w:b/>
          <w:sz w:val="24"/>
          <w:szCs w:val="24"/>
        </w:rPr>
        <w:t>.</w:t>
      </w:r>
      <w:r w:rsidR="000D4239" w:rsidRPr="001A174B">
        <w:rPr>
          <w:rFonts w:ascii="Arial" w:hAnsi="Arial" w:cs="Arial"/>
          <w:sz w:val="24"/>
          <w:szCs w:val="24"/>
        </w:rPr>
        <w:t xml:space="preserve"> </w:t>
      </w:r>
      <w:r w:rsidR="00ED3CFF" w:rsidRPr="001A174B">
        <w:rPr>
          <w:rFonts w:ascii="Arial" w:hAnsi="Arial" w:cs="Arial"/>
          <w:sz w:val="24"/>
          <w:szCs w:val="24"/>
        </w:rPr>
        <w:t>Hecha la precedente reseña normativa y jurisprudencial pertinente, ha de decirse, entonces, que correspondía al padre demandante probar dentro del proceso</w:t>
      </w:r>
      <w:r w:rsidR="00A3661E" w:rsidRPr="001A174B">
        <w:rPr>
          <w:rFonts w:ascii="Arial" w:hAnsi="Arial" w:cs="Arial"/>
          <w:sz w:val="24"/>
          <w:szCs w:val="24"/>
        </w:rPr>
        <w:t xml:space="preserve"> (carga de la prueba)</w:t>
      </w:r>
      <w:r w:rsidR="00ED3CFF" w:rsidRPr="001A174B">
        <w:rPr>
          <w:rFonts w:ascii="Arial" w:hAnsi="Arial" w:cs="Arial"/>
          <w:sz w:val="24"/>
          <w:szCs w:val="24"/>
        </w:rPr>
        <w:t xml:space="preserve">, el abandono absoluto y por su propio querer de la madre demandada, respecto de su hijo </w:t>
      </w:r>
      <w:r w:rsidR="00ED3CFF" w:rsidRPr="001A174B">
        <w:rPr>
          <w:rFonts w:ascii="Arial" w:hAnsi="Arial" w:cs="Arial"/>
          <w:b/>
          <w:sz w:val="24"/>
          <w:szCs w:val="24"/>
        </w:rPr>
        <w:t>KENNETH EDUARDO</w:t>
      </w:r>
      <w:r w:rsidR="00ED3CFF" w:rsidRPr="001A174B">
        <w:rPr>
          <w:rFonts w:ascii="Arial" w:hAnsi="Arial" w:cs="Arial"/>
          <w:sz w:val="24"/>
          <w:szCs w:val="24"/>
        </w:rPr>
        <w:t>, para que procediera la privación de la patria potestad.</w:t>
      </w:r>
    </w:p>
    <w:p w:rsidR="00ED3CFF" w:rsidRPr="001A174B" w:rsidRDefault="00ED3CFF" w:rsidP="001A174B">
      <w:pPr>
        <w:pStyle w:val="Sinespaciado1"/>
        <w:tabs>
          <w:tab w:val="left" w:pos="2410"/>
        </w:tabs>
        <w:spacing w:line="288" w:lineRule="auto"/>
        <w:ind w:firstLine="2835"/>
        <w:jc w:val="both"/>
        <w:rPr>
          <w:rFonts w:ascii="Arial" w:hAnsi="Arial" w:cs="Arial"/>
          <w:sz w:val="24"/>
          <w:szCs w:val="24"/>
        </w:rPr>
      </w:pPr>
    </w:p>
    <w:p w:rsidR="005D166F" w:rsidRPr="001A174B" w:rsidRDefault="008524C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12</w:t>
      </w:r>
      <w:r w:rsidR="00ED3CFF" w:rsidRPr="001A174B">
        <w:rPr>
          <w:rFonts w:ascii="Arial" w:hAnsi="Arial" w:cs="Arial"/>
          <w:b/>
          <w:sz w:val="24"/>
          <w:szCs w:val="24"/>
        </w:rPr>
        <w:t>.</w:t>
      </w:r>
      <w:r w:rsidR="00ED3CFF" w:rsidRPr="001A174B">
        <w:rPr>
          <w:rFonts w:ascii="Arial" w:hAnsi="Arial" w:cs="Arial"/>
          <w:sz w:val="24"/>
          <w:szCs w:val="24"/>
        </w:rPr>
        <w:t xml:space="preserve"> </w:t>
      </w:r>
      <w:r w:rsidRPr="001A174B">
        <w:rPr>
          <w:rFonts w:ascii="Arial" w:hAnsi="Arial" w:cs="Arial"/>
          <w:sz w:val="24"/>
          <w:szCs w:val="24"/>
        </w:rPr>
        <w:t>Aquí n</w:t>
      </w:r>
      <w:r w:rsidR="005D166F" w:rsidRPr="001A174B">
        <w:rPr>
          <w:rFonts w:ascii="Arial" w:hAnsi="Arial" w:cs="Arial"/>
          <w:sz w:val="24"/>
          <w:szCs w:val="24"/>
        </w:rPr>
        <w:t xml:space="preserve">o ofrece duda ni discusión alguna, que el niño </w:t>
      </w:r>
      <w:r w:rsidR="005D166F" w:rsidRPr="001A174B">
        <w:rPr>
          <w:rFonts w:ascii="Arial" w:hAnsi="Arial" w:cs="Arial"/>
          <w:b/>
          <w:sz w:val="24"/>
          <w:szCs w:val="24"/>
        </w:rPr>
        <w:t>KENNETH EDUARDO</w:t>
      </w:r>
      <w:r w:rsidR="005D166F" w:rsidRPr="001A174B">
        <w:rPr>
          <w:rFonts w:ascii="Arial" w:hAnsi="Arial" w:cs="Arial"/>
          <w:sz w:val="24"/>
          <w:szCs w:val="24"/>
        </w:rPr>
        <w:t xml:space="preserve">, se encuentra bajo el cuidado de los señores </w:t>
      </w:r>
      <w:r w:rsidR="005D166F" w:rsidRPr="001A174B">
        <w:rPr>
          <w:rFonts w:ascii="Arial" w:hAnsi="Arial" w:cs="Arial"/>
          <w:b/>
          <w:sz w:val="24"/>
          <w:szCs w:val="24"/>
        </w:rPr>
        <w:t>BEATRIZ ELENA CAMPUZANO</w:t>
      </w:r>
      <w:r w:rsidR="005D166F" w:rsidRPr="001A174B">
        <w:rPr>
          <w:rFonts w:ascii="Arial" w:hAnsi="Arial" w:cs="Arial"/>
          <w:sz w:val="24"/>
          <w:szCs w:val="24"/>
        </w:rPr>
        <w:t xml:space="preserve"> y </w:t>
      </w:r>
      <w:r w:rsidR="005D166F" w:rsidRPr="001A174B">
        <w:rPr>
          <w:rFonts w:ascii="Arial" w:hAnsi="Arial" w:cs="Arial"/>
          <w:b/>
          <w:sz w:val="24"/>
          <w:szCs w:val="24"/>
        </w:rPr>
        <w:t>OTONIEL VALLEJO CORREA</w:t>
      </w:r>
      <w:r w:rsidR="005D166F" w:rsidRPr="001A174B">
        <w:rPr>
          <w:rFonts w:ascii="Arial" w:hAnsi="Arial" w:cs="Arial"/>
          <w:sz w:val="24"/>
          <w:szCs w:val="24"/>
        </w:rPr>
        <w:t>, toda vez que la m</w:t>
      </w:r>
      <w:r w:rsidR="00410252" w:rsidRPr="001A174B">
        <w:rPr>
          <w:rFonts w:ascii="Arial" w:hAnsi="Arial" w:cs="Arial"/>
          <w:sz w:val="24"/>
          <w:szCs w:val="24"/>
        </w:rPr>
        <w:t>adre les hizo entrega desde el 26</w:t>
      </w:r>
      <w:r w:rsidR="005D166F" w:rsidRPr="001A174B">
        <w:rPr>
          <w:rFonts w:ascii="Arial" w:hAnsi="Arial" w:cs="Arial"/>
          <w:sz w:val="24"/>
          <w:szCs w:val="24"/>
        </w:rPr>
        <w:t xml:space="preserve"> de </w:t>
      </w:r>
      <w:r w:rsidR="00410252" w:rsidRPr="001A174B">
        <w:rPr>
          <w:rFonts w:ascii="Arial" w:hAnsi="Arial" w:cs="Arial"/>
          <w:sz w:val="24"/>
          <w:szCs w:val="24"/>
        </w:rPr>
        <w:t>diciembre de 2016</w:t>
      </w:r>
      <w:r w:rsidR="005D166F" w:rsidRPr="001A174B">
        <w:rPr>
          <w:rFonts w:ascii="Arial" w:hAnsi="Arial" w:cs="Arial"/>
          <w:sz w:val="24"/>
          <w:szCs w:val="24"/>
        </w:rPr>
        <w:t xml:space="preserve">, como efectivamente en el interrogatorio de parte y en la contestación de la demanda, la </w:t>
      </w:r>
      <w:r w:rsidR="006D3F1B" w:rsidRPr="001A174B">
        <w:rPr>
          <w:rFonts w:ascii="Arial" w:hAnsi="Arial" w:cs="Arial"/>
          <w:sz w:val="24"/>
          <w:szCs w:val="24"/>
        </w:rPr>
        <w:t xml:space="preserve">señora </w:t>
      </w:r>
      <w:r w:rsidR="006D3F1B" w:rsidRPr="001A174B">
        <w:rPr>
          <w:rFonts w:ascii="Arial" w:hAnsi="Arial" w:cs="Arial"/>
          <w:b/>
          <w:bCs/>
          <w:sz w:val="24"/>
          <w:szCs w:val="24"/>
        </w:rPr>
        <w:t>DIANA JASMÍN</w:t>
      </w:r>
      <w:r w:rsidR="006D3F1B" w:rsidRPr="001A174B">
        <w:rPr>
          <w:rFonts w:ascii="Arial" w:hAnsi="Arial" w:cs="Arial"/>
          <w:sz w:val="24"/>
          <w:szCs w:val="24"/>
        </w:rPr>
        <w:t xml:space="preserve"> </w:t>
      </w:r>
      <w:r w:rsidR="005D166F" w:rsidRPr="001A174B">
        <w:rPr>
          <w:rFonts w:ascii="Arial" w:hAnsi="Arial" w:cs="Arial"/>
          <w:sz w:val="24"/>
          <w:szCs w:val="24"/>
        </w:rPr>
        <w:t>así lo reconoce, lo mismo que las citadas personas</w:t>
      </w:r>
      <w:r w:rsidR="003B5E53" w:rsidRPr="001A174B">
        <w:rPr>
          <w:rFonts w:ascii="Arial" w:hAnsi="Arial" w:cs="Arial"/>
          <w:sz w:val="24"/>
          <w:szCs w:val="24"/>
        </w:rPr>
        <w:t xml:space="preserve"> encargadas de su manutención</w:t>
      </w:r>
      <w:r w:rsidR="005D166F" w:rsidRPr="001A174B">
        <w:rPr>
          <w:rFonts w:ascii="Arial" w:hAnsi="Arial" w:cs="Arial"/>
          <w:sz w:val="24"/>
          <w:szCs w:val="24"/>
        </w:rPr>
        <w:t>, cuando acudieron a declarar al proceso.</w:t>
      </w:r>
    </w:p>
    <w:p w:rsidR="00DA02DD" w:rsidRPr="001A174B" w:rsidRDefault="00DA02DD" w:rsidP="001A174B">
      <w:pPr>
        <w:pStyle w:val="Sinespaciado1"/>
        <w:tabs>
          <w:tab w:val="left" w:pos="2410"/>
        </w:tabs>
        <w:spacing w:line="288" w:lineRule="auto"/>
        <w:ind w:firstLine="2835"/>
        <w:jc w:val="both"/>
        <w:rPr>
          <w:rFonts w:ascii="Arial" w:hAnsi="Arial" w:cs="Arial"/>
          <w:sz w:val="24"/>
          <w:szCs w:val="24"/>
        </w:rPr>
      </w:pPr>
    </w:p>
    <w:p w:rsidR="00136947" w:rsidRPr="001A174B" w:rsidRDefault="008524C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13</w:t>
      </w:r>
      <w:r w:rsidR="00534F4C" w:rsidRPr="001A174B">
        <w:rPr>
          <w:rFonts w:ascii="Arial" w:hAnsi="Arial" w:cs="Arial"/>
          <w:b/>
          <w:sz w:val="24"/>
          <w:szCs w:val="24"/>
        </w:rPr>
        <w:t>.</w:t>
      </w:r>
      <w:r w:rsidR="00534F4C" w:rsidRPr="001A174B">
        <w:rPr>
          <w:rFonts w:ascii="Arial" w:hAnsi="Arial" w:cs="Arial"/>
          <w:sz w:val="24"/>
          <w:szCs w:val="24"/>
        </w:rPr>
        <w:t xml:space="preserve"> </w:t>
      </w:r>
      <w:r w:rsidR="00136947" w:rsidRPr="001A174B">
        <w:rPr>
          <w:rFonts w:ascii="Arial" w:hAnsi="Arial" w:cs="Arial"/>
          <w:sz w:val="24"/>
          <w:szCs w:val="24"/>
        </w:rPr>
        <w:t xml:space="preserve">En el extenso interrogatorio practicado a la señora </w:t>
      </w:r>
      <w:r w:rsidR="00136947" w:rsidRPr="001A174B">
        <w:rPr>
          <w:rFonts w:ascii="Arial" w:hAnsi="Arial" w:cs="Arial"/>
          <w:b/>
          <w:sz w:val="24"/>
          <w:szCs w:val="24"/>
        </w:rPr>
        <w:t>DIANA JASMÍN ARANA SUAZA</w:t>
      </w:r>
      <w:r w:rsidR="00136947" w:rsidRPr="001A174B">
        <w:rPr>
          <w:rFonts w:ascii="Arial" w:hAnsi="Arial" w:cs="Arial"/>
          <w:sz w:val="24"/>
          <w:szCs w:val="24"/>
        </w:rPr>
        <w:t>, hoy</w:t>
      </w:r>
      <w:r w:rsidR="00136947" w:rsidRPr="001A174B">
        <w:rPr>
          <w:rFonts w:ascii="Arial" w:hAnsi="Arial" w:cs="Arial"/>
          <w:b/>
          <w:sz w:val="24"/>
          <w:szCs w:val="24"/>
        </w:rPr>
        <w:t xml:space="preserve"> ALEJANDRA SANTAMARÍA</w:t>
      </w:r>
      <w:r w:rsidR="00136947" w:rsidRPr="001A174B">
        <w:rPr>
          <w:rFonts w:ascii="Arial" w:hAnsi="Arial" w:cs="Arial"/>
          <w:sz w:val="24"/>
          <w:szCs w:val="24"/>
        </w:rPr>
        <w:t xml:space="preserve">, hizo un relato de cómo fue que entregó inicialmente su pequeño hijo al padre, debido a que no tenía como cuidarlo personalmente, sin que perdiera contacto con él. Dijo que </w:t>
      </w:r>
      <w:r w:rsidR="00136947" w:rsidRPr="001A174B">
        <w:rPr>
          <w:rFonts w:ascii="Arial" w:hAnsi="Arial" w:cs="Arial"/>
          <w:b/>
          <w:sz w:val="24"/>
          <w:szCs w:val="24"/>
        </w:rPr>
        <w:t xml:space="preserve">VÍCTOR EDUARDO </w:t>
      </w:r>
      <w:r w:rsidR="00136947" w:rsidRPr="001A174B">
        <w:rPr>
          <w:rFonts w:ascii="Arial" w:hAnsi="Arial" w:cs="Arial"/>
          <w:sz w:val="24"/>
          <w:szCs w:val="24"/>
        </w:rPr>
        <w:t xml:space="preserve">recibió a su hijo y lo cuidó con su esposa </w:t>
      </w:r>
      <w:r w:rsidR="00136947" w:rsidRPr="001A174B">
        <w:rPr>
          <w:rFonts w:ascii="Arial" w:hAnsi="Arial" w:cs="Arial"/>
          <w:b/>
          <w:sz w:val="24"/>
          <w:szCs w:val="24"/>
        </w:rPr>
        <w:t>LUISA</w:t>
      </w:r>
      <w:r w:rsidR="00136947" w:rsidRPr="001A174B">
        <w:rPr>
          <w:rFonts w:ascii="Arial" w:hAnsi="Arial" w:cs="Arial"/>
          <w:sz w:val="24"/>
          <w:szCs w:val="24"/>
        </w:rPr>
        <w:t xml:space="preserve"> hasta cuando él se fue a vivir a Brasil, quedando bajo el cuidado de esta última. Sin embargo, la señora </w:t>
      </w:r>
      <w:r w:rsidR="00136947" w:rsidRPr="001A174B">
        <w:rPr>
          <w:rFonts w:ascii="Arial" w:hAnsi="Arial" w:cs="Arial"/>
          <w:b/>
          <w:sz w:val="24"/>
          <w:szCs w:val="24"/>
        </w:rPr>
        <w:t>LUISA</w:t>
      </w:r>
      <w:r w:rsidR="00136947" w:rsidRPr="001A174B">
        <w:rPr>
          <w:rFonts w:ascii="Arial" w:hAnsi="Arial" w:cs="Arial"/>
          <w:sz w:val="24"/>
          <w:szCs w:val="24"/>
        </w:rPr>
        <w:t xml:space="preserve"> también se fue a vivir a Brasil y entonces </w:t>
      </w:r>
      <w:r w:rsidR="00136947" w:rsidRPr="001A174B">
        <w:rPr>
          <w:rFonts w:ascii="Arial" w:hAnsi="Arial" w:cs="Arial"/>
          <w:b/>
          <w:sz w:val="24"/>
          <w:szCs w:val="24"/>
        </w:rPr>
        <w:t>DIANA JASMÍN</w:t>
      </w:r>
      <w:r w:rsidR="00136947" w:rsidRPr="001A174B">
        <w:rPr>
          <w:rFonts w:ascii="Arial" w:hAnsi="Arial" w:cs="Arial"/>
          <w:sz w:val="24"/>
          <w:szCs w:val="24"/>
        </w:rPr>
        <w:t xml:space="preserve"> se llevó al niño.</w:t>
      </w:r>
    </w:p>
    <w:p w:rsidR="00136947" w:rsidRPr="001A174B" w:rsidRDefault="00136947" w:rsidP="001A174B">
      <w:pPr>
        <w:pStyle w:val="Sinespaciado1"/>
        <w:tabs>
          <w:tab w:val="left" w:pos="2410"/>
        </w:tabs>
        <w:spacing w:line="288" w:lineRule="auto"/>
        <w:ind w:firstLine="2835"/>
        <w:jc w:val="both"/>
        <w:rPr>
          <w:rFonts w:ascii="Arial" w:hAnsi="Arial" w:cs="Arial"/>
          <w:sz w:val="24"/>
          <w:szCs w:val="24"/>
        </w:rPr>
      </w:pPr>
    </w:p>
    <w:p w:rsidR="00136947" w:rsidRPr="001A174B" w:rsidRDefault="00136947"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Manifestó que por razones laborales y de su actividad de coach, no vive en Pereira, por lo cual dejó el niño bajo el cuidado de los señores</w:t>
      </w:r>
      <w:r w:rsidRPr="001A174B">
        <w:rPr>
          <w:rFonts w:ascii="Arial" w:hAnsi="Arial" w:cs="Arial"/>
          <w:b/>
          <w:sz w:val="24"/>
          <w:szCs w:val="24"/>
        </w:rPr>
        <w:t xml:space="preserve"> BEATRIZ ELENA CAMPUZANO</w:t>
      </w:r>
      <w:r w:rsidRPr="001A174B">
        <w:rPr>
          <w:rFonts w:ascii="Arial" w:hAnsi="Arial" w:cs="Arial"/>
          <w:sz w:val="24"/>
          <w:szCs w:val="24"/>
        </w:rPr>
        <w:t xml:space="preserve"> y </w:t>
      </w:r>
      <w:r w:rsidRPr="001A174B">
        <w:rPr>
          <w:rFonts w:ascii="Arial" w:hAnsi="Arial" w:cs="Arial"/>
          <w:b/>
          <w:sz w:val="24"/>
          <w:szCs w:val="24"/>
        </w:rPr>
        <w:t>OTONIEL VALLEJO CORREA</w:t>
      </w:r>
      <w:r w:rsidRPr="001A174B">
        <w:rPr>
          <w:rFonts w:ascii="Arial" w:hAnsi="Arial" w:cs="Arial"/>
          <w:sz w:val="24"/>
          <w:szCs w:val="24"/>
        </w:rPr>
        <w:t xml:space="preserve">, desde el 26 de diciembre de 2016, a quienes siempre ha </w:t>
      </w:r>
      <w:r w:rsidR="008524C3" w:rsidRPr="001A174B">
        <w:rPr>
          <w:rFonts w:ascii="Arial" w:hAnsi="Arial" w:cs="Arial"/>
          <w:sz w:val="24"/>
          <w:szCs w:val="24"/>
        </w:rPr>
        <w:t>dado un dinero pa</w:t>
      </w:r>
      <w:r w:rsidRPr="001A174B">
        <w:rPr>
          <w:rFonts w:ascii="Arial" w:hAnsi="Arial" w:cs="Arial"/>
          <w:sz w:val="24"/>
          <w:szCs w:val="24"/>
        </w:rPr>
        <w:t>r</w:t>
      </w:r>
      <w:r w:rsidR="008524C3" w:rsidRPr="001A174B">
        <w:rPr>
          <w:rFonts w:ascii="Arial" w:hAnsi="Arial" w:cs="Arial"/>
          <w:sz w:val="24"/>
          <w:szCs w:val="24"/>
        </w:rPr>
        <w:t>a su</w:t>
      </w:r>
      <w:r w:rsidRPr="001A174B">
        <w:rPr>
          <w:rFonts w:ascii="Arial" w:hAnsi="Arial" w:cs="Arial"/>
          <w:sz w:val="24"/>
          <w:szCs w:val="24"/>
        </w:rPr>
        <w:t xml:space="preserve"> manutención; dice </w:t>
      </w:r>
      <w:r w:rsidR="008524C3" w:rsidRPr="001A174B">
        <w:rPr>
          <w:rFonts w:ascii="Arial" w:hAnsi="Arial" w:cs="Arial"/>
          <w:sz w:val="24"/>
          <w:szCs w:val="24"/>
        </w:rPr>
        <w:t xml:space="preserve">entregar </w:t>
      </w:r>
      <w:r w:rsidRPr="001A174B">
        <w:rPr>
          <w:rFonts w:ascii="Arial" w:hAnsi="Arial" w:cs="Arial"/>
          <w:sz w:val="24"/>
          <w:szCs w:val="24"/>
        </w:rPr>
        <w:t xml:space="preserve">actualmente $300.000 mensuales, valor que incluye $135.000 que aporta el padre del niño. Afirma, tiene posibilidad de quedarse en esa casa con su niño cuando </w:t>
      </w:r>
      <w:r w:rsidRPr="001A174B">
        <w:rPr>
          <w:rFonts w:ascii="Arial" w:hAnsi="Arial" w:cs="Arial"/>
          <w:sz w:val="24"/>
          <w:szCs w:val="24"/>
        </w:rPr>
        <w:lastRenderedPageBreak/>
        <w:t xml:space="preserve">viene a esta ciudad. De </w:t>
      </w:r>
      <w:r w:rsidRPr="001A174B">
        <w:rPr>
          <w:rFonts w:ascii="Arial" w:hAnsi="Arial" w:cs="Arial"/>
          <w:b/>
          <w:sz w:val="24"/>
          <w:szCs w:val="24"/>
        </w:rPr>
        <w:t>BEATRIZ</w:t>
      </w:r>
      <w:r w:rsidRPr="001A174B">
        <w:rPr>
          <w:rFonts w:ascii="Arial" w:hAnsi="Arial" w:cs="Arial"/>
          <w:sz w:val="24"/>
          <w:szCs w:val="24"/>
        </w:rPr>
        <w:t xml:space="preserve"> señala es su amiga de toda la vida y ella ha recibido el niño con único fin de cuidarlo.</w:t>
      </w:r>
    </w:p>
    <w:p w:rsidR="00136947" w:rsidRPr="001A174B" w:rsidRDefault="00136947" w:rsidP="001A174B">
      <w:pPr>
        <w:pStyle w:val="Sinespaciado1"/>
        <w:tabs>
          <w:tab w:val="left" w:pos="2410"/>
        </w:tabs>
        <w:spacing w:line="288" w:lineRule="auto"/>
        <w:ind w:firstLine="2835"/>
        <w:jc w:val="both"/>
        <w:rPr>
          <w:rFonts w:ascii="Arial" w:hAnsi="Arial" w:cs="Arial"/>
          <w:sz w:val="24"/>
          <w:szCs w:val="24"/>
        </w:rPr>
      </w:pPr>
    </w:p>
    <w:p w:rsidR="00136947" w:rsidRPr="001A174B" w:rsidRDefault="00136947"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Además, expuso que su hijo tiene problemas de visión, nació sin el ojito izquierdo, por lo cual deben implantarle una prótesis y es ella quien ha estado pendiente de esa situación.</w:t>
      </w:r>
      <w:r w:rsidR="00001598" w:rsidRPr="001A174B">
        <w:rPr>
          <w:rFonts w:ascii="Arial" w:hAnsi="Arial" w:cs="Arial"/>
          <w:sz w:val="24"/>
          <w:szCs w:val="24"/>
        </w:rPr>
        <w:t xml:space="preserve"> Y t</w:t>
      </w:r>
      <w:r w:rsidRPr="001A174B">
        <w:rPr>
          <w:rFonts w:ascii="Arial" w:hAnsi="Arial" w:cs="Arial"/>
          <w:sz w:val="24"/>
          <w:szCs w:val="24"/>
        </w:rPr>
        <w:t xml:space="preserve">ambién relató que mantiene contacto todo el tiempo con su niño por </w:t>
      </w:r>
      <w:proofErr w:type="spellStart"/>
      <w:r w:rsidRPr="001A174B">
        <w:rPr>
          <w:rFonts w:ascii="Arial" w:hAnsi="Arial" w:cs="Arial"/>
          <w:sz w:val="24"/>
          <w:szCs w:val="24"/>
        </w:rPr>
        <w:t>videollamadas</w:t>
      </w:r>
      <w:proofErr w:type="spellEnd"/>
      <w:r w:rsidRPr="001A174B">
        <w:rPr>
          <w:rFonts w:ascii="Arial" w:hAnsi="Arial" w:cs="Arial"/>
          <w:sz w:val="24"/>
          <w:szCs w:val="24"/>
        </w:rPr>
        <w:t xml:space="preserve">, por </w:t>
      </w:r>
      <w:proofErr w:type="spellStart"/>
      <w:r w:rsidRPr="001A174B">
        <w:rPr>
          <w:rFonts w:ascii="Arial" w:hAnsi="Arial" w:cs="Arial"/>
          <w:sz w:val="24"/>
          <w:szCs w:val="24"/>
        </w:rPr>
        <w:t>whats</w:t>
      </w:r>
      <w:proofErr w:type="spellEnd"/>
      <w:r w:rsidRPr="001A174B">
        <w:rPr>
          <w:rFonts w:ascii="Arial" w:hAnsi="Arial" w:cs="Arial"/>
          <w:sz w:val="24"/>
          <w:szCs w:val="24"/>
        </w:rPr>
        <w:t xml:space="preserve"> </w:t>
      </w:r>
      <w:proofErr w:type="spellStart"/>
      <w:r w:rsidRPr="001A174B">
        <w:rPr>
          <w:rFonts w:ascii="Arial" w:hAnsi="Arial" w:cs="Arial"/>
          <w:sz w:val="24"/>
          <w:szCs w:val="24"/>
        </w:rPr>
        <w:t>app</w:t>
      </w:r>
      <w:proofErr w:type="spellEnd"/>
      <w:r w:rsidRPr="001A174B">
        <w:rPr>
          <w:rFonts w:ascii="Arial" w:hAnsi="Arial" w:cs="Arial"/>
          <w:sz w:val="24"/>
          <w:szCs w:val="24"/>
        </w:rPr>
        <w:t xml:space="preserve"> o telefónicamente, y que en </w:t>
      </w:r>
      <w:r w:rsidR="00E2395A">
        <w:rPr>
          <w:rFonts w:ascii="Arial" w:hAnsi="Arial" w:cs="Arial"/>
          <w:sz w:val="24"/>
          <w:szCs w:val="24"/>
        </w:rPr>
        <w:t xml:space="preserve">el </w:t>
      </w:r>
      <w:r w:rsidRPr="001A174B">
        <w:rPr>
          <w:rFonts w:ascii="Arial" w:hAnsi="Arial" w:cs="Arial"/>
          <w:sz w:val="24"/>
          <w:szCs w:val="24"/>
        </w:rPr>
        <w:t>mes de agosto de 2017 y en enero siguiente estuvo todo el tiempo con su hijo. (CD audio video T - 00:39:00 a 01:35:00)</w:t>
      </w:r>
    </w:p>
    <w:p w:rsidR="00136947" w:rsidRPr="001A174B" w:rsidRDefault="00136947" w:rsidP="001A174B">
      <w:pPr>
        <w:pStyle w:val="Sinespaciado1"/>
        <w:tabs>
          <w:tab w:val="left" w:pos="2410"/>
        </w:tabs>
        <w:spacing w:line="288" w:lineRule="auto"/>
        <w:ind w:firstLine="2835"/>
        <w:jc w:val="both"/>
        <w:rPr>
          <w:rFonts w:ascii="Arial" w:hAnsi="Arial" w:cs="Arial"/>
          <w:sz w:val="24"/>
          <w:szCs w:val="24"/>
        </w:rPr>
      </w:pPr>
    </w:p>
    <w:p w:rsidR="00136947" w:rsidRPr="001A174B" w:rsidRDefault="008524C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14</w:t>
      </w:r>
      <w:r w:rsidR="00136947" w:rsidRPr="001A174B">
        <w:rPr>
          <w:rFonts w:ascii="Arial" w:hAnsi="Arial" w:cs="Arial"/>
          <w:b/>
          <w:sz w:val="24"/>
          <w:szCs w:val="24"/>
        </w:rPr>
        <w:t>.</w:t>
      </w:r>
      <w:r w:rsidR="00136947" w:rsidRPr="001A174B">
        <w:rPr>
          <w:rFonts w:ascii="Arial" w:hAnsi="Arial" w:cs="Arial"/>
          <w:sz w:val="24"/>
          <w:szCs w:val="24"/>
        </w:rPr>
        <w:t xml:space="preserve"> De lo expuesto por la señora </w:t>
      </w:r>
      <w:r w:rsidR="00136947" w:rsidRPr="001A174B">
        <w:rPr>
          <w:rFonts w:ascii="Arial" w:hAnsi="Arial" w:cs="Arial"/>
          <w:b/>
          <w:sz w:val="24"/>
          <w:szCs w:val="24"/>
        </w:rPr>
        <w:t>DIANA JASMÍN ARANA SUAZA</w:t>
      </w:r>
      <w:r w:rsidR="00136947" w:rsidRPr="001A174B">
        <w:rPr>
          <w:rFonts w:ascii="Arial" w:hAnsi="Arial" w:cs="Arial"/>
          <w:sz w:val="24"/>
          <w:szCs w:val="24"/>
        </w:rPr>
        <w:t>, hoy</w:t>
      </w:r>
      <w:r w:rsidR="00136947" w:rsidRPr="001A174B">
        <w:rPr>
          <w:rFonts w:ascii="Arial" w:hAnsi="Arial" w:cs="Arial"/>
          <w:b/>
          <w:sz w:val="24"/>
          <w:szCs w:val="24"/>
        </w:rPr>
        <w:t xml:space="preserve"> ALEJANDRA SANTAMARÍA</w:t>
      </w:r>
      <w:r w:rsidR="00136947" w:rsidRPr="001A174B">
        <w:rPr>
          <w:rFonts w:ascii="Arial" w:hAnsi="Arial" w:cs="Arial"/>
          <w:sz w:val="24"/>
          <w:szCs w:val="24"/>
        </w:rPr>
        <w:t>, ninguna aceptación de incumplimiento de sus deberes para con su hijo</w:t>
      </w:r>
      <w:r w:rsidR="00136947" w:rsidRPr="001A174B">
        <w:rPr>
          <w:rFonts w:ascii="Arial" w:hAnsi="Arial" w:cs="Arial"/>
          <w:b/>
          <w:sz w:val="24"/>
          <w:szCs w:val="24"/>
        </w:rPr>
        <w:t xml:space="preserve"> KENNETH EDUARDO</w:t>
      </w:r>
      <w:r w:rsidR="00136947" w:rsidRPr="001A174B">
        <w:rPr>
          <w:rFonts w:ascii="Arial" w:hAnsi="Arial" w:cs="Arial"/>
          <w:sz w:val="24"/>
          <w:szCs w:val="24"/>
        </w:rPr>
        <w:t xml:space="preserve"> se puede inferir; por el contrario, resalta la madre del niño su permanente contacto con él y la contribución para su manutención y salud, de manera que mal podría inferirse del interrogatorio una confesión de abandono o que se haya desentendido totalmente de estos menesteres.</w:t>
      </w:r>
    </w:p>
    <w:p w:rsidR="002B5310" w:rsidRPr="001A174B" w:rsidRDefault="002B5310" w:rsidP="001A174B">
      <w:pPr>
        <w:pStyle w:val="Sinespaciado1"/>
        <w:tabs>
          <w:tab w:val="left" w:pos="2410"/>
        </w:tabs>
        <w:spacing w:line="288" w:lineRule="auto"/>
        <w:ind w:firstLine="2835"/>
        <w:jc w:val="both"/>
        <w:rPr>
          <w:rFonts w:ascii="Arial" w:hAnsi="Arial" w:cs="Arial"/>
          <w:sz w:val="24"/>
          <w:szCs w:val="24"/>
        </w:rPr>
      </w:pPr>
    </w:p>
    <w:p w:rsidR="00001598" w:rsidRDefault="008524C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15</w:t>
      </w:r>
      <w:r w:rsidR="002B5310" w:rsidRPr="001A174B">
        <w:rPr>
          <w:rFonts w:ascii="Arial" w:hAnsi="Arial" w:cs="Arial"/>
          <w:b/>
          <w:sz w:val="24"/>
          <w:szCs w:val="24"/>
        </w:rPr>
        <w:t>.</w:t>
      </w:r>
      <w:r w:rsidR="00001598" w:rsidRPr="001A174B">
        <w:rPr>
          <w:rFonts w:ascii="Arial" w:hAnsi="Arial" w:cs="Arial"/>
          <w:sz w:val="24"/>
          <w:szCs w:val="24"/>
        </w:rPr>
        <w:t xml:space="preserve"> Ahora, fueron llamados a declarar </w:t>
      </w:r>
      <w:r w:rsidR="00001598" w:rsidRPr="001A174B">
        <w:rPr>
          <w:rFonts w:ascii="Arial" w:hAnsi="Arial" w:cs="Arial"/>
          <w:b/>
          <w:sz w:val="24"/>
          <w:szCs w:val="24"/>
        </w:rPr>
        <w:t>BEATRIZ ELENA CAMPUZANO</w:t>
      </w:r>
      <w:r w:rsidR="00001598" w:rsidRPr="001A174B">
        <w:rPr>
          <w:rFonts w:ascii="Arial" w:hAnsi="Arial" w:cs="Arial"/>
          <w:sz w:val="24"/>
          <w:szCs w:val="24"/>
        </w:rPr>
        <w:t xml:space="preserve"> y </w:t>
      </w:r>
      <w:r w:rsidR="00001598" w:rsidRPr="001A174B">
        <w:rPr>
          <w:rFonts w:ascii="Arial" w:hAnsi="Arial" w:cs="Arial"/>
          <w:b/>
          <w:sz w:val="24"/>
          <w:szCs w:val="24"/>
        </w:rPr>
        <w:t>OTONIEL VALLEJO CORREA</w:t>
      </w:r>
      <w:r w:rsidR="001B54CD" w:rsidRPr="001A174B">
        <w:rPr>
          <w:rFonts w:ascii="Arial" w:hAnsi="Arial" w:cs="Arial"/>
          <w:sz w:val="24"/>
          <w:szCs w:val="24"/>
        </w:rPr>
        <w:t>.</w:t>
      </w:r>
      <w:r w:rsidR="00001598" w:rsidRPr="001A174B">
        <w:rPr>
          <w:rFonts w:ascii="Arial" w:hAnsi="Arial" w:cs="Arial"/>
          <w:sz w:val="24"/>
          <w:szCs w:val="24"/>
        </w:rPr>
        <w:t xml:space="preserve"> </w:t>
      </w:r>
      <w:r w:rsidR="001B54CD" w:rsidRPr="001A174B">
        <w:rPr>
          <w:rFonts w:ascii="Arial" w:hAnsi="Arial" w:cs="Arial"/>
          <w:sz w:val="24"/>
          <w:szCs w:val="24"/>
        </w:rPr>
        <w:t>E</w:t>
      </w:r>
      <w:r w:rsidR="00001598" w:rsidRPr="001A174B">
        <w:rPr>
          <w:rFonts w:ascii="Arial" w:hAnsi="Arial" w:cs="Arial"/>
          <w:sz w:val="24"/>
          <w:szCs w:val="24"/>
        </w:rPr>
        <w:t>n sus relatos no hacen otra cosa que confirmar lo dicho por la demandada, sobre cómo es que se han encargado de la manutención del niño, la suma de dinero que mensualmente les entrega para su sostenimiento y la permanente preocupación por la madre por el estado del niño; también que tiene contacto personal esporádico con su hijo y por medios electrónicos de manera permanente. Afirman que el niño reconoce a la señora</w:t>
      </w:r>
      <w:r w:rsidR="00001598" w:rsidRPr="001A174B">
        <w:rPr>
          <w:rFonts w:ascii="Arial" w:hAnsi="Arial" w:cs="Arial"/>
          <w:b/>
          <w:sz w:val="24"/>
          <w:szCs w:val="24"/>
        </w:rPr>
        <w:t xml:space="preserve"> DIANA JASMÍN</w:t>
      </w:r>
      <w:r w:rsidR="00001598" w:rsidRPr="001A174B">
        <w:rPr>
          <w:rFonts w:ascii="Arial" w:hAnsi="Arial" w:cs="Arial"/>
          <w:sz w:val="24"/>
          <w:szCs w:val="24"/>
        </w:rPr>
        <w:t xml:space="preserve"> como su madre, aunque también a la señora Beatriz.</w:t>
      </w:r>
      <w:r w:rsidR="00505C5A" w:rsidRPr="001A174B">
        <w:rPr>
          <w:rFonts w:ascii="Arial" w:hAnsi="Arial" w:cs="Arial"/>
          <w:sz w:val="24"/>
          <w:szCs w:val="24"/>
        </w:rPr>
        <w:t xml:space="preserve"> M</w:t>
      </w:r>
      <w:r w:rsidR="00001598" w:rsidRPr="001A174B">
        <w:rPr>
          <w:rFonts w:ascii="Arial" w:hAnsi="Arial" w:cs="Arial"/>
          <w:sz w:val="24"/>
          <w:szCs w:val="24"/>
        </w:rPr>
        <w:t>anifiestan que el niño nació sin un ojito y que es la madre la que ha estado pendiente para que se corrija tal defecto y le realicen un implante.</w:t>
      </w:r>
    </w:p>
    <w:p w:rsidR="00A223CC" w:rsidRPr="001A174B" w:rsidRDefault="00A223CC" w:rsidP="001A174B">
      <w:pPr>
        <w:pStyle w:val="Sinespaciado1"/>
        <w:tabs>
          <w:tab w:val="left" w:pos="2410"/>
        </w:tabs>
        <w:spacing w:line="288" w:lineRule="auto"/>
        <w:ind w:firstLine="2835"/>
        <w:jc w:val="both"/>
        <w:rPr>
          <w:rFonts w:ascii="Arial" w:hAnsi="Arial" w:cs="Arial"/>
          <w:sz w:val="24"/>
          <w:szCs w:val="24"/>
        </w:rPr>
      </w:pPr>
    </w:p>
    <w:p w:rsidR="00001598" w:rsidRPr="001A174B" w:rsidRDefault="00001598"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BEATRIZ ELENA</w:t>
      </w:r>
      <w:r w:rsidRPr="001A174B">
        <w:rPr>
          <w:rFonts w:ascii="Arial" w:hAnsi="Arial" w:cs="Arial"/>
          <w:sz w:val="24"/>
          <w:szCs w:val="24"/>
        </w:rPr>
        <w:t xml:space="preserve"> dice </w:t>
      </w:r>
      <w:r w:rsidR="00505C5A" w:rsidRPr="001A174B">
        <w:rPr>
          <w:rFonts w:ascii="Arial" w:hAnsi="Arial" w:cs="Arial"/>
          <w:sz w:val="24"/>
          <w:szCs w:val="24"/>
        </w:rPr>
        <w:t xml:space="preserve">ser amiga de toda la </w:t>
      </w:r>
      <w:r w:rsidR="001B54CD" w:rsidRPr="001A174B">
        <w:rPr>
          <w:rFonts w:ascii="Arial" w:hAnsi="Arial" w:cs="Arial"/>
          <w:sz w:val="24"/>
          <w:szCs w:val="24"/>
        </w:rPr>
        <w:t xml:space="preserve">vida </w:t>
      </w:r>
      <w:r w:rsidRPr="001A174B">
        <w:rPr>
          <w:rFonts w:ascii="Arial" w:hAnsi="Arial" w:cs="Arial"/>
          <w:sz w:val="24"/>
          <w:szCs w:val="24"/>
        </w:rPr>
        <w:t xml:space="preserve">con </w:t>
      </w:r>
      <w:r w:rsidRPr="001A174B">
        <w:rPr>
          <w:rFonts w:ascii="Arial" w:hAnsi="Arial" w:cs="Arial"/>
          <w:b/>
          <w:sz w:val="24"/>
          <w:szCs w:val="24"/>
        </w:rPr>
        <w:t>DIANA JASMÍN</w:t>
      </w:r>
      <w:r w:rsidRPr="001A174B">
        <w:rPr>
          <w:rFonts w:ascii="Arial" w:hAnsi="Arial" w:cs="Arial"/>
          <w:sz w:val="24"/>
          <w:szCs w:val="24"/>
        </w:rPr>
        <w:t xml:space="preserve">, por haber sido vecinas; se consideran muy amigas y por ese motivo </w:t>
      </w:r>
      <w:r w:rsidRPr="001A174B">
        <w:rPr>
          <w:rFonts w:ascii="Arial" w:hAnsi="Arial" w:cs="Arial"/>
          <w:b/>
          <w:sz w:val="24"/>
          <w:szCs w:val="24"/>
        </w:rPr>
        <w:t>DIANA JASMÍN</w:t>
      </w:r>
      <w:r w:rsidRPr="001A174B">
        <w:rPr>
          <w:rFonts w:ascii="Arial" w:hAnsi="Arial" w:cs="Arial"/>
          <w:sz w:val="24"/>
          <w:szCs w:val="24"/>
        </w:rPr>
        <w:t xml:space="preserve"> le confió el cuidado de su hijo</w:t>
      </w:r>
      <w:r w:rsidR="00505C5A" w:rsidRPr="001A174B">
        <w:rPr>
          <w:rFonts w:ascii="Arial" w:hAnsi="Arial" w:cs="Arial"/>
          <w:sz w:val="24"/>
          <w:szCs w:val="24"/>
        </w:rPr>
        <w:t xml:space="preserve"> y que las decisiones sobre el menor las toma es la madre, ella, la declarante simplemente lo cuida</w:t>
      </w:r>
      <w:r w:rsidRPr="001A174B">
        <w:rPr>
          <w:rFonts w:ascii="Arial" w:hAnsi="Arial" w:cs="Arial"/>
          <w:sz w:val="24"/>
          <w:szCs w:val="24"/>
        </w:rPr>
        <w:t>.</w:t>
      </w:r>
    </w:p>
    <w:p w:rsidR="00001598" w:rsidRPr="001A174B" w:rsidRDefault="00001598" w:rsidP="001A174B">
      <w:pPr>
        <w:pStyle w:val="Sinespaciado1"/>
        <w:tabs>
          <w:tab w:val="left" w:pos="2410"/>
        </w:tabs>
        <w:spacing w:line="288" w:lineRule="auto"/>
        <w:ind w:firstLine="2835"/>
        <w:jc w:val="both"/>
        <w:rPr>
          <w:rFonts w:ascii="Arial" w:hAnsi="Arial" w:cs="Arial"/>
          <w:sz w:val="24"/>
          <w:szCs w:val="24"/>
        </w:rPr>
      </w:pPr>
    </w:p>
    <w:p w:rsidR="00001598" w:rsidRPr="001A174B" w:rsidRDefault="00001598"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Esos testimonios</w:t>
      </w:r>
      <w:r w:rsidR="00505C5A" w:rsidRPr="001A174B">
        <w:rPr>
          <w:rFonts w:ascii="Arial" w:hAnsi="Arial" w:cs="Arial"/>
          <w:sz w:val="24"/>
          <w:szCs w:val="24"/>
        </w:rPr>
        <w:t>,</w:t>
      </w:r>
      <w:r w:rsidRPr="001A174B">
        <w:rPr>
          <w:rFonts w:ascii="Arial" w:hAnsi="Arial" w:cs="Arial"/>
          <w:sz w:val="24"/>
          <w:szCs w:val="24"/>
        </w:rPr>
        <w:t xml:space="preserve"> que provienen de quienes cuidan al niño </w:t>
      </w:r>
      <w:r w:rsidRPr="001A174B">
        <w:rPr>
          <w:rFonts w:ascii="Arial" w:hAnsi="Arial" w:cs="Arial"/>
          <w:b/>
          <w:sz w:val="24"/>
          <w:szCs w:val="24"/>
        </w:rPr>
        <w:t>KENNETH EDUARDO</w:t>
      </w:r>
      <w:r w:rsidRPr="001A174B">
        <w:rPr>
          <w:rFonts w:ascii="Arial" w:hAnsi="Arial" w:cs="Arial"/>
          <w:sz w:val="24"/>
          <w:szCs w:val="24"/>
        </w:rPr>
        <w:t xml:space="preserve">, por encargo de la madre, resultan claros, completos y responsivos, y por ende, son dignos de credibilidad, </w:t>
      </w:r>
      <w:r w:rsidR="00C84F3A" w:rsidRPr="001A174B">
        <w:rPr>
          <w:rFonts w:ascii="Arial" w:hAnsi="Arial" w:cs="Arial"/>
          <w:sz w:val="24"/>
          <w:szCs w:val="24"/>
        </w:rPr>
        <w:t xml:space="preserve">De sus </w:t>
      </w:r>
      <w:r w:rsidRPr="001A174B">
        <w:rPr>
          <w:rFonts w:ascii="Arial" w:hAnsi="Arial" w:cs="Arial"/>
          <w:sz w:val="24"/>
          <w:szCs w:val="24"/>
        </w:rPr>
        <w:t xml:space="preserve">dichos </w:t>
      </w:r>
      <w:r w:rsidR="00C84F3A" w:rsidRPr="001A174B">
        <w:rPr>
          <w:rFonts w:ascii="Arial" w:hAnsi="Arial" w:cs="Arial"/>
          <w:sz w:val="24"/>
          <w:szCs w:val="24"/>
        </w:rPr>
        <w:t xml:space="preserve">no </w:t>
      </w:r>
      <w:r w:rsidRPr="001A174B">
        <w:rPr>
          <w:rFonts w:ascii="Arial" w:hAnsi="Arial" w:cs="Arial"/>
          <w:sz w:val="24"/>
          <w:szCs w:val="24"/>
        </w:rPr>
        <w:t xml:space="preserve">se puede pregonar un abandono por parte de la madre </w:t>
      </w:r>
      <w:r w:rsidR="00C84F3A" w:rsidRPr="001A174B">
        <w:rPr>
          <w:rFonts w:ascii="Arial" w:hAnsi="Arial" w:cs="Arial"/>
          <w:sz w:val="24"/>
          <w:szCs w:val="24"/>
        </w:rPr>
        <w:t xml:space="preserve">respecto de su menor hijo, </w:t>
      </w:r>
      <w:r w:rsidRPr="001A174B">
        <w:rPr>
          <w:rFonts w:ascii="Arial" w:hAnsi="Arial" w:cs="Arial"/>
          <w:sz w:val="24"/>
          <w:szCs w:val="24"/>
        </w:rPr>
        <w:t xml:space="preserve">o que se haya desentendido totalmente de </w:t>
      </w:r>
      <w:r w:rsidR="00C84F3A" w:rsidRPr="001A174B">
        <w:rPr>
          <w:rFonts w:ascii="Arial" w:hAnsi="Arial" w:cs="Arial"/>
          <w:sz w:val="24"/>
          <w:szCs w:val="24"/>
        </w:rPr>
        <w:t>sus obligaciones para con é</w:t>
      </w:r>
      <w:r w:rsidRPr="001A174B">
        <w:rPr>
          <w:rFonts w:ascii="Arial" w:hAnsi="Arial" w:cs="Arial"/>
          <w:sz w:val="24"/>
          <w:szCs w:val="24"/>
        </w:rPr>
        <w:t>l.</w:t>
      </w:r>
    </w:p>
    <w:p w:rsidR="00986D79" w:rsidRPr="001A174B" w:rsidRDefault="00986D79" w:rsidP="001A174B">
      <w:pPr>
        <w:pStyle w:val="Sinespaciado1"/>
        <w:tabs>
          <w:tab w:val="left" w:pos="2410"/>
        </w:tabs>
        <w:spacing w:line="288" w:lineRule="auto"/>
        <w:ind w:firstLine="2835"/>
        <w:jc w:val="both"/>
        <w:rPr>
          <w:rFonts w:ascii="Arial" w:hAnsi="Arial" w:cs="Arial"/>
          <w:sz w:val="24"/>
          <w:szCs w:val="24"/>
        </w:rPr>
      </w:pPr>
    </w:p>
    <w:p w:rsidR="00986D79" w:rsidRPr="001A174B" w:rsidRDefault="00986D79"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Las declaraciones aparecen vertidas en el CD de audio y video. De Beatriz T 00h</w:t>
      </w:r>
      <w:r w:rsidR="001B54CD" w:rsidRPr="001A174B">
        <w:rPr>
          <w:rFonts w:ascii="Arial" w:hAnsi="Arial" w:cs="Arial"/>
          <w:sz w:val="24"/>
          <w:szCs w:val="24"/>
        </w:rPr>
        <w:t xml:space="preserve"> </w:t>
      </w:r>
      <w:r w:rsidRPr="001A174B">
        <w:rPr>
          <w:rFonts w:ascii="Arial" w:hAnsi="Arial" w:cs="Arial"/>
          <w:sz w:val="24"/>
          <w:szCs w:val="24"/>
        </w:rPr>
        <w:t>22´</w:t>
      </w:r>
      <w:r w:rsidR="001B54CD" w:rsidRPr="001A174B">
        <w:rPr>
          <w:rFonts w:ascii="Arial" w:hAnsi="Arial" w:cs="Arial"/>
          <w:sz w:val="24"/>
          <w:szCs w:val="24"/>
        </w:rPr>
        <w:t xml:space="preserve"> </w:t>
      </w:r>
      <w:r w:rsidRPr="001A174B">
        <w:rPr>
          <w:rFonts w:ascii="Arial" w:hAnsi="Arial" w:cs="Arial"/>
          <w:sz w:val="24"/>
          <w:szCs w:val="24"/>
        </w:rPr>
        <w:t xml:space="preserve">00´´ </w:t>
      </w:r>
      <w:r w:rsidR="001B54CD" w:rsidRPr="001A174B">
        <w:rPr>
          <w:rFonts w:ascii="Arial" w:hAnsi="Arial" w:cs="Arial"/>
          <w:sz w:val="24"/>
          <w:szCs w:val="24"/>
        </w:rPr>
        <w:t>a 01h 07´ 30´´ y de Otoniel T 01h 07</w:t>
      </w:r>
      <w:r w:rsidRPr="001A174B">
        <w:rPr>
          <w:rFonts w:ascii="Arial" w:hAnsi="Arial" w:cs="Arial"/>
          <w:sz w:val="24"/>
          <w:szCs w:val="24"/>
        </w:rPr>
        <w:t>´</w:t>
      </w:r>
      <w:r w:rsidR="001B54CD" w:rsidRPr="001A174B">
        <w:rPr>
          <w:rFonts w:ascii="Arial" w:hAnsi="Arial" w:cs="Arial"/>
          <w:sz w:val="24"/>
          <w:szCs w:val="24"/>
        </w:rPr>
        <w:t xml:space="preserve"> </w:t>
      </w:r>
      <w:r w:rsidRPr="001A174B">
        <w:rPr>
          <w:rFonts w:ascii="Arial" w:hAnsi="Arial" w:cs="Arial"/>
          <w:sz w:val="24"/>
          <w:szCs w:val="24"/>
        </w:rPr>
        <w:t>00´´</w:t>
      </w:r>
      <w:r w:rsidR="001B54CD" w:rsidRPr="001A174B">
        <w:rPr>
          <w:rFonts w:ascii="Arial" w:hAnsi="Arial" w:cs="Arial"/>
          <w:sz w:val="24"/>
          <w:szCs w:val="24"/>
        </w:rPr>
        <w:t xml:space="preserve"> a</w:t>
      </w:r>
      <w:r w:rsidRPr="001A174B">
        <w:rPr>
          <w:rFonts w:ascii="Arial" w:hAnsi="Arial" w:cs="Arial"/>
          <w:sz w:val="24"/>
          <w:szCs w:val="24"/>
        </w:rPr>
        <w:t xml:space="preserve"> </w:t>
      </w:r>
      <w:r w:rsidR="001B54CD" w:rsidRPr="001A174B">
        <w:rPr>
          <w:rFonts w:ascii="Arial" w:hAnsi="Arial" w:cs="Arial"/>
          <w:sz w:val="24"/>
          <w:szCs w:val="24"/>
        </w:rPr>
        <w:t xml:space="preserve">01h </w:t>
      </w:r>
      <w:r w:rsidR="00CB19F9" w:rsidRPr="001A174B">
        <w:rPr>
          <w:rFonts w:ascii="Arial" w:hAnsi="Arial" w:cs="Arial"/>
          <w:sz w:val="24"/>
          <w:szCs w:val="24"/>
        </w:rPr>
        <w:t>48</w:t>
      </w:r>
      <w:r w:rsidR="001B54CD" w:rsidRPr="001A174B">
        <w:rPr>
          <w:rFonts w:ascii="Arial" w:hAnsi="Arial" w:cs="Arial"/>
          <w:sz w:val="24"/>
          <w:szCs w:val="24"/>
        </w:rPr>
        <w:t xml:space="preserve">´ </w:t>
      </w:r>
      <w:r w:rsidR="00CB19F9" w:rsidRPr="001A174B">
        <w:rPr>
          <w:rFonts w:ascii="Arial" w:hAnsi="Arial" w:cs="Arial"/>
          <w:sz w:val="24"/>
          <w:szCs w:val="24"/>
        </w:rPr>
        <w:t>1</w:t>
      </w:r>
      <w:r w:rsidR="001B54CD" w:rsidRPr="001A174B">
        <w:rPr>
          <w:rFonts w:ascii="Arial" w:hAnsi="Arial" w:cs="Arial"/>
          <w:sz w:val="24"/>
          <w:szCs w:val="24"/>
        </w:rPr>
        <w:t>0´´</w:t>
      </w:r>
      <w:r w:rsidR="00CB19F9" w:rsidRPr="001A174B">
        <w:rPr>
          <w:rFonts w:ascii="Arial" w:hAnsi="Arial" w:cs="Arial"/>
          <w:sz w:val="24"/>
          <w:szCs w:val="24"/>
        </w:rPr>
        <w:t>.</w:t>
      </w:r>
      <w:r w:rsidRPr="001A174B">
        <w:rPr>
          <w:rFonts w:ascii="Arial" w:hAnsi="Arial" w:cs="Arial"/>
          <w:sz w:val="24"/>
          <w:szCs w:val="24"/>
        </w:rPr>
        <w:t xml:space="preserve"> </w:t>
      </w:r>
    </w:p>
    <w:p w:rsidR="00001598" w:rsidRPr="001A174B" w:rsidRDefault="00001598" w:rsidP="001A174B">
      <w:pPr>
        <w:pStyle w:val="Sinespaciado1"/>
        <w:tabs>
          <w:tab w:val="left" w:pos="2410"/>
        </w:tabs>
        <w:spacing w:line="288" w:lineRule="auto"/>
        <w:ind w:firstLine="2835"/>
        <w:jc w:val="both"/>
        <w:rPr>
          <w:rFonts w:ascii="Arial" w:hAnsi="Arial" w:cs="Arial"/>
          <w:sz w:val="24"/>
          <w:szCs w:val="24"/>
        </w:rPr>
      </w:pPr>
    </w:p>
    <w:p w:rsidR="002B5310" w:rsidRPr="001A174B" w:rsidRDefault="00CB19F9"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lastRenderedPageBreak/>
        <w:t>16</w:t>
      </w:r>
      <w:r w:rsidR="00C84F3A" w:rsidRPr="001A174B">
        <w:rPr>
          <w:rFonts w:ascii="Arial" w:hAnsi="Arial" w:cs="Arial"/>
          <w:b/>
          <w:sz w:val="24"/>
          <w:szCs w:val="24"/>
        </w:rPr>
        <w:t>.</w:t>
      </w:r>
      <w:r w:rsidR="00C84F3A" w:rsidRPr="001A174B">
        <w:rPr>
          <w:rFonts w:ascii="Arial" w:hAnsi="Arial" w:cs="Arial"/>
          <w:sz w:val="24"/>
          <w:szCs w:val="24"/>
        </w:rPr>
        <w:t xml:space="preserve"> </w:t>
      </w:r>
      <w:r w:rsidR="00001598" w:rsidRPr="001A174B">
        <w:rPr>
          <w:rFonts w:ascii="Arial" w:hAnsi="Arial" w:cs="Arial"/>
          <w:sz w:val="24"/>
          <w:szCs w:val="24"/>
        </w:rPr>
        <w:t>Como testigos de</w:t>
      </w:r>
      <w:r w:rsidR="00534F4C" w:rsidRPr="001A174B">
        <w:rPr>
          <w:rFonts w:ascii="Arial" w:hAnsi="Arial" w:cs="Arial"/>
          <w:sz w:val="24"/>
          <w:szCs w:val="24"/>
        </w:rPr>
        <w:t>l</w:t>
      </w:r>
      <w:r w:rsidR="00001598" w:rsidRPr="001A174B">
        <w:rPr>
          <w:rFonts w:ascii="Arial" w:hAnsi="Arial" w:cs="Arial"/>
          <w:sz w:val="24"/>
          <w:szCs w:val="24"/>
        </w:rPr>
        <w:t xml:space="preserve"> actor </w:t>
      </w:r>
      <w:r w:rsidR="00534F4C" w:rsidRPr="001A174B">
        <w:rPr>
          <w:rFonts w:ascii="Arial" w:hAnsi="Arial" w:cs="Arial"/>
          <w:sz w:val="24"/>
          <w:szCs w:val="24"/>
        </w:rPr>
        <w:t xml:space="preserve">se llamó a declarar a </w:t>
      </w:r>
      <w:r w:rsidR="00534F4C" w:rsidRPr="001A174B">
        <w:rPr>
          <w:rFonts w:ascii="Arial" w:hAnsi="Arial" w:cs="Arial"/>
          <w:b/>
          <w:sz w:val="24"/>
          <w:szCs w:val="24"/>
        </w:rPr>
        <w:t xml:space="preserve">LUZ AMPARO GAVIRIA FERNÁNDEZ, GUSTAVO ADOLFO OCAMPO IBARRA, YENY PAOLA LÓPEZ GUZMÁN </w:t>
      </w:r>
      <w:r w:rsidR="00534F4C" w:rsidRPr="001A174B">
        <w:rPr>
          <w:rFonts w:ascii="Arial" w:hAnsi="Arial" w:cs="Arial"/>
          <w:sz w:val="24"/>
          <w:szCs w:val="24"/>
        </w:rPr>
        <w:t xml:space="preserve">y </w:t>
      </w:r>
      <w:r w:rsidR="00534F4C" w:rsidRPr="001A174B">
        <w:rPr>
          <w:rFonts w:ascii="Arial" w:hAnsi="Arial" w:cs="Arial"/>
          <w:b/>
          <w:sz w:val="24"/>
          <w:szCs w:val="24"/>
        </w:rPr>
        <w:t>MARÍA LESBIA FLÓREZ DE CARRILLO</w:t>
      </w:r>
      <w:r w:rsidR="00534F4C" w:rsidRPr="001A174B">
        <w:rPr>
          <w:rFonts w:ascii="Arial" w:hAnsi="Arial" w:cs="Arial"/>
          <w:sz w:val="24"/>
          <w:szCs w:val="24"/>
        </w:rPr>
        <w:t>.</w:t>
      </w:r>
    </w:p>
    <w:p w:rsidR="00C84F3A" w:rsidRPr="001A174B" w:rsidRDefault="00C84F3A" w:rsidP="001A174B">
      <w:pPr>
        <w:pStyle w:val="Sinespaciado1"/>
        <w:tabs>
          <w:tab w:val="left" w:pos="2410"/>
        </w:tabs>
        <w:spacing w:line="288" w:lineRule="auto"/>
        <w:ind w:firstLine="2835"/>
        <w:jc w:val="both"/>
        <w:rPr>
          <w:rFonts w:ascii="Arial" w:hAnsi="Arial" w:cs="Arial"/>
          <w:sz w:val="24"/>
          <w:szCs w:val="24"/>
        </w:rPr>
      </w:pPr>
    </w:p>
    <w:p w:rsidR="001A273C" w:rsidRDefault="00CB19F9"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En</w:t>
      </w:r>
      <w:r w:rsidR="00534F4C" w:rsidRPr="001A174B">
        <w:rPr>
          <w:rFonts w:ascii="Arial" w:hAnsi="Arial" w:cs="Arial"/>
          <w:sz w:val="24"/>
          <w:szCs w:val="24"/>
        </w:rPr>
        <w:t xml:space="preserve"> sus relatos </w:t>
      </w:r>
      <w:r w:rsidRPr="001A174B">
        <w:rPr>
          <w:rFonts w:ascii="Arial" w:hAnsi="Arial" w:cs="Arial"/>
          <w:sz w:val="24"/>
          <w:szCs w:val="24"/>
        </w:rPr>
        <w:t xml:space="preserve">coinciden en </w:t>
      </w:r>
      <w:r w:rsidR="00534F4C" w:rsidRPr="001A174B">
        <w:rPr>
          <w:rFonts w:ascii="Arial" w:hAnsi="Arial" w:cs="Arial"/>
          <w:sz w:val="24"/>
          <w:szCs w:val="24"/>
        </w:rPr>
        <w:t xml:space="preserve">que </w:t>
      </w:r>
      <w:r w:rsidR="003B07FE" w:rsidRPr="001A174B">
        <w:rPr>
          <w:rFonts w:ascii="Arial" w:hAnsi="Arial" w:cs="Arial"/>
          <w:sz w:val="24"/>
          <w:szCs w:val="24"/>
        </w:rPr>
        <w:t>la señora</w:t>
      </w:r>
      <w:r w:rsidR="003B07FE" w:rsidRPr="001A174B">
        <w:rPr>
          <w:rFonts w:ascii="Arial" w:hAnsi="Arial" w:cs="Arial"/>
          <w:b/>
          <w:bCs/>
          <w:sz w:val="24"/>
          <w:szCs w:val="24"/>
        </w:rPr>
        <w:t xml:space="preserve"> DIANA JASMÍN ARANA SUAZA</w:t>
      </w:r>
      <w:r w:rsidR="003B07FE" w:rsidRPr="001A174B">
        <w:rPr>
          <w:rFonts w:ascii="Arial" w:hAnsi="Arial" w:cs="Arial"/>
          <w:sz w:val="24"/>
          <w:szCs w:val="24"/>
        </w:rPr>
        <w:t xml:space="preserve">, cuando su hijo contaba con aproximadamente dos meses de nacido, </w:t>
      </w:r>
      <w:r w:rsidR="002B5310" w:rsidRPr="001A174B">
        <w:rPr>
          <w:rFonts w:ascii="Arial" w:hAnsi="Arial" w:cs="Arial"/>
          <w:sz w:val="24"/>
          <w:szCs w:val="24"/>
        </w:rPr>
        <w:t xml:space="preserve">aduciendo no tener ella condiciones, </w:t>
      </w:r>
      <w:r w:rsidR="003B07FE" w:rsidRPr="001A174B">
        <w:rPr>
          <w:rFonts w:ascii="Arial" w:hAnsi="Arial" w:cs="Arial"/>
          <w:sz w:val="24"/>
          <w:szCs w:val="24"/>
        </w:rPr>
        <w:t xml:space="preserve">se lo entregó a su padre </w:t>
      </w:r>
      <w:r w:rsidR="00534F4C" w:rsidRPr="001A174B">
        <w:rPr>
          <w:rFonts w:ascii="Arial" w:hAnsi="Arial" w:cs="Arial"/>
          <w:b/>
          <w:sz w:val="24"/>
          <w:szCs w:val="24"/>
        </w:rPr>
        <w:t>VÍCTOR EDUARDO FERNÁNDEZ DUQUE</w:t>
      </w:r>
      <w:r w:rsidR="003B07FE" w:rsidRPr="001A174B">
        <w:rPr>
          <w:rFonts w:ascii="Arial" w:hAnsi="Arial" w:cs="Arial"/>
          <w:sz w:val="24"/>
          <w:szCs w:val="24"/>
        </w:rPr>
        <w:t>, quien convivía para la</w:t>
      </w:r>
      <w:r w:rsidR="00C84F3A" w:rsidRPr="001A174B">
        <w:rPr>
          <w:rFonts w:ascii="Arial" w:hAnsi="Arial" w:cs="Arial"/>
          <w:sz w:val="24"/>
          <w:szCs w:val="24"/>
        </w:rPr>
        <w:t xml:space="preserve"> </w:t>
      </w:r>
      <w:r w:rsidR="003B07FE" w:rsidRPr="001A174B">
        <w:rPr>
          <w:rFonts w:ascii="Arial" w:hAnsi="Arial" w:cs="Arial"/>
          <w:sz w:val="24"/>
          <w:szCs w:val="24"/>
        </w:rPr>
        <w:t xml:space="preserve">época con </w:t>
      </w:r>
      <w:r w:rsidR="003B07FE" w:rsidRPr="001A174B">
        <w:rPr>
          <w:rFonts w:ascii="Arial" w:hAnsi="Arial" w:cs="Arial"/>
          <w:b/>
          <w:sz w:val="24"/>
          <w:szCs w:val="24"/>
        </w:rPr>
        <w:t>LUISA</w:t>
      </w:r>
      <w:r w:rsidR="004B3D6B" w:rsidRPr="001A174B">
        <w:rPr>
          <w:rFonts w:ascii="Arial" w:hAnsi="Arial" w:cs="Arial"/>
          <w:sz w:val="24"/>
          <w:szCs w:val="24"/>
        </w:rPr>
        <w:t xml:space="preserve">; </w:t>
      </w:r>
      <w:r w:rsidR="004B3D6B" w:rsidRPr="001A174B">
        <w:rPr>
          <w:rFonts w:ascii="Arial" w:hAnsi="Arial" w:cs="Arial"/>
          <w:b/>
          <w:bCs/>
          <w:sz w:val="24"/>
          <w:szCs w:val="24"/>
        </w:rPr>
        <w:t>DIANA JASMÍN</w:t>
      </w:r>
      <w:r w:rsidR="004B3D6B" w:rsidRPr="001A174B">
        <w:rPr>
          <w:rFonts w:ascii="Arial" w:hAnsi="Arial" w:cs="Arial"/>
          <w:sz w:val="24"/>
          <w:szCs w:val="24"/>
        </w:rPr>
        <w:t xml:space="preserve"> no perdió</w:t>
      </w:r>
      <w:r w:rsidR="003B07FE" w:rsidRPr="001A174B">
        <w:rPr>
          <w:rFonts w:ascii="Arial" w:hAnsi="Arial" w:cs="Arial"/>
          <w:sz w:val="24"/>
          <w:szCs w:val="24"/>
        </w:rPr>
        <w:t xml:space="preserve"> contacto con </w:t>
      </w:r>
      <w:r w:rsidR="004B3D6B" w:rsidRPr="001A174B">
        <w:rPr>
          <w:rFonts w:ascii="Arial" w:hAnsi="Arial" w:cs="Arial"/>
          <w:sz w:val="24"/>
          <w:szCs w:val="24"/>
        </w:rPr>
        <w:t xml:space="preserve">su hijo. </w:t>
      </w:r>
      <w:r w:rsidR="004553B7" w:rsidRPr="001A174B">
        <w:rPr>
          <w:rFonts w:ascii="Arial" w:hAnsi="Arial" w:cs="Arial"/>
          <w:sz w:val="24"/>
          <w:szCs w:val="24"/>
        </w:rPr>
        <w:t xml:space="preserve">En el </w:t>
      </w:r>
      <w:r w:rsidR="001A273C" w:rsidRPr="001A174B">
        <w:rPr>
          <w:rFonts w:ascii="Arial" w:hAnsi="Arial" w:cs="Arial"/>
          <w:sz w:val="24"/>
          <w:szCs w:val="24"/>
        </w:rPr>
        <w:t xml:space="preserve">mes de septiembre </w:t>
      </w:r>
      <w:r w:rsidR="004553B7" w:rsidRPr="001A174B">
        <w:rPr>
          <w:rFonts w:ascii="Arial" w:hAnsi="Arial" w:cs="Arial"/>
          <w:sz w:val="24"/>
          <w:szCs w:val="24"/>
        </w:rPr>
        <w:t>de 2016 el</w:t>
      </w:r>
      <w:r w:rsidR="004B3D6B" w:rsidRPr="001A174B">
        <w:rPr>
          <w:rFonts w:ascii="Arial" w:hAnsi="Arial" w:cs="Arial"/>
          <w:sz w:val="24"/>
          <w:szCs w:val="24"/>
        </w:rPr>
        <w:t xml:space="preserve"> padre </w:t>
      </w:r>
      <w:r w:rsidR="004553B7" w:rsidRPr="001A174B">
        <w:rPr>
          <w:rFonts w:ascii="Arial" w:hAnsi="Arial" w:cs="Arial"/>
          <w:sz w:val="24"/>
          <w:szCs w:val="24"/>
        </w:rPr>
        <w:t xml:space="preserve">del niño </w:t>
      </w:r>
      <w:r w:rsidR="004B3D6B" w:rsidRPr="001A174B">
        <w:rPr>
          <w:rFonts w:ascii="Arial" w:hAnsi="Arial" w:cs="Arial"/>
          <w:sz w:val="24"/>
          <w:szCs w:val="24"/>
        </w:rPr>
        <w:t>se fue a vivir a Brasil</w:t>
      </w:r>
      <w:r w:rsidR="004553B7" w:rsidRPr="001A174B">
        <w:rPr>
          <w:rFonts w:ascii="Arial" w:hAnsi="Arial" w:cs="Arial"/>
          <w:sz w:val="24"/>
          <w:szCs w:val="24"/>
        </w:rPr>
        <w:t xml:space="preserve"> y </w:t>
      </w:r>
      <w:r w:rsidR="00BC5A42" w:rsidRPr="001A174B">
        <w:rPr>
          <w:rFonts w:ascii="Arial" w:hAnsi="Arial" w:cs="Arial"/>
          <w:sz w:val="24"/>
          <w:szCs w:val="24"/>
        </w:rPr>
        <w:t xml:space="preserve">su hijo </w:t>
      </w:r>
      <w:r w:rsidR="00BC5A42" w:rsidRPr="001A174B">
        <w:rPr>
          <w:rFonts w:ascii="Arial" w:hAnsi="Arial" w:cs="Arial"/>
          <w:b/>
          <w:sz w:val="24"/>
          <w:szCs w:val="24"/>
        </w:rPr>
        <w:t xml:space="preserve">KENNETH EDUARDO </w:t>
      </w:r>
      <w:r w:rsidR="004B3D6B" w:rsidRPr="001A174B">
        <w:rPr>
          <w:rFonts w:ascii="Arial" w:hAnsi="Arial" w:cs="Arial"/>
          <w:sz w:val="24"/>
          <w:szCs w:val="24"/>
        </w:rPr>
        <w:t xml:space="preserve">quedó con la señora </w:t>
      </w:r>
      <w:r w:rsidR="004B3D6B" w:rsidRPr="001A174B">
        <w:rPr>
          <w:rFonts w:ascii="Arial" w:hAnsi="Arial" w:cs="Arial"/>
          <w:b/>
          <w:sz w:val="24"/>
          <w:szCs w:val="24"/>
        </w:rPr>
        <w:t>LUISA</w:t>
      </w:r>
      <w:r w:rsidR="004553B7" w:rsidRPr="001A174B">
        <w:rPr>
          <w:rFonts w:ascii="Arial" w:hAnsi="Arial" w:cs="Arial"/>
          <w:sz w:val="24"/>
          <w:szCs w:val="24"/>
        </w:rPr>
        <w:t>,</w:t>
      </w:r>
      <w:r w:rsidR="004B3D6B" w:rsidRPr="001A174B">
        <w:rPr>
          <w:rFonts w:ascii="Arial" w:hAnsi="Arial" w:cs="Arial"/>
          <w:sz w:val="24"/>
          <w:szCs w:val="24"/>
        </w:rPr>
        <w:t xml:space="preserve"> </w:t>
      </w:r>
      <w:r w:rsidR="003B07FE" w:rsidRPr="001A174B">
        <w:rPr>
          <w:rFonts w:ascii="Arial" w:hAnsi="Arial" w:cs="Arial"/>
          <w:sz w:val="24"/>
          <w:szCs w:val="24"/>
        </w:rPr>
        <w:t>all</w:t>
      </w:r>
      <w:r w:rsidR="004553B7" w:rsidRPr="001A174B">
        <w:rPr>
          <w:rFonts w:ascii="Arial" w:hAnsi="Arial" w:cs="Arial"/>
          <w:sz w:val="24"/>
          <w:szCs w:val="24"/>
        </w:rPr>
        <w:t>í</w:t>
      </w:r>
      <w:r w:rsidR="003B07FE" w:rsidRPr="001A174B">
        <w:rPr>
          <w:rFonts w:ascii="Arial" w:hAnsi="Arial" w:cs="Arial"/>
          <w:sz w:val="24"/>
          <w:szCs w:val="24"/>
        </w:rPr>
        <w:t xml:space="preserve"> lo </w:t>
      </w:r>
      <w:r w:rsidR="004553B7" w:rsidRPr="001A174B">
        <w:rPr>
          <w:rFonts w:ascii="Arial" w:hAnsi="Arial" w:cs="Arial"/>
          <w:sz w:val="24"/>
          <w:szCs w:val="24"/>
        </w:rPr>
        <w:t>v</w:t>
      </w:r>
      <w:r w:rsidR="001A273C" w:rsidRPr="001A174B">
        <w:rPr>
          <w:rFonts w:ascii="Arial" w:hAnsi="Arial" w:cs="Arial"/>
          <w:sz w:val="24"/>
          <w:szCs w:val="24"/>
        </w:rPr>
        <w:t>isitaba</w:t>
      </w:r>
      <w:r w:rsidR="00534F4C" w:rsidRPr="001A174B">
        <w:rPr>
          <w:rFonts w:ascii="Arial" w:hAnsi="Arial" w:cs="Arial"/>
          <w:sz w:val="24"/>
          <w:szCs w:val="24"/>
        </w:rPr>
        <w:t xml:space="preserve"> </w:t>
      </w:r>
      <w:r w:rsidR="004553B7" w:rsidRPr="001A174B">
        <w:rPr>
          <w:rFonts w:ascii="Arial" w:hAnsi="Arial" w:cs="Arial"/>
          <w:sz w:val="24"/>
          <w:szCs w:val="24"/>
        </w:rPr>
        <w:t>la madre</w:t>
      </w:r>
      <w:r w:rsidR="002B5310" w:rsidRPr="001A174B">
        <w:rPr>
          <w:rFonts w:ascii="Arial" w:hAnsi="Arial" w:cs="Arial"/>
          <w:sz w:val="24"/>
          <w:szCs w:val="24"/>
        </w:rPr>
        <w:t>, inclusive vivió allí unos días</w:t>
      </w:r>
      <w:r w:rsidR="004553B7" w:rsidRPr="001A174B">
        <w:rPr>
          <w:rFonts w:ascii="Arial" w:hAnsi="Arial" w:cs="Arial"/>
          <w:sz w:val="24"/>
          <w:szCs w:val="24"/>
        </w:rPr>
        <w:t xml:space="preserve">; posteriormente la señora </w:t>
      </w:r>
      <w:r w:rsidR="004553B7" w:rsidRPr="001A174B">
        <w:rPr>
          <w:rFonts w:ascii="Arial" w:hAnsi="Arial" w:cs="Arial"/>
          <w:b/>
          <w:sz w:val="24"/>
          <w:szCs w:val="24"/>
        </w:rPr>
        <w:t>LUISA</w:t>
      </w:r>
      <w:r w:rsidR="002B5310" w:rsidRPr="001A174B">
        <w:rPr>
          <w:rFonts w:ascii="Arial" w:hAnsi="Arial" w:cs="Arial"/>
          <w:sz w:val="24"/>
          <w:szCs w:val="24"/>
        </w:rPr>
        <w:t xml:space="preserve"> </w:t>
      </w:r>
      <w:r w:rsidR="00BC5A42" w:rsidRPr="001A174B">
        <w:rPr>
          <w:rFonts w:ascii="Arial" w:hAnsi="Arial" w:cs="Arial"/>
          <w:sz w:val="24"/>
          <w:szCs w:val="24"/>
        </w:rPr>
        <w:t xml:space="preserve">también se fue </w:t>
      </w:r>
      <w:r w:rsidR="002B5310" w:rsidRPr="001A174B">
        <w:rPr>
          <w:rFonts w:ascii="Arial" w:hAnsi="Arial" w:cs="Arial"/>
          <w:sz w:val="24"/>
          <w:szCs w:val="24"/>
        </w:rPr>
        <w:t>para Brasil,</w:t>
      </w:r>
      <w:r w:rsidR="004553B7" w:rsidRPr="001A174B">
        <w:rPr>
          <w:rFonts w:ascii="Arial" w:hAnsi="Arial" w:cs="Arial"/>
          <w:sz w:val="24"/>
          <w:szCs w:val="24"/>
        </w:rPr>
        <w:t xml:space="preserve"> </w:t>
      </w:r>
      <w:r w:rsidR="002B5310" w:rsidRPr="001A174B">
        <w:rPr>
          <w:rFonts w:ascii="Arial" w:hAnsi="Arial" w:cs="Arial"/>
          <w:sz w:val="24"/>
          <w:szCs w:val="24"/>
        </w:rPr>
        <w:t>p</w:t>
      </w:r>
      <w:r w:rsidR="001A273C" w:rsidRPr="001A174B">
        <w:rPr>
          <w:rFonts w:ascii="Arial" w:hAnsi="Arial" w:cs="Arial"/>
          <w:sz w:val="24"/>
          <w:szCs w:val="24"/>
        </w:rPr>
        <w:t xml:space="preserve">or tal razón </w:t>
      </w:r>
      <w:r w:rsidR="001A273C" w:rsidRPr="001A174B">
        <w:rPr>
          <w:rFonts w:ascii="Arial" w:hAnsi="Arial" w:cs="Arial"/>
          <w:b/>
          <w:bCs/>
          <w:sz w:val="24"/>
          <w:szCs w:val="24"/>
        </w:rPr>
        <w:t>DIANA JASMÍN</w:t>
      </w:r>
      <w:r w:rsidR="001A273C" w:rsidRPr="001A174B">
        <w:rPr>
          <w:rFonts w:ascii="Arial" w:hAnsi="Arial" w:cs="Arial"/>
          <w:sz w:val="24"/>
          <w:szCs w:val="24"/>
        </w:rPr>
        <w:t xml:space="preserve"> se llevó el niño con ella y </w:t>
      </w:r>
      <w:r w:rsidR="002B5310" w:rsidRPr="001A174B">
        <w:rPr>
          <w:rFonts w:ascii="Arial" w:hAnsi="Arial" w:cs="Arial"/>
          <w:sz w:val="24"/>
          <w:szCs w:val="24"/>
        </w:rPr>
        <w:t xml:space="preserve">señalan </w:t>
      </w:r>
      <w:r w:rsidR="001A273C" w:rsidRPr="001A174B">
        <w:rPr>
          <w:rFonts w:ascii="Arial" w:hAnsi="Arial" w:cs="Arial"/>
          <w:sz w:val="24"/>
          <w:szCs w:val="24"/>
        </w:rPr>
        <w:t xml:space="preserve">que </w:t>
      </w:r>
      <w:r w:rsidR="002B5310" w:rsidRPr="001A174B">
        <w:rPr>
          <w:rFonts w:ascii="Arial" w:hAnsi="Arial" w:cs="Arial"/>
          <w:sz w:val="24"/>
          <w:szCs w:val="24"/>
        </w:rPr>
        <w:t xml:space="preserve">supieron después que la mamá “se lo regaló” a una señora, que ahora se conoce que es </w:t>
      </w:r>
      <w:r w:rsidR="001A273C" w:rsidRPr="001A174B">
        <w:rPr>
          <w:rFonts w:ascii="Arial" w:hAnsi="Arial" w:cs="Arial"/>
          <w:b/>
          <w:sz w:val="24"/>
          <w:szCs w:val="24"/>
        </w:rPr>
        <w:t>BEATRIZ</w:t>
      </w:r>
      <w:r w:rsidR="002B5310" w:rsidRPr="001A174B">
        <w:rPr>
          <w:rFonts w:ascii="Arial" w:hAnsi="Arial" w:cs="Arial"/>
          <w:sz w:val="24"/>
          <w:szCs w:val="24"/>
        </w:rPr>
        <w:t>.</w:t>
      </w:r>
    </w:p>
    <w:p w:rsidR="00A223CC" w:rsidRPr="001A174B" w:rsidRDefault="00A223CC" w:rsidP="001A174B">
      <w:pPr>
        <w:pStyle w:val="Sinespaciado1"/>
        <w:tabs>
          <w:tab w:val="left" w:pos="2410"/>
        </w:tabs>
        <w:spacing w:line="288" w:lineRule="auto"/>
        <w:ind w:firstLine="2835"/>
        <w:jc w:val="both"/>
        <w:rPr>
          <w:rFonts w:ascii="Arial" w:hAnsi="Arial" w:cs="Arial"/>
          <w:sz w:val="24"/>
          <w:szCs w:val="24"/>
        </w:rPr>
      </w:pPr>
    </w:p>
    <w:p w:rsidR="00D02EFD" w:rsidRPr="001A174B" w:rsidRDefault="001A273C"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Los testigos</w:t>
      </w:r>
      <w:r w:rsidR="006154BF" w:rsidRPr="001A174B">
        <w:rPr>
          <w:rFonts w:ascii="Arial" w:hAnsi="Arial" w:cs="Arial"/>
          <w:sz w:val="24"/>
          <w:szCs w:val="24"/>
        </w:rPr>
        <w:t xml:space="preserve"> </w:t>
      </w:r>
      <w:r w:rsidRPr="001A174B">
        <w:rPr>
          <w:rFonts w:ascii="Arial" w:hAnsi="Arial" w:cs="Arial"/>
          <w:b/>
          <w:sz w:val="24"/>
          <w:szCs w:val="24"/>
        </w:rPr>
        <w:t>LUZ AMPARO GAVIRIA FERNÁNDEZ</w:t>
      </w:r>
      <w:r w:rsidRPr="001A174B">
        <w:rPr>
          <w:rFonts w:ascii="Arial" w:hAnsi="Arial" w:cs="Arial"/>
          <w:sz w:val="24"/>
          <w:szCs w:val="24"/>
        </w:rPr>
        <w:t xml:space="preserve"> y </w:t>
      </w:r>
      <w:r w:rsidR="00CB19F9" w:rsidRPr="001A174B">
        <w:rPr>
          <w:rFonts w:ascii="Arial" w:hAnsi="Arial" w:cs="Arial"/>
          <w:b/>
          <w:sz w:val="24"/>
          <w:szCs w:val="24"/>
        </w:rPr>
        <w:t xml:space="preserve">GUSTAVO ADOLFO OCAMPO IBARRA </w:t>
      </w:r>
      <w:r w:rsidR="00FB3443" w:rsidRPr="001A174B">
        <w:rPr>
          <w:rFonts w:ascii="Arial" w:hAnsi="Arial" w:cs="Arial"/>
          <w:sz w:val="24"/>
          <w:szCs w:val="24"/>
        </w:rPr>
        <w:t>son pareja;</w:t>
      </w:r>
      <w:r w:rsidRPr="001A174B">
        <w:rPr>
          <w:rFonts w:ascii="Arial" w:hAnsi="Arial" w:cs="Arial"/>
          <w:sz w:val="24"/>
          <w:szCs w:val="24"/>
        </w:rPr>
        <w:t xml:space="preserve"> </w:t>
      </w:r>
      <w:r w:rsidR="00FB3443" w:rsidRPr="001A174B">
        <w:rPr>
          <w:rFonts w:ascii="Arial" w:hAnsi="Arial" w:cs="Arial"/>
          <w:b/>
          <w:sz w:val="24"/>
          <w:szCs w:val="24"/>
        </w:rPr>
        <w:t>LUZ AMPARO</w:t>
      </w:r>
      <w:r w:rsidR="00CB196D" w:rsidRPr="001A174B">
        <w:rPr>
          <w:rFonts w:ascii="Arial" w:hAnsi="Arial" w:cs="Arial"/>
          <w:sz w:val="24"/>
          <w:szCs w:val="24"/>
        </w:rPr>
        <w:t xml:space="preserve"> dice ser prima </w:t>
      </w:r>
      <w:r w:rsidR="00FB3443" w:rsidRPr="001A174B">
        <w:rPr>
          <w:rFonts w:ascii="Arial" w:hAnsi="Arial" w:cs="Arial"/>
          <w:sz w:val="24"/>
          <w:szCs w:val="24"/>
        </w:rPr>
        <w:t xml:space="preserve">de </w:t>
      </w:r>
      <w:r w:rsidR="00FB3443" w:rsidRPr="001A174B">
        <w:rPr>
          <w:rFonts w:ascii="Arial" w:hAnsi="Arial" w:cs="Arial"/>
          <w:b/>
          <w:sz w:val="24"/>
          <w:szCs w:val="24"/>
        </w:rPr>
        <w:t>LUISA</w:t>
      </w:r>
      <w:r w:rsidR="00FB3443" w:rsidRPr="001A174B">
        <w:rPr>
          <w:rFonts w:ascii="Arial" w:hAnsi="Arial" w:cs="Arial"/>
          <w:sz w:val="24"/>
          <w:szCs w:val="24"/>
        </w:rPr>
        <w:t xml:space="preserve">, la esposa de </w:t>
      </w:r>
      <w:r w:rsidR="00FB3443" w:rsidRPr="001A174B">
        <w:rPr>
          <w:rFonts w:ascii="Arial" w:hAnsi="Arial" w:cs="Arial"/>
          <w:b/>
          <w:sz w:val="24"/>
          <w:szCs w:val="24"/>
        </w:rPr>
        <w:t>VÍCTOR</w:t>
      </w:r>
      <w:r w:rsidR="00FB3443" w:rsidRPr="001A174B">
        <w:rPr>
          <w:rFonts w:ascii="Arial" w:hAnsi="Arial" w:cs="Arial"/>
          <w:sz w:val="24"/>
          <w:szCs w:val="24"/>
        </w:rPr>
        <w:t>, padre del niño</w:t>
      </w:r>
      <w:r w:rsidR="00FB3443" w:rsidRPr="001A174B">
        <w:rPr>
          <w:rFonts w:ascii="Arial" w:hAnsi="Arial" w:cs="Arial"/>
          <w:b/>
          <w:sz w:val="24"/>
          <w:szCs w:val="24"/>
        </w:rPr>
        <w:t xml:space="preserve"> KENNETH EDUARDO</w:t>
      </w:r>
      <w:r w:rsidR="00FB3443" w:rsidRPr="001A174B">
        <w:rPr>
          <w:rFonts w:ascii="Arial" w:hAnsi="Arial" w:cs="Arial"/>
          <w:sz w:val="24"/>
          <w:szCs w:val="24"/>
        </w:rPr>
        <w:t xml:space="preserve">. Frecuentaban la casa de </w:t>
      </w:r>
      <w:r w:rsidR="00FB3443" w:rsidRPr="001A174B">
        <w:rPr>
          <w:rFonts w:ascii="Arial" w:hAnsi="Arial" w:cs="Arial"/>
          <w:b/>
          <w:sz w:val="24"/>
          <w:szCs w:val="24"/>
        </w:rPr>
        <w:t>VÍCTOR</w:t>
      </w:r>
      <w:r w:rsidR="00FB3443" w:rsidRPr="001A174B">
        <w:rPr>
          <w:rFonts w:ascii="Arial" w:hAnsi="Arial" w:cs="Arial"/>
          <w:sz w:val="24"/>
          <w:szCs w:val="24"/>
        </w:rPr>
        <w:t xml:space="preserve"> todos los días, porque allí recogían a su hijo después de que salía del colegio</w:t>
      </w:r>
      <w:r w:rsidR="002B5310" w:rsidRPr="001A174B">
        <w:rPr>
          <w:rFonts w:ascii="Arial" w:hAnsi="Arial" w:cs="Arial"/>
          <w:sz w:val="24"/>
          <w:szCs w:val="24"/>
        </w:rPr>
        <w:t xml:space="preserve"> </w:t>
      </w:r>
      <w:r w:rsidR="00001598" w:rsidRPr="001A174B">
        <w:rPr>
          <w:rFonts w:ascii="Arial" w:hAnsi="Arial" w:cs="Arial"/>
          <w:sz w:val="24"/>
          <w:szCs w:val="24"/>
        </w:rPr>
        <w:t xml:space="preserve">ya </w:t>
      </w:r>
      <w:r w:rsidR="00C84F3A" w:rsidRPr="001A174B">
        <w:rPr>
          <w:rFonts w:ascii="Arial" w:hAnsi="Arial" w:cs="Arial"/>
          <w:sz w:val="24"/>
          <w:szCs w:val="24"/>
        </w:rPr>
        <w:t>que ah</w:t>
      </w:r>
      <w:r w:rsidR="002B5310" w:rsidRPr="001A174B">
        <w:rPr>
          <w:rFonts w:ascii="Arial" w:hAnsi="Arial" w:cs="Arial"/>
          <w:sz w:val="24"/>
          <w:szCs w:val="24"/>
        </w:rPr>
        <w:t>í lo dejaban</w:t>
      </w:r>
      <w:r w:rsidR="00FB3443" w:rsidRPr="001A174B">
        <w:rPr>
          <w:rFonts w:ascii="Arial" w:hAnsi="Arial" w:cs="Arial"/>
          <w:sz w:val="24"/>
          <w:szCs w:val="24"/>
        </w:rPr>
        <w:t>, además compartían en familia.</w:t>
      </w:r>
      <w:r w:rsidR="006154BF" w:rsidRPr="001A174B">
        <w:rPr>
          <w:rFonts w:ascii="Arial" w:hAnsi="Arial" w:cs="Arial"/>
          <w:sz w:val="24"/>
          <w:szCs w:val="24"/>
        </w:rPr>
        <w:t xml:space="preserve"> Así que, por esta razón dan cuenta de lo que se acaba de mencionar. Ambos </w:t>
      </w:r>
      <w:r w:rsidR="00C84F3A" w:rsidRPr="001A174B">
        <w:rPr>
          <w:rFonts w:ascii="Arial" w:hAnsi="Arial" w:cs="Arial"/>
          <w:sz w:val="24"/>
          <w:szCs w:val="24"/>
        </w:rPr>
        <w:t xml:space="preserve">refieren </w:t>
      </w:r>
      <w:r w:rsidR="006154BF" w:rsidRPr="001A174B">
        <w:rPr>
          <w:rFonts w:ascii="Arial" w:hAnsi="Arial" w:cs="Arial"/>
          <w:sz w:val="24"/>
          <w:szCs w:val="24"/>
        </w:rPr>
        <w:t xml:space="preserve">que </w:t>
      </w:r>
      <w:r w:rsidR="006154BF" w:rsidRPr="001A174B">
        <w:rPr>
          <w:rFonts w:ascii="Arial" w:hAnsi="Arial" w:cs="Arial"/>
          <w:b/>
          <w:sz w:val="24"/>
          <w:szCs w:val="24"/>
        </w:rPr>
        <w:t>VÍCTOR</w:t>
      </w:r>
      <w:r w:rsidR="006154BF" w:rsidRPr="001A174B">
        <w:rPr>
          <w:rFonts w:ascii="Arial" w:hAnsi="Arial" w:cs="Arial"/>
          <w:sz w:val="24"/>
          <w:szCs w:val="24"/>
        </w:rPr>
        <w:t xml:space="preserve"> suministra una cuota de $135.000 mensuales para su hijo. </w:t>
      </w:r>
    </w:p>
    <w:p w:rsidR="00D02EFD" w:rsidRPr="001A174B" w:rsidRDefault="00D02EFD" w:rsidP="001A174B">
      <w:pPr>
        <w:pStyle w:val="Sinespaciado1"/>
        <w:tabs>
          <w:tab w:val="left" w:pos="2410"/>
        </w:tabs>
        <w:spacing w:line="288" w:lineRule="auto"/>
        <w:ind w:firstLine="2835"/>
        <w:jc w:val="both"/>
        <w:rPr>
          <w:rFonts w:ascii="Arial" w:hAnsi="Arial" w:cs="Arial"/>
          <w:sz w:val="24"/>
          <w:szCs w:val="24"/>
        </w:rPr>
      </w:pPr>
    </w:p>
    <w:p w:rsidR="001A273C" w:rsidRPr="001A174B" w:rsidRDefault="00FB3443"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 xml:space="preserve"> </w:t>
      </w:r>
      <w:r w:rsidR="006154BF" w:rsidRPr="001A174B">
        <w:rPr>
          <w:rFonts w:ascii="Arial" w:hAnsi="Arial" w:cs="Arial"/>
          <w:sz w:val="24"/>
          <w:szCs w:val="24"/>
        </w:rPr>
        <w:t xml:space="preserve">De cómo es la relación de </w:t>
      </w:r>
      <w:r w:rsidR="006154BF" w:rsidRPr="001A174B">
        <w:rPr>
          <w:rFonts w:ascii="Arial" w:hAnsi="Arial" w:cs="Arial"/>
          <w:b/>
          <w:bCs/>
          <w:sz w:val="24"/>
          <w:szCs w:val="24"/>
        </w:rPr>
        <w:t>DIANA JASMÍN</w:t>
      </w:r>
      <w:r w:rsidR="006154BF" w:rsidRPr="001A174B">
        <w:rPr>
          <w:rFonts w:ascii="Arial" w:hAnsi="Arial" w:cs="Arial"/>
          <w:sz w:val="24"/>
          <w:szCs w:val="24"/>
        </w:rPr>
        <w:t xml:space="preserve"> con su hijo </w:t>
      </w:r>
      <w:r w:rsidR="006154BF" w:rsidRPr="001A174B">
        <w:rPr>
          <w:rFonts w:ascii="Arial" w:hAnsi="Arial" w:cs="Arial"/>
          <w:b/>
          <w:sz w:val="24"/>
          <w:szCs w:val="24"/>
        </w:rPr>
        <w:t>KENNETH EDUARDO</w:t>
      </w:r>
      <w:r w:rsidR="006154BF" w:rsidRPr="001A174B">
        <w:rPr>
          <w:rFonts w:ascii="Arial" w:hAnsi="Arial" w:cs="Arial"/>
          <w:sz w:val="24"/>
          <w:szCs w:val="24"/>
        </w:rPr>
        <w:t>, después de que se lo llevó y si está aportando para su manutención, dicen no tener conocimiento, ya que desconocen donde está.</w:t>
      </w:r>
    </w:p>
    <w:p w:rsidR="001A273C" w:rsidRPr="001A174B" w:rsidRDefault="001A273C" w:rsidP="001A174B">
      <w:pPr>
        <w:pStyle w:val="Sinespaciado1"/>
        <w:tabs>
          <w:tab w:val="left" w:pos="2410"/>
        </w:tabs>
        <w:spacing w:line="288" w:lineRule="auto"/>
        <w:ind w:firstLine="2835"/>
        <w:jc w:val="both"/>
        <w:rPr>
          <w:rFonts w:ascii="Arial" w:hAnsi="Arial" w:cs="Arial"/>
          <w:sz w:val="24"/>
          <w:szCs w:val="24"/>
        </w:rPr>
      </w:pPr>
    </w:p>
    <w:p w:rsidR="006154BF" w:rsidRPr="001A174B" w:rsidRDefault="006154BF"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YENY PAOLA LÓPEZ GUZMÁN</w:t>
      </w:r>
      <w:r w:rsidRPr="001A174B">
        <w:rPr>
          <w:rFonts w:ascii="Arial" w:hAnsi="Arial" w:cs="Arial"/>
          <w:sz w:val="24"/>
          <w:szCs w:val="24"/>
        </w:rPr>
        <w:t xml:space="preserve"> refiere ser amiga de </w:t>
      </w:r>
      <w:r w:rsidR="00C84F3A" w:rsidRPr="001A174B">
        <w:rPr>
          <w:rFonts w:ascii="Arial" w:hAnsi="Arial" w:cs="Arial"/>
          <w:b/>
          <w:sz w:val="24"/>
          <w:szCs w:val="24"/>
        </w:rPr>
        <w:t>LUISA</w:t>
      </w:r>
      <w:r w:rsidRPr="001A174B">
        <w:rPr>
          <w:rFonts w:ascii="Arial" w:hAnsi="Arial" w:cs="Arial"/>
          <w:sz w:val="24"/>
          <w:szCs w:val="24"/>
        </w:rPr>
        <w:t xml:space="preserve"> la esposa de </w:t>
      </w:r>
      <w:r w:rsidR="00C84F3A" w:rsidRPr="001A174B">
        <w:rPr>
          <w:rFonts w:ascii="Arial" w:hAnsi="Arial" w:cs="Arial"/>
          <w:b/>
          <w:sz w:val="24"/>
          <w:szCs w:val="24"/>
        </w:rPr>
        <w:t>VÍCTOR</w:t>
      </w:r>
      <w:r w:rsidRPr="001A174B">
        <w:rPr>
          <w:rFonts w:ascii="Arial" w:hAnsi="Arial" w:cs="Arial"/>
          <w:sz w:val="24"/>
          <w:szCs w:val="24"/>
        </w:rPr>
        <w:t xml:space="preserve"> (papá de </w:t>
      </w:r>
      <w:r w:rsidR="00C84F3A" w:rsidRPr="001A174B">
        <w:rPr>
          <w:rFonts w:ascii="Arial" w:hAnsi="Arial" w:cs="Arial"/>
          <w:b/>
          <w:sz w:val="24"/>
          <w:szCs w:val="24"/>
        </w:rPr>
        <w:t>KENNETH</w:t>
      </w:r>
      <w:r w:rsidR="00C84F3A" w:rsidRPr="001A174B">
        <w:rPr>
          <w:rFonts w:ascii="Arial" w:hAnsi="Arial" w:cs="Arial"/>
          <w:sz w:val="24"/>
          <w:szCs w:val="24"/>
        </w:rPr>
        <w:t>). Dice, conoció a este</w:t>
      </w:r>
      <w:r w:rsidRPr="001A174B">
        <w:rPr>
          <w:rFonts w:ascii="Arial" w:hAnsi="Arial" w:cs="Arial"/>
          <w:sz w:val="24"/>
          <w:szCs w:val="24"/>
        </w:rPr>
        <w:t xml:space="preserve"> niño cuando fue a conocer al bebé de su amiga </w:t>
      </w:r>
      <w:r w:rsidR="00C84F3A" w:rsidRPr="001A174B">
        <w:rPr>
          <w:rFonts w:ascii="Arial" w:hAnsi="Arial" w:cs="Arial"/>
          <w:b/>
          <w:sz w:val="24"/>
          <w:szCs w:val="24"/>
        </w:rPr>
        <w:t>LUISA</w:t>
      </w:r>
      <w:r w:rsidRPr="001A174B">
        <w:rPr>
          <w:rFonts w:ascii="Arial" w:hAnsi="Arial" w:cs="Arial"/>
          <w:sz w:val="24"/>
          <w:szCs w:val="24"/>
        </w:rPr>
        <w:t xml:space="preserve">, estaba allí, tenía como cuatro meses y </w:t>
      </w:r>
      <w:r w:rsidR="00C84F3A" w:rsidRPr="001A174B">
        <w:rPr>
          <w:rFonts w:ascii="Arial" w:hAnsi="Arial" w:cs="Arial"/>
          <w:b/>
          <w:sz w:val="24"/>
          <w:szCs w:val="24"/>
        </w:rPr>
        <w:t>LUISA</w:t>
      </w:r>
      <w:r w:rsidR="00C84F3A" w:rsidRPr="001A174B">
        <w:rPr>
          <w:rFonts w:ascii="Arial" w:hAnsi="Arial" w:cs="Arial"/>
          <w:sz w:val="24"/>
          <w:szCs w:val="24"/>
        </w:rPr>
        <w:t xml:space="preserve"> </w:t>
      </w:r>
      <w:r w:rsidRPr="001A174B">
        <w:rPr>
          <w:rFonts w:ascii="Arial" w:hAnsi="Arial" w:cs="Arial"/>
          <w:sz w:val="24"/>
          <w:szCs w:val="24"/>
        </w:rPr>
        <w:t xml:space="preserve">lo cuidaba. Relata que al niño </w:t>
      </w:r>
      <w:r w:rsidR="00CB196D" w:rsidRPr="001A174B">
        <w:rPr>
          <w:rFonts w:ascii="Arial" w:hAnsi="Arial" w:cs="Arial"/>
          <w:b/>
          <w:sz w:val="24"/>
          <w:szCs w:val="24"/>
        </w:rPr>
        <w:t>KENNETH</w:t>
      </w:r>
      <w:r w:rsidR="00CB196D" w:rsidRPr="001A174B">
        <w:rPr>
          <w:rFonts w:ascii="Arial" w:hAnsi="Arial" w:cs="Arial"/>
          <w:sz w:val="24"/>
          <w:szCs w:val="24"/>
        </w:rPr>
        <w:t xml:space="preserve"> </w:t>
      </w:r>
      <w:r w:rsidRPr="001A174B">
        <w:rPr>
          <w:rFonts w:ascii="Arial" w:hAnsi="Arial" w:cs="Arial"/>
          <w:sz w:val="24"/>
          <w:szCs w:val="24"/>
        </w:rPr>
        <w:t xml:space="preserve">lo tuvieron </w:t>
      </w:r>
      <w:r w:rsidR="00CB196D" w:rsidRPr="001A174B">
        <w:rPr>
          <w:rFonts w:ascii="Arial" w:hAnsi="Arial" w:cs="Arial"/>
          <w:sz w:val="24"/>
          <w:szCs w:val="24"/>
        </w:rPr>
        <w:t xml:space="preserve">donde su amiga </w:t>
      </w:r>
      <w:r w:rsidRPr="001A174B">
        <w:rPr>
          <w:rFonts w:ascii="Arial" w:hAnsi="Arial" w:cs="Arial"/>
          <w:sz w:val="24"/>
          <w:szCs w:val="24"/>
        </w:rPr>
        <w:t xml:space="preserve">y además que la señora </w:t>
      </w:r>
      <w:r w:rsidR="00CB196D" w:rsidRPr="001A174B">
        <w:rPr>
          <w:rFonts w:ascii="Arial" w:hAnsi="Arial" w:cs="Arial"/>
          <w:b/>
          <w:sz w:val="24"/>
          <w:szCs w:val="24"/>
        </w:rPr>
        <w:t>DIANA JASMÍN</w:t>
      </w:r>
      <w:r w:rsidRPr="001A174B">
        <w:rPr>
          <w:rFonts w:ascii="Arial" w:hAnsi="Arial" w:cs="Arial"/>
          <w:sz w:val="24"/>
          <w:szCs w:val="24"/>
        </w:rPr>
        <w:t xml:space="preserve"> vivió un tiempo allí porque estaba mal económicamente, su amiga </w:t>
      </w:r>
      <w:r w:rsidR="00CB196D" w:rsidRPr="001A174B">
        <w:rPr>
          <w:rFonts w:ascii="Arial" w:hAnsi="Arial" w:cs="Arial"/>
          <w:b/>
          <w:sz w:val="24"/>
          <w:szCs w:val="24"/>
        </w:rPr>
        <w:t>LUISA</w:t>
      </w:r>
      <w:r w:rsidRPr="001A174B">
        <w:rPr>
          <w:rFonts w:ascii="Arial" w:hAnsi="Arial" w:cs="Arial"/>
          <w:sz w:val="24"/>
          <w:szCs w:val="24"/>
        </w:rPr>
        <w:t xml:space="preserve"> le contó. Asegura que </w:t>
      </w:r>
      <w:r w:rsidR="00CB196D" w:rsidRPr="001A174B">
        <w:rPr>
          <w:rFonts w:ascii="Arial" w:hAnsi="Arial" w:cs="Arial"/>
          <w:sz w:val="24"/>
          <w:szCs w:val="24"/>
        </w:rPr>
        <w:t xml:space="preserve">sus amigos </w:t>
      </w:r>
      <w:r w:rsidRPr="001A174B">
        <w:rPr>
          <w:rFonts w:ascii="Arial" w:hAnsi="Arial" w:cs="Arial"/>
          <w:sz w:val="24"/>
          <w:szCs w:val="24"/>
        </w:rPr>
        <w:t xml:space="preserve">se fueron y sabe que están en Brasil; nunca vio a la mamá de </w:t>
      </w:r>
      <w:r w:rsidR="00CB196D" w:rsidRPr="001A174B">
        <w:rPr>
          <w:rFonts w:ascii="Arial" w:hAnsi="Arial" w:cs="Arial"/>
          <w:b/>
          <w:sz w:val="24"/>
          <w:szCs w:val="24"/>
        </w:rPr>
        <w:t>KENNETH</w:t>
      </w:r>
      <w:r w:rsidRPr="001A174B">
        <w:rPr>
          <w:rFonts w:ascii="Arial" w:hAnsi="Arial" w:cs="Arial"/>
          <w:sz w:val="24"/>
          <w:szCs w:val="24"/>
        </w:rPr>
        <w:t xml:space="preserve">, no sabe actualmente quien lo tiene. </w:t>
      </w:r>
      <w:r w:rsidR="00CB196D" w:rsidRPr="001A174B">
        <w:rPr>
          <w:rFonts w:ascii="Arial" w:hAnsi="Arial" w:cs="Arial"/>
          <w:sz w:val="24"/>
          <w:szCs w:val="24"/>
        </w:rPr>
        <w:t xml:space="preserve">Conoce </w:t>
      </w:r>
      <w:r w:rsidRPr="001A174B">
        <w:rPr>
          <w:rFonts w:ascii="Arial" w:hAnsi="Arial" w:cs="Arial"/>
          <w:sz w:val="24"/>
          <w:szCs w:val="24"/>
        </w:rPr>
        <w:t xml:space="preserve">que </w:t>
      </w:r>
      <w:r w:rsidR="00CB196D" w:rsidRPr="001A174B">
        <w:rPr>
          <w:rFonts w:ascii="Arial" w:hAnsi="Arial" w:cs="Arial"/>
          <w:b/>
          <w:sz w:val="24"/>
          <w:szCs w:val="24"/>
        </w:rPr>
        <w:t>VÍCTOR</w:t>
      </w:r>
      <w:r w:rsidR="00CB196D" w:rsidRPr="001A174B">
        <w:rPr>
          <w:rFonts w:ascii="Arial" w:hAnsi="Arial" w:cs="Arial"/>
          <w:sz w:val="24"/>
          <w:szCs w:val="24"/>
        </w:rPr>
        <w:t xml:space="preserve"> </w:t>
      </w:r>
      <w:r w:rsidRPr="001A174B">
        <w:rPr>
          <w:rFonts w:ascii="Arial" w:hAnsi="Arial" w:cs="Arial"/>
          <w:sz w:val="24"/>
          <w:szCs w:val="24"/>
        </w:rPr>
        <w:t xml:space="preserve">lo sostenía económicamente. Manifiesta que sabe del niño </w:t>
      </w:r>
      <w:r w:rsidR="00CB196D" w:rsidRPr="001A174B">
        <w:rPr>
          <w:rFonts w:ascii="Arial" w:hAnsi="Arial" w:cs="Arial"/>
          <w:b/>
          <w:sz w:val="24"/>
          <w:szCs w:val="24"/>
        </w:rPr>
        <w:t>KENNETH</w:t>
      </w:r>
      <w:r w:rsidR="00CB196D" w:rsidRPr="001A174B">
        <w:rPr>
          <w:rFonts w:ascii="Arial" w:hAnsi="Arial" w:cs="Arial"/>
          <w:sz w:val="24"/>
          <w:szCs w:val="24"/>
        </w:rPr>
        <w:t xml:space="preserve"> </w:t>
      </w:r>
      <w:r w:rsidRPr="001A174B">
        <w:rPr>
          <w:rFonts w:ascii="Arial" w:hAnsi="Arial" w:cs="Arial"/>
          <w:sz w:val="24"/>
          <w:szCs w:val="24"/>
        </w:rPr>
        <w:t xml:space="preserve">es por lo que le ha contado </w:t>
      </w:r>
      <w:r w:rsidR="00CB196D" w:rsidRPr="001A174B">
        <w:rPr>
          <w:rFonts w:ascii="Arial" w:hAnsi="Arial" w:cs="Arial"/>
          <w:b/>
          <w:sz w:val="24"/>
          <w:szCs w:val="24"/>
        </w:rPr>
        <w:t>LUISA</w:t>
      </w:r>
      <w:r w:rsidRPr="001A174B">
        <w:rPr>
          <w:rFonts w:ascii="Arial" w:hAnsi="Arial" w:cs="Arial"/>
          <w:sz w:val="24"/>
          <w:szCs w:val="24"/>
        </w:rPr>
        <w:t>, como por ejemplo, que la mamá no preguntaba por el niño, nada más. No sabe si la madre del niño aportaba para él, ni con qué frecuencia se relaciona él. (Testimonio vertido en el respectivo CD de audio video T 01</w:t>
      </w:r>
      <w:r w:rsidR="00BC5A42" w:rsidRPr="001A174B">
        <w:rPr>
          <w:rFonts w:ascii="Arial" w:hAnsi="Arial" w:cs="Arial"/>
          <w:sz w:val="24"/>
          <w:szCs w:val="24"/>
        </w:rPr>
        <w:t xml:space="preserve">H 42´ </w:t>
      </w:r>
      <w:r w:rsidRPr="001A174B">
        <w:rPr>
          <w:rFonts w:ascii="Arial" w:hAnsi="Arial" w:cs="Arial"/>
          <w:sz w:val="24"/>
          <w:szCs w:val="24"/>
        </w:rPr>
        <w:t>20</w:t>
      </w:r>
      <w:r w:rsidR="00BC5A42" w:rsidRPr="001A174B">
        <w:rPr>
          <w:rFonts w:ascii="Arial" w:hAnsi="Arial" w:cs="Arial"/>
          <w:sz w:val="24"/>
          <w:szCs w:val="24"/>
        </w:rPr>
        <w:t>´´</w:t>
      </w:r>
      <w:r w:rsidRPr="001A174B">
        <w:rPr>
          <w:rFonts w:ascii="Arial" w:hAnsi="Arial" w:cs="Arial"/>
          <w:sz w:val="24"/>
          <w:szCs w:val="24"/>
        </w:rPr>
        <w:t xml:space="preserve"> a 01</w:t>
      </w:r>
      <w:r w:rsidR="00BC5A42" w:rsidRPr="001A174B">
        <w:rPr>
          <w:rFonts w:ascii="Arial" w:hAnsi="Arial" w:cs="Arial"/>
          <w:sz w:val="24"/>
          <w:szCs w:val="24"/>
        </w:rPr>
        <w:t xml:space="preserve">h </w:t>
      </w:r>
      <w:r w:rsidRPr="001A174B">
        <w:rPr>
          <w:rFonts w:ascii="Arial" w:hAnsi="Arial" w:cs="Arial"/>
          <w:sz w:val="24"/>
          <w:szCs w:val="24"/>
        </w:rPr>
        <w:t>54</w:t>
      </w:r>
      <w:r w:rsidR="00BC5A42" w:rsidRPr="001A174B">
        <w:rPr>
          <w:rFonts w:ascii="Arial" w:hAnsi="Arial" w:cs="Arial"/>
          <w:sz w:val="24"/>
          <w:szCs w:val="24"/>
        </w:rPr>
        <w:t>´</w:t>
      </w:r>
      <w:r w:rsidRPr="001A174B">
        <w:rPr>
          <w:rFonts w:ascii="Arial" w:hAnsi="Arial" w:cs="Arial"/>
          <w:sz w:val="24"/>
          <w:szCs w:val="24"/>
        </w:rPr>
        <w:t>20</w:t>
      </w:r>
      <w:r w:rsidR="00BC5A42" w:rsidRPr="001A174B">
        <w:rPr>
          <w:rFonts w:ascii="Arial" w:hAnsi="Arial" w:cs="Arial"/>
          <w:sz w:val="24"/>
          <w:szCs w:val="24"/>
        </w:rPr>
        <w:t>´´</w:t>
      </w:r>
      <w:r w:rsidRPr="001A174B">
        <w:rPr>
          <w:rFonts w:ascii="Arial" w:hAnsi="Arial" w:cs="Arial"/>
          <w:sz w:val="24"/>
          <w:szCs w:val="24"/>
        </w:rPr>
        <w:t>)</w:t>
      </w:r>
    </w:p>
    <w:p w:rsidR="006154BF" w:rsidRPr="001A174B" w:rsidRDefault="006154BF" w:rsidP="001A174B">
      <w:pPr>
        <w:pStyle w:val="Sinespaciado1"/>
        <w:tabs>
          <w:tab w:val="left" w:pos="2410"/>
        </w:tabs>
        <w:spacing w:line="288" w:lineRule="auto"/>
        <w:ind w:firstLine="2835"/>
        <w:jc w:val="both"/>
        <w:rPr>
          <w:rFonts w:ascii="Arial" w:hAnsi="Arial" w:cs="Arial"/>
          <w:sz w:val="24"/>
          <w:szCs w:val="24"/>
        </w:rPr>
      </w:pPr>
    </w:p>
    <w:p w:rsidR="006154BF" w:rsidRPr="001A174B" w:rsidRDefault="006154BF"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Y</w:t>
      </w:r>
      <w:r w:rsidRPr="001A174B">
        <w:rPr>
          <w:rFonts w:ascii="Arial" w:hAnsi="Arial" w:cs="Arial"/>
          <w:b/>
          <w:sz w:val="24"/>
          <w:szCs w:val="24"/>
        </w:rPr>
        <w:t xml:space="preserve"> MARÍA LESVIA FLÓREZ DE CARRILLO</w:t>
      </w:r>
      <w:r w:rsidRPr="001A174B">
        <w:rPr>
          <w:rFonts w:ascii="Arial" w:hAnsi="Arial" w:cs="Arial"/>
          <w:sz w:val="24"/>
          <w:szCs w:val="24"/>
        </w:rPr>
        <w:t xml:space="preserve">, dice ser amiga de </w:t>
      </w:r>
      <w:r w:rsidR="00CB196D" w:rsidRPr="001A174B">
        <w:rPr>
          <w:rFonts w:ascii="Arial" w:hAnsi="Arial" w:cs="Arial"/>
          <w:b/>
          <w:sz w:val="24"/>
          <w:szCs w:val="24"/>
        </w:rPr>
        <w:t>LUISA</w:t>
      </w:r>
      <w:r w:rsidRPr="001A174B">
        <w:rPr>
          <w:rFonts w:ascii="Arial" w:hAnsi="Arial" w:cs="Arial"/>
          <w:sz w:val="24"/>
          <w:szCs w:val="24"/>
        </w:rPr>
        <w:t xml:space="preserve"> y </w:t>
      </w:r>
      <w:r w:rsidR="00CB196D" w:rsidRPr="001A174B">
        <w:rPr>
          <w:rFonts w:ascii="Arial" w:hAnsi="Arial" w:cs="Arial"/>
          <w:b/>
          <w:sz w:val="24"/>
          <w:szCs w:val="24"/>
        </w:rPr>
        <w:t>VÍCTOR</w:t>
      </w:r>
      <w:r w:rsidRPr="001A174B">
        <w:rPr>
          <w:rFonts w:ascii="Arial" w:hAnsi="Arial" w:cs="Arial"/>
          <w:sz w:val="24"/>
          <w:szCs w:val="24"/>
        </w:rPr>
        <w:t xml:space="preserve">, porque vivieron </w:t>
      </w:r>
      <w:r w:rsidR="00CB196D" w:rsidRPr="001A174B">
        <w:rPr>
          <w:rFonts w:ascii="Arial" w:hAnsi="Arial" w:cs="Arial"/>
          <w:sz w:val="24"/>
          <w:szCs w:val="24"/>
        </w:rPr>
        <w:t xml:space="preserve">en la parte baja de su casa con los niños, </w:t>
      </w:r>
      <w:r w:rsidRPr="001A174B">
        <w:rPr>
          <w:rFonts w:ascii="Arial" w:hAnsi="Arial" w:cs="Arial"/>
          <w:sz w:val="24"/>
          <w:szCs w:val="24"/>
        </w:rPr>
        <w:t xml:space="preserve">esto es </w:t>
      </w:r>
      <w:r w:rsidRPr="001A174B">
        <w:rPr>
          <w:rFonts w:ascii="Arial" w:hAnsi="Arial" w:cs="Arial"/>
          <w:b/>
          <w:sz w:val="24"/>
          <w:szCs w:val="24"/>
        </w:rPr>
        <w:t>KENNETH</w:t>
      </w:r>
      <w:r w:rsidRPr="001A174B">
        <w:rPr>
          <w:rFonts w:ascii="Arial" w:hAnsi="Arial" w:cs="Arial"/>
          <w:sz w:val="24"/>
          <w:szCs w:val="24"/>
        </w:rPr>
        <w:t xml:space="preserve"> y el hijo de </w:t>
      </w:r>
      <w:r w:rsidR="00CB196D" w:rsidRPr="001A174B">
        <w:rPr>
          <w:rFonts w:ascii="Arial" w:hAnsi="Arial" w:cs="Arial"/>
          <w:b/>
          <w:sz w:val="24"/>
          <w:szCs w:val="24"/>
        </w:rPr>
        <w:t>LUISA</w:t>
      </w:r>
      <w:r w:rsidRPr="001A174B">
        <w:rPr>
          <w:rFonts w:ascii="Arial" w:hAnsi="Arial" w:cs="Arial"/>
          <w:sz w:val="24"/>
          <w:szCs w:val="24"/>
        </w:rPr>
        <w:t xml:space="preserve">. No conoce a la señora </w:t>
      </w:r>
      <w:r w:rsidR="00CB196D" w:rsidRPr="001A174B">
        <w:rPr>
          <w:rFonts w:ascii="Arial" w:hAnsi="Arial" w:cs="Arial"/>
          <w:b/>
          <w:sz w:val="24"/>
          <w:szCs w:val="24"/>
        </w:rPr>
        <w:t>DIANA JASMÍN</w:t>
      </w:r>
      <w:r w:rsidRPr="001A174B">
        <w:rPr>
          <w:rFonts w:ascii="Arial" w:hAnsi="Arial" w:cs="Arial"/>
          <w:sz w:val="24"/>
          <w:szCs w:val="24"/>
        </w:rPr>
        <w:t xml:space="preserve">. Dice que </w:t>
      </w:r>
      <w:r w:rsidR="00CB196D" w:rsidRPr="001A174B">
        <w:rPr>
          <w:rFonts w:ascii="Arial" w:hAnsi="Arial" w:cs="Arial"/>
          <w:b/>
          <w:sz w:val="24"/>
          <w:szCs w:val="24"/>
        </w:rPr>
        <w:t>VÍCTOR</w:t>
      </w:r>
      <w:r w:rsidR="00CB196D" w:rsidRPr="001A174B">
        <w:rPr>
          <w:rFonts w:ascii="Arial" w:hAnsi="Arial" w:cs="Arial"/>
          <w:sz w:val="24"/>
          <w:szCs w:val="24"/>
        </w:rPr>
        <w:t xml:space="preserve"> </w:t>
      </w:r>
      <w:r w:rsidRPr="001A174B">
        <w:rPr>
          <w:rFonts w:ascii="Arial" w:hAnsi="Arial" w:cs="Arial"/>
          <w:sz w:val="24"/>
          <w:szCs w:val="24"/>
        </w:rPr>
        <w:t xml:space="preserve">se tuvo que ir por cuestiones de trabajo, se quedó su esposa con los dos niños, hasta que vino la </w:t>
      </w:r>
      <w:r w:rsidR="00CB196D" w:rsidRPr="001A174B">
        <w:rPr>
          <w:rFonts w:ascii="Arial" w:hAnsi="Arial" w:cs="Arial"/>
          <w:sz w:val="24"/>
          <w:szCs w:val="24"/>
        </w:rPr>
        <w:t>mamá de</w:t>
      </w:r>
      <w:r w:rsidRPr="001A174B">
        <w:rPr>
          <w:rFonts w:ascii="Arial" w:hAnsi="Arial" w:cs="Arial"/>
          <w:sz w:val="24"/>
          <w:szCs w:val="24"/>
        </w:rPr>
        <w:t xml:space="preserve"> </w:t>
      </w:r>
      <w:r w:rsidRPr="001A174B">
        <w:rPr>
          <w:rFonts w:ascii="Arial" w:hAnsi="Arial" w:cs="Arial"/>
          <w:b/>
          <w:sz w:val="24"/>
          <w:szCs w:val="24"/>
        </w:rPr>
        <w:t>KENNETH</w:t>
      </w:r>
      <w:r w:rsidR="00CB196D" w:rsidRPr="001A174B">
        <w:rPr>
          <w:rFonts w:ascii="Arial" w:hAnsi="Arial" w:cs="Arial"/>
          <w:b/>
          <w:sz w:val="24"/>
          <w:szCs w:val="24"/>
        </w:rPr>
        <w:t xml:space="preserve"> </w:t>
      </w:r>
      <w:r w:rsidR="00CB196D" w:rsidRPr="001A174B">
        <w:rPr>
          <w:rFonts w:ascii="Arial" w:hAnsi="Arial" w:cs="Arial"/>
          <w:sz w:val="24"/>
          <w:szCs w:val="24"/>
        </w:rPr>
        <w:t>y se lo llevó</w:t>
      </w:r>
      <w:r w:rsidRPr="001A174B">
        <w:rPr>
          <w:rFonts w:ascii="Arial" w:hAnsi="Arial" w:cs="Arial"/>
          <w:sz w:val="24"/>
          <w:szCs w:val="24"/>
        </w:rPr>
        <w:t xml:space="preserve">, estuvo como cinco o más </w:t>
      </w:r>
      <w:r w:rsidRPr="001A174B">
        <w:rPr>
          <w:rFonts w:ascii="Arial" w:hAnsi="Arial" w:cs="Arial"/>
          <w:sz w:val="24"/>
          <w:szCs w:val="24"/>
        </w:rPr>
        <w:lastRenderedPageBreak/>
        <w:t xml:space="preserve">días y se lo llevó, afirma haberla visto. Dice que el niño permanecía la mayor parte del tiempo </w:t>
      </w:r>
      <w:r w:rsidR="00CB196D" w:rsidRPr="001A174B">
        <w:rPr>
          <w:rFonts w:ascii="Arial" w:hAnsi="Arial" w:cs="Arial"/>
          <w:sz w:val="24"/>
          <w:szCs w:val="24"/>
        </w:rPr>
        <w:t xml:space="preserve">con </w:t>
      </w:r>
      <w:r w:rsidR="00CB196D" w:rsidRPr="001A174B">
        <w:rPr>
          <w:rFonts w:ascii="Arial" w:hAnsi="Arial" w:cs="Arial"/>
          <w:b/>
          <w:sz w:val="24"/>
          <w:szCs w:val="24"/>
        </w:rPr>
        <w:t>VÍCTOR</w:t>
      </w:r>
      <w:r w:rsidRPr="001A174B">
        <w:rPr>
          <w:rFonts w:ascii="Arial" w:hAnsi="Arial" w:cs="Arial"/>
          <w:sz w:val="24"/>
          <w:szCs w:val="24"/>
        </w:rPr>
        <w:t xml:space="preserve">, se lo llevaba a la mamá y lo volvía a traer. Cuando </w:t>
      </w:r>
      <w:r w:rsidR="00CB196D" w:rsidRPr="001A174B">
        <w:rPr>
          <w:rFonts w:ascii="Arial" w:hAnsi="Arial" w:cs="Arial"/>
          <w:b/>
          <w:sz w:val="24"/>
          <w:szCs w:val="24"/>
        </w:rPr>
        <w:t>VÍCTOR</w:t>
      </w:r>
      <w:r w:rsidR="00CB196D" w:rsidRPr="001A174B">
        <w:rPr>
          <w:rFonts w:ascii="Arial" w:hAnsi="Arial" w:cs="Arial"/>
          <w:sz w:val="24"/>
          <w:szCs w:val="24"/>
        </w:rPr>
        <w:t xml:space="preserve"> </w:t>
      </w:r>
      <w:r w:rsidRPr="001A174B">
        <w:rPr>
          <w:rFonts w:ascii="Arial" w:hAnsi="Arial" w:cs="Arial"/>
          <w:sz w:val="24"/>
          <w:szCs w:val="24"/>
        </w:rPr>
        <w:t>se fue para Brasil ella vino y se llevó al niño y no volvió. Víctor le contó que se lo llevó y lo tiene una señora pero no sabe dónde se encuentra.</w:t>
      </w:r>
    </w:p>
    <w:p w:rsidR="006154BF" w:rsidRPr="001A174B" w:rsidRDefault="006154BF" w:rsidP="001A174B">
      <w:pPr>
        <w:pStyle w:val="Sinespaciado1"/>
        <w:tabs>
          <w:tab w:val="left" w:pos="2410"/>
        </w:tabs>
        <w:spacing w:line="288" w:lineRule="auto"/>
        <w:ind w:firstLine="2835"/>
        <w:jc w:val="both"/>
        <w:rPr>
          <w:rFonts w:ascii="Arial" w:hAnsi="Arial" w:cs="Arial"/>
          <w:sz w:val="24"/>
          <w:szCs w:val="24"/>
        </w:rPr>
      </w:pPr>
    </w:p>
    <w:p w:rsidR="006154BF" w:rsidRPr="001A174B" w:rsidRDefault="006154BF"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 xml:space="preserve">No sabe de </w:t>
      </w:r>
      <w:r w:rsidR="00DB44E9" w:rsidRPr="001A174B">
        <w:rPr>
          <w:rFonts w:ascii="Arial" w:hAnsi="Arial" w:cs="Arial"/>
          <w:sz w:val="24"/>
          <w:szCs w:val="24"/>
        </w:rPr>
        <w:t>las</w:t>
      </w:r>
      <w:r w:rsidRPr="001A174B">
        <w:rPr>
          <w:rFonts w:ascii="Arial" w:hAnsi="Arial" w:cs="Arial"/>
          <w:sz w:val="24"/>
          <w:szCs w:val="24"/>
        </w:rPr>
        <w:t xml:space="preserve"> relaciones de la madre con el niño, porque no la ha vuelto a ver, ni a ella ni al niño.</w:t>
      </w:r>
      <w:r w:rsidR="00DB44E9" w:rsidRPr="001A174B">
        <w:rPr>
          <w:rFonts w:ascii="Arial" w:hAnsi="Arial" w:cs="Arial"/>
          <w:sz w:val="24"/>
          <w:szCs w:val="24"/>
        </w:rPr>
        <w:t xml:space="preserve"> </w:t>
      </w:r>
      <w:r w:rsidRPr="001A174B">
        <w:rPr>
          <w:rFonts w:ascii="Arial" w:hAnsi="Arial" w:cs="Arial"/>
          <w:sz w:val="24"/>
          <w:szCs w:val="24"/>
        </w:rPr>
        <w:t>(Testimonio vertido en el resp</w:t>
      </w:r>
      <w:r w:rsidR="00BC5A42" w:rsidRPr="001A174B">
        <w:rPr>
          <w:rFonts w:ascii="Arial" w:hAnsi="Arial" w:cs="Arial"/>
          <w:sz w:val="24"/>
          <w:szCs w:val="24"/>
        </w:rPr>
        <w:t xml:space="preserve">ectivo CD de audio video T 02h 17´ </w:t>
      </w:r>
      <w:r w:rsidRPr="001A174B">
        <w:rPr>
          <w:rFonts w:ascii="Arial" w:hAnsi="Arial" w:cs="Arial"/>
          <w:sz w:val="24"/>
          <w:szCs w:val="24"/>
        </w:rPr>
        <w:t>00</w:t>
      </w:r>
      <w:r w:rsidR="00BC5A42" w:rsidRPr="001A174B">
        <w:rPr>
          <w:rFonts w:ascii="Arial" w:hAnsi="Arial" w:cs="Arial"/>
          <w:sz w:val="24"/>
          <w:szCs w:val="24"/>
        </w:rPr>
        <w:t xml:space="preserve">´´ a 02h </w:t>
      </w:r>
      <w:r w:rsidRPr="001A174B">
        <w:rPr>
          <w:rFonts w:ascii="Arial" w:hAnsi="Arial" w:cs="Arial"/>
          <w:sz w:val="24"/>
          <w:szCs w:val="24"/>
        </w:rPr>
        <w:t>28</w:t>
      </w:r>
      <w:r w:rsidR="00BC5A42" w:rsidRPr="001A174B">
        <w:rPr>
          <w:rFonts w:ascii="Arial" w:hAnsi="Arial" w:cs="Arial"/>
          <w:sz w:val="24"/>
          <w:szCs w:val="24"/>
        </w:rPr>
        <w:t xml:space="preserve">´ </w:t>
      </w:r>
      <w:r w:rsidRPr="001A174B">
        <w:rPr>
          <w:rFonts w:ascii="Arial" w:hAnsi="Arial" w:cs="Arial"/>
          <w:sz w:val="24"/>
          <w:szCs w:val="24"/>
        </w:rPr>
        <w:t>00</w:t>
      </w:r>
      <w:r w:rsidR="00BC5A42" w:rsidRPr="001A174B">
        <w:rPr>
          <w:rFonts w:ascii="Arial" w:hAnsi="Arial" w:cs="Arial"/>
          <w:sz w:val="24"/>
          <w:szCs w:val="24"/>
        </w:rPr>
        <w:t>´´</w:t>
      </w:r>
      <w:r w:rsidRPr="001A174B">
        <w:rPr>
          <w:rFonts w:ascii="Arial" w:hAnsi="Arial" w:cs="Arial"/>
          <w:sz w:val="24"/>
          <w:szCs w:val="24"/>
        </w:rPr>
        <w:t>)</w:t>
      </w:r>
    </w:p>
    <w:p w:rsidR="001A273C" w:rsidRPr="001A174B" w:rsidRDefault="001A273C" w:rsidP="001A174B">
      <w:pPr>
        <w:pStyle w:val="Sinespaciado1"/>
        <w:tabs>
          <w:tab w:val="left" w:pos="2410"/>
        </w:tabs>
        <w:spacing w:line="288" w:lineRule="auto"/>
        <w:ind w:firstLine="2835"/>
        <w:jc w:val="both"/>
        <w:rPr>
          <w:rFonts w:ascii="Arial" w:hAnsi="Arial" w:cs="Arial"/>
          <w:sz w:val="24"/>
          <w:szCs w:val="24"/>
        </w:rPr>
      </w:pPr>
    </w:p>
    <w:p w:rsidR="00CB196D" w:rsidRPr="001A174B" w:rsidRDefault="00CB196D"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17</w:t>
      </w:r>
      <w:r w:rsidR="000D4239" w:rsidRPr="001A174B">
        <w:rPr>
          <w:rFonts w:ascii="Arial" w:hAnsi="Arial" w:cs="Arial"/>
          <w:b/>
          <w:sz w:val="24"/>
          <w:szCs w:val="24"/>
        </w:rPr>
        <w:t>.</w:t>
      </w:r>
      <w:r w:rsidR="000D4239" w:rsidRPr="001A174B">
        <w:rPr>
          <w:rFonts w:ascii="Arial" w:hAnsi="Arial" w:cs="Arial"/>
          <w:sz w:val="24"/>
          <w:szCs w:val="24"/>
        </w:rPr>
        <w:t xml:space="preserve"> </w:t>
      </w:r>
      <w:r w:rsidRPr="001A174B">
        <w:rPr>
          <w:rFonts w:ascii="Arial" w:hAnsi="Arial" w:cs="Arial"/>
          <w:sz w:val="24"/>
          <w:szCs w:val="24"/>
        </w:rPr>
        <w:t>Para esta Magistratura, de los testimonios traídos a instancias de la parte actora, que también son claros, espontáneos y re</w:t>
      </w:r>
      <w:r w:rsidR="00545A8F" w:rsidRPr="001A174B">
        <w:rPr>
          <w:rFonts w:ascii="Arial" w:hAnsi="Arial" w:cs="Arial"/>
          <w:sz w:val="24"/>
          <w:szCs w:val="24"/>
        </w:rPr>
        <w:t>sponsi</w:t>
      </w:r>
      <w:r w:rsidRPr="001A174B">
        <w:rPr>
          <w:rFonts w:ascii="Arial" w:hAnsi="Arial" w:cs="Arial"/>
          <w:sz w:val="24"/>
          <w:szCs w:val="24"/>
        </w:rPr>
        <w:t>vos</w:t>
      </w:r>
      <w:r w:rsidR="00545A8F" w:rsidRPr="001A174B">
        <w:rPr>
          <w:rFonts w:ascii="Arial" w:hAnsi="Arial" w:cs="Arial"/>
          <w:sz w:val="24"/>
          <w:szCs w:val="24"/>
        </w:rPr>
        <w:t>,</w:t>
      </w:r>
      <w:r w:rsidRPr="001A174B">
        <w:rPr>
          <w:rFonts w:ascii="Arial" w:hAnsi="Arial" w:cs="Arial"/>
          <w:sz w:val="24"/>
          <w:szCs w:val="24"/>
        </w:rPr>
        <w:t xml:space="preserve"> tampoco se puede inferir el abandono que se aduce en la demanda</w:t>
      </w:r>
      <w:r w:rsidR="00545A8F" w:rsidRPr="001A174B">
        <w:rPr>
          <w:rFonts w:ascii="Arial" w:hAnsi="Arial" w:cs="Arial"/>
          <w:sz w:val="24"/>
          <w:szCs w:val="24"/>
        </w:rPr>
        <w:t>,</w:t>
      </w:r>
      <w:r w:rsidRPr="001A174B">
        <w:rPr>
          <w:rFonts w:ascii="Arial" w:hAnsi="Arial" w:cs="Arial"/>
          <w:sz w:val="24"/>
          <w:szCs w:val="24"/>
        </w:rPr>
        <w:t xml:space="preserve"> como cau</w:t>
      </w:r>
      <w:r w:rsidR="00545A8F" w:rsidRPr="001A174B">
        <w:rPr>
          <w:rFonts w:ascii="Arial" w:hAnsi="Arial" w:cs="Arial"/>
          <w:sz w:val="24"/>
          <w:szCs w:val="24"/>
        </w:rPr>
        <w:t>sal</w:t>
      </w:r>
      <w:r w:rsidRPr="001A174B">
        <w:rPr>
          <w:rFonts w:ascii="Arial" w:hAnsi="Arial" w:cs="Arial"/>
          <w:sz w:val="24"/>
          <w:szCs w:val="24"/>
        </w:rPr>
        <w:t xml:space="preserve"> de per</w:t>
      </w:r>
      <w:r w:rsidR="00545A8F" w:rsidRPr="001A174B">
        <w:rPr>
          <w:rFonts w:ascii="Arial" w:hAnsi="Arial" w:cs="Arial"/>
          <w:sz w:val="24"/>
          <w:szCs w:val="24"/>
        </w:rPr>
        <w:t>dida de la patria potestad, pues desconocen los declarantes cuál es la situación del niño</w:t>
      </w:r>
      <w:r w:rsidR="00545A8F" w:rsidRPr="001A174B">
        <w:rPr>
          <w:rFonts w:ascii="Arial" w:hAnsi="Arial" w:cs="Arial"/>
          <w:b/>
          <w:sz w:val="24"/>
          <w:szCs w:val="24"/>
        </w:rPr>
        <w:t xml:space="preserve"> KENNETH EDUARDO</w:t>
      </w:r>
      <w:r w:rsidR="00545A8F" w:rsidRPr="001A174B">
        <w:rPr>
          <w:rFonts w:ascii="Arial" w:hAnsi="Arial" w:cs="Arial"/>
          <w:sz w:val="24"/>
          <w:szCs w:val="24"/>
        </w:rPr>
        <w:t>, una vez su madre</w:t>
      </w:r>
      <w:r w:rsidR="00545A8F" w:rsidRPr="001A174B">
        <w:rPr>
          <w:rFonts w:ascii="Arial" w:hAnsi="Arial" w:cs="Arial"/>
          <w:b/>
          <w:sz w:val="24"/>
          <w:szCs w:val="24"/>
        </w:rPr>
        <w:t xml:space="preserve"> DIANA JASMÍN</w:t>
      </w:r>
      <w:r w:rsidR="00545A8F" w:rsidRPr="001A174B">
        <w:rPr>
          <w:rFonts w:ascii="Arial" w:hAnsi="Arial" w:cs="Arial"/>
          <w:sz w:val="24"/>
          <w:szCs w:val="24"/>
        </w:rPr>
        <w:t xml:space="preserve"> se lo llevó de la casa de su padre.</w:t>
      </w:r>
    </w:p>
    <w:p w:rsidR="00545A8F" w:rsidRPr="001A174B" w:rsidRDefault="00545A8F" w:rsidP="001A174B">
      <w:pPr>
        <w:pStyle w:val="Sinespaciado1"/>
        <w:tabs>
          <w:tab w:val="left" w:pos="2410"/>
        </w:tabs>
        <w:spacing w:line="288" w:lineRule="auto"/>
        <w:ind w:firstLine="2835"/>
        <w:jc w:val="both"/>
        <w:rPr>
          <w:rFonts w:ascii="Arial" w:hAnsi="Arial" w:cs="Arial"/>
          <w:sz w:val="24"/>
          <w:szCs w:val="24"/>
        </w:rPr>
      </w:pPr>
    </w:p>
    <w:p w:rsidR="00CA67E9" w:rsidRPr="001A174B" w:rsidRDefault="00545A8F"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18.</w:t>
      </w:r>
      <w:r w:rsidRPr="001A174B">
        <w:rPr>
          <w:rFonts w:ascii="Arial" w:hAnsi="Arial" w:cs="Arial"/>
          <w:sz w:val="24"/>
          <w:szCs w:val="24"/>
        </w:rPr>
        <w:t xml:space="preserve"> </w:t>
      </w:r>
      <w:r w:rsidR="000D4239" w:rsidRPr="001A174B">
        <w:rPr>
          <w:rFonts w:ascii="Arial" w:hAnsi="Arial" w:cs="Arial"/>
          <w:sz w:val="24"/>
          <w:szCs w:val="24"/>
        </w:rPr>
        <w:t>De</w:t>
      </w:r>
      <w:r w:rsidRPr="001A174B">
        <w:rPr>
          <w:rFonts w:ascii="Arial" w:hAnsi="Arial" w:cs="Arial"/>
          <w:sz w:val="24"/>
          <w:szCs w:val="24"/>
        </w:rPr>
        <w:t>l análisis y valoración de las pruebas que obran en el expediente</w:t>
      </w:r>
      <w:r w:rsidR="000D4239" w:rsidRPr="001A174B">
        <w:rPr>
          <w:rFonts w:ascii="Arial" w:hAnsi="Arial" w:cs="Arial"/>
          <w:sz w:val="24"/>
          <w:szCs w:val="24"/>
        </w:rPr>
        <w:t xml:space="preserve">, para esta Magistratura no surge nítido que la causal invocada </w:t>
      </w:r>
      <w:r w:rsidR="00CA67E9" w:rsidRPr="001A174B">
        <w:rPr>
          <w:rFonts w:ascii="Arial" w:hAnsi="Arial" w:cs="Arial"/>
          <w:sz w:val="24"/>
          <w:szCs w:val="24"/>
        </w:rPr>
        <w:t xml:space="preserve">por el señor </w:t>
      </w:r>
      <w:r w:rsidR="00CA67E9" w:rsidRPr="001A174B">
        <w:rPr>
          <w:rFonts w:ascii="Arial" w:hAnsi="Arial" w:cs="Arial"/>
          <w:b/>
          <w:sz w:val="24"/>
          <w:szCs w:val="24"/>
        </w:rPr>
        <w:t>VÍCTOR EDUARDO FERNÁNDEZ DUQUE</w:t>
      </w:r>
      <w:r w:rsidR="00CA67E9" w:rsidRPr="001A174B">
        <w:rPr>
          <w:rFonts w:ascii="Arial" w:hAnsi="Arial" w:cs="Arial"/>
          <w:sz w:val="24"/>
          <w:szCs w:val="24"/>
        </w:rPr>
        <w:t xml:space="preserve">, </w:t>
      </w:r>
      <w:r w:rsidR="008E0312" w:rsidRPr="001A174B">
        <w:rPr>
          <w:rFonts w:ascii="Arial" w:hAnsi="Arial" w:cs="Arial"/>
          <w:sz w:val="24"/>
          <w:szCs w:val="24"/>
        </w:rPr>
        <w:t xml:space="preserve">para </w:t>
      </w:r>
      <w:r w:rsidR="00CA67E9" w:rsidRPr="001A174B">
        <w:rPr>
          <w:rFonts w:ascii="Arial" w:hAnsi="Arial" w:cs="Arial"/>
          <w:sz w:val="24"/>
          <w:szCs w:val="24"/>
        </w:rPr>
        <w:t xml:space="preserve">que se prive </w:t>
      </w:r>
      <w:r w:rsidR="008E0312" w:rsidRPr="001A174B">
        <w:rPr>
          <w:rFonts w:ascii="Arial" w:hAnsi="Arial" w:cs="Arial"/>
          <w:sz w:val="24"/>
          <w:szCs w:val="24"/>
        </w:rPr>
        <w:t xml:space="preserve">de la patria potestad </w:t>
      </w:r>
      <w:r w:rsidR="00CA67E9" w:rsidRPr="001A174B">
        <w:rPr>
          <w:rFonts w:ascii="Arial" w:hAnsi="Arial" w:cs="Arial"/>
          <w:sz w:val="24"/>
          <w:szCs w:val="24"/>
        </w:rPr>
        <w:t>que ostenta la señora</w:t>
      </w:r>
      <w:r w:rsidR="00CA67E9" w:rsidRPr="001A174B">
        <w:rPr>
          <w:rFonts w:ascii="Arial" w:hAnsi="Arial" w:cs="Arial"/>
          <w:b/>
          <w:sz w:val="24"/>
          <w:szCs w:val="24"/>
        </w:rPr>
        <w:t xml:space="preserve"> DIANA JASMÍN ARANA SUAZA</w:t>
      </w:r>
      <w:r w:rsidR="00CA67E9" w:rsidRPr="001A174B">
        <w:rPr>
          <w:rFonts w:ascii="Arial" w:hAnsi="Arial" w:cs="Arial"/>
          <w:sz w:val="24"/>
          <w:szCs w:val="24"/>
        </w:rPr>
        <w:t>, hoy</w:t>
      </w:r>
      <w:r w:rsidR="00CA67E9" w:rsidRPr="001A174B">
        <w:rPr>
          <w:rFonts w:ascii="Arial" w:hAnsi="Arial" w:cs="Arial"/>
          <w:b/>
          <w:sz w:val="24"/>
          <w:szCs w:val="24"/>
        </w:rPr>
        <w:t xml:space="preserve"> ALEJANDRA SANTAMARÍA</w:t>
      </w:r>
      <w:r w:rsidR="00CA67E9" w:rsidRPr="001A174B">
        <w:rPr>
          <w:rFonts w:ascii="Arial" w:hAnsi="Arial" w:cs="Arial"/>
          <w:sz w:val="24"/>
          <w:szCs w:val="24"/>
        </w:rPr>
        <w:t xml:space="preserve">, respecto de su hijo </w:t>
      </w:r>
      <w:r w:rsidR="00CA67E9" w:rsidRPr="001A174B">
        <w:rPr>
          <w:rFonts w:ascii="Arial" w:hAnsi="Arial" w:cs="Arial"/>
          <w:b/>
          <w:sz w:val="24"/>
          <w:szCs w:val="24"/>
        </w:rPr>
        <w:t>KENNETH EDUARDO</w:t>
      </w:r>
      <w:r w:rsidR="00CA67E9" w:rsidRPr="001A174B">
        <w:rPr>
          <w:rFonts w:ascii="Arial" w:hAnsi="Arial" w:cs="Arial"/>
          <w:sz w:val="24"/>
          <w:szCs w:val="24"/>
        </w:rPr>
        <w:t>, se encuentre</w:t>
      </w:r>
      <w:r w:rsidR="000D4239" w:rsidRPr="001A174B">
        <w:rPr>
          <w:rFonts w:ascii="Arial" w:hAnsi="Arial" w:cs="Arial"/>
          <w:sz w:val="24"/>
          <w:szCs w:val="24"/>
        </w:rPr>
        <w:t xml:space="preserve"> configurada, dado que </w:t>
      </w:r>
      <w:r w:rsidR="005C3261" w:rsidRPr="001A174B">
        <w:rPr>
          <w:rFonts w:ascii="Arial" w:hAnsi="Arial" w:cs="Arial"/>
          <w:sz w:val="24"/>
          <w:szCs w:val="24"/>
        </w:rPr>
        <w:t xml:space="preserve">no </w:t>
      </w:r>
      <w:r w:rsidR="00CA67E9" w:rsidRPr="001A174B">
        <w:rPr>
          <w:rFonts w:ascii="Arial" w:hAnsi="Arial" w:cs="Arial"/>
          <w:sz w:val="24"/>
          <w:szCs w:val="24"/>
        </w:rPr>
        <w:t xml:space="preserve">se probó </w:t>
      </w:r>
      <w:r w:rsidR="008E0312" w:rsidRPr="001A174B">
        <w:rPr>
          <w:rFonts w:ascii="Arial" w:hAnsi="Arial" w:cs="Arial"/>
          <w:sz w:val="24"/>
          <w:szCs w:val="24"/>
        </w:rPr>
        <w:t xml:space="preserve">el abandono </w:t>
      </w:r>
      <w:r w:rsidR="00CA67E9" w:rsidRPr="001A174B">
        <w:rPr>
          <w:rFonts w:ascii="Arial" w:hAnsi="Arial" w:cs="Arial"/>
          <w:sz w:val="24"/>
          <w:szCs w:val="24"/>
        </w:rPr>
        <w:t>total de los deberes que la ley le impone como madre del menor.</w:t>
      </w:r>
    </w:p>
    <w:p w:rsidR="00531545" w:rsidRPr="001A174B" w:rsidRDefault="00531545" w:rsidP="001A174B">
      <w:pPr>
        <w:pStyle w:val="Sinespaciado1"/>
        <w:tabs>
          <w:tab w:val="left" w:pos="2410"/>
        </w:tabs>
        <w:spacing w:line="288" w:lineRule="auto"/>
        <w:ind w:firstLine="2835"/>
        <w:jc w:val="both"/>
        <w:rPr>
          <w:rFonts w:ascii="Arial" w:hAnsi="Arial" w:cs="Arial"/>
          <w:sz w:val="24"/>
          <w:szCs w:val="24"/>
        </w:rPr>
      </w:pPr>
    </w:p>
    <w:p w:rsidR="00CA67E9" w:rsidRPr="001A174B" w:rsidRDefault="00545A8F"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19</w:t>
      </w:r>
      <w:r w:rsidR="00531545" w:rsidRPr="001A174B">
        <w:rPr>
          <w:rFonts w:ascii="Arial" w:hAnsi="Arial" w:cs="Arial"/>
          <w:b/>
          <w:sz w:val="24"/>
          <w:szCs w:val="24"/>
        </w:rPr>
        <w:t>.</w:t>
      </w:r>
      <w:r w:rsidR="00531545" w:rsidRPr="001A174B">
        <w:rPr>
          <w:rFonts w:ascii="Arial" w:hAnsi="Arial" w:cs="Arial"/>
          <w:sz w:val="24"/>
          <w:szCs w:val="24"/>
        </w:rPr>
        <w:t xml:space="preserve"> Nótese, que de los elementos proba</w:t>
      </w:r>
      <w:r w:rsidRPr="001A174B">
        <w:rPr>
          <w:rFonts w:ascii="Arial" w:hAnsi="Arial" w:cs="Arial"/>
          <w:sz w:val="24"/>
          <w:szCs w:val="24"/>
        </w:rPr>
        <w:t>torios aludidos, no se deriva un</w:t>
      </w:r>
      <w:r w:rsidR="00531545" w:rsidRPr="001A174B">
        <w:rPr>
          <w:rFonts w:ascii="Arial" w:hAnsi="Arial" w:cs="Arial"/>
          <w:sz w:val="24"/>
          <w:szCs w:val="24"/>
        </w:rPr>
        <w:t xml:space="preserve"> total desentendimiento de la señora</w:t>
      </w:r>
      <w:r w:rsidR="00531545" w:rsidRPr="001A174B">
        <w:rPr>
          <w:rFonts w:ascii="Arial" w:hAnsi="Arial" w:cs="Arial"/>
          <w:b/>
          <w:sz w:val="24"/>
          <w:szCs w:val="24"/>
        </w:rPr>
        <w:t xml:space="preserve"> DIANA JASMÍN</w:t>
      </w:r>
      <w:r w:rsidR="00531545" w:rsidRPr="001A174B">
        <w:rPr>
          <w:rFonts w:ascii="Arial" w:hAnsi="Arial" w:cs="Arial"/>
          <w:sz w:val="24"/>
          <w:szCs w:val="24"/>
        </w:rPr>
        <w:t xml:space="preserve">, para con su hijo </w:t>
      </w:r>
      <w:r w:rsidR="00531545" w:rsidRPr="001A174B">
        <w:rPr>
          <w:rFonts w:ascii="Arial" w:hAnsi="Arial" w:cs="Arial"/>
          <w:b/>
          <w:sz w:val="24"/>
          <w:szCs w:val="24"/>
        </w:rPr>
        <w:t>KENNETH EDUARDO</w:t>
      </w:r>
      <w:r w:rsidR="00531545" w:rsidRPr="001A174B">
        <w:rPr>
          <w:rFonts w:ascii="Arial" w:hAnsi="Arial" w:cs="Arial"/>
          <w:sz w:val="24"/>
          <w:szCs w:val="24"/>
        </w:rPr>
        <w:t>, para que tuviese prosperidad la pretensión principal de la demanda, y por otro lado, la conducta de la madre del menor, contrario a los argumentos de la parte apelante, no tienen la entidad suficiente para despojarla de la potestad que le otorga la ley, pues si bien parece que no hubiere satisfecho plenamente la obligación de cuidar</w:t>
      </w:r>
      <w:r w:rsidRPr="001A174B">
        <w:rPr>
          <w:rFonts w:ascii="Arial" w:hAnsi="Arial" w:cs="Arial"/>
          <w:sz w:val="24"/>
          <w:szCs w:val="24"/>
        </w:rPr>
        <w:t xml:space="preserve"> personalmente </w:t>
      </w:r>
      <w:r w:rsidR="00531545" w:rsidRPr="001A174B">
        <w:rPr>
          <w:rFonts w:ascii="Arial" w:hAnsi="Arial" w:cs="Arial"/>
          <w:sz w:val="24"/>
          <w:szCs w:val="24"/>
        </w:rPr>
        <w:t xml:space="preserve">al menor desde el punto de vista físico, también es cierto que no </w:t>
      </w:r>
      <w:r w:rsidRPr="001A174B">
        <w:rPr>
          <w:rFonts w:ascii="Arial" w:hAnsi="Arial" w:cs="Arial"/>
          <w:sz w:val="24"/>
          <w:szCs w:val="24"/>
        </w:rPr>
        <w:t>a</w:t>
      </w:r>
      <w:r w:rsidR="00531545" w:rsidRPr="001A174B">
        <w:rPr>
          <w:rFonts w:ascii="Arial" w:hAnsi="Arial" w:cs="Arial"/>
          <w:sz w:val="24"/>
          <w:szCs w:val="24"/>
        </w:rPr>
        <w:t>parece demostrado el abandono.</w:t>
      </w:r>
    </w:p>
    <w:p w:rsidR="000D4239" w:rsidRPr="001A174B" w:rsidRDefault="000D4239" w:rsidP="001A174B">
      <w:pPr>
        <w:pStyle w:val="Sinespaciado1"/>
        <w:tabs>
          <w:tab w:val="left" w:pos="2410"/>
        </w:tabs>
        <w:spacing w:line="288" w:lineRule="auto"/>
        <w:ind w:firstLine="2835"/>
        <w:jc w:val="both"/>
        <w:rPr>
          <w:rFonts w:ascii="Arial" w:hAnsi="Arial" w:cs="Arial"/>
          <w:sz w:val="24"/>
          <w:szCs w:val="24"/>
        </w:rPr>
      </w:pPr>
    </w:p>
    <w:p w:rsidR="00956345" w:rsidRPr="001A174B" w:rsidRDefault="00BC0F02"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b/>
          <w:sz w:val="24"/>
          <w:szCs w:val="24"/>
        </w:rPr>
        <w:t>20</w:t>
      </w:r>
      <w:r w:rsidR="000D4239" w:rsidRPr="001A174B">
        <w:rPr>
          <w:rFonts w:ascii="Arial" w:hAnsi="Arial" w:cs="Arial"/>
          <w:b/>
          <w:sz w:val="24"/>
          <w:szCs w:val="24"/>
        </w:rPr>
        <w:t>.</w:t>
      </w:r>
      <w:r w:rsidR="000D4239" w:rsidRPr="001A174B">
        <w:rPr>
          <w:rFonts w:ascii="Arial" w:hAnsi="Arial" w:cs="Arial"/>
          <w:sz w:val="24"/>
          <w:szCs w:val="24"/>
        </w:rPr>
        <w:t xml:space="preserve"> </w:t>
      </w:r>
      <w:r w:rsidR="00956345" w:rsidRPr="001A174B">
        <w:rPr>
          <w:rFonts w:ascii="Arial" w:hAnsi="Arial" w:cs="Arial"/>
          <w:sz w:val="24"/>
          <w:szCs w:val="24"/>
        </w:rPr>
        <w:t>En la sustentación del recurso, la señora apoderada de la parte demandante hace referencia a unos hechos que no fueron consignados en la demanda inicial, por consiguiente son nuevos, y además de ser no constitutivos de causal de pérdida de la patria potestad, pues de dársele un tratamiento en esta audiencia, se estaría vulnerando el derecho de defensa de la demandada, pues no tendría como rebatir esos hechos nuevos.</w:t>
      </w:r>
    </w:p>
    <w:p w:rsidR="00956345" w:rsidRPr="001A174B" w:rsidRDefault="00956345" w:rsidP="001A174B">
      <w:pPr>
        <w:pStyle w:val="Sinespaciado1"/>
        <w:tabs>
          <w:tab w:val="left" w:pos="2410"/>
        </w:tabs>
        <w:spacing w:line="288" w:lineRule="auto"/>
        <w:ind w:firstLine="2835"/>
        <w:jc w:val="both"/>
        <w:rPr>
          <w:rFonts w:ascii="Arial" w:hAnsi="Arial" w:cs="Arial"/>
          <w:sz w:val="24"/>
          <w:szCs w:val="24"/>
        </w:rPr>
      </w:pPr>
    </w:p>
    <w:p w:rsidR="000D4239" w:rsidRPr="001A174B" w:rsidRDefault="00956345" w:rsidP="001A174B">
      <w:pPr>
        <w:pStyle w:val="Sinespaciado1"/>
        <w:tabs>
          <w:tab w:val="left" w:pos="2410"/>
        </w:tabs>
        <w:spacing w:line="288" w:lineRule="auto"/>
        <w:ind w:firstLine="2835"/>
        <w:jc w:val="both"/>
        <w:rPr>
          <w:rFonts w:ascii="Arial" w:hAnsi="Arial" w:cs="Arial"/>
          <w:sz w:val="24"/>
          <w:szCs w:val="24"/>
        </w:rPr>
      </w:pPr>
      <w:r w:rsidRPr="001A174B">
        <w:rPr>
          <w:rFonts w:ascii="Arial" w:hAnsi="Arial" w:cs="Arial"/>
          <w:sz w:val="24"/>
          <w:szCs w:val="24"/>
        </w:rPr>
        <w:t xml:space="preserve">21. De manera que, queda </w:t>
      </w:r>
      <w:r w:rsidR="000D4239" w:rsidRPr="001A174B">
        <w:rPr>
          <w:rFonts w:ascii="Arial" w:hAnsi="Arial" w:cs="Arial"/>
          <w:sz w:val="24"/>
          <w:szCs w:val="24"/>
        </w:rPr>
        <w:t>el abandono</w:t>
      </w:r>
      <w:r w:rsidR="00CA67E9" w:rsidRPr="001A174B">
        <w:rPr>
          <w:rFonts w:ascii="Arial" w:hAnsi="Arial" w:cs="Arial"/>
          <w:sz w:val="24"/>
          <w:szCs w:val="24"/>
        </w:rPr>
        <w:t xml:space="preserve"> invocado por el actor</w:t>
      </w:r>
      <w:r w:rsidR="000D4239" w:rsidRPr="001A174B">
        <w:rPr>
          <w:rFonts w:ascii="Arial" w:hAnsi="Arial" w:cs="Arial"/>
          <w:sz w:val="24"/>
          <w:szCs w:val="24"/>
        </w:rPr>
        <w:t xml:space="preserve"> como una simple afirmación, que no encuentra respaldo en </w:t>
      </w:r>
      <w:r w:rsidR="00CA67E9" w:rsidRPr="001A174B">
        <w:rPr>
          <w:rFonts w:ascii="Arial" w:hAnsi="Arial" w:cs="Arial"/>
          <w:sz w:val="24"/>
          <w:szCs w:val="24"/>
        </w:rPr>
        <w:t>ninguna prueba</w:t>
      </w:r>
      <w:r w:rsidR="00481C6F" w:rsidRPr="001A174B">
        <w:rPr>
          <w:rFonts w:ascii="Arial" w:hAnsi="Arial" w:cs="Arial"/>
          <w:sz w:val="24"/>
          <w:szCs w:val="24"/>
        </w:rPr>
        <w:t xml:space="preserve">, como así lo </w:t>
      </w:r>
      <w:r w:rsidR="00BC0F02" w:rsidRPr="001A174B">
        <w:rPr>
          <w:rFonts w:ascii="Arial" w:hAnsi="Arial" w:cs="Arial"/>
          <w:sz w:val="24"/>
          <w:szCs w:val="24"/>
        </w:rPr>
        <w:t xml:space="preserve">señaló </w:t>
      </w:r>
      <w:r w:rsidR="00421E17" w:rsidRPr="001A174B">
        <w:rPr>
          <w:rFonts w:ascii="Arial" w:hAnsi="Arial" w:cs="Arial"/>
          <w:sz w:val="24"/>
          <w:szCs w:val="24"/>
        </w:rPr>
        <w:t xml:space="preserve">la jueza de primera instancia, por lo cual </w:t>
      </w:r>
      <w:r w:rsidR="000D4239" w:rsidRPr="001A174B">
        <w:rPr>
          <w:rFonts w:ascii="Arial" w:hAnsi="Arial" w:cs="Arial"/>
          <w:sz w:val="24"/>
          <w:szCs w:val="24"/>
        </w:rPr>
        <w:t xml:space="preserve">la decisión adoptada en la sentencia proferida por Juzgado </w:t>
      </w:r>
      <w:r w:rsidR="00481C6F" w:rsidRPr="001A174B">
        <w:rPr>
          <w:rFonts w:ascii="Arial" w:hAnsi="Arial" w:cs="Arial"/>
          <w:sz w:val="24"/>
          <w:szCs w:val="24"/>
        </w:rPr>
        <w:t xml:space="preserve">Primero </w:t>
      </w:r>
      <w:r w:rsidR="000D4239" w:rsidRPr="001A174B">
        <w:rPr>
          <w:rFonts w:ascii="Arial" w:hAnsi="Arial" w:cs="Arial"/>
          <w:sz w:val="24"/>
          <w:szCs w:val="24"/>
        </w:rPr>
        <w:t xml:space="preserve">de Familia de </w:t>
      </w:r>
      <w:r w:rsidR="00481C6F" w:rsidRPr="001A174B">
        <w:rPr>
          <w:rFonts w:ascii="Arial" w:hAnsi="Arial" w:cs="Arial"/>
          <w:sz w:val="24"/>
          <w:szCs w:val="24"/>
        </w:rPr>
        <w:t>Pereira</w:t>
      </w:r>
      <w:r w:rsidR="000D4239" w:rsidRPr="001A174B">
        <w:rPr>
          <w:rFonts w:ascii="Arial" w:hAnsi="Arial" w:cs="Arial"/>
          <w:sz w:val="24"/>
          <w:szCs w:val="24"/>
        </w:rPr>
        <w:t xml:space="preserve">, venida en </w:t>
      </w:r>
      <w:r w:rsidR="000D4239" w:rsidRPr="001A174B">
        <w:rPr>
          <w:rFonts w:ascii="Arial" w:hAnsi="Arial" w:cs="Arial"/>
          <w:sz w:val="24"/>
          <w:szCs w:val="24"/>
        </w:rPr>
        <w:lastRenderedPageBreak/>
        <w:t xml:space="preserve">apelación, ha de </w:t>
      </w:r>
      <w:r w:rsidR="005C3261" w:rsidRPr="001A174B">
        <w:rPr>
          <w:rFonts w:ascii="Arial" w:hAnsi="Arial" w:cs="Arial"/>
          <w:sz w:val="24"/>
          <w:szCs w:val="24"/>
        </w:rPr>
        <w:t>confirmarse</w:t>
      </w:r>
      <w:r w:rsidR="00481C6F" w:rsidRPr="001A174B">
        <w:rPr>
          <w:rFonts w:ascii="Arial" w:hAnsi="Arial" w:cs="Arial"/>
          <w:sz w:val="24"/>
          <w:szCs w:val="24"/>
        </w:rPr>
        <w:t xml:space="preserve">, con la consecuente condena </w:t>
      </w:r>
      <w:r w:rsidR="005C3261" w:rsidRPr="001A174B">
        <w:rPr>
          <w:rFonts w:ascii="Arial" w:hAnsi="Arial" w:cs="Arial"/>
          <w:sz w:val="24"/>
          <w:szCs w:val="24"/>
        </w:rPr>
        <w:t>en costas a la parte apelante</w:t>
      </w:r>
      <w:r w:rsidR="00481C6F" w:rsidRPr="001A174B">
        <w:rPr>
          <w:rFonts w:ascii="Arial" w:hAnsi="Arial" w:cs="Arial"/>
          <w:sz w:val="24"/>
          <w:szCs w:val="24"/>
        </w:rPr>
        <w:t>, por</w:t>
      </w:r>
      <w:r w:rsidR="00266038" w:rsidRPr="001A174B">
        <w:rPr>
          <w:rFonts w:ascii="Arial" w:hAnsi="Arial" w:cs="Arial"/>
          <w:sz w:val="24"/>
          <w:szCs w:val="24"/>
        </w:rPr>
        <w:t>que se resolverá desfavorablemente</w:t>
      </w:r>
      <w:r w:rsidR="005C3261" w:rsidRPr="001A174B">
        <w:rPr>
          <w:rFonts w:ascii="Arial" w:hAnsi="Arial" w:cs="Arial"/>
          <w:sz w:val="24"/>
          <w:szCs w:val="24"/>
        </w:rPr>
        <w:t xml:space="preserve"> el recurso</w:t>
      </w:r>
      <w:r w:rsidR="000D4239" w:rsidRPr="001A174B">
        <w:rPr>
          <w:rFonts w:ascii="Arial" w:hAnsi="Arial" w:cs="Arial"/>
          <w:sz w:val="24"/>
          <w:szCs w:val="24"/>
        </w:rPr>
        <w:t>.</w:t>
      </w:r>
    </w:p>
    <w:p w:rsidR="000D4239" w:rsidRPr="001A174B" w:rsidRDefault="000D4239" w:rsidP="001A174B">
      <w:pPr>
        <w:pStyle w:val="Sinespaciado1"/>
        <w:spacing w:line="288" w:lineRule="auto"/>
        <w:ind w:firstLine="2835"/>
        <w:jc w:val="both"/>
        <w:rPr>
          <w:rFonts w:ascii="Arial" w:hAnsi="Arial" w:cs="Arial"/>
          <w:b/>
          <w:bCs/>
          <w:sz w:val="24"/>
          <w:szCs w:val="24"/>
        </w:rPr>
      </w:pPr>
    </w:p>
    <w:p w:rsidR="000D4239" w:rsidRPr="001A174B" w:rsidRDefault="000D4239" w:rsidP="001A174B">
      <w:pPr>
        <w:pStyle w:val="Sinespaciado1"/>
        <w:spacing w:line="288" w:lineRule="auto"/>
        <w:ind w:firstLine="2835"/>
        <w:jc w:val="both"/>
        <w:rPr>
          <w:rFonts w:ascii="Arial" w:hAnsi="Arial" w:cs="Arial"/>
          <w:b/>
          <w:bCs/>
          <w:sz w:val="24"/>
          <w:szCs w:val="24"/>
        </w:rPr>
      </w:pPr>
      <w:r w:rsidRPr="001A174B">
        <w:rPr>
          <w:rFonts w:ascii="Arial" w:hAnsi="Arial" w:cs="Arial"/>
          <w:b/>
          <w:bCs/>
          <w:sz w:val="24"/>
          <w:szCs w:val="24"/>
        </w:rPr>
        <w:t>DECISIÓN</w:t>
      </w:r>
    </w:p>
    <w:p w:rsidR="000D4239" w:rsidRPr="001A174B" w:rsidRDefault="000D4239" w:rsidP="001A174B">
      <w:pPr>
        <w:pStyle w:val="Sinespaciado1"/>
        <w:spacing w:line="288" w:lineRule="auto"/>
        <w:ind w:firstLine="2835"/>
        <w:jc w:val="both"/>
        <w:rPr>
          <w:rFonts w:ascii="Arial" w:hAnsi="Arial" w:cs="Arial"/>
          <w:b/>
          <w:bCs/>
          <w:sz w:val="24"/>
          <w:szCs w:val="24"/>
        </w:rPr>
      </w:pPr>
    </w:p>
    <w:p w:rsidR="000D4239" w:rsidRPr="001A174B" w:rsidRDefault="000D4239" w:rsidP="001A174B">
      <w:pPr>
        <w:pStyle w:val="Sinespaciado1"/>
        <w:spacing w:line="288" w:lineRule="auto"/>
        <w:ind w:firstLine="2835"/>
        <w:jc w:val="both"/>
        <w:rPr>
          <w:rFonts w:ascii="Arial" w:hAnsi="Arial" w:cs="Arial"/>
          <w:bCs/>
          <w:sz w:val="24"/>
          <w:szCs w:val="24"/>
        </w:rPr>
      </w:pPr>
      <w:r w:rsidRPr="001A174B">
        <w:rPr>
          <w:rFonts w:ascii="Arial" w:hAnsi="Arial" w:cs="Arial"/>
          <w:bCs/>
          <w:sz w:val="24"/>
          <w:szCs w:val="24"/>
        </w:rPr>
        <w:t>En mérito de lo expuesto, el Tribunal Superior del Distrito Judicial de Pereira, en Sala Civil Familia de Decisión, administrando justicia en nombre de la República y por autoridad de la ley,</w:t>
      </w:r>
    </w:p>
    <w:p w:rsidR="000D4239" w:rsidRPr="001A174B" w:rsidRDefault="000D4239" w:rsidP="001A174B">
      <w:pPr>
        <w:pStyle w:val="Sinespaciado1"/>
        <w:spacing w:line="288" w:lineRule="auto"/>
        <w:ind w:firstLine="2835"/>
        <w:jc w:val="both"/>
        <w:rPr>
          <w:rFonts w:ascii="Arial" w:hAnsi="Arial" w:cs="Arial"/>
          <w:bCs/>
          <w:sz w:val="24"/>
          <w:szCs w:val="24"/>
        </w:rPr>
      </w:pPr>
    </w:p>
    <w:p w:rsidR="000D4239" w:rsidRPr="001A174B" w:rsidRDefault="000D4239" w:rsidP="001A174B">
      <w:pPr>
        <w:pStyle w:val="Sinespaciado1"/>
        <w:spacing w:line="288" w:lineRule="auto"/>
        <w:ind w:firstLine="2835"/>
        <w:jc w:val="both"/>
        <w:rPr>
          <w:rFonts w:ascii="Arial" w:hAnsi="Arial" w:cs="Arial"/>
          <w:b/>
          <w:bCs/>
          <w:sz w:val="24"/>
          <w:szCs w:val="24"/>
        </w:rPr>
      </w:pPr>
      <w:r w:rsidRPr="001A174B">
        <w:rPr>
          <w:rFonts w:ascii="Arial" w:hAnsi="Arial" w:cs="Arial"/>
          <w:b/>
          <w:bCs/>
          <w:sz w:val="24"/>
          <w:szCs w:val="24"/>
        </w:rPr>
        <w:t>RESUELVE</w:t>
      </w:r>
    </w:p>
    <w:p w:rsidR="000D4239" w:rsidRPr="001A174B" w:rsidRDefault="000D4239" w:rsidP="001A174B">
      <w:pPr>
        <w:pStyle w:val="Sinespaciado1"/>
        <w:spacing w:line="288" w:lineRule="auto"/>
        <w:ind w:firstLine="2835"/>
        <w:jc w:val="both"/>
        <w:rPr>
          <w:rFonts w:ascii="Arial" w:hAnsi="Arial" w:cs="Arial"/>
          <w:b/>
          <w:bCs/>
          <w:sz w:val="24"/>
          <w:szCs w:val="24"/>
        </w:rPr>
      </w:pPr>
    </w:p>
    <w:p w:rsidR="000D4239" w:rsidRPr="001A174B" w:rsidRDefault="000D4239" w:rsidP="001A174B">
      <w:pPr>
        <w:pStyle w:val="Sinespaciado1"/>
        <w:spacing w:line="288" w:lineRule="auto"/>
        <w:ind w:firstLine="2835"/>
        <w:jc w:val="both"/>
        <w:rPr>
          <w:rFonts w:ascii="Arial" w:hAnsi="Arial" w:cs="Arial"/>
          <w:bCs/>
          <w:sz w:val="24"/>
          <w:szCs w:val="24"/>
        </w:rPr>
      </w:pPr>
      <w:r w:rsidRPr="001A174B">
        <w:rPr>
          <w:rFonts w:ascii="Arial" w:hAnsi="Arial" w:cs="Arial"/>
          <w:b/>
          <w:bCs/>
          <w:sz w:val="24"/>
          <w:szCs w:val="24"/>
        </w:rPr>
        <w:t>PRIMERO:</w:t>
      </w:r>
      <w:r w:rsidRPr="001A174B">
        <w:rPr>
          <w:rFonts w:ascii="Arial" w:hAnsi="Arial" w:cs="Arial"/>
          <w:bCs/>
          <w:sz w:val="24"/>
          <w:szCs w:val="24"/>
        </w:rPr>
        <w:t xml:space="preserve"> </w:t>
      </w:r>
      <w:r w:rsidR="00DD083D" w:rsidRPr="001A174B">
        <w:rPr>
          <w:rFonts w:ascii="Arial" w:hAnsi="Arial" w:cs="Arial"/>
          <w:b/>
          <w:bCs/>
          <w:sz w:val="24"/>
          <w:szCs w:val="24"/>
        </w:rPr>
        <w:t xml:space="preserve">CONFIRMAR </w:t>
      </w:r>
      <w:r w:rsidRPr="001A174B">
        <w:rPr>
          <w:rFonts w:ascii="Arial" w:hAnsi="Arial" w:cs="Arial"/>
          <w:bCs/>
          <w:sz w:val="24"/>
          <w:szCs w:val="24"/>
        </w:rPr>
        <w:t xml:space="preserve">la sentencia de fecha </w:t>
      </w:r>
      <w:r w:rsidR="00497E5F" w:rsidRPr="001A174B">
        <w:rPr>
          <w:rFonts w:ascii="Arial" w:hAnsi="Arial" w:cs="Arial"/>
          <w:bCs/>
          <w:sz w:val="24"/>
          <w:szCs w:val="24"/>
        </w:rPr>
        <w:t xml:space="preserve">cinco </w:t>
      </w:r>
      <w:r w:rsidRPr="001A174B">
        <w:rPr>
          <w:rFonts w:ascii="Arial" w:hAnsi="Arial" w:cs="Arial"/>
          <w:bCs/>
          <w:sz w:val="24"/>
          <w:szCs w:val="24"/>
        </w:rPr>
        <w:t>de ma</w:t>
      </w:r>
      <w:r w:rsidR="00497E5F" w:rsidRPr="001A174B">
        <w:rPr>
          <w:rFonts w:ascii="Arial" w:hAnsi="Arial" w:cs="Arial"/>
          <w:bCs/>
          <w:sz w:val="24"/>
          <w:szCs w:val="24"/>
        </w:rPr>
        <w:t xml:space="preserve">rzo </w:t>
      </w:r>
      <w:r w:rsidRPr="001A174B">
        <w:rPr>
          <w:rFonts w:ascii="Arial" w:hAnsi="Arial" w:cs="Arial"/>
          <w:bCs/>
          <w:sz w:val="24"/>
          <w:szCs w:val="24"/>
        </w:rPr>
        <w:t>de dos mil dieci</w:t>
      </w:r>
      <w:r w:rsidR="00497E5F" w:rsidRPr="001A174B">
        <w:rPr>
          <w:rFonts w:ascii="Arial" w:hAnsi="Arial" w:cs="Arial"/>
          <w:bCs/>
          <w:sz w:val="24"/>
          <w:szCs w:val="24"/>
        </w:rPr>
        <w:t>ocho</w:t>
      </w:r>
      <w:r w:rsidRPr="001A174B">
        <w:rPr>
          <w:rFonts w:ascii="Arial" w:hAnsi="Arial" w:cs="Arial"/>
          <w:bCs/>
          <w:sz w:val="24"/>
          <w:szCs w:val="24"/>
        </w:rPr>
        <w:t xml:space="preserve">, proferida por el Juzgado </w:t>
      </w:r>
      <w:r w:rsidR="00497E5F" w:rsidRPr="001A174B">
        <w:rPr>
          <w:rFonts w:ascii="Arial" w:hAnsi="Arial" w:cs="Arial"/>
          <w:bCs/>
          <w:sz w:val="24"/>
          <w:szCs w:val="24"/>
        </w:rPr>
        <w:t xml:space="preserve">Primero </w:t>
      </w:r>
      <w:r w:rsidRPr="001A174B">
        <w:rPr>
          <w:rFonts w:ascii="Arial" w:hAnsi="Arial" w:cs="Arial"/>
          <w:bCs/>
          <w:sz w:val="24"/>
          <w:szCs w:val="24"/>
        </w:rPr>
        <w:t xml:space="preserve">de Familia de </w:t>
      </w:r>
      <w:r w:rsidR="00497E5F" w:rsidRPr="001A174B">
        <w:rPr>
          <w:rFonts w:ascii="Arial" w:hAnsi="Arial" w:cs="Arial"/>
          <w:bCs/>
          <w:sz w:val="24"/>
          <w:szCs w:val="24"/>
        </w:rPr>
        <w:t>Pereira, en el presente proceso</w:t>
      </w:r>
      <w:r w:rsidRPr="001A174B">
        <w:rPr>
          <w:rFonts w:ascii="Arial" w:hAnsi="Arial" w:cs="Arial"/>
          <w:bCs/>
          <w:sz w:val="24"/>
          <w:szCs w:val="24"/>
        </w:rPr>
        <w:t>.</w:t>
      </w:r>
    </w:p>
    <w:p w:rsidR="000D4239" w:rsidRPr="001A174B" w:rsidRDefault="000D4239" w:rsidP="001A174B">
      <w:pPr>
        <w:pStyle w:val="Sinespaciado1"/>
        <w:spacing w:line="288" w:lineRule="auto"/>
        <w:ind w:firstLine="2835"/>
        <w:jc w:val="both"/>
        <w:rPr>
          <w:rFonts w:ascii="Arial" w:hAnsi="Arial" w:cs="Arial"/>
          <w:bCs/>
          <w:sz w:val="24"/>
          <w:szCs w:val="24"/>
        </w:rPr>
      </w:pPr>
    </w:p>
    <w:p w:rsidR="000D4239" w:rsidRPr="001A174B" w:rsidRDefault="00497E5F" w:rsidP="001A174B">
      <w:pPr>
        <w:pStyle w:val="Prrafodelista1"/>
        <w:spacing w:line="288" w:lineRule="auto"/>
        <w:ind w:left="0" w:firstLine="2835"/>
        <w:jc w:val="both"/>
        <w:rPr>
          <w:rFonts w:ascii="Arial" w:hAnsi="Arial" w:cs="Arial"/>
          <w:sz w:val="24"/>
          <w:szCs w:val="24"/>
          <w:lang w:val="es-MX" w:eastAsia="es-ES"/>
        </w:rPr>
      </w:pPr>
      <w:r w:rsidRPr="001A174B">
        <w:rPr>
          <w:rFonts w:ascii="Arial" w:hAnsi="Arial" w:cs="Arial"/>
          <w:b/>
          <w:bCs/>
          <w:sz w:val="24"/>
          <w:szCs w:val="24"/>
        </w:rPr>
        <w:t>SEGUNDO:</w:t>
      </w:r>
      <w:r w:rsidRPr="001A174B">
        <w:rPr>
          <w:rFonts w:ascii="Arial" w:hAnsi="Arial" w:cs="Arial"/>
          <w:bCs/>
          <w:sz w:val="24"/>
          <w:szCs w:val="24"/>
        </w:rPr>
        <w:t xml:space="preserve"> </w:t>
      </w:r>
      <w:r w:rsidR="000D4239" w:rsidRPr="001A174B">
        <w:rPr>
          <w:rFonts w:ascii="Arial" w:hAnsi="Arial" w:cs="Arial"/>
          <w:bCs/>
          <w:sz w:val="24"/>
          <w:szCs w:val="24"/>
        </w:rPr>
        <w:t>S</w:t>
      </w:r>
      <w:r w:rsidRPr="001A174B">
        <w:rPr>
          <w:rFonts w:ascii="Arial" w:hAnsi="Arial" w:cs="Arial"/>
          <w:bCs/>
          <w:sz w:val="24"/>
          <w:szCs w:val="24"/>
        </w:rPr>
        <w:t xml:space="preserve">e condena en </w:t>
      </w:r>
      <w:r w:rsidR="000D4239" w:rsidRPr="001A174B">
        <w:rPr>
          <w:rFonts w:ascii="Arial" w:hAnsi="Arial" w:cs="Arial"/>
          <w:sz w:val="24"/>
          <w:szCs w:val="24"/>
          <w:lang w:val="es-MX" w:eastAsia="es-ES"/>
        </w:rPr>
        <w:t xml:space="preserve">costas </w:t>
      </w:r>
      <w:r w:rsidRPr="001A174B">
        <w:rPr>
          <w:rFonts w:ascii="Arial" w:hAnsi="Arial" w:cs="Arial"/>
          <w:sz w:val="24"/>
          <w:szCs w:val="24"/>
          <w:lang w:val="es-MX" w:eastAsia="es-ES"/>
        </w:rPr>
        <w:t xml:space="preserve">de </w:t>
      </w:r>
      <w:r w:rsidR="000D4239" w:rsidRPr="001A174B">
        <w:rPr>
          <w:rFonts w:ascii="Arial" w:hAnsi="Arial" w:cs="Arial"/>
          <w:sz w:val="24"/>
          <w:szCs w:val="24"/>
          <w:lang w:val="es-MX" w:eastAsia="es-ES"/>
        </w:rPr>
        <w:t>esta instancia</w:t>
      </w:r>
      <w:r w:rsidRPr="001A174B">
        <w:rPr>
          <w:rFonts w:ascii="Arial" w:hAnsi="Arial" w:cs="Arial"/>
          <w:sz w:val="24"/>
          <w:szCs w:val="24"/>
          <w:lang w:val="es-MX" w:eastAsia="es-ES"/>
        </w:rPr>
        <w:t xml:space="preserve"> a la parte apelante</w:t>
      </w:r>
      <w:r w:rsidR="000D4239" w:rsidRPr="001A174B">
        <w:rPr>
          <w:rFonts w:ascii="Arial" w:hAnsi="Arial" w:cs="Arial"/>
          <w:sz w:val="24"/>
          <w:szCs w:val="24"/>
          <w:lang w:val="es-MX" w:eastAsia="es-ES"/>
        </w:rPr>
        <w:t>, por</w:t>
      </w:r>
      <w:r w:rsidR="00266038" w:rsidRPr="001A174B">
        <w:rPr>
          <w:rFonts w:ascii="Arial" w:hAnsi="Arial" w:cs="Arial"/>
          <w:sz w:val="24"/>
          <w:szCs w:val="24"/>
        </w:rPr>
        <w:t xml:space="preserve"> habérsele resuelto desfavorablemente el recurso</w:t>
      </w:r>
      <w:r w:rsidR="000D4239" w:rsidRPr="001A174B">
        <w:rPr>
          <w:rFonts w:ascii="Arial" w:hAnsi="Arial" w:cs="Arial"/>
          <w:sz w:val="24"/>
          <w:szCs w:val="24"/>
          <w:lang w:val="es-MX" w:eastAsia="es-ES"/>
        </w:rPr>
        <w:t xml:space="preserve"> </w:t>
      </w:r>
      <w:r w:rsidRPr="001A174B">
        <w:rPr>
          <w:rFonts w:ascii="Arial" w:hAnsi="Arial" w:cs="Arial"/>
          <w:sz w:val="24"/>
          <w:szCs w:val="24"/>
          <w:lang w:val="es-MX" w:eastAsia="es-ES"/>
        </w:rPr>
        <w:t>(art. 365-</w:t>
      </w:r>
      <w:r w:rsidR="00266038" w:rsidRPr="001A174B">
        <w:rPr>
          <w:rFonts w:ascii="Arial" w:hAnsi="Arial" w:cs="Arial"/>
          <w:sz w:val="24"/>
          <w:szCs w:val="24"/>
          <w:lang w:val="es-MX" w:eastAsia="es-ES"/>
        </w:rPr>
        <w:t>1</w:t>
      </w:r>
      <w:r w:rsidRPr="001A174B">
        <w:rPr>
          <w:rFonts w:ascii="Arial" w:hAnsi="Arial" w:cs="Arial"/>
          <w:sz w:val="24"/>
          <w:szCs w:val="24"/>
          <w:lang w:val="es-MX" w:eastAsia="es-ES"/>
        </w:rPr>
        <w:t xml:space="preserve"> C.G.P.)</w:t>
      </w:r>
      <w:r w:rsidR="000D4239" w:rsidRPr="001A174B">
        <w:rPr>
          <w:rFonts w:ascii="Arial" w:hAnsi="Arial" w:cs="Arial"/>
          <w:sz w:val="24"/>
          <w:szCs w:val="24"/>
          <w:lang w:val="es-MX" w:eastAsia="es-ES"/>
        </w:rPr>
        <w:t>.</w:t>
      </w:r>
      <w:r w:rsidRPr="001A174B">
        <w:rPr>
          <w:rFonts w:ascii="Arial" w:hAnsi="Arial" w:cs="Arial"/>
          <w:sz w:val="24"/>
          <w:szCs w:val="24"/>
          <w:lang w:val="es-MX" w:eastAsia="es-ES"/>
        </w:rPr>
        <w:t xml:space="preserve"> Se liquidarán en primera instancia previa fijación de las agencias en derecho de esta sede, </w:t>
      </w:r>
      <w:r w:rsidR="004561B7" w:rsidRPr="001A174B">
        <w:rPr>
          <w:rFonts w:ascii="Arial" w:hAnsi="Arial" w:cs="Arial"/>
          <w:sz w:val="24"/>
          <w:szCs w:val="24"/>
          <w:lang w:val="es-MX" w:eastAsia="es-ES"/>
        </w:rPr>
        <w:t xml:space="preserve">a lo que se procederá </w:t>
      </w:r>
      <w:r w:rsidRPr="001A174B">
        <w:rPr>
          <w:rFonts w:ascii="Arial" w:hAnsi="Arial" w:cs="Arial"/>
          <w:sz w:val="24"/>
          <w:szCs w:val="24"/>
          <w:lang w:val="es-MX" w:eastAsia="es-ES"/>
        </w:rPr>
        <w:t>en auto posterior</w:t>
      </w:r>
      <w:r w:rsidR="00565A72" w:rsidRPr="001A174B">
        <w:rPr>
          <w:rFonts w:ascii="Arial" w:hAnsi="Arial" w:cs="Arial"/>
          <w:sz w:val="24"/>
          <w:szCs w:val="24"/>
          <w:lang w:val="es-MX" w:eastAsia="es-ES"/>
        </w:rPr>
        <w:t xml:space="preserve"> (art. 366 C.G.P.)</w:t>
      </w:r>
      <w:r w:rsidRPr="001A174B">
        <w:rPr>
          <w:rFonts w:ascii="Arial" w:hAnsi="Arial" w:cs="Arial"/>
          <w:sz w:val="24"/>
          <w:szCs w:val="24"/>
          <w:lang w:val="es-MX" w:eastAsia="es-ES"/>
        </w:rPr>
        <w:t>.</w:t>
      </w:r>
    </w:p>
    <w:p w:rsidR="000D4239" w:rsidRPr="001A174B" w:rsidRDefault="000D4239" w:rsidP="001A174B">
      <w:pPr>
        <w:pStyle w:val="Prrafodelista1"/>
        <w:spacing w:line="288" w:lineRule="auto"/>
        <w:ind w:left="0" w:firstLine="2835"/>
        <w:jc w:val="both"/>
        <w:rPr>
          <w:rFonts w:ascii="Arial" w:hAnsi="Arial" w:cs="Arial"/>
          <w:spacing w:val="-3"/>
          <w:sz w:val="24"/>
          <w:szCs w:val="24"/>
        </w:rPr>
      </w:pPr>
    </w:p>
    <w:p w:rsidR="000D4239" w:rsidRPr="001A174B" w:rsidRDefault="000D4239" w:rsidP="001A174B">
      <w:pPr>
        <w:pStyle w:val="Prrafodelista1"/>
        <w:spacing w:line="288" w:lineRule="auto"/>
        <w:ind w:left="0" w:firstLine="2835"/>
        <w:jc w:val="both"/>
        <w:rPr>
          <w:rFonts w:ascii="Arial" w:hAnsi="Arial" w:cs="Arial"/>
          <w:spacing w:val="-3"/>
          <w:sz w:val="24"/>
          <w:szCs w:val="24"/>
        </w:rPr>
      </w:pPr>
      <w:r w:rsidRPr="001A174B">
        <w:rPr>
          <w:rFonts w:ascii="Arial" w:hAnsi="Arial" w:cs="Arial"/>
          <w:spacing w:val="-3"/>
          <w:sz w:val="24"/>
          <w:szCs w:val="24"/>
        </w:rPr>
        <w:t>Esta providencia queda notificada en estrados.</w:t>
      </w:r>
    </w:p>
    <w:p w:rsidR="000D4239" w:rsidRPr="001A174B" w:rsidRDefault="000D4239" w:rsidP="001A174B">
      <w:pPr>
        <w:pStyle w:val="Prrafodelista1"/>
        <w:spacing w:line="288" w:lineRule="auto"/>
        <w:ind w:left="0" w:firstLine="2835"/>
        <w:jc w:val="both"/>
        <w:rPr>
          <w:rFonts w:ascii="Arial" w:hAnsi="Arial" w:cs="Arial"/>
          <w:spacing w:val="-3"/>
          <w:sz w:val="24"/>
          <w:szCs w:val="24"/>
        </w:rPr>
      </w:pPr>
    </w:p>
    <w:p w:rsidR="000D4239" w:rsidRPr="001A174B" w:rsidRDefault="000D4239" w:rsidP="001A174B">
      <w:pPr>
        <w:pStyle w:val="Prrafodelista1"/>
        <w:spacing w:line="288" w:lineRule="auto"/>
        <w:ind w:left="0" w:firstLine="2835"/>
        <w:jc w:val="both"/>
        <w:rPr>
          <w:rFonts w:ascii="Arial" w:hAnsi="Arial" w:cs="Arial"/>
          <w:spacing w:val="-3"/>
          <w:sz w:val="24"/>
          <w:szCs w:val="24"/>
        </w:rPr>
      </w:pPr>
      <w:r w:rsidRPr="001A174B">
        <w:rPr>
          <w:rFonts w:ascii="Arial" w:hAnsi="Arial" w:cs="Arial"/>
          <w:spacing w:val="-3"/>
          <w:sz w:val="24"/>
          <w:szCs w:val="24"/>
        </w:rPr>
        <w:t>No siendo otro el objeto de la presente audiencia, se da por terminada. Se autoriza el retiro de los asistentes.</w:t>
      </w:r>
    </w:p>
    <w:p w:rsidR="000D4239" w:rsidRPr="001A174B" w:rsidRDefault="000D4239" w:rsidP="001A174B">
      <w:pPr>
        <w:pStyle w:val="Prrafodelista1"/>
        <w:spacing w:line="288" w:lineRule="auto"/>
        <w:ind w:left="0" w:firstLine="2835"/>
        <w:jc w:val="both"/>
        <w:rPr>
          <w:rFonts w:ascii="Arial" w:hAnsi="Arial" w:cs="Arial"/>
          <w:spacing w:val="-3"/>
          <w:sz w:val="24"/>
          <w:szCs w:val="24"/>
        </w:rPr>
      </w:pPr>
    </w:p>
    <w:p w:rsidR="000D4239" w:rsidRPr="001A174B" w:rsidRDefault="000D4239" w:rsidP="001A174B">
      <w:pPr>
        <w:pStyle w:val="Prrafodelista1"/>
        <w:spacing w:line="288" w:lineRule="auto"/>
        <w:ind w:left="0" w:firstLine="2835"/>
        <w:jc w:val="both"/>
        <w:rPr>
          <w:rFonts w:ascii="Arial" w:hAnsi="Arial" w:cs="Arial"/>
          <w:spacing w:val="-3"/>
          <w:sz w:val="24"/>
          <w:szCs w:val="24"/>
        </w:rPr>
      </w:pPr>
      <w:r w:rsidRPr="001A174B">
        <w:rPr>
          <w:rFonts w:ascii="Arial" w:hAnsi="Arial" w:cs="Arial"/>
          <w:sz w:val="24"/>
          <w:szCs w:val="24"/>
        </w:rPr>
        <w:t>Los Magistrados,</w:t>
      </w:r>
    </w:p>
    <w:p w:rsidR="000D4239" w:rsidRDefault="000D4239" w:rsidP="001A174B">
      <w:pPr>
        <w:pStyle w:val="Sinespaciado1"/>
        <w:spacing w:line="288" w:lineRule="auto"/>
        <w:jc w:val="both"/>
        <w:rPr>
          <w:rFonts w:ascii="Arial" w:hAnsi="Arial" w:cs="Arial"/>
          <w:sz w:val="24"/>
          <w:szCs w:val="24"/>
        </w:rPr>
      </w:pPr>
    </w:p>
    <w:p w:rsidR="00FE7BFD" w:rsidRPr="001A174B" w:rsidRDefault="00FE7BFD" w:rsidP="001A174B">
      <w:pPr>
        <w:pStyle w:val="Sinespaciado1"/>
        <w:spacing w:line="288" w:lineRule="auto"/>
        <w:jc w:val="both"/>
        <w:rPr>
          <w:rFonts w:ascii="Arial" w:hAnsi="Arial" w:cs="Arial"/>
          <w:sz w:val="24"/>
          <w:szCs w:val="24"/>
        </w:rPr>
      </w:pPr>
    </w:p>
    <w:p w:rsidR="000D4239" w:rsidRPr="001A174B" w:rsidRDefault="000D4239" w:rsidP="001A174B">
      <w:pPr>
        <w:pStyle w:val="Sinespaciado1"/>
        <w:spacing w:line="288" w:lineRule="auto"/>
        <w:jc w:val="both"/>
        <w:rPr>
          <w:rFonts w:ascii="Arial" w:hAnsi="Arial" w:cs="Arial"/>
          <w:sz w:val="24"/>
          <w:szCs w:val="24"/>
        </w:rPr>
      </w:pPr>
    </w:p>
    <w:p w:rsidR="000D4239" w:rsidRPr="001A174B" w:rsidRDefault="000D4239" w:rsidP="001A174B">
      <w:pPr>
        <w:pStyle w:val="Sinespaciado1"/>
        <w:spacing w:line="288" w:lineRule="auto"/>
        <w:ind w:left="2124" w:firstLine="708"/>
        <w:jc w:val="both"/>
        <w:rPr>
          <w:rFonts w:ascii="Arial" w:hAnsi="Arial" w:cs="Arial"/>
          <w:b/>
          <w:spacing w:val="-3"/>
          <w:sz w:val="24"/>
          <w:szCs w:val="24"/>
        </w:rPr>
      </w:pPr>
      <w:r w:rsidRPr="001A174B">
        <w:rPr>
          <w:rFonts w:ascii="Arial" w:hAnsi="Arial" w:cs="Arial"/>
          <w:b/>
          <w:spacing w:val="-3"/>
          <w:sz w:val="24"/>
          <w:szCs w:val="24"/>
        </w:rPr>
        <w:t>EDDER JIMMY SÁNCHEZ CALAMBÁS</w:t>
      </w:r>
    </w:p>
    <w:p w:rsidR="000D4239" w:rsidRPr="001A174B" w:rsidRDefault="000D4239" w:rsidP="001A174B">
      <w:pPr>
        <w:pStyle w:val="Sinespaciado1"/>
        <w:spacing w:line="288" w:lineRule="auto"/>
        <w:jc w:val="both"/>
        <w:rPr>
          <w:rFonts w:ascii="Arial" w:hAnsi="Arial" w:cs="Arial"/>
          <w:b/>
          <w:spacing w:val="-3"/>
          <w:sz w:val="24"/>
          <w:szCs w:val="24"/>
        </w:rPr>
      </w:pPr>
    </w:p>
    <w:p w:rsidR="000D4239" w:rsidRPr="001A174B" w:rsidRDefault="000D4239" w:rsidP="001A174B">
      <w:pPr>
        <w:pStyle w:val="Sinespaciado1"/>
        <w:spacing w:line="288" w:lineRule="auto"/>
        <w:jc w:val="both"/>
        <w:rPr>
          <w:rFonts w:ascii="Arial" w:hAnsi="Arial" w:cs="Arial"/>
          <w:b/>
          <w:spacing w:val="-3"/>
          <w:sz w:val="24"/>
          <w:szCs w:val="24"/>
        </w:rPr>
      </w:pPr>
    </w:p>
    <w:p w:rsidR="00B47846" w:rsidRPr="001A174B" w:rsidRDefault="00B47846" w:rsidP="001A174B">
      <w:pPr>
        <w:pStyle w:val="Sinespaciado1"/>
        <w:spacing w:line="288" w:lineRule="auto"/>
        <w:jc w:val="both"/>
        <w:rPr>
          <w:rFonts w:ascii="Arial" w:hAnsi="Arial" w:cs="Arial"/>
          <w:b/>
          <w:spacing w:val="-3"/>
          <w:sz w:val="24"/>
          <w:szCs w:val="24"/>
        </w:rPr>
      </w:pPr>
    </w:p>
    <w:p w:rsidR="000D4239" w:rsidRPr="001A174B" w:rsidRDefault="000D4239" w:rsidP="001A174B">
      <w:pPr>
        <w:pStyle w:val="Sinespaciado1"/>
        <w:spacing w:line="288" w:lineRule="auto"/>
        <w:jc w:val="both"/>
        <w:rPr>
          <w:rFonts w:ascii="Arial" w:hAnsi="Arial" w:cs="Arial"/>
          <w:b/>
          <w:spacing w:val="-3"/>
          <w:sz w:val="24"/>
          <w:szCs w:val="24"/>
        </w:rPr>
      </w:pPr>
    </w:p>
    <w:p w:rsidR="00BE586A" w:rsidRPr="001A174B" w:rsidRDefault="000D4239" w:rsidP="001A174B">
      <w:pPr>
        <w:pStyle w:val="Sinespaciado1"/>
        <w:spacing w:line="288" w:lineRule="auto"/>
        <w:jc w:val="both"/>
        <w:rPr>
          <w:rFonts w:ascii="Arial" w:hAnsi="Arial" w:cs="Arial"/>
          <w:b/>
          <w:sz w:val="24"/>
          <w:szCs w:val="24"/>
        </w:rPr>
      </w:pPr>
      <w:r w:rsidRPr="001A174B">
        <w:rPr>
          <w:rFonts w:ascii="Arial" w:hAnsi="Arial" w:cs="Arial"/>
          <w:b/>
          <w:spacing w:val="-3"/>
          <w:sz w:val="24"/>
          <w:szCs w:val="24"/>
        </w:rPr>
        <w:t xml:space="preserve">JAIME ALBERTO SARAZA NARANJO                    </w:t>
      </w:r>
      <w:r w:rsidRPr="001A174B">
        <w:rPr>
          <w:rFonts w:ascii="Arial" w:hAnsi="Arial" w:cs="Arial"/>
          <w:b/>
          <w:sz w:val="24"/>
          <w:szCs w:val="24"/>
        </w:rPr>
        <w:t>CLAUDIA MARÍA ARCILA RÍOS</w:t>
      </w:r>
    </w:p>
    <w:sectPr w:rsidR="00BE586A" w:rsidRPr="001A174B" w:rsidSect="001A174B">
      <w:headerReference w:type="default" r:id="rId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2C" w:rsidRDefault="00EC522C" w:rsidP="00AF19DD">
      <w:r>
        <w:separator/>
      </w:r>
    </w:p>
  </w:endnote>
  <w:endnote w:type="continuationSeparator" w:id="0">
    <w:p w:rsidR="00EC522C" w:rsidRDefault="00EC522C" w:rsidP="00AF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4C" w:rsidRPr="001A174B" w:rsidRDefault="00534F4C">
    <w:pPr>
      <w:pStyle w:val="Piedepgina"/>
      <w:jc w:val="right"/>
      <w:rPr>
        <w:rFonts w:ascii="Arial" w:hAnsi="Arial" w:cs="Arial"/>
        <w:sz w:val="18"/>
        <w:szCs w:val="22"/>
      </w:rPr>
    </w:pPr>
    <w:r w:rsidRPr="001A174B">
      <w:rPr>
        <w:rFonts w:ascii="Arial" w:hAnsi="Arial" w:cs="Arial"/>
        <w:sz w:val="18"/>
        <w:szCs w:val="22"/>
      </w:rPr>
      <w:fldChar w:fldCharType="begin"/>
    </w:r>
    <w:r w:rsidRPr="001A174B">
      <w:rPr>
        <w:rFonts w:ascii="Arial" w:hAnsi="Arial" w:cs="Arial"/>
        <w:sz w:val="18"/>
        <w:szCs w:val="22"/>
      </w:rPr>
      <w:instrText xml:space="preserve"> PAGE   \* MERGEFORMAT </w:instrText>
    </w:r>
    <w:r w:rsidRPr="001A174B">
      <w:rPr>
        <w:rFonts w:ascii="Arial" w:hAnsi="Arial" w:cs="Arial"/>
        <w:sz w:val="18"/>
        <w:szCs w:val="22"/>
      </w:rPr>
      <w:fldChar w:fldCharType="separate"/>
    </w:r>
    <w:r w:rsidR="00C04EF4">
      <w:rPr>
        <w:rFonts w:ascii="Arial" w:hAnsi="Arial" w:cs="Arial"/>
        <w:noProof/>
        <w:sz w:val="18"/>
        <w:szCs w:val="22"/>
      </w:rPr>
      <w:t>2</w:t>
    </w:r>
    <w:r w:rsidRPr="001A174B">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2C" w:rsidRDefault="00EC522C" w:rsidP="00AF19DD">
      <w:r>
        <w:separator/>
      </w:r>
    </w:p>
  </w:footnote>
  <w:footnote w:type="continuationSeparator" w:id="0">
    <w:p w:rsidR="00EC522C" w:rsidRDefault="00EC522C" w:rsidP="00AF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4C" w:rsidRDefault="00534F4C" w:rsidP="00534F4C">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4A5E059" wp14:editId="5A9C853B">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534F4C" w:rsidRDefault="00534F4C" w:rsidP="00534F4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534F4C" w:rsidRDefault="00534F4C" w:rsidP="00534F4C">
    <w:pPr>
      <w:pStyle w:val="Sinespaciado2"/>
      <w:rPr>
        <w:rFonts w:ascii="Arial" w:hAnsi="Arial" w:cs="Arial"/>
        <w:sz w:val="16"/>
        <w:szCs w:val="16"/>
      </w:rPr>
    </w:pPr>
  </w:p>
  <w:p w:rsidR="00534F4C" w:rsidRDefault="00534F4C" w:rsidP="00534F4C">
    <w:pPr>
      <w:pStyle w:val="Sinespaciado2"/>
      <w:rPr>
        <w:rFonts w:ascii="Arial" w:hAnsi="Arial" w:cs="Arial"/>
        <w:sz w:val="16"/>
        <w:szCs w:val="16"/>
      </w:rPr>
    </w:pPr>
  </w:p>
  <w:p w:rsidR="00534F4C" w:rsidRDefault="00534F4C" w:rsidP="00534F4C">
    <w:pPr>
      <w:pStyle w:val="Sinespaciado2"/>
      <w:rPr>
        <w:rFonts w:ascii="Arial" w:hAnsi="Arial" w:cs="Arial"/>
        <w:sz w:val="16"/>
        <w:szCs w:val="16"/>
      </w:rPr>
    </w:pPr>
  </w:p>
  <w:p w:rsidR="00534F4C" w:rsidRDefault="00534F4C" w:rsidP="00534F4C">
    <w:pPr>
      <w:pStyle w:val="Sinespaciado2"/>
      <w:rPr>
        <w:rFonts w:ascii="Arial" w:hAnsi="Arial" w:cs="Arial"/>
        <w:sz w:val="16"/>
        <w:szCs w:val="16"/>
      </w:rPr>
    </w:pPr>
  </w:p>
  <w:p w:rsidR="00534F4C" w:rsidRDefault="00534F4C" w:rsidP="00534F4C">
    <w:pPr>
      <w:pStyle w:val="Sinespaciado2"/>
      <w:rPr>
        <w:rFonts w:ascii="Arial" w:hAnsi="Arial" w:cs="Arial"/>
        <w:sz w:val="16"/>
        <w:szCs w:val="16"/>
      </w:rPr>
    </w:pPr>
  </w:p>
  <w:p w:rsidR="00534F4C" w:rsidRDefault="00534F4C" w:rsidP="00534F4C">
    <w:pPr>
      <w:pStyle w:val="Sinespaciado2"/>
      <w:ind w:left="2832" w:firstLine="708"/>
      <w:rPr>
        <w:rFonts w:ascii="Arial" w:hAnsi="Arial" w:cs="Arial"/>
        <w:sz w:val="16"/>
        <w:szCs w:val="16"/>
      </w:rPr>
    </w:pPr>
    <w:r>
      <w:rPr>
        <w:rFonts w:ascii="Arial" w:hAnsi="Arial" w:cs="Arial"/>
        <w:sz w:val="16"/>
        <w:szCs w:val="16"/>
      </w:rPr>
      <w:t xml:space="preserve">    </w:t>
    </w:r>
    <w:r w:rsidRPr="008E03A9">
      <w:rPr>
        <w:rFonts w:ascii="Arial" w:hAnsi="Arial" w:cs="Arial"/>
        <w:b/>
        <w:szCs w:val="16"/>
      </w:rPr>
      <w:t xml:space="preserve">EXP.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66594-31-89-001-2017-00006</w:t>
    </w:r>
    <w:r w:rsidRPr="008E03A9">
      <w:rPr>
        <w:rFonts w:ascii="Arial" w:hAnsi="Arial" w:cs="Arial"/>
        <w:b/>
        <w:szCs w:val="16"/>
      </w:rPr>
      <w:t>-01</w:t>
    </w:r>
  </w:p>
  <w:p w:rsidR="00534F4C" w:rsidRPr="005643A9" w:rsidRDefault="00534F4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DD"/>
    <w:rsid w:val="00001598"/>
    <w:rsid w:val="0002626E"/>
    <w:rsid w:val="000447D8"/>
    <w:rsid w:val="000C337A"/>
    <w:rsid w:val="000D4239"/>
    <w:rsid w:val="000F3B72"/>
    <w:rsid w:val="0011359E"/>
    <w:rsid w:val="00114D77"/>
    <w:rsid w:val="00136947"/>
    <w:rsid w:val="001A174B"/>
    <w:rsid w:val="001A273C"/>
    <w:rsid w:val="001B54CD"/>
    <w:rsid w:val="00253CAB"/>
    <w:rsid w:val="00255DD3"/>
    <w:rsid w:val="00266038"/>
    <w:rsid w:val="002921CF"/>
    <w:rsid w:val="002939E4"/>
    <w:rsid w:val="002B5310"/>
    <w:rsid w:val="00346F6B"/>
    <w:rsid w:val="00356890"/>
    <w:rsid w:val="00365808"/>
    <w:rsid w:val="003B07FE"/>
    <w:rsid w:val="003B5E53"/>
    <w:rsid w:val="003D6F22"/>
    <w:rsid w:val="003E652C"/>
    <w:rsid w:val="00410252"/>
    <w:rsid w:val="0041265B"/>
    <w:rsid w:val="004153B6"/>
    <w:rsid w:val="00421E17"/>
    <w:rsid w:val="00437BEB"/>
    <w:rsid w:val="00446F8C"/>
    <w:rsid w:val="004553B7"/>
    <w:rsid w:val="004561B7"/>
    <w:rsid w:val="00481C6F"/>
    <w:rsid w:val="00497E5F"/>
    <w:rsid w:val="004B3D6B"/>
    <w:rsid w:val="004D3E48"/>
    <w:rsid w:val="00505C5A"/>
    <w:rsid w:val="005115C7"/>
    <w:rsid w:val="00531545"/>
    <w:rsid w:val="00534F4C"/>
    <w:rsid w:val="00544B82"/>
    <w:rsid w:val="00545A8F"/>
    <w:rsid w:val="00561FBB"/>
    <w:rsid w:val="00565A72"/>
    <w:rsid w:val="00592268"/>
    <w:rsid w:val="005C3261"/>
    <w:rsid w:val="005D166F"/>
    <w:rsid w:val="006154BF"/>
    <w:rsid w:val="00620EC6"/>
    <w:rsid w:val="00630359"/>
    <w:rsid w:val="00672C59"/>
    <w:rsid w:val="006A219B"/>
    <w:rsid w:val="006B6876"/>
    <w:rsid w:val="006D3F1B"/>
    <w:rsid w:val="00713E38"/>
    <w:rsid w:val="007D6D4B"/>
    <w:rsid w:val="007F47BD"/>
    <w:rsid w:val="00820FD3"/>
    <w:rsid w:val="0084231B"/>
    <w:rsid w:val="008524C3"/>
    <w:rsid w:val="0087554F"/>
    <w:rsid w:val="008A6EF5"/>
    <w:rsid w:val="008D27A2"/>
    <w:rsid w:val="008D65C7"/>
    <w:rsid w:val="008E0312"/>
    <w:rsid w:val="008E3D45"/>
    <w:rsid w:val="00911F19"/>
    <w:rsid w:val="00954421"/>
    <w:rsid w:val="00956345"/>
    <w:rsid w:val="00986D79"/>
    <w:rsid w:val="00987678"/>
    <w:rsid w:val="009D2220"/>
    <w:rsid w:val="00A223CC"/>
    <w:rsid w:val="00A3661E"/>
    <w:rsid w:val="00A973E2"/>
    <w:rsid w:val="00A97B2F"/>
    <w:rsid w:val="00AF19DD"/>
    <w:rsid w:val="00B318BA"/>
    <w:rsid w:val="00B47846"/>
    <w:rsid w:val="00B51500"/>
    <w:rsid w:val="00B811F5"/>
    <w:rsid w:val="00BC0F02"/>
    <w:rsid w:val="00BC5A42"/>
    <w:rsid w:val="00BE586A"/>
    <w:rsid w:val="00BF17B0"/>
    <w:rsid w:val="00BF2F9F"/>
    <w:rsid w:val="00C04EF4"/>
    <w:rsid w:val="00C34474"/>
    <w:rsid w:val="00C84F3A"/>
    <w:rsid w:val="00CA09BC"/>
    <w:rsid w:val="00CA67E9"/>
    <w:rsid w:val="00CB196D"/>
    <w:rsid w:val="00CB19F9"/>
    <w:rsid w:val="00CB7655"/>
    <w:rsid w:val="00D02EFD"/>
    <w:rsid w:val="00D17FE7"/>
    <w:rsid w:val="00D273E3"/>
    <w:rsid w:val="00DA02DD"/>
    <w:rsid w:val="00DB0530"/>
    <w:rsid w:val="00DB44E9"/>
    <w:rsid w:val="00DD083D"/>
    <w:rsid w:val="00E2395A"/>
    <w:rsid w:val="00EC522C"/>
    <w:rsid w:val="00ED3CFF"/>
    <w:rsid w:val="00EE39CB"/>
    <w:rsid w:val="00F022C2"/>
    <w:rsid w:val="00F30A50"/>
    <w:rsid w:val="00F5092C"/>
    <w:rsid w:val="00F667B5"/>
    <w:rsid w:val="00FB3443"/>
    <w:rsid w:val="00FE7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07FBD-5DB0-45E2-AE43-D1446996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DD"/>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AF19D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AF19DD"/>
    <w:pPr>
      <w:tabs>
        <w:tab w:val="center" w:pos="4419"/>
        <w:tab w:val="right" w:pos="8838"/>
      </w:tabs>
    </w:pPr>
  </w:style>
  <w:style w:type="character" w:customStyle="1" w:styleId="EncabezadoCar1">
    <w:name w:val="Encabezado Car1"/>
    <w:basedOn w:val="Fuentedeprrafopredeter"/>
    <w:uiPriority w:val="99"/>
    <w:semiHidden/>
    <w:rsid w:val="00AF19D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AF19DD"/>
    <w:rPr>
      <w:rFonts w:ascii="Times New Roman" w:eastAsia="Calibri" w:hAnsi="Times New Roman" w:cs="Times New Roman"/>
      <w:sz w:val="20"/>
      <w:szCs w:val="20"/>
      <w:lang w:eastAsia="es-ES"/>
    </w:rPr>
  </w:style>
  <w:style w:type="paragraph" w:styleId="Piedepgina">
    <w:name w:val="footer"/>
    <w:basedOn w:val="Normal"/>
    <w:link w:val="PiedepginaCar"/>
    <w:rsid w:val="00AF19DD"/>
    <w:pPr>
      <w:tabs>
        <w:tab w:val="center" w:pos="4419"/>
        <w:tab w:val="right" w:pos="8838"/>
      </w:tabs>
    </w:pPr>
  </w:style>
  <w:style w:type="character" w:customStyle="1" w:styleId="PiedepginaCar1">
    <w:name w:val="Pie de página Car1"/>
    <w:basedOn w:val="Fuentedeprrafopredeter"/>
    <w:uiPriority w:val="99"/>
    <w:semiHidden/>
    <w:rsid w:val="00AF19DD"/>
    <w:rPr>
      <w:rFonts w:ascii="Times New Roman" w:eastAsia="Calibri" w:hAnsi="Times New Roman" w:cs="Times New Roman"/>
      <w:sz w:val="20"/>
      <w:szCs w:val="20"/>
      <w:lang w:eastAsia="es-ES"/>
    </w:rPr>
  </w:style>
  <w:style w:type="paragraph" w:customStyle="1" w:styleId="Sinespaciado1">
    <w:name w:val="Sin espaciado1"/>
    <w:rsid w:val="00AF19DD"/>
    <w:pPr>
      <w:spacing w:after="0" w:line="240" w:lineRule="auto"/>
    </w:pPr>
    <w:rPr>
      <w:rFonts w:ascii="Calibri" w:eastAsia="Calibri" w:hAnsi="Calibri" w:cs="Times New Roman"/>
      <w:lang w:val="es-CO"/>
    </w:rPr>
  </w:style>
  <w:style w:type="paragraph" w:customStyle="1" w:styleId="Sinespaciado2">
    <w:name w:val="Sin espaciado2"/>
    <w:uiPriority w:val="99"/>
    <w:rsid w:val="00AF19DD"/>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AF19DD"/>
    <w:pPr>
      <w:spacing w:after="0" w:line="240" w:lineRule="auto"/>
    </w:pPr>
  </w:style>
  <w:style w:type="character" w:customStyle="1" w:styleId="SinespaciadoCar">
    <w:name w:val="Sin espaciado Car"/>
    <w:link w:val="Sinespaciado"/>
    <w:uiPriority w:val="1"/>
    <w:locked/>
    <w:rsid w:val="00AF19D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F19DD"/>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F19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AF19DD"/>
    <w:rPr>
      <w:rFonts w:cs="Times New Roman"/>
      <w:vertAlign w:val="superscript"/>
    </w:rPr>
  </w:style>
  <w:style w:type="paragraph" w:customStyle="1" w:styleId="NoSpacing1">
    <w:name w:val="No Spacing1"/>
    <w:uiPriority w:val="99"/>
    <w:rsid w:val="000D4239"/>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0D4239"/>
    <w:pPr>
      <w:spacing w:after="200" w:line="276" w:lineRule="auto"/>
      <w:ind w:left="720"/>
      <w:contextualSpacing/>
    </w:pPr>
    <w:rPr>
      <w:rFonts w:ascii="Calibri" w:eastAsia="Times New Roman" w:hAnsi="Calibri"/>
      <w:sz w:val="22"/>
      <w:szCs w:val="22"/>
      <w:lang w:val="es-ES_tradnl" w:eastAsia="en-US"/>
    </w:rPr>
  </w:style>
  <w:style w:type="paragraph" w:styleId="Textodeglobo">
    <w:name w:val="Balloon Text"/>
    <w:basedOn w:val="Normal"/>
    <w:link w:val="TextodegloboCar"/>
    <w:uiPriority w:val="99"/>
    <w:semiHidden/>
    <w:unhideWhenUsed/>
    <w:rsid w:val="007F47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7BD"/>
    <w:rPr>
      <w:rFonts w:ascii="Segoe UI" w:eastAsia="Calibri" w:hAnsi="Segoe UI" w:cs="Segoe UI"/>
      <w:sz w:val="18"/>
      <w:szCs w:val="18"/>
      <w:lang w:eastAsia="es-ES"/>
    </w:rPr>
  </w:style>
  <w:style w:type="paragraph" w:styleId="Textoindependiente">
    <w:name w:val="Body Text"/>
    <w:basedOn w:val="Normal"/>
    <w:link w:val="TextoindependienteCar"/>
    <w:rsid w:val="0084231B"/>
    <w:pPr>
      <w:overflowPunct w:val="0"/>
      <w:autoSpaceDE w:val="0"/>
      <w:autoSpaceDN w:val="0"/>
      <w:adjustRightInd w:val="0"/>
      <w:spacing w:line="360" w:lineRule="auto"/>
      <w:jc w:val="both"/>
      <w:textAlignment w:val="baseline"/>
    </w:pPr>
    <w:rPr>
      <w:rFonts w:ascii="Courier New" w:eastAsia="Times New Roman" w:hAnsi="Courier New"/>
      <w:sz w:val="24"/>
      <w:lang w:val="es-MX"/>
    </w:rPr>
  </w:style>
  <w:style w:type="character" w:customStyle="1" w:styleId="TextoindependienteCar">
    <w:name w:val="Texto independiente Car"/>
    <w:basedOn w:val="Fuentedeprrafopredeter"/>
    <w:link w:val="Textoindependiente"/>
    <w:rsid w:val="0084231B"/>
    <w:rPr>
      <w:rFonts w:ascii="Courier New" w:eastAsia="Times New Roman" w:hAnsi="Courier New" w:cs="Times New Roman"/>
      <w:sz w:val="24"/>
      <w:szCs w:val="20"/>
      <w:lang w:val="es-MX" w:eastAsia="es-ES"/>
    </w:rPr>
  </w:style>
  <w:style w:type="paragraph" w:styleId="NormalWeb">
    <w:name w:val="Normal (Web)"/>
    <w:basedOn w:val="Normal"/>
    <w:uiPriority w:val="99"/>
    <w:semiHidden/>
    <w:unhideWhenUsed/>
    <w:rsid w:val="00BF17B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A024-E0F6-4130-B6CB-C7B2DDF3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2</cp:revision>
  <cp:lastPrinted>2019-03-08T20:46:00Z</cp:lastPrinted>
  <dcterms:created xsi:type="dcterms:W3CDTF">2019-04-09T19:33:00Z</dcterms:created>
  <dcterms:modified xsi:type="dcterms:W3CDTF">2019-04-09T19:33:00Z</dcterms:modified>
</cp:coreProperties>
</file>