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4D9" w:rsidRPr="00E624D9" w:rsidRDefault="00E624D9" w:rsidP="00E624D9">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r w:rsidRPr="00E624D9">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624D9" w:rsidRPr="00E624D9" w:rsidRDefault="00E624D9" w:rsidP="00E624D9">
      <w:pPr>
        <w:jc w:val="both"/>
        <w:rPr>
          <w:rFonts w:ascii="Arial" w:eastAsia="Times New Roman" w:hAnsi="Arial" w:cs="Arial"/>
          <w:lang w:val="es-419"/>
        </w:rPr>
      </w:pPr>
    </w:p>
    <w:p w:rsidR="00E624D9" w:rsidRPr="00E624D9" w:rsidRDefault="00E624D9" w:rsidP="00E624D9">
      <w:pPr>
        <w:jc w:val="both"/>
        <w:rPr>
          <w:rFonts w:ascii="Arial" w:eastAsia="Times New Roman" w:hAnsi="Arial" w:cs="Arial"/>
          <w:b/>
          <w:bCs/>
          <w:iCs/>
          <w:lang w:val="es-419" w:eastAsia="fr-FR"/>
        </w:rPr>
      </w:pPr>
      <w:r w:rsidRPr="00E624D9">
        <w:rPr>
          <w:rFonts w:ascii="Arial" w:eastAsia="Times New Roman" w:hAnsi="Arial" w:cs="Arial"/>
          <w:b/>
          <w:bCs/>
          <w:iCs/>
          <w:lang w:val="es-419" w:eastAsia="fr-FR"/>
        </w:rPr>
        <w:t>TEMAS:</w:t>
      </w:r>
      <w:r w:rsidRPr="00E624D9">
        <w:rPr>
          <w:rFonts w:ascii="Arial" w:eastAsia="Times New Roman" w:hAnsi="Arial" w:cs="Arial"/>
          <w:b/>
          <w:bCs/>
          <w:iCs/>
          <w:lang w:val="es-419" w:eastAsia="fr-FR"/>
        </w:rPr>
        <w:tab/>
      </w:r>
      <w:r w:rsidR="00C36235">
        <w:rPr>
          <w:rFonts w:ascii="Arial" w:eastAsia="Times New Roman" w:hAnsi="Arial" w:cs="Arial"/>
          <w:b/>
          <w:bCs/>
          <w:iCs/>
          <w:lang w:val="es-CO" w:eastAsia="fr-FR"/>
        </w:rPr>
        <w:t>DEBIDO PROCESO / TUTELA CONTRA DECISIÓN JUDICIAL / REQUISITOS GENERALES DE PROCEDIBILIDAD / PRINCIPIO DE INMEDIATEZ / TÉRMINO RAZONABLE PARA PRESENTARLA: SEIS MESES / ACCIÓN POPULAR.</w:t>
      </w:r>
    </w:p>
    <w:p w:rsidR="00E624D9" w:rsidRPr="00E624D9" w:rsidRDefault="00E624D9" w:rsidP="00E624D9">
      <w:pPr>
        <w:jc w:val="both"/>
        <w:rPr>
          <w:rFonts w:ascii="Arial" w:eastAsia="Times New Roman" w:hAnsi="Arial" w:cs="Arial"/>
          <w:lang w:val="es-419"/>
        </w:rPr>
      </w:pPr>
    </w:p>
    <w:p w:rsidR="00E75FB2" w:rsidRPr="00E75FB2" w:rsidRDefault="00E75FB2" w:rsidP="00E75FB2">
      <w:pPr>
        <w:jc w:val="both"/>
        <w:rPr>
          <w:rFonts w:ascii="Arial" w:eastAsia="Times New Roman" w:hAnsi="Arial" w:cs="Arial"/>
          <w:lang w:val="es-419"/>
        </w:rPr>
      </w:pPr>
      <w:r w:rsidRPr="00E75FB2">
        <w:rPr>
          <w:rFonts w:ascii="Arial" w:eastAsia="Times New Roman" w:hAnsi="Arial" w:cs="Arial"/>
          <w:lang w:val="es-419"/>
        </w:rPr>
        <w:t>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w:t>
      </w:r>
      <w:r>
        <w:rPr>
          <w:rFonts w:ascii="Arial" w:eastAsia="Times New Roman" w:hAnsi="Arial" w:cs="Arial"/>
          <w:lang w:val="es-CO"/>
        </w:rPr>
        <w:t>…</w:t>
      </w:r>
    </w:p>
    <w:p w:rsidR="00E75FB2" w:rsidRPr="00E75FB2" w:rsidRDefault="00E75FB2" w:rsidP="00E75FB2">
      <w:pPr>
        <w:jc w:val="both"/>
        <w:rPr>
          <w:rFonts w:ascii="Arial" w:eastAsia="Times New Roman" w:hAnsi="Arial" w:cs="Arial"/>
          <w:lang w:val="es-419"/>
        </w:rPr>
      </w:pPr>
    </w:p>
    <w:p w:rsidR="00E624D9" w:rsidRPr="00E624D9" w:rsidRDefault="00E75FB2" w:rsidP="00E75FB2">
      <w:pPr>
        <w:jc w:val="both"/>
        <w:rPr>
          <w:rFonts w:ascii="Arial" w:eastAsia="Times New Roman" w:hAnsi="Arial" w:cs="Arial"/>
          <w:lang w:val="es-CO"/>
        </w:rPr>
      </w:pPr>
      <w:r w:rsidRPr="00E75FB2">
        <w:rPr>
          <w:rFonts w:ascii="Arial" w:eastAsia="Times New Roman" w:hAnsi="Arial" w:cs="Arial"/>
          <w:lang w:val="es-419"/>
        </w:rPr>
        <w:t>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Pr>
          <w:rFonts w:ascii="Arial" w:eastAsia="Times New Roman" w:hAnsi="Arial" w:cs="Arial"/>
          <w:lang w:val="es-CO"/>
        </w:rPr>
        <w:t>.</w:t>
      </w:r>
      <w:r w:rsidR="00126CE2">
        <w:rPr>
          <w:rFonts w:ascii="Arial" w:eastAsia="Times New Roman" w:hAnsi="Arial" w:cs="Arial"/>
          <w:lang w:val="es-CO"/>
        </w:rPr>
        <w:t xml:space="preserve"> (…)</w:t>
      </w:r>
      <w:bookmarkStart w:id="0" w:name="_GoBack"/>
      <w:bookmarkEnd w:id="0"/>
    </w:p>
    <w:p w:rsidR="00E624D9" w:rsidRPr="00E624D9" w:rsidRDefault="00E624D9" w:rsidP="00E624D9">
      <w:pPr>
        <w:jc w:val="both"/>
        <w:rPr>
          <w:rFonts w:ascii="Arial" w:eastAsia="Times New Roman" w:hAnsi="Arial" w:cs="Arial"/>
          <w:lang w:val="es-419"/>
        </w:rPr>
      </w:pPr>
    </w:p>
    <w:p w:rsidR="00E624D9" w:rsidRPr="00E624D9" w:rsidRDefault="00E1219B" w:rsidP="00E624D9">
      <w:pPr>
        <w:jc w:val="both"/>
        <w:rPr>
          <w:rFonts w:ascii="Arial" w:eastAsia="Times New Roman" w:hAnsi="Arial" w:cs="Arial"/>
          <w:lang w:val="es-419"/>
        </w:rPr>
      </w:pPr>
      <w:r>
        <w:rPr>
          <w:rFonts w:ascii="Arial" w:eastAsia="Times New Roman" w:hAnsi="Arial" w:cs="Arial"/>
          <w:lang w:val="es-CO"/>
        </w:rPr>
        <w:t xml:space="preserve">… </w:t>
      </w:r>
      <w:r w:rsidRPr="00E1219B">
        <w:rPr>
          <w:rFonts w:ascii="Arial" w:eastAsia="Times New Roman" w:hAnsi="Arial" w:cs="Arial"/>
          <w:lang w:val="es-419"/>
        </w:rPr>
        <w:t>la providencia que ordenó la terminación de la acción popular radicada 2015-00343 por desistimiento tácito, data del 30 de septiembre de 2016, confirmada por auto del 26 de octubre del mismo año; la acción de tutela fue presentada el 3 de mayo de 2019</w:t>
      </w:r>
      <w:r>
        <w:rPr>
          <w:rFonts w:ascii="Arial" w:eastAsia="Times New Roman" w:hAnsi="Arial" w:cs="Arial"/>
          <w:lang w:val="es-CO"/>
        </w:rPr>
        <w:t>…</w:t>
      </w:r>
      <w:r w:rsidRPr="00E1219B">
        <w:rPr>
          <w:rFonts w:ascii="Arial" w:eastAsia="Times New Roman" w:hAnsi="Arial" w:cs="Arial"/>
          <w:lang w:val="es-419"/>
        </w:rPr>
        <w:t>, esto es, luego de más de dos (2) años y seis (6) meses, término que luce desproporcionado y excesivo, por ende, contrario al principio de inmediatez de este excepcional mecanismo judicial.</w:t>
      </w:r>
    </w:p>
    <w:p w:rsidR="00E624D9" w:rsidRPr="00E624D9" w:rsidRDefault="00E624D9" w:rsidP="00E624D9">
      <w:pPr>
        <w:jc w:val="both"/>
        <w:rPr>
          <w:rFonts w:ascii="Arial" w:eastAsia="Times New Roman" w:hAnsi="Arial" w:cs="Arial"/>
        </w:rPr>
      </w:pPr>
    </w:p>
    <w:p w:rsidR="00C36235" w:rsidRDefault="00E1219B" w:rsidP="00E624D9">
      <w:pPr>
        <w:jc w:val="both"/>
        <w:rPr>
          <w:rFonts w:ascii="Arial" w:eastAsia="Times New Roman" w:hAnsi="Arial" w:cs="Arial"/>
        </w:rPr>
      </w:pPr>
      <w:r w:rsidRPr="00E1219B">
        <w:rPr>
          <w:rFonts w:ascii="Arial" w:eastAsia="Times New Roman" w:hAnsi="Arial" w:cs="Arial"/>
        </w:rPr>
        <w:t>En la sentencia C-590 de 2005, se sistematizaron los requisitos generales de procedibilidad de la tutela contra providencias judiciales, se precisó que este requisito de la inmediatez encuentra su fundamento directo en la Constitución, toda vez que ella establece que este mecanismo judicial está concebido para proteger en forma inmediata los derechos constitucionales fundamentales.  En ese orden de ideas, dijo la Corte Constitucional, tiene sentido que, como regla general, la acción de tutela deba interponerse en fecha cercana a la de aquella en que se realice la acción o se incurra en la omisión que genera la vulner</w:t>
      </w:r>
      <w:r w:rsidR="00C36235">
        <w:rPr>
          <w:rFonts w:ascii="Arial" w:eastAsia="Times New Roman" w:hAnsi="Arial" w:cs="Arial"/>
        </w:rPr>
        <w:t>ación del derecho fundamental. (…)</w:t>
      </w:r>
    </w:p>
    <w:p w:rsidR="00C36235" w:rsidRDefault="00C36235" w:rsidP="00E624D9">
      <w:pPr>
        <w:jc w:val="both"/>
        <w:rPr>
          <w:rFonts w:ascii="Arial" w:eastAsia="Times New Roman" w:hAnsi="Arial" w:cs="Arial"/>
        </w:rPr>
      </w:pPr>
    </w:p>
    <w:p w:rsidR="00C36235" w:rsidRDefault="00C36235" w:rsidP="00E624D9">
      <w:pPr>
        <w:jc w:val="both"/>
        <w:rPr>
          <w:rFonts w:ascii="Arial" w:eastAsia="Times New Roman" w:hAnsi="Arial" w:cs="Arial"/>
        </w:rPr>
      </w:pPr>
      <w:r w:rsidRPr="00C36235">
        <w:rPr>
          <w:rFonts w:ascii="Arial" w:eastAsia="Times New Roman" w:hAnsi="Arial" w:cs="Arial"/>
        </w:rPr>
        <w:t>La Corte Suprema de Justicia, refiriéndose a la oportunidad para formular la acción de tutela, ha enseñado que: “Debe indicarse que la Sala, en anterior pronunciamiento, consideró como adecuado el razonable plazo de seis (6) meses, para entender que la acción de tutela ha sido interpuesta en forma oportuna, salvo, claro está, demostración por la parte interesada de su imposibilidad para haber solicitado el amparo</w:t>
      </w:r>
      <w:r>
        <w:rPr>
          <w:rFonts w:ascii="Arial" w:eastAsia="Times New Roman" w:hAnsi="Arial" w:cs="Arial"/>
        </w:rPr>
        <w:t xml:space="preserve"> en el término antes mencionado…</w:t>
      </w:r>
    </w:p>
    <w:p w:rsidR="00C36235" w:rsidRPr="00E624D9" w:rsidRDefault="00C36235" w:rsidP="00E624D9">
      <w:pPr>
        <w:jc w:val="both"/>
        <w:rPr>
          <w:rFonts w:ascii="Arial" w:eastAsia="Times New Roman" w:hAnsi="Arial" w:cs="Arial"/>
        </w:rPr>
      </w:pPr>
    </w:p>
    <w:p w:rsidR="00E624D9" w:rsidRPr="00E624D9" w:rsidRDefault="00E624D9" w:rsidP="00E624D9">
      <w:pPr>
        <w:jc w:val="both"/>
        <w:rPr>
          <w:rFonts w:ascii="Arial" w:eastAsia="Times New Roman" w:hAnsi="Arial" w:cs="Arial"/>
        </w:rPr>
      </w:pPr>
    </w:p>
    <w:p w:rsidR="00E624D9" w:rsidRPr="00E624D9" w:rsidRDefault="00E624D9" w:rsidP="00E624D9">
      <w:pPr>
        <w:jc w:val="both"/>
        <w:rPr>
          <w:rFonts w:ascii="Arial" w:eastAsia="Times New Roman" w:hAnsi="Arial" w:cs="Arial"/>
        </w:rPr>
      </w:pPr>
    </w:p>
    <w:p w:rsidR="00AE243A" w:rsidRPr="00E624D9" w:rsidRDefault="00AE243A" w:rsidP="00E624D9">
      <w:pPr>
        <w:spacing w:line="276" w:lineRule="auto"/>
        <w:jc w:val="center"/>
        <w:rPr>
          <w:rFonts w:ascii="Arial" w:hAnsi="Arial" w:cs="Arial"/>
          <w:b/>
          <w:bCs/>
          <w:sz w:val="24"/>
          <w:szCs w:val="24"/>
        </w:rPr>
      </w:pPr>
      <w:r w:rsidRPr="00E624D9">
        <w:rPr>
          <w:rFonts w:ascii="Arial" w:hAnsi="Arial" w:cs="Arial"/>
          <w:b/>
          <w:bCs/>
          <w:sz w:val="24"/>
          <w:szCs w:val="24"/>
        </w:rPr>
        <w:t>TRIBUNAL SUPERIOR DE PEREIRA</w:t>
      </w:r>
    </w:p>
    <w:p w:rsidR="00AE243A" w:rsidRPr="00E624D9" w:rsidRDefault="00AE243A" w:rsidP="00E624D9">
      <w:pPr>
        <w:spacing w:line="276" w:lineRule="auto"/>
        <w:jc w:val="center"/>
        <w:rPr>
          <w:rFonts w:ascii="Arial" w:hAnsi="Arial" w:cs="Arial"/>
          <w:bCs/>
          <w:sz w:val="24"/>
          <w:szCs w:val="24"/>
        </w:rPr>
      </w:pPr>
      <w:r w:rsidRPr="00E624D9">
        <w:rPr>
          <w:rFonts w:ascii="Arial" w:hAnsi="Arial" w:cs="Arial"/>
          <w:bCs/>
          <w:sz w:val="24"/>
          <w:szCs w:val="24"/>
        </w:rPr>
        <w:t>Sala de Decisión Civil Familia</w:t>
      </w:r>
    </w:p>
    <w:p w:rsidR="00AE243A" w:rsidRPr="00E624D9" w:rsidRDefault="00AE243A" w:rsidP="00E624D9">
      <w:pPr>
        <w:spacing w:line="276" w:lineRule="auto"/>
        <w:jc w:val="center"/>
        <w:rPr>
          <w:rFonts w:ascii="Arial" w:hAnsi="Arial" w:cs="Arial"/>
          <w:bCs/>
          <w:sz w:val="24"/>
          <w:szCs w:val="24"/>
        </w:rPr>
      </w:pPr>
    </w:p>
    <w:p w:rsidR="00AE243A" w:rsidRPr="00E624D9" w:rsidRDefault="00AE243A" w:rsidP="00E624D9">
      <w:pPr>
        <w:spacing w:line="276" w:lineRule="auto"/>
        <w:jc w:val="center"/>
        <w:rPr>
          <w:rFonts w:ascii="Arial" w:hAnsi="Arial" w:cs="Arial"/>
          <w:bCs/>
          <w:sz w:val="24"/>
          <w:szCs w:val="24"/>
        </w:rPr>
      </w:pPr>
      <w:r w:rsidRPr="00E624D9">
        <w:rPr>
          <w:rFonts w:ascii="Arial" w:hAnsi="Arial" w:cs="Arial"/>
          <w:bCs/>
          <w:sz w:val="24"/>
          <w:szCs w:val="24"/>
        </w:rPr>
        <w:t xml:space="preserve">Magistrado Ponente: </w:t>
      </w:r>
    </w:p>
    <w:p w:rsidR="00AE243A" w:rsidRPr="00E624D9" w:rsidRDefault="00AE243A" w:rsidP="00E624D9">
      <w:pPr>
        <w:spacing w:line="276" w:lineRule="auto"/>
        <w:jc w:val="center"/>
        <w:rPr>
          <w:rFonts w:ascii="Arial" w:hAnsi="Arial" w:cs="Arial"/>
          <w:b/>
          <w:bCs/>
          <w:sz w:val="24"/>
          <w:szCs w:val="24"/>
        </w:rPr>
      </w:pPr>
      <w:r w:rsidRPr="00E624D9">
        <w:rPr>
          <w:rFonts w:ascii="Arial" w:hAnsi="Arial" w:cs="Arial"/>
          <w:b/>
          <w:bCs/>
          <w:sz w:val="24"/>
          <w:szCs w:val="24"/>
        </w:rPr>
        <w:t>EDDER JIMMY SÁNCHEZ CALAMBÁS</w:t>
      </w:r>
    </w:p>
    <w:p w:rsidR="00AE243A" w:rsidRPr="00E624D9" w:rsidRDefault="00AE243A" w:rsidP="00E624D9">
      <w:pPr>
        <w:spacing w:line="276" w:lineRule="auto"/>
        <w:jc w:val="center"/>
        <w:rPr>
          <w:rFonts w:ascii="Arial" w:hAnsi="Arial" w:cs="Arial"/>
          <w:bCs/>
          <w:sz w:val="24"/>
          <w:szCs w:val="24"/>
        </w:rPr>
      </w:pPr>
    </w:p>
    <w:p w:rsidR="00AE243A" w:rsidRPr="00E624D9" w:rsidRDefault="00AE243A" w:rsidP="00E624D9">
      <w:pPr>
        <w:spacing w:line="276" w:lineRule="auto"/>
        <w:jc w:val="center"/>
        <w:rPr>
          <w:rFonts w:ascii="Arial" w:hAnsi="Arial" w:cs="Arial"/>
          <w:bCs/>
          <w:sz w:val="24"/>
          <w:szCs w:val="24"/>
        </w:rPr>
      </w:pPr>
    </w:p>
    <w:p w:rsidR="00166C67" w:rsidRPr="00E624D9" w:rsidRDefault="00103913" w:rsidP="00E624D9">
      <w:pPr>
        <w:spacing w:line="276" w:lineRule="auto"/>
        <w:ind w:left="708" w:firstLine="708"/>
        <w:jc w:val="both"/>
        <w:rPr>
          <w:rFonts w:ascii="Arial" w:hAnsi="Arial" w:cs="Arial"/>
          <w:bCs/>
          <w:sz w:val="24"/>
          <w:szCs w:val="24"/>
        </w:rPr>
      </w:pPr>
      <w:r w:rsidRPr="00E624D9">
        <w:rPr>
          <w:rFonts w:ascii="Arial" w:hAnsi="Arial" w:cs="Arial"/>
          <w:bCs/>
          <w:sz w:val="24"/>
          <w:szCs w:val="24"/>
        </w:rPr>
        <w:t xml:space="preserve">Pereira, </w:t>
      </w:r>
      <w:r w:rsidR="00173DA4" w:rsidRPr="00E624D9">
        <w:rPr>
          <w:rFonts w:ascii="Arial" w:hAnsi="Arial" w:cs="Arial"/>
          <w:bCs/>
          <w:sz w:val="24"/>
          <w:szCs w:val="24"/>
        </w:rPr>
        <w:t>dos</w:t>
      </w:r>
      <w:r w:rsidR="00166C67" w:rsidRPr="00E624D9">
        <w:rPr>
          <w:rFonts w:ascii="Arial" w:hAnsi="Arial" w:cs="Arial"/>
          <w:bCs/>
          <w:sz w:val="24"/>
          <w:szCs w:val="24"/>
        </w:rPr>
        <w:t xml:space="preserve"> (</w:t>
      </w:r>
      <w:r w:rsidR="00B71EA9" w:rsidRPr="00E624D9">
        <w:rPr>
          <w:rFonts w:ascii="Arial" w:hAnsi="Arial" w:cs="Arial"/>
          <w:bCs/>
          <w:sz w:val="24"/>
          <w:szCs w:val="24"/>
        </w:rPr>
        <w:t>2</w:t>
      </w:r>
      <w:r w:rsidR="00166C67" w:rsidRPr="00E624D9">
        <w:rPr>
          <w:rFonts w:ascii="Arial" w:hAnsi="Arial" w:cs="Arial"/>
          <w:bCs/>
          <w:sz w:val="24"/>
          <w:szCs w:val="24"/>
        </w:rPr>
        <w:t xml:space="preserve">) de </w:t>
      </w:r>
      <w:r w:rsidR="00173DA4" w:rsidRPr="00E624D9">
        <w:rPr>
          <w:rFonts w:ascii="Arial" w:hAnsi="Arial" w:cs="Arial"/>
          <w:bCs/>
          <w:sz w:val="24"/>
          <w:szCs w:val="24"/>
        </w:rPr>
        <w:t>septiembre</w:t>
      </w:r>
      <w:r w:rsidR="00166C67" w:rsidRPr="00E624D9">
        <w:rPr>
          <w:rFonts w:ascii="Arial" w:hAnsi="Arial" w:cs="Arial"/>
          <w:bCs/>
          <w:sz w:val="24"/>
          <w:szCs w:val="24"/>
        </w:rPr>
        <w:t xml:space="preserve"> de dos mil dieci</w:t>
      </w:r>
      <w:r w:rsidR="00817030" w:rsidRPr="00E624D9">
        <w:rPr>
          <w:rFonts w:ascii="Arial" w:hAnsi="Arial" w:cs="Arial"/>
          <w:bCs/>
          <w:sz w:val="24"/>
          <w:szCs w:val="24"/>
        </w:rPr>
        <w:t>nueve</w:t>
      </w:r>
      <w:r w:rsidR="00166C67" w:rsidRPr="00E624D9">
        <w:rPr>
          <w:rFonts w:ascii="Arial" w:hAnsi="Arial" w:cs="Arial"/>
          <w:bCs/>
          <w:sz w:val="24"/>
          <w:szCs w:val="24"/>
        </w:rPr>
        <w:t xml:space="preserve"> (201</w:t>
      </w:r>
      <w:r w:rsidR="00817030" w:rsidRPr="00E624D9">
        <w:rPr>
          <w:rFonts w:ascii="Arial" w:hAnsi="Arial" w:cs="Arial"/>
          <w:bCs/>
          <w:sz w:val="24"/>
          <w:szCs w:val="24"/>
        </w:rPr>
        <w:t>9</w:t>
      </w:r>
      <w:r w:rsidR="00166C67" w:rsidRPr="00E624D9">
        <w:rPr>
          <w:rFonts w:ascii="Arial" w:hAnsi="Arial" w:cs="Arial"/>
          <w:bCs/>
          <w:sz w:val="24"/>
          <w:szCs w:val="24"/>
        </w:rPr>
        <w:t>)</w:t>
      </w:r>
    </w:p>
    <w:p w:rsidR="00AE243A" w:rsidRPr="00E624D9" w:rsidRDefault="00166C67" w:rsidP="00E624D9">
      <w:pPr>
        <w:spacing w:line="276" w:lineRule="auto"/>
        <w:jc w:val="center"/>
        <w:rPr>
          <w:rFonts w:ascii="Arial" w:hAnsi="Arial" w:cs="Arial"/>
          <w:sz w:val="24"/>
          <w:szCs w:val="24"/>
        </w:rPr>
      </w:pPr>
      <w:r w:rsidRPr="00E624D9">
        <w:rPr>
          <w:rFonts w:ascii="Arial" w:hAnsi="Arial" w:cs="Arial"/>
          <w:sz w:val="24"/>
          <w:szCs w:val="24"/>
        </w:rPr>
        <w:t xml:space="preserve">Acta Nº </w:t>
      </w:r>
      <w:r w:rsidR="002D0E1B" w:rsidRPr="00E624D9">
        <w:rPr>
          <w:rFonts w:ascii="Arial" w:hAnsi="Arial" w:cs="Arial"/>
          <w:sz w:val="24"/>
          <w:szCs w:val="24"/>
        </w:rPr>
        <w:t>399</w:t>
      </w:r>
      <w:r w:rsidRPr="00E624D9">
        <w:rPr>
          <w:rFonts w:ascii="Arial" w:hAnsi="Arial" w:cs="Arial"/>
          <w:sz w:val="24"/>
          <w:szCs w:val="24"/>
        </w:rPr>
        <w:t xml:space="preserve"> de </w:t>
      </w:r>
      <w:r w:rsidR="00173DA4" w:rsidRPr="00E624D9">
        <w:rPr>
          <w:rFonts w:ascii="Arial" w:hAnsi="Arial" w:cs="Arial"/>
          <w:sz w:val="24"/>
          <w:szCs w:val="24"/>
        </w:rPr>
        <w:t>0</w:t>
      </w:r>
      <w:r w:rsidR="00B71EA9" w:rsidRPr="00E624D9">
        <w:rPr>
          <w:rFonts w:ascii="Arial" w:hAnsi="Arial" w:cs="Arial"/>
          <w:sz w:val="24"/>
          <w:szCs w:val="24"/>
        </w:rPr>
        <w:t>2</w:t>
      </w:r>
      <w:r w:rsidRPr="00E624D9">
        <w:rPr>
          <w:rFonts w:ascii="Arial" w:hAnsi="Arial" w:cs="Arial"/>
          <w:sz w:val="24"/>
          <w:szCs w:val="24"/>
        </w:rPr>
        <w:t>-0</w:t>
      </w:r>
      <w:r w:rsidR="00173DA4" w:rsidRPr="00E624D9">
        <w:rPr>
          <w:rFonts w:ascii="Arial" w:hAnsi="Arial" w:cs="Arial"/>
          <w:sz w:val="24"/>
          <w:szCs w:val="24"/>
        </w:rPr>
        <w:t>9</w:t>
      </w:r>
      <w:r w:rsidRPr="00E624D9">
        <w:rPr>
          <w:rFonts w:ascii="Arial" w:hAnsi="Arial" w:cs="Arial"/>
          <w:sz w:val="24"/>
          <w:szCs w:val="24"/>
        </w:rPr>
        <w:t>-201</w:t>
      </w:r>
      <w:r w:rsidR="00817030" w:rsidRPr="00E624D9">
        <w:rPr>
          <w:rFonts w:ascii="Arial" w:hAnsi="Arial" w:cs="Arial"/>
          <w:sz w:val="24"/>
          <w:szCs w:val="24"/>
        </w:rPr>
        <w:t>9</w:t>
      </w:r>
    </w:p>
    <w:p w:rsidR="00C85153" w:rsidRPr="00E624D9" w:rsidRDefault="00166C67" w:rsidP="00E624D9">
      <w:pPr>
        <w:spacing w:line="276" w:lineRule="auto"/>
        <w:jc w:val="center"/>
        <w:rPr>
          <w:rFonts w:ascii="Arial" w:hAnsi="Arial" w:cs="Arial"/>
          <w:sz w:val="24"/>
          <w:szCs w:val="24"/>
        </w:rPr>
      </w:pPr>
      <w:r w:rsidRPr="00E624D9">
        <w:rPr>
          <w:rFonts w:ascii="Arial" w:hAnsi="Arial" w:cs="Arial"/>
          <w:sz w:val="24"/>
          <w:szCs w:val="24"/>
        </w:rPr>
        <w:t>Expediente:</w:t>
      </w:r>
      <w:r w:rsidRPr="00E624D9">
        <w:rPr>
          <w:rFonts w:ascii="Arial" w:hAnsi="Arial" w:cs="Arial"/>
          <w:sz w:val="24"/>
          <w:szCs w:val="24"/>
        </w:rPr>
        <w:tab/>
        <w:t>66001-22-13-000-</w:t>
      </w:r>
      <w:r w:rsidR="00817030" w:rsidRPr="00E624D9">
        <w:rPr>
          <w:rFonts w:ascii="Arial" w:hAnsi="Arial" w:cs="Arial"/>
          <w:b/>
          <w:sz w:val="24"/>
          <w:szCs w:val="24"/>
        </w:rPr>
        <w:t>2019</w:t>
      </w:r>
      <w:r w:rsidRPr="00E624D9">
        <w:rPr>
          <w:rFonts w:ascii="Arial" w:hAnsi="Arial" w:cs="Arial"/>
          <w:b/>
          <w:sz w:val="24"/>
          <w:szCs w:val="24"/>
        </w:rPr>
        <w:t>-00</w:t>
      </w:r>
      <w:r w:rsidR="00103913" w:rsidRPr="00E624D9">
        <w:rPr>
          <w:rFonts w:ascii="Arial" w:hAnsi="Arial" w:cs="Arial"/>
          <w:b/>
          <w:sz w:val="24"/>
          <w:szCs w:val="24"/>
        </w:rPr>
        <w:t>5</w:t>
      </w:r>
      <w:r w:rsidR="00173DA4" w:rsidRPr="00E624D9">
        <w:rPr>
          <w:rFonts w:ascii="Arial" w:hAnsi="Arial" w:cs="Arial"/>
          <w:b/>
          <w:sz w:val="24"/>
          <w:szCs w:val="24"/>
        </w:rPr>
        <w:t>55</w:t>
      </w:r>
      <w:r w:rsidR="00C85153" w:rsidRPr="00E624D9">
        <w:rPr>
          <w:rFonts w:ascii="Arial" w:hAnsi="Arial" w:cs="Arial"/>
          <w:sz w:val="24"/>
          <w:szCs w:val="24"/>
        </w:rPr>
        <w:t>-00</w:t>
      </w:r>
    </w:p>
    <w:p w:rsidR="00AE243A" w:rsidRPr="00E624D9" w:rsidRDefault="00AE243A" w:rsidP="00E624D9">
      <w:pPr>
        <w:spacing w:line="276" w:lineRule="auto"/>
        <w:rPr>
          <w:rFonts w:ascii="Arial" w:hAnsi="Arial" w:cs="Arial"/>
          <w:sz w:val="24"/>
          <w:szCs w:val="24"/>
        </w:rPr>
      </w:pPr>
      <w:r w:rsidRPr="00E624D9">
        <w:rPr>
          <w:rFonts w:ascii="Arial" w:hAnsi="Arial" w:cs="Arial"/>
          <w:sz w:val="24"/>
          <w:szCs w:val="24"/>
        </w:rPr>
        <w:t xml:space="preserve">        </w:t>
      </w:r>
    </w:p>
    <w:p w:rsidR="00AE243A" w:rsidRPr="00E624D9" w:rsidRDefault="00AE243A" w:rsidP="00E624D9">
      <w:pPr>
        <w:pStyle w:val="Sinespaciado1"/>
        <w:spacing w:line="276" w:lineRule="auto"/>
        <w:ind w:left="705" w:firstLine="2130"/>
        <w:rPr>
          <w:rFonts w:ascii="Arial" w:hAnsi="Arial" w:cs="Arial"/>
          <w:sz w:val="24"/>
          <w:szCs w:val="24"/>
          <w:lang w:val="es-ES" w:eastAsia="es-ES"/>
        </w:rPr>
      </w:pPr>
    </w:p>
    <w:p w:rsidR="00AE243A" w:rsidRPr="00E624D9" w:rsidRDefault="00AE243A" w:rsidP="00E624D9">
      <w:pPr>
        <w:pStyle w:val="Sinespaciado1"/>
        <w:spacing w:line="276" w:lineRule="auto"/>
        <w:ind w:left="1277" w:firstLine="1558"/>
        <w:rPr>
          <w:rFonts w:ascii="Arial" w:hAnsi="Arial" w:cs="Arial"/>
          <w:b/>
          <w:sz w:val="24"/>
          <w:szCs w:val="24"/>
          <w:lang w:val="es-ES" w:eastAsia="es-ES"/>
        </w:rPr>
      </w:pPr>
      <w:r w:rsidRPr="00E624D9">
        <w:rPr>
          <w:rFonts w:ascii="Arial" w:hAnsi="Arial" w:cs="Arial"/>
          <w:b/>
          <w:sz w:val="24"/>
          <w:szCs w:val="24"/>
          <w:lang w:val="es-ES" w:eastAsia="es-ES"/>
        </w:rPr>
        <w:t>I. ASUNTO</w:t>
      </w:r>
    </w:p>
    <w:p w:rsidR="00AE243A" w:rsidRPr="00E624D9" w:rsidRDefault="00AE243A" w:rsidP="00E624D9">
      <w:pPr>
        <w:pStyle w:val="Sinespaciado1"/>
        <w:spacing w:line="276" w:lineRule="auto"/>
        <w:ind w:firstLine="2835"/>
        <w:rPr>
          <w:rFonts w:ascii="Arial" w:hAnsi="Arial" w:cs="Arial"/>
          <w:sz w:val="24"/>
          <w:szCs w:val="24"/>
          <w:lang w:val="es-ES" w:eastAsia="es-ES"/>
        </w:rPr>
      </w:pPr>
    </w:p>
    <w:p w:rsidR="00AE243A" w:rsidRPr="001E2354" w:rsidRDefault="00AE243A" w:rsidP="00E624D9">
      <w:pPr>
        <w:pStyle w:val="Sinespaciado1"/>
        <w:spacing w:line="276" w:lineRule="auto"/>
        <w:ind w:firstLine="2835"/>
        <w:jc w:val="both"/>
        <w:rPr>
          <w:rFonts w:ascii="Arial" w:hAnsi="Arial" w:cs="Arial"/>
          <w:szCs w:val="24"/>
          <w:lang w:val="es-ES" w:eastAsia="es-ES"/>
        </w:rPr>
      </w:pPr>
      <w:r w:rsidRPr="00E624D9">
        <w:rPr>
          <w:rFonts w:ascii="Arial" w:hAnsi="Arial" w:cs="Arial"/>
          <w:sz w:val="24"/>
          <w:szCs w:val="24"/>
          <w:lang w:val="es-ES" w:eastAsia="es-ES"/>
        </w:rPr>
        <w:t>Se resuelve la</w:t>
      </w:r>
      <w:r w:rsidR="00FF6121" w:rsidRPr="00E624D9">
        <w:rPr>
          <w:rFonts w:ascii="Arial" w:hAnsi="Arial" w:cs="Arial"/>
          <w:sz w:val="24"/>
          <w:szCs w:val="24"/>
          <w:lang w:val="es-ES" w:eastAsia="es-ES"/>
        </w:rPr>
        <w:t xml:space="preserve"> </w:t>
      </w:r>
      <w:r w:rsidR="00103913" w:rsidRPr="00E624D9">
        <w:rPr>
          <w:rFonts w:ascii="Arial" w:hAnsi="Arial" w:cs="Arial"/>
          <w:sz w:val="24"/>
          <w:szCs w:val="24"/>
          <w:lang w:val="es-ES" w:eastAsia="es-ES"/>
        </w:rPr>
        <w:t xml:space="preserve">acción </w:t>
      </w:r>
      <w:r w:rsidRPr="00E624D9">
        <w:rPr>
          <w:rFonts w:ascii="Arial" w:hAnsi="Arial" w:cs="Arial"/>
          <w:sz w:val="24"/>
          <w:szCs w:val="24"/>
          <w:lang w:val="es-ES" w:eastAsia="es-ES"/>
        </w:rPr>
        <w:t>de tutela</w:t>
      </w:r>
      <w:r w:rsidRPr="00E624D9">
        <w:rPr>
          <w:rFonts w:ascii="Arial" w:hAnsi="Arial" w:cs="Arial"/>
          <w:sz w:val="24"/>
          <w:szCs w:val="24"/>
          <w:lang w:eastAsia="es-ES"/>
        </w:rPr>
        <w:t xml:space="preserve"> de la referencia, </w:t>
      </w:r>
      <w:r w:rsidRPr="00E624D9">
        <w:rPr>
          <w:rFonts w:ascii="Arial" w:hAnsi="Arial" w:cs="Arial"/>
          <w:sz w:val="24"/>
          <w:szCs w:val="24"/>
          <w:lang w:val="es-ES" w:eastAsia="es-ES"/>
        </w:rPr>
        <w:t xml:space="preserve">interpuesta por el ciudadano </w:t>
      </w:r>
      <w:r w:rsidRPr="001E2354">
        <w:rPr>
          <w:rFonts w:ascii="Arial" w:hAnsi="Arial" w:cs="Arial"/>
          <w:szCs w:val="24"/>
          <w:lang w:val="es-ES" w:eastAsia="es-ES"/>
        </w:rPr>
        <w:t>JAVIER ELÍAS ARIAS IDÁRRAGA</w:t>
      </w:r>
      <w:r w:rsidRPr="00E624D9">
        <w:rPr>
          <w:rFonts w:ascii="Arial" w:hAnsi="Arial" w:cs="Arial"/>
          <w:sz w:val="24"/>
          <w:szCs w:val="24"/>
          <w:lang w:val="es-ES" w:eastAsia="es-ES"/>
        </w:rPr>
        <w:t xml:space="preserve">, contra el </w:t>
      </w:r>
      <w:r w:rsidR="00BE1C49" w:rsidRPr="001E2354">
        <w:rPr>
          <w:rFonts w:ascii="Arial" w:hAnsi="Arial" w:cs="Arial"/>
          <w:szCs w:val="24"/>
          <w:lang w:val="es-ES" w:eastAsia="es-ES"/>
        </w:rPr>
        <w:t>JUZGADO TERCERO CIVIL DEL CIRCUITO DE PEREIRA</w:t>
      </w:r>
      <w:r w:rsidR="00F325FE" w:rsidRPr="001E2354">
        <w:rPr>
          <w:rFonts w:ascii="Arial" w:hAnsi="Arial" w:cs="Arial"/>
          <w:szCs w:val="24"/>
          <w:lang w:val="es-ES" w:eastAsia="es-ES"/>
        </w:rPr>
        <w:t xml:space="preserve"> </w:t>
      </w:r>
      <w:r w:rsidR="00173DA4" w:rsidRPr="00E624D9">
        <w:rPr>
          <w:rFonts w:ascii="Arial" w:hAnsi="Arial" w:cs="Arial"/>
          <w:sz w:val="24"/>
          <w:szCs w:val="24"/>
          <w:lang w:val="es-ES" w:eastAsia="es-ES"/>
        </w:rPr>
        <w:t>y</w:t>
      </w:r>
      <w:r w:rsidR="00103913" w:rsidRPr="00E624D9">
        <w:rPr>
          <w:rFonts w:ascii="Arial" w:hAnsi="Arial" w:cs="Arial"/>
          <w:sz w:val="24"/>
          <w:szCs w:val="24"/>
          <w:lang w:val="es-ES" w:eastAsia="es-ES"/>
        </w:rPr>
        <w:t xml:space="preserve"> el </w:t>
      </w:r>
      <w:r w:rsidR="00103913" w:rsidRPr="001E2354">
        <w:rPr>
          <w:rFonts w:ascii="Arial" w:hAnsi="Arial" w:cs="Arial"/>
          <w:szCs w:val="24"/>
          <w:lang w:val="es-ES" w:eastAsia="es-ES"/>
        </w:rPr>
        <w:t xml:space="preserve">PROCURADOR DELEGADO </w:t>
      </w:r>
      <w:r w:rsidR="00173DA4" w:rsidRPr="001E2354">
        <w:rPr>
          <w:rFonts w:ascii="Arial" w:hAnsi="Arial" w:cs="Arial"/>
          <w:szCs w:val="24"/>
          <w:lang w:val="es-ES" w:eastAsia="es-ES"/>
        </w:rPr>
        <w:t>EN ACCIONES POPULARES</w:t>
      </w:r>
      <w:r w:rsidR="00103913" w:rsidRPr="00E624D9">
        <w:rPr>
          <w:rFonts w:ascii="Arial" w:hAnsi="Arial" w:cs="Arial"/>
          <w:sz w:val="24"/>
          <w:szCs w:val="24"/>
          <w:lang w:val="es-ES" w:eastAsia="es-ES"/>
        </w:rPr>
        <w:t>,</w:t>
      </w:r>
      <w:r w:rsidR="00AB4407" w:rsidRPr="00E624D9">
        <w:rPr>
          <w:rFonts w:ascii="Arial" w:hAnsi="Arial" w:cs="Arial"/>
          <w:sz w:val="24"/>
          <w:szCs w:val="24"/>
          <w:lang w:val="es-ES" w:eastAsia="es-ES"/>
        </w:rPr>
        <w:t xml:space="preserve"> </w:t>
      </w:r>
      <w:r w:rsidR="00DD6750" w:rsidRPr="00E624D9">
        <w:rPr>
          <w:rFonts w:ascii="Arial" w:hAnsi="Arial" w:cs="Arial"/>
          <w:sz w:val="24"/>
          <w:szCs w:val="24"/>
          <w:lang w:val="es-ES" w:eastAsia="es-ES"/>
        </w:rPr>
        <w:t xml:space="preserve">teniendo en cuenta lo dispuesto por la Sala de Casación Laboral de la Corte Suprema de Justicia en providencia del 2 de agosto del presente año, </w:t>
      </w:r>
      <w:r w:rsidR="00F325FE" w:rsidRPr="00E624D9">
        <w:rPr>
          <w:rFonts w:ascii="Arial" w:hAnsi="Arial" w:cs="Arial"/>
          <w:sz w:val="24"/>
          <w:szCs w:val="24"/>
          <w:lang w:val="es-ES" w:eastAsia="es-ES"/>
        </w:rPr>
        <w:t xml:space="preserve">trámite al </w:t>
      </w:r>
      <w:r w:rsidR="00F325FE" w:rsidRPr="00E624D9">
        <w:rPr>
          <w:rFonts w:ascii="Arial" w:hAnsi="Arial" w:cs="Arial"/>
          <w:sz w:val="24"/>
          <w:szCs w:val="24"/>
          <w:lang w:val="es-ES" w:eastAsia="es-ES"/>
        </w:rPr>
        <w:lastRenderedPageBreak/>
        <w:t xml:space="preserve">que </w:t>
      </w:r>
      <w:r w:rsidR="00FC41C6" w:rsidRPr="00E624D9">
        <w:rPr>
          <w:rFonts w:ascii="Arial" w:hAnsi="Arial" w:cs="Arial"/>
          <w:sz w:val="24"/>
          <w:szCs w:val="24"/>
          <w:lang w:val="es-ES" w:eastAsia="es-ES"/>
        </w:rPr>
        <w:t>fueron vinculada</w:t>
      </w:r>
      <w:r w:rsidR="00F325FE" w:rsidRPr="00E624D9">
        <w:rPr>
          <w:rFonts w:ascii="Arial" w:hAnsi="Arial" w:cs="Arial"/>
          <w:sz w:val="24"/>
          <w:szCs w:val="24"/>
          <w:lang w:val="es-ES" w:eastAsia="es-ES"/>
        </w:rPr>
        <w:t>s</w:t>
      </w:r>
      <w:r w:rsidR="00291EC1" w:rsidRPr="00E624D9">
        <w:rPr>
          <w:rFonts w:ascii="Arial" w:hAnsi="Arial" w:cs="Arial"/>
          <w:sz w:val="24"/>
          <w:szCs w:val="24"/>
          <w:lang w:val="es-ES" w:eastAsia="es-ES"/>
        </w:rPr>
        <w:t xml:space="preserve"> </w:t>
      </w:r>
      <w:r w:rsidR="00341D31" w:rsidRPr="00E624D9">
        <w:rPr>
          <w:rFonts w:ascii="Arial" w:hAnsi="Arial" w:cs="Arial"/>
          <w:sz w:val="24"/>
          <w:szCs w:val="24"/>
          <w:lang w:val="es-ES" w:eastAsia="es-ES"/>
        </w:rPr>
        <w:t xml:space="preserve">la </w:t>
      </w:r>
      <w:r w:rsidR="00341D31" w:rsidRPr="001E2354">
        <w:rPr>
          <w:rFonts w:ascii="Arial" w:hAnsi="Arial" w:cs="Arial"/>
          <w:szCs w:val="24"/>
          <w:lang w:val="es-ES" w:eastAsia="es-ES"/>
        </w:rPr>
        <w:t>ALCALDÍA DE PEREIRA</w:t>
      </w:r>
      <w:r w:rsidR="00341D31" w:rsidRPr="00E624D9">
        <w:rPr>
          <w:rFonts w:ascii="Arial" w:hAnsi="Arial" w:cs="Arial"/>
          <w:sz w:val="24"/>
          <w:szCs w:val="24"/>
          <w:lang w:val="es-ES" w:eastAsia="es-ES"/>
        </w:rPr>
        <w:t xml:space="preserve">, </w:t>
      </w:r>
      <w:r w:rsidR="00AB4407" w:rsidRPr="00E624D9">
        <w:rPr>
          <w:rFonts w:ascii="Arial" w:hAnsi="Arial" w:cs="Arial"/>
          <w:sz w:val="24"/>
          <w:szCs w:val="24"/>
          <w:lang w:val="es-ES" w:eastAsia="es-ES"/>
        </w:rPr>
        <w:t xml:space="preserve">la </w:t>
      </w:r>
      <w:r w:rsidR="00AB4407" w:rsidRPr="001E2354">
        <w:rPr>
          <w:rFonts w:ascii="Arial" w:hAnsi="Arial" w:cs="Arial"/>
          <w:szCs w:val="24"/>
          <w:lang w:val="es-ES" w:eastAsia="es-ES"/>
        </w:rPr>
        <w:t>PROCURADURÍA GENERAL DE LA NACIÓN</w:t>
      </w:r>
      <w:r w:rsidR="00AB4407" w:rsidRPr="00E624D9">
        <w:rPr>
          <w:rFonts w:ascii="Arial" w:hAnsi="Arial" w:cs="Arial"/>
          <w:sz w:val="24"/>
          <w:szCs w:val="24"/>
          <w:lang w:val="es-ES" w:eastAsia="es-ES"/>
        </w:rPr>
        <w:t xml:space="preserve"> y </w:t>
      </w:r>
      <w:r w:rsidR="00341D31" w:rsidRPr="00E624D9">
        <w:rPr>
          <w:rFonts w:ascii="Arial" w:hAnsi="Arial" w:cs="Arial"/>
          <w:sz w:val="24"/>
          <w:szCs w:val="24"/>
          <w:lang w:val="es-ES" w:eastAsia="es-ES"/>
        </w:rPr>
        <w:t>la</w:t>
      </w:r>
      <w:r w:rsidR="00AB4407" w:rsidRPr="00E624D9">
        <w:rPr>
          <w:rFonts w:ascii="Arial" w:hAnsi="Arial" w:cs="Arial"/>
          <w:sz w:val="24"/>
          <w:szCs w:val="24"/>
          <w:lang w:val="es-ES" w:eastAsia="es-ES"/>
        </w:rPr>
        <w:t xml:space="preserve"> </w:t>
      </w:r>
      <w:r w:rsidR="00341D31" w:rsidRPr="001E2354">
        <w:rPr>
          <w:rFonts w:ascii="Arial" w:hAnsi="Arial" w:cs="Arial"/>
          <w:szCs w:val="24"/>
          <w:lang w:val="es-ES" w:eastAsia="es-ES"/>
        </w:rPr>
        <w:t xml:space="preserve">DEFENSORÍA DEL PUEBLO </w:t>
      </w:r>
      <w:r w:rsidR="00103913" w:rsidRPr="001E2354">
        <w:rPr>
          <w:rFonts w:ascii="Arial" w:hAnsi="Arial" w:cs="Arial"/>
          <w:szCs w:val="24"/>
          <w:lang w:val="es-ES" w:eastAsia="es-ES"/>
        </w:rPr>
        <w:t>REGIONAL</w:t>
      </w:r>
      <w:r w:rsidR="00AB4407" w:rsidRPr="001E2354">
        <w:rPr>
          <w:rFonts w:ascii="Arial" w:hAnsi="Arial" w:cs="Arial"/>
          <w:szCs w:val="24"/>
          <w:lang w:val="es-ES" w:eastAsia="es-ES"/>
        </w:rPr>
        <w:t>ES DE</w:t>
      </w:r>
      <w:r w:rsidR="00103913" w:rsidRPr="001E2354">
        <w:rPr>
          <w:rFonts w:ascii="Arial" w:hAnsi="Arial" w:cs="Arial"/>
          <w:szCs w:val="24"/>
          <w:lang w:val="es-ES" w:eastAsia="es-ES"/>
        </w:rPr>
        <w:t xml:space="preserve"> </w:t>
      </w:r>
      <w:r w:rsidR="00DD6750" w:rsidRPr="001E2354">
        <w:rPr>
          <w:rFonts w:ascii="Arial" w:hAnsi="Arial" w:cs="Arial"/>
          <w:szCs w:val="24"/>
          <w:lang w:val="es-ES" w:eastAsia="es-ES"/>
        </w:rPr>
        <w:t>RISARALDA</w:t>
      </w:r>
      <w:r w:rsidR="00AB4407" w:rsidRPr="00E624D9">
        <w:rPr>
          <w:rFonts w:ascii="Arial" w:hAnsi="Arial" w:cs="Arial"/>
          <w:sz w:val="24"/>
          <w:szCs w:val="24"/>
          <w:lang w:val="es-ES" w:eastAsia="es-ES"/>
        </w:rPr>
        <w:t xml:space="preserve">, el </w:t>
      </w:r>
      <w:r w:rsidR="00AB4407" w:rsidRPr="001E2354">
        <w:rPr>
          <w:rFonts w:ascii="Arial" w:hAnsi="Arial" w:cs="Arial"/>
          <w:szCs w:val="24"/>
          <w:lang w:val="es-ES"/>
        </w:rPr>
        <w:t xml:space="preserve">PROCURADOR </w:t>
      </w:r>
      <w:r w:rsidR="00DD6750" w:rsidRPr="001E2354">
        <w:rPr>
          <w:rFonts w:ascii="Arial" w:hAnsi="Arial" w:cs="Arial"/>
          <w:szCs w:val="24"/>
          <w:lang w:val="es-ES"/>
        </w:rPr>
        <w:t>10</w:t>
      </w:r>
      <w:r w:rsidR="00AB4407" w:rsidRPr="001E2354">
        <w:rPr>
          <w:rFonts w:ascii="Arial" w:hAnsi="Arial" w:cs="Arial"/>
          <w:szCs w:val="24"/>
          <w:lang w:val="es-ES"/>
        </w:rPr>
        <w:t xml:space="preserve"> JUDICIAL II PARA ASUNTOS CIVILES</w:t>
      </w:r>
      <w:r w:rsidR="00AB4407" w:rsidRPr="00E624D9">
        <w:rPr>
          <w:rFonts w:ascii="Arial" w:hAnsi="Arial" w:cs="Arial"/>
          <w:sz w:val="24"/>
          <w:szCs w:val="24"/>
          <w:lang w:val="es-ES"/>
        </w:rPr>
        <w:t xml:space="preserve">, </w:t>
      </w:r>
      <w:r w:rsidR="00AB4407" w:rsidRPr="00E624D9">
        <w:rPr>
          <w:rFonts w:ascii="Arial" w:hAnsi="Arial" w:cs="Arial"/>
          <w:sz w:val="24"/>
          <w:szCs w:val="24"/>
          <w:lang w:val="es-ES" w:eastAsia="es-ES"/>
        </w:rPr>
        <w:t>y el</w:t>
      </w:r>
      <w:r w:rsidR="0096034F" w:rsidRPr="00E624D9">
        <w:rPr>
          <w:rFonts w:ascii="Arial" w:hAnsi="Arial" w:cs="Arial"/>
          <w:sz w:val="24"/>
          <w:szCs w:val="24"/>
          <w:lang w:val="es-ES" w:eastAsia="es-ES"/>
        </w:rPr>
        <w:t xml:space="preserve"> </w:t>
      </w:r>
      <w:r w:rsidR="0096034F" w:rsidRPr="001E2354">
        <w:rPr>
          <w:rFonts w:ascii="Arial" w:hAnsi="Arial" w:cs="Arial"/>
          <w:szCs w:val="24"/>
          <w:lang w:val="es-ES" w:eastAsia="es-ES"/>
        </w:rPr>
        <w:t>BANCO DAVIVIENDA SA</w:t>
      </w:r>
      <w:r w:rsidR="00982358" w:rsidRPr="001E2354">
        <w:rPr>
          <w:rFonts w:ascii="Arial" w:hAnsi="Arial" w:cs="Arial"/>
          <w:szCs w:val="24"/>
          <w:lang w:val="es-ES" w:eastAsia="es-ES"/>
        </w:rPr>
        <w:t>.</w:t>
      </w:r>
    </w:p>
    <w:p w:rsidR="00AE243A" w:rsidRPr="00E624D9" w:rsidRDefault="00AE243A" w:rsidP="00E624D9">
      <w:pPr>
        <w:pStyle w:val="Sinespaciado1"/>
        <w:spacing w:line="276" w:lineRule="auto"/>
        <w:ind w:firstLine="2835"/>
        <w:jc w:val="both"/>
        <w:rPr>
          <w:rFonts w:ascii="Arial" w:hAnsi="Arial" w:cs="Arial"/>
          <w:sz w:val="24"/>
          <w:szCs w:val="24"/>
          <w:lang w:val="es-ES" w:eastAsia="es-ES"/>
        </w:rPr>
      </w:pPr>
    </w:p>
    <w:p w:rsidR="00AE243A" w:rsidRPr="00E624D9" w:rsidRDefault="00AE243A" w:rsidP="00E624D9">
      <w:pPr>
        <w:pStyle w:val="Sinespaciado1"/>
        <w:spacing w:line="276" w:lineRule="auto"/>
        <w:ind w:left="1277" w:firstLine="1558"/>
        <w:rPr>
          <w:rFonts w:ascii="Arial" w:hAnsi="Arial" w:cs="Arial"/>
          <w:b/>
          <w:sz w:val="24"/>
          <w:szCs w:val="24"/>
          <w:lang w:val="es-ES" w:eastAsia="es-ES"/>
        </w:rPr>
      </w:pPr>
      <w:r w:rsidRPr="00E624D9">
        <w:rPr>
          <w:rFonts w:ascii="Arial" w:hAnsi="Arial" w:cs="Arial"/>
          <w:b/>
          <w:sz w:val="24"/>
          <w:szCs w:val="24"/>
          <w:lang w:val="es-ES" w:eastAsia="es-ES"/>
        </w:rPr>
        <w:t>II. ANTECEDENTES</w:t>
      </w:r>
    </w:p>
    <w:p w:rsidR="00AE243A" w:rsidRPr="00E624D9" w:rsidRDefault="00AE243A" w:rsidP="00E624D9">
      <w:pPr>
        <w:pStyle w:val="Sinespaciado1"/>
        <w:spacing w:line="276" w:lineRule="auto"/>
        <w:ind w:firstLine="2835"/>
        <w:jc w:val="both"/>
        <w:rPr>
          <w:rFonts w:ascii="Arial" w:hAnsi="Arial" w:cs="Arial"/>
          <w:sz w:val="24"/>
          <w:szCs w:val="24"/>
          <w:lang w:val="es-ES" w:eastAsia="es-ES"/>
        </w:rPr>
      </w:pPr>
    </w:p>
    <w:p w:rsidR="0013491B" w:rsidRPr="00E624D9" w:rsidRDefault="00AE243A" w:rsidP="00E624D9">
      <w:pPr>
        <w:pStyle w:val="Sinespaciado1"/>
        <w:spacing w:line="276" w:lineRule="auto"/>
        <w:ind w:firstLine="2835"/>
        <w:jc w:val="both"/>
        <w:rPr>
          <w:rFonts w:ascii="Arial" w:hAnsi="Arial" w:cs="Arial"/>
          <w:sz w:val="24"/>
          <w:szCs w:val="24"/>
        </w:rPr>
      </w:pPr>
      <w:r w:rsidRPr="00E624D9">
        <w:rPr>
          <w:rFonts w:ascii="Arial" w:hAnsi="Arial" w:cs="Arial"/>
          <w:sz w:val="24"/>
          <w:szCs w:val="24"/>
        </w:rPr>
        <w:t xml:space="preserve">1. </w:t>
      </w:r>
      <w:r w:rsidR="00B20197" w:rsidRPr="00E624D9">
        <w:rPr>
          <w:rFonts w:ascii="Arial" w:hAnsi="Arial" w:cs="Arial"/>
          <w:sz w:val="24"/>
          <w:szCs w:val="24"/>
        </w:rPr>
        <w:t>Manifiesta el actor que la autoridad judicial encartada vulnera su derecho fundamental al debido proceso, en el trámite de la acción popular radicada bajo el número</w:t>
      </w:r>
      <w:r w:rsidR="0013491B" w:rsidRPr="00E624D9">
        <w:rPr>
          <w:rFonts w:ascii="Arial" w:hAnsi="Arial" w:cs="Arial"/>
          <w:sz w:val="24"/>
          <w:szCs w:val="24"/>
        </w:rPr>
        <w:t xml:space="preserve"> </w:t>
      </w:r>
      <w:r w:rsidR="00B20197" w:rsidRPr="00E624D9">
        <w:rPr>
          <w:rFonts w:ascii="Arial" w:hAnsi="Arial" w:cs="Arial"/>
          <w:b/>
          <w:sz w:val="24"/>
          <w:szCs w:val="24"/>
          <w:lang w:val="es-ES" w:eastAsia="es-ES"/>
        </w:rPr>
        <w:t>2015</w:t>
      </w:r>
      <w:r w:rsidR="000736E2" w:rsidRPr="00E624D9">
        <w:rPr>
          <w:rFonts w:ascii="Arial" w:hAnsi="Arial" w:cs="Arial"/>
          <w:b/>
          <w:sz w:val="24"/>
          <w:szCs w:val="24"/>
          <w:lang w:val="es-ES" w:eastAsia="es-ES"/>
        </w:rPr>
        <w:t>-00</w:t>
      </w:r>
      <w:r w:rsidR="00B20197" w:rsidRPr="00E624D9">
        <w:rPr>
          <w:rFonts w:ascii="Arial" w:hAnsi="Arial" w:cs="Arial"/>
          <w:b/>
          <w:sz w:val="24"/>
          <w:szCs w:val="24"/>
          <w:lang w:val="es-ES" w:eastAsia="es-ES"/>
        </w:rPr>
        <w:t>3</w:t>
      </w:r>
      <w:r w:rsidR="000736E2" w:rsidRPr="00E624D9">
        <w:rPr>
          <w:rFonts w:ascii="Arial" w:hAnsi="Arial" w:cs="Arial"/>
          <w:b/>
          <w:sz w:val="24"/>
          <w:szCs w:val="24"/>
          <w:lang w:val="es-ES" w:eastAsia="es-ES"/>
        </w:rPr>
        <w:t>43</w:t>
      </w:r>
      <w:r w:rsidR="0013491B" w:rsidRPr="00E624D9">
        <w:rPr>
          <w:rFonts w:ascii="Arial" w:hAnsi="Arial" w:cs="Arial"/>
          <w:spacing w:val="-3"/>
          <w:sz w:val="24"/>
          <w:szCs w:val="24"/>
        </w:rPr>
        <w:t>.</w:t>
      </w:r>
    </w:p>
    <w:p w:rsidR="0013491B" w:rsidRPr="00E624D9" w:rsidRDefault="0013491B" w:rsidP="00E624D9">
      <w:pPr>
        <w:pStyle w:val="Sinespaciado1"/>
        <w:spacing w:line="276" w:lineRule="auto"/>
        <w:ind w:firstLine="2832"/>
        <w:jc w:val="both"/>
        <w:rPr>
          <w:rFonts w:ascii="Arial" w:hAnsi="Arial" w:cs="Arial"/>
          <w:sz w:val="24"/>
          <w:szCs w:val="24"/>
          <w:lang w:val="es-ES" w:eastAsia="es-ES"/>
        </w:rPr>
      </w:pPr>
    </w:p>
    <w:p w:rsidR="00AE243A" w:rsidRPr="00E624D9" w:rsidRDefault="0013491B" w:rsidP="00E624D9">
      <w:pPr>
        <w:pStyle w:val="Sinespaciado1"/>
        <w:spacing w:line="276" w:lineRule="auto"/>
        <w:ind w:firstLine="2832"/>
        <w:jc w:val="both"/>
        <w:rPr>
          <w:rFonts w:ascii="Arial" w:hAnsi="Arial" w:cs="Arial"/>
          <w:sz w:val="24"/>
          <w:szCs w:val="24"/>
        </w:rPr>
      </w:pPr>
      <w:r w:rsidRPr="00E624D9">
        <w:rPr>
          <w:rFonts w:ascii="Arial" w:hAnsi="Arial" w:cs="Arial"/>
          <w:sz w:val="24"/>
          <w:szCs w:val="24"/>
        </w:rPr>
        <w:t xml:space="preserve">2. </w:t>
      </w:r>
      <w:r w:rsidR="00B20197" w:rsidRPr="00E624D9">
        <w:rPr>
          <w:rFonts w:ascii="Arial" w:hAnsi="Arial" w:cs="Arial"/>
          <w:sz w:val="24"/>
          <w:szCs w:val="24"/>
        </w:rPr>
        <w:t>Adujo que actúa en la referida acción popular, en la cual, la juez accionada decretó desistimiento tácito, cometiendo abiertamente una vía de hecho, como se expresó en tutela de la Corte Suprema de Justicia Sala de Casación Civil que referenció. El Procurador General de la Nación delegado en acciones populares, no interviene en dicho proceso, desconociendo la ley 734 de 2002, pues nunca presentó nulidad del auto que lo terminó con dicha figura, inexistente en la ley 472 de 1998</w:t>
      </w:r>
      <w:r w:rsidR="00261892" w:rsidRPr="00E624D9">
        <w:rPr>
          <w:rFonts w:ascii="Arial" w:hAnsi="Arial" w:cs="Arial"/>
          <w:sz w:val="24"/>
          <w:szCs w:val="24"/>
        </w:rPr>
        <w:t>.</w:t>
      </w:r>
    </w:p>
    <w:p w:rsidR="00C62940" w:rsidRPr="00E624D9" w:rsidRDefault="00C62940" w:rsidP="00E624D9">
      <w:pPr>
        <w:pStyle w:val="Sinespaciado1"/>
        <w:spacing w:line="276" w:lineRule="auto"/>
        <w:ind w:firstLine="2832"/>
        <w:jc w:val="both"/>
        <w:rPr>
          <w:rFonts w:ascii="Arial" w:hAnsi="Arial" w:cs="Arial"/>
          <w:sz w:val="24"/>
          <w:szCs w:val="24"/>
        </w:rPr>
      </w:pPr>
    </w:p>
    <w:p w:rsidR="00083044" w:rsidRPr="00E624D9" w:rsidRDefault="00AE243A" w:rsidP="00E624D9">
      <w:pPr>
        <w:pStyle w:val="Sinespaciado1"/>
        <w:spacing w:line="276" w:lineRule="auto"/>
        <w:ind w:firstLine="2832"/>
        <w:jc w:val="both"/>
        <w:rPr>
          <w:rFonts w:ascii="Arial" w:hAnsi="Arial" w:cs="Arial"/>
          <w:sz w:val="24"/>
          <w:szCs w:val="24"/>
        </w:rPr>
      </w:pPr>
      <w:r w:rsidRPr="00E624D9">
        <w:rPr>
          <w:rFonts w:ascii="Arial" w:hAnsi="Arial" w:cs="Arial"/>
          <w:sz w:val="24"/>
          <w:szCs w:val="24"/>
        </w:rPr>
        <w:t xml:space="preserve">3. </w:t>
      </w:r>
      <w:r w:rsidR="00B20197" w:rsidRPr="00E624D9">
        <w:rPr>
          <w:rFonts w:ascii="Arial" w:hAnsi="Arial" w:cs="Arial"/>
          <w:sz w:val="24"/>
          <w:szCs w:val="24"/>
        </w:rPr>
        <w:t>Con fundamento en lo relatado, solicita: (i) decretar la nulidad del auto que terminó la acción popular por desistimiento tácito; (ii) al Procurador General de la Nación delegado en acciones populares, probar que hizo a fin de evitar la supuesta vulneración al debido proceso; y, (iii) se le brinde copia física, gratis y escaneada de todo lo actuado</w:t>
      </w:r>
      <w:r w:rsidR="00644FFB" w:rsidRPr="00E624D9">
        <w:rPr>
          <w:rFonts w:ascii="Arial" w:hAnsi="Arial" w:cs="Arial"/>
          <w:sz w:val="24"/>
          <w:szCs w:val="24"/>
        </w:rPr>
        <w:t>.</w:t>
      </w:r>
    </w:p>
    <w:p w:rsidR="00083044" w:rsidRPr="00E624D9" w:rsidRDefault="00083044" w:rsidP="00E624D9">
      <w:pPr>
        <w:pStyle w:val="Sinespaciado1"/>
        <w:spacing w:line="276" w:lineRule="auto"/>
        <w:ind w:firstLine="2832"/>
        <w:jc w:val="both"/>
        <w:rPr>
          <w:rFonts w:ascii="Arial" w:hAnsi="Arial" w:cs="Arial"/>
          <w:sz w:val="24"/>
          <w:szCs w:val="24"/>
        </w:rPr>
      </w:pPr>
    </w:p>
    <w:p w:rsidR="00AE243A" w:rsidRPr="00E624D9" w:rsidRDefault="00B96AD1" w:rsidP="00E624D9">
      <w:pPr>
        <w:pStyle w:val="Sinespaciado1"/>
        <w:spacing w:line="276" w:lineRule="auto"/>
        <w:ind w:firstLine="2832"/>
        <w:jc w:val="both"/>
        <w:rPr>
          <w:rFonts w:ascii="Arial" w:hAnsi="Arial" w:cs="Arial"/>
          <w:sz w:val="24"/>
          <w:szCs w:val="24"/>
        </w:rPr>
      </w:pPr>
      <w:r w:rsidRPr="00E624D9">
        <w:rPr>
          <w:rFonts w:ascii="Arial" w:hAnsi="Arial" w:cs="Arial"/>
          <w:sz w:val="24"/>
          <w:szCs w:val="24"/>
          <w:lang w:val="es-ES"/>
        </w:rPr>
        <w:t xml:space="preserve">4. </w:t>
      </w:r>
      <w:r w:rsidR="006F2871" w:rsidRPr="00E624D9">
        <w:rPr>
          <w:rFonts w:ascii="Arial" w:hAnsi="Arial" w:cs="Arial"/>
          <w:sz w:val="24"/>
          <w:szCs w:val="24"/>
          <w:lang w:val="es-ES"/>
        </w:rPr>
        <w:t>Admitida la</w:t>
      </w:r>
      <w:r w:rsidR="00C51BF5" w:rsidRPr="00E624D9">
        <w:rPr>
          <w:rFonts w:ascii="Arial" w:hAnsi="Arial" w:cs="Arial"/>
          <w:sz w:val="24"/>
          <w:szCs w:val="24"/>
          <w:lang w:val="es-ES"/>
        </w:rPr>
        <w:t xml:space="preserve"> </w:t>
      </w:r>
      <w:r w:rsidR="00625ACF" w:rsidRPr="00E624D9">
        <w:rPr>
          <w:rFonts w:ascii="Arial" w:hAnsi="Arial" w:cs="Arial"/>
          <w:sz w:val="24"/>
          <w:szCs w:val="24"/>
          <w:lang w:val="es-ES"/>
        </w:rPr>
        <w:t xml:space="preserve">acción </w:t>
      </w:r>
      <w:r w:rsidR="006F2871" w:rsidRPr="00E624D9">
        <w:rPr>
          <w:rFonts w:ascii="Arial" w:hAnsi="Arial" w:cs="Arial"/>
          <w:sz w:val="24"/>
          <w:szCs w:val="24"/>
          <w:lang w:val="es-ES"/>
        </w:rPr>
        <w:t>de tutela</w:t>
      </w:r>
      <w:r w:rsidR="00C51BF5" w:rsidRPr="00E624D9">
        <w:rPr>
          <w:rFonts w:ascii="Arial" w:hAnsi="Arial" w:cs="Arial"/>
          <w:sz w:val="24"/>
          <w:szCs w:val="24"/>
          <w:lang w:val="es-ES"/>
        </w:rPr>
        <w:t>,</w:t>
      </w:r>
      <w:r w:rsidR="006F2871" w:rsidRPr="00E624D9">
        <w:rPr>
          <w:rFonts w:ascii="Arial" w:hAnsi="Arial" w:cs="Arial"/>
          <w:sz w:val="24"/>
          <w:szCs w:val="24"/>
          <w:lang w:val="es-ES"/>
        </w:rPr>
        <w:t xml:space="preserve"> se dispuso la vinculación </w:t>
      </w:r>
      <w:r w:rsidR="006B4B1B" w:rsidRPr="00E624D9">
        <w:rPr>
          <w:rFonts w:ascii="Arial" w:hAnsi="Arial" w:cs="Arial"/>
          <w:sz w:val="24"/>
          <w:szCs w:val="24"/>
          <w:lang w:val="es-ES"/>
        </w:rPr>
        <w:t xml:space="preserve">de </w:t>
      </w:r>
      <w:r w:rsidR="006F2871" w:rsidRPr="00E624D9">
        <w:rPr>
          <w:rFonts w:ascii="Arial" w:hAnsi="Arial" w:cs="Arial"/>
          <w:sz w:val="24"/>
          <w:szCs w:val="24"/>
          <w:lang w:val="es-ES"/>
        </w:rPr>
        <w:t>la Alcaldía de Pereira</w:t>
      </w:r>
      <w:r w:rsidR="00395803" w:rsidRPr="00E624D9">
        <w:rPr>
          <w:rFonts w:ascii="Arial" w:hAnsi="Arial" w:cs="Arial"/>
          <w:sz w:val="24"/>
          <w:szCs w:val="24"/>
          <w:lang w:val="es-ES"/>
        </w:rPr>
        <w:t>,</w:t>
      </w:r>
      <w:r w:rsidR="006F2871" w:rsidRPr="00E624D9">
        <w:rPr>
          <w:rFonts w:ascii="Arial" w:hAnsi="Arial" w:cs="Arial"/>
          <w:sz w:val="24"/>
          <w:szCs w:val="24"/>
          <w:lang w:val="es-ES"/>
        </w:rPr>
        <w:t xml:space="preserve"> la </w:t>
      </w:r>
      <w:r w:rsidR="00B973D0" w:rsidRPr="00E624D9">
        <w:rPr>
          <w:rFonts w:ascii="Arial" w:hAnsi="Arial" w:cs="Arial"/>
          <w:sz w:val="24"/>
          <w:szCs w:val="24"/>
          <w:lang w:val="es-ES"/>
        </w:rPr>
        <w:t xml:space="preserve">Procuraduría General de la Nación y la </w:t>
      </w:r>
      <w:r w:rsidR="00395803" w:rsidRPr="00E624D9">
        <w:rPr>
          <w:rFonts w:ascii="Arial" w:hAnsi="Arial" w:cs="Arial"/>
          <w:sz w:val="24"/>
          <w:szCs w:val="24"/>
          <w:lang w:val="es-ES"/>
        </w:rPr>
        <w:t>Defensoría del Pueblo</w:t>
      </w:r>
      <w:r w:rsidR="00B973D0" w:rsidRPr="00E624D9">
        <w:rPr>
          <w:rFonts w:ascii="Arial" w:hAnsi="Arial" w:cs="Arial"/>
          <w:sz w:val="24"/>
          <w:szCs w:val="24"/>
          <w:lang w:val="es-ES"/>
        </w:rPr>
        <w:t>, ambas</w:t>
      </w:r>
      <w:r w:rsidR="00624A56" w:rsidRPr="00E624D9">
        <w:rPr>
          <w:rFonts w:ascii="Arial" w:hAnsi="Arial" w:cs="Arial"/>
          <w:sz w:val="24"/>
          <w:szCs w:val="24"/>
          <w:lang w:val="es-ES"/>
        </w:rPr>
        <w:t xml:space="preserve"> </w:t>
      </w:r>
      <w:r w:rsidR="002F16F5" w:rsidRPr="00E624D9">
        <w:rPr>
          <w:rFonts w:ascii="Arial" w:hAnsi="Arial" w:cs="Arial"/>
          <w:sz w:val="24"/>
          <w:szCs w:val="24"/>
          <w:lang w:val="es-ES"/>
        </w:rPr>
        <w:t xml:space="preserve">de la </w:t>
      </w:r>
      <w:r w:rsidR="00395803" w:rsidRPr="00E624D9">
        <w:rPr>
          <w:rFonts w:ascii="Arial" w:hAnsi="Arial" w:cs="Arial"/>
          <w:sz w:val="24"/>
          <w:szCs w:val="24"/>
          <w:lang w:val="es-ES"/>
        </w:rPr>
        <w:t>Regional</w:t>
      </w:r>
      <w:r w:rsidR="00624A56" w:rsidRPr="00E624D9">
        <w:rPr>
          <w:rFonts w:ascii="Arial" w:hAnsi="Arial" w:cs="Arial"/>
          <w:sz w:val="24"/>
          <w:szCs w:val="24"/>
          <w:lang w:val="es-ES"/>
        </w:rPr>
        <w:t xml:space="preserve"> de</w:t>
      </w:r>
      <w:r w:rsidR="00395803" w:rsidRPr="00E624D9">
        <w:rPr>
          <w:rFonts w:ascii="Arial" w:hAnsi="Arial" w:cs="Arial"/>
          <w:sz w:val="24"/>
          <w:szCs w:val="24"/>
          <w:lang w:val="es-ES"/>
        </w:rPr>
        <w:t xml:space="preserve"> </w:t>
      </w:r>
      <w:r w:rsidR="0009060F" w:rsidRPr="00E624D9">
        <w:rPr>
          <w:rFonts w:ascii="Arial" w:hAnsi="Arial" w:cs="Arial"/>
          <w:sz w:val="24"/>
          <w:szCs w:val="24"/>
          <w:lang w:val="es-ES"/>
        </w:rPr>
        <w:t>Risaralda</w:t>
      </w:r>
      <w:r w:rsidR="00B973D0" w:rsidRPr="00E624D9">
        <w:rPr>
          <w:rFonts w:ascii="Arial" w:hAnsi="Arial" w:cs="Arial"/>
          <w:sz w:val="24"/>
          <w:szCs w:val="24"/>
          <w:lang w:val="es-ES"/>
        </w:rPr>
        <w:t>,</w:t>
      </w:r>
      <w:r w:rsidR="002F16F5" w:rsidRPr="00E624D9">
        <w:rPr>
          <w:rFonts w:ascii="Arial" w:hAnsi="Arial" w:cs="Arial"/>
          <w:sz w:val="24"/>
          <w:szCs w:val="24"/>
          <w:lang w:val="es-ES" w:eastAsia="es-ES"/>
        </w:rPr>
        <w:t xml:space="preserve"> </w:t>
      </w:r>
      <w:r w:rsidR="00B973D0" w:rsidRPr="00E624D9">
        <w:rPr>
          <w:rFonts w:ascii="Arial" w:hAnsi="Arial" w:cs="Arial"/>
          <w:sz w:val="24"/>
          <w:szCs w:val="24"/>
          <w:lang w:val="es-ES" w:eastAsia="es-ES"/>
        </w:rPr>
        <w:t xml:space="preserve">el </w:t>
      </w:r>
      <w:r w:rsidR="00B973D0" w:rsidRPr="001E2354">
        <w:rPr>
          <w:rFonts w:ascii="Arial" w:hAnsi="Arial" w:cs="Arial"/>
          <w:szCs w:val="24"/>
          <w:lang w:val="es-ES"/>
        </w:rPr>
        <w:t xml:space="preserve">PROCURADOR </w:t>
      </w:r>
      <w:r w:rsidR="000F6A1E" w:rsidRPr="001E2354">
        <w:rPr>
          <w:rFonts w:ascii="Arial" w:hAnsi="Arial" w:cs="Arial"/>
          <w:szCs w:val="24"/>
          <w:lang w:val="es-ES"/>
        </w:rPr>
        <w:t>10</w:t>
      </w:r>
      <w:r w:rsidR="00B973D0" w:rsidRPr="001E2354">
        <w:rPr>
          <w:rFonts w:ascii="Arial" w:hAnsi="Arial" w:cs="Arial"/>
          <w:szCs w:val="24"/>
          <w:lang w:val="es-ES"/>
        </w:rPr>
        <w:t xml:space="preserve"> JUDICIAL II PARA ASUNTOS CIVILES</w:t>
      </w:r>
      <w:r w:rsidR="00B973D0" w:rsidRPr="00E624D9">
        <w:rPr>
          <w:rFonts w:ascii="Arial" w:hAnsi="Arial" w:cs="Arial"/>
          <w:sz w:val="24"/>
          <w:szCs w:val="24"/>
          <w:lang w:val="es-ES"/>
        </w:rPr>
        <w:t xml:space="preserve">, </w:t>
      </w:r>
      <w:r w:rsidR="00B973D0" w:rsidRPr="00E624D9">
        <w:rPr>
          <w:rFonts w:ascii="Arial" w:hAnsi="Arial" w:cs="Arial"/>
          <w:sz w:val="24"/>
          <w:szCs w:val="24"/>
          <w:lang w:val="es-ES" w:eastAsia="es-ES"/>
        </w:rPr>
        <w:t xml:space="preserve">y el </w:t>
      </w:r>
      <w:r w:rsidR="000F6A1E" w:rsidRPr="001E2354">
        <w:rPr>
          <w:rFonts w:ascii="Arial" w:hAnsi="Arial" w:cs="Arial"/>
          <w:szCs w:val="24"/>
          <w:lang w:val="es-ES" w:eastAsia="es-ES"/>
        </w:rPr>
        <w:t>BANCO DAVIVIENDA SA</w:t>
      </w:r>
      <w:r w:rsidR="00395803" w:rsidRPr="00E624D9">
        <w:rPr>
          <w:rFonts w:ascii="Arial" w:hAnsi="Arial" w:cs="Arial"/>
          <w:sz w:val="24"/>
          <w:szCs w:val="24"/>
          <w:lang w:val="es-ES"/>
        </w:rPr>
        <w:t>, ordenándose la notificación y traslado, además la remisión por parte del juzgado de copias de las actuaciones en la</w:t>
      </w:r>
      <w:r w:rsidR="00C51BF5" w:rsidRPr="00E624D9">
        <w:rPr>
          <w:rFonts w:ascii="Arial" w:hAnsi="Arial" w:cs="Arial"/>
          <w:sz w:val="24"/>
          <w:szCs w:val="24"/>
          <w:lang w:val="es-ES"/>
        </w:rPr>
        <w:t>s</w:t>
      </w:r>
      <w:r w:rsidR="00395803" w:rsidRPr="00E624D9">
        <w:rPr>
          <w:rFonts w:ascii="Arial" w:hAnsi="Arial" w:cs="Arial"/>
          <w:sz w:val="24"/>
          <w:szCs w:val="24"/>
          <w:lang w:val="es-ES"/>
        </w:rPr>
        <w:t xml:space="preserve"> referida</w:t>
      </w:r>
      <w:r w:rsidR="00C51BF5" w:rsidRPr="00E624D9">
        <w:rPr>
          <w:rFonts w:ascii="Arial" w:hAnsi="Arial" w:cs="Arial"/>
          <w:sz w:val="24"/>
          <w:szCs w:val="24"/>
          <w:lang w:val="es-ES"/>
        </w:rPr>
        <w:t>s</w:t>
      </w:r>
      <w:r w:rsidR="00395803" w:rsidRPr="00E624D9">
        <w:rPr>
          <w:rFonts w:ascii="Arial" w:hAnsi="Arial" w:cs="Arial"/>
          <w:sz w:val="24"/>
          <w:szCs w:val="24"/>
          <w:lang w:val="es-ES"/>
        </w:rPr>
        <w:t xml:space="preserve"> demanda</w:t>
      </w:r>
      <w:r w:rsidR="00C51BF5" w:rsidRPr="00E624D9">
        <w:rPr>
          <w:rFonts w:ascii="Arial" w:hAnsi="Arial" w:cs="Arial"/>
          <w:sz w:val="24"/>
          <w:szCs w:val="24"/>
          <w:lang w:val="es-ES"/>
        </w:rPr>
        <w:t>s</w:t>
      </w:r>
      <w:r w:rsidR="00E87373" w:rsidRPr="00E624D9">
        <w:rPr>
          <w:rFonts w:ascii="Arial" w:hAnsi="Arial" w:cs="Arial"/>
          <w:sz w:val="24"/>
          <w:szCs w:val="24"/>
          <w:lang w:val="es-ES"/>
        </w:rPr>
        <w:t>.</w:t>
      </w:r>
    </w:p>
    <w:p w:rsidR="00AE243A" w:rsidRPr="00E624D9" w:rsidRDefault="00AE243A" w:rsidP="00E624D9">
      <w:pPr>
        <w:pStyle w:val="Sinespaciado1"/>
        <w:spacing w:line="276" w:lineRule="auto"/>
        <w:ind w:firstLine="2832"/>
        <w:jc w:val="both"/>
        <w:rPr>
          <w:rFonts w:ascii="Arial" w:hAnsi="Arial" w:cs="Arial"/>
          <w:sz w:val="24"/>
          <w:szCs w:val="24"/>
          <w:lang w:val="es-ES"/>
        </w:rPr>
      </w:pPr>
    </w:p>
    <w:p w:rsidR="000D4646" w:rsidRPr="00E624D9" w:rsidRDefault="000D4646" w:rsidP="00E624D9">
      <w:pPr>
        <w:pStyle w:val="Sinespaciado1"/>
        <w:spacing w:line="276" w:lineRule="auto"/>
        <w:ind w:firstLine="2832"/>
        <w:jc w:val="both"/>
        <w:rPr>
          <w:rFonts w:ascii="Arial" w:hAnsi="Arial" w:cs="Arial"/>
          <w:sz w:val="24"/>
          <w:szCs w:val="24"/>
          <w:lang w:val="es-ES"/>
        </w:rPr>
      </w:pPr>
      <w:r w:rsidRPr="00E624D9">
        <w:rPr>
          <w:rFonts w:ascii="Arial" w:hAnsi="Arial" w:cs="Arial"/>
          <w:sz w:val="24"/>
          <w:szCs w:val="24"/>
          <w:lang w:val="es-ES"/>
        </w:rPr>
        <w:t xml:space="preserve">4.1. </w:t>
      </w:r>
      <w:r w:rsidR="00B521E3" w:rsidRPr="00E624D9">
        <w:rPr>
          <w:rFonts w:ascii="Arial" w:hAnsi="Arial" w:cs="Arial"/>
          <w:sz w:val="24"/>
          <w:szCs w:val="24"/>
          <w:lang w:val="es-ES"/>
        </w:rPr>
        <w:t xml:space="preserve">La Jueza Tercera Civil del Circuito de Pereira indicó que </w:t>
      </w:r>
      <w:r w:rsidR="00807E85" w:rsidRPr="00E624D9">
        <w:rPr>
          <w:rFonts w:ascii="Arial" w:hAnsi="Arial" w:cs="Arial"/>
          <w:sz w:val="24"/>
          <w:szCs w:val="24"/>
          <w:lang w:val="es-ES"/>
        </w:rPr>
        <w:t xml:space="preserve">en </w:t>
      </w:r>
      <w:r w:rsidR="00B521E3" w:rsidRPr="00E624D9">
        <w:rPr>
          <w:rFonts w:ascii="Arial" w:hAnsi="Arial" w:cs="Arial"/>
          <w:sz w:val="24"/>
          <w:szCs w:val="24"/>
          <w:lang w:val="es-ES"/>
        </w:rPr>
        <w:t xml:space="preserve">dicha acción popular se </w:t>
      </w:r>
      <w:r w:rsidR="00807E85" w:rsidRPr="00E624D9">
        <w:rPr>
          <w:rFonts w:ascii="Arial" w:hAnsi="Arial" w:cs="Arial"/>
          <w:sz w:val="24"/>
          <w:szCs w:val="24"/>
          <w:lang w:val="es-ES"/>
        </w:rPr>
        <w:t xml:space="preserve">decretó </w:t>
      </w:r>
      <w:r w:rsidR="00B521E3" w:rsidRPr="00E624D9">
        <w:rPr>
          <w:rFonts w:ascii="Arial" w:hAnsi="Arial" w:cs="Arial"/>
          <w:sz w:val="24"/>
          <w:szCs w:val="24"/>
          <w:lang w:val="es-ES"/>
        </w:rPr>
        <w:t>desistimiento tácito</w:t>
      </w:r>
      <w:r w:rsidR="00807E85" w:rsidRPr="00E624D9">
        <w:rPr>
          <w:rFonts w:ascii="Arial" w:hAnsi="Arial" w:cs="Arial"/>
          <w:sz w:val="24"/>
          <w:szCs w:val="24"/>
          <w:lang w:val="es-ES"/>
        </w:rPr>
        <w:t xml:space="preserve"> mediante auto proferido el 30 de septiembre de 2016</w:t>
      </w:r>
      <w:r w:rsidR="00B521E3" w:rsidRPr="00E624D9">
        <w:rPr>
          <w:rFonts w:ascii="Arial" w:hAnsi="Arial" w:cs="Arial"/>
          <w:sz w:val="24"/>
          <w:szCs w:val="24"/>
          <w:lang w:val="es-ES"/>
        </w:rPr>
        <w:t>. Considera que el accionante debe ser sancionado por temeridad y mala fe</w:t>
      </w:r>
      <w:r w:rsidR="00807E85" w:rsidRPr="00E624D9">
        <w:rPr>
          <w:rFonts w:ascii="Arial" w:hAnsi="Arial" w:cs="Arial"/>
          <w:sz w:val="24"/>
          <w:szCs w:val="24"/>
          <w:lang w:val="es-ES"/>
        </w:rPr>
        <w:t>. (fl. 8</w:t>
      </w:r>
      <w:r w:rsidR="00B521E3" w:rsidRPr="00E624D9">
        <w:rPr>
          <w:rFonts w:ascii="Arial" w:hAnsi="Arial" w:cs="Arial"/>
          <w:sz w:val="24"/>
          <w:szCs w:val="24"/>
          <w:lang w:val="es-ES"/>
        </w:rPr>
        <w:t>)</w:t>
      </w:r>
      <w:r w:rsidRPr="00E624D9">
        <w:rPr>
          <w:rFonts w:ascii="Arial" w:hAnsi="Arial" w:cs="Arial"/>
          <w:sz w:val="24"/>
          <w:szCs w:val="24"/>
          <w:lang w:val="es-ES"/>
        </w:rPr>
        <w:t>.</w:t>
      </w:r>
    </w:p>
    <w:p w:rsidR="000D4646" w:rsidRPr="00E624D9" w:rsidRDefault="000D4646" w:rsidP="00E624D9">
      <w:pPr>
        <w:pStyle w:val="Sinespaciado1"/>
        <w:tabs>
          <w:tab w:val="left" w:pos="3270"/>
        </w:tabs>
        <w:spacing w:line="276" w:lineRule="auto"/>
        <w:ind w:firstLine="2832"/>
        <w:jc w:val="both"/>
        <w:rPr>
          <w:rFonts w:ascii="Arial" w:hAnsi="Arial" w:cs="Arial"/>
          <w:sz w:val="24"/>
          <w:szCs w:val="24"/>
          <w:lang w:val="es-ES"/>
        </w:rPr>
      </w:pPr>
    </w:p>
    <w:p w:rsidR="00DE3357" w:rsidRPr="00E624D9" w:rsidRDefault="00DE3357" w:rsidP="00E624D9">
      <w:pPr>
        <w:pStyle w:val="Sinespaciado1"/>
        <w:spacing w:line="276" w:lineRule="auto"/>
        <w:ind w:firstLine="2832"/>
        <w:jc w:val="both"/>
        <w:rPr>
          <w:rFonts w:ascii="Arial" w:hAnsi="Arial" w:cs="Arial"/>
          <w:sz w:val="24"/>
          <w:szCs w:val="24"/>
          <w:lang w:val="es-ES"/>
        </w:rPr>
      </w:pPr>
      <w:r w:rsidRPr="00E624D9">
        <w:rPr>
          <w:rFonts w:ascii="Arial" w:hAnsi="Arial" w:cs="Arial"/>
          <w:sz w:val="24"/>
          <w:szCs w:val="24"/>
          <w:lang w:val="es-ES"/>
        </w:rPr>
        <w:t xml:space="preserve">4.2. </w:t>
      </w:r>
      <w:r w:rsidR="00807E85" w:rsidRPr="00E624D9">
        <w:rPr>
          <w:rFonts w:ascii="Arial" w:hAnsi="Arial" w:cs="Arial"/>
          <w:sz w:val="24"/>
          <w:szCs w:val="24"/>
          <w:lang w:val="es-ES"/>
        </w:rPr>
        <w:t xml:space="preserve">La Procuraduría Regional de Risaralda señaló que la situación planteada por el señor </w:t>
      </w:r>
      <w:r w:rsidR="00807E85" w:rsidRPr="001E2354">
        <w:rPr>
          <w:rFonts w:ascii="Arial" w:hAnsi="Arial" w:cs="Arial"/>
          <w:szCs w:val="24"/>
          <w:lang w:val="es-ES" w:eastAsia="es-ES"/>
        </w:rPr>
        <w:t>JAVIER ELÍAS ARIAS IDÁRRAGA</w:t>
      </w:r>
      <w:r w:rsidR="00807E85" w:rsidRPr="001E2354">
        <w:rPr>
          <w:rFonts w:ascii="Arial" w:hAnsi="Arial" w:cs="Arial"/>
          <w:szCs w:val="24"/>
          <w:lang w:val="es-ES"/>
        </w:rPr>
        <w:t xml:space="preserve"> </w:t>
      </w:r>
      <w:r w:rsidR="00807E85" w:rsidRPr="00E624D9">
        <w:rPr>
          <w:rFonts w:ascii="Arial" w:hAnsi="Arial" w:cs="Arial"/>
          <w:sz w:val="24"/>
          <w:szCs w:val="24"/>
          <w:lang w:val="es-ES"/>
        </w:rPr>
        <w:t>es ajena a esa agencia del Ministerio Público, toda vez que su actuación como ente de control está orientada a verificar la defensa de los derechos e intereses colectivos, por lo que solicita su desvinculación de este trámite. (fl. 11).</w:t>
      </w:r>
    </w:p>
    <w:p w:rsidR="00DE3357" w:rsidRPr="00E624D9" w:rsidRDefault="00DE3357" w:rsidP="00E624D9">
      <w:pPr>
        <w:pStyle w:val="Sinespaciado1"/>
        <w:spacing w:line="276" w:lineRule="auto"/>
        <w:ind w:firstLine="2832"/>
        <w:jc w:val="both"/>
        <w:rPr>
          <w:rFonts w:ascii="Arial" w:hAnsi="Arial" w:cs="Arial"/>
          <w:sz w:val="24"/>
          <w:szCs w:val="24"/>
          <w:lang w:val="es-ES"/>
        </w:rPr>
      </w:pPr>
    </w:p>
    <w:p w:rsidR="00CF505A" w:rsidRPr="00E624D9" w:rsidRDefault="00CF505A" w:rsidP="00E624D9">
      <w:pPr>
        <w:pStyle w:val="Sinespaciado1"/>
        <w:spacing w:line="276" w:lineRule="auto"/>
        <w:ind w:firstLine="2832"/>
        <w:jc w:val="both"/>
        <w:rPr>
          <w:rFonts w:ascii="Arial" w:hAnsi="Arial" w:cs="Arial"/>
          <w:sz w:val="24"/>
          <w:szCs w:val="24"/>
          <w:lang w:val="es-ES"/>
        </w:rPr>
      </w:pPr>
      <w:r w:rsidRPr="00E624D9">
        <w:rPr>
          <w:rFonts w:ascii="Arial" w:hAnsi="Arial" w:cs="Arial"/>
          <w:sz w:val="24"/>
          <w:szCs w:val="24"/>
          <w:lang w:val="es-ES"/>
        </w:rPr>
        <w:t>4.3. La Alcaldía de Pereira, por intermedio de apoderado judicial, indica que no le constan los hechos y se atiene a lo probado por este despacho</w:t>
      </w:r>
      <w:r w:rsidRPr="00E624D9">
        <w:rPr>
          <w:rFonts w:ascii="Arial" w:hAnsi="Arial" w:cs="Arial"/>
          <w:sz w:val="24"/>
          <w:szCs w:val="24"/>
        </w:rPr>
        <w:t xml:space="preserve">. </w:t>
      </w:r>
      <w:r w:rsidRPr="00E624D9">
        <w:rPr>
          <w:rFonts w:ascii="Arial" w:hAnsi="Arial" w:cs="Arial"/>
          <w:sz w:val="24"/>
          <w:szCs w:val="24"/>
          <w:lang w:val="es-ES"/>
        </w:rPr>
        <w:t xml:space="preserve">(fl. 14). </w:t>
      </w:r>
    </w:p>
    <w:p w:rsidR="00CF505A" w:rsidRPr="00E624D9" w:rsidRDefault="00CF505A" w:rsidP="00E624D9">
      <w:pPr>
        <w:pStyle w:val="Sinespaciado1"/>
        <w:spacing w:line="276" w:lineRule="auto"/>
        <w:ind w:firstLine="2832"/>
        <w:jc w:val="both"/>
        <w:rPr>
          <w:rFonts w:ascii="Arial" w:hAnsi="Arial" w:cs="Arial"/>
          <w:sz w:val="24"/>
          <w:szCs w:val="24"/>
          <w:lang w:val="es-ES"/>
        </w:rPr>
      </w:pPr>
    </w:p>
    <w:p w:rsidR="00A76878" w:rsidRPr="00E624D9" w:rsidRDefault="00CF505A" w:rsidP="00E624D9">
      <w:pPr>
        <w:pStyle w:val="Sinespaciado1"/>
        <w:spacing w:line="276" w:lineRule="auto"/>
        <w:ind w:firstLine="2832"/>
        <w:jc w:val="both"/>
        <w:rPr>
          <w:rFonts w:ascii="Arial" w:hAnsi="Arial" w:cs="Arial"/>
          <w:sz w:val="24"/>
          <w:szCs w:val="24"/>
          <w:lang w:val="es-ES"/>
        </w:rPr>
      </w:pPr>
      <w:r w:rsidRPr="00E624D9">
        <w:rPr>
          <w:rFonts w:ascii="Arial" w:hAnsi="Arial" w:cs="Arial"/>
          <w:sz w:val="24"/>
          <w:szCs w:val="24"/>
          <w:lang w:val="es-ES"/>
        </w:rPr>
        <w:t>4.4</w:t>
      </w:r>
      <w:r w:rsidR="00A76878" w:rsidRPr="00E624D9">
        <w:rPr>
          <w:rFonts w:ascii="Arial" w:hAnsi="Arial" w:cs="Arial"/>
          <w:sz w:val="24"/>
          <w:szCs w:val="24"/>
          <w:lang w:val="es-ES"/>
        </w:rPr>
        <w:t xml:space="preserve">. El doctor </w:t>
      </w:r>
      <w:r w:rsidRPr="001E2354">
        <w:rPr>
          <w:rFonts w:ascii="Arial" w:hAnsi="Arial" w:cs="Arial"/>
          <w:szCs w:val="24"/>
          <w:lang w:val="es-ES_tradnl"/>
        </w:rPr>
        <w:t>DIEGO ESTRADA GIRALDO</w:t>
      </w:r>
      <w:r w:rsidR="00A76878" w:rsidRPr="001E2354">
        <w:rPr>
          <w:rFonts w:ascii="Arial" w:hAnsi="Arial" w:cs="Arial"/>
          <w:szCs w:val="24"/>
          <w:lang w:val="es-ES_tradnl"/>
        </w:rPr>
        <w:t>, P</w:t>
      </w:r>
      <w:r w:rsidRPr="001E2354">
        <w:rPr>
          <w:rFonts w:ascii="Arial" w:hAnsi="Arial" w:cs="Arial"/>
          <w:szCs w:val="24"/>
          <w:lang w:val="es-ES_tradnl"/>
        </w:rPr>
        <w:t>ROCURADOR 10</w:t>
      </w:r>
      <w:r w:rsidR="00A76878" w:rsidRPr="001E2354">
        <w:rPr>
          <w:rFonts w:ascii="Arial" w:hAnsi="Arial" w:cs="Arial"/>
          <w:szCs w:val="24"/>
          <w:lang w:val="es-ES_tradnl"/>
        </w:rPr>
        <w:t xml:space="preserve"> JUDICIAL II PARA ASUNTOS CIVILES</w:t>
      </w:r>
      <w:r w:rsidRPr="00E624D9">
        <w:rPr>
          <w:rFonts w:ascii="Arial" w:hAnsi="Arial" w:cs="Arial"/>
          <w:sz w:val="24"/>
          <w:szCs w:val="24"/>
          <w:lang w:val="es-ES"/>
        </w:rPr>
        <w:t>, solicit</w:t>
      </w:r>
      <w:r w:rsidR="00A76878" w:rsidRPr="00E624D9">
        <w:rPr>
          <w:rFonts w:ascii="Arial" w:hAnsi="Arial" w:cs="Arial"/>
          <w:sz w:val="24"/>
          <w:szCs w:val="24"/>
          <w:lang w:val="es-ES"/>
        </w:rPr>
        <w:t>ó</w:t>
      </w:r>
      <w:r w:rsidRPr="00E624D9">
        <w:rPr>
          <w:rFonts w:ascii="Arial" w:hAnsi="Arial" w:cs="Arial"/>
          <w:sz w:val="24"/>
          <w:szCs w:val="24"/>
          <w:lang w:val="es-ES"/>
        </w:rPr>
        <w:t xml:space="preserve"> que se declare la improcedencia del </w:t>
      </w:r>
      <w:r w:rsidRPr="00E624D9">
        <w:rPr>
          <w:rFonts w:ascii="Arial" w:hAnsi="Arial" w:cs="Arial"/>
          <w:sz w:val="24"/>
          <w:szCs w:val="24"/>
          <w:lang w:val="es-ES"/>
        </w:rPr>
        <w:lastRenderedPageBreak/>
        <w:t>presente a</w:t>
      </w:r>
      <w:r w:rsidR="008562A4" w:rsidRPr="00E624D9">
        <w:rPr>
          <w:rFonts w:ascii="Arial" w:hAnsi="Arial" w:cs="Arial"/>
          <w:sz w:val="24"/>
          <w:szCs w:val="24"/>
          <w:lang w:val="es-ES"/>
        </w:rPr>
        <w:t>mparo</w:t>
      </w:r>
      <w:r w:rsidRPr="00E624D9">
        <w:rPr>
          <w:rFonts w:ascii="Arial" w:hAnsi="Arial" w:cs="Arial"/>
          <w:sz w:val="24"/>
          <w:szCs w:val="24"/>
          <w:lang w:val="es-ES"/>
        </w:rPr>
        <w:t xml:space="preserve"> por cuanto se configura la temeridad en el accionar del señor Arias Idárraga</w:t>
      </w:r>
      <w:r w:rsidR="00A76878" w:rsidRPr="00E624D9">
        <w:rPr>
          <w:rFonts w:ascii="Arial" w:hAnsi="Arial" w:cs="Arial"/>
          <w:sz w:val="24"/>
          <w:szCs w:val="24"/>
          <w:lang w:val="es-ES"/>
        </w:rPr>
        <w:t xml:space="preserve">. (fls. </w:t>
      </w:r>
      <w:r w:rsidR="008562A4" w:rsidRPr="00E624D9">
        <w:rPr>
          <w:rFonts w:ascii="Arial" w:hAnsi="Arial" w:cs="Arial"/>
          <w:sz w:val="24"/>
          <w:szCs w:val="24"/>
          <w:lang w:val="es-ES"/>
        </w:rPr>
        <w:t>22</w:t>
      </w:r>
      <w:r w:rsidR="00A76878" w:rsidRPr="00E624D9">
        <w:rPr>
          <w:rFonts w:ascii="Arial" w:hAnsi="Arial" w:cs="Arial"/>
          <w:sz w:val="24"/>
          <w:szCs w:val="24"/>
          <w:lang w:val="es-ES"/>
        </w:rPr>
        <w:t>-</w:t>
      </w:r>
      <w:r w:rsidR="008562A4" w:rsidRPr="00E624D9">
        <w:rPr>
          <w:rFonts w:ascii="Arial" w:hAnsi="Arial" w:cs="Arial"/>
          <w:sz w:val="24"/>
          <w:szCs w:val="24"/>
          <w:lang w:val="es-ES"/>
        </w:rPr>
        <w:t>23</w:t>
      </w:r>
      <w:r w:rsidR="00A76878" w:rsidRPr="00E624D9">
        <w:rPr>
          <w:rFonts w:ascii="Arial" w:hAnsi="Arial" w:cs="Arial"/>
          <w:sz w:val="24"/>
          <w:szCs w:val="24"/>
          <w:lang w:val="es-ES"/>
        </w:rPr>
        <w:t xml:space="preserve">). </w:t>
      </w:r>
    </w:p>
    <w:p w:rsidR="00A76878" w:rsidRPr="00E624D9" w:rsidRDefault="00A76878" w:rsidP="00E624D9">
      <w:pPr>
        <w:pStyle w:val="Sinespaciado1"/>
        <w:spacing w:line="276" w:lineRule="auto"/>
        <w:ind w:firstLine="2832"/>
        <w:jc w:val="both"/>
        <w:rPr>
          <w:rFonts w:ascii="Arial" w:hAnsi="Arial" w:cs="Arial"/>
          <w:sz w:val="24"/>
          <w:szCs w:val="24"/>
          <w:lang w:val="es-ES"/>
        </w:rPr>
      </w:pPr>
    </w:p>
    <w:p w:rsidR="00E25FEB" w:rsidRPr="00E624D9" w:rsidRDefault="00A76878" w:rsidP="00E624D9">
      <w:pPr>
        <w:pStyle w:val="Sinespaciado1"/>
        <w:spacing w:line="276" w:lineRule="auto"/>
        <w:ind w:firstLine="2832"/>
        <w:jc w:val="both"/>
        <w:rPr>
          <w:rFonts w:ascii="Arial" w:hAnsi="Arial" w:cs="Arial"/>
          <w:sz w:val="24"/>
          <w:szCs w:val="24"/>
          <w:lang w:val="es-ES"/>
        </w:rPr>
      </w:pPr>
      <w:r w:rsidRPr="00E624D9">
        <w:rPr>
          <w:rFonts w:ascii="Arial" w:hAnsi="Arial" w:cs="Arial"/>
          <w:sz w:val="24"/>
          <w:szCs w:val="24"/>
          <w:lang w:val="es-ES"/>
        </w:rPr>
        <w:t>4.5</w:t>
      </w:r>
      <w:r w:rsidR="008D19C3" w:rsidRPr="00E624D9">
        <w:rPr>
          <w:rFonts w:ascii="Arial" w:hAnsi="Arial" w:cs="Arial"/>
          <w:sz w:val="24"/>
          <w:szCs w:val="24"/>
          <w:lang w:val="es-ES"/>
        </w:rPr>
        <w:t xml:space="preserve">. </w:t>
      </w:r>
      <w:r w:rsidR="00E25FEB" w:rsidRPr="00E624D9">
        <w:rPr>
          <w:rFonts w:ascii="Arial" w:hAnsi="Arial" w:cs="Arial"/>
          <w:sz w:val="24"/>
          <w:szCs w:val="24"/>
          <w:lang w:val="es-ES" w:eastAsia="es-ES"/>
        </w:rPr>
        <w:t xml:space="preserve">El doctor </w:t>
      </w:r>
      <w:r w:rsidR="00E25FEB" w:rsidRPr="001E2354">
        <w:rPr>
          <w:rFonts w:ascii="Arial" w:hAnsi="Arial" w:cs="Arial"/>
          <w:szCs w:val="24"/>
          <w:lang w:val="es-ES" w:eastAsia="es-ES"/>
        </w:rPr>
        <w:t>JOSÉ YESID BENJUMEA BETANCUR</w:t>
      </w:r>
      <w:r w:rsidR="00E25FEB" w:rsidRPr="00E624D9">
        <w:rPr>
          <w:rFonts w:ascii="Arial" w:hAnsi="Arial" w:cs="Arial"/>
          <w:sz w:val="24"/>
          <w:szCs w:val="24"/>
          <w:lang w:val="es-ES" w:eastAsia="es-ES"/>
        </w:rPr>
        <w:t>, Procurador 4 Judicial II Para Asuntos Civiles</w:t>
      </w:r>
      <w:r w:rsidR="00E25FEB" w:rsidRPr="00E624D9">
        <w:rPr>
          <w:rFonts w:ascii="Arial" w:hAnsi="Arial" w:cs="Arial"/>
          <w:sz w:val="24"/>
          <w:szCs w:val="24"/>
          <w:lang w:val="es-ES"/>
        </w:rPr>
        <w:t>, concluyó que el Ministerio Público no ha trasgredido ningún derecho, por lo que carece de legitimación por pasiva, y por ello solicita su desvinculación (fls. 25-27).</w:t>
      </w:r>
    </w:p>
    <w:p w:rsidR="00E25FEB" w:rsidRPr="00E624D9" w:rsidRDefault="00E25FEB" w:rsidP="00E624D9">
      <w:pPr>
        <w:pStyle w:val="Sinespaciado1"/>
        <w:spacing w:line="276" w:lineRule="auto"/>
        <w:ind w:firstLine="2832"/>
        <w:jc w:val="both"/>
        <w:rPr>
          <w:rFonts w:ascii="Arial" w:hAnsi="Arial" w:cs="Arial"/>
          <w:sz w:val="24"/>
          <w:szCs w:val="24"/>
          <w:lang w:val="es-ES"/>
        </w:rPr>
      </w:pPr>
    </w:p>
    <w:p w:rsidR="00C62940" w:rsidRPr="00E624D9" w:rsidRDefault="00C62940" w:rsidP="00E624D9">
      <w:pPr>
        <w:pStyle w:val="Sinespaciado1"/>
        <w:spacing w:line="276" w:lineRule="auto"/>
        <w:ind w:firstLine="2832"/>
        <w:jc w:val="both"/>
        <w:rPr>
          <w:rFonts w:ascii="Arial" w:hAnsi="Arial" w:cs="Arial"/>
          <w:sz w:val="24"/>
          <w:szCs w:val="24"/>
          <w:lang w:val="es-ES"/>
        </w:rPr>
      </w:pPr>
      <w:r w:rsidRPr="00E624D9">
        <w:rPr>
          <w:rFonts w:ascii="Arial" w:hAnsi="Arial" w:cs="Arial"/>
          <w:sz w:val="24"/>
          <w:szCs w:val="24"/>
          <w:lang w:val="es-ES"/>
        </w:rPr>
        <w:t>4.</w:t>
      </w:r>
      <w:r w:rsidR="00A76878" w:rsidRPr="00E624D9">
        <w:rPr>
          <w:rFonts w:ascii="Arial" w:hAnsi="Arial" w:cs="Arial"/>
          <w:sz w:val="24"/>
          <w:szCs w:val="24"/>
          <w:lang w:val="es-ES"/>
        </w:rPr>
        <w:t>6</w:t>
      </w:r>
      <w:r w:rsidRPr="00E624D9">
        <w:rPr>
          <w:rFonts w:ascii="Arial" w:hAnsi="Arial" w:cs="Arial"/>
          <w:sz w:val="24"/>
          <w:szCs w:val="24"/>
          <w:lang w:val="es-ES"/>
        </w:rPr>
        <w:t xml:space="preserve">. </w:t>
      </w:r>
      <w:r w:rsidRPr="00E624D9">
        <w:rPr>
          <w:rFonts w:ascii="Arial" w:hAnsi="Arial" w:cs="Arial"/>
          <w:sz w:val="24"/>
          <w:szCs w:val="24"/>
        </w:rPr>
        <w:t xml:space="preserve">La </w:t>
      </w:r>
      <w:r w:rsidR="00085980" w:rsidRPr="00E624D9">
        <w:rPr>
          <w:rFonts w:ascii="Arial" w:hAnsi="Arial" w:cs="Arial"/>
          <w:sz w:val="24"/>
          <w:szCs w:val="24"/>
        </w:rPr>
        <w:t xml:space="preserve">Defensoría del Pueblo </w:t>
      </w:r>
      <w:r w:rsidR="00085980" w:rsidRPr="00E624D9">
        <w:rPr>
          <w:rFonts w:ascii="Arial" w:hAnsi="Arial" w:cs="Arial"/>
          <w:sz w:val="24"/>
          <w:szCs w:val="24"/>
          <w:lang w:val="es-ES"/>
        </w:rPr>
        <w:t>Regional Risaralda</w:t>
      </w:r>
      <w:r w:rsidRPr="00E624D9">
        <w:rPr>
          <w:rFonts w:ascii="Arial" w:hAnsi="Arial" w:cs="Arial"/>
          <w:sz w:val="24"/>
          <w:szCs w:val="24"/>
        </w:rPr>
        <w:t>,</w:t>
      </w:r>
      <w:r w:rsidR="005142A6" w:rsidRPr="00E624D9">
        <w:rPr>
          <w:rFonts w:ascii="Arial" w:hAnsi="Arial" w:cs="Arial"/>
          <w:sz w:val="24"/>
          <w:szCs w:val="24"/>
        </w:rPr>
        <w:t xml:space="preserve"> se opuso a las pretensiones planteadas en el escrito de tutela y pidió se nieguen las mismas, o en su defecto, se declare improcedente</w:t>
      </w:r>
      <w:r w:rsidRPr="00E624D9">
        <w:rPr>
          <w:rFonts w:ascii="Arial" w:hAnsi="Arial" w:cs="Arial"/>
          <w:sz w:val="24"/>
          <w:szCs w:val="24"/>
          <w:lang w:val="es-ES"/>
        </w:rPr>
        <w:t xml:space="preserve"> el amparo. (fls. </w:t>
      </w:r>
      <w:r w:rsidR="005142A6" w:rsidRPr="00E624D9">
        <w:rPr>
          <w:rFonts w:ascii="Arial" w:hAnsi="Arial" w:cs="Arial"/>
          <w:sz w:val="24"/>
          <w:szCs w:val="24"/>
          <w:lang w:val="es-ES"/>
        </w:rPr>
        <w:t>29</w:t>
      </w:r>
      <w:r w:rsidR="00A76878" w:rsidRPr="00E624D9">
        <w:rPr>
          <w:rFonts w:ascii="Arial" w:hAnsi="Arial" w:cs="Arial"/>
          <w:sz w:val="24"/>
          <w:szCs w:val="24"/>
          <w:lang w:val="es-ES"/>
        </w:rPr>
        <w:t>-3</w:t>
      </w:r>
      <w:r w:rsidR="005142A6" w:rsidRPr="00E624D9">
        <w:rPr>
          <w:rFonts w:ascii="Arial" w:hAnsi="Arial" w:cs="Arial"/>
          <w:sz w:val="24"/>
          <w:szCs w:val="24"/>
          <w:lang w:val="es-ES"/>
        </w:rPr>
        <w:t>1</w:t>
      </w:r>
      <w:r w:rsidRPr="00E624D9">
        <w:rPr>
          <w:rFonts w:ascii="Arial" w:hAnsi="Arial" w:cs="Arial"/>
          <w:sz w:val="24"/>
          <w:szCs w:val="24"/>
          <w:lang w:val="es-ES"/>
        </w:rPr>
        <w:t>).</w:t>
      </w:r>
    </w:p>
    <w:p w:rsidR="00C62940" w:rsidRPr="00E624D9" w:rsidRDefault="00C62940" w:rsidP="00E624D9">
      <w:pPr>
        <w:pStyle w:val="Sinespaciado1"/>
        <w:spacing w:line="276" w:lineRule="auto"/>
        <w:ind w:firstLine="2832"/>
        <w:jc w:val="both"/>
        <w:rPr>
          <w:rFonts w:ascii="Arial" w:hAnsi="Arial" w:cs="Arial"/>
          <w:sz w:val="24"/>
          <w:szCs w:val="24"/>
          <w:lang w:val="es-ES"/>
        </w:rPr>
      </w:pPr>
    </w:p>
    <w:p w:rsidR="00AE243A" w:rsidRPr="00E624D9" w:rsidRDefault="003A0F55" w:rsidP="00E624D9">
      <w:pPr>
        <w:pStyle w:val="Sinespaciado1"/>
        <w:spacing w:line="276" w:lineRule="auto"/>
        <w:ind w:firstLine="2832"/>
        <w:jc w:val="both"/>
        <w:rPr>
          <w:rFonts w:ascii="Arial" w:hAnsi="Arial" w:cs="Arial"/>
          <w:sz w:val="24"/>
          <w:szCs w:val="24"/>
        </w:rPr>
      </w:pPr>
      <w:r w:rsidRPr="00E624D9">
        <w:rPr>
          <w:rFonts w:ascii="Arial" w:hAnsi="Arial" w:cs="Arial"/>
          <w:sz w:val="24"/>
          <w:szCs w:val="24"/>
          <w:lang w:val="es-ES"/>
        </w:rPr>
        <w:t>4.</w:t>
      </w:r>
      <w:r w:rsidR="00A76878" w:rsidRPr="00E624D9">
        <w:rPr>
          <w:rFonts w:ascii="Arial" w:hAnsi="Arial" w:cs="Arial"/>
          <w:sz w:val="24"/>
          <w:szCs w:val="24"/>
          <w:lang w:val="es-ES"/>
        </w:rPr>
        <w:t>7</w:t>
      </w:r>
      <w:r w:rsidRPr="00E624D9">
        <w:rPr>
          <w:rFonts w:ascii="Arial" w:hAnsi="Arial" w:cs="Arial"/>
          <w:sz w:val="24"/>
          <w:szCs w:val="24"/>
          <w:lang w:val="es-ES"/>
        </w:rPr>
        <w:t xml:space="preserve">. </w:t>
      </w:r>
      <w:r w:rsidR="000E3CFC" w:rsidRPr="00E624D9">
        <w:rPr>
          <w:rFonts w:ascii="Arial" w:hAnsi="Arial" w:cs="Arial"/>
          <w:sz w:val="24"/>
          <w:szCs w:val="24"/>
          <w:lang w:val="es-ES"/>
        </w:rPr>
        <w:t>Los demás vinculados</w:t>
      </w:r>
      <w:r w:rsidR="00A3179D" w:rsidRPr="00E624D9">
        <w:rPr>
          <w:rFonts w:ascii="Arial" w:hAnsi="Arial" w:cs="Arial"/>
          <w:sz w:val="24"/>
          <w:szCs w:val="24"/>
          <w:lang w:val="es-ES"/>
        </w:rPr>
        <w:t xml:space="preserve"> guard</w:t>
      </w:r>
      <w:r w:rsidR="000E3CFC" w:rsidRPr="00E624D9">
        <w:rPr>
          <w:rFonts w:ascii="Arial" w:hAnsi="Arial" w:cs="Arial"/>
          <w:sz w:val="24"/>
          <w:szCs w:val="24"/>
          <w:lang w:val="es-ES"/>
        </w:rPr>
        <w:t>aron</w:t>
      </w:r>
      <w:r w:rsidR="00AE243A" w:rsidRPr="00E624D9">
        <w:rPr>
          <w:rFonts w:ascii="Arial" w:hAnsi="Arial" w:cs="Arial"/>
          <w:sz w:val="24"/>
          <w:szCs w:val="24"/>
          <w:lang w:val="es-ES"/>
        </w:rPr>
        <w:t xml:space="preserve"> silencio.</w:t>
      </w:r>
    </w:p>
    <w:p w:rsidR="00A3179D" w:rsidRPr="00E624D9" w:rsidRDefault="00A3179D" w:rsidP="00E624D9">
      <w:pPr>
        <w:pStyle w:val="Sinespaciado1"/>
        <w:spacing w:line="276" w:lineRule="auto"/>
        <w:ind w:firstLine="2835"/>
        <w:jc w:val="both"/>
        <w:rPr>
          <w:rFonts w:ascii="Arial" w:hAnsi="Arial" w:cs="Arial"/>
          <w:sz w:val="24"/>
          <w:szCs w:val="24"/>
          <w:highlight w:val="cyan"/>
          <w:lang w:val="es-ES"/>
        </w:rPr>
      </w:pPr>
    </w:p>
    <w:p w:rsidR="00AE243A" w:rsidRPr="00E624D9" w:rsidRDefault="00AE243A" w:rsidP="00E624D9">
      <w:pPr>
        <w:pStyle w:val="Sinespaciado1"/>
        <w:spacing w:line="276" w:lineRule="auto"/>
        <w:ind w:firstLine="2835"/>
        <w:rPr>
          <w:rFonts w:ascii="Arial" w:hAnsi="Arial" w:cs="Arial"/>
          <w:b/>
          <w:spacing w:val="-3"/>
          <w:sz w:val="24"/>
          <w:szCs w:val="24"/>
        </w:rPr>
      </w:pPr>
      <w:r w:rsidRPr="00E624D9">
        <w:rPr>
          <w:rFonts w:ascii="Arial" w:hAnsi="Arial" w:cs="Arial"/>
          <w:b/>
          <w:spacing w:val="-3"/>
          <w:sz w:val="24"/>
          <w:szCs w:val="24"/>
        </w:rPr>
        <w:t>III. CONSIDERACIONES DE LA SALA</w:t>
      </w:r>
    </w:p>
    <w:p w:rsidR="00AE243A" w:rsidRPr="00E624D9" w:rsidRDefault="00AE243A" w:rsidP="00E624D9">
      <w:pPr>
        <w:pStyle w:val="Sinespaciado1"/>
        <w:spacing w:line="276" w:lineRule="auto"/>
        <w:ind w:firstLine="2835"/>
        <w:jc w:val="both"/>
        <w:rPr>
          <w:rFonts w:ascii="Arial" w:hAnsi="Arial" w:cs="Arial"/>
          <w:sz w:val="24"/>
          <w:szCs w:val="24"/>
          <w:lang w:val="es-ES_tradnl"/>
        </w:rPr>
      </w:pPr>
    </w:p>
    <w:p w:rsidR="00AE243A" w:rsidRPr="00E624D9" w:rsidRDefault="00AE243A" w:rsidP="00E624D9">
      <w:pPr>
        <w:pStyle w:val="Sinespaciado1"/>
        <w:spacing w:line="276" w:lineRule="auto"/>
        <w:ind w:firstLine="2832"/>
        <w:jc w:val="both"/>
        <w:rPr>
          <w:rFonts w:ascii="Arial" w:hAnsi="Arial" w:cs="Arial"/>
          <w:sz w:val="24"/>
          <w:szCs w:val="24"/>
        </w:rPr>
      </w:pPr>
      <w:r w:rsidRPr="00E624D9">
        <w:rPr>
          <w:rFonts w:ascii="Arial" w:hAnsi="Arial" w:cs="Arial"/>
          <w:sz w:val="24"/>
          <w:szCs w:val="24"/>
        </w:rPr>
        <w:t>1. Esta Corporación es competente para conocer de la tutela, de conformidad con lo previsto en el artículo 86 de la Carta Política y en los Decretos 2591 de 1991 y 1</w:t>
      </w:r>
      <w:r w:rsidR="00142D9C" w:rsidRPr="00E624D9">
        <w:rPr>
          <w:rFonts w:ascii="Arial" w:hAnsi="Arial" w:cs="Arial"/>
          <w:sz w:val="24"/>
          <w:szCs w:val="24"/>
        </w:rPr>
        <w:t>98</w:t>
      </w:r>
      <w:r w:rsidRPr="00E624D9">
        <w:rPr>
          <w:rFonts w:ascii="Arial" w:hAnsi="Arial" w:cs="Arial"/>
          <w:sz w:val="24"/>
          <w:szCs w:val="24"/>
        </w:rPr>
        <w:t>3 de 20</w:t>
      </w:r>
      <w:r w:rsidR="00142D9C" w:rsidRPr="00E624D9">
        <w:rPr>
          <w:rFonts w:ascii="Arial" w:hAnsi="Arial" w:cs="Arial"/>
          <w:sz w:val="24"/>
          <w:szCs w:val="24"/>
        </w:rPr>
        <w:t>17</w:t>
      </w:r>
      <w:r w:rsidRPr="00E624D9">
        <w:rPr>
          <w:rFonts w:ascii="Arial" w:hAnsi="Arial" w:cs="Arial"/>
          <w:sz w:val="24"/>
          <w:szCs w:val="24"/>
        </w:rPr>
        <w:t>.</w:t>
      </w:r>
    </w:p>
    <w:p w:rsidR="00FC41C6" w:rsidRPr="00E624D9" w:rsidRDefault="00FC41C6" w:rsidP="00E624D9">
      <w:pPr>
        <w:pStyle w:val="Sinespaciado1"/>
        <w:spacing w:line="276" w:lineRule="auto"/>
        <w:ind w:firstLine="2832"/>
        <w:jc w:val="both"/>
        <w:rPr>
          <w:rFonts w:ascii="Arial" w:hAnsi="Arial" w:cs="Arial"/>
          <w:sz w:val="24"/>
          <w:szCs w:val="24"/>
        </w:rPr>
      </w:pPr>
    </w:p>
    <w:p w:rsidR="00AE243A" w:rsidRPr="00E624D9" w:rsidRDefault="00AE243A" w:rsidP="00E624D9">
      <w:pPr>
        <w:pStyle w:val="Sinespaciado1"/>
        <w:spacing w:line="276" w:lineRule="auto"/>
        <w:ind w:firstLine="2832"/>
        <w:jc w:val="both"/>
        <w:rPr>
          <w:rFonts w:ascii="Arial" w:hAnsi="Arial" w:cs="Arial"/>
          <w:sz w:val="24"/>
          <w:szCs w:val="24"/>
        </w:rPr>
      </w:pPr>
      <w:r w:rsidRPr="00E624D9">
        <w:rPr>
          <w:rFonts w:ascii="Arial" w:hAnsi="Arial" w:cs="Arial"/>
          <w:sz w:val="24"/>
          <w:szCs w:val="24"/>
        </w:rPr>
        <w:t xml:space="preserve">2. </w:t>
      </w:r>
      <w:r w:rsidR="003068A2" w:rsidRPr="00E624D9">
        <w:rPr>
          <w:rFonts w:ascii="Arial" w:hAnsi="Arial" w:cs="Arial"/>
          <w:sz w:val="24"/>
          <w:szCs w:val="24"/>
        </w:rPr>
        <w:t xml:space="preserve">La controversia consiste en dilucidar si el </w:t>
      </w:r>
      <w:r w:rsidR="003068A2" w:rsidRPr="001E2354">
        <w:rPr>
          <w:rFonts w:ascii="Arial" w:hAnsi="Arial" w:cs="Arial"/>
          <w:szCs w:val="24"/>
          <w:lang w:val="es-ES" w:eastAsia="es-ES"/>
        </w:rPr>
        <w:t>JUZGADO TERCERO CIVIL DEL CIRCUITO DE PEREIRA</w:t>
      </w:r>
      <w:r w:rsidR="003068A2" w:rsidRPr="00E624D9">
        <w:rPr>
          <w:rFonts w:ascii="Arial" w:hAnsi="Arial" w:cs="Arial"/>
          <w:sz w:val="24"/>
          <w:szCs w:val="24"/>
        </w:rPr>
        <w:t xml:space="preserve">, vulneró </w:t>
      </w:r>
      <w:r w:rsidR="00196459" w:rsidRPr="00E624D9">
        <w:rPr>
          <w:rFonts w:ascii="Arial" w:hAnsi="Arial" w:cs="Arial"/>
          <w:sz w:val="24"/>
          <w:szCs w:val="24"/>
        </w:rPr>
        <w:t>e</w:t>
      </w:r>
      <w:r w:rsidR="003068A2" w:rsidRPr="00E624D9">
        <w:rPr>
          <w:rFonts w:ascii="Arial" w:hAnsi="Arial" w:cs="Arial"/>
          <w:sz w:val="24"/>
          <w:szCs w:val="24"/>
        </w:rPr>
        <w:t xml:space="preserve">l derecho fundamental del actor al debido proceso, </w:t>
      </w:r>
      <w:r w:rsidR="00E34847" w:rsidRPr="00E624D9">
        <w:rPr>
          <w:rFonts w:ascii="Arial" w:hAnsi="Arial" w:cs="Arial"/>
          <w:sz w:val="24"/>
          <w:szCs w:val="24"/>
        </w:rPr>
        <w:t>en el trámite de la</w:t>
      </w:r>
      <w:r w:rsidR="003068A2" w:rsidRPr="00E624D9">
        <w:rPr>
          <w:rFonts w:ascii="Arial" w:hAnsi="Arial" w:cs="Arial"/>
          <w:sz w:val="24"/>
          <w:szCs w:val="24"/>
        </w:rPr>
        <w:t xml:space="preserve"> </w:t>
      </w:r>
      <w:r w:rsidR="00E34847" w:rsidRPr="00E624D9">
        <w:rPr>
          <w:rFonts w:ascii="Arial" w:hAnsi="Arial" w:cs="Arial"/>
          <w:sz w:val="24"/>
          <w:szCs w:val="24"/>
        </w:rPr>
        <w:t xml:space="preserve">acción </w:t>
      </w:r>
      <w:r w:rsidR="003068A2" w:rsidRPr="00E624D9">
        <w:rPr>
          <w:rFonts w:ascii="Arial" w:hAnsi="Arial" w:cs="Arial"/>
          <w:sz w:val="24"/>
          <w:szCs w:val="24"/>
        </w:rPr>
        <w:t xml:space="preserve">popular radicada bajo </w:t>
      </w:r>
      <w:r w:rsidR="00E34847" w:rsidRPr="00E624D9">
        <w:rPr>
          <w:rFonts w:ascii="Arial" w:hAnsi="Arial" w:cs="Arial"/>
          <w:sz w:val="24"/>
          <w:szCs w:val="24"/>
        </w:rPr>
        <w:t>el</w:t>
      </w:r>
      <w:r w:rsidR="003068A2" w:rsidRPr="00E624D9">
        <w:rPr>
          <w:rFonts w:ascii="Arial" w:hAnsi="Arial" w:cs="Arial"/>
          <w:sz w:val="24"/>
          <w:szCs w:val="24"/>
        </w:rPr>
        <w:t xml:space="preserve"> número</w:t>
      </w:r>
      <w:r w:rsidR="00EE7502" w:rsidRPr="00E624D9">
        <w:rPr>
          <w:rFonts w:ascii="Arial" w:hAnsi="Arial" w:cs="Arial"/>
          <w:sz w:val="24"/>
          <w:szCs w:val="24"/>
        </w:rPr>
        <w:t xml:space="preserve"> </w:t>
      </w:r>
      <w:r w:rsidR="000736E2" w:rsidRPr="00E624D9">
        <w:rPr>
          <w:rFonts w:ascii="Arial" w:hAnsi="Arial" w:cs="Arial"/>
          <w:b/>
          <w:sz w:val="24"/>
          <w:szCs w:val="24"/>
          <w:lang w:val="es-ES" w:eastAsia="es-ES"/>
        </w:rPr>
        <w:t>201</w:t>
      </w:r>
      <w:r w:rsidR="00196459" w:rsidRPr="00E624D9">
        <w:rPr>
          <w:rFonts w:ascii="Arial" w:hAnsi="Arial" w:cs="Arial"/>
          <w:b/>
          <w:sz w:val="24"/>
          <w:szCs w:val="24"/>
          <w:lang w:val="es-ES" w:eastAsia="es-ES"/>
        </w:rPr>
        <w:t>5</w:t>
      </w:r>
      <w:r w:rsidR="000736E2" w:rsidRPr="00E624D9">
        <w:rPr>
          <w:rFonts w:ascii="Arial" w:hAnsi="Arial" w:cs="Arial"/>
          <w:b/>
          <w:sz w:val="24"/>
          <w:szCs w:val="24"/>
          <w:lang w:val="es-ES" w:eastAsia="es-ES"/>
        </w:rPr>
        <w:t>-00</w:t>
      </w:r>
      <w:r w:rsidR="009B72F9" w:rsidRPr="00E624D9">
        <w:rPr>
          <w:rFonts w:ascii="Arial" w:hAnsi="Arial" w:cs="Arial"/>
          <w:b/>
          <w:sz w:val="24"/>
          <w:szCs w:val="24"/>
          <w:lang w:val="es-ES" w:eastAsia="es-ES"/>
        </w:rPr>
        <w:t>3</w:t>
      </w:r>
      <w:r w:rsidR="000736E2" w:rsidRPr="00E624D9">
        <w:rPr>
          <w:rFonts w:ascii="Arial" w:hAnsi="Arial" w:cs="Arial"/>
          <w:b/>
          <w:sz w:val="24"/>
          <w:szCs w:val="24"/>
          <w:lang w:val="es-ES" w:eastAsia="es-ES"/>
        </w:rPr>
        <w:t>43</w:t>
      </w:r>
      <w:r w:rsidRPr="00E624D9">
        <w:rPr>
          <w:rFonts w:ascii="Arial" w:hAnsi="Arial" w:cs="Arial"/>
          <w:sz w:val="24"/>
          <w:szCs w:val="24"/>
        </w:rPr>
        <w:t>, que amerite la injerencia del juez Constitucional</w:t>
      </w:r>
      <w:r w:rsidR="007D5894" w:rsidRPr="00E624D9">
        <w:rPr>
          <w:rFonts w:ascii="Arial" w:hAnsi="Arial" w:cs="Arial"/>
          <w:sz w:val="24"/>
          <w:szCs w:val="24"/>
        </w:rPr>
        <w:t>.</w:t>
      </w:r>
    </w:p>
    <w:p w:rsidR="00AE243A" w:rsidRPr="00E624D9" w:rsidRDefault="00AE243A" w:rsidP="00E624D9">
      <w:pPr>
        <w:pStyle w:val="Sinespaciado1"/>
        <w:spacing w:line="276" w:lineRule="auto"/>
        <w:ind w:firstLine="2832"/>
        <w:jc w:val="both"/>
        <w:rPr>
          <w:rFonts w:ascii="Arial" w:hAnsi="Arial" w:cs="Arial"/>
          <w:sz w:val="24"/>
          <w:szCs w:val="24"/>
        </w:rPr>
      </w:pPr>
    </w:p>
    <w:p w:rsidR="00AE243A" w:rsidRPr="00E624D9" w:rsidRDefault="00AE243A" w:rsidP="00E624D9">
      <w:pPr>
        <w:pStyle w:val="Sinespaciado1"/>
        <w:spacing w:line="276" w:lineRule="auto"/>
        <w:ind w:firstLine="2832"/>
        <w:jc w:val="both"/>
        <w:rPr>
          <w:rFonts w:ascii="Arial" w:hAnsi="Arial" w:cs="Arial"/>
          <w:sz w:val="24"/>
          <w:szCs w:val="24"/>
        </w:rPr>
      </w:pPr>
      <w:r w:rsidRPr="00E624D9">
        <w:rPr>
          <w:rFonts w:ascii="Arial" w:hAnsi="Arial" w:cs="Arial"/>
          <w:sz w:val="24"/>
          <w:szCs w:val="24"/>
        </w:rPr>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AE243A" w:rsidRPr="00E624D9" w:rsidRDefault="00AE243A" w:rsidP="00E624D9">
      <w:pPr>
        <w:spacing w:line="276" w:lineRule="auto"/>
        <w:ind w:firstLine="2835"/>
        <w:jc w:val="both"/>
        <w:rPr>
          <w:rFonts w:ascii="Arial" w:hAnsi="Arial" w:cs="Arial"/>
          <w:sz w:val="24"/>
          <w:szCs w:val="24"/>
        </w:rPr>
      </w:pPr>
    </w:p>
    <w:p w:rsidR="00AE243A" w:rsidRPr="00E624D9" w:rsidRDefault="00AE243A" w:rsidP="00E624D9">
      <w:pPr>
        <w:spacing w:line="276" w:lineRule="auto"/>
        <w:ind w:firstLine="2835"/>
        <w:jc w:val="both"/>
        <w:rPr>
          <w:rFonts w:ascii="Arial" w:hAnsi="Arial" w:cs="Arial"/>
          <w:sz w:val="24"/>
          <w:szCs w:val="24"/>
        </w:rPr>
      </w:pPr>
      <w:r w:rsidRPr="00E624D9">
        <w:rPr>
          <w:rFonts w:ascii="Arial" w:hAnsi="Arial" w:cs="Arial"/>
          <w:sz w:val="24"/>
          <w:szCs w:val="24"/>
        </w:rPr>
        <w:t>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sidRPr="00E624D9">
        <w:rPr>
          <w:rStyle w:val="Refdenotaalpie"/>
          <w:rFonts w:ascii="Arial" w:hAnsi="Arial"/>
          <w:sz w:val="24"/>
          <w:szCs w:val="24"/>
        </w:rPr>
        <w:footnoteReference w:id="1"/>
      </w:r>
      <w:r w:rsidRPr="00E624D9">
        <w:rPr>
          <w:rFonts w:ascii="Arial" w:hAnsi="Arial" w:cs="Arial"/>
          <w:sz w:val="24"/>
          <w:szCs w:val="24"/>
        </w:rPr>
        <w:t>.</w:t>
      </w:r>
    </w:p>
    <w:p w:rsidR="008D19C3" w:rsidRPr="00E624D9" w:rsidRDefault="008D19C3" w:rsidP="00E624D9">
      <w:pPr>
        <w:pStyle w:val="Sinespaciado1"/>
        <w:spacing w:line="276" w:lineRule="auto"/>
        <w:ind w:firstLine="2832"/>
        <w:jc w:val="both"/>
        <w:rPr>
          <w:rFonts w:ascii="Arial" w:hAnsi="Arial" w:cs="Arial"/>
          <w:b/>
          <w:spacing w:val="-3"/>
          <w:sz w:val="24"/>
          <w:szCs w:val="24"/>
        </w:rPr>
      </w:pPr>
    </w:p>
    <w:p w:rsidR="00AE243A" w:rsidRPr="00E624D9" w:rsidRDefault="00AE243A" w:rsidP="00E624D9">
      <w:pPr>
        <w:pStyle w:val="Sinespaciado1"/>
        <w:spacing w:line="276" w:lineRule="auto"/>
        <w:ind w:firstLine="2835"/>
        <w:jc w:val="both"/>
        <w:rPr>
          <w:rFonts w:ascii="Arial" w:hAnsi="Arial" w:cs="Arial"/>
          <w:b/>
          <w:spacing w:val="-3"/>
          <w:sz w:val="24"/>
          <w:szCs w:val="24"/>
        </w:rPr>
      </w:pPr>
      <w:r w:rsidRPr="00E624D9">
        <w:rPr>
          <w:rFonts w:ascii="Arial" w:hAnsi="Arial" w:cs="Arial"/>
          <w:b/>
          <w:spacing w:val="-3"/>
          <w:sz w:val="24"/>
          <w:szCs w:val="24"/>
        </w:rPr>
        <w:t>IV. CASO CONCRETO</w:t>
      </w:r>
    </w:p>
    <w:p w:rsidR="00AE243A" w:rsidRPr="00E624D9" w:rsidRDefault="00AE243A" w:rsidP="00E624D9">
      <w:pPr>
        <w:pStyle w:val="Sinespaciado1"/>
        <w:spacing w:line="276" w:lineRule="auto"/>
        <w:ind w:firstLine="2835"/>
        <w:jc w:val="both"/>
        <w:rPr>
          <w:rFonts w:ascii="Arial" w:hAnsi="Arial" w:cs="Arial"/>
          <w:spacing w:val="-3"/>
          <w:sz w:val="24"/>
          <w:szCs w:val="24"/>
        </w:rPr>
      </w:pPr>
    </w:p>
    <w:p w:rsidR="001F698B" w:rsidRPr="00E624D9" w:rsidRDefault="00B71EA9" w:rsidP="00E624D9">
      <w:pPr>
        <w:pStyle w:val="Sinespaciado1"/>
        <w:spacing w:line="276" w:lineRule="auto"/>
        <w:ind w:firstLine="2832"/>
        <w:jc w:val="both"/>
        <w:rPr>
          <w:rFonts w:ascii="Arial" w:hAnsi="Arial" w:cs="Arial"/>
          <w:sz w:val="24"/>
          <w:szCs w:val="24"/>
        </w:rPr>
      </w:pPr>
      <w:r w:rsidRPr="00E624D9">
        <w:rPr>
          <w:rFonts w:ascii="Arial" w:hAnsi="Arial" w:cs="Arial"/>
          <w:sz w:val="24"/>
          <w:szCs w:val="24"/>
        </w:rPr>
        <w:t>1. De las copias de las piezas procesales remitidas por el despacho accionado, obrantes en el</w:t>
      </w:r>
      <w:r w:rsidR="00697932" w:rsidRPr="00E624D9">
        <w:rPr>
          <w:rFonts w:ascii="Arial" w:hAnsi="Arial" w:cs="Arial"/>
          <w:sz w:val="24"/>
          <w:szCs w:val="24"/>
        </w:rPr>
        <w:t xml:space="preserve"> disco compacto anexo al folio 9</w:t>
      </w:r>
      <w:r w:rsidRPr="00E624D9">
        <w:rPr>
          <w:rFonts w:ascii="Arial" w:hAnsi="Arial" w:cs="Arial"/>
          <w:sz w:val="24"/>
          <w:szCs w:val="24"/>
        </w:rPr>
        <w:t xml:space="preserve"> del expediente; y, de lo informado por la</w:t>
      </w:r>
      <w:r w:rsidR="00697932" w:rsidRPr="00E624D9">
        <w:rPr>
          <w:rFonts w:ascii="Arial" w:hAnsi="Arial" w:cs="Arial"/>
          <w:sz w:val="24"/>
          <w:szCs w:val="24"/>
        </w:rPr>
        <w:t xml:space="preserve"> titular</w:t>
      </w:r>
      <w:r w:rsidRPr="00E624D9">
        <w:rPr>
          <w:rFonts w:ascii="Arial" w:hAnsi="Arial" w:cs="Arial"/>
          <w:sz w:val="24"/>
          <w:szCs w:val="24"/>
        </w:rPr>
        <w:t xml:space="preserve"> del </w:t>
      </w:r>
      <w:r w:rsidRPr="00E624D9">
        <w:rPr>
          <w:rFonts w:ascii="Arial" w:hAnsi="Arial" w:cs="Arial"/>
          <w:sz w:val="24"/>
          <w:szCs w:val="24"/>
          <w:lang w:val="es-ES"/>
        </w:rPr>
        <w:t xml:space="preserve">Juzgado Tercero Civil del Circuito de Pereira (fl. </w:t>
      </w:r>
      <w:r w:rsidR="00697932" w:rsidRPr="00E624D9">
        <w:rPr>
          <w:rFonts w:ascii="Arial" w:hAnsi="Arial" w:cs="Arial"/>
          <w:sz w:val="24"/>
          <w:szCs w:val="24"/>
          <w:lang w:val="es-ES"/>
        </w:rPr>
        <w:t>8</w:t>
      </w:r>
      <w:r w:rsidRPr="00E624D9">
        <w:rPr>
          <w:rFonts w:ascii="Arial" w:hAnsi="Arial" w:cs="Arial"/>
          <w:sz w:val="24"/>
          <w:szCs w:val="24"/>
          <w:lang w:val="es-ES"/>
        </w:rPr>
        <w:t>);</w:t>
      </w:r>
      <w:r w:rsidRPr="00E624D9">
        <w:rPr>
          <w:rFonts w:ascii="Arial" w:hAnsi="Arial" w:cs="Arial"/>
          <w:sz w:val="24"/>
          <w:szCs w:val="24"/>
        </w:rPr>
        <w:t xml:space="preserve"> se tiene que, </w:t>
      </w:r>
      <w:r w:rsidR="00697932" w:rsidRPr="00E624D9">
        <w:rPr>
          <w:rFonts w:ascii="Arial" w:hAnsi="Arial" w:cs="Arial"/>
          <w:sz w:val="24"/>
          <w:szCs w:val="24"/>
        </w:rPr>
        <w:t xml:space="preserve">en </w:t>
      </w:r>
      <w:r w:rsidRPr="00E624D9">
        <w:rPr>
          <w:rFonts w:ascii="Arial" w:hAnsi="Arial" w:cs="Arial"/>
          <w:sz w:val="24"/>
          <w:szCs w:val="24"/>
        </w:rPr>
        <w:t xml:space="preserve">la acción popular radicada </w:t>
      </w:r>
      <w:r w:rsidR="00196459" w:rsidRPr="00E624D9">
        <w:rPr>
          <w:rFonts w:ascii="Arial" w:hAnsi="Arial" w:cs="Arial"/>
          <w:b/>
          <w:sz w:val="24"/>
          <w:szCs w:val="24"/>
          <w:lang w:val="es-ES" w:eastAsia="es-ES"/>
        </w:rPr>
        <w:t>2015</w:t>
      </w:r>
      <w:r w:rsidR="000736E2" w:rsidRPr="00E624D9">
        <w:rPr>
          <w:rFonts w:ascii="Arial" w:hAnsi="Arial" w:cs="Arial"/>
          <w:b/>
          <w:sz w:val="24"/>
          <w:szCs w:val="24"/>
          <w:lang w:val="es-ES" w:eastAsia="es-ES"/>
        </w:rPr>
        <w:t>-00</w:t>
      </w:r>
      <w:r w:rsidR="00196459" w:rsidRPr="00E624D9">
        <w:rPr>
          <w:rFonts w:ascii="Arial" w:hAnsi="Arial" w:cs="Arial"/>
          <w:b/>
          <w:sz w:val="24"/>
          <w:szCs w:val="24"/>
          <w:lang w:val="es-ES" w:eastAsia="es-ES"/>
        </w:rPr>
        <w:t>3</w:t>
      </w:r>
      <w:r w:rsidR="000736E2" w:rsidRPr="00E624D9">
        <w:rPr>
          <w:rFonts w:ascii="Arial" w:hAnsi="Arial" w:cs="Arial"/>
          <w:b/>
          <w:sz w:val="24"/>
          <w:szCs w:val="24"/>
          <w:lang w:val="es-ES" w:eastAsia="es-ES"/>
        </w:rPr>
        <w:t>43</w:t>
      </w:r>
      <w:r w:rsidRPr="00E624D9">
        <w:rPr>
          <w:rFonts w:ascii="Arial" w:hAnsi="Arial" w:cs="Arial"/>
          <w:sz w:val="24"/>
          <w:szCs w:val="24"/>
        </w:rPr>
        <w:t xml:space="preserve">, se </w:t>
      </w:r>
      <w:r w:rsidR="00697932" w:rsidRPr="00E624D9">
        <w:rPr>
          <w:rFonts w:ascii="Arial" w:hAnsi="Arial" w:cs="Arial"/>
          <w:sz w:val="24"/>
          <w:szCs w:val="24"/>
          <w:lang w:val="es-ES"/>
        </w:rPr>
        <w:t xml:space="preserve">decretó desistimiento </w:t>
      </w:r>
      <w:r w:rsidR="00697932" w:rsidRPr="00E624D9">
        <w:rPr>
          <w:rFonts w:ascii="Arial" w:hAnsi="Arial" w:cs="Arial"/>
          <w:sz w:val="24"/>
          <w:szCs w:val="24"/>
          <w:lang w:val="es-ES"/>
        </w:rPr>
        <w:lastRenderedPageBreak/>
        <w:t>tácito mediante auto proferido el 30 de septiembre de 2016, confirmado con proveído del 26 de octubre del mismo año (fls. 115 al 123 del archivo digital contenido en el CD)</w:t>
      </w:r>
      <w:r w:rsidR="001F698B" w:rsidRPr="00E624D9">
        <w:rPr>
          <w:rFonts w:ascii="Arial" w:hAnsi="Arial" w:cs="Arial"/>
          <w:sz w:val="24"/>
          <w:szCs w:val="24"/>
        </w:rPr>
        <w:t>.</w:t>
      </w:r>
    </w:p>
    <w:p w:rsidR="001F698B" w:rsidRPr="00E624D9" w:rsidRDefault="001F698B" w:rsidP="00E624D9">
      <w:pPr>
        <w:spacing w:line="276" w:lineRule="auto"/>
        <w:ind w:firstLine="2835"/>
        <w:jc w:val="both"/>
        <w:rPr>
          <w:rFonts w:ascii="Arial" w:hAnsi="Arial" w:cs="Arial"/>
          <w:sz w:val="24"/>
          <w:szCs w:val="24"/>
        </w:rPr>
      </w:pPr>
    </w:p>
    <w:p w:rsidR="00B71EA9" w:rsidRPr="00E624D9" w:rsidRDefault="00B71EA9" w:rsidP="00E624D9">
      <w:pPr>
        <w:pStyle w:val="Sinespaciado1"/>
        <w:spacing w:line="276" w:lineRule="auto"/>
        <w:ind w:firstLine="2832"/>
        <w:jc w:val="both"/>
        <w:rPr>
          <w:rFonts w:ascii="Arial" w:hAnsi="Arial" w:cs="Arial"/>
          <w:sz w:val="24"/>
          <w:szCs w:val="24"/>
        </w:rPr>
      </w:pPr>
      <w:r w:rsidRPr="00E624D9">
        <w:rPr>
          <w:rFonts w:ascii="Arial" w:hAnsi="Arial" w:cs="Arial"/>
          <w:sz w:val="24"/>
          <w:szCs w:val="24"/>
        </w:rPr>
        <w:t>2. Observado lo anterior, de entrada tal información da al traste con el presupuesto de inmediatez de este mecanismo tutelar, como pasa a explicarse:</w:t>
      </w:r>
    </w:p>
    <w:p w:rsidR="00B71EA9" w:rsidRPr="00E624D9" w:rsidRDefault="00B71EA9" w:rsidP="00E624D9">
      <w:pPr>
        <w:pStyle w:val="Sinespaciado1"/>
        <w:spacing w:line="276" w:lineRule="auto"/>
        <w:ind w:firstLine="2835"/>
        <w:jc w:val="both"/>
        <w:rPr>
          <w:rFonts w:ascii="Arial" w:hAnsi="Arial" w:cs="Arial"/>
          <w:sz w:val="24"/>
          <w:szCs w:val="24"/>
        </w:rPr>
      </w:pPr>
    </w:p>
    <w:p w:rsidR="00B71EA9" w:rsidRPr="00E624D9" w:rsidRDefault="00B71EA9" w:rsidP="00E624D9">
      <w:pPr>
        <w:pStyle w:val="Sinespaciado1"/>
        <w:spacing w:line="276" w:lineRule="auto"/>
        <w:ind w:firstLine="2835"/>
        <w:jc w:val="both"/>
        <w:rPr>
          <w:rFonts w:ascii="Arial" w:hAnsi="Arial" w:cs="Arial"/>
          <w:sz w:val="24"/>
          <w:szCs w:val="24"/>
          <w:lang w:val="es-ES"/>
        </w:rPr>
      </w:pPr>
      <w:r w:rsidRPr="00E624D9">
        <w:rPr>
          <w:rFonts w:ascii="Arial" w:hAnsi="Arial" w:cs="Arial"/>
          <w:sz w:val="24"/>
          <w:szCs w:val="24"/>
          <w:lang w:val="es-ES"/>
        </w:rPr>
        <w:t xml:space="preserve">2.1. En efecto, la providencia que </w:t>
      </w:r>
      <w:r w:rsidRPr="00E624D9">
        <w:rPr>
          <w:rFonts w:ascii="Arial" w:hAnsi="Arial" w:cs="Arial"/>
          <w:sz w:val="24"/>
          <w:szCs w:val="24"/>
        </w:rPr>
        <w:t xml:space="preserve">ordenó la terminación de la acción popular radicada </w:t>
      </w:r>
      <w:r w:rsidR="00196459" w:rsidRPr="00E624D9">
        <w:rPr>
          <w:rFonts w:ascii="Arial" w:hAnsi="Arial" w:cs="Arial"/>
          <w:b/>
          <w:sz w:val="24"/>
          <w:szCs w:val="24"/>
        </w:rPr>
        <w:t>2015</w:t>
      </w:r>
      <w:r w:rsidRPr="00E624D9">
        <w:rPr>
          <w:rFonts w:ascii="Arial" w:hAnsi="Arial" w:cs="Arial"/>
          <w:b/>
          <w:sz w:val="24"/>
          <w:szCs w:val="24"/>
        </w:rPr>
        <w:t>-00</w:t>
      </w:r>
      <w:r w:rsidR="00196459" w:rsidRPr="00E624D9">
        <w:rPr>
          <w:rFonts w:ascii="Arial" w:hAnsi="Arial" w:cs="Arial"/>
          <w:b/>
          <w:sz w:val="24"/>
          <w:szCs w:val="24"/>
        </w:rPr>
        <w:t>3</w:t>
      </w:r>
      <w:r w:rsidRPr="00E624D9">
        <w:rPr>
          <w:rFonts w:ascii="Arial" w:hAnsi="Arial" w:cs="Arial"/>
          <w:b/>
          <w:sz w:val="24"/>
          <w:szCs w:val="24"/>
        </w:rPr>
        <w:t>43</w:t>
      </w:r>
      <w:r w:rsidRPr="00E624D9">
        <w:rPr>
          <w:rFonts w:ascii="Arial" w:hAnsi="Arial" w:cs="Arial"/>
          <w:sz w:val="24"/>
          <w:szCs w:val="24"/>
        </w:rPr>
        <w:t xml:space="preserve"> por desistimiento tácito, data del</w:t>
      </w:r>
      <w:r w:rsidR="00786B6B" w:rsidRPr="00E624D9">
        <w:rPr>
          <w:rFonts w:ascii="Arial" w:hAnsi="Arial" w:cs="Arial"/>
          <w:sz w:val="24"/>
          <w:szCs w:val="24"/>
        </w:rPr>
        <w:t xml:space="preserve"> 30</w:t>
      </w:r>
      <w:r w:rsidR="00EB6EFA" w:rsidRPr="00E624D9">
        <w:rPr>
          <w:rFonts w:ascii="Arial" w:hAnsi="Arial" w:cs="Arial"/>
          <w:sz w:val="24"/>
          <w:szCs w:val="24"/>
        </w:rPr>
        <w:t xml:space="preserve"> </w:t>
      </w:r>
      <w:r w:rsidR="00786B6B" w:rsidRPr="00E624D9">
        <w:rPr>
          <w:rFonts w:ascii="Arial" w:hAnsi="Arial" w:cs="Arial"/>
          <w:sz w:val="24"/>
          <w:szCs w:val="24"/>
        </w:rPr>
        <w:t>de septiembre de 2016</w:t>
      </w:r>
      <w:r w:rsidR="00EB6EFA" w:rsidRPr="00E624D9">
        <w:rPr>
          <w:rFonts w:ascii="Arial" w:hAnsi="Arial" w:cs="Arial"/>
          <w:sz w:val="24"/>
          <w:szCs w:val="24"/>
        </w:rPr>
        <w:t xml:space="preserve">, </w:t>
      </w:r>
      <w:r w:rsidR="00786B6B" w:rsidRPr="00E624D9">
        <w:rPr>
          <w:rFonts w:ascii="Arial" w:hAnsi="Arial" w:cs="Arial"/>
          <w:sz w:val="24"/>
          <w:szCs w:val="24"/>
        </w:rPr>
        <w:t>confirma</w:t>
      </w:r>
      <w:r w:rsidR="00EB6EFA" w:rsidRPr="00E624D9">
        <w:rPr>
          <w:rFonts w:ascii="Arial" w:hAnsi="Arial" w:cs="Arial"/>
          <w:sz w:val="24"/>
          <w:szCs w:val="24"/>
        </w:rPr>
        <w:t xml:space="preserve">da por </w:t>
      </w:r>
      <w:r w:rsidR="00786B6B" w:rsidRPr="00E624D9">
        <w:rPr>
          <w:rFonts w:ascii="Arial" w:hAnsi="Arial" w:cs="Arial"/>
          <w:sz w:val="24"/>
          <w:szCs w:val="24"/>
        </w:rPr>
        <w:t xml:space="preserve">auto del 26 de octubre </w:t>
      </w:r>
      <w:r w:rsidR="00EB6EFA" w:rsidRPr="00E624D9">
        <w:rPr>
          <w:rFonts w:ascii="Arial" w:hAnsi="Arial" w:cs="Arial"/>
          <w:sz w:val="24"/>
          <w:szCs w:val="24"/>
        </w:rPr>
        <w:t>de</w:t>
      </w:r>
      <w:r w:rsidR="00786B6B" w:rsidRPr="00E624D9">
        <w:rPr>
          <w:rFonts w:ascii="Arial" w:hAnsi="Arial" w:cs="Arial"/>
          <w:sz w:val="24"/>
          <w:szCs w:val="24"/>
        </w:rPr>
        <w:t>l</w:t>
      </w:r>
      <w:r w:rsidR="00EB6EFA" w:rsidRPr="00E624D9">
        <w:rPr>
          <w:rFonts w:ascii="Arial" w:hAnsi="Arial" w:cs="Arial"/>
          <w:sz w:val="24"/>
          <w:szCs w:val="24"/>
        </w:rPr>
        <w:t xml:space="preserve"> mismo año</w:t>
      </w:r>
      <w:r w:rsidRPr="00E624D9">
        <w:rPr>
          <w:rFonts w:ascii="Arial" w:hAnsi="Arial" w:cs="Arial"/>
          <w:sz w:val="24"/>
          <w:szCs w:val="24"/>
          <w:lang w:val="es-ES"/>
        </w:rPr>
        <w:t xml:space="preserve">; la acción de tutela fue presentada el </w:t>
      </w:r>
      <w:r w:rsidR="00B90C91" w:rsidRPr="00E624D9">
        <w:rPr>
          <w:rFonts w:ascii="Arial" w:hAnsi="Arial" w:cs="Arial"/>
          <w:sz w:val="24"/>
          <w:szCs w:val="24"/>
          <w:lang w:val="es-ES"/>
        </w:rPr>
        <w:t>3</w:t>
      </w:r>
      <w:r w:rsidRPr="00E624D9">
        <w:rPr>
          <w:rFonts w:ascii="Arial" w:hAnsi="Arial" w:cs="Arial"/>
          <w:sz w:val="24"/>
          <w:szCs w:val="24"/>
          <w:lang w:val="es-ES"/>
        </w:rPr>
        <w:t xml:space="preserve"> de </w:t>
      </w:r>
      <w:r w:rsidR="00B90C91" w:rsidRPr="00E624D9">
        <w:rPr>
          <w:rFonts w:ascii="Arial" w:hAnsi="Arial" w:cs="Arial"/>
          <w:sz w:val="24"/>
          <w:szCs w:val="24"/>
          <w:lang w:val="es-ES"/>
        </w:rPr>
        <w:t>may</w:t>
      </w:r>
      <w:r w:rsidRPr="00E624D9">
        <w:rPr>
          <w:rFonts w:ascii="Arial" w:hAnsi="Arial" w:cs="Arial"/>
          <w:sz w:val="24"/>
          <w:szCs w:val="24"/>
          <w:lang w:val="es-ES"/>
        </w:rPr>
        <w:t xml:space="preserve">o de 2019 </w:t>
      </w:r>
      <w:r w:rsidR="00B90C91" w:rsidRPr="00E624D9">
        <w:rPr>
          <w:rFonts w:ascii="Arial" w:hAnsi="Arial" w:cs="Arial"/>
          <w:sz w:val="24"/>
          <w:szCs w:val="24"/>
          <w:lang w:val="es-ES"/>
        </w:rPr>
        <w:t>(fl</w:t>
      </w:r>
      <w:r w:rsidRPr="00E624D9">
        <w:rPr>
          <w:rFonts w:ascii="Arial" w:hAnsi="Arial" w:cs="Arial"/>
          <w:sz w:val="24"/>
          <w:szCs w:val="24"/>
          <w:lang w:val="es-ES"/>
        </w:rPr>
        <w:t>. 1</w:t>
      </w:r>
      <w:r w:rsidR="00B90C91" w:rsidRPr="00E624D9">
        <w:rPr>
          <w:rFonts w:ascii="Arial" w:hAnsi="Arial" w:cs="Arial"/>
          <w:sz w:val="24"/>
          <w:szCs w:val="24"/>
          <w:lang w:val="es-ES"/>
        </w:rPr>
        <w:t>,</w:t>
      </w:r>
      <w:r w:rsidRPr="00E624D9">
        <w:rPr>
          <w:rFonts w:ascii="Arial" w:hAnsi="Arial" w:cs="Arial"/>
          <w:sz w:val="24"/>
          <w:szCs w:val="24"/>
          <w:lang w:val="es-ES"/>
        </w:rPr>
        <w:t xml:space="preserve"> </w:t>
      </w:r>
      <w:r w:rsidR="00B90C91" w:rsidRPr="00E624D9">
        <w:rPr>
          <w:rFonts w:ascii="Arial" w:hAnsi="Arial" w:cs="Arial"/>
          <w:sz w:val="24"/>
          <w:szCs w:val="24"/>
          <w:lang w:val="es-ES"/>
        </w:rPr>
        <w:t>cuaderno 1, tomo 1</w:t>
      </w:r>
      <w:r w:rsidRPr="00E624D9">
        <w:rPr>
          <w:rFonts w:ascii="Arial" w:hAnsi="Arial" w:cs="Arial"/>
          <w:sz w:val="24"/>
          <w:szCs w:val="24"/>
          <w:lang w:val="es-ES"/>
        </w:rPr>
        <w:t>), esto es, luego de más</w:t>
      </w:r>
      <w:r w:rsidR="00EB6EFA" w:rsidRPr="00E624D9">
        <w:rPr>
          <w:rFonts w:ascii="Arial" w:hAnsi="Arial" w:cs="Arial"/>
          <w:sz w:val="24"/>
          <w:szCs w:val="24"/>
          <w:lang w:val="es-ES"/>
        </w:rPr>
        <w:t xml:space="preserve"> de </w:t>
      </w:r>
      <w:r w:rsidR="00B90C91" w:rsidRPr="00E624D9">
        <w:rPr>
          <w:rFonts w:ascii="Arial" w:hAnsi="Arial" w:cs="Arial"/>
          <w:sz w:val="24"/>
          <w:szCs w:val="24"/>
          <w:lang w:val="es-ES"/>
        </w:rPr>
        <w:t>dos (2) años y seis (6</w:t>
      </w:r>
      <w:r w:rsidR="00EB6EFA" w:rsidRPr="00E624D9">
        <w:rPr>
          <w:rFonts w:ascii="Arial" w:hAnsi="Arial" w:cs="Arial"/>
          <w:sz w:val="24"/>
          <w:szCs w:val="24"/>
          <w:lang w:val="es-ES"/>
        </w:rPr>
        <w:t xml:space="preserve">) </w:t>
      </w:r>
      <w:r w:rsidRPr="00E624D9">
        <w:rPr>
          <w:rFonts w:ascii="Arial" w:hAnsi="Arial" w:cs="Arial"/>
          <w:sz w:val="24"/>
          <w:szCs w:val="24"/>
          <w:lang w:val="es-ES"/>
        </w:rPr>
        <w:t>meses, término que luce desproporcionado y excesivo, por ende, contrario al principio de inmediatez de este excepcional mecanismo judicial.</w:t>
      </w:r>
    </w:p>
    <w:p w:rsidR="00B71EA9" w:rsidRPr="00E624D9" w:rsidRDefault="00B71EA9" w:rsidP="00E624D9">
      <w:pPr>
        <w:pStyle w:val="Sinespaciado1"/>
        <w:spacing w:line="276" w:lineRule="auto"/>
        <w:ind w:firstLine="2835"/>
        <w:jc w:val="both"/>
        <w:rPr>
          <w:rFonts w:ascii="Arial" w:hAnsi="Arial" w:cs="Arial"/>
          <w:sz w:val="24"/>
          <w:szCs w:val="24"/>
          <w:lang w:val="es-ES"/>
        </w:rPr>
      </w:pPr>
    </w:p>
    <w:p w:rsidR="00B71EA9" w:rsidRPr="00E624D9" w:rsidRDefault="00B71EA9" w:rsidP="00E624D9">
      <w:pPr>
        <w:pStyle w:val="Sinespaciado1"/>
        <w:spacing w:line="276" w:lineRule="auto"/>
        <w:ind w:firstLine="2835"/>
        <w:jc w:val="both"/>
        <w:rPr>
          <w:rFonts w:ascii="Arial" w:hAnsi="Arial" w:cs="Arial"/>
          <w:sz w:val="24"/>
          <w:szCs w:val="24"/>
          <w:lang w:val="es-ES"/>
        </w:rPr>
      </w:pPr>
      <w:r w:rsidRPr="00E624D9">
        <w:rPr>
          <w:rFonts w:ascii="Arial" w:hAnsi="Arial" w:cs="Arial"/>
          <w:sz w:val="24"/>
          <w:szCs w:val="24"/>
        </w:rPr>
        <w:t xml:space="preserve">2.2. En la sentencia C-590 de 2005, se sistematizaron los requisitos generales de procedibilidad de la tutela contra providencias judiciales, se precisó que este requisito de la inmediatez encuentra su fundamento directo en la Constitución, toda vez que ella establece que este mecanismo judicial está concebido para proteger en forma </w:t>
      </w:r>
      <w:r w:rsidRPr="00E624D9">
        <w:rPr>
          <w:rFonts w:ascii="Arial" w:hAnsi="Arial" w:cs="Arial"/>
          <w:iCs/>
          <w:sz w:val="24"/>
          <w:szCs w:val="24"/>
        </w:rPr>
        <w:t>inmediata</w:t>
      </w:r>
      <w:r w:rsidRPr="00E624D9">
        <w:rPr>
          <w:rFonts w:ascii="Arial" w:hAnsi="Arial" w:cs="Arial"/>
          <w:i/>
          <w:iCs/>
          <w:sz w:val="24"/>
          <w:szCs w:val="24"/>
        </w:rPr>
        <w:t xml:space="preserve"> </w:t>
      </w:r>
      <w:r w:rsidRPr="00E624D9">
        <w:rPr>
          <w:rFonts w:ascii="Arial" w:hAnsi="Arial" w:cs="Arial"/>
          <w:sz w:val="24"/>
          <w:szCs w:val="24"/>
        </w:rPr>
        <w:t xml:space="preserve">los derechos constitucionales fundamentales.  En ese orden de ideas, dijo la Corte Constitucional, tiene sentido que, como regla general, la acción de tutela deba interponerse en fecha cercana a la de aquella en que se realice la acción o se incurra en la omisión que genera la vulneración del derecho fundamental.  De lo contrario, sería imposible concebir una protección </w:t>
      </w:r>
      <w:r w:rsidRPr="00E624D9">
        <w:rPr>
          <w:rFonts w:ascii="Arial" w:hAnsi="Arial" w:cs="Arial"/>
          <w:iCs/>
          <w:sz w:val="24"/>
          <w:szCs w:val="24"/>
        </w:rPr>
        <w:t>inmediata</w:t>
      </w:r>
      <w:r w:rsidRPr="00E624D9">
        <w:rPr>
          <w:rFonts w:ascii="Arial" w:hAnsi="Arial" w:cs="Arial"/>
          <w:i/>
          <w:iCs/>
          <w:sz w:val="24"/>
          <w:szCs w:val="24"/>
        </w:rPr>
        <w:t xml:space="preserve">. </w:t>
      </w:r>
      <w:r w:rsidRPr="00E624D9">
        <w:rPr>
          <w:rFonts w:ascii="Arial" w:hAnsi="Arial" w:cs="Arial"/>
          <w:sz w:val="24"/>
          <w:szCs w:val="24"/>
          <w:lang w:val="es-ES"/>
        </w:rPr>
        <w:t xml:space="preserve"> </w:t>
      </w:r>
      <w:r w:rsidRPr="00E624D9">
        <w:rPr>
          <w:rFonts w:ascii="Arial" w:hAnsi="Arial" w:cs="Arial"/>
          <w:sz w:val="24"/>
          <w:szCs w:val="24"/>
        </w:rPr>
        <w:t>En la ya citada sentencia, se afirmó que “</w:t>
      </w:r>
      <w:r w:rsidRPr="001E2354">
        <w:rPr>
          <w:rFonts w:ascii="Arial" w:hAnsi="Arial" w:cs="Arial"/>
          <w:i/>
          <w:iCs/>
          <w:szCs w:val="24"/>
        </w:rPr>
        <w:t>de permitir que la acción de tutela proceda meses o aún años después de proferida la decisión, se sacrificarían los principios de cosa juzgada y seguridad jurídica ya que sobre todas las decisiones judiciales se cerniría una absoluta incertidumbre que las desdibujaría como mecanismos institucionales legítimos de resolución de conflictos</w:t>
      </w:r>
      <w:r w:rsidRPr="00E624D9">
        <w:rPr>
          <w:rFonts w:ascii="Arial" w:hAnsi="Arial" w:cs="Arial"/>
          <w:i/>
          <w:iCs/>
          <w:sz w:val="24"/>
          <w:szCs w:val="24"/>
        </w:rPr>
        <w:t>.”</w:t>
      </w:r>
    </w:p>
    <w:p w:rsidR="00B71EA9" w:rsidRPr="00E624D9" w:rsidRDefault="00B71EA9" w:rsidP="00E624D9">
      <w:pPr>
        <w:pStyle w:val="Sinespaciado1"/>
        <w:spacing w:line="276" w:lineRule="auto"/>
        <w:ind w:firstLine="2835"/>
        <w:jc w:val="both"/>
        <w:rPr>
          <w:rFonts w:ascii="Arial" w:hAnsi="Arial" w:cs="Arial"/>
          <w:sz w:val="24"/>
          <w:szCs w:val="24"/>
          <w:lang w:val="es-ES"/>
        </w:rPr>
      </w:pPr>
    </w:p>
    <w:p w:rsidR="00B71EA9" w:rsidRPr="00E624D9" w:rsidRDefault="00B71EA9" w:rsidP="00E624D9">
      <w:pPr>
        <w:pStyle w:val="Sinespaciado1"/>
        <w:spacing w:line="276" w:lineRule="auto"/>
        <w:ind w:firstLine="2835"/>
        <w:jc w:val="both"/>
        <w:rPr>
          <w:rFonts w:ascii="Arial" w:hAnsi="Arial" w:cs="Arial"/>
          <w:sz w:val="24"/>
          <w:szCs w:val="24"/>
          <w:lang w:val="es-ES"/>
        </w:rPr>
      </w:pPr>
      <w:r w:rsidRPr="00E624D9">
        <w:rPr>
          <w:rFonts w:ascii="Arial" w:hAnsi="Arial" w:cs="Arial"/>
          <w:sz w:val="24"/>
          <w:szCs w:val="24"/>
        </w:rPr>
        <w:t>2.3. La Corte Suprema de Justicia, refiriéndose a la oportunidad para formular la acción de tutela, ha enseñado que:</w:t>
      </w:r>
      <w:r w:rsidRPr="00E624D9">
        <w:rPr>
          <w:rFonts w:ascii="Arial" w:hAnsi="Arial" w:cs="Arial"/>
          <w:i/>
          <w:sz w:val="24"/>
          <w:szCs w:val="24"/>
        </w:rPr>
        <w:t xml:space="preserve"> “</w:t>
      </w:r>
      <w:r w:rsidRPr="001E2354">
        <w:rPr>
          <w:rFonts w:ascii="Arial" w:hAnsi="Arial" w:cs="Arial"/>
          <w:i/>
          <w:szCs w:val="24"/>
        </w:rPr>
        <w:t>Debe indicarse que la Sala, en anterior pronunciamiento, consideró como adecuado el razonable plazo de seis (6) meses, para entender que la acción de tutela ha sido interpuesta en forma oportuna, salvo, claro está, demostración por la parte interesada de su imposibilidad para haber solicitado el amparo en el término antes mencionado, (sentencia de 2 de agosto de 2007, exp. 00188), circunstancia que aquí no se presenta, puesto que aunque el actor alega el hecho de su incapacidad, esa situación por sí sola no demuestra que le haya sido imposible obtener la asistencia de un abogado o la asesoría de instituciones como la Defensoría del Pueblo para acudir con premura a esta especial jurisdicción</w:t>
      </w:r>
      <w:r w:rsidRPr="00E624D9">
        <w:rPr>
          <w:rFonts w:ascii="Arial" w:hAnsi="Arial" w:cs="Arial"/>
          <w:i/>
          <w:sz w:val="24"/>
          <w:szCs w:val="24"/>
        </w:rPr>
        <w:t>.”</w:t>
      </w:r>
      <w:r w:rsidRPr="00E624D9">
        <w:rPr>
          <w:rStyle w:val="Refdenotaalpie"/>
          <w:rFonts w:ascii="Arial" w:hAnsi="Arial"/>
          <w:i/>
          <w:sz w:val="24"/>
          <w:szCs w:val="24"/>
        </w:rPr>
        <w:footnoteReference w:id="2"/>
      </w:r>
    </w:p>
    <w:p w:rsidR="00B71EA9" w:rsidRPr="00E624D9" w:rsidRDefault="00B71EA9" w:rsidP="00E624D9">
      <w:pPr>
        <w:pStyle w:val="Sinespaciado1"/>
        <w:spacing w:line="276" w:lineRule="auto"/>
        <w:ind w:firstLine="2835"/>
        <w:jc w:val="both"/>
        <w:rPr>
          <w:rFonts w:ascii="Arial" w:hAnsi="Arial" w:cs="Arial"/>
          <w:sz w:val="24"/>
          <w:szCs w:val="24"/>
          <w:lang w:val="es-ES"/>
        </w:rPr>
      </w:pPr>
    </w:p>
    <w:p w:rsidR="00B71EA9" w:rsidRPr="00E624D9" w:rsidRDefault="00B71EA9" w:rsidP="00E624D9">
      <w:pPr>
        <w:pStyle w:val="Sinespaciado1"/>
        <w:spacing w:line="276" w:lineRule="auto"/>
        <w:ind w:firstLine="2835"/>
        <w:jc w:val="both"/>
        <w:rPr>
          <w:rFonts w:ascii="Arial" w:hAnsi="Arial" w:cs="Arial"/>
          <w:sz w:val="24"/>
          <w:szCs w:val="24"/>
          <w:lang w:val="es-ES"/>
        </w:rPr>
      </w:pPr>
      <w:r w:rsidRPr="00E624D9">
        <w:rPr>
          <w:rFonts w:ascii="Arial" w:hAnsi="Arial" w:cs="Arial"/>
          <w:sz w:val="24"/>
          <w:szCs w:val="24"/>
          <w:lang w:val="es-ES"/>
        </w:rPr>
        <w:t xml:space="preserve">3. No actuó entonces el actor con la urgencia y prontitud con que ahora demanda el amparo, sin que se evidencie la existencia de una justa causa que explique los motivos por los que permitió que el tiempo transcurriera sin promover la acción, ya que ninguna consideración al respecto hizo en la demanda, </w:t>
      </w:r>
      <w:r w:rsidRPr="00E624D9">
        <w:rPr>
          <w:rFonts w:ascii="Arial" w:hAnsi="Arial" w:cs="Arial"/>
          <w:sz w:val="24"/>
          <w:szCs w:val="24"/>
          <w:lang w:val="es-ES"/>
        </w:rPr>
        <w:lastRenderedPageBreak/>
        <w:t xml:space="preserve">que permitía deducirla.  Además de lo anterior, la jurisprudencia también ha destacado que puede resultar admisible que transcurra un extenso espacio de tiempo entre el hecho que generó la vulneración y la presentación de la acción de tutela bajo dos circunstancias claramente identificables: la primera de ellas, cuando se demuestra que la afectación es permanente en el tiempo y, en segundo lugar, cuando se pueda establecer que </w:t>
      </w:r>
      <w:r w:rsidRPr="00E624D9">
        <w:rPr>
          <w:rFonts w:ascii="Arial" w:hAnsi="Arial" w:cs="Arial"/>
          <w:i/>
          <w:sz w:val="24"/>
          <w:szCs w:val="24"/>
          <w:lang w:val="es-ES"/>
        </w:rPr>
        <w:t>“</w:t>
      </w:r>
      <w:r w:rsidRPr="00E75FB2">
        <w:rPr>
          <w:rFonts w:ascii="Arial" w:hAnsi="Arial" w:cs="Arial"/>
          <w:i/>
          <w:szCs w:val="24"/>
          <w:lang w:val="es-ES"/>
        </w:rPr>
        <w:t>…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w:t>
      </w:r>
      <w:r w:rsidRPr="00E624D9">
        <w:rPr>
          <w:rFonts w:ascii="Arial" w:hAnsi="Arial" w:cs="Arial"/>
          <w:i/>
          <w:sz w:val="24"/>
          <w:szCs w:val="24"/>
          <w:lang w:val="es-ES"/>
        </w:rPr>
        <w:t>.”</w:t>
      </w:r>
      <w:r w:rsidRPr="00E624D9">
        <w:rPr>
          <w:rStyle w:val="Refdenotaalpie"/>
          <w:rFonts w:ascii="Arial" w:hAnsi="Arial"/>
          <w:sz w:val="24"/>
          <w:szCs w:val="24"/>
          <w:lang w:val="es-ES"/>
        </w:rPr>
        <w:footnoteReference w:id="3"/>
      </w:r>
      <w:r w:rsidRPr="00E624D9">
        <w:rPr>
          <w:rFonts w:ascii="Arial" w:hAnsi="Arial" w:cs="Arial"/>
          <w:sz w:val="24"/>
          <w:szCs w:val="24"/>
          <w:lang w:val="es-ES"/>
        </w:rPr>
        <w:t>. Ninguna de ellas se da en el caso presente.</w:t>
      </w:r>
    </w:p>
    <w:p w:rsidR="00B71EA9" w:rsidRPr="00E624D9" w:rsidRDefault="00B71EA9" w:rsidP="00E624D9">
      <w:pPr>
        <w:pStyle w:val="Sinespaciado1"/>
        <w:spacing w:line="276" w:lineRule="auto"/>
        <w:ind w:firstLine="2835"/>
        <w:jc w:val="both"/>
        <w:rPr>
          <w:rFonts w:ascii="Arial" w:hAnsi="Arial" w:cs="Arial"/>
          <w:sz w:val="24"/>
          <w:szCs w:val="24"/>
          <w:lang w:val="es-ES"/>
        </w:rPr>
      </w:pPr>
    </w:p>
    <w:p w:rsidR="00B71EA9" w:rsidRPr="00E624D9" w:rsidRDefault="00B71EA9" w:rsidP="00E624D9">
      <w:pPr>
        <w:pStyle w:val="Sinespaciado2"/>
        <w:spacing w:line="276" w:lineRule="auto"/>
        <w:ind w:firstLine="2835"/>
        <w:jc w:val="both"/>
        <w:rPr>
          <w:rFonts w:ascii="Arial" w:hAnsi="Arial" w:cs="Arial"/>
          <w:sz w:val="24"/>
          <w:szCs w:val="24"/>
        </w:rPr>
      </w:pPr>
      <w:r w:rsidRPr="00E624D9">
        <w:rPr>
          <w:rFonts w:ascii="Arial" w:hAnsi="Arial" w:cs="Arial"/>
          <w:sz w:val="24"/>
          <w:szCs w:val="24"/>
        </w:rPr>
        <w:t xml:space="preserve">4. Verificada la ausencia de uno de los requisitos generales de procedibilidad de la tutela contra providencias judiciales, esto es, la inmediatez, no se hace necesario examinar la concurrencia de los demás y, por lo tanto, la Sala declara improcedente la solicitud de amparo deprecada contra el Juzgado </w:t>
      </w:r>
      <w:r w:rsidR="00B14114" w:rsidRPr="00E624D9">
        <w:rPr>
          <w:rFonts w:ascii="Arial" w:hAnsi="Arial" w:cs="Arial"/>
          <w:sz w:val="24"/>
          <w:szCs w:val="24"/>
        </w:rPr>
        <w:t>Tercer</w:t>
      </w:r>
      <w:r w:rsidRPr="00E624D9">
        <w:rPr>
          <w:rFonts w:ascii="Arial" w:hAnsi="Arial" w:cs="Arial"/>
          <w:sz w:val="24"/>
          <w:szCs w:val="24"/>
        </w:rPr>
        <w:t>o Civil del Circuito de Pereira y se ordenará la desvinculación de los demás convocados a este trámite.</w:t>
      </w:r>
    </w:p>
    <w:p w:rsidR="00B71EA9" w:rsidRPr="00E624D9" w:rsidRDefault="00B71EA9" w:rsidP="00E624D9">
      <w:pPr>
        <w:pStyle w:val="Sinespaciado1"/>
        <w:spacing w:line="276" w:lineRule="auto"/>
        <w:ind w:firstLine="2832"/>
        <w:jc w:val="both"/>
        <w:rPr>
          <w:rFonts w:ascii="Arial" w:hAnsi="Arial" w:cs="Arial"/>
          <w:sz w:val="24"/>
          <w:szCs w:val="24"/>
        </w:rPr>
      </w:pPr>
    </w:p>
    <w:p w:rsidR="00BD49E5" w:rsidRPr="00E624D9" w:rsidRDefault="00BD49E5" w:rsidP="00E624D9">
      <w:pPr>
        <w:pStyle w:val="Sinespaciado2"/>
        <w:spacing w:line="276" w:lineRule="auto"/>
        <w:ind w:firstLine="2835"/>
        <w:jc w:val="both"/>
        <w:rPr>
          <w:rFonts w:ascii="Arial" w:hAnsi="Arial" w:cs="Arial"/>
          <w:sz w:val="24"/>
          <w:szCs w:val="24"/>
        </w:rPr>
      </w:pPr>
      <w:r w:rsidRPr="00E624D9">
        <w:rPr>
          <w:rFonts w:ascii="Arial" w:hAnsi="Arial" w:cs="Arial"/>
          <w:sz w:val="24"/>
          <w:szCs w:val="24"/>
        </w:rPr>
        <w:t xml:space="preserve">5. También </w:t>
      </w:r>
      <w:r w:rsidR="00196459" w:rsidRPr="00E624D9">
        <w:rPr>
          <w:rFonts w:ascii="Arial" w:hAnsi="Arial" w:cs="Arial"/>
          <w:sz w:val="24"/>
          <w:szCs w:val="24"/>
        </w:rPr>
        <w:t>e</w:t>
      </w:r>
      <w:r w:rsidRPr="00E624D9">
        <w:rPr>
          <w:rFonts w:ascii="Arial" w:hAnsi="Arial" w:cs="Arial"/>
          <w:sz w:val="24"/>
          <w:szCs w:val="24"/>
        </w:rPr>
        <w:t>s improcedente</w:t>
      </w:r>
      <w:r w:rsidR="00196459" w:rsidRPr="00E624D9">
        <w:rPr>
          <w:rFonts w:ascii="Arial" w:hAnsi="Arial" w:cs="Arial"/>
          <w:sz w:val="24"/>
          <w:szCs w:val="24"/>
        </w:rPr>
        <w:t xml:space="preserve"> la</w:t>
      </w:r>
      <w:r w:rsidRPr="00E624D9">
        <w:rPr>
          <w:rFonts w:ascii="Arial" w:hAnsi="Arial" w:cs="Arial"/>
          <w:sz w:val="24"/>
          <w:szCs w:val="24"/>
        </w:rPr>
        <w:t xml:space="preserve"> </w:t>
      </w:r>
      <w:r w:rsidR="00196459" w:rsidRPr="00E624D9">
        <w:rPr>
          <w:rFonts w:ascii="Arial" w:hAnsi="Arial" w:cs="Arial"/>
          <w:sz w:val="24"/>
          <w:szCs w:val="24"/>
        </w:rPr>
        <w:t xml:space="preserve">pretensión </w:t>
      </w:r>
      <w:r w:rsidRPr="00E624D9">
        <w:rPr>
          <w:rFonts w:ascii="Arial" w:hAnsi="Arial" w:cs="Arial"/>
          <w:sz w:val="24"/>
          <w:szCs w:val="24"/>
        </w:rPr>
        <w:t>del actor relacionada con que se ordene</w:t>
      </w:r>
      <w:r w:rsidR="00196459" w:rsidRPr="00E624D9">
        <w:rPr>
          <w:rFonts w:ascii="Arial" w:hAnsi="Arial" w:cs="Arial"/>
          <w:sz w:val="24"/>
          <w:szCs w:val="24"/>
        </w:rPr>
        <w:t xml:space="preserve"> al Procurador General de la Nación delegado en acciones populares, probar que hizo a fin de evitar la supuesta vulneración al debido proceso</w:t>
      </w:r>
      <w:r w:rsidRPr="00E624D9">
        <w:rPr>
          <w:rFonts w:ascii="Arial" w:hAnsi="Arial" w:cs="Arial"/>
          <w:sz w:val="24"/>
          <w:szCs w:val="24"/>
        </w:rPr>
        <w:t>; pues la acción de tutela no está consagrada para tramitar esa clase de solicitudes, la cual</w:t>
      </w:r>
      <w:r w:rsidR="00196459" w:rsidRPr="00E624D9">
        <w:rPr>
          <w:rFonts w:ascii="Arial" w:hAnsi="Arial" w:cs="Arial"/>
          <w:sz w:val="24"/>
          <w:szCs w:val="24"/>
        </w:rPr>
        <w:t xml:space="preserve"> </w:t>
      </w:r>
      <w:r w:rsidRPr="00E624D9">
        <w:rPr>
          <w:rFonts w:ascii="Arial" w:hAnsi="Arial" w:cs="Arial"/>
          <w:sz w:val="24"/>
          <w:szCs w:val="24"/>
        </w:rPr>
        <w:t>debe ser elevada directamente por el mismo interesado ante dicha autoridad.</w:t>
      </w:r>
    </w:p>
    <w:p w:rsidR="00196459" w:rsidRPr="00E624D9" w:rsidRDefault="00196459" w:rsidP="00E624D9">
      <w:pPr>
        <w:pStyle w:val="Sinespaciado1"/>
        <w:spacing w:line="276" w:lineRule="auto"/>
        <w:ind w:firstLine="2832"/>
        <w:jc w:val="both"/>
        <w:rPr>
          <w:rFonts w:ascii="Arial" w:hAnsi="Arial" w:cs="Arial"/>
          <w:sz w:val="24"/>
          <w:szCs w:val="24"/>
        </w:rPr>
      </w:pPr>
    </w:p>
    <w:p w:rsidR="00196459" w:rsidRPr="00E624D9" w:rsidRDefault="00196459" w:rsidP="00E624D9">
      <w:pPr>
        <w:pStyle w:val="Sinespaciado1"/>
        <w:spacing w:line="276" w:lineRule="auto"/>
        <w:ind w:firstLine="2832"/>
        <w:jc w:val="both"/>
        <w:rPr>
          <w:rFonts w:ascii="Arial" w:hAnsi="Arial" w:cs="Arial"/>
          <w:sz w:val="24"/>
          <w:szCs w:val="24"/>
        </w:rPr>
      </w:pPr>
      <w:r w:rsidRPr="00E624D9">
        <w:rPr>
          <w:rFonts w:ascii="Arial" w:hAnsi="Arial" w:cs="Arial"/>
          <w:sz w:val="24"/>
          <w:szCs w:val="24"/>
        </w:rPr>
        <w:t>6. Envíese al correo electrónico del accionante copia de todo lo actuado en este amparo constitucional, de conformidad con lo establecido en el artículo 4 del Acuerdo 1772 de 2003, Acuerdo PSAA14-10280, expedidos por el Consejo Superior de la Judicatura y artículo 114 numeral 4 del CGP, previo el pago de las expensas necesarias</w:t>
      </w:r>
      <w:r w:rsidRPr="00E624D9">
        <w:rPr>
          <w:rStyle w:val="Refdenotaalpie"/>
          <w:rFonts w:ascii="Arial" w:hAnsi="Arial"/>
          <w:sz w:val="24"/>
          <w:szCs w:val="24"/>
        </w:rPr>
        <w:footnoteReference w:id="4"/>
      </w:r>
      <w:r w:rsidRPr="00E624D9">
        <w:rPr>
          <w:rFonts w:ascii="Arial" w:hAnsi="Arial" w:cs="Arial"/>
          <w:sz w:val="24"/>
          <w:szCs w:val="24"/>
        </w:rPr>
        <w:t>.</w:t>
      </w:r>
    </w:p>
    <w:p w:rsidR="00196459" w:rsidRPr="00E624D9" w:rsidRDefault="00196459" w:rsidP="00E624D9">
      <w:pPr>
        <w:pStyle w:val="Sinespaciado1"/>
        <w:spacing w:line="276" w:lineRule="auto"/>
        <w:ind w:firstLine="2832"/>
        <w:jc w:val="both"/>
        <w:rPr>
          <w:rFonts w:ascii="Arial" w:hAnsi="Arial" w:cs="Arial"/>
          <w:sz w:val="24"/>
          <w:szCs w:val="24"/>
          <w:lang w:val="es-ES"/>
        </w:rPr>
      </w:pPr>
    </w:p>
    <w:p w:rsidR="00BD49E5" w:rsidRPr="00E624D9" w:rsidRDefault="00BD49E5" w:rsidP="00E624D9">
      <w:pPr>
        <w:pStyle w:val="Sinespaciado2"/>
        <w:spacing w:line="276" w:lineRule="auto"/>
        <w:ind w:firstLine="2835"/>
        <w:jc w:val="both"/>
        <w:rPr>
          <w:rFonts w:ascii="Arial" w:hAnsi="Arial" w:cs="Arial"/>
          <w:sz w:val="24"/>
          <w:szCs w:val="24"/>
        </w:rPr>
      </w:pPr>
    </w:p>
    <w:p w:rsidR="001F698B" w:rsidRPr="00E624D9" w:rsidRDefault="001F698B" w:rsidP="00E624D9">
      <w:pPr>
        <w:pStyle w:val="Sinespaciado1"/>
        <w:spacing w:line="276" w:lineRule="auto"/>
        <w:ind w:firstLine="2832"/>
        <w:jc w:val="both"/>
        <w:rPr>
          <w:rFonts w:ascii="Arial" w:hAnsi="Arial" w:cs="Arial"/>
          <w:b/>
          <w:bCs/>
          <w:sz w:val="24"/>
          <w:szCs w:val="24"/>
        </w:rPr>
      </w:pPr>
      <w:r w:rsidRPr="00E624D9">
        <w:rPr>
          <w:rFonts w:ascii="Arial" w:hAnsi="Arial" w:cs="Arial"/>
          <w:b/>
          <w:bCs/>
          <w:sz w:val="24"/>
          <w:szCs w:val="24"/>
        </w:rPr>
        <w:t>V. DECISIÓN</w:t>
      </w:r>
    </w:p>
    <w:p w:rsidR="001F698B" w:rsidRPr="00E624D9" w:rsidRDefault="001F698B" w:rsidP="00E624D9">
      <w:pPr>
        <w:pStyle w:val="Sinespaciado1"/>
        <w:spacing w:line="276" w:lineRule="auto"/>
        <w:ind w:firstLine="2835"/>
        <w:jc w:val="both"/>
        <w:rPr>
          <w:rFonts w:ascii="Arial" w:hAnsi="Arial" w:cs="Arial"/>
          <w:bCs/>
          <w:sz w:val="24"/>
          <w:szCs w:val="24"/>
        </w:rPr>
      </w:pPr>
    </w:p>
    <w:p w:rsidR="001F698B" w:rsidRPr="00E624D9" w:rsidRDefault="001F698B" w:rsidP="00E624D9">
      <w:pPr>
        <w:pStyle w:val="Sinespaciado1"/>
        <w:spacing w:line="276" w:lineRule="auto"/>
        <w:ind w:firstLine="2835"/>
        <w:jc w:val="both"/>
        <w:rPr>
          <w:rFonts w:ascii="Arial" w:hAnsi="Arial" w:cs="Arial"/>
          <w:sz w:val="24"/>
          <w:szCs w:val="24"/>
        </w:rPr>
      </w:pPr>
      <w:r w:rsidRPr="00E624D9">
        <w:rPr>
          <w:rFonts w:ascii="Arial" w:hAnsi="Arial" w:cs="Arial"/>
          <w:sz w:val="24"/>
          <w:szCs w:val="24"/>
        </w:rPr>
        <w:t>En mérito de lo expuesto, la Sala de Decisión Civil Familia del Tribunal Superior de Pereira, administrando justicia en nombre de la República y por autoridad de la ley,</w:t>
      </w:r>
    </w:p>
    <w:p w:rsidR="001F698B" w:rsidRPr="00E624D9" w:rsidRDefault="001F698B" w:rsidP="00E624D9">
      <w:pPr>
        <w:pStyle w:val="Sinespaciado1"/>
        <w:spacing w:line="276" w:lineRule="auto"/>
        <w:ind w:firstLine="2835"/>
        <w:jc w:val="both"/>
        <w:rPr>
          <w:rFonts w:ascii="Arial" w:hAnsi="Arial" w:cs="Arial"/>
          <w:sz w:val="24"/>
          <w:szCs w:val="24"/>
        </w:rPr>
      </w:pPr>
    </w:p>
    <w:p w:rsidR="001F698B" w:rsidRPr="00E624D9" w:rsidRDefault="001F698B" w:rsidP="00E624D9">
      <w:pPr>
        <w:pStyle w:val="Sinespaciado1"/>
        <w:spacing w:line="276" w:lineRule="auto"/>
        <w:ind w:firstLine="2835"/>
        <w:jc w:val="both"/>
        <w:rPr>
          <w:rFonts w:ascii="Arial" w:hAnsi="Arial" w:cs="Arial"/>
          <w:b/>
          <w:spacing w:val="-3"/>
          <w:sz w:val="24"/>
          <w:szCs w:val="24"/>
        </w:rPr>
      </w:pPr>
      <w:r w:rsidRPr="00E624D9">
        <w:rPr>
          <w:rFonts w:ascii="Arial" w:hAnsi="Arial" w:cs="Arial"/>
          <w:b/>
          <w:spacing w:val="-3"/>
          <w:sz w:val="24"/>
          <w:szCs w:val="24"/>
        </w:rPr>
        <w:t>RESUELVE:</w:t>
      </w:r>
    </w:p>
    <w:p w:rsidR="001F698B" w:rsidRPr="00E624D9" w:rsidRDefault="001F698B" w:rsidP="00E624D9">
      <w:pPr>
        <w:pStyle w:val="Sinespaciado1"/>
        <w:spacing w:line="276" w:lineRule="auto"/>
        <w:ind w:firstLine="2835"/>
        <w:jc w:val="both"/>
        <w:rPr>
          <w:rFonts w:ascii="Arial" w:hAnsi="Arial" w:cs="Arial"/>
          <w:spacing w:val="-3"/>
          <w:sz w:val="24"/>
          <w:szCs w:val="24"/>
          <w:lang w:val="es-ES"/>
        </w:rPr>
      </w:pPr>
    </w:p>
    <w:p w:rsidR="001F698B" w:rsidRPr="00E75FB2" w:rsidRDefault="001F698B" w:rsidP="00E624D9">
      <w:pPr>
        <w:pStyle w:val="Sinespaciado1"/>
        <w:spacing w:line="276" w:lineRule="auto"/>
        <w:ind w:firstLine="2835"/>
        <w:jc w:val="both"/>
        <w:rPr>
          <w:rFonts w:ascii="Arial" w:hAnsi="Arial" w:cs="Arial"/>
          <w:szCs w:val="24"/>
        </w:rPr>
      </w:pPr>
      <w:r w:rsidRPr="00E624D9">
        <w:rPr>
          <w:rFonts w:ascii="Arial" w:hAnsi="Arial" w:cs="Arial"/>
          <w:b/>
          <w:spacing w:val="-3"/>
          <w:sz w:val="24"/>
          <w:szCs w:val="24"/>
        </w:rPr>
        <w:t>Primero:</w:t>
      </w:r>
      <w:r w:rsidRPr="00E624D9">
        <w:rPr>
          <w:rFonts w:ascii="Arial" w:hAnsi="Arial" w:cs="Arial"/>
          <w:spacing w:val="-3"/>
          <w:sz w:val="24"/>
          <w:szCs w:val="24"/>
        </w:rPr>
        <w:t xml:space="preserve"> </w:t>
      </w:r>
      <w:r w:rsidR="003C7D9E" w:rsidRPr="00E75FB2">
        <w:rPr>
          <w:rFonts w:ascii="Arial" w:hAnsi="Arial" w:cs="Arial"/>
          <w:spacing w:val="-3"/>
          <w:szCs w:val="24"/>
        </w:rPr>
        <w:t>DECLAR</w:t>
      </w:r>
      <w:r w:rsidRPr="00E75FB2">
        <w:rPr>
          <w:rFonts w:ascii="Arial" w:hAnsi="Arial" w:cs="Arial"/>
          <w:spacing w:val="-3"/>
          <w:szCs w:val="24"/>
        </w:rPr>
        <w:t>AR</w:t>
      </w:r>
      <w:r w:rsidR="003C7D9E" w:rsidRPr="00E75FB2">
        <w:rPr>
          <w:rFonts w:ascii="Arial" w:hAnsi="Arial" w:cs="Arial"/>
          <w:spacing w:val="-3"/>
          <w:szCs w:val="24"/>
        </w:rPr>
        <w:t xml:space="preserve"> IMPROCEDENTE</w:t>
      </w:r>
      <w:r w:rsidRPr="00E75FB2">
        <w:rPr>
          <w:rFonts w:ascii="Arial" w:hAnsi="Arial" w:cs="Arial"/>
          <w:spacing w:val="-3"/>
          <w:szCs w:val="24"/>
        </w:rPr>
        <w:t xml:space="preserve"> </w:t>
      </w:r>
      <w:r w:rsidR="009411CB" w:rsidRPr="00E624D9">
        <w:rPr>
          <w:rFonts w:ascii="Arial" w:hAnsi="Arial" w:cs="Arial"/>
          <w:spacing w:val="-3"/>
          <w:sz w:val="24"/>
          <w:szCs w:val="24"/>
          <w:lang w:val="es-ES"/>
        </w:rPr>
        <w:t>el</w:t>
      </w:r>
      <w:r w:rsidRPr="00E624D9">
        <w:rPr>
          <w:rFonts w:ascii="Arial" w:hAnsi="Arial" w:cs="Arial"/>
          <w:spacing w:val="-3"/>
          <w:sz w:val="24"/>
          <w:szCs w:val="24"/>
          <w:lang w:val="es-ES"/>
        </w:rPr>
        <w:t xml:space="preserve"> amparo</w:t>
      </w:r>
      <w:r w:rsidR="009411CB" w:rsidRPr="00E624D9">
        <w:rPr>
          <w:rFonts w:ascii="Arial" w:hAnsi="Arial" w:cs="Arial"/>
          <w:spacing w:val="-3"/>
          <w:sz w:val="24"/>
          <w:szCs w:val="24"/>
          <w:lang w:val="es-ES"/>
        </w:rPr>
        <w:t xml:space="preserve"> constitucional invocado</w:t>
      </w:r>
      <w:r w:rsidRPr="00E624D9">
        <w:rPr>
          <w:rFonts w:ascii="Arial" w:hAnsi="Arial" w:cs="Arial"/>
          <w:spacing w:val="-3"/>
          <w:sz w:val="24"/>
          <w:szCs w:val="24"/>
          <w:lang w:val="es-ES"/>
        </w:rPr>
        <w:t xml:space="preserve"> </w:t>
      </w:r>
      <w:r w:rsidRPr="00E624D9">
        <w:rPr>
          <w:rFonts w:ascii="Arial" w:hAnsi="Arial" w:cs="Arial"/>
          <w:sz w:val="24"/>
          <w:szCs w:val="24"/>
        </w:rPr>
        <w:t xml:space="preserve">por el señor </w:t>
      </w:r>
      <w:r w:rsidRPr="00E75FB2">
        <w:rPr>
          <w:rFonts w:ascii="Arial" w:hAnsi="Arial" w:cs="Arial"/>
          <w:szCs w:val="24"/>
          <w:lang w:val="es-ES" w:eastAsia="es-ES"/>
        </w:rPr>
        <w:t>JAVIER ELÍAS ARIAS IDÁRRAGA</w:t>
      </w:r>
      <w:r w:rsidRPr="00E624D9">
        <w:rPr>
          <w:rFonts w:ascii="Arial" w:hAnsi="Arial" w:cs="Arial"/>
          <w:sz w:val="24"/>
          <w:szCs w:val="24"/>
          <w:lang w:val="es-ES" w:eastAsia="es-ES"/>
        </w:rPr>
        <w:t xml:space="preserve">, contra el </w:t>
      </w:r>
      <w:r w:rsidRPr="00E75FB2">
        <w:rPr>
          <w:rFonts w:ascii="Arial" w:hAnsi="Arial" w:cs="Arial"/>
          <w:szCs w:val="24"/>
          <w:lang w:val="es-ES" w:eastAsia="es-ES"/>
        </w:rPr>
        <w:t xml:space="preserve">JUZGADO </w:t>
      </w:r>
      <w:r w:rsidR="009411CB" w:rsidRPr="00E75FB2">
        <w:rPr>
          <w:rFonts w:ascii="Arial" w:hAnsi="Arial" w:cs="Arial"/>
          <w:szCs w:val="24"/>
          <w:lang w:val="es-ES" w:eastAsia="es-ES"/>
        </w:rPr>
        <w:t xml:space="preserve">TERCERO CIVIL DEL CIRCUITO DE PEREIRA </w:t>
      </w:r>
      <w:r w:rsidR="0009060F" w:rsidRPr="00E624D9">
        <w:rPr>
          <w:rFonts w:ascii="Arial" w:hAnsi="Arial" w:cs="Arial"/>
          <w:sz w:val="24"/>
          <w:szCs w:val="24"/>
          <w:lang w:val="es-ES" w:eastAsia="es-ES"/>
        </w:rPr>
        <w:t xml:space="preserve">y </w:t>
      </w:r>
      <w:r w:rsidR="00BD49E5" w:rsidRPr="00E624D9">
        <w:rPr>
          <w:rFonts w:ascii="Arial" w:hAnsi="Arial" w:cs="Arial"/>
          <w:sz w:val="24"/>
          <w:szCs w:val="24"/>
          <w:lang w:val="es-ES" w:eastAsia="es-ES"/>
        </w:rPr>
        <w:t xml:space="preserve">el </w:t>
      </w:r>
      <w:r w:rsidR="00BD49E5" w:rsidRPr="00E75FB2">
        <w:rPr>
          <w:rFonts w:ascii="Arial" w:hAnsi="Arial" w:cs="Arial"/>
          <w:szCs w:val="24"/>
          <w:lang w:val="es-ES" w:eastAsia="es-ES"/>
        </w:rPr>
        <w:t xml:space="preserve">PROCURADOR DELEGADO </w:t>
      </w:r>
      <w:r w:rsidR="00196459" w:rsidRPr="00E75FB2">
        <w:rPr>
          <w:rFonts w:ascii="Arial" w:hAnsi="Arial" w:cs="Arial"/>
          <w:szCs w:val="24"/>
          <w:lang w:val="es-ES" w:eastAsia="es-ES"/>
        </w:rPr>
        <w:t>EN ACCIONES POPULARES</w:t>
      </w:r>
      <w:r w:rsidRPr="00E75FB2">
        <w:rPr>
          <w:rFonts w:ascii="Arial" w:hAnsi="Arial" w:cs="Arial"/>
          <w:szCs w:val="24"/>
        </w:rPr>
        <w:t>.</w:t>
      </w:r>
    </w:p>
    <w:p w:rsidR="001F698B" w:rsidRPr="00E624D9" w:rsidRDefault="001F698B" w:rsidP="00E624D9">
      <w:pPr>
        <w:pStyle w:val="Sinespaciado1"/>
        <w:spacing w:line="276" w:lineRule="auto"/>
        <w:ind w:firstLine="2835"/>
        <w:jc w:val="both"/>
        <w:rPr>
          <w:rFonts w:ascii="Arial" w:hAnsi="Arial" w:cs="Arial"/>
          <w:sz w:val="24"/>
          <w:szCs w:val="24"/>
          <w:highlight w:val="green"/>
        </w:rPr>
      </w:pPr>
    </w:p>
    <w:p w:rsidR="001F698B" w:rsidRPr="00E624D9" w:rsidRDefault="001F698B" w:rsidP="00E624D9">
      <w:pPr>
        <w:pStyle w:val="Sinespaciado1"/>
        <w:spacing w:line="276" w:lineRule="auto"/>
        <w:ind w:firstLine="2835"/>
        <w:jc w:val="both"/>
        <w:rPr>
          <w:rFonts w:ascii="Arial" w:hAnsi="Arial" w:cs="Arial"/>
          <w:sz w:val="24"/>
          <w:szCs w:val="24"/>
        </w:rPr>
      </w:pPr>
      <w:r w:rsidRPr="00E624D9">
        <w:rPr>
          <w:rFonts w:ascii="Arial" w:hAnsi="Arial" w:cs="Arial"/>
          <w:b/>
          <w:spacing w:val="-3"/>
          <w:sz w:val="24"/>
          <w:szCs w:val="24"/>
        </w:rPr>
        <w:lastRenderedPageBreak/>
        <w:t xml:space="preserve">Segundo: </w:t>
      </w:r>
      <w:r w:rsidRPr="00E75FB2">
        <w:rPr>
          <w:rFonts w:ascii="Arial" w:hAnsi="Arial" w:cs="Arial"/>
          <w:szCs w:val="24"/>
        </w:rPr>
        <w:t>DESVINCULAR</w:t>
      </w:r>
      <w:r w:rsidRPr="00E624D9">
        <w:rPr>
          <w:rFonts w:ascii="Arial" w:hAnsi="Arial" w:cs="Arial"/>
          <w:sz w:val="24"/>
          <w:szCs w:val="24"/>
        </w:rPr>
        <w:t xml:space="preserve"> del asunto a</w:t>
      </w:r>
      <w:r w:rsidRPr="00E624D9">
        <w:rPr>
          <w:rFonts w:ascii="Arial" w:hAnsi="Arial" w:cs="Arial"/>
          <w:sz w:val="24"/>
          <w:szCs w:val="24"/>
          <w:lang w:val="es-ES" w:eastAsia="es-ES"/>
        </w:rPr>
        <w:t xml:space="preserve"> </w:t>
      </w:r>
      <w:r w:rsidR="00BD49E5" w:rsidRPr="00E624D9">
        <w:rPr>
          <w:rFonts w:ascii="Arial" w:hAnsi="Arial" w:cs="Arial"/>
          <w:sz w:val="24"/>
          <w:szCs w:val="24"/>
          <w:lang w:val="es-ES" w:eastAsia="es-ES"/>
        </w:rPr>
        <w:t xml:space="preserve">la </w:t>
      </w:r>
      <w:r w:rsidR="00BD49E5" w:rsidRPr="00E75FB2">
        <w:rPr>
          <w:rFonts w:ascii="Arial" w:hAnsi="Arial" w:cs="Arial"/>
          <w:szCs w:val="24"/>
          <w:lang w:val="es-ES" w:eastAsia="es-ES"/>
        </w:rPr>
        <w:t>ALCALDÍA DE PEREIRA</w:t>
      </w:r>
      <w:r w:rsidR="00BD49E5" w:rsidRPr="00E624D9">
        <w:rPr>
          <w:rFonts w:ascii="Arial" w:hAnsi="Arial" w:cs="Arial"/>
          <w:sz w:val="24"/>
          <w:szCs w:val="24"/>
          <w:lang w:val="es-ES" w:eastAsia="es-ES"/>
        </w:rPr>
        <w:t xml:space="preserve">, la </w:t>
      </w:r>
      <w:r w:rsidR="00BD49E5" w:rsidRPr="00E75FB2">
        <w:rPr>
          <w:rFonts w:ascii="Arial" w:hAnsi="Arial" w:cs="Arial"/>
          <w:szCs w:val="24"/>
          <w:lang w:val="es-ES" w:eastAsia="es-ES"/>
        </w:rPr>
        <w:t xml:space="preserve">PROCURADURÍA GENERAL DE LA NACIÓN </w:t>
      </w:r>
      <w:r w:rsidR="00BD49E5" w:rsidRPr="00E624D9">
        <w:rPr>
          <w:rFonts w:ascii="Arial" w:hAnsi="Arial" w:cs="Arial"/>
          <w:sz w:val="24"/>
          <w:szCs w:val="24"/>
          <w:lang w:val="es-ES" w:eastAsia="es-ES"/>
        </w:rPr>
        <w:t xml:space="preserve">y la </w:t>
      </w:r>
      <w:r w:rsidR="00BD49E5" w:rsidRPr="00E75FB2">
        <w:rPr>
          <w:rFonts w:ascii="Arial" w:hAnsi="Arial" w:cs="Arial"/>
          <w:szCs w:val="24"/>
          <w:lang w:val="es-ES" w:eastAsia="es-ES"/>
        </w:rPr>
        <w:t xml:space="preserve">DEFENSORÍA DEL PUEBLO REGIONALES DE </w:t>
      </w:r>
      <w:r w:rsidR="0009060F" w:rsidRPr="00E75FB2">
        <w:rPr>
          <w:rFonts w:ascii="Arial" w:hAnsi="Arial" w:cs="Arial"/>
          <w:szCs w:val="24"/>
          <w:lang w:val="es-ES" w:eastAsia="es-ES"/>
        </w:rPr>
        <w:t>RISARALDA</w:t>
      </w:r>
      <w:r w:rsidR="00BD49E5" w:rsidRPr="00E75FB2">
        <w:rPr>
          <w:rFonts w:ascii="Arial" w:hAnsi="Arial" w:cs="Arial"/>
          <w:szCs w:val="24"/>
          <w:lang w:val="es-ES" w:eastAsia="es-ES"/>
        </w:rPr>
        <w:t>,</w:t>
      </w:r>
      <w:r w:rsidR="00BD49E5" w:rsidRPr="00E624D9">
        <w:rPr>
          <w:rFonts w:ascii="Arial" w:hAnsi="Arial" w:cs="Arial"/>
          <w:sz w:val="24"/>
          <w:szCs w:val="24"/>
          <w:lang w:val="es-ES" w:eastAsia="es-ES"/>
        </w:rPr>
        <w:t xml:space="preserve"> </w:t>
      </w:r>
      <w:r w:rsidR="00E00BCF" w:rsidRPr="00E624D9">
        <w:rPr>
          <w:rFonts w:ascii="Arial" w:hAnsi="Arial" w:cs="Arial"/>
          <w:sz w:val="24"/>
          <w:szCs w:val="24"/>
          <w:lang w:val="es-ES" w:eastAsia="es-ES"/>
        </w:rPr>
        <w:t>a</w:t>
      </w:r>
      <w:r w:rsidR="00BD49E5" w:rsidRPr="00E624D9">
        <w:rPr>
          <w:rFonts w:ascii="Arial" w:hAnsi="Arial" w:cs="Arial"/>
          <w:sz w:val="24"/>
          <w:szCs w:val="24"/>
          <w:lang w:val="es-ES" w:eastAsia="es-ES"/>
        </w:rPr>
        <w:t xml:space="preserve">l </w:t>
      </w:r>
      <w:r w:rsidR="00BD49E5" w:rsidRPr="00E624D9">
        <w:rPr>
          <w:rFonts w:ascii="Arial" w:hAnsi="Arial" w:cs="Arial"/>
          <w:sz w:val="24"/>
          <w:szCs w:val="24"/>
          <w:lang w:val="es-ES"/>
        </w:rPr>
        <w:t>PROCURA</w:t>
      </w:r>
      <w:r w:rsidR="00BD49E5" w:rsidRPr="00E75FB2">
        <w:rPr>
          <w:rFonts w:ascii="Arial" w:hAnsi="Arial" w:cs="Arial"/>
          <w:szCs w:val="24"/>
          <w:lang w:val="es-ES"/>
        </w:rPr>
        <w:t xml:space="preserve">DOR </w:t>
      </w:r>
      <w:r w:rsidR="0009060F" w:rsidRPr="00E75FB2">
        <w:rPr>
          <w:rFonts w:ascii="Arial" w:hAnsi="Arial" w:cs="Arial"/>
          <w:szCs w:val="24"/>
          <w:lang w:val="es-ES"/>
        </w:rPr>
        <w:t>10</w:t>
      </w:r>
      <w:r w:rsidR="00BD49E5" w:rsidRPr="00E75FB2">
        <w:rPr>
          <w:rFonts w:ascii="Arial" w:hAnsi="Arial" w:cs="Arial"/>
          <w:szCs w:val="24"/>
          <w:lang w:val="es-ES"/>
        </w:rPr>
        <w:t xml:space="preserve"> JUDICIAL II PARA ASUNTOS CIVILES</w:t>
      </w:r>
      <w:r w:rsidR="00BD49E5" w:rsidRPr="00E624D9">
        <w:rPr>
          <w:rFonts w:ascii="Arial" w:hAnsi="Arial" w:cs="Arial"/>
          <w:sz w:val="24"/>
          <w:szCs w:val="24"/>
          <w:lang w:val="es-ES"/>
        </w:rPr>
        <w:t xml:space="preserve">, </w:t>
      </w:r>
      <w:r w:rsidR="00BD49E5" w:rsidRPr="00E624D9">
        <w:rPr>
          <w:rFonts w:ascii="Arial" w:hAnsi="Arial" w:cs="Arial"/>
          <w:sz w:val="24"/>
          <w:szCs w:val="24"/>
          <w:lang w:val="es-ES" w:eastAsia="es-ES"/>
        </w:rPr>
        <w:t xml:space="preserve">y </w:t>
      </w:r>
      <w:r w:rsidR="00E00BCF" w:rsidRPr="00E624D9">
        <w:rPr>
          <w:rFonts w:ascii="Arial" w:hAnsi="Arial" w:cs="Arial"/>
          <w:sz w:val="24"/>
          <w:szCs w:val="24"/>
          <w:lang w:val="es-ES" w:eastAsia="es-ES"/>
        </w:rPr>
        <w:t>a</w:t>
      </w:r>
      <w:r w:rsidR="00BD49E5" w:rsidRPr="00E624D9">
        <w:rPr>
          <w:rFonts w:ascii="Arial" w:hAnsi="Arial" w:cs="Arial"/>
          <w:sz w:val="24"/>
          <w:szCs w:val="24"/>
          <w:lang w:val="es-ES" w:eastAsia="es-ES"/>
        </w:rPr>
        <w:t xml:space="preserve">l </w:t>
      </w:r>
      <w:r w:rsidR="0009060F" w:rsidRPr="00E75FB2">
        <w:rPr>
          <w:rFonts w:ascii="Arial" w:hAnsi="Arial" w:cs="Arial"/>
          <w:szCs w:val="24"/>
          <w:lang w:val="es-ES" w:eastAsia="es-ES"/>
        </w:rPr>
        <w:t>BANCO DAVIVIENDA SA</w:t>
      </w:r>
      <w:r w:rsidRPr="00E75FB2">
        <w:rPr>
          <w:rFonts w:ascii="Arial" w:hAnsi="Arial" w:cs="Arial"/>
          <w:szCs w:val="24"/>
          <w:lang w:val="es-ES" w:eastAsia="es-ES"/>
        </w:rPr>
        <w:t>.</w:t>
      </w:r>
    </w:p>
    <w:p w:rsidR="001F698B" w:rsidRPr="00E624D9" w:rsidRDefault="001F698B" w:rsidP="00E624D9">
      <w:pPr>
        <w:tabs>
          <w:tab w:val="left" w:pos="-720"/>
        </w:tabs>
        <w:suppressAutoHyphens/>
        <w:spacing w:line="276" w:lineRule="auto"/>
        <w:ind w:firstLine="2835"/>
        <w:jc w:val="both"/>
        <w:rPr>
          <w:rFonts w:ascii="Arial" w:hAnsi="Arial" w:cs="Arial"/>
          <w:spacing w:val="3"/>
          <w:sz w:val="24"/>
          <w:szCs w:val="24"/>
        </w:rPr>
      </w:pPr>
    </w:p>
    <w:p w:rsidR="001F698B" w:rsidRPr="00E624D9" w:rsidRDefault="001F698B" w:rsidP="00E624D9">
      <w:pPr>
        <w:pStyle w:val="Sinespaciado1"/>
        <w:spacing w:line="276" w:lineRule="auto"/>
        <w:ind w:firstLine="2835"/>
        <w:jc w:val="both"/>
        <w:rPr>
          <w:rFonts w:ascii="Arial" w:hAnsi="Arial" w:cs="Arial"/>
          <w:sz w:val="24"/>
          <w:szCs w:val="24"/>
        </w:rPr>
      </w:pPr>
      <w:r w:rsidRPr="00E624D9">
        <w:rPr>
          <w:rFonts w:ascii="Arial" w:hAnsi="Arial" w:cs="Arial"/>
          <w:b/>
          <w:spacing w:val="-3"/>
          <w:sz w:val="24"/>
          <w:szCs w:val="24"/>
        </w:rPr>
        <w:t>Tercero:</w:t>
      </w:r>
      <w:r w:rsidRPr="00E624D9">
        <w:rPr>
          <w:rFonts w:ascii="Arial" w:hAnsi="Arial" w:cs="Arial"/>
          <w:spacing w:val="-3"/>
          <w:sz w:val="24"/>
          <w:szCs w:val="24"/>
        </w:rPr>
        <w:t xml:space="preserve"> </w:t>
      </w:r>
      <w:r w:rsidR="00196459" w:rsidRPr="00E624D9">
        <w:rPr>
          <w:rFonts w:ascii="Arial" w:hAnsi="Arial" w:cs="Arial"/>
          <w:sz w:val="24"/>
          <w:szCs w:val="24"/>
        </w:rPr>
        <w:t>Envíese al correo electrónico del accionante copia de su tutela y del presente fallo en este amparo constitucional, de conformidad con lo establecido en el artículo 4 del Acuerdo 1772 de 2003, Acuerdo PSAA14-10280, expedidos por el Consejo Superior de la Judicatura y artículo 114 numeral 4 del CGP, previo el pago de las expensas necesarias</w:t>
      </w:r>
      <w:r w:rsidRPr="00E624D9">
        <w:rPr>
          <w:rFonts w:ascii="Arial" w:hAnsi="Arial" w:cs="Arial"/>
          <w:spacing w:val="-3"/>
          <w:sz w:val="24"/>
          <w:szCs w:val="24"/>
        </w:rPr>
        <w:t>.</w:t>
      </w:r>
    </w:p>
    <w:p w:rsidR="001F698B" w:rsidRPr="00E624D9" w:rsidRDefault="001F698B" w:rsidP="00E624D9">
      <w:pPr>
        <w:tabs>
          <w:tab w:val="left" w:pos="-720"/>
        </w:tabs>
        <w:suppressAutoHyphens/>
        <w:spacing w:line="276" w:lineRule="auto"/>
        <w:ind w:firstLine="2835"/>
        <w:jc w:val="both"/>
        <w:rPr>
          <w:rFonts w:ascii="Arial" w:hAnsi="Arial" w:cs="Arial"/>
          <w:spacing w:val="3"/>
          <w:sz w:val="24"/>
          <w:szCs w:val="24"/>
        </w:rPr>
      </w:pPr>
    </w:p>
    <w:p w:rsidR="001F698B" w:rsidRPr="00E624D9" w:rsidRDefault="001F698B" w:rsidP="00E624D9">
      <w:pPr>
        <w:tabs>
          <w:tab w:val="left" w:pos="-720"/>
        </w:tabs>
        <w:suppressAutoHyphens/>
        <w:spacing w:line="276" w:lineRule="auto"/>
        <w:ind w:firstLine="2835"/>
        <w:jc w:val="both"/>
        <w:rPr>
          <w:rFonts w:ascii="Arial" w:hAnsi="Arial" w:cs="Arial"/>
          <w:spacing w:val="-3"/>
          <w:sz w:val="24"/>
          <w:szCs w:val="24"/>
        </w:rPr>
      </w:pPr>
      <w:r w:rsidRPr="00E624D9">
        <w:rPr>
          <w:rFonts w:ascii="Arial" w:hAnsi="Arial" w:cs="Arial"/>
          <w:b/>
          <w:spacing w:val="-3"/>
          <w:sz w:val="24"/>
          <w:szCs w:val="24"/>
        </w:rPr>
        <w:t xml:space="preserve">Cuarto: </w:t>
      </w:r>
      <w:r w:rsidR="00196459" w:rsidRPr="00E624D9">
        <w:rPr>
          <w:rFonts w:ascii="Arial" w:hAnsi="Arial" w:cs="Arial"/>
          <w:spacing w:val="-3"/>
          <w:sz w:val="24"/>
          <w:szCs w:val="24"/>
        </w:rPr>
        <w:t>Notifíquese esta decisión a las partes por el medio más expedito posible (art. 5º Decreto 306 de 1992).</w:t>
      </w:r>
    </w:p>
    <w:p w:rsidR="001F698B" w:rsidRPr="00E624D9" w:rsidRDefault="001F698B" w:rsidP="00E624D9">
      <w:pPr>
        <w:tabs>
          <w:tab w:val="left" w:pos="-720"/>
        </w:tabs>
        <w:suppressAutoHyphens/>
        <w:spacing w:line="276" w:lineRule="auto"/>
        <w:ind w:firstLine="2835"/>
        <w:jc w:val="both"/>
        <w:rPr>
          <w:rFonts w:ascii="Arial" w:hAnsi="Arial" w:cs="Arial"/>
          <w:spacing w:val="-3"/>
          <w:sz w:val="24"/>
          <w:szCs w:val="24"/>
        </w:rPr>
      </w:pPr>
    </w:p>
    <w:p w:rsidR="001F698B" w:rsidRPr="00E624D9" w:rsidRDefault="001F698B" w:rsidP="00E624D9">
      <w:pPr>
        <w:pStyle w:val="Sinespaciado1"/>
        <w:spacing w:line="276" w:lineRule="auto"/>
        <w:ind w:firstLine="2835"/>
        <w:jc w:val="both"/>
        <w:rPr>
          <w:rFonts w:ascii="Arial" w:hAnsi="Arial" w:cs="Arial"/>
          <w:spacing w:val="-3"/>
          <w:sz w:val="24"/>
          <w:szCs w:val="24"/>
        </w:rPr>
      </w:pPr>
      <w:r w:rsidRPr="00E624D9">
        <w:rPr>
          <w:rFonts w:ascii="Arial" w:hAnsi="Arial" w:cs="Arial"/>
          <w:b/>
          <w:spacing w:val="-3"/>
          <w:sz w:val="24"/>
          <w:szCs w:val="24"/>
        </w:rPr>
        <w:t xml:space="preserve">Quinto: </w:t>
      </w:r>
      <w:r w:rsidR="00196459" w:rsidRPr="00E624D9">
        <w:rPr>
          <w:rFonts w:ascii="Arial" w:hAnsi="Arial" w:cs="Arial"/>
          <w:spacing w:val="-3"/>
          <w:sz w:val="24"/>
          <w:szCs w:val="24"/>
        </w:rPr>
        <w:t>Si no fuere impugnada esta decisión, remítase el expediente a la Corte Constitucional para su eventual revisión</w:t>
      </w:r>
      <w:r w:rsidRPr="00E624D9">
        <w:rPr>
          <w:rFonts w:ascii="Arial" w:hAnsi="Arial" w:cs="Arial"/>
          <w:spacing w:val="-3"/>
          <w:sz w:val="24"/>
          <w:szCs w:val="24"/>
        </w:rPr>
        <w:t xml:space="preserve">. </w:t>
      </w:r>
    </w:p>
    <w:p w:rsidR="001F698B" w:rsidRPr="00E624D9" w:rsidRDefault="001F698B" w:rsidP="00E624D9">
      <w:pPr>
        <w:pStyle w:val="Sinespaciado1"/>
        <w:spacing w:line="276" w:lineRule="auto"/>
        <w:ind w:firstLine="2835"/>
        <w:jc w:val="both"/>
        <w:rPr>
          <w:rFonts w:ascii="Arial" w:hAnsi="Arial" w:cs="Arial"/>
          <w:spacing w:val="-3"/>
          <w:sz w:val="24"/>
          <w:szCs w:val="24"/>
        </w:rPr>
      </w:pPr>
    </w:p>
    <w:p w:rsidR="00196459" w:rsidRPr="00E624D9" w:rsidRDefault="00196459" w:rsidP="00E624D9">
      <w:pPr>
        <w:pStyle w:val="Sinespaciado1"/>
        <w:spacing w:line="276" w:lineRule="auto"/>
        <w:ind w:firstLine="2835"/>
        <w:jc w:val="both"/>
        <w:rPr>
          <w:rFonts w:ascii="Arial" w:hAnsi="Arial" w:cs="Arial"/>
          <w:spacing w:val="-3"/>
          <w:sz w:val="24"/>
          <w:szCs w:val="24"/>
        </w:rPr>
      </w:pPr>
      <w:r w:rsidRPr="00E624D9">
        <w:rPr>
          <w:rFonts w:ascii="Arial" w:hAnsi="Arial" w:cs="Arial"/>
          <w:b/>
          <w:spacing w:val="-3"/>
          <w:sz w:val="24"/>
          <w:szCs w:val="24"/>
        </w:rPr>
        <w:t xml:space="preserve">Sexto: </w:t>
      </w:r>
      <w:r w:rsidRPr="00E624D9">
        <w:rPr>
          <w:rFonts w:ascii="Arial" w:hAnsi="Arial" w:cs="Arial"/>
          <w:spacing w:val="-3"/>
          <w:sz w:val="24"/>
          <w:szCs w:val="24"/>
        </w:rPr>
        <w:t>Archivar el expediente, previa anotación en los libros radicadores, una vez agotado el trámite ante la Corte Constitucional.</w:t>
      </w:r>
    </w:p>
    <w:p w:rsidR="00196459" w:rsidRPr="00E624D9" w:rsidRDefault="00196459" w:rsidP="00E624D9">
      <w:pPr>
        <w:pStyle w:val="Sinespaciado1"/>
        <w:spacing w:line="276" w:lineRule="auto"/>
        <w:ind w:firstLine="2835"/>
        <w:jc w:val="both"/>
        <w:rPr>
          <w:rFonts w:ascii="Arial" w:hAnsi="Arial" w:cs="Arial"/>
          <w:spacing w:val="-3"/>
          <w:sz w:val="24"/>
          <w:szCs w:val="24"/>
        </w:rPr>
      </w:pPr>
    </w:p>
    <w:p w:rsidR="001F698B" w:rsidRPr="00E624D9" w:rsidRDefault="001F698B" w:rsidP="00E624D9">
      <w:pPr>
        <w:pStyle w:val="Sinespaciado1"/>
        <w:spacing w:line="276" w:lineRule="auto"/>
        <w:ind w:firstLine="2835"/>
        <w:jc w:val="both"/>
        <w:rPr>
          <w:rFonts w:ascii="Arial" w:hAnsi="Arial" w:cs="Arial"/>
          <w:spacing w:val="-3"/>
          <w:sz w:val="24"/>
          <w:szCs w:val="24"/>
        </w:rPr>
      </w:pPr>
      <w:r w:rsidRPr="00E624D9">
        <w:rPr>
          <w:rFonts w:ascii="Arial" w:hAnsi="Arial" w:cs="Arial"/>
          <w:spacing w:val="-3"/>
          <w:sz w:val="24"/>
          <w:szCs w:val="24"/>
        </w:rPr>
        <w:t>Notifíquese</w:t>
      </w:r>
    </w:p>
    <w:p w:rsidR="001F698B" w:rsidRPr="00E624D9" w:rsidRDefault="001F698B" w:rsidP="00E624D9">
      <w:pPr>
        <w:pStyle w:val="Sinespaciado1"/>
        <w:spacing w:line="276" w:lineRule="auto"/>
        <w:ind w:firstLine="2835"/>
        <w:jc w:val="both"/>
        <w:rPr>
          <w:rFonts w:ascii="Arial" w:hAnsi="Arial" w:cs="Arial"/>
          <w:spacing w:val="-3"/>
          <w:sz w:val="24"/>
          <w:szCs w:val="24"/>
        </w:rPr>
      </w:pPr>
    </w:p>
    <w:p w:rsidR="001F698B" w:rsidRPr="00E624D9" w:rsidRDefault="001F698B" w:rsidP="00E624D9">
      <w:pPr>
        <w:pStyle w:val="Sinespaciado1"/>
        <w:spacing w:line="276" w:lineRule="auto"/>
        <w:ind w:firstLine="2835"/>
        <w:jc w:val="both"/>
        <w:rPr>
          <w:rFonts w:ascii="Arial" w:hAnsi="Arial" w:cs="Arial"/>
          <w:b/>
          <w:spacing w:val="-3"/>
          <w:sz w:val="24"/>
          <w:szCs w:val="24"/>
        </w:rPr>
      </w:pPr>
      <w:r w:rsidRPr="00E624D9">
        <w:rPr>
          <w:rFonts w:ascii="Arial" w:hAnsi="Arial" w:cs="Arial"/>
          <w:spacing w:val="-3"/>
          <w:sz w:val="24"/>
          <w:szCs w:val="24"/>
        </w:rPr>
        <w:t>Los Magistrados,</w:t>
      </w:r>
    </w:p>
    <w:p w:rsidR="001F698B" w:rsidRPr="00E624D9" w:rsidRDefault="001F698B" w:rsidP="00E624D9">
      <w:pPr>
        <w:pStyle w:val="Sinespaciado1"/>
        <w:spacing w:line="276" w:lineRule="auto"/>
        <w:ind w:firstLine="2835"/>
        <w:jc w:val="both"/>
        <w:rPr>
          <w:rFonts w:ascii="Arial" w:hAnsi="Arial" w:cs="Arial"/>
          <w:b/>
          <w:spacing w:val="-3"/>
          <w:sz w:val="24"/>
          <w:szCs w:val="24"/>
        </w:rPr>
      </w:pPr>
    </w:p>
    <w:p w:rsidR="001F698B" w:rsidRPr="00E624D9" w:rsidRDefault="001F698B" w:rsidP="00E624D9">
      <w:pPr>
        <w:pStyle w:val="Sinespaciado1"/>
        <w:spacing w:line="276" w:lineRule="auto"/>
        <w:ind w:firstLine="2835"/>
        <w:jc w:val="both"/>
        <w:rPr>
          <w:rFonts w:ascii="Arial" w:hAnsi="Arial" w:cs="Arial"/>
          <w:b/>
          <w:spacing w:val="-3"/>
          <w:sz w:val="24"/>
          <w:szCs w:val="24"/>
        </w:rPr>
      </w:pPr>
    </w:p>
    <w:p w:rsidR="001F698B" w:rsidRPr="00E624D9" w:rsidRDefault="001F698B" w:rsidP="00E624D9">
      <w:pPr>
        <w:pStyle w:val="Sinespaciado1"/>
        <w:spacing w:line="276" w:lineRule="auto"/>
        <w:ind w:firstLine="2835"/>
        <w:jc w:val="both"/>
        <w:rPr>
          <w:rFonts w:ascii="Arial" w:hAnsi="Arial" w:cs="Arial"/>
          <w:b/>
          <w:spacing w:val="-3"/>
          <w:sz w:val="24"/>
          <w:szCs w:val="24"/>
        </w:rPr>
      </w:pPr>
    </w:p>
    <w:p w:rsidR="001F698B" w:rsidRPr="00E624D9" w:rsidRDefault="001F698B" w:rsidP="00E624D9">
      <w:pPr>
        <w:pStyle w:val="Sinespaciado1"/>
        <w:spacing w:line="276" w:lineRule="auto"/>
        <w:ind w:firstLine="2835"/>
        <w:jc w:val="both"/>
        <w:rPr>
          <w:rFonts w:ascii="Arial" w:hAnsi="Arial" w:cs="Arial"/>
          <w:b/>
          <w:spacing w:val="-3"/>
          <w:sz w:val="24"/>
          <w:szCs w:val="24"/>
        </w:rPr>
      </w:pPr>
    </w:p>
    <w:p w:rsidR="001F698B" w:rsidRPr="00E624D9" w:rsidRDefault="001F698B" w:rsidP="00E624D9">
      <w:pPr>
        <w:pStyle w:val="Sinespaciado1"/>
        <w:spacing w:line="276" w:lineRule="auto"/>
        <w:ind w:firstLine="2835"/>
        <w:jc w:val="both"/>
        <w:rPr>
          <w:rFonts w:ascii="Arial" w:hAnsi="Arial" w:cs="Arial"/>
          <w:b/>
          <w:spacing w:val="-3"/>
          <w:sz w:val="24"/>
          <w:szCs w:val="24"/>
        </w:rPr>
      </w:pPr>
    </w:p>
    <w:p w:rsidR="001F698B" w:rsidRPr="00E624D9" w:rsidRDefault="001F698B" w:rsidP="00E624D9">
      <w:pPr>
        <w:pStyle w:val="Sinespaciado1"/>
        <w:spacing w:line="276" w:lineRule="auto"/>
        <w:ind w:firstLine="2835"/>
        <w:jc w:val="both"/>
        <w:rPr>
          <w:rFonts w:ascii="Arial" w:hAnsi="Arial" w:cs="Arial"/>
          <w:b/>
          <w:spacing w:val="-3"/>
          <w:sz w:val="24"/>
          <w:szCs w:val="24"/>
        </w:rPr>
      </w:pPr>
      <w:r w:rsidRPr="00E624D9">
        <w:rPr>
          <w:rFonts w:ascii="Arial" w:hAnsi="Arial" w:cs="Arial"/>
          <w:b/>
          <w:spacing w:val="-3"/>
          <w:sz w:val="24"/>
          <w:szCs w:val="24"/>
        </w:rPr>
        <w:t>EDDER JIMMY SÁNCHEZ CALAMBÁS</w:t>
      </w:r>
    </w:p>
    <w:p w:rsidR="001F698B" w:rsidRPr="00E624D9" w:rsidRDefault="001F698B" w:rsidP="00E624D9">
      <w:pPr>
        <w:pStyle w:val="Sinespaciado1"/>
        <w:spacing w:line="276" w:lineRule="auto"/>
        <w:ind w:firstLine="2835"/>
        <w:jc w:val="both"/>
        <w:rPr>
          <w:rFonts w:ascii="Arial" w:hAnsi="Arial" w:cs="Arial"/>
          <w:b/>
          <w:spacing w:val="-3"/>
          <w:sz w:val="24"/>
          <w:szCs w:val="24"/>
        </w:rPr>
      </w:pPr>
    </w:p>
    <w:p w:rsidR="001F698B" w:rsidRPr="00E624D9" w:rsidRDefault="001F698B" w:rsidP="00E624D9">
      <w:pPr>
        <w:pStyle w:val="Sinespaciado1"/>
        <w:spacing w:line="276" w:lineRule="auto"/>
        <w:ind w:firstLine="2835"/>
        <w:jc w:val="both"/>
        <w:rPr>
          <w:rFonts w:ascii="Arial" w:hAnsi="Arial" w:cs="Arial"/>
          <w:b/>
          <w:spacing w:val="-3"/>
          <w:sz w:val="24"/>
          <w:szCs w:val="24"/>
        </w:rPr>
      </w:pPr>
    </w:p>
    <w:p w:rsidR="001F698B" w:rsidRPr="00E624D9" w:rsidRDefault="001F698B" w:rsidP="00E624D9">
      <w:pPr>
        <w:pStyle w:val="Sinespaciado1"/>
        <w:spacing w:line="276" w:lineRule="auto"/>
        <w:ind w:firstLine="2835"/>
        <w:jc w:val="both"/>
        <w:rPr>
          <w:rFonts w:ascii="Arial" w:hAnsi="Arial" w:cs="Arial"/>
          <w:b/>
          <w:spacing w:val="-3"/>
          <w:sz w:val="24"/>
          <w:szCs w:val="24"/>
        </w:rPr>
      </w:pPr>
    </w:p>
    <w:p w:rsidR="001F698B" w:rsidRPr="00E624D9" w:rsidRDefault="001F698B" w:rsidP="00E624D9">
      <w:pPr>
        <w:pStyle w:val="Sinespaciado1"/>
        <w:spacing w:line="276" w:lineRule="auto"/>
        <w:ind w:firstLine="2835"/>
        <w:jc w:val="both"/>
        <w:rPr>
          <w:rFonts w:ascii="Arial" w:hAnsi="Arial" w:cs="Arial"/>
          <w:b/>
          <w:spacing w:val="-3"/>
          <w:sz w:val="24"/>
          <w:szCs w:val="24"/>
        </w:rPr>
      </w:pPr>
    </w:p>
    <w:p w:rsidR="001F698B" w:rsidRPr="00E624D9" w:rsidRDefault="001F698B" w:rsidP="00E624D9">
      <w:pPr>
        <w:pStyle w:val="Sinespaciado1"/>
        <w:spacing w:line="276" w:lineRule="auto"/>
        <w:ind w:firstLine="2835"/>
        <w:jc w:val="both"/>
        <w:rPr>
          <w:rFonts w:ascii="Arial" w:hAnsi="Arial" w:cs="Arial"/>
          <w:b/>
          <w:spacing w:val="-3"/>
          <w:sz w:val="24"/>
          <w:szCs w:val="24"/>
        </w:rPr>
      </w:pPr>
    </w:p>
    <w:p w:rsidR="001F698B" w:rsidRPr="00E624D9" w:rsidRDefault="001F698B" w:rsidP="00E624D9">
      <w:pPr>
        <w:pStyle w:val="Sinespaciado1"/>
        <w:spacing w:line="276" w:lineRule="auto"/>
        <w:ind w:firstLine="2835"/>
        <w:jc w:val="both"/>
        <w:rPr>
          <w:rFonts w:ascii="Arial" w:hAnsi="Arial" w:cs="Arial"/>
          <w:b/>
          <w:spacing w:val="-3"/>
          <w:sz w:val="24"/>
          <w:szCs w:val="24"/>
        </w:rPr>
      </w:pPr>
      <w:r w:rsidRPr="00E624D9">
        <w:rPr>
          <w:rFonts w:ascii="Arial" w:hAnsi="Arial" w:cs="Arial"/>
          <w:b/>
          <w:spacing w:val="-3"/>
          <w:sz w:val="24"/>
          <w:szCs w:val="24"/>
        </w:rPr>
        <w:t>JAIME ALBERTO SARAZA NARANJO</w:t>
      </w:r>
    </w:p>
    <w:p w:rsidR="001F698B" w:rsidRPr="00E624D9" w:rsidRDefault="001F698B" w:rsidP="00E624D9">
      <w:pPr>
        <w:pStyle w:val="Sinespaciado1"/>
        <w:spacing w:line="276" w:lineRule="auto"/>
        <w:ind w:firstLine="2835"/>
        <w:jc w:val="both"/>
        <w:rPr>
          <w:rFonts w:ascii="Arial" w:hAnsi="Arial" w:cs="Arial"/>
          <w:b/>
          <w:spacing w:val="-3"/>
          <w:sz w:val="24"/>
          <w:szCs w:val="24"/>
        </w:rPr>
      </w:pPr>
    </w:p>
    <w:p w:rsidR="001F698B" w:rsidRPr="00E624D9" w:rsidRDefault="001F698B" w:rsidP="00E624D9">
      <w:pPr>
        <w:pStyle w:val="Sinespaciado1"/>
        <w:spacing w:line="276" w:lineRule="auto"/>
        <w:ind w:firstLine="2835"/>
        <w:jc w:val="both"/>
        <w:rPr>
          <w:rFonts w:ascii="Arial" w:hAnsi="Arial" w:cs="Arial"/>
          <w:b/>
          <w:spacing w:val="-3"/>
          <w:sz w:val="24"/>
          <w:szCs w:val="24"/>
        </w:rPr>
      </w:pPr>
    </w:p>
    <w:p w:rsidR="001F698B" w:rsidRPr="00E624D9" w:rsidRDefault="001F698B" w:rsidP="00E624D9">
      <w:pPr>
        <w:pStyle w:val="Sinespaciado1"/>
        <w:spacing w:line="276" w:lineRule="auto"/>
        <w:ind w:firstLine="2835"/>
        <w:jc w:val="both"/>
        <w:rPr>
          <w:rFonts w:ascii="Arial" w:hAnsi="Arial" w:cs="Arial"/>
          <w:b/>
          <w:spacing w:val="-3"/>
          <w:sz w:val="24"/>
          <w:szCs w:val="24"/>
        </w:rPr>
      </w:pPr>
    </w:p>
    <w:p w:rsidR="001F698B" w:rsidRPr="00E624D9" w:rsidRDefault="001F698B" w:rsidP="00E624D9">
      <w:pPr>
        <w:pStyle w:val="Sinespaciado1"/>
        <w:spacing w:line="276" w:lineRule="auto"/>
        <w:ind w:firstLine="2835"/>
        <w:jc w:val="both"/>
        <w:rPr>
          <w:rFonts w:ascii="Arial" w:hAnsi="Arial" w:cs="Arial"/>
          <w:b/>
          <w:spacing w:val="-3"/>
          <w:sz w:val="24"/>
          <w:szCs w:val="24"/>
        </w:rPr>
      </w:pPr>
    </w:p>
    <w:p w:rsidR="001F698B" w:rsidRPr="00E624D9" w:rsidRDefault="001F698B" w:rsidP="00E624D9">
      <w:pPr>
        <w:pStyle w:val="Sinespaciado1"/>
        <w:spacing w:line="276" w:lineRule="auto"/>
        <w:ind w:firstLine="2835"/>
        <w:jc w:val="both"/>
        <w:rPr>
          <w:rFonts w:ascii="Arial" w:hAnsi="Arial" w:cs="Arial"/>
          <w:b/>
          <w:spacing w:val="-3"/>
          <w:sz w:val="24"/>
          <w:szCs w:val="24"/>
        </w:rPr>
      </w:pPr>
    </w:p>
    <w:p w:rsidR="00812AA9" w:rsidRPr="00E624D9" w:rsidRDefault="001F698B" w:rsidP="00E624D9">
      <w:pPr>
        <w:pStyle w:val="Sinespaciado1"/>
        <w:spacing w:line="276" w:lineRule="auto"/>
        <w:ind w:firstLine="2835"/>
        <w:jc w:val="both"/>
        <w:rPr>
          <w:rFonts w:ascii="Arial" w:hAnsi="Arial" w:cs="Arial"/>
          <w:b/>
          <w:sz w:val="24"/>
          <w:szCs w:val="24"/>
        </w:rPr>
      </w:pPr>
      <w:r w:rsidRPr="00E624D9">
        <w:rPr>
          <w:rFonts w:ascii="Arial" w:hAnsi="Arial" w:cs="Arial"/>
          <w:b/>
          <w:sz w:val="24"/>
          <w:szCs w:val="24"/>
        </w:rPr>
        <w:t>CLAUDIA MARÍA ARCILA RÍOS</w:t>
      </w:r>
    </w:p>
    <w:sectPr w:rsidR="00812AA9" w:rsidRPr="00E624D9" w:rsidSect="00E624D9">
      <w:headerReference w:type="default" r:id="rId7"/>
      <w:footerReference w:type="default" r:id="rId8"/>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229" w:rsidRDefault="00092229" w:rsidP="00AE243A">
      <w:r>
        <w:separator/>
      </w:r>
    </w:p>
  </w:endnote>
  <w:endnote w:type="continuationSeparator" w:id="0">
    <w:p w:rsidR="00092229" w:rsidRDefault="00092229"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E624D9" w:rsidRDefault="0060339E">
    <w:pPr>
      <w:pStyle w:val="Piedepgina"/>
      <w:jc w:val="right"/>
      <w:rPr>
        <w:rFonts w:ascii="Arial" w:hAnsi="Arial" w:cs="Arial"/>
        <w:sz w:val="18"/>
        <w:szCs w:val="22"/>
      </w:rPr>
    </w:pPr>
    <w:r w:rsidRPr="00E624D9">
      <w:rPr>
        <w:rFonts w:ascii="Arial" w:hAnsi="Arial" w:cs="Arial"/>
        <w:sz w:val="18"/>
        <w:szCs w:val="22"/>
      </w:rPr>
      <w:fldChar w:fldCharType="begin"/>
    </w:r>
    <w:r w:rsidRPr="00E624D9">
      <w:rPr>
        <w:rFonts w:ascii="Arial" w:hAnsi="Arial" w:cs="Arial"/>
        <w:sz w:val="18"/>
        <w:szCs w:val="22"/>
      </w:rPr>
      <w:instrText xml:space="preserve"> PAGE   \* MERGEFORMAT </w:instrText>
    </w:r>
    <w:r w:rsidRPr="00E624D9">
      <w:rPr>
        <w:rFonts w:ascii="Arial" w:hAnsi="Arial" w:cs="Arial"/>
        <w:sz w:val="18"/>
        <w:szCs w:val="22"/>
      </w:rPr>
      <w:fldChar w:fldCharType="separate"/>
    </w:r>
    <w:r w:rsidR="00126CE2">
      <w:rPr>
        <w:rFonts w:ascii="Arial" w:hAnsi="Arial" w:cs="Arial"/>
        <w:noProof/>
        <w:sz w:val="18"/>
        <w:szCs w:val="22"/>
      </w:rPr>
      <w:t>6</w:t>
    </w:r>
    <w:r w:rsidRPr="00E624D9">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229" w:rsidRDefault="00092229" w:rsidP="00AE243A">
      <w:r>
        <w:separator/>
      </w:r>
    </w:p>
  </w:footnote>
  <w:footnote w:type="continuationSeparator" w:id="0">
    <w:p w:rsidR="00092229" w:rsidRDefault="00092229" w:rsidP="00AE243A">
      <w:r>
        <w:continuationSeparator/>
      </w:r>
    </w:p>
  </w:footnote>
  <w:footnote w:id="1">
    <w:p w:rsidR="00AE243A" w:rsidRPr="001E2354" w:rsidRDefault="00AE243A" w:rsidP="001E2354">
      <w:pPr>
        <w:pStyle w:val="Textonotapie"/>
        <w:jc w:val="both"/>
        <w:rPr>
          <w:rFonts w:ascii="Arial" w:hAnsi="Arial" w:cs="Arial"/>
          <w:sz w:val="18"/>
          <w:szCs w:val="18"/>
          <w:lang w:val="es-CO"/>
        </w:rPr>
      </w:pPr>
      <w:r w:rsidRPr="001E2354">
        <w:rPr>
          <w:rStyle w:val="Refdenotaalpie"/>
          <w:rFonts w:ascii="Arial" w:hAnsi="Arial" w:cs="Arial"/>
          <w:sz w:val="18"/>
          <w:szCs w:val="18"/>
        </w:rPr>
        <w:footnoteRef/>
      </w:r>
      <w:r w:rsidRPr="001E2354">
        <w:rPr>
          <w:rFonts w:ascii="Arial" w:hAnsi="Arial" w:cs="Arial"/>
          <w:sz w:val="18"/>
          <w:szCs w:val="18"/>
        </w:rPr>
        <w:t xml:space="preserve"> CORTE SUPREMA DE JUSTICIA SALA DE CASACIÓN CIVIL, sentencia STC7208 de 2016.</w:t>
      </w:r>
    </w:p>
  </w:footnote>
  <w:footnote w:id="2">
    <w:p w:rsidR="00B71EA9" w:rsidRPr="001E2354" w:rsidRDefault="00B71EA9" w:rsidP="001E2354">
      <w:pPr>
        <w:pStyle w:val="Textonotapie"/>
        <w:jc w:val="both"/>
        <w:rPr>
          <w:rFonts w:ascii="Arial" w:hAnsi="Arial" w:cs="Arial"/>
          <w:sz w:val="18"/>
          <w:szCs w:val="18"/>
          <w:lang w:val="es-CO"/>
        </w:rPr>
      </w:pPr>
      <w:r w:rsidRPr="001E2354">
        <w:rPr>
          <w:rStyle w:val="Refdenotaalpie"/>
          <w:rFonts w:ascii="Arial" w:hAnsi="Arial" w:cs="Arial"/>
          <w:sz w:val="18"/>
          <w:szCs w:val="18"/>
        </w:rPr>
        <w:footnoteRef/>
      </w:r>
      <w:r w:rsidRPr="001E2354">
        <w:rPr>
          <w:rFonts w:ascii="Arial" w:hAnsi="Arial" w:cs="Arial"/>
          <w:sz w:val="18"/>
          <w:szCs w:val="18"/>
        </w:rPr>
        <w:t xml:space="preserve"> Corte Suprema de Justicia. Sala de Casación Civil. Sentencia del 22 de mayo del 2012. M.P. Arturo Solarte Rodríguez. Exp. 47001-22-13-000-2012-00056-01. Reiterado en </w:t>
      </w:r>
      <w:r w:rsidRPr="001E2354">
        <w:rPr>
          <w:rFonts w:ascii="Arial" w:hAnsi="Arial" w:cs="Arial"/>
          <w:sz w:val="18"/>
          <w:szCs w:val="18"/>
          <w:lang w:val="es-CO"/>
        </w:rPr>
        <w:t>sentencia del 02-09-2014, M.P. Margarita Cabello Blanco.</w:t>
      </w:r>
    </w:p>
  </w:footnote>
  <w:footnote w:id="3">
    <w:p w:rsidR="00B71EA9" w:rsidRPr="001E2354" w:rsidRDefault="00B71EA9" w:rsidP="001E2354">
      <w:pPr>
        <w:pStyle w:val="Textonotapie"/>
        <w:jc w:val="both"/>
        <w:rPr>
          <w:rFonts w:ascii="Arial" w:hAnsi="Arial" w:cs="Arial"/>
          <w:sz w:val="18"/>
          <w:szCs w:val="18"/>
          <w:lang w:val="es-CO"/>
        </w:rPr>
      </w:pPr>
      <w:r w:rsidRPr="001E2354">
        <w:rPr>
          <w:rStyle w:val="Refdenotaalpie"/>
          <w:rFonts w:ascii="Arial" w:hAnsi="Arial" w:cs="Arial"/>
          <w:sz w:val="18"/>
          <w:szCs w:val="18"/>
        </w:rPr>
        <w:footnoteRef/>
      </w:r>
      <w:r w:rsidRPr="001E2354">
        <w:rPr>
          <w:rFonts w:ascii="Arial" w:hAnsi="Arial" w:cs="Arial"/>
          <w:sz w:val="18"/>
          <w:szCs w:val="18"/>
        </w:rPr>
        <w:t xml:space="preserve"> Sentencia T-172 de 2013.</w:t>
      </w:r>
    </w:p>
  </w:footnote>
  <w:footnote w:id="4">
    <w:p w:rsidR="00196459" w:rsidRPr="00873ABC" w:rsidRDefault="00196459" w:rsidP="001E2354">
      <w:pPr>
        <w:pStyle w:val="Textonotapie"/>
        <w:jc w:val="both"/>
        <w:rPr>
          <w:lang w:val="es-CO"/>
        </w:rPr>
      </w:pPr>
      <w:r w:rsidRPr="001E2354">
        <w:rPr>
          <w:rStyle w:val="Refdenotaalpie"/>
          <w:rFonts w:ascii="Arial" w:hAnsi="Arial" w:cs="Arial"/>
          <w:sz w:val="18"/>
          <w:szCs w:val="18"/>
        </w:rPr>
        <w:footnoteRef/>
      </w:r>
      <w:r w:rsidRPr="001E2354">
        <w:rPr>
          <w:rFonts w:ascii="Arial" w:hAnsi="Arial" w:cs="Arial"/>
          <w:sz w:val="18"/>
          <w:szCs w:val="18"/>
        </w:rPr>
        <w:t xml:space="preserve"> CORTE SUPREMA DE JUSTICIA SALA DE CASACIÓN CIVIL. Auto del 12 de julio de 2018. MP Octavio Augusto Tejeiro Duque. Exp. 66001-22-13-000-2018-00189-01.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092229" w:rsidP="002C5601">
    <w:pPr>
      <w:pStyle w:val="Sinespaciado1"/>
      <w:rPr>
        <w:rFonts w:ascii="Arial" w:hAnsi="Arial" w:cs="Arial"/>
        <w:sz w:val="16"/>
        <w:szCs w:val="16"/>
      </w:rPr>
    </w:pPr>
  </w:p>
  <w:p w:rsidR="0081398C" w:rsidRPr="005643A9" w:rsidRDefault="00092229"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C85153"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E624D9" w:rsidRPr="00E624D9">
      <w:rPr>
        <w:rFonts w:ascii="Arial" w:hAnsi="Arial" w:cs="Arial"/>
        <w:sz w:val="18"/>
        <w:szCs w:val="16"/>
      </w:rPr>
      <w:t xml:space="preserve">Acción de tutela </w:t>
    </w:r>
    <w:r w:rsidR="00AE243A" w:rsidRPr="00E624D9">
      <w:rPr>
        <w:rFonts w:ascii="Arial" w:hAnsi="Arial" w:cs="Arial"/>
        <w:sz w:val="18"/>
        <w:szCs w:val="16"/>
      </w:rPr>
      <w:t>1a. Expedie</w:t>
    </w:r>
    <w:r w:rsidR="00B61F99" w:rsidRPr="00E624D9">
      <w:rPr>
        <w:rFonts w:ascii="Arial" w:hAnsi="Arial" w:cs="Arial"/>
        <w:sz w:val="18"/>
        <w:szCs w:val="16"/>
      </w:rPr>
      <w:t>nte</w:t>
    </w:r>
    <w:r w:rsidR="00FC3366" w:rsidRPr="00E624D9">
      <w:rPr>
        <w:rFonts w:ascii="Arial" w:hAnsi="Arial" w:cs="Arial"/>
        <w:sz w:val="18"/>
        <w:szCs w:val="16"/>
      </w:rPr>
      <w:t>:</w:t>
    </w:r>
    <w:r w:rsidR="00103913" w:rsidRPr="00E624D9">
      <w:rPr>
        <w:rFonts w:ascii="Arial" w:hAnsi="Arial" w:cs="Arial"/>
        <w:sz w:val="18"/>
        <w:szCs w:val="16"/>
      </w:rPr>
      <w:t xml:space="preserve"> </w:t>
    </w:r>
    <w:r w:rsidR="00047F6E" w:rsidRPr="00E624D9">
      <w:rPr>
        <w:rFonts w:ascii="Arial" w:hAnsi="Arial" w:cs="Arial"/>
        <w:sz w:val="18"/>
        <w:szCs w:val="16"/>
      </w:rPr>
      <w:t>66001-22-13-000-2019-00</w:t>
    </w:r>
    <w:r w:rsidR="00103913" w:rsidRPr="00E624D9">
      <w:rPr>
        <w:rFonts w:ascii="Arial" w:hAnsi="Arial" w:cs="Arial"/>
        <w:sz w:val="18"/>
        <w:szCs w:val="16"/>
      </w:rPr>
      <w:t>5</w:t>
    </w:r>
    <w:r w:rsidR="00173DA4" w:rsidRPr="00E624D9">
      <w:rPr>
        <w:rFonts w:ascii="Arial" w:hAnsi="Arial" w:cs="Arial"/>
        <w:sz w:val="18"/>
        <w:szCs w:val="16"/>
      </w:rPr>
      <w:t>55</w:t>
    </w:r>
    <w:r w:rsidR="00C85153" w:rsidRPr="00E624D9">
      <w:rPr>
        <w:rFonts w:ascii="Arial" w:hAnsi="Arial" w:cs="Arial"/>
        <w:sz w:val="18"/>
        <w:szCs w:val="16"/>
      </w:rPr>
      <w:t>-00</w:t>
    </w:r>
  </w:p>
  <w:p w:rsidR="0081398C" w:rsidRPr="005643A9" w:rsidRDefault="0060339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205C1"/>
    <w:rsid w:val="0002262E"/>
    <w:rsid w:val="00024E54"/>
    <w:rsid w:val="00026778"/>
    <w:rsid w:val="0003002A"/>
    <w:rsid w:val="00044877"/>
    <w:rsid w:val="00047F6E"/>
    <w:rsid w:val="000543CF"/>
    <w:rsid w:val="00071A80"/>
    <w:rsid w:val="000736E2"/>
    <w:rsid w:val="00077E14"/>
    <w:rsid w:val="00083044"/>
    <w:rsid w:val="00084EB9"/>
    <w:rsid w:val="00085980"/>
    <w:rsid w:val="00087DEC"/>
    <w:rsid w:val="0009060F"/>
    <w:rsid w:val="00092229"/>
    <w:rsid w:val="00094653"/>
    <w:rsid w:val="00097F5A"/>
    <w:rsid w:val="000C7535"/>
    <w:rsid w:val="000D15E9"/>
    <w:rsid w:val="000D2582"/>
    <w:rsid w:val="000D4646"/>
    <w:rsid w:val="000E1DDE"/>
    <w:rsid w:val="000E3CFC"/>
    <w:rsid w:val="000F488D"/>
    <w:rsid w:val="000F6A1E"/>
    <w:rsid w:val="00103913"/>
    <w:rsid w:val="00104F74"/>
    <w:rsid w:val="00120C2C"/>
    <w:rsid w:val="00122F5C"/>
    <w:rsid w:val="00125D45"/>
    <w:rsid w:val="00126CE2"/>
    <w:rsid w:val="0013048D"/>
    <w:rsid w:val="00132ABC"/>
    <w:rsid w:val="0013491B"/>
    <w:rsid w:val="00142D9C"/>
    <w:rsid w:val="00153124"/>
    <w:rsid w:val="00164C0B"/>
    <w:rsid w:val="00166C67"/>
    <w:rsid w:val="00173DA4"/>
    <w:rsid w:val="00190946"/>
    <w:rsid w:val="0019404E"/>
    <w:rsid w:val="00196459"/>
    <w:rsid w:val="001A4168"/>
    <w:rsid w:val="001A7C70"/>
    <w:rsid w:val="001B44D0"/>
    <w:rsid w:val="001B4F5B"/>
    <w:rsid w:val="001B539D"/>
    <w:rsid w:val="001B7DE4"/>
    <w:rsid w:val="001C1509"/>
    <w:rsid w:val="001C2400"/>
    <w:rsid w:val="001D166D"/>
    <w:rsid w:val="001E2354"/>
    <w:rsid w:val="001F027D"/>
    <w:rsid w:val="001F596F"/>
    <w:rsid w:val="001F618C"/>
    <w:rsid w:val="001F698B"/>
    <w:rsid w:val="001F712D"/>
    <w:rsid w:val="002125B4"/>
    <w:rsid w:val="00215D91"/>
    <w:rsid w:val="002238B6"/>
    <w:rsid w:val="00233660"/>
    <w:rsid w:val="00233C6A"/>
    <w:rsid w:val="002526F7"/>
    <w:rsid w:val="00255F12"/>
    <w:rsid w:val="00261892"/>
    <w:rsid w:val="00265F9C"/>
    <w:rsid w:val="00274427"/>
    <w:rsid w:val="00277886"/>
    <w:rsid w:val="00291117"/>
    <w:rsid w:val="00291EC1"/>
    <w:rsid w:val="002A075C"/>
    <w:rsid w:val="002B2CEA"/>
    <w:rsid w:val="002B77AD"/>
    <w:rsid w:val="002D0E1B"/>
    <w:rsid w:val="002E0653"/>
    <w:rsid w:val="002E4B4A"/>
    <w:rsid w:val="002F16F5"/>
    <w:rsid w:val="002F630A"/>
    <w:rsid w:val="002F7C30"/>
    <w:rsid w:val="003068A2"/>
    <w:rsid w:val="00310F39"/>
    <w:rsid w:val="00311916"/>
    <w:rsid w:val="00312D34"/>
    <w:rsid w:val="00313648"/>
    <w:rsid w:val="00315ED4"/>
    <w:rsid w:val="00321C3B"/>
    <w:rsid w:val="00322492"/>
    <w:rsid w:val="00332B88"/>
    <w:rsid w:val="00340BA5"/>
    <w:rsid w:val="00341D31"/>
    <w:rsid w:val="0034480D"/>
    <w:rsid w:val="00344E8D"/>
    <w:rsid w:val="00354411"/>
    <w:rsid w:val="00357698"/>
    <w:rsid w:val="00364C92"/>
    <w:rsid w:val="00366DE4"/>
    <w:rsid w:val="00367510"/>
    <w:rsid w:val="00395803"/>
    <w:rsid w:val="003A0F55"/>
    <w:rsid w:val="003A43B2"/>
    <w:rsid w:val="003A4B4D"/>
    <w:rsid w:val="003B4BDC"/>
    <w:rsid w:val="003B659C"/>
    <w:rsid w:val="003B7A71"/>
    <w:rsid w:val="003B7EA4"/>
    <w:rsid w:val="003C4A26"/>
    <w:rsid w:val="003C4D25"/>
    <w:rsid w:val="003C7D9E"/>
    <w:rsid w:val="003D13E4"/>
    <w:rsid w:val="003D7F60"/>
    <w:rsid w:val="003E27A5"/>
    <w:rsid w:val="003F2EC4"/>
    <w:rsid w:val="00401F31"/>
    <w:rsid w:val="0041526A"/>
    <w:rsid w:val="00415F74"/>
    <w:rsid w:val="00423C2B"/>
    <w:rsid w:val="00432137"/>
    <w:rsid w:val="00434B47"/>
    <w:rsid w:val="004435C3"/>
    <w:rsid w:val="004747D5"/>
    <w:rsid w:val="0048491C"/>
    <w:rsid w:val="0048590C"/>
    <w:rsid w:val="004923CD"/>
    <w:rsid w:val="00493567"/>
    <w:rsid w:val="004A352C"/>
    <w:rsid w:val="004A5512"/>
    <w:rsid w:val="004A69E8"/>
    <w:rsid w:val="004B0C81"/>
    <w:rsid w:val="004B6807"/>
    <w:rsid w:val="004C7382"/>
    <w:rsid w:val="004E329D"/>
    <w:rsid w:val="004F2DFB"/>
    <w:rsid w:val="00512C80"/>
    <w:rsid w:val="005142A6"/>
    <w:rsid w:val="00514D30"/>
    <w:rsid w:val="005305C1"/>
    <w:rsid w:val="00531EC7"/>
    <w:rsid w:val="00532919"/>
    <w:rsid w:val="00540667"/>
    <w:rsid w:val="005408D3"/>
    <w:rsid w:val="0054132A"/>
    <w:rsid w:val="00545FD1"/>
    <w:rsid w:val="005509C0"/>
    <w:rsid w:val="005830EA"/>
    <w:rsid w:val="00585000"/>
    <w:rsid w:val="005967CA"/>
    <w:rsid w:val="00597666"/>
    <w:rsid w:val="005A5FC9"/>
    <w:rsid w:val="005B2FDA"/>
    <w:rsid w:val="005B36E7"/>
    <w:rsid w:val="005B570B"/>
    <w:rsid w:val="005C1D18"/>
    <w:rsid w:val="005C2E49"/>
    <w:rsid w:val="005C7695"/>
    <w:rsid w:val="005D1E80"/>
    <w:rsid w:val="005F26B0"/>
    <w:rsid w:val="0060339E"/>
    <w:rsid w:val="0060634F"/>
    <w:rsid w:val="00610308"/>
    <w:rsid w:val="006169E2"/>
    <w:rsid w:val="00620372"/>
    <w:rsid w:val="00624A56"/>
    <w:rsid w:val="00625ACF"/>
    <w:rsid w:val="00633C46"/>
    <w:rsid w:val="00635D24"/>
    <w:rsid w:val="00635E5B"/>
    <w:rsid w:val="00636EFB"/>
    <w:rsid w:val="006404F6"/>
    <w:rsid w:val="00644FFB"/>
    <w:rsid w:val="00646814"/>
    <w:rsid w:val="00650A47"/>
    <w:rsid w:val="0065369F"/>
    <w:rsid w:val="006567B1"/>
    <w:rsid w:val="00665A4A"/>
    <w:rsid w:val="006709E3"/>
    <w:rsid w:val="006713E5"/>
    <w:rsid w:val="00674B15"/>
    <w:rsid w:val="00685ABC"/>
    <w:rsid w:val="00690547"/>
    <w:rsid w:val="00695158"/>
    <w:rsid w:val="00695319"/>
    <w:rsid w:val="00697932"/>
    <w:rsid w:val="006A3156"/>
    <w:rsid w:val="006A68C7"/>
    <w:rsid w:val="006A7EF2"/>
    <w:rsid w:val="006B4B1B"/>
    <w:rsid w:val="006D172A"/>
    <w:rsid w:val="006D174A"/>
    <w:rsid w:val="006D2DC9"/>
    <w:rsid w:val="006E0190"/>
    <w:rsid w:val="006F0296"/>
    <w:rsid w:val="006F2871"/>
    <w:rsid w:val="006F3CDE"/>
    <w:rsid w:val="00714943"/>
    <w:rsid w:val="00724D7D"/>
    <w:rsid w:val="00740A04"/>
    <w:rsid w:val="00744E75"/>
    <w:rsid w:val="00767108"/>
    <w:rsid w:val="00772089"/>
    <w:rsid w:val="00773CBD"/>
    <w:rsid w:val="00786B6B"/>
    <w:rsid w:val="0078776A"/>
    <w:rsid w:val="00792378"/>
    <w:rsid w:val="0079505F"/>
    <w:rsid w:val="007A1FD9"/>
    <w:rsid w:val="007A4BAE"/>
    <w:rsid w:val="007A6E29"/>
    <w:rsid w:val="007A7470"/>
    <w:rsid w:val="007B7F30"/>
    <w:rsid w:val="007C40F1"/>
    <w:rsid w:val="007D5894"/>
    <w:rsid w:val="007E30B0"/>
    <w:rsid w:val="007E3A2E"/>
    <w:rsid w:val="007F749A"/>
    <w:rsid w:val="00803058"/>
    <w:rsid w:val="00807E85"/>
    <w:rsid w:val="00812AA9"/>
    <w:rsid w:val="00814096"/>
    <w:rsid w:val="00817030"/>
    <w:rsid w:val="00820B27"/>
    <w:rsid w:val="00823941"/>
    <w:rsid w:val="008424CA"/>
    <w:rsid w:val="008562A4"/>
    <w:rsid w:val="00857AD0"/>
    <w:rsid w:val="00862A3E"/>
    <w:rsid w:val="00865F5E"/>
    <w:rsid w:val="0086765B"/>
    <w:rsid w:val="00873ABC"/>
    <w:rsid w:val="008774BD"/>
    <w:rsid w:val="00892F3F"/>
    <w:rsid w:val="008B0CA6"/>
    <w:rsid w:val="008D19C3"/>
    <w:rsid w:val="008D6BEF"/>
    <w:rsid w:val="008E1231"/>
    <w:rsid w:val="008E7FEC"/>
    <w:rsid w:val="009159D0"/>
    <w:rsid w:val="0091731B"/>
    <w:rsid w:val="009411CB"/>
    <w:rsid w:val="00947734"/>
    <w:rsid w:val="00951055"/>
    <w:rsid w:val="0096034F"/>
    <w:rsid w:val="00965494"/>
    <w:rsid w:val="009701A4"/>
    <w:rsid w:val="00972E98"/>
    <w:rsid w:val="009762D7"/>
    <w:rsid w:val="00977B7C"/>
    <w:rsid w:val="00982358"/>
    <w:rsid w:val="009826AE"/>
    <w:rsid w:val="00982E0B"/>
    <w:rsid w:val="00985CA3"/>
    <w:rsid w:val="00987BD2"/>
    <w:rsid w:val="00994676"/>
    <w:rsid w:val="00995F0F"/>
    <w:rsid w:val="009978F1"/>
    <w:rsid w:val="009A043E"/>
    <w:rsid w:val="009A3E9E"/>
    <w:rsid w:val="009B64AB"/>
    <w:rsid w:val="009B72F9"/>
    <w:rsid w:val="009C3B55"/>
    <w:rsid w:val="009C628F"/>
    <w:rsid w:val="009D1630"/>
    <w:rsid w:val="009D4076"/>
    <w:rsid w:val="009D5AC2"/>
    <w:rsid w:val="009D6C14"/>
    <w:rsid w:val="009E27CF"/>
    <w:rsid w:val="009E3BE0"/>
    <w:rsid w:val="009E62AE"/>
    <w:rsid w:val="009F3A78"/>
    <w:rsid w:val="00A039DD"/>
    <w:rsid w:val="00A0498E"/>
    <w:rsid w:val="00A1048C"/>
    <w:rsid w:val="00A2046C"/>
    <w:rsid w:val="00A23F80"/>
    <w:rsid w:val="00A24132"/>
    <w:rsid w:val="00A27401"/>
    <w:rsid w:val="00A3179D"/>
    <w:rsid w:val="00A327FA"/>
    <w:rsid w:val="00A32A56"/>
    <w:rsid w:val="00A33337"/>
    <w:rsid w:val="00A55E34"/>
    <w:rsid w:val="00A62819"/>
    <w:rsid w:val="00A64EFC"/>
    <w:rsid w:val="00A76878"/>
    <w:rsid w:val="00A841AC"/>
    <w:rsid w:val="00AA0C8C"/>
    <w:rsid w:val="00AB0586"/>
    <w:rsid w:val="00AB3444"/>
    <w:rsid w:val="00AB4407"/>
    <w:rsid w:val="00AD29E6"/>
    <w:rsid w:val="00AD39CE"/>
    <w:rsid w:val="00AE1676"/>
    <w:rsid w:val="00AE243A"/>
    <w:rsid w:val="00B04CA2"/>
    <w:rsid w:val="00B07CD3"/>
    <w:rsid w:val="00B10FA2"/>
    <w:rsid w:val="00B14114"/>
    <w:rsid w:val="00B1559F"/>
    <w:rsid w:val="00B20197"/>
    <w:rsid w:val="00B41C27"/>
    <w:rsid w:val="00B440D3"/>
    <w:rsid w:val="00B50912"/>
    <w:rsid w:val="00B521E3"/>
    <w:rsid w:val="00B616A4"/>
    <w:rsid w:val="00B61F99"/>
    <w:rsid w:val="00B64726"/>
    <w:rsid w:val="00B71639"/>
    <w:rsid w:val="00B71EA9"/>
    <w:rsid w:val="00B84FC4"/>
    <w:rsid w:val="00B90BAF"/>
    <w:rsid w:val="00B90C91"/>
    <w:rsid w:val="00B928F2"/>
    <w:rsid w:val="00B96AD1"/>
    <w:rsid w:val="00B973D0"/>
    <w:rsid w:val="00BA20C9"/>
    <w:rsid w:val="00BA33D8"/>
    <w:rsid w:val="00BA60E3"/>
    <w:rsid w:val="00BB3EDF"/>
    <w:rsid w:val="00BC2080"/>
    <w:rsid w:val="00BC278F"/>
    <w:rsid w:val="00BD2D97"/>
    <w:rsid w:val="00BD49E5"/>
    <w:rsid w:val="00BD59E6"/>
    <w:rsid w:val="00BE19FA"/>
    <w:rsid w:val="00BE1C49"/>
    <w:rsid w:val="00BF335C"/>
    <w:rsid w:val="00BF75E4"/>
    <w:rsid w:val="00C10421"/>
    <w:rsid w:val="00C138EB"/>
    <w:rsid w:val="00C16469"/>
    <w:rsid w:val="00C17D31"/>
    <w:rsid w:val="00C2504A"/>
    <w:rsid w:val="00C34BE1"/>
    <w:rsid w:val="00C36235"/>
    <w:rsid w:val="00C50FD6"/>
    <w:rsid w:val="00C51BF5"/>
    <w:rsid w:val="00C52D41"/>
    <w:rsid w:val="00C6058C"/>
    <w:rsid w:val="00C614A5"/>
    <w:rsid w:val="00C62940"/>
    <w:rsid w:val="00C6542D"/>
    <w:rsid w:val="00C8036D"/>
    <w:rsid w:val="00C85153"/>
    <w:rsid w:val="00C9041B"/>
    <w:rsid w:val="00C92824"/>
    <w:rsid w:val="00CA15F6"/>
    <w:rsid w:val="00CB0752"/>
    <w:rsid w:val="00CB5056"/>
    <w:rsid w:val="00CB631C"/>
    <w:rsid w:val="00CC3BFA"/>
    <w:rsid w:val="00CC3F6B"/>
    <w:rsid w:val="00CC6745"/>
    <w:rsid w:val="00CD1701"/>
    <w:rsid w:val="00CD302B"/>
    <w:rsid w:val="00CD663C"/>
    <w:rsid w:val="00CF505A"/>
    <w:rsid w:val="00D01C83"/>
    <w:rsid w:val="00D11191"/>
    <w:rsid w:val="00D260C6"/>
    <w:rsid w:val="00D27547"/>
    <w:rsid w:val="00D32616"/>
    <w:rsid w:val="00D32B8D"/>
    <w:rsid w:val="00D3550E"/>
    <w:rsid w:val="00D47ACA"/>
    <w:rsid w:val="00D53D70"/>
    <w:rsid w:val="00D54574"/>
    <w:rsid w:val="00D63D85"/>
    <w:rsid w:val="00D673C2"/>
    <w:rsid w:val="00D80CE7"/>
    <w:rsid w:val="00D815FE"/>
    <w:rsid w:val="00D81B9C"/>
    <w:rsid w:val="00D900B5"/>
    <w:rsid w:val="00D90345"/>
    <w:rsid w:val="00D92B1A"/>
    <w:rsid w:val="00D93013"/>
    <w:rsid w:val="00D9367C"/>
    <w:rsid w:val="00DA00F7"/>
    <w:rsid w:val="00DA325D"/>
    <w:rsid w:val="00DB3464"/>
    <w:rsid w:val="00DB3710"/>
    <w:rsid w:val="00DB7C76"/>
    <w:rsid w:val="00DD1B08"/>
    <w:rsid w:val="00DD1E33"/>
    <w:rsid w:val="00DD6750"/>
    <w:rsid w:val="00DE3357"/>
    <w:rsid w:val="00DF72A3"/>
    <w:rsid w:val="00DF7AF5"/>
    <w:rsid w:val="00E00BCF"/>
    <w:rsid w:val="00E1219B"/>
    <w:rsid w:val="00E1276F"/>
    <w:rsid w:val="00E25FEB"/>
    <w:rsid w:val="00E34062"/>
    <w:rsid w:val="00E34847"/>
    <w:rsid w:val="00E565CB"/>
    <w:rsid w:val="00E624D9"/>
    <w:rsid w:val="00E75FB2"/>
    <w:rsid w:val="00E86766"/>
    <w:rsid w:val="00E87373"/>
    <w:rsid w:val="00EB18BA"/>
    <w:rsid w:val="00EB6EFA"/>
    <w:rsid w:val="00ED4FDA"/>
    <w:rsid w:val="00ED5AD0"/>
    <w:rsid w:val="00EE4496"/>
    <w:rsid w:val="00EE7502"/>
    <w:rsid w:val="00EF054D"/>
    <w:rsid w:val="00EF6FC7"/>
    <w:rsid w:val="00F209B9"/>
    <w:rsid w:val="00F26A0C"/>
    <w:rsid w:val="00F325FE"/>
    <w:rsid w:val="00F458CD"/>
    <w:rsid w:val="00F55015"/>
    <w:rsid w:val="00F5507E"/>
    <w:rsid w:val="00F7103B"/>
    <w:rsid w:val="00F77800"/>
    <w:rsid w:val="00F815AB"/>
    <w:rsid w:val="00F820FF"/>
    <w:rsid w:val="00F835A7"/>
    <w:rsid w:val="00F85F3F"/>
    <w:rsid w:val="00F90902"/>
    <w:rsid w:val="00F91129"/>
    <w:rsid w:val="00F92F04"/>
    <w:rsid w:val="00FA683C"/>
    <w:rsid w:val="00FB24D2"/>
    <w:rsid w:val="00FB31B5"/>
    <w:rsid w:val="00FB7A53"/>
    <w:rsid w:val="00FC3366"/>
    <w:rsid w:val="00FC41C6"/>
    <w:rsid w:val="00FD7F9B"/>
    <w:rsid w:val="00FE565F"/>
    <w:rsid w:val="00FF0430"/>
    <w:rsid w:val="00FF61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D91ADD-41BF-435F-AE02-4135644B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styleId="Sinespaciado">
    <w:name w:val="No Spacing"/>
    <w:uiPriority w:val="99"/>
    <w:qFormat/>
    <w:rsid w:val="00094653"/>
    <w:pPr>
      <w:spacing w:after="0" w:line="240" w:lineRule="auto"/>
    </w:pPr>
    <w:rPr>
      <w:rFonts w:ascii="Times New Roman" w:eastAsia="Times New Roman" w:hAnsi="Times New Roman" w:cs="Times New Roman"/>
      <w:sz w:val="20"/>
      <w:szCs w:val="20"/>
      <w:lang w:val="es-ES" w:eastAsia="es-ES"/>
    </w:rPr>
  </w:style>
  <w:style w:type="paragraph" w:styleId="Textodebloque">
    <w:name w:val="Block Text"/>
    <w:basedOn w:val="Normal"/>
    <w:unhideWhenUsed/>
    <w:rsid w:val="00094653"/>
    <w:pPr>
      <w:overflowPunct w:val="0"/>
      <w:autoSpaceDE w:val="0"/>
      <w:autoSpaceDN w:val="0"/>
      <w:adjustRightInd w:val="0"/>
      <w:ind w:left="709" w:right="760"/>
      <w:jc w:val="both"/>
    </w:pPr>
    <w:rPr>
      <w:rFonts w:eastAsia="Times New Roman"/>
      <w:b/>
      <w:bCs/>
      <w:spacing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7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60CBB-1491-4748-A860-D0E18B579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2309</Words>
  <Characters>12704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24</cp:revision>
  <cp:lastPrinted>2019-09-02T20:02:00Z</cp:lastPrinted>
  <dcterms:created xsi:type="dcterms:W3CDTF">2019-08-30T15:01:00Z</dcterms:created>
  <dcterms:modified xsi:type="dcterms:W3CDTF">2019-10-10T13:11:00Z</dcterms:modified>
</cp:coreProperties>
</file>