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36" w:rsidRPr="00C56836" w:rsidRDefault="00C56836" w:rsidP="00C5683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56836">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56836" w:rsidRPr="00C56836" w:rsidRDefault="00C56836" w:rsidP="00C56836">
      <w:pPr>
        <w:jc w:val="both"/>
        <w:rPr>
          <w:rFonts w:ascii="Arial" w:hAnsi="Arial" w:cs="Arial"/>
          <w:sz w:val="20"/>
          <w:lang w:val="es-419"/>
        </w:rPr>
      </w:pPr>
    </w:p>
    <w:p w:rsidR="00C56836" w:rsidRPr="00C56836" w:rsidRDefault="00C56836" w:rsidP="00C56836">
      <w:pPr>
        <w:jc w:val="both"/>
        <w:rPr>
          <w:rFonts w:ascii="Arial" w:hAnsi="Arial" w:cs="Arial"/>
          <w:sz w:val="20"/>
          <w:lang w:val="es-419"/>
        </w:rPr>
      </w:pPr>
      <w:r w:rsidRPr="00C56836">
        <w:rPr>
          <w:rFonts w:ascii="Arial" w:hAnsi="Arial" w:cs="Arial"/>
          <w:sz w:val="20"/>
          <w:lang w:val="es-419"/>
        </w:rPr>
        <w:t xml:space="preserve">Providencia: </w:t>
      </w:r>
      <w:r w:rsidRPr="00C56836">
        <w:rPr>
          <w:rFonts w:ascii="Arial" w:hAnsi="Arial" w:cs="Arial"/>
          <w:sz w:val="20"/>
          <w:lang w:val="es-419"/>
        </w:rPr>
        <w:tab/>
      </w:r>
      <w:r w:rsidRPr="00C56836">
        <w:rPr>
          <w:rFonts w:ascii="Arial" w:hAnsi="Arial" w:cs="Arial"/>
          <w:sz w:val="20"/>
          <w:lang w:val="es-419"/>
        </w:rPr>
        <w:tab/>
        <w:t>Sentencia de Segunda Instancia, jueves 22 de Agosto de 2019</w:t>
      </w:r>
    </w:p>
    <w:p w:rsidR="00C56836" w:rsidRPr="00C56836" w:rsidRDefault="00C56836" w:rsidP="00C56836">
      <w:pPr>
        <w:jc w:val="both"/>
        <w:rPr>
          <w:rFonts w:ascii="Arial" w:hAnsi="Arial" w:cs="Arial"/>
          <w:sz w:val="20"/>
          <w:lang w:val="es-419"/>
        </w:rPr>
      </w:pPr>
      <w:r w:rsidRPr="00C56836">
        <w:rPr>
          <w:rFonts w:ascii="Arial" w:hAnsi="Arial" w:cs="Arial"/>
          <w:sz w:val="20"/>
          <w:lang w:val="es-419"/>
        </w:rPr>
        <w:t>Radicación No:</w:t>
      </w:r>
      <w:r w:rsidRPr="00C56836">
        <w:rPr>
          <w:rFonts w:ascii="Arial" w:hAnsi="Arial" w:cs="Arial"/>
          <w:sz w:val="20"/>
          <w:lang w:val="es-419"/>
        </w:rPr>
        <w:tab/>
      </w:r>
      <w:r w:rsidRPr="00C56836">
        <w:rPr>
          <w:rFonts w:ascii="Arial" w:hAnsi="Arial" w:cs="Arial"/>
          <w:sz w:val="20"/>
          <w:lang w:val="es-419"/>
        </w:rPr>
        <w:tab/>
        <w:t>66001-31-05-002-2017-00430-01</w:t>
      </w:r>
    </w:p>
    <w:p w:rsidR="00C56836" w:rsidRPr="00C56836" w:rsidRDefault="00C56836" w:rsidP="00C56836">
      <w:pPr>
        <w:jc w:val="both"/>
        <w:rPr>
          <w:rFonts w:ascii="Arial" w:hAnsi="Arial" w:cs="Arial"/>
          <w:sz w:val="20"/>
          <w:lang w:val="es-419"/>
        </w:rPr>
      </w:pPr>
      <w:r w:rsidRPr="00C56836">
        <w:rPr>
          <w:rFonts w:ascii="Arial" w:hAnsi="Arial" w:cs="Arial"/>
          <w:sz w:val="20"/>
          <w:lang w:val="es-419"/>
        </w:rPr>
        <w:t xml:space="preserve">Proceso: </w:t>
      </w:r>
      <w:r w:rsidRPr="00C56836">
        <w:rPr>
          <w:rFonts w:ascii="Arial" w:hAnsi="Arial" w:cs="Arial"/>
          <w:sz w:val="20"/>
          <w:lang w:val="es-419"/>
        </w:rPr>
        <w:tab/>
      </w:r>
      <w:r w:rsidRPr="00C56836">
        <w:rPr>
          <w:rFonts w:ascii="Arial" w:hAnsi="Arial" w:cs="Arial"/>
          <w:sz w:val="20"/>
          <w:lang w:val="es-419"/>
        </w:rPr>
        <w:tab/>
        <w:t>Ordinario Laboral</w:t>
      </w:r>
    </w:p>
    <w:p w:rsidR="00C56836" w:rsidRPr="00C56836" w:rsidRDefault="00C56836" w:rsidP="00C56836">
      <w:pPr>
        <w:jc w:val="both"/>
        <w:rPr>
          <w:rFonts w:ascii="Arial" w:hAnsi="Arial" w:cs="Arial"/>
          <w:sz w:val="20"/>
          <w:lang w:val="es-419"/>
        </w:rPr>
      </w:pPr>
      <w:r w:rsidRPr="00C56836">
        <w:rPr>
          <w:rFonts w:ascii="Arial" w:hAnsi="Arial" w:cs="Arial"/>
          <w:sz w:val="20"/>
          <w:lang w:val="es-419"/>
        </w:rPr>
        <w:t>Demandante:</w:t>
      </w:r>
      <w:r>
        <w:rPr>
          <w:rFonts w:ascii="Arial" w:hAnsi="Arial" w:cs="Arial"/>
          <w:sz w:val="20"/>
          <w:lang w:val="es-419"/>
        </w:rPr>
        <w:tab/>
      </w:r>
      <w:r w:rsidRPr="00C56836">
        <w:rPr>
          <w:rFonts w:ascii="Arial" w:hAnsi="Arial" w:cs="Arial"/>
          <w:sz w:val="20"/>
          <w:lang w:val="es-419"/>
        </w:rPr>
        <w:tab/>
        <w:t>Luz Mary Castañed</w:t>
      </w:r>
      <w:r>
        <w:rPr>
          <w:rFonts w:ascii="Arial" w:hAnsi="Arial" w:cs="Arial"/>
          <w:sz w:val="20"/>
          <w:lang w:val="es-419"/>
        </w:rPr>
        <w:t>a/Jairo de Jesús Ospina Hurtado</w:t>
      </w:r>
    </w:p>
    <w:p w:rsidR="00C56836" w:rsidRPr="00C56836" w:rsidRDefault="00C56836" w:rsidP="00C56836">
      <w:pPr>
        <w:jc w:val="both"/>
        <w:rPr>
          <w:rFonts w:ascii="Arial" w:hAnsi="Arial" w:cs="Arial"/>
          <w:sz w:val="20"/>
          <w:lang w:val="es-419"/>
        </w:rPr>
      </w:pPr>
      <w:r w:rsidRPr="00C56836">
        <w:rPr>
          <w:rFonts w:ascii="Arial" w:hAnsi="Arial" w:cs="Arial"/>
          <w:sz w:val="20"/>
          <w:lang w:val="es-419"/>
        </w:rPr>
        <w:t>Demandado:</w:t>
      </w:r>
      <w:r>
        <w:rPr>
          <w:rFonts w:ascii="Arial" w:hAnsi="Arial" w:cs="Arial"/>
          <w:sz w:val="20"/>
          <w:lang w:val="es-419"/>
        </w:rPr>
        <w:tab/>
      </w:r>
      <w:r w:rsidRPr="00C56836">
        <w:rPr>
          <w:rFonts w:ascii="Arial" w:hAnsi="Arial" w:cs="Arial"/>
          <w:sz w:val="20"/>
          <w:lang w:val="es-419"/>
        </w:rPr>
        <w:tab/>
        <w:t>AFP Porvenir S.A.</w:t>
      </w:r>
    </w:p>
    <w:p w:rsidR="00C56836" w:rsidRPr="00C56836" w:rsidRDefault="00C56836" w:rsidP="00C56836">
      <w:pPr>
        <w:jc w:val="both"/>
        <w:rPr>
          <w:rFonts w:ascii="Arial" w:hAnsi="Arial" w:cs="Arial"/>
          <w:sz w:val="20"/>
          <w:lang w:val="es-419"/>
        </w:rPr>
      </w:pPr>
      <w:r w:rsidRPr="00C56836">
        <w:rPr>
          <w:rFonts w:ascii="Arial" w:hAnsi="Arial" w:cs="Arial"/>
          <w:sz w:val="20"/>
          <w:lang w:val="es-419"/>
        </w:rPr>
        <w:t>Juzgado de origen:</w:t>
      </w:r>
      <w:r w:rsidRPr="00C56836">
        <w:rPr>
          <w:rFonts w:ascii="Arial" w:hAnsi="Arial" w:cs="Arial"/>
          <w:sz w:val="20"/>
          <w:lang w:val="es-419"/>
        </w:rPr>
        <w:tab/>
        <w:t>Segundo Laboral del Circuito de Pereira.</w:t>
      </w:r>
    </w:p>
    <w:p w:rsidR="00C56836" w:rsidRPr="00C56836" w:rsidRDefault="00C56836" w:rsidP="00C56836">
      <w:pPr>
        <w:jc w:val="both"/>
        <w:rPr>
          <w:rFonts w:ascii="Arial" w:hAnsi="Arial" w:cs="Arial"/>
          <w:sz w:val="20"/>
          <w:lang w:val="es-419"/>
        </w:rPr>
      </w:pPr>
      <w:r w:rsidRPr="00C56836">
        <w:rPr>
          <w:rFonts w:ascii="Arial" w:hAnsi="Arial" w:cs="Arial"/>
          <w:sz w:val="20"/>
          <w:lang w:val="es-419"/>
        </w:rPr>
        <w:t>Magistrado Ponente:</w:t>
      </w:r>
      <w:r w:rsidRPr="00C56836">
        <w:rPr>
          <w:rFonts w:ascii="Arial" w:hAnsi="Arial" w:cs="Arial"/>
          <w:sz w:val="20"/>
          <w:lang w:val="es-419"/>
        </w:rPr>
        <w:tab/>
        <w:t>Francisco Javier Tamayo Tabares.</w:t>
      </w:r>
    </w:p>
    <w:p w:rsidR="00C56836" w:rsidRPr="00C56836" w:rsidRDefault="00C56836" w:rsidP="00C56836">
      <w:pPr>
        <w:jc w:val="both"/>
        <w:rPr>
          <w:rFonts w:ascii="Arial" w:hAnsi="Arial" w:cs="Arial"/>
          <w:sz w:val="20"/>
          <w:lang w:val="es-419"/>
        </w:rPr>
      </w:pPr>
    </w:p>
    <w:p w:rsidR="00C56836" w:rsidRPr="002E103E" w:rsidRDefault="000C3325" w:rsidP="00C56836">
      <w:pPr>
        <w:jc w:val="both"/>
        <w:rPr>
          <w:rFonts w:ascii="Arial" w:hAnsi="Arial" w:cs="Arial"/>
          <w:b/>
          <w:bCs/>
          <w:iCs/>
          <w:sz w:val="20"/>
          <w:lang w:val="es-CO" w:eastAsia="fr-FR"/>
        </w:rPr>
      </w:pPr>
      <w:r w:rsidRPr="00C56836">
        <w:rPr>
          <w:rFonts w:ascii="Arial" w:hAnsi="Arial" w:cs="Arial"/>
          <w:b/>
          <w:bCs/>
          <w:iCs/>
          <w:sz w:val="20"/>
          <w:lang w:val="es-419" w:eastAsia="fr-FR"/>
        </w:rPr>
        <w:t>TEMAS:</w:t>
      </w:r>
      <w:r w:rsidRPr="00C56836">
        <w:rPr>
          <w:rFonts w:ascii="Arial" w:hAnsi="Arial" w:cs="Arial"/>
          <w:b/>
          <w:bCs/>
          <w:iCs/>
          <w:sz w:val="20"/>
          <w:lang w:val="es-419" w:eastAsia="fr-FR"/>
        </w:rPr>
        <w:tab/>
      </w:r>
      <w:r w:rsidR="002E103E" w:rsidRPr="002E103E">
        <w:rPr>
          <w:rFonts w:ascii="Arial" w:hAnsi="Arial" w:cs="Arial"/>
          <w:b/>
          <w:sz w:val="20"/>
          <w:lang w:val="es-419"/>
        </w:rPr>
        <w:t>PENSIÓN DE SOBREVIVIENTES / DEPENDENCIA ECONÓMICA DE LOS PADRES / DEBE SER CIERTA, REGULAR Y SIGNIFICATIVA / VALORACIÓN PROBATORIA</w:t>
      </w:r>
      <w:r w:rsidR="002E103E">
        <w:rPr>
          <w:rFonts w:ascii="Arial" w:hAnsi="Arial" w:cs="Arial"/>
          <w:b/>
          <w:sz w:val="20"/>
          <w:lang w:val="es-CO"/>
        </w:rPr>
        <w:t>.</w:t>
      </w:r>
    </w:p>
    <w:p w:rsidR="00C56836" w:rsidRPr="00C56836" w:rsidRDefault="00C56836" w:rsidP="00C56836">
      <w:pPr>
        <w:jc w:val="both"/>
        <w:rPr>
          <w:rFonts w:ascii="Arial" w:hAnsi="Arial" w:cs="Arial"/>
          <w:sz w:val="20"/>
          <w:lang w:val="es-419"/>
        </w:rPr>
      </w:pPr>
    </w:p>
    <w:p w:rsidR="000F63CB" w:rsidRPr="000F63CB" w:rsidRDefault="000F63CB" w:rsidP="000F63CB">
      <w:pPr>
        <w:jc w:val="both"/>
        <w:rPr>
          <w:rFonts w:ascii="Arial" w:hAnsi="Arial" w:cs="Arial"/>
          <w:sz w:val="20"/>
          <w:lang w:val="es-419"/>
        </w:rPr>
      </w:pPr>
      <w:r>
        <w:rPr>
          <w:rFonts w:ascii="Arial" w:hAnsi="Arial" w:cs="Arial"/>
          <w:sz w:val="20"/>
          <w:lang w:val="es-CO"/>
        </w:rPr>
        <w:t xml:space="preserve">… </w:t>
      </w:r>
      <w:r w:rsidRPr="000F63CB">
        <w:rPr>
          <w:rFonts w:ascii="Arial" w:hAnsi="Arial" w:cs="Arial"/>
          <w:sz w:val="20"/>
          <w:lang w:val="es-419"/>
        </w:rPr>
        <w:t>el artículo 47 de la Ley 100/93 literal d), modificado por el artículo 13 de la Ley 797 de 2003, norma aplicable por ser la vigente al momento del deceso de la afiliada, exige como requisito la dependencia económica de los padres respecto de su hijo fallecido, para el otorgamiento de la pensión de sobrevivientes,  además de que no existan beneficiarios con mejor derecho, esto es, hijo o cónyuges o compañeros permanentes.</w:t>
      </w:r>
    </w:p>
    <w:p w:rsidR="000F63CB" w:rsidRPr="000F63CB" w:rsidRDefault="000F63CB" w:rsidP="000F63CB">
      <w:pPr>
        <w:jc w:val="both"/>
        <w:rPr>
          <w:rFonts w:ascii="Arial" w:hAnsi="Arial" w:cs="Arial"/>
          <w:sz w:val="20"/>
          <w:lang w:val="es-419"/>
        </w:rPr>
      </w:pPr>
      <w:r w:rsidRPr="000F63CB">
        <w:rPr>
          <w:rFonts w:ascii="Arial" w:hAnsi="Arial" w:cs="Arial"/>
          <w:sz w:val="20"/>
          <w:lang w:val="es-419"/>
        </w:rPr>
        <w:tab/>
      </w:r>
    </w:p>
    <w:p w:rsidR="00C56836" w:rsidRDefault="000F63CB" w:rsidP="000F63CB">
      <w:pPr>
        <w:jc w:val="both"/>
        <w:rPr>
          <w:rFonts w:ascii="Arial" w:hAnsi="Arial" w:cs="Arial"/>
          <w:sz w:val="20"/>
          <w:lang w:val="es-CO"/>
        </w:rPr>
      </w:pPr>
      <w:r w:rsidRPr="000F63CB">
        <w:rPr>
          <w:rFonts w:ascii="Arial" w:hAnsi="Arial" w:cs="Arial"/>
          <w:sz w:val="20"/>
          <w:lang w:val="es-419"/>
        </w:rPr>
        <w:t>Tal exigencia legal de dependencia económica, se encuentra en el marco de un aporte relevante, significante y suficiente en el sostenimiento económico del progenitor, más no exclusivo, como lo consideró la Corte Constitucional en sentencia C-111 de 2006, al declarar la inexequibilidad del aparte de la norma que consagró inicialmente  que la dependencia debía ser total y absoluta.</w:t>
      </w:r>
      <w:r>
        <w:rPr>
          <w:rFonts w:ascii="Arial" w:hAnsi="Arial" w:cs="Arial"/>
          <w:sz w:val="20"/>
          <w:lang w:val="es-CO"/>
        </w:rPr>
        <w:t xml:space="preserve"> (…)</w:t>
      </w:r>
    </w:p>
    <w:p w:rsidR="000F63CB" w:rsidRDefault="000F63CB" w:rsidP="000F63CB">
      <w:pPr>
        <w:jc w:val="both"/>
        <w:rPr>
          <w:rFonts w:ascii="Arial" w:hAnsi="Arial" w:cs="Arial"/>
          <w:sz w:val="20"/>
          <w:lang w:val="es-CO"/>
        </w:rPr>
      </w:pPr>
    </w:p>
    <w:p w:rsidR="000F63CB" w:rsidRDefault="000F63CB" w:rsidP="000F63CB">
      <w:pPr>
        <w:jc w:val="both"/>
        <w:rPr>
          <w:rFonts w:ascii="Arial" w:hAnsi="Arial" w:cs="Arial"/>
          <w:sz w:val="20"/>
          <w:lang w:val="es-CO"/>
        </w:rPr>
      </w:pPr>
      <w:r w:rsidRPr="000F63CB">
        <w:rPr>
          <w:rFonts w:ascii="Arial" w:hAnsi="Arial" w:cs="Arial"/>
          <w:sz w:val="20"/>
          <w:lang w:val="es-CO"/>
        </w:rPr>
        <w:t>Respecto al tema, la jurisprudencia de la Sala de Casación Laboral se ha encargado de indicar, con mayor precisión qué debe entenderse por dependencia económica y cuál es el grado que esta debe tener para generar el derecho pensional en favor de los ascendientes del causante</w:t>
      </w:r>
      <w:r>
        <w:rPr>
          <w:rFonts w:ascii="Arial" w:hAnsi="Arial" w:cs="Arial"/>
          <w:sz w:val="20"/>
          <w:lang w:val="es-CO"/>
        </w:rPr>
        <w:t>…</w:t>
      </w:r>
    </w:p>
    <w:p w:rsidR="000F63CB" w:rsidRDefault="000F63CB" w:rsidP="000F63CB">
      <w:pPr>
        <w:jc w:val="both"/>
        <w:rPr>
          <w:rFonts w:ascii="Arial" w:hAnsi="Arial" w:cs="Arial"/>
          <w:sz w:val="20"/>
          <w:lang w:val="es-CO"/>
        </w:rPr>
      </w:pPr>
    </w:p>
    <w:p w:rsidR="000F63CB" w:rsidRPr="000F63CB" w:rsidRDefault="00B37E1F" w:rsidP="000F63CB">
      <w:pPr>
        <w:jc w:val="both"/>
        <w:rPr>
          <w:rFonts w:ascii="Arial" w:hAnsi="Arial" w:cs="Arial"/>
          <w:sz w:val="20"/>
          <w:lang w:val="es-CO"/>
        </w:rPr>
      </w:pPr>
      <w:r w:rsidRPr="00B37E1F">
        <w:rPr>
          <w:rFonts w:ascii="Arial" w:hAnsi="Arial" w:cs="Arial"/>
          <w:sz w:val="20"/>
          <w:lang w:val="es-CO"/>
        </w:rPr>
        <w:t>De las citadas jurisprudencias, se desprende que la dependencia económica del padre frente al hijo (a), conforme a las exigencias de la norma antes referida, debe ser regular, cierta y significativa, sin que se requiera ser absoluta, pues puede ocurrir que el padre o madre se procure algunos ingresos adicionales, de modo que, no sea necesario que esté en condiciones de mendicidad o indigencia, pues el ámbito de la seguridad social supera con solvencia el simple concepto de subsistencia y ubica en primerísimo lugar el carácter decoroso de una vida digna con las condiciones básicas ofrecidas por el extinto afiliado.</w:t>
      </w:r>
    </w:p>
    <w:p w:rsidR="00C56836" w:rsidRPr="00C56836" w:rsidRDefault="00C56836" w:rsidP="00C56836">
      <w:pPr>
        <w:jc w:val="both"/>
        <w:rPr>
          <w:rFonts w:ascii="Arial" w:hAnsi="Arial" w:cs="Arial"/>
          <w:sz w:val="20"/>
          <w:lang w:val="es-419"/>
        </w:rPr>
      </w:pPr>
    </w:p>
    <w:p w:rsidR="00C56836" w:rsidRPr="00C56836" w:rsidRDefault="00C56836" w:rsidP="00C56836">
      <w:pPr>
        <w:jc w:val="both"/>
        <w:rPr>
          <w:rFonts w:ascii="Arial" w:hAnsi="Arial" w:cs="Arial"/>
          <w:sz w:val="20"/>
          <w:lang w:val="es-ES"/>
        </w:rPr>
      </w:pPr>
    </w:p>
    <w:p w:rsidR="00C56836" w:rsidRPr="00C56836" w:rsidRDefault="00C56836" w:rsidP="00C56836">
      <w:pPr>
        <w:jc w:val="both"/>
        <w:rPr>
          <w:rFonts w:ascii="Arial" w:hAnsi="Arial" w:cs="Arial"/>
          <w:sz w:val="20"/>
          <w:lang w:val="es-ES"/>
        </w:rPr>
      </w:pPr>
    </w:p>
    <w:p w:rsidR="00C56836" w:rsidRPr="00C56836" w:rsidRDefault="00C56836" w:rsidP="00C56836">
      <w:pPr>
        <w:jc w:val="both"/>
        <w:rPr>
          <w:rFonts w:ascii="Arial" w:hAnsi="Arial" w:cs="Arial"/>
          <w:sz w:val="20"/>
          <w:lang w:val="es-ES"/>
        </w:rPr>
      </w:pPr>
    </w:p>
    <w:p w:rsidR="000C3325" w:rsidRPr="000B6B45" w:rsidRDefault="000C3325" w:rsidP="000C3325">
      <w:pPr>
        <w:spacing w:line="288" w:lineRule="auto"/>
        <w:jc w:val="center"/>
        <w:rPr>
          <w:rFonts w:ascii="Arial Narrow" w:hAnsi="Arial Narrow" w:cs="Arial"/>
          <w:b/>
          <w:sz w:val="26"/>
          <w:szCs w:val="26"/>
          <w:lang w:val="es-419"/>
        </w:rPr>
      </w:pPr>
      <w:r w:rsidRPr="000B6B45">
        <w:rPr>
          <w:rFonts w:ascii="Arial Narrow" w:hAnsi="Arial Narrow" w:cs="Arial"/>
          <w:b/>
          <w:sz w:val="26"/>
          <w:szCs w:val="26"/>
          <w:lang w:val="es-419"/>
        </w:rPr>
        <w:t>REPÚBLICA DE COLOMBIA</w:t>
      </w:r>
    </w:p>
    <w:p w:rsidR="000C3325" w:rsidRPr="000B6B45" w:rsidRDefault="000C3325" w:rsidP="000C3325">
      <w:pPr>
        <w:tabs>
          <w:tab w:val="left" w:pos="3060"/>
        </w:tabs>
        <w:spacing w:line="288" w:lineRule="auto"/>
        <w:jc w:val="center"/>
        <w:rPr>
          <w:rFonts w:ascii="Arial Narrow" w:hAnsi="Arial Narrow" w:cs="Arial"/>
          <w:b/>
          <w:sz w:val="26"/>
          <w:szCs w:val="26"/>
          <w:lang w:val="es-419"/>
        </w:rPr>
      </w:pPr>
      <w:r w:rsidRPr="000B6B45">
        <w:rPr>
          <w:rFonts w:ascii="Arial Narrow" w:hAnsi="Arial Narrow" w:cs="Arial"/>
          <w:b/>
          <w:noProof/>
          <w:sz w:val="26"/>
          <w:szCs w:val="26"/>
          <w:lang w:val="es-ES"/>
        </w:rPr>
        <w:drawing>
          <wp:inline distT="0" distB="0" distL="0" distR="0" wp14:anchorId="277BB989" wp14:editId="50897185">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0B6B45">
        <w:rPr>
          <w:rFonts w:ascii="Arial Narrow" w:hAnsi="Arial Narrow" w:cs="Arial"/>
          <w:b/>
          <w:color w:val="000000"/>
          <w:sz w:val="26"/>
          <w:szCs w:val="26"/>
          <w:lang w:val="es-419"/>
        </w:rPr>
        <w:br w:type="textWrapping" w:clear="all"/>
      </w:r>
      <w:r w:rsidRPr="000B6B45">
        <w:rPr>
          <w:rFonts w:ascii="Arial Narrow" w:hAnsi="Arial Narrow" w:cs="Arial"/>
          <w:b/>
          <w:sz w:val="26"/>
          <w:szCs w:val="26"/>
          <w:lang w:val="es-419"/>
        </w:rPr>
        <w:t>TRIBUNAL SUPERIOR DE DISTRITO JUDICIAL DE PEREIRA</w:t>
      </w:r>
    </w:p>
    <w:p w:rsidR="000C3325" w:rsidRPr="000B6B45" w:rsidRDefault="000C3325" w:rsidP="000C3325">
      <w:pPr>
        <w:keepNext/>
        <w:spacing w:line="288" w:lineRule="auto"/>
        <w:jc w:val="center"/>
        <w:outlineLvl w:val="0"/>
        <w:rPr>
          <w:rFonts w:ascii="Arial Narrow" w:hAnsi="Arial Narrow" w:cs="Arial"/>
          <w:b/>
          <w:bCs/>
          <w:kern w:val="32"/>
          <w:sz w:val="26"/>
          <w:szCs w:val="26"/>
          <w:lang w:val="es-419"/>
        </w:rPr>
      </w:pPr>
      <w:r w:rsidRPr="000B6B45">
        <w:rPr>
          <w:rFonts w:ascii="Arial Narrow" w:hAnsi="Arial Narrow" w:cs="Arial"/>
          <w:b/>
          <w:bCs/>
          <w:kern w:val="32"/>
          <w:sz w:val="26"/>
          <w:szCs w:val="26"/>
          <w:lang w:val="es-419"/>
        </w:rPr>
        <w:t>SALA CUARTA DE DECISIÓN LABORAL</w:t>
      </w:r>
    </w:p>
    <w:p w:rsidR="000C3325" w:rsidRPr="000B6B45" w:rsidRDefault="000C3325" w:rsidP="000C3325">
      <w:pPr>
        <w:spacing w:line="288" w:lineRule="auto"/>
        <w:jc w:val="both"/>
        <w:rPr>
          <w:rFonts w:ascii="Arial Narrow" w:hAnsi="Arial Narrow" w:cs="Arial"/>
          <w:sz w:val="26"/>
          <w:szCs w:val="26"/>
          <w:lang w:val="es-419"/>
        </w:rPr>
      </w:pPr>
    </w:p>
    <w:p w:rsidR="000C3325" w:rsidRPr="000B6B45" w:rsidRDefault="000C3325" w:rsidP="000C3325">
      <w:pPr>
        <w:spacing w:line="288" w:lineRule="auto"/>
        <w:jc w:val="both"/>
        <w:rPr>
          <w:rFonts w:ascii="Arial Narrow" w:hAnsi="Arial Narrow" w:cs="Arial"/>
          <w:sz w:val="26"/>
          <w:szCs w:val="26"/>
          <w:lang w:val="es-419"/>
        </w:rPr>
      </w:pPr>
    </w:p>
    <w:p w:rsidR="00E964FE" w:rsidRPr="000C3325" w:rsidRDefault="003D4BBB" w:rsidP="002E103E">
      <w:pPr>
        <w:spacing w:line="288" w:lineRule="auto"/>
        <w:ind w:firstLine="851"/>
        <w:jc w:val="both"/>
        <w:rPr>
          <w:rFonts w:ascii="Arial Narrow" w:hAnsi="Arial Narrow" w:cs="Tahoma"/>
          <w:b/>
          <w:bCs/>
          <w:i/>
          <w:color w:val="000000"/>
          <w:spacing w:val="-6"/>
          <w:sz w:val="26"/>
          <w:szCs w:val="26"/>
          <w:lang w:eastAsia="es-CO"/>
        </w:rPr>
      </w:pPr>
      <w:r w:rsidRPr="000C3325">
        <w:rPr>
          <w:rFonts w:ascii="Arial Narrow" w:eastAsia="Calibri" w:hAnsi="Arial Narrow" w:cs="Arial"/>
          <w:spacing w:val="-6"/>
          <w:sz w:val="26"/>
          <w:szCs w:val="26"/>
          <w:lang w:val="es-CO" w:eastAsia="en-US"/>
        </w:rPr>
        <w:t>En Pereira, hoy veintidós</w:t>
      </w:r>
      <w:r w:rsidR="00E964FE" w:rsidRPr="000C3325">
        <w:rPr>
          <w:rFonts w:ascii="Arial Narrow" w:eastAsia="Calibri" w:hAnsi="Arial Narrow" w:cs="Arial"/>
          <w:spacing w:val="-6"/>
          <w:sz w:val="26"/>
          <w:szCs w:val="26"/>
          <w:lang w:val="es-CO" w:eastAsia="en-US"/>
        </w:rPr>
        <w:t xml:space="preserve"> (</w:t>
      </w:r>
      <w:r w:rsidRPr="000C3325">
        <w:rPr>
          <w:rFonts w:ascii="Arial Narrow" w:eastAsia="Calibri" w:hAnsi="Arial Narrow" w:cs="Arial"/>
          <w:spacing w:val="-6"/>
          <w:sz w:val="26"/>
          <w:szCs w:val="26"/>
          <w:lang w:val="es-CO" w:eastAsia="en-US"/>
        </w:rPr>
        <w:t>22</w:t>
      </w:r>
      <w:r w:rsidR="00E964FE" w:rsidRPr="000C3325">
        <w:rPr>
          <w:rFonts w:ascii="Arial Narrow" w:eastAsia="Calibri" w:hAnsi="Arial Narrow" w:cs="Arial"/>
          <w:spacing w:val="-6"/>
          <w:sz w:val="26"/>
          <w:szCs w:val="26"/>
          <w:lang w:val="es-CO" w:eastAsia="en-US"/>
        </w:rPr>
        <w:t xml:space="preserve">) </w:t>
      </w:r>
      <w:r w:rsidRPr="000C3325">
        <w:rPr>
          <w:rFonts w:ascii="Arial Narrow" w:eastAsia="Calibri" w:hAnsi="Arial Narrow" w:cs="Arial"/>
          <w:spacing w:val="-6"/>
          <w:sz w:val="26"/>
          <w:szCs w:val="26"/>
          <w:lang w:val="es-CO" w:eastAsia="en-US"/>
        </w:rPr>
        <w:t>de Agosto</w:t>
      </w:r>
      <w:r w:rsidR="00E964FE" w:rsidRPr="000C3325">
        <w:rPr>
          <w:rFonts w:ascii="Arial Narrow" w:eastAsia="Calibri" w:hAnsi="Arial Narrow" w:cs="Arial"/>
          <w:spacing w:val="-6"/>
          <w:sz w:val="26"/>
          <w:szCs w:val="26"/>
          <w:lang w:val="es-CO" w:eastAsia="en-US"/>
        </w:rPr>
        <w:t xml:space="preserve"> de dos mil </w:t>
      </w:r>
      <w:r w:rsidR="008F1A01" w:rsidRPr="000C3325">
        <w:rPr>
          <w:rFonts w:ascii="Arial Narrow" w:eastAsia="Calibri" w:hAnsi="Arial Narrow" w:cs="Arial"/>
          <w:spacing w:val="-6"/>
          <w:sz w:val="26"/>
          <w:szCs w:val="26"/>
          <w:lang w:val="es-CO" w:eastAsia="en-US"/>
        </w:rPr>
        <w:t>diecinueve</w:t>
      </w:r>
      <w:r w:rsidR="00E964FE" w:rsidRPr="000C3325">
        <w:rPr>
          <w:rFonts w:ascii="Arial Narrow" w:eastAsia="Calibri" w:hAnsi="Arial Narrow" w:cs="Arial"/>
          <w:spacing w:val="-6"/>
          <w:sz w:val="26"/>
          <w:szCs w:val="26"/>
          <w:lang w:val="es-CO" w:eastAsia="en-US"/>
        </w:rPr>
        <w:t xml:space="preserve"> (201</w:t>
      </w:r>
      <w:r w:rsidR="008F1A01" w:rsidRPr="000C3325">
        <w:rPr>
          <w:rFonts w:ascii="Arial Narrow" w:eastAsia="Calibri" w:hAnsi="Arial Narrow" w:cs="Arial"/>
          <w:spacing w:val="-6"/>
          <w:sz w:val="26"/>
          <w:szCs w:val="26"/>
          <w:lang w:val="es-CO" w:eastAsia="en-US"/>
        </w:rPr>
        <w:t>9</w:t>
      </w:r>
      <w:r w:rsidR="00E964FE" w:rsidRPr="000C3325">
        <w:rPr>
          <w:rFonts w:ascii="Arial Narrow" w:eastAsia="Calibri" w:hAnsi="Arial Narrow" w:cs="Arial"/>
          <w:spacing w:val="-6"/>
          <w:sz w:val="26"/>
          <w:szCs w:val="26"/>
          <w:lang w:val="es-CO" w:eastAsia="en-US"/>
        </w:rPr>
        <w:t>), siendo las</w:t>
      </w:r>
      <w:r w:rsidR="008F1A01" w:rsidRPr="000C3325">
        <w:rPr>
          <w:rFonts w:ascii="Arial Narrow" w:eastAsia="Calibri" w:hAnsi="Arial Narrow" w:cs="Arial"/>
          <w:spacing w:val="-6"/>
          <w:sz w:val="26"/>
          <w:szCs w:val="26"/>
          <w:lang w:val="es-CO" w:eastAsia="en-US"/>
        </w:rPr>
        <w:t xml:space="preserve"> </w:t>
      </w:r>
      <w:r w:rsidRPr="000C3325">
        <w:rPr>
          <w:rFonts w:ascii="Arial Narrow" w:eastAsia="Calibri" w:hAnsi="Arial Narrow" w:cs="Arial"/>
          <w:spacing w:val="-6"/>
          <w:sz w:val="26"/>
          <w:szCs w:val="26"/>
          <w:lang w:val="es-CO" w:eastAsia="en-US"/>
        </w:rPr>
        <w:t>nueve</w:t>
      </w:r>
      <w:r w:rsidR="008F1A01" w:rsidRPr="000C3325">
        <w:rPr>
          <w:rFonts w:ascii="Arial Narrow" w:eastAsia="Calibri" w:hAnsi="Arial Narrow" w:cs="Arial"/>
          <w:spacing w:val="-6"/>
          <w:sz w:val="26"/>
          <w:szCs w:val="26"/>
          <w:lang w:val="es-CO" w:eastAsia="en-US"/>
        </w:rPr>
        <w:t xml:space="preserve"> y </w:t>
      </w:r>
      <w:r w:rsidRPr="000C3325">
        <w:rPr>
          <w:rFonts w:ascii="Arial Narrow" w:eastAsia="Calibri" w:hAnsi="Arial Narrow" w:cs="Arial"/>
          <w:spacing w:val="-6"/>
          <w:sz w:val="26"/>
          <w:szCs w:val="26"/>
          <w:lang w:val="es-CO" w:eastAsia="en-US"/>
        </w:rPr>
        <w:t xml:space="preserve">cuarenta y cinco </w:t>
      </w:r>
      <w:r w:rsidR="00E964FE" w:rsidRPr="000C3325">
        <w:rPr>
          <w:rFonts w:ascii="Arial Narrow" w:eastAsia="Calibri" w:hAnsi="Arial Narrow" w:cs="Arial"/>
          <w:spacing w:val="-6"/>
          <w:sz w:val="26"/>
          <w:szCs w:val="26"/>
          <w:lang w:val="es-CO" w:eastAsia="en-US"/>
        </w:rPr>
        <w:t>de la mañana (</w:t>
      </w:r>
      <w:r w:rsidRPr="000C3325">
        <w:rPr>
          <w:rFonts w:ascii="Arial Narrow" w:eastAsia="Calibri" w:hAnsi="Arial Narrow" w:cs="Arial"/>
          <w:spacing w:val="-6"/>
          <w:sz w:val="26"/>
          <w:szCs w:val="26"/>
          <w:lang w:val="es-CO" w:eastAsia="en-US"/>
        </w:rPr>
        <w:t>09</w:t>
      </w:r>
      <w:r w:rsidR="00E964FE" w:rsidRPr="000C3325">
        <w:rPr>
          <w:rFonts w:ascii="Arial Narrow" w:eastAsia="Calibri" w:hAnsi="Arial Narrow" w:cs="Arial"/>
          <w:spacing w:val="-6"/>
          <w:sz w:val="26"/>
          <w:szCs w:val="26"/>
          <w:lang w:val="es-CO" w:eastAsia="en-US"/>
        </w:rPr>
        <w:t>:</w:t>
      </w:r>
      <w:r w:rsidRPr="000C3325">
        <w:rPr>
          <w:rFonts w:ascii="Arial Narrow" w:eastAsia="Calibri" w:hAnsi="Arial Narrow" w:cs="Arial"/>
          <w:spacing w:val="-6"/>
          <w:sz w:val="26"/>
          <w:szCs w:val="26"/>
          <w:lang w:val="es-CO" w:eastAsia="en-US"/>
        </w:rPr>
        <w:t>4</w:t>
      </w:r>
      <w:r w:rsidR="008F1A01" w:rsidRPr="000C3325">
        <w:rPr>
          <w:rFonts w:ascii="Arial Narrow" w:eastAsia="Calibri" w:hAnsi="Arial Narrow" w:cs="Arial"/>
          <w:spacing w:val="-6"/>
          <w:sz w:val="26"/>
          <w:szCs w:val="26"/>
          <w:lang w:val="es-CO" w:eastAsia="en-US"/>
        </w:rPr>
        <w:t>5</w:t>
      </w:r>
      <w:r w:rsidR="00E964FE" w:rsidRPr="000C3325">
        <w:rPr>
          <w:rFonts w:ascii="Arial Narrow" w:eastAsia="Calibri" w:hAnsi="Arial Narrow" w:cs="Arial"/>
          <w:spacing w:val="-6"/>
          <w:sz w:val="26"/>
          <w:szCs w:val="26"/>
          <w:lang w:val="es-CO" w:eastAsia="en-US"/>
        </w:rPr>
        <w:t xml:space="preserve"> a.m.), </w:t>
      </w:r>
      <w:r w:rsidR="00E964FE" w:rsidRPr="000C3325">
        <w:rPr>
          <w:rFonts w:ascii="Arial Narrow" w:hAnsi="Arial Narrow" w:cs="Tahoma"/>
          <w:bCs/>
          <w:color w:val="000000"/>
          <w:spacing w:val="-6"/>
          <w:sz w:val="26"/>
          <w:szCs w:val="26"/>
          <w:lang w:eastAsia="es-CO"/>
        </w:rPr>
        <w:t>reunidos en la Sala de Audiencia las magistradas y el suscrito magistrado de la Sala Cuarta de Decisión Laboral del Tribunal Superior de Pereira, el ponente declara abierto el acto, que tiene por objeto resolver el recurso de apelación int</w:t>
      </w:r>
      <w:r w:rsidR="002F79CB" w:rsidRPr="000C3325">
        <w:rPr>
          <w:rFonts w:ascii="Arial Narrow" w:hAnsi="Arial Narrow" w:cs="Tahoma"/>
          <w:bCs/>
          <w:color w:val="000000"/>
          <w:spacing w:val="-6"/>
          <w:sz w:val="26"/>
          <w:szCs w:val="26"/>
          <w:lang w:eastAsia="es-CO"/>
        </w:rPr>
        <w:t>erpuesto por la parte demandada</w:t>
      </w:r>
      <w:r w:rsidR="00E964FE" w:rsidRPr="000C3325">
        <w:rPr>
          <w:rFonts w:ascii="Arial Narrow" w:hAnsi="Arial Narrow" w:cs="Tahoma"/>
          <w:bCs/>
          <w:color w:val="000000"/>
          <w:spacing w:val="-6"/>
          <w:sz w:val="26"/>
          <w:szCs w:val="26"/>
          <w:lang w:eastAsia="es-CO"/>
        </w:rPr>
        <w:t xml:space="preserve"> contra la sentencia dictada el </w:t>
      </w:r>
      <w:r w:rsidR="002F79CB" w:rsidRPr="000C3325">
        <w:rPr>
          <w:rFonts w:ascii="Arial Narrow" w:hAnsi="Arial Narrow" w:cs="Tahoma"/>
          <w:bCs/>
          <w:color w:val="000000"/>
          <w:spacing w:val="-6"/>
          <w:sz w:val="26"/>
          <w:szCs w:val="26"/>
          <w:lang w:eastAsia="es-CO"/>
        </w:rPr>
        <w:t>9</w:t>
      </w:r>
      <w:r w:rsidR="009E2F60" w:rsidRPr="000C3325">
        <w:rPr>
          <w:rFonts w:ascii="Arial Narrow" w:hAnsi="Arial Narrow" w:cs="Tahoma"/>
          <w:bCs/>
          <w:color w:val="000000"/>
          <w:spacing w:val="-6"/>
          <w:sz w:val="26"/>
          <w:szCs w:val="26"/>
          <w:lang w:eastAsia="es-CO"/>
        </w:rPr>
        <w:t xml:space="preserve"> de </w:t>
      </w:r>
      <w:r w:rsidR="002F79CB" w:rsidRPr="000C3325">
        <w:rPr>
          <w:rFonts w:ascii="Arial Narrow" w:hAnsi="Arial Narrow" w:cs="Tahoma"/>
          <w:bCs/>
          <w:color w:val="000000"/>
          <w:spacing w:val="-6"/>
          <w:sz w:val="26"/>
          <w:szCs w:val="26"/>
          <w:lang w:eastAsia="es-CO"/>
        </w:rPr>
        <w:t>noviembre</w:t>
      </w:r>
      <w:r w:rsidR="008F1A01" w:rsidRPr="000C3325">
        <w:rPr>
          <w:rFonts w:ascii="Arial Narrow" w:hAnsi="Arial Narrow" w:cs="Tahoma"/>
          <w:bCs/>
          <w:color w:val="000000"/>
          <w:spacing w:val="-6"/>
          <w:sz w:val="26"/>
          <w:szCs w:val="26"/>
          <w:lang w:eastAsia="es-CO"/>
        </w:rPr>
        <w:t xml:space="preserve"> de 2018</w:t>
      </w:r>
      <w:r w:rsidR="00E964FE" w:rsidRPr="000C3325">
        <w:rPr>
          <w:rFonts w:ascii="Arial Narrow" w:hAnsi="Arial Narrow" w:cs="Tahoma"/>
          <w:bCs/>
          <w:color w:val="000000"/>
          <w:spacing w:val="-6"/>
          <w:sz w:val="26"/>
          <w:szCs w:val="26"/>
          <w:lang w:eastAsia="es-CO"/>
        </w:rPr>
        <w:t xml:space="preserve"> por el Juzgado </w:t>
      </w:r>
      <w:r w:rsidR="002F79CB" w:rsidRPr="000C3325">
        <w:rPr>
          <w:rFonts w:ascii="Arial Narrow" w:hAnsi="Arial Narrow" w:cs="Tahoma"/>
          <w:bCs/>
          <w:color w:val="000000"/>
          <w:spacing w:val="-6"/>
          <w:sz w:val="26"/>
          <w:szCs w:val="26"/>
          <w:lang w:eastAsia="es-CO"/>
        </w:rPr>
        <w:t>Segundo</w:t>
      </w:r>
      <w:r w:rsidR="00E964FE" w:rsidRPr="000C3325">
        <w:rPr>
          <w:rFonts w:ascii="Arial Narrow" w:hAnsi="Arial Narrow" w:cs="Tahoma"/>
          <w:bCs/>
          <w:color w:val="000000"/>
          <w:spacing w:val="-6"/>
          <w:sz w:val="26"/>
          <w:szCs w:val="26"/>
          <w:lang w:eastAsia="es-CO"/>
        </w:rPr>
        <w:t xml:space="preserve"> Laboral del Circuito de esta ciudad, dentro del proceso Ordinario Laboral que promueve </w:t>
      </w:r>
      <w:r w:rsidR="002F79CB" w:rsidRPr="000C3325">
        <w:rPr>
          <w:rFonts w:ascii="Arial Narrow" w:hAnsi="Arial Narrow" w:cs="Tahoma"/>
          <w:b/>
          <w:bCs/>
          <w:i/>
          <w:color w:val="000000"/>
          <w:spacing w:val="-6"/>
          <w:sz w:val="26"/>
          <w:szCs w:val="26"/>
          <w:lang w:eastAsia="es-CO"/>
        </w:rPr>
        <w:t xml:space="preserve">Luz Mary Castañeda </w:t>
      </w:r>
      <w:r w:rsidR="002F79CB" w:rsidRPr="000C3325">
        <w:rPr>
          <w:rFonts w:ascii="Arial Narrow" w:hAnsi="Arial Narrow" w:cs="Tahoma"/>
          <w:bCs/>
          <w:color w:val="000000"/>
          <w:spacing w:val="-6"/>
          <w:sz w:val="26"/>
          <w:szCs w:val="26"/>
          <w:lang w:eastAsia="es-CO"/>
        </w:rPr>
        <w:t>y</w:t>
      </w:r>
      <w:r w:rsidR="002F79CB" w:rsidRPr="000C3325">
        <w:rPr>
          <w:rFonts w:ascii="Arial Narrow" w:hAnsi="Arial Narrow" w:cs="Tahoma"/>
          <w:b/>
          <w:bCs/>
          <w:i/>
          <w:color w:val="000000"/>
          <w:spacing w:val="-6"/>
          <w:sz w:val="26"/>
          <w:szCs w:val="26"/>
          <w:lang w:eastAsia="es-CO"/>
        </w:rPr>
        <w:t xml:space="preserve"> Jairo de Jesús Ospina Hurtado</w:t>
      </w:r>
      <w:r w:rsidR="009E2F60" w:rsidRPr="000C3325">
        <w:rPr>
          <w:rFonts w:ascii="Arial Narrow" w:hAnsi="Arial Narrow" w:cs="Tahoma"/>
          <w:b/>
          <w:bCs/>
          <w:i/>
          <w:color w:val="000000"/>
          <w:spacing w:val="-6"/>
          <w:sz w:val="26"/>
          <w:szCs w:val="26"/>
          <w:lang w:eastAsia="es-CO"/>
        </w:rPr>
        <w:t xml:space="preserve"> </w:t>
      </w:r>
      <w:r w:rsidR="00E964FE" w:rsidRPr="000C3325">
        <w:rPr>
          <w:rFonts w:ascii="Arial Narrow" w:hAnsi="Arial Narrow" w:cs="Tahoma"/>
          <w:bCs/>
          <w:color w:val="000000"/>
          <w:spacing w:val="-6"/>
          <w:sz w:val="26"/>
          <w:szCs w:val="26"/>
          <w:lang w:eastAsia="es-CO"/>
        </w:rPr>
        <w:t xml:space="preserve">contra la </w:t>
      </w:r>
      <w:r w:rsidR="002F79CB" w:rsidRPr="000C3325">
        <w:rPr>
          <w:rFonts w:ascii="Arial Narrow" w:hAnsi="Arial Narrow" w:cs="Tahoma"/>
          <w:b/>
          <w:bCs/>
          <w:i/>
          <w:color w:val="000000"/>
          <w:spacing w:val="-6"/>
          <w:sz w:val="26"/>
          <w:szCs w:val="26"/>
          <w:lang w:eastAsia="es-CO"/>
        </w:rPr>
        <w:t xml:space="preserve">Sociedad </w:t>
      </w:r>
      <w:r w:rsidR="00E964FE" w:rsidRPr="000C3325">
        <w:rPr>
          <w:rFonts w:ascii="Arial Narrow" w:hAnsi="Arial Narrow" w:cs="Tahoma"/>
          <w:b/>
          <w:bCs/>
          <w:i/>
          <w:color w:val="000000"/>
          <w:spacing w:val="-6"/>
          <w:sz w:val="26"/>
          <w:szCs w:val="26"/>
          <w:lang w:eastAsia="es-CO"/>
        </w:rPr>
        <w:t xml:space="preserve">Administradora </w:t>
      </w:r>
      <w:r w:rsidR="002F79CB" w:rsidRPr="000C3325">
        <w:rPr>
          <w:rFonts w:ascii="Arial Narrow" w:hAnsi="Arial Narrow" w:cs="Tahoma"/>
          <w:b/>
          <w:bCs/>
          <w:i/>
          <w:color w:val="000000"/>
          <w:spacing w:val="-6"/>
          <w:sz w:val="26"/>
          <w:szCs w:val="26"/>
          <w:lang w:eastAsia="es-CO"/>
        </w:rPr>
        <w:t xml:space="preserve">de Fondos </w:t>
      </w:r>
      <w:r w:rsidR="00E964FE" w:rsidRPr="000C3325">
        <w:rPr>
          <w:rFonts w:ascii="Arial Narrow" w:hAnsi="Arial Narrow" w:cs="Tahoma"/>
          <w:b/>
          <w:bCs/>
          <w:i/>
          <w:color w:val="000000"/>
          <w:spacing w:val="-6"/>
          <w:sz w:val="26"/>
          <w:szCs w:val="26"/>
          <w:lang w:eastAsia="es-CO"/>
        </w:rPr>
        <w:t>de Pensiones</w:t>
      </w:r>
      <w:r w:rsidR="002F79CB" w:rsidRPr="000C3325">
        <w:rPr>
          <w:rFonts w:ascii="Arial Narrow" w:hAnsi="Arial Narrow" w:cs="Tahoma"/>
          <w:b/>
          <w:bCs/>
          <w:i/>
          <w:color w:val="000000"/>
          <w:spacing w:val="-6"/>
          <w:sz w:val="26"/>
          <w:szCs w:val="26"/>
          <w:lang w:eastAsia="es-CO"/>
        </w:rPr>
        <w:t xml:space="preserve"> y Cesantías Porvenir S.A. </w:t>
      </w:r>
    </w:p>
    <w:p w:rsidR="009E2F60" w:rsidRPr="000C3325" w:rsidRDefault="009E2F60" w:rsidP="002E103E">
      <w:pPr>
        <w:pStyle w:val="Sinespaciado"/>
        <w:spacing w:line="288" w:lineRule="auto"/>
        <w:rPr>
          <w:rFonts w:ascii="Arial Narrow" w:hAnsi="Arial Narrow"/>
          <w:spacing w:val="-6"/>
          <w:sz w:val="26"/>
          <w:szCs w:val="26"/>
        </w:rPr>
      </w:pPr>
    </w:p>
    <w:p w:rsidR="00E964FE" w:rsidRPr="000C3325" w:rsidRDefault="00E964FE" w:rsidP="002E103E">
      <w:pPr>
        <w:shd w:val="clear" w:color="auto" w:fill="FFFFFF"/>
        <w:spacing w:line="288" w:lineRule="auto"/>
        <w:ind w:firstLine="708"/>
        <w:jc w:val="both"/>
        <w:rPr>
          <w:rFonts w:ascii="Arial Narrow" w:hAnsi="Arial Narrow" w:cs="Tahoma"/>
          <w:b/>
          <w:bCs/>
          <w:color w:val="000000"/>
          <w:spacing w:val="-6"/>
          <w:sz w:val="26"/>
          <w:szCs w:val="26"/>
          <w:lang w:eastAsia="es-CO"/>
        </w:rPr>
      </w:pPr>
      <w:r w:rsidRPr="000C3325">
        <w:rPr>
          <w:rFonts w:ascii="Arial Narrow" w:hAnsi="Arial Narrow" w:cs="Tahoma"/>
          <w:b/>
          <w:bCs/>
          <w:color w:val="000000"/>
          <w:spacing w:val="-6"/>
          <w:sz w:val="26"/>
          <w:szCs w:val="26"/>
          <w:lang w:eastAsia="es-CO"/>
        </w:rPr>
        <w:t>IDENTIFICACIÓN DE LOS PRESENTES:</w:t>
      </w:r>
    </w:p>
    <w:p w:rsidR="00E964FE" w:rsidRPr="000C3325" w:rsidRDefault="00E964FE" w:rsidP="002E103E">
      <w:pPr>
        <w:pStyle w:val="Sinespaciado"/>
        <w:spacing w:line="288" w:lineRule="auto"/>
        <w:rPr>
          <w:rFonts w:ascii="Arial Narrow" w:hAnsi="Arial Narrow"/>
          <w:spacing w:val="-6"/>
          <w:sz w:val="26"/>
          <w:szCs w:val="26"/>
          <w:lang w:eastAsia="es-CO"/>
        </w:rPr>
      </w:pPr>
    </w:p>
    <w:p w:rsidR="00E964FE" w:rsidRPr="000C3325" w:rsidRDefault="00E964FE" w:rsidP="002E103E">
      <w:pPr>
        <w:spacing w:line="288" w:lineRule="auto"/>
        <w:ind w:firstLine="851"/>
        <w:rPr>
          <w:rFonts w:ascii="Arial Narrow" w:hAnsi="Arial Narrow" w:cs="Tahoma"/>
          <w:b/>
          <w:i/>
          <w:spacing w:val="-6"/>
          <w:sz w:val="26"/>
          <w:szCs w:val="26"/>
        </w:rPr>
      </w:pPr>
      <w:r w:rsidRPr="000C3325">
        <w:rPr>
          <w:rFonts w:ascii="Arial Narrow" w:hAnsi="Arial Narrow" w:cs="Tahoma"/>
          <w:b/>
          <w:i/>
          <w:spacing w:val="-6"/>
          <w:sz w:val="26"/>
          <w:szCs w:val="26"/>
        </w:rPr>
        <w:t>Antecedentes</w:t>
      </w:r>
    </w:p>
    <w:p w:rsidR="00E964FE" w:rsidRPr="000C3325" w:rsidRDefault="00E964FE" w:rsidP="002E103E">
      <w:pPr>
        <w:pStyle w:val="Sinespaciado"/>
        <w:spacing w:line="288" w:lineRule="auto"/>
        <w:rPr>
          <w:rFonts w:ascii="Arial Narrow" w:hAnsi="Arial Narrow"/>
          <w:sz w:val="26"/>
          <w:szCs w:val="26"/>
        </w:rPr>
      </w:pPr>
    </w:p>
    <w:p w:rsidR="00E964FE" w:rsidRPr="000C3325" w:rsidRDefault="002F79CB" w:rsidP="002E103E">
      <w:pPr>
        <w:shd w:val="clear" w:color="auto" w:fill="FFFFFF"/>
        <w:spacing w:line="288" w:lineRule="auto"/>
        <w:ind w:firstLine="851"/>
        <w:jc w:val="both"/>
        <w:rPr>
          <w:rFonts w:ascii="Arial Narrow" w:hAnsi="Arial Narrow" w:cs="Tahoma"/>
          <w:spacing w:val="-6"/>
          <w:sz w:val="26"/>
          <w:szCs w:val="26"/>
        </w:rPr>
      </w:pPr>
      <w:r w:rsidRPr="000C3325">
        <w:rPr>
          <w:rFonts w:ascii="Arial Narrow" w:hAnsi="Arial Narrow" w:cs="Tahoma"/>
          <w:spacing w:val="-6"/>
          <w:sz w:val="26"/>
          <w:szCs w:val="26"/>
        </w:rPr>
        <w:t>Pretende los</w:t>
      </w:r>
      <w:r w:rsidR="002868A7" w:rsidRPr="000C3325">
        <w:rPr>
          <w:rFonts w:ascii="Arial Narrow" w:hAnsi="Arial Narrow" w:cs="Tahoma"/>
          <w:spacing w:val="-6"/>
          <w:sz w:val="26"/>
          <w:szCs w:val="26"/>
        </w:rPr>
        <w:t xml:space="preserve"> demandante</w:t>
      </w:r>
      <w:r w:rsidRPr="000C3325">
        <w:rPr>
          <w:rFonts w:ascii="Arial Narrow" w:hAnsi="Arial Narrow" w:cs="Tahoma"/>
          <w:spacing w:val="-6"/>
          <w:sz w:val="26"/>
          <w:szCs w:val="26"/>
        </w:rPr>
        <w:t>s</w:t>
      </w:r>
      <w:r w:rsidR="002868A7" w:rsidRPr="000C3325">
        <w:rPr>
          <w:rFonts w:ascii="Arial Narrow" w:hAnsi="Arial Narrow" w:cs="Tahoma"/>
          <w:spacing w:val="-6"/>
          <w:sz w:val="26"/>
          <w:szCs w:val="26"/>
        </w:rPr>
        <w:t xml:space="preserve"> se declare</w:t>
      </w:r>
      <w:r w:rsidR="009E2F60" w:rsidRPr="000C3325">
        <w:rPr>
          <w:rFonts w:ascii="Arial Narrow" w:hAnsi="Arial Narrow" w:cs="Tahoma"/>
          <w:spacing w:val="-6"/>
          <w:sz w:val="26"/>
          <w:szCs w:val="26"/>
        </w:rPr>
        <w:t xml:space="preserve"> que </w:t>
      </w:r>
      <w:r w:rsidR="00AA3BBC" w:rsidRPr="000C3325">
        <w:rPr>
          <w:rFonts w:ascii="Arial Narrow" w:hAnsi="Arial Narrow" w:cs="Tahoma"/>
          <w:spacing w:val="-6"/>
          <w:sz w:val="26"/>
          <w:szCs w:val="26"/>
        </w:rPr>
        <w:t>t</w:t>
      </w:r>
      <w:r w:rsidR="009E2F60" w:rsidRPr="000C3325">
        <w:rPr>
          <w:rFonts w:ascii="Arial Narrow" w:hAnsi="Arial Narrow" w:cs="Tahoma"/>
          <w:spacing w:val="-6"/>
          <w:sz w:val="26"/>
          <w:szCs w:val="26"/>
        </w:rPr>
        <w:t>iene</w:t>
      </w:r>
      <w:r w:rsidRPr="000C3325">
        <w:rPr>
          <w:rFonts w:ascii="Arial Narrow" w:hAnsi="Arial Narrow" w:cs="Tahoma"/>
          <w:spacing w:val="-6"/>
          <w:sz w:val="26"/>
          <w:szCs w:val="26"/>
        </w:rPr>
        <w:t>n</w:t>
      </w:r>
      <w:r w:rsidR="009E2F60" w:rsidRPr="000C3325">
        <w:rPr>
          <w:rFonts w:ascii="Arial Narrow" w:hAnsi="Arial Narrow" w:cs="Tahoma"/>
          <w:spacing w:val="-6"/>
          <w:sz w:val="26"/>
          <w:szCs w:val="26"/>
        </w:rPr>
        <w:t xml:space="preserve"> derecho </w:t>
      </w:r>
      <w:r w:rsidRPr="000C3325">
        <w:rPr>
          <w:rFonts w:ascii="Arial Narrow" w:hAnsi="Arial Narrow" w:cs="Tahoma"/>
          <w:spacing w:val="-6"/>
          <w:sz w:val="26"/>
          <w:szCs w:val="26"/>
        </w:rPr>
        <w:t xml:space="preserve">al reconocimiento y pago de la </w:t>
      </w:r>
      <w:r w:rsidR="006042D4" w:rsidRPr="000C3325">
        <w:rPr>
          <w:rFonts w:ascii="Arial Narrow" w:hAnsi="Arial Narrow" w:cs="Tahoma"/>
          <w:spacing w:val="-6"/>
          <w:sz w:val="26"/>
          <w:szCs w:val="26"/>
        </w:rPr>
        <w:t xml:space="preserve">pensión de sobrevivientes </w:t>
      </w:r>
      <w:r w:rsidRPr="000C3325">
        <w:rPr>
          <w:rFonts w:ascii="Arial Narrow" w:hAnsi="Arial Narrow" w:cs="Tahoma"/>
          <w:spacing w:val="-6"/>
          <w:sz w:val="26"/>
          <w:szCs w:val="26"/>
        </w:rPr>
        <w:t xml:space="preserve">en un </w:t>
      </w:r>
      <w:r w:rsidR="002868A7" w:rsidRPr="000C3325">
        <w:rPr>
          <w:rFonts w:ascii="Arial Narrow" w:hAnsi="Arial Narrow" w:cs="Tahoma"/>
          <w:spacing w:val="-6"/>
          <w:sz w:val="26"/>
          <w:szCs w:val="26"/>
        </w:rPr>
        <w:t xml:space="preserve">50% </w:t>
      </w:r>
      <w:r w:rsidR="006042D4" w:rsidRPr="000C3325">
        <w:rPr>
          <w:rFonts w:ascii="Arial Narrow" w:hAnsi="Arial Narrow" w:cs="Tahoma"/>
          <w:spacing w:val="-6"/>
          <w:sz w:val="26"/>
          <w:szCs w:val="26"/>
        </w:rPr>
        <w:t xml:space="preserve">cada uno, </w:t>
      </w:r>
      <w:r w:rsidRPr="000C3325">
        <w:rPr>
          <w:rFonts w:ascii="Arial Narrow" w:hAnsi="Arial Narrow" w:cs="Tahoma"/>
          <w:spacing w:val="-6"/>
          <w:sz w:val="26"/>
          <w:szCs w:val="26"/>
        </w:rPr>
        <w:t>en calidad de padres de la causa</w:t>
      </w:r>
      <w:r w:rsidR="00D42839" w:rsidRPr="000C3325">
        <w:rPr>
          <w:rFonts w:ascii="Arial Narrow" w:hAnsi="Arial Narrow" w:cs="Tahoma"/>
          <w:spacing w:val="-6"/>
          <w:sz w:val="26"/>
          <w:szCs w:val="26"/>
        </w:rPr>
        <w:t>nte Alejandra Ospina Castañeda</w:t>
      </w:r>
      <w:r w:rsidR="006042D4" w:rsidRPr="000C3325">
        <w:rPr>
          <w:rFonts w:ascii="Arial Narrow" w:hAnsi="Arial Narrow" w:cs="Tahoma"/>
          <w:spacing w:val="-6"/>
          <w:sz w:val="26"/>
          <w:szCs w:val="26"/>
        </w:rPr>
        <w:t>;</w:t>
      </w:r>
      <w:r w:rsidR="00AA3BBC" w:rsidRPr="000C3325">
        <w:rPr>
          <w:rFonts w:ascii="Arial Narrow" w:hAnsi="Arial Narrow" w:cs="Tahoma"/>
          <w:spacing w:val="-6"/>
          <w:sz w:val="26"/>
          <w:szCs w:val="26"/>
        </w:rPr>
        <w:t xml:space="preserve"> en consecuencia, pide</w:t>
      </w:r>
      <w:r w:rsidR="00D42839" w:rsidRPr="000C3325">
        <w:rPr>
          <w:rFonts w:ascii="Arial Narrow" w:hAnsi="Arial Narrow" w:cs="Tahoma"/>
          <w:spacing w:val="-6"/>
          <w:sz w:val="26"/>
          <w:szCs w:val="26"/>
        </w:rPr>
        <w:t xml:space="preserve">n </w:t>
      </w:r>
      <w:r w:rsidR="00AA3BBC" w:rsidRPr="000C3325">
        <w:rPr>
          <w:rFonts w:ascii="Arial Narrow" w:hAnsi="Arial Narrow" w:cs="Tahoma"/>
          <w:spacing w:val="-6"/>
          <w:sz w:val="26"/>
          <w:szCs w:val="26"/>
        </w:rPr>
        <w:t xml:space="preserve">que se condene a la entidad demandada al pago de dicha prestación </w:t>
      </w:r>
      <w:r w:rsidR="006042D4" w:rsidRPr="000C3325">
        <w:rPr>
          <w:rFonts w:ascii="Arial Narrow" w:hAnsi="Arial Narrow" w:cs="Tahoma"/>
          <w:spacing w:val="-6"/>
          <w:sz w:val="26"/>
          <w:szCs w:val="26"/>
        </w:rPr>
        <w:t xml:space="preserve">económica </w:t>
      </w:r>
      <w:r w:rsidR="00AA3BBC" w:rsidRPr="000C3325">
        <w:rPr>
          <w:rFonts w:ascii="Arial Narrow" w:hAnsi="Arial Narrow" w:cs="Tahoma"/>
          <w:spacing w:val="-6"/>
          <w:sz w:val="26"/>
          <w:szCs w:val="26"/>
        </w:rPr>
        <w:t xml:space="preserve">a </w:t>
      </w:r>
      <w:r w:rsidR="001F4D64" w:rsidRPr="000C3325">
        <w:rPr>
          <w:rFonts w:ascii="Arial Narrow" w:hAnsi="Arial Narrow" w:cs="Tahoma"/>
          <w:spacing w:val="-6"/>
          <w:sz w:val="26"/>
          <w:szCs w:val="26"/>
        </w:rPr>
        <w:t xml:space="preserve">partir de </w:t>
      </w:r>
      <w:r w:rsidR="00D42839" w:rsidRPr="000C3325">
        <w:rPr>
          <w:rFonts w:ascii="Arial Narrow" w:hAnsi="Arial Narrow" w:cs="Tahoma"/>
          <w:spacing w:val="-6"/>
          <w:sz w:val="26"/>
          <w:szCs w:val="26"/>
        </w:rPr>
        <w:t xml:space="preserve">marzo </w:t>
      </w:r>
      <w:r w:rsidR="001F4D64" w:rsidRPr="000C3325">
        <w:rPr>
          <w:rFonts w:ascii="Arial Narrow" w:hAnsi="Arial Narrow" w:cs="Tahoma"/>
          <w:spacing w:val="-6"/>
          <w:sz w:val="26"/>
          <w:szCs w:val="26"/>
        </w:rPr>
        <w:t>de 2</w:t>
      </w:r>
      <w:r w:rsidR="00D42839" w:rsidRPr="000C3325">
        <w:rPr>
          <w:rFonts w:ascii="Arial Narrow" w:hAnsi="Arial Narrow" w:cs="Tahoma"/>
          <w:spacing w:val="-6"/>
          <w:sz w:val="26"/>
          <w:szCs w:val="26"/>
        </w:rPr>
        <w:t xml:space="preserve">011 fecha de fallecimiento de </w:t>
      </w:r>
      <w:r w:rsidR="006042D4" w:rsidRPr="000C3325">
        <w:rPr>
          <w:rFonts w:ascii="Arial Narrow" w:hAnsi="Arial Narrow" w:cs="Tahoma"/>
          <w:spacing w:val="-6"/>
          <w:sz w:val="26"/>
          <w:szCs w:val="26"/>
        </w:rPr>
        <w:t>aquella</w:t>
      </w:r>
      <w:r w:rsidR="00D42839" w:rsidRPr="000C3325">
        <w:rPr>
          <w:rFonts w:ascii="Arial Narrow" w:hAnsi="Arial Narrow" w:cs="Tahoma"/>
          <w:spacing w:val="-6"/>
          <w:sz w:val="26"/>
          <w:szCs w:val="26"/>
        </w:rPr>
        <w:t>,</w:t>
      </w:r>
      <w:r w:rsidR="009E2F60" w:rsidRPr="000C3325">
        <w:rPr>
          <w:rFonts w:ascii="Arial Narrow" w:hAnsi="Arial Narrow" w:cs="Tahoma"/>
          <w:spacing w:val="-6"/>
          <w:sz w:val="26"/>
          <w:szCs w:val="26"/>
        </w:rPr>
        <w:t xml:space="preserve"> junto con </w:t>
      </w:r>
      <w:r w:rsidR="00C131A0" w:rsidRPr="000C3325">
        <w:rPr>
          <w:rFonts w:ascii="Arial Narrow" w:hAnsi="Arial Narrow" w:cs="Tahoma"/>
          <w:spacing w:val="-6"/>
          <w:sz w:val="26"/>
          <w:szCs w:val="26"/>
        </w:rPr>
        <w:t xml:space="preserve">el </w:t>
      </w:r>
      <w:r w:rsidR="00720A85" w:rsidRPr="000C3325">
        <w:rPr>
          <w:rFonts w:ascii="Arial Narrow" w:hAnsi="Arial Narrow" w:cs="Tahoma"/>
          <w:spacing w:val="-6"/>
          <w:sz w:val="26"/>
          <w:szCs w:val="26"/>
        </w:rPr>
        <w:t>retroactivo</w:t>
      </w:r>
      <w:r w:rsidR="006042D4" w:rsidRPr="000C3325">
        <w:rPr>
          <w:rFonts w:ascii="Arial Narrow" w:hAnsi="Arial Narrow" w:cs="Tahoma"/>
          <w:spacing w:val="-6"/>
          <w:sz w:val="26"/>
          <w:szCs w:val="26"/>
        </w:rPr>
        <w:t xml:space="preserve"> pensional</w:t>
      </w:r>
      <w:r w:rsidR="00720A85" w:rsidRPr="000C3325">
        <w:rPr>
          <w:rFonts w:ascii="Arial Narrow" w:hAnsi="Arial Narrow" w:cs="Tahoma"/>
          <w:spacing w:val="-6"/>
          <w:sz w:val="26"/>
          <w:szCs w:val="26"/>
        </w:rPr>
        <w:t>,</w:t>
      </w:r>
      <w:r w:rsidR="00D42839" w:rsidRPr="000C3325">
        <w:rPr>
          <w:rFonts w:ascii="Arial Narrow" w:hAnsi="Arial Narrow" w:cs="Tahoma"/>
          <w:spacing w:val="-6"/>
          <w:sz w:val="26"/>
          <w:szCs w:val="26"/>
        </w:rPr>
        <w:t xml:space="preserve"> los intereses moratorios</w:t>
      </w:r>
      <w:r w:rsidR="00AA3BBC" w:rsidRPr="000C3325">
        <w:rPr>
          <w:rFonts w:ascii="Arial Narrow" w:hAnsi="Arial Narrow" w:cs="Tahoma"/>
          <w:spacing w:val="-6"/>
          <w:sz w:val="26"/>
          <w:szCs w:val="26"/>
        </w:rPr>
        <w:t xml:space="preserve"> </w:t>
      </w:r>
      <w:r w:rsidR="00E964FE" w:rsidRPr="000C3325">
        <w:rPr>
          <w:rFonts w:ascii="Arial Narrow" w:hAnsi="Arial Narrow" w:cs="Tahoma"/>
          <w:spacing w:val="-6"/>
          <w:sz w:val="26"/>
          <w:szCs w:val="26"/>
        </w:rPr>
        <w:t>y las costas procesales</w:t>
      </w:r>
      <w:r w:rsidR="00AA3BBC" w:rsidRPr="000C3325">
        <w:rPr>
          <w:rFonts w:ascii="Arial Narrow" w:hAnsi="Arial Narrow" w:cs="Tahoma"/>
          <w:spacing w:val="-6"/>
          <w:sz w:val="26"/>
          <w:szCs w:val="26"/>
        </w:rPr>
        <w:t xml:space="preserve"> a su favor</w:t>
      </w:r>
      <w:r w:rsidR="00E964FE" w:rsidRPr="000C3325">
        <w:rPr>
          <w:rFonts w:ascii="Arial Narrow" w:hAnsi="Arial Narrow" w:cs="Tahoma"/>
          <w:spacing w:val="-6"/>
          <w:sz w:val="26"/>
          <w:szCs w:val="26"/>
        </w:rPr>
        <w:t>.</w:t>
      </w:r>
    </w:p>
    <w:p w:rsidR="002948A8" w:rsidRPr="000C3325" w:rsidRDefault="002948A8" w:rsidP="002E103E">
      <w:pPr>
        <w:pStyle w:val="Sinespaciado"/>
        <w:spacing w:line="288" w:lineRule="auto"/>
        <w:rPr>
          <w:rFonts w:ascii="Arial Narrow" w:hAnsi="Arial Narrow"/>
          <w:sz w:val="26"/>
          <w:szCs w:val="26"/>
        </w:rPr>
      </w:pPr>
    </w:p>
    <w:p w:rsidR="00AA3BBC" w:rsidRPr="000C3325" w:rsidRDefault="00AA3BBC" w:rsidP="002E103E">
      <w:pPr>
        <w:shd w:val="clear" w:color="auto" w:fill="FFFFFF"/>
        <w:spacing w:line="288" w:lineRule="auto"/>
        <w:ind w:firstLine="851"/>
        <w:jc w:val="both"/>
        <w:rPr>
          <w:rFonts w:ascii="Arial Narrow" w:hAnsi="Arial Narrow" w:cs="Tahoma"/>
          <w:spacing w:val="-6"/>
          <w:sz w:val="26"/>
          <w:szCs w:val="26"/>
        </w:rPr>
      </w:pPr>
      <w:r w:rsidRPr="000C3325">
        <w:rPr>
          <w:rFonts w:ascii="Arial Narrow" w:hAnsi="Arial Narrow" w:cs="Tahoma"/>
          <w:spacing w:val="-6"/>
          <w:sz w:val="26"/>
          <w:szCs w:val="26"/>
        </w:rPr>
        <w:t xml:space="preserve">Como fundamento a tales pedimentos, expone </w:t>
      </w:r>
      <w:r w:rsidR="00D42839" w:rsidRPr="000C3325">
        <w:rPr>
          <w:rFonts w:ascii="Arial Narrow" w:hAnsi="Arial Narrow" w:cs="Tahoma"/>
          <w:spacing w:val="-6"/>
          <w:sz w:val="26"/>
          <w:szCs w:val="26"/>
        </w:rPr>
        <w:t xml:space="preserve">la parte actora </w:t>
      </w:r>
      <w:r w:rsidRPr="000C3325">
        <w:rPr>
          <w:rFonts w:ascii="Arial Narrow" w:hAnsi="Arial Narrow" w:cs="Tahoma"/>
          <w:spacing w:val="-6"/>
          <w:sz w:val="26"/>
          <w:szCs w:val="26"/>
        </w:rPr>
        <w:t>que</w:t>
      </w:r>
      <w:r w:rsidR="00D42839" w:rsidRPr="000C3325">
        <w:rPr>
          <w:rFonts w:ascii="Arial Narrow" w:hAnsi="Arial Narrow" w:cs="Tahoma"/>
          <w:spacing w:val="-6"/>
          <w:sz w:val="26"/>
          <w:szCs w:val="26"/>
        </w:rPr>
        <w:t xml:space="preserve"> la joven</w:t>
      </w:r>
      <w:r w:rsidR="006042D4" w:rsidRPr="000C3325">
        <w:rPr>
          <w:rFonts w:ascii="Arial Narrow" w:hAnsi="Arial Narrow" w:cs="Tahoma"/>
          <w:spacing w:val="-6"/>
          <w:sz w:val="26"/>
          <w:szCs w:val="26"/>
        </w:rPr>
        <w:t xml:space="preserve"> hija </w:t>
      </w:r>
      <w:r w:rsidR="00D42839" w:rsidRPr="000C3325">
        <w:rPr>
          <w:rFonts w:ascii="Arial Narrow" w:hAnsi="Arial Narrow" w:cs="Tahoma"/>
          <w:spacing w:val="-6"/>
          <w:sz w:val="26"/>
          <w:szCs w:val="26"/>
        </w:rPr>
        <w:t xml:space="preserve"> </w:t>
      </w:r>
      <w:r w:rsidR="006042D4" w:rsidRPr="000C3325">
        <w:rPr>
          <w:rFonts w:ascii="Arial Narrow" w:hAnsi="Arial Narrow" w:cs="Tahoma"/>
          <w:spacing w:val="-6"/>
          <w:sz w:val="26"/>
          <w:szCs w:val="26"/>
        </w:rPr>
        <w:t xml:space="preserve">convivió </w:t>
      </w:r>
      <w:r w:rsidR="00D42839" w:rsidRPr="000C3325">
        <w:rPr>
          <w:rFonts w:ascii="Arial Narrow" w:hAnsi="Arial Narrow" w:cs="Tahoma"/>
          <w:spacing w:val="-6"/>
          <w:sz w:val="26"/>
          <w:szCs w:val="26"/>
        </w:rPr>
        <w:t>con ellos</w:t>
      </w:r>
      <w:r w:rsidR="006042D4" w:rsidRPr="000C3325">
        <w:rPr>
          <w:rFonts w:ascii="Arial Narrow" w:hAnsi="Arial Narrow" w:cs="Tahoma"/>
          <w:spacing w:val="-6"/>
          <w:sz w:val="26"/>
          <w:szCs w:val="26"/>
        </w:rPr>
        <w:t xml:space="preserve"> bajo el mismo techo </w:t>
      </w:r>
      <w:r w:rsidR="00D42839" w:rsidRPr="000C3325">
        <w:rPr>
          <w:rFonts w:ascii="Arial Narrow" w:hAnsi="Arial Narrow" w:cs="Tahoma"/>
          <w:spacing w:val="-6"/>
          <w:sz w:val="26"/>
          <w:szCs w:val="26"/>
        </w:rPr>
        <w:t>hasta el momento de su fallecimiento</w:t>
      </w:r>
      <w:r w:rsidR="006042D4" w:rsidRPr="000C3325">
        <w:rPr>
          <w:rFonts w:ascii="Arial Narrow" w:hAnsi="Arial Narrow" w:cs="Tahoma"/>
          <w:spacing w:val="-6"/>
          <w:sz w:val="26"/>
          <w:szCs w:val="26"/>
        </w:rPr>
        <w:t xml:space="preserve">; que era </w:t>
      </w:r>
      <w:r w:rsidR="00D42839" w:rsidRPr="000C3325">
        <w:rPr>
          <w:rFonts w:ascii="Arial Narrow" w:hAnsi="Arial Narrow" w:cs="Tahoma"/>
          <w:spacing w:val="-6"/>
          <w:sz w:val="26"/>
          <w:szCs w:val="26"/>
        </w:rPr>
        <w:t>soltera y sin hijos</w:t>
      </w:r>
      <w:r w:rsidR="006042D4" w:rsidRPr="000C3325">
        <w:rPr>
          <w:rFonts w:ascii="Arial Narrow" w:hAnsi="Arial Narrow" w:cs="Tahoma"/>
          <w:spacing w:val="-6"/>
          <w:sz w:val="26"/>
          <w:szCs w:val="26"/>
        </w:rPr>
        <w:t xml:space="preserve">; que era quien les proveía </w:t>
      </w:r>
      <w:r w:rsidR="00D42839" w:rsidRPr="000C3325">
        <w:rPr>
          <w:rFonts w:ascii="Arial Narrow" w:hAnsi="Arial Narrow" w:cs="Tahoma"/>
          <w:spacing w:val="-6"/>
          <w:sz w:val="26"/>
          <w:szCs w:val="26"/>
        </w:rPr>
        <w:t xml:space="preserve">el sustento económico </w:t>
      </w:r>
      <w:r w:rsidR="006042D4" w:rsidRPr="000C3325">
        <w:rPr>
          <w:rFonts w:ascii="Arial Narrow" w:hAnsi="Arial Narrow" w:cs="Tahoma"/>
          <w:spacing w:val="-6"/>
          <w:sz w:val="26"/>
          <w:szCs w:val="26"/>
        </w:rPr>
        <w:t xml:space="preserve">diario para el hogar; que </w:t>
      </w:r>
      <w:r w:rsidR="00D34ADE" w:rsidRPr="000C3325">
        <w:rPr>
          <w:rFonts w:ascii="Arial Narrow" w:hAnsi="Arial Narrow" w:cs="Tahoma"/>
          <w:spacing w:val="-6"/>
          <w:sz w:val="26"/>
          <w:szCs w:val="26"/>
        </w:rPr>
        <w:t>al m</w:t>
      </w:r>
      <w:r w:rsidR="006042D4" w:rsidRPr="000C3325">
        <w:rPr>
          <w:rFonts w:ascii="Arial Narrow" w:hAnsi="Arial Narrow" w:cs="Tahoma"/>
          <w:spacing w:val="-6"/>
          <w:sz w:val="26"/>
          <w:szCs w:val="26"/>
        </w:rPr>
        <w:t xml:space="preserve">omento del fallecimiento tenía </w:t>
      </w:r>
      <w:r w:rsidR="00D34ADE" w:rsidRPr="000C3325">
        <w:rPr>
          <w:rFonts w:ascii="Arial Narrow" w:hAnsi="Arial Narrow" w:cs="Tahoma"/>
          <w:spacing w:val="-6"/>
          <w:sz w:val="26"/>
          <w:szCs w:val="26"/>
        </w:rPr>
        <w:t xml:space="preserve">210 semanas </w:t>
      </w:r>
      <w:r w:rsidR="006042D4" w:rsidRPr="000C3325">
        <w:rPr>
          <w:rFonts w:ascii="Arial Narrow" w:hAnsi="Arial Narrow" w:cs="Tahoma"/>
          <w:spacing w:val="-6"/>
          <w:sz w:val="26"/>
          <w:szCs w:val="26"/>
        </w:rPr>
        <w:t xml:space="preserve">cotizadas </w:t>
      </w:r>
      <w:r w:rsidR="00D34ADE" w:rsidRPr="000C3325">
        <w:rPr>
          <w:rFonts w:ascii="Arial Narrow" w:hAnsi="Arial Narrow" w:cs="Tahoma"/>
          <w:spacing w:val="-6"/>
          <w:sz w:val="26"/>
          <w:szCs w:val="26"/>
        </w:rPr>
        <w:t xml:space="preserve">en el fondo de pensiones </w:t>
      </w:r>
      <w:r w:rsidR="006042D4" w:rsidRPr="000C3325">
        <w:rPr>
          <w:rFonts w:ascii="Arial Narrow" w:hAnsi="Arial Narrow" w:cs="Tahoma"/>
          <w:spacing w:val="-6"/>
          <w:sz w:val="26"/>
          <w:szCs w:val="26"/>
        </w:rPr>
        <w:t xml:space="preserve">accionado; que solicitaron </w:t>
      </w:r>
      <w:r w:rsidR="00BB4A02" w:rsidRPr="000C3325">
        <w:rPr>
          <w:rFonts w:ascii="Arial Narrow" w:hAnsi="Arial Narrow" w:cs="Tahoma"/>
          <w:spacing w:val="-6"/>
          <w:sz w:val="26"/>
          <w:szCs w:val="26"/>
        </w:rPr>
        <w:t xml:space="preserve">el reconocimiento y pago de la prestación </w:t>
      </w:r>
      <w:r w:rsidR="006042D4" w:rsidRPr="000C3325">
        <w:rPr>
          <w:rFonts w:ascii="Arial Narrow" w:hAnsi="Arial Narrow" w:cs="Tahoma"/>
          <w:spacing w:val="-6"/>
          <w:sz w:val="26"/>
          <w:szCs w:val="26"/>
        </w:rPr>
        <w:t xml:space="preserve">pensional, pero les fue negada mediante oficios calendados el </w:t>
      </w:r>
      <w:r w:rsidR="00DA400E" w:rsidRPr="000C3325">
        <w:rPr>
          <w:rFonts w:ascii="Arial Narrow" w:hAnsi="Arial Narrow" w:cs="Tahoma"/>
          <w:spacing w:val="-6"/>
          <w:sz w:val="26"/>
          <w:szCs w:val="26"/>
        </w:rPr>
        <w:t>1 y 15 de agosto de 2017</w:t>
      </w:r>
      <w:r w:rsidR="006042D4" w:rsidRPr="000C3325">
        <w:rPr>
          <w:rFonts w:ascii="Arial Narrow" w:hAnsi="Arial Narrow" w:cs="Tahoma"/>
          <w:spacing w:val="-6"/>
          <w:sz w:val="26"/>
          <w:szCs w:val="26"/>
        </w:rPr>
        <w:t xml:space="preserve">, con sustento en que </w:t>
      </w:r>
      <w:r w:rsidR="00DA400E" w:rsidRPr="000C3325">
        <w:rPr>
          <w:rFonts w:ascii="Arial Narrow" w:hAnsi="Arial Narrow" w:cs="Tahoma"/>
          <w:spacing w:val="-6"/>
          <w:sz w:val="26"/>
          <w:szCs w:val="26"/>
        </w:rPr>
        <w:t xml:space="preserve">a la fecha del </w:t>
      </w:r>
      <w:r w:rsidR="006042D4" w:rsidRPr="000C3325">
        <w:rPr>
          <w:rFonts w:ascii="Arial Narrow" w:hAnsi="Arial Narrow" w:cs="Tahoma"/>
          <w:spacing w:val="-6"/>
          <w:sz w:val="26"/>
          <w:szCs w:val="26"/>
        </w:rPr>
        <w:t xml:space="preserve">deceso de la afiliada, el señor </w:t>
      </w:r>
      <w:r w:rsidR="00DA400E" w:rsidRPr="000C3325">
        <w:rPr>
          <w:rFonts w:ascii="Arial Narrow" w:hAnsi="Arial Narrow" w:cs="Tahoma"/>
          <w:spacing w:val="-6"/>
          <w:sz w:val="26"/>
          <w:szCs w:val="26"/>
        </w:rPr>
        <w:t xml:space="preserve">Ospina </w:t>
      </w:r>
      <w:r w:rsidR="006042D4" w:rsidRPr="000C3325">
        <w:rPr>
          <w:rFonts w:ascii="Arial Narrow" w:hAnsi="Arial Narrow" w:cs="Tahoma"/>
          <w:spacing w:val="-6"/>
          <w:sz w:val="26"/>
          <w:szCs w:val="26"/>
        </w:rPr>
        <w:t xml:space="preserve">Hurtado </w:t>
      </w:r>
      <w:r w:rsidR="00DA400E" w:rsidRPr="000C3325">
        <w:rPr>
          <w:rFonts w:ascii="Arial Narrow" w:hAnsi="Arial Narrow" w:cs="Tahoma"/>
          <w:spacing w:val="-6"/>
          <w:sz w:val="26"/>
          <w:szCs w:val="26"/>
        </w:rPr>
        <w:t>devengaba un salario mínimo</w:t>
      </w:r>
      <w:r w:rsidR="00360852" w:rsidRPr="000C3325">
        <w:rPr>
          <w:rFonts w:ascii="Arial Narrow" w:hAnsi="Arial Narrow" w:cs="Tahoma"/>
          <w:spacing w:val="-6"/>
          <w:sz w:val="26"/>
          <w:szCs w:val="26"/>
        </w:rPr>
        <w:t xml:space="preserve"> mensual legal</w:t>
      </w:r>
      <w:r w:rsidR="00DA400E" w:rsidRPr="000C3325">
        <w:rPr>
          <w:rFonts w:ascii="Arial Narrow" w:hAnsi="Arial Narrow" w:cs="Tahoma"/>
          <w:spacing w:val="-6"/>
          <w:sz w:val="26"/>
          <w:szCs w:val="26"/>
        </w:rPr>
        <w:t xml:space="preserve">. </w:t>
      </w:r>
    </w:p>
    <w:p w:rsidR="003430E8" w:rsidRPr="000C3325" w:rsidRDefault="003430E8" w:rsidP="002E103E">
      <w:pPr>
        <w:pStyle w:val="Sinespaciado"/>
        <w:spacing w:line="288" w:lineRule="auto"/>
        <w:rPr>
          <w:rFonts w:ascii="Arial Narrow" w:hAnsi="Arial Narrow"/>
          <w:spacing w:val="-6"/>
          <w:sz w:val="26"/>
          <w:szCs w:val="26"/>
        </w:rPr>
      </w:pPr>
    </w:p>
    <w:p w:rsidR="00934675" w:rsidRPr="000C3325" w:rsidRDefault="00E34F11" w:rsidP="002E103E">
      <w:pPr>
        <w:shd w:val="clear" w:color="auto" w:fill="FFFFFF"/>
        <w:spacing w:line="288" w:lineRule="auto"/>
        <w:ind w:firstLine="851"/>
        <w:jc w:val="both"/>
        <w:rPr>
          <w:rFonts w:ascii="Arial Narrow" w:hAnsi="Arial Narrow" w:cs="Tahoma"/>
          <w:spacing w:val="-6"/>
          <w:sz w:val="26"/>
          <w:szCs w:val="26"/>
        </w:rPr>
      </w:pPr>
      <w:r w:rsidRPr="000C3325">
        <w:rPr>
          <w:rFonts w:ascii="Arial Narrow" w:hAnsi="Arial Narrow" w:cs="Tahoma"/>
          <w:spacing w:val="-6"/>
          <w:sz w:val="26"/>
          <w:szCs w:val="26"/>
        </w:rPr>
        <w:t xml:space="preserve">Trabada la </w:t>
      </w:r>
      <w:r w:rsidR="007503E6" w:rsidRPr="000C3325">
        <w:rPr>
          <w:rFonts w:ascii="Arial Narrow" w:hAnsi="Arial Narrow" w:cs="Tahoma"/>
          <w:spacing w:val="-6"/>
          <w:sz w:val="26"/>
          <w:szCs w:val="26"/>
        </w:rPr>
        <w:t>Litis</w:t>
      </w:r>
      <w:r w:rsidR="003430E8" w:rsidRPr="000C3325">
        <w:rPr>
          <w:rFonts w:ascii="Arial Narrow" w:hAnsi="Arial Narrow" w:cs="Tahoma"/>
          <w:spacing w:val="-6"/>
          <w:sz w:val="26"/>
          <w:szCs w:val="26"/>
        </w:rPr>
        <w:t>, se corri</w:t>
      </w:r>
      <w:r w:rsidR="00DA400E" w:rsidRPr="000C3325">
        <w:rPr>
          <w:rFonts w:ascii="Arial Narrow" w:hAnsi="Arial Narrow" w:cs="Tahoma"/>
          <w:spacing w:val="-6"/>
          <w:sz w:val="26"/>
          <w:szCs w:val="26"/>
        </w:rPr>
        <w:t xml:space="preserve">ó traslado a la </w:t>
      </w:r>
      <w:r w:rsidR="006042D4" w:rsidRPr="000C3325">
        <w:rPr>
          <w:rFonts w:ascii="Arial Narrow" w:hAnsi="Arial Narrow" w:cs="Tahoma"/>
          <w:spacing w:val="-6"/>
          <w:sz w:val="26"/>
          <w:szCs w:val="26"/>
        </w:rPr>
        <w:t xml:space="preserve">entidad </w:t>
      </w:r>
      <w:r w:rsidR="00DA400E" w:rsidRPr="000C3325">
        <w:rPr>
          <w:rFonts w:ascii="Arial Narrow" w:hAnsi="Arial Narrow" w:cs="Tahoma"/>
          <w:spacing w:val="-6"/>
          <w:sz w:val="26"/>
          <w:szCs w:val="26"/>
        </w:rPr>
        <w:t>demandada</w:t>
      </w:r>
      <w:r w:rsidR="007503E6" w:rsidRPr="000C3325">
        <w:rPr>
          <w:rFonts w:ascii="Arial Narrow" w:hAnsi="Arial Narrow" w:cs="Tahoma"/>
          <w:spacing w:val="-6"/>
          <w:sz w:val="26"/>
          <w:szCs w:val="26"/>
        </w:rPr>
        <w:t xml:space="preserve"> quien</w:t>
      </w:r>
      <w:r w:rsidR="006042D4" w:rsidRPr="000C3325">
        <w:rPr>
          <w:rFonts w:ascii="Arial Narrow" w:hAnsi="Arial Narrow" w:cs="Tahoma"/>
          <w:spacing w:val="-6"/>
          <w:sz w:val="26"/>
          <w:szCs w:val="26"/>
        </w:rPr>
        <w:t xml:space="preserve"> a través de su portavoz judicial allegó respuesta</w:t>
      </w:r>
      <w:r w:rsidR="003430E8" w:rsidRPr="000C3325">
        <w:rPr>
          <w:rFonts w:ascii="Arial Narrow" w:hAnsi="Arial Narrow" w:cs="Tahoma"/>
          <w:spacing w:val="-6"/>
          <w:sz w:val="26"/>
          <w:szCs w:val="26"/>
        </w:rPr>
        <w:t xml:space="preserve"> dentro del término</w:t>
      </w:r>
      <w:r w:rsidR="006042D4" w:rsidRPr="000C3325">
        <w:rPr>
          <w:rFonts w:ascii="Arial Narrow" w:hAnsi="Arial Narrow" w:cs="Tahoma"/>
          <w:spacing w:val="-6"/>
          <w:sz w:val="26"/>
          <w:szCs w:val="26"/>
        </w:rPr>
        <w:t>, indicando que se</w:t>
      </w:r>
      <w:r w:rsidR="00934675" w:rsidRPr="000C3325">
        <w:rPr>
          <w:rFonts w:ascii="Arial Narrow" w:hAnsi="Arial Narrow" w:cs="Tahoma"/>
          <w:spacing w:val="-6"/>
          <w:sz w:val="26"/>
          <w:szCs w:val="26"/>
        </w:rPr>
        <w:t xml:space="preserve"> </w:t>
      </w:r>
      <w:r w:rsidR="007503E6" w:rsidRPr="000C3325">
        <w:rPr>
          <w:rFonts w:ascii="Arial Narrow" w:hAnsi="Arial Narrow" w:cs="Tahoma"/>
          <w:spacing w:val="-6"/>
          <w:sz w:val="26"/>
          <w:szCs w:val="26"/>
        </w:rPr>
        <w:t>opone</w:t>
      </w:r>
      <w:r w:rsidR="00934675" w:rsidRPr="000C3325">
        <w:rPr>
          <w:rFonts w:ascii="Arial Narrow" w:hAnsi="Arial Narrow" w:cs="Tahoma"/>
          <w:spacing w:val="-6"/>
          <w:sz w:val="26"/>
          <w:szCs w:val="26"/>
        </w:rPr>
        <w:t xml:space="preserve"> a</w:t>
      </w:r>
      <w:r w:rsidR="006042D4" w:rsidRPr="000C3325">
        <w:rPr>
          <w:rFonts w:ascii="Arial Narrow" w:hAnsi="Arial Narrow" w:cs="Tahoma"/>
          <w:spacing w:val="-6"/>
          <w:sz w:val="26"/>
          <w:szCs w:val="26"/>
        </w:rPr>
        <w:t xml:space="preserve"> las pretensiones, por cuanto los demandantes no dependían económicamente de la afiliada fallecida</w:t>
      </w:r>
      <w:r w:rsidR="00934675" w:rsidRPr="000C3325">
        <w:rPr>
          <w:rFonts w:ascii="Arial Narrow" w:hAnsi="Arial Narrow" w:cs="Tahoma"/>
          <w:spacing w:val="-6"/>
          <w:sz w:val="26"/>
          <w:szCs w:val="26"/>
        </w:rPr>
        <w:t xml:space="preserve">. En su defensa, </w:t>
      </w:r>
      <w:r w:rsidR="006042D4" w:rsidRPr="000C3325">
        <w:rPr>
          <w:rFonts w:ascii="Arial Narrow" w:hAnsi="Arial Narrow" w:cs="Tahoma"/>
          <w:spacing w:val="-6"/>
          <w:sz w:val="26"/>
          <w:szCs w:val="26"/>
        </w:rPr>
        <w:t xml:space="preserve">propuso como medios exceptivos los de “Inexistencia de la obligación demandada, cobro de lo no debido, ausencia de derecho sustantivo, falta de legitimación por activa y falta de causa en las pretensiones de la demanda”, “Buena fe”, y “Prescripción”. </w:t>
      </w:r>
    </w:p>
    <w:p w:rsidR="00E964FE" w:rsidRPr="000C3325" w:rsidRDefault="00E964FE" w:rsidP="002E103E">
      <w:pPr>
        <w:pStyle w:val="Sinespaciado"/>
        <w:spacing w:line="288" w:lineRule="auto"/>
        <w:rPr>
          <w:rFonts w:ascii="Arial Narrow" w:hAnsi="Arial Narrow"/>
          <w:spacing w:val="-6"/>
          <w:sz w:val="26"/>
          <w:szCs w:val="26"/>
        </w:rPr>
      </w:pPr>
    </w:p>
    <w:p w:rsidR="00E964FE" w:rsidRPr="000C3325" w:rsidRDefault="00E964FE" w:rsidP="002E103E">
      <w:pPr>
        <w:shd w:val="clear" w:color="auto" w:fill="FFFFFF"/>
        <w:spacing w:line="288" w:lineRule="auto"/>
        <w:ind w:firstLine="851"/>
        <w:jc w:val="both"/>
        <w:rPr>
          <w:rFonts w:ascii="Arial Narrow" w:hAnsi="Arial Narrow" w:cs="Tahoma"/>
          <w:b/>
          <w:i/>
          <w:spacing w:val="-6"/>
          <w:sz w:val="26"/>
          <w:szCs w:val="26"/>
        </w:rPr>
      </w:pPr>
      <w:r w:rsidRPr="000C3325">
        <w:rPr>
          <w:rFonts w:ascii="Arial Narrow" w:hAnsi="Arial Narrow" w:cs="Tahoma"/>
          <w:b/>
          <w:i/>
          <w:spacing w:val="-6"/>
          <w:sz w:val="26"/>
          <w:szCs w:val="26"/>
        </w:rPr>
        <w:t xml:space="preserve">SENTENCIA </w:t>
      </w:r>
      <w:r w:rsidR="003A156F" w:rsidRPr="000C3325">
        <w:rPr>
          <w:rFonts w:ascii="Arial Narrow" w:hAnsi="Arial Narrow" w:cs="Tahoma"/>
          <w:b/>
          <w:i/>
          <w:spacing w:val="-6"/>
          <w:sz w:val="26"/>
          <w:szCs w:val="26"/>
        </w:rPr>
        <w:t>DEL JUZGADO</w:t>
      </w:r>
    </w:p>
    <w:p w:rsidR="00E964FE" w:rsidRPr="000C3325" w:rsidRDefault="00E964FE" w:rsidP="002E103E">
      <w:pPr>
        <w:pStyle w:val="Sinespaciado"/>
        <w:spacing w:line="288" w:lineRule="auto"/>
        <w:rPr>
          <w:rFonts w:ascii="Arial Narrow" w:hAnsi="Arial Narrow"/>
          <w:sz w:val="26"/>
          <w:szCs w:val="26"/>
        </w:rPr>
      </w:pPr>
    </w:p>
    <w:p w:rsidR="00806A2B" w:rsidRPr="000C3325" w:rsidRDefault="00E964FE" w:rsidP="002E103E">
      <w:pPr>
        <w:shd w:val="clear" w:color="auto" w:fill="FFFFFF"/>
        <w:spacing w:line="288" w:lineRule="auto"/>
        <w:ind w:firstLine="851"/>
        <w:jc w:val="both"/>
        <w:rPr>
          <w:rFonts w:ascii="Arial Narrow" w:hAnsi="Arial Narrow" w:cs="Tahoma"/>
          <w:spacing w:val="-6"/>
          <w:sz w:val="26"/>
          <w:szCs w:val="26"/>
        </w:rPr>
      </w:pPr>
      <w:r w:rsidRPr="000C3325">
        <w:rPr>
          <w:rFonts w:ascii="Arial Narrow" w:hAnsi="Arial Narrow" w:cs="Tahoma"/>
          <w:spacing w:val="-6"/>
          <w:sz w:val="26"/>
          <w:szCs w:val="26"/>
        </w:rPr>
        <w:t xml:space="preserve">Agotados los ritos procesales, </w:t>
      </w:r>
      <w:r w:rsidR="004B7732" w:rsidRPr="000C3325">
        <w:rPr>
          <w:rFonts w:ascii="Arial Narrow" w:hAnsi="Arial Narrow" w:cs="Tahoma"/>
          <w:spacing w:val="-6"/>
          <w:sz w:val="26"/>
          <w:szCs w:val="26"/>
        </w:rPr>
        <w:t xml:space="preserve">la jueza del conocimiento </w:t>
      </w:r>
      <w:r w:rsidRPr="000C3325">
        <w:rPr>
          <w:rFonts w:ascii="Arial Narrow" w:hAnsi="Arial Narrow" w:cs="Tahoma"/>
          <w:spacing w:val="-6"/>
          <w:sz w:val="26"/>
          <w:szCs w:val="26"/>
        </w:rPr>
        <w:t xml:space="preserve">profirió sentencia </w:t>
      </w:r>
      <w:r w:rsidR="006042D4" w:rsidRPr="000C3325">
        <w:rPr>
          <w:rFonts w:ascii="Arial Narrow" w:hAnsi="Arial Narrow" w:cs="Tahoma"/>
          <w:spacing w:val="-6"/>
          <w:sz w:val="26"/>
          <w:szCs w:val="26"/>
        </w:rPr>
        <w:t xml:space="preserve">el 9 de noviembre de 2018, en la que </w:t>
      </w:r>
      <w:r w:rsidR="000011A9" w:rsidRPr="000C3325">
        <w:rPr>
          <w:rFonts w:ascii="Arial Narrow" w:hAnsi="Arial Narrow" w:cs="Tahoma"/>
          <w:spacing w:val="-6"/>
          <w:sz w:val="26"/>
          <w:szCs w:val="26"/>
        </w:rPr>
        <w:t xml:space="preserve">accedió a las pretensiones de la demanda, y en consecuencia, condenó a Porvenir S.A., a reconocer y pagar la pensión de sobrevivientes en favor de los demandantes, desde el </w:t>
      </w:r>
      <w:r w:rsidR="00A464F7" w:rsidRPr="000C3325">
        <w:rPr>
          <w:rFonts w:ascii="Arial Narrow" w:hAnsi="Arial Narrow" w:cs="Tahoma"/>
          <w:spacing w:val="-6"/>
          <w:sz w:val="26"/>
          <w:szCs w:val="26"/>
        </w:rPr>
        <w:t>11 de marzo de 2017,</w:t>
      </w:r>
      <w:r w:rsidR="000011A9" w:rsidRPr="000C3325">
        <w:rPr>
          <w:rFonts w:ascii="Arial Narrow" w:hAnsi="Arial Narrow" w:cs="Tahoma"/>
          <w:spacing w:val="-6"/>
          <w:sz w:val="26"/>
          <w:szCs w:val="26"/>
        </w:rPr>
        <w:t xml:space="preserve"> en cuantía de 1 </w:t>
      </w:r>
      <w:proofErr w:type="spellStart"/>
      <w:r w:rsidR="000011A9" w:rsidRPr="000C3325">
        <w:rPr>
          <w:rFonts w:ascii="Arial Narrow" w:hAnsi="Arial Narrow" w:cs="Tahoma"/>
          <w:spacing w:val="-6"/>
          <w:sz w:val="26"/>
          <w:szCs w:val="26"/>
        </w:rPr>
        <w:t>SMLMV</w:t>
      </w:r>
      <w:proofErr w:type="spellEnd"/>
      <w:r w:rsidR="000011A9" w:rsidRPr="000C3325">
        <w:rPr>
          <w:rFonts w:ascii="Arial Narrow" w:hAnsi="Arial Narrow" w:cs="Tahoma"/>
          <w:spacing w:val="-6"/>
          <w:sz w:val="26"/>
          <w:szCs w:val="26"/>
        </w:rPr>
        <w:t xml:space="preserve">, junto con el retroactivo pensional, </w:t>
      </w:r>
      <w:r w:rsidR="00485F7F" w:rsidRPr="000C3325">
        <w:rPr>
          <w:rFonts w:ascii="Arial Narrow" w:hAnsi="Arial Narrow" w:cs="Tahoma"/>
          <w:spacing w:val="-6"/>
          <w:sz w:val="26"/>
          <w:szCs w:val="26"/>
        </w:rPr>
        <w:t xml:space="preserve">calculado </w:t>
      </w:r>
      <w:r w:rsidR="000011A9" w:rsidRPr="000C3325">
        <w:rPr>
          <w:rFonts w:ascii="Arial Narrow" w:hAnsi="Arial Narrow" w:cs="Tahoma"/>
          <w:spacing w:val="-6"/>
          <w:sz w:val="26"/>
          <w:szCs w:val="26"/>
        </w:rPr>
        <w:t>en la suma de $15`681.401, en un 50 % para cada uno, más los intereses moratorios a partir del 27 de junio de 2017</w:t>
      </w:r>
      <w:r w:rsidR="00806A2B" w:rsidRPr="000C3325">
        <w:rPr>
          <w:rFonts w:ascii="Arial Narrow" w:hAnsi="Arial Narrow" w:cs="Tahoma"/>
          <w:spacing w:val="-6"/>
          <w:sz w:val="26"/>
          <w:szCs w:val="26"/>
        </w:rPr>
        <w:t xml:space="preserve">. </w:t>
      </w:r>
    </w:p>
    <w:p w:rsidR="00806A2B" w:rsidRPr="000C3325" w:rsidRDefault="00806A2B" w:rsidP="002E103E">
      <w:pPr>
        <w:pStyle w:val="Sinespaciado"/>
        <w:spacing w:line="288" w:lineRule="auto"/>
        <w:rPr>
          <w:rFonts w:ascii="Arial Narrow" w:hAnsi="Arial Narrow"/>
          <w:sz w:val="26"/>
          <w:szCs w:val="26"/>
        </w:rPr>
      </w:pPr>
    </w:p>
    <w:p w:rsidR="00A464F7" w:rsidRPr="000C3325" w:rsidRDefault="000011A9" w:rsidP="002E103E">
      <w:pPr>
        <w:shd w:val="clear" w:color="auto" w:fill="FFFFFF"/>
        <w:spacing w:line="288" w:lineRule="auto"/>
        <w:ind w:firstLine="851"/>
        <w:jc w:val="both"/>
        <w:rPr>
          <w:rFonts w:ascii="Arial Narrow" w:hAnsi="Arial Narrow" w:cs="Tahoma"/>
          <w:color w:val="FF0000"/>
          <w:spacing w:val="-6"/>
          <w:sz w:val="26"/>
          <w:szCs w:val="26"/>
        </w:rPr>
      </w:pPr>
      <w:r w:rsidRPr="000C3325">
        <w:rPr>
          <w:rFonts w:ascii="Arial Narrow" w:hAnsi="Arial Narrow" w:cs="Tahoma"/>
          <w:spacing w:val="-6"/>
          <w:sz w:val="26"/>
          <w:szCs w:val="26"/>
        </w:rPr>
        <w:t xml:space="preserve">Para arribar a tal determinación, encontró probada en primer lugar, la causación del derecho a la pensión, en razón a que la afiliada fallecida reunió más de 50 semanas cotizadas dentro de los tres años que antecedieron a su deceso, al tenor de lo exigido en el artículo 12 de la Ley 797 de 2003. De otra parte, estimó con base en las pruebas arrimadas al plenario, que los demandantes </w:t>
      </w:r>
      <w:r w:rsidR="00806A2B" w:rsidRPr="000C3325">
        <w:rPr>
          <w:rFonts w:ascii="Arial Narrow" w:hAnsi="Arial Narrow" w:cs="Tahoma"/>
          <w:spacing w:val="-6"/>
          <w:sz w:val="26"/>
          <w:szCs w:val="26"/>
        </w:rPr>
        <w:t xml:space="preserve">eran dependientes </w:t>
      </w:r>
      <w:r w:rsidRPr="000C3325">
        <w:rPr>
          <w:rFonts w:ascii="Arial Narrow" w:hAnsi="Arial Narrow" w:cs="Tahoma"/>
          <w:spacing w:val="-6"/>
          <w:sz w:val="26"/>
          <w:szCs w:val="26"/>
        </w:rPr>
        <w:t xml:space="preserve">económicamente de </w:t>
      </w:r>
      <w:r w:rsidR="00806A2B" w:rsidRPr="000C3325">
        <w:rPr>
          <w:rFonts w:ascii="Arial Narrow" w:hAnsi="Arial Narrow" w:cs="Tahoma"/>
          <w:spacing w:val="-6"/>
          <w:sz w:val="26"/>
          <w:szCs w:val="26"/>
        </w:rPr>
        <w:t>su hija</w:t>
      </w:r>
      <w:r w:rsidRPr="000C3325">
        <w:rPr>
          <w:rFonts w:ascii="Arial Narrow" w:hAnsi="Arial Narrow" w:cs="Tahoma"/>
          <w:spacing w:val="-6"/>
          <w:sz w:val="26"/>
          <w:szCs w:val="26"/>
        </w:rPr>
        <w:t xml:space="preserve">, y que </w:t>
      </w:r>
      <w:r w:rsidR="002C3A49" w:rsidRPr="000C3325">
        <w:rPr>
          <w:rFonts w:ascii="Arial Narrow" w:hAnsi="Arial Narrow" w:cs="Tahoma"/>
          <w:spacing w:val="-6"/>
          <w:sz w:val="26"/>
          <w:szCs w:val="26"/>
        </w:rPr>
        <w:t xml:space="preserve">si bien es cierto </w:t>
      </w:r>
      <w:r w:rsidR="00806A2B" w:rsidRPr="000C3325">
        <w:rPr>
          <w:rFonts w:ascii="Arial Narrow" w:hAnsi="Arial Narrow" w:cs="Tahoma"/>
          <w:spacing w:val="-6"/>
          <w:sz w:val="26"/>
          <w:szCs w:val="26"/>
        </w:rPr>
        <w:t>a</w:t>
      </w:r>
      <w:r w:rsidR="002C3A49" w:rsidRPr="000C3325">
        <w:rPr>
          <w:rFonts w:ascii="Arial Narrow" w:hAnsi="Arial Narrow" w:cs="Tahoma"/>
          <w:spacing w:val="-6"/>
          <w:sz w:val="26"/>
          <w:szCs w:val="26"/>
        </w:rPr>
        <w:t xml:space="preserve"> </w:t>
      </w:r>
      <w:r w:rsidR="00123349" w:rsidRPr="000C3325">
        <w:rPr>
          <w:rFonts w:ascii="Arial Narrow" w:hAnsi="Arial Narrow" w:cs="Tahoma"/>
          <w:spacing w:val="-6"/>
          <w:sz w:val="26"/>
          <w:szCs w:val="26"/>
        </w:rPr>
        <w:t xml:space="preserve">la </w:t>
      </w:r>
      <w:r w:rsidRPr="000C3325">
        <w:rPr>
          <w:rFonts w:ascii="Arial Narrow" w:hAnsi="Arial Narrow" w:cs="Tahoma"/>
          <w:spacing w:val="-6"/>
          <w:sz w:val="26"/>
          <w:szCs w:val="26"/>
        </w:rPr>
        <w:t xml:space="preserve">fecha del deceso de </w:t>
      </w:r>
      <w:r w:rsidR="00806A2B" w:rsidRPr="000C3325">
        <w:rPr>
          <w:rFonts w:ascii="Arial Narrow" w:hAnsi="Arial Narrow" w:cs="Tahoma"/>
          <w:spacing w:val="-6"/>
          <w:sz w:val="26"/>
          <w:szCs w:val="26"/>
        </w:rPr>
        <w:t>esta</w:t>
      </w:r>
      <w:r w:rsidRPr="000C3325">
        <w:rPr>
          <w:rFonts w:ascii="Arial Narrow" w:hAnsi="Arial Narrow" w:cs="Tahoma"/>
          <w:spacing w:val="-6"/>
          <w:sz w:val="26"/>
          <w:szCs w:val="26"/>
        </w:rPr>
        <w:t xml:space="preserve">, </w:t>
      </w:r>
      <w:r w:rsidR="00806A2B" w:rsidRPr="000C3325">
        <w:rPr>
          <w:rFonts w:ascii="Arial Narrow" w:hAnsi="Arial Narrow" w:cs="Tahoma"/>
          <w:spacing w:val="-6"/>
          <w:sz w:val="26"/>
          <w:szCs w:val="26"/>
        </w:rPr>
        <w:t>su padre</w:t>
      </w:r>
      <w:r w:rsidRPr="000C3325">
        <w:rPr>
          <w:rFonts w:ascii="Arial Narrow" w:hAnsi="Arial Narrow" w:cs="Tahoma"/>
          <w:spacing w:val="-6"/>
          <w:sz w:val="26"/>
          <w:szCs w:val="26"/>
        </w:rPr>
        <w:t xml:space="preserve"> devengaba un salario </w:t>
      </w:r>
      <w:r w:rsidR="002C3A49" w:rsidRPr="000C3325">
        <w:rPr>
          <w:rFonts w:ascii="Arial Narrow" w:hAnsi="Arial Narrow" w:cs="Tahoma"/>
          <w:spacing w:val="-6"/>
          <w:sz w:val="26"/>
          <w:szCs w:val="26"/>
        </w:rPr>
        <w:t>mínimo</w:t>
      </w:r>
      <w:r w:rsidR="00360852" w:rsidRPr="000C3325">
        <w:rPr>
          <w:rFonts w:ascii="Arial Narrow" w:hAnsi="Arial Narrow" w:cs="Tahoma"/>
          <w:spacing w:val="-6"/>
          <w:sz w:val="26"/>
          <w:szCs w:val="26"/>
        </w:rPr>
        <w:t xml:space="preserve"> mensual legal</w:t>
      </w:r>
      <w:r w:rsidRPr="000C3325">
        <w:rPr>
          <w:rFonts w:ascii="Arial Narrow" w:hAnsi="Arial Narrow" w:cs="Tahoma"/>
          <w:spacing w:val="-6"/>
          <w:sz w:val="26"/>
          <w:szCs w:val="26"/>
        </w:rPr>
        <w:t xml:space="preserve"> vigente, lo cierto es que </w:t>
      </w:r>
      <w:r w:rsidR="002C3A49" w:rsidRPr="000C3325">
        <w:rPr>
          <w:rFonts w:ascii="Arial Narrow" w:hAnsi="Arial Narrow" w:cs="Tahoma"/>
          <w:spacing w:val="-6"/>
          <w:sz w:val="26"/>
          <w:szCs w:val="26"/>
        </w:rPr>
        <w:t>es</w:t>
      </w:r>
      <w:r w:rsidR="00806A2B" w:rsidRPr="000C3325">
        <w:rPr>
          <w:rFonts w:ascii="Arial Narrow" w:hAnsi="Arial Narrow" w:cs="Tahoma"/>
          <w:spacing w:val="-6"/>
          <w:sz w:val="26"/>
          <w:szCs w:val="26"/>
        </w:rPr>
        <w:t xml:space="preserve">e rubro </w:t>
      </w:r>
      <w:r w:rsidR="002C3A49" w:rsidRPr="000C3325">
        <w:rPr>
          <w:rFonts w:ascii="Arial Narrow" w:hAnsi="Arial Narrow" w:cs="Tahoma"/>
          <w:spacing w:val="-6"/>
          <w:sz w:val="26"/>
          <w:szCs w:val="26"/>
        </w:rPr>
        <w:t xml:space="preserve">no era suficiente para </w:t>
      </w:r>
      <w:r w:rsidR="00123349" w:rsidRPr="000C3325">
        <w:rPr>
          <w:rFonts w:ascii="Arial Narrow" w:hAnsi="Arial Narrow" w:cs="Tahoma"/>
          <w:spacing w:val="-6"/>
          <w:sz w:val="26"/>
          <w:szCs w:val="26"/>
        </w:rPr>
        <w:t>el sustento del hogar</w:t>
      </w:r>
      <w:r w:rsidRPr="000C3325">
        <w:rPr>
          <w:rFonts w:ascii="Arial Narrow" w:hAnsi="Arial Narrow" w:cs="Tahoma"/>
          <w:spacing w:val="-6"/>
          <w:sz w:val="26"/>
          <w:szCs w:val="26"/>
        </w:rPr>
        <w:t xml:space="preserve">. De otra parte, estimó que la entidad de seguridad accionada </w:t>
      </w:r>
      <w:r w:rsidR="00E05F67" w:rsidRPr="000C3325">
        <w:rPr>
          <w:rFonts w:ascii="Arial Narrow" w:hAnsi="Arial Narrow" w:cs="Tahoma"/>
          <w:spacing w:val="-6"/>
          <w:sz w:val="26"/>
          <w:szCs w:val="26"/>
        </w:rPr>
        <w:t>no realiz</w:t>
      </w:r>
      <w:r w:rsidR="00310FB7" w:rsidRPr="000C3325">
        <w:rPr>
          <w:rFonts w:ascii="Arial Narrow" w:hAnsi="Arial Narrow" w:cs="Tahoma"/>
          <w:spacing w:val="-6"/>
          <w:sz w:val="26"/>
          <w:szCs w:val="26"/>
        </w:rPr>
        <w:t>ó</w:t>
      </w:r>
      <w:r w:rsidR="00E05F67" w:rsidRPr="000C3325">
        <w:rPr>
          <w:rFonts w:ascii="Arial Narrow" w:hAnsi="Arial Narrow" w:cs="Tahoma"/>
          <w:spacing w:val="-6"/>
          <w:sz w:val="26"/>
          <w:szCs w:val="26"/>
        </w:rPr>
        <w:t xml:space="preserve"> </w:t>
      </w:r>
      <w:r w:rsidR="00806A2B" w:rsidRPr="000C3325">
        <w:rPr>
          <w:rFonts w:ascii="Arial Narrow" w:hAnsi="Arial Narrow" w:cs="Tahoma"/>
          <w:spacing w:val="-6"/>
          <w:sz w:val="26"/>
          <w:szCs w:val="26"/>
        </w:rPr>
        <w:t xml:space="preserve">en debida forma el </w:t>
      </w:r>
      <w:r w:rsidR="00E05F67" w:rsidRPr="000C3325">
        <w:rPr>
          <w:rFonts w:ascii="Arial Narrow" w:hAnsi="Arial Narrow" w:cs="Tahoma"/>
          <w:spacing w:val="-6"/>
          <w:sz w:val="26"/>
          <w:szCs w:val="26"/>
        </w:rPr>
        <w:t>trabajo de campo</w:t>
      </w:r>
      <w:r w:rsidR="00310FB7" w:rsidRPr="000C3325">
        <w:rPr>
          <w:rFonts w:ascii="Arial Narrow" w:hAnsi="Arial Narrow" w:cs="Tahoma"/>
          <w:spacing w:val="-6"/>
          <w:sz w:val="26"/>
          <w:szCs w:val="26"/>
        </w:rPr>
        <w:t>,</w:t>
      </w:r>
      <w:r w:rsidR="00E05F67" w:rsidRPr="000C3325">
        <w:rPr>
          <w:rFonts w:ascii="Arial Narrow" w:hAnsi="Arial Narrow" w:cs="Tahoma"/>
          <w:spacing w:val="-6"/>
          <w:sz w:val="26"/>
          <w:szCs w:val="26"/>
        </w:rPr>
        <w:t xml:space="preserve"> </w:t>
      </w:r>
      <w:r w:rsidR="007748F1" w:rsidRPr="000C3325">
        <w:rPr>
          <w:rFonts w:ascii="Arial Narrow" w:hAnsi="Arial Narrow" w:cs="Tahoma"/>
          <w:spacing w:val="-6"/>
          <w:sz w:val="26"/>
          <w:szCs w:val="26"/>
        </w:rPr>
        <w:t xml:space="preserve">a fin de </w:t>
      </w:r>
      <w:r w:rsidR="00E05F67" w:rsidRPr="000C3325">
        <w:rPr>
          <w:rFonts w:ascii="Arial Narrow" w:hAnsi="Arial Narrow" w:cs="Tahoma"/>
          <w:spacing w:val="-6"/>
          <w:sz w:val="26"/>
          <w:szCs w:val="26"/>
        </w:rPr>
        <w:t xml:space="preserve">constatar la situación </w:t>
      </w:r>
      <w:r w:rsidR="007748F1" w:rsidRPr="000C3325">
        <w:rPr>
          <w:rFonts w:ascii="Arial Narrow" w:hAnsi="Arial Narrow" w:cs="Tahoma"/>
          <w:spacing w:val="-6"/>
          <w:sz w:val="26"/>
          <w:szCs w:val="26"/>
        </w:rPr>
        <w:t xml:space="preserve">real </w:t>
      </w:r>
      <w:r w:rsidR="005F257B" w:rsidRPr="000C3325">
        <w:rPr>
          <w:rFonts w:ascii="Arial Narrow" w:hAnsi="Arial Narrow" w:cs="Tahoma"/>
          <w:spacing w:val="-6"/>
          <w:sz w:val="26"/>
          <w:szCs w:val="26"/>
        </w:rPr>
        <w:t xml:space="preserve">en </w:t>
      </w:r>
      <w:r w:rsidR="00E05F67" w:rsidRPr="000C3325">
        <w:rPr>
          <w:rFonts w:ascii="Arial Narrow" w:hAnsi="Arial Narrow" w:cs="Tahoma"/>
          <w:spacing w:val="-6"/>
          <w:sz w:val="26"/>
          <w:szCs w:val="26"/>
        </w:rPr>
        <w:t>que se encontraba</w:t>
      </w:r>
      <w:r w:rsidR="00806A2B" w:rsidRPr="000C3325">
        <w:rPr>
          <w:rFonts w:ascii="Arial Narrow" w:hAnsi="Arial Narrow" w:cs="Tahoma"/>
          <w:spacing w:val="-6"/>
          <w:sz w:val="26"/>
          <w:szCs w:val="26"/>
        </w:rPr>
        <w:t xml:space="preserve">n </w:t>
      </w:r>
      <w:r w:rsidR="00310FB7" w:rsidRPr="000C3325">
        <w:rPr>
          <w:rFonts w:ascii="Arial Narrow" w:hAnsi="Arial Narrow" w:cs="Tahoma"/>
          <w:spacing w:val="-6"/>
          <w:sz w:val="26"/>
          <w:szCs w:val="26"/>
        </w:rPr>
        <w:t xml:space="preserve">los </w:t>
      </w:r>
      <w:r w:rsidR="00310FB7" w:rsidRPr="000C3325">
        <w:rPr>
          <w:rFonts w:ascii="Arial Narrow" w:hAnsi="Arial Narrow" w:cs="Tahoma"/>
          <w:spacing w:val="-6"/>
          <w:sz w:val="26"/>
          <w:szCs w:val="26"/>
        </w:rPr>
        <w:lastRenderedPageBreak/>
        <w:t xml:space="preserve">demandantes, </w:t>
      </w:r>
      <w:r w:rsidR="00806A2B" w:rsidRPr="000C3325">
        <w:rPr>
          <w:rFonts w:ascii="Arial Narrow" w:hAnsi="Arial Narrow" w:cs="Tahoma"/>
          <w:spacing w:val="-6"/>
          <w:sz w:val="26"/>
          <w:szCs w:val="26"/>
        </w:rPr>
        <w:t xml:space="preserve">con </w:t>
      </w:r>
      <w:r w:rsidR="007748F1" w:rsidRPr="000C3325">
        <w:rPr>
          <w:rFonts w:ascii="Arial Narrow" w:hAnsi="Arial Narrow" w:cs="Tahoma"/>
          <w:spacing w:val="-6"/>
          <w:sz w:val="26"/>
          <w:szCs w:val="26"/>
        </w:rPr>
        <w:t xml:space="preserve">posterioridad al deceso de </w:t>
      </w:r>
      <w:r w:rsidR="005F257B" w:rsidRPr="000C3325">
        <w:rPr>
          <w:rFonts w:ascii="Arial Narrow" w:hAnsi="Arial Narrow" w:cs="Tahoma"/>
          <w:spacing w:val="-6"/>
          <w:sz w:val="26"/>
          <w:szCs w:val="26"/>
        </w:rPr>
        <w:t>su hija</w:t>
      </w:r>
      <w:r w:rsidR="007748F1" w:rsidRPr="000C3325">
        <w:rPr>
          <w:rFonts w:ascii="Arial Narrow" w:hAnsi="Arial Narrow" w:cs="Tahoma"/>
          <w:spacing w:val="-6"/>
          <w:sz w:val="26"/>
          <w:szCs w:val="26"/>
        </w:rPr>
        <w:t xml:space="preserve">, amén de que no tuvo en cuenta </w:t>
      </w:r>
      <w:r w:rsidR="00AB1808" w:rsidRPr="000C3325">
        <w:rPr>
          <w:rFonts w:ascii="Arial Narrow" w:hAnsi="Arial Narrow" w:cs="Tahoma"/>
          <w:spacing w:val="-6"/>
          <w:sz w:val="26"/>
          <w:szCs w:val="26"/>
        </w:rPr>
        <w:t xml:space="preserve">los factores que incidían </w:t>
      </w:r>
      <w:r w:rsidR="007748F1" w:rsidRPr="000C3325">
        <w:rPr>
          <w:rFonts w:ascii="Arial Narrow" w:hAnsi="Arial Narrow" w:cs="Tahoma"/>
          <w:spacing w:val="-6"/>
          <w:sz w:val="26"/>
          <w:szCs w:val="26"/>
        </w:rPr>
        <w:t xml:space="preserve">en </w:t>
      </w:r>
      <w:r w:rsidR="00AB1808" w:rsidRPr="000C3325">
        <w:rPr>
          <w:rFonts w:ascii="Arial Narrow" w:hAnsi="Arial Narrow" w:cs="Tahoma"/>
          <w:spacing w:val="-6"/>
          <w:sz w:val="26"/>
          <w:szCs w:val="26"/>
        </w:rPr>
        <w:t xml:space="preserve">el </w:t>
      </w:r>
      <w:r w:rsidR="00806A2B" w:rsidRPr="000C3325">
        <w:rPr>
          <w:rFonts w:ascii="Arial Narrow" w:hAnsi="Arial Narrow" w:cs="Tahoma"/>
          <w:spacing w:val="-6"/>
          <w:sz w:val="26"/>
          <w:szCs w:val="26"/>
        </w:rPr>
        <w:t xml:space="preserve">aporte económico, el cual catalogó en </w:t>
      </w:r>
      <w:r w:rsidR="007748F1" w:rsidRPr="000C3325">
        <w:rPr>
          <w:rFonts w:ascii="Arial Narrow" w:hAnsi="Arial Narrow" w:cs="Tahoma"/>
          <w:spacing w:val="-6"/>
          <w:sz w:val="26"/>
          <w:szCs w:val="26"/>
        </w:rPr>
        <w:t xml:space="preserve">un rango </w:t>
      </w:r>
      <w:r w:rsidR="00AB1808" w:rsidRPr="000C3325">
        <w:rPr>
          <w:rFonts w:ascii="Arial Narrow" w:hAnsi="Arial Narrow" w:cs="Tahoma"/>
          <w:spacing w:val="-6"/>
          <w:sz w:val="26"/>
          <w:szCs w:val="26"/>
        </w:rPr>
        <w:t>esencial para el sustento del hogar.</w:t>
      </w:r>
    </w:p>
    <w:p w:rsidR="00AB1808" w:rsidRPr="000C3325" w:rsidRDefault="00AB1808" w:rsidP="002E103E">
      <w:pPr>
        <w:shd w:val="clear" w:color="auto" w:fill="FFFFFF"/>
        <w:spacing w:line="288" w:lineRule="auto"/>
        <w:ind w:firstLine="851"/>
        <w:jc w:val="both"/>
        <w:rPr>
          <w:rFonts w:ascii="Arial Narrow" w:hAnsi="Arial Narrow" w:cs="Tahoma"/>
          <w:spacing w:val="-6"/>
          <w:sz w:val="26"/>
          <w:szCs w:val="26"/>
        </w:rPr>
      </w:pPr>
    </w:p>
    <w:p w:rsidR="00E964FE" w:rsidRPr="000C3325" w:rsidRDefault="00D94B2B" w:rsidP="002E103E">
      <w:pPr>
        <w:shd w:val="clear" w:color="auto" w:fill="FFFFFF"/>
        <w:spacing w:line="288" w:lineRule="auto"/>
        <w:ind w:firstLine="851"/>
        <w:jc w:val="both"/>
        <w:rPr>
          <w:rFonts w:ascii="Arial Narrow" w:hAnsi="Arial Narrow" w:cs="Tahoma"/>
          <w:b/>
          <w:i/>
          <w:spacing w:val="-6"/>
          <w:sz w:val="26"/>
          <w:szCs w:val="26"/>
        </w:rPr>
      </w:pPr>
      <w:r w:rsidRPr="000C3325">
        <w:rPr>
          <w:rFonts w:ascii="Arial Narrow" w:hAnsi="Arial Narrow" w:cs="Tahoma"/>
          <w:b/>
          <w:i/>
          <w:spacing w:val="-6"/>
          <w:sz w:val="26"/>
          <w:szCs w:val="26"/>
        </w:rPr>
        <w:t xml:space="preserve">RECURSO DE APELACIÓN </w:t>
      </w:r>
    </w:p>
    <w:p w:rsidR="00D94B2B" w:rsidRPr="000C3325" w:rsidRDefault="00D94B2B" w:rsidP="002E103E">
      <w:pPr>
        <w:pStyle w:val="Sinespaciado"/>
        <w:spacing w:line="288" w:lineRule="auto"/>
        <w:rPr>
          <w:rFonts w:ascii="Arial Narrow" w:hAnsi="Arial Narrow"/>
          <w:sz w:val="26"/>
          <w:szCs w:val="26"/>
        </w:rPr>
      </w:pPr>
    </w:p>
    <w:p w:rsidR="007748F1" w:rsidRPr="000C3325" w:rsidRDefault="003A156F" w:rsidP="002E103E">
      <w:pPr>
        <w:shd w:val="clear" w:color="auto" w:fill="FFFFFF"/>
        <w:spacing w:line="288" w:lineRule="auto"/>
        <w:ind w:firstLine="851"/>
        <w:jc w:val="both"/>
        <w:rPr>
          <w:rFonts w:ascii="Arial Narrow" w:hAnsi="Arial Narrow" w:cs="Tahoma"/>
          <w:spacing w:val="-6"/>
          <w:sz w:val="26"/>
          <w:szCs w:val="26"/>
        </w:rPr>
      </w:pPr>
      <w:r w:rsidRPr="000C3325">
        <w:rPr>
          <w:rFonts w:ascii="Arial Narrow" w:hAnsi="Arial Narrow" w:cs="Tahoma"/>
          <w:spacing w:val="-6"/>
          <w:sz w:val="26"/>
          <w:szCs w:val="26"/>
        </w:rPr>
        <w:t>Inconforme</w:t>
      </w:r>
      <w:r w:rsidR="003A6465" w:rsidRPr="000C3325">
        <w:rPr>
          <w:rFonts w:ascii="Arial Narrow" w:hAnsi="Arial Narrow" w:cs="Tahoma"/>
          <w:spacing w:val="-6"/>
          <w:sz w:val="26"/>
          <w:szCs w:val="26"/>
        </w:rPr>
        <w:t xml:space="preserve"> con lo decidido</w:t>
      </w:r>
      <w:r w:rsidR="007B46B7" w:rsidRPr="000C3325">
        <w:rPr>
          <w:rFonts w:ascii="Arial Narrow" w:hAnsi="Arial Narrow" w:cs="Tahoma"/>
          <w:spacing w:val="-6"/>
          <w:sz w:val="26"/>
          <w:szCs w:val="26"/>
        </w:rPr>
        <w:t xml:space="preserve">, </w:t>
      </w:r>
      <w:r w:rsidR="00AB1808" w:rsidRPr="000C3325">
        <w:rPr>
          <w:rFonts w:ascii="Arial Narrow" w:hAnsi="Arial Narrow" w:cs="Tahoma"/>
          <w:spacing w:val="-6"/>
          <w:sz w:val="26"/>
          <w:szCs w:val="26"/>
        </w:rPr>
        <w:t>el vocero</w:t>
      </w:r>
      <w:r w:rsidR="00D94B2B" w:rsidRPr="000C3325">
        <w:rPr>
          <w:rFonts w:ascii="Arial Narrow" w:hAnsi="Arial Narrow" w:cs="Tahoma"/>
          <w:spacing w:val="-6"/>
          <w:sz w:val="26"/>
          <w:szCs w:val="26"/>
        </w:rPr>
        <w:t xml:space="preserve"> judicial de la parte </w:t>
      </w:r>
      <w:r w:rsidR="00AB1808" w:rsidRPr="000C3325">
        <w:rPr>
          <w:rFonts w:ascii="Arial Narrow" w:hAnsi="Arial Narrow" w:cs="Tahoma"/>
          <w:spacing w:val="-6"/>
          <w:sz w:val="26"/>
          <w:szCs w:val="26"/>
        </w:rPr>
        <w:t>demandada</w:t>
      </w:r>
      <w:r w:rsidR="00D94B2B" w:rsidRPr="000C3325">
        <w:rPr>
          <w:rFonts w:ascii="Arial Narrow" w:hAnsi="Arial Narrow" w:cs="Tahoma"/>
          <w:spacing w:val="-6"/>
          <w:sz w:val="26"/>
          <w:szCs w:val="26"/>
        </w:rPr>
        <w:t xml:space="preserve"> </w:t>
      </w:r>
      <w:r w:rsidR="003A6465" w:rsidRPr="000C3325">
        <w:rPr>
          <w:rFonts w:ascii="Arial Narrow" w:hAnsi="Arial Narrow" w:cs="Tahoma"/>
          <w:spacing w:val="-6"/>
          <w:sz w:val="26"/>
          <w:szCs w:val="26"/>
        </w:rPr>
        <w:t xml:space="preserve">interpuso recurso de apelación </w:t>
      </w:r>
      <w:r w:rsidR="00D94B2B" w:rsidRPr="000C3325">
        <w:rPr>
          <w:rFonts w:ascii="Arial Narrow" w:hAnsi="Arial Narrow" w:cs="Tahoma"/>
          <w:spacing w:val="-6"/>
          <w:sz w:val="26"/>
          <w:szCs w:val="26"/>
        </w:rPr>
        <w:t xml:space="preserve">en orden a que se revoque </w:t>
      </w:r>
      <w:r w:rsidR="007748F1" w:rsidRPr="000C3325">
        <w:rPr>
          <w:rFonts w:ascii="Arial Narrow" w:hAnsi="Arial Narrow" w:cs="Tahoma"/>
          <w:spacing w:val="-6"/>
          <w:sz w:val="26"/>
          <w:szCs w:val="26"/>
        </w:rPr>
        <w:t>y se le absuelva de</w:t>
      </w:r>
      <w:r w:rsidR="00A95ADC" w:rsidRPr="000C3325">
        <w:rPr>
          <w:rFonts w:ascii="Arial Narrow" w:hAnsi="Arial Narrow" w:cs="Tahoma"/>
          <w:spacing w:val="-6"/>
          <w:sz w:val="26"/>
          <w:szCs w:val="26"/>
        </w:rPr>
        <w:t xml:space="preserve"> todas</w:t>
      </w:r>
      <w:r w:rsidR="007748F1" w:rsidRPr="000C3325">
        <w:rPr>
          <w:rFonts w:ascii="Arial Narrow" w:hAnsi="Arial Narrow" w:cs="Tahoma"/>
          <w:spacing w:val="-6"/>
          <w:sz w:val="26"/>
          <w:szCs w:val="26"/>
        </w:rPr>
        <w:t xml:space="preserve"> las condenas impuestas en su contra. Para el efecto, </w:t>
      </w:r>
      <w:r w:rsidR="00A95ADC" w:rsidRPr="000C3325">
        <w:rPr>
          <w:rFonts w:ascii="Arial Narrow" w:hAnsi="Arial Narrow" w:cs="Tahoma"/>
          <w:spacing w:val="-6"/>
          <w:sz w:val="26"/>
          <w:szCs w:val="26"/>
        </w:rPr>
        <w:t xml:space="preserve">indicó que la a-quo no tuvo en cuenta la confesión que hizo el demandante en </w:t>
      </w:r>
      <w:r w:rsidR="006229C2" w:rsidRPr="000C3325">
        <w:rPr>
          <w:rFonts w:ascii="Arial Narrow" w:hAnsi="Arial Narrow" w:cs="Tahoma"/>
          <w:spacing w:val="-6"/>
          <w:sz w:val="26"/>
          <w:szCs w:val="26"/>
        </w:rPr>
        <w:t>su interrogatorio, al afirmar que</w:t>
      </w:r>
      <w:r w:rsidR="00A95ADC" w:rsidRPr="000C3325">
        <w:rPr>
          <w:rFonts w:ascii="Arial Narrow" w:hAnsi="Arial Narrow" w:cs="Tahoma"/>
          <w:spacing w:val="-6"/>
          <w:sz w:val="26"/>
          <w:szCs w:val="26"/>
        </w:rPr>
        <w:t xml:space="preserve"> los gastos del hogar eran sufragados en gran parte por él</w:t>
      </w:r>
      <w:r w:rsidR="006229C2" w:rsidRPr="000C3325">
        <w:rPr>
          <w:rFonts w:ascii="Arial Narrow" w:hAnsi="Arial Narrow" w:cs="Tahoma"/>
          <w:spacing w:val="-6"/>
          <w:sz w:val="26"/>
          <w:szCs w:val="26"/>
        </w:rPr>
        <w:t xml:space="preserve">; que </w:t>
      </w:r>
      <w:r w:rsidR="00A95ADC" w:rsidRPr="000C3325">
        <w:rPr>
          <w:rFonts w:ascii="Arial Narrow" w:hAnsi="Arial Narrow" w:cs="Tahoma"/>
          <w:spacing w:val="-6"/>
          <w:sz w:val="26"/>
          <w:szCs w:val="26"/>
        </w:rPr>
        <w:t>la entidad s</w:t>
      </w:r>
      <w:r w:rsidR="006229C2" w:rsidRPr="000C3325">
        <w:rPr>
          <w:rFonts w:ascii="Arial Narrow" w:hAnsi="Arial Narrow" w:cs="Tahoma"/>
          <w:spacing w:val="-6"/>
          <w:sz w:val="26"/>
          <w:szCs w:val="26"/>
        </w:rPr>
        <w:t xml:space="preserve">í </w:t>
      </w:r>
      <w:r w:rsidR="00A95ADC" w:rsidRPr="000C3325">
        <w:rPr>
          <w:rFonts w:ascii="Arial Narrow" w:hAnsi="Arial Narrow" w:cs="Tahoma"/>
          <w:spacing w:val="-6"/>
          <w:sz w:val="26"/>
          <w:szCs w:val="26"/>
        </w:rPr>
        <w:t>adelantó las investigaciones preliminares con el propósito de acreditar el cumplimiento del requisito subjetivo, sin embargo, el mismo arrojó como resultado</w:t>
      </w:r>
      <w:r w:rsidR="00310FB7" w:rsidRPr="000C3325">
        <w:rPr>
          <w:rFonts w:ascii="Arial Narrow" w:hAnsi="Arial Narrow" w:cs="Tahoma"/>
          <w:spacing w:val="-6"/>
          <w:sz w:val="26"/>
          <w:szCs w:val="26"/>
        </w:rPr>
        <w:t xml:space="preserve"> que los </w:t>
      </w:r>
      <w:r w:rsidR="00A95ADC" w:rsidRPr="000C3325">
        <w:rPr>
          <w:rFonts w:ascii="Arial Narrow" w:hAnsi="Arial Narrow" w:cs="Tahoma"/>
          <w:spacing w:val="-6"/>
          <w:sz w:val="26"/>
          <w:szCs w:val="26"/>
        </w:rPr>
        <w:t>demandantes no dependían económicamente de la afilada al momento de</w:t>
      </w:r>
      <w:r w:rsidR="006229C2" w:rsidRPr="000C3325">
        <w:rPr>
          <w:rFonts w:ascii="Arial Narrow" w:hAnsi="Arial Narrow" w:cs="Tahoma"/>
          <w:spacing w:val="-6"/>
          <w:sz w:val="26"/>
          <w:szCs w:val="26"/>
        </w:rPr>
        <w:t xml:space="preserve"> su </w:t>
      </w:r>
      <w:r w:rsidR="00A95ADC" w:rsidRPr="000C3325">
        <w:rPr>
          <w:rFonts w:ascii="Arial Narrow" w:hAnsi="Arial Narrow" w:cs="Tahoma"/>
          <w:spacing w:val="-6"/>
          <w:sz w:val="26"/>
          <w:szCs w:val="26"/>
        </w:rPr>
        <w:t xml:space="preserve">deceso, en tanto que, el padre de aquella devengaba un salario mínimo con lo </w:t>
      </w:r>
      <w:r w:rsidR="005F257B" w:rsidRPr="000C3325">
        <w:rPr>
          <w:rFonts w:ascii="Arial Narrow" w:hAnsi="Arial Narrow" w:cs="Tahoma"/>
          <w:spacing w:val="-6"/>
          <w:sz w:val="26"/>
          <w:szCs w:val="26"/>
        </w:rPr>
        <w:t xml:space="preserve">que cubría </w:t>
      </w:r>
      <w:r w:rsidR="00A95ADC" w:rsidRPr="000C3325">
        <w:rPr>
          <w:rFonts w:ascii="Arial Narrow" w:hAnsi="Arial Narrow" w:cs="Tahoma"/>
          <w:spacing w:val="-6"/>
          <w:sz w:val="26"/>
          <w:szCs w:val="26"/>
        </w:rPr>
        <w:t xml:space="preserve">en </w:t>
      </w:r>
      <w:r w:rsidR="006229C2" w:rsidRPr="000C3325">
        <w:rPr>
          <w:rFonts w:ascii="Arial Narrow" w:hAnsi="Arial Narrow" w:cs="Tahoma"/>
          <w:spacing w:val="-6"/>
          <w:sz w:val="26"/>
          <w:szCs w:val="26"/>
        </w:rPr>
        <w:t xml:space="preserve">gran </w:t>
      </w:r>
      <w:r w:rsidR="00A95ADC" w:rsidRPr="000C3325">
        <w:rPr>
          <w:rFonts w:ascii="Arial Narrow" w:hAnsi="Arial Narrow" w:cs="Tahoma"/>
          <w:spacing w:val="-6"/>
          <w:sz w:val="26"/>
          <w:szCs w:val="26"/>
        </w:rPr>
        <w:t xml:space="preserve">parte las obligaciones del hogar, </w:t>
      </w:r>
      <w:r w:rsidR="006229C2" w:rsidRPr="000C3325">
        <w:rPr>
          <w:rFonts w:ascii="Arial Narrow" w:hAnsi="Arial Narrow" w:cs="Tahoma"/>
          <w:spacing w:val="-6"/>
          <w:sz w:val="26"/>
          <w:szCs w:val="26"/>
        </w:rPr>
        <w:t xml:space="preserve">al paso que, el aporte entregado por </w:t>
      </w:r>
      <w:r w:rsidR="00A95ADC" w:rsidRPr="000C3325">
        <w:rPr>
          <w:rFonts w:ascii="Arial Narrow" w:hAnsi="Arial Narrow" w:cs="Tahoma"/>
          <w:spacing w:val="-6"/>
          <w:sz w:val="26"/>
          <w:szCs w:val="26"/>
        </w:rPr>
        <w:t xml:space="preserve">la afiliada no era significativo ni relevante para la subsistencia de estos. </w:t>
      </w:r>
    </w:p>
    <w:p w:rsidR="007748F1" w:rsidRPr="000C3325" w:rsidRDefault="007748F1" w:rsidP="002E103E">
      <w:pPr>
        <w:shd w:val="clear" w:color="auto" w:fill="FFFFFF"/>
        <w:spacing w:line="288" w:lineRule="auto"/>
        <w:ind w:firstLine="851"/>
        <w:jc w:val="both"/>
        <w:rPr>
          <w:rFonts w:ascii="Arial Narrow" w:hAnsi="Arial Narrow" w:cs="Tahoma"/>
          <w:spacing w:val="-6"/>
          <w:sz w:val="26"/>
          <w:szCs w:val="26"/>
        </w:rPr>
      </w:pPr>
    </w:p>
    <w:p w:rsidR="00E964FE" w:rsidRPr="000C3325" w:rsidRDefault="00E964FE" w:rsidP="002E103E">
      <w:pPr>
        <w:tabs>
          <w:tab w:val="left" w:pos="0"/>
          <w:tab w:val="left" w:pos="8647"/>
        </w:tabs>
        <w:suppressAutoHyphens/>
        <w:spacing w:line="288" w:lineRule="auto"/>
        <w:ind w:firstLine="900"/>
        <w:jc w:val="both"/>
        <w:rPr>
          <w:rFonts w:ascii="Arial Narrow" w:hAnsi="Arial Narrow" w:cs="Tahoma"/>
          <w:spacing w:val="-6"/>
          <w:sz w:val="26"/>
          <w:szCs w:val="26"/>
        </w:rPr>
      </w:pPr>
      <w:r w:rsidRPr="000C3325">
        <w:rPr>
          <w:rFonts w:ascii="Arial Narrow" w:hAnsi="Arial Narrow" w:cs="Tahoma"/>
          <w:b/>
          <w:i/>
          <w:spacing w:val="-6"/>
          <w:sz w:val="26"/>
          <w:szCs w:val="26"/>
        </w:rPr>
        <w:t>ALEGATOS EN ESTA INSTANCIA</w:t>
      </w:r>
      <w:r w:rsidRPr="000C3325">
        <w:rPr>
          <w:rFonts w:ascii="Arial Narrow" w:hAnsi="Arial Narrow" w:cs="Tahoma"/>
          <w:spacing w:val="-6"/>
          <w:sz w:val="26"/>
          <w:szCs w:val="26"/>
        </w:rPr>
        <w:t>:</w:t>
      </w:r>
    </w:p>
    <w:p w:rsidR="00E964FE" w:rsidRPr="000C3325" w:rsidRDefault="00E964FE" w:rsidP="002E103E">
      <w:pPr>
        <w:pStyle w:val="Sinespaciado"/>
        <w:spacing w:line="288" w:lineRule="auto"/>
        <w:rPr>
          <w:rFonts w:ascii="Arial Narrow" w:hAnsi="Arial Narrow"/>
          <w:spacing w:val="-6"/>
          <w:sz w:val="26"/>
          <w:szCs w:val="26"/>
        </w:rPr>
      </w:pPr>
    </w:p>
    <w:p w:rsidR="00E964FE" w:rsidRPr="000C3325" w:rsidRDefault="00E964FE" w:rsidP="002E103E">
      <w:pPr>
        <w:pStyle w:val="Sinespaciado"/>
        <w:spacing w:line="288" w:lineRule="auto"/>
        <w:ind w:firstLine="708"/>
        <w:jc w:val="both"/>
        <w:rPr>
          <w:rFonts w:ascii="Arial Narrow" w:hAnsi="Arial Narrow"/>
          <w:spacing w:val="-6"/>
          <w:sz w:val="26"/>
          <w:szCs w:val="26"/>
        </w:rPr>
      </w:pPr>
      <w:r w:rsidRPr="000C3325">
        <w:rPr>
          <w:rFonts w:ascii="Arial Narrow" w:hAnsi="Arial Narrow"/>
          <w:spacing w:val="-6"/>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w:t>
      </w:r>
      <w:r w:rsidR="00A819B8" w:rsidRPr="000C3325">
        <w:rPr>
          <w:rFonts w:ascii="Arial Narrow" w:hAnsi="Arial Narrow"/>
          <w:spacing w:val="-6"/>
          <w:sz w:val="26"/>
          <w:szCs w:val="26"/>
        </w:rPr>
        <w:t>recurrente</w:t>
      </w:r>
      <w:r w:rsidRPr="000C3325">
        <w:rPr>
          <w:rFonts w:ascii="Arial Narrow" w:hAnsi="Arial Narrow"/>
          <w:spacing w:val="-6"/>
          <w:sz w:val="26"/>
          <w:szCs w:val="26"/>
        </w:rPr>
        <w:t xml:space="preserve"> (art. </w:t>
      </w:r>
      <w:smartTag w:uri="urn:schemas-microsoft-com:office:smarttags" w:element="metricconverter">
        <w:smartTagPr>
          <w:attr w:name="ProductID" w:val="66 A"/>
        </w:smartTagPr>
        <w:r w:rsidRPr="000C3325">
          <w:rPr>
            <w:rFonts w:ascii="Arial Narrow" w:hAnsi="Arial Narrow"/>
            <w:spacing w:val="-6"/>
            <w:sz w:val="26"/>
            <w:szCs w:val="26"/>
          </w:rPr>
          <w:t>66 A</w:t>
        </w:r>
      </w:smartTag>
      <w:r w:rsidRPr="000C3325">
        <w:rPr>
          <w:rFonts w:ascii="Arial Narrow" w:hAnsi="Arial Narrow"/>
          <w:spacing w:val="-6"/>
          <w:sz w:val="26"/>
          <w:szCs w:val="26"/>
        </w:rPr>
        <w:t xml:space="preserve"> </w:t>
      </w:r>
      <w:proofErr w:type="spellStart"/>
      <w:r w:rsidRPr="000C3325">
        <w:rPr>
          <w:rFonts w:ascii="Arial Narrow" w:hAnsi="Arial Narrow"/>
          <w:spacing w:val="-6"/>
          <w:sz w:val="26"/>
          <w:szCs w:val="26"/>
        </w:rPr>
        <w:t>CPLSS</w:t>
      </w:r>
      <w:proofErr w:type="spellEnd"/>
      <w:r w:rsidRPr="000C3325">
        <w:rPr>
          <w:rFonts w:ascii="Arial Narrow" w:hAnsi="Arial Narrow"/>
          <w:spacing w:val="-6"/>
          <w:sz w:val="26"/>
          <w:szCs w:val="26"/>
        </w:rPr>
        <w:t>.).</w:t>
      </w:r>
      <w:r w:rsidR="00A819B8" w:rsidRPr="000C3325">
        <w:rPr>
          <w:rFonts w:ascii="Arial Narrow" w:hAnsi="Arial Narrow"/>
          <w:spacing w:val="-6"/>
          <w:sz w:val="26"/>
          <w:szCs w:val="26"/>
        </w:rPr>
        <w:t xml:space="preserve"> </w:t>
      </w:r>
      <w:r w:rsidRPr="000C3325">
        <w:rPr>
          <w:rFonts w:ascii="Arial Narrow" w:hAnsi="Arial Narrow"/>
          <w:spacing w:val="-6"/>
          <w:sz w:val="26"/>
          <w:szCs w:val="26"/>
        </w:rPr>
        <w:t>Escuchadas las anteriores intervenciones que en síntesis reflejan los puntos debatidos por los integrantes de la Sala, se procede a decidir lo que corresponda, previas las siguientes:</w:t>
      </w:r>
    </w:p>
    <w:p w:rsidR="00E964FE" w:rsidRPr="000C3325" w:rsidRDefault="00E964FE" w:rsidP="002E103E">
      <w:pPr>
        <w:pStyle w:val="Sinespaciado"/>
        <w:spacing w:line="288" w:lineRule="auto"/>
        <w:rPr>
          <w:rFonts w:ascii="Arial Narrow" w:hAnsi="Arial Narrow"/>
          <w:sz w:val="26"/>
          <w:szCs w:val="26"/>
          <w:lang w:val="es-MX" w:eastAsia="es-CO"/>
        </w:rPr>
      </w:pPr>
    </w:p>
    <w:p w:rsidR="00E964FE" w:rsidRPr="000C3325" w:rsidRDefault="00E964FE" w:rsidP="002E103E">
      <w:pPr>
        <w:shd w:val="clear" w:color="auto" w:fill="FFFFFF"/>
        <w:spacing w:line="288" w:lineRule="auto"/>
        <w:ind w:firstLine="851"/>
        <w:jc w:val="both"/>
        <w:rPr>
          <w:rFonts w:ascii="Arial Narrow" w:hAnsi="Arial Narrow" w:cs="Tahoma"/>
          <w:b/>
          <w:i/>
          <w:iCs/>
          <w:color w:val="000000"/>
          <w:spacing w:val="-6"/>
          <w:sz w:val="26"/>
          <w:szCs w:val="26"/>
          <w:lang w:val="es-MX" w:eastAsia="es-CO"/>
        </w:rPr>
      </w:pPr>
      <w:r w:rsidRPr="000C3325">
        <w:rPr>
          <w:rFonts w:ascii="Arial Narrow" w:hAnsi="Arial Narrow" w:cs="Tahoma"/>
          <w:b/>
          <w:i/>
          <w:iCs/>
          <w:color w:val="000000"/>
          <w:spacing w:val="-6"/>
          <w:sz w:val="26"/>
          <w:szCs w:val="26"/>
          <w:lang w:val="es-MX" w:eastAsia="es-CO"/>
        </w:rPr>
        <w:t>CONSIDERACIONES</w:t>
      </w:r>
    </w:p>
    <w:p w:rsidR="00E964FE" w:rsidRPr="000C3325" w:rsidRDefault="00E964FE" w:rsidP="002E103E">
      <w:pPr>
        <w:pStyle w:val="Sinespaciado"/>
        <w:spacing w:line="288" w:lineRule="auto"/>
        <w:rPr>
          <w:rFonts w:ascii="Arial Narrow" w:hAnsi="Arial Narrow"/>
          <w:sz w:val="26"/>
          <w:szCs w:val="26"/>
        </w:rPr>
      </w:pPr>
    </w:p>
    <w:p w:rsidR="00E964FE" w:rsidRPr="000C3325" w:rsidRDefault="00E964FE" w:rsidP="002E103E">
      <w:pPr>
        <w:shd w:val="clear" w:color="auto" w:fill="FFFFFF"/>
        <w:tabs>
          <w:tab w:val="left" w:pos="5197"/>
        </w:tabs>
        <w:spacing w:line="288" w:lineRule="auto"/>
        <w:ind w:firstLine="851"/>
        <w:jc w:val="both"/>
        <w:rPr>
          <w:rFonts w:ascii="Arial Narrow" w:hAnsi="Arial Narrow" w:cs="Tahoma"/>
          <w:b/>
          <w:i/>
          <w:spacing w:val="-6"/>
          <w:sz w:val="26"/>
          <w:szCs w:val="26"/>
        </w:rPr>
      </w:pPr>
      <w:r w:rsidRPr="000C3325">
        <w:rPr>
          <w:rFonts w:ascii="Arial Narrow" w:hAnsi="Arial Narrow" w:cs="Tahoma"/>
          <w:b/>
          <w:i/>
          <w:spacing w:val="-6"/>
          <w:sz w:val="26"/>
          <w:szCs w:val="26"/>
        </w:rPr>
        <w:t>Del problema jurídico.</w:t>
      </w:r>
    </w:p>
    <w:p w:rsidR="00E964FE" w:rsidRPr="000C3325" w:rsidRDefault="00E964FE" w:rsidP="002E103E">
      <w:pPr>
        <w:pStyle w:val="Sinespaciado"/>
        <w:spacing w:line="288" w:lineRule="auto"/>
        <w:rPr>
          <w:rFonts w:ascii="Arial Narrow" w:hAnsi="Arial Narrow"/>
          <w:spacing w:val="-6"/>
          <w:sz w:val="26"/>
          <w:szCs w:val="26"/>
        </w:rPr>
      </w:pPr>
    </w:p>
    <w:p w:rsidR="00E964FE" w:rsidRDefault="00E964FE" w:rsidP="002E103E">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r w:rsidRPr="000C3325">
        <w:rPr>
          <w:rFonts w:ascii="Arial Narrow" w:hAnsi="Arial Narrow" w:cs="Tahoma"/>
          <w:color w:val="000000"/>
          <w:spacing w:val="-6"/>
          <w:sz w:val="26"/>
          <w:szCs w:val="26"/>
          <w:lang w:eastAsia="es-CO"/>
        </w:rPr>
        <w:t xml:space="preserve">En orden a resolver </w:t>
      </w:r>
      <w:r w:rsidR="004F26D2" w:rsidRPr="000C3325">
        <w:rPr>
          <w:rFonts w:ascii="Arial Narrow" w:hAnsi="Arial Narrow" w:cs="Tahoma"/>
          <w:color w:val="000000"/>
          <w:spacing w:val="-6"/>
          <w:sz w:val="26"/>
          <w:szCs w:val="26"/>
          <w:lang w:eastAsia="es-CO"/>
        </w:rPr>
        <w:t>la apelación, la Sala deberá abordar el siguiente problema jurídico</w:t>
      </w:r>
      <w:r w:rsidR="00161FE6">
        <w:rPr>
          <w:rFonts w:ascii="Arial Narrow" w:hAnsi="Arial Narrow" w:cs="Tahoma"/>
          <w:color w:val="000000"/>
          <w:spacing w:val="-6"/>
          <w:sz w:val="26"/>
          <w:szCs w:val="26"/>
          <w:lang w:eastAsia="es-CO"/>
        </w:rPr>
        <w:t>:</w:t>
      </w:r>
    </w:p>
    <w:p w:rsidR="00161FE6" w:rsidRPr="000C3325" w:rsidRDefault="00161FE6" w:rsidP="002E103E">
      <w:pPr>
        <w:shd w:val="clear" w:color="auto" w:fill="FFFFFF"/>
        <w:tabs>
          <w:tab w:val="left" w:pos="5197"/>
        </w:tabs>
        <w:spacing w:line="288" w:lineRule="auto"/>
        <w:ind w:firstLine="851"/>
        <w:jc w:val="both"/>
        <w:rPr>
          <w:rFonts w:ascii="Arial Narrow" w:hAnsi="Arial Narrow" w:cs="Tahoma"/>
          <w:color w:val="000000"/>
          <w:spacing w:val="-6"/>
          <w:sz w:val="26"/>
          <w:szCs w:val="26"/>
          <w:lang w:eastAsia="es-CO"/>
        </w:rPr>
      </w:pPr>
    </w:p>
    <w:p w:rsidR="006D20B1" w:rsidRPr="000C3325" w:rsidRDefault="006D20B1" w:rsidP="002E103E">
      <w:pPr>
        <w:shd w:val="clear" w:color="auto" w:fill="FFFFFF"/>
        <w:tabs>
          <w:tab w:val="left" w:pos="851"/>
        </w:tabs>
        <w:spacing w:line="288" w:lineRule="auto"/>
        <w:jc w:val="both"/>
        <w:rPr>
          <w:rFonts w:ascii="Arial Narrow" w:hAnsi="Arial Narrow" w:cs="Tahoma"/>
          <w:color w:val="000000"/>
          <w:spacing w:val="-6"/>
          <w:sz w:val="26"/>
          <w:szCs w:val="26"/>
          <w:lang w:eastAsia="es-CO"/>
        </w:rPr>
      </w:pPr>
      <w:r w:rsidRPr="000C3325">
        <w:rPr>
          <w:rFonts w:ascii="Arial Narrow" w:hAnsi="Arial Narrow" w:cs="Tahoma"/>
          <w:i/>
          <w:spacing w:val="-6"/>
          <w:sz w:val="26"/>
          <w:szCs w:val="26"/>
        </w:rPr>
        <w:tab/>
        <w:t>¿Acreditaron los demandantes la calidad de beneficiarios de la pensión de sobrevivientes generada con ocasión al deceso de su hija, Alejandra Ospina Castañeda?</w:t>
      </w:r>
    </w:p>
    <w:p w:rsidR="002948A8" w:rsidRPr="000C3325" w:rsidRDefault="002948A8" w:rsidP="002E103E">
      <w:pPr>
        <w:pStyle w:val="Sinespaciado"/>
        <w:spacing w:line="288" w:lineRule="auto"/>
        <w:ind w:firstLine="708"/>
        <w:jc w:val="both"/>
        <w:rPr>
          <w:rFonts w:ascii="Arial Narrow" w:hAnsi="Arial Narrow"/>
          <w:b/>
          <w:i/>
          <w:spacing w:val="-6"/>
          <w:sz w:val="26"/>
          <w:szCs w:val="26"/>
          <w:lang w:eastAsia="en-US"/>
        </w:rPr>
      </w:pPr>
    </w:p>
    <w:p w:rsidR="00E964FE" w:rsidRPr="000C3325" w:rsidRDefault="00E964FE" w:rsidP="002E103E">
      <w:pPr>
        <w:pStyle w:val="Sinespaciado"/>
        <w:spacing w:line="288" w:lineRule="auto"/>
        <w:ind w:firstLine="708"/>
        <w:jc w:val="both"/>
        <w:rPr>
          <w:rFonts w:ascii="Arial Narrow" w:hAnsi="Arial Narrow"/>
          <w:b/>
          <w:i/>
          <w:spacing w:val="-6"/>
          <w:sz w:val="26"/>
          <w:szCs w:val="26"/>
          <w:lang w:eastAsia="en-US"/>
        </w:rPr>
      </w:pPr>
      <w:r w:rsidRPr="000C3325">
        <w:rPr>
          <w:rFonts w:ascii="Arial Narrow" w:hAnsi="Arial Narrow"/>
          <w:b/>
          <w:i/>
          <w:spacing w:val="-6"/>
          <w:sz w:val="26"/>
          <w:szCs w:val="26"/>
          <w:lang w:eastAsia="en-US"/>
        </w:rPr>
        <w:t>Desenvolvimiento de la problemática planteada</w:t>
      </w:r>
    </w:p>
    <w:p w:rsidR="00E964FE" w:rsidRPr="000C3325" w:rsidRDefault="00E964FE" w:rsidP="002E103E">
      <w:pPr>
        <w:pStyle w:val="Sinespaciado"/>
        <w:spacing w:line="288" w:lineRule="auto"/>
        <w:rPr>
          <w:rFonts w:ascii="Arial Narrow" w:hAnsi="Arial Narrow"/>
          <w:spacing w:val="-6"/>
          <w:sz w:val="26"/>
          <w:szCs w:val="26"/>
        </w:rPr>
      </w:pPr>
    </w:p>
    <w:p w:rsidR="00FF416B" w:rsidRPr="000C3325" w:rsidRDefault="00FF416B" w:rsidP="002E103E">
      <w:pPr>
        <w:spacing w:line="288" w:lineRule="auto"/>
        <w:ind w:firstLine="851"/>
        <w:jc w:val="both"/>
        <w:rPr>
          <w:rFonts w:ascii="Arial Narrow" w:hAnsi="Arial Narrow" w:cs="Arial"/>
          <w:spacing w:val="-6"/>
          <w:sz w:val="26"/>
          <w:szCs w:val="26"/>
        </w:rPr>
      </w:pPr>
      <w:r w:rsidRPr="000C3325">
        <w:rPr>
          <w:rFonts w:ascii="Arial Narrow" w:hAnsi="Arial Narrow" w:cs="Arial"/>
          <w:spacing w:val="-6"/>
          <w:sz w:val="26"/>
          <w:szCs w:val="26"/>
        </w:rPr>
        <w:t xml:space="preserve">Para empezar, es menester precisar que no existe discusión alguna en torno a la causación del derecho pensional con el deceso de la afiliada Alejandra Ospina Castañeda, así como tampoco la obligación que le asiste a Porvenir S.A. de pagar la prestación a los posibles beneficiarios de aquella, a partir del 11 de marzo de 2017. </w:t>
      </w:r>
    </w:p>
    <w:p w:rsidR="00FF416B" w:rsidRPr="000C3325" w:rsidRDefault="00FF416B" w:rsidP="002E103E">
      <w:pPr>
        <w:pStyle w:val="Sinespaciado"/>
        <w:spacing w:line="288" w:lineRule="auto"/>
        <w:rPr>
          <w:rFonts w:ascii="Arial Narrow" w:hAnsi="Arial Narrow"/>
          <w:sz w:val="26"/>
          <w:szCs w:val="26"/>
        </w:rPr>
      </w:pPr>
    </w:p>
    <w:p w:rsidR="00FF416B" w:rsidRPr="000C3325" w:rsidRDefault="00FF416B" w:rsidP="002E103E">
      <w:pPr>
        <w:spacing w:line="288" w:lineRule="auto"/>
        <w:ind w:firstLine="851"/>
        <w:jc w:val="both"/>
        <w:rPr>
          <w:rFonts w:ascii="Arial Narrow" w:hAnsi="Arial Narrow" w:cs="Arial"/>
          <w:spacing w:val="-6"/>
          <w:sz w:val="26"/>
          <w:szCs w:val="26"/>
        </w:rPr>
      </w:pPr>
      <w:r w:rsidRPr="000C3325">
        <w:rPr>
          <w:rFonts w:ascii="Arial Narrow" w:hAnsi="Arial Narrow" w:cs="Arial"/>
          <w:spacing w:val="-6"/>
          <w:sz w:val="26"/>
          <w:szCs w:val="26"/>
        </w:rPr>
        <w:t xml:space="preserve">Por lo tanto, se ceñirá la Sala a estudiar, únicamente la inconformidad de la sociedad apelante, fundada en la equivocada valoración de las pruebas que hizo la </w:t>
      </w:r>
      <w:r w:rsidR="003D37B4" w:rsidRPr="000C3325">
        <w:rPr>
          <w:rFonts w:ascii="Arial Narrow" w:hAnsi="Arial Narrow" w:cs="Arial"/>
          <w:spacing w:val="-6"/>
          <w:sz w:val="26"/>
          <w:szCs w:val="26"/>
        </w:rPr>
        <w:t xml:space="preserve"> </w:t>
      </w:r>
      <w:r w:rsidRPr="000C3325">
        <w:rPr>
          <w:rFonts w:ascii="Arial Narrow" w:hAnsi="Arial Narrow" w:cs="Arial"/>
          <w:spacing w:val="-6"/>
          <w:sz w:val="26"/>
          <w:szCs w:val="26"/>
        </w:rPr>
        <w:t xml:space="preserve">a-quo, en tanto que, a su juicio, no conduce a dar por demostrada la dependencia económica alegada por los demandantes respecto a su hija fallecida, como condición para el otorgamiento de la pensión de sobrevivientes. </w:t>
      </w:r>
    </w:p>
    <w:p w:rsidR="00FF416B" w:rsidRPr="000C3325" w:rsidRDefault="00FF416B" w:rsidP="002E103E">
      <w:pPr>
        <w:pStyle w:val="Sinespaciado"/>
        <w:spacing w:line="288" w:lineRule="auto"/>
        <w:rPr>
          <w:rFonts w:ascii="Arial Narrow" w:hAnsi="Arial Narrow"/>
          <w:spacing w:val="-6"/>
          <w:sz w:val="26"/>
          <w:szCs w:val="26"/>
        </w:rPr>
      </w:pPr>
    </w:p>
    <w:p w:rsidR="00FF416B" w:rsidRPr="000C3325" w:rsidRDefault="00FF416B" w:rsidP="002E103E">
      <w:pPr>
        <w:spacing w:line="288" w:lineRule="auto"/>
        <w:ind w:firstLine="851"/>
        <w:jc w:val="both"/>
        <w:rPr>
          <w:rFonts w:ascii="Arial Narrow" w:hAnsi="Arial Narrow" w:cs="Arial"/>
          <w:spacing w:val="-6"/>
          <w:sz w:val="26"/>
          <w:szCs w:val="26"/>
        </w:rPr>
      </w:pPr>
      <w:r w:rsidRPr="000C3325">
        <w:rPr>
          <w:rFonts w:ascii="Arial Narrow" w:hAnsi="Arial Narrow" w:cs="Arial"/>
          <w:spacing w:val="-6"/>
          <w:sz w:val="26"/>
          <w:szCs w:val="26"/>
        </w:rPr>
        <w:t xml:space="preserve">En efecto, el artículo 47 de la Ley 100/93 literal d), modificado por el artículo 13 de la Ley 797 de 2003, norma aplicable por ser la vigente al momento del deceso de la afiliada, exige como requisito </w:t>
      </w:r>
      <w:r w:rsidR="003D37B4" w:rsidRPr="000C3325">
        <w:rPr>
          <w:rFonts w:ascii="Arial Narrow" w:hAnsi="Arial Narrow" w:cs="Arial"/>
          <w:spacing w:val="-6"/>
          <w:sz w:val="26"/>
          <w:szCs w:val="26"/>
        </w:rPr>
        <w:t>l</w:t>
      </w:r>
      <w:r w:rsidRPr="000C3325">
        <w:rPr>
          <w:rFonts w:ascii="Arial Narrow" w:hAnsi="Arial Narrow" w:cs="Arial"/>
          <w:spacing w:val="-6"/>
          <w:sz w:val="26"/>
          <w:szCs w:val="26"/>
        </w:rPr>
        <w:t>a dependencia económica de los padres respecto de su hijo fallecido,</w:t>
      </w:r>
      <w:r w:rsidR="003D37B4" w:rsidRPr="000C3325">
        <w:rPr>
          <w:rFonts w:ascii="Arial Narrow" w:hAnsi="Arial Narrow" w:cs="Arial"/>
          <w:spacing w:val="-6"/>
          <w:sz w:val="26"/>
          <w:szCs w:val="26"/>
        </w:rPr>
        <w:t xml:space="preserve"> para el otorgamiento de la pensión de sobrevivientes, </w:t>
      </w:r>
      <w:r w:rsidRPr="000C3325">
        <w:rPr>
          <w:rFonts w:ascii="Arial Narrow" w:hAnsi="Arial Narrow" w:cs="Arial"/>
          <w:spacing w:val="-6"/>
          <w:sz w:val="26"/>
          <w:szCs w:val="26"/>
        </w:rPr>
        <w:t xml:space="preserve"> además de que no existan beneficiarios con mejor derecho, esto es, hijo o cónyuges o compañeros permanentes.</w:t>
      </w:r>
    </w:p>
    <w:p w:rsidR="00FF416B" w:rsidRPr="000C3325" w:rsidRDefault="00FF416B" w:rsidP="002E103E">
      <w:pPr>
        <w:pStyle w:val="Sinespaciado"/>
        <w:tabs>
          <w:tab w:val="left" w:pos="6273"/>
        </w:tabs>
        <w:spacing w:line="288" w:lineRule="auto"/>
        <w:rPr>
          <w:rFonts w:ascii="Arial Narrow" w:hAnsi="Arial Narrow"/>
          <w:spacing w:val="-6"/>
          <w:sz w:val="26"/>
          <w:szCs w:val="26"/>
        </w:rPr>
      </w:pPr>
      <w:r w:rsidRPr="000C3325">
        <w:rPr>
          <w:rFonts w:ascii="Arial Narrow" w:hAnsi="Arial Narrow"/>
          <w:spacing w:val="-6"/>
          <w:sz w:val="26"/>
          <w:szCs w:val="26"/>
        </w:rPr>
        <w:tab/>
      </w:r>
    </w:p>
    <w:p w:rsidR="00FF416B" w:rsidRPr="000C3325" w:rsidRDefault="00FF416B" w:rsidP="002E103E">
      <w:pPr>
        <w:spacing w:line="288" w:lineRule="auto"/>
        <w:ind w:firstLine="708"/>
        <w:jc w:val="both"/>
        <w:rPr>
          <w:rFonts w:ascii="Arial Narrow" w:hAnsi="Arial Narrow" w:cs="Arial"/>
          <w:spacing w:val="-6"/>
          <w:sz w:val="26"/>
          <w:szCs w:val="26"/>
        </w:rPr>
      </w:pPr>
      <w:r w:rsidRPr="000C3325">
        <w:rPr>
          <w:rFonts w:ascii="Arial Narrow" w:hAnsi="Arial Narrow" w:cs="Arial"/>
          <w:spacing w:val="-6"/>
          <w:sz w:val="26"/>
          <w:szCs w:val="26"/>
        </w:rPr>
        <w:t>Tal exigencia legal de dependencia económica, se encuentra en el marco de un aporte relevante</w:t>
      </w:r>
      <w:r w:rsidR="003D37B4" w:rsidRPr="000C3325">
        <w:rPr>
          <w:rFonts w:ascii="Arial Narrow" w:hAnsi="Arial Narrow" w:cs="Arial"/>
          <w:spacing w:val="-6"/>
          <w:sz w:val="26"/>
          <w:szCs w:val="26"/>
        </w:rPr>
        <w:t xml:space="preserve">, </w:t>
      </w:r>
      <w:r w:rsidRPr="000C3325">
        <w:rPr>
          <w:rFonts w:ascii="Arial Narrow" w:hAnsi="Arial Narrow" w:cs="Arial"/>
          <w:spacing w:val="-6"/>
          <w:sz w:val="26"/>
          <w:szCs w:val="26"/>
        </w:rPr>
        <w:t>significante y suficiente en el sostenimiento económico del progenitor, más no exclusivo</w:t>
      </w:r>
      <w:r w:rsidR="003D37B4" w:rsidRPr="000C3325">
        <w:rPr>
          <w:rFonts w:ascii="Arial Narrow" w:hAnsi="Arial Narrow" w:cs="Arial"/>
          <w:spacing w:val="-6"/>
          <w:sz w:val="26"/>
          <w:szCs w:val="26"/>
        </w:rPr>
        <w:t xml:space="preserve">, como lo consideró la Corte Constitucional en sentencia C-111 de 2006, al declarar la inexequibilidad del aparte de la norma que consagró inicialmente  que la dependencia debía ser total y absoluta. </w:t>
      </w:r>
    </w:p>
    <w:p w:rsidR="00FF416B" w:rsidRPr="000C3325" w:rsidRDefault="00FF416B" w:rsidP="002E103E">
      <w:pPr>
        <w:pStyle w:val="Sinespaciado"/>
        <w:spacing w:line="288" w:lineRule="auto"/>
        <w:rPr>
          <w:rFonts w:ascii="Arial Narrow" w:hAnsi="Arial Narrow"/>
          <w:spacing w:val="-6"/>
          <w:sz w:val="26"/>
          <w:szCs w:val="26"/>
        </w:rPr>
      </w:pPr>
    </w:p>
    <w:p w:rsidR="00FF416B" w:rsidRPr="000C3325" w:rsidRDefault="00FF416B" w:rsidP="002E103E">
      <w:pPr>
        <w:spacing w:line="288" w:lineRule="auto"/>
        <w:ind w:firstLine="708"/>
        <w:jc w:val="both"/>
        <w:rPr>
          <w:rFonts w:ascii="Arial Narrow" w:hAnsi="Arial Narrow" w:cs="Arial"/>
          <w:spacing w:val="-6"/>
          <w:sz w:val="26"/>
          <w:szCs w:val="26"/>
        </w:rPr>
      </w:pPr>
      <w:r w:rsidRPr="000C3325">
        <w:rPr>
          <w:rFonts w:ascii="Arial Narrow" w:hAnsi="Arial Narrow" w:cs="Arial"/>
          <w:spacing w:val="-6"/>
          <w:sz w:val="26"/>
          <w:szCs w:val="26"/>
        </w:rPr>
        <w:t xml:space="preserve">Respecto al tema, la jurisprudencia de la Sala de Casación Laboral se ha encargado de indicar, con mayor precisión qué debe entenderse por dependencia económica y cuál es el grado que esta debe tener para generar el derecho pensional en favor de los ascendientes del causante. Verbigracia, sentencia </w:t>
      </w:r>
      <w:proofErr w:type="spellStart"/>
      <w:r w:rsidRPr="000C3325">
        <w:rPr>
          <w:rFonts w:ascii="Arial Narrow" w:hAnsi="Arial Narrow" w:cs="Arial"/>
          <w:spacing w:val="-6"/>
          <w:sz w:val="26"/>
          <w:szCs w:val="26"/>
        </w:rPr>
        <w:t>SL</w:t>
      </w:r>
      <w:proofErr w:type="spellEnd"/>
      <w:r w:rsidRPr="000C3325">
        <w:rPr>
          <w:rFonts w:ascii="Arial Narrow" w:hAnsi="Arial Narrow" w:cs="Arial"/>
          <w:spacing w:val="-6"/>
          <w:sz w:val="26"/>
          <w:szCs w:val="26"/>
        </w:rPr>
        <w:t xml:space="preserve"> CSJ SL4811-2014, donde </w:t>
      </w:r>
      <w:r w:rsidR="003D37B4" w:rsidRPr="000C3325">
        <w:rPr>
          <w:rFonts w:ascii="Arial Narrow" w:hAnsi="Arial Narrow" w:cs="Arial"/>
          <w:spacing w:val="-6"/>
          <w:sz w:val="26"/>
          <w:szCs w:val="26"/>
        </w:rPr>
        <w:t xml:space="preserve">se indicó: </w:t>
      </w:r>
    </w:p>
    <w:p w:rsidR="003D37B4" w:rsidRPr="000C3325" w:rsidRDefault="003D37B4" w:rsidP="002E103E">
      <w:pPr>
        <w:pStyle w:val="Sinespaciado"/>
        <w:spacing w:line="288" w:lineRule="auto"/>
        <w:rPr>
          <w:rFonts w:ascii="Arial Narrow" w:hAnsi="Arial Narrow"/>
          <w:spacing w:val="-6"/>
          <w:sz w:val="26"/>
          <w:szCs w:val="26"/>
        </w:rPr>
      </w:pPr>
    </w:p>
    <w:p w:rsidR="00FF416B" w:rsidRPr="00161FE6" w:rsidRDefault="00FF416B" w:rsidP="00161FE6">
      <w:pPr>
        <w:ind w:left="426" w:right="420" w:firstLine="851"/>
        <w:jc w:val="both"/>
        <w:rPr>
          <w:rFonts w:ascii="Arial Narrow" w:hAnsi="Arial Narrow" w:cs="Arial"/>
          <w:i/>
          <w:spacing w:val="-6"/>
          <w:szCs w:val="26"/>
        </w:rPr>
      </w:pPr>
      <w:r w:rsidRPr="00161FE6">
        <w:rPr>
          <w:rFonts w:ascii="Arial Narrow" w:hAnsi="Arial Narrow" w:cs="Arial"/>
          <w:i/>
          <w:spacing w:val="-6"/>
          <w:szCs w:val="26"/>
        </w:rPr>
        <w:t xml:space="preserve">“…la Sala también ha enseñado que el hecho de que la dependencia no deba ser total y absoluta, “[…] no significa que cualquier estipendio que se le otorgue a los familiares pueda ser tenido como prueba determinante para ser beneficiario de la pensión, pues esa no es la finalidad prevista desde el inicio, ni menos con el establecimiento en el sistema de seguridad social, cuyo propósito, se insiste, es servir de amparo para quienes se ven desprotegidos ante la muerte de quien les colaboraba realmente a mantener unas condiciones de vida determinadas” </w:t>
      </w:r>
    </w:p>
    <w:p w:rsidR="00FF416B" w:rsidRPr="002E103E" w:rsidRDefault="00FF416B" w:rsidP="002E103E">
      <w:pPr>
        <w:spacing w:line="288" w:lineRule="auto"/>
        <w:ind w:firstLine="708"/>
        <w:jc w:val="both"/>
        <w:rPr>
          <w:rFonts w:ascii="Arial Narrow" w:hAnsi="Arial Narrow" w:cs="Arial"/>
          <w:spacing w:val="-6"/>
          <w:sz w:val="26"/>
          <w:szCs w:val="26"/>
        </w:rPr>
      </w:pPr>
    </w:p>
    <w:p w:rsidR="00FF416B" w:rsidRPr="002E103E" w:rsidRDefault="00FF416B" w:rsidP="002E103E">
      <w:pPr>
        <w:spacing w:line="288" w:lineRule="auto"/>
        <w:ind w:firstLine="708"/>
        <w:jc w:val="both"/>
        <w:rPr>
          <w:rFonts w:ascii="Arial Narrow" w:hAnsi="Arial Narrow" w:cs="Arial"/>
          <w:spacing w:val="-6"/>
          <w:sz w:val="26"/>
          <w:szCs w:val="26"/>
        </w:rPr>
      </w:pPr>
      <w:r w:rsidRPr="000C3325">
        <w:rPr>
          <w:rFonts w:ascii="Arial Narrow" w:hAnsi="Arial Narrow" w:cs="Arial"/>
          <w:spacing w:val="-6"/>
          <w:sz w:val="26"/>
          <w:szCs w:val="26"/>
        </w:rPr>
        <w:t xml:space="preserve">Así mismo, en sentencia </w:t>
      </w:r>
      <w:r w:rsidRPr="002E103E">
        <w:rPr>
          <w:rFonts w:ascii="Arial Narrow" w:hAnsi="Arial Narrow" w:cs="Arial"/>
          <w:spacing w:val="-6"/>
          <w:sz w:val="26"/>
          <w:szCs w:val="26"/>
        </w:rPr>
        <w:t>SL14923-2014</w:t>
      </w:r>
      <w:r w:rsidRPr="002E103E">
        <w:t> </w:t>
      </w:r>
      <w:r w:rsidRPr="002E103E">
        <w:rPr>
          <w:rFonts w:ascii="Arial Narrow" w:hAnsi="Arial Narrow" w:cs="Arial"/>
          <w:spacing w:val="-6"/>
          <w:sz w:val="26"/>
          <w:szCs w:val="26"/>
        </w:rPr>
        <w:t>de</w:t>
      </w:r>
      <w:r w:rsidRPr="002E103E">
        <w:t> </w:t>
      </w:r>
      <w:r w:rsidRPr="002E103E">
        <w:rPr>
          <w:rFonts w:ascii="Arial Narrow" w:hAnsi="Arial Narrow" w:cs="Arial"/>
          <w:spacing w:val="-6"/>
          <w:sz w:val="26"/>
          <w:szCs w:val="26"/>
        </w:rPr>
        <w:t xml:space="preserve">octubre 29 de 2014 </w:t>
      </w:r>
      <w:r w:rsidR="003D37B4" w:rsidRPr="002E103E">
        <w:rPr>
          <w:rFonts w:ascii="Arial Narrow" w:hAnsi="Arial Narrow" w:cs="Arial"/>
          <w:spacing w:val="-6"/>
          <w:sz w:val="26"/>
          <w:szCs w:val="26"/>
        </w:rPr>
        <w:t>Rad.: 47676, esa alta magistratura</w:t>
      </w:r>
      <w:r w:rsidRPr="002E103E">
        <w:rPr>
          <w:rFonts w:ascii="Arial Narrow" w:hAnsi="Arial Narrow" w:cs="Arial"/>
          <w:spacing w:val="-6"/>
          <w:sz w:val="26"/>
          <w:szCs w:val="26"/>
        </w:rPr>
        <w:t xml:space="preserve"> adujo:</w:t>
      </w:r>
    </w:p>
    <w:p w:rsidR="00FF416B" w:rsidRPr="002E103E" w:rsidRDefault="00FF416B" w:rsidP="002E103E">
      <w:pPr>
        <w:spacing w:line="288" w:lineRule="auto"/>
        <w:ind w:firstLine="708"/>
        <w:jc w:val="both"/>
        <w:rPr>
          <w:rFonts w:ascii="Arial Narrow" w:hAnsi="Arial Narrow" w:cs="Arial"/>
          <w:spacing w:val="-6"/>
          <w:sz w:val="26"/>
          <w:szCs w:val="26"/>
        </w:rPr>
      </w:pPr>
    </w:p>
    <w:p w:rsidR="00FF416B" w:rsidRPr="00161FE6" w:rsidRDefault="00FF416B" w:rsidP="00161FE6">
      <w:pPr>
        <w:ind w:left="426" w:right="420" w:firstLine="851"/>
        <w:jc w:val="both"/>
        <w:rPr>
          <w:rFonts w:ascii="Arial Narrow" w:hAnsi="Arial Narrow" w:cs="Arial"/>
          <w:color w:val="000000"/>
          <w:spacing w:val="-6"/>
          <w:szCs w:val="26"/>
        </w:rPr>
      </w:pPr>
      <w:r w:rsidRPr="00161FE6">
        <w:rPr>
          <w:rFonts w:ascii="Arial Narrow" w:hAnsi="Arial Narrow" w:cs="Arial"/>
          <w:i/>
          <w:spacing w:val="-6"/>
          <w:szCs w:val="26"/>
        </w:rPr>
        <w:t xml:space="preserve">“en todo caso, debe existir un </w:t>
      </w:r>
      <w:r w:rsidRPr="00161FE6">
        <w:rPr>
          <w:rFonts w:ascii="Arial Narrow" w:hAnsi="Arial Narrow" w:cs="Arial"/>
          <w:b/>
          <w:i/>
          <w:spacing w:val="-6"/>
          <w:szCs w:val="26"/>
        </w:rPr>
        <w:t>grado cierto de dependencia</w:t>
      </w:r>
      <w:r w:rsidRPr="00161FE6">
        <w:rPr>
          <w:rFonts w:ascii="Arial Narrow" w:hAnsi="Arial Narrow" w:cs="Arial"/>
          <w:i/>
          <w:spacing w:val="-6"/>
          <w:szCs w:val="26"/>
        </w:rPr>
        <w:t xml:space="preserve">, que la Corte ha identificado a partir de dos condiciones: i) una </w:t>
      </w:r>
      <w:r w:rsidRPr="00161FE6">
        <w:rPr>
          <w:rFonts w:ascii="Arial Narrow" w:hAnsi="Arial Narrow" w:cs="Arial"/>
          <w:b/>
          <w:i/>
          <w:spacing w:val="-6"/>
          <w:szCs w:val="26"/>
        </w:rPr>
        <w:t>falta de autosuficiencia económica</w:t>
      </w:r>
      <w:r w:rsidRPr="00161FE6">
        <w:rPr>
          <w:rFonts w:ascii="Arial Narrow" w:hAnsi="Arial Narrow" w:cs="Arial"/>
          <w:i/>
          <w:spacing w:val="-6"/>
          <w:szCs w:val="26"/>
        </w:rPr>
        <w:t xml:space="preserve">, lograda a partir de otros recursos propios o de diferentes fuentes; ii) y una </w:t>
      </w:r>
      <w:r w:rsidRPr="00161FE6">
        <w:rPr>
          <w:rFonts w:ascii="Arial Narrow" w:hAnsi="Arial Narrow" w:cs="Arial"/>
          <w:b/>
          <w:i/>
          <w:spacing w:val="-6"/>
          <w:szCs w:val="26"/>
        </w:rPr>
        <w:t>relación de subordinación económica</w:t>
      </w:r>
      <w:r w:rsidRPr="00161FE6">
        <w:rPr>
          <w:rFonts w:ascii="Arial Narrow" w:hAnsi="Arial Narrow" w:cs="Arial"/>
          <w:i/>
          <w:spacing w:val="-6"/>
          <w:szCs w:val="26"/>
        </w:rPr>
        <w:t xml:space="preserve">, respecto de los recursos provenientes de la persona fallecida, de manera que, ante su supresión, el que sobrevive no puede valerse por sí mismo y ve afectado su mínimo vital en un grado significativo” </w:t>
      </w:r>
    </w:p>
    <w:p w:rsidR="00FF416B" w:rsidRPr="000C3325" w:rsidRDefault="00BA7256" w:rsidP="002E103E">
      <w:pPr>
        <w:pStyle w:val="Sinespaciado"/>
        <w:spacing w:line="288" w:lineRule="auto"/>
        <w:rPr>
          <w:rFonts w:ascii="Arial Narrow" w:hAnsi="Arial Narrow"/>
          <w:spacing w:val="-6"/>
          <w:sz w:val="26"/>
          <w:szCs w:val="26"/>
        </w:rPr>
      </w:pPr>
      <w:r w:rsidRPr="000C3325">
        <w:rPr>
          <w:rFonts w:ascii="Arial Narrow" w:hAnsi="Arial Narrow"/>
          <w:spacing w:val="-6"/>
          <w:sz w:val="26"/>
          <w:szCs w:val="26"/>
        </w:rPr>
        <w:tab/>
      </w:r>
    </w:p>
    <w:p w:rsidR="00FF416B" w:rsidRPr="000C3325" w:rsidRDefault="00FF416B" w:rsidP="002E103E">
      <w:pPr>
        <w:pStyle w:val="NormalWeb"/>
        <w:spacing w:before="0" w:beforeAutospacing="0" w:after="0" w:afterAutospacing="0" w:line="288" w:lineRule="auto"/>
        <w:ind w:firstLine="851"/>
        <w:jc w:val="both"/>
        <w:rPr>
          <w:rFonts w:ascii="Arial Narrow" w:hAnsi="Arial Narrow"/>
          <w:color w:val="000000"/>
          <w:spacing w:val="-6"/>
          <w:sz w:val="26"/>
          <w:szCs w:val="26"/>
        </w:rPr>
      </w:pPr>
      <w:r w:rsidRPr="000C3325">
        <w:rPr>
          <w:rFonts w:ascii="Arial Narrow" w:hAnsi="Arial Narrow" w:cs="Arial"/>
          <w:spacing w:val="-6"/>
          <w:sz w:val="26"/>
          <w:szCs w:val="26"/>
          <w:lang w:val="es-ES"/>
        </w:rPr>
        <w:t xml:space="preserve">De las citadas jurisprudencias, se desprende que la dependencia económica del padre frente al hijo (a), conforme a las exigencias de la norma antes referida, debe </w:t>
      </w:r>
      <w:r w:rsidRPr="000C3325">
        <w:rPr>
          <w:rFonts w:ascii="Arial Narrow" w:hAnsi="Arial Narrow" w:cs="Arial"/>
          <w:b/>
          <w:spacing w:val="-6"/>
          <w:sz w:val="26"/>
          <w:szCs w:val="26"/>
          <w:lang w:val="es-ES"/>
        </w:rPr>
        <w:t>ser regular, cierta y significativa,</w:t>
      </w:r>
      <w:r w:rsidRPr="000C3325">
        <w:rPr>
          <w:rFonts w:ascii="Arial Narrow" w:hAnsi="Arial Narrow" w:cs="Arial"/>
          <w:spacing w:val="-6"/>
          <w:sz w:val="26"/>
          <w:szCs w:val="26"/>
          <w:lang w:val="es-ES"/>
        </w:rPr>
        <w:t xml:space="preserve"> sin que se requiera </w:t>
      </w:r>
      <w:r w:rsidR="003D37B4" w:rsidRPr="000C3325">
        <w:rPr>
          <w:rFonts w:ascii="Arial Narrow" w:hAnsi="Arial Narrow" w:cs="Arial"/>
          <w:spacing w:val="-6"/>
          <w:sz w:val="26"/>
          <w:szCs w:val="26"/>
          <w:lang w:val="es-ES"/>
        </w:rPr>
        <w:t>ser</w:t>
      </w:r>
      <w:r w:rsidRPr="000C3325">
        <w:rPr>
          <w:rFonts w:ascii="Arial Narrow" w:hAnsi="Arial Narrow" w:cs="Arial"/>
          <w:spacing w:val="-6"/>
          <w:sz w:val="26"/>
          <w:szCs w:val="26"/>
          <w:lang w:val="es-ES"/>
        </w:rPr>
        <w:t xml:space="preserve"> absoluta, pues puede ocurrir que el padre o madre se procure algunos ingresos adicionales, de modo que, no sea necesario que esté en condiciones de mendicidad o indigencia, </w:t>
      </w:r>
      <w:r w:rsidRPr="000C3325">
        <w:rPr>
          <w:rFonts w:ascii="Arial Narrow" w:hAnsi="Arial Narrow"/>
          <w:iCs/>
          <w:spacing w:val="-6"/>
          <w:sz w:val="26"/>
          <w:szCs w:val="26"/>
          <w:bdr w:val="none" w:sz="0" w:space="0" w:color="auto" w:frame="1"/>
        </w:rPr>
        <w:t xml:space="preserve">pues el ámbito de la seguridad social supera con solvencia el simple concepto de subsistencia y </w:t>
      </w:r>
      <w:r w:rsidRPr="000C3325">
        <w:rPr>
          <w:rFonts w:ascii="Arial Narrow" w:hAnsi="Arial Narrow"/>
          <w:color w:val="000000"/>
          <w:spacing w:val="-6"/>
          <w:sz w:val="26"/>
          <w:szCs w:val="26"/>
        </w:rPr>
        <w:t>ubica en primerísimo lugar el carácter decoroso de una vida digna con las condiciones básicas ofrecidas por el extinto afiliado. (</w:t>
      </w:r>
      <w:r w:rsidR="003D37B4" w:rsidRPr="000C3325">
        <w:rPr>
          <w:rFonts w:ascii="Arial Narrow" w:hAnsi="Arial Narrow"/>
          <w:color w:val="000000"/>
          <w:spacing w:val="-6"/>
          <w:sz w:val="26"/>
          <w:szCs w:val="26"/>
        </w:rPr>
        <w:t>Al respecto v</w:t>
      </w:r>
      <w:r w:rsidRPr="000C3325">
        <w:rPr>
          <w:rFonts w:ascii="Arial Narrow" w:hAnsi="Arial Narrow"/>
          <w:color w:val="000000"/>
          <w:spacing w:val="-6"/>
          <w:sz w:val="26"/>
          <w:szCs w:val="26"/>
        </w:rPr>
        <w:t>er sentencia SL6690 de mayo de 2014).</w:t>
      </w:r>
    </w:p>
    <w:p w:rsidR="003D37B4" w:rsidRPr="000C3325" w:rsidRDefault="00BA7256" w:rsidP="002E103E">
      <w:pPr>
        <w:pStyle w:val="Sinespaciado"/>
        <w:spacing w:line="288" w:lineRule="auto"/>
        <w:rPr>
          <w:rFonts w:ascii="Arial Narrow" w:hAnsi="Arial Narrow"/>
          <w:spacing w:val="-6"/>
          <w:sz w:val="26"/>
          <w:szCs w:val="26"/>
        </w:rPr>
      </w:pPr>
      <w:r w:rsidRPr="000C3325">
        <w:rPr>
          <w:rFonts w:ascii="Arial Narrow" w:hAnsi="Arial Narrow"/>
          <w:spacing w:val="-6"/>
          <w:sz w:val="26"/>
          <w:szCs w:val="26"/>
        </w:rPr>
        <w:tab/>
      </w:r>
    </w:p>
    <w:p w:rsidR="003D37B4" w:rsidRPr="000C3325" w:rsidRDefault="00FF416B" w:rsidP="002E103E">
      <w:pPr>
        <w:pStyle w:val="NormalWeb"/>
        <w:spacing w:before="0" w:beforeAutospacing="0" w:after="0" w:afterAutospacing="0" w:line="288" w:lineRule="auto"/>
        <w:ind w:firstLine="851"/>
        <w:jc w:val="both"/>
        <w:rPr>
          <w:rFonts w:ascii="Arial Narrow" w:hAnsi="Arial Narrow"/>
          <w:color w:val="000000"/>
          <w:spacing w:val="-6"/>
          <w:sz w:val="26"/>
          <w:szCs w:val="26"/>
        </w:rPr>
      </w:pPr>
      <w:r w:rsidRPr="000C3325">
        <w:rPr>
          <w:rFonts w:ascii="Arial Narrow" w:hAnsi="Arial Narrow"/>
          <w:color w:val="000000"/>
          <w:spacing w:val="-6"/>
          <w:sz w:val="26"/>
          <w:szCs w:val="26"/>
        </w:rPr>
        <w:t xml:space="preserve">En el caso sub-examine, </w:t>
      </w:r>
      <w:r w:rsidR="003D37B4" w:rsidRPr="000C3325">
        <w:rPr>
          <w:rFonts w:ascii="Arial Narrow" w:hAnsi="Arial Narrow"/>
          <w:color w:val="000000"/>
          <w:spacing w:val="-6"/>
          <w:sz w:val="26"/>
          <w:szCs w:val="26"/>
        </w:rPr>
        <w:t xml:space="preserve">se tiene conforme a las pruebas documentales que obran en el expediente, que el argumento </w:t>
      </w:r>
      <w:r w:rsidR="00D65D63" w:rsidRPr="000C3325">
        <w:rPr>
          <w:rFonts w:ascii="Arial Narrow" w:hAnsi="Arial Narrow"/>
          <w:color w:val="000000"/>
          <w:spacing w:val="-6"/>
          <w:sz w:val="26"/>
          <w:szCs w:val="26"/>
        </w:rPr>
        <w:t xml:space="preserve">central </w:t>
      </w:r>
      <w:r w:rsidR="003D37B4" w:rsidRPr="000C3325">
        <w:rPr>
          <w:rFonts w:ascii="Arial Narrow" w:hAnsi="Arial Narrow"/>
          <w:color w:val="000000"/>
          <w:spacing w:val="-6"/>
          <w:sz w:val="26"/>
          <w:szCs w:val="26"/>
        </w:rPr>
        <w:t>que sirvió</w:t>
      </w:r>
      <w:r w:rsidR="00310FB7" w:rsidRPr="000C3325">
        <w:rPr>
          <w:rFonts w:ascii="Arial Narrow" w:hAnsi="Arial Narrow"/>
          <w:color w:val="000000"/>
          <w:spacing w:val="-6"/>
          <w:sz w:val="26"/>
          <w:szCs w:val="26"/>
        </w:rPr>
        <w:t xml:space="preserve"> de base </w:t>
      </w:r>
      <w:r w:rsidR="003D37B4" w:rsidRPr="000C3325">
        <w:rPr>
          <w:rFonts w:ascii="Arial Narrow" w:hAnsi="Arial Narrow"/>
          <w:color w:val="000000"/>
          <w:spacing w:val="-6"/>
          <w:sz w:val="26"/>
          <w:szCs w:val="26"/>
        </w:rPr>
        <w:t xml:space="preserve">a la entidad demandada para negar por vía administrativa el reconocimiento de la pensión de sobrevivientes </w:t>
      </w:r>
      <w:r w:rsidR="00BA7256" w:rsidRPr="000C3325">
        <w:rPr>
          <w:rFonts w:ascii="Arial Narrow" w:hAnsi="Arial Narrow"/>
          <w:color w:val="000000"/>
          <w:spacing w:val="-6"/>
          <w:sz w:val="26"/>
          <w:szCs w:val="26"/>
        </w:rPr>
        <w:t xml:space="preserve">a </w:t>
      </w:r>
      <w:r w:rsidR="003D37B4" w:rsidRPr="000C3325">
        <w:rPr>
          <w:rFonts w:ascii="Arial Narrow" w:hAnsi="Arial Narrow"/>
          <w:color w:val="000000"/>
          <w:spacing w:val="-6"/>
          <w:sz w:val="26"/>
          <w:szCs w:val="26"/>
        </w:rPr>
        <w:t xml:space="preserve">los demandantes, </w:t>
      </w:r>
      <w:r w:rsidR="00D65D63" w:rsidRPr="000C3325">
        <w:rPr>
          <w:rFonts w:ascii="Arial Narrow" w:hAnsi="Arial Narrow"/>
          <w:color w:val="000000"/>
          <w:spacing w:val="-6"/>
          <w:sz w:val="26"/>
          <w:szCs w:val="26"/>
        </w:rPr>
        <w:t xml:space="preserve">consistió en </w:t>
      </w:r>
      <w:r w:rsidR="00DA73DA" w:rsidRPr="000C3325">
        <w:rPr>
          <w:rFonts w:ascii="Arial Narrow" w:hAnsi="Arial Narrow"/>
          <w:color w:val="000000"/>
          <w:spacing w:val="-6"/>
          <w:sz w:val="26"/>
          <w:szCs w:val="26"/>
        </w:rPr>
        <w:t xml:space="preserve">que </w:t>
      </w:r>
      <w:r w:rsidR="00240B0E" w:rsidRPr="000C3325">
        <w:rPr>
          <w:rFonts w:ascii="Arial Narrow" w:hAnsi="Arial Narrow"/>
          <w:color w:val="000000"/>
          <w:spacing w:val="-6"/>
          <w:sz w:val="26"/>
          <w:szCs w:val="26"/>
        </w:rPr>
        <w:t xml:space="preserve">el padre de la titular devengaba </w:t>
      </w:r>
      <w:r w:rsidR="003D37B4" w:rsidRPr="000C3325">
        <w:rPr>
          <w:rFonts w:ascii="Arial Narrow" w:hAnsi="Arial Narrow"/>
          <w:color w:val="000000"/>
          <w:spacing w:val="-6"/>
          <w:sz w:val="26"/>
          <w:szCs w:val="26"/>
        </w:rPr>
        <w:t xml:space="preserve">un salario mínimo legal mensual vigente </w:t>
      </w:r>
      <w:r w:rsidR="00BA7256" w:rsidRPr="000C3325">
        <w:rPr>
          <w:rFonts w:ascii="Arial Narrow" w:hAnsi="Arial Narrow"/>
          <w:color w:val="000000"/>
          <w:spacing w:val="-6"/>
          <w:sz w:val="26"/>
          <w:szCs w:val="26"/>
        </w:rPr>
        <w:t>al momento del siniestro</w:t>
      </w:r>
      <w:r w:rsidR="00DA73DA" w:rsidRPr="000C3325">
        <w:rPr>
          <w:rFonts w:ascii="Arial Narrow" w:hAnsi="Arial Narrow"/>
          <w:color w:val="000000"/>
          <w:spacing w:val="-6"/>
          <w:sz w:val="26"/>
          <w:szCs w:val="26"/>
        </w:rPr>
        <w:t xml:space="preserve">, </w:t>
      </w:r>
      <w:r w:rsidR="00AD0536" w:rsidRPr="000C3325">
        <w:rPr>
          <w:rFonts w:ascii="Arial Narrow" w:hAnsi="Arial Narrow"/>
          <w:color w:val="000000"/>
          <w:spacing w:val="-6"/>
          <w:sz w:val="26"/>
          <w:szCs w:val="26"/>
        </w:rPr>
        <w:t xml:space="preserve">motivo por el que </w:t>
      </w:r>
      <w:r w:rsidR="00BA7256" w:rsidRPr="000C3325">
        <w:rPr>
          <w:rFonts w:ascii="Arial Narrow" w:hAnsi="Arial Narrow"/>
          <w:color w:val="000000"/>
          <w:spacing w:val="-6"/>
          <w:sz w:val="26"/>
          <w:szCs w:val="26"/>
        </w:rPr>
        <w:t>en</w:t>
      </w:r>
      <w:r w:rsidR="00DA73DA" w:rsidRPr="000C3325">
        <w:rPr>
          <w:rFonts w:ascii="Arial Narrow" w:hAnsi="Arial Narrow"/>
          <w:color w:val="000000"/>
          <w:spacing w:val="-6"/>
          <w:sz w:val="26"/>
          <w:szCs w:val="26"/>
        </w:rPr>
        <w:t>contró desvirtuada la dependencia económica exigida</w:t>
      </w:r>
      <w:r w:rsidR="00C52BCC" w:rsidRPr="000C3325">
        <w:rPr>
          <w:rFonts w:ascii="Arial Narrow" w:hAnsi="Arial Narrow"/>
          <w:color w:val="000000"/>
          <w:spacing w:val="-6"/>
          <w:sz w:val="26"/>
          <w:szCs w:val="26"/>
        </w:rPr>
        <w:t xml:space="preserve">, </w:t>
      </w:r>
      <w:r w:rsidR="00BA7256" w:rsidRPr="000C3325">
        <w:rPr>
          <w:rFonts w:ascii="Arial Narrow" w:hAnsi="Arial Narrow"/>
          <w:color w:val="000000"/>
          <w:spacing w:val="-6"/>
          <w:sz w:val="26"/>
          <w:szCs w:val="26"/>
        </w:rPr>
        <w:t xml:space="preserve"> </w:t>
      </w:r>
      <w:r w:rsidR="003D37B4" w:rsidRPr="000C3325">
        <w:rPr>
          <w:rFonts w:ascii="Arial Narrow" w:hAnsi="Arial Narrow"/>
          <w:color w:val="000000"/>
          <w:spacing w:val="-6"/>
          <w:sz w:val="26"/>
          <w:szCs w:val="26"/>
        </w:rPr>
        <w:t>–</w:t>
      </w:r>
      <w:r w:rsidR="00DA73DA" w:rsidRPr="000C3325">
        <w:rPr>
          <w:rFonts w:ascii="Arial Narrow" w:hAnsi="Arial Narrow"/>
          <w:color w:val="000000"/>
          <w:spacing w:val="-6"/>
          <w:sz w:val="26"/>
          <w:szCs w:val="26"/>
        </w:rPr>
        <w:t>ver f</w:t>
      </w:r>
      <w:r w:rsidR="003D37B4" w:rsidRPr="000C3325">
        <w:rPr>
          <w:rFonts w:ascii="Arial Narrow" w:hAnsi="Arial Narrow"/>
          <w:color w:val="000000"/>
          <w:spacing w:val="-6"/>
          <w:sz w:val="26"/>
          <w:szCs w:val="26"/>
        </w:rPr>
        <w:t>l.103</w:t>
      </w:r>
      <w:r w:rsidR="00DA73DA" w:rsidRPr="000C3325">
        <w:rPr>
          <w:rFonts w:ascii="Arial Narrow" w:hAnsi="Arial Narrow"/>
          <w:color w:val="000000"/>
          <w:spacing w:val="-6"/>
          <w:sz w:val="26"/>
          <w:szCs w:val="26"/>
        </w:rPr>
        <w:t>-.</w:t>
      </w:r>
    </w:p>
    <w:p w:rsidR="00240B0E" w:rsidRPr="000C3325" w:rsidRDefault="00240B0E" w:rsidP="002E103E">
      <w:pPr>
        <w:pStyle w:val="Sinespaciado"/>
        <w:spacing w:line="288" w:lineRule="auto"/>
        <w:rPr>
          <w:rFonts w:ascii="Arial Narrow" w:hAnsi="Arial Narrow"/>
          <w:spacing w:val="-6"/>
          <w:sz w:val="26"/>
          <w:szCs w:val="26"/>
        </w:rPr>
      </w:pPr>
    </w:p>
    <w:p w:rsidR="003D37B4" w:rsidRPr="000C3325" w:rsidRDefault="00BA7256" w:rsidP="002E103E">
      <w:pPr>
        <w:pStyle w:val="NormalWeb"/>
        <w:spacing w:before="0" w:beforeAutospacing="0" w:after="0" w:afterAutospacing="0" w:line="288" w:lineRule="auto"/>
        <w:ind w:firstLine="851"/>
        <w:jc w:val="both"/>
        <w:rPr>
          <w:rFonts w:ascii="Arial Narrow" w:hAnsi="Arial Narrow"/>
          <w:spacing w:val="-6"/>
          <w:sz w:val="26"/>
          <w:szCs w:val="26"/>
        </w:rPr>
      </w:pPr>
      <w:r w:rsidRPr="000C3325">
        <w:rPr>
          <w:rFonts w:ascii="Arial Narrow" w:hAnsi="Arial Narrow"/>
          <w:color w:val="000000"/>
          <w:spacing w:val="-6"/>
          <w:sz w:val="26"/>
          <w:szCs w:val="26"/>
          <w:lang w:val="es-ES_tradnl"/>
        </w:rPr>
        <w:t>No obstante</w:t>
      </w:r>
      <w:r w:rsidR="00240B0E" w:rsidRPr="000C3325">
        <w:rPr>
          <w:rFonts w:ascii="Arial Narrow" w:hAnsi="Arial Narrow"/>
          <w:color w:val="000000"/>
          <w:spacing w:val="-6"/>
          <w:sz w:val="26"/>
          <w:szCs w:val="26"/>
        </w:rPr>
        <w:t>,</w:t>
      </w:r>
      <w:r w:rsidR="00A15B7E" w:rsidRPr="000C3325">
        <w:rPr>
          <w:rFonts w:ascii="Arial Narrow" w:hAnsi="Arial Narrow"/>
          <w:color w:val="000000"/>
          <w:spacing w:val="-6"/>
          <w:sz w:val="26"/>
          <w:szCs w:val="26"/>
        </w:rPr>
        <w:t xml:space="preserve"> co</w:t>
      </w:r>
      <w:r w:rsidR="00240B0E" w:rsidRPr="000C3325">
        <w:rPr>
          <w:rFonts w:ascii="Arial Narrow" w:hAnsi="Arial Narrow"/>
          <w:color w:val="000000"/>
          <w:spacing w:val="-6"/>
          <w:sz w:val="26"/>
          <w:szCs w:val="26"/>
        </w:rPr>
        <w:t xml:space="preserve">mo se </w:t>
      </w:r>
      <w:r w:rsidR="00D65D63" w:rsidRPr="000C3325">
        <w:rPr>
          <w:rFonts w:ascii="Arial Narrow" w:hAnsi="Arial Narrow"/>
          <w:color w:val="000000"/>
          <w:spacing w:val="-6"/>
          <w:sz w:val="26"/>
          <w:szCs w:val="26"/>
        </w:rPr>
        <w:t xml:space="preserve">explicó </w:t>
      </w:r>
      <w:r w:rsidR="00240B0E" w:rsidRPr="000C3325">
        <w:rPr>
          <w:rFonts w:ascii="Arial Narrow" w:hAnsi="Arial Narrow"/>
          <w:color w:val="000000"/>
          <w:spacing w:val="-6"/>
          <w:sz w:val="26"/>
          <w:szCs w:val="26"/>
        </w:rPr>
        <w:t xml:space="preserve">precedentemente, </w:t>
      </w:r>
      <w:r w:rsidR="00A15B7E" w:rsidRPr="000C3325">
        <w:rPr>
          <w:rFonts w:ascii="Arial Narrow" w:hAnsi="Arial Narrow"/>
          <w:color w:val="000000"/>
          <w:spacing w:val="-6"/>
          <w:sz w:val="26"/>
          <w:szCs w:val="26"/>
        </w:rPr>
        <w:t>ese</w:t>
      </w:r>
      <w:r w:rsidR="00240B0E" w:rsidRPr="000C3325">
        <w:rPr>
          <w:rFonts w:ascii="Arial Narrow" w:hAnsi="Arial Narrow"/>
          <w:color w:val="000000"/>
          <w:spacing w:val="-6"/>
          <w:sz w:val="26"/>
          <w:szCs w:val="26"/>
        </w:rPr>
        <w:t xml:space="preserve"> </w:t>
      </w:r>
      <w:r w:rsidRPr="000C3325">
        <w:rPr>
          <w:rFonts w:ascii="Arial Narrow" w:hAnsi="Arial Narrow"/>
          <w:color w:val="000000"/>
          <w:spacing w:val="-6"/>
          <w:sz w:val="26"/>
          <w:szCs w:val="26"/>
        </w:rPr>
        <w:t>argumento</w:t>
      </w:r>
      <w:r w:rsidR="00A15B7E" w:rsidRPr="000C3325">
        <w:rPr>
          <w:rFonts w:ascii="Arial Narrow" w:hAnsi="Arial Narrow"/>
          <w:color w:val="000000"/>
          <w:spacing w:val="-6"/>
          <w:sz w:val="26"/>
          <w:szCs w:val="26"/>
        </w:rPr>
        <w:t xml:space="preserve"> por sí solo no </w:t>
      </w:r>
      <w:r w:rsidR="000377AB" w:rsidRPr="000C3325">
        <w:rPr>
          <w:rFonts w:ascii="Arial Narrow" w:hAnsi="Arial Narrow"/>
          <w:color w:val="000000"/>
          <w:spacing w:val="-6"/>
          <w:sz w:val="26"/>
          <w:szCs w:val="26"/>
        </w:rPr>
        <w:t>es</w:t>
      </w:r>
      <w:r w:rsidR="00A15B7E" w:rsidRPr="000C3325">
        <w:rPr>
          <w:rFonts w:ascii="Arial Narrow" w:hAnsi="Arial Narrow"/>
          <w:color w:val="000000"/>
          <w:spacing w:val="-6"/>
          <w:sz w:val="26"/>
          <w:szCs w:val="26"/>
        </w:rPr>
        <w:t xml:space="preserve"> </w:t>
      </w:r>
      <w:r w:rsidRPr="000C3325">
        <w:rPr>
          <w:rFonts w:ascii="Arial Narrow" w:hAnsi="Arial Narrow"/>
          <w:color w:val="000000"/>
          <w:spacing w:val="-6"/>
          <w:sz w:val="26"/>
          <w:szCs w:val="26"/>
        </w:rPr>
        <w:t xml:space="preserve">suficiente para </w:t>
      </w:r>
      <w:r w:rsidR="00240B0E" w:rsidRPr="000C3325">
        <w:rPr>
          <w:rFonts w:ascii="Arial Narrow" w:hAnsi="Arial Narrow"/>
          <w:color w:val="000000"/>
          <w:spacing w:val="-6"/>
          <w:sz w:val="26"/>
          <w:szCs w:val="26"/>
        </w:rPr>
        <w:t>exclu</w:t>
      </w:r>
      <w:r w:rsidRPr="000C3325">
        <w:rPr>
          <w:rFonts w:ascii="Arial Narrow" w:hAnsi="Arial Narrow"/>
          <w:color w:val="000000"/>
          <w:spacing w:val="-6"/>
          <w:sz w:val="26"/>
          <w:szCs w:val="26"/>
        </w:rPr>
        <w:t xml:space="preserve">ir </w:t>
      </w:r>
      <w:r w:rsidR="00AD0536" w:rsidRPr="000C3325">
        <w:rPr>
          <w:rFonts w:ascii="Arial Narrow" w:hAnsi="Arial Narrow"/>
          <w:color w:val="000000"/>
          <w:spacing w:val="-6"/>
          <w:sz w:val="26"/>
          <w:szCs w:val="26"/>
        </w:rPr>
        <w:t xml:space="preserve">a </w:t>
      </w:r>
      <w:r w:rsidR="002D6B5B" w:rsidRPr="000C3325">
        <w:rPr>
          <w:rFonts w:ascii="Arial Narrow" w:hAnsi="Arial Narrow"/>
          <w:color w:val="000000"/>
          <w:spacing w:val="-6"/>
          <w:sz w:val="26"/>
          <w:szCs w:val="26"/>
        </w:rPr>
        <w:t xml:space="preserve">los padres </w:t>
      </w:r>
      <w:r w:rsidR="00130220" w:rsidRPr="000C3325">
        <w:rPr>
          <w:rFonts w:ascii="Arial Narrow" w:hAnsi="Arial Narrow"/>
          <w:color w:val="000000"/>
          <w:spacing w:val="-6"/>
          <w:sz w:val="26"/>
          <w:szCs w:val="26"/>
        </w:rPr>
        <w:t xml:space="preserve">de la afiliada </w:t>
      </w:r>
      <w:r w:rsidR="002D6B5B" w:rsidRPr="000C3325">
        <w:rPr>
          <w:rFonts w:ascii="Arial Narrow" w:hAnsi="Arial Narrow"/>
          <w:color w:val="000000"/>
          <w:spacing w:val="-6"/>
          <w:sz w:val="26"/>
          <w:szCs w:val="26"/>
        </w:rPr>
        <w:t>como beneficiarios</w:t>
      </w:r>
      <w:r w:rsidR="00D04B6E" w:rsidRPr="000C3325">
        <w:rPr>
          <w:rFonts w:ascii="Arial Narrow" w:hAnsi="Arial Narrow"/>
          <w:color w:val="000000"/>
          <w:spacing w:val="-6"/>
          <w:sz w:val="26"/>
          <w:szCs w:val="26"/>
        </w:rPr>
        <w:t xml:space="preserve"> de la pensión de sobrevivientes</w:t>
      </w:r>
      <w:r w:rsidR="00A15B7E" w:rsidRPr="000C3325">
        <w:rPr>
          <w:rFonts w:ascii="Arial Narrow" w:hAnsi="Arial Narrow"/>
          <w:color w:val="000000"/>
          <w:spacing w:val="-6"/>
          <w:sz w:val="26"/>
          <w:szCs w:val="26"/>
        </w:rPr>
        <w:t xml:space="preserve"> </w:t>
      </w:r>
      <w:r w:rsidR="000377AB" w:rsidRPr="000C3325">
        <w:rPr>
          <w:rFonts w:ascii="Arial Narrow" w:hAnsi="Arial Narrow"/>
          <w:color w:val="000000"/>
          <w:spacing w:val="-6"/>
          <w:sz w:val="26"/>
          <w:szCs w:val="26"/>
        </w:rPr>
        <w:t>que reclaman</w:t>
      </w:r>
      <w:r w:rsidR="00D04B6E" w:rsidRPr="000C3325">
        <w:rPr>
          <w:rFonts w:ascii="Arial Narrow" w:hAnsi="Arial Narrow"/>
          <w:color w:val="000000"/>
          <w:spacing w:val="-6"/>
          <w:sz w:val="26"/>
          <w:szCs w:val="26"/>
        </w:rPr>
        <w:t xml:space="preserve">, </w:t>
      </w:r>
      <w:r w:rsidR="00D65D63" w:rsidRPr="000C3325">
        <w:rPr>
          <w:rFonts w:ascii="Arial Narrow" w:hAnsi="Arial Narrow"/>
          <w:color w:val="000000"/>
          <w:spacing w:val="-6"/>
          <w:sz w:val="26"/>
          <w:szCs w:val="26"/>
        </w:rPr>
        <w:t xml:space="preserve">por </w:t>
      </w:r>
      <w:r w:rsidR="000377AB" w:rsidRPr="000C3325">
        <w:rPr>
          <w:rFonts w:ascii="Arial Narrow" w:hAnsi="Arial Narrow"/>
          <w:color w:val="000000"/>
          <w:spacing w:val="-6"/>
          <w:sz w:val="26"/>
          <w:szCs w:val="26"/>
        </w:rPr>
        <w:t>lo que se hace</w:t>
      </w:r>
      <w:r w:rsidR="00D65D63" w:rsidRPr="000C3325">
        <w:rPr>
          <w:rFonts w:ascii="Arial Narrow" w:hAnsi="Arial Narrow"/>
          <w:color w:val="000000"/>
          <w:spacing w:val="-6"/>
          <w:sz w:val="26"/>
          <w:szCs w:val="26"/>
        </w:rPr>
        <w:t xml:space="preserve"> necesario analizar </w:t>
      </w:r>
      <w:r w:rsidR="00130220" w:rsidRPr="000C3325">
        <w:rPr>
          <w:rFonts w:ascii="Arial Narrow" w:hAnsi="Arial Narrow"/>
          <w:color w:val="000000"/>
          <w:spacing w:val="-6"/>
          <w:sz w:val="26"/>
          <w:szCs w:val="26"/>
        </w:rPr>
        <w:t xml:space="preserve">si </w:t>
      </w:r>
      <w:r w:rsidR="00AD0536" w:rsidRPr="000C3325">
        <w:rPr>
          <w:rFonts w:ascii="Arial Narrow" w:hAnsi="Arial Narrow"/>
          <w:color w:val="000000"/>
          <w:spacing w:val="-6"/>
          <w:sz w:val="26"/>
          <w:szCs w:val="26"/>
        </w:rPr>
        <w:t xml:space="preserve">el ingreso percibido </w:t>
      </w:r>
      <w:r w:rsidR="00A15B7E" w:rsidRPr="000C3325">
        <w:rPr>
          <w:rFonts w:ascii="Arial Narrow" w:hAnsi="Arial Narrow"/>
          <w:color w:val="000000"/>
          <w:spacing w:val="-6"/>
          <w:sz w:val="26"/>
          <w:szCs w:val="26"/>
        </w:rPr>
        <w:t xml:space="preserve">por el padre </w:t>
      </w:r>
      <w:r w:rsidR="00D65D63" w:rsidRPr="000C3325">
        <w:rPr>
          <w:rFonts w:ascii="Arial Narrow" w:hAnsi="Arial Narrow"/>
          <w:color w:val="000000"/>
          <w:spacing w:val="-6"/>
          <w:sz w:val="26"/>
          <w:szCs w:val="26"/>
        </w:rPr>
        <w:t xml:space="preserve">de la afiliada </w:t>
      </w:r>
      <w:r w:rsidR="00AD0536" w:rsidRPr="000C3325">
        <w:rPr>
          <w:rFonts w:ascii="Arial Narrow" w:hAnsi="Arial Narrow"/>
          <w:color w:val="000000"/>
          <w:spacing w:val="-6"/>
          <w:sz w:val="26"/>
          <w:szCs w:val="26"/>
        </w:rPr>
        <w:t xml:space="preserve">era suficiente para garantizar su independencia económica </w:t>
      </w:r>
      <w:r w:rsidR="00A15B7E" w:rsidRPr="000C3325">
        <w:rPr>
          <w:rFonts w:ascii="Arial Narrow" w:hAnsi="Arial Narrow"/>
          <w:color w:val="000000"/>
          <w:spacing w:val="-6"/>
          <w:sz w:val="26"/>
          <w:szCs w:val="26"/>
        </w:rPr>
        <w:t>y el de su esposa,</w:t>
      </w:r>
      <w:r w:rsidR="000377AB" w:rsidRPr="000C3325">
        <w:rPr>
          <w:rFonts w:ascii="Arial Narrow" w:hAnsi="Arial Narrow"/>
          <w:color w:val="000000"/>
          <w:spacing w:val="-6"/>
          <w:sz w:val="26"/>
          <w:szCs w:val="26"/>
        </w:rPr>
        <w:t xml:space="preserve"> tal </w:t>
      </w:r>
      <w:r w:rsidR="00D65D63" w:rsidRPr="000C3325">
        <w:rPr>
          <w:rFonts w:ascii="Arial Narrow" w:hAnsi="Arial Narrow"/>
          <w:color w:val="000000"/>
          <w:spacing w:val="-6"/>
          <w:sz w:val="26"/>
          <w:szCs w:val="26"/>
        </w:rPr>
        <w:t xml:space="preserve">como lo alega </w:t>
      </w:r>
      <w:r w:rsidR="000377AB" w:rsidRPr="000C3325">
        <w:rPr>
          <w:rFonts w:ascii="Arial Narrow" w:hAnsi="Arial Narrow"/>
          <w:color w:val="000000"/>
          <w:spacing w:val="-6"/>
          <w:sz w:val="26"/>
          <w:szCs w:val="26"/>
        </w:rPr>
        <w:t xml:space="preserve">la entidad </w:t>
      </w:r>
      <w:r w:rsidR="00D65D63" w:rsidRPr="000C3325">
        <w:rPr>
          <w:rFonts w:ascii="Arial Narrow" w:hAnsi="Arial Narrow"/>
          <w:color w:val="000000"/>
          <w:spacing w:val="-6"/>
          <w:sz w:val="26"/>
          <w:szCs w:val="26"/>
        </w:rPr>
        <w:t>recurrente</w:t>
      </w:r>
      <w:r w:rsidR="008D63EE" w:rsidRPr="000C3325">
        <w:rPr>
          <w:rFonts w:ascii="Arial Narrow" w:hAnsi="Arial Narrow"/>
          <w:color w:val="000000"/>
          <w:spacing w:val="-6"/>
          <w:sz w:val="26"/>
          <w:szCs w:val="26"/>
        </w:rPr>
        <w:t xml:space="preserve">, o </w:t>
      </w:r>
      <w:r w:rsidR="00AD0536" w:rsidRPr="000C3325">
        <w:rPr>
          <w:rFonts w:ascii="Arial Narrow" w:hAnsi="Arial Narrow"/>
          <w:color w:val="000000"/>
          <w:spacing w:val="-6"/>
          <w:sz w:val="26"/>
          <w:szCs w:val="26"/>
        </w:rPr>
        <w:t xml:space="preserve">si por el contrario, el aporte otorgado por </w:t>
      </w:r>
      <w:r w:rsidR="00A15B7E" w:rsidRPr="000C3325">
        <w:rPr>
          <w:rFonts w:ascii="Arial Narrow" w:hAnsi="Arial Narrow"/>
          <w:color w:val="000000"/>
          <w:spacing w:val="-6"/>
          <w:sz w:val="26"/>
          <w:szCs w:val="26"/>
        </w:rPr>
        <w:t xml:space="preserve">la </w:t>
      </w:r>
      <w:r w:rsidR="00A15B7E" w:rsidRPr="000C3325">
        <w:rPr>
          <w:rFonts w:ascii="Arial Narrow" w:hAnsi="Arial Narrow"/>
          <w:spacing w:val="-6"/>
          <w:sz w:val="26"/>
          <w:szCs w:val="26"/>
        </w:rPr>
        <w:t xml:space="preserve">hija, </w:t>
      </w:r>
      <w:r w:rsidR="00AD0536" w:rsidRPr="000C3325">
        <w:rPr>
          <w:rFonts w:ascii="Arial Narrow" w:hAnsi="Arial Narrow"/>
          <w:spacing w:val="-6"/>
          <w:sz w:val="26"/>
          <w:szCs w:val="26"/>
        </w:rPr>
        <w:t xml:space="preserve">era necesario y relevante para el cubrimiento de los costos de vida de aquellos. </w:t>
      </w:r>
    </w:p>
    <w:p w:rsidR="008D63EE" w:rsidRPr="000C3325" w:rsidRDefault="00EB6D7A" w:rsidP="002E103E">
      <w:pPr>
        <w:pStyle w:val="Sinespaciado"/>
        <w:spacing w:line="288" w:lineRule="auto"/>
        <w:rPr>
          <w:rFonts w:ascii="Arial Narrow" w:hAnsi="Arial Narrow"/>
          <w:spacing w:val="-6"/>
          <w:sz w:val="26"/>
          <w:szCs w:val="26"/>
        </w:rPr>
      </w:pPr>
      <w:r w:rsidRPr="000C3325">
        <w:rPr>
          <w:rFonts w:ascii="Arial Narrow" w:hAnsi="Arial Narrow"/>
          <w:spacing w:val="-6"/>
          <w:sz w:val="26"/>
          <w:szCs w:val="26"/>
        </w:rPr>
        <w:tab/>
      </w:r>
    </w:p>
    <w:p w:rsidR="00EB6D7A" w:rsidRDefault="008D63EE" w:rsidP="002E103E">
      <w:pPr>
        <w:pStyle w:val="NormalWeb"/>
        <w:spacing w:before="0" w:beforeAutospacing="0" w:after="0" w:afterAutospacing="0" w:line="288" w:lineRule="auto"/>
        <w:ind w:firstLine="708"/>
        <w:jc w:val="both"/>
        <w:rPr>
          <w:rFonts w:ascii="Arial Narrow" w:hAnsi="Arial Narrow"/>
          <w:spacing w:val="-6"/>
          <w:sz w:val="26"/>
          <w:szCs w:val="26"/>
        </w:rPr>
      </w:pPr>
      <w:r w:rsidRPr="000C3325">
        <w:rPr>
          <w:rFonts w:ascii="Arial Narrow" w:hAnsi="Arial Narrow"/>
          <w:spacing w:val="-6"/>
          <w:sz w:val="26"/>
          <w:szCs w:val="26"/>
        </w:rPr>
        <w:t xml:space="preserve">Ello por cuanto en esta instancia </w:t>
      </w:r>
      <w:r w:rsidR="0092679F" w:rsidRPr="000C3325">
        <w:rPr>
          <w:rFonts w:ascii="Arial Narrow" w:hAnsi="Arial Narrow"/>
          <w:spacing w:val="-6"/>
          <w:sz w:val="26"/>
          <w:szCs w:val="26"/>
        </w:rPr>
        <w:t xml:space="preserve">se parte de la base de que la causante realizaba un aporte económico </w:t>
      </w:r>
      <w:r w:rsidR="00857E71" w:rsidRPr="000C3325">
        <w:rPr>
          <w:rFonts w:ascii="Arial Narrow" w:hAnsi="Arial Narrow"/>
          <w:spacing w:val="-6"/>
          <w:sz w:val="26"/>
          <w:szCs w:val="26"/>
        </w:rPr>
        <w:t>a sus padres al momento del fallecimiento</w:t>
      </w:r>
      <w:r w:rsidR="00BD5738" w:rsidRPr="000C3325">
        <w:rPr>
          <w:rFonts w:ascii="Arial Narrow" w:hAnsi="Arial Narrow"/>
          <w:spacing w:val="-6"/>
          <w:sz w:val="26"/>
          <w:szCs w:val="26"/>
        </w:rPr>
        <w:t xml:space="preserve"> para cubrir los gastos del hogar, </w:t>
      </w:r>
      <w:r w:rsidR="00EB6D7A" w:rsidRPr="000C3325">
        <w:rPr>
          <w:rFonts w:ascii="Arial Narrow" w:hAnsi="Arial Narrow"/>
          <w:spacing w:val="-6"/>
          <w:sz w:val="26"/>
          <w:szCs w:val="26"/>
        </w:rPr>
        <w:t xml:space="preserve">sin que tal circunstancia </w:t>
      </w:r>
      <w:r w:rsidR="00BD5738" w:rsidRPr="000C3325">
        <w:rPr>
          <w:rFonts w:ascii="Arial Narrow" w:hAnsi="Arial Narrow"/>
          <w:spacing w:val="-6"/>
          <w:sz w:val="26"/>
          <w:szCs w:val="26"/>
        </w:rPr>
        <w:t xml:space="preserve">sea materia de discusión por la entidad recurrente, amén de que </w:t>
      </w:r>
      <w:r w:rsidR="00EB6D7A" w:rsidRPr="000C3325">
        <w:rPr>
          <w:rFonts w:ascii="Arial Narrow" w:hAnsi="Arial Narrow"/>
          <w:spacing w:val="-6"/>
          <w:sz w:val="26"/>
          <w:szCs w:val="26"/>
        </w:rPr>
        <w:t xml:space="preserve">fue aceptado desde la instancia administrativa, </w:t>
      </w:r>
      <w:r w:rsidR="00BD5738" w:rsidRPr="000C3325">
        <w:rPr>
          <w:rFonts w:ascii="Arial Narrow" w:hAnsi="Arial Narrow"/>
          <w:spacing w:val="-6"/>
          <w:sz w:val="26"/>
          <w:szCs w:val="26"/>
        </w:rPr>
        <w:t xml:space="preserve">como </w:t>
      </w:r>
      <w:r w:rsidR="00EB6D7A" w:rsidRPr="000C3325">
        <w:rPr>
          <w:rFonts w:ascii="Arial Narrow" w:hAnsi="Arial Narrow"/>
          <w:spacing w:val="-6"/>
          <w:sz w:val="26"/>
          <w:szCs w:val="26"/>
        </w:rPr>
        <w:t>se colige de la</w:t>
      </w:r>
      <w:r w:rsidR="008551E7" w:rsidRPr="000C3325">
        <w:rPr>
          <w:rFonts w:ascii="Arial Narrow" w:hAnsi="Arial Narrow"/>
          <w:spacing w:val="-6"/>
          <w:sz w:val="26"/>
          <w:szCs w:val="26"/>
        </w:rPr>
        <w:t xml:space="preserve"> copia de la </w:t>
      </w:r>
      <w:r w:rsidR="00EB6D7A" w:rsidRPr="000C3325">
        <w:rPr>
          <w:rFonts w:ascii="Arial Narrow" w:hAnsi="Arial Narrow"/>
          <w:spacing w:val="-6"/>
          <w:sz w:val="26"/>
          <w:szCs w:val="26"/>
        </w:rPr>
        <w:t>investigación</w:t>
      </w:r>
      <w:r w:rsidR="008551E7" w:rsidRPr="000C3325">
        <w:rPr>
          <w:rFonts w:ascii="Arial Narrow" w:hAnsi="Arial Narrow"/>
          <w:spacing w:val="-6"/>
          <w:sz w:val="26"/>
          <w:szCs w:val="26"/>
        </w:rPr>
        <w:t xml:space="preserve"> </w:t>
      </w:r>
      <w:r w:rsidR="00EB6D7A" w:rsidRPr="000C3325">
        <w:rPr>
          <w:rFonts w:ascii="Arial Narrow" w:hAnsi="Arial Narrow"/>
          <w:spacing w:val="-6"/>
          <w:sz w:val="26"/>
          <w:szCs w:val="26"/>
        </w:rPr>
        <w:t>que la entidad</w:t>
      </w:r>
      <w:r w:rsidR="008551E7" w:rsidRPr="000C3325">
        <w:rPr>
          <w:rFonts w:ascii="Arial Narrow" w:hAnsi="Arial Narrow"/>
          <w:spacing w:val="-6"/>
          <w:sz w:val="26"/>
          <w:szCs w:val="26"/>
        </w:rPr>
        <w:t xml:space="preserve"> </w:t>
      </w:r>
      <w:r w:rsidR="00EB6D7A" w:rsidRPr="000C3325">
        <w:rPr>
          <w:rFonts w:ascii="Arial Narrow" w:hAnsi="Arial Narrow"/>
          <w:spacing w:val="-6"/>
          <w:sz w:val="26"/>
          <w:szCs w:val="26"/>
        </w:rPr>
        <w:t xml:space="preserve">adelantó </w:t>
      </w:r>
      <w:r w:rsidR="008551E7" w:rsidRPr="000C3325">
        <w:rPr>
          <w:rFonts w:ascii="Arial Narrow" w:hAnsi="Arial Narrow"/>
          <w:spacing w:val="-6"/>
          <w:sz w:val="26"/>
          <w:szCs w:val="26"/>
        </w:rPr>
        <w:t xml:space="preserve">a través del Grupo de Tareas Empresariales –ver fl.104 a 107. </w:t>
      </w:r>
    </w:p>
    <w:p w:rsidR="00161FE6" w:rsidRPr="000C3325" w:rsidRDefault="00161FE6" w:rsidP="002E103E">
      <w:pPr>
        <w:pStyle w:val="NormalWeb"/>
        <w:spacing w:before="0" w:beforeAutospacing="0" w:after="0" w:afterAutospacing="0" w:line="288" w:lineRule="auto"/>
        <w:ind w:firstLine="708"/>
        <w:jc w:val="both"/>
        <w:rPr>
          <w:rFonts w:ascii="Arial Narrow" w:hAnsi="Arial Narrow"/>
          <w:spacing w:val="-6"/>
          <w:sz w:val="26"/>
          <w:szCs w:val="26"/>
        </w:rPr>
      </w:pPr>
    </w:p>
    <w:p w:rsidR="00976761" w:rsidRPr="000C3325" w:rsidRDefault="00976761" w:rsidP="002E103E">
      <w:pPr>
        <w:pStyle w:val="NormalWeb"/>
        <w:spacing w:before="0" w:beforeAutospacing="0" w:after="0" w:afterAutospacing="0" w:line="288" w:lineRule="auto"/>
        <w:ind w:firstLine="708"/>
        <w:jc w:val="both"/>
        <w:rPr>
          <w:rFonts w:ascii="Arial Narrow" w:hAnsi="Arial Narrow"/>
          <w:color w:val="000000"/>
          <w:spacing w:val="-6"/>
          <w:sz w:val="26"/>
          <w:szCs w:val="26"/>
        </w:rPr>
      </w:pPr>
      <w:r w:rsidRPr="000C3325">
        <w:rPr>
          <w:rFonts w:ascii="Arial Narrow" w:hAnsi="Arial Narrow"/>
          <w:spacing w:val="-6"/>
          <w:sz w:val="26"/>
          <w:szCs w:val="26"/>
        </w:rPr>
        <w:t xml:space="preserve">Frente a la prueba testimonial se tiene que </w:t>
      </w:r>
      <w:r w:rsidRPr="000C3325">
        <w:rPr>
          <w:rFonts w:ascii="Arial Narrow" w:hAnsi="Arial Narrow"/>
          <w:color w:val="000000"/>
          <w:spacing w:val="-6"/>
          <w:sz w:val="26"/>
          <w:szCs w:val="26"/>
        </w:rPr>
        <w:t xml:space="preserve">la señora </w:t>
      </w:r>
      <w:proofErr w:type="spellStart"/>
      <w:r w:rsidRPr="000C3325">
        <w:rPr>
          <w:rFonts w:ascii="Arial Narrow" w:hAnsi="Arial Narrow"/>
          <w:color w:val="000000"/>
          <w:spacing w:val="-6"/>
          <w:sz w:val="26"/>
          <w:szCs w:val="26"/>
        </w:rPr>
        <w:t>Katerine</w:t>
      </w:r>
      <w:proofErr w:type="spellEnd"/>
      <w:r w:rsidRPr="000C3325">
        <w:rPr>
          <w:rFonts w:ascii="Arial Narrow" w:hAnsi="Arial Narrow"/>
          <w:color w:val="000000"/>
          <w:spacing w:val="-6"/>
          <w:sz w:val="26"/>
          <w:szCs w:val="26"/>
        </w:rPr>
        <w:t xml:space="preserve"> González Herrera, manifestó que labora con el demandante Jairo de Jesús en la oficina del </w:t>
      </w:r>
      <w:r w:rsidR="00B37E1F" w:rsidRPr="000C3325">
        <w:rPr>
          <w:rFonts w:ascii="Arial Narrow" w:hAnsi="Arial Narrow"/>
          <w:color w:val="000000"/>
          <w:spacing w:val="-6"/>
          <w:sz w:val="26"/>
          <w:szCs w:val="26"/>
        </w:rPr>
        <w:t xml:space="preserve">doctor </w:t>
      </w:r>
      <w:r w:rsidRPr="000C3325">
        <w:rPr>
          <w:rFonts w:ascii="Arial Narrow" w:hAnsi="Arial Narrow"/>
          <w:color w:val="000000"/>
          <w:spacing w:val="-6"/>
          <w:sz w:val="26"/>
          <w:szCs w:val="26"/>
        </w:rPr>
        <w:t xml:space="preserve">Hernán Cortez; que en razón a ello, es amiga de la familia, tuvo buena cercanía con ellos y los </w:t>
      </w:r>
      <w:r w:rsidR="00CE1557" w:rsidRPr="000C3325">
        <w:rPr>
          <w:rFonts w:ascii="Arial Narrow" w:hAnsi="Arial Narrow"/>
          <w:color w:val="000000"/>
          <w:spacing w:val="-6"/>
          <w:sz w:val="26"/>
          <w:szCs w:val="26"/>
        </w:rPr>
        <w:t xml:space="preserve">visitaba con frecuencia, o </w:t>
      </w:r>
      <w:r w:rsidRPr="000C3325">
        <w:rPr>
          <w:rFonts w:ascii="Arial Narrow" w:hAnsi="Arial Narrow"/>
          <w:color w:val="000000"/>
          <w:spacing w:val="-6"/>
          <w:sz w:val="26"/>
          <w:szCs w:val="26"/>
        </w:rPr>
        <w:t>coincidían en reuniones y comidas. Hizo referencia a que la afiliada fallecida</w:t>
      </w:r>
      <w:r w:rsidR="00866D11" w:rsidRPr="000C3325">
        <w:rPr>
          <w:rFonts w:ascii="Arial Narrow" w:hAnsi="Arial Narrow"/>
          <w:color w:val="000000"/>
          <w:spacing w:val="-6"/>
          <w:sz w:val="26"/>
          <w:szCs w:val="26"/>
        </w:rPr>
        <w:t xml:space="preserve"> devengaba un salario mínimo, que </w:t>
      </w:r>
      <w:r w:rsidR="00C521B6" w:rsidRPr="000C3325">
        <w:rPr>
          <w:rFonts w:ascii="Arial Narrow" w:hAnsi="Arial Narrow"/>
          <w:color w:val="000000"/>
          <w:spacing w:val="-6"/>
          <w:sz w:val="26"/>
          <w:szCs w:val="26"/>
        </w:rPr>
        <w:t>desde que empezó a laborar les colabora a</w:t>
      </w:r>
      <w:r w:rsidRPr="000C3325">
        <w:rPr>
          <w:rFonts w:ascii="Arial Narrow" w:hAnsi="Arial Narrow"/>
          <w:color w:val="000000"/>
          <w:spacing w:val="-6"/>
          <w:sz w:val="26"/>
          <w:szCs w:val="26"/>
        </w:rPr>
        <w:t xml:space="preserve"> sus padres con los gastos del hogar,</w:t>
      </w:r>
      <w:r w:rsidR="00866D11" w:rsidRPr="000C3325">
        <w:rPr>
          <w:rFonts w:ascii="Arial Narrow" w:hAnsi="Arial Narrow"/>
          <w:color w:val="000000"/>
          <w:spacing w:val="-6"/>
          <w:sz w:val="26"/>
          <w:szCs w:val="26"/>
        </w:rPr>
        <w:t xml:space="preserve"> aunque desconociendo </w:t>
      </w:r>
      <w:r w:rsidR="00CE1557" w:rsidRPr="000C3325">
        <w:rPr>
          <w:rFonts w:ascii="Arial Narrow" w:hAnsi="Arial Narrow"/>
          <w:color w:val="000000"/>
          <w:spacing w:val="-6"/>
          <w:sz w:val="26"/>
          <w:szCs w:val="26"/>
        </w:rPr>
        <w:t xml:space="preserve">el </w:t>
      </w:r>
      <w:r w:rsidRPr="000C3325">
        <w:rPr>
          <w:rFonts w:ascii="Arial Narrow" w:hAnsi="Arial Narrow"/>
          <w:color w:val="000000"/>
          <w:spacing w:val="-6"/>
          <w:sz w:val="26"/>
          <w:szCs w:val="26"/>
        </w:rPr>
        <w:t xml:space="preserve">monto que </w:t>
      </w:r>
      <w:r w:rsidR="00866D11" w:rsidRPr="000C3325">
        <w:rPr>
          <w:rFonts w:ascii="Arial Narrow" w:hAnsi="Arial Narrow"/>
          <w:color w:val="000000"/>
          <w:spacing w:val="-6"/>
          <w:sz w:val="26"/>
          <w:szCs w:val="26"/>
        </w:rPr>
        <w:t xml:space="preserve">ella </w:t>
      </w:r>
      <w:r w:rsidRPr="000C3325">
        <w:rPr>
          <w:rFonts w:ascii="Arial Narrow" w:hAnsi="Arial Narrow"/>
          <w:color w:val="000000"/>
          <w:spacing w:val="-6"/>
          <w:sz w:val="26"/>
          <w:szCs w:val="26"/>
        </w:rPr>
        <w:t>entregaba</w:t>
      </w:r>
      <w:r w:rsidR="00866D11" w:rsidRPr="000C3325">
        <w:rPr>
          <w:rFonts w:ascii="Arial Narrow" w:hAnsi="Arial Narrow"/>
          <w:color w:val="000000"/>
          <w:spacing w:val="-6"/>
          <w:sz w:val="26"/>
          <w:szCs w:val="26"/>
        </w:rPr>
        <w:t>, pero afirmando en todo caso que el salario se le iba en los gastos del hogar (arrendo, alimentos y servicios)</w:t>
      </w:r>
      <w:r w:rsidRPr="000C3325">
        <w:rPr>
          <w:rFonts w:ascii="Arial Narrow" w:hAnsi="Arial Narrow"/>
          <w:color w:val="000000"/>
          <w:spacing w:val="-6"/>
          <w:sz w:val="26"/>
          <w:szCs w:val="26"/>
        </w:rPr>
        <w:t xml:space="preserve">. Indicó que </w:t>
      </w:r>
      <w:r w:rsidR="00866D11" w:rsidRPr="000C3325">
        <w:rPr>
          <w:rFonts w:ascii="Arial Narrow" w:hAnsi="Arial Narrow"/>
          <w:color w:val="000000"/>
          <w:spacing w:val="-6"/>
          <w:sz w:val="26"/>
          <w:szCs w:val="26"/>
        </w:rPr>
        <w:t xml:space="preserve">en la actualidad don Jairo Ospina es el proveedor de todo, pues el otro hijo Sebastián no trabaja, que la </w:t>
      </w:r>
      <w:r w:rsidRPr="000C3325">
        <w:rPr>
          <w:rFonts w:ascii="Arial Narrow" w:hAnsi="Arial Narrow"/>
          <w:color w:val="000000"/>
          <w:spacing w:val="-6"/>
          <w:sz w:val="26"/>
          <w:szCs w:val="26"/>
        </w:rPr>
        <w:t xml:space="preserve">situación </w:t>
      </w:r>
      <w:r w:rsidR="00866D11" w:rsidRPr="000C3325">
        <w:rPr>
          <w:rFonts w:ascii="Arial Narrow" w:hAnsi="Arial Narrow"/>
          <w:color w:val="000000"/>
          <w:spacing w:val="-6"/>
          <w:sz w:val="26"/>
          <w:szCs w:val="26"/>
        </w:rPr>
        <w:t>de los demandantes es muy regular, pues que an</w:t>
      </w:r>
      <w:r w:rsidR="00310FB7" w:rsidRPr="000C3325">
        <w:rPr>
          <w:rFonts w:ascii="Arial Narrow" w:hAnsi="Arial Narrow"/>
          <w:color w:val="000000"/>
          <w:spacing w:val="-6"/>
          <w:sz w:val="26"/>
          <w:szCs w:val="26"/>
        </w:rPr>
        <w:t xml:space="preserve">tes vivían de una mejor manera y, actualmente el demandante tiene muchas deudas. </w:t>
      </w:r>
    </w:p>
    <w:p w:rsidR="00310FB7" w:rsidRPr="000C3325" w:rsidRDefault="00310FB7" w:rsidP="002E103E">
      <w:pPr>
        <w:pStyle w:val="Sinespaciado"/>
        <w:spacing w:line="288" w:lineRule="auto"/>
        <w:rPr>
          <w:rFonts w:ascii="Arial Narrow" w:hAnsi="Arial Narrow"/>
          <w:sz w:val="26"/>
          <w:szCs w:val="26"/>
        </w:rPr>
      </w:pPr>
    </w:p>
    <w:p w:rsidR="00976761" w:rsidRPr="000C3325" w:rsidRDefault="00866D11" w:rsidP="002E103E">
      <w:pPr>
        <w:pStyle w:val="NormalWeb"/>
        <w:spacing w:before="0" w:beforeAutospacing="0" w:after="0" w:afterAutospacing="0" w:line="288" w:lineRule="auto"/>
        <w:ind w:firstLine="708"/>
        <w:jc w:val="both"/>
        <w:rPr>
          <w:rFonts w:ascii="Arial Narrow" w:hAnsi="Arial Narrow"/>
          <w:color w:val="000000"/>
          <w:spacing w:val="-6"/>
          <w:sz w:val="26"/>
          <w:szCs w:val="26"/>
        </w:rPr>
      </w:pPr>
      <w:r w:rsidRPr="000C3325">
        <w:rPr>
          <w:rFonts w:ascii="Arial Narrow" w:hAnsi="Arial Narrow"/>
          <w:color w:val="000000"/>
          <w:spacing w:val="-6"/>
          <w:sz w:val="26"/>
          <w:szCs w:val="26"/>
        </w:rPr>
        <w:t xml:space="preserve">La señora </w:t>
      </w:r>
      <w:r w:rsidR="00976761" w:rsidRPr="000C3325">
        <w:rPr>
          <w:rFonts w:ascii="Arial Narrow" w:hAnsi="Arial Narrow"/>
          <w:color w:val="000000"/>
          <w:spacing w:val="-6"/>
          <w:sz w:val="26"/>
          <w:szCs w:val="26"/>
        </w:rPr>
        <w:t>Yolanda Ocampo R</w:t>
      </w:r>
      <w:r w:rsidRPr="000C3325">
        <w:rPr>
          <w:rFonts w:ascii="Arial Narrow" w:hAnsi="Arial Narrow"/>
          <w:color w:val="000000"/>
          <w:spacing w:val="-6"/>
          <w:sz w:val="26"/>
          <w:szCs w:val="26"/>
        </w:rPr>
        <w:t xml:space="preserve">íos, por su parte, indicó que en su </w:t>
      </w:r>
      <w:r w:rsidR="00744B26" w:rsidRPr="000C3325">
        <w:rPr>
          <w:rFonts w:ascii="Arial Narrow" w:hAnsi="Arial Narrow"/>
          <w:color w:val="000000"/>
          <w:spacing w:val="-6"/>
          <w:sz w:val="26"/>
          <w:szCs w:val="26"/>
        </w:rPr>
        <w:t>condición</w:t>
      </w:r>
      <w:r w:rsidRPr="000C3325">
        <w:rPr>
          <w:rFonts w:ascii="Arial Narrow" w:hAnsi="Arial Narrow"/>
          <w:color w:val="000000"/>
          <w:spacing w:val="-6"/>
          <w:sz w:val="26"/>
          <w:szCs w:val="26"/>
        </w:rPr>
        <w:t xml:space="preserve"> de vecina de los demandantes en el Municipio de Santa Rosal</w:t>
      </w:r>
      <w:r w:rsidR="00744B26" w:rsidRPr="000C3325">
        <w:rPr>
          <w:rFonts w:ascii="Arial Narrow" w:hAnsi="Arial Narrow"/>
          <w:color w:val="000000"/>
          <w:spacing w:val="-6"/>
          <w:sz w:val="26"/>
          <w:szCs w:val="26"/>
        </w:rPr>
        <w:t xml:space="preserve"> de Cabal, le</w:t>
      </w:r>
      <w:r w:rsidRPr="000C3325">
        <w:rPr>
          <w:rFonts w:ascii="Arial Narrow" w:hAnsi="Arial Narrow"/>
          <w:color w:val="000000"/>
          <w:spacing w:val="-6"/>
          <w:sz w:val="26"/>
          <w:szCs w:val="26"/>
        </w:rPr>
        <w:t xml:space="preserve"> consta </w:t>
      </w:r>
      <w:r w:rsidR="00744B26" w:rsidRPr="000C3325">
        <w:rPr>
          <w:rFonts w:ascii="Arial Narrow" w:hAnsi="Arial Narrow"/>
          <w:color w:val="000000"/>
          <w:spacing w:val="-6"/>
          <w:sz w:val="26"/>
          <w:szCs w:val="26"/>
        </w:rPr>
        <w:t xml:space="preserve">la dependencia </w:t>
      </w:r>
      <w:r w:rsidRPr="000C3325">
        <w:rPr>
          <w:rFonts w:ascii="Arial Narrow" w:hAnsi="Arial Narrow"/>
          <w:color w:val="000000"/>
          <w:spacing w:val="-6"/>
          <w:sz w:val="26"/>
          <w:szCs w:val="26"/>
        </w:rPr>
        <w:t xml:space="preserve">económicamente de </w:t>
      </w:r>
      <w:r w:rsidR="00744B26" w:rsidRPr="000C3325">
        <w:rPr>
          <w:rFonts w:ascii="Arial Narrow" w:hAnsi="Arial Narrow"/>
          <w:color w:val="000000"/>
          <w:spacing w:val="-6"/>
          <w:sz w:val="26"/>
          <w:szCs w:val="26"/>
        </w:rPr>
        <w:t xml:space="preserve">estos respecto de </w:t>
      </w:r>
      <w:r w:rsidRPr="000C3325">
        <w:rPr>
          <w:rFonts w:ascii="Arial Narrow" w:hAnsi="Arial Narrow"/>
          <w:color w:val="000000"/>
          <w:spacing w:val="-6"/>
          <w:sz w:val="26"/>
          <w:szCs w:val="26"/>
        </w:rPr>
        <w:t xml:space="preserve">su hija Alejandra, pues en varias oportunidades </w:t>
      </w:r>
      <w:r w:rsidR="00B5628A" w:rsidRPr="000C3325">
        <w:rPr>
          <w:rFonts w:ascii="Arial Narrow" w:hAnsi="Arial Narrow"/>
          <w:color w:val="000000"/>
          <w:spacing w:val="-6"/>
          <w:sz w:val="26"/>
          <w:szCs w:val="26"/>
        </w:rPr>
        <w:t xml:space="preserve">tuvo que presenciar </w:t>
      </w:r>
      <w:r w:rsidR="00744B26" w:rsidRPr="000C3325">
        <w:rPr>
          <w:rFonts w:ascii="Arial Narrow" w:hAnsi="Arial Narrow"/>
          <w:color w:val="000000"/>
          <w:spacing w:val="-6"/>
          <w:sz w:val="26"/>
          <w:szCs w:val="26"/>
        </w:rPr>
        <w:t xml:space="preserve">cuando ella </w:t>
      </w:r>
      <w:r w:rsidR="00B5628A" w:rsidRPr="000C3325">
        <w:rPr>
          <w:rFonts w:ascii="Arial Narrow" w:hAnsi="Arial Narrow"/>
          <w:color w:val="000000"/>
          <w:spacing w:val="-6"/>
          <w:sz w:val="26"/>
          <w:szCs w:val="26"/>
        </w:rPr>
        <w:t xml:space="preserve">le entregaba el sueldo que era del mínimo a sus padres y les decía que le </w:t>
      </w:r>
      <w:r w:rsidR="00744B26" w:rsidRPr="000C3325">
        <w:rPr>
          <w:rFonts w:ascii="Arial Narrow" w:hAnsi="Arial Narrow"/>
          <w:color w:val="000000"/>
          <w:spacing w:val="-6"/>
          <w:sz w:val="26"/>
          <w:szCs w:val="26"/>
        </w:rPr>
        <w:t>dejara</w:t>
      </w:r>
      <w:r w:rsidR="00B5628A" w:rsidRPr="000C3325">
        <w:rPr>
          <w:rFonts w:ascii="Arial Narrow" w:hAnsi="Arial Narrow"/>
          <w:color w:val="000000"/>
          <w:spacing w:val="-6"/>
          <w:sz w:val="26"/>
          <w:szCs w:val="26"/>
        </w:rPr>
        <w:t>n</w:t>
      </w:r>
      <w:r w:rsidR="00744B26" w:rsidRPr="000C3325">
        <w:rPr>
          <w:rFonts w:ascii="Arial Narrow" w:hAnsi="Arial Narrow"/>
          <w:color w:val="000000"/>
          <w:spacing w:val="-6"/>
          <w:sz w:val="26"/>
          <w:szCs w:val="26"/>
        </w:rPr>
        <w:t xml:space="preserve"> una </w:t>
      </w:r>
      <w:r w:rsidR="00B5628A" w:rsidRPr="000C3325">
        <w:rPr>
          <w:rFonts w:ascii="Arial Narrow" w:hAnsi="Arial Narrow"/>
          <w:color w:val="000000"/>
          <w:spacing w:val="-6"/>
          <w:sz w:val="26"/>
          <w:szCs w:val="26"/>
        </w:rPr>
        <w:t xml:space="preserve">cantidad ínfima; que la familia pagaba renta y que entre el señor Jairo de Jesús y Alejandra sufragaban todos los gastos del hogar porque el otro hijo no trabaja. Indicó que la situación económica de la familia cambió mucho durante la enfermedad y después del fallecimiento de su hija, puesto que debieron hacer préstamos en el banco para el sostenimiento del hogar y hasta hipotecaron un lote que tenían. </w:t>
      </w:r>
    </w:p>
    <w:p w:rsidR="00B5628A" w:rsidRPr="000C3325" w:rsidRDefault="00B5628A" w:rsidP="002E103E">
      <w:pPr>
        <w:pStyle w:val="Sinespaciado"/>
        <w:spacing w:line="288" w:lineRule="auto"/>
        <w:rPr>
          <w:rFonts w:ascii="Arial Narrow" w:hAnsi="Arial Narrow"/>
          <w:sz w:val="26"/>
          <w:szCs w:val="26"/>
        </w:rPr>
      </w:pPr>
    </w:p>
    <w:p w:rsidR="00866D11" w:rsidRPr="000C3325" w:rsidRDefault="00B5628A" w:rsidP="002E103E">
      <w:pPr>
        <w:pStyle w:val="NormalWeb"/>
        <w:tabs>
          <w:tab w:val="left" w:pos="6273"/>
        </w:tabs>
        <w:spacing w:before="0" w:beforeAutospacing="0" w:after="0" w:afterAutospacing="0" w:line="288" w:lineRule="auto"/>
        <w:ind w:firstLine="708"/>
        <w:jc w:val="both"/>
        <w:rPr>
          <w:rFonts w:ascii="Arial Narrow" w:hAnsi="Arial Narrow"/>
          <w:color w:val="000000"/>
          <w:spacing w:val="-6"/>
          <w:sz w:val="26"/>
          <w:szCs w:val="26"/>
        </w:rPr>
      </w:pPr>
      <w:r w:rsidRPr="000C3325">
        <w:rPr>
          <w:rFonts w:ascii="Arial Narrow" w:hAnsi="Arial Narrow"/>
          <w:color w:val="000000"/>
          <w:spacing w:val="-6"/>
          <w:sz w:val="26"/>
          <w:szCs w:val="26"/>
        </w:rPr>
        <w:t xml:space="preserve">El otro deponente, Jorge Eliecer </w:t>
      </w:r>
      <w:r w:rsidR="00866D11" w:rsidRPr="000C3325">
        <w:rPr>
          <w:rFonts w:ascii="Arial Narrow" w:hAnsi="Arial Narrow"/>
          <w:color w:val="000000"/>
          <w:spacing w:val="-6"/>
          <w:sz w:val="26"/>
          <w:szCs w:val="26"/>
        </w:rPr>
        <w:t>Loaiza Salgado</w:t>
      </w:r>
      <w:r w:rsidR="00310FB7" w:rsidRPr="000C3325">
        <w:rPr>
          <w:rFonts w:ascii="Arial Narrow" w:hAnsi="Arial Narrow"/>
          <w:color w:val="000000"/>
          <w:spacing w:val="-6"/>
          <w:sz w:val="26"/>
          <w:szCs w:val="26"/>
        </w:rPr>
        <w:t>,</w:t>
      </w:r>
      <w:r w:rsidR="00065CC1" w:rsidRPr="000C3325">
        <w:rPr>
          <w:rFonts w:ascii="Arial Narrow" w:hAnsi="Arial Narrow"/>
          <w:color w:val="000000"/>
          <w:spacing w:val="-6"/>
          <w:sz w:val="26"/>
          <w:szCs w:val="26"/>
        </w:rPr>
        <w:t xml:space="preserve"> manifestó que</w:t>
      </w:r>
      <w:r w:rsidR="00A40813" w:rsidRPr="000C3325">
        <w:rPr>
          <w:rFonts w:ascii="Arial Narrow" w:hAnsi="Arial Narrow"/>
          <w:color w:val="000000"/>
          <w:spacing w:val="-6"/>
          <w:sz w:val="26"/>
          <w:szCs w:val="26"/>
        </w:rPr>
        <w:t xml:space="preserve"> en su condición de amigo de la </w:t>
      </w:r>
      <w:r w:rsidR="00065CC1" w:rsidRPr="000C3325">
        <w:rPr>
          <w:rFonts w:ascii="Arial Narrow" w:hAnsi="Arial Narrow"/>
          <w:color w:val="000000"/>
          <w:spacing w:val="-6"/>
          <w:sz w:val="26"/>
          <w:szCs w:val="26"/>
        </w:rPr>
        <w:t xml:space="preserve">familia, </w:t>
      </w:r>
      <w:r w:rsidR="00A40813" w:rsidRPr="000C3325">
        <w:rPr>
          <w:rFonts w:ascii="Arial Narrow" w:hAnsi="Arial Narrow"/>
          <w:color w:val="000000"/>
          <w:spacing w:val="-6"/>
          <w:sz w:val="26"/>
          <w:szCs w:val="26"/>
        </w:rPr>
        <w:t xml:space="preserve">tuvo conocimiento directo de que </w:t>
      </w:r>
      <w:r w:rsidR="00065CC1" w:rsidRPr="000C3325">
        <w:rPr>
          <w:rFonts w:ascii="Arial Narrow" w:hAnsi="Arial Narrow"/>
          <w:color w:val="000000"/>
          <w:spacing w:val="-6"/>
          <w:sz w:val="26"/>
          <w:szCs w:val="26"/>
        </w:rPr>
        <w:t xml:space="preserve">los gastos del hogar eran sobrellevados por don Jairo y </w:t>
      </w:r>
      <w:r w:rsidR="00A40813" w:rsidRPr="000C3325">
        <w:rPr>
          <w:rFonts w:ascii="Arial Narrow" w:hAnsi="Arial Narrow"/>
          <w:color w:val="000000"/>
          <w:spacing w:val="-6"/>
          <w:sz w:val="26"/>
          <w:szCs w:val="26"/>
        </w:rPr>
        <w:t xml:space="preserve">su hija </w:t>
      </w:r>
      <w:r w:rsidR="00065CC1" w:rsidRPr="000C3325">
        <w:rPr>
          <w:rFonts w:ascii="Arial Narrow" w:hAnsi="Arial Narrow"/>
          <w:color w:val="000000"/>
          <w:spacing w:val="-6"/>
          <w:sz w:val="26"/>
          <w:szCs w:val="26"/>
        </w:rPr>
        <w:t>Alejandra, quien trabaj</w:t>
      </w:r>
      <w:r w:rsidR="00A40813" w:rsidRPr="000C3325">
        <w:rPr>
          <w:rFonts w:ascii="Arial Narrow" w:hAnsi="Arial Narrow"/>
          <w:color w:val="000000"/>
          <w:spacing w:val="-6"/>
          <w:sz w:val="26"/>
          <w:szCs w:val="26"/>
        </w:rPr>
        <w:t xml:space="preserve">aba </w:t>
      </w:r>
      <w:r w:rsidR="00065CC1" w:rsidRPr="000C3325">
        <w:rPr>
          <w:rFonts w:ascii="Arial Narrow" w:hAnsi="Arial Narrow"/>
          <w:color w:val="000000"/>
          <w:spacing w:val="-6"/>
          <w:sz w:val="26"/>
          <w:szCs w:val="26"/>
        </w:rPr>
        <w:t xml:space="preserve">en un </w:t>
      </w:r>
      <w:r w:rsidR="00A40813" w:rsidRPr="000C3325">
        <w:rPr>
          <w:rFonts w:ascii="Arial Narrow" w:hAnsi="Arial Narrow"/>
          <w:color w:val="000000"/>
          <w:spacing w:val="-6"/>
          <w:sz w:val="26"/>
          <w:szCs w:val="26"/>
        </w:rPr>
        <w:t xml:space="preserve">laboratorio dental; que ella aportaba lo que se ganaba producto de su trabajo para el hogar; que el señor Jairo quedó con muchas deudas, les tocó vender un lote que tenían, y acudió a préstamos para cubrir </w:t>
      </w:r>
      <w:r w:rsidR="007845E2" w:rsidRPr="000C3325">
        <w:rPr>
          <w:rFonts w:ascii="Arial Narrow" w:hAnsi="Arial Narrow"/>
          <w:color w:val="000000"/>
          <w:spacing w:val="-6"/>
          <w:sz w:val="26"/>
          <w:szCs w:val="26"/>
        </w:rPr>
        <w:t xml:space="preserve">los costos que demandada la enfermedad de su hija; </w:t>
      </w:r>
      <w:r w:rsidR="004B0FEF" w:rsidRPr="000C3325">
        <w:rPr>
          <w:rFonts w:ascii="Arial Narrow" w:hAnsi="Arial Narrow"/>
          <w:color w:val="000000"/>
          <w:spacing w:val="-6"/>
          <w:sz w:val="26"/>
          <w:szCs w:val="26"/>
        </w:rPr>
        <w:t>considerando</w:t>
      </w:r>
      <w:r w:rsidR="007845E2" w:rsidRPr="000C3325">
        <w:rPr>
          <w:rFonts w:ascii="Arial Narrow" w:hAnsi="Arial Narrow"/>
          <w:color w:val="000000"/>
          <w:spacing w:val="-6"/>
          <w:sz w:val="26"/>
          <w:szCs w:val="26"/>
        </w:rPr>
        <w:t xml:space="preserve"> que el aporte que ella </w:t>
      </w:r>
      <w:r w:rsidR="004B0FEF" w:rsidRPr="000C3325">
        <w:rPr>
          <w:rFonts w:ascii="Arial Narrow" w:hAnsi="Arial Narrow"/>
          <w:color w:val="000000"/>
          <w:spacing w:val="-6"/>
          <w:sz w:val="26"/>
          <w:szCs w:val="26"/>
        </w:rPr>
        <w:t xml:space="preserve">les daba hace falta </w:t>
      </w:r>
      <w:r w:rsidR="007845E2" w:rsidRPr="000C3325">
        <w:rPr>
          <w:rFonts w:ascii="Arial Narrow" w:hAnsi="Arial Narrow"/>
          <w:color w:val="000000"/>
          <w:spacing w:val="-6"/>
          <w:sz w:val="26"/>
          <w:szCs w:val="26"/>
        </w:rPr>
        <w:t>en la actualidad, pues están atravesando una crisis económica</w:t>
      </w:r>
      <w:r w:rsidR="004B0FEF" w:rsidRPr="000C3325">
        <w:rPr>
          <w:rFonts w:ascii="Arial Narrow" w:hAnsi="Arial Narrow"/>
          <w:color w:val="000000"/>
          <w:spacing w:val="-6"/>
          <w:sz w:val="26"/>
          <w:szCs w:val="26"/>
        </w:rPr>
        <w:t xml:space="preserve"> dura, tanto que</w:t>
      </w:r>
      <w:r w:rsidR="007845E2" w:rsidRPr="000C3325">
        <w:rPr>
          <w:rFonts w:ascii="Arial Narrow" w:hAnsi="Arial Narrow"/>
          <w:color w:val="000000"/>
          <w:spacing w:val="-6"/>
          <w:sz w:val="26"/>
          <w:szCs w:val="26"/>
        </w:rPr>
        <w:t xml:space="preserve"> </w:t>
      </w:r>
      <w:r w:rsidR="00310FB7" w:rsidRPr="000C3325">
        <w:rPr>
          <w:rFonts w:ascii="Arial Narrow" w:hAnsi="Arial Narrow"/>
          <w:color w:val="000000"/>
          <w:spacing w:val="-6"/>
          <w:sz w:val="26"/>
          <w:szCs w:val="26"/>
        </w:rPr>
        <w:t>cambiaron de domicilio, para pagar una renta más económica</w:t>
      </w:r>
      <w:r w:rsidR="007845E2" w:rsidRPr="000C3325">
        <w:rPr>
          <w:rFonts w:ascii="Arial Narrow" w:hAnsi="Arial Narrow"/>
          <w:color w:val="000000"/>
          <w:spacing w:val="-6"/>
          <w:sz w:val="26"/>
          <w:szCs w:val="26"/>
        </w:rPr>
        <w:t xml:space="preserve">, y el demandante </w:t>
      </w:r>
      <w:r w:rsidR="00310FB7" w:rsidRPr="000C3325">
        <w:rPr>
          <w:rFonts w:ascii="Arial Narrow" w:hAnsi="Arial Narrow"/>
          <w:color w:val="000000"/>
          <w:spacing w:val="-6"/>
          <w:sz w:val="26"/>
          <w:szCs w:val="26"/>
        </w:rPr>
        <w:t xml:space="preserve">se encuentra </w:t>
      </w:r>
      <w:r w:rsidR="007845E2" w:rsidRPr="000C3325">
        <w:rPr>
          <w:rFonts w:ascii="Arial Narrow" w:hAnsi="Arial Narrow"/>
          <w:color w:val="000000"/>
          <w:spacing w:val="-6"/>
          <w:sz w:val="26"/>
          <w:szCs w:val="26"/>
        </w:rPr>
        <w:t xml:space="preserve"> muy endeudado. </w:t>
      </w:r>
    </w:p>
    <w:p w:rsidR="00866D11" w:rsidRPr="000C3325" w:rsidRDefault="00844F20" w:rsidP="002E103E">
      <w:pPr>
        <w:pStyle w:val="Sinespaciado"/>
        <w:spacing w:line="288" w:lineRule="auto"/>
        <w:rPr>
          <w:rFonts w:ascii="Arial Narrow" w:hAnsi="Arial Narrow"/>
          <w:spacing w:val="-6"/>
          <w:sz w:val="26"/>
          <w:szCs w:val="26"/>
        </w:rPr>
      </w:pPr>
      <w:r w:rsidRPr="000C3325">
        <w:rPr>
          <w:rFonts w:ascii="Arial Narrow" w:hAnsi="Arial Narrow"/>
          <w:spacing w:val="-6"/>
          <w:sz w:val="26"/>
          <w:szCs w:val="26"/>
        </w:rPr>
        <w:tab/>
      </w:r>
    </w:p>
    <w:p w:rsidR="00AD0536" w:rsidRPr="000C3325" w:rsidRDefault="003328E1" w:rsidP="002E103E">
      <w:pPr>
        <w:pStyle w:val="NormalWeb"/>
        <w:spacing w:before="0" w:beforeAutospacing="0" w:after="0" w:afterAutospacing="0" w:line="288" w:lineRule="auto"/>
        <w:ind w:firstLine="851"/>
        <w:jc w:val="both"/>
        <w:rPr>
          <w:rFonts w:ascii="Arial Narrow" w:hAnsi="Arial Narrow"/>
          <w:color w:val="000000"/>
          <w:spacing w:val="-6"/>
          <w:sz w:val="26"/>
          <w:szCs w:val="26"/>
        </w:rPr>
      </w:pPr>
      <w:r w:rsidRPr="000C3325">
        <w:rPr>
          <w:rFonts w:ascii="Arial Narrow" w:hAnsi="Arial Narrow"/>
          <w:color w:val="000000"/>
          <w:spacing w:val="-6"/>
          <w:sz w:val="26"/>
          <w:szCs w:val="26"/>
        </w:rPr>
        <w:lastRenderedPageBreak/>
        <w:t>Conforme a esa prueba testimonial, resulta</w:t>
      </w:r>
      <w:r w:rsidR="00683F11" w:rsidRPr="000C3325">
        <w:rPr>
          <w:rFonts w:ascii="Arial Narrow" w:hAnsi="Arial Narrow"/>
          <w:color w:val="000000"/>
          <w:spacing w:val="-6"/>
          <w:sz w:val="26"/>
          <w:szCs w:val="26"/>
        </w:rPr>
        <w:t xml:space="preserve"> </w:t>
      </w:r>
      <w:r w:rsidRPr="000C3325">
        <w:rPr>
          <w:rFonts w:ascii="Arial Narrow" w:hAnsi="Arial Narrow"/>
          <w:color w:val="000000"/>
          <w:spacing w:val="-6"/>
          <w:sz w:val="26"/>
          <w:szCs w:val="26"/>
        </w:rPr>
        <w:t>significativo</w:t>
      </w:r>
      <w:r w:rsidR="00A54B7C" w:rsidRPr="000C3325">
        <w:rPr>
          <w:rFonts w:ascii="Arial Narrow" w:hAnsi="Arial Narrow"/>
          <w:color w:val="000000"/>
          <w:spacing w:val="-6"/>
          <w:sz w:val="26"/>
          <w:szCs w:val="26"/>
        </w:rPr>
        <w:t xml:space="preserve"> </w:t>
      </w:r>
      <w:r w:rsidRPr="000C3325">
        <w:rPr>
          <w:rFonts w:ascii="Arial Narrow" w:hAnsi="Arial Narrow"/>
          <w:color w:val="000000"/>
          <w:spacing w:val="-6"/>
          <w:sz w:val="26"/>
          <w:szCs w:val="26"/>
        </w:rPr>
        <w:t>para la Sala el hecho de que la afiliada fallecida</w:t>
      </w:r>
      <w:r w:rsidR="00310FB7" w:rsidRPr="000C3325">
        <w:rPr>
          <w:rFonts w:ascii="Arial Narrow" w:hAnsi="Arial Narrow"/>
          <w:color w:val="000000"/>
          <w:spacing w:val="-6"/>
          <w:sz w:val="26"/>
          <w:szCs w:val="26"/>
        </w:rPr>
        <w:t xml:space="preserve">, </w:t>
      </w:r>
      <w:r w:rsidR="00683F11" w:rsidRPr="000C3325">
        <w:rPr>
          <w:rFonts w:ascii="Arial Narrow" w:hAnsi="Arial Narrow"/>
          <w:color w:val="000000"/>
          <w:spacing w:val="-6"/>
          <w:sz w:val="26"/>
          <w:szCs w:val="26"/>
        </w:rPr>
        <w:t xml:space="preserve">hubiese aportado </w:t>
      </w:r>
      <w:r w:rsidR="00ED6E3D" w:rsidRPr="000C3325">
        <w:rPr>
          <w:rFonts w:ascii="Arial Narrow" w:hAnsi="Arial Narrow"/>
          <w:color w:val="000000"/>
          <w:spacing w:val="-6"/>
          <w:sz w:val="26"/>
          <w:szCs w:val="26"/>
        </w:rPr>
        <w:t>de</w:t>
      </w:r>
      <w:r w:rsidR="00DF1C9C" w:rsidRPr="000C3325">
        <w:rPr>
          <w:rFonts w:ascii="Arial Narrow" w:hAnsi="Arial Narrow"/>
          <w:color w:val="000000"/>
          <w:spacing w:val="-6"/>
          <w:sz w:val="26"/>
          <w:szCs w:val="26"/>
        </w:rPr>
        <w:t xml:space="preserve">sde </w:t>
      </w:r>
      <w:r w:rsidR="00ED6E3D" w:rsidRPr="000C3325">
        <w:rPr>
          <w:rFonts w:ascii="Arial Narrow" w:hAnsi="Arial Narrow"/>
          <w:color w:val="000000"/>
          <w:spacing w:val="-6"/>
          <w:sz w:val="26"/>
          <w:szCs w:val="26"/>
        </w:rPr>
        <w:t xml:space="preserve">tiempo atrás </w:t>
      </w:r>
      <w:r w:rsidRPr="000C3325">
        <w:rPr>
          <w:rFonts w:ascii="Arial Narrow" w:hAnsi="Arial Narrow"/>
          <w:color w:val="000000"/>
          <w:spacing w:val="-6"/>
          <w:sz w:val="26"/>
          <w:szCs w:val="26"/>
        </w:rPr>
        <w:t>para el sostenimiento del hogar ca</w:t>
      </w:r>
      <w:r w:rsidR="009C29D2" w:rsidRPr="000C3325">
        <w:rPr>
          <w:rFonts w:ascii="Arial Narrow" w:hAnsi="Arial Narrow"/>
          <w:color w:val="000000"/>
          <w:spacing w:val="-6"/>
          <w:sz w:val="26"/>
          <w:szCs w:val="26"/>
        </w:rPr>
        <w:t xml:space="preserve">si la totalidad de sus ingresos, que </w:t>
      </w:r>
      <w:r w:rsidRPr="000C3325">
        <w:rPr>
          <w:rFonts w:ascii="Arial Narrow" w:hAnsi="Arial Narrow"/>
          <w:color w:val="000000"/>
          <w:spacing w:val="-6"/>
          <w:sz w:val="26"/>
          <w:szCs w:val="26"/>
        </w:rPr>
        <w:t>ascendían a un salario mínimo</w:t>
      </w:r>
      <w:r w:rsidR="009C29D2" w:rsidRPr="000C3325">
        <w:rPr>
          <w:rFonts w:ascii="Arial Narrow" w:hAnsi="Arial Narrow"/>
          <w:color w:val="000000"/>
          <w:spacing w:val="-6"/>
          <w:sz w:val="26"/>
          <w:szCs w:val="26"/>
        </w:rPr>
        <w:t xml:space="preserve">, </w:t>
      </w:r>
      <w:r w:rsidRPr="000C3325">
        <w:rPr>
          <w:rFonts w:ascii="Arial Narrow" w:hAnsi="Arial Narrow"/>
          <w:color w:val="000000"/>
          <w:spacing w:val="-6"/>
          <w:sz w:val="26"/>
          <w:szCs w:val="26"/>
        </w:rPr>
        <w:t xml:space="preserve">situación que permite </w:t>
      </w:r>
      <w:r w:rsidR="001D5CD7" w:rsidRPr="000C3325">
        <w:rPr>
          <w:rFonts w:ascii="Arial Narrow" w:hAnsi="Arial Narrow"/>
          <w:color w:val="000000"/>
          <w:spacing w:val="-6"/>
          <w:sz w:val="26"/>
          <w:szCs w:val="26"/>
        </w:rPr>
        <w:t xml:space="preserve">entonces </w:t>
      </w:r>
      <w:r w:rsidRPr="000C3325">
        <w:rPr>
          <w:rFonts w:ascii="Arial Narrow" w:hAnsi="Arial Narrow"/>
          <w:color w:val="000000"/>
          <w:spacing w:val="-6"/>
          <w:sz w:val="26"/>
          <w:szCs w:val="26"/>
        </w:rPr>
        <w:t>concluir</w:t>
      </w:r>
      <w:r w:rsidR="00310FB7" w:rsidRPr="000C3325">
        <w:rPr>
          <w:rFonts w:ascii="Arial Narrow" w:hAnsi="Arial Narrow"/>
          <w:color w:val="000000"/>
          <w:spacing w:val="-6"/>
          <w:sz w:val="26"/>
          <w:szCs w:val="26"/>
        </w:rPr>
        <w:t>,</w:t>
      </w:r>
      <w:r w:rsidRPr="000C3325">
        <w:rPr>
          <w:rFonts w:ascii="Arial Narrow" w:hAnsi="Arial Narrow"/>
          <w:color w:val="000000"/>
          <w:spacing w:val="-6"/>
          <w:sz w:val="26"/>
          <w:szCs w:val="26"/>
        </w:rPr>
        <w:t xml:space="preserve"> que no se trataba de un simple rubro que contribu</w:t>
      </w:r>
      <w:r w:rsidR="003655C9" w:rsidRPr="000C3325">
        <w:rPr>
          <w:rFonts w:ascii="Arial Narrow" w:hAnsi="Arial Narrow"/>
          <w:color w:val="000000"/>
          <w:spacing w:val="-6"/>
          <w:sz w:val="26"/>
          <w:szCs w:val="26"/>
        </w:rPr>
        <w:t xml:space="preserve">ía </w:t>
      </w:r>
      <w:r w:rsidR="00683F11" w:rsidRPr="000C3325">
        <w:rPr>
          <w:rFonts w:ascii="Arial Narrow" w:hAnsi="Arial Narrow"/>
          <w:color w:val="000000"/>
          <w:spacing w:val="-6"/>
          <w:sz w:val="26"/>
          <w:szCs w:val="26"/>
        </w:rPr>
        <w:t xml:space="preserve">únicamente </w:t>
      </w:r>
      <w:r w:rsidRPr="000C3325">
        <w:rPr>
          <w:rFonts w:ascii="Arial Narrow" w:hAnsi="Arial Narrow"/>
          <w:color w:val="000000"/>
          <w:spacing w:val="-6"/>
          <w:sz w:val="26"/>
          <w:szCs w:val="26"/>
        </w:rPr>
        <w:t xml:space="preserve">a cubrir </w:t>
      </w:r>
      <w:r w:rsidR="00ED6E3D" w:rsidRPr="000C3325">
        <w:rPr>
          <w:rFonts w:ascii="Arial Narrow" w:hAnsi="Arial Narrow"/>
          <w:color w:val="000000"/>
          <w:spacing w:val="-6"/>
          <w:sz w:val="26"/>
          <w:szCs w:val="26"/>
        </w:rPr>
        <w:t xml:space="preserve">sus </w:t>
      </w:r>
      <w:r w:rsidRPr="000C3325">
        <w:rPr>
          <w:rFonts w:ascii="Arial Narrow" w:hAnsi="Arial Narrow"/>
          <w:color w:val="000000"/>
          <w:spacing w:val="-6"/>
          <w:sz w:val="26"/>
          <w:szCs w:val="26"/>
        </w:rPr>
        <w:t xml:space="preserve">propias necesidades </w:t>
      </w:r>
      <w:r w:rsidR="00ED6E3D" w:rsidRPr="000C3325">
        <w:rPr>
          <w:rFonts w:ascii="Arial Narrow" w:hAnsi="Arial Narrow"/>
          <w:color w:val="000000"/>
          <w:spacing w:val="-6"/>
          <w:sz w:val="26"/>
          <w:szCs w:val="26"/>
        </w:rPr>
        <w:t>básicas</w:t>
      </w:r>
      <w:r w:rsidRPr="000C3325">
        <w:rPr>
          <w:rFonts w:ascii="Arial Narrow" w:hAnsi="Arial Narrow"/>
          <w:color w:val="000000"/>
          <w:spacing w:val="-6"/>
          <w:sz w:val="26"/>
          <w:szCs w:val="26"/>
        </w:rPr>
        <w:t xml:space="preserve">, sino </w:t>
      </w:r>
      <w:r w:rsidR="009C29D2" w:rsidRPr="000C3325">
        <w:rPr>
          <w:rFonts w:ascii="Arial Narrow" w:hAnsi="Arial Narrow"/>
          <w:color w:val="000000"/>
          <w:spacing w:val="-6"/>
          <w:sz w:val="26"/>
          <w:szCs w:val="26"/>
        </w:rPr>
        <w:t xml:space="preserve">de </w:t>
      </w:r>
      <w:r w:rsidRPr="000C3325">
        <w:rPr>
          <w:rFonts w:ascii="Arial Narrow" w:hAnsi="Arial Narrow"/>
          <w:color w:val="000000"/>
          <w:spacing w:val="-6"/>
          <w:sz w:val="26"/>
          <w:szCs w:val="26"/>
        </w:rPr>
        <w:t xml:space="preserve">una asignación sumamente representativa </w:t>
      </w:r>
      <w:r w:rsidR="00310FB7" w:rsidRPr="000C3325">
        <w:rPr>
          <w:rFonts w:ascii="Arial Narrow" w:hAnsi="Arial Narrow"/>
          <w:color w:val="000000"/>
          <w:spacing w:val="-6"/>
          <w:sz w:val="26"/>
          <w:szCs w:val="26"/>
        </w:rPr>
        <w:t xml:space="preserve">para </w:t>
      </w:r>
      <w:r w:rsidRPr="000C3325">
        <w:rPr>
          <w:rFonts w:ascii="Arial Narrow" w:hAnsi="Arial Narrow"/>
          <w:color w:val="000000"/>
          <w:spacing w:val="-6"/>
          <w:sz w:val="26"/>
          <w:szCs w:val="26"/>
        </w:rPr>
        <w:t xml:space="preserve">el entorno de la economía familiar, que ubica a los demandantes en un estado de subordinación económica, para el </w:t>
      </w:r>
      <w:r w:rsidR="00AE1269" w:rsidRPr="000C3325">
        <w:rPr>
          <w:rFonts w:ascii="Arial Narrow" w:hAnsi="Arial Narrow"/>
          <w:color w:val="000000"/>
          <w:spacing w:val="-6"/>
          <w:sz w:val="26"/>
          <w:szCs w:val="26"/>
        </w:rPr>
        <w:t>sostenimiento de aquellos</w:t>
      </w:r>
      <w:r w:rsidR="003655C9" w:rsidRPr="000C3325">
        <w:rPr>
          <w:rFonts w:ascii="Arial Narrow" w:hAnsi="Arial Narrow"/>
          <w:color w:val="000000"/>
          <w:spacing w:val="-6"/>
          <w:sz w:val="26"/>
          <w:szCs w:val="26"/>
        </w:rPr>
        <w:t xml:space="preserve">, máxime </w:t>
      </w:r>
      <w:r w:rsidR="00683F11" w:rsidRPr="000C3325">
        <w:rPr>
          <w:rFonts w:ascii="Arial Narrow" w:hAnsi="Arial Narrow"/>
          <w:color w:val="000000"/>
          <w:spacing w:val="-6"/>
          <w:sz w:val="26"/>
          <w:szCs w:val="26"/>
        </w:rPr>
        <w:t>que el ingreso percibido por e</w:t>
      </w:r>
      <w:r w:rsidR="003655C9" w:rsidRPr="000C3325">
        <w:rPr>
          <w:rFonts w:ascii="Arial Narrow" w:hAnsi="Arial Narrow"/>
          <w:color w:val="000000"/>
          <w:spacing w:val="-6"/>
          <w:sz w:val="26"/>
          <w:szCs w:val="26"/>
        </w:rPr>
        <w:t>l demandante Jairo de Jes</w:t>
      </w:r>
      <w:r w:rsidR="00683F11" w:rsidRPr="000C3325">
        <w:rPr>
          <w:rFonts w:ascii="Arial Narrow" w:hAnsi="Arial Narrow"/>
          <w:color w:val="000000"/>
          <w:spacing w:val="-6"/>
          <w:sz w:val="26"/>
          <w:szCs w:val="26"/>
        </w:rPr>
        <w:t xml:space="preserve">ús, no puede </w:t>
      </w:r>
      <w:r w:rsidR="00AE1269" w:rsidRPr="000C3325">
        <w:rPr>
          <w:rFonts w:ascii="Arial Narrow" w:hAnsi="Arial Narrow"/>
          <w:color w:val="000000"/>
          <w:spacing w:val="-6"/>
          <w:sz w:val="26"/>
          <w:szCs w:val="26"/>
        </w:rPr>
        <w:t xml:space="preserve">ser catalogado </w:t>
      </w:r>
      <w:r w:rsidR="00310FB7" w:rsidRPr="000C3325">
        <w:rPr>
          <w:rFonts w:ascii="Arial Narrow" w:hAnsi="Arial Narrow"/>
          <w:color w:val="000000"/>
          <w:spacing w:val="-6"/>
          <w:sz w:val="26"/>
          <w:szCs w:val="26"/>
        </w:rPr>
        <w:t xml:space="preserve">como una suma caudalosa </w:t>
      </w:r>
      <w:r w:rsidR="00683F11" w:rsidRPr="000C3325">
        <w:rPr>
          <w:rFonts w:ascii="Arial Narrow" w:hAnsi="Arial Narrow"/>
          <w:color w:val="000000"/>
          <w:spacing w:val="-6"/>
          <w:sz w:val="26"/>
          <w:szCs w:val="26"/>
        </w:rPr>
        <w:t xml:space="preserve">que </w:t>
      </w:r>
      <w:r w:rsidR="009031F4" w:rsidRPr="000C3325">
        <w:rPr>
          <w:rFonts w:ascii="Arial Narrow" w:hAnsi="Arial Narrow"/>
          <w:color w:val="000000"/>
          <w:spacing w:val="-6"/>
          <w:sz w:val="26"/>
          <w:szCs w:val="26"/>
        </w:rPr>
        <w:t xml:space="preserve">les permitiera </w:t>
      </w:r>
      <w:r w:rsidR="00683F11" w:rsidRPr="000C3325">
        <w:rPr>
          <w:rFonts w:ascii="Arial Narrow" w:hAnsi="Arial Narrow"/>
          <w:color w:val="000000"/>
          <w:spacing w:val="-6"/>
          <w:sz w:val="26"/>
          <w:szCs w:val="26"/>
        </w:rPr>
        <w:t xml:space="preserve">vivir dignamente, pues sabido es que en Colombia el salario mínimo apenas alcanza para sobrevivir y </w:t>
      </w:r>
      <w:r w:rsidR="009A1A3E" w:rsidRPr="000C3325">
        <w:rPr>
          <w:rFonts w:ascii="Arial Narrow" w:hAnsi="Arial Narrow"/>
          <w:color w:val="000000"/>
          <w:spacing w:val="-6"/>
          <w:sz w:val="26"/>
          <w:szCs w:val="26"/>
        </w:rPr>
        <w:t xml:space="preserve">suplir </w:t>
      </w:r>
      <w:r w:rsidR="00683F11" w:rsidRPr="000C3325">
        <w:rPr>
          <w:rFonts w:ascii="Arial Narrow" w:hAnsi="Arial Narrow"/>
          <w:color w:val="000000"/>
          <w:spacing w:val="-6"/>
          <w:sz w:val="26"/>
          <w:szCs w:val="26"/>
        </w:rPr>
        <w:t xml:space="preserve">los costos de vida </w:t>
      </w:r>
      <w:r w:rsidR="001D5CD7" w:rsidRPr="000C3325">
        <w:rPr>
          <w:rFonts w:ascii="Arial Narrow" w:hAnsi="Arial Narrow"/>
          <w:color w:val="000000"/>
          <w:spacing w:val="-6"/>
          <w:sz w:val="26"/>
          <w:szCs w:val="26"/>
        </w:rPr>
        <w:t>mínimos</w:t>
      </w:r>
      <w:r w:rsidR="00AE1269" w:rsidRPr="000C3325">
        <w:rPr>
          <w:rFonts w:ascii="Arial Narrow" w:hAnsi="Arial Narrow"/>
          <w:color w:val="000000"/>
          <w:spacing w:val="-6"/>
          <w:sz w:val="26"/>
          <w:szCs w:val="26"/>
        </w:rPr>
        <w:t>.</w:t>
      </w:r>
      <w:r w:rsidR="00683F11" w:rsidRPr="000C3325">
        <w:rPr>
          <w:rFonts w:ascii="Arial Narrow" w:hAnsi="Arial Narrow"/>
          <w:color w:val="000000"/>
          <w:spacing w:val="-6"/>
          <w:sz w:val="26"/>
          <w:szCs w:val="26"/>
        </w:rPr>
        <w:t xml:space="preserve">  </w:t>
      </w:r>
    </w:p>
    <w:p w:rsidR="00844F20" w:rsidRPr="000C3325" w:rsidRDefault="00844F20" w:rsidP="002E103E">
      <w:pPr>
        <w:pStyle w:val="Sinespaciado"/>
        <w:spacing w:line="288" w:lineRule="auto"/>
        <w:rPr>
          <w:rFonts w:ascii="Arial Narrow" w:hAnsi="Arial Narrow"/>
          <w:spacing w:val="-6"/>
          <w:sz w:val="26"/>
          <w:szCs w:val="26"/>
        </w:rPr>
      </w:pPr>
    </w:p>
    <w:p w:rsidR="003E375F" w:rsidRPr="000C3325" w:rsidRDefault="001D5CD7" w:rsidP="002E103E">
      <w:pPr>
        <w:pStyle w:val="NormalWeb"/>
        <w:spacing w:before="0" w:beforeAutospacing="0" w:after="0" w:afterAutospacing="0" w:line="288" w:lineRule="auto"/>
        <w:ind w:firstLine="851"/>
        <w:jc w:val="both"/>
        <w:rPr>
          <w:rFonts w:ascii="Arial Narrow" w:hAnsi="Arial Narrow"/>
          <w:color w:val="000000"/>
          <w:spacing w:val="-6"/>
          <w:sz w:val="26"/>
          <w:szCs w:val="26"/>
        </w:rPr>
      </w:pPr>
      <w:r w:rsidRPr="000C3325">
        <w:rPr>
          <w:rFonts w:ascii="Arial Narrow" w:hAnsi="Arial Narrow"/>
          <w:color w:val="000000"/>
          <w:spacing w:val="-6"/>
          <w:sz w:val="26"/>
          <w:szCs w:val="26"/>
        </w:rPr>
        <w:t xml:space="preserve">Ahora bien, la censura alega que </w:t>
      </w:r>
      <w:r w:rsidR="00A54B7C" w:rsidRPr="000C3325">
        <w:rPr>
          <w:rFonts w:ascii="Arial Narrow" w:hAnsi="Arial Narrow"/>
          <w:color w:val="000000"/>
          <w:spacing w:val="-6"/>
          <w:sz w:val="26"/>
          <w:szCs w:val="26"/>
        </w:rPr>
        <w:t xml:space="preserve">el demandante Jairo de Jesús Ospina Hurtado, </w:t>
      </w:r>
      <w:r w:rsidR="003E375F" w:rsidRPr="000C3325">
        <w:rPr>
          <w:rFonts w:ascii="Arial Narrow" w:hAnsi="Arial Narrow"/>
          <w:color w:val="000000"/>
          <w:spacing w:val="-6"/>
          <w:sz w:val="26"/>
          <w:szCs w:val="26"/>
        </w:rPr>
        <w:t xml:space="preserve">confesó en </w:t>
      </w:r>
      <w:r w:rsidR="00A54B7C" w:rsidRPr="000C3325">
        <w:rPr>
          <w:rFonts w:ascii="Arial Narrow" w:hAnsi="Arial Narrow"/>
          <w:color w:val="000000"/>
          <w:spacing w:val="-6"/>
          <w:sz w:val="26"/>
          <w:szCs w:val="26"/>
        </w:rPr>
        <w:t xml:space="preserve">su interrogatorio de parte, que él era quien sufragaba </w:t>
      </w:r>
      <w:r w:rsidR="00310FB7" w:rsidRPr="000C3325">
        <w:rPr>
          <w:rFonts w:ascii="Arial Narrow" w:hAnsi="Arial Narrow"/>
          <w:color w:val="000000"/>
          <w:spacing w:val="-6"/>
          <w:sz w:val="26"/>
          <w:szCs w:val="26"/>
        </w:rPr>
        <w:t xml:space="preserve">los gastos de la familia, que </w:t>
      </w:r>
      <w:r w:rsidR="0090498B" w:rsidRPr="000C3325">
        <w:rPr>
          <w:rFonts w:ascii="Arial Narrow" w:hAnsi="Arial Narrow"/>
          <w:color w:val="000000"/>
          <w:spacing w:val="-6"/>
          <w:sz w:val="26"/>
          <w:szCs w:val="26"/>
        </w:rPr>
        <w:t>los ingresos que su hija Alejandra Ospina proporcionaba, eran</w:t>
      </w:r>
      <w:r w:rsidR="00310FB7" w:rsidRPr="000C3325">
        <w:rPr>
          <w:rFonts w:ascii="Arial Narrow" w:hAnsi="Arial Narrow"/>
          <w:color w:val="000000"/>
          <w:spacing w:val="-6"/>
          <w:sz w:val="26"/>
          <w:szCs w:val="26"/>
        </w:rPr>
        <w:t xml:space="preserve"> ya</w:t>
      </w:r>
      <w:r w:rsidR="0090498B" w:rsidRPr="000C3325">
        <w:rPr>
          <w:rFonts w:ascii="Arial Narrow" w:hAnsi="Arial Narrow"/>
          <w:color w:val="000000"/>
          <w:spacing w:val="-6"/>
          <w:sz w:val="26"/>
          <w:szCs w:val="26"/>
        </w:rPr>
        <w:t xml:space="preserve"> muy pocos, y </w:t>
      </w:r>
      <w:r w:rsidR="003E375F" w:rsidRPr="000C3325">
        <w:rPr>
          <w:rFonts w:ascii="Arial Narrow" w:hAnsi="Arial Narrow"/>
          <w:color w:val="000000"/>
          <w:spacing w:val="-6"/>
          <w:sz w:val="26"/>
          <w:szCs w:val="26"/>
        </w:rPr>
        <w:t xml:space="preserve">que </w:t>
      </w:r>
      <w:r w:rsidR="0090498B" w:rsidRPr="000C3325">
        <w:rPr>
          <w:rFonts w:ascii="Arial Narrow" w:hAnsi="Arial Narrow"/>
          <w:color w:val="000000"/>
          <w:spacing w:val="-6"/>
          <w:sz w:val="26"/>
          <w:szCs w:val="26"/>
        </w:rPr>
        <w:t xml:space="preserve">además, los gastos del hogar </w:t>
      </w:r>
      <w:r w:rsidR="003E375F" w:rsidRPr="000C3325">
        <w:rPr>
          <w:rFonts w:ascii="Arial Narrow" w:hAnsi="Arial Narrow"/>
          <w:color w:val="000000"/>
          <w:spacing w:val="-6"/>
          <w:sz w:val="26"/>
          <w:szCs w:val="26"/>
        </w:rPr>
        <w:t xml:space="preserve">ascendían </w:t>
      </w:r>
      <w:r w:rsidR="0090498B" w:rsidRPr="000C3325">
        <w:rPr>
          <w:rFonts w:ascii="Arial Narrow" w:hAnsi="Arial Narrow"/>
          <w:color w:val="000000"/>
          <w:spacing w:val="-6"/>
          <w:sz w:val="26"/>
          <w:szCs w:val="26"/>
        </w:rPr>
        <w:t xml:space="preserve"> 600 o 700 mil pesos mensuales, </w:t>
      </w:r>
      <w:r w:rsidR="00310FB7" w:rsidRPr="000C3325">
        <w:rPr>
          <w:rFonts w:ascii="Arial Narrow" w:hAnsi="Arial Narrow"/>
          <w:color w:val="000000"/>
          <w:spacing w:val="-6"/>
          <w:sz w:val="26"/>
          <w:szCs w:val="26"/>
        </w:rPr>
        <w:t>los cuales a juicio</w:t>
      </w:r>
      <w:r w:rsidR="003E375F" w:rsidRPr="000C3325">
        <w:rPr>
          <w:rFonts w:ascii="Arial Narrow" w:hAnsi="Arial Narrow"/>
          <w:color w:val="000000"/>
          <w:spacing w:val="-6"/>
          <w:sz w:val="26"/>
          <w:szCs w:val="26"/>
        </w:rPr>
        <w:t xml:space="preserve"> de la entidad recurrente</w:t>
      </w:r>
      <w:r w:rsidR="00310FB7" w:rsidRPr="000C3325">
        <w:rPr>
          <w:rFonts w:ascii="Arial Narrow" w:hAnsi="Arial Narrow"/>
          <w:color w:val="000000"/>
          <w:spacing w:val="-6"/>
          <w:sz w:val="26"/>
          <w:szCs w:val="26"/>
        </w:rPr>
        <w:t>, se cubrían e</w:t>
      </w:r>
      <w:r w:rsidR="003E375F" w:rsidRPr="000C3325">
        <w:rPr>
          <w:rFonts w:ascii="Arial Narrow" w:hAnsi="Arial Narrow"/>
          <w:color w:val="000000"/>
          <w:spacing w:val="-6"/>
          <w:sz w:val="26"/>
          <w:szCs w:val="26"/>
        </w:rPr>
        <w:t xml:space="preserve">n su totalidad con el ingreso percibido por el demandante, producto de su actividad laboral. </w:t>
      </w:r>
    </w:p>
    <w:p w:rsidR="003E375F" w:rsidRPr="000C3325" w:rsidRDefault="003E375F" w:rsidP="002E103E">
      <w:pPr>
        <w:pStyle w:val="Sinespaciado"/>
        <w:spacing w:line="288" w:lineRule="auto"/>
        <w:rPr>
          <w:rFonts w:ascii="Arial Narrow" w:hAnsi="Arial Narrow"/>
          <w:spacing w:val="-6"/>
          <w:sz w:val="26"/>
          <w:szCs w:val="26"/>
        </w:rPr>
      </w:pPr>
    </w:p>
    <w:p w:rsidR="008261E8" w:rsidRPr="000C3325" w:rsidRDefault="003E375F" w:rsidP="002E103E">
      <w:pPr>
        <w:pStyle w:val="NormalWeb"/>
        <w:spacing w:before="0" w:beforeAutospacing="0" w:after="0" w:afterAutospacing="0" w:line="288" w:lineRule="auto"/>
        <w:ind w:firstLine="851"/>
        <w:jc w:val="both"/>
        <w:rPr>
          <w:rFonts w:ascii="Arial Narrow" w:hAnsi="Arial Narrow"/>
          <w:color w:val="000000"/>
          <w:spacing w:val="-6"/>
          <w:sz w:val="26"/>
          <w:szCs w:val="26"/>
        </w:rPr>
      </w:pPr>
      <w:r w:rsidRPr="000C3325">
        <w:rPr>
          <w:rFonts w:ascii="Arial Narrow" w:hAnsi="Arial Narrow"/>
          <w:color w:val="000000"/>
          <w:spacing w:val="-6"/>
          <w:sz w:val="26"/>
          <w:szCs w:val="26"/>
        </w:rPr>
        <w:t xml:space="preserve">Al </w:t>
      </w:r>
      <w:r w:rsidR="00C06269" w:rsidRPr="000C3325">
        <w:rPr>
          <w:rFonts w:ascii="Arial Narrow" w:hAnsi="Arial Narrow"/>
          <w:color w:val="000000"/>
          <w:spacing w:val="-6"/>
          <w:sz w:val="26"/>
          <w:szCs w:val="26"/>
        </w:rPr>
        <w:t>respecto,</w:t>
      </w:r>
      <w:r w:rsidR="000D0750" w:rsidRPr="000C3325">
        <w:rPr>
          <w:rFonts w:ascii="Arial Narrow" w:hAnsi="Arial Narrow"/>
          <w:color w:val="000000"/>
          <w:spacing w:val="-6"/>
          <w:sz w:val="26"/>
          <w:szCs w:val="26"/>
        </w:rPr>
        <w:t xml:space="preserve"> se considera que</w:t>
      </w:r>
      <w:r w:rsidR="00310FB7" w:rsidRPr="000C3325">
        <w:rPr>
          <w:rFonts w:ascii="Arial Narrow" w:hAnsi="Arial Narrow"/>
          <w:color w:val="000000"/>
          <w:spacing w:val="-6"/>
          <w:sz w:val="26"/>
          <w:szCs w:val="26"/>
        </w:rPr>
        <w:t xml:space="preserve">, </w:t>
      </w:r>
      <w:r w:rsidR="00C06269" w:rsidRPr="000C3325">
        <w:rPr>
          <w:rFonts w:ascii="Arial Narrow" w:hAnsi="Arial Narrow"/>
          <w:color w:val="000000"/>
          <w:spacing w:val="-6"/>
          <w:sz w:val="26"/>
          <w:szCs w:val="26"/>
        </w:rPr>
        <w:t>si bien es cierto</w:t>
      </w:r>
      <w:r w:rsidR="00310FB7" w:rsidRPr="000C3325">
        <w:rPr>
          <w:rFonts w:ascii="Arial Narrow" w:hAnsi="Arial Narrow"/>
          <w:color w:val="000000"/>
          <w:spacing w:val="-6"/>
          <w:sz w:val="26"/>
          <w:szCs w:val="26"/>
        </w:rPr>
        <w:t>,</w:t>
      </w:r>
      <w:r w:rsidR="00C06269" w:rsidRPr="000C3325">
        <w:rPr>
          <w:rFonts w:ascii="Arial Narrow" w:hAnsi="Arial Narrow"/>
          <w:color w:val="000000"/>
          <w:spacing w:val="-6"/>
          <w:sz w:val="26"/>
          <w:szCs w:val="26"/>
        </w:rPr>
        <w:t xml:space="preserve"> el demandante realizó tales afirmaciones en</w:t>
      </w:r>
      <w:r w:rsidR="000D0750" w:rsidRPr="000C3325">
        <w:rPr>
          <w:rFonts w:ascii="Arial Narrow" w:hAnsi="Arial Narrow"/>
          <w:color w:val="000000"/>
          <w:spacing w:val="-6"/>
          <w:sz w:val="26"/>
          <w:szCs w:val="26"/>
        </w:rPr>
        <w:t xml:space="preserve"> su declaración de parte</w:t>
      </w:r>
      <w:r w:rsidR="00C06269" w:rsidRPr="000C3325">
        <w:rPr>
          <w:rFonts w:ascii="Arial Narrow" w:hAnsi="Arial Narrow"/>
          <w:color w:val="000000"/>
          <w:spacing w:val="-6"/>
          <w:sz w:val="26"/>
          <w:szCs w:val="26"/>
        </w:rPr>
        <w:t xml:space="preserve">, también lo es que </w:t>
      </w:r>
      <w:r w:rsidR="00310FB7" w:rsidRPr="000C3325">
        <w:rPr>
          <w:rFonts w:ascii="Arial Narrow" w:hAnsi="Arial Narrow"/>
          <w:color w:val="000000"/>
          <w:spacing w:val="-6"/>
          <w:sz w:val="26"/>
          <w:szCs w:val="26"/>
        </w:rPr>
        <w:t xml:space="preserve">su </w:t>
      </w:r>
      <w:proofErr w:type="spellStart"/>
      <w:r w:rsidR="00310FB7" w:rsidRPr="000C3325">
        <w:rPr>
          <w:rFonts w:ascii="Arial Narrow" w:hAnsi="Arial Narrow"/>
          <w:color w:val="000000"/>
          <w:spacing w:val="-6"/>
          <w:sz w:val="26"/>
          <w:szCs w:val="26"/>
        </w:rPr>
        <w:t>deponencia</w:t>
      </w:r>
      <w:proofErr w:type="spellEnd"/>
      <w:r w:rsidR="00310FB7" w:rsidRPr="000C3325">
        <w:rPr>
          <w:rFonts w:ascii="Arial Narrow" w:hAnsi="Arial Narrow"/>
          <w:color w:val="000000"/>
          <w:spacing w:val="-6"/>
          <w:sz w:val="26"/>
          <w:szCs w:val="26"/>
        </w:rPr>
        <w:t xml:space="preserve"> se emitió en el entendimiento, de que los ingresos de la de cujus, sufrieron una mengua considerable, debido a su enfermedad, que a la postre la llevó a la muerte.</w:t>
      </w:r>
      <w:r w:rsidR="0098471E" w:rsidRPr="000C3325">
        <w:rPr>
          <w:rFonts w:ascii="Arial Narrow" w:hAnsi="Arial Narrow"/>
          <w:color w:val="000000"/>
          <w:spacing w:val="-6"/>
          <w:sz w:val="26"/>
          <w:szCs w:val="26"/>
        </w:rPr>
        <w:t xml:space="preserve"> Por lo tanto, Alejandra Ospina, dejó de laborar meses antes de su óbito, achacada por un tumor cancerígeno, percibiendo entre tanto, un subsidio equivalente al 50 o 66.66% de su salario, motivo por el cual su familia se endeudó, a través de </w:t>
      </w:r>
      <w:r w:rsidR="0044537F" w:rsidRPr="000C3325">
        <w:rPr>
          <w:rFonts w:ascii="Arial Narrow" w:hAnsi="Arial Narrow"/>
          <w:color w:val="000000"/>
          <w:spacing w:val="-6"/>
          <w:sz w:val="26"/>
          <w:szCs w:val="26"/>
        </w:rPr>
        <w:t>préstamos</w:t>
      </w:r>
      <w:r w:rsidR="0098471E" w:rsidRPr="000C3325">
        <w:rPr>
          <w:rFonts w:ascii="Arial Narrow" w:hAnsi="Arial Narrow"/>
          <w:color w:val="000000"/>
          <w:spacing w:val="-6"/>
          <w:sz w:val="26"/>
          <w:szCs w:val="26"/>
        </w:rPr>
        <w:t xml:space="preserve"> con entidades financieras, </w:t>
      </w:r>
      <w:r w:rsidR="0044537F" w:rsidRPr="000C3325">
        <w:rPr>
          <w:rFonts w:ascii="Arial Narrow" w:hAnsi="Arial Narrow"/>
          <w:color w:val="000000"/>
          <w:spacing w:val="-6"/>
          <w:sz w:val="26"/>
          <w:szCs w:val="26"/>
        </w:rPr>
        <w:t>ofreciendo como garantía un lote, con el propósito de compensar la merma en los ingresos familiares a raíz de la incapacidad de Alejandra, con destino a solventar los gastos del hogar, según se desprende de las pruebas testimoniales recopiladas en la actuación.</w:t>
      </w:r>
    </w:p>
    <w:p w:rsidR="00287446" w:rsidRPr="000C3325" w:rsidRDefault="00287446" w:rsidP="002E103E">
      <w:pPr>
        <w:pStyle w:val="Sinespaciado"/>
        <w:spacing w:line="288" w:lineRule="auto"/>
        <w:rPr>
          <w:rFonts w:ascii="Arial Narrow" w:hAnsi="Arial Narrow"/>
          <w:sz w:val="26"/>
          <w:szCs w:val="26"/>
        </w:rPr>
      </w:pPr>
    </w:p>
    <w:p w:rsidR="00DB53BF" w:rsidRPr="000C3325" w:rsidRDefault="00717415" w:rsidP="002E103E">
      <w:pPr>
        <w:pStyle w:val="NormalWeb"/>
        <w:spacing w:before="0" w:beforeAutospacing="0" w:after="0" w:afterAutospacing="0" w:line="288" w:lineRule="auto"/>
        <w:ind w:firstLine="851"/>
        <w:jc w:val="both"/>
        <w:rPr>
          <w:rFonts w:ascii="Arial Narrow" w:hAnsi="Arial Narrow"/>
          <w:color w:val="000000"/>
          <w:spacing w:val="-6"/>
          <w:sz w:val="26"/>
          <w:szCs w:val="26"/>
        </w:rPr>
      </w:pPr>
      <w:r w:rsidRPr="000C3325">
        <w:rPr>
          <w:rFonts w:ascii="Arial Narrow" w:hAnsi="Arial Narrow"/>
          <w:color w:val="000000"/>
          <w:spacing w:val="-6"/>
          <w:sz w:val="26"/>
          <w:szCs w:val="26"/>
        </w:rPr>
        <w:t xml:space="preserve">Por ende, tampoco puede predicarse que </w:t>
      </w:r>
      <w:r w:rsidR="008261E8" w:rsidRPr="000C3325">
        <w:rPr>
          <w:rFonts w:ascii="Arial Narrow" w:hAnsi="Arial Narrow"/>
          <w:color w:val="000000"/>
          <w:spacing w:val="-6"/>
          <w:sz w:val="26"/>
          <w:szCs w:val="26"/>
          <w:lang w:val="es-ES_tradnl"/>
        </w:rPr>
        <w:t>la merma en el aporte de la afiliada, justificada en su incapacidad por enfermedad, convirtiera a los padres de aquella en personas autosuficientes econ</w:t>
      </w:r>
      <w:r w:rsidR="0087218F" w:rsidRPr="000C3325">
        <w:rPr>
          <w:rFonts w:ascii="Arial Narrow" w:hAnsi="Arial Narrow"/>
          <w:color w:val="000000"/>
          <w:spacing w:val="-6"/>
          <w:sz w:val="26"/>
          <w:szCs w:val="26"/>
          <w:lang w:val="es-ES_tradnl"/>
        </w:rPr>
        <w:t>ómicamente, puesto que la demandante Luz Mary Castañeda</w:t>
      </w:r>
      <w:r w:rsidR="0087218F" w:rsidRPr="000C3325">
        <w:rPr>
          <w:rFonts w:ascii="Arial Narrow" w:hAnsi="Arial Narrow"/>
          <w:color w:val="000000"/>
          <w:spacing w:val="-6"/>
          <w:sz w:val="26"/>
          <w:szCs w:val="26"/>
        </w:rPr>
        <w:t>, madre de la afiliada, nunca tuvo una actividad laboral productiva</w:t>
      </w:r>
      <w:r w:rsidR="0087218F" w:rsidRPr="000C3325">
        <w:rPr>
          <w:rFonts w:ascii="Arial Narrow" w:hAnsi="Arial Narrow"/>
          <w:color w:val="000000"/>
          <w:spacing w:val="-6"/>
          <w:sz w:val="26"/>
          <w:szCs w:val="26"/>
          <w:lang w:val="es-ES_tradnl"/>
        </w:rPr>
        <w:t>, al paso que el demandante Jairo de Jesús Hurtado devengaba un salario mínimo</w:t>
      </w:r>
      <w:r w:rsidR="00DB53BF" w:rsidRPr="000C3325">
        <w:rPr>
          <w:rFonts w:ascii="Arial Narrow" w:hAnsi="Arial Narrow"/>
          <w:color w:val="000000"/>
          <w:spacing w:val="-6"/>
          <w:sz w:val="26"/>
          <w:szCs w:val="26"/>
          <w:lang w:val="es-ES_tradnl"/>
        </w:rPr>
        <w:t>, sobre el cual deb</w:t>
      </w:r>
      <w:r w:rsidR="00287446" w:rsidRPr="000C3325">
        <w:rPr>
          <w:rFonts w:ascii="Arial Narrow" w:hAnsi="Arial Narrow"/>
          <w:color w:val="000000"/>
          <w:spacing w:val="-6"/>
          <w:sz w:val="26"/>
          <w:szCs w:val="26"/>
          <w:lang w:val="es-ES_tradnl"/>
        </w:rPr>
        <w:t xml:space="preserve">ían </w:t>
      </w:r>
      <w:r w:rsidR="00DB53BF" w:rsidRPr="000C3325">
        <w:rPr>
          <w:rFonts w:ascii="Arial Narrow" w:hAnsi="Arial Narrow"/>
          <w:color w:val="000000"/>
          <w:spacing w:val="-6"/>
          <w:sz w:val="26"/>
          <w:szCs w:val="26"/>
          <w:lang w:val="es-ES_tradnl"/>
        </w:rPr>
        <w:t xml:space="preserve">hacerse los respectivos descuentos de la seguridad social, por lo que la suma neta recibida por el actor, resultaría en todo caso </w:t>
      </w:r>
      <w:r w:rsidR="00287446" w:rsidRPr="000C3325">
        <w:rPr>
          <w:rFonts w:ascii="Arial Narrow" w:hAnsi="Arial Narrow"/>
          <w:color w:val="000000"/>
          <w:spacing w:val="-6"/>
          <w:sz w:val="26"/>
          <w:szCs w:val="26"/>
        </w:rPr>
        <w:t xml:space="preserve">insuficiente para satisfacer, </w:t>
      </w:r>
      <w:r w:rsidR="00DB53BF" w:rsidRPr="000C3325">
        <w:rPr>
          <w:rFonts w:ascii="Arial Narrow" w:hAnsi="Arial Narrow"/>
          <w:color w:val="000000"/>
          <w:spacing w:val="-6"/>
          <w:sz w:val="26"/>
          <w:szCs w:val="26"/>
        </w:rPr>
        <w:t>dignamente</w:t>
      </w:r>
      <w:r w:rsidR="00287446" w:rsidRPr="000C3325">
        <w:rPr>
          <w:rFonts w:ascii="Arial Narrow" w:hAnsi="Arial Narrow"/>
          <w:color w:val="000000"/>
          <w:spacing w:val="-6"/>
          <w:sz w:val="26"/>
          <w:szCs w:val="26"/>
        </w:rPr>
        <w:t xml:space="preserve">, </w:t>
      </w:r>
      <w:r w:rsidR="00DB53BF" w:rsidRPr="000C3325">
        <w:rPr>
          <w:rFonts w:ascii="Arial Narrow" w:hAnsi="Arial Narrow"/>
          <w:color w:val="000000"/>
          <w:spacing w:val="-6"/>
          <w:sz w:val="26"/>
          <w:szCs w:val="26"/>
        </w:rPr>
        <w:t xml:space="preserve">sus necesidades básicas esenciales, y las de su esposa. </w:t>
      </w:r>
    </w:p>
    <w:p w:rsidR="00DB53BF" w:rsidRPr="000C3325" w:rsidRDefault="00DB53BF" w:rsidP="002E103E">
      <w:pPr>
        <w:pStyle w:val="Sinespaciado"/>
        <w:spacing w:line="288" w:lineRule="auto"/>
        <w:rPr>
          <w:rFonts w:ascii="Arial Narrow" w:hAnsi="Arial Narrow"/>
          <w:spacing w:val="-6"/>
          <w:sz w:val="26"/>
          <w:szCs w:val="26"/>
        </w:rPr>
      </w:pPr>
      <w:r w:rsidRPr="000C3325">
        <w:rPr>
          <w:rFonts w:ascii="Arial Narrow" w:hAnsi="Arial Narrow"/>
          <w:spacing w:val="-6"/>
          <w:sz w:val="26"/>
          <w:szCs w:val="26"/>
        </w:rPr>
        <w:tab/>
      </w:r>
    </w:p>
    <w:p w:rsidR="00DB53BF" w:rsidRPr="000C3325" w:rsidRDefault="00DB53BF" w:rsidP="002E103E">
      <w:pPr>
        <w:pStyle w:val="NormalWeb"/>
        <w:spacing w:before="0" w:beforeAutospacing="0" w:after="0" w:afterAutospacing="0" w:line="288" w:lineRule="auto"/>
        <w:ind w:firstLine="851"/>
        <w:jc w:val="both"/>
        <w:rPr>
          <w:rFonts w:ascii="Arial Narrow" w:hAnsi="Arial Narrow"/>
          <w:color w:val="000000"/>
          <w:spacing w:val="-6"/>
          <w:sz w:val="26"/>
          <w:szCs w:val="26"/>
        </w:rPr>
      </w:pPr>
      <w:r w:rsidRPr="000C3325">
        <w:rPr>
          <w:rFonts w:ascii="Arial Narrow" w:hAnsi="Arial Narrow"/>
          <w:color w:val="000000"/>
          <w:spacing w:val="-6"/>
          <w:sz w:val="26"/>
          <w:szCs w:val="26"/>
        </w:rPr>
        <w:t xml:space="preserve">Por consiguiente, </w:t>
      </w:r>
      <w:r w:rsidR="002948A8" w:rsidRPr="000C3325">
        <w:rPr>
          <w:rFonts w:ascii="Arial Narrow" w:hAnsi="Arial Narrow"/>
          <w:color w:val="000000"/>
          <w:spacing w:val="-6"/>
          <w:sz w:val="26"/>
          <w:szCs w:val="26"/>
        </w:rPr>
        <w:t xml:space="preserve">se considera que </w:t>
      </w:r>
      <w:r w:rsidR="00287446" w:rsidRPr="000C3325">
        <w:rPr>
          <w:rFonts w:ascii="Arial Narrow" w:hAnsi="Arial Narrow"/>
          <w:color w:val="000000"/>
          <w:spacing w:val="-6"/>
          <w:sz w:val="26"/>
          <w:szCs w:val="26"/>
        </w:rPr>
        <w:t xml:space="preserve">no </w:t>
      </w:r>
      <w:r w:rsidRPr="000C3325">
        <w:rPr>
          <w:rFonts w:ascii="Arial Narrow" w:hAnsi="Arial Narrow"/>
          <w:color w:val="000000"/>
          <w:spacing w:val="-6"/>
          <w:sz w:val="26"/>
          <w:szCs w:val="26"/>
        </w:rPr>
        <w:t xml:space="preserve">se equivocó la sentenciadora de primer grado al encontrar acreditado el requisito de dependencia económica de los demandantes, y declarar que </w:t>
      </w:r>
      <w:r w:rsidR="002948A8" w:rsidRPr="000C3325">
        <w:rPr>
          <w:rFonts w:ascii="Arial Narrow" w:hAnsi="Arial Narrow"/>
          <w:color w:val="000000"/>
          <w:spacing w:val="-6"/>
          <w:sz w:val="26"/>
          <w:szCs w:val="26"/>
        </w:rPr>
        <w:t xml:space="preserve">estos </w:t>
      </w:r>
      <w:r w:rsidRPr="000C3325">
        <w:rPr>
          <w:rFonts w:ascii="Arial Narrow" w:hAnsi="Arial Narrow"/>
          <w:color w:val="000000"/>
          <w:spacing w:val="-6"/>
          <w:sz w:val="26"/>
          <w:szCs w:val="26"/>
        </w:rPr>
        <w:t xml:space="preserve">son beneficiarios de la pensión de sobrevivientes, en razón del fallecimiento de su hija Alejandra Ospina Castañeda. </w:t>
      </w:r>
    </w:p>
    <w:p w:rsidR="00987A42" w:rsidRPr="000C3325" w:rsidRDefault="00987A42" w:rsidP="002E103E">
      <w:pPr>
        <w:pStyle w:val="Sinespaciado"/>
        <w:spacing w:line="288" w:lineRule="auto"/>
        <w:rPr>
          <w:rFonts w:ascii="Arial Narrow" w:hAnsi="Arial Narrow"/>
          <w:spacing w:val="-6"/>
          <w:sz w:val="26"/>
          <w:szCs w:val="26"/>
        </w:rPr>
      </w:pPr>
    </w:p>
    <w:p w:rsidR="00E964FE" w:rsidRPr="000C3325" w:rsidRDefault="00E964FE" w:rsidP="002E103E">
      <w:pPr>
        <w:spacing w:line="288" w:lineRule="auto"/>
        <w:ind w:firstLine="708"/>
        <w:jc w:val="both"/>
        <w:rPr>
          <w:rFonts w:ascii="Arial Narrow" w:hAnsi="Arial Narrow" w:cs="Arial"/>
          <w:spacing w:val="-6"/>
          <w:sz w:val="26"/>
          <w:szCs w:val="26"/>
          <w:lang w:val="es-ES"/>
        </w:rPr>
      </w:pPr>
      <w:r w:rsidRPr="000C3325">
        <w:rPr>
          <w:rFonts w:ascii="Arial Narrow" w:hAnsi="Arial Narrow" w:cs="Arial"/>
          <w:spacing w:val="-6"/>
          <w:sz w:val="26"/>
          <w:szCs w:val="26"/>
          <w:lang w:val="es-ES"/>
        </w:rPr>
        <w:t xml:space="preserve"> </w:t>
      </w:r>
      <w:r w:rsidR="00161FE6">
        <w:rPr>
          <w:rFonts w:ascii="Arial Narrow" w:hAnsi="Arial Narrow" w:cs="Arial"/>
          <w:spacing w:val="-6"/>
          <w:sz w:val="26"/>
          <w:szCs w:val="26"/>
          <w:lang w:val="es-ES"/>
        </w:rPr>
        <w:t xml:space="preserve">En </w:t>
      </w:r>
      <w:r w:rsidRPr="000C3325">
        <w:rPr>
          <w:rFonts w:ascii="Arial Narrow" w:hAnsi="Arial Narrow" w:cs="Arial"/>
          <w:spacing w:val="-6"/>
          <w:sz w:val="26"/>
          <w:szCs w:val="26"/>
          <w:lang w:val="es-ES"/>
        </w:rPr>
        <w:t xml:space="preserve">síntesis, se confirmará la sentencia </w:t>
      </w:r>
      <w:r w:rsidR="00646544" w:rsidRPr="000C3325">
        <w:rPr>
          <w:rFonts w:ascii="Arial Narrow" w:hAnsi="Arial Narrow" w:cs="Arial"/>
          <w:spacing w:val="-6"/>
          <w:sz w:val="26"/>
          <w:szCs w:val="26"/>
          <w:lang w:val="es-ES"/>
        </w:rPr>
        <w:t xml:space="preserve">apelada y se impondrán costas a cargo de la </w:t>
      </w:r>
      <w:r w:rsidR="002948A8" w:rsidRPr="000C3325">
        <w:rPr>
          <w:rFonts w:ascii="Arial Narrow" w:hAnsi="Arial Narrow" w:cs="Arial"/>
          <w:spacing w:val="-6"/>
          <w:sz w:val="26"/>
          <w:szCs w:val="26"/>
          <w:lang w:val="es-ES"/>
        </w:rPr>
        <w:t xml:space="preserve">entidad </w:t>
      </w:r>
      <w:r w:rsidR="00646544" w:rsidRPr="000C3325">
        <w:rPr>
          <w:rFonts w:ascii="Arial Narrow" w:hAnsi="Arial Narrow" w:cs="Arial"/>
          <w:spacing w:val="-6"/>
          <w:sz w:val="26"/>
          <w:szCs w:val="26"/>
          <w:lang w:val="es-ES"/>
        </w:rPr>
        <w:t xml:space="preserve">recurrente y en favor de </w:t>
      </w:r>
      <w:r w:rsidR="002948A8" w:rsidRPr="000C3325">
        <w:rPr>
          <w:rFonts w:ascii="Arial Narrow" w:hAnsi="Arial Narrow" w:cs="Arial"/>
          <w:spacing w:val="-6"/>
          <w:sz w:val="26"/>
          <w:szCs w:val="26"/>
          <w:lang w:val="es-ES"/>
        </w:rPr>
        <w:t>la parte actora</w:t>
      </w:r>
      <w:r w:rsidR="00646544" w:rsidRPr="000C3325">
        <w:rPr>
          <w:rFonts w:ascii="Arial Narrow" w:hAnsi="Arial Narrow" w:cs="Arial"/>
          <w:spacing w:val="-6"/>
          <w:sz w:val="26"/>
          <w:szCs w:val="26"/>
          <w:lang w:val="es-ES"/>
        </w:rPr>
        <w:t>.</w:t>
      </w:r>
    </w:p>
    <w:p w:rsidR="00111A63" w:rsidRPr="000C3325" w:rsidRDefault="00111A63" w:rsidP="002E103E">
      <w:pPr>
        <w:pStyle w:val="Sinespaciado"/>
        <w:spacing w:line="288" w:lineRule="auto"/>
        <w:rPr>
          <w:rFonts w:ascii="Arial Narrow" w:hAnsi="Arial Narrow"/>
          <w:spacing w:val="-6"/>
          <w:sz w:val="26"/>
          <w:szCs w:val="26"/>
          <w:lang w:val="es-ES"/>
        </w:rPr>
      </w:pPr>
    </w:p>
    <w:p w:rsidR="00E964FE" w:rsidRDefault="00E964FE" w:rsidP="002E103E">
      <w:pPr>
        <w:pStyle w:val="Prrafodelista1"/>
        <w:spacing w:after="0" w:line="288" w:lineRule="auto"/>
        <w:ind w:left="0" w:firstLine="900"/>
        <w:jc w:val="both"/>
        <w:rPr>
          <w:rFonts w:ascii="Arial Narrow" w:hAnsi="Arial Narrow"/>
          <w:spacing w:val="-6"/>
          <w:sz w:val="26"/>
          <w:szCs w:val="26"/>
        </w:rPr>
      </w:pPr>
      <w:r w:rsidRPr="000C3325">
        <w:rPr>
          <w:rFonts w:ascii="Arial Narrow" w:hAnsi="Arial Narrow"/>
          <w:spacing w:val="-6"/>
          <w:sz w:val="26"/>
          <w:szCs w:val="26"/>
        </w:rPr>
        <w:lastRenderedPageBreak/>
        <w:t xml:space="preserve">En mérito de lo expuesto, el </w:t>
      </w:r>
      <w:r w:rsidRPr="000C3325">
        <w:rPr>
          <w:rFonts w:ascii="Arial Narrow" w:hAnsi="Arial Narrow"/>
          <w:b/>
          <w:i/>
          <w:spacing w:val="-6"/>
          <w:sz w:val="26"/>
          <w:szCs w:val="26"/>
        </w:rPr>
        <w:t>H. Tribunal Superior del Distrito Judicial de Pereira - Risaralda, Sala Laboral,</w:t>
      </w:r>
      <w:r w:rsidRPr="000C3325">
        <w:rPr>
          <w:rFonts w:ascii="Arial Narrow" w:hAnsi="Arial Narrow"/>
          <w:spacing w:val="-6"/>
          <w:sz w:val="26"/>
          <w:szCs w:val="26"/>
        </w:rPr>
        <w:t xml:space="preserve"> administrando justicia en nombre de la República y por autoridad de la ley,</w:t>
      </w:r>
    </w:p>
    <w:p w:rsidR="00161FE6" w:rsidRPr="000C3325" w:rsidRDefault="00161FE6" w:rsidP="002E103E">
      <w:pPr>
        <w:pStyle w:val="Prrafodelista1"/>
        <w:spacing w:after="0" w:line="288" w:lineRule="auto"/>
        <w:ind w:left="0" w:firstLine="900"/>
        <w:jc w:val="both"/>
        <w:rPr>
          <w:rFonts w:ascii="Arial Narrow" w:hAnsi="Arial Narrow"/>
          <w:spacing w:val="-6"/>
          <w:sz w:val="26"/>
          <w:szCs w:val="26"/>
        </w:rPr>
      </w:pPr>
    </w:p>
    <w:p w:rsidR="00E964FE" w:rsidRPr="000C3325" w:rsidRDefault="00E964FE" w:rsidP="002E103E">
      <w:pPr>
        <w:spacing w:line="288" w:lineRule="auto"/>
        <w:jc w:val="center"/>
        <w:rPr>
          <w:rFonts w:ascii="Arial Narrow" w:hAnsi="Arial Narrow" w:cs="Arial"/>
          <w:b/>
          <w:i/>
          <w:spacing w:val="-6"/>
          <w:sz w:val="26"/>
          <w:szCs w:val="26"/>
        </w:rPr>
      </w:pPr>
      <w:r w:rsidRPr="000C3325">
        <w:rPr>
          <w:rFonts w:ascii="Arial Narrow" w:hAnsi="Arial Narrow" w:cs="Arial"/>
          <w:b/>
          <w:i/>
          <w:spacing w:val="-6"/>
          <w:sz w:val="26"/>
          <w:szCs w:val="26"/>
        </w:rPr>
        <w:t>FALLA</w:t>
      </w:r>
    </w:p>
    <w:p w:rsidR="00E964FE" w:rsidRPr="000C3325" w:rsidRDefault="00E964FE" w:rsidP="002E103E">
      <w:pPr>
        <w:pStyle w:val="Sinespaciado"/>
        <w:spacing w:line="288" w:lineRule="auto"/>
        <w:rPr>
          <w:rFonts w:ascii="Arial Narrow" w:hAnsi="Arial Narrow"/>
          <w:spacing w:val="-6"/>
          <w:sz w:val="26"/>
          <w:szCs w:val="26"/>
        </w:rPr>
      </w:pPr>
    </w:p>
    <w:p w:rsidR="00E964FE" w:rsidRPr="000C3325" w:rsidRDefault="00E964FE" w:rsidP="002E103E">
      <w:pPr>
        <w:pStyle w:val="Textoindependiente31"/>
        <w:numPr>
          <w:ilvl w:val="0"/>
          <w:numId w:val="2"/>
        </w:numPr>
        <w:spacing w:line="288" w:lineRule="auto"/>
        <w:ind w:left="0" w:firstLine="708"/>
        <w:rPr>
          <w:rFonts w:ascii="Arial Narrow" w:hAnsi="Arial Narrow" w:cs="Arial"/>
          <w:b/>
          <w:bCs/>
          <w:i/>
          <w:spacing w:val="-6"/>
          <w:sz w:val="26"/>
          <w:szCs w:val="26"/>
        </w:rPr>
      </w:pPr>
      <w:r w:rsidRPr="000C3325">
        <w:rPr>
          <w:rFonts w:ascii="Arial Narrow" w:hAnsi="Arial Narrow" w:cs="Arial"/>
          <w:b/>
          <w:spacing w:val="-6"/>
          <w:sz w:val="26"/>
          <w:szCs w:val="26"/>
        </w:rPr>
        <w:t>Confirmar</w:t>
      </w:r>
      <w:r w:rsidRPr="000C3325">
        <w:rPr>
          <w:rFonts w:ascii="Arial Narrow" w:hAnsi="Arial Narrow" w:cs="Arial"/>
          <w:b/>
          <w:i/>
          <w:spacing w:val="-6"/>
          <w:sz w:val="26"/>
          <w:szCs w:val="26"/>
        </w:rPr>
        <w:t xml:space="preserve"> </w:t>
      </w:r>
      <w:r w:rsidRPr="000C3325">
        <w:rPr>
          <w:rFonts w:ascii="Arial Narrow" w:hAnsi="Arial Narrow" w:cs="Arial"/>
          <w:spacing w:val="-6"/>
          <w:sz w:val="26"/>
          <w:szCs w:val="26"/>
        </w:rPr>
        <w:t xml:space="preserve">la sentencia proferida el </w:t>
      </w:r>
      <w:r w:rsidR="002948A8" w:rsidRPr="000C3325">
        <w:rPr>
          <w:rFonts w:ascii="Arial Narrow" w:hAnsi="Arial Narrow" w:cs="Arial"/>
          <w:bCs/>
          <w:spacing w:val="-6"/>
          <w:sz w:val="26"/>
          <w:szCs w:val="26"/>
        </w:rPr>
        <w:t xml:space="preserve">9 de noviembre de 2018 </w:t>
      </w:r>
      <w:r w:rsidR="0097257D" w:rsidRPr="000C3325">
        <w:rPr>
          <w:rFonts w:ascii="Arial Narrow" w:hAnsi="Arial Narrow" w:cs="Arial"/>
          <w:bCs/>
          <w:spacing w:val="-6"/>
          <w:sz w:val="26"/>
          <w:szCs w:val="26"/>
        </w:rPr>
        <w:t xml:space="preserve">por el Juzgado </w:t>
      </w:r>
      <w:r w:rsidR="002948A8" w:rsidRPr="000C3325">
        <w:rPr>
          <w:rFonts w:ascii="Arial Narrow" w:hAnsi="Arial Narrow" w:cs="Arial"/>
          <w:bCs/>
          <w:spacing w:val="-6"/>
          <w:sz w:val="26"/>
          <w:szCs w:val="26"/>
        </w:rPr>
        <w:t>Segundo</w:t>
      </w:r>
      <w:r w:rsidR="0097257D" w:rsidRPr="000C3325">
        <w:rPr>
          <w:rFonts w:ascii="Arial Narrow" w:hAnsi="Arial Narrow" w:cs="Arial"/>
          <w:bCs/>
          <w:spacing w:val="-6"/>
          <w:sz w:val="26"/>
          <w:szCs w:val="26"/>
        </w:rPr>
        <w:t xml:space="preserve"> Laboral del Circuito de </w:t>
      </w:r>
      <w:r w:rsidRPr="000C3325">
        <w:rPr>
          <w:rFonts w:ascii="Arial Narrow" w:hAnsi="Arial Narrow" w:cs="Arial"/>
          <w:spacing w:val="-6"/>
          <w:sz w:val="26"/>
          <w:szCs w:val="26"/>
        </w:rPr>
        <w:t>Pereira, dentro del proceso ordinario laboral de</w:t>
      </w:r>
      <w:r w:rsidR="00111A63" w:rsidRPr="000C3325">
        <w:rPr>
          <w:rFonts w:ascii="Arial Narrow" w:hAnsi="Arial Narrow" w:cs="Arial"/>
          <w:spacing w:val="-6"/>
          <w:sz w:val="26"/>
          <w:szCs w:val="26"/>
        </w:rPr>
        <w:t xml:space="preserve"> la referencia</w:t>
      </w:r>
      <w:r w:rsidRPr="000C3325">
        <w:rPr>
          <w:rFonts w:ascii="Arial Narrow" w:hAnsi="Arial Narrow" w:cs="Arial"/>
          <w:spacing w:val="-6"/>
          <w:sz w:val="26"/>
          <w:szCs w:val="26"/>
        </w:rPr>
        <w:t>.</w:t>
      </w:r>
    </w:p>
    <w:p w:rsidR="00E964FE" w:rsidRPr="000C3325" w:rsidRDefault="00E964FE" w:rsidP="002E103E">
      <w:pPr>
        <w:pStyle w:val="Sinespaciado"/>
        <w:spacing w:line="288" w:lineRule="auto"/>
        <w:rPr>
          <w:rFonts w:ascii="Arial Narrow" w:hAnsi="Arial Narrow"/>
          <w:spacing w:val="-6"/>
          <w:sz w:val="26"/>
          <w:szCs w:val="26"/>
        </w:rPr>
      </w:pPr>
      <w:r w:rsidRPr="000C3325">
        <w:rPr>
          <w:rFonts w:ascii="Arial Narrow" w:hAnsi="Arial Narrow"/>
          <w:spacing w:val="-6"/>
          <w:sz w:val="26"/>
          <w:szCs w:val="26"/>
        </w:rPr>
        <w:t xml:space="preserve"> </w:t>
      </w:r>
    </w:p>
    <w:p w:rsidR="00E964FE" w:rsidRPr="000C3325" w:rsidRDefault="00111A63" w:rsidP="002E103E">
      <w:pPr>
        <w:pStyle w:val="Textoindependiente31"/>
        <w:numPr>
          <w:ilvl w:val="0"/>
          <w:numId w:val="2"/>
        </w:numPr>
        <w:spacing w:line="288" w:lineRule="auto"/>
        <w:ind w:left="0" w:firstLine="708"/>
        <w:rPr>
          <w:rFonts w:ascii="Arial Narrow" w:hAnsi="Arial Narrow" w:cs="Arial"/>
          <w:b/>
          <w:bCs/>
          <w:i/>
          <w:spacing w:val="-6"/>
          <w:sz w:val="26"/>
          <w:szCs w:val="26"/>
        </w:rPr>
      </w:pPr>
      <w:r w:rsidRPr="000C3325">
        <w:rPr>
          <w:rFonts w:ascii="Arial Narrow" w:hAnsi="Arial Narrow" w:cs="Arial"/>
          <w:bCs/>
          <w:spacing w:val="-6"/>
          <w:sz w:val="26"/>
          <w:szCs w:val="26"/>
        </w:rPr>
        <w:t xml:space="preserve">Costas en esta instancia a cargo de la </w:t>
      </w:r>
      <w:r w:rsidR="002948A8" w:rsidRPr="000C3325">
        <w:rPr>
          <w:rFonts w:ascii="Arial Narrow" w:hAnsi="Arial Narrow" w:cs="Arial"/>
          <w:bCs/>
          <w:spacing w:val="-6"/>
          <w:sz w:val="26"/>
          <w:szCs w:val="26"/>
        </w:rPr>
        <w:t>entidad recurrente y en favor de la parte actora</w:t>
      </w:r>
      <w:r w:rsidRPr="000C3325">
        <w:rPr>
          <w:rFonts w:ascii="Arial Narrow" w:hAnsi="Arial Narrow" w:cs="Arial"/>
          <w:b/>
          <w:bCs/>
          <w:i/>
          <w:spacing w:val="-6"/>
          <w:sz w:val="26"/>
          <w:szCs w:val="26"/>
        </w:rPr>
        <w:t>.</w:t>
      </w:r>
    </w:p>
    <w:p w:rsidR="00414B0A" w:rsidRPr="000C3325" w:rsidRDefault="00414B0A" w:rsidP="002E103E">
      <w:pPr>
        <w:pStyle w:val="Sinespaciado"/>
        <w:spacing w:line="288" w:lineRule="auto"/>
        <w:rPr>
          <w:rFonts w:ascii="Arial Narrow" w:hAnsi="Arial Narrow"/>
          <w:spacing w:val="-6"/>
          <w:sz w:val="26"/>
          <w:szCs w:val="26"/>
        </w:rPr>
      </w:pPr>
    </w:p>
    <w:p w:rsidR="00E964FE" w:rsidRPr="000C3325" w:rsidRDefault="00E964FE" w:rsidP="002E103E">
      <w:pPr>
        <w:spacing w:line="288" w:lineRule="auto"/>
        <w:ind w:firstLine="900"/>
        <w:jc w:val="both"/>
        <w:rPr>
          <w:rFonts w:ascii="Arial Narrow" w:hAnsi="Arial Narrow" w:cs="Microsoft Sans Serif"/>
          <w:b/>
          <w:bCs/>
          <w:i/>
          <w:iCs/>
          <w:spacing w:val="-6"/>
          <w:sz w:val="26"/>
          <w:szCs w:val="26"/>
          <w:lang w:val="es-ES"/>
        </w:rPr>
      </w:pPr>
      <w:r w:rsidRPr="000C3325">
        <w:rPr>
          <w:rFonts w:ascii="Arial Narrow" w:hAnsi="Arial Narrow" w:cs="Microsoft Sans Serif"/>
          <w:b/>
          <w:bCs/>
          <w:i/>
          <w:iCs/>
          <w:spacing w:val="-6"/>
          <w:sz w:val="26"/>
          <w:szCs w:val="26"/>
          <w:lang w:val="es-ES"/>
        </w:rPr>
        <w:t>NOTIFÍQUESE, CÚMPLASE Y DEVUÉLVASE.</w:t>
      </w:r>
    </w:p>
    <w:p w:rsidR="00E964FE" w:rsidRPr="000C3325" w:rsidRDefault="00E964FE" w:rsidP="002E103E">
      <w:pPr>
        <w:pStyle w:val="Sinespaciado"/>
        <w:spacing w:line="288" w:lineRule="auto"/>
        <w:rPr>
          <w:rFonts w:ascii="Arial Narrow" w:hAnsi="Arial Narrow"/>
          <w:spacing w:val="-6"/>
          <w:sz w:val="26"/>
          <w:szCs w:val="26"/>
          <w:lang w:val="es-ES"/>
        </w:rPr>
      </w:pPr>
    </w:p>
    <w:p w:rsidR="00E964FE" w:rsidRPr="000C3325" w:rsidRDefault="00E964FE" w:rsidP="002E103E">
      <w:pPr>
        <w:spacing w:line="288" w:lineRule="auto"/>
        <w:ind w:firstLine="900"/>
        <w:jc w:val="both"/>
        <w:rPr>
          <w:rFonts w:ascii="Arial Narrow" w:hAnsi="Arial Narrow" w:cs="Microsoft Sans Serif"/>
          <w:bCs/>
          <w:iCs/>
          <w:spacing w:val="-6"/>
          <w:sz w:val="26"/>
          <w:szCs w:val="26"/>
          <w:lang w:val="es-ES"/>
        </w:rPr>
      </w:pPr>
      <w:r w:rsidRPr="000C3325">
        <w:rPr>
          <w:rFonts w:ascii="Arial Narrow" w:hAnsi="Arial Narrow" w:cs="Microsoft Sans Serif"/>
          <w:bCs/>
          <w:iCs/>
          <w:spacing w:val="-6"/>
          <w:sz w:val="26"/>
          <w:szCs w:val="26"/>
          <w:lang w:val="es-ES"/>
        </w:rPr>
        <w:t>La anterior decisión queda notificada en estrados.</w:t>
      </w:r>
    </w:p>
    <w:p w:rsidR="000C3325" w:rsidRPr="000C3325" w:rsidRDefault="000C3325" w:rsidP="002E103E">
      <w:pPr>
        <w:spacing w:line="288" w:lineRule="auto"/>
        <w:jc w:val="center"/>
        <w:rPr>
          <w:rFonts w:ascii="Arial Narrow" w:hAnsi="Arial Narrow" w:cs="Arial"/>
          <w:bCs/>
          <w:iCs/>
          <w:sz w:val="26"/>
          <w:szCs w:val="26"/>
          <w:lang w:val="es-419"/>
        </w:rPr>
      </w:pPr>
    </w:p>
    <w:p w:rsidR="000C3325" w:rsidRPr="000C3325" w:rsidRDefault="000C3325" w:rsidP="002E103E">
      <w:pPr>
        <w:spacing w:line="288" w:lineRule="auto"/>
        <w:jc w:val="center"/>
        <w:rPr>
          <w:rFonts w:ascii="Arial Narrow" w:hAnsi="Arial Narrow" w:cs="Arial"/>
          <w:bCs/>
          <w:i/>
          <w:iCs/>
          <w:sz w:val="26"/>
          <w:szCs w:val="26"/>
          <w:lang w:val="es-419"/>
        </w:rPr>
      </w:pPr>
    </w:p>
    <w:p w:rsidR="000C3325" w:rsidRPr="000C3325" w:rsidRDefault="000C3325" w:rsidP="002E103E">
      <w:pPr>
        <w:spacing w:line="288" w:lineRule="auto"/>
        <w:jc w:val="center"/>
        <w:rPr>
          <w:rFonts w:ascii="Arial Narrow" w:hAnsi="Arial Narrow" w:cs="Arial"/>
          <w:bCs/>
          <w:i/>
          <w:iCs/>
          <w:sz w:val="26"/>
          <w:szCs w:val="26"/>
          <w:lang w:val="es-419"/>
        </w:rPr>
      </w:pPr>
    </w:p>
    <w:p w:rsidR="000C3325" w:rsidRPr="000C3325" w:rsidRDefault="000C3325" w:rsidP="002E103E">
      <w:pPr>
        <w:spacing w:line="288" w:lineRule="auto"/>
        <w:jc w:val="center"/>
        <w:rPr>
          <w:rFonts w:ascii="Arial Narrow" w:hAnsi="Arial Narrow" w:cs="Arial"/>
          <w:bCs/>
          <w:i/>
          <w:iCs/>
          <w:sz w:val="26"/>
          <w:szCs w:val="26"/>
          <w:lang w:val="es-419"/>
        </w:rPr>
      </w:pPr>
    </w:p>
    <w:p w:rsidR="000C3325" w:rsidRPr="000C3325" w:rsidRDefault="000C3325" w:rsidP="002E103E">
      <w:pPr>
        <w:spacing w:line="288" w:lineRule="auto"/>
        <w:jc w:val="center"/>
        <w:rPr>
          <w:rFonts w:ascii="Arial Narrow" w:hAnsi="Arial Narrow" w:cs="Arial"/>
          <w:b/>
          <w:bCs/>
          <w:i/>
          <w:iCs/>
          <w:sz w:val="26"/>
          <w:szCs w:val="26"/>
          <w:lang w:val="es-419"/>
        </w:rPr>
      </w:pPr>
      <w:r w:rsidRPr="000C3325">
        <w:rPr>
          <w:rFonts w:ascii="Arial Narrow" w:hAnsi="Arial Narrow" w:cs="Arial"/>
          <w:b/>
          <w:bCs/>
          <w:i/>
          <w:iCs/>
          <w:sz w:val="26"/>
          <w:szCs w:val="26"/>
          <w:lang w:val="es-419"/>
        </w:rPr>
        <w:t>FRANCISCO JAVIER TAMAYO TABARES</w:t>
      </w:r>
    </w:p>
    <w:p w:rsidR="000C3325" w:rsidRPr="000C3325" w:rsidRDefault="000C3325" w:rsidP="002E103E">
      <w:pPr>
        <w:spacing w:line="288" w:lineRule="auto"/>
        <w:jc w:val="center"/>
        <w:rPr>
          <w:rFonts w:ascii="Arial Narrow" w:hAnsi="Arial Narrow" w:cs="Arial"/>
          <w:bCs/>
          <w:i/>
          <w:iCs/>
          <w:sz w:val="26"/>
          <w:szCs w:val="26"/>
          <w:lang w:val="es-419"/>
        </w:rPr>
      </w:pPr>
    </w:p>
    <w:p w:rsidR="000C3325" w:rsidRPr="000C3325" w:rsidRDefault="000C3325" w:rsidP="002E103E">
      <w:pPr>
        <w:spacing w:line="288" w:lineRule="auto"/>
        <w:jc w:val="center"/>
        <w:rPr>
          <w:rFonts w:ascii="Arial Narrow" w:hAnsi="Arial Narrow" w:cs="Arial"/>
          <w:bCs/>
          <w:i/>
          <w:iCs/>
          <w:sz w:val="26"/>
          <w:szCs w:val="26"/>
          <w:lang w:val="es-419"/>
        </w:rPr>
      </w:pPr>
    </w:p>
    <w:p w:rsidR="000C3325" w:rsidRPr="000C3325" w:rsidRDefault="000C3325" w:rsidP="002E103E">
      <w:pPr>
        <w:spacing w:line="288" w:lineRule="auto"/>
        <w:jc w:val="center"/>
        <w:rPr>
          <w:rFonts w:ascii="Arial Narrow" w:hAnsi="Arial Narrow" w:cs="Arial"/>
          <w:bCs/>
          <w:i/>
          <w:iCs/>
          <w:sz w:val="26"/>
          <w:szCs w:val="26"/>
          <w:lang w:val="es-419"/>
        </w:rPr>
      </w:pPr>
    </w:p>
    <w:p w:rsidR="000C3325" w:rsidRPr="000C3325" w:rsidRDefault="000C3325" w:rsidP="002E103E">
      <w:pPr>
        <w:spacing w:line="288" w:lineRule="auto"/>
        <w:jc w:val="center"/>
        <w:rPr>
          <w:rFonts w:ascii="Arial Narrow" w:hAnsi="Arial Narrow" w:cs="Arial"/>
          <w:bCs/>
          <w:i/>
          <w:iCs/>
          <w:sz w:val="26"/>
          <w:szCs w:val="26"/>
          <w:lang w:val="es-419"/>
        </w:rPr>
      </w:pPr>
    </w:p>
    <w:p w:rsidR="000C3325" w:rsidRPr="000C3325" w:rsidRDefault="000C3325" w:rsidP="002E103E">
      <w:pPr>
        <w:spacing w:line="288" w:lineRule="auto"/>
        <w:jc w:val="both"/>
        <w:rPr>
          <w:rFonts w:ascii="Arial Narrow" w:hAnsi="Arial Narrow" w:cs="Arial"/>
          <w:b/>
          <w:bCs/>
          <w:i/>
          <w:iCs/>
          <w:sz w:val="26"/>
          <w:szCs w:val="26"/>
          <w:lang w:val="es-419"/>
        </w:rPr>
      </w:pPr>
      <w:r w:rsidRPr="000C3325">
        <w:rPr>
          <w:rFonts w:ascii="Arial Narrow" w:hAnsi="Arial Narrow" w:cs="Arial"/>
          <w:b/>
          <w:bCs/>
          <w:i/>
          <w:iCs/>
          <w:sz w:val="26"/>
          <w:szCs w:val="26"/>
          <w:lang w:val="es-419"/>
        </w:rPr>
        <w:t>ANA LUCÍA CAICEDO CALDERÓN</w:t>
      </w:r>
      <w:r w:rsidRPr="000C3325">
        <w:rPr>
          <w:rFonts w:ascii="Arial Narrow" w:hAnsi="Arial Narrow" w:cs="Arial"/>
          <w:b/>
          <w:bCs/>
          <w:i/>
          <w:iCs/>
          <w:sz w:val="26"/>
          <w:szCs w:val="26"/>
          <w:lang w:val="es-419"/>
        </w:rPr>
        <w:tab/>
      </w:r>
      <w:r w:rsidRPr="000C3325">
        <w:rPr>
          <w:rFonts w:ascii="Arial Narrow" w:hAnsi="Arial Narrow" w:cs="Arial"/>
          <w:b/>
          <w:bCs/>
          <w:i/>
          <w:iCs/>
          <w:sz w:val="26"/>
          <w:szCs w:val="26"/>
          <w:lang w:val="es-419"/>
        </w:rPr>
        <w:tab/>
      </w:r>
      <w:r w:rsidRPr="000C3325">
        <w:rPr>
          <w:rFonts w:ascii="Arial Narrow" w:hAnsi="Arial Narrow" w:cs="Arial"/>
          <w:b/>
          <w:bCs/>
          <w:i/>
          <w:iCs/>
          <w:sz w:val="26"/>
          <w:szCs w:val="26"/>
          <w:lang w:val="es-419"/>
        </w:rPr>
        <w:tab/>
        <w:t xml:space="preserve">         OLGA LUCIA HOYOS SEPÚLVEDA</w:t>
      </w:r>
    </w:p>
    <w:p w:rsidR="00161FE6" w:rsidRDefault="000C3325" w:rsidP="002E103E">
      <w:pPr>
        <w:spacing w:line="288" w:lineRule="auto"/>
        <w:jc w:val="both"/>
        <w:rPr>
          <w:rFonts w:ascii="Arial Narrow" w:hAnsi="Arial Narrow" w:cs="Arial"/>
          <w:bCs/>
          <w:i/>
          <w:iCs/>
          <w:sz w:val="26"/>
          <w:szCs w:val="26"/>
          <w:lang w:val="es-419"/>
        </w:rPr>
      </w:pPr>
      <w:r>
        <w:rPr>
          <w:rFonts w:ascii="Arial Narrow" w:hAnsi="Arial Narrow" w:cs="Arial"/>
          <w:bCs/>
          <w:i/>
          <w:iCs/>
          <w:sz w:val="26"/>
          <w:szCs w:val="26"/>
          <w:lang w:val="es-419"/>
        </w:rPr>
        <w:t xml:space="preserve">        Magistrada</w:t>
      </w:r>
      <w:r>
        <w:rPr>
          <w:rFonts w:ascii="Arial Narrow" w:hAnsi="Arial Narrow" w:cs="Arial"/>
          <w:bCs/>
          <w:i/>
          <w:iCs/>
          <w:sz w:val="26"/>
          <w:szCs w:val="26"/>
          <w:lang w:val="es-419"/>
        </w:rPr>
        <w:tab/>
      </w:r>
      <w:r>
        <w:rPr>
          <w:rFonts w:ascii="Arial Narrow" w:hAnsi="Arial Narrow" w:cs="Arial"/>
          <w:bCs/>
          <w:i/>
          <w:iCs/>
          <w:sz w:val="26"/>
          <w:szCs w:val="26"/>
          <w:lang w:val="es-419"/>
        </w:rPr>
        <w:tab/>
      </w:r>
      <w:r w:rsidR="00161FE6">
        <w:rPr>
          <w:rFonts w:ascii="Arial Narrow" w:hAnsi="Arial Narrow" w:cs="Arial"/>
          <w:bCs/>
          <w:i/>
          <w:iCs/>
          <w:sz w:val="26"/>
          <w:szCs w:val="26"/>
          <w:lang w:val="es-419"/>
        </w:rPr>
        <w:tab/>
      </w:r>
      <w:r w:rsidR="00161FE6">
        <w:rPr>
          <w:rFonts w:ascii="Arial Narrow" w:hAnsi="Arial Narrow" w:cs="Arial"/>
          <w:bCs/>
          <w:i/>
          <w:iCs/>
          <w:sz w:val="26"/>
          <w:szCs w:val="26"/>
          <w:lang w:val="es-419"/>
        </w:rPr>
        <w:tab/>
      </w:r>
      <w:r w:rsidR="00161FE6">
        <w:rPr>
          <w:rFonts w:ascii="Arial Narrow" w:hAnsi="Arial Narrow" w:cs="Arial"/>
          <w:bCs/>
          <w:i/>
          <w:iCs/>
          <w:sz w:val="26"/>
          <w:szCs w:val="26"/>
          <w:lang w:val="es-419"/>
        </w:rPr>
        <w:tab/>
      </w:r>
      <w:r w:rsidR="00161FE6">
        <w:rPr>
          <w:rFonts w:ascii="Arial Narrow" w:hAnsi="Arial Narrow" w:cs="Arial"/>
          <w:bCs/>
          <w:i/>
          <w:iCs/>
          <w:sz w:val="26"/>
          <w:szCs w:val="26"/>
          <w:lang w:val="es-419"/>
        </w:rPr>
        <w:tab/>
      </w:r>
      <w:r>
        <w:rPr>
          <w:rFonts w:ascii="Arial Narrow" w:hAnsi="Arial Narrow" w:cs="Arial"/>
          <w:bCs/>
          <w:i/>
          <w:iCs/>
          <w:sz w:val="26"/>
          <w:szCs w:val="26"/>
          <w:lang w:val="es-419"/>
        </w:rPr>
        <w:tab/>
      </w:r>
      <w:r w:rsidR="00161FE6">
        <w:rPr>
          <w:rFonts w:ascii="Arial Narrow" w:hAnsi="Arial Narrow" w:cs="Arial"/>
          <w:bCs/>
          <w:i/>
          <w:iCs/>
          <w:sz w:val="26"/>
          <w:szCs w:val="26"/>
          <w:lang w:val="es-CO"/>
        </w:rPr>
        <w:t xml:space="preserve">     </w:t>
      </w:r>
      <w:r w:rsidRPr="000C3325">
        <w:rPr>
          <w:rFonts w:ascii="Arial Narrow" w:hAnsi="Arial Narrow" w:cs="Arial"/>
          <w:bCs/>
          <w:i/>
          <w:iCs/>
          <w:sz w:val="26"/>
          <w:szCs w:val="26"/>
          <w:lang w:val="es-419"/>
        </w:rPr>
        <w:t>Magistrada</w:t>
      </w:r>
    </w:p>
    <w:p w:rsidR="00E964FE" w:rsidRPr="000C3325" w:rsidRDefault="00161FE6" w:rsidP="002E103E">
      <w:pPr>
        <w:spacing w:line="288" w:lineRule="auto"/>
        <w:jc w:val="both"/>
        <w:rPr>
          <w:rFonts w:ascii="Arial Narrow" w:hAnsi="Arial Narrow" w:cs="Microsoft Sans Serif"/>
          <w:bCs/>
          <w:iCs/>
          <w:spacing w:val="-6"/>
          <w:sz w:val="26"/>
          <w:szCs w:val="26"/>
          <w:lang w:val="es-ES"/>
        </w:rPr>
      </w:pPr>
      <w:bookmarkStart w:id="0" w:name="_GoBack"/>
      <w:bookmarkEnd w:id="0"/>
      <w:r>
        <w:rPr>
          <w:rFonts w:ascii="Arial Narrow" w:hAnsi="Arial Narrow" w:cs="Arial"/>
          <w:bCs/>
          <w:i/>
          <w:iCs/>
          <w:sz w:val="26"/>
          <w:szCs w:val="26"/>
          <w:lang w:val="es-419"/>
        </w:rPr>
        <w:tab/>
      </w:r>
      <w:r>
        <w:rPr>
          <w:rFonts w:ascii="Arial Narrow" w:hAnsi="Arial Narrow" w:cs="Arial"/>
          <w:bCs/>
          <w:i/>
          <w:iCs/>
          <w:sz w:val="26"/>
          <w:szCs w:val="26"/>
          <w:lang w:val="es-419"/>
        </w:rPr>
        <w:tab/>
      </w:r>
      <w:r>
        <w:rPr>
          <w:rFonts w:ascii="Arial Narrow" w:hAnsi="Arial Narrow" w:cs="Arial"/>
          <w:bCs/>
          <w:i/>
          <w:iCs/>
          <w:sz w:val="26"/>
          <w:szCs w:val="26"/>
          <w:lang w:val="es-419"/>
        </w:rPr>
        <w:tab/>
      </w:r>
      <w:r>
        <w:rPr>
          <w:rFonts w:ascii="Arial Narrow" w:hAnsi="Arial Narrow" w:cs="Arial"/>
          <w:bCs/>
          <w:i/>
          <w:iCs/>
          <w:sz w:val="26"/>
          <w:szCs w:val="26"/>
          <w:lang w:val="es-419"/>
        </w:rPr>
        <w:tab/>
      </w:r>
      <w:r>
        <w:rPr>
          <w:rFonts w:ascii="Arial Narrow" w:hAnsi="Arial Narrow" w:cs="Arial"/>
          <w:bCs/>
          <w:i/>
          <w:iCs/>
          <w:sz w:val="26"/>
          <w:szCs w:val="26"/>
          <w:lang w:val="es-419"/>
        </w:rPr>
        <w:tab/>
      </w:r>
      <w:r>
        <w:rPr>
          <w:rFonts w:ascii="Arial Narrow" w:hAnsi="Arial Narrow" w:cs="Arial"/>
          <w:bCs/>
          <w:i/>
          <w:iCs/>
          <w:sz w:val="26"/>
          <w:szCs w:val="26"/>
          <w:lang w:val="es-419"/>
        </w:rPr>
        <w:tab/>
      </w:r>
      <w:r>
        <w:rPr>
          <w:rFonts w:ascii="Arial Narrow" w:hAnsi="Arial Narrow" w:cs="Arial"/>
          <w:bCs/>
          <w:i/>
          <w:iCs/>
          <w:sz w:val="26"/>
          <w:szCs w:val="26"/>
          <w:lang w:val="es-419"/>
        </w:rPr>
        <w:tab/>
      </w:r>
      <w:r>
        <w:rPr>
          <w:rFonts w:ascii="Arial Narrow" w:hAnsi="Arial Narrow" w:cs="Arial"/>
          <w:bCs/>
          <w:i/>
          <w:iCs/>
          <w:sz w:val="26"/>
          <w:szCs w:val="26"/>
          <w:lang w:val="es-419"/>
        </w:rPr>
        <w:tab/>
      </w:r>
      <w:r>
        <w:rPr>
          <w:rFonts w:ascii="Arial Narrow" w:hAnsi="Arial Narrow" w:cs="Arial"/>
          <w:bCs/>
          <w:i/>
          <w:iCs/>
          <w:sz w:val="26"/>
          <w:szCs w:val="26"/>
          <w:lang w:val="es-419"/>
        </w:rPr>
        <w:tab/>
      </w:r>
      <w:r w:rsidR="00F56607" w:rsidRPr="000C3325">
        <w:rPr>
          <w:rFonts w:ascii="Arial Narrow" w:hAnsi="Arial Narrow" w:cs="Microsoft Sans Serif"/>
          <w:bCs/>
          <w:iCs/>
          <w:spacing w:val="-6"/>
          <w:sz w:val="26"/>
          <w:szCs w:val="26"/>
          <w:lang w:val="es-ES"/>
        </w:rPr>
        <w:t xml:space="preserve"> </w:t>
      </w:r>
      <w:r>
        <w:rPr>
          <w:rFonts w:ascii="Arial Narrow" w:hAnsi="Arial Narrow" w:cs="Microsoft Sans Serif"/>
          <w:bCs/>
          <w:iCs/>
          <w:spacing w:val="-6"/>
          <w:sz w:val="26"/>
          <w:szCs w:val="26"/>
          <w:lang w:val="es-ES"/>
        </w:rPr>
        <w:t>En uso de permiso</w:t>
      </w:r>
    </w:p>
    <w:sectPr w:rsidR="00E964FE" w:rsidRPr="000C3325" w:rsidSect="00C56836">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0F" w:rsidRDefault="00EE5F0F" w:rsidP="00E964FE">
      <w:r>
        <w:separator/>
      </w:r>
    </w:p>
  </w:endnote>
  <w:endnote w:type="continuationSeparator" w:id="0">
    <w:p w:rsidR="00EE5F0F" w:rsidRDefault="00EE5F0F" w:rsidP="00E9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BF" w:rsidRDefault="00DB53BF" w:rsidP="002A5C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53BF" w:rsidRDefault="00DB53BF" w:rsidP="002A5C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BF" w:rsidRPr="000C3325" w:rsidRDefault="00DB53BF" w:rsidP="000C3325">
    <w:pPr>
      <w:framePr w:wrap="around" w:vAnchor="text" w:hAnchor="margin" w:xAlign="right" w:y="1"/>
      <w:jc w:val="both"/>
      <w:rPr>
        <w:rFonts w:ascii="Arial" w:hAnsi="Arial" w:cs="Arial"/>
        <w:bCs/>
        <w:sz w:val="18"/>
        <w:szCs w:val="16"/>
      </w:rPr>
    </w:pPr>
    <w:r w:rsidRPr="000C3325">
      <w:rPr>
        <w:rFonts w:ascii="Arial" w:hAnsi="Arial" w:cs="Arial"/>
        <w:bCs/>
        <w:sz w:val="18"/>
        <w:szCs w:val="16"/>
      </w:rPr>
      <w:fldChar w:fldCharType="begin"/>
    </w:r>
    <w:r w:rsidRPr="000C3325">
      <w:rPr>
        <w:rFonts w:ascii="Arial" w:hAnsi="Arial" w:cs="Arial"/>
        <w:bCs/>
        <w:sz w:val="18"/>
        <w:szCs w:val="16"/>
      </w:rPr>
      <w:instrText xml:space="preserve">PAGE  </w:instrText>
    </w:r>
    <w:r w:rsidRPr="000C3325">
      <w:rPr>
        <w:rFonts w:ascii="Arial" w:hAnsi="Arial" w:cs="Arial"/>
        <w:bCs/>
        <w:sz w:val="18"/>
        <w:szCs w:val="16"/>
      </w:rPr>
      <w:fldChar w:fldCharType="separate"/>
    </w:r>
    <w:r w:rsidR="00FC6114">
      <w:rPr>
        <w:rFonts w:ascii="Arial" w:hAnsi="Arial" w:cs="Arial"/>
        <w:bCs/>
        <w:noProof/>
        <w:sz w:val="18"/>
        <w:szCs w:val="16"/>
      </w:rPr>
      <w:t>7</w:t>
    </w:r>
    <w:r w:rsidRPr="000C3325">
      <w:rPr>
        <w:rFonts w:ascii="Arial" w:hAnsi="Arial" w:cs="Arial"/>
        <w:bCs/>
        <w:sz w:val="18"/>
        <w:szCs w:val="16"/>
      </w:rPr>
      <w:fldChar w:fldCharType="end"/>
    </w:r>
  </w:p>
  <w:p w:rsidR="00DB53BF" w:rsidRPr="000C3325" w:rsidRDefault="00DB53BF" w:rsidP="000C3325">
    <w:pPr>
      <w:jc w:val="both"/>
      <w:rPr>
        <w:rFonts w:ascii="Arial" w:hAnsi="Arial" w:cs="Arial"/>
        <w:bCs/>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0F" w:rsidRDefault="00EE5F0F" w:rsidP="00E964FE">
      <w:r>
        <w:separator/>
      </w:r>
    </w:p>
  </w:footnote>
  <w:footnote w:type="continuationSeparator" w:id="0">
    <w:p w:rsidR="00EE5F0F" w:rsidRDefault="00EE5F0F" w:rsidP="00E96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3BF" w:rsidRPr="00C56836" w:rsidRDefault="00DB53BF" w:rsidP="002A5C61">
    <w:pPr>
      <w:jc w:val="both"/>
      <w:rPr>
        <w:rFonts w:ascii="Arial" w:hAnsi="Arial" w:cs="Arial"/>
        <w:bCs/>
        <w:sz w:val="18"/>
        <w:szCs w:val="16"/>
      </w:rPr>
    </w:pPr>
    <w:r w:rsidRPr="00C56836">
      <w:rPr>
        <w:rFonts w:ascii="Arial" w:hAnsi="Arial" w:cs="Arial"/>
        <w:bCs/>
        <w:sz w:val="18"/>
        <w:szCs w:val="16"/>
      </w:rPr>
      <w:t>Radicación No: 66001-31-05-002-2017-00430-01</w:t>
    </w:r>
  </w:p>
  <w:p w:rsidR="00DB53BF" w:rsidRPr="00C56836" w:rsidRDefault="00DB53BF" w:rsidP="00C56836">
    <w:pPr>
      <w:jc w:val="both"/>
      <w:rPr>
        <w:rFonts w:ascii="Arial" w:hAnsi="Arial" w:cs="Arial"/>
        <w:bCs/>
        <w:sz w:val="18"/>
        <w:szCs w:val="16"/>
        <w:lang w:val="es-CO"/>
      </w:rPr>
    </w:pPr>
    <w:r w:rsidRPr="00C56836">
      <w:rPr>
        <w:rFonts w:ascii="Arial" w:hAnsi="Arial" w:cs="Arial"/>
        <w:bCs/>
        <w:sz w:val="18"/>
        <w:szCs w:val="16"/>
      </w:rPr>
      <w:t>Luz Mary Castañeda y otro vs AFP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2F1"/>
    <w:multiLevelType w:val="hybridMultilevel"/>
    <w:tmpl w:val="3CCA5A62"/>
    <w:lvl w:ilvl="0" w:tplc="B9B0222C">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F523120"/>
    <w:multiLevelType w:val="hybridMultilevel"/>
    <w:tmpl w:val="00C02E2A"/>
    <w:lvl w:ilvl="0" w:tplc="CCBAB096">
      <w:start w:val="1"/>
      <w:numFmt w:val="low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69E6674F"/>
    <w:multiLevelType w:val="hybridMultilevel"/>
    <w:tmpl w:val="7C9CFE6C"/>
    <w:lvl w:ilvl="0" w:tplc="A3127BA8">
      <w:start w:val="1"/>
      <w:numFmt w:val="lowerRoman"/>
      <w:lvlText w:val="(%1)"/>
      <w:lvlJc w:val="left"/>
      <w:pPr>
        <w:ind w:left="1080" w:hanging="720"/>
      </w:pPr>
      <w:rPr>
        <w:rFonts w:cs="Times New Roma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FE"/>
    <w:rsid w:val="000011A9"/>
    <w:rsid w:val="0000399E"/>
    <w:rsid w:val="0000591A"/>
    <w:rsid w:val="00007EBC"/>
    <w:rsid w:val="000103D4"/>
    <w:rsid w:val="00011828"/>
    <w:rsid w:val="000251EE"/>
    <w:rsid w:val="0002799A"/>
    <w:rsid w:val="000377AB"/>
    <w:rsid w:val="00042B0D"/>
    <w:rsid w:val="00055373"/>
    <w:rsid w:val="00056BD7"/>
    <w:rsid w:val="00060F45"/>
    <w:rsid w:val="00062E50"/>
    <w:rsid w:val="00065CC1"/>
    <w:rsid w:val="00070638"/>
    <w:rsid w:val="00073827"/>
    <w:rsid w:val="000759B0"/>
    <w:rsid w:val="00083480"/>
    <w:rsid w:val="000A2A08"/>
    <w:rsid w:val="000B319F"/>
    <w:rsid w:val="000C3325"/>
    <w:rsid w:val="000C652B"/>
    <w:rsid w:val="000C76A6"/>
    <w:rsid w:val="000D0750"/>
    <w:rsid w:val="000E2D3C"/>
    <w:rsid w:val="000F533D"/>
    <w:rsid w:val="000F553B"/>
    <w:rsid w:val="000F63CB"/>
    <w:rsid w:val="00102A72"/>
    <w:rsid w:val="00107F46"/>
    <w:rsid w:val="00110B7B"/>
    <w:rsid w:val="00111A63"/>
    <w:rsid w:val="00113835"/>
    <w:rsid w:val="00123349"/>
    <w:rsid w:val="00125B05"/>
    <w:rsid w:val="00130220"/>
    <w:rsid w:val="00132098"/>
    <w:rsid w:val="001342BB"/>
    <w:rsid w:val="001417FE"/>
    <w:rsid w:val="001429F2"/>
    <w:rsid w:val="00147703"/>
    <w:rsid w:val="00161FE6"/>
    <w:rsid w:val="00165F3A"/>
    <w:rsid w:val="00173015"/>
    <w:rsid w:val="0017333D"/>
    <w:rsid w:val="00174A4C"/>
    <w:rsid w:val="00176633"/>
    <w:rsid w:val="00190496"/>
    <w:rsid w:val="001937F5"/>
    <w:rsid w:val="00196F43"/>
    <w:rsid w:val="001B2C31"/>
    <w:rsid w:val="001B4498"/>
    <w:rsid w:val="001B46B5"/>
    <w:rsid w:val="001C229D"/>
    <w:rsid w:val="001C24D7"/>
    <w:rsid w:val="001C2C66"/>
    <w:rsid w:val="001D0C88"/>
    <w:rsid w:val="001D5CD7"/>
    <w:rsid w:val="001D605F"/>
    <w:rsid w:val="001E6F2B"/>
    <w:rsid w:val="001F4D64"/>
    <w:rsid w:val="002009C4"/>
    <w:rsid w:val="00203785"/>
    <w:rsid w:val="00230DE7"/>
    <w:rsid w:val="002378BF"/>
    <w:rsid w:val="00240B0E"/>
    <w:rsid w:val="002424D0"/>
    <w:rsid w:val="002527F1"/>
    <w:rsid w:val="00257576"/>
    <w:rsid w:val="00270D29"/>
    <w:rsid w:val="00284445"/>
    <w:rsid w:val="002868A7"/>
    <w:rsid w:val="00287446"/>
    <w:rsid w:val="002948A8"/>
    <w:rsid w:val="002A105D"/>
    <w:rsid w:val="002A5C61"/>
    <w:rsid w:val="002A6396"/>
    <w:rsid w:val="002B3DDC"/>
    <w:rsid w:val="002B6BB2"/>
    <w:rsid w:val="002B7AFD"/>
    <w:rsid w:val="002C3A49"/>
    <w:rsid w:val="002C3CF8"/>
    <w:rsid w:val="002D6B5B"/>
    <w:rsid w:val="002E103E"/>
    <w:rsid w:val="002E7D3B"/>
    <w:rsid w:val="002F3DED"/>
    <w:rsid w:val="002F79CB"/>
    <w:rsid w:val="00302149"/>
    <w:rsid w:val="00302D69"/>
    <w:rsid w:val="00310FB7"/>
    <w:rsid w:val="00317279"/>
    <w:rsid w:val="0032777F"/>
    <w:rsid w:val="003328E1"/>
    <w:rsid w:val="00342299"/>
    <w:rsid w:val="00342C01"/>
    <w:rsid w:val="003430E8"/>
    <w:rsid w:val="00346C84"/>
    <w:rsid w:val="00350F26"/>
    <w:rsid w:val="00352B74"/>
    <w:rsid w:val="003534A8"/>
    <w:rsid w:val="0035522C"/>
    <w:rsid w:val="00356763"/>
    <w:rsid w:val="00360852"/>
    <w:rsid w:val="0036208D"/>
    <w:rsid w:val="00364C58"/>
    <w:rsid w:val="003655C9"/>
    <w:rsid w:val="0037319D"/>
    <w:rsid w:val="003A156F"/>
    <w:rsid w:val="003A6465"/>
    <w:rsid w:val="003B2D4A"/>
    <w:rsid w:val="003B354F"/>
    <w:rsid w:val="003B7222"/>
    <w:rsid w:val="003C2774"/>
    <w:rsid w:val="003C7732"/>
    <w:rsid w:val="003D145E"/>
    <w:rsid w:val="003D37B4"/>
    <w:rsid w:val="003D4BBB"/>
    <w:rsid w:val="003D56F8"/>
    <w:rsid w:val="003E375F"/>
    <w:rsid w:val="003E41B4"/>
    <w:rsid w:val="003E7438"/>
    <w:rsid w:val="003F5CA8"/>
    <w:rsid w:val="00414B0A"/>
    <w:rsid w:val="00431962"/>
    <w:rsid w:val="0044537F"/>
    <w:rsid w:val="00462C0A"/>
    <w:rsid w:val="0047632F"/>
    <w:rsid w:val="00477FA6"/>
    <w:rsid w:val="004828B6"/>
    <w:rsid w:val="00485F7F"/>
    <w:rsid w:val="0048661D"/>
    <w:rsid w:val="00490C89"/>
    <w:rsid w:val="00494AD9"/>
    <w:rsid w:val="004B0FEF"/>
    <w:rsid w:val="004B2A23"/>
    <w:rsid w:val="004B7732"/>
    <w:rsid w:val="004F26D2"/>
    <w:rsid w:val="004F50E7"/>
    <w:rsid w:val="005115F4"/>
    <w:rsid w:val="00513E8D"/>
    <w:rsid w:val="00534DE3"/>
    <w:rsid w:val="0053556F"/>
    <w:rsid w:val="00542EA7"/>
    <w:rsid w:val="00553C11"/>
    <w:rsid w:val="00566BCC"/>
    <w:rsid w:val="00571773"/>
    <w:rsid w:val="00575594"/>
    <w:rsid w:val="005766A2"/>
    <w:rsid w:val="00582F56"/>
    <w:rsid w:val="005B27A7"/>
    <w:rsid w:val="005C7A11"/>
    <w:rsid w:val="005E13A8"/>
    <w:rsid w:val="005E1D9F"/>
    <w:rsid w:val="005E3B1A"/>
    <w:rsid w:val="005E46BB"/>
    <w:rsid w:val="005F257B"/>
    <w:rsid w:val="005F6F1F"/>
    <w:rsid w:val="006042D4"/>
    <w:rsid w:val="00605E2E"/>
    <w:rsid w:val="006229C2"/>
    <w:rsid w:val="006270FB"/>
    <w:rsid w:val="00637DB0"/>
    <w:rsid w:val="00646544"/>
    <w:rsid w:val="006466DC"/>
    <w:rsid w:val="00650599"/>
    <w:rsid w:val="00660090"/>
    <w:rsid w:val="00683AF7"/>
    <w:rsid w:val="00683F11"/>
    <w:rsid w:val="006B1A43"/>
    <w:rsid w:val="006B1BCC"/>
    <w:rsid w:val="006B380A"/>
    <w:rsid w:val="006B6264"/>
    <w:rsid w:val="006C4D50"/>
    <w:rsid w:val="006C5929"/>
    <w:rsid w:val="006D1E7F"/>
    <w:rsid w:val="006D20B1"/>
    <w:rsid w:val="006F3474"/>
    <w:rsid w:val="006F793B"/>
    <w:rsid w:val="00717415"/>
    <w:rsid w:val="00720A85"/>
    <w:rsid w:val="00731431"/>
    <w:rsid w:val="0074460B"/>
    <w:rsid w:val="00744B26"/>
    <w:rsid w:val="007465DC"/>
    <w:rsid w:val="007503E6"/>
    <w:rsid w:val="0075610B"/>
    <w:rsid w:val="007700B3"/>
    <w:rsid w:val="007721FA"/>
    <w:rsid w:val="00773250"/>
    <w:rsid w:val="007748F1"/>
    <w:rsid w:val="0078169A"/>
    <w:rsid w:val="007845E2"/>
    <w:rsid w:val="00787763"/>
    <w:rsid w:val="00791E45"/>
    <w:rsid w:val="007A5370"/>
    <w:rsid w:val="007A6C5F"/>
    <w:rsid w:val="007B46B7"/>
    <w:rsid w:val="007D093B"/>
    <w:rsid w:val="007D3A56"/>
    <w:rsid w:val="007D3D3E"/>
    <w:rsid w:val="007D6D3E"/>
    <w:rsid w:val="007D755A"/>
    <w:rsid w:val="007E34F4"/>
    <w:rsid w:val="007F34C1"/>
    <w:rsid w:val="007F42F9"/>
    <w:rsid w:val="007F625B"/>
    <w:rsid w:val="007F7D28"/>
    <w:rsid w:val="0080661A"/>
    <w:rsid w:val="00806A2B"/>
    <w:rsid w:val="00807F4C"/>
    <w:rsid w:val="008104E3"/>
    <w:rsid w:val="008144FE"/>
    <w:rsid w:val="008261E8"/>
    <w:rsid w:val="008353A2"/>
    <w:rsid w:val="008377A7"/>
    <w:rsid w:val="0084081D"/>
    <w:rsid w:val="00840A3E"/>
    <w:rsid w:val="008440D4"/>
    <w:rsid w:val="00844F20"/>
    <w:rsid w:val="00851CC8"/>
    <w:rsid w:val="008551E7"/>
    <w:rsid w:val="00857E71"/>
    <w:rsid w:val="00861951"/>
    <w:rsid w:val="00866D11"/>
    <w:rsid w:val="00870F13"/>
    <w:rsid w:val="0087218F"/>
    <w:rsid w:val="00876DC2"/>
    <w:rsid w:val="008800CD"/>
    <w:rsid w:val="00897FBA"/>
    <w:rsid w:val="008A5D8F"/>
    <w:rsid w:val="008B34BA"/>
    <w:rsid w:val="008B6A44"/>
    <w:rsid w:val="008C0E7D"/>
    <w:rsid w:val="008C307F"/>
    <w:rsid w:val="008C6A31"/>
    <w:rsid w:val="008D63EE"/>
    <w:rsid w:val="008E094D"/>
    <w:rsid w:val="008E7CA2"/>
    <w:rsid w:val="008F1A01"/>
    <w:rsid w:val="008F5588"/>
    <w:rsid w:val="009031F4"/>
    <w:rsid w:val="0090498B"/>
    <w:rsid w:val="0092679F"/>
    <w:rsid w:val="009336DA"/>
    <w:rsid w:val="00934675"/>
    <w:rsid w:val="009360A4"/>
    <w:rsid w:val="00957CB9"/>
    <w:rsid w:val="0097257D"/>
    <w:rsid w:val="00975A78"/>
    <w:rsid w:val="00976761"/>
    <w:rsid w:val="009821A2"/>
    <w:rsid w:val="00982C4E"/>
    <w:rsid w:val="0098471E"/>
    <w:rsid w:val="00987A42"/>
    <w:rsid w:val="00990FF2"/>
    <w:rsid w:val="00995FE6"/>
    <w:rsid w:val="009A1A3E"/>
    <w:rsid w:val="009B4B02"/>
    <w:rsid w:val="009B6863"/>
    <w:rsid w:val="009B74AC"/>
    <w:rsid w:val="009C08B5"/>
    <w:rsid w:val="009C29D2"/>
    <w:rsid w:val="009D0144"/>
    <w:rsid w:val="009E2F60"/>
    <w:rsid w:val="009E4FEE"/>
    <w:rsid w:val="009F21C9"/>
    <w:rsid w:val="00A15B7E"/>
    <w:rsid w:val="00A233B9"/>
    <w:rsid w:val="00A3420F"/>
    <w:rsid w:val="00A40813"/>
    <w:rsid w:val="00A464F7"/>
    <w:rsid w:val="00A50B19"/>
    <w:rsid w:val="00A54B7C"/>
    <w:rsid w:val="00A7467D"/>
    <w:rsid w:val="00A819B8"/>
    <w:rsid w:val="00A95ADC"/>
    <w:rsid w:val="00AA3BBC"/>
    <w:rsid w:val="00AB1808"/>
    <w:rsid w:val="00AB72EB"/>
    <w:rsid w:val="00AD0536"/>
    <w:rsid w:val="00AE1269"/>
    <w:rsid w:val="00AE38B6"/>
    <w:rsid w:val="00AE3AD0"/>
    <w:rsid w:val="00AE4B34"/>
    <w:rsid w:val="00AF0DA9"/>
    <w:rsid w:val="00B05E23"/>
    <w:rsid w:val="00B1226B"/>
    <w:rsid w:val="00B21172"/>
    <w:rsid w:val="00B23C7D"/>
    <w:rsid w:val="00B27770"/>
    <w:rsid w:val="00B34B91"/>
    <w:rsid w:val="00B37E1F"/>
    <w:rsid w:val="00B47CE6"/>
    <w:rsid w:val="00B50020"/>
    <w:rsid w:val="00B51C10"/>
    <w:rsid w:val="00B53476"/>
    <w:rsid w:val="00B5628A"/>
    <w:rsid w:val="00B57A8C"/>
    <w:rsid w:val="00B62455"/>
    <w:rsid w:val="00B743F7"/>
    <w:rsid w:val="00B805CA"/>
    <w:rsid w:val="00B87B99"/>
    <w:rsid w:val="00B954B6"/>
    <w:rsid w:val="00BA2265"/>
    <w:rsid w:val="00BA7256"/>
    <w:rsid w:val="00BB0A3D"/>
    <w:rsid w:val="00BB1FBF"/>
    <w:rsid w:val="00BB4A02"/>
    <w:rsid w:val="00BC73AB"/>
    <w:rsid w:val="00BD5738"/>
    <w:rsid w:val="00BE7032"/>
    <w:rsid w:val="00C06269"/>
    <w:rsid w:val="00C06DF6"/>
    <w:rsid w:val="00C07C2E"/>
    <w:rsid w:val="00C131A0"/>
    <w:rsid w:val="00C13F0C"/>
    <w:rsid w:val="00C23F37"/>
    <w:rsid w:val="00C2488F"/>
    <w:rsid w:val="00C30BBF"/>
    <w:rsid w:val="00C35CA1"/>
    <w:rsid w:val="00C442B5"/>
    <w:rsid w:val="00C521B6"/>
    <w:rsid w:val="00C52BCC"/>
    <w:rsid w:val="00C56836"/>
    <w:rsid w:val="00C56CC8"/>
    <w:rsid w:val="00C61BF5"/>
    <w:rsid w:val="00C66C04"/>
    <w:rsid w:val="00C7692F"/>
    <w:rsid w:val="00C830C8"/>
    <w:rsid w:val="00C83D6D"/>
    <w:rsid w:val="00C91E4A"/>
    <w:rsid w:val="00CA6FBC"/>
    <w:rsid w:val="00CB22D3"/>
    <w:rsid w:val="00CC2684"/>
    <w:rsid w:val="00CD08C9"/>
    <w:rsid w:val="00CE1557"/>
    <w:rsid w:val="00CE2B53"/>
    <w:rsid w:val="00CE6C96"/>
    <w:rsid w:val="00CF021E"/>
    <w:rsid w:val="00CF0D24"/>
    <w:rsid w:val="00CF5AB9"/>
    <w:rsid w:val="00D04B6E"/>
    <w:rsid w:val="00D063C2"/>
    <w:rsid w:val="00D119EE"/>
    <w:rsid w:val="00D16629"/>
    <w:rsid w:val="00D278CD"/>
    <w:rsid w:val="00D34ADE"/>
    <w:rsid w:val="00D42839"/>
    <w:rsid w:val="00D554C5"/>
    <w:rsid w:val="00D65D63"/>
    <w:rsid w:val="00D73CCE"/>
    <w:rsid w:val="00D92ACA"/>
    <w:rsid w:val="00D94B2B"/>
    <w:rsid w:val="00DA400E"/>
    <w:rsid w:val="00DA60C3"/>
    <w:rsid w:val="00DA73DA"/>
    <w:rsid w:val="00DA7DD6"/>
    <w:rsid w:val="00DB29ED"/>
    <w:rsid w:val="00DB53BF"/>
    <w:rsid w:val="00DC2135"/>
    <w:rsid w:val="00DC4E08"/>
    <w:rsid w:val="00DC6C73"/>
    <w:rsid w:val="00DD3395"/>
    <w:rsid w:val="00DE0AB6"/>
    <w:rsid w:val="00DE1581"/>
    <w:rsid w:val="00DF1C9C"/>
    <w:rsid w:val="00DF2DF0"/>
    <w:rsid w:val="00E02C41"/>
    <w:rsid w:val="00E05F67"/>
    <w:rsid w:val="00E06D57"/>
    <w:rsid w:val="00E139D3"/>
    <w:rsid w:val="00E230FE"/>
    <w:rsid w:val="00E24672"/>
    <w:rsid w:val="00E27679"/>
    <w:rsid w:val="00E34F11"/>
    <w:rsid w:val="00E35FE7"/>
    <w:rsid w:val="00E465C2"/>
    <w:rsid w:val="00E477A4"/>
    <w:rsid w:val="00E57003"/>
    <w:rsid w:val="00E60B78"/>
    <w:rsid w:val="00E61A00"/>
    <w:rsid w:val="00E7614C"/>
    <w:rsid w:val="00E82B87"/>
    <w:rsid w:val="00E835A2"/>
    <w:rsid w:val="00E9200E"/>
    <w:rsid w:val="00E964FE"/>
    <w:rsid w:val="00E97DDF"/>
    <w:rsid w:val="00EA1BAF"/>
    <w:rsid w:val="00EA6694"/>
    <w:rsid w:val="00EA7893"/>
    <w:rsid w:val="00EB484E"/>
    <w:rsid w:val="00EB6D7A"/>
    <w:rsid w:val="00EB7637"/>
    <w:rsid w:val="00EC2377"/>
    <w:rsid w:val="00EC6402"/>
    <w:rsid w:val="00EC6CA5"/>
    <w:rsid w:val="00EC7764"/>
    <w:rsid w:val="00ED0CBF"/>
    <w:rsid w:val="00ED6E3D"/>
    <w:rsid w:val="00ED6E76"/>
    <w:rsid w:val="00EE30A9"/>
    <w:rsid w:val="00EE4094"/>
    <w:rsid w:val="00EE5601"/>
    <w:rsid w:val="00EE5F0F"/>
    <w:rsid w:val="00EF3EEB"/>
    <w:rsid w:val="00F01234"/>
    <w:rsid w:val="00F06497"/>
    <w:rsid w:val="00F22C7F"/>
    <w:rsid w:val="00F233D6"/>
    <w:rsid w:val="00F23635"/>
    <w:rsid w:val="00F26992"/>
    <w:rsid w:val="00F276DE"/>
    <w:rsid w:val="00F36FCA"/>
    <w:rsid w:val="00F4418F"/>
    <w:rsid w:val="00F508DB"/>
    <w:rsid w:val="00F54B9B"/>
    <w:rsid w:val="00F54C96"/>
    <w:rsid w:val="00F558AD"/>
    <w:rsid w:val="00F56607"/>
    <w:rsid w:val="00F60163"/>
    <w:rsid w:val="00F6370F"/>
    <w:rsid w:val="00F719D5"/>
    <w:rsid w:val="00F83E47"/>
    <w:rsid w:val="00F8647D"/>
    <w:rsid w:val="00F8723B"/>
    <w:rsid w:val="00F94FE7"/>
    <w:rsid w:val="00F95AAB"/>
    <w:rsid w:val="00F97566"/>
    <w:rsid w:val="00FA3E4E"/>
    <w:rsid w:val="00FB1D88"/>
    <w:rsid w:val="00FB4970"/>
    <w:rsid w:val="00FB5A8A"/>
    <w:rsid w:val="00FC6114"/>
    <w:rsid w:val="00FC63C4"/>
    <w:rsid w:val="00FD3A1D"/>
    <w:rsid w:val="00FD5B90"/>
    <w:rsid w:val="00FD7A87"/>
    <w:rsid w:val="00FE7ECD"/>
    <w:rsid w:val="00FF41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0896FF-C9E0-41D5-B7AD-4B23891D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4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964FE"/>
    <w:pPr>
      <w:tabs>
        <w:tab w:val="center" w:pos="4252"/>
        <w:tab w:val="right" w:pos="8504"/>
      </w:tabs>
    </w:pPr>
  </w:style>
  <w:style w:type="character" w:customStyle="1" w:styleId="PiedepginaCar">
    <w:name w:val="Pie de página Car"/>
    <w:basedOn w:val="Fuentedeprrafopredeter"/>
    <w:link w:val="Piedepgina"/>
    <w:rsid w:val="00E964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964FE"/>
  </w:style>
  <w:style w:type="paragraph" w:styleId="Encabezado">
    <w:name w:val="header"/>
    <w:basedOn w:val="Normal"/>
    <w:link w:val="EncabezadoCar"/>
    <w:rsid w:val="00E964FE"/>
    <w:pPr>
      <w:tabs>
        <w:tab w:val="center" w:pos="4252"/>
        <w:tab w:val="right" w:pos="8504"/>
      </w:tabs>
    </w:pPr>
  </w:style>
  <w:style w:type="character" w:customStyle="1" w:styleId="EncabezadoCar">
    <w:name w:val="Encabezado Car"/>
    <w:basedOn w:val="Fuentedeprrafopredeter"/>
    <w:link w:val="Encabezado"/>
    <w:rsid w:val="00E964F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964FE"/>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964F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964FE"/>
    <w:pPr>
      <w:spacing w:line="360" w:lineRule="auto"/>
      <w:jc w:val="both"/>
    </w:pPr>
    <w:rPr>
      <w:rFonts w:ascii="Arial" w:hAnsi="Arial"/>
      <w:sz w:val="28"/>
    </w:rPr>
  </w:style>
  <w:style w:type="character" w:customStyle="1" w:styleId="iaj">
    <w:name w:val="i_aj"/>
    <w:basedOn w:val="Fuentedeprrafopredeter"/>
    <w:rsid w:val="00356763"/>
  </w:style>
  <w:style w:type="paragraph" w:styleId="Prrafodelista">
    <w:name w:val="List Paragraph"/>
    <w:basedOn w:val="Normal"/>
    <w:uiPriority w:val="34"/>
    <w:qFormat/>
    <w:rsid w:val="005115F4"/>
    <w:pPr>
      <w:ind w:left="720"/>
      <w:contextualSpacing/>
    </w:pPr>
  </w:style>
  <w:style w:type="paragraph" w:styleId="NormalWeb">
    <w:name w:val="Normal (Web)"/>
    <w:basedOn w:val="Normal"/>
    <w:uiPriority w:val="99"/>
    <w:unhideWhenUsed/>
    <w:rsid w:val="00FF416B"/>
    <w:pPr>
      <w:spacing w:before="100" w:beforeAutospacing="1" w:after="100" w:afterAutospacing="1"/>
    </w:pPr>
    <w:rPr>
      <w:szCs w:val="24"/>
      <w:lang w:val="es-CO" w:eastAsia="es-CO"/>
    </w:rPr>
  </w:style>
  <w:style w:type="character" w:customStyle="1" w:styleId="apple-converted-space">
    <w:name w:val="apple-converted-space"/>
    <w:basedOn w:val="Fuentedeprrafopredeter"/>
    <w:rsid w:val="00FF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0ACE-E8AF-429C-8491-367AFA95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7</Pages>
  <Words>3032</Words>
  <Characters>16678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61</cp:revision>
  <cp:lastPrinted>2019-08-14T19:19:00Z</cp:lastPrinted>
  <dcterms:created xsi:type="dcterms:W3CDTF">2019-08-08T17:08:00Z</dcterms:created>
  <dcterms:modified xsi:type="dcterms:W3CDTF">2019-09-13T17:17:00Z</dcterms:modified>
</cp:coreProperties>
</file>