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81" w:rsidRPr="00C74F81" w:rsidRDefault="00C74F81" w:rsidP="00C74F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C74F8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74F81" w:rsidRPr="00C74F81" w:rsidRDefault="00C74F81" w:rsidP="00C74F81">
      <w:pPr>
        <w:jc w:val="both"/>
        <w:rPr>
          <w:rFonts w:ascii="Arial" w:hAnsi="Arial" w:cs="Arial"/>
          <w:sz w:val="20"/>
          <w:szCs w:val="20"/>
          <w:lang w:val="es-419"/>
        </w:rPr>
      </w:pP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 xml:space="preserve">Providencia: </w:t>
      </w:r>
      <w:r w:rsidRPr="00C74F81">
        <w:rPr>
          <w:rFonts w:ascii="Arial" w:hAnsi="Arial" w:cs="Arial"/>
          <w:sz w:val="20"/>
          <w:szCs w:val="20"/>
          <w:lang w:val="es-419"/>
        </w:rPr>
        <w:tab/>
      </w:r>
      <w:r w:rsidRPr="00C74F81">
        <w:rPr>
          <w:rFonts w:ascii="Arial" w:hAnsi="Arial" w:cs="Arial"/>
          <w:sz w:val="20"/>
          <w:szCs w:val="20"/>
          <w:lang w:val="es-419"/>
        </w:rPr>
        <w:tab/>
        <w:t>Sentencia del 1º de abril de 2019</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Radicación No.:</w:t>
      </w:r>
      <w:r w:rsidRPr="00C74F81">
        <w:rPr>
          <w:rFonts w:ascii="Arial" w:hAnsi="Arial" w:cs="Arial"/>
          <w:sz w:val="20"/>
          <w:szCs w:val="20"/>
          <w:lang w:val="es-419"/>
        </w:rPr>
        <w:tab/>
      </w:r>
      <w:r w:rsidRPr="00C74F81">
        <w:rPr>
          <w:rFonts w:ascii="Arial" w:hAnsi="Arial" w:cs="Arial"/>
          <w:sz w:val="20"/>
          <w:szCs w:val="20"/>
          <w:lang w:val="es-419"/>
        </w:rPr>
        <w:tab/>
        <w:t>66001-31-05-002-2015-00516-01</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Proceso:</w:t>
      </w:r>
      <w:r w:rsidRPr="00C74F81">
        <w:rPr>
          <w:rFonts w:ascii="Arial" w:hAnsi="Arial" w:cs="Arial"/>
          <w:sz w:val="20"/>
          <w:szCs w:val="20"/>
          <w:lang w:val="es-419"/>
        </w:rPr>
        <w:tab/>
      </w:r>
      <w:r w:rsidRPr="00C74F81">
        <w:rPr>
          <w:rFonts w:ascii="Arial" w:hAnsi="Arial" w:cs="Arial"/>
          <w:sz w:val="20"/>
          <w:szCs w:val="20"/>
          <w:lang w:val="es-419"/>
        </w:rPr>
        <w:tab/>
        <w:t xml:space="preserve">Ordinario laboral </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Demandante:</w:t>
      </w:r>
      <w:r w:rsidRPr="00C74F81">
        <w:rPr>
          <w:rFonts w:ascii="Arial" w:hAnsi="Arial" w:cs="Arial"/>
          <w:sz w:val="20"/>
          <w:szCs w:val="20"/>
          <w:lang w:val="es-419"/>
        </w:rPr>
        <w:tab/>
      </w:r>
      <w:r w:rsidRPr="00C74F81">
        <w:rPr>
          <w:rFonts w:ascii="Arial" w:hAnsi="Arial" w:cs="Arial"/>
          <w:sz w:val="20"/>
          <w:szCs w:val="20"/>
          <w:lang w:val="es-419"/>
        </w:rPr>
        <w:tab/>
        <w:t xml:space="preserve">Myriam Castro de Rojas </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Demandado:</w:t>
      </w:r>
      <w:r w:rsidRPr="00C74F81">
        <w:rPr>
          <w:rFonts w:ascii="Arial" w:hAnsi="Arial" w:cs="Arial"/>
          <w:sz w:val="20"/>
          <w:szCs w:val="20"/>
          <w:lang w:val="es-419"/>
        </w:rPr>
        <w:tab/>
      </w:r>
      <w:r w:rsidRPr="00C74F81">
        <w:rPr>
          <w:rFonts w:ascii="Arial" w:hAnsi="Arial" w:cs="Arial"/>
          <w:sz w:val="20"/>
          <w:szCs w:val="20"/>
          <w:lang w:val="es-419"/>
        </w:rPr>
        <w:tab/>
        <w:t>Colpensiones</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Interviniente:</w:t>
      </w:r>
      <w:r w:rsidRPr="00C74F81">
        <w:rPr>
          <w:rFonts w:ascii="Arial" w:hAnsi="Arial" w:cs="Arial"/>
          <w:sz w:val="20"/>
          <w:szCs w:val="20"/>
          <w:lang w:val="es-419"/>
        </w:rPr>
        <w:tab/>
      </w:r>
      <w:r w:rsidRPr="00C74F81">
        <w:rPr>
          <w:rFonts w:ascii="Arial" w:hAnsi="Arial" w:cs="Arial"/>
          <w:sz w:val="20"/>
          <w:szCs w:val="20"/>
          <w:lang w:val="es-419"/>
        </w:rPr>
        <w:tab/>
        <w:t>Fanny Henao</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Vinculado:</w:t>
      </w:r>
      <w:r w:rsidRPr="00C74F81">
        <w:rPr>
          <w:rFonts w:ascii="Arial" w:hAnsi="Arial" w:cs="Arial"/>
          <w:sz w:val="20"/>
          <w:szCs w:val="20"/>
          <w:lang w:val="es-419"/>
        </w:rPr>
        <w:tab/>
      </w:r>
      <w:r w:rsidRPr="00C74F81">
        <w:rPr>
          <w:rFonts w:ascii="Arial" w:hAnsi="Arial" w:cs="Arial"/>
          <w:sz w:val="20"/>
          <w:szCs w:val="20"/>
          <w:lang w:val="es-419"/>
        </w:rPr>
        <w:tab/>
        <w:t>Gustavo Adolfo Vanegas Acevedo</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 xml:space="preserve">Juzgado de origen: </w:t>
      </w:r>
      <w:r w:rsidRPr="00C74F81">
        <w:rPr>
          <w:rFonts w:ascii="Arial" w:hAnsi="Arial" w:cs="Arial"/>
          <w:sz w:val="20"/>
          <w:szCs w:val="20"/>
          <w:lang w:val="es-419"/>
        </w:rPr>
        <w:tab/>
        <w:t>Segundo Laboral del Circuito de Pereira</w:t>
      </w:r>
    </w:p>
    <w:p w:rsidR="00C74F81" w:rsidRPr="00C74F81" w:rsidRDefault="00C74F81" w:rsidP="00C74F81">
      <w:pPr>
        <w:jc w:val="both"/>
        <w:rPr>
          <w:rFonts w:ascii="Arial" w:hAnsi="Arial" w:cs="Arial"/>
          <w:sz w:val="20"/>
          <w:szCs w:val="20"/>
          <w:lang w:val="es-419"/>
        </w:rPr>
      </w:pPr>
      <w:r w:rsidRPr="00C74F81">
        <w:rPr>
          <w:rFonts w:ascii="Arial" w:hAnsi="Arial" w:cs="Arial"/>
          <w:sz w:val="20"/>
          <w:szCs w:val="20"/>
          <w:lang w:val="es-419"/>
        </w:rPr>
        <w:t>Magistrada ponente:</w:t>
      </w:r>
      <w:r w:rsidRPr="00C74F81">
        <w:rPr>
          <w:rFonts w:ascii="Arial" w:hAnsi="Arial" w:cs="Arial"/>
          <w:sz w:val="20"/>
          <w:szCs w:val="20"/>
          <w:lang w:val="es-419"/>
        </w:rPr>
        <w:tab/>
        <w:t>Dra. Ana Lucía Caicedo Calderón</w:t>
      </w:r>
    </w:p>
    <w:p w:rsidR="00C74F81" w:rsidRPr="00C74F81" w:rsidRDefault="00C74F81" w:rsidP="00C74F81">
      <w:pPr>
        <w:jc w:val="both"/>
        <w:rPr>
          <w:rFonts w:ascii="Arial" w:hAnsi="Arial" w:cs="Arial"/>
          <w:sz w:val="20"/>
          <w:szCs w:val="20"/>
          <w:lang w:val="es-419"/>
        </w:rPr>
      </w:pPr>
    </w:p>
    <w:p w:rsidR="00C74F81" w:rsidRPr="00590E83" w:rsidRDefault="00C74F81" w:rsidP="00C74F81">
      <w:pPr>
        <w:jc w:val="both"/>
        <w:rPr>
          <w:rFonts w:ascii="Arial" w:hAnsi="Arial" w:cs="Arial"/>
          <w:b/>
          <w:bCs/>
          <w:iCs/>
          <w:sz w:val="20"/>
          <w:szCs w:val="20"/>
          <w:lang w:val="es-CO" w:eastAsia="fr-FR"/>
        </w:rPr>
      </w:pPr>
      <w:r w:rsidRPr="00C74F81">
        <w:rPr>
          <w:rFonts w:ascii="Arial" w:hAnsi="Arial" w:cs="Arial"/>
          <w:b/>
          <w:bCs/>
          <w:iCs/>
          <w:sz w:val="20"/>
          <w:szCs w:val="20"/>
          <w:lang w:val="es-419" w:eastAsia="fr-FR"/>
        </w:rPr>
        <w:t>TEMAS:</w:t>
      </w:r>
      <w:r w:rsidRPr="00C74F81">
        <w:rPr>
          <w:rFonts w:ascii="Arial" w:hAnsi="Arial" w:cs="Arial"/>
          <w:b/>
          <w:bCs/>
          <w:iCs/>
          <w:sz w:val="20"/>
          <w:szCs w:val="20"/>
          <w:lang w:val="es-419" w:eastAsia="fr-FR"/>
        </w:rPr>
        <w:tab/>
      </w:r>
      <w:r>
        <w:rPr>
          <w:rFonts w:ascii="Arial" w:hAnsi="Arial" w:cs="Arial"/>
          <w:b/>
          <w:bCs/>
          <w:iCs/>
          <w:sz w:val="20"/>
          <w:szCs w:val="20"/>
          <w:lang w:val="es-CO" w:eastAsia="fr-FR"/>
        </w:rPr>
        <w:t>PE</w:t>
      </w:r>
      <w:r w:rsidRPr="00C74F81">
        <w:rPr>
          <w:rFonts w:ascii="Arial" w:hAnsi="Arial" w:cs="Arial"/>
          <w:b/>
          <w:sz w:val="20"/>
          <w:szCs w:val="20"/>
          <w:lang w:val="es-419"/>
        </w:rPr>
        <w:t xml:space="preserve">NSIÓN DE SOBREVIVIENTES </w:t>
      </w:r>
      <w:r w:rsidRPr="00C74F81">
        <w:rPr>
          <w:rFonts w:ascii="Arial" w:hAnsi="Arial" w:cs="Arial"/>
          <w:b/>
          <w:bCs/>
          <w:iCs/>
          <w:sz w:val="20"/>
          <w:szCs w:val="20"/>
          <w:lang w:val="es-419" w:eastAsia="fr-FR"/>
        </w:rPr>
        <w:t xml:space="preserve">/ </w:t>
      </w:r>
      <w:r w:rsidR="00590E83">
        <w:rPr>
          <w:rFonts w:ascii="Arial" w:hAnsi="Arial" w:cs="Arial"/>
          <w:b/>
          <w:bCs/>
          <w:iCs/>
          <w:sz w:val="20"/>
          <w:szCs w:val="20"/>
          <w:lang w:val="es-CO" w:eastAsia="fr-FR"/>
        </w:rPr>
        <w:t>REQUISITOS / CONVIVENCIA DURANTE LOS CINCO AÑOS ANTERIORES AL FALLECIMIENTO DEL CAUSANTE / ANÁLISIS PROBATORIO.</w:t>
      </w:r>
    </w:p>
    <w:p w:rsidR="00C74F81" w:rsidRPr="00C74F81" w:rsidRDefault="00C74F81" w:rsidP="00C74F81">
      <w:pPr>
        <w:jc w:val="both"/>
        <w:rPr>
          <w:rFonts w:ascii="Arial" w:hAnsi="Arial" w:cs="Arial"/>
          <w:sz w:val="20"/>
          <w:szCs w:val="20"/>
          <w:lang w:val="es-419"/>
        </w:rPr>
      </w:pPr>
    </w:p>
    <w:p w:rsidR="00583D81" w:rsidRDefault="007F5030" w:rsidP="00C74F81">
      <w:pPr>
        <w:jc w:val="both"/>
        <w:rPr>
          <w:rFonts w:ascii="Arial" w:hAnsi="Arial" w:cs="Arial"/>
          <w:sz w:val="20"/>
          <w:szCs w:val="20"/>
          <w:lang w:val="es-CO"/>
        </w:rPr>
      </w:pPr>
      <w:r w:rsidRPr="00C74F81">
        <w:rPr>
          <w:rFonts w:ascii="Arial" w:hAnsi="Arial" w:cs="Arial"/>
          <w:sz w:val="20"/>
          <w:szCs w:val="20"/>
          <w:lang w:val="es-419"/>
        </w:rPr>
        <w:t>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r w:rsidR="00590E83">
        <w:rPr>
          <w:rFonts w:ascii="Arial" w:hAnsi="Arial" w:cs="Arial"/>
          <w:sz w:val="20"/>
          <w:szCs w:val="20"/>
          <w:lang w:val="es-CO"/>
        </w:rPr>
        <w:t xml:space="preserve"> (…)</w:t>
      </w:r>
    </w:p>
    <w:p w:rsidR="00590E83" w:rsidRPr="00590E83" w:rsidRDefault="00590E83" w:rsidP="00C74F81">
      <w:pPr>
        <w:jc w:val="both"/>
        <w:rPr>
          <w:rFonts w:ascii="Arial" w:hAnsi="Arial" w:cs="Arial"/>
          <w:sz w:val="20"/>
          <w:szCs w:val="20"/>
          <w:lang w:val="es-CO"/>
        </w:rPr>
      </w:pPr>
    </w:p>
    <w:p w:rsidR="00590E83" w:rsidRPr="00590E83" w:rsidRDefault="00590E83" w:rsidP="00590E83">
      <w:pPr>
        <w:jc w:val="both"/>
        <w:rPr>
          <w:rFonts w:ascii="Arial" w:hAnsi="Arial" w:cs="Arial"/>
          <w:sz w:val="20"/>
          <w:szCs w:val="20"/>
          <w:lang w:val="es-419"/>
        </w:rPr>
      </w:pPr>
      <w:r>
        <w:rPr>
          <w:rFonts w:ascii="Arial" w:hAnsi="Arial" w:cs="Arial"/>
          <w:sz w:val="20"/>
          <w:szCs w:val="20"/>
          <w:lang w:val="es-CO"/>
        </w:rPr>
        <w:t xml:space="preserve">… </w:t>
      </w:r>
      <w:r w:rsidRPr="00590E83">
        <w:rPr>
          <w:rFonts w:ascii="Arial" w:hAnsi="Arial" w:cs="Arial"/>
          <w:sz w:val="20"/>
          <w:szCs w:val="20"/>
          <w:lang w:val="es-419"/>
        </w:rPr>
        <w:t>la conclusión a la que arribó la Jueza de instancia respecto a las pretensiones de la señora Myriam Castro se comparte en su integridad, pues fue insuficiente el cúmulo probatorio que ella aportó para demostrar que convivió con el señor Jorge Aldo Vanegas en los 5 años anteriores a la muerte de este -ocurrida el 1º de junio de 2011-, y de las pocas que allegó con esa finalidad –sólo comparecieron dos testigos y aportó un comprobante de pago-, más allá de favorecerla, desdicen lo afirmado en los supuestos fácticos del libelo genitor, concretamente el testimonio del señor Jesús Antonio Sierra López, quien, como lo advirtió la operadora judicial, precisó que él no vivió con el de cujus, sino en una casa aledaña, además de relatar que eran los hijos de aquel quienes velaban por su cuidado en los distintos inmuebles donde pernoctó.</w:t>
      </w:r>
    </w:p>
    <w:p w:rsidR="00590E83" w:rsidRPr="00590E83" w:rsidRDefault="00590E83" w:rsidP="00590E83">
      <w:pPr>
        <w:jc w:val="both"/>
        <w:rPr>
          <w:rFonts w:ascii="Arial" w:hAnsi="Arial" w:cs="Arial"/>
          <w:sz w:val="20"/>
          <w:szCs w:val="20"/>
          <w:lang w:val="es-419"/>
        </w:rPr>
      </w:pPr>
    </w:p>
    <w:p w:rsidR="009450A8" w:rsidRPr="00C74F81" w:rsidRDefault="00590E83" w:rsidP="00590E83">
      <w:pPr>
        <w:jc w:val="both"/>
        <w:rPr>
          <w:rFonts w:ascii="Arial" w:hAnsi="Arial" w:cs="Arial"/>
          <w:sz w:val="20"/>
          <w:szCs w:val="20"/>
          <w:lang w:val="es-419"/>
        </w:rPr>
      </w:pPr>
      <w:r w:rsidRPr="00590E83">
        <w:rPr>
          <w:rFonts w:ascii="Arial" w:hAnsi="Arial" w:cs="Arial"/>
          <w:sz w:val="20"/>
          <w:szCs w:val="20"/>
          <w:lang w:val="es-419"/>
        </w:rPr>
        <w:t>Por otra parte, no puede pasarse por alto que en el comprobante de pago aportado por ella misma se puede apreciar que el causante disfrutaba del incremento pensional por cónyuge a cargo (fl. 29), respecto del cual es sabido que se mantiene siempre y cuando se conserven las condiciones que le dieron origen.</w:t>
      </w:r>
    </w:p>
    <w:p w:rsidR="009450A8" w:rsidRDefault="009450A8" w:rsidP="00C74F81">
      <w:pPr>
        <w:jc w:val="both"/>
        <w:rPr>
          <w:rFonts w:ascii="Arial" w:hAnsi="Arial" w:cs="Arial"/>
          <w:sz w:val="20"/>
          <w:szCs w:val="20"/>
          <w:lang w:val="es-419"/>
        </w:rPr>
      </w:pPr>
    </w:p>
    <w:p w:rsidR="00590E83" w:rsidRPr="00C74F81" w:rsidRDefault="00590E83" w:rsidP="00C74F81">
      <w:pPr>
        <w:jc w:val="both"/>
        <w:rPr>
          <w:rFonts w:ascii="Arial" w:hAnsi="Arial" w:cs="Arial"/>
          <w:sz w:val="20"/>
          <w:szCs w:val="20"/>
          <w:lang w:val="es-419"/>
        </w:rPr>
      </w:pPr>
    </w:p>
    <w:p w:rsidR="003E1C74" w:rsidRPr="00C74F81" w:rsidRDefault="003E1C74" w:rsidP="00C74F81">
      <w:pPr>
        <w:jc w:val="both"/>
        <w:rPr>
          <w:rFonts w:ascii="Arial" w:hAnsi="Arial" w:cs="Arial"/>
          <w:sz w:val="20"/>
          <w:szCs w:val="20"/>
          <w:lang w:val="es-419"/>
        </w:rPr>
      </w:pPr>
    </w:p>
    <w:p w:rsidR="009B6741" w:rsidRDefault="009B6741" w:rsidP="00DB3294">
      <w:pPr>
        <w:pStyle w:val="Puesto"/>
        <w:spacing w:line="240" w:lineRule="auto"/>
        <w:ind w:left="2127" w:hanging="2127"/>
        <w:jc w:val="both"/>
        <w:rPr>
          <w:rFonts w:ascii="Tahoma" w:hAnsi="Tahoma" w:cs="Tahoma"/>
          <w:sz w:val="18"/>
          <w:szCs w:val="18"/>
          <w:u w:val="single"/>
        </w:rPr>
      </w:pPr>
    </w:p>
    <w:p w:rsidR="00D2586A" w:rsidRPr="00A53D75" w:rsidRDefault="00D2586A" w:rsidP="00DB3294">
      <w:pPr>
        <w:pStyle w:val="Ttulo4"/>
        <w:widowControl w:val="0"/>
        <w:tabs>
          <w:tab w:val="clear" w:pos="0"/>
        </w:tabs>
        <w:rPr>
          <w:rFonts w:ascii="Tahoma" w:hAnsi="Tahoma" w:cs="Tahoma"/>
          <w:bCs/>
          <w:szCs w:val="24"/>
          <w:lang w:eastAsia="es-MX"/>
        </w:rPr>
      </w:pPr>
      <w:r w:rsidRPr="00A53D75">
        <w:rPr>
          <w:rFonts w:ascii="Tahoma" w:hAnsi="Tahoma" w:cs="Tahoma"/>
          <w:bCs/>
          <w:szCs w:val="24"/>
          <w:lang w:eastAsia="es-MX"/>
        </w:rPr>
        <w:t>TRIBUNAL SUPERIOR DEL DISTRITO JUDICIAL DE PEREIRA</w:t>
      </w:r>
    </w:p>
    <w:p w:rsidR="00D2586A" w:rsidRPr="00A53D75" w:rsidRDefault="00D2586A" w:rsidP="00DB3294">
      <w:pPr>
        <w:pStyle w:val="Ttulo4"/>
        <w:widowControl w:val="0"/>
        <w:tabs>
          <w:tab w:val="clear" w:pos="0"/>
        </w:tabs>
        <w:rPr>
          <w:rFonts w:ascii="Tahoma" w:hAnsi="Tahoma" w:cs="Tahoma"/>
          <w:bCs/>
          <w:szCs w:val="24"/>
          <w:lang w:eastAsia="es-MX"/>
        </w:rPr>
      </w:pPr>
      <w:r w:rsidRPr="00A53D75">
        <w:rPr>
          <w:rFonts w:ascii="Tahoma" w:hAnsi="Tahoma" w:cs="Tahoma"/>
          <w:bCs/>
          <w:szCs w:val="24"/>
          <w:lang w:eastAsia="es-MX"/>
        </w:rPr>
        <w:t>SALA DE DECISION LABORAL No. 1</w:t>
      </w:r>
    </w:p>
    <w:p w:rsidR="00D2586A" w:rsidRPr="00A53D75" w:rsidRDefault="00D2586A" w:rsidP="00DB3294">
      <w:pPr>
        <w:jc w:val="center"/>
        <w:rPr>
          <w:rFonts w:ascii="Tahoma" w:hAnsi="Tahoma" w:cs="Tahoma"/>
          <w:bCs/>
          <w:sz w:val="22"/>
          <w:szCs w:val="22"/>
        </w:rPr>
      </w:pPr>
    </w:p>
    <w:p w:rsidR="00D2586A" w:rsidRPr="00A53D75" w:rsidRDefault="00D2586A" w:rsidP="00DB3294">
      <w:pPr>
        <w:jc w:val="center"/>
        <w:rPr>
          <w:rFonts w:ascii="Tahoma" w:hAnsi="Tahoma" w:cs="Tahoma"/>
          <w:b/>
          <w:bCs/>
          <w:sz w:val="22"/>
          <w:szCs w:val="22"/>
        </w:rPr>
      </w:pPr>
      <w:r w:rsidRPr="00A53D75">
        <w:rPr>
          <w:rFonts w:ascii="Tahoma" w:hAnsi="Tahoma" w:cs="Tahoma"/>
          <w:bCs/>
          <w:sz w:val="22"/>
          <w:szCs w:val="22"/>
        </w:rPr>
        <w:t>Magistrada Ponente:</w:t>
      </w:r>
      <w:r w:rsidRPr="00A53D75">
        <w:rPr>
          <w:rFonts w:ascii="Tahoma" w:hAnsi="Tahoma" w:cs="Tahoma"/>
          <w:b/>
          <w:bCs/>
          <w:sz w:val="22"/>
          <w:szCs w:val="22"/>
        </w:rPr>
        <w:t xml:space="preserve"> Ana Lucía Caicedo Calderón</w:t>
      </w:r>
    </w:p>
    <w:p w:rsidR="00D2586A" w:rsidRDefault="00D2586A" w:rsidP="00DB3294">
      <w:pPr>
        <w:jc w:val="center"/>
        <w:rPr>
          <w:rFonts w:ascii="Tahoma" w:hAnsi="Tahoma" w:cs="Tahoma"/>
          <w:b/>
          <w:bCs/>
          <w:sz w:val="22"/>
          <w:szCs w:val="22"/>
        </w:rPr>
      </w:pPr>
    </w:p>
    <w:p w:rsidR="00590E83" w:rsidRPr="00A53D75" w:rsidRDefault="00590E83" w:rsidP="00DB3294">
      <w:pPr>
        <w:jc w:val="center"/>
        <w:rPr>
          <w:rFonts w:ascii="Tahoma" w:hAnsi="Tahoma" w:cs="Tahoma"/>
          <w:b/>
          <w:bCs/>
          <w:sz w:val="22"/>
          <w:szCs w:val="22"/>
        </w:rPr>
      </w:pPr>
    </w:p>
    <w:p w:rsidR="00D2586A" w:rsidRPr="00A53D75" w:rsidRDefault="00D2586A" w:rsidP="00DB3294">
      <w:pPr>
        <w:jc w:val="center"/>
        <w:rPr>
          <w:rFonts w:ascii="Tahoma" w:hAnsi="Tahoma" w:cs="Tahoma"/>
          <w:b/>
          <w:sz w:val="22"/>
          <w:szCs w:val="22"/>
        </w:rPr>
      </w:pPr>
      <w:r w:rsidRPr="00A53D75">
        <w:rPr>
          <w:rFonts w:ascii="Tahoma" w:hAnsi="Tahoma" w:cs="Tahoma"/>
          <w:b/>
          <w:sz w:val="22"/>
          <w:szCs w:val="22"/>
        </w:rPr>
        <w:t>Acta No. ____</w:t>
      </w:r>
    </w:p>
    <w:p w:rsidR="00D2586A" w:rsidRPr="00A53D75" w:rsidRDefault="00D2586A" w:rsidP="00DB3294">
      <w:pPr>
        <w:jc w:val="center"/>
        <w:rPr>
          <w:rFonts w:ascii="Tahoma" w:hAnsi="Tahoma" w:cs="Tahoma"/>
          <w:b/>
          <w:sz w:val="22"/>
          <w:szCs w:val="22"/>
        </w:rPr>
      </w:pPr>
      <w:r w:rsidRPr="00A53D75">
        <w:rPr>
          <w:rFonts w:ascii="Tahoma" w:hAnsi="Tahoma" w:cs="Tahoma"/>
          <w:b/>
          <w:sz w:val="22"/>
          <w:szCs w:val="22"/>
        </w:rPr>
        <w:t>(</w:t>
      </w:r>
      <w:r w:rsidR="00717254">
        <w:rPr>
          <w:rFonts w:ascii="Tahoma" w:hAnsi="Tahoma" w:cs="Tahoma"/>
          <w:b/>
          <w:sz w:val="22"/>
          <w:szCs w:val="22"/>
        </w:rPr>
        <w:t>1</w:t>
      </w:r>
      <w:r w:rsidR="00CD061D">
        <w:rPr>
          <w:rFonts w:ascii="Tahoma" w:hAnsi="Tahoma" w:cs="Tahoma"/>
          <w:b/>
          <w:sz w:val="22"/>
          <w:szCs w:val="22"/>
        </w:rPr>
        <w:t xml:space="preserve">º de abril </w:t>
      </w:r>
      <w:r w:rsidR="00C84D49" w:rsidRPr="00A53D75">
        <w:rPr>
          <w:rFonts w:ascii="Tahoma" w:hAnsi="Tahoma" w:cs="Tahoma"/>
          <w:b/>
          <w:sz w:val="22"/>
          <w:szCs w:val="22"/>
        </w:rPr>
        <w:t>de 2019</w:t>
      </w:r>
      <w:r w:rsidRPr="00A53D75">
        <w:rPr>
          <w:rFonts w:ascii="Tahoma" w:hAnsi="Tahoma" w:cs="Tahoma"/>
          <w:b/>
          <w:sz w:val="22"/>
          <w:szCs w:val="22"/>
        </w:rPr>
        <w:t>)</w:t>
      </w:r>
    </w:p>
    <w:p w:rsidR="00D2586A" w:rsidRPr="00A53D75" w:rsidRDefault="00D2586A" w:rsidP="00DB3294">
      <w:pPr>
        <w:jc w:val="center"/>
        <w:rPr>
          <w:rFonts w:ascii="Tahoma" w:hAnsi="Tahoma" w:cs="Tahoma"/>
          <w:b/>
          <w:sz w:val="22"/>
          <w:szCs w:val="22"/>
        </w:rPr>
      </w:pPr>
    </w:p>
    <w:p w:rsidR="00D2586A" w:rsidRPr="00A53D75" w:rsidRDefault="00D2586A" w:rsidP="00DB3294">
      <w:pPr>
        <w:pStyle w:val="Ttulo5"/>
        <w:spacing w:line="240" w:lineRule="auto"/>
        <w:ind w:firstLine="0"/>
        <w:jc w:val="center"/>
        <w:rPr>
          <w:rFonts w:ascii="Tahoma" w:hAnsi="Tahoma" w:cs="Tahoma"/>
          <w:sz w:val="22"/>
          <w:szCs w:val="22"/>
        </w:rPr>
      </w:pPr>
      <w:r w:rsidRPr="00A53D75">
        <w:rPr>
          <w:rFonts w:ascii="Tahoma" w:hAnsi="Tahoma" w:cs="Tahoma"/>
          <w:sz w:val="22"/>
          <w:szCs w:val="22"/>
        </w:rPr>
        <w:t>Sistema oral - Audiencia de juzgamiento</w:t>
      </w:r>
    </w:p>
    <w:p w:rsidR="00D2586A" w:rsidRDefault="00D2586A" w:rsidP="00DB3294">
      <w:pPr>
        <w:jc w:val="both"/>
        <w:rPr>
          <w:rFonts w:ascii="Tahoma" w:hAnsi="Tahoma" w:cs="Tahoma"/>
          <w:b/>
          <w:sz w:val="22"/>
          <w:szCs w:val="22"/>
        </w:rPr>
      </w:pPr>
      <w:r w:rsidRPr="00A53D75">
        <w:rPr>
          <w:rFonts w:ascii="Tahoma" w:hAnsi="Tahoma" w:cs="Tahoma"/>
          <w:b/>
          <w:sz w:val="22"/>
          <w:szCs w:val="22"/>
        </w:rPr>
        <w:tab/>
      </w:r>
    </w:p>
    <w:p w:rsidR="00590E83" w:rsidRPr="00A53D75" w:rsidRDefault="00590E83" w:rsidP="00DB3294">
      <w:pPr>
        <w:jc w:val="both"/>
        <w:rPr>
          <w:rFonts w:ascii="Tahoma" w:hAnsi="Tahoma" w:cs="Tahoma"/>
          <w:sz w:val="22"/>
          <w:szCs w:val="22"/>
          <w:lang w:val="es-ES_tradnl"/>
        </w:rPr>
      </w:pPr>
    </w:p>
    <w:p w:rsidR="00D2586A" w:rsidRPr="00A53D75" w:rsidRDefault="00D2586A" w:rsidP="00DB3294">
      <w:pPr>
        <w:spacing w:line="276" w:lineRule="auto"/>
        <w:ind w:firstLine="708"/>
        <w:jc w:val="both"/>
        <w:rPr>
          <w:rFonts w:ascii="Tahoma" w:hAnsi="Tahoma" w:cs="Tahoma"/>
          <w:sz w:val="22"/>
          <w:szCs w:val="22"/>
        </w:rPr>
      </w:pPr>
      <w:r w:rsidRPr="00A53D75">
        <w:rPr>
          <w:rFonts w:ascii="Tahoma" w:hAnsi="Tahoma" w:cs="Tahoma"/>
          <w:sz w:val="22"/>
          <w:szCs w:val="22"/>
          <w:lang w:val="es-ES_tradnl"/>
        </w:rPr>
        <w:t xml:space="preserve">Siendo las </w:t>
      </w:r>
      <w:r w:rsidR="001234CC">
        <w:rPr>
          <w:rFonts w:ascii="Tahoma" w:hAnsi="Tahoma" w:cs="Tahoma"/>
          <w:sz w:val="22"/>
          <w:szCs w:val="22"/>
          <w:lang w:val="es-ES_tradnl"/>
        </w:rPr>
        <w:t>9</w:t>
      </w:r>
      <w:r w:rsidRPr="00A53D75">
        <w:rPr>
          <w:rFonts w:ascii="Tahoma" w:hAnsi="Tahoma" w:cs="Tahoma"/>
          <w:sz w:val="22"/>
          <w:szCs w:val="22"/>
          <w:lang w:val="es-ES_tradnl"/>
        </w:rPr>
        <w:t>:</w:t>
      </w:r>
      <w:r w:rsidR="001234CC">
        <w:rPr>
          <w:rFonts w:ascii="Tahoma" w:hAnsi="Tahoma" w:cs="Tahoma"/>
          <w:sz w:val="22"/>
          <w:szCs w:val="22"/>
          <w:lang w:val="es-ES_tradnl"/>
        </w:rPr>
        <w:t>30</w:t>
      </w:r>
      <w:r w:rsidRPr="00A53D75">
        <w:rPr>
          <w:rFonts w:ascii="Tahoma" w:hAnsi="Tahoma" w:cs="Tahoma"/>
          <w:sz w:val="22"/>
          <w:szCs w:val="22"/>
          <w:lang w:val="es-ES_tradnl"/>
        </w:rPr>
        <w:t xml:space="preserve"> a.m. de hoy, </w:t>
      </w:r>
      <w:r w:rsidR="00717254">
        <w:rPr>
          <w:rFonts w:ascii="Tahoma" w:hAnsi="Tahoma" w:cs="Tahoma"/>
          <w:sz w:val="22"/>
          <w:szCs w:val="22"/>
          <w:lang w:val="es-ES_tradnl"/>
        </w:rPr>
        <w:t>1</w:t>
      </w:r>
      <w:r w:rsidR="00CD061D">
        <w:rPr>
          <w:rFonts w:ascii="Tahoma" w:hAnsi="Tahoma" w:cs="Tahoma"/>
          <w:sz w:val="22"/>
          <w:szCs w:val="22"/>
          <w:lang w:val="es-ES_tradnl"/>
        </w:rPr>
        <w:t xml:space="preserve">º de abril </w:t>
      </w:r>
      <w:r w:rsidR="00073121" w:rsidRPr="00A53D75">
        <w:rPr>
          <w:rFonts w:ascii="Tahoma" w:hAnsi="Tahoma" w:cs="Tahoma"/>
          <w:sz w:val="22"/>
          <w:szCs w:val="22"/>
          <w:lang w:val="es-ES_tradnl"/>
        </w:rPr>
        <w:t>d</w:t>
      </w:r>
      <w:r w:rsidRPr="00A53D75">
        <w:rPr>
          <w:rFonts w:ascii="Tahoma" w:hAnsi="Tahoma" w:cs="Tahoma"/>
          <w:sz w:val="22"/>
          <w:szCs w:val="22"/>
          <w:lang w:val="es-ES_tradnl"/>
        </w:rPr>
        <w:t>e 201</w:t>
      </w:r>
      <w:r w:rsidR="00C84D49" w:rsidRPr="00A53D75">
        <w:rPr>
          <w:rFonts w:ascii="Tahoma" w:hAnsi="Tahoma" w:cs="Tahoma"/>
          <w:sz w:val="22"/>
          <w:szCs w:val="22"/>
          <w:lang w:val="es-ES_tradnl"/>
        </w:rPr>
        <w:t>9</w:t>
      </w:r>
      <w:r w:rsidRPr="00A53D75">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CD061D">
        <w:rPr>
          <w:rFonts w:ascii="Tahoma" w:hAnsi="Tahoma" w:cs="Tahoma"/>
          <w:b/>
          <w:sz w:val="22"/>
          <w:szCs w:val="22"/>
          <w:lang w:val="es-ES_tradnl"/>
        </w:rPr>
        <w:t xml:space="preserve">Myriam Castro </w:t>
      </w:r>
      <w:r w:rsidR="00657E14">
        <w:rPr>
          <w:rFonts w:ascii="Tahoma" w:hAnsi="Tahoma" w:cs="Tahoma"/>
          <w:b/>
          <w:sz w:val="22"/>
          <w:szCs w:val="22"/>
          <w:lang w:val="es-ES_tradnl"/>
        </w:rPr>
        <w:t xml:space="preserve">de </w:t>
      </w:r>
      <w:r w:rsidR="00CD061D">
        <w:rPr>
          <w:rFonts w:ascii="Tahoma" w:hAnsi="Tahoma" w:cs="Tahoma"/>
          <w:b/>
          <w:sz w:val="22"/>
          <w:szCs w:val="22"/>
          <w:lang w:val="es-ES_tradnl"/>
        </w:rPr>
        <w:t>Rojas</w:t>
      </w:r>
      <w:r w:rsidR="001234CC">
        <w:rPr>
          <w:rFonts w:ascii="Tahoma" w:hAnsi="Tahoma" w:cs="Tahoma"/>
          <w:b/>
          <w:sz w:val="22"/>
          <w:szCs w:val="22"/>
          <w:lang w:val="es-ES_tradnl"/>
        </w:rPr>
        <w:t xml:space="preserve"> </w:t>
      </w:r>
      <w:r w:rsidRPr="00A53D75">
        <w:rPr>
          <w:rFonts w:ascii="Tahoma" w:hAnsi="Tahoma" w:cs="Tahoma"/>
          <w:sz w:val="22"/>
          <w:szCs w:val="22"/>
          <w:lang w:val="es-ES_tradnl"/>
        </w:rPr>
        <w:t xml:space="preserve">en contra de la </w:t>
      </w:r>
      <w:r w:rsidRPr="00A53D75">
        <w:rPr>
          <w:rFonts w:ascii="Tahoma" w:hAnsi="Tahoma" w:cs="Tahoma"/>
          <w:b/>
          <w:sz w:val="22"/>
          <w:szCs w:val="22"/>
          <w:lang w:val="es-ES_tradnl"/>
        </w:rPr>
        <w:t>Administradora Colombiana de Pensiones – Colpensiones</w:t>
      </w:r>
      <w:r w:rsidR="001234CC" w:rsidRPr="001234CC">
        <w:rPr>
          <w:rFonts w:ascii="Tahoma" w:hAnsi="Tahoma" w:cs="Tahoma"/>
          <w:sz w:val="22"/>
          <w:szCs w:val="22"/>
          <w:lang w:val="es-ES_tradnl"/>
        </w:rPr>
        <w:t>, en el que actuó como interviniente ad-</w:t>
      </w:r>
      <w:proofErr w:type="spellStart"/>
      <w:r w:rsidR="001234CC" w:rsidRPr="001234CC">
        <w:rPr>
          <w:rFonts w:ascii="Tahoma" w:hAnsi="Tahoma" w:cs="Tahoma"/>
          <w:sz w:val="22"/>
          <w:szCs w:val="22"/>
          <w:lang w:val="es-ES_tradnl"/>
        </w:rPr>
        <w:t>excludendum</w:t>
      </w:r>
      <w:proofErr w:type="spellEnd"/>
      <w:r w:rsidR="001234CC" w:rsidRPr="001234CC">
        <w:rPr>
          <w:rFonts w:ascii="Tahoma" w:hAnsi="Tahoma" w:cs="Tahoma"/>
          <w:sz w:val="22"/>
          <w:szCs w:val="22"/>
          <w:lang w:val="es-ES_tradnl"/>
        </w:rPr>
        <w:t xml:space="preserve"> la señora </w:t>
      </w:r>
      <w:r w:rsidR="00CD061D">
        <w:rPr>
          <w:rFonts w:ascii="Tahoma" w:hAnsi="Tahoma" w:cs="Tahoma"/>
          <w:b/>
          <w:sz w:val="22"/>
          <w:szCs w:val="22"/>
          <w:lang w:val="es-ES_tradnl"/>
        </w:rPr>
        <w:t>Fanny Henao</w:t>
      </w:r>
      <w:r w:rsidR="00CD061D" w:rsidRPr="00CD061D">
        <w:rPr>
          <w:rFonts w:ascii="Tahoma" w:hAnsi="Tahoma" w:cs="Tahoma"/>
          <w:sz w:val="22"/>
          <w:szCs w:val="22"/>
          <w:lang w:val="es-ES_tradnl"/>
        </w:rPr>
        <w:t xml:space="preserve"> y como vinculado </w:t>
      </w:r>
      <w:r w:rsidR="00CD061D">
        <w:rPr>
          <w:rFonts w:ascii="Tahoma" w:hAnsi="Tahoma" w:cs="Tahoma"/>
          <w:b/>
          <w:sz w:val="22"/>
          <w:szCs w:val="22"/>
          <w:lang w:val="es-ES_tradnl"/>
        </w:rPr>
        <w:t>Gustavo Adolfo Vanegas Acevedo.</w:t>
      </w:r>
    </w:p>
    <w:p w:rsidR="00D2586A" w:rsidRPr="00A53D75" w:rsidRDefault="00D2586A" w:rsidP="00DB3294">
      <w:pPr>
        <w:ind w:firstLine="708"/>
        <w:jc w:val="both"/>
        <w:rPr>
          <w:rFonts w:ascii="Tahoma" w:hAnsi="Tahoma" w:cs="Tahoma"/>
          <w:sz w:val="22"/>
          <w:szCs w:val="22"/>
        </w:rPr>
      </w:pPr>
    </w:p>
    <w:p w:rsidR="00D2586A" w:rsidRPr="00A53D75" w:rsidRDefault="00D2586A" w:rsidP="00DB3294">
      <w:pPr>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Para el efecto, se verifica la asistencia de las partes a la presente diligencia: Por la parte demandante… Por la demandada…</w:t>
      </w:r>
    </w:p>
    <w:p w:rsidR="00D2586A" w:rsidRPr="00A53D75" w:rsidRDefault="00D2586A" w:rsidP="00DB3294">
      <w:pPr>
        <w:ind w:firstLine="1122"/>
        <w:jc w:val="both"/>
        <w:rPr>
          <w:rFonts w:ascii="Tahoma" w:hAnsi="Tahoma" w:cs="Tahoma"/>
          <w:caps/>
          <w:sz w:val="22"/>
          <w:szCs w:val="22"/>
          <w:lang w:val="es-ES_tradnl"/>
        </w:rPr>
      </w:pPr>
    </w:p>
    <w:p w:rsidR="00D2586A" w:rsidRPr="00A53D75" w:rsidRDefault="00D2586A" w:rsidP="00DB3294">
      <w:pPr>
        <w:widowControl w:val="0"/>
        <w:autoSpaceDE w:val="0"/>
        <w:autoSpaceDN w:val="0"/>
        <w:adjustRightInd w:val="0"/>
        <w:spacing w:line="276" w:lineRule="auto"/>
        <w:jc w:val="center"/>
        <w:rPr>
          <w:rFonts w:ascii="Tahoma" w:hAnsi="Tahoma" w:cs="Tahoma"/>
          <w:b/>
          <w:caps/>
          <w:sz w:val="22"/>
          <w:szCs w:val="22"/>
        </w:rPr>
      </w:pPr>
      <w:r w:rsidRPr="00A53D75">
        <w:rPr>
          <w:rFonts w:ascii="Tahoma" w:hAnsi="Tahoma" w:cs="Tahoma"/>
          <w:b/>
          <w:sz w:val="22"/>
          <w:szCs w:val="22"/>
        </w:rPr>
        <w:t>Alegatos de conclusión</w:t>
      </w:r>
    </w:p>
    <w:p w:rsidR="00D2586A" w:rsidRPr="00A53D75" w:rsidRDefault="00D2586A" w:rsidP="00DB3294">
      <w:pPr>
        <w:widowControl w:val="0"/>
        <w:autoSpaceDE w:val="0"/>
        <w:autoSpaceDN w:val="0"/>
        <w:adjustRightInd w:val="0"/>
        <w:jc w:val="both"/>
        <w:rPr>
          <w:rFonts w:ascii="Tahoma" w:hAnsi="Tahoma" w:cs="Tahoma"/>
          <w:sz w:val="22"/>
          <w:szCs w:val="22"/>
        </w:rPr>
      </w:pPr>
    </w:p>
    <w:p w:rsidR="00D2586A" w:rsidRPr="00A53D75" w:rsidRDefault="00D2586A" w:rsidP="00DB3294">
      <w:pPr>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A53D75" w:rsidRDefault="00D2586A" w:rsidP="00DB3294">
      <w:pPr>
        <w:ind w:firstLine="708"/>
        <w:jc w:val="both"/>
        <w:rPr>
          <w:rFonts w:ascii="Tahoma" w:hAnsi="Tahoma" w:cs="Tahoma"/>
          <w:sz w:val="22"/>
          <w:szCs w:val="22"/>
          <w:lang w:val="es-ES_tradnl"/>
        </w:rPr>
      </w:pPr>
    </w:p>
    <w:p w:rsidR="00D2586A" w:rsidRPr="00A53D75" w:rsidRDefault="00D2586A" w:rsidP="00DB3294">
      <w:pPr>
        <w:widowControl w:val="0"/>
        <w:autoSpaceDE w:val="0"/>
        <w:autoSpaceDN w:val="0"/>
        <w:adjustRightInd w:val="0"/>
        <w:spacing w:line="276" w:lineRule="auto"/>
        <w:jc w:val="center"/>
        <w:rPr>
          <w:rFonts w:ascii="Tahoma" w:hAnsi="Tahoma" w:cs="Tahoma"/>
          <w:b/>
          <w:sz w:val="22"/>
          <w:szCs w:val="22"/>
        </w:rPr>
      </w:pPr>
      <w:r w:rsidRPr="00A53D75">
        <w:rPr>
          <w:rFonts w:ascii="Tahoma" w:hAnsi="Tahoma" w:cs="Tahoma"/>
          <w:b/>
          <w:sz w:val="22"/>
          <w:szCs w:val="22"/>
        </w:rPr>
        <w:t>SENTENCIA</w:t>
      </w:r>
    </w:p>
    <w:p w:rsidR="00D2586A" w:rsidRPr="00A53D75" w:rsidRDefault="00D2586A" w:rsidP="00DB3294">
      <w:pPr>
        <w:widowControl w:val="0"/>
        <w:autoSpaceDE w:val="0"/>
        <w:autoSpaceDN w:val="0"/>
        <w:adjustRightInd w:val="0"/>
        <w:jc w:val="center"/>
        <w:rPr>
          <w:rFonts w:ascii="Tahoma" w:hAnsi="Tahoma" w:cs="Tahoma"/>
          <w:b/>
          <w:sz w:val="22"/>
          <w:szCs w:val="22"/>
        </w:rPr>
      </w:pPr>
    </w:p>
    <w:p w:rsidR="00D2586A" w:rsidRDefault="001234CC" w:rsidP="00DB3294">
      <w:pPr>
        <w:widowControl w:val="0"/>
        <w:autoSpaceDE w:val="0"/>
        <w:autoSpaceDN w:val="0"/>
        <w:adjustRightInd w:val="0"/>
        <w:spacing w:line="276" w:lineRule="auto"/>
        <w:ind w:firstLine="708"/>
        <w:jc w:val="both"/>
        <w:rPr>
          <w:rFonts w:ascii="Tahoma" w:hAnsi="Tahoma" w:cs="Tahoma"/>
          <w:caps/>
          <w:sz w:val="22"/>
          <w:szCs w:val="22"/>
        </w:rPr>
      </w:pPr>
      <w:r w:rsidRPr="00367A23">
        <w:rPr>
          <w:rFonts w:ascii="Tahoma" w:hAnsi="Tahoma" w:cs="Tahoma"/>
          <w:sz w:val="22"/>
          <w:szCs w:val="22"/>
        </w:rPr>
        <w:t>Como quiera que los alegatos coinciden a cabalidad con los puntos fácticos y jurídicos objeto de discusión en esta instancia</w:t>
      </w:r>
      <w:r w:rsidRPr="00325B5A">
        <w:rPr>
          <w:rFonts w:ascii="Tahoma" w:hAnsi="Tahoma" w:cs="Tahoma"/>
          <w:sz w:val="22"/>
          <w:szCs w:val="22"/>
        </w:rPr>
        <w:t xml:space="preserve">, </w:t>
      </w:r>
      <w:r w:rsidR="00D2586A" w:rsidRPr="00A53D75">
        <w:rPr>
          <w:rFonts w:ascii="Tahoma" w:hAnsi="Tahoma" w:cs="Tahoma"/>
          <w:sz w:val="22"/>
          <w:szCs w:val="22"/>
        </w:rPr>
        <w:t>procede la Sala a re</w:t>
      </w:r>
      <w:r w:rsidR="00CD061D">
        <w:rPr>
          <w:rFonts w:ascii="Tahoma" w:hAnsi="Tahoma" w:cs="Tahoma"/>
          <w:sz w:val="22"/>
          <w:szCs w:val="22"/>
        </w:rPr>
        <w:t xml:space="preserve">visar en sede de consulta </w:t>
      </w:r>
      <w:r w:rsidR="00D2586A" w:rsidRPr="00A53D75">
        <w:rPr>
          <w:rFonts w:ascii="Tahoma" w:hAnsi="Tahoma" w:cs="Tahoma"/>
          <w:sz w:val="22"/>
          <w:szCs w:val="22"/>
        </w:rPr>
        <w:t xml:space="preserve">la sentencia emitida por el Juzgado </w:t>
      </w:r>
      <w:r>
        <w:rPr>
          <w:rFonts w:ascii="Tahoma" w:hAnsi="Tahoma" w:cs="Tahoma"/>
          <w:sz w:val="22"/>
          <w:szCs w:val="22"/>
        </w:rPr>
        <w:t>Segundo</w:t>
      </w:r>
      <w:r w:rsidR="00122EE4" w:rsidRPr="00A53D75">
        <w:rPr>
          <w:rFonts w:ascii="Tahoma" w:hAnsi="Tahoma" w:cs="Tahoma"/>
          <w:sz w:val="22"/>
          <w:szCs w:val="22"/>
        </w:rPr>
        <w:t xml:space="preserve"> </w:t>
      </w:r>
      <w:r w:rsidR="00D2586A" w:rsidRPr="00A53D75">
        <w:rPr>
          <w:rFonts w:ascii="Tahoma" w:hAnsi="Tahoma" w:cs="Tahoma"/>
          <w:sz w:val="22"/>
          <w:szCs w:val="22"/>
        </w:rPr>
        <w:t xml:space="preserve">Laboral del Circuito de Pereira el </w:t>
      </w:r>
      <w:r>
        <w:rPr>
          <w:rFonts w:ascii="Tahoma" w:hAnsi="Tahoma" w:cs="Tahoma"/>
          <w:sz w:val="22"/>
          <w:szCs w:val="22"/>
        </w:rPr>
        <w:t>2</w:t>
      </w:r>
      <w:r w:rsidR="00657E14">
        <w:rPr>
          <w:rFonts w:ascii="Tahoma" w:hAnsi="Tahoma" w:cs="Tahoma"/>
          <w:sz w:val="22"/>
          <w:szCs w:val="22"/>
        </w:rPr>
        <w:t>2</w:t>
      </w:r>
      <w:r>
        <w:rPr>
          <w:rFonts w:ascii="Tahoma" w:hAnsi="Tahoma" w:cs="Tahoma"/>
          <w:sz w:val="22"/>
          <w:szCs w:val="22"/>
        </w:rPr>
        <w:t xml:space="preserve"> de mayo de </w:t>
      </w:r>
      <w:r w:rsidR="00C84D49" w:rsidRPr="00A53D75">
        <w:rPr>
          <w:rFonts w:ascii="Tahoma" w:hAnsi="Tahoma" w:cs="Tahoma"/>
          <w:sz w:val="22"/>
          <w:szCs w:val="22"/>
        </w:rPr>
        <w:t>2018</w:t>
      </w:r>
      <w:r w:rsidR="00D2586A" w:rsidRPr="00A53D75">
        <w:rPr>
          <w:rFonts w:ascii="Tahoma" w:hAnsi="Tahoma" w:cs="Tahoma"/>
          <w:sz w:val="22"/>
          <w:szCs w:val="22"/>
        </w:rPr>
        <w:t xml:space="preserve">, </w:t>
      </w:r>
      <w:r w:rsidR="00657E14">
        <w:rPr>
          <w:rFonts w:ascii="Tahoma" w:hAnsi="Tahoma" w:cs="Tahoma"/>
          <w:sz w:val="22"/>
          <w:szCs w:val="22"/>
        </w:rPr>
        <w:t>la cual fue desfavorable a los intereses de la demandante Myriam Castro Rojas</w:t>
      </w:r>
      <w:r w:rsidR="007F5030">
        <w:rPr>
          <w:rFonts w:ascii="Tahoma" w:hAnsi="Tahoma" w:cs="Tahoma"/>
          <w:sz w:val="22"/>
          <w:szCs w:val="22"/>
        </w:rPr>
        <w:t xml:space="preserve"> y de Colpensiones.</w:t>
      </w:r>
    </w:p>
    <w:p w:rsidR="00583D81" w:rsidRDefault="00583D81" w:rsidP="00DB3294">
      <w:pPr>
        <w:widowControl w:val="0"/>
        <w:autoSpaceDE w:val="0"/>
        <w:autoSpaceDN w:val="0"/>
        <w:adjustRightInd w:val="0"/>
        <w:ind w:firstLine="708"/>
        <w:jc w:val="both"/>
        <w:rPr>
          <w:rFonts w:ascii="Tahoma" w:hAnsi="Tahoma" w:cs="Tahoma"/>
          <w:caps/>
          <w:sz w:val="22"/>
          <w:szCs w:val="22"/>
        </w:rPr>
      </w:pPr>
    </w:p>
    <w:p w:rsidR="00D2586A" w:rsidRPr="00A53D75" w:rsidRDefault="00D2586A" w:rsidP="00DB3294">
      <w:pPr>
        <w:widowControl w:val="0"/>
        <w:autoSpaceDE w:val="0"/>
        <w:autoSpaceDN w:val="0"/>
        <w:adjustRightInd w:val="0"/>
        <w:spacing w:line="276" w:lineRule="auto"/>
        <w:jc w:val="center"/>
        <w:rPr>
          <w:rFonts w:ascii="Tahoma" w:hAnsi="Tahoma" w:cs="Tahoma"/>
          <w:b/>
          <w:bCs/>
          <w:caps/>
          <w:sz w:val="22"/>
          <w:szCs w:val="22"/>
        </w:rPr>
      </w:pPr>
      <w:r w:rsidRPr="00A53D75">
        <w:rPr>
          <w:rFonts w:ascii="Tahoma" w:hAnsi="Tahoma" w:cs="Tahoma"/>
          <w:b/>
          <w:bCs/>
          <w:sz w:val="22"/>
          <w:szCs w:val="22"/>
        </w:rPr>
        <w:t>Problema jurídico por resolver</w:t>
      </w:r>
    </w:p>
    <w:p w:rsidR="00D11925" w:rsidRDefault="00D11925" w:rsidP="00DB3294">
      <w:pPr>
        <w:tabs>
          <w:tab w:val="left" w:pos="567"/>
        </w:tabs>
        <w:spacing w:line="276" w:lineRule="auto"/>
        <w:jc w:val="both"/>
        <w:rPr>
          <w:rFonts w:ascii="Tahoma" w:hAnsi="Tahoma" w:cs="Tahoma"/>
          <w:b/>
          <w:bCs/>
          <w:sz w:val="22"/>
          <w:szCs w:val="22"/>
        </w:rPr>
      </w:pPr>
    </w:p>
    <w:p w:rsidR="0051611A" w:rsidRDefault="00D2586A" w:rsidP="00DB3294">
      <w:pPr>
        <w:tabs>
          <w:tab w:val="left" w:pos="567"/>
        </w:tabs>
        <w:spacing w:line="276" w:lineRule="auto"/>
        <w:jc w:val="both"/>
        <w:rPr>
          <w:rFonts w:ascii="Tahoma" w:hAnsi="Tahoma" w:cs="Tahoma"/>
          <w:sz w:val="22"/>
          <w:szCs w:val="22"/>
        </w:rPr>
      </w:pPr>
      <w:r w:rsidRPr="00A53D75">
        <w:rPr>
          <w:rFonts w:ascii="Tahoma" w:hAnsi="Tahoma" w:cs="Tahoma"/>
          <w:sz w:val="22"/>
          <w:szCs w:val="22"/>
        </w:rPr>
        <w:tab/>
      </w:r>
      <w:r w:rsidRPr="00A53D75">
        <w:rPr>
          <w:rFonts w:ascii="Tahoma" w:hAnsi="Tahoma" w:cs="Tahoma"/>
          <w:sz w:val="22"/>
          <w:szCs w:val="22"/>
        </w:rPr>
        <w:tab/>
        <w:t xml:space="preserve">De acuerdo a lo expuesto en la sentencia de primera instancia, le corresponde a la Sala determinar </w:t>
      </w:r>
      <w:r w:rsidR="008D7C73">
        <w:rPr>
          <w:rFonts w:ascii="Tahoma" w:hAnsi="Tahoma" w:cs="Tahoma"/>
          <w:sz w:val="22"/>
          <w:szCs w:val="22"/>
        </w:rPr>
        <w:t xml:space="preserve">si </w:t>
      </w:r>
      <w:r w:rsidR="00657E14">
        <w:rPr>
          <w:rFonts w:ascii="Tahoma" w:hAnsi="Tahoma" w:cs="Tahoma"/>
          <w:sz w:val="22"/>
          <w:szCs w:val="22"/>
        </w:rPr>
        <w:t>la señora Myriam Castro Rojas demostró haber conviviendo con el causante Jorge Aldo Vanegas Zapata en los cinco años anteriores al óbito de este.</w:t>
      </w:r>
    </w:p>
    <w:p w:rsidR="007B030F" w:rsidRDefault="007B030F" w:rsidP="00DB3294">
      <w:pPr>
        <w:tabs>
          <w:tab w:val="left" w:pos="567"/>
        </w:tabs>
        <w:spacing w:line="276" w:lineRule="auto"/>
        <w:jc w:val="both"/>
        <w:rPr>
          <w:rFonts w:ascii="Tahoma" w:hAnsi="Tahoma" w:cs="Tahoma"/>
          <w:sz w:val="22"/>
          <w:szCs w:val="22"/>
        </w:rPr>
      </w:pPr>
    </w:p>
    <w:p w:rsidR="00D2586A" w:rsidRPr="00A53D75" w:rsidRDefault="00D2586A" w:rsidP="00DB329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sz w:val="22"/>
          <w:szCs w:val="22"/>
        </w:rPr>
        <w:t>La demanda y su contestación</w:t>
      </w:r>
    </w:p>
    <w:p w:rsidR="0052357B" w:rsidRPr="00A53D75" w:rsidRDefault="0052357B" w:rsidP="00DB3294">
      <w:pPr>
        <w:widowControl w:val="0"/>
        <w:tabs>
          <w:tab w:val="left" w:pos="561"/>
          <w:tab w:val="left" w:pos="935"/>
        </w:tabs>
        <w:autoSpaceDE w:val="0"/>
        <w:autoSpaceDN w:val="0"/>
        <w:adjustRightInd w:val="0"/>
        <w:rPr>
          <w:rFonts w:ascii="Tahoma" w:hAnsi="Tahoma" w:cs="Tahoma"/>
          <w:b/>
          <w:caps/>
          <w:sz w:val="22"/>
          <w:szCs w:val="22"/>
        </w:rPr>
      </w:pPr>
    </w:p>
    <w:p w:rsidR="00FE7635" w:rsidRDefault="001D7AE7"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b/>
          <w:caps/>
          <w:sz w:val="22"/>
          <w:szCs w:val="22"/>
        </w:rPr>
        <w:tab/>
      </w:r>
      <w:r w:rsidRPr="00A53D75">
        <w:rPr>
          <w:rFonts w:ascii="Tahoma" w:hAnsi="Tahoma" w:cs="Tahoma"/>
          <w:b/>
          <w:caps/>
          <w:sz w:val="22"/>
          <w:szCs w:val="22"/>
        </w:rPr>
        <w:tab/>
      </w:r>
      <w:r w:rsidR="00657E14" w:rsidRPr="00657E14">
        <w:rPr>
          <w:rFonts w:ascii="Tahoma" w:hAnsi="Tahoma" w:cs="Tahoma"/>
          <w:sz w:val="22"/>
          <w:szCs w:val="22"/>
        </w:rPr>
        <w:t>La</w:t>
      </w:r>
      <w:r w:rsidR="00657E14" w:rsidRPr="00A53D75">
        <w:rPr>
          <w:rFonts w:ascii="Tahoma" w:hAnsi="Tahoma" w:cs="Tahoma"/>
          <w:sz w:val="22"/>
          <w:szCs w:val="22"/>
        </w:rPr>
        <w:t xml:space="preserve"> </w:t>
      </w:r>
      <w:r w:rsidR="008D7C73">
        <w:rPr>
          <w:rFonts w:ascii="Tahoma" w:hAnsi="Tahoma" w:cs="Tahoma"/>
          <w:sz w:val="22"/>
          <w:szCs w:val="22"/>
        </w:rPr>
        <w:t>señor</w:t>
      </w:r>
      <w:r w:rsidR="00657E14">
        <w:rPr>
          <w:rFonts w:ascii="Tahoma" w:hAnsi="Tahoma" w:cs="Tahoma"/>
          <w:sz w:val="22"/>
          <w:szCs w:val="22"/>
        </w:rPr>
        <w:t>a Myr</w:t>
      </w:r>
      <w:r w:rsidR="00FE7635">
        <w:rPr>
          <w:rFonts w:ascii="Tahoma" w:hAnsi="Tahoma" w:cs="Tahoma"/>
          <w:sz w:val="22"/>
          <w:szCs w:val="22"/>
        </w:rPr>
        <w:t>i</w:t>
      </w:r>
      <w:r w:rsidR="00657E14">
        <w:rPr>
          <w:rFonts w:ascii="Tahoma" w:hAnsi="Tahoma" w:cs="Tahoma"/>
          <w:sz w:val="22"/>
          <w:szCs w:val="22"/>
        </w:rPr>
        <w:t xml:space="preserve">am Castro </w:t>
      </w:r>
      <w:r w:rsidR="00FE7635">
        <w:rPr>
          <w:rFonts w:ascii="Tahoma" w:hAnsi="Tahoma" w:cs="Tahoma"/>
          <w:sz w:val="22"/>
          <w:szCs w:val="22"/>
        </w:rPr>
        <w:t xml:space="preserve">de Rojas </w:t>
      </w:r>
      <w:r w:rsidR="008D7C73">
        <w:rPr>
          <w:rFonts w:ascii="Tahoma" w:hAnsi="Tahoma" w:cs="Tahoma"/>
          <w:sz w:val="22"/>
          <w:szCs w:val="22"/>
        </w:rPr>
        <w:t>solicit</w:t>
      </w:r>
      <w:r w:rsidR="00427379">
        <w:rPr>
          <w:rFonts w:ascii="Tahoma" w:hAnsi="Tahoma" w:cs="Tahoma"/>
          <w:sz w:val="22"/>
          <w:szCs w:val="22"/>
        </w:rPr>
        <w:t>a</w:t>
      </w:r>
      <w:r w:rsidR="008D7C73">
        <w:rPr>
          <w:rFonts w:ascii="Tahoma" w:hAnsi="Tahoma" w:cs="Tahoma"/>
          <w:sz w:val="22"/>
          <w:szCs w:val="22"/>
        </w:rPr>
        <w:t xml:space="preserve"> que </w:t>
      </w:r>
      <w:r w:rsidR="006C78C2">
        <w:rPr>
          <w:rFonts w:ascii="Tahoma" w:hAnsi="Tahoma" w:cs="Tahoma"/>
          <w:sz w:val="22"/>
          <w:szCs w:val="22"/>
        </w:rPr>
        <w:t xml:space="preserve">se </w:t>
      </w:r>
      <w:r w:rsidR="00FE7635">
        <w:rPr>
          <w:rFonts w:ascii="Tahoma" w:hAnsi="Tahoma" w:cs="Tahoma"/>
          <w:sz w:val="22"/>
          <w:szCs w:val="22"/>
        </w:rPr>
        <w:t>conden</w:t>
      </w:r>
      <w:r w:rsidR="00BA7901">
        <w:rPr>
          <w:rFonts w:ascii="Tahoma" w:hAnsi="Tahoma" w:cs="Tahoma"/>
          <w:sz w:val="22"/>
          <w:szCs w:val="22"/>
        </w:rPr>
        <w:t>e</w:t>
      </w:r>
      <w:r w:rsidR="00FE7635">
        <w:rPr>
          <w:rFonts w:ascii="Tahoma" w:hAnsi="Tahoma" w:cs="Tahoma"/>
          <w:sz w:val="22"/>
          <w:szCs w:val="22"/>
        </w:rPr>
        <w:t xml:space="preserve"> a Colpensiones, </w:t>
      </w:r>
      <w:r w:rsidR="00427379">
        <w:rPr>
          <w:rFonts w:ascii="Tahoma" w:hAnsi="Tahoma" w:cs="Tahoma"/>
          <w:sz w:val="22"/>
          <w:szCs w:val="22"/>
        </w:rPr>
        <w:t>previa declaración del derecho, a que le recono</w:t>
      </w:r>
      <w:r w:rsidR="00BA7901">
        <w:rPr>
          <w:rFonts w:ascii="Tahoma" w:hAnsi="Tahoma" w:cs="Tahoma"/>
          <w:sz w:val="22"/>
          <w:szCs w:val="22"/>
        </w:rPr>
        <w:t>zca</w:t>
      </w:r>
      <w:r w:rsidR="00427379">
        <w:rPr>
          <w:rFonts w:ascii="Tahoma" w:hAnsi="Tahoma" w:cs="Tahoma"/>
          <w:sz w:val="22"/>
          <w:szCs w:val="22"/>
        </w:rPr>
        <w:t xml:space="preserve"> la sustitución pensional </w:t>
      </w:r>
      <w:r w:rsidR="007F5030">
        <w:rPr>
          <w:rFonts w:ascii="Tahoma" w:hAnsi="Tahoma" w:cs="Tahoma"/>
          <w:sz w:val="22"/>
          <w:szCs w:val="22"/>
        </w:rPr>
        <w:t xml:space="preserve">del señor Jorge Aldo Vanegas Zapata, </w:t>
      </w:r>
      <w:r w:rsidR="00427379">
        <w:rPr>
          <w:rFonts w:ascii="Tahoma" w:hAnsi="Tahoma" w:cs="Tahoma"/>
          <w:sz w:val="22"/>
          <w:szCs w:val="22"/>
        </w:rPr>
        <w:t>en calidad de compañera permanente, a partir del 1º de junio de 2011, más las costas procesales y lo que resulte probado en virtud de las facultades extra y ultra petita.</w:t>
      </w:r>
    </w:p>
    <w:p w:rsidR="00427379" w:rsidRDefault="00427379"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27379" w:rsidRDefault="00427379"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Para fundar dichas pretensiones </w:t>
      </w:r>
      <w:proofErr w:type="spellStart"/>
      <w:r>
        <w:rPr>
          <w:rFonts w:ascii="Tahoma" w:hAnsi="Tahoma" w:cs="Tahoma"/>
          <w:sz w:val="22"/>
          <w:szCs w:val="22"/>
        </w:rPr>
        <w:t>manifest</w:t>
      </w:r>
      <w:r w:rsidR="007F5030">
        <w:rPr>
          <w:rFonts w:ascii="Tahoma" w:hAnsi="Tahoma" w:cs="Tahoma"/>
          <w:sz w:val="22"/>
          <w:szCs w:val="22"/>
        </w:rPr>
        <w:t>a</w:t>
      </w:r>
      <w:proofErr w:type="spellEnd"/>
      <w:r>
        <w:rPr>
          <w:rFonts w:ascii="Tahoma" w:hAnsi="Tahoma" w:cs="Tahoma"/>
          <w:sz w:val="22"/>
          <w:szCs w:val="22"/>
        </w:rPr>
        <w:t xml:space="preserve"> que </w:t>
      </w:r>
      <w:r w:rsidR="002E4512">
        <w:rPr>
          <w:rFonts w:ascii="Tahoma" w:hAnsi="Tahoma" w:cs="Tahoma"/>
          <w:sz w:val="22"/>
          <w:szCs w:val="22"/>
        </w:rPr>
        <w:t xml:space="preserve">convivió por más de 20 años con </w:t>
      </w:r>
      <w:r>
        <w:rPr>
          <w:rFonts w:ascii="Tahoma" w:hAnsi="Tahoma" w:cs="Tahoma"/>
          <w:sz w:val="22"/>
          <w:szCs w:val="22"/>
        </w:rPr>
        <w:t>el señor Jorge Aldo Vanegas</w:t>
      </w:r>
      <w:r w:rsidR="002E4512">
        <w:rPr>
          <w:rFonts w:ascii="Tahoma" w:hAnsi="Tahoma" w:cs="Tahoma"/>
          <w:sz w:val="22"/>
          <w:szCs w:val="22"/>
        </w:rPr>
        <w:t xml:space="preserve">, </w:t>
      </w:r>
      <w:r>
        <w:rPr>
          <w:rFonts w:ascii="Tahoma" w:hAnsi="Tahoma" w:cs="Tahoma"/>
          <w:sz w:val="22"/>
          <w:szCs w:val="22"/>
        </w:rPr>
        <w:t xml:space="preserve"> </w:t>
      </w:r>
      <w:r w:rsidR="002E4512">
        <w:rPr>
          <w:rFonts w:ascii="Tahoma" w:hAnsi="Tahoma" w:cs="Tahoma"/>
          <w:sz w:val="22"/>
          <w:szCs w:val="22"/>
        </w:rPr>
        <w:t xml:space="preserve">quien </w:t>
      </w:r>
      <w:r>
        <w:rPr>
          <w:rFonts w:ascii="Tahoma" w:hAnsi="Tahoma" w:cs="Tahoma"/>
          <w:sz w:val="22"/>
          <w:szCs w:val="22"/>
        </w:rPr>
        <w:t xml:space="preserve">fue jubilado </w:t>
      </w:r>
      <w:r w:rsidR="002E4512">
        <w:rPr>
          <w:rFonts w:ascii="Tahoma" w:hAnsi="Tahoma" w:cs="Tahoma"/>
          <w:sz w:val="22"/>
          <w:szCs w:val="22"/>
        </w:rPr>
        <w:t xml:space="preserve">por </w:t>
      </w:r>
      <w:r>
        <w:rPr>
          <w:rFonts w:ascii="Tahoma" w:hAnsi="Tahoma" w:cs="Tahoma"/>
          <w:sz w:val="22"/>
          <w:szCs w:val="22"/>
        </w:rPr>
        <w:t>el I.S.S. a través de la Resolución No. 0289 del 16 de febrero de 1994</w:t>
      </w:r>
      <w:r w:rsidR="002E4512">
        <w:rPr>
          <w:rFonts w:ascii="Tahoma" w:hAnsi="Tahoma" w:cs="Tahoma"/>
          <w:sz w:val="22"/>
          <w:szCs w:val="22"/>
        </w:rPr>
        <w:t>, y falleció el 1º de junio de 2011.</w:t>
      </w:r>
    </w:p>
    <w:p w:rsidR="002E4512" w:rsidRDefault="002E4512"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E4512" w:rsidRDefault="002E4512"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Refiere que solicitó ante el I.S.S. el reconocimiento de la pensión de sobrevivientes, la cual fue dejada en suspenso por medio de la Resolución 03577 del 4 de julio de 2012, toda vez que la señora Fanny Henao también había efectuado la reclamación de la prestación, en calidad de cónyuge </w:t>
      </w:r>
      <w:r w:rsidR="007F5030">
        <w:rPr>
          <w:rFonts w:ascii="Tahoma" w:hAnsi="Tahoma" w:cs="Tahoma"/>
          <w:sz w:val="22"/>
          <w:szCs w:val="22"/>
        </w:rPr>
        <w:t>supérstite</w:t>
      </w:r>
      <w:r>
        <w:rPr>
          <w:rFonts w:ascii="Tahoma" w:hAnsi="Tahoma" w:cs="Tahoma"/>
          <w:sz w:val="22"/>
          <w:szCs w:val="22"/>
        </w:rPr>
        <w:t xml:space="preserve">. </w:t>
      </w:r>
    </w:p>
    <w:p w:rsidR="00881E8F" w:rsidRDefault="00881E8F"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881E8F" w:rsidRDefault="00881E8F"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cuando inició la relación con el señor Vanegas él ya estaba separado de su esposa Fanny Henao, </w:t>
      </w:r>
      <w:r w:rsidR="007F5030">
        <w:rPr>
          <w:rFonts w:ascii="Tahoma" w:hAnsi="Tahoma" w:cs="Tahoma"/>
          <w:sz w:val="22"/>
          <w:szCs w:val="22"/>
        </w:rPr>
        <w:t xml:space="preserve">y que </w:t>
      </w:r>
      <w:r>
        <w:rPr>
          <w:rFonts w:ascii="Tahoma" w:hAnsi="Tahoma" w:cs="Tahoma"/>
          <w:sz w:val="22"/>
          <w:szCs w:val="22"/>
        </w:rPr>
        <w:t>incluso</w:t>
      </w:r>
      <w:r w:rsidR="00AA0590">
        <w:rPr>
          <w:rFonts w:ascii="Tahoma" w:hAnsi="Tahoma" w:cs="Tahoma"/>
          <w:sz w:val="22"/>
          <w:szCs w:val="22"/>
        </w:rPr>
        <w:t xml:space="preserve"> </w:t>
      </w:r>
      <w:r>
        <w:rPr>
          <w:rFonts w:ascii="Tahoma" w:hAnsi="Tahoma" w:cs="Tahoma"/>
          <w:sz w:val="22"/>
          <w:szCs w:val="22"/>
        </w:rPr>
        <w:t xml:space="preserve">después de </w:t>
      </w:r>
      <w:r w:rsidR="007F5030">
        <w:rPr>
          <w:rFonts w:ascii="Tahoma" w:hAnsi="Tahoma" w:cs="Tahoma"/>
          <w:sz w:val="22"/>
          <w:szCs w:val="22"/>
        </w:rPr>
        <w:t>esa</w:t>
      </w:r>
      <w:r>
        <w:rPr>
          <w:rFonts w:ascii="Tahoma" w:hAnsi="Tahoma" w:cs="Tahoma"/>
          <w:sz w:val="22"/>
          <w:szCs w:val="22"/>
        </w:rPr>
        <w:t xml:space="preserve"> separación </w:t>
      </w:r>
      <w:r w:rsidR="00AA0590">
        <w:rPr>
          <w:rFonts w:ascii="Tahoma" w:hAnsi="Tahoma" w:cs="Tahoma"/>
          <w:sz w:val="22"/>
          <w:szCs w:val="22"/>
        </w:rPr>
        <w:t xml:space="preserve">él </w:t>
      </w:r>
      <w:r>
        <w:rPr>
          <w:rFonts w:ascii="Tahoma" w:hAnsi="Tahoma" w:cs="Tahoma"/>
          <w:sz w:val="22"/>
          <w:szCs w:val="22"/>
        </w:rPr>
        <w:t>tuvo un</w:t>
      </w:r>
      <w:r w:rsidR="007F5030">
        <w:rPr>
          <w:rFonts w:ascii="Tahoma" w:hAnsi="Tahoma" w:cs="Tahoma"/>
          <w:sz w:val="22"/>
          <w:szCs w:val="22"/>
        </w:rPr>
        <w:t>a</w:t>
      </w:r>
      <w:r>
        <w:rPr>
          <w:rFonts w:ascii="Tahoma" w:hAnsi="Tahoma" w:cs="Tahoma"/>
          <w:sz w:val="22"/>
          <w:szCs w:val="22"/>
        </w:rPr>
        <w:t xml:space="preserve"> relación con la señora </w:t>
      </w:r>
      <w:proofErr w:type="spellStart"/>
      <w:r>
        <w:rPr>
          <w:rFonts w:ascii="Tahoma" w:hAnsi="Tahoma" w:cs="Tahoma"/>
          <w:sz w:val="22"/>
          <w:szCs w:val="22"/>
        </w:rPr>
        <w:t>Nubiola</w:t>
      </w:r>
      <w:proofErr w:type="spellEnd"/>
      <w:r>
        <w:rPr>
          <w:rFonts w:ascii="Tahoma" w:hAnsi="Tahoma" w:cs="Tahoma"/>
          <w:sz w:val="22"/>
          <w:szCs w:val="22"/>
        </w:rPr>
        <w:t xml:space="preserve"> Acevedo, con quien tuvo un hijo.</w:t>
      </w:r>
    </w:p>
    <w:p w:rsidR="00AA0590" w:rsidRDefault="00AA0590"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A0590" w:rsidRDefault="00AA0590"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Respecto a la relación que sostuvo con el causante, afirma que esta inició en septiembre de 1989, cuando ambos eran empleados del I.S.S., donde compartían todas las actividades empresariales, sindicales y sociales que allí se realizaban, siendo la relación amplia y notoriamente conocida por todos los compañeros de esa entidad. </w:t>
      </w:r>
    </w:p>
    <w:p w:rsidR="00AA0590" w:rsidRDefault="00AA0590"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A0590" w:rsidRDefault="00AA0590"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Narra que para la época en la que se complicó la salud del señor Vanegas, aproximadamente en el último año de vida, ella estaba en un tratamiento de columna y de rodillas</w:t>
      </w:r>
      <w:r w:rsidR="001C17DA">
        <w:rPr>
          <w:rFonts w:ascii="Tahoma" w:hAnsi="Tahoma" w:cs="Tahoma"/>
          <w:sz w:val="22"/>
          <w:szCs w:val="22"/>
        </w:rPr>
        <w:t xml:space="preserve"> que derivó posteriormente en una cirugía, situación que le impedía físicamente ayudarlo en el manejo y cuidado personal que requería; por ello, sus amigos Jesús Sierra y María Elena Santa los acompañaban en su casa y le ayudaban al señor Jorge Aldo en los traslados que requería</w:t>
      </w:r>
      <w:r w:rsidR="0063596E">
        <w:rPr>
          <w:rFonts w:ascii="Tahoma" w:hAnsi="Tahoma" w:cs="Tahoma"/>
          <w:sz w:val="22"/>
          <w:szCs w:val="22"/>
        </w:rPr>
        <w:t>, los cuales se hacían en el medio de transporte de los hijos de aquel</w:t>
      </w:r>
      <w:r w:rsidR="00A269B0">
        <w:rPr>
          <w:rFonts w:ascii="Tahoma" w:hAnsi="Tahoma" w:cs="Tahoma"/>
          <w:sz w:val="22"/>
          <w:szCs w:val="22"/>
        </w:rPr>
        <w:t xml:space="preserve">.  </w:t>
      </w:r>
      <w:r w:rsidR="007F5030">
        <w:rPr>
          <w:rFonts w:ascii="Tahoma" w:hAnsi="Tahoma" w:cs="Tahoma"/>
          <w:sz w:val="22"/>
          <w:szCs w:val="22"/>
        </w:rPr>
        <w:t>Afirma que, p</w:t>
      </w:r>
      <w:r w:rsidR="00A269B0">
        <w:rPr>
          <w:rFonts w:ascii="Tahoma" w:hAnsi="Tahoma" w:cs="Tahoma"/>
          <w:sz w:val="22"/>
          <w:szCs w:val="22"/>
        </w:rPr>
        <w:t>osteriormente, él se traslad</w:t>
      </w:r>
      <w:r w:rsidR="007F5030">
        <w:rPr>
          <w:rFonts w:ascii="Tahoma" w:hAnsi="Tahoma" w:cs="Tahoma"/>
          <w:sz w:val="22"/>
          <w:szCs w:val="22"/>
        </w:rPr>
        <w:t>ó</w:t>
      </w:r>
      <w:r w:rsidR="00A269B0">
        <w:rPr>
          <w:rFonts w:ascii="Tahoma" w:hAnsi="Tahoma" w:cs="Tahoma"/>
          <w:sz w:val="22"/>
          <w:szCs w:val="22"/>
        </w:rPr>
        <w:t xml:space="preserve"> a la casa de aquellos por cuanto en la suya habían varias escalas; sin embargo</w:t>
      </w:r>
      <w:r w:rsidR="0066570A">
        <w:rPr>
          <w:rFonts w:ascii="Tahoma" w:hAnsi="Tahoma" w:cs="Tahoma"/>
          <w:sz w:val="22"/>
          <w:szCs w:val="22"/>
        </w:rPr>
        <w:t xml:space="preserve">, cuando aquel estaba de ánimo, lo llevaban a su casa, donde </w:t>
      </w:r>
      <w:r w:rsidR="0066570A">
        <w:rPr>
          <w:rFonts w:ascii="Tahoma" w:hAnsi="Tahoma" w:cs="Tahoma"/>
          <w:sz w:val="22"/>
          <w:szCs w:val="22"/>
        </w:rPr>
        <w:lastRenderedPageBreak/>
        <w:t>permanecía varias horas.</w:t>
      </w:r>
    </w:p>
    <w:p w:rsidR="0066570A" w:rsidRDefault="0066570A"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6570A" w:rsidRDefault="0066570A"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Refiere que por el servicio brindado por sus amigos ella empezó a colaborarles con la suma de $250.000, no obstante, a pesar de su impedimento físico, </w:t>
      </w:r>
      <w:r w:rsidR="007F5030">
        <w:rPr>
          <w:rFonts w:ascii="Tahoma" w:hAnsi="Tahoma" w:cs="Tahoma"/>
          <w:sz w:val="22"/>
          <w:szCs w:val="22"/>
        </w:rPr>
        <w:t xml:space="preserve">ella </w:t>
      </w:r>
      <w:r>
        <w:rPr>
          <w:rFonts w:ascii="Tahoma" w:hAnsi="Tahoma" w:cs="Tahoma"/>
          <w:sz w:val="22"/>
          <w:szCs w:val="22"/>
        </w:rPr>
        <w:t xml:space="preserve">llevaba el almuerzo </w:t>
      </w:r>
      <w:r w:rsidR="007F5030">
        <w:rPr>
          <w:rFonts w:ascii="Tahoma" w:hAnsi="Tahoma" w:cs="Tahoma"/>
          <w:sz w:val="22"/>
          <w:szCs w:val="22"/>
        </w:rPr>
        <w:t xml:space="preserve">todos los días </w:t>
      </w:r>
      <w:r>
        <w:rPr>
          <w:rFonts w:ascii="Tahoma" w:hAnsi="Tahoma" w:cs="Tahoma"/>
          <w:sz w:val="22"/>
          <w:szCs w:val="22"/>
        </w:rPr>
        <w:t>para el causante y para ella y</w:t>
      </w:r>
      <w:r w:rsidR="001E707F">
        <w:rPr>
          <w:rFonts w:ascii="Tahoma" w:hAnsi="Tahoma" w:cs="Tahoma"/>
          <w:sz w:val="22"/>
          <w:szCs w:val="22"/>
        </w:rPr>
        <w:t>,</w:t>
      </w:r>
      <w:r>
        <w:rPr>
          <w:rFonts w:ascii="Tahoma" w:hAnsi="Tahoma" w:cs="Tahoma"/>
          <w:sz w:val="22"/>
          <w:szCs w:val="22"/>
        </w:rPr>
        <w:t xml:space="preserve"> en las tardes</w:t>
      </w:r>
      <w:r w:rsidR="001E707F">
        <w:rPr>
          <w:rFonts w:ascii="Tahoma" w:hAnsi="Tahoma" w:cs="Tahoma"/>
          <w:sz w:val="22"/>
          <w:szCs w:val="22"/>
        </w:rPr>
        <w:t>,</w:t>
      </w:r>
      <w:r>
        <w:rPr>
          <w:rFonts w:ascii="Tahoma" w:hAnsi="Tahoma" w:cs="Tahoma"/>
          <w:sz w:val="22"/>
          <w:szCs w:val="22"/>
        </w:rPr>
        <w:t xml:space="preserve"> se quedaba </w:t>
      </w:r>
      <w:r w:rsidR="0063596E">
        <w:rPr>
          <w:rFonts w:ascii="Tahoma" w:hAnsi="Tahoma" w:cs="Tahoma"/>
          <w:sz w:val="22"/>
          <w:szCs w:val="22"/>
        </w:rPr>
        <w:t xml:space="preserve">con él hasta las 7 u 8 de la noche, o incluso amanecía </w:t>
      </w:r>
      <w:r w:rsidR="001E707F">
        <w:rPr>
          <w:rFonts w:ascii="Tahoma" w:hAnsi="Tahoma" w:cs="Tahoma"/>
          <w:sz w:val="22"/>
          <w:szCs w:val="22"/>
        </w:rPr>
        <w:t>ahí</w:t>
      </w:r>
      <w:r w:rsidR="0063596E">
        <w:rPr>
          <w:rFonts w:ascii="Tahoma" w:hAnsi="Tahoma" w:cs="Tahoma"/>
          <w:sz w:val="22"/>
          <w:szCs w:val="22"/>
        </w:rPr>
        <w:t>, según el estado de salud que aquel presentara.</w:t>
      </w:r>
    </w:p>
    <w:p w:rsidR="00A75A61" w:rsidRDefault="00A75A61"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75A61" w:rsidRDefault="00A75A61"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Colpensiones aceptó los hechos</w:t>
      </w:r>
      <w:r w:rsidR="00604E9A">
        <w:rPr>
          <w:rFonts w:ascii="Tahoma" w:hAnsi="Tahoma" w:cs="Tahoma"/>
          <w:sz w:val="22"/>
          <w:szCs w:val="22"/>
        </w:rPr>
        <w:t xml:space="preserve"> de la demanda que refieren al reconocimiento de la pensión de jubilación a favor del señor Jorge Vanegas; la fecha de deceso de este; la solicitud pensional presentada por la actora y el contenido de la Resolución 03577 de 2012, por medio de la cual se dejó en suspenso la prestación. Frente a los demás hechos manifestó que no le constaban.</w:t>
      </w:r>
    </w:p>
    <w:p w:rsidR="00604E9A" w:rsidRDefault="00604E9A"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04E9A" w:rsidRDefault="00604E9A"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Seguidamente se opuso a las pretensiones de la demandante y propuso las excepciones de mérito que denominó “Cobro de lo no debido”; “Buena fe” y “Prescripción”.</w:t>
      </w:r>
    </w:p>
    <w:p w:rsidR="00604E9A" w:rsidRDefault="00604E9A"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04E9A" w:rsidRDefault="00604E9A"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BD223E">
        <w:rPr>
          <w:rFonts w:ascii="Tahoma" w:hAnsi="Tahoma" w:cs="Tahoma"/>
          <w:sz w:val="22"/>
          <w:szCs w:val="22"/>
        </w:rPr>
        <w:t xml:space="preserve">Por su parte, la señora Fanny Henao, solicitó que se ordenara a Colpensiones que </w:t>
      </w:r>
      <w:r w:rsidR="00AA10C0">
        <w:rPr>
          <w:rFonts w:ascii="Tahoma" w:hAnsi="Tahoma" w:cs="Tahoma"/>
          <w:sz w:val="22"/>
          <w:szCs w:val="22"/>
        </w:rPr>
        <w:t>continúe</w:t>
      </w:r>
      <w:r w:rsidR="00BD223E">
        <w:rPr>
          <w:rFonts w:ascii="Tahoma" w:hAnsi="Tahoma" w:cs="Tahoma"/>
          <w:sz w:val="22"/>
          <w:szCs w:val="22"/>
        </w:rPr>
        <w:t xml:space="preserve"> cancelándole la pensión de sobrevivientes, conforme a lo establecido en las sentencias proferidas por el Juzgado Segundo Laboral del Circuito de Pereira</w:t>
      </w:r>
      <w:r w:rsidR="007F5030">
        <w:rPr>
          <w:rFonts w:ascii="Tahoma" w:hAnsi="Tahoma" w:cs="Tahoma"/>
          <w:sz w:val="22"/>
          <w:szCs w:val="22"/>
        </w:rPr>
        <w:t>,</w:t>
      </w:r>
      <w:r w:rsidR="00BD223E">
        <w:rPr>
          <w:rFonts w:ascii="Tahoma" w:hAnsi="Tahoma" w:cs="Tahoma"/>
          <w:sz w:val="22"/>
          <w:szCs w:val="22"/>
        </w:rPr>
        <w:t xml:space="preserve"> el 20 de marzo de 2015, y por este Tribunal</w:t>
      </w:r>
      <w:r w:rsidR="007F5030">
        <w:rPr>
          <w:rFonts w:ascii="Tahoma" w:hAnsi="Tahoma" w:cs="Tahoma"/>
          <w:sz w:val="22"/>
          <w:szCs w:val="22"/>
        </w:rPr>
        <w:t>,</w:t>
      </w:r>
      <w:r w:rsidR="00BD223E">
        <w:rPr>
          <w:rFonts w:ascii="Tahoma" w:hAnsi="Tahoma" w:cs="Tahoma"/>
          <w:sz w:val="22"/>
          <w:szCs w:val="22"/>
        </w:rPr>
        <w:t xml:space="preserve"> el 18 de mayo de 2016.</w:t>
      </w:r>
      <w:r w:rsidR="00AA10C0">
        <w:rPr>
          <w:rFonts w:ascii="Tahoma" w:hAnsi="Tahoma" w:cs="Tahoma"/>
          <w:sz w:val="22"/>
          <w:szCs w:val="22"/>
        </w:rPr>
        <w:t xml:space="preserve"> Asimismo, pidió que se conden</w:t>
      </w:r>
      <w:r w:rsidR="00BA7901">
        <w:rPr>
          <w:rFonts w:ascii="Tahoma" w:hAnsi="Tahoma" w:cs="Tahoma"/>
          <w:sz w:val="22"/>
          <w:szCs w:val="22"/>
        </w:rPr>
        <w:t>e</w:t>
      </w:r>
      <w:r w:rsidR="00AA10C0">
        <w:rPr>
          <w:rFonts w:ascii="Tahoma" w:hAnsi="Tahoma" w:cs="Tahoma"/>
          <w:sz w:val="22"/>
          <w:szCs w:val="22"/>
        </w:rPr>
        <w:t xml:space="preserve"> a la demandada al pago de lo ultra y extra petita, así como a las agencias en derecho.</w:t>
      </w:r>
    </w:p>
    <w:p w:rsidR="00AA10C0" w:rsidRDefault="00AA10C0" w:rsidP="00BA7901">
      <w:pPr>
        <w:widowControl w:val="0"/>
        <w:tabs>
          <w:tab w:val="left" w:pos="561"/>
          <w:tab w:val="left" w:pos="709"/>
          <w:tab w:val="left" w:pos="1065"/>
        </w:tabs>
        <w:autoSpaceDE w:val="0"/>
        <w:autoSpaceDN w:val="0"/>
        <w:adjustRightInd w:val="0"/>
        <w:jc w:val="both"/>
        <w:rPr>
          <w:rFonts w:ascii="Tahoma" w:hAnsi="Tahoma" w:cs="Tahoma"/>
          <w:sz w:val="22"/>
          <w:szCs w:val="22"/>
        </w:rPr>
      </w:pPr>
    </w:p>
    <w:p w:rsidR="00AA10C0" w:rsidRDefault="00AA10C0"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Fundó sus pedidos aduciendo, en síntesis, que el 15 de noviembre de 2012 presentó demanda ordinaria en contra de Colpensiones y de la señora Myriam Castro de Rojas, con ocasión de la cual el Juzgado</w:t>
      </w:r>
      <w:r w:rsidRPr="00AA10C0">
        <w:rPr>
          <w:rFonts w:ascii="Tahoma" w:hAnsi="Tahoma" w:cs="Tahoma"/>
          <w:sz w:val="22"/>
          <w:szCs w:val="22"/>
        </w:rPr>
        <w:t xml:space="preserve"> </w:t>
      </w:r>
      <w:r>
        <w:rPr>
          <w:rFonts w:ascii="Tahoma" w:hAnsi="Tahoma" w:cs="Tahoma"/>
          <w:sz w:val="22"/>
          <w:szCs w:val="22"/>
        </w:rPr>
        <w:t>Segundo Laboral del Circuito de Pereira emitió sentencia el 20 de marzo de 2015, reconociéndole a ella la sustitución pensional  por el fallecimiento de su cónyuge Jorge Aldo Vanegas</w:t>
      </w:r>
      <w:r w:rsidR="007F5030">
        <w:rPr>
          <w:rFonts w:ascii="Tahoma" w:hAnsi="Tahoma" w:cs="Tahoma"/>
          <w:sz w:val="22"/>
          <w:szCs w:val="22"/>
        </w:rPr>
        <w:t>;</w:t>
      </w:r>
      <w:r>
        <w:rPr>
          <w:rFonts w:ascii="Tahoma" w:hAnsi="Tahoma" w:cs="Tahoma"/>
          <w:sz w:val="22"/>
          <w:szCs w:val="22"/>
        </w:rPr>
        <w:t xml:space="preserve"> providencia que fue confirmada por esta Corporación mediante fallo del 18 de mayo de 2016 y a la cual se dio cumplimiento por medio de la Resolución GNR 294081 del 6 de octubre de 2016.</w:t>
      </w:r>
    </w:p>
    <w:p w:rsidR="00AA10C0" w:rsidRDefault="00AA10C0" w:rsidP="00BA7901">
      <w:pPr>
        <w:widowControl w:val="0"/>
        <w:tabs>
          <w:tab w:val="left" w:pos="561"/>
          <w:tab w:val="left" w:pos="709"/>
          <w:tab w:val="left" w:pos="1065"/>
        </w:tabs>
        <w:autoSpaceDE w:val="0"/>
        <w:autoSpaceDN w:val="0"/>
        <w:adjustRightInd w:val="0"/>
        <w:jc w:val="both"/>
        <w:rPr>
          <w:rFonts w:ascii="Tahoma" w:hAnsi="Tahoma" w:cs="Tahoma"/>
          <w:sz w:val="22"/>
          <w:szCs w:val="22"/>
        </w:rPr>
      </w:pPr>
    </w:p>
    <w:p w:rsidR="00AA10C0" w:rsidRDefault="00AA10C0" w:rsidP="00DB3294">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El señor Gustavo Adolfo Vanegas, a quien el despacho ordenó vincular por contar con 23 años al momento del deceso de su padre, se abstuvo de pronunciarse frente a las demandas a las que se ha hecho </w:t>
      </w:r>
      <w:r w:rsidR="00FF1ACB">
        <w:rPr>
          <w:rFonts w:ascii="Tahoma" w:hAnsi="Tahoma" w:cs="Tahoma"/>
          <w:sz w:val="22"/>
          <w:szCs w:val="22"/>
        </w:rPr>
        <w:t>alusión, a pesar de que fue notificado personalmente de las mismas.</w:t>
      </w:r>
    </w:p>
    <w:p w:rsidR="00D05E85" w:rsidRPr="00A53D75" w:rsidRDefault="00D05E85" w:rsidP="00BA7901">
      <w:pPr>
        <w:widowControl w:val="0"/>
        <w:autoSpaceDE w:val="0"/>
        <w:autoSpaceDN w:val="0"/>
        <w:adjustRightInd w:val="0"/>
        <w:ind w:firstLine="708"/>
        <w:jc w:val="both"/>
        <w:rPr>
          <w:rFonts w:ascii="Tahoma" w:hAnsi="Tahoma" w:cs="Tahoma"/>
          <w:sz w:val="22"/>
          <w:szCs w:val="22"/>
        </w:rPr>
      </w:pPr>
    </w:p>
    <w:p w:rsidR="00D2586A" w:rsidRPr="00A53D75" w:rsidRDefault="00D2586A" w:rsidP="00DB329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sz w:val="22"/>
          <w:szCs w:val="22"/>
        </w:rPr>
        <w:t>La sentencia de primera instancia</w:t>
      </w:r>
    </w:p>
    <w:p w:rsidR="00D2586A" w:rsidRPr="00A53D75" w:rsidRDefault="00D2586A" w:rsidP="00BA7901">
      <w:pPr>
        <w:widowControl w:val="0"/>
        <w:autoSpaceDE w:val="0"/>
        <w:autoSpaceDN w:val="0"/>
        <w:adjustRightInd w:val="0"/>
        <w:jc w:val="center"/>
        <w:rPr>
          <w:rFonts w:ascii="Tahoma" w:hAnsi="Tahoma" w:cs="Tahoma"/>
          <w:b/>
          <w:sz w:val="22"/>
          <w:szCs w:val="22"/>
        </w:rPr>
      </w:pPr>
    </w:p>
    <w:p w:rsidR="005303D4" w:rsidRDefault="00D2586A" w:rsidP="00DB3294">
      <w:pPr>
        <w:tabs>
          <w:tab w:val="left" w:pos="748"/>
        </w:tabs>
        <w:spacing w:line="276" w:lineRule="auto"/>
        <w:jc w:val="both"/>
        <w:rPr>
          <w:rFonts w:ascii="Tahoma" w:hAnsi="Tahoma" w:cs="Tahoma"/>
          <w:sz w:val="22"/>
          <w:szCs w:val="22"/>
        </w:rPr>
      </w:pPr>
      <w:r w:rsidRPr="00A53D75">
        <w:rPr>
          <w:rFonts w:ascii="Tahoma" w:hAnsi="Tahoma" w:cs="Tahoma"/>
          <w:sz w:val="22"/>
          <w:szCs w:val="22"/>
        </w:rPr>
        <w:tab/>
        <w:t xml:space="preserve">La Jueza de conocimiento </w:t>
      </w:r>
      <w:r w:rsidR="00C21F2B">
        <w:rPr>
          <w:rFonts w:ascii="Tahoma" w:hAnsi="Tahoma" w:cs="Tahoma"/>
          <w:sz w:val="22"/>
          <w:szCs w:val="22"/>
        </w:rPr>
        <w:t xml:space="preserve">declaró que la señora </w:t>
      </w:r>
      <w:r w:rsidR="00E13F2A">
        <w:rPr>
          <w:rFonts w:ascii="Tahoma" w:hAnsi="Tahoma" w:cs="Tahoma"/>
          <w:sz w:val="22"/>
          <w:szCs w:val="22"/>
        </w:rPr>
        <w:t>Fanny Henao es la única beneficiaria</w:t>
      </w:r>
      <w:r w:rsidR="007F5030">
        <w:rPr>
          <w:rFonts w:ascii="Tahoma" w:hAnsi="Tahoma" w:cs="Tahoma"/>
          <w:sz w:val="22"/>
          <w:szCs w:val="22"/>
        </w:rPr>
        <w:t>,</w:t>
      </w:r>
      <w:r w:rsidR="00E13F2A">
        <w:rPr>
          <w:rFonts w:ascii="Tahoma" w:hAnsi="Tahoma" w:cs="Tahoma"/>
          <w:sz w:val="22"/>
          <w:szCs w:val="22"/>
        </w:rPr>
        <w:t xml:space="preserve"> en calidad de cónyuge supérstite</w:t>
      </w:r>
      <w:r w:rsidR="007F5030">
        <w:rPr>
          <w:rFonts w:ascii="Tahoma" w:hAnsi="Tahoma" w:cs="Tahoma"/>
          <w:sz w:val="22"/>
          <w:szCs w:val="22"/>
        </w:rPr>
        <w:t>,</w:t>
      </w:r>
      <w:r w:rsidR="00E13F2A">
        <w:rPr>
          <w:rFonts w:ascii="Tahoma" w:hAnsi="Tahoma" w:cs="Tahoma"/>
          <w:sz w:val="22"/>
          <w:szCs w:val="22"/>
        </w:rPr>
        <w:t xml:space="preserve"> de la pensión de sobrevivientes causada en virtud del fallecimiento del señor Jorge Aldo Vanegas. En consecuencia</w:t>
      </w:r>
      <w:r w:rsidR="00C37478">
        <w:rPr>
          <w:rFonts w:ascii="Tahoma" w:hAnsi="Tahoma" w:cs="Tahoma"/>
          <w:sz w:val="22"/>
          <w:szCs w:val="22"/>
        </w:rPr>
        <w:t>, condenó a la entidad demandada a que le siga cancelando la sustitución pensional desde la fecha en la que le fue suspendida la prestación, según la Resolución No. 03577 del 4 de julio de 2012 y hacia futuro, con sus mesadas adicionales de junio y diciembre.</w:t>
      </w:r>
    </w:p>
    <w:p w:rsidR="00C37478" w:rsidRDefault="00C37478" w:rsidP="00BA7901">
      <w:pPr>
        <w:tabs>
          <w:tab w:val="left" w:pos="748"/>
        </w:tabs>
        <w:jc w:val="both"/>
        <w:rPr>
          <w:rFonts w:ascii="Tahoma" w:hAnsi="Tahoma" w:cs="Tahoma"/>
          <w:sz w:val="22"/>
          <w:szCs w:val="22"/>
        </w:rPr>
      </w:pPr>
    </w:p>
    <w:p w:rsidR="00C37478" w:rsidRDefault="00C37478" w:rsidP="00DB3294">
      <w:pPr>
        <w:tabs>
          <w:tab w:val="left" w:pos="748"/>
        </w:tabs>
        <w:spacing w:line="276" w:lineRule="auto"/>
        <w:jc w:val="both"/>
        <w:rPr>
          <w:rFonts w:ascii="Tahoma" w:hAnsi="Tahoma" w:cs="Tahoma"/>
          <w:sz w:val="22"/>
          <w:szCs w:val="22"/>
        </w:rPr>
      </w:pPr>
      <w:r>
        <w:rPr>
          <w:rFonts w:ascii="Tahoma" w:hAnsi="Tahoma" w:cs="Tahoma"/>
          <w:sz w:val="22"/>
          <w:szCs w:val="22"/>
        </w:rPr>
        <w:tab/>
      </w:r>
      <w:r w:rsidR="00BA7901">
        <w:rPr>
          <w:rFonts w:ascii="Tahoma" w:hAnsi="Tahoma" w:cs="Tahoma"/>
          <w:sz w:val="22"/>
          <w:szCs w:val="22"/>
        </w:rPr>
        <w:t>Igualmente</w:t>
      </w:r>
      <w:r>
        <w:rPr>
          <w:rFonts w:ascii="Tahoma" w:hAnsi="Tahoma" w:cs="Tahoma"/>
          <w:sz w:val="22"/>
          <w:szCs w:val="22"/>
        </w:rPr>
        <w:t xml:space="preserve">, absolvió a Colpensiones de las pretensiones impetradas por la señora Myriam Castro </w:t>
      </w:r>
      <w:r w:rsidR="00BA7901">
        <w:rPr>
          <w:rFonts w:ascii="Tahoma" w:hAnsi="Tahoma" w:cs="Tahoma"/>
          <w:sz w:val="22"/>
          <w:szCs w:val="22"/>
        </w:rPr>
        <w:t xml:space="preserve">de </w:t>
      </w:r>
      <w:r>
        <w:rPr>
          <w:rFonts w:ascii="Tahoma" w:hAnsi="Tahoma" w:cs="Tahoma"/>
          <w:sz w:val="22"/>
          <w:szCs w:val="22"/>
        </w:rPr>
        <w:t>Rojas, a quien condenó al pago de las costas procesales a favor de la señora Fanny Henao.</w:t>
      </w:r>
    </w:p>
    <w:p w:rsidR="00E53DBE" w:rsidRDefault="00E53DBE" w:rsidP="00BA7901">
      <w:pPr>
        <w:tabs>
          <w:tab w:val="left" w:pos="748"/>
        </w:tabs>
        <w:jc w:val="both"/>
        <w:rPr>
          <w:rFonts w:ascii="Tahoma" w:hAnsi="Tahoma" w:cs="Tahoma"/>
          <w:sz w:val="22"/>
          <w:szCs w:val="22"/>
        </w:rPr>
      </w:pPr>
    </w:p>
    <w:p w:rsidR="007F5030" w:rsidRDefault="00E53DBE" w:rsidP="00DB3294">
      <w:pPr>
        <w:tabs>
          <w:tab w:val="left" w:pos="748"/>
        </w:tabs>
        <w:spacing w:line="276" w:lineRule="auto"/>
        <w:jc w:val="both"/>
        <w:rPr>
          <w:rFonts w:ascii="Tahoma" w:hAnsi="Tahoma" w:cs="Tahoma"/>
          <w:sz w:val="22"/>
          <w:szCs w:val="22"/>
        </w:rPr>
      </w:pPr>
      <w:r>
        <w:rPr>
          <w:rFonts w:ascii="Tahoma" w:hAnsi="Tahoma" w:cs="Tahoma"/>
          <w:sz w:val="22"/>
          <w:szCs w:val="22"/>
        </w:rPr>
        <w:tab/>
      </w:r>
      <w:r w:rsidR="00E3626A" w:rsidRPr="002E0747">
        <w:rPr>
          <w:rFonts w:ascii="Tahoma" w:hAnsi="Tahoma" w:cs="Tahoma"/>
          <w:sz w:val="22"/>
          <w:szCs w:val="22"/>
        </w:rPr>
        <w:t xml:space="preserve">Para llegar a tal conclusión la A-quo consideró, en síntesis, </w:t>
      </w:r>
      <w:r w:rsidR="002E0747">
        <w:rPr>
          <w:rFonts w:ascii="Tahoma" w:hAnsi="Tahoma" w:cs="Tahoma"/>
          <w:sz w:val="22"/>
          <w:szCs w:val="22"/>
        </w:rPr>
        <w:t xml:space="preserve">que </w:t>
      </w:r>
      <w:r w:rsidR="007F5030">
        <w:rPr>
          <w:rFonts w:ascii="Tahoma" w:hAnsi="Tahoma" w:cs="Tahoma"/>
          <w:sz w:val="22"/>
          <w:szCs w:val="22"/>
        </w:rPr>
        <w:t>en el presente caso no se daba el fenómeno de la cosa juzgada frente a la señora Myriam Castro, toda vez que ella fue desvinculada del proceso adelantado por la señora Fanny Henao.</w:t>
      </w:r>
    </w:p>
    <w:p w:rsidR="007F5030" w:rsidRDefault="007F5030" w:rsidP="00BA7901">
      <w:pPr>
        <w:tabs>
          <w:tab w:val="left" w:pos="748"/>
        </w:tabs>
        <w:jc w:val="both"/>
        <w:rPr>
          <w:rFonts w:ascii="Tahoma" w:hAnsi="Tahoma" w:cs="Tahoma"/>
          <w:sz w:val="22"/>
          <w:szCs w:val="22"/>
        </w:rPr>
      </w:pPr>
    </w:p>
    <w:p w:rsidR="003751E9" w:rsidRDefault="003751E9" w:rsidP="00DB3294">
      <w:pPr>
        <w:spacing w:line="276" w:lineRule="auto"/>
        <w:ind w:firstLine="708"/>
        <w:jc w:val="both"/>
        <w:rPr>
          <w:rFonts w:ascii="Tahoma" w:hAnsi="Tahoma" w:cs="Tahoma"/>
          <w:sz w:val="22"/>
          <w:szCs w:val="22"/>
        </w:rPr>
      </w:pPr>
      <w:r>
        <w:rPr>
          <w:rFonts w:ascii="Tahoma" w:hAnsi="Tahoma" w:cs="Tahoma"/>
          <w:sz w:val="22"/>
          <w:szCs w:val="22"/>
        </w:rPr>
        <w:lastRenderedPageBreak/>
        <w:t xml:space="preserve">Aclarado lo anterior, procedió a indicar que la señora </w:t>
      </w:r>
      <w:r w:rsidRPr="002E0747">
        <w:rPr>
          <w:rFonts w:ascii="Tahoma" w:hAnsi="Tahoma" w:cs="Tahoma"/>
          <w:sz w:val="22"/>
          <w:szCs w:val="22"/>
        </w:rPr>
        <w:t>Fanny Henao</w:t>
      </w:r>
      <w:r>
        <w:rPr>
          <w:rFonts w:ascii="Tahoma" w:hAnsi="Tahoma" w:cs="Tahoma"/>
          <w:sz w:val="22"/>
          <w:szCs w:val="22"/>
        </w:rPr>
        <w:t xml:space="preserve"> acreditaba las condiciones jurisprudenciales, tanto en el anterior proceso como en el presente, para ser acreedora de la pensión de sobrevivientes, toda vez que se probó que al momento del óbito del señor Vanegas Zapata la sociedad conyugal no estaba disuelta y acreditó haber convivido con el causante durante más de 5 años en cualquier tiempo.</w:t>
      </w:r>
    </w:p>
    <w:p w:rsidR="003751E9" w:rsidRDefault="003751E9" w:rsidP="00DB3294">
      <w:pPr>
        <w:spacing w:line="276" w:lineRule="auto"/>
        <w:ind w:firstLine="708"/>
        <w:jc w:val="both"/>
        <w:rPr>
          <w:rFonts w:ascii="Tahoma" w:hAnsi="Tahoma" w:cs="Tahoma"/>
          <w:sz w:val="22"/>
          <w:szCs w:val="22"/>
        </w:rPr>
      </w:pPr>
    </w:p>
    <w:p w:rsidR="004F7A62" w:rsidRDefault="004F7A62" w:rsidP="00DB3294">
      <w:pPr>
        <w:spacing w:line="276" w:lineRule="auto"/>
        <w:ind w:firstLine="708"/>
        <w:jc w:val="both"/>
        <w:rPr>
          <w:rFonts w:ascii="Tahoma" w:hAnsi="Tahoma" w:cs="Tahoma"/>
          <w:sz w:val="22"/>
          <w:szCs w:val="22"/>
        </w:rPr>
      </w:pPr>
      <w:r>
        <w:rPr>
          <w:rFonts w:ascii="Tahoma" w:hAnsi="Tahoma" w:cs="Tahoma"/>
          <w:sz w:val="22"/>
          <w:szCs w:val="22"/>
        </w:rPr>
        <w:t xml:space="preserve">Con relación </w:t>
      </w:r>
      <w:r w:rsidRPr="002E0747">
        <w:rPr>
          <w:rFonts w:ascii="Tahoma" w:hAnsi="Tahoma" w:cs="Tahoma"/>
          <w:sz w:val="22"/>
          <w:szCs w:val="22"/>
        </w:rPr>
        <w:t xml:space="preserve">a la señora Myriam Castro, refirió que existen múltiples inconsistencias </w:t>
      </w:r>
      <w:r>
        <w:rPr>
          <w:rFonts w:ascii="Tahoma" w:hAnsi="Tahoma" w:cs="Tahoma"/>
          <w:sz w:val="22"/>
          <w:szCs w:val="22"/>
        </w:rPr>
        <w:t xml:space="preserve">entre </w:t>
      </w:r>
      <w:r w:rsidRPr="002E0747">
        <w:rPr>
          <w:rFonts w:ascii="Tahoma" w:hAnsi="Tahoma" w:cs="Tahoma"/>
          <w:sz w:val="22"/>
          <w:szCs w:val="22"/>
        </w:rPr>
        <w:t>la</w:t>
      </w:r>
      <w:r>
        <w:rPr>
          <w:rFonts w:ascii="Tahoma" w:hAnsi="Tahoma" w:cs="Tahoma"/>
          <w:sz w:val="22"/>
          <w:szCs w:val="22"/>
        </w:rPr>
        <w:t>s</w:t>
      </w:r>
      <w:r w:rsidRPr="002E0747">
        <w:rPr>
          <w:rFonts w:ascii="Tahoma" w:hAnsi="Tahoma" w:cs="Tahoma"/>
          <w:sz w:val="22"/>
          <w:szCs w:val="22"/>
        </w:rPr>
        <w:t xml:space="preserve"> prueba</w:t>
      </w:r>
      <w:r>
        <w:rPr>
          <w:rFonts w:ascii="Tahoma" w:hAnsi="Tahoma" w:cs="Tahoma"/>
          <w:sz w:val="22"/>
          <w:szCs w:val="22"/>
        </w:rPr>
        <w:t>s</w:t>
      </w:r>
      <w:r w:rsidRPr="002E0747">
        <w:rPr>
          <w:rFonts w:ascii="Tahoma" w:hAnsi="Tahoma" w:cs="Tahoma"/>
          <w:sz w:val="22"/>
          <w:szCs w:val="22"/>
        </w:rPr>
        <w:t xml:space="preserve"> recaudada</w:t>
      </w:r>
      <w:r>
        <w:rPr>
          <w:rFonts w:ascii="Tahoma" w:hAnsi="Tahoma" w:cs="Tahoma"/>
          <w:sz w:val="22"/>
          <w:szCs w:val="22"/>
        </w:rPr>
        <w:t>s y las hechos planteadas en la demanda, como la fecha en la que se indica que inició de la convivencia, o que el causante vivió con los señores María Elena Santa y Jesús Sierra, cuando en su testimonio estos manifestaron que no era así, sino que él vivía en la casa contigua. Aunado al hecho de que el aludido testigo aseguró que había ayudado al señor Jorge Aldo desde 5 años antes de su fallecimiento y que aquel había vivido sólo en otras casas, y no con la señora Myriam</w:t>
      </w:r>
      <w:r w:rsidRPr="002E0747">
        <w:rPr>
          <w:rFonts w:ascii="Tahoma" w:hAnsi="Tahoma" w:cs="Tahoma"/>
          <w:sz w:val="22"/>
          <w:szCs w:val="22"/>
        </w:rPr>
        <w:t>.</w:t>
      </w:r>
    </w:p>
    <w:p w:rsidR="004F7A62" w:rsidRDefault="004F7A62" w:rsidP="00DB3294">
      <w:pPr>
        <w:spacing w:line="276" w:lineRule="auto"/>
        <w:ind w:firstLine="708"/>
        <w:jc w:val="both"/>
        <w:rPr>
          <w:rFonts w:ascii="Tahoma" w:hAnsi="Tahoma" w:cs="Tahoma"/>
          <w:sz w:val="22"/>
          <w:szCs w:val="22"/>
        </w:rPr>
      </w:pPr>
    </w:p>
    <w:p w:rsidR="00E17AA1" w:rsidRDefault="004F7A62" w:rsidP="00DB3294">
      <w:pPr>
        <w:spacing w:line="276" w:lineRule="auto"/>
        <w:ind w:firstLine="708"/>
        <w:jc w:val="both"/>
        <w:rPr>
          <w:rFonts w:ascii="Tahoma" w:hAnsi="Tahoma" w:cs="Tahoma"/>
          <w:sz w:val="22"/>
          <w:szCs w:val="22"/>
        </w:rPr>
      </w:pPr>
      <w:r>
        <w:rPr>
          <w:rFonts w:ascii="Tahoma" w:hAnsi="Tahoma" w:cs="Tahoma"/>
          <w:sz w:val="22"/>
          <w:szCs w:val="22"/>
        </w:rPr>
        <w:t>Agregó que no tenía cabida el argumento de la demandante, según el cual la convivencia se interrumpió</w:t>
      </w:r>
      <w:r w:rsidR="00E17AA1">
        <w:rPr>
          <w:rFonts w:ascii="Tahoma" w:hAnsi="Tahoma" w:cs="Tahoma"/>
          <w:sz w:val="22"/>
          <w:szCs w:val="22"/>
        </w:rPr>
        <w:t xml:space="preserve"> porque a</w:t>
      </w:r>
      <w:r w:rsidR="00E17AA1" w:rsidRPr="002E0747">
        <w:rPr>
          <w:rFonts w:ascii="Tahoma" w:hAnsi="Tahoma" w:cs="Tahoma"/>
          <w:sz w:val="22"/>
          <w:szCs w:val="22"/>
        </w:rPr>
        <w:t xml:space="preserve"> ella le era físicamente imposible estar pendiente del causante pensionado, </w:t>
      </w:r>
      <w:r w:rsidR="00E17AA1">
        <w:rPr>
          <w:rFonts w:ascii="Tahoma" w:hAnsi="Tahoma" w:cs="Tahoma"/>
          <w:sz w:val="22"/>
          <w:szCs w:val="22"/>
        </w:rPr>
        <w:t xml:space="preserve">pues ella misma se contradice cuando afirma que lo iba a visitar diariamente, surgiendo la inquietud de </w:t>
      </w:r>
      <w:r w:rsidR="00E17AA1" w:rsidRPr="002E0747">
        <w:rPr>
          <w:rFonts w:ascii="Tahoma" w:hAnsi="Tahoma" w:cs="Tahoma"/>
          <w:sz w:val="22"/>
          <w:szCs w:val="22"/>
        </w:rPr>
        <w:t>¿Hasta dónde tenía entonces la imposibilidad de cuidarlo si podía trasladar</w:t>
      </w:r>
      <w:r w:rsidR="00BA7901">
        <w:rPr>
          <w:rFonts w:ascii="Tahoma" w:hAnsi="Tahoma" w:cs="Tahoma"/>
          <w:sz w:val="22"/>
          <w:szCs w:val="22"/>
        </w:rPr>
        <w:t>se a otro lugar, a otro barrio,</w:t>
      </w:r>
      <w:r w:rsidR="00E17AA1" w:rsidRPr="002E0747">
        <w:rPr>
          <w:rFonts w:ascii="Tahoma" w:hAnsi="Tahoma" w:cs="Tahoma"/>
          <w:sz w:val="22"/>
          <w:szCs w:val="22"/>
        </w:rPr>
        <w:t xml:space="preserve"> donde estaba siendo cuidado por otras personas? </w:t>
      </w:r>
    </w:p>
    <w:p w:rsidR="00BA7901" w:rsidRDefault="00BA7901" w:rsidP="00DB3294">
      <w:pPr>
        <w:spacing w:line="276" w:lineRule="auto"/>
        <w:ind w:firstLine="708"/>
        <w:jc w:val="both"/>
        <w:rPr>
          <w:rFonts w:ascii="Tahoma" w:hAnsi="Tahoma" w:cs="Tahoma"/>
          <w:sz w:val="22"/>
          <w:szCs w:val="22"/>
        </w:rPr>
      </w:pPr>
    </w:p>
    <w:p w:rsidR="00D2586A" w:rsidRPr="00A53D75" w:rsidRDefault="002E0747" w:rsidP="00DB329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Procedencia </w:t>
      </w:r>
      <w:r w:rsidR="004E7081">
        <w:rPr>
          <w:rFonts w:ascii="Tahoma" w:hAnsi="Tahoma" w:cs="Tahoma"/>
          <w:b/>
          <w:sz w:val="22"/>
          <w:szCs w:val="22"/>
        </w:rPr>
        <w:t>de la consulta</w:t>
      </w:r>
    </w:p>
    <w:p w:rsidR="00D2586A" w:rsidRDefault="00D2586A" w:rsidP="00DB3294">
      <w:pPr>
        <w:pStyle w:val="Sinespaciado"/>
        <w:spacing w:line="276" w:lineRule="auto"/>
        <w:rPr>
          <w:sz w:val="22"/>
          <w:szCs w:val="22"/>
        </w:rPr>
      </w:pPr>
    </w:p>
    <w:p w:rsidR="00FF55FE" w:rsidRDefault="00FF55FE" w:rsidP="00DB3294">
      <w:pPr>
        <w:pStyle w:val="Sinespaciado"/>
        <w:spacing w:line="276" w:lineRule="auto"/>
        <w:ind w:firstLine="709"/>
        <w:jc w:val="both"/>
        <w:rPr>
          <w:rFonts w:ascii="Tahoma" w:hAnsi="Tahoma" w:cs="Tahoma"/>
          <w:sz w:val="22"/>
          <w:szCs w:val="22"/>
        </w:rPr>
      </w:pPr>
      <w:r>
        <w:rPr>
          <w:rFonts w:ascii="Tahoma" w:hAnsi="Tahoma" w:cs="Tahoma"/>
          <w:sz w:val="22"/>
          <w:szCs w:val="22"/>
        </w:rPr>
        <w:t xml:space="preserve">Por otra parte, como quiera que la determinación de primer grado fue adversa a los intereses de Colpensiones y la señora Myriam Castro, y esta última no la atacó, se dispuso la revisión de dicha providencia en sede jurisdiccional de consulta. </w:t>
      </w:r>
    </w:p>
    <w:p w:rsidR="00685C47" w:rsidRPr="00A53D75" w:rsidRDefault="00685C47" w:rsidP="00DB3294">
      <w:pPr>
        <w:pStyle w:val="Sangradetextonormal"/>
        <w:spacing w:line="276" w:lineRule="auto"/>
        <w:ind w:firstLine="561"/>
        <w:rPr>
          <w:sz w:val="22"/>
          <w:szCs w:val="22"/>
        </w:rPr>
      </w:pPr>
    </w:p>
    <w:p w:rsidR="00D2586A" w:rsidRPr="00A53D75" w:rsidRDefault="00D2586A" w:rsidP="00DB329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caps/>
          <w:sz w:val="22"/>
          <w:szCs w:val="22"/>
        </w:rPr>
        <w:t xml:space="preserve"> </w:t>
      </w:r>
      <w:r w:rsidRPr="00A53D75">
        <w:rPr>
          <w:rFonts w:ascii="Tahoma" w:hAnsi="Tahoma" w:cs="Tahoma"/>
          <w:b/>
          <w:sz w:val="22"/>
          <w:szCs w:val="22"/>
        </w:rPr>
        <w:t>Consideraciones</w:t>
      </w:r>
      <w:r w:rsidRPr="00A53D75">
        <w:rPr>
          <w:rFonts w:ascii="Tahoma" w:hAnsi="Tahoma" w:cs="Tahoma"/>
          <w:caps/>
          <w:sz w:val="22"/>
          <w:szCs w:val="22"/>
        </w:rPr>
        <w:tab/>
      </w:r>
    </w:p>
    <w:p w:rsidR="00A767E1" w:rsidRDefault="00A767E1" w:rsidP="00DB3294">
      <w:pPr>
        <w:widowControl w:val="0"/>
        <w:autoSpaceDE w:val="0"/>
        <w:autoSpaceDN w:val="0"/>
        <w:adjustRightInd w:val="0"/>
        <w:rPr>
          <w:rFonts w:ascii="Tahoma" w:hAnsi="Tahoma" w:cs="Tahoma"/>
          <w:b/>
          <w:caps/>
          <w:sz w:val="22"/>
          <w:szCs w:val="22"/>
        </w:rPr>
      </w:pPr>
    </w:p>
    <w:p w:rsidR="007F5030" w:rsidRPr="00795926" w:rsidRDefault="007F5030" w:rsidP="00DB3294">
      <w:pPr>
        <w:pStyle w:val="Textoindependiente"/>
        <w:numPr>
          <w:ilvl w:val="1"/>
          <w:numId w:val="8"/>
        </w:numPr>
        <w:tabs>
          <w:tab w:val="left" w:pos="1134"/>
        </w:tabs>
        <w:spacing w:after="0" w:line="276" w:lineRule="auto"/>
        <w:ind w:left="1418" w:right="51"/>
        <w:jc w:val="both"/>
        <w:rPr>
          <w:rFonts w:ascii="Tahoma" w:hAnsi="Tahoma" w:cs="Tahoma"/>
          <w:b/>
          <w:sz w:val="22"/>
          <w:szCs w:val="22"/>
        </w:rPr>
      </w:pPr>
      <w:r w:rsidRPr="00795926">
        <w:rPr>
          <w:rFonts w:ascii="Tahoma" w:hAnsi="Tahoma" w:cs="Tahoma"/>
          <w:b/>
          <w:sz w:val="22"/>
          <w:szCs w:val="22"/>
        </w:rPr>
        <w:t>Del derecho a la pensión de sobrevivientes</w:t>
      </w:r>
    </w:p>
    <w:p w:rsidR="007F5030" w:rsidRPr="00795926" w:rsidRDefault="007F5030" w:rsidP="00DB3294">
      <w:pPr>
        <w:pStyle w:val="Puesto"/>
        <w:spacing w:line="276" w:lineRule="auto"/>
        <w:ind w:firstLine="709"/>
        <w:jc w:val="both"/>
        <w:rPr>
          <w:rFonts w:ascii="Tahoma" w:hAnsi="Tahoma" w:cs="Tahoma"/>
          <w:b w:val="0"/>
          <w:bCs/>
          <w:sz w:val="22"/>
          <w:szCs w:val="22"/>
        </w:rPr>
      </w:pPr>
    </w:p>
    <w:p w:rsidR="007F5030" w:rsidRPr="00795926" w:rsidRDefault="007F5030" w:rsidP="00DB3294">
      <w:pPr>
        <w:pStyle w:val="Puesto"/>
        <w:spacing w:line="276" w:lineRule="auto"/>
        <w:ind w:firstLine="709"/>
        <w:jc w:val="both"/>
        <w:rPr>
          <w:rFonts w:ascii="Tahoma" w:hAnsi="Tahoma" w:cs="Tahoma"/>
          <w:b w:val="0"/>
          <w:bCs/>
          <w:sz w:val="22"/>
          <w:szCs w:val="22"/>
        </w:rPr>
      </w:pPr>
      <w:r w:rsidRPr="00795926">
        <w:rPr>
          <w:rFonts w:ascii="Tahoma" w:hAnsi="Tahoma" w:cs="Tahoma"/>
          <w:b w:val="0"/>
          <w:sz w:val="22"/>
          <w:szCs w:val="22"/>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rsidR="007F5030" w:rsidRPr="00A53D75" w:rsidRDefault="007F5030" w:rsidP="00DB3294">
      <w:pPr>
        <w:widowControl w:val="0"/>
        <w:autoSpaceDE w:val="0"/>
        <w:autoSpaceDN w:val="0"/>
        <w:adjustRightInd w:val="0"/>
        <w:rPr>
          <w:rFonts w:ascii="Tahoma" w:hAnsi="Tahoma" w:cs="Tahoma"/>
          <w:b/>
          <w:caps/>
          <w:sz w:val="22"/>
          <w:szCs w:val="22"/>
        </w:rPr>
      </w:pPr>
    </w:p>
    <w:p w:rsidR="00727497" w:rsidRPr="00A53D75" w:rsidRDefault="00727497" w:rsidP="00DB3294">
      <w:pPr>
        <w:widowControl w:val="0"/>
        <w:autoSpaceDE w:val="0"/>
        <w:autoSpaceDN w:val="0"/>
        <w:adjustRightInd w:val="0"/>
        <w:spacing w:line="276" w:lineRule="auto"/>
        <w:ind w:left="708"/>
        <w:rPr>
          <w:rFonts w:ascii="Tahoma" w:hAnsi="Tahoma" w:cs="Tahoma"/>
          <w:b/>
          <w:sz w:val="22"/>
          <w:szCs w:val="22"/>
        </w:rPr>
      </w:pPr>
      <w:r w:rsidRPr="00A53D75">
        <w:rPr>
          <w:rFonts w:ascii="Tahoma" w:hAnsi="Tahoma" w:cs="Tahoma"/>
          <w:b/>
          <w:sz w:val="22"/>
          <w:szCs w:val="22"/>
        </w:rPr>
        <w:t>4.</w:t>
      </w:r>
      <w:r w:rsidR="007F5030">
        <w:rPr>
          <w:rFonts w:ascii="Tahoma" w:hAnsi="Tahoma" w:cs="Tahoma"/>
          <w:b/>
          <w:sz w:val="22"/>
          <w:szCs w:val="22"/>
        </w:rPr>
        <w:t>2</w:t>
      </w:r>
      <w:r w:rsidRPr="00A53D75">
        <w:rPr>
          <w:rFonts w:ascii="Tahoma" w:hAnsi="Tahoma" w:cs="Tahoma"/>
          <w:b/>
          <w:sz w:val="22"/>
          <w:szCs w:val="22"/>
        </w:rPr>
        <w:t xml:space="preserve"> </w:t>
      </w:r>
      <w:r w:rsidR="00DF7772">
        <w:rPr>
          <w:rFonts w:ascii="Tahoma" w:hAnsi="Tahoma" w:cs="Tahoma"/>
          <w:b/>
          <w:sz w:val="22"/>
          <w:szCs w:val="22"/>
        </w:rPr>
        <w:t xml:space="preserve">Caso concreto </w:t>
      </w:r>
    </w:p>
    <w:p w:rsidR="00727497" w:rsidRDefault="00727497" w:rsidP="00DB3294">
      <w:pPr>
        <w:widowControl w:val="0"/>
        <w:autoSpaceDE w:val="0"/>
        <w:autoSpaceDN w:val="0"/>
        <w:adjustRightInd w:val="0"/>
        <w:spacing w:line="276" w:lineRule="auto"/>
        <w:ind w:left="708"/>
        <w:rPr>
          <w:rFonts w:ascii="Tahoma" w:hAnsi="Tahoma" w:cs="Tahoma"/>
          <w:sz w:val="22"/>
          <w:szCs w:val="22"/>
        </w:rPr>
      </w:pPr>
    </w:p>
    <w:p w:rsidR="00E17AA1" w:rsidRDefault="00E17AA1" w:rsidP="00DB3294">
      <w:pPr>
        <w:spacing w:line="276" w:lineRule="auto"/>
        <w:ind w:firstLine="708"/>
        <w:jc w:val="both"/>
        <w:rPr>
          <w:rFonts w:ascii="Tahoma" w:hAnsi="Tahoma" w:cs="Tahoma"/>
          <w:sz w:val="22"/>
          <w:szCs w:val="22"/>
        </w:rPr>
      </w:pPr>
      <w:r>
        <w:rPr>
          <w:rFonts w:ascii="Tahoma" w:hAnsi="Tahoma" w:cs="Tahoma"/>
          <w:sz w:val="22"/>
          <w:szCs w:val="22"/>
        </w:rPr>
        <w:t xml:space="preserve">Sea lo primero indicar que al encontrarse en firme la providencia que </w:t>
      </w:r>
      <w:r w:rsidR="00CA79BB">
        <w:rPr>
          <w:rFonts w:ascii="Tahoma" w:hAnsi="Tahoma" w:cs="Tahoma"/>
          <w:sz w:val="22"/>
          <w:szCs w:val="22"/>
        </w:rPr>
        <w:t>resolvió e</w:t>
      </w:r>
      <w:r>
        <w:rPr>
          <w:rFonts w:ascii="Tahoma" w:hAnsi="Tahoma" w:cs="Tahoma"/>
          <w:sz w:val="22"/>
          <w:szCs w:val="22"/>
        </w:rPr>
        <w:t xml:space="preserve">l derecho a la pensión de sobrevivientes que le asiste a la señora Fanny Henao, la presente litis sólo podía estar encaminada a determinar si el porcentaje reconocido </w:t>
      </w:r>
      <w:r w:rsidR="00F56A98">
        <w:rPr>
          <w:rFonts w:ascii="Tahoma" w:hAnsi="Tahoma" w:cs="Tahoma"/>
          <w:sz w:val="22"/>
          <w:szCs w:val="22"/>
        </w:rPr>
        <w:t xml:space="preserve">a ella </w:t>
      </w:r>
      <w:r>
        <w:rPr>
          <w:rFonts w:ascii="Tahoma" w:hAnsi="Tahoma" w:cs="Tahoma"/>
          <w:sz w:val="22"/>
          <w:szCs w:val="22"/>
        </w:rPr>
        <w:t xml:space="preserve">se afectaba por el </w:t>
      </w:r>
      <w:r w:rsidR="00F56A98">
        <w:rPr>
          <w:rFonts w:ascii="Tahoma" w:hAnsi="Tahoma" w:cs="Tahoma"/>
          <w:sz w:val="22"/>
          <w:szCs w:val="22"/>
        </w:rPr>
        <w:t xml:space="preserve">eventual </w:t>
      </w:r>
      <w:r>
        <w:rPr>
          <w:rFonts w:ascii="Tahoma" w:hAnsi="Tahoma" w:cs="Tahoma"/>
          <w:sz w:val="22"/>
          <w:szCs w:val="22"/>
        </w:rPr>
        <w:t xml:space="preserve">derecho que </w:t>
      </w:r>
      <w:r w:rsidR="00F56A98">
        <w:rPr>
          <w:rFonts w:ascii="Tahoma" w:hAnsi="Tahoma" w:cs="Tahoma"/>
          <w:sz w:val="22"/>
          <w:szCs w:val="22"/>
        </w:rPr>
        <w:t xml:space="preserve">le asistiera a </w:t>
      </w:r>
      <w:r>
        <w:rPr>
          <w:rFonts w:ascii="Tahoma" w:hAnsi="Tahoma" w:cs="Tahoma"/>
          <w:sz w:val="22"/>
          <w:szCs w:val="22"/>
        </w:rPr>
        <w:t>la señora Myriam Castro, en calidad de compañera permanente</w:t>
      </w:r>
      <w:r w:rsidR="00F56A98">
        <w:rPr>
          <w:rFonts w:ascii="Tahoma" w:hAnsi="Tahoma" w:cs="Tahoma"/>
          <w:sz w:val="22"/>
          <w:szCs w:val="22"/>
        </w:rPr>
        <w:t>; de manera que no era del caso reabrir el debate sobre su calidad de beneficiaria</w:t>
      </w:r>
      <w:r>
        <w:rPr>
          <w:rFonts w:ascii="Tahoma" w:hAnsi="Tahoma" w:cs="Tahoma"/>
          <w:sz w:val="22"/>
          <w:szCs w:val="22"/>
        </w:rPr>
        <w:t xml:space="preserve">.  </w:t>
      </w:r>
    </w:p>
    <w:p w:rsidR="00CA79BB" w:rsidRDefault="00CA79BB" w:rsidP="00DB3294">
      <w:pPr>
        <w:spacing w:line="276" w:lineRule="auto"/>
        <w:ind w:firstLine="708"/>
        <w:jc w:val="both"/>
        <w:rPr>
          <w:rFonts w:ascii="Tahoma" w:hAnsi="Tahoma" w:cs="Tahoma"/>
          <w:sz w:val="22"/>
          <w:szCs w:val="22"/>
        </w:rPr>
      </w:pPr>
    </w:p>
    <w:p w:rsidR="00DB3294" w:rsidRDefault="00F56A98" w:rsidP="00DB3294">
      <w:pPr>
        <w:pStyle w:val="Textoindependiente"/>
        <w:spacing w:after="0" w:line="276" w:lineRule="auto"/>
        <w:ind w:firstLine="708"/>
        <w:jc w:val="both"/>
        <w:rPr>
          <w:rFonts w:ascii="Tahoma" w:hAnsi="Tahoma" w:cs="Tahoma"/>
          <w:sz w:val="22"/>
          <w:szCs w:val="22"/>
          <w:lang w:val="es-CO"/>
        </w:rPr>
      </w:pPr>
      <w:r>
        <w:rPr>
          <w:rFonts w:ascii="Tahoma" w:hAnsi="Tahoma" w:cs="Tahoma"/>
          <w:sz w:val="22"/>
          <w:szCs w:val="22"/>
        </w:rPr>
        <w:t>En este sentido,</w:t>
      </w:r>
      <w:r w:rsidR="00CA79BB">
        <w:rPr>
          <w:rFonts w:ascii="Tahoma" w:hAnsi="Tahoma" w:cs="Tahoma"/>
          <w:sz w:val="22"/>
          <w:szCs w:val="22"/>
        </w:rPr>
        <w:t xml:space="preserve"> advierte la Sala que la determinación que tomó la A-quo frente a dicha interviniente pasó por alto que en la sentencia emitida el 18 de mayo de 2016, dentro del proceso radicado con el número 2012-00849, M.P. Julio César Salazar Muñoz, se </w:t>
      </w:r>
      <w:r w:rsidR="00DB3294">
        <w:rPr>
          <w:rFonts w:ascii="Tahoma" w:hAnsi="Tahoma" w:cs="Tahoma"/>
          <w:sz w:val="22"/>
          <w:szCs w:val="22"/>
        </w:rPr>
        <w:t xml:space="preserve">concluyó que aquella </w:t>
      </w:r>
      <w:r w:rsidR="00CA79BB">
        <w:rPr>
          <w:rFonts w:ascii="Tahoma" w:hAnsi="Tahoma" w:cs="Tahoma"/>
          <w:sz w:val="22"/>
          <w:szCs w:val="22"/>
        </w:rPr>
        <w:t xml:space="preserve">tenía derecho a </w:t>
      </w:r>
      <w:r w:rsidR="00CA79BB" w:rsidRPr="00F56A98">
        <w:rPr>
          <w:rFonts w:ascii="Tahoma" w:hAnsi="Tahoma" w:cs="Tahoma"/>
          <w:sz w:val="22"/>
          <w:szCs w:val="22"/>
          <w:u w:val="single"/>
        </w:rPr>
        <w:t>13 mesadas anuales</w:t>
      </w:r>
      <w:r w:rsidR="00CA79BB">
        <w:rPr>
          <w:rFonts w:ascii="Tahoma" w:hAnsi="Tahoma" w:cs="Tahoma"/>
          <w:sz w:val="22"/>
          <w:szCs w:val="22"/>
        </w:rPr>
        <w:t xml:space="preserve">, por lo que no había lugar a </w:t>
      </w:r>
      <w:r w:rsidR="00DB3294">
        <w:rPr>
          <w:rFonts w:ascii="Tahoma" w:hAnsi="Tahoma" w:cs="Tahoma"/>
          <w:sz w:val="22"/>
          <w:szCs w:val="22"/>
        </w:rPr>
        <w:t>efectuar modificaciones en ese aspecto</w:t>
      </w:r>
      <w:r w:rsidR="00CA79BB">
        <w:rPr>
          <w:rFonts w:ascii="Tahoma" w:hAnsi="Tahoma" w:cs="Tahoma"/>
          <w:sz w:val="22"/>
          <w:szCs w:val="22"/>
        </w:rPr>
        <w:t xml:space="preserve">. Siendo del caso </w:t>
      </w:r>
      <w:r w:rsidR="00CA79BB" w:rsidRPr="00DB3294">
        <w:rPr>
          <w:rFonts w:ascii="Tahoma" w:hAnsi="Tahoma" w:cs="Tahoma"/>
          <w:b/>
          <w:sz w:val="22"/>
          <w:szCs w:val="22"/>
        </w:rPr>
        <w:t>aclarar</w:t>
      </w:r>
      <w:r w:rsidR="00CA79BB">
        <w:rPr>
          <w:rFonts w:ascii="Tahoma" w:hAnsi="Tahoma" w:cs="Tahoma"/>
          <w:sz w:val="22"/>
          <w:szCs w:val="22"/>
        </w:rPr>
        <w:t xml:space="preserve"> que </w:t>
      </w:r>
      <w:r w:rsidR="00DB3294">
        <w:rPr>
          <w:rFonts w:ascii="Tahoma" w:hAnsi="Tahoma" w:cs="Tahoma"/>
          <w:sz w:val="22"/>
          <w:szCs w:val="22"/>
        </w:rPr>
        <w:t xml:space="preserve">el pago de las 13 mesadas obedece a que el valor de la gracia pensional superaba los 3 salarios mínimos y no solamente </w:t>
      </w:r>
      <w:r w:rsidR="00DB3294">
        <w:rPr>
          <w:rFonts w:ascii="Tahoma" w:hAnsi="Tahoma" w:cs="Tahoma"/>
          <w:sz w:val="22"/>
          <w:szCs w:val="22"/>
        </w:rPr>
        <w:lastRenderedPageBreak/>
        <w:t xml:space="preserve">a que </w:t>
      </w:r>
      <w:r w:rsidR="00DB3294" w:rsidRPr="00DB3294">
        <w:rPr>
          <w:rFonts w:ascii="Tahoma" w:hAnsi="Tahoma" w:cs="Tahoma"/>
          <w:i/>
          <w:sz w:val="22"/>
          <w:szCs w:val="22"/>
        </w:rPr>
        <w:t>“</w:t>
      </w:r>
      <w:r w:rsidR="00DB3294" w:rsidRPr="00DB3294">
        <w:rPr>
          <w:rFonts w:ascii="Tahoma" w:hAnsi="Tahoma" w:cs="Tahoma"/>
          <w:i/>
          <w:sz w:val="22"/>
          <w:szCs w:val="22"/>
          <w:lang w:val="es-CO"/>
        </w:rPr>
        <w:t>la pensión de sobrevivientes se causó el 1º de junio de 2011, momento para el cual se encontraba vigente el Acto Legislativo 01 de 2005”</w:t>
      </w:r>
      <w:r w:rsidR="00DB3294">
        <w:rPr>
          <w:rFonts w:ascii="Tahoma" w:hAnsi="Tahoma" w:cs="Tahoma"/>
          <w:sz w:val="22"/>
          <w:szCs w:val="22"/>
          <w:lang w:val="es-CO"/>
        </w:rPr>
        <w:t xml:space="preserve">, como se indicó en la aludida providencia. </w:t>
      </w:r>
    </w:p>
    <w:p w:rsidR="00DB3294" w:rsidRDefault="00DB3294" w:rsidP="00DB3294">
      <w:pPr>
        <w:pStyle w:val="Textoindependiente"/>
        <w:spacing w:after="0" w:line="276" w:lineRule="auto"/>
        <w:ind w:firstLine="708"/>
        <w:jc w:val="both"/>
        <w:rPr>
          <w:rFonts w:ascii="Tahoma" w:hAnsi="Tahoma" w:cs="Tahoma"/>
          <w:sz w:val="22"/>
          <w:szCs w:val="22"/>
          <w:lang w:val="es-CO"/>
        </w:rPr>
      </w:pPr>
    </w:p>
    <w:p w:rsidR="005630CB" w:rsidRDefault="00DB3294" w:rsidP="00DB3294">
      <w:pPr>
        <w:pStyle w:val="Textoindependiente"/>
        <w:spacing w:after="0" w:line="276" w:lineRule="auto"/>
        <w:ind w:firstLine="708"/>
        <w:jc w:val="both"/>
        <w:rPr>
          <w:rFonts w:ascii="Tahoma" w:hAnsi="Tahoma" w:cs="Tahoma"/>
          <w:sz w:val="22"/>
          <w:szCs w:val="22"/>
          <w:lang w:val="es-CO"/>
        </w:rPr>
      </w:pPr>
      <w:r>
        <w:rPr>
          <w:rFonts w:ascii="Tahoma" w:hAnsi="Tahoma" w:cs="Tahoma"/>
          <w:sz w:val="22"/>
          <w:szCs w:val="22"/>
          <w:lang w:val="es-CO"/>
        </w:rPr>
        <w:t>Igualmente, no tuvo en cuenta la Jueza de instancia que Colpensiones dio cumplimiento a lo ordenado por esta Colegiatura mediante la Resolución GNR 294081 del 6 de octubre de 2016</w:t>
      </w:r>
      <w:r w:rsidR="009C4813">
        <w:rPr>
          <w:rFonts w:ascii="Tahoma" w:hAnsi="Tahoma" w:cs="Tahoma"/>
          <w:sz w:val="22"/>
          <w:szCs w:val="22"/>
          <w:lang w:val="es-CO"/>
        </w:rPr>
        <w:t>, en la cual se ordenó el pago de la suma de $147.280.260</w:t>
      </w:r>
      <w:r w:rsidR="005630CB">
        <w:rPr>
          <w:rFonts w:ascii="Tahoma" w:hAnsi="Tahoma" w:cs="Tahoma"/>
          <w:sz w:val="22"/>
          <w:szCs w:val="22"/>
          <w:lang w:val="es-CO"/>
        </w:rPr>
        <w:t>, que se incluyeron en nómina de octubre de esa anualidad (</w:t>
      </w:r>
      <w:proofErr w:type="spellStart"/>
      <w:r w:rsidR="005630CB">
        <w:rPr>
          <w:rFonts w:ascii="Tahoma" w:hAnsi="Tahoma" w:cs="Tahoma"/>
          <w:sz w:val="22"/>
          <w:szCs w:val="22"/>
          <w:lang w:val="es-CO"/>
        </w:rPr>
        <w:t>fl</w:t>
      </w:r>
      <w:proofErr w:type="spellEnd"/>
      <w:r w:rsidR="005630CB">
        <w:rPr>
          <w:rFonts w:ascii="Tahoma" w:hAnsi="Tahoma" w:cs="Tahoma"/>
          <w:sz w:val="22"/>
          <w:szCs w:val="22"/>
          <w:lang w:val="es-CO"/>
        </w:rPr>
        <w:t>. 87 y s.s.); de modo que al momento de proferirse el fallo de primera instancia no existía la suspensión que se alude en el ordinal 2º segundo de la parte resolutiva, ni mucho menos ha</w:t>
      </w:r>
      <w:r w:rsidR="00D42A79">
        <w:rPr>
          <w:rFonts w:ascii="Tahoma" w:hAnsi="Tahoma" w:cs="Tahoma"/>
          <w:sz w:val="22"/>
          <w:szCs w:val="22"/>
          <w:lang w:val="es-CO"/>
        </w:rPr>
        <w:t>bía</w:t>
      </w:r>
      <w:r w:rsidR="005630CB">
        <w:rPr>
          <w:rFonts w:ascii="Tahoma" w:hAnsi="Tahoma" w:cs="Tahoma"/>
          <w:sz w:val="22"/>
          <w:szCs w:val="22"/>
          <w:lang w:val="es-CO"/>
        </w:rPr>
        <w:t xml:space="preserve"> lugar </w:t>
      </w:r>
      <w:r w:rsidR="00D42A79">
        <w:rPr>
          <w:rFonts w:ascii="Tahoma" w:hAnsi="Tahoma" w:cs="Tahoma"/>
          <w:sz w:val="22"/>
          <w:szCs w:val="22"/>
          <w:lang w:val="es-CO"/>
        </w:rPr>
        <w:t xml:space="preserve">a </w:t>
      </w:r>
      <w:r w:rsidR="005630CB">
        <w:rPr>
          <w:rFonts w:ascii="Tahoma" w:hAnsi="Tahoma" w:cs="Tahoma"/>
          <w:sz w:val="22"/>
          <w:szCs w:val="22"/>
          <w:lang w:val="es-CO"/>
        </w:rPr>
        <w:t xml:space="preserve">retroactivo alguno, como </w:t>
      </w:r>
      <w:r w:rsidR="00D42A79">
        <w:rPr>
          <w:rFonts w:ascii="Tahoma" w:hAnsi="Tahoma" w:cs="Tahoma"/>
          <w:sz w:val="22"/>
          <w:szCs w:val="22"/>
          <w:lang w:val="es-CO"/>
        </w:rPr>
        <w:t xml:space="preserve">podría llegar a </w:t>
      </w:r>
      <w:r w:rsidR="005630CB">
        <w:rPr>
          <w:rFonts w:ascii="Tahoma" w:hAnsi="Tahoma" w:cs="Tahoma"/>
          <w:sz w:val="22"/>
          <w:szCs w:val="22"/>
          <w:lang w:val="es-CO"/>
        </w:rPr>
        <w:t>interpretarse</w:t>
      </w:r>
      <w:r w:rsidR="00D42A79">
        <w:rPr>
          <w:rFonts w:ascii="Tahoma" w:hAnsi="Tahoma" w:cs="Tahoma"/>
          <w:sz w:val="22"/>
          <w:szCs w:val="22"/>
          <w:lang w:val="es-CO"/>
        </w:rPr>
        <w:t>.</w:t>
      </w:r>
      <w:r w:rsidR="005630CB">
        <w:rPr>
          <w:rFonts w:ascii="Tahoma" w:hAnsi="Tahoma" w:cs="Tahoma"/>
          <w:sz w:val="22"/>
          <w:szCs w:val="22"/>
          <w:lang w:val="es-CO"/>
        </w:rPr>
        <w:t xml:space="preserve"> Por lo anterior, se modificarán </w:t>
      </w:r>
      <w:proofErr w:type="gramStart"/>
      <w:r w:rsidR="005630CB">
        <w:rPr>
          <w:rFonts w:ascii="Tahoma" w:hAnsi="Tahoma" w:cs="Tahoma"/>
          <w:sz w:val="22"/>
          <w:szCs w:val="22"/>
          <w:lang w:val="es-CO"/>
        </w:rPr>
        <w:t>los ordinales</w:t>
      </w:r>
      <w:proofErr w:type="gramEnd"/>
      <w:r w:rsidR="005630CB">
        <w:rPr>
          <w:rFonts w:ascii="Tahoma" w:hAnsi="Tahoma" w:cs="Tahoma"/>
          <w:sz w:val="22"/>
          <w:szCs w:val="22"/>
          <w:lang w:val="es-CO"/>
        </w:rPr>
        <w:t xml:space="preserve"> 1º y 2º del fallo de primer grado.</w:t>
      </w:r>
    </w:p>
    <w:p w:rsidR="005630CB" w:rsidRDefault="005630CB" w:rsidP="00DB3294">
      <w:pPr>
        <w:pStyle w:val="Textoindependiente"/>
        <w:spacing w:after="0" w:line="276" w:lineRule="auto"/>
        <w:ind w:firstLine="708"/>
        <w:jc w:val="both"/>
        <w:rPr>
          <w:rFonts w:ascii="Tahoma" w:hAnsi="Tahoma" w:cs="Tahoma"/>
          <w:sz w:val="22"/>
          <w:szCs w:val="22"/>
          <w:lang w:val="es-CO"/>
        </w:rPr>
      </w:pPr>
    </w:p>
    <w:p w:rsidR="00ED0979" w:rsidRDefault="005630CB" w:rsidP="00DB3294">
      <w:pPr>
        <w:pStyle w:val="Textoindependiente"/>
        <w:spacing w:after="0" w:line="276" w:lineRule="auto"/>
        <w:ind w:firstLine="708"/>
        <w:jc w:val="both"/>
        <w:rPr>
          <w:rFonts w:ascii="Tahoma" w:hAnsi="Tahoma" w:cs="Tahoma"/>
          <w:sz w:val="22"/>
          <w:szCs w:val="22"/>
          <w:lang w:val="es-CO"/>
        </w:rPr>
      </w:pPr>
      <w:r>
        <w:rPr>
          <w:rFonts w:ascii="Tahoma" w:hAnsi="Tahoma" w:cs="Tahoma"/>
          <w:sz w:val="22"/>
          <w:szCs w:val="22"/>
          <w:lang w:val="es-CO"/>
        </w:rPr>
        <w:t xml:space="preserve">Dicho </w:t>
      </w:r>
      <w:r w:rsidR="00D42A79">
        <w:rPr>
          <w:rFonts w:ascii="Tahoma" w:hAnsi="Tahoma" w:cs="Tahoma"/>
          <w:sz w:val="22"/>
          <w:szCs w:val="22"/>
          <w:lang w:val="es-CO"/>
        </w:rPr>
        <w:t>esto, se indicará que la conclusión a la que arribó la Jueza de instancia respecto a las pretensiones de la señora Myriam Castro se comparte en su integridad, pues fue insuficiente el cúmulo probatorio que ella aportó para demostrar que convivió con el señor Jorge Aldo Vanegas en los 5 años anteriores a la muerte de este</w:t>
      </w:r>
      <w:r w:rsidR="00F56A98">
        <w:rPr>
          <w:rFonts w:ascii="Tahoma" w:hAnsi="Tahoma" w:cs="Tahoma"/>
          <w:sz w:val="22"/>
          <w:szCs w:val="22"/>
          <w:lang w:val="es-CO"/>
        </w:rPr>
        <w:t xml:space="preserve"> -</w:t>
      </w:r>
      <w:r w:rsidR="00D42A79">
        <w:rPr>
          <w:rFonts w:ascii="Tahoma" w:hAnsi="Tahoma" w:cs="Tahoma"/>
          <w:sz w:val="22"/>
          <w:szCs w:val="22"/>
          <w:lang w:val="es-CO"/>
        </w:rPr>
        <w:t>ocurrida el 1º de junio de 2011</w:t>
      </w:r>
      <w:r w:rsidR="00F56A98">
        <w:rPr>
          <w:rFonts w:ascii="Tahoma" w:hAnsi="Tahoma" w:cs="Tahoma"/>
          <w:sz w:val="22"/>
          <w:szCs w:val="22"/>
          <w:lang w:val="es-CO"/>
        </w:rPr>
        <w:t>-</w:t>
      </w:r>
      <w:r w:rsidR="00D42A79">
        <w:rPr>
          <w:rFonts w:ascii="Tahoma" w:hAnsi="Tahoma" w:cs="Tahoma"/>
          <w:sz w:val="22"/>
          <w:szCs w:val="22"/>
          <w:lang w:val="es-CO"/>
        </w:rPr>
        <w:t>, y de las pocas que a</w:t>
      </w:r>
      <w:r w:rsidR="00F56A98">
        <w:rPr>
          <w:rFonts w:ascii="Tahoma" w:hAnsi="Tahoma" w:cs="Tahoma"/>
          <w:sz w:val="22"/>
          <w:szCs w:val="22"/>
          <w:lang w:val="es-CO"/>
        </w:rPr>
        <w:t xml:space="preserve">llegó con esa finalidad </w:t>
      </w:r>
      <w:r w:rsidR="00F56A98" w:rsidRPr="00F56A98">
        <w:rPr>
          <w:rFonts w:ascii="Tahoma" w:hAnsi="Tahoma" w:cs="Tahoma"/>
          <w:i/>
          <w:sz w:val="22"/>
          <w:szCs w:val="22"/>
          <w:lang w:val="es-CO"/>
        </w:rPr>
        <w:t>–sólo comparecieron dos testigos y aportó un comprobante de pago-</w:t>
      </w:r>
      <w:r w:rsidR="00D42A79">
        <w:rPr>
          <w:rFonts w:ascii="Tahoma" w:hAnsi="Tahoma" w:cs="Tahoma"/>
          <w:sz w:val="22"/>
          <w:szCs w:val="22"/>
          <w:lang w:val="es-CO"/>
        </w:rPr>
        <w:t xml:space="preserve">, más allá de favorecerla, desdicen lo afirmado en los supuestos fácticos del libelo genitor, concretamente el testimonio del señor Jesús Antonio Sierra López, quien, como lo advirtió la operadora judicial, precisó que </w:t>
      </w:r>
      <w:r w:rsidR="00ED0979">
        <w:rPr>
          <w:rFonts w:ascii="Tahoma" w:hAnsi="Tahoma" w:cs="Tahoma"/>
          <w:sz w:val="22"/>
          <w:szCs w:val="22"/>
          <w:lang w:val="es-CO"/>
        </w:rPr>
        <w:t xml:space="preserve">él no vivió con </w:t>
      </w:r>
      <w:r w:rsidR="00D42A79">
        <w:rPr>
          <w:rFonts w:ascii="Tahoma" w:hAnsi="Tahoma" w:cs="Tahoma"/>
          <w:sz w:val="22"/>
          <w:szCs w:val="22"/>
          <w:lang w:val="es-CO"/>
        </w:rPr>
        <w:t xml:space="preserve">el </w:t>
      </w:r>
      <w:r w:rsidR="00D42A79" w:rsidRPr="00D42A79">
        <w:rPr>
          <w:rFonts w:ascii="Tahoma" w:hAnsi="Tahoma" w:cs="Tahoma"/>
          <w:i/>
          <w:sz w:val="22"/>
          <w:szCs w:val="22"/>
          <w:lang w:val="es-CO"/>
        </w:rPr>
        <w:t>de cujus</w:t>
      </w:r>
      <w:r w:rsidR="00F56A98">
        <w:rPr>
          <w:rFonts w:ascii="Tahoma" w:hAnsi="Tahoma" w:cs="Tahoma"/>
          <w:sz w:val="22"/>
          <w:szCs w:val="22"/>
          <w:lang w:val="es-CO"/>
        </w:rPr>
        <w:t xml:space="preserve">, sino en una </w:t>
      </w:r>
      <w:r w:rsidR="00ED0979">
        <w:rPr>
          <w:rFonts w:ascii="Tahoma" w:hAnsi="Tahoma" w:cs="Tahoma"/>
          <w:sz w:val="22"/>
          <w:szCs w:val="22"/>
          <w:lang w:val="es-CO"/>
        </w:rPr>
        <w:t xml:space="preserve">casa </w:t>
      </w:r>
      <w:r w:rsidR="00F56A98">
        <w:rPr>
          <w:rFonts w:ascii="Tahoma" w:hAnsi="Tahoma" w:cs="Tahoma"/>
          <w:sz w:val="22"/>
          <w:szCs w:val="22"/>
          <w:lang w:val="es-CO"/>
        </w:rPr>
        <w:t>aledaña, además de relatar que eran los hijos de aquel quienes velaban por su cuidado en los distintos inmuebles donde pernoctó</w:t>
      </w:r>
      <w:r w:rsidR="00ED0979">
        <w:rPr>
          <w:rFonts w:ascii="Tahoma" w:hAnsi="Tahoma" w:cs="Tahoma"/>
          <w:sz w:val="22"/>
          <w:szCs w:val="22"/>
          <w:lang w:val="es-CO"/>
        </w:rPr>
        <w:t>.</w:t>
      </w:r>
    </w:p>
    <w:p w:rsidR="00AC6F4D" w:rsidRDefault="00AC6F4D" w:rsidP="00DB3294">
      <w:pPr>
        <w:pStyle w:val="Textoindependiente"/>
        <w:spacing w:after="0" w:line="276" w:lineRule="auto"/>
        <w:ind w:firstLine="708"/>
        <w:jc w:val="both"/>
        <w:rPr>
          <w:rFonts w:ascii="Tahoma" w:hAnsi="Tahoma" w:cs="Tahoma"/>
          <w:sz w:val="22"/>
          <w:szCs w:val="22"/>
          <w:lang w:val="es-CO"/>
        </w:rPr>
      </w:pPr>
    </w:p>
    <w:p w:rsidR="00D42A79" w:rsidRDefault="00ED0979" w:rsidP="00DB3294">
      <w:pPr>
        <w:pStyle w:val="Textoindependiente"/>
        <w:spacing w:after="0" w:line="276" w:lineRule="auto"/>
        <w:ind w:firstLine="708"/>
        <w:jc w:val="both"/>
        <w:rPr>
          <w:rFonts w:ascii="Tahoma" w:hAnsi="Tahoma" w:cs="Tahoma"/>
          <w:sz w:val="22"/>
          <w:szCs w:val="22"/>
          <w:lang w:val="es-CO"/>
        </w:rPr>
      </w:pPr>
      <w:r>
        <w:rPr>
          <w:rFonts w:ascii="Tahoma" w:hAnsi="Tahoma" w:cs="Tahoma"/>
          <w:sz w:val="22"/>
          <w:szCs w:val="22"/>
          <w:lang w:val="es-CO"/>
        </w:rPr>
        <w:t xml:space="preserve">Por otra parte, no puede pasarse por alto </w:t>
      </w:r>
      <w:r w:rsidR="00F56A98">
        <w:rPr>
          <w:rFonts w:ascii="Tahoma" w:hAnsi="Tahoma" w:cs="Tahoma"/>
          <w:sz w:val="22"/>
          <w:szCs w:val="22"/>
          <w:lang w:val="es-CO"/>
        </w:rPr>
        <w:t xml:space="preserve">que en el comprobante de pago aportado por ella </w:t>
      </w:r>
      <w:r>
        <w:rPr>
          <w:rFonts w:ascii="Tahoma" w:hAnsi="Tahoma" w:cs="Tahoma"/>
          <w:sz w:val="22"/>
          <w:szCs w:val="22"/>
          <w:lang w:val="es-CO"/>
        </w:rPr>
        <w:t xml:space="preserve">misma </w:t>
      </w:r>
      <w:r w:rsidR="00F56A98">
        <w:rPr>
          <w:rFonts w:ascii="Tahoma" w:hAnsi="Tahoma" w:cs="Tahoma"/>
          <w:sz w:val="22"/>
          <w:szCs w:val="22"/>
          <w:lang w:val="es-CO"/>
        </w:rPr>
        <w:t>se puede apreciar que el causante disfrutaba del incremento pensional por cónyuge a cargo (</w:t>
      </w:r>
      <w:proofErr w:type="spellStart"/>
      <w:r w:rsidR="00F56A98">
        <w:rPr>
          <w:rFonts w:ascii="Tahoma" w:hAnsi="Tahoma" w:cs="Tahoma"/>
          <w:sz w:val="22"/>
          <w:szCs w:val="22"/>
          <w:lang w:val="es-CO"/>
        </w:rPr>
        <w:t>fl</w:t>
      </w:r>
      <w:proofErr w:type="spellEnd"/>
      <w:r w:rsidR="00F56A98">
        <w:rPr>
          <w:rFonts w:ascii="Tahoma" w:hAnsi="Tahoma" w:cs="Tahoma"/>
          <w:sz w:val="22"/>
          <w:szCs w:val="22"/>
          <w:lang w:val="es-CO"/>
        </w:rPr>
        <w:t>. 29)</w:t>
      </w:r>
      <w:r>
        <w:rPr>
          <w:rFonts w:ascii="Tahoma" w:hAnsi="Tahoma" w:cs="Tahoma"/>
          <w:sz w:val="22"/>
          <w:szCs w:val="22"/>
          <w:lang w:val="es-CO"/>
        </w:rPr>
        <w:t>, respecto del cual es sabido que se mantiene siempre y cuando se conserven las condiciones que le dieron origen.</w:t>
      </w:r>
    </w:p>
    <w:p w:rsidR="00ED0979" w:rsidRDefault="00ED0979" w:rsidP="00DB3294">
      <w:pPr>
        <w:pStyle w:val="Textoindependiente"/>
        <w:spacing w:after="0" w:line="276" w:lineRule="auto"/>
        <w:ind w:firstLine="708"/>
        <w:jc w:val="both"/>
        <w:rPr>
          <w:rFonts w:ascii="Tahoma" w:hAnsi="Tahoma" w:cs="Tahoma"/>
          <w:sz w:val="22"/>
          <w:szCs w:val="22"/>
          <w:lang w:val="es-CO"/>
        </w:rPr>
      </w:pPr>
    </w:p>
    <w:p w:rsidR="00ED0979" w:rsidRDefault="00F56A98" w:rsidP="00DB3294">
      <w:pPr>
        <w:pStyle w:val="Textoindependiente"/>
        <w:spacing w:after="0" w:line="276" w:lineRule="auto"/>
        <w:ind w:firstLine="708"/>
        <w:jc w:val="both"/>
        <w:rPr>
          <w:rFonts w:ascii="Tahoma" w:hAnsi="Tahoma" w:cs="Tahoma"/>
          <w:sz w:val="22"/>
          <w:szCs w:val="22"/>
          <w:lang w:val="es-CO"/>
        </w:rPr>
      </w:pPr>
      <w:r>
        <w:rPr>
          <w:rFonts w:ascii="Tahoma" w:hAnsi="Tahoma" w:cs="Tahoma"/>
          <w:sz w:val="22"/>
          <w:szCs w:val="22"/>
          <w:lang w:val="es-CO"/>
        </w:rPr>
        <w:t>Se comparte igualmente el discernimiento de la Jueza frente</w:t>
      </w:r>
      <w:r w:rsidR="00ED0979">
        <w:rPr>
          <w:rFonts w:ascii="Tahoma" w:hAnsi="Tahoma" w:cs="Tahoma"/>
          <w:sz w:val="22"/>
          <w:szCs w:val="22"/>
          <w:lang w:val="es-CO"/>
        </w:rPr>
        <w:t xml:space="preserve"> a la supuesta imposibilidad que impedía que la pareja conviviera en la misma casa, pues resulta particular que </w:t>
      </w:r>
      <w:r w:rsidR="00DD210C">
        <w:rPr>
          <w:rFonts w:ascii="Tahoma" w:hAnsi="Tahoma" w:cs="Tahoma"/>
          <w:sz w:val="22"/>
          <w:szCs w:val="22"/>
          <w:lang w:val="es-CO"/>
        </w:rPr>
        <w:t xml:space="preserve">la demandante Myriam Castro </w:t>
      </w:r>
      <w:r w:rsidR="00ED0979">
        <w:rPr>
          <w:rFonts w:ascii="Tahoma" w:hAnsi="Tahoma" w:cs="Tahoma"/>
          <w:sz w:val="22"/>
          <w:szCs w:val="22"/>
          <w:lang w:val="es-CO"/>
        </w:rPr>
        <w:t>indique que sus falencias físicas impedían brindarle al causante el cuidado que su enfermedad demandaba</w:t>
      </w:r>
      <w:r w:rsidR="00DD210C">
        <w:rPr>
          <w:rFonts w:ascii="Tahoma" w:hAnsi="Tahoma" w:cs="Tahoma"/>
          <w:sz w:val="22"/>
          <w:szCs w:val="22"/>
          <w:lang w:val="es-CO"/>
        </w:rPr>
        <w:t xml:space="preserve"> -</w:t>
      </w:r>
      <w:r w:rsidR="00ED0979">
        <w:rPr>
          <w:rFonts w:ascii="Tahoma" w:hAnsi="Tahoma" w:cs="Tahoma"/>
          <w:sz w:val="22"/>
          <w:szCs w:val="22"/>
          <w:lang w:val="es-CO"/>
        </w:rPr>
        <w:t>y por eso no vivían bajo el mismo techo</w:t>
      </w:r>
      <w:r w:rsidR="00DD210C">
        <w:rPr>
          <w:rFonts w:ascii="Tahoma" w:hAnsi="Tahoma" w:cs="Tahoma"/>
          <w:sz w:val="22"/>
          <w:szCs w:val="22"/>
          <w:lang w:val="es-CO"/>
        </w:rPr>
        <w:t>-</w:t>
      </w:r>
      <w:r w:rsidR="00ED0979">
        <w:rPr>
          <w:rFonts w:ascii="Tahoma" w:hAnsi="Tahoma" w:cs="Tahoma"/>
          <w:sz w:val="22"/>
          <w:szCs w:val="22"/>
          <w:lang w:val="es-CO"/>
        </w:rPr>
        <w:t xml:space="preserve">, pero al mismo tiempo afirme que tenía la entereza para acudir diariamente a la </w:t>
      </w:r>
      <w:r w:rsidR="00DD210C">
        <w:rPr>
          <w:rFonts w:ascii="Tahoma" w:hAnsi="Tahoma" w:cs="Tahoma"/>
          <w:sz w:val="22"/>
          <w:szCs w:val="22"/>
          <w:lang w:val="es-CO"/>
        </w:rPr>
        <w:t>“</w:t>
      </w:r>
      <w:r w:rsidR="00ED0979" w:rsidRPr="00DD210C">
        <w:rPr>
          <w:rFonts w:ascii="Tahoma" w:hAnsi="Tahoma" w:cs="Tahoma"/>
          <w:b/>
          <w:sz w:val="22"/>
          <w:szCs w:val="22"/>
          <w:lang w:val="es-CO"/>
        </w:rPr>
        <w:t xml:space="preserve">casa de </w:t>
      </w:r>
      <w:r w:rsidR="00DD210C" w:rsidRPr="00DD210C">
        <w:rPr>
          <w:rFonts w:ascii="Tahoma" w:hAnsi="Tahoma" w:cs="Tahoma"/>
          <w:b/>
          <w:sz w:val="22"/>
          <w:szCs w:val="22"/>
          <w:lang w:val="es-CO"/>
        </w:rPr>
        <w:t>sus amigos</w:t>
      </w:r>
      <w:r w:rsidR="00DD210C">
        <w:rPr>
          <w:rFonts w:ascii="Tahoma" w:hAnsi="Tahoma" w:cs="Tahoma"/>
          <w:b/>
          <w:sz w:val="22"/>
          <w:szCs w:val="22"/>
          <w:lang w:val="es-CO"/>
        </w:rPr>
        <w:t>”</w:t>
      </w:r>
      <w:r w:rsidR="00DD210C">
        <w:rPr>
          <w:rFonts w:ascii="Tahoma" w:hAnsi="Tahoma" w:cs="Tahoma"/>
          <w:sz w:val="22"/>
          <w:szCs w:val="22"/>
          <w:lang w:val="es-CO"/>
        </w:rPr>
        <w:t xml:space="preserve"> </w:t>
      </w:r>
      <w:r w:rsidR="00ED0979">
        <w:rPr>
          <w:rFonts w:ascii="Tahoma" w:hAnsi="Tahoma" w:cs="Tahoma"/>
          <w:sz w:val="22"/>
          <w:szCs w:val="22"/>
          <w:lang w:val="es-CO"/>
        </w:rPr>
        <w:t xml:space="preserve">a llevarle el almuerzo; lo </w:t>
      </w:r>
      <w:r w:rsidR="00DD210C">
        <w:rPr>
          <w:rFonts w:ascii="Tahoma" w:hAnsi="Tahoma" w:cs="Tahoma"/>
          <w:sz w:val="22"/>
          <w:szCs w:val="22"/>
          <w:lang w:val="es-CO"/>
        </w:rPr>
        <w:t xml:space="preserve">cual </w:t>
      </w:r>
      <w:r w:rsidR="00ED0979">
        <w:rPr>
          <w:rFonts w:ascii="Tahoma" w:hAnsi="Tahoma" w:cs="Tahoma"/>
          <w:sz w:val="22"/>
          <w:szCs w:val="22"/>
          <w:lang w:val="es-CO"/>
        </w:rPr>
        <w:t xml:space="preserve">resulta más llamativo si de la totalidad de los testimonios, incluidos los llamados por la interviniente Fanny Henao, </w:t>
      </w:r>
      <w:r w:rsidR="00DD210C">
        <w:rPr>
          <w:rFonts w:ascii="Tahoma" w:hAnsi="Tahoma" w:cs="Tahoma"/>
          <w:sz w:val="22"/>
          <w:szCs w:val="22"/>
          <w:lang w:val="es-CO"/>
        </w:rPr>
        <w:t xml:space="preserve">se desprende que aquel </w:t>
      </w:r>
      <w:r w:rsidR="00ED0979">
        <w:rPr>
          <w:rFonts w:ascii="Tahoma" w:hAnsi="Tahoma" w:cs="Tahoma"/>
          <w:sz w:val="22"/>
          <w:szCs w:val="22"/>
          <w:lang w:val="es-CO"/>
        </w:rPr>
        <w:t>viv</w:t>
      </w:r>
      <w:r w:rsidR="00DD210C">
        <w:rPr>
          <w:rFonts w:ascii="Tahoma" w:hAnsi="Tahoma" w:cs="Tahoma"/>
          <w:sz w:val="22"/>
          <w:szCs w:val="22"/>
          <w:lang w:val="es-CO"/>
        </w:rPr>
        <w:t>ía</w:t>
      </w:r>
      <w:r w:rsidR="00ED0979">
        <w:rPr>
          <w:rFonts w:ascii="Tahoma" w:hAnsi="Tahoma" w:cs="Tahoma"/>
          <w:sz w:val="22"/>
          <w:szCs w:val="22"/>
          <w:lang w:val="es-CO"/>
        </w:rPr>
        <w:t xml:space="preserve"> sólo o con su hijo de 38 años de edad.</w:t>
      </w:r>
    </w:p>
    <w:p w:rsidR="00ED0979" w:rsidRDefault="00ED0979" w:rsidP="00DB3294">
      <w:pPr>
        <w:pStyle w:val="Textoindependiente"/>
        <w:spacing w:after="0" w:line="276" w:lineRule="auto"/>
        <w:ind w:firstLine="708"/>
        <w:jc w:val="both"/>
        <w:rPr>
          <w:rFonts w:ascii="Tahoma" w:hAnsi="Tahoma" w:cs="Tahoma"/>
          <w:sz w:val="22"/>
          <w:szCs w:val="22"/>
          <w:lang w:val="es-CO"/>
        </w:rPr>
      </w:pPr>
    </w:p>
    <w:p w:rsidR="00ED0979" w:rsidRDefault="00ED0979" w:rsidP="00DB3294">
      <w:pPr>
        <w:pStyle w:val="Textoindependiente"/>
        <w:spacing w:after="0" w:line="276" w:lineRule="auto"/>
        <w:ind w:firstLine="708"/>
        <w:jc w:val="both"/>
        <w:rPr>
          <w:rFonts w:ascii="Tahoma" w:hAnsi="Tahoma" w:cs="Tahoma"/>
          <w:sz w:val="22"/>
          <w:szCs w:val="22"/>
          <w:lang w:val="es-CO"/>
        </w:rPr>
      </w:pPr>
      <w:r>
        <w:rPr>
          <w:rFonts w:ascii="Tahoma" w:hAnsi="Tahoma" w:cs="Tahoma"/>
          <w:sz w:val="22"/>
          <w:szCs w:val="22"/>
          <w:lang w:val="es-CO"/>
        </w:rPr>
        <w:t xml:space="preserve">Por lo </w:t>
      </w:r>
      <w:r w:rsidR="00DD210C">
        <w:rPr>
          <w:rFonts w:ascii="Tahoma" w:hAnsi="Tahoma" w:cs="Tahoma"/>
          <w:sz w:val="22"/>
          <w:szCs w:val="22"/>
          <w:lang w:val="es-CO"/>
        </w:rPr>
        <w:t xml:space="preserve">brevemente discurrido </w:t>
      </w:r>
      <w:r>
        <w:rPr>
          <w:rFonts w:ascii="Tahoma" w:hAnsi="Tahoma" w:cs="Tahoma"/>
          <w:sz w:val="22"/>
          <w:szCs w:val="22"/>
          <w:lang w:val="es-CO"/>
        </w:rPr>
        <w:t>se confirmará la decisión de primer grado respecto de la demandante Myriam Castro.</w:t>
      </w:r>
    </w:p>
    <w:p w:rsidR="005242CA" w:rsidRDefault="005242CA" w:rsidP="00DB3294">
      <w:pPr>
        <w:widowControl w:val="0"/>
        <w:autoSpaceDE w:val="0"/>
        <w:autoSpaceDN w:val="0"/>
        <w:adjustRightInd w:val="0"/>
        <w:spacing w:line="276" w:lineRule="auto"/>
        <w:ind w:firstLine="709"/>
        <w:jc w:val="both"/>
        <w:rPr>
          <w:rFonts w:ascii="Tahoma" w:hAnsi="Tahoma" w:cs="Tahoma"/>
          <w:sz w:val="22"/>
          <w:szCs w:val="22"/>
        </w:rPr>
      </w:pPr>
    </w:p>
    <w:p w:rsidR="00237CFB" w:rsidRDefault="00ED0979" w:rsidP="00DB329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Sin costas en este grado jurisdiccional.</w:t>
      </w:r>
    </w:p>
    <w:p w:rsidR="00370570" w:rsidRDefault="00370570" w:rsidP="00DB3294">
      <w:pPr>
        <w:widowControl w:val="0"/>
        <w:autoSpaceDE w:val="0"/>
        <w:autoSpaceDN w:val="0"/>
        <w:adjustRightInd w:val="0"/>
        <w:spacing w:line="276" w:lineRule="auto"/>
        <w:ind w:firstLine="709"/>
        <w:jc w:val="both"/>
        <w:rPr>
          <w:rFonts w:ascii="Tahoma" w:hAnsi="Tahoma" w:cs="Tahoma"/>
          <w:sz w:val="22"/>
          <w:szCs w:val="22"/>
        </w:rPr>
      </w:pPr>
    </w:p>
    <w:p w:rsidR="00DF17AC" w:rsidRPr="00A53D75" w:rsidRDefault="00DF17AC" w:rsidP="00DB3294">
      <w:pPr>
        <w:pStyle w:val="Sangradetextonormal"/>
        <w:spacing w:line="276" w:lineRule="auto"/>
        <w:rPr>
          <w:sz w:val="22"/>
          <w:szCs w:val="22"/>
        </w:rPr>
      </w:pPr>
      <w:r w:rsidRPr="00A53D75">
        <w:rPr>
          <w:sz w:val="22"/>
          <w:szCs w:val="22"/>
        </w:rPr>
        <w:t>En mérito de  lo expuesto,</w:t>
      </w:r>
      <w:r w:rsidRPr="00A53D75">
        <w:rPr>
          <w:b/>
          <w:sz w:val="22"/>
          <w:szCs w:val="22"/>
        </w:rPr>
        <w:t xml:space="preserve"> </w:t>
      </w:r>
      <w:r w:rsidRPr="00A53D75">
        <w:rPr>
          <w:b/>
          <w:sz w:val="22"/>
          <w:szCs w:val="22"/>
          <w:lang w:val="es-ES_tradnl"/>
        </w:rPr>
        <w:t>la Sala No. 1º de Decisión Laboral del Tribunal Superior de Pereira</w:t>
      </w:r>
      <w:r w:rsidRPr="00A53D75">
        <w:rPr>
          <w:sz w:val="22"/>
          <w:szCs w:val="22"/>
        </w:rPr>
        <w:t>, administrando justicia en nombre de la República  y por autoridad de la Ley,</w:t>
      </w:r>
    </w:p>
    <w:p w:rsidR="00DF17AC" w:rsidRPr="00A53D75" w:rsidRDefault="00DF17AC" w:rsidP="00DB3294">
      <w:pPr>
        <w:pStyle w:val="Sangradetextonormal"/>
        <w:spacing w:line="276" w:lineRule="auto"/>
        <w:rPr>
          <w:sz w:val="22"/>
          <w:szCs w:val="22"/>
        </w:rPr>
      </w:pPr>
    </w:p>
    <w:p w:rsidR="00DF17AC" w:rsidRPr="00A53D75" w:rsidRDefault="00DF17AC" w:rsidP="00DB3294">
      <w:pPr>
        <w:widowControl w:val="0"/>
        <w:autoSpaceDE w:val="0"/>
        <w:autoSpaceDN w:val="0"/>
        <w:adjustRightInd w:val="0"/>
        <w:spacing w:line="276" w:lineRule="auto"/>
        <w:jc w:val="center"/>
        <w:rPr>
          <w:rFonts w:ascii="Tahoma" w:hAnsi="Tahoma" w:cs="Tahoma"/>
          <w:b/>
          <w:sz w:val="22"/>
          <w:szCs w:val="22"/>
        </w:rPr>
      </w:pPr>
      <w:r w:rsidRPr="00A53D75">
        <w:rPr>
          <w:rFonts w:ascii="Tahoma" w:hAnsi="Tahoma" w:cs="Tahoma"/>
          <w:b/>
          <w:sz w:val="22"/>
          <w:szCs w:val="22"/>
        </w:rPr>
        <w:t>R E S U E L V E:</w:t>
      </w:r>
    </w:p>
    <w:p w:rsidR="00DF17AC" w:rsidRPr="00A53D75" w:rsidRDefault="00DF17AC" w:rsidP="00DB3294">
      <w:pPr>
        <w:widowControl w:val="0"/>
        <w:autoSpaceDE w:val="0"/>
        <w:autoSpaceDN w:val="0"/>
        <w:adjustRightInd w:val="0"/>
        <w:spacing w:line="276" w:lineRule="auto"/>
        <w:jc w:val="both"/>
        <w:rPr>
          <w:rFonts w:ascii="Tahoma" w:hAnsi="Tahoma" w:cs="Tahoma"/>
          <w:sz w:val="22"/>
          <w:szCs w:val="22"/>
        </w:rPr>
      </w:pPr>
    </w:p>
    <w:p w:rsidR="005970D0" w:rsidRDefault="00FA1A13" w:rsidP="00DB3294">
      <w:pPr>
        <w:widowControl w:val="0"/>
        <w:autoSpaceDE w:val="0"/>
        <w:autoSpaceDN w:val="0"/>
        <w:adjustRightInd w:val="0"/>
        <w:spacing w:line="276" w:lineRule="auto"/>
        <w:ind w:firstLine="709"/>
        <w:jc w:val="both"/>
        <w:rPr>
          <w:rFonts w:ascii="Tahoma" w:hAnsi="Tahoma" w:cs="Tahoma"/>
          <w:sz w:val="22"/>
          <w:szCs w:val="22"/>
        </w:rPr>
      </w:pPr>
      <w:r w:rsidRPr="00A53D75">
        <w:rPr>
          <w:rFonts w:ascii="Tahoma" w:hAnsi="Tahoma" w:cs="Tahoma"/>
          <w:b/>
          <w:sz w:val="22"/>
          <w:szCs w:val="22"/>
          <w:u w:val="single"/>
        </w:rPr>
        <w:t>PRIMERO</w:t>
      </w:r>
      <w:r w:rsidRPr="00A53D75">
        <w:rPr>
          <w:rFonts w:ascii="Tahoma" w:hAnsi="Tahoma" w:cs="Tahoma"/>
          <w:sz w:val="22"/>
          <w:szCs w:val="22"/>
        </w:rPr>
        <w:t xml:space="preserve">.- </w:t>
      </w:r>
      <w:r w:rsidR="005970D0">
        <w:rPr>
          <w:rFonts w:ascii="Tahoma" w:hAnsi="Tahoma" w:cs="Tahoma"/>
          <w:sz w:val="22"/>
          <w:szCs w:val="22"/>
        </w:rPr>
        <w:t xml:space="preserve">MODIFICAR </w:t>
      </w:r>
      <w:proofErr w:type="gramStart"/>
      <w:r w:rsidR="005970D0">
        <w:rPr>
          <w:rFonts w:ascii="Tahoma" w:hAnsi="Tahoma" w:cs="Tahoma"/>
          <w:sz w:val="22"/>
          <w:szCs w:val="22"/>
        </w:rPr>
        <w:t>los ordinales</w:t>
      </w:r>
      <w:proofErr w:type="gramEnd"/>
      <w:r w:rsidR="005970D0">
        <w:rPr>
          <w:rFonts w:ascii="Tahoma" w:hAnsi="Tahoma" w:cs="Tahoma"/>
          <w:sz w:val="22"/>
          <w:szCs w:val="22"/>
        </w:rPr>
        <w:t xml:space="preserve"> 1º y 2º del fallo de primer grado, los cuales quedarán así:</w:t>
      </w:r>
    </w:p>
    <w:p w:rsidR="005970D0" w:rsidRDefault="005970D0" w:rsidP="00DB3294">
      <w:pPr>
        <w:widowControl w:val="0"/>
        <w:autoSpaceDE w:val="0"/>
        <w:autoSpaceDN w:val="0"/>
        <w:adjustRightInd w:val="0"/>
        <w:spacing w:line="276" w:lineRule="auto"/>
        <w:ind w:firstLine="709"/>
        <w:jc w:val="both"/>
        <w:rPr>
          <w:rFonts w:ascii="Tahoma" w:hAnsi="Tahoma" w:cs="Tahoma"/>
          <w:sz w:val="22"/>
          <w:szCs w:val="22"/>
        </w:rPr>
      </w:pPr>
    </w:p>
    <w:p w:rsidR="005970D0" w:rsidRPr="00AC6F4D" w:rsidRDefault="005970D0" w:rsidP="005970D0">
      <w:pPr>
        <w:widowControl w:val="0"/>
        <w:autoSpaceDE w:val="0"/>
        <w:autoSpaceDN w:val="0"/>
        <w:adjustRightInd w:val="0"/>
        <w:spacing w:line="276" w:lineRule="auto"/>
        <w:ind w:left="709" w:right="618"/>
        <w:jc w:val="both"/>
        <w:rPr>
          <w:rFonts w:ascii="Tahoma" w:hAnsi="Tahoma" w:cs="Tahoma"/>
          <w:sz w:val="20"/>
          <w:szCs w:val="22"/>
        </w:rPr>
      </w:pPr>
      <w:r w:rsidRPr="00AC6F4D">
        <w:rPr>
          <w:rFonts w:ascii="Tahoma" w:hAnsi="Tahoma" w:cs="Tahoma"/>
          <w:sz w:val="20"/>
          <w:szCs w:val="22"/>
        </w:rPr>
        <w:lastRenderedPageBreak/>
        <w:t xml:space="preserve">“Primero: Declarar que la señora Fanny Henao es la única beneficiaria en calidad cónyuge </w:t>
      </w:r>
      <w:proofErr w:type="spellStart"/>
      <w:r w:rsidRPr="00AC6F4D">
        <w:rPr>
          <w:rFonts w:ascii="Tahoma" w:hAnsi="Tahoma" w:cs="Tahoma"/>
          <w:sz w:val="20"/>
          <w:szCs w:val="22"/>
        </w:rPr>
        <w:t>superstite</w:t>
      </w:r>
      <w:proofErr w:type="spellEnd"/>
      <w:r w:rsidRPr="00AC6F4D">
        <w:rPr>
          <w:rFonts w:ascii="Tahoma" w:hAnsi="Tahoma" w:cs="Tahoma"/>
          <w:sz w:val="20"/>
          <w:szCs w:val="22"/>
        </w:rPr>
        <w:t xml:space="preserve"> de la pensión de sobrevivientes causada en virtud del fallecimiento del cónyuge pensionado, señor Jorge Aldo Vanegas Zapata.</w:t>
      </w:r>
    </w:p>
    <w:p w:rsidR="005970D0" w:rsidRPr="00AC6F4D" w:rsidRDefault="005970D0" w:rsidP="005970D0">
      <w:pPr>
        <w:widowControl w:val="0"/>
        <w:autoSpaceDE w:val="0"/>
        <w:autoSpaceDN w:val="0"/>
        <w:adjustRightInd w:val="0"/>
        <w:spacing w:line="276" w:lineRule="auto"/>
        <w:ind w:left="709" w:right="618"/>
        <w:jc w:val="both"/>
        <w:rPr>
          <w:rFonts w:ascii="Tahoma" w:hAnsi="Tahoma" w:cs="Tahoma"/>
          <w:sz w:val="20"/>
          <w:szCs w:val="22"/>
        </w:rPr>
      </w:pPr>
    </w:p>
    <w:p w:rsidR="005970D0" w:rsidRPr="00AC6F4D" w:rsidRDefault="005970D0" w:rsidP="005970D0">
      <w:pPr>
        <w:widowControl w:val="0"/>
        <w:autoSpaceDE w:val="0"/>
        <w:autoSpaceDN w:val="0"/>
        <w:adjustRightInd w:val="0"/>
        <w:spacing w:line="276" w:lineRule="auto"/>
        <w:ind w:left="709" w:right="618"/>
        <w:jc w:val="both"/>
        <w:rPr>
          <w:rFonts w:ascii="Tahoma" w:hAnsi="Tahoma" w:cs="Tahoma"/>
          <w:sz w:val="20"/>
          <w:szCs w:val="22"/>
        </w:rPr>
      </w:pPr>
      <w:r w:rsidRPr="00AC6F4D">
        <w:rPr>
          <w:rFonts w:ascii="Tahoma" w:hAnsi="Tahoma" w:cs="Tahoma"/>
          <w:sz w:val="20"/>
          <w:szCs w:val="22"/>
        </w:rPr>
        <w:t>Segundo: Condenar a Colpensiones que continúe cancelando la sustitución pensional a favor de la señora Fanny Henao.”</w:t>
      </w:r>
    </w:p>
    <w:p w:rsidR="005970D0" w:rsidRDefault="005970D0" w:rsidP="00DB3294">
      <w:pPr>
        <w:widowControl w:val="0"/>
        <w:autoSpaceDE w:val="0"/>
        <w:autoSpaceDN w:val="0"/>
        <w:adjustRightInd w:val="0"/>
        <w:spacing w:line="276" w:lineRule="auto"/>
        <w:ind w:firstLine="709"/>
        <w:jc w:val="both"/>
        <w:rPr>
          <w:rFonts w:ascii="Tahoma" w:hAnsi="Tahoma" w:cs="Tahoma"/>
          <w:sz w:val="22"/>
          <w:szCs w:val="22"/>
        </w:rPr>
      </w:pPr>
    </w:p>
    <w:p w:rsidR="00823D00" w:rsidRDefault="00823D00" w:rsidP="00DB3294">
      <w:pPr>
        <w:spacing w:line="276" w:lineRule="auto"/>
        <w:ind w:firstLine="708"/>
        <w:jc w:val="both"/>
        <w:rPr>
          <w:rFonts w:ascii="Tahoma" w:hAnsi="Tahoma" w:cs="Tahoma"/>
          <w:sz w:val="22"/>
          <w:szCs w:val="22"/>
        </w:rPr>
      </w:pPr>
      <w:r w:rsidRPr="00A53D75">
        <w:rPr>
          <w:rFonts w:ascii="Tahoma" w:hAnsi="Tahoma" w:cs="Tahoma"/>
          <w:b/>
          <w:sz w:val="22"/>
          <w:szCs w:val="22"/>
          <w:u w:val="single"/>
        </w:rPr>
        <w:t>SEGUNDO</w:t>
      </w:r>
      <w:r w:rsidRPr="00A53D75">
        <w:rPr>
          <w:rFonts w:ascii="Tahoma" w:hAnsi="Tahoma" w:cs="Tahoma"/>
          <w:sz w:val="22"/>
          <w:szCs w:val="22"/>
        </w:rPr>
        <w:t xml:space="preserve">.- </w:t>
      </w:r>
      <w:r w:rsidRPr="00A53D75">
        <w:rPr>
          <w:rFonts w:ascii="Tahoma" w:hAnsi="Tahoma" w:cs="Tahoma"/>
          <w:b/>
          <w:bCs/>
          <w:sz w:val="22"/>
          <w:szCs w:val="22"/>
        </w:rPr>
        <w:t xml:space="preserve">Confirmar </w:t>
      </w:r>
      <w:r>
        <w:rPr>
          <w:rFonts w:ascii="Tahoma" w:hAnsi="Tahoma" w:cs="Tahoma"/>
          <w:bCs/>
          <w:sz w:val="22"/>
          <w:szCs w:val="22"/>
        </w:rPr>
        <w:t xml:space="preserve">en todo lo demás </w:t>
      </w:r>
      <w:r w:rsidRPr="00A53D75">
        <w:rPr>
          <w:rFonts w:ascii="Tahoma" w:hAnsi="Tahoma" w:cs="Tahoma"/>
          <w:sz w:val="22"/>
          <w:szCs w:val="22"/>
        </w:rPr>
        <w:t xml:space="preserve">la sentencia </w:t>
      </w:r>
      <w:r>
        <w:rPr>
          <w:rFonts w:ascii="Tahoma" w:hAnsi="Tahoma" w:cs="Tahoma"/>
          <w:sz w:val="22"/>
          <w:szCs w:val="22"/>
        </w:rPr>
        <w:t>objeto de revisión.</w:t>
      </w:r>
    </w:p>
    <w:p w:rsidR="00823D00" w:rsidRDefault="00823D00" w:rsidP="00DB3294">
      <w:pPr>
        <w:spacing w:line="276" w:lineRule="auto"/>
        <w:ind w:firstLine="708"/>
        <w:jc w:val="both"/>
        <w:rPr>
          <w:rFonts w:ascii="Tahoma" w:hAnsi="Tahoma" w:cs="Tahoma"/>
          <w:sz w:val="22"/>
          <w:szCs w:val="22"/>
        </w:rPr>
      </w:pPr>
    </w:p>
    <w:p w:rsidR="00823D00" w:rsidRPr="00823D00" w:rsidRDefault="00823D00" w:rsidP="00DB3294">
      <w:pPr>
        <w:spacing w:line="276" w:lineRule="auto"/>
        <w:ind w:firstLine="708"/>
        <w:jc w:val="both"/>
        <w:rPr>
          <w:rFonts w:ascii="Tahoma" w:hAnsi="Tahoma" w:cs="Tahoma"/>
          <w:b/>
          <w:sz w:val="22"/>
          <w:szCs w:val="22"/>
          <w:lang w:val="es-ES_tradnl"/>
        </w:rPr>
      </w:pPr>
      <w:r w:rsidRPr="00823D00">
        <w:rPr>
          <w:rFonts w:ascii="Tahoma" w:hAnsi="Tahoma" w:cs="Tahoma"/>
          <w:b/>
          <w:sz w:val="22"/>
          <w:szCs w:val="22"/>
          <w:u w:val="single"/>
        </w:rPr>
        <w:t>TERCERO</w:t>
      </w:r>
      <w:r w:rsidRPr="00823D00">
        <w:rPr>
          <w:rFonts w:ascii="Tahoma" w:hAnsi="Tahoma" w:cs="Tahoma"/>
          <w:b/>
          <w:sz w:val="22"/>
          <w:szCs w:val="22"/>
        </w:rPr>
        <w:t>.-</w:t>
      </w:r>
      <w:r>
        <w:rPr>
          <w:rFonts w:ascii="Tahoma" w:hAnsi="Tahoma" w:cs="Tahoma"/>
          <w:b/>
          <w:sz w:val="22"/>
          <w:szCs w:val="22"/>
        </w:rPr>
        <w:t xml:space="preserve"> </w:t>
      </w:r>
      <w:r w:rsidR="00DD210C">
        <w:rPr>
          <w:rFonts w:ascii="Tahoma" w:hAnsi="Tahoma" w:cs="Tahoma"/>
          <w:sz w:val="22"/>
          <w:szCs w:val="22"/>
        </w:rPr>
        <w:t>Sin costas en este grado jurisdiccional.</w:t>
      </w:r>
    </w:p>
    <w:p w:rsidR="00823D00" w:rsidRDefault="00823D00" w:rsidP="00DB3294">
      <w:pPr>
        <w:spacing w:line="276" w:lineRule="auto"/>
        <w:ind w:firstLine="709"/>
        <w:jc w:val="both"/>
        <w:rPr>
          <w:rFonts w:ascii="Tahoma" w:hAnsi="Tahoma" w:cs="Tahoma"/>
          <w:sz w:val="22"/>
          <w:szCs w:val="22"/>
        </w:rPr>
      </w:pPr>
    </w:p>
    <w:p w:rsidR="00FA1A13" w:rsidRPr="00A53D75" w:rsidRDefault="00FA1A13" w:rsidP="00DB3294">
      <w:pPr>
        <w:spacing w:line="276" w:lineRule="auto"/>
        <w:ind w:firstLine="709"/>
        <w:jc w:val="both"/>
        <w:rPr>
          <w:rFonts w:ascii="Tahoma" w:hAnsi="Tahoma" w:cs="Tahoma"/>
          <w:b/>
          <w:bCs/>
          <w:sz w:val="22"/>
          <w:szCs w:val="22"/>
        </w:rPr>
      </w:pPr>
      <w:r w:rsidRPr="00A53D75">
        <w:rPr>
          <w:rFonts w:ascii="Tahoma" w:hAnsi="Tahoma" w:cs="Tahoma"/>
          <w:b/>
          <w:bCs/>
          <w:sz w:val="22"/>
          <w:szCs w:val="22"/>
        </w:rPr>
        <w:t>Notificación surtida en estrados.</w:t>
      </w:r>
    </w:p>
    <w:p w:rsidR="00FA1A13" w:rsidRPr="00A53D75" w:rsidRDefault="00FA1A13" w:rsidP="00DB3294">
      <w:pPr>
        <w:widowControl w:val="0"/>
        <w:autoSpaceDE w:val="0"/>
        <w:autoSpaceDN w:val="0"/>
        <w:adjustRightInd w:val="0"/>
        <w:spacing w:line="276" w:lineRule="auto"/>
        <w:jc w:val="both"/>
        <w:rPr>
          <w:rFonts w:ascii="Tahoma" w:hAnsi="Tahoma" w:cs="Tahoma"/>
          <w:b/>
          <w:bCs/>
          <w:sz w:val="22"/>
          <w:szCs w:val="22"/>
        </w:rPr>
      </w:pPr>
    </w:p>
    <w:p w:rsidR="00FA1A13" w:rsidRPr="00A53D75" w:rsidRDefault="00FA1A13" w:rsidP="00DB3294">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b/>
          <w:sz w:val="22"/>
          <w:szCs w:val="22"/>
        </w:rPr>
        <w:t>Cúmplase</w:t>
      </w:r>
      <w:r w:rsidRPr="00A53D75">
        <w:rPr>
          <w:rFonts w:ascii="Tahoma" w:hAnsi="Tahoma" w:cs="Tahoma"/>
          <w:sz w:val="22"/>
          <w:szCs w:val="22"/>
        </w:rPr>
        <w:t xml:space="preserve"> y </w:t>
      </w:r>
      <w:r w:rsidRPr="00A53D75">
        <w:rPr>
          <w:rFonts w:ascii="Tahoma" w:hAnsi="Tahoma" w:cs="Tahoma"/>
          <w:b/>
          <w:sz w:val="22"/>
          <w:szCs w:val="22"/>
        </w:rPr>
        <w:t>devuélvase</w:t>
      </w:r>
      <w:r w:rsidRPr="00A53D75">
        <w:rPr>
          <w:rFonts w:ascii="Tahoma" w:hAnsi="Tahoma" w:cs="Tahoma"/>
          <w:sz w:val="22"/>
          <w:szCs w:val="22"/>
        </w:rPr>
        <w:t xml:space="preserve"> el expediente al Juzgado de origen.</w:t>
      </w:r>
    </w:p>
    <w:p w:rsidR="00583D81" w:rsidRPr="00A53D75" w:rsidRDefault="00583D81" w:rsidP="00DB3294">
      <w:pPr>
        <w:widowControl w:val="0"/>
        <w:autoSpaceDE w:val="0"/>
        <w:autoSpaceDN w:val="0"/>
        <w:adjustRightInd w:val="0"/>
        <w:spacing w:line="276" w:lineRule="auto"/>
        <w:jc w:val="both"/>
        <w:rPr>
          <w:rFonts w:ascii="Tahoma" w:hAnsi="Tahoma" w:cs="Tahoma"/>
          <w:sz w:val="22"/>
          <w:szCs w:val="22"/>
        </w:rPr>
      </w:pPr>
    </w:p>
    <w:p w:rsidR="00DF17AC" w:rsidRPr="00A53D75" w:rsidRDefault="00DF17AC" w:rsidP="00DB3294">
      <w:pPr>
        <w:spacing w:line="276" w:lineRule="auto"/>
        <w:ind w:firstLine="708"/>
        <w:jc w:val="both"/>
        <w:rPr>
          <w:rFonts w:ascii="Tahoma" w:hAnsi="Tahoma" w:cs="Tahoma"/>
          <w:sz w:val="22"/>
          <w:szCs w:val="22"/>
        </w:rPr>
      </w:pPr>
      <w:r w:rsidRPr="00A53D75">
        <w:rPr>
          <w:rFonts w:ascii="Tahoma" w:hAnsi="Tahoma" w:cs="Tahoma"/>
          <w:sz w:val="22"/>
          <w:szCs w:val="22"/>
        </w:rPr>
        <w:t xml:space="preserve"> Magistrada</w:t>
      </w:r>
      <w:r w:rsidR="00583D81">
        <w:rPr>
          <w:rFonts w:ascii="Tahoma" w:hAnsi="Tahoma" w:cs="Tahoma"/>
          <w:sz w:val="22"/>
          <w:szCs w:val="22"/>
        </w:rPr>
        <w:t xml:space="preserve"> ponente</w:t>
      </w:r>
    </w:p>
    <w:p w:rsidR="00DF17AC" w:rsidRPr="00A53D75" w:rsidRDefault="00DF17AC" w:rsidP="00DB3294">
      <w:pPr>
        <w:spacing w:line="276" w:lineRule="auto"/>
        <w:rPr>
          <w:rFonts w:ascii="Tahoma" w:hAnsi="Tahoma" w:cs="Tahoma"/>
          <w:sz w:val="22"/>
          <w:szCs w:val="22"/>
        </w:rPr>
      </w:pPr>
    </w:p>
    <w:p w:rsidR="008422BE" w:rsidRPr="00A53D75" w:rsidRDefault="008422BE" w:rsidP="00DB3294">
      <w:pPr>
        <w:spacing w:line="276" w:lineRule="auto"/>
        <w:rPr>
          <w:rFonts w:ascii="Tahoma" w:hAnsi="Tahoma" w:cs="Tahoma"/>
          <w:sz w:val="22"/>
          <w:szCs w:val="22"/>
        </w:rPr>
      </w:pPr>
    </w:p>
    <w:p w:rsidR="00DF17AC" w:rsidRPr="00A53D75" w:rsidRDefault="00DF17AC" w:rsidP="00DB3294">
      <w:pPr>
        <w:pStyle w:val="Ttulo3"/>
        <w:spacing w:before="0" w:after="0" w:line="276" w:lineRule="auto"/>
        <w:jc w:val="center"/>
        <w:rPr>
          <w:rFonts w:ascii="Tahoma" w:hAnsi="Tahoma" w:cs="Tahoma"/>
          <w:b w:val="0"/>
          <w:bCs w:val="0"/>
          <w:sz w:val="22"/>
          <w:szCs w:val="22"/>
        </w:rPr>
      </w:pPr>
      <w:r w:rsidRPr="00A53D75">
        <w:rPr>
          <w:rFonts w:ascii="Tahoma" w:hAnsi="Tahoma" w:cs="Tahoma"/>
          <w:sz w:val="22"/>
          <w:szCs w:val="22"/>
        </w:rPr>
        <w:t>ANA LUCÍA CAICEDO CALDERÓN</w:t>
      </w:r>
    </w:p>
    <w:p w:rsidR="00DF17AC" w:rsidRDefault="00DF17AC" w:rsidP="00DB3294">
      <w:pPr>
        <w:spacing w:line="276" w:lineRule="auto"/>
        <w:jc w:val="center"/>
        <w:rPr>
          <w:rFonts w:ascii="Tahoma" w:hAnsi="Tahoma" w:cs="Tahoma"/>
          <w:b/>
          <w:sz w:val="22"/>
          <w:szCs w:val="22"/>
        </w:rPr>
      </w:pPr>
    </w:p>
    <w:p w:rsidR="00DD210C" w:rsidRDefault="00DD210C" w:rsidP="00DB3294">
      <w:pPr>
        <w:spacing w:line="276" w:lineRule="auto"/>
        <w:jc w:val="center"/>
        <w:rPr>
          <w:rFonts w:ascii="Tahoma" w:hAnsi="Tahoma" w:cs="Tahoma"/>
          <w:b/>
          <w:sz w:val="22"/>
          <w:szCs w:val="22"/>
        </w:rPr>
      </w:pPr>
    </w:p>
    <w:p w:rsidR="00DD210C" w:rsidRPr="00A53D75" w:rsidRDefault="00DD210C" w:rsidP="00DB3294">
      <w:pPr>
        <w:spacing w:line="276" w:lineRule="auto"/>
        <w:jc w:val="center"/>
        <w:rPr>
          <w:rFonts w:ascii="Tahoma" w:hAnsi="Tahoma" w:cs="Tahoma"/>
          <w:b/>
          <w:sz w:val="22"/>
          <w:szCs w:val="22"/>
        </w:rPr>
      </w:pPr>
    </w:p>
    <w:p w:rsidR="00DF17AC" w:rsidRDefault="00DF17AC" w:rsidP="00DB3294">
      <w:pPr>
        <w:spacing w:line="276" w:lineRule="auto"/>
        <w:rPr>
          <w:rFonts w:ascii="Tahoma" w:hAnsi="Tahoma" w:cs="Tahoma"/>
          <w:sz w:val="22"/>
          <w:szCs w:val="22"/>
        </w:rPr>
      </w:pPr>
      <w:r w:rsidRPr="00A53D75">
        <w:rPr>
          <w:rFonts w:ascii="Tahoma" w:hAnsi="Tahoma" w:cs="Tahoma"/>
          <w:sz w:val="22"/>
          <w:szCs w:val="22"/>
        </w:rPr>
        <w:t xml:space="preserve"> </w:t>
      </w:r>
    </w:p>
    <w:p w:rsidR="00383E02" w:rsidRPr="00A53D75" w:rsidRDefault="00383E02" w:rsidP="00DB3294">
      <w:pPr>
        <w:spacing w:line="276" w:lineRule="auto"/>
        <w:rPr>
          <w:rFonts w:ascii="Tahoma" w:hAnsi="Tahoma" w:cs="Tahoma"/>
          <w:b/>
          <w:sz w:val="22"/>
          <w:szCs w:val="22"/>
        </w:rPr>
      </w:pPr>
      <w:r w:rsidRPr="00A53D75">
        <w:rPr>
          <w:rFonts w:ascii="Tahoma" w:hAnsi="Tahoma" w:cs="Tahoma"/>
          <w:b/>
          <w:sz w:val="22"/>
          <w:szCs w:val="22"/>
        </w:rPr>
        <w:t>OLGA LUCÍA HOYOS SEPÚLVED</w:t>
      </w:r>
      <w:r w:rsidR="009450A8" w:rsidRPr="00A53D75">
        <w:rPr>
          <w:rFonts w:ascii="Tahoma" w:hAnsi="Tahoma" w:cs="Tahoma"/>
          <w:b/>
          <w:sz w:val="22"/>
          <w:szCs w:val="22"/>
        </w:rPr>
        <w:t xml:space="preserve">A                         </w:t>
      </w:r>
      <w:r w:rsidRPr="00A53D75">
        <w:rPr>
          <w:rFonts w:ascii="Tahoma" w:hAnsi="Tahoma" w:cs="Tahoma"/>
          <w:b/>
          <w:sz w:val="22"/>
          <w:szCs w:val="22"/>
        </w:rPr>
        <w:t xml:space="preserve">      </w:t>
      </w:r>
      <w:r w:rsidR="00DF17AC" w:rsidRPr="00A53D75">
        <w:rPr>
          <w:rFonts w:ascii="Tahoma" w:hAnsi="Tahoma" w:cs="Tahoma"/>
          <w:b/>
          <w:sz w:val="22"/>
          <w:szCs w:val="22"/>
        </w:rPr>
        <w:t>JULIO CÉSAR SALAZAR MUÑOZ</w:t>
      </w:r>
    </w:p>
    <w:p w:rsidR="00DF17AC" w:rsidRPr="00A53D75" w:rsidRDefault="00383E02" w:rsidP="00DB3294">
      <w:pPr>
        <w:spacing w:line="276" w:lineRule="auto"/>
        <w:ind w:firstLine="708"/>
        <w:rPr>
          <w:rFonts w:ascii="Tahoma" w:hAnsi="Tahoma" w:cs="Tahoma"/>
          <w:sz w:val="22"/>
          <w:szCs w:val="22"/>
        </w:rPr>
      </w:pPr>
      <w:r w:rsidRPr="00A53D75">
        <w:rPr>
          <w:rFonts w:ascii="Tahoma" w:hAnsi="Tahoma" w:cs="Tahoma"/>
          <w:sz w:val="22"/>
          <w:szCs w:val="22"/>
        </w:rPr>
        <w:t xml:space="preserve">   </w:t>
      </w:r>
      <w:r w:rsidR="00583D81">
        <w:rPr>
          <w:rFonts w:ascii="Tahoma" w:hAnsi="Tahoma" w:cs="Tahoma"/>
          <w:sz w:val="22"/>
          <w:szCs w:val="22"/>
        </w:rPr>
        <w:t xml:space="preserve">   </w:t>
      </w:r>
      <w:r w:rsidRPr="00A53D75">
        <w:rPr>
          <w:rFonts w:ascii="Tahoma" w:hAnsi="Tahoma" w:cs="Tahoma"/>
          <w:sz w:val="22"/>
          <w:szCs w:val="22"/>
        </w:rPr>
        <w:t xml:space="preserve">Magistrada </w:t>
      </w:r>
      <w:r w:rsidRPr="00A53D75">
        <w:rPr>
          <w:rFonts w:ascii="Tahoma" w:hAnsi="Tahoma" w:cs="Tahoma"/>
          <w:sz w:val="22"/>
          <w:szCs w:val="22"/>
        </w:rPr>
        <w:tab/>
      </w:r>
      <w:r w:rsidRPr="00A53D75">
        <w:rPr>
          <w:rFonts w:ascii="Tahoma" w:hAnsi="Tahoma" w:cs="Tahoma"/>
          <w:sz w:val="22"/>
          <w:szCs w:val="22"/>
        </w:rPr>
        <w:tab/>
      </w:r>
      <w:r w:rsidRPr="00A53D75">
        <w:rPr>
          <w:rFonts w:ascii="Tahoma" w:hAnsi="Tahoma" w:cs="Tahoma"/>
          <w:sz w:val="22"/>
          <w:szCs w:val="22"/>
        </w:rPr>
        <w:tab/>
      </w:r>
      <w:r w:rsidR="003E1C74">
        <w:rPr>
          <w:rFonts w:ascii="Tahoma" w:hAnsi="Tahoma" w:cs="Tahoma"/>
          <w:sz w:val="22"/>
          <w:szCs w:val="22"/>
        </w:rPr>
        <w:tab/>
      </w:r>
      <w:r w:rsidR="00583D81">
        <w:rPr>
          <w:rFonts w:ascii="Tahoma" w:hAnsi="Tahoma" w:cs="Tahoma"/>
          <w:sz w:val="22"/>
          <w:szCs w:val="22"/>
        </w:rPr>
        <w:t xml:space="preserve">   </w:t>
      </w:r>
      <w:r w:rsidR="00AC6F4D">
        <w:rPr>
          <w:rFonts w:ascii="Tahoma" w:hAnsi="Tahoma" w:cs="Tahoma"/>
          <w:sz w:val="22"/>
          <w:szCs w:val="22"/>
        </w:rPr>
        <w:t xml:space="preserve">   </w:t>
      </w:r>
      <w:r w:rsidR="00583D81">
        <w:rPr>
          <w:rFonts w:ascii="Tahoma" w:hAnsi="Tahoma" w:cs="Tahoma"/>
          <w:sz w:val="22"/>
          <w:szCs w:val="22"/>
        </w:rPr>
        <w:t xml:space="preserve">                     </w:t>
      </w:r>
      <w:r w:rsidRPr="00A53D75">
        <w:rPr>
          <w:rFonts w:ascii="Tahoma" w:hAnsi="Tahoma" w:cs="Tahoma"/>
          <w:sz w:val="22"/>
          <w:szCs w:val="22"/>
        </w:rPr>
        <w:t>Magistrado</w:t>
      </w:r>
    </w:p>
    <w:sectPr w:rsidR="00DF17AC" w:rsidRPr="00A53D75" w:rsidSect="00AC6F4D">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BB" w:rsidRDefault="000F0ABB" w:rsidP="00D2586A">
      <w:r>
        <w:separator/>
      </w:r>
    </w:p>
  </w:endnote>
  <w:endnote w:type="continuationSeparator" w:id="0">
    <w:p w:rsidR="000F0ABB" w:rsidRDefault="000F0ABB"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sz w:val="18"/>
      </w:rPr>
    </w:sdtEndPr>
    <w:sdtContent>
      <w:p w:rsidR="007F5030" w:rsidRPr="00AC6F4D" w:rsidRDefault="007F5030">
        <w:pPr>
          <w:pStyle w:val="Piedepgina"/>
          <w:jc w:val="right"/>
          <w:rPr>
            <w:rFonts w:ascii="Arial" w:hAnsi="Arial" w:cs="Arial"/>
            <w:sz w:val="18"/>
          </w:rPr>
        </w:pPr>
        <w:r w:rsidRPr="00AC6F4D">
          <w:rPr>
            <w:rFonts w:ascii="Arial" w:hAnsi="Arial" w:cs="Arial"/>
            <w:sz w:val="18"/>
          </w:rPr>
          <w:fldChar w:fldCharType="begin"/>
        </w:r>
        <w:r w:rsidRPr="00AC6F4D">
          <w:rPr>
            <w:rFonts w:ascii="Arial" w:hAnsi="Arial" w:cs="Arial"/>
            <w:sz w:val="18"/>
          </w:rPr>
          <w:instrText>PAGE   \* MERGEFORMAT</w:instrText>
        </w:r>
        <w:r w:rsidRPr="00AC6F4D">
          <w:rPr>
            <w:rFonts w:ascii="Arial" w:hAnsi="Arial" w:cs="Arial"/>
            <w:sz w:val="18"/>
          </w:rPr>
          <w:fldChar w:fldCharType="separate"/>
        </w:r>
        <w:r w:rsidR="00590E83">
          <w:rPr>
            <w:rFonts w:ascii="Arial" w:hAnsi="Arial" w:cs="Arial"/>
            <w:noProof/>
            <w:sz w:val="18"/>
          </w:rPr>
          <w:t>2</w:t>
        </w:r>
        <w:r w:rsidRPr="00AC6F4D">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7F5030" w:rsidRDefault="007F5030">
        <w:pPr>
          <w:pStyle w:val="Piedepgina"/>
          <w:jc w:val="right"/>
        </w:pPr>
        <w:r>
          <w:fldChar w:fldCharType="begin"/>
        </w:r>
        <w:r>
          <w:instrText>PAGE   \* MERGEFORMAT</w:instrText>
        </w:r>
        <w:r>
          <w:fldChar w:fldCharType="separate"/>
        </w:r>
        <w:r w:rsidR="00590E83">
          <w:rPr>
            <w:noProof/>
          </w:rPr>
          <w:t>1</w:t>
        </w:r>
        <w:r>
          <w:fldChar w:fldCharType="end"/>
        </w:r>
      </w:p>
    </w:sdtContent>
  </w:sdt>
  <w:p w:rsidR="007F5030" w:rsidRDefault="007F50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BB" w:rsidRDefault="000F0ABB" w:rsidP="00D2586A">
      <w:r>
        <w:separator/>
      </w:r>
    </w:p>
  </w:footnote>
  <w:footnote w:type="continuationSeparator" w:id="0">
    <w:p w:rsidR="000F0ABB" w:rsidRDefault="000F0ABB"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30" w:rsidRPr="00C74F81" w:rsidRDefault="007F5030" w:rsidP="00CD061D">
    <w:pPr>
      <w:pStyle w:val="Puesto"/>
      <w:spacing w:line="240" w:lineRule="auto"/>
      <w:jc w:val="both"/>
      <w:rPr>
        <w:b w:val="0"/>
        <w:sz w:val="18"/>
        <w:szCs w:val="16"/>
      </w:rPr>
    </w:pPr>
    <w:r w:rsidRPr="00C74F81">
      <w:rPr>
        <w:b w:val="0"/>
        <w:sz w:val="18"/>
        <w:szCs w:val="16"/>
      </w:rPr>
      <w:t>Radicación No.: 66001-31-05-002-2015-00516-01</w:t>
    </w:r>
  </w:p>
  <w:p w:rsidR="007F5030" w:rsidRPr="00C74F81" w:rsidRDefault="007F5030" w:rsidP="00CD061D">
    <w:pPr>
      <w:pStyle w:val="Puesto"/>
      <w:spacing w:line="240" w:lineRule="auto"/>
      <w:jc w:val="both"/>
      <w:rPr>
        <w:b w:val="0"/>
        <w:sz w:val="18"/>
        <w:szCs w:val="16"/>
      </w:rPr>
    </w:pPr>
    <w:r w:rsidRPr="00C74F81">
      <w:rPr>
        <w:b w:val="0"/>
        <w:sz w:val="18"/>
        <w:szCs w:val="16"/>
      </w:rPr>
      <w:t xml:space="preserve">Demandante: Myriam Castro de Rojas </w:t>
    </w:r>
  </w:p>
  <w:p w:rsidR="007F5030" w:rsidRPr="00C74F81" w:rsidRDefault="007F5030" w:rsidP="00CD061D">
    <w:pPr>
      <w:pStyle w:val="Puesto"/>
      <w:spacing w:line="240" w:lineRule="auto"/>
      <w:jc w:val="both"/>
      <w:rPr>
        <w:b w:val="0"/>
        <w:sz w:val="18"/>
        <w:szCs w:val="16"/>
      </w:rPr>
    </w:pPr>
    <w:r w:rsidRPr="00C74F81">
      <w:rPr>
        <w:b w:val="0"/>
        <w:sz w:val="18"/>
        <w:szCs w:val="16"/>
      </w:rPr>
      <w:t>Demandado: Colpensiones</w:t>
    </w:r>
  </w:p>
  <w:p w:rsidR="007F5030" w:rsidRPr="00C74F81" w:rsidRDefault="007F5030" w:rsidP="00CD061D">
    <w:pPr>
      <w:pStyle w:val="Puesto"/>
      <w:spacing w:line="240" w:lineRule="auto"/>
      <w:jc w:val="both"/>
      <w:rPr>
        <w:b w:val="0"/>
        <w:sz w:val="18"/>
        <w:szCs w:val="16"/>
      </w:rPr>
    </w:pPr>
    <w:r w:rsidRPr="00C74F81">
      <w:rPr>
        <w:b w:val="0"/>
        <w:sz w:val="18"/>
        <w:szCs w:val="16"/>
      </w:rPr>
      <w:t>Interviniente: Fanny Henao</w:t>
    </w:r>
  </w:p>
  <w:p w:rsidR="007F5030" w:rsidRPr="00C74F81" w:rsidRDefault="007F5030" w:rsidP="00C74F81">
    <w:pPr>
      <w:pStyle w:val="Puesto"/>
      <w:spacing w:line="240" w:lineRule="auto"/>
      <w:jc w:val="both"/>
      <w:rPr>
        <w:b w:val="0"/>
        <w:sz w:val="18"/>
        <w:szCs w:val="16"/>
      </w:rPr>
    </w:pPr>
    <w:r w:rsidRPr="00C74F81">
      <w:rPr>
        <w:b w:val="0"/>
        <w:sz w:val="18"/>
        <w:szCs w:val="16"/>
      </w:rPr>
      <w:t>Vinculado: Gustavo Adolfo Vanegas Acevedo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7">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256C0"/>
    <w:rsid w:val="000362D6"/>
    <w:rsid w:val="0004250F"/>
    <w:rsid w:val="00046E89"/>
    <w:rsid w:val="000629BF"/>
    <w:rsid w:val="000636A8"/>
    <w:rsid w:val="00064771"/>
    <w:rsid w:val="000666CB"/>
    <w:rsid w:val="000704D3"/>
    <w:rsid w:val="00071A80"/>
    <w:rsid w:val="00073121"/>
    <w:rsid w:val="000751CC"/>
    <w:rsid w:val="00076AC7"/>
    <w:rsid w:val="00085590"/>
    <w:rsid w:val="00091ABA"/>
    <w:rsid w:val="00091C56"/>
    <w:rsid w:val="000947ED"/>
    <w:rsid w:val="0009748B"/>
    <w:rsid w:val="000A0A40"/>
    <w:rsid w:val="000A28BE"/>
    <w:rsid w:val="000B34BC"/>
    <w:rsid w:val="000B4700"/>
    <w:rsid w:val="000B4BE3"/>
    <w:rsid w:val="000B51D9"/>
    <w:rsid w:val="000B695F"/>
    <w:rsid w:val="000B6EFE"/>
    <w:rsid w:val="000C253E"/>
    <w:rsid w:val="000D1C08"/>
    <w:rsid w:val="000D2488"/>
    <w:rsid w:val="000D433B"/>
    <w:rsid w:val="000D771D"/>
    <w:rsid w:val="000D7C90"/>
    <w:rsid w:val="000E21D3"/>
    <w:rsid w:val="000E3497"/>
    <w:rsid w:val="000E5DB7"/>
    <w:rsid w:val="000F0ABB"/>
    <w:rsid w:val="000F16FF"/>
    <w:rsid w:val="00103DB9"/>
    <w:rsid w:val="001049D2"/>
    <w:rsid w:val="00112C85"/>
    <w:rsid w:val="00113D90"/>
    <w:rsid w:val="00114D08"/>
    <w:rsid w:val="00115BE8"/>
    <w:rsid w:val="00120826"/>
    <w:rsid w:val="001208CA"/>
    <w:rsid w:val="00120C7E"/>
    <w:rsid w:val="00122EE4"/>
    <w:rsid w:val="001234CC"/>
    <w:rsid w:val="00123AEB"/>
    <w:rsid w:val="00124FE1"/>
    <w:rsid w:val="00132744"/>
    <w:rsid w:val="00133CA0"/>
    <w:rsid w:val="001407EE"/>
    <w:rsid w:val="001408E4"/>
    <w:rsid w:val="00144BED"/>
    <w:rsid w:val="00146B81"/>
    <w:rsid w:val="001509FE"/>
    <w:rsid w:val="00151E5F"/>
    <w:rsid w:val="0016446E"/>
    <w:rsid w:val="001764FA"/>
    <w:rsid w:val="00182381"/>
    <w:rsid w:val="00182A8B"/>
    <w:rsid w:val="00190F18"/>
    <w:rsid w:val="0019259D"/>
    <w:rsid w:val="001942D1"/>
    <w:rsid w:val="001B050E"/>
    <w:rsid w:val="001B2090"/>
    <w:rsid w:val="001C17DA"/>
    <w:rsid w:val="001C1EE7"/>
    <w:rsid w:val="001C7B85"/>
    <w:rsid w:val="001D150C"/>
    <w:rsid w:val="001D1D1D"/>
    <w:rsid w:val="001D7AE7"/>
    <w:rsid w:val="001E12B9"/>
    <w:rsid w:val="001E4C92"/>
    <w:rsid w:val="001E707F"/>
    <w:rsid w:val="001E7EFF"/>
    <w:rsid w:val="00200B5A"/>
    <w:rsid w:val="002033A0"/>
    <w:rsid w:val="002040F0"/>
    <w:rsid w:val="00237CFB"/>
    <w:rsid w:val="002437B8"/>
    <w:rsid w:val="00244264"/>
    <w:rsid w:val="00250567"/>
    <w:rsid w:val="00252A08"/>
    <w:rsid w:val="002627BC"/>
    <w:rsid w:val="002629E9"/>
    <w:rsid w:val="00265189"/>
    <w:rsid w:val="002844B5"/>
    <w:rsid w:val="0029261F"/>
    <w:rsid w:val="00292C55"/>
    <w:rsid w:val="00296B52"/>
    <w:rsid w:val="002A0DC0"/>
    <w:rsid w:val="002A15ED"/>
    <w:rsid w:val="002A24DA"/>
    <w:rsid w:val="002A4362"/>
    <w:rsid w:val="002A4AE5"/>
    <w:rsid w:val="002B3BEA"/>
    <w:rsid w:val="002B41B3"/>
    <w:rsid w:val="002B55C2"/>
    <w:rsid w:val="002B6860"/>
    <w:rsid w:val="002C4EE0"/>
    <w:rsid w:val="002C4FD3"/>
    <w:rsid w:val="002C742B"/>
    <w:rsid w:val="002D04B7"/>
    <w:rsid w:val="002D59BC"/>
    <w:rsid w:val="002D69DA"/>
    <w:rsid w:val="002D73D0"/>
    <w:rsid w:val="002E0747"/>
    <w:rsid w:val="002E4211"/>
    <w:rsid w:val="002E4512"/>
    <w:rsid w:val="002F1F83"/>
    <w:rsid w:val="002F5A8F"/>
    <w:rsid w:val="00300AFB"/>
    <w:rsid w:val="00302BE3"/>
    <w:rsid w:val="00304BE0"/>
    <w:rsid w:val="00312CA3"/>
    <w:rsid w:val="00314369"/>
    <w:rsid w:val="00317112"/>
    <w:rsid w:val="00317607"/>
    <w:rsid w:val="00317F73"/>
    <w:rsid w:val="00322229"/>
    <w:rsid w:val="00322CEF"/>
    <w:rsid w:val="00326AD2"/>
    <w:rsid w:val="0033539F"/>
    <w:rsid w:val="00341794"/>
    <w:rsid w:val="0034289B"/>
    <w:rsid w:val="00342A86"/>
    <w:rsid w:val="003450D3"/>
    <w:rsid w:val="00346EE7"/>
    <w:rsid w:val="00347267"/>
    <w:rsid w:val="00347C8C"/>
    <w:rsid w:val="003529F4"/>
    <w:rsid w:val="00362FE8"/>
    <w:rsid w:val="0036356C"/>
    <w:rsid w:val="003671AD"/>
    <w:rsid w:val="00367DC9"/>
    <w:rsid w:val="003701E8"/>
    <w:rsid w:val="00370570"/>
    <w:rsid w:val="003706FC"/>
    <w:rsid w:val="00372D7A"/>
    <w:rsid w:val="003751E9"/>
    <w:rsid w:val="00383E02"/>
    <w:rsid w:val="00390198"/>
    <w:rsid w:val="00392E52"/>
    <w:rsid w:val="003A2C38"/>
    <w:rsid w:val="003A58A7"/>
    <w:rsid w:val="003A6D80"/>
    <w:rsid w:val="003D3724"/>
    <w:rsid w:val="003D7A55"/>
    <w:rsid w:val="003E146B"/>
    <w:rsid w:val="003E1584"/>
    <w:rsid w:val="003E1C74"/>
    <w:rsid w:val="003E30DD"/>
    <w:rsid w:val="003E4DCB"/>
    <w:rsid w:val="003E7621"/>
    <w:rsid w:val="003F0A96"/>
    <w:rsid w:val="003F2919"/>
    <w:rsid w:val="003F301A"/>
    <w:rsid w:val="003F312D"/>
    <w:rsid w:val="003F499F"/>
    <w:rsid w:val="00400368"/>
    <w:rsid w:val="0040234F"/>
    <w:rsid w:val="004042BE"/>
    <w:rsid w:val="0040548E"/>
    <w:rsid w:val="0040702D"/>
    <w:rsid w:val="00415094"/>
    <w:rsid w:val="0041584B"/>
    <w:rsid w:val="00415BAF"/>
    <w:rsid w:val="0041614D"/>
    <w:rsid w:val="00420641"/>
    <w:rsid w:val="0042379F"/>
    <w:rsid w:val="00426E6C"/>
    <w:rsid w:val="00427379"/>
    <w:rsid w:val="00427CCE"/>
    <w:rsid w:val="00433399"/>
    <w:rsid w:val="004376EB"/>
    <w:rsid w:val="00446C84"/>
    <w:rsid w:val="0045368E"/>
    <w:rsid w:val="00460646"/>
    <w:rsid w:val="00466D60"/>
    <w:rsid w:val="004709C5"/>
    <w:rsid w:val="004721A6"/>
    <w:rsid w:val="004744CF"/>
    <w:rsid w:val="004759B0"/>
    <w:rsid w:val="004760ED"/>
    <w:rsid w:val="004804D9"/>
    <w:rsid w:val="004813AB"/>
    <w:rsid w:val="004B7539"/>
    <w:rsid w:val="004C2AB0"/>
    <w:rsid w:val="004D06F3"/>
    <w:rsid w:val="004D2D88"/>
    <w:rsid w:val="004E06D9"/>
    <w:rsid w:val="004E34A8"/>
    <w:rsid w:val="004E3F0B"/>
    <w:rsid w:val="004E7081"/>
    <w:rsid w:val="004E7D7F"/>
    <w:rsid w:val="004F29DA"/>
    <w:rsid w:val="004F622B"/>
    <w:rsid w:val="004F7A62"/>
    <w:rsid w:val="00507CE4"/>
    <w:rsid w:val="00511235"/>
    <w:rsid w:val="00511B63"/>
    <w:rsid w:val="0051611A"/>
    <w:rsid w:val="00516F6D"/>
    <w:rsid w:val="00517A26"/>
    <w:rsid w:val="0052357B"/>
    <w:rsid w:val="005242CA"/>
    <w:rsid w:val="00525C98"/>
    <w:rsid w:val="005303D4"/>
    <w:rsid w:val="00530D9D"/>
    <w:rsid w:val="005465F5"/>
    <w:rsid w:val="0055056A"/>
    <w:rsid w:val="0055496E"/>
    <w:rsid w:val="00556AAD"/>
    <w:rsid w:val="00560E56"/>
    <w:rsid w:val="00562504"/>
    <w:rsid w:val="005630CB"/>
    <w:rsid w:val="00564FDC"/>
    <w:rsid w:val="00575BC3"/>
    <w:rsid w:val="005777A1"/>
    <w:rsid w:val="00581960"/>
    <w:rsid w:val="00583D81"/>
    <w:rsid w:val="00583F3A"/>
    <w:rsid w:val="00590E83"/>
    <w:rsid w:val="00594DC3"/>
    <w:rsid w:val="00595F3F"/>
    <w:rsid w:val="005970D0"/>
    <w:rsid w:val="00597389"/>
    <w:rsid w:val="005A029F"/>
    <w:rsid w:val="005A3093"/>
    <w:rsid w:val="005A37EB"/>
    <w:rsid w:val="005C1225"/>
    <w:rsid w:val="005C2E22"/>
    <w:rsid w:val="005C3275"/>
    <w:rsid w:val="005C46E4"/>
    <w:rsid w:val="005C523A"/>
    <w:rsid w:val="005D419E"/>
    <w:rsid w:val="005D6051"/>
    <w:rsid w:val="005E0656"/>
    <w:rsid w:val="005E190D"/>
    <w:rsid w:val="005E27B0"/>
    <w:rsid w:val="005E2ABD"/>
    <w:rsid w:val="005E469D"/>
    <w:rsid w:val="005E4C6C"/>
    <w:rsid w:val="005E5157"/>
    <w:rsid w:val="005F03A4"/>
    <w:rsid w:val="005F20B2"/>
    <w:rsid w:val="005F34CF"/>
    <w:rsid w:val="00600633"/>
    <w:rsid w:val="00603328"/>
    <w:rsid w:val="00604E9A"/>
    <w:rsid w:val="006138C3"/>
    <w:rsid w:val="006206ED"/>
    <w:rsid w:val="00621B87"/>
    <w:rsid w:val="0063596E"/>
    <w:rsid w:val="006411E6"/>
    <w:rsid w:val="00642280"/>
    <w:rsid w:val="0065227C"/>
    <w:rsid w:val="00655CE9"/>
    <w:rsid w:val="00657E14"/>
    <w:rsid w:val="00663015"/>
    <w:rsid w:val="006630D7"/>
    <w:rsid w:val="00664908"/>
    <w:rsid w:val="0066570A"/>
    <w:rsid w:val="00667264"/>
    <w:rsid w:val="0067330A"/>
    <w:rsid w:val="00673B42"/>
    <w:rsid w:val="00674DE3"/>
    <w:rsid w:val="006841DA"/>
    <w:rsid w:val="00685C47"/>
    <w:rsid w:val="0069340F"/>
    <w:rsid w:val="00694CC0"/>
    <w:rsid w:val="006A2CFE"/>
    <w:rsid w:val="006A43CC"/>
    <w:rsid w:val="006A4B4A"/>
    <w:rsid w:val="006A5B16"/>
    <w:rsid w:val="006A789A"/>
    <w:rsid w:val="006B278C"/>
    <w:rsid w:val="006B5921"/>
    <w:rsid w:val="006C038C"/>
    <w:rsid w:val="006C1313"/>
    <w:rsid w:val="006C688C"/>
    <w:rsid w:val="006C7146"/>
    <w:rsid w:val="006C78C2"/>
    <w:rsid w:val="006D4CA1"/>
    <w:rsid w:val="006E3C2B"/>
    <w:rsid w:val="006E4B4D"/>
    <w:rsid w:val="006F2CB5"/>
    <w:rsid w:val="006F37F8"/>
    <w:rsid w:val="006F74C2"/>
    <w:rsid w:val="006F7BDD"/>
    <w:rsid w:val="00700BC6"/>
    <w:rsid w:val="00701A9B"/>
    <w:rsid w:val="0071632E"/>
    <w:rsid w:val="00717254"/>
    <w:rsid w:val="00727497"/>
    <w:rsid w:val="00731EAF"/>
    <w:rsid w:val="007367ED"/>
    <w:rsid w:val="00737CE4"/>
    <w:rsid w:val="00745C7B"/>
    <w:rsid w:val="00752E81"/>
    <w:rsid w:val="00755706"/>
    <w:rsid w:val="0075793E"/>
    <w:rsid w:val="007623D8"/>
    <w:rsid w:val="0076435E"/>
    <w:rsid w:val="00764A23"/>
    <w:rsid w:val="0076561A"/>
    <w:rsid w:val="007662F0"/>
    <w:rsid w:val="007675E9"/>
    <w:rsid w:val="007743E4"/>
    <w:rsid w:val="00784BD5"/>
    <w:rsid w:val="007925E7"/>
    <w:rsid w:val="00793BE1"/>
    <w:rsid w:val="007949D1"/>
    <w:rsid w:val="00795852"/>
    <w:rsid w:val="007A3FC5"/>
    <w:rsid w:val="007A6B25"/>
    <w:rsid w:val="007B030F"/>
    <w:rsid w:val="007B24D7"/>
    <w:rsid w:val="007B554F"/>
    <w:rsid w:val="007B6C75"/>
    <w:rsid w:val="007C21B5"/>
    <w:rsid w:val="007C5175"/>
    <w:rsid w:val="007C65DD"/>
    <w:rsid w:val="007E29A1"/>
    <w:rsid w:val="007F361A"/>
    <w:rsid w:val="007F5030"/>
    <w:rsid w:val="007F6023"/>
    <w:rsid w:val="007F683C"/>
    <w:rsid w:val="007F7A15"/>
    <w:rsid w:val="008072B2"/>
    <w:rsid w:val="0081592F"/>
    <w:rsid w:val="0081696C"/>
    <w:rsid w:val="008169A7"/>
    <w:rsid w:val="00823D00"/>
    <w:rsid w:val="00833ADF"/>
    <w:rsid w:val="00834315"/>
    <w:rsid w:val="00834E89"/>
    <w:rsid w:val="008422BE"/>
    <w:rsid w:val="00852626"/>
    <w:rsid w:val="0085619C"/>
    <w:rsid w:val="0085772A"/>
    <w:rsid w:val="00857D03"/>
    <w:rsid w:val="0086023E"/>
    <w:rsid w:val="00863C64"/>
    <w:rsid w:val="00866D72"/>
    <w:rsid w:val="008728DB"/>
    <w:rsid w:val="00881E8F"/>
    <w:rsid w:val="008953DC"/>
    <w:rsid w:val="00897745"/>
    <w:rsid w:val="008A0899"/>
    <w:rsid w:val="008A170F"/>
    <w:rsid w:val="008A2F9D"/>
    <w:rsid w:val="008A7574"/>
    <w:rsid w:val="008B3088"/>
    <w:rsid w:val="008C103D"/>
    <w:rsid w:val="008C64BE"/>
    <w:rsid w:val="008D7273"/>
    <w:rsid w:val="008D7C73"/>
    <w:rsid w:val="008F26A2"/>
    <w:rsid w:val="009041D9"/>
    <w:rsid w:val="0090587C"/>
    <w:rsid w:val="00912D43"/>
    <w:rsid w:val="0092467D"/>
    <w:rsid w:val="00924E15"/>
    <w:rsid w:val="00925EAE"/>
    <w:rsid w:val="00943BE4"/>
    <w:rsid w:val="009441A8"/>
    <w:rsid w:val="009450A8"/>
    <w:rsid w:val="00960ACC"/>
    <w:rsid w:val="009734DB"/>
    <w:rsid w:val="00977175"/>
    <w:rsid w:val="0097724E"/>
    <w:rsid w:val="00981832"/>
    <w:rsid w:val="009914AB"/>
    <w:rsid w:val="00991DE3"/>
    <w:rsid w:val="00992B99"/>
    <w:rsid w:val="00992D74"/>
    <w:rsid w:val="009A4B1B"/>
    <w:rsid w:val="009B6741"/>
    <w:rsid w:val="009B6C49"/>
    <w:rsid w:val="009B7238"/>
    <w:rsid w:val="009B7F36"/>
    <w:rsid w:val="009C1642"/>
    <w:rsid w:val="009C4813"/>
    <w:rsid w:val="009D628E"/>
    <w:rsid w:val="009D7E4F"/>
    <w:rsid w:val="009E37B0"/>
    <w:rsid w:val="009E3D53"/>
    <w:rsid w:val="009F299E"/>
    <w:rsid w:val="009F4592"/>
    <w:rsid w:val="009F5CF3"/>
    <w:rsid w:val="00A00079"/>
    <w:rsid w:val="00A006A6"/>
    <w:rsid w:val="00A1546E"/>
    <w:rsid w:val="00A20F0C"/>
    <w:rsid w:val="00A23E59"/>
    <w:rsid w:val="00A24570"/>
    <w:rsid w:val="00A269B0"/>
    <w:rsid w:val="00A33A09"/>
    <w:rsid w:val="00A42FC7"/>
    <w:rsid w:val="00A45517"/>
    <w:rsid w:val="00A5270D"/>
    <w:rsid w:val="00A533CF"/>
    <w:rsid w:val="00A53D75"/>
    <w:rsid w:val="00A565A8"/>
    <w:rsid w:val="00A56DA8"/>
    <w:rsid w:val="00A632FC"/>
    <w:rsid w:val="00A64145"/>
    <w:rsid w:val="00A646C4"/>
    <w:rsid w:val="00A66A08"/>
    <w:rsid w:val="00A717AC"/>
    <w:rsid w:val="00A71FBA"/>
    <w:rsid w:val="00A729F9"/>
    <w:rsid w:val="00A74A19"/>
    <w:rsid w:val="00A7597E"/>
    <w:rsid w:val="00A75A61"/>
    <w:rsid w:val="00A767E1"/>
    <w:rsid w:val="00A86172"/>
    <w:rsid w:val="00A9186E"/>
    <w:rsid w:val="00AA036D"/>
    <w:rsid w:val="00AA0590"/>
    <w:rsid w:val="00AA10C0"/>
    <w:rsid w:val="00AA2110"/>
    <w:rsid w:val="00AA3FE8"/>
    <w:rsid w:val="00AA4583"/>
    <w:rsid w:val="00AB093D"/>
    <w:rsid w:val="00AB5CBE"/>
    <w:rsid w:val="00AC5DEA"/>
    <w:rsid w:val="00AC6A06"/>
    <w:rsid w:val="00AC6F4D"/>
    <w:rsid w:val="00AD0ED9"/>
    <w:rsid w:val="00AD1EC5"/>
    <w:rsid w:val="00AD4D8B"/>
    <w:rsid w:val="00AD66A5"/>
    <w:rsid w:val="00AE3C7E"/>
    <w:rsid w:val="00AF6289"/>
    <w:rsid w:val="00B15402"/>
    <w:rsid w:val="00B1761F"/>
    <w:rsid w:val="00B20BC9"/>
    <w:rsid w:val="00B212D6"/>
    <w:rsid w:val="00B227C7"/>
    <w:rsid w:val="00B23866"/>
    <w:rsid w:val="00B35A21"/>
    <w:rsid w:val="00B36B7A"/>
    <w:rsid w:val="00B413F5"/>
    <w:rsid w:val="00B46444"/>
    <w:rsid w:val="00B57323"/>
    <w:rsid w:val="00B621AD"/>
    <w:rsid w:val="00B65DFD"/>
    <w:rsid w:val="00B713AE"/>
    <w:rsid w:val="00B74410"/>
    <w:rsid w:val="00B82128"/>
    <w:rsid w:val="00B83A7E"/>
    <w:rsid w:val="00B847BB"/>
    <w:rsid w:val="00B85148"/>
    <w:rsid w:val="00B8799B"/>
    <w:rsid w:val="00B933D9"/>
    <w:rsid w:val="00B968A9"/>
    <w:rsid w:val="00B972B1"/>
    <w:rsid w:val="00B97EB4"/>
    <w:rsid w:val="00BA68A2"/>
    <w:rsid w:val="00BA7901"/>
    <w:rsid w:val="00BB0648"/>
    <w:rsid w:val="00BB08F1"/>
    <w:rsid w:val="00BC0BB4"/>
    <w:rsid w:val="00BC17DA"/>
    <w:rsid w:val="00BD223E"/>
    <w:rsid w:val="00BD33A6"/>
    <w:rsid w:val="00BE2D74"/>
    <w:rsid w:val="00BE34A3"/>
    <w:rsid w:val="00BF6632"/>
    <w:rsid w:val="00C00E2D"/>
    <w:rsid w:val="00C02601"/>
    <w:rsid w:val="00C0324F"/>
    <w:rsid w:val="00C2168B"/>
    <w:rsid w:val="00C21F2B"/>
    <w:rsid w:val="00C228E5"/>
    <w:rsid w:val="00C2584F"/>
    <w:rsid w:val="00C30350"/>
    <w:rsid w:val="00C30E82"/>
    <w:rsid w:val="00C31BB2"/>
    <w:rsid w:val="00C31CC2"/>
    <w:rsid w:val="00C328CD"/>
    <w:rsid w:val="00C37478"/>
    <w:rsid w:val="00C4201A"/>
    <w:rsid w:val="00C43581"/>
    <w:rsid w:val="00C43AB6"/>
    <w:rsid w:val="00C4685C"/>
    <w:rsid w:val="00C46ACD"/>
    <w:rsid w:val="00C47527"/>
    <w:rsid w:val="00C47FCC"/>
    <w:rsid w:val="00C50853"/>
    <w:rsid w:val="00C65397"/>
    <w:rsid w:val="00C700B3"/>
    <w:rsid w:val="00C7363B"/>
    <w:rsid w:val="00C74F81"/>
    <w:rsid w:val="00C77E6D"/>
    <w:rsid w:val="00C84D49"/>
    <w:rsid w:val="00C85CDF"/>
    <w:rsid w:val="00C9266D"/>
    <w:rsid w:val="00C9663F"/>
    <w:rsid w:val="00CA5CA1"/>
    <w:rsid w:val="00CA79BB"/>
    <w:rsid w:val="00CB0E5F"/>
    <w:rsid w:val="00CB1FAD"/>
    <w:rsid w:val="00CC0CF7"/>
    <w:rsid w:val="00CC39E2"/>
    <w:rsid w:val="00CD061D"/>
    <w:rsid w:val="00CD3286"/>
    <w:rsid w:val="00CD6E82"/>
    <w:rsid w:val="00CE588C"/>
    <w:rsid w:val="00CF6535"/>
    <w:rsid w:val="00CF6BD4"/>
    <w:rsid w:val="00D00F78"/>
    <w:rsid w:val="00D046EA"/>
    <w:rsid w:val="00D05E85"/>
    <w:rsid w:val="00D06B91"/>
    <w:rsid w:val="00D10374"/>
    <w:rsid w:val="00D1121B"/>
    <w:rsid w:val="00D11925"/>
    <w:rsid w:val="00D128FF"/>
    <w:rsid w:val="00D22B0D"/>
    <w:rsid w:val="00D2586A"/>
    <w:rsid w:val="00D2668E"/>
    <w:rsid w:val="00D266F2"/>
    <w:rsid w:val="00D30857"/>
    <w:rsid w:val="00D346E7"/>
    <w:rsid w:val="00D37EE9"/>
    <w:rsid w:val="00D42A79"/>
    <w:rsid w:val="00D45D92"/>
    <w:rsid w:val="00D46E09"/>
    <w:rsid w:val="00D47DC8"/>
    <w:rsid w:val="00D523BA"/>
    <w:rsid w:val="00D57311"/>
    <w:rsid w:val="00D65016"/>
    <w:rsid w:val="00D67553"/>
    <w:rsid w:val="00D70702"/>
    <w:rsid w:val="00D70DDC"/>
    <w:rsid w:val="00D7178D"/>
    <w:rsid w:val="00D71C3E"/>
    <w:rsid w:val="00D80E73"/>
    <w:rsid w:val="00D85B5F"/>
    <w:rsid w:val="00D91C73"/>
    <w:rsid w:val="00D93EA0"/>
    <w:rsid w:val="00D94881"/>
    <w:rsid w:val="00D95EDE"/>
    <w:rsid w:val="00D970EB"/>
    <w:rsid w:val="00DA4FDD"/>
    <w:rsid w:val="00DA7071"/>
    <w:rsid w:val="00DB2A00"/>
    <w:rsid w:val="00DB3294"/>
    <w:rsid w:val="00DC08C3"/>
    <w:rsid w:val="00DC1B60"/>
    <w:rsid w:val="00DC3336"/>
    <w:rsid w:val="00DC6669"/>
    <w:rsid w:val="00DD210C"/>
    <w:rsid w:val="00DD3E1C"/>
    <w:rsid w:val="00DE12C7"/>
    <w:rsid w:val="00DE2DCC"/>
    <w:rsid w:val="00DE490C"/>
    <w:rsid w:val="00DE6C57"/>
    <w:rsid w:val="00DF17AC"/>
    <w:rsid w:val="00DF3285"/>
    <w:rsid w:val="00DF3BD3"/>
    <w:rsid w:val="00DF3E6F"/>
    <w:rsid w:val="00DF5168"/>
    <w:rsid w:val="00DF7772"/>
    <w:rsid w:val="00DF7BE7"/>
    <w:rsid w:val="00E0107C"/>
    <w:rsid w:val="00E02644"/>
    <w:rsid w:val="00E02E65"/>
    <w:rsid w:val="00E04092"/>
    <w:rsid w:val="00E11CCE"/>
    <w:rsid w:val="00E13F2A"/>
    <w:rsid w:val="00E17874"/>
    <w:rsid w:val="00E17AA1"/>
    <w:rsid w:val="00E23145"/>
    <w:rsid w:val="00E231F9"/>
    <w:rsid w:val="00E3043C"/>
    <w:rsid w:val="00E3626A"/>
    <w:rsid w:val="00E3720B"/>
    <w:rsid w:val="00E37E79"/>
    <w:rsid w:val="00E42ADB"/>
    <w:rsid w:val="00E52ED2"/>
    <w:rsid w:val="00E5305B"/>
    <w:rsid w:val="00E53DBE"/>
    <w:rsid w:val="00E6504A"/>
    <w:rsid w:val="00E67E6D"/>
    <w:rsid w:val="00E71FC9"/>
    <w:rsid w:val="00E74C11"/>
    <w:rsid w:val="00E76B31"/>
    <w:rsid w:val="00E93BA1"/>
    <w:rsid w:val="00EA341A"/>
    <w:rsid w:val="00EA4C3C"/>
    <w:rsid w:val="00EA4CBD"/>
    <w:rsid w:val="00EB0D45"/>
    <w:rsid w:val="00EB373B"/>
    <w:rsid w:val="00ED0979"/>
    <w:rsid w:val="00ED3665"/>
    <w:rsid w:val="00EE3EEE"/>
    <w:rsid w:val="00EE66EA"/>
    <w:rsid w:val="00EE770E"/>
    <w:rsid w:val="00EF187A"/>
    <w:rsid w:val="00EF1D63"/>
    <w:rsid w:val="00EF271B"/>
    <w:rsid w:val="00EF3D79"/>
    <w:rsid w:val="00F01B71"/>
    <w:rsid w:val="00F05719"/>
    <w:rsid w:val="00F077C4"/>
    <w:rsid w:val="00F10054"/>
    <w:rsid w:val="00F13036"/>
    <w:rsid w:val="00F14042"/>
    <w:rsid w:val="00F2139C"/>
    <w:rsid w:val="00F24C24"/>
    <w:rsid w:val="00F3009A"/>
    <w:rsid w:val="00F331D9"/>
    <w:rsid w:val="00F36272"/>
    <w:rsid w:val="00F417B5"/>
    <w:rsid w:val="00F445C1"/>
    <w:rsid w:val="00F5145E"/>
    <w:rsid w:val="00F56A98"/>
    <w:rsid w:val="00F66A88"/>
    <w:rsid w:val="00F7303C"/>
    <w:rsid w:val="00F8486A"/>
    <w:rsid w:val="00F9189A"/>
    <w:rsid w:val="00F91A45"/>
    <w:rsid w:val="00F93593"/>
    <w:rsid w:val="00F93726"/>
    <w:rsid w:val="00FA1A13"/>
    <w:rsid w:val="00FA266D"/>
    <w:rsid w:val="00FA678C"/>
    <w:rsid w:val="00FB1BDC"/>
    <w:rsid w:val="00FB1CB6"/>
    <w:rsid w:val="00FB2C59"/>
    <w:rsid w:val="00FB41AA"/>
    <w:rsid w:val="00FB698A"/>
    <w:rsid w:val="00FC6611"/>
    <w:rsid w:val="00FC68B9"/>
    <w:rsid w:val="00FD400F"/>
    <w:rsid w:val="00FE6B69"/>
    <w:rsid w:val="00FE7635"/>
    <w:rsid w:val="00FF1ACB"/>
    <w:rsid w:val="00FF5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B963-649C-4D25-A222-9F637796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6</Pages>
  <Words>2519</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121</cp:revision>
  <cp:lastPrinted>2019-03-15T20:21:00Z</cp:lastPrinted>
  <dcterms:created xsi:type="dcterms:W3CDTF">2019-02-01T19:41:00Z</dcterms:created>
  <dcterms:modified xsi:type="dcterms:W3CDTF">2019-05-20T15:41:00Z</dcterms:modified>
</cp:coreProperties>
</file>