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D2073" w14:textId="77777777" w:rsidR="00E90231" w:rsidRPr="00B30EFC" w:rsidRDefault="00E90231" w:rsidP="00E9023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3E34DF5" w14:textId="77777777" w:rsidR="00E90231" w:rsidRPr="00E90231" w:rsidRDefault="00E90231" w:rsidP="00E90231">
      <w:pPr>
        <w:jc w:val="both"/>
        <w:rPr>
          <w:rFonts w:ascii="Arial" w:hAnsi="Arial" w:cs="Arial"/>
          <w:sz w:val="20"/>
          <w:lang w:val="es-419"/>
        </w:rPr>
      </w:pPr>
    </w:p>
    <w:p w14:paraId="623265CD" w14:textId="77777777" w:rsidR="00E90231" w:rsidRPr="00E90231" w:rsidRDefault="00E90231" w:rsidP="00E90231">
      <w:pPr>
        <w:jc w:val="both"/>
        <w:rPr>
          <w:rFonts w:ascii="Arial" w:hAnsi="Arial" w:cs="Arial"/>
          <w:sz w:val="20"/>
          <w:lang w:val="es-419"/>
        </w:rPr>
      </w:pPr>
      <w:r w:rsidRPr="00E90231">
        <w:rPr>
          <w:rFonts w:ascii="Arial" w:hAnsi="Arial" w:cs="Arial"/>
          <w:sz w:val="20"/>
          <w:lang w:val="es-419"/>
        </w:rPr>
        <w:t>Providencia:</w:t>
      </w:r>
      <w:r w:rsidRPr="00E90231">
        <w:rPr>
          <w:rFonts w:ascii="Arial" w:hAnsi="Arial" w:cs="Arial"/>
          <w:sz w:val="20"/>
          <w:lang w:val="es-419"/>
        </w:rPr>
        <w:tab/>
      </w:r>
      <w:r w:rsidRPr="00E90231">
        <w:rPr>
          <w:rFonts w:ascii="Arial" w:hAnsi="Arial" w:cs="Arial"/>
          <w:sz w:val="20"/>
          <w:lang w:val="es-419"/>
        </w:rPr>
        <w:tab/>
        <w:t>Apelación sentencia</w:t>
      </w:r>
    </w:p>
    <w:p w14:paraId="42785359" w14:textId="77777777" w:rsidR="00E90231" w:rsidRPr="00E90231" w:rsidRDefault="00E90231" w:rsidP="00E90231">
      <w:pPr>
        <w:jc w:val="both"/>
        <w:rPr>
          <w:rFonts w:ascii="Arial" w:hAnsi="Arial" w:cs="Arial"/>
          <w:sz w:val="20"/>
          <w:lang w:val="es-419"/>
        </w:rPr>
      </w:pPr>
      <w:r w:rsidRPr="00E90231">
        <w:rPr>
          <w:rFonts w:ascii="Arial" w:hAnsi="Arial" w:cs="Arial"/>
          <w:sz w:val="20"/>
          <w:lang w:val="es-419"/>
        </w:rPr>
        <w:t>Proceso:</w:t>
      </w:r>
      <w:r w:rsidRPr="00E90231">
        <w:rPr>
          <w:rFonts w:ascii="Arial" w:hAnsi="Arial" w:cs="Arial"/>
          <w:sz w:val="20"/>
          <w:lang w:val="es-419"/>
        </w:rPr>
        <w:tab/>
      </w:r>
      <w:r w:rsidRPr="00E90231">
        <w:rPr>
          <w:rFonts w:ascii="Arial" w:hAnsi="Arial" w:cs="Arial"/>
          <w:sz w:val="20"/>
          <w:lang w:val="es-419"/>
        </w:rPr>
        <w:tab/>
        <w:t xml:space="preserve">Ordinario Laboral </w:t>
      </w:r>
    </w:p>
    <w:p w14:paraId="1D224A10" w14:textId="77777777" w:rsidR="00E90231" w:rsidRPr="00E90231" w:rsidRDefault="00E90231" w:rsidP="00E90231">
      <w:pPr>
        <w:jc w:val="both"/>
        <w:rPr>
          <w:rFonts w:ascii="Arial" w:hAnsi="Arial" w:cs="Arial"/>
          <w:sz w:val="20"/>
          <w:lang w:val="es-419"/>
        </w:rPr>
      </w:pPr>
      <w:r w:rsidRPr="00E90231">
        <w:rPr>
          <w:rFonts w:ascii="Arial" w:hAnsi="Arial" w:cs="Arial"/>
          <w:sz w:val="20"/>
          <w:lang w:val="es-419"/>
        </w:rPr>
        <w:t>Radicación No:</w:t>
      </w:r>
      <w:r w:rsidRPr="00E90231">
        <w:rPr>
          <w:rFonts w:ascii="Arial" w:hAnsi="Arial" w:cs="Arial"/>
          <w:sz w:val="20"/>
          <w:lang w:val="es-419"/>
        </w:rPr>
        <w:tab/>
      </w:r>
      <w:r w:rsidRPr="00E90231">
        <w:rPr>
          <w:rFonts w:ascii="Arial" w:hAnsi="Arial" w:cs="Arial"/>
          <w:sz w:val="20"/>
          <w:lang w:val="es-419"/>
        </w:rPr>
        <w:tab/>
        <w:t>66400-31-89-001-2015-00035-01</w:t>
      </w:r>
    </w:p>
    <w:p w14:paraId="477FFB4A" w14:textId="1B2C88DD" w:rsidR="00E90231" w:rsidRPr="00E90231" w:rsidRDefault="00E90231" w:rsidP="00E90231">
      <w:pPr>
        <w:jc w:val="both"/>
        <w:rPr>
          <w:rFonts w:ascii="Arial" w:hAnsi="Arial" w:cs="Arial"/>
          <w:sz w:val="20"/>
          <w:lang w:val="es-419"/>
        </w:rPr>
      </w:pPr>
      <w:r w:rsidRPr="00E90231">
        <w:rPr>
          <w:rFonts w:ascii="Arial" w:hAnsi="Arial" w:cs="Arial"/>
          <w:sz w:val="20"/>
          <w:lang w:val="es-419"/>
        </w:rPr>
        <w:t>Demandante</w:t>
      </w:r>
      <w:r>
        <w:rPr>
          <w:rFonts w:ascii="Arial" w:hAnsi="Arial" w:cs="Arial"/>
          <w:sz w:val="20"/>
          <w:lang w:val="es-419"/>
        </w:rPr>
        <w:t xml:space="preserve">:     </w:t>
      </w:r>
      <w:r>
        <w:rPr>
          <w:rFonts w:ascii="Arial" w:hAnsi="Arial" w:cs="Arial"/>
          <w:sz w:val="20"/>
          <w:lang w:val="es-419"/>
        </w:rPr>
        <w:tab/>
      </w:r>
      <w:r w:rsidRPr="00E90231">
        <w:rPr>
          <w:rFonts w:ascii="Arial" w:hAnsi="Arial" w:cs="Arial"/>
          <w:sz w:val="20"/>
          <w:lang w:val="es-419"/>
        </w:rPr>
        <w:t>Dora Milena Ríos Ospina</w:t>
      </w:r>
    </w:p>
    <w:p w14:paraId="13D8178F" w14:textId="77777777" w:rsidR="00E90231" w:rsidRPr="00E90231" w:rsidRDefault="00E90231" w:rsidP="00E90231">
      <w:pPr>
        <w:jc w:val="both"/>
        <w:rPr>
          <w:rFonts w:ascii="Arial" w:hAnsi="Arial" w:cs="Arial"/>
          <w:sz w:val="20"/>
          <w:lang w:val="es-419"/>
        </w:rPr>
      </w:pPr>
      <w:r w:rsidRPr="00E90231">
        <w:rPr>
          <w:rFonts w:ascii="Arial" w:hAnsi="Arial" w:cs="Arial"/>
          <w:sz w:val="20"/>
          <w:lang w:val="es-419"/>
        </w:rPr>
        <w:t>Demandado:</w:t>
      </w:r>
      <w:r w:rsidRPr="00E90231">
        <w:rPr>
          <w:rFonts w:ascii="Arial" w:hAnsi="Arial" w:cs="Arial"/>
          <w:sz w:val="20"/>
          <w:lang w:val="es-419"/>
        </w:rPr>
        <w:tab/>
      </w:r>
      <w:r w:rsidRPr="00E90231">
        <w:rPr>
          <w:rFonts w:ascii="Arial" w:hAnsi="Arial" w:cs="Arial"/>
          <w:sz w:val="20"/>
          <w:lang w:val="es-419"/>
        </w:rPr>
        <w:tab/>
        <w:t>Jesús Eduardo Morales Higuita y Tempoeficaz S.A.S.</w:t>
      </w:r>
    </w:p>
    <w:p w14:paraId="640C7BF9" w14:textId="77777777" w:rsidR="00E90231" w:rsidRPr="00E90231" w:rsidRDefault="00E90231" w:rsidP="00E90231">
      <w:pPr>
        <w:jc w:val="both"/>
        <w:rPr>
          <w:rFonts w:ascii="Arial" w:hAnsi="Arial" w:cs="Arial"/>
          <w:sz w:val="20"/>
          <w:lang w:val="es-419"/>
        </w:rPr>
      </w:pPr>
      <w:r w:rsidRPr="00E90231">
        <w:rPr>
          <w:rFonts w:ascii="Arial" w:hAnsi="Arial" w:cs="Arial"/>
          <w:sz w:val="20"/>
          <w:lang w:val="es-419"/>
        </w:rPr>
        <w:t xml:space="preserve">Juzgado de origen:    </w:t>
      </w:r>
      <w:r w:rsidRPr="00E90231">
        <w:rPr>
          <w:rFonts w:ascii="Arial" w:hAnsi="Arial" w:cs="Arial"/>
          <w:sz w:val="20"/>
          <w:lang w:val="es-419"/>
        </w:rPr>
        <w:tab/>
        <w:t>Promiscuo del Circuito de la Virginia</w:t>
      </w:r>
    </w:p>
    <w:p w14:paraId="0FB29028" w14:textId="77777777" w:rsidR="00E90231" w:rsidRPr="00B30EFC" w:rsidRDefault="00E90231" w:rsidP="00E90231">
      <w:pPr>
        <w:jc w:val="both"/>
        <w:rPr>
          <w:rFonts w:ascii="Arial" w:hAnsi="Arial" w:cs="Arial"/>
          <w:sz w:val="20"/>
          <w:lang w:val="es-419"/>
        </w:rPr>
      </w:pPr>
    </w:p>
    <w:p w14:paraId="505100BC" w14:textId="07D0B71A" w:rsidR="00E90231" w:rsidRPr="005D491F" w:rsidRDefault="00E90231" w:rsidP="00E90231">
      <w:pPr>
        <w:pStyle w:val="Sinespaciado"/>
        <w:jc w:val="both"/>
        <w:rPr>
          <w:rFonts w:ascii="Arial" w:hAnsi="Arial" w:cs="Arial"/>
          <w:b/>
          <w:bCs/>
          <w:iCs/>
          <w:sz w:val="20"/>
          <w:szCs w:val="20"/>
          <w:lang w:val="es-CO" w:eastAsia="fr-FR"/>
        </w:rPr>
      </w:pPr>
      <w:r w:rsidRPr="00E90231">
        <w:rPr>
          <w:rFonts w:ascii="Arial" w:hAnsi="Arial" w:cs="Arial"/>
          <w:b/>
          <w:bCs/>
          <w:iCs/>
          <w:sz w:val="20"/>
          <w:szCs w:val="20"/>
          <w:lang w:val="es-419" w:eastAsia="fr-FR"/>
        </w:rPr>
        <w:t>TEMAS:</w:t>
      </w:r>
      <w:r w:rsidRPr="00E90231">
        <w:rPr>
          <w:rFonts w:ascii="Arial" w:hAnsi="Arial" w:cs="Arial"/>
          <w:b/>
          <w:bCs/>
          <w:iCs/>
          <w:sz w:val="20"/>
          <w:szCs w:val="20"/>
          <w:lang w:val="es-419" w:eastAsia="fr-FR"/>
        </w:rPr>
        <w:tab/>
      </w:r>
      <w:r w:rsidR="005D491F" w:rsidRPr="00E90231">
        <w:rPr>
          <w:rFonts w:ascii="Arial" w:hAnsi="Arial" w:cs="Arial"/>
          <w:b/>
          <w:sz w:val="20"/>
          <w:szCs w:val="20"/>
          <w:lang w:val="es-419"/>
        </w:rPr>
        <w:t xml:space="preserve">TRABAJO SUPLEMENTARIO </w:t>
      </w:r>
      <w:r w:rsidRPr="00E90231">
        <w:rPr>
          <w:rFonts w:ascii="Arial" w:hAnsi="Arial" w:cs="Arial"/>
          <w:b/>
          <w:bCs/>
          <w:iCs/>
          <w:sz w:val="20"/>
          <w:szCs w:val="20"/>
          <w:lang w:val="es-419" w:eastAsia="fr-FR"/>
        </w:rPr>
        <w:t xml:space="preserve">/ </w:t>
      </w:r>
      <w:r w:rsidR="005D491F">
        <w:rPr>
          <w:rFonts w:ascii="Arial" w:hAnsi="Arial" w:cs="Arial"/>
          <w:b/>
          <w:bCs/>
          <w:iCs/>
          <w:sz w:val="20"/>
          <w:szCs w:val="20"/>
          <w:lang w:val="es-CO" w:eastAsia="fr-FR"/>
        </w:rPr>
        <w:t>CARGA PROBATORIA / PRECISIÓN EN LA PRUEBA DE LA CANTIDAD DE HORAS EXTRAS TRABAJADAS.</w:t>
      </w:r>
    </w:p>
    <w:p w14:paraId="4E9608F7" w14:textId="77777777" w:rsidR="00E90231" w:rsidRDefault="00E90231" w:rsidP="00E90231">
      <w:pPr>
        <w:jc w:val="both"/>
        <w:rPr>
          <w:rFonts w:ascii="Arial" w:hAnsi="Arial" w:cs="Arial"/>
          <w:sz w:val="20"/>
          <w:lang w:val="es-419"/>
        </w:rPr>
      </w:pPr>
    </w:p>
    <w:p w14:paraId="0BEE6BA3" w14:textId="781D9DCF" w:rsidR="00AE186B" w:rsidRPr="00B30EFC" w:rsidRDefault="00AE186B" w:rsidP="00E90231">
      <w:pPr>
        <w:jc w:val="both"/>
        <w:rPr>
          <w:rFonts w:ascii="Arial" w:hAnsi="Arial" w:cs="Arial"/>
          <w:sz w:val="20"/>
          <w:lang w:val="es-419"/>
        </w:rPr>
      </w:pPr>
      <w:r w:rsidRPr="005D491F">
        <w:rPr>
          <w:rFonts w:ascii="Arial" w:hAnsi="Arial" w:cs="Arial"/>
          <w:sz w:val="20"/>
          <w:lang w:val="es-419"/>
        </w:rPr>
        <w:t xml:space="preserve">… </w:t>
      </w:r>
      <w:r w:rsidRPr="005D491F">
        <w:rPr>
          <w:rFonts w:ascii="Arial" w:hAnsi="Arial" w:cs="Arial"/>
          <w:sz w:val="20"/>
          <w:lang w:val="es-419"/>
        </w:rPr>
        <w:t>la Sala Laboral de la Corte Suprema ha decantado que para que se produzca una condena por trabajo suplementario “las comprobaciones sobre el trabajo más allá de la jornada ordinaria han de analizarse de tal manera que en el ánimo del juzgador no dejen duda alguna acerca de su ocurrencia, es decir, que el haz probatorio sobre el que recae tiene que ser de una definitiva claridad y precisión que no le es dable al juzgador hacer cálculos o suposiciones acomodaticias para determinar el número probable de las que se estimen trabajadas”.</w:t>
      </w:r>
    </w:p>
    <w:p w14:paraId="52270AB2" w14:textId="77777777" w:rsidR="00E90231" w:rsidRDefault="00E90231" w:rsidP="00E90231">
      <w:pPr>
        <w:jc w:val="both"/>
        <w:rPr>
          <w:rFonts w:ascii="Arial" w:hAnsi="Arial" w:cs="Arial"/>
          <w:sz w:val="20"/>
          <w:lang w:val="es-419"/>
        </w:rPr>
      </w:pPr>
    </w:p>
    <w:p w14:paraId="3ED22069" w14:textId="77777777" w:rsidR="00E90231" w:rsidRDefault="00E90231" w:rsidP="00E90231">
      <w:pPr>
        <w:jc w:val="both"/>
        <w:rPr>
          <w:rFonts w:ascii="Arial" w:hAnsi="Arial" w:cs="Arial"/>
          <w:sz w:val="20"/>
          <w:lang w:val="es-419"/>
        </w:rPr>
      </w:pPr>
    </w:p>
    <w:p w14:paraId="1E323C81" w14:textId="77777777" w:rsidR="00E90231" w:rsidRDefault="00E90231" w:rsidP="00E90231">
      <w:pPr>
        <w:jc w:val="both"/>
        <w:rPr>
          <w:rFonts w:ascii="Arial" w:hAnsi="Arial" w:cs="Arial"/>
          <w:sz w:val="20"/>
          <w:lang w:val="es-419"/>
        </w:rPr>
      </w:pPr>
    </w:p>
    <w:p w14:paraId="0847EAF9" w14:textId="77777777" w:rsidR="00E90231" w:rsidRPr="00B30EFC" w:rsidRDefault="00E90231" w:rsidP="00E90231">
      <w:pPr>
        <w:jc w:val="both"/>
        <w:rPr>
          <w:rFonts w:ascii="Arial" w:hAnsi="Arial" w:cs="Arial"/>
          <w:sz w:val="20"/>
          <w:lang w:val="es-419"/>
        </w:rPr>
      </w:pPr>
    </w:p>
    <w:p w14:paraId="4E12148A" w14:textId="77777777" w:rsidR="00C32FDF" w:rsidRPr="00621508" w:rsidRDefault="00C32FDF" w:rsidP="00C32FDF">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2B3F29BC" wp14:editId="3130E2F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6AADC32" w14:textId="77777777" w:rsidR="00C32FDF" w:rsidRPr="00781A7A" w:rsidRDefault="00C32FDF" w:rsidP="00C32FDF">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14:paraId="03CE3519" w14:textId="77777777" w:rsidR="00C32FDF" w:rsidRPr="00781A7A" w:rsidRDefault="00C32FDF" w:rsidP="00C32FDF">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14:paraId="18D7A5C6" w14:textId="77777777" w:rsidR="00C32FDF" w:rsidRPr="00781A7A" w:rsidRDefault="00C32FDF" w:rsidP="00C32FDF">
      <w:pPr>
        <w:keepNext/>
        <w:spacing w:line="360" w:lineRule="auto"/>
        <w:jc w:val="center"/>
        <w:rPr>
          <w:rFonts w:ascii="Arial" w:hAnsi="Arial" w:cs="Arial"/>
          <w:bCs/>
          <w:szCs w:val="24"/>
        </w:rPr>
      </w:pPr>
      <w:r w:rsidRPr="00781A7A">
        <w:rPr>
          <w:rFonts w:ascii="Arial" w:hAnsi="Arial" w:cs="Arial"/>
          <w:bCs/>
          <w:szCs w:val="24"/>
        </w:rPr>
        <w:t>SALA LABORAL</w:t>
      </w:r>
    </w:p>
    <w:p w14:paraId="23FF5E6B" w14:textId="77777777" w:rsidR="00C32FDF" w:rsidRPr="00764878" w:rsidRDefault="00C32FDF" w:rsidP="00C32FDF">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16D5FF46" w14:textId="77777777" w:rsidR="00C32FDF" w:rsidRDefault="00C32FDF" w:rsidP="00C32FDF">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2AAED016" w14:textId="77777777" w:rsidR="00C32FDF" w:rsidRPr="00764878" w:rsidRDefault="00C32FDF" w:rsidP="00C32FDF">
      <w:pPr>
        <w:widowControl w:val="0"/>
        <w:jc w:val="center"/>
        <w:rPr>
          <w:rFonts w:ascii="Arial" w:hAnsi="Arial" w:cs="Arial"/>
          <w:b/>
          <w:bCs/>
          <w:color w:val="000000"/>
          <w:kern w:val="28"/>
          <w:szCs w:val="24"/>
          <w:lang w:val="es-ES"/>
        </w:rPr>
      </w:pPr>
    </w:p>
    <w:p w14:paraId="5F7BD0B6" w14:textId="77777777" w:rsidR="00CD6326" w:rsidRDefault="00CD6326" w:rsidP="00CD6326">
      <w:pPr>
        <w:spacing w:line="360" w:lineRule="auto"/>
        <w:ind w:left="2127" w:hanging="1276"/>
        <w:jc w:val="center"/>
        <w:rPr>
          <w:rFonts w:ascii="Arial" w:hAnsi="Arial" w:cs="Arial"/>
          <w:b/>
          <w:szCs w:val="24"/>
          <w:u w:val="single"/>
        </w:rPr>
      </w:pPr>
    </w:p>
    <w:p w14:paraId="2C02B1AE" w14:textId="77777777" w:rsidR="00CD6326" w:rsidRPr="00AC486E" w:rsidRDefault="00CD6326" w:rsidP="00CD6326">
      <w:pPr>
        <w:spacing w:line="276" w:lineRule="auto"/>
        <w:ind w:left="2127" w:hanging="1276"/>
        <w:jc w:val="center"/>
        <w:rPr>
          <w:rFonts w:ascii="Arial" w:hAnsi="Arial" w:cs="Arial"/>
          <w:b/>
          <w:szCs w:val="24"/>
        </w:rPr>
      </w:pPr>
      <w:r w:rsidRPr="003440CA">
        <w:rPr>
          <w:rFonts w:ascii="Arial" w:hAnsi="Arial" w:cs="Arial"/>
          <w:b/>
          <w:szCs w:val="24"/>
        </w:rPr>
        <w:t>AUDIENCIA PÚBLICA</w:t>
      </w:r>
    </w:p>
    <w:p w14:paraId="7E6738B3" w14:textId="77777777" w:rsidR="00CD6326" w:rsidRPr="00AC486E" w:rsidRDefault="00CD6326" w:rsidP="00CD6326">
      <w:pPr>
        <w:pStyle w:val="Sinespaciado"/>
        <w:spacing w:line="276" w:lineRule="auto"/>
        <w:rPr>
          <w:rFonts w:ascii="Arial" w:hAnsi="Arial" w:cs="Arial"/>
          <w:sz w:val="24"/>
          <w:szCs w:val="24"/>
        </w:rPr>
      </w:pPr>
    </w:p>
    <w:p w14:paraId="58F718B9" w14:textId="34ED6844" w:rsidR="00CD6326" w:rsidRDefault="00CD6326" w:rsidP="00CD6326">
      <w:pPr>
        <w:spacing w:line="276" w:lineRule="auto"/>
        <w:jc w:val="both"/>
        <w:rPr>
          <w:rFonts w:ascii="Arial" w:hAnsi="Arial" w:cs="Arial"/>
          <w:b/>
          <w:bCs/>
          <w:szCs w:val="24"/>
        </w:rPr>
      </w:pPr>
      <w:r w:rsidRPr="00AC486E">
        <w:rPr>
          <w:rFonts w:ascii="Arial" w:eastAsia="Calibri" w:hAnsi="Arial" w:cs="Arial"/>
          <w:szCs w:val="24"/>
          <w:lang w:val="es-CO" w:eastAsia="en-US"/>
        </w:rPr>
        <w:t xml:space="preserve">En Pereira, a los </w:t>
      </w:r>
      <w:r w:rsidR="00C46CB6">
        <w:rPr>
          <w:rFonts w:ascii="Arial" w:eastAsia="Calibri" w:hAnsi="Arial" w:cs="Arial"/>
          <w:szCs w:val="24"/>
          <w:lang w:val="es-CO" w:eastAsia="en-US"/>
        </w:rPr>
        <w:t>diecinueve</w:t>
      </w:r>
      <w:r>
        <w:rPr>
          <w:rFonts w:ascii="Arial" w:eastAsia="Calibri" w:hAnsi="Arial" w:cs="Arial"/>
          <w:szCs w:val="24"/>
          <w:lang w:val="es-CO" w:eastAsia="en-US"/>
        </w:rPr>
        <w:t xml:space="preserve"> </w:t>
      </w:r>
      <w:r w:rsidR="00573607">
        <w:rPr>
          <w:rFonts w:ascii="Arial" w:eastAsia="Calibri" w:hAnsi="Arial" w:cs="Arial"/>
          <w:szCs w:val="24"/>
          <w:lang w:val="es-CO" w:eastAsia="en-US"/>
        </w:rPr>
        <w:t>(</w:t>
      </w:r>
      <w:r w:rsidR="00C46CB6">
        <w:rPr>
          <w:rFonts w:ascii="Arial" w:eastAsia="Calibri" w:hAnsi="Arial" w:cs="Arial"/>
          <w:szCs w:val="24"/>
          <w:lang w:val="es-CO" w:eastAsia="en-US"/>
        </w:rPr>
        <w:t>19</w:t>
      </w:r>
      <w:r w:rsidRPr="00AC486E">
        <w:rPr>
          <w:rFonts w:ascii="Arial" w:eastAsia="Calibri" w:hAnsi="Arial" w:cs="Arial"/>
          <w:szCs w:val="24"/>
          <w:lang w:val="es-CO" w:eastAsia="en-US"/>
        </w:rPr>
        <w:t xml:space="preserve">) días del mes de </w:t>
      </w:r>
      <w:r w:rsidR="00C46CB6">
        <w:rPr>
          <w:rFonts w:ascii="Arial" w:eastAsia="Calibri" w:hAnsi="Arial" w:cs="Arial"/>
          <w:szCs w:val="24"/>
          <w:lang w:val="es-CO" w:eastAsia="en-US"/>
        </w:rPr>
        <w:t>febrero</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C46CB6">
        <w:rPr>
          <w:rFonts w:ascii="Arial" w:eastAsia="Calibri" w:hAnsi="Arial" w:cs="Arial"/>
          <w:szCs w:val="24"/>
          <w:lang w:val="es-CO" w:eastAsia="en-US"/>
        </w:rPr>
        <w:t>diecinueve</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C46CB6">
        <w:rPr>
          <w:rFonts w:ascii="Arial" w:eastAsia="Calibri" w:hAnsi="Arial" w:cs="Arial"/>
          <w:szCs w:val="24"/>
          <w:lang w:val="es-CO" w:eastAsia="en-US"/>
        </w:rPr>
        <w:t>9</w:t>
      </w:r>
      <w:r>
        <w:rPr>
          <w:rFonts w:ascii="Arial" w:eastAsia="Calibri" w:hAnsi="Arial" w:cs="Arial"/>
          <w:szCs w:val="24"/>
          <w:lang w:val="es-CO" w:eastAsia="en-US"/>
        </w:rPr>
        <w:t xml:space="preserve">), </w:t>
      </w:r>
      <w:r w:rsidRPr="00A20BE3">
        <w:rPr>
          <w:rFonts w:ascii="Arial" w:eastAsia="Calibri" w:hAnsi="Arial" w:cs="Arial"/>
          <w:szCs w:val="24"/>
          <w:lang w:val="es-CO" w:eastAsia="en-US"/>
        </w:rPr>
        <w:t xml:space="preserve">siendo las </w:t>
      </w:r>
      <w:r w:rsidR="00573607">
        <w:rPr>
          <w:rFonts w:ascii="Arial" w:eastAsia="Calibri" w:hAnsi="Arial" w:cs="Arial"/>
          <w:szCs w:val="24"/>
          <w:lang w:val="es-CO" w:eastAsia="en-US"/>
        </w:rPr>
        <w:t xml:space="preserve">diez </w:t>
      </w:r>
      <w:r w:rsidR="00196039">
        <w:rPr>
          <w:rFonts w:ascii="Arial" w:eastAsia="Calibri" w:hAnsi="Arial" w:cs="Arial"/>
          <w:szCs w:val="24"/>
          <w:lang w:val="es-CO" w:eastAsia="en-US"/>
        </w:rPr>
        <w:t>d</w:t>
      </w:r>
      <w:r w:rsidR="005C61F6">
        <w:rPr>
          <w:rFonts w:ascii="Arial" w:eastAsia="Calibri" w:hAnsi="Arial" w:cs="Arial"/>
          <w:szCs w:val="24"/>
          <w:lang w:val="es-CO" w:eastAsia="en-US"/>
        </w:rPr>
        <w:t>e la mañana</w:t>
      </w:r>
      <w:r>
        <w:rPr>
          <w:rFonts w:ascii="Arial" w:eastAsia="Calibri" w:hAnsi="Arial" w:cs="Arial"/>
          <w:szCs w:val="24"/>
          <w:lang w:val="es-CO" w:eastAsia="en-US"/>
        </w:rPr>
        <w:t xml:space="preserve"> </w:t>
      </w:r>
      <w:r w:rsidRPr="00A20BE3">
        <w:rPr>
          <w:rFonts w:ascii="Arial" w:eastAsia="Calibri" w:hAnsi="Arial" w:cs="Arial"/>
          <w:szCs w:val="24"/>
          <w:lang w:val="es-CO" w:eastAsia="en-US"/>
        </w:rPr>
        <w:t>(</w:t>
      </w:r>
      <w:r w:rsidR="00573607">
        <w:rPr>
          <w:rFonts w:ascii="Arial" w:eastAsia="Calibri" w:hAnsi="Arial" w:cs="Arial"/>
          <w:szCs w:val="24"/>
          <w:lang w:val="es-CO" w:eastAsia="en-US"/>
        </w:rPr>
        <w:t>10:00</w:t>
      </w:r>
      <w:r w:rsidR="005C61F6">
        <w:rPr>
          <w:rFonts w:ascii="Arial" w:eastAsia="Calibri" w:hAnsi="Arial" w:cs="Arial"/>
          <w:szCs w:val="24"/>
          <w:lang w:val="es-CO" w:eastAsia="en-US"/>
        </w:rPr>
        <w:t xml:space="preserve"> a</w:t>
      </w:r>
      <w:r w:rsidRPr="00A20BE3">
        <w:rPr>
          <w:rFonts w:ascii="Arial" w:eastAsia="Calibri" w:hAnsi="Arial" w:cs="Arial"/>
          <w:szCs w:val="24"/>
          <w:lang w:val="es-CO" w:eastAsia="en-US"/>
        </w:rPr>
        <w:t xml:space="preserve">.m.), </w:t>
      </w:r>
      <w:r w:rsidRPr="00A20BE3">
        <w:rPr>
          <w:rFonts w:ascii="Arial" w:hAnsi="Arial" w:cs="Arial"/>
          <w:bCs/>
          <w:color w:val="000000"/>
          <w:szCs w:val="24"/>
          <w:lang w:eastAsia="es-CO"/>
        </w:rPr>
        <w:t xml:space="preserve">la Sala </w:t>
      </w:r>
      <w:r w:rsidR="00573607">
        <w:rPr>
          <w:rFonts w:ascii="Arial" w:hAnsi="Arial" w:cs="Arial"/>
          <w:bCs/>
          <w:color w:val="000000"/>
          <w:szCs w:val="24"/>
          <w:lang w:eastAsia="es-CO"/>
        </w:rPr>
        <w:t>Segunda</w:t>
      </w:r>
      <w:r w:rsidR="005C61F6">
        <w:rPr>
          <w:rFonts w:ascii="Arial" w:hAnsi="Arial" w:cs="Arial"/>
          <w:bCs/>
          <w:color w:val="000000"/>
          <w:szCs w:val="24"/>
          <w:lang w:eastAsia="es-CO"/>
        </w:rPr>
        <w:t xml:space="preserve">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w:t>
      </w:r>
      <w:r w:rsidR="00C46CB6">
        <w:rPr>
          <w:rFonts w:ascii="Arial" w:hAnsi="Arial" w:cs="Arial"/>
          <w:bCs/>
          <w:color w:val="000000"/>
          <w:szCs w:val="24"/>
          <w:lang w:eastAsia="es-CO"/>
        </w:rPr>
        <w:t>recurso de apelación contra</w:t>
      </w:r>
      <w:r>
        <w:rPr>
          <w:rFonts w:ascii="Arial" w:hAnsi="Arial" w:cs="Arial"/>
          <w:bCs/>
          <w:color w:val="000000"/>
          <w:szCs w:val="24"/>
          <w:lang w:eastAsia="es-CO"/>
        </w:rPr>
        <w:t xml:space="preserve"> </w:t>
      </w:r>
      <w:r w:rsidRPr="00AC486E">
        <w:rPr>
          <w:rFonts w:ascii="Arial" w:hAnsi="Arial" w:cs="Arial"/>
          <w:bCs/>
          <w:color w:val="000000"/>
          <w:szCs w:val="24"/>
          <w:lang w:eastAsia="es-CO"/>
        </w:rPr>
        <w:t>la sentencia p</w:t>
      </w:r>
      <w:r>
        <w:rPr>
          <w:rFonts w:ascii="Arial" w:hAnsi="Arial" w:cs="Arial"/>
          <w:szCs w:val="24"/>
        </w:rPr>
        <w:t xml:space="preserve">roferida el </w:t>
      </w:r>
      <w:r w:rsidR="00DA50EB">
        <w:rPr>
          <w:rFonts w:ascii="Arial" w:hAnsi="Arial" w:cs="Arial"/>
          <w:szCs w:val="24"/>
        </w:rPr>
        <w:t>12 de noviembre de 2015, complementada el 11 de abril de 2018</w:t>
      </w:r>
      <w:r w:rsidRPr="00AC486E">
        <w:rPr>
          <w:rFonts w:ascii="Arial" w:hAnsi="Arial" w:cs="Arial"/>
          <w:szCs w:val="24"/>
        </w:rPr>
        <w:t xml:space="preserve"> por el Juzgado </w:t>
      </w:r>
      <w:r w:rsidR="00DA50EB">
        <w:rPr>
          <w:rFonts w:ascii="Arial" w:hAnsi="Arial" w:cs="Arial"/>
          <w:szCs w:val="24"/>
        </w:rPr>
        <w:t>Promiscuo de</w:t>
      </w:r>
      <w:r w:rsidRPr="00AC486E">
        <w:rPr>
          <w:rFonts w:ascii="Arial" w:hAnsi="Arial" w:cs="Arial"/>
          <w:szCs w:val="24"/>
        </w:rPr>
        <w:t xml:space="preserve">l Circuito de </w:t>
      </w:r>
      <w:r w:rsidR="00DA50EB">
        <w:rPr>
          <w:rFonts w:ascii="Arial" w:hAnsi="Arial" w:cs="Arial"/>
          <w:szCs w:val="24"/>
        </w:rPr>
        <w:t>La Virginia</w:t>
      </w:r>
      <w:r w:rsidRPr="00AC486E">
        <w:rPr>
          <w:rFonts w:ascii="Arial" w:hAnsi="Arial" w:cs="Arial"/>
          <w:szCs w:val="24"/>
        </w:rPr>
        <w:t xml:space="preserve">, dentro del proceso </w:t>
      </w:r>
      <w:r>
        <w:rPr>
          <w:rFonts w:ascii="Arial" w:hAnsi="Arial" w:cs="Arial"/>
          <w:szCs w:val="24"/>
        </w:rPr>
        <w:t xml:space="preserve">que </w:t>
      </w:r>
      <w:r w:rsidR="00DA50EB">
        <w:rPr>
          <w:rFonts w:ascii="Arial" w:hAnsi="Arial" w:cs="Arial"/>
          <w:szCs w:val="24"/>
        </w:rPr>
        <w:t>pro</w:t>
      </w:r>
      <w:r w:rsidR="00663E34">
        <w:rPr>
          <w:rFonts w:ascii="Arial" w:hAnsi="Arial" w:cs="Arial"/>
          <w:szCs w:val="24"/>
        </w:rPr>
        <w:t>movió</w:t>
      </w:r>
      <w:r w:rsidR="00DA50EB">
        <w:rPr>
          <w:rFonts w:ascii="Arial" w:hAnsi="Arial" w:cs="Arial"/>
          <w:szCs w:val="24"/>
        </w:rPr>
        <w:t xml:space="preserve"> </w:t>
      </w:r>
      <w:r w:rsidR="00DA50EB">
        <w:rPr>
          <w:rFonts w:ascii="Arial" w:hAnsi="Arial" w:cs="Arial"/>
          <w:b/>
          <w:szCs w:val="24"/>
        </w:rPr>
        <w:t>Dora Milena Ríos Ospina</w:t>
      </w:r>
      <w:r>
        <w:rPr>
          <w:rFonts w:ascii="Arial" w:hAnsi="Arial" w:cs="Arial"/>
          <w:szCs w:val="24"/>
        </w:rPr>
        <w:t xml:space="preserve"> </w:t>
      </w:r>
      <w:r w:rsidRPr="003440CA">
        <w:rPr>
          <w:rFonts w:ascii="Arial" w:hAnsi="Arial" w:cs="Arial"/>
          <w:szCs w:val="24"/>
        </w:rPr>
        <w:t>contra</w:t>
      </w:r>
      <w:r w:rsidR="00DA50EB">
        <w:rPr>
          <w:rFonts w:ascii="Arial" w:hAnsi="Arial" w:cs="Arial"/>
          <w:szCs w:val="24"/>
        </w:rPr>
        <w:t xml:space="preserve"> </w:t>
      </w:r>
      <w:r w:rsidR="00DA50EB">
        <w:rPr>
          <w:rFonts w:ascii="Arial" w:hAnsi="Arial" w:cs="Arial"/>
          <w:b/>
          <w:szCs w:val="24"/>
        </w:rPr>
        <w:t xml:space="preserve">Jesús Eduardo Morales Higuita </w:t>
      </w:r>
      <w:r w:rsidR="00DA50EB">
        <w:rPr>
          <w:rFonts w:ascii="Arial" w:hAnsi="Arial" w:cs="Arial"/>
          <w:szCs w:val="24"/>
        </w:rPr>
        <w:t xml:space="preserve">y la </w:t>
      </w:r>
      <w:r w:rsidR="00DA50EB">
        <w:rPr>
          <w:rFonts w:ascii="Arial" w:hAnsi="Arial" w:cs="Arial"/>
          <w:b/>
          <w:szCs w:val="24"/>
        </w:rPr>
        <w:t xml:space="preserve">Empresa de Servicios Temporales – </w:t>
      </w:r>
      <w:proofErr w:type="spellStart"/>
      <w:r w:rsidR="00DA50EB">
        <w:rPr>
          <w:rFonts w:ascii="Arial" w:hAnsi="Arial" w:cs="Arial"/>
          <w:b/>
          <w:szCs w:val="24"/>
        </w:rPr>
        <w:t>Tempoeficaz</w:t>
      </w:r>
      <w:proofErr w:type="spellEnd"/>
      <w:r w:rsidR="00DA50EB">
        <w:rPr>
          <w:rFonts w:ascii="Arial" w:hAnsi="Arial" w:cs="Arial"/>
          <w:b/>
          <w:szCs w:val="24"/>
        </w:rPr>
        <w:t xml:space="preserve"> -</w:t>
      </w:r>
      <w:r>
        <w:rPr>
          <w:rFonts w:ascii="Arial" w:hAnsi="Arial" w:cs="Arial"/>
          <w:b/>
          <w:bCs/>
          <w:szCs w:val="24"/>
        </w:rPr>
        <w:t xml:space="preserve">, </w:t>
      </w:r>
      <w:r>
        <w:rPr>
          <w:rFonts w:ascii="Arial" w:hAnsi="Arial" w:cs="Arial"/>
          <w:bCs/>
          <w:szCs w:val="24"/>
        </w:rPr>
        <w:t>radicado al N° 66</w:t>
      </w:r>
      <w:r w:rsidR="00DA50EB">
        <w:rPr>
          <w:rFonts w:ascii="Arial" w:hAnsi="Arial" w:cs="Arial"/>
          <w:bCs/>
          <w:szCs w:val="24"/>
        </w:rPr>
        <w:t>400</w:t>
      </w:r>
      <w:r>
        <w:rPr>
          <w:rFonts w:ascii="Arial" w:hAnsi="Arial" w:cs="Arial"/>
          <w:bCs/>
          <w:szCs w:val="24"/>
        </w:rPr>
        <w:t>-31-</w:t>
      </w:r>
      <w:r w:rsidR="00DA50EB">
        <w:rPr>
          <w:rFonts w:ascii="Arial" w:hAnsi="Arial" w:cs="Arial"/>
          <w:bCs/>
          <w:szCs w:val="24"/>
        </w:rPr>
        <w:t>89</w:t>
      </w:r>
      <w:r>
        <w:rPr>
          <w:rFonts w:ascii="Arial" w:hAnsi="Arial" w:cs="Arial"/>
          <w:bCs/>
          <w:szCs w:val="24"/>
        </w:rPr>
        <w:t>-00</w:t>
      </w:r>
      <w:r w:rsidR="00DA50EB">
        <w:rPr>
          <w:rFonts w:ascii="Arial" w:hAnsi="Arial" w:cs="Arial"/>
          <w:bCs/>
          <w:szCs w:val="24"/>
        </w:rPr>
        <w:t>1</w:t>
      </w:r>
      <w:r>
        <w:rPr>
          <w:rFonts w:ascii="Arial" w:hAnsi="Arial" w:cs="Arial"/>
          <w:bCs/>
          <w:szCs w:val="24"/>
        </w:rPr>
        <w:t>-201</w:t>
      </w:r>
      <w:r w:rsidR="00DA50EB">
        <w:rPr>
          <w:rFonts w:ascii="Arial" w:hAnsi="Arial" w:cs="Arial"/>
          <w:bCs/>
          <w:szCs w:val="24"/>
        </w:rPr>
        <w:t>5</w:t>
      </w:r>
      <w:r>
        <w:rPr>
          <w:rFonts w:ascii="Arial" w:hAnsi="Arial" w:cs="Arial"/>
          <w:bCs/>
          <w:szCs w:val="24"/>
        </w:rPr>
        <w:t>-00</w:t>
      </w:r>
      <w:r w:rsidR="00DA50EB">
        <w:rPr>
          <w:rFonts w:ascii="Arial" w:hAnsi="Arial" w:cs="Arial"/>
          <w:bCs/>
          <w:szCs w:val="24"/>
        </w:rPr>
        <w:t>035</w:t>
      </w:r>
      <w:r>
        <w:rPr>
          <w:rFonts w:ascii="Arial" w:hAnsi="Arial" w:cs="Arial"/>
          <w:bCs/>
          <w:szCs w:val="24"/>
        </w:rPr>
        <w:t>-01</w:t>
      </w:r>
      <w:r>
        <w:rPr>
          <w:rFonts w:ascii="Arial" w:hAnsi="Arial" w:cs="Arial"/>
          <w:b/>
          <w:bCs/>
          <w:szCs w:val="24"/>
        </w:rPr>
        <w:t>.</w:t>
      </w:r>
    </w:p>
    <w:p w14:paraId="1A7C480D" w14:textId="77777777" w:rsidR="007E4B2A" w:rsidRDefault="007E4B2A" w:rsidP="00CD6326">
      <w:pPr>
        <w:spacing w:line="276" w:lineRule="auto"/>
        <w:jc w:val="both"/>
        <w:rPr>
          <w:rFonts w:ascii="Arial" w:hAnsi="Arial" w:cs="Arial"/>
          <w:b/>
          <w:bCs/>
          <w:szCs w:val="24"/>
        </w:rPr>
      </w:pPr>
    </w:p>
    <w:p w14:paraId="2CE4E235" w14:textId="77777777" w:rsidR="00CD6326" w:rsidRPr="00502691" w:rsidRDefault="00CD6326" w:rsidP="00CD6326">
      <w:pPr>
        <w:spacing w:line="276" w:lineRule="auto"/>
        <w:contextualSpacing/>
        <w:rPr>
          <w:rFonts w:ascii="Arial" w:hAnsi="Arial" w:cs="Arial"/>
          <w:b/>
          <w:szCs w:val="24"/>
        </w:rPr>
      </w:pPr>
      <w:r w:rsidRPr="00502691">
        <w:rPr>
          <w:rFonts w:ascii="Arial" w:hAnsi="Arial" w:cs="Arial"/>
          <w:b/>
          <w:szCs w:val="24"/>
        </w:rPr>
        <w:t>Registro de asistencia:</w:t>
      </w:r>
    </w:p>
    <w:p w14:paraId="63C6C9AB" w14:textId="77777777" w:rsidR="00CD6326" w:rsidRDefault="00CD6326" w:rsidP="00CD6326">
      <w:pPr>
        <w:spacing w:line="276" w:lineRule="auto"/>
        <w:ind w:firstLine="851"/>
        <w:contextualSpacing/>
        <w:rPr>
          <w:rFonts w:ascii="Arial" w:hAnsi="Arial" w:cs="Arial"/>
          <w:szCs w:val="24"/>
        </w:rPr>
      </w:pPr>
    </w:p>
    <w:p w14:paraId="5C338AB9" w14:textId="77777777" w:rsidR="00CD6326" w:rsidRDefault="00CD6326" w:rsidP="00CD6326">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14:paraId="405DC0BC" w14:textId="77777777" w:rsidR="00CD6326" w:rsidRDefault="007E4B2A" w:rsidP="00CD6326">
      <w:pPr>
        <w:spacing w:line="276" w:lineRule="auto"/>
        <w:contextualSpacing/>
        <w:rPr>
          <w:rFonts w:ascii="Arial" w:hAnsi="Arial" w:cs="Arial"/>
          <w:szCs w:val="24"/>
        </w:rPr>
      </w:pPr>
      <w:r>
        <w:rPr>
          <w:rFonts w:ascii="Arial" w:hAnsi="Arial" w:cs="Arial"/>
          <w:szCs w:val="24"/>
        </w:rPr>
        <w:t>Demandado</w:t>
      </w:r>
      <w:r w:rsidR="00CD6326">
        <w:rPr>
          <w:rFonts w:ascii="Arial" w:hAnsi="Arial" w:cs="Arial"/>
          <w:szCs w:val="24"/>
        </w:rPr>
        <w:t xml:space="preserve"> y su apoderado:</w:t>
      </w:r>
    </w:p>
    <w:p w14:paraId="67B7CADB" w14:textId="77777777" w:rsidR="00CD6326" w:rsidRDefault="00CD6326" w:rsidP="00CD6326">
      <w:pPr>
        <w:spacing w:line="276" w:lineRule="auto"/>
        <w:ind w:firstLine="851"/>
        <w:contextualSpacing/>
        <w:rPr>
          <w:rFonts w:ascii="Arial" w:hAnsi="Arial" w:cs="Arial"/>
          <w:szCs w:val="24"/>
        </w:rPr>
      </w:pPr>
    </w:p>
    <w:p w14:paraId="10EE163E" w14:textId="77777777" w:rsidR="00CD6326" w:rsidRDefault="00CD6326" w:rsidP="00CD6326">
      <w:pPr>
        <w:spacing w:line="276" w:lineRule="auto"/>
        <w:contextualSpacing/>
        <w:jc w:val="both"/>
        <w:rPr>
          <w:rFonts w:ascii="Arial" w:hAnsi="Arial" w:cs="Arial"/>
          <w:b/>
          <w:szCs w:val="24"/>
        </w:rPr>
      </w:pPr>
      <w:r>
        <w:rPr>
          <w:rFonts w:ascii="Arial" w:hAnsi="Arial" w:cs="Arial"/>
          <w:b/>
          <w:szCs w:val="24"/>
        </w:rPr>
        <w:t xml:space="preserve">Traslado a las partes </w:t>
      </w:r>
    </w:p>
    <w:p w14:paraId="18D80478" w14:textId="77777777" w:rsidR="00CD6326" w:rsidRDefault="00CD6326" w:rsidP="00CD6326">
      <w:pPr>
        <w:spacing w:line="276" w:lineRule="auto"/>
        <w:contextualSpacing/>
        <w:jc w:val="both"/>
        <w:rPr>
          <w:rFonts w:ascii="Arial" w:hAnsi="Arial" w:cs="Arial"/>
          <w:b/>
          <w:szCs w:val="24"/>
        </w:rPr>
      </w:pPr>
    </w:p>
    <w:p w14:paraId="32302F0F" w14:textId="77777777" w:rsidR="00CD6326" w:rsidRDefault="00CD6326" w:rsidP="00CD6326">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14:paraId="7D8A2684" w14:textId="77777777" w:rsidR="00CD6326" w:rsidRDefault="00CD6326" w:rsidP="00CD6326">
      <w:pPr>
        <w:spacing w:line="276" w:lineRule="auto"/>
        <w:contextualSpacing/>
        <w:jc w:val="both"/>
        <w:rPr>
          <w:rFonts w:ascii="Arial" w:hAnsi="Arial" w:cs="Arial"/>
          <w:szCs w:val="24"/>
        </w:rPr>
      </w:pPr>
    </w:p>
    <w:p w14:paraId="37F48E83" w14:textId="77777777" w:rsidR="00CD6326" w:rsidRDefault="00CD6326" w:rsidP="00CD6326">
      <w:pPr>
        <w:spacing w:line="276" w:lineRule="auto"/>
        <w:ind w:firstLine="851"/>
        <w:contextualSpacing/>
        <w:jc w:val="center"/>
        <w:rPr>
          <w:rFonts w:ascii="Arial" w:hAnsi="Arial" w:cs="Arial"/>
          <w:b/>
          <w:szCs w:val="24"/>
        </w:rPr>
      </w:pPr>
      <w:r w:rsidRPr="00637118">
        <w:rPr>
          <w:rFonts w:ascii="Arial" w:hAnsi="Arial" w:cs="Arial"/>
          <w:b/>
          <w:szCs w:val="24"/>
        </w:rPr>
        <w:lastRenderedPageBreak/>
        <w:t>ANTECEDENTES:</w:t>
      </w:r>
    </w:p>
    <w:p w14:paraId="3C0C1B78" w14:textId="77777777" w:rsidR="00CD6326" w:rsidRPr="00637118" w:rsidRDefault="00CD6326" w:rsidP="00CD6326">
      <w:pPr>
        <w:spacing w:line="276" w:lineRule="auto"/>
        <w:ind w:firstLine="851"/>
        <w:contextualSpacing/>
        <w:jc w:val="center"/>
        <w:rPr>
          <w:rFonts w:ascii="Arial" w:hAnsi="Arial" w:cs="Arial"/>
          <w:b/>
          <w:szCs w:val="24"/>
        </w:rPr>
      </w:pPr>
    </w:p>
    <w:p w14:paraId="3786A94E" w14:textId="77777777" w:rsidR="00CD6326" w:rsidRPr="00346958" w:rsidRDefault="00CD6326" w:rsidP="00CD6326">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14:paraId="72488678" w14:textId="1CB1038C" w:rsidR="00DA50EB" w:rsidRDefault="00DA50EB" w:rsidP="00CD6326">
      <w:pPr>
        <w:spacing w:line="276" w:lineRule="auto"/>
        <w:jc w:val="both"/>
        <w:rPr>
          <w:rFonts w:ascii="Arial" w:hAnsi="Arial" w:cs="Arial"/>
          <w:szCs w:val="24"/>
        </w:rPr>
      </w:pPr>
      <w:r>
        <w:rPr>
          <w:rFonts w:ascii="Arial" w:hAnsi="Arial" w:cs="Arial"/>
          <w:szCs w:val="24"/>
        </w:rPr>
        <w:t xml:space="preserve">Dora Milena Ríos Ospina pretende que Jesús Eduardo Morales Higuita y la Empresa de Servicios Temporales – </w:t>
      </w:r>
      <w:proofErr w:type="spellStart"/>
      <w:r>
        <w:rPr>
          <w:rFonts w:ascii="Arial" w:hAnsi="Arial" w:cs="Arial"/>
          <w:szCs w:val="24"/>
        </w:rPr>
        <w:t>Tempoeficaz</w:t>
      </w:r>
      <w:proofErr w:type="spellEnd"/>
      <w:r>
        <w:rPr>
          <w:rFonts w:ascii="Arial" w:hAnsi="Arial" w:cs="Arial"/>
          <w:szCs w:val="24"/>
        </w:rPr>
        <w:t xml:space="preserve"> – le paguen solidariamente </w:t>
      </w:r>
      <w:r w:rsidRPr="00DA50EB">
        <w:rPr>
          <w:rFonts w:ascii="Arial" w:hAnsi="Arial" w:cs="Arial"/>
          <w:i/>
          <w:szCs w:val="24"/>
        </w:rPr>
        <w:t>i)</w:t>
      </w:r>
      <w:r>
        <w:rPr>
          <w:rFonts w:ascii="Arial" w:hAnsi="Arial" w:cs="Arial"/>
          <w:szCs w:val="24"/>
        </w:rPr>
        <w:t xml:space="preserve"> el trabajo suplementario consistente en 4 horas extras diarias desde el 01/03/2012 hasta el 01/03/2015; </w:t>
      </w:r>
      <w:r w:rsidRPr="00DA50EB">
        <w:rPr>
          <w:rFonts w:ascii="Arial" w:hAnsi="Arial" w:cs="Arial"/>
          <w:i/>
          <w:szCs w:val="24"/>
        </w:rPr>
        <w:t>ii)</w:t>
      </w:r>
      <w:r>
        <w:rPr>
          <w:rFonts w:ascii="Arial" w:hAnsi="Arial" w:cs="Arial"/>
          <w:i/>
          <w:szCs w:val="24"/>
        </w:rPr>
        <w:t xml:space="preserve"> </w:t>
      </w:r>
      <w:r>
        <w:rPr>
          <w:rFonts w:ascii="Arial" w:hAnsi="Arial" w:cs="Arial"/>
          <w:szCs w:val="24"/>
        </w:rPr>
        <w:t>los recargos por dominicales y festivos laborados;</w:t>
      </w:r>
      <w:r>
        <w:rPr>
          <w:rFonts w:ascii="Arial" w:hAnsi="Arial" w:cs="Arial"/>
          <w:i/>
          <w:szCs w:val="24"/>
        </w:rPr>
        <w:t xml:space="preserve"> iii)</w:t>
      </w:r>
      <w:r>
        <w:rPr>
          <w:rFonts w:ascii="Arial" w:hAnsi="Arial" w:cs="Arial"/>
          <w:szCs w:val="24"/>
        </w:rPr>
        <w:t xml:space="preserve"> “</w:t>
      </w:r>
      <w:r w:rsidRPr="00DA50EB">
        <w:rPr>
          <w:rFonts w:ascii="Arial" w:hAnsi="Arial" w:cs="Arial"/>
          <w:i/>
          <w:szCs w:val="24"/>
        </w:rPr>
        <w:t>el tiempo restante del contrato de término indefinido”</w:t>
      </w:r>
      <w:r>
        <w:rPr>
          <w:rFonts w:ascii="Arial" w:hAnsi="Arial" w:cs="Arial"/>
          <w:szCs w:val="24"/>
        </w:rPr>
        <w:t xml:space="preserve"> – sic –; </w:t>
      </w:r>
      <w:r w:rsidRPr="00DA50EB">
        <w:rPr>
          <w:rFonts w:ascii="Arial" w:hAnsi="Arial" w:cs="Arial"/>
          <w:i/>
          <w:szCs w:val="24"/>
        </w:rPr>
        <w:t>iv)</w:t>
      </w:r>
      <w:r>
        <w:rPr>
          <w:rFonts w:ascii="Arial" w:hAnsi="Arial" w:cs="Arial"/>
          <w:szCs w:val="24"/>
        </w:rPr>
        <w:t xml:space="preserve"> la indemnización moratoria y </w:t>
      </w:r>
      <w:r w:rsidRPr="00DA50EB">
        <w:rPr>
          <w:rFonts w:ascii="Arial" w:hAnsi="Arial" w:cs="Arial"/>
          <w:i/>
          <w:szCs w:val="24"/>
        </w:rPr>
        <w:t>v)</w:t>
      </w:r>
      <w:r>
        <w:rPr>
          <w:rFonts w:ascii="Arial" w:hAnsi="Arial" w:cs="Arial"/>
          <w:szCs w:val="24"/>
        </w:rPr>
        <w:t xml:space="preserve"> las costas del proceso. </w:t>
      </w:r>
    </w:p>
    <w:p w14:paraId="4DE1DC43" w14:textId="77777777" w:rsidR="00DA50EB" w:rsidRDefault="00DA50EB" w:rsidP="00CD6326">
      <w:pPr>
        <w:spacing w:line="276" w:lineRule="auto"/>
        <w:jc w:val="both"/>
        <w:rPr>
          <w:rFonts w:ascii="Arial" w:hAnsi="Arial" w:cs="Arial"/>
          <w:szCs w:val="24"/>
        </w:rPr>
      </w:pPr>
    </w:p>
    <w:p w14:paraId="6CCBDE57" w14:textId="0E728EAB" w:rsidR="00DA50EB" w:rsidRPr="00694F5D" w:rsidRDefault="00D97EDA" w:rsidP="00CD6326">
      <w:pPr>
        <w:spacing w:line="276" w:lineRule="auto"/>
        <w:jc w:val="both"/>
        <w:rPr>
          <w:rFonts w:ascii="Arial" w:hAnsi="Arial" w:cs="Arial"/>
          <w:szCs w:val="24"/>
        </w:rPr>
      </w:pPr>
      <w:r>
        <w:rPr>
          <w:rFonts w:ascii="Arial" w:hAnsi="Arial" w:cs="Arial"/>
          <w:szCs w:val="24"/>
        </w:rPr>
        <w:t>La demandante f</w:t>
      </w:r>
      <w:r w:rsidR="00DA50EB">
        <w:rPr>
          <w:rFonts w:ascii="Arial" w:hAnsi="Arial" w:cs="Arial"/>
          <w:szCs w:val="24"/>
        </w:rPr>
        <w:t>undamentó sus asp</w:t>
      </w:r>
      <w:r w:rsidR="00694F5D">
        <w:rPr>
          <w:rFonts w:ascii="Arial" w:hAnsi="Arial" w:cs="Arial"/>
          <w:szCs w:val="24"/>
        </w:rPr>
        <w:t xml:space="preserve">iraciones en que: </w:t>
      </w:r>
      <w:r w:rsidR="00694F5D" w:rsidRPr="00D97EDA">
        <w:rPr>
          <w:rFonts w:ascii="Arial" w:hAnsi="Arial" w:cs="Arial"/>
          <w:i/>
          <w:szCs w:val="24"/>
        </w:rPr>
        <w:t>i)</w:t>
      </w:r>
      <w:r w:rsidR="00694F5D">
        <w:rPr>
          <w:rFonts w:ascii="Arial" w:hAnsi="Arial" w:cs="Arial"/>
          <w:szCs w:val="24"/>
        </w:rPr>
        <w:t xml:space="preserve"> fue vinculada el 25/11/2008 mediante contrato de trabajo verbal por Paula Andrea Fernández, administradora de la heladería Los Samanes, para desempeñarse en el cargo de oficios varios; </w:t>
      </w:r>
      <w:r w:rsidR="00694F5D" w:rsidRPr="00694F5D">
        <w:rPr>
          <w:rFonts w:ascii="Arial" w:hAnsi="Arial" w:cs="Arial"/>
          <w:i/>
          <w:szCs w:val="24"/>
        </w:rPr>
        <w:t>ii)</w:t>
      </w:r>
      <w:r w:rsidR="00694F5D">
        <w:rPr>
          <w:rFonts w:ascii="Arial" w:hAnsi="Arial" w:cs="Arial"/>
          <w:i/>
          <w:szCs w:val="24"/>
        </w:rPr>
        <w:t xml:space="preserve"> </w:t>
      </w:r>
      <w:r w:rsidR="00694F5D">
        <w:rPr>
          <w:rFonts w:ascii="Arial" w:hAnsi="Arial" w:cs="Arial"/>
          <w:szCs w:val="24"/>
        </w:rPr>
        <w:t xml:space="preserve">la jornada de trabajo era de 8 horas, pero se convirtió en 12 o 13 horas diarias durante todos los días de la semana, con un día compensatorio – sic -; </w:t>
      </w:r>
      <w:r w:rsidR="00694F5D" w:rsidRPr="00694F5D">
        <w:rPr>
          <w:rFonts w:ascii="Arial" w:hAnsi="Arial" w:cs="Arial"/>
          <w:i/>
          <w:szCs w:val="24"/>
        </w:rPr>
        <w:t>iii)</w:t>
      </w:r>
      <w:r w:rsidR="00694F5D">
        <w:rPr>
          <w:rFonts w:ascii="Arial" w:hAnsi="Arial" w:cs="Arial"/>
          <w:i/>
          <w:szCs w:val="24"/>
        </w:rPr>
        <w:t xml:space="preserve"> </w:t>
      </w:r>
      <w:r w:rsidR="00694F5D">
        <w:rPr>
          <w:rFonts w:ascii="Arial" w:hAnsi="Arial" w:cs="Arial"/>
          <w:szCs w:val="24"/>
        </w:rPr>
        <w:t xml:space="preserve">a partir de marzo de 2009, continuó laborando para la heladería Los Samanes, pero a través de la Empresa de Servicios Temporales – </w:t>
      </w:r>
      <w:proofErr w:type="spellStart"/>
      <w:r w:rsidR="00694F5D">
        <w:rPr>
          <w:rFonts w:ascii="Arial" w:hAnsi="Arial" w:cs="Arial"/>
          <w:szCs w:val="24"/>
        </w:rPr>
        <w:t>Tempoeficaz</w:t>
      </w:r>
      <w:proofErr w:type="spellEnd"/>
      <w:r w:rsidR="00694F5D">
        <w:rPr>
          <w:rFonts w:ascii="Arial" w:hAnsi="Arial" w:cs="Arial"/>
          <w:szCs w:val="24"/>
        </w:rPr>
        <w:t xml:space="preserve">- con contratos anuales – sic -; </w:t>
      </w:r>
      <w:r w:rsidR="00694F5D" w:rsidRPr="00694F5D">
        <w:rPr>
          <w:rFonts w:ascii="Arial" w:hAnsi="Arial" w:cs="Arial"/>
          <w:i/>
          <w:szCs w:val="24"/>
        </w:rPr>
        <w:t>iv)</w:t>
      </w:r>
      <w:r w:rsidR="00694F5D">
        <w:rPr>
          <w:rFonts w:ascii="Arial" w:hAnsi="Arial" w:cs="Arial"/>
          <w:i/>
          <w:szCs w:val="24"/>
        </w:rPr>
        <w:t xml:space="preserve"> </w:t>
      </w:r>
      <w:r w:rsidR="00694F5D">
        <w:rPr>
          <w:rFonts w:ascii="Arial" w:hAnsi="Arial" w:cs="Arial"/>
          <w:szCs w:val="24"/>
        </w:rPr>
        <w:t xml:space="preserve">pese a que los contratos de trabajo señalaban un horario de 8 horas diarias, en realidad laboraba 4 o 5 horas más; </w:t>
      </w:r>
      <w:r w:rsidR="00694F5D" w:rsidRPr="00694F5D">
        <w:rPr>
          <w:rFonts w:ascii="Arial" w:hAnsi="Arial" w:cs="Arial"/>
          <w:i/>
          <w:szCs w:val="24"/>
        </w:rPr>
        <w:t>v)</w:t>
      </w:r>
      <w:r w:rsidR="00694F5D">
        <w:rPr>
          <w:rFonts w:ascii="Arial" w:hAnsi="Arial" w:cs="Arial"/>
          <w:i/>
          <w:szCs w:val="24"/>
        </w:rPr>
        <w:t xml:space="preserve"> </w:t>
      </w:r>
      <w:r w:rsidR="00694F5D">
        <w:rPr>
          <w:rFonts w:ascii="Arial" w:hAnsi="Arial" w:cs="Arial"/>
          <w:szCs w:val="24"/>
        </w:rPr>
        <w:t xml:space="preserve">el último contrato finalizó el 18/12/2014 sin que mediara justa causa; </w:t>
      </w:r>
      <w:r w:rsidR="00694F5D" w:rsidRPr="00694F5D">
        <w:rPr>
          <w:rFonts w:ascii="Arial" w:hAnsi="Arial" w:cs="Arial"/>
          <w:i/>
          <w:szCs w:val="24"/>
        </w:rPr>
        <w:t>vi)</w:t>
      </w:r>
      <w:r w:rsidR="00694F5D">
        <w:rPr>
          <w:rFonts w:ascii="Arial" w:hAnsi="Arial" w:cs="Arial"/>
          <w:i/>
          <w:szCs w:val="24"/>
        </w:rPr>
        <w:t xml:space="preserve"> </w:t>
      </w:r>
      <w:r w:rsidR="00694F5D">
        <w:rPr>
          <w:rFonts w:ascii="Arial" w:hAnsi="Arial" w:cs="Arial"/>
          <w:szCs w:val="24"/>
        </w:rPr>
        <w:t>no le pagaron los días laborados en el mes de diciembre de 2014, ni las horas extras, ni recargos legales, la prima de navidad, ni la sanción moratoria por despido injusto – sic -.</w:t>
      </w:r>
    </w:p>
    <w:p w14:paraId="4D1B0501" w14:textId="77777777" w:rsidR="00DA50EB" w:rsidRDefault="00DA50EB" w:rsidP="00CD6326">
      <w:pPr>
        <w:spacing w:line="276" w:lineRule="auto"/>
        <w:jc w:val="both"/>
        <w:rPr>
          <w:rFonts w:ascii="Arial" w:hAnsi="Arial" w:cs="Arial"/>
          <w:szCs w:val="24"/>
        </w:rPr>
      </w:pPr>
    </w:p>
    <w:p w14:paraId="6F7C14EC" w14:textId="173A1C4E" w:rsidR="002655E7" w:rsidRDefault="00694F5D" w:rsidP="00B81B46">
      <w:pPr>
        <w:spacing w:line="276" w:lineRule="auto"/>
        <w:jc w:val="both"/>
        <w:rPr>
          <w:rFonts w:ascii="Arial" w:hAnsi="Arial" w:cs="Arial"/>
          <w:szCs w:val="24"/>
        </w:rPr>
      </w:pPr>
      <w:r>
        <w:rPr>
          <w:rFonts w:ascii="Arial" w:hAnsi="Arial" w:cs="Arial"/>
          <w:szCs w:val="24"/>
        </w:rPr>
        <w:t xml:space="preserve">La </w:t>
      </w:r>
      <w:r w:rsidRPr="00694F5D">
        <w:rPr>
          <w:rFonts w:ascii="Arial" w:hAnsi="Arial" w:cs="Arial"/>
          <w:b/>
          <w:szCs w:val="24"/>
        </w:rPr>
        <w:t xml:space="preserve">Empresa de Servicios Temporales – </w:t>
      </w:r>
      <w:proofErr w:type="spellStart"/>
      <w:r w:rsidRPr="00694F5D">
        <w:rPr>
          <w:rFonts w:ascii="Arial" w:hAnsi="Arial" w:cs="Arial"/>
          <w:b/>
          <w:szCs w:val="24"/>
        </w:rPr>
        <w:t>Tempoeficaz</w:t>
      </w:r>
      <w:proofErr w:type="spellEnd"/>
      <w:r w:rsidRPr="00694F5D">
        <w:rPr>
          <w:rFonts w:ascii="Arial" w:hAnsi="Arial" w:cs="Arial"/>
          <w:b/>
          <w:szCs w:val="24"/>
        </w:rPr>
        <w:t xml:space="preserve"> –</w:t>
      </w:r>
      <w:r>
        <w:rPr>
          <w:rFonts w:ascii="Arial" w:hAnsi="Arial" w:cs="Arial"/>
          <w:szCs w:val="24"/>
        </w:rPr>
        <w:t xml:space="preserve"> se opuso a las pretensiones de la demanda, para lo cual explicó que</w:t>
      </w:r>
      <w:r w:rsidR="009422E9">
        <w:rPr>
          <w:rFonts w:ascii="Arial" w:hAnsi="Arial" w:cs="Arial"/>
          <w:szCs w:val="24"/>
        </w:rPr>
        <w:t xml:space="preserve"> sí contrato a la demandante en el cargo de oficios varios, pero ello</w:t>
      </w:r>
      <w:r>
        <w:rPr>
          <w:rFonts w:ascii="Arial" w:hAnsi="Arial" w:cs="Arial"/>
          <w:szCs w:val="24"/>
        </w:rPr>
        <w:t xml:space="preserve"> no pudo ocurrir el 25/11/2008 porque esa empresa apenas fue creada el 16/04/2010</w:t>
      </w:r>
      <w:r w:rsidR="009422E9">
        <w:rPr>
          <w:rFonts w:ascii="Arial" w:hAnsi="Arial" w:cs="Arial"/>
          <w:szCs w:val="24"/>
        </w:rPr>
        <w:t xml:space="preserve"> y que el último contrato firmado con la demandante fue el 04/08/2014, que finalizó el </w:t>
      </w:r>
      <w:r w:rsidR="00D97EDA">
        <w:rPr>
          <w:rFonts w:ascii="Arial" w:hAnsi="Arial" w:cs="Arial"/>
          <w:szCs w:val="24"/>
        </w:rPr>
        <w:t>treinta y uno de octubre del mismo año</w:t>
      </w:r>
      <w:r w:rsidR="009422E9">
        <w:rPr>
          <w:rFonts w:ascii="Arial" w:hAnsi="Arial" w:cs="Arial"/>
          <w:szCs w:val="24"/>
        </w:rPr>
        <w:t>, porque el contrato suscrito con la empresa usuaria había sido terminado.</w:t>
      </w:r>
      <w:r>
        <w:rPr>
          <w:rFonts w:ascii="Arial" w:hAnsi="Arial" w:cs="Arial"/>
          <w:szCs w:val="24"/>
        </w:rPr>
        <w:t xml:space="preserve"> Por otro lado, argumentó que la demandante nunca le </w:t>
      </w:r>
      <w:r w:rsidR="00D97EDA">
        <w:rPr>
          <w:rFonts w:ascii="Arial" w:hAnsi="Arial" w:cs="Arial"/>
          <w:szCs w:val="24"/>
        </w:rPr>
        <w:t>había informado</w:t>
      </w:r>
      <w:r>
        <w:rPr>
          <w:rFonts w:ascii="Arial" w:hAnsi="Arial" w:cs="Arial"/>
          <w:szCs w:val="24"/>
        </w:rPr>
        <w:t xml:space="preserve"> que realizab</w:t>
      </w:r>
      <w:r w:rsidR="009422E9">
        <w:rPr>
          <w:rFonts w:ascii="Arial" w:hAnsi="Arial" w:cs="Arial"/>
          <w:szCs w:val="24"/>
        </w:rPr>
        <w:t>a trabajo suplementario alguno</w:t>
      </w:r>
      <w:r w:rsidR="00D97EDA">
        <w:rPr>
          <w:rFonts w:ascii="Arial" w:hAnsi="Arial" w:cs="Arial"/>
          <w:szCs w:val="24"/>
        </w:rPr>
        <w:t>.</w:t>
      </w:r>
      <w:r w:rsidR="009422E9">
        <w:rPr>
          <w:rFonts w:ascii="Arial" w:hAnsi="Arial" w:cs="Arial"/>
          <w:szCs w:val="24"/>
        </w:rPr>
        <w:t xml:space="preserve"> Para finalizar explicó que </w:t>
      </w:r>
      <w:r w:rsidR="00D97EDA">
        <w:rPr>
          <w:rFonts w:ascii="Arial" w:hAnsi="Arial" w:cs="Arial"/>
          <w:szCs w:val="24"/>
        </w:rPr>
        <w:t>había pagado</w:t>
      </w:r>
      <w:r w:rsidR="009422E9">
        <w:rPr>
          <w:rFonts w:ascii="Arial" w:hAnsi="Arial" w:cs="Arial"/>
          <w:szCs w:val="24"/>
        </w:rPr>
        <w:t xml:space="preserve"> los emolumentos que debía a la demandante y propuso las excepciones de “</w:t>
      </w:r>
      <w:r w:rsidR="009422E9" w:rsidRPr="009422E9">
        <w:rPr>
          <w:rFonts w:ascii="Arial" w:hAnsi="Arial" w:cs="Arial"/>
          <w:i/>
          <w:szCs w:val="24"/>
        </w:rPr>
        <w:t xml:space="preserve">inexistencia de las obligaciones demandadas”, </w:t>
      </w:r>
      <w:r w:rsidR="009422E9">
        <w:rPr>
          <w:rFonts w:ascii="Arial" w:hAnsi="Arial" w:cs="Arial"/>
          <w:szCs w:val="24"/>
        </w:rPr>
        <w:t>“</w:t>
      </w:r>
      <w:r w:rsidR="009422E9" w:rsidRPr="009422E9">
        <w:rPr>
          <w:rFonts w:ascii="Arial" w:hAnsi="Arial" w:cs="Arial"/>
          <w:i/>
          <w:szCs w:val="24"/>
        </w:rPr>
        <w:t>cobro de lo no debido”,</w:t>
      </w:r>
      <w:r w:rsidR="009422E9">
        <w:rPr>
          <w:rFonts w:ascii="Arial" w:hAnsi="Arial" w:cs="Arial"/>
          <w:szCs w:val="24"/>
        </w:rPr>
        <w:t xml:space="preserve"> “</w:t>
      </w:r>
      <w:r w:rsidR="009422E9" w:rsidRPr="009422E9">
        <w:rPr>
          <w:rFonts w:ascii="Arial" w:hAnsi="Arial" w:cs="Arial"/>
          <w:i/>
          <w:szCs w:val="24"/>
        </w:rPr>
        <w:t>enriquecimiento sin causa”</w:t>
      </w:r>
      <w:r w:rsidR="009422E9">
        <w:rPr>
          <w:rFonts w:ascii="Arial" w:hAnsi="Arial" w:cs="Arial"/>
          <w:szCs w:val="24"/>
        </w:rPr>
        <w:t xml:space="preserve"> y “</w:t>
      </w:r>
      <w:r w:rsidR="009422E9" w:rsidRPr="009422E9">
        <w:rPr>
          <w:rFonts w:ascii="Arial" w:hAnsi="Arial" w:cs="Arial"/>
          <w:i/>
          <w:szCs w:val="24"/>
        </w:rPr>
        <w:t>prescripción”.</w:t>
      </w:r>
      <w:r w:rsidR="009422E9">
        <w:rPr>
          <w:rFonts w:ascii="Arial" w:hAnsi="Arial" w:cs="Arial"/>
          <w:szCs w:val="24"/>
        </w:rPr>
        <w:t xml:space="preserve"> </w:t>
      </w:r>
    </w:p>
    <w:p w14:paraId="2D73C7C4" w14:textId="77777777" w:rsidR="009422E9" w:rsidRDefault="009422E9" w:rsidP="00B81B46">
      <w:pPr>
        <w:spacing w:line="276" w:lineRule="auto"/>
        <w:jc w:val="both"/>
        <w:rPr>
          <w:rFonts w:ascii="Arial" w:hAnsi="Arial" w:cs="Arial"/>
          <w:szCs w:val="24"/>
        </w:rPr>
      </w:pPr>
    </w:p>
    <w:p w14:paraId="5E5D464F" w14:textId="34B40F1F" w:rsidR="009422E9" w:rsidRPr="009422E9" w:rsidRDefault="009422E9" w:rsidP="00B81B46">
      <w:pPr>
        <w:spacing w:line="276" w:lineRule="auto"/>
        <w:jc w:val="both"/>
        <w:rPr>
          <w:rFonts w:ascii="Arial" w:hAnsi="Arial" w:cs="Arial"/>
          <w:szCs w:val="24"/>
        </w:rPr>
      </w:pPr>
      <w:r>
        <w:rPr>
          <w:rFonts w:ascii="Arial" w:hAnsi="Arial" w:cs="Arial"/>
          <w:szCs w:val="24"/>
        </w:rPr>
        <w:t xml:space="preserve">A su turno, </w:t>
      </w:r>
      <w:r w:rsidRPr="009422E9">
        <w:rPr>
          <w:rFonts w:ascii="Arial" w:hAnsi="Arial" w:cs="Arial"/>
          <w:b/>
          <w:szCs w:val="24"/>
        </w:rPr>
        <w:t>Jesús Eduardo Morales Higuita</w:t>
      </w:r>
      <w:r>
        <w:rPr>
          <w:rFonts w:ascii="Arial" w:hAnsi="Arial" w:cs="Arial"/>
          <w:b/>
          <w:szCs w:val="24"/>
        </w:rPr>
        <w:t xml:space="preserve"> </w:t>
      </w:r>
      <w:r>
        <w:rPr>
          <w:rFonts w:ascii="Arial" w:hAnsi="Arial" w:cs="Arial"/>
          <w:szCs w:val="24"/>
        </w:rPr>
        <w:t>también se opuso a la prosperidad de las pretensiones y en su defensa argumentó que Paula Andrea Fernández fue quien contrató a la demandante. Propuso las excepciones de fondo denominadas “</w:t>
      </w:r>
      <w:r w:rsidRPr="009422E9">
        <w:rPr>
          <w:rFonts w:ascii="Arial" w:hAnsi="Arial" w:cs="Arial"/>
          <w:i/>
          <w:szCs w:val="24"/>
        </w:rPr>
        <w:t xml:space="preserve">prescripción”, </w:t>
      </w:r>
      <w:r>
        <w:rPr>
          <w:rFonts w:ascii="Arial" w:hAnsi="Arial" w:cs="Arial"/>
          <w:szCs w:val="24"/>
        </w:rPr>
        <w:t>“</w:t>
      </w:r>
      <w:r w:rsidRPr="009422E9">
        <w:rPr>
          <w:rFonts w:ascii="Arial" w:hAnsi="Arial" w:cs="Arial"/>
          <w:i/>
          <w:szCs w:val="24"/>
        </w:rPr>
        <w:t>cobro de lo no debido”,</w:t>
      </w:r>
      <w:r>
        <w:rPr>
          <w:rFonts w:ascii="Arial" w:hAnsi="Arial" w:cs="Arial"/>
          <w:szCs w:val="24"/>
        </w:rPr>
        <w:t xml:space="preserve"> “</w:t>
      </w:r>
      <w:r w:rsidRPr="009422E9">
        <w:rPr>
          <w:rFonts w:ascii="Arial" w:hAnsi="Arial" w:cs="Arial"/>
          <w:i/>
          <w:szCs w:val="24"/>
        </w:rPr>
        <w:t>falta de legitimación en la causa por pasiva”,</w:t>
      </w:r>
      <w:r>
        <w:rPr>
          <w:rFonts w:ascii="Arial" w:hAnsi="Arial" w:cs="Arial"/>
          <w:szCs w:val="24"/>
        </w:rPr>
        <w:t xml:space="preserve"> </w:t>
      </w:r>
    </w:p>
    <w:p w14:paraId="5B19E69A" w14:textId="77777777" w:rsidR="00A85EA0" w:rsidRDefault="00A85EA0" w:rsidP="00CD6326">
      <w:pPr>
        <w:spacing w:line="276" w:lineRule="auto"/>
        <w:rPr>
          <w:rFonts w:ascii="Arial" w:hAnsi="Arial" w:cs="Arial"/>
          <w:b/>
          <w:szCs w:val="24"/>
        </w:rPr>
      </w:pPr>
    </w:p>
    <w:p w14:paraId="0FC75C97" w14:textId="52127A1E" w:rsidR="00CD6326" w:rsidRPr="00AC0A1C" w:rsidRDefault="00CD6326" w:rsidP="00CD6326">
      <w:pPr>
        <w:spacing w:line="276" w:lineRule="auto"/>
        <w:rPr>
          <w:rFonts w:ascii="Arial" w:hAnsi="Arial" w:cs="Arial"/>
          <w:b/>
          <w:szCs w:val="24"/>
        </w:rPr>
      </w:pPr>
      <w:r w:rsidRPr="00AC0A1C">
        <w:rPr>
          <w:rFonts w:ascii="Arial" w:hAnsi="Arial" w:cs="Arial"/>
          <w:b/>
          <w:szCs w:val="24"/>
        </w:rPr>
        <w:t xml:space="preserve">2. Síntesis de la sentencia </w:t>
      </w:r>
    </w:p>
    <w:p w14:paraId="6E37D95B" w14:textId="77777777" w:rsidR="00CD6326" w:rsidRPr="009F06E6" w:rsidRDefault="00CD6326" w:rsidP="00CD6326">
      <w:pPr>
        <w:spacing w:line="276" w:lineRule="auto"/>
        <w:rPr>
          <w:rFonts w:ascii="Arial" w:hAnsi="Arial" w:cs="Arial"/>
          <w:b/>
          <w:szCs w:val="24"/>
          <w:highlight w:val="yellow"/>
        </w:rPr>
      </w:pPr>
    </w:p>
    <w:p w14:paraId="10E27819" w14:textId="318D6373" w:rsidR="00CD6326" w:rsidRDefault="00CD6326" w:rsidP="00A85EA0">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A85EA0">
        <w:rPr>
          <w:rFonts w:ascii="Arial" w:hAnsi="Arial" w:cs="Arial"/>
          <w:color w:val="000000"/>
          <w:szCs w:val="24"/>
          <w:lang w:eastAsia="es-CO"/>
        </w:rPr>
        <w:t>Promiscuo del Circuito de La Virginia</w:t>
      </w:r>
      <w:r w:rsidR="00204377">
        <w:rPr>
          <w:rFonts w:ascii="Arial" w:hAnsi="Arial" w:cs="Arial"/>
          <w:color w:val="000000"/>
          <w:szCs w:val="24"/>
          <w:lang w:eastAsia="es-CO"/>
        </w:rPr>
        <w:t xml:space="preserve"> </w:t>
      </w:r>
      <w:r w:rsidR="00D97EDA">
        <w:rPr>
          <w:rFonts w:ascii="Arial" w:hAnsi="Arial" w:cs="Arial"/>
          <w:color w:val="000000"/>
          <w:szCs w:val="24"/>
          <w:lang w:eastAsia="es-CO"/>
        </w:rPr>
        <w:t>en el</w:t>
      </w:r>
      <w:r w:rsidR="00A85EA0">
        <w:rPr>
          <w:rFonts w:ascii="Arial" w:hAnsi="Arial" w:cs="Arial"/>
          <w:color w:val="000000"/>
          <w:szCs w:val="24"/>
          <w:lang w:eastAsia="es-CO"/>
        </w:rPr>
        <w:t xml:space="preserve"> primer pronunciamiento </w:t>
      </w:r>
      <w:r w:rsidR="00BC3BAF">
        <w:rPr>
          <w:rFonts w:ascii="Arial" w:hAnsi="Arial" w:cs="Arial"/>
          <w:color w:val="000000"/>
          <w:szCs w:val="24"/>
          <w:lang w:eastAsia="es-CO"/>
        </w:rPr>
        <w:t xml:space="preserve">de  20/11/2015, </w:t>
      </w:r>
      <w:r w:rsidR="00204377">
        <w:rPr>
          <w:rFonts w:ascii="Arial" w:hAnsi="Arial" w:cs="Arial"/>
          <w:color w:val="000000"/>
          <w:szCs w:val="24"/>
          <w:lang w:eastAsia="es-CO"/>
        </w:rPr>
        <w:t xml:space="preserve">negó </w:t>
      </w:r>
      <w:r w:rsidR="00A85EA0">
        <w:rPr>
          <w:rFonts w:ascii="Arial" w:hAnsi="Arial" w:cs="Arial"/>
          <w:color w:val="000000"/>
          <w:szCs w:val="24"/>
          <w:lang w:eastAsia="es-CO"/>
        </w:rPr>
        <w:t xml:space="preserve">el trabajo suplementario y las demás pretensiones de la demanda, además de condenar en costas a la demandante. </w:t>
      </w:r>
    </w:p>
    <w:p w14:paraId="4E4A6D05" w14:textId="77777777" w:rsidR="00A85EA0" w:rsidRDefault="00A85EA0" w:rsidP="00A85EA0">
      <w:pPr>
        <w:spacing w:line="276" w:lineRule="auto"/>
        <w:jc w:val="both"/>
        <w:rPr>
          <w:rFonts w:ascii="Arial" w:hAnsi="Arial" w:cs="Arial"/>
          <w:color w:val="000000"/>
          <w:szCs w:val="24"/>
          <w:lang w:eastAsia="es-CO"/>
        </w:rPr>
      </w:pPr>
    </w:p>
    <w:p w14:paraId="35587ECD" w14:textId="1AF3ACBA" w:rsidR="00A85EA0" w:rsidRDefault="00CD6326" w:rsidP="00CD6326">
      <w:pPr>
        <w:spacing w:line="276" w:lineRule="auto"/>
        <w:jc w:val="both"/>
        <w:rPr>
          <w:rFonts w:ascii="Arial" w:hAnsi="Arial" w:cs="Arial"/>
          <w:color w:val="000000"/>
          <w:szCs w:val="24"/>
          <w:lang w:eastAsia="es-CO"/>
        </w:rPr>
      </w:pPr>
      <w:r w:rsidRPr="00D90456">
        <w:rPr>
          <w:rFonts w:ascii="Arial" w:hAnsi="Arial" w:cs="Arial"/>
          <w:color w:val="000000"/>
          <w:szCs w:val="24"/>
          <w:lang w:eastAsia="es-CO"/>
        </w:rPr>
        <w:t>Para arribar a la anterior decisión</w:t>
      </w:r>
      <w:r w:rsidR="00A85EA0">
        <w:rPr>
          <w:rFonts w:ascii="Arial" w:hAnsi="Arial" w:cs="Arial"/>
          <w:color w:val="000000"/>
          <w:szCs w:val="24"/>
          <w:lang w:eastAsia="es-CO"/>
        </w:rPr>
        <w:t xml:space="preserve"> expuso que entre las partes en contienda sí existió un contrato de trabajo como se desprendía de las declaraciones rendidas en el proceso, que relataron que la demandante realizaba labores dentro del </w:t>
      </w:r>
      <w:r w:rsidR="00A85EA0">
        <w:rPr>
          <w:rFonts w:ascii="Arial" w:hAnsi="Arial" w:cs="Arial"/>
          <w:color w:val="000000"/>
          <w:szCs w:val="24"/>
          <w:lang w:eastAsia="es-CO"/>
        </w:rPr>
        <w:lastRenderedPageBreak/>
        <w:t>establecimiento de comercio Heladería Los Samanes, actividad por la que se remuneraron los salarios y las prestaciones sociales pertinentes.</w:t>
      </w:r>
    </w:p>
    <w:p w14:paraId="669C72F9" w14:textId="77777777" w:rsidR="00A85EA0" w:rsidRDefault="00A85EA0" w:rsidP="00CD6326">
      <w:pPr>
        <w:spacing w:line="276" w:lineRule="auto"/>
        <w:jc w:val="both"/>
        <w:rPr>
          <w:rFonts w:ascii="Arial" w:hAnsi="Arial" w:cs="Arial"/>
          <w:color w:val="000000"/>
          <w:szCs w:val="24"/>
          <w:lang w:eastAsia="es-CO"/>
        </w:rPr>
      </w:pPr>
    </w:p>
    <w:p w14:paraId="11360F20" w14:textId="40FF47C1" w:rsidR="00A85EA0" w:rsidRDefault="00A85EA0" w:rsidP="00CD6326">
      <w:pPr>
        <w:spacing w:line="276" w:lineRule="auto"/>
        <w:jc w:val="both"/>
        <w:rPr>
          <w:rFonts w:ascii="Arial" w:hAnsi="Arial" w:cs="Arial"/>
          <w:color w:val="000000"/>
          <w:szCs w:val="24"/>
          <w:lang w:eastAsia="es-CO"/>
        </w:rPr>
      </w:pPr>
      <w:r>
        <w:rPr>
          <w:rFonts w:ascii="Arial" w:hAnsi="Arial" w:cs="Arial"/>
          <w:color w:val="000000"/>
          <w:szCs w:val="24"/>
          <w:lang w:eastAsia="es-CO"/>
        </w:rPr>
        <w:t>En cuanto a las horas extras</w:t>
      </w:r>
      <w:r w:rsidR="00BC3BAF">
        <w:rPr>
          <w:rFonts w:ascii="Arial" w:hAnsi="Arial" w:cs="Arial"/>
          <w:color w:val="000000"/>
          <w:szCs w:val="24"/>
          <w:lang w:eastAsia="es-CO"/>
        </w:rPr>
        <w:t xml:space="preserve"> argumentó que ninguna prueba fue allegada con la contundencia para darlas por acreditadas, pues los testigos laboraron en épocas distintas a la demandante y solo por algunos periodos coincidieron, aunque en t</w:t>
      </w:r>
      <w:r w:rsidR="00D97EDA">
        <w:rPr>
          <w:rFonts w:ascii="Arial" w:hAnsi="Arial" w:cs="Arial"/>
          <w:color w:val="000000"/>
          <w:szCs w:val="24"/>
          <w:lang w:eastAsia="es-CO"/>
        </w:rPr>
        <w:t>urnos diferentes, circunstancia</w:t>
      </w:r>
      <w:r w:rsidR="00BC3BAF">
        <w:rPr>
          <w:rFonts w:ascii="Arial" w:hAnsi="Arial" w:cs="Arial"/>
          <w:color w:val="000000"/>
          <w:szCs w:val="24"/>
          <w:lang w:eastAsia="es-CO"/>
        </w:rPr>
        <w:t xml:space="preserve"> que ninguna certeza ofre</w:t>
      </w:r>
      <w:r w:rsidR="00D97EDA">
        <w:rPr>
          <w:rFonts w:ascii="Arial" w:hAnsi="Arial" w:cs="Arial"/>
          <w:color w:val="000000"/>
          <w:szCs w:val="24"/>
          <w:lang w:eastAsia="es-CO"/>
        </w:rPr>
        <w:t>ció</w:t>
      </w:r>
      <w:r w:rsidR="00BC3BAF">
        <w:rPr>
          <w:rFonts w:ascii="Arial" w:hAnsi="Arial" w:cs="Arial"/>
          <w:color w:val="000000"/>
          <w:szCs w:val="24"/>
          <w:lang w:eastAsia="es-CO"/>
        </w:rPr>
        <w:t xml:space="preserve"> para condenar </w:t>
      </w:r>
      <w:r w:rsidR="00D97EDA">
        <w:rPr>
          <w:rFonts w:ascii="Arial" w:hAnsi="Arial" w:cs="Arial"/>
          <w:color w:val="000000"/>
          <w:szCs w:val="24"/>
          <w:lang w:eastAsia="es-CO"/>
        </w:rPr>
        <w:t>al pago del trabajo suplementario</w:t>
      </w:r>
      <w:r w:rsidR="00BC3BAF">
        <w:rPr>
          <w:rFonts w:ascii="Arial" w:hAnsi="Arial" w:cs="Arial"/>
          <w:color w:val="000000"/>
          <w:szCs w:val="24"/>
          <w:lang w:eastAsia="es-CO"/>
        </w:rPr>
        <w:t xml:space="preserve">. Además, adujo que la demandante tenía el deber de reportar el tiempo trabajado para obtener el ajuste salarial correspondiente. </w:t>
      </w:r>
    </w:p>
    <w:p w14:paraId="081268FE" w14:textId="77777777" w:rsidR="00BC3BAF" w:rsidRDefault="00BC3BAF" w:rsidP="00CD6326">
      <w:pPr>
        <w:spacing w:line="276" w:lineRule="auto"/>
        <w:jc w:val="both"/>
        <w:rPr>
          <w:rFonts w:ascii="Arial" w:hAnsi="Arial" w:cs="Arial"/>
          <w:color w:val="000000"/>
          <w:szCs w:val="24"/>
          <w:lang w:eastAsia="es-CO"/>
        </w:rPr>
      </w:pPr>
    </w:p>
    <w:p w14:paraId="69C2F356" w14:textId="0F6A5BC1" w:rsidR="003A181E" w:rsidRDefault="00BC3BAF" w:rsidP="00252C64">
      <w:pPr>
        <w:spacing w:line="276" w:lineRule="auto"/>
        <w:jc w:val="both"/>
        <w:rPr>
          <w:rFonts w:ascii="Arial" w:hAnsi="Arial" w:cs="Arial"/>
          <w:color w:val="000000"/>
          <w:szCs w:val="24"/>
          <w:lang w:eastAsia="es-CO"/>
        </w:rPr>
      </w:pPr>
      <w:r>
        <w:rPr>
          <w:rFonts w:ascii="Arial" w:hAnsi="Arial" w:cs="Arial"/>
          <w:color w:val="000000"/>
          <w:szCs w:val="24"/>
          <w:lang w:eastAsia="es-CO"/>
        </w:rPr>
        <w:t>En</w:t>
      </w:r>
      <w:r w:rsidR="00D97EDA">
        <w:rPr>
          <w:rFonts w:ascii="Arial" w:hAnsi="Arial" w:cs="Arial"/>
          <w:color w:val="000000"/>
          <w:szCs w:val="24"/>
          <w:lang w:eastAsia="es-CO"/>
        </w:rPr>
        <w:t xml:space="preserve"> el</w:t>
      </w:r>
      <w:r>
        <w:rPr>
          <w:rFonts w:ascii="Arial" w:hAnsi="Arial" w:cs="Arial"/>
          <w:color w:val="000000"/>
          <w:szCs w:val="24"/>
          <w:lang w:eastAsia="es-CO"/>
        </w:rPr>
        <w:t xml:space="preserve"> segundo pronunciamiento de 11/04/2018</w:t>
      </w:r>
      <w:r w:rsidR="00D97EDA">
        <w:rPr>
          <w:rFonts w:ascii="Arial" w:hAnsi="Arial" w:cs="Arial"/>
          <w:color w:val="000000"/>
          <w:szCs w:val="24"/>
          <w:lang w:eastAsia="es-CO"/>
        </w:rPr>
        <w:t>, el aludido juzgado complementó</w:t>
      </w:r>
      <w:r>
        <w:rPr>
          <w:rFonts w:ascii="Arial" w:hAnsi="Arial" w:cs="Arial"/>
          <w:color w:val="000000"/>
          <w:szCs w:val="24"/>
          <w:lang w:eastAsia="es-CO"/>
        </w:rPr>
        <w:t xml:space="preserve"> la sentencia dictada para declarar la existencia del contrato de trabajo suscrito entre Dora Milena Ríos Ospina y Jesús Eduardo Morales Higuita desde el 25/11/2008 hasta noviembre de 2010</w:t>
      </w:r>
      <w:r w:rsidR="00252C64">
        <w:rPr>
          <w:rFonts w:ascii="Arial" w:hAnsi="Arial" w:cs="Arial"/>
          <w:color w:val="000000"/>
          <w:szCs w:val="24"/>
          <w:lang w:eastAsia="es-CO"/>
        </w:rPr>
        <w:t>, vinculación que se reanudó desde el 01/11/2014 hasta el 18/12/2014</w:t>
      </w:r>
      <w:r>
        <w:rPr>
          <w:rFonts w:ascii="Arial" w:hAnsi="Arial" w:cs="Arial"/>
          <w:color w:val="000000"/>
          <w:szCs w:val="24"/>
          <w:lang w:eastAsia="es-CO"/>
        </w:rPr>
        <w:t xml:space="preserve">; y con </w:t>
      </w:r>
      <w:proofErr w:type="spellStart"/>
      <w:r>
        <w:rPr>
          <w:rFonts w:ascii="Arial" w:hAnsi="Arial" w:cs="Arial"/>
          <w:color w:val="000000"/>
          <w:szCs w:val="24"/>
          <w:lang w:eastAsia="es-CO"/>
        </w:rPr>
        <w:t>Tempoeficaz</w:t>
      </w:r>
      <w:proofErr w:type="spellEnd"/>
      <w:r>
        <w:rPr>
          <w:rFonts w:ascii="Arial" w:hAnsi="Arial" w:cs="Arial"/>
          <w:color w:val="000000"/>
          <w:szCs w:val="24"/>
          <w:lang w:eastAsia="es-CO"/>
        </w:rPr>
        <w:t xml:space="preserve"> S.A.S. desde noviembre de 2010 hasta </w:t>
      </w:r>
      <w:r w:rsidR="00252C64">
        <w:rPr>
          <w:rFonts w:ascii="Arial" w:hAnsi="Arial" w:cs="Arial"/>
          <w:color w:val="000000"/>
          <w:szCs w:val="24"/>
          <w:lang w:eastAsia="es-CO"/>
        </w:rPr>
        <w:t>el mismo mes de 2014. Declaraciones que derivó de la prueba testimonial practicada.</w:t>
      </w:r>
      <w:r w:rsidR="00E91F57">
        <w:rPr>
          <w:rFonts w:ascii="Arial" w:hAnsi="Arial" w:cs="Arial"/>
          <w:color w:val="000000"/>
          <w:szCs w:val="24"/>
          <w:lang w:eastAsia="es-CO"/>
        </w:rPr>
        <w:t xml:space="preserve"> </w:t>
      </w:r>
    </w:p>
    <w:p w14:paraId="149E9D8C" w14:textId="77777777" w:rsidR="003A181E" w:rsidRDefault="003A181E" w:rsidP="00CD6326">
      <w:pPr>
        <w:spacing w:line="276" w:lineRule="auto"/>
        <w:jc w:val="both"/>
        <w:rPr>
          <w:rFonts w:ascii="Arial" w:hAnsi="Arial" w:cs="Arial"/>
          <w:color w:val="000000"/>
          <w:szCs w:val="24"/>
          <w:lang w:eastAsia="es-CO"/>
        </w:rPr>
      </w:pPr>
    </w:p>
    <w:p w14:paraId="0AAF2457" w14:textId="2D783473" w:rsidR="00CD6326" w:rsidRPr="000130DB" w:rsidRDefault="00252C64" w:rsidP="00CD6326">
      <w:pPr>
        <w:spacing w:line="276" w:lineRule="auto"/>
        <w:jc w:val="both"/>
        <w:rPr>
          <w:rFonts w:ascii="Arial" w:hAnsi="Arial" w:cs="Arial"/>
          <w:b/>
          <w:color w:val="000000"/>
          <w:szCs w:val="24"/>
          <w:lang w:eastAsia="es-CO"/>
        </w:rPr>
      </w:pPr>
      <w:r>
        <w:rPr>
          <w:rFonts w:ascii="Arial" w:hAnsi="Arial" w:cs="Arial"/>
          <w:b/>
          <w:color w:val="000000"/>
          <w:szCs w:val="24"/>
          <w:lang w:eastAsia="es-CO"/>
        </w:rPr>
        <w:t>3</w:t>
      </w:r>
      <w:r w:rsidR="00CD6326">
        <w:rPr>
          <w:rFonts w:ascii="Arial" w:hAnsi="Arial" w:cs="Arial"/>
          <w:b/>
          <w:color w:val="000000"/>
          <w:szCs w:val="24"/>
          <w:lang w:eastAsia="es-CO"/>
        </w:rPr>
        <w:t xml:space="preserve">. </w:t>
      </w:r>
      <w:r w:rsidR="00CD6326" w:rsidRPr="000130DB">
        <w:rPr>
          <w:rFonts w:ascii="Arial" w:hAnsi="Arial" w:cs="Arial"/>
          <w:b/>
          <w:color w:val="000000"/>
          <w:szCs w:val="24"/>
          <w:lang w:eastAsia="es-CO"/>
        </w:rPr>
        <w:t xml:space="preserve"> </w:t>
      </w:r>
      <w:r w:rsidR="00E91F57">
        <w:rPr>
          <w:rFonts w:ascii="Arial" w:hAnsi="Arial" w:cs="Arial"/>
          <w:b/>
          <w:color w:val="000000"/>
          <w:szCs w:val="24"/>
          <w:lang w:eastAsia="es-CO"/>
        </w:rPr>
        <w:t xml:space="preserve">Del </w:t>
      </w:r>
      <w:r>
        <w:rPr>
          <w:rFonts w:ascii="Arial" w:hAnsi="Arial" w:cs="Arial"/>
          <w:b/>
          <w:color w:val="000000"/>
          <w:szCs w:val="24"/>
          <w:lang w:eastAsia="es-CO"/>
        </w:rPr>
        <w:t>recurso de apelación.</w:t>
      </w:r>
      <w:r w:rsidR="00E91F57">
        <w:rPr>
          <w:rFonts w:ascii="Arial" w:hAnsi="Arial" w:cs="Arial"/>
          <w:b/>
          <w:color w:val="000000"/>
          <w:szCs w:val="24"/>
          <w:lang w:eastAsia="es-CO"/>
        </w:rPr>
        <w:t xml:space="preserve"> </w:t>
      </w:r>
    </w:p>
    <w:p w14:paraId="7C11E456" w14:textId="77777777" w:rsidR="00CD6326" w:rsidRDefault="00CD6326" w:rsidP="00CD6326">
      <w:pPr>
        <w:spacing w:line="276" w:lineRule="auto"/>
        <w:jc w:val="both"/>
        <w:rPr>
          <w:rFonts w:ascii="Arial" w:hAnsi="Arial" w:cs="Arial"/>
          <w:color w:val="000000"/>
          <w:szCs w:val="24"/>
          <w:lang w:eastAsia="es-CO"/>
        </w:rPr>
      </w:pPr>
    </w:p>
    <w:p w14:paraId="5571A310" w14:textId="53FC794A" w:rsidR="00877F96" w:rsidRDefault="00FE2880" w:rsidP="00630E60">
      <w:pPr>
        <w:spacing w:line="276" w:lineRule="auto"/>
        <w:jc w:val="both"/>
        <w:rPr>
          <w:rFonts w:ascii="Arial" w:hAnsi="Arial" w:cs="Arial"/>
          <w:color w:val="000000"/>
          <w:szCs w:val="24"/>
          <w:lang w:eastAsia="es-CO"/>
        </w:rPr>
      </w:pPr>
      <w:r>
        <w:rPr>
          <w:rFonts w:ascii="Arial" w:hAnsi="Arial" w:cs="Arial"/>
          <w:color w:val="000000"/>
          <w:szCs w:val="24"/>
          <w:lang w:eastAsia="es-CO"/>
        </w:rPr>
        <w:t>El</w:t>
      </w:r>
      <w:r w:rsidR="00CD6326">
        <w:rPr>
          <w:rFonts w:ascii="Arial" w:hAnsi="Arial" w:cs="Arial"/>
          <w:color w:val="000000"/>
          <w:szCs w:val="24"/>
          <w:lang w:eastAsia="es-CO"/>
        </w:rPr>
        <w:t xml:space="preserve"> apoderad</w:t>
      </w:r>
      <w:r w:rsidR="000A57B9">
        <w:rPr>
          <w:rFonts w:ascii="Arial" w:hAnsi="Arial" w:cs="Arial"/>
          <w:color w:val="000000"/>
          <w:szCs w:val="24"/>
          <w:lang w:eastAsia="es-CO"/>
        </w:rPr>
        <w:t>o</w:t>
      </w:r>
      <w:r w:rsidR="00CD6326">
        <w:rPr>
          <w:rFonts w:ascii="Arial" w:hAnsi="Arial" w:cs="Arial"/>
          <w:color w:val="000000"/>
          <w:szCs w:val="24"/>
          <w:lang w:eastAsia="es-CO"/>
        </w:rPr>
        <w:t xml:space="preserve"> judicial de la parte </w:t>
      </w:r>
      <w:r w:rsidR="00B23B83">
        <w:rPr>
          <w:rFonts w:ascii="Arial" w:hAnsi="Arial" w:cs="Arial"/>
          <w:color w:val="000000"/>
          <w:szCs w:val="24"/>
          <w:lang w:eastAsia="es-CO"/>
        </w:rPr>
        <w:t>demandante</w:t>
      </w:r>
      <w:r w:rsidR="00CD6326">
        <w:rPr>
          <w:rFonts w:ascii="Arial" w:hAnsi="Arial" w:cs="Arial"/>
          <w:color w:val="000000"/>
          <w:szCs w:val="24"/>
          <w:lang w:eastAsia="es-CO"/>
        </w:rPr>
        <w:t xml:space="preserve"> </w:t>
      </w:r>
      <w:r w:rsidR="00252C64">
        <w:rPr>
          <w:rFonts w:ascii="Arial" w:hAnsi="Arial" w:cs="Arial"/>
          <w:color w:val="000000"/>
          <w:szCs w:val="24"/>
          <w:lang w:eastAsia="es-CO"/>
        </w:rPr>
        <w:t xml:space="preserve">inconforme con la decisión presentó recurso de apelación, para lo cual reprochó que sí se </w:t>
      </w:r>
      <w:r w:rsidR="00D97EDA">
        <w:rPr>
          <w:rFonts w:ascii="Arial" w:hAnsi="Arial" w:cs="Arial"/>
          <w:color w:val="000000"/>
          <w:szCs w:val="24"/>
          <w:lang w:eastAsia="es-CO"/>
        </w:rPr>
        <w:t>había probado</w:t>
      </w:r>
      <w:r w:rsidR="00252C64">
        <w:rPr>
          <w:rFonts w:ascii="Arial" w:hAnsi="Arial" w:cs="Arial"/>
          <w:color w:val="000000"/>
          <w:szCs w:val="24"/>
          <w:lang w:eastAsia="es-CO"/>
        </w:rPr>
        <w:t xml:space="preserve"> el trabajo suplementario, como se desprendía de las declaraciones rendidas en el proceso, puesto que fueron coincidentes en señalar que Dora Milena Ríos Ospina laboraba una jornada de lunes a viernes de nueve de la mañana a diez de la noche y fines de semana y festivos hasta las once o doce de la noche, sin que la demandante pudiera informar </w:t>
      </w:r>
      <w:r w:rsidR="00133234">
        <w:rPr>
          <w:rFonts w:ascii="Arial" w:hAnsi="Arial" w:cs="Arial"/>
          <w:color w:val="000000"/>
          <w:szCs w:val="24"/>
          <w:lang w:eastAsia="es-CO"/>
        </w:rPr>
        <w:t xml:space="preserve">de </w:t>
      </w:r>
      <w:r w:rsidR="00252C64">
        <w:rPr>
          <w:rFonts w:ascii="Arial" w:hAnsi="Arial" w:cs="Arial"/>
          <w:color w:val="000000"/>
          <w:szCs w:val="24"/>
          <w:lang w:eastAsia="es-CO"/>
        </w:rPr>
        <w:t xml:space="preserve">las irregularidades </w:t>
      </w:r>
      <w:r w:rsidR="00133234">
        <w:rPr>
          <w:rFonts w:ascii="Arial" w:hAnsi="Arial" w:cs="Arial"/>
          <w:color w:val="000000"/>
          <w:szCs w:val="24"/>
          <w:lang w:eastAsia="es-CO"/>
        </w:rPr>
        <w:t xml:space="preserve">en su jornada laboral, so pena de perder el trabajo. </w:t>
      </w:r>
    </w:p>
    <w:p w14:paraId="500C27F3" w14:textId="77777777" w:rsidR="00E91F57" w:rsidRDefault="00E91F57" w:rsidP="00630E60">
      <w:pPr>
        <w:spacing w:line="276" w:lineRule="auto"/>
        <w:jc w:val="both"/>
        <w:rPr>
          <w:rFonts w:ascii="Arial" w:hAnsi="Arial" w:cs="Arial"/>
          <w:color w:val="000000"/>
          <w:szCs w:val="24"/>
          <w:lang w:eastAsia="es-CO"/>
        </w:rPr>
      </w:pPr>
    </w:p>
    <w:p w14:paraId="4DCD1CFE" w14:textId="77777777" w:rsidR="00CD6326" w:rsidRDefault="00CD6326" w:rsidP="00CD6326">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14:paraId="1418AC5A" w14:textId="77777777" w:rsidR="00133234" w:rsidRDefault="00133234" w:rsidP="00133234">
      <w:pPr>
        <w:shd w:val="clear" w:color="auto" w:fill="FFFFFF"/>
        <w:spacing w:line="276" w:lineRule="auto"/>
        <w:rPr>
          <w:rFonts w:ascii="Arial" w:hAnsi="Arial" w:cs="Arial"/>
          <w:b/>
          <w:szCs w:val="24"/>
        </w:rPr>
      </w:pPr>
    </w:p>
    <w:p w14:paraId="1198C6D9" w14:textId="030E80A6" w:rsidR="00133234" w:rsidRDefault="00133234" w:rsidP="00133234">
      <w:pPr>
        <w:shd w:val="clear" w:color="auto" w:fill="FFFFFF"/>
        <w:spacing w:line="276" w:lineRule="auto"/>
        <w:rPr>
          <w:rFonts w:ascii="Arial" w:hAnsi="Arial" w:cs="Arial"/>
          <w:b/>
          <w:szCs w:val="24"/>
        </w:rPr>
      </w:pPr>
      <w:r>
        <w:rPr>
          <w:rFonts w:ascii="Arial" w:hAnsi="Arial" w:cs="Arial"/>
          <w:b/>
          <w:szCs w:val="24"/>
        </w:rPr>
        <w:t>Cuestión previa</w:t>
      </w:r>
    </w:p>
    <w:p w14:paraId="088F7880" w14:textId="77777777" w:rsidR="00133234" w:rsidRDefault="00133234" w:rsidP="00133234">
      <w:pPr>
        <w:shd w:val="clear" w:color="auto" w:fill="FFFFFF"/>
        <w:spacing w:line="276" w:lineRule="auto"/>
        <w:rPr>
          <w:rFonts w:ascii="Arial" w:hAnsi="Arial" w:cs="Arial"/>
          <w:b/>
          <w:szCs w:val="24"/>
        </w:rPr>
      </w:pPr>
    </w:p>
    <w:p w14:paraId="0F8708DD" w14:textId="70316E0F" w:rsidR="00133234" w:rsidRPr="00133234" w:rsidRDefault="00133234" w:rsidP="00133234">
      <w:pPr>
        <w:shd w:val="clear" w:color="auto" w:fill="FFFFFF"/>
        <w:spacing w:line="276" w:lineRule="auto"/>
        <w:jc w:val="both"/>
        <w:rPr>
          <w:rFonts w:ascii="Arial" w:hAnsi="Arial" w:cs="Arial"/>
          <w:szCs w:val="24"/>
        </w:rPr>
      </w:pPr>
      <w:r>
        <w:rPr>
          <w:rFonts w:ascii="Arial" w:hAnsi="Arial" w:cs="Arial"/>
          <w:szCs w:val="24"/>
        </w:rPr>
        <w:t>Resulta pacífico en esta instancia la existencia del contrato de trabajo suscrito por la demandante con ambos demandados, así como los extremos temporales en que ocurrió la relación; además, que a la demandante le fueron pagados los salarios y prestaciones sociales, pues no fueron recriminados p</w:t>
      </w:r>
      <w:r w:rsidR="00E85BEC">
        <w:rPr>
          <w:rFonts w:ascii="Arial" w:hAnsi="Arial" w:cs="Arial"/>
          <w:szCs w:val="24"/>
        </w:rPr>
        <w:t>or la parte interesada en ellos,</w:t>
      </w:r>
      <w:r>
        <w:rPr>
          <w:rFonts w:ascii="Arial" w:hAnsi="Arial" w:cs="Arial"/>
          <w:szCs w:val="24"/>
        </w:rPr>
        <w:t xml:space="preserve"> resultando únicamente controversial el trabajo suplementario reprochado en la apelación. </w:t>
      </w:r>
    </w:p>
    <w:p w14:paraId="5E6A11FB" w14:textId="77777777" w:rsidR="00133234" w:rsidRPr="00C84DAD" w:rsidRDefault="00133234" w:rsidP="00133234">
      <w:pPr>
        <w:shd w:val="clear" w:color="auto" w:fill="FFFFFF"/>
        <w:spacing w:line="276" w:lineRule="auto"/>
        <w:rPr>
          <w:rFonts w:ascii="Arial" w:hAnsi="Arial" w:cs="Arial"/>
          <w:b/>
          <w:szCs w:val="24"/>
        </w:rPr>
      </w:pPr>
    </w:p>
    <w:p w14:paraId="72A16C9A" w14:textId="27E822AD" w:rsidR="00CD6326" w:rsidRDefault="00133234" w:rsidP="00133234">
      <w:pPr>
        <w:shd w:val="clear" w:color="auto" w:fill="FFFFFF"/>
        <w:tabs>
          <w:tab w:val="left" w:pos="5197"/>
        </w:tabs>
        <w:spacing w:line="276" w:lineRule="auto"/>
        <w:jc w:val="both"/>
        <w:rPr>
          <w:rFonts w:ascii="Arial" w:hAnsi="Arial" w:cs="Arial"/>
          <w:b/>
          <w:szCs w:val="24"/>
        </w:rPr>
      </w:pPr>
      <w:r>
        <w:rPr>
          <w:rFonts w:ascii="Arial" w:hAnsi="Arial" w:cs="Arial"/>
          <w:b/>
          <w:szCs w:val="24"/>
        </w:rPr>
        <w:t>1.</w:t>
      </w:r>
      <w:r w:rsidRPr="00133234">
        <w:rPr>
          <w:rFonts w:ascii="Arial" w:hAnsi="Arial" w:cs="Arial"/>
          <w:b/>
          <w:szCs w:val="24"/>
        </w:rPr>
        <w:t xml:space="preserve"> Del</w:t>
      </w:r>
      <w:r w:rsidR="00CD6326" w:rsidRPr="00133234">
        <w:rPr>
          <w:rFonts w:ascii="Arial" w:hAnsi="Arial" w:cs="Arial"/>
          <w:b/>
          <w:szCs w:val="24"/>
        </w:rPr>
        <w:t xml:space="preserve"> problema jurídico.</w:t>
      </w:r>
    </w:p>
    <w:p w14:paraId="3824C2CD" w14:textId="77777777" w:rsidR="00133234" w:rsidRPr="00133234" w:rsidRDefault="00133234" w:rsidP="00133234">
      <w:pPr>
        <w:shd w:val="clear" w:color="auto" w:fill="FFFFFF"/>
        <w:tabs>
          <w:tab w:val="left" w:pos="5197"/>
        </w:tabs>
        <w:spacing w:line="276" w:lineRule="auto"/>
        <w:jc w:val="both"/>
        <w:rPr>
          <w:rFonts w:ascii="Arial" w:hAnsi="Arial" w:cs="Arial"/>
          <w:szCs w:val="24"/>
        </w:rPr>
      </w:pPr>
    </w:p>
    <w:p w14:paraId="35D0425D" w14:textId="54751E33" w:rsidR="00CD6326" w:rsidRDefault="00CD6326" w:rsidP="00CD6326">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133234">
        <w:rPr>
          <w:rFonts w:ascii="Arial" w:hAnsi="Arial" w:cs="Arial"/>
          <w:color w:val="000000"/>
          <w:szCs w:val="24"/>
          <w:lang w:eastAsia="es-CO"/>
        </w:rPr>
        <w:t>el</w:t>
      </w:r>
      <w:r w:rsidR="00ED2213">
        <w:rPr>
          <w:rFonts w:ascii="Arial" w:hAnsi="Arial" w:cs="Arial"/>
          <w:color w:val="000000"/>
          <w:szCs w:val="24"/>
          <w:lang w:eastAsia="es-CO"/>
        </w:rPr>
        <w:t xml:space="preserve"> siguiente</w:t>
      </w:r>
      <w:r w:rsidRPr="00AD3534">
        <w:rPr>
          <w:rFonts w:ascii="Arial" w:hAnsi="Arial" w:cs="Arial"/>
          <w:color w:val="000000"/>
          <w:szCs w:val="24"/>
          <w:lang w:eastAsia="es-CO"/>
        </w:rPr>
        <w:t>:</w:t>
      </w:r>
    </w:p>
    <w:p w14:paraId="118EAB5A" w14:textId="77777777" w:rsidR="00CD6326" w:rsidRDefault="00CD6326" w:rsidP="00CD6326">
      <w:pPr>
        <w:tabs>
          <w:tab w:val="left" w:pos="0"/>
          <w:tab w:val="left" w:pos="8647"/>
        </w:tabs>
        <w:suppressAutoHyphens/>
        <w:spacing w:line="276" w:lineRule="auto"/>
        <w:jc w:val="both"/>
        <w:rPr>
          <w:rFonts w:ascii="Arial" w:hAnsi="Arial" w:cs="Arial"/>
          <w:szCs w:val="24"/>
        </w:rPr>
      </w:pPr>
    </w:p>
    <w:p w14:paraId="6B4CD731" w14:textId="553BE49C" w:rsidR="001A6241" w:rsidRDefault="001A6241"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w:t>
      </w:r>
      <w:r w:rsidR="00133234">
        <w:rPr>
          <w:rFonts w:ascii="Arial" w:hAnsi="Arial" w:cs="Arial"/>
          <w:szCs w:val="24"/>
        </w:rPr>
        <w:t>La</w:t>
      </w:r>
      <w:r>
        <w:rPr>
          <w:rFonts w:ascii="Arial" w:hAnsi="Arial" w:cs="Arial"/>
          <w:szCs w:val="24"/>
        </w:rPr>
        <w:t xml:space="preserve"> de</w:t>
      </w:r>
      <w:r w:rsidR="00133234">
        <w:rPr>
          <w:rFonts w:ascii="Arial" w:hAnsi="Arial" w:cs="Arial"/>
          <w:szCs w:val="24"/>
        </w:rPr>
        <w:t>mandante acreditó el trabajo suplementario</w:t>
      </w:r>
      <w:r>
        <w:rPr>
          <w:rFonts w:ascii="Arial" w:hAnsi="Arial" w:cs="Arial"/>
          <w:szCs w:val="24"/>
        </w:rPr>
        <w:t>?, en caso de respuesta positiva, corresponde</w:t>
      </w:r>
      <w:r w:rsidR="00133234">
        <w:rPr>
          <w:rFonts w:ascii="Arial" w:hAnsi="Arial" w:cs="Arial"/>
          <w:szCs w:val="24"/>
        </w:rPr>
        <w:t>rá</w:t>
      </w:r>
      <w:r>
        <w:rPr>
          <w:rFonts w:ascii="Arial" w:hAnsi="Arial" w:cs="Arial"/>
          <w:szCs w:val="24"/>
        </w:rPr>
        <w:t xml:space="preserve"> determinar la procedencia de las pretensiones económicas. </w:t>
      </w:r>
    </w:p>
    <w:p w14:paraId="2F168059" w14:textId="77777777" w:rsidR="001A6241" w:rsidRDefault="001A6241" w:rsidP="00791B68">
      <w:pPr>
        <w:tabs>
          <w:tab w:val="left" w:pos="0"/>
          <w:tab w:val="left" w:pos="8647"/>
        </w:tabs>
        <w:suppressAutoHyphens/>
        <w:spacing w:line="276" w:lineRule="auto"/>
        <w:jc w:val="both"/>
        <w:rPr>
          <w:rFonts w:ascii="Arial" w:hAnsi="Arial" w:cs="Arial"/>
          <w:szCs w:val="24"/>
        </w:rPr>
      </w:pPr>
    </w:p>
    <w:p w14:paraId="6B83E271" w14:textId="452D0F4C" w:rsidR="00CD6326" w:rsidRDefault="00CD6326" w:rsidP="00CD6326">
      <w:pPr>
        <w:pStyle w:val="Textoindependien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14:paraId="3D92F0D4" w14:textId="77777777" w:rsidR="00CD6326" w:rsidRDefault="00CD6326" w:rsidP="00CD6326">
      <w:pPr>
        <w:pStyle w:val="Textoindependiente"/>
        <w:spacing w:line="276" w:lineRule="auto"/>
        <w:ind w:left="390"/>
        <w:contextualSpacing/>
        <w:rPr>
          <w:b/>
          <w:iCs/>
          <w:szCs w:val="24"/>
        </w:rPr>
      </w:pPr>
    </w:p>
    <w:p w14:paraId="76ECF8F3" w14:textId="491D6B21" w:rsidR="003C6FD5" w:rsidRDefault="00133234" w:rsidP="003C6FD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Trabajo suplementario</w:t>
      </w:r>
    </w:p>
    <w:p w14:paraId="7C177A4F" w14:textId="77777777" w:rsidR="003C6FD5" w:rsidRDefault="003C6FD5" w:rsidP="00020C25">
      <w:pPr>
        <w:suppressAutoHyphens/>
        <w:overflowPunct w:val="0"/>
        <w:autoSpaceDE w:val="0"/>
        <w:autoSpaceDN w:val="0"/>
        <w:adjustRightInd w:val="0"/>
        <w:jc w:val="both"/>
        <w:textAlignment w:val="baseline"/>
        <w:rPr>
          <w:rFonts w:ascii="Arial" w:hAnsi="Arial" w:cs="Arial"/>
          <w:b/>
          <w:szCs w:val="24"/>
        </w:rPr>
      </w:pPr>
    </w:p>
    <w:p w14:paraId="2BBC289A" w14:textId="7618D316" w:rsidR="003C6FD5" w:rsidRDefault="00133234" w:rsidP="003C6FD5">
      <w:pPr>
        <w:suppressAutoHyphens/>
        <w:spacing w:line="276" w:lineRule="auto"/>
        <w:jc w:val="both"/>
        <w:rPr>
          <w:rFonts w:ascii="Arial" w:hAnsi="Arial" w:cs="Arial"/>
          <w:b/>
          <w:szCs w:val="24"/>
        </w:rPr>
      </w:pPr>
      <w:r>
        <w:rPr>
          <w:rFonts w:ascii="Arial" w:hAnsi="Arial" w:cs="Arial"/>
          <w:b/>
          <w:szCs w:val="24"/>
        </w:rPr>
        <w:lastRenderedPageBreak/>
        <w:t>2.1.</w:t>
      </w:r>
      <w:r w:rsidR="003C6FD5">
        <w:rPr>
          <w:rFonts w:ascii="Arial" w:hAnsi="Arial" w:cs="Arial"/>
          <w:b/>
          <w:szCs w:val="24"/>
        </w:rPr>
        <w:t xml:space="preserve"> Fundamento Jurídico</w:t>
      </w:r>
    </w:p>
    <w:p w14:paraId="6C6E782E" w14:textId="77777777" w:rsidR="003C6FD5" w:rsidRDefault="003C6FD5" w:rsidP="00020C25">
      <w:pPr>
        <w:suppressAutoHyphens/>
        <w:jc w:val="both"/>
        <w:rPr>
          <w:rFonts w:ascii="Arial" w:hAnsi="Arial" w:cs="Arial"/>
          <w:b/>
          <w:szCs w:val="24"/>
        </w:rPr>
      </w:pPr>
    </w:p>
    <w:p w14:paraId="65056D8D" w14:textId="2349B007" w:rsidR="003C6FD5" w:rsidRDefault="003C6FD5" w:rsidP="003C6FD5">
      <w:pPr>
        <w:autoSpaceDE w:val="0"/>
        <w:autoSpaceDN w:val="0"/>
        <w:adjustRightInd w:val="0"/>
        <w:spacing w:line="276" w:lineRule="auto"/>
        <w:jc w:val="both"/>
        <w:rPr>
          <w:rFonts w:ascii="Zurich Ex BT" w:hAnsi="Zurich Ex BT" w:cs="Tahoma"/>
          <w:bCs/>
          <w:szCs w:val="24"/>
        </w:rPr>
      </w:pPr>
      <w:r>
        <w:rPr>
          <w:rFonts w:ascii="Zurich Ex BT" w:hAnsi="Zurich Ex BT" w:cs="Tahoma"/>
          <w:bCs/>
          <w:szCs w:val="24"/>
        </w:rPr>
        <w:t>El artículo 161 del CST dispone que por regla general la jornada ordinaria</w:t>
      </w:r>
      <w:r w:rsidR="00BE30BC">
        <w:rPr>
          <w:rFonts w:ascii="Zurich Ex BT" w:hAnsi="Zurich Ex BT" w:cs="Tahoma"/>
          <w:bCs/>
          <w:szCs w:val="24"/>
        </w:rPr>
        <w:t xml:space="preserve"> legal</w:t>
      </w:r>
      <w:r>
        <w:rPr>
          <w:rFonts w:ascii="Zurich Ex BT" w:hAnsi="Zurich Ex BT" w:cs="Tahoma"/>
          <w:bCs/>
          <w:szCs w:val="24"/>
        </w:rPr>
        <w:t xml:space="preserve"> de trabajo es de 8 horas diarias, 48 semanales, que puede ser menor en los </w:t>
      </w:r>
      <w:r w:rsidR="006F323B">
        <w:rPr>
          <w:rFonts w:ascii="Zurich Ex BT" w:hAnsi="Zurich Ex BT" w:cs="Tahoma"/>
          <w:bCs/>
          <w:szCs w:val="24"/>
        </w:rPr>
        <w:t xml:space="preserve">casos que la misma norma señala o se pacte. </w:t>
      </w:r>
    </w:p>
    <w:p w14:paraId="1C48A958" w14:textId="77777777" w:rsidR="003C6FD5" w:rsidRDefault="003C6FD5" w:rsidP="003C6FD5">
      <w:pPr>
        <w:autoSpaceDE w:val="0"/>
        <w:autoSpaceDN w:val="0"/>
        <w:adjustRightInd w:val="0"/>
        <w:spacing w:line="276" w:lineRule="auto"/>
        <w:jc w:val="both"/>
        <w:rPr>
          <w:rFonts w:ascii="Zurich Ex BT" w:hAnsi="Zurich Ex BT" w:cs="Tahoma"/>
          <w:bCs/>
          <w:szCs w:val="24"/>
        </w:rPr>
      </w:pPr>
    </w:p>
    <w:p w14:paraId="18489D29" w14:textId="3D65F085" w:rsidR="00E83B48" w:rsidRDefault="00C15240" w:rsidP="003C6FD5">
      <w:pPr>
        <w:autoSpaceDE w:val="0"/>
        <w:autoSpaceDN w:val="0"/>
        <w:adjustRightInd w:val="0"/>
        <w:spacing w:line="276" w:lineRule="auto"/>
        <w:jc w:val="both"/>
        <w:rPr>
          <w:rFonts w:ascii="Zurich Ex BT" w:hAnsi="Zurich Ex BT" w:cs="Tahoma"/>
          <w:bCs/>
          <w:szCs w:val="24"/>
        </w:rPr>
      </w:pPr>
      <w:r>
        <w:rPr>
          <w:rFonts w:ascii="Zurich Ex BT" w:hAnsi="Zurich Ex BT" w:cs="Tahoma"/>
          <w:bCs/>
          <w:szCs w:val="24"/>
        </w:rPr>
        <w:t>Por otro lado, el artículo 168 de la misma codificación sustantiva dispuso que el trabajo realizado en un horario nocturno</w:t>
      </w:r>
      <w:r w:rsidR="00E83B48">
        <w:rPr>
          <w:rFonts w:ascii="Zurich Ex BT" w:hAnsi="Zurich Ex BT" w:cs="Tahoma"/>
          <w:bCs/>
          <w:szCs w:val="24"/>
        </w:rPr>
        <w:t xml:space="preserve"> se remunerará con un recargo de 35% sobre el valor del trabajo diurno y el extra nocturno con un recargo del 75% sobre el ordinario. Por último, el artículo 160 del C.S.T.</w:t>
      </w:r>
      <w:r w:rsidR="00BE30BC">
        <w:rPr>
          <w:rFonts w:ascii="Zurich Ex BT" w:hAnsi="Zurich Ex BT" w:cs="Tahoma"/>
          <w:bCs/>
          <w:szCs w:val="24"/>
        </w:rPr>
        <w:t xml:space="preserve">, antes de la modificación de la Ley 1846 de 2017, prescribió que </w:t>
      </w:r>
      <w:r w:rsidR="00E83B48">
        <w:rPr>
          <w:rFonts w:ascii="Zurich Ex BT" w:hAnsi="Zurich Ex BT" w:cs="Tahoma"/>
          <w:bCs/>
          <w:szCs w:val="24"/>
        </w:rPr>
        <w:t xml:space="preserve">el horario nocturno inicia a las </w:t>
      </w:r>
      <w:r w:rsidR="00BE30BC">
        <w:rPr>
          <w:rFonts w:ascii="Zurich Ex BT" w:hAnsi="Zurich Ex BT" w:cs="Tahoma"/>
          <w:bCs/>
          <w:szCs w:val="24"/>
        </w:rPr>
        <w:t>10</w:t>
      </w:r>
      <w:r w:rsidR="00E83B48">
        <w:rPr>
          <w:rFonts w:ascii="Zurich Ex BT" w:hAnsi="Zurich Ex BT" w:cs="Tahoma"/>
          <w:bCs/>
          <w:szCs w:val="24"/>
        </w:rPr>
        <w:t>:00 p.m. y finaliza a las 6</w:t>
      </w:r>
      <w:r w:rsidR="00BE30BC">
        <w:rPr>
          <w:rFonts w:ascii="Zurich Ex BT" w:hAnsi="Zurich Ex BT" w:cs="Tahoma"/>
          <w:bCs/>
          <w:szCs w:val="24"/>
        </w:rPr>
        <w:t>:00</w:t>
      </w:r>
      <w:r w:rsidR="00E83B48">
        <w:rPr>
          <w:rFonts w:ascii="Zurich Ex BT" w:hAnsi="Zurich Ex BT" w:cs="Tahoma"/>
          <w:bCs/>
          <w:szCs w:val="24"/>
        </w:rPr>
        <w:t xml:space="preserve"> a.m.</w:t>
      </w:r>
      <w:r w:rsidR="00BE30BC">
        <w:rPr>
          <w:rFonts w:ascii="Zurich Ex BT" w:hAnsi="Zurich Ex BT" w:cs="Tahoma"/>
          <w:bCs/>
          <w:szCs w:val="24"/>
        </w:rPr>
        <w:t xml:space="preserve">, norma vigente para el momento de la vinculación laboral que nos ocupa ahora. </w:t>
      </w:r>
    </w:p>
    <w:p w14:paraId="3E2E1663" w14:textId="77777777" w:rsidR="003C6FD5" w:rsidRDefault="003C6FD5" w:rsidP="003C6FD5">
      <w:pPr>
        <w:autoSpaceDE w:val="0"/>
        <w:autoSpaceDN w:val="0"/>
        <w:adjustRightInd w:val="0"/>
        <w:spacing w:line="276" w:lineRule="auto"/>
        <w:jc w:val="both"/>
        <w:rPr>
          <w:rFonts w:ascii="Zurich Ex BT" w:hAnsi="Zurich Ex BT" w:cs="Tahoma"/>
          <w:bCs/>
          <w:szCs w:val="24"/>
        </w:rPr>
      </w:pPr>
    </w:p>
    <w:p w14:paraId="6EF918E1" w14:textId="2107F776" w:rsidR="003C6FD5" w:rsidRDefault="003C6FD5" w:rsidP="003C6FD5">
      <w:pPr>
        <w:autoSpaceDE w:val="0"/>
        <w:autoSpaceDN w:val="0"/>
        <w:adjustRightInd w:val="0"/>
        <w:spacing w:line="276" w:lineRule="auto"/>
        <w:jc w:val="both"/>
        <w:rPr>
          <w:rFonts w:ascii="Arial" w:hAnsi="Arial" w:cs="Arial"/>
          <w:i/>
        </w:rPr>
      </w:pPr>
      <w:r>
        <w:rPr>
          <w:rFonts w:ascii="Arial" w:hAnsi="Arial" w:cs="Arial"/>
          <w:szCs w:val="24"/>
        </w:rPr>
        <w:t>Aunado a lo anterior, la Sala Laboral de la Corte Suprema</w:t>
      </w:r>
      <w:r>
        <w:rPr>
          <w:rStyle w:val="Refdenotaalpie"/>
          <w:rFonts w:ascii="Arial" w:hAnsi="Arial" w:cs="Arial"/>
          <w:szCs w:val="24"/>
        </w:rPr>
        <w:footnoteReference w:id="1"/>
      </w:r>
      <w:r>
        <w:rPr>
          <w:rFonts w:ascii="Arial" w:hAnsi="Arial" w:cs="Arial"/>
          <w:szCs w:val="24"/>
        </w:rPr>
        <w:t xml:space="preserve"> ha decantado que para que se produzca una condena </w:t>
      </w:r>
      <w:r w:rsidR="00133234">
        <w:rPr>
          <w:rFonts w:ascii="Arial" w:hAnsi="Arial" w:cs="Arial"/>
          <w:szCs w:val="24"/>
        </w:rPr>
        <w:t>por trabajo suplementario</w:t>
      </w:r>
      <w:r>
        <w:rPr>
          <w:rFonts w:ascii="Arial" w:hAnsi="Arial" w:cs="Arial"/>
          <w:szCs w:val="24"/>
        </w:rPr>
        <w:t xml:space="preserve"> “</w:t>
      </w:r>
      <w:r w:rsidRPr="006967AA">
        <w:rPr>
          <w:rFonts w:ascii="Arial" w:hAnsi="Arial" w:cs="Arial"/>
          <w:i/>
        </w:rPr>
        <w:t>las comprobaciones sobre el trabajo más allá de la jornada ordinaria han de analizarse de tal manera que en el ánimo del juzgador no dejen duda alguna acerca de su ocurrencia, es decir, que el haz probatorio sobre el que recae tiene que ser de una definitiva claridad y precisión que no</w:t>
      </w:r>
      <w:r>
        <w:rPr>
          <w:rFonts w:ascii="Arial" w:hAnsi="Arial" w:cs="Arial"/>
          <w:i/>
        </w:rPr>
        <w:t xml:space="preserve"> le es dable al juzgador hacer </w:t>
      </w:r>
      <w:r w:rsidRPr="006967AA">
        <w:rPr>
          <w:rFonts w:ascii="Arial" w:hAnsi="Arial" w:cs="Arial"/>
          <w:i/>
        </w:rPr>
        <w:t>cálculos o suposiciones acomodati</w:t>
      </w:r>
      <w:r>
        <w:rPr>
          <w:rFonts w:ascii="Arial" w:hAnsi="Arial" w:cs="Arial"/>
          <w:i/>
        </w:rPr>
        <w:t xml:space="preserve">cias para determinar el número </w:t>
      </w:r>
      <w:r w:rsidRPr="006967AA">
        <w:rPr>
          <w:rFonts w:ascii="Arial" w:hAnsi="Arial" w:cs="Arial"/>
          <w:i/>
        </w:rPr>
        <w:t xml:space="preserve">probable de las que </w:t>
      </w:r>
      <w:r w:rsidR="00133234">
        <w:rPr>
          <w:rFonts w:ascii="Arial" w:hAnsi="Arial" w:cs="Arial"/>
          <w:i/>
        </w:rPr>
        <w:t xml:space="preserve">se </w:t>
      </w:r>
      <w:r w:rsidRPr="006967AA">
        <w:rPr>
          <w:rFonts w:ascii="Arial" w:hAnsi="Arial" w:cs="Arial"/>
          <w:i/>
        </w:rPr>
        <w:t>estimen trabajadas</w:t>
      </w:r>
      <w:r>
        <w:rPr>
          <w:rFonts w:ascii="Arial" w:hAnsi="Arial" w:cs="Arial"/>
          <w:i/>
        </w:rPr>
        <w:t>”</w:t>
      </w:r>
      <w:r w:rsidRPr="006967AA">
        <w:rPr>
          <w:rFonts w:ascii="Arial" w:hAnsi="Arial" w:cs="Arial"/>
          <w:i/>
        </w:rPr>
        <w:t>.</w:t>
      </w:r>
    </w:p>
    <w:p w14:paraId="653C5111" w14:textId="77777777" w:rsidR="003C6FD5" w:rsidRDefault="003C6FD5" w:rsidP="003C6FD5">
      <w:pPr>
        <w:autoSpaceDE w:val="0"/>
        <w:autoSpaceDN w:val="0"/>
        <w:adjustRightInd w:val="0"/>
        <w:spacing w:line="276" w:lineRule="auto"/>
        <w:jc w:val="both"/>
        <w:rPr>
          <w:rFonts w:ascii="Arial" w:hAnsi="Arial" w:cs="Arial"/>
          <w:i/>
        </w:rPr>
      </w:pPr>
    </w:p>
    <w:p w14:paraId="55FEF794" w14:textId="79BFFFCA" w:rsidR="003C6FD5" w:rsidRPr="00FF4413" w:rsidRDefault="00133234" w:rsidP="003C6FD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w:t>
      </w:r>
      <w:r w:rsidR="0076542A">
        <w:rPr>
          <w:rFonts w:ascii="Arial" w:hAnsi="Arial" w:cs="Arial"/>
          <w:b/>
          <w:szCs w:val="24"/>
        </w:rPr>
        <w:t>.</w:t>
      </w:r>
      <w:r w:rsidR="003C6FD5">
        <w:rPr>
          <w:rFonts w:ascii="Arial" w:hAnsi="Arial" w:cs="Arial"/>
          <w:b/>
          <w:szCs w:val="24"/>
        </w:rPr>
        <w:t xml:space="preserve"> Fundamento fáctico</w:t>
      </w:r>
    </w:p>
    <w:p w14:paraId="316CD304" w14:textId="77777777" w:rsidR="003C6FD5" w:rsidRDefault="003C6FD5" w:rsidP="003C6FD5">
      <w:pPr>
        <w:autoSpaceDE w:val="0"/>
        <w:autoSpaceDN w:val="0"/>
        <w:adjustRightInd w:val="0"/>
        <w:spacing w:line="276" w:lineRule="auto"/>
        <w:jc w:val="both"/>
        <w:rPr>
          <w:rFonts w:ascii="Arial" w:hAnsi="Arial" w:cs="Arial"/>
          <w:szCs w:val="24"/>
        </w:rPr>
      </w:pPr>
    </w:p>
    <w:p w14:paraId="50926EA7" w14:textId="3A282099" w:rsidR="005C7BEA" w:rsidRDefault="00133234" w:rsidP="003C6FD5">
      <w:pPr>
        <w:autoSpaceDE w:val="0"/>
        <w:autoSpaceDN w:val="0"/>
        <w:adjustRightInd w:val="0"/>
        <w:spacing w:line="276" w:lineRule="auto"/>
        <w:jc w:val="both"/>
        <w:rPr>
          <w:rFonts w:ascii="Arial" w:hAnsi="Arial" w:cs="Arial"/>
          <w:szCs w:val="24"/>
        </w:rPr>
      </w:pPr>
      <w:r>
        <w:rPr>
          <w:rFonts w:ascii="Arial" w:hAnsi="Arial" w:cs="Arial"/>
          <w:szCs w:val="24"/>
        </w:rPr>
        <w:t>La demandante incumplió</w:t>
      </w:r>
      <w:r w:rsidR="005C7BEA">
        <w:rPr>
          <w:rFonts w:ascii="Arial" w:hAnsi="Arial" w:cs="Arial"/>
          <w:szCs w:val="24"/>
        </w:rPr>
        <w:t xml:space="preserve"> con </w:t>
      </w:r>
      <w:r w:rsidR="00BE30BC">
        <w:rPr>
          <w:rFonts w:ascii="Arial" w:hAnsi="Arial" w:cs="Arial"/>
          <w:szCs w:val="24"/>
        </w:rPr>
        <w:t xml:space="preserve">la carga probatoria de acreditar que </w:t>
      </w:r>
      <w:r w:rsidR="005C7BEA">
        <w:rPr>
          <w:rFonts w:ascii="Arial" w:hAnsi="Arial" w:cs="Arial"/>
          <w:szCs w:val="24"/>
        </w:rPr>
        <w:t>había laborado una jornada superior a la legal, es decir, que había ejecutado un trabajo suplementario y que el mismo transcurrió en un horario nocturno.</w:t>
      </w:r>
    </w:p>
    <w:p w14:paraId="0A56481D" w14:textId="77777777" w:rsidR="005C7BEA" w:rsidRDefault="005C7BEA" w:rsidP="003C6FD5">
      <w:pPr>
        <w:autoSpaceDE w:val="0"/>
        <w:autoSpaceDN w:val="0"/>
        <w:adjustRightInd w:val="0"/>
        <w:spacing w:line="276" w:lineRule="auto"/>
        <w:jc w:val="both"/>
        <w:rPr>
          <w:rFonts w:ascii="Arial" w:hAnsi="Arial" w:cs="Arial"/>
          <w:szCs w:val="24"/>
        </w:rPr>
      </w:pPr>
    </w:p>
    <w:p w14:paraId="3CB57A5D" w14:textId="4C0978F9" w:rsidR="00E85BEC" w:rsidRDefault="00D97EDA" w:rsidP="00D97EDA">
      <w:pPr>
        <w:autoSpaceDE w:val="0"/>
        <w:autoSpaceDN w:val="0"/>
        <w:adjustRightInd w:val="0"/>
        <w:spacing w:line="276" w:lineRule="auto"/>
        <w:jc w:val="both"/>
        <w:rPr>
          <w:rFonts w:ascii="Arial" w:hAnsi="Arial" w:cs="Arial"/>
          <w:szCs w:val="24"/>
        </w:rPr>
      </w:pPr>
      <w:r>
        <w:rPr>
          <w:rFonts w:ascii="Arial" w:hAnsi="Arial" w:cs="Arial"/>
          <w:szCs w:val="24"/>
        </w:rPr>
        <w:t xml:space="preserve">En efecto, </w:t>
      </w:r>
      <w:r w:rsidR="00E85BEC">
        <w:rPr>
          <w:rFonts w:ascii="Arial" w:hAnsi="Arial" w:cs="Arial"/>
          <w:szCs w:val="24"/>
        </w:rPr>
        <w:t xml:space="preserve">auscultada la prueba testimonial allegada se desprende que </w:t>
      </w:r>
      <w:r>
        <w:rPr>
          <w:rFonts w:ascii="Arial" w:hAnsi="Arial" w:cs="Arial"/>
          <w:szCs w:val="24"/>
        </w:rPr>
        <w:t xml:space="preserve">Dora Milena Ríos Ospina si bien laboraba para la Heladería Los Samanes en turnos extendidos, de ninguna de las declaraciones allegadas al plenario se desprende con certeza cuántas horas adicionales laboró. </w:t>
      </w:r>
    </w:p>
    <w:p w14:paraId="628B1C5E" w14:textId="77777777" w:rsidR="00E85BEC" w:rsidRDefault="00E85BEC" w:rsidP="003C6FD5">
      <w:pPr>
        <w:autoSpaceDE w:val="0"/>
        <w:autoSpaceDN w:val="0"/>
        <w:adjustRightInd w:val="0"/>
        <w:spacing w:line="276" w:lineRule="auto"/>
        <w:jc w:val="both"/>
        <w:rPr>
          <w:rFonts w:ascii="Arial" w:hAnsi="Arial" w:cs="Arial"/>
          <w:szCs w:val="24"/>
        </w:rPr>
      </w:pPr>
    </w:p>
    <w:p w14:paraId="07DA2D02" w14:textId="13C33A83" w:rsidR="00E872C7" w:rsidRDefault="00E85BEC" w:rsidP="00E85BEC">
      <w:pPr>
        <w:autoSpaceDE w:val="0"/>
        <w:autoSpaceDN w:val="0"/>
        <w:adjustRightInd w:val="0"/>
        <w:spacing w:line="276" w:lineRule="auto"/>
        <w:jc w:val="both"/>
        <w:rPr>
          <w:rFonts w:ascii="Arial" w:hAnsi="Arial" w:cs="Arial"/>
          <w:szCs w:val="24"/>
        </w:rPr>
      </w:pPr>
      <w:r>
        <w:rPr>
          <w:rFonts w:ascii="Arial" w:hAnsi="Arial" w:cs="Arial"/>
          <w:szCs w:val="24"/>
        </w:rPr>
        <w:t xml:space="preserve">En efecto, María del Pilar Torres Restrepo, Diana Molina, María </w:t>
      </w:r>
      <w:proofErr w:type="spellStart"/>
      <w:r>
        <w:rPr>
          <w:rFonts w:ascii="Arial" w:hAnsi="Arial" w:cs="Arial"/>
          <w:szCs w:val="24"/>
        </w:rPr>
        <w:t>Yansuli</w:t>
      </w:r>
      <w:proofErr w:type="spellEnd"/>
      <w:r>
        <w:rPr>
          <w:rFonts w:ascii="Arial" w:hAnsi="Arial" w:cs="Arial"/>
          <w:szCs w:val="24"/>
        </w:rPr>
        <w:t xml:space="preserve"> Morales, Paola Andrea Paniagua Mejía y Jorge Luis Arboleda Suárez coincidieron en afirmar </w:t>
      </w:r>
      <w:r w:rsidR="00D97EDA">
        <w:rPr>
          <w:rFonts w:ascii="Arial" w:hAnsi="Arial" w:cs="Arial"/>
          <w:szCs w:val="24"/>
        </w:rPr>
        <w:t xml:space="preserve">de manera general </w:t>
      </w:r>
      <w:r>
        <w:rPr>
          <w:rFonts w:ascii="Arial" w:hAnsi="Arial" w:cs="Arial"/>
          <w:szCs w:val="24"/>
        </w:rPr>
        <w:t>que la demandante iniciaba sus labores durante la semana a las 9:00 a.m. y finalizaba a las 10:00 p.m., pero salían casi a las 11:00 p.m. mientras aseaban el establecimiento de comercio, y los fines de semana de 9:00 a.m. a 11:00 p.m. pero termina</w:t>
      </w:r>
      <w:r w:rsidR="00E872C7">
        <w:rPr>
          <w:rFonts w:ascii="Arial" w:hAnsi="Arial" w:cs="Arial"/>
          <w:szCs w:val="24"/>
        </w:rPr>
        <w:t>ban a las 12 de la media noche; s</w:t>
      </w:r>
      <w:r>
        <w:rPr>
          <w:rFonts w:ascii="Arial" w:hAnsi="Arial" w:cs="Arial"/>
          <w:szCs w:val="24"/>
        </w:rPr>
        <w:t xml:space="preserve">in embargo, ninguno de los testigos dio cuenta exacta de las horas </w:t>
      </w:r>
      <w:r w:rsidR="00D97EDA">
        <w:rPr>
          <w:rFonts w:ascii="Arial" w:hAnsi="Arial" w:cs="Arial"/>
          <w:szCs w:val="24"/>
        </w:rPr>
        <w:t xml:space="preserve">efectivamente </w:t>
      </w:r>
      <w:r>
        <w:rPr>
          <w:rFonts w:ascii="Arial" w:hAnsi="Arial" w:cs="Arial"/>
          <w:szCs w:val="24"/>
        </w:rPr>
        <w:t>laboradas por la demandante durante los extremos temporales declarados en primera instancia</w:t>
      </w:r>
      <w:r w:rsidR="00E872C7">
        <w:rPr>
          <w:rFonts w:ascii="Arial" w:hAnsi="Arial" w:cs="Arial"/>
          <w:szCs w:val="24"/>
        </w:rPr>
        <w:t>, como p</w:t>
      </w:r>
      <w:bookmarkStart w:id="0" w:name="_GoBack"/>
      <w:bookmarkEnd w:id="0"/>
      <w:r w:rsidR="00E872C7">
        <w:rPr>
          <w:rFonts w:ascii="Arial" w:hAnsi="Arial" w:cs="Arial"/>
          <w:szCs w:val="24"/>
        </w:rPr>
        <w:t>ara permitir a esta Colegiatura su liquidación.</w:t>
      </w:r>
    </w:p>
    <w:p w14:paraId="1627E685" w14:textId="77777777" w:rsidR="00E872C7" w:rsidRDefault="00E872C7" w:rsidP="00E85BEC">
      <w:pPr>
        <w:autoSpaceDE w:val="0"/>
        <w:autoSpaceDN w:val="0"/>
        <w:adjustRightInd w:val="0"/>
        <w:spacing w:line="276" w:lineRule="auto"/>
        <w:jc w:val="both"/>
        <w:rPr>
          <w:rFonts w:ascii="Arial" w:hAnsi="Arial" w:cs="Arial"/>
          <w:szCs w:val="24"/>
        </w:rPr>
      </w:pPr>
    </w:p>
    <w:p w14:paraId="4F3EE6DE" w14:textId="7F3B689A" w:rsidR="00E85BEC" w:rsidRDefault="00E872C7" w:rsidP="00E85BEC">
      <w:pPr>
        <w:autoSpaceDE w:val="0"/>
        <w:autoSpaceDN w:val="0"/>
        <w:adjustRightInd w:val="0"/>
        <w:spacing w:line="276" w:lineRule="auto"/>
        <w:jc w:val="both"/>
        <w:rPr>
          <w:rFonts w:ascii="Arial" w:hAnsi="Arial" w:cs="Arial"/>
          <w:szCs w:val="24"/>
        </w:rPr>
      </w:pPr>
      <w:r>
        <w:rPr>
          <w:rFonts w:ascii="Arial" w:hAnsi="Arial" w:cs="Arial"/>
          <w:szCs w:val="24"/>
        </w:rPr>
        <w:t xml:space="preserve">Así, examinados una a una las declaraciones aparece que </w:t>
      </w:r>
      <w:r w:rsidR="00E85BEC">
        <w:rPr>
          <w:rFonts w:ascii="Arial" w:hAnsi="Arial" w:cs="Arial"/>
          <w:szCs w:val="24"/>
        </w:rPr>
        <w:t>María del Pilar Torres Restrepo únicamente laboró 2 meses y medio con la demandante, sin determinar fecha alguna.</w:t>
      </w:r>
    </w:p>
    <w:p w14:paraId="00F4784B" w14:textId="77777777" w:rsidR="00E85BEC" w:rsidRDefault="00E85BEC" w:rsidP="00E85BEC">
      <w:pPr>
        <w:autoSpaceDE w:val="0"/>
        <w:autoSpaceDN w:val="0"/>
        <w:adjustRightInd w:val="0"/>
        <w:spacing w:line="276" w:lineRule="auto"/>
        <w:jc w:val="both"/>
        <w:rPr>
          <w:rFonts w:ascii="Arial" w:hAnsi="Arial" w:cs="Arial"/>
          <w:szCs w:val="24"/>
        </w:rPr>
      </w:pPr>
    </w:p>
    <w:p w14:paraId="46B41F7B" w14:textId="300367A5" w:rsidR="00E85BEC" w:rsidRDefault="00E85BEC" w:rsidP="00E85BEC">
      <w:pPr>
        <w:autoSpaceDE w:val="0"/>
        <w:autoSpaceDN w:val="0"/>
        <w:adjustRightInd w:val="0"/>
        <w:spacing w:line="276" w:lineRule="auto"/>
        <w:jc w:val="both"/>
        <w:rPr>
          <w:rFonts w:ascii="Arial" w:hAnsi="Arial" w:cs="Arial"/>
          <w:szCs w:val="24"/>
        </w:rPr>
      </w:pPr>
      <w:r>
        <w:rPr>
          <w:rFonts w:ascii="Arial" w:hAnsi="Arial" w:cs="Arial"/>
          <w:szCs w:val="24"/>
        </w:rPr>
        <w:lastRenderedPageBreak/>
        <w:t>Diana Molina laboró 3 años en compañía de Dora Milena Ríos Ospina, pero al comienzo de la relación solo realizaba turnos el fin de semana, para luego laborar duran</w:t>
      </w:r>
      <w:r w:rsidR="00E872C7">
        <w:rPr>
          <w:rFonts w:ascii="Arial" w:hAnsi="Arial" w:cs="Arial"/>
          <w:szCs w:val="24"/>
        </w:rPr>
        <w:t xml:space="preserve">te toda la semana, no obstante </w:t>
      </w:r>
      <w:r w:rsidR="00BA7714">
        <w:rPr>
          <w:rFonts w:ascii="Arial" w:hAnsi="Arial" w:cs="Arial"/>
          <w:szCs w:val="24"/>
        </w:rPr>
        <w:t>apenas pudo señalar que su vínculo laboral finalizó el 30/07/2012</w:t>
      </w:r>
      <w:r w:rsidR="00E872C7">
        <w:rPr>
          <w:rFonts w:ascii="Arial" w:hAnsi="Arial" w:cs="Arial"/>
          <w:szCs w:val="24"/>
        </w:rPr>
        <w:t>, es decir, dos años antes de lo pretendido en la demanda</w:t>
      </w:r>
      <w:r w:rsidR="00BA7714">
        <w:rPr>
          <w:rFonts w:ascii="Arial" w:hAnsi="Arial" w:cs="Arial"/>
          <w:szCs w:val="24"/>
        </w:rPr>
        <w:t>.</w:t>
      </w:r>
    </w:p>
    <w:p w14:paraId="59F954D8" w14:textId="77777777" w:rsidR="00CD61FC" w:rsidRDefault="00CD61FC" w:rsidP="00E85BEC">
      <w:pPr>
        <w:autoSpaceDE w:val="0"/>
        <w:autoSpaceDN w:val="0"/>
        <w:adjustRightInd w:val="0"/>
        <w:spacing w:line="276" w:lineRule="auto"/>
        <w:jc w:val="both"/>
        <w:rPr>
          <w:rFonts w:ascii="Arial" w:hAnsi="Arial" w:cs="Arial"/>
          <w:szCs w:val="24"/>
        </w:rPr>
      </w:pPr>
    </w:p>
    <w:p w14:paraId="3C0E554E" w14:textId="04C44BD2" w:rsidR="005D2088" w:rsidRDefault="00CD61FC" w:rsidP="00E85BEC">
      <w:pPr>
        <w:autoSpaceDE w:val="0"/>
        <w:autoSpaceDN w:val="0"/>
        <w:adjustRightInd w:val="0"/>
        <w:spacing w:line="276" w:lineRule="auto"/>
        <w:jc w:val="both"/>
        <w:rPr>
          <w:rFonts w:ascii="Arial" w:hAnsi="Arial" w:cs="Arial"/>
          <w:szCs w:val="24"/>
        </w:rPr>
      </w:pPr>
      <w:r>
        <w:rPr>
          <w:rFonts w:ascii="Arial" w:hAnsi="Arial" w:cs="Arial"/>
          <w:szCs w:val="24"/>
        </w:rPr>
        <w:t xml:space="preserve">María </w:t>
      </w:r>
      <w:proofErr w:type="spellStart"/>
      <w:r>
        <w:rPr>
          <w:rFonts w:ascii="Arial" w:hAnsi="Arial" w:cs="Arial"/>
          <w:szCs w:val="24"/>
        </w:rPr>
        <w:t>Yansuli</w:t>
      </w:r>
      <w:proofErr w:type="spellEnd"/>
      <w:r>
        <w:rPr>
          <w:rFonts w:ascii="Arial" w:hAnsi="Arial" w:cs="Arial"/>
          <w:szCs w:val="24"/>
        </w:rPr>
        <w:t xml:space="preserve"> Morales laboró junto con la demandante durante 3 años, d</w:t>
      </w:r>
      <w:r w:rsidR="005D2088">
        <w:rPr>
          <w:rFonts w:ascii="Arial" w:hAnsi="Arial" w:cs="Arial"/>
          <w:szCs w:val="24"/>
        </w:rPr>
        <w:t xml:space="preserve">esde diciembre del año 2010, </w:t>
      </w:r>
      <w:r>
        <w:rPr>
          <w:rFonts w:ascii="Arial" w:hAnsi="Arial" w:cs="Arial"/>
          <w:szCs w:val="24"/>
        </w:rPr>
        <w:t>generalmente</w:t>
      </w:r>
      <w:r w:rsidR="00A02507">
        <w:rPr>
          <w:rFonts w:ascii="Arial" w:hAnsi="Arial" w:cs="Arial"/>
          <w:szCs w:val="24"/>
        </w:rPr>
        <w:t xml:space="preserve"> de 4:00 p.m. a 10:30 p.m.</w:t>
      </w:r>
      <w:r>
        <w:rPr>
          <w:rFonts w:ascii="Arial" w:hAnsi="Arial" w:cs="Arial"/>
          <w:szCs w:val="24"/>
        </w:rPr>
        <w:t>, y los fines de semana el día completo;</w:t>
      </w:r>
      <w:r w:rsidR="00A02507">
        <w:rPr>
          <w:rFonts w:ascii="Arial" w:hAnsi="Arial" w:cs="Arial"/>
          <w:szCs w:val="24"/>
        </w:rPr>
        <w:t xml:space="preserve"> sin embargo, señaló que dicho turno no era constante porque a veces realizaba reemplazos en la mañana. </w:t>
      </w:r>
    </w:p>
    <w:p w14:paraId="799D7361" w14:textId="77777777" w:rsidR="00A02507" w:rsidRDefault="00A02507" w:rsidP="00E85BEC">
      <w:pPr>
        <w:autoSpaceDE w:val="0"/>
        <w:autoSpaceDN w:val="0"/>
        <w:adjustRightInd w:val="0"/>
        <w:spacing w:line="276" w:lineRule="auto"/>
        <w:jc w:val="both"/>
        <w:rPr>
          <w:rFonts w:ascii="Arial" w:hAnsi="Arial" w:cs="Arial"/>
          <w:szCs w:val="24"/>
        </w:rPr>
      </w:pPr>
    </w:p>
    <w:p w14:paraId="0CEB7631" w14:textId="58DF7569" w:rsidR="005D2088" w:rsidRDefault="005D2088" w:rsidP="00A02507">
      <w:pPr>
        <w:autoSpaceDE w:val="0"/>
        <w:autoSpaceDN w:val="0"/>
        <w:adjustRightInd w:val="0"/>
        <w:spacing w:line="276" w:lineRule="auto"/>
        <w:jc w:val="both"/>
        <w:rPr>
          <w:rFonts w:ascii="Arial" w:hAnsi="Arial" w:cs="Arial"/>
          <w:szCs w:val="24"/>
        </w:rPr>
      </w:pPr>
      <w:r>
        <w:rPr>
          <w:rFonts w:ascii="Arial" w:hAnsi="Arial" w:cs="Arial"/>
          <w:szCs w:val="24"/>
        </w:rPr>
        <w:t xml:space="preserve">Paola Andrea Paniagua Mejía relató que había trabajado en la Heladería Los Samanes durante dos periodos, el primero de 2 años y el segundo de 3 o 4 meses, que transcurrieron entre los años 2012 y 2014. Tiempo </w:t>
      </w:r>
      <w:r w:rsidR="00A02507">
        <w:rPr>
          <w:rFonts w:ascii="Arial" w:hAnsi="Arial" w:cs="Arial"/>
          <w:szCs w:val="24"/>
        </w:rPr>
        <w:t>durante el cual a veces realizaba un turno p</w:t>
      </w:r>
      <w:r w:rsidR="00E872C7">
        <w:rPr>
          <w:rFonts w:ascii="Arial" w:hAnsi="Arial" w:cs="Arial"/>
          <w:szCs w:val="24"/>
        </w:rPr>
        <w:t xml:space="preserve">or la mañana y otro en la tarde, incertidumbre que impide conocer las horas adicionales laboradas con exactitud. </w:t>
      </w:r>
      <w:r w:rsidR="00A02507">
        <w:rPr>
          <w:rFonts w:ascii="Arial" w:hAnsi="Arial" w:cs="Arial"/>
          <w:szCs w:val="24"/>
        </w:rPr>
        <w:t xml:space="preserve"> </w:t>
      </w:r>
    </w:p>
    <w:p w14:paraId="0317248B" w14:textId="77777777" w:rsidR="00A02507" w:rsidRDefault="00A02507" w:rsidP="00A02507">
      <w:pPr>
        <w:autoSpaceDE w:val="0"/>
        <w:autoSpaceDN w:val="0"/>
        <w:adjustRightInd w:val="0"/>
        <w:spacing w:line="276" w:lineRule="auto"/>
        <w:jc w:val="both"/>
        <w:rPr>
          <w:rFonts w:ascii="Arial" w:hAnsi="Arial" w:cs="Arial"/>
          <w:szCs w:val="24"/>
        </w:rPr>
      </w:pPr>
    </w:p>
    <w:p w14:paraId="29E1A7BD" w14:textId="18E6578F" w:rsidR="00A02507" w:rsidRDefault="00A02507" w:rsidP="00A02507">
      <w:pPr>
        <w:autoSpaceDE w:val="0"/>
        <w:autoSpaceDN w:val="0"/>
        <w:adjustRightInd w:val="0"/>
        <w:spacing w:line="276" w:lineRule="auto"/>
        <w:jc w:val="both"/>
        <w:rPr>
          <w:rFonts w:ascii="Arial" w:hAnsi="Arial" w:cs="Arial"/>
          <w:szCs w:val="24"/>
        </w:rPr>
      </w:pPr>
      <w:r>
        <w:rPr>
          <w:rFonts w:ascii="Arial" w:hAnsi="Arial" w:cs="Arial"/>
          <w:szCs w:val="24"/>
        </w:rPr>
        <w:t xml:space="preserve">Jorge Luis Arboleda Suárez aseveró que trabajó durante 5 años en la heladería junto con la demandante, pero únicamente los fines de semana, o a veces en semana para hacer un reemplazo </w:t>
      </w:r>
      <w:r w:rsidR="00E872C7">
        <w:rPr>
          <w:rFonts w:ascii="Arial" w:hAnsi="Arial" w:cs="Arial"/>
          <w:szCs w:val="24"/>
        </w:rPr>
        <w:t>de Dora Milena Ríos Ospina</w:t>
      </w:r>
      <w:r>
        <w:rPr>
          <w:rFonts w:ascii="Arial" w:hAnsi="Arial" w:cs="Arial"/>
          <w:szCs w:val="24"/>
        </w:rPr>
        <w:t>, y que el horario se extendía hasta las 10:30 p.m. u 11:00 p.m. entre semana, y los días de recreo hasta las 12 de la noche, pero que ello,</w:t>
      </w:r>
      <w:r w:rsidR="00E872C7">
        <w:rPr>
          <w:rFonts w:ascii="Arial" w:hAnsi="Arial" w:cs="Arial"/>
          <w:szCs w:val="24"/>
        </w:rPr>
        <w:t xml:space="preserve"> dependía del flujo de clientes, y en ese sentido, para este testigo el trabajo suplementario resultaba variable en función del número de clientes existentes al momento de cierre. </w:t>
      </w:r>
      <w:r>
        <w:rPr>
          <w:rFonts w:ascii="Arial" w:hAnsi="Arial" w:cs="Arial"/>
          <w:szCs w:val="24"/>
        </w:rPr>
        <w:t xml:space="preserve">  </w:t>
      </w:r>
    </w:p>
    <w:p w14:paraId="536A92A9" w14:textId="77777777" w:rsidR="00DE2B76" w:rsidRDefault="00DE2B76" w:rsidP="00DE2B76">
      <w:pPr>
        <w:autoSpaceDE w:val="0"/>
        <w:autoSpaceDN w:val="0"/>
        <w:adjustRightInd w:val="0"/>
        <w:spacing w:line="276" w:lineRule="auto"/>
        <w:jc w:val="both"/>
        <w:rPr>
          <w:rFonts w:ascii="Arial" w:hAnsi="Arial" w:cs="Arial"/>
          <w:szCs w:val="24"/>
        </w:rPr>
      </w:pPr>
    </w:p>
    <w:p w14:paraId="3A893F2D" w14:textId="0B95723D" w:rsidR="00DE2B76" w:rsidRDefault="00DE2B76" w:rsidP="00DE2B76">
      <w:pPr>
        <w:autoSpaceDE w:val="0"/>
        <w:autoSpaceDN w:val="0"/>
        <w:adjustRightInd w:val="0"/>
        <w:spacing w:line="276" w:lineRule="auto"/>
        <w:jc w:val="both"/>
        <w:rPr>
          <w:rFonts w:ascii="Arial" w:hAnsi="Arial" w:cs="Arial"/>
          <w:szCs w:val="24"/>
        </w:rPr>
      </w:pPr>
      <w:r>
        <w:rPr>
          <w:rFonts w:ascii="Arial" w:hAnsi="Arial" w:cs="Arial"/>
          <w:szCs w:val="24"/>
        </w:rPr>
        <w:t>De las anteriores declaraciones, pese a que corroboran que la demandante laboraba en un horario adicional, lo</w:t>
      </w:r>
      <w:r w:rsidR="00E872C7">
        <w:rPr>
          <w:rFonts w:ascii="Arial" w:hAnsi="Arial" w:cs="Arial"/>
          <w:szCs w:val="24"/>
        </w:rPr>
        <w:t xml:space="preserve"> cierto es que ninguno de ellos</w:t>
      </w:r>
      <w:r>
        <w:rPr>
          <w:rFonts w:ascii="Arial" w:hAnsi="Arial" w:cs="Arial"/>
          <w:szCs w:val="24"/>
        </w:rPr>
        <w:t xml:space="preserve"> pudo especificar con el rigor requerido las horas extras o trabajo suplementario, ausencia de probanzas que impiden ahora a esta Colegiatura realizar condena alguna. </w:t>
      </w:r>
    </w:p>
    <w:p w14:paraId="690A83AE" w14:textId="77777777" w:rsidR="00DE2B76" w:rsidRDefault="00DE2B76" w:rsidP="00A02507">
      <w:pPr>
        <w:autoSpaceDE w:val="0"/>
        <w:autoSpaceDN w:val="0"/>
        <w:adjustRightInd w:val="0"/>
        <w:spacing w:line="276" w:lineRule="auto"/>
        <w:jc w:val="both"/>
        <w:rPr>
          <w:rFonts w:ascii="Arial" w:hAnsi="Arial" w:cs="Arial"/>
          <w:szCs w:val="24"/>
        </w:rPr>
      </w:pPr>
    </w:p>
    <w:p w14:paraId="3113A40E" w14:textId="2607E93C" w:rsidR="00E872C7" w:rsidRDefault="00DE2B76" w:rsidP="00E872C7">
      <w:pPr>
        <w:autoSpaceDE w:val="0"/>
        <w:autoSpaceDN w:val="0"/>
        <w:adjustRightInd w:val="0"/>
        <w:spacing w:line="276" w:lineRule="auto"/>
        <w:jc w:val="both"/>
        <w:rPr>
          <w:rFonts w:ascii="Arial" w:hAnsi="Arial" w:cs="Arial"/>
          <w:szCs w:val="24"/>
        </w:rPr>
      </w:pPr>
      <w:r>
        <w:rPr>
          <w:rFonts w:ascii="Arial" w:hAnsi="Arial" w:cs="Arial"/>
          <w:szCs w:val="24"/>
        </w:rPr>
        <w:t>Por último, y si en gracia de discusión las declaraciones de la propia demandante alcanzaran para averiguar las horas exactas adicionales laboradas, ella ni siquiera pudo señalar cual fue el tiempo que de manera suplementaria lab</w:t>
      </w:r>
      <w:r w:rsidR="00E872C7">
        <w:rPr>
          <w:rFonts w:ascii="Arial" w:hAnsi="Arial" w:cs="Arial"/>
          <w:szCs w:val="24"/>
        </w:rPr>
        <w:t>oraba a favor de los demandados, tanto es así que en los hechos de la demanda anunció que su jornada era de 8 horas, pero continuaba laborando “</w:t>
      </w:r>
      <w:r w:rsidR="00E872C7" w:rsidRPr="00133234">
        <w:rPr>
          <w:rFonts w:ascii="Arial" w:hAnsi="Arial" w:cs="Arial"/>
          <w:i/>
          <w:szCs w:val="24"/>
        </w:rPr>
        <w:t>por 4 o 5 horas más”</w:t>
      </w:r>
      <w:r w:rsidR="00E872C7">
        <w:rPr>
          <w:rFonts w:ascii="Arial" w:hAnsi="Arial" w:cs="Arial"/>
          <w:szCs w:val="24"/>
        </w:rPr>
        <w:t xml:space="preserve"> (fl. 10 c. 1), es decir, ni la propia libelista conocía cuántas horas había laborado adicionalmente, vacilación de las horas efectivamente laboradas que impide </w:t>
      </w:r>
      <w:r w:rsidR="00E872C7" w:rsidRPr="00133234">
        <w:rPr>
          <w:rFonts w:ascii="Arial" w:hAnsi="Arial" w:cs="Arial"/>
          <w:i/>
          <w:szCs w:val="24"/>
        </w:rPr>
        <w:t>a fortiori</w:t>
      </w:r>
      <w:r w:rsidR="00E872C7">
        <w:rPr>
          <w:rFonts w:ascii="Arial" w:hAnsi="Arial" w:cs="Arial"/>
          <w:i/>
          <w:szCs w:val="24"/>
        </w:rPr>
        <w:t xml:space="preserve"> </w:t>
      </w:r>
      <w:r w:rsidR="00E872C7">
        <w:rPr>
          <w:rFonts w:ascii="Arial" w:hAnsi="Arial" w:cs="Arial"/>
          <w:szCs w:val="24"/>
        </w:rPr>
        <w:t xml:space="preserve">a esta Colegiatura condenar a pago alguno, si es que las mismas aparecieran probadas. </w:t>
      </w:r>
    </w:p>
    <w:p w14:paraId="69E99025" w14:textId="31B1101E" w:rsidR="00DE2B76" w:rsidRDefault="00DE2B76" w:rsidP="00DE2B76">
      <w:pPr>
        <w:autoSpaceDE w:val="0"/>
        <w:autoSpaceDN w:val="0"/>
        <w:adjustRightInd w:val="0"/>
        <w:spacing w:line="276" w:lineRule="auto"/>
        <w:jc w:val="both"/>
        <w:rPr>
          <w:rFonts w:ascii="Arial" w:hAnsi="Arial" w:cs="Arial"/>
          <w:szCs w:val="24"/>
        </w:rPr>
      </w:pPr>
    </w:p>
    <w:p w14:paraId="1BFE2730" w14:textId="765BD979" w:rsidR="00B55A4E" w:rsidRDefault="00DE2B76" w:rsidP="00DE2B76">
      <w:pPr>
        <w:autoSpaceDE w:val="0"/>
        <w:autoSpaceDN w:val="0"/>
        <w:adjustRightInd w:val="0"/>
        <w:spacing w:line="276" w:lineRule="auto"/>
        <w:jc w:val="both"/>
        <w:rPr>
          <w:rFonts w:ascii="Arial" w:hAnsi="Arial" w:cs="Arial"/>
          <w:szCs w:val="24"/>
        </w:rPr>
      </w:pPr>
      <w:r>
        <w:rPr>
          <w:rFonts w:ascii="Arial" w:hAnsi="Arial" w:cs="Arial"/>
          <w:szCs w:val="24"/>
        </w:rPr>
        <w:t xml:space="preserve">Tampoco contribuye a cambiar el rumbo de la providencia la declaración de Paula Andrea Fernández, quien adujo ser cónyuge del demandado Jesús Eduardo Morales Higuita y administradora de la heladería, y al margen del eventual interés en su declaración, apenas señaló que el horario de la demandante transcurría entre las 10:00 a.m. a 2:00 p.m. y luego de 4:00 pm. </w:t>
      </w:r>
      <w:proofErr w:type="gramStart"/>
      <w:r>
        <w:rPr>
          <w:rFonts w:ascii="Arial" w:hAnsi="Arial" w:cs="Arial"/>
          <w:szCs w:val="24"/>
        </w:rPr>
        <w:t>a</w:t>
      </w:r>
      <w:proofErr w:type="gramEnd"/>
      <w:r>
        <w:rPr>
          <w:rFonts w:ascii="Arial" w:hAnsi="Arial" w:cs="Arial"/>
          <w:szCs w:val="24"/>
        </w:rPr>
        <w:t xml:space="preserve"> 8:00 p.m., es decir, sin el sobresalto señalado por la demandante en el horario laborado. </w:t>
      </w:r>
    </w:p>
    <w:p w14:paraId="1FF1C3A2" w14:textId="77777777" w:rsidR="00B55A4E" w:rsidRDefault="00B55A4E" w:rsidP="003C6FD5">
      <w:pPr>
        <w:autoSpaceDE w:val="0"/>
        <w:autoSpaceDN w:val="0"/>
        <w:adjustRightInd w:val="0"/>
        <w:spacing w:line="276" w:lineRule="auto"/>
        <w:jc w:val="both"/>
        <w:rPr>
          <w:rFonts w:ascii="Arial" w:hAnsi="Arial" w:cs="Arial"/>
          <w:szCs w:val="24"/>
        </w:rPr>
      </w:pPr>
    </w:p>
    <w:p w14:paraId="7FD470B9" w14:textId="3E6C8209" w:rsidR="00BE30BC" w:rsidRDefault="00C3135A" w:rsidP="003C6FD5">
      <w:pPr>
        <w:autoSpaceDE w:val="0"/>
        <w:autoSpaceDN w:val="0"/>
        <w:adjustRightInd w:val="0"/>
        <w:spacing w:line="276" w:lineRule="auto"/>
        <w:jc w:val="both"/>
        <w:rPr>
          <w:rFonts w:ascii="Arial" w:hAnsi="Arial" w:cs="Arial"/>
          <w:szCs w:val="24"/>
        </w:rPr>
      </w:pPr>
      <w:r>
        <w:rPr>
          <w:rFonts w:ascii="Arial" w:hAnsi="Arial" w:cs="Arial"/>
          <w:szCs w:val="24"/>
        </w:rPr>
        <w:t xml:space="preserve">Por otro lado, </w:t>
      </w:r>
      <w:r w:rsidR="00DE2B76">
        <w:rPr>
          <w:rFonts w:ascii="Arial" w:hAnsi="Arial" w:cs="Arial"/>
          <w:szCs w:val="24"/>
        </w:rPr>
        <w:t xml:space="preserve">la documental allegada al plenario ningún ápice probatorio a favor de la demandante revela, pues consisten en el contrato de trabajo suscrito con </w:t>
      </w:r>
      <w:proofErr w:type="spellStart"/>
      <w:r w:rsidR="00DE2B76">
        <w:rPr>
          <w:rFonts w:ascii="Arial" w:hAnsi="Arial" w:cs="Arial"/>
          <w:szCs w:val="24"/>
        </w:rPr>
        <w:t>Tempoeficaz</w:t>
      </w:r>
      <w:proofErr w:type="spellEnd"/>
      <w:r w:rsidR="00DE2B76">
        <w:rPr>
          <w:rFonts w:ascii="Arial" w:hAnsi="Arial" w:cs="Arial"/>
          <w:szCs w:val="24"/>
        </w:rPr>
        <w:t xml:space="preserve"> S.A.S. – </w:t>
      </w:r>
      <w:proofErr w:type="spellStart"/>
      <w:r w:rsidR="00DE2B76">
        <w:rPr>
          <w:rFonts w:ascii="Arial" w:hAnsi="Arial" w:cs="Arial"/>
          <w:szCs w:val="24"/>
        </w:rPr>
        <w:t>fls</w:t>
      </w:r>
      <w:proofErr w:type="spellEnd"/>
      <w:r w:rsidR="00DE2B76">
        <w:rPr>
          <w:rFonts w:ascii="Arial" w:hAnsi="Arial" w:cs="Arial"/>
          <w:szCs w:val="24"/>
        </w:rPr>
        <w:t>.</w:t>
      </w:r>
      <w:r w:rsidR="001C19CB">
        <w:rPr>
          <w:rFonts w:ascii="Arial" w:hAnsi="Arial" w:cs="Arial"/>
          <w:szCs w:val="24"/>
        </w:rPr>
        <w:t xml:space="preserve"> 6 y 7, 29 a 32</w:t>
      </w:r>
      <w:r w:rsidR="00DE2B76">
        <w:rPr>
          <w:rFonts w:ascii="Arial" w:hAnsi="Arial" w:cs="Arial"/>
          <w:szCs w:val="24"/>
        </w:rPr>
        <w:t xml:space="preserve"> c. 1 -,</w:t>
      </w:r>
      <w:r w:rsidR="001C19CB">
        <w:rPr>
          <w:rFonts w:ascii="Arial" w:hAnsi="Arial" w:cs="Arial"/>
          <w:szCs w:val="24"/>
        </w:rPr>
        <w:t xml:space="preserve"> certificado de aportes – fl. 23 c. 1 -, liquidaciones del contrato y comprobantes de pago – fls. 24 a 27, 56 c. 1 -, documentales</w:t>
      </w:r>
      <w:r w:rsidR="00BE30BC">
        <w:rPr>
          <w:rFonts w:ascii="Arial" w:hAnsi="Arial" w:cs="Arial"/>
          <w:szCs w:val="24"/>
        </w:rPr>
        <w:t xml:space="preserve"> que</w:t>
      </w:r>
      <w:r w:rsidR="003C6FD5">
        <w:rPr>
          <w:rFonts w:ascii="Arial" w:hAnsi="Arial" w:cs="Arial"/>
          <w:szCs w:val="24"/>
        </w:rPr>
        <w:t xml:space="preserve"> </w:t>
      </w:r>
      <w:r w:rsidR="005C7BEA">
        <w:rPr>
          <w:rFonts w:ascii="Arial" w:hAnsi="Arial" w:cs="Arial"/>
          <w:szCs w:val="24"/>
        </w:rPr>
        <w:t xml:space="preserve">ninguna </w:t>
      </w:r>
      <w:r w:rsidR="003C6FD5">
        <w:rPr>
          <w:rFonts w:ascii="Arial" w:hAnsi="Arial" w:cs="Arial"/>
          <w:szCs w:val="24"/>
        </w:rPr>
        <w:lastRenderedPageBreak/>
        <w:t xml:space="preserve">vocación probatoria </w:t>
      </w:r>
      <w:r w:rsidR="005C7BEA">
        <w:rPr>
          <w:rFonts w:ascii="Arial" w:hAnsi="Arial" w:cs="Arial"/>
          <w:szCs w:val="24"/>
        </w:rPr>
        <w:t xml:space="preserve">tienen </w:t>
      </w:r>
      <w:r w:rsidR="00BE30BC">
        <w:rPr>
          <w:rFonts w:ascii="Arial" w:hAnsi="Arial" w:cs="Arial"/>
          <w:szCs w:val="24"/>
        </w:rPr>
        <w:t xml:space="preserve">para </w:t>
      </w:r>
      <w:r w:rsidR="003C6FD5">
        <w:rPr>
          <w:rFonts w:ascii="Arial" w:hAnsi="Arial" w:cs="Arial"/>
          <w:szCs w:val="24"/>
        </w:rPr>
        <w:t xml:space="preserve">acreditar </w:t>
      </w:r>
      <w:r w:rsidR="00E83B48">
        <w:rPr>
          <w:rFonts w:ascii="Arial" w:hAnsi="Arial" w:cs="Arial"/>
          <w:szCs w:val="24"/>
        </w:rPr>
        <w:t>las horas extras y recargos pretendid</w:t>
      </w:r>
      <w:r>
        <w:rPr>
          <w:rFonts w:ascii="Arial" w:hAnsi="Arial" w:cs="Arial"/>
          <w:szCs w:val="24"/>
        </w:rPr>
        <w:t>os, si se tiene en cuenta que las misma</w:t>
      </w:r>
      <w:r w:rsidR="00E83B48">
        <w:rPr>
          <w:rFonts w:ascii="Arial" w:hAnsi="Arial" w:cs="Arial"/>
          <w:szCs w:val="24"/>
        </w:rPr>
        <w:t xml:space="preserve">s apenas </w:t>
      </w:r>
      <w:r w:rsidR="00BE30BC">
        <w:rPr>
          <w:rFonts w:ascii="Arial" w:hAnsi="Arial" w:cs="Arial"/>
          <w:szCs w:val="24"/>
        </w:rPr>
        <w:t>prueban e</w:t>
      </w:r>
      <w:r w:rsidR="001C19CB">
        <w:rPr>
          <w:rFonts w:ascii="Arial" w:hAnsi="Arial" w:cs="Arial"/>
          <w:szCs w:val="24"/>
        </w:rPr>
        <w:t>l pago de prestaciones, y aportes realizados</w:t>
      </w:r>
      <w:r w:rsidR="00E83B48">
        <w:rPr>
          <w:rFonts w:ascii="Arial" w:hAnsi="Arial" w:cs="Arial"/>
          <w:szCs w:val="24"/>
        </w:rPr>
        <w:t xml:space="preserve">, sin que se consigne en </w:t>
      </w:r>
      <w:r w:rsidR="009B777E">
        <w:rPr>
          <w:rFonts w:ascii="Arial" w:hAnsi="Arial" w:cs="Arial"/>
          <w:szCs w:val="24"/>
        </w:rPr>
        <w:t>ellos</w:t>
      </w:r>
      <w:r w:rsidR="00BE30BC">
        <w:rPr>
          <w:rFonts w:ascii="Arial" w:hAnsi="Arial" w:cs="Arial"/>
          <w:szCs w:val="24"/>
        </w:rPr>
        <w:t xml:space="preserve"> el horario desempeñado.</w:t>
      </w:r>
    </w:p>
    <w:p w14:paraId="046FBDE9" w14:textId="77777777" w:rsidR="005C7BEA" w:rsidRDefault="005C7BEA" w:rsidP="003C6FD5">
      <w:pPr>
        <w:autoSpaceDE w:val="0"/>
        <w:autoSpaceDN w:val="0"/>
        <w:adjustRightInd w:val="0"/>
        <w:spacing w:line="276" w:lineRule="auto"/>
        <w:jc w:val="both"/>
        <w:rPr>
          <w:rFonts w:ascii="Arial" w:hAnsi="Arial" w:cs="Arial"/>
          <w:szCs w:val="24"/>
        </w:rPr>
      </w:pPr>
    </w:p>
    <w:p w14:paraId="2D1C9162" w14:textId="53996001" w:rsidR="003C6FD5" w:rsidRDefault="005C7BEA" w:rsidP="005C7BEA">
      <w:pPr>
        <w:autoSpaceDE w:val="0"/>
        <w:autoSpaceDN w:val="0"/>
        <w:adjustRightInd w:val="0"/>
        <w:spacing w:line="276" w:lineRule="auto"/>
        <w:jc w:val="both"/>
        <w:rPr>
          <w:rFonts w:ascii="Arial" w:hAnsi="Arial" w:cs="Arial"/>
          <w:szCs w:val="24"/>
        </w:rPr>
      </w:pPr>
      <w:r>
        <w:rPr>
          <w:rFonts w:ascii="Arial" w:hAnsi="Arial" w:cs="Arial"/>
          <w:szCs w:val="24"/>
        </w:rPr>
        <w:t xml:space="preserve">Así las cosas, </w:t>
      </w:r>
      <w:r w:rsidR="001C19CB">
        <w:rPr>
          <w:rFonts w:ascii="Arial" w:hAnsi="Arial" w:cs="Arial"/>
          <w:szCs w:val="24"/>
        </w:rPr>
        <w:t>la</w:t>
      </w:r>
      <w:r>
        <w:rPr>
          <w:rFonts w:ascii="Arial" w:hAnsi="Arial" w:cs="Arial"/>
          <w:szCs w:val="24"/>
        </w:rPr>
        <w:t xml:space="preserve"> demandante </w:t>
      </w:r>
      <w:r w:rsidR="00C3135A">
        <w:rPr>
          <w:rFonts w:ascii="Arial" w:hAnsi="Arial" w:cs="Arial"/>
          <w:szCs w:val="24"/>
        </w:rPr>
        <w:t>no</w:t>
      </w:r>
      <w:r>
        <w:rPr>
          <w:rFonts w:ascii="Arial" w:hAnsi="Arial" w:cs="Arial"/>
          <w:szCs w:val="24"/>
        </w:rPr>
        <w:t xml:space="preserve"> acreditó el trabajo suplementario pretendido, pues su prueba en extremo rigorosa estuvo ausente en el asunto de marras; por lo que </w:t>
      </w:r>
      <w:r w:rsidR="003C6FD5">
        <w:rPr>
          <w:rFonts w:ascii="Arial" w:hAnsi="Arial" w:cs="Arial"/>
          <w:szCs w:val="24"/>
        </w:rPr>
        <w:t xml:space="preserve">resulta acertada la decisión </w:t>
      </w:r>
      <w:r w:rsidR="001C19CB">
        <w:rPr>
          <w:rFonts w:ascii="Arial" w:hAnsi="Arial" w:cs="Arial"/>
          <w:szCs w:val="24"/>
        </w:rPr>
        <w:t>del</w:t>
      </w:r>
      <w:r w:rsidR="003C6FD5">
        <w:rPr>
          <w:rFonts w:ascii="Arial" w:hAnsi="Arial" w:cs="Arial"/>
          <w:szCs w:val="24"/>
        </w:rPr>
        <w:t xml:space="preserve"> </w:t>
      </w:r>
      <w:r w:rsidR="003C6FD5" w:rsidRPr="00B823DE">
        <w:rPr>
          <w:rFonts w:ascii="Arial" w:hAnsi="Arial" w:cs="Arial"/>
          <w:i/>
          <w:szCs w:val="24"/>
        </w:rPr>
        <w:t>a quo</w:t>
      </w:r>
      <w:r w:rsidR="003C6FD5">
        <w:rPr>
          <w:rFonts w:ascii="Arial" w:hAnsi="Arial" w:cs="Arial"/>
          <w:szCs w:val="24"/>
        </w:rPr>
        <w:t xml:space="preserve"> en negar la pretensión de las horas extras y recargos, razón por la cual se confirmará también en este aspecto la sentencia.</w:t>
      </w:r>
    </w:p>
    <w:p w14:paraId="008C401D" w14:textId="77777777" w:rsidR="003C6FD5" w:rsidRDefault="003C6FD5" w:rsidP="000969E1">
      <w:pPr>
        <w:suppressAutoHyphens/>
        <w:overflowPunct w:val="0"/>
        <w:autoSpaceDE w:val="0"/>
        <w:autoSpaceDN w:val="0"/>
        <w:adjustRightInd w:val="0"/>
        <w:spacing w:line="276" w:lineRule="auto"/>
        <w:jc w:val="both"/>
        <w:textAlignment w:val="baseline"/>
        <w:rPr>
          <w:rFonts w:ascii="Arial" w:hAnsi="Arial" w:cs="Arial"/>
          <w:b/>
          <w:szCs w:val="24"/>
        </w:rPr>
      </w:pPr>
    </w:p>
    <w:p w14:paraId="28DB916E" w14:textId="77777777" w:rsidR="00CD6326" w:rsidRDefault="00CD6326" w:rsidP="00CD6326">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14:paraId="3E04ED64" w14:textId="77777777" w:rsidR="00E872C7" w:rsidRDefault="00E872C7" w:rsidP="00CD6326">
      <w:pPr>
        <w:pStyle w:val="Sinespaciado"/>
        <w:spacing w:line="276" w:lineRule="auto"/>
        <w:contextualSpacing/>
        <w:jc w:val="center"/>
        <w:rPr>
          <w:rFonts w:ascii="Arial" w:hAnsi="Arial" w:cs="Arial"/>
          <w:b/>
          <w:sz w:val="24"/>
          <w:szCs w:val="24"/>
        </w:rPr>
      </w:pPr>
    </w:p>
    <w:p w14:paraId="52184BE0" w14:textId="5AC1604D" w:rsidR="00B55A4E" w:rsidRDefault="00CD6326" w:rsidP="00CD6326">
      <w:pPr>
        <w:spacing w:line="276" w:lineRule="auto"/>
        <w:contextualSpacing/>
        <w:jc w:val="both"/>
        <w:rPr>
          <w:rFonts w:ascii="Arial" w:hAnsi="Arial" w:cs="Arial"/>
          <w:szCs w:val="24"/>
        </w:rPr>
      </w:pPr>
      <w:r>
        <w:rPr>
          <w:rFonts w:ascii="Arial" w:hAnsi="Arial" w:cs="Arial"/>
          <w:szCs w:val="24"/>
        </w:rPr>
        <w:t>A tono con lo expuesto, la decisión revisada se</w:t>
      </w:r>
      <w:r w:rsidR="00B55A4E">
        <w:rPr>
          <w:rFonts w:ascii="Arial" w:hAnsi="Arial" w:cs="Arial"/>
          <w:szCs w:val="24"/>
        </w:rPr>
        <w:t>rá confirmada</w:t>
      </w:r>
      <w:r w:rsidR="0049552E">
        <w:rPr>
          <w:rFonts w:ascii="Arial" w:hAnsi="Arial" w:cs="Arial"/>
          <w:szCs w:val="24"/>
        </w:rPr>
        <w:t>.</w:t>
      </w:r>
      <w:r w:rsidR="00E872C7">
        <w:rPr>
          <w:rFonts w:ascii="Arial" w:hAnsi="Arial" w:cs="Arial"/>
          <w:szCs w:val="24"/>
        </w:rPr>
        <w:t xml:space="preserve"> </w:t>
      </w:r>
      <w:r w:rsidR="0054448D">
        <w:rPr>
          <w:rFonts w:ascii="Arial" w:hAnsi="Arial" w:cs="Arial"/>
          <w:szCs w:val="24"/>
        </w:rPr>
        <w:t>Costas a cargo de la demandante y a favor de los demandados.</w:t>
      </w:r>
    </w:p>
    <w:p w14:paraId="3F791B46" w14:textId="77777777" w:rsidR="0054448D" w:rsidRDefault="0054448D" w:rsidP="00CD6326">
      <w:pPr>
        <w:spacing w:line="276" w:lineRule="auto"/>
        <w:jc w:val="both"/>
        <w:rPr>
          <w:rFonts w:ascii="Arial" w:hAnsi="Arial" w:cs="Arial"/>
          <w:szCs w:val="24"/>
        </w:rPr>
      </w:pPr>
    </w:p>
    <w:p w14:paraId="163C982F" w14:textId="77777777" w:rsidR="00CD6326" w:rsidRPr="00313DC2" w:rsidRDefault="00CD6326" w:rsidP="00CD6326">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14:paraId="2DA70516" w14:textId="77777777" w:rsidR="00CD6326" w:rsidRPr="00D578CB" w:rsidRDefault="00CD6326" w:rsidP="00CD6326">
      <w:pPr>
        <w:pStyle w:val="Sinespaciado"/>
        <w:spacing w:line="276" w:lineRule="auto"/>
        <w:rPr>
          <w:rFonts w:ascii="Arial" w:hAnsi="Arial" w:cs="Arial"/>
          <w:sz w:val="24"/>
          <w:szCs w:val="24"/>
        </w:rPr>
      </w:pPr>
    </w:p>
    <w:p w14:paraId="7B7AF7CD" w14:textId="77777777" w:rsidR="00CD6326" w:rsidRDefault="00CD6326" w:rsidP="00CD632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791B68">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3781795F" w14:textId="77777777" w:rsidR="00CD6326" w:rsidRDefault="00CD6326" w:rsidP="00CD6326">
      <w:pPr>
        <w:pStyle w:val="Prrafodelista2"/>
        <w:spacing w:after="0"/>
        <w:ind w:left="0"/>
        <w:jc w:val="both"/>
        <w:rPr>
          <w:rFonts w:ascii="Arial" w:hAnsi="Arial" w:cs="Arial"/>
          <w:sz w:val="24"/>
          <w:szCs w:val="24"/>
        </w:rPr>
      </w:pPr>
    </w:p>
    <w:p w14:paraId="7D19FBC3" w14:textId="77777777" w:rsidR="00CD6326" w:rsidRPr="00D578CB" w:rsidRDefault="00CD6326" w:rsidP="00CD6326">
      <w:pPr>
        <w:spacing w:line="276" w:lineRule="auto"/>
        <w:jc w:val="center"/>
        <w:rPr>
          <w:rFonts w:ascii="Arial" w:hAnsi="Arial" w:cs="Arial"/>
          <w:b/>
          <w:szCs w:val="24"/>
        </w:rPr>
      </w:pPr>
      <w:r w:rsidRPr="00D578CB">
        <w:rPr>
          <w:rFonts w:ascii="Arial" w:hAnsi="Arial" w:cs="Arial"/>
          <w:b/>
          <w:szCs w:val="24"/>
        </w:rPr>
        <w:t>RESUELVE</w:t>
      </w:r>
    </w:p>
    <w:p w14:paraId="68DC6844" w14:textId="77777777" w:rsidR="00CD6326" w:rsidRPr="00D578CB" w:rsidRDefault="00CD6326" w:rsidP="00CD6326">
      <w:pPr>
        <w:pStyle w:val="Sinespaciado"/>
        <w:tabs>
          <w:tab w:val="left" w:pos="3387"/>
        </w:tabs>
        <w:spacing w:line="276" w:lineRule="auto"/>
        <w:rPr>
          <w:rFonts w:ascii="Arial" w:hAnsi="Arial" w:cs="Arial"/>
          <w:sz w:val="24"/>
          <w:szCs w:val="24"/>
        </w:rPr>
      </w:pPr>
      <w:r>
        <w:rPr>
          <w:rFonts w:ascii="Arial" w:hAnsi="Arial" w:cs="Arial"/>
          <w:sz w:val="24"/>
          <w:szCs w:val="24"/>
        </w:rPr>
        <w:tab/>
      </w:r>
    </w:p>
    <w:p w14:paraId="6A98DF6D" w14:textId="366E80E8" w:rsidR="0049552E" w:rsidRDefault="00CD6326" w:rsidP="00CD6326">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1C19CB">
        <w:rPr>
          <w:rFonts w:ascii="Arial" w:hAnsi="Arial" w:cs="Arial"/>
          <w:szCs w:val="24"/>
        </w:rPr>
        <w:t>12 de noviembre de 2015, complementada el 11 de abril de 2018</w:t>
      </w:r>
      <w:r w:rsidR="001C19CB" w:rsidRPr="00AC486E">
        <w:rPr>
          <w:rFonts w:ascii="Arial" w:hAnsi="Arial" w:cs="Arial"/>
          <w:szCs w:val="24"/>
        </w:rPr>
        <w:t xml:space="preserve"> por el Juzgado </w:t>
      </w:r>
      <w:r w:rsidR="001C19CB">
        <w:rPr>
          <w:rFonts w:ascii="Arial" w:hAnsi="Arial" w:cs="Arial"/>
          <w:szCs w:val="24"/>
        </w:rPr>
        <w:t>Promiscuo de</w:t>
      </w:r>
      <w:r w:rsidR="001C19CB" w:rsidRPr="00AC486E">
        <w:rPr>
          <w:rFonts w:ascii="Arial" w:hAnsi="Arial" w:cs="Arial"/>
          <w:szCs w:val="24"/>
        </w:rPr>
        <w:t xml:space="preserve">l Circuito de </w:t>
      </w:r>
      <w:r w:rsidR="001C19CB">
        <w:rPr>
          <w:rFonts w:ascii="Arial" w:hAnsi="Arial" w:cs="Arial"/>
          <w:szCs w:val="24"/>
        </w:rPr>
        <w:t>La Virginia</w:t>
      </w:r>
      <w:r w:rsidR="001C19CB" w:rsidRPr="00AC486E">
        <w:rPr>
          <w:rFonts w:ascii="Arial" w:hAnsi="Arial" w:cs="Arial"/>
          <w:szCs w:val="24"/>
        </w:rPr>
        <w:t xml:space="preserve">, dentro del proceso </w:t>
      </w:r>
      <w:r w:rsidR="006F323B">
        <w:rPr>
          <w:rFonts w:ascii="Arial" w:hAnsi="Arial" w:cs="Arial"/>
          <w:szCs w:val="24"/>
        </w:rPr>
        <w:t>promovió</w:t>
      </w:r>
      <w:r w:rsidR="001C19CB">
        <w:rPr>
          <w:rFonts w:ascii="Arial" w:hAnsi="Arial" w:cs="Arial"/>
          <w:szCs w:val="24"/>
        </w:rPr>
        <w:t xml:space="preserve"> por </w:t>
      </w:r>
      <w:r w:rsidR="001C19CB">
        <w:rPr>
          <w:rFonts w:ascii="Arial" w:hAnsi="Arial" w:cs="Arial"/>
          <w:b/>
          <w:szCs w:val="24"/>
        </w:rPr>
        <w:t>Dora Milena Ríos Ospina</w:t>
      </w:r>
      <w:r w:rsidR="001C19CB">
        <w:rPr>
          <w:rFonts w:ascii="Arial" w:hAnsi="Arial" w:cs="Arial"/>
          <w:szCs w:val="24"/>
        </w:rPr>
        <w:t xml:space="preserve"> </w:t>
      </w:r>
      <w:r w:rsidR="001C19CB" w:rsidRPr="003440CA">
        <w:rPr>
          <w:rFonts w:ascii="Arial" w:hAnsi="Arial" w:cs="Arial"/>
          <w:szCs w:val="24"/>
        </w:rPr>
        <w:t>contra</w:t>
      </w:r>
      <w:r w:rsidR="001C19CB">
        <w:rPr>
          <w:rFonts w:ascii="Arial" w:hAnsi="Arial" w:cs="Arial"/>
          <w:szCs w:val="24"/>
        </w:rPr>
        <w:t xml:space="preserve"> </w:t>
      </w:r>
      <w:r w:rsidR="001C19CB">
        <w:rPr>
          <w:rFonts w:ascii="Arial" w:hAnsi="Arial" w:cs="Arial"/>
          <w:b/>
          <w:szCs w:val="24"/>
        </w:rPr>
        <w:t xml:space="preserve">Jesús Eduardo Morales Higuita </w:t>
      </w:r>
      <w:r w:rsidR="001C19CB">
        <w:rPr>
          <w:rFonts w:ascii="Arial" w:hAnsi="Arial" w:cs="Arial"/>
          <w:szCs w:val="24"/>
        </w:rPr>
        <w:t xml:space="preserve">y la </w:t>
      </w:r>
      <w:r w:rsidR="001C19CB">
        <w:rPr>
          <w:rFonts w:ascii="Arial" w:hAnsi="Arial" w:cs="Arial"/>
          <w:b/>
          <w:szCs w:val="24"/>
        </w:rPr>
        <w:t xml:space="preserve">Empresa de Servicios Temporales – </w:t>
      </w:r>
      <w:proofErr w:type="spellStart"/>
      <w:r w:rsidR="001C19CB">
        <w:rPr>
          <w:rFonts w:ascii="Arial" w:hAnsi="Arial" w:cs="Arial"/>
          <w:b/>
          <w:szCs w:val="24"/>
        </w:rPr>
        <w:t>Tempoeficaz</w:t>
      </w:r>
      <w:proofErr w:type="spellEnd"/>
      <w:r w:rsidR="001C19CB">
        <w:rPr>
          <w:rFonts w:ascii="Arial" w:hAnsi="Arial" w:cs="Arial"/>
          <w:b/>
          <w:szCs w:val="24"/>
        </w:rPr>
        <w:t xml:space="preserve"> </w:t>
      </w:r>
      <w:r w:rsidR="006F323B">
        <w:rPr>
          <w:rFonts w:ascii="Arial" w:hAnsi="Arial" w:cs="Arial"/>
          <w:b/>
          <w:szCs w:val="24"/>
        </w:rPr>
        <w:t>S.A.S.</w:t>
      </w:r>
      <w:r w:rsidR="001C19CB">
        <w:rPr>
          <w:rFonts w:ascii="Arial" w:hAnsi="Arial" w:cs="Arial"/>
          <w:b/>
          <w:szCs w:val="24"/>
        </w:rPr>
        <w:t xml:space="preserve">-, </w:t>
      </w:r>
      <w:r>
        <w:rPr>
          <w:rFonts w:ascii="Arial" w:hAnsi="Arial" w:cs="Arial"/>
          <w:bCs/>
          <w:szCs w:val="24"/>
        </w:rPr>
        <w:t>conforme a lo exp</w:t>
      </w:r>
      <w:r>
        <w:rPr>
          <w:rFonts w:ascii="Arial" w:hAnsi="Arial" w:cs="Arial"/>
          <w:bCs/>
          <w:iCs/>
          <w:szCs w:val="24"/>
        </w:rPr>
        <w:t>uesto en precedencia.</w:t>
      </w:r>
    </w:p>
    <w:p w14:paraId="05C059EE" w14:textId="77777777" w:rsidR="00CD6326" w:rsidRDefault="00CD6326" w:rsidP="00CD6326">
      <w:pPr>
        <w:widowControl w:val="0"/>
        <w:autoSpaceDE w:val="0"/>
        <w:autoSpaceDN w:val="0"/>
        <w:adjustRightInd w:val="0"/>
        <w:spacing w:line="276" w:lineRule="auto"/>
        <w:jc w:val="both"/>
        <w:rPr>
          <w:rFonts w:ascii="Arial" w:hAnsi="Arial" w:cs="Arial"/>
          <w:bCs/>
          <w:iCs/>
          <w:szCs w:val="24"/>
        </w:rPr>
      </w:pPr>
    </w:p>
    <w:p w14:paraId="3F46A034" w14:textId="1650FCE3" w:rsidR="00CD6326" w:rsidRDefault="00CD6326" w:rsidP="00CD6326">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0054448D">
        <w:rPr>
          <w:rFonts w:ascii="Arial" w:hAnsi="Arial" w:cs="Arial"/>
          <w:bCs/>
          <w:iCs/>
          <w:szCs w:val="24"/>
        </w:rPr>
        <w:t xml:space="preserve">Costas a cargo de la demandante y a favor de los demandados. </w:t>
      </w:r>
      <w:r w:rsidR="00B55A4E">
        <w:rPr>
          <w:rFonts w:ascii="Arial" w:hAnsi="Arial" w:cs="Arial"/>
          <w:bCs/>
          <w:iCs/>
          <w:szCs w:val="24"/>
        </w:rPr>
        <w:t xml:space="preserve"> </w:t>
      </w:r>
    </w:p>
    <w:p w14:paraId="137CD332" w14:textId="77777777" w:rsidR="00CD6326" w:rsidRDefault="00CD6326" w:rsidP="00CD6326">
      <w:pPr>
        <w:widowControl w:val="0"/>
        <w:autoSpaceDE w:val="0"/>
        <w:autoSpaceDN w:val="0"/>
        <w:adjustRightInd w:val="0"/>
        <w:spacing w:line="276" w:lineRule="auto"/>
        <w:jc w:val="both"/>
        <w:rPr>
          <w:rFonts w:ascii="Arial" w:hAnsi="Arial" w:cs="Arial"/>
          <w:szCs w:val="24"/>
        </w:rPr>
      </w:pPr>
    </w:p>
    <w:p w14:paraId="36BED2A5" w14:textId="77777777" w:rsidR="00CD6326" w:rsidRDefault="00CD6326" w:rsidP="00CD6326">
      <w:pPr>
        <w:spacing w:line="276" w:lineRule="auto"/>
        <w:contextualSpacing/>
        <w:jc w:val="both"/>
        <w:rPr>
          <w:rFonts w:ascii="Arial" w:hAnsi="Arial" w:cs="Arial"/>
          <w:szCs w:val="24"/>
        </w:rPr>
      </w:pPr>
      <w:r w:rsidRPr="00A47C8D">
        <w:rPr>
          <w:rFonts w:ascii="Arial" w:hAnsi="Arial" w:cs="Arial"/>
          <w:szCs w:val="24"/>
        </w:rPr>
        <w:t>Notificación surtida en estrados.</w:t>
      </w:r>
    </w:p>
    <w:p w14:paraId="51A3E798" w14:textId="77777777" w:rsidR="00CD6326" w:rsidRPr="00A47C8D" w:rsidRDefault="00CD6326" w:rsidP="00CD6326">
      <w:pPr>
        <w:spacing w:line="276" w:lineRule="auto"/>
        <w:contextualSpacing/>
        <w:jc w:val="both"/>
        <w:rPr>
          <w:rFonts w:ascii="Arial" w:hAnsi="Arial" w:cs="Arial"/>
          <w:szCs w:val="24"/>
        </w:rPr>
      </w:pPr>
    </w:p>
    <w:p w14:paraId="17F8A264" w14:textId="77777777" w:rsidR="00CD6326" w:rsidRPr="00A47C8D" w:rsidRDefault="00CD6326" w:rsidP="00CD632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387A8695" w14:textId="77777777" w:rsidR="00CD6326" w:rsidRPr="00A47C8D" w:rsidRDefault="00CD6326" w:rsidP="00CD6326">
      <w:pPr>
        <w:widowControl w:val="0"/>
        <w:autoSpaceDE w:val="0"/>
        <w:autoSpaceDN w:val="0"/>
        <w:adjustRightInd w:val="0"/>
        <w:spacing w:line="276" w:lineRule="auto"/>
        <w:contextualSpacing/>
        <w:jc w:val="both"/>
        <w:rPr>
          <w:rFonts w:ascii="Arial" w:hAnsi="Arial" w:cs="Arial"/>
          <w:szCs w:val="24"/>
        </w:rPr>
      </w:pPr>
    </w:p>
    <w:p w14:paraId="4F89DB11" w14:textId="77777777" w:rsidR="00CD6326" w:rsidRDefault="00CD6326" w:rsidP="00CD632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76A60C51" w14:textId="77777777" w:rsidR="00C40ADD" w:rsidRDefault="00C40ADD" w:rsidP="00CD6326">
      <w:pPr>
        <w:widowControl w:val="0"/>
        <w:autoSpaceDE w:val="0"/>
        <w:autoSpaceDN w:val="0"/>
        <w:adjustRightInd w:val="0"/>
        <w:spacing w:line="276" w:lineRule="auto"/>
        <w:contextualSpacing/>
        <w:jc w:val="both"/>
        <w:rPr>
          <w:rFonts w:ascii="Arial" w:hAnsi="Arial" w:cs="Arial"/>
          <w:szCs w:val="24"/>
        </w:rPr>
      </w:pPr>
    </w:p>
    <w:p w14:paraId="5B3363E7" w14:textId="77777777" w:rsidR="0045635C" w:rsidRDefault="0045635C" w:rsidP="00CD6326">
      <w:pPr>
        <w:widowControl w:val="0"/>
        <w:autoSpaceDE w:val="0"/>
        <w:autoSpaceDN w:val="0"/>
        <w:adjustRightInd w:val="0"/>
        <w:spacing w:line="276" w:lineRule="auto"/>
        <w:contextualSpacing/>
        <w:jc w:val="both"/>
        <w:rPr>
          <w:rFonts w:ascii="Arial" w:hAnsi="Arial" w:cs="Arial"/>
          <w:szCs w:val="24"/>
        </w:rPr>
      </w:pPr>
    </w:p>
    <w:p w14:paraId="5D8C8516" w14:textId="77777777" w:rsidR="00CD6326" w:rsidRDefault="00CD6326" w:rsidP="00CD6326">
      <w:pPr>
        <w:widowControl w:val="0"/>
        <w:autoSpaceDE w:val="0"/>
        <w:autoSpaceDN w:val="0"/>
        <w:adjustRightInd w:val="0"/>
        <w:spacing w:line="276" w:lineRule="auto"/>
        <w:contextualSpacing/>
        <w:jc w:val="both"/>
        <w:rPr>
          <w:rFonts w:ascii="Arial" w:hAnsi="Arial" w:cs="Arial"/>
          <w:szCs w:val="24"/>
        </w:rPr>
      </w:pPr>
    </w:p>
    <w:p w14:paraId="72DA739B" w14:textId="77777777" w:rsidR="00CD21E4" w:rsidRDefault="00CD21E4" w:rsidP="00CD21E4">
      <w:pPr>
        <w:pStyle w:val="Sinespaciado"/>
        <w:spacing w:line="276" w:lineRule="auto"/>
        <w:jc w:val="center"/>
        <w:rPr>
          <w:rFonts w:ascii="Arial" w:hAnsi="Arial" w:cs="Arial"/>
          <w:b/>
          <w:sz w:val="24"/>
          <w:szCs w:val="24"/>
          <w:lang w:val="es-ES"/>
        </w:rPr>
      </w:pPr>
    </w:p>
    <w:p w14:paraId="4192009D" w14:textId="77777777" w:rsidR="00CD21E4" w:rsidRPr="00D578CB" w:rsidRDefault="00CD21E4" w:rsidP="00CD21E4">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14:paraId="192E51E4" w14:textId="77777777" w:rsidR="00CD21E4" w:rsidRPr="00D578CB" w:rsidRDefault="00CD21E4" w:rsidP="00CD21E4">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14:paraId="21085CEA" w14:textId="77777777" w:rsidR="00CD21E4" w:rsidRDefault="00CD21E4" w:rsidP="00CD21E4">
      <w:pPr>
        <w:spacing w:line="276" w:lineRule="auto"/>
        <w:ind w:firstLine="900"/>
        <w:jc w:val="center"/>
        <w:rPr>
          <w:rFonts w:ascii="Arial" w:hAnsi="Arial" w:cs="Arial"/>
          <w:b/>
          <w:szCs w:val="24"/>
          <w:lang w:val="es-ES"/>
        </w:rPr>
      </w:pPr>
    </w:p>
    <w:p w14:paraId="58E1429D" w14:textId="77777777" w:rsidR="00CD21E4" w:rsidRDefault="00CD21E4" w:rsidP="00CD21E4">
      <w:pPr>
        <w:spacing w:line="276" w:lineRule="auto"/>
        <w:ind w:firstLine="900"/>
        <w:jc w:val="center"/>
        <w:rPr>
          <w:rFonts w:ascii="Arial" w:hAnsi="Arial" w:cs="Arial"/>
          <w:b/>
          <w:szCs w:val="24"/>
          <w:lang w:val="es-ES"/>
        </w:rPr>
      </w:pPr>
    </w:p>
    <w:p w14:paraId="54C5776C" w14:textId="77777777" w:rsidR="00CD21E4" w:rsidRDefault="00CD21E4" w:rsidP="00CD21E4">
      <w:pPr>
        <w:spacing w:line="276" w:lineRule="auto"/>
        <w:jc w:val="both"/>
        <w:rPr>
          <w:rFonts w:ascii="Arial" w:hAnsi="Arial" w:cs="Arial"/>
          <w:b/>
          <w:bCs/>
          <w:iCs/>
          <w:sz w:val="23"/>
          <w:szCs w:val="23"/>
          <w:lang w:val="es-ES"/>
        </w:rPr>
      </w:pPr>
    </w:p>
    <w:p w14:paraId="368343C6" w14:textId="77777777" w:rsidR="00CD21E4" w:rsidRDefault="00CD21E4" w:rsidP="00CD21E4">
      <w:pPr>
        <w:spacing w:line="276" w:lineRule="auto"/>
        <w:jc w:val="both"/>
        <w:rPr>
          <w:rFonts w:ascii="Arial" w:hAnsi="Arial" w:cs="Arial"/>
          <w:b/>
          <w:bCs/>
          <w:iCs/>
          <w:sz w:val="23"/>
          <w:szCs w:val="23"/>
          <w:lang w:val="es-ES"/>
        </w:rPr>
      </w:pPr>
    </w:p>
    <w:p w14:paraId="64CBDF17" w14:textId="3A60B745" w:rsidR="00CD21E4" w:rsidRPr="0045273B" w:rsidRDefault="00CD21E4" w:rsidP="00CD21E4">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sidR="005C7BEA">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r>
        <w:rPr>
          <w:rFonts w:ascii="Arial" w:hAnsi="Arial" w:cs="Arial"/>
          <w:b/>
          <w:bCs/>
          <w:iCs/>
          <w:sz w:val="23"/>
          <w:szCs w:val="23"/>
          <w:lang w:val="es-ES"/>
        </w:rPr>
        <w:t xml:space="preserve">      </w:t>
      </w:r>
    </w:p>
    <w:p w14:paraId="66642728" w14:textId="168B34D2" w:rsidR="00AD0D49" w:rsidRPr="00E90231" w:rsidRDefault="00CD21E4" w:rsidP="00E90231">
      <w:pPr>
        <w:spacing w:line="276" w:lineRule="auto"/>
        <w:jc w:val="both"/>
        <w:rPr>
          <w:rFonts w:ascii="Arial" w:hAnsi="Arial" w:cs="Arial"/>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proofErr w:type="spellStart"/>
      <w:r w:rsidR="005C7BEA">
        <w:rPr>
          <w:rFonts w:ascii="Arial" w:hAnsi="Arial" w:cs="Arial"/>
          <w:sz w:val="23"/>
          <w:szCs w:val="23"/>
          <w:lang w:val="es-ES"/>
        </w:rPr>
        <w:t>Magistrado</w:t>
      </w:r>
      <w:proofErr w:type="spellEnd"/>
    </w:p>
    <w:sectPr w:rsidR="00AD0D49" w:rsidRPr="00E90231" w:rsidSect="00E90231">
      <w:headerReference w:type="default" r:id="rId9"/>
      <w:footerReference w:type="even" r:id="rId10"/>
      <w:footerReference w:type="default" r:id="rId11"/>
      <w:footerReference w:type="firs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1C04F" w14:textId="77777777" w:rsidR="00D125B2" w:rsidRDefault="00D125B2" w:rsidP="00CD6326">
      <w:r>
        <w:separator/>
      </w:r>
    </w:p>
  </w:endnote>
  <w:endnote w:type="continuationSeparator" w:id="0">
    <w:p w14:paraId="54A365A9" w14:textId="77777777" w:rsidR="00D125B2" w:rsidRDefault="00D125B2" w:rsidP="00C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B3C0" w14:textId="77777777" w:rsidR="00BC43BC" w:rsidRDefault="00BC43BC"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FEB859" w14:textId="77777777" w:rsidR="00BC43BC" w:rsidRDefault="00BC43BC" w:rsidP="00D54F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DC84" w14:textId="77777777" w:rsidR="00BC43BC" w:rsidRPr="00B81712" w:rsidRDefault="00BC43BC" w:rsidP="00D54F37">
    <w:pPr>
      <w:pStyle w:val="Piedepgina"/>
      <w:framePr w:wrap="around" w:vAnchor="text" w:hAnchor="margin" w:xAlign="right" w:y="1"/>
      <w:rPr>
        <w:rStyle w:val="Nmerodepgina"/>
        <w:rFonts w:ascii="Arial" w:hAnsi="Arial" w:cs="Arial"/>
        <w:sz w:val="20"/>
      </w:rPr>
    </w:pPr>
    <w:r w:rsidRPr="00B81712">
      <w:rPr>
        <w:rStyle w:val="Nmerodepgina"/>
        <w:rFonts w:ascii="Arial" w:hAnsi="Arial" w:cs="Arial"/>
        <w:sz w:val="20"/>
      </w:rPr>
      <w:fldChar w:fldCharType="begin"/>
    </w:r>
    <w:r w:rsidRPr="00B81712">
      <w:rPr>
        <w:rStyle w:val="Nmerodepgina"/>
        <w:rFonts w:ascii="Arial" w:hAnsi="Arial" w:cs="Arial"/>
        <w:sz w:val="20"/>
      </w:rPr>
      <w:instrText xml:space="preserve">PAGE  </w:instrText>
    </w:r>
    <w:r w:rsidRPr="00B81712">
      <w:rPr>
        <w:rStyle w:val="Nmerodepgina"/>
        <w:rFonts w:ascii="Arial" w:hAnsi="Arial" w:cs="Arial"/>
        <w:sz w:val="20"/>
      </w:rPr>
      <w:fldChar w:fldCharType="separate"/>
    </w:r>
    <w:r w:rsidR="005D491F">
      <w:rPr>
        <w:rStyle w:val="Nmerodepgina"/>
        <w:rFonts w:ascii="Arial" w:hAnsi="Arial" w:cs="Arial"/>
        <w:noProof/>
        <w:sz w:val="20"/>
      </w:rPr>
      <w:t>6</w:t>
    </w:r>
    <w:r w:rsidRPr="00B81712">
      <w:rPr>
        <w:rStyle w:val="Nmerodepgina"/>
        <w:rFonts w:ascii="Arial" w:hAnsi="Arial" w:cs="Arial"/>
        <w:sz w:val="20"/>
      </w:rPr>
      <w:fldChar w:fldCharType="end"/>
    </w:r>
  </w:p>
  <w:p w14:paraId="7867B49A" w14:textId="77777777" w:rsidR="00BC43BC" w:rsidRDefault="00BC43BC" w:rsidP="00D54F3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103A0" w14:textId="324D743D" w:rsidR="00BC43BC" w:rsidRPr="00E90231" w:rsidRDefault="00BC43BC">
    <w:pPr>
      <w:pStyle w:val="Piedepgina"/>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13565" w14:textId="77777777" w:rsidR="00D125B2" w:rsidRDefault="00D125B2" w:rsidP="00CD6326">
      <w:r>
        <w:separator/>
      </w:r>
    </w:p>
  </w:footnote>
  <w:footnote w:type="continuationSeparator" w:id="0">
    <w:p w14:paraId="1DCBE700" w14:textId="77777777" w:rsidR="00D125B2" w:rsidRDefault="00D125B2" w:rsidP="00CD6326">
      <w:r>
        <w:continuationSeparator/>
      </w:r>
    </w:p>
  </w:footnote>
  <w:footnote w:id="1">
    <w:p w14:paraId="3C0221E9" w14:textId="77777777" w:rsidR="003C6FD5" w:rsidRPr="006967AA" w:rsidRDefault="003C6FD5" w:rsidP="003C6FD5">
      <w:pPr>
        <w:pStyle w:val="Textonotapie"/>
        <w:jc w:val="both"/>
        <w:rPr>
          <w:rFonts w:ascii="Arial" w:hAnsi="Arial" w:cs="Arial"/>
          <w:sz w:val="16"/>
          <w:szCs w:val="16"/>
          <w:lang w:val="es-CO"/>
        </w:rPr>
      </w:pPr>
      <w:r w:rsidRPr="006967AA">
        <w:rPr>
          <w:rStyle w:val="Refdenotaalpie"/>
          <w:rFonts w:ascii="Arial" w:hAnsi="Arial" w:cs="Arial"/>
          <w:sz w:val="16"/>
          <w:szCs w:val="16"/>
        </w:rPr>
        <w:footnoteRef/>
      </w:r>
      <w:r w:rsidRPr="006967AA">
        <w:rPr>
          <w:rFonts w:ascii="Arial" w:hAnsi="Arial" w:cs="Arial"/>
          <w:sz w:val="16"/>
          <w:szCs w:val="16"/>
        </w:rPr>
        <w:t xml:space="preserve"> </w:t>
      </w:r>
      <w:r w:rsidRPr="006967AA">
        <w:rPr>
          <w:rFonts w:ascii="Arial" w:hAnsi="Arial" w:cs="Arial"/>
          <w:color w:val="000000"/>
          <w:sz w:val="16"/>
          <w:szCs w:val="16"/>
          <w:lang w:val="es-ES"/>
        </w:rPr>
        <w:t>CORTE SUPREMA DE JUSTICIA. Sala de Casaci</w:t>
      </w:r>
      <w:r>
        <w:rPr>
          <w:rFonts w:ascii="Arial" w:hAnsi="Arial" w:cs="Arial"/>
          <w:color w:val="000000"/>
          <w:sz w:val="16"/>
          <w:szCs w:val="16"/>
          <w:lang w:val="es-ES"/>
        </w:rPr>
        <w:t>ón Laboral. Sentencia del 15-07-2008</w:t>
      </w:r>
      <w:r w:rsidRPr="006967AA">
        <w:rPr>
          <w:rFonts w:ascii="Arial" w:hAnsi="Arial" w:cs="Arial"/>
          <w:color w:val="000000"/>
          <w:sz w:val="16"/>
          <w:szCs w:val="16"/>
          <w:lang w:val="es-ES"/>
        </w:rPr>
        <w:t xml:space="preserve">. Radicación </w:t>
      </w:r>
      <w:r>
        <w:rPr>
          <w:rFonts w:ascii="Arial" w:hAnsi="Arial" w:cs="Arial"/>
          <w:color w:val="000000"/>
          <w:sz w:val="16"/>
          <w:szCs w:val="16"/>
          <w:lang w:val="es-ES"/>
        </w:rPr>
        <w:t>31637</w:t>
      </w:r>
      <w:r w:rsidRPr="006967AA">
        <w:rPr>
          <w:rFonts w:ascii="Arial" w:hAnsi="Arial" w:cs="Arial"/>
          <w:color w:val="000000"/>
          <w:sz w:val="16"/>
          <w:szCs w:val="16"/>
          <w:lang w:val="es-ES"/>
        </w:rPr>
        <w:t xml:space="preserve">. M.P. </w:t>
      </w:r>
      <w:r>
        <w:rPr>
          <w:rFonts w:ascii="Arial" w:hAnsi="Arial" w:cs="Arial"/>
          <w:color w:val="000000"/>
          <w:sz w:val="16"/>
          <w:szCs w:val="16"/>
          <w:lang w:val="es-ES"/>
        </w:rPr>
        <w:t>Isaura Vargas Díaz.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DCF2" w14:textId="77777777" w:rsidR="00BC43BC" w:rsidRPr="001B0E6E" w:rsidRDefault="00BC43BC" w:rsidP="00D54F37">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14:paraId="69D10F85" w14:textId="1270D40B" w:rsidR="00BC43BC" w:rsidRPr="001B0E6E" w:rsidRDefault="00BC43BC" w:rsidP="00D54F37">
    <w:pPr>
      <w:pStyle w:val="Encabezado"/>
      <w:jc w:val="center"/>
      <w:rPr>
        <w:rFonts w:ascii="Arial" w:hAnsi="Arial" w:cs="Arial"/>
        <w:sz w:val="16"/>
        <w:szCs w:val="16"/>
      </w:rPr>
    </w:pPr>
    <w:r w:rsidRPr="001B0E6E">
      <w:rPr>
        <w:rFonts w:ascii="Arial" w:hAnsi="Arial" w:cs="Arial"/>
        <w:sz w:val="16"/>
        <w:szCs w:val="16"/>
      </w:rPr>
      <w:t>Radicado: 66</w:t>
    </w:r>
    <w:r w:rsidR="00252C64">
      <w:rPr>
        <w:rFonts w:ascii="Arial" w:hAnsi="Arial" w:cs="Arial"/>
        <w:sz w:val="16"/>
        <w:szCs w:val="16"/>
      </w:rPr>
      <w:t>400</w:t>
    </w:r>
    <w:r w:rsidRPr="001B0E6E">
      <w:rPr>
        <w:rFonts w:ascii="Arial" w:hAnsi="Arial" w:cs="Arial"/>
        <w:sz w:val="16"/>
        <w:szCs w:val="16"/>
      </w:rPr>
      <w:t>-31-</w:t>
    </w:r>
    <w:r w:rsidR="00252C64">
      <w:rPr>
        <w:rFonts w:ascii="Arial" w:hAnsi="Arial" w:cs="Arial"/>
        <w:sz w:val="16"/>
        <w:szCs w:val="16"/>
      </w:rPr>
      <w:t>89</w:t>
    </w:r>
    <w:r w:rsidRPr="001B0E6E">
      <w:rPr>
        <w:rFonts w:ascii="Arial" w:hAnsi="Arial" w:cs="Arial"/>
        <w:sz w:val="16"/>
        <w:szCs w:val="16"/>
      </w:rPr>
      <w:t>-00</w:t>
    </w:r>
    <w:r w:rsidR="00252C64">
      <w:rPr>
        <w:rFonts w:ascii="Arial" w:hAnsi="Arial" w:cs="Arial"/>
        <w:sz w:val="16"/>
        <w:szCs w:val="16"/>
      </w:rPr>
      <w:t>1</w:t>
    </w:r>
    <w:r w:rsidRPr="001B0E6E">
      <w:rPr>
        <w:rFonts w:ascii="Arial" w:hAnsi="Arial" w:cs="Arial"/>
        <w:sz w:val="16"/>
        <w:szCs w:val="16"/>
      </w:rPr>
      <w:t>-201</w:t>
    </w:r>
    <w:r w:rsidR="00252C64">
      <w:rPr>
        <w:rFonts w:ascii="Arial" w:hAnsi="Arial" w:cs="Arial"/>
        <w:sz w:val="16"/>
        <w:szCs w:val="16"/>
      </w:rPr>
      <w:t>5</w:t>
    </w:r>
    <w:r w:rsidRPr="001B0E6E">
      <w:rPr>
        <w:rFonts w:ascii="Arial" w:hAnsi="Arial" w:cs="Arial"/>
        <w:sz w:val="16"/>
        <w:szCs w:val="16"/>
      </w:rPr>
      <w:t>-00</w:t>
    </w:r>
    <w:r w:rsidR="00252C64">
      <w:rPr>
        <w:rFonts w:ascii="Arial" w:hAnsi="Arial" w:cs="Arial"/>
        <w:sz w:val="16"/>
        <w:szCs w:val="16"/>
      </w:rPr>
      <w:t>035-02</w:t>
    </w:r>
  </w:p>
  <w:p w14:paraId="2F3904DF" w14:textId="77777777" w:rsidR="00252C64" w:rsidRDefault="00252C64" w:rsidP="00204377">
    <w:pPr>
      <w:pStyle w:val="Encabezado"/>
      <w:jc w:val="center"/>
      <w:rPr>
        <w:rFonts w:ascii="Arial" w:hAnsi="Arial" w:cs="Arial"/>
        <w:sz w:val="16"/>
        <w:szCs w:val="16"/>
      </w:rPr>
    </w:pPr>
    <w:r>
      <w:rPr>
        <w:rFonts w:ascii="Arial" w:hAnsi="Arial" w:cs="Arial"/>
        <w:sz w:val="16"/>
        <w:szCs w:val="16"/>
      </w:rPr>
      <w:t>Dora Milena Ríos Ospina v</w:t>
    </w:r>
    <w:r w:rsidR="00BC43BC">
      <w:rPr>
        <w:rFonts w:ascii="Arial" w:hAnsi="Arial" w:cs="Arial"/>
        <w:sz w:val="16"/>
        <w:szCs w:val="16"/>
      </w:rPr>
      <w:t>s.</w:t>
    </w:r>
    <w:r>
      <w:rPr>
        <w:rFonts w:ascii="Arial" w:hAnsi="Arial" w:cs="Arial"/>
        <w:sz w:val="16"/>
        <w:szCs w:val="16"/>
      </w:rPr>
      <w:t xml:space="preserve"> Jesús Eduardo Morales Higuita y la Empresa de Servicios Temporales </w:t>
    </w:r>
  </w:p>
  <w:p w14:paraId="144D58D4" w14:textId="79BFF14F" w:rsidR="00BC43BC" w:rsidRPr="001B0E6E" w:rsidRDefault="00E872C7" w:rsidP="00E872C7">
    <w:pPr>
      <w:pStyle w:val="Encabezado"/>
      <w:ind w:left="720"/>
      <w:rPr>
        <w:rFonts w:ascii="Arial" w:hAnsi="Arial" w:cs="Arial"/>
        <w:sz w:val="16"/>
        <w:szCs w:val="16"/>
      </w:rPr>
    </w:pPr>
    <w:r>
      <w:rPr>
        <w:rFonts w:ascii="Arial" w:hAnsi="Arial" w:cs="Arial"/>
        <w:sz w:val="16"/>
        <w:szCs w:val="16"/>
      </w:rPr>
      <w:tab/>
    </w:r>
    <w:proofErr w:type="spellStart"/>
    <w:r w:rsidR="00252C64">
      <w:rPr>
        <w:rFonts w:ascii="Arial" w:hAnsi="Arial" w:cs="Arial"/>
        <w:sz w:val="16"/>
        <w:szCs w:val="16"/>
      </w:rPr>
      <w:t>Tempoeficaz</w:t>
    </w:r>
    <w:proofErr w:type="spellEnd"/>
    <w:r w:rsidR="00252C64">
      <w:rPr>
        <w:rFonts w:ascii="Arial" w:hAnsi="Arial" w:cs="Arial"/>
        <w:sz w:val="16"/>
        <w:szCs w:val="16"/>
      </w:rPr>
      <w:t xml:space="preserve"> S.A.S. -</w:t>
    </w:r>
    <w:r w:rsidR="00BC43BC">
      <w:rPr>
        <w:rFonts w:ascii="Arial" w:hAnsi="Arial" w:cs="Arial"/>
        <w:sz w:val="16"/>
        <w:szCs w:val="16"/>
      </w:rPr>
      <w:t xml:space="preserve"> </w:t>
    </w:r>
  </w:p>
  <w:p w14:paraId="76558BFD" w14:textId="77777777" w:rsidR="00BC43BC" w:rsidRPr="00350788" w:rsidRDefault="00BC43BC" w:rsidP="00D54F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1022"/>
    <w:multiLevelType w:val="hybridMultilevel"/>
    <w:tmpl w:val="30D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236C6C"/>
    <w:multiLevelType w:val="hybridMultilevel"/>
    <w:tmpl w:val="6928A56E"/>
    <w:lvl w:ilvl="0" w:tplc="07B28706">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D774F29"/>
    <w:multiLevelType w:val="hybridMultilevel"/>
    <w:tmpl w:val="4846FE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nsid w:val="3FBE2FB3"/>
    <w:multiLevelType w:val="hybridMultilevel"/>
    <w:tmpl w:val="2398084C"/>
    <w:lvl w:ilvl="0" w:tplc="86502E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04608C0"/>
    <w:multiLevelType w:val="hybridMultilevel"/>
    <w:tmpl w:val="108C3676"/>
    <w:lvl w:ilvl="0" w:tplc="EE04A70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70D20A6B"/>
    <w:multiLevelType w:val="hybridMultilevel"/>
    <w:tmpl w:val="A01CD0E0"/>
    <w:lvl w:ilvl="0" w:tplc="9F9ED6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6"/>
    <w:rsid w:val="00001F77"/>
    <w:rsid w:val="00003EB4"/>
    <w:rsid w:val="00006D22"/>
    <w:rsid w:val="0000787A"/>
    <w:rsid w:val="00020C25"/>
    <w:rsid w:val="0003039B"/>
    <w:rsid w:val="00040EB7"/>
    <w:rsid w:val="00042F9F"/>
    <w:rsid w:val="0004362B"/>
    <w:rsid w:val="00060910"/>
    <w:rsid w:val="000621B2"/>
    <w:rsid w:val="000642A5"/>
    <w:rsid w:val="00070280"/>
    <w:rsid w:val="00091334"/>
    <w:rsid w:val="00092612"/>
    <w:rsid w:val="000969E1"/>
    <w:rsid w:val="000A02F4"/>
    <w:rsid w:val="000A35F7"/>
    <w:rsid w:val="000A57B9"/>
    <w:rsid w:val="000A71F8"/>
    <w:rsid w:val="000A76FA"/>
    <w:rsid w:val="000C2B10"/>
    <w:rsid w:val="000C6477"/>
    <w:rsid w:val="000D1A9D"/>
    <w:rsid w:val="000F056D"/>
    <w:rsid w:val="000F381B"/>
    <w:rsid w:val="00105313"/>
    <w:rsid w:val="00110289"/>
    <w:rsid w:val="00112450"/>
    <w:rsid w:val="00133234"/>
    <w:rsid w:val="001441AE"/>
    <w:rsid w:val="00151017"/>
    <w:rsid w:val="001757C6"/>
    <w:rsid w:val="00185863"/>
    <w:rsid w:val="00194884"/>
    <w:rsid w:val="00195DB1"/>
    <w:rsid w:val="00196039"/>
    <w:rsid w:val="001A3061"/>
    <w:rsid w:val="001A6241"/>
    <w:rsid w:val="001A791A"/>
    <w:rsid w:val="001B4F73"/>
    <w:rsid w:val="001B6E31"/>
    <w:rsid w:val="001C19CB"/>
    <w:rsid w:val="001C472C"/>
    <w:rsid w:val="001D2A3C"/>
    <w:rsid w:val="001D4DCB"/>
    <w:rsid w:val="001D6CDE"/>
    <w:rsid w:val="001D6FD3"/>
    <w:rsid w:val="001E2008"/>
    <w:rsid w:val="001E2CA1"/>
    <w:rsid w:val="001F7358"/>
    <w:rsid w:val="00204377"/>
    <w:rsid w:val="0021043E"/>
    <w:rsid w:val="00212471"/>
    <w:rsid w:val="002128E1"/>
    <w:rsid w:val="00217FD7"/>
    <w:rsid w:val="00225880"/>
    <w:rsid w:val="002266D7"/>
    <w:rsid w:val="00231ABE"/>
    <w:rsid w:val="00233073"/>
    <w:rsid w:val="00235CBA"/>
    <w:rsid w:val="00237E80"/>
    <w:rsid w:val="002433E1"/>
    <w:rsid w:val="002461AD"/>
    <w:rsid w:val="00252C64"/>
    <w:rsid w:val="00256F5E"/>
    <w:rsid w:val="00262975"/>
    <w:rsid w:val="002642DB"/>
    <w:rsid w:val="002655E7"/>
    <w:rsid w:val="00273019"/>
    <w:rsid w:val="00276122"/>
    <w:rsid w:val="00280DB4"/>
    <w:rsid w:val="00281187"/>
    <w:rsid w:val="00286CEC"/>
    <w:rsid w:val="0029029E"/>
    <w:rsid w:val="002A0670"/>
    <w:rsid w:val="002B5F9D"/>
    <w:rsid w:val="002D71B8"/>
    <w:rsid w:val="002D7D4F"/>
    <w:rsid w:val="002F437C"/>
    <w:rsid w:val="002F4401"/>
    <w:rsid w:val="002F6EBF"/>
    <w:rsid w:val="0031474F"/>
    <w:rsid w:val="00332539"/>
    <w:rsid w:val="00332B19"/>
    <w:rsid w:val="003446F6"/>
    <w:rsid w:val="003749ED"/>
    <w:rsid w:val="003752C6"/>
    <w:rsid w:val="00385DE8"/>
    <w:rsid w:val="003868FC"/>
    <w:rsid w:val="00390A13"/>
    <w:rsid w:val="00391EA2"/>
    <w:rsid w:val="00395FF6"/>
    <w:rsid w:val="003968F8"/>
    <w:rsid w:val="003A181E"/>
    <w:rsid w:val="003A3F95"/>
    <w:rsid w:val="003B014A"/>
    <w:rsid w:val="003B273A"/>
    <w:rsid w:val="003C2BA9"/>
    <w:rsid w:val="003C68CF"/>
    <w:rsid w:val="003C6FD5"/>
    <w:rsid w:val="003D1705"/>
    <w:rsid w:val="003D50C8"/>
    <w:rsid w:val="003D73F3"/>
    <w:rsid w:val="003E0953"/>
    <w:rsid w:val="003F3039"/>
    <w:rsid w:val="003F30B9"/>
    <w:rsid w:val="00400A6C"/>
    <w:rsid w:val="0040251F"/>
    <w:rsid w:val="00402D0F"/>
    <w:rsid w:val="00413D51"/>
    <w:rsid w:val="00416D37"/>
    <w:rsid w:val="00424896"/>
    <w:rsid w:val="0043034D"/>
    <w:rsid w:val="004327DA"/>
    <w:rsid w:val="00432E0D"/>
    <w:rsid w:val="00446A2D"/>
    <w:rsid w:val="00451C21"/>
    <w:rsid w:val="0045635C"/>
    <w:rsid w:val="0047073A"/>
    <w:rsid w:val="00471FDF"/>
    <w:rsid w:val="00475495"/>
    <w:rsid w:val="00476751"/>
    <w:rsid w:val="00487107"/>
    <w:rsid w:val="00491905"/>
    <w:rsid w:val="004946DA"/>
    <w:rsid w:val="0049552E"/>
    <w:rsid w:val="004B2430"/>
    <w:rsid w:val="004B4F5B"/>
    <w:rsid w:val="004D569F"/>
    <w:rsid w:val="004D6BC6"/>
    <w:rsid w:val="004E1916"/>
    <w:rsid w:val="00502F8A"/>
    <w:rsid w:val="00507B32"/>
    <w:rsid w:val="00530431"/>
    <w:rsid w:val="005353ED"/>
    <w:rsid w:val="005357D0"/>
    <w:rsid w:val="0054448D"/>
    <w:rsid w:val="005467C7"/>
    <w:rsid w:val="00546EFA"/>
    <w:rsid w:val="0055222C"/>
    <w:rsid w:val="00555AAB"/>
    <w:rsid w:val="0056011A"/>
    <w:rsid w:val="005718C1"/>
    <w:rsid w:val="00573607"/>
    <w:rsid w:val="00573D35"/>
    <w:rsid w:val="0058093F"/>
    <w:rsid w:val="005831F0"/>
    <w:rsid w:val="005A0085"/>
    <w:rsid w:val="005B4DDB"/>
    <w:rsid w:val="005B58FB"/>
    <w:rsid w:val="005C1E46"/>
    <w:rsid w:val="005C5D24"/>
    <w:rsid w:val="005C61F6"/>
    <w:rsid w:val="005C7BEA"/>
    <w:rsid w:val="005D2088"/>
    <w:rsid w:val="005D491F"/>
    <w:rsid w:val="005E2DA0"/>
    <w:rsid w:val="005E6A38"/>
    <w:rsid w:val="0062100D"/>
    <w:rsid w:val="00624D4B"/>
    <w:rsid w:val="00630E60"/>
    <w:rsid w:val="00640197"/>
    <w:rsid w:val="00642EC4"/>
    <w:rsid w:val="006577EB"/>
    <w:rsid w:val="00663E34"/>
    <w:rsid w:val="006640B9"/>
    <w:rsid w:val="006778DF"/>
    <w:rsid w:val="00682242"/>
    <w:rsid w:val="0068357D"/>
    <w:rsid w:val="00683ACE"/>
    <w:rsid w:val="00684389"/>
    <w:rsid w:val="006860A6"/>
    <w:rsid w:val="00690CC9"/>
    <w:rsid w:val="00694F5D"/>
    <w:rsid w:val="006A7159"/>
    <w:rsid w:val="006C5E54"/>
    <w:rsid w:val="006E1A8D"/>
    <w:rsid w:val="006E48F1"/>
    <w:rsid w:val="006F323B"/>
    <w:rsid w:val="006F4460"/>
    <w:rsid w:val="00701277"/>
    <w:rsid w:val="00702A9F"/>
    <w:rsid w:val="0071157E"/>
    <w:rsid w:val="00711B37"/>
    <w:rsid w:val="00711CFB"/>
    <w:rsid w:val="00712C2A"/>
    <w:rsid w:val="00712CC6"/>
    <w:rsid w:val="007154D5"/>
    <w:rsid w:val="00725425"/>
    <w:rsid w:val="007370BB"/>
    <w:rsid w:val="00743D76"/>
    <w:rsid w:val="00751350"/>
    <w:rsid w:val="0076542A"/>
    <w:rsid w:val="007756B7"/>
    <w:rsid w:val="00791B68"/>
    <w:rsid w:val="00792C17"/>
    <w:rsid w:val="007959A5"/>
    <w:rsid w:val="007971A0"/>
    <w:rsid w:val="007C13A3"/>
    <w:rsid w:val="007C69B3"/>
    <w:rsid w:val="007C75B7"/>
    <w:rsid w:val="007D67ED"/>
    <w:rsid w:val="007D735E"/>
    <w:rsid w:val="007E4B2A"/>
    <w:rsid w:val="007F1053"/>
    <w:rsid w:val="00810DC7"/>
    <w:rsid w:val="00817B9D"/>
    <w:rsid w:val="00855C5C"/>
    <w:rsid w:val="00877E97"/>
    <w:rsid w:val="00877F96"/>
    <w:rsid w:val="0088430B"/>
    <w:rsid w:val="008A3BF2"/>
    <w:rsid w:val="008B0371"/>
    <w:rsid w:val="008B205C"/>
    <w:rsid w:val="008B4F12"/>
    <w:rsid w:val="008C00B5"/>
    <w:rsid w:val="008C1E34"/>
    <w:rsid w:val="008C5F31"/>
    <w:rsid w:val="008D4DB8"/>
    <w:rsid w:val="00905E6F"/>
    <w:rsid w:val="009073CE"/>
    <w:rsid w:val="00910C52"/>
    <w:rsid w:val="00911F14"/>
    <w:rsid w:val="0091720A"/>
    <w:rsid w:val="00922447"/>
    <w:rsid w:val="00927014"/>
    <w:rsid w:val="0093085B"/>
    <w:rsid w:val="00931E3B"/>
    <w:rsid w:val="009422E9"/>
    <w:rsid w:val="009506CF"/>
    <w:rsid w:val="00950D6B"/>
    <w:rsid w:val="00952B56"/>
    <w:rsid w:val="00953B0B"/>
    <w:rsid w:val="00965C50"/>
    <w:rsid w:val="009744AB"/>
    <w:rsid w:val="00974ECA"/>
    <w:rsid w:val="00977FD5"/>
    <w:rsid w:val="0098053F"/>
    <w:rsid w:val="00980953"/>
    <w:rsid w:val="00984CF7"/>
    <w:rsid w:val="00990382"/>
    <w:rsid w:val="0099653F"/>
    <w:rsid w:val="009B1F96"/>
    <w:rsid w:val="009B5768"/>
    <w:rsid w:val="009B777E"/>
    <w:rsid w:val="009D171B"/>
    <w:rsid w:val="009F4538"/>
    <w:rsid w:val="00A01FD8"/>
    <w:rsid w:val="00A02507"/>
    <w:rsid w:val="00A05194"/>
    <w:rsid w:val="00A108FB"/>
    <w:rsid w:val="00A31716"/>
    <w:rsid w:val="00A323BB"/>
    <w:rsid w:val="00A515C6"/>
    <w:rsid w:val="00A54EE5"/>
    <w:rsid w:val="00A76DA4"/>
    <w:rsid w:val="00A76F10"/>
    <w:rsid w:val="00A84B95"/>
    <w:rsid w:val="00A85EA0"/>
    <w:rsid w:val="00AA4491"/>
    <w:rsid w:val="00AA52E4"/>
    <w:rsid w:val="00AA5491"/>
    <w:rsid w:val="00AA7E60"/>
    <w:rsid w:val="00AB4D66"/>
    <w:rsid w:val="00AC633A"/>
    <w:rsid w:val="00AD0D49"/>
    <w:rsid w:val="00AD0F2E"/>
    <w:rsid w:val="00AE186B"/>
    <w:rsid w:val="00AF259C"/>
    <w:rsid w:val="00B01D76"/>
    <w:rsid w:val="00B222A3"/>
    <w:rsid w:val="00B23705"/>
    <w:rsid w:val="00B23B83"/>
    <w:rsid w:val="00B24972"/>
    <w:rsid w:val="00B265D2"/>
    <w:rsid w:val="00B26BE4"/>
    <w:rsid w:val="00B4546C"/>
    <w:rsid w:val="00B55A4E"/>
    <w:rsid w:val="00B573A3"/>
    <w:rsid w:val="00B75F25"/>
    <w:rsid w:val="00B8029F"/>
    <w:rsid w:val="00B81712"/>
    <w:rsid w:val="00B81B46"/>
    <w:rsid w:val="00B911D2"/>
    <w:rsid w:val="00B95E23"/>
    <w:rsid w:val="00BA5ECA"/>
    <w:rsid w:val="00BA7714"/>
    <w:rsid w:val="00BB319C"/>
    <w:rsid w:val="00BC3BAF"/>
    <w:rsid w:val="00BC43BC"/>
    <w:rsid w:val="00BC7621"/>
    <w:rsid w:val="00BD0043"/>
    <w:rsid w:val="00BD4536"/>
    <w:rsid w:val="00BE01C8"/>
    <w:rsid w:val="00BE17D4"/>
    <w:rsid w:val="00BE1AC9"/>
    <w:rsid w:val="00BE30BC"/>
    <w:rsid w:val="00BF2C83"/>
    <w:rsid w:val="00BF3637"/>
    <w:rsid w:val="00BF3A74"/>
    <w:rsid w:val="00BF6C07"/>
    <w:rsid w:val="00C042BE"/>
    <w:rsid w:val="00C10ABC"/>
    <w:rsid w:val="00C15240"/>
    <w:rsid w:val="00C24354"/>
    <w:rsid w:val="00C3135A"/>
    <w:rsid w:val="00C32FDF"/>
    <w:rsid w:val="00C4083D"/>
    <w:rsid w:val="00C40ADD"/>
    <w:rsid w:val="00C46CB6"/>
    <w:rsid w:val="00C71E10"/>
    <w:rsid w:val="00C744D3"/>
    <w:rsid w:val="00C80571"/>
    <w:rsid w:val="00C8267E"/>
    <w:rsid w:val="00C971A2"/>
    <w:rsid w:val="00C97B51"/>
    <w:rsid w:val="00CB2A10"/>
    <w:rsid w:val="00CD0D10"/>
    <w:rsid w:val="00CD21E4"/>
    <w:rsid w:val="00CD35C1"/>
    <w:rsid w:val="00CD61FC"/>
    <w:rsid w:val="00CD6326"/>
    <w:rsid w:val="00CE335D"/>
    <w:rsid w:val="00D0174B"/>
    <w:rsid w:val="00D02BAC"/>
    <w:rsid w:val="00D03461"/>
    <w:rsid w:val="00D06969"/>
    <w:rsid w:val="00D10EB3"/>
    <w:rsid w:val="00D125B2"/>
    <w:rsid w:val="00D153A4"/>
    <w:rsid w:val="00D21DB6"/>
    <w:rsid w:val="00D2679E"/>
    <w:rsid w:val="00D324C5"/>
    <w:rsid w:val="00D54F37"/>
    <w:rsid w:val="00D97EDA"/>
    <w:rsid w:val="00DA0469"/>
    <w:rsid w:val="00DA1A2B"/>
    <w:rsid w:val="00DA315B"/>
    <w:rsid w:val="00DA42D0"/>
    <w:rsid w:val="00DA50EB"/>
    <w:rsid w:val="00DE2B76"/>
    <w:rsid w:val="00E009BD"/>
    <w:rsid w:val="00E06219"/>
    <w:rsid w:val="00E07B21"/>
    <w:rsid w:val="00E10F70"/>
    <w:rsid w:val="00E1297F"/>
    <w:rsid w:val="00E316DF"/>
    <w:rsid w:val="00E31A6D"/>
    <w:rsid w:val="00E35627"/>
    <w:rsid w:val="00E364A8"/>
    <w:rsid w:val="00E56C31"/>
    <w:rsid w:val="00E61E2F"/>
    <w:rsid w:val="00E701B2"/>
    <w:rsid w:val="00E83B48"/>
    <w:rsid w:val="00E85BEC"/>
    <w:rsid w:val="00E872C7"/>
    <w:rsid w:val="00E90231"/>
    <w:rsid w:val="00E91F57"/>
    <w:rsid w:val="00E97F55"/>
    <w:rsid w:val="00EB21C5"/>
    <w:rsid w:val="00ED2213"/>
    <w:rsid w:val="00EE4E74"/>
    <w:rsid w:val="00EF2963"/>
    <w:rsid w:val="00EF2AE5"/>
    <w:rsid w:val="00F07568"/>
    <w:rsid w:val="00F131E3"/>
    <w:rsid w:val="00F177F7"/>
    <w:rsid w:val="00F34449"/>
    <w:rsid w:val="00F477FC"/>
    <w:rsid w:val="00F628B6"/>
    <w:rsid w:val="00F74C17"/>
    <w:rsid w:val="00F87A9A"/>
    <w:rsid w:val="00F87FC0"/>
    <w:rsid w:val="00F935CE"/>
    <w:rsid w:val="00F94739"/>
    <w:rsid w:val="00FA2129"/>
    <w:rsid w:val="00FA4413"/>
    <w:rsid w:val="00FA6DE4"/>
    <w:rsid w:val="00FD519F"/>
    <w:rsid w:val="00FD55D8"/>
    <w:rsid w:val="00FE2880"/>
    <w:rsid w:val="00FF4BFF"/>
    <w:rsid w:val="00FF69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7D723"/>
  <w15:docId w15:val="{BE8E6291-0C30-4B9F-A08F-613FC7E7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D6326"/>
    <w:rPr>
      <w:rFonts w:ascii="Arial" w:hAnsi="Arial" w:cs="Arial"/>
      <w:sz w:val="24"/>
      <w:lang w:val="es-ES_tradnl" w:eastAsia="es-ES"/>
    </w:rPr>
  </w:style>
  <w:style w:type="paragraph" w:styleId="Textoindependiente">
    <w:name w:val="Body Text"/>
    <w:basedOn w:val="Normal"/>
    <w:link w:val="TextoindependienteCar"/>
    <w:rsid w:val="00CD63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D63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D6326"/>
    <w:pPr>
      <w:tabs>
        <w:tab w:val="center" w:pos="4252"/>
        <w:tab w:val="right" w:pos="8504"/>
      </w:tabs>
    </w:pPr>
  </w:style>
  <w:style w:type="character" w:customStyle="1" w:styleId="PiedepginaCar">
    <w:name w:val="Pie de página Car"/>
    <w:basedOn w:val="Fuentedeprrafopredeter"/>
    <w:link w:val="Piedepgina"/>
    <w:uiPriority w:val="99"/>
    <w:rsid w:val="00CD63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D6326"/>
  </w:style>
  <w:style w:type="paragraph" w:customStyle="1" w:styleId="Prrafodelista2">
    <w:name w:val="Párrafo de lista2"/>
    <w:basedOn w:val="Normal"/>
    <w:rsid w:val="00CD6326"/>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CD6326"/>
    <w:pPr>
      <w:spacing w:after="0" w:line="240" w:lineRule="auto"/>
    </w:pPr>
    <w:rPr>
      <w:lang w:val="es-ES_tradnl"/>
    </w:rPr>
  </w:style>
  <w:style w:type="paragraph" w:styleId="Encabezado">
    <w:name w:val="header"/>
    <w:basedOn w:val="Normal"/>
    <w:link w:val="EncabezadoCar"/>
    <w:unhideWhenUsed/>
    <w:rsid w:val="00CD6326"/>
    <w:pPr>
      <w:tabs>
        <w:tab w:val="center" w:pos="4419"/>
        <w:tab w:val="right" w:pos="8838"/>
      </w:tabs>
    </w:pPr>
  </w:style>
  <w:style w:type="character" w:customStyle="1" w:styleId="EncabezadoCar">
    <w:name w:val="Encabezado Car"/>
    <w:basedOn w:val="Fuentedeprrafopredeter"/>
    <w:link w:val="Encabezado"/>
    <w:rsid w:val="00CD632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D63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D6326"/>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D632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D6326"/>
    <w:rPr>
      <w:vertAlign w:val="superscript"/>
    </w:rPr>
  </w:style>
  <w:style w:type="paragraph" w:customStyle="1" w:styleId="Textoindependiente21">
    <w:name w:val="Texto independiente 21"/>
    <w:basedOn w:val="Normal"/>
    <w:link w:val="BodyText2Car1"/>
    <w:rsid w:val="00CD632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CD6326"/>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502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8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F07568"/>
    <w:rPr>
      <w:sz w:val="16"/>
      <w:szCs w:val="16"/>
    </w:rPr>
  </w:style>
  <w:style w:type="paragraph" w:styleId="Textocomentario">
    <w:name w:val="annotation text"/>
    <w:basedOn w:val="Normal"/>
    <w:link w:val="TextocomentarioCar"/>
    <w:uiPriority w:val="99"/>
    <w:semiHidden/>
    <w:unhideWhenUsed/>
    <w:rsid w:val="00F07568"/>
    <w:rPr>
      <w:sz w:val="20"/>
    </w:rPr>
  </w:style>
  <w:style w:type="character" w:customStyle="1" w:styleId="TextocomentarioCar">
    <w:name w:val="Texto comentario Car"/>
    <w:basedOn w:val="Fuentedeprrafopredeter"/>
    <w:link w:val="Textocomentario"/>
    <w:uiPriority w:val="99"/>
    <w:semiHidden/>
    <w:rsid w:val="00F0756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07568"/>
    <w:rPr>
      <w:b/>
      <w:bCs/>
    </w:rPr>
  </w:style>
  <w:style w:type="character" w:customStyle="1" w:styleId="AsuntodelcomentarioCar">
    <w:name w:val="Asunto del comentario Car"/>
    <w:basedOn w:val="TextocomentarioCar"/>
    <w:link w:val="Asuntodelcomentario"/>
    <w:uiPriority w:val="99"/>
    <w:semiHidden/>
    <w:rsid w:val="00F07568"/>
    <w:rPr>
      <w:rFonts w:ascii="Times New Roman" w:eastAsia="Times New Roman" w:hAnsi="Times New Roman" w:cs="Times New Roman"/>
      <w:b/>
      <w:bCs/>
      <w:sz w:val="20"/>
      <w:szCs w:val="20"/>
      <w:lang w:val="es-ES_tradnl" w:eastAsia="es-ES"/>
    </w:rPr>
  </w:style>
  <w:style w:type="paragraph" w:customStyle="1" w:styleId="Normal1">
    <w:name w:val="Normal1"/>
    <w:basedOn w:val="Normal"/>
    <w:rsid w:val="003749ED"/>
    <w:pPr>
      <w:overflowPunct w:val="0"/>
      <w:autoSpaceDE w:val="0"/>
      <w:autoSpaceDN w:val="0"/>
      <w:adjustRightInd w:val="0"/>
      <w:textAlignment w:val="baseline"/>
    </w:pPr>
    <w:rPr>
      <w:lang w:val="en-US"/>
    </w:rPr>
  </w:style>
  <w:style w:type="character" w:customStyle="1" w:styleId="SinespaciadoCar">
    <w:name w:val="Sin espaciado Car"/>
    <w:link w:val="Sinespaciado"/>
    <w:uiPriority w:val="1"/>
    <w:locked/>
    <w:rsid w:val="00E9023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36AAD-12E0-4621-9561-CA81440D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2382</Words>
  <Characters>13107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13</cp:revision>
  <cp:lastPrinted>2018-08-30T14:23:00Z</cp:lastPrinted>
  <dcterms:created xsi:type="dcterms:W3CDTF">2019-02-08T12:02:00Z</dcterms:created>
  <dcterms:modified xsi:type="dcterms:W3CDTF">2019-03-04T14:38:00Z</dcterms:modified>
</cp:coreProperties>
</file>