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1060F" w14:textId="77777777" w:rsidR="00EC7C70" w:rsidRPr="00B30EFC" w:rsidRDefault="00EC7C70" w:rsidP="00EC7C7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621DB4" w14:textId="77777777" w:rsidR="00EC7C70" w:rsidRPr="00B30EFC" w:rsidRDefault="00EC7C70" w:rsidP="00EC7C70">
      <w:pPr>
        <w:jc w:val="both"/>
        <w:rPr>
          <w:rFonts w:ascii="Arial" w:hAnsi="Arial" w:cs="Arial"/>
          <w:sz w:val="20"/>
          <w:lang w:val="es-419"/>
        </w:rPr>
      </w:pPr>
    </w:p>
    <w:p w14:paraId="7CB25BFC" w14:textId="77777777" w:rsidR="00EC7C70" w:rsidRPr="00EC7C70" w:rsidRDefault="00EC7C70" w:rsidP="00EC7C70">
      <w:pPr>
        <w:jc w:val="both"/>
        <w:rPr>
          <w:rFonts w:ascii="Arial" w:hAnsi="Arial" w:cs="Arial"/>
          <w:sz w:val="20"/>
          <w:lang w:val="es-419"/>
        </w:rPr>
      </w:pPr>
      <w:r w:rsidRPr="00EC7C70">
        <w:rPr>
          <w:rFonts w:ascii="Arial" w:hAnsi="Arial" w:cs="Arial"/>
          <w:sz w:val="20"/>
          <w:lang w:val="es-419"/>
        </w:rPr>
        <w:t>Asunto:</w:t>
      </w:r>
      <w:r w:rsidRPr="00EC7C70">
        <w:rPr>
          <w:rFonts w:ascii="Arial" w:hAnsi="Arial" w:cs="Arial"/>
          <w:sz w:val="20"/>
          <w:lang w:val="es-419"/>
        </w:rPr>
        <w:tab/>
      </w:r>
      <w:r w:rsidRPr="00EC7C70">
        <w:rPr>
          <w:rFonts w:ascii="Arial" w:hAnsi="Arial" w:cs="Arial"/>
          <w:sz w:val="20"/>
          <w:lang w:val="es-419"/>
        </w:rPr>
        <w:tab/>
      </w:r>
      <w:r w:rsidRPr="00EC7C70">
        <w:rPr>
          <w:rFonts w:ascii="Arial" w:hAnsi="Arial" w:cs="Arial"/>
          <w:sz w:val="20"/>
          <w:lang w:val="es-419"/>
        </w:rPr>
        <w:tab/>
        <w:t>Grado jurisdiccional de consulta.</w:t>
      </w:r>
    </w:p>
    <w:p w14:paraId="617FD658" w14:textId="7395EA0F" w:rsidR="00EC7C70" w:rsidRPr="00EC7C70" w:rsidRDefault="00EC7C70" w:rsidP="00EC7C70">
      <w:pPr>
        <w:jc w:val="both"/>
        <w:rPr>
          <w:rFonts w:ascii="Arial" w:hAnsi="Arial" w:cs="Arial"/>
          <w:sz w:val="20"/>
          <w:lang w:val="es-419"/>
        </w:rPr>
      </w:pPr>
      <w:r w:rsidRPr="00EC7C70">
        <w:rPr>
          <w:rFonts w:ascii="Arial" w:hAnsi="Arial" w:cs="Arial"/>
          <w:sz w:val="20"/>
          <w:lang w:val="es-419"/>
        </w:rPr>
        <w:t>Proceso:</w:t>
      </w:r>
      <w:r w:rsidRPr="00EC7C70">
        <w:rPr>
          <w:rFonts w:ascii="Arial" w:hAnsi="Arial" w:cs="Arial"/>
          <w:sz w:val="20"/>
          <w:lang w:val="es-419"/>
        </w:rPr>
        <w:tab/>
      </w:r>
      <w:r w:rsidRPr="00EC7C70">
        <w:rPr>
          <w:rFonts w:ascii="Arial" w:hAnsi="Arial" w:cs="Arial"/>
          <w:sz w:val="20"/>
          <w:lang w:val="es-419"/>
        </w:rPr>
        <w:tab/>
        <w:t>Ordinario laboral</w:t>
      </w:r>
    </w:p>
    <w:p w14:paraId="004EDB4B" w14:textId="77777777" w:rsidR="00EC7C70" w:rsidRPr="00EC7C70" w:rsidRDefault="00EC7C70" w:rsidP="00EC7C70">
      <w:pPr>
        <w:jc w:val="both"/>
        <w:rPr>
          <w:rFonts w:ascii="Arial" w:hAnsi="Arial" w:cs="Arial"/>
          <w:sz w:val="20"/>
          <w:lang w:val="es-419"/>
        </w:rPr>
      </w:pPr>
      <w:r w:rsidRPr="00EC7C70">
        <w:rPr>
          <w:rFonts w:ascii="Arial" w:hAnsi="Arial" w:cs="Arial"/>
          <w:sz w:val="20"/>
          <w:lang w:val="es-419"/>
        </w:rPr>
        <w:t xml:space="preserve">Demandante: </w:t>
      </w:r>
      <w:r w:rsidRPr="00EC7C70">
        <w:rPr>
          <w:rFonts w:ascii="Arial" w:hAnsi="Arial" w:cs="Arial"/>
          <w:sz w:val="20"/>
          <w:lang w:val="es-419"/>
        </w:rPr>
        <w:tab/>
      </w:r>
      <w:r w:rsidRPr="00EC7C70">
        <w:rPr>
          <w:rFonts w:ascii="Arial" w:hAnsi="Arial" w:cs="Arial"/>
          <w:sz w:val="20"/>
          <w:lang w:val="es-419"/>
        </w:rPr>
        <w:tab/>
        <w:t>Nevardo de Jesús Ospina Monsalve</w:t>
      </w:r>
    </w:p>
    <w:p w14:paraId="6C3F803E" w14:textId="5941361D" w:rsidR="00EC7C70" w:rsidRPr="00EC7C70" w:rsidRDefault="00EC7C70" w:rsidP="00EC7C70">
      <w:pPr>
        <w:jc w:val="both"/>
        <w:rPr>
          <w:rFonts w:ascii="Arial" w:hAnsi="Arial" w:cs="Arial"/>
          <w:sz w:val="20"/>
          <w:lang w:val="es-419"/>
        </w:rPr>
      </w:pPr>
      <w:r w:rsidRPr="00EC7C70">
        <w:rPr>
          <w:rFonts w:ascii="Arial" w:hAnsi="Arial" w:cs="Arial"/>
          <w:sz w:val="20"/>
          <w:lang w:val="es-419"/>
        </w:rPr>
        <w:t xml:space="preserve">Demandado: </w:t>
      </w:r>
      <w:r w:rsidRPr="00EC7C70">
        <w:rPr>
          <w:rFonts w:ascii="Arial" w:hAnsi="Arial" w:cs="Arial"/>
          <w:sz w:val="20"/>
          <w:lang w:val="es-419"/>
        </w:rPr>
        <w:tab/>
      </w:r>
      <w:r>
        <w:rPr>
          <w:rFonts w:ascii="Arial" w:hAnsi="Arial" w:cs="Arial"/>
          <w:sz w:val="20"/>
          <w:lang w:val="es-419"/>
        </w:rPr>
        <w:tab/>
      </w:r>
      <w:r w:rsidRPr="00EC7C70">
        <w:rPr>
          <w:rFonts w:ascii="Arial" w:hAnsi="Arial" w:cs="Arial"/>
          <w:sz w:val="20"/>
          <w:lang w:val="es-419"/>
        </w:rPr>
        <w:t>Colpensiones</w:t>
      </w:r>
    </w:p>
    <w:p w14:paraId="5B27CCF9" w14:textId="35C5C955" w:rsidR="00EC7C70" w:rsidRPr="00EC7C70" w:rsidRDefault="00EC7C70" w:rsidP="00EC7C70">
      <w:pPr>
        <w:jc w:val="both"/>
        <w:rPr>
          <w:rFonts w:ascii="Arial" w:hAnsi="Arial" w:cs="Arial"/>
          <w:sz w:val="20"/>
          <w:lang w:val="es-419"/>
        </w:rPr>
      </w:pPr>
      <w:r w:rsidRPr="00EC7C70">
        <w:rPr>
          <w:rFonts w:ascii="Arial" w:hAnsi="Arial" w:cs="Arial"/>
          <w:sz w:val="20"/>
          <w:lang w:val="es-419"/>
        </w:rPr>
        <w:t>Radicación Nro:</w:t>
      </w:r>
      <w:r w:rsidRPr="00EC7C70">
        <w:rPr>
          <w:rFonts w:ascii="Arial" w:hAnsi="Arial" w:cs="Arial"/>
          <w:sz w:val="20"/>
          <w:lang w:val="es-419"/>
        </w:rPr>
        <w:tab/>
        <w:t xml:space="preserve">66001-31-05-001-2017-00248-01 </w:t>
      </w:r>
    </w:p>
    <w:p w14:paraId="09AABC38" w14:textId="46E9F7F9" w:rsidR="00EC7C70" w:rsidRPr="00EC7C70" w:rsidRDefault="00EC7C70" w:rsidP="00EC7C70">
      <w:pPr>
        <w:jc w:val="both"/>
        <w:rPr>
          <w:rFonts w:ascii="Arial" w:hAnsi="Arial" w:cs="Arial"/>
          <w:sz w:val="20"/>
          <w:lang w:val="es-419"/>
        </w:rPr>
      </w:pPr>
    </w:p>
    <w:p w14:paraId="4EF7D3B7" w14:textId="7C80E925" w:rsidR="00CC4DB0" w:rsidRPr="00B24978" w:rsidRDefault="00EC7C70" w:rsidP="00CC4DB0">
      <w:pPr>
        <w:jc w:val="both"/>
        <w:rPr>
          <w:rFonts w:ascii="Arial" w:hAnsi="Arial" w:cs="Arial"/>
          <w:b/>
          <w:bCs/>
          <w:iCs/>
          <w:sz w:val="20"/>
          <w:lang w:val="es-CO" w:eastAsia="fr-FR"/>
        </w:rPr>
      </w:pPr>
      <w:r w:rsidRPr="00752536">
        <w:rPr>
          <w:rFonts w:ascii="Arial" w:hAnsi="Arial" w:cs="Arial"/>
          <w:b/>
          <w:bCs/>
          <w:iCs/>
          <w:sz w:val="20"/>
          <w:lang w:val="es-419" w:eastAsia="fr-FR"/>
        </w:rPr>
        <w:t>TEMAS:</w:t>
      </w:r>
      <w:r w:rsidRPr="00752536">
        <w:rPr>
          <w:rFonts w:ascii="Arial" w:hAnsi="Arial" w:cs="Arial"/>
          <w:b/>
          <w:bCs/>
          <w:iCs/>
          <w:sz w:val="20"/>
          <w:lang w:val="es-419" w:eastAsia="fr-FR"/>
        </w:rPr>
        <w:tab/>
      </w:r>
      <w:r w:rsidR="00CC4DB0" w:rsidRPr="00DC0704">
        <w:rPr>
          <w:rFonts w:ascii="Arial" w:hAnsi="Arial" w:cs="Arial"/>
          <w:b/>
          <w:sz w:val="20"/>
          <w:lang w:val="es-419"/>
        </w:rPr>
        <w:t xml:space="preserve">INCREMENTO PENSIONAL POR PERSONA A CARGO </w:t>
      </w:r>
      <w:r w:rsidR="00CC4DB0">
        <w:rPr>
          <w:rFonts w:ascii="Arial" w:hAnsi="Arial" w:cs="Arial"/>
          <w:b/>
          <w:sz w:val="20"/>
          <w:lang w:val="es-CO"/>
        </w:rPr>
        <w:t>/</w:t>
      </w:r>
      <w:r w:rsidR="00CC4DB0" w:rsidRPr="00DC0704">
        <w:rPr>
          <w:rFonts w:ascii="Arial" w:hAnsi="Arial" w:cs="Arial"/>
          <w:b/>
          <w:sz w:val="20"/>
          <w:lang w:val="es-419"/>
        </w:rPr>
        <w:t xml:space="preserve"> VIGENCIA </w:t>
      </w:r>
      <w:r w:rsidR="00CC4DB0">
        <w:rPr>
          <w:rFonts w:ascii="Arial" w:hAnsi="Arial" w:cs="Arial"/>
          <w:b/>
          <w:sz w:val="20"/>
          <w:lang w:val="es-CO"/>
        </w:rPr>
        <w:t>/</w:t>
      </w:r>
      <w:r w:rsidR="00CC4DB0" w:rsidRPr="00DC0704">
        <w:rPr>
          <w:rFonts w:ascii="Arial" w:hAnsi="Arial" w:cs="Arial"/>
          <w:b/>
          <w:sz w:val="20"/>
          <w:lang w:val="es-419"/>
        </w:rPr>
        <w:t xml:space="preserve"> REQUISITOS </w:t>
      </w:r>
      <w:r w:rsidR="00CC4DB0">
        <w:rPr>
          <w:rFonts w:ascii="Arial" w:hAnsi="Arial" w:cs="Arial"/>
          <w:b/>
          <w:sz w:val="20"/>
          <w:lang w:val="es-CO"/>
        </w:rPr>
        <w:t>/ DEBEN CUMPLIRSE EN VIGENCIA DEL ACUERDO 049 DE 1990 /</w:t>
      </w:r>
      <w:r w:rsidR="00C504DB">
        <w:rPr>
          <w:rFonts w:ascii="Arial" w:hAnsi="Arial" w:cs="Arial"/>
          <w:b/>
          <w:sz w:val="20"/>
          <w:lang w:val="es-CO"/>
        </w:rPr>
        <w:t xml:space="preserve"> NO PROCEDE BAJO LEY 33 DE 1985.</w:t>
      </w:r>
      <w:r w:rsidR="00CC4DB0">
        <w:rPr>
          <w:rFonts w:ascii="Arial" w:hAnsi="Arial" w:cs="Arial"/>
          <w:b/>
          <w:bCs/>
          <w:iCs/>
          <w:sz w:val="20"/>
          <w:lang w:val="es-CO" w:eastAsia="fr-FR"/>
        </w:rPr>
        <w:t>.</w:t>
      </w:r>
    </w:p>
    <w:p w14:paraId="1481F830" w14:textId="77777777" w:rsidR="00CC4DB0" w:rsidRDefault="00CC4DB0" w:rsidP="00CC4DB0">
      <w:pPr>
        <w:jc w:val="both"/>
        <w:rPr>
          <w:rFonts w:ascii="Arial" w:hAnsi="Arial" w:cs="Arial"/>
          <w:sz w:val="20"/>
          <w:lang w:val="es-419"/>
        </w:rPr>
      </w:pPr>
    </w:p>
    <w:p w14:paraId="591B01B5" w14:textId="77777777" w:rsidR="00CC4DB0" w:rsidRPr="002363D9" w:rsidRDefault="00CC4DB0" w:rsidP="00CC4DB0">
      <w:pPr>
        <w:jc w:val="both"/>
        <w:rPr>
          <w:rFonts w:ascii="Arial" w:hAnsi="Arial" w:cs="Arial"/>
          <w:sz w:val="20"/>
          <w:lang w:val="es-419"/>
        </w:rPr>
      </w:pPr>
      <w:r w:rsidRPr="002363D9">
        <w:rPr>
          <w:rFonts w:ascii="Arial" w:hAnsi="Arial" w:cs="Arial"/>
          <w:sz w:val="20"/>
          <w:lang w:val="es-419"/>
        </w:rPr>
        <w:t>Ha manifestado la Sala de Casación Laboral en diferentes sentencias, de manera constante y uniforme, que el incremento pensional no fue derogado tácitamente con la entrada en vigencia de la Ley 100 de 1993 y aplica en la actualidad para las personas que accedan al derecho pensional con base en el Acuerdo 049 de 1990, así sea bajo los postulados del régimen de transición. (…)</w:t>
      </w:r>
    </w:p>
    <w:p w14:paraId="7C1D6666" w14:textId="77777777" w:rsidR="00CC4DB0" w:rsidRPr="002363D9" w:rsidRDefault="00CC4DB0" w:rsidP="00CC4DB0">
      <w:pPr>
        <w:jc w:val="both"/>
        <w:rPr>
          <w:rFonts w:ascii="Arial" w:hAnsi="Arial" w:cs="Arial"/>
          <w:sz w:val="20"/>
          <w:lang w:val="es-419"/>
        </w:rPr>
      </w:pPr>
    </w:p>
    <w:p w14:paraId="0EEE5B9B" w14:textId="500F8162" w:rsidR="00CC4DB0" w:rsidRPr="00CC4DB0" w:rsidRDefault="00CC4DB0" w:rsidP="00CC4DB0">
      <w:pPr>
        <w:jc w:val="both"/>
        <w:rPr>
          <w:rFonts w:ascii="Arial" w:hAnsi="Arial" w:cs="Arial"/>
          <w:sz w:val="20"/>
          <w:lang w:val="es-CO"/>
        </w:rPr>
      </w:pPr>
      <w:r w:rsidRPr="002363D9">
        <w:rPr>
          <w:rFonts w:ascii="Arial" w:hAnsi="Arial" w:cs="Arial"/>
          <w:sz w:val="20"/>
          <w:lang w:val="es-419"/>
        </w:rPr>
        <w:t>Conforme lo establecido por el artículo 21 del Acuerdo 049 de 1990, aprobado por el Decreto 758 de la misma anualidad, para que surjan a la vida jurídica los incrementos por persona a cargo, es necesario que se satisfagan los siguientes requisitos: (i) goce el actor del estatus de pensionado con fundamento en el Acuerdo 049 de 1990, (ii) su cónyuge o compañero (a) permanentes no tenga pensión propia y dependa económicamente del pensionado</w:t>
      </w:r>
      <w:r>
        <w:rPr>
          <w:rFonts w:ascii="Arial" w:hAnsi="Arial" w:cs="Arial"/>
          <w:sz w:val="20"/>
          <w:lang w:val="es-419"/>
        </w:rPr>
        <w:t>…</w:t>
      </w:r>
    </w:p>
    <w:p w14:paraId="693D0938" w14:textId="77777777" w:rsidR="00CC4DB0" w:rsidRPr="002363D9" w:rsidRDefault="00CC4DB0" w:rsidP="00CC4DB0">
      <w:pPr>
        <w:jc w:val="both"/>
        <w:rPr>
          <w:rFonts w:ascii="Arial" w:hAnsi="Arial" w:cs="Arial"/>
          <w:sz w:val="20"/>
          <w:lang w:val="es-419"/>
        </w:rPr>
      </w:pPr>
    </w:p>
    <w:p w14:paraId="6597A739" w14:textId="77777777" w:rsidR="00CC4DB0" w:rsidRDefault="00CC4DB0" w:rsidP="00CC4DB0">
      <w:pPr>
        <w:jc w:val="both"/>
        <w:rPr>
          <w:rFonts w:ascii="Arial" w:hAnsi="Arial" w:cs="Arial"/>
          <w:sz w:val="20"/>
          <w:lang w:val="es-419"/>
        </w:rPr>
      </w:pPr>
      <w:r w:rsidRPr="002363D9">
        <w:rPr>
          <w:rFonts w:ascii="Arial" w:hAnsi="Arial" w:cs="Arial"/>
          <w:sz w:val="20"/>
          <w:lang w:val="es-419"/>
        </w:rPr>
        <w:t>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de transición…</w:t>
      </w:r>
    </w:p>
    <w:p w14:paraId="7DE37C04" w14:textId="77777777" w:rsidR="00CC4DB0" w:rsidRDefault="00CC4DB0" w:rsidP="00CC4DB0">
      <w:pPr>
        <w:jc w:val="both"/>
        <w:rPr>
          <w:rFonts w:ascii="Arial" w:hAnsi="Arial" w:cs="Arial"/>
          <w:sz w:val="20"/>
          <w:lang w:val="es-419"/>
        </w:rPr>
      </w:pPr>
    </w:p>
    <w:p w14:paraId="1B19A97B" w14:textId="42878942" w:rsidR="00CC4DB0" w:rsidRPr="002363D9" w:rsidRDefault="00CC4DB0" w:rsidP="00CC4DB0">
      <w:pPr>
        <w:jc w:val="both"/>
        <w:rPr>
          <w:rFonts w:ascii="Arial" w:hAnsi="Arial" w:cs="Arial"/>
          <w:sz w:val="20"/>
          <w:lang w:val="es-419"/>
        </w:rPr>
      </w:pPr>
      <w:r w:rsidRPr="00CC4DB0">
        <w:rPr>
          <w:rFonts w:ascii="Arial" w:hAnsi="Arial" w:cs="Arial"/>
          <w:sz w:val="20"/>
          <w:lang w:val="es-419"/>
        </w:rPr>
        <w:t xml:space="preserve">Revisado el caudal probatorio allegado, observa la Sala que el ISS mediante la Resolución 1500 del 05-03-2009 le reconoció la pensión de vejez al señor </w:t>
      </w:r>
      <w:proofErr w:type="spellStart"/>
      <w:r w:rsidRPr="00CC4DB0">
        <w:rPr>
          <w:rFonts w:ascii="Arial" w:hAnsi="Arial" w:cs="Arial"/>
          <w:sz w:val="20"/>
          <w:lang w:val="es-419"/>
        </w:rPr>
        <w:t>Nevardo</w:t>
      </w:r>
      <w:proofErr w:type="spellEnd"/>
      <w:r w:rsidRPr="00CC4DB0">
        <w:rPr>
          <w:rFonts w:ascii="Arial" w:hAnsi="Arial" w:cs="Arial"/>
          <w:sz w:val="20"/>
          <w:lang w:val="es-419"/>
        </w:rPr>
        <w:t xml:space="preserve"> de Jesús Ospina Monsalve, conforme a los presupuesto de la Ley 33 de 1985, al ser beneficiario del régimen de transición</w:t>
      </w:r>
    </w:p>
    <w:p w14:paraId="4FCC5E52" w14:textId="2B14907D" w:rsidR="00EC7C70" w:rsidRDefault="00EC7C70" w:rsidP="00CC4DB0">
      <w:pPr>
        <w:jc w:val="both"/>
        <w:rPr>
          <w:rFonts w:ascii="Arial" w:hAnsi="Arial" w:cs="Arial"/>
          <w:sz w:val="20"/>
          <w:lang w:val="es-419"/>
        </w:rPr>
      </w:pPr>
    </w:p>
    <w:p w14:paraId="2E238358" w14:textId="23728F94" w:rsidR="00CC4DB0" w:rsidRDefault="00CC4DB0" w:rsidP="00CC4DB0">
      <w:pPr>
        <w:jc w:val="both"/>
        <w:rPr>
          <w:rFonts w:ascii="Arial" w:hAnsi="Arial" w:cs="Arial"/>
          <w:sz w:val="20"/>
          <w:lang w:val="es-419"/>
        </w:rPr>
      </w:pPr>
      <w:r w:rsidRPr="00CC4DB0">
        <w:rPr>
          <w:rFonts w:ascii="Arial" w:hAnsi="Arial" w:cs="Arial"/>
          <w:sz w:val="20"/>
          <w:lang w:val="es-419"/>
        </w:rPr>
        <w:t>Probado lo anterior, es evidente que se dejó de reunir el primero de los requisitos que haga posible seguir el estudio de los restantes, en tanto es el Acuerdo 049 de 1990 el que consagró el incremento por persona a cargo, que no deriva, como parece entenderlo la parte actora de la sola condición de beneficiario del régimen de transición.</w:t>
      </w:r>
    </w:p>
    <w:p w14:paraId="6E4B3F6F" w14:textId="77777777" w:rsidR="00EC7C70" w:rsidRDefault="00EC7C70" w:rsidP="00EC7C70">
      <w:pPr>
        <w:jc w:val="both"/>
        <w:rPr>
          <w:rFonts w:ascii="Arial" w:hAnsi="Arial" w:cs="Arial"/>
          <w:sz w:val="20"/>
          <w:lang w:val="es-419"/>
        </w:rPr>
      </w:pPr>
    </w:p>
    <w:p w14:paraId="5D190915" w14:textId="77777777" w:rsidR="00CC4DB0" w:rsidRDefault="00CC4DB0" w:rsidP="00EC7C70">
      <w:pPr>
        <w:jc w:val="both"/>
        <w:rPr>
          <w:rFonts w:ascii="Arial" w:hAnsi="Arial" w:cs="Arial"/>
          <w:sz w:val="20"/>
          <w:lang w:val="es-419"/>
        </w:rPr>
      </w:pPr>
    </w:p>
    <w:p w14:paraId="57CD88BF" w14:textId="77777777" w:rsidR="00EC7C70" w:rsidRDefault="00EC7C70" w:rsidP="00EC7C70">
      <w:pPr>
        <w:jc w:val="both"/>
        <w:rPr>
          <w:rFonts w:ascii="Arial" w:hAnsi="Arial" w:cs="Arial"/>
          <w:sz w:val="20"/>
          <w:lang w:val="es-419"/>
        </w:rPr>
      </w:pPr>
    </w:p>
    <w:p w14:paraId="4A10354F" w14:textId="1C29F1E2" w:rsidR="003963D4" w:rsidRPr="00781F7E" w:rsidRDefault="003256A6" w:rsidP="007D2DFF">
      <w:pPr>
        <w:spacing w:line="276" w:lineRule="auto"/>
        <w:jc w:val="center"/>
        <w:rPr>
          <w:rFonts w:ascii="Arial" w:hAnsi="Arial" w:cs="Arial"/>
          <w:kern w:val="28"/>
          <w:szCs w:val="24"/>
          <w:lang w:val="es-ES"/>
        </w:rPr>
      </w:pPr>
      <w:r>
        <w:rPr>
          <w:rFonts w:ascii="Arial" w:hAnsi="Arial" w:cs="Arial"/>
          <w:kern w:val="28"/>
          <w:szCs w:val="24"/>
          <w:lang w:val="es-ES"/>
        </w:rPr>
        <w:t xml:space="preserve">       </w:t>
      </w:r>
      <w:r w:rsidR="003963D4" w:rsidRPr="00781F7E">
        <w:rPr>
          <w:rFonts w:ascii="Arial" w:hAnsi="Arial" w:cs="Arial"/>
          <w:noProof/>
          <w:szCs w:val="24"/>
          <w:lang w:val="es-ES"/>
        </w:rPr>
        <w:drawing>
          <wp:inline distT="0" distB="0" distL="0" distR="0" wp14:anchorId="3F2938ED" wp14:editId="41467117">
            <wp:extent cx="990600" cy="962696"/>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882" cy="967829"/>
                    </a:xfrm>
                    <a:prstGeom prst="rect">
                      <a:avLst/>
                    </a:prstGeom>
                    <a:noFill/>
                    <a:ln>
                      <a:noFill/>
                    </a:ln>
                  </pic:spPr>
                </pic:pic>
              </a:graphicData>
            </a:graphic>
          </wp:inline>
        </w:drawing>
      </w:r>
    </w:p>
    <w:p w14:paraId="45E637E0" w14:textId="77777777" w:rsidR="007D2DFF" w:rsidRPr="00EC7C70" w:rsidRDefault="007D2DFF" w:rsidP="00DC2036">
      <w:pPr>
        <w:spacing w:line="300" w:lineRule="auto"/>
        <w:contextualSpacing/>
        <w:jc w:val="center"/>
        <w:rPr>
          <w:rFonts w:ascii="Arial" w:hAnsi="Arial" w:cs="Arial"/>
          <w:b/>
          <w:szCs w:val="24"/>
        </w:rPr>
      </w:pPr>
    </w:p>
    <w:p w14:paraId="0C5C15C3" w14:textId="77777777" w:rsidR="00BD28F2" w:rsidRPr="00203548" w:rsidRDefault="00BD28F2" w:rsidP="00DC2036">
      <w:pPr>
        <w:spacing w:line="300" w:lineRule="auto"/>
        <w:contextualSpacing/>
        <w:jc w:val="center"/>
        <w:rPr>
          <w:rFonts w:ascii="Arial" w:hAnsi="Arial" w:cs="Arial"/>
          <w:b/>
          <w:szCs w:val="24"/>
        </w:rPr>
      </w:pPr>
      <w:r w:rsidRPr="00203548">
        <w:rPr>
          <w:rFonts w:ascii="Arial" w:hAnsi="Arial" w:cs="Arial"/>
          <w:b/>
          <w:szCs w:val="24"/>
        </w:rPr>
        <w:t xml:space="preserve">RAMA JUDICIAL </w:t>
      </w:r>
    </w:p>
    <w:p w14:paraId="43BB8CB7" w14:textId="77777777" w:rsidR="00BD28F2" w:rsidRPr="00203548" w:rsidRDefault="00BD28F2" w:rsidP="00DC2036">
      <w:pPr>
        <w:spacing w:line="300" w:lineRule="auto"/>
        <w:contextualSpacing/>
        <w:jc w:val="center"/>
        <w:rPr>
          <w:rFonts w:ascii="Arial" w:hAnsi="Arial" w:cs="Arial"/>
          <w:b/>
          <w:szCs w:val="24"/>
        </w:rPr>
      </w:pPr>
      <w:r w:rsidRPr="00203548">
        <w:rPr>
          <w:rFonts w:ascii="Arial" w:hAnsi="Arial" w:cs="Arial"/>
          <w:b/>
          <w:szCs w:val="24"/>
        </w:rPr>
        <w:t>TRIBUNAL SUPERIOR DEL DISTRITO JUDICIAL DE PEREIRA</w:t>
      </w:r>
    </w:p>
    <w:p w14:paraId="0D122F23" w14:textId="77777777" w:rsidR="00BD28F2" w:rsidRPr="00203548" w:rsidRDefault="00BD28F2" w:rsidP="00DC2036">
      <w:pPr>
        <w:spacing w:line="300" w:lineRule="auto"/>
        <w:contextualSpacing/>
        <w:jc w:val="center"/>
        <w:rPr>
          <w:rFonts w:ascii="Arial" w:hAnsi="Arial" w:cs="Arial"/>
          <w:b/>
          <w:szCs w:val="24"/>
        </w:rPr>
      </w:pPr>
      <w:r w:rsidRPr="00203548">
        <w:rPr>
          <w:rFonts w:ascii="Arial" w:hAnsi="Arial" w:cs="Arial"/>
          <w:b/>
          <w:szCs w:val="24"/>
        </w:rPr>
        <w:t>SALA SEGUNDA LABORAL</w:t>
      </w:r>
    </w:p>
    <w:p w14:paraId="0DA6FF59" w14:textId="77777777" w:rsidR="00BD28F2" w:rsidRPr="00203548" w:rsidRDefault="00BD28F2" w:rsidP="00DC2036">
      <w:pPr>
        <w:spacing w:line="300" w:lineRule="auto"/>
        <w:contextualSpacing/>
        <w:jc w:val="center"/>
        <w:rPr>
          <w:rFonts w:ascii="Arial" w:hAnsi="Arial" w:cs="Arial"/>
          <w:b/>
          <w:szCs w:val="24"/>
        </w:rPr>
      </w:pPr>
    </w:p>
    <w:p w14:paraId="5A9EC48F" w14:textId="77777777" w:rsidR="00BD28F2" w:rsidRPr="00EC7C70" w:rsidRDefault="00BD28F2" w:rsidP="00DC2036">
      <w:pPr>
        <w:spacing w:line="300" w:lineRule="auto"/>
        <w:contextualSpacing/>
        <w:jc w:val="center"/>
        <w:rPr>
          <w:rFonts w:ascii="Arial" w:hAnsi="Arial" w:cs="Arial"/>
          <w:b/>
          <w:szCs w:val="24"/>
        </w:rPr>
      </w:pPr>
      <w:r w:rsidRPr="00203548">
        <w:rPr>
          <w:rFonts w:ascii="Arial" w:hAnsi="Arial" w:cs="Arial"/>
          <w:b/>
          <w:szCs w:val="24"/>
        </w:rPr>
        <w:t>MAGISTRADA PONENTE: OLGA LUCÍA HOYOS SEPÚLVEDA</w:t>
      </w:r>
    </w:p>
    <w:p w14:paraId="44FC6CD8" w14:textId="77777777" w:rsidR="003963D4" w:rsidRPr="00EC7C70" w:rsidRDefault="003963D4" w:rsidP="00DC2036">
      <w:pPr>
        <w:pStyle w:val="Sinespaciado"/>
        <w:spacing w:line="300" w:lineRule="auto"/>
        <w:contextualSpacing/>
        <w:rPr>
          <w:rFonts w:ascii="Arial" w:hAnsi="Arial" w:cs="Arial"/>
          <w:sz w:val="24"/>
          <w:szCs w:val="24"/>
        </w:rPr>
      </w:pPr>
    </w:p>
    <w:p w14:paraId="22E865EC" w14:textId="77777777" w:rsidR="003963D4" w:rsidRPr="00EC7C70" w:rsidRDefault="003963D4" w:rsidP="00DC2036">
      <w:pPr>
        <w:pStyle w:val="Sinespaciado"/>
        <w:spacing w:line="300" w:lineRule="auto"/>
        <w:contextualSpacing/>
        <w:rPr>
          <w:rFonts w:ascii="Arial" w:hAnsi="Arial" w:cs="Arial"/>
          <w:sz w:val="24"/>
          <w:szCs w:val="24"/>
        </w:rPr>
      </w:pPr>
    </w:p>
    <w:p w14:paraId="16A7EEC3" w14:textId="737CCDFB" w:rsidR="002F74A4" w:rsidRPr="00781F7E" w:rsidRDefault="002F74A4" w:rsidP="00DC2036">
      <w:pPr>
        <w:spacing w:line="300" w:lineRule="auto"/>
        <w:contextualSpacing/>
        <w:jc w:val="both"/>
        <w:rPr>
          <w:rFonts w:ascii="Arial" w:hAnsi="Arial" w:cs="Arial"/>
          <w:bCs/>
          <w:iCs/>
          <w:szCs w:val="24"/>
        </w:rPr>
      </w:pPr>
      <w:r w:rsidRPr="00781F7E">
        <w:rPr>
          <w:rFonts w:ascii="Arial" w:eastAsia="Calibri" w:hAnsi="Arial" w:cs="Arial"/>
          <w:szCs w:val="24"/>
          <w:lang w:eastAsia="en-US"/>
        </w:rPr>
        <w:t xml:space="preserve">En Pereira, a </w:t>
      </w:r>
      <w:r w:rsidR="007577D0" w:rsidRPr="00781F7E">
        <w:rPr>
          <w:rFonts w:ascii="Arial" w:eastAsia="Calibri" w:hAnsi="Arial" w:cs="Arial"/>
          <w:szCs w:val="24"/>
          <w:lang w:eastAsia="en-US"/>
        </w:rPr>
        <w:t xml:space="preserve">los </w:t>
      </w:r>
      <w:r w:rsidR="00B30372">
        <w:rPr>
          <w:rFonts w:ascii="Arial" w:eastAsia="Calibri" w:hAnsi="Arial" w:cs="Arial"/>
          <w:szCs w:val="24"/>
          <w:lang w:eastAsia="en-US"/>
        </w:rPr>
        <w:t>doce</w:t>
      </w:r>
      <w:r w:rsidRPr="00781F7E">
        <w:rPr>
          <w:rFonts w:ascii="Arial" w:eastAsia="Calibri" w:hAnsi="Arial" w:cs="Arial"/>
          <w:szCs w:val="24"/>
          <w:lang w:eastAsia="en-US"/>
        </w:rPr>
        <w:t xml:space="preserve"> (</w:t>
      </w:r>
      <w:r w:rsidR="00B30372">
        <w:rPr>
          <w:rFonts w:ascii="Arial" w:eastAsia="Calibri" w:hAnsi="Arial" w:cs="Arial"/>
          <w:szCs w:val="24"/>
          <w:lang w:eastAsia="en-US"/>
        </w:rPr>
        <w:t>12</w:t>
      </w:r>
      <w:r w:rsidRPr="00781F7E">
        <w:rPr>
          <w:rFonts w:ascii="Arial" w:eastAsia="Calibri" w:hAnsi="Arial" w:cs="Arial"/>
          <w:szCs w:val="24"/>
          <w:lang w:eastAsia="en-US"/>
        </w:rPr>
        <w:t xml:space="preserve">) días del mes de </w:t>
      </w:r>
      <w:r w:rsidR="00B30372">
        <w:rPr>
          <w:rFonts w:ascii="Arial" w:eastAsia="Calibri" w:hAnsi="Arial" w:cs="Arial"/>
          <w:szCs w:val="24"/>
          <w:lang w:eastAsia="en-US"/>
        </w:rPr>
        <w:t>Febrero</w:t>
      </w:r>
      <w:r w:rsidR="007577D0" w:rsidRPr="00781F7E">
        <w:rPr>
          <w:rFonts w:ascii="Arial" w:eastAsia="Calibri" w:hAnsi="Arial" w:cs="Arial"/>
          <w:szCs w:val="24"/>
          <w:lang w:eastAsia="en-US"/>
        </w:rPr>
        <w:t xml:space="preserve"> </w:t>
      </w:r>
      <w:r w:rsidR="00B30372">
        <w:rPr>
          <w:rFonts w:ascii="Arial" w:eastAsia="Calibri" w:hAnsi="Arial" w:cs="Arial"/>
          <w:szCs w:val="24"/>
          <w:lang w:eastAsia="en-US"/>
        </w:rPr>
        <w:t>de dos mil diecinueve</w:t>
      </w:r>
      <w:r w:rsidR="002E5B7B" w:rsidRPr="00781F7E">
        <w:rPr>
          <w:rFonts w:ascii="Arial" w:eastAsia="Calibri" w:hAnsi="Arial" w:cs="Arial"/>
          <w:szCs w:val="24"/>
          <w:lang w:eastAsia="en-US"/>
        </w:rPr>
        <w:t xml:space="preserve"> </w:t>
      </w:r>
      <w:r w:rsidRPr="00781F7E">
        <w:rPr>
          <w:rFonts w:ascii="Arial" w:eastAsia="Calibri" w:hAnsi="Arial" w:cs="Arial"/>
          <w:szCs w:val="24"/>
          <w:lang w:eastAsia="en-US"/>
        </w:rPr>
        <w:t>(201</w:t>
      </w:r>
      <w:r w:rsidR="00B30372">
        <w:rPr>
          <w:rFonts w:ascii="Arial" w:eastAsia="Calibri" w:hAnsi="Arial" w:cs="Arial"/>
          <w:szCs w:val="24"/>
          <w:lang w:eastAsia="en-US"/>
        </w:rPr>
        <w:t>9</w:t>
      </w:r>
      <w:r w:rsidRPr="00781F7E">
        <w:rPr>
          <w:rFonts w:ascii="Arial" w:eastAsia="Calibri" w:hAnsi="Arial" w:cs="Arial"/>
          <w:szCs w:val="24"/>
          <w:lang w:eastAsia="en-US"/>
        </w:rPr>
        <w:t xml:space="preserve">), siendo las </w:t>
      </w:r>
      <w:r w:rsidR="007577D0" w:rsidRPr="00781F7E">
        <w:rPr>
          <w:rFonts w:ascii="Arial" w:eastAsia="Calibri" w:hAnsi="Arial" w:cs="Arial"/>
          <w:szCs w:val="24"/>
          <w:lang w:eastAsia="en-US"/>
        </w:rPr>
        <w:t>ocho</w:t>
      </w:r>
      <w:r w:rsidR="00F837FE" w:rsidRPr="00781F7E">
        <w:rPr>
          <w:rFonts w:ascii="Arial" w:eastAsia="Calibri" w:hAnsi="Arial" w:cs="Arial"/>
          <w:szCs w:val="24"/>
          <w:lang w:eastAsia="en-US"/>
        </w:rPr>
        <w:t xml:space="preserve"> </w:t>
      </w:r>
      <w:r w:rsidRPr="00781F7E">
        <w:rPr>
          <w:rFonts w:ascii="Arial" w:eastAsia="Calibri" w:hAnsi="Arial" w:cs="Arial"/>
          <w:szCs w:val="24"/>
          <w:lang w:eastAsia="en-US"/>
        </w:rPr>
        <w:t xml:space="preserve">de la mañana </w:t>
      </w:r>
      <w:r w:rsidRPr="00856D37">
        <w:rPr>
          <w:rFonts w:ascii="Arial" w:eastAsia="Calibri" w:hAnsi="Arial" w:cs="Arial"/>
          <w:color w:val="000000" w:themeColor="text1"/>
          <w:szCs w:val="24"/>
          <w:lang w:eastAsia="en-US"/>
        </w:rPr>
        <w:t>(</w:t>
      </w:r>
      <w:r w:rsidR="007577D0" w:rsidRPr="00856D37">
        <w:rPr>
          <w:rFonts w:ascii="Arial" w:eastAsia="Calibri" w:hAnsi="Arial" w:cs="Arial"/>
          <w:color w:val="000000" w:themeColor="text1"/>
          <w:szCs w:val="24"/>
          <w:lang w:eastAsia="en-US"/>
        </w:rPr>
        <w:t>08</w:t>
      </w:r>
      <w:r w:rsidR="002E5B7B" w:rsidRPr="00856D37">
        <w:rPr>
          <w:rFonts w:ascii="Arial" w:eastAsia="Calibri" w:hAnsi="Arial" w:cs="Arial"/>
          <w:color w:val="000000" w:themeColor="text1"/>
          <w:szCs w:val="24"/>
          <w:lang w:eastAsia="en-US"/>
        </w:rPr>
        <w:t>:</w:t>
      </w:r>
      <w:r w:rsidR="007577D0" w:rsidRPr="00856D37">
        <w:rPr>
          <w:rFonts w:ascii="Arial" w:eastAsia="Calibri" w:hAnsi="Arial" w:cs="Arial"/>
          <w:color w:val="000000" w:themeColor="text1"/>
          <w:szCs w:val="24"/>
          <w:lang w:eastAsia="en-US"/>
        </w:rPr>
        <w:t>0</w:t>
      </w:r>
      <w:r w:rsidRPr="00856D37">
        <w:rPr>
          <w:rFonts w:ascii="Arial" w:eastAsia="Calibri" w:hAnsi="Arial" w:cs="Arial"/>
          <w:color w:val="000000" w:themeColor="text1"/>
          <w:szCs w:val="24"/>
          <w:lang w:eastAsia="en-US"/>
        </w:rPr>
        <w:t xml:space="preserve">0 a.m.), </w:t>
      </w:r>
      <w:r w:rsidRPr="00781F7E">
        <w:rPr>
          <w:rFonts w:ascii="Arial" w:hAnsi="Arial" w:cs="Arial"/>
          <w:bCs/>
          <w:color w:val="000000"/>
          <w:szCs w:val="24"/>
          <w:lang w:eastAsia="es-CO"/>
        </w:rPr>
        <w:t xml:space="preserve">la Sala </w:t>
      </w:r>
      <w:r w:rsidR="002E5B7B" w:rsidRPr="00781F7E">
        <w:rPr>
          <w:rFonts w:ascii="Arial" w:hAnsi="Arial" w:cs="Arial"/>
          <w:bCs/>
          <w:color w:val="000000"/>
          <w:szCs w:val="24"/>
          <w:lang w:eastAsia="es-CO"/>
        </w:rPr>
        <w:t xml:space="preserve">Segunda </w:t>
      </w:r>
      <w:r w:rsidRPr="00781F7E">
        <w:rPr>
          <w:rFonts w:ascii="Arial" w:hAnsi="Arial" w:cs="Arial"/>
          <w:bCs/>
          <w:color w:val="000000"/>
          <w:szCs w:val="24"/>
          <w:lang w:eastAsia="es-CO"/>
        </w:rPr>
        <w:t>de Decisión Laboral del Tribunal Superior del Distrito Judicial de Pereira, se declara en audiencia pública con el propósito de resolver el</w:t>
      </w:r>
      <w:r w:rsidR="00F837FE" w:rsidRPr="00781F7E">
        <w:rPr>
          <w:rFonts w:ascii="Arial" w:hAnsi="Arial" w:cs="Arial"/>
          <w:bCs/>
          <w:color w:val="000000"/>
          <w:szCs w:val="24"/>
          <w:lang w:eastAsia="es-CO"/>
        </w:rPr>
        <w:t xml:space="preserve"> </w:t>
      </w:r>
      <w:r w:rsidR="007577D0" w:rsidRPr="00781F7E">
        <w:rPr>
          <w:rFonts w:ascii="Arial" w:hAnsi="Arial" w:cs="Arial"/>
          <w:bCs/>
          <w:color w:val="000000"/>
          <w:szCs w:val="24"/>
          <w:lang w:eastAsia="es-CO"/>
        </w:rPr>
        <w:t xml:space="preserve">grado jurisdiccional de consulta </w:t>
      </w:r>
      <w:r w:rsidRPr="00781F7E">
        <w:rPr>
          <w:rFonts w:ascii="Arial" w:hAnsi="Arial" w:cs="Arial"/>
          <w:bCs/>
          <w:color w:val="000000"/>
          <w:szCs w:val="24"/>
          <w:lang w:eastAsia="es-CO"/>
        </w:rPr>
        <w:t>respecto a la sentencia p</w:t>
      </w:r>
      <w:r w:rsidRPr="00781F7E">
        <w:rPr>
          <w:rFonts w:ascii="Arial" w:hAnsi="Arial" w:cs="Arial"/>
          <w:szCs w:val="24"/>
        </w:rPr>
        <w:t xml:space="preserve">roferida </w:t>
      </w:r>
      <w:r w:rsidR="007577D0" w:rsidRPr="00781F7E">
        <w:rPr>
          <w:rFonts w:ascii="Arial" w:hAnsi="Arial" w:cs="Arial"/>
          <w:szCs w:val="24"/>
        </w:rPr>
        <w:t xml:space="preserve">el </w:t>
      </w:r>
      <w:r w:rsidR="007577D0" w:rsidRPr="00773492">
        <w:rPr>
          <w:rFonts w:ascii="Arial" w:hAnsi="Arial" w:cs="Arial"/>
          <w:szCs w:val="24"/>
        </w:rPr>
        <w:t>0</w:t>
      </w:r>
      <w:r w:rsidR="00F03EE4">
        <w:rPr>
          <w:rFonts w:ascii="Arial" w:hAnsi="Arial" w:cs="Arial"/>
          <w:szCs w:val="24"/>
        </w:rPr>
        <w:t>9</w:t>
      </w:r>
      <w:r w:rsidR="007577D0" w:rsidRPr="00773492">
        <w:rPr>
          <w:rFonts w:ascii="Arial" w:hAnsi="Arial" w:cs="Arial"/>
          <w:szCs w:val="24"/>
        </w:rPr>
        <w:t>-</w:t>
      </w:r>
      <w:r w:rsidR="00F03EE4">
        <w:rPr>
          <w:rFonts w:ascii="Arial" w:hAnsi="Arial" w:cs="Arial"/>
          <w:szCs w:val="24"/>
        </w:rPr>
        <w:t>05</w:t>
      </w:r>
      <w:r w:rsidR="007577D0" w:rsidRPr="00773492">
        <w:rPr>
          <w:rFonts w:ascii="Arial" w:hAnsi="Arial" w:cs="Arial"/>
          <w:szCs w:val="24"/>
        </w:rPr>
        <w:t>-201</w:t>
      </w:r>
      <w:r w:rsidR="00F03EE4">
        <w:rPr>
          <w:rFonts w:ascii="Arial" w:hAnsi="Arial" w:cs="Arial"/>
          <w:szCs w:val="24"/>
        </w:rPr>
        <w:t>8</w:t>
      </w:r>
      <w:r w:rsidR="007577D0" w:rsidRPr="00773492">
        <w:rPr>
          <w:rFonts w:ascii="Arial" w:hAnsi="Arial" w:cs="Arial"/>
          <w:szCs w:val="24"/>
        </w:rPr>
        <w:t xml:space="preserve"> </w:t>
      </w:r>
      <w:r w:rsidRPr="00773492">
        <w:rPr>
          <w:rFonts w:ascii="Arial" w:hAnsi="Arial" w:cs="Arial"/>
          <w:szCs w:val="24"/>
        </w:rPr>
        <w:t xml:space="preserve">por el Juzgado </w:t>
      </w:r>
      <w:r w:rsidR="00F03EE4">
        <w:rPr>
          <w:rFonts w:ascii="Arial" w:hAnsi="Arial" w:cs="Arial"/>
          <w:szCs w:val="24"/>
        </w:rPr>
        <w:t>Primero</w:t>
      </w:r>
      <w:r w:rsidR="002E5B7B" w:rsidRPr="00773492">
        <w:rPr>
          <w:rFonts w:ascii="Arial" w:hAnsi="Arial" w:cs="Arial"/>
          <w:szCs w:val="24"/>
        </w:rPr>
        <w:t xml:space="preserve"> </w:t>
      </w:r>
      <w:r w:rsidRPr="00773492">
        <w:rPr>
          <w:rFonts w:ascii="Arial" w:hAnsi="Arial" w:cs="Arial"/>
          <w:szCs w:val="24"/>
        </w:rPr>
        <w:t xml:space="preserve">Laboral del Circuito de </w:t>
      </w:r>
      <w:r w:rsidRPr="00773492">
        <w:rPr>
          <w:rFonts w:ascii="Arial" w:hAnsi="Arial" w:cs="Arial"/>
          <w:szCs w:val="24"/>
        </w:rPr>
        <w:lastRenderedPageBreak/>
        <w:t xml:space="preserve">Pereira, dentro del proceso que promueve </w:t>
      </w:r>
      <w:r w:rsidR="002E5B7B" w:rsidRPr="00773492">
        <w:rPr>
          <w:rFonts w:ascii="Arial" w:hAnsi="Arial" w:cs="Arial"/>
          <w:szCs w:val="24"/>
        </w:rPr>
        <w:t xml:space="preserve">el señor </w:t>
      </w:r>
      <w:proofErr w:type="spellStart"/>
      <w:r w:rsidR="00F03EE4">
        <w:rPr>
          <w:rFonts w:ascii="Arial" w:hAnsi="Arial" w:cs="Arial"/>
          <w:b/>
          <w:szCs w:val="24"/>
        </w:rPr>
        <w:t>Nevardo</w:t>
      </w:r>
      <w:proofErr w:type="spellEnd"/>
      <w:r w:rsidR="00F03EE4">
        <w:rPr>
          <w:rFonts w:ascii="Arial" w:hAnsi="Arial" w:cs="Arial"/>
          <w:b/>
          <w:szCs w:val="24"/>
        </w:rPr>
        <w:t xml:space="preserve"> de Jesús Ospina Monsalve</w:t>
      </w:r>
      <w:r w:rsidR="007577D0" w:rsidRPr="00781F7E">
        <w:rPr>
          <w:rFonts w:ascii="Arial" w:hAnsi="Arial" w:cs="Arial"/>
          <w:b/>
          <w:szCs w:val="24"/>
        </w:rPr>
        <w:t xml:space="preserve"> </w:t>
      </w:r>
      <w:r w:rsidRPr="00781F7E">
        <w:rPr>
          <w:rFonts w:ascii="Arial" w:hAnsi="Arial" w:cs="Arial"/>
          <w:szCs w:val="24"/>
        </w:rPr>
        <w:t xml:space="preserve">contra la </w:t>
      </w:r>
      <w:r w:rsidRPr="00781F7E">
        <w:rPr>
          <w:rFonts w:ascii="Arial" w:hAnsi="Arial" w:cs="Arial"/>
          <w:b/>
          <w:szCs w:val="24"/>
        </w:rPr>
        <w:t xml:space="preserve">Administradora Colombiana de Pensiones </w:t>
      </w:r>
      <w:r w:rsidR="007577D0" w:rsidRPr="00781F7E">
        <w:rPr>
          <w:rFonts w:ascii="Arial" w:hAnsi="Arial" w:cs="Arial"/>
          <w:b/>
          <w:szCs w:val="24"/>
        </w:rPr>
        <w:t>-</w:t>
      </w:r>
      <w:r w:rsidR="007577D0" w:rsidRPr="00781F7E">
        <w:rPr>
          <w:rFonts w:ascii="Arial" w:hAnsi="Arial" w:cs="Arial"/>
          <w:b/>
          <w:bCs/>
          <w:szCs w:val="24"/>
        </w:rPr>
        <w:t>Colpensiones-</w:t>
      </w:r>
      <w:r w:rsidRPr="00781F7E">
        <w:rPr>
          <w:rFonts w:ascii="Arial" w:hAnsi="Arial" w:cs="Arial"/>
          <w:bCs/>
          <w:iCs/>
          <w:szCs w:val="24"/>
        </w:rPr>
        <w:t xml:space="preserve">radicado bajo el N° </w:t>
      </w:r>
      <w:r w:rsidRPr="00856D37">
        <w:rPr>
          <w:rFonts w:ascii="Arial" w:hAnsi="Arial" w:cs="Arial"/>
          <w:bCs/>
          <w:iCs/>
          <w:color w:val="000000" w:themeColor="text1"/>
          <w:szCs w:val="24"/>
        </w:rPr>
        <w:t>66001-31-05-00</w:t>
      </w:r>
      <w:r w:rsidR="00856D37" w:rsidRPr="00856D37">
        <w:rPr>
          <w:rFonts w:ascii="Arial" w:hAnsi="Arial" w:cs="Arial"/>
          <w:bCs/>
          <w:iCs/>
          <w:color w:val="000000" w:themeColor="text1"/>
          <w:szCs w:val="24"/>
        </w:rPr>
        <w:t>1</w:t>
      </w:r>
      <w:r w:rsidRPr="00781F7E">
        <w:rPr>
          <w:rFonts w:ascii="Arial" w:hAnsi="Arial" w:cs="Arial"/>
          <w:bCs/>
          <w:iCs/>
          <w:szCs w:val="24"/>
        </w:rPr>
        <w:t>-201</w:t>
      </w:r>
      <w:r w:rsidR="00F03EE4">
        <w:rPr>
          <w:rFonts w:ascii="Arial" w:hAnsi="Arial" w:cs="Arial"/>
          <w:bCs/>
          <w:iCs/>
          <w:szCs w:val="24"/>
        </w:rPr>
        <w:t>7</w:t>
      </w:r>
      <w:r w:rsidRPr="00781F7E">
        <w:rPr>
          <w:rFonts w:ascii="Arial" w:hAnsi="Arial" w:cs="Arial"/>
          <w:bCs/>
          <w:iCs/>
          <w:szCs w:val="24"/>
        </w:rPr>
        <w:t>-00</w:t>
      </w:r>
      <w:r w:rsidR="00F03EE4">
        <w:rPr>
          <w:rFonts w:ascii="Arial" w:hAnsi="Arial" w:cs="Arial"/>
          <w:bCs/>
          <w:iCs/>
          <w:szCs w:val="24"/>
        </w:rPr>
        <w:t>248</w:t>
      </w:r>
      <w:r w:rsidRPr="00781F7E">
        <w:rPr>
          <w:rFonts w:ascii="Arial" w:hAnsi="Arial" w:cs="Arial"/>
          <w:bCs/>
          <w:iCs/>
          <w:szCs w:val="24"/>
        </w:rPr>
        <w:t>-01.</w:t>
      </w:r>
    </w:p>
    <w:p w14:paraId="437F6A2F" w14:textId="77777777" w:rsidR="002F74A4" w:rsidRPr="00781F7E" w:rsidRDefault="002F74A4" w:rsidP="00DC2036">
      <w:pPr>
        <w:spacing w:line="300" w:lineRule="auto"/>
        <w:ind w:firstLine="851"/>
        <w:contextualSpacing/>
        <w:jc w:val="both"/>
        <w:rPr>
          <w:rFonts w:ascii="Arial" w:hAnsi="Arial" w:cs="Arial"/>
          <w:bCs/>
          <w:iCs/>
          <w:szCs w:val="24"/>
        </w:rPr>
      </w:pPr>
    </w:p>
    <w:p w14:paraId="0A196186" w14:textId="77777777" w:rsidR="002F74A4" w:rsidRPr="00781F7E" w:rsidRDefault="002F74A4" w:rsidP="00DC2036">
      <w:pPr>
        <w:spacing w:line="300" w:lineRule="auto"/>
        <w:contextualSpacing/>
        <w:rPr>
          <w:rFonts w:ascii="Arial" w:hAnsi="Arial" w:cs="Arial"/>
          <w:b/>
          <w:szCs w:val="24"/>
        </w:rPr>
      </w:pPr>
      <w:r w:rsidRPr="00781F7E">
        <w:rPr>
          <w:rFonts w:ascii="Arial" w:hAnsi="Arial" w:cs="Arial"/>
          <w:b/>
          <w:szCs w:val="24"/>
        </w:rPr>
        <w:t>Registro de asistencia:</w:t>
      </w:r>
    </w:p>
    <w:p w14:paraId="0ABEF9FF" w14:textId="77777777" w:rsidR="002F74A4" w:rsidRPr="00781F7E" w:rsidRDefault="002F74A4" w:rsidP="00DC2036">
      <w:pPr>
        <w:spacing w:line="300" w:lineRule="auto"/>
        <w:ind w:firstLine="851"/>
        <w:contextualSpacing/>
        <w:rPr>
          <w:rFonts w:ascii="Arial" w:hAnsi="Arial" w:cs="Arial"/>
          <w:szCs w:val="24"/>
        </w:rPr>
      </w:pPr>
    </w:p>
    <w:p w14:paraId="5B895479" w14:textId="77777777" w:rsidR="002F74A4" w:rsidRPr="00781F7E" w:rsidRDefault="002F74A4" w:rsidP="00DC2036">
      <w:pPr>
        <w:spacing w:line="300" w:lineRule="auto"/>
        <w:contextualSpacing/>
        <w:rPr>
          <w:rFonts w:ascii="Arial" w:hAnsi="Arial" w:cs="Arial"/>
          <w:szCs w:val="24"/>
        </w:rPr>
      </w:pPr>
      <w:r w:rsidRPr="00781F7E">
        <w:rPr>
          <w:rFonts w:ascii="Arial" w:hAnsi="Arial" w:cs="Arial"/>
          <w:szCs w:val="24"/>
        </w:rPr>
        <w:t xml:space="preserve">Demandante y su apoderada: </w:t>
      </w:r>
    </w:p>
    <w:p w14:paraId="3E7A7F92" w14:textId="77777777" w:rsidR="002F74A4" w:rsidRPr="00781F7E" w:rsidRDefault="002F74A4" w:rsidP="00DC2036">
      <w:pPr>
        <w:spacing w:line="300" w:lineRule="auto"/>
        <w:contextualSpacing/>
        <w:rPr>
          <w:rFonts w:ascii="Arial" w:hAnsi="Arial" w:cs="Arial"/>
          <w:szCs w:val="24"/>
        </w:rPr>
      </w:pPr>
      <w:r w:rsidRPr="00781F7E">
        <w:rPr>
          <w:rFonts w:ascii="Arial" w:hAnsi="Arial" w:cs="Arial"/>
          <w:szCs w:val="24"/>
        </w:rPr>
        <w:t>Administradora Colombiana de Pensiones y su apoderada:</w:t>
      </w:r>
    </w:p>
    <w:p w14:paraId="7C7CE72A" w14:textId="77777777" w:rsidR="002F74A4" w:rsidRPr="00781F7E" w:rsidRDefault="002F74A4" w:rsidP="00DC2036">
      <w:pPr>
        <w:spacing w:line="300" w:lineRule="auto"/>
        <w:ind w:firstLine="851"/>
        <w:contextualSpacing/>
        <w:rPr>
          <w:rFonts w:ascii="Arial" w:hAnsi="Arial" w:cs="Arial"/>
          <w:szCs w:val="24"/>
        </w:rPr>
      </w:pPr>
    </w:p>
    <w:p w14:paraId="5EBD425F" w14:textId="77777777" w:rsidR="002F74A4" w:rsidRPr="00781F7E" w:rsidRDefault="002F74A4" w:rsidP="00DC2036">
      <w:pPr>
        <w:spacing w:line="300" w:lineRule="auto"/>
        <w:contextualSpacing/>
        <w:jc w:val="both"/>
        <w:rPr>
          <w:rFonts w:ascii="Arial" w:hAnsi="Arial" w:cs="Arial"/>
          <w:b/>
          <w:szCs w:val="24"/>
        </w:rPr>
      </w:pPr>
      <w:r w:rsidRPr="00781F7E">
        <w:rPr>
          <w:rFonts w:ascii="Arial" w:hAnsi="Arial" w:cs="Arial"/>
          <w:b/>
          <w:szCs w:val="24"/>
        </w:rPr>
        <w:t>Traslado a las partes</w:t>
      </w:r>
    </w:p>
    <w:p w14:paraId="1DA82A21" w14:textId="77777777" w:rsidR="002F74A4" w:rsidRPr="00781F7E" w:rsidRDefault="002F74A4" w:rsidP="00DC2036">
      <w:pPr>
        <w:spacing w:line="300" w:lineRule="auto"/>
        <w:contextualSpacing/>
        <w:jc w:val="both"/>
        <w:rPr>
          <w:rFonts w:ascii="Arial" w:hAnsi="Arial" w:cs="Arial"/>
          <w:b/>
          <w:szCs w:val="24"/>
        </w:rPr>
      </w:pPr>
    </w:p>
    <w:p w14:paraId="5764F1E1" w14:textId="77777777" w:rsidR="002F74A4" w:rsidRPr="00781F7E" w:rsidRDefault="002F74A4" w:rsidP="00DC2036">
      <w:pPr>
        <w:spacing w:line="300" w:lineRule="auto"/>
        <w:contextualSpacing/>
        <w:jc w:val="both"/>
        <w:rPr>
          <w:rFonts w:ascii="Arial" w:hAnsi="Arial" w:cs="Arial"/>
          <w:szCs w:val="24"/>
        </w:rPr>
      </w:pPr>
      <w:r w:rsidRPr="00781F7E">
        <w:rPr>
          <w:rFonts w:ascii="Arial" w:hAnsi="Arial" w:cs="Arial"/>
          <w:szCs w:val="24"/>
        </w:rPr>
        <w:t>En este estado se corre traslado a los asistentes para que presenten sus alegatos atendiendo lo previsto en el artículo 13 de la Ley 1149 de 2007.</w:t>
      </w:r>
    </w:p>
    <w:p w14:paraId="56A01FED" w14:textId="77777777" w:rsidR="002F74A4" w:rsidRPr="00781F7E" w:rsidRDefault="002F74A4" w:rsidP="00DC2036">
      <w:pPr>
        <w:spacing w:line="300" w:lineRule="auto"/>
        <w:contextualSpacing/>
        <w:jc w:val="both"/>
        <w:rPr>
          <w:rFonts w:ascii="Arial" w:hAnsi="Arial" w:cs="Arial"/>
          <w:szCs w:val="24"/>
        </w:rPr>
      </w:pPr>
    </w:p>
    <w:p w14:paraId="57F5A31C" w14:textId="77777777" w:rsidR="002F74A4" w:rsidRPr="00781F7E" w:rsidRDefault="002F74A4" w:rsidP="00DC2036">
      <w:pPr>
        <w:spacing w:line="300" w:lineRule="auto"/>
        <w:contextualSpacing/>
        <w:jc w:val="center"/>
        <w:rPr>
          <w:rFonts w:ascii="Arial" w:hAnsi="Arial" w:cs="Arial"/>
          <w:b/>
          <w:szCs w:val="24"/>
        </w:rPr>
      </w:pPr>
      <w:r w:rsidRPr="00781F7E">
        <w:rPr>
          <w:rFonts w:ascii="Arial" w:hAnsi="Arial" w:cs="Arial"/>
          <w:b/>
          <w:szCs w:val="24"/>
        </w:rPr>
        <w:t>ANTECEDENTES</w:t>
      </w:r>
    </w:p>
    <w:p w14:paraId="057F451D" w14:textId="77777777" w:rsidR="002F74A4" w:rsidRPr="00781F7E" w:rsidRDefault="002F74A4" w:rsidP="00DC2036">
      <w:pPr>
        <w:spacing w:line="300" w:lineRule="auto"/>
        <w:contextualSpacing/>
        <w:rPr>
          <w:rFonts w:ascii="Arial" w:hAnsi="Arial" w:cs="Arial"/>
          <w:b/>
          <w:szCs w:val="24"/>
        </w:rPr>
      </w:pPr>
    </w:p>
    <w:p w14:paraId="7E8B1823" w14:textId="77777777" w:rsidR="002F74A4" w:rsidRPr="00781F7E" w:rsidRDefault="00E7527C" w:rsidP="00DC2036">
      <w:pPr>
        <w:spacing w:line="300" w:lineRule="auto"/>
        <w:rPr>
          <w:rFonts w:ascii="Arial" w:hAnsi="Arial" w:cs="Arial"/>
          <w:b/>
          <w:szCs w:val="24"/>
        </w:rPr>
      </w:pPr>
      <w:r w:rsidRPr="00781F7E">
        <w:rPr>
          <w:rFonts w:ascii="Arial" w:hAnsi="Arial" w:cs="Arial"/>
          <w:b/>
          <w:szCs w:val="24"/>
        </w:rPr>
        <w:t xml:space="preserve">1. </w:t>
      </w:r>
      <w:r w:rsidR="002F74A4" w:rsidRPr="00781F7E">
        <w:rPr>
          <w:rFonts w:ascii="Arial" w:hAnsi="Arial" w:cs="Arial"/>
          <w:b/>
          <w:szCs w:val="24"/>
        </w:rPr>
        <w:t>Síntesis de la demanda y su contestación</w:t>
      </w:r>
    </w:p>
    <w:p w14:paraId="3929F62B" w14:textId="77777777" w:rsidR="00B821C3" w:rsidRPr="00781F7E" w:rsidRDefault="00B821C3" w:rsidP="00DC2036">
      <w:pPr>
        <w:spacing w:line="300" w:lineRule="auto"/>
        <w:contextualSpacing/>
        <w:jc w:val="both"/>
        <w:rPr>
          <w:rFonts w:ascii="Arial" w:hAnsi="Arial" w:cs="Arial"/>
          <w:szCs w:val="24"/>
        </w:rPr>
      </w:pPr>
    </w:p>
    <w:p w14:paraId="4B0F0F52" w14:textId="46814A6B" w:rsidR="007577D0" w:rsidRPr="004351F0" w:rsidRDefault="00B821C3" w:rsidP="00DC2036">
      <w:pPr>
        <w:spacing w:line="300" w:lineRule="auto"/>
        <w:contextualSpacing/>
        <w:jc w:val="both"/>
        <w:rPr>
          <w:rFonts w:ascii="Arial" w:hAnsi="Arial" w:cs="Arial"/>
          <w:color w:val="FF0000"/>
          <w:szCs w:val="24"/>
        </w:rPr>
      </w:pPr>
      <w:r w:rsidRPr="00781F7E">
        <w:rPr>
          <w:rFonts w:ascii="Arial" w:hAnsi="Arial" w:cs="Arial"/>
          <w:szCs w:val="24"/>
        </w:rPr>
        <w:t>Pretende</w:t>
      </w:r>
      <w:r w:rsidR="007577D0" w:rsidRPr="00781F7E">
        <w:rPr>
          <w:rFonts w:ascii="Arial" w:hAnsi="Arial" w:cs="Arial"/>
          <w:szCs w:val="24"/>
        </w:rPr>
        <w:t xml:space="preserve"> el señor </w:t>
      </w:r>
      <w:proofErr w:type="spellStart"/>
      <w:r w:rsidR="009E1962">
        <w:rPr>
          <w:rFonts w:ascii="Arial" w:hAnsi="Arial" w:cs="Arial"/>
          <w:szCs w:val="24"/>
        </w:rPr>
        <w:t>Nevardo</w:t>
      </w:r>
      <w:proofErr w:type="spellEnd"/>
      <w:r w:rsidR="009E1962">
        <w:rPr>
          <w:rFonts w:ascii="Arial" w:hAnsi="Arial" w:cs="Arial"/>
          <w:szCs w:val="24"/>
        </w:rPr>
        <w:t xml:space="preserve"> de Jesús Ospina Monsalve</w:t>
      </w:r>
      <w:r w:rsidR="00531D47" w:rsidRPr="00781F7E">
        <w:rPr>
          <w:rFonts w:ascii="Arial" w:hAnsi="Arial" w:cs="Arial"/>
          <w:szCs w:val="24"/>
        </w:rPr>
        <w:t xml:space="preserve"> se le </w:t>
      </w:r>
      <w:r w:rsidR="00670E48" w:rsidRPr="00781F7E">
        <w:rPr>
          <w:rFonts w:ascii="Arial" w:hAnsi="Arial" w:cs="Arial"/>
          <w:szCs w:val="24"/>
        </w:rPr>
        <w:t>reconozca</w:t>
      </w:r>
      <w:r w:rsidR="004C20F8">
        <w:rPr>
          <w:rFonts w:ascii="Arial" w:hAnsi="Arial" w:cs="Arial"/>
          <w:szCs w:val="24"/>
        </w:rPr>
        <w:t xml:space="preserve"> y pague</w:t>
      </w:r>
      <w:r w:rsidR="00670E48" w:rsidRPr="00781F7E">
        <w:rPr>
          <w:rFonts w:ascii="Arial" w:hAnsi="Arial" w:cs="Arial"/>
          <w:szCs w:val="24"/>
        </w:rPr>
        <w:t xml:space="preserve"> </w:t>
      </w:r>
      <w:r w:rsidR="004C20F8">
        <w:rPr>
          <w:rFonts w:ascii="Arial" w:hAnsi="Arial" w:cs="Arial"/>
          <w:szCs w:val="24"/>
        </w:rPr>
        <w:t>e</w:t>
      </w:r>
      <w:r w:rsidR="00670E48" w:rsidRPr="00781F7E">
        <w:rPr>
          <w:rFonts w:ascii="Arial" w:hAnsi="Arial" w:cs="Arial"/>
          <w:szCs w:val="24"/>
        </w:rPr>
        <w:t>l incremento pensional</w:t>
      </w:r>
      <w:r w:rsidR="006332F4">
        <w:rPr>
          <w:rFonts w:ascii="Arial" w:hAnsi="Arial" w:cs="Arial"/>
          <w:szCs w:val="24"/>
        </w:rPr>
        <w:t xml:space="preserve"> por persona a carg</w:t>
      </w:r>
      <w:r w:rsidR="009E1962">
        <w:rPr>
          <w:rFonts w:ascii="Arial" w:hAnsi="Arial" w:cs="Arial"/>
          <w:szCs w:val="24"/>
        </w:rPr>
        <w:t>o</w:t>
      </w:r>
      <w:r w:rsidR="00A90711">
        <w:rPr>
          <w:rFonts w:ascii="Arial" w:hAnsi="Arial" w:cs="Arial"/>
          <w:color w:val="000000" w:themeColor="text1"/>
          <w:szCs w:val="24"/>
        </w:rPr>
        <w:t>, desde el 01-06-2009</w:t>
      </w:r>
      <w:r w:rsidR="006332F4">
        <w:rPr>
          <w:rFonts w:ascii="Arial" w:hAnsi="Arial" w:cs="Arial"/>
          <w:color w:val="000000" w:themeColor="text1"/>
          <w:szCs w:val="24"/>
        </w:rPr>
        <w:t>,</w:t>
      </w:r>
      <w:r w:rsidR="00A90711">
        <w:rPr>
          <w:rFonts w:ascii="Arial" w:hAnsi="Arial" w:cs="Arial"/>
          <w:color w:val="000000" w:themeColor="text1"/>
          <w:szCs w:val="24"/>
        </w:rPr>
        <w:t xml:space="preserve"> fecha en la que adquirió el derecho pensional,</w:t>
      </w:r>
      <w:r w:rsidR="001E2943" w:rsidRPr="00B44C0F">
        <w:rPr>
          <w:rFonts w:ascii="Arial" w:hAnsi="Arial" w:cs="Arial"/>
          <w:color w:val="000000" w:themeColor="text1"/>
          <w:szCs w:val="24"/>
        </w:rPr>
        <w:t xml:space="preserve"> junto con el</w:t>
      </w:r>
      <w:r w:rsidR="00670E48" w:rsidRPr="00B44C0F">
        <w:rPr>
          <w:rFonts w:ascii="Arial" w:hAnsi="Arial" w:cs="Arial"/>
          <w:color w:val="000000" w:themeColor="text1"/>
          <w:szCs w:val="24"/>
        </w:rPr>
        <w:t xml:space="preserve"> retroactivo</w:t>
      </w:r>
      <w:r w:rsidR="004C20F8" w:rsidRPr="00B44C0F">
        <w:rPr>
          <w:rFonts w:ascii="Arial" w:hAnsi="Arial" w:cs="Arial"/>
          <w:color w:val="000000" w:themeColor="text1"/>
          <w:szCs w:val="24"/>
        </w:rPr>
        <w:t>,</w:t>
      </w:r>
      <w:r w:rsidR="001E2943" w:rsidRPr="00B44C0F">
        <w:rPr>
          <w:rFonts w:ascii="Arial" w:hAnsi="Arial" w:cs="Arial"/>
          <w:color w:val="000000" w:themeColor="text1"/>
          <w:szCs w:val="24"/>
        </w:rPr>
        <w:t xml:space="preserve"> indexación</w:t>
      </w:r>
      <w:r w:rsidR="00B44C0F" w:rsidRPr="00B44C0F">
        <w:rPr>
          <w:rFonts w:ascii="Arial" w:hAnsi="Arial" w:cs="Arial"/>
          <w:color w:val="000000" w:themeColor="text1"/>
          <w:szCs w:val="24"/>
        </w:rPr>
        <w:t xml:space="preserve"> y costas procesales.</w:t>
      </w:r>
    </w:p>
    <w:p w14:paraId="71B19465" w14:textId="77777777" w:rsidR="00670E48" w:rsidRPr="004351F0" w:rsidRDefault="00670E48" w:rsidP="00DC2036">
      <w:pPr>
        <w:spacing w:line="300" w:lineRule="auto"/>
        <w:contextualSpacing/>
        <w:jc w:val="both"/>
        <w:rPr>
          <w:rFonts w:ascii="Arial" w:hAnsi="Arial" w:cs="Arial"/>
          <w:color w:val="FF0000"/>
          <w:szCs w:val="24"/>
        </w:rPr>
      </w:pPr>
    </w:p>
    <w:p w14:paraId="4193C4C7" w14:textId="77777777" w:rsidR="006332F4" w:rsidRDefault="00670E48" w:rsidP="00DC2036">
      <w:pPr>
        <w:spacing w:line="300" w:lineRule="auto"/>
        <w:contextualSpacing/>
        <w:jc w:val="both"/>
        <w:rPr>
          <w:rFonts w:ascii="Arial" w:hAnsi="Arial" w:cs="Arial"/>
          <w:szCs w:val="24"/>
        </w:rPr>
      </w:pPr>
      <w:r w:rsidRPr="00781F7E">
        <w:rPr>
          <w:rFonts w:ascii="Arial" w:hAnsi="Arial" w:cs="Arial"/>
          <w:szCs w:val="24"/>
        </w:rPr>
        <w:t>Fundamenta sus aspiraciones en que: (i)</w:t>
      </w:r>
      <w:r w:rsidR="006C2578" w:rsidRPr="006C2578">
        <w:rPr>
          <w:rFonts w:ascii="Arial" w:hAnsi="Arial" w:cs="Arial"/>
          <w:szCs w:val="24"/>
        </w:rPr>
        <w:t xml:space="preserve"> </w:t>
      </w:r>
      <w:r w:rsidR="009931A9">
        <w:rPr>
          <w:rFonts w:ascii="Arial" w:hAnsi="Arial" w:cs="Arial"/>
          <w:szCs w:val="24"/>
        </w:rPr>
        <w:t xml:space="preserve">contrajo matrimonio con la señora </w:t>
      </w:r>
      <w:r w:rsidR="006C2578" w:rsidRPr="00781F7E">
        <w:rPr>
          <w:rFonts w:ascii="Arial" w:hAnsi="Arial" w:cs="Arial"/>
          <w:szCs w:val="24"/>
        </w:rPr>
        <w:t xml:space="preserve"> </w:t>
      </w:r>
      <w:r w:rsidR="009931A9">
        <w:rPr>
          <w:rFonts w:ascii="Arial" w:hAnsi="Arial" w:cs="Arial"/>
          <w:szCs w:val="24"/>
        </w:rPr>
        <w:t>Carmen Tulia Ospina Hurtado el 12-06-1976</w:t>
      </w:r>
      <w:r w:rsidR="00A90711">
        <w:rPr>
          <w:rFonts w:ascii="Arial" w:hAnsi="Arial" w:cs="Arial"/>
          <w:szCs w:val="24"/>
        </w:rPr>
        <w:t>, conviven desde esta fecha hasta la actualidad de forma ininterrumpida</w:t>
      </w:r>
      <w:r w:rsidR="006C2578">
        <w:rPr>
          <w:rFonts w:ascii="Arial" w:hAnsi="Arial" w:cs="Arial"/>
          <w:szCs w:val="24"/>
        </w:rPr>
        <w:t xml:space="preserve">, quien </w:t>
      </w:r>
      <w:r w:rsidR="006C2578" w:rsidRPr="00781F7E">
        <w:rPr>
          <w:rFonts w:ascii="Arial" w:hAnsi="Arial" w:cs="Arial"/>
          <w:szCs w:val="24"/>
        </w:rPr>
        <w:t>depende económicamente de él</w:t>
      </w:r>
      <w:r w:rsidR="006C2578">
        <w:rPr>
          <w:rFonts w:ascii="Arial" w:hAnsi="Arial" w:cs="Arial"/>
          <w:szCs w:val="24"/>
        </w:rPr>
        <w:t>, al no</w:t>
      </w:r>
      <w:r w:rsidR="006C2578" w:rsidRPr="00781F7E">
        <w:rPr>
          <w:rFonts w:ascii="Arial" w:hAnsi="Arial" w:cs="Arial"/>
          <w:szCs w:val="24"/>
        </w:rPr>
        <w:t xml:space="preserve"> recib</w:t>
      </w:r>
      <w:r w:rsidR="006C2578">
        <w:rPr>
          <w:rFonts w:ascii="Arial" w:hAnsi="Arial" w:cs="Arial"/>
          <w:szCs w:val="24"/>
        </w:rPr>
        <w:t xml:space="preserve">ir </w:t>
      </w:r>
      <w:r w:rsidR="006C2578" w:rsidRPr="00781F7E">
        <w:rPr>
          <w:rFonts w:ascii="Arial" w:hAnsi="Arial" w:cs="Arial"/>
          <w:szCs w:val="24"/>
        </w:rPr>
        <w:t>pensión</w:t>
      </w:r>
      <w:r w:rsidR="006C2578">
        <w:rPr>
          <w:rFonts w:ascii="Arial" w:hAnsi="Arial" w:cs="Arial"/>
          <w:szCs w:val="24"/>
        </w:rPr>
        <w:t>,</w:t>
      </w:r>
      <w:r w:rsidR="006C2578" w:rsidRPr="00781F7E">
        <w:rPr>
          <w:rFonts w:ascii="Arial" w:hAnsi="Arial" w:cs="Arial"/>
          <w:szCs w:val="24"/>
        </w:rPr>
        <w:t xml:space="preserve"> ni emolumento económico</w:t>
      </w:r>
      <w:r w:rsidR="006332F4">
        <w:rPr>
          <w:rFonts w:ascii="Arial" w:hAnsi="Arial" w:cs="Arial"/>
          <w:szCs w:val="24"/>
        </w:rPr>
        <w:t>;</w:t>
      </w:r>
      <w:r w:rsidR="00A90711">
        <w:rPr>
          <w:rFonts w:ascii="Arial" w:hAnsi="Arial" w:cs="Arial"/>
          <w:szCs w:val="24"/>
        </w:rPr>
        <w:t xml:space="preserve"> además uno de los tres hijos de esta unión,</w:t>
      </w:r>
      <w:r w:rsidR="009931A9">
        <w:rPr>
          <w:rFonts w:ascii="Arial" w:hAnsi="Arial" w:cs="Arial"/>
          <w:szCs w:val="24"/>
        </w:rPr>
        <w:t xml:space="preserve"> Carlos Mario Ospina </w:t>
      </w:r>
      <w:proofErr w:type="spellStart"/>
      <w:r w:rsidR="009931A9">
        <w:rPr>
          <w:rFonts w:ascii="Arial" w:hAnsi="Arial" w:cs="Arial"/>
          <w:szCs w:val="24"/>
        </w:rPr>
        <w:t>Os</w:t>
      </w:r>
      <w:r w:rsidR="003B0AD5">
        <w:rPr>
          <w:rFonts w:ascii="Arial" w:hAnsi="Arial" w:cs="Arial"/>
          <w:szCs w:val="24"/>
        </w:rPr>
        <w:t>pina</w:t>
      </w:r>
      <w:proofErr w:type="spellEnd"/>
      <w:r w:rsidR="003B0AD5">
        <w:rPr>
          <w:rFonts w:ascii="Arial" w:hAnsi="Arial" w:cs="Arial"/>
          <w:szCs w:val="24"/>
        </w:rPr>
        <w:t xml:space="preserve"> presenta una </w:t>
      </w:r>
      <w:proofErr w:type="spellStart"/>
      <w:r w:rsidR="003B0AD5">
        <w:rPr>
          <w:rFonts w:ascii="Arial" w:hAnsi="Arial" w:cs="Arial"/>
          <w:szCs w:val="24"/>
        </w:rPr>
        <w:t>PCL</w:t>
      </w:r>
      <w:proofErr w:type="spellEnd"/>
      <w:r w:rsidR="003B0AD5">
        <w:rPr>
          <w:rFonts w:ascii="Arial" w:hAnsi="Arial" w:cs="Arial"/>
          <w:szCs w:val="24"/>
        </w:rPr>
        <w:t xml:space="preserve"> mayor al</w:t>
      </w:r>
      <w:r w:rsidR="009931A9">
        <w:rPr>
          <w:rFonts w:ascii="Arial" w:hAnsi="Arial" w:cs="Arial"/>
          <w:szCs w:val="24"/>
        </w:rPr>
        <w:t xml:space="preserve"> 50%;</w:t>
      </w:r>
    </w:p>
    <w:p w14:paraId="1F3DD0C0" w14:textId="77777777" w:rsidR="006332F4" w:rsidRDefault="006332F4" w:rsidP="00DC2036">
      <w:pPr>
        <w:spacing w:line="300" w:lineRule="auto"/>
        <w:contextualSpacing/>
        <w:jc w:val="both"/>
        <w:rPr>
          <w:rFonts w:ascii="Arial" w:hAnsi="Arial" w:cs="Arial"/>
          <w:szCs w:val="24"/>
        </w:rPr>
      </w:pPr>
    </w:p>
    <w:p w14:paraId="08F6F6B3" w14:textId="72F10B67" w:rsidR="007577D0" w:rsidRPr="00781F7E" w:rsidRDefault="00670E48" w:rsidP="00DC2036">
      <w:pPr>
        <w:spacing w:line="300" w:lineRule="auto"/>
        <w:contextualSpacing/>
        <w:jc w:val="both"/>
        <w:rPr>
          <w:rFonts w:ascii="Arial" w:hAnsi="Arial" w:cs="Arial"/>
          <w:szCs w:val="24"/>
        </w:rPr>
      </w:pPr>
      <w:r w:rsidRPr="00781F7E">
        <w:rPr>
          <w:rFonts w:ascii="Arial" w:hAnsi="Arial" w:cs="Arial"/>
          <w:szCs w:val="24"/>
        </w:rPr>
        <w:t>(ii)</w:t>
      </w:r>
      <w:r w:rsidR="006C2578" w:rsidRPr="00781F7E">
        <w:rPr>
          <w:rFonts w:ascii="Arial" w:hAnsi="Arial" w:cs="Arial"/>
          <w:szCs w:val="24"/>
        </w:rPr>
        <w:t xml:space="preserve"> </w:t>
      </w:r>
      <w:r w:rsidR="00773492">
        <w:rPr>
          <w:rFonts w:ascii="Arial" w:hAnsi="Arial" w:cs="Arial"/>
          <w:szCs w:val="24"/>
        </w:rPr>
        <w:t>E</w:t>
      </w:r>
      <w:r w:rsidR="006C2578" w:rsidRPr="00781F7E">
        <w:rPr>
          <w:rFonts w:ascii="Arial" w:hAnsi="Arial" w:cs="Arial"/>
          <w:szCs w:val="24"/>
        </w:rPr>
        <w:t xml:space="preserve">l Instituto de Seguros Sociales le reconoció </w:t>
      </w:r>
      <w:r w:rsidR="006C2578">
        <w:rPr>
          <w:rFonts w:ascii="Arial" w:hAnsi="Arial" w:cs="Arial"/>
          <w:szCs w:val="24"/>
        </w:rPr>
        <w:t>la pensión</w:t>
      </w:r>
      <w:r w:rsidR="008D3B41">
        <w:rPr>
          <w:rFonts w:ascii="Arial" w:hAnsi="Arial" w:cs="Arial"/>
          <w:szCs w:val="24"/>
        </w:rPr>
        <w:t>,</w:t>
      </w:r>
      <w:r w:rsidR="009931A9">
        <w:rPr>
          <w:rFonts w:ascii="Arial" w:hAnsi="Arial" w:cs="Arial"/>
          <w:szCs w:val="24"/>
        </w:rPr>
        <w:t xml:space="preserve"> en suspenso, hasta acreditar el retiro como </w:t>
      </w:r>
      <w:r w:rsidR="003B0AD5">
        <w:rPr>
          <w:rFonts w:ascii="Arial" w:hAnsi="Arial" w:cs="Arial"/>
          <w:szCs w:val="24"/>
        </w:rPr>
        <w:t xml:space="preserve">servidor </w:t>
      </w:r>
      <w:r w:rsidR="00A90711">
        <w:rPr>
          <w:rFonts w:ascii="Arial" w:hAnsi="Arial" w:cs="Arial"/>
          <w:szCs w:val="24"/>
        </w:rPr>
        <w:t>público</w:t>
      </w:r>
      <w:r w:rsidR="009931A9">
        <w:rPr>
          <w:rFonts w:ascii="Arial" w:hAnsi="Arial" w:cs="Arial"/>
          <w:szCs w:val="24"/>
        </w:rPr>
        <w:t xml:space="preserve"> </w:t>
      </w:r>
      <w:r w:rsidR="006C2578" w:rsidRPr="00781F7E">
        <w:rPr>
          <w:rFonts w:ascii="Arial" w:hAnsi="Arial" w:cs="Arial"/>
          <w:szCs w:val="24"/>
        </w:rPr>
        <w:t xml:space="preserve">mediante </w:t>
      </w:r>
      <w:r w:rsidR="00773492">
        <w:rPr>
          <w:rFonts w:ascii="Arial" w:hAnsi="Arial" w:cs="Arial"/>
          <w:szCs w:val="24"/>
        </w:rPr>
        <w:t>R</w:t>
      </w:r>
      <w:r w:rsidR="006C2578" w:rsidRPr="00781F7E">
        <w:rPr>
          <w:rFonts w:ascii="Arial" w:hAnsi="Arial" w:cs="Arial"/>
          <w:szCs w:val="24"/>
        </w:rPr>
        <w:t xml:space="preserve">esolución </w:t>
      </w:r>
      <w:r w:rsidR="009931A9">
        <w:rPr>
          <w:rFonts w:ascii="Arial" w:hAnsi="Arial" w:cs="Arial"/>
          <w:szCs w:val="24"/>
        </w:rPr>
        <w:t xml:space="preserve">1500 </w:t>
      </w:r>
      <w:r w:rsidR="006332F4">
        <w:rPr>
          <w:rFonts w:ascii="Arial" w:hAnsi="Arial" w:cs="Arial"/>
          <w:szCs w:val="24"/>
        </w:rPr>
        <w:t>del</w:t>
      </w:r>
      <w:r w:rsidR="009931A9">
        <w:rPr>
          <w:rFonts w:ascii="Arial" w:hAnsi="Arial" w:cs="Arial"/>
          <w:szCs w:val="24"/>
        </w:rPr>
        <w:t xml:space="preserve"> 05-03-2009, mediante la resolución 3110 del 14-05-2009 se liquida la pensión</w:t>
      </w:r>
      <w:r w:rsidR="003B0AD5">
        <w:rPr>
          <w:rFonts w:ascii="Arial" w:hAnsi="Arial" w:cs="Arial"/>
          <w:szCs w:val="24"/>
        </w:rPr>
        <w:t xml:space="preserve">; </w:t>
      </w:r>
      <w:r w:rsidRPr="00781F7E">
        <w:rPr>
          <w:rFonts w:ascii="Arial" w:hAnsi="Arial" w:cs="Arial"/>
          <w:szCs w:val="24"/>
        </w:rPr>
        <w:t>(iii)</w:t>
      </w:r>
      <w:r w:rsidR="00A90711">
        <w:rPr>
          <w:rFonts w:ascii="Arial" w:hAnsi="Arial" w:cs="Arial"/>
          <w:szCs w:val="24"/>
        </w:rPr>
        <w:t xml:space="preserve"> el 24-02-2016</w:t>
      </w:r>
      <w:r w:rsidR="00B21318">
        <w:rPr>
          <w:rFonts w:ascii="Arial" w:hAnsi="Arial" w:cs="Arial"/>
          <w:szCs w:val="24"/>
        </w:rPr>
        <w:t xml:space="preserve"> </w:t>
      </w:r>
      <w:r w:rsidR="00E81FA2" w:rsidRPr="00781F7E">
        <w:rPr>
          <w:rFonts w:ascii="Arial" w:hAnsi="Arial" w:cs="Arial"/>
          <w:szCs w:val="24"/>
        </w:rPr>
        <w:t>solicitó</w:t>
      </w:r>
      <w:r w:rsidR="006C2578">
        <w:rPr>
          <w:rFonts w:ascii="Arial" w:hAnsi="Arial" w:cs="Arial"/>
          <w:szCs w:val="24"/>
        </w:rPr>
        <w:t xml:space="preserve"> a Colpensiones </w:t>
      </w:r>
      <w:r w:rsidR="00E81FA2" w:rsidRPr="00781F7E">
        <w:rPr>
          <w:rFonts w:ascii="Arial" w:hAnsi="Arial" w:cs="Arial"/>
          <w:szCs w:val="24"/>
        </w:rPr>
        <w:t>el reconocimiento y pago del incremento por su esposa</w:t>
      </w:r>
      <w:r w:rsidR="003B0AD5">
        <w:rPr>
          <w:rFonts w:ascii="Arial" w:hAnsi="Arial" w:cs="Arial"/>
          <w:szCs w:val="24"/>
        </w:rPr>
        <w:t xml:space="preserve"> e hijo</w:t>
      </w:r>
      <w:r w:rsidR="00A90711">
        <w:rPr>
          <w:rFonts w:ascii="Arial" w:hAnsi="Arial" w:cs="Arial"/>
          <w:szCs w:val="24"/>
        </w:rPr>
        <w:t>, la que fue negada.</w:t>
      </w:r>
    </w:p>
    <w:p w14:paraId="05BDA470" w14:textId="77777777" w:rsidR="00E81FA2" w:rsidRPr="00781F7E" w:rsidRDefault="00E81FA2" w:rsidP="00DC2036">
      <w:pPr>
        <w:spacing w:line="300" w:lineRule="auto"/>
        <w:contextualSpacing/>
        <w:jc w:val="both"/>
        <w:rPr>
          <w:rFonts w:ascii="Arial" w:hAnsi="Arial" w:cs="Arial"/>
          <w:szCs w:val="24"/>
        </w:rPr>
      </w:pPr>
    </w:p>
    <w:p w14:paraId="53575677" w14:textId="5521038A" w:rsidR="001242CF" w:rsidRPr="00781F7E" w:rsidRDefault="002F74A4" w:rsidP="00DC2036">
      <w:pPr>
        <w:spacing w:line="300" w:lineRule="auto"/>
        <w:contextualSpacing/>
        <w:jc w:val="both"/>
        <w:rPr>
          <w:rFonts w:ascii="Arial" w:hAnsi="Arial" w:cs="Arial"/>
          <w:szCs w:val="24"/>
        </w:rPr>
      </w:pPr>
      <w:r w:rsidRPr="00781F7E">
        <w:rPr>
          <w:rFonts w:ascii="Arial" w:hAnsi="Arial" w:cs="Arial"/>
          <w:szCs w:val="24"/>
        </w:rPr>
        <w:t xml:space="preserve">La </w:t>
      </w:r>
      <w:r w:rsidRPr="00781F7E">
        <w:rPr>
          <w:rFonts w:ascii="Arial" w:hAnsi="Arial" w:cs="Arial"/>
          <w:b/>
          <w:szCs w:val="24"/>
        </w:rPr>
        <w:t xml:space="preserve">Administradora Colombiana de Pensiones –COLPENSIONES-, </w:t>
      </w:r>
      <w:r w:rsidRPr="00781F7E">
        <w:rPr>
          <w:rFonts w:ascii="Arial" w:hAnsi="Arial" w:cs="Arial"/>
          <w:szCs w:val="24"/>
        </w:rPr>
        <w:t>se opuso a la prosperidad de las pretensiones</w:t>
      </w:r>
      <w:r w:rsidR="00F71F50">
        <w:rPr>
          <w:rFonts w:ascii="Arial" w:hAnsi="Arial" w:cs="Arial"/>
          <w:szCs w:val="24"/>
        </w:rPr>
        <w:t xml:space="preserve"> y expone que </w:t>
      </w:r>
      <w:r w:rsidR="00E80ED3">
        <w:rPr>
          <w:rFonts w:ascii="Arial" w:hAnsi="Arial" w:cs="Arial"/>
          <w:szCs w:val="24"/>
        </w:rPr>
        <w:t xml:space="preserve">no puede ser </w:t>
      </w:r>
      <w:r w:rsidR="00F71F50">
        <w:rPr>
          <w:rFonts w:ascii="Arial" w:hAnsi="Arial" w:cs="Arial"/>
          <w:szCs w:val="24"/>
        </w:rPr>
        <w:t>reconocida</w:t>
      </w:r>
      <w:r w:rsidR="00E80ED3">
        <w:rPr>
          <w:rFonts w:ascii="Arial" w:hAnsi="Arial" w:cs="Arial"/>
          <w:szCs w:val="24"/>
        </w:rPr>
        <w:t xml:space="preserve"> </w:t>
      </w:r>
      <w:r w:rsidR="00F36D86">
        <w:rPr>
          <w:rFonts w:ascii="Arial" w:hAnsi="Arial" w:cs="Arial"/>
          <w:szCs w:val="24"/>
        </w:rPr>
        <w:t>de acuerdo a lo decantado por la Corte suprema de Justicia y</w:t>
      </w:r>
      <w:r w:rsidR="000D2C7A">
        <w:rPr>
          <w:rFonts w:ascii="Arial" w:hAnsi="Arial" w:cs="Arial"/>
          <w:szCs w:val="24"/>
        </w:rPr>
        <w:t xml:space="preserve"> por</w:t>
      </w:r>
      <w:r w:rsidR="00F36D86">
        <w:rPr>
          <w:rFonts w:ascii="Arial" w:hAnsi="Arial" w:cs="Arial"/>
          <w:szCs w:val="24"/>
        </w:rPr>
        <w:t xml:space="preserve"> el fenómeno de la prescripción vigente. </w:t>
      </w:r>
      <w:r w:rsidR="00E81FA2" w:rsidRPr="00781F7E">
        <w:rPr>
          <w:rFonts w:ascii="Arial" w:hAnsi="Arial" w:cs="Arial"/>
          <w:szCs w:val="24"/>
        </w:rPr>
        <w:t>E</w:t>
      </w:r>
      <w:r w:rsidR="005F266B" w:rsidRPr="00781F7E">
        <w:rPr>
          <w:rFonts w:ascii="Arial" w:hAnsi="Arial" w:cs="Arial"/>
          <w:szCs w:val="24"/>
        </w:rPr>
        <w:t>n ese sentido</w:t>
      </w:r>
      <w:r w:rsidR="002904B9" w:rsidRPr="00781F7E">
        <w:rPr>
          <w:rFonts w:ascii="Arial" w:hAnsi="Arial" w:cs="Arial"/>
          <w:szCs w:val="24"/>
        </w:rPr>
        <w:t xml:space="preserve"> f</w:t>
      </w:r>
      <w:r w:rsidR="00DE7C81" w:rsidRPr="00781F7E">
        <w:rPr>
          <w:rFonts w:ascii="Arial" w:hAnsi="Arial" w:cs="Arial"/>
          <w:szCs w:val="24"/>
        </w:rPr>
        <w:t xml:space="preserve">ormuló </w:t>
      </w:r>
      <w:r w:rsidR="006E0E87" w:rsidRPr="00781F7E">
        <w:rPr>
          <w:rFonts w:ascii="Arial" w:hAnsi="Arial" w:cs="Arial"/>
          <w:szCs w:val="24"/>
        </w:rPr>
        <w:t xml:space="preserve">las </w:t>
      </w:r>
      <w:r w:rsidR="00A51985" w:rsidRPr="00781F7E">
        <w:rPr>
          <w:rFonts w:ascii="Arial" w:hAnsi="Arial" w:cs="Arial"/>
          <w:szCs w:val="24"/>
        </w:rPr>
        <w:t xml:space="preserve">excepciones de mérito </w:t>
      </w:r>
      <w:r w:rsidRPr="00781F7E">
        <w:rPr>
          <w:rFonts w:ascii="Arial" w:hAnsi="Arial" w:cs="Arial"/>
          <w:szCs w:val="24"/>
        </w:rPr>
        <w:t>que denomin</w:t>
      </w:r>
      <w:r w:rsidR="00DE7C81" w:rsidRPr="00781F7E">
        <w:rPr>
          <w:rFonts w:ascii="Arial" w:hAnsi="Arial" w:cs="Arial"/>
          <w:szCs w:val="24"/>
        </w:rPr>
        <w:t xml:space="preserve">ó </w:t>
      </w:r>
      <w:r w:rsidR="00E81FA2" w:rsidRPr="00781F7E">
        <w:rPr>
          <w:rFonts w:ascii="Arial" w:hAnsi="Arial" w:cs="Arial"/>
          <w:szCs w:val="24"/>
        </w:rPr>
        <w:t>“inexistencia de la ob</w:t>
      </w:r>
      <w:r w:rsidR="00CE6BB5">
        <w:rPr>
          <w:rFonts w:ascii="Arial" w:hAnsi="Arial" w:cs="Arial"/>
          <w:szCs w:val="24"/>
        </w:rPr>
        <w:t>ligación demanda</w:t>
      </w:r>
      <w:r w:rsidR="00F71F50">
        <w:rPr>
          <w:rFonts w:ascii="Arial" w:hAnsi="Arial" w:cs="Arial"/>
          <w:szCs w:val="24"/>
        </w:rPr>
        <w:t>da</w:t>
      </w:r>
      <w:r w:rsidR="00CE6BB5">
        <w:rPr>
          <w:rFonts w:ascii="Arial" w:hAnsi="Arial" w:cs="Arial"/>
          <w:szCs w:val="24"/>
        </w:rPr>
        <w:t>” y</w:t>
      </w:r>
      <w:r w:rsidR="00E81FA2" w:rsidRPr="00781F7E">
        <w:rPr>
          <w:rFonts w:ascii="Arial" w:hAnsi="Arial" w:cs="Arial"/>
          <w:szCs w:val="24"/>
        </w:rPr>
        <w:t xml:space="preserve"> “</w:t>
      </w:r>
      <w:r w:rsidR="00CE6BB5">
        <w:rPr>
          <w:rFonts w:ascii="Arial" w:hAnsi="Arial" w:cs="Arial"/>
          <w:szCs w:val="24"/>
        </w:rPr>
        <w:t>prescripción”.</w:t>
      </w:r>
    </w:p>
    <w:p w14:paraId="589CF4B6" w14:textId="77777777" w:rsidR="001242CF" w:rsidRPr="00781F7E" w:rsidRDefault="001242CF" w:rsidP="00DC2036">
      <w:pPr>
        <w:spacing w:line="300" w:lineRule="auto"/>
        <w:contextualSpacing/>
        <w:jc w:val="both"/>
        <w:rPr>
          <w:rFonts w:ascii="Arial" w:hAnsi="Arial" w:cs="Arial"/>
          <w:szCs w:val="24"/>
        </w:rPr>
      </w:pPr>
    </w:p>
    <w:p w14:paraId="1864D006" w14:textId="77777777" w:rsidR="002F74A4" w:rsidRPr="00781F7E" w:rsidRDefault="00E7527C" w:rsidP="00DC2036">
      <w:pPr>
        <w:spacing w:line="300" w:lineRule="auto"/>
        <w:contextualSpacing/>
        <w:jc w:val="both"/>
        <w:rPr>
          <w:rFonts w:ascii="Arial" w:hAnsi="Arial" w:cs="Arial"/>
          <w:b/>
          <w:szCs w:val="24"/>
        </w:rPr>
      </w:pPr>
      <w:r w:rsidRPr="00781F7E">
        <w:rPr>
          <w:rFonts w:ascii="Arial" w:hAnsi="Arial" w:cs="Arial"/>
          <w:b/>
          <w:szCs w:val="24"/>
        </w:rPr>
        <w:t>2. Síntesis de la sentencia</w:t>
      </w:r>
    </w:p>
    <w:p w14:paraId="6E8D2ADA" w14:textId="77777777" w:rsidR="001242CF" w:rsidRPr="00781F7E" w:rsidRDefault="001242CF" w:rsidP="00DC2036">
      <w:pPr>
        <w:spacing w:line="300" w:lineRule="auto"/>
        <w:contextualSpacing/>
        <w:jc w:val="both"/>
        <w:rPr>
          <w:rFonts w:ascii="Arial" w:hAnsi="Arial" w:cs="Arial"/>
          <w:b/>
          <w:szCs w:val="24"/>
        </w:rPr>
      </w:pPr>
    </w:p>
    <w:p w14:paraId="216B69EF" w14:textId="1B5C4CFA" w:rsidR="009E1A78" w:rsidRDefault="005F266B" w:rsidP="00DC2036">
      <w:pPr>
        <w:spacing w:line="300" w:lineRule="auto"/>
        <w:contextualSpacing/>
        <w:jc w:val="both"/>
        <w:rPr>
          <w:rFonts w:ascii="Arial" w:hAnsi="Arial" w:cs="Arial"/>
          <w:color w:val="000000"/>
          <w:szCs w:val="24"/>
          <w:lang w:eastAsia="es-CO"/>
        </w:rPr>
      </w:pPr>
      <w:r w:rsidRPr="00781F7E">
        <w:rPr>
          <w:rFonts w:ascii="Arial" w:hAnsi="Arial" w:cs="Arial"/>
          <w:color w:val="000000"/>
          <w:szCs w:val="24"/>
          <w:lang w:eastAsia="es-CO"/>
        </w:rPr>
        <w:lastRenderedPageBreak/>
        <w:t xml:space="preserve">El Juzgado </w:t>
      </w:r>
      <w:r w:rsidR="009F4A29">
        <w:rPr>
          <w:rFonts w:ascii="Arial" w:hAnsi="Arial" w:cs="Arial"/>
          <w:color w:val="000000"/>
          <w:szCs w:val="24"/>
          <w:lang w:eastAsia="es-CO"/>
        </w:rPr>
        <w:t>Primero</w:t>
      </w:r>
      <w:r w:rsidRPr="00781F7E">
        <w:rPr>
          <w:rFonts w:ascii="Arial" w:hAnsi="Arial" w:cs="Arial"/>
          <w:color w:val="000000"/>
          <w:szCs w:val="24"/>
          <w:lang w:eastAsia="es-CO"/>
        </w:rPr>
        <w:t xml:space="preserve"> Laboral d</w:t>
      </w:r>
      <w:r w:rsidR="00E81FA2" w:rsidRPr="00781F7E">
        <w:rPr>
          <w:rFonts w:ascii="Arial" w:hAnsi="Arial" w:cs="Arial"/>
          <w:color w:val="000000"/>
          <w:szCs w:val="24"/>
          <w:lang w:eastAsia="es-CO"/>
        </w:rPr>
        <w:t>el Circuito de Pereira absolvió a la Administradora Colombiana de Pensiones -Colpensiones- de las pretensiones incoadas</w:t>
      </w:r>
      <w:r w:rsidR="00F71F50">
        <w:rPr>
          <w:rFonts w:ascii="Arial" w:hAnsi="Arial" w:cs="Arial"/>
          <w:color w:val="000000"/>
          <w:szCs w:val="24"/>
          <w:lang w:eastAsia="es-CO"/>
        </w:rPr>
        <w:t xml:space="preserve"> en su contra</w:t>
      </w:r>
      <w:r w:rsidR="009E1A78">
        <w:rPr>
          <w:rFonts w:ascii="Arial" w:hAnsi="Arial" w:cs="Arial"/>
          <w:color w:val="000000"/>
          <w:szCs w:val="24"/>
          <w:lang w:eastAsia="es-CO"/>
        </w:rPr>
        <w:t xml:space="preserve">, dado </w:t>
      </w:r>
      <w:r w:rsidR="00044769">
        <w:rPr>
          <w:rFonts w:ascii="Arial" w:hAnsi="Arial" w:cs="Arial"/>
          <w:color w:val="000000"/>
          <w:szCs w:val="24"/>
          <w:lang w:eastAsia="es-CO"/>
        </w:rPr>
        <w:t>que el señor</w:t>
      </w:r>
      <w:r w:rsidR="00606388">
        <w:rPr>
          <w:rFonts w:ascii="Arial" w:hAnsi="Arial" w:cs="Arial"/>
          <w:color w:val="000000"/>
          <w:szCs w:val="24"/>
          <w:lang w:eastAsia="es-CO"/>
        </w:rPr>
        <w:t xml:space="preserve"> Ospina Monsalve</w:t>
      </w:r>
      <w:r w:rsidR="00044769">
        <w:rPr>
          <w:rFonts w:ascii="Arial" w:hAnsi="Arial" w:cs="Arial"/>
          <w:color w:val="000000"/>
          <w:szCs w:val="24"/>
          <w:lang w:eastAsia="es-CO"/>
        </w:rPr>
        <w:t xml:space="preserve"> fue pensionado </w:t>
      </w:r>
      <w:r w:rsidR="00F71F50">
        <w:rPr>
          <w:rFonts w:ascii="Arial" w:hAnsi="Arial" w:cs="Arial"/>
          <w:color w:val="000000"/>
          <w:szCs w:val="24"/>
          <w:lang w:eastAsia="es-CO"/>
        </w:rPr>
        <w:t>bajo los postulados de la L</w:t>
      </w:r>
      <w:r w:rsidR="008F685A">
        <w:rPr>
          <w:rFonts w:ascii="Arial" w:hAnsi="Arial" w:cs="Arial"/>
          <w:color w:val="000000"/>
          <w:szCs w:val="24"/>
          <w:lang w:eastAsia="es-CO"/>
        </w:rPr>
        <w:t xml:space="preserve">ey </w:t>
      </w:r>
      <w:r w:rsidR="00606388">
        <w:rPr>
          <w:rFonts w:ascii="Arial" w:hAnsi="Arial" w:cs="Arial"/>
          <w:color w:val="000000"/>
          <w:szCs w:val="24"/>
          <w:lang w:eastAsia="es-CO"/>
        </w:rPr>
        <w:t>33 del 85</w:t>
      </w:r>
      <w:r w:rsidR="009E1A78">
        <w:rPr>
          <w:rFonts w:ascii="Arial" w:hAnsi="Arial" w:cs="Arial"/>
          <w:color w:val="000000"/>
          <w:szCs w:val="24"/>
          <w:lang w:eastAsia="es-CO"/>
        </w:rPr>
        <w:t>, esta norma que no consagra los</w:t>
      </w:r>
      <w:r w:rsidR="00D13CCA">
        <w:rPr>
          <w:rFonts w:ascii="Arial" w:hAnsi="Arial" w:cs="Arial"/>
          <w:color w:val="000000"/>
          <w:szCs w:val="24"/>
          <w:lang w:eastAsia="es-CO"/>
        </w:rPr>
        <w:t xml:space="preserve"> incrementos pensionales por persona a cargo</w:t>
      </w:r>
      <w:r w:rsidR="008F685A">
        <w:rPr>
          <w:rFonts w:ascii="Arial" w:hAnsi="Arial" w:cs="Arial"/>
          <w:color w:val="000000"/>
          <w:szCs w:val="24"/>
          <w:lang w:eastAsia="es-CO"/>
        </w:rPr>
        <w:t>, por lo que es inexistente la obligación demandada</w:t>
      </w:r>
      <w:r w:rsidR="009E1A78">
        <w:rPr>
          <w:rFonts w:ascii="Arial" w:hAnsi="Arial" w:cs="Arial"/>
          <w:color w:val="000000"/>
          <w:szCs w:val="24"/>
          <w:lang w:eastAsia="es-CO"/>
        </w:rPr>
        <w:t>.</w:t>
      </w:r>
    </w:p>
    <w:p w14:paraId="6C4A4ADC" w14:textId="30CBAD1F" w:rsidR="00E7527C" w:rsidRPr="00781F7E" w:rsidRDefault="009E1A78" w:rsidP="00DC2036">
      <w:pPr>
        <w:spacing w:line="300" w:lineRule="auto"/>
        <w:contextualSpacing/>
        <w:jc w:val="both"/>
        <w:rPr>
          <w:rFonts w:ascii="Arial" w:hAnsi="Arial" w:cs="Arial"/>
          <w:color w:val="000000"/>
          <w:szCs w:val="24"/>
          <w:lang w:eastAsia="es-CO"/>
        </w:rPr>
      </w:pPr>
      <w:r>
        <w:rPr>
          <w:rFonts w:ascii="Arial" w:hAnsi="Arial" w:cs="Arial"/>
          <w:color w:val="000000"/>
          <w:szCs w:val="24"/>
          <w:lang w:eastAsia="es-CO"/>
        </w:rPr>
        <w:t xml:space="preserve"> </w:t>
      </w:r>
    </w:p>
    <w:p w14:paraId="129E88F5" w14:textId="7BF3AE04" w:rsidR="002F74A4" w:rsidRPr="00781F7E" w:rsidRDefault="009546A5" w:rsidP="00DC2036">
      <w:pPr>
        <w:spacing w:line="300" w:lineRule="auto"/>
        <w:jc w:val="both"/>
        <w:rPr>
          <w:rFonts w:ascii="Arial" w:hAnsi="Arial" w:cs="Arial"/>
          <w:b/>
          <w:szCs w:val="24"/>
        </w:rPr>
      </w:pPr>
      <w:r w:rsidRPr="00781F7E">
        <w:rPr>
          <w:rFonts w:ascii="Arial" w:hAnsi="Arial" w:cs="Arial"/>
          <w:b/>
          <w:szCs w:val="24"/>
        </w:rPr>
        <w:t>3. G</w:t>
      </w:r>
      <w:r w:rsidR="002F74A4" w:rsidRPr="00781F7E">
        <w:rPr>
          <w:rFonts w:ascii="Arial" w:hAnsi="Arial" w:cs="Arial"/>
          <w:b/>
          <w:szCs w:val="24"/>
        </w:rPr>
        <w:t>rado Jurisdiccional de Consulta</w:t>
      </w:r>
    </w:p>
    <w:p w14:paraId="66F8E73C" w14:textId="77777777" w:rsidR="002F74A4" w:rsidRPr="00781F7E" w:rsidRDefault="002F74A4" w:rsidP="00DC2036">
      <w:pPr>
        <w:shd w:val="clear" w:color="auto" w:fill="FFFFFF"/>
        <w:spacing w:line="300" w:lineRule="auto"/>
        <w:contextualSpacing/>
        <w:jc w:val="both"/>
        <w:rPr>
          <w:rFonts w:ascii="Arial" w:hAnsi="Arial" w:cs="Arial"/>
          <w:szCs w:val="24"/>
        </w:rPr>
      </w:pPr>
      <w:r w:rsidRPr="00781F7E">
        <w:rPr>
          <w:rFonts w:ascii="Arial" w:hAnsi="Arial" w:cs="Arial"/>
          <w:szCs w:val="24"/>
        </w:rPr>
        <w:tab/>
      </w:r>
    </w:p>
    <w:p w14:paraId="75CBC687" w14:textId="77418B72" w:rsidR="002F74A4" w:rsidRPr="00781F7E" w:rsidRDefault="002F74A4" w:rsidP="00DC2036">
      <w:pPr>
        <w:shd w:val="clear" w:color="auto" w:fill="FFFFFF"/>
        <w:spacing w:line="300" w:lineRule="auto"/>
        <w:contextualSpacing/>
        <w:jc w:val="both"/>
        <w:rPr>
          <w:rFonts w:ascii="Arial" w:hAnsi="Arial" w:cs="Arial"/>
          <w:szCs w:val="24"/>
        </w:rPr>
      </w:pPr>
      <w:r w:rsidRPr="00781F7E">
        <w:rPr>
          <w:rFonts w:ascii="Arial" w:hAnsi="Arial" w:cs="Arial"/>
          <w:szCs w:val="24"/>
        </w:rPr>
        <w:t xml:space="preserve">De conformidad con lo dispuesto por el artículo 69 del C.P.L. se ordenó el grado jurisdiccional de consulta, al haber resultado la </w:t>
      </w:r>
      <w:r w:rsidR="009546A5" w:rsidRPr="00781F7E">
        <w:rPr>
          <w:rFonts w:ascii="Arial" w:hAnsi="Arial" w:cs="Arial"/>
          <w:szCs w:val="24"/>
        </w:rPr>
        <w:t>sentencia totalmente</w:t>
      </w:r>
      <w:r w:rsidRPr="00781F7E">
        <w:rPr>
          <w:rFonts w:ascii="Arial" w:hAnsi="Arial" w:cs="Arial"/>
          <w:szCs w:val="24"/>
        </w:rPr>
        <w:t xml:space="preserve"> </w:t>
      </w:r>
      <w:r w:rsidR="009546A5" w:rsidRPr="00781F7E">
        <w:rPr>
          <w:rFonts w:ascii="Arial" w:hAnsi="Arial" w:cs="Arial"/>
          <w:szCs w:val="24"/>
        </w:rPr>
        <w:t>adversa a las pretensiones del actor.</w:t>
      </w:r>
    </w:p>
    <w:p w14:paraId="258C322A" w14:textId="77777777" w:rsidR="004273F3" w:rsidRPr="00781F7E" w:rsidRDefault="004273F3" w:rsidP="00DC2036">
      <w:pPr>
        <w:shd w:val="clear" w:color="auto" w:fill="FFFFFF"/>
        <w:spacing w:line="300" w:lineRule="auto"/>
        <w:contextualSpacing/>
        <w:jc w:val="both"/>
        <w:rPr>
          <w:rFonts w:ascii="Arial" w:hAnsi="Arial" w:cs="Arial"/>
          <w:szCs w:val="24"/>
        </w:rPr>
      </w:pPr>
    </w:p>
    <w:p w14:paraId="0E6D3852" w14:textId="77777777" w:rsidR="002F74A4" w:rsidRPr="00781F7E" w:rsidRDefault="002F74A4" w:rsidP="00DC2036">
      <w:pPr>
        <w:shd w:val="clear" w:color="auto" w:fill="FFFFFF"/>
        <w:tabs>
          <w:tab w:val="left" w:pos="5197"/>
        </w:tabs>
        <w:spacing w:line="300" w:lineRule="auto"/>
        <w:jc w:val="center"/>
        <w:rPr>
          <w:rFonts w:ascii="Arial" w:hAnsi="Arial" w:cs="Arial"/>
          <w:b/>
          <w:szCs w:val="24"/>
        </w:rPr>
      </w:pPr>
      <w:r w:rsidRPr="00781F7E">
        <w:rPr>
          <w:rFonts w:ascii="Arial" w:hAnsi="Arial" w:cs="Arial"/>
          <w:b/>
          <w:szCs w:val="24"/>
        </w:rPr>
        <w:t>CONSIDERACIONES</w:t>
      </w:r>
    </w:p>
    <w:p w14:paraId="0F166B12" w14:textId="77777777" w:rsidR="002F74A4" w:rsidRPr="00781F7E" w:rsidRDefault="002F74A4" w:rsidP="00DC2036">
      <w:pPr>
        <w:pStyle w:val="Prrafodelista"/>
        <w:shd w:val="clear" w:color="auto" w:fill="FFFFFF"/>
        <w:tabs>
          <w:tab w:val="left" w:pos="5197"/>
        </w:tabs>
        <w:spacing w:line="300" w:lineRule="auto"/>
        <w:ind w:left="1800"/>
        <w:jc w:val="both"/>
        <w:rPr>
          <w:rFonts w:ascii="Arial" w:hAnsi="Arial" w:cs="Arial"/>
          <w:b/>
          <w:sz w:val="24"/>
          <w:szCs w:val="24"/>
        </w:rPr>
      </w:pPr>
    </w:p>
    <w:p w14:paraId="6A165DBD" w14:textId="3DD8DFBB" w:rsidR="002F74A4" w:rsidRPr="00781F7E" w:rsidRDefault="006F4A41" w:rsidP="00DC2036">
      <w:pPr>
        <w:pStyle w:val="Prrafodelista"/>
        <w:numPr>
          <w:ilvl w:val="0"/>
          <w:numId w:val="5"/>
        </w:numPr>
        <w:shd w:val="clear" w:color="auto" w:fill="FFFFFF"/>
        <w:tabs>
          <w:tab w:val="left" w:pos="0"/>
        </w:tabs>
        <w:spacing w:line="300" w:lineRule="auto"/>
        <w:jc w:val="both"/>
        <w:rPr>
          <w:rFonts w:ascii="Arial" w:hAnsi="Arial" w:cs="Arial"/>
          <w:sz w:val="24"/>
          <w:szCs w:val="24"/>
        </w:rPr>
      </w:pPr>
      <w:r>
        <w:rPr>
          <w:rFonts w:ascii="Arial" w:hAnsi="Arial" w:cs="Arial"/>
          <w:b/>
          <w:sz w:val="24"/>
          <w:szCs w:val="24"/>
        </w:rPr>
        <w:t>De</w:t>
      </w:r>
      <w:r w:rsidR="002F74A4" w:rsidRPr="00781F7E">
        <w:rPr>
          <w:rFonts w:ascii="Arial" w:hAnsi="Arial" w:cs="Arial"/>
          <w:b/>
          <w:sz w:val="24"/>
          <w:szCs w:val="24"/>
        </w:rPr>
        <w:t>l</w:t>
      </w:r>
      <w:r>
        <w:rPr>
          <w:rFonts w:ascii="Arial" w:hAnsi="Arial" w:cs="Arial"/>
          <w:b/>
          <w:sz w:val="24"/>
          <w:szCs w:val="24"/>
        </w:rPr>
        <w:t xml:space="preserve"> problema</w:t>
      </w:r>
      <w:r w:rsidR="002F74A4" w:rsidRPr="00781F7E">
        <w:rPr>
          <w:rFonts w:ascii="Arial" w:hAnsi="Arial" w:cs="Arial"/>
          <w:b/>
          <w:sz w:val="24"/>
          <w:szCs w:val="24"/>
        </w:rPr>
        <w:t xml:space="preserve"> jurídico</w:t>
      </w:r>
    </w:p>
    <w:p w14:paraId="11225CFA" w14:textId="77777777" w:rsidR="005F2FBD" w:rsidRDefault="002F74A4" w:rsidP="00DC2036">
      <w:pPr>
        <w:shd w:val="clear" w:color="auto" w:fill="FFFFFF"/>
        <w:tabs>
          <w:tab w:val="left" w:pos="5197"/>
        </w:tabs>
        <w:spacing w:line="300" w:lineRule="auto"/>
        <w:contextualSpacing/>
        <w:jc w:val="both"/>
        <w:rPr>
          <w:rFonts w:ascii="Arial" w:hAnsi="Arial" w:cs="Arial"/>
          <w:color w:val="000000"/>
          <w:szCs w:val="24"/>
          <w:lang w:eastAsia="es-CO"/>
        </w:rPr>
      </w:pPr>
      <w:r w:rsidRPr="00781F7E">
        <w:rPr>
          <w:rFonts w:ascii="Arial" w:hAnsi="Arial" w:cs="Arial"/>
          <w:color w:val="000000"/>
          <w:szCs w:val="24"/>
          <w:lang w:eastAsia="es-CO"/>
        </w:rPr>
        <w:t xml:space="preserve">Visto el recuento anterior, la Sala </w:t>
      </w:r>
      <w:r w:rsidR="009546A5" w:rsidRPr="00781F7E">
        <w:rPr>
          <w:rFonts w:ascii="Arial" w:hAnsi="Arial" w:cs="Arial"/>
          <w:color w:val="000000"/>
          <w:szCs w:val="24"/>
          <w:lang w:eastAsia="es-CO"/>
        </w:rPr>
        <w:t xml:space="preserve">formula </w:t>
      </w:r>
      <w:r w:rsidR="003D4384">
        <w:rPr>
          <w:rFonts w:ascii="Arial" w:hAnsi="Arial" w:cs="Arial"/>
          <w:color w:val="000000"/>
          <w:szCs w:val="24"/>
          <w:lang w:eastAsia="es-CO"/>
        </w:rPr>
        <w:t>e</w:t>
      </w:r>
      <w:r w:rsidR="009546A5" w:rsidRPr="00781F7E">
        <w:rPr>
          <w:rFonts w:ascii="Arial" w:hAnsi="Arial" w:cs="Arial"/>
          <w:color w:val="000000"/>
          <w:szCs w:val="24"/>
          <w:lang w:eastAsia="es-CO"/>
        </w:rPr>
        <w:t>l siguiente</w:t>
      </w:r>
    </w:p>
    <w:p w14:paraId="77171172" w14:textId="6E55A6DA" w:rsidR="002F74A4" w:rsidRPr="00781F7E" w:rsidRDefault="003D4384" w:rsidP="00DC2036">
      <w:pPr>
        <w:shd w:val="clear" w:color="auto" w:fill="FFFFFF"/>
        <w:tabs>
          <w:tab w:val="left" w:pos="5197"/>
        </w:tabs>
        <w:spacing w:line="300" w:lineRule="auto"/>
        <w:contextualSpacing/>
        <w:jc w:val="both"/>
        <w:rPr>
          <w:rFonts w:ascii="Arial" w:hAnsi="Arial" w:cs="Arial"/>
          <w:color w:val="000000"/>
          <w:szCs w:val="24"/>
          <w:lang w:eastAsia="es-CO"/>
        </w:rPr>
      </w:pPr>
      <w:r>
        <w:rPr>
          <w:rFonts w:ascii="Arial" w:hAnsi="Arial" w:cs="Arial"/>
          <w:color w:val="000000"/>
          <w:szCs w:val="24"/>
          <w:lang w:eastAsia="es-CO"/>
        </w:rPr>
        <w:t xml:space="preserve"> </w:t>
      </w:r>
    </w:p>
    <w:p w14:paraId="33BCA066" w14:textId="419FC91A" w:rsidR="003E7A57" w:rsidRDefault="002235FC" w:rsidP="00DC2036">
      <w:pPr>
        <w:shd w:val="clear" w:color="auto" w:fill="FFFFFF"/>
        <w:tabs>
          <w:tab w:val="left" w:pos="5197"/>
        </w:tabs>
        <w:spacing w:line="300" w:lineRule="auto"/>
        <w:jc w:val="both"/>
        <w:rPr>
          <w:rFonts w:ascii="Arial" w:hAnsi="Arial" w:cs="Arial"/>
          <w:color w:val="000000"/>
          <w:szCs w:val="24"/>
          <w:lang w:eastAsia="es-CO"/>
        </w:rPr>
      </w:pPr>
      <w:r w:rsidRPr="003B6A12">
        <w:rPr>
          <w:rFonts w:ascii="Arial" w:hAnsi="Arial" w:cs="Arial"/>
          <w:color w:val="000000"/>
          <w:szCs w:val="24"/>
          <w:lang w:eastAsia="es-CO"/>
        </w:rPr>
        <w:t>¿</w:t>
      </w:r>
      <w:r w:rsidR="003B6A12">
        <w:rPr>
          <w:rFonts w:ascii="Arial" w:hAnsi="Arial" w:cs="Arial"/>
          <w:color w:val="000000"/>
          <w:szCs w:val="24"/>
          <w:lang w:eastAsia="es-CO"/>
        </w:rPr>
        <w:t xml:space="preserve">Es beneficiario el señor Ospina Monsalve del incremento por persona a cargo que contempla el </w:t>
      </w:r>
      <w:r w:rsidRPr="003B6A12">
        <w:rPr>
          <w:rFonts w:ascii="Arial" w:hAnsi="Arial" w:cs="Arial"/>
          <w:color w:val="000000"/>
          <w:szCs w:val="24"/>
          <w:lang w:eastAsia="es-CO"/>
        </w:rPr>
        <w:t>A 049 de</w:t>
      </w:r>
      <w:r w:rsidR="003B6A12">
        <w:rPr>
          <w:rFonts w:ascii="Arial" w:hAnsi="Arial" w:cs="Arial"/>
          <w:color w:val="000000"/>
          <w:szCs w:val="24"/>
          <w:lang w:eastAsia="es-CO"/>
        </w:rPr>
        <w:t xml:space="preserve"> 1990</w:t>
      </w:r>
      <w:r w:rsidR="00F71F50">
        <w:rPr>
          <w:rFonts w:ascii="Arial" w:hAnsi="Arial" w:cs="Arial"/>
          <w:color w:val="000000"/>
          <w:szCs w:val="24"/>
          <w:lang w:eastAsia="es-CO"/>
        </w:rPr>
        <w:t>, cuando fue pensionado bajo la égida de la Ley 33/85</w:t>
      </w:r>
      <w:r w:rsidRPr="003B6A12">
        <w:rPr>
          <w:rFonts w:ascii="Arial" w:hAnsi="Arial" w:cs="Arial"/>
          <w:color w:val="000000"/>
          <w:szCs w:val="24"/>
          <w:lang w:eastAsia="es-CO"/>
        </w:rPr>
        <w:t>?</w:t>
      </w:r>
    </w:p>
    <w:p w14:paraId="668A92A9" w14:textId="77777777" w:rsidR="003B6A12" w:rsidRDefault="003B6A12" w:rsidP="00DC2036">
      <w:pPr>
        <w:shd w:val="clear" w:color="auto" w:fill="FFFFFF"/>
        <w:tabs>
          <w:tab w:val="left" w:pos="5197"/>
        </w:tabs>
        <w:spacing w:line="300" w:lineRule="auto"/>
        <w:jc w:val="both"/>
        <w:rPr>
          <w:rFonts w:ascii="Arial" w:hAnsi="Arial" w:cs="Arial"/>
          <w:color w:val="000000"/>
          <w:szCs w:val="24"/>
          <w:lang w:eastAsia="es-CO"/>
        </w:rPr>
      </w:pPr>
    </w:p>
    <w:p w14:paraId="32307B81" w14:textId="357209B8" w:rsidR="003B6A12" w:rsidRPr="003B6A12" w:rsidRDefault="003B6A12" w:rsidP="00DC2036">
      <w:pPr>
        <w:shd w:val="clear" w:color="auto" w:fill="FFFFFF"/>
        <w:tabs>
          <w:tab w:val="left" w:pos="5197"/>
        </w:tabs>
        <w:spacing w:line="300" w:lineRule="auto"/>
        <w:jc w:val="both"/>
        <w:rPr>
          <w:rFonts w:ascii="Arial" w:hAnsi="Arial" w:cs="Arial"/>
          <w:b/>
          <w:color w:val="000000"/>
          <w:szCs w:val="24"/>
          <w:lang w:eastAsia="es-CO"/>
        </w:rPr>
      </w:pPr>
      <w:r w:rsidRPr="003B6A12">
        <w:rPr>
          <w:rFonts w:ascii="Arial" w:hAnsi="Arial" w:cs="Arial"/>
          <w:b/>
          <w:color w:val="000000"/>
          <w:szCs w:val="24"/>
          <w:lang w:eastAsia="es-CO"/>
        </w:rPr>
        <w:t>1.1 Tesis</w:t>
      </w:r>
    </w:p>
    <w:p w14:paraId="08FEE3B3" w14:textId="77777777" w:rsidR="003B6A12" w:rsidRDefault="003B6A12" w:rsidP="00DC2036">
      <w:pPr>
        <w:shd w:val="clear" w:color="auto" w:fill="FFFFFF"/>
        <w:tabs>
          <w:tab w:val="left" w:pos="5197"/>
        </w:tabs>
        <w:spacing w:line="300" w:lineRule="auto"/>
        <w:jc w:val="both"/>
        <w:rPr>
          <w:rFonts w:ascii="Arial" w:hAnsi="Arial" w:cs="Arial"/>
          <w:color w:val="000000"/>
          <w:szCs w:val="24"/>
          <w:lang w:eastAsia="es-CO"/>
        </w:rPr>
      </w:pPr>
    </w:p>
    <w:p w14:paraId="67EBE283" w14:textId="605B61F5" w:rsidR="003B6A12" w:rsidRDefault="003B6A12" w:rsidP="00DC2036">
      <w:pPr>
        <w:shd w:val="clear" w:color="auto" w:fill="FFFFFF"/>
        <w:tabs>
          <w:tab w:val="left" w:pos="5197"/>
        </w:tabs>
        <w:spacing w:line="300" w:lineRule="auto"/>
        <w:jc w:val="both"/>
        <w:rPr>
          <w:rFonts w:ascii="Arial" w:hAnsi="Arial" w:cs="Arial"/>
          <w:color w:val="000000"/>
          <w:szCs w:val="24"/>
          <w:lang w:eastAsia="es-CO"/>
        </w:rPr>
      </w:pPr>
      <w:r>
        <w:rPr>
          <w:rFonts w:ascii="Arial" w:hAnsi="Arial" w:cs="Arial"/>
          <w:color w:val="000000"/>
          <w:szCs w:val="24"/>
          <w:lang w:eastAsia="es-CO"/>
        </w:rPr>
        <w:t>El señor Ospina Monsalve no es beneficiario del incremento por persona a cargo</w:t>
      </w:r>
      <w:r w:rsidR="00F71F50">
        <w:rPr>
          <w:rFonts w:ascii="Arial" w:hAnsi="Arial" w:cs="Arial"/>
          <w:color w:val="000000"/>
          <w:szCs w:val="24"/>
          <w:lang w:eastAsia="es-CO"/>
        </w:rPr>
        <w:t xml:space="preserve"> del A. 049/90.</w:t>
      </w:r>
    </w:p>
    <w:p w14:paraId="32D2BDB2" w14:textId="77777777" w:rsidR="003B6A12" w:rsidRPr="003B6A12" w:rsidRDefault="003B6A12" w:rsidP="00DC2036">
      <w:pPr>
        <w:shd w:val="clear" w:color="auto" w:fill="FFFFFF"/>
        <w:tabs>
          <w:tab w:val="left" w:pos="5197"/>
        </w:tabs>
        <w:spacing w:line="300" w:lineRule="auto"/>
        <w:jc w:val="both"/>
        <w:rPr>
          <w:rFonts w:ascii="Arial" w:hAnsi="Arial" w:cs="Arial"/>
          <w:color w:val="000000"/>
          <w:szCs w:val="24"/>
          <w:lang w:eastAsia="es-CO"/>
        </w:rPr>
      </w:pPr>
    </w:p>
    <w:p w14:paraId="7A44116C" w14:textId="6EE06931" w:rsidR="0065234D" w:rsidRPr="00781F7E" w:rsidRDefault="0065234D" w:rsidP="00DC2036">
      <w:pPr>
        <w:pStyle w:val="Textoindependiente"/>
        <w:numPr>
          <w:ilvl w:val="0"/>
          <w:numId w:val="5"/>
        </w:numPr>
        <w:spacing w:line="300" w:lineRule="auto"/>
        <w:contextualSpacing/>
        <w:rPr>
          <w:b/>
          <w:iCs/>
          <w:szCs w:val="24"/>
        </w:rPr>
      </w:pPr>
      <w:r w:rsidRPr="00781F7E">
        <w:rPr>
          <w:b/>
          <w:iCs/>
          <w:szCs w:val="24"/>
        </w:rPr>
        <w:t>Solución al</w:t>
      </w:r>
      <w:r w:rsidR="006F4A41">
        <w:rPr>
          <w:b/>
          <w:iCs/>
          <w:szCs w:val="24"/>
        </w:rPr>
        <w:t xml:space="preserve"> </w:t>
      </w:r>
      <w:r w:rsidR="003B6A12">
        <w:rPr>
          <w:b/>
          <w:iCs/>
          <w:szCs w:val="24"/>
        </w:rPr>
        <w:t>interrogante planteado</w:t>
      </w:r>
    </w:p>
    <w:p w14:paraId="205D56AB" w14:textId="77777777" w:rsidR="00905255" w:rsidRPr="00781F7E" w:rsidRDefault="00905255" w:rsidP="00DC2036">
      <w:pPr>
        <w:pStyle w:val="Textoindependiente"/>
        <w:spacing w:line="300" w:lineRule="auto"/>
        <w:ind w:left="390"/>
        <w:contextualSpacing/>
        <w:rPr>
          <w:b/>
          <w:iCs/>
          <w:szCs w:val="24"/>
        </w:rPr>
      </w:pPr>
    </w:p>
    <w:p w14:paraId="6ED129A9" w14:textId="70D7D944" w:rsidR="0059733C" w:rsidRDefault="002C7EE2" w:rsidP="00DC2036">
      <w:pPr>
        <w:pStyle w:val="Textoindependiente"/>
        <w:spacing w:line="300" w:lineRule="auto"/>
        <w:contextualSpacing/>
        <w:rPr>
          <w:b/>
          <w:szCs w:val="24"/>
        </w:rPr>
      </w:pPr>
      <w:r w:rsidRPr="00781F7E">
        <w:rPr>
          <w:b/>
          <w:szCs w:val="24"/>
        </w:rPr>
        <w:t>2.1</w:t>
      </w:r>
      <w:r w:rsidR="00206242" w:rsidRPr="00781F7E">
        <w:rPr>
          <w:b/>
          <w:szCs w:val="24"/>
        </w:rPr>
        <w:t xml:space="preserve">. </w:t>
      </w:r>
      <w:r w:rsidR="00FD344F" w:rsidRPr="00781F7E">
        <w:rPr>
          <w:b/>
          <w:szCs w:val="24"/>
        </w:rPr>
        <w:t>Reconocimiento de Incremento pensional po</w:t>
      </w:r>
      <w:r w:rsidRPr="00781F7E">
        <w:rPr>
          <w:b/>
          <w:szCs w:val="24"/>
        </w:rPr>
        <w:t xml:space="preserve">r persona a cargo – Acuerdo 049 de </w:t>
      </w:r>
      <w:r w:rsidR="00FD344F" w:rsidRPr="00781F7E">
        <w:rPr>
          <w:b/>
          <w:szCs w:val="24"/>
        </w:rPr>
        <w:t>1990</w:t>
      </w:r>
    </w:p>
    <w:p w14:paraId="6824B338" w14:textId="77777777" w:rsidR="00752536" w:rsidRPr="00781F7E" w:rsidRDefault="00752536" w:rsidP="00DC2036">
      <w:pPr>
        <w:pStyle w:val="Textoindependiente"/>
        <w:spacing w:line="300" w:lineRule="auto"/>
        <w:contextualSpacing/>
        <w:rPr>
          <w:b/>
          <w:iCs/>
          <w:szCs w:val="24"/>
        </w:rPr>
      </w:pPr>
    </w:p>
    <w:p w14:paraId="284879F0" w14:textId="1EA78E06" w:rsidR="00FD344F" w:rsidRPr="00781F7E" w:rsidRDefault="00001E30" w:rsidP="00DC2036">
      <w:pPr>
        <w:spacing w:line="300" w:lineRule="auto"/>
        <w:jc w:val="both"/>
        <w:rPr>
          <w:rFonts w:ascii="Arial" w:eastAsiaTheme="minorHAnsi" w:hAnsi="Arial" w:cs="Arial"/>
          <w:b/>
          <w:color w:val="000000"/>
          <w:szCs w:val="24"/>
          <w:shd w:val="clear" w:color="auto" w:fill="FFFFFF"/>
        </w:rPr>
      </w:pPr>
      <w:r>
        <w:rPr>
          <w:rFonts w:ascii="Arial" w:eastAsiaTheme="minorHAnsi" w:hAnsi="Arial" w:cs="Arial"/>
          <w:b/>
          <w:color w:val="000000"/>
          <w:szCs w:val="24"/>
          <w:shd w:val="clear" w:color="auto" w:fill="FFFFFF"/>
        </w:rPr>
        <w:t>2.1.1</w:t>
      </w:r>
      <w:r w:rsidR="00FD344F" w:rsidRPr="00781F7E">
        <w:rPr>
          <w:rFonts w:ascii="Arial" w:eastAsiaTheme="minorHAnsi" w:hAnsi="Arial" w:cs="Arial"/>
          <w:b/>
          <w:color w:val="000000"/>
          <w:szCs w:val="24"/>
          <w:shd w:val="clear" w:color="auto" w:fill="FFFFFF"/>
        </w:rPr>
        <w:t xml:space="preserve"> Fundamento jurídico</w:t>
      </w:r>
    </w:p>
    <w:p w14:paraId="7F7AACEC" w14:textId="77777777" w:rsidR="00FD344F" w:rsidRPr="00781F7E" w:rsidRDefault="00FD344F" w:rsidP="00DC2036">
      <w:pPr>
        <w:spacing w:line="300" w:lineRule="auto"/>
        <w:rPr>
          <w:rFonts w:ascii="Arial" w:eastAsiaTheme="minorHAnsi" w:hAnsi="Arial" w:cs="Arial"/>
          <w:szCs w:val="24"/>
          <w:shd w:val="clear" w:color="auto" w:fill="FFFFFF"/>
        </w:rPr>
      </w:pPr>
    </w:p>
    <w:p w14:paraId="2048D78B" w14:textId="404C2672" w:rsidR="00FD344F" w:rsidRDefault="00FD344F" w:rsidP="00DC2036">
      <w:pPr>
        <w:pStyle w:val="Sinespaciado"/>
        <w:spacing w:line="300" w:lineRule="auto"/>
        <w:jc w:val="both"/>
        <w:rPr>
          <w:rFonts w:ascii="Arial" w:hAnsi="Arial" w:cs="Arial"/>
          <w:sz w:val="24"/>
          <w:szCs w:val="24"/>
        </w:rPr>
      </w:pPr>
      <w:r w:rsidRPr="00781F7E">
        <w:rPr>
          <w:rFonts w:ascii="Arial" w:hAnsi="Arial" w:cs="Arial"/>
          <w:sz w:val="24"/>
          <w:szCs w:val="24"/>
        </w:rPr>
        <w:t>Ha manifestado la Sala de Casación Laboral en diferentes sentencias</w:t>
      </w:r>
      <w:r w:rsidR="00BD3B32" w:rsidRPr="00781F7E">
        <w:rPr>
          <w:rStyle w:val="Refdenotaalpie"/>
          <w:rFonts w:ascii="Arial" w:hAnsi="Arial" w:cs="Arial"/>
          <w:sz w:val="24"/>
          <w:szCs w:val="24"/>
        </w:rPr>
        <w:footnoteReference w:id="1"/>
      </w:r>
      <w:r w:rsidRPr="00781F7E">
        <w:rPr>
          <w:rFonts w:ascii="Arial" w:hAnsi="Arial" w:cs="Arial"/>
          <w:sz w:val="24"/>
          <w:szCs w:val="24"/>
        </w:rPr>
        <w:t xml:space="preserve"> de manera constante y uniforme, que el incremento pensional no fue derogado tácitamente con la entrada en vigencia de la Ley 100 de 1993 y aplica en la actualidad para las personas que accedan al derecho pensional con base en el Acuerdo 049 de 1990, así sea bajo los postulados del régimen de transición. La anterior posición fue reiterada en la sentencia de 13 de septiembre de 2017, dentro del proceso radicado N° 5343.</w:t>
      </w:r>
    </w:p>
    <w:p w14:paraId="174EA62C" w14:textId="77777777" w:rsidR="00406421" w:rsidRPr="00781F7E" w:rsidRDefault="00406421" w:rsidP="00DC2036">
      <w:pPr>
        <w:pStyle w:val="Sinespaciado"/>
        <w:spacing w:line="300" w:lineRule="auto"/>
        <w:jc w:val="both"/>
        <w:rPr>
          <w:rFonts w:ascii="Arial" w:hAnsi="Arial" w:cs="Arial"/>
          <w:sz w:val="24"/>
          <w:szCs w:val="24"/>
        </w:rPr>
      </w:pPr>
    </w:p>
    <w:p w14:paraId="79337DAD" w14:textId="77ECDA86" w:rsidR="00FD344F" w:rsidRPr="00781F7E" w:rsidRDefault="00FD344F" w:rsidP="00DC2036">
      <w:pPr>
        <w:spacing w:line="300" w:lineRule="auto"/>
        <w:jc w:val="both"/>
        <w:rPr>
          <w:rFonts w:ascii="Arial" w:eastAsiaTheme="minorHAnsi" w:hAnsi="Arial" w:cs="Arial"/>
          <w:szCs w:val="24"/>
          <w:lang w:eastAsia="en-US"/>
        </w:rPr>
      </w:pPr>
      <w:r w:rsidRPr="00781F7E">
        <w:rPr>
          <w:rFonts w:ascii="Arial" w:eastAsiaTheme="minorHAnsi" w:hAnsi="Arial" w:cs="Arial"/>
          <w:szCs w:val="24"/>
          <w:lang w:eastAsia="en-US"/>
        </w:rPr>
        <w:lastRenderedPageBreak/>
        <w:t xml:space="preserve">Conforme lo establecido por el artículo 21 del Acuerdo 049 de 1990, aprobado por el Decreto 758 de la misma anualidad, para que surjan a la vida jurídica los incrementos por persona a cargo, es necesario que se satisfagan los siguientes requisitos: (i) goce el actor del estatus de pensionado con fundamento en el </w:t>
      </w:r>
      <w:r w:rsidR="00384DDF" w:rsidRPr="00781F7E">
        <w:rPr>
          <w:rFonts w:ascii="Arial" w:eastAsiaTheme="minorHAnsi" w:hAnsi="Arial" w:cs="Arial"/>
          <w:szCs w:val="24"/>
          <w:lang w:eastAsia="en-US"/>
        </w:rPr>
        <w:t>Decreto 758/90</w:t>
      </w:r>
      <w:r w:rsidR="00FB50F3">
        <w:rPr>
          <w:rFonts w:ascii="Arial" w:eastAsiaTheme="minorHAnsi" w:hAnsi="Arial" w:cs="Arial"/>
          <w:szCs w:val="24"/>
          <w:lang w:eastAsia="en-US"/>
        </w:rPr>
        <w:t xml:space="preserve"> que aprobó el A 049 de 1990</w:t>
      </w:r>
      <w:r w:rsidRPr="00781F7E">
        <w:rPr>
          <w:rFonts w:ascii="Arial" w:eastAsiaTheme="minorHAnsi" w:hAnsi="Arial" w:cs="Arial"/>
          <w:szCs w:val="24"/>
          <w:lang w:eastAsia="en-US"/>
        </w:rPr>
        <w:t>, (ii) su cónyuge o compañero (a) permanentes no tenga pensión propia y dependa</w:t>
      </w:r>
      <w:r w:rsidR="002C7EE2" w:rsidRPr="00781F7E">
        <w:rPr>
          <w:rFonts w:ascii="Arial" w:eastAsiaTheme="minorHAnsi" w:hAnsi="Arial" w:cs="Arial"/>
          <w:szCs w:val="24"/>
          <w:lang w:eastAsia="en-US"/>
        </w:rPr>
        <w:t xml:space="preserve"> económicamente del pensionado</w:t>
      </w:r>
      <w:r w:rsidR="00FB50F3">
        <w:rPr>
          <w:rFonts w:ascii="Arial" w:eastAsiaTheme="minorHAnsi" w:hAnsi="Arial" w:cs="Arial"/>
          <w:szCs w:val="24"/>
          <w:lang w:eastAsia="en-US"/>
        </w:rPr>
        <w:t>; de ser hijo que este tenga 16 años o menos o sea inválido y dependa económicamente de los padres</w:t>
      </w:r>
      <w:r w:rsidR="002C7EE2" w:rsidRPr="00781F7E">
        <w:rPr>
          <w:rFonts w:ascii="Arial" w:eastAsiaTheme="minorHAnsi" w:hAnsi="Arial" w:cs="Arial"/>
          <w:szCs w:val="24"/>
          <w:lang w:eastAsia="en-US"/>
        </w:rPr>
        <w:t>.</w:t>
      </w:r>
    </w:p>
    <w:p w14:paraId="0BB1297B" w14:textId="77777777" w:rsidR="00C9482C" w:rsidRPr="00781F7E" w:rsidRDefault="00C9482C" w:rsidP="00DC2036">
      <w:pPr>
        <w:spacing w:line="300" w:lineRule="auto"/>
        <w:jc w:val="both"/>
        <w:rPr>
          <w:rFonts w:ascii="Arial" w:eastAsiaTheme="minorHAnsi" w:hAnsi="Arial" w:cs="Arial"/>
          <w:szCs w:val="24"/>
          <w:lang w:eastAsia="en-US"/>
        </w:rPr>
      </w:pPr>
    </w:p>
    <w:p w14:paraId="1A0DB707" w14:textId="594E9693" w:rsidR="00FC17CE" w:rsidRPr="00781F7E" w:rsidRDefault="00FC17CE" w:rsidP="00DC2036">
      <w:pPr>
        <w:pStyle w:val="Sinespaciado"/>
        <w:spacing w:line="300" w:lineRule="auto"/>
        <w:contextualSpacing/>
        <w:jc w:val="both"/>
        <w:rPr>
          <w:rFonts w:ascii="Arial" w:hAnsi="Arial" w:cs="Arial"/>
          <w:sz w:val="24"/>
          <w:szCs w:val="24"/>
          <w:lang w:val="es-ES" w:eastAsia="es-ES"/>
        </w:rPr>
      </w:pPr>
      <w:r w:rsidRPr="00781F7E">
        <w:rPr>
          <w:rFonts w:ascii="Arial" w:eastAsia="Dotum" w:hAnsi="Arial" w:cs="Arial"/>
          <w:sz w:val="24"/>
          <w:szCs w:val="24"/>
          <w:lang w:val="es-ES"/>
        </w:rPr>
        <w:t xml:space="preserve">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w:t>
      </w:r>
      <w:r w:rsidR="00F71F50">
        <w:rPr>
          <w:rFonts w:ascii="Arial" w:eastAsia="Dotum" w:hAnsi="Arial" w:cs="Arial"/>
          <w:sz w:val="24"/>
          <w:szCs w:val="24"/>
          <w:lang w:val="es-ES"/>
        </w:rPr>
        <w:t>de transición;</w:t>
      </w:r>
      <w:r w:rsidRPr="00781F7E">
        <w:rPr>
          <w:rFonts w:ascii="Arial" w:eastAsia="Dotum" w:hAnsi="Arial" w:cs="Arial"/>
          <w:sz w:val="24"/>
          <w:szCs w:val="24"/>
          <w:lang w:val="es-ES"/>
        </w:rPr>
        <w:t xml:space="preserve"> criterio que ha sido sostenido por este Tribunal en sentencia reciente</w:t>
      </w:r>
      <w:r w:rsidRPr="00781F7E">
        <w:rPr>
          <w:rStyle w:val="Refdenotaalpie"/>
          <w:rFonts w:ascii="Arial" w:eastAsia="Dotum" w:hAnsi="Arial" w:cs="Arial"/>
          <w:sz w:val="24"/>
          <w:szCs w:val="24"/>
          <w:lang w:val="es-ES"/>
        </w:rPr>
        <w:footnoteReference w:id="2"/>
      </w:r>
      <w:r w:rsidRPr="00781F7E">
        <w:rPr>
          <w:rFonts w:ascii="Arial" w:eastAsia="Dotum" w:hAnsi="Arial" w:cs="Arial"/>
          <w:sz w:val="24"/>
          <w:szCs w:val="24"/>
          <w:lang w:val="es-ES"/>
        </w:rPr>
        <w:t>.</w:t>
      </w:r>
    </w:p>
    <w:p w14:paraId="13ACEE71" w14:textId="77777777" w:rsidR="007D5177" w:rsidRPr="00781F7E" w:rsidRDefault="007D5177" w:rsidP="00DC2036">
      <w:pPr>
        <w:spacing w:line="300" w:lineRule="auto"/>
        <w:jc w:val="both"/>
        <w:rPr>
          <w:rFonts w:ascii="Arial" w:eastAsia="Dotum" w:hAnsi="Arial" w:cs="Arial"/>
          <w:szCs w:val="24"/>
          <w:lang w:val="es-ES"/>
        </w:rPr>
      </w:pPr>
    </w:p>
    <w:p w14:paraId="724768B4" w14:textId="2B6D6EFD" w:rsidR="00FD344F" w:rsidRPr="00781F7E" w:rsidRDefault="00001E30" w:rsidP="00DC2036">
      <w:pPr>
        <w:tabs>
          <w:tab w:val="left" w:pos="2930"/>
        </w:tabs>
        <w:spacing w:line="300" w:lineRule="auto"/>
        <w:jc w:val="both"/>
        <w:rPr>
          <w:rFonts w:ascii="Arial" w:eastAsiaTheme="minorHAnsi" w:hAnsi="Arial" w:cs="Arial"/>
          <w:b/>
          <w:color w:val="000000"/>
          <w:szCs w:val="24"/>
          <w:shd w:val="clear" w:color="auto" w:fill="FFFFFF"/>
        </w:rPr>
      </w:pPr>
      <w:r>
        <w:rPr>
          <w:rFonts w:ascii="Arial" w:eastAsiaTheme="minorHAnsi" w:hAnsi="Arial" w:cs="Arial"/>
          <w:b/>
          <w:color w:val="000000"/>
          <w:szCs w:val="24"/>
          <w:shd w:val="clear" w:color="auto" w:fill="FFFFFF"/>
        </w:rPr>
        <w:t>2.1.2</w:t>
      </w:r>
      <w:r w:rsidR="00FD344F" w:rsidRPr="00781F7E">
        <w:rPr>
          <w:rFonts w:ascii="Arial" w:eastAsiaTheme="minorHAnsi" w:hAnsi="Arial" w:cs="Arial"/>
          <w:b/>
          <w:color w:val="000000"/>
          <w:szCs w:val="24"/>
          <w:shd w:val="clear" w:color="auto" w:fill="FFFFFF"/>
        </w:rPr>
        <w:t>. Fundamento fáctico:</w:t>
      </w:r>
    </w:p>
    <w:p w14:paraId="3888B29C" w14:textId="77777777" w:rsidR="0065234D" w:rsidRPr="00781F7E" w:rsidRDefault="0065234D" w:rsidP="00DC2036">
      <w:pPr>
        <w:pStyle w:val="Textoindependiente"/>
        <w:spacing w:line="300" w:lineRule="auto"/>
        <w:contextualSpacing/>
        <w:rPr>
          <w:iCs/>
          <w:szCs w:val="24"/>
        </w:rPr>
      </w:pPr>
    </w:p>
    <w:p w14:paraId="2F493594" w14:textId="1F332E6B" w:rsidR="0072174B" w:rsidRDefault="00957187" w:rsidP="00DC2036">
      <w:pPr>
        <w:widowControl w:val="0"/>
        <w:autoSpaceDE w:val="0"/>
        <w:autoSpaceDN w:val="0"/>
        <w:adjustRightInd w:val="0"/>
        <w:spacing w:line="300" w:lineRule="auto"/>
        <w:jc w:val="both"/>
        <w:rPr>
          <w:rFonts w:ascii="Arial" w:hAnsi="Arial" w:cs="Arial"/>
          <w:color w:val="000000"/>
          <w:szCs w:val="24"/>
          <w:lang w:eastAsia="es-CO"/>
        </w:rPr>
      </w:pPr>
      <w:r>
        <w:rPr>
          <w:rFonts w:ascii="Arial" w:hAnsi="Arial" w:cs="Arial"/>
          <w:color w:val="000000"/>
          <w:szCs w:val="24"/>
          <w:lang w:eastAsia="es-CO"/>
        </w:rPr>
        <w:t xml:space="preserve">Revisado el caudal probatorio allegado, observa la Sala que el ISS mediante </w:t>
      </w:r>
      <w:r w:rsidR="003D4384">
        <w:rPr>
          <w:rFonts w:ascii="Arial" w:hAnsi="Arial" w:cs="Arial"/>
          <w:color w:val="000000"/>
          <w:szCs w:val="24"/>
          <w:lang w:eastAsia="es-CO"/>
        </w:rPr>
        <w:t>la</w:t>
      </w:r>
      <w:r w:rsidR="003D4384" w:rsidRPr="00781F7E">
        <w:rPr>
          <w:rFonts w:ascii="Arial" w:hAnsi="Arial" w:cs="Arial"/>
          <w:color w:val="000000"/>
          <w:szCs w:val="24"/>
          <w:lang w:eastAsia="es-CO"/>
        </w:rPr>
        <w:t xml:space="preserve"> </w:t>
      </w:r>
      <w:r w:rsidR="003D4384">
        <w:rPr>
          <w:rFonts w:ascii="Arial" w:hAnsi="Arial" w:cs="Arial"/>
          <w:color w:val="000000"/>
          <w:szCs w:val="24"/>
          <w:lang w:eastAsia="es-CO"/>
        </w:rPr>
        <w:t>R</w:t>
      </w:r>
      <w:r w:rsidR="003D4384" w:rsidRPr="00781F7E">
        <w:rPr>
          <w:rFonts w:ascii="Arial" w:hAnsi="Arial" w:cs="Arial"/>
          <w:color w:val="000000"/>
          <w:szCs w:val="24"/>
          <w:lang w:eastAsia="es-CO"/>
        </w:rPr>
        <w:t>esolución</w:t>
      </w:r>
      <w:r w:rsidR="003D4384">
        <w:rPr>
          <w:rFonts w:ascii="Arial" w:hAnsi="Arial" w:cs="Arial"/>
          <w:color w:val="000000"/>
          <w:szCs w:val="24"/>
          <w:lang w:eastAsia="es-CO"/>
        </w:rPr>
        <w:t xml:space="preserve"> </w:t>
      </w:r>
      <w:r w:rsidR="00F936ED">
        <w:rPr>
          <w:rFonts w:ascii="Arial" w:hAnsi="Arial" w:cs="Arial"/>
          <w:color w:val="000000"/>
          <w:szCs w:val="24"/>
          <w:lang w:eastAsia="es-CO"/>
        </w:rPr>
        <w:t>1500 del 05-03-2009</w:t>
      </w:r>
      <w:r w:rsidR="00D824B8">
        <w:rPr>
          <w:rFonts w:ascii="Arial" w:hAnsi="Arial" w:cs="Arial"/>
          <w:color w:val="000000"/>
          <w:szCs w:val="24"/>
          <w:lang w:eastAsia="es-CO"/>
        </w:rPr>
        <w:t xml:space="preserve"> </w:t>
      </w:r>
      <w:r w:rsidR="002C7EE2" w:rsidRPr="00781F7E">
        <w:rPr>
          <w:rFonts w:ascii="Arial" w:hAnsi="Arial" w:cs="Arial"/>
          <w:color w:val="000000"/>
          <w:szCs w:val="24"/>
          <w:lang w:eastAsia="es-CO"/>
        </w:rPr>
        <w:t xml:space="preserve">le reconoció la pensión de vejez al señor </w:t>
      </w:r>
      <w:proofErr w:type="spellStart"/>
      <w:r w:rsidR="00F936ED">
        <w:rPr>
          <w:rFonts w:ascii="Arial" w:hAnsi="Arial" w:cs="Arial"/>
          <w:color w:val="000000"/>
          <w:szCs w:val="24"/>
          <w:lang w:eastAsia="es-CO"/>
        </w:rPr>
        <w:t>Nevardo</w:t>
      </w:r>
      <w:proofErr w:type="spellEnd"/>
      <w:r w:rsidR="00F936ED">
        <w:rPr>
          <w:rFonts w:ascii="Arial" w:hAnsi="Arial" w:cs="Arial"/>
          <w:color w:val="000000"/>
          <w:szCs w:val="24"/>
          <w:lang w:eastAsia="es-CO"/>
        </w:rPr>
        <w:t xml:space="preserve"> de Jesús Ospina Monsalve</w:t>
      </w:r>
      <w:r w:rsidR="00D824B8">
        <w:rPr>
          <w:rFonts w:ascii="Arial" w:hAnsi="Arial" w:cs="Arial"/>
          <w:color w:val="000000"/>
          <w:szCs w:val="24"/>
          <w:lang w:eastAsia="es-CO"/>
        </w:rPr>
        <w:t>,</w:t>
      </w:r>
      <w:r w:rsidR="003D4384">
        <w:rPr>
          <w:rFonts w:ascii="Arial" w:hAnsi="Arial" w:cs="Arial"/>
          <w:color w:val="000000"/>
          <w:szCs w:val="24"/>
          <w:lang w:eastAsia="es-CO"/>
        </w:rPr>
        <w:t xml:space="preserve"> </w:t>
      </w:r>
      <w:r w:rsidR="000D2C7A">
        <w:rPr>
          <w:rFonts w:ascii="Arial" w:hAnsi="Arial" w:cs="Arial"/>
          <w:color w:val="000000"/>
          <w:szCs w:val="24"/>
          <w:lang w:eastAsia="es-CO"/>
        </w:rPr>
        <w:t>conforme a los presupuesto</w:t>
      </w:r>
      <w:r w:rsidR="00F936ED">
        <w:rPr>
          <w:rFonts w:ascii="Arial" w:hAnsi="Arial" w:cs="Arial"/>
          <w:color w:val="000000"/>
          <w:szCs w:val="24"/>
          <w:lang w:eastAsia="es-CO"/>
        </w:rPr>
        <w:t xml:space="preserve"> de la Ley 33 de 1985</w:t>
      </w:r>
      <w:r w:rsidR="00560A95">
        <w:rPr>
          <w:rFonts w:ascii="Arial" w:hAnsi="Arial" w:cs="Arial"/>
          <w:color w:val="000000"/>
          <w:szCs w:val="24"/>
          <w:lang w:eastAsia="es-CO"/>
        </w:rPr>
        <w:t>,</w:t>
      </w:r>
      <w:r w:rsidR="00851069" w:rsidRPr="00781F7E">
        <w:rPr>
          <w:rFonts w:ascii="Arial" w:hAnsi="Arial" w:cs="Arial"/>
          <w:color w:val="000000"/>
          <w:szCs w:val="24"/>
          <w:lang w:eastAsia="es-CO"/>
        </w:rPr>
        <w:t xml:space="preserve"> </w:t>
      </w:r>
      <w:r w:rsidR="00695B23" w:rsidRPr="00781F7E">
        <w:rPr>
          <w:rFonts w:ascii="Arial" w:hAnsi="Arial" w:cs="Arial"/>
          <w:color w:val="000000"/>
          <w:szCs w:val="24"/>
          <w:lang w:eastAsia="es-CO"/>
        </w:rPr>
        <w:t xml:space="preserve">al ser beneficiario del régimen de transición </w:t>
      </w:r>
      <w:r w:rsidR="00F936ED">
        <w:rPr>
          <w:rFonts w:ascii="Arial" w:hAnsi="Arial" w:cs="Arial"/>
          <w:color w:val="000000"/>
          <w:szCs w:val="24"/>
          <w:lang w:eastAsia="es-CO"/>
        </w:rPr>
        <w:t>(fl.29 a 35</w:t>
      </w:r>
      <w:r w:rsidR="00851069" w:rsidRPr="00781F7E">
        <w:rPr>
          <w:rFonts w:ascii="Arial" w:hAnsi="Arial" w:cs="Arial"/>
          <w:color w:val="000000"/>
          <w:szCs w:val="24"/>
          <w:lang w:eastAsia="es-CO"/>
        </w:rPr>
        <w:t>).</w:t>
      </w:r>
    </w:p>
    <w:p w14:paraId="129DEDB5" w14:textId="77777777" w:rsidR="00F936ED" w:rsidRDefault="00F936ED" w:rsidP="00DC2036">
      <w:pPr>
        <w:widowControl w:val="0"/>
        <w:autoSpaceDE w:val="0"/>
        <w:autoSpaceDN w:val="0"/>
        <w:adjustRightInd w:val="0"/>
        <w:spacing w:line="300" w:lineRule="auto"/>
        <w:jc w:val="both"/>
        <w:rPr>
          <w:rFonts w:ascii="Arial" w:hAnsi="Arial" w:cs="Arial"/>
          <w:color w:val="000000"/>
          <w:szCs w:val="24"/>
          <w:lang w:eastAsia="es-CO"/>
        </w:rPr>
      </w:pPr>
    </w:p>
    <w:p w14:paraId="4FB4EC87" w14:textId="787D1B70" w:rsidR="00F936ED" w:rsidRDefault="00F936ED" w:rsidP="00DC2036">
      <w:pPr>
        <w:widowControl w:val="0"/>
        <w:autoSpaceDE w:val="0"/>
        <w:autoSpaceDN w:val="0"/>
        <w:adjustRightInd w:val="0"/>
        <w:spacing w:line="300" w:lineRule="auto"/>
        <w:jc w:val="both"/>
        <w:rPr>
          <w:rFonts w:ascii="Arial" w:hAnsi="Arial" w:cs="Arial"/>
          <w:color w:val="000000"/>
          <w:szCs w:val="24"/>
          <w:lang w:eastAsia="es-CO"/>
        </w:rPr>
      </w:pPr>
      <w:r>
        <w:rPr>
          <w:rFonts w:ascii="Arial" w:hAnsi="Arial" w:cs="Arial"/>
          <w:color w:val="000000"/>
          <w:szCs w:val="24"/>
          <w:lang w:eastAsia="es-CO"/>
        </w:rPr>
        <w:t>Probado lo anterior</w:t>
      </w:r>
      <w:r w:rsidR="007820A2">
        <w:rPr>
          <w:rFonts w:ascii="Arial" w:hAnsi="Arial" w:cs="Arial"/>
          <w:color w:val="000000"/>
          <w:szCs w:val="24"/>
          <w:lang w:eastAsia="es-CO"/>
        </w:rPr>
        <w:t>,</w:t>
      </w:r>
      <w:r w:rsidR="00D31177">
        <w:rPr>
          <w:rFonts w:ascii="Arial" w:hAnsi="Arial" w:cs="Arial"/>
          <w:color w:val="000000"/>
          <w:szCs w:val="24"/>
          <w:lang w:eastAsia="es-CO"/>
        </w:rPr>
        <w:t xml:space="preserve"> es evidente que </w:t>
      </w:r>
      <w:r w:rsidR="00D824B8">
        <w:rPr>
          <w:rFonts w:ascii="Arial" w:hAnsi="Arial" w:cs="Arial"/>
          <w:color w:val="000000"/>
          <w:szCs w:val="24"/>
          <w:lang w:eastAsia="es-CO"/>
        </w:rPr>
        <w:t xml:space="preserve">se dejó de reunir el primero de los </w:t>
      </w:r>
      <w:r w:rsidR="00D31177">
        <w:rPr>
          <w:rFonts w:ascii="Arial" w:hAnsi="Arial" w:cs="Arial"/>
          <w:color w:val="000000"/>
          <w:szCs w:val="24"/>
          <w:lang w:eastAsia="es-CO"/>
        </w:rPr>
        <w:t>requisito</w:t>
      </w:r>
      <w:r w:rsidR="00D63584">
        <w:rPr>
          <w:rFonts w:ascii="Arial" w:hAnsi="Arial" w:cs="Arial"/>
          <w:color w:val="000000"/>
          <w:szCs w:val="24"/>
          <w:lang w:eastAsia="es-CO"/>
        </w:rPr>
        <w:t xml:space="preserve">s </w:t>
      </w:r>
      <w:r w:rsidR="00D824B8">
        <w:rPr>
          <w:rFonts w:ascii="Arial" w:hAnsi="Arial" w:cs="Arial"/>
          <w:color w:val="000000"/>
          <w:szCs w:val="24"/>
          <w:lang w:eastAsia="es-CO"/>
        </w:rPr>
        <w:t xml:space="preserve">que haga posible seguir </w:t>
      </w:r>
      <w:r w:rsidR="002C32A8">
        <w:rPr>
          <w:rFonts w:ascii="Arial" w:hAnsi="Arial" w:cs="Arial"/>
          <w:color w:val="000000"/>
          <w:szCs w:val="24"/>
          <w:lang w:eastAsia="es-CO"/>
        </w:rPr>
        <w:t>el</w:t>
      </w:r>
      <w:r w:rsidR="00D824B8">
        <w:rPr>
          <w:rFonts w:ascii="Arial" w:hAnsi="Arial" w:cs="Arial"/>
          <w:color w:val="000000"/>
          <w:szCs w:val="24"/>
          <w:lang w:eastAsia="es-CO"/>
        </w:rPr>
        <w:t xml:space="preserve"> estudio </w:t>
      </w:r>
      <w:r w:rsidR="004F62A3">
        <w:rPr>
          <w:rFonts w:ascii="Arial" w:hAnsi="Arial" w:cs="Arial"/>
          <w:color w:val="000000"/>
          <w:szCs w:val="24"/>
          <w:lang w:eastAsia="es-CO"/>
        </w:rPr>
        <w:t>de los restantes, en tanto es el A</w:t>
      </w:r>
      <w:r w:rsidR="00CC4DB0">
        <w:rPr>
          <w:rFonts w:ascii="Arial" w:hAnsi="Arial" w:cs="Arial"/>
          <w:color w:val="000000"/>
          <w:szCs w:val="24"/>
          <w:lang w:eastAsia="es-CO"/>
        </w:rPr>
        <w:t>cuerdo</w:t>
      </w:r>
      <w:r w:rsidR="004F62A3">
        <w:rPr>
          <w:rFonts w:ascii="Arial" w:hAnsi="Arial" w:cs="Arial"/>
          <w:color w:val="000000"/>
          <w:szCs w:val="24"/>
          <w:lang w:eastAsia="es-CO"/>
        </w:rPr>
        <w:t xml:space="preserve"> 049 de 1990 el que consagró el incremento por persona a cargo, que no deriva, como parece entenderlo la parte actora de la sola condición de beneficiario del régimen de transición</w:t>
      </w:r>
      <w:r w:rsidR="00D63584">
        <w:rPr>
          <w:rFonts w:ascii="Arial" w:hAnsi="Arial" w:cs="Arial"/>
          <w:color w:val="000000"/>
          <w:szCs w:val="24"/>
          <w:lang w:eastAsia="es-CO"/>
        </w:rPr>
        <w:t>.</w:t>
      </w:r>
    </w:p>
    <w:p w14:paraId="1E48A509" w14:textId="77777777" w:rsidR="002C32A8" w:rsidRDefault="002C32A8" w:rsidP="00DC2036">
      <w:pPr>
        <w:shd w:val="clear" w:color="auto" w:fill="FFFFFF"/>
        <w:tabs>
          <w:tab w:val="left" w:pos="5197"/>
        </w:tabs>
        <w:spacing w:line="300" w:lineRule="auto"/>
        <w:contextualSpacing/>
        <w:jc w:val="center"/>
        <w:rPr>
          <w:rFonts w:ascii="Arial" w:hAnsi="Arial" w:cs="Arial"/>
          <w:b/>
          <w:color w:val="000000"/>
          <w:szCs w:val="24"/>
          <w:lang w:eastAsia="es-CO"/>
        </w:rPr>
      </w:pPr>
    </w:p>
    <w:p w14:paraId="7C3966AB" w14:textId="095F0B7E" w:rsidR="002F74A4" w:rsidRPr="00781F7E" w:rsidRDefault="002F74A4" w:rsidP="00DC2036">
      <w:pPr>
        <w:shd w:val="clear" w:color="auto" w:fill="FFFFFF"/>
        <w:tabs>
          <w:tab w:val="left" w:pos="5197"/>
        </w:tabs>
        <w:spacing w:line="300" w:lineRule="auto"/>
        <w:contextualSpacing/>
        <w:jc w:val="center"/>
        <w:rPr>
          <w:rFonts w:ascii="Arial" w:hAnsi="Arial" w:cs="Arial"/>
          <w:b/>
          <w:color w:val="000000"/>
          <w:szCs w:val="24"/>
          <w:lang w:eastAsia="es-CO"/>
        </w:rPr>
      </w:pPr>
      <w:r w:rsidRPr="00781F7E">
        <w:rPr>
          <w:rFonts w:ascii="Arial" w:hAnsi="Arial" w:cs="Arial"/>
          <w:b/>
          <w:color w:val="000000"/>
          <w:szCs w:val="24"/>
          <w:lang w:eastAsia="es-CO"/>
        </w:rPr>
        <w:t>CONCLUSIÓN</w:t>
      </w:r>
    </w:p>
    <w:p w14:paraId="4124A435" w14:textId="77777777" w:rsidR="002F74A4" w:rsidRPr="00781F7E" w:rsidRDefault="002F74A4" w:rsidP="00DC2036">
      <w:pPr>
        <w:shd w:val="clear" w:color="auto" w:fill="FFFFFF"/>
        <w:tabs>
          <w:tab w:val="left" w:pos="5197"/>
        </w:tabs>
        <w:spacing w:line="300" w:lineRule="auto"/>
        <w:contextualSpacing/>
        <w:jc w:val="both"/>
        <w:rPr>
          <w:rFonts w:ascii="Arial" w:hAnsi="Arial" w:cs="Arial"/>
          <w:color w:val="000000"/>
          <w:szCs w:val="24"/>
          <w:lang w:eastAsia="es-CO"/>
        </w:rPr>
      </w:pPr>
    </w:p>
    <w:p w14:paraId="35BC6949" w14:textId="10B11EBC" w:rsidR="00DC30EB" w:rsidRPr="00781F7E" w:rsidRDefault="001460CE" w:rsidP="00DC2036">
      <w:pPr>
        <w:shd w:val="clear" w:color="auto" w:fill="FFFFFF"/>
        <w:tabs>
          <w:tab w:val="left" w:pos="5197"/>
        </w:tabs>
        <w:spacing w:line="300" w:lineRule="auto"/>
        <w:contextualSpacing/>
        <w:jc w:val="both"/>
        <w:rPr>
          <w:rFonts w:ascii="Arial" w:hAnsi="Arial" w:cs="Arial"/>
          <w:szCs w:val="24"/>
        </w:rPr>
      </w:pPr>
      <w:r w:rsidRPr="00781F7E">
        <w:rPr>
          <w:rFonts w:ascii="Arial" w:hAnsi="Arial" w:cs="Arial"/>
          <w:szCs w:val="24"/>
        </w:rPr>
        <w:t>A tono con lo expuesto</w:t>
      </w:r>
      <w:r w:rsidR="00164DCF" w:rsidRPr="00781F7E">
        <w:rPr>
          <w:rFonts w:ascii="Arial" w:hAnsi="Arial" w:cs="Arial"/>
          <w:szCs w:val="24"/>
        </w:rPr>
        <w:t>,</w:t>
      </w:r>
      <w:r w:rsidRPr="00781F7E">
        <w:rPr>
          <w:rFonts w:ascii="Arial" w:hAnsi="Arial" w:cs="Arial"/>
          <w:szCs w:val="24"/>
        </w:rPr>
        <w:t xml:space="preserve"> se</w:t>
      </w:r>
      <w:r w:rsidR="00DC30EB" w:rsidRPr="00781F7E">
        <w:rPr>
          <w:rFonts w:ascii="Arial" w:hAnsi="Arial" w:cs="Arial"/>
          <w:szCs w:val="24"/>
        </w:rPr>
        <w:t xml:space="preserve"> confirmará la</w:t>
      </w:r>
      <w:r w:rsidRPr="00781F7E">
        <w:rPr>
          <w:rFonts w:ascii="Arial" w:hAnsi="Arial" w:cs="Arial"/>
          <w:szCs w:val="24"/>
        </w:rPr>
        <w:t xml:space="preserve"> sentencia</w:t>
      </w:r>
      <w:r w:rsidR="00BC6264">
        <w:rPr>
          <w:rFonts w:ascii="Arial" w:hAnsi="Arial" w:cs="Arial"/>
          <w:szCs w:val="24"/>
        </w:rPr>
        <w:t>, sin que hay</w:t>
      </w:r>
      <w:r w:rsidR="00F71F50">
        <w:rPr>
          <w:rFonts w:ascii="Arial" w:hAnsi="Arial" w:cs="Arial"/>
          <w:szCs w:val="24"/>
        </w:rPr>
        <w:t>a</w:t>
      </w:r>
      <w:r w:rsidR="00BC6264">
        <w:rPr>
          <w:rFonts w:ascii="Arial" w:hAnsi="Arial" w:cs="Arial"/>
          <w:szCs w:val="24"/>
        </w:rPr>
        <w:t xml:space="preserve"> lugar a</w:t>
      </w:r>
      <w:r w:rsidR="00F71F50">
        <w:rPr>
          <w:rFonts w:ascii="Arial" w:hAnsi="Arial" w:cs="Arial"/>
          <w:szCs w:val="24"/>
        </w:rPr>
        <w:t xml:space="preserve"> condenar en </w:t>
      </w:r>
      <w:r w:rsidR="002C7EE2" w:rsidRPr="00781F7E">
        <w:rPr>
          <w:rFonts w:ascii="Arial" w:hAnsi="Arial" w:cs="Arial"/>
          <w:szCs w:val="24"/>
        </w:rPr>
        <w:t>costas en esta instancia por tratarse del grado jurisdiccional de consulta.</w:t>
      </w:r>
    </w:p>
    <w:p w14:paraId="181FDBCE" w14:textId="77777777" w:rsidR="002F74A4" w:rsidRPr="00781F7E" w:rsidRDefault="00DC30EB" w:rsidP="00DC2036">
      <w:pPr>
        <w:shd w:val="clear" w:color="auto" w:fill="FFFFFF"/>
        <w:tabs>
          <w:tab w:val="left" w:pos="5197"/>
        </w:tabs>
        <w:spacing w:line="300" w:lineRule="auto"/>
        <w:contextualSpacing/>
        <w:jc w:val="both"/>
        <w:rPr>
          <w:rFonts w:ascii="Arial" w:hAnsi="Arial" w:cs="Arial"/>
          <w:szCs w:val="24"/>
        </w:rPr>
      </w:pPr>
      <w:r w:rsidRPr="00781F7E">
        <w:rPr>
          <w:rFonts w:ascii="Arial" w:hAnsi="Arial" w:cs="Arial"/>
          <w:szCs w:val="24"/>
        </w:rPr>
        <w:t xml:space="preserve"> </w:t>
      </w:r>
    </w:p>
    <w:p w14:paraId="7DD30379" w14:textId="77777777" w:rsidR="002F74A4" w:rsidRPr="00781F7E" w:rsidRDefault="002F74A4" w:rsidP="00DC2036">
      <w:pPr>
        <w:spacing w:line="300" w:lineRule="auto"/>
        <w:contextualSpacing/>
        <w:jc w:val="center"/>
        <w:rPr>
          <w:rFonts w:ascii="Arial" w:hAnsi="Arial" w:cs="Arial"/>
          <w:b/>
          <w:szCs w:val="24"/>
        </w:rPr>
      </w:pPr>
      <w:r w:rsidRPr="00781F7E">
        <w:rPr>
          <w:rFonts w:ascii="Arial" w:hAnsi="Arial" w:cs="Arial"/>
          <w:b/>
          <w:szCs w:val="24"/>
        </w:rPr>
        <w:t>DECISIÓN</w:t>
      </w:r>
    </w:p>
    <w:p w14:paraId="23392980" w14:textId="77777777" w:rsidR="002F74A4" w:rsidRPr="00781F7E" w:rsidRDefault="002F74A4" w:rsidP="00DC2036">
      <w:pPr>
        <w:pStyle w:val="Sinespaciado"/>
        <w:spacing w:line="300" w:lineRule="auto"/>
        <w:contextualSpacing/>
        <w:rPr>
          <w:rFonts w:ascii="Arial" w:hAnsi="Arial" w:cs="Arial"/>
          <w:sz w:val="24"/>
          <w:szCs w:val="24"/>
        </w:rPr>
      </w:pPr>
    </w:p>
    <w:p w14:paraId="62F9E6BE" w14:textId="77777777" w:rsidR="002F74A4" w:rsidRDefault="002F74A4" w:rsidP="00DC2036">
      <w:pPr>
        <w:pStyle w:val="Prrafodelista2"/>
        <w:spacing w:after="0" w:line="300" w:lineRule="auto"/>
        <w:ind w:left="0"/>
        <w:jc w:val="both"/>
        <w:rPr>
          <w:rFonts w:ascii="Arial" w:hAnsi="Arial" w:cs="Arial"/>
          <w:sz w:val="24"/>
          <w:szCs w:val="24"/>
          <w:lang w:val="es-ES_tradnl"/>
        </w:rPr>
      </w:pPr>
      <w:r w:rsidRPr="00781F7E">
        <w:rPr>
          <w:rFonts w:ascii="Arial" w:hAnsi="Arial" w:cs="Arial"/>
          <w:sz w:val="24"/>
          <w:szCs w:val="24"/>
          <w:lang w:val="es-ES_tradnl"/>
        </w:rPr>
        <w:t xml:space="preserve">En mérito de lo expuesto, el </w:t>
      </w:r>
      <w:r w:rsidRPr="00781F7E">
        <w:rPr>
          <w:rFonts w:ascii="Arial" w:hAnsi="Arial" w:cs="Arial"/>
          <w:b/>
          <w:sz w:val="24"/>
          <w:szCs w:val="24"/>
          <w:lang w:val="es-ES_tradnl"/>
        </w:rPr>
        <w:t xml:space="preserve">Tribunal Superior del Distrito Judicial de Pereira - Risaralda, Sala </w:t>
      </w:r>
      <w:r w:rsidR="00245527" w:rsidRPr="00781F7E">
        <w:rPr>
          <w:rFonts w:ascii="Arial" w:hAnsi="Arial" w:cs="Arial"/>
          <w:b/>
          <w:sz w:val="24"/>
          <w:szCs w:val="24"/>
          <w:lang w:val="es-ES_tradnl"/>
        </w:rPr>
        <w:t xml:space="preserve">Segunda </w:t>
      </w:r>
      <w:r w:rsidRPr="00781F7E">
        <w:rPr>
          <w:rFonts w:ascii="Arial" w:hAnsi="Arial" w:cs="Arial"/>
          <w:b/>
          <w:sz w:val="24"/>
          <w:szCs w:val="24"/>
          <w:lang w:val="es-ES_tradnl"/>
        </w:rPr>
        <w:t>de Decisión Laboral,</w:t>
      </w:r>
      <w:r w:rsidRPr="00781F7E">
        <w:rPr>
          <w:rFonts w:ascii="Arial" w:hAnsi="Arial" w:cs="Arial"/>
          <w:sz w:val="24"/>
          <w:szCs w:val="24"/>
          <w:lang w:val="es-ES_tradnl"/>
        </w:rPr>
        <w:t xml:space="preserve"> administrando justicia en nombre de la República y por autoridad de la ley,</w:t>
      </w:r>
    </w:p>
    <w:p w14:paraId="68A10E74" w14:textId="77777777" w:rsidR="00A17331" w:rsidRDefault="00A17331" w:rsidP="00DC2036">
      <w:pPr>
        <w:spacing w:line="300" w:lineRule="auto"/>
        <w:contextualSpacing/>
        <w:jc w:val="center"/>
        <w:rPr>
          <w:rFonts w:ascii="Arial" w:hAnsi="Arial" w:cs="Arial"/>
          <w:b/>
          <w:szCs w:val="24"/>
        </w:rPr>
      </w:pPr>
    </w:p>
    <w:p w14:paraId="6EFDBACD" w14:textId="77777777" w:rsidR="002F74A4" w:rsidRPr="00781F7E" w:rsidRDefault="002F74A4" w:rsidP="00DC2036">
      <w:pPr>
        <w:spacing w:line="300" w:lineRule="auto"/>
        <w:contextualSpacing/>
        <w:jc w:val="center"/>
        <w:rPr>
          <w:rFonts w:ascii="Arial" w:hAnsi="Arial" w:cs="Arial"/>
          <w:b/>
          <w:szCs w:val="24"/>
        </w:rPr>
      </w:pPr>
      <w:r w:rsidRPr="00781F7E">
        <w:rPr>
          <w:rFonts w:ascii="Arial" w:hAnsi="Arial" w:cs="Arial"/>
          <w:b/>
          <w:szCs w:val="24"/>
        </w:rPr>
        <w:t>RESUELVE</w:t>
      </w:r>
    </w:p>
    <w:p w14:paraId="16F44475" w14:textId="77777777" w:rsidR="002F74A4" w:rsidRPr="00781F7E" w:rsidRDefault="002F74A4" w:rsidP="00DC2036">
      <w:pPr>
        <w:pStyle w:val="Sinespaciado"/>
        <w:tabs>
          <w:tab w:val="left" w:pos="3387"/>
        </w:tabs>
        <w:spacing w:line="300" w:lineRule="auto"/>
        <w:contextualSpacing/>
        <w:rPr>
          <w:rFonts w:ascii="Arial" w:hAnsi="Arial" w:cs="Arial"/>
          <w:sz w:val="24"/>
          <w:szCs w:val="24"/>
        </w:rPr>
      </w:pPr>
      <w:r w:rsidRPr="00781F7E">
        <w:rPr>
          <w:rFonts w:ascii="Arial" w:hAnsi="Arial" w:cs="Arial"/>
          <w:sz w:val="24"/>
          <w:szCs w:val="24"/>
        </w:rPr>
        <w:tab/>
      </w:r>
    </w:p>
    <w:p w14:paraId="33F30B41" w14:textId="758D09F3" w:rsidR="00DC30EB" w:rsidRPr="00781F7E" w:rsidRDefault="002F74A4" w:rsidP="00DC2036">
      <w:pPr>
        <w:spacing w:line="300" w:lineRule="auto"/>
        <w:contextualSpacing/>
        <w:jc w:val="both"/>
        <w:rPr>
          <w:rFonts w:ascii="Arial" w:hAnsi="Arial" w:cs="Arial"/>
          <w:bCs/>
          <w:szCs w:val="24"/>
        </w:rPr>
      </w:pPr>
      <w:r w:rsidRPr="00781F7E">
        <w:rPr>
          <w:rFonts w:ascii="Arial" w:hAnsi="Arial" w:cs="Arial"/>
          <w:b/>
          <w:szCs w:val="24"/>
        </w:rPr>
        <w:t>PRIMERO</w:t>
      </w:r>
      <w:r w:rsidR="002C7EE2" w:rsidRPr="00781F7E">
        <w:rPr>
          <w:rFonts w:ascii="Arial" w:hAnsi="Arial" w:cs="Arial"/>
          <w:b/>
          <w:szCs w:val="24"/>
        </w:rPr>
        <w:t>: CONFIRMAR</w:t>
      </w:r>
      <w:r w:rsidR="00AC6686" w:rsidRPr="00781F7E">
        <w:rPr>
          <w:rFonts w:ascii="Arial" w:hAnsi="Arial" w:cs="Arial"/>
          <w:b/>
          <w:szCs w:val="24"/>
        </w:rPr>
        <w:t xml:space="preserve"> </w:t>
      </w:r>
      <w:r w:rsidRPr="00781F7E">
        <w:rPr>
          <w:rFonts w:ascii="Arial" w:hAnsi="Arial" w:cs="Arial"/>
          <w:szCs w:val="24"/>
        </w:rPr>
        <w:t xml:space="preserve">la sentencia proferida </w:t>
      </w:r>
      <w:r w:rsidR="007111ED">
        <w:rPr>
          <w:rFonts w:ascii="Arial" w:hAnsi="Arial" w:cs="Arial"/>
          <w:szCs w:val="24"/>
        </w:rPr>
        <w:t>el 09 de Mayo del 2018</w:t>
      </w:r>
      <w:r w:rsidR="00DC30EB" w:rsidRPr="00781F7E">
        <w:rPr>
          <w:rFonts w:ascii="Arial" w:hAnsi="Arial" w:cs="Arial"/>
          <w:szCs w:val="24"/>
        </w:rPr>
        <w:t xml:space="preserve"> por el Juzgado </w:t>
      </w:r>
      <w:r w:rsidR="007111ED">
        <w:rPr>
          <w:rFonts w:ascii="Arial" w:hAnsi="Arial" w:cs="Arial"/>
          <w:szCs w:val="24"/>
        </w:rPr>
        <w:t>Primero</w:t>
      </w:r>
      <w:r w:rsidR="002C7EE2" w:rsidRPr="00781F7E">
        <w:rPr>
          <w:rFonts w:ascii="Arial" w:hAnsi="Arial" w:cs="Arial"/>
          <w:szCs w:val="24"/>
        </w:rPr>
        <w:t xml:space="preserve"> </w:t>
      </w:r>
      <w:r w:rsidR="00DC30EB" w:rsidRPr="00781F7E">
        <w:rPr>
          <w:rFonts w:ascii="Arial" w:hAnsi="Arial" w:cs="Arial"/>
          <w:szCs w:val="24"/>
        </w:rPr>
        <w:t xml:space="preserve">Laboral del Circuito de Pereira, dentro del proceso promovido por </w:t>
      </w:r>
      <w:r w:rsidR="00DC30EB" w:rsidRPr="00781F7E">
        <w:rPr>
          <w:rFonts w:ascii="Arial" w:hAnsi="Arial" w:cs="Arial"/>
          <w:szCs w:val="24"/>
        </w:rPr>
        <w:lastRenderedPageBreak/>
        <w:t xml:space="preserve">el señor </w:t>
      </w:r>
      <w:proofErr w:type="spellStart"/>
      <w:r w:rsidR="007111ED">
        <w:rPr>
          <w:rFonts w:ascii="Arial" w:hAnsi="Arial" w:cs="Arial"/>
          <w:b/>
          <w:szCs w:val="24"/>
        </w:rPr>
        <w:t>Nevardo</w:t>
      </w:r>
      <w:proofErr w:type="spellEnd"/>
      <w:r w:rsidR="007111ED">
        <w:rPr>
          <w:rFonts w:ascii="Arial" w:hAnsi="Arial" w:cs="Arial"/>
          <w:b/>
          <w:szCs w:val="24"/>
        </w:rPr>
        <w:t xml:space="preserve"> de Jesús Ospina Monsalve</w:t>
      </w:r>
      <w:r w:rsidR="002C7EE2" w:rsidRPr="00781F7E">
        <w:rPr>
          <w:rFonts w:ascii="Arial" w:hAnsi="Arial" w:cs="Arial"/>
          <w:b/>
          <w:szCs w:val="24"/>
        </w:rPr>
        <w:t xml:space="preserve"> </w:t>
      </w:r>
      <w:r w:rsidR="00DC30EB" w:rsidRPr="00781F7E">
        <w:rPr>
          <w:rFonts w:ascii="Arial" w:hAnsi="Arial" w:cs="Arial"/>
          <w:szCs w:val="24"/>
        </w:rPr>
        <w:t xml:space="preserve">contra la </w:t>
      </w:r>
      <w:r w:rsidR="00DC30EB" w:rsidRPr="00781F7E">
        <w:rPr>
          <w:rFonts w:ascii="Arial" w:hAnsi="Arial" w:cs="Arial"/>
          <w:b/>
          <w:szCs w:val="24"/>
        </w:rPr>
        <w:t xml:space="preserve">Administradora Colombiana de Pensiones </w:t>
      </w:r>
      <w:r w:rsidR="00DC2036">
        <w:rPr>
          <w:rFonts w:ascii="Arial" w:hAnsi="Arial" w:cs="Arial"/>
          <w:b/>
          <w:bCs/>
          <w:szCs w:val="24"/>
        </w:rPr>
        <w:t xml:space="preserve">– Colpensiones </w:t>
      </w:r>
      <w:bookmarkStart w:id="0" w:name="_GoBack"/>
      <w:bookmarkEnd w:id="0"/>
      <w:r w:rsidR="00BA7E67" w:rsidRPr="00781F7E">
        <w:rPr>
          <w:rFonts w:ascii="Arial" w:hAnsi="Arial" w:cs="Arial"/>
          <w:bCs/>
          <w:szCs w:val="24"/>
        </w:rPr>
        <w:t>por las r</w:t>
      </w:r>
      <w:r w:rsidR="002C7EE2" w:rsidRPr="00781F7E">
        <w:rPr>
          <w:rFonts w:ascii="Arial" w:hAnsi="Arial" w:cs="Arial"/>
          <w:bCs/>
          <w:szCs w:val="24"/>
        </w:rPr>
        <w:t>azones expuestas en precedencia.</w:t>
      </w:r>
    </w:p>
    <w:p w14:paraId="5F78C358" w14:textId="77777777" w:rsidR="00BA7E67" w:rsidRPr="00781F7E" w:rsidRDefault="00BA7E67" w:rsidP="00DC2036">
      <w:pPr>
        <w:spacing w:line="300" w:lineRule="auto"/>
        <w:contextualSpacing/>
        <w:jc w:val="both"/>
        <w:rPr>
          <w:rFonts w:ascii="Arial" w:hAnsi="Arial" w:cs="Arial"/>
          <w:bCs/>
          <w:szCs w:val="24"/>
        </w:rPr>
      </w:pPr>
    </w:p>
    <w:p w14:paraId="3A22D826" w14:textId="110791EE" w:rsidR="002F74A4" w:rsidRPr="00781F7E" w:rsidRDefault="002F74A4" w:rsidP="00DC2036">
      <w:pPr>
        <w:spacing w:line="300" w:lineRule="auto"/>
        <w:contextualSpacing/>
        <w:jc w:val="both"/>
        <w:rPr>
          <w:rFonts w:ascii="Arial" w:hAnsi="Arial" w:cs="Arial"/>
          <w:szCs w:val="24"/>
        </w:rPr>
      </w:pPr>
      <w:r w:rsidRPr="00781F7E">
        <w:rPr>
          <w:rFonts w:ascii="Arial" w:hAnsi="Arial" w:cs="Arial"/>
          <w:b/>
          <w:bCs/>
          <w:iCs/>
          <w:szCs w:val="24"/>
        </w:rPr>
        <w:t xml:space="preserve">SEGUNDO: </w:t>
      </w:r>
      <w:r w:rsidR="002C7EE2" w:rsidRPr="00781F7E">
        <w:rPr>
          <w:rFonts w:ascii="Arial" w:hAnsi="Arial" w:cs="Arial"/>
          <w:szCs w:val="24"/>
        </w:rPr>
        <w:t>Sin costas en esta instancia por tratarse del grado jurisdiccional de consulta.</w:t>
      </w:r>
    </w:p>
    <w:p w14:paraId="65CB0D4F" w14:textId="77777777" w:rsidR="002F74A4" w:rsidRPr="00781F7E" w:rsidRDefault="002F74A4" w:rsidP="00DC2036">
      <w:pPr>
        <w:widowControl w:val="0"/>
        <w:autoSpaceDE w:val="0"/>
        <w:autoSpaceDN w:val="0"/>
        <w:adjustRightInd w:val="0"/>
        <w:spacing w:line="300" w:lineRule="auto"/>
        <w:contextualSpacing/>
        <w:jc w:val="both"/>
        <w:rPr>
          <w:rFonts w:ascii="Arial" w:hAnsi="Arial" w:cs="Arial"/>
          <w:szCs w:val="24"/>
        </w:rPr>
      </w:pPr>
    </w:p>
    <w:p w14:paraId="39CA71EE" w14:textId="77777777" w:rsidR="002F74A4" w:rsidRPr="00781F7E" w:rsidRDefault="002F74A4" w:rsidP="00DC2036">
      <w:pPr>
        <w:spacing w:line="300" w:lineRule="auto"/>
        <w:contextualSpacing/>
        <w:jc w:val="both"/>
        <w:rPr>
          <w:rFonts w:ascii="Arial" w:hAnsi="Arial" w:cs="Arial"/>
          <w:szCs w:val="24"/>
        </w:rPr>
      </w:pPr>
      <w:r w:rsidRPr="00781F7E">
        <w:rPr>
          <w:rFonts w:ascii="Arial" w:hAnsi="Arial" w:cs="Arial"/>
          <w:szCs w:val="24"/>
        </w:rPr>
        <w:t>Notificación surtida en estrados.</w:t>
      </w:r>
    </w:p>
    <w:p w14:paraId="26819652" w14:textId="77777777" w:rsidR="002F74A4" w:rsidRPr="00781F7E" w:rsidRDefault="002F74A4" w:rsidP="00DC2036">
      <w:pPr>
        <w:spacing w:line="300" w:lineRule="auto"/>
        <w:contextualSpacing/>
        <w:jc w:val="both"/>
        <w:rPr>
          <w:rFonts w:ascii="Arial" w:hAnsi="Arial" w:cs="Arial"/>
          <w:szCs w:val="24"/>
        </w:rPr>
      </w:pPr>
    </w:p>
    <w:p w14:paraId="54709FFB" w14:textId="77777777" w:rsidR="002F74A4" w:rsidRPr="00781F7E" w:rsidRDefault="002F74A4" w:rsidP="00DC2036">
      <w:pPr>
        <w:pStyle w:val="Textoindependiente"/>
        <w:spacing w:line="300" w:lineRule="auto"/>
        <w:contextualSpacing/>
        <w:rPr>
          <w:szCs w:val="24"/>
        </w:rPr>
      </w:pPr>
      <w:r w:rsidRPr="00781F7E">
        <w:rPr>
          <w:szCs w:val="24"/>
        </w:rPr>
        <w:t>No siendo otro el objeto de la presente audiencia, se eleva y firma esta acta por las personas que han intervenido.</w:t>
      </w:r>
    </w:p>
    <w:p w14:paraId="7FB63200" w14:textId="77777777" w:rsidR="002F74A4" w:rsidRPr="00781F7E" w:rsidRDefault="002F74A4" w:rsidP="00DC2036">
      <w:pPr>
        <w:widowControl w:val="0"/>
        <w:autoSpaceDE w:val="0"/>
        <w:autoSpaceDN w:val="0"/>
        <w:adjustRightInd w:val="0"/>
        <w:spacing w:line="300" w:lineRule="auto"/>
        <w:contextualSpacing/>
        <w:jc w:val="both"/>
        <w:rPr>
          <w:rFonts w:ascii="Arial" w:hAnsi="Arial" w:cs="Arial"/>
          <w:szCs w:val="24"/>
        </w:rPr>
      </w:pPr>
    </w:p>
    <w:p w14:paraId="0BA937B1" w14:textId="77777777" w:rsidR="002F74A4" w:rsidRPr="00781F7E" w:rsidRDefault="002F74A4" w:rsidP="00DC2036">
      <w:pPr>
        <w:widowControl w:val="0"/>
        <w:autoSpaceDE w:val="0"/>
        <w:autoSpaceDN w:val="0"/>
        <w:adjustRightInd w:val="0"/>
        <w:spacing w:line="300" w:lineRule="auto"/>
        <w:contextualSpacing/>
        <w:jc w:val="both"/>
        <w:rPr>
          <w:rFonts w:ascii="Arial" w:hAnsi="Arial" w:cs="Arial"/>
          <w:szCs w:val="24"/>
        </w:rPr>
      </w:pPr>
      <w:r w:rsidRPr="00781F7E">
        <w:rPr>
          <w:rFonts w:ascii="Arial" w:hAnsi="Arial" w:cs="Arial"/>
          <w:szCs w:val="24"/>
        </w:rPr>
        <w:t>Quienes integran la Sala,</w:t>
      </w:r>
    </w:p>
    <w:p w14:paraId="75CA475B" w14:textId="77777777" w:rsidR="00A51985" w:rsidRPr="00781F7E" w:rsidRDefault="00A51985" w:rsidP="00DC2036">
      <w:pPr>
        <w:pStyle w:val="Sinespaciado"/>
        <w:spacing w:line="300" w:lineRule="auto"/>
        <w:contextualSpacing/>
        <w:rPr>
          <w:rFonts w:ascii="Arial" w:hAnsi="Arial" w:cs="Arial"/>
          <w:sz w:val="24"/>
          <w:szCs w:val="24"/>
        </w:rPr>
      </w:pPr>
    </w:p>
    <w:p w14:paraId="6C2067E4" w14:textId="77777777" w:rsidR="002F74A4" w:rsidRPr="00781F7E" w:rsidRDefault="002F74A4" w:rsidP="00DC2036">
      <w:pPr>
        <w:pStyle w:val="Sinespaciado"/>
        <w:spacing w:line="300" w:lineRule="auto"/>
        <w:contextualSpacing/>
        <w:rPr>
          <w:rFonts w:ascii="Arial" w:hAnsi="Arial" w:cs="Arial"/>
          <w:sz w:val="24"/>
          <w:szCs w:val="24"/>
        </w:rPr>
      </w:pPr>
    </w:p>
    <w:p w14:paraId="323E7D28" w14:textId="77777777" w:rsidR="002F74A4" w:rsidRPr="00781F7E" w:rsidRDefault="002F74A4" w:rsidP="00DC2036">
      <w:pPr>
        <w:pStyle w:val="Sinespaciado"/>
        <w:spacing w:line="300" w:lineRule="auto"/>
        <w:contextualSpacing/>
        <w:jc w:val="center"/>
        <w:rPr>
          <w:rFonts w:ascii="Arial" w:hAnsi="Arial" w:cs="Arial"/>
          <w:sz w:val="24"/>
          <w:szCs w:val="24"/>
        </w:rPr>
      </w:pPr>
    </w:p>
    <w:p w14:paraId="22542D97" w14:textId="77777777" w:rsidR="002F74A4" w:rsidRPr="00781F7E" w:rsidRDefault="002F74A4" w:rsidP="00DC2036">
      <w:pPr>
        <w:pStyle w:val="Sinespaciado"/>
        <w:spacing w:line="300" w:lineRule="auto"/>
        <w:contextualSpacing/>
        <w:jc w:val="center"/>
        <w:rPr>
          <w:rFonts w:ascii="Arial" w:hAnsi="Arial" w:cs="Arial"/>
          <w:b/>
          <w:sz w:val="24"/>
          <w:szCs w:val="24"/>
        </w:rPr>
      </w:pPr>
      <w:r w:rsidRPr="00781F7E">
        <w:rPr>
          <w:rFonts w:ascii="Arial" w:hAnsi="Arial" w:cs="Arial"/>
          <w:b/>
          <w:sz w:val="24"/>
          <w:szCs w:val="24"/>
        </w:rPr>
        <w:t>OLGA LUCÍA HOYOS SEPÚLVEDA</w:t>
      </w:r>
    </w:p>
    <w:p w14:paraId="1265CD54" w14:textId="77777777" w:rsidR="002F74A4" w:rsidRPr="00781F7E" w:rsidRDefault="002F74A4" w:rsidP="00DC2036">
      <w:pPr>
        <w:pStyle w:val="Sinespaciado"/>
        <w:spacing w:line="300" w:lineRule="auto"/>
        <w:contextualSpacing/>
        <w:jc w:val="center"/>
        <w:rPr>
          <w:rFonts w:ascii="Arial" w:hAnsi="Arial" w:cs="Arial"/>
          <w:sz w:val="24"/>
          <w:szCs w:val="24"/>
        </w:rPr>
      </w:pPr>
      <w:r w:rsidRPr="00781F7E">
        <w:rPr>
          <w:rFonts w:ascii="Arial" w:hAnsi="Arial" w:cs="Arial"/>
          <w:sz w:val="24"/>
          <w:szCs w:val="24"/>
        </w:rPr>
        <w:t>Magistrada Ponente</w:t>
      </w:r>
    </w:p>
    <w:p w14:paraId="267F688F" w14:textId="77777777" w:rsidR="001A45E5" w:rsidRPr="00781F7E" w:rsidRDefault="001A45E5" w:rsidP="00DC2036">
      <w:pPr>
        <w:pStyle w:val="Sinespaciado"/>
        <w:spacing w:line="300" w:lineRule="auto"/>
        <w:contextualSpacing/>
        <w:jc w:val="center"/>
        <w:rPr>
          <w:rFonts w:ascii="Arial" w:hAnsi="Arial" w:cs="Arial"/>
          <w:sz w:val="24"/>
          <w:szCs w:val="24"/>
        </w:rPr>
      </w:pPr>
    </w:p>
    <w:p w14:paraId="6682D054" w14:textId="77777777" w:rsidR="00F00AF0" w:rsidRPr="00781F7E" w:rsidRDefault="00F00AF0" w:rsidP="00DC2036">
      <w:pPr>
        <w:pStyle w:val="Sinespaciado"/>
        <w:spacing w:line="300" w:lineRule="auto"/>
        <w:contextualSpacing/>
        <w:jc w:val="center"/>
        <w:rPr>
          <w:rFonts w:ascii="Arial" w:hAnsi="Arial" w:cs="Arial"/>
          <w:sz w:val="24"/>
          <w:szCs w:val="24"/>
        </w:rPr>
      </w:pPr>
    </w:p>
    <w:p w14:paraId="7AECCCD7" w14:textId="77777777" w:rsidR="005510AB" w:rsidRPr="00781F7E" w:rsidRDefault="005510AB" w:rsidP="00DC2036">
      <w:pPr>
        <w:pStyle w:val="Sinespaciado"/>
        <w:spacing w:line="300" w:lineRule="auto"/>
        <w:contextualSpacing/>
        <w:jc w:val="center"/>
        <w:rPr>
          <w:rFonts w:ascii="Arial" w:hAnsi="Arial" w:cs="Arial"/>
          <w:b/>
          <w:sz w:val="24"/>
          <w:szCs w:val="24"/>
        </w:rPr>
      </w:pPr>
    </w:p>
    <w:p w14:paraId="697B3EA7" w14:textId="77777777" w:rsidR="005510AB" w:rsidRPr="00781F7E" w:rsidRDefault="005510AB" w:rsidP="00DC2036">
      <w:pPr>
        <w:pStyle w:val="Sinespaciado"/>
        <w:spacing w:line="300" w:lineRule="auto"/>
        <w:contextualSpacing/>
        <w:jc w:val="center"/>
        <w:rPr>
          <w:rFonts w:ascii="Arial" w:hAnsi="Arial" w:cs="Arial"/>
          <w:b/>
          <w:sz w:val="24"/>
          <w:szCs w:val="24"/>
        </w:rPr>
      </w:pPr>
    </w:p>
    <w:p w14:paraId="381F71E6" w14:textId="77777777" w:rsidR="005510AB" w:rsidRPr="00781F7E" w:rsidRDefault="005510AB" w:rsidP="00DC2036">
      <w:pPr>
        <w:spacing w:line="300" w:lineRule="auto"/>
        <w:contextualSpacing/>
        <w:jc w:val="both"/>
        <w:rPr>
          <w:rFonts w:ascii="Arial" w:hAnsi="Arial" w:cs="Arial"/>
          <w:szCs w:val="24"/>
        </w:rPr>
      </w:pPr>
      <w:r w:rsidRPr="00781F7E">
        <w:rPr>
          <w:rFonts w:ascii="Arial" w:hAnsi="Arial" w:cs="Arial"/>
          <w:b/>
          <w:bCs/>
          <w:iCs/>
          <w:szCs w:val="24"/>
        </w:rPr>
        <w:t xml:space="preserve">JULIO CÉSAR SALAZAR MUÑOZ      </w:t>
      </w:r>
      <w:r w:rsidRPr="00781F7E">
        <w:rPr>
          <w:rFonts w:ascii="Arial" w:hAnsi="Arial" w:cs="Arial"/>
          <w:szCs w:val="24"/>
        </w:rPr>
        <w:t xml:space="preserve"> </w:t>
      </w:r>
      <w:r w:rsidRPr="00781F7E">
        <w:rPr>
          <w:rFonts w:ascii="Arial" w:hAnsi="Arial" w:cs="Arial"/>
          <w:b/>
          <w:bCs/>
          <w:iCs/>
          <w:szCs w:val="24"/>
        </w:rPr>
        <w:t xml:space="preserve">FRANCISCO JAVIER TAMAYO TABARES </w:t>
      </w:r>
    </w:p>
    <w:p w14:paraId="2961473E" w14:textId="41839FA2" w:rsidR="005510AB" w:rsidRPr="00781F7E" w:rsidRDefault="005510AB" w:rsidP="00DC2036">
      <w:pPr>
        <w:spacing w:line="300" w:lineRule="auto"/>
        <w:contextualSpacing/>
        <w:jc w:val="both"/>
        <w:rPr>
          <w:rFonts w:ascii="Arial" w:hAnsi="Arial" w:cs="Arial"/>
          <w:szCs w:val="24"/>
        </w:rPr>
      </w:pPr>
      <w:r w:rsidRPr="00781F7E">
        <w:rPr>
          <w:rFonts w:ascii="Arial" w:hAnsi="Arial" w:cs="Arial"/>
          <w:szCs w:val="24"/>
        </w:rPr>
        <w:t xml:space="preserve">                   Magistrado                                                   </w:t>
      </w:r>
      <w:proofErr w:type="spellStart"/>
      <w:r w:rsidRPr="00781F7E">
        <w:rPr>
          <w:rFonts w:ascii="Arial" w:hAnsi="Arial" w:cs="Arial"/>
          <w:szCs w:val="24"/>
        </w:rPr>
        <w:t>Magistrado</w:t>
      </w:r>
      <w:proofErr w:type="spellEnd"/>
    </w:p>
    <w:sectPr w:rsidR="005510AB" w:rsidRPr="00781F7E" w:rsidSect="00DC2036">
      <w:headerReference w:type="default" r:id="rId9"/>
      <w:footerReference w:type="default" r:id="rId10"/>
      <w:pgSz w:w="12240" w:h="18720"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A1639" w14:textId="77777777" w:rsidR="00E307B6" w:rsidRDefault="00E307B6" w:rsidP="002F74A4">
      <w:r>
        <w:separator/>
      </w:r>
    </w:p>
  </w:endnote>
  <w:endnote w:type="continuationSeparator" w:id="0">
    <w:p w14:paraId="4BBFA7B6" w14:textId="77777777" w:rsidR="00E307B6" w:rsidRDefault="00E307B6"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rPr>
        <w:rFonts w:ascii="Arial" w:hAnsi="Arial" w:cs="Arial"/>
        <w:sz w:val="20"/>
      </w:rPr>
    </w:sdtEndPr>
    <w:sdtContent>
      <w:p w14:paraId="260E4F46" w14:textId="77777777" w:rsidR="007D5177" w:rsidRPr="00752536" w:rsidRDefault="007D5177">
        <w:pPr>
          <w:pStyle w:val="Piedepgina"/>
          <w:jc w:val="right"/>
          <w:rPr>
            <w:rFonts w:ascii="Arial" w:hAnsi="Arial" w:cs="Arial"/>
            <w:sz w:val="20"/>
          </w:rPr>
        </w:pPr>
        <w:r w:rsidRPr="00752536">
          <w:rPr>
            <w:rFonts w:ascii="Arial" w:hAnsi="Arial" w:cs="Arial"/>
            <w:sz w:val="20"/>
          </w:rPr>
          <w:fldChar w:fldCharType="begin"/>
        </w:r>
        <w:r w:rsidRPr="00752536">
          <w:rPr>
            <w:rFonts w:ascii="Arial" w:hAnsi="Arial" w:cs="Arial"/>
            <w:sz w:val="20"/>
          </w:rPr>
          <w:instrText>PAGE   \* MERGEFORMAT</w:instrText>
        </w:r>
        <w:r w:rsidRPr="00752536">
          <w:rPr>
            <w:rFonts w:ascii="Arial" w:hAnsi="Arial" w:cs="Arial"/>
            <w:sz w:val="20"/>
          </w:rPr>
          <w:fldChar w:fldCharType="separate"/>
        </w:r>
        <w:r w:rsidR="00DC2036" w:rsidRPr="00DC2036">
          <w:rPr>
            <w:rFonts w:ascii="Arial" w:hAnsi="Arial" w:cs="Arial"/>
            <w:noProof/>
            <w:sz w:val="20"/>
            <w:lang w:val="es-ES"/>
          </w:rPr>
          <w:t>5</w:t>
        </w:r>
        <w:r w:rsidRPr="00752536">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E83D8" w14:textId="77777777" w:rsidR="00E307B6" w:rsidRDefault="00E307B6" w:rsidP="002F74A4">
      <w:r>
        <w:separator/>
      </w:r>
    </w:p>
  </w:footnote>
  <w:footnote w:type="continuationSeparator" w:id="0">
    <w:p w14:paraId="05F701F5" w14:textId="77777777" w:rsidR="00E307B6" w:rsidRDefault="00E307B6" w:rsidP="002F74A4">
      <w:r>
        <w:continuationSeparator/>
      </w:r>
    </w:p>
  </w:footnote>
  <w:footnote w:id="1">
    <w:p w14:paraId="446BAAD2" w14:textId="1655798C" w:rsidR="00BD3B32" w:rsidRPr="00985258" w:rsidRDefault="00BD3B32" w:rsidP="00BD3B32">
      <w:pPr>
        <w:pStyle w:val="Textonotapie"/>
        <w:rPr>
          <w:rFonts w:ascii="Arial" w:hAnsi="Arial" w:cs="Arial"/>
          <w:sz w:val="18"/>
          <w:szCs w:val="18"/>
          <w:lang w:val="es-CO"/>
        </w:rPr>
      </w:pPr>
      <w:r w:rsidRPr="00985258">
        <w:rPr>
          <w:rStyle w:val="Refdenotaalpie"/>
          <w:rFonts w:ascii="Arial" w:hAnsi="Arial" w:cs="Arial"/>
          <w:sz w:val="18"/>
          <w:szCs w:val="18"/>
        </w:rPr>
        <w:footnoteRef/>
      </w:r>
      <w:r w:rsidRPr="00985258">
        <w:rPr>
          <w:rFonts w:ascii="Arial" w:hAnsi="Arial" w:cs="Arial"/>
          <w:sz w:val="18"/>
          <w:szCs w:val="18"/>
        </w:rPr>
        <w:t xml:space="preserve"> 27 de julio de 2005 radicación Nº 21.517</w:t>
      </w:r>
      <w:r w:rsidR="00752536">
        <w:rPr>
          <w:rFonts w:ascii="Arial" w:hAnsi="Arial" w:cs="Arial"/>
          <w:sz w:val="18"/>
          <w:szCs w:val="18"/>
        </w:rPr>
        <w:t xml:space="preserve"> - </w:t>
      </w:r>
      <w:r w:rsidRPr="00985258">
        <w:rPr>
          <w:rFonts w:ascii="Arial" w:hAnsi="Arial" w:cs="Arial"/>
          <w:sz w:val="18"/>
          <w:szCs w:val="18"/>
        </w:rPr>
        <w:t xml:space="preserve"> 5 de diciembre de 2007 radicación Nº 29.741</w:t>
      </w:r>
      <w:r w:rsidR="00752536">
        <w:rPr>
          <w:rFonts w:ascii="Arial" w:hAnsi="Arial" w:cs="Arial"/>
          <w:sz w:val="18"/>
          <w:szCs w:val="18"/>
        </w:rPr>
        <w:t xml:space="preserve"> - A</w:t>
      </w:r>
      <w:r w:rsidRPr="00985258">
        <w:rPr>
          <w:rFonts w:ascii="Arial" w:hAnsi="Arial" w:cs="Arial"/>
          <w:sz w:val="18"/>
          <w:szCs w:val="18"/>
        </w:rPr>
        <w:t>gosto de 2010 radicación Nº 36.345</w:t>
      </w:r>
    </w:p>
  </w:footnote>
  <w:footnote w:id="2">
    <w:p w14:paraId="1DB8D098" w14:textId="4540E63C" w:rsidR="00FC17CE" w:rsidRPr="00985258" w:rsidRDefault="00FC17CE">
      <w:pPr>
        <w:pStyle w:val="Textonotapie"/>
        <w:rPr>
          <w:rFonts w:ascii="Arial" w:hAnsi="Arial" w:cs="Arial"/>
          <w:sz w:val="18"/>
          <w:szCs w:val="18"/>
          <w:lang w:val="es-CO"/>
        </w:rPr>
      </w:pPr>
      <w:r w:rsidRPr="00985258">
        <w:rPr>
          <w:rStyle w:val="Refdenotaalpie"/>
          <w:rFonts w:ascii="Arial" w:hAnsi="Arial" w:cs="Arial"/>
          <w:sz w:val="18"/>
          <w:szCs w:val="18"/>
        </w:rPr>
        <w:footnoteRef/>
      </w:r>
      <w:r w:rsidRPr="00985258">
        <w:rPr>
          <w:rFonts w:ascii="Arial" w:hAnsi="Arial" w:cs="Arial"/>
          <w:sz w:val="18"/>
          <w:szCs w:val="18"/>
        </w:rPr>
        <w:t xml:space="preserve"> </w:t>
      </w:r>
      <w:r w:rsidR="002778A2" w:rsidRPr="00985258">
        <w:rPr>
          <w:rFonts w:ascii="Arial" w:hAnsi="Arial" w:cs="Arial"/>
          <w:sz w:val="18"/>
          <w:szCs w:val="18"/>
        </w:rPr>
        <w:t>M.P. Francisco Javier Tamayo Tabares.</w:t>
      </w:r>
      <w:r w:rsidR="002778A2" w:rsidRPr="00985258">
        <w:rPr>
          <w:rFonts w:ascii="Arial" w:hAnsi="Arial" w:cs="Arial"/>
          <w:sz w:val="18"/>
          <w:szCs w:val="18"/>
          <w:lang w:val="es-CO"/>
        </w:rPr>
        <w:t xml:space="preserve"> </w:t>
      </w:r>
      <w:r w:rsidR="002778A2" w:rsidRPr="00985258">
        <w:rPr>
          <w:rFonts w:ascii="Arial" w:hAnsi="Arial" w:cs="Arial"/>
          <w:sz w:val="18"/>
          <w:szCs w:val="18"/>
        </w:rPr>
        <w:t xml:space="preserve">Radicado 2017-00138-01 de 05-07-2018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19B8" w14:textId="77777777" w:rsidR="007D5177" w:rsidRPr="00BB3FED" w:rsidRDefault="007D5177"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237D91DF" w14:textId="2057E9A2" w:rsidR="007D5177" w:rsidRPr="00BB3FED" w:rsidRDefault="007D5177" w:rsidP="002E5B7B">
    <w:pPr>
      <w:pStyle w:val="Encabezado"/>
      <w:jc w:val="center"/>
      <w:rPr>
        <w:rFonts w:ascii="Arial" w:hAnsi="Arial" w:cs="Arial"/>
        <w:sz w:val="18"/>
        <w:szCs w:val="18"/>
      </w:rPr>
    </w:pPr>
    <w:r w:rsidRPr="00BB3FED">
      <w:rPr>
        <w:rFonts w:ascii="Arial" w:hAnsi="Arial" w:cs="Arial"/>
        <w:sz w:val="18"/>
        <w:szCs w:val="18"/>
      </w:rPr>
      <w:t xml:space="preserve">Radicado: </w:t>
    </w:r>
    <w:r w:rsidRPr="00B44C0F">
      <w:rPr>
        <w:rFonts w:ascii="Arial" w:hAnsi="Arial" w:cs="Arial"/>
        <w:color w:val="000000" w:themeColor="text1"/>
        <w:sz w:val="18"/>
        <w:szCs w:val="18"/>
      </w:rPr>
      <w:t>66001-31-05-00</w:t>
    </w:r>
    <w:r w:rsidR="00B44C0F" w:rsidRPr="00B44C0F">
      <w:rPr>
        <w:rFonts w:ascii="Arial" w:hAnsi="Arial" w:cs="Arial"/>
        <w:color w:val="000000" w:themeColor="text1"/>
        <w:sz w:val="18"/>
        <w:szCs w:val="18"/>
      </w:rPr>
      <w:t>1</w:t>
    </w:r>
    <w:r w:rsidR="003B0AD5">
      <w:rPr>
        <w:rFonts w:ascii="Arial" w:hAnsi="Arial" w:cs="Arial"/>
        <w:sz w:val="18"/>
        <w:szCs w:val="18"/>
      </w:rPr>
      <w:t>-2017-00248</w:t>
    </w:r>
    <w:r>
      <w:rPr>
        <w:rFonts w:ascii="Arial" w:hAnsi="Arial" w:cs="Arial"/>
        <w:sz w:val="18"/>
        <w:szCs w:val="18"/>
      </w:rPr>
      <w:t>-01</w:t>
    </w:r>
  </w:p>
  <w:p w14:paraId="2351CC50" w14:textId="6952DD4B" w:rsidR="007D5177" w:rsidRPr="00BB3FED" w:rsidRDefault="003B0AD5" w:rsidP="002E5B7B">
    <w:pPr>
      <w:pStyle w:val="Encabezado"/>
      <w:jc w:val="center"/>
      <w:rPr>
        <w:rFonts w:ascii="Arial" w:hAnsi="Arial" w:cs="Arial"/>
        <w:sz w:val="18"/>
        <w:szCs w:val="18"/>
      </w:rPr>
    </w:pPr>
    <w:proofErr w:type="spellStart"/>
    <w:r>
      <w:rPr>
        <w:rFonts w:ascii="Arial" w:hAnsi="Arial" w:cs="Arial"/>
        <w:sz w:val="18"/>
        <w:szCs w:val="18"/>
      </w:rPr>
      <w:t>Nevardo</w:t>
    </w:r>
    <w:proofErr w:type="spellEnd"/>
    <w:r>
      <w:rPr>
        <w:rFonts w:ascii="Arial" w:hAnsi="Arial" w:cs="Arial"/>
        <w:sz w:val="18"/>
        <w:szCs w:val="18"/>
      </w:rPr>
      <w:t xml:space="preserve"> de Jesús Ospina </w:t>
    </w:r>
    <w:r w:rsidR="00B44C0F">
      <w:rPr>
        <w:rFonts w:ascii="Arial" w:hAnsi="Arial" w:cs="Arial"/>
        <w:sz w:val="18"/>
        <w:szCs w:val="18"/>
      </w:rPr>
      <w:t>Monsalv</w:t>
    </w:r>
    <w:r>
      <w:rPr>
        <w:rFonts w:ascii="Arial" w:hAnsi="Arial" w:cs="Arial"/>
        <w:sz w:val="18"/>
        <w:szCs w:val="18"/>
      </w:rPr>
      <w:t>e</w:t>
    </w:r>
    <w:r w:rsidR="00E81FA2">
      <w:rPr>
        <w:rFonts w:ascii="Arial" w:hAnsi="Arial" w:cs="Arial"/>
        <w:sz w:val="18"/>
        <w:szCs w:val="18"/>
      </w:rPr>
      <w:t xml:space="preserve"> </w:t>
    </w:r>
    <w:r w:rsidR="007D5177" w:rsidRPr="00BB3FED">
      <w:rPr>
        <w:rFonts w:ascii="Arial" w:hAnsi="Arial" w:cs="Arial"/>
        <w:sz w:val="18"/>
        <w:szCs w:val="18"/>
      </w:rPr>
      <w:t xml:space="preserve">vs Colpensiones </w:t>
    </w:r>
  </w:p>
  <w:p w14:paraId="1417EAAA" w14:textId="77777777" w:rsidR="007D5177" w:rsidRDefault="007D51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6B38"/>
    <w:multiLevelType w:val="hybridMultilevel"/>
    <w:tmpl w:val="22F2E5F0"/>
    <w:lvl w:ilvl="0" w:tplc="3776FC3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1FF4DB7"/>
    <w:multiLevelType w:val="hybridMultilevel"/>
    <w:tmpl w:val="34FABB5C"/>
    <w:lvl w:ilvl="0" w:tplc="E842CBC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8790ADE"/>
    <w:multiLevelType w:val="multilevel"/>
    <w:tmpl w:val="E1760D16"/>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E30"/>
    <w:rsid w:val="000033BF"/>
    <w:rsid w:val="00015598"/>
    <w:rsid w:val="00016DFA"/>
    <w:rsid w:val="00024794"/>
    <w:rsid w:val="000326BE"/>
    <w:rsid w:val="0003311F"/>
    <w:rsid w:val="000352F2"/>
    <w:rsid w:val="00043AED"/>
    <w:rsid w:val="00044769"/>
    <w:rsid w:val="00047E39"/>
    <w:rsid w:val="00047F04"/>
    <w:rsid w:val="000532A6"/>
    <w:rsid w:val="000558C1"/>
    <w:rsid w:val="000601E0"/>
    <w:rsid w:val="00060274"/>
    <w:rsid w:val="00065564"/>
    <w:rsid w:val="00083DD5"/>
    <w:rsid w:val="00094F50"/>
    <w:rsid w:val="000A7B17"/>
    <w:rsid w:val="000B17E3"/>
    <w:rsid w:val="000B4E24"/>
    <w:rsid w:val="000B7A2B"/>
    <w:rsid w:val="000C163D"/>
    <w:rsid w:val="000C3E04"/>
    <w:rsid w:val="000D2C7A"/>
    <w:rsid w:val="000D6A57"/>
    <w:rsid w:val="000E291D"/>
    <w:rsid w:val="000E6CF4"/>
    <w:rsid w:val="000F0BB3"/>
    <w:rsid w:val="000F4153"/>
    <w:rsid w:val="000F790C"/>
    <w:rsid w:val="00105A5C"/>
    <w:rsid w:val="00111D4F"/>
    <w:rsid w:val="00113A30"/>
    <w:rsid w:val="001221CB"/>
    <w:rsid w:val="001242CF"/>
    <w:rsid w:val="00127A1D"/>
    <w:rsid w:val="0014472C"/>
    <w:rsid w:val="001460CE"/>
    <w:rsid w:val="0015763E"/>
    <w:rsid w:val="00164DCF"/>
    <w:rsid w:val="001710B9"/>
    <w:rsid w:val="00171C5E"/>
    <w:rsid w:val="0018481C"/>
    <w:rsid w:val="0019093D"/>
    <w:rsid w:val="00191EAC"/>
    <w:rsid w:val="00195E24"/>
    <w:rsid w:val="001A0928"/>
    <w:rsid w:val="001A13B2"/>
    <w:rsid w:val="001A45E5"/>
    <w:rsid w:val="001C4923"/>
    <w:rsid w:val="001D1FAE"/>
    <w:rsid w:val="001D24DA"/>
    <w:rsid w:val="001D70EE"/>
    <w:rsid w:val="001E2943"/>
    <w:rsid w:val="001E314E"/>
    <w:rsid w:val="001E4814"/>
    <w:rsid w:val="001F22E3"/>
    <w:rsid w:val="001F442B"/>
    <w:rsid w:val="00200744"/>
    <w:rsid w:val="00206242"/>
    <w:rsid w:val="00212AA8"/>
    <w:rsid w:val="00222458"/>
    <w:rsid w:val="002235FC"/>
    <w:rsid w:val="0023400C"/>
    <w:rsid w:val="002344BC"/>
    <w:rsid w:val="002375B2"/>
    <w:rsid w:val="00241E41"/>
    <w:rsid w:val="00244EF3"/>
    <w:rsid w:val="00245527"/>
    <w:rsid w:val="002533C0"/>
    <w:rsid w:val="0026188F"/>
    <w:rsid w:val="0026611B"/>
    <w:rsid w:val="0026724C"/>
    <w:rsid w:val="002778A2"/>
    <w:rsid w:val="00284BBD"/>
    <w:rsid w:val="002904B9"/>
    <w:rsid w:val="002A59D8"/>
    <w:rsid w:val="002C17C9"/>
    <w:rsid w:val="002C2BBF"/>
    <w:rsid w:val="002C32A8"/>
    <w:rsid w:val="002C7EE2"/>
    <w:rsid w:val="002D6213"/>
    <w:rsid w:val="002E5B7B"/>
    <w:rsid w:val="002F08FA"/>
    <w:rsid w:val="002F0DE8"/>
    <w:rsid w:val="002F3D77"/>
    <w:rsid w:val="002F6AD3"/>
    <w:rsid w:val="002F74A4"/>
    <w:rsid w:val="00310BE7"/>
    <w:rsid w:val="00311B5F"/>
    <w:rsid w:val="00312826"/>
    <w:rsid w:val="003134B9"/>
    <w:rsid w:val="00316490"/>
    <w:rsid w:val="003256A6"/>
    <w:rsid w:val="00336FC0"/>
    <w:rsid w:val="003422F8"/>
    <w:rsid w:val="00343CE3"/>
    <w:rsid w:val="00353CAA"/>
    <w:rsid w:val="00357D93"/>
    <w:rsid w:val="003621FE"/>
    <w:rsid w:val="00373774"/>
    <w:rsid w:val="003832E9"/>
    <w:rsid w:val="00384DDF"/>
    <w:rsid w:val="00390CEF"/>
    <w:rsid w:val="00393B29"/>
    <w:rsid w:val="003963D4"/>
    <w:rsid w:val="00396946"/>
    <w:rsid w:val="00396CEC"/>
    <w:rsid w:val="003A3A27"/>
    <w:rsid w:val="003B07E0"/>
    <w:rsid w:val="003B0AD5"/>
    <w:rsid w:val="003B6047"/>
    <w:rsid w:val="003B6A12"/>
    <w:rsid w:val="003D4384"/>
    <w:rsid w:val="003D4E34"/>
    <w:rsid w:val="003D69CF"/>
    <w:rsid w:val="003E7A57"/>
    <w:rsid w:val="003F057F"/>
    <w:rsid w:val="003F13C2"/>
    <w:rsid w:val="003F5CC0"/>
    <w:rsid w:val="00403EEC"/>
    <w:rsid w:val="0040502F"/>
    <w:rsid w:val="00406421"/>
    <w:rsid w:val="00417041"/>
    <w:rsid w:val="00420E20"/>
    <w:rsid w:val="004273F3"/>
    <w:rsid w:val="004351F0"/>
    <w:rsid w:val="004360CC"/>
    <w:rsid w:val="004375F2"/>
    <w:rsid w:val="00447176"/>
    <w:rsid w:val="004536E7"/>
    <w:rsid w:val="004554BF"/>
    <w:rsid w:val="00460FDD"/>
    <w:rsid w:val="0046620E"/>
    <w:rsid w:val="00472DB8"/>
    <w:rsid w:val="00476071"/>
    <w:rsid w:val="0048444E"/>
    <w:rsid w:val="00495210"/>
    <w:rsid w:val="004965FB"/>
    <w:rsid w:val="00497B83"/>
    <w:rsid w:val="004A612E"/>
    <w:rsid w:val="004B744E"/>
    <w:rsid w:val="004C20F8"/>
    <w:rsid w:val="004C71D7"/>
    <w:rsid w:val="004C7B14"/>
    <w:rsid w:val="004D360E"/>
    <w:rsid w:val="004E26A6"/>
    <w:rsid w:val="004E3584"/>
    <w:rsid w:val="004E6B93"/>
    <w:rsid w:val="004E7839"/>
    <w:rsid w:val="004E7A89"/>
    <w:rsid w:val="004F45FE"/>
    <w:rsid w:val="004F62A3"/>
    <w:rsid w:val="005109B7"/>
    <w:rsid w:val="00510DEC"/>
    <w:rsid w:val="00515E53"/>
    <w:rsid w:val="00531D47"/>
    <w:rsid w:val="00542542"/>
    <w:rsid w:val="00542BE7"/>
    <w:rsid w:val="005440F7"/>
    <w:rsid w:val="005442A9"/>
    <w:rsid w:val="00546BE0"/>
    <w:rsid w:val="005509CA"/>
    <w:rsid w:val="005510AB"/>
    <w:rsid w:val="00560A95"/>
    <w:rsid w:val="00561D0C"/>
    <w:rsid w:val="0056212D"/>
    <w:rsid w:val="00563676"/>
    <w:rsid w:val="005652B7"/>
    <w:rsid w:val="00575F88"/>
    <w:rsid w:val="0057666A"/>
    <w:rsid w:val="005920CC"/>
    <w:rsid w:val="005955CB"/>
    <w:rsid w:val="0059698A"/>
    <w:rsid w:val="0059733C"/>
    <w:rsid w:val="005A0EA0"/>
    <w:rsid w:val="005A4276"/>
    <w:rsid w:val="005A6EA5"/>
    <w:rsid w:val="005B3201"/>
    <w:rsid w:val="005B643B"/>
    <w:rsid w:val="005C5381"/>
    <w:rsid w:val="005C6CF9"/>
    <w:rsid w:val="005D3C56"/>
    <w:rsid w:val="005D738C"/>
    <w:rsid w:val="005E4026"/>
    <w:rsid w:val="005E78EA"/>
    <w:rsid w:val="005F266B"/>
    <w:rsid w:val="005F2FBD"/>
    <w:rsid w:val="0060352B"/>
    <w:rsid w:val="0060543C"/>
    <w:rsid w:val="00606388"/>
    <w:rsid w:val="00606484"/>
    <w:rsid w:val="006070A3"/>
    <w:rsid w:val="00607660"/>
    <w:rsid w:val="00610411"/>
    <w:rsid w:val="006332F4"/>
    <w:rsid w:val="006370F5"/>
    <w:rsid w:val="006411F1"/>
    <w:rsid w:val="0065234D"/>
    <w:rsid w:val="00654960"/>
    <w:rsid w:val="00664424"/>
    <w:rsid w:val="00665B28"/>
    <w:rsid w:val="0067090A"/>
    <w:rsid w:val="00670E48"/>
    <w:rsid w:val="006715E6"/>
    <w:rsid w:val="00682ED8"/>
    <w:rsid w:val="00684EAA"/>
    <w:rsid w:val="00684F54"/>
    <w:rsid w:val="0069408D"/>
    <w:rsid w:val="0069516C"/>
    <w:rsid w:val="00695B23"/>
    <w:rsid w:val="006970D6"/>
    <w:rsid w:val="00697589"/>
    <w:rsid w:val="006B5AFD"/>
    <w:rsid w:val="006B6DEB"/>
    <w:rsid w:val="006C2154"/>
    <w:rsid w:val="006C2578"/>
    <w:rsid w:val="006D7604"/>
    <w:rsid w:val="006E0E87"/>
    <w:rsid w:val="006F3787"/>
    <w:rsid w:val="006F4A41"/>
    <w:rsid w:val="006F4C6E"/>
    <w:rsid w:val="007111ED"/>
    <w:rsid w:val="00712E3F"/>
    <w:rsid w:val="0072174B"/>
    <w:rsid w:val="00723817"/>
    <w:rsid w:val="00735800"/>
    <w:rsid w:val="00751358"/>
    <w:rsid w:val="00752536"/>
    <w:rsid w:val="00755026"/>
    <w:rsid w:val="00756F5F"/>
    <w:rsid w:val="007577D0"/>
    <w:rsid w:val="00757B79"/>
    <w:rsid w:val="0076343A"/>
    <w:rsid w:val="00773492"/>
    <w:rsid w:val="00773B9E"/>
    <w:rsid w:val="00776B98"/>
    <w:rsid w:val="00777301"/>
    <w:rsid w:val="00781F7E"/>
    <w:rsid w:val="007820A2"/>
    <w:rsid w:val="0079397A"/>
    <w:rsid w:val="0079707D"/>
    <w:rsid w:val="007A079E"/>
    <w:rsid w:val="007A164C"/>
    <w:rsid w:val="007B01F4"/>
    <w:rsid w:val="007C75A9"/>
    <w:rsid w:val="007D2DFF"/>
    <w:rsid w:val="007D5177"/>
    <w:rsid w:val="007E3D79"/>
    <w:rsid w:val="007F0B2D"/>
    <w:rsid w:val="007F19D5"/>
    <w:rsid w:val="007F408F"/>
    <w:rsid w:val="007F446E"/>
    <w:rsid w:val="007F76D8"/>
    <w:rsid w:val="00801982"/>
    <w:rsid w:val="00805CA9"/>
    <w:rsid w:val="00805FDB"/>
    <w:rsid w:val="00811961"/>
    <w:rsid w:val="00823092"/>
    <w:rsid w:val="008408C7"/>
    <w:rsid w:val="00851069"/>
    <w:rsid w:val="00856D37"/>
    <w:rsid w:val="00857E0A"/>
    <w:rsid w:val="008610AB"/>
    <w:rsid w:val="00864323"/>
    <w:rsid w:val="00864AD2"/>
    <w:rsid w:val="0086545E"/>
    <w:rsid w:val="00871A4D"/>
    <w:rsid w:val="00875343"/>
    <w:rsid w:val="00882F5F"/>
    <w:rsid w:val="00886312"/>
    <w:rsid w:val="00887FC7"/>
    <w:rsid w:val="008A489A"/>
    <w:rsid w:val="008B759A"/>
    <w:rsid w:val="008C144A"/>
    <w:rsid w:val="008C3493"/>
    <w:rsid w:val="008D3B41"/>
    <w:rsid w:val="008E10C3"/>
    <w:rsid w:val="008E2342"/>
    <w:rsid w:val="008F685A"/>
    <w:rsid w:val="00901F0B"/>
    <w:rsid w:val="00904426"/>
    <w:rsid w:val="00905255"/>
    <w:rsid w:val="00911EA4"/>
    <w:rsid w:val="00913A7D"/>
    <w:rsid w:val="00920F18"/>
    <w:rsid w:val="00927F84"/>
    <w:rsid w:val="0093173F"/>
    <w:rsid w:val="00933E6B"/>
    <w:rsid w:val="0093704A"/>
    <w:rsid w:val="00944DF2"/>
    <w:rsid w:val="009546A5"/>
    <w:rsid w:val="00957187"/>
    <w:rsid w:val="00982CF3"/>
    <w:rsid w:val="00984AFC"/>
    <w:rsid w:val="00985258"/>
    <w:rsid w:val="0098662C"/>
    <w:rsid w:val="009931A9"/>
    <w:rsid w:val="00995442"/>
    <w:rsid w:val="009B0E00"/>
    <w:rsid w:val="009B33B0"/>
    <w:rsid w:val="009B7738"/>
    <w:rsid w:val="009C531B"/>
    <w:rsid w:val="009C657A"/>
    <w:rsid w:val="009D28C9"/>
    <w:rsid w:val="009E1962"/>
    <w:rsid w:val="009E1A78"/>
    <w:rsid w:val="009E4CB7"/>
    <w:rsid w:val="009E5791"/>
    <w:rsid w:val="009F0A67"/>
    <w:rsid w:val="009F2BCF"/>
    <w:rsid w:val="009F4A29"/>
    <w:rsid w:val="00A06956"/>
    <w:rsid w:val="00A07C04"/>
    <w:rsid w:val="00A12109"/>
    <w:rsid w:val="00A17331"/>
    <w:rsid w:val="00A218DB"/>
    <w:rsid w:val="00A24C9F"/>
    <w:rsid w:val="00A3292C"/>
    <w:rsid w:val="00A32ACF"/>
    <w:rsid w:val="00A335F9"/>
    <w:rsid w:val="00A45FEC"/>
    <w:rsid w:val="00A51985"/>
    <w:rsid w:val="00A52F17"/>
    <w:rsid w:val="00A53373"/>
    <w:rsid w:val="00A57024"/>
    <w:rsid w:val="00A644BB"/>
    <w:rsid w:val="00A676EA"/>
    <w:rsid w:val="00A801B5"/>
    <w:rsid w:val="00A82EEC"/>
    <w:rsid w:val="00A83072"/>
    <w:rsid w:val="00A90711"/>
    <w:rsid w:val="00A955F2"/>
    <w:rsid w:val="00A96987"/>
    <w:rsid w:val="00A96F4E"/>
    <w:rsid w:val="00AA575D"/>
    <w:rsid w:val="00AC6686"/>
    <w:rsid w:val="00AC7CCB"/>
    <w:rsid w:val="00AD0D49"/>
    <w:rsid w:val="00AD2958"/>
    <w:rsid w:val="00AF135F"/>
    <w:rsid w:val="00AF13F1"/>
    <w:rsid w:val="00AF3CF1"/>
    <w:rsid w:val="00AF6978"/>
    <w:rsid w:val="00B01924"/>
    <w:rsid w:val="00B0414A"/>
    <w:rsid w:val="00B047FC"/>
    <w:rsid w:val="00B15B2E"/>
    <w:rsid w:val="00B21318"/>
    <w:rsid w:val="00B30372"/>
    <w:rsid w:val="00B30D14"/>
    <w:rsid w:val="00B33C8A"/>
    <w:rsid w:val="00B375F4"/>
    <w:rsid w:val="00B44C0F"/>
    <w:rsid w:val="00B45457"/>
    <w:rsid w:val="00B45EF0"/>
    <w:rsid w:val="00B50E0D"/>
    <w:rsid w:val="00B546F8"/>
    <w:rsid w:val="00B61B82"/>
    <w:rsid w:val="00B645F0"/>
    <w:rsid w:val="00B658C6"/>
    <w:rsid w:val="00B66B65"/>
    <w:rsid w:val="00B821C3"/>
    <w:rsid w:val="00BA7E67"/>
    <w:rsid w:val="00BB3DEE"/>
    <w:rsid w:val="00BB5432"/>
    <w:rsid w:val="00BC2BDE"/>
    <w:rsid w:val="00BC6264"/>
    <w:rsid w:val="00BD1F8F"/>
    <w:rsid w:val="00BD28F2"/>
    <w:rsid w:val="00BD3B32"/>
    <w:rsid w:val="00C04979"/>
    <w:rsid w:val="00C43F6B"/>
    <w:rsid w:val="00C504DB"/>
    <w:rsid w:val="00C53978"/>
    <w:rsid w:val="00C53E55"/>
    <w:rsid w:val="00C6043C"/>
    <w:rsid w:val="00C604DC"/>
    <w:rsid w:val="00C65568"/>
    <w:rsid w:val="00C711AC"/>
    <w:rsid w:val="00C847FD"/>
    <w:rsid w:val="00C84BFC"/>
    <w:rsid w:val="00C9482C"/>
    <w:rsid w:val="00C9596F"/>
    <w:rsid w:val="00CB1A0A"/>
    <w:rsid w:val="00CB5771"/>
    <w:rsid w:val="00CB61AD"/>
    <w:rsid w:val="00CB6B38"/>
    <w:rsid w:val="00CC4DB0"/>
    <w:rsid w:val="00CC5A80"/>
    <w:rsid w:val="00CD555A"/>
    <w:rsid w:val="00CE467F"/>
    <w:rsid w:val="00CE6973"/>
    <w:rsid w:val="00CE6BB5"/>
    <w:rsid w:val="00CF5160"/>
    <w:rsid w:val="00D01DE4"/>
    <w:rsid w:val="00D03C4A"/>
    <w:rsid w:val="00D0412E"/>
    <w:rsid w:val="00D05311"/>
    <w:rsid w:val="00D07CF8"/>
    <w:rsid w:val="00D13CCA"/>
    <w:rsid w:val="00D16ADD"/>
    <w:rsid w:val="00D26C29"/>
    <w:rsid w:val="00D31177"/>
    <w:rsid w:val="00D339E0"/>
    <w:rsid w:val="00D34BE1"/>
    <w:rsid w:val="00D35B8E"/>
    <w:rsid w:val="00D35EDF"/>
    <w:rsid w:val="00D37459"/>
    <w:rsid w:val="00D440B4"/>
    <w:rsid w:val="00D44A94"/>
    <w:rsid w:val="00D63584"/>
    <w:rsid w:val="00D723C6"/>
    <w:rsid w:val="00D73431"/>
    <w:rsid w:val="00D767C3"/>
    <w:rsid w:val="00D80462"/>
    <w:rsid w:val="00D824B8"/>
    <w:rsid w:val="00D8561A"/>
    <w:rsid w:val="00D9050A"/>
    <w:rsid w:val="00DA4D35"/>
    <w:rsid w:val="00DA576D"/>
    <w:rsid w:val="00DA62F2"/>
    <w:rsid w:val="00DC0583"/>
    <w:rsid w:val="00DC2036"/>
    <w:rsid w:val="00DC24C2"/>
    <w:rsid w:val="00DC30EB"/>
    <w:rsid w:val="00DC38C8"/>
    <w:rsid w:val="00DD2945"/>
    <w:rsid w:val="00DD54FC"/>
    <w:rsid w:val="00DE7C81"/>
    <w:rsid w:val="00E15737"/>
    <w:rsid w:val="00E175D3"/>
    <w:rsid w:val="00E20F12"/>
    <w:rsid w:val="00E22FCD"/>
    <w:rsid w:val="00E307B6"/>
    <w:rsid w:val="00E3373A"/>
    <w:rsid w:val="00E40A3D"/>
    <w:rsid w:val="00E44EC7"/>
    <w:rsid w:val="00E54B3C"/>
    <w:rsid w:val="00E633F5"/>
    <w:rsid w:val="00E64EC1"/>
    <w:rsid w:val="00E66AC9"/>
    <w:rsid w:val="00E705BB"/>
    <w:rsid w:val="00E70F15"/>
    <w:rsid w:val="00E7527C"/>
    <w:rsid w:val="00E77E71"/>
    <w:rsid w:val="00E80ED3"/>
    <w:rsid w:val="00E81FA2"/>
    <w:rsid w:val="00E82545"/>
    <w:rsid w:val="00E9292C"/>
    <w:rsid w:val="00E942FE"/>
    <w:rsid w:val="00EA48D2"/>
    <w:rsid w:val="00EB1790"/>
    <w:rsid w:val="00EB2132"/>
    <w:rsid w:val="00EB77FB"/>
    <w:rsid w:val="00EC3270"/>
    <w:rsid w:val="00EC7C70"/>
    <w:rsid w:val="00ED1DE7"/>
    <w:rsid w:val="00ED7739"/>
    <w:rsid w:val="00EE491E"/>
    <w:rsid w:val="00EE520A"/>
    <w:rsid w:val="00EE636C"/>
    <w:rsid w:val="00EE7261"/>
    <w:rsid w:val="00F00AF0"/>
    <w:rsid w:val="00F03EE4"/>
    <w:rsid w:val="00F10E74"/>
    <w:rsid w:val="00F238F0"/>
    <w:rsid w:val="00F36D86"/>
    <w:rsid w:val="00F41649"/>
    <w:rsid w:val="00F4203F"/>
    <w:rsid w:val="00F54C2D"/>
    <w:rsid w:val="00F57C75"/>
    <w:rsid w:val="00F71F50"/>
    <w:rsid w:val="00F8209D"/>
    <w:rsid w:val="00F83521"/>
    <w:rsid w:val="00F837FE"/>
    <w:rsid w:val="00F84A5F"/>
    <w:rsid w:val="00F90F27"/>
    <w:rsid w:val="00F920C1"/>
    <w:rsid w:val="00F927F4"/>
    <w:rsid w:val="00F936ED"/>
    <w:rsid w:val="00FB50F3"/>
    <w:rsid w:val="00FB6C39"/>
    <w:rsid w:val="00FB77ED"/>
    <w:rsid w:val="00FC17CE"/>
    <w:rsid w:val="00FC544D"/>
    <w:rsid w:val="00FD0B1B"/>
    <w:rsid w:val="00FD17A3"/>
    <w:rsid w:val="00FD344F"/>
    <w:rsid w:val="00FD4C25"/>
    <w:rsid w:val="00FF3D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77E4B"/>
  <w15:docId w15:val="{8D8AC385-4F42-4F8F-A9C5-8E5F2988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65234D"/>
    <w:pPr>
      <w:spacing w:line="360" w:lineRule="auto"/>
      <w:jc w:val="both"/>
    </w:pPr>
    <w:rPr>
      <w:rFonts w:ascii="Arial" w:hAnsi="Arial"/>
    </w:rPr>
  </w:style>
  <w:style w:type="character" w:customStyle="1" w:styleId="SinespaciadoCar">
    <w:name w:val="Sin espaciado Car"/>
    <w:link w:val="Sinespaciado"/>
    <w:uiPriority w:val="1"/>
    <w:locked/>
    <w:rsid w:val="00FD344F"/>
    <w:rPr>
      <w:lang w:val="es-ES_tradnl"/>
    </w:rPr>
  </w:style>
  <w:style w:type="character" w:customStyle="1" w:styleId="user-highlighted-active">
    <w:name w:val="user-highlighted-active"/>
    <w:rsid w:val="00384DDF"/>
  </w:style>
  <w:style w:type="character" w:customStyle="1" w:styleId="FontStyle12">
    <w:name w:val="Font Style12"/>
    <w:uiPriority w:val="99"/>
    <w:rsid w:val="00A52F17"/>
    <w:rPr>
      <w:rFonts w:ascii="Trebuchet MS" w:hAnsi="Trebuchet MS" w:cs="Trebuchet MS"/>
      <w:i/>
      <w:iCs/>
      <w:sz w:val="20"/>
      <w:szCs w:val="20"/>
    </w:rPr>
  </w:style>
  <w:style w:type="character" w:customStyle="1" w:styleId="FontStyle13">
    <w:name w:val="Font Style13"/>
    <w:uiPriority w:val="99"/>
    <w:rsid w:val="00A52F17"/>
    <w:rPr>
      <w:rFonts w:ascii="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1130">
      <w:bodyDiv w:val="1"/>
      <w:marLeft w:val="0"/>
      <w:marRight w:val="0"/>
      <w:marTop w:val="0"/>
      <w:marBottom w:val="0"/>
      <w:divBdr>
        <w:top w:val="none" w:sz="0" w:space="0" w:color="auto"/>
        <w:left w:val="none" w:sz="0" w:space="0" w:color="auto"/>
        <w:bottom w:val="none" w:sz="0" w:space="0" w:color="auto"/>
        <w:right w:val="none" w:sz="0" w:space="0" w:color="auto"/>
      </w:divBdr>
    </w:div>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504977953">
      <w:bodyDiv w:val="1"/>
      <w:marLeft w:val="0"/>
      <w:marRight w:val="0"/>
      <w:marTop w:val="0"/>
      <w:marBottom w:val="0"/>
      <w:divBdr>
        <w:top w:val="none" w:sz="0" w:space="0" w:color="auto"/>
        <w:left w:val="none" w:sz="0" w:space="0" w:color="auto"/>
        <w:bottom w:val="none" w:sz="0" w:space="0" w:color="auto"/>
        <w:right w:val="none" w:sz="0" w:space="0" w:color="auto"/>
      </w:divBdr>
    </w:div>
    <w:div w:id="20643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BE2A8-E401-495F-9E7B-FE160241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1419</Words>
  <Characters>7806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5</cp:revision>
  <cp:lastPrinted>2019-01-28T19:32:00Z</cp:lastPrinted>
  <dcterms:created xsi:type="dcterms:W3CDTF">2019-01-28T19:32:00Z</dcterms:created>
  <dcterms:modified xsi:type="dcterms:W3CDTF">2019-03-04T19:35:00Z</dcterms:modified>
</cp:coreProperties>
</file>