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D80" w:rsidRPr="00B30EFC" w:rsidRDefault="00A24D80" w:rsidP="00A24D80">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A24D80" w:rsidRPr="00A24D80" w:rsidRDefault="00A24D80" w:rsidP="00A24D80">
      <w:pPr>
        <w:jc w:val="both"/>
        <w:rPr>
          <w:rFonts w:ascii="Arial" w:hAnsi="Arial" w:cs="Arial"/>
          <w:sz w:val="20"/>
          <w:lang w:val="es-419"/>
        </w:rPr>
      </w:pPr>
    </w:p>
    <w:p w:rsidR="00A24D80" w:rsidRPr="00A24D80" w:rsidRDefault="00A24D80" w:rsidP="00A24D80">
      <w:pPr>
        <w:jc w:val="both"/>
        <w:rPr>
          <w:rFonts w:ascii="Arial" w:hAnsi="Arial" w:cs="Arial"/>
          <w:sz w:val="20"/>
          <w:lang w:val="es-419"/>
        </w:rPr>
      </w:pPr>
      <w:r w:rsidRPr="00A24D80">
        <w:rPr>
          <w:rFonts w:ascii="Arial" w:hAnsi="Arial" w:cs="Arial"/>
          <w:sz w:val="20"/>
          <w:lang w:val="es-419"/>
        </w:rPr>
        <w:t>Providencia:</w:t>
      </w:r>
      <w:r w:rsidRPr="00A24D80">
        <w:rPr>
          <w:rFonts w:ascii="Arial" w:hAnsi="Arial" w:cs="Arial"/>
          <w:sz w:val="20"/>
          <w:lang w:val="es-419"/>
        </w:rPr>
        <w:tab/>
      </w:r>
      <w:r w:rsidRPr="00A24D80">
        <w:rPr>
          <w:rFonts w:ascii="Arial" w:hAnsi="Arial" w:cs="Arial"/>
          <w:sz w:val="20"/>
          <w:lang w:val="es-419"/>
        </w:rPr>
        <w:tab/>
        <w:t xml:space="preserve">Apelación y consulta sentencia </w:t>
      </w:r>
    </w:p>
    <w:p w:rsidR="00A24D80" w:rsidRPr="00A24D80" w:rsidRDefault="00A24D80" w:rsidP="00A24D80">
      <w:pPr>
        <w:jc w:val="both"/>
        <w:rPr>
          <w:rFonts w:ascii="Arial" w:hAnsi="Arial" w:cs="Arial"/>
          <w:sz w:val="20"/>
          <w:lang w:val="es-419"/>
        </w:rPr>
      </w:pPr>
      <w:r w:rsidRPr="00A24D80">
        <w:rPr>
          <w:rFonts w:ascii="Arial" w:hAnsi="Arial" w:cs="Arial"/>
          <w:sz w:val="20"/>
          <w:lang w:val="es-419"/>
        </w:rPr>
        <w:t>Proceso:</w:t>
      </w:r>
      <w:r w:rsidRPr="00A24D80">
        <w:rPr>
          <w:rFonts w:ascii="Arial" w:hAnsi="Arial" w:cs="Arial"/>
          <w:sz w:val="20"/>
          <w:lang w:val="es-419"/>
        </w:rPr>
        <w:tab/>
      </w:r>
      <w:r w:rsidRPr="00A24D80">
        <w:rPr>
          <w:rFonts w:ascii="Arial" w:hAnsi="Arial" w:cs="Arial"/>
          <w:sz w:val="20"/>
          <w:lang w:val="es-419"/>
        </w:rPr>
        <w:tab/>
        <w:t xml:space="preserve">Ordinario Laboral </w:t>
      </w:r>
    </w:p>
    <w:p w:rsidR="00A24D80" w:rsidRPr="00A24D80" w:rsidRDefault="00A24D80" w:rsidP="00A24D80">
      <w:pPr>
        <w:jc w:val="both"/>
        <w:rPr>
          <w:rFonts w:ascii="Arial" w:hAnsi="Arial" w:cs="Arial"/>
          <w:sz w:val="20"/>
          <w:lang w:val="es-419"/>
        </w:rPr>
      </w:pPr>
      <w:r w:rsidRPr="00A24D80">
        <w:rPr>
          <w:rFonts w:ascii="Arial" w:hAnsi="Arial" w:cs="Arial"/>
          <w:sz w:val="20"/>
          <w:lang w:val="es-419"/>
        </w:rPr>
        <w:t>Radicación No:</w:t>
      </w:r>
      <w:r w:rsidRPr="00A24D80">
        <w:rPr>
          <w:rFonts w:ascii="Arial" w:hAnsi="Arial" w:cs="Arial"/>
          <w:sz w:val="20"/>
          <w:lang w:val="es-419"/>
        </w:rPr>
        <w:tab/>
      </w:r>
      <w:r w:rsidRPr="00A24D80">
        <w:rPr>
          <w:rFonts w:ascii="Arial" w:hAnsi="Arial" w:cs="Arial"/>
          <w:sz w:val="20"/>
          <w:lang w:val="es-419"/>
        </w:rPr>
        <w:tab/>
        <w:t>66001-31-05-002-2017-00245-01</w:t>
      </w:r>
    </w:p>
    <w:p w:rsidR="00A24D80" w:rsidRPr="00A24D80" w:rsidRDefault="00A24D80" w:rsidP="00A24D80">
      <w:pPr>
        <w:jc w:val="both"/>
        <w:rPr>
          <w:rFonts w:ascii="Arial" w:hAnsi="Arial" w:cs="Arial"/>
          <w:sz w:val="20"/>
          <w:lang w:val="es-419"/>
        </w:rPr>
      </w:pPr>
      <w:r w:rsidRPr="00A24D80">
        <w:rPr>
          <w:rFonts w:ascii="Arial" w:hAnsi="Arial" w:cs="Arial"/>
          <w:sz w:val="20"/>
          <w:lang w:val="es-419"/>
        </w:rPr>
        <w:t>Demandante</w:t>
      </w:r>
      <w:r>
        <w:rPr>
          <w:rFonts w:ascii="Arial" w:hAnsi="Arial" w:cs="Arial"/>
          <w:sz w:val="20"/>
          <w:lang w:val="es-419"/>
        </w:rPr>
        <w:t>:</w:t>
      </w:r>
      <w:r>
        <w:rPr>
          <w:rFonts w:ascii="Arial" w:hAnsi="Arial" w:cs="Arial"/>
          <w:sz w:val="20"/>
          <w:lang w:val="es-419"/>
        </w:rPr>
        <w:tab/>
      </w:r>
      <w:r>
        <w:rPr>
          <w:rFonts w:ascii="Arial" w:hAnsi="Arial" w:cs="Arial"/>
          <w:sz w:val="20"/>
          <w:lang w:val="es-419"/>
        </w:rPr>
        <w:tab/>
      </w:r>
      <w:r w:rsidRPr="00A24D80">
        <w:rPr>
          <w:rFonts w:ascii="Arial" w:hAnsi="Arial" w:cs="Arial"/>
          <w:sz w:val="20"/>
          <w:lang w:val="es-419"/>
        </w:rPr>
        <w:t>María Carmen Vidal</w:t>
      </w:r>
      <w:bookmarkStart w:id="0" w:name="_GoBack"/>
      <w:bookmarkEnd w:id="0"/>
    </w:p>
    <w:p w:rsidR="00A24D80" w:rsidRPr="00A24D80" w:rsidRDefault="00A24D80" w:rsidP="00A24D80">
      <w:pPr>
        <w:jc w:val="both"/>
        <w:rPr>
          <w:rFonts w:ascii="Arial" w:hAnsi="Arial" w:cs="Arial"/>
          <w:sz w:val="20"/>
          <w:lang w:val="es-419"/>
        </w:rPr>
      </w:pPr>
      <w:r w:rsidRPr="00A24D80">
        <w:rPr>
          <w:rFonts w:ascii="Arial" w:hAnsi="Arial" w:cs="Arial"/>
          <w:sz w:val="20"/>
          <w:lang w:val="es-419"/>
        </w:rPr>
        <w:t>Demandado:</w:t>
      </w:r>
      <w:r w:rsidRPr="00A24D80">
        <w:rPr>
          <w:rFonts w:ascii="Arial" w:hAnsi="Arial" w:cs="Arial"/>
          <w:sz w:val="20"/>
          <w:lang w:val="es-419"/>
        </w:rPr>
        <w:tab/>
      </w:r>
      <w:r w:rsidRPr="00A24D80">
        <w:rPr>
          <w:rFonts w:ascii="Arial" w:hAnsi="Arial" w:cs="Arial"/>
          <w:sz w:val="20"/>
          <w:lang w:val="es-419"/>
        </w:rPr>
        <w:tab/>
        <w:t>Colpensiones</w:t>
      </w:r>
    </w:p>
    <w:p w:rsidR="00A24D80" w:rsidRPr="00A24D80" w:rsidRDefault="00A24D80" w:rsidP="00A24D80">
      <w:pPr>
        <w:jc w:val="both"/>
        <w:rPr>
          <w:rFonts w:ascii="Arial" w:hAnsi="Arial" w:cs="Arial"/>
          <w:sz w:val="20"/>
          <w:lang w:val="es-419"/>
        </w:rPr>
      </w:pPr>
      <w:r w:rsidRPr="00A24D80">
        <w:rPr>
          <w:rFonts w:ascii="Arial" w:hAnsi="Arial" w:cs="Arial"/>
          <w:sz w:val="20"/>
          <w:lang w:val="es-419"/>
        </w:rPr>
        <w:t>Juzgado de origen:</w:t>
      </w:r>
      <w:r>
        <w:rPr>
          <w:rFonts w:ascii="Arial" w:hAnsi="Arial" w:cs="Arial"/>
          <w:sz w:val="20"/>
          <w:lang w:val="es-419"/>
        </w:rPr>
        <w:tab/>
      </w:r>
      <w:r w:rsidRPr="00A24D80">
        <w:rPr>
          <w:rFonts w:ascii="Arial" w:hAnsi="Arial" w:cs="Arial"/>
          <w:sz w:val="20"/>
          <w:lang w:val="es-419"/>
        </w:rPr>
        <w:t xml:space="preserve">Segundo </w:t>
      </w:r>
      <w:r w:rsidR="005B106C">
        <w:rPr>
          <w:rFonts w:ascii="Arial" w:hAnsi="Arial" w:cs="Arial"/>
          <w:sz w:val="20"/>
          <w:lang w:val="es-419"/>
        </w:rPr>
        <w:t>Laboral del Circuito de Pereira</w:t>
      </w:r>
    </w:p>
    <w:p w:rsidR="00A24D80" w:rsidRPr="00B30EFC" w:rsidRDefault="00A24D80" w:rsidP="00A24D80">
      <w:pPr>
        <w:jc w:val="both"/>
        <w:rPr>
          <w:rFonts w:ascii="Arial" w:hAnsi="Arial" w:cs="Arial"/>
          <w:sz w:val="20"/>
          <w:lang w:val="es-419"/>
        </w:rPr>
      </w:pPr>
    </w:p>
    <w:p w:rsidR="00A24D80" w:rsidRPr="00E01636" w:rsidRDefault="00A24D80" w:rsidP="00A24D80">
      <w:pPr>
        <w:jc w:val="both"/>
        <w:rPr>
          <w:rFonts w:ascii="Arial" w:hAnsi="Arial" w:cs="Arial"/>
          <w:b/>
          <w:bCs/>
          <w:iCs/>
          <w:sz w:val="20"/>
          <w:lang w:val="es-CO" w:eastAsia="fr-FR"/>
        </w:rPr>
      </w:pPr>
      <w:r w:rsidRPr="00A24D80">
        <w:rPr>
          <w:rFonts w:ascii="Arial" w:hAnsi="Arial" w:cs="Arial"/>
          <w:b/>
          <w:bCs/>
          <w:iCs/>
          <w:sz w:val="20"/>
          <w:lang w:val="es-419" w:eastAsia="fr-FR"/>
        </w:rPr>
        <w:t>TEMAS:</w:t>
      </w:r>
      <w:r w:rsidRPr="00A24D80">
        <w:rPr>
          <w:rFonts w:ascii="Arial" w:hAnsi="Arial" w:cs="Arial"/>
          <w:b/>
          <w:bCs/>
          <w:iCs/>
          <w:sz w:val="20"/>
          <w:lang w:val="es-419" w:eastAsia="fr-FR"/>
        </w:rPr>
        <w:tab/>
      </w:r>
      <w:r w:rsidR="00E01636">
        <w:rPr>
          <w:rFonts w:ascii="Arial" w:hAnsi="Arial" w:cs="Arial"/>
          <w:b/>
          <w:bCs/>
          <w:iCs/>
          <w:sz w:val="20"/>
          <w:lang w:val="es-CO" w:eastAsia="fr-FR"/>
        </w:rPr>
        <w:t xml:space="preserve">PENSIÓN DE SOBREVIVIENTES / </w:t>
      </w:r>
      <w:r w:rsidR="00E01636" w:rsidRPr="00A24D80">
        <w:rPr>
          <w:rFonts w:ascii="Arial" w:hAnsi="Arial" w:cs="Arial"/>
          <w:b/>
          <w:sz w:val="20"/>
          <w:lang w:val="es-419"/>
        </w:rPr>
        <w:t>INTERESES MO</w:t>
      </w:r>
      <w:r w:rsidR="00E01636">
        <w:rPr>
          <w:rFonts w:ascii="Arial" w:hAnsi="Arial" w:cs="Arial"/>
          <w:b/>
          <w:sz w:val="20"/>
          <w:lang w:val="es-419"/>
        </w:rPr>
        <w:t xml:space="preserve">RATORIOS </w:t>
      </w:r>
      <w:r>
        <w:rPr>
          <w:rFonts w:ascii="Arial" w:hAnsi="Arial" w:cs="Arial"/>
          <w:b/>
          <w:sz w:val="20"/>
          <w:lang w:val="es-419"/>
        </w:rPr>
        <w:t xml:space="preserve">– </w:t>
      </w:r>
      <w:r w:rsidR="00E01636">
        <w:rPr>
          <w:rFonts w:ascii="Arial" w:hAnsi="Arial" w:cs="Arial"/>
          <w:b/>
          <w:sz w:val="20"/>
          <w:lang w:val="es-419"/>
        </w:rPr>
        <w:t>ART</w:t>
      </w:r>
      <w:r>
        <w:rPr>
          <w:rFonts w:ascii="Arial" w:hAnsi="Arial" w:cs="Arial"/>
          <w:b/>
          <w:sz w:val="20"/>
          <w:lang w:val="es-419"/>
        </w:rPr>
        <w:t xml:space="preserve">. 141, </w:t>
      </w:r>
      <w:r w:rsidR="00E01636">
        <w:rPr>
          <w:rFonts w:ascii="Arial" w:hAnsi="Arial" w:cs="Arial"/>
          <w:b/>
          <w:sz w:val="20"/>
          <w:lang w:val="es-419"/>
        </w:rPr>
        <w:t xml:space="preserve">LEY </w:t>
      </w:r>
      <w:r>
        <w:rPr>
          <w:rFonts w:ascii="Arial" w:hAnsi="Arial" w:cs="Arial"/>
          <w:b/>
          <w:sz w:val="20"/>
          <w:lang w:val="es-419"/>
        </w:rPr>
        <w:t xml:space="preserve">100/93 </w:t>
      </w:r>
      <w:r w:rsidRPr="00B30EFC">
        <w:rPr>
          <w:rFonts w:ascii="Arial" w:hAnsi="Arial" w:cs="Arial"/>
          <w:b/>
          <w:bCs/>
          <w:iCs/>
          <w:sz w:val="20"/>
          <w:lang w:val="es-419" w:eastAsia="fr-FR"/>
        </w:rPr>
        <w:t xml:space="preserve">/ </w:t>
      </w:r>
      <w:r w:rsidR="00E01636">
        <w:rPr>
          <w:rFonts w:ascii="Arial" w:hAnsi="Arial" w:cs="Arial"/>
          <w:b/>
          <w:bCs/>
          <w:iCs/>
          <w:sz w:val="20"/>
          <w:lang w:val="es-CO" w:eastAsia="fr-FR"/>
        </w:rPr>
        <w:t xml:space="preserve">SE CAUSAN SI LA PENSIÓN NO SE RECONOCE EN EL TÉRMINO DE DOS MESES / </w:t>
      </w:r>
      <w:r w:rsidR="00625881">
        <w:rPr>
          <w:rFonts w:ascii="Arial" w:hAnsi="Arial" w:cs="Arial"/>
          <w:b/>
          <w:bCs/>
          <w:iCs/>
          <w:sz w:val="20"/>
          <w:lang w:val="es-CO" w:eastAsia="fr-FR"/>
        </w:rPr>
        <w:t>NO PROCEDE RECONOCIMIENTO DE INTERESES DE MORA SOBRE ELLOS.</w:t>
      </w:r>
    </w:p>
    <w:p w:rsidR="00A24D80" w:rsidRDefault="00A24D80" w:rsidP="00A24D80">
      <w:pPr>
        <w:jc w:val="both"/>
        <w:rPr>
          <w:rFonts w:ascii="Arial" w:hAnsi="Arial" w:cs="Arial"/>
          <w:sz w:val="20"/>
          <w:lang w:val="es-419"/>
        </w:rPr>
      </w:pPr>
    </w:p>
    <w:p w:rsidR="00635ABC" w:rsidRPr="00E01636" w:rsidRDefault="00635ABC" w:rsidP="00E01636">
      <w:pPr>
        <w:jc w:val="both"/>
        <w:rPr>
          <w:rFonts w:ascii="Arial" w:hAnsi="Arial" w:cs="Arial"/>
          <w:sz w:val="20"/>
          <w:lang w:val="es-419"/>
        </w:rPr>
      </w:pPr>
      <w:r w:rsidRPr="00E01636">
        <w:rPr>
          <w:rFonts w:ascii="Arial" w:hAnsi="Arial" w:cs="Arial"/>
          <w:sz w:val="20"/>
          <w:lang w:val="es-419"/>
        </w:rPr>
        <w:t xml:space="preserve">El artículo 141 de la Ley 100/93 establece que a partir del 01/04/1994, en caso de mora en el pago de las mesadas pensionales, la entidad correspondiente deberá reconocer y pagar al pensionado, además de la obligación a su cargo y sobre el importe de ella, la tasa máxima del interés moratorio vigente para el momento en que se efectúe el pago. </w:t>
      </w:r>
    </w:p>
    <w:p w:rsidR="00635ABC" w:rsidRPr="00E01636" w:rsidRDefault="00635ABC" w:rsidP="00E01636">
      <w:pPr>
        <w:jc w:val="both"/>
        <w:rPr>
          <w:rFonts w:ascii="Arial" w:hAnsi="Arial" w:cs="Arial"/>
          <w:sz w:val="20"/>
          <w:lang w:val="es-419"/>
        </w:rPr>
      </w:pPr>
    </w:p>
    <w:p w:rsidR="00635ABC" w:rsidRPr="00E01636" w:rsidRDefault="00635ABC" w:rsidP="00E01636">
      <w:pPr>
        <w:jc w:val="both"/>
        <w:rPr>
          <w:rFonts w:ascii="Arial" w:hAnsi="Arial" w:cs="Arial"/>
          <w:sz w:val="20"/>
          <w:lang w:val="es-419"/>
        </w:rPr>
      </w:pPr>
      <w:r w:rsidRPr="00E01636">
        <w:rPr>
          <w:rFonts w:ascii="Arial" w:hAnsi="Arial" w:cs="Arial"/>
          <w:sz w:val="20"/>
          <w:lang w:val="es-419"/>
        </w:rPr>
        <w:t xml:space="preserve">En ese sentido, de conformidad con el artículo 1º de la Ley 717/01, el término con que cuentan las administradoras de pensiones para proceder con el reconocimiento de las pensiones de sobrevivientes, previa solicitud del interesado con la documental que acredite su derecho, es de dos meses; y a partir de tal oportunidad, se entenderá que la administradora está incursa en mora de cumplir con la obligación periódica. </w:t>
      </w:r>
    </w:p>
    <w:p w:rsidR="00635ABC" w:rsidRPr="00E01636" w:rsidRDefault="00635ABC" w:rsidP="00E01636">
      <w:pPr>
        <w:jc w:val="both"/>
        <w:rPr>
          <w:rFonts w:ascii="Arial" w:hAnsi="Arial" w:cs="Arial"/>
          <w:sz w:val="20"/>
          <w:lang w:val="es-419"/>
        </w:rPr>
      </w:pPr>
    </w:p>
    <w:p w:rsidR="00635ABC" w:rsidRPr="00E01636" w:rsidRDefault="00635ABC" w:rsidP="00E01636">
      <w:pPr>
        <w:jc w:val="both"/>
        <w:rPr>
          <w:rFonts w:ascii="Arial" w:hAnsi="Arial" w:cs="Arial"/>
          <w:sz w:val="20"/>
          <w:lang w:val="es-419"/>
        </w:rPr>
      </w:pPr>
      <w:r w:rsidRPr="00E01636">
        <w:rPr>
          <w:rFonts w:ascii="Arial" w:hAnsi="Arial" w:cs="Arial"/>
          <w:sz w:val="20"/>
          <w:lang w:val="es-419"/>
        </w:rPr>
        <w:t xml:space="preserve">Significa lo anterior, que existe retardo no solo respecto al desembolso del dinero de las mesadas pensionales, sino también cuando la prestación de sobrevivientes no se reconoce dentro de los 2 meses otorgados por el último canon citado. </w:t>
      </w:r>
      <w:r w:rsidR="00E01636" w:rsidRPr="00E01636">
        <w:rPr>
          <w:rFonts w:ascii="Arial" w:hAnsi="Arial" w:cs="Arial"/>
          <w:sz w:val="20"/>
          <w:lang w:val="es-419"/>
        </w:rPr>
        <w:t>(…)</w:t>
      </w:r>
    </w:p>
    <w:p w:rsidR="00635ABC" w:rsidRDefault="00635ABC" w:rsidP="00A24D80">
      <w:pPr>
        <w:jc w:val="both"/>
        <w:rPr>
          <w:rFonts w:ascii="Arial" w:hAnsi="Arial" w:cs="Arial"/>
          <w:sz w:val="20"/>
          <w:lang w:val="es-419"/>
        </w:rPr>
      </w:pPr>
    </w:p>
    <w:p w:rsidR="00E01636" w:rsidRPr="00B30EFC" w:rsidRDefault="00E01636" w:rsidP="00A24D80">
      <w:pPr>
        <w:jc w:val="both"/>
        <w:rPr>
          <w:rFonts w:ascii="Arial" w:hAnsi="Arial" w:cs="Arial"/>
          <w:sz w:val="20"/>
          <w:lang w:val="es-419"/>
        </w:rPr>
      </w:pPr>
      <w:r w:rsidRPr="00E01636">
        <w:rPr>
          <w:rFonts w:ascii="Arial" w:hAnsi="Arial" w:cs="Arial"/>
          <w:sz w:val="20"/>
          <w:lang w:val="es-419"/>
        </w:rPr>
        <w:t xml:space="preserve">… </w:t>
      </w:r>
      <w:r w:rsidRPr="00E01636">
        <w:rPr>
          <w:rFonts w:ascii="Arial" w:hAnsi="Arial" w:cs="Arial"/>
          <w:sz w:val="20"/>
          <w:lang w:val="es-419"/>
        </w:rPr>
        <w:t>naufraga el recurso de apelación en primer lugar, porque la legislación prohíbe obtener intereses sobre intereses – art. 2235 del C.C. -, y en segundo término, tampoco habría lugar a la indexación de dicha suma porque no fue pretendida en la demanda (</w:t>
      </w:r>
      <w:proofErr w:type="spellStart"/>
      <w:r w:rsidRPr="00E01636">
        <w:rPr>
          <w:rFonts w:ascii="Arial" w:hAnsi="Arial" w:cs="Arial"/>
          <w:sz w:val="20"/>
          <w:lang w:val="es-419"/>
        </w:rPr>
        <w:t>fls</w:t>
      </w:r>
      <w:proofErr w:type="spellEnd"/>
      <w:r w:rsidRPr="00E01636">
        <w:rPr>
          <w:rFonts w:ascii="Arial" w:hAnsi="Arial" w:cs="Arial"/>
          <w:sz w:val="20"/>
          <w:lang w:val="es-419"/>
        </w:rPr>
        <w:t>. 4 y 5 c. 1) y en ese sentido, aparece como un argumento nuevo en la apelación, que impide a esta Colegiatura pronunciarse sobre el mismo, sin que esta instancia pueda proferir fallos extra petita.</w:t>
      </w:r>
    </w:p>
    <w:p w:rsidR="00A24D80" w:rsidRDefault="00A24D80" w:rsidP="00A24D80">
      <w:pPr>
        <w:jc w:val="both"/>
        <w:rPr>
          <w:rFonts w:ascii="Arial" w:hAnsi="Arial" w:cs="Arial"/>
          <w:sz w:val="20"/>
          <w:lang w:val="es-419"/>
        </w:rPr>
      </w:pPr>
    </w:p>
    <w:p w:rsidR="00A24D80" w:rsidRDefault="00A24D80" w:rsidP="00A24D80">
      <w:pPr>
        <w:jc w:val="both"/>
        <w:rPr>
          <w:rFonts w:ascii="Arial" w:hAnsi="Arial" w:cs="Arial"/>
          <w:sz w:val="20"/>
          <w:lang w:val="es-419"/>
        </w:rPr>
      </w:pPr>
    </w:p>
    <w:p w:rsidR="00A24D80" w:rsidRDefault="00A24D80" w:rsidP="00A24D80">
      <w:pPr>
        <w:jc w:val="both"/>
        <w:rPr>
          <w:rFonts w:ascii="Arial" w:hAnsi="Arial" w:cs="Arial"/>
          <w:sz w:val="20"/>
          <w:lang w:val="es-419"/>
        </w:rPr>
      </w:pPr>
    </w:p>
    <w:p w:rsidR="00165FFC" w:rsidRPr="00F67DB7" w:rsidRDefault="00165FFC" w:rsidP="00165FFC">
      <w:pPr>
        <w:spacing w:line="240" w:lineRule="atLeast"/>
        <w:jc w:val="center"/>
        <w:rPr>
          <w:rFonts w:ascii="Edwardian Script ITC" w:hAnsi="Edwardian Script ITC" w:cs="Arial"/>
          <w:b/>
          <w:sz w:val="44"/>
          <w:szCs w:val="44"/>
        </w:rPr>
      </w:pPr>
      <w:r w:rsidRPr="00F67DB7">
        <w:rPr>
          <w:rFonts w:ascii="Edwardian Script ITC" w:hAnsi="Edwardian Script ITC"/>
          <w:noProof/>
          <w:sz w:val="44"/>
          <w:szCs w:val="44"/>
          <w:lang w:val="es-ES"/>
        </w:rPr>
        <w:drawing>
          <wp:inline distT="0" distB="0" distL="0" distR="0" wp14:anchorId="71BDF2AE" wp14:editId="1F14049C">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65FFC" w:rsidRPr="005B106C" w:rsidRDefault="00165FFC" w:rsidP="005B106C">
      <w:pPr>
        <w:spacing w:line="276" w:lineRule="auto"/>
        <w:contextualSpacing/>
        <w:jc w:val="center"/>
        <w:rPr>
          <w:rFonts w:ascii="Arial" w:hAnsi="Arial" w:cs="Arial"/>
          <w:b/>
          <w:szCs w:val="24"/>
        </w:rPr>
      </w:pPr>
      <w:r w:rsidRPr="005B106C">
        <w:rPr>
          <w:rFonts w:ascii="Arial" w:hAnsi="Arial" w:cs="Arial"/>
          <w:b/>
          <w:szCs w:val="24"/>
        </w:rPr>
        <w:t>RAMA JUDICIAL DEL PODER PÚBLICO</w:t>
      </w:r>
    </w:p>
    <w:p w:rsidR="00165FFC" w:rsidRPr="005B106C" w:rsidRDefault="00165FFC" w:rsidP="005B106C">
      <w:pPr>
        <w:spacing w:line="276" w:lineRule="auto"/>
        <w:contextualSpacing/>
        <w:jc w:val="center"/>
        <w:rPr>
          <w:rFonts w:ascii="Arial" w:hAnsi="Arial" w:cs="Arial"/>
          <w:b/>
          <w:szCs w:val="24"/>
        </w:rPr>
      </w:pPr>
      <w:r w:rsidRPr="005B106C">
        <w:rPr>
          <w:rFonts w:ascii="Arial" w:hAnsi="Arial" w:cs="Arial"/>
          <w:b/>
          <w:szCs w:val="24"/>
        </w:rPr>
        <w:t>TRIBUNAL SUPERIOR DEL DISTRITO JUDICIAL DE PEREIRA</w:t>
      </w:r>
    </w:p>
    <w:p w:rsidR="00165FFC" w:rsidRPr="005B106C" w:rsidRDefault="00165FFC" w:rsidP="005B106C">
      <w:pPr>
        <w:spacing w:line="276" w:lineRule="auto"/>
        <w:contextualSpacing/>
        <w:jc w:val="center"/>
        <w:rPr>
          <w:rFonts w:ascii="Arial" w:hAnsi="Arial" w:cs="Arial"/>
          <w:b/>
          <w:szCs w:val="24"/>
        </w:rPr>
      </w:pPr>
      <w:r w:rsidRPr="005B106C">
        <w:rPr>
          <w:rFonts w:ascii="Arial" w:hAnsi="Arial" w:cs="Arial"/>
          <w:b/>
          <w:szCs w:val="24"/>
        </w:rPr>
        <w:t>SALA SEGUNDA LABORAL</w:t>
      </w:r>
    </w:p>
    <w:p w:rsidR="005B106C" w:rsidRDefault="005B106C" w:rsidP="00165FFC">
      <w:pPr>
        <w:jc w:val="center"/>
        <w:rPr>
          <w:rFonts w:ascii="Arial" w:hAnsi="Arial" w:cs="Arial"/>
          <w:color w:val="000000"/>
          <w:szCs w:val="24"/>
        </w:rPr>
      </w:pPr>
    </w:p>
    <w:p w:rsidR="00165FFC" w:rsidRPr="00F67DB7" w:rsidRDefault="00165FFC" w:rsidP="00165FFC">
      <w:pPr>
        <w:jc w:val="center"/>
        <w:rPr>
          <w:rFonts w:ascii="Arial" w:hAnsi="Arial" w:cs="Arial"/>
          <w:color w:val="000000"/>
          <w:szCs w:val="24"/>
        </w:rPr>
      </w:pPr>
      <w:r w:rsidRPr="00F67DB7">
        <w:rPr>
          <w:rFonts w:ascii="Arial" w:hAnsi="Arial" w:cs="Arial"/>
          <w:color w:val="000000"/>
          <w:szCs w:val="24"/>
        </w:rPr>
        <w:t>Magistrada Sustanciadora</w:t>
      </w:r>
    </w:p>
    <w:p w:rsidR="00165FFC" w:rsidRPr="005B106C" w:rsidRDefault="00165FFC" w:rsidP="005B106C">
      <w:pPr>
        <w:spacing w:line="276" w:lineRule="auto"/>
        <w:contextualSpacing/>
        <w:jc w:val="center"/>
        <w:rPr>
          <w:rFonts w:ascii="Arial" w:hAnsi="Arial" w:cs="Arial"/>
          <w:b/>
          <w:szCs w:val="24"/>
        </w:rPr>
      </w:pPr>
      <w:r w:rsidRPr="005B106C">
        <w:rPr>
          <w:rFonts w:ascii="Arial" w:hAnsi="Arial" w:cs="Arial"/>
          <w:b/>
          <w:szCs w:val="24"/>
        </w:rPr>
        <w:t>OLGA LUCÍA HOYOS SEPÚLVEDA</w:t>
      </w:r>
    </w:p>
    <w:p w:rsidR="00165FFC" w:rsidRPr="00A24D80" w:rsidRDefault="00165FFC" w:rsidP="00A24D80">
      <w:pPr>
        <w:spacing w:line="276" w:lineRule="auto"/>
        <w:ind w:firstLine="851"/>
        <w:contextualSpacing/>
        <w:jc w:val="both"/>
        <w:rPr>
          <w:rFonts w:ascii="Arial" w:hAnsi="Arial" w:cs="Arial"/>
          <w:bCs/>
          <w:iCs/>
          <w:szCs w:val="24"/>
        </w:rPr>
      </w:pPr>
    </w:p>
    <w:p w:rsidR="002A67CB" w:rsidRPr="00A24D80" w:rsidRDefault="002A67CB" w:rsidP="00A24D80">
      <w:pPr>
        <w:spacing w:line="276" w:lineRule="auto"/>
        <w:ind w:firstLine="851"/>
        <w:contextualSpacing/>
        <w:jc w:val="both"/>
        <w:rPr>
          <w:rFonts w:ascii="Arial" w:hAnsi="Arial" w:cs="Arial"/>
          <w:bCs/>
          <w:iCs/>
          <w:szCs w:val="24"/>
        </w:rPr>
      </w:pPr>
    </w:p>
    <w:p w:rsidR="002A67CB" w:rsidRPr="007872B7" w:rsidRDefault="002A67CB" w:rsidP="002A67CB">
      <w:pPr>
        <w:spacing w:line="276" w:lineRule="auto"/>
        <w:contextualSpacing/>
        <w:jc w:val="both"/>
        <w:rPr>
          <w:rFonts w:ascii="Arial" w:hAnsi="Arial" w:cs="Arial"/>
          <w:bCs/>
          <w:iCs/>
          <w:szCs w:val="24"/>
        </w:rPr>
      </w:pPr>
      <w:r>
        <w:rPr>
          <w:rFonts w:ascii="Arial" w:eastAsia="Calibri" w:hAnsi="Arial" w:cs="Arial"/>
          <w:szCs w:val="24"/>
          <w:lang w:val="es-CO" w:eastAsia="en-US"/>
        </w:rPr>
        <w:t xml:space="preserve">En Pereira, a los </w:t>
      </w:r>
      <w:r w:rsidR="00165FFC">
        <w:rPr>
          <w:rFonts w:ascii="Arial" w:eastAsia="Calibri" w:hAnsi="Arial" w:cs="Arial"/>
          <w:szCs w:val="24"/>
          <w:lang w:val="es-CO" w:eastAsia="en-US"/>
        </w:rPr>
        <w:t>veintiséis</w:t>
      </w:r>
      <w:r>
        <w:rPr>
          <w:rFonts w:ascii="Arial" w:eastAsia="Calibri" w:hAnsi="Arial" w:cs="Arial"/>
          <w:szCs w:val="24"/>
          <w:lang w:val="es-CO" w:eastAsia="en-US"/>
        </w:rPr>
        <w:t xml:space="preserve"> </w:t>
      </w:r>
      <w:r w:rsidRPr="007872B7">
        <w:rPr>
          <w:rFonts w:ascii="Arial" w:eastAsia="Calibri" w:hAnsi="Arial" w:cs="Arial"/>
          <w:szCs w:val="24"/>
          <w:lang w:val="es-CO" w:eastAsia="en-US"/>
        </w:rPr>
        <w:t>(</w:t>
      </w:r>
      <w:r w:rsidR="00165FFC">
        <w:rPr>
          <w:rFonts w:ascii="Arial" w:eastAsia="Calibri" w:hAnsi="Arial" w:cs="Arial"/>
          <w:szCs w:val="24"/>
          <w:lang w:val="es-CO" w:eastAsia="en-US"/>
        </w:rPr>
        <w:t>26</w:t>
      </w:r>
      <w:r w:rsidRPr="007872B7">
        <w:rPr>
          <w:rFonts w:ascii="Arial" w:eastAsia="Calibri" w:hAnsi="Arial" w:cs="Arial"/>
          <w:szCs w:val="24"/>
          <w:lang w:val="es-CO" w:eastAsia="en-US"/>
        </w:rPr>
        <w:t xml:space="preserve">) días del mes de </w:t>
      </w:r>
      <w:r w:rsidR="00165FFC">
        <w:rPr>
          <w:rFonts w:ascii="Arial" w:eastAsia="Calibri" w:hAnsi="Arial" w:cs="Arial"/>
          <w:szCs w:val="24"/>
          <w:lang w:val="es-CO" w:eastAsia="en-US"/>
        </w:rPr>
        <w:t>febrero</w:t>
      </w:r>
      <w:r>
        <w:rPr>
          <w:rFonts w:ascii="Arial" w:eastAsia="Calibri" w:hAnsi="Arial" w:cs="Arial"/>
          <w:szCs w:val="24"/>
          <w:lang w:val="es-CO" w:eastAsia="en-US"/>
        </w:rPr>
        <w:t xml:space="preserve"> </w:t>
      </w:r>
      <w:r w:rsidRPr="007872B7">
        <w:rPr>
          <w:rFonts w:ascii="Arial" w:eastAsia="Calibri" w:hAnsi="Arial" w:cs="Arial"/>
          <w:szCs w:val="24"/>
          <w:lang w:val="es-CO" w:eastAsia="en-US"/>
        </w:rPr>
        <w:t xml:space="preserve">de dos mil </w:t>
      </w:r>
      <w:r w:rsidR="00165FFC">
        <w:rPr>
          <w:rFonts w:ascii="Arial" w:eastAsia="Calibri" w:hAnsi="Arial" w:cs="Arial"/>
          <w:szCs w:val="24"/>
          <w:lang w:val="es-CO" w:eastAsia="en-US"/>
        </w:rPr>
        <w:t>diecinueve</w:t>
      </w:r>
      <w:r w:rsidRPr="007872B7">
        <w:rPr>
          <w:rFonts w:ascii="Arial" w:eastAsia="Calibri" w:hAnsi="Arial" w:cs="Arial"/>
          <w:szCs w:val="24"/>
          <w:lang w:val="es-CO" w:eastAsia="en-US"/>
        </w:rPr>
        <w:t xml:space="preserve"> (201</w:t>
      </w:r>
      <w:r w:rsidR="00165FFC">
        <w:rPr>
          <w:rFonts w:ascii="Arial" w:eastAsia="Calibri" w:hAnsi="Arial" w:cs="Arial"/>
          <w:szCs w:val="24"/>
          <w:lang w:val="es-CO" w:eastAsia="en-US"/>
        </w:rPr>
        <w:t>9</w:t>
      </w:r>
      <w:r w:rsidRPr="007872B7">
        <w:rPr>
          <w:rFonts w:ascii="Arial" w:eastAsia="Calibri" w:hAnsi="Arial" w:cs="Arial"/>
          <w:szCs w:val="24"/>
          <w:lang w:val="es-CO" w:eastAsia="en-US"/>
        </w:rPr>
        <w:t xml:space="preserve">), siendo las </w:t>
      </w:r>
      <w:r>
        <w:rPr>
          <w:rFonts w:ascii="Arial" w:eastAsia="Calibri" w:hAnsi="Arial" w:cs="Arial"/>
          <w:szCs w:val="24"/>
          <w:lang w:val="es-CO" w:eastAsia="en-US"/>
        </w:rPr>
        <w:t xml:space="preserve">nueve </w:t>
      </w:r>
      <w:r w:rsidRPr="007872B7">
        <w:rPr>
          <w:rFonts w:ascii="Arial" w:eastAsia="Calibri" w:hAnsi="Arial" w:cs="Arial"/>
          <w:szCs w:val="24"/>
          <w:lang w:val="es-CO" w:eastAsia="en-US"/>
        </w:rPr>
        <w:t>de la mañana (</w:t>
      </w:r>
      <w:r>
        <w:rPr>
          <w:rFonts w:ascii="Arial" w:eastAsia="Calibri" w:hAnsi="Arial" w:cs="Arial"/>
          <w:szCs w:val="24"/>
          <w:lang w:val="es-CO" w:eastAsia="en-US"/>
        </w:rPr>
        <w:t>09</w:t>
      </w:r>
      <w:r w:rsidRPr="007872B7">
        <w:rPr>
          <w:rFonts w:ascii="Arial" w:eastAsia="Calibri" w:hAnsi="Arial" w:cs="Arial"/>
          <w:szCs w:val="24"/>
          <w:lang w:val="es-CO" w:eastAsia="en-US"/>
        </w:rPr>
        <w:t>:</w:t>
      </w:r>
      <w:r w:rsidR="00165FFC">
        <w:rPr>
          <w:rFonts w:ascii="Arial" w:eastAsia="Calibri" w:hAnsi="Arial" w:cs="Arial"/>
          <w:szCs w:val="24"/>
          <w:lang w:val="es-CO" w:eastAsia="en-US"/>
        </w:rPr>
        <w:t>0</w:t>
      </w:r>
      <w:r>
        <w:rPr>
          <w:rFonts w:ascii="Arial" w:eastAsia="Calibri" w:hAnsi="Arial" w:cs="Arial"/>
          <w:szCs w:val="24"/>
          <w:lang w:val="es-CO" w:eastAsia="en-US"/>
        </w:rPr>
        <w:t>0</w:t>
      </w:r>
      <w:r w:rsidRPr="007872B7">
        <w:rPr>
          <w:rFonts w:ascii="Arial" w:eastAsia="Calibri" w:hAnsi="Arial" w:cs="Arial"/>
          <w:szCs w:val="24"/>
          <w:lang w:val="es-CO" w:eastAsia="en-US"/>
        </w:rPr>
        <w:t xml:space="preserve"> a.m.), </w:t>
      </w:r>
      <w:r w:rsidRPr="007872B7">
        <w:rPr>
          <w:rFonts w:ascii="Arial" w:hAnsi="Arial" w:cs="Arial"/>
          <w:bCs/>
          <w:color w:val="000000"/>
          <w:szCs w:val="24"/>
          <w:lang w:eastAsia="es-CO"/>
        </w:rPr>
        <w:t xml:space="preserve">la Sala </w:t>
      </w:r>
      <w:r w:rsidR="00165FFC">
        <w:rPr>
          <w:rFonts w:ascii="Arial" w:hAnsi="Arial" w:cs="Arial"/>
          <w:bCs/>
          <w:color w:val="000000"/>
          <w:szCs w:val="24"/>
          <w:lang w:eastAsia="es-CO"/>
        </w:rPr>
        <w:t>Segunda</w:t>
      </w:r>
      <w:r w:rsidRPr="007872B7">
        <w:rPr>
          <w:rFonts w:ascii="Arial" w:hAnsi="Arial" w:cs="Arial"/>
          <w:bCs/>
          <w:color w:val="000000"/>
          <w:szCs w:val="24"/>
          <w:lang w:eastAsia="es-CO"/>
        </w:rPr>
        <w:t xml:space="preserve"> de Decisión Laboral del Tribunal Superior del Distrito Judicial de Pereira, se declara en audiencia pública con el propósito de resolver el</w:t>
      </w:r>
      <w:r w:rsidR="00165FFC">
        <w:rPr>
          <w:rFonts w:ascii="Arial" w:hAnsi="Arial" w:cs="Arial"/>
          <w:bCs/>
          <w:color w:val="000000"/>
          <w:szCs w:val="24"/>
          <w:lang w:eastAsia="es-CO"/>
        </w:rPr>
        <w:t xml:space="preserve"> grado jurisdiccional de consulta y el</w:t>
      </w:r>
      <w:r>
        <w:rPr>
          <w:rFonts w:ascii="Arial" w:hAnsi="Arial" w:cs="Arial"/>
          <w:bCs/>
          <w:color w:val="000000"/>
          <w:szCs w:val="24"/>
          <w:lang w:eastAsia="es-CO"/>
        </w:rPr>
        <w:t xml:space="preserve"> recurso de apelación </w:t>
      </w:r>
      <w:r w:rsidR="00165FFC">
        <w:rPr>
          <w:rFonts w:ascii="Arial" w:hAnsi="Arial" w:cs="Arial"/>
          <w:bCs/>
          <w:color w:val="000000"/>
          <w:szCs w:val="24"/>
          <w:lang w:eastAsia="es-CO"/>
        </w:rPr>
        <w:t>contra l</w:t>
      </w:r>
      <w:r w:rsidRPr="007872B7">
        <w:rPr>
          <w:rFonts w:ascii="Arial" w:hAnsi="Arial" w:cs="Arial"/>
          <w:bCs/>
          <w:color w:val="000000"/>
          <w:szCs w:val="24"/>
          <w:lang w:eastAsia="es-CO"/>
        </w:rPr>
        <w:t>a sentencia p</w:t>
      </w:r>
      <w:r w:rsidRPr="007872B7">
        <w:rPr>
          <w:rFonts w:ascii="Arial" w:hAnsi="Arial" w:cs="Arial"/>
          <w:szCs w:val="24"/>
        </w:rPr>
        <w:t xml:space="preserve">roferida el </w:t>
      </w:r>
      <w:r w:rsidR="00165FFC">
        <w:rPr>
          <w:rFonts w:ascii="Arial" w:hAnsi="Arial" w:cs="Arial"/>
          <w:szCs w:val="24"/>
        </w:rPr>
        <w:t>20 de junio de 2018</w:t>
      </w:r>
      <w:r w:rsidRPr="007872B7">
        <w:rPr>
          <w:rFonts w:ascii="Arial" w:hAnsi="Arial" w:cs="Arial"/>
          <w:szCs w:val="24"/>
        </w:rPr>
        <w:t xml:space="preserve"> por el Juzgado </w:t>
      </w:r>
      <w:r w:rsidR="00165FFC">
        <w:rPr>
          <w:rFonts w:ascii="Arial" w:hAnsi="Arial" w:cs="Arial"/>
          <w:szCs w:val="24"/>
        </w:rPr>
        <w:t xml:space="preserve">Segundo </w:t>
      </w:r>
      <w:r w:rsidRPr="007872B7">
        <w:rPr>
          <w:rFonts w:ascii="Arial" w:hAnsi="Arial" w:cs="Arial"/>
          <w:szCs w:val="24"/>
        </w:rPr>
        <w:t xml:space="preserve">Laboral del Circuito de Pereira, dentro del proceso </w:t>
      </w:r>
      <w:r w:rsidR="00165FFC">
        <w:rPr>
          <w:rFonts w:ascii="Arial" w:hAnsi="Arial" w:cs="Arial"/>
          <w:szCs w:val="24"/>
        </w:rPr>
        <w:t>promovido por</w:t>
      </w:r>
      <w:r w:rsidRPr="007872B7">
        <w:rPr>
          <w:rFonts w:ascii="Arial" w:hAnsi="Arial" w:cs="Arial"/>
          <w:szCs w:val="24"/>
        </w:rPr>
        <w:t xml:space="preserve"> </w:t>
      </w:r>
      <w:r w:rsidR="00165FFC" w:rsidRPr="00165FFC">
        <w:rPr>
          <w:rFonts w:ascii="Arial" w:hAnsi="Arial" w:cs="Arial"/>
          <w:b/>
          <w:szCs w:val="24"/>
        </w:rPr>
        <w:t>María Carmen Vidal</w:t>
      </w:r>
      <w:r w:rsidR="00165FFC">
        <w:rPr>
          <w:rFonts w:ascii="Arial" w:hAnsi="Arial" w:cs="Arial"/>
          <w:b/>
          <w:szCs w:val="24"/>
        </w:rPr>
        <w:t xml:space="preserve"> </w:t>
      </w:r>
      <w:r w:rsidRPr="007872B7">
        <w:rPr>
          <w:rFonts w:ascii="Arial" w:hAnsi="Arial" w:cs="Arial"/>
          <w:szCs w:val="24"/>
        </w:rPr>
        <w:t xml:space="preserve">contra la </w:t>
      </w:r>
      <w:r w:rsidRPr="007872B7">
        <w:rPr>
          <w:rFonts w:ascii="Arial" w:hAnsi="Arial" w:cs="Arial"/>
          <w:b/>
          <w:szCs w:val="24"/>
        </w:rPr>
        <w:t xml:space="preserve">Administradora Colombiana de Pensiones </w:t>
      </w:r>
      <w:r w:rsidRPr="007872B7">
        <w:rPr>
          <w:rFonts w:ascii="Arial" w:hAnsi="Arial" w:cs="Arial"/>
          <w:b/>
          <w:bCs/>
          <w:szCs w:val="24"/>
        </w:rPr>
        <w:t>COLPENSIONES</w:t>
      </w:r>
      <w:r w:rsidRPr="007872B7">
        <w:rPr>
          <w:rFonts w:ascii="Arial" w:hAnsi="Arial" w:cs="Arial"/>
          <w:b/>
          <w:bCs/>
          <w:iCs/>
          <w:szCs w:val="24"/>
        </w:rPr>
        <w:t xml:space="preserve">, </w:t>
      </w:r>
      <w:r w:rsidRPr="007872B7">
        <w:rPr>
          <w:rFonts w:ascii="Arial" w:hAnsi="Arial" w:cs="Arial"/>
          <w:bCs/>
          <w:iCs/>
          <w:szCs w:val="24"/>
        </w:rPr>
        <w:t>radicado bajo el N° 66001-31-05-00</w:t>
      </w:r>
      <w:r w:rsidR="00165FFC">
        <w:rPr>
          <w:rFonts w:ascii="Arial" w:hAnsi="Arial" w:cs="Arial"/>
          <w:bCs/>
          <w:iCs/>
          <w:szCs w:val="24"/>
        </w:rPr>
        <w:t>2</w:t>
      </w:r>
      <w:r w:rsidRPr="007872B7">
        <w:rPr>
          <w:rFonts w:ascii="Arial" w:hAnsi="Arial" w:cs="Arial"/>
          <w:bCs/>
          <w:iCs/>
          <w:szCs w:val="24"/>
        </w:rPr>
        <w:t>-201</w:t>
      </w:r>
      <w:r w:rsidR="00165FFC">
        <w:rPr>
          <w:rFonts w:ascii="Arial" w:hAnsi="Arial" w:cs="Arial"/>
          <w:bCs/>
          <w:iCs/>
          <w:szCs w:val="24"/>
        </w:rPr>
        <w:t>7</w:t>
      </w:r>
      <w:r w:rsidRPr="007872B7">
        <w:rPr>
          <w:rFonts w:ascii="Arial" w:hAnsi="Arial" w:cs="Arial"/>
          <w:bCs/>
          <w:iCs/>
          <w:szCs w:val="24"/>
        </w:rPr>
        <w:t>-00</w:t>
      </w:r>
      <w:r w:rsidR="00165FFC">
        <w:rPr>
          <w:rFonts w:ascii="Arial" w:hAnsi="Arial" w:cs="Arial"/>
          <w:bCs/>
          <w:iCs/>
          <w:szCs w:val="24"/>
        </w:rPr>
        <w:t>245</w:t>
      </w:r>
      <w:r w:rsidRPr="007872B7">
        <w:rPr>
          <w:rFonts w:ascii="Arial" w:hAnsi="Arial" w:cs="Arial"/>
          <w:bCs/>
          <w:iCs/>
          <w:szCs w:val="24"/>
        </w:rPr>
        <w:t>-0</w:t>
      </w:r>
      <w:r w:rsidR="009561AA">
        <w:rPr>
          <w:rFonts w:ascii="Arial" w:hAnsi="Arial" w:cs="Arial"/>
          <w:bCs/>
          <w:iCs/>
          <w:szCs w:val="24"/>
        </w:rPr>
        <w:t>1</w:t>
      </w:r>
      <w:r w:rsidRPr="007872B7">
        <w:rPr>
          <w:rFonts w:ascii="Arial" w:hAnsi="Arial" w:cs="Arial"/>
          <w:bCs/>
          <w:iCs/>
          <w:szCs w:val="24"/>
        </w:rPr>
        <w:t>.</w:t>
      </w:r>
    </w:p>
    <w:p w:rsidR="002A67CB" w:rsidRPr="007872B7" w:rsidRDefault="002A67CB" w:rsidP="002A67CB">
      <w:pPr>
        <w:spacing w:line="276" w:lineRule="auto"/>
        <w:ind w:firstLine="851"/>
        <w:contextualSpacing/>
        <w:jc w:val="both"/>
        <w:rPr>
          <w:rFonts w:ascii="Arial" w:hAnsi="Arial" w:cs="Arial"/>
          <w:bCs/>
          <w:iCs/>
          <w:szCs w:val="24"/>
        </w:rPr>
      </w:pPr>
    </w:p>
    <w:p w:rsidR="002A67CB" w:rsidRPr="007872B7" w:rsidRDefault="002A67CB" w:rsidP="002A67CB">
      <w:pPr>
        <w:spacing w:line="276" w:lineRule="auto"/>
        <w:contextualSpacing/>
        <w:rPr>
          <w:rFonts w:ascii="Arial" w:hAnsi="Arial" w:cs="Arial"/>
          <w:b/>
          <w:szCs w:val="24"/>
        </w:rPr>
      </w:pPr>
      <w:r w:rsidRPr="007872B7">
        <w:rPr>
          <w:rFonts w:ascii="Arial" w:hAnsi="Arial" w:cs="Arial"/>
          <w:b/>
          <w:szCs w:val="24"/>
        </w:rPr>
        <w:t>Registro de asistencia:</w:t>
      </w:r>
    </w:p>
    <w:p w:rsidR="002A67CB" w:rsidRPr="007872B7" w:rsidRDefault="002A67CB" w:rsidP="002A67CB">
      <w:pPr>
        <w:spacing w:line="276" w:lineRule="auto"/>
        <w:ind w:firstLine="851"/>
        <w:contextualSpacing/>
        <w:rPr>
          <w:rFonts w:ascii="Arial" w:hAnsi="Arial" w:cs="Arial"/>
          <w:szCs w:val="24"/>
        </w:rPr>
      </w:pPr>
    </w:p>
    <w:p w:rsidR="002A67CB" w:rsidRPr="007872B7" w:rsidRDefault="002A67CB" w:rsidP="002A67CB">
      <w:pPr>
        <w:spacing w:line="276" w:lineRule="auto"/>
        <w:contextualSpacing/>
        <w:rPr>
          <w:rFonts w:ascii="Arial" w:hAnsi="Arial" w:cs="Arial"/>
          <w:szCs w:val="24"/>
        </w:rPr>
      </w:pPr>
      <w:r w:rsidRPr="007872B7">
        <w:rPr>
          <w:rFonts w:ascii="Arial" w:hAnsi="Arial" w:cs="Arial"/>
          <w:szCs w:val="24"/>
        </w:rPr>
        <w:t xml:space="preserve">Demandante y su apoderada </w:t>
      </w:r>
      <w:r w:rsidRPr="007872B7">
        <w:rPr>
          <w:rFonts w:ascii="Arial" w:hAnsi="Arial" w:cs="Arial"/>
          <w:szCs w:val="24"/>
        </w:rPr>
        <w:tab/>
      </w:r>
      <w:r w:rsidRPr="007872B7">
        <w:rPr>
          <w:rFonts w:ascii="Arial" w:hAnsi="Arial" w:cs="Arial"/>
          <w:szCs w:val="24"/>
        </w:rPr>
        <w:tab/>
        <w:t>-</w:t>
      </w:r>
      <w:r w:rsidRPr="007872B7">
        <w:rPr>
          <w:rFonts w:ascii="Arial" w:hAnsi="Arial" w:cs="Arial"/>
          <w:szCs w:val="24"/>
        </w:rPr>
        <w:tab/>
        <w:t>Colpensiones y su apoderada:</w:t>
      </w:r>
    </w:p>
    <w:p w:rsidR="002A67CB" w:rsidRPr="007872B7" w:rsidRDefault="002A67CB" w:rsidP="002A67CB">
      <w:pPr>
        <w:spacing w:line="276" w:lineRule="auto"/>
        <w:ind w:firstLine="851"/>
        <w:contextualSpacing/>
        <w:rPr>
          <w:rFonts w:ascii="Arial" w:hAnsi="Arial" w:cs="Arial"/>
          <w:szCs w:val="24"/>
        </w:rPr>
      </w:pPr>
    </w:p>
    <w:p w:rsidR="002A67CB" w:rsidRPr="007872B7" w:rsidRDefault="002A67CB" w:rsidP="002A67CB">
      <w:pPr>
        <w:spacing w:line="276" w:lineRule="auto"/>
        <w:contextualSpacing/>
        <w:jc w:val="both"/>
        <w:rPr>
          <w:rFonts w:ascii="Arial" w:hAnsi="Arial" w:cs="Arial"/>
          <w:b/>
          <w:szCs w:val="24"/>
        </w:rPr>
      </w:pPr>
      <w:r w:rsidRPr="007872B7">
        <w:rPr>
          <w:rFonts w:ascii="Arial" w:hAnsi="Arial" w:cs="Arial"/>
          <w:b/>
          <w:szCs w:val="24"/>
        </w:rPr>
        <w:t>Traslado a las partes</w:t>
      </w:r>
    </w:p>
    <w:p w:rsidR="002A67CB" w:rsidRPr="007872B7" w:rsidRDefault="002A67CB" w:rsidP="002A67CB">
      <w:pPr>
        <w:spacing w:line="276" w:lineRule="auto"/>
        <w:contextualSpacing/>
        <w:jc w:val="both"/>
        <w:rPr>
          <w:rFonts w:ascii="Arial" w:hAnsi="Arial" w:cs="Arial"/>
          <w:b/>
          <w:szCs w:val="24"/>
        </w:rPr>
      </w:pPr>
    </w:p>
    <w:p w:rsidR="002A67CB" w:rsidRPr="007872B7" w:rsidRDefault="002A67CB" w:rsidP="002A67CB">
      <w:pPr>
        <w:spacing w:line="276" w:lineRule="auto"/>
        <w:contextualSpacing/>
        <w:jc w:val="both"/>
        <w:rPr>
          <w:rFonts w:ascii="Arial" w:hAnsi="Arial" w:cs="Arial"/>
          <w:szCs w:val="24"/>
        </w:rPr>
      </w:pPr>
      <w:r w:rsidRPr="007872B7">
        <w:rPr>
          <w:rFonts w:ascii="Arial" w:hAnsi="Arial" w:cs="Arial"/>
          <w:szCs w:val="24"/>
        </w:rPr>
        <w:t>En este estado se corre traslado a los asistentes para que presenten sus alegatos atendiendo lo previsto en el artículo 13 de la Ley 1149 de 2007.</w:t>
      </w:r>
    </w:p>
    <w:p w:rsidR="002A67CB" w:rsidRDefault="002A67CB" w:rsidP="00625881">
      <w:pPr>
        <w:spacing w:line="276" w:lineRule="auto"/>
        <w:contextualSpacing/>
        <w:rPr>
          <w:rFonts w:ascii="Arial" w:hAnsi="Arial" w:cs="Arial"/>
          <w:b/>
          <w:szCs w:val="24"/>
        </w:rPr>
      </w:pPr>
    </w:p>
    <w:p w:rsidR="00625881" w:rsidRPr="005B106C" w:rsidRDefault="00625881" w:rsidP="00625881">
      <w:pPr>
        <w:spacing w:line="276" w:lineRule="auto"/>
        <w:contextualSpacing/>
        <w:rPr>
          <w:rFonts w:ascii="Arial" w:hAnsi="Arial" w:cs="Arial"/>
          <w:b/>
          <w:szCs w:val="24"/>
        </w:rPr>
      </w:pPr>
    </w:p>
    <w:p w:rsidR="002A67CB" w:rsidRPr="007872B7" w:rsidRDefault="002A67CB" w:rsidP="002A67CB">
      <w:pPr>
        <w:spacing w:line="276" w:lineRule="auto"/>
        <w:contextualSpacing/>
        <w:jc w:val="center"/>
        <w:rPr>
          <w:rFonts w:ascii="Arial" w:hAnsi="Arial" w:cs="Arial"/>
          <w:b/>
          <w:szCs w:val="24"/>
        </w:rPr>
      </w:pPr>
      <w:r w:rsidRPr="007872B7">
        <w:rPr>
          <w:rFonts w:ascii="Arial" w:hAnsi="Arial" w:cs="Arial"/>
          <w:b/>
          <w:szCs w:val="24"/>
        </w:rPr>
        <w:t>ANTECEDENTES</w:t>
      </w:r>
    </w:p>
    <w:p w:rsidR="002A67CB" w:rsidRPr="007872B7" w:rsidRDefault="002A67CB" w:rsidP="002A67CB">
      <w:pPr>
        <w:spacing w:line="276" w:lineRule="auto"/>
        <w:contextualSpacing/>
        <w:jc w:val="center"/>
        <w:rPr>
          <w:rFonts w:ascii="Arial" w:hAnsi="Arial" w:cs="Arial"/>
          <w:b/>
          <w:szCs w:val="24"/>
        </w:rPr>
      </w:pPr>
    </w:p>
    <w:p w:rsidR="002A67CB" w:rsidRPr="00452CDA" w:rsidRDefault="002A67CB" w:rsidP="00452CDA">
      <w:pPr>
        <w:pStyle w:val="Prrafodelista"/>
        <w:numPr>
          <w:ilvl w:val="0"/>
          <w:numId w:val="3"/>
        </w:numPr>
        <w:spacing w:line="276" w:lineRule="auto"/>
        <w:rPr>
          <w:rFonts w:ascii="Arial" w:hAnsi="Arial" w:cs="Arial"/>
          <w:b/>
          <w:sz w:val="24"/>
          <w:szCs w:val="24"/>
        </w:rPr>
      </w:pPr>
      <w:r w:rsidRPr="00452CDA">
        <w:rPr>
          <w:rFonts w:ascii="Arial" w:hAnsi="Arial" w:cs="Arial"/>
          <w:b/>
          <w:sz w:val="24"/>
          <w:szCs w:val="24"/>
        </w:rPr>
        <w:t>Síntesis de la demanda y su contestación</w:t>
      </w:r>
    </w:p>
    <w:p w:rsidR="002A67CB" w:rsidRDefault="00165FFC" w:rsidP="00165FFC">
      <w:pPr>
        <w:spacing w:line="276" w:lineRule="auto"/>
        <w:contextualSpacing/>
        <w:jc w:val="both"/>
        <w:rPr>
          <w:rFonts w:ascii="Arial" w:hAnsi="Arial" w:cs="Arial"/>
          <w:szCs w:val="24"/>
        </w:rPr>
      </w:pPr>
      <w:r>
        <w:rPr>
          <w:rFonts w:ascii="Arial" w:hAnsi="Arial" w:cs="Arial"/>
          <w:szCs w:val="24"/>
        </w:rPr>
        <w:t xml:space="preserve">María Carmen Vidal pretendió la pensión de sobrevivientes con ocasión al fallecimiento de su compañero Luis Alfonso Arenas </w:t>
      </w:r>
      <w:proofErr w:type="spellStart"/>
      <w:r>
        <w:rPr>
          <w:rFonts w:ascii="Arial" w:hAnsi="Arial" w:cs="Arial"/>
          <w:szCs w:val="24"/>
        </w:rPr>
        <w:t>Raigosa</w:t>
      </w:r>
      <w:proofErr w:type="spellEnd"/>
      <w:r>
        <w:rPr>
          <w:rFonts w:ascii="Arial" w:hAnsi="Arial" w:cs="Arial"/>
          <w:szCs w:val="24"/>
        </w:rPr>
        <w:t xml:space="preserve"> a partir del 05/07/2016, en consecuencia solicitó el pago del retroactivo pensional, los intereses moratorios y las costas procesales. </w:t>
      </w:r>
    </w:p>
    <w:p w:rsidR="00165FFC" w:rsidRDefault="00165FFC" w:rsidP="00165FFC">
      <w:pPr>
        <w:spacing w:line="276" w:lineRule="auto"/>
        <w:contextualSpacing/>
        <w:jc w:val="both"/>
        <w:rPr>
          <w:rFonts w:ascii="Arial" w:hAnsi="Arial" w:cs="Arial"/>
          <w:szCs w:val="24"/>
        </w:rPr>
      </w:pPr>
    </w:p>
    <w:p w:rsidR="002A67CB" w:rsidRDefault="002A67CB" w:rsidP="00CE5C78">
      <w:pPr>
        <w:spacing w:line="276" w:lineRule="auto"/>
        <w:jc w:val="both"/>
        <w:rPr>
          <w:rFonts w:ascii="Arial" w:hAnsi="Arial" w:cs="Arial"/>
          <w:szCs w:val="24"/>
        </w:rPr>
      </w:pPr>
      <w:r>
        <w:rPr>
          <w:rFonts w:ascii="Arial" w:hAnsi="Arial" w:cs="Arial"/>
          <w:szCs w:val="24"/>
        </w:rPr>
        <w:t>F</w:t>
      </w:r>
      <w:r w:rsidR="00165FFC">
        <w:rPr>
          <w:rFonts w:ascii="Arial" w:hAnsi="Arial" w:cs="Arial"/>
          <w:szCs w:val="24"/>
        </w:rPr>
        <w:t>undamentó</w:t>
      </w:r>
      <w:r>
        <w:rPr>
          <w:rFonts w:ascii="Arial" w:hAnsi="Arial" w:cs="Arial"/>
          <w:szCs w:val="24"/>
        </w:rPr>
        <w:t xml:space="preserve"> sus aspiraciones </w:t>
      </w:r>
      <w:r w:rsidRPr="00AC486E">
        <w:rPr>
          <w:rFonts w:ascii="Arial" w:hAnsi="Arial" w:cs="Arial"/>
          <w:szCs w:val="24"/>
        </w:rPr>
        <w:t>en que</w:t>
      </w:r>
      <w:r>
        <w:rPr>
          <w:rFonts w:ascii="Arial" w:hAnsi="Arial" w:cs="Arial"/>
          <w:szCs w:val="24"/>
        </w:rPr>
        <w:t xml:space="preserve">: </w:t>
      </w:r>
      <w:r w:rsidRPr="00165FFC">
        <w:rPr>
          <w:rFonts w:ascii="Arial" w:hAnsi="Arial" w:cs="Arial"/>
          <w:i/>
          <w:szCs w:val="24"/>
        </w:rPr>
        <w:t>i)</w:t>
      </w:r>
      <w:r w:rsidR="00165FFC">
        <w:rPr>
          <w:rFonts w:ascii="Arial" w:hAnsi="Arial" w:cs="Arial"/>
          <w:i/>
          <w:szCs w:val="24"/>
        </w:rPr>
        <w:t xml:space="preserve"> </w:t>
      </w:r>
      <w:r w:rsidR="00165FFC">
        <w:rPr>
          <w:rFonts w:ascii="Arial" w:hAnsi="Arial" w:cs="Arial"/>
          <w:szCs w:val="24"/>
        </w:rPr>
        <w:t xml:space="preserve">convivió con su compañero permanente desde el 10/11/1969 hasta su fallecimiento el 04/07/2016; </w:t>
      </w:r>
      <w:r w:rsidR="00CE5C78">
        <w:rPr>
          <w:rFonts w:ascii="Arial" w:hAnsi="Arial" w:cs="Arial"/>
          <w:i/>
          <w:szCs w:val="24"/>
        </w:rPr>
        <w:t>ii</w:t>
      </w:r>
      <w:r w:rsidR="00165FFC" w:rsidRPr="00165FFC">
        <w:rPr>
          <w:rFonts w:ascii="Arial" w:hAnsi="Arial" w:cs="Arial"/>
          <w:i/>
          <w:szCs w:val="24"/>
        </w:rPr>
        <w:t>)</w:t>
      </w:r>
      <w:r w:rsidR="00165FFC">
        <w:rPr>
          <w:rFonts w:ascii="Arial" w:hAnsi="Arial" w:cs="Arial"/>
          <w:i/>
          <w:szCs w:val="24"/>
        </w:rPr>
        <w:t xml:space="preserve"> </w:t>
      </w:r>
      <w:r w:rsidR="00165FFC">
        <w:rPr>
          <w:rFonts w:ascii="Arial" w:hAnsi="Arial" w:cs="Arial"/>
          <w:szCs w:val="24"/>
        </w:rPr>
        <w:t xml:space="preserve">de dicha relación nacieron dos hijos, mayores de edad en la actualidad; </w:t>
      </w:r>
      <w:r w:rsidR="00CE5C78" w:rsidRPr="00CE5C78">
        <w:rPr>
          <w:rFonts w:ascii="Arial" w:hAnsi="Arial" w:cs="Arial"/>
          <w:i/>
          <w:szCs w:val="24"/>
        </w:rPr>
        <w:t>iii)</w:t>
      </w:r>
      <w:r w:rsidR="00CE5C78">
        <w:rPr>
          <w:rFonts w:ascii="Arial" w:hAnsi="Arial" w:cs="Arial"/>
          <w:i/>
          <w:szCs w:val="24"/>
        </w:rPr>
        <w:t xml:space="preserve"> </w:t>
      </w:r>
      <w:r w:rsidR="00CE5C78">
        <w:rPr>
          <w:rFonts w:ascii="Arial" w:hAnsi="Arial" w:cs="Arial"/>
          <w:szCs w:val="24"/>
        </w:rPr>
        <w:t xml:space="preserve">que su compañero estuvo casado con María Aurora Valencia de Arenas desde el 30/04/1952, pero se separaron a partir de noviembre de 1986; </w:t>
      </w:r>
      <w:r w:rsidR="00CE5C78" w:rsidRPr="00CE5C78">
        <w:rPr>
          <w:rFonts w:ascii="Arial" w:hAnsi="Arial" w:cs="Arial"/>
          <w:i/>
          <w:szCs w:val="24"/>
        </w:rPr>
        <w:t>iv)</w:t>
      </w:r>
      <w:r w:rsidR="00CE5C78">
        <w:rPr>
          <w:rFonts w:ascii="Arial" w:hAnsi="Arial" w:cs="Arial"/>
          <w:i/>
          <w:szCs w:val="24"/>
        </w:rPr>
        <w:t xml:space="preserve"> </w:t>
      </w:r>
      <w:r w:rsidR="00CE5C78">
        <w:rPr>
          <w:rFonts w:ascii="Arial" w:hAnsi="Arial" w:cs="Arial"/>
          <w:szCs w:val="24"/>
        </w:rPr>
        <w:t xml:space="preserve">solicitó la pensión el 15/07/2016 pero fue negada administrativamente el 08/09/2016, decisión que fue apelada sin resolución hasta la presentación de la demanda. </w:t>
      </w:r>
    </w:p>
    <w:p w:rsidR="00661EDF" w:rsidRPr="007872B7" w:rsidRDefault="00661EDF" w:rsidP="002A67CB">
      <w:pPr>
        <w:spacing w:line="276" w:lineRule="auto"/>
        <w:jc w:val="both"/>
        <w:rPr>
          <w:rFonts w:ascii="Arial" w:hAnsi="Arial" w:cs="Arial"/>
          <w:szCs w:val="24"/>
        </w:rPr>
      </w:pPr>
    </w:p>
    <w:p w:rsidR="00CE5C78" w:rsidRDefault="002A67CB" w:rsidP="002A67CB">
      <w:pPr>
        <w:spacing w:line="276" w:lineRule="auto"/>
        <w:jc w:val="both"/>
        <w:rPr>
          <w:rFonts w:ascii="Arial" w:hAnsi="Arial" w:cs="Arial"/>
          <w:szCs w:val="24"/>
        </w:rPr>
      </w:pPr>
      <w:r w:rsidRPr="007872B7">
        <w:rPr>
          <w:rFonts w:ascii="Arial" w:hAnsi="Arial" w:cs="Arial"/>
          <w:szCs w:val="24"/>
        </w:rPr>
        <w:t xml:space="preserve">La </w:t>
      </w:r>
      <w:r w:rsidRPr="007872B7">
        <w:rPr>
          <w:rFonts w:ascii="Arial" w:hAnsi="Arial" w:cs="Arial"/>
          <w:b/>
          <w:szCs w:val="24"/>
        </w:rPr>
        <w:t>Administradora Colombi</w:t>
      </w:r>
      <w:r w:rsidR="00CE5C78">
        <w:rPr>
          <w:rFonts w:ascii="Arial" w:hAnsi="Arial" w:cs="Arial"/>
          <w:b/>
          <w:szCs w:val="24"/>
        </w:rPr>
        <w:t>ana de Pensiones –COLPENSIONES-</w:t>
      </w:r>
      <w:r w:rsidRPr="007872B7">
        <w:rPr>
          <w:rFonts w:ascii="Arial" w:hAnsi="Arial" w:cs="Arial"/>
          <w:b/>
          <w:szCs w:val="24"/>
        </w:rPr>
        <w:t xml:space="preserve"> </w:t>
      </w:r>
      <w:r w:rsidRPr="007872B7">
        <w:rPr>
          <w:rFonts w:ascii="Arial" w:hAnsi="Arial" w:cs="Arial"/>
          <w:szCs w:val="24"/>
        </w:rPr>
        <w:t xml:space="preserve">al contestar la demanda se opuso a todas las pretensiones formuladas </w:t>
      </w:r>
      <w:r w:rsidR="00CE5C78">
        <w:rPr>
          <w:rFonts w:ascii="Arial" w:hAnsi="Arial" w:cs="Arial"/>
          <w:szCs w:val="24"/>
        </w:rPr>
        <w:t xml:space="preserve">porque el </w:t>
      </w:r>
      <w:proofErr w:type="spellStart"/>
      <w:r w:rsidR="00CE5C78">
        <w:rPr>
          <w:rFonts w:ascii="Arial" w:hAnsi="Arial" w:cs="Arial"/>
          <w:szCs w:val="24"/>
        </w:rPr>
        <w:t>obitado</w:t>
      </w:r>
      <w:proofErr w:type="spellEnd"/>
      <w:r w:rsidR="00CE5C78">
        <w:rPr>
          <w:rFonts w:ascii="Arial" w:hAnsi="Arial" w:cs="Arial"/>
          <w:szCs w:val="24"/>
        </w:rPr>
        <w:t xml:space="preserve"> tenía como beneficiaria en el Sistema de Seguridad Social a María Aurora Valencia de Arenas, en consecuencia presentó las excepciones de mérito que denominó “</w:t>
      </w:r>
      <w:r w:rsidR="00CE5C78" w:rsidRPr="00CE5C78">
        <w:rPr>
          <w:rFonts w:ascii="Arial" w:hAnsi="Arial" w:cs="Arial"/>
          <w:i/>
          <w:szCs w:val="24"/>
        </w:rPr>
        <w:t>inexistencia de la obligación y cobro de lo no debido”,</w:t>
      </w:r>
      <w:r w:rsidR="00CE5C78">
        <w:rPr>
          <w:rFonts w:ascii="Arial" w:hAnsi="Arial" w:cs="Arial"/>
          <w:szCs w:val="24"/>
        </w:rPr>
        <w:t xml:space="preserve"> “</w:t>
      </w:r>
      <w:r w:rsidR="00CE5C78" w:rsidRPr="00CE5C78">
        <w:rPr>
          <w:rFonts w:ascii="Arial" w:hAnsi="Arial" w:cs="Arial"/>
          <w:i/>
          <w:szCs w:val="24"/>
        </w:rPr>
        <w:t>buena fe”,</w:t>
      </w:r>
      <w:r w:rsidR="00CE5C78">
        <w:rPr>
          <w:rFonts w:ascii="Arial" w:hAnsi="Arial" w:cs="Arial"/>
          <w:szCs w:val="24"/>
        </w:rPr>
        <w:t xml:space="preserve"> “</w:t>
      </w:r>
      <w:r w:rsidR="00CE5C78" w:rsidRPr="00CE5C78">
        <w:rPr>
          <w:rFonts w:ascii="Arial" w:hAnsi="Arial" w:cs="Arial"/>
          <w:i/>
          <w:szCs w:val="24"/>
        </w:rPr>
        <w:t>imposibilidad jurídica para cumplir con las obligaciones pretendidas”</w:t>
      </w:r>
      <w:r w:rsidR="00CE5C78">
        <w:rPr>
          <w:rFonts w:ascii="Arial" w:hAnsi="Arial" w:cs="Arial"/>
          <w:szCs w:val="24"/>
        </w:rPr>
        <w:t xml:space="preserve"> y </w:t>
      </w:r>
      <w:r w:rsidR="00CE5C78">
        <w:rPr>
          <w:rFonts w:ascii="Arial" w:hAnsi="Arial" w:cs="Arial"/>
          <w:szCs w:val="24"/>
          <w:lang w:val="es-CO"/>
        </w:rPr>
        <w:t>“</w:t>
      </w:r>
      <w:r w:rsidR="00CE5C78" w:rsidRPr="00CE5C78">
        <w:rPr>
          <w:rFonts w:ascii="Arial" w:hAnsi="Arial" w:cs="Arial"/>
          <w:i/>
          <w:szCs w:val="24"/>
          <w:lang w:val="es-CO"/>
        </w:rPr>
        <w:t>prescripción”.</w:t>
      </w:r>
      <w:r w:rsidR="00CE5C78">
        <w:rPr>
          <w:rFonts w:ascii="Arial" w:hAnsi="Arial" w:cs="Arial"/>
          <w:szCs w:val="24"/>
        </w:rPr>
        <w:t xml:space="preserve"> </w:t>
      </w:r>
    </w:p>
    <w:p w:rsidR="00452CDA" w:rsidRDefault="00452CDA" w:rsidP="00452CDA">
      <w:pPr>
        <w:spacing w:line="276" w:lineRule="auto"/>
        <w:rPr>
          <w:rFonts w:ascii="Arial" w:hAnsi="Arial" w:cs="Arial"/>
          <w:szCs w:val="24"/>
        </w:rPr>
      </w:pPr>
    </w:p>
    <w:p w:rsidR="002A67CB" w:rsidRPr="00452CDA" w:rsidRDefault="002A67CB" w:rsidP="00452CDA">
      <w:pPr>
        <w:pStyle w:val="Prrafodelista"/>
        <w:numPr>
          <w:ilvl w:val="0"/>
          <w:numId w:val="1"/>
        </w:numPr>
        <w:spacing w:line="276" w:lineRule="auto"/>
        <w:rPr>
          <w:rFonts w:ascii="Arial" w:hAnsi="Arial" w:cs="Arial"/>
          <w:b/>
          <w:sz w:val="24"/>
          <w:szCs w:val="24"/>
        </w:rPr>
      </w:pPr>
      <w:r w:rsidRPr="00452CDA">
        <w:rPr>
          <w:rFonts w:ascii="Arial" w:hAnsi="Arial" w:cs="Arial"/>
          <w:b/>
          <w:sz w:val="24"/>
          <w:szCs w:val="24"/>
        </w:rPr>
        <w:t xml:space="preserve">Síntesis de la sentencia </w:t>
      </w:r>
    </w:p>
    <w:p w:rsidR="00CE5C78" w:rsidRDefault="002A67CB" w:rsidP="00CE5C78">
      <w:pPr>
        <w:spacing w:line="276" w:lineRule="auto"/>
        <w:contextualSpacing/>
        <w:jc w:val="both"/>
        <w:rPr>
          <w:rFonts w:ascii="Arial" w:hAnsi="Arial" w:cs="Arial"/>
          <w:szCs w:val="24"/>
          <w:lang w:eastAsia="es-CO"/>
        </w:rPr>
      </w:pPr>
      <w:r w:rsidRPr="007872B7">
        <w:rPr>
          <w:rFonts w:ascii="Arial" w:hAnsi="Arial" w:cs="Arial"/>
          <w:szCs w:val="24"/>
          <w:lang w:eastAsia="es-CO"/>
        </w:rPr>
        <w:t xml:space="preserve">El Juzgado </w:t>
      </w:r>
      <w:r w:rsidR="00CE5C78">
        <w:rPr>
          <w:rFonts w:ascii="Arial" w:hAnsi="Arial" w:cs="Arial"/>
          <w:szCs w:val="24"/>
          <w:lang w:eastAsia="es-CO"/>
        </w:rPr>
        <w:t>Segundo</w:t>
      </w:r>
      <w:r w:rsidRPr="007872B7">
        <w:rPr>
          <w:rFonts w:ascii="Arial" w:hAnsi="Arial" w:cs="Arial"/>
          <w:szCs w:val="24"/>
          <w:lang w:eastAsia="es-CO"/>
        </w:rPr>
        <w:t xml:space="preserve"> Laboral del Circuito de Pereira</w:t>
      </w:r>
      <w:r w:rsidR="00CE5C78">
        <w:rPr>
          <w:rFonts w:ascii="Arial" w:hAnsi="Arial" w:cs="Arial"/>
          <w:szCs w:val="24"/>
          <w:lang w:eastAsia="es-CO"/>
        </w:rPr>
        <w:t xml:space="preserve"> declaró que la pensión de sobrevivientes reconocida durante el trámite del proceso a la demandante se encontraba ajustada a derecho y a las pretensiones del proceso, en consecuencia únicamente declaró el derecho al reconocimiento de los intereses moratorios causados entre el 16/09/2016 hasta el 31/07/2017, en cuantía de $1’375.809.</w:t>
      </w:r>
    </w:p>
    <w:p w:rsidR="00CE5C78" w:rsidRDefault="00CE5C78" w:rsidP="00CE5C78">
      <w:pPr>
        <w:spacing w:line="276" w:lineRule="auto"/>
        <w:contextualSpacing/>
        <w:jc w:val="both"/>
        <w:rPr>
          <w:rFonts w:ascii="Arial" w:hAnsi="Arial" w:cs="Arial"/>
          <w:szCs w:val="24"/>
          <w:lang w:eastAsia="es-CO"/>
        </w:rPr>
      </w:pPr>
    </w:p>
    <w:p w:rsidR="00FB22BC" w:rsidRDefault="00CE5C78" w:rsidP="00CE5C78">
      <w:pPr>
        <w:spacing w:line="276" w:lineRule="auto"/>
        <w:contextualSpacing/>
        <w:jc w:val="both"/>
        <w:rPr>
          <w:rFonts w:ascii="Arial" w:hAnsi="Arial" w:cs="Arial"/>
          <w:szCs w:val="24"/>
          <w:lang w:eastAsia="es-CO"/>
        </w:rPr>
      </w:pPr>
      <w:r>
        <w:rPr>
          <w:rFonts w:ascii="Arial" w:hAnsi="Arial" w:cs="Arial"/>
          <w:szCs w:val="24"/>
          <w:lang w:eastAsia="es-CO"/>
        </w:rPr>
        <w:t>Como fundamento de la decisión argumentó que</w:t>
      </w:r>
      <w:r w:rsidR="00083BCE">
        <w:rPr>
          <w:rFonts w:ascii="Arial" w:hAnsi="Arial" w:cs="Arial"/>
          <w:szCs w:val="24"/>
          <w:lang w:eastAsia="es-CO"/>
        </w:rPr>
        <w:t xml:space="preserve"> la demandante presentó la reclamaci</w:t>
      </w:r>
      <w:r w:rsidR="00FB22BC">
        <w:rPr>
          <w:rFonts w:ascii="Arial" w:hAnsi="Arial" w:cs="Arial"/>
          <w:szCs w:val="24"/>
          <w:lang w:eastAsia="es-CO"/>
        </w:rPr>
        <w:t>ón administrativa el 15/07</w:t>
      </w:r>
      <w:r w:rsidR="00083BCE">
        <w:rPr>
          <w:rFonts w:ascii="Arial" w:hAnsi="Arial" w:cs="Arial"/>
          <w:szCs w:val="24"/>
          <w:lang w:eastAsia="es-CO"/>
        </w:rPr>
        <w:t>/2016, por lo que la demandada contaba hasta el 15/09/2016 para reconocer la prestación, sin que así lo hubiese</w:t>
      </w:r>
      <w:r w:rsidR="00D038EC">
        <w:rPr>
          <w:rFonts w:ascii="Arial" w:hAnsi="Arial" w:cs="Arial"/>
          <w:szCs w:val="24"/>
          <w:lang w:eastAsia="es-CO"/>
        </w:rPr>
        <w:t>,</w:t>
      </w:r>
      <w:r w:rsidR="00083BCE">
        <w:rPr>
          <w:rFonts w:ascii="Arial" w:hAnsi="Arial" w:cs="Arial"/>
          <w:szCs w:val="24"/>
          <w:lang w:eastAsia="es-CO"/>
        </w:rPr>
        <w:t xml:space="preserve"> hecho puesto que  la demandada negó en un primer momento la pensión de sobrevivientes por no haber realizado la correspondiente investigación administrativa, pese a que </w:t>
      </w:r>
      <w:r w:rsidR="00FB22BC">
        <w:rPr>
          <w:rFonts w:ascii="Arial" w:hAnsi="Arial" w:cs="Arial"/>
          <w:szCs w:val="24"/>
          <w:lang w:eastAsia="es-CO"/>
        </w:rPr>
        <w:t xml:space="preserve">la demandante allegó la información pertinente, para luego reconocer la pensión el 28/06/2017. </w:t>
      </w:r>
    </w:p>
    <w:p w:rsidR="0043326F" w:rsidRDefault="0043326F" w:rsidP="00CE5C78">
      <w:pPr>
        <w:spacing w:line="276" w:lineRule="auto"/>
        <w:contextualSpacing/>
        <w:jc w:val="both"/>
        <w:rPr>
          <w:rFonts w:ascii="Arial" w:hAnsi="Arial" w:cs="Arial"/>
          <w:szCs w:val="24"/>
          <w:lang w:eastAsia="es-CO"/>
        </w:rPr>
      </w:pPr>
    </w:p>
    <w:p w:rsidR="001338E2" w:rsidRDefault="0043326F" w:rsidP="00452CDA">
      <w:pPr>
        <w:spacing w:line="276" w:lineRule="auto"/>
        <w:contextualSpacing/>
        <w:jc w:val="both"/>
        <w:rPr>
          <w:rFonts w:ascii="Arial" w:hAnsi="Arial" w:cs="Arial"/>
          <w:szCs w:val="24"/>
          <w:lang w:eastAsia="es-CO"/>
        </w:rPr>
      </w:pPr>
      <w:r>
        <w:rPr>
          <w:rFonts w:ascii="Arial" w:hAnsi="Arial" w:cs="Arial"/>
          <w:szCs w:val="24"/>
          <w:lang w:eastAsia="es-CO"/>
        </w:rPr>
        <w:lastRenderedPageBreak/>
        <w:t>Por último, adujo que no había operado el fenómeno de la prescripción porque el derecho se causó el 04/07/2016 y la reclamación administrativa se había elevado el 15/07/2016</w:t>
      </w:r>
      <w:r w:rsidR="00452CDA">
        <w:rPr>
          <w:rFonts w:ascii="Arial" w:hAnsi="Arial" w:cs="Arial"/>
          <w:szCs w:val="24"/>
          <w:lang w:eastAsia="es-CO"/>
        </w:rPr>
        <w:t xml:space="preserve">, mientras que la demanda se radicó el 25/05/2017, sin que transcurrieran más de tres años entre dichas datas. </w:t>
      </w:r>
    </w:p>
    <w:p w:rsidR="002A67CB" w:rsidRDefault="002A67CB" w:rsidP="002A67CB">
      <w:pPr>
        <w:spacing w:line="276" w:lineRule="auto"/>
        <w:contextualSpacing/>
        <w:jc w:val="both"/>
        <w:rPr>
          <w:rFonts w:ascii="Arial" w:hAnsi="Arial" w:cs="Arial"/>
          <w:szCs w:val="24"/>
          <w:lang w:eastAsia="es-CO"/>
        </w:rPr>
      </w:pPr>
    </w:p>
    <w:p w:rsidR="002A67CB" w:rsidRPr="00B00EB3" w:rsidRDefault="002A67CB" w:rsidP="002A67CB">
      <w:pPr>
        <w:spacing w:line="276" w:lineRule="auto"/>
        <w:contextualSpacing/>
        <w:jc w:val="both"/>
        <w:rPr>
          <w:rFonts w:ascii="Arial" w:hAnsi="Arial" w:cs="Arial"/>
          <w:b/>
          <w:szCs w:val="24"/>
          <w:lang w:eastAsia="es-CO"/>
        </w:rPr>
      </w:pPr>
      <w:r w:rsidRPr="00B00EB3">
        <w:rPr>
          <w:rFonts w:ascii="Arial" w:hAnsi="Arial" w:cs="Arial"/>
          <w:b/>
          <w:szCs w:val="24"/>
          <w:lang w:eastAsia="es-CO"/>
        </w:rPr>
        <w:t>3. Síntesis del recurso de apelación</w:t>
      </w:r>
    </w:p>
    <w:p w:rsidR="002A67CB" w:rsidRDefault="002A67CB" w:rsidP="002A67CB">
      <w:pPr>
        <w:spacing w:line="276" w:lineRule="auto"/>
        <w:contextualSpacing/>
        <w:jc w:val="both"/>
        <w:rPr>
          <w:rFonts w:ascii="Arial" w:hAnsi="Arial" w:cs="Arial"/>
          <w:szCs w:val="24"/>
          <w:lang w:eastAsia="es-CO"/>
        </w:rPr>
      </w:pPr>
    </w:p>
    <w:p w:rsidR="00452CDA" w:rsidRDefault="003D2F3A" w:rsidP="003D2F3A">
      <w:pPr>
        <w:spacing w:line="276" w:lineRule="auto"/>
        <w:contextualSpacing/>
        <w:jc w:val="both"/>
        <w:rPr>
          <w:rFonts w:ascii="Arial" w:hAnsi="Arial" w:cs="Arial"/>
          <w:szCs w:val="24"/>
          <w:lang w:eastAsia="es-CO"/>
        </w:rPr>
      </w:pPr>
      <w:r>
        <w:rPr>
          <w:rFonts w:ascii="Arial" w:hAnsi="Arial" w:cs="Arial"/>
          <w:szCs w:val="24"/>
          <w:lang w:eastAsia="es-CO"/>
        </w:rPr>
        <w:t>Aplicando el principio de caridad, la Corporación interpreta que el sentido de la apelación</w:t>
      </w:r>
      <w:r w:rsidR="00D038EC">
        <w:rPr>
          <w:rFonts w:ascii="Arial" w:hAnsi="Arial" w:cs="Arial"/>
          <w:szCs w:val="24"/>
          <w:lang w:eastAsia="es-CO"/>
        </w:rPr>
        <w:t xml:space="preserve"> presentado por la parte actora</w:t>
      </w:r>
      <w:r>
        <w:rPr>
          <w:rFonts w:ascii="Arial" w:hAnsi="Arial" w:cs="Arial"/>
          <w:szCs w:val="24"/>
          <w:lang w:eastAsia="es-CO"/>
        </w:rPr>
        <w:t xml:space="preserve"> está dirigido a que se conceda la indexación o intereses legales sobre el monto reconocido en la sentencia. </w:t>
      </w:r>
    </w:p>
    <w:p w:rsidR="003D2F3A" w:rsidRDefault="003D2F3A" w:rsidP="003D2F3A">
      <w:pPr>
        <w:spacing w:line="276" w:lineRule="auto"/>
        <w:contextualSpacing/>
        <w:jc w:val="both"/>
        <w:rPr>
          <w:rFonts w:ascii="Arial" w:hAnsi="Arial" w:cs="Arial"/>
          <w:szCs w:val="24"/>
          <w:lang w:eastAsia="es-CO"/>
        </w:rPr>
      </w:pPr>
    </w:p>
    <w:p w:rsidR="00452CDA" w:rsidRDefault="00452CDA" w:rsidP="00452CDA">
      <w:pPr>
        <w:spacing w:line="276" w:lineRule="auto"/>
        <w:jc w:val="both"/>
        <w:rPr>
          <w:rFonts w:ascii="Arial" w:hAnsi="Arial" w:cs="Arial"/>
          <w:b/>
          <w:szCs w:val="24"/>
        </w:rPr>
      </w:pPr>
      <w:r>
        <w:rPr>
          <w:rFonts w:ascii="Arial" w:hAnsi="Arial" w:cs="Arial"/>
          <w:b/>
          <w:szCs w:val="24"/>
        </w:rPr>
        <w:t xml:space="preserve">4. Grado jurisdiccional de consulta </w:t>
      </w:r>
    </w:p>
    <w:p w:rsidR="00452CDA" w:rsidRDefault="00452CDA" w:rsidP="00452CDA">
      <w:pPr>
        <w:spacing w:line="276" w:lineRule="auto"/>
        <w:jc w:val="both"/>
        <w:rPr>
          <w:rFonts w:ascii="Arial" w:hAnsi="Arial" w:cs="Arial"/>
          <w:b/>
          <w:szCs w:val="24"/>
        </w:rPr>
      </w:pPr>
    </w:p>
    <w:p w:rsidR="00452CDA" w:rsidRPr="005A2586" w:rsidRDefault="00452CDA" w:rsidP="00452CDA">
      <w:pPr>
        <w:shd w:val="clear" w:color="auto" w:fill="FFFFFF"/>
        <w:tabs>
          <w:tab w:val="left" w:pos="5197"/>
        </w:tabs>
        <w:spacing w:line="276" w:lineRule="auto"/>
        <w:jc w:val="both"/>
        <w:rPr>
          <w:rFonts w:ascii="Arial" w:hAnsi="Arial" w:cs="Arial"/>
          <w:szCs w:val="24"/>
        </w:rPr>
      </w:pPr>
      <w:r>
        <w:rPr>
          <w:rFonts w:ascii="Arial" w:hAnsi="Arial" w:cs="Arial"/>
          <w:szCs w:val="24"/>
        </w:rPr>
        <w:t xml:space="preserve">Como la </w:t>
      </w:r>
      <w:r w:rsidRPr="005A2586">
        <w:rPr>
          <w:rFonts w:ascii="Arial" w:hAnsi="Arial" w:cs="Arial"/>
          <w:szCs w:val="24"/>
        </w:rPr>
        <w:t xml:space="preserve">anterior decisión, resultó adversa a los intereses de </w:t>
      </w:r>
      <w:r w:rsidR="003D2F3A">
        <w:rPr>
          <w:rFonts w:ascii="Arial" w:hAnsi="Arial" w:cs="Arial"/>
          <w:szCs w:val="24"/>
        </w:rPr>
        <w:t>Colpensiones</w:t>
      </w:r>
      <w:r>
        <w:rPr>
          <w:rFonts w:ascii="Arial" w:hAnsi="Arial" w:cs="Arial"/>
          <w:szCs w:val="24"/>
        </w:rPr>
        <w:t xml:space="preserve"> se </w:t>
      </w:r>
      <w:r w:rsidRPr="005A2586">
        <w:rPr>
          <w:rFonts w:ascii="Arial" w:hAnsi="Arial" w:cs="Arial"/>
          <w:szCs w:val="24"/>
        </w:rPr>
        <w:t xml:space="preserve">ordenó el grado jurisdiccional de consulta, conforme lo dispone en artículo 69 del </w:t>
      </w:r>
      <w:r>
        <w:rPr>
          <w:rFonts w:ascii="Arial" w:hAnsi="Arial" w:cs="Arial"/>
          <w:szCs w:val="24"/>
        </w:rPr>
        <w:t>C.P.L.</w:t>
      </w:r>
    </w:p>
    <w:p w:rsidR="00452CDA" w:rsidRDefault="00452CDA" w:rsidP="00452CDA">
      <w:pPr>
        <w:spacing w:line="276" w:lineRule="auto"/>
        <w:contextualSpacing/>
        <w:jc w:val="both"/>
        <w:rPr>
          <w:rFonts w:ascii="Arial" w:hAnsi="Arial" w:cs="Arial"/>
          <w:szCs w:val="24"/>
          <w:lang w:eastAsia="es-CO"/>
        </w:rPr>
      </w:pPr>
    </w:p>
    <w:p w:rsidR="00625881" w:rsidRDefault="00625881" w:rsidP="00452CDA">
      <w:pPr>
        <w:spacing w:line="276" w:lineRule="auto"/>
        <w:contextualSpacing/>
        <w:jc w:val="both"/>
        <w:rPr>
          <w:rFonts w:ascii="Arial" w:hAnsi="Arial" w:cs="Arial"/>
          <w:szCs w:val="24"/>
          <w:lang w:eastAsia="es-CO"/>
        </w:rPr>
      </w:pPr>
    </w:p>
    <w:p w:rsidR="002A67CB" w:rsidRPr="007872B7" w:rsidRDefault="002A67CB" w:rsidP="005B106C">
      <w:pPr>
        <w:spacing w:line="276" w:lineRule="auto"/>
        <w:contextualSpacing/>
        <w:jc w:val="center"/>
        <w:rPr>
          <w:rFonts w:ascii="Arial" w:hAnsi="Arial" w:cs="Arial"/>
          <w:b/>
          <w:szCs w:val="24"/>
        </w:rPr>
      </w:pPr>
      <w:r w:rsidRPr="007872B7">
        <w:rPr>
          <w:rFonts w:ascii="Arial" w:hAnsi="Arial" w:cs="Arial"/>
          <w:b/>
          <w:szCs w:val="24"/>
        </w:rPr>
        <w:t>CONSIDERACIONES</w:t>
      </w:r>
    </w:p>
    <w:p w:rsidR="009561AA" w:rsidRDefault="009561AA" w:rsidP="002A67CB">
      <w:pPr>
        <w:shd w:val="clear" w:color="auto" w:fill="FFFFFF"/>
        <w:tabs>
          <w:tab w:val="center" w:pos="4420"/>
        </w:tabs>
        <w:spacing w:line="276" w:lineRule="auto"/>
        <w:jc w:val="both"/>
        <w:rPr>
          <w:rFonts w:ascii="Arial" w:hAnsi="Arial" w:cs="Arial"/>
          <w:b/>
          <w:szCs w:val="24"/>
        </w:rPr>
      </w:pPr>
    </w:p>
    <w:p w:rsidR="002A67CB" w:rsidRDefault="002A67CB" w:rsidP="002A67CB">
      <w:pPr>
        <w:shd w:val="clear" w:color="auto" w:fill="FFFFFF"/>
        <w:tabs>
          <w:tab w:val="center" w:pos="4420"/>
        </w:tabs>
        <w:spacing w:line="276" w:lineRule="auto"/>
        <w:jc w:val="both"/>
        <w:rPr>
          <w:rFonts w:ascii="Arial" w:hAnsi="Arial" w:cs="Arial"/>
          <w:b/>
          <w:szCs w:val="24"/>
        </w:rPr>
      </w:pPr>
      <w:r w:rsidRPr="007872B7">
        <w:rPr>
          <w:rFonts w:ascii="Arial" w:hAnsi="Arial" w:cs="Arial"/>
          <w:b/>
          <w:szCs w:val="24"/>
        </w:rPr>
        <w:t>1. De</w:t>
      </w:r>
      <w:r w:rsidR="009561AA">
        <w:rPr>
          <w:rFonts w:ascii="Arial" w:hAnsi="Arial" w:cs="Arial"/>
          <w:b/>
          <w:szCs w:val="24"/>
        </w:rPr>
        <w:t xml:space="preserve"> </w:t>
      </w:r>
      <w:r w:rsidRPr="007872B7">
        <w:rPr>
          <w:rFonts w:ascii="Arial" w:hAnsi="Arial" w:cs="Arial"/>
          <w:b/>
          <w:szCs w:val="24"/>
        </w:rPr>
        <w:t>l</w:t>
      </w:r>
      <w:r w:rsidR="009561AA">
        <w:rPr>
          <w:rFonts w:ascii="Arial" w:hAnsi="Arial" w:cs="Arial"/>
          <w:b/>
          <w:szCs w:val="24"/>
        </w:rPr>
        <w:t>os</w:t>
      </w:r>
      <w:r w:rsidRPr="007872B7">
        <w:rPr>
          <w:rFonts w:ascii="Arial" w:hAnsi="Arial" w:cs="Arial"/>
          <w:b/>
          <w:szCs w:val="24"/>
        </w:rPr>
        <w:t xml:space="preserve"> problema</w:t>
      </w:r>
      <w:r w:rsidR="009561AA">
        <w:rPr>
          <w:rFonts w:ascii="Arial" w:hAnsi="Arial" w:cs="Arial"/>
          <w:b/>
          <w:szCs w:val="24"/>
        </w:rPr>
        <w:t>s</w:t>
      </w:r>
      <w:r w:rsidRPr="007872B7">
        <w:rPr>
          <w:rFonts w:ascii="Arial" w:hAnsi="Arial" w:cs="Arial"/>
          <w:b/>
          <w:szCs w:val="24"/>
        </w:rPr>
        <w:t xml:space="preserve"> jurídico</w:t>
      </w:r>
      <w:r w:rsidR="009561AA">
        <w:rPr>
          <w:rFonts w:ascii="Arial" w:hAnsi="Arial" w:cs="Arial"/>
          <w:b/>
          <w:szCs w:val="24"/>
        </w:rPr>
        <w:t>s</w:t>
      </w:r>
      <w:r>
        <w:rPr>
          <w:rFonts w:ascii="Arial" w:hAnsi="Arial" w:cs="Arial"/>
          <w:b/>
          <w:szCs w:val="24"/>
        </w:rPr>
        <w:tab/>
      </w:r>
    </w:p>
    <w:p w:rsidR="002A67CB" w:rsidRDefault="002A67CB" w:rsidP="002A67CB">
      <w:pPr>
        <w:shd w:val="clear" w:color="auto" w:fill="FFFFFF"/>
        <w:tabs>
          <w:tab w:val="center" w:pos="4420"/>
        </w:tabs>
        <w:spacing w:line="276" w:lineRule="auto"/>
        <w:jc w:val="both"/>
        <w:rPr>
          <w:rFonts w:ascii="Arial" w:hAnsi="Arial" w:cs="Arial"/>
          <w:b/>
          <w:szCs w:val="24"/>
        </w:rPr>
      </w:pPr>
    </w:p>
    <w:p w:rsidR="002A67CB" w:rsidRPr="007872B7" w:rsidRDefault="002A67CB" w:rsidP="002A67CB">
      <w:pPr>
        <w:shd w:val="clear" w:color="auto" w:fill="FFFFFF"/>
        <w:tabs>
          <w:tab w:val="left" w:pos="5197"/>
        </w:tabs>
        <w:spacing w:line="276" w:lineRule="auto"/>
        <w:contextualSpacing/>
        <w:jc w:val="both"/>
        <w:rPr>
          <w:rFonts w:ascii="Arial" w:hAnsi="Arial" w:cs="Arial"/>
          <w:color w:val="000000"/>
          <w:szCs w:val="24"/>
          <w:lang w:eastAsia="es-CO"/>
        </w:rPr>
      </w:pPr>
      <w:r w:rsidRPr="007872B7">
        <w:rPr>
          <w:rFonts w:ascii="Arial" w:hAnsi="Arial" w:cs="Arial"/>
          <w:color w:val="000000"/>
          <w:szCs w:val="24"/>
          <w:lang w:eastAsia="es-CO"/>
        </w:rPr>
        <w:t xml:space="preserve">Visto el recuento anterior, la Sala formula </w:t>
      </w:r>
      <w:r w:rsidR="009561AA">
        <w:rPr>
          <w:rFonts w:ascii="Arial" w:hAnsi="Arial" w:cs="Arial"/>
          <w:color w:val="000000"/>
          <w:szCs w:val="24"/>
          <w:lang w:eastAsia="es-CO"/>
        </w:rPr>
        <w:t>los</w:t>
      </w:r>
      <w:r w:rsidRPr="007872B7">
        <w:rPr>
          <w:rFonts w:ascii="Arial" w:hAnsi="Arial" w:cs="Arial"/>
          <w:color w:val="000000"/>
          <w:szCs w:val="24"/>
          <w:lang w:eastAsia="es-CO"/>
        </w:rPr>
        <w:t xml:space="preserve"> siguiente</w:t>
      </w:r>
      <w:r w:rsidR="009561AA">
        <w:rPr>
          <w:rFonts w:ascii="Arial" w:hAnsi="Arial" w:cs="Arial"/>
          <w:color w:val="000000"/>
          <w:szCs w:val="24"/>
          <w:lang w:eastAsia="es-CO"/>
        </w:rPr>
        <w:t>s</w:t>
      </w:r>
      <w:r w:rsidR="003D2F3A">
        <w:rPr>
          <w:rFonts w:ascii="Arial" w:hAnsi="Arial" w:cs="Arial"/>
          <w:color w:val="000000"/>
          <w:szCs w:val="24"/>
          <w:lang w:eastAsia="es-CO"/>
        </w:rPr>
        <w:t>:</w:t>
      </w:r>
    </w:p>
    <w:p w:rsidR="002A67CB" w:rsidRPr="007872B7" w:rsidRDefault="002A67CB" w:rsidP="002A67CB">
      <w:pPr>
        <w:shd w:val="clear" w:color="auto" w:fill="FFFFFF"/>
        <w:tabs>
          <w:tab w:val="left" w:pos="5197"/>
        </w:tabs>
        <w:spacing w:line="276" w:lineRule="auto"/>
        <w:contextualSpacing/>
        <w:jc w:val="both"/>
        <w:rPr>
          <w:rFonts w:ascii="Arial" w:hAnsi="Arial" w:cs="Arial"/>
          <w:color w:val="000000"/>
          <w:szCs w:val="24"/>
          <w:lang w:eastAsia="es-CO"/>
        </w:rPr>
      </w:pPr>
    </w:p>
    <w:p w:rsidR="002A67CB" w:rsidRDefault="002A67CB" w:rsidP="0024236E">
      <w:pPr>
        <w:pStyle w:val="Textoindependiente"/>
        <w:numPr>
          <w:ilvl w:val="1"/>
          <w:numId w:val="2"/>
        </w:numPr>
        <w:spacing w:line="276" w:lineRule="auto"/>
        <w:contextualSpacing/>
        <w:rPr>
          <w:iCs/>
          <w:szCs w:val="24"/>
        </w:rPr>
      </w:pPr>
      <w:r w:rsidRPr="007872B7">
        <w:rPr>
          <w:iCs/>
          <w:szCs w:val="24"/>
        </w:rPr>
        <w:t>¿</w:t>
      </w:r>
      <w:r w:rsidR="00766F0A">
        <w:rPr>
          <w:iCs/>
          <w:szCs w:val="24"/>
        </w:rPr>
        <w:t>P</w:t>
      </w:r>
      <w:r w:rsidRPr="007872B7">
        <w:rPr>
          <w:iCs/>
          <w:szCs w:val="24"/>
        </w:rPr>
        <w:t>roceden los intereses moratorios previstos en el artículo 141 de la Ley 100 de 1993, en el presente asunto?</w:t>
      </w:r>
    </w:p>
    <w:p w:rsidR="003D2F3A" w:rsidRDefault="003D2F3A" w:rsidP="003D2F3A">
      <w:pPr>
        <w:pStyle w:val="Textoindependiente"/>
        <w:spacing w:line="276" w:lineRule="auto"/>
        <w:ind w:left="375"/>
        <w:contextualSpacing/>
        <w:rPr>
          <w:iCs/>
          <w:szCs w:val="24"/>
        </w:rPr>
      </w:pPr>
    </w:p>
    <w:p w:rsidR="003D2F3A" w:rsidRDefault="003D2F3A" w:rsidP="0024236E">
      <w:pPr>
        <w:pStyle w:val="Textoindependiente"/>
        <w:numPr>
          <w:ilvl w:val="1"/>
          <w:numId w:val="2"/>
        </w:numPr>
        <w:spacing w:line="276" w:lineRule="auto"/>
        <w:contextualSpacing/>
        <w:rPr>
          <w:iCs/>
          <w:szCs w:val="24"/>
        </w:rPr>
      </w:pPr>
      <w:r>
        <w:rPr>
          <w:iCs/>
          <w:szCs w:val="24"/>
        </w:rPr>
        <w:t xml:space="preserve"> ¿Hay lugar a ordenar el pago de los intereses moratorios sobre la suma a las que ascendió el interés de mora del artículo 141 o en su def</w:t>
      </w:r>
      <w:r w:rsidR="00D038EC">
        <w:rPr>
          <w:iCs/>
          <w:szCs w:val="24"/>
        </w:rPr>
        <w:t>ecto la indexación de dicho valor</w:t>
      </w:r>
      <w:r>
        <w:rPr>
          <w:iCs/>
          <w:szCs w:val="24"/>
        </w:rPr>
        <w:t>?</w:t>
      </w:r>
    </w:p>
    <w:p w:rsidR="002A67CB" w:rsidRPr="00A24D80" w:rsidRDefault="002A67CB" w:rsidP="00A24D80">
      <w:pPr>
        <w:shd w:val="clear" w:color="auto" w:fill="FFFFFF"/>
        <w:tabs>
          <w:tab w:val="left" w:pos="5197"/>
        </w:tabs>
        <w:spacing w:line="276" w:lineRule="auto"/>
        <w:contextualSpacing/>
        <w:jc w:val="both"/>
        <w:rPr>
          <w:rFonts w:ascii="Arial" w:hAnsi="Arial" w:cs="Arial"/>
          <w:color w:val="000000"/>
          <w:szCs w:val="24"/>
          <w:lang w:eastAsia="es-CO"/>
        </w:rPr>
      </w:pPr>
    </w:p>
    <w:p w:rsidR="002A67CB" w:rsidRPr="007872B7" w:rsidRDefault="002A67CB" w:rsidP="002A67CB">
      <w:pPr>
        <w:pStyle w:val="Textoindependiente"/>
        <w:spacing w:line="276" w:lineRule="auto"/>
        <w:contextualSpacing/>
        <w:rPr>
          <w:b/>
          <w:iCs/>
          <w:szCs w:val="24"/>
        </w:rPr>
      </w:pPr>
      <w:r w:rsidRPr="007872B7">
        <w:rPr>
          <w:b/>
          <w:iCs/>
          <w:szCs w:val="24"/>
        </w:rPr>
        <w:t>2. Solución a</w:t>
      </w:r>
      <w:r w:rsidR="009561AA">
        <w:rPr>
          <w:b/>
          <w:iCs/>
          <w:szCs w:val="24"/>
        </w:rPr>
        <w:t xml:space="preserve"> </w:t>
      </w:r>
      <w:r w:rsidRPr="007872B7">
        <w:rPr>
          <w:b/>
          <w:iCs/>
          <w:szCs w:val="24"/>
        </w:rPr>
        <w:t>l</w:t>
      </w:r>
      <w:r w:rsidR="009561AA">
        <w:rPr>
          <w:b/>
          <w:iCs/>
          <w:szCs w:val="24"/>
        </w:rPr>
        <w:t>os</w:t>
      </w:r>
      <w:r w:rsidRPr="007872B7">
        <w:rPr>
          <w:b/>
          <w:iCs/>
          <w:szCs w:val="24"/>
        </w:rPr>
        <w:t xml:space="preserve"> problema</w:t>
      </w:r>
      <w:r w:rsidR="009561AA">
        <w:rPr>
          <w:b/>
          <w:iCs/>
          <w:szCs w:val="24"/>
        </w:rPr>
        <w:t>s</w:t>
      </w:r>
      <w:r w:rsidRPr="007872B7">
        <w:rPr>
          <w:b/>
          <w:iCs/>
          <w:szCs w:val="24"/>
        </w:rPr>
        <w:t xml:space="preserve"> jurídico</w:t>
      </w:r>
      <w:r w:rsidR="009561AA">
        <w:rPr>
          <w:b/>
          <w:iCs/>
          <w:szCs w:val="24"/>
        </w:rPr>
        <w:t>s</w:t>
      </w:r>
      <w:r w:rsidRPr="007872B7">
        <w:rPr>
          <w:b/>
          <w:iCs/>
          <w:szCs w:val="24"/>
        </w:rPr>
        <w:t xml:space="preserve"> </w:t>
      </w:r>
    </w:p>
    <w:p w:rsidR="002A67CB" w:rsidRPr="00A24D80" w:rsidRDefault="002A67CB" w:rsidP="00A24D80">
      <w:pPr>
        <w:shd w:val="clear" w:color="auto" w:fill="FFFFFF"/>
        <w:tabs>
          <w:tab w:val="left" w:pos="5197"/>
        </w:tabs>
        <w:spacing w:line="276" w:lineRule="auto"/>
        <w:contextualSpacing/>
        <w:jc w:val="both"/>
        <w:rPr>
          <w:rFonts w:ascii="Arial" w:hAnsi="Arial" w:cs="Arial"/>
          <w:color w:val="000000"/>
          <w:szCs w:val="24"/>
          <w:lang w:eastAsia="es-CO"/>
        </w:rPr>
      </w:pPr>
    </w:p>
    <w:p w:rsidR="002A67CB" w:rsidRPr="007872B7" w:rsidRDefault="002A67CB" w:rsidP="002A67CB">
      <w:pPr>
        <w:pStyle w:val="Textoindependiente"/>
        <w:spacing w:line="276" w:lineRule="auto"/>
        <w:rPr>
          <w:b/>
          <w:szCs w:val="24"/>
        </w:rPr>
      </w:pPr>
      <w:r w:rsidRPr="007872B7">
        <w:rPr>
          <w:b/>
          <w:szCs w:val="24"/>
        </w:rPr>
        <w:t xml:space="preserve">2.1. Intereses </w:t>
      </w:r>
      <w:r w:rsidR="003D2F3A">
        <w:rPr>
          <w:b/>
          <w:szCs w:val="24"/>
        </w:rPr>
        <w:t>del artículo 141 de la Ley 100/93</w:t>
      </w:r>
    </w:p>
    <w:p w:rsidR="002A67CB" w:rsidRPr="00A24D80" w:rsidRDefault="002A67CB" w:rsidP="00A24D80">
      <w:pPr>
        <w:shd w:val="clear" w:color="auto" w:fill="FFFFFF"/>
        <w:tabs>
          <w:tab w:val="left" w:pos="5197"/>
        </w:tabs>
        <w:spacing w:line="276" w:lineRule="auto"/>
        <w:contextualSpacing/>
        <w:jc w:val="both"/>
        <w:rPr>
          <w:rFonts w:ascii="Arial" w:hAnsi="Arial" w:cs="Arial"/>
          <w:color w:val="000000"/>
          <w:szCs w:val="24"/>
          <w:lang w:eastAsia="es-CO"/>
        </w:rPr>
      </w:pPr>
    </w:p>
    <w:p w:rsidR="002A67CB" w:rsidRPr="007872B7" w:rsidRDefault="002A67CB" w:rsidP="002A67CB">
      <w:pPr>
        <w:pStyle w:val="Textoindependiente"/>
        <w:spacing w:line="276" w:lineRule="auto"/>
        <w:rPr>
          <w:b/>
          <w:szCs w:val="24"/>
        </w:rPr>
      </w:pPr>
      <w:r w:rsidRPr="007872B7">
        <w:rPr>
          <w:b/>
          <w:szCs w:val="24"/>
        </w:rPr>
        <w:t>2.1.1. Fundamento jurídico</w:t>
      </w:r>
    </w:p>
    <w:p w:rsidR="002A67CB" w:rsidRPr="007872B7" w:rsidRDefault="002A67CB" w:rsidP="002A67CB">
      <w:pPr>
        <w:pStyle w:val="Textoindependiente"/>
        <w:spacing w:line="276" w:lineRule="auto"/>
        <w:rPr>
          <w:b/>
          <w:szCs w:val="24"/>
        </w:rPr>
      </w:pPr>
    </w:p>
    <w:p w:rsidR="00452CDA" w:rsidRDefault="00452CDA" w:rsidP="00452CDA">
      <w:pPr>
        <w:spacing w:line="276" w:lineRule="auto"/>
        <w:ind w:right="-77"/>
        <w:jc w:val="both"/>
        <w:rPr>
          <w:rFonts w:ascii="Arial" w:hAnsi="Arial" w:cs="Arial"/>
          <w:szCs w:val="24"/>
        </w:rPr>
      </w:pPr>
      <w:r>
        <w:rPr>
          <w:rFonts w:ascii="Arial" w:hAnsi="Arial" w:cs="Arial"/>
          <w:szCs w:val="24"/>
        </w:rPr>
        <w:t xml:space="preserve">El artículo 141 de la Ley 100/93 </w:t>
      </w:r>
      <w:r w:rsidR="00D038EC">
        <w:rPr>
          <w:rFonts w:ascii="Arial" w:hAnsi="Arial" w:cs="Arial"/>
          <w:szCs w:val="24"/>
        </w:rPr>
        <w:t>establece que a partir del 01/04</w:t>
      </w:r>
      <w:r>
        <w:rPr>
          <w:rFonts w:ascii="Arial" w:hAnsi="Arial" w:cs="Arial"/>
          <w:szCs w:val="24"/>
        </w:rPr>
        <w:t xml:space="preserve">/1994, en caso de mora en el pago de las mesadas pensionales, la entidad correspondiente deberá reconocer y pagar al pensionado, además de la obligación a su cargo y sobre el importe de ella, la tasa máxima del interés moratorio vigente para el momento en que se efectúe el pago. </w:t>
      </w:r>
    </w:p>
    <w:p w:rsidR="00452CDA" w:rsidRPr="00A24D80" w:rsidRDefault="00452CDA" w:rsidP="00A24D80">
      <w:pPr>
        <w:shd w:val="clear" w:color="auto" w:fill="FFFFFF"/>
        <w:tabs>
          <w:tab w:val="left" w:pos="5197"/>
        </w:tabs>
        <w:spacing w:line="276" w:lineRule="auto"/>
        <w:contextualSpacing/>
        <w:jc w:val="both"/>
        <w:rPr>
          <w:rFonts w:ascii="Arial" w:hAnsi="Arial" w:cs="Arial"/>
          <w:color w:val="000000"/>
          <w:szCs w:val="24"/>
          <w:lang w:eastAsia="es-CO"/>
        </w:rPr>
      </w:pPr>
    </w:p>
    <w:p w:rsidR="00452CDA" w:rsidRDefault="00452CDA" w:rsidP="00660770">
      <w:pPr>
        <w:spacing w:line="276" w:lineRule="auto"/>
        <w:ind w:right="-77"/>
        <w:jc w:val="both"/>
        <w:rPr>
          <w:rFonts w:ascii="Arial" w:hAnsi="Arial" w:cs="Arial"/>
          <w:szCs w:val="24"/>
        </w:rPr>
      </w:pPr>
      <w:r>
        <w:rPr>
          <w:rFonts w:ascii="Arial" w:hAnsi="Arial" w:cs="Arial"/>
          <w:szCs w:val="24"/>
        </w:rPr>
        <w:t>En ese sentido, de conformidad con el artículo 1º de la Ley 717/01</w:t>
      </w:r>
      <w:r w:rsidR="00660770">
        <w:rPr>
          <w:rFonts w:ascii="Arial" w:hAnsi="Arial" w:cs="Arial"/>
          <w:szCs w:val="24"/>
        </w:rPr>
        <w:t xml:space="preserve">, el término con que cuentan las administradoras de pensiones para proceder con el reconocimiento de las pensiones de sobrevivientes, previa solicitud del interesado con la documental que acredite su derecho, es de dos meses; y a partir de tal oportunidad, se entenderá que la administradora está incursa en mora de cumplir con la obligación periódica. </w:t>
      </w:r>
    </w:p>
    <w:p w:rsidR="002A67CB" w:rsidRPr="007872B7" w:rsidRDefault="002A67CB" w:rsidP="002A67CB">
      <w:pPr>
        <w:pStyle w:val="Textoindependiente"/>
        <w:spacing w:line="276" w:lineRule="auto"/>
        <w:rPr>
          <w:szCs w:val="24"/>
        </w:rPr>
      </w:pPr>
    </w:p>
    <w:p w:rsidR="002A67CB" w:rsidRDefault="002A67CB" w:rsidP="002A67CB">
      <w:pPr>
        <w:spacing w:line="276" w:lineRule="auto"/>
        <w:ind w:right="-77"/>
        <w:jc w:val="both"/>
        <w:rPr>
          <w:rFonts w:ascii="Arial" w:eastAsia="Dotum" w:hAnsi="Arial" w:cs="Arial"/>
          <w:color w:val="000000"/>
          <w:szCs w:val="24"/>
        </w:rPr>
      </w:pPr>
      <w:r>
        <w:rPr>
          <w:rFonts w:ascii="Arial" w:eastAsia="Dotum" w:hAnsi="Arial" w:cs="Arial"/>
          <w:color w:val="000000"/>
          <w:szCs w:val="24"/>
        </w:rPr>
        <w:t xml:space="preserve">Significa lo anterior, que existe retardo no solo respecto al desembolso del dinero de las mesadas pensionales, sino también cuando la prestación de </w:t>
      </w:r>
      <w:r w:rsidR="003D2F3A">
        <w:rPr>
          <w:rFonts w:ascii="Arial" w:eastAsia="Dotum" w:hAnsi="Arial" w:cs="Arial"/>
          <w:color w:val="000000"/>
          <w:szCs w:val="24"/>
        </w:rPr>
        <w:t>sobrevivientes</w:t>
      </w:r>
      <w:r w:rsidR="00660770">
        <w:rPr>
          <w:rFonts w:ascii="Arial" w:eastAsia="Dotum" w:hAnsi="Arial" w:cs="Arial"/>
          <w:color w:val="000000"/>
          <w:szCs w:val="24"/>
        </w:rPr>
        <w:t xml:space="preserve"> no se reconoce dentro de los 2</w:t>
      </w:r>
      <w:r>
        <w:rPr>
          <w:rFonts w:ascii="Arial" w:eastAsia="Dotum" w:hAnsi="Arial" w:cs="Arial"/>
          <w:color w:val="000000"/>
          <w:szCs w:val="24"/>
        </w:rPr>
        <w:t xml:space="preserve"> meses otorgados por el último canon citado. </w:t>
      </w:r>
    </w:p>
    <w:p w:rsidR="002A67CB" w:rsidRDefault="002A67CB" w:rsidP="002A67CB">
      <w:pPr>
        <w:spacing w:line="276" w:lineRule="auto"/>
        <w:ind w:right="-77"/>
        <w:jc w:val="both"/>
        <w:rPr>
          <w:rFonts w:ascii="Arial" w:eastAsia="Dotum" w:hAnsi="Arial" w:cs="Arial"/>
          <w:color w:val="000000"/>
          <w:szCs w:val="24"/>
        </w:rPr>
      </w:pPr>
    </w:p>
    <w:p w:rsidR="006124A5" w:rsidRDefault="002A67CB" w:rsidP="002A67CB">
      <w:pPr>
        <w:tabs>
          <w:tab w:val="left" w:pos="589"/>
        </w:tabs>
        <w:spacing w:line="276" w:lineRule="auto"/>
        <w:jc w:val="both"/>
        <w:rPr>
          <w:rFonts w:ascii="Arial" w:hAnsi="Arial" w:cs="Arial"/>
          <w:szCs w:val="24"/>
        </w:rPr>
      </w:pPr>
      <w:r>
        <w:rPr>
          <w:rFonts w:ascii="Arial" w:hAnsi="Arial" w:cs="Arial"/>
          <w:szCs w:val="24"/>
        </w:rPr>
        <w:t xml:space="preserve">De otro lado, debe recordarse </w:t>
      </w:r>
      <w:r w:rsidRPr="00CB1972">
        <w:rPr>
          <w:rFonts w:ascii="Arial" w:hAnsi="Arial" w:cs="Arial"/>
          <w:szCs w:val="24"/>
        </w:rPr>
        <w:t>que la finalidad de los intereses moratorios no es otro que el resarcimiento por la tardanza en la concesión de la prestación a la que se tiene derecho, más no porque ellos tengan carácter sancionat</w:t>
      </w:r>
      <w:r>
        <w:rPr>
          <w:rFonts w:ascii="Arial" w:hAnsi="Arial" w:cs="Arial"/>
          <w:szCs w:val="24"/>
        </w:rPr>
        <w:t>orio, de ahí que no pueda analizarse la buena o mala fe de la demand</w:t>
      </w:r>
      <w:r w:rsidR="00472E11">
        <w:rPr>
          <w:rFonts w:ascii="Arial" w:hAnsi="Arial" w:cs="Arial"/>
          <w:szCs w:val="24"/>
        </w:rPr>
        <w:t>ada y menos las justificaciones;</w:t>
      </w:r>
      <w:r>
        <w:rPr>
          <w:rFonts w:ascii="Arial" w:hAnsi="Arial" w:cs="Arial"/>
          <w:szCs w:val="24"/>
        </w:rPr>
        <w:t xml:space="preserve"> así lo ha dicho la Corte Suprema de Justicia, Sala de Casación Laboral en sentencia radicada 42783 del 13/06/2012, entre otras.</w:t>
      </w:r>
    </w:p>
    <w:p w:rsidR="006124A5" w:rsidRPr="00A24D80" w:rsidRDefault="006124A5" w:rsidP="00A24D80">
      <w:pPr>
        <w:shd w:val="clear" w:color="auto" w:fill="FFFFFF"/>
        <w:tabs>
          <w:tab w:val="left" w:pos="5197"/>
        </w:tabs>
        <w:spacing w:line="276" w:lineRule="auto"/>
        <w:contextualSpacing/>
        <w:jc w:val="both"/>
        <w:rPr>
          <w:rFonts w:ascii="Arial" w:hAnsi="Arial" w:cs="Arial"/>
          <w:color w:val="000000"/>
          <w:szCs w:val="24"/>
          <w:lang w:eastAsia="es-CO"/>
        </w:rPr>
      </w:pPr>
    </w:p>
    <w:p w:rsidR="002A67CB" w:rsidRPr="007872B7" w:rsidRDefault="002A67CB" w:rsidP="002A67CB">
      <w:pPr>
        <w:pStyle w:val="Textoindependiente"/>
        <w:spacing w:line="276" w:lineRule="auto"/>
        <w:rPr>
          <w:b/>
          <w:szCs w:val="24"/>
        </w:rPr>
      </w:pPr>
      <w:r w:rsidRPr="007872B7">
        <w:rPr>
          <w:b/>
          <w:szCs w:val="24"/>
        </w:rPr>
        <w:t>2.1.2. Fundamento fáctico</w:t>
      </w:r>
    </w:p>
    <w:p w:rsidR="002A67CB" w:rsidRDefault="002A67CB" w:rsidP="002A67CB">
      <w:pPr>
        <w:pStyle w:val="Textoindependiente"/>
        <w:spacing w:line="276" w:lineRule="auto"/>
        <w:rPr>
          <w:szCs w:val="24"/>
        </w:rPr>
      </w:pPr>
    </w:p>
    <w:p w:rsidR="00660770" w:rsidRDefault="00660770" w:rsidP="002A67CB">
      <w:pPr>
        <w:pStyle w:val="Textoindependiente"/>
        <w:spacing w:line="276" w:lineRule="auto"/>
        <w:rPr>
          <w:szCs w:val="24"/>
        </w:rPr>
      </w:pPr>
      <w:r>
        <w:rPr>
          <w:szCs w:val="24"/>
        </w:rPr>
        <w:t>Auscultada la documental obrante en el proceso aparece que el 15/07/2016 la demandante María Carmen</w:t>
      </w:r>
      <w:r w:rsidR="00635ABC">
        <w:rPr>
          <w:szCs w:val="24"/>
        </w:rPr>
        <w:t xml:space="preserve"> Vidal</w:t>
      </w:r>
      <w:r>
        <w:rPr>
          <w:szCs w:val="24"/>
        </w:rPr>
        <w:t xml:space="preserve"> solicitó ante Colpensiones el reconocimiento de la pensión de sobrevivientes causada por el deceso de su compañero Luis Alfonso Arenas </w:t>
      </w:r>
      <w:proofErr w:type="spellStart"/>
      <w:r>
        <w:rPr>
          <w:szCs w:val="24"/>
        </w:rPr>
        <w:t>Raigosa</w:t>
      </w:r>
      <w:proofErr w:type="spellEnd"/>
      <w:r>
        <w:rPr>
          <w:szCs w:val="24"/>
        </w:rPr>
        <w:t xml:space="preserve">, para </w:t>
      </w:r>
      <w:r w:rsidR="003D2F3A">
        <w:rPr>
          <w:szCs w:val="24"/>
        </w:rPr>
        <w:t>lo cual allegó su registro</w:t>
      </w:r>
      <w:r w:rsidR="006951BD">
        <w:rPr>
          <w:szCs w:val="24"/>
        </w:rPr>
        <w:t xml:space="preserve"> civil</w:t>
      </w:r>
      <w:r>
        <w:rPr>
          <w:szCs w:val="24"/>
        </w:rPr>
        <w:t xml:space="preserve"> de nacimiento</w:t>
      </w:r>
      <w:r w:rsidR="003D2F3A">
        <w:rPr>
          <w:szCs w:val="24"/>
        </w:rPr>
        <w:t xml:space="preserve"> y </w:t>
      </w:r>
      <w:r w:rsidR="006951BD">
        <w:rPr>
          <w:szCs w:val="24"/>
        </w:rPr>
        <w:t xml:space="preserve">el </w:t>
      </w:r>
      <w:r w:rsidR="003D2F3A">
        <w:rPr>
          <w:szCs w:val="24"/>
        </w:rPr>
        <w:t xml:space="preserve">de </w:t>
      </w:r>
      <w:r>
        <w:rPr>
          <w:szCs w:val="24"/>
        </w:rPr>
        <w:t xml:space="preserve">fallecimiento </w:t>
      </w:r>
      <w:r w:rsidR="003D2F3A">
        <w:rPr>
          <w:szCs w:val="24"/>
        </w:rPr>
        <w:t>de su compañero</w:t>
      </w:r>
      <w:r>
        <w:rPr>
          <w:szCs w:val="24"/>
        </w:rPr>
        <w:t>, documentos de identificación y declaraciones extrajuicio de la convivencia (fl. 20 c. 1).</w:t>
      </w:r>
    </w:p>
    <w:p w:rsidR="00660770" w:rsidRDefault="00660770" w:rsidP="002A67CB">
      <w:pPr>
        <w:pStyle w:val="Textoindependiente"/>
        <w:spacing w:line="276" w:lineRule="auto"/>
        <w:rPr>
          <w:szCs w:val="24"/>
        </w:rPr>
      </w:pPr>
    </w:p>
    <w:p w:rsidR="00660770" w:rsidRDefault="00660770" w:rsidP="002A67CB">
      <w:pPr>
        <w:pStyle w:val="Textoindependiente"/>
        <w:spacing w:line="276" w:lineRule="auto"/>
        <w:rPr>
          <w:szCs w:val="24"/>
        </w:rPr>
      </w:pPr>
      <w:r>
        <w:rPr>
          <w:szCs w:val="24"/>
        </w:rPr>
        <w:t xml:space="preserve">Petición que fue negada el 08/09/2016 mediante la Resolución GNR 265565, porque el causante tenía a su favor un incremento por cónyuge o compañera María </w:t>
      </w:r>
      <w:r w:rsidR="003D2F3A">
        <w:rPr>
          <w:szCs w:val="24"/>
        </w:rPr>
        <w:t xml:space="preserve">Aurora </w:t>
      </w:r>
      <w:r>
        <w:rPr>
          <w:szCs w:val="24"/>
        </w:rPr>
        <w:t>Valencia de Arenas que fue girado</w:t>
      </w:r>
      <w:r w:rsidR="00E64A29">
        <w:rPr>
          <w:szCs w:val="24"/>
        </w:rPr>
        <w:t xml:space="preserve"> desde octubre de 2003</w:t>
      </w:r>
      <w:r>
        <w:rPr>
          <w:szCs w:val="24"/>
        </w:rPr>
        <w:t xml:space="preserve"> hasta la nómina de abril </w:t>
      </w:r>
      <w:r w:rsidR="00E64A29">
        <w:rPr>
          <w:szCs w:val="24"/>
        </w:rPr>
        <w:t xml:space="preserve">de </w:t>
      </w:r>
      <w:r>
        <w:rPr>
          <w:szCs w:val="24"/>
        </w:rPr>
        <w:t xml:space="preserve">2004, en consecuencia María Carmen Vidal no había acreditado </w:t>
      </w:r>
      <w:r w:rsidR="00E64A29">
        <w:rPr>
          <w:szCs w:val="24"/>
        </w:rPr>
        <w:t xml:space="preserve">el tiempo de convivencia con el </w:t>
      </w:r>
      <w:proofErr w:type="spellStart"/>
      <w:r w:rsidR="00E64A29">
        <w:rPr>
          <w:szCs w:val="24"/>
        </w:rPr>
        <w:t>obitado</w:t>
      </w:r>
      <w:proofErr w:type="spellEnd"/>
      <w:r w:rsidR="00E64A29">
        <w:rPr>
          <w:szCs w:val="24"/>
        </w:rPr>
        <w:t xml:space="preserve"> (</w:t>
      </w:r>
      <w:proofErr w:type="spellStart"/>
      <w:r w:rsidR="00E64A29">
        <w:rPr>
          <w:szCs w:val="24"/>
        </w:rPr>
        <w:t>fls</w:t>
      </w:r>
      <w:proofErr w:type="spellEnd"/>
      <w:r w:rsidR="00E64A29">
        <w:rPr>
          <w:szCs w:val="24"/>
        </w:rPr>
        <w:t>. 20 y 21 c. 1).</w:t>
      </w:r>
    </w:p>
    <w:p w:rsidR="00E64A29" w:rsidRDefault="00E64A29" w:rsidP="002A67CB">
      <w:pPr>
        <w:pStyle w:val="Textoindependiente"/>
        <w:spacing w:line="276" w:lineRule="auto"/>
        <w:rPr>
          <w:szCs w:val="24"/>
        </w:rPr>
      </w:pPr>
    </w:p>
    <w:p w:rsidR="00E64A29" w:rsidRDefault="00E64A29" w:rsidP="002A67CB">
      <w:pPr>
        <w:pStyle w:val="Textoindependiente"/>
        <w:spacing w:line="276" w:lineRule="auto"/>
        <w:rPr>
          <w:szCs w:val="24"/>
        </w:rPr>
      </w:pPr>
      <w:r>
        <w:rPr>
          <w:szCs w:val="24"/>
        </w:rPr>
        <w:t xml:space="preserve">Decisión contra la que se interpuso recurso de apelación el 06/10/2016 bajo el argumento </w:t>
      </w:r>
      <w:r w:rsidR="00D038EC">
        <w:rPr>
          <w:szCs w:val="24"/>
        </w:rPr>
        <w:t>de</w:t>
      </w:r>
      <w:r>
        <w:rPr>
          <w:szCs w:val="24"/>
        </w:rPr>
        <w:t xml:space="preserve"> haber recibido el incremento pensional durante 7 meses hace más de 12 año</w:t>
      </w:r>
      <w:r w:rsidR="00D038EC">
        <w:rPr>
          <w:szCs w:val="24"/>
        </w:rPr>
        <w:t>s</w:t>
      </w:r>
      <w:r>
        <w:rPr>
          <w:szCs w:val="24"/>
        </w:rPr>
        <w:t xml:space="preserve">, en manera alguna </w:t>
      </w:r>
      <w:r w:rsidR="00D038EC">
        <w:rPr>
          <w:szCs w:val="24"/>
        </w:rPr>
        <w:t>ello desvirtúa</w:t>
      </w:r>
      <w:r>
        <w:rPr>
          <w:szCs w:val="24"/>
        </w:rPr>
        <w:t xml:space="preserve"> la convivencia de la demandante durante los últimos 5 años previos al deceso del causante (fls. 22 a 26 c. 1).</w:t>
      </w:r>
    </w:p>
    <w:p w:rsidR="00E64A29" w:rsidRDefault="00E64A29" w:rsidP="002A67CB">
      <w:pPr>
        <w:pStyle w:val="Textoindependiente"/>
        <w:spacing w:line="276" w:lineRule="auto"/>
        <w:rPr>
          <w:szCs w:val="24"/>
        </w:rPr>
      </w:pPr>
    </w:p>
    <w:p w:rsidR="00E64A29" w:rsidRDefault="00E64A29" w:rsidP="00E64A29">
      <w:pPr>
        <w:pStyle w:val="Textoindependiente"/>
        <w:spacing w:line="276" w:lineRule="auto"/>
        <w:rPr>
          <w:szCs w:val="24"/>
        </w:rPr>
      </w:pPr>
      <w:r>
        <w:rPr>
          <w:szCs w:val="24"/>
        </w:rPr>
        <w:t>En consecuencia, el 28/06/2017 mediante Resolución DIR 109321 se revocó la resolución anterior y se ordenó el pago de la pensión a favor de la demandante a partir del 04/07/2016, porque el resultado de la investigación administrativa había sido favorable (fls. 56 a 58 c. 1).</w:t>
      </w:r>
    </w:p>
    <w:p w:rsidR="00E5249D" w:rsidRDefault="00E64A29" w:rsidP="00E64A29">
      <w:pPr>
        <w:pStyle w:val="Textoindependiente"/>
        <w:spacing w:line="276" w:lineRule="auto"/>
        <w:rPr>
          <w:szCs w:val="24"/>
        </w:rPr>
      </w:pPr>
      <w:r>
        <w:rPr>
          <w:szCs w:val="24"/>
        </w:rPr>
        <w:t xml:space="preserve"> </w:t>
      </w:r>
    </w:p>
    <w:p w:rsidR="003D2F3A" w:rsidRDefault="00E64A29" w:rsidP="00F36672">
      <w:pPr>
        <w:pStyle w:val="Textoindependiente"/>
        <w:spacing w:line="276" w:lineRule="auto"/>
        <w:rPr>
          <w:szCs w:val="24"/>
        </w:rPr>
      </w:pPr>
      <w:r>
        <w:rPr>
          <w:szCs w:val="24"/>
        </w:rPr>
        <w:t xml:space="preserve">Puestas de ese modo las cosas, </w:t>
      </w:r>
      <w:r w:rsidR="00B42B09">
        <w:rPr>
          <w:szCs w:val="24"/>
        </w:rPr>
        <w:t xml:space="preserve">Colpensiones </w:t>
      </w:r>
      <w:r w:rsidR="003D2F3A">
        <w:rPr>
          <w:szCs w:val="24"/>
        </w:rPr>
        <w:t>si bien dio respuesta a la reclamación dentro del término de 2 meses para negar el derecho, que en principio lo exoneraría de los intereses moratorios, lo cierto es que al resolver</w:t>
      </w:r>
      <w:r w:rsidR="006951BD">
        <w:rPr>
          <w:szCs w:val="24"/>
        </w:rPr>
        <w:t xml:space="preserve"> el recurso de apelación, revocó</w:t>
      </w:r>
      <w:r w:rsidR="003D2F3A">
        <w:rPr>
          <w:szCs w:val="24"/>
        </w:rPr>
        <w:t xml:space="preserve"> la decisión al ser favorable la investigación administrativa sin reprochar ausencia de</w:t>
      </w:r>
      <w:r w:rsidR="00F36672">
        <w:rPr>
          <w:szCs w:val="24"/>
        </w:rPr>
        <w:t xml:space="preserve"> acreditación de requisitos para la época en que se presentó la solicitud pensional,</w:t>
      </w:r>
      <w:r w:rsidR="003D2F3A">
        <w:rPr>
          <w:szCs w:val="24"/>
        </w:rPr>
        <w:t xml:space="preserve"> por falta de probanza alguna, de lo que se infiere que fue la ligereza de Colpensiones lo que llevó a su inicial negativa que no puede excusarla para ser condenada al pago del interés moratorio. </w:t>
      </w:r>
    </w:p>
    <w:p w:rsidR="00F36672" w:rsidRDefault="00F36672" w:rsidP="00F36672">
      <w:pPr>
        <w:pStyle w:val="Textoindependiente"/>
        <w:spacing w:line="276" w:lineRule="auto"/>
        <w:rPr>
          <w:szCs w:val="24"/>
        </w:rPr>
      </w:pPr>
    </w:p>
    <w:p w:rsidR="00C83372" w:rsidRDefault="006951BD" w:rsidP="00C83372">
      <w:pPr>
        <w:pStyle w:val="Textoindependiente"/>
        <w:spacing w:line="276" w:lineRule="auto"/>
        <w:rPr>
          <w:szCs w:val="24"/>
        </w:rPr>
      </w:pPr>
      <w:r>
        <w:rPr>
          <w:szCs w:val="24"/>
        </w:rPr>
        <w:t>En consecuencia, hay</w:t>
      </w:r>
      <w:r w:rsidR="00F36672">
        <w:rPr>
          <w:szCs w:val="24"/>
        </w:rPr>
        <w:t xml:space="preserve"> lugar a pagar los intereses moratorios a partir del día siguiente a la fecha límite</w:t>
      </w:r>
      <w:r w:rsidR="00D038EC">
        <w:rPr>
          <w:szCs w:val="24"/>
        </w:rPr>
        <w:t xml:space="preserve"> de respuesta, esto es </w:t>
      </w:r>
      <w:r w:rsidR="00F36672">
        <w:rPr>
          <w:szCs w:val="24"/>
        </w:rPr>
        <w:t xml:space="preserve">del 16/09/2016 y hasta </w:t>
      </w:r>
      <w:r w:rsidR="009D4E3C">
        <w:rPr>
          <w:szCs w:val="24"/>
        </w:rPr>
        <w:t xml:space="preserve">el </w:t>
      </w:r>
      <w:r w:rsidR="009D4E3C">
        <w:rPr>
          <w:szCs w:val="24"/>
        </w:rPr>
        <w:lastRenderedPageBreak/>
        <w:t>31/07/2017 como lo hizo la primera instancia</w:t>
      </w:r>
      <w:r w:rsidR="00E7120E">
        <w:rPr>
          <w:szCs w:val="24"/>
        </w:rPr>
        <w:t xml:space="preserve">; sin embargo, erró en la liquidación porque la mesada de julio de 2017, solamente se hace exigible el 01/08/2017, en consecuencia dicha mesada no estaba en mora; además, contabilizó 318 días del 16/09/2016 al 31/07/2017, cuando en realidad eran 315 días, </w:t>
      </w:r>
      <w:r w:rsidR="009D4E3C">
        <w:rPr>
          <w:szCs w:val="24"/>
        </w:rPr>
        <w:t xml:space="preserve">por lo que se modificará la decisión consultada en este punto por ser favorable </w:t>
      </w:r>
      <w:r w:rsidR="00E7120E">
        <w:rPr>
          <w:szCs w:val="24"/>
        </w:rPr>
        <w:t>a los intereses de Colpensiones.</w:t>
      </w:r>
    </w:p>
    <w:p w:rsidR="00C83372" w:rsidRDefault="00C83372" w:rsidP="00C83372">
      <w:pPr>
        <w:pStyle w:val="Textoindependiente"/>
        <w:spacing w:line="276" w:lineRule="auto"/>
        <w:rPr>
          <w:szCs w:val="24"/>
        </w:rPr>
      </w:pPr>
    </w:p>
    <w:p w:rsidR="00C83372" w:rsidRPr="004C2128" w:rsidRDefault="00C83372" w:rsidP="00C83372">
      <w:pPr>
        <w:spacing w:line="276" w:lineRule="auto"/>
        <w:jc w:val="both"/>
        <w:rPr>
          <w:rFonts w:ascii="Arial" w:hAnsi="Arial" w:cs="Arial"/>
          <w:szCs w:val="24"/>
        </w:rPr>
      </w:pPr>
      <w:r w:rsidRPr="004C2128">
        <w:rPr>
          <w:rFonts w:ascii="Arial" w:hAnsi="Arial" w:cs="Arial"/>
          <w:szCs w:val="24"/>
        </w:rPr>
        <w:t>Conforme a la información anterior, los intereses moratorios ascienden a la suma de $</w:t>
      </w:r>
      <w:r w:rsidR="004E0D6F">
        <w:rPr>
          <w:rFonts w:ascii="Arial" w:hAnsi="Arial" w:cs="Arial"/>
          <w:szCs w:val="24"/>
        </w:rPr>
        <w:t>1’363.390</w:t>
      </w:r>
      <w:r w:rsidRPr="004C2128">
        <w:rPr>
          <w:rFonts w:ascii="Arial" w:hAnsi="Arial" w:cs="Arial"/>
          <w:szCs w:val="24"/>
        </w:rPr>
        <w:t xml:space="preserve">, </w:t>
      </w:r>
      <w:r w:rsidR="00D038EC">
        <w:rPr>
          <w:rFonts w:ascii="Arial" w:hAnsi="Arial" w:cs="Arial"/>
          <w:szCs w:val="24"/>
        </w:rPr>
        <w:t>según</w:t>
      </w:r>
      <w:r w:rsidRPr="004C2128">
        <w:rPr>
          <w:rFonts w:ascii="Arial" w:hAnsi="Arial" w:cs="Arial"/>
          <w:szCs w:val="24"/>
        </w:rPr>
        <w:t xml:space="preserve"> la liquidació</w:t>
      </w:r>
      <w:r w:rsidR="00D038EC">
        <w:rPr>
          <w:rFonts w:ascii="Arial" w:hAnsi="Arial" w:cs="Arial"/>
          <w:szCs w:val="24"/>
        </w:rPr>
        <w:t>n que se pone de presente y hará</w:t>
      </w:r>
      <w:r w:rsidRPr="004C2128">
        <w:rPr>
          <w:rFonts w:ascii="Arial" w:hAnsi="Arial" w:cs="Arial"/>
          <w:szCs w:val="24"/>
        </w:rPr>
        <w:t xml:space="preserve"> parte integral del acta que se suscriba con ocasión de esta diligencia.</w:t>
      </w:r>
    </w:p>
    <w:p w:rsidR="00C83372" w:rsidRDefault="00C83372" w:rsidP="00C83372">
      <w:pPr>
        <w:pStyle w:val="Textoindependiente"/>
        <w:spacing w:line="276" w:lineRule="auto"/>
        <w:rPr>
          <w:szCs w:val="24"/>
        </w:rPr>
      </w:pPr>
    </w:p>
    <w:p w:rsidR="005E21EC" w:rsidRDefault="005E21EC" w:rsidP="005E21EC">
      <w:pPr>
        <w:spacing w:line="276" w:lineRule="auto"/>
        <w:jc w:val="both"/>
        <w:rPr>
          <w:rFonts w:ascii="Arial" w:eastAsiaTheme="minorHAnsi" w:hAnsi="Arial" w:cs="Arial"/>
          <w:szCs w:val="24"/>
        </w:rPr>
      </w:pPr>
      <w:r w:rsidRPr="005E21EC">
        <w:rPr>
          <w:rFonts w:ascii="Arial" w:eastAsiaTheme="minorHAnsi" w:hAnsi="Arial" w:cs="Arial"/>
          <w:szCs w:val="24"/>
        </w:rPr>
        <w:t xml:space="preserve">En cuanto a la prescripción, se advierte que la misma no afectó </w:t>
      </w:r>
      <w:r>
        <w:rPr>
          <w:rFonts w:ascii="Arial" w:eastAsiaTheme="minorHAnsi" w:hAnsi="Arial" w:cs="Arial"/>
          <w:szCs w:val="24"/>
        </w:rPr>
        <w:t>el pago de los intereses moratorios</w:t>
      </w:r>
      <w:r w:rsidRPr="005E21EC">
        <w:rPr>
          <w:rFonts w:ascii="Arial" w:eastAsiaTheme="minorHAnsi" w:hAnsi="Arial" w:cs="Arial"/>
          <w:szCs w:val="24"/>
        </w:rPr>
        <w:t xml:space="preserve">, en tanto transcurrieron menos de tres años desde que se hizo exigible </w:t>
      </w:r>
      <w:r>
        <w:rPr>
          <w:rFonts w:ascii="Arial" w:eastAsiaTheme="minorHAnsi" w:hAnsi="Arial" w:cs="Arial"/>
          <w:szCs w:val="24"/>
        </w:rPr>
        <w:t>su pago</w:t>
      </w:r>
      <w:r w:rsidRPr="005E21EC">
        <w:rPr>
          <w:rFonts w:ascii="Arial" w:eastAsiaTheme="minorHAnsi" w:hAnsi="Arial" w:cs="Arial"/>
          <w:szCs w:val="24"/>
        </w:rPr>
        <w:t xml:space="preserve"> y se presentó la demanda judicial, pues lo primero ocurrió el 16/09/2016  y lo segundo el </w:t>
      </w:r>
      <w:r>
        <w:rPr>
          <w:rFonts w:ascii="Arial" w:hAnsi="Arial" w:cs="Arial"/>
          <w:szCs w:val="24"/>
          <w:lang w:eastAsia="es-CO"/>
        </w:rPr>
        <w:t>25/05/2017</w:t>
      </w:r>
      <w:r w:rsidR="00590559">
        <w:rPr>
          <w:rFonts w:ascii="Arial" w:eastAsiaTheme="minorHAnsi" w:hAnsi="Arial" w:cs="Arial"/>
          <w:szCs w:val="24"/>
        </w:rPr>
        <w:t xml:space="preserve"> (fl. 32</w:t>
      </w:r>
      <w:r w:rsidRPr="005E21EC">
        <w:rPr>
          <w:rFonts w:ascii="Arial" w:eastAsiaTheme="minorHAnsi" w:hAnsi="Arial" w:cs="Arial"/>
          <w:szCs w:val="24"/>
        </w:rPr>
        <w:t xml:space="preserve"> c. 1).</w:t>
      </w:r>
    </w:p>
    <w:p w:rsidR="00D813ED" w:rsidRDefault="00D813ED" w:rsidP="005E21EC">
      <w:pPr>
        <w:spacing w:line="276" w:lineRule="auto"/>
        <w:jc w:val="both"/>
        <w:rPr>
          <w:rFonts w:ascii="Arial" w:eastAsiaTheme="minorHAnsi" w:hAnsi="Arial" w:cs="Arial"/>
          <w:szCs w:val="24"/>
        </w:rPr>
      </w:pPr>
    </w:p>
    <w:p w:rsidR="00D813ED" w:rsidRDefault="00D813ED" w:rsidP="00E3093E">
      <w:pPr>
        <w:spacing w:line="276" w:lineRule="auto"/>
        <w:jc w:val="both"/>
        <w:rPr>
          <w:rFonts w:ascii="Arial" w:eastAsiaTheme="minorHAnsi" w:hAnsi="Arial" w:cs="Arial"/>
          <w:i/>
          <w:szCs w:val="24"/>
        </w:rPr>
      </w:pPr>
      <w:r>
        <w:rPr>
          <w:rFonts w:ascii="Arial" w:eastAsiaTheme="minorHAnsi" w:hAnsi="Arial" w:cs="Arial"/>
          <w:szCs w:val="24"/>
        </w:rPr>
        <w:t xml:space="preserve">Por último, naufraga el recurso de apelación en primer lugar, porque la legislación prohíbe obtener intereses sobre intereses – art. 2235 del C.C. -, y en segundo </w:t>
      </w:r>
      <w:r w:rsidR="00D038EC">
        <w:rPr>
          <w:rFonts w:ascii="Arial" w:eastAsiaTheme="minorHAnsi" w:hAnsi="Arial" w:cs="Arial"/>
          <w:szCs w:val="24"/>
        </w:rPr>
        <w:t>término</w:t>
      </w:r>
      <w:r>
        <w:rPr>
          <w:rFonts w:ascii="Arial" w:eastAsiaTheme="minorHAnsi" w:hAnsi="Arial" w:cs="Arial"/>
          <w:szCs w:val="24"/>
        </w:rPr>
        <w:t>, tampoco habría lugar a la indexación de dicha suma porque no fue pretendida e</w:t>
      </w:r>
      <w:r w:rsidR="00E3093E">
        <w:rPr>
          <w:rFonts w:ascii="Arial" w:eastAsiaTheme="minorHAnsi" w:hAnsi="Arial" w:cs="Arial"/>
          <w:szCs w:val="24"/>
        </w:rPr>
        <w:t>n la demanda (fls. 4 y 5 c. 1) y en ese sentido, aparece como un argumento nuevo en la apelación, que impide a esta Colegiatu</w:t>
      </w:r>
      <w:r w:rsidR="006951BD">
        <w:rPr>
          <w:rFonts w:ascii="Arial" w:eastAsiaTheme="minorHAnsi" w:hAnsi="Arial" w:cs="Arial"/>
          <w:szCs w:val="24"/>
        </w:rPr>
        <w:t xml:space="preserve">ra pronunciarse sobre el mismo, sin que esta instancia pueda proferir fallos </w:t>
      </w:r>
      <w:r w:rsidR="006951BD" w:rsidRPr="006951BD">
        <w:rPr>
          <w:rFonts w:ascii="Arial" w:eastAsiaTheme="minorHAnsi" w:hAnsi="Arial" w:cs="Arial"/>
          <w:i/>
          <w:szCs w:val="24"/>
        </w:rPr>
        <w:t>extra petita.</w:t>
      </w:r>
    </w:p>
    <w:p w:rsidR="005B106C" w:rsidRDefault="005B106C" w:rsidP="00E3093E">
      <w:pPr>
        <w:spacing w:line="276" w:lineRule="auto"/>
        <w:jc w:val="both"/>
        <w:rPr>
          <w:rFonts w:ascii="Arial" w:eastAsiaTheme="minorHAnsi" w:hAnsi="Arial" w:cs="Arial"/>
          <w:szCs w:val="24"/>
        </w:rPr>
      </w:pPr>
    </w:p>
    <w:p w:rsidR="00625881" w:rsidRDefault="00625881" w:rsidP="00E3093E">
      <w:pPr>
        <w:spacing w:line="276" w:lineRule="auto"/>
        <w:jc w:val="both"/>
        <w:rPr>
          <w:rFonts w:ascii="Arial" w:eastAsiaTheme="minorHAnsi" w:hAnsi="Arial" w:cs="Arial"/>
          <w:szCs w:val="24"/>
        </w:rPr>
      </w:pPr>
    </w:p>
    <w:p w:rsidR="006F3467" w:rsidRPr="00C3074C" w:rsidRDefault="006F3467" w:rsidP="005B106C">
      <w:pPr>
        <w:spacing w:line="276" w:lineRule="auto"/>
        <w:contextualSpacing/>
        <w:jc w:val="center"/>
        <w:rPr>
          <w:rFonts w:ascii="Arial" w:hAnsi="Arial" w:cs="Arial"/>
          <w:b/>
          <w:szCs w:val="24"/>
        </w:rPr>
      </w:pPr>
      <w:r w:rsidRPr="00C3074C">
        <w:rPr>
          <w:rFonts w:ascii="Arial" w:hAnsi="Arial" w:cs="Arial"/>
          <w:b/>
          <w:szCs w:val="24"/>
        </w:rPr>
        <w:t>CONCLUSIÓN</w:t>
      </w:r>
    </w:p>
    <w:p w:rsidR="006F3467" w:rsidRPr="00437FC8" w:rsidRDefault="006F3467" w:rsidP="006F3467">
      <w:pPr>
        <w:spacing w:line="276" w:lineRule="auto"/>
        <w:jc w:val="both"/>
        <w:rPr>
          <w:rFonts w:ascii="Arial" w:hAnsi="Arial" w:cs="Arial"/>
          <w:szCs w:val="24"/>
          <w:lang w:val="es-ES"/>
        </w:rPr>
      </w:pPr>
    </w:p>
    <w:p w:rsidR="006F3467" w:rsidRPr="00437FC8" w:rsidRDefault="006F3467" w:rsidP="005E21EC">
      <w:pPr>
        <w:spacing w:line="276" w:lineRule="auto"/>
        <w:jc w:val="both"/>
        <w:rPr>
          <w:rFonts w:ascii="Arial" w:hAnsi="Arial" w:cs="Arial"/>
          <w:szCs w:val="24"/>
        </w:rPr>
      </w:pPr>
      <w:r w:rsidRPr="00437FC8">
        <w:rPr>
          <w:rFonts w:ascii="Arial" w:hAnsi="Arial" w:cs="Arial"/>
          <w:szCs w:val="24"/>
        </w:rPr>
        <w:t xml:space="preserve">En armonía, con lo expuesto en precedencia, se </w:t>
      </w:r>
      <w:r w:rsidR="009D4E3C">
        <w:rPr>
          <w:rFonts w:ascii="Arial" w:hAnsi="Arial" w:cs="Arial"/>
          <w:szCs w:val="24"/>
        </w:rPr>
        <w:t>modificarán</w:t>
      </w:r>
      <w:r w:rsidRPr="00437FC8">
        <w:rPr>
          <w:rFonts w:ascii="Arial" w:hAnsi="Arial" w:cs="Arial"/>
          <w:szCs w:val="24"/>
        </w:rPr>
        <w:t xml:space="preserve"> </w:t>
      </w:r>
      <w:r>
        <w:rPr>
          <w:rFonts w:ascii="Arial" w:hAnsi="Arial" w:cs="Arial"/>
          <w:szCs w:val="24"/>
        </w:rPr>
        <w:t>la sentencia</w:t>
      </w:r>
      <w:r w:rsidRPr="00437FC8">
        <w:rPr>
          <w:rFonts w:ascii="Arial" w:hAnsi="Arial" w:cs="Arial"/>
          <w:szCs w:val="24"/>
        </w:rPr>
        <w:t xml:space="preserve"> recurrid</w:t>
      </w:r>
      <w:r>
        <w:rPr>
          <w:rFonts w:ascii="Arial" w:hAnsi="Arial" w:cs="Arial"/>
          <w:szCs w:val="24"/>
        </w:rPr>
        <w:t>a</w:t>
      </w:r>
      <w:r w:rsidRPr="00437FC8">
        <w:rPr>
          <w:rFonts w:ascii="Arial" w:hAnsi="Arial" w:cs="Arial"/>
          <w:szCs w:val="24"/>
        </w:rPr>
        <w:t xml:space="preserve"> y se condenará</w:t>
      </w:r>
      <w:r>
        <w:rPr>
          <w:rFonts w:ascii="Arial" w:hAnsi="Arial" w:cs="Arial"/>
          <w:szCs w:val="24"/>
        </w:rPr>
        <w:t>,</w:t>
      </w:r>
      <w:r w:rsidRPr="00437FC8">
        <w:rPr>
          <w:rFonts w:ascii="Arial" w:hAnsi="Arial" w:cs="Arial"/>
          <w:szCs w:val="24"/>
        </w:rPr>
        <w:t xml:space="preserve"> en esta instancia</w:t>
      </w:r>
      <w:r>
        <w:rPr>
          <w:rFonts w:ascii="Arial" w:hAnsi="Arial" w:cs="Arial"/>
          <w:szCs w:val="24"/>
        </w:rPr>
        <w:t>,</w:t>
      </w:r>
      <w:r w:rsidRPr="00437FC8">
        <w:rPr>
          <w:rFonts w:ascii="Arial" w:hAnsi="Arial" w:cs="Arial"/>
          <w:szCs w:val="24"/>
        </w:rPr>
        <w:t xml:space="preserve"> </w:t>
      </w:r>
      <w:r>
        <w:rPr>
          <w:rFonts w:ascii="Arial" w:hAnsi="Arial" w:cs="Arial"/>
          <w:szCs w:val="24"/>
        </w:rPr>
        <w:t>en costas</w:t>
      </w:r>
      <w:r w:rsidR="009D4E3C">
        <w:rPr>
          <w:rFonts w:ascii="Arial" w:hAnsi="Arial" w:cs="Arial"/>
          <w:szCs w:val="24"/>
        </w:rPr>
        <w:t xml:space="preserve"> a cargo de </w:t>
      </w:r>
      <w:r w:rsidR="00E7120E">
        <w:rPr>
          <w:rFonts w:ascii="Arial" w:hAnsi="Arial" w:cs="Arial"/>
          <w:szCs w:val="24"/>
        </w:rPr>
        <w:t>la demandante</w:t>
      </w:r>
      <w:r w:rsidR="009D4E3C">
        <w:rPr>
          <w:rFonts w:ascii="Arial" w:hAnsi="Arial" w:cs="Arial"/>
          <w:szCs w:val="24"/>
        </w:rPr>
        <w:t xml:space="preserve"> y a favor de la d</w:t>
      </w:r>
      <w:r w:rsidR="00E7120E">
        <w:rPr>
          <w:rFonts w:ascii="Arial" w:hAnsi="Arial" w:cs="Arial"/>
          <w:szCs w:val="24"/>
        </w:rPr>
        <w:t xml:space="preserve">emandada, ante el fracaso del recurso de apelación. </w:t>
      </w:r>
    </w:p>
    <w:p w:rsidR="006F3467" w:rsidRDefault="006F3467" w:rsidP="006F3467">
      <w:pPr>
        <w:pStyle w:val="Sinespaciado"/>
        <w:spacing w:line="276" w:lineRule="auto"/>
        <w:jc w:val="both"/>
        <w:rPr>
          <w:rFonts w:ascii="Arial" w:hAnsi="Arial" w:cs="Arial"/>
        </w:rPr>
      </w:pPr>
    </w:p>
    <w:p w:rsidR="00625881" w:rsidRDefault="00625881" w:rsidP="006F3467">
      <w:pPr>
        <w:pStyle w:val="Sinespaciado"/>
        <w:spacing w:line="276" w:lineRule="auto"/>
        <w:jc w:val="both"/>
        <w:rPr>
          <w:rFonts w:ascii="Arial" w:hAnsi="Arial" w:cs="Arial"/>
        </w:rPr>
      </w:pPr>
    </w:p>
    <w:p w:rsidR="006F3467" w:rsidRPr="00F56B46" w:rsidRDefault="006F3467" w:rsidP="005B106C">
      <w:pPr>
        <w:spacing w:line="276" w:lineRule="auto"/>
        <w:contextualSpacing/>
        <w:jc w:val="center"/>
        <w:rPr>
          <w:rFonts w:ascii="Arial" w:hAnsi="Arial" w:cs="Arial"/>
          <w:b/>
          <w:szCs w:val="24"/>
        </w:rPr>
      </w:pPr>
      <w:r w:rsidRPr="00F56B46">
        <w:rPr>
          <w:rFonts w:ascii="Arial" w:hAnsi="Arial" w:cs="Arial"/>
          <w:b/>
          <w:szCs w:val="24"/>
        </w:rPr>
        <w:t>DECISIÓN</w:t>
      </w:r>
    </w:p>
    <w:p w:rsidR="006F3467" w:rsidRDefault="006F3467" w:rsidP="006F3467">
      <w:pPr>
        <w:pStyle w:val="Textoindependiente"/>
        <w:ind w:firstLine="708"/>
        <w:contextualSpacing/>
        <w:rPr>
          <w:color w:val="000000"/>
          <w:shd w:val="clear" w:color="auto" w:fill="FFFFFF"/>
        </w:rPr>
      </w:pPr>
    </w:p>
    <w:p w:rsidR="006F3467" w:rsidRPr="00D578CB" w:rsidRDefault="006F3467" w:rsidP="006F3467">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w:t>
      </w:r>
      <w:r w:rsidR="005E21EC">
        <w:rPr>
          <w:rFonts w:ascii="Arial" w:hAnsi="Arial" w:cs="Arial"/>
          <w:b/>
          <w:sz w:val="24"/>
          <w:szCs w:val="24"/>
        </w:rPr>
        <w:t>Segunda</w:t>
      </w:r>
      <w:r>
        <w:rPr>
          <w:rFonts w:ascii="Arial" w:hAnsi="Arial" w:cs="Arial"/>
          <w:b/>
          <w:sz w:val="24"/>
          <w:szCs w:val="24"/>
        </w:rPr>
        <w:t xml:space="preserve">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625881" w:rsidRDefault="00625881" w:rsidP="00625881">
      <w:pPr>
        <w:pStyle w:val="Prrafodelista2"/>
        <w:spacing w:after="0"/>
        <w:ind w:left="0"/>
        <w:jc w:val="both"/>
        <w:rPr>
          <w:rFonts w:ascii="Arial" w:hAnsi="Arial" w:cs="Arial"/>
          <w:sz w:val="24"/>
          <w:szCs w:val="24"/>
        </w:rPr>
      </w:pPr>
    </w:p>
    <w:p w:rsidR="00625881" w:rsidRPr="00D578CB" w:rsidRDefault="00625881" w:rsidP="00625881">
      <w:pPr>
        <w:pStyle w:val="Prrafodelista2"/>
        <w:spacing w:after="0"/>
        <w:ind w:left="0"/>
        <w:jc w:val="both"/>
        <w:rPr>
          <w:rFonts w:ascii="Arial" w:hAnsi="Arial" w:cs="Arial"/>
          <w:sz w:val="24"/>
          <w:szCs w:val="24"/>
        </w:rPr>
      </w:pPr>
    </w:p>
    <w:p w:rsidR="006F3467" w:rsidRPr="00D578CB" w:rsidRDefault="006F3467" w:rsidP="006F3467">
      <w:pPr>
        <w:spacing w:line="276" w:lineRule="auto"/>
        <w:contextualSpacing/>
        <w:jc w:val="center"/>
        <w:rPr>
          <w:rFonts w:ascii="Arial" w:hAnsi="Arial" w:cs="Arial"/>
          <w:b/>
          <w:szCs w:val="24"/>
        </w:rPr>
      </w:pPr>
      <w:r w:rsidRPr="00D578CB">
        <w:rPr>
          <w:rFonts w:ascii="Arial" w:hAnsi="Arial" w:cs="Arial"/>
          <w:b/>
          <w:szCs w:val="24"/>
        </w:rPr>
        <w:t>RESUELVE</w:t>
      </w:r>
    </w:p>
    <w:p w:rsidR="006F3467" w:rsidRPr="00D578CB" w:rsidRDefault="006F3467" w:rsidP="006F3467">
      <w:pPr>
        <w:pStyle w:val="Sinespaciado"/>
        <w:spacing w:line="276" w:lineRule="auto"/>
        <w:contextualSpacing/>
        <w:rPr>
          <w:rFonts w:ascii="Arial" w:hAnsi="Arial" w:cs="Arial"/>
        </w:rPr>
      </w:pPr>
    </w:p>
    <w:p w:rsidR="005E21EC" w:rsidRDefault="006F3467" w:rsidP="006F3467">
      <w:pPr>
        <w:spacing w:line="276" w:lineRule="auto"/>
        <w:contextualSpacing/>
        <w:jc w:val="both"/>
        <w:rPr>
          <w:rFonts w:ascii="Arial" w:hAnsi="Arial" w:cs="Arial"/>
          <w:szCs w:val="24"/>
        </w:rPr>
      </w:pPr>
      <w:r w:rsidRPr="00213B4B">
        <w:rPr>
          <w:rFonts w:ascii="Arial" w:hAnsi="Arial" w:cs="Arial"/>
          <w:b/>
          <w:spacing w:val="-2"/>
          <w:szCs w:val="24"/>
          <w:u w:val="single"/>
        </w:rPr>
        <w:t>PRIMERO</w:t>
      </w:r>
      <w:r w:rsidRPr="00D578CB">
        <w:rPr>
          <w:rFonts w:ascii="Arial" w:hAnsi="Arial" w:cs="Arial"/>
          <w:b/>
          <w:spacing w:val="-2"/>
          <w:szCs w:val="24"/>
        </w:rPr>
        <w:t xml:space="preserve">: </w:t>
      </w:r>
      <w:r w:rsidR="005E21EC">
        <w:rPr>
          <w:rFonts w:ascii="Arial" w:hAnsi="Arial" w:cs="Arial"/>
          <w:b/>
          <w:spacing w:val="-2"/>
          <w:szCs w:val="24"/>
        </w:rPr>
        <w:t>MODIFICAR</w:t>
      </w:r>
      <w:r>
        <w:rPr>
          <w:rFonts w:ascii="Arial" w:hAnsi="Arial" w:cs="Arial"/>
          <w:b/>
          <w:spacing w:val="-2"/>
          <w:szCs w:val="24"/>
        </w:rPr>
        <w:t xml:space="preserve"> </w:t>
      </w:r>
      <w:r w:rsidRPr="00D578CB">
        <w:rPr>
          <w:rFonts w:ascii="Arial" w:hAnsi="Arial" w:cs="Arial"/>
          <w:spacing w:val="-2"/>
          <w:szCs w:val="24"/>
        </w:rPr>
        <w:t>l</w:t>
      </w:r>
      <w:r w:rsidRPr="00D578CB">
        <w:rPr>
          <w:rFonts w:ascii="Arial" w:hAnsi="Arial" w:cs="Arial"/>
          <w:szCs w:val="24"/>
        </w:rPr>
        <w:t xml:space="preserve">a sentencia proferida el </w:t>
      </w:r>
      <w:r w:rsidR="005E21EC">
        <w:rPr>
          <w:rFonts w:ascii="Arial" w:hAnsi="Arial" w:cs="Arial"/>
          <w:szCs w:val="24"/>
        </w:rPr>
        <w:t>20 de junio de 2018</w:t>
      </w:r>
      <w:r w:rsidR="005E21EC" w:rsidRPr="007872B7">
        <w:rPr>
          <w:rFonts w:ascii="Arial" w:hAnsi="Arial" w:cs="Arial"/>
          <w:szCs w:val="24"/>
        </w:rPr>
        <w:t xml:space="preserve"> por el Juzgado </w:t>
      </w:r>
      <w:r w:rsidR="005E21EC">
        <w:rPr>
          <w:rFonts w:ascii="Arial" w:hAnsi="Arial" w:cs="Arial"/>
          <w:szCs w:val="24"/>
        </w:rPr>
        <w:t xml:space="preserve">Segundo </w:t>
      </w:r>
      <w:r w:rsidR="005E21EC" w:rsidRPr="007872B7">
        <w:rPr>
          <w:rFonts w:ascii="Arial" w:hAnsi="Arial" w:cs="Arial"/>
          <w:szCs w:val="24"/>
        </w:rPr>
        <w:t xml:space="preserve">Laboral del Circuito de Pereira, dentro del proceso </w:t>
      </w:r>
      <w:r w:rsidR="005E21EC">
        <w:rPr>
          <w:rFonts w:ascii="Arial" w:hAnsi="Arial" w:cs="Arial"/>
          <w:szCs w:val="24"/>
        </w:rPr>
        <w:t>promovido por</w:t>
      </w:r>
      <w:r w:rsidR="005E21EC" w:rsidRPr="007872B7">
        <w:rPr>
          <w:rFonts w:ascii="Arial" w:hAnsi="Arial" w:cs="Arial"/>
          <w:szCs w:val="24"/>
        </w:rPr>
        <w:t xml:space="preserve"> </w:t>
      </w:r>
      <w:r w:rsidR="005E21EC" w:rsidRPr="00165FFC">
        <w:rPr>
          <w:rFonts w:ascii="Arial" w:hAnsi="Arial" w:cs="Arial"/>
          <w:b/>
          <w:szCs w:val="24"/>
        </w:rPr>
        <w:t>María Carmen Vidal</w:t>
      </w:r>
      <w:r w:rsidR="005E21EC">
        <w:rPr>
          <w:rFonts w:ascii="Arial" w:hAnsi="Arial" w:cs="Arial"/>
          <w:b/>
          <w:szCs w:val="24"/>
        </w:rPr>
        <w:t xml:space="preserve"> </w:t>
      </w:r>
      <w:r w:rsidR="005E21EC" w:rsidRPr="007872B7">
        <w:rPr>
          <w:rFonts w:ascii="Arial" w:hAnsi="Arial" w:cs="Arial"/>
          <w:szCs w:val="24"/>
        </w:rPr>
        <w:t xml:space="preserve">contra la </w:t>
      </w:r>
      <w:r w:rsidR="005E21EC" w:rsidRPr="007872B7">
        <w:rPr>
          <w:rFonts w:ascii="Arial" w:hAnsi="Arial" w:cs="Arial"/>
          <w:b/>
          <w:szCs w:val="24"/>
        </w:rPr>
        <w:t xml:space="preserve">Administradora Colombiana de Pensiones </w:t>
      </w:r>
      <w:r w:rsidR="005E21EC" w:rsidRPr="007872B7">
        <w:rPr>
          <w:rFonts w:ascii="Arial" w:hAnsi="Arial" w:cs="Arial"/>
          <w:b/>
          <w:bCs/>
          <w:szCs w:val="24"/>
        </w:rPr>
        <w:t>COLPENSIONES</w:t>
      </w:r>
      <w:r w:rsidR="005E21EC">
        <w:rPr>
          <w:rFonts w:ascii="Arial" w:hAnsi="Arial" w:cs="Arial"/>
          <w:b/>
          <w:bCs/>
          <w:szCs w:val="24"/>
        </w:rPr>
        <w:t xml:space="preserve">, </w:t>
      </w:r>
      <w:r w:rsidR="00E7120E">
        <w:rPr>
          <w:rFonts w:ascii="Arial" w:hAnsi="Arial" w:cs="Arial"/>
          <w:bCs/>
          <w:szCs w:val="24"/>
        </w:rPr>
        <w:t>en el sentido de que la condena por intereses moratorios asciende a $1’363.390.</w:t>
      </w:r>
    </w:p>
    <w:p w:rsidR="006F3467" w:rsidRDefault="006F3467" w:rsidP="006F3467">
      <w:pPr>
        <w:spacing w:line="276" w:lineRule="auto"/>
        <w:contextualSpacing/>
        <w:jc w:val="both"/>
        <w:rPr>
          <w:rFonts w:ascii="Arial" w:hAnsi="Arial" w:cs="Arial"/>
          <w:b/>
          <w:spacing w:val="-2"/>
          <w:szCs w:val="24"/>
        </w:rPr>
      </w:pPr>
    </w:p>
    <w:p w:rsidR="006F3467" w:rsidRPr="00437FC8" w:rsidRDefault="006F3467" w:rsidP="006F3467">
      <w:pPr>
        <w:spacing w:line="276" w:lineRule="auto"/>
        <w:jc w:val="both"/>
        <w:rPr>
          <w:rFonts w:ascii="Arial" w:hAnsi="Arial" w:cs="Arial"/>
          <w:szCs w:val="24"/>
        </w:rPr>
      </w:pPr>
      <w:r w:rsidRPr="00A11264">
        <w:rPr>
          <w:rFonts w:ascii="Arial" w:hAnsi="Arial" w:cs="Arial"/>
          <w:b/>
          <w:szCs w:val="24"/>
          <w:u w:val="single"/>
        </w:rPr>
        <w:t>SEGUNDO.</w:t>
      </w:r>
      <w:r w:rsidRPr="00437FC8">
        <w:rPr>
          <w:rFonts w:ascii="Arial" w:hAnsi="Arial" w:cs="Arial"/>
          <w:b/>
          <w:szCs w:val="24"/>
        </w:rPr>
        <w:t xml:space="preserve">  CONDENAR</w:t>
      </w:r>
      <w:r w:rsidRPr="00437FC8">
        <w:rPr>
          <w:rFonts w:ascii="Arial" w:hAnsi="Arial" w:cs="Arial"/>
          <w:szCs w:val="24"/>
        </w:rPr>
        <w:t xml:space="preserve"> en costas en esta instancia a la parte </w:t>
      </w:r>
      <w:r w:rsidR="00E7120E">
        <w:rPr>
          <w:rFonts w:ascii="Arial" w:hAnsi="Arial" w:cs="Arial"/>
          <w:szCs w:val="24"/>
        </w:rPr>
        <w:t xml:space="preserve">demandante </w:t>
      </w:r>
      <w:r w:rsidRPr="00437FC8">
        <w:rPr>
          <w:rFonts w:ascii="Arial" w:hAnsi="Arial" w:cs="Arial"/>
          <w:szCs w:val="24"/>
        </w:rPr>
        <w:t xml:space="preserve">en favor de </w:t>
      </w:r>
      <w:r w:rsidR="005E21EC">
        <w:rPr>
          <w:rFonts w:ascii="Arial" w:hAnsi="Arial" w:cs="Arial"/>
          <w:szCs w:val="24"/>
        </w:rPr>
        <w:t>la deman</w:t>
      </w:r>
      <w:r w:rsidR="00E7120E">
        <w:rPr>
          <w:rFonts w:ascii="Arial" w:hAnsi="Arial" w:cs="Arial"/>
          <w:szCs w:val="24"/>
        </w:rPr>
        <w:t>dada</w:t>
      </w:r>
      <w:r w:rsidRPr="00437FC8">
        <w:rPr>
          <w:rFonts w:ascii="Arial" w:hAnsi="Arial" w:cs="Arial"/>
          <w:szCs w:val="24"/>
        </w:rPr>
        <w:t>, por lo expuesto en la parte motiva.</w:t>
      </w:r>
    </w:p>
    <w:p w:rsidR="006F3467" w:rsidRDefault="006F3467" w:rsidP="006F3467">
      <w:pPr>
        <w:spacing w:line="276" w:lineRule="auto"/>
        <w:contextualSpacing/>
        <w:jc w:val="both"/>
        <w:rPr>
          <w:rFonts w:ascii="Arial" w:hAnsi="Arial" w:cs="Arial"/>
          <w:szCs w:val="24"/>
        </w:rPr>
      </w:pPr>
    </w:p>
    <w:p w:rsidR="006F3467" w:rsidRDefault="006F3467" w:rsidP="006F3467">
      <w:pPr>
        <w:spacing w:line="276" w:lineRule="auto"/>
        <w:contextualSpacing/>
        <w:jc w:val="both"/>
        <w:rPr>
          <w:rFonts w:ascii="Arial" w:hAnsi="Arial" w:cs="Arial"/>
          <w:szCs w:val="24"/>
        </w:rPr>
      </w:pPr>
      <w:r w:rsidRPr="00A47C8D">
        <w:rPr>
          <w:rFonts w:ascii="Arial" w:hAnsi="Arial" w:cs="Arial"/>
          <w:szCs w:val="24"/>
        </w:rPr>
        <w:t>Notificación surtida en estrados.</w:t>
      </w:r>
    </w:p>
    <w:p w:rsidR="006F3467" w:rsidRPr="00A47C8D" w:rsidRDefault="006F3467" w:rsidP="006F3467">
      <w:pPr>
        <w:spacing w:line="276" w:lineRule="auto"/>
        <w:contextualSpacing/>
        <w:jc w:val="both"/>
        <w:rPr>
          <w:rFonts w:ascii="Arial" w:hAnsi="Arial" w:cs="Arial"/>
          <w:szCs w:val="24"/>
        </w:rPr>
      </w:pPr>
    </w:p>
    <w:p w:rsidR="006F3467" w:rsidRPr="00A11264" w:rsidRDefault="006F3467" w:rsidP="006F3467">
      <w:pPr>
        <w:spacing w:line="276" w:lineRule="auto"/>
        <w:contextualSpacing/>
        <w:jc w:val="both"/>
        <w:rPr>
          <w:rFonts w:ascii="Arial" w:hAnsi="Arial" w:cs="Arial"/>
          <w:szCs w:val="24"/>
        </w:rPr>
      </w:pPr>
      <w:r w:rsidRPr="00A11264">
        <w:rPr>
          <w:rFonts w:ascii="Arial" w:hAnsi="Arial" w:cs="Arial"/>
          <w:szCs w:val="24"/>
        </w:rPr>
        <w:t>No siendo otro el objeto de la presente audiencia, se eleva y firma esta acta por las personas que han intervenido.</w:t>
      </w:r>
    </w:p>
    <w:p w:rsidR="006F3467" w:rsidRPr="00A47C8D" w:rsidRDefault="006F3467" w:rsidP="006F3467">
      <w:pPr>
        <w:widowControl w:val="0"/>
        <w:autoSpaceDE w:val="0"/>
        <w:autoSpaceDN w:val="0"/>
        <w:adjustRightInd w:val="0"/>
        <w:spacing w:line="276" w:lineRule="auto"/>
        <w:contextualSpacing/>
        <w:jc w:val="both"/>
        <w:rPr>
          <w:rFonts w:ascii="Arial" w:hAnsi="Arial" w:cs="Arial"/>
          <w:szCs w:val="24"/>
        </w:rPr>
      </w:pPr>
    </w:p>
    <w:p w:rsidR="002A67CB" w:rsidRPr="007872B7" w:rsidRDefault="002A67CB" w:rsidP="002A67CB">
      <w:pPr>
        <w:widowControl w:val="0"/>
        <w:autoSpaceDE w:val="0"/>
        <w:autoSpaceDN w:val="0"/>
        <w:adjustRightInd w:val="0"/>
        <w:spacing w:line="276" w:lineRule="auto"/>
        <w:contextualSpacing/>
        <w:jc w:val="both"/>
        <w:rPr>
          <w:rFonts w:ascii="Arial" w:hAnsi="Arial" w:cs="Arial"/>
          <w:szCs w:val="24"/>
        </w:rPr>
      </w:pPr>
      <w:r w:rsidRPr="007872B7">
        <w:rPr>
          <w:rFonts w:ascii="Arial" w:hAnsi="Arial" w:cs="Arial"/>
          <w:szCs w:val="24"/>
        </w:rPr>
        <w:t>Quienes integran la Sala,</w:t>
      </w:r>
    </w:p>
    <w:p w:rsidR="002A67CB" w:rsidRPr="007872B7" w:rsidRDefault="002A67CB" w:rsidP="002A67CB">
      <w:pPr>
        <w:pStyle w:val="Sinespaciado"/>
        <w:spacing w:line="276" w:lineRule="auto"/>
        <w:contextualSpacing/>
        <w:rPr>
          <w:rFonts w:ascii="Arial" w:hAnsi="Arial" w:cs="Arial"/>
          <w:sz w:val="24"/>
          <w:szCs w:val="24"/>
          <w:lang w:val="es-ES"/>
        </w:rPr>
      </w:pPr>
    </w:p>
    <w:p w:rsidR="002A67CB" w:rsidRDefault="002A67CB" w:rsidP="002A67CB">
      <w:pPr>
        <w:pStyle w:val="Sinespaciado"/>
        <w:spacing w:line="276" w:lineRule="auto"/>
        <w:contextualSpacing/>
        <w:rPr>
          <w:rFonts w:ascii="Arial" w:hAnsi="Arial" w:cs="Arial"/>
          <w:sz w:val="24"/>
          <w:szCs w:val="24"/>
          <w:lang w:val="es-ES"/>
        </w:rPr>
      </w:pPr>
    </w:p>
    <w:p w:rsidR="00625881" w:rsidRPr="007872B7" w:rsidRDefault="00625881" w:rsidP="002A67CB">
      <w:pPr>
        <w:pStyle w:val="Sinespaciado"/>
        <w:spacing w:line="276" w:lineRule="auto"/>
        <w:contextualSpacing/>
        <w:rPr>
          <w:rFonts w:ascii="Arial" w:hAnsi="Arial" w:cs="Arial"/>
          <w:sz w:val="24"/>
          <w:szCs w:val="24"/>
          <w:lang w:val="es-ES"/>
        </w:rPr>
      </w:pPr>
    </w:p>
    <w:p w:rsidR="002A67CB" w:rsidRDefault="002A67CB" w:rsidP="002A67CB">
      <w:pPr>
        <w:pStyle w:val="Sinespaciado"/>
        <w:spacing w:line="276" w:lineRule="auto"/>
        <w:contextualSpacing/>
        <w:jc w:val="center"/>
        <w:rPr>
          <w:rFonts w:ascii="Arial" w:hAnsi="Arial" w:cs="Arial"/>
          <w:b/>
          <w:sz w:val="24"/>
          <w:szCs w:val="24"/>
          <w:lang w:val="es-ES"/>
        </w:rPr>
      </w:pPr>
    </w:p>
    <w:p w:rsidR="002A67CB" w:rsidRPr="007872B7" w:rsidRDefault="002A67CB" w:rsidP="002A67CB">
      <w:pPr>
        <w:pStyle w:val="Sinespaciado"/>
        <w:spacing w:line="276" w:lineRule="auto"/>
        <w:contextualSpacing/>
        <w:jc w:val="center"/>
        <w:rPr>
          <w:rFonts w:ascii="Arial" w:hAnsi="Arial" w:cs="Arial"/>
          <w:b/>
          <w:sz w:val="24"/>
          <w:szCs w:val="24"/>
          <w:lang w:val="es-ES"/>
        </w:rPr>
      </w:pPr>
      <w:r w:rsidRPr="007872B7">
        <w:rPr>
          <w:rFonts w:ascii="Arial" w:hAnsi="Arial" w:cs="Arial"/>
          <w:b/>
          <w:sz w:val="24"/>
          <w:szCs w:val="24"/>
          <w:lang w:val="es-ES"/>
        </w:rPr>
        <w:t>OLGA LUCÍA HOYOS SEPÚLVEDA</w:t>
      </w:r>
    </w:p>
    <w:p w:rsidR="002A67CB" w:rsidRPr="007872B7" w:rsidRDefault="002A67CB" w:rsidP="002A67CB">
      <w:pPr>
        <w:pStyle w:val="Sinespaciado"/>
        <w:spacing w:line="276" w:lineRule="auto"/>
        <w:contextualSpacing/>
        <w:jc w:val="center"/>
        <w:rPr>
          <w:rFonts w:ascii="Arial" w:hAnsi="Arial" w:cs="Arial"/>
          <w:sz w:val="24"/>
          <w:szCs w:val="24"/>
          <w:lang w:val="es-ES"/>
        </w:rPr>
      </w:pPr>
      <w:r w:rsidRPr="007872B7">
        <w:rPr>
          <w:rFonts w:ascii="Arial" w:hAnsi="Arial" w:cs="Arial"/>
          <w:sz w:val="24"/>
          <w:szCs w:val="24"/>
          <w:lang w:val="es-ES"/>
        </w:rPr>
        <w:t>Magistrada Ponente</w:t>
      </w:r>
    </w:p>
    <w:p w:rsidR="002A67CB" w:rsidRDefault="002A67CB" w:rsidP="002A67CB">
      <w:pPr>
        <w:spacing w:line="276" w:lineRule="auto"/>
        <w:contextualSpacing/>
        <w:jc w:val="both"/>
        <w:rPr>
          <w:rFonts w:ascii="Arial" w:hAnsi="Arial" w:cs="Arial"/>
          <w:b/>
          <w:bCs/>
          <w:iCs/>
          <w:szCs w:val="24"/>
          <w:lang w:val="es-ES"/>
        </w:rPr>
      </w:pPr>
    </w:p>
    <w:p w:rsidR="002A67CB" w:rsidRDefault="002A67CB" w:rsidP="002A67CB">
      <w:pPr>
        <w:spacing w:line="276" w:lineRule="auto"/>
        <w:contextualSpacing/>
        <w:jc w:val="both"/>
        <w:rPr>
          <w:rFonts w:ascii="Arial" w:hAnsi="Arial" w:cs="Arial"/>
          <w:b/>
          <w:bCs/>
          <w:iCs/>
          <w:szCs w:val="24"/>
          <w:lang w:val="es-ES"/>
        </w:rPr>
      </w:pPr>
    </w:p>
    <w:p w:rsidR="00625881" w:rsidRDefault="00625881" w:rsidP="002A67CB">
      <w:pPr>
        <w:spacing w:line="276" w:lineRule="auto"/>
        <w:contextualSpacing/>
        <w:jc w:val="both"/>
        <w:rPr>
          <w:rFonts w:ascii="Arial" w:hAnsi="Arial" w:cs="Arial"/>
          <w:b/>
          <w:bCs/>
          <w:iCs/>
          <w:szCs w:val="24"/>
          <w:lang w:val="es-ES"/>
        </w:rPr>
      </w:pPr>
    </w:p>
    <w:p w:rsidR="002A67CB" w:rsidRDefault="002A67CB" w:rsidP="002A67CB">
      <w:pPr>
        <w:spacing w:line="276" w:lineRule="auto"/>
        <w:contextualSpacing/>
        <w:jc w:val="both"/>
        <w:rPr>
          <w:rFonts w:ascii="Arial" w:hAnsi="Arial" w:cs="Arial"/>
          <w:b/>
          <w:bCs/>
          <w:iCs/>
          <w:szCs w:val="24"/>
          <w:lang w:val="es-ES"/>
        </w:rPr>
      </w:pPr>
    </w:p>
    <w:p w:rsidR="002A67CB" w:rsidRDefault="002A67CB" w:rsidP="002A67CB">
      <w:pPr>
        <w:spacing w:line="276" w:lineRule="auto"/>
        <w:contextualSpacing/>
        <w:jc w:val="both"/>
        <w:rPr>
          <w:rFonts w:ascii="Arial" w:hAnsi="Arial" w:cs="Arial"/>
          <w:b/>
          <w:bCs/>
          <w:iCs/>
          <w:szCs w:val="24"/>
          <w:lang w:val="es-ES"/>
        </w:rPr>
      </w:pPr>
    </w:p>
    <w:p w:rsidR="002A67CB" w:rsidRPr="007872B7" w:rsidRDefault="002A67CB" w:rsidP="002A67CB">
      <w:pPr>
        <w:spacing w:line="276" w:lineRule="auto"/>
        <w:contextualSpacing/>
        <w:jc w:val="both"/>
        <w:rPr>
          <w:rFonts w:ascii="Arial" w:hAnsi="Arial" w:cs="Arial"/>
          <w:szCs w:val="24"/>
          <w:lang w:val="es-ES"/>
        </w:rPr>
      </w:pPr>
      <w:r w:rsidRPr="007872B7">
        <w:rPr>
          <w:rFonts w:ascii="Arial" w:hAnsi="Arial" w:cs="Arial"/>
          <w:b/>
          <w:bCs/>
          <w:iCs/>
          <w:szCs w:val="24"/>
          <w:lang w:val="es-ES"/>
        </w:rPr>
        <w:t>JULIO CÉSAR SALAZAR MUÑOZ</w:t>
      </w:r>
      <w:r w:rsidR="000214D2">
        <w:rPr>
          <w:rFonts w:ascii="Arial" w:hAnsi="Arial" w:cs="Arial"/>
          <w:szCs w:val="24"/>
          <w:lang w:val="es-ES"/>
        </w:rPr>
        <w:t xml:space="preserve">         </w:t>
      </w:r>
      <w:r w:rsidR="000214D2">
        <w:rPr>
          <w:rFonts w:ascii="Arial" w:hAnsi="Arial" w:cs="Arial"/>
          <w:b/>
          <w:bCs/>
          <w:iCs/>
          <w:szCs w:val="24"/>
          <w:lang w:val="es-ES"/>
        </w:rPr>
        <w:t>FRANCISCO JAVIER TAMAYO TABARES</w:t>
      </w:r>
      <w:r w:rsidRPr="007872B7">
        <w:rPr>
          <w:rFonts w:ascii="Arial" w:hAnsi="Arial" w:cs="Arial"/>
          <w:b/>
          <w:bCs/>
          <w:iCs/>
          <w:szCs w:val="24"/>
          <w:lang w:val="es-ES"/>
        </w:rPr>
        <w:t xml:space="preserve">                         </w:t>
      </w:r>
    </w:p>
    <w:p w:rsidR="00585D8B" w:rsidRPr="00E01636" w:rsidRDefault="002A67CB" w:rsidP="00E01636">
      <w:pPr>
        <w:spacing w:line="276" w:lineRule="auto"/>
        <w:contextualSpacing/>
        <w:jc w:val="both"/>
        <w:rPr>
          <w:rFonts w:ascii="Arial" w:hAnsi="Arial" w:cs="Arial"/>
          <w:szCs w:val="24"/>
          <w:lang w:val="es-ES"/>
        </w:rPr>
      </w:pPr>
      <w:r w:rsidRPr="007872B7">
        <w:rPr>
          <w:rFonts w:ascii="Arial" w:hAnsi="Arial" w:cs="Arial"/>
          <w:szCs w:val="24"/>
          <w:lang w:val="es-ES"/>
        </w:rPr>
        <w:t xml:space="preserve">                   Magistrado                              </w:t>
      </w:r>
      <w:r w:rsidR="000214D2">
        <w:rPr>
          <w:rFonts w:ascii="Arial" w:hAnsi="Arial" w:cs="Arial"/>
          <w:szCs w:val="24"/>
          <w:lang w:val="es-ES"/>
        </w:rPr>
        <w:t xml:space="preserve">                       </w:t>
      </w:r>
      <w:proofErr w:type="spellStart"/>
      <w:r w:rsidRPr="007872B7">
        <w:rPr>
          <w:rFonts w:ascii="Arial" w:hAnsi="Arial" w:cs="Arial"/>
          <w:szCs w:val="24"/>
          <w:lang w:val="es-ES"/>
        </w:rPr>
        <w:t>Magistrad</w:t>
      </w:r>
      <w:r w:rsidR="000214D2">
        <w:rPr>
          <w:rFonts w:ascii="Arial" w:hAnsi="Arial" w:cs="Arial"/>
          <w:szCs w:val="24"/>
          <w:lang w:val="es-ES"/>
        </w:rPr>
        <w:t>o</w:t>
      </w:r>
      <w:proofErr w:type="spellEnd"/>
    </w:p>
    <w:sectPr w:rsidR="00585D8B" w:rsidRPr="00E01636" w:rsidSect="00625881">
      <w:headerReference w:type="default" r:id="rId8"/>
      <w:footerReference w:type="default" r:id="rId9"/>
      <w:footerReference w:type="first" r:id="rId10"/>
      <w:pgSz w:w="12240" w:h="18720" w:code="14"/>
      <w:pgMar w:top="1985" w:right="1418" w:bottom="1418" w:left="1985"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08D" w:rsidRDefault="001F408D" w:rsidP="002A67CB">
      <w:r>
        <w:separator/>
      </w:r>
    </w:p>
  </w:endnote>
  <w:endnote w:type="continuationSeparator" w:id="0">
    <w:p w:rsidR="001F408D" w:rsidRDefault="001F408D" w:rsidP="002A6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1378148"/>
      <w:docPartObj>
        <w:docPartGallery w:val="Page Numbers (Bottom of Page)"/>
        <w:docPartUnique/>
      </w:docPartObj>
    </w:sdtPr>
    <w:sdtEndPr>
      <w:rPr>
        <w:rFonts w:ascii="Arial" w:hAnsi="Arial" w:cs="Arial"/>
        <w:sz w:val="20"/>
      </w:rPr>
    </w:sdtEndPr>
    <w:sdtContent>
      <w:p w:rsidR="00BB79CE" w:rsidRPr="00A24D80" w:rsidRDefault="00BB79CE">
        <w:pPr>
          <w:pStyle w:val="Piedepgina"/>
          <w:jc w:val="right"/>
          <w:rPr>
            <w:rFonts w:ascii="Arial" w:hAnsi="Arial" w:cs="Arial"/>
            <w:sz w:val="20"/>
          </w:rPr>
        </w:pPr>
        <w:r w:rsidRPr="00A24D80">
          <w:rPr>
            <w:rFonts w:ascii="Arial" w:hAnsi="Arial" w:cs="Arial"/>
            <w:sz w:val="20"/>
          </w:rPr>
          <w:fldChar w:fldCharType="begin"/>
        </w:r>
        <w:r w:rsidRPr="00A24D80">
          <w:rPr>
            <w:rFonts w:ascii="Arial" w:hAnsi="Arial" w:cs="Arial"/>
            <w:sz w:val="20"/>
          </w:rPr>
          <w:instrText>PAGE   \* MERGEFORMAT</w:instrText>
        </w:r>
        <w:r w:rsidRPr="00A24D80">
          <w:rPr>
            <w:rFonts w:ascii="Arial" w:hAnsi="Arial" w:cs="Arial"/>
            <w:sz w:val="20"/>
          </w:rPr>
          <w:fldChar w:fldCharType="separate"/>
        </w:r>
        <w:r w:rsidR="00625881" w:rsidRPr="00625881">
          <w:rPr>
            <w:rFonts w:ascii="Arial" w:hAnsi="Arial" w:cs="Arial"/>
            <w:noProof/>
            <w:sz w:val="20"/>
            <w:lang w:val="es-ES"/>
          </w:rPr>
          <w:t>6</w:t>
        </w:r>
        <w:r w:rsidRPr="00A24D80">
          <w:rPr>
            <w:rFonts w:ascii="Arial" w:hAnsi="Arial" w:cs="Arial"/>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9CE" w:rsidRDefault="00BB79CE">
    <w:pPr>
      <w:pStyle w:val="Piedepgina"/>
      <w:jc w:val="right"/>
    </w:pPr>
  </w:p>
  <w:p w:rsidR="00BB79CE" w:rsidRDefault="00BB79C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08D" w:rsidRDefault="001F408D" w:rsidP="002A67CB">
      <w:r>
        <w:separator/>
      </w:r>
    </w:p>
  </w:footnote>
  <w:footnote w:type="continuationSeparator" w:id="0">
    <w:p w:rsidR="001F408D" w:rsidRDefault="001F408D" w:rsidP="002A6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138" w:rsidRPr="00BB3FED" w:rsidRDefault="009C6138" w:rsidP="009C6138">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9C6138" w:rsidRPr="00BB3FED" w:rsidRDefault="009C6138" w:rsidP="009C6138">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w:t>
    </w:r>
    <w:r w:rsidR="00452CDA">
      <w:rPr>
        <w:rFonts w:ascii="Arial" w:hAnsi="Arial" w:cs="Arial"/>
        <w:sz w:val="18"/>
        <w:szCs w:val="18"/>
      </w:rPr>
      <w:t>2-2017</w:t>
    </w:r>
    <w:r>
      <w:rPr>
        <w:rFonts w:ascii="Arial" w:hAnsi="Arial" w:cs="Arial"/>
        <w:sz w:val="18"/>
        <w:szCs w:val="18"/>
      </w:rPr>
      <w:t>-00</w:t>
    </w:r>
    <w:r w:rsidR="00452CDA">
      <w:rPr>
        <w:rFonts w:ascii="Arial" w:hAnsi="Arial" w:cs="Arial"/>
        <w:sz w:val="18"/>
        <w:szCs w:val="18"/>
      </w:rPr>
      <w:t>245</w:t>
    </w:r>
    <w:r>
      <w:rPr>
        <w:rFonts w:ascii="Arial" w:hAnsi="Arial" w:cs="Arial"/>
        <w:sz w:val="18"/>
        <w:szCs w:val="18"/>
      </w:rPr>
      <w:t>-01</w:t>
    </w:r>
  </w:p>
  <w:p w:rsidR="009C6138" w:rsidRPr="00783103" w:rsidRDefault="00452CDA" w:rsidP="009C6138">
    <w:pPr>
      <w:pStyle w:val="Encabezado"/>
      <w:jc w:val="center"/>
      <w:rPr>
        <w:rFonts w:ascii="Arial" w:hAnsi="Arial" w:cs="Arial"/>
        <w:sz w:val="18"/>
        <w:szCs w:val="18"/>
      </w:rPr>
    </w:pPr>
    <w:r>
      <w:rPr>
        <w:rFonts w:ascii="Arial" w:hAnsi="Arial" w:cs="Arial"/>
        <w:sz w:val="18"/>
        <w:szCs w:val="18"/>
      </w:rPr>
      <w:t>María Carmen Vidal</w:t>
    </w:r>
    <w:r w:rsidR="009C6138">
      <w:rPr>
        <w:rFonts w:ascii="Arial" w:hAnsi="Arial" w:cs="Arial"/>
        <w:sz w:val="18"/>
        <w:szCs w:val="18"/>
      </w:rPr>
      <w:t xml:space="preserve"> </w:t>
    </w:r>
    <w:r w:rsidR="009C6138" w:rsidRPr="00BB3FED">
      <w:rPr>
        <w:rFonts w:ascii="Arial" w:hAnsi="Arial" w:cs="Arial"/>
        <w:sz w:val="18"/>
        <w:szCs w:val="18"/>
      </w:rPr>
      <w:t xml:space="preserve">vs </w:t>
    </w:r>
    <w:r w:rsidR="009C6138">
      <w:rPr>
        <w:rFonts w:ascii="Arial" w:hAnsi="Arial" w:cs="Arial"/>
        <w:sz w:val="18"/>
        <w:szCs w:val="18"/>
      </w:rPr>
      <w:t xml:space="preserve">Colpensiones </w:t>
    </w:r>
  </w:p>
  <w:p w:rsidR="009C6138" w:rsidRDefault="009C613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D646F2"/>
    <w:multiLevelType w:val="hybridMultilevel"/>
    <w:tmpl w:val="0E1493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F7B0D7C"/>
    <w:multiLevelType w:val="multilevel"/>
    <w:tmpl w:val="092C492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7CB"/>
    <w:rsid w:val="000214D2"/>
    <w:rsid w:val="0004132D"/>
    <w:rsid w:val="00074DE5"/>
    <w:rsid w:val="000823EF"/>
    <w:rsid w:val="00083BCE"/>
    <w:rsid w:val="000B3A1C"/>
    <w:rsid w:val="001300E8"/>
    <w:rsid w:val="001330E7"/>
    <w:rsid w:val="001338E2"/>
    <w:rsid w:val="0015194B"/>
    <w:rsid w:val="00154B8A"/>
    <w:rsid w:val="00165FFC"/>
    <w:rsid w:val="00171664"/>
    <w:rsid w:val="00182CFF"/>
    <w:rsid w:val="001B45DC"/>
    <w:rsid w:val="001F408D"/>
    <w:rsid w:val="001F42D8"/>
    <w:rsid w:val="002122D7"/>
    <w:rsid w:val="0024236E"/>
    <w:rsid w:val="00256E8D"/>
    <w:rsid w:val="00283F74"/>
    <w:rsid w:val="00286A0E"/>
    <w:rsid w:val="002A67CB"/>
    <w:rsid w:val="002B091E"/>
    <w:rsid w:val="002D012D"/>
    <w:rsid w:val="002D6BE3"/>
    <w:rsid w:val="00362727"/>
    <w:rsid w:val="003D2F3A"/>
    <w:rsid w:val="003F243C"/>
    <w:rsid w:val="00413F72"/>
    <w:rsid w:val="004220A8"/>
    <w:rsid w:val="0043326F"/>
    <w:rsid w:val="00443D39"/>
    <w:rsid w:val="0044478D"/>
    <w:rsid w:val="00452CDA"/>
    <w:rsid w:val="00472E11"/>
    <w:rsid w:val="004919A5"/>
    <w:rsid w:val="00491A2B"/>
    <w:rsid w:val="004A0258"/>
    <w:rsid w:val="004E0D6F"/>
    <w:rsid w:val="004E61B5"/>
    <w:rsid w:val="00500DAB"/>
    <w:rsid w:val="005022C1"/>
    <w:rsid w:val="00527E75"/>
    <w:rsid w:val="00585D8B"/>
    <w:rsid w:val="00590559"/>
    <w:rsid w:val="005A2181"/>
    <w:rsid w:val="005B106C"/>
    <w:rsid w:val="005E21EC"/>
    <w:rsid w:val="005E2CA6"/>
    <w:rsid w:val="00600732"/>
    <w:rsid w:val="006124A5"/>
    <w:rsid w:val="00624143"/>
    <w:rsid w:val="00625881"/>
    <w:rsid w:val="00635ABC"/>
    <w:rsid w:val="00660770"/>
    <w:rsid w:val="006609C7"/>
    <w:rsid w:val="00661EDF"/>
    <w:rsid w:val="006951BD"/>
    <w:rsid w:val="006F3467"/>
    <w:rsid w:val="006F66E9"/>
    <w:rsid w:val="0073246B"/>
    <w:rsid w:val="00743B03"/>
    <w:rsid w:val="00766F0A"/>
    <w:rsid w:val="00792762"/>
    <w:rsid w:val="00793BEF"/>
    <w:rsid w:val="007C24F3"/>
    <w:rsid w:val="007E656E"/>
    <w:rsid w:val="007F40E6"/>
    <w:rsid w:val="007F71F6"/>
    <w:rsid w:val="007F7C67"/>
    <w:rsid w:val="00812621"/>
    <w:rsid w:val="0082474D"/>
    <w:rsid w:val="00830271"/>
    <w:rsid w:val="00833D5A"/>
    <w:rsid w:val="00852967"/>
    <w:rsid w:val="0085592B"/>
    <w:rsid w:val="00860116"/>
    <w:rsid w:val="008778E7"/>
    <w:rsid w:val="00896121"/>
    <w:rsid w:val="008E5227"/>
    <w:rsid w:val="009278AC"/>
    <w:rsid w:val="009561AA"/>
    <w:rsid w:val="00990187"/>
    <w:rsid w:val="009B511B"/>
    <w:rsid w:val="009C6138"/>
    <w:rsid w:val="009D4E3C"/>
    <w:rsid w:val="009E026A"/>
    <w:rsid w:val="00A105EE"/>
    <w:rsid w:val="00A24D80"/>
    <w:rsid w:val="00A328D4"/>
    <w:rsid w:val="00AC29D3"/>
    <w:rsid w:val="00AC3440"/>
    <w:rsid w:val="00B42B09"/>
    <w:rsid w:val="00B54978"/>
    <w:rsid w:val="00B933E5"/>
    <w:rsid w:val="00BB79CE"/>
    <w:rsid w:val="00BD4E6A"/>
    <w:rsid w:val="00BE0E88"/>
    <w:rsid w:val="00C034AE"/>
    <w:rsid w:val="00C11EBB"/>
    <w:rsid w:val="00C2661C"/>
    <w:rsid w:val="00C338D0"/>
    <w:rsid w:val="00C36340"/>
    <w:rsid w:val="00C505C8"/>
    <w:rsid w:val="00C73809"/>
    <w:rsid w:val="00C83372"/>
    <w:rsid w:val="00CA7C0B"/>
    <w:rsid w:val="00CE5C78"/>
    <w:rsid w:val="00CF4F78"/>
    <w:rsid w:val="00D016B2"/>
    <w:rsid w:val="00D038EC"/>
    <w:rsid w:val="00D279E1"/>
    <w:rsid w:val="00D46CBF"/>
    <w:rsid w:val="00D813ED"/>
    <w:rsid w:val="00DC4E49"/>
    <w:rsid w:val="00DF6C18"/>
    <w:rsid w:val="00E01636"/>
    <w:rsid w:val="00E3093E"/>
    <w:rsid w:val="00E44E1C"/>
    <w:rsid w:val="00E5249D"/>
    <w:rsid w:val="00E64A29"/>
    <w:rsid w:val="00E7120E"/>
    <w:rsid w:val="00E9506A"/>
    <w:rsid w:val="00EB6DDF"/>
    <w:rsid w:val="00EC6B32"/>
    <w:rsid w:val="00EE34B6"/>
    <w:rsid w:val="00EE779E"/>
    <w:rsid w:val="00F13B84"/>
    <w:rsid w:val="00F36672"/>
    <w:rsid w:val="00F7310D"/>
    <w:rsid w:val="00F95B43"/>
    <w:rsid w:val="00F96D7C"/>
    <w:rsid w:val="00FB22BC"/>
    <w:rsid w:val="00FC09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96FEA-06EB-4FB8-9B75-F0AA9BAED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7CB"/>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A67CB"/>
    <w:rPr>
      <w:rFonts w:ascii="Arial" w:hAnsi="Arial" w:cs="Arial"/>
      <w:sz w:val="24"/>
      <w:lang w:val="es-ES_tradnl" w:eastAsia="es-ES"/>
    </w:rPr>
  </w:style>
  <w:style w:type="paragraph" w:styleId="Textoindependiente">
    <w:name w:val="Body Text"/>
    <w:basedOn w:val="Normal"/>
    <w:link w:val="TextoindependienteCar"/>
    <w:rsid w:val="002A67CB"/>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A67CB"/>
    <w:rPr>
      <w:rFonts w:ascii="Times New Roman" w:eastAsia="Times New Roman" w:hAnsi="Times New Roman" w:cs="Times New Roman"/>
      <w:sz w:val="24"/>
      <w:szCs w:val="20"/>
      <w:lang w:val="es-ES_tradnl" w:eastAsia="es-ES"/>
    </w:rPr>
  </w:style>
  <w:style w:type="paragraph" w:customStyle="1" w:styleId="Prrafodelista2">
    <w:name w:val="Párrafo de lista2"/>
    <w:basedOn w:val="Normal"/>
    <w:rsid w:val="002A67CB"/>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2A67CB"/>
    <w:pPr>
      <w:spacing w:after="0" w:line="240" w:lineRule="auto"/>
    </w:pPr>
    <w:rPr>
      <w:lang w:val="es-ES_tradnl"/>
    </w:rPr>
  </w:style>
  <w:style w:type="paragraph" w:styleId="Prrafodelista">
    <w:name w:val="List Paragraph"/>
    <w:basedOn w:val="Normal"/>
    <w:uiPriority w:val="34"/>
    <w:qFormat/>
    <w:rsid w:val="002A67CB"/>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basedOn w:val="Normal"/>
    <w:link w:val="TextonotapieCar"/>
    <w:uiPriority w:val="99"/>
    <w:unhideWhenUsed/>
    <w:rsid w:val="002A67CB"/>
    <w:rPr>
      <w:sz w:val="20"/>
    </w:rPr>
  </w:style>
  <w:style w:type="character" w:customStyle="1" w:styleId="TextonotapieCar">
    <w:name w:val="Texto nota pie Car"/>
    <w:basedOn w:val="Fuentedeprrafopredeter"/>
    <w:link w:val="Textonotapie"/>
    <w:uiPriority w:val="99"/>
    <w:rsid w:val="002A67CB"/>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unhideWhenUsed/>
    <w:rsid w:val="002A67CB"/>
    <w:rPr>
      <w:vertAlign w:val="superscript"/>
    </w:rPr>
  </w:style>
  <w:style w:type="paragraph" w:styleId="Textodeglobo">
    <w:name w:val="Balloon Text"/>
    <w:basedOn w:val="Normal"/>
    <w:link w:val="TextodegloboCar"/>
    <w:uiPriority w:val="99"/>
    <w:semiHidden/>
    <w:unhideWhenUsed/>
    <w:rsid w:val="004919A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19A5"/>
    <w:rPr>
      <w:rFonts w:ascii="Segoe UI" w:eastAsia="Times New Roman" w:hAnsi="Segoe UI" w:cs="Segoe UI"/>
      <w:sz w:val="18"/>
      <w:szCs w:val="18"/>
      <w:lang w:val="es-ES_tradnl" w:eastAsia="es-ES"/>
    </w:rPr>
  </w:style>
  <w:style w:type="paragraph" w:styleId="Encabezado">
    <w:name w:val="header"/>
    <w:basedOn w:val="Normal"/>
    <w:link w:val="EncabezadoCar"/>
    <w:uiPriority w:val="99"/>
    <w:unhideWhenUsed/>
    <w:rsid w:val="009C6138"/>
    <w:pPr>
      <w:tabs>
        <w:tab w:val="center" w:pos="4252"/>
        <w:tab w:val="right" w:pos="8504"/>
      </w:tabs>
    </w:pPr>
  </w:style>
  <w:style w:type="character" w:customStyle="1" w:styleId="EncabezadoCar">
    <w:name w:val="Encabezado Car"/>
    <w:basedOn w:val="Fuentedeprrafopredeter"/>
    <w:link w:val="Encabezado"/>
    <w:uiPriority w:val="99"/>
    <w:rsid w:val="009C6138"/>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9C6138"/>
    <w:pPr>
      <w:tabs>
        <w:tab w:val="center" w:pos="4252"/>
        <w:tab w:val="right" w:pos="8504"/>
      </w:tabs>
    </w:pPr>
  </w:style>
  <w:style w:type="character" w:customStyle="1" w:styleId="PiedepginaCar">
    <w:name w:val="Pie de página Car"/>
    <w:basedOn w:val="Fuentedeprrafopredeter"/>
    <w:link w:val="Piedepgina"/>
    <w:uiPriority w:val="99"/>
    <w:rsid w:val="009C6138"/>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semiHidden/>
    <w:unhideWhenUsed/>
    <w:rsid w:val="00452CDA"/>
    <w:pPr>
      <w:spacing w:after="120" w:line="480" w:lineRule="auto"/>
    </w:pPr>
    <w:rPr>
      <w:rFonts w:ascii="Calibri" w:hAnsi="Calibri"/>
      <w:sz w:val="22"/>
      <w:szCs w:val="22"/>
      <w:lang w:val="x-none" w:eastAsia="x-none"/>
    </w:rPr>
  </w:style>
  <w:style w:type="character" w:customStyle="1" w:styleId="Textoindependiente2Car">
    <w:name w:val="Texto independiente 2 Car"/>
    <w:basedOn w:val="Fuentedeprrafopredeter"/>
    <w:link w:val="Textoindependiente2"/>
    <w:semiHidden/>
    <w:rsid w:val="00452CDA"/>
    <w:rPr>
      <w:rFonts w:ascii="Calibri" w:eastAsia="Times New Roman" w:hAnsi="Calibri" w:cs="Times New Roman"/>
      <w:lang w:val="x-none" w:eastAsia="x-none"/>
    </w:rPr>
  </w:style>
  <w:style w:type="character" w:customStyle="1" w:styleId="SinespaciadoCar">
    <w:name w:val="Sin espaciado Car"/>
    <w:link w:val="Sinespaciado"/>
    <w:uiPriority w:val="1"/>
    <w:locked/>
    <w:rsid w:val="00A24D80"/>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352556">
      <w:bodyDiv w:val="1"/>
      <w:marLeft w:val="0"/>
      <w:marRight w:val="0"/>
      <w:marTop w:val="0"/>
      <w:marBottom w:val="0"/>
      <w:divBdr>
        <w:top w:val="none" w:sz="0" w:space="0" w:color="auto"/>
        <w:left w:val="none" w:sz="0" w:space="0" w:color="auto"/>
        <w:bottom w:val="none" w:sz="0" w:space="0" w:color="auto"/>
        <w:right w:val="none" w:sz="0" w:space="0" w:color="auto"/>
      </w:divBdr>
    </w:div>
    <w:div w:id="2135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6</Pages>
  <Words>2009</Words>
  <Characters>11050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SARAZA</dc:creator>
  <cp:keywords/>
  <dc:description/>
  <cp:lastModifiedBy>Henry Lora Rodriguez</cp:lastModifiedBy>
  <cp:revision>16</cp:revision>
  <cp:lastPrinted>2019-02-14T13:11:00Z</cp:lastPrinted>
  <dcterms:created xsi:type="dcterms:W3CDTF">2019-02-12T15:57:00Z</dcterms:created>
  <dcterms:modified xsi:type="dcterms:W3CDTF">2019-03-05T14:13:00Z</dcterms:modified>
</cp:coreProperties>
</file>