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29" w:rsidRPr="00DD5729" w:rsidRDefault="00DD5729" w:rsidP="00DD572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DD572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D5729" w:rsidRPr="00DD5729" w:rsidRDefault="00DD5729" w:rsidP="00DD5729">
      <w:pPr>
        <w:jc w:val="both"/>
        <w:rPr>
          <w:rFonts w:ascii="Arial" w:eastAsia="Times New Roman" w:hAnsi="Arial" w:cs="Arial"/>
          <w:sz w:val="20"/>
          <w:szCs w:val="20"/>
          <w:lang w:val="es-419" w:eastAsia="es-ES"/>
        </w:rPr>
      </w:pPr>
    </w:p>
    <w:p w:rsidR="00DD5729" w:rsidRPr="00DD5729" w:rsidRDefault="00DD5729" w:rsidP="00DD5729">
      <w:pPr>
        <w:jc w:val="both"/>
        <w:rPr>
          <w:rFonts w:ascii="Arial" w:eastAsia="Times New Roman" w:hAnsi="Arial" w:cs="Arial"/>
          <w:b/>
          <w:bCs/>
          <w:iCs/>
          <w:sz w:val="20"/>
          <w:szCs w:val="20"/>
          <w:lang w:val="es-419" w:eastAsia="fr-FR"/>
        </w:rPr>
      </w:pPr>
      <w:r w:rsidRPr="00DD5729">
        <w:rPr>
          <w:rFonts w:ascii="Arial" w:eastAsia="Times New Roman" w:hAnsi="Arial" w:cs="Arial"/>
          <w:b/>
          <w:bCs/>
          <w:iCs/>
          <w:sz w:val="20"/>
          <w:szCs w:val="20"/>
          <w:lang w:val="es-419" w:eastAsia="fr-FR"/>
        </w:rPr>
        <w:t>TEMAS:</w:t>
      </w:r>
      <w:r w:rsidRPr="00DD5729">
        <w:rPr>
          <w:rFonts w:ascii="Arial" w:eastAsia="Times New Roman" w:hAnsi="Arial" w:cs="Arial"/>
          <w:b/>
          <w:bCs/>
          <w:iCs/>
          <w:sz w:val="20"/>
          <w:szCs w:val="20"/>
          <w:lang w:val="es-419" w:eastAsia="fr-FR"/>
        </w:rPr>
        <w:tab/>
      </w:r>
      <w:r w:rsidR="0031586E">
        <w:rPr>
          <w:rFonts w:ascii="Arial" w:eastAsia="Times New Roman" w:hAnsi="Arial" w:cs="Arial"/>
          <w:b/>
          <w:bCs/>
          <w:iCs/>
          <w:sz w:val="20"/>
          <w:szCs w:val="20"/>
          <w:lang w:eastAsia="fr-FR"/>
        </w:rPr>
        <w:t>ACTOS SEXUALES ABUSIVOS</w:t>
      </w:r>
      <w:r w:rsidR="007B025B">
        <w:rPr>
          <w:rFonts w:ascii="Arial" w:eastAsia="Times New Roman" w:hAnsi="Arial" w:cs="Arial"/>
          <w:b/>
          <w:bCs/>
          <w:iCs/>
          <w:sz w:val="20"/>
          <w:szCs w:val="20"/>
          <w:lang w:eastAsia="fr-FR"/>
        </w:rPr>
        <w:t xml:space="preserve"> CON MENOR DE 14 AÑOS </w:t>
      </w:r>
      <w:r w:rsidR="0031586E">
        <w:rPr>
          <w:rFonts w:ascii="Arial" w:eastAsia="Times New Roman" w:hAnsi="Arial" w:cs="Arial"/>
          <w:b/>
          <w:bCs/>
          <w:iCs/>
          <w:sz w:val="20"/>
          <w:szCs w:val="20"/>
          <w:lang w:eastAsia="fr-FR"/>
        </w:rPr>
        <w:t xml:space="preserve">/ </w:t>
      </w:r>
      <w:r w:rsidR="00D854DA">
        <w:rPr>
          <w:rFonts w:ascii="Arial" w:eastAsia="Times New Roman" w:hAnsi="Arial" w:cs="Arial"/>
          <w:b/>
          <w:bCs/>
          <w:iCs/>
          <w:sz w:val="20"/>
          <w:szCs w:val="20"/>
          <w:lang w:eastAsia="fr-FR"/>
        </w:rPr>
        <w:t xml:space="preserve">TESTIMONIO DE LA VÍCTIMA / VALORACIÓN PROBATORIA / </w:t>
      </w:r>
      <w:r w:rsidR="00527C28">
        <w:rPr>
          <w:rFonts w:ascii="Arial" w:eastAsia="Times New Roman" w:hAnsi="Arial" w:cs="Arial"/>
          <w:b/>
          <w:bCs/>
          <w:iCs/>
          <w:sz w:val="20"/>
          <w:szCs w:val="20"/>
          <w:lang w:eastAsia="fr-FR"/>
        </w:rPr>
        <w:t>INDICIO DE LA OPORTUNIDAD PARA DELINQUIR</w:t>
      </w:r>
      <w:r w:rsidR="007B025B">
        <w:rPr>
          <w:rFonts w:ascii="Arial" w:eastAsia="Times New Roman" w:hAnsi="Arial" w:cs="Arial"/>
          <w:b/>
          <w:bCs/>
          <w:iCs/>
          <w:sz w:val="20"/>
          <w:szCs w:val="20"/>
          <w:lang w:eastAsia="fr-FR"/>
        </w:rPr>
        <w:t>.</w:t>
      </w:r>
    </w:p>
    <w:p w:rsidR="00DD5729" w:rsidRPr="00DD5729" w:rsidRDefault="00DD5729" w:rsidP="00DD5729">
      <w:pPr>
        <w:jc w:val="both"/>
        <w:rPr>
          <w:rFonts w:ascii="Arial" w:eastAsia="Times New Roman" w:hAnsi="Arial" w:cs="Arial"/>
          <w:sz w:val="20"/>
          <w:szCs w:val="20"/>
          <w:lang w:val="es-419" w:eastAsia="es-ES"/>
        </w:rPr>
      </w:pPr>
    </w:p>
    <w:p w:rsidR="0031586E" w:rsidRPr="0031586E" w:rsidRDefault="0031586E" w:rsidP="0031586E">
      <w:pPr>
        <w:jc w:val="both"/>
        <w:rPr>
          <w:rFonts w:ascii="Arial" w:eastAsia="Times New Roman" w:hAnsi="Arial" w:cs="Arial"/>
          <w:sz w:val="20"/>
          <w:szCs w:val="20"/>
          <w:lang w:val="es-419" w:eastAsia="es-ES"/>
        </w:rPr>
      </w:pPr>
      <w:r w:rsidRPr="0031586E">
        <w:rPr>
          <w:rFonts w:ascii="Arial" w:eastAsia="Times New Roman" w:hAnsi="Arial" w:cs="Arial"/>
          <w:sz w:val="20"/>
          <w:szCs w:val="20"/>
          <w:lang w:val="es-419" w:eastAsia="es-ES"/>
        </w:rPr>
        <w:t xml:space="preserve">Mediante el presente cargo el apelante descalificó la valoración del poder suasorio que en el fallo de primer nivel se le concedió al testimonio rendido por la menor “M.B.P.” al aseverar que se estaba en presencia de un testimonio poco convincente como consecuencia de las contradicciones e inconsistencias en las cuales incurrió en sus relatos, a lo que se le debía aunar que en momento alguno sus dichos encontraban corroboración o respaldo en el resto de las pruebas allegadas al proceso. </w:t>
      </w:r>
    </w:p>
    <w:p w:rsidR="0031586E" w:rsidRPr="0031586E" w:rsidRDefault="0031586E" w:rsidP="0031586E">
      <w:pPr>
        <w:jc w:val="both"/>
        <w:rPr>
          <w:rFonts w:ascii="Arial" w:eastAsia="Times New Roman" w:hAnsi="Arial" w:cs="Arial"/>
          <w:sz w:val="20"/>
          <w:szCs w:val="20"/>
          <w:lang w:val="es-419" w:eastAsia="es-ES"/>
        </w:rPr>
      </w:pPr>
    </w:p>
    <w:p w:rsidR="00DD5729" w:rsidRDefault="0031586E" w:rsidP="0031586E">
      <w:pPr>
        <w:jc w:val="both"/>
        <w:rPr>
          <w:rFonts w:ascii="Arial" w:eastAsia="Times New Roman" w:hAnsi="Arial" w:cs="Arial"/>
          <w:sz w:val="20"/>
          <w:szCs w:val="20"/>
          <w:lang w:eastAsia="es-ES"/>
        </w:rPr>
      </w:pPr>
      <w:r w:rsidRPr="0031586E">
        <w:rPr>
          <w:rFonts w:ascii="Arial" w:eastAsia="Times New Roman" w:hAnsi="Arial" w:cs="Arial"/>
          <w:sz w:val="20"/>
          <w:szCs w:val="20"/>
          <w:lang w:val="es-419" w:eastAsia="es-ES"/>
        </w:rPr>
        <w:t xml:space="preserve">Frente a lo anterior, la Colegiatura dirá que no le asiste la razón a los reproches formulados por el apelante para cuestionar el poder de convicción que en el fallo confutado se le concedió al testimonio absuelto por la menor “M.B.P.” en su calidad de víctima de las conductas punibles enrostradas al procesado </w:t>
      </w:r>
      <w:r w:rsidR="003D0714">
        <w:rPr>
          <w:rFonts w:ascii="Arial" w:eastAsia="Times New Roman" w:hAnsi="Arial" w:cs="Arial"/>
          <w:sz w:val="20"/>
          <w:szCs w:val="20"/>
          <w:lang w:val="es-419" w:eastAsia="es-ES"/>
        </w:rPr>
        <w:t>AZR</w:t>
      </w:r>
      <w:r w:rsidRPr="0031586E">
        <w:rPr>
          <w:rFonts w:ascii="Arial" w:eastAsia="Times New Roman" w:hAnsi="Arial" w:cs="Arial"/>
          <w:sz w:val="20"/>
          <w:szCs w:val="20"/>
          <w:lang w:val="es-419" w:eastAsia="es-ES"/>
        </w:rPr>
        <w:t>.</w:t>
      </w:r>
      <w:r>
        <w:rPr>
          <w:rFonts w:ascii="Arial" w:eastAsia="Times New Roman" w:hAnsi="Arial" w:cs="Arial"/>
          <w:sz w:val="20"/>
          <w:szCs w:val="20"/>
          <w:lang w:eastAsia="es-ES"/>
        </w:rPr>
        <w:t xml:space="preserve"> (…)</w:t>
      </w:r>
    </w:p>
    <w:p w:rsidR="0031586E" w:rsidRDefault="0031586E" w:rsidP="0031586E">
      <w:pPr>
        <w:jc w:val="both"/>
        <w:rPr>
          <w:rFonts w:ascii="Arial" w:eastAsia="Times New Roman" w:hAnsi="Arial" w:cs="Arial"/>
          <w:sz w:val="20"/>
          <w:szCs w:val="20"/>
          <w:lang w:eastAsia="es-ES"/>
        </w:rPr>
      </w:pPr>
    </w:p>
    <w:p w:rsidR="0031586E" w:rsidRPr="0031586E" w:rsidRDefault="00527C28" w:rsidP="0031586E">
      <w:pPr>
        <w:jc w:val="both"/>
        <w:rPr>
          <w:rFonts w:ascii="Arial" w:eastAsia="Times New Roman" w:hAnsi="Arial" w:cs="Arial"/>
          <w:sz w:val="20"/>
          <w:szCs w:val="20"/>
          <w:lang w:eastAsia="es-ES"/>
        </w:rPr>
      </w:pPr>
      <w:r w:rsidRPr="00527C28">
        <w:rPr>
          <w:rFonts w:ascii="Arial" w:eastAsia="Times New Roman" w:hAnsi="Arial" w:cs="Arial"/>
          <w:sz w:val="20"/>
          <w:szCs w:val="20"/>
          <w:lang w:eastAsia="es-ES"/>
        </w:rPr>
        <w:t xml:space="preserve">Por lo tanto, las pruebas que demuestran esa interacción habida entre el Procesado y la ofendida como consecuencia de compartir el mismo espacio, serán apreciadas por la Colegiatura como hechos indicadores del indicio de la oportunidad para delinquir, el cual se presenta en aquellos eventos en los que el sujeto agente se encuentra en unas circunstancias o condiciones especiales que le hacen posible o le facilitan la comisión de un hecho delictivo; como bien aconteció en el caso </w:t>
      </w:r>
      <w:proofErr w:type="spellStart"/>
      <w:r w:rsidRPr="00527C28">
        <w:rPr>
          <w:rFonts w:ascii="Arial" w:eastAsia="Times New Roman" w:hAnsi="Arial" w:cs="Arial"/>
          <w:sz w:val="20"/>
          <w:szCs w:val="20"/>
          <w:lang w:eastAsia="es-ES"/>
        </w:rPr>
        <w:t>subexamine</w:t>
      </w:r>
      <w:proofErr w:type="spellEnd"/>
      <w:r w:rsidRPr="00527C28">
        <w:rPr>
          <w:rFonts w:ascii="Arial" w:eastAsia="Times New Roman" w:hAnsi="Arial" w:cs="Arial"/>
          <w:sz w:val="20"/>
          <w:szCs w:val="20"/>
          <w:lang w:eastAsia="es-ES"/>
        </w:rPr>
        <w:t>, en donde la aludida relación de proximidad habida entre víctima y victimario, pudo facilitar para que este último pudiera perpetrar los atropellos y abusos sexuales endilgados en su contra.</w:t>
      </w:r>
      <w:r>
        <w:rPr>
          <w:rFonts w:ascii="Arial" w:eastAsia="Times New Roman" w:hAnsi="Arial" w:cs="Arial"/>
          <w:sz w:val="20"/>
          <w:szCs w:val="20"/>
          <w:lang w:eastAsia="es-ES"/>
        </w:rPr>
        <w:t xml:space="preserve"> (…)</w:t>
      </w:r>
    </w:p>
    <w:p w:rsidR="00DD5729" w:rsidRPr="00DD5729" w:rsidRDefault="00DD5729" w:rsidP="00DD5729">
      <w:pPr>
        <w:jc w:val="both"/>
        <w:rPr>
          <w:rFonts w:ascii="Arial" w:eastAsia="Times New Roman" w:hAnsi="Arial" w:cs="Arial"/>
          <w:sz w:val="20"/>
          <w:szCs w:val="20"/>
          <w:lang w:val="es-419" w:eastAsia="es-ES"/>
        </w:rPr>
      </w:pPr>
    </w:p>
    <w:p w:rsidR="00DD5729" w:rsidRDefault="00DD5729" w:rsidP="00DD5729">
      <w:pPr>
        <w:jc w:val="both"/>
        <w:rPr>
          <w:rFonts w:ascii="Arial" w:eastAsia="Times New Roman" w:hAnsi="Arial" w:cs="Arial"/>
          <w:sz w:val="20"/>
          <w:szCs w:val="20"/>
          <w:lang w:val="es-419" w:eastAsia="es-ES"/>
        </w:rPr>
      </w:pPr>
    </w:p>
    <w:p w:rsidR="007B025B" w:rsidRPr="00DD5729" w:rsidRDefault="007B025B" w:rsidP="00DD5729">
      <w:pPr>
        <w:jc w:val="both"/>
        <w:rPr>
          <w:rFonts w:ascii="Arial" w:eastAsia="Times New Roman" w:hAnsi="Arial" w:cs="Arial"/>
          <w:sz w:val="20"/>
          <w:szCs w:val="20"/>
          <w:lang w:val="es-419" w:eastAsia="es-ES"/>
        </w:rPr>
      </w:pPr>
    </w:p>
    <w:p w:rsidR="008748E3" w:rsidRPr="00DD5729" w:rsidRDefault="008748E3" w:rsidP="008748E3">
      <w:pPr>
        <w:spacing w:line="276" w:lineRule="auto"/>
        <w:jc w:val="center"/>
        <w:rPr>
          <w:rFonts w:ascii="Tahoma" w:eastAsia="Calibri" w:hAnsi="Tahoma" w:cs="Tahoma"/>
          <w:b/>
          <w:sz w:val="24"/>
          <w:szCs w:val="24"/>
        </w:rPr>
      </w:pPr>
      <w:r w:rsidRPr="00DD5729">
        <w:rPr>
          <w:rFonts w:ascii="Tahoma" w:eastAsia="Calibri" w:hAnsi="Tahoma" w:cs="Tahoma"/>
          <w:b/>
          <w:sz w:val="24"/>
          <w:szCs w:val="24"/>
        </w:rPr>
        <w:t>REPÚBLICA DE COLOMBIA</w:t>
      </w:r>
    </w:p>
    <w:p w:rsidR="008748E3" w:rsidRPr="00DD5729" w:rsidRDefault="008748E3" w:rsidP="008748E3">
      <w:pPr>
        <w:spacing w:line="276" w:lineRule="auto"/>
        <w:jc w:val="center"/>
        <w:rPr>
          <w:rFonts w:ascii="Tahoma" w:eastAsia="Calibri" w:hAnsi="Tahoma" w:cs="Tahoma"/>
          <w:b/>
          <w:sz w:val="24"/>
          <w:szCs w:val="24"/>
        </w:rPr>
      </w:pPr>
      <w:r w:rsidRPr="00DD5729">
        <w:rPr>
          <w:rFonts w:ascii="Tahoma" w:eastAsia="Calibri" w:hAnsi="Tahoma" w:cs="Tahoma"/>
          <w:b/>
          <w:sz w:val="24"/>
          <w:szCs w:val="24"/>
        </w:rPr>
        <w:t>RAMA JUDICIAL DEL PODER PÚBLICO</w:t>
      </w:r>
    </w:p>
    <w:p w:rsidR="008748E3" w:rsidRPr="00DD5729" w:rsidRDefault="008748E3" w:rsidP="008748E3">
      <w:pPr>
        <w:spacing w:line="276" w:lineRule="auto"/>
        <w:jc w:val="center"/>
        <w:rPr>
          <w:rFonts w:ascii="Tahoma" w:eastAsia="Calibri" w:hAnsi="Tahoma" w:cs="Tahoma"/>
          <w:b/>
          <w:sz w:val="24"/>
          <w:szCs w:val="24"/>
        </w:rPr>
      </w:pPr>
      <w:r w:rsidRPr="00DD5729">
        <w:rPr>
          <w:rFonts w:ascii="Tahoma" w:eastAsia="Calibri" w:hAnsi="Tahoma" w:cs="Tahoma"/>
          <w:b/>
          <w:noProof/>
          <w:sz w:val="24"/>
          <w:szCs w:val="24"/>
          <w:lang w:val="es-ES" w:eastAsia="es-ES"/>
        </w:rPr>
        <w:drawing>
          <wp:inline distT="0" distB="0" distL="0" distR="0" wp14:anchorId="45C98A0D" wp14:editId="5FC1DC47">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8748E3" w:rsidRPr="00DD5729" w:rsidRDefault="008748E3" w:rsidP="008748E3">
      <w:pPr>
        <w:spacing w:line="276" w:lineRule="auto"/>
        <w:jc w:val="center"/>
        <w:rPr>
          <w:rFonts w:ascii="Tahoma" w:eastAsia="Calibri" w:hAnsi="Tahoma" w:cs="Tahoma"/>
          <w:b/>
          <w:sz w:val="24"/>
          <w:szCs w:val="24"/>
        </w:rPr>
      </w:pPr>
      <w:r w:rsidRPr="00DD5729">
        <w:rPr>
          <w:rFonts w:ascii="Tahoma" w:eastAsia="Calibri" w:hAnsi="Tahoma" w:cs="Tahoma"/>
          <w:b/>
          <w:sz w:val="24"/>
          <w:szCs w:val="24"/>
        </w:rPr>
        <w:t>TRIBUNAL SUPERIOR DEL DISTRITO JUDICIAL DE PEREIRA</w:t>
      </w:r>
    </w:p>
    <w:p w:rsidR="008748E3" w:rsidRPr="00DD5729" w:rsidRDefault="008748E3" w:rsidP="008748E3">
      <w:pPr>
        <w:spacing w:line="276" w:lineRule="auto"/>
        <w:jc w:val="center"/>
        <w:rPr>
          <w:rFonts w:ascii="Tahoma" w:eastAsia="Calibri" w:hAnsi="Tahoma" w:cs="Tahoma"/>
          <w:b/>
          <w:sz w:val="24"/>
          <w:szCs w:val="24"/>
        </w:rPr>
      </w:pPr>
      <w:r w:rsidRPr="00DD5729">
        <w:rPr>
          <w:rFonts w:ascii="Tahoma" w:eastAsia="Calibri" w:hAnsi="Tahoma" w:cs="Tahoma"/>
          <w:b/>
          <w:sz w:val="24"/>
          <w:szCs w:val="24"/>
        </w:rPr>
        <w:t>SALA DE DECISIÓN PENAL</w:t>
      </w:r>
    </w:p>
    <w:p w:rsidR="008748E3" w:rsidRPr="00DD5729" w:rsidRDefault="008748E3" w:rsidP="008748E3">
      <w:pPr>
        <w:spacing w:line="276" w:lineRule="auto"/>
        <w:jc w:val="center"/>
        <w:rPr>
          <w:rFonts w:ascii="Tahoma" w:eastAsia="Calibri" w:hAnsi="Tahoma" w:cs="Tahoma"/>
          <w:b/>
          <w:sz w:val="24"/>
          <w:szCs w:val="24"/>
        </w:rPr>
      </w:pPr>
    </w:p>
    <w:p w:rsidR="008748E3" w:rsidRPr="00DD5729" w:rsidRDefault="008748E3" w:rsidP="008748E3">
      <w:pPr>
        <w:spacing w:line="276" w:lineRule="auto"/>
        <w:jc w:val="center"/>
        <w:rPr>
          <w:rFonts w:ascii="Tahoma" w:eastAsia="Calibri" w:hAnsi="Tahoma" w:cs="Tahoma"/>
          <w:b/>
          <w:sz w:val="24"/>
          <w:szCs w:val="24"/>
        </w:rPr>
      </w:pPr>
      <w:r w:rsidRPr="00DD5729">
        <w:rPr>
          <w:rFonts w:ascii="Tahoma" w:eastAsia="Calibri" w:hAnsi="Tahoma" w:cs="Tahoma"/>
          <w:b/>
          <w:sz w:val="24"/>
          <w:szCs w:val="24"/>
        </w:rPr>
        <w:t xml:space="preserve">M.P. MANUEL </w:t>
      </w:r>
      <w:proofErr w:type="spellStart"/>
      <w:r w:rsidRPr="00DD5729">
        <w:rPr>
          <w:rFonts w:ascii="Tahoma" w:eastAsia="Calibri" w:hAnsi="Tahoma" w:cs="Tahoma"/>
          <w:b/>
          <w:sz w:val="24"/>
          <w:szCs w:val="24"/>
        </w:rPr>
        <w:t>YARZAGARAY</w:t>
      </w:r>
      <w:proofErr w:type="spellEnd"/>
      <w:r w:rsidRPr="00DD5729">
        <w:rPr>
          <w:rFonts w:ascii="Tahoma" w:eastAsia="Calibri" w:hAnsi="Tahoma" w:cs="Tahoma"/>
          <w:b/>
          <w:sz w:val="24"/>
          <w:szCs w:val="24"/>
        </w:rPr>
        <w:t xml:space="preserve"> BANDERA</w:t>
      </w:r>
    </w:p>
    <w:p w:rsidR="008748E3" w:rsidRPr="00DD5729" w:rsidRDefault="008748E3" w:rsidP="008748E3">
      <w:pPr>
        <w:spacing w:line="276" w:lineRule="auto"/>
        <w:jc w:val="center"/>
        <w:rPr>
          <w:rFonts w:ascii="Tahoma" w:eastAsia="Calibri" w:hAnsi="Tahoma" w:cs="Tahoma"/>
          <w:b/>
          <w:sz w:val="24"/>
          <w:szCs w:val="24"/>
        </w:rPr>
      </w:pPr>
    </w:p>
    <w:p w:rsidR="008748E3" w:rsidRPr="00DD5729" w:rsidRDefault="008748E3" w:rsidP="008748E3">
      <w:pPr>
        <w:spacing w:line="276" w:lineRule="auto"/>
        <w:jc w:val="center"/>
        <w:rPr>
          <w:rFonts w:ascii="Tahoma" w:eastAsia="Calibri" w:hAnsi="Tahoma" w:cs="Tahoma"/>
          <w:b/>
          <w:sz w:val="24"/>
          <w:szCs w:val="24"/>
        </w:rPr>
      </w:pPr>
      <w:r w:rsidRPr="00DD5729">
        <w:rPr>
          <w:rFonts w:ascii="Tahoma" w:eastAsia="Calibri" w:hAnsi="Tahoma" w:cs="Tahoma"/>
          <w:b/>
          <w:sz w:val="24"/>
          <w:szCs w:val="24"/>
        </w:rPr>
        <w:t>SENTENCIA DE 2ª INSTANCIA</w:t>
      </w:r>
    </w:p>
    <w:p w:rsidR="008748E3" w:rsidRPr="00DD5729" w:rsidRDefault="008748E3" w:rsidP="008748E3">
      <w:pPr>
        <w:spacing w:line="276" w:lineRule="auto"/>
        <w:jc w:val="center"/>
        <w:rPr>
          <w:rFonts w:ascii="Tahoma" w:eastAsia="Calibri" w:hAnsi="Tahoma" w:cs="Tahoma"/>
          <w:b/>
          <w:sz w:val="24"/>
          <w:szCs w:val="24"/>
        </w:rPr>
      </w:pPr>
    </w:p>
    <w:p w:rsidR="008748E3" w:rsidRPr="00DD5729" w:rsidRDefault="00411CF6" w:rsidP="008748E3">
      <w:pPr>
        <w:spacing w:line="276" w:lineRule="auto"/>
        <w:jc w:val="center"/>
        <w:rPr>
          <w:rFonts w:ascii="Tahoma" w:eastAsia="Calibri" w:hAnsi="Tahoma" w:cs="Tahoma"/>
          <w:sz w:val="24"/>
          <w:szCs w:val="24"/>
        </w:rPr>
      </w:pPr>
      <w:r w:rsidRPr="00DD5729">
        <w:rPr>
          <w:rFonts w:ascii="Tahoma" w:eastAsia="Calibri" w:hAnsi="Tahoma" w:cs="Tahoma"/>
          <w:sz w:val="24"/>
          <w:szCs w:val="24"/>
        </w:rPr>
        <w:t xml:space="preserve">Aprobado </w:t>
      </w:r>
      <w:r w:rsidR="008748E3" w:rsidRPr="00DD5729">
        <w:rPr>
          <w:rFonts w:ascii="Tahoma" w:eastAsia="Calibri" w:hAnsi="Tahoma" w:cs="Tahoma"/>
          <w:sz w:val="24"/>
          <w:szCs w:val="24"/>
        </w:rPr>
        <w:t>mediante acta #</w:t>
      </w:r>
      <w:r w:rsidR="006B2F71" w:rsidRPr="00DD5729">
        <w:rPr>
          <w:rFonts w:ascii="Tahoma" w:eastAsia="Calibri" w:hAnsi="Tahoma" w:cs="Tahoma"/>
          <w:sz w:val="24"/>
          <w:szCs w:val="24"/>
        </w:rPr>
        <w:t xml:space="preserve"> </w:t>
      </w:r>
      <w:r w:rsidR="005001BB" w:rsidRPr="00DD5729">
        <w:rPr>
          <w:rFonts w:ascii="Tahoma" w:eastAsia="Calibri" w:hAnsi="Tahoma" w:cs="Tahoma"/>
          <w:sz w:val="24"/>
          <w:szCs w:val="24"/>
        </w:rPr>
        <w:t>256 del 12 de marzo de 2019.H: 0</w:t>
      </w:r>
      <w:r w:rsidR="006B2F71" w:rsidRPr="00DD5729">
        <w:rPr>
          <w:rFonts w:ascii="Tahoma" w:eastAsia="Calibri" w:hAnsi="Tahoma" w:cs="Tahoma"/>
          <w:sz w:val="24"/>
          <w:szCs w:val="24"/>
        </w:rPr>
        <w:t xml:space="preserve">1:00 p.m. </w:t>
      </w:r>
    </w:p>
    <w:p w:rsidR="008748E3" w:rsidRPr="00DD5729" w:rsidRDefault="008748E3" w:rsidP="008748E3">
      <w:pPr>
        <w:spacing w:line="276" w:lineRule="auto"/>
        <w:jc w:val="center"/>
        <w:rPr>
          <w:rFonts w:ascii="Tahoma" w:eastAsia="Calibri" w:hAnsi="Tahoma" w:cs="Tahoma"/>
          <w:sz w:val="24"/>
          <w:szCs w:val="24"/>
        </w:rPr>
      </w:pPr>
    </w:p>
    <w:p w:rsidR="008748E3" w:rsidRPr="00DD5729" w:rsidRDefault="008748E3" w:rsidP="008748E3">
      <w:pPr>
        <w:spacing w:line="276" w:lineRule="auto"/>
        <w:jc w:val="both"/>
        <w:rPr>
          <w:rFonts w:ascii="Tahoma" w:eastAsia="Verdana" w:hAnsi="Tahoma" w:cs="Tahoma"/>
          <w:sz w:val="24"/>
          <w:szCs w:val="24"/>
        </w:rPr>
      </w:pPr>
      <w:r w:rsidRPr="00DD5729">
        <w:rPr>
          <w:rFonts w:ascii="Tahoma" w:eastAsia="Verdana" w:hAnsi="Tahoma" w:cs="Tahoma"/>
          <w:sz w:val="24"/>
          <w:szCs w:val="24"/>
        </w:rPr>
        <w:t>Pereira</w:t>
      </w:r>
      <w:r w:rsidR="00411CF6" w:rsidRPr="00DD5729">
        <w:rPr>
          <w:rFonts w:ascii="Tahoma" w:eastAsia="Verdana" w:hAnsi="Tahoma" w:cs="Tahoma"/>
          <w:sz w:val="24"/>
          <w:szCs w:val="24"/>
        </w:rPr>
        <w:t>, catorce</w:t>
      </w:r>
      <w:r w:rsidRPr="00DD5729">
        <w:rPr>
          <w:rFonts w:ascii="Tahoma" w:eastAsia="Verdana" w:hAnsi="Tahoma" w:cs="Tahoma"/>
          <w:sz w:val="24"/>
          <w:szCs w:val="24"/>
        </w:rPr>
        <w:t xml:space="preserve"> (</w:t>
      </w:r>
      <w:r w:rsidR="00411CF6" w:rsidRPr="00DD5729">
        <w:rPr>
          <w:rFonts w:ascii="Tahoma" w:eastAsia="Verdana" w:hAnsi="Tahoma" w:cs="Tahoma"/>
          <w:sz w:val="24"/>
          <w:szCs w:val="24"/>
        </w:rPr>
        <w:t>14</w:t>
      </w:r>
      <w:r w:rsidRPr="00DD5729">
        <w:rPr>
          <w:rFonts w:ascii="Tahoma" w:eastAsia="Verdana" w:hAnsi="Tahoma" w:cs="Tahoma"/>
          <w:sz w:val="24"/>
          <w:szCs w:val="24"/>
        </w:rPr>
        <w:t xml:space="preserve">) de </w:t>
      </w:r>
      <w:r w:rsidR="00D31E76" w:rsidRPr="00DD5729">
        <w:rPr>
          <w:rFonts w:ascii="Tahoma" w:eastAsia="Verdana" w:hAnsi="Tahoma" w:cs="Tahoma"/>
          <w:sz w:val="24"/>
          <w:szCs w:val="24"/>
        </w:rPr>
        <w:t>marzo</w:t>
      </w:r>
      <w:r w:rsidR="00233F7A" w:rsidRPr="00DD5729">
        <w:rPr>
          <w:rFonts w:ascii="Tahoma" w:eastAsia="Verdana" w:hAnsi="Tahoma" w:cs="Tahoma"/>
          <w:sz w:val="24"/>
          <w:szCs w:val="24"/>
        </w:rPr>
        <w:t xml:space="preserve"> </w:t>
      </w:r>
      <w:r w:rsidRPr="00DD5729">
        <w:rPr>
          <w:rFonts w:ascii="Tahoma" w:eastAsia="Verdana" w:hAnsi="Tahoma" w:cs="Tahoma"/>
          <w:sz w:val="24"/>
          <w:szCs w:val="24"/>
        </w:rPr>
        <w:t>de Dos mil Dieci</w:t>
      </w:r>
      <w:r w:rsidR="00233F7A" w:rsidRPr="00DD5729">
        <w:rPr>
          <w:rFonts w:ascii="Tahoma" w:eastAsia="Verdana" w:hAnsi="Tahoma" w:cs="Tahoma"/>
          <w:sz w:val="24"/>
          <w:szCs w:val="24"/>
        </w:rPr>
        <w:t>nueve</w:t>
      </w:r>
      <w:r w:rsidRPr="00DD5729">
        <w:rPr>
          <w:rFonts w:ascii="Tahoma" w:eastAsia="Verdana" w:hAnsi="Tahoma" w:cs="Tahoma"/>
          <w:sz w:val="24"/>
          <w:szCs w:val="24"/>
        </w:rPr>
        <w:t xml:space="preserve"> (2.01</w:t>
      </w:r>
      <w:r w:rsidR="00233F7A" w:rsidRPr="00DD5729">
        <w:rPr>
          <w:rFonts w:ascii="Tahoma" w:eastAsia="Verdana" w:hAnsi="Tahoma" w:cs="Tahoma"/>
          <w:sz w:val="24"/>
          <w:szCs w:val="24"/>
        </w:rPr>
        <w:t>9</w:t>
      </w:r>
      <w:r w:rsidR="00411CF6" w:rsidRPr="00DD5729">
        <w:rPr>
          <w:rFonts w:ascii="Tahoma" w:eastAsia="Verdana" w:hAnsi="Tahoma" w:cs="Tahoma"/>
          <w:sz w:val="24"/>
          <w:szCs w:val="24"/>
        </w:rPr>
        <w:t>)</w:t>
      </w:r>
    </w:p>
    <w:p w:rsidR="008748E3" w:rsidRPr="00DD5729" w:rsidRDefault="008748E3" w:rsidP="008748E3">
      <w:pPr>
        <w:spacing w:line="276" w:lineRule="auto"/>
        <w:jc w:val="both"/>
        <w:rPr>
          <w:rFonts w:ascii="Tahoma" w:eastAsia="Verdana" w:hAnsi="Tahoma" w:cs="Tahoma"/>
          <w:sz w:val="24"/>
          <w:szCs w:val="24"/>
        </w:rPr>
      </w:pPr>
      <w:r w:rsidRPr="00DD5729">
        <w:rPr>
          <w:rFonts w:ascii="Tahoma" w:eastAsia="Verdana" w:hAnsi="Tahoma" w:cs="Tahoma"/>
          <w:sz w:val="24"/>
          <w:szCs w:val="24"/>
        </w:rPr>
        <w:t>Hora:</w:t>
      </w:r>
      <w:r w:rsidR="00411CF6" w:rsidRPr="00DD5729">
        <w:rPr>
          <w:rFonts w:ascii="Tahoma" w:eastAsia="Verdana" w:hAnsi="Tahoma" w:cs="Tahoma"/>
          <w:sz w:val="24"/>
          <w:szCs w:val="24"/>
        </w:rPr>
        <w:t xml:space="preserve"> 08:11 a.m. </w:t>
      </w:r>
    </w:p>
    <w:p w:rsidR="008748E3" w:rsidRPr="00DD5729" w:rsidRDefault="008748E3" w:rsidP="008748E3">
      <w:pPr>
        <w:spacing w:line="276" w:lineRule="auto"/>
        <w:rPr>
          <w:rFonts w:ascii="Tahoma" w:eastAsia="Verdana" w:hAnsi="Tahoma" w:cs="Tahoma"/>
          <w:sz w:val="24"/>
          <w:szCs w:val="24"/>
        </w:rPr>
      </w:pPr>
    </w:p>
    <w:p w:rsidR="008748E3" w:rsidRPr="00DD5729" w:rsidRDefault="008748E3" w:rsidP="00DD572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Verdana" w:hAnsi="Tahoma" w:cs="Tahoma"/>
          <w:sz w:val="22"/>
          <w:szCs w:val="24"/>
        </w:rPr>
      </w:pPr>
      <w:r w:rsidRPr="00DD5729">
        <w:rPr>
          <w:rFonts w:ascii="Tahoma" w:eastAsia="Verdana" w:hAnsi="Tahoma" w:cs="Tahoma"/>
          <w:sz w:val="22"/>
          <w:szCs w:val="24"/>
        </w:rPr>
        <w:t xml:space="preserve">Procesado: </w:t>
      </w:r>
      <w:proofErr w:type="spellStart"/>
      <w:r w:rsidR="003D0714">
        <w:rPr>
          <w:rFonts w:ascii="Tahoma" w:eastAsia="Verdana" w:hAnsi="Tahoma" w:cs="Tahoma"/>
          <w:sz w:val="22"/>
          <w:szCs w:val="24"/>
        </w:rPr>
        <w:t>AZR</w:t>
      </w:r>
      <w:proofErr w:type="spellEnd"/>
    </w:p>
    <w:p w:rsidR="008748E3" w:rsidRPr="00DD5729" w:rsidRDefault="008748E3" w:rsidP="00DD572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Verdana" w:hAnsi="Tahoma" w:cs="Tahoma"/>
          <w:sz w:val="22"/>
          <w:szCs w:val="24"/>
        </w:rPr>
      </w:pPr>
      <w:r w:rsidRPr="00DD5729">
        <w:rPr>
          <w:rFonts w:ascii="Tahoma" w:eastAsia="Verdana" w:hAnsi="Tahoma" w:cs="Tahoma"/>
          <w:sz w:val="22"/>
          <w:szCs w:val="24"/>
        </w:rPr>
        <w:t xml:space="preserve">Delito: Actos sexuales abusivos con menor de 14 años </w:t>
      </w:r>
      <w:r w:rsidR="00233F7A" w:rsidRPr="00DD5729">
        <w:rPr>
          <w:rFonts w:ascii="Tahoma" w:eastAsia="Verdana" w:hAnsi="Tahoma" w:cs="Tahoma"/>
          <w:sz w:val="22"/>
          <w:szCs w:val="24"/>
        </w:rPr>
        <w:t>en concurso con acceso carnal abusivo con menor de 14 años</w:t>
      </w:r>
    </w:p>
    <w:p w:rsidR="008748E3" w:rsidRPr="00DD5729" w:rsidRDefault="008748E3" w:rsidP="00DD572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Verdana" w:hAnsi="Tahoma" w:cs="Tahoma"/>
          <w:sz w:val="22"/>
          <w:szCs w:val="24"/>
        </w:rPr>
      </w:pPr>
      <w:r w:rsidRPr="00DD5729">
        <w:rPr>
          <w:rFonts w:ascii="Tahoma" w:eastAsia="Verdana" w:hAnsi="Tahoma" w:cs="Tahoma"/>
          <w:sz w:val="22"/>
          <w:szCs w:val="24"/>
        </w:rPr>
        <w:t>Radicación # 66001-60-00-036-201</w:t>
      </w:r>
      <w:r w:rsidR="00233F7A" w:rsidRPr="00DD5729">
        <w:rPr>
          <w:rFonts w:ascii="Tahoma" w:eastAsia="Verdana" w:hAnsi="Tahoma" w:cs="Tahoma"/>
          <w:sz w:val="22"/>
          <w:szCs w:val="24"/>
        </w:rPr>
        <w:t>3</w:t>
      </w:r>
      <w:r w:rsidRPr="00DD5729">
        <w:rPr>
          <w:rFonts w:ascii="Tahoma" w:eastAsia="Verdana" w:hAnsi="Tahoma" w:cs="Tahoma"/>
          <w:sz w:val="22"/>
          <w:szCs w:val="24"/>
        </w:rPr>
        <w:t>-0</w:t>
      </w:r>
      <w:r w:rsidR="00233F7A" w:rsidRPr="00DD5729">
        <w:rPr>
          <w:rFonts w:ascii="Tahoma" w:eastAsia="Verdana" w:hAnsi="Tahoma" w:cs="Tahoma"/>
          <w:sz w:val="22"/>
          <w:szCs w:val="24"/>
        </w:rPr>
        <w:t>0059</w:t>
      </w:r>
      <w:r w:rsidRPr="00DD5729">
        <w:rPr>
          <w:rFonts w:ascii="Tahoma" w:eastAsia="Verdana" w:hAnsi="Tahoma" w:cs="Tahoma"/>
          <w:sz w:val="22"/>
          <w:szCs w:val="24"/>
        </w:rPr>
        <w:t>-0</w:t>
      </w:r>
      <w:r w:rsidR="00233F7A" w:rsidRPr="00DD5729">
        <w:rPr>
          <w:rFonts w:ascii="Tahoma" w:eastAsia="Verdana" w:hAnsi="Tahoma" w:cs="Tahoma"/>
          <w:sz w:val="22"/>
          <w:szCs w:val="24"/>
        </w:rPr>
        <w:t>1</w:t>
      </w:r>
    </w:p>
    <w:p w:rsidR="008748E3" w:rsidRPr="00DD5729" w:rsidRDefault="008748E3" w:rsidP="00DD572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Verdana" w:hAnsi="Tahoma" w:cs="Tahoma"/>
          <w:sz w:val="22"/>
          <w:szCs w:val="24"/>
        </w:rPr>
      </w:pPr>
      <w:r w:rsidRPr="00DD5729">
        <w:rPr>
          <w:rFonts w:ascii="Tahoma" w:eastAsia="Verdana" w:hAnsi="Tahoma" w:cs="Tahoma"/>
          <w:sz w:val="22"/>
          <w:szCs w:val="24"/>
        </w:rPr>
        <w:t xml:space="preserve">Procede: Juzgado </w:t>
      </w:r>
      <w:r w:rsidR="00233F7A" w:rsidRPr="00DD5729">
        <w:rPr>
          <w:rFonts w:ascii="Tahoma" w:eastAsia="Verdana" w:hAnsi="Tahoma" w:cs="Tahoma"/>
          <w:sz w:val="22"/>
          <w:szCs w:val="24"/>
        </w:rPr>
        <w:t>2</w:t>
      </w:r>
      <w:r w:rsidRPr="00DD5729">
        <w:rPr>
          <w:rFonts w:ascii="Tahoma" w:eastAsia="Verdana" w:hAnsi="Tahoma" w:cs="Tahoma"/>
          <w:sz w:val="22"/>
          <w:szCs w:val="24"/>
        </w:rPr>
        <w:t>º Penal del Circuito de Pereira</w:t>
      </w:r>
    </w:p>
    <w:p w:rsidR="008748E3" w:rsidRPr="00DD5729" w:rsidRDefault="008748E3" w:rsidP="00DD572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Verdana" w:hAnsi="Tahoma" w:cs="Tahoma"/>
          <w:sz w:val="22"/>
          <w:szCs w:val="24"/>
        </w:rPr>
      </w:pPr>
      <w:r w:rsidRPr="00DD5729">
        <w:rPr>
          <w:rFonts w:ascii="Tahoma" w:eastAsia="Verdana" w:hAnsi="Tahoma" w:cs="Tahoma"/>
          <w:sz w:val="22"/>
          <w:szCs w:val="24"/>
        </w:rPr>
        <w:t>Asunto: Resuelve recurso de apelación interpuesto por la Defensa en contra de sentencia condenatoria.</w:t>
      </w:r>
    </w:p>
    <w:p w:rsidR="00917C71" w:rsidRPr="00DD5729" w:rsidRDefault="00917C71" w:rsidP="00DD572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Verdana" w:hAnsi="Tahoma" w:cs="Tahoma"/>
          <w:sz w:val="22"/>
          <w:szCs w:val="24"/>
        </w:rPr>
      </w:pPr>
      <w:r w:rsidRPr="00DD5729">
        <w:rPr>
          <w:rFonts w:ascii="Tahoma" w:eastAsia="Verdana" w:hAnsi="Tahoma" w:cs="Tahoma"/>
          <w:sz w:val="22"/>
          <w:szCs w:val="24"/>
        </w:rPr>
        <w:t>Tema: Errores en la apreciación del acervo probatorio y credibilidad del testimonio de la víctima menor de edad</w:t>
      </w:r>
      <w:r w:rsidR="00800408" w:rsidRPr="00DD5729">
        <w:rPr>
          <w:rFonts w:ascii="Tahoma" w:eastAsia="Verdana" w:hAnsi="Tahoma" w:cs="Tahoma"/>
          <w:sz w:val="22"/>
          <w:szCs w:val="24"/>
        </w:rPr>
        <w:t>; acreditación hechos jurídicamente relevantes</w:t>
      </w:r>
    </w:p>
    <w:p w:rsidR="008748E3" w:rsidRPr="00DD5729" w:rsidRDefault="008748E3" w:rsidP="00DD572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Verdana" w:hAnsi="Tahoma" w:cs="Tahoma"/>
          <w:sz w:val="22"/>
          <w:szCs w:val="24"/>
        </w:rPr>
      </w:pPr>
      <w:r w:rsidRPr="00DD5729">
        <w:rPr>
          <w:rFonts w:ascii="Tahoma" w:eastAsia="Verdana" w:hAnsi="Tahoma" w:cs="Tahoma"/>
          <w:sz w:val="22"/>
          <w:szCs w:val="24"/>
        </w:rPr>
        <w:t xml:space="preserve">Decisión: </w:t>
      </w:r>
      <w:r w:rsidR="00233F7A" w:rsidRPr="00DD5729">
        <w:rPr>
          <w:rFonts w:ascii="Tahoma" w:eastAsia="Verdana" w:hAnsi="Tahoma" w:cs="Tahoma"/>
          <w:sz w:val="22"/>
          <w:szCs w:val="24"/>
        </w:rPr>
        <w:t>Confirma fa</w:t>
      </w:r>
      <w:r w:rsidRPr="00DD5729">
        <w:rPr>
          <w:rFonts w:ascii="Tahoma" w:eastAsia="Verdana" w:hAnsi="Tahoma" w:cs="Tahoma"/>
          <w:sz w:val="22"/>
          <w:szCs w:val="24"/>
        </w:rPr>
        <w:t xml:space="preserve">llo confutado </w:t>
      </w:r>
    </w:p>
    <w:p w:rsidR="005001BB" w:rsidRPr="00DD5729" w:rsidRDefault="005001BB" w:rsidP="008748E3">
      <w:pPr>
        <w:spacing w:line="276" w:lineRule="auto"/>
        <w:jc w:val="both"/>
        <w:rPr>
          <w:rFonts w:ascii="Tahoma" w:eastAsia="Calibri" w:hAnsi="Tahoma" w:cs="Tahoma"/>
          <w:sz w:val="24"/>
          <w:szCs w:val="24"/>
        </w:rPr>
      </w:pPr>
    </w:p>
    <w:p w:rsidR="008748E3" w:rsidRPr="00DD5729" w:rsidRDefault="008748E3" w:rsidP="008748E3">
      <w:pPr>
        <w:spacing w:line="276" w:lineRule="auto"/>
        <w:jc w:val="center"/>
        <w:rPr>
          <w:rFonts w:ascii="Tahoma" w:eastAsia="Calibri" w:hAnsi="Tahoma" w:cs="Tahoma"/>
          <w:b/>
          <w:sz w:val="24"/>
          <w:szCs w:val="24"/>
        </w:rPr>
      </w:pPr>
      <w:r w:rsidRPr="00DD5729">
        <w:rPr>
          <w:rFonts w:ascii="Tahoma" w:eastAsia="Calibri" w:hAnsi="Tahoma" w:cs="Tahoma"/>
          <w:b/>
          <w:sz w:val="24"/>
          <w:szCs w:val="24"/>
        </w:rPr>
        <w:lastRenderedPageBreak/>
        <w:t>VISTOS:</w:t>
      </w:r>
    </w:p>
    <w:p w:rsidR="008748E3" w:rsidRPr="00DD5729" w:rsidRDefault="008748E3" w:rsidP="008748E3">
      <w:pPr>
        <w:spacing w:line="276" w:lineRule="auto"/>
        <w:jc w:val="both"/>
        <w:rPr>
          <w:rFonts w:ascii="Tahoma" w:eastAsia="Calibri" w:hAnsi="Tahoma" w:cs="Tahoma"/>
          <w:sz w:val="24"/>
          <w:szCs w:val="24"/>
        </w:rPr>
      </w:pPr>
    </w:p>
    <w:p w:rsidR="008748E3" w:rsidRPr="00DD5729" w:rsidRDefault="008748E3" w:rsidP="008748E3">
      <w:pPr>
        <w:spacing w:line="276" w:lineRule="auto"/>
        <w:jc w:val="both"/>
        <w:rPr>
          <w:rFonts w:ascii="Tahoma" w:eastAsia="Verdana" w:hAnsi="Tahoma" w:cs="Tahoma"/>
          <w:sz w:val="24"/>
          <w:szCs w:val="24"/>
        </w:rPr>
      </w:pPr>
      <w:r w:rsidRPr="00DD5729">
        <w:rPr>
          <w:rFonts w:ascii="Tahoma" w:eastAsia="Verdana" w:hAnsi="Tahoma" w:cs="Tahoma"/>
          <w:sz w:val="24"/>
          <w:szCs w:val="24"/>
        </w:rPr>
        <w:t xml:space="preserve">Procede la Sala Penal de Decisión del Tribunal Superior de este Distrito Judicial a desatar </w:t>
      </w:r>
      <w:r w:rsidR="00233F7A" w:rsidRPr="00DD5729">
        <w:rPr>
          <w:rFonts w:ascii="Tahoma" w:eastAsia="Verdana" w:hAnsi="Tahoma" w:cs="Tahoma"/>
          <w:sz w:val="24"/>
          <w:szCs w:val="24"/>
        </w:rPr>
        <w:t xml:space="preserve">el </w:t>
      </w:r>
      <w:r w:rsidRPr="00DD5729">
        <w:rPr>
          <w:rFonts w:ascii="Tahoma" w:eastAsia="Verdana" w:hAnsi="Tahoma" w:cs="Tahoma"/>
          <w:sz w:val="24"/>
          <w:szCs w:val="24"/>
        </w:rPr>
        <w:t xml:space="preserve">recurso de apelación interpuesto por la Defensa en contra de la sentencia proferida por el Juzgado </w:t>
      </w:r>
      <w:r w:rsidR="00233F7A" w:rsidRPr="00DD5729">
        <w:rPr>
          <w:rFonts w:ascii="Tahoma" w:eastAsia="Verdana" w:hAnsi="Tahoma" w:cs="Tahoma"/>
          <w:sz w:val="24"/>
          <w:szCs w:val="24"/>
        </w:rPr>
        <w:t>2</w:t>
      </w:r>
      <w:r w:rsidRPr="00DD5729">
        <w:rPr>
          <w:rFonts w:ascii="Tahoma" w:eastAsia="Verdana" w:hAnsi="Tahoma" w:cs="Tahoma"/>
          <w:sz w:val="24"/>
          <w:szCs w:val="24"/>
        </w:rPr>
        <w:t xml:space="preserve">º Penal del Circuito de Pereira en las calendas del </w:t>
      </w:r>
      <w:r w:rsidR="00233F7A" w:rsidRPr="00DD5729">
        <w:rPr>
          <w:rFonts w:ascii="Tahoma" w:eastAsia="Verdana" w:hAnsi="Tahoma" w:cs="Tahoma"/>
          <w:sz w:val="24"/>
          <w:szCs w:val="24"/>
        </w:rPr>
        <w:t xml:space="preserve">dieciséis (16) de enero </w:t>
      </w:r>
      <w:r w:rsidRPr="00DD5729">
        <w:rPr>
          <w:rFonts w:ascii="Tahoma" w:eastAsia="Verdana" w:hAnsi="Tahoma" w:cs="Tahoma"/>
          <w:sz w:val="24"/>
          <w:szCs w:val="24"/>
        </w:rPr>
        <w:t>de 2.01</w:t>
      </w:r>
      <w:r w:rsidR="00233F7A" w:rsidRPr="00DD5729">
        <w:rPr>
          <w:rFonts w:ascii="Tahoma" w:eastAsia="Verdana" w:hAnsi="Tahoma" w:cs="Tahoma"/>
          <w:sz w:val="24"/>
          <w:szCs w:val="24"/>
        </w:rPr>
        <w:t>5</w:t>
      </w:r>
      <w:r w:rsidRPr="00DD5729">
        <w:rPr>
          <w:rFonts w:ascii="Tahoma" w:eastAsia="Verdana" w:hAnsi="Tahoma" w:cs="Tahoma"/>
          <w:sz w:val="24"/>
          <w:szCs w:val="24"/>
        </w:rPr>
        <w:t xml:space="preserve">, mediante la cual se declaró la responsabilidad criminal del Procesado </w:t>
      </w:r>
      <w:proofErr w:type="spellStart"/>
      <w:r w:rsidR="003D0714">
        <w:rPr>
          <w:rFonts w:ascii="Tahoma" w:eastAsia="Verdana" w:hAnsi="Tahoma" w:cs="Tahoma"/>
          <w:sz w:val="24"/>
          <w:szCs w:val="24"/>
        </w:rPr>
        <w:t>AZR</w:t>
      </w:r>
      <w:proofErr w:type="spellEnd"/>
      <w:r w:rsidRPr="00DD5729">
        <w:rPr>
          <w:rFonts w:ascii="Tahoma" w:eastAsia="Verdana" w:hAnsi="Tahoma" w:cs="Tahoma"/>
          <w:sz w:val="24"/>
          <w:szCs w:val="24"/>
        </w:rPr>
        <w:t>, por incurrir en la comisión de</w:t>
      </w:r>
      <w:r w:rsidR="00233F7A" w:rsidRPr="00DD5729">
        <w:rPr>
          <w:rFonts w:ascii="Tahoma" w:eastAsia="Verdana" w:hAnsi="Tahoma" w:cs="Tahoma"/>
          <w:sz w:val="24"/>
          <w:szCs w:val="24"/>
        </w:rPr>
        <w:t xml:space="preserve"> </w:t>
      </w:r>
      <w:r w:rsidRPr="00DD5729">
        <w:rPr>
          <w:rFonts w:ascii="Tahoma" w:eastAsia="Verdana" w:hAnsi="Tahoma" w:cs="Tahoma"/>
          <w:sz w:val="24"/>
          <w:szCs w:val="24"/>
        </w:rPr>
        <w:t>l</w:t>
      </w:r>
      <w:r w:rsidR="00233F7A" w:rsidRPr="00DD5729">
        <w:rPr>
          <w:rFonts w:ascii="Tahoma" w:eastAsia="Verdana" w:hAnsi="Tahoma" w:cs="Tahoma"/>
          <w:sz w:val="24"/>
          <w:szCs w:val="24"/>
        </w:rPr>
        <w:t>os</w:t>
      </w:r>
      <w:r w:rsidRPr="00DD5729">
        <w:rPr>
          <w:rFonts w:ascii="Tahoma" w:eastAsia="Verdana" w:hAnsi="Tahoma" w:cs="Tahoma"/>
          <w:sz w:val="24"/>
          <w:szCs w:val="24"/>
        </w:rPr>
        <w:t xml:space="preserve"> reato</w:t>
      </w:r>
      <w:r w:rsidR="00233F7A" w:rsidRPr="00DD5729">
        <w:rPr>
          <w:rFonts w:ascii="Tahoma" w:eastAsia="Verdana" w:hAnsi="Tahoma" w:cs="Tahoma"/>
          <w:sz w:val="24"/>
          <w:szCs w:val="24"/>
        </w:rPr>
        <w:t>s</w:t>
      </w:r>
      <w:r w:rsidRPr="00DD5729">
        <w:rPr>
          <w:rFonts w:ascii="Tahoma" w:eastAsia="Verdana" w:hAnsi="Tahoma" w:cs="Tahoma"/>
          <w:sz w:val="24"/>
          <w:szCs w:val="24"/>
        </w:rPr>
        <w:t xml:space="preserve"> de actos sexuales abusivos con menor de 14 años</w:t>
      </w:r>
      <w:r w:rsidR="00233F7A" w:rsidRPr="00DD5729">
        <w:rPr>
          <w:rFonts w:ascii="Tahoma" w:eastAsia="Verdana" w:hAnsi="Tahoma" w:cs="Tahoma"/>
          <w:sz w:val="24"/>
          <w:szCs w:val="24"/>
        </w:rPr>
        <w:t xml:space="preserve"> en concurso con los delitos de acceso carnal abusivo con menor de 14 años. </w:t>
      </w:r>
    </w:p>
    <w:p w:rsidR="00727F98" w:rsidRPr="00DD5729" w:rsidRDefault="00727F98" w:rsidP="008748E3">
      <w:pPr>
        <w:spacing w:line="276" w:lineRule="auto"/>
        <w:jc w:val="both"/>
        <w:rPr>
          <w:rFonts w:ascii="Tahoma" w:eastAsia="Verdana" w:hAnsi="Tahoma" w:cs="Tahoma"/>
          <w:sz w:val="24"/>
          <w:szCs w:val="24"/>
        </w:rPr>
      </w:pPr>
    </w:p>
    <w:p w:rsidR="008748E3" w:rsidRPr="00DD5729" w:rsidRDefault="008748E3" w:rsidP="008748E3">
      <w:pPr>
        <w:spacing w:line="276" w:lineRule="auto"/>
        <w:jc w:val="center"/>
        <w:rPr>
          <w:rFonts w:ascii="Tahoma" w:eastAsia="Calibri" w:hAnsi="Tahoma" w:cs="Tahoma"/>
          <w:b/>
          <w:sz w:val="24"/>
          <w:szCs w:val="24"/>
        </w:rPr>
      </w:pPr>
      <w:r w:rsidRPr="00DD5729">
        <w:rPr>
          <w:rFonts w:ascii="Tahoma" w:eastAsia="Calibri" w:hAnsi="Tahoma" w:cs="Tahoma"/>
          <w:b/>
          <w:sz w:val="24"/>
          <w:szCs w:val="24"/>
        </w:rPr>
        <w:t>ANTECEDENTES:</w:t>
      </w:r>
    </w:p>
    <w:p w:rsidR="008748E3" w:rsidRPr="00DD5729" w:rsidRDefault="008748E3" w:rsidP="008748E3">
      <w:pPr>
        <w:spacing w:line="276" w:lineRule="auto"/>
        <w:jc w:val="center"/>
        <w:rPr>
          <w:rFonts w:ascii="Tahoma" w:eastAsia="Calibri" w:hAnsi="Tahoma" w:cs="Tahoma"/>
          <w:sz w:val="24"/>
          <w:szCs w:val="24"/>
        </w:rPr>
      </w:pPr>
    </w:p>
    <w:p w:rsidR="008748E3" w:rsidRPr="00DD5729" w:rsidRDefault="00233F7A" w:rsidP="008748E3">
      <w:pPr>
        <w:spacing w:line="276" w:lineRule="auto"/>
        <w:jc w:val="both"/>
        <w:rPr>
          <w:rFonts w:ascii="Tahoma" w:eastAsia="Verdana" w:hAnsi="Tahoma" w:cs="Tahoma"/>
          <w:sz w:val="24"/>
          <w:szCs w:val="24"/>
          <w:lang w:val="es-ES"/>
        </w:rPr>
      </w:pPr>
      <w:r w:rsidRPr="00DD5729">
        <w:rPr>
          <w:rFonts w:ascii="Tahoma" w:eastAsia="Verdana" w:hAnsi="Tahoma" w:cs="Tahoma"/>
          <w:sz w:val="24"/>
          <w:szCs w:val="24"/>
        </w:rPr>
        <w:t xml:space="preserve">Acorde con lo consignado en el escrito de acusación, los hechos que concitan la </w:t>
      </w:r>
      <w:r w:rsidR="000676EB" w:rsidRPr="00DD5729">
        <w:rPr>
          <w:rFonts w:ascii="Tahoma" w:eastAsia="Verdana" w:hAnsi="Tahoma" w:cs="Tahoma"/>
          <w:sz w:val="24"/>
          <w:szCs w:val="24"/>
        </w:rPr>
        <w:t>atención</w:t>
      </w:r>
      <w:r w:rsidRPr="00DD5729">
        <w:rPr>
          <w:rFonts w:ascii="Tahoma" w:eastAsia="Verdana" w:hAnsi="Tahoma" w:cs="Tahoma"/>
          <w:sz w:val="24"/>
          <w:szCs w:val="24"/>
        </w:rPr>
        <w:t xml:space="preserve"> de la Colegiatura tuvieron ocurrencia en esta municipalidad </w:t>
      </w:r>
      <w:r w:rsidR="00917C71" w:rsidRPr="00DD5729">
        <w:rPr>
          <w:rFonts w:ascii="Tahoma" w:eastAsia="Verdana" w:hAnsi="Tahoma" w:cs="Tahoma"/>
          <w:sz w:val="24"/>
          <w:szCs w:val="24"/>
        </w:rPr>
        <w:t>durante el</w:t>
      </w:r>
      <w:r w:rsidRPr="00DD5729">
        <w:rPr>
          <w:rFonts w:ascii="Tahoma" w:eastAsia="Verdana" w:hAnsi="Tahoma" w:cs="Tahoma"/>
          <w:sz w:val="24"/>
          <w:szCs w:val="24"/>
        </w:rPr>
        <w:t xml:space="preserve"> lapso comprendido entre los años 2.011 al 2.012, y están relacionados con una serie de abusos </w:t>
      </w:r>
      <w:r w:rsidR="00917C71" w:rsidRPr="00DD5729">
        <w:rPr>
          <w:rFonts w:ascii="Tahoma" w:eastAsia="Verdana" w:hAnsi="Tahoma" w:cs="Tahoma"/>
          <w:sz w:val="24"/>
          <w:szCs w:val="24"/>
        </w:rPr>
        <w:t xml:space="preserve">y atropellos </w:t>
      </w:r>
      <w:r w:rsidRPr="00DD5729">
        <w:rPr>
          <w:rFonts w:ascii="Tahoma" w:eastAsia="Verdana" w:hAnsi="Tahoma" w:cs="Tahoma"/>
          <w:sz w:val="24"/>
          <w:szCs w:val="24"/>
        </w:rPr>
        <w:t xml:space="preserve">sexuales a los que de manera reiterativa </w:t>
      </w:r>
      <w:r w:rsidR="000676EB" w:rsidRPr="00DD5729">
        <w:rPr>
          <w:rFonts w:ascii="Tahoma" w:eastAsia="Verdana" w:hAnsi="Tahoma" w:cs="Tahoma"/>
          <w:sz w:val="24"/>
          <w:szCs w:val="24"/>
        </w:rPr>
        <w:t xml:space="preserve">y </w:t>
      </w:r>
      <w:r w:rsidR="00D05E96" w:rsidRPr="00DD5729">
        <w:rPr>
          <w:rFonts w:ascii="Tahoma" w:eastAsia="Verdana" w:hAnsi="Tahoma" w:cs="Tahoma"/>
          <w:sz w:val="24"/>
          <w:szCs w:val="24"/>
        </w:rPr>
        <w:t xml:space="preserve">furtiva </w:t>
      </w:r>
      <w:r w:rsidR="000676EB" w:rsidRPr="00DD5729">
        <w:rPr>
          <w:rFonts w:ascii="Tahoma" w:eastAsia="Verdana" w:hAnsi="Tahoma" w:cs="Tahoma"/>
          <w:sz w:val="24"/>
          <w:szCs w:val="24"/>
        </w:rPr>
        <w:t xml:space="preserve">en diferentes oportunidades </w:t>
      </w:r>
      <w:r w:rsidRPr="00DD5729">
        <w:rPr>
          <w:rFonts w:ascii="Tahoma" w:eastAsia="Verdana" w:hAnsi="Tahoma" w:cs="Tahoma"/>
          <w:sz w:val="24"/>
          <w:szCs w:val="24"/>
        </w:rPr>
        <w:t xml:space="preserve">fue sometida la </w:t>
      </w:r>
      <w:r w:rsidR="008748E3" w:rsidRPr="00DD5729">
        <w:rPr>
          <w:rFonts w:ascii="Tahoma" w:eastAsia="Verdana" w:hAnsi="Tahoma" w:cs="Tahoma"/>
          <w:sz w:val="24"/>
          <w:szCs w:val="24"/>
          <w:lang w:val="es-ES"/>
        </w:rPr>
        <w:t xml:space="preserve">menor </w:t>
      </w:r>
      <w:r w:rsidR="00917C71" w:rsidRPr="00DD5729">
        <w:rPr>
          <w:rFonts w:ascii="Tahoma" w:eastAsia="Verdana" w:hAnsi="Tahoma" w:cs="Tahoma"/>
          <w:sz w:val="24"/>
          <w:szCs w:val="24"/>
          <w:lang w:val="es-ES"/>
        </w:rPr>
        <w:t>“</w:t>
      </w:r>
      <w:proofErr w:type="spellStart"/>
      <w:r w:rsidRPr="00DD5729">
        <w:rPr>
          <w:rFonts w:ascii="Tahoma" w:eastAsia="Verdana" w:hAnsi="Tahoma" w:cs="Tahoma"/>
          <w:i/>
          <w:sz w:val="24"/>
          <w:szCs w:val="24"/>
          <w:lang w:val="es-ES"/>
        </w:rPr>
        <w:t>M.B.P</w:t>
      </w:r>
      <w:proofErr w:type="spellEnd"/>
      <w:r w:rsidRPr="00DD5729">
        <w:rPr>
          <w:rFonts w:ascii="Tahoma" w:eastAsia="Verdana" w:hAnsi="Tahoma" w:cs="Tahoma"/>
          <w:i/>
          <w:sz w:val="24"/>
          <w:szCs w:val="24"/>
          <w:lang w:val="es-ES"/>
        </w:rPr>
        <w:t>.</w:t>
      </w:r>
      <w:r w:rsidR="00917C71" w:rsidRPr="00DD5729">
        <w:rPr>
          <w:rFonts w:ascii="Tahoma" w:eastAsia="Verdana" w:hAnsi="Tahoma" w:cs="Tahoma"/>
          <w:i/>
          <w:sz w:val="24"/>
          <w:szCs w:val="24"/>
          <w:lang w:val="es-ES"/>
        </w:rPr>
        <w:t>”</w:t>
      </w:r>
      <w:r w:rsidRPr="00DD5729">
        <w:rPr>
          <w:rFonts w:ascii="Tahoma" w:eastAsia="Verdana" w:hAnsi="Tahoma" w:cs="Tahoma"/>
          <w:sz w:val="24"/>
          <w:szCs w:val="24"/>
          <w:lang w:val="es-ES"/>
        </w:rPr>
        <w:t xml:space="preserve"> de 7 </w:t>
      </w:r>
      <w:r w:rsidR="008748E3" w:rsidRPr="00DD5729">
        <w:rPr>
          <w:rFonts w:ascii="Tahoma" w:eastAsia="Verdana" w:hAnsi="Tahoma" w:cs="Tahoma"/>
          <w:sz w:val="24"/>
          <w:szCs w:val="24"/>
          <w:lang w:val="es-ES"/>
        </w:rPr>
        <w:t>años de edad</w:t>
      </w:r>
      <w:r w:rsidRPr="00DD5729">
        <w:rPr>
          <w:rFonts w:ascii="Tahoma" w:eastAsia="Verdana" w:hAnsi="Tahoma" w:cs="Tahoma"/>
          <w:sz w:val="24"/>
          <w:szCs w:val="24"/>
          <w:lang w:val="es-ES"/>
        </w:rPr>
        <w:t xml:space="preserve"> para ese entonces, </w:t>
      </w:r>
      <w:r w:rsidR="00917C71" w:rsidRPr="00DD5729">
        <w:rPr>
          <w:rFonts w:ascii="Tahoma" w:eastAsia="Verdana" w:hAnsi="Tahoma" w:cs="Tahoma"/>
          <w:sz w:val="24"/>
          <w:szCs w:val="24"/>
          <w:lang w:val="es-ES"/>
        </w:rPr>
        <w:t xml:space="preserve">los cuales le fueron endilgados al </w:t>
      </w:r>
      <w:r w:rsidR="000676EB" w:rsidRPr="00DD5729">
        <w:rPr>
          <w:rFonts w:ascii="Tahoma" w:eastAsia="Verdana" w:hAnsi="Tahoma" w:cs="Tahoma"/>
          <w:sz w:val="24"/>
          <w:szCs w:val="24"/>
          <w:lang w:val="es-ES"/>
        </w:rPr>
        <w:t xml:space="preserve">ahora procesado </w:t>
      </w:r>
      <w:proofErr w:type="spellStart"/>
      <w:r w:rsidR="003D0714">
        <w:rPr>
          <w:rFonts w:ascii="Tahoma" w:eastAsia="Verdana" w:hAnsi="Tahoma" w:cs="Tahoma"/>
          <w:sz w:val="24"/>
          <w:szCs w:val="24"/>
          <w:lang w:val="es-ES"/>
        </w:rPr>
        <w:t>AZR</w:t>
      </w:r>
      <w:proofErr w:type="spellEnd"/>
      <w:r w:rsidR="000676EB" w:rsidRPr="00DD5729">
        <w:rPr>
          <w:rFonts w:ascii="Tahoma" w:eastAsia="Verdana" w:hAnsi="Tahoma" w:cs="Tahoma"/>
          <w:sz w:val="24"/>
          <w:szCs w:val="24"/>
          <w:lang w:val="es-ES"/>
        </w:rPr>
        <w:t xml:space="preserve">, quien tenía la edad de 60 años. </w:t>
      </w:r>
    </w:p>
    <w:p w:rsidR="008748E3" w:rsidRPr="00DD5729" w:rsidRDefault="008748E3" w:rsidP="008748E3">
      <w:pPr>
        <w:spacing w:line="276" w:lineRule="auto"/>
        <w:jc w:val="both"/>
        <w:rPr>
          <w:rFonts w:ascii="Tahoma" w:eastAsia="Verdana" w:hAnsi="Tahoma" w:cs="Tahoma"/>
          <w:sz w:val="24"/>
          <w:szCs w:val="24"/>
          <w:lang w:val="es-ES"/>
        </w:rPr>
      </w:pPr>
    </w:p>
    <w:p w:rsidR="00917C71" w:rsidRPr="00DD5729" w:rsidRDefault="000676EB" w:rsidP="008748E3">
      <w:pPr>
        <w:spacing w:line="276" w:lineRule="auto"/>
        <w:jc w:val="both"/>
        <w:rPr>
          <w:rFonts w:ascii="Tahoma" w:eastAsia="Verdana" w:hAnsi="Tahoma" w:cs="Tahoma"/>
          <w:sz w:val="24"/>
          <w:szCs w:val="24"/>
          <w:lang w:val="es-ES"/>
        </w:rPr>
      </w:pPr>
      <w:r w:rsidRPr="00DD5729">
        <w:rPr>
          <w:rFonts w:ascii="Tahoma" w:eastAsia="Verdana" w:hAnsi="Tahoma" w:cs="Tahoma"/>
          <w:sz w:val="24"/>
          <w:szCs w:val="24"/>
          <w:lang w:val="es-ES"/>
        </w:rPr>
        <w:t xml:space="preserve">Según se aduce en el libelo acusatorio, los hechos ocurrieron </w:t>
      </w:r>
      <w:r w:rsidR="00917C71" w:rsidRPr="00DD5729">
        <w:rPr>
          <w:rFonts w:ascii="Tahoma" w:eastAsia="Verdana" w:hAnsi="Tahoma" w:cs="Tahoma"/>
          <w:sz w:val="24"/>
          <w:szCs w:val="24"/>
          <w:lang w:val="es-ES"/>
        </w:rPr>
        <w:t>en el</w:t>
      </w:r>
      <w:r w:rsidRPr="00DD5729">
        <w:rPr>
          <w:rFonts w:ascii="Tahoma" w:eastAsia="Verdana" w:hAnsi="Tahoma" w:cs="Tahoma"/>
          <w:sz w:val="24"/>
          <w:szCs w:val="24"/>
          <w:lang w:val="es-ES"/>
        </w:rPr>
        <w:t xml:space="preserve"> interior de las viviendas ubicadas</w:t>
      </w:r>
      <w:r w:rsidR="00917C71" w:rsidRPr="00DD5729">
        <w:rPr>
          <w:rFonts w:ascii="Tahoma" w:eastAsia="Verdana" w:hAnsi="Tahoma" w:cs="Tahoma"/>
          <w:sz w:val="24"/>
          <w:szCs w:val="24"/>
          <w:lang w:val="es-ES"/>
        </w:rPr>
        <w:t>,</w:t>
      </w:r>
      <w:r w:rsidRPr="00DD5729">
        <w:rPr>
          <w:rFonts w:ascii="Tahoma" w:eastAsia="Verdana" w:hAnsi="Tahoma" w:cs="Tahoma"/>
          <w:sz w:val="24"/>
          <w:szCs w:val="24"/>
          <w:lang w:val="es-ES"/>
        </w:rPr>
        <w:t xml:space="preserve"> respectivamente</w:t>
      </w:r>
      <w:r w:rsidR="00917C71" w:rsidRPr="00DD5729">
        <w:rPr>
          <w:rFonts w:ascii="Tahoma" w:eastAsia="Verdana" w:hAnsi="Tahoma" w:cs="Tahoma"/>
          <w:sz w:val="24"/>
          <w:szCs w:val="24"/>
          <w:lang w:val="es-ES"/>
        </w:rPr>
        <w:t>,</w:t>
      </w:r>
      <w:r w:rsidRPr="00DD5729">
        <w:rPr>
          <w:rFonts w:ascii="Tahoma" w:eastAsia="Verdana" w:hAnsi="Tahoma" w:cs="Tahoma"/>
          <w:sz w:val="24"/>
          <w:szCs w:val="24"/>
          <w:lang w:val="es-ES"/>
        </w:rPr>
        <w:t xml:space="preserve"> en la Cr. 7 Bis # 2 E 24 del barrio </w:t>
      </w:r>
      <w:r w:rsidRPr="00DD5729">
        <w:rPr>
          <w:rFonts w:ascii="Tahoma" w:eastAsia="Verdana" w:hAnsi="Tahoma" w:cs="Tahoma"/>
          <w:i/>
          <w:sz w:val="24"/>
          <w:szCs w:val="24"/>
          <w:lang w:val="es-ES"/>
        </w:rPr>
        <w:t xml:space="preserve">Alfonso </w:t>
      </w:r>
      <w:r w:rsidR="00917C71" w:rsidRPr="00DD5729">
        <w:rPr>
          <w:rFonts w:ascii="Tahoma" w:eastAsia="Verdana" w:hAnsi="Tahoma" w:cs="Tahoma"/>
          <w:i/>
          <w:sz w:val="24"/>
          <w:szCs w:val="24"/>
          <w:lang w:val="es-ES"/>
        </w:rPr>
        <w:t>López</w:t>
      </w:r>
      <w:r w:rsidRPr="00DD5729">
        <w:rPr>
          <w:rFonts w:ascii="Tahoma" w:eastAsia="Verdana" w:hAnsi="Tahoma" w:cs="Tahoma"/>
          <w:i/>
          <w:sz w:val="24"/>
          <w:szCs w:val="24"/>
          <w:lang w:val="es-ES"/>
        </w:rPr>
        <w:t xml:space="preserve">, </w:t>
      </w:r>
      <w:r w:rsidRPr="00DD5729">
        <w:rPr>
          <w:rFonts w:ascii="Tahoma" w:eastAsia="Verdana" w:hAnsi="Tahoma" w:cs="Tahoma"/>
          <w:sz w:val="24"/>
          <w:szCs w:val="24"/>
          <w:lang w:val="es-ES"/>
        </w:rPr>
        <w:t xml:space="preserve">y en la Cr. 4 Bis # 35 B 19 del barrio </w:t>
      </w:r>
      <w:proofErr w:type="spellStart"/>
      <w:r w:rsidRPr="00DD5729">
        <w:rPr>
          <w:rFonts w:ascii="Tahoma" w:eastAsia="Verdana" w:hAnsi="Tahoma" w:cs="Tahoma"/>
          <w:i/>
          <w:sz w:val="24"/>
          <w:szCs w:val="24"/>
          <w:lang w:val="es-ES"/>
        </w:rPr>
        <w:t>Cañarte</w:t>
      </w:r>
      <w:proofErr w:type="spellEnd"/>
      <w:r w:rsidRPr="00DD5729">
        <w:rPr>
          <w:rFonts w:ascii="Tahoma" w:eastAsia="Verdana" w:hAnsi="Tahoma" w:cs="Tahoma"/>
          <w:i/>
          <w:sz w:val="24"/>
          <w:szCs w:val="24"/>
          <w:lang w:val="es-ES"/>
        </w:rPr>
        <w:t xml:space="preserve">, </w:t>
      </w:r>
      <w:r w:rsidRPr="00DD5729">
        <w:rPr>
          <w:rFonts w:ascii="Tahoma" w:eastAsia="Verdana" w:hAnsi="Tahoma" w:cs="Tahoma"/>
          <w:sz w:val="24"/>
          <w:szCs w:val="24"/>
          <w:lang w:val="es-ES"/>
        </w:rPr>
        <w:t xml:space="preserve">en las que residían </w:t>
      </w:r>
      <w:r w:rsidR="00D05E96" w:rsidRPr="00DD5729">
        <w:rPr>
          <w:rFonts w:ascii="Tahoma" w:eastAsia="Verdana" w:hAnsi="Tahoma" w:cs="Tahoma"/>
          <w:sz w:val="24"/>
          <w:szCs w:val="24"/>
          <w:lang w:val="es-ES"/>
        </w:rPr>
        <w:t xml:space="preserve">unos </w:t>
      </w:r>
      <w:r w:rsidRPr="00DD5729">
        <w:rPr>
          <w:rFonts w:ascii="Tahoma" w:eastAsia="Verdana" w:hAnsi="Tahoma" w:cs="Tahoma"/>
          <w:sz w:val="24"/>
          <w:szCs w:val="24"/>
          <w:lang w:val="es-ES"/>
        </w:rPr>
        <w:t>parientes de la menor</w:t>
      </w:r>
      <w:r w:rsidR="00917C71" w:rsidRPr="00DD5729">
        <w:rPr>
          <w:rFonts w:ascii="Tahoma" w:eastAsia="Verdana" w:hAnsi="Tahoma" w:cs="Tahoma"/>
          <w:sz w:val="24"/>
          <w:szCs w:val="24"/>
          <w:lang w:val="es-ES"/>
        </w:rPr>
        <w:t xml:space="preserve"> ofendida. A dichos inmuebles inicialmente </w:t>
      </w:r>
      <w:r w:rsidRPr="00DD5729">
        <w:rPr>
          <w:rFonts w:ascii="Tahoma" w:eastAsia="Verdana" w:hAnsi="Tahoma" w:cs="Tahoma"/>
          <w:sz w:val="24"/>
          <w:szCs w:val="24"/>
          <w:lang w:val="es-ES"/>
        </w:rPr>
        <w:t xml:space="preserve">acudió el Acusado con el propósito de llevar a cabo unas labores de albañilería y unas mejoras locativas, </w:t>
      </w:r>
      <w:r w:rsidR="00917C71" w:rsidRPr="00DD5729">
        <w:rPr>
          <w:rFonts w:ascii="Tahoma" w:eastAsia="Verdana" w:hAnsi="Tahoma" w:cs="Tahoma"/>
          <w:sz w:val="24"/>
          <w:szCs w:val="24"/>
          <w:lang w:val="es-ES"/>
        </w:rPr>
        <w:t xml:space="preserve">lo que implicó que se ganara la confianza de sus habitantes, </w:t>
      </w:r>
      <w:r w:rsidR="00B91931" w:rsidRPr="00DD5729">
        <w:rPr>
          <w:rFonts w:ascii="Tahoma" w:eastAsia="Verdana" w:hAnsi="Tahoma" w:cs="Tahoma"/>
          <w:sz w:val="24"/>
          <w:szCs w:val="24"/>
          <w:lang w:val="es-ES"/>
        </w:rPr>
        <w:t>razón</w:t>
      </w:r>
      <w:r w:rsidR="00917C71" w:rsidRPr="00DD5729">
        <w:rPr>
          <w:rFonts w:ascii="Tahoma" w:eastAsia="Verdana" w:hAnsi="Tahoma" w:cs="Tahoma"/>
          <w:sz w:val="24"/>
          <w:szCs w:val="24"/>
          <w:lang w:val="es-ES"/>
        </w:rPr>
        <w:t xml:space="preserve"> por la que se volvió visitante asiduo. </w:t>
      </w:r>
    </w:p>
    <w:p w:rsidR="00917C71" w:rsidRPr="00DD5729" w:rsidRDefault="00917C71" w:rsidP="008748E3">
      <w:pPr>
        <w:spacing w:line="276" w:lineRule="auto"/>
        <w:jc w:val="both"/>
        <w:rPr>
          <w:rFonts w:ascii="Tahoma" w:eastAsia="Verdana" w:hAnsi="Tahoma" w:cs="Tahoma"/>
          <w:sz w:val="24"/>
          <w:szCs w:val="24"/>
          <w:lang w:val="es-ES"/>
        </w:rPr>
      </w:pPr>
    </w:p>
    <w:p w:rsidR="00810E2C" w:rsidRPr="00DD5729" w:rsidRDefault="00917C71" w:rsidP="008748E3">
      <w:pPr>
        <w:spacing w:line="276" w:lineRule="auto"/>
        <w:jc w:val="both"/>
        <w:rPr>
          <w:rFonts w:ascii="Tahoma" w:eastAsia="Verdana" w:hAnsi="Tahoma" w:cs="Tahoma"/>
          <w:sz w:val="24"/>
          <w:szCs w:val="24"/>
          <w:lang w:val="es-ES"/>
        </w:rPr>
      </w:pPr>
      <w:r w:rsidRPr="00DD5729">
        <w:rPr>
          <w:rFonts w:ascii="Tahoma" w:eastAsia="Verdana" w:hAnsi="Tahoma" w:cs="Tahoma"/>
          <w:sz w:val="24"/>
          <w:szCs w:val="24"/>
          <w:lang w:val="es-ES"/>
        </w:rPr>
        <w:t xml:space="preserve">De igual manera, del contenido del escrito de acusación se extracta que durante el periodo en el que el Sr. </w:t>
      </w:r>
      <w:proofErr w:type="spellStart"/>
      <w:r w:rsidR="003D0714">
        <w:rPr>
          <w:rFonts w:ascii="Tahoma" w:eastAsia="Verdana" w:hAnsi="Tahoma" w:cs="Tahoma"/>
          <w:sz w:val="24"/>
          <w:szCs w:val="24"/>
          <w:lang w:val="es-ES"/>
        </w:rPr>
        <w:t>AZR</w:t>
      </w:r>
      <w:proofErr w:type="spellEnd"/>
      <w:r w:rsidRPr="00DD5729">
        <w:rPr>
          <w:rFonts w:ascii="Tahoma" w:eastAsia="Verdana" w:hAnsi="Tahoma" w:cs="Tahoma"/>
          <w:sz w:val="24"/>
          <w:szCs w:val="24"/>
          <w:lang w:val="es-ES"/>
        </w:rPr>
        <w:t xml:space="preserve"> llevó a cabo las aludidas labores de albañilería, se ganó la confianza de la infante “</w:t>
      </w:r>
      <w:proofErr w:type="spellStart"/>
      <w:r w:rsidRPr="00DD5729">
        <w:rPr>
          <w:rFonts w:ascii="Tahoma" w:eastAsia="Verdana" w:hAnsi="Tahoma" w:cs="Tahoma"/>
          <w:i/>
          <w:sz w:val="24"/>
          <w:szCs w:val="24"/>
          <w:lang w:val="es-ES"/>
        </w:rPr>
        <w:t>M.B.P</w:t>
      </w:r>
      <w:proofErr w:type="spellEnd"/>
      <w:r w:rsidRPr="00DD5729">
        <w:rPr>
          <w:rFonts w:ascii="Tahoma" w:eastAsia="Verdana" w:hAnsi="Tahoma" w:cs="Tahoma"/>
          <w:i/>
          <w:sz w:val="24"/>
          <w:szCs w:val="24"/>
          <w:lang w:val="es-ES"/>
        </w:rPr>
        <w:t>.”</w:t>
      </w:r>
      <w:r w:rsidRPr="00DD5729">
        <w:rPr>
          <w:rFonts w:ascii="Tahoma" w:eastAsia="Verdana" w:hAnsi="Tahoma" w:cs="Tahoma"/>
          <w:sz w:val="24"/>
          <w:szCs w:val="24"/>
          <w:lang w:val="es-ES"/>
        </w:rPr>
        <w:t xml:space="preserve"> lo que le </w:t>
      </w:r>
      <w:r w:rsidR="00810E2C" w:rsidRPr="00DD5729">
        <w:rPr>
          <w:rFonts w:ascii="Tahoma" w:eastAsia="Verdana" w:hAnsi="Tahoma" w:cs="Tahoma"/>
          <w:sz w:val="24"/>
          <w:szCs w:val="24"/>
          <w:lang w:val="es-ES"/>
        </w:rPr>
        <w:t>permitió</w:t>
      </w:r>
      <w:r w:rsidRPr="00DD5729">
        <w:rPr>
          <w:rFonts w:ascii="Tahoma" w:eastAsia="Verdana" w:hAnsi="Tahoma" w:cs="Tahoma"/>
          <w:sz w:val="24"/>
          <w:szCs w:val="24"/>
          <w:lang w:val="es-ES"/>
        </w:rPr>
        <w:t xml:space="preserve"> practicar sobre Ella, en diferentes oportunidades, </w:t>
      </w:r>
      <w:r w:rsidR="00810E2C" w:rsidRPr="00DD5729">
        <w:rPr>
          <w:rFonts w:ascii="Tahoma" w:eastAsia="Verdana" w:hAnsi="Tahoma" w:cs="Tahoma"/>
          <w:sz w:val="24"/>
          <w:szCs w:val="24"/>
          <w:lang w:val="es-ES"/>
        </w:rPr>
        <w:t xml:space="preserve">una serie de actos lúbricos y lujuriosos tales como: manosearla y besuquearla en sus partes pudendas, persuadirla para que le practicara felaciones o que se dejara ejercer sobre Ella </w:t>
      </w:r>
      <w:r w:rsidR="00810E2C" w:rsidRPr="00DD5729">
        <w:rPr>
          <w:rFonts w:ascii="Tahoma" w:eastAsia="Verdana" w:hAnsi="Tahoma" w:cs="Tahoma"/>
          <w:i/>
          <w:sz w:val="24"/>
          <w:szCs w:val="24"/>
          <w:lang w:val="es-ES"/>
        </w:rPr>
        <w:t>cunnilingus</w:t>
      </w:r>
      <w:r w:rsidR="00810E2C" w:rsidRPr="00DD5729">
        <w:rPr>
          <w:rFonts w:ascii="Tahoma" w:eastAsia="Verdana" w:hAnsi="Tahoma" w:cs="Tahoma"/>
          <w:sz w:val="24"/>
          <w:szCs w:val="24"/>
          <w:lang w:val="es-ES"/>
        </w:rPr>
        <w:t xml:space="preserve">. </w:t>
      </w:r>
    </w:p>
    <w:p w:rsidR="00810E2C" w:rsidRPr="00DD5729" w:rsidRDefault="00810E2C" w:rsidP="008748E3">
      <w:pPr>
        <w:spacing w:line="276" w:lineRule="auto"/>
        <w:jc w:val="both"/>
        <w:rPr>
          <w:rFonts w:ascii="Tahoma" w:eastAsia="Verdana" w:hAnsi="Tahoma" w:cs="Tahoma"/>
          <w:sz w:val="24"/>
          <w:szCs w:val="24"/>
          <w:lang w:val="es-ES"/>
        </w:rPr>
      </w:pPr>
    </w:p>
    <w:p w:rsidR="008748E3" w:rsidRPr="00DD5729" w:rsidRDefault="00810E2C" w:rsidP="008748E3">
      <w:pPr>
        <w:spacing w:line="276" w:lineRule="auto"/>
        <w:jc w:val="both"/>
        <w:rPr>
          <w:rFonts w:ascii="Tahoma" w:eastAsia="Verdana" w:hAnsi="Tahoma" w:cs="Tahoma"/>
          <w:sz w:val="24"/>
          <w:szCs w:val="24"/>
          <w:lang w:val="es-ES"/>
        </w:rPr>
      </w:pPr>
      <w:r w:rsidRPr="00DD5729">
        <w:rPr>
          <w:rFonts w:ascii="Tahoma" w:eastAsia="Verdana" w:hAnsi="Tahoma" w:cs="Tahoma"/>
          <w:sz w:val="24"/>
          <w:szCs w:val="24"/>
          <w:lang w:val="es-ES"/>
        </w:rPr>
        <w:t xml:space="preserve">Los anteriores hechos fueron ventilados a la luz pública </w:t>
      </w:r>
      <w:r w:rsidR="00647773" w:rsidRPr="00DD5729">
        <w:rPr>
          <w:rFonts w:ascii="Tahoma" w:eastAsia="Verdana" w:hAnsi="Tahoma" w:cs="Tahoma"/>
          <w:sz w:val="24"/>
          <w:szCs w:val="24"/>
          <w:lang w:val="es-ES"/>
        </w:rPr>
        <w:t xml:space="preserve">el 5 de enero de 2.013, </w:t>
      </w:r>
      <w:r w:rsidRPr="00DD5729">
        <w:rPr>
          <w:rFonts w:ascii="Tahoma" w:eastAsia="Verdana" w:hAnsi="Tahoma" w:cs="Tahoma"/>
          <w:sz w:val="24"/>
          <w:szCs w:val="24"/>
          <w:lang w:val="es-ES"/>
        </w:rPr>
        <w:t xml:space="preserve">luego que la menor sostuviera una charla con su madre, MARÍA PINEDA GUTIÉRREZ, quien </w:t>
      </w:r>
      <w:r w:rsidR="00D05E96" w:rsidRPr="00DD5729">
        <w:rPr>
          <w:rFonts w:ascii="Tahoma" w:eastAsia="Verdana" w:hAnsi="Tahoma" w:cs="Tahoma"/>
          <w:sz w:val="24"/>
          <w:szCs w:val="24"/>
          <w:lang w:val="es-ES"/>
        </w:rPr>
        <w:t xml:space="preserve">en ese entonces </w:t>
      </w:r>
      <w:r w:rsidRPr="00DD5729">
        <w:rPr>
          <w:rFonts w:ascii="Tahoma" w:eastAsia="Verdana" w:hAnsi="Tahoma" w:cs="Tahoma"/>
          <w:sz w:val="24"/>
          <w:szCs w:val="24"/>
          <w:lang w:val="es-ES"/>
        </w:rPr>
        <w:t xml:space="preserve">estaba ilustrando y alertando a sus hijos </w:t>
      </w:r>
      <w:r w:rsidR="00D05E96" w:rsidRPr="00DD5729">
        <w:rPr>
          <w:rFonts w:ascii="Tahoma" w:eastAsia="Verdana" w:hAnsi="Tahoma" w:cs="Tahoma"/>
          <w:sz w:val="24"/>
          <w:szCs w:val="24"/>
          <w:lang w:val="es-ES"/>
        </w:rPr>
        <w:t xml:space="preserve">sobre </w:t>
      </w:r>
      <w:r w:rsidRPr="00DD5729">
        <w:rPr>
          <w:rFonts w:ascii="Tahoma" w:eastAsia="Verdana" w:hAnsi="Tahoma" w:cs="Tahoma"/>
          <w:sz w:val="24"/>
          <w:szCs w:val="24"/>
          <w:lang w:val="es-ES"/>
        </w:rPr>
        <w:t xml:space="preserve">las medidas de autoprotección </w:t>
      </w:r>
      <w:r w:rsidR="00D05E96" w:rsidRPr="00DD5729">
        <w:rPr>
          <w:rFonts w:ascii="Tahoma" w:eastAsia="Verdana" w:hAnsi="Tahoma" w:cs="Tahoma"/>
          <w:sz w:val="24"/>
          <w:szCs w:val="24"/>
          <w:lang w:val="es-ES"/>
        </w:rPr>
        <w:t xml:space="preserve">a las </w:t>
      </w:r>
      <w:r w:rsidRPr="00DD5729">
        <w:rPr>
          <w:rFonts w:ascii="Tahoma" w:eastAsia="Verdana" w:hAnsi="Tahoma" w:cs="Tahoma"/>
          <w:sz w:val="24"/>
          <w:szCs w:val="24"/>
          <w:lang w:val="es-ES"/>
        </w:rPr>
        <w:t xml:space="preserve">que </w:t>
      </w:r>
      <w:r w:rsidR="00F24842" w:rsidRPr="00DD5729">
        <w:rPr>
          <w:rFonts w:ascii="Tahoma" w:eastAsia="Verdana" w:hAnsi="Tahoma" w:cs="Tahoma"/>
          <w:sz w:val="24"/>
          <w:szCs w:val="24"/>
          <w:lang w:val="es-ES"/>
        </w:rPr>
        <w:t>deberían asu</w:t>
      </w:r>
      <w:r w:rsidRPr="00DD5729">
        <w:rPr>
          <w:rFonts w:ascii="Tahoma" w:eastAsia="Verdana" w:hAnsi="Tahoma" w:cs="Tahoma"/>
          <w:sz w:val="24"/>
          <w:szCs w:val="24"/>
          <w:lang w:val="es-ES"/>
        </w:rPr>
        <w:t>mir en caso</w:t>
      </w:r>
      <w:r w:rsidR="00D05E96" w:rsidRPr="00DD5729">
        <w:rPr>
          <w:rFonts w:ascii="Tahoma" w:eastAsia="Verdana" w:hAnsi="Tahoma" w:cs="Tahoma"/>
          <w:sz w:val="24"/>
          <w:szCs w:val="24"/>
          <w:lang w:val="es-ES"/>
        </w:rPr>
        <w:t>s</w:t>
      </w:r>
      <w:r w:rsidRPr="00DD5729">
        <w:rPr>
          <w:rFonts w:ascii="Tahoma" w:eastAsia="Verdana" w:hAnsi="Tahoma" w:cs="Tahoma"/>
          <w:sz w:val="24"/>
          <w:szCs w:val="24"/>
          <w:lang w:val="es-ES"/>
        </w:rPr>
        <w:t xml:space="preserve"> de abuso sexual, y ahí fue cuando la infante entró en llanto y le contó a su madre lo que le </w:t>
      </w:r>
      <w:r w:rsidR="00B91931" w:rsidRPr="00DD5729">
        <w:rPr>
          <w:rFonts w:ascii="Tahoma" w:eastAsia="Verdana" w:hAnsi="Tahoma" w:cs="Tahoma"/>
          <w:sz w:val="24"/>
          <w:szCs w:val="24"/>
          <w:lang w:val="es-ES"/>
        </w:rPr>
        <w:t>había</w:t>
      </w:r>
      <w:r w:rsidRPr="00DD5729">
        <w:rPr>
          <w:rFonts w:ascii="Tahoma" w:eastAsia="Verdana" w:hAnsi="Tahoma" w:cs="Tahoma"/>
          <w:sz w:val="24"/>
          <w:szCs w:val="24"/>
          <w:lang w:val="es-ES"/>
        </w:rPr>
        <w:t xml:space="preserve"> sucedido con el lujurioso albañil. Lo que a su vez </w:t>
      </w:r>
      <w:r w:rsidR="00B91931" w:rsidRPr="00DD5729">
        <w:rPr>
          <w:rFonts w:ascii="Tahoma" w:eastAsia="Verdana" w:hAnsi="Tahoma" w:cs="Tahoma"/>
          <w:sz w:val="24"/>
          <w:szCs w:val="24"/>
          <w:lang w:val="es-ES"/>
        </w:rPr>
        <w:t>incidió</w:t>
      </w:r>
      <w:r w:rsidRPr="00DD5729">
        <w:rPr>
          <w:rFonts w:ascii="Tahoma" w:eastAsia="Verdana" w:hAnsi="Tahoma" w:cs="Tahoma"/>
          <w:sz w:val="24"/>
          <w:szCs w:val="24"/>
          <w:lang w:val="es-ES"/>
        </w:rPr>
        <w:t xml:space="preserve"> para que la Sra. MARÍA PINEDA GUTIÉRREZ procediera a impetrar la correspondiente denuncia ante la Fiscalía General de la Nación, la cual, a su vez, después de adelantar las pesquisas del caso, </w:t>
      </w:r>
      <w:r w:rsidR="00A64145" w:rsidRPr="00DD5729">
        <w:rPr>
          <w:rFonts w:ascii="Tahoma" w:eastAsia="Verdana" w:hAnsi="Tahoma" w:cs="Tahoma"/>
          <w:sz w:val="24"/>
          <w:szCs w:val="24"/>
          <w:lang w:val="es-ES"/>
        </w:rPr>
        <w:t xml:space="preserve">solicitó ante el Juzgado 2º Penal Municipal de esta localidad, con funciones de control de garantías, que para efectos </w:t>
      </w:r>
      <w:r w:rsidR="00A64145" w:rsidRPr="00DD5729">
        <w:rPr>
          <w:rFonts w:ascii="Tahoma" w:eastAsia="Verdana" w:hAnsi="Tahoma" w:cs="Tahoma"/>
          <w:sz w:val="24"/>
          <w:szCs w:val="24"/>
          <w:lang w:val="es-ES"/>
        </w:rPr>
        <w:lastRenderedPageBreak/>
        <w:t>de vinculación al proceso se librara una orden de captura en contra del sátiro, la que posteriormente se hizo efectiva el 26 de febrero de 2.014.</w:t>
      </w:r>
    </w:p>
    <w:p w:rsidR="008748E3" w:rsidRPr="00DD5729" w:rsidRDefault="008748E3" w:rsidP="008748E3">
      <w:pPr>
        <w:spacing w:line="276" w:lineRule="auto"/>
        <w:jc w:val="both"/>
        <w:rPr>
          <w:rFonts w:ascii="Tahoma" w:eastAsia="Verdana" w:hAnsi="Tahoma" w:cs="Tahoma"/>
          <w:sz w:val="24"/>
          <w:szCs w:val="24"/>
        </w:rPr>
      </w:pPr>
    </w:p>
    <w:p w:rsidR="008748E3" w:rsidRPr="00DD5729" w:rsidRDefault="008748E3" w:rsidP="008748E3">
      <w:pPr>
        <w:spacing w:line="276" w:lineRule="auto"/>
        <w:jc w:val="center"/>
        <w:rPr>
          <w:rFonts w:ascii="Tahoma" w:eastAsia="Calibri" w:hAnsi="Tahoma" w:cs="Tahoma"/>
          <w:b/>
          <w:sz w:val="24"/>
          <w:szCs w:val="24"/>
        </w:rPr>
      </w:pPr>
      <w:r w:rsidRPr="00DD5729">
        <w:rPr>
          <w:rFonts w:ascii="Tahoma" w:eastAsia="Calibri" w:hAnsi="Tahoma" w:cs="Tahoma"/>
          <w:b/>
          <w:sz w:val="24"/>
          <w:szCs w:val="24"/>
        </w:rPr>
        <w:t>LA ACTUACIÓN PROCESAL:</w:t>
      </w:r>
    </w:p>
    <w:p w:rsidR="008748E3" w:rsidRPr="00DD5729" w:rsidRDefault="008748E3" w:rsidP="008748E3">
      <w:pPr>
        <w:spacing w:line="276" w:lineRule="auto"/>
        <w:jc w:val="center"/>
        <w:rPr>
          <w:rFonts w:ascii="Tahoma" w:eastAsia="Calibri" w:hAnsi="Tahoma" w:cs="Tahoma"/>
          <w:b/>
          <w:sz w:val="24"/>
          <w:szCs w:val="24"/>
        </w:rPr>
      </w:pPr>
    </w:p>
    <w:p w:rsidR="008748E3" w:rsidRPr="00DD5729" w:rsidRDefault="00F24842" w:rsidP="008748E3">
      <w:pPr>
        <w:pStyle w:val="Prrafodelista"/>
        <w:numPr>
          <w:ilvl w:val="0"/>
          <w:numId w:val="1"/>
        </w:numPr>
        <w:spacing w:line="276" w:lineRule="auto"/>
        <w:ind w:left="360"/>
        <w:jc w:val="both"/>
        <w:rPr>
          <w:rFonts w:ascii="Tahoma" w:eastAsia="Calibri" w:hAnsi="Tahoma" w:cs="Tahoma"/>
          <w:sz w:val="24"/>
          <w:szCs w:val="24"/>
          <w:lang w:val="es-ES"/>
        </w:rPr>
      </w:pPr>
      <w:r w:rsidRPr="00DD5729">
        <w:rPr>
          <w:rFonts w:ascii="Tahoma" w:eastAsia="Calibri" w:hAnsi="Tahoma" w:cs="Tahoma"/>
          <w:sz w:val="24"/>
          <w:szCs w:val="24"/>
          <w:lang w:val="es-ES"/>
        </w:rPr>
        <w:t xml:space="preserve">Las audiencias preliminares se llevaron a cabo el 27 de febrero de 2.014 ante el Juzgado 1º Penal Municipal de esta localidad, con funciones de control de garantías, en las cuales se le imprimió legalidad a la captura del entonces indiciado </w:t>
      </w:r>
      <w:proofErr w:type="spellStart"/>
      <w:r w:rsidR="003D0714">
        <w:rPr>
          <w:rFonts w:ascii="Tahoma" w:eastAsia="Verdana" w:hAnsi="Tahoma" w:cs="Tahoma"/>
          <w:sz w:val="24"/>
          <w:szCs w:val="24"/>
          <w:lang w:val="es-ES"/>
        </w:rPr>
        <w:t>AZR</w:t>
      </w:r>
      <w:proofErr w:type="spellEnd"/>
      <w:r w:rsidRPr="00DD5729">
        <w:rPr>
          <w:rFonts w:ascii="Tahoma" w:eastAsia="Verdana" w:hAnsi="Tahoma" w:cs="Tahoma"/>
          <w:sz w:val="24"/>
          <w:szCs w:val="24"/>
          <w:lang w:val="es-ES"/>
        </w:rPr>
        <w:t xml:space="preserve">, a quien le fueron enrostrados cargos por incurrir en la presunta comisión de los delitos de </w:t>
      </w:r>
      <w:r w:rsidRPr="00DD5729">
        <w:rPr>
          <w:rFonts w:ascii="Tahoma" w:eastAsia="Verdana" w:hAnsi="Tahoma" w:cs="Tahoma"/>
          <w:sz w:val="24"/>
          <w:szCs w:val="24"/>
        </w:rPr>
        <w:t>actos sexuales abusivos con menor de 14 años en concurso con los delitos de acceso carnal abusivo con menor de 14 años</w:t>
      </w:r>
      <w:r w:rsidRPr="00DD5729">
        <w:rPr>
          <w:rFonts w:ascii="Tahoma" w:eastAsia="Calibri" w:hAnsi="Tahoma" w:cs="Tahoma"/>
          <w:sz w:val="24"/>
          <w:szCs w:val="24"/>
          <w:lang w:val="es-ES"/>
        </w:rPr>
        <w:t xml:space="preserve">, y </w:t>
      </w:r>
      <w:r w:rsidR="00271244" w:rsidRPr="00DD5729">
        <w:rPr>
          <w:rFonts w:ascii="Tahoma" w:eastAsia="Calibri" w:hAnsi="Tahoma" w:cs="Tahoma"/>
          <w:sz w:val="24"/>
          <w:szCs w:val="24"/>
          <w:lang w:val="es-ES"/>
        </w:rPr>
        <w:t>posteriormente</w:t>
      </w:r>
      <w:r w:rsidRPr="00DD5729">
        <w:rPr>
          <w:rFonts w:ascii="Tahoma" w:eastAsia="Calibri" w:hAnsi="Tahoma" w:cs="Tahoma"/>
          <w:sz w:val="24"/>
          <w:szCs w:val="24"/>
          <w:lang w:val="es-ES"/>
        </w:rPr>
        <w:t xml:space="preserve"> se le definió la situación jurídica con la medida de aseguramiento de detención preventiva. </w:t>
      </w:r>
    </w:p>
    <w:p w:rsidR="008748E3" w:rsidRPr="00DD5729" w:rsidRDefault="008748E3" w:rsidP="008748E3">
      <w:pPr>
        <w:spacing w:line="276" w:lineRule="auto"/>
        <w:jc w:val="both"/>
        <w:rPr>
          <w:rFonts w:ascii="Tahoma" w:eastAsia="Calibri" w:hAnsi="Tahoma" w:cs="Tahoma"/>
          <w:sz w:val="24"/>
          <w:szCs w:val="24"/>
          <w:lang w:val="es-ES"/>
        </w:rPr>
      </w:pPr>
    </w:p>
    <w:p w:rsidR="008748E3" w:rsidRPr="00DD5729" w:rsidRDefault="00F24842" w:rsidP="008748E3">
      <w:pPr>
        <w:pStyle w:val="Prrafodelista"/>
        <w:numPr>
          <w:ilvl w:val="0"/>
          <w:numId w:val="1"/>
        </w:numPr>
        <w:spacing w:line="276" w:lineRule="auto"/>
        <w:ind w:left="360"/>
        <w:jc w:val="both"/>
        <w:rPr>
          <w:rFonts w:ascii="Tahoma" w:eastAsia="Calibri" w:hAnsi="Tahoma" w:cs="Tahoma"/>
          <w:sz w:val="24"/>
          <w:szCs w:val="24"/>
        </w:rPr>
      </w:pPr>
      <w:r w:rsidRPr="00DD5729">
        <w:rPr>
          <w:rFonts w:ascii="Tahoma" w:eastAsia="Calibri" w:hAnsi="Tahoma" w:cs="Tahoma"/>
          <w:sz w:val="24"/>
          <w:szCs w:val="24"/>
        </w:rPr>
        <w:t xml:space="preserve">Luego que se presentara el libelo de </w:t>
      </w:r>
      <w:r w:rsidR="00A5542E" w:rsidRPr="00DD5729">
        <w:rPr>
          <w:rFonts w:ascii="Tahoma" w:eastAsia="Calibri" w:hAnsi="Tahoma" w:cs="Tahoma"/>
          <w:sz w:val="24"/>
          <w:szCs w:val="24"/>
        </w:rPr>
        <w:t>acusación</w:t>
      </w:r>
      <w:r w:rsidRPr="00DD5729">
        <w:rPr>
          <w:rFonts w:ascii="Tahoma" w:eastAsia="Calibri" w:hAnsi="Tahoma" w:cs="Tahoma"/>
          <w:sz w:val="24"/>
          <w:szCs w:val="24"/>
        </w:rPr>
        <w:t xml:space="preserve">, el conocimiento del proceso le correspondió </w:t>
      </w:r>
      <w:r w:rsidR="008748E3" w:rsidRPr="00DD5729">
        <w:rPr>
          <w:rFonts w:ascii="Tahoma" w:eastAsia="Calibri" w:hAnsi="Tahoma" w:cs="Tahoma"/>
          <w:sz w:val="24"/>
          <w:szCs w:val="24"/>
        </w:rPr>
        <w:t xml:space="preserve">al Juzgado </w:t>
      </w:r>
      <w:r w:rsidRPr="00DD5729">
        <w:rPr>
          <w:rFonts w:ascii="Tahoma" w:eastAsia="Calibri" w:hAnsi="Tahoma" w:cs="Tahoma"/>
          <w:sz w:val="24"/>
          <w:szCs w:val="24"/>
        </w:rPr>
        <w:t>2</w:t>
      </w:r>
      <w:r w:rsidR="008748E3" w:rsidRPr="00DD5729">
        <w:rPr>
          <w:rFonts w:ascii="Tahoma" w:eastAsia="Calibri" w:hAnsi="Tahoma" w:cs="Tahoma"/>
          <w:sz w:val="24"/>
          <w:szCs w:val="24"/>
        </w:rPr>
        <w:t>º Penal del Circuito de Pereira, ante el cual el</w:t>
      </w:r>
      <w:r w:rsidRPr="00DD5729">
        <w:rPr>
          <w:rFonts w:ascii="Tahoma" w:eastAsia="Calibri" w:hAnsi="Tahoma" w:cs="Tahoma"/>
          <w:sz w:val="24"/>
          <w:szCs w:val="24"/>
        </w:rPr>
        <w:t xml:space="preserve"> 9</w:t>
      </w:r>
      <w:r w:rsidR="008748E3" w:rsidRPr="00DD5729">
        <w:rPr>
          <w:rFonts w:ascii="Tahoma" w:eastAsia="Calibri" w:hAnsi="Tahoma" w:cs="Tahoma"/>
          <w:sz w:val="24"/>
          <w:szCs w:val="24"/>
        </w:rPr>
        <w:t xml:space="preserve"> de </w:t>
      </w:r>
      <w:r w:rsidRPr="00DD5729">
        <w:rPr>
          <w:rFonts w:ascii="Tahoma" w:eastAsia="Calibri" w:hAnsi="Tahoma" w:cs="Tahoma"/>
          <w:sz w:val="24"/>
          <w:szCs w:val="24"/>
        </w:rPr>
        <w:t>mayo</w:t>
      </w:r>
      <w:r w:rsidR="008748E3" w:rsidRPr="00DD5729">
        <w:rPr>
          <w:rFonts w:ascii="Tahoma" w:eastAsia="Calibri" w:hAnsi="Tahoma" w:cs="Tahoma"/>
          <w:sz w:val="24"/>
          <w:szCs w:val="24"/>
        </w:rPr>
        <w:t xml:space="preserve"> de 2</w:t>
      </w:r>
      <w:r w:rsidR="00AA01ED" w:rsidRPr="00DD5729">
        <w:rPr>
          <w:rFonts w:ascii="Tahoma" w:eastAsia="Calibri" w:hAnsi="Tahoma" w:cs="Tahoma"/>
          <w:sz w:val="24"/>
          <w:szCs w:val="24"/>
        </w:rPr>
        <w:t>.</w:t>
      </w:r>
      <w:r w:rsidR="008748E3" w:rsidRPr="00DD5729">
        <w:rPr>
          <w:rFonts w:ascii="Tahoma" w:eastAsia="Calibri" w:hAnsi="Tahoma" w:cs="Tahoma"/>
          <w:sz w:val="24"/>
          <w:szCs w:val="24"/>
        </w:rPr>
        <w:t xml:space="preserve">014 se realizó la audiencia de formulación de la acusación en la que la Fiscalía </w:t>
      </w:r>
      <w:r w:rsidRPr="00DD5729">
        <w:rPr>
          <w:rFonts w:ascii="Tahoma" w:eastAsia="Calibri" w:hAnsi="Tahoma" w:cs="Tahoma"/>
          <w:sz w:val="24"/>
          <w:szCs w:val="24"/>
        </w:rPr>
        <w:t xml:space="preserve">le endilgó cargos al Procesado </w:t>
      </w:r>
      <w:proofErr w:type="spellStart"/>
      <w:r w:rsidR="003D0714">
        <w:rPr>
          <w:rFonts w:ascii="Tahoma" w:eastAsia="Verdana" w:hAnsi="Tahoma" w:cs="Tahoma"/>
          <w:sz w:val="24"/>
          <w:szCs w:val="24"/>
          <w:lang w:val="es-ES"/>
        </w:rPr>
        <w:t>AZR</w:t>
      </w:r>
      <w:proofErr w:type="spellEnd"/>
      <w:r w:rsidR="008748E3" w:rsidRPr="00DD5729">
        <w:rPr>
          <w:rFonts w:ascii="Tahoma" w:eastAsia="Calibri" w:hAnsi="Tahoma" w:cs="Tahoma"/>
          <w:sz w:val="24"/>
          <w:szCs w:val="24"/>
        </w:rPr>
        <w:t xml:space="preserve"> </w:t>
      </w:r>
      <w:r w:rsidRPr="00DD5729">
        <w:rPr>
          <w:rFonts w:ascii="Tahoma" w:eastAsia="Calibri" w:hAnsi="Tahoma" w:cs="Tahoma"/>
          <w:sz w:val="24"/>
          <w:szCs w:val="24"/>
        </w:rPr>
        <w:t xml:space="preserve">como </w:t>
      </w:r>
      <w:r w:rsidR="008748E3" w:rsidRPr="00DD5729">
        <w:rPr>
          <w:rFonts w:ascii="Tahoma" w:eastAsia="Calibri" w:hAnsi="Tahoma" w:cs="Tahoma"/>
          <w:sz w:val="24"/>
          <w:szCs w:val="24"/>
        </w:rPr>
        <w:t xml:space="preserve">presunto autor </w:t>
      </w:r>
      <w:r w:rsidRPr="00DD5729">
        <w:rPr>
          <w:rFonts w:ascii="Tahoma" w:eastAsia="Calibri" w:hAnsi="Tahoma" w:cs="Tahoma"/>
          <w:sz w:val="24"/>
          <w:szCs w:val="24"/>
        </w:rPr>
        <w:t xml:space="preserve">material de los </w:t>
      </w:r>
      <w:r w:rsidR="008748E3" w:rsidRPr="00DD5729">
        <w:rPr>
          <w:rFonts w:ascii="Tahoma" w:eastAsia="Calibri" w:hAnsi="Tahoma" w:cs="Tahoma"/>
          <w:sz w:val="24"/>
          <w:szCs w:val="24"/>
        </w:rPr>
        <w:t>reato</w:t>
      </w:r>
      <w:r w:rsidRPr="00DD5729">
        <w:rPr>
          <w:rFonts w:ascii="Tahoma" w:eastAsia="Calibri" w:hAnsi="Tahoma" w:cs="Tahoma"/>
          <w:sz w:val="24"/>
          <w:szCs w:val="24"/>
        </w:rPr>
        <w:t>s</w:t>
      </w:r>
      <w:r w:rsidR="008748E3" w:rsidRPr="00DD5729">
        <w:rPr>
          <w:rFonts w:ascii="Tahoma" w:eastAsia="Calibri" w:hAnsi="Tahoma" w:cs="Tahoma"/>
          <w:sz w:val="24"/>
          <w:szCs w:val="24"/>
        </w:rPr>
        <w:t xml:space="preserve"> de </w:t>
      </w:r>
      <w:r w:rsidRPr="00DD5729">
        <w:rPr>
          <w:rFonts w:ascii="Tahoma" w:eastAsia="Verdana" w:hAnsi="Tahoma" w:cs="Tahoma"/>
          <w:sz w:val="24"/>
          <w:szCs w:val="24"/>
        </w:rPr>
        <w:t>actos sexuales abusivos con menor de 14 años, en concurso homogéneo sucesivo, perpetrados en concurso con los delitos de acceso carnal abusivo con menor de 14 años, cometidos estos últimos también en concurso homogéneo sucesivo.</w:t>
      </w:r>
    </w:p>
    <w:p w:rsidR="00727F98" w:rsidRPr="00DD5729" w:rsidRDefault="00727F98" w:rsidP="00727F98">
      <w:pPr>
        <w:pStyle w:val="Prrafodelista"/>
        <w:rPr>
          <w:rFonts w:ascii="Tahoma" w:eastAsia="Calibri" w:hAnsi="Tahoma" w:cs="Tahoma"/>
          <w:sz w:val="24"/>
          <w:szCs w:val="24"/>
        </w:rPr>
      </w:pPr>
    </w:p>
    <w:p w:rsidR="008748E3" w:rsidRPr="00DD5729" w:rsidRDefault="00F24842" w:rsidP="00727F98">
      <w:pPr>
        <w:pStyle w:val="Prrafodelista"/>
        <w:numPr>
          <w:ilvl w:val="0"/>
          <w:numId w:val="1"/>
        </w:numPr>
        <w:spacing w:line="276" w:lineRule="auto"/>
        <w:ind w:left="360"/>
        <w:jc w:val="both"/>
        <w:rPr>
          <w:rFonts w:ascii="Tahoma" w:eastAsia="Calibri" w:hAnsi="Tahoma" w:cs="Tahoma"/>
          <w:sz w:val="24"/>
          <w:szCs w:val="24"/>
        </w:rPr>
      </w:pPr>
      <w:r w:rsidRPr="00DD5729">
        <w:rPr>
          <w:rFonts w:ascii="Tahoma" w:eastAsia="Calibri" w:hAnsi="Tahoma" w:cs="Tahoma"/>
          <w:sz w:val="24"/>
          <w:szCs w:val="24"/>
        </w:rPr>
        <w:t>La audiencia preparatori</w:t>
      </w:r>
      <w:r w:rsidR="00727F98" w:rsidRPr="00DD5729">
        <w:rPr>
          <w:rFonts w:ascii="Tahoma" w:eastAsia="Calibri" w:hAnsi="Tahoma" w:cs="Tahoma"/>
          <w:sz w:val="24"/>
          <w:szCs w:val="24"/>
        </w:rPr>
        <w:t>a</w:t>
      </w:r>
      <w:r w:rsidRPr="00DD5729">
        <w:rPr>
          <w:rFonts w:ascii="Tahoma" w:eastAsia="Calibri" w:hAnsi="Tahoma" w:cs="Tahoma"/>
          <w:sz w:val="24"/>
          <w:szCs w:val="24"/>
        </w:rPr>
        <w:t xml:space="preserve"> tuvo lugar </w:t>
      </w:r>
      <w:r w:rsidR="00727F98" w:rsidRPr="00DD5729">
        <w:rPr>
          <w:rFonts w:ascii="Tahoma" w:eastAsia="Calibri" w:hAnsi="Tahoma" w:cs="Tahoma"/>
          <w:sz w:val="24"/>
          <w:szCs w:val="24"/>
        </w:rPr>
        <w:t xml:space="preserve">el 25 de julio de 2.014, mientras que la audiencia de juicio oral se llevó a cabo en vistas celebradas los días 17 y 18 de septiembre de esa anualidad. </w:t>
      </w:r>
      <w:r w:rsidR="00271244" w:rsidRPr="00DD5729">
        <w:rPr>
          <w:rFonts w:ascii="Tahoma" w:eastAsia="Calibri" w:hAnsi="Tahoma" w:cs="Tahoma"/>
          <w:sz w:val="24"/>
          <w:szCs w:val="24"/>
        </w:rPr>
        <w:t>Después</w:t>
      </w:r>
      <w:r w:rsidR="00727F98" w:rsidRPr="00DD5729">
        <w:rPr>
          <w:rFonts w:ascii="Tahoma" w:eastAsia="Calibri" w:hAnsi="Tahoma" w:cs="Tahoma"/>
          <w:sz w:val="24"/>
          <w:szCs w:val="24"/>
        </w:rPr>
        <w:t xml:space="preserve"> de anunciado el sentido del fallo, el que resultó ser de carácter condenatorio, el 16 de enero de 2.015 se profirió la correspondiente sentencia condenatoria, en contra de la cual se alzó de manera oportuna la Defensa.  </w:t>
      </w:r>
    </w:p>
    <w:p w:rsidR="008748E3" w:rsidRPr="00DD5729" w:rsidRDefault="008748E3" w:rsidP="008748E3">
      <w:pPr>
        <w:spacing w:line="276" w:lineRule="auto"/>
        <w:ind w:left="360"/>
        <w:contextualSpacing/>
        <w:jc w:val="both"/>
        <w:rPr>
          <w:rFonts w:ascii="Tahoma" w:eastAsia="Calibri" w:hAnsi="Tahoma" w:cs="Tahoma"/>
          <w:sz w:val="24"/>
          <w:szCs w:val="24"/>
          <w:lang w:eastAsia="es-ES"/>
        </w:rPr>
      </w:pPr>
    </w:p>
    <w:p w:rsidR="008748E3" w:rsidRPr="00DD5729" w:rsidRDefault="00727F98" w:rsidP="008748E3">
      <w:pPr>
        <w:spacing w:line="276" w:lineRule="auto"/>
        <w:ind w:left="-255"/>
        <w:jc w:val="center"/>
        <w:rPr>
          <w:rFonts w:ascii="Tahoma" w:eastAsia="Calibri" w:hAnsi="Tahoma" w:cs="Tahoma"/>
          <w:b/>
          <w:sz w:val="24"/>
          <w:szCs w:val="24"/>
        </w:rPr>
      </w:pPr>
      <w:r w:rsidRPr="00DD5729">
        <w:rPr>
          <w:rFonts w:ascii="Tahoma" w:eastAsia="Calibri" w:hAnsi="Tahoma" w:cs="Tahoma"/>
          <w:b/>
          <w:sz w:val="24"/>
          <w:szCs w:val="24"/>
        </w:rPr>
        <w:t>LA PROVIDENCIA CONFUTADA</w:t>
      </w:r>
      <w:r w:rsidR="008748E3" w:rsidRPr="00DD5729">
        <w:rPr>
          <w:rFonts w:ascii="Tahoma" w:eastAsia="Calibri" w:hAnsi="Tahoma" w:cs="Tahoma"/>
          <w:b/>
          <w:sz w:val="24"/>
          <w:szCs w:val="24"/>
        </w:rPr>
        <w:t>:</w:t>
      </w:r>
    </w:p>
    <w:p w:rsidR="00727F98" w:rsidRPr="00DD5729" w:rsidRDefault="00727F98" w:rsidP="008748E3">
      <w:pPr>
        <w:spacing w:line="276" w:lineRule="auto"/>
        <w:ind w:left="-255"/>
        <w:jc w:val="center"/>
        <w:rPr>
          <w:rFonts w:ascii="Tahoma" w:eastAsia="Calibri" w:hAnsi="Tahoma" w:cs="Tahoma"/>
          <w:b/>
          <w:sz w:val="24"/>
          <w:szCs w:val="24"/>
        </w:rPr>
      </w:pPr>
    </w:p>
    <w:p w:rsidR="00727F98" w:rsidRPr="00DD5729" w:rsidRDefault="00727F98" w:rsidP="00727F98">
      <w:pPr>
        <w:spacing w:line="276" w:lineRule="auto"/>
        <w:ind w:left="-255"/>
        <w:jc w:val="both"/>
        <w:rPr>
          <w:rFonts w:ascii="Tahoma" w:eastAsia="Calibri" w:hAnsi="Tahoma" w:cs="Tahoma"/>
          <w:sz w:val="24"/>
          <w:szCs w:val="24"/>
        </w:rPr>
      </w:pPr>
      <w:r w:rsidRPr="00DD5729">
        <w:rPr>
          <w:rFonts w:ascii="Tahoma" w:eastAsia="Calibri" w:hAnsi="Tahoma" w:cs="Tahoma"/>
          <w:sz w:val="24"/>
          <w:szCs w:val="24"/>
        </w:rPr>
        <w:t xml:space="preserve">Se trata de la sentencia proferida por el Juzgado 2º Penal del Circuito de Pereira en las calendas del dieciséis (16) de enero de 2.015, mediante la cual se declaró la responsabilidad criminal del procesado </w:t>
      </w:r>
      <w:proofErr w:type="spellStart"/>
      <w:r w:rsidR="003D0714">
        <w:rPr>
          <w:rFonts w:ascii="Tahoma" w:eastAsia="Calibri" w:hAnsi="Tahoma" w:cs="Tahoma"/>
          <w:sz w:val="24"/>
          <w:szCs w:val="24"/>
        </w:rPr>
        <w:t>AZR</w:t>
      </w:r>
      <w:proofErr w:type="spellEnd"/>
      <w:r w:rsidRPr="00DD5729">
        <w:rPr>
          <w:rFonts w:ascii="Tahoma" w:eastAsia="Calibri" w:hAnsi="Tahoma" w:cs="Tahoma"/>
          <w:sz w:val="24"/>
          <w:szCs w:val="24"/>
        </w:rPr>
        <w:t>, por incurrir en la comisión de los reatos de actos sexuales abusivos con menor de 14 años en concurso con los delitos de acceso carnal abusivo con menor de 14 años.</w:t>
      </w:r>
    </w:p>
    <w:p w:rsidR="00727F98" w:rsidRPr="00DD5729" w:rsidRDefault="00727F98" w:rsidP="00727F98">
      <w:pPr>
        <w:spacing w:line="276" w:lineRule="auto"/>
        <w:ind w:left="-255"/>
        <w:jc w:val="both"/>
        <w:rPr>
          <w:rFonts w:ascii="Tahoma" w:eastAsia="Calibri" w:hAnsi="Tahoma" w:cs="Tahoma"/>
          <w:sz w:val="24"/>
          <w:szCs w:val="24"/>
        </w:rPr>
      </w:pPr>
    </w:p>
    <w:p w:rsidR="00727F98" w:rsidRPr="00DD5729" w:rsidRDefault="00727F98" w:rsidP="00727F98">
      <w:pPr>
        <w:spacing w:line="276" w:lineRule="auto"/>
        <w:ind w:left="-255"/>
        <w:jc w:val="both"/>
        <w:rPr>
          <w:rFonts w:ascii="Tahoma" w:eastAsia="Calibri" w:hAnsi="Tahoma" w:cs="Tahoma"/>
          <w:sz w:val="24"/>
          <w:szCs w:val="24"/>
        </w:rPr>
      </w:pPr>
      <w:r w:rsidRPr="00DD5729">
        <w:rPr>
          <w:rFonts w:ascii="Tahoma" w:eastAsia="Calibri" w:hAnsi="Tahoma" w:cs="Tahoma"/>
          <w:sz w:val="24"/>
          <w:szCs w:val="24"/>
        </w:rPr>
        <w:t xml:space="preserve">Como consecuencia de dicha declaratoria de responsabilidad criminal, el procesado </w:t>
      </w:r>
      <w:proofErr w:type="spellStart"/>
      <w:r w:rsidR="003D0714">
        <w:rPr>
          <w:rFonts w:ascii="Tahoma" w:eastAsia="Calibri" w:hAnsi="Tahoma" w:cs="Tahoma"/>
          <w:sz w:val="24"/>
          <w:szCs w:val="24"/>
        </w:rPr>
        <w:t>AZR</w:t>
      </w:r>
      <w:proofErr w:type="spellEnd"/>
      <w:r w:rsidRPr="00DD5729">
        <w:rPr>
          <w:rFonts w:ascii="Tahoma" w:eastAsia="Calibri" w:hAnsi="Tahoma" w:cs="Tahoma"/>
          <w:sz w:val="24"/>
          <w:szCs w:val="24"/>
        </w:rPr>
        <w:t xml:space="preserve"> fue condenado a purgar una pena principal de 297 meses de prisión. De igual manera, al declarado penalmente responsable, por no cumplirse con los requisitos legales, no se le reconoció el disfrute de subrogados </w:t>
      </w:r>
      <w:r w:rsidR="00647773" w:rsidRPr="00DD5729">
        <w:rPr>
          <w:rFonts w:ascii="Tahoma" w:eastAsia="Calibri" w:hAnsi="Tahoma" w:cs="Tahoma"/>
          <w:sz w:val="24"/>
          <w:szCs w:val="24"/>
        </w:rPr>
        <w:t>ni de</w:t>
      </w:r>
      <w:r w:rsidRPr="00DD5729">
        <w:rPr>
          <w:rFonts w:ascii="Tahoma" w:eastAsia="Calibri" w:hAnsi="Tahoma" w:cs="Tahoma"/>
          <w:sz w:val="24"/>
          <w:szCs w:val="24"/>
        </w:rPr>
        <w:t xml:space="preserve"> sustitutos penales.</w:t>
      </w:r>
    </w:p>
    <w:p w:rsidR="00727F98" w:rsidRPr="00DD5729" w:rsidRDefault="00727F98" w:rsidP="00727F98">
      <w:pPr>
        <w:spacing w:line="276" w:lineRule="auto"/>
        <w:ind w:left="-255"/>
        <w:jc w:val="both"/>
        <w:rPr>
          <w:rFonts w:ascii="Tahoma" w:eastAsia="Calibri" w:hAnsi="Tahoma" w:cs="Tahoma"/>
          <w:sz w:val="24"/>
          <w:szCs w:val="24"/>
        </w:rPr>
      </w:pPr>
    </w:p>
    <w:p w:rsidR="008748E3" w:rsidRPr="00DD5729" w:rsidRDefault="008748E3" w:rsidP="00727F98">
      <w:pPr>
        <w:spacing w:line="276" w:lineRule="auto"/>
        <w:ind w:left="-255"/>
        <w:jc w:val="both"/>
        <w:rPr>
          <w:rFonts w:ascii="Tahoma" w:eastAsia="Verdana" w:hAnsi="Tahoma" w:cs="Tahoma"/>
          <w:sz w:val="24"/>
          <w:szCs w:val="24"/>
        </w:rPr>
      </w:pPr>
      <w:r w:rsidRPr="00DD5729">
        <w:rPr>
          <w:rFonts w:ascii="Tahoma" w:eastAsia="Verdana" w:hAnsi="Tahoma" w:cs="Tahoma"/>
          <w:sz w:val="24"/>
          <w:szCs w:val="24"/>
        </w:rPr>
        <w:t>Las razones, tanto de hecho como de derecho, que sirvieron de fundamento para que en el fallo de primer nivel se declarara la resp</w:t>
      </w:r>
      <w:r w:rsidR="00727F98" w:rsidRPr="00DD5729">
        <w:rPr>
          <w:rFonts w:ascii="Tahoma" w:eastAsia="Verdana" w:hAnsi="Tahoma" w:cs="Tahoma"/>
          <w:sz w:val="24"/>
          <w:szCs w:val="24"/>
        </w:rPr>
        <w:t xml:space="preserve">onsabilidad criminal del acusado </w:t>
      </w:r>
      <w:proofErr w:type="spellStart"/>
      <w:r w:rsidR="003D0714">
        <w:rPr>
          <w:rFonts w:ascii="Tahoma" w:eastAsia="Verdana" w:hAnsi="Tahoma" w:cs="Tahoma"/>
          <w:sz w:val="24"/>
          <w:szCs w:val="24"/>
        </w:rPr>
        <w:t>AZR</w:t>
      </w:r>
      <w:proofErr w:type="spellEnd"/>
      <w:r w:rsidRPr="00DD5729">
        <w:rPr>
          <w:rFonts w:ascii="Tahoma" w:eastAsia="Verdana" w:hAnsi="Tahoma" w:cs="Tahoma"/>
          <w:sz w:val="24"/>
          <w:szCs w:val="24"/>
        </w:rPr>
        <w:t xml:space="preserve">, </w:t>
      </w:r>
      <w:r w:rsidR="00727F98" w:rsidRPr="00DD5729">
        <w:rPr>
          <w:rFonts w:ascii="Tahoma" w:eastAsia="Verdana" w:hAnsi="Tahoma" w:cs="Tahoma"/>
          <w:sz w:val="24"/>
          <w:szCs w:val="24"/>
        </w:rPr>
        <w:t xml:space="preserve">se basaron en </w:t>
      </w:r>
      <w:r w:rsidR="00647773" w:rsidRPr="00DD5729">
        <w:rPr>
          <w:rFonts w:ascii="Tahoma" w:eastAsia="Verdana" w:hAnsi="Tahoma" w:cs="Tahoma"/>
          <w:sz w:val="24"/>
          <w:szCs w:val="24"/>
        </w:rPr>
        <w:t>aseverar</w:t>
      </w:r>
      <w:r w:rsidR="00727F98" w:rsidRPr="00DD5729">
        <w:rPr>
          <w:rFonts w:ascii="Tahoma" w:eastAsia="Verdana" w:hAnsi="Tahoma" w:cs="Tahoma"/>
          <w:sz w:val="24"/>
          <w:szCs w:val="24"/>
        </w:rPr>
        <w:t xml:space="preserve"> que de las pruebas allegadas al proceso se cumplían </w:t>
      </w:r>
      <w:r w:rsidR="00647773" w:rsidRPr="00DD5729">
        <w:rPr>
          <w:rFonts w:ascii="Tahoma" w:eastAsia="Verdana" w:hAnsi="Tahoma" w:cs="Tahoma"/>
          <w:sz w:val="24"/>
          <w:szCs w:val="24"/>
        </w:rPr>
        <w:t xml:space="preserve">a cabalidad </w:t>
      </w:r>
      <w:r w:rsidR="00727F98" w:rsidRPr="00DD5729">
        <w:rPr>
          <w:rFonts w:ascii="Tahoma" w:eastAsia="Verdana" w:hAnsi="Tahoma" w:cs="Tahoma"/>
          <w:sz w:val="24"/>
          <w:szCs w:val="24"/>
        </w:rPr>
        <w:lastRenderedPageBreak/>
        <w:t xml:space="preserve">con los requisitos </w:t>
      </w:r>
      <w:r w:rsidR="00647773" w:rsidRPr="00DD5729">
        <w:rPr>
          <w:rFonts w:ascii="Tahoma" w:eastAsia="Verdana" w:hAnsi="Tahoma" w:cs="Tahoma"/>
          <w:sz w:val="24"/>
          <w:szCs w:val="24"/>
        </w:rPr>
        <w:t xml:space="preserve">exigidos por </w:t>
      </w:r>
      <w:r w:rsidR="00BD6197" w:rsidRPr="00DD5729">
        <w:rPr>
          <w:rFonts w:ascii="Tahoma" w:eastAsia="Verdana" w:hAnsi="Tahoma" w:cs="Tahoma"/>
          <w:sz w:val="24"/>
          <w:szCs w:val="24"/>
        </w:rPr>
        <w:t xml:space="preserve">el artículo 381 </w:t>
      </w:r>
      <w:proofErr w:type="spellStart"/>
      <w:r w:rsidR="00BD6197" w:rsidRPr="00DD5729">
        <w:rPr>
          <w:rFonts w:ascii="Tahoma" w:eastAsia="Verdana" w:hAnsi="Tahoma" w:cs="Tahoma"/>
          <w:sz w:val="24"/>
          <w:szCs w:val="24"/>
        </w:rPr>
        <w:t>C.P.P</w:t>
      </w:r>
      <w:proofErr w:type="spellEnd"/>
      <w:r w:rsidR="00BD6197" w:rsidRPr="00DD5729">
        <w:rPr>
          <w:rFonts w:ascii="Tahoma" w:eastAsia="Verdana" w:hAnsi="Tahoma" w:cs="Tahoma"/>
          <w:sz w:val="24"/>
          <w:szCs w:val="24"/>
        </w:rPr>
        <w:t xml:space="preserve">. para que contra </w:t>
      </w:r>
      <w:r w:rsidR="00647773" w:rsidRPr="00DD5729">
        <w:rPr>
          <w:rFonts w:ascii="Tahoma" w:eastAsia="Verdana" w:hAnsi="Tahoma" w:cs="Tahoma"/>
          <w:sz w:val="24"/>
          <w:szCs w:val="24"/>
        </w:rPr>
        <w:t xml:space="preserve">del acusado </w:t>
      </w:r>
      <w:r w:rsidR="00BD6197" w:rsidRPr="00DD5729">
        <w:rPr>
          <w:rFonts w:ascii="Tahoma" w:eastAsia="Verdana" w:hAnsi="Tahoma" w:cs="Tahoma"/>
          <w:sz w:val="24"/>
          <w:szCs w:val="24"/>
        </w:rPr>
        <w:t>se pudiera proferir una sentencia condenatoria, por lo siguiente</w:t>
      </w:r>
      <w:r w:rsidRPr="00DD5729">
        <w:rPr>
          <w:rFonts w:ascii="Tahoma" w:eastAsia="Verdana" w:hAnsi="Tahoma" w:cs="Tahoma"/>
          <w:sz w:val="24"/>
          <w:szCs w:val="24"/>
        </w:rPr>
        <w:t>:</w:t>
      </w:r>
    </w:p>
    <w:p w:rsidR="00BD6197" w:rsidRPr="00DD5729" w:rsidRDefault="00BD6197" w:rsidP="00727F98">
      <w:pPr>
        <w:spacing w:line="276" w:lineRule="auto"/>
        <w:ind w:left="-255"/>
        <w:jc w:val="both"/>
        <w:rPr>
          <w:rFonts w:ascii="Tahoma" w:eastAsia="Verdana" w:hAnsi="Tahoma" w:cs="Tahoma"/>
          <w:sz w:val="24"/>
          <w:szCs w:val="24"/>
        </w:rPr>
      </w:pPr>
    </w:p>
    <w:p w:rsidR="00BD6197" w:rsidRPr="00DD5729" w:rsidRDefault="00BD6197" w:rsidP="00156D97">
      <w:pPr>
        <w:pStyle w:val="Prrafodelista"/>
        <w:numPr>
          <w:ilvl w:val="0"/>
          <w:numId w:val="11"/>
        </w:numPr>
        <w:spacing w:line="276" w:lineRule="auto"/>
        <w:ind w:left="142"/>
        <w:jc w:val="both"/>
        <w:rPr>
          <w:rFonts w:ascii="Tahoma" w:eastAsia="Verdana" w:hAnsi="Tahoma" w:cs="Tahoma"/>
          <w:sz w:val="24"/>
          <w:szCs w:val="24"/>
        </w:rPr>
      </w:pPr>
      <w:r w:rsidRPr="00DD5729">
        <w:rPr>
          <w:rFonts w:ascii="Tahoma" w:eastAsia="Verdana" w:hAnsi="Tahoma" w:cs="Tahoma"/>
          <w:sz w:val="24"/>
          <w:szCs w:val="24"/>
        </w:rPr>
        <w:t xml:space="preserve">Se le debía conceder total y absoluta credibilidad al testimonio de la menor agraviada </w:t>
      </w:r>
      <w:r w:rsidR="00B755EE" w:rsidRPr="00DD5729">
        <w:rPr>
          <w:rFonts w:ascii="Tahoma" w:eastAsia="Verdana" w:hAnsi="Tahoma" w:cs="Tahoma"/>
          <w:sz w:val="24"/>
          <w:szCs w:val="24"/>
        </w:rPr>
        <w:t xml:space="preserve">en lo que </w:t>
      </w:r>
      <w:r w:rsidR="00156D97" w:rsidRPr="00DD5729">
        <w:rPr>
          <w:rFonts w:ascii="Tahoma" w:eastAsia="Verdana" w:hAnsi="Tahoma" w:cs="Tahoma"/>
          <w:sz w:val="24"/>
          <w:szCs w:val="24"/>
        </w:rPr>
        <w:t>tenía</w:t>
      </w:r>
      <w:r w:rsidR="00B755EE" w:rsidRPr="00DD5729">
        <w:rPr>
          <w:rFonts w:ascii="Tahoma" w:eastAsia="Verdana" w:hAnsi="Tahoma" w:cs="Tahoma"/>
          <w:sz w:val="24"/>
          <w:szCs w:val="24"/>
        </w:rPr>
        <w:t xml:space="preserve"> que ver con los señalamientos efectuados en contra del acusado como la persona que la </w:t>
      </w:r>
      <w:r w:rsidR="00156D97" w:rsidRPr="00DD5729">
        <w:rPr>
          <w:rFonts w:ascii="Tahoma" w:eastAsia="Verdana" w:hAnsi="Tahoma" w:cs="Tahoma"/>
          <w:sz w:val="24"/>
          <w:szCs w:val="24"/>
        </w:rPr>
        <w:t>sometió</w:t>
      </w:r>
      <w:r w:rsidR="00B755EE" w:rsidRPr="00DD5729">
        <w:rPr>
          <w:rFonts w:ascii="Tahoma" w:eastAsia="Verdana" w:hAnsi="Tahoma" w:cs="Tahoma"/>
          <w:sz w:val="24"/>
          <w:szCs w:val="24"/>
        </w:rPr>
        <w:t xml:space="preserve"> a una serie de abusos y vejámenes de tipo </w:t>
      </w:r>
      <w:r w:rsidR="00156D97" w:rsidRPr="00DD5729">
        <w:rPr>
          <w:rFonts w:ascii="Tahoma" w:eastAsia="Verdana" w:hAnsi="Tahoma" w:cs="Tahoma"/>
          <w:sz w:val="24"/>
          <w:szCs w:val="24"/>
        </w:rPr>
        <w:t>erótico</w:t>
      </w:r>
      <w:r w:rsidR="00B755EE" w:rsidRPr="00DD5729">
        <w:rPr>
          <w:rFonts w:ascii="Tahoma" w:eastAsia="Verdana" w:hAnsi="Tahoma" w:cs="Tahoma"/>
          <w:sz w:val="24"/>
          <w:szCs w:val="24"/>
        </w:rPr>
        <w:t xml:space="preserve">-sexual. </w:t>
      </w:r>
    </w:p>
    <w:p w:rsidR="00B755EE" w:rsidRPr="00DD5729" w:rsidRDefault="00B755EE" w:rsidP="00156D97">
      <w:pPr>
        <w:spacing w:line="276" w:lineRule="auto"/>
        <w:ind w:left="142"/>
        <w:jc w:val="both"/>
        <w:rPr>
          <w:rFonts w:ascii="Tahoma" w:eastAsia="Verdana" w:hAnsi="Tahoma" w:cs="Tahoma"/>
          <w:sz w:val="24"/>
          <w:szCs w:val="24"/>
        </w:rPr>
      </w:pPr>
    </w:p>
    <w:p w:rsidR="00FF2B0E" w:rsidRPr="00DD5729" w:rsidRDefault="00B755EE" w:rsidP="00156D97">
      <w:pPr>
        <w:spacing w:line="276" w:lineRule="auto"/>
        <w:ind w:left="142"/>
        <w:jc w:val="both"/>
        <w:rPr>
          <w:rFonts w:ascii="Tahoma" w:eastAsia="Verdana" w:hAnsi="Tahoma" w:cs="Tahoma"/>
          <w:sz w:val="24"/>
          <w:szCs w:val="24"/>
        </w:rPr>
      </w:pPr>
      <w:r w:rsidRPr="00DD5729">
        <w:rPr>
          <w:rFonts w:ascii="Tahoma" w:eastAsia="Verdana" w:hAnsi="Tahoma" w:cs="Tahoma"/>
          <w:sz w:val="24"/>
          <w:szCs w:val="24"/>
        </w:rPr>
        <w:t xml:space="preserve">Tal credibilidad que se le </w:t>
      </w:r>
      <w:r w:rsidR="00FF2B0E" w:rsidRPr="00DD5729">
        <w:rPr>
          <w:rFonts w:ascii="Tahoma" w:eastAsia="Verdana" w:hAnsi="Tahoma" w:cs="Tahoma"/>
          <w:sz w:val="24"/>
          <w:szCs w:val="24"/>
        </w:rPr>
        <w:t>debía</w:t>
      </w:r>
      <w:r w:rsidRPr="00DD5729">
        <w:rPr>
          <w:rFonts w:ascii="Tahoma" w:eastAsia="Verdana" w:hAnsi="Tahoma" w:cs="Tahoma"/>
          <w:sz w:val="24"/>
          <w:szCs w:val="24"/>
        </w:rPr>
        <w:t xml:space="preserve"> otorgar al testimonio de la agraviada es una consecuencia de la especial confiabilidad que </w:t>
      </w:r>
      <w:r w:rsidR="00647773" w:rsidRPr="00DD5729">
        <w:rPr>
          <w:rFonts w:ascii="Tahoma" w:eastAsia="Verdana" w:hAnsi="Tahoma" w:cs="Tahoma"/>
          <w:sz w:val="24"/>
          <w:szCs w:val="24"/>
        </w:rPr>
        <w:t xml:space="preserve">ameritan los </w:t>
      </w:r>
      <w:r w:rsidRPr="00DD5729">
        <w:rPr>
          <w:rFonts w:ascii="Tahoma" w:eastAsia="Verdana" w:hAnsi="Tahoma" w:cs="Tahoma"/>
          <w:sz w:val="24"/>
          <w:szCs w:val="24"/>
        </w:rPr>
        <w:t>testimonio</w:t>
      </w:r>
      <w:r w:rsidR="00647773" w:rsidRPr="00DD5729">
        <w:rPr>
          <w:rFonts w:ascii="Tahoma" w:eastAsia="Verdana" w:hAnsi="Tahoma" w:cs="Tahoma"/>
          <w:sz w:val="24"/>
          <w:szCs w:val="24"/>
        </w:rPr>
        <w:t>s</w:t>
      </w:r>
      <w:r w:rsidRPr="00DD5729">
        <w:rPr>
          <w:rFonts w:ascii="Tahoma" w:eastAsia="Verdana" w:hAnsi="Tahoma" w:cs="Tahoma"/>
          <w:sz w:val="24"/>
          <w:szCs w:val="24"/>
        </w:rPr>
        <w:t xml:space="preserve"> </w:t>
      </w:r>
      <w:r w:rsidR="00647773" w:rsidRPr="00DD5729">
        <w:rPr>
          <w:rFonts w:ascii="Tahoma" w:eastAsia="Verdana" w:hAnsi="Tahoma" w:cs="Tahoma"/>
          <w:sz w:val="24"/>
          <w:szCs w:val="24"/>
        </w:rPr>
        <w:t xml:space="preserve">absueltos por </w:t>
      </w:r>
      <w:r w:rsidRPr="00DD5729">
        <w:rPr>
          <w:rFonts w:ascii="Tahoma" w:eastAsia="Verdana" w:hAnsi="Tahoma" w:cs="Tahoma"/>
          <w:sz w:val="24"/>
          <w:szCs w:val="24"/>
        </w:rPr>
        <w:t xml:space="preserve">las </w:t>
      </w:r>
      <w:r w:rsidR="00FF2B0E" w:rsidRPr="00DD5729">
        <w:rPr>
          <w:rFonts w:ascii="Tahoma" w:eastAsia="Verdana" w:hAnsi="Tahoma" w:cs="Tahoma"/>
          <w:sz w:val="24"/>
          <w:szCs w:val="24"/>
        </w:rPr>
        <w:t>víctima</w:t>
      </w:r>
      <w:r w:rsidRPr="00DD5729">
        <w:rPr>
          <w:rFonts w:ascii="Tahoma" w:eastAsia="Verdana" w:hAnsi="Tahoma" w:cs="Tahoma"/>
          <w:sz w:val="24"/>
          <w:szCs w:val="24"/>
        </w:rPr>
        <w:t xml:space="preserve"> de los delitos sexuales, aunado a que se está en presencia de un relato espontaneo, en el que se hace alusión de las circunstancias de tiempo, modo y lugar en las que acaecieron los hechos, sin que se avizore </w:t>
      </w:r>
      <w:r w:rsidR="00FF2B0E" w:rsidRPr="00DD5729">
        <w:rPr>
          <w:rFonts w:ascii="Tahoma" w:eastAsia="Verdana" w:hAnsi="Tahoma" w:cs="Tahoma"/>
          <w:sz w:val="24"/>
          <w:szCs w:val="24"/>
        </w:rPr>
        <w:t>por parte de la testigo contradicciones ni ningún</w:t>
      </w:r>
      <w:r w:rsidRPr="00DD5729">
        <w:rPr>
          <w:rFonts w:ascii="Tahoma" w:eastAsia="Verdana" w:hAnsi="Tahoma" w:cs="Tahoma"/>
          <w:sz w:val="24"/>
          <w:szCs w:val="24"/>
        </w:rPr>
        <w:t xml:space="preserve"> tipo de animadversión o deseo de pretender causarle daño al Procesado</w:t>
      </w:r>
      <w:r w:rsidR="00FF2B0E" w:rsidRPr="00DD5729">
        <w:rPr>
          <w:rFonts w:ascii="Tahoma" w:eastAsia="Verdana" w:hAnsi="Tahoma" w:cs="Tahoma"/>
          <w:sz w:val="24"/>
          <w:szCs w:val="24"/>
        </w:rPr>
        <w:t>. Además, la testigo, frente a lo acontecido, siempre ha sido coherente en los diferentes relatos que ha absuelto</w:t>
      </w:r>
      <w:r w:rsidR="00647773" w:rsidRPr="00DD5729">
        <w:rPr>
          <w:rFonts w:ascii="Tahoma" w:eastAsia="Verdana" w:hAnsi="Tahoma" w:cs="Tahoma"/>
          <w:sz w:val="24"/>
          <w:szCs w:val="24"/>
        </w:rPr>
        <w:t xml:space="preserve"> ante distintas entidades</w:t>
      </w:r>
      <w:r w:rsidR="00FF2B0E" w:rsidRPr="00DD5729">
        <w:rPr>
          <w:rFonts w:ascii="Tahoma" w:eastAsia="Verdana" w:hAnsi="Tahoma" w:cs="Tahoma"/>
          <w:sz w:val="24"/>
          <w:szCs w:val="24"/>
        </w:rPr>
        <w:t>.</w:t>
      </w:r>
    </w:p>
    <w:p w:rsidR="00647773" w:rsidRPr="00DD5729" w:rsidRDefault="00647773" w:rsidP="00156D97">
      <w:pPr>
        <w:spacing w:line="276" w:lineRule="auto"/>
        <w:ind w:left="142"/>
        <w:jc w:val="both"/>
        <w:rPr>
          <w:rFonts w:ascii="Tahoma" w:eastAsia="Verdana" w:hAnsi="Tahoma" w:cs="Tahoma"/>
          <w:sz w:val="24"/>
          <w:szCs w:val="24"/>
        </w:rPr>
      </w:pPr>
    </w:p>
    <w:p w:rsidR="00647773" w:rsidRPr="00DD5729" w:rsidRDefault="00647773" w:rsidP="00156D97">
      <w:pPr>
        <w:pStyle w:val="Prrafodelista"/>
        <w:numPr>
          <w:ilvl w:val="0"/>
          <w:numId w:val="11"/>
        </w:numPr>
        <w:spacing w:line="276" w:lineRule="auto"/>
        <w:ind w:left="142"/>
        <w:jc w:val="both"/>
        <w:rPr>
          <w:rFonts w:ascii="Tahoma" w:eastAsia="Verdana" w:hAnsi="Tahoma" w:cs="Tahoma"/>
          <w:sz w:val="24"/>
          <w:szCs w:val="24"/>
        </w:rPr>
      </w:pPr>
      <w:r w:rsidRPr="00DD5729">
        <w:rPr>
          <w:rFonts w:ascii="Tahoma" w:eastAsia="Verdana" w:hAnsi="Tahoma" w:cs="Tahoma"/>
          <w:sz w:val="24"/>
          <w:szCs w:val="24"/>
        </w:rPr>
        <w:t xml:space="preserve">Los dichos de la menor obtienen eco en las atestaciones absueltas por las Sras. MÓNICA PINEDA GUTIÉRREZ y BERENICE POLANCO DE GUTIÉRREZ, de las cuales se extracta que en efecto el acusado estuvo realizando labores de albañilería en los inmuebles habitados por Ellas y </w:t>
      </w:r>
      <w:r w:rsidR="00271244" w:rsidRPr="00DD5729">
        <w:rPr>
          <w:rFonts w:ascii="Tahoma" w:eastAsia="Verdana" w:hAnsi="Tahoma" w:cs="Tahoma"/>
          <w:sz w:val="24"/>
          <w:szCs w:val="24"/>
        </w:rPr>
        <w:t xml:space="preserve">la forma como </w:t>
      </w:r>
      <w:r w:rsidRPr="00DD5729">
        <w:rPr>
          <w:rFonts w:ascii="Tahoma" w:eastAsia="Verdana" w:hAnsi="Tahoma" w:cs="Tahoma"/>
          <w:sz w:val="24"/>
          <w:szCs w:val="24"/>
        </w:rPr>
        <w:t xml:space="preserve">le cogieron confianza. </w:t>
      </w:r>
      <w:r w:rsidR="00A5542E" w:rsidRPr="00DD5729">
        <w:rPr>
          <w:rFonts w:ascii="Tahoma" w:eastAsia="Verdana" w:hAnsi="Tahoma" w:cs="Tahoma"/>
          <w:sz w:val="24"/>
          <w:szCs w:val="24"/>
        </w:rPr>
        <w:t xml:space="preserve">Además, según el testimonio de la madre de la afectada, MÓNICA PINEDA, </w:t>
      </w:r>
      <w:r w:rsidR="00271244" w:rsidRPr="00DD5729">
        <w:rPr>
          <w:rFonts w:ascii="Tahoma" w:eastAsia="Verdana" w:hAnsi="Tahoma" w:cs="Tahoma"/>
          <w:sz w:val="24"/>
          <w:szCs w:val="24"/>
        </w:rPr>
        <w:t xml:space="preserve">se tiene que </w:t>
      </w:r>
      <w:r w:rsidR="00A5542E" w:rsidRPr="00DD5729">
        <w:rPr>
          <w:rFonts w:ascii="Tahoma" w:eastAsia="Verdana" w:hAnsi="Tahoma" w:cs="Tahoma"/>
          <w:sz w:val="24"/>
          <w:szCs w:val="24"/>
        </w:rPr>
        <w:t>como consecuencia de lo acontecido</w:t>
      </w:r>
      <w:r w:rsidR="00271244" w:rsidRPr="00DD5729">
        <w:rPr>
          <w:rFonts w:ascii="Tahoma" w:eastAsia="Verdana" w:hAnsi="Tahoma" w:cs="Tahoma"/>
          <w:sz w:val="24"/>
          <w:szCs w:val="24"/>
        </w:rPr>
        <w:t>,</w:t>
      </w:r>
      <w:r w:rsidR="00A5542E" w:rsidRPr="00DD5729">
        <w:rPr>
          <w:rFonts w:ascii="Tahoma" w:eastAsia="Verdana" w:hAnsi="Tahoma" w:cs="Tahoma"/>
          <w:sz w:val="24"/>
          <w:szCs w:val="24"/>
        </w:rPr>
        <w:t xml:space="preserve"> la niña se encuentra afectada puesto que padece de pesadillas y ha tenido pensamientos de muerte.</w:t>
      </w:r>
    </w:p>
    <w:p w:rsidR="00A5542E" w:rsidRPr="00DD5729" w:rsidRDefault="00A5542E" w:rsidP="00156D97">
      <w:pPr>
        <w:spacing w:line="276" w:lineRule="auto"/>
        <w:ind w:left="142"/>
        <w:jc w:val="both"/>
        <w:rPr>
          <w:rFonts w:ascii="Tahoma" w:eastAsia="Verdana" w:hAnsi="Tahoma" w:cs="Tahoma"/>
          <w:sz w:val="24"/>
          <w:szCs w:val="24"/>
        </w:rPr>
      </w:pPr>
    </w:p>
    <w:p w:rsidR="00A5542E" w:rsidRPr="00DD5729" w:rsidRDefault="00A5542E" w:rsidP="00156D97">
      <w:pPr>
        <w:pStyle w:val="Prrafodelista"/>
        <w:numPr>
          <w:ilvl w:val="0"/>
          <w:numId w:val="11"/>
        </w:numPr>
        <w:spacing w:line="276" w:lineRule="auto"/>
        <w:ind w:left="142"/>
        <w:jc w:val="both"/>
        <w:rPr>
          <w:rFonts w:ascii="Tahoma" w:eastAsia="Verdana" w:hAnsi="Tahoma" w:cs="Tahoma"/>
          <w:sz w:val="24"/>
          <w:szCs w:val="24"/>
        </w:rPr>
      </w:pPr>
      <w:r w:rsidRPr="00DD5729">
        <w:rPr>
          <w:rFonts w:ascii="Tahoma" w:eastAsia="Verdana" w:hAnsi="Tahoma" w:cs="Tahoma"/>
          <w:sz w:val="24"/>
          <w:szCs w:val="24"/>
        </w:rPr>
        <w:t xml:space="preserve">El psicólogo forense, JAIRO ROBLEDO, en su testimonio adujo que cuando valoró a la menor, pudo percibir que su relato </w:t>
      </w:r>
      <w:r w:rsidR="00B628A3" w:rsidRPr="00DD5729">
        <w:rPr>
          <w:rFonts w:ascii="Tahoma" w:eastAsia="Verdana" w:hAnsi="Tahoma" w:cs="Tahoma"/>
          <w:sz w:val="24"/>
          <w:szCs w:val="24"/>
        </w:rPr>
        <w:t>debía</w:t>
      </w:r>
      <w:r w:rsidRPr="00DD5729">
        <w:rPr>
          <w:rFonts w:ascii="Tahoma" w:eastAsia="Verdana" w:hAnsi="Tahoma" w:cs="Tahoma"/>
          <w:sz w:val="24"/>
          <w:szCs w:val="24"/>
        </w:rPr>
        <w:t xml:space="preserve"> ser catalogado como lógico y coherente, debido a que el mismo se mantiene a través del tiempo. Además, pudo observar que la niña estaba afectada por los hechos de los cuales fue víctima.  </w:t>
      </w:r>
    </w:p>
    <w:p w:rsidR="00156D97" w:rsidRPr="00DD5729" w:rsidRDefault="00156D97" w:rsidP="00156D97">
      <w:pPr>
        <w:pStyle w:val="Prrafodelista"/>
        <w:ind w:left="142"/>
        <w:rPr>
          <w:rFonts w:ascii="Tahoma" w:eastAsia="Verdana" w:hAnsi="Tahoma" w:cs="Tahoma"/>
          <w:sz w:val="24"/>
          <w:szCs w:val="24"/>
        </w:rPr>
      </w:pPr>
    </w:p>
    <w:p w:rsidR="00A5542E" w:rsidRPr="00DD5729" w:rsidRDefault="00A5542E" w:rsidP="00156D97">
      <w:pPr>
        <w:pStyle w:val="Prrafodelista"/>
        <w:numPr>
          <w:ilvl w:val="0"/>
          <w:numId w:val="11"/>
        </w:numPr>
        <w:spacing w:line="276" w:lineRule="auto"/>
        <w:ind w:left="142"/>
        <w:jc w:val="both"/>
        <w:rPr>
          <w:rFonts w:ascii="Tahoma" w:eastAsia="Verdana" w:hAnsi="Tahoma" w:cs="Tahoma"/>
          <w:sz w:val="24"/>
          <w:szCs w:val="24"/>
        </w:rPr>
      </w:pPr>
      <w:r w:rsidRPr="00DD5729">
        <w:rPr>
          <w:rFonts w:ascii="Tahoma" w:eastAsia="Verdana" w:hAnsi="Tahoma" w:cs="Tahoma"/>
          <w:sz w:val="24"/>
          <w:szCs w:val="24"/>
        </w:rPr>
        <w:t xml:space="preserve">Con el testimonio rendido por el Sr. CARLOS ARTURO GARCÍA, quien adujo ser compañero de labores del Procesado, pese a que se </w:t>
      </w:r>
      <w:r w:rsidR="00156D97" w:rsidRPr="00DD5729">
        <w:rPr>
          <w:rFonts w:ascii="Tahoma" w:eastAsia="Verdana" w:hAnsi="Tahoma" w:cs="Tahoma"/>
          <w:sz w:val="24"/>
          <w:szCs w:val="24"/>
        </w:rPr>
        <w:t>pretendió</w:t>
      </w:r>
      <w:r w:rsidRPr="00DD5729">
        <w:rPr>
          <w:rFonts w:ascii="Tahoma" w:eastAsia="Verdana" w:hAnsi="Tahoma" w:cs="Tahoma"/>
          <w:sz w:val="24"/>
          <w:szCs w:val="24"/>
        </w:rPr>
        <w:t xml:space="preserve"> demostrar </w:t>
      </w:r>
      <w:r w:rsidR="00156D97" w:rsidRPr="00DD5729">
        <w:rPr>
          <w:rFonts w:ascii="Tahoma" w:eastAsia="Verdana" w:hAnsi="Tahoma" w:cs="Tahoma"/>
          <w:sz w:val="24"/>
          <w:szCs w:val="24"/>
        </w:rPr>
        <w:t>que cu</w:t>
      </w:r>
      <w:r w:rsidR="00783867" w:rsidRPr="00DD5729">
        <w:rPr>
          <w:rFonts w:ascii="Tahoma" w:eastAsia="Verdana" w:hAnsi="Tahoma" w:cs="Tahoma"/>
          <w:sz w:val="24"/>
          <w:szCs w:val="24"/>
        </w:rPr>
        <w:t>ando ambos trabajaron juntos</w:t>
      </w:r>
      <w:r w:rsidR="00156D97" w:rsidRPr="00DD5729">
        <w:rPr>
          <w:rFonts w:ascii="Tahoma" w:eastAsia="Verdana" w:hAnsi="Tahoma" w:cs="Tahoma"/>
          <w:sz w:val="24"/>
          <w:szCs w:val="24"/>
        </w:rPr>
        <w:t xml:space="preserve"> realizando unas </w:t>
      </w:r>
      <w:r w:rsidR="00783867" w:rsidRPr="00DD5729">
        <w:rPr>
          <w:rFonts w:ascii="Tahoma" w:eastAsia="Verdana" w:hAnsi="Tahoma" w:cs="Tahoma"/>
          <w:sz w:val="24"/>
          <w:szCs w:val="24"/>
        </w:rPr>
        <w:t xml:space="preserve">labores de construcción y unas </w:t>
      </w:r>
      <w:r w:rsidR="00156D97" w:rsidRPr="00DD5729">
        <w:rPr>
          <w:rFonts w:ascii="Tahoma" w:eastAsia="Verdana" w:hAnsi="Tahoma" w:cs="Tahoma"/>
          <w:sz w:val="24"/>
          <w:szCs w:val="24"/>
        </w:rPr>
        <w:t xml:space="preserve">mejoras locativas en los inmuebles de los familiares de la ofendida, en momento alguna la menor estuvo sola, pues siempre habían por esos lares parientes de Ella, de igual manera el testigo admitió que </w:t>
      </w:r>
      <w:proofErr w:type="spellStart"/>
      <w:r w:rsidR="003D0714">
        <w:rPr>
          <w:rFonts w:ascii="Tahoma" w:eastAsia="Verdana" w:hAnsi="Tahoma" w:cs="Tahoma"/>
          <w:sz w:val="24"/>
          <w:szCs w:val="24"/>
        </w:rPr>
        <w:t>AZR</w:t>
      </w:r>
      <w:proofErr w:type="spellEnd"/>
      <w:r w:rsidR="00156D97" w:rsidRPr="00DD5729">
        <w:rPr>
          <w:rFonts w:ascii="Tahoma" w:eastAsia="Verdana" w:hAnsi="Tahoma" w:cs="Tahoma"/>
          <w:sz w:val="24"/>
          <w:szCs w:val="24"/>
        </w:rPr>
        <w:t xml:space="preserve"> hizo otras labores en esos inmuebles sin su colaboración.</w:t>
      </w:r>
      <w:r w:rsidRPr="00DD5729">
        <w:rPr>
          <w:rFonts w:ascii="Tahoma" w:eastAsia="Verdana" w:hAnsi="Tahoma" w:cs="Tahoma"/>
          <w:sz w:val="24"/>
          <w:szCs w:val="24"/>
        </w:rPr>
        <w:t xml:space="preserve"> </w:t>
      </w:r>
    </w:p>
    <w:p w:rsidR="00156D97" w:rsidRPr="00DD5729" w:rsidRDefault="00156D97" w:rsidP="00156D97">
      <w:pPr>
        <w:spacing w:line="276" w:lineRule="auto"/>
        <w:jc w:val="both"/>
        <w:rPr>
          <w:rFonts w:ascii="Tahoma" w:eastAsia="Verdana" w:hAnsi="Tahoma" w:cs="Tahoma"/>
          <w:sz w:val="24"/>
          <w:szCs w:val="24"/>
        </w:rPr>
      </w:pPr>
    </w:p>
    <w:p w:rsidR="00156D97" w:rsidRPr="00DD5729" w:rsidRDefault="00156D97" w:rsidP="00156D97">
      <w:pPr>
        <w:spacing w:line="276" w:lineRule="auto"/>
        <w:ind w:left="-255"/>
        <w:jc w:val="center"/>
        <w:rPr>
          <w:rFonts w:ascii="Tahoma" w:eastAsia="Verdana" w:hAnsi="Tahoma" w:cs="Tahoma"/>
          <w:b/>
          <w:sz w:val="24"/>
          <w:szCs w:val="24"/>
        </w:rPr>
      </w:pPr>
      <w:r w:rsidRPr="00DD5729">
        <w:rPr>
          <w:rFonts w:ascii="Tahoma" w:eastAsia="Verdana" w:hAnsi="Tahoma" w:cs="Tahoma"/>
          <w:b/>
          <w:sz w:val="24"/>
          <w:szCs w:val="24"/>
        </w:rPr>
        <w:t>LA ALZADA:</w:t>
      </w:r>
    </w:p>
    <w:p w:rsidR="00156D97" w:rsidRPr="00DD5729" w:rsidRDefault="00156D97" w:rsidP="00156D97">
      <w:pPr>
        <w:spacing w:line="276" w:lineRule="auto"/>
        <w:ind w:left="-255"/>
        <w:jc w:val="center"/>
        <w:rPr>
          <w:rFonts w:ascii="Tahoma" w:eastAsia="Verdana" w:hAnsi="Tahoma" w:cs="Tahoma"/>
          <w:b/>
          <w:sz w:val="24"/>
          <w:szCs w:val="24"/>
        </w:rPr>
      </w:pPr>
    </w:p>
    <w:p w:rsidR="00517A36" w:rsidRPr="00DD5729" w:rsidRDefault="00156D97" w:rsidP="00156D97">
      <w:pPr>
        <w:spacing w:line="276" w:lineRule="auto"/>
        <w:ind w:left="-255"/>
        <w:jc w:val="both"/>
        <w:rPr>
          <w:rFonts w:ascii="Tahoma" w:eastAsia="Verdana" w:hAnsi="Tahoma" w:cs="Tahoma"/>
          <w:sz w:val="24"/>
          <w:szCs w:val="24"/>
        </w:rPr>
      </w:pPr>
      <w:r w:rsidRPr="00DD5729">
        <w:rPr>
          <w:rFonts w:ascii="Tahoma" w:eastAsia="Verdana" w:hAnsi="Tahoma" w:cs="Tahoma"/>
          <w:sz w:val="24"/>
          <w:szCs w:val="24"/>
        </w:rPr>
        <w:t>La</w:t>
      </w:r>
      <w:r w:rsidR="00B628A3" w:rsidRPr="00DD5729">
        <w:rPr>
          <w:rFonts w:ascii="Tahoma" w:eastAsia="Verdana" w:hAnsi="Tahoma" w:cs="Tahoma"/>
          <w:sz w:val="24"/>
          <w:szCs w:val="24"/>
        </w:rPr>
        <w:t>s</w:t>
      </w:r>
      <w:r w:rsidRPr="00DD5729">
        <w:rPr>
          <w:rFonts w:ascii="Tahoma" w:eastAsia="Verdana" w:hAnsi="Tahoma" w:cs="Tahoma"/>
          <w:sz w:val="24"/>
          <w:szCs w:val="24"/>
        </w:rPr>
        <w:t xml:space="preserve"> inconformidad</w:t>
      </w:r>
      <w:r w:rsidR="00B628A3" w:rsidRPr="00DD5729">
        <w:rPr>
          <w:rFonts w:ascii="Tahoma" w:eastAsia="Verdana" w:hAnsi="Tahoma" w:cs="Tahoma"/>
          <w:sz w:val="24"/>
          <w:szCs w:val="24"/>
        </w:rPr>
        <w:t>es</w:t>
      </w:r>
      <w:r w:rsidRPr="00DD5729">
        <w:rPr>
          <w:rFonts w:ascii="Tahoma" w:eastAsia="Verdana" w:hAnsi="Tahoma" w:cs="Tahoma"/>
          <w:sz w:val="24"/>
          <w:szCs w:val="24"/>
        </w:rPr>
        <w:t xml:space="preserve"> expresada</w:t>
      </w:r>
      <w:r w:rsidR="00B628A3" w:rsidRPr="00DD5729">
        <w:rPr>
          <w:rFonts w:ascii="Tahoma" w:eastAsia="Verdana" w:hAnsi="Tahoma" w:cs="Tahoma"/>
          <w:sz w:val="24"/>
          <w:szCs w:val="24"/>
        </w:rPr>
        <w:t>s</w:t>
      </w:r>
      <w:r w:rsidRPr="00DD5729">
        <w:rPr>
          <w:rFonts w:ascii="Tahoma" w:eastAsia="Verdana" w:hAnsi="Tahoma" w:cs="Tahoma"/>
          <w:sz w:val="24"/>
          <w:szCs w:val="24"/>
        </w:rPr>
        <w:t xml:space="preserve"> por el apelante en contra de lo resuelto y decidido en el fallo confutado, está</w:t>
      </w:r>
      <w:r w:rsidR="00B628A3" w:rsidRPr="00DD5729">
        <w:rPr>
          <w:rFonts w:ascii="Tahoma" w:eastAsia="Verdana" w:hAnsi="Tahoma" w:cs="Tahoma"/>
          <w:sz w:val="24"/>
          <w:szCs w:val="24"/>
        </w:rPr>
        <w:t>n</w:t>
      </w:r>
      <w:r w:rsidRPr="00DD5729">
        <w:rPr>
          <w:rFonts w:ascii="Tahoma" w:eastAsia="Verdana" w:hAnsi="Tahoma" w:cs="Tahoma"/>
          <w:sz w:val="24"/>
          <w:szCs w:val="24"/>
        </w:rPr>
        <w:t xml:space="preserve"> relacionada</w:t>
      </w:r>
      <w:r w:rsidR="00B628A3" w:rsidRPr="00DD5729">
        <w:rPr>
          <w:rFonts w:ascii="Tahoma" w:eastAsia="Verdana" w:hAnsi="Tahoma" w:cs="Tahoma"/>
          <w:sz w:val="24"/>
          <w:szCs w:val="24"/>
        </w:rPr>
        <w:t>s</w:t>
      </w:r>
      <w:r w:rsidRPr="00DD5729">
        <w:rPr>
          <w:rFonts w:ascii="Tahoma" w:eastAsia="Verdana" w:hAnsi="Tahoma" w:cs="Tahoma"/>
          <w:sz w:val="24"/>
          <w:szCs w:val="24"/>
        </w:rPr>
        <w:t xml:space="preserve"> en aseverar que en el proceso no se satisfacían los requisitos exigidos por el artículo 381 </w:t>
      </w:r>
      <w:proofErr w:type="spellStart"/>
      <w:r w:rsidRPr="00DD5729">
        <w:rPr>
          <w:rFonts w:ascii="Tahoma" w:eastAsia="Verdana" w:hAnsi="Tahoma" w:cs="Tahoma"/>
          <w:sz w:val="24"/>
          <w:szCs w:val="24"/>
        </w:rPr>
        <w:t>C.P.P</w:t>
      </w:r>
      <w:proofErr w:type="spellEnd"/>
      <w:r w:rsidRPr="00DD5729">
        <w:rPr>
          <w:rFonts w:ascii="Tahoma" w:eastAsia="Verdana" w:hAnsi="Tahoma" w:cs="Tahoma"/>
          <w:sz w:val="24"/>
          <w:szCs w:val="24"/>
        </w:rPr>
        <w:t xml:space="preserve">. para que en contra del acusado se pudiera proferir un fallo de condena, </w:t>
      </w:r>
      <w:r w:rsidR="00517A36" w:rsidRPr="00DD5729">
        <w:rPr>
          <w:rFonts w:ascii="Tahoma" w:eastAsia="Verdana" w:hAnsi="Tahoma" w:cs="Tahoma"/>
          <w:sz w:val="24"/>
          <w:szCs w:val="24"/>
        </w:rPr>
        <w:t xml:space="preserve">y </w:t>
      </w:r>
      <w:r w:rsidR="00783867" w:rsidRPr="00DD5729">
        <w:rPr>
          <w:rFonts w:ascii="Tahoma" w:eastAsia="Verdana" w:hAnsi="Tahoma" w:cs="Tahoma"/>
          <w:sz w:val="24"/>
          <w:szCs w:val="24"/>
        </w:rPr>
        <w:t>más</w:t>
      </w:r>
      <w:r w:rsidR="00517A36" w:rsidRPr="00DD5729">
        <w:rPr>
          <w:rFonts w:ascii="Tahoma" w:eastAsia="Verdana" w:hAnsi="Tahoma" w:cs="Tahoma"/>
          <w:sz w:val="24"/>
          <w:szCs w:val="24"/>
        </w:rPr>
        <w:t xml:space="preserve"> por el contrario</w:t>
      </w:r>
      <w:r w:rsidR="00B628A3" w:rsidRPr="00DD5729">
        <w:rPr>
          <w:rFonts w:ascii="Tahoma" w:eastAsia="Verdana" w:hAnsi="Tahoma" w:cs="Tahoma"/>
          <w:sz w:val="24"/>
          <w:szCs w:val="24"/>
        </w:rPr>
        <w:t>, en sentir del apelante,</w:t>
      </w:r>
      <w:r w:rsidR="00517A36" w:rsidRPr="00DD5729">
        <w:rPr>
          <w:rFonts w:ascii="Tahoma" w:eastAsia="Verdana" w:hAnsi="Tahoma" w:cs="Tahoma"/>
          <w:sz w:val="24"/>
          <w:szCs w:val="24"/>
        </w:rPr>
        <w:t xml:space="preserve"> ante la existencia de múltiples dudas, estas debieron haber sido capitalizadas en favor del Procesado</w:t>
      </w:r>
      <w:r w:rsidR="00783867" w:rsidRPr="00DD5729">
        <w:rPr>
          <w:rFonts w:ascii="Tahoma" w:eastAsia="Verdana" w:hAnsi="Tahoma" w:cs="Tahoma"/>
          <w:sz w:val="24"/>
          <w:szCs w:val="24"/>
        </w:rPr>
        <w:t xml:space="preserve"> </w:t>
      </w:r>
      <w:proofErr w:type="spellStart"/>
      <w:r w:rsidR="003D0714">
        <w:rPr>
          <w:rFonts w:ascii="Tahoma" w:eastAsia="Verdana" w:hAnsi="Tahoma" w:cs="Tahoma"/>
          <w:sz w:val="24"/>
          <w:szCs w:val="24"/>
        </w:rPr>
        <w:t>AZR</w:t>
      </w:r>
      <w:proofErr w:type="spellEnd"/>
      <w:r w:rsidR="00517A36" w:rsidRPr="00DD5729">
        <w:rPr>
          <w:rFonts w:ascii="Tahoma" w:eastAsia="Verdana" w:hAnsi="Tahoma" w:cs="Tahoma"/>
          <w:sz w:val="24"/>
          <w:szCs w:val="24"/>
        </w:rPr>
        <w:t xml:space="preserve">, acorde con el principio del </w:t>
      </w:r>
      <w:r w:rsidR="00517A36" w:rsidRPr="00DD5729">
        <w:rPr>
          <w:rFonts w:ascii="Tahoma" w:eastAsia="Verdana" w:hAnsi="Tahoma" w:cs="Tahoma"/>
          <w:i/>
          <w:sz w:val="24"/>
          <w:szCs w:val="24"/>
        </w:rPr>
        <w:t>in dubio pro reo.</w:t>
      </w:r>
    </w:p>
    <w:p w:rsidR="00517A36" w:rsidRPr="00DD5729" w:rsidRDefault="00517A36" w:rsidP="00156D97">
      <w:pPr>
        <w:spacing w:line="276" w:lineRule="auto"/>
        <w:ind w:left="-255"/>
        <w:jc w:val="both"/>
        <w:rPr>
          <w:rFonts w:ascii="Tahoma" w:eastAsia="Verdana" w:hAnsi="Tahoma" w:cs="Tahoma"/>
          <w:sz w:val="24"/>
          <w:szCs w:val="24"/>
        </w:rPr>
      </w:pPr>
    </w:p>
    <w:p w:rsidR="00517A36" w:rsidRPr="00DD5729" w:rsidRDefault="00517A36" w:rsidP="00156D97">
      <w:pPr>
        <w:spacing w:line="276" w:lineRule="auto"/>
        <w:ind w:left="-255"/>
        <w:jc w:val="both"/>
        <w:rPr>
          <w:rFonts w:ascii="Tahoma" w:eastAsia="Verdana" w:hAnsi="Tahoma" w:cs="Tahoma"/>
          <w:sz w:val="24"/>
          <w:szCs w:val="24"/>
          <w:lang w:val="es-ES"/>
        </w:rPr>
      </w:pPr>
      <w:r w:rsidRPr="00DD5729">
        <w:rPr>
          <w:rFonts w:ascii="Tahoma" w:eastAsia="Verdana" w:hAnsi="Tahoma" w:cs="Tahoma"/>
          <w:sz w:val="24"/>
          <w:szCs w:val="24"/>
        </w:rPr>
        <w:t xml:space="preserve">Es de destacar que la discrepancia del recurrente se </w:t>
      </w:r>
      <w:r w:rsidR="00B628A3" w:rsidRPr="00DD5729">
        <w:rPr>
          <w:rFonts w:ascii="Tahoma" w:eastAsia="Verdana" w:hAnsi="Tahoma" w:cs="Tahoma"/>
          <w:sz w:val="24"/>
          <w:szCs w:val="24"/>
        </w:rPr>
        <w:t>cimentó</w:t>
      </w:r>
      <w:r w:rsidRPr="00DD5729">
        <w:rPr>
          <w:rFonts w:ascii="Tahoma" w:eastAsia="Verdana" w:hAnsi="Tahoma" w:cs="Tahoma"/>
          <w:sz w:val="24"/>
          <w:szCs w:val="24"/>
        </w:rPr>
        <w:t xml:space="preserve"> en dos pilares, los cuales tienen que ver con: a) Denunciar una supuesta violación del derecho a la defensa que le asiste al Procesado como consecuencia de la indeterminación </w:t>
      </w:r>
      <w:r w:rsidR="00B628A3" w:rsidRPr="00DD5729">
        <w:rPr>
          <w:rFonts w:ascii="Tahoma" w:eastAsia="Verdana" w:hAnsi="Tahoma" w:cs="Tahoma"/>
          <w:sz w:val="24"/>
          <w:szCs w:val="24"/>
        </w:rPr>
        <w:t xml:space="preserve">en la que se incurrió </w:t>
      </w:r>
      <w:r w:rsidRPr="00DD5729">
        <w:rPr>
          <w:rFonts w:ascii="Tahoma" w:eastAsia="Verdana" w:hAnsi="Tahoma" w:cs="Tahoma"/>
          <w:sz w:val="24"/>
          <w:szCs w:val="24"/>
        </w:rPr>
        <w:t xml:space="preserve">en el escrito de acusación </w:t>
      </w:r>
      <w:r w:rsidR="00B628A3" w:rsidRPr="00DD5729">
        <w:rPr>
          <w:rFonts w:ascii="Tahoma" w:eastAsia="Verdana" w:hAnsi="Tahoma" w:cs="Tahoma"/>
          <w:sz w:val="24"/>
          <w:szCs w:val="24"/>
        </w:rPr>
        <w:t xml:space="preserve">en lo que tenía que ver con </w:t>
      </w:r>
      <w:r w:rsidRPr="00DD5729">
        <w:rPr>
          <w:rFonts w:ascii="Tahoma" w:eastAsia="Verdana" w:hAnsi="Tahoma" w:cs="Tahoma"/>
          <w:sz w:val="24"/>
          <w:szCs w:val="24"/>
        </w:rPr>
        <w:t xml:space="preserve">la fecha en la cual acaecieron los hechos jurídicamente relevantes; b) Formular una serie de críticas en lo que atañe con la apreciación del testimonio absuelto por la </w:t>
      </w:r>
      <w:r w:rsidRPr="00DD5729">
        <w:rPr>
          <w:rFonts w:ascii="Tahoma" w:eastAsia="Verdana" w:hAnsi="Tahoma" w:cs="Tahoma"/>
          <w:sz w:val="24"/>
          <w:szCs w:val="24"/>
          <w:lang w:val="es-ES"/>
        </w:rPr>
        <w:t>menor “</w:t>
      </w:r>
      <w:proofErr w:type="spellStart"/>
      <w:r w:rsidRPr="00DD5729">
        <w:rPr>
          <w:rFonts w:ascii="Tahoma" w:eastAsia="Verdana" w:hAnsi="Tahoma" w:cs="Tahoma"/>
          <w:i/>
          <w:sz w:val="24"/>
          <w:szCs w:val="24"/>
          <w:lang w:val="es-ES"/>
        </w:rPr>
        <w:t>M.B.P</w:t>
      </w:r>
      <w:proofErr w:type="spellEnd"/>
      <w:r w:rsidRPr="00DD5729">
        <w:rPr>
          <w:rFonts w:ascii="Tahoma" w:eastAsia="Verdana" w:hAnsi="Tahoma" w:cs="Tahoma"/>
          <w:i/>
          <w:sz w:val="24"/>
          <w:szCs w:val="24"/>
          <w:lang w:val="es-ES"/>
        </w:rPr>
        <w:t>.”</w:t>
      </w:r>
      <w:r w:rsidRPr="00DD5729">
        <w:rPr>
          <w:rFonts w:ascii="Tahoma" w:eastAsia="Verdana" w:hAnsi="Tahoma" w:cs="Tahoma"/>
          <w:sz w:val="24"/>
          <w:szCs w:val="24"/>
          <w:lang w:val="es-ES"/>
        </w:rPr>
        <w:t xml:space="preserve"> y el grado de credibilidad que a sus dichos le fue concedido en el fallo opugnado.</w:t>
      </w:r>
    </w:p>
    <w:p w:rsidR="00517A36" w:rsidRPr="00DD5729" w:rsidRDefault="00517A36" w:rsidP="00156D97">
      <w:pPr>
        <w:spacing w:line="276" w:lineRule="auto"/>
        <w:ind w:left="-255"/>
        <w:jc w:val="both"/>
        <w:rPr>
          <w:rFonts w:ascii="Tahoma" w:eastAsia="Verdana" w:hAnsi="Tahoma" w:cs="Tahoma"/>
          <w:sz w:val="24"/>
          <w:szCs w:val="24"/>
          <w:lang w:val="es-ES"/>
        </w:rPr>
      </w:pPr>
    </w:p>
    <w:p w:rsidR="00890DE8" w:rsidRPr="00DD5729" w:rsidRDefault="00517A36" w:rsidP="00156D97">
      <w:pPr>
        <w:spacing w:line="276" w:lineRule="auto"/>
        <w:ind w:left="-255"/>
        <w:jc w:val="both"/>
        <w:rPr>
          <w:rFonts w:ascii="Tahoma" w:eastAsia="Verdana" w:hAnsi="Tahoma" w:cs="Tahoma"/>
          <w:sz w:val="24"/>
          <w:szCs w:val="24"/>
          <w:lang w:val="es-ES"/>
        </w:rPr>
      </w:pPr>
      <w:r w:rsidRPr="00DD5729">
        <w:rPr>
          <w:rFonts w:ascii="Tahoma" w:eastAsia="Verdana" w:hAnsi="Tahoma" w:cs="Tahoma"/>
          <w:sz w:val="24"/>
          <w:szCs w:val="24"/>
          <w:lang w:val="es-ES"/>
        </w:rPr>
        <w:t xml:space="preserve">En lo que </w:t>
      </w:r>
      <w:r w:rsidR="00783867" w:rsidRPr="00DD5729">
        <w:rPr>
          <w:rFonts w:ascii="Tahoma" w:eastAsia="Verdana" w:hAnsi="Tahoma" w:cs="Tahoma"/>
          <w:sz w:val="24"/>
          <w:szCs w:val="24"/>
          <w:lang w:val="es-ES"/>
        </w:rPr>
        <w:t>corresponde</w:t>
      </w:r>
      <w:r w:rsidRPr="00DD5729">
        <w:rPr>
          <w:rFonts w:ascii="Tahoma" w:eastAsia="Verdana" w:hAnsi="Tahoma" w:cs="Tahoma"/>
          <w:sz w:val="24"/>
          <w:szCs w:val="24"/>
          <w:lang w:val="es-ES"/>
        </w:rPr>
        <w:t xml:space="preserve"> con la primera de las tesis de la discrepancia</w:t>
      </w:r>
      <w:r w:rsidR="00B628A3" w:rsidRPr="00DD5729">
        <w:rPr>
          <w:rFonts w:ascii="Tahoma" w:eastAsia="Verdana" w:hAnsi="Tahoma" w:cs="Tahoma"/>
          <w:sz w:val="24"/>
          <w:szCs w:val="24"/>
          <w:lang w:val="es-ES"/>
        </w:rPr>
        <w:t>s</w:t>
      </w:r>
      <w:r w:rsidRPr="00DD5729">
        <w:rPr>
          <w:rFonts w:ascii="Tahoma" w:eastAsia="Verdana" w:hAnsi="Tahoma" w:cs="Tahoma"/>
          <w:sz w:val="24"/>
          <w:szCs w:val="24"/>
          <w:lang w:val="es-ES"/>
        </w:rPr>
        <w:t xml:space="preserve"> propuestas por la Defensa, se tiene que el recurrente </w:t>
      </w:r>
      <w:r w:rsidR="00783867" w:rsidRPr="00DD5729">
        <w:rPr>
          <w:rFonts w:ascii="Tahoma" w:eastAsia="Verdana" w:hAnsi="Tahoma" w:cs="Tahoma"/>
          <w:sz w:val="24"/>
          <w:szCs w:val="24"/>
          <w:lang w:val="es-ES"/>
        </w:rPr>
        <w:t>adujo</w:t>
      </w:r>
      <w:r w:rsidRPr="00DD5729">
        <w:rPr>
          <w:rFonts w:ascii="Tahoma" w:eastAsia="Verdana" w:hAnsi="Tahoma" w:cs="Tahoma"/>
          <w:sz w:val="24"/>
          <w:szCs w:val="24"/>
          <w:lang w:val="es-ES"/>
        </w:rPr>
        <w:t xml:space="preserve"> que en el presente asunto al Procesado </w:t>
      </w:r>
      <w:proofErr w:type="spellStart"/>
      <w:r w:rsidR="003D0714">
        <w:rPr>
          <w:rFonts w:ascii="Tahoma" w:eastAsia="Verdana" w:hAnsi="Tahoma" w:cs="Tahoma"/>
          <w:sz w:val="24"/>
          <w:szCs w:val="24"/>
          <w:lang w:val="es-ES"/>
        </w:rPr>
        <w:t>AZR</w:t>
      </w:r>
      <w:proofErr w:type="spellEnd"/>
      <w:r w:rsidR="00783867" w:rsidRPr="00DD5729">
        <w:rPr>
          <w:rFonts w:ascii="Tahoma" w:eastAsia="Verdana" w:hAnsi="Tahoma" w:cs="Tahoma"/>
          <w:sz w:val="24"/>
          <w:szCs w:val="24"/>
          <w:lang w:val="es-ES"/>
        </w:rPr>
        <w:t xml:space="preserve"> </w:t>
      </w:r>
      <w:r w:rsidRPr="00DD5729">
        <w:rPr>
          <w:rFonts w:ascii="Tahoma" w:eastAsia="Verdana" w:hAnsi="Tahoma" w:cs="Tahoma"/>
          <w:sz w:val="24"/>
          <w:szCs w:val="24"/>
          <w:lang w:val="es-ES"/>
        </w:rPr>
        <w:t xml:space="preserve">se le vulneró el derecho a la defensa </w:t>
      </w:r>
      <w:r w:rsidR="00783867" w:rsidRPr="00DD5729">
        <w:rPr>
          <w:rFonts w:ascii="Tahoma" w:eastAsia="Verdana" w:hAnsi="Tahoma" w:cs="Tahoma"/>
          <w:sz w:val="24"/>
          <w:szCs w:val="24"/>
          <w:lang w:val="es-ES"/>
        </w:rPr>
        <w:t>como consecuencia de</w:t>
      </w:r>
      <w:r w:rsidRPr="00DD5729">
        <w:rPr>
          <w:rFonts w:ascii="Tahoma" w:eastAsia="Verdana" w:hAnsi="Tahoma" w:cs="Tahoma"/>
          <w:sz w:val="24"/>
          <w:szCs w:val="24"/>
          <w:lang w:val="es-ES"/>
        </w:rPr>
        <w:t xml:space="preserve"> la indeterminación cronológica en la que se incurrió en el libelo acusatorio respecto de las circunstancias de tiempo, modo y lugar en la</w:t>
      </w:r>
      <w:r w:rsidR="00890DE8" w:rsidRPr="00DD5729">
        <w:rPr>
          <w:rFonts w:ascii="Tahoma" w:eastAsia="Verdana" w:hAnsi="Tahoma" w:cs="Tahoma"/>
          <w:sz w:val="24"/>
          <w:szCs w:val="24"/>
          <w:lang w:val="es-ES"/>
        </w:rPr>
        <w:t>s</w:t>
      </w:r>
      <w:r w:rsidRPr="00DD5729">
        <w:rPr>
          <w:rFonts w:ascii="Tahoma" w:eastAsia="Verdana" w:hAnsi="Tahoma" w:cs="Tahoma"/>
          <w:sz w:val="24"/>
          <w:szCs w:val="24"/>
          <w:lang w:val="es-ES"/>
        </w:rPr>
        <w:t xml:space="preserve"> que </w:t>
      </w:r>
      <w:r w:rsidR="00B628A3" w:rsidRPr="00DD5729">
        <w:rPr>
          <w:rFonts w:ascii="Tahoma" w:eastAsia="Verdana" w:hAnsi="Tahoma" w:cs="Tahoma"/>
          <w:sz w:val="24"/>
          <w:szCs w:val="24"/>
          <w:lang w:val="es-ES"/>
        </w:rPr>
        <w:t xml:space="preserve">se dice cómo </w:t>
      </w:r>
      <w:r w:rsidR="00890DE8" w:rsidRPr="00DD5729">
        <w:rPr>
          <w:rFonts w:ascii="Tahoma" w:eastAsia="Verdana" w:hAnsi="Tahoma" w:cs="Tahoma"/>
          <w:sz w:val="24"/>
          <w:szCs w:val="24"/>
          <w:lang w:val="es-ES"/>
        </w:rPr>
        <w:t>sucedieron</w:t>
      </w:r>
      <w:r w:rsidRPr="00DD5729">
        <w:rPr>
          <w:rFonts w:ascii="Tahoma" w:eastAsia="Verdana" w:hAnsi="Tahoma" w:cs="Tahoma"/>
          <w:sz w:val="24"/>
          <w:szCs w:val="24"/>
          <w:lang w:val="es-ES"/>
        </w:rPr>
        <w:t xml:space="preserve"> los hechos, lo q</w:t>
      </w:r>
      <w:r w:rsidR="00D60C63" w:rsidRPr="00DD5729">
        <w:rPr>
          <w:rFonts w:ascii="Tahoma" w:eastAsia="Verdana" w:hAnsi="Tahoma" w:cs="Tahoma"/>
          <w:sz w:val="24"/>
          <w:szCs w:val="24"/>
          <w:lang w:val="es-ES"/>
        </w:rPr>
        <w:t xml:space="preserve">ue le generó muchas limitantes a la Defensa para poder ejercer </w:t>
      </w:r>
      <w:r w:rsidR="00B91931" w:rsidRPr="00DD5729">
        <w:rPr>
          <w:rFonts w:ascii="Tahoma" w:eastAsia="Verdana" w:hAnsi="Tahoma" w:cs="Tahoma"/>
          <w:sz w:val="24"/>
          <w:szCs w:val="24"/>
          <w:lang w:val="es-ES"/>
        </w:rPr>
        <w:t xml:space="preserve">válidamente </w:t>
      </w:r>
      <w:r w:rsidR="00D60C63" w:rsidRPr="00DD5729">
        <w:rPr>
          <w:rFonts w:ascii="Tahoma" w:eastAsia="Verdana" w:hAnsi="Tahoma" w:cs="Tahoma"/>
          <w:sz w:val="24"/>
          <w:szCs w:val="24"/>
          <w:lang w:val="es-ES"/>
        </w:rPr>
        <w:t>el derecho a la defensa</w:t>
      </w:r>
      <w:r w:rsidR="00B628A3" w:rsidRPr="00DD5729">
        <w:rPr>
          <w:rFonts w:ascii="Tahoma" w:eastAsia="Verdana" w:hAnsi="Tahoma" w:cs="Tahoma"/>
          <w:sz w:val="24"/>
          <w:szCs w:val="24"/>
          <w:lang w:val="es-ES"/>
        </w:rPr>
        <w:t xml:space="preserve"> y contradicción</w:t>
      </w:r>
      <w:r w:rsidR="00D60C63" w:rsidRPr="00DD5729">
        <w:rPr>
          <w:rFonts w:ascii="Tahoma" w:eastAsia="Verdana" w:hAnsi="Tahoma" w:cs="Tahoma"/>
          <w:sz w:val="24"/>
          <w:szCs w:val="24"/>
          <w:lang w:val="es-ES"/>
        </w:rPr>
        <w:t xml:space="preserve">, porque de </w:t>
      </w:r>
      <w:r w:rsidR="00783867" w:rsidRPr="00DD5729">
        <w:rPr>
          <w:rFonts w:ascii="Tahoma" w:eastAsia="Verdana" w:hAnsi="Tahoma" w:cs="Tahoma"/>
          <w:sz w:val="24"/>
          <w:szCs w:val="24"/>
          <w:lang w:val="es-ES"/>
        </w:rPr>
        <w:t xml:space="preserve">conocer </w:t>
      </w:r>
      <w:r w:rsidR="00D60C63" w:rsidRPr="00DD5729">
        <w:rPr>
          <w:rFonts w:ascii="Tahoma" w:eastAsia="Verdana" w:hAnsi="Tahoma" w:cs="Tahoma"/>
          <w:sz w:val="24"/>
          <w:szCs w:val="24"/>
          <w:lang w:val="es-ES"/>
        </w:rPr>
        <w:t xml:space="preserve">las fechas en las cuales acaecieron los eventos lujuriosos, </w:t>
      </w:r>
      <w:r w:rsidR="00890DE8" w:rsidRPr="00DD5729">
        <w:rPr>
          <w:rFonts w:ascii="Tahoma" w:eastAsia="Verdana" w:hAnsi="Tahoma" w:cs="Tahoma"/>
          <w:sz w:val="24"/>
          <w:szCs w:val="24"/>
          <w:lang w:val="es-ES"/>
        </w:rPr>
        <w:t xml:space="preserve">de lo cual no se sabe nada, tal falencia incidió para </w:t>
      </w:r>
      <w:r w:rsidR="00D60C63" w:rsidRPr="00DD5729">
        <w:rPr>
          <w:rFonts w:ascii="Tahoma" w:eastAsia="Verdana" w:hAnsi="Tahoma" w:cs="Tahoma"/>
          <w:sz w:val="24"/>
          <w:szCs w:val="24"/>
          <w:lang w:val="es-ES"/>
        </w:rPr>
        <w:t xml:space="preserve">que </w:t>
      </w:r>
      <w:r w:rsidR="00783867" w:rsidRPr="00DD5729">
        <w:rPr>
          <w:rFonts w:ascii="Tahoma" w:eastAsia="Verdana" w:hAnsi="Tahoma" w:cs="Tahoma"/>
          <w:sz w:val="24"/>
          <w:szCs w:val="24"/>
          <w:lang w:val="es-ES"/>
        </w:rPr>
        <w:t xml:space="preserve">Ellos </w:t>
      </w:r>
      <w:r w:rsidR="00890DE8" w:rsidRPr="00DD5729">
        <w:rPr>
          <w:rFonts w:ascii="Tahoma" w:eastAsia="Verdana" w:hAnsi="Tahoma" w:cs="Tahoma"/>
          <w:sz w:val="24"/>
          <w:szCs w:val="24"/>
          <w:lang w:val="es-ES"/>
        </w:rPr>
        <w:t xml:space="preserve">no </w:t>
      </w:r>
      <w:r w:rsidR="00D60C63" w:rsidRPr="00DD5729">
        <w:rPr>
          <w:rFonts w:ascii="Tahoma" w:eastAsia="Verdana" w:hAnsi="Tahoma" w:cs="Tahoma"/>
          <w:sz w:val="24"/>
          <w:szCs w:val="24"/>
          <w:lang w:val="es-ES"/>
        </w:rPr>
        <w:t>pudieran proponer cualquier tipo de coartada</w:t>
      </w:r>
      <w:r w:rsidR="00890DE8" w:rsidRPr="00DD5729">
        <w:rPr>
          <w:rFonts w:ascii="Tahoma" w:eastAsia="Verdana" w:hAnsi="Tahoma" w:cs="Tahoma"/>
          <w:sz w:val="24"/>
          <w:szCs w:val="24"/>
          <w:lang w:val="es-ES"/>
        </w:rPr>
        <w:t>, relacionada con la presencia del Procesado en un sitio o lugar diferente de aquel en donde tuvieron ocurrencia los hechos</w:t>
      </w:r>
      <w:r w:rsidR="00B628A3" w:rsidRPr="00DD5729">
        <w:rPr>
          <w:rFonts w:ascii="Tahoma" w:eastAsia="Verdana" w:hAnsi="Tahoma" w:cs="Tahoma"/>
          <w:sz w:val="24"/>
          <w:szCs w:val="24"/>
          <w:lang w:val="es-ES"/>
        </w:rPr>
        <w:t xml:space="preserve"> lujuriosos que se le endilgan en su contra</w:t>
      </w:r>
      <w:r w:rsidR="00890DE8" w:rsidRPr="00DD5729">
        <w:rPr>
          <w:rFonts w:ascii="Tahoma" w:eastAsia="Verdana" w:hAnsi="Tahoma" w:cs="Tahoma"/>
          <w:sz w:val="24"/>
          <w:szCs w:val="24"/>
          <w:lang w:val="es-ES"/>
        </w:rPr>
        <w:t>.</w:t>
      </w:r>
      <w:r w:rsidR="00D60C63" w:rsidRPr="00DD5729">
        <w:rPr>
          <w:rFonts w:ascii="Tahoma" w:eastAsia="Verdana" w:hAnsi="Tahoma" w:cs="Tahoma"/>
          <w:sz w:val="24"/>
          <w:szCs w:val="24"/>
          <w:lang w:val="es-ES"/>
        </w:rPr>
        <w:t xml:space="preserve"> </w:t>
      </w:r>
      <w:r w:rsidRPr="00DD5729">
        <w:rPr>
          <w:rFonts w:ascii="Tahoma" w:eastAsia="Verdana" w:hAnsi="Tahoma" w:cs="Tahoma"/>
          <w:sz w:val="24"/>
          <w:szCs w:val="24"/>
          <w:lang w:val="es-ES"/>
        </w:rPr>
        <w:t xml:space="preserve"> </w:t>
      </w:r>
    </w:p>
    <w:p w:rsidR="00890DE8" w:rsidRPr="00DD5729" w:rsidRDefault="00890DE8" w:rsidP="00156D97">
      <w:pPr>
        <w:spacing w:line="276" w:lineRule="auto"/>
        <w:ind w:left="-255"/>
        <w:jc w:val="both"/>
        <w:rPr>
          <w:rFonts w:ascii="Tahoma" w:eastAsia="Verdana" w:hAnsi="Tahoma" w:cs="Tahoma"/>
          <w:sz w:val="24"/>
          <w:szCs w:val="24"/>
          <w:lang w:val="es-ES"/>
        </w:rPr>
      </w:pPr>
    </w:p>
    <w:p w:rsidR="0003449B" w:rsidRPr="00DD5729" w:rsidRDefault="00890DE8" w:rsidP="00156D97">
      <w:pPr>
        <w:spacing w:line="276" w:lineRule="auto"/>
        <w:ind w:left="-255"/>
        <w:jc w:val="both"/>
        <w:rPr>
          <w:rFonts w:ascii="Tahoma" w:eastAsia="Verdana" w:hAnsi="Tahoma" w:cs="Tahoma"/>
          <w:sz w:val="24"/>
          <w:szCs w:val="24"/>
          <w:lang w:val="es-ES"/>
        </w:rPr>
      </w:pPr>
      <w:r w:rsidRPr="00DD5729">
        <w:rPr>
          <w:rFonts w:ascii="Tahoma" w:eastAsia="Verdana" w:hAnsi="Tahoma" w:cs="Tahoma"/>
          <w:sz w:val="24"/>
          <w:szCs w:val="24"/>
          <w:lang w:val="es-ES"/>
        </w:rPr>
        <w:t xml:space="preserve">En lo que corresponde con la 2ª tesis de la inconformidad expresada por el recurrente, vemos que expuso que el juicio de responsabilidad criminal pregonado en contra del </w:t>
      </w:r>
      <w:r w:rsidR="00B628A3" w:rsidRPr="00DD5729">
        <w:rPr>
          <w:rFonts w:ascii="Tahoma" w:eastAsia="Verdana" w:hAnsi="Tahoma" w:cs="Tahoma"/>
          <w:sz w:val="24"/>
          <w:szCs w:val="24"/>
          <w:lang w:val="es-ES"/>
        </w:rPr>
        <w:t>acusado</w:t>
      </w:r>
      <w:r w:rsidRPr="00DD5729">
        <w:rPr>
          <w:rFonts w:ascii="Tahoma" w:eastAsia="Verdana" w:hAnsi="Tahoma" w:cs="Tahoma"/>
          <w:sz w:val="24"/>
          <w:szCs w:val="24"/>
          <w:lang w:val="es-ES"/>
        </w:rPr>
        <w:t xml:space="preserve"> se edificó con base en el testimonio </w:t>
      </w:r>
      <w:r w:rsidR="00B91931" w:rsidRPr="00DD5729">
        <w:rPr>
          <w:rFonts w:ascii="Tahoma" w:eastAsia="Verdana" w:hAnsi="Tahoma" w:cs="Tahoma"/>
          <w:sz w:val="24"/>
          <w:szCs w:val="24"/>
          <w:lang w:val="es-ES"/>
        </w:rPr>
        <w:t xml:space="preserve">único </w:t>
      </w:r>
      <w:r w:rsidRPr="00DD5729">
        <w:rPr>
          <w:rFonts w:ascii="Tahoma" w:eastAsia="Verdana" w:hAnsi="Tahoma" w:cs="Tahoma"/>
          <w:sz w:val="24"/>
          <w:szCs w:val="24"/>
          <w:lang w:val="es-ES"/>
        </w:rPr>
        <w:t xml:space="preserve">rendido por la </w:t>
      </w:r>
      <w:r w:rsidR="0003449B" w:rsidRPr="00DD5729">
        <w:rPr>
          <w:rFonts w:ascii="Tahoma" w:eastAsia="Verdana" w:hAnsi="Tahoma" w:cs="Tahoma"/>
          <w:sz w:val="24"/>
          <w:szCs w:val="24"/>
          <w:lang w:val="es-ES"/>
        </w:rPr>
        <w:t>víctima</w:t>
      </w:r>
      <w:r w:rsidRPr="00DD5729">
        <w:rPr>
          <w:rFonts w:ascii="Tahoma" w:eastAsia="Verdana" w:hAnsi="Tahoma" w:cs="Tahoma"/>
          <w:sz w:val="24"/>
          <w:szCs w:val="24"/>
          <w:lang w:val="es-ES"/>
        </w:rPr>
        <w:t>, cuyos dichos no ameritaban credibilidad</w:t>
      </w:r>
      <w:r w:rsidR="0003449B" w:rsidRPr="00DD5729">
        <w:rPr>
          <w:rFonts w:ascii="Tahoma" w:eastAsia="Verdana" w:hAnsi="Tahoma" w:cs="Tahoma"/>
          <w:sz w:val="24"/>
          <w:szCs w:val="24"/>
          <w:lang w:val="es-ES"/>
        </w:rPr>
        <w:t xml:space="preserve"> por lo siguiente:</w:t>
      </w:r>
    </w:p>
    <w:p w:rsidR="0003449B" w:rsidRPr="00DD5729" w:rsidRDefault="0003449B" w:rsidP="00156D97">
      <w:pPr>
        <w:spacing w:line="276" w:lineRule="auto"/>
        <w:ind w:left="-255"/>
        <w:jc w:val="both"/>
        <w:rPr>
          <w:rFonts w:ascii="Tahoma" w:eastAsia="Verdana" w:hAnsi="Tahoma" w:cs="Tahoma"/>
          <w:sz w:val="24"/>
          <w:szCs w:val="24"/>
          <w:lang w:val="es-ES"/>
        </w:rPr>
      </w:pPr>
    </w:p>
    <w:p w:rsidR="0003449B" w:rsidRPr="00DD5729" w:rsidRDefault="0003449B" w:rsidP="0033489F">
      <w:pPr>
        <w:pStyle w:val="Prrafodelista"/>
        <w:numPr>
          <w:ilvl w:val="0"/>
          <w:numId w:val="12"/>
        </w:numPr>
        <w:spacing w:line="276" w:lineRule="auto"/>
        <w:ind w:left="0" w:hanging="284"/>
        <w:jc w:val="both"/>
        <w:rPr>
          <w:rFonts w:ascii="Tahoma" w:eastAsia="Verdana" w:hAnsi="Tahoma" w:cs="Tahoma"/>
          <w:sz w:val="24"/>
          <w:szCs w:val="24"/>
          <w:lang w:val="es-ES"/>
        </w:rPr>
      </w:pPr>
      <w:r w:rsidRPr="00DD5729">
        <w:rPr>
          <w:rFonts w:ascii="Tahoma" w:eastAsia="Verdana" w:hAnsi="Tahoma" w:cs="Tahoma"/>
          <w:sz w:val="24"/>
          <w:szCs w:val="24"/>
          <w:lang w:val="es-ES"/>
        </w:rPr>
        <w:t>La narración de la menor agraviada no ha sido la misma</w:t>
      </w:r>
      <w:r w:rsidR="0029309A" w:rsidRPr="00DD5729">
        <w:rPr>
          <w:rFonts w:ascii="Tahoma" w:eastAsia="Verdana" w:hAnsi="Tahoma" w:cs="Tahoma"/>
          <w:sz w:val="24"/>
          <w:szCs w:val="24"/>
          <w:lang w:val="es-ES"/>
        </w:rPr>
        <w:t xml:space="preserve"> en cada uno de los relatos que ha vertido</w:t>
      </w:r>
      <w:r w:rsidRPr="00DD5729">
        <w:rPr>
          <w:rFonts w:ascii="Tahoma" w:eastAsia="Verdana" w:hAnsi="Tahoma" w:cs="Tahoma"/>
          <w:sz w:val="24"/>
          <w:szCs w:val="24"/>
          <w:lang w:val="es-ES"/>
        </w:rPr>
        <w:t xml:space="preserve">, y </w:t>
      </w:r>
      <w:r w:rsidR="0029309A" w:rsidRPr="00DD5729">
        <w:rPr>
          <w:rFonts w:ascii="Tahoma" w:eastAsia="Verdana" w:hAnsi="Tahoma" w:cs="Tahoma"/>
          <w:sz w:val="24"/>
          <w:szCs w:val="24"/>
          <w:lang w:val="es-ES"/>
        </w:rPr>
        <w:t xml:space="preserve">más por el contrario </w:t>
      </w:r>
      <w:r w:rsidRPr="00DD5729">
        <w:rPr>
          <w:rFonts w:ascii="Tahoma" w:eastAsia="Verdana" w:hAnsi="Tahoma" w:cs="Tahoma"/>
          <w:sz w:val="24"/>
          <w:szCs w:val="24"/>
          <w:lang w:val="es-ES"/>
        </w:rPr>
        <w:t>afloraban muchas in</w:t>
      </w:r>
      <w:r w:rsidR="00B628A3" w:rsidRPr="00DD5729">
        <w:rPr>
          <w:rFonts w:ascii="Tahoma" w:eastAsia="Verdana" w:hAnsi="Tahoma" w:cs="Tahoma"/>
          <w:sz w:val="24"/>
          <w:szCs w:val="24"/>
          <w:lang w:val="es-ES"/>
        </w:rPr>
        <w:t>consistencias y contradicciones.</w:t>
      </w:r>
      <w:r w:rsidRPr="00DD5729">
        <w:rPr>
          <w:rFonts w:ascii="Tahoma" w:eastAsia="Verdana" w:hAnsi="Tahoma" w:cs="Tahoma"/>
          <w:sz w:val="24"/>
          <w:szCs w:val="24"/>
          <w:lang w:val="es-ES"/>
        </w:rPr>
        <w:t xml:space="preserve"> </w:t>
      </w:r>
      <w:r w:rsidR="00B628A3" w:rsidRPr="00DD5729">
        <w:rPr>
          <w:rFonts w:ascii="Tahoma" w:eastAsia="Verdana" w:hAnsi="Tahoma" w:cs="Tahoma"/>
          <w:sz w:val="24"/>
          <w:szCs w:val="24"/>
          <w:lang w:val="es-ES"/>
        </w:rPr>
        <w:t>A</w:t>
      </w:r>
      <w:r w:rsidR="00B91931" w:rsidRPr="00DD5729">
        <w:rPr>
          <w:rFonts w:ascii="Tahoma" w:eastAsia="Verdana" w:hAnsi="Tahoma" w:cs="Tahoma"/>
          <w:sz w:val="24"/>
          <w:szCs w:val="24"/>
          <w:lang w:val="es-ES"/>
        </w:rPr>
        <w:t>sí</w:t>
      </w:r>
      <w:r w:rsidR="0029309A" w:rsidRPr="00DD5729">
        <w:rPr>
          <w:rFonts w:ascii="Tahoma" w:eastAsia="Verdana" w:hAnsi="Tahoma" w:cs="Tahoma"/>
          <w:sz w:val="24"/>
          <w:szCs w:val="24"/>
          <w:lang w:val="es-ES"/>
        </w:rPr>
        <w:t xml:space="preserve"> se tiene que ante el </w:t>
      </w:r>
      <w:proofErr w:type="spellStart"/>
      <w:r w:rsidR="0029309A" w:rsidRPr="00DD5729">
        <w:rPr>
          <w:rFonts w:ascii="Tahoma" w:eastAsia="Verdana" w:hAnsi="Tahoma" w:cs="Tahoma"/>
          <w:sz w:val="24"/>
          <w:szCs w:val="24"/>
          <w:lang w:val="es-ES"/>
        </w:rPr>
        <w:t>ICBF</w:t>
      </w:r>
      <w:proofErr w:type="spellEnd"/>
      <w:r w:rsidR="0029309A" w:rsidRPr="00DD5729">
        <w:rPr>
          <w:rFonts w:ascii="Tahoma" w:eastAsia="Verdana" w:hAnsi="Tahoma" w:cs="Tahoma"/>
          <w:sz w:val="24"/>
          <w:szCs w:val="24"/>
          <w:lang w:val="es-ES"/>
        </w:rPr>
        <w:t xml:space="preserve"> y el </w:t>
      </w:r>
      <w:r w:rsidR="006D2060" w:rsidRPr="00DD5729">
        <w:rPr>
          <w:rFonts w:ascii="Tahoma" w:eastAsia="Verdana" w:hAnsi="Tahoma" w:cs="Tahoma"/>
          <w:sz w:val="24"/>
          <w:szCs w:val="24"/>
          <w:lang w:val="es-ES"/>
        </w:rPr>
        <w:t>psicólogo</w:t>
      </w:r>
      <w:r w:rsidR="0029309A" w:rsidRPr="00DD5729">
        <w:rPr>
          <w:rFonts w:ascii="Tahoma" w:eastAsia="Verdana" w:hAnsi="Tahoma" w:cs="Tahoma"/>
          <w:sz w:val="24"/>
          <w:szCs w:val="24"/>
          <w:lang w:val="es-ES"/>
        </w:rPr>
        <w:t xml:space="preserve"> forense, adujo que los hechos pasaron en dos ocasiones, mientras que en el juicio expresó que tales acontecimientos sucedieron un</w:t>
      </w:r>
      <w:r w:rsidR="00B628A3" w:rsidRPr="00DD5729">
        <w:rPr>
          <w:rFonts w:ascii="Tahoma" w:eastAsia="Verdana" w:hAnsi="Tahoma" w:cs="Tahoma"/>
          <w:sz w:val="24"/>
          <w:szCs w:val="24"/>
          <w:lang w:val="es-ES"/>
        </w:rPr>
        <w:t>a</w:t>
      </w:r>
      <w:r w:rsidR="0029309A" w:rsidRPr="00DD5729">
        <w:rPr>
          <w:rFonts w:ascii="Tahoma" w:eastAsia="Verdana" w:hAnsi="Tahoma" w:cs="Tahoma"/>
          <w:sz w:val="24"/>
          <w:szCs w:val="24"/>
          <w:lang w:val="es-ES"/>
        </w:rPr>
        <w:t xml:space="preserve">s cinco o seis veces. </w:t>
      </w:r>
      <w:r w:rsidR="006D2060" w:rsidRPr="00DD5729">
        <w:rPr>
          <w:rFonts w:ascii="Tahoma" w:eastAsia="Verdana" w:hAnsi="Tahoma" w:cs="Tahoma"/>
          <w:sz w:val="24"/>
          <w:szCs w:val="24"/>
          <w:lang w:val="es-ES"/>
        </w:rPr>
        <w:t xml:space="preserve">Además, se debe tener en cuenta que la menor </w:t>
      </w:r>
      <w:r w:rsidR="00B628A3" w:rsidRPr="00DD5729">
        <w:rPr>
          <w:rFonts w:ascii="Tahoma" w:eastAsia="Verdana" w:hAnsi="Tahoma" w:cs="Tahoma"/>
          <w:sz w:val="24"/>
          <w:szCs w:val="24"/>
          <w:lang w:val="es-ES"/>
        </w:rPr>
        <w:t>expuso</w:t>
      </w:r>
      <w:r w:rsidR="006D2060" w:rsidRPr="00DD5729">
        <w:rPr>
          <w:rFonts w:ascii="Tahoma" w:eastAsia="Verdana" w:hAnsi="Tahoma" w:cs="Tahoma"/>
          <w:sz w:val="24"/>
          <w:szCs w:val="24"/>
          <w:lang w:val="es-ES"/>
        </w:rPr>
        <w:t xml:space="preserve"> que los tocamientos en los genitales fueron por encima de sus prendas de vestir, lo cual torna en un sinsentido lo dicho por Ella respecto a que el acusado le chupaba y besuqueaba la vagina, o en su defecto le introducía los dedos en la vulva.</w:t>
      </w:r>
    </w:p>
    <w:p w:rsidR="00452C8A" w:rsidRPr="00DD5729" w:rsidRDefault="00452C8A" w:rsidP="0033489F">
      <w:pPr>
        <w:spacing w:line="276" w:lineRule="auto"/>
        <w:ind w:hanging="284"/>
        <w:jc w:val="both"/>
        <w:rPr>
          <w:rFonts w:ascii="Tahoma" w:eastAsia="Verdana" w:hAnsi="Tahoma" w:cs="Tahoma"/>
          <w:sz w:val="24"/>
          <w:szCs w:val="24"/>
          <w:lang w:val="es-ES"/>
        </w:rPr>
      </w:pPr>
    </w:p>
    <w:p w:rsidR="00452C8A" w:rsidRPr="00DD5729" w:rsidRDefault="00452C8A" w:rsidP="0033489F">
      <w:pPr>
        <w:pStyle w:val="Prrafodelista"/>
        <w:numPr>
          <w:ilvl w:val="0"/>
          <w:numId w:val="12"/>
        </w:numPr>
        <w:spacing w:line="276" w:lineRule="auto"/>
        <w:ind w:left="0" w:hanging="284"/>
        <w:jc w:val="both"/>
        <w:rPr>
          <w:rFonts w:ascii="Tahoma" w:eastAsia="Verdana" w:hAnsi="Tahoma" w:cs="Tahoma"/>
          <w:sz w:val="24"/>
          <w:szCs w:val="24"/>
          <w:lang w:val="es-ES"/>
        </w:rPr>
      </w:pPr>
      <w:r w:rsidRPr="00DD5729">
        <w:rPr>
          <w:rFonts w:ascii="Tahoma" w:eastAsia="Verdana" w:hAnsi="Tahoma" w:cs="Tahoma"/>
          <w:sz w:val="24"/>
          <w:szCs w:val="24"/>
          <w:lang w:val="es-ES"/>
        </w:rPr>
        <w:t xml:space="preserve">Existían razones para dudar de la credibilidad de lo dicho por la menor agraviada, porque si cuando ocurrían los hechos </w:t>
      </w:r>
      <w:r w:rsidR="0053552B" w:rsidRPr="00DD5729">
        <w:rPr>
          <w:rFonts w:ascii="Tahoma" w:eastAsia="Verdana" w:hAnsi="Tahoma" w:cs="Tahoma"/>
          <w:sz w:val="24"/>
          <w:szCs w:val="24"/>
          <w:lang w:val="es-ES"/>
        </w:rPr>
        <w:t xml:space="preserve">nunca estuvo a solas con el acusado, ya </w:t>
      </w:r>
      <w:r w:rsidR="00B628A3" w:rsidRPr="00DD5729">
        <w:rPr>
          <w:rFonts w:ascii="Tahoma" w:eastAsia="Verdana" w:hAnsi="Tahoma" w:cs="Tahoma"/>
          <w:sz w:val="24"/>
          <w:szCs w:val="24"/>
          <w:lang w:val="es-ES"/>
        </w:rPr>
        <w:t xml:space="preserve">que </w:t>
      </w:r>
      <w:r w:rsidRPr="00DD5729">
        <w:rPr>
          <w:rFonts w:ascii="Tahoma" w:eastAsia="Verdana" w:hAnsi="Tahoma" w:cs="Tahoma"/>
          <w:sz w:val="24"/>
          <w:szCs w:val="24"/>
          <w:lang w:val="es-ES"/>
        </w:rPr>
        <w:t xml:space="preserve">siempre </w:t>
      </w:r>
      <w:r w:rsidR="0053552B" w:rsidRPr="00DD5729">
        <w:rPr>
          <w:rFonts w:ascii="Tahoma" w:eastAsia="Verdana" w:hAnsi="Tahoma" w:cs="Tahoma"/>
          <w:sz w:val="24"/>
          <w:szCs w:val="24"/>
          <w:lang w:val="es-ES"/>
        </w:rPr>
        <w:t>había</w:t>
      </w:r>
      <w:r w:rsidRPr="00DD5729">
        <w:rPr>
          <w:rFonts w:ascii="Tahoma" w:eastAsia="Verdana" w:hAnsi="Tahoma" w:cs="Tahoma"/>
          <w:sz w:val="24"/>
          <w:szCs w:val="24"/>
          <w:lang w:val="es-ES"/>
        </w:rPr>
        <w:t xml:space="preserve"> personas por ese sector</w:t>
      </w:r>
      <w:r w:rsidR="00B628A3" w:rsidRPr="00DD5729">
        <w:rPr>
          <w:rFonts w:ascii="Tahoma" w:eastAsia="Verdana" w:hAnsi="Tahoma" w:cs="Tahoma"/>
          <w:sz w:val="24"/>
          <w:szCs w:val="24"/>
          <w:lang w:val="es-ES"/>
        </w:rPr>
        <w:t xml:space="preserve"> o por los alrededores</w:t>
      </w:r>
      <w:r w:rsidRPr="00DD5729">
        <w:rPr>
          <w:rFonts w:ascii="Tahoma" w:eastAsia="Verdana" w:hAnsi="Tahoma" w:cs="Tahoma"/>
          <w:sz w:val="24"/>
          <w:szCs w:val="24"/>
          <w:lang w:val="es-ES"/>
        </w:rPr>
        <w:t>, era obvio que tuvo la oportunidad</w:t>
      </w:r>
      <w:r w:rsidR="0053552B" w:rsidRPr="00DD5729">
        <w:rPr>
          <w:rFonts w:ascii="Tahoma" w:eastAsia="Verdana" w:hAnsi="Tahoma" w:cs="Tahoma"/>
          <w:sz w:val="24"/>
          <w:szCs w:val="24"/>
          <w:lang w:val="es-ES"/>
        </w:rPr>
        <w:t>, y no lo hizo,</w:t>
      </w:r>
      <w:r w:rsidRPr="00DD5729">
        <w:rPr>
          <w:rFonts w:ascii="Tahoma" w:eastAsia="Verdana" w:hAnsi="Tahoma" w:cs="Tahoma"/>
          <w:sz w:val="24"/>
          <w:szCs w:val="24"/>
          <w:lang w:val="es-ES"/>
        </w:rPr>
        <w:t xml:space="preserve"> de pedir auxilio o ayuda las veces </w:t>
      </w:r>
      <w:r w:rsidR="0053552B" w:rsidRPr="00DD5729">
        <w:rPr>
          <w:rFonts w:ascii="Tahoma" w:eastAsia="Verdana" w:hAnsi="Tahoma" w:cs="Tahoma"/>
          <w:sz w:val="24"/>
          <w:szCs w:val="24"/>
          <w:lang w:val="es-ES"/>
        </w:rPr>
        <w:t xml:space="preserve">en las que supuestamente era manoseada por el Procesado. </w:t>
      </w:r>
      <w:r w:rsidR="00C6379A" w:rsidRPr="00DD5729">
        <w:rPr>
          <w:rFonts w:ascii="Tahoma" w:eastAsia="Verdana" w:hAnsi="Tahoma" w:cs="Tahoma"/>
          <w:sz w:val="24"/>
          <w:szCs w:val="24"/>
          <w:lang w:val="es-ES"/>
        </w:rPr>
        <w:t>Además</w:t>
      </w:r>
      <w:r w:rsidR="0053552B" w:rsidRPr="00DD5729">
        <w:rPr>
          <w:rFonts w:ascii="Tahoma" w:eastAsia="Verdana" w:hAnsi="Tahoma" w:cs="Tahoma"/>
          <w:sz w:val="24"/>
          <w:szCs w:val="24"/>
          <w:lang w:val="es-ES"/>
        </w:rPr>
        <w:t xml:space="preserve">, es raro que </w:t>
      </w:r>
      <w:r w:rsidR="00C6379A" w:rsidRPr="00DD5729">
        <w:rPr>
          <w:rFonts w:ascii="Tahoma" w:eastAsia="Verdana" w:hAnsi="Tahoma" w:cs="Tahoma"/>
          <w:sz w:val="24"/>
          <w:szCs w:val="24"/>
          <w:lang w:val="es-ES"/>
        </w:rPr>
        <w:t>la ofendid</w:t>
      </w:r>
      <w:r w:rsidR="0053552B" w:rsidRPr="00DD5729">
        <w:rPr>
          <w:rFonts w:ascii="Tahoma" w:eastAsia="Verdana" w:hAnsi="Tahoma" w:cs="Tahoma"/>
          <w:sz w:val="24"/>
          <w:szCs w:val="24"/>
          <w:lang w:val="es-ES"/>
        </w:rPr>
        <w:t xml:space="preserve">a haya decidido contar lo acontecido </w:t>
      </w:r>
      <w:r w:rsidR="00C6379A" w:rsidRPr="00DD5729">
        <w:rPr>
          <w:rFonts w:ascii="Tahoma" w:eastAsia="Verdana" w:hAnsi="Tahoma" w:cs="Tahoma"/>
          <w:sz w:val="24"/>
          <w:szCs w:val="24"/>
          <w:lang w:val="es-ES"/>
        </w:rPr>
        <w:t xml:space="preserve">después de </w:t>
      </w:r>
      <w:r w:rsidR="0053552B" w:rsidRPr="00DD5729">
        <w:rPr>
          <w:rFonts w:ascii="Tahoma" w:eastAsia="Verdana" w:hAnsi="Tahoma" w:cs="Tahoma"/>
          <w:sz w:val="24"/>
          <w:szCs w:val="24"/>
          <w:lang w:val="es-ES"/>
        </w:rPr>
        <w:t xml:space="preserve">casi </w:t>
      </w:r>
      <w:r w:rsidR="00C6379A" w:rsidRPr="00DD5729">
        <w:rPr>
          <w:rFonts w:ascii="Tahoma" w:eastAsia="Verdana" w:hAnsi="Tahoma" w:cs="Tahoma"/>
          <w:sz w:val="24"/>
          <w:szCs w:val="24"/>
          <w:lang w:val="es-ES"/>
        </w:rPr>
        <w:t xml:space="preserve">más de dos años </w:t>
      </w:r>
      <w:r w:rsidR="0053552B" w:rsidRPr="00DD5729">
        <w:rPr>
          <w:rFonts w:ascii="Tahoma" w:eastAsia="Verdana" w:hAnsi="Tahoma" w:cs="Tahoma"/>
          <w:sz w:val="24"/>
          <w:szCs w:val="24"/>
          <w:lang w:val="es-ES"/>
        </w:rPr>
        <w:t xml:space="preserve">de haber </w:t>
      </w:r>
      <w:r w:rsidR="00C6379A" w:rsidRPr="00DD5729">
        <w:rPr>
          <w:rFonts w:ascii="Tahoma" w:eastAsia="Verdana" w:hAnsi="Tahoma" w:cs="Tahoma"/>
          <w:sz w:val="24"/>
          <w:szCs w:val="24"/>
          <w:lang w:val="es-ES"/>
        </w:rPr>
        <w:t>tenido ocurrencia los abusos</w:t>
      </w:r>
      <w:r w:rsidR="0053552B" w:rsidRPr="00DD5729">
        <w:rPr>
          <w:rFonts w:ascii="Tahoma" w:eastAsia="Verdana" w:hAnsi="Tahoma" w:cs="Tahoma"/>
          <w:sz w:val="24"/>
          <w:szCs w:val="24"/>
          <w:lang w:val="es-ES"/>
        </w:rPr>
        <w:t>.</w:t>
      </w:r>
    </w:p>
    <w:p w:rsidR="006D2060" w:rsidRPr="00DD5729" w:rsidRDefault="006D2060" w:rsidP="0033489F">
      <w:pPr>
        <w:spacing w:line="276" w:lineRule="auto"/>
        <w:ind w:hanging="284"/>
        <w:jc w:val="both"/>
        <w:rPr>
          <w:rFonts w:ascii="Tahoma" w:eastAsia="Verdana" w:hAnsi="Tahoma" w:cs="Tahoma"/>
          <w:sz w:val="24"/>
          <w:szCs w:val="24"/>
          <w:lang w:val="es-ES"/>
        </w:rPr>
      </w:pPr>
    </w:p>
    <w:p w:rsidR="006D2060" w:rsidRPr="00DD5729" w:rsidRDefault="006D2060" w:rsidP="0033489F">
      <w:pPr>
        <w:pStyle w:val="Prrafodelista"/>
        <w:numPr>
          <w:ilvl w:val="0"/>
          <w:numId w:val="12"/>
        </w:numPr>
        <w:spacing w:line="276" w:lineRule="auto"/>
        <w:ind w:left="0" w:hanging="284"/>
        <w:jc w:val="both"/>
        <w:rPr>
          <w:rFonts w:ascii="Tahoma" w:eastAsia="Verdana" w:hAnsi="Tahoma" w:cs="Tahoma"/>
          <w:sz w:val="24"/>
          <w:szCs w:val="24"/>
          <w:lang w:val="es-ES"/>
        </w:rPr>
      </w:pPr>
      <w:r w:rsidRPr="00DD5729">
        <w:rPr>
          <w:rFonts w:ascii="Tahoma" w:eastAsia="Verdana" w:hAnsi="Tahoma" w:cs="Tahoma"/>
          <w:sz w:val="24"/>
          <w:szCs w:val="24"/>
          <w:lang w:val="es-ES"/>
        </w:rPr>
        <w:lastRenderedPageBreak/>
        <w:t>Los dichos de la menor respecto a que el Procesado le metía los dedos en la vagina</w:t>
      </w:r>
      <w:r w:rsidR="00452C8A" w:rsidRPr="00DD5729">
        <w:rPr>
          <w:rFonts w:ascii="Tahoma" w:eastAsia="Verdana" w:hAnsi="Tahoma" w:cs="Tahoma"/>
          <w:sz w:val="24"/>
          <w:szCs w:val="24"/>
          <w:lang w:val="es-ES"/>
        </w:rPr>
        <w:t xml:space="preserve"> y </w:t>
      </w:r>
      <w:r w:rsidR="00B628A3" w:rsidRPr="00DD5729">
        <w:rPr>
          <w:rFonts w:ascii="Tahoma" w:eastAsia="Verdana" w:hAnsi="Tahoma" w:cs="Tahoma"/>
          <w:sz w:val="24"/>
          <w:szCs w:val="24"/>
          <w:lang w:val="es-ES"/>
        </w:rPr>
        <w:t xml:space="preserve">en </w:t>
      </w:r>
      <w:r w:rsidR="00452C8A" w:rsidRPr="00DD5729">
        <w:rPr>
          <w:rFonts w:ascii="Tahoma" w:eastAsia="Verdana" w:hAnsi="Tahoma" w:cs="Tahoma"/>
          <w:sz w:val="24"/>
          <w:szCs w:val="24"/>
          <w:lang w:val="es-ES"/>
        </w:rPr>
        <w:t>el ano</w:t>
      </w:r>
      <w:r w:rsidRPr="00DD5729">
        <w:rPr>
          <w:rFonts w:ascii="Tahoma" w:eastAsia="Verdana" w:hAnsi="Tahoma" w:cs="Tahoma"/>
          <w:sz w:val="24"/>
          <w:szCs w:val="24"/>
          <w:lang w:val="es-ES"/>
        </w:rPr>
        <w:t xml:space="preserve">, fueron desvirtuados por el testimonio del </w:t>
      </w:r>
      <w:r w:rsidR="00452C8A" w:rsidRPr="00DD5729">
        <w:rPr>
          <w:rFonts w:ascii="Tahoma" w:eastAsia="Verdana" w:hAnsi="Tahoma" w:cs="Tahoma"/>
          <w:sz w:val="24"/>
          <w:szCs w:val="24"/>
          <w:lang w:val="es-ES"/>
        </w:rPr>
        <w:t>médico</w:t>
      </w:r>
      <w:r w:rsidRPr="00DD5729">
        <w:rPr>
          <w:rFonts w:ascii="Tahoma" w:eastAsia="Verdana" w:hAnsi="Tahoma" w:cs="Tahoma"/>
          <w:sz w:val="24"/>
          <w:szCs w:val="24"/>
          <w:lang w:val="es-ES"/>
        </w:rPr>
        <w:t xml:space="preserve"> forense</w:t>
      </w:r>
      <w:r w:rsidR="00452C8A" w:rsidRPr="00DD5729">
        <w:rPr>
          <w:rFonts w:ascii="Tahoma" w:eastAsia="Verdana" w:hAnsi="Tahoma" w:cs="Tahoma"/>
          <w:sz w:val="24"/>
          <w:szCs w:val="24"/>
          <w:lang w:val="es-ES"/>
        </w:rPr>
        <w:t xml:space="preserve">, quien expuso que la agraviada no presentaba lesiones </w:t>
      </w:r>
      <w:proofErr w:type="spellStart"/>
      <w:r w:rsidR="00452C8A" w:rsidRPr="00DD5729">
        <w:rPr>
          <w:rFonts w:ascii="Tahoma" w:eastAsia="Verdana" w:hAnsi="Tahoma" w:cs="Tahoma"/>
          <w:sz w:val="24"/>
          <w:szCs w:val="24"/>
          <w:lang w:val="es-ES"/>
        </w:rPr>
        <w:t>extragenitales</w:t>
      </w:r>
      <w:proofErr w:type="spellEnd"/>
      <w:r w:rsidR="00452C8A" w:rsidRPr="00DD5729">
        <w:rPr>
          <w:rFonts w:ascii="Tahoma" w:eastAsia="Verdana" w:hAnsi="Tahoma" w:cs="Tahoma"/>
          <w:sz w:val="24"/>
          <w:szCs w:val="24"/>
          <w:lang w:val="es-ES"/>
        </w:rPr>
        <w:t xml:space="preserve"> de origen traumático y que tenía el himen integro. </w:t>
      </w:r>
    </w:p>
    <w:p w:rsidR="00C6379A" w:rsidRPr="00DD5729" w:rsidRDefault="00C6379A" w:rsidP="0033489F">
      <w:pPr>
        <w:spacing w:line="276" w:lineRule="auto"/>
        <w:ind w:hanging="284"/>
        <w:jc w:val="both"/>
        <w:rPr>
          <w:rFonts w:ascii="Tahoma" w:eastAsia="Verdana" w:hAnsi="Tahoma" w:cs="Tahoma"/>
          <w:sz w:val="24"/>
          <w:szCs w:val="24"/>
          <w:lang w:val="es-ES"/>
        </w:rPr>
      </w:pPr>
    </w:p>
    <w:p w:rsidR="006D2060" w:rsidRPr="00DD5729" w:rsidRDefault="006D2060" w:rsidP="0033489F">
      <w:pPr>
        <w:pStyle w:val="Prrafodelista"/>
        <w:numPr>
          <w:ilvl w:val="0"/>
          <w:numId w:val="12"/>
        </w:numPr>
        <w:spacing w:line="276" w:lineRule="auto"/>
        <w:ind w:left="0" w:hanging="284"/>
        <w:jc w:val="both"/>
        <w:rPr>
          <w:rFonts w:ascii="Tahoma" w:eastAsia="Verdana" w:hAnsi="Tahoma" w:cs="Tahoma"/>
          <w:sz w:val="24"/>
          <w:szCs w:val="24"/>
          <w:lang w:val="es-ES"/>
        </w:rPr>
      </w:pPr>
      <w:r w:rsidRPr="00DD5729">
        <w:rPr>
          <w:rFonts w:ascii="Tahoma" w:eastAsia="Verdana" w:hAnsi="Tahoma" w:cs="Tahoma"/>
          <w:sz w:val="24"/>
          <w:szCs w:val="24"/>
          <w:lang w:val="es-ES"/>
        </w:rPr>
        <w:t xml:space="preserve">No era factible que los hechos pudieran haber ocurrido a eso de las 17:00 horas, debido a que en la actuación existen pruebas que demuestran que la menor agraviada estudiaba en la jornada de la tarde y que arribaba a su casa como a las 18:00 horas; a lo cual se le debe adicionar que para ese entonces </w:t>
      </w:r>
      <w:r w:rsidR="00B628A3" w:rsidRPr="00DD5729">
        <w:rPr>
          <w:rFonts w:ascii="Tahoma" w:eastAsia="Verdana" w:hAnsi="Tahoma" w:cs="Tahoma"/>
          <w:sz w:val="24"/>
          <w:szCs w:val="24"/>
          <w:lang w:val="es-ES"/>
        </w:rPr>
        <w:t xml:space="preserve">el Procesado </w:t>
      </w:r>
      <w:r w:rsidR="0033489F" w:rsidRPr="00DD5729">
        <w:rPr>
          <w:rFonts w:ascii="Tahoma" w:eastAsia="Verdana" w:hAnsi="Tahoma" w:cs="Tahoma"/>
          <w:sz w:val="24"/>
          <w:szCs w:val="24"/>
          <w:lang w:val="es-ES"/>
        </w:rPr>
        <w:t>había</w:t>
      </w:r>
      <w:r w:rsidRPr="00DD5729">
        <w:rPr>
          <w:rFonts w:ascii="Tahoma" w:eastAsia="Verdana" w:hAnsi="Tahoma" w:cs="Tahoma"/>
          <w:sz w:val="24"/>
          <w:szCs w:val="24"/>
          <w:lang w:val="es-ES"/>
        </w:rPr>
        <w:t xml:space="preserve"> finalizado </w:t>
      </w:r>
      <w:r w:rsidR="00B628A3" w:rsidRPr="00DD5729">
        <w:rPr>
          <w:rFonts w:ascii="Tahoma" w:eastAsia="Verdana" w:hAnsi="Tahoma" w:cs="Tahoma"/>
          <w:sz w:val="24"/>
          <w:szCs w:val="24"/>
          <w:lang w:val="es-ES"/>
        </w:rPr>
        <w:t>su jornada laboral</w:t>
      </w:r>
      <w:r w:rsidRPr="00DD5729">
        <w:rPr>
          <w:rFonts w:ascii="Tahoma" w:eastAsia="Verdana" w:hAnsi="Tahoma" w:cs="Tahoma"/>
          <w:sz w:val="24"/>
          <w:szCs w:val="24"/>
          <w:lang w:val="es-ES"/>
        </w:rPr>
        <w:t xml:space="preserve">, la que </w:t>
      </w:r>
      <w:r w:rsidR="0033489F" w:rsidRPr="00DD5729">
        <w:rPr>
          <w:rFonts w:ascii="Tahoma" w:eastAsia="Verdana" w:hAnsi="Tahoma" w:cs="Tahoma"/>
          <w:sz w:val="24"/>
          <w:szCs w:val="24"/>
          <w:lang w:val="es-ES"/>
        </w:rPr>
        <w:t>concluía</w:t>
      </w:r>
      <w:r w:rsidRPr="00DD5729">
        <w:rPr>
          <w:rFonts w:ascii="Tahoma" w:eastAsia="Verdana" w:hAnsi="Tahoma" w:cs="Tahoma"/>
          <w:sz w:val="24"/>
          <w:szCs w:val="24"/>
          <w:lang w:val="es-ES"/>
        </w:rPr>
        <w:t xml:space="preserve"> a eso de las 16:00 horas, ya que a las 17:00 horas </w:t>
      </w:r>
      <w:r w:rsidR="0033489F" w:rsidRPr="00DD5729">
        <w:rPr>
          <w:rFonts w:ascii="Tahoma" w:eastAsia="Verdana" w:hAnsi="Tahoma" w:cs="Tahoma"/>
          <w:sz w:val="24"/>
          <w:szCs w:val="24"/>
          <w:lang w:val="es-ES"/>
        </w:rPr>
        <w:t>tenía</w:t>
      </w:r>
      <w:r w:rsidRPr="00DD5729">
        <w:rPr>
          <w:rFonts w:ascii="Tahoma" w:eastAsia="Verdana" w:hAnsi="Tahoma" w:cs="Tahoma"/>
          <w:sz w:val="24"/>
          <w:szCs w:val="24"/>
          <w:lang w:val="es-ES"/>
        </w:rPr>
        <w:t xml:space="preserve"> por costumbre asistir a la iglesia. </w:t>
      </w:r>
    </w:p>
    <w:p w:rsidR="00C6379A" w:rsidRPr="00DD5729" w:rsidRDefault="00C6379A" w:rsidP="0033489F">
      <w:pPr>
        <w:spacing w:line="276" w:lineRule="auto"/>
        <w:ind w:hanging="284"/>
        <w:jc w:val="both"/>
        <w:rPr>
          <w:rFonts w:ascii="Tahoma" w:eastAsia="Verdana" w:hAnsi="Tahoma" w:cs="Tahoma"/>
          <w:sz w:val="24"/>
          <w:szCs w:val="24"/>
          <w:lang w:val="es-ES"/>
        </w:rPr>
      </w:pPr>
    </w:p>
    <w:p w:rsidR="00C6379A" w:rsidRPr="00DD5729" w:rsidRDefault="00C6379A" w:rsidP="0033489F">
      <w:pPr>
        <w:pStyle w:val="Prrafodelista"/>
        <w:numPr>
          <w:ilvl w:val="0"/>
          <w:numId w:val="12"/>
        </w:numPr>
        <w:spacing w:line="276" w:lineRule="auto"/>
        <w:ind w:left="0" w:hanging="284"/>
        <w:jc w:val="both"/>
        <w:rPr>
          <w:rFonts w:ascii="Tahoma" w:eastAsia="Verdana" w:hAnsi="Tahoma" w:cs="Tahoma"/>
          <w:sz w:val="24"/>
          <w:szCs w:val="24"/>
          <w:lang w:val="es-ES"/>
        </w:rPr>
      </w:pPr>
      <w:r w:rsidRPr="00DD5729">
        <w:rPr>
          <w:rFonts w:ascii="Tahoma" w:eastAsia="Verdana" w:hAnsi="Tahoma" w:cs="Tahoma"/>
          <w:sz w:val="24"/>
          <w:szCs w:val="24"/>
          <w:lang w:val="es-ES"/>
        </w:rPr>
        <w:t xml:space="preserve">Un relato contradictorio e inconsistente, no puede ser considerado como lógico y coherente, </w:t>
      </w:r>
      <w:r w:rsidR="00B628A3" w:rsidRPr="00DD5729">
        <w:rPr>
          <w:rFonts w:ascii="Tahoma" w:eastAsia="Verdana" w:hAnsi="Tahoma" w:cs="Tahoma"/>
          <w:sz w:val="24"/>
          <w:szCs w:val="24"/>
          <w:lang w:val="es-ES"/>
        </w:rPr>
        <w:t>como de manera errada lo aseveró</w:t>
      </w:r>
      <w:r w:rsidRPr="00DD5729">
        <w:rPr>
          <w:rFonts w:ascii="Tahoma" w:eastAsia="Verdana" w:hAnsi="Tahoma" w:cs="Tahoma"/>
          <w:sz w:val="24"/>
          <w:szCs w:val="24"/>
          <w:lang w:val="es-ES"/>
        </w:rPr>
        <w:t xml:space="preserve"> el perito psicólogo, quien </w:t>
      </w:r>
      <w:r w:rsidR="0033489F" w:rsidRPr="00DD5729">
        <w:rPr>
          <w:rFonts w:ascii="Tahoma" w:eastAsia="Verdana" w:hAnsi="Tahoma" w:cs="Tahoma"/>
          <w:sz w:val="24"/>
          <w:szCs w:val="24"/>
          <w:lang w:val="es-ES"/>
        </w:rPr>
        <w:t>además</w:t>
      </w:r>
      <w:r w:rsidRPr="00DD5729">
        <w:rPr>
          <w:rFonts w:ascii="Tahoma" w:eastAsia="Verdana" w:hAnsi="Tahoma" w:cs="Tahoma"/>
          <w:sz w:val="24"/>
          <w:szCs w:val="24"/>
          <w:lang w:val="es-ES"/>
        </w:rPr>
        <w:t xml:space="preserve"> admitió que una narración mendaz también puede ser lógica y coherente, </w:t>
      </w:r>
      <w:r w:rsidR="0033489F" w:rsidRPr="00DD5729">
        <w:rPr>
          <w:rFonts w:ascii="Tahoma" w:eastAsia="Verdana" w:hAnsi="Tahoma" w:cs="Tahoma"/>
          <w:sz w:val="24"/>
          <w:szCs w:val="24"/>
          <w:lang w:val="es-ES"/>
        </w:rPr>
        <w:t>razón</w:t>
      </w:r>
      <w:r w:rsidRPr="00DD5729">
        <w:rPr>
          <w:rFonts w:ascii="Tahoma" w:eastAsia="Verdana" w:hAnsi="Tahoma" w:cs="Tahoma"/>
          <w:sz w:val="24"/>
          <w:szCs w:val="24"/>
          <w:lang w:val="es-ES"/>
        </w:rPr>
        <w:t xml:space="preserve"> por la que ello no puede ser sinónimo de verdad.</w:t>
      </w:r>
    </w:p>
    <w:p w:rsidR="00630900" w:rsidRPr="00DD5729" w:rsidRDefault="00630900" w:rsidP="00630900">
      <w:pPr>
        <w:pStyle w:val="Prrafodelista"/>
        <w:rPr>
          <w:rFonts w:ascii="Tahoma" w:eastAsia="Verdana" w:hAnsi="Tahoma" w:cs="Tahoma"/>
          <w:sz w:val="24"/>
          <w:szCs w:val="24"/>
          <w:lang w:val="es-ES"/>
        </w:rPr>
      </w:pPr>
    </w:p>
    <w:p w:rsidR="00630900" w:rsidRPr="00DD5729" w:rsidRDefault="00630900" w:rsidP="0033489F">
      <w:pPr>
        <w:pStyle w:val="Prrafodelista"/>
        <w:numPr>
          <w:ilvl w:val="0"/>
          <w:numId w:val="12"/>
        </w:numPr>
        <w:spacing w:line="276" w:lineRule="auto"/>
        <w:ind w:left="0" w:hanging="284"/>
        <w:jc w:val="both"/>
        <w:rPr>
          <w:rFonts w:ascii="Tahoma" w:eastAsia="Verdana" w:hAnsi="Tahoma" w:cs="Tahoma"/>
          <w:sz w:val="24"/>
          <w:szCs w:val="24"/>
          <w:lang w:val="es-ES"/>
        </w:rPr>
      </w:pPr>
      <w:r w:rsidRPr="00DD5729">
        <w:rPr>
          <w:rFonts w:ascii="Tahoma" w:eastAsia="Verdana" w:hAnsi="Tahoma" w:cs="Tahoma"/>
          <w:sz w:val="24"/>
          <w:szCs w:val="24"/>
          <w:lang w:val="es-ES"/>
        </w:rPr>
        <w:t xml:space="preserve">En el fallo se ignoraron las pruebas que demostraban las patologías de salud que </w:t>
      </w:r>
      <w:r w:rsidR="00B91931" w:rsidRPr="00DD5729">
        <w:rPr>
          <w:rFonts w:ascii="Tahoma" w:eastAsia="Verdana" w:hAnsi="Tahoma" w:cs="Tahoma"/>
          <w:sz w:val="24"/>
          <w:szCs w:val="24"/>
          <w:lang w:val="es-ES"/>
        </w:rPr>
        <w:t>padecía</w:t>
      </w:r>
      <w:r w:rsidRPr="00DD5729">
        <w:rPr>
          <w:rFonts w:ascii="Tahoma" w:eastAsia="Verdana" w:hAnsi="Tahoma" w:cs="Tahoma"/>
          <w:sz w:val="24"/>
          <w:szCs w:val="24"/>
          <w:lang w:val="es-ES"/>
        </w:rPr>
        <w:t xml:space="preserve"> la menor ofendida, quien era aquejada por severos problemas respi</w:t>
      </w:r>
      <w:r w:rsidR="00B628A3" w:rsidRPr="00DD5729">
        <w:rPr>
          <w:rFonts w:ascii="Tahoma" w:eastAsia="Verdana" w:hAnsi="Tahoma" w:cs="Tahoma"/>
          <w:sz w:val="24"/>
          <w:szCs w:val="24"/>
          <w:lang w:val="es-ES"/>
        </w:rPr>
        <w:t>ratorios, lo que a su vez tornaba en</w:t>
      </w:r>
      <w:r w:rsidR="00913F60" w:rsidRPr="00DD5729">
        <w:rPr>
          <w:rFonts w:ascii="Tahoma" w:eastAsia="Verdana" w:hAnsi="Tahoma" w:cs="Tahoma"/>
          <w:sz w:val="24"/>
          <w:szCs w:val="24"/>
          <w:lang w:val="es-ES"/>
        </w:rPr>
        <w:t xml:space="preserve"> </w:t>
      </w:r>
      <w:r w:rsidRPr="00DD5729">
        <w:rPr>
          <w:rFonts w:ascii="Tahoma" w:eastAsia="Verdana" w:hAnsi="Tahoma" w:cs="Tahoma"/>
          <w:sz w:val="24"/>
          <w:szCs w:val="24"/>
          <w:lang w:val="es-ES"/>
        </w:rPr>
        <w:t xml:space="preserve">incompatible que Ella pudiera estar en un inmueble en el cual se llevaban a cabo labores de construcción tales como: cambiar pisos, pintar paredes, </w:t>
      </w:r>
      <w:proofErr w:type="gramStart"/>
      <w:r w:rsidRPr="00DD5729">
        <w:rPr>
          <w:rFonts w:ascii="Tahoma" w:eastAsia="Verdana" w:hAnsi="Tahoma" w:cs="Tahoma"/>
          <w:sz w:val="24"/>
          <w:szCs w:val="24"/>
          <w:lang w:val="es-ES"/>
        </w:rPr>
        <w:t>etc..</w:t>
      </w:r>
      <w:proofErr w:type="gramEnd"/>
      <w:r w:rsidRPr="00DD5729">
        <w:rPr>
          <w:rFonts w:ascii="Tahoma" w:eastAsia="Verdana" w:hAnsi="Tahoma" w:cs="Tahoma"/>
          <w:sz w:val="24"/>
          <w:szCs w:val="24"/>
          <w:lang w:val="es-ES"/>
        </w:rPr>
        <w:t xml:space="preserve"> puesto que estaría expuesta a padecer un ataque de asma.</w:t>
      </w:r>
    </w:p>
    <w:p w:rsidR="00C6379A" w:rsidRPr="00DD5729" w:rsidRDefault="00C6379A" w:rsidP="0033489F">
      <w:pPr>
        <w:spacing w:line="276" w:lineRule="auto"/>
        <w:ind w:hanging="284"/>
        <w:jc w:val="both"/>
        <w:rPr>
          <w:rFonts w:ascii="Tahoma" w:eastAsia="Verdana" w:hAnsi="Tahoma" w:cs="Tahoma"/>
          <w:sz w:val="24"/>
          <w:szCs w:val="24"/>
          <w:lang w:val="es-ES"/>
        </w:rPr>
      </w:pPr>
    </w:p>
    <w:p w:rsidR="0003449B" w:rsidRPr="00DD5729" w:rsidRDefault="00C6379A" w:rsidP="0033489F">
      <w:pPr>
        <w:pStyle w:val="Prrafodelista"/>
        <w:numPr>
          <w:ilvl w:val="0"/>
          <w:numId w:val="12"/>
        </w:numPr>
        <w:spacing w:line="276" w:lineRule="auto"/>
        <w:ind w:left="0" w:hanging="284"/>
        <w:jc w:val="both"/>
        <w:rPr>
          <w:rFonts w:ascii="Tahoma" w:eastAsia="Verdana" w:hAnsi="Tahoma" w:cs="Tahoma"/>
          <w:sz w:val="24"/>
          <w:szCs w:val="24"/>
          <w:lang w:val="es-ES"/>
        </w:rPr>
      </w:pPr>
      <w:r w:rsidRPr="00DD5729">
        <w:rPr>
          <w:rFonts w:ascii="Tahoma" w:eastAsia="Verdana" w:hAnsi="Tahoma" w:cs="Tahoma"/>
          <w:sz w:val="24"/>
          <w:szCs w:val="24"/>
          <w:lang w:val="es-ES"/>
        </w:rPr>
        <w:t xml:space="preserve">No se </w:t>
      </w:r>
      <w:r w:rsidR="0033489F" w:rsidRPr="00DD5729">
        <w:rPr>
          <w:rFonts w:ascii="Tahoma" w:eastAsia="Verdana" w:hAnsi="Tahoma" w:cs="Tahoma"/>
          <w:sz w:val="24"/>
          <w:szCs w:val="24"/>
          <w:lang w:val="es-ES"/>
        </w:rPr>
        <w:t xml:space="preserve">apreció en su debida dimensión las pruebas allegadas por la Defensa, con las cuales se demostró que el Procesado es una persona seria, responsable, respetuosa, humilde y honrada, con </w:t>
      </w:r>
      <w:r w:rsidR="00B628A3" w:rsidRPr="00DD5729">
        <w:rPr>
          <w:rFonts w:ascii="Tahoma" w:eastAsia="Verdana" w:hAnsi="Tahoma" w:cs="Tahoma"/>
          <w:sz w:val="24"/>
          <w:szCs w:val="24"/>
          <w:lang w:val="es-ES"/>
        </w:rPr>
        <w:t xml:space="preserve">sumos </w:t>
      </w:r>
      <w:r w:rsidR="0033489F" w:rsidRPr="00DD5729">
        <w:rPr>
          <w:rFonts w:ascii="Tahoma" w:eastAsia="Verdana" w:hAnsi="Tahoma" w:cs="Tahoma"/>
          <w:sz w:val="24"/>
          <w:szCs w:val="24"/>
          <w:lang w:val="es-ES"/>
        </w:rPr>
        <w:t xml:space="preserve">valores éticos y morales, quien en el desempeño de sus labores ha estado en contacto con menores </w:t>
      </w:r>
      <w:r w:rsidR="00B91931" w:rsidRPr="00DD5729">
        <w:rPr>
          <w:rFonts w:ascii="Tahoma" w:eastAsia="Verdana" w:hAnsi="Tahoma" w:cs="Tahoma"/>
          <w:sz w:val="24"/>
          <w:szCs w:val="24"/>
          <w:lang w:val="es-ES"/>
        </w:rPr>
        <w:t xml:space="preserve">de edad </w:t>
      </w:r>
      <w:r w:rsidR="0033489F" w:rsidRPr="00DD5729">
        <w:rPr>
          <w:rFonts w:ascii="Tahoma" w:eastAsia="Verdana" w:hAnsi="Tahoma" w:cs="Tahoma"/>
          <w:sz w:val="24"/>
          <w:szCs w:val="24"/>
          <w:lang w:val="es-ES"/>
        </w:rPr>
        <w:t>sin que surgieran en su contra quejas por irrespeto</w:t>
      </w:r>
      <w:r w:rsidR="00B91931" w:rsidRPr="00DD5729">
        <w:rPr>
          <w:rFonts w:ascii="Tahoma" w:eastAsia="Verdana" w:hAnsi="Tahoma" w:cs="Tahoma"/>
          <w:sz w:val="24"/>
          <w:szCs w:val="24"/>
          <w:lang w:val="es-ES"/>
        </w:rPr>
        <w:t>s</w:t>
      </w:r>
      <w:r w:rsidR="0033489F" w:rsidRPr="00DD5729">
        <w:rPr>
          <w:rFonts w:ascii="Tahoma" w:eastAsia="Verdana" w:hAnsi="Tahoma" w:cs="Tahoma"/>
          <w:sz w:val="24"/>
          <w:szCs w:val="24"/>
          <w:lang w:val="es-ES"/>
        </w:rPr>
        <w:t xml:space="preserve"> o abusos. </w:t>
      </w:r>
    </w:p>
    <w:p w:rsidR="0033489F" w:rsidRPr="00DD5729" w:rsidRDefault="0033489F" w:rsidP="00156D97">
      <w:pPr>
        <w:spacing w:line="276" w:lineRule="auto"/>
        <w:ind w:left="-255"/>
        <w:jc w:val="both"/>
        <w:rPr>
          <w:rFonts w:ascii="Tahoma" w:eastAsia="Verdana" w:hAnsi="Tahoma" w:cs="Tahoma"/>
          <w:sz w:val="24"/>
          <w:szCs w:val="24"/>
          <w:lang w:val="es-ES"/>
        </w:rPr>
      </w:pPr>
    </w:p>
    <w:p w:rsidR="0033489F" w:rsidRPr="00DD5729" w:rsidRDefault="0033489F" w:rsidP="00156D97">
      <w:pPr>
        <w:spacing w:line="276" w:lineRule="auto"/>
        <w:ind w:left="-255"/>
        <w:jc w:val="both"/>
        <w:rPr>
          <w:rFonts w:ascii="Tahoma" w:eastAsia="Verdana" w:hAnsi="Tahoma" w:cs="Tahoma"/>
          <w:sz w:val="24"/>
          <w:szCs w:val="24"/>
          <w:lang w:val="es-ES"/>
        </w:rPr>
      </w:pPr>
      <w:r w:rsidRPr="00DD5729">
        <w:rPr>
          <w:rFonts w:ascii="Tahoma" w:eastAsia="Verdana" w:hAnsi="Tahoma" w:cs="Tahoma"/>
          <w:sz w:val="24"/>
          <w:szCs w:val="24"/>
          <w:lang w:val="es-ES"/>
        </w:rPr>
        <w:t xml:space="preserve">Con base en los anteriores argumentos, el apelante solicitó la revocatoria del fallo confutado para que en su lugar se absuelva al Procesado </w:t>
      </w:r>
      <w:proofErr w:type="spellStart"/>
      <w:r w:rsidR="003D0714">
        <w:rPr>
          <w:rFonts w:ascii="Tahoma" w:eastAsia="Verdana" w:hAnsi="Tahoma" w:cs="Tahoma"/>
          <w:sz w:val="24"/>
          <w:szCs w:val="24"/>
          <w:lang w:val="es-ES"/>
        </w:rPr>
        <w:t>AZR</w:t>
      </w:r>
      <w:proofErr w:type="spellEnd"/>
      <w:r w:rsidRPr="00DD5729">
        <w:rPr>
          <w:rFonts w:ascii="Tahoma" w:eastAsia="Verdana" w:hAnsi="Tahoma" w:cs="Tahoma"/>
          <w:sz w:val="24"/>
          <w:szCs w:val="24"/>
          <w:lang w:val="es-ES"/>
        </w:rPr>
        <w:t xml:space="preserve"> de los cargos por los cuales fue declarado penalmente responsable. </w:t>
      </w:r>
    </w:p>
    <w:p w:rsidR="00630900" w:rsidRPr="00DD5729" w:rsidRDefault="00630900" w:rsidP="00156D97">
      <w:pPr>
        <w:spacing w:line="276" w:lineRule="auto"/>
        <w:ind w:left="-255"/>
        <w:jc w:val="both"/>
        <w:rPr>
          <w:rFonts w:ascii="Tahoma" w:eastAsia="Verdana" w:hAnsi="Tahoma" w:cs="Tahoma"/>
          <w:sz w:val="24"/>
          <w:szCs w:val="24"/>
          <w:lang w:val="es-ES"/>
        </w:rPr>
      </w:pPr>
    </w:p>
    <w:p w:rsidR="009E496B" w:rsidRPr="00DD5729" w:rsidRDefault="009E496B" w:rsidP="009E496B">
      <w:pPr>
        <w:spacing w:line="276" w:lineRule="auto"/>
        <w:ind w:left="-255"/>
        <w:jc w:val="center"/>
        <w:rPr>
          <w:rFonts w:ascii="Tahoma" w:eastAsia="Verdana" w:hAnsi="Tahoma" w:cs="Tahoma"/>
          <w:b/>
          <w:sz w:val="24"/>
          <w:szCs w:val="24"/>
          <w:lang w:val="es-ES"/>
        </w:rPr>
      </w:pPr>
      <w:r w:rsidRPr="00DD5729">
        <w:rPr>
          <w:rFonts w:ascii="Tahoma" w:eastAsia="Verdana" w:hAnsi="Tahoma" w:cs="Tahoma"/>
          <w:b/>
          <w:sz w:val="24"/>
          <w:szCs w:val="24"/>
          <w:lang w:val="es-ES"/>
        </w:rPr>
        <w:t>LA RÉPLICA:</w:t>
      </w:r>
    </w:p>
    <w:p w:rsidR="009E496B" w:rsidRPr="00DD5729" w:rsidRDefault="009E496B" w:rsidP="00156D97">
      <w:pPr>
        <w:spacing w:line="276" w:lineRule="auto"/>
        <w:ind w:left="-255"/>
        <w:jc w:val="both"/>
        <w:rPr>
          <w:rFonts w:ascii="Tahoma" w:eastAsia="Verdana" w:hAnsi="Tahoma" w:cs="Tahoma"/>
          <w:b/>
          <w:sz w:val="24"/>
          <w:szCs w:val="24"/>
          <w:lang w:val="es-ES"/>
        </w:rPr>
      </w:pPr>
    </w:p>
    <w:p w:rsidR="00E86B66" w:rsidRPr="00DD5729" w:rsidRDefault="009E496B" w:rsidP="00156D97">
      <w:pPr>
        <w:spacing w:line="276" w:lineRule="auto"/>
        <w:ind w:left="-255"/>
        <w:jc w:val="both"/>
        <w:rPr>
          <w:rFonts w:ascii="Tahoma" w:eastAsia="Verdana" w:hAnsi="Tahoma" w:cs="Tahoma"/>
          <w:sz w:val="24"/>
          <w:szCs w:val="24"/>
          <w:lang w:val="es-ES"/>
        </w:rPr>
      </w:pPr>
      <w:r w:rsidRPr="00DD5729">
        <w:rPr>
          <w:rFonts w:ascii="Tahoma" w:eastAsia="Verdana" w:hAnsi="Tahoma" w:cs="Tahoma"/>
          <w:sz w:val="24"/>
          <w:szCs w:val="24"/>
          <w:lang w:val="es-ES"/>
        </w:rPr>
        <w:t xml:space="preserve">Durante el </w:t>
      </w:r>
      <w:r w:rsidR="00E86B66" w:rsidRPr="00DD5729">
        <w:rPr>
          <w:rFonts w:ascii="Tahoma" w:eastAsia="Verdana" w:hAnsi="Tahoma" w:cs="Tahoma"/>
          <w:sz w:val="24"/>
          <w:szCs w:val="24"/>
          <w:lang w:val="es-ES"/>
        </w:rPr>
        <w:t>término</w:t>
      </w:r>
      <w:r w:rsidRPr="00DD5729">
        <w:rPr>
          <w:rFonts w:ascii="Tahoma" w:eastAsia="Verdana" w:hAnsi="Tahoma" w:cs="Tahoma"/>
          <w:sz w:val="24"/>
          <w:szCs w:val="24"/>
          <w:lang w:val="es-ES"/>
        </w:rPr>
        <w:t xml:space="preserve"> del traslado para fungir como no recurrente, el Fiscal Delegado presentó sus correspondientes alegatos de conclusión</w:t>
      </w:r>
      <w:r w:rsidR="00E86B66" w:rsidRPr="00DD5729">
        <w:rPr>
          <w:rFonts w:ascii="Tahoma" w:eastAsia="Verdana" w:hAnsi="Tahoma" w:cs="Tahoma"/>
          <w:sz w:val="24"/>
          <w:szCs w:val="24"/>
          <w:lang w:val="es-ES"/>
        </w:rPr>
        <w:t xml:space="preserve">, en los cuales se opuso a las pretensiones del apelante y en consecuencia clamó por la confirmación del fallo confutado. </w:t>
      </w:r>
    </w:p>
    <w:p w:rsidR="00E86B66" w:rsidRPr="00DD5729" w:rsidRDefault="00E86B66" w:rsidP="00156D97">
      <w:pPr>
        <w:spacing w:line="276" w:lineRule="auto"/>
        <w:ind w:left="-255"/>
        <w:jc w:val="both"/>
        <w:rPr>
          <w:rFonts w:ascii="Tahoma" w:eastAsia="Verdana" w:hAnsi="Tahoma" w:cs="Tahoma"/>
          <w:sz w:val="24"/>
          <w:szCs w:val="24"/>
          <w:lang w:val="es-ES"/>
        </w:rPr>
      </w:pPr>
    </w:p>
    <w:p w:rsidR="00E86B66" w:rsidRPr="00DD5729" w:rsidRDefault="00E86B66" w:rsidP="00156D97">
      <w:pPr>
        <w:spacing w:line="276" w:lineRule="auto"/>
        <w:ind w:left="-255"/>
        <w:jc w:val="both"/>
        <w:rPr>
          <w:rFonts w:ascii="Tahoma" w:eastAsia="Verdana" w:hAnsi="Tahoma" w:cs="Tahoma"/>
          <w:sz w:val="24"/>
          <w:szCs w:val="24"/>
          <w:lang w:val="es-ES"/>
        </w:rPr>
      </w:pPr>
      <w:r w:rsidRPr="00DD5729">
        <w:rPr>
          <w:rFonts w:ascii="Tahoma" w:eastAsia="Verdana" w:hAnsi="Tahoma" w:cs="Tahoma"/>
          <w:sz w:val="24"/>
          <w:szCs w:val="24"/>
          <w:lang w:val="es-ES"/>
        </w:rPr>
        <w:t>En sus argumentos el no recurrente expuso lo siguiente:</w:t>
      </w:r>
    </w:p>
    <w:p w:rsidR="00E86B66" w:rsidRPr="00DD5729" w:rsidRDefault="00E86B66" w:rsidP="00156D97">
      <w:pPr>
        <w:spacing w:line="276" w:lineRule="auto"/>
        <w:ind w:left="-255"/>
        <w:jc w:val="both"/>
        <w:rPr>
          <w:rFonts w:ascii="Tahoma" w:eastAsia="Verdana" w:hAnsi="Tahoma" w:cs="Tahoma"/>
          <w:sz w:val="24"/>
          <w:szCs w:val="24"/>
          <w:lang w:val="es-ES"/>
        </w:rPr>
      </w:pPr>
    </w:p>
    <w:p w:rsidR="009364F6" w:rsidRPr="00DD5729" w:rsidRDefault="007B2934" w:rsidP="00635D65">
      <w:pPr>
        <w:pStyle w:val="Prrafodelista"/>
        <w:numPr>
          <w:ilvl w:val="0"/>
          <w:numId w:val="13"/>
        </w:numPr>
        <w:spacing w:line="276" w:lineRule="auto"/>
        <w:ind w:left="142"/>
        <w:jc w:val="both"/>
        <w:rPr>
          <w:rFonts w:ascii="Tahoma" w:eastAsia="Verdana" w:hAnsi="Tahoma" w:cs="Tahoma"/>
          <w:sz w:val="24"/>
          <w:szCs w:val="24"/>
          <w:lang w:val="es-ES"/>
        </w:rPr>
      </w:pPr>
      <w:r w:rsidRPr="00DD5729">
        <w:rPr>
          <w:rFonts w:ascii="Tahoma" w:eastAsia="Verdana" w:hAnsi="Tahoma" w:cs="Tahoma"/>
          <w:sz w:val="24"/>
          <w:szCs w:val="24"/>
          <w:lang w:val="es-ES"/>
        </w:rPr>
        <w:t xml:space="preserve">No </w:t>
      </w:r>
      <w:r w:rsidR="00635D65" w:rsidRPr="00DD5729">
        <w:rPr>
          <w:rFonts w:ascii="Tahoma" w:eastAsia="Verdana" w:hAnsi="Tahoma" w:cs="Tahoma"/>
          <w:sz w:val="24"/>
          <w:szCs w:val="24"/>
          <w:lang w:val="es-ES"/>
        </w:rPr>
        <w:t>podía</w:t>
      </w:r>
      <w:r w:rsidRPr="00DD5729">
        <w:rPr>
          <w:rFonts w:ascii="Tahoma" w:eastAsia="Verdana" w:hAnsi="Tahoma" w:cs="Tahoma"/>
          <w:sz w:val="24"/>
          <w:szCs w:val="24"/>
          <w:lang w:val="es-ES"/>
        </w:rPr>
        <w:t xml:space="preserve"> ser de recibos los reparos formulados por el apelante frente a la supuesta indeterminación de los hechos jurídicamente relevantes, porque e</w:t>
      </w:r>
      <w:r w:rsidR="00E86B66" w:rsidRPr="00DD5729">
        <w:rPr>
          <w:rFonts w:ascii="Tahoma" w:eastAsia="Verdana" w:hAnsi="Tahoma" w:cs="Tahoma"/>
          <w:sz w:val="24"/>
          <w:szCs w:val="24"/>
          <w:lang w:val="es-ES"/>
        </w:rPr>
        <w:t xml:space="preserve">n la </w:t>
      </w:r>
      <w:r w:rsidR="00942CF6" w:rsidRPr="00DD5729">
        <w:rPr>
          <w:rFonts w:ascii="Tahoma" w:eastAsia="Verdana" w:hAnsi="Tahoma" w:cs="Tahoma"/>
          <w:sz w:val="24"/>
          <w:szCs w:val="24"/>
          <w:lang w:val="es-ES"/>
        </w:rPr>
        <w:t>actuación</w:t>
      </w:r>
      <w:r w:rsidR="00E86B66" w:rsidRPr="00DD5729">
        <w:rPr>
          <w:rFonts w:ascii="Tahoma" w:eastAsia="Verdana" w:hAnsi="Tahoma" w:cs="Tahoma"/>
          <w:sz w:val="24"/>
          <w:szCs w:val="24"/>
          <w:lang w:val="es-ES"/>
        </w:rPr>
        <w:t xml:space="preserve"> estaba plenamente demostrado que los hechos tuvieron ocurrencia </w:t>
      </w:r>
      <w:r w:rsidR="00467B17" w:rsidRPr="00DD5729">
        <w:rPr>
          <w:rFonts w:ascii="Tahoma" w:eastAsia="Verdana" w:hAnsi="Tahoma" w:cs="Tahoma"/>
          <w:sz w:val="24"/>
          <w:szCs w:val="24"/>
          <w:lang w:val="es-ES"/>
        </w:rPr>
        <w:t xml:space="preserve">en repetidas </w:t>
      </w:r>
      <w:r w:rsidR="00467B17" w:rsidRPr="00DD5729">
        <w:rPr>
          <w:rFonts w:ascii="Tahoma" w:eastAsia="Verdana" w:hAnsi="Tahoma" w:cs="Tahoma"/>
          <w:sz w:val="24"/>
          <w:szCs w:val="24"/>
          <w:lang w:val="es-ES"/>
        </w:rPr>
        <w:lastRenderedPageBreak/>
        <w:t xml:space="preserve">ocasiones durante un lapso comprendido entre los años 2.011 y 2.012, periodo durante el cual el Procesado estuvo realizando unas labores de construcción y de albañilería en </w:t>
      </w:r>
      <w:r w:rsidR="009364F6" w:rsidRPr="00DD5729">
        <w:rPr>
          <w:rFonts w:ascii="Tahoma" w:eastAsia="Verdana" w:hAnsi="Tahoma" w:cs="Tahoma"/>
          <w:sz w:val="24"/>
          <w:szCs w:val="24"/>
          <w:lang w:val="es-ES"/>
        </w:rPr>
        <w:t xml:space="preserve">unos inmuebles habitados por varios de los parientes de la </w:t>
      </w:r>
      <w:r w:rsidR="00D60699" w:rsidRPr="00DD5729">
        <w:rPr>
          <w:rFonts w:ascii="Tahoma" w:eastAsia="Verdana" w:hAnsi="Tahoma" w:cs="Tahoma"/>
          <w:sz w:val="24"/>
          <w:szCs w:val="24"/>
          <w:lang w:val="es-ES"/>
        </w:rPr>
        <w:t>víctima</w:t>
      </w:r>
      <w:r w:rsidR="009364F6" w:rsidRPr="00DD5729">
        <w:rPr>
          <w:rFonts w:ascii="Tahoma" w:eastAsia="Verdana" w:hAnsi="Tahoma" w:cs="Tahoma"/>
          <w:sz w:val="24"/>
          <w:szCs w:val="24"/>
          <w:lang w:val="es-ES"/>
        </w:rPr>
        <w:t xml:space="preserve">. </w:t>
      </w:r>
    </w:p>
    <w:p w:rsidR="009364F6" w:rsidRPr="00DD5729" w:rsidRDefault="009364F6" w:rsidP="00635D65">
      <w:pPr>
        <w:spacing w:line="276" w:lineRule="auto"/>
        <w:ind w:left="142"/>
        <w:jc w:val="both"/>
        <w:rPr>
          <w:rFonts w:ascii="Tahoma" w:eastAsia="Verdana" w:hAnsi="Tahoma" w:cs="Tahoma"/>
          <w:sz w:val="24"/>
          <w:szCs w:val="24"/>
          <w:lang w:val="es-ES"/>
        </w:rPr>
      </w:pPr>
    </w:p>
    <w:p w:rsidR="00942CF6" w:rsidRPr="00DD5729" w:rsidRDefault="009364F6" w:rsidP="00635D65">
      <w:pPr>
        <w:pStyle w:val="Prrafodelista"/>
        <w:numPr>
          <w:ilvl w:val="0"/>
          <w:numId w:val="13"/>
        </w:numPr>
        <w:spacing w:line="276" w:lineRule="auto"/>
        <w:ind w:left="142"/>
        <w:jc w:val="both"/>
        <w:rPr>
          <w:rFonts w:ascii="Tahoma" w:eastAsia="Verdana" w:hAnsi="Tahoma" w:cs="Tahoma"/>
          <w:sz w:val="24"/>
          <w:szCs w:val="24"/>
          <w:lang w:val="es-ES"/>
        </w:rPr>
      </w:pPr>
      <w:r w:rsidRPr="00DD5729">
        <w:rPr>
          <w:rFonts w:ascii="Tahoma" w:eastAsia="Verdana" w:hAnsi="Tahoma" w:cs="Tahoma"/>
          <w:sz w:val="24"/>
          <w:szCs w:val="24"/>
          <w:lang w:val="es-ES"/>
        </w:rPr>
        <w:t>No es cierto que el fallo de condena</w:t>
      </w:r>
      <w:r w:rsidR="00630900" w:rsidRPr="00DD5729">
        <w:rPr>
          <w:rFonts w:ascii="Tahoma" w:eastAsia="Verdana" w:hAnsi="Tahoma" w:cs="Tahoma"/>
          <w:sz w:val="24"/>
          <w:szCs w:val="24"/>
          <w:lang w:val="es-ES"/>
        </w:rPr>
        <w:t xml:space="preserve"> se haya sustentado </w:t>
      </w:r>
      <w:r w:rsidR="00942CF6" w:rsidRPr="00DD5729">
        <w:rPr>
          <w:rFonts w:ascii="Tahoma" w:eastAsia="Verdana" w:hAnsi="Tahoma" w:cs="Tahoma"/>
          <w:sz w:val="24"/>
          <w:szCs w:val="24"/>
          <w:lang w:val="es-ES"/>
        </w:rPr>
        <w:t xml:space="preserve">exclusivamente </w:t>
      </w:r>
      <w:r w:rsidR="00630900" w:rsidRPr="00DD5729">
        <w:rPr>
          <w:rFonts w:ascii="Tahoma" w:eastAsia="Verdana" w:hAnsi="Tahoma" w:cs="Tahoma"/>
          <w:sz w:val="24"/>
          <w:szCs w:val="24"/>
          <w:lang w:val="es-ES"/>
        </w:rPr>
        <w:t xml:space="preserve">en el testimonio de la menor, </w:t>
      </w:r>
      <w:r w:rsidR="00942CF6" w:rsidRPr="00DD5729">
        <w:rPr>
          <w:rFonts w:ascii="Tahoma" w:eastAsia="Verdana" w:hAnsi="Tahoma" w:cs="Tahoma"/>
          <w:sz w:val="24"/>
          <w:szCs w:val="24"/>
          <w:lang w:val="es-ES"/>
        </w:rPr>
        <w:t xml:space="preserve">puesto que el juicio de responsabilidad criminal pregonado en contra del acusado fue producto de una apreciación en conjunto de todo el acervo probatorio, con lo cual se </w:t>
      </w:r>
      <w:r w:rsidR="007B2934" w:rsidRPr="00DD5729">
        <w:rPr>
          <w:rFonts w:ascii="Tahoma" w:eastAsia="Verdana" w:hAnsi="Tahoma" w:cs="Tahoma"/>
          <w:sz w:val="24"/>
          <w:szCs w:val="24"/>
          <w:lang w:val="es-ES"/>
        </w:rPr>
        <w:t>desvirtuó</w:t>
      </w:r>
      <w:r w:rsidR="00942CF6" w:rsidRPr="00DD5729">
        <w:rPr>
          <w:rFonts w:ascii="Tahoma" w:eastAsia="Verdana" w:hAnsi="Tahoma" w:cs="Tahoma"/>
          <w:sz w:val="24"/>
          <w:szCs w:val="24"/>
          <w:lang w:val="es-ES"/>
        </w:rPr>
        <w:t xml:space="preserve"> la presunción de inocencia que le </w:t>
      </w:r>
      <w:r w:rsidR="007B2934" w:rsidRPr="00DD5729">
        <w:rPr>
          <w:rFonts w:ascii="Tahoma" w:eastAsia="Verdana" w:hAnsi="Tahoma" w:cs="Tahoma"/>
          <w:sz w:val="24"/>
          <w:szCs w:val="24"/>
          <w:lang w:val="es-ES"/>
        </w:rPr>
        <w:t>asistía</w:t>
      </w:r>
      <w:r w:rsidR="00942CF6" w:rsidRPr="00DD5729">
        <w:rPr>
          <w:rFonts w:ascii="Tahoma" w:eastAsia="Verdana" w:hAnsi="Tahoma" w:cs="Tahoma"/>
          <w:sz w:val="24"/>
          <w:szCs w:val="24"/>
          <w:lang w:val="es-ES"/>
        </w:rPr>
        <w:t xml:space="preserve"> al encausado.</w:t>
      </w:r>
    </w:p>
    <w:p w:rsidR="007B2934" w:rsidRPr="00DD5729" w:rsidRDefault="007B2934" w:rsidP="00635D65">
      <w:pPr>
        <w:spacing w:line="276" w:lineRule="auto"/>
        <w:ind w:left="142"/>
        <w:jc w:val="both"/>
        <w:rPr>
          <w:rFonts w:ascii="Tahoma" w:eastAsia="Verdana" w:hAnsi="Tahoma" w:cs="Tahoma"/>
          <w:sz w:val="24"/>
          <w:szCs w:val="24"/>
          <w:lang w:val="es-ES"/>
        </w:rPr>
      </w:pPr>
    </w:p>
    <w:p w:rsidR="007B2934" w:rsidRPr="00DD5729" w:rsidRDefault="007B2934" w:rsidP="00635D65">
      <w:pPr>
        <w:pStyle w:val="Prrafodelista"/>
        <w:numPr>
          <w:ilvl w:val="0"/>
          <w:numId w:val="13"/>
        </w:numPr>
        <w:spacing w:line="276" w:lineRule="auto"/>
        <w:ind w:left="142"/>
        <w:jc w:val="both"/>
        <w:rPr>
          <w:rFonts w:ascii="Tahoma" w:eastAsia="Verdana" w:hAnsi="Tahoma" w:cs="Tahoma"/>
          <w:sz w:val="24"/>
          <w:szCs w:val="24"/>
          <w:lang w:val="es-ES"/>
        </w:rPr>
      </w:pPr>
      <w:r w:rsidRPr="00DD5729">
        <w:rPr>
          <w:rFonts w:ascii="Tahoma" w:eastAsia="Verdana" w:hAnsi="Tahoma" w:cs="Tahoma"/>
          <w:sz w:val="24"/>
          <w:szCs w:val="24"/>
          <w:lang w:val="es-ES"/>
        </w:rPr>
        <w:t xml:space="preserve">El fallo nunca </w:t>
      </w:r>
      <w:r w:rsidR="00D60699" w:rsidRPr="00DD5729">
        <w:rPr>
          <w:rFonts w:ascii="Tahoma" w:eastAsia="Verdana" w:hAnsi="Tahoma" w:cs="Tahoma"/>
          <w:sz w:val="24"/>
          <w:szCs w:val="24"/>
          <w:lang w:val="es-ES"/>
        </w:rPr>
        <w:t>jamás</w:t>
      </w:r>
      <w:r w:rsidRPr="00DD5729">
        <w:rPr>
          <w:rFonts w:ascii="Tahoma" w:eastAsia="Verdana" w:hAnsi="Tahoma" w:cs="Tahoma"/>
          <w:sz w:val="24"/>
          <w:szCs w:val="24"/>
          <w:lang w:val="es-ES"/>
        </w:rPr>
        <w:t xml:space="preserve"> se </w:t>
      </w:r>
      <w:r w:rsidR="00D60699" w:rsidRPr="00DD5729">
        <w:rPr>
          <w:rFonts w:ascii="Tahoma" w:eastAsia="Verdana" w:hAnsi="Tahoma" w:cs="Tahoma"/>
          <w:sz w:val="24"/>
          <w:szCs w:val="24"/>
          <w:lang w:val="es-ES"/>
        </w:rPr>
        <w:t>sustentó</w:t>
      </w:r>
      <w:r w:rsidRPr="00DD5729">
        <w:rPr>
          <w:rFonts w:ascii="Tahoma" w:eastAsia="Verdana" w:hAnsi="Tahoma" w:cs="Tahoma"/>
          <w:sz w:val="24"/>
          <w:szCs w:val="24"/>
          <w:lang w:val="es-ES"/>
        </w:rPr>
        <w:t xml:space="preserve"> en prueba de oídas, ya que la madre de la menor expresó sobre las circunstancias que incidieron para que la niña develara lo acontecido, y cuál era el estado de ánimo que la </w:t>
      </w:r>
      <w:r w:rsidR="00D60699" w:rsidRPr="00DD5729">
        <w:rPr>
          <w:rFonts w:ascii="Tahoma" w:eastAsia="Verdana" w:hAnsi="Tahoma" w:cs="Tahoma"/>
          <w:sz w:val="24"/>
          <w:szCs w:val="24"/>
          <w:lang w:val="es-ES"/>
        </w:rPr>
        <w:t>niña</w:t>
      </w:r>
      <w:r w:rsidRPr="00DD5729">
        <w:rPr>
          <w:rFonts w:ascii="Tahoma" w:eastAsia="Verdana" w:hAnsi="Tahoma" w:cs="Tahoma"/>
          <w:sz w:val="24"/>
          <w:szCs w:val="24"/>
          <w:lang w:val="es-ES"/>
        </w:rPr>
        <w:t xml:space="preserve"> tenía en ese momento. De igual manera con las pruebas allegadas al proceso, se corroboró que el acusado era asiduo visitante de la familia de la víctima; mientras que con el testimonio del psicólogo forense se demostró que el relato de la agraviada era lógico y coherente. </w:t>
      </w:r>
    </w:p>
    <w:p w:rsidR="007B2934" w:rsidRPr="00DD5729" w:rsidRDefault="007B2934" w:rsidP="00635D65">
      <w:pPr>
        <w:spacing w:line="276" w:lineRule="auto"/>
        <w:ind w:left="142"/>
        <w:jc w:val="both"/>
        <w:rPr>
          <w:rFonts w:ascii="Tahoma" w:eastAsia="Verdana" w:hAnsi="Tahoma" w:cs="Tahoma"/>
          <w:sz w:val="24"/>
          <w:szCs w:val="24"/>
          <w:lang w:val="es-ES"/>
        </w:rPr>
      </w:pPr>
    </w:p>
    <w:p w:rsidR="007B2934" w:rsidRPr="00DD5729" w:rsidRDefault="007B2934" w:rsidP="00635D65">
      <w:pPr>
        <w:pStyle w:val="Prrafodelista"/>
        <w:numPr>
          <w:ilvl w:val="0"/>
          <w:numId w:val="13"/>
        </w:numPr>
        <w:spacing w:line="276" w:lineRule="auto"/>
        <w:ind w:left="142"/>
        <w:jc w:val="both"/>
        <w:rPr>
          <w:rFonts w:ascii="Tahoma" w:eastAsia="Verdana" w:hAnsi="Tahoma" w:cs="Tahoma"/>
          <w:sz w:val="24"/>
          <w:szCs w:val="24"/>
          <w:lang w:val="es-ES"/>
        </w:rPr>
      </w:pPr>
      <w:r w:rsidRPr="00DD5729">
        <w:rPr>
          <w:rFonts w:ascii="Tahoma" w:eastAsia="Verdana" w:hAnsi="Tahoma" w:cs="Tahoma"/>
          <w:sz w:val="24"/>
          <w:szCs w:val="24"/>
          <w:lang w:val="es-ES"/>
        </w:rPr>
        <w:t xml:space="preserve">No son </w:t>
      </w:r>
      <w:r w:rsidR="00D60699" w:rsidRPr="00DD5729">
        <w:rPr>
          <w:rFonts w:ascii="Tahoma" w:eastAsia="Verdana" w:hAnsi="Tahoma" w:cs="Tahoma"/>
          <w:sz w:val="24"/>
          <w:szCs w:val="24"/>
          <w:lang w:val="es-ES"/>
        </w:rPr>
        <w:t>válidos</w:t>
      </w:r>
      <w:r w:rsidRPr="00DD5729">
        <w:rPr>
          <w:rFonts w:ascii="Tahoma" w:eastAsia="Verdana" w:hAnsi="Tahoma" w:cs="Tahoma"/>
          <w:sz w:val="24"/>
          <w:szCs w:val="24"/>
          <w:lang w:val="es-ES"/>
        </w:rPr>
        <w:t xml:space="preserve"> los reparos que el apelante ha formulado para cuestionar la credibilidad del testimonio de la </w:t>
      </w:r>
      <w:r w:rsidR="00D60699" w:rsidRPr="00DD5729">
        <w:rPr>
          <w:rFonts w:ascii="Tahoma" w:eastAsia="Verdana" w:hAnsi="Tahoma" w:cs="Tahoma"/>
          <w:sz w:val="24"/>
          <w:szCs w:val="24"/>
          <w:lang w:val="es-ES"/>
        </w:rPr>
        <w:t>víctima</w:t>
      </w:r>
      <w:r w:rsidRPr="00DD5729">
        <w:rPr>
          <w:rFonts w:ascii="Tahoma" w:eastAsia="Verdana" w:hAnsi="Tahoma" w:cs="Tahoma"/>
          <w:sz w:val="24"/>
          <w:szCs w:val="24"/>
          <w:lang w:val="es-ES"/>
        </w:rPr>
        <w:t xml:space="preserve">, lo cual desconoce que Ella </w:t>
      </w:r>
      <w:r w:rsidR="00D60699" w:rsidRPr="00DD5729">
        <w:rPr>
          <w:rFonts w:ascii="Tahoma" w:eastAsia="Verdana" w:hAnsi="Tahoma" w:cs="Tahoma"/>
          <w:sz w:val="24"/>
          <w:szCs w:val="24"/>
          <w:lang w:val="es-ES"/>
        </w:rPr>
        <w:t>ofreció</w:t>
      </w:r>
      <w:r w:rsidRPr="00DD5729">
        <w:rPr>
          <w:rFonts w:ascii="Tahoma" w:eastAsia="Verdana" w:hAnsi="Tahoma" w:cs="Tahoma"/>
          <w:sz w:val="24"/>
          <w:szCs w:val="24"/>
          <w:lang w:val="es-ES"/>
        </w:rPr>
        <w:t xml:space="preserve"> un relato consistente respecto de las circunstancias de tiempo, modo y lugar de como ocurrieron los hechos, los que acaecieron en diferentes ocasiones y en lugares distintos. </w:t>
      </w:r>
    </w:p>
    <w:p w:rsidR="007B2934" w:rsidRPr="00DD5729" w:rsidRDefault="007B2934" w:rsidP="00635D65">
      <w:pPr>
        <w:spacing w:line="276" w:lineRule="auto"/>
        <w:ind w:left="142"/>
        <w:jc w:val="both"/>
        <w:rPr>
          <w:rFonts w:ascii="Tahoma" w:eastAsia="Verdana" w:hAnsi="Tahoma" w:cs="Tahoma"/>
          <w:sz w:val="24"/>
          <w:szCs w:val="24"/>
          <w:lang w:val="es-ES"/>
        </w:rPr>
      </w:pPr>
    </w:p>
    <w:p w:rsidR="007B2934" w:rsidRPr="00DD5729" w:rsidRDefault="007B2934" w:rsidP="00635D65">
      <w:pPr>
        <w:pStyle w:val="Prrafodelista"/>
        <w:numPr>
          <w:ilvl w:val="0"/>
          <w:numId w:val="13"/>
        </w:numPr>
        <w:spacing w:line="276" w:lineRule="auto"/>
        <w:ind w:left="142"/>
        <w:jc w:val="both"/>
        <w:rPr>
          <w:rFonts w:ascii="Tahoma" w:eastAsia="Verdana" w:hAnsi="Tahoma" w:cs="Tahoma"/>
          <w:sz w:val="24"/>
          <w:szCs w:val="24"/>
          <w:lang w:val="es-ES"/>
        </w:rPr>
      </w:pPr>
      <w:r w:rsidRPr="00DD5729">
        <w:rPr>
          <w:rFonts w:ascii="Tahoma" w:eastAsia="Verdana" w:hAnsi="Tahoma" w:cs="Tahoma"/>
          <w:sz w:val="24"/>
          <w:szCs w:val="24"/>
          <w:lang w:val="es-ES"/>
        </w:rPr>
        <w:t xml:space="preserve">Son falaces los argumentos invocados por el apelante </w:t>
      </w:r>
      <w:r w:rsidR="00635D65" w:rsidRPr="00DD5729">
        <w:rPr>
          <w:rFonts w:ascii="Tahoma" w:eastAsia="Verdana" w:hAnsi="Tahoma" w:cs="Tahoma"/>
          <w:sz w:val="24"/>
          <w:szCs w:val="24"/>
          <w:lang w:val="es-ES"/>
        </w:rPr>
        <w:t>respecto a que el Procesado no pudo cometer el delito ante la presencia de otras personas en el teatro de los acontecimientos, lo cual desconoce que el acusado perpetraba esos actos lujuriosos de manera furtiva al sacar ventaja de ciertos lugares</w:t>
      </w:r>
      <w:r w:rsidR="00D60699" w:rsidRPr="00DD5729">
        <w:rPr>
          <w:rFonts w:ascii="Tahoma" w:eastAsia="Verdana" w:hAnsi="Tahoma" w:cs="Tahoma"/>
          <w:sz w:val="24"/>
          <w:szCs w:val="24"/>
          <w:lang w:val="es-ES"/>
        </w:rPr>
        <w:t xml:space="preserve"> en los cuales era difícil que lo sorprendieran</w:t>
      </w:r>
      <w:r w:rsidR="00635D65" w:rsidRPr="00DD5729">
        <w:rPr>
          <w:rFonts w:ascii="Tahoma" w:eastAsia="Verdana" w:hAnsi="Tahoma" w:cs="Tahoma"/>
          <w:sz w:val="24"/>
          <w:szCs w:val="24"/>
          <w:lang w:val="es-ES"/>
        </w:rPr>
        <w:t>, tales como baños, armarios,</w:t>
      </w:r>
      <w:r w:rsidR="00D60699" w:rsidRPr="00DD5729">
        <w:rPr>
          <w:rFonts w:ascii="Tahoma" w:eastAsia="Verdana" w:hAnsi="Tahoma" w:cs="Tahoma"/>
          <w:sz w:val="24"/>
          <w:szCs w:val="24"/>
          <w:lang w:val="es-ES"/>
        </w:rPr>
        <w:t xml:space="preserve"> etc..</w:t>
      </w:r>
      <w:r w:rsidR="00635D65" w:rsidRPr="00DD5729">
        <w:rPr>
          <w:rFonts w:ascii="Tahoma" w:eastAsia="Verdana" w:hAnsi="Tahoma" w:cs="Tahoma"/>
          <w:sz w:val="24"/>
          <w:szCs w:val="24"/>
          <w:lang w:val="es-ES"/>
        </w:rPr>
        <w:t>.</w:t>
      </w:r>
    </w:p>
    <w:p w:rsidR="007B2934" w:rsidRPr="00DD5729" w:rsidRDefault="007B2934" w:rsidP="00156D97">
      <w:pPr>
        <w:spacing w:line="276" w:lineRule="auto"/>
        <w:ind w:left="-255"/>
        <w:jc w:val="both"/>
        <w:rPr>
          <w:rFonts w:ascii="Tahoma" w:eastAsia="Verdana" w:hAnsi="Tahoma" w:cs="Tahoma"/>
          <w:sz w:val="24"/>
          <w:szCs w:val="24"/>
          <w:lang w:val="es-ES"/>
        </w:rPr>
      </w:pPr>
    </w:p>
    <w:p w:rsidR="008748E3" w:rsidRPr="00DD5729" w:rsidRDefault="008748E3" w:rsidP="00635D65">
      <w:pPr>
        <w:spacing w:line="276" w:lineRule="auto"/>
        <w:ind w:left="-255"/>
        <w:jc w:val="center"/>
        <w:rPr>
          <w:rFonts w:ascii="Tahoma" w:eastAsia="Times New Roman" w:hAnsi="Tahoma" w:cs="Tahoma"/>
          <w:b/>
          <w:bCs/>
          <w:sz w:val="24"/>
          <w:szCs w:val="24"/>
        </w:rPr>
      </w:pPr>
      <w:r w:rsidRPr="00DD5729">
        <w:rPr>
          <w:rFonts w:ascii="Tahoma" w:eastAsia="Times New Roman" w:hAnsi="Tahoma" w:cs="Tahoma"/>
          <w:b/>
          <w:bCs/>
          <w:sz w:val="24"/>
          <w:szCs w:val="24"/>
        </w:rPr>
        <w:t>PARA RESOLVER SE CONSIDERA:</w:t>
      </w:r>
    </w:p>
    <w:p w:rsidR="008748E3" w:rsidRPr="00DD5729" w:rsidRDefault="008748E3" w:rsidP="008748E3">
      <w:pPr>
        <w:spacing w:line="276" w:lineRule="auto"/>
        <w:rPr>
          <w:rFonts w:ascii="Tahoma" w:eastAsia="Verdana" w:hAnsi="Tahoma" w:cs="Tahoma"/>
          <w:sz w:val="24"/>
          <w:szCs w:val="24"/>
        </w:rPr>
      </w:pPr>
    </w:p>
    <w:p w:rsidR="008748E3" w:rsidRPr="00DD5729" w:rsidRDefault="008748E3" w:rsidP="008748E3">
      <w:pPr>
        <w:spacing w:line="276" w:lineRule="auto"/>
        <w:jc w:val="both"/>
        <w:rPr>
          <w:rFonts w:ascii="Tahoma" w:eastAsia="Times New Roman" w:hAnsi="Tahoma" w:cs="Tahoma"/>
          <w:b/>
          <w:bCs/>
          <w:sz w:val="24"/>
          <w:szCs w:val="24"/>
        </w:rPr>
      </w:pPr>
      <w:r w:rsidRPr="00DD5729">
        <w:rPr>
          <w:rFonts w:ascii="Tahoma" w:eastAsia="Times New Roman" w:hAnsi="Tahoma" w:cs="Tahoma"/>
          <w:b/>
          <w:bCs/>
          <w:sz w:val="24"/>
          <w:szCs w:val="24"/>
        </w:rPr>
        <w:t>- Competencia:</w:t>
      </w:r>
    </w:p>
    <w:p w:rsidR="008748E3" w:rsidRPr="00DD5729" w:rsidRDefault="008748E3" w:rsidP="008748E3">
      <w:pPr>
        <w:spacing w:line="276" w:lineRule="auto"/>
        <w:jc w:val="both"/>
        <w:rPr>
          <w:rFonts w:ascii="Tahoma" w:eastAsia="Times New Roman" w:hAnsi="Tahoma" w:cs="Tahoma"/>
          <w:b/>
          <w:bCs/>
          <w:sz w:val="24"/>
          <w:szCs w:val="24"/>
        </w:rPr>
      </w:pPr>
    </w:p>
    <w:p w:rsidR="008748E3" w:rsidRPr="00DD5729" w:rsidRDefault="008748E3" w:rsidP="008748E3">
      <w:pPr>
        <w:spacing w:line="276" w:lineRule="auto"/>
        <w:jc w:val="both"/>
        <w:rPr>
          <w:rFonts w:ascii="Tahoma" w:eastAsia="Verdana" w:hAnsi="Tahoma" w:cs="Tahoma"/>
          <w:sz w:val="24"/>
          <w:szCs w:val="24"/>
        </w:rPr>
      </w:pPr>
      <w:r w:rsidRPr="00DD5729">
        <w:rPr>
          <w:rFonts w:ascii="Tahoma" w:eastAsia="Verdana" w:hAnsi="Tahoma" w:cs="Tahoma"/>
          <w:sz w:val="24"/>
          <w:szCs w:val="24"/>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w:t>
      </w:r>
      <w:proofErr w:type="spellStart"/>
      <w:r w:rsidRPr="00DD5729">
        <w:rPr>
          <w:rFonts w:ascii="Tahoma" w:eastAsia="Verdana" w:hAnsi="Tahoma" w:cs="Tahoma"/>
          <w:sz w:val="24"/>
          <w:szCs w:val="24"/>
        </w:rPr>
        <w:t>C.P.P</w:t>
      </w:r>
      <w:proofErr w:type="spellEnd"/>
      <w:r w:rsidRPr="00DD5729">
        <w:rPr>
          <w:rFonts w:ascii="Tahoma" w:eastAsia="Verdana" w:hAnsi="Tahoma" w:cs="Tahoma"/>
          <w:sz w:val="24"/>
          <w:szCs w:val="24"/>
        </w:rPr>
        <w:t>. sería la competente para resolver la presente Alzada.</w:t>
      </w:r>
    </w:p>
    <w:p w:rsidR="00B628A3" w:rsidRPr="00DD5729" w:rsidRDefault="00B628A3" w:rsidP="008748E3">
      <w:pPr>
        <w:spacing w:line="276" w:lineRule="auto"/>
        <w:jc w:val="both"/>
        <w:rPr>
          <w:rFonts w:ascii="Tahoma" w:eastAsia="Verdana" w:hAnsi="Tahoma" w:cs="Tahoma"/>
          <w:sz w:val="24"/>
          <w:szCs w:val="24"/>
        </w:rPr>
      </w:pPr>
    </w:p>
    <w:p w:rsidR="008748E3" w:rsidRPr="00DD5729" w:rsidRDefault="008748E3" w:rsidP="008748E3">
      <w:pPr>
        <w:spacing w:line="276" w:lineRule="auto"/>
        <w:jc w:val="both"/>
        <w:rPr>
          <w:rFonts w:ascii="Tahoma" w:eastAsia="Verdana" w:hAnsi="Tahoma" w:cs="Tahoma"/>
          <w:sz w:val="24"/>
          <w:szCs w:val="24"/>
        </w:rPr>
      </w:pPr>
      <w:r w:rsidRPr="00DD5729">
        <w:rPr>
          <w:rFonts w:ascii="Tahoma" w:eastAsia="Verdana" w:hAnsi="Tahoma" w:cs="Tahoma"/>
          <w:sz w:val="24"/>
          <w:szCs w:val="24"/>
        </w:rPr>
        <w:t>De igual forma no se avizoran la ocurrencia de irregularidades sustanciales que de una u otra forma hayan viciado de nulidad la actuación procesal.</w:t>
      </w:r>
    </w:p>
    <w:p w:rsidR="008748E3" w:rsidRPr="00DD5729" w:rsidRDefault="008748E3" w:rsidP="008748E3">
      <w:pPr>
        <w:spacing w:line="276" w:lineRule="auto"/>
        <w:rPr>
          <w:rFonts w:ascii="Tahoma" w:eastAsia="Verdana" w:hAnsi="Tahoma" w:cs="Tahoma"/>
          <w:sz w:val="24"/>
          <w:szCs w:val="24"/>
        </w:rPr>
      </w:pPr>
    </w:p>
    <w:p w:rsidR="008748E3" w:rsidRPr="00DD5729" w:rsidRDefault="008748E3" w:rsidP="008748E3">
      <w:pPr>
        <w:spacing w:line="276" w:lineRule="auto"/>
        <w:jc w:val="both"/>
        <w:rPr>
          <w:rFonts w:ascii="Tahoma" w:eastAsia="Times New Roman" w:hAnsi="Tahoma" w:cs="Tahoma"/>
          <w:b/>
          <w:bCs/>
          <w:sz w:val="24"/>
          <w:szCs w:val="24"/>
        </w:rPr>
      </w:pPr>
      <w:r w:rsidRPr="00DD5729">
        <w:rPr>
          <w:rFonts w:ascii="Tahoma" w:eastAsia="Times New Roman" w:hAnsi="Tahoma" w:cs="Tahoma"/>
          <w:b/>
          <w:bCs/>
          <w:sz w:val="24"/>
          <w:szCs w:val="24"/>
        </w:rPr>
        <w:t>- Problema Jurídico:</w:t>
      </w:r>
    </w:p>
    <w:p w:rsidR="008748E3" w:rsidRPr="00DD5729" w:rsidRDefault="008748E3" w:rsidP="008748E3">
      <w:pPr>
        <w:spacing w:line="276" w:lineRule="auto"/>
        <w:jc w:val="both"/>
        <w:rPr>
          <w:rFonts w:ascii="Tahoma" w:eastAsia="Calibri" w:hAnsi="Tahoma" w:cs="Tahoma"/>
          <w:sz w:val="24"/>
          <w:szCs w:val="24"/>
        </w:rPr>
      </w:pPr>
    </w:p>
    <w:p w:rsidR="008748E3" w:rsidRPr="00DD5729" w:rsidRDefault="008748E3" w:rsidP="008748E3">
      <w:pPr>
        <w:spacing w:line="276" w:lineRule="auto"/>
        <w:jc w:val="both"/>
        <w:rPr>
          <w:rFonts w:ascii="Tahoma" w:eastAsia="Verdana" w:hAnsi="Tahoma" w:cs="Tahoma"/>
          <w:sz w:val="24"/>
          <w:szCs w:val="24"/>
        </w:rPr>
      </w:pPr>
      <w:r w:rsidRPr="00DD5729">
        <w:rPr>
          <w:rFonts w:ascii="Tahoma" w:eastAsia="Verdana" w:hAnsi="Tahoma" w:cs="Tahoma"/>
          <w:sz w:val="24"/>
          <w:szCs w:val="24"/>
        </w:rPr>
        <w:lastRenderedPageBreak/>
        <w:t xml:space="preserve">Acorde con los argumentos puestos a consideración de esta Colegiatura por parte del recurrente, considera la Sala que de los mismos se desprende como problema jurídico principal, el siguiente: </w:t>
      </w:r>
    </w:p>
    <w:p w:rsidR="008748E3" w:rsidRPr="00DD5729" w:rsidRDefault="008748E3" w:rsidP="008748E3">
      <w:pPr>
        <w:spacing w:line="276" w:lineRule="auto"/>
        <w:jc w:val="both"/>
        <w:rPr>
          <w:rFonts w:ascii="Tahoma" w:eastAsia="Verdana" w:hAnsi="Tahoma" w:cs="Tahoma"/>
          <w:sz w:val="24"/>
          <w:szCs w:val="24"/>
        </w:rPr>
      </w:pPr>
    </w:p>
    <w:p w:rsidR="008748E3" w:rsidRPr="00DD5729" w:rsidRDefault="008748E3" w:rsidP="008748E3">
      <w:pPr>
        <w:spacing w:line="276" w:lineRule="auto"/>
        <w:jc w:val="both"/>
        <w:rPr>
          <w:rFonts w:ascii="Tahoma" w:eastAsia="Verdana" w:hAnsi="Tahoma" w:cs="Tahoma"/>
          <w:sz w:val="24"/>
          <w:szCs w:val="24"/>
        </w:rPr>
      </w:pPr>
      <w:r w:rsidRPr="00DD5729">
        <w:rPr>
          <w:rFonts w:ascii="Tahoma" w:eastAsia="Verdana" w:hAnsi="Tahoma" w:cs="Tahoma"/>
          <w:sz w:val="24"/>
          <w:szCs w:val="24"/>
        </w:rPr>
        <w:t>¿Se incurrieron en errores al momento de la apreciación del acervo probatorio, que incidieron para que no se tuviera en cuenta que con las pruebas aducidas al proceso</w:t>
      </w:r>
      <w:r w:rsidR="00635D65" w:rsidRPr="00DD5729">
        <w:rPr>
          <w:rFonts w:ascii="Tahoma" w:eastAsia="Verdana" w:hAnsi="Tahoma" w:cs="Tahoma"/>
          <w:sz w:val="24"/>
          <w:szCs w:val="24"/>
        </w:rPr>
        <w:t>, en especial con lo atestado por la menor agraviada,</w:t>
      </w:r>
      <w:r w:rsidRPr="00DD5729">
        <w:rPr>
          <w:rFonts w:ascii="Tahoma" w:eastAsia="Verdana" w:hAnsi="Tahoma" w:cs="Tahoma"/>
          <w:sz w:val="24"/>
          <w:szCs w:val="24"/>
        </w:rPr>
        <w:t xml:space="preserve"> no se satisfacían con el cumplimiento de los requisitos exigidos por el artículo 381 </w:t>
      </w:r>
      <w:proofErr w:type="spellStart"/>
      <w:r w:rsidRPr="00DD5729">
        <w:rPr>
          <w:rFonts w:ascii="Tahoma" w:eastAsia="Verdana" w:hAnsi="Tahoma" w:cs="Tahoma"/>
          <w:sz w:val="24"/>
          <w:szCs w:val="24"/>
        </w:rPr>
        <w:t>C.P.P</w:t>
      </w:r>
      <w:proofErr w:type="spellEnd"/>
      <w:r w:rsidRPr="00DD5729">
        <w:rPr>
          <w:rFonts w:ascii="Tahoma" w:eastAsia="Verdana" w:hAnsi="Tahoma" w:cs="Tahoma"/>
          <w:sz w:val="24"/>
          <w:szCs w:val="24"/>
        </w:rPr>
        <w:t xml:space="preserve">. para poder proferir un fallo de condena en contra del Procesado </w:t>
      </w:r>
      <w:proofErr w:type="spellStart"/>
      <w:r w:rsidR="003D0714">
        <w:rPr>
          <w:rFonts w:ascii="Tahoma" w:eastAsia="Verdana" w:hAnsi="Tahoma" w:cs="Tahoma"/>
          <w:sz w:val="24"/>
          <w:szCs w:val="24"/>
        </w:rPr>
        <w:t>AZR</w:t>
      </w:r>
      <w:proofErr w:type="spellEnd"/>
      <w:r w:rsidR="00D60699" w:rsidRPr="00DD5729">
        <w:rPr>
          <w:rFonts w:ascii="Tahoma" w:eastAsia="Verdana" w:hAnsi="Tahoma" w:cs="Tahoma"/>
          <w:sz w:val="24"/>
          <w:szCs w:val="24"/>
        </w:rPr>
        <w:t xml:space="preserve">, quien en consecuencia debió ser absuelto acorde con los postulados del </w:t>
      </w:r>
      <w:r w:rsidR="00D60699" w:rsidRPr="00DD5729">
        <w:rPr>
          <w:rFonts w:ascii="Tahoma" w:eastAsia="Verdana" w:hAnsi="Tahoma" w:cs="Tahoma"/>
          <w:i/>
          <w:sz w:val="24"/>
          <w:szCs w:val="24"/>
        </w:rPr>
        <w:t>in dubio pro reo</w:t>
      </w:r>
      <w:r w:rsidRPr="00DD5729">
        <w:rPr>
          <w:rFonts w:ascii="Tahoma" w:eastAsia="Verdana" w:hAnsi="Tahoma" w:cs="Tahoma"/>
          <w:sz w:val="24"/>
          <w:szCs w:val="24"/>
        </w:rPr>
        <w:t>?</w:t>
      </w:r>
    </w:p>
    <w:p w:rsidR="008748E3" w:rsidRPr="00DD5729" w:rsidRDefault="008748E3" w:rsidP="008748E3">
      <w:pPr>
        <w:spacing w:line="276" w:lineRule="auto"/>
        <w:jc w:val="both"/>
        <w:rPr>
          <w:rFonts w:ascii="Tahoma" w:eastAsia="Verdana" w:hAnsi="Tahoma" w:cs="Tahoma"/>
          <w:sz w:val="24"/>
          <w:szCs w:val="24"/>
        </w:rPr>
      </w:pPr>
    </w:p>
    <w:p w:rsidR="008748E3" w:rsidRPr="00DD5729" w:rsidRDefault="008748E3" w:rsidP="008748E3">
      <w:pPr>
        <w:spacing w:line="276" w:lineRule="auto"/>
        <w:jc w:val="both"/>
        <w:rPr>
          <w:rFonts w:ascii="Tahoma" w:eastAsia="Verdana" w:hAnsi="Tahoma" w:cs="Tahoma"/>
          <w:sz w:val="24"/>
          <w:szCs w:val="24"/>
        </w:rPr>
      </w:pPr>
      <w:r w:rsidRPr="00DD5729">
        <w:rPr>
          <w:rFonts w:ascii="Tahoma" w:eastAsia="Verdana" w:hAnsi="Tahoma" w:cs="Tahoma"/>
          <w:sz w:val="24"/>
          <w:szCs w:val="24"/>
        </w:rPr>
        <w:t xml:space="preserve">De igual manera, la Sala como problema jurídico coyuntural, percibe el siguiente: </w:t>
      </w:r>
    </w:p>
    <w:p w:rsidR="008748E3" w:rsidRPr="00DD5729" w:rsidRDefault="008748E3" w:rsidP="008748E3">
      <w:pPr>
        <w:spacing w:line="276" w:lineRule="auto"/>
        <w:jc w:val="both"/>
        <w:rPr>
          <w:rFonts w:ascii="Tahoma" w:eastAsia="Verdana" w:hAnsi="Tahoma" w:cs="Tahoma"/>
          <w:sz w:val="24"/>
          <w:szCs w:val="24"/>
        </w:rPr>
      </w:pPr>
    </w:p>
    <w:p w:rsidR="008748E3" w:rsidRPr="00DD5729" w:rsidRDefault="008748E3" w:rsidP="008748E3">
      <w:pPr>
        <w:spacing w:line="276" w:lineRule="auto"/>
        <w:jc w:val="both"/>
        <w:rPr>
          <w:rFonts w:ascii="Tahoma" w:eastAsia="Verdana" w:hAnsi="Tahoma" w:cs="Tahoma"/>
          <w:sz w:val="24"/>
          <w:szCs w:val="24"/>
        </w:rPr>
      </w:pPr>
      <w:r w:rsidRPr="00DD5729">
        <w:rPr>
          <w:rFonts w:ascii="Tahoma" w:eastAsia="Verdana" w:hAnsi="Tahoma" w:cs="Tahoma"/>
          <w:sz w:val="24"/>
          <w:szCs w:val="24"/>
        </w:rPr>
        <w:t xml:space="preserve">¿Se </w:t>
      </w:r>
      <w:r w:rsidR="00635D65" w:rsidRPr="00DD5729">
        <w:rPr>
          <w:rFonts w:ascii="Tahoma" w:eastAsia="Verdana" w:hAnsi="Tahoma" w:cs="Tahoma"/>
          <w:sz w:val="24"/>
          <w:szCs w:val="24"/>
        </w:rPr>
        <w:t xml:space="preserve">le </w:t>
      </w:r>
      <w:r w:rsidRPr="00DD5729">
        <w:rPr>
          <w:rFonts w:ascii="Tahoma" w:eastAsia="Verdana" w:hAnsi="Tahoma" w:cs="Tahoma"/>
          <w:sz w:val="24"/>
          <w:szCs w:val="24"/>
        </w:rPr>
        <w:t>vulner</w:t>
      </w:r>
      <w:r w:rsidR="00D60699" w:rsidRPr="00DD5729">
        <w:rPr>
          <w:rFonts w:ascii="Tahoma" w:eastAsia="Verdana" w:hAnsi="Tahoma" w:cs="Tahoma"/>
          <w:sz w:val="24"/>
          <w:szCs w:val="24"/>
        </w:rPr>
        <w:t>aron</w:t>
      </w:r>
      <w:r w:rsidRPr="00DD5729">
        <w:rPr>
          <w:rFonts w:ascii="Tahoma" w:eastAsia="Verdana" w:hAnsi="Tahoma" w:cs="Tahoma"/>
          <w:sz w:val="24"/>
          <w:szCs w:val="24"/>
        </w:rPr>
        <w:t xml:space="preserve"> al Procesado </w:t>
      </w:r>
      <w:proofErr w:type="spellStart"/>
      <w:r w:rsidR="003D0714">
        <w:rPr>
          <w:rFonts w:ascii="Tahoma" w:eastAsia="Verdana" w:hAnsi="Tahoma" w:cs="Tahoma"/>
          <w:sz w:val="24"/>
          <w:szCs w:val="24"/>
        </w:rPr>
        <w:t>AZR</w:t>
      </w:r>
      <w:proofErr w:type="spellEnd"/>
      <w:r w:rsidR="00635D65" w:rsidRPr="00DD5729">
        <w:rPr>
          <w:rFonts w:ascii="Tahoma" w:eastAsia="Verdana" w:hAnsi="Tahoma" w:cs="Tahoma"/>
          <w:sz w:val="24"/>
          <w:szCs w:val="24"/>
        </w:rPr>
        <w:t xml:space="preserve"> </w:t>
      </w:r>
      <w:r w:rsidRPr="00DD5729">
        <w:rPr>
          <w:rFonts w:ascii="Tahoma" w:eastAsia="Verdana" w:hAnsi="Tahoma" w:cs="Tahoma"/>
          <w:sz w:val="24"/>
          <w:szCs w:val="24"/>
        </w:rPr>
        <w:t xml:space="preserve">los derechos fundamentales al debido proceso y el derecho a la defensa, como consecuencia de </w:t>
      </w:r>
      <w:r w:rsidR="00635D65" w:rsidRPr="00DD5729">
        <w:rPr>
          <w:rFonts w:ascii="Tahoma" w:eastAsia="Verdana" w:hAnsi="Tahoma" w:cs="Tahoma"/>
          <w:sz w:val="24"/>
          <w:szCs w:val="24"/>
        </w:rPr>
        <w:t xml:space="preserve">lo indeterminado e impreciso de los hechos jurídicamente relevantes que </w:t>
      </w:r>
      <w:r w:rsidRPr="00DD5729">
        <w:rPr>
          <w:rFonts w:ascii="Tahoma" w:eastAsia="Verdana" w:hAnsi="Tahoma" w:cs="Tahoma"/>
          <w:sz w:val="24"/>
          <w:szCs w:val="24"/>
        </w:rPr>
        <w:t xml:space="preserve">le fueron endilgados </w:t>
      </w:r>
      <w:r w:rsidR="00635D65" w:rsidRPr="00DD5729">
        <w:rPr>
          <w:rFonts w:ascii="Tahoma" w:eastAsia="Verdana" w:hAnsi="Tahoma" w:cs="Tahoma"/>
          <w:sz w:val="24"/>
          <w:szCs w:val="24"/>
        </w:rPr>
        <w:t xml:space="preserve">al encausado </w:t>
      </w:r>
      <w:r w:rsidRPr="00DD5729">
        <w:rPr>
          <w:rFonts w:ascii="Tahoma" w:eastAsia="Verdana" w:hAnsi="Tahoma" w:cs="Tahoma"/>
          <w:sz w:val="24"/>
          <w:szCs w:val="24"/>
        </w:rPr>
        <w:t xml:space="preserve">en </w:t>
      </w:r>
      <w:r w:rsidR="00635D65" w:rsidRPr="00DD5729">
        <w:rPr>
          <w:rFonts w:ascii="Tahoma" w:eastAsia="Verdana" w:hAnsi="Tahoma" w:cs="Tahoma"/>
          <w:sz w:val="24"/>
          <w:szCs w:val="24"/>
        </w:rPr>
        <w:t>el libelo acusatorio</w:t>
      </w:r>
      <w:r w:rsidRPr="00DD5729">
        <w:rPr>
          <w:rFonts w:ascii="Tahoma" w:eastAsia="Verdana" w:hAnsi="Tahoma" w:cs="Tahoma"/>
          <w:sz w:val="24"/>
          <w:szCs w:val="24"/>
        </w:rPr>
        <w:t xml:space="preserve">? </w:t>
      </w:r>
    </w:p>
    <w:p w:rsidR="008748E3" w:rsidRPr="00DD5729" w:rsidRDefault="008748E3" w:rsidP="008748E3">
      <w:pPr>
        <w:spacing w:line="276" w:lineRule="auto"/>
        <w:jc w:val="both"/>
        <w:rPr>
          <w:rFonts w:ascii="Tahoma" w:eastAsia="Verdana" w:hAnsi="Tahoma" w:cs="Tahoma"/>
          <w:sz w:val="24"/>
          <w:szCs w:val="24"/>
        </w:rPr>
      </w:pPr>
    </w:p>
    <w:p w:rsidR="008748E3" w:rsidRPr="00DD5729" w:rsidRDefault="008748E3" w:rsidP="008748E3">
      <w:pPr>
        <w:spacing w:line="276" w:lineRule="auto"/>
        <w:jc w:val="both"/>
        <w:rPr>
          <w:rFonts w:ascii="Tahoma" w:eastAsia="Verdana" w:hAnsi="Tahoma" w:cs="Tahoma"/>
          <w:b/>
          <w:sz w:val="24"/>
          <w:szCs w:val="24"/>
          <w:lang w:val="es-ES_tradnl"/>
        </w:rPr>
      </w:pPr>
      <w:r w:rsidRPr="00DD5729">
        <w:rPr>
          <w:rFonts w:ascii="Tahoma" w:eastAsia="Verdana" w:hAnsi="Tahoma" w:cs="Tahoma"/>
          <w:b/>
          <w:sz w:val="24"/>
          <w:szCs w:val="24"/>
          <w:lang w:val="es-ES_tradnl"/>
        </w:rPr>
        <w:t>– Solución:</w:t>
      </w:r>
    </w:p>
    <w:p w:rsidR="008D7146" w:rsidRPr="00DD5729" w:rsidRDefault="008D7146" w:rsidP="008748E3">
      <w:pPr>
        <w:spacing w:line="276" w:lineRule="auto"/>
        <w:jc w:val="both"/>
        <w:rPr>
          <w:rFonts w:ascii="Tahoma" w:eastAsia="Verdana" w:hAnsi="Tahoma" w:cs="Tahoma"/>
          <w:b/>
          <w:sz w:val="24"/>
          <w:szCs w:val="24"/>
          <w:lang w:val="es-ES_tradnl"/>
        </w:rPr>
      </w:pPr>
    </w:p>
    <w:p w:rsidR="00D60699" w:rsidRPr="00DD5729" w:rsidRDefault="00D60699" w:rsidP="008748E3">
      <w:pPr>
        <w:spacing w:line="276" w:lineRule="auto"/>
        <w:jc w:val="both"/>
        <w:rPr>
          <w:rFonts w:ascii="Tahoma" w:eastAsia="Verdana" w:hAnsi="Tahoma" w:cs="Tahoma"/>
          <w:b/>
          <w:sz w:val="24"/>
          <w:szCs w:val="24"/>
          <w:lang w:val="es-ES_tradnl"/>
        </w:rPr>
      </w:pPr>
      <w:r w:rsidRPr="00DD5729">
        <w:rPr>
          <w:rFonts w:ascii="Tahoma" w:eastAsia="Verdana" w:hAnsi="Tahoma" w:cs="Tahoma"/>
          <w:b/>
          <w:sz w:val="24"/>
          <w:szCs w:val="24"/>
          <w:lang w:val="es-ES_tradnl"/>
        </w:rPr>
        <w:t>1) La causal de nulidad procesal</w:t>
      </w:r>
      <w:r w:rsidR="00DB76B7" w:rsidRPr="00DD5729">
        <w:rPr>
          <w:rFonts w:ascii="Tahoma" w:eastAsia="Verdana" w:hAnsi="Tahoma" w:cs="Tahoma"/>
          <w:b/>
          <w:sz w:val="24"/>
          <w:szCs w:val="24"/>
          <w:lang w:val="es-ES_tradnl"/>
        </w:rPr>
        <w:t xml:space="preserve"> por violación del derecho a la defensa</w:t>
      </w:r>
      <w:r w:rsidRPr="00DD5729">
        <w:rPr>
          <w:rFonts w:ascii="Tahoma" w:eastAsia="Verdana" w:hAnsi="Tahoma" w:cs="Tahoma"/>
          <w:b/>
          <w:sz w:val="24"/>
          <w:szCs w:val="24"/>
          <w:lang w:val="es-ES_tradnl"/>
        </w:rPr>
        <w:t>.</w:t>
      </w:r>
    </w:p>
    <w:p w:rsidR="00D60699" w:rsidRPr="00DD5729" w:rsidRDefault="00D60699" w:rsidP="008748E3">
      <w:pPr>
        <w:spacing w:line="276" w:lineRule="auto"/>
        <w:jc w:val="both"/>
        <w:rPr>
          <w:rFonts w:ascii="Tahoma" w:eastAsia="Verdana" w:hAnsi="Tahoma" w:cs="Tahoma"/>
          <w:b/>
          <w:sz w:val="24"/>
          <w:szCs w:val="24"/>
          <w:lang w:val="es-ES_tradnl"/>
        </w:rPr>
      </w:pPr>
    </w:p>
    <w:p w:rsidR="008748E3" w:rsidRPr="00DD5729" w:rsidRDefault="00D60699" w:rsidP="008748E3">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El apelante en una de las tesis que expuso para expresar su inconformidad con lo resuelto y decidido en el fallo confutado, dejo entrever que la actuación procesal se encontraba viciada de nulidad porque supuestamente al Procesado </w:t>
      </w:r>
      <w:proofErr w:type="spellStart"/>
      <w:r w:rsidR="003D0714">
        <w:rPr>
          <w:rFonts w:ascii="Tahoma" w:eastAsia="Verdana" w:hAnsi="Tahoma" w:cs="Tahoma"/>
          <w:sz w:val="24"/>
          <w:szCs w:val="24"/>
          <w:lang w:val="es-ES_tradnl"/>
        </w:rPr>
        <w:t>AZR</w:t>
      </w:r>
      <w:proofErr w:type="spellEnd"/>
      <w:r w:rsidR="005B34C3" w:rsidRPr="00DD5729">
        <w:rPr>
          <w:rFonts w:ascii="Tahoma" w:eastAsia="Verdana" w:hAnsi="Tahoma" w:cs="Tahoma"/>
          <w:sz w:val="24"/>
          <w:szCs w:val="24"/>
          <w:lang w:val="es-ES_tradnl"/>
        </w:rPr>
        <w:t xml:space="preserve"> </w:t>
      </w:r>
      <w:r w:rsidRPr="00DD5729">
        <w:rPr>
          <w:rFonts w:ascii="Tahoma" w:eastAsia="Verdana" w:hAnsi="Tahoma" w:cs="Tahoma"/>
          <w:sz w:val="24"/>
          <w:szCs w:val="24"/>
          <w:lang w:val="es-ES_tradnl"/>
        </w:rPr>
        <w:t xml:space="preserve">se le conculcó el derecho de defensa como consecuencia de la imprecisión e indeterminación cronológica en la que se </w:t>
      </w:r>
      <w:r w:rsidR="00513C8B" w:rsidRPr="00DD5729">
        <w:rPr>
          <w:rFonts w:ascii="Tahoma" w:eastAsia="Verdana" w:hAnsi="Tahoma" w:cs="Tahoma"/>
          <w:sz w:val="24"/>
          <w:szCs w:val="24"/>
          <w:lang w:val="es-ES_tradnl"/>
        </w:rPr>
        <w:t>incurrió</w:t>
      </w:r>
      <w:r w:rsidRPr="00DD5729">
        <w:rPr>
          <w:rFonts w:ascii="Tahoma" w:eastAsia="Verdana" w:hAnsi="Tahoma" w:cs="Tahoma"/>
          <w:sz w:val="24"/>
          <w:szCs w:val="24"/>
          <w:lang w:val="es-ES_tradnl"/>
        </w:rPr>
        <w:t xml:space="preserve"> en el libelo acusatorio en lo que </w:t>
      </w:r>
      <w:r w:rsidR="00513C8B" w:rsidRPr="00DD5729">
        <w:rPr>
          <w:rFonts w:ascii="Tahoma" w:eastAsia="Verdana" w:hAnsi="Tahoma" w:cs="Tahoma"/>
          <w:sz w:val="24"/>
          <w:szCs w:val="24"/>
          <w:lang w:val="es-ES_tradnl"/>
        </w:rPr>
        <w:t>tenía</w:t>
      </w:r>
      <w:r w:rsidRPr="00DD5729">
        <w:rPr>
          <w:rFonts w:ascii="Tahoma" w:eastAsia="Verdana" w:hAnsi="Tahoma" w:cs="Tahoma"/>
          <w:sz w:val="24"/>
          <w:szCs w:val="24"/>
          <w:lang w:val="es-ES_tradnl"/>
        </w:rPr>
        <w:t xml:space="preserve"> que ver con los hechos jurídicamente relevantes</w:t>
      </w:r>
      <w:r w:rsidR="00513C8B" w:rsidRPr="00DD5729">
        <w:rPr>
          <w:rFonts w:ascii="Tahoma" w:eastAsia="Verdana" w:hAnsi="Tahoma" w:cs="Tahoma"/>
          <w:sz w:val="24"/>
          <w:szCs w:val="24"/>
          <w:lang w:val="es-ES_tradnl"/>
        </w:rPr>
        <w:t>.</w:t>
      </w:r>
      <w:r w:rsidRPr="00DD5729">
        <w:rPr>
          <w:rFonts w:ascii="Tahoma" w:eastAsia="Verdana" w:hAnsi="Tahoma" w:cs="Tahoma"/>
          <w:sz w:val="24"/>
          <w:szCs w:val="24"/>
          <w:lang w:val="es-ES_tradnl"/>
        </w:rPr>
        <w:t xml:space="preserve"> </w:t>
      </w:r>
      <w:r w:rsidR="00513C8B" w:rsidRPr="00DD5729">
        <w:rPr>
          <w:rFonts w:ascii="Tahoma" w:eastAsia="Verdana" w:hAnsi="Tahoma" w:cs="Tahoma"/>
          <w:sz w:val="24"/>
          <w:szCs w:val="24"/>
          <w:lang w:val="es-ES_tradnl"/>
        </w:rPr>
        <w:t xml:space="preserve"> </w:t>
      </w:r>
    </w:p>
    <w:p w:rsidR="008748E3" w:rsidRPr="00DD5729" w:rsidRDefault="008748E3" w:rsidP="008748E3">
      <w:pPr>
        <w:spacing w:line="276" w:lineRule="auto"/>
        <w:jc w:val="both"/>
        <w:rPr>
          <w:rFonts w:ascii="Tahoma" w:eastAsia="Verdana" w:hAnsi="Tahoma" w:cs="Tahoma"/>
          <w:sz w:val="24"/>
          <w:szCs w:val="24"/>
          <w:lang w:val="es-ES_tradnl"/>
        </w:rPr>
      </w:pPr>
    </w:p>
    <w:p w:rsidR="006D3305" w:rsidRPr="00DD5729" w:rsidRDefault="005B34C3" w:rsidP="008748E3">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A fin de verificar si en el presente asunto tuvo ocurrencia la causal de nulidad procesal denunciada por el apelante, como punto de partida </w:t>
      </w:r>
      <w:r w:rsidR="008748E3" w:rsidRPr="00DD5729">
        <w:rPr>
          <w:rFonts w:ascii="Tahoma" w:eastAsia="Verdana" w:hAnsi="Tahoma" w:cs="Tahoma"/>
          <w:sz w:val="24"/>
          <w:szCs w:val="24"/>
          <w:lang w:val="es-ES_tradnl"/>
        </w:rPr>
        <w:t xml:space="preserve">la Colegiatura </w:t>
      </w:r>
      <w:r w:rsidRPr="00DD5729">
        <w:rPr>
          <w:rFonts w:ascii="Tahoma" w:eastAsia="Verdana" w:hAnsi="Tahoma" w:cs="Tahoma"/>
          <w:sz w:val="24"/>
          <w:szCs w:val="24"/>
          <w:lang w:val="es-ES_tradnl"/>
        </w:rPr>
        <w:t xml:space="preserve">procederá a llevar a cabo un análisis </w:t>
      </w:r>
      <w:r w:rsidR="008748E3" w:rsidRPr="00DD5729">
        <w:rPr>
          <w:rFonts w:ascii="Tahoma" w:eastAsia="Verdana" w:hAnsi="Tahoma" w:cs="Tahoma"/>
          <w:sz w:val="24"/>
          <w:szCs w:val="24"/>
          <w:lang w:val="es-ES_tradnl"/>
        </w:rPr>
        <w:t>tendiente a determinar cómo puede afectar, al momento de proferir la sentencia, tanto para la teoría del caso propuesta por la Fiscalía como a la situación jurídica del acusado, la indeterminación o la no acreditación de los hechos jurídicamente relevantes consignados en la acusación.</w:t>
      </w:r>
      <w:r w:rsidRPr="00DD5729">
        <w:rPr>
          <w:rFonts w:ascii="Tahoma" w:eastAsia="Verdana" w:hAnsi="Tahoma" w:cs="Tahoma"/>
          <w:sz w:val="24"/>
          <w:szCs w:val="24"/>
          <w:lang w:val="es-ES_tradnl"/>
        </w:rPr>
        <w:t xml:space="preserve"> </w:t>
      </w:r>
    </w:p>
    <w:p w:rsidR="006D3305" w:rsidRPr="00DD5729" w:rsidRDefault="006D3305" w:rsidP="008748E3">
      <w:pPr>
        <w:spacing w:line="276" w:lineRule="auto"/>
        <w:jc w:val="both"/>
        <w:rPr>
          <w:rFonts w:ascii="Tahoma" w:eastAsia="Verdana" w:hAnsi="Tahoma" w:cs="Tahoma"/>
          <w:sz w:val="24"/>
          <w:szCs w:val="24"/>
          <w:lang w:val="es-ES_tradnl"/>
        </w:rPr>
      </w:pPr>
    </w:p>
    <w:p w:rsidR="008748E3" w:rsidRPr="00DD5729" w:rsidRDefault="005B34C3" w:rsidP="008748E3">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Para lo cual </w:t>
      </w:r>
      <w:r w:rsidR="008748E3" w:rsidRPr="00DD5729">
        <w:rPr>
          <w:rFonts w:ascii="Tahoma" w:eastAsia="Verdana" w:hAnsi="Tahoma" w:cs="Tahoma"/>
          <w:sz w:val="24"/>
          <w:szCs w:val="24"/>
          <w:lang w:val="es-ES_tradnl"/>
        </w:rPr>
        <w:t xml:space="preserve">se debe tener en cuenta que acorde con los postulados que orientan los principios de la presunción de inocencia e </w:t>
      </w:r>
      <w:r w:rsidR="008748E3" w:rsidRPr="00DD5729">
        <w:rPr>
          <w:rFonts w:ascii="Tahoma" w:eastAsia="Verdana" w:hAnsi="Tahoma" w:cs="Tahoma"/>
          <w:i/>
          <w:sz w:val="24"/>
          <w:szCs w:val="24"/>
          <w:lang w:val="es-ES_tradnl"/>
        </w:rPr>
        <w:t>in dubio pro reo</w:t>
      </w:r>
      <w:r w:rsidR="008748E3" w:rsidRPr="00DD5729">
        <w:rPr>
          <w:rFonts w:ascii="Tahoma" w:eastAsia="Verdana" w:hAnsi="Tahoma" w:cs="Tahoma"/>
          <w:sz w:val="24"/>
          <w:szCs w:val="24"/>
          <w:lang w:val="es-ES_tradnl"/>
        </w:rPr>
        <w:t xml:space="preserve">, consagrados en el artículo 29 de la Carta y el artículo 7º </w:t>
      </w:r>
      <w:proofErr w:type="spellStart"/>
      <w:r w:rsidR="008748E3" w:rsidRPr="00DD5729">
        <w:rPr>
          <w:rFonts w:ascii="Tahoma" w:eastAsia="Verdana" w:hAnsi="Tahoma" w:cs="Tahoma"/>
          <w:sz w:val="24"/>
          <w:szCs w:val="24"/>
          <w:lang w:val="es-ES_tradnl"/>
        </w:rPr>
        <w:t>C.P.P</w:t>
      </w:r>
      <w:proofErr w:type="spellEnd"/>
      <w:r w:rsidR="008748E3" w:rsidRPr="00DD5729">
        <w:rPr>
          <w:rFonts w:ascii="Tahoma" w:eastAsia="Verdana" w:hAnsi="Tahoma" w:cs="Tahoma"/>
          <w:sz w:val="24"/>
          <w:szCs w:val="24"/>
          <w:lang w:val="es-ES_tradnl"/>
        </w:rPr>
        <w:t xml:space="preserve">. </w:t>
      </w:r>
      <w:r w:rsidRPr="00DD5729">
        <w:rPr>
          <w:rFonts w:ascii="Tahoma" w:eastAsia="Verdana" w:hAnsi="Tahoma" w:cs="Tahoma"/>
          <w:sz w:val="24"/>
          <w:szCs w:val="24"/>
          <w:lang w:val="es-ES_tradnl"/>
        </w:rPr>
        <w:t xml:space="preserve">se tiene que </w:t>
      </w:r>
      <w:r w:rsidR="008748E3" w:rsidRPr="00DD5729">
        <w:rPr>
          <w:rFonts w:ascii="Tahoma" w:eastAsia="Verdana" w:hAnsi="Tahoma" w:cs="Tahoma"/>
          <w:sz w:val="24"/>
          <w:szCs w:val="24"/>
          <w:lang w:val="es-ES_tradnl"/>
        </w:rPr>
        <w:t xml:space="preserve">la carga de la prueba para demostrar la ocurrencia de los hechos jurídicamente relevantes consignados en la acusación le corresponde es la Fiscalía, quien como consecuencia de ese </w:t>
      </w:r>
      <w:proofErr w:type="spellStart"/>
      <w:r w:rsidR="008748E3" w:rsidRPr="00DD5729">
        <w:rPr>
          <w:rFonts w:ascii="Tahoma" w:eastAsia="Verdana" w:hAnsi="Tahoma" w:cs="Tahoma"/>
          <w:i/>
          <w:sz w:val="24"/>
          <w:szCs w:val="24"/>
          <w:lang w:val="es-ES_tradnl"/>
        </w:rPr>
        <w:t>omnus</w:t>
      </w:r>
      <w:proofErr w:type="spellEnd"/>
      <w:r w:rsidR="008748E3" w:rsidRPr="00DD5729">
        <w:rPr>
          <w:rFonts w:ascii="Tahoma" w:eastAsia="Verdana" w:hAnsi="Tahoma" w:cs="Tahoma"/>
          <w:i/>
          <w:sz w:val="24"/>
          <w:szCs w:val="24"/>
          <w:lang w:val="es-ES_tradnl"/>
        </w:rPr>
        <w:t xml:space="preserve"> </w:t>
      </w:r>
      <w:proofErr w:type="spellStart"/>
      <w:r w:rsidR="008748E3" w:rsidRPr="00DD5729">
        <w:rPr>
          <w:rFonts w:ascii="Tahoma" w:eastAsia="Verdana" w:hAnsi="Tahoma" w:cs="Tahoma"/>
          <w:i/>
          <w:sz w:val="24"/>
          <w:szCs w:val="24"/>
          <w:lang w:val="es-ES_tradnl"/>
        </w:rPr>
        <w:t>probandi</w:t>
      </w:r>
      <w:proofErr w:type="spellEnd"/>
      <w:r w:rsidR="008748E3" w:rsidRPr="00DD5729">
        <w:rPr>
          <w:rFonts w:ascii="Tahoma" w:eastAsia="Verdana" w:hAnsi="Tahoma" w:cs="Tahoma"/>
          <w:sz w:val="24"/>
          <w:szCs w:val="24"/>
          <w:lang w:val="es-ES_tradnl"/>
        </w:rPr>
        <w:t xml:space="preserve"> adquiere la obligación de demostrar, </w:t>
      </w:r>
      <w:r w:rsidR="00513C8B" w:rsidRPr="00DD5729">
        <w:rPr>
          <w:rFonts w:ascii="Tahoma" w:eastAsia="Verdana" w:hAnsi="Tahoma" w:cs="Tahoma"/>
          <w:sz w:val="24"/>
          <w:szCs w:val="24"/>
          <w:lang w:val="es-ES_tradnl"/>
        </w:rPr>
        <w:t>más</w:t>
      </w:r>
      <w:r w:rsidR="008748E3" w:rsidRPr="00DD5729">
        <w:rPr>
          <w:rFonts w:ascii="Tahoma" w:eastAsia="Verdana" w:hAnsi="Tahoma" w:cs="Tahoma"/>
          <w:sz w:val="24"/>
          <w:szCs w:val="24"/>
          <w:lang w:val="es-ES_tradnl"/>
        </w:rPr>
        <w:t xml:space="preserve"> allá de toda duda</w:t>
      </w:r>
      <w:r w:rsidR="00513C8B" w:rsidRPr="00DD5729">
        <w:rPr>
          <w:rFonts w:ascii="Tahoma" w:eastAsia="Verdana" w:hAnsi="Tahoma" w:cs="Tahoma"/>
          <w:sz w:val="24"/>
          <w:szCs w:val="24"/>
          <w:lang w:val="es-ES_tradnl"/>
        </w:rPr>
        <w:t xml:space="preserve"> razonable</w:t>
      </w:r>
      <w:r w:rsidR="008748E3" w:rsidRPr="00DD5729">
        <w:rPr>
          <w:rFonts w:ascii="Tahoma" w:eastAsia="Verdana" w:hAnsi="Tahoma" w:cs="Tahoma"/>
          <w:sz w:val="24"/>
          <w:szCs w:val="24"/>
          <w:lang w:val="es-ES_tradnl"/>
        </w:rPr>
        <w:t xml:space="preserve">, cada uno de los elementos que integran los hechos jurídicamente relevantes, los cuales serían los siguientes: </w:t>
      </w:r>
    </w:p>
    <w:p w:rsidR="008748E3" w:rsidRPr="00DD5729" w:rsidRDefault="008748E3" w:rsidP="008748E3">
      <w:pPr>
        <w:spacing w:line="276" w:lineRule="auto"/>
        <w:jc w:val="both"/>
        <w:rPr>
          <w:rFonts w:ascii="Tahoma" w:eastAsia="Verdana" w:hAnsi="Tahoma" w:cs="Tahoma"/>
          <w:sz w:val="24"/>
          <w:szCs w:val="24"/>
          <w:lang w:val="es-ES_tradnl"/>
        </w:rPr>
      </w:pPr>
    </w:p>
    <w:p w:rsidR="008748E3" w:rsidRPr="00DD5729" w:rsidRDefault="008748E3" w:rsidP="008748E3">
      <w:pPr>
        <w:pStyle w:val="Prrafodelista"/>
        <w:numPr>
          <w:ilvl w:val="0"/>
          <w:numId w:val="4"/>
        </w:numPr>
        <w:spacing w:line="276" w:lineRule="auto"/>
        <w:ind w:left="360"/>
        <w:jc w:val="both"/>
        <w:rPr>
          <w:rFonts w:ascii="Tahoma" w:eastAsia="Verdana" w:hAnsi="Tahoma" w:cs="Tahoma"/>
          <w:sz w:val="24"/>
          <w:szCs w:val="24"/>
          <w:lang w:val="es-ES_tradnl"/>
        </w:rPr>
      </w:pPr>
      <w:r w:rsidRPr="00DD5729">
        <w:rPr>
          <w:rFonts w:ascii="Tahoma" w:eastAsia="Verdana" w:hAnsi="Tahoma" w:cs="Tahoma"/>
          <w:sz w:val="24"/>
          <w:szCs w:val="24"/>
          <w:lang w:val="es-ES_tradnl"/>
        </w:rPr>
        <w:lastRenderedPageBreak/>
        <w:t>La transformación o modificación del mundo fenomenológico externo, como consecuencia de una acción o de una omisión, o un comportamiento afín llevado a cabo por un ser humano.</w:t>
      </w:r>
    </w:p>
    <w:p w:rsidR="008748E3" w:rsidRPr="00DD5729" w:rsidRDefault="008748E3" w:rsidP="008748E3">
      <w:pPr>
        <w:spacing w:line="276" w:lineRule="auto"/>
        <w:jc w:val="both"/>
        <w:rPr>
          <w:rFonts w:ascii="Tahoma" w:eastAsia="Verdana" w:hAnsi="Tahoma" w:cs="Tahoma"/>
          <w:sz w:val="24"/>
          <w:szCs w:val="24"/>
          <w:lang w:val="es-ES_tradnl"/>
        </w:rPr>
      </w:pPr>
    </w:p>
    <w:p w:rsidR="008748E3" w:rsidRPr="00DD5729" w:rsidRDefault="008748E3" w:rsidP="008748E3">
      <w:pPr>
        <w:pStyle w:val="Prrafodelista"/>
        <w:numPr>
          <w:ilvl w:val="0"/>
          <w:numId w:val="4"/>
        </w:numPr>
        <w:spacing w:line="276" w:lineRule="auto"/>
        <w:ind w:left="360"/>
        <w:jc w:val="both"/>
        <w:rPr>
          <w:rFonts w:ascii="Tahoma" w:eastAsia="Verdana" w:hAnsi="Tahoma" w:cs="Tahoma"/>
          <w:sz w:val="24"/>
          <w:szCs w:val="24"/>
          <w:lang w:val="es-ES_tradnl"/>
        </w:rPr>
      </w:pPr>
      <w:r w:rsidRPr="00DD5729">
        <w:rPr>
          <w:rFonts w:ascii="Tahoma" w:eastAsia="Verdana" w:hAnsi="Tahoma" w:cs="Tahoma"/>
          <w:sz w:val="24"/>
          <w:szCs w:val="24"/>
          <w:lang w:val="es-ES_tradnl"/>
        </w:rPr>
        <w:t>La data o fecha en la cual tuvieron ocurrencia los cambios o las modificaciones que externamente acaecieron en el mundo fenomenológico.</w:t>
      </w:r>
    </w:p>
    <w:p w:rsidR="008748E3" w:rsidRPr="00DD5729" w:rsidRDefault="008748E3" w:rsidP="008748E3">
      <w:pPr>
        <w:spacing w:line="276" w:lineRule="auto"/>
        <w:jc w:val="both"/>
        <w:rPr>
          <w:rFonts w:ascii="Tahoma" w:eastAsia="Verdana" w:hAnsi="Tahoma" w:cs="Tahoma"/>
          <w:sz w:val="24"/>
          <w:szCs w:val="24"/>
          <w:lang w:val="es-ES_tradnl"/>
        </w:rPr>
      </w:pPr>
    </w:p>
    <w:p w:rsidR="008748E3" w:rsidRPr="00DD5729" w:rsidRDefault="008748E3" w:rsidP="008748E3">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Es de anotar que frente al primero de los elementos que integran los hechos jurídicamente relevantes, la Fiscalía tiene la obligación de demostrar su ocurrencia de manera plena, clara y con absoluta precisión</w:t>
      </w:r>
      <w:r w:rsidR="006D3305" w:rsidRPr="00DD5729">
        <w:rPr>
          <w:rFonts w:ascii="Tahoma" w:eastAsia="Verdana" w:hAnsi="Tahoma" w:cs="Tahoma"/>
          <w:sz w:val="24"/>
          <w:szCs w:val="24"/>
          <w:lang w:val="es-ES_tradnl"/>
        </w:rPr>
        <w:t>, con cualquier medio probatorio licito</w:t>
      </w:r>
      <w:r w:rsidRPr="00DD5729">
        <w:rPr>
          <w:rFonts w:ascii="Tahoma" w:eastAsia="Verdana" w:hAnsi="Tahoma" w:cs="Tahoma"/>
          <w:sz w:val="24"/>
          <w:szCs w:val="24"/>
          <w:lang w:val="es-ES_tradnl"/>
        </w:rPr>
        <w:t>; mientras que en lo que atañe con el segundo, el deber probatorio que le asiste al Ente Acusador es relativo, ya que en muchas ocasiones quedaría satisfecho ese elemento con solo demostrar de manera plausible que los hechos pudieron haber ocurrido en un periodo determinado o en una fecha probable o factible</w:t>
      </w:r>
      <w:r w:rsidR="00DE0C9F" w:rsidRPr="00DD5729">
        <w:rPr>
          <w:rFonts w:ascii="Tahoma" w:eastAsia="Verdana" w:hAnsi="Tahoma" w:cs="Tahoma"/>
          <w:sz w:val="24"/>
          <w:szCs w:val="24"/>
          <w:lang w:val="es-ES_tradnl"/>
        </w:rPr>
        <w:t>.</w:t>
      </w:r>
      <w:r w:rsidRPr="00DD5729">
        <w:rPr>
          <w:rFonts w:ascii="Tahoma" w:eastAsia="Verdana" w:hAnsi="Tahoma" w:cs="Tahoma"/>
          <w:sz w:val="24"/>
          <w:szCs w:val="24"/>
          <w:lang w:val="es-ES_tradnl"/>
        </w:rPr>
        <w:t xml:space="preserve"> </w:t>
      </w:r>
    </w:p>
    <w:p w:rsidR="008748E3" w:rsidRPr="00DD5729" w:rsidRDefault="008748E3" w:rsidP="008748E3">
      <w:pPr>
        <w:spacing w:line="276" w:lineRule="auto"/>
        <w:jc w:val="both"/>
        <w:rPr>
          <w:rFonts w:ascii="Tahoma" w:eastAsia="Verdana" w:hAnsi="Tahoma" w:cs="Tahoma"/>
          <w:sz w:val="24"/>
          <w:szCs w:val="24"/>
          <w:lang w:val="es-ES_tradnl"/>
        </w:rPr>
      </w:pPr>
    </w:p>
    <w:p w:rsidR="006B7F57" w:rsidRPr="00DD5729" w:rsidRDefault="008748E3" w:rsidP="008748E3">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En el caso en estudio, </w:t>
      </w:r>
      <w:r w:rsidR="006B7F57" w:rsidRPr="00DD5729">
        <w:rPr>
          <w:rFonts w:ascii="Tahoma" w:eastAsia="Verdana" w:hAnsi="Tahoma" w:cs="Tahoma"/>
          <w:sz w:val="24"/>
          <w:szCs w:val="24"/>
          <w:lang w:val="es-ES_tradnl"/>
        </w:rPr>
        <w:t>la Sala considera que la Fiscalía si cumplió con la obligación</w:t>
      </w:r>
      <w:r w:rsidR="006D3305" w:rsidRPr="00DD5729">
        <w:rPr>
          <w:rFonts w:ascii="Tahoma" w:eastAsia="Verdana" w:hAnsi="Tahoma" w:cs="Tahoma"/>
          <w:sz w:val="24"/>
          <w:szCs w:val="24"/>
          <w:lang w:val="es-ES_tradnl"/>
        </w:rPr>
        <w:t xml:space="preserve"> que le </w:t>
      </w:r>
      <w:r w:rsidR="006B7F57" w:rsidRPr="00DD5729">
        <w:rPr>
          <w:rFonts w:ascii="Tahoma" w:eastAsia="Verdana" w:hAnsi="Tahoma" w:cs="Tahoma"/>
          <w:sz w:val="24"/>
          <w:szCs w:val="24"/>
          <w:lang w:val="es-ES_tradnl"/>
        </w:rPr>
        <w:t xml:space="preserve">asistía de demostrar que los hechos tuvieron ocurrencia dentro de un periodo determinable y especificable, del cual estaba enterado la Defensa y con base en ese conocimiento podía estructurar las estrategias defensivas que en su leal saber y entender consideraba como pertinentes para rebatir la acusación. </w:t>
      </w:r>
    </w:p>
    <w:p w:rsidR="006B7F57" w:rsidRPr="00DD5729" w:rsidRDefault="006B7F57" w:rsidP="008748E3">
      <w:pPr>
        <w:spacing w:line="276" w:lineRule="auto"/>
        <w:jc w:val="both"/>
        <w:rPr>
          <w:rFonts w:ascii="Tahoma" w:eastAsia="Verdana" w:hAnsi="Tahoma" w:cs="Tahoma"/>
          <w:sz w:val="24"/>
          <w:szCs w:val="24"/>
          <w:lang w:val="es-ES_tradnl"/>
        </w:rPr>
      </w:pPr>
    </w:p>
    <w:p w:rsidR="008748E3" w:rsidRPr="00DD5729" w:rsidRDefault="006B7F57" w:rsidP="008748E3">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Para demostrar la anterior afirmación, vemos que si bien es cierto que en el escrito de acusación se dijo que </w:t>
      </w:r>
      <w:r w:rsidR="00DE0C9F" w:rsidRPr="00DD5729">
        <w:rPr>
          <w:rFonts w:ascii="Tahoma" w:eastAsia="Verdana" w:hAnsi="Tahoma" w:cs="Tahoma"/>
          <w:sz w:val="24"/>
          <w:szCs w:val="24"/>
          <w:lang w:val="es-ES_tradnl"/>
        </w:rPr>
        <w:t xml:space="preserve">los hechos jurídicamente relevantes </w:t>
      </w:r>
      <w:r w:rsidR="00B552EE" w:rsidRPr="00DD5729">
        <w:rPr>
          <w:rFonts w:ascii="Tahoma" w:eastAsia="Verdana" w:hAnsi="Tahoma" w:cs="Tahoma"/>
          <w:sz w:val="24"/>
          <w:szCs w:val="24"/>
          <w:lang w:val="es-ES_tradnl"/>
        </w:rPr>
        <w:t xml:space="preserve">tuvieron ocurrencia en varias ocasiones </w:t>
      </w:r>
      <w:r w:rsidRPr="00DD5729">
        <w:rPr>
          <w:rFonts w:ascii="Tahoma" w:eastAsia="Verdana" w:hAnsi="Tahoma" w:cs="Tahoma"/>
          <w:sz w:val="24"/>
          <w:szCs w:val="24"/>
          <w:lang w:val="es-ES_tradnl"/>
        </w:rPr>
        <w:t xml:space="preserve">en un periodo </w:t>
      </w:r>
      <w:r w:rsidR="00B552EE" w:rsidRPr="00DD5729">
        <w:rPr>
          <w:rFonts w:ascii="Tahoma" w:eastAsia="Verdana" w:hAnsi="Tahoma" w:cs="Tahoma"/>
          <w:sz w:val="24"/>
          <w:szCs w:val="24"/>
          <w:lang w:val="es-ES_tradnl"/>
        </w:rPr>
        <w:t>comprendido entre los años 2.011 al 2.012</w:t>
      </w:r>
      <w:r w:rsidR="00BA3FF5" w:rsidRPr="00DD5729">
        <w:rPr>
          <w:rFonts w:ascii="Tahoma" w:eastAsia="Verdana" w:hAnsi="Tahoma" w:cs="Tahoma"/>
          <w:sz w:val="24"/>
          <w:szCs w:val="24"/>
          <w:lang w:val="es-ES_tradnl"/>
        </w:rPr>
        <w:t xml:space="preserve">. De igual manera se debe tener en cuenta que en el libelo acusatorio también se adujo que durante ese </w:t>
      </w:r>
      <w:r w:rsidR="00B552EE" w:rsidRPr="00DD5729">
        <w:rPr>
          <w:rFonts w:ascii="Tahoma" w:eastAsia="Verdana" w:hAnsi="Tahoma" w:cs="Tahoma"/>
          <w:sz w:val="24"/>
          <w:szCs w:val="24"/>
          <w:lang w:val="es-ES_tradnl"/>
        </w:rPr>
        <w:t xml:space="preserve">periplo </w:t>
      </w:r>
      <w:r w:rsidR="00BA3FF5" w:rsidRPr="00DD5729">
        <w:rPr>
          <w:rFonts w:ascii="Tahoma" w:eastAsia="Verdana" w:hAnsi="Tahoma" w:cs="Tahoma"/>
          <w:sz w:val="24"/>
          <w:szCs w:val="24"/>
          <w:lang w:val="es-ES_tradnl"/>
        </w:rPr>
        <w:t>el p</w:t>
      </w:r>
      <w:r w:rsidR="00B552EE" w:rsidRPr="00DD5729">
        <w:rPr>
          <w:rFonts w:ascii="Tahoma" w:eastAsia="Verdana" w:hAnsi="Tahoma" w:cs="Tahoma"/>
          <w:sz w:val="24"/>
          <w:szCs w:val="24"/>
          <w:lang w:val="es-ES_tradnl"/>
        </w:rPr>
        <w:t xml:space="preserve">rocesado </w:t>
      </w:r>
      <w:proofErr w:type="spellStart"/>
      <w:r w:rsidR="003D0714">
        <w:rPr>
          <w:rFonts w:ascii="Tahoma" w:eastAsia="Verdana" w:hAnsi="Tahoma" w:cs="Tahoma"/>
          <w:sz w:val="24"/>
          <w:szCs w:val="24"/>
          <w:lang w:val="es-ES_tradnl"/>
        </w:rPr>
        <w:t>AZR</w:t>
      </w:r>
      <w:proofErr w:type="spellEnd"/>
      <w:r w:rsidR="00BA3FF5" w:rsidRPr="00DD5729">
        <w:rPr>
          <w:rFonts w:ascii="Tahoma" w:eastAsia="Verdana" w:hAnsi="Tahoma" w:cs="Tahoma"/>
          <w:sz w:val="24"/>
          <w:szCs w:val="24"/>
          <w:lang w:val="es-ES_tradnl"/>
        </w:rPr>
        <w:t xml:space="preserve"> </w:t>
      </w:r>
      <w:r w:rsidR="00B552EE" w:rsidRPr="00DD5729">
        <w:rPr>
          <w:rFonts w:ascii="Tahoma" w:eastAsia="Verdana" w:hAnsi="Tahoma" w:cs="Tahoma"/>
          <w:sz w:val="24"/>
          <w:szCs w:val="24"/>
          <w:lang w:val="es-ES_tradnl"/>
        </w:rPr>
        <w:t xml:space="preserve">estuvo adelantando unas labores de construcción y de albañilería en unos inmuebles ubicados </w:t>
      </w:r>
      <w:r w:rsidR="00BA3FF5" w:rsidRPr="00DD5729">
        <w:rPr>
          <w:rFonts w:ascii="Tahoma" w:eastAsia="Verdana" w:hAnsi="Tahoma" w:cs="Tahoma"/>
          <w:sz w:val="24"/>
          <w:szCs w:val="24"/>
          <w:lang w:val="es-ES_tradnl"/>
        </w:rPr>
        <w:t xml:space="preserve">respectivamente, en la Cr. 7 Bis # 2 E 24 del barrio </w:t>
      </w:r>
      <w:r w:rsidR="00BA3FF5" w:rsidRPr="00DD5729">
        <w:rPr>
          <w:rFonts w:ascii="Tahoma" w:eastAsia="Verdana" w:hAnsi="Tahoma" w:cs="Tahoma"/>
          <w:i/>
          <w:sz w:val="24"/>
          <w:szCs w:val="24"/>
          <w:lang w:val="es-ES_tradnl"/>
        </w:rPr>
        <w:t>Alfonso López</w:t>
      </w:r>
      <w:r w:rsidR="00BA3FF5" w:rsidRPr="00DD5729">
        <w:rPr>
          <w:rFonts w:ascii="Tahoma" w:eastAsia="Verdana" w:hAnsi="Tahoma" w:cs="Tahoma"/>
          <w:sz w:val="24"/>
          <w:szCs w:val="24"/>
          <w:lang w:val="es-ES_tradnl"/>
        </w:rPr>
        <w:t xml:space="preserve">, y en la Cr. 4 Bis # 35 B 19 del barrio </w:t>
      </w:r>
      <w:proofErr w:type="spellStart"/>
      <w:r w:rsidR="00BA3FF5" w:rsidRPr="00DD5729">
        <w:rPr>
          <w:rFonts w:ascii="Tahoma" w:eastAsia="Verdana" w:hAnsi="Tahoma" w:cs="Tahoma"/>
          <w:i/>
          <w:sz w:val="24"/>
          <w:szCs w:val="24"/>
          <w:lang w:val="es-ES_tradnl"/>
        </w:rPr>
        <w:t>Cañarte</w:t>
      </w:r>
      <w:proofErr w:type="spellEnd"/>
      <w:r w:rsidR="00BA3FF5" w:rsidRPr="00DD5729">
        <w:rPr>
          <w:rFonts w:ascii="Tahoma" w:eastAsia="Verdana" w:hAnsi="Tahoma" w:cs="Tahoma"/>
          <w:sz w:val="24"/>
          <w:szCs w:val="24"/>
          <w:lang w:val="es-ES_tradnl"/>
        </w:rPr>
        <w:t>, en las que residían unos parientes de la menor ofendida.</w:t>
      </w:r>
    </w:p>
    <w:p w:rsidR="00BA3FF5" w:rsidRPr="00DD5729" w:rsidRDefault="00BA3FF5" w:rsidP="008748E3">
      <w:pPr>
        <w:spacing w:line="276" w:lineRule="auto"/>
        <w:jc w:val="both"/>
        <w:rPr>
          <w:rFonts w:ascii="Tahoma" w:eastAsia="Verdana" w:hAnsi="Tahoma" w:cs="Tahoma"/>
          <w:sz w:val="24"/>
          <w:szCs w:val="24"/>
          <w:lang w:val="es-ES_tradnl"/>
        </w:rPr>
      </w:pPr>
    </w:p>
    <w:p w:rsidR="00BA3FF5" w:rsidRPr="00DD5729" w:rsidRDefault="00B35AE4" w:rsidP="008748E3">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De igual manera, no se puede ignorar que con los elementos materiales probatorios que le fueron descubierto</w:t>
      </w:r>
      <w:r w:rsidR="00EA40D9" w:rsidRPr="00DD5729">
        <w:rPr>
          <w:rFonts w:ascii="Tahoma" w:eastAsia="Verdana" w:hAnsi="Tahoma" w:cs="Tahoma"/>
          <w:sz w:val="24"/>
          <w:szCs w:val="24"/>
          <w:lang w:val="es-ES_tradnl"/>
        </w:rPr>
        <w:t>s</w:t>
      </w:r>
      <w:r w:rsidRPr="00DD5729">
        <w:rPr>
          <w:rFonts w:ascii="Tahoma" w:eastAsia="Verdana" w:hAnsi="Tahoma" w:cs="Tahoma"/>
          <w:sz w:val="24"/>
          <w:szCs w:val="24"/>
          <w:lang w:val="es-ES_tradnl"/>
        </w:rPr>
        <w:t xml:space="preserve"> por la </w:t>
      </w:r>
      <w:r w:rsidR="006149D8" w:rsidRPr="00DD5729">
        <w:rPr>
          <w:rFonts w:ascii="Tahoma" w:eastAsia="Verdana" w:hAnsi="Tahoma" w:cs="Tahoma"/>
          <w:sz w:val="24"/>
          <w:szCs w:val="24"/>
          <w:lang w:val="es-ES_tradnl"/>
        </w:rPr>
        <w:t>Fiscalía</w:t>
      </w:r>
      <w:r w:rsidRPr="00DD5729">
        <w:rPr>
          <w:rFonts w:ascii="Tahoma" w:eastAsia="Verdana" w:hAnsi="Tahoma" w:cs="Tahoma"/>
          <w:sz w:val="24"/>
          <w:szCs w:val="24"/>
          <w:lang w:val="es-ES_tradnl"/>
        </w:rPr>
        <w:t xml:space="preserve"> a la Defensa, se avizoraba la fecha probable en la que ocurrieron los hechos, como bien se desprende del contenido de los informes periciales de los </w:t>
      </w:r>
      <w:r w:rsidR="00097666" w:rsidRPr="00DD5729">
        <w:rPr>
          <w:rFonts w:ascii="Tahoma" w:eastAsia="Verdana" w:hAnsi="Tahoma" w:cs="Tahoma"/>
          <w:sz w:val="24"/>
          <w:szCs w:val="24"/>
          <w:lang w:val="es-ES_tradnl"/>
        </w:rPr>
        <w:t>dictámenes</w:t>
      </w:r>
      <w:r w:rsidRPr="00DD5729">
        <w:rPr>
          <w:rFonts w:ascii="Tahoma" w:eastAsia="Verdana" w:hAnsi="Tahoma" w:cs="Tahoma"/>
          <w:sz w:val="24"/>
          <w:szCs w:val="24"/>
          <w:lang w:val="es-ES_tradnl"/>
        </w:rPr>
        <w:t xml:space="preserve"> sexológicos y psicológicos que le fueron practicados a la menor ofendida por parte de peritos adscritos al </w:t>
      </w:r>
      <w:r w:rsidRPr="00DD5729">
        <w:rPr>
          <w:rFonts w:ascii="Tahoma" w:eastAsia="Verdana" w:hAnsi="Tahoma" w:cs="Tahoma"/>
          <w:sz w:val="24"/>
          <w:szCs w:val="24"/>
        </w:rPr>
        <w:t>Instituto Nacional de Medicina Legal y Ciencias Forenses</w:t>
      </w:r>
      <w:r w:rsidRPr="00DD5729">
        <w:rPr>
          <w:rFonts w:ascii="Tahoma" w:eastAsia="Verdana" w:hAnsi="Tahoma" w:cs="Tahoma"/>
          <w:sz w:val="24"/>
          <w:szCs w:val="24"/>
          <w:lang w:val="es-ES_tradnl"/>
        </w:rPr>
        <w:t xml:space="preserve">. Lo cual a su vez </w:t>
      </w:r>
      <w:r w:rsidR="006149D8" w:rsidRPr="00DD5729">
        <w:rPr>
          <w:rFonts w:ascii="Tahoma" w:eastAsia="Verdana" w:hAnsi="Tahoma" w:cs="Tahoma"/>
          <w:sz w:val="24"/>
          <w:szCs w:val="24"/>
          <w:lang w:val="es-ES_tradnl"/>
        </w:rPr>
        <w:t>obtenía</w:t>
      </w:r>
      <w:r w:rsidRPr="00DD5729">
        <w:rPr>
          <w:rFonts w:ascii="Tahoma" w:eastAsia="Verdana" w:hAnsi="Tahoma" w:cs="Tahoma"/>
          <w:sz w:val="24"/>
          <w:szCs w:val="24"/>
          <w:lang w:val="es-ES_tradnl"/>
        </w:rPr>
        <w:t xml:space="preserve"> eco </w:t>
      </w:r>
      <w:r w:rsidR="006D3305" w:rsidRPr="00DD5729">
        <w:rPr>
          <w:rFonts w:ascii="Tahoma" w:eastAsia="Verdana" w:hAnsi="Tahoma" w:cs="Tahoma"/>
          <w:sz w:val="24"/>
          <w:szCs w:val="24"/>
          <w:lang w:val="es-ES_tradnl"/>
        </w:rPr>
        <w:t>con</w:t>
      </w:r>
      <w:r w:rsidRPr="00DD5729">
        <w:rPr>
          <w:rFonts w:ascii="Tahoma" w:eastAsia="Verdana" w:hAnsi="Tahoma" w:cs="Tahoma"/>
          <w:sz w:val="24"/>
          <w:szCs w:val="24"/>
          <w:lang w:val="es-ES_tradnl"/>
        </w:rPr>
        <w:t xml:space="preserve"> el </w:t>
      </w:r>
      <w:r w:rsidR="00BA3FF5" w:rsidRPr="00DD5729">
        <w:rPr>
          <w:rFonts w:ascii="Tahoma" w:eastAsia="Verdana" w:hAnsi="Tahoma" w:cs="Tahoma"/>
          <w:sz w:val="24"/>
          <w:szCs w:val="24"/>
          <w:lang w:val="es-ES_tradnl"/>
        </w:rPr>
        <w:t xml:space="preserve">testimonio </w:t>
      </w:r>
      <w:r w:rsidRPr="00DD5729">
        <w:rPr>
          <w:rFonts w:ascii="Tahoma" w:eastAsia="Verdana" w:hAnsi="Tahoma" w:cs="Tahoma"/>
          <w:sz w:val="24"/>
          <w:szCs w:val="24"/>
          <w:lang w:val="es-ES_tradnl"/>
        </w:rPr>
        <w:t xml:space="preserve">absuelto por </w:t>
      </w:r>
      <w:r w:rsidR="00BA3FF5" w:rsidRPr="00DD5729">
        <w:rPr>
          <w:rFonts w:ascii="Tahoma" w:eastAsia="Verdana" w:hAnsi="Tahoma" w:cs="Tahoma"/>
          <w:sz w:val="24"/>
          <w:szCs w:val="24"/>
          <w:lang w:val="es-ES_tradnl"/>
        </w:rPr>
        <w:t xml:space="preserve">la Sra. MÓNICA PINEDA GUTIÉRREZ, </w:t>
      </w:r>
      <w:r w:rsidR="000B5046" w:rsidRPr="00DD5729">
        <w:rPr>
          <w:rFonts w:ascii="Tahoma" w:eastAsia="Verdana" w:hAnsi="Tahoma" w:cs="Tahoma"/>
          <w:sz w:val="24"/>
          <w:szCs w:val="24"/>
          <w:lang w:val="es-ES_tradnl"/>
        </w:rPr>
        <w:t xml:space="preserve">el cual </w:t>
      </w:r>
      <w:r w:rsidR="00097666" w:rsidRPr="00DD5729">
        <w:rPr>
          <w:rFonts w:ascii="Tahoma" w:eastAsia="Verdana" w:hAnsi="Tahoma" w:cs="Tahoma"/>
          <w:sz w:val="24"/>
          <w:szCs w:val="24"/>
          <w:lang w:val="es-ES_tradnl"/>
        </w:rPr>
        <w:t xml:space="preserve">también </w:t>
      </w:r>
      <w:r w:rsidR="000B5046" w:rsidRPr="00DD5729">
        <w:rPr>
          <w:rFonts w:ascii="Tahoma" w:eastAsia="Verdana" w:hAnsi="Tahoma" w:cs="Tahoma"/>
          <w:sz w:val="24"/>
          <w:szCs w:val="24"/>
          <w:lang w:val="es-ES_tradnl"/>
        </w:rPr>
        <w:t xml:space="preserve">le fue descubierto en su debida oportunidad a la Defensa, </w:t>
      </w:r>
      <w:r w:rsidR="00097666" w:rsidRPr="00DD5729">
        <w:rPr>
          <w:rFonts w:ascii="Tahoma" w:eastAsia="Verdana" w:hAnsi="Tahoma" w:cs="Tahoma"/>
          <w:sz w:val="24"/>
          <w:szCs w:val="24"/>
          <w:lang w:val="es-ES_tradnl"/>
        </w:rPr>
        <w:t xml:space="preserve">del que se desprende </w:t>
      </w:r>
      <w:r w:rsidR="00BA3FF5" w:rsidRPr="00DD5729">
        <w:rPr>
          <w:rFonts w:ascii="Tahoma" w:eastAsia="Verdana" w:hAnsi="Tahoma" w:cs="Tahoma"/>
          <w:sz w:val="24"/>
          <w:szCs w:val="24"/>
          <w:lang w:val="es-ES_tradnl"/>
        </w:rPr>
        <w:t xml:space="preserve">que el Procesado </w:t>
      </w:r>
      <w:proofErr w:type="spellStart"/>
      <w:r w:rsidR="003D0714">
        <w:rPr>
          <w:rFonts w:ascii="Tahoma" w:eastAsia="Verdana" w:hAnsi="Tahoma" w:cs="Tahoma"/>
          <w:sz w:val="24"/>
          <w:szCs w:val="24"/>
        </w:rPr>
        <w:t>AZR</w:t>
      </w:r>
      <w:proofErr w:type="spellEnd"/>
      <w:r w:rsidR="006D3305" w:rsidRPr="00DD5729">
        <w:rPr>
          <w:rFonts w:ascii="Tahoma" w:eastAsia="Verdana" w:hAnsi="Tahoma" w:cs="Tahoma"/>
          <w:sz w:val="24"/>
          <w:szCs w:val="24"/>
        </w:rPr>
        <w:t xml:space="preserve"> </w:t>
      </w:r>
      <w:r w:rsidR="00BA3FF5" w:rsidRPr="00DD5729">
        <w:rPr>
          <w:rFonts w:ascii="Tahoma" w:eastAsia="Verdana" w:hAnsi="Tahoma" w:cs="Tahoma"/>
          <w:sz w:val="24"/>
          <w:szCs w:val="24"/>
          <w:lang w:val="es-ES_tradnl"/>
        </w:rPr>
        <w:t xml:space="preserve">estuvo adelantando las aludidas labores de construcción en una segunda planta del inmueble ubicado en el barrio </w:t>
      </w:r>
      <w:r w:rsidR="00BA3FF5" w:rsidRPr="00DD5729">
        <w:rPr>
          <w:rFonts w:ascii="Tahoma" w:eastAsia="Verdana" w:hAnsi="Tahoma" w:cs="Tahoma"/>
          <w:i/>
          <w:sz w:val="24"/>
          <w:szCs w:val="24"/>
          <w:lang w:val="es-ES_tradnl"/>
        </w:rPr>
        <w:t>Alfonso López</w:t>
      </w:r>
      <w:r w:rsidR="00BA3FF5" w:rsidRPr="00DD5729">
        <w:rPr>
          <w:rFonts w:ascii="Tahoma" w:eastAsia="Verdana" w:hAnsi="Tahoma" w:cs="Tahoma"/>
          <w:sz w:val="24"/>
          <w:szCs w:val="24"/>
          <w:lang w:val="es-ES_tradnl"/>
        </w:rPr>
        <w:t xml:space="preserve"> entre finales del año 2.010 hasta finales del año 2.012.</w:t>
      </w:r>
    </w:p>
    <w:p w:rsidR="00BA3FF5" w:rsidRPr="00DD5729" w:rsidRDefault="00BA3FF5" w:rsidP="008748E3">
      <w:pPr>
        <w:spacing w:line="276" w:lineRule="auto"/>
        <w:jc w:val="both"/>
        <w:rPr>
          <w:rFonts w:ascii="Tahoma" w:eastAsia="Verdana" w:hAnsi="Tahoma" w:cs="Tahoma"/>
          <w:sz w:val="24"/>
          <w:szCs w:val="24"/>
          <w:lang w:val="es-ES_tradnl"/>
        </w:rPr>
      </w:pPr>
    </w:p>
    <w:p w:rsidR="000B5046" w:rsidRPr="00DD5729" w:rsidRDefault="00BA3FF5" w:rsidP="008748E3">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A lo anterior se hace necesario adicionarle que desde los albores del juicio la Defensa admitió y aceptó como hecho cierto e indiscutible el consistente en que en efecto el Procesado </w:t>
      </w:r>
      <w:proofErr w:type="spellStart"/>
      <w:r w:rsidR="003D0714">
        <w:rPr>
          <w:rFonts w:ascii="Tahoma" w:eastAsia="Verdana" w:hAnsi="Tahoma" w:cs="Tahoma"/>
          <w:sz w:val="24"/>
          <w:szCs w:val="24"/>
          <w:lang w:val="es-ES_tradnl"/>
        </w:rPr>
        <w:t>AZR</w:t>
      </w:r>
      <w:proofErr w:type="spellEnd"/>
      <w:r w:rsidRPr="00DD5729">
        <w:rPr>
          <w:rFonts w:ascii="Tahoma" w:eastAsia="Verdana" w:hAnsi="Tahoma" w:cs="Tahoma"/>
          <w:sz w:val="24"/>
          <w:szCs w:val="24"/>
          <w:lang w:val="es-ES_tradnl"/>
        </w:rPr>
        <w:t xml:space="preserve"> sí estuvo adelantando las aludidas labores de albañilería y de </w:t>
      </w:r>
      <w:r w:rsidRPr="00DD5729">
        <w:rPr>
          <w:rFonts w:ascii="Tahoma" w:eastAsia="Verdana" w:hAnsi="Tahoma" w:cs="Tahoma"/>
          <w:sz w:val="24"/>
          <w:szCs w:val="24"/>
          <w:lang w:val="es-ES_tradnl"/>
        </w:rPr>
        <w:lastRenderedPageBreak/>
        <w:t xml:space="preserve">construcción en los ya enunciados inmuebles, tanto es así que llevó al juicio como testigo al Sr. CARLOS ARTURO GARCÍA ZABALETA, </w:t>
      </w:r>
      <w:r w:rsidR="000B5046" w:rsidRPr="00DD5729">
        <w:rPr>
          <w:rFonts w:ascii="Tahoma" w:eastAsia="Verdana" w:hAnsi="Tahoma" w:cs="Tahoma"/>
          <w:sz w:val="24"/>
          <w:szCs w:val="24"/>
          <w:lang w:val="es-ES_tradnl"/>
        </w:rPr>
        <w:t>quien ad</w:t>
      </w:r>
      <w:r w:rsidRPr="00DD5729">
        <w:rPr>
          <w:rFonts w:ascii="Tahoma" w:eastAsia="Verdana" w:hAnsi="Tahoma" w:cs="Tahoma"/>
          <w:sz w:val="24"/>
          <w:szCs w:val="24"/>
          <w:lang w:val="es-ES_tradnl"/>
        </w:rPr>
        <w:t xml:space="preserve">veró que </w:t>
      </w:r>
      <w:r w:rsidR="000B5046" w:rsidRPr="00DD5729">
        <w:rPr>
          <w:rFonts w:ascii="Tahoma" w:eastAsia="Verdana" w:hAnsi="Tahoma" w:cs="Tahoma"/>
          <w:sz w:val="24"/>
          <w:szCs w:val="24"/>
          <w:lang w:val="es-ES_tradnl"/>
        </w:rPr>
        <w:t xml:space="preserve">se desempeñó como ayudante de obra del Procesado, y por ello estuvieron laborando juntos en algunas mejoras locativas efectuadas en los ya aludidos inmuebles.  </w:t>
      </w:r>
    </w:p>
    <w:p w:rsidR="000B5046" w:rsidRPr="00DD5729" w:rsidRDefault="000B5046" w:rsidP="008748E3">
      <w:pPr>
        <w:spacing w:line="276" w:lineRule="auto"/>
        <w:jc w:val="both"/>
        <w:rPr>
          <w:rFonts w:ascii="Tahoma" w:eastAsia="Verdana" w:hAnsi="Tahoma" w:cs="Tahoma"/>
          <w:sz w:val="24"/>
          <w:szCs w:val="24"/>
          <w:lang w:val="es-ES_tradnl"/>
        </w:rPr>
      </w:pPr>
    </w:p>
    <w:p w:rsidR="00AA01ED" w:rsidRPr="00DD5729" w:rsidRDefault="000B5046" w:rsidP="000B5046">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Siendo </w:t>
      </w:r>
      <w:r w:rsidR="00AA01ED" w:rsidRPr="00DD5729">
        <w:rPr>
          <w:rFonts w:ascii="Tahoma" w:eastAsia="Verdana" w:hAnsi="Tahoma" w:cs="Tahoma"/>
          <w:sz w:val="24"/>
          <w:szCs w:val="24"/>
          <w:lang w:val="es-ES_tradnl"/>
        </w:rPr>
        <w:t>así</w:t>
      </w:r>
      <w:r w:rsidRPr="00DD5729">
        <w:rPr>
          <w:rFonts w:ascii="Tahoma" w:eastAsia="Verdana" w:hAnsi="Tahoma" w:cs="Tahoma"/>
          <w:sz w:val="24"/>
          <w:szCs w:val="24"/>
          <w:lang w:val="es-ES_tradnl"/>
        </w:rPr>
        <w:t xml:space="preserve"> las cosas, la Sala concluye que en el presente</w:t>
      </w:r>
      <w:r w:rsidR="00EA40D9" w:rsidRPr="00DD5729">
        <w:rPr>
          <w:rFonts w:ascii="Tahoma" w:eastAsia="Verdana" w:hAnsi="Tahoma" w:cs="Tahoma"/>
          <w:sz w:val="24"/>
          <w:szCs w:val="24"/>
          <w:lang w:val="es-ES_tradnl"/>
        </w:rPr>
        <w:t xml:space="preserve"> asunto no tuvo ocurrencia la má</w:t>
      </w:r>
      <w:r w:rsidRPr="00DD5729">
        <w:rPr>
          <w:rFonts w:ascii="Tahoma" w:eastAsia="Verdana" w:hAnsi="Tahoma" w:cs="Tahoma"/>
          <w:sz w:val="24"/>
          <w:szCs w:val="24"/>
          <w:lang w:val="es-ES_tradnl"/>
        </w:rPr>
        <w:t xml:space="preserve">cula denunciada por la Defensa como causal de nulidad, </w:t>
      </w:r>
      <w:r w:rsidR="00097666" w:rsidRPr="00DD5729">
        <w:rPr>
          <w:rFonts w:ascii="Tahoma" w:eastAsia="Verdana" w:hAnsi="Tahoma" w:cs="Tahoma"/>
          <w:sz w:val="24"/>
          <w:szCs w:val="24"/>
          <w:lang w:val="es-ES_tradnl"/>
        </w:rPr>
        <w:t>y por ende no se le conculcó</w:t>
      </w:r>
      <w:r w:rsidR="00AA01ED" w:rsidRPr="00DD5729">
        <w:rPr>
          <w:rFonts w:ascii="Tahoma" w:eastAsia="Verdana" w:hAnsi="Tahoma" w:cs="Tahoma"/>
          <w:sz w:val="24"/>
          <w:szCs w:val="24"/>
          <w:lang w:val="es-ES_tradnl"/>
        </w:rPr>
        <w:t xml:space="preserve"> el derecho a </w:t>
      </w:r>
      <w:r w:rsidR="00097666" w:rsidRPr="00DD5729">
        <w:rPr>
          <w:rFonts w:ascii="Tahoma" w:eastAsia="Verdana" w:hAnsi="Tahoma" w:cs="Tahoma"/>
          <w:sz w:val="24"/>
          <w:szCs w:val="24"/>
          <w:lang w:val="es-ES_tradnl"/>
        </w:rPr>
        <w:t xml:space="preserve">la </w:t>
      </w:r>
      <w:r w:rsidR="00AA01ED" w:rsidRPr="00DD5729">
        <w:rPr>
          <w:rFonts w:ascii="Tahoma" w:eastAsia="Verdana" w:hAnsi="Tahoma" w:cs="Tahoma"/>
          <w:sz w:val="24"/>
          <w:szCs w:val="24"/>
          <w:lang w:val="es-ES_tradnl"/>
        </w:rPr>
        <w:t xml:space="preserve">defensa, </w:t>
      </w:r>
      <w:r w:rsidRPr="00DD5729">
        <w:rPr>
          <w:rFonts w:ascii="Tahoma" w:eastAsia="Verdana" w:hAnsi="Tahoma" w:cs="Tahoma"/>
          <w:sz w:val="24"/>
          <w:szCs w:val="24"/>
          <w:lang w:val="es-ES_tradnl"/>
        </w:rPr>
        <w:t xml:space="preserve">debido a que desde un principio </w:t>
      </w:r>
      <w:r w:rsidR="00AA01ED" w:rsidRPr="00DD5729">
        <w:rPr>
          <w:rFonts w:ascii="Tahoma" w:eastAsia="Verdana" w:hAnsi="Tahoma" w:cs="Tahoma"/>
          <w:sz w:val="24"/>
          <w:szCs w:val="24"/>
          <w:lang w:val="es-ES_tradnl"/>
        </w:rPr>
        <w:t xml:space="preserve">dicho sujeto procesal </w:t>
      </w:r>
      <w:r w:rsidRPr="00DD5729">
        <w:rPr>
          <w:rFonts w:ascii="Tahoma" w:eastAsia="Verdana" w:hAnsi="Tahoma" w:cs="Tahoma"/>
          <w:sz w:val="24"/>
          <w:szCs w:val="24"/>
          <w:lang w:val="es-ES_tradnl"/>
        </w:rPr>
        <w:t xml:space="preserve">sabia o tenía conocimiento, o en su defecto </w:t>
      </w:r>
      <w:r w:rsidR="00097666" w:rsidRPr="00DD5729">
        <w:rPr>
          <w:rFonts w:ascii="Tahoma" w:eastAsia="Verdana" w:hAnsi="Tahoma" w:cs="Tahoma"/>
          <w:sz w:val="24"/>
          <w:szCs w:val="24"/>
          <w:lang w:val="es-ES_tradnl"/>
        </w:rPr>
        <w:t>tuvo</w:t>
      </w:r>
      <w:r w:rsidRPr="00DD5729">
        <w:rPr>
          <w:rFonts w:ascii="Tahoma" w:eastAsia="Verdana" w:hAnsi="Tahoma" w:cs="Tahoma"/>
          <w:sz w:val="24"/>
          <w:szCs w:val="24"/>
          <w:lang w:val="es-ES_tradnl"/>
        </w:rPr>
        <w:t xml:space="preserve"> la posibilidad de saberlo, que los hechos jurídicamente relevantes </w:t>
      </w:r>
      <w:r w:rsidR="00097666" w:rsidRPr="00DD5729">
        <w:rPr>
          <w:rFonts w:ascii="Tahoma" w:eastAsia="Verdana" w:hAnsi="Tahoma" w:cs="Tahoma"/>
          <w:sz w:val="24"/>
          <w:szCs w:val="24"/>
          <w:lang w:val="es-ES_tradnl"/>
        </w:rPr>
        <w:t xml:space="preserve">acaecieron </w:t>
      </w:r>
      <w:r w:rsidRPr="00DD5729">
        <w:rPr>
          <w:rFonts w:ascii="Tahoma" w:eastAsia="Verdana" w:hAnsi="Tahoma" w:cs="Tahoma"/>
          <w:sz w:val="24"/>
          <w:szCs w:val="24"/>
          <w:lang w:val="es-ES_tradnl"/>
        </w:rPr>
        <w:t xml:space="preserve">en un periodo determinable y factible que vendría siendo el comprendido </w:t>
      </w:r>
      <w:r w:rsidR="00097666" w:rsidRPr="00DD5729">
        <w:rPr>
          <w:rFonts w:ascii="Tahoma" w:eastAsia="Verdana" w:hAnsi="Tahoma" w:cs="Tahoma"/>
          <w:sz w:val="24"/>
          <w:szCs w:val="24"/>
          <w:lang w:val="es-ES_tradnl"/>
        </w:rPr>
        <w:t>entre</w:t>
      </w:r>
      <w:r w:rsidRPr="00DD5729">
        <w:rPr>
          <w:rFonts w:ascii="Tahoma" w:eastAsia="Verdana" w:hAnsi="Tahoma" w:cs="Tahoma"/>
          <w:sz w:val="24"/>
          <w:szCs w:val="24"/>
          <w:lang w:val="es-ES_tradnl"/>
        </w:rPr>
        <w:t xml:space="preserve"> finales de los años 2.010-2.012, periplo durante el cual el Procesado </w:t>
      </w:r>
      <w:r w:rsidR="00AA01ED" w:rsidRPr="00DD5729">
        <w:rPr>
          <w:rFonts w:ascii="Tahoma" w:eastAsia="Verdana" w:hAnsi="Tahoma" w:cs="Tahoma"/>
          <w:sz w:val="24"/>
          <w:szCs w:val="24"/>
          <w:lang w:val="es-ES_tradnl"/>
        </w:rPr>
        <w:t>trabajó</w:t>
      </w:r>
      <w:r w:rsidRPr="00DD5729">
        <w:rPr>
          <w:rFonts w:ascii="Tahoma" w:eastAsia="Verdana" w:hAnsi="Tahoma" w:cs="Tahoma"/>
          <w:sz w:val="24"/>
          <w:szCs w:val="24"/>
          <w:lang w:val="es-ES_tradnl"/>
        </w:rPr>
        <w:t xml:space="preserve"> en unos inmuebles habitados por parientes de la </w:t>
      </w:r>
      <w:r w:rsidR="00AA01ED" w:rsidRPr="00DD5729">
        <w:rPr>
          <w:rFonts w:ascii="Tahoma" w:eastAsia="Verdana" w:hAnsi="Tahoma" w:cs="Tahoma"/>
          <w:sz w:val="24"/>
          <w:szCs w:val="24"/>
          <w:lang w:val="es-ES_tradnl"/>
        </w:rPr>
        <w:t>víctima</w:t>
      </w:r>
      <w:r w:rsidR="00097666" w:rsidRPr="00DD5729">
        <w:rPr>
          <w:rFonts w:ascii="Tahoma" w:eastAsia="Verdana" w:hAnsi="Tahoma" w:cs="Tahoma"/>
          <w:sz w:val="24"/>
          <w:szCs w:val="24"/>
          <w:lang w:val="es-ES_tradnl"/>
        </w:rPr>
        <w:t>,</w:t>
      </w:r>
      <w:r w:rsidRPr="00DD5729">
        <w:rPr>
          <w:rFonts w:ascii="Tahoma" w:eastAsia="Verdana" w:hAnsi="Tahoma" w:cs="Tahoma"/>
          <w:sz w:val="24"/>
          <w:szCs w:val="24"/>
          <w:lang w:val="es-ES_tradnl"/>
        </w:rPr>
        <w:t xml:space="preserve"> en los que llevó a cabo</w:t>
      </w:r>
      <w:r w:rsidR="00097666" w:rsidRPr="00DD5729">
        <w:rPr>
          <w:rFonts w:ascii="Tahoma" w:eastAsia="Verdana" w:hAnsi="Tahoma" w:cs="Tahoma"/>
          <w:sz w:val="24"/>
          <w:szCs w:val="24"/>
          <w:lang w:val="es-ES_tradnl"/>
        </w:rPr>
        <w:t xml:space="preserve"> una serie de</w:t>
      </w:r>
      <w:r w:rsidRPr="00DD5729">
        <w:rPr>
          <w:rFonts w:ascii="Tahoma" w:eastAsia="Verdana" w:hAnsi="Tahoma" w:cs="Tahoma"/>
          <w:sz w:val="24"/>
          <w:szCs w:val="24"/>
          <w:lang w:val="es-ES_tradnl"/>
        </w:rPr>
        <w:t xml:space="preserve"> </w:t>
      </w:r>
      <w:r w:rsidR="00AA01ED" w:rsidRPr="00DD5729">
        <w:rPr>
          <w:rFonts w:ascii="Tahoma" w:eastAsia="Verdana" w:hAnsi="Tahoma" w:cs="Tahoma"/>
          <w:sz w:val="24"/>
          <w:szCs w:val="24"/>
          <w:lang w:val="es-ES_tradnl"/>
        </w:rPr>
        <w:t xml:space="preserve">labores de construcción y de albañilería. </w:t>
      </w:r>
    </w:p>
    <w:p w:rsidR="00AA01ED" w:rsidRPr="00DD5729" w:rsidRDefault="00AA01ED" w:rsidP="000B5046">
      <w:pPr>
        <w:spacing w:line="276" w:lineRule="auto"/>
        <w:jc w:val="both"/>
        <w:rPr>
          <w:rFonts w:ascii="Tahoma" w:eastAsia="Verdana" w:hAnsi="Tahoma" w:cs="Tahoma"/>
          <w:sz w:val="24"/>
          <w:szCs w:val="24"/>
          <w:lang w:val="es-ES_tradnl"/>
        </w:rPr>
      </w:pPr>
    </w:p>
    <w:p w:rsidR="00AA01ED" w:rsidRPr="00DD5729" w:rsidRDefault="00AA01ED" w:rsidP="000B5046">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Por otra parte, la Sala considera que la petición de nulidad procesal impetrada por la Defensa ha sido deprecada de manera tardía y por fuera de la fase procesal destinada para tales fines como lo es la audiencia de formulación de acusación, la que, como bien se desprende del contenido del inciso 1º del </w:t>
      </w:r>
      <w:r w:rsidR="009931A1" w:rsidRPr="00DD5729">
        <w:rPr>
          <w:rFonts w:ascii="Tahoma" w:eastAsia="Verdana" w:hAnsi="Tahoma" w:cs="Tahoma"/>
          <w:sz w:val="24"/>
          <w:szCs w:val="24"/>
          <w:lang w:val="es-ES_tradnl"/>
        </w:rPr>
        <w:t>artículo</w:t>
      </w:r>
      <w:r w:rsidR="006D3305" w:rsidRPr="00DD5729">
        <w:rPr>
          <w:rFonts w:ascii="Tahoma" w:eastAsia="Verdana" w:hAnsi="Tahoma" w:cs="Tahoma"/>
          <w:sz w:val="24"/>
          <w:szCs w:val="24"/>
          <w:lang w:val="es-ES_tradnl"/>
        </w:rPr>
        <w:t xml:space="preserve"> 339 </w:t>
      </w:r>
      <w:proofErr w:type="spellStart"/>
      <w:r w:rsidR="006D3305" w:rsidRPr="00DD5729">
        <w:rPr>
          <w:rFonts w:ascii="Tahoma" w:eastAsia="Verdana" w:hAnsi="Tahoma" w:cs="Tahoma"/>
          <w:sz w:val="24"/>
          <w:szCs w:val="24"/>
          <w:lang w:val="es-ES_tradnl"/>
        </w:rPr>
        <w:t>C.P.P</w:t>
      </w:r>
      <w:proofErr w:type="spellEnd"/>
      <w:r w:rsidR="006D3305" w:rsidRPr="00DD5729">
        <w:rPr>
          <w:rFonts w:ascii="Tahoma" w:eastAsia="Verdana" w:hAnsi="Tahoma" w:cs="Tahoma"/>
          <w:sz w:val="24"/>
          <w:szCs w:val="24"/>
          <w:lang w:val="es-ES_tradnl"/>
        </w:rPr>
        <w:t>. consagra un espa</w:t>
      </w:r>
      <w:r w:rsidRPr="00DD5729">
        <w:rPr>
          <w:rFonts w:ascii="Tahoma" w:eastAsia="Verdana" w:hAnsi="Tahoma" w:cs="Tahoma"/>
          <w:sz w:val="24"/>
          <w:szCs w:val="24"/>
          <w:lang w:val="es-ES_tradnl"/>
        </w:rPr>
        <w:t xml:space="preserve">cio para el saneamiento del proceso, durante el cual las partes pueden expresar las irregularidades que en su sentir </w:t>
      </w:r>
      <w:r w:rsidR="006D3305" w:rsidRPr="00DD5729">
        <w:rPr>
          <w:rFonts w:ascii="Tahoma" w:eastAsia="Verdana" w:hAnsi="Tahoma" w:cs="Tahoma"/>
          <w:sz w:val="24"/>
          <w:szCs w:val="24"/>
          <w:lang w:val="es-ES_tradnl"/>
        </w:rPr>
        <w:t xml:space="preserve">puedan haber </w:t>
      </w:r>
      <w:r w:rsidRPr="00DD5729">
        <w:rPr>
          <w:rFonts w:ascii="Tahoma" w:eastAsia="Verdana" w:hAnsi="Tahoma" w:cs="Tahoma"/>
          <w:sz w:val="24"/>
          <w:szCs w:val="24"/>
          <w:lang w:val="es-ES_tradnl"/>
        </w:rPr>
        <w:t xml:space="preserve">viciado de nulidad el proceso. </w:t>
      </w:r>
    </w:p>
    <w:p w:rsidR="00AA01ED" w:rsidRPr="00DD5729" w:rsidRDefault="00AA01ED" w:rsidP="000B5046">
      <w:pPr>
        <w:spacing w:line="276" w:lineRule="auto"/>
        <w:jc w:val="both"/>
        <w:rPr>
          <w:rFonts w:ascii="Tahoma" w:eastAsia="Verdana" w:hAnsi="Tahoma" w:cs="Tahoma"/>
          <w:sz w:val="24"/>
          <w:szCs w:val="24"/>
          <w:lang w:val="es-ES_tradnl"/>
        </w:rPr>
      </w:pPr>
    </w:p>
    <w:p w:rsidR="00BA3FF5" w:rsidRPr="00DD5729" w:rsidRDefault="00AA01ED" w:rsidP="000B5046">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En el caso </w:t>
      </w:r>
      <w:proofErr w:type="spellStart"/>
      <w:r w:rsidRPr="00DD5729">
        <w:rPr>
          <w:rFonts w:ascii="Tahoma" w:eastAsia="Verdana" w:hAnsi="Tahoma" w:cs="Tahoma"/>
          <w:i/>
          <w:sz w:val="24"/>
          <w:szCs w:val="24"/>
          <w:lang w:val="es-ES_tradnl"/>
        </w:rPr>
        <w:t>subexamine</w:t>
      </w:r>
      <w:proofErr w:type="spellEnd"/>
      <w:r w:rsidRPr="00DD5729">
        <w:rPr>
          <w:rFonts w:ascii="Tahoma" w:eastAsia="Verdana" w:hAnsi="Tahoma" w:cs="Tahoma"/>
          <w:i/>
          <w:sz w:val="24"/>
          <w:szCs w:val="24"/>
          <w:lang w:val="es-ES_tradnl"/>
        </w:rPr>
        <w:t xml:space="preserve"> </w:t>
      </w:r>
      <w:r w:rsidR="00097666" w:rsidRPr="00DD5729">
        <w:rPr>
          <w:rFonts w:ascii="Tahoma" w:eastAsia="Verdana" w:hAnsi="Tahoma" w:cs="Tahoma"/>
          <w:sz w:val="24"/>
          <w:szCs w:val="24"/>
          <w:lang w:val="es-ES_tradnl"/>
        </w:rPr>
        <w:t xml:space="preserve">se tiene que </w:t>
      </w:r>
      <w:r w:rsidRPr="00DD5729">
        <w:rPr>
          <w:rFonts w:ascii="Tahoma" w:eastAsia="Verdana" w:hAnsi="Tahoma" w:cs="Tahoma"/>
          <w:sz w:val="24"/>
          <w:szCs w:val="24"/>
          <w:lang w:val="es-ES_tradnl"/>
        </w:rPr>
        <w:t xml:space="preserve">la audiencia de formulación de la acusación tuvo lugar el 9 de mayo de 2.014, </w:t>
      </w:r>
      <w:r w:rsidR="00951E9B" w:rsidRPr="00DD5729">
        <w:rPr>
          <w:rFonts w:ascii="Tahoma" w:eastAsia="Verdana" w:hAnsi="Tahoma" w:cs="Tahoma"/>
          <w:sz w:val="24"/>
          <w:szCs w:val="24"/>
          <w:lang w:val="es-ES_tradnl"/>
        </w:rPr>
        <w:t xml:space="preserve">vista durante la cual </w:t>
      </w:r>
      <w:r w:rsidRPr="00DD5729">
        <w:rPr>
          <w:rFonts w:ascii="Tahoma" w:eastAsia="Verdana" w:hAnsi="Tahoma" w:cs="Tahoma"/>
          <w:sz w:val="24"/>
          <w:szCs w:val="24"/>
          <w:lang w:val="es-ES_tradnl"/>
        </w:rPr>
        <w:t xml:space="preserve">la Defensa </w:t>
      </w:r>
      <w:r w:rsidR="00951E9B" w:rsidRPr="00DD5729">
        <w:rPr>
          <w:rFonts w:ascii="Tahoma" w:eastAsia="Verdana" w:hAnsi="Tahoma" w:cs="Tahoma"/>
          <w:sz w:val="24"/>
          <w:szCs w:val="24"/>
          <w:lang w:val="es-ES_tradnl"/>
        </w:rPr>
        <w:t xml:space="preserve">en </w:t>
      </w:r>
      <w:r w:rsidR="00EA40D9" w:rsidRPr="00DD5729">
        <w:rPr>
          <w:rFonts w:ascii="Tahoma" w:eastAsia="Verdana" w:hAnsi="Tahoma" w:cs="Tahoma"/>
          <w:sz w:val="24"/>
          <w:szCs w:val="24"/>
          <w:lang w:val="es-ES_tradnl"/>
        </w:rPr>
        <w:t xml:space="preserve">ningún </w:t>
      </w:r>
      <w:r w:rsidR="00951E9B" w:rsidRPr="00DD5729">
        <w:rPr>
          <w:rFonts w:ascii="Tahoma" w:eastAsia="Verdana" w:hAnsi="Tahoma" w:cs="Tahoma"/>
          <w:sz w:val="24"/>
          <w:szCs w:val="24"/>
          <w:lang w:val="es-ES_tradnl"/>
        </w:rPr>
        <w:t xml:space="preserve">momento impetró petición alguna relacionada con </w:t>
      </w:r>
      <w:r w:rsidR="006D3305" w:rsidRPr="00DD5729">
        <w:rPr>
          <w:rFonts w:ascii="Tahoma" w:eastAsia="Verdana" w:hAnsi="Tahoma" w:cs="Tahoma"/>
          <w:sz w:val="24"/>
          <w:szCs w:val="24"/>
          <w:lang w:val="es-ES_tradnl"/>
        </w:rPr>
        <w:t xml:space="preserve">procurar </w:t>
      </w:r>
      <w:r w:rsidRPr="00DD5729">
        <w:rPr>
          <w:rFonts w:ascii="Tahoma" w:eastAsia="Verdana" w:hAnsi="Tahoma" w:cs="Tahoma"/>
          <w:sz w:val="24"/>
          <w:szCs w:val="24"/>
          <w:lang w:val="es-ES_tradnl"/>
        </w:rPr>
        <w:t xml:space="preserve">la nulidad del proceso, </w:t>
      </w:r>
      <w:r w:rsidR="00951E9B" w:rsidRPr="00DD5729">
        <w:rPr>
          <w:rFonts w:ascii="Tahoma" w:eastAsia="Verdana" w:hAnsi="Tahoma" w:cs="Tahoma"/>
          <w:sz w:val="24"/>
          <w:szCs w:val="24"/>
          <w:lang w:val="es-ES_tradnl"/>
        </w:rPr>
        <w:t xml:space="preserve">ni le propuso observaciones </w:t>
      </w:r>
      <w:r w:rsidR="00097666" w:rsidRPr="00DD5729">
        <w:rPr>
          <w:rFonts w:ascii="Tahoma" w:eastAsia="Verdana" w:hAnsi="Tahoma" w:cs="Tahoma"/>
          <w:sz w:val="24"/>
          <w:szCs w:val="24"/>
          <w:lang w:val="es-ES_tradnl"/>
        </w:rPr>
        <w:t xml:space="preserve">o reparos </w:t>
      </w:r>
      <w:r w:rsidR="00951E9B" w:rsidRPr="00DD5729">
        <w:rPr>
          <w:rFonts w:ascii="Tahoma" w:eastAsia="Verdana" w:hAnsi="Tahoma" w:cs="Tahoma"/>
          <w:sz w:val="24"/>
          <w:szCs w:val="24"/>
          <w:lang w:val="es-ES_tradnl"/>
        </w:rPr>
        <w:t>al libelo de acusación para que la Fiscalía, frente a los hechos jurídicamente relevantes, procediera a hacer las precisiones y aclaraciones del caso.</w:t>
      </w:r>
    </w:p>
    <w:p w:rsidR="00951E9B" w:rsidRPr="00DD5729" w:rsidRDefault="00951E9B" w:rsidP="000B5046">
      <w:pPr>
        <w:spacing w:line="276" w:lineRule="auto"/>
        <w:jc w:val="both"/>
        <w:rPr>
          <w:rFonts w:ascii="Tahoma" w:eastAsia="Verdana" w:hAnsi="Tahoma" w:cs="Tahoma"/>
          <w:sz w:val="24"/>
          <w:szCs w:val="24"/>
          <w:lang w:val="es-ES_tradnl"/>
        </w:rPr>
      </w:pPr>
    </w:p>
    <w:p w:rsidR="00951E9B" w:rsidRPr="00DD5729" w:rsidRDefault="00951E9B" w:rsidP="000B5046">
      <w:pPr>
        <w:spacing w:line="276" w:lineRule="auto"/>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En suma, la Sala es de la opinión que en el remotísimo de los eventos en los que </w:t>
      </w:r>
      <w:r w:rsidR="00B449BB" w:rsidRPr="00DD5729">
        <w:rPr>
          <w:rFonts w:ascii="Tahoma" w:eastAsia="Verdana" w:hAnsi="Tahoma" w:cs="Tahoma"/>
          <w:sz w:val="24"/>
          <w:szCs w:val="24"/>
          <w:lang w:val="es-ES_tradnl"/>
        </w:rPr>
        <w:t xml:space="preserve">posiblemente </w:t>
      </w:r>
      <w:r w:rsidRPr="00DD5729">
        <w:rPr>
          <w:rFonts w:ascii="Tahoma" w:eastAsia="Verdana" w:hAnsi="Tahoma" w:cs="Tahoma"/>
          <w:sz w:val="24"/>
          <w:szCs w:val="24"/>
          <w:lang w:val="es-ES_tradnl"/>
        </w:rPr>
        <w:t xml:space="preserve">le asista la razón a la tesis propuesta por el apelante, de todos modos no sería procedente la declaratoria de la nulidad, debido a que la </w:t>
      </w:r>
      <w:r w:rsidR="00B449BB" w:rsidRPr="00DD5729">
        <w:rPr>
          <w:rFonts w:ascii="Tahoma" w:eastAsia="Verdana" w:hAnsi="Tahoma" w:cs="Tahoma"/>
          <w:sz w:val="24"/>
          <w:szCs w:val="24"/>
          <w:lang w:val="es-ES_tradnl"/>
        </w:rPr>
        <w:t xml:space="preserve">implícita </w:t>
      </w:r>
      <w:r w:rsidRPr="00DD5729">
        <w:rPr>
          <w:rFonts w:ascii="Tahoma" w:eastAsia="Verdana" w:hAnsi="Tahoma" w:cs="Tahoma"/>
          <w:sz w:val="24"/>
          <w:szCs w:val="24"/>
          <w:lang w:val="es-ES_tradnl"/>
        </w:rPr>
        <w:t xml:space="preserve">petición </w:t>
      </w:r>
      <w:r w:rsidR="00B449BB" w:rsidRPr="00DD5729">
        <w:rPr>
          <w:rFonts w:ascii="Tahoma" w:eastAsia="Verdana" w:hAnsi="Tahoma" w:cs="Tahoma"/>
          <w:sz w:val="24"/>
          <w:szCs w:val="24"/>
          <w:lang w:val="es-ES_tradnl"/>
        </w:rPr>
        <w:t xml:space="preserve">de nulidad por la supuesta violación del derecho de defensa, </w:t>
      </w:r>
      <w:r w:rsidRPr="00DD5729">
        <w:rPr>
          <w:rFonts w:ascii="Tahoma" w:eastAsia="Verdana" w:hAnsi="Tahoma" w:cs="Tahoma"/>
          <w:sz w:val="24"/>
          <w:szCs w:val="24"/>
          <w:lang w:val="es-ES_tradnl"/>
        </w:rPr>
        <w:t xml:space="preserve">ha sido formulada por fuera de las etapas procesales </w:t>
      </w:r>
      <w:r w:rsidR="00B449BB" w:rsidRPr="00DD5729">
        <w:rPr>
          <w:rFonts w:ascii="Tahoma" w:eastAsia="Verdana" w:hAnsi="Tahoma" w:cs="Tahoma"/>
          <w:sz w:val="24"/>
          <w:szCs w:val="24"/>
          <w:lang w:val="es-ES_tradnl"/>
        </w:rPr>
        <w:t xml:space="preserve">establecidas </w:t>
      </w:r>
      <w:r w:rsidRPr="00DD5729">
        <w:rPr>
          <w:rFonts w:ascii="Tahoma" w:eastAsia="Verdana" w:hAnsi="Tahoma" w:cs="Tahoma"/>
          <w:sz w:val="24"/>
          <w:szCs w:val="24"/>
          <w:lang w:val="es-ES_tradnl"/>
        </w:rPr>
        <w:t xml:space="preserve">para tal fin, lo que </w:t>
      </w:r>
      <w:r w:rsidR="006D3305" w:rsidRPr="00DD5729">
        <w:rPr>
          <w:rFonts w:ascii="Tahoma" w:eastAsia="Verdana" w:hAnsi="Tahoma" w:cs="Tahoma"/>
          <w:sz w:val="24"/>
          <w:szCs w:val="24"/>
          <w:lang w:val="es-ES_tradnl"/>
        </w:rPr>
        <w:t xml:space="preserve">en ultimas </w:t>
      </w:r>
      <w:r w:rsidRPr="00DD5729">
        <w:rPr>
          <w:rFonts w:ascii="Tahoma" w:eastAsia="Verdana" w:hAnsi="Tahoma" w:cs="Tahoma"/>
          <w:sz w:val="24"/>
          <w:szCs w:val="24"/>
          <w:lang w:val="es-ES_tradnl"/>
        </w:rPr>
        <w:t xml:space="preserve">constituiría una vulneración del principio de la preclusión de instancias, el cual nos enseña: </w:t>
      </w:r>
    </w:p>
    <w:p w:rsidR="00E1221A" w:rsidRPr="00DD5729" w:rsidRDefault="00E1221A" w:rsidP="000B5046">
      <w:pPr>
        <w:spacing w:line="276" w:lineRule="auto"/>
        <w:jc w:val="both"/>
        <w:rPr>
          <w:rFonts w:ascii="Tahoma" w:eastAsia="Verdana" w:hAnsi="Tahoma" w:cs="Tahoma"/>
          <w:sz w:val="24"/>
          <w:szCs w:val="24"/>
          <w:lang w:val="es-ES_tradnl"/>
        </w:rPr>
      </w:pPr>
    </w:p>
    <w:p w:rsidR="00E1221A" w:rsidRPr="00771249" w:rsidRDefault="00E1221A" w:rsidP="00771249">
      <w:pPr>
        <w:ind w:left="426" w:right="420"/>
        <w:jc w:val="both"/>
        <w:rPr>
          <w:rFonts w:ascii="Tahoma" w:eastAsia="Verdana" w:hAnsi="Tahoma" w:cs="Tahoma"/>
          <w:sz w:val="22"/>
          <w:szCs w:val="24"/>
        </w:rPr>
      </w:pPr>
      <w:r w:rsidRPr="00771249">
        <w:rPr>
          <w:rFonts w:ascii="Tahoma" w:eastAsia="Verdana" w:hAnsi="Tahoma" w:cs="Tahoma"/>
          <w:sz w:val="22"/>
          <w:szCs w:val="24"/>
        </w:rPr>
        <w:t xml:space="preserve">“Se entiende por tal </w:t>
      </w:r>
      <w:r w:rsidRPr="00771249">
        <w:rPr>
          <w:rFonts w:ascii="Tahoma" w:eastAsia="Verdana" w:hAnsi="Tahoma" w:cs="Tahoma"/>
          <w:i/>
          <w:sz w:val="22"/>
          <w:szCs w:val="24"/>
        </w:rPr>
        <w:t xml:space="preserve">(sic) </w:t>
      </w:r>
      <w:r w:rsidRPr="00771249">
        <w:rPr>
          <w:rFonts w:ascii="Tahoma" w:eastAsia="Verdana" w:hAnsi="Tahoma" w:cs="Tahoma"/>
          <w:sz w:val="22"/>
          <w:szCs w:val="24"/>
        </w:rPr>
        <w:t>división del proceso en una serie de momentos o periodos fundamentales, que algunos han calificado de compartimientos estancos, en los cuales se reparte el ejercicio de la actividad de las partes y del juez de manera que determinados actos procesales deben corresponder a determinado periodo, fuera del cual no pueden ser ejercitados y si se ejecutan no tiene validez. Es una limitación que puede ser perjudicial para la parte que por cualquier motivo deja de ejercitar oportunamente un acto de importancia para la suerte del litigio….”</w:t>
      </w:r>
      <w:r w:rsidRPr="00771249">
        <w:rPr>
          <w:rFonts w:ascii="Tahoma" w:eastAsia="Verdana" w:hAnsi="Tahoma" w:cs="Tahoma"/>
          <w:sz w:val="22"/>
          <w:szCs w:val="24"/>
          <w:vertAlign w:val="superscript"/>
        </w:rPr>
        <w:footnoteReference w:id="1"/>
      </w:r>
      <w:r w:rsidRPr="00771249">
        <w:rPr>
          <w:rFonts w:ascii="Tahoma" w:eastAsia="Verdana" w:hAnsi="Tahoma" w:cs="Tahoma"/>
          <w:sz w:val="22"/>
          <w:szCs w:val="24"/>
        </w:rPr>
        <w:t xml:space="preserve">. </w:t>
      </w:r>
    </w:p>
    <w:p w:rsidR="00E1221A" w:rsidRPr="00DD5729" w:rsidRDefault="00E1221A" w:rsidP="000B5046">
      <w:pPr>
        <w:spacing w:line="276" w:lineRule="auto"/>
        <w:jc w:val="both"/>
        <w:rPr>
          <w:rFonts w:ascii="Tahoma" w:eastAsia="Verdana" w:hAnsi="Tahoma" w:cs="Tahoma"/>
          <w:sz w:val="24"/>
          <w:szCs w:val="24"/>
          <w:lang w:val="es-ES_tradnl"/>
        </w:rPr>
      </w:pPr>
    </w:p>
    <w:p w:rsidR="00B449BB" w:rsidRPr="00DD5729" w:rsidRDefault="00E1221A" w:rsidP="000B5046">
      <w:pPr>
        <w:spacing w:line="276" w:lineRule="auto"/>
        <w:jc w:val="both"/>
        <w:rPr>
          <w:rFonts w:ascii="Tahoma" w:eastAsia="Verdana" w:hAnsi="Tahoma" w:cs="Tahoma"/>
          <w:b/>
          <w:sz w:val="24"/>
          <w:szCs w:val="24"/>
          <w:lang w:val="es-ES_tradnl"/>
        </w:rPr>
      </w:pPr>
      <w:r w:rsidRPr="00DD5729">
        <w:rPr>
          <w:rFonts w:ascii="Tahoma" w:eastAsia="Verdana" w:hAnsi="Tahoma" w:cs="Tahoma"/>
          <w:b/>
          <w:sz w:val="24"/>
          <w:szCs w:val="24"/>
          <w:lang w:val="es-ES_tradnl"/>
        </w:rPr>
        <w:t>2) Los errores de apreciación probatoria.</w:t>
      </w:r>
    </w:p>
    <w:p w:rsidR="00E1221A" w:rsidRPr="00DD5729" w:rsidRDefault="00E1221A" w:rsidP="000B5046">
      <w:pPr>
        <w:spacing w:line="276" w:lineRule="auto"/>
        <w:jc w:val="both"/>
        <w:rPr>
          <w:rFonts w:ascii="Tahoma" w:eastAsia="Verdana" w:hAnsi="Tahoma" w:cs="Tahoma"/>
          <w:b/>
          <w:sz w:val="24"/>
          <w:szCs w:val="24"/>
          <w:lang w:val="es-ES_tradnl"/>
        </w:rPr>
      </w:pPr>
    </w:p>
    <w:p w:rsidR="00E1221A" w:rsidRPr="00DD5729" w:rsidRDefault="00E1221A" w:rsidP="000B5046">
      <w:pPr>
        <w:spacing w:line="276" w:lineRule="auto"/>
        <w:jc w:val="both"/>
        <w:rPr>
          <w:rFonts w:ascii="Tahoma" w:eastAsia="Verdana" w:hAnsi="Tahoma" w:cs="Tahoma"/>
          <w:sz w:val="24"/>
          <w:szCs w:val="24"/>
          <w:lang w:val="es-ES_tradnl"/>
        </w:rPr>
      </w:pPr>
      <w:r w:rsidRPr="00DD5729">
        <w:rPr>
          <w:rFonts w:ascii="Tahoma" w:eastAsia="Verdana" w:hAnsi="Tahoma" w:cs="Tahoma"/>
          <w:b/>
          <w:sz w:val="24"/>
          <w:szCs w:val="24"/>
          <w:lang w:val="es-ES_tradnl"/>
        </w:rPr>
        <w:t xml:space="preserve">2.1.) El valor probatorio dado al testimonio de la </w:t>
      </w:r>
      <w:r w:rsidR="00DB76B7" w:rsidRPr="00DD5729">
        <w:rPr>
          <w:rFonts w:ascii="Tahoma" w:eastAsia="Verdana" w:hAnsi="Tahoma" w:cs="Tahoma"/>
          <w:b/>
          <w:sz w:val="24"/>
          <w:szCs w:val="24"/>
          <w:lang w:val="es-ES_tradnl"/>
        </w:rPr>
        <w:t>víctima</w:t>
      </w:r>
      <w:r w:rsidRPr="00DD5729">
        <w:rPr>
          <w:rFonts w:ascii="Tahoma" w:eastAsia="Verdana" w:hAnsi="Tahoma" w:cs="Tahoma"/>
          <w:b/>
          <w:sz w:val="24"/>
          <w:szCs w:val="24"/>
          <w:lang w:val="es-ES_tradnl"/>
        </w:rPr>
        <w:t>.</w:t>
      </w:r>
    </w:p>
    <w:p w:rsidR="00950492" w:rsidRPr="00DD5729" w:rsidRDefault="00950492" w:rsidP="000B5046">
      <w:pPr>
        <w:spacing w:line="276" w:lineRule="auto"/>
        <w:jc w:val="both"/>
        <w:rPr>
          <w:rFonts w:ascii="Tahoma" w:eastAsia="Verdana" w:hAnsi="Tahoma" w:cs="Tahoma"/>
          <w:sz w:val="24"/>
          <w:szCs w:val="24"/>
          <w:lang w:val="es-ES_tradnl"/>
        </w:rPr>
      </w:pPr>
    </w:p>
    <w:p w:rsidR="00913F60" w:rsidRPr="00DD5729" w:rsidRDefault="00913F60" w:rsidP="000B5046">
      <w:pPr>
        <w:spacing w:line="276" w:lineRule="auto"/>
        <w:jc w:val="both"/>
        <w:rPr>
          <w:rFonts w:ascii="Tahoma" w:eastAsia="Verdana" w:hAnsi="Tahoma" w:cs="Tahoma"/>
          <w:sz w:val="24"/>
          <w:szCs w:val="24"/>
          <w:lang w:val="es-ES"/>
        </w:rPr>
      </w:pPr>
      <w:r w:rsidRPr="00DD5729">
        <w:rPr>
          <w:rFonts w:ascii="Tahoma" w:eastAsia="Verdana" w:hAnsi="Tahoma" w:cs="Tahoma"/>
          <w:sz w:val="24"/>
          <w:szCs w:val="24"/>
          <w:lang w:val="es-ES_tradnl"/>
        </w:rPr>
        <w:t>Mediante el presen</w:t>
      </w:r>
      <w:r w:rsidR="006D3305" w:rsidRPr="00DD5729">
        <w:rPr>
          <w:rFonts w:ascii="Tahoma" w:eastAsia="Verdana" w:hAnsi="Tahoma" w:cs="Tahoma"/>
          <w:sz w:val="24"/>
          <w:szCs w:val="24"/>
          <w:lang w:val="es-ES_tradnl"/>
        </w:rPr>
        <w:t>te cargo el apelante descalificó</w:t>
      </w:r>
      <w:r w:rsidRPr="00DD5729">
        <w:rPr>
          <w:rFonts w:ascii="Tahoma" w:eastAsia="Verdana" w:hAnsi="Tahoma" w:cs="Tahoma"/>
          <w:sz w:val="24"/>
          <w:szCs w:val="24"/>
          <w:lang w:val="es-ES_tradnl"/>
        </w:rPr>
        <w:t xml:space="preserve"> la valoración del poder suasorio que en el fallo de primer nivel se le concedió al testimonio rendido por la menor </w:t>
      </w:r>
      <w:r w:rsidRPr="00DD5729">
        <w:rPr>
          <w:rFonts w:ascii="Tahoma" w:eastAsia="Verdana" w:hAnsi="Tahoma" w:cs="Tahoma"/>
          <w:sz w:val="24"/>
          <w:szCs w:val="24"/>
          <w:lang w:val="es-ES"/>
        </w:rPr>
        <w:t>“</w:t>
      </w:r>
      <w:proofErr w:type="spellStart"/>
      <w:r w:rsidRPr="00DD5729">
        <w:rPr>
          <w:rFonts w:ascii="Tahoma" w:eastAsia="Verdana" w:hAnsi="Tahoma" w:cs="Tahoma"/>
          <w:i/>
          <w:sz w:val="24"/>
          <w:szCs w:val="24"/>
          <w:lang w:val="es-ES"/>
        </w:rPr>
        <w:t>M.B.P</w:t>
      </w:r>
      <w:proofErr w:type="spellEnd"/>
      <w:r w:rsidRPr="00DD5729">
        <w:rPr>
          <w:rFonts w:ascii="Tahoma" w:eastAsia="Verdana" w:hAnsi="Tahoma" w:cs="Tahoma"/>
          <w:i/>
          <w:sz w:val="24"/>
          <w:szCs w:val="24"/>
          <w:lang w:val="es-ES"/>
        </w:rPr>
        <w:t>.”</w:t>
      </w:r>
      <w:r w:rsidRPr="00DD5729">
        <w:rPr>
          <w:rFonts w:ascii="Tahoma" w:eastAsia="Verdana" w:hAnsi="Tahoma" w:cs="Tahoma"/>
          <w:sz w:val="24"/>
          <w:szCs w:val="24"/>
          <w:lang w:val="es-ES"/>
        </w:rPr>
        <w:t xml:space="preserve"> </w:t>
      </w:r>
      <w:r w:rsidR="006D3305" w:rsidRPr="00DD5729">
        <w:rPr>
          <w:rFonts w:ascii="Tahoma" w:eastAsia="Verdana" w:hAnsi="Tahoma" w:cs="Tahoma"/>
          <w:sz w:val="24"/>
          <w:szCs w:val="24"/>
          <w:lang w:val="es-ES"/>
        </w:rPr>
        <w:t>al aseverar que se estaba</w:t>
      </w:r>
      <w:r w:rsidRPr="00DD5729">
        <w:rPr>
          <w:rFonts w:ascii="Tahoma" w:eastAsia="Verdana" w:hAnsi="Tahoma" w:cs="Tahoma"/>
          <w:sz w:val="24"/>
          <w:szCs w:val="24"/>
          <w:lang w:val="es-ES"/>
        </w:rPr>
        <w:t xml:space="preserve"> en presencia de un testimonio poco convincente como consecuencia de las contradicciones e inconsistencias en las cuales incurrió en sus relatos, a lo que se le debía aunar que en momento alguno sus dichos </w:t>
      </w:r>
      <w:r w:rsidR="006149D8" w:rsidRPr="00DD5729">
        <w:rPr>
          <w:rFonts w:ascii="Tahoma" w:eastAsia="Verdana" w:hAnsi="Tahoma" w:cs="Tahoma"/>
          <w:sz w:val="24"/>
          <w:szCs w:val="24"/>
          <w:lang w:val="es-ES"/>
        </w:rPr>
        <w:t>encontraban</w:t>
      </w:r>
      <w:r w:rsidRPr="00DD5729">
        <w:rPr>
          <w:rFonts w:ascii="Tahoma" w:eastAsia="Verdana" w:hAnsi="Tahoma" w:cs="Tahoma"/>
          <w:sz w:val="24"/>
          <w:szCs w:val="24"/>
          <w:lang w:val="es-ES"/>
        </w:rPr>
        <w:t xml:space="preserve"> corroboración o respaldo en el resto de las pruebas allegadas al proceso. </w:t>
      </w:r>
    </w:p>
    <w:p w:rsidR="00913F60" w:rsidRPr="00DD5729" w:rsidRDefault="00913F60" w:rsidP="000B5046">
      <w:pPr>
        <w:spacing w:line="276" w:lineRule="auto"/>
        <w:jc w:val="both"/>
        <w:rPr>
          <w:rFonts w:ascii="Tahoma" w:eastAsia="Verdana" w:hAnsi="Tahoma" w:cs="Tahoma"/>
          <w:sz w:val="24"/>
          <w:szCs w:val="24"/>
          <w:lang w:val="es-ES"/>
        </w:rPr>
      </w:pPr>
    </w:p>
    <w:p w:rsidR="006D3305" w:rsidRPr="00DD5729" w:rsidRDefault="00913F60" w:rsidP="000B5046">
      <w:pPr>
        <w:spacing w:line="276" w:lineRule="auto"/>
        <w:jc w:val="both"/>
        <w:rPr>
          <w:rFonts w:ascii="Tahoma" w:eastAsia="Verdana" w:hAnsi="Tahoma" w:cs="Tahoma"/>
          <w:sz w:val="24"/>
          <w:szCs w:val="24"/>
        </w:rPr>
      </w:pPr>
      <w:r w:rsidRPr="00DD5729">
        <w:rPr>
          <w:rFonts w:ascii="Tahoma" w:eastAsia="Verdana" w:hAnsi="Tahoma" w:cs="Tahoma"/>
          <w:sz w:val="24"/>
          <w:szCs w:val="24"/>
          <w:lang w:val="es-ES"/>
        </w:rPr>
        <w:t xml:space="preserve">Frente a lo anterior, la Colegiatura </w:t>
      </w:r>
      <w:r w:rsidR="008A3912" w:rsidRPr="00DD5729">
        <w:rPr>
          <w:rFonts w:ascii="Tahoma" w:eastAsia="Verdana" w:hAnsi="Tahoma" w:cs="Tahoma"/>
          <w:sz w:val="24"/>
          <w:szCs w:val="24"/>
          <w:lang w:val="es-ES"/>
        </w:rPr>
        <w:t>dirá</w:t>
      </w:r>
      <w:r w:rsidRPr="00DD5729">
        <w:rPr>
          <w:rFonts w:ascii="Tahoma" w:eastAsia="Verdana" w:hAnsi="Tahoma" w:cs="Tahoma"/>
          <w:sz w:val="24"/>
          <w:szCs w:val="24"/>
          <w:lang w:val="es-ES"/>
        </w:rPr>
        <w:t xml:space="preserve"> que no le asiste la razón a los reproches formulados por el apelante para cuestionar </w:t>
      </w:r>
      <w:r w:rsidR="008A3912" w:rsidRPr="00DD5729">
        <w:rPr>
          <w:rFonts w:ascii="Tahoma" w:eastAsia="Verdana" w:hAnsi="Tahoma" w:cs="Tahoma"/>
          <w:sz w:val="24"/>
          <w:szCs w:val="24"/>
          <w:lang w:val="es-ES"/>
        </w:rPr>
        <w:t>el poder de convicción que en el fallo confutado se le concedió al testimonio absuelto por la menor “</w:t>
      </w:r>
      <w:proofErr w:type="spellStart"/>
      <w:r w:rsidR="008A3912" w:rsidRPr="00DD5729">
        <w:rPr>
          <w:rFonts w:ascii="Tahoma" w:eastAsia="Verdana" w:hAnsi="Tahoma" w:cs="Tahoma"/>
          <w:sz w:val="24"/>
          <w:szCs w:val="24"/>
          <w:lang w:val="es-ES"/>
        </w:rPr>
        <w:t>M.B.P</w:t>
      </w:r>
      <w:proofErr w:type="spellEnd"/>
      <w:r w:rsidR="008A3912" w:rsidRPr="00DD5729">
        <w:rPr>
          <w:rFonts w:ascii="Tahoma" w:eastAsia="Verdana" w:hAnsi="Tahoma" w:cs="Tahoma"/>
          <w:sz w:val="24"/>
          <w:szCs w:val="24"/>
          <w:lang w:val="es-ES"/>
        </w:rPr>
        <w:t xml:space="preserve">.” en su calidad de </w:t>
      </w:r>
      <w:r w:rsidR="00F86A2D" w:rsidRPr="00DD5729">
        <w:rPr>
          <w:rFonts w:ascii="Tahoma" w:eastAsia="Verdana" w:hAnsi="Tahoma" w:cs="Tahoma"/>
          <w:sz w:val="24"/>
          <w:szCs w:val="24"/>
          <w:lang w:val="es-ES"/>
        </w:rPr>
        <w:t>víctima</w:t>
      </w:r>
      <w:r w:rsidR="008A3912" w:rsidRPr="00DD5729">
        <w:rPr>
          <w:rFonts w:ascii="Tahoma" w:eastAsia="Verdana" w:hAnsi="Tahoma" w:cs="Tahoma"/>
          <w:sz w:val="24"/>
          <w:szCs w:val="24"/>
          <w:lang w:val="es-ES"/>
        </w:rPr>
        <w:t xml:space="preserve"> de las conductas punibles enrostradas al procesado </w:t>
      </w:r>
      <w:proofErr w:type="spellStart"/>
      <w:r w:rsidR="003D0714">
        <w:rPr>
          <w:rFonts w:ascii="Tahoma" w:eastAsia="Verdana" w:hAnsi="Tahoma" w:cs="Tahoma"/>
          <w:sz w:val="24"/>
          <w:szCs w:val="24"/>
        </w:rPr>
        <w:t>AZR</w:t>
      </w:r>
      <w:proofErr w:type="spellEnd"/>
      <w:r w:rsidR="006D3305" w:rsidRPr="00DD5729">
        <w:rPr>
          <w:rFonts w:ascii="Tahoma" w:eastAsia="Verdana" w:hAnsi="Tahoma" w:cs="Tahoma"/>
          <w:sz w:val="24"/>
          <w:szCs w:val="24"/>
        </w:rPr>
        <w:t xml:space="preserve">. </w:t>
      </w:r>
    </w:p>
    <w:p w:rsidR="006D3305" w:rsidRPr="00DD5729" w:rsidRDefault="006D3305" w:rsidP="000B5046">
      <w:pPr>
        <w:spacing w:line="276" w:lineRule="auto"/>
        <w:jc w:val="both"/>
        <w:rPr>
          <w:rFonts w:ascii="Tahoma" w:eastAsia="Verdana" w:hAnsi="Tahoma" w:cs="Tahoma"/>
          <w:sz w:val="24"/>
          <w:szCs w:val="24"/>
        </w:rPr>
      </w:pPr>
    </w:p>
    <w:p w:rsidR="008A3912" w:rsidRPr="00DD5729" w:rsidRDefault="006D3305" w:rsidP="000B5046">
      <w:pPr>
        <w:spacing w:line="276" w:lineRule="auto"/>
        <w:jc w:val="both"/>
        <w:rPr>
          <w:rFonts w:ascii="Tahoma" w:eastAsia="Verdana" w:hAnsi="Tahoma" w:cs="Tahoma"/>
          <w:sz w:val="24"/>
          <w:szCs w:val="24"/>
        </w:rPr>
      </w:pPr>
      <w:r w:rsidRPr="00DD5729">
        <w:rPr>
          <w:rFonts w:ascii="Tahoma" w:eastAsia="Verdana" w:hAnsi="Tahoma" w:cs="Tahoma"/>
          <w:sz w:val="24"/>
          <w:szCs w:val="24"/>
        </w:rPr>
        <w:t xml:space="preserve">Para poder llegar a la anterior conclusión se hace necesario tener en cuenta </w:t>
      </w:r>
      <w:r w:rsidR="008A3912" w:rsidRPr="00DD5729">
        <w:rPr>
          <w:rFonts w:ascii="Tahoma" w:eastAsia="Verdana" w:hAnsi="Tahoma" w:cs="Tahoma"/>
          <w:sz w:val="24"/>
          <w:szCs w:val="24"/>
        </w:rPr>
        <w:t>lo siguiente:</w:t>
      </w:r>
    </w:p>
    <w:p w:rsidR="008A3912" w:rsidRPr="00DD5729" w:rsidRDefault="008A3912" w:rsidP="000B5046">
      <w:pPr>
        <w:spacing w:line="276" w:lineRule="auto"/>
        <w:jc w:val="both"/>
        <w:rPr>
          <w:rFonts w:ascii="Tahoma" w:eastAsia="Verdana" w:hAnsi="Tahoma" w:cs="Tahoma"/>
          <w:sz w:val="24"/>
          <w:szCs w:val="24"/>
        </w:rPr>
      </w:pPr>
    </w:p>
    <w:p w:rsidR="00F86A2D" w:rsidRPr="00DD5729" w:rsidRDefault="008A3912" w:rsidP="008E03A3">
      <w:pPr>
        <w:pStyle w:val="Prrafodelista"/>
        <w:numPr>
          <w:ilvl w:val="0"/>
          <w:numId w:val="14"/>
        </w:numPr>
        <w:spacing w:line="276" w:lineRule="auto"/>
        <w:ind w:left="360"/>
        <w:jc w:val="both"/>
        <w:rPr>
          <w:rFonts w:ascii="Tahoma" w:eastAsia="Verdana" w:hAnsi="Tahoma" w:cs="Tahoma"/>
          <w:sz w:val="24"/>
          <w:szCs w:val="24"/>
        </w:rPr>
      </w:pPr>
      <w:r w:rsidRPr="00DD5729">
        <w:rPr>
          <w:rFonts w:ascii="Tahoma" w:eastAsia="Verdana" w:hAnsi="Tahoma" w:cs="Tahoma"/>
          <w:sz w:val="24"/>
          <w:szCs w:val="24"/>
        </w:rPr>
        <w:t>Un análisis del contenido del t</w:t>
      </w:r>
      <w:r w:rsidR="0031586E">
        <w:rPr>
          <w:rFonts w:ascii="Tahoma" w:eastAsia="Verdana" w:hAnsi="Tahoma" w:cs="Tahoma"/>
          <w:sz w:val="24"/>
          <w:szCs w:val="24"/>
        </w:rPr>
        <w:t>estimonio absuelto por la menor</w:t>
      </w:r>
      <w:r w:rsidRPr="00DD5729">
        <w:rPr>
          <w:rFonts w:ascii="Tahoma" w:eastAsia="Verdana" w:hAnsi="Tahoma" w:cs="Tahoma"/>
          <w:sz w:val="24"/>
          <w:szCs w:val="24"/>
        </w:rPr>
        <w:t xml:space="preserve"> agravia</w:t>
      </w:r>
      <w:r w:rsidR="004B5A7B" w:rsidRPr="00DD5729">
        <w:rPr>
          <w:rFonts w:ascii="Tahoma" w:eastAsia="Verdana" w:hAnsi="Tahoma" w:cs="Tahoma"/>
          <w:sz w:val="24"/>
          <w:szCs w:val="24"/>
        </w:rPr>
        <w:t>da, se desprende que estamos en presencia de una narración hilvanada y coherente, en la cua</w:t>
      </w:r>
      <w:r w:rsidR="006D3305" w:rsidRPr="00DD5729">
        <w:rPr>
          <w:rFonts w:ascii="Tahoma" w:eastAsia="Verdana" w:hAnsi="Tahoma" w:cs="Tahoma"/>
          <w:sz w:val="24"/>
          <w:szCs w:val="24"/>
        </w:rPr>
        <w:t xml:space="preserve">l la </w:t>
      </w:r>
      <w:r w:rsidR="006149D8" w:rsidRPr="00DD5729">
        <w:rPr>
          <w:rFonts w:ascii="Tahoma" w:eastAsia="Verdana" w:hAnsi="Tahoma" w:cs="Tahoma"/>
          <w:sz w:val="24"/>
          <w:szCs w:val="24"/>
        </w:rPr>
        <w:t>víctima</w:t>
      </w:r>
      <w:r w:rsidR="006D3305" w:rsidRPr="00DD5729">
        <w:rPr>
          <w:rFonts w:ascii="Tahoma" w:eastAsia="Verdana" w:hAnsi="Tahoma" w:cs="Tahoma"/>
          <w:sz w:val="24"/>
          <w:szCs w:val="24"/>
        </w:rPr>
        <w:t xml:space="preserve"> en su relato expuso</w:t>
      </w:r>
      <w:r w:rsidR="004B5A7B" w:rsidRPr="00DD5729">
        <w:rPr>
          <w:rFonts w:ascii="Tahoma" w:eastAsia="Verdana" w:hAnsi="Tahoma" w:cs="Tahoma"/>
          <w:sz w:val="24"/>
          <w:szCs w:val="24"/>
        </w:rPr>
        <w:t xml:space="preserve"> de manera plausible las circunstancias de tiempo, modo y lugar respecto de </w:t>
      </w:r>
      <w:r w:rsidR="006149D8" w:rsidRPr="00DD5729">
        <w:rPr>
          <w:rFonts w:ascii="Tahoma" w:eastAsia="Verdana" w:hAnsi="Tahoma" w:cs="Tahoma"/>
          <w:sz w:val="24"/>
          <w:szCs w:val="24"/>
        </w:rPr>
        <w:t>cómo</w:t>
      </w:r>
      <w:r w:rsidR="004B5A7B" w:rsidRPr="00DD5729">
        <w:rPr>
          <w:rFonts w:ascii="Tahoma" w:eastAsia="Verdana" w:hAnsi="Tahoma" w:cs="Tahoma"/>
          <w:sz w:val="24"/>
          <w:szCs w:val="24"/>
        </w:rPr>
        <w:t xml:space="preserve"> ocurrieron los</w:t>
      </w:r>
      <w:r w:rsidR="00B92F2D" w:rsidRPr="00DD5729">
        <w:rPr>
          <w:rFonts w:ascii="Tahoma" w:eastAsia="Verdana" w:hAnsi="Tahoma" w:cs="Tahoma"/>
          <w:sz w:val="24"/>
          <w:szCs w:val="24"/>
        </w:rPr>
        <w:t xml:space="preserve"> diferentes abusos sexuales a los cuales fue sometida por parte del hoy Procesado, los </w:t>
      </w:r>
      <w:r w:rsidR="006D3305" w:rsidRPr="00DD5729">
        <w:rPr>
          <w:rFonts w:ascii="Tahoma" w:eastAsia="Verdana" w:hAnsi="Tahoma" w:cs="Tahoma"/>
          <w:sz w:val="24"/>
          <w:szCs w:val="24"/>
        </w:rPr>
        <w:t>que</w:t>
      </w:r>
      <w:r w:rsidR="00B92F2D" w:rsidRPr="00DD5729">
        <w:rPr>
          <w:rFonts w:ascii="Tahoma" w:eastAsia="Verdana" w:hAnsi="Tahoma" w:cs="Tahoma"/>
          <w:sz w:val="24"/>
          <w:szCs w:val="24"/>
        </w:rPr>
        <w:t xml:space="preserve"> acaecieron durante el periodo en el que el acusado estuvo adelantado unas labores de construcción y </w:t>
      </w:r>
      <w:r w:rsidR="00F86A2D" w:rsidRPr="00DD5729">
        <w:rPr>
          <w:rFonts w:ascii="Tahoma" w:eastAsia="Verdana" w:hAnsi="Tahoma" w:cs="Tahoma"/>
          <w:sz w:val="24"/>
          <w:szCs w:val="24"/>
        </w:rPr>
        <w:t>albañilería tanto en el inmueble habitado por ella como en otro en donde residía su abuela</w:t>
      </w:r>
      <w:r w:rsidR="00F86A2D" w:rsidRPr="00DD5729">
        <w:rPr>
          <w:rStyle w:val="Refdenotaalpie"/>
          <w:rFonts w:ascii="Tahoma" w:eastAsia="Verdana" w:hAnsi="Tahoma" w:cs="Tahoma"/>
          <w:sz w:val="24"/>
          <w:szCs w:val="24"/>
        </w:rPr>
        <w:footnoteReference w:id="2"/>
      </w:r>
      <w:r w:rsidR="00B92F2D" w:rsidRPr="00DD5729">
        <w:rPr>
          <w:rFonts w:ascii="Tahoma" w:eastAsia="Verdana" w:hAnsi="Tahoma" w:cs="Tahoma"/>
          <w:sz w:val="24"/>
          <w:szCs w:val="24"/>
        </w:rPr>
        <w:t xml:space="preserve">. </w:t>
      </w:r>
    </w:p>
    <w:p w:rsidR="00F86A2D" w:rsidRPr="00DD5729" w:rsidRDefault="00F86A2D" w:rsidP="008E03A3">
      <w:pPr>
        <w:spacing w:line="276" w:lineRule="auto"/>
        <w:jc w:val="both"/>
        <w:rPr>
          <w:rFonts w:ascii="Tahoma" w:eastAsia="Verdana" w:hAnsi="Tahoma" w:cs="Tahoma"/>
          <w:sz w:val="24"/>
          <w:szCs w:val="24"/>
        </w:rPr>
      </w:pPr>
    </w:p>
    <w:p w:rsidR="009E27F4" w:rsidRPr="00DD5729" w:rsidRDefault="00F86A2D" w:rsidP="008E03A3">
      <w:pPr>
        <w:pStyle w:val="Prrafodelista"/>
        <w:numPr>
          <w:ilvl w:val="0"/>
          <w:numId w:val="14"/>
        </w:numPr>
        <w:spacing w:line="276" w:lineRule="auto"/>
        <w:ind w:left="360"/>
        <w:jc w:val="both"/>
        <w:rPr>
          <w:rFonts w:ascii="Tahoma" w:eastAsia="Verdana" w:hAnsi="Tahoma" w:cs="Tahoma"/>
          <w:sz w:val="24"/>
          <w:szCs w:val="24"/>
        </w:rPr>
      </w:pPr>
      <w:r w:rsidRPr="00DD5729">
        <w:rPr>
          <w:rFonts w:ascii="Tahoma" w:eastAsia="Verdana" w:hAnsi="Tahoma" w:cs="Tahoma"/>
          <w:sz w:val="24"/>
          <w:szCs w:val="24"/>
        </w:rPr>
        <w:t>No es cierto que la menor ofendida, respecto de lo acontecido,</w:t>
      </w:r>
      <w:r w:rsidRPr="00DD5729">
        <w:rPr>
          <w:rFonts w:ascii="Tahoma" w:eastAsia="Verdana" w:hAnsi="Tahoma" w:cs="Tahoma"/>
          <w:sz w:val="24"/>
          <w:szCs w:val="24"/>
          <w:lang w:val="es-ES_tradnl"/>
        </w:rPr>
        <w:t xml:space="preserve"> </w:t>
      </w:r>
      <w:r w:rsidRPr="00DD5729">
        <w:rPr>
          <w:rFonts w:ascii="Tahoma" w:eastAsia="Verdana" w:hAnsi="Tahoma" w:cs="Tahoma"/>
          <w:sz w:val="24"/>
          <w:szCs w:val="24"/>
        </w:rPr>
        <w:t>no haya sido coherent</w:t>
      </w:r>
      <w:r w:rsidR="009931A1">
        <w:rPr>
          <w:rFonts w:ascii="Tahoma" w:eastAsia="Verdana" w:hAnsi="Tahoma" w:cs="Tahoma"/>
          <w:sz w:val="24"/>
          <w:szCs w:val="24"/>
        </w:rPr>
        <w:t>e en los diferentes relatos que</w:t>
      </w:r>
      <w:r w:rsidRPr="00DD5729">
        <w:rPr>
          <w:rFonts w:ascii="Tahoma" w:eastAsia="Verdana" w:hAnsi="Tahoma" w:cs="Tahoma"/>
          <w:sz w:val="24"/>
          <w:szCs w:val="24"/>
        </w:rPr>
        <w:t xml:space="preserve"> </w:t>
      </w:r>
      <w:r w:rsidR="009E27F4" w:rsidRPr="00DD5729">
        <w:rPr>
          <w:rFonts w:ascii="Tahoma" w:eastAsia="Verdana" w:hAnsi="Tahoma" w:cs="Tahoma"/>
          <w:sz w:val="24"/>
          <w:szCs w:val="24"/>
        </w:rPr>
        <w:t>absolvió</w:t>
      </w:r>
      <w:r w:rsidRPr="00DD5729">
        <w:rPr>
          <w:rFonts w:ascii="Tahoma" w:eastAsia="Verdana" w:hAnsi="Tahoma" w:cs="Tahoma"/>
          <w:sz w:val="24"/>
          <w:szCs w:val="24"/>
        </w:rPr>
        <w:t xml:space="preserve"> ante las diferentes Entidades a las cuales </w:t>
      </w:r>
      <w:r w:rsidR="009E27F4" w:rsidRPr="00DD5729">
        <w:rPr>
          <w:rFonts w:ascii="Tahoma" w:eastAsia="Verdana" w:hAnsi="Tahoma" w:cs="Tahoma"/>
          <w:sz w:val="24"/>
          <w:szCs w:val="24"/>
        </w:rPr>
        <w:t>compareció</w:t>
      </w:r>
      <w:r w:rsidRPr="00DD5729">
        <w:rPr>
          <w:rFonts w:ascii="Tahoma" w:eastAsia="Verdana" w:hAnsi="Tahoma" w:cs="Tahoma"/>
          <w:sz w:val="24"/>
          <w:szCs w:val="24"/>
        </w:rPr>
        <w:t xml:space="preserve"> de manera previa, porque si comparamos lo que atestó en el juicio con lo que en el p</w:t>
      </w:r>
      <w:r w:rsidR="00EA40D9" w:rsidRPr="00DD5729">
        <w:rPr>
          <w:rFonts w:ascii="Tahoma" w:eastAsia="Verdana" w:hAnsi="Tahoma" w:cs="Tahoma"/>
          <w:sz w:val="24"/>
          <w:szCs w:val="24"/>
        </w:rPr>
        <w:t>asado había declarado ante el mé</w:t>
      </w:r>
      <w:r w:rsidRPr="00DD5729">
        <w:rPr>
          <w:rFonts w:ascii="Tahoma" w:eastAsia="Verdana" w:hAnsi="Tahoma" w:cs="Tahoma"/>
          <w:sz w:val="24"/>
          <w:szCs w:val="24"/>
        </w:rPr>
        <w:t>dico forenses y el psicólogo forense</w:t>
      </w:r>
      <w:r w:rsidRPr="00DD5729">
        <w:rPr>
          <w:rStyle w:val="Refdenotaalpie"/>
          <w:rFonts w:ascii="Tahoma" w:eastAsia="Verdana" w:hAnsi="Tahoma" w:cs="Tahoma"/>
          <w:sz w:val="24"/>
          <w:szCs w:val="24"/>
        </w:rPr>
        <w:footnoteReference w:id="3"/>
      </w:r>
      <w:r w:rsidRPr="00DD5729">
        <w:rPr>
          <w:rFonts w:ascii="Tahoma" w:eastAsia="Verdana" w:hAnsi="Tahoma" w:cs="Tahoma"/>
          <w:sz w:val="24"/>
          <w:szCs w:val="24"/>
        </w:rPr>
        <w:t xml:space="preserve">, de bulto se observa que pese a unas pequeñas variables se conserva el </w:t>
      </w:r>
      <w:r w:rsidR="009E27F4" w:rsidRPr="00DD5729">
        <w:rPr>
          <w:rFonts w:ascii="Tahoma" w:eastAsia="Verdana" w:hAnsi="Tahoma" w:cs="Tahoma"/>
          <w:sz w:val="24"/>
          <w:szCs w:val="24"/>
        </w:rPr>
        <w:t>núcleo</w:t>
      </w:r>
      <w:r w:rsidRPr="00DD5729">
        <w:rPr>
          <w:rFonts w:ascii="Tahoma" w:eastAsia="Verdana" w:hAnsi="Tahoma" w:cs="Tahoma"/>
          <w:sz w:val="24"/>
          <w:szCs w:val="24"/>
        </w:rPr>
        <w:t xml:space="preserve"> central de su relato</w:t>
      </w:r>
      <w:r w:rsidR="009E27F4" w:rsidRPr="00DD5729">
        <w:rPr>
          <w:rFonts w:ascii="Tahoma" w:eastAsia="Verdana" w:hAnsi="Tahoma" w:cs="Tahoma"/>
          <w:sz w:val="24"/>
          <w:szCs w:val="24"/>
        </w:rPr>
        <w:t>,</w:t>
      </w:r>
      <w:r w:rsidRPr="00DD5729">
        <w:rPr>
          <w:rFonts w:ascii="Tahoma" w:eastAsia="Verdana" w:hAnsi="Tahoma" w:cs="Tahoma"/>
          <w:sz w:val="24"/>
          <w:szCs w:val="24"/>
        </w:rPr>
        <w:t xml:space="preserve"> el cual </w:t>
      </w:r>
      <w:r w:rsidR="009E27F4" w:rsidRPr="00DD5729">
        <w:rPr>
          <w:rFonts w:ascii="Tahoma" w:eastAsia="Verdana" w:hAnsi="Tahoma" w:cs="Tahoma"/>
          <w:sz w:val="24"/>
          <w:szCs w:val="24"/>
        </w:rPr>
        <w:t xml:space="preserve">siempre fue el mismo: los diferentes atropellos sexuales que fueron perpetrados por el sátiro durante el periodo en el que </w:t>
      </w:r>
      <w:r w:rsidR="00BE2AA5" w:rsidRPr="00DD5729">
        <w:rPr>
          <w:rFonts w:ascii="Tahoma" w:eastAsia="Verdana" w:hAnsi="Tahoma" w:cs="Tahoma"/>
          <w:sz w:val="24"/>
          <w:szCs w:val="24"/>
        </w:rPr>
        <w:t xml:space="preserve">este </w:t>
      </w:r>
      <w:r w:rsidR="006149D8" w:rsidRPr="00DD5729">
        <w:rPr>
          <w:rFonts w:ascii="Tahoma" w:eastAsia="Verdana" w:hAnsi="Tahoma" w:cs="Tahoma"/>
          <w:sz w:val="24"/>
          <w:szCs w:val="24"/>
        </w:rPr>
        <w:t>último</w:t>
      </w:r>
      <w:r w:rsidR="00BE2AA5" w:rsidRPr="00DD5729">
        <w:rPr>
          <w:rFonts w:ascii="Tahoma" w:eastAsia="Verdana" w:hAnsi="Tahoma" w:cs="Tahoma"/>
          <w:sz w:val="24"/>
          <w:szCs w:val="24"/>
        </w:rPr>
        <w:t xml:space="preserve"> </w:t>
      </w:r>
      <w:r w:rsidR="009E27F4" w:rsidRPr="00DD5729">
        <w:rPr>
          <w:rFonts w:ascii="Tahoma" w:eastAsia="Verdana" w:hAnsi="Tahoma" w:cs="Tahoma"/>
          <w:sz w:val="24"/>
          <w:szCs w:val="24"/>
        </w:rPr>
        <w:t>estuvo adelantado unas labores de construcción en el inmueble en donde la agraviada residía con su familia.</w:t>
      </w:r>
    </w:p>
    <w:p w:rsidR="009E27F4" w:rsidRPr="00DD5729" w:rsidRDefault="009E27F4" w:rsidP="008E03A3">
      <w:pPr>
        <w:spacing w:line="276" w:lineRule="auto"/>
        <w:jc w:val="both"/>
        <w:rPr>
          <w:rFonts w:ascii="Tahoma" w:eastAsia="Verdana" w:hAnsi="Tahoma" w:cs="Tahoma"/>
          <w:sz w:val="24"/>
          <w:szCs w:val="24"/>
        </w:rPr>
      </w:pPr>
    </w:p>
    <w:p w:rsidR="009E27F4" w:rsidRPr="00DD5729" w:rsidRDefault="009E27F4" w:rsidP="008E03A3">
      <w:pPr>
        <w:spacing w:line="276" w:lineRule="auto"/>
        <w:ind w:left="360"/>
        <w:jc w:val="both"/>
        <w:rPr>
          <w:rFonts w:ascii="Tahoma" w:eastAsia="Verdana" w:hAnsi="Tahoma" w:cs="Tahoma"/>
          <w:sz w:val="24"/>
          <w:szCs w:val="24"/>
          <w:lang w:val="es-ES_tradnl"/>
        </w:rPr>
      </w:pPr>
      <w:r w:rsidRPr="00DD5729">
        <w:rPr>
          <w:rFonts w:ascii="Tahoma" w:eastAsia="Verdana" w:hAnsi="Tahoma" w:cs="Tahoma"/>
          <w:sz w:val="24"/>
          <w:szCs w:val="24"/>
        </w:rPr>
        <w:t xml:space="preserve">Tal coherencia habida entre los diferentes relatos absueltos por la menor agraviada, estructuran lo que la doctrina ha denominado como </w:t>
      </w:r>
      <w:r w:rsidRPr="00DD5729">
        <w:rPr>
          <w:rFonts w:ascii="Tahoma" w:eastAsia="Verdana" w:hAnsi="Tahoma" w:cs="Tahoma"/>
          <w:i/>
          <w:sz w:val="24"/>
          <w:szCs w:val="24"/>
        </w:rPr>
        <w:t>“</w:t>
      </w:r>
      <w:r w:rsidRPr="00DD5729">
        <w:rPr>
          <w:rFonts w:ascii="Tahoma" w:eastAsia="Verdana" w:hAnsi="Tahoma" w:cs="Tahoma"/>
          <w:i/>
          <w:sz w:val="24"/>
          <w:szCs w:val="24"/>
          <w:lang w:val="es-ES_tradnl"/>
        </w:rPr>
        <w:t>indicio de perseverancia”</w:t>
      </w:r>
      <w:r w:rsidRPr="00DD5729">
        <w:rPr>
          <w:rFonts w:ascii="Tahoma" w:eastAsia="Verdana" w:hAnsi="Tahoma" w:cs="Tahoma"/>
          <w:sz w:val="24"/>
          <w:szCs w:val="24"/>
          <w:lang w:val="es-ES_tradnl"/>
        </w:rPr>
        <w:t>, el cual se present</w:t>
      </w:r>
      <w:r w:rsidR="00BE2AA5" w:rsidRPr="00DD5729">
        <w:rPr>
          <w:rFonts w:ascii="Tahoma" w:eastAsia="Verdana" w:hAnsi="Tahoma" w:cs="Tahoma"/>
          <w:sz w:val="24"/>
          <w:szCs w:val="24"/>
          <w:lang w:val="es-ES_tradnl"/>
        </w:rPr>
        <w:t>a</w:t>
      </w:r>
      <w:r w:rsidRPr="00DD5729">
        <w:rPr>
          <w:rFonts w:ascii="Tahoma" w:eastAsia="Verdana" w:hAnsi="Tahoma" w:cs="Tahoma"/>
          <w:sz w:val="24"/>
          <w:szCs w:val="24"/>
          <w:lang w:val="es-ES_tradnl"/>
        </w:rPr>
        <w:t xml:space="preserve"> cuando el declarante</w:t>
      </w:r>
      <w:r w:rsidR="00BE2AA5" w:rsidRPr="00DD5729">
        <w:rPr>
          <w:rFonts w:ascii="Tahoma" w:eastAsia="Verdana" w:hAnsi="Tahoma" w:cs="Tahoma"/>
          <w:sz w:val="24"/>
          <w:szCs w:val="24"/>
          <w:lang w:val="es-ES_tradnl"/>
        </w:rPr>
        <w:t>,</w:t>
      </w:r>
      <w:r w:rsidRPr="00DD5729">
        <w:rPr>
          <w:rFonts w:ascii="Tahoma" w:eastAsia="Verdana" w:hAnsi="Tahoma" w:cs="Tahoma"/>
          <w:sz w:val="24"/>
          <w:szCs w:val="24"/>
          <w:lang w:val="es-ES_tradnl"/>
        </w:rPr>
        <w:t xml:space="preserve"> </w:t>
      </w:r>
      <w:r w:rsidR="00BE2AA5" w:rsidRPr="00DD5729">
        <w:rPr>
          <w:rFonts w:ascii="Tahoma" w:eastAsia="Verdana" w:hAnsi="Tahoma" w:cs="Tahoma"/>
          <w:sz w:val="24"/>
          <w:szCs w:val="24"/>
          <w:lang w:val="es-ES_tradnl"/>
        </w:rPr>
        <w:t xml:space="preserve">en aquellos eventos en los cuales ha rendido diferentes declaraciones, </w:t>
      </w:r>
      <w:r w:rsidRPr="00DD5729">
        <w:rPr>
          <w:rFonts w:ascii="Tahoma" w:eastAsia="Verdana" w:hAnsi="Tahoma" w:cs="Tahoma"/>
          <w:sz w:val="24"/>
          <w:szCs w:val="24"/>
          <w:lang w:val="es-ES_tradnl"/>
        </w:rPr>
        <w:t>ha mantenido en firme su imputación.</w:t>
      </w:r>
    </w:p>
    <w:p w:rsidR="00AD0314" w:rsidRPr="00DD5729" w:rsidRDefault="00AD0314" w:rsidP="008E03A3">
      <w:pPr>
        <w:spacing w:line="276" w:lineRule="auto"/>
        <w:jc w:val="both"/>
        <w:rPr>
          <w:rFonts w:ascii="Tahoma" w:eastAsia="Verdana" w:hAnsi="Tahoma" w:cs="Tahoma"/>
          <w:sz w:val="24"/>
          <w:szCs w:val="24"/>
          <w:lang w:val="es-ES_tradnl"/>
        </w:rPr>
      </w:pPr>
    </w:p>
    <w:p w:rsidR="00AD0314" w:rsidRPr="00DD5729" w:rsidRDefault="00AD0314" w:rsidP="008E03A3">
      <w:pPr>
        <w:pStyle w:val="Prrafodelista"/>
        <w:numPr>
          <w:ilvl w:val="0"/>
          <w:numId w:val="14"/>
        </w:numPr>
        <w:spacing w:line="276" w:lineRule="auto"/>
        <w:ind w:left="360"/>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Al no existir prueba alguna que demuestre todo lo contrario, se pueden considerar </w:t>
      </w:r>
      <w:r w:rsidR="00BE2AA5" w:rsidRPr="00DD5729">
        <w:rPr>
          <w:rFonts w:ascii="Tahoma" w:eastAsia="Verdana" w:hAnsi="Tahoma" w:cs="Tahoma"/>
          <w:sz w:val="24"/>
          <w:szCs w:val="24"/>
          <w:lang w:val="es-ES_tradnl"/>
        </w:rPr>
        <w:t xml:space="preserve">que son </w:t>
      </w:r>
      <w:r w:rsidRPr="00DD5729">
        <w:rPr>
          <w:rFonts w:ascii="Tahoma" w:eastAsia="Verdana" w:hAnsi="Tahoma" w:cs="Tahoma"/>
          <w:sz w:val="24"/>
          <w:szCs w:val="24"/>
          <w:lang w:val="es-ES_tradnl"/>
        </w:rPr>
        <w:t xml:space="preserve">producto de simples y meras especulaciones </w:t>
      </w:r>
      <w:r w:rsidR="004B62AA" w:rsidRPr="00DD5729">
        <w:rPr>
          <w:rFonts w:ascii="Tahoma" w:eastAsia="Verdana" w:hAnsi="Tahoma" w:cs="Tahoma"/>
          <w:sz w:val="24"/>
          <w:szCs w:val="24"/>
          <w:lang w:val="es-ES_tradnl"/>
        </w:rPr>
        <w:t xml:space="preserve">todos </w:t>
      </w:r>
      <w:r w:rsidRPr="00DD5729">
        <w:rPr>
          <w:rFonts w:ascii="Tahoma" w:eastAsia="Verdana" w:hAnsi="Tahoma" w:cs="Tahoma"/>
          <w:sz w:val="24"/>
          <w:szCs w:val="24"/>
          <w:lang w:val="es-ES_tradnl"/>
        </w:rPr>
        <w:t xml:space="preserve">los cuestionamientos que la Defensa ha efectuado en contra de lo atestado por el perito JAIRO ROBLEDO VÉLEZ, quien adujo que después </w:t>
      </w:r>
      <w:r w:rsidR="00BE2AA5" w:rsidRPr="00DD5729">
        <w:rPr>
          <w:rFonts w:ascii="Tahoma" w:eastAsia="Verdana" w:hAnsi="Tahoma" w:cs="Tahoma"/>
          <w:sz w:val="24"/>
          <w:szCs w:val="24"/>
          <w:lang w:val="es-ES_tradnl"/>
        </w:rPr>
        <w:t xml:space="preserve">de </w:t>
      </w:r>
      <w:r w:rsidRPr="00DD5729">
        <w:rPr>
          <w:rFonts w:ascii="Tahoma" w:eastAsia="Verdana" w:hAnsi="Tahoma" w:cs="Tahoma"/>
          <w:sz w:val="24"/>
          <w:szCs w:val="24"/>
          <w:lang w:val="es-ES_tradnl"/>
        </w:rPr>
        <w:t xml:space="preserve">examinar a la menor, llegó a la conclusión </w:t>
      </w:r>
      <w:r w:rsidR="004B62AA" w:rsidRPr="00DD5729">
        <w:rPr>
          <w:rFonts w:ascii="Tahoma" w:eastAsia="Verdana" w:hAnsi="Tahoma" w:cs="Tahoma"/>
          <w:sz w:val="24"/>
          <w:szCs w:val="24"/>
          <w:lang w:val="es-ES_tradnl"/>
        </w:rPr>
        <w:t xml:space="preserve">consistente en </w:t>
      </w:r>
      <w:r w:rsidRPr="00DD5729">
        <w:rPr>
          <w:rFonts w:ascii="Tahoma" w:eastAsia="Verdana" w:hAnsi="Tahoma" w:cs="Tahoma"/>
          <w:sz w:val="24"/>
          <w:szCs w:val="24"/>
          <w:lang w:val="es-ES_tradnl"/>
        </w:rPr>
        <w:t xml:space="preserve">que su relato debía ser considerado como lógico y coherente porque, según su opinión experta:  </w:t>
      </w:r>
    </w:p>
    <w:p w:rsidR="00AD0314" w:rsidRPr="00DD5729" w:rsidRDefault="00AD0314" w:rsidP="008E03A3">
      <w:pPr>
        <w:spacing w:line="276" w:lineRule="auto"/>
        <w:jc w:val="both"/>
        <w:rPr>
          <w:rFonts w:ascii="Tahoma" w:eastAsia="Verdana" w:hAnsi="Tahoma" w:cs="Tahoma"/>
          <w:sz w:val="24"/>
          <w:szCs w:val="24"/>
          <w:lang w:val="es-ES_tradnl"/>
        </w:rPr>
      </w:pPr>
    </w:p>
    <w:p w:rsidR="00AD0314" w:rsidRPr="00771249" w:rsidRDefault="00AD0314" w:rsidP="00771249">
      <w:pPr>
        <w:ind w:left="426" w:right="420"/>
        <w:jc w:val="both"/>
        <w:rPr>
          <w:rFonts w:ascii="Tahoma" w:eastAsia="Verdana" w:hAnsi="Tahoma" w:cs="Tahoma"/>
          <w:sz w:val="22"/>
          <w:szCs w:val="24"/>
          <w:lang w:val="es-ES_tradnl"/>
        </w:rPr>
      </w:pPr>
      <w:r w:rsidRPr="00771249">
        <w:rPr>
          <w:rFonts w:ascii="Tahoma" w:eastAsia="Verdana" w:hAnsi="Tahoma" w:cs="Tahoma"/>
          <w:sz w:val="22"/>
          <w:szCs w:val="24"/>
          <w:lang w:val="es-ES_tradnl"/>
        </w:rPr>
        <w:t>“Lógico porque la niña no tiene alteraciones en el funcionamiento psíquico, porque se sabe que hay unos tiempos y unos espacios que existieron, porque se señala a una persona especifica con la cual se podía tener contacto, y la coherencia porque los diferentes relatos de la niña, tanto a los que da la mama a Bienestar, al médico legista y al suscrito, en términos generales lo que la niña dice se mantiene en su esencia sin cambios que se puedan observar relevantes, si no que esa versión se mantiene, eso es lo que permite la lógica y coherencia…..”.</w:t>
      </w:r>
    </w:p>
    <w:p w:rsidR="009E27F4" w:rsidRPr="00DD5729" w:rsidRDefault="009E27F4" w:rsidP="008E03A3">
      <w:pPr>
        <w:spacing w:line="276" w:lineRule="auto"/>
        <w:jc w:val="both"/>
        <w:rPr>
          <w:rFonts w:ascii="Tahoma" w:eastAsia="Verdana" w:hAnsi="Tahoma" w:cs="Tahoma"/>
          <w:sz w:val="24"/>
          <w:szCs w:val="24"/>
          <w:lang w:val="es-ES_tradnl"/>
        </w:rPr>
      </w:pPr>
    </w:p>
    <w:p w:rsidR="009E27F4" w:rsidRPr="00DD5729" w:rsidRDefault="009E27F4" w:rsidP="008E03A3">
      <w:pPr>
        <w:pStyle w:val="Prrafodelista"/>
        <w:numPr>
          <w:ilvl w:val="0"/>
          <w:numId w:val="14"/>
        </w:numPr>
        <w:spacing w:line="276" w:lineRule="auto"/>
        <w:ind w:left="360"/>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Es falso que el testimonio de la menor haya sido refutado por los hallazgos encontrados </w:t>
      </w:r>
      <w:r w:rsidR="00BE2AA5" w:rsidRPr="00DD5729">
        <w:rPr>
          <w:rFonts w:ascii="Tahoma" w:eastAsia="Verdana" w:hAnsi="Tahoma" w:cs="Tahoma"/>
          <w:sz w:val="24"/>
          <w:szCs w:val="24"/>
          <w:lang w:val="es-ES_tradnl"/>
        </w:rPr>
        <w:t>en</w:t>
      </w:r>
      <w:r w:rsidRPr="00DD5729">
        <w:rPr>
          <w:rFonts w:ascii="Tahoma" w:eastAsia="Verdana" w:hAnsi="Tahoma" w:cs="Tahoma"/>
          <w:sz w:val="24"/>
          <w:szCs w:val="24"/>
          <w:lang w:val="es-ES_tradnl"/>
        </w:rPr>
        <w:t xml:space="preserve"> su humanidad durante el examen sexológico </w:t>
      </w:r>
      <w:r w:rsidR="00BE2AA5" w:rsidRPr="00DD5729">
        <w:rPr>
          <w:rFonts w:ascii="Tahoma" w:eastAsia="Verdana" w:hAnsi="Tahoma" w:cs="Tahoma"/>
          <w:sz w:val="24"/>
          <w:szCs w:val="24"/>
          <w:lang w:val="es-ES_tradnl"/>
        </w:rPr>
        <w:t>que practicó</w:t>
      </w:r>
      <w:r w:rsidRPr="00DD5729">
        <w:rPr>
          <w:rFonts w:ascii="Tahoma" w:eastAsia="Verdana" w:hAnsi="Tahoma" w:cs="Tahoma"/>
          <w:sz w:val="24"/>
          <w:szCs w:val="24"/>
          <w:lang w:val="es-ES_tradnl"/>
        </w:rPr>
        <w:t xml:space="preserve"> el </w:t>
      </w:r>
      <w:r w:rsidR="00B35AE4" w:rsidRPr="00DD5729">
        <w:rPr>
          <w:rFonts w:ascii="Tahoma" w:eastAsia="Verdana" w:hAnsi="Tahoma" w:cs="Tahoma"/>
          <w:sz w:val="24"/>
          <w:szCs w:val="24"/>
          <w:lang w:val="es-ES_tradnl"/>
        </w:rPr>
        <w:t>médico</w:t>
      </w:r>
      <w:r w:rsidRPr="00DD5729">
        <w:rPr>
          <w:rFonts w:ascii="Tahoma" w:eastAsia="Verdana" w:hAnsi="Tahoma" w:cs="Tahoma"/>
          <w:sz w:val="24"/>
          <w:szCs w:val="24"/>
          <w:lang w:val="es-ES_tradnl"/>
        </w:rPr>
        <w:t xml:space="preserve"> forense </w:t>
      </w:r>
      <w:r w:rsidR="00B35AE4" w:rsidRPr="00DD5729">
        <w:rPr>
          <w:rFonts w:ascii="Tahoma" w:eastAsia="Verdana" w:hAnsi="Tahoma" w:cs="Tahoma"/>
          <w:sz w:val="24"/>
          <w:szCs w:val="24"/>
          <w:lang w:val="es-ES_tradnl"/>
        </w:rPr>
        <w:t xml:space="preserve">JORGE FEDERICO </w:t>
      </w:r>
      <w:proofErr w:type="spellStart"/>
      <w:r w:rsidR="00B35AE4" w:rsidRPr="00DD5729">
        <w:rPr>
          <w:rFonts w:ascii="Tahoma" w:eastAsia="Verdana" w:hAnsi="Tahoma" w:cs="Tahoma"/>
          <w:sz w:val="24"/>
          <w:szCs w:val="24"/>
          <w:lang w:val="es-ES_tradnl"/>
        </w:rPr>
        <w:t>GARTNER</w:t>
      </w:r>
      <w:proofErr w:type="spellEnd"/>
      <w:r w:rsidR="00B35AE4" w:rsidRPr="00DD5729">
        <w:rPr>
          <w:rFonts w:ascii="Tahoma" w:eastAsia="Verdana" w:hAnsi="Tahoma" w:cs="Tahoma"/>
          <w:sz w:val="24"/>
          <w:szCs w:val="24"/>
          <w:lang w:val="es-ES_tradnl"/>
        </w:rPr>
        <w:t xml:space="preserve">, ya que si bien es cierto que dicho perito adujo que no encontró nada anormal en la revisión que hizo de los genitales de la </w:t>
      </w:r>
      <w:r w:rsidR="00524D05" w:rsidRPr="00DD5729">
        <w:rPr>
          <w:rFonts w:ascii="Tahoma" w:eastAsia="Verdana" w:hAnsi="Tahoma" w:cs="Tahoma"/>
          <w:sz w:val="24"/>
          <w:szCs w:val="24"/>
          <w:lang w:val="es-ES_tradnl"/>
        </w:rPr>
        <w:t>víctima</w:t>
      </w:r>
      <w:r w:rsidR="00B35AE4" w:rsidRPr="00DD5729">
        <w:rPr>
          <w:rFonts w:ascii="Tahoma" w:eastAsia="Verdana" w:hAnsi="Tahoma" w:cs="Tahoma"/>
          <w:sz w:val="24"/>
          <w:szCs w:val="24"/>
          <w:lang w:val="es-ES_tradnl"/>
        </w:rPr>
        <w:t xml:space="preserve">, </w:t>
      </w:r>
      <w:r w:rsidR="00097666" w:rsidRPr="00DD5729">
        <w:rPr>
          <w:rFonts w:ascii="Tahoma" w:eastAsia="Verdana" w:hAnsi="Tahoma" w:cs="Tahoma"/>
          <w:sz w:val="24"/>
          <w:szCs w:val="24"/>
          <w:lang w:val="es-ES_tradnl"/>
        </w:rPr>
        <w:t xml:space="preserve">los cuales no presentaban lesiones </w:t>
      </w:r>
      <w:proofErr w:type="spellStart"/>
      <w:r w:rsidR="00097666" w:rsidRPr="00DD5729">
        <w:rPr>
          <w:rFonts w:ascii="Tahoma" w:eastAsia="Verdana" w:hAnsi="Tahoma" w:cs="Tahoma"/>
          <w:sz w:val="24"/>
          <w:szCs w:val="24"/>
          <w:lang w:val="es-ES_tradnl"/>
        </w:rPr>
        <w:t>extragenitales</w:t>
      </w:r>
      <w:proofErr w:type="spellEnd"/>
      <w:r w:rsidR="00097666" w:rsidRPr="00DD5729">
        <w:rPr>
          <w:rFonts w:ascii="Tahoma" w:eastAsia="Verdana" w:hAnsi="Tahoma" w:cs="Tahoma"/>
          <w:sz w:val="24"/>
          <w:szCs w:val="24"/>
          <w:lang w:val="es-ES_tradnl"/>
        </w:rPr>
        <w:t xml:space="preserve"> de origen traumático. De igual manera la Sala no puede desconocer que si ese examen se realizó</w:t>
      </w:r>
      <w:r w:rsidR="00B35AE4" w:rsidRPr="00DD5729">
        <w:rPr>
          <w:rFonts w:ascii="Tahoma" w:eastAsia="Verdana" w:hAnsi="Tahoma" w:cs="Tahoma"/>
          <w:sz w:val="24"/>
          <w:szCs w:val="24"/>
          <w:lang w:val="es-ES_tradnl"/>
        </w:rPr>
        <w:t xml:space="preserve"> el 8 de enero de 2013 </w:t>
      </w:r>
      <w:r w:rsidR="00097666" w:rsidRPr="00DD5729">
        <w:rPr>
          <w:rFonts w:ascii="Tahoma" w:eastAsia="Verdana" w:hAnsi="Tahoma" w:cs="Tahoma"/>
          <w:sz w:val="24"/>
          <w:szCs w:val="24"/>
          <w:lang w:val="es-ES_tradnl"/>
        </w:rPr>
        <w:t xml:space="preserve">y los hechos databan del año 2.012, era obvio que </w:t>
      </w:r>
      <w:r w:rsidR="00BE2AA5" w:rsidRPr="00DD5729">
        <w:rPr>
          <w:rFonts w:ascii="Tahoma" w:eastAsia="Verdana" w:hAnsi="Tahoma" w:cs="Tahoma"/>
          <w:sz w:val="24"/>
          <w:szCs w:val="24"/>
          <w:lang w:val="es-ES_tradnl"/>
        </w:rPr>
        <w:t xml:space="preserve">en la humanidad de la víctima, </w:t>
      </w:r>
      <w:r w:rsidR="00097666" w:rsidRPr="00DD5729">
        <w:rPr>
          <w:rFonts w:ascii="Tahoma" w:eastAsia="Verdana" w:hAnsi="Tahoma" w:cs="Tahoma"/>
          <w:sz w:val="24"/>
          <w:szCs w:val="24"/>
          <w:lang w:val="es-ES_tradnl"/>
        </w:rPr>
        <w:t>como consecuencia del devenir del tiempo</w:t>
      </w:r>
      <w:r w:rsidR="00BE2AA5" w:rsidRPr="00DD5729">
        <w:rPr>
          <w:rFonts w:ascii="Tahoma" w:eastAsia="Verdana" w:hAnsi="Tahoma" w:cs="Tahoma"/>
          <w:sz w:val="24"/>
          <w:szCs w:val="24"/>
          <w:lang w:val="es-ES_tradnl"/>
        </w:rPr>
        <w:t>,</w:t>
      </w:r>
      <w:r w:rsidR="00097666" w:rsidRPr="00DD5729">
        <w:rPr>
          <w:rFonts w:ascii="Tahoma" w:eastAsia="Verdana" w:hAnsi="Tahoma" w:cs="Tahoma"/>
          <w:sz w:val="24"/>
          <w:szCs w:val="24"/>
          <w:lang w:val="es-ES_tradnl"/>
        </w:rPr>
        <w:t xml:space="preserve"> </w:t>
      </w:r>
      <w:r w:rsidR="00BE2AA5" w:rsidRPr="00DD5729">
        <w:rPr>
          <w:rFonts w:ascii="Tahoma" w:eastAsia="Verdana" w:hAnsi="Tahoma" w:cs="Tahoma"/>
          <w:sz w:val="24"/>
          <w:szCs w:val="24"/>
          <w:lang w:val="es-ES_tradnl"/>
        </w:rPr>
        <w:t>no se le encontrara</w:t>
      </w:r>
      <w:r w:rsidR="00097666" w:rsidRPr="00DD5729">
        <w:rPr>
          <w:rFonts w:ascii="Tahoma" w:eastAsia="Verdana" w:hAnsi="Tahoma" w:cs="Tahoma"/>
          <w:sz w:val="24"/>
          <w:szCs w:val="24"/>
          <w:lang w:val="es-ES_tradnl"/>
        </w:rPr>
        <w:t xml:space="preserve"> ningún tipo de hallazgos</w:t>
      </w:r>
      <w:r w:rsidR="00BE2AA5" w:rsidRPr="00DD5729">
        <w:rPr>
          <w:rFonts w:ascii="Tahoma" w:eastAsia="Verdana" w:hAnsi="Tahoma" w:cs="Tahoma"/>
          <w:sz w:val="24"/>
          <w:szCs w:val="24"/>
          <w:lang w:val="es-ES_tradnl"/>
        </w:rPr>
        <w:t xml:space="preserve"> o evidencias físicas.</w:t>
      </w:r>
      <w:r w:rsidR="00097666" w:rsidRPr="00DD5729">
        <w:rPr>
          <w:rFonts w:ascii="Tahoma" w:eastAsia="Verdana" w:hAnsi="Tahoma" w:cs="Tahoma"/>
          <w:sz w:val="24"/>
          <w:szCs w:val="24"/>
          <w:lang w:val="es-ES_tradnl"/>
        </w:rPr>
        <w:t xml:space="preserve"> </w:t>
      </w:r>
    </w:p>
    <w:p w:rsidR="00097666" w:rsidRPr="00DD5729" w:rsidRDefault="00097666" w:rsidP="008E03A3">
      <w:pPr>
        <w:spacing w:line="276" w:lineRule="auto"/>
        <w:jc w:val="both"/>
        <w:rPr>
          <w:rFonts w:ascii="Tahoma" w:eastAsia="Verdana" w:hAnsi="Tahoma" w:cs="Tahoma"/>
          <w:sz w:val="24"/>
          <w:szCs w:val="24"/>
          <w:lang w:val="es-ES_tradnl"/>
        </w:rPr>
      </w:pPr>
    </w:p>
    <w:p w:rsidR="0080215C" w:rsidRPr="00DD5729" w:rsidRDefault="00097666" w:rsidP="008E03A3">
      <w:pPr>
        <w:spacing w:line="276" w:lineRule="auto"/>
        <w:ind w:left="360"/>
        <w:jc w:val="both"/>
        <w:rPr>
          <w:rFonts w:ascii="Tahoma" w:eastAsia="Verdana" w:hAnsi="Tahoma" w:cs="Tahoma"/>
          <w:sz w:val="24"/>
          <w:szCs w:val="24"/>
          <w:lang w:val="es-ES_tradnl"/>
        </w:rPr>
      </w:pPr>
      <w:r w:rsidRPr="00DD5729">
        <w:rPr>
          <w:rFonts w:ascii="Tahoma" w:eastAsia="Verdana" w:hAnsi="Tahoma" w:cs="Tahoma"/>
          <w:sz w:val="24"/>
          <w:szCs w:val="24"/>
          <w:lang w:val="es-ES_tradnl"/>
        </w:rPr>
        <w:t xml:space="preserve">De igual manera, pese a que la víctima dijo que el Procesado le introducía los dedos en la vagina, lo cual se tornaba en incompatible con los hallazgos encontrados por el </w:t>
      </w:r>
      <w:r w:rsidR="0080215C" w:rsidRPr="00DD5729">
        <w:rPr>
          <w:rFonts w:ascii="Tahoma" w:eastAsia="Verdana" w:hAnsi="Tahoma" w:cs="Tahoma"/>
          <w:sz w:val="24"/>
          <w:szCs w:val="24"/>
          <w:lang w:val="es-ES_tradnl"/>
        </w:rPr>
        <w:t>médico</w:t>
      </w:r>
      <w:r w:rsidRPr="00DD5729">
        <w:rPr>
          <w:rFonts w:ascii="Tahoma" w:eastAsia="Verdana" w:hAnsi="Tahoma" w:cs="Tahoma"/>
          <w:sz w:val="24"/>
          <w:szCs w:val="24"/>
          <w:lang w:val="es-ES_tradnl"/>
        </w:rPr>
        <w:t xml:space="preserve"> forense relacionados </w:t>
      </w:r>
      <w:r w:rsidR="00BE2AA5" w:rsidRPr="00DD5729">
        <w:rPr>
          <w:rFonts w:ascii="Tahoma" w:eastAsia="Verdana" w:hAnsi="Tahoma" w:cs="Tahoma"/>
          <w:sz w:val="24"/>
          <w:szCs w:val="24"/>
          <w:lang w:val="es-ES_tradnl"/>
        </w:rPr>
        <w:t>en</w:t>
      </w:r>
      <w:r w:rsidRPr="00DD5729">
        <w:rPr>
          <w:rFonts w:ascii="Tahoma" w:eastAsia="Verdana" w:hAnsi="Tahoma" w:cs="Tahoma"/>
          <w:sz w:val="24"/>
          <w:szCs w:val="24"/>
          <w:lang w:val="es-ES_tradnl"/>
        </w:rPr>
        <w:t xml:space="preserve"> que Ella </w:t>
      </w:r>
      <w:r w:rsidR="00AD0314" w:rsidRPr="00DD5729">
        <w:rPr>
          <w:rFonts w:ascii="Tahoma" w:eastAsia="Verdana" w:hAnsi="Tahoma" w:cs="Tahoma"/>
          <w:sz w:val="24"/>
          <w:szCs w:val="24"/>
          <w:lang w:val="es-ES_tradnl"/>
        </w:rPr>
        <w:t>tenía</w:t>
      </w:r>
      <w:r w:rsidRPr="00DD5729">
        <w:rPr>
          <w:rFonts w:ascii="Tahoma" w:eastAsia="Verdana" w:hAnsi="Tahoma" w:cs="Tahoma"/>
          <w:sz w:val="24"/>
          <w:szCs w:val="24"/>
          <w:lang w:val="es-ES_tradnl"/>
        </w:rPr>
        <w:t xml:space="preserve"> el himen integr</w:t>
      </w:r>
      <w:r w:rsidR="00BE2AA5" w:rsidRPr="00DD5729">
        <w:rPr>
          <w:rFonts w:ascii="Tahoma" w:eastAsia="Verdana" w:hAnsi="Tahoma" w:cs="Tahoma"/>
          <w:sz w:val="24"/>
          <w:szCs w:val="24"/>
          <w:lang w:val="es-ES_tradnl"/>
        </w:rPr>
        <w:t>o</w:t>
      </w:r>
      <w:r w:rsidRPr="00DD5729">
        <w:rPr>
          <w:rFonts w:ascii="Tahoma" w:eastAsia="Verdana" w:hAnsi="Tahoma" w:cs="Tahoma"/>
          <w:sz w:val="24"/>
          <w:szCs w:val="24"/>
          <w:lang w:val="es-ES_tradnl"/>
        </w:rPr>
        <w:t xml:space="preserve">, </w:t>
      </w:r>
      <w:r w:rsidR="00BE2AA5" w:rsidRPr="00DD5729">
        <w:rPr>
          <w:rFonts w:ascii="Tahoma" w:eastAsia="Verdana" w:hAnsi="Tahoma" w:cs="Tahoma"/>
          <w:sz w:val="24"/>
          <w:szCs w:val="24"/>
          <w:lang w:val="es-ES_tradnl"/>
        </w:rPr>
        <w:t>ya que</w:t>
      </w:r>
      <w:r w:rsidRPr="00DD5729">
        <w:rPr>
          <w:rFonts w:ascii="Tahoma" w:eastAsia="Verdana" w:hAnsi="Tahoma" w:cs="Tahoma"/>
          <w:sz w:val="24"/>
          <w:szCs w:val="24"/>
          <w:lang w:val="es-ES_tradnl"/>
        </w:rPr>
        <w:t xml:space="preserve"> es de esperar</w:t>
      </w:r>
      <w:r w:rsidR="0080215C" w:rsidRPr="00DD5729">
        <w:rPr>
          <w:rFonts w:ascii="Tahoma" w:eastAsia="Verdana" w:hAnsi="Tahoma" w:cs="Tahoma"/>
          <w:sz w:val="24"/>
          <w:szCs w:val="24"/>
          <w:lang w:val="es-ES_tradnl"/>
        </w:rPr>
        <w:t>se</w:t>
      </w:r>
      <w:r w:rsidRPr="00DD5729">
        <w:rPr>
          <w:rFonts w:ascii="Tahoma" w:eastAsia="Verdana" w:hAnsi="Tahoma" w:cs="Tahoma"/>
          <w:sz w:val="24"/>
          <w:szCs w:val="24"/>
          <w:lang w:val="es-ES_tradnl"/>
        </w:rPr>
        <w:t xml:space="preserve"> que </w:t>
      </w:r>
      <w:r w:rsidR="0080215C" w:rsidRPr="00DD5729">
        <w:rPr>
          <w:rFonts w:ascii="Tahoma" w:eastAsia="Verdana" w:hAnsi="Tahoma" w:cs="Tahoma"/>
          <w:sz w:val="24"/>
          <w:szCs w:val="24"/>
          <w:lang w:val="es-ES_tradnl"/>
        </w:rPr>
        <w:t xml:space="preserve">la </w:t>
      </w:r>
      <w:proofErr w:type="spellStart"/>
      <w:r w:rsidR="0080215C" w:rsidRPr="00DD5729">
        <w:rPr>
          <w:rFonts w:ascii="Tahoma" w:eastAsia="Verdana" w:hAnsi="Tahoma" w:cs="Tahoma"/>
          <w:sz w:val="24"/>
          <w:szCs w:val="24"/>
          <w:lang w:val="es-ES_tradnl"/>
        </w:rPr>
        <w:t>desvirgación</w:t>
      </w:r>
      <w:proofErr w:type="spellEnd"/>
      <w:r w:rsidR="0080215C" w:rsidRPr="00DD5729">
        <w:rPr>
          <w:rFonts w:ascii="Tahoma" w:eastAsia="Verdana" w:hAnsi="Tahoma" w:cs="Tahoma"/>
          <w:sz w:val="24"/>
          <w:szCs w:val="24"/>
          <w:lang w:val="es-ES_tradnl"/>
        </w:rPr>
        <w:t xml:space="preserve"> sea la consecuencia directa de </w:t>
      </w:r>
      <w:r w:rsidRPr="00DD5729">
        <w:rPr>
          <w:rFonts w:ascii="Tahoma" w:eastAsia="Verdana" w:hAnsi="Tahoma" w:cs="Tahoma"/>
          <w:sz w:val="24"/>
          <w:szCs w:val="24"/>
          <w:lang w:val="es-ES_tradnl"/>
        </w:rPr>
        <w:t>la introducción</w:t>
      </w:r>
      <w:r w:rsidR="0080215C" w:rsidRPr="00DD5729">
        <w:rPr>
          <w:rFonts w:ascii="Tahoma" w:eastAsia="Verdana" w:hAnsi="Tahoma" w:cs="Tahoma"/>
          <w:sz w:val="24"/>
          <w:szCs w:val="24"/>
          <w:lang w:val="es-ES_tradnl"/>
        </w:rPr>
        <w:t xml:space="preserve"> de un elemento erecto en el canal vaginal, como lo </w:t>
      </w:r>
      <w:r w:rsidR="00AD0314" w:rsidRPr="00DD5729">
        <w:rPr>
          <w:rFonts w:ascii="Tahoma" w:eastAsia="Verdana" w:hAnsi="Tahoma" w:cs="Tahoma"/>
          <w:sz w:val="24"/>
          <w:szCs w:val="24"/>
          <w:lang w:val="es-ES_tradnl"/>
        </w:rPr>
        <w:t>serían</w:t>
      </w:r>
      <w:r w:rsidR="0080215C" w:rsidRPr="00DD5729">
        <w:rPr>
          <w:rFonts w:ascii="Tahoma" w:eastAsia="Verdana" w:hAnsi="Tahoma" w:cs="Tahoma"/>
          <w:sz w:val="24"/>
          <w:szCs w:val="24"/>
          <w:lang w:val="es-ES_tradnl"/>
        </w:rPr>
        <w:t xml:space="preserve"> unos dedos, es de anotar que frente a dicha supuesta incompatibilidad que podría dar pie, como la adujo la Defensa, para considerar que la </w:t>
      </w:r>
      <w:r w:rsidR="00845440" w:rsidRPr="00DD5729">
        <w:rPr>
          <w:rFonts w:ascii="Tahoma" w:eastAsia="Verdana" w:hAnsi="Tahoma" w:cs="Tahoma"/>
          <w:sz w:val="24"/>
          <w:szCs w:val="24"/>
          <w:lang w:val="es-ES_tradnl"/>
        </w:rPr>
        <w:t>ofendida</w:t>
      </w:r>
      <w:r w:rsidR="0080215C" w:rsidRPr="00DD5729">
        <w:rPr>
          <w:rFonts w:ascii="Tahoma" w:eastAsia="Verdana" w:hAnsi="Tahoma" w:cs="Tahoma"/>
          <w:sz w:val="24"/>
          <w:szCs w:val="24"/>
          <w:lang w:val="es-ES_tradnl"/>
        </w:rPr>
        <w:t xml:space="preserve"> </w:t>
      </w:r>
      <w:r w:rsidR="00BE2AA5" w:rsidRPr="00DD5729">
        <w:rPr>
          <w:rFonts w:ascii="Tahoma" w:eastAsia="Verdana" w:hAnsi="Tahoma" w:cs="Tahoma"/>
          <w:sz w:val="24"/>
          <w:szCs w:val="24"/>
          <w:lang w:val="es-ES_tradnl"/>
        </w:rPr>
        <w:t>estaba</w:t>
      </w:r>
      <w:r w:rsidR="0080215C" w:rsidRPr="00DD5729">
        <w:rPr>
          <w:rFonts w:ascii="Tahoma" w:eastAsia="Verdana" w:hAnsi="Tahoma" w:cs="Tahoma"/>
          <w:sz w:val="24"/>
          <w:szCs w:val="24"/>
          <w:lang w:val="es-ES_tradnl"/>
        </w:rPr>
        <w:t xml:space="preserve"> mintiendo, el perito JORGE FEDERICO </w:t>
      </w:r>
      <w:proofErr w:type="spellStart"/>
      <w:r w:rsidR="0080215C" w:rsidRPr="00DD5729">
        <w:rPr>
          <w:rFonts w:ascii="Tahoma" w:eastAsia="Verdana" w:hAnsi="Tahoma" w:cs="Tahoma"/>
          <w:sz w:val="24"/>
          <w:szCs w:val="24"/>
          <w:lang w:val="es-ES_tradnl"/>
        </w:rPr>
        <w:t>GARTNER</w:t>
      </w:r>
      <w:proofErr w:type="spellEnd"/>
      <w:r w:rsidR="0080215C" w:rsidRPr="00DD5729">
        <w:rPr>
          <w:rFonts w:ascii="Tahoma" w:eastAsia="Verdana" w:hAnsi="Tahoma" w:cs="Tahoma"/>
          <w:sz w:val="24"/>
          <w:szCs w:val="24"/>
          <w:lang w:val="es-ES_tradnl"/>
        </w:rPr>
        <w:t xml:space="preserve"> ofreció una explicación que a la Sala le parece razonable y plausible, puesto que al parecer todo pudo ser producto de una percepción errada de la </w:t>
      </w:r>
      <w:r w:rsidR="006149D8" w:rsidRPr="00DD5729">
        <w:rPr>
          <w:rFonts w:ascii="Tahoma" w:eastAsia="Verdana" w:hAnsi="Tahoma" w:cs="Tahoma"/>
          <w:sz w:val="24"/>
          <w:szCs w:val="24"/>
          <w:lang w:val="es-ES_tradnl"/>
        </w:rPr>
        <w:t>víctima</w:t>
      </w:r>
      <w:r w:rsidR="00845440" w:rsidRPr="00DD5729">
        <w:rPr>
          <w:rFonts w:ascii="Tahoma" w:eastAsia="Verdana" w:hAnsi="Tahoma" w:cs="Tahoma"/>
          <w:sz w:val="24"/>
          <w:szCs w:val="24"/>
          <w:lang w:val="es-ES_tradnl"/>
        </w:rPr>
        <w:t xml:space="preserve"> frente a lo que en verdad estaba aconteciendo</w:t>
      </w:r>
      <w:r w:rsidR="0080215C" w:rsidRPr="00DD5729">
        <w:rPr>
          <w:rFonts w:ascii="Tahoma" w:eastAsia="Verdana" w:hAnsi="Tahoma" w:cs="Tahoma"/>
          <w:sz w:val="24"/>
          <w:szCs w:val="24"/>
          <w:lang w:val="es-ES_tradnl"/>
        </w:rPr>
        <w:t>, como bien lo adujo el perito de la siguiente manera:</w:t>
      </w:r>
    </w:p>
    <w:p w:rsidR="0080215C" w:rsidRPr="00DD5729" w:rsidRDefault="0080215C" w:rsidP="008E03A3">
      <w:pPr>
        <w:spacing w:line="276" w:lineRule="auto"/>
        <w:jc w:val="both"/>
        <w:rPr>
          <w:rFonts w:ascii="Tahoma" w:eastAsia="Verdana" w:hAnsi="Tahoma" w:cs="Tahoma"/>
          <w:sz w:val="24"/>
          <w:szCs w:val="24"/>
          <w:lang w:val="es-ES_tradnl"/>
        </w:rPr>
      </w:pPr>
    </w:p>
    <w:p w:rsidR="00E1221A" w:rsidRPr="00771249" w:rsidRDefault="00845440" w:rsidP="00771249">
      <w:pPr>
        <w:ind w:left="426" w:right="420"/>
        <w:jc w:val="both"/>
        <w:rPr>
          <w:rFonts w:ascii="Tahoma" w:eastAsia="Verdana" w:hAnsi="Tahoma" w:cs="Tahoma"/>
          <w:sz w:val="22"/>
          <w:szCs w:val="24"/>
          <w:lang w:val="es-ES_tradnl"/>
        </w:rPr>
      </w:pPr>
      <w:r w:rsidRPr="00771249">
        <w:rPr>
          <w:rFonts w:ascii="Tahoma" w:eastAsia="Verdana" w:hAnsi="Tahoma" w:cs="Tahoma"/>
          <w:sz w:val="22"/>
          <w:szCs w:val="24"/>
          <w:lang w:val="es-ES_tradnl"/>
        </w:rPr>
        <w:t>“Si, a mí la menor me narró</w:t>
      </w:r>
      <w:r w:rsidR="0080215C" w:rsidRPr="00771249">
        <w:rPr>
          <w:rFonts w:ascii="Tahoma" w:eastAsia="Verdana" w:hAnsi="Tahoma" w:cs="Tahoma"/>
          <w:sz w:val="22"/>
          <w:szCs w:val="24"/>
          <w:lang w:val="es-ES_tradnl"/>
        </w:rPr>
        <w:t xml:space="preserve"> que ella había tenido esa percepción que le había introducido el dedo por la vagina, no por el ano sino por la vagina, es una percepción de la menor y si hubiera ocurrido hubiera encontrado desgarros en el himen, lo más posible es que sí, antiguos en ese caso porque no serían </w:t>
      </w:r>
      <w:r w:rsidRPr="00771249">
        <w:rPr>
          <w:rFonts w:ascii="Tahoma" w:eastAsia="Verdana" w:hAnsi="Tahoma" w:cs="Tahoma"/>
          <w:sz w:val="22"/>
          <w:szCs w:val="24"/>
          <w:lang w:val="es-ES_tradnl"/>
        </w:rPr>
        <w:t>recientes…”</w:t>
      </w:r>
      <w:r w:rsidR="0080215C" w:rsidRPr="00771249">
        <w:rPr>
          <w:rFonts w:ascii="Tahoma" w:eastAsia="Verdana" w:hAnsi="Tahoma" w:cs="Tahoma"/>
          <w:sz w:val="22"/>
          <w:szCs w:val="24"/>
          <w:lang w:val="es-ES_tradnl"/>
        </w:rPr>
        <w:t xml:space="preserve">. </w:t>
      </w:r>
      <w:r w:rsidR="00097666" w:rsidRPr="00771249">
        <w:rPr>
          <w:rFonts w:ascii="Tahoma" w:eastAsia="Verdana" w:hAnsi="Tahoma" w:cs="Tahoma"/>
          <w:sz w:val="22"/>
          <w:szCs w:val="24"/>
          <w:lang w:val="es-ES_tradnl"/>
        </w:rPr>
        <w:t xml:space="preserve"> </w:t>
      </w:r>
    </w:p>
    <w:p w:rsidR="00AD0314" w:rsidRPr="00DD5729" w:rsidRDefault="00AD0314" w:rsidP="008E03A3">
      <w:pPr>
        <w:spacing w:line="276" w:lineRule="auto"/>
        <w:ind w:left="207" w:right="618"/>
        <w:jc w:val="both"/>
        <w:rPr>
          <w:rFonts w:ascii="Tahoma" w:eastAsia="Verdana" w:hAnsi="Tahoma" w:cs="Tahoma"/>
          <w:sz w:val="24"/>
          <w:szCs w:val="24"/>
          <w:lang w:val="es-ES_tradnl"/>
        </w:rPr>
      </w:pPr>
    </w:p>
    <w:p w:rsidR="008748E3" w:rsidRPr="00DD5729" w:rsidRDefault="004B62AA" w:rsidP="008E03A3">
      <w:pPr>
        <w:pStyle w:val="Prrafodelista"/>
        <w:numPr>
          <w:ilvl w:val="0"/>
          <w:numId w:val="14"/>
        </w:numPr>
        <w:spacing w:line="276" w:lineRule="auto"/>
        <w:ind w:left="360"/>
        <w:jc w:val="both"/>
        <w:rPr>
          <w:rFonts w:ascii="Tahoma" w:eastAsia="Verdana" w:hAnsi="Tahoma" w:cs="Tahoma"/>
          <w:sz w:val="24"/>
          <w:szCs w:val="24"/>
        </w:rPr>
      </w:pPr>
      <w:r w:rsidRPr="00DD5729">
        <w:rPr>
          <w:rFonts w:ascii="Tahoma" w:eastAsia="Verdana" w:hAnsi="Tahoma" w:cs="Tahoma"/>
          <w:sz w:val="24"/>
          <w:szCs w:val="24"/>
          <w:lang w:val="es-ES_tradnl"/>
        </w:rPr>
        <w:t xml:space="preserve">Pese a ser cierto lo dicho por el apelante respecto a que en el proceso, salvo lo atestado por la </w:t>
      </w:r>
      <w:r w:rsidR="006149D8" w:rsidRPr="00DD5729">
        <w:rPr>
          <w:rFonts w:ascii="Tahoma" w:eastAsia="Verdana" w:hAnsi="Tahoma" w:cs="Tahoma"/>
          <w:sz w:val="24"/>
          <w:szCs w:val="24"/>
          <w:lang w:val="es-ES_tradnl"/>
        </w:rPr>
        <w:t>víctima</w:t>
      </w:r>
      <w:r w:rsidRPr="00DD5729">
        <w:rPr>
          <w:rFonts w:ascii="Tahoma" w:eastAsia="Verdana" w:hAnsi="Tahoma" w:cs="Tahoma"/>
          <w:sz w:val="24"/>
          <w:szCs w:val="24"/>
          <w:lang w:val="es-ES_tradnl"/>
        </w:rPr>
        <w:t>, no existe</w:t>
      </w:r>
      <w:r w:rsidR="00BE2AA5" w:rsidRPr="00DD5729">
        <w:rPr>
          <w:rFonts w:ascii="Tahoma" w:eastAsia="Verdana" w:hAnsi="Tahoma" w:cs="Tahoma"/>
          <w:sz w:val="24"/>
          <w:szCs w:val="24"/>
          <w:lang w:val="es-ES_tradnl"/>
        </w:rPr>
        <w:t>n</w:t>
      </w:r>
      <w:r w:rsidRPr="00DD5729">
        <w:rPr>
          <w:rFonts w:ascii="Tahoma" w:eastAsia="Verdana" w:hAnsi="Tahoma" w:cs="Tahoma"/>
          <w:sz w:val="24"/>
          <w:szCs w:val="24"/>
          <w:lang w:val="es-ES_tradnl"/>
        </w:rPr>
        <w:t xml:space="preserve"> prueba</w:t>
      </w:r>
      <w:r w:rsidR="00BE2AA5" w:rsidRPr="00DD5729">
        <w:rPr>
          <w:rFonts w:ascii="Tahoma" w:eastAsia="Verdana" w:hAnsi="Tahoma" w:cs="Tahoma"/>
          <w:sz w:val="24"/>
          <w:szCs w:val="24"/>
          <w:lang w:val="es-ES_tradnl"/>
        </w:rPr>
        <w:t>s</w:t>
      </w:r>
      <w:r w:rsidRPr="00DD5729">
        <w:rPr>
          <w:rFonts w:ascii="Tahoma" w:eastAsia="Verdana" w:hAnsi="Tahoma" w:cs="Tahoma"/>
          <w:sz w:val="24"/>
          <w:szCs w:val="24"/>
          <w:lang w:val="es-ES_tradnl"/>
        </w:rPr>
        <w:t xml:space="preserve"> directa</w:t>
      </w:r>
      <w:r w:rsidR="00BE2AA5" w:rsidRPr="00DD5729">
        <w:rPr>
          <w:rFonts w:ascii="Tahoma" w:eastAsia="Verdana" w:hAnsi="Tahoma" w:cs="Tahoma"/>
          <w:sz w:val="24"/>
          <w:szCs w:val="24"/>
          <w:lang w:val="es-ES_tradnl"/>
        </w:rPr>
        <w:t>s</w:t>
      </w:r>
      <w:r w:rsidRPr="00DD5729">
        <w:rPr>
          <w:rFonts w:ascii="Tahoma" w:eastAsia="Verdana" w:hAnsi="Tahoma" w:cs="Tahoma"/>
          <w:sz w:val="24"/>
          <w:szCs w:val="24"/>
          <w:lang w:val="es-ES_tradnl"/>
        </w:rPr>
        <w:t xml:space="preserve"> sobre la ocurrencia de los abusos y atropellos </w:t>
      </w:r>
      <w:r w:rsidR="006149D8" w:rsidRPr="00DD5729">
        <w:rPr>
          <w:rFonts w:ascii="Tahoma" w:eastAsia="Verdana" w:hAnsi="Tahoma" w:cs="Tahoma"/>
          <w:sz w:val="24"/>
          <w:szCs w:val="24"/>
          <w:lang w:val="es-ES_tradnl"/>
        </w:rPr>
        <w:t>erótico</w:t>
      </w:r>
      <w:r w:rsidRPr="00DD5729">
        <w:rPr>
          <w:rFonts w:ascii="Tahoma" w:eastAsia="Verdana" w:hAnsi="Tahoma" w:cs="Tahoma"/>
          <w:sz w:val="24"/>
          <w:szCs w:val="24"/>
          <w:lang w:val="es-ES_tradnl"/>
        </w:rPr>
        <w:t xml:space="preserve">-sexuales a los que fue sometida la agraviada por parte del encausado. De igual manera se debe tener en cuenta que ese tipo de falencias </w:t>
      </w:r>
      <w:r w:rsidRPr="00DD5729">
        <w:rPr>
          <w:rFonts w:ascii="Tahoma" w:eastAsia="Verdana" w:hAnsi="Tahoma" w:cs="Tahoma"/>
          <w:sz w:val="24"/>
          <w:szCs w:val="24"/>
          <w:lang w:val="es-ES_tradnl"/>
        </w:rPr>
        <w:lastRenderedPageBreak/>
        <w:t xml:space="preserve">en la gran mayoría de los casos se presentan en los delitos sexuales, los cuales se cometen en un </w:t>
      </w:r>
      <w:r w:rsidR="008748E3" w:rsidRPr="00DD5729">
        <w:rPr>
          <w:rFonts w:ascii="Tahoma" w:eastAsia="Verdana" w:hAnsi="Tahoma" w:cs="Tahoma"/>
          <w:sz w:val="24"/>
          <w:szCs w:val="24"/>
          <w:lang w:val="es-ES_tradnl"/>
        </w:rPr>
        <w:t xml:space="preserve">escenario de </w:t>
      </w:r>
      <w:r w:rsidR="00BE2AA5" w:rsidRPr="00DD5729">
        <w:rPr>
          <w:rFonts w:ascii="Tahoma" w:eastAsia="Verdana" w:hAnsi="Tahoma" w:cs="Tahoma"/>
          <w:sz w:val="24"/>
          <w:szCs w:val="24"/>
          <w:lang w:val="es-ES_tradnl"/>
        </w:rPr>
        <w:t xml:space="preserve">subrepticia </w:t>
      </w:r>
      <w:r w:rsidR="008748E3" w:rsidRPr="00DD5729">
        <w:rPr>
          <w:rFonts w:ascii="Tahoma" w:eastAsia="Verdana" w:hAnsi="Tahoma" w:cs="Tahoma"/>
          <w:sz w:val="24"/>
          <w:szCs w:val="24"/>
          <w:lang w:val="es-ES_tradnl"/>
        </w:rPr>
        <w:t>intimidad</w:t>
      </w:r>
      <w:r w:rsidRPr="00DD5729">
        <w:rPr>
          <w:rFonts w:ascii="Tahoma" w:eastAsia="Verdana" w:hAnsi="Tahoma" w:cs="Tahoma"/>
          <w:sz w:val="24"/>
          <w:szCs w:val="24"/>
          <w:lang w:val="es-ES_tradnl"/>
        </w:rPr>
        <w:t xml:space="preserve">, razón por la cual, </w:t>
      </w:r>
      <w:r w:rsidR="008748E3" w:rsidRPr="00DD5729">
        <w:rPr>
          <w:rFonts w:ascii="Tahoma" w:eastAsia="Verdana" w:hAnsi="Tahoma" w:cs="Tahoma"/>
          <w:sz w:val="24"/>
          <w:szCs w:val="24"/>
          <w:lang w:val="es-ES_tradnl"/>
        </w:rPr>
        <w:t>por tales características</w:t>
      </w:r>
      <w:r w:rsidRPr="00DD5729">
        <w:rPr>
          <w:rFonts w:ascii="Tahoma" w:eastAsia="Verdana" w:hAnsi="Tahoma" w:cs="Tahoma"/>
          <w:sz w:val="24"/>
          <w:szCs w:val="24"/>
          <w:lang w:val="es-ES_tradnl"/>
        </w:rPr>
        <w:t>,</w:t>
      </w:r>
      <w:r w:rsidR="008748E3" w:rsidRPr="00DD5729">
        <w:rPr>
          <w:rFonts w:ascii="Tahoma" w:eastAsia="Verdana" w:hAnsi="Tahoma" w:cs="Tahoma"/>
          <w:sz w:val="24"/>
          <w:szCs w:val="24"/>
          <w:lang w:val="es-ES_tradnl"/>
        </w:rPr>
        <w:t xml:space="preserve"> </w:t>
      </w:r>
      <w:r w:rsidR="008748E3" w:rsidRPr="00DD5729">
        <w:rPr>
          <w:rFonts w:ascii="Tahoma" w:eastAsia="Verdana" w:hAnsi="Tahoma" w:cs="Tahoma"/>
          <w:sz w:val="24"/>
          <w:szCs w:val="24"/>
        </w:rPr>
        <w:t>han sido denominados por la criminología como «</w:t>
      </w:r>
      <w:r w:rsidR="008748E3" w:rsidRPr="00DD5729">
        <w:rPr>
          <w:rFonts w:ascii="Tahoma" w:eastAsia="Verdana" w:hAnsi="Tahoma" w:cs="Tahoma"/>
          <w:i/>
          <w:sz w:val="24"/>
          <w:szCs w:val="24"/>
        </w:rPr>
        <w:t>delitos de alcoba»</w:t>
      </w:r>
      <w:r w:rsidR="008748E3" w:rsidRPr="00DD5729">
        <w:rPr>
          <w:rFonts w:ascii="Tahoma" w:eastAsia="Verdana" w:hAnsi="Tahoma" w:cs="Tahoma"/>
          <w:sz w:val="24"/>
          <w:szCs w:val="24"/>
        </w:rPr>
        <w:t xml:space="preserve">, porque el perpetrador, para saciar su libido con ventaja y </w:t>
      </w:r>
      <w:proofErr w:type="spellStart"/>
      <w:r w:rsidR="008748E3" w:rsidRPr="00DD5729">
        <w:rPr>
          <w:rFonts w:ascii="Tahoma" w:eastAsia="Verdana" w:hAnsi="Tahoma" w:cs="Tahoma"/>
          <w:sz w:val="24"/>
          <w:szCs w:val="24"/>
        </w:rPr>
        <w:t>sobreseguro</w:t>
      </w:r>
      <w:proofErr w:type="spellEnd"/>
      <w:r w:rsidR="008748E3" w:rsidRPr="00DD5729">
        <w:rPr>
          <w:rFonts w:ascii="Tahoma" w:eastAsia="Verdana" w:hAnsi="Tahoma" w:cs="Tahoma"/>
          <w:sz w:val="24"/>
          <w:szCs w:val="24"/>
        </w:rPr>
        <w:t xml:space="preserve">, y bajo el cobijo de un relativo manto de impunidad, alevosamente saca provecho ya sea de la ausencia de miradas indiscretas o de la intimidad en la que se desarrollan esos eventos lujuriosos. </w:t>
      </w:r>
    </w:p>
    <w:p w:rsidR="004B62AA" w:rsidRPr="00DD5729" w:rsidRDefault="004B62AA" w:rsidP="008E03A3">
      <w:pPr>
        <w:spacing w:line="276" w:lineRule="auto"/>
        <w:jc w:val="both"/>
        <w:rPr>
          <w:rFonts w:ascii="Tahoma" w:eastAsia="Verdana" w:hAnsi="Tahoma" w:cs="Tahoma"/>
          <w:sz w:val="24"/>
          <w:szCs w:val="24"/>
        </w:rPr>
      </w:pPr>
    </w:p>
    <w:p w:rsidR="004B62AA" w:rsidRPr="00DD5729" w:rsidRDefault="004B62AA" w:rsidP="008E03A3">
      <w:pPr>
        <w:spacing w:line="276" w:lineRule="auto"/>
        <w:ind w:left="360"/>
        <w:jc w:val="both"/>
        <w:rPr>
          <w:rFonts w:ascii="Tahoma" w:eastAsia="Verdana" w:hAnsi="Tahoma" w:cs="Tahoma"/>
          <w:sz w:val="24"/>
          <w:szCs w:val="24"/>
        </w:rPr>
      </w:pPr>
      <w:r w:rsidRPr="00DD5729">
        <w:rPr>
          <w:rFonts w:ascii="Tahoma" w:eastAsia="Verdana" w:hAnsi="Tahoma" w:cs="Tahoma"/>
          <w:sz w:val="24"/>
          <w:szCs w:val="24"/>
        </w:rPr>
        <w:t xml:space="preserve">Lo cual </w:t>
      </w:r>
      <w:r w:rsidR="00194F81" w:rsidRPr="00DD5729">
        <w:rPr>
          <w:rFonts w:ascii="Tahoma" w:eastAsia="Verdana" w:hAnsi="Tahoma" w:cs="Tahoma"/>
          <w:sz w:val="24"/>
          <w:szCs w:val="24"/>
        </w:rPr>
        <w:t>aconteció</w:t>
      </w:r>
      <w:r w:rsidRPr="00DD5729">
        <w:rPr>
          <w:rFonts w:ascii="Tahoma" w:eastAsia="Verdana" w:hAnsi="Tahoma" w:cs="Tahoma"/>
          <w:sz w:val="24"/>
          <w:szCs w:val="24"/>
        </w:rPr>
        <w:t xml:space="preserve"> en el caso en estudio, si nos atenemos a los dichos de la </w:t>
      </w:r>
      <w:r w:rsidR="00194F81" w:rsidRPr="00DD5729">
        <w:rPr>
          <w:rFonts w:ascii="Tahoma" w:eastAsia="Verdana" w:hAnsi="Tahoma" w:cs="Tahoma"/>
          <w:sz w:val="24"/>
          <w:szCs w:val="24"/>
        </w:rPr>
        <w:t>víctima</w:t>
      </w:r>
      <w:r w:rsidRPr="00DD5729">
        <w:rPr>
          <w:rFonts w:ascii="Tahoma" w:eastAsia="Verdana" w:hAnsi="Tahoma" w:cs="Tahoma"/>
          <w:sz w:val="24"/>
          <w:szCs w:val="24"/>
        </w:rPr>
        <w:t xml:space="preserve">, quien adujo </w:t>
      </w:r>
      <w:r w:rsidR="00194F81" w:rsidRPr="00DD5729">
        <w:rPr>
          <w:rFonts w:ascii="Tahoma" w:eastAsia="Verdana" w:hAnsi="Tahoma" w:cs="Tahoma"/>
          <w:sz w:val="24"/>
          <w:szCs w:val="24"/>
        </w:rPr>
        <w:t xml:space="preserve">que el sátiro hacía de las suyas con Ella en ciertos lugares de relativa intimidad, tales como </w:t>
      </w:r>
      <w:r w:rsidR="00CA21A6" w:rsidRPr="00DD5729">
        <w:rPr>
          <w:rFonts w:ascii="Tahoma" w:eastAsia="Verdana" w:hAnsi="Tahoma" w:cs="Tahoma"/>
          <w:sz w:val="24"/>
          <w:szCs w:val="24"/>
        </w:rPr>
        <w:t xml:space="preserve">la pieza de los abuelos, los </w:t>
      </w:r>
      <w:r w:rsidR="00194F81" w:rsidRPr="00DD5729">
        <w:rPr>
          <w:rFonts w:ascii="Tahoma" w:eastAsia="Verdana" w:hAnsi="Tahoma" w:cs="Tahoma"/>
          <w:sz w:val="24"/>
          <w:szCs w:val="24"/>
        </w:rPr>
        <w:t xml:space="preserve">baños </w:t>
      </w:r>
      <w:r w:rsidR="00EA40D9" w:rsidRPr="00DD5729">
        <w:rPr>
          <w:rFonts w:ascii="Tahoma" w:eastAsia="Verdana" w:hAnsi="Tahoma" w:cs="Tahoma"/>
          <w:sz w:val="24"/>
          <w:szCs w:val="24"/>
        </w:rPr>
        <w:t>o</w:t>
      </w:r>
      <w:r w:rsidR="00194F81" w:rsidRPr="00DD5729">
        <w:rPr>
          <w:rFonts w:ascii="Tahoma" w:eastAsia="Verdana" w:hAnsi="Tahoma" w:cs="Tahoma"/>
          <w:sz w:val="24"/>
          <w:szCs w:val="24"/>
        </w:rPr>
        <w:t xml:space="preserve"> armarios, en los cuales </w:t>
      </w:r>
      <w:r w:rsidR="00EA40D9" w:rsidRPr="00DD5729">
        <w:rPr>
          <w:rFonts w:ascii="Tahoma" w:eastAsia="Verdana" w:hAnsi="Tahoma" w:cs="Tahoma"/>
          <w:sz w:val="24"/>
          <w:szCs w:val="24"/>
        </w:rPr>
        <w:t xml:space="preserve">impunemente </w:t>
      </w:r>
      <w:r w:rsidR="00194F81" w:rsidRPr="00DD5729">
        <w:rPr>
          <w:rFonts w:ascii="Tahoma" w:eastAsia="Verdana" w:hAnsi="Tahoma" w:cs="Tahoma"/>
          <w:sz w:val="24"/>
          <w:szCs w:val="24"/>
        </w:rPr>
        <w:t xml:space="preserve">podía manosearla, besuquearle y toquetearla, con la relativa seguridad de no ser sorprendido con </w:t>
      </w:r>
      <w:r w:rsidR="00194F81" w:rsidRPr="00DD5729">
        <w:rPr>
          <w:rFonts w:ascii="Tahoma" w:eastAsia="Verdana" w:hAnsi="Tahoma" w:cs="Tahoma"/>
          <w:i/>
          <w:sz w:val="24"/>
          <w:szCs w:val="24"/>
        </w:rPr>
        <w:t>“las manos en la masa”.</w:t>
      </w:r>
    </w:p>
    <w:p w:rsidR="00194F81" w:rsidRPr="00DD5729" w:rsidRDefault="00194F81" w:rsidP="008E03A3">
      <w:pPr>
        <w:spacing w:line="276" w:lineRule="auto"/>
        <w:jc w:val="both"/>
        <w:rPr>
          <w:rFonts w:ascii="Tahoma" w:eastAsia="Verdana" w:hAnsi="Tahoma" w:cs="Tahoma"/>
          <w:sz w:val="24"/>
          <w:szCs w:val="24"/>
        </w:rPr>
      </w:pPr>
    </w:p>
    <w:p w:rsidR="00524D05" w:rsidRPr="00DD5729" w:rsidRDefault="00194F81" w:rsidP="008E03A3">
      <w:pPr>
        <w:pStyle w:val="Prrafodelista"/>
        <w:numPr>
          <w:ilvl w:val="0"/>
          <w:numId w:val="14"/>
        </w:numPr>
        <w:spacing w:line="276" w:lineRule="auto"/>
        <w:ind w:left="360"/>
        <w:jc w:val="both"/>
        <w:rPr>
          <w:rFonts w:ascii="Tahoma" w:eastAsia="Verdana" w:hAnsi="Tahoma" w:cs="Tahoma"/>
          <w:sz w:val="24"/>
          <w:szCs w:val="24"/>
        </w:rPr>
      </w:pPr>
      <w:r w:rsidRPr="00DD5729">
        <w:rPr>
          <w:rFonts w:ascii="Tahoma" w:eastAsia="Verdana" w:hAnsi="Tahoma" w:cs="Tahoma"/>
          <w:sz w:val="24"/>
          <w:szCs w:val="24"/>
        </w:rPr>
        <w:t xml:space="preserve">Los dichos de la menor no se encuentran huérfanos en el proceso, porque en la actuación se allegaron pruebas, tales como los testimonios rendidos por los Sres. CARLOS ARTURO GARCÍA ZABALETA y BERENICE POLANCO DE GUTIÉRREZ; MÓNICA PINEDA GUTIÉRREZ, con los </w:t>
      </w:r>
      <w:r w:rsidR="00524D05" w:rsidRPr="00DD5729">
        <w:rPr>
          <w:rFonts w:ascii="Tahoma" w:eastAsia="Verdana" w:hAnsi="Tahoma" w:cs="Tahoma"/>
          <w:sz w:val="24"/>
          <w:szCs w:val="24"/>
        </w:rPr>
        <w:t>que</w:t>
      </w:r>
      <w:r w:rsidRPr="00DD5729">
        <w:rPr>
          <w:rFonts w:ascii="Tahoma" w:eastAsia="Verdana" w:hAnsi="Tahoma" w:cs="Tahoma"/>
          <w:sz w:val="24"/>
          <w:szCs w:val="24"/>
        </w:rPr>
        <w:t xml:space="preserve"> se demuestra que el Procesado y la ofendida, durante un largo lapso, estuvieron presentes en un mismo lugar, siendo ese sitio los inmuebles en los cuales el acusado fue contratado para llevar a cabo unas labores de albañilería y de construcción.</w:t>
      </w:r>
    </w:p>
    <w:p w:rsidR="00524D05" w:rsidRPr="00DD5729" w:rsidRDefault="00524D05" w:rsidP="008E03A3">
      <w:pPr>
        <w:spacing w:line="276" w:lineRule="auto"/>
        <w:jc w:val="both"/>
        <w:rPr>
          <w:rFonts w:ascii="Tahoma" w:eastAsia="Verdana" w:hAnsi="Tahoma" w:cs="Tahoma"/>
          <w:sz w:val="24"/>
          <w:szCs w:val="24"/>
        </w:rPr>
      </w:pPr>
    </w:p>
    <w:p w:rsidR="00524D05" w:rsidRPr="00DD5729" w:rsidRDefault="00BE2AA5" w:rsidP="008E03A3">
      <w:pPr>
        <w:spacing w:line="276" w:lineRule="auto"/>
        <w:ind w:left="360"/>
        <w:jc w:val="both"/>
        <w:rPr>
          <w:rFonts w:ascii="Tahoma" w:eastAsia="Verdana" w:hAnsi="Tahoma" w:cs="Tahoma"/>
          <w:sz w:val="24"/>
          <w:szCs w:val="24"/>
        </w:rPr>
      </w:pPr>
      <w:r w:rsidRPr="00DD5729">
        <w:rPr>
          <w:rFonts w:ascii="Tahoma" w:eastAsia="Verdana" w:hAnsi="Tahoma" w:cs="Tahoma"/>
          <w:sz w:val="24"/>
          <w:szCs w:val="24"/>
        </w:rPr>
        <w:t>Por lo tanto, l</w:t>
      </w:r>
      <w:r w:rsidR="00524D05" w:rsidRPr="00DD5729">
        <w:rPr>
          <w:rFonts w:ascii="Tahoma" w:eastAsia="Verdana" w:hAnsi="Tahoma" w:cs="Tahoma"/>
          <w:sz w:val="24"/>
          <w:szCs w:val="24"/>
        </w:rPr>
        <w:t xml:space="preserve">as pruebas que demuestran esa interacción habida entre el Procesado y la ofendida como consecuencia de compartir el mismo espacio, serán apreciadas por la Colegiatura como hechos indicadores del indicio de la </w:t>
      </w:r>
      <w:r w:rsidR="00524D05" w:rsidRPr="00DD5729">
        <w:rPr>
          <w:rFonts w:ascii="Tahoma" w:eastAsia="Verdana" w:hAnsi="Tahoma" w:cs="Tahoma"/>
          <w:i/>
          <w:sz w:val="24"/>
          <w:szCs w:val="24"/>
        </w:rPr>
        <w:t>oportunidad para delinquir</w:t>
      </w:r>
      <w:r w:rsidR="00524D05" w:rsidRPr="00DD5729">
        <w:rPr>
          <w:rFonts w:ascii="Tahoma" w:eastAsia="Verdana" w:hAnsi="Tahoma" w:cs="Tahoma"/>
          <w:sz w:val="24"/>
          <w:szCs w:val="24"/>
        </w:rPr>
        <w:t>, el cual se present</w:t>
      </w:r>
      <w:r w:rsidRPr="00DD5729">
        <w:rPr>
          <w:rFonts w:ascii="Tahoma" w:eastAsia="Verdana" w:hAnsi="Tahoma" w:cs="Tahoma"/>
          <w:sz w:val="24"/>
          <w:szCs w:val="24"/>
        </w:rPr>
        <w:t>a</w:t>
      </w:r>
      <w:r w:rsidR="00524D05" w:rsidRPr="00DD5729">
        <w:rPr>
          <w:rFonts w:ascii="Tahoma" w:eastAsia="Verdana" w:hAnsi="Tahoma" w:cs="Tahoma"/>
          <w:sz w:val="24"/>
          <w:szCs w:val="24"/>
        </w:rPr>
        <w:t xml:space="preserve"> en aquellos eventos en los que el sujeto agente </w:t>
      </w:r>
      <w:r w:rsidRPr="00DD5729">
        <w:rPr>
          <w:rFonts w:ascii="Tahoma" w:eastAsia="Verdana" w:hAnsi="Tahoma" w:cs="Tahoma"/>
          <w:sz w:val="24"/>
          <w:szCs w:val="24"/>
        </w:rPr>
        <w:t xml:space="preserve">se encuentra en </w:t>
      </w:r>
      <w:r w:rsidR="00524D05" w:rsidRPr="00DD5729">
        <w:rPr>
          <w:rFonts w:ascii="Tahoma" w:eastAsia="Verdana" w:hAnsi="Tahoma" w:cs="Tahoma"/>
          <w:sz w:val="24"/>
          <w:szCs w:val="24"/>
        </w:rPr>
        <w:t xml:space="preserve">unas circunstancias o condiciones especiales que le hacen posible o le facilitan la comisión de un hecho delictivo; como bien </w:t>
      </w:r>
      <w:r w:rsidR="008E03A3" w:rsidRPr="00DD5729">
        <w:rPr>
          <w:rFonts w:ascii="Tahoma" w:eastAsia="Verdana" w:hAnsi="Tahoma" w:cs="Tahoma"/>
          <w:sz w:val="24"/>
          <w:szCs w:val="24"/>
        </w:rPr>
        <w:t>aconteció</w:t>
      </w:r>
      <w:r w:rsidR="00524D05" w:rsidRPr="00DD5729">
        <w:rPr>
          <w:rFonts w:ascii="Tahoma" w:eastAsia="Verdana" w:hAnsi="Tahoma" w:cs="Tahoma"/>
          <w:sz w:val="24"/>
          <w:szCs w:val="24"/>
        </w:rPr>
        <w:t xml:space="preserve"> en el caso </w:t>
      </w:r>
      <w:proofErr w:type="spellStart"/>
      <w:r w:rsidR="00524D05" w:rsidRPr="00DD5729">
        <w:rPr>
          <w:rFonts w:ascii="Tahoma" w:eastAsia="Verdana" w:hAnsi="Tahoma" w:cs="Tahoma"/>
          <w:i/>
          <w:sz w:val="24"/>
          <w:szCs w:val="24"/>
        </w:rPr>
        <w:t>subexamine</w:t>
      </w:r>
      <w:proofErr w:type="spellEnd"/>
      <w:r w:rsidR="00524D05" w:rsidRPr="00DD5729">
        <w:rPr>
          <w:rFonts w:ascii="Tahoma" w:eastAsia="Verdana" w:hAnsi="Tahoma" w:cs="Tahoma"/>
          <w:sz w:val="24"/>
          <w:szCs w:val="24"/>
        </w:rPr>
        <w:t xml:space="preserve">, en donde la aludida relación de proximidad habida entre </w:t>
      </w:r>
      <w:r w:rsidR="008E03A3" w:rsidRPr="00DD5729">
        <w:rPr>
          <w:rFonts w:ascii="Tahoma" w:eastAsia="Verdana" w:hAnsi="Tahoma" w:cs="Tahoma"/>
          <w:sz w:val="24"/>
          <w:szCs w:val="24"/>
        </w:rPr>
        <w:t>víctima</w:t>
      </w:r>
      <w:r w:rsidR="00524D05" w:rsidRPr="00DD5729">
        <w:rPr>
          <w:rFonts w:ascii="Tahoma" w:eastAsia="Verdana" w:hAnsi="Tahoma" w:cs="Tahoma"/>
          <w:sz w:val="24"/>
          <w:szCs w:val="24"/>
        </w:rPr>
        <w:t xml:space="preserve"> y victimario, pudo facilitar para que este </w:t>
      </w:r>
      <w:r w:rsidR="006149D8" w:rsidRPr="00DD5729">
        <w:rPr>
          <w:rFonts w:ascii="Tahoma" w:eastAsia="Verdana" w:hAnsi="Tahoma" w:cs="Tahoma"/>
          <w:sz w:val="24"/>
          <w:szCs w:val="24"/>
        </w:rPr>
        <w:t>último</w:t>
      </w:r>
      <w:r w:rsidR="00524D05" w:rsidRPr="00DD5729">
        <w:rPr>
          <w:rFonts w:ascii="Tahoma" w:eastAsia="Verdana" w:hAnsi="Tahoma" w:cs="Tahoma"/>
          <w:sz w:val="24"/>
          <w:szCs w:val="24"/>
        </w:rPr>
        <w:t xml:space="preserve"> pudiera perpetrar los atropellos y abusos sexuales endilgados en su contra.</w:t>
      </w:r>
    </w:p>
    <w:p w:rsidR="00524D05" w:rsidRPr="00DD5729" w:rsidRDefault="00524D05" w:rsidP="008E03A3">
      <w:pPr>
        <w:spacing w:line="276" w:lineRule="auto"/>
        <w:jc w:val="both"/>
        <w:rPr>
          <w:rFonts w:ascii="Tahoma" w:eastAsia="Verdana" w:hAnsi="Tahoma" w:cs="Tahoma"/>
          <w:sz w:val="24"/>
          <w:szCs w:val="24"/>
        </w:rPr>
      </w:pPr>
    </w:p>
    <w:p w:rsidR="00524D05" w:rsidRPr="00DD5729" w:rsidRDefault="00524D05" w:rsidP="008E03A3">
      <w:pPr>
        <w:spacing w:line="276" w:lineRule="auto"/>
        <w:ind w:left="360"/>
        <w:jc w:val="both"/>
        <w:rPr>
          <w:rFonts w:ascii="Tahoma" w:eastAsia="Verdana" w:hAnsi="Tahoma" w:cs="Tahoma"/>
          <w:sz w:val="24"/>
          <w:szCs w:val="24"/>
        </w:rPr>
      </w:pPr>
      <w:r w:rsidRPr="00DD5729">
        <w:rPr>
          <w:rFonts w:ascii="Tahoma" w:eastAsia="Verdana" w:hAnsi="Tahoma" w:cs="Tahoma"/>
          <w:sz w:val="24"/>
          <w:szCs w:val="24"/>
        </w:rPr>
        <w:t xml:space="preserve">Respecto del aludido indicio de la oportunidad para delinquir, bien vale tener en cuenta que la doctrina ha expuesto lo siguiente:  </w:t>
      </w:r>
    </w:p>
    <w:p w:rsidR="00524D05" w:rsidRPr="00DD5729" w:rsidRDefault="00524D05" w:rsidP="008E03A3">
      <w:pPr>
        <w:spacing w:line="276" w:lineRule="auto"/>
        <w:jc w:val="both"/>
        <w:rPr>
          <w:rFonts w:ascii="Tahoma" w:eastAsia="Verdana" w:hAnsi="Tahoma" w:cs="Tahoma"/>
          <w:sz w:val="24"/>
          <w:szCs w:val="24"/>
        </w:rPr>
      </w:pPr>
    </w:p>
    <w:p w:rsidR="00524D05" w:rsidRPr="00771249" w:rsidRDefault="00524D05" w:rsidP="00771249">
      <w:pPr>
        <w:ind w:left="426" w:right="420"/>
        <w:jc w:val="both"/>
        <w:rPr>
          <w:rFonts w:ascii="Tahoma" w:eastAsia="Verdana" w:hAnsi="Tahoma" w:cs="Tahoma"/>
          <w:sz w:val="22"/>
          <w:szCs w:val="24"/>
          <w:lang w:val="es-ES_tradnl"/>
        </w:rPr>
      </w:pPr>
      <w:r w:rsidRPr="00771249">
        <w:rPr>
          <w:rFonts w:ascii="Tahoma" w:eastAsia="Verdana" w:hAnsi="Tahoma" w:cs="Tahoma"/>
          <w:sz w:val="22"/>
          <w:szCs w:val="24"/>
          <w:lang w:val="es-ES_tradnl"/>
        </w:rPr>
        <w:t xml:space="preserve">“Entiéndase por ésta la condición especial que tiene el acusado quien se encontraba, ya por sus cualidades personales, ya por sus relaciones con las cosas, y merced a la cual resulta para él </w:t>
      </w:r>
      <w:r w:rsidR="00CA21A6" w:rsidRPr="00771249">
        <w:rPr>
          <w:rFonts w:ascii="Tahoma" w:eastAsia="Verdana" w:hAnsi="Tahoma" w:cs="Tahoma"/>
          <w:sz w:val="22"/>
          <w:szCs w:val="24"/>
          <w:lang w:val="es-ES_tradnl"/>
        </w:rPr>
        <w:t>más</w:t>
      </w:r>
      <w:r w:rsidRPr="00771249">
        <w:rPr>
          <w:rFonts w:ascii="Tahoma" w:eastAsia="Verdana" w:hAnsi="Tahoma" w:cs="Tahoma"/>
          <w:sz w:val="22"/>
          <w:szCs w:val="24"/>
          <w:lang w:val="es-ES_tradnl"/>
        </w:rPr>
        <w:t xml:space="preserve"> o menos fácil la perpetración del delito.</w:t>
      </w:r>
    </w:p>
    <w:p w:rsidR="00524D05" w:rsidRPr="00771249" w:rsidRDefault="00524D05" w:rsidP="00771249">
      <w:pPr>
        <w:ind w:left="426" w:right="420"/>
        <w:jc w:val="both"/>
        <w:rPr>
          <w:rFonts w:ascii="Tahoma" w:eastAsia="Verdana" w:hAnsi="Tahoma" w:cs="Tahoma"/>
          <w:sz w:val="22"/>
          <w:szCs w:val="24"/>
          <w:lang w:val="es-ES_tradnl"/>
        </w:rPr>
      </w:pPr>
    </w:p>
    <w:p w:rsidR="00524D05" w:rsidRPr="00771249" w:rsidRDefault="00524D05" w:rsidP="00771249">
      <w:pPr>
        <w:ind w:left="426" w:right="420"/>
        <w:jc w:val="both"/>
        <w:rPr>
          <w:rFonts w:ascii="Tahoma" w:eastAsia="Verdana" w:hAnsi="Tahoma" w:cs="Tahoma"/>
          <w:sz w:val="22"/>
          <w:szCs w:val="24"/>
          <w:lang w:val="es-ES_tradnl"/>
        </w:rPr>
      </w:pPr>
      <w:r w:rsidRPr="00771249">
        <w:rPr>
          <w:rFonts w:ascii="Tahoma" w:eastAsia="Verdana" w:hAnsi="Tahoma" w:cs="Tahoma"/>
          <w:sz w:val="22"/>
          <w:szCs w:val="24"/>
          <w:lang w:val="es-ES_tradnl"/>
        </w:rPr>
        <w:t>(…)</w:t>
      </w:r>
    </w:p>
    <w:p w:rsidR="00524D05" w:rsidRPr="00771249" w:rsidRDefault="00524D05" w:rsidP="00771249">
      <w:pPr>
        <w:ind w:left="426" w:right="420"/>
        <w:jc w:val="both"/>
        <w:rPr>
          <w:rFonts w:ascii="Tahoma" w:eastAsia="Verdana" w:hAnsi="Tahoma" w:cs="Tahoma"/>
          <w:sz w:val="22"/>
          <w:szCs w:val="24"/>
          <w:lang w:val="es-ES_tradnl"/>
        </w:rPr>
      </w:pPr>
    </w:p>
    <w:p w:rsidR="00194F81" w:rsidRPr="00771249" w:rsidRDefault="00524D05" w:rsidP="003F3138">
      <w:pPr>
        <w:ind w:left="426" w:right="420"/>
        <w:jc w:val="both"/>
        <w:rPr>
          <w:rFonts w:ascii="Tahoma" w:eastAsia="Verdana" w:hAnsi="Tahoma" w:cs="Tahoma"/>
          <w:sz w:val="22"/>
          <w:szCs w:val="22"/>
        </w:rPr>
      </w:pPr>
      <w:r w:rsidRPr="00771249">
        <w:rPr>
          <w:rFonts w:ascii="Tahoma" w:eastAsia="Verdana" w:hAnsi="Tahoma" w:cs="Tahoma"/>
          <w:sz w:val="22"/>
          <w:szCs w:val="22"/>
          <w:lang w:val="es-ES_tradnl"/>
        </w:rPr>
        <w:t>La oportunidad para delinquir refiérase, según se ha dicho, ya a las</w:t>
      </w:r>
      <w:r w:rsidRPr="00771249">
        <w:rPr>
          <w:rFonts w:ascii="Tahoma" w:eastAsia="Verdana" w:hAnsi="Tahoma" w:cs="Tahoma"/>
          <w:sz w:val="22"/>
          <w:szCs w:val="22"/>
        </w:rPr>
        <w:t xml:space="preserve"> cualidades personales del acusado, ya a las relaciones en que este se encontraba con las cosas, toda vez que las acciones criminales, como todas las demás acciones, se verifican con ciertos medios. Estos medios son inteligencia, la fuerza, la pericia, el conocimiento, el </w:t>
      </w:r>
      <w:r w:rsidRPr="00771249">
        <w:rPr>
          <w:rFonts w:ascii="Tahoma" w:eastAsia="Verdana" w:hAnsi="Tahoma" w:cs="Tahoma"/>
          <w:sz w:val="22"/>
          <w:szCs w:val="22"/>
        </w:rPr>
        <w:lastRenderedPageBreak/>
        <w:t xml:space="preserve">uso de cosas o de obras ajenas, resultando claro que algunos de estos medios son </w:t>
      </w:r>
      <w:r w:rsidR="008E03A3" w:rsidRPr="00771249">
        <w:rPr>
          <w:rFonts w:ascii="Tahoma" w:eastAsia="Verdana" w:hAnsi="Tahoma" w:cs="Tahoma"/>
          <w:sz w:val="22"/>
          <w:szCs w:val="22"/>
        </w:rPr>
        <w:t>propios del acusado y otros no</w:t>
      </w:r>
      <w:r w:rsidRPr="00771249">
        <w:rPr>
          <w:rFonts w:ascii="Tahoma" w:eastAsia="Verdana" w:hAnsi="Tahoma" w:cs="Tahoma"/>
          <w:sz w:val="22"/>
          <w:szCs w:val="22"/>
        </w:rPr>
        <w:t>…..”</w:t>
      </w:r>
      <w:r w:rsidRPr="00771249">
        <w:rPr>
          <w:rStyle w:val="Refdenotaalpie"/>
          <w:rFonts w:ascii="Tahoma" w:eastAsia="Verdana" w:hAnsi="Tahoma" w:cs="Tahoma"/>
          <w:sz w:val="22"/>
          <w:szCs w:val="22"/>
        </w:rPr>
        <w:footnoteReference w:id="4"/>
      </w:r>
      <w:r w:rsidRPr="00771249">
        <w:rPr>
          <w:rFonts w:ascii="Tahoma" w:eastAsia="Verdana" w:hAnsi="Tahoma" w:cs="Tahoma"/>
          <w:sz w:val="22"/>
          <w:szCs w:val="22"/>
        </w:rPr>
        <w:t>.</w:t>
      </w:r>
    </w:p>
    <w:p w:rsidR="00524D05" w:rsidRPr="00DD5729" w:rsidRDefault="00524D05" w:rsidP="008E03A3">
      <w:pPr>
        <w:spacing w:line="276" w:lineRule="auto"/>
        <w:jc w:val="both"/>
        <w:rPr>
          <w:rFonts w:ascii="Tahoma" w:eastAsia="Verdana" w:hAnsi="Tahoma" w:cs="Tahoma"/>
          <w:sz w:val="24"/>
          <w:szCs w:val="24"/>
        </w:rPr>
      </w:pPr>
    </w:p>
    <w:p w:rsidR="00524D05" w:rsidRPr="00DD5729" w:rsidRDefault="00524D05" w:rsidP="008E03A3">
      <w:pPr>
        <w:pStyle w:val="Prrafodelista"/>
        <w:numPr>
          <w:ilvl w:val="0"/>
          <w:numId w:val="14"/>
        </w:numPr>
        <w:spacing w:line="276" w:lineRule="auto"/>
        <w:ind w:left="360"/>
        <w:jc w:val="both"/>
        <w:rPr>
          <w:rFonts w:ascii="Tahoma" w:eastAsia="Verdana" w:hAnsi="Tahoma" w:cs="Tahoma"/>
          <w:sz w:val="24"/>
          <w:szCs w:val="24"/>
        </w:rPr>
      </w:pPr>
      <w:r w:rsidRPr="00DD5729">
        <w:rPr>
          <w:rFonts w:ascii="Tahoma" w:eastAsia="Verdana" w:hAnsi="Tahoma" w:cs="Tahoma"/>
          <w:sz w:val="24"/>
          <w:szCs w:val="24"/>
        </w:rPr>
        <w:t xml:space="preserve">Es cierto que podría generar muchas suspicacias el hecho consistente en que los aconteceres lujuriosos </w:t>
      </w:r>
      <w:r w:rsidR="00CA21A6" w:rsidRPr="00DD5729">
        <w:rPr>
          <w:rFonts w:ascii="Tahoma" w:eastAsia="Verdana" w:hAnsi="Tahoma" w:cs="Tahoma"/>
          <w:sz w:val="24"/>
          <w:szCs w:val="24"/>
        </w:rPr>
        <w:t xml:space="preserve">solo fueron ventilados después que transcurrió un tiempo considerable de su ocurrencia. Pero de igual manera, no se puede desconocer que las pruebas habida en el proceso nos enseñan que tal exposición a la luz </w:t>
      </w:r>
      <w:r w:rsidR="00D901FF" w:rsidRPr="00DD5729">
        <w:rPr>
          <w:rFonts w:ascii="Tahoma" w:eastAsia="Verdana" w:hAnsi="Tahoma" w:cs="Tahoma"/>
          <w:sz w:val="24"/>
          <w:szCs w:val="24"/>
        </w:rPr>
        <w:t>pública</w:t>
      </w:r>
      <w:r w:rsidR="00CA21A6" w:rsidRPr="00DD5729">
        <w:rPr>
          <w:rFonts w:ascii="Tahoma" w:eastAsia="Verdana" w:hAnsi="Tahoma" w:cs="Tahoma"/>
          <w:sz w:val="24"/>
          <w:szCs w:val="24"/>
        </w:rPr>
        <w:t xml:space="preserve"> se </w:t>
      </w:r>
      <w:r w:rsidR="00D901FF" w:rsidRPr="00DD5729">
        <w:rPr>
          <w:rFonts w:ascii="Tahoma" w:eastAsia="Verdana" w:hAnsi="Tahoma" w:cs="Tahoma"/>
          <w:sz w:val="24"/>
          <w:szCs w:val="24"/>
        </w:rPr>
        <w:t>debió</w:t>
      </w:r>
      <w:r w:rsidR="00CA21A6" w:rsidRPr="00DD5729">
        <w:rPr>
          <w:rFonts w:ascii="Tahoma" w:eastAsia="Verdana" w:hAnsi="Tahoma" w:cs="Tahoma"/>
          <w:sz w:val="24"/>
          <w:szCs w:val="24"/>
        </w:rPr>
        <w:t xml:space="preserve"> a que la </w:t>
      </w:r>
      <w:r w:rsidR="008E03A3" w:rsidRPr="00DD5729">
        <w:rPr>
          <w:rFonts w:ascii="Tahoma" w:eastAsia="Verdana" w:hAnsi="Tahoma" w:cs="Tahoma"/>
          <w:sz w:val="24"/>
          <w:szCs w:val="24"/>
        </w:rPr>
        <w:t>víctima</w:t>
      </w:r>
      <w:r w:rsidR="00CA21A6" w:rsidRPr="00DD5729">
        <w:rPr>
          <w:rFonts w:ascii="Tahoma" w:eastAsia="Verdana" w:hAnsi="Tahoma" w:cs="Tahoma"/>
          <w:sz w:val="24"/>
          <w:szCs w:val="24"/>
        </w:rPr>
        <w:t>, como consecuencia de la conversación que sostuvo con su madre, se le corrieron las vendas</w:t>
      </w:r>
      <w:r w:rsidR="00BE2AA5" w:rsidRPr="00DD5729">
        <w:rPr>
          <w:rFonts w:ascii="Tahoma" w:eastAsia="Verdana" w:hAnsi="Tahoma" w:cs="Tahoma"/>
          <w:sz w:val="24"/>
          <w:szCs w:val="24"/>
        </w:rPr>
        <w:t xml:space="preserve"> del engaño al cual fue sometida</w:t>
      </w:r>
      <w:r w:rsidR="00CA21A6" w:rsidRPr="00DD5729">
        <w:rPr>
          <w:rFonts w:ascii="Tahoma" w:eastAsia="Verdana" w:hAnsi="Tahoma" w:cs="Tahoma"/>
          <w:sz w:val="24"/>
          <w:szCs w:val="24"/>
        </w:rPr>
        <w:t xml:space="preserve"> por el procesado cuando lo manoseaba y la </w:t>
      </w:r>
      <w:r w:rsidR="008E03A3" w:rsidRPr="00DD5729">
        <w:rPr>
          <w:rFonts w:ascii="Tahoma" w:eastAsia="Verdana" w:hAnsi="Tahoma" w:cs="Tahoma"/>
          <w:sz w:val="24"/>
          <w:szCs w:val="24"/>
        </w:rPr>
        <w:t>sometía</w:t>
      </w:r>
      <w:r w:rsidR="00CA21A6" w:rsidRPr="00DD5729">
        <w:rPr>
          <w:rFonts w:ascii="Tahoma" w:eastAsia="Verdana" w:hAnsi="Tahoma" w:cs="Tahoma"/>
          <w:sz w:val="24"/>
          <w:szCs w:val="24"/>
        </w:rPr>
        <w:t xml:space="preserve"> a</w:t>
      </w:r>
      <w:r w:rsidR="00D901FF" w:rsidRPr="00DD5729">
        <w:rPr>
          <w:rFonts w:ascii="Tahoma" w:eastAsia="Verdana" w:hAnsi="Tahoma" w:cs="Tahoma"/>
          <w:sz w:val="24"/>
          <w:szCs w:val="24"/>
        </w:rPr>
        <w:t xml:space="preserve"> fe</w:t>
      </w:r>
      <w:r w:rsidR="00CA21A6" w:rsidRPr="00DD5729">
        <w:rPr>
          <w:rFonts w:ascii="Tahoma" w:eastAsia="Verdana" w:hAnsi="Tahoma" w:cs="Tahoma"/>
          <w:sz w:val="24"/>
          <w:szCs w:val="24"/>
        </w:rPr>
        <w:t>laciones, quien le había dado a entender que no estaba</w:t>
      </w:r>
      <w:r w:rsidR="00D901FF" w:rsidRPr="00DD5729">
        <w:rPr>
          <w:rFonts w:ascii="Tahoma" w:eastAsia="Verdana" w:hAnsi="Tahoma" w:cs="Tahoma"/>
          <w:sz w:val="24"/>
          <w:szCs w:val="24"/>
        </w:rPr>
        <w:t>n</w:t>
      </w:r>
      <w:r w:rsidR="00CA21A6" w:rsidRPr="00DD5729">
        <w:rPr>
          <w:rFonts w:ascii="Tahoma" w:eastAsia="Verdana" w:hAnsi="Tahoma" w:cs="Tahoma"/>
          <w:sz w:val="24"/>
          <w:szCs w:val="24"/>
        </w:rPr>
        <w:t xml:space="preserve"> haciendo nada </w:t>
      </w:r>
      <w:r w:rsidR="00D901FF" w:rsidRPr="00DD5729">
        <w:rPr>
          <w:rFonts w:ascii="Tahoma" w:eastAsia="Verdana" w:hAnsi="Tahoma" w:cs="Tahoma"/>
          <w:sz w:val="24"/>
          <w:szCs w:val="24"/>
        </w:rPr>
        <w:t xml:space="preserve">indebido o inmoral, como bien lo expresó </w:t>
      </w:r>
      <w:r w:rsidR="008E03A3" w:rsidRPr="00DD5729">
        <w:rPr>
          <w:rFonts w:ascii="Tahoma" w:eastAsia="Verdana" w:hAnsi="Tahoma" w:cs="Tahoma"/>
          <w:sz w:val="24"/>
          <w:szCs w:val="24"/>
        </w:rPr>
        <w:t>así</w:t>
      </w:r>
      <w:r w:rsidR="00D901FF" w:rsidRPr="00DD5729">
        <w:rPr>
          <w:rFonts w:ascii="Tahoma" w:eastAsia="Verdana" w:hAnsi="Tahoma" w:cs="Tahoma"/>
          <w:sz w:val="24"/>
          <w:szCs w:val="24"/>
        </w:rPr>
        <w:t xml:space="preserve"> la ofendida:</w:t>
      </w:r>
    </w:p>
    <w:p w:rsidR="00D901FF" w:rsidRPr="00DD5729" w:rsidRDefault="00D901FF" w:rsidP="008E03A3">
      <w:pPr>
        <w:spacing w:line="276" w:lineRule="auto"/>
        <w:jc w:val="both"/>
        <w:rPr>
          <w:rFonts w:ascii="Tahoma" w:eastAsia="Verdana" w:hAnsi="Tahoma" w:cs="Tahoma"/>
          <w:sz w:val="24"/>
          <w:szCs w:val="24"/>
        </w:rPr>
      </w:pPr>
    </w:p>
    <w:p w:rsidR="00D901FF" w:rsidRPr="003F3138" w:rsidRDefault="00D901FF" w:rsidP="003F3138">
      <w:pPr>
        <w:ind w:left="426" w:right="420"/>
        <w:jc w:val="both"/>
        <w:rPr>
          <w:rFonts w:ascii="Tahoma" w:eastAsia="Verdana" w:hAnsi="Tahoma" w:cs="Tahoma"/>
          <w:sz w:val="22"/>
          <w:szCs w:val="24"/>
          <w:lang w:val="es-ES_tradnl"/>
        </w:rPr>
      </w:pPr>
      <w:r w:rsidRPr="003F3138">
        <w:rPr>
          <w:rFonts w:ascii="Tahoma" w:eastAsia="Verdana" w:hAnsi="Tahoma" w:cs="Tahoma"/>
          <w:sz w:val="22"/>
          <w:szCs w:val="24"/>
          <w:lang w:val="es-ES_tradnl"/>
        </w:rPr>
        <w:t>“Me decía que eso no era nada malo porque era amor, que no le fuera a contar a mis papas….”.</w:t>
      </w:r>
    </w:p>
    <w:p w:rsidR="00D901FF" w:rsidRPr="00DD5729" w:rsidRDefault="00D901FF" w:rsidP="008E03A3">
      <w:pPr>
        <w:spacing w:line="276" w:lineRule="auto"/>
        <w:jc w:val="both"/>
        <w:rPr>
          <w:rFonts w:ascii="Tahoma" w:eastAsia="Verdana" w:hAnsi="Tahoma" w:cs="Tahoma"/>
          <w:sz w:val="24"/>
          <w:szCs w:val="24"/>
        </w:rPr>
      </w:pPr>
    </w:p>
    <w:p w:rsidR="006149D8" w:rsidRPr="00DD5729" w:rsidRDefault="00D901FF" w:rsidP="008E03A3">
      <w:pPr>
        <w:spacing w:line="276" w:lineRule="auto"/>
        <w:ind w:left="284"/>
        <w:jc w:val="both"/>
        <w:rPr>
          <w:rFonts w:ascii="Tahoma" w:eastAsia="Verdana" w:hAnsi="Tahoma" w:cs="Tahoma"/>
          <w:sz w:val="24"/>
          <w:szCs w:val="24"/>
        </w:rPr>
      </w:pPr>
      <w:r w:rsidRPr="00DD5729">
        <w:rPr>
          <w:rFonts w:ascii="Tahoma" w:eastAsia="Verdana" w:hAnsi="Tahoma" w:cs="Tahoma"/>
          <w:sz w:val="24"/>
          <w:szCs w:val="24"/>
        </w:rPr>
        <w:t xml:space="preserve">Por lo tanto, para la Colegiatura no existe duda alguna que la conversación que la agraviada sostuvo con su madre, MÓNICA PINEDA GUTIÉRREZ, se constituyó en una especie de catalizador que le hizo tomar consciencia de que lo que le hacia el Procesado no era correcto. </w:t>
      </w:r>
    </w:p>
    <w:p w:rsidR="006149D8" w:rsidRPr="00DD5729" w:rsidRDefault="006149D8" w:rsidP="008E03A3">
      <w:pPr>
        <w:spacing w:line="276" w:lineRule="auto"/>
        <w:ind w:left="284"/>
        <w:jc w:val="both"/>
        <w:rPr>
          <w:rFonts w:ascii="Tahoma" w:eastAsia="Verdana" w:hAnsi="Tahoma" w:cs="Tahoma"/>
          <w:sz w:val="24"/>
          <w:szCs w:val="24"/>
        </w:rPr>
      </w:pPr>
    </w:p>
    <w:p w:rsidR="00D901FF" w:rsidRPr="00DD5729" w:rsidRDefault="00D901FF" w:rsidP="008E03A3">
      <w:pPr>
        <w:spacing w:line="276" w:lineRule="auto"/>
        <w:ind w:left="284"/>
        <w:jc w:val="both"/>
        <w:rPr>
          <w:rFonts w:ascii="Tahoma" w:eastAsia="Verdana" w:hAnsi="Tahoma" w:cs="Tahoma"/>
          <w:sz w:val="24"/>
          <w:szCs w:val="24"/>
        </w:rPr>
      </w:pPr>
      <w:r w:rsidRPr="00DD5729">
        <w:rPr>
          <w:rFonts w:ascii="Tahoma" w:eastAsia="Verdana" w:hAnsi="Tahoma" w:cs="Tahoma"/>
          <w:sz w:val="24"/>
          <w:szCs w:val="24"/>
        </w:rPr>
        <w:t xml:space="preserve">Siendo entonces </w:t>
      </w:r>
      <w:r w:rsidR="00D31E76" w:rsidRPr="00DD5729">
        <w:rPr>
          <w:rFonts w:ascii="Tahoma" w:eastAsia="Verdana" w:hAnsi="Tahoma" w:cs="Tahoma"/>
          <w:sz w:val="24"/>
          <w:szCs w:val="24"/>
        </w:rPr>
        <w:t xml:space="preserve">el antes aludido </w:t>
      </w:r>
      <w:r w:rsidRPr="00DD5729">
        <w:rPr>
          <w:rFonts w:ascii="Tahoma" w:eastAsia="Verdana" w:hAnsi="Tahoma" w:cs="Tahoma"/>
          <w:sz w:val="24"/>
          <w:szCs w:val="24"/>
        </w:rPr>
        <w:t>yerro</w:t>
      </w:r>
      <w:r w:rsidR="00D31E76" w:rsidRPr="00DD5729">
        <w:rPr>
          <w:rFonts w:ascii="Tahoma" w:eastAsia="Verdana" w:hAnsi="Tahoma" w:cs="Tahoma"/>
          <w:sz w:val="24"/>
          <w:szCs w:val="24"/>
        </w:rPr>
        <w:t>,</w:t>
      </w:r>
      <w:r w:rsidRPr="00DD5729">
        <w:rPr>
          <w:rFonts w:ascii="Tahoma" w:eastAsia="Verdana" w:hAnsi="Tahoma" w:cs="Tahoma"/>
          <w:sz w:val="24"/>
          <w:szCs w:val="24"/>
        </w:rPr>
        <w:t xml:space="preserve"> en el cual la víctima se encontraban hasta ese entonces</w:t>
      </w:r>
      <w:r w:rsidR="00D31E76" w:rsidRPr="00DD5729">
        <w:rPr>
          <w:rFonts w:ascii="Tahoma" w:eastAsia="Verdana" w:hAnsi="Tahoma" w:cs="Tahoma"/>
          <w:sz w:val="24"/>
          <w:szCs w:val="24"/>
        </w:rPr>
        <w:t>,</w:t>
      </w:r>
      <w:r w:rsidRPr="00DD5729">
        <w:rPr>
          <w:rFonts w:ascii="Tahoma" w:eastAsia="Verdana" w:hAnsi="Tahoma" w:cs="Tahoma"/>
          <w:sz w:val="24"/>
          <w:szCs w:val="24"/>
        </w:rPr>
        <w:t xml:space="preserve"> la razón por la cual transcurrió tanto tiempo sin que no dijera nada de lo que le sucedió con el lujurioso albañil.</w:t>
      </w:r>
    </w:p>
    <w:p w:rsidR="00D901FF" w:rsidRPr="00DD5729" w:rsidRDefault="00D901FF" w:rsidP="00524D05">
      <w:pPr>
        <w:spacing w:line="276" w:lineRule="auto"/>
        <w:jc w:val="both"/>
        <w:rPr>
          <w:rFonts w:ascii="Tahoma" w:eastAsia="Verdana" w:hAnsi="Tahoma" w:cs="Tahoma"/>
          <w:sz w:val="24"/>
          <w:szCs w:val="24"/>
        </w:rPr>
      </w:pPr>
    </w:p>
    <w:p w:rsidR="00D901FF" w:rsidRPr="00DD5729" w:rsidRDefault="00D901FF" w:rsidP="008E03A3">
      <w:pPr>
        <w:spacing w:line="276" w:lineRule="auto"/>
        <w:jc w:val="both"/>
        <w:rPr>
          <w:rFonts w:ascii="Tahoma" w:eastAsia="Verdana" w:hAnsi="Tahoma" w:cs="Tahoma"/>
          <w:sz w:val="24"/>
          <w:szCs w:val="24"/>
        </w:rPr>
      </w:pPr>
      <w:r w:rsidRPr="00DD5729">
        <w:rPr>
          <w:rFonts w:ascii="Tahoma" w:eastAsia="Verdana" w:hAnsi="Tahoma" w:cs="Tahoma"/>
          <w:sz w:val="24"/>
          <w:szCs w:val="24"/>
        </w:rPr>
        <w:t xml:space="preserve">Lo dicho hasta ahora es suficiente para que la Sala concluya </w:t>
      </w:r>
      <w:r w:rsidR="008E03A3" w:rsidRPr="00DD5729">
        <w:rPr>
          <w:rFonts w:ascii="Tahoma" w:eastAsia="Verdana" w:hAnsi="Tahoma" w:cs="Tahoma"/>
          <w:sz w:val="24"/>
          <w:szCs w:val="24"/>
        </w:rPr>
        <w:t>que no pueden ser de recibo los reproches formulados por el apelante para cuestionar la credibilidad que en el fallo confutado se le otorgó al testimonio rendido por la menor “</w:t>
      </w:r>
      <w:proofErr w:type="spellStart"/>
      <w:r w:rsidR="008E03A3" w:rsidRPr="00DD5729">
        <w:rPr>
          <w:rFonts w:ascii="Tahoma" w:eastAsia="Verdana" w:hAnsi="Tahoma" w:cs="Tahoma"/>
          <w:sz w:val="24"/>
          <w:szCs w:val="24"/>
        </w:rPr>
        <w:t>M.B.P</w:t>
      </w:r>
      <w:proofErr w:type="spellEnd"/>
      <w:r w:rsidR="008E03A3" w:rsidRPr="00DD5729">
        <w:rPr>
          <w:rFonts w:ascii="Tahoma" w:eastAsia="Verdana" w:hAnsi="Tahoma" w:cs="Tahoma"/>
          <w:sz w:val="24"/>
          <w:szCs w:val="24"/>
        </w:rPr>
        <w:t xml:space="preserve">.” en su calidad de víctima de los delitos endilgados en contra del procesado </w:t>
      </w:r>
      <w:proofErr w:type="spellStart"/>
      <w:r w:rsidR="003D0714">
        <w:rPr>
          <w:rFonts w:ascii="Tahoma" w:eastAsia="Verdana" w:hAnsi="Tahoma" w:cs="Tahoma"/>
          <w:sz w:val="24"/>
          <w:szCs w:val="24"/>
        </w:rPr>
        <w:t>AZR</w:t>
      </w:r>
      <w:proofErr w:type="spellEnd"/>
      <w:r w:rsidR="008E03A3" w:rsidRPr="00DD5729">
        <w:rPr>
          <w:rFonts w:ascii="Tahoma" w:eastAsia="Verdana" w:hAnsi="Tahoma" w:cs="Tahoma"/>
          <w:sz w:val="24"/>
          <w:szCs w:val="24"/>
        </w:rPr>
        <w:t>.</w:t>
      </w:r>
    </w:p>
    <w:p w:rsidR="008E03A3" w:rsidRPr="00DD5729" w:rsidRDefault="008E03A3" w:rsidP="008E03A3">
      <w:pPr>
        <w:spacing w:line="276" w:lineRule="auto"/>
        <w:jc w:val="both"/>
        <w:rPr>
          <w:rFonts w:ascii="Tahoma" w:eastAsia="Verdana" w:hAnsi="Tahoma" w:cs="Tahoma"/>
          <w:sz w:val="24"/>
          <w:szCs w:val="24"/>
        </w:rPr>
      </w:pPr>
    </w:p>
    <w:p w:rsidR="008E03A3" w:rsidRPr="00DD5729" w:rsidRDefault="008E03A3" w:rsidP="008E03A3">
      <w:pPr>
        <w:spacing w:line="276" w:lineRule="auto"/>
        <w:jc w:val="both"/>
        <w:rPr>
          <w:rFonts w:ascii="Tahoma" w:eastAsia="Verdana" w:hAnsi="Tahoma" w:cs="Tahoma"/>
          <w:b/>
          <w:sz w:val="24"/>
          <w:szCs w:val="24"/>
        </w:rPr>
      </w:pPr>
      <w:r w:rsidRPr="00DD5729">
        <w:rPr>
          <w:rFonts w:ascii="Tahoma" w:eastAsia="Verdana" w:hAnsi="Tahoma" w:cs="Tahoma"/>
          <w:b/>
          <w:sz w:val="24"/>
          <w:szCs w:val="24"/>
        </w:rPr>
        <w:t xml:space="preserve">2.2.) La incorrecta apreciación de las pruebas testimoniales de descargos. </w:t>
      </w:r>
    </w:p>
    <w:p w:rsidR="008E03A3" w:rsidRPr="00DD5729" w:rsidRDefault="008E03A3" w:rsidP="008E03A3">
      <w:pPr>
        <w:spacing w:line="276" w:lineRule="auto"/>
        <w:jc w:val="both"/>
        <w:rPr>
          <w:rFonts w:ascii="Tahoma" w:eastAsia="Verdana" w:hAnsi="Tahoma" w:cs="Tahoma"/>
          <w:b/>
          <w:sz w:val="24"/>
          <w:szCs w:val="24"/>
        </w:rPr>
      </w:pPr>
    </w:p>
    <w:p w:rsidR="008E03A3" w:rsidRPr="00DD5729" w:rsidRDefault="006149D8" w:rsidP="008E03A3">
      <w:pPr>
        <w:spacing w:line="276" w:lineRule="auto"/>
        <w:jc w:val="both"/>
        <w:rPr>
          <w:rFonts w:ascii="Tahoma" w:eastAsia="Verdana" w:hAnsi="Tahoma" w:cs="Tahoma"/>
          <w:sz w:val="24"/>
          <w:szCs w:val="24"/>
        </w:rPr>
      </w:pPr>
      <w:r w:rsidRPr="00DD5729">
        <w:rPr>
          <w:rFonts w:ascii="Tahoma" w:eastAsia="Verdana" w:hAnsi="Tahoma" w:cs="Tahoma"/>
          <w:sz w:val="24"/>
          <w:szCs w:val="24"/>
        </w:rPr>
        <w:t>Adujo</w:t>
      </w:r>
      <w:r w:rsidR="008E03A3" w:rsidRPr="00DD5729">
        <w:rPr>
          <w:rFonts w:ascii="Tahoma" w:eastAsia="Verdana" w:hAnsi="Tahoma" w:cs="Tahoma"/>
          <w:sz w:val="24"/>
          <w:szCs w:val="24"/>
        </w:rPr>
        <w:t xml:space="preserve"> el apelante que en el fallo de primer no se apreció en debida forma los testimonios absueltos por los Sres. </w:t>
      </w:r>
      <w:r w:rsidR="004F38ED" w:rsidRPr="00DD5729">
        <w:rPr>
          <w:rFonts w:ascii="Tahoma" w:eastAsia="Verdana" w:hAnsi="Tahoma" w:cs="Tahoma"/>
          <w:sz w:val="24"/>
          <w:szCs w:val="24"/>
        </w:rPr>
        <w:t xml:space="preserve">CARLOS ARTURO ZABALETA; FRANCY LORENA SÁNCHEZ; LUZ MARINA SANTA y JOSÉ JAIRO LUGO, con los cuales, en sentir del recurrente, se demostró que el Procesado es una persona que no pudo cometer los delitos por los cuales fue llamado a juicio y posteriormente declarado penalmente responsable. </w:t>
      </w:r>
    </w:p>
    <w:p w:rsidR="00D31E76" w:rsidRPr="00DD5729" w:rsidRDefault="00D31E76" w:rsidP="008E03A3">
      <w:pPr>
        <w:spacing w:line="276" w:lineRule="auto"/>
        <w:jc w:val="both"/>
        <w:rPr>
          <w:rFonts w:ascii="Tahoma" w:eastAsia="Verdana" w:hAnsi="Tahoma" w:cs="Tahoma"/>
          <w:sz w:val="24"/>
          <w:szCs w:val="24"/>
        </w:rPr>
      </w:pPr>
    </w:p>
    <w:p w:rsidR="007D4FE5" w:rsidRPr="00DD5729" w:rsidRDefault="004F38ED" w:rsidP="008E03A3">
      <w:pPr>
        <w:spacing w:line="276" w:lineRule="auto"/>
        <w:jc w:val="both"/>
        <w:rPr>
          <w:rFonts w:ascii="Tahoma" w:eastAsia="Verdana" w:hAnsi="Tahoma" w:cs="Tahoma"/>
          <w:sz w:val="24"/>
          <w:szCs w:val="24"/>
        </w:rPr>
      </w:pPr>
      <w:r w:rsidRPr="00DD5729">
        <w:rPr>
          <w:rFonts w:ascii="Tahoma" w:eastAsia="Verdana" w:hAnsi="Tahoma" w:cs="Tahoma"/>
          <w:sz w:val="24"/>
          <w:szCs w:val="24"/>
        </w:rPr>
        <w:t xml:space="preserve">Al analizar lo atestado por los aludidos testigos, salvo lo dicho por CARLOS ARTURO ZABALETA, la Sala llega a la conclusión </w:t>
      </w:r>
      <w:r w:rsidR="007D4FE5" w:rsidRPr="00DD5729">
        <w:rPr>
          <w:rFonts w:ascii="Tahoma" w:eastAsia="Verdana" w:hAnsi="Tahoma" w:cs="Tahoma"/>
          <w:sz w:val="24"/>
          <w:szCs w:val="24"/>
        </w:rPr>
        <w:t xml:space="preserve">consistente en </w:t>
      </w:r>
      <w:r w:rsidRPr="00DD5729">
        <w:rPr>
          <w:rFonts w:ascii="Tahoma" w:eastAsia="Verdana" w:hAnsi="Tahoma" w:cs="Tahoma"/>
          <w:sz w:val="24"/>
          <w:szCs w:val="24"/>
        </w:rPr>
        <w:t>que se está en presencia de testigos que no le aporta</w:t>
      </w:r>
      <w:r w:rsidR="007D4FE5" w:rsidRPr="00DD5729">
        <w:rPr>
          <w:rFonts w:ascii="Tahoma" w:eastAsia="Verdana" w:hAnsi="Tahoma" w:cs="Tahoma"/>
          <w:sz w:val="24"/>
          <w:szCs w:val="24"/>
        </w:rPr>
        <w:t>ro</w:t>
      </w:r>
      <w:r w:rsidRPr="00DD5729">
        <w:rPr>
          <w:rFonts w:ascii="Tahoma" w:eastAsia="Verdana" w:hAnsi="Tahoma" w:cs="Tahoma"/>
          <w:sz w:val="24"/>
          <w:szCs w:val="24"/>
        </w:rPr>
        <w:t>n nada útil al proceso, puesto que a Ellos no les consta</w:t>
      </w:r>
      <w:r w:rsidR="007D4FE5" w:rsidRPr="00DD5729">
        <w:rPr>
          <w:rFonts w:ascii="Tahoma" w:eastAsia="Verdana" w:hAnsi="Tahoma" w:cs="Tahoma"/>
          <w:sz w:val="24"/>
          <w:szCs w:val="24"/>
        </w:rPr>
        <w:t>ba ni sabían</w:t>
      </w:r>
      <w:r w:rsidRPr="00DD5729">
        <w:rPr>
          <w:rFonts w:ascii="Tahoma" w:eastAsia="Verdana" w:hAnsi="Tahoma" w:cs="Tahoma"/>
          <w:sz w:val="24"/>
          <w:szCs w:val="24"/>
        </w:rPr>
        <w:t xml:space="preserve"> nada de lo acontecido, </w:t>
      </w:r>
      <w:r w:rsidR="007D4FE5" w:rsidRPr="00DD5729">
        <w:rPr>
          <w:rFonts w:ascii="Tahoma" w:eastAsia="Verdana" w:hAnsi="Tahoma" w:cs="Tahoma"/>
          <w:sz w:val="24"/>
          <w:szCs w:val="24"/>
        </w:rPr>
        <w:t xml:space="preserve">siendo </w:t>
      </w:r>
      <w:r w:rsidRPr="00DD5729">
        <w:rPr>
          <w:rFonts w:ascii="Tahoma" w:eastAsia="Verdana" w:hAnsi="Tahoma" w:cs="Tahoma"/>
          <w:sz w:val="24"/>
          <w:szCs w:val="24"/>
        </w:rPr>
        <w:t xml:space="preserve">lo único que hicieron fue declarar </w:t>
      </w:r>
      <w:r w:rsidR="007D4FE5" w:rsidRPr="00DD5729">
        <w:rPr>
          <w:rFonts w:ascii="Tahoma" w:eastAsia="Verdana" w:hAnsi="Tahoma" w:cs="Tahoma"/>
          <w:sz w:val="24"/>
          <w:szCs w:val="24"/>
        </w:rPr>
        <w:t>sobre</w:t>
      </w:r>
      <w:r w:rsidRPr="00DD5729">
        <w:rPr>
          <w:rFonts w:ascii="Tahoma" w:eastAsia="Verdana" w:hAnsi="Tahoma" w:cs="Tahoma"/>
          <w:sz w:val="24"/>
          <w:szCs w:val="24"/>
        </w:rPr>
        <w:t xml:space="preserve"> </w:t>
      </w:r>
      <w:r w:rsidR="007D4FE5" w:rsidRPr="00DD5729">
        <w:rPr>
          <w:rFonts w:ascii="Tahoma" w:eastAsia="Verdana" w:hAnsi="Tahoma" w:cs="Tahoma"/>
          <w:sz w:val="24"/>
          <w:szCs w:val="24"/>
        </w:rPr>
        <w:lastRenderedPageBreak/>
        <w:t xml:space="preserve">aspectos relacionados con la conducta y </w:t>
      </w:r>
      <w:r w:rsidRPr="00DD5729">
        <w:rPr>
          <w:rFonts w:ascii="Tahoma" w:eastAsia="Verdana" w:hAnsi="Tahoma" w:cs="Tahoma"/>
          <w:sz w:val="24"/>
          <w:szCs w:val="24"/>
        </w:rPr>
        <w:t xml:space="preserve">el buen comportamiento del procesado, </w:t>
      </w:r>
      <w:r w:rsidR="007D4FE5" w:rsidRPr="00DD5729">
        <w:rPr>
          <w:rFonts w:ascii="Tahoma" w:eastAsia="Verdana" w:hAnsi="Tahoma" w:cs="Tahoma"/>
          <w:sz w:val="24"/>
          <w:szCs w:val="24"/>
        </w:rPr>
        <w:t xml:space="preserve">lo que en momento alguno le hizo mella a la teoría del caso de la Fiscalía. </w:t>
      </w:r>
    </w:p>
    <w:p w:rsidR="007D4FE5" w:rsidRPr="00DD5729" w:rsidRDefault="007D4FE5" w:rsidP="008E03A3">
      <w:pPr>
        <w:spacing w:line="276" w:lineRule="auto"/>
        <w:jc w:val="both"/>
        <w:rPr>
          <w:rFonts w:ascii="Tahoma" w:eastAsia="Verdana" w:hAnsi="Tahoma" w:cs="Tahoma"/>
          <w:sz w:val="24"/>
          <w:szCs w:val="24"/>
        </w:rPr>
      </w:pPr>
    </w:p>
    <w:p w:rsidR="008962A0" w:rsidRPr="00DD5729" w:rsidRDefault="007D4FE5" w:rsidP="008E03A3">
      <w:pPr>
        <w:spacing w:line="276" w:lineRule="auto"/>
        <w:jc w:val="both"/>
        <w:rPr>
          <w:rFonts w:ascii="Tahoma" w:eastAsia="Verdana" w:hAnsi="Tahoma" w:cs="Tahoma"/>
          <w:sz w:val="24"/>
          <w:szCs w:val="24"/>
        </w:rPr>
      </w:pPr>
      <w:r w:rsidRPr="00DD5729">
        <w:rPr>
          <w:rFonts w:ascii="Tahoma" w:eastAsia="Verdana" w:hAnsi="Tahoma" w:cs="Tahoma"/>
          <w:sz w:val="24"/>
          <w:szCs w:val="24"/>
        </w:rPr>
        <w:t>Por otra parte, en lo que tiene que ver con el testimonio de CARLOS ARTURO ZABALETA</w:t>
      </w:r>
      <w:r w:rsidR="006149D8" w:rsidRPr="00DD5729">
        <w:rPr>
          <w:rFonts w:ascii="Tahoma" w:eastAsia="Verdana" w:hAnsi="Tahoma" w:cs="Tahoma"/>
          <w:sz w:val="24"/>
          <w:szCs w:val="24"/>
        </w:rPr>
        <w:t>, vemos que es</w:t>
      </w:r>
      <w:r w:rsidRPr="00DD5729">
        <w:rPr>
          <w:rFonts w:ascii="Tahoma" w:eastAsia="Verdana" w:hAnsi="Tahoma" w:cs="Tahoma"/>
          <w:sz w:val="24"/>
          <w:szCs w:val="24"/>
        </w:rPr>
        <w:t xml:space="preserve">e testigo se desempeñó como ayudante </w:t>
      </w:r>
      <w:r w:rsidR="006149D8" w:rsidRPr="00DD5729">
        <w:rPr>
          <w:rFonts w:ascii="Tahoma" w:eastAsia="Verdana" w:hAnsi="Tahoma" w:cs="Tahoma"/>
          <w:sz w:val="24"/>
          <w:szCs w:val="24"/>
        </w:rPr>
        <w:t xml:space="preserve">de </w:t>
      </w:r>
      <w:r w:rsidRPr="00DD5729">
        <w:rPr>
          <w:rFonts w:ascii="Tahoma" w:eastAsia="Verdana" w:hAnsi="Tahoma" w:cs="Tahoma"/>
          <w:sz w:val="24"/>
          <w:szCs w:val="24"/>
        </w:rPr>
        <w:t xml:space="preserve">obras del Procesado en las labores de albañilería que </w:t>
      </w:r>
      <w:r w:rsidR="006149D8" w:rsidRPr="00DD5729">
        <w:rPr>
          <w:rFonts w:ascii="Tahoma" w:eastAsia="Verdana" w:hAnsi="Tahoma" w:cs="Tahoma"/>
          <w:sz w:val="24"/>
          <w:szCs w:val="24"/>
        </w:rPr>
        <w:t>efectuó</w:t>
      </w:r>
      <w:r w:rsidRPr="00DD5729">
        <w:rPr>
          <w:rFonts w:ascii="Tahoma" w:eastAsia="Verdana" w:hAnsi="Tahoma" w:cs="Tahoma"/>
          <w:sz w:val="24"/>
          <w:szCs w:val="24"/>
        </w:rPr>
        <w:t xml:space="preserve"> en los inmuebles habitados por la ofendida y sus parientes. De igual manera con </w:t>
      </w:r>
      <w:r w:rsidR="006149D8" w:rsidRPr="00DD5729">
        <w:rPr>
          <w:rFonts w:ascii="Tahoma" w:eastAsia="Verdana" w:hAnsi="Tahoma" w:cs="Tahoma"/>
          <w:sz w:val="24"/>
          <w:szCs w:val="24"/>
        </w:rPr>
        <w:t>el</w:t>
      </w:r>
      <w:r w:rsidRPr="00DD5729">
        <w:rPr>
          <w:rFonts w:ascii="Tahoma" w:eastAsia="Verdana" w:hAnsi="Tahoma" w:cs="Tahoma"/>
          <w:sz w:val="24"/>
          <w:szCs w:val="24"/>
        </w:rPr>
        <w:t xml:space="preserve"> testigo </w:t>
      </w:r>
      <w:r w:rsidR="006149D8" w:rsidRPr="00DD5729">
        <w:rPr>
          <w:rFonts w:ascii="Tahoma" w:eastAsia="Verdana" w:hAnsi="Tahoma" w:cs="Tahoma"/>
          <w:sz w:val="24"/>
          <w:szCs w:val="24"/>
        </w:rPr>
        <w:t xml:space="preserve">de marras </w:t>
      </w:r>
      <w:r w:rsidRPr="00DD5729">
        <w:rPr>
          <w:rFonts w:ascii="Tahoma" w:eastAsia="Verdana" w:hAnsi="Tahoma" w:cs="Tahoma"/>
          <w:sz w:val="24"/>
          <w:szCs w:val="24"/>
        </w:rPr>
        <w:t xml:space="preserve">se pretendió demostrar que el Procesado no tuvo la ocasión ni el momento para poder perpetrar los delitos endilgados en su contra, debido a la presencia de personas en el sitio de los hechos, quienes siempre acompañaban a la </w:t>
      </w:r>
      <w:r w:rsidR="006149D8" w:rsidRPr="00DD5729">
        <w:rPr>
          <w:rFonts w:ascii="Tahoma" w:eastAsia="Verdana" w:hAnsi="Tahoma" w:cs="Tahoma"/>
          <w:sz w:val="24"/>
          <w:szCs w:val="24"/>
        </w:rPr>
        <w:t>víctima</w:t>
      </w:r>
      <w:r w:rsidR="008962A0" w:rsidRPr="00DD5729">
        <w:rPr>
          <w:rFonts w:ascii="Tahoma" w:eastAsia="Verdana" w:hAnsi="Tahoma" w:cs="Tahoma"/>
          <w:sz w:val="24"/>
          <w:szCs w:val="24"/>
        </w:rPr>
        <w:t xml:space="preserve">. Pero asimismo no se puede desconocer que el testigo de marras también admitió que en algunas ocasiones, por problemas presupuestales, no estuvo acompañando al Procesado, quien en consecuencia le tocó laborar solo. </w:t>
      </w:r>
    </w:p>
    <w:p w:rsidR="006149D8" w:rsidRPr="00DD5729" w:rsidRDefault="006149D8" w:rsidP="008E03A3">
      <w:pPr>
        <w:spacing w:line="276" w:lineRule="auto"/>
        <w:jc w:val="both"/>
        <w:rPr>
          <w:rFonts w:ascii="Tahoma" w:eastAsia="Verdana" w:hAnsi="Tahoma" w:cs="Tahoma"/>
          <w:sz w:val="24"/>
          <w:szCs w:val="24"/>
        </w:rPr>
      </w:pPr>
    </w:p>
    <w:p w:rsidR="004F38ED" w:rsidRPr="00DD5729" w:rsidRDefault="008962A0" w:rsidP="008E03A3">
      <w:pPr>
        <w:spacing w:line="276" w:lineRule="auto"/>
        <w:jc w:val="both"/>
        <w:rPr>
          <w:rFonts w:ascii="Tahoma" w:eastAsia="Verdana" w:hAnsi="Tahoma" w:cs="Tahoma"/>
          <w:sz w:val="24"/>
          <w:szCs w:val="24"/>
        </w:rPr>
      </w:pPr>
      <w:r w:rsidRPr="00DD5729">
        <w:rPr>
          <w:rFonts w:ascii="Tahoma" w:eastAsia="Verdana" w:hAnsi="Tahoma" w:cs="Tahoma"/>
          <w:sz w:val="24"/>
          <w:szCs w:val="24"/>
        </w:rPr>
        <w:t xml:space="preserve">Lo antes expuesto, nos quiere decir que con el testimonio absuelto por CARLOS ARTURO ZABALETA en momento alguno se desvirtuaban o ponían en tela de juicio los señalamientos que la ofendida </w:t>
      </w:r>
      <w:r w:rsidR="006149D8" w:rsidRPr="00DD5729">
        <w:rPr>
          <w:rFonts w:ascii="Tahoma" w:eastAsia="Verdana" w:hAnsi="Tahoma" w:cs="Tahoma"/>
          <w:sz w:val="24"/>
          <w:szCs w:val="24"/>
        </w:rPr>
        <w:t>efectuó</w:t>
      </w:r>
      <w:r w:rsidRPr="00DD5729">
        <w:rPr>
          <w:rFonts w:ascii="Tahoma" w:eastAsia="Verdana" w:hAnsi="Tahoma" w:cs="Tahoma"/>
          <w:sz w:val="24"/>
          <w:szCs w:val="24"/>
        </w:rPr>
        <w:t xml:space="preserve"> en contra del Procesado como la persona que abusó sexualmente de Ella, porque esos abusos y arbitrariedades bien pudieron tener ocurrencia durante los periodos en los cuales el Testigo de marras no estuvo acompañando laboralmente al encausado.</w:t>
      </w:r>
    </w:p>
    <w:p w:rsidR="00EA40D9" w:rsidRPr="00DD5729" w:rsidRDefault="00EA40D9" w:rsidP="008E03A3">
      <w:pPr>
        <w:spacing w:line="276" w:lineRule="auto"/>
        <w:jc w:val="both"/>
        <w:rPr>
          <w:rFonts w:ascii="Tahoma" w:eastAsia="Verdana" w:hAnsi="Tahoma" w:cs="Tahoma"/>
          <w:sz w:val="24"/>
          <w:szCs w:val="24"/>
        </w:rPr>
      </w:pPr>
    </w:p>
    <w:p w:rsidR="00EA40D9" w:rsidRPr="00DD5729" w:rsidRDefault="00EA40D9" w:rsidP="008E03A3">
      <w:pPr>
        <w:spacing w:line="276" w:lineRule="auto"/>
        <w:jc w:val="both"/>
        <w:rPr>
          <w:rFonts w:ascii="Tahoma" w:eastAsia="Verdana" w:hAnsi="Tahoma" w:cs="Tahoma"/>
          <w:sz w:val="24"/>
          <w:szCs w:val="24"/>
        </w:rPr>
      </w:pPr>
      <w:r w:rsidRPr="00DD5729">
        <w:rPr>
          <w:rFonts w:ascii="Tahoma" w:eastAsia="Verdana" w:hAnsi="Tahoma" w:cs="Tahoma"/>
          <w:b/>
          <w:sz w:val="24"/>
          <w:szCs w:val="24"/>
        </w:rPr>
        <w:t xml:space="preserve">- Apuntes de colofón. </w:t>
      </w:r>
    </w:p>
    <w:p w:rsidR="00EA40D9" w:rsidRPr="00DD5729" w:rsidRDefault="00EA40D9" w:rsidP="008E03A3">
      <w:pPr>
        <w:spacing w:line="276" w:lineRule="auto"/>
        <w:jc w:val="both"/>
        <w:rPr>
          <w:rFonts w:ascii="Tahoma" w:eastAsia="Verdana" w:hAnsi="Tahoma" w:cs="Tahoma"/>
          <w:sz w:val="24"/>
          <w:szCs w:val="24"/>
        </w:rPr>
      </w:pPr>
    </w:p>
    <w:p w:rsidR="004B05E7" w:rsidRPr="00DD5729" w:rsidRDefault="00EA40D9" w:rsidP="008E03A3">
      <w:pPr>
        <w:spacing w:line="276" w:lineRule="auto"/>
        <w:jc w:val="both"/>
        <w:rPr>
          <w:rFonts w:ascii="Tahoma" w:eastAsia="Verdana" w:hAnsi="Tahoma" w:cs="Tahoma"/>
          <w:sz w:val="24"/>
          <w:szCs w:val="24"/>
        </w:rPr>
      </w:pPr>
      <w:r w:rsidRPr="00DD5729">
        <w:rPr>
          <w:rFonts w:ascii="Tahoma" w:eastAsia="Verdana" w:hAnsi="Tahoma" w:cs="Tahoma"/>
          <w:sz w:val="24"/>
          <w:szCs w:val="24"/>
        </w:rPr>
        <w:t>A modo de colofón, la Sala considera que en el presente asunto tuvo ocurrencia una transgresión del principio de legalidad en lo que tiene que ver con la tasación</w:t>
      </w:r>
      <w:r w:rsidR="009C11EE" w:rsidRPr="00DD5729">
        <w:rPr>
          <w:rFonts w:ascii="Tahoma" w:eastAsia="Verdana" w:hAnsi="Tahoma" w:cs="Tahoma"/>
          <w:sz w:val="24"/>
          <w:szCs w:val="24"/>
        </w:rPr>
        <w:t xml:space="preserve"> de las penas, lo que de una u otra forma repercutió de manera negativa en contra de la situación punitiva del Procesado. Dicho yerro tuvo lugar a partir de la tasación de </w:t>
      </w:r>
      <w:r w:rsidRPr="00DD5729">
        <w:rPr>
          <w:rFonts w:ascii="Tahoma" w:eastAsia="Verdana" w:hAnsi="Tahoma" w:cs="Tahoma"/>
          <w:sz w:val="24"/>
          <w:szCs w:val="24"/>
        </w:rPr>
        <w:t xml:space="preserve">la pena de los delitos concursantes, o sea los reatos de actos sexuales abusivos con menor de 14 años, si se tiene en cuenta que para su dosificación el Juzgado de primer nivel partió de la pena </w:t>
      </w:r>
      <w:r w:rsidR="004B05E7" w:rsidRPr="00DD5729">
        <w:rPr>
          <w:rFonts w:ascii="Tahoma" w:eastAsia="Verdana" w:hAnsi="Tahoma" w:cs="Tahoma"/>
          <w:sz w:val="24"/>
          <w:szCs w:val="24"/>
        </w:rPr>
        <w:t>mínima</w:t>
      </w:r>
      <w:r w:rsidRPr="00DD5729">
        <w:rPr>
          <w:rFonts w:ascii="Tahoma" w:eastAsia="Verdana" w:hAnsi="Tahoma" w:cs="Tahoma"/>
          <w:sz w:val="24"/>
          <w:szCs w:val="24"/>
        </w:rPr>
        <w:t xml:space="preserve">: 108, a la cual le incrementó la mitad: 54 meses, por tratarse de un concurso homogéneo sucesivo, para de esa forma arrojar una pena de 162 meses de prisión, la </w:t>
      </w:r>
      <w:r w:rsidR="009C11EE" w:rsidRPr="00DD5729">
        <w:rPr>
          <w:rFonts w:ascii="Tahoma" w:eastAsia="Verdana" w:hAnsi="Tahoma" w:cs="Tahoma"/>
          <w:sz w:val="24"/>
          <w:szCs w:val="24"/>
        </w:rPr>
        <w:t>que</w:t>
      </w:r>
      <w:r w:rsidRPr="00DD5729">
        <w:rPr>
          <w:rFonts w:ascii="Tahoma" w:eastAsia="Verdana" w:hAnsi="Tahoma" w:cs="Tahoma"/>
          <w:sz w:val="24"/>
          <w:szCs w:val="24"/>
        </w:rPr>
        <w:t xml:space="preserve"> excedería la pena máxima de 152 meses con </w:t>
      </w:r>
      <w:r w:rsidR="009C11EE" w:rsidRPr="00DD5729">
        <w:rPr>
          <w:rFonts w:ascii="Tahoma" w:eastAsia="Verdana" w:hAnsi="Tahoma" w:cs="Tahoma"/>
          <w:sz w:val="24"/>
          <w:szCs w:val="24"/>
        </w:rPr>
        <w:t xml:space="preserve">la </w:t>
      </w:r>
      <w:r w:rsidRPr="00DD5729">
        <w:rPr>
          <w:rFonts w:ascii="Tahoma" w:eastAsia="Verdana" w:hAnsi="Tahoma" w:cs="Tahoma"/>
          <w:sz w:val="24"/>
          <w:szCs w:val="24"/>
        </w:rPr>
        <w:t xml:space="preserve">que es sancionado el delito de  actos sexuales abusivos con menor de 14 años, pena esta que acorde con lo reglado en el </w:t>
      </w:r>
      <w:r w:rsidR="004B05E7" w:rsidRPr="00DD5729">
        <w:rPr>
          <w:rFonts w:ascii="Tahoma" w:eastAsia="Verdana" w:hAnsi="Tahoma" w:cs="Tahoma"/>
          <w:sz w:val="24"/>
          <w:szCs w:val="24"/>
        </w:rPr>
        <w:t>artículo</w:t>
      </w:r>
      <w:r w:rsidRPr="00DD5729">
        <w:rPr>
          <w:rFonts w:ascii="Tahoma" w:eastAsia="Verdana" w:hAnsi="Tahoma" w:cs="Tahoma"/>
          <w:sz w:val="24"/>
          <w:szCs w:val="24"/>
        </w:rPr>
        <w:t xml:space="preserve"> 31 C.P. a fin de evitar la sumatoria aritmética, se erigiría en el </w:t>
      </w:r>
      <w:r w:rsidR="004B05E7" w:rsidRPr="00DD5729">
        <w:rPr>
          <w:rFonts w:ascii="Tahoma" w:eastAsia="Verdana" w:hAnsi="Tahoma" w:cs="Tahoma"/>
          <w:sz w:val="24"/>
          <w:szCs w:val="24"/>
        </w:rPr>
        <w:t>límite</w:t>
      </w:r>
      <w:r w:rsidRPr="00DD5729">
        <w:rPr>
          <w:rFonts w:ascii="Tahoma" w:eastAsia="Verdana" w:hAnsi="Tahoma" w:cs="Tahoma"/>
          <w:sz w:val="24"/>
          <w:szCs w:val="24"/>
        </w:rPr>
        <w:t xml:space="preserve"> máximo a tener en cuenta al momento de dosificar </w:t>
      </w:r>
      <w:r w:rsidR="004B05E7" w:rsidRPr="00DD5729">
        <w:rPr>
          <w:rFonts w:ascii="Tahoma" w:eastAsia="Verdana" w:hAnsi="Tahoma" w:cs="Tahoma"/>
          <w:sz w:val="24"/>
          <w:szCs w:val="24"/>
        </w:rPr>
        <w:t xml:space="preserve">las penas en el escenario del concurso de conductas punibles. </w:t>
      </w:r>
    </w:p>
    <w:p w:rsidR="004B05E7" w:rsidRPr="00DD5729" w:rsidRDefault="004B05E7" w:rsidP="008E03A3">
      <w:pPr>
        <w:spacing w:line="276" w:lineRule="auto"/>
        <w:jc w:val="both"/>
        <w:rPr>
          <w:rFonts w:ascii="Tahoma" w:eastAsia="Verdana" w:hAnsi="Tahoma" w:cs="Tahoma"/>
          <w:sz w:val="24"/>
          <w:szCs w:val="24"/>
        </w:rPr>
      </w:pPr>
    </w:p>
    <w:p w:rsidR="00EA40D9" w:rsidRPr="00DD5729" w:rsidRDefault="004B05E7" w:rsidP="008E03A3">
      <w:pPr>
        <w:spacing w:line="276" w:lineRule="auto"/>
        <w:jc w:val="both"/>
        <w:rPr>
          <w:rFonts w:ascii="Tahoma" w:eastAsia="Verdana" w:hAnsi="Tahoma" w:cs="Tahoma"/>
          <w:sz w:val="24"/>
          <w:szCs w:val="24"/>
        </w:rPr>
      </w:pPr>
      <w:r w:rsidRPr="00DD5729">
        <w:rPr>
          <w:rFonts w:ascii="Tahoma" w:eastAsia="Verdana" w:hAnsi="Tahoma" w:cs="Tahoma"/>
          <w:sz w:val="24"/>
          <w:szCs w:val="24"/>
        </w:rPr>
        <w:t xml:space="preserve">Siendo así las cosas, siguiendo los derroteros del fallo de primer nivel, las penas por los delitos acompañantes, o sea </w:t>
      </w:r>
      <w:r w:rsidR="009C11EE" w:rsidRPr="00DD5729">
        <w:rPr>
          <w:rFonts w:ascii="Tahoma" w:eastAsia="Verdana" w:hAnsi="Tahoma" w:cs="Tahoma"/>
          <w:sz w:val="24"/>
          <w:szCs w:val="24"/>
        </w:rPr>
        <w:t xml:space="preserve">los </w:t>
      </w:r>
      <w:r w:rsidRPr="00DD5729">
        <w:rPr>
          <w:rFonts w:ascii="Tahoma" w:eastAsia="Verdana" w:hAnsi="Tahoma" w:cs="Tahoma"/>
          <w:sz w:val="24"/>
          <w:szCs w:val="24"/>
        </w:rPr>
        <w:t xml:space="preserve">de actos sexuales abusivos con menor de 14 años, </w:t>
      </w:r>
      <w:r w:rsidR="009C11EE" w:rsidRPr="00DD5729">
        <w:rPr>
          <w:rFonts w:ascii="Tahoma" w:eastAsia="Verdana" w:hAnsi="Tahoma" w:cs="Tahoma"/>
          <w:sz w:val="24"/>
          <w:szCs w:val="24"/>
        </w:rPr>
        <w:t xml:space="preserve">debían corresponder a </w:t>
      </w:r>
      <w:r w:rsidRPr="00DD5729">
        <w:rPr>
          <w:rFonts w:ascii="Tahoma" w:eastAsia="Verdana" w:hAnsi="Tahoma" w:cs="Tahoma"/>
          <w:sz w:val="24"/>
          <w:szCs w:val="24"/>
        </w:rPr>
        <w:t xml:space="preserve">152 meses de prisión.  </w:t>
      </w:r>
      <w:r w:rsidR="00EA40D9" w:rsidRPr="00DD5729">
        <w:rPr>
          <w:rFonts w:ascii="Tahoma" w:eastAsia="Verdana" w:hAnsi="Tahoma" w:cs="Tahoma"/>
          <w:sz w:val="24"/>
          <w:szCs w:val="24"/>
        </w:rPr>
        <w:t xml:space="preserve"> </w:t>
      </w:r>
    </w:p>
    <w:p w:rsidR="004B05E7" w:rsidRPr="00DD5729" w:rsidRDefault="004B05E7" w:rsidP="008E03A3">
      <w:pPr>
        <w:spacing w:line="276" w:lineRule="auto"/>
        <w:jc w:val="both"/>
        <w:rPr>
          <w:rFonts w:ascii="Tahoma" w:eastAsia="Verdana" w:hAnsi="Tahoma" w:cs="Tahoma"/>
          <w:sz w:val="24"/>
          <w:szCs w:val="24"/>
        </w:rPr>
      </w:pPr>
    </w:p>
    <w:p w:rsidR="004B05E7" w:rsidRPr="00DD5729" w:rsidRDefault="004B05E7" w:rsidP="008E03A3">
      <w:pPr>
        <w:spacing w:line="276" w:lineRule="auto"/>
        <w:jc w:val="both"/>
        <w:rPr>
          <w:rFonts w:ascii="Tahoma" w:eastAsia="Verdana" w:hAnsi="Tahoma" w:cs="Tahoma"/>
          <w:sz w:val="24"/>
          <w:szCs w:val="24"/>
        </w:rPr>
      </w:pPr>
      <w:r w:rsidRPr="00DD5729">
        <w:rPr>
          <w:rFonts w:ascii="Tahoma" w:eastAsia="Verdana" w:hAnsi="Tahoma" w:cs="Tahoma"/>
          <w:sz w:val="24"/>
          <w:szCs w:val="24"/>
        </w:rPr>
        <w:t>Por lo que al dosificar las penas efectivas a imponer, acorde con las pautas consagradas en la sentencia opugnada, se tomara co</w:t>
      </w:r>
      <w:r w:rsidR="00D31E76" w:rsidRPr="00DD5729">
        <w:rPr>
          <w:rFonts w:ascii="Tahoma" w:eastAsia="Verdana" w:hAnsi="Tahoma" w:cs="Tahoma"/>
          <w:sz w:val="24"/>
          <w:szCs w:val="24"/>
        </w:rPr>
        <w:t>mo</w:t>
      </w:r>
      <w:r w:rsidRPr="00DD5729">
        <w:rPr>
          <w:rFonts w:ascii="Tahoma" w:eastAsia="Verdana" w:hAnsi="Tahoma" w:cs="Tahoma"/>
          <w:sz w:val="24"/>
          <w:szCs w:val="24"/>
        </w:rPr>
        <w:t xml:space="preserve"> pena base la tasada para los delitos de</w:t>
      </w:r>
      <w:r w:rsidRPr="00DD5729">
        <w:rPr>
          <w:rFonts w:ascii="Tahoma" w:hAnsi="Tahoma" w:cs="Tahoma"/>
          <w:sz w:val="24"/>
          <w:szCs w:val="24"/>
        </w:rPr>
        <w:t xml:space="preserve"> </w:t>
      </w:r>
      <w:r w:rsidRPr="00DD5729">
        <w:rPr>
          <w:rFonts w:ascii="Tahoma" w:eastAsia="Verdana" w:hAnsi="Tahoma" w:cs="Tahoma"/>
          <w:sz w:val="24"/>
          <w:szCs w:val="24"/>
        </w:rPr>
        <w:t xml:space="preserve">acceso carnal abusivo con menor de 14 años: 216 meses, la cual se incrementara </w:t>
      </w:r>
      <w:r w:rsidR="00D31E76" w:rsidRPr="00DD5729">
        <w:rPr>
          <w:rFonts w:ascii="Tahoma" w:eastAsia="Verdana" w:hAnsi="Tahoma" w:cs="Tahoma"/>
          <w:sz w:val="24"/>
          <w:szCs w:val="24"/>
        </w:rPr>
        <w:t xml:space="preserve">en </w:t>
      </w:r>
      <w:r w:rsidRPr="00DD5729">
        <w:rPr>
          <w:rFonts w:ascii="Tahoma" w:eastAsia="Verdana" w:hAnsi="Tahoma" w:cs="Tahoma"/>
          <w:sz w:val="24"/>
          <w:szCs w:val="24"/>
        </w:rPr>
        <w:t xml:space="preserve">78 meses de prisión que correspondería a la mitad de la pena tasada </w:t>
      </w:r>
      <w:r w:rsidRPr="00DD5729">
        <w:rPr>
          <w:rFonts w:ascii="Tahoma" w:eastAsia="Verdana" w:hAnsi="Tahoma" w:cs="Tahoma"/>
          <w:sz w:val="24"/>
          <w:szCs w:val="24"/>
        </w:rPr>
        <w:lastRenderedPageBreak/>
        <w:t xml:space="preserve">para los delitos de actos sexuales abusivos con menor de 14 años, para de esa forma arrojar una pena efectiva a imponer de 294 meses de prisión, que sería lo mismo que 24 años y 6 meses de prisión. </w:t>
      </w:r>
    </w:p>
    <w:p w:rsidR="008962A0" w:rsidRPr="00DD5729" w:rsidRDefault="008962A0" w:rsidP="008E03A3">
      <w:pPr>
        <w:spacing w:line="276" w:lineRule="auto"/>
        <w:jc w:val="both"/>
        <w:rPr>
          <w:rFonts w:ascii="Tahoma" w:eastAsia="Verdana" w:hAnsi="Tahoma" w:cs="Tahoma"/>
          <w:sz w:val="24"/>
          <w:szCs w:val="24"/>
        </w:rPr>
      </w:pPr>
    </w:p>
    <w:p w:rsidR="008962A0" w:rsidRPr="00DD5729" w:rsidRDefault="008962A0" w:rsidP="008E03A3">
      <w:pPr>
        <w:spacing w:line="276" w:lineRule="auto"/>
        <w:jc w:val="both"/>
        <w:rPr>
          <w:rFonts w:ascii="Tahoma" w:eastAsia="Verdana" w:hAnsi="Tahoma" w:cs="Tahoma"/>
          <w:sz w:val="24"/>
          <w:szCs w:val="24"/>
        </w:rPr>
      </w:pPr>
      <w:r w:rsidRPr="00DD5729">
        <w:rPr>
          <w:rFonts w:ascii="Tahoma" w:eastAsia="Verdana" w:hAnsi="Tahoma" w:cs="Tahoma"/>
          <w:b/>
          <w:sz w:val="24"/>
          <w:szCs w:val="24"/>
        </w:rPr>
        <w:t>- Conclusiones:</w:t>
      </w:r>
      <w:r w:rsidRPr="00DD5729">
        <w:rPr>
          <w:rFonts w:ascii="Tahoma" w:eastAsia="Verdana" w:hAnsi="Tahoma" w:cs="Tahoma"/>
          <w:sz w:val="24"/>
          <w:szCs w:val="24"/>
        </w:rPr>
        <w:t xml:space="preserve"> </w:t>
      </w:r>
    </w:p>
    <w:p w:rsidR="008962A0" w:rsidRPr="00DD5729" w:rsidRDefault="008962A0" w:rsidP="008E03A3">
      <w:pPr>
        <w:spacing w:line="276" w:lineRule="auto"/>
        <w:jc w:val="both"/>
        <w:rPr>
          <w:rFonts w:ascii="Tahoma" w:eastAsia="Verdana" w:hAnsi="Tahoma" w:cs="Tahoma"/>
          <w:sz w:val="24"/>
          <w:szCs w:val="24"/>
        </w:rPr>
      </w:pPr>
    </w:p>
    <w:p w:rsidR="008962A0" w:rsidRPr="00DD5729" w:rsidRDefault="008962A0" w:rsidP="008E03A3">
      <w:pPr>
        <w:spacing w:line="276" w:lineRule="auto"/>
        <w:jc w:val="both"/>
        <w:rPr>
          <w:rFonts w:ascii="Tahoma" w:eastAsia="Verdana" w:hAnsi="Tahoma" w:cs="Tahoma"/>
          <w:sz w:val="24"/>
          <w:szCs w:val="24"/>
        </w:rPr>
      </w:pPr>
      <w:r w:rsidRPr="00DD5729">
        <w:rPr>
          <w:rFonts w:ascii="Tahoma" w:eastAsia="Verdana" w:hAnsi="Tahoma" w:cs="Tahoma"/>
          <w:sz w:val="24"/>
          <w:szCs w:val="24"/>
        </w:rPr>
        <w:t xml:space="preserve">Acorde con lo dicho a lo largo y ancho del presente proveído, la Sala válidamente puede llegar a las siguientes conclusiones: </w:t>
      </w:r>
    </w:p>
    <w:p w:rsidR="004B05E7" w:rsidRPr="00DD5729" w:rsidRDefault="004B05E7" w:rsidP="008E03A3">
      <w:pPr>
        <w:spacing w:line="276" w:lineRule="auto"/>
        <w:jc w:val="both"/>
        <w:rPr>
          <w:rFonts w:ascii="Tahoma" w:eastAsia="Verdana" w:hAnsi="Tahoma" w:cs="Tahoma"/>
          <w:sz w:val="24"/>
          <w:szCs w:val="24"/>
        </w:rPr>
      </w:pPr>
    </w:p>
    <w:p w:rsidR="008962A0" w:rsidRPr="00DD5729" w:rsidRDefault="008962A0" w:rsidP="00D715FC">
      <w:pPr>
        <w:pStyle w:val="Prrafodelista"/>
        <w:numPr>
          <w:ilvl w:val="0"/>
          <w:numId w:val="14"/>
        </w:numPr>
        <w:spacing w:line="276" w:lineRule="auto"/>
        <w:ind w:left="360"/>
        <w:jc w:val="both"/>
        <w:rPr>
          <w:rFonts w:ascii="Tahoma" w:eastAsia="Verdana" w:hAnsi="Tahoma" w:cs="Tahoma"/>
          <w:sz w:val="24"/>
          <w:szCs w:val="24"/>
        </w:rPr>
      </w:pPr>
      <w:r w:rsidRPr="00DD5729">
        <w:rPr>
          <w:rFonts w:ascii="Tahoma" w:eastAsia="Verdana" w:hAnsi="Tahoma" w:cs="Tahoma"/>
          <w:sz w:val="24"/>
          <w:szCs w:val="24"/>
        </w:rPr>
        <w:t xml:space="preserve">En momento alguno el proceso se encuentra viciado de nulidad porque supuestamente al acriminado se le vulneró el derecho a la defensa como consecuencia de la </w:t>
      </w:r>
      <w:r w:rsidR="00D715FC" w:rsidRPr="00DD5729">
        <w:rPr>
          <w:rFonts w:ascii="Tahoma" w:eastAsia="Verdana" w:hAnsi="Tahoma" w:cs="Tahoma"/>
          <w:sz w:val="24"/>
          <w:szCs w:val="24"/>
        </w:rPr>
        <w:t>indeterminación que</w:t>
      </w:r>
      <w:r w:rsidRPr="00DD5729">
        <w:rPr>
          <w:rFonts w:ascii="Tahoma" w:eastAsia="Verdana" w:hAnsi="Tahoma" w:cs="Tahoma"/>
          <w:sz w:val="24"/>
          <w:szCs w:val="24"/>
        </w:rPr>
        <w:t xml:space="preserve"> en el escrito de acusación se hizo los hechos jurídicamente relevantes, </w:t>
      </w:r>
      <w:r w:rsidR="00D715FC" w:rsidRPr="00DD5729">
        <w:rPr>
          <w:rFonts w:ascii="Tahoma" w:eastAsia="Verdana" w:hAnsi="Tahoma" w:cs="Tahoma"/>
          <w:sz w:val="24"/>
          <w:szCs w:val="24"/>
        </w:rPr>
        <w:t xml:space="preserve">porque desde un principio la Defensa, con los medios de conocimiento que le fueron descubiertos por la Fiscalía, podía avizorar de manera plausible la fecha probable o factible en la cual tuvieron ocurrencia los eventos lujuriosos endilgados en contra del Procesado. </w:t>
      </w:r>
      <w:r w:rsidRPr="00DD5729">
        <w:rPr>
          <w:rFonts w:ascii="Tahoma" w:eastAsia="Verdana" w:hAnsi="Tahoma" w:cs="Tahoma"/>
          <w:sz w:val="24"/>
          <w:szCs w:val="24"/>
        </w:rPr>
        <w:t xml:space="preserve"> </w:t>
      </w:r>
    </w:p>
    <w:p w:rsidR="00D715FC" w:rsidRPr="00DD5729" w:rsidRDefault="00D715FC" w:rsidP="00D715FC">
      <w:pPr>
        <w:spacing w:line="276" w:lineRule="auto"/>
        <w:jc w:val="both"/>
        <w:rPr>
          <w:rFonts w:ascii="Tahoma" w:eastAsia="Verdana" w:hAnsi="Tahoma" w:cs="Tahoma"/>
          <w:sz w:val="24"/>
          <w:szCs w:val="24"/>
        </w:rPr>
      </w:pPr>
    </w:p>
    <w:p w:rsidR="00D715FC" w:rsidRPr="00DD5729" w:rsidRDefault="00D715FC" w:rsidP="00D715FC">
      <w:pPr>
        <w:pStyle w:val="Prrafodelista"/>
        <w:numPr>
          <w:ilvl w:val="0"/>
          <w:numId w:val="14"/>
        </w:numPr>
        <w:spacing w:line="276" w:lineRule="auto"/>
        <w:ind w:left="360"/>
        <w:jc w:val="both"/>
        <w:rPr>
          <w:rFonts w:ascii="Tahoma" w:eastAsia="Verdana" w:hAnsi="Tahoma" w:cs="Tahoma"/>
          <w:sz w:val="24"/>
          <w:szCs w:val="24"/>
          <w:lang w:val="es-ES"/>
        </w:rPr>
      </w:pPr>
      <w:r w:rsidRPr="00DD5729">
        <w:rPr>
          <w:rFonts w:ascii="Tahoma" w:eastAsia="Verdana" w:hAnsi="Tahoma" w:cs="Tahoma"/>
          <w:sz w:val="24"/>
          <w:szCs w:val="24"/>
        </w:rPr>
        <w:t xml:space="preserve">No exista razón válida alguna para dudar de la credibilidad de las atestaciones de la menor </w:t>
      </w:r>
      <w:r w:rsidRPr="00DD5729">
        <w:rPr>
          <w:rFonts w:ascii="Tahoma" w:eastAsia="Verdana" w:hAnsi="Tahoma" w:cs="Tahoma"/>
          <w:sz w:val="24"/>
          <w:szCs w:val="24"/>
          <w:lang w:val="es-ES"/>
        </w:rPr>
        <w:t>“</w:t>
      </w:r>
      <w:proofErr w:type="spellStart"/>
      <w:r w:rsidRPr="00DD5729">
        <w:rPr>
          <w:rFonts w:ascii="Tahoma" w:eastAsia="Verdana" w:hAnsi="Tahoma" w:cs="Tahoma"/>
          <w:i/>
          <w:sz w:val="24"/>
          <w:szCs w:val="24"/>
          <w:lang w:val="es-ES"/>
        </w:rPr>
        <w:t>M.B.P</w:t>
      </w:r>
      <w:proofErr w:type="spellEnd"/>
      <w:r w:rsidRPr="00DD5729">
        <w:rPr>
          <w:rFonts w:ascii="Tahoma" w:eastAsia="Verdana" w:hAnsi="Tahoma" w:cs="Tahoma"/>
          <w:i/>
          <w:sz w:val="24"/>
          <w:szCs w:val="24"/>
          <w:lang w:val="es-ES"/>
        </w:rPr>
        <w:t>.”</w:t>
      </w:r>
      <w:r w:rsidRPr="00DD5729">
        <w:rPr>
          <w:rFonts w:ascii="Tahoma" w:eastAsia="Verdana" w:hAnsi="Tahoma" w:cs="Tahoma"/>
          <w:sz w:val="24"/>
          <w:szCs w:val="24"/>
          <w:lang w:val="es-ES"/>
        </w:rPr>
        <w:t xml:space="preserve">, debido a que sus dichos, de una u otra forma, obtenían corroboración en las diferentes pruebas aducidas al proceso. </w:t>
      </w:r>
    </w:p>
    <w:p w:rsidR="00D715FC" w:rsidRPr="00DD5729" w:rsidRDefault="00D715FC" w:rsidP="00D715FC">
      <w:pPr>
        <w:spacing w:line="276" w:lineRule="auto"/>
        <w:jc w:val="both"/>
        <w:rPr>
          <w:rFonts w:ascii="Tahoma" w:eastAsia="Verdana" w:hAnsi="Tahoma" w:cs="Tahoma"/>
          <w:sz w:val="24"/>
          <w:szCs w:val="24"/>
          <w:lang w:val="es-ES"/>
        </w:rPr>
      </w:pPr>
    </w:p>
    <w:p w:rsidR="00D715FC" w:rsidRPr="00DD5729" w:rsidRDefault="00D715FC" w:rsidP="00D715FC">
      <w:pPr>
        <w:pStyle w:val="Prrafodelista"/>
        <w:numPr>
          <w:ilvl w:val="0"/>
          <w:numId w:val="14"/>
        </w:numPr>
        <w:spacing w:line="276" w:lineRule="auto"/>
        <w:ind w:left="360"/>
        <w:jc w:val="both"/>
        <w:rPr>
          <w:rFonts w:ascii="Tahoma" w:eastAsia="Verdana" w:hAnsi="Tahoma" w:cs="Tahoma"/>
          <w:sz w:val="24"/>
          <w:szCs w:val="24"/>
          <w:lang w:val="es-ES"/>
        </w:rPr>
      </w:pPr>
      <w:r w:rsidRPr="00DD5729">
        <w:rPr>
          <w:rFonts w:ascii="Tahoma" w:eastAsia="Verdana" w:hAnsi="Tahoma" w:cs="Tahoma"/>
          <w:sz w:val="24"/>
          <w:szCs w:val="24"/>
          <w:lang w:val="es-ES"/>
        </w:rPr>
        <w:t>La mayoría de los testigos allegados por la Defensa no le aportaron nada útil al proceso. Mientras que el Testimonio absuelto por CARLOS ARTURO ZABALETA carecía de la relevancia necesaria para poder desvirtuar los señalamientos que la víctima efectuó en contra del Procesado.</w:t>
      </w:r>
    </w:p>
    <w:p w:rsidR="004B05E7" w:rsidRPr="00DD5729" w:rsidRDefault="004B05E7" w:rsidP="004B05E7">
      <w:pPr>
        <w:pStyle w:val="Prrafodelista"/>
        <w:rPr>
          <w:rFonts w:ascii="Tahoma" w:eastAsia="Verdana" w:hAnsi="Tahoma" w:cs="Tahoma"/>
          <w:sz w:val="24"/>
          <w:szCs w:val="24"/>
          <w:lang w:val="es-ES"/>
        </w:rPr>
      </w:pPr>
    </w:p>
    <w:p w:rsidR="004B05E7" w:rsidRPr="00DD5729" w:rsidRDefault="004B05E7" w:rsidP="00D715FC">
      <w:pPr>
        <w:pStyle w:val="Prrafodelista"/>
        <w:numPr>
          <w:ilvl w:val="0"/>
          <w:numId w:val="14"/>
        </w:numPr>
        <w:spacing w:line="276" w:lineRule="auto"/>
        <w:ind w:left="360"/>
        <w:jc w:val="both"/>
        <w:rPr>
          <w:rFonts w:ascii="Tahoma" w:eastAsia="Verdana" w:hAnsi="Tahoma" w:cs="Tahoma"/>
          <w:sz w:val="24"/>
          <w:szCs w:val="24"/>
          <w:lang w:val="es-ES"/>
        </w:rPr>
      </w:pPr>
      <w:r w:rsidRPr="00DD5729">
        <w:rPr>
          <w:rFonts w:ascii="Tahoma" w:eastAsia="Verdana" w:hAnsi="Tahoma" w:cs="Tahoma"/>
          <w:sz w:val="24"/>
          <w:szCs w:val="24"/>
          <w:lang w:val="es-ES"/>
        </w:rPr>
        <w:t xml:space="preserve">Fue errado el monto de las penas principales impuestas al Procesado, las cuales no debieron corresponder a </w:t>
      </w:r>
      <w:r w:rsidRPr="00DD5729">
        <w:rPr>
          <w:rFonts w:ascii="Tahoma" w:eastAsia="Calibri" w:hAnsi="Tahoma" w:cs="Tahoma"/>
          <w:sz w:val="24"/>
          <w:szCs w:val="24"/>
        </w:rPr>
        <w:t>297 meses de prisión, sino a 294 meses de prisión.</w:t>
      </w:r>
      <w:r w:rsidRPr="00DD5729">
        <w:rPr>
          <w:rFonts w:ascii="Tahoma" w:eastAsia="Verdana" w:hAnsi="Tahoma" w:cs="Tahoma"/>
          <w:sz w:val="24"/>
          <w:szCs w:val="24"/>
          <w:lang w:val="es-ES"/>
        </w:rPr>
        <w:t xml:space="preserve">   </w:t>
      </w:r>
    </w:p>
    <w:p w:rsidR="006149D8" w:rsidRPr="00DD5729" w:rsidRDefault="006149D8" w:rsidP="00D715FC">
      <w:pPr>
        <w:spacing w:line="276" w:lineRule="auto"/>
        <w:jc w:val="both"/>
        <w:rPr>
          <w:rFonts w:ascii="Tahoma" w:eastAsia="Verdana" w:hAnsi="Tahoma" w:cs="Tahoma"/>
          <w:sz w:val="24"/>
          <w:szCs w:val="24"/>
          <w:lang w:val="es-ES"/>
        </w:rPr>
      </w:pPr>
    </w:p>
    <w:p w:rsidR="008748E3" w:rsidRPr="00DD5729" w:rsidRDefault="00D715FC" w:rsidP="00D715FC">
      <w:pPr>
        <w:spacing w:line="276" w:lineRule="auto"/>
        <w:jc w:val="both"/>
        <w:rPr>
          <w:rFonts w:ascii="Tahoma" w:eastAsia="Calibri" w:hAnsi="Tahoma" w:cs="Tahoma"/>
          <w:sz w:val="24"/>
          <w:szCs w:val="24"/>
        </w:rPr>
      </w:pPr>
      <w:r w:rsidRPr="00DD5729">
        <w:rPr>
          <w:rFonts w:ascii="Tahoma" w:eastAsia="Verdana" w:hAnsi="Tahoma" w:cs="Tahoma"/>
          <w:sz w:val="24"/>
          <w:szCs w:val="24"/>
          <w:lang w:val="es-ES"/>
        </w:rPr>
        <w:t xml:space="preserve">Siendo </w:t>
      </w:r>
      <w:r w:rsidR="006149D8" w:rsidRPr="00DD5729">
        <w:rPr>
          <w:rFonts w:ascii="Tahoma" w:eastAsia="Verdana" w:hAnsi="Tahoma" w:cs="Tahoma"/>
          <w:sz w:val="24"/>
          <w:szCs w:val="24"/>
          <w:lang w:val="es-ES"/>
        </w:rPr>
        <w:t>así</w:t>
      </w:r>
      <w:r w:rsidRPr="00DD5729">
        <w:rPr>
          <w:rFonts w:ascii="Tahoma" w:eastAsia="Verdana" w:hAnsi="Tahoma" w:cs="Tahoma"/>
          <w:sz w:val="24"/>
          <w:szCs w:val="24"/>
          <w:lang w:val="es-ES"/>
        </w:rPr>
        <w:t xml:space="preserve"> las cosas, la Sala es de la opinión que el Juzgado de primer nivel no </w:t>
      </w:r>
      <w:r w:rsidR="006149D8" w:rsidRPr="00DD5729">
        <w:rPr>
          <w:rFonts w:ascii="Tahoma" w:eastAsia="Verdana" w:hAnsi="Tahoma" w:cs="Tahoma"/>
          <w:sz w:val="24"/>
          <w:szCs w:val="24"/>
          <w:lang w:val="es-ES"/>
        </w:rPr>
        <w:t>incurrió</w:t>
      </w:r>
      <w:r w:rsidRPr="00DD5729">
        <w:rPr>
          <w:rFonts w:ascii="Tahoma" w:eastAsia="Verdana" w:hAnsi="Tahoma" w:cs="Tahoma"/>
          <w:sz w:val="24"/>
          <w:szCs w:val="24"/>
          <w:lang w:val="es-ES"/>
        </w:rPr>
        <w:t xml:space="preserve"> en los yerros de apreciación probatoria denunciados por el apelante, razón por la cual el </w:t>
      </w:r>
      <w:r w:rsidR="006149D8" w:rsidRPr="00DD5729">
        <w:rPr>
          <w:rFonts w:ascii="Tahoma" w:eastAsia="Verdana" w:hAnsi="Tahoma" w:cs="Tahoma"/>
          <w:sz w:val="24"/>
          <w:szCs w:val="24"/>
          <w:lang w:val="es-ES"/>
        </w:rPr>
        <w:t>proveído</w:t>
      </w:r>
      <w:r w:rsidRPr="00DD5729">
        <w:rPr>
          <w:rFonts w:ascii="Tahoma" w:eastAsia="Verdana" w:hAnsi="Tahoma" w:cs="Tahoma"/>
          <w:sz w:val="24"/>
          <w:szCs w:val="24"/>
          <w:lang w:val="es-ES"/>
        </w:rPr>
        <w:t xml:space="preserve"> confutado debe ser confirmado</w:t>
      </w:r>
      <w:r w:rsidR="004B05E7" w:rsidRPr="00DD5729">
        <w:rPr>
          <w:rFonts w:ascii="Tahoma" w:eastAsia="Verdana" w:hAnsi="Tahoma" w:cs="Tahoma"/>
          <w:sz w:val="24"/>
          <w:szCs w:val="24"/>
          <w:lang w:val="es-ES"/>
        </w:rPr>
        <w:t xml:space="preserve"> en todo aquello que fue objeto de </w:t>
      </w:r>
      <w:r w:rsidR="00D31E76" w:rsidRPr="00DD5729">
        <w:rPr>
          <w:rFonts w:ascii="Tahoma" w:eastAsia="Verdana" w:hAnsi="Tahoma" w:cs="Tahoma"/>
          <w:sz w:val="24"/>
          <w:szCs w:val="24"/>
          <w:lang w:val="es-ES"/>
        </w:rPr>
        <w:t>apelación</w:t>
      </w:r>
      <w:r w:rsidR="004B05E7" w:rsidRPr="00DD5729">
        <w:rPr>
          <w:rFonts w:ascii="Tahoma" w:eastAsia="Verdana" w:hAnsi="Tahoma" w:cs="Tahoma"/>
          <w:sz w:val="24"/>
          <w:szCs w:val="24"/>
          <w:lang w:val="es-ES"/>
        </w:rPr>
        <w:t xml:space="preserve">, pero con la salvedad consistente que se modificara en lo que atañe con la pena principal impuesta al Procesado, la cual corresponderá </w:t>
      </w:r>
      <w:r w:rsidR="00D31E76" w:rsidRPr="00DD5729">
        <w:rPr>
          <w:rFonts w:ascii="Tahoma" w:eastAsia="Verdana" w:hAnsi="Tahoma" w:cs="Tahoma"/>
          <w:sz w:val="24"/>
          <w:szCs w:val="24"/>
          <w:lang w:val="es-ES"/>
        </w:rPr>
        <w:t>a 294 meses de prisión</w:t>
      </w:r>
      <w:r w:rsidRPr="00DD5729">
        <w:rPr>
          <w:rFonts w:ascii="Tahoma" w:eastAsia="Verdana" w:hAnsi="Tahoma" w:cs="Tahoma"/>
          <w:sz w:val="24"/>
          <w:szCs w:val="24"/>
          <w:lang w:val="es-ES"/>
        </w:rPr>
        <w:t>.</w:t>
      </w:r>
      <w:r w:rsidR="009E27F4" w:rsidRPr="00DD5729">
        <w:rPr>
          <w:rFonts w:ascii="Tahoma" w:eastAsia="Calibri" w:hAnsi="Tahoma" w:cs="Tahoma"/>
          <w:sz w:val="24"/>
          <w:szCs w:val="24"/>
        </w:rPr>
        <w:t xml:space="preserve"> </w:t>
      </w:r>
    </w:p>
    <w:p w:rsidR="008748E3" w:rsidRPr="00DD5729" w:rsidRDefault="008748E3" w:rsidP="008748E3">
      <w:pPr>
        <w:spacing w:line="276" w:lineRule="auto"/>
        <w:jc w:val="both"/>
        <w:rPr>
          <w:rFonts w:ascii="Tahoma" w:eastAsia="Verdana" w:hAnsi="Tahoma" w:cs="Tahoma"/>
          <w:sz w:val="24"/>
          <w:szCs w:val="24"/>
        </w:rPr>
      </w:pPr>
      <w:r w:rsidRPr="00DD5729">
        <w:rPr>
          <w:rFonts w:ascii="Tahoma" w:eastAsia="Calibri" w:hAnsi="Tahoma" w:cs="Tahoma"/>
          <w:sz w:val="24"/>
          <w:szCs w:val="24"/>
        </w:rPr>
        <w:t xml:space="preserve">  </w:t>
      </w:r>
    </w:p>
    <w:p w:rsidR="008748E3" w:rsidRPr="00DD5729" w:rsidRDefault="008748E3" w:rsidP="008748E3">
      <w:pPr>
        <w:spacing w:line="276" w:lineRule="auto"/>
        <w:jc w:val="both"/>
        <w:rPr>
          <w:rFonts w:ascii="Tahoma" w:eastAsia="Adobe Gothic Std B" w:hAnsi="Tahoma" w:cs="Tahoma"/>
          <w:sz w:val="24"/>
          <w:szCs w:val="24"/>
        </w:rPr>
      </w:pPr>
      <w:r w:rsidRPr="00DD5729">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rsidR="008748E3" w:rsidRPr="00DD5729" w:rsidRDefault="008748E3" w:rsidP="008748E3">
      <w:pPr>
        <w:spacing w:line="276" w:lineRule="auto"/>
        <w:jc w:val="center"/>
        <w:rPr>
          <w:rFonts w:ascii="Tahoma" w:eastAsia="Adobe Gothic Std B" w:hAnsi="Tahoma" w:cs="Tahoma"/>
          <w:b/>
          <w:sz w:val="24"/>
          <w:szCs w:val="24"/>
        </w:rPr>
      </w:pPr>
    </w:p>
    <w:p w:rsidR="008748E3" w:rsidRPr="00DD5729" w:rsidRDefault="008748E3" w:rsidP="008748E3">
      <w:pPr>
        <w:spacing w:line="276" w:lineRule="auto"/>
        <w:jc w:val="center"/>
        <w:rPr>
          <w:rFonts w:ascii="Tahoma" w:eastAsia="Adobe Gothic Std B" w:hAnsi="Tahoma" w:cs="Tahoma"/>
          <w:b/>
          <w:sz w:val="24"/>
          <w:szCs w:val="24"/>
        </w:rPr>
      </w:pPr>
      <w:r w:rsidRPr="00DD5729">
        <w:rPr>
          <w:rFonts w:ascii="Tahoma" w:eastAsia="Adobe Gothic Std B" w:hAnsi="Tahoma" w:cs="Tahoma"/>
          <w:b/>
          <w:sz w:val="24"/>
          <w:szCs w:val="24"/>
        </w:rPr>
        <w:t>RESUELVE:</w:t>
      </w:r>
    </w:p>
    <w:p w:rsidR="00D31E76" w:rsidRPr="00DD5729" w:rsidRDefault="00D31E76" w:rsidP="008748E3">
      <w:pPr>
        <w:spacing w:line="276" w:lineRule="auto"/>
        <w:jc w:val="center"/>
        <w:rPr>
          <w:rFonts w:ascii="Tahoma" w:eastAsia="Adobe Gothic Std B" w:hAnsi="Tahoma" w:cs="Tahoma"/>
          <w:b/>
          <w:sz w:val="24"/>
          <w:szCs w:val="24"/>
        </w:rPr>
      </w:pPr>
    </w:p>
    <w:p w:rsidR="008748E3" w:rsidRPr="00DD5729" w:rsidRDefault="008748E3" w:rsidP="00D715FC">
      <w:pPr>
        <w:spacing w:line="276" w:lineRule="auto"/>
        <w:jc w:val="both"/>
        <w:rPr>
          <w:rFonts w:ascii="Tahoma" w:eastAsia="Adobe Gothic Std B" w:hAnsi="Tahoma" w:cs="Tahoma"/>
          <w:sz w:val="24"/>
          <w:szCs w:val="24"/>
        </w:rPr>
      </w:pPr>
      <w:r w:rsidRPr="00DD5729">
        <w:rPr>
          <w:rFonts w:ascii="Tahoma" w:eastAsia="Adobe Gothic Std B" w:hAnsi="Tahoma" w:cs="Tahoma"/>
          <w:b/>
          <w:sz w:val="24"/>
          <w:szCs w:val="24"/>
        </w:rPr>
        <w:t xml:space="preserve">PRIMERO: </w:t>
      </w:r>
      <w:r w:rsidR="00D715FC" w:rsidRPr="00DD5729">
        <w:rPr>
          <w:rFonts w:ascii="Tahoma" w:eastAsia="Adobe Gothic Std B" w:hAnsi="Tahoma" w:cs="Tahoma"/>
          <w:b/>
          <w:sz w:val="24"/>
          <w:szCs w:val="24"/>
        </w:rPr>
        <w:t>CONFIRMAR</w:t>
      </w:r>
      <w:r w:rsidR="00D715FC" w:rsidRPr="00DD5729">
        <w:rPr>
          <w:rFonts w:ascii="Tahoma" w:eastAsia="Adobe Gothic Std B" w:hAnsi="Tahoma" w:cs="Tahoma"/>
          <w:sz w:val="24"/>
          <w:szCs w:val="24"/>
        </w:rPr>
        <w:t xml:space="preserve"> </w:t>
      </w:r>
      <w:r w:rsidRPr="00DD5729">
        <w:rPr>
          <w:rFonts w:ascii="Tahoma" w:eastAsia="Adobe Gothic Std B" w:hAnsi="Tahoma" w:cs="Tahoma"/>
          <w:sz w:val="24"/>
          <w:szCs w:val="24"/>
        </w:rPr>
        <w:t xml:space="preserve">la sentencia proferida </w:t>
      </w:r>
      <w:r w:rsidR="00D715FC" w:rsidRPr="00DD5729">
        <w:rPr>
          <w:rFonts w:ascii="Tahoma" w:eastAsia="Adobe Gothic Std B" w:hAnsi="Tahoma" w:cs="Tahoma"/>
          <w:sz w:val="24"/>
          <w:szCs w:val="24"/>
        </w:rPr>
        <w:t xml:space="preserve">por el Juzgado 2º Penal del Circuito de Pereira en las calendas del dieciséis (16) de enero de 2.015, mediante la cual se declaró la responsabilidad criminal del Procesado </w:t>
      </w:r>
      <w:proofErr w:type="spellStart"/>
      <w:r w:rsidR="003D0714">
        <w:rPr>
          <w:rFonts w:ascii="Tahoma" w:eastAsia="Adobe Gothic Std B" w:hAnsi="Tahoma" w:cs="Tahoma"/>
          <w:sz w:val="24"/>
          <w:szCs w:val="24"/>
        </w:rPr>
        <w:t>AZR</w:t>
      </w:r>
      <w:proofErr w:type="spellEnd"/>
      <w:r w:rsidR="00D715FC" w:rsidRPr="00DD5729">
        <w:rPr>
          <w:rFonts w:ascii="Tahoma" w:eastAsia="Adobe Gothic Std B" w:hAnsi="Tahoma" w:cs="Tahoma"/>
          <w:sz w:val="24"/>
          <w:szCs w:val="24"/>
        </w:rPr>
        <w:t xml:space="preserve">, por incurrir en la comisión de </w:t>
      </w:r>
      <w:r w:rsidR="00D715FC" w:rsidRPr="00DD5729">
        <w:rPr>
          <w:rFonts w:ascii="Tahoma" w:eastAsia="Adobe Gothic Std B" w:hAnsi="Tahoma" w:cs="Tahoma"/>
          <w:sz w:val="24"/>
          <w:szCs w:val="24"/>
        </w:rPr>
        <w:lastRenderedPageBreak/>
        <w:t>los reatos de actos sexuales abusivos con menor de 14 años en concurso con los delitos de acceso carnal abusivo con menor de 14 años.</w:t>
      </w:r>
    </w:p>
    <w:p w:rsidR="00D715FC" w:rsidRPr="00DD5729" w:rsidRDefault="00D715FC" w:rsidP="00D715FC">
      <w:pPr>
        <w:spacing w:line="276" w:lineRule="auto"/>
        <w:jc w:val="both"/>
        <w:rPr>
          <w:rFonts w:ascii="Tahoma" w:eastAsia="Adobe Gothic Std B" w:hAnsi="Tahoma" w:cs="Tahoma"/>
          <w:sz w:val="24"/>
          <w:szCs w:val="24"/>
        </w:rPr>
      </w:pPr>
    </w:p>
    <w:p w:rsidR="00D31E76" w:rsidRPr="00DD5729" w:rsidRDefault="008748E3" w:rsidP="008748E3">
      <w:pPr>
        <w:spacing w:line="276" w:lineRule="auto"/>
        <w:jc w:val="both"/>
        <w:rPr>
          <w:rFonts w:ascii="Tahoma" w:eastAsia="Adobe Gothic Std B" w:hAnsi="Tahoma" w:cs="Tahoma"/>
          <w:sz w:val="24"/>
          <w:szCs w:val="24"/>
        </w:rPr>
      </w:pPr>
      <w:r w:rsidRPr="00DD5729">
        <w:rPr>
          <w:rFonts w:ascii="Tahoma" w:eastAsia="Adobe Gothic Std B" w:hAnsi="Tahoma" w:cs="Tahoma"/>
          <w:b/>
          <w:sz w:val="24"/>
          <w:szCs w:val="24"/>
        </w:rPr>
        <w:t xml:space="preserve">SEGUNDO: </w:t>
      </w:r>
      <w:r w:rsidR="00D31E76" w:rsidRPr="00DD5729">
        <w:rPr>
          <w:rFonts w:ascii="Tahoma" w:eastAsia="Adobe Gothic Std B" w:hAnsi="Tahoma" w:cs="Tahoma"/>
          <w:b/>
          <w:sz w:val="24"/>
          <w:szCs w:val="24"/>
        </w:rPr>
        <w:t xml:space="preserve">MODIFICAR </w:t>
      </w:r>
      <w:r w:rsidR="00D31E76" w:rsidRPr="00DD5729">
        <w:rPr>
          <w:rFonts w:ascii="Tahoma" w:eastAsia="Adobe Gothic Std B" w:hAnsi="Tahoma" w:cs="Tahoma"/>
          <w:sz w:val="24"/>
          <w:szCs w:val="24"/>
        </w:rPr>
        <w:t xml:space="preserve">el monto de la pena principal impuesta en la sentencia confutada al Procesado </w:t>
      </w:r>
      <w:proofErr w:type="spellStart"/>
      <w:r w:rsidR="003D0714">
        <w:rPr>
          <w:rFonts w:ascii="Tahoma" w:eastAsia="Adobe Gothic Std B" w:hAnsi="Tahoma" w:cs="Tahoma"/>
          <w:sz w:val="24"/>
          <w:szCs w:val="24"/>
        </w:rPr>
        <w:t>AZR</w:t>
      </w:r>
      <w:proofErr w:type="spellEnd"/>
      <w:r w:rsidR="00D31E76" w:rsidRPr="00DD5729">
        <w:rPr>
          <w:rFonts w:ascii="Tahoma" w:eastAsia="Adobe Gothic Std B" w:hAnsi="Tahoma" w:cs="Tahoma"/>
          <w:sz w:val="24"/>
          <w:szCs w:val="24"/>
        </w:rPr>
        <w:t>, la cual corresponderá a 294 meses de prisión, que sería lo mismo que 24 años y 6 meses de prisión.</w:t>
      </w:r>
    </w:p>
    <w:p w:rsidR="00D31E76" w:rsidRPr="00DD5729" w:rsidRDefault="00D31E76" w:rsidP="008748E3">
      <w:pPr>
        <w:spacing w:line="276" w:lineRule="auto"/>
        <w:jc w:val="both"/>
        <w:rPr>
          <w:rFonts w:ascii="Tahoma" w:eastAsia="Adobe Gothic Std B" w:hAnsi="Tahoma" w:cs="Tahoma"/>
          <w:b/>
          <w:sz w:val="24"/>
          <w:szCs w:val="24"/>
        </w:rPr>
      </w:pPr>
    </w:p>
    <w:p w:rsidR="008748E3" w:rsidRPr="00DD5729" w:rsidRDefault="00D31E76" w:rsidP="008748E3">
      <w:pPr>
        <w:spacing w:line="276" w:lineRule="auto"/>
        <w:jc w:val="both"/>
        <w:rPr>
          <w:rFonts w:ascii="Tahoma" w:eastAsia="Calibri" w:hAnsi="Tahoma" w:cs="Tahoma"/>
          <w:sz w:val="24"/>
          <w:szCs w:val="24"/>
        </w:rPr>
      </w:pPr>
      <w:r w:rsidRPr="00DD5729">
        <w:rPr>
          <w:rFonts w:ascii="Tahoma" w:eastAsia="Adobe Gothic Std B" w:hAnsi="Tahoma" w:cs="Tahoma"/>
          <w:b/>
          <w:sz w:val="24"/>
          <w:szCs w:val="24"/>
        </w:rPr>
        <w:t xml:space="preserve">TERCERO: </w:t>
      </w:r>
      <w:r w:rsidR="008748E3" w:rsidRPr="00DD5729">
        <w:rPr>
          <w:rFonts w:ascii="Tahoma" w:eastAsia="Adobe Gothic Std B" w:hAnsi="Tahoma" w:cs="Tahoma"/>
          <w:sz w:val="24"/>
          <w:szCs w:val="24"/>
        </w:rPr>
        <w:t xml:space="preserve">Declarar que contra de la presente sentencia de 2ª instancia </w:t>
      </w:r>
      <w:r w:rsidR="008748E3" w:rsidRPr="00DD5729">
        <w:rPr>
          <w:rFonts w:ascii="Tahoma" w:eastAsia="Calibri" w:hAnsi="Tahoma" w:cs="Tahoma"/>
          <w:sz w:val="24"/>
          <w:szCs w:val="24"/>
        </w:rPr>
        <w:t xml:space="preserve">procede el recurso de Casación, el cual deberá ser interpuesto y sustentado dentro de las oportunidades de ley. </w:t>
      </w:r>
    </w:p>
    <w:p w:rsidR="00D31E76" w:rsidRPr="00DD5729" w:rsidRDefault="00D31E76" w:rsidP="007B025B">
      <w:pPr>
        <w:spacing w:line="276" w:lineRule="auto"/>
        <w:jc w:val="both"/>
        <w:rPr>
          <w:rFonts w:ascii="Tahoma" w:eastAsia="Adobe Gothic Std B" w:hAnsi="Tahoma" w:cs="Tahoma"/>
          <w:b/>
          <w:sz w:val="24"/>
          <w:szCs w:val="24"/>
        </w:rPr>
      </w:pPr>
    </w:p>
    <w:p w:rsidR="008748E3" w:rsidRPr="00DD5729" w:rsidRDefault="003F3138" w:rsidP="008748E3">
      <w:pPr>
        <w:spacing w:line="276" w:lineRule="auto"/>
        <w:jc w:val="center"/>
        <w:rPr>
          <w:rFonts w:ascii="Tahoma" w:eastAsia="Adobe Gothic Std B" w:hAnsi="Tahoma" w:cs="Tahoma"/>
          <w:b/>
          <w:sz w:val="24"/>
          <w:szCs w:val="24"/>
        </w:rPr>
      </w:pPr>
      <w:r>
        <w:rPr>
          <w:rFonts w:ascii="Tahoma" w:eastAsia="Adobe Gothic Std B" w:hAnsi="Tahoma" w:cs="Tahoma"/>
          <w:b/>
          <w:sz w:val="24"/>
          <w:szCs w:val="24"/>
        </w:rPr>
        <w:t>NOTIFÍQUESE Y CÚMPLASE</w:t>
      </w:r>
    </w:p>
    <w:p w:rsidR="008748E3" w:rsidRPr="00DD5729" w:rsidRDefault="008748E3" w:rsidP="008748E3">
      <w:pPr>
        <w:spacing w:line="276" w:lineRule="auto"/>
        <w:rPr>
          <w:rFonts w:ascii="Tahoma" w:eastAsia="Times New Roman" w:hAnsi="Tahoma" w:cs="Tahoma"/>
          <w:sz w:val="24"/>
          <w:szCs w:val="24"/>
          <w:lang w:eastAsia="es-ES"/>
        </w:rPr>
      </w:pPr>
    </w:p>
    <w:p w:rsidR="008748E3" w:rsidRPr="00DD5729" w:rsidRDefault="008748E3" w:rsidP="008748E3">
      <w:pPr>
        <w:spacing w:line="276" w:lineRule="auto"/>
        <w:jc w:val="both"/>
        <w:rPr>
          <w:rFonts w:ascii="Tahoma" w:eastAsia="Calibri" w:hAnsi="Tahoma" w:cs="Tahoma"/>
          <w:sz w:val="24"/>
          <w:szCs w:val="24"/>
          <w:lang w:val="es-ES_tradnl"/>
        </w:rPr>
      </w:pPr>
      <w:r w:rsidRPr="00DD5729">
        <w:rPr>
          <w:rFonts w:ascii="Tahoma" w:eastAsia="Calibri" w:hAnsi="Tahoma" w:cs="Tahoma"/>
          <w:sz w:val="24"/>
          <w:szCs w:val="24"/>
          <w:lang w:val="es-ES_tradnl"/>
        </w:rPr>
        <w:t xml:space="preserve"> </w:t>
      </w:r>
    </w:p>
    <w:p w:rsidR="008748E3" w:rsidRPr="00DD5729" w:rsidRDefault="008748E3" w:rsidP="008748E3">
      <w:pPr>
        <w:spacing w:line="276" w:lineRule="auto"/>
        <w:jc w:val="both"/>
        <w:rPr>
          <w:rFonts w:ascii="Tahoma" w:eastAsia="Calibri" w:hAnsi="Tahoma" w:cs="Tahoma"/>
          <w:bCs/>
          <w:sz w:val="24"/>
          <w:szCs w:val="24"/>
          <w:lang w:val="es-ES_tradnl"/>
        </w:rPr>
      </w:pPr>
    </w:p>
    <w:p w:rsidR="008748E3" w:rsidRPr="00DD5729" w:rsidRDefault="008748E3" w:rsidP="008748E3">
      <w:pPr>
        <w:spacing w:line="276" w:lineRule="auto"/>
        <w:jc w:val="both"/>
        <w:rPr>
          <w:rFonts w:ascii="Tahoma" w:eastAsia="Calibri" w:hAnsi="Tahoma" w:cs="Tahoma"/>
          <w:bCs/>
          <w:sz w:val="24"/>
          <w:szCs w:val="24"/>
          <w:lang w:val="es-ES_tradnl"/>
        </w:rPr>
      </w:pPr>
    </w:p>
    <w:p w:rsidR="008748E3" w:rsidRPr="00DD5729" w:rsidRDefault="008748E3" w:rsidP="008748E3">
      <w:pPr>
        <w:spacing w:line="276" w:lineRule="auto"/>
        <w:rPr>
          <w:rFonts w:ascii="Tahoma" w:eastAsia="Verdana" w:hAnsi="Tahoma" w:cs="Tahoma"/>
          <w:sz w:val="24"/>
          <w:szCs w:val="24"/>
          <w:lang w:val="es-ES_tradnl"/>
        </w:rPr>
      </w:pPr>
      <w:bookmarkStart w:id="0" w:name="_GoBack"/>
      <w:bookmarkEnd w:id="0"/>
    </w:p>
    <w:p w:rsidR="008748E3" w:rsidRPr="00DD5729" w:rsidRDefault="008748E3" w:rsidP="008748E3">
      <w:pPr>
        <w:spacing w:line="276" w:lineRule="auto"/>
        <w:jc w:val="center"/>
        <w:rPr>
          <w:rFonts w:ascii="Tahoma" w:eastAsia="Verdana" w:hAnsi="Tahoma" w:cs="Tahoma"/>
          <w:b/>
          <w:sz w:val="24"/>
          <w:szCs w:val="24"/>
          <w:lang w:val="es-ES_tradnl"/>
        </w:rPr>
      </w:pPr>
      <w:r w:rsidRPr="00DD5729">
        <w:rPr>
          <w:rFonts w:ascii="Tahoma" w:eastAsia="Verdana" w:hAnsi="Tahoma" w:cs="Tahoma"/>
          <w:b/>
          <w:sz w:val="24"/>
          <w:szCs w:val="24"/>
          <w:lang w:val="es-ES_tradnl"/>
        </w:rPr>
        <w:t xml:space="preserve">MANUEL </w:t>
      </w:r>
      <w:proofErr w:type="spellStart"/>
      <w:r w:rsidRPr="00DD5729">
        <w:rPr>
          <w:rFonts w:ascii="Tahoma" w:eastAsia="Verdana" w:hAnsi="Tahoma" w:cs="Tahoma"/>
          <w:b/>
          <w:sz w:val="24"/>
          <w:szCs w:val="24"/>
          <w:lang w:val="es-ES_tradnl"/>
        </w:rPr>
        <w:t>YARZAGARAY</w:t>
      </w:r>
      <w:proofErr w:type="spellEnd"/>
      <w:r w:rsidRPr="00DD5729">
        <w:rPr>
          <w:rFonts w:ascii="Tahoma" w:eastAsia="Verdana" w:hAnsi="Tahoma" w:cs="Tahoma"/>
          <w:b/>
          <w:sz w:val="24"/>
          <w:szCs w:val="24"/>
          <w:lang w:val="es-ES_tradnl"/>
        </w:rPr>
        <w:t xml:space="preserve"> BANDERA</w:t>
      </w:r>
    </w:p>
    <w:p w:rsidR="008748E3" w:rsidRPr="00DD5729" w:rsidRDefault="008748E3" w:rsidP="008748E3">
      <w:pPr>
        <w:spacing w:line="276" w:lineRule="auto"/>
        <w:jc w:val="center"/>
        <w:rPr>
          <w:rFonts w:ascii="Tahoma" w:eastAsia="Verdana" w:hAnsi="Tahoma" w:cs="Tahoma"/>
          <w:b/>
          <w:sz w:val="24"/>
          <w:szCs w:val="24"/>
          <w:lang w:val="es-ES_tradnl"/>
        </w:rPr>
      </w:pPr>
      <w:r w:rsidRPr="003F3138">
        <w:rPr>
          <w:rFonts w:ascii="Tahoma" w:eastAsia="Verdana" w:hAnsi="Tahoma" w:cs="Tahoma"/>
          <w:sz w:val="24"/>
          <w:szCs w:val="24"/>
          <w:lang w:val="es-ES_tradnl"/>
        </w:rPr>
        <w:t>Magistrado</w:t>
      </w:r>
    </w:p>
    <w:p w:rsidR="008748E3" w:rsidRPr="00DD5729" w:rsidRDefault="008748E3" w:rsidP="008748E3">
      <w:pPr>
        <w:spacing w:line="276" w:lineRule="auto"/>
        <w:rPr>
          <w:rFonts w:ascii="Tahoma" w:eastAsia="Verdana" w:hAnsi="Tahoma" w:cs="Tahoma"/>
          <w:b/>
          <w:sz w:val="24"/>
          <w:szCs w:val="24"/>
          <w:lang w:val="es-ES_tradnl"/>
        </w:rPr>
      </w:pPr>
    </w:p>
    <w:p w:rsidR="008748E3" w:rsidRPr="00DD5729" w:rsidRDefault="008748E3" w:rsidP="008748E3">
      <w:pPr>
        <w:spacing w:line="276" w:lineRule="auto"/>
        <w:rPr>
          <w:rFonts w:ascii="Tahoma" w:eastAsia="Verdana" w:hAnsi="Tahoma" w:cs="Tahoma"/>
          <w:b/>
          <w:sz w:val="24"/>
          <w:szCs w:val="24"/>
          <w:lang w:val="es-ES_tradnl"/>
        </w:rPr>
      </w:pPr>
    </w:p>
    <w:p w:rsidR="008748E3" w:rsidRPr="00DD5729" w:rsidRDefault="008748E3" w:rsidP="008748E3">
      <w:pPr>
        <w:spacing w:line="276" w:lineRule="auto"/>
        <w:rPr>
          <w:rFonts w:ascii="Tahoma" w:eastAsia="Verdana" w:hAnsi="Tahoma" w:cs="Tahoma"/>
          <w:b/>
          <w:sz w:val="24"/>
          <w:szCs w:val="24"/>
          <w:lang w:val="es-ES_tradnl"/>
        </w:rPr>
      </w:pPr>
    </w:p>
    <w:p w:rsidR="00D31E76" w:rsidRPr="00DD5729" w:rsidRDefault="00D31E76" w:rsidP="008748E3">
      <w:pPr>
        <w:spacing w:line="276" w:lineRule="auto"/>
        <w:rPr>
          <w:rFonts w:ascii="Tahoma" w:eastAsia="Verdana" w:hAnsi="Tahoma" w:cs="Tahoma"/>
          <w:b/>
          <w:sz w:val="24"/>
          <w:szCs w:val="24"/>
          <w:lang w:val="es-ES_tradnl"/>
        </w:rPr>
      </w:pPr>
    </w:p>
    <w:p w:rsidR="008748E3" w:rsidRPr="00DD5729" w:rsidRDefault="008748E3" w:rsidP="008748E3">
      <w:pPr>
        <w:spacing w:line="276" w:lineRule="auto"/>
        <w:rPr>
          <w:rFonts w:ascii="Tahoma" w:eastAsia="Verdana" w:hAnsi="Tahoma" w:cs="Tahoma"/>
          <w:b/>
          <w:sz w:val="24"/>
          <w:szCs w:val="24"/>
          <w:lang w:val="es-ES_tradnl"/>
        </w:rPr>
      </w:pPr>
    </w:p>
    <w:p w:rsidR="008748E3" w:rsidRPr="00DD5729" w:rsidRDefault="008748E3" w:rsidP="008748E3">
      <w:pPr>
        <w:spacing w:line="276" w:lineRule="auto"/>
        <w:rPr>
          <w:rFonts w:ascii="Tahoma" w:eastAsia="Verdana" w:hAnsi="Tahoma" w:cs="Tahoma"/>
          <w:b/>
          <w:sz w:val="24"/>
          <w:szCs w:val="24"/>
          <w:lang w:val="es-ES_tradnl"/>
        </w:rPr>
      </w:pPr>
    </w:p>
    <w:p w:rsidR="008748E3" w:rsidRPr="00DD5729" w:rsidRDefault="008748E3" w:rsidP="008748E3">
      <w:pPr>
        <w:spacing w:line="276" w:lineRule="auto"/>
        <w:jc w:val="both"/>
        <w:rPr>
          <w:rFonts w:ascii="Tahoma" w:eastAsia="Verdana" w:hAnsi="Tahoma" w:cs="Tahoma"/>
          <w:b/>
          <w:sz w:val="24"/>
          <w:szCs w:val="24"/>
          <w:lang w:val="es-ES_tradnl"/>
        </w:rPr>
      </w:pPr>
      <w:r w:rsidRPr="00DD5729">
        <w:rPr>
          <w:rFonts w:ascii="Tahoma" w:eastAsia="Verdana" w:hAnsi="Tahoma" w:cs="Tahoma"/>
          <w:b/>
          <w:sz w:val="24"/>
          <w:szCs w:val="24"/>
          <w:lang w:val="es-ES_tradnl"/>
        </w:rPr>
        <w:t>JORGE ARTURO CASTAÑO DUQUE</w:t>
      </w:r>
    </w:p>
    <w:p w:rsidR="008748E3" w:rsidRPr="00DD5729" w:rsidRDefault="008748E3" w:rsidP="008748E3">
      <w:pPr>
        <w:spacing w:line="276" w:lineRule="auto"/>
        <w:jc w:val="both"/>
        <w:rPr>
          <w:rFonts w:ascii="Tahoma" w:eastAsia="Verdana" w:hAnsi="Tahoma" w:cs="Tahoma"/>
          <w:b/>
          <w:sz w:val="24"/>
          <w:szCs w:val="24"/>
          <w:lang w:val="es-ES_tradnl"/>
        </w:rPr>
      </w:pPr>
      <w:r w:rsidRPr="003F3138">
        <w:rPr>
          <w:rFonts w:ascii="Tahoma" w:eastAsia="Verdana" w:hAnsi="Tahoma" w:cs="Tahoma"/>
          <w:sz w:val="24"/>
          <w:szCs w:val="24"/>
          <w:lang w:val="es-ES_tradnl"/>
        </w:rPr>
        <w:t>Magistrado</w:t>
      </w:r>
    </w:p>
    <w:p w:rsidR="008748E3" w:rsidRPr="00DD5729" w:rsidRDefault="008748E3" w:rsidP="008748E3">
      <w:pPr>
        <w:spacing w:line="276" w:lineRule="auto"/>
        <w:jc w:val="center"/>
        <w:rPr>
          <w:rFonts w:ascii="Tahoma" w:eastAsia="Verdana" w:hAnsi="Tahoma" w:cs="Tahoma"/>
          <w:b/>
          <w:sz w:val="24"/>
          <w:szCs w:val="24"/>
          <w:lang w:val="es-ES_tradnl"/>
        </w:rPr>
      </w:pPr>
    </w:p>
    <w:p w:rsidR="008748E3" w:rsidRPr="00DD5729" w:rsidRDefault="008748E3" w:rsidP="008748E3">
      <w:pPr>
        <w:spacing w:line="276" w:lineRule="auto"/>
        <w:jc w:val="center"/>
        <w:rPr>
          <w:rFonts w:ascii="Tahoma" w:eastAsia="Verdana" w:hAnsi="Tahoma" w:cs="Tahoma"/>
          <w:b/>
          <w:sz w:val="24"/>
          <w:szCs w:val="24"/>
          <w:lang w:val="es-ES_tradnl"/>
        </w:rPr>
      </w:pPr>
    </w:p>
    <w:p w:rsidR="008748E3" w:rsidRPr="00DD5729" w:rsidRDefault="008748E3" w:rsidP="008748E3">
      <w:pPr>
        <w:spacing w:line="276" w:lineRule="auto"/>
        <w:jc w:val="center"/>
        <w:rPr>
          <w:rFonts w:ascii="Tahoma" w:eastAsia="Verdana" w:hAnsi="Tahoma" w:cs="Tahoma"/>
          <w:b/>
          <w:sz w:val="24"/>
          <w:szCs w:val="24"/>
          <w:lang w:val="es-ES_tradnl"/>
        </w:rPr>
      </w:pPr>
    </w:p>
    <w:p w:rsidR="00D31E76" w:rsidRPr="00DD5729" w:rsidRDefault="00D31E76" w:rsidP="008748E3">
      <w:pPr>
        <w:spacing w:line="276" w:lineRule="auto"/>
        <w:jc w:val="center"/>
        <w:rPr>
          <w:rFonts w:ascii="Tahoma" w:eastAsia="Verdana" w:hAnsi="Tahoma" w:cs="Tahoma"/>
          <w:b/>
          <w:sz w:val="24"/>
          <w:szCs w:val="24"/>
          <w:lang w:val="es-ES_tradnl"/>
        </w:rPr>
      </w:pPr>
    </w:p>
    <w:p w:rsidR="008748E3" w:rsidRPr="00DD5729" w:rsidRDefault="008748E3" w:rsidP="008748E3">
      <w:pPr>
        <w:spacing w:line="276" w:lineRule="auto"/>
        <w:jc w:val="center"/>
        <w:rPr>
          <w:rFonts w:ascii="Tahoma" w:eastAsia="Verdana" w:hAnsi="Tahoma" w:cs="Tahoma"/>
          <w:b/>
          <w:sz w:val="24"/>
          <w:szCs w:val="24"/>
          <w:lang w:val="es-ES_tradnl"/>
        </w:rPr>
      </w:pPr>
    </w:p>
    <w:p w:rsidR="008748E3" w:rsidRPr="00DD5729" w:rsidRDefault="008748E3" w:rsidP="008748E3">
      <w:pPr>
        <w:spacing w:line="276" w:lineRule="auto"/>
        <w:jc w:val="right"/>
        <w:rPr>
          <w:rFonts w:ascii="Tahoma" w:eastAsia="Verdana" w:hAnsi="Tahoma" w:cs="Tahoma"/>
          <w:b/>
          <w:sz w:val="24"/>
          <w:szCs w:val="24"/>
          <w:lang w:val="es-ES_tradnl"/>
        </w:rPr>
      </w:pPr>
      <w:r w:rsidRPr="00DD5729">
        <w:rPr>
          <w:rFonts w:ascii="Tahoma" w:eastAsia="Verdana" w:hAnsi="Tahoma" w:cs="Tahoma"/>
          <w:b/>
          <w:sz w:val="24"/>
          <w:szCs w:val="24"/>
          <w:lang w:val="es-ES_tradnl"/>
        </w:rPr>
        <w:t>JAIRO ERNESTO ESCOBAR SANZ</w:t>
      </w:r>
    </w:p>
    <w:p w:rsidR="00D6132B" w:rsidRPr="00DD5729" w:rsidRDefault="008748E3" w:rsidP="007B025B">
      <w:pPr>
        <w:spacing w:line="276" w:lineRule="auto"/>
        <w:jc w:val="right"/>
        <w:rPr>
          <w:rFonts w:ascii="Tahoma" w:hAnsi="Tahoma" w:cs="Tahoma"/>
          <w:sz w:val="24"/>
          <w:szCs w:val="24"/>
        </w:rPr>
      </w:pPr>
      <w:r w:rsidRPr="00DD5729">
        <w:rPr>
          <w:rFonts w:ascii="Tahoma" w:eastAsia="Verdana" w:hAnsi="Tahoma" w:cs="Tahoma"/>
          <w:sz w:val="24"/>
          <w:szCs w:val="24"/>
          <w:lang w:val="es-ES_tradnl"/>
        </w:rPr>
        <w:t>Magistrado</w:t>
      </w:r>
    </w:p>
    <w:sectPr w:rsidR="00D6132B" w:rsidRPr="00DD5729" w:rsidSect="00DD5729">
      <w:headerReference w:type="default" r:id="rId8"/>
      <w:footerReference w:type="default" r:id="rId9"/>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34D" w:rsidRDefault="009B634D" w:rsidP="008748E3">
      <w:r>
        <w:separator/>
      </w:r>
    </w:p>
  </w:endnote>
  <w:endnote w:type="continuationSeparator" w:id="0">
    <w:p w:rsidR="009B634D" w:rsidRDefault="009B634D" w:rsidP="0087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20"/>
      </w:rPr>
      <w:id w:val="1648244284"/>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rsidR="00913F60" w:rsidRPr="00771249" w:rsidRDefault="00913F60">
            <w:pPr>
              <w:pStyle w:val="Piedepgina"/>
              <w:jc w:val="right"/>
              <w:rPr>
                <w:rFonts w:ascii="Arial" w:hAnsi="Arial" w:cs="Arial"/>
                <w:sz w:val="18"/>
                <w:szCs w:val="20"/>
              </w:rPr>
            </w:pPr>
            <w:r w:rsidRPr="00771249">
              <w:rPr>
                <w:rFonts w:ascii="Arial" w:hAnsi="Arial" w:cs="Arial"/>
                <w:sz w:val="18"/>
                <w:szCs w:val="20"/>
                <w:lang w:val="es-ES"/>
              </w:rPr>
              <w:t xml:space="preserve">Página </w:t>
            </w:r>
            <w:r w:rsidRPr="00771249">
              <w:rPr>
                <w:rFonts w:ascii="Arial" w:hAnsi="Arial" w:cs="Arial"/>
                <w:bCs/>
                <w:sz w:val="18"/>
                <w:szCs w:val="20"/>
              </w:rPr>
              <w:fldChar w:fldCharType="begin"/>
            </w:r>
            <w:r w:rsidRPr="00771249">
              <w:rPr>
                <w:rFonts w:ascii="Arial" w:hAnsi="Arial" w:cs="Arial"/>
                <w:bCs/>
                <w:sz w:val="18"/>
                <w:szCs w:val="20"/>
              </w:rPr>
              <w:instrText>PAGE</w:instrText>
            </w:r>
            <w:r w:rsidRPr="00771249">
              <w:rPr>
                <w:rFonts w:ascii="Arial" w:hAnsi="Arial" w:cs="Arial"/>
                <w:bCs/>
                <w:sz w:val="18"/>
                <w:szCs w:val="20"/>
              </w:rPr>
              <w:fldChar w:fldCharType="separate"/>
            </w:r>
            <w:r w:rsidR="003D0714">
              <w:rPr>
                <w:rFonts w:ascii="Arial" w:hAnsi="Arial" w:cs="Arial"/>
                <w:bCs/>
                <w:noProof/>
                <w:sz w:val="18"/>
                <w:szCs w:val="20"/>
              </w:rPr>
              <w:t>17</w:t>
            </w:r>
            <w:r w:rsidRPr="00771249">
              <w:rPr>
                <w:rFonts w:ascii="Arial" w:hAnsi="Arial" w:cs="Arial"/>
                <w:bCs/>
                <w:sz w:val="18"/>
                <w:szCs w:val="20"/>
              </w:rPr>
              <w:fldChar w:fldCharType="end"/>
            </w:r>
            <w:r w:rsidRPr="00771249">
              <w:rPr>
                <w:rFonts w:ascii="Arial" w:hAnsi="Arial" w:cs="Arial"/>
                <w:sz w:val="18"/>
                <w:szCs w:val="20"/>
                <w:lang w:val="es-ES"/>
              </w:rPr>
              <w:t xml:space="preserve"> de </w:t>
            </w:r>
            <w:r w:rsidRPr="00771249">
              <w:rPr>
                <w:rFonts w:ascii="Arial" w:hAnsi="Arial" w:cs="Arial"/>
                <w:bCs/>
                <w:sz w:val="18"/>
                <w:szCs w:val="20"/>
              </w:rPr>
              <w:fldChar w:fldCharType="begin"/>
            </w:r>
            <w:r w:rsidRPr="00771249">
              <w:rPr>
                <w:rFonts w:ascii="Arial" w:hAnsi="Arial" w:cs="Arial"/>
                <w:bCs/>
                <w:sz w:val="18"/>
                <w:szCs w:val="20"/>
              </w:rPr>
              <w:instrText>NUMPAGES</w:instrText>
            </w:r>
            <w:r w:rsidRPr="00771249">
              <w:rPr>
                <w:rFonts w:ascii="Arial" w:hAnsi="Arial" w:cs="Arial"/>
                <w:bCs/>
                <w:sz w:val="18"/>
                <w:szCs w:val="20"/>
              </w:rPr>
              <w:fldChar w:fldCharType="separate"/>
            </w:r>
            <w:r w:rsidR="003D0714">
              <w:rPr>
                <w:rFonts w:ascii="Arial" w:hAnsi="Arial" w:cs="Arial"/>
                <w:bCs/>
                <w:noProof/>
                <w:sz w:val="18"/>
                <w:szCs w:val="20"/>
              </w:rPr>
              <w:t>17</w:t>
            </w:r>
            <w:r w:rsidRPr="00771249">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34D" w:rsidRDefault="009B634D" w:rsidP="008748E3">
      <w:r>
        <w:separator/>
      </w:r>
    </w:p>
  </w:footnote>
  <w:footnote w:type="continuationSeparator" w:id="0">
    <w:p w:rsidR="009B634D" w:rsidRDefault="009B634D" w:rsidP="008748E3">
      <w:r>
        <w:continuationSeparator/>
      </w:r>
    </w:p>
  </w:footnote>
  <w:footnote w:id="1">
    <w:p w:rsidR="00913F60" w:rsidRPr="00771249" w:rsidRDefault="00913F60" w:rsidP="00524D05">
      <w:pPr>
        <w:pStyle w:val="Textonotapie"/>
        <w:jc w:val="both"/>
        <w:rPr>
          <w:rFonts w:ascii="Arial" w:hAnsi="Arial" w:cs="Arial"/>
          <w:sz w:val="18"/>
          <w:szCs w:val="21"/>
        </w:rPr>
      </w:pPr>
      <w:r w:rsidRPr="00771249">
        <w:rPr>
          <w:rStyle w:val="Refdenotaalpie"/>
          <w:rFonts w:ascii="Arial" w:hAnsi="Arial" w:cs="Arial"/>
          <w:sz w:val="18"/>
          <w:szCs w:val="21"/>
        </w:rPr>
        <w:footnoteRef/>
      </w:r>
      <w:r w:rsidRPr="00771249">
        <w:rPr>
          <w:rFonts w:ascii="Arial" w:hAnsi="Arial" w:cs="Arial"/>
          <w:sz w:val="18"/>
          <w:szCs w:val="21"/>
        </w:rPr>
        <w:t xml:space="preserve"> </w:t>
      </w:r>
      <w:proofErr w:type="spellStart"/>
      <w:r w:rsidRPr="00771249">
        <w:rPr>
          <w:rFonts w:ascii="Arial" w:hAnsi="Arial" w:cs="Arial"/>
          <w:sz w:val="18"/>
          <w:szCs w:val="21"/>
        </w:rPr>
        <w:t>DEVIS</w:t>
      </w:r>
      <w:proofErr w:type="spellEnd"/>
      <w:r w:rsidRPr="00771249">
        <w:rPr>
          <w:rFonts w:ascii="Arial" w:hAnsi="Arial" w:cs="Arial"/>
          <w:sz w:val="18"/>
          <w:szCs w:val="21"/>
        </w:rPr>
        <w:t xml:space="preserve"> </w:t>
      </w:r>
      <w:proofErr w:type="spellStart"/>
      <w:r w:rsidRPr="00771249">
        <w:rPr>
          <w:rFonts w:ascii="Arial" w:hAnsi="Arial" w:cs="Arial"/>
          <w:sz w:val="18"/>
          <w:szCs w:val="21"/>
        </w:rPr>
        <w:t>ECHANDÍA</w:t>
      </w:r>
      <w:proofErr w:type="spellEnd"/>
      <w:r w:rsidRPr="00771249">
        <w:rPr>
          <w:rFonts w:ascii="Arial" w:hAnsi="Arial" w:cs="Arial"/>
          <w:sz w:val="18"/>
          <w:szCs w:val="21"/>
        </w:rPr>
        <w:t xml:space="preserve">, HERNANDO: Teoría General del Proceso. Página # 43. Reimpresión de la 5ª Edición. Editorial Temis. 2.015. </w:t>
      </w:r>
    </w:p>
    <w:p w:rsidR="00913F60" w:rsidRPr="00771249" w:rsidRDefault="00913F60" w:rsidP="00524D05">
      <w:pPr>
        <w:pStyle w:val="Textonotapie"/>
        <w:jc w:val="both"/>
        <w:rPr>
          <w:rFonts w:ascii="Arial" w:hAnsi="Arial" w:cs="Arial"/>
          <w:sz w:val="18"/>
          <w:szCs w:val="21"/>
        </w:rPr>
      </w:pPr>
    </w:p>
  </w:footnote>
  <w:footnote w:id="2">
    <w:p w:rsidR="00F86A2D" w:rsidRPr="00771249" w:rsidRDefault="00F86A2D" w:rsidP="00524D05">
      <w:pPr>
        <w:pStyle w:val="Textonotapie"/>
        <w:jc w:val="both"/>
        <w:rPr>
          <w:rFonts w:ascii="Arial" w:hAnsi="Arial" w:cs="Arial"/>
          <w:sz w:val="18"/>
          <w:szCs w:val="21"/>
        </w:rPr>
      </w:pPr>
      <w:r w:rsidRPr="00771249">
        <w:rPr>
          <w:rStyle w:val="Refdenotaalpie"/>
          <w:rFonts w:ascii="Arial" w:hAnsi="Arial" w:cs="Arial"/>
          <w:sz w:val="18"/>
          <w:szCs w:val="21"/>
        </w:rPr>
        <w:footnoteRef/>
      </w:r>
      <w:r w:rsidRPr="00771249">
        <w:rPr>
          <w:rFonts w:ascii="Arial" w:hAnsi="Arial" w:cs="Arial"/>
          <w:sz w:val="18"/>
          <w:szCs w:val="21"/>
        </w:rPr>
        <w:t xml:space="preserve"> Respecto a este parentesco, la Sala se refiere es a la Sra. </w:t>
      </w:r>
      <w:r w:rsidR="00BE2AA5" w:rsidRPr="00771249">
        <w:rPr>
          <w:rFonts w:ascii="Arial" w:hAnsi="Arial" w:cs="Arial"/>
          <w:sz w:val="18"/>
          <w:szCs w:val="21"/>
        </w:rPr>
        <w:t xml:space="preserve">BERENICE POLANCO DE GUTIÉRREZ, </w:t>
      </w:r>
      <w:r w:rsidRPr="00771249">
        <w:rPr>
          <w:rFonts w:ascii="Arial" w:hAnsi="Arial" w:cs="Arial"/>
          <w:sz w:val="18"/>
          <w:szCs w:val="21"/>
        </w:rPr>
        <w:t>quien en verdad fungía era como bisabuela de la menor “</w:t>
      </w:r>
      <w:proofErr w:type="spellStart"/>
      <w:r w:rsidRPr="00771249">
        <w:rPr>
          <w:rFonts w:ascii="Arial" w:hAnsi="Arial" w:cs="Arial"/>
          <w:sz w:val="18"/>
          <w:szCs w:val="21"/>
        </w:rPr>
        <w:t>M.B.P</w:t>
      </w:r>
      <w:proofErr w:type="spellEnd"/>
      <w:r w:rsidRPr="00771249">
        <w:rPr>
          <w:rFonts w:ascii="Arial" w:hAnsi="Arial" w:cs="Arial"/>
          <w:sz w:val="18"/>
          <w:szCs w:val="21"/>
        </w:rPr>
        <w:t>.”</w:t>
      </w:r>
    </w:p>
  </w:footnote>
  <w:footnote w:id="3">
    <w:p w:rsidR="00F86A2D" w:rsidRPr="00771249" w:rsidRDefault="00F86A2D" w:rsidP="00524D05">
      <w:pPr>
        <w:pStyle w:val="Textonotapie"/>
        <w:jc w:val="both"/>
        <w:rPr>
          <w:rFonts w:ascii="Arial" w:hAnsi="Arial" w:cs="Arial"/>
          <w:sz w:val="18"/>
          <w:szCs w:val="21"/>
        </w:rPr>
      </w:pPr>
      <w:r w:rsidRPr="00771249">
        <w:rPr>
          <w:rStyle w:val="Refdenotaalpie"/>
          <w:rFonts w:ascii="Arial" w:hAnsi="Arial" w:cs="Arial"/>
          <w:sz w:val="18"/>
          <w:szCs w:val="21"/>
        </w:rPr>
        <w:footnoteRef/>
      </w:r>
      <w:r w:rsidRPr="00771249">
        <w:rPr>
          <w:rFonts w:ascii="Arial" w:hAnsi="Arial" w:cs="Arial"/>
          <w:sz w:val="18"/>
          <w:szCs w:val="21"/>
        </w:rPr>
        <w:t xml:space="preserve"> La Sala solamente hace mención de esos dos </w:t>
      </w:r>
      <w:proofErr w:type="spellStart"/>
      <w:r w:rsidRPr="00771249">
        <w:rPr>
          <w:rFonts w:ascii="Arial" w:hAnsi="Arial" w:cs="Arial"/>
          <w:i/>
          <w:sz w:val="18"/>
          <w:szCs w:val="21"/>
        </w:rPr>
        <w:t>EMP</w:t>
      </w:r>
      <w:proofErr w:type="spellEnd"/>
      <w:r w:rsidRPr="00771249">
        <w:rPr>
          <w:rFonts w:ascii="Arial" w:hAnsi="Arial" w:cs="Arial"/>
          <w:i/>
          <w:sz w:val="18"/>
          <w:szCs w:val="21"/>
        </w:rPr>
        <w:t>,</w:t>
      </w:r>
      <w:r w:rsidRPr="00771249">
        <w:rPr>
          <w:rFonts w:ascii="Arial" w:hAnsi="Arial" w:cs="Arial"/>
          <w:sz w:val="18"/>
          <w:szCs w:val="21"/>
        </w:rPr>
        <w:t xml:space="preserve"> debido a que son las únicas declaraciones extraprocesales absueltas por la victima que fueron allegadas válidamente al proceso.</w:t>
      </w:r>
    </w:p>
  </w:footnote>
  <w:footnote w:id="4">
    <w:p w:rsidR="00524D05" w:rsidRPr="00771249" w:rsidRDefault="00524D05" w:rsidP="00524D05">
      <w:pPr>
        <w:pStyle w:val="Textonotapie"/>
        <w:jc w:val="both"/>
        <w:rPr>
          <w:rFonts w:ascii="Arial" w:hAnsi="Arial" w:cs="Arial"/>
          <w:sz w:val="18"/>
          <w:szCs w:val="21"/>
        </w:rPr>
      </w:pPr>
      <w:r w:rsidRPr="00771249">
        <w:rPr>
          <w:rStyle w:val="Refdenotaalpie"/>
          <w:rFonts w:ascii="Arial" w:hAnsi="Arial" w:cs="Arial"/>
          <w:sz w:val="18"/>
          <w:szCs w:val="21"/>
        </w:rPr>
        <w:footnoteRef/>
      </w:r>
      <w:r w:rsidRPr="00771249">
        <w:rPr>
          <w:rFonts w:ascii="Arial" w:hAnsi="Arial" w:cs="Arial"/>
          <w:sz w:val="18"/>
          <w:szCs w:val="21"/>
        </w:rPr>
        <w:t xml:space="preserve"> GONZÁLEZ NAVARRO, ANTONIO LUIS: La prueba en el sistema penal acusatorio. Página # 931. 1ª Edición. 2.011. </w:t>
      </w:r>
      <w:proofErr w:type="spellStart"/>
      <w:r w:rsidRPr="00771249">
        <w:rPr>
          <w:rFonts w:ascii="Arial" w:hAnsi="Arial" w:cs="Arial"/>
          <w:sz w:val="18"/>
          <w:szCs w:val="21"/>
        </w:rPr>
        <w:t>Leyer</w:t>
      </w:r>
      <w:proofErr w:type="spellEnd"/>
      <w:r w:rsidRPr="00771249">
        <w:rPr>
          <w:rFonts w:ascii="Arial" w:hAnsi="Arial" w:cs="Arial"/>
          <w:sz w:val="18"/>
          <w:szCs w:val="21"/>
        </w:rPr>
        <w:t xml:space="preserve"> Editores.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F60" w:rsidRPr="00DD5729" w:rsidRDefault="00913F60" w:rsidP="00233F7A">
    <w:pPr>
      <w:pStyle w:val="Encabezado"/>
      <w:ind w:left="3686"/>
      <w:jc w:val="both"/>
      <w:rPr>
        <w:rFonts w:ascii="Arial" w:hAnsi="Arial" w:cs="Arial"/>
        <w:sz w:val="18"/>
        <w:szCs w:val="18"/>
      </w:rPr>
    </w:pPr>
    <w:r w:rsidRPr="00DD5729">
      <w:rPr>
        <w:rFonts w:ascii="Arial" w:hAnsi="Arial" w:cs="Arial"/>
        <w:sz w:val="18"/>
        <w:szCs w:val="18"/>
      </w:rPr>
      <w:t xml:space="preserve">Procesado: </w:t>
    </w:r>
    <w:proofErr w:type="spellStart"/>
    <w:r w:rsidRPr="00DD5729">
      <w:rPr>
        <w:rFonts w:ascii="Arial" w:hAnsi="Arial" w:cs="Arial"/>
        <w:sz w:val="18"/>
        <w:szCs w:val="18"/>
      </w:rPr>
      <w:t>AZR</w:t>
    </w:r>
    <w:proofErr w:type="spellEnd"/>
  </w:p>
  <w:p w:rsidR="00913F60" w:rsidRPr="00DD5729" w:rsidRDefault="00913F60" w:rsidP="00233F7A">
    <w:pPr>
      <w:pStyle w:val="Encabezado"/>
      <w:ind w:left="3686"/>
      <w:jc w:val="both"/>
      <w:rPr>
        <w:rFonts w:ascii="Arial" w:hAnsi="Arial" w:cs="Arial"/>
        <w:sz w:val="18"/>
        <w:szCs w:val="18"/>
      </w:rPr>
    </w:pPr>
    <w:r w:rsidRPr="00DD5729">
      <w:rPr>
        <w:rFonts w:ascii="Arial" w:hAnsi="Arial" w:cs="Arial"/>
        <w:sz w:val="18"/>
        <w:szCs w:val="18"/>
      </w:rPr>
      <w:t>Delito: Actos sexuales abusivos con menor de 14 años en concurso con acceso carnal abusivo con menor de 14 años</w:t>
    </w:r>
  </w:p>
  <w:p w:rsidR="00913F60" w:rsidRPr="00DD5729" w:rsidRDefault="00913F60" w:rsidP="00233F7A">
    <w:pPr>
      <w:pStyle w:val="Encabezado"/>
      <w:ind w:left="3686"/>
      <w:jc w:val="both"/>
      <w:rPr>
        <w:rFonts w:ascii="Arial" w:hAnsi="Arial" w:cs="Arial"/>
        <w:sz w:val="18"/>
        <w:szCs w:val="18"/>
      </w:rPr>
    </w:pPr>
    <w:r w:rsidRPr="00DD5729">
      <w:rPr>
        <w:rFonts w:ascii="Arial" w:hAnsi="Arial" w:cs="Arial"/>
        <w:sz w:val="18"/>
        <w:szCs w:val="18"/>
      </w:rPr>
      <w:t>Rad. # 66001-60-00-036-2013-00059-01</w:t>
    </w:r>
  </w:p>
  <w:p w:rsidR="00913F60" w:rsidRPr="00DD5729" w:rsidRDefault="00913F60" w:rsidP="00233F7A">
    <w:pPr>
      <w:pStyle w:val="Encabezado"/>
      <w:ind w:left="3686"/>
      <w:jc w:val="both"/>
      <w:rPr>
        <w:rFonts w:ascii="Arial" w:hAnsi="Arial" w:cs="Arial"/>
        <w:sz w:val="18"/>
        <w:szCs w:val="18"/>
      </w:rPr>
    </w:pPr>
    <w:r w:rsidRPr="00DD5729">
      <w:rPr>
        <w:rFonts w:ascii="Arial" w:hAnsi="Arial" w:cs="Arial"/>
        <w:sz w:val="18"/>
        <w:szCs w:val="18"/>
      </w:rPr>
      <w:t>Procede: Juzgado 2º Penal del Circuito de Pereira</w:t>
    </w:r>
  </w:p>
  <w:p w:rsidR="00913F60" w:rsidRPr="00DD5729" w:rsidRDefault="00913F60" w:rsidP="00233F7A">
    <w:pPr>
      <w:pStyle w:val="Encabezado"/>
      <w:ind w:left="3686"/>
      <w:jc w:val="both"/>
      <w:rPr>
        <w:rFonts w:ascii="Arial" w:hAnsi="Arial" w:cs="Arial"/>
        <w:sz w:val="18"/>
        <w:szCs w:val="18"/>
      </w:rPr>
    </w:pPr>
    <w:r w:rsidRPr="00DD5729">
      <w:rPr>
        <w:rFonts w:ascii="Arial" w:hAnsi="Arial" w:cs="Arial"/>
        <w:sz w:val="18"/>
        <w:szCs w:val="18"/>
      </w:rPr>
      <w:t>Asunto: Resuelve recurso de apelación interpuesto por la Defensa en contra de sentencia condenatoria.</w:t>
    </w:r>
  </w:p>
  <w:p w:rsidR="00913F60" w:rsidRDefault="00913F60" w:rsidP="00DD5729">
    <w:pPr>
      <w:pStyle w:val="Encabezado"/>
      <w:ind w:left="3686"/>
      <w:jc w:val="both"/>
      <w:rPr>
        <w:rFonts w:ascii="Arial" w:hAnsi="Arial" w:cs="Arial"/>
        <w:sz w:val="18"/>
        <w:szCs w:val="18"/>
      </w:rPr>
    </w:pPr>
    <w:r w:rsidRPr="00DD5729">
      <w:rPr>
        <w:rFonts w:ascii="Arial" w:hAnsi="Arial" w:cs="Arial"/>
        <w:sz w:val="18"/>
        <w:szCs w:val="18"/>
      </w:rPr>
      <w:t>Decisión: Confirma fallo confutado</w:t>
    </w:r>
  </w:p>
  <w:p w:rsidR="00DD5729" w:rsidRPr="00DD5729" w:rsidRDefault="00DD5729" w:rsidP="00DD5729">
    <w:pPr>
      <w:pStyle w:val="Encabezado"/>
      <w:ind w:left="3686"/>
      <w:jc w:val="both"/>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B18EC"/>
    <w:multiLevelType w:val="hybridMultilevel"/>
    <w:tmpl w:val="7AA6BA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FA7708"/>
    <w:multiLevelType w:val="hybridMultilevel"/>
    <w:tmpl w:val="6218964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851F15"/>
    <w:multiLevelType w:val="hybridMultilevel"/>
    <w:tmpl w:val="3662CB3E"/>
    <w:lvl w:ilvl="0" w:tplc="240A0001">
      <w:start w:val="1"/>
      <w:numFmt w:val="bullet"/>
      <w:lvlText w:val=""/>
      <w:lvlJc w:val="left"/>
      <w:pPr>
        <w:ind w:left="465" w:hanging="360"/>
      </w:pPr>
      <w:rPr>
        <w:rFonts w:ascii="Symbol" w:hAnsi="Symbol" w:hint="default"/>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3">
    <w:nsid w:val="303763F4"/>
    <w:multiLevelType w:val="hybridMultilevel"/>
    <w:tmpl w:val="40F20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807054"/>
    <w:multiLevelType w:val="hybridMultilevel"/>
    <w:tmpl w:val="4EF0D946"/>
    <w:lvl w:ilvl="0" w:tplc="240A0001">
      <w:start w:val="1"/>
      <w:numFmt w:val="bullet"/>
      <w:lvlText w:val=""/>
      <w:lvlJc w:val="left"/>
      <w:pPr>
        <w:ind w:left="465" w:hanging="360"/>
      </w:pPr>
      <w:rPr>
        <w:rFonts w:ascii="Symbol" w:hAnsi="Symbol" w:hint="default"/>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5">
    <w:nsid w:val="34F02344"/>
    <w:multiLevelType w:val="hybridMultilevel"/>
    <w:tmpl w:val="4B824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B1975AC"/>
    <w:multiLevelType w:val="hybridMultilevel"/>
    <w:tmpl w:val="16B0A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115015B"/>
    <w:multiLevelType w:val="hybridMultilevel"/>
    <w:tmpl w:val="6786DB40"/>
    <w:lvl w:ilvl="0" w:tplc="240A0001">
      <w:start w:val="1"/>
      <w:numFmt w:val="bullet"/>
      <w:lvlText w:val=""/>
      <w:lvlJc w:val="left"/>
      <w:pPr>
        <w:ind w:left="465" w:hanging="360"/>
      </w:pPr>
      <w:rPr>
        <w:rFonts w:ascii="Symbol" w:hAnsi="Symbol" w:hint="default"/>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8">
    <w:nsid w:val="4424623E"/>
    <w:multiLevelType w:val="hybridMultilevel"/>
    <w:tmpl w:val="68A29A80"/>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9">
    <w:nsid w:val="4A0D0B5F"/>
    <w:multiLevelType w:val="hybridMultilevel"/>
    <w:tmpl w:val="FA02E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D481A73"/>
    <w:multiLevelType w:val="hybridMultilevel"/>
    <w:tmpl w:val="CA1C07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E4429F5"/>
    <w:multiLevelType w:val="hybridMultilevel"/>
    <w:tmpl w:val="948C2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7956275"/>
    <w:multiLevelType w:val="hybridMultilevel"/>
    <w:tmpl w:val="FC887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E5E2E08"/>
    <w:multiLevelType w:val="hybridMultilevel"/>
    <w:tmpl w:val="33942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9"/>
  </w:num>
  <w:num w:numId="5">
    <w:abstractNumId w:val="13"/>
  </w:num>
  <w:num w:numId="6">
    <w:abstractNumId w:val="5"/>
  </w:num>
  <w:num w:numId="7">
    <w:abstractNumId w:val="6"/>
  </w:num>
  <w:num w:numId="8">
    <w:abstractNumId w:val="11"/>
  </w:num>
  <w:num w:numId="9">
    <w:abstractNumId w:val="2"/>
  </w:num>
  <w:num w:numId="10">
    <w:abstractNumId w:val="10"/>
  </w:num>
  <w:num w:numId="11">
    <w:abstractNumId w:val="8"/>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E3"/>
    <w:rsid w:val="0003449B"/>
    <w:rsid w:val="000676EB"/>
    <w:rsid w:val="00097666"/>
    <w:rsid w:val="000B5046"/>
    <w:rsid w:val="000D7F36"/>
    <w:rsid w:val="00100DB3"/>
    <w:rsid w:val="00156D97"/>
    <w:rsid w:val="00194F81"/>
    <w:rsid w:val="00233F7A"/>
    <w:rsid w:val="002528D4"/>
    <w:rsid w:val="00271244"/>
    <w:rsid w:val="0029309A"/>
    <w:rsid w:val="002E2F3E"/>
    <w:rsid w:val="0031586E"/>
    <w:rsid w:val="0033489F"/>
    <w:rsid w:val="00367C11"/>
    <w:rsid w:val="003D0714"/>
    <w:rsid w:val="003F3138"/>
    <w:rsid w:val="00411CF6"/>
    <w:rsid w:val="00452C8A"/>
    <w:rsid w:val="00467B17"/>
    <w:rsid w:val="0049598C"/>
    <w:rsid w:val="004B05E7"/>
    <w:rsid w:val="004B5A7B"/>
    <w:rsid w:val="004B62AA"/>
    <w:rsid w:val="004B7F58"/>
    <w:rsid w:val="004D1367"/>
    <w:rsid w:val="004D1D7F"/>
    <w:rsid w:val="004F38ED"/>
    <w:rsid w:val="005001BB"/>
    <w:rsid w:val="00513C8B"/>
    <w:rsid w:val="00517A36"/>
    <w:rsid w:val="00524D05"/>
    <w:rsid w:val="00527C28"/>
    <w:rsid w:val="0053552B"/>
    <w:rsid w:val="00536850"/>
    <w:rsid w:val="005A504F"/>
    <w:rsid w:val="005B001F"/>
    <w:rsid w:val="005B34C3"/>
    <w:rsid w:val="006149D8"/>
    <w:rsid w:val="00630900"/>
    <w:rsid w:val="00635D65"/>
    <w:rsid w:val="00647773"/>
    <w:rsid w:val="006B2F71"/>
    <w:rsid w:val="006B7F57"/>
    <w:rsid w:val="006D2060"/>
    <w:rsid w:val="006D3305"/>
    <w:rsid w:val="006E58C1"/>
    <w:rsid w:val="00727F98"/>
    <w:rsid w:val="00771249"/>
    <w:rsid w:val="00783867"/>
    <w:rsid w:val="007B025B"/>
    <w:rsid w:val="007B2934"/>
    <w:rsid w:val="007D4FE5"/>
    <w:rsid w:val="00800408"/>
    <w:rsid w:val="0080215C"/>
    <w:rsid w:val="00810E2C"/>
    <w:rsid w:val="00845440"/>
    <w:rsid w:val="008748E3"/>
    <w:rsid w:val="00890DE8"/>
    <w:rsid w:val="00893335"/>
    <w:rsid w:val="008962A0"/>
    <w:rsid w:val="008A3912"/>
    <w:rsid w:val="008D7146"/>
    <w:rsid w:val="008E03A3"/>
    <w:rsid w:val="009051C8"/>
    <w:rsid w:val="00913F60"/>
    <w:rsid w:val="00917C71"/>
    <w:rsid w:val="00927524"/>
    <w:rsid w:val="00935FCC"/>
    <w:rsid w:val="009364F6"/>
    <w:rsid w:val="00942CF6"/>
    <w:rsid w:val="00950492"/>
    <w:rsid w:val="00951E9B"/>
    <w:rsid w:val="009931A1"/>
    <w:rsid w:val="009B634D"/>
    <w:rsid w:val="009C11EE"/>
    <w:rsid w:val="009E27F4"/>
    <w:rsid w:val="009E496B"/>
    <w:rsid w:val="00A11D29"/>
    <w:rsid w:val="00A25829"/>
    <w:rsid w:val="00A5542E"/>
    <w:rsid w:val="00A64145"/>
    <w:rsid w:val="00AA01ED"/>
    <w:rsid w:val="00AD0314"/>
    <w:rsid w:val="00B35AE4"/>
    <w:rsid w:val="00B449BB"/>
    <w:rsid w:val="00B552EE"/>
    <w:rsid w:val="00B628A3"/>
    <w:rsid w:val="00B755EE"/>
    <w:rsid w:val="00B815C6"/>
    <w:rsid w:val="00B91931"/>
    <w:rsid w:val="00B92F2D"/>
    <w:rsid w:val="00BA3FF5"/>
    <w:rsid w:val="00BA4E0D"/>
    <w:rsid w:val="00BD6197"/>
    <w:rsid w:val="00BE2AA5"/>
    <w:rsid w:val="00C6379A"/>
    <w:rsid w:val="00CA21A6"/>
    <w:rsid w:val="00CC0378"/>
    <w:rsid w:val="00CC1A6E"/>
    <w:rsid w:val="00D05E96"/>
    <w:rsid w:val="00D24D9F"/>
    <w:rsid w:val="00D31E76"/>
    <w:rsid w:val="00D60699"/>
    <w:rsid w:val="00D60C63"/>
    <w:rsid w:val="00D6132B"/>
    <w:rsid w:val="00D715FC"/>
    <w:rsid w:val="00D854DA"/>
    <w:rsid w:val="00D901FF"/>
    <w:rsid w:val="00DB76B7"/>
    <w:rsid w:val="00DD332C"/>
    <w:rsid w:val="00DD5729"/>
    <w:rsid w:val="00DE0C9F"/>
    <w:rsid w:val="00E1029C"/>
    <w:rsid w:val="00E1221A"/>
    <w:rsid w:val="00E1586A"/>
    <w:rsid w:val="00E86B66"/>
    <w:rsid w:val="00EA40D9"/>
    <w:rsid w:val="00F01E0F"/>
    <w:rsid w:val="00F24842"/>
    <w:rsid w:val="00F56CB9"/>
    <w:rsid w:val="00F86A2D"/>
    <w:rsid w:val="00FF2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059BA-917D-4BD9-8FCC-A0AA599E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E3"/>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Car,Car,Car Car"/>
    <w:basedOn w:val="Normal"/>
    <w:link w:val="TextonotapieCar"/>
    <w:uiPriority w:val="99"/>
    <w:unhideWhenUsed/>
    <w:rsid w:val="008748E3"/>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Car Car"/>
    <w:basedOn w:val="Fuentedeprrafopredeter"/>
    <w:link w:val="Textonotapie"/>
    <w:uiPriority w:val="99"/>
    <w:rsid w:val="008748E3"/>
    <w:rPr>
      <w:sz w:val="20"/>
      <w:szCs w:val="20"/>
    </w:rPr>
  </w:style>
  <w:style w:type="character" w:customStyle="1" w:styleId="SinespaciadoCar">
    <w:name w:val="Sin espaciado Car"/>
    <w:link w:val="Sinespaciado"/>
    <w:uiPriority w:val="1"/>
    <w:locked/>
    <w:rsid w:val="008748E3"/>
  </w:style>
  <w:style w:type="paragraph" w:styleId="Encabezado">
    <w:name w:val="header"/>
    <w:basedOn w:val="Normal"/>
    <w:link w:val="EncabezadoCar"/>
    <w:uiPriority w:val="99"/>
    <w:unhideWhenUsed/>
    <w:rsid w:val="00233F7A"/>
    <w:pPr>
      <w:tabs>
        <w:tab w:val="center" w:pos="4419"/>
        <w:tab w:val="right" w:pos="8838"/>
      </w:tabs>
    </w:pPr>
  </w:style>
  <w:style w:type="character" w:customStyle="1" w:styleId="EncabezadoCar">
    <w:name w:val="Encabezado Car"/>
    <w:basedOn w:val="Fuentedeprrafopredeter"/>
    <w:link w:val="Encabezado"/>
    <w:uiPriority w:val="99"/>
    <w:rsid w:val="00233F7A"/>
    <w:rPr>
      <w:sz w:val="28"/>
      <w:szCs w:val="28"/>
    </w:rPr>
  </w:style>
  <w:style w:type="paragraph" w:styleId="Piedepgina">
    <w:name w:val="footer"/>
    <w:basedOn w:val="Normal"/>
    <w:link w:val="PiedepginaCar"/>
    <w:uiPriority w:val="99"/>
    <w:unhideWhenUsed/>
    <w:rsid w:val="00233F7A"/>
    <w:pPr>
      <w:tabs>
        <w:tab w:val="center" w:pos="4419"/>
        <w:tab w:val="right" w:pos="8838"/>
      </w:tabs>
    </w:pPr>
  </w:style>
  <w:style w:type="character" w:customStyle="1" w:styleId="PiedepginaCar">
    <w:name w:val="Pie de página Car"/>
    <w:basedOn w:val="Fuentedeprrafopredeter"/>
    <w:link w:val="Piedepgina"/>
    <w:uiPriority w:val="99"/>
    <w:rsid w:val="00233F7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17</Pages>
  <Words>6887</Words>
  <Characters>37879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14</cp:revision>
  <dcterms:created xsi:type="dcterms:W3CDTF">2019-03-04T12:55:00Z</dcterms:created>
  <dcterms:modified xsi:type="dcterms:W3CDTF">2019-04-12T17:18:00Z</dcterms:modified>
</cp:coreProperties>
</file>