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756" w:rsidRPr="009B5756" w:rsidRDefault="009B5756" w:rsidP="009B575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9B5756">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B5756" w:rsidRPr="00D8510E" w:rsidRDefault="009B5756" w:rsidP="009B5756">
      <w:pPr>
        <w:spacing w:after="0" w:line="240" w:lineRule="auto"/>
        <w:jc w:val="both"/>
        <w:rPr>
          <w:rFonts w:ascii="Arial" w:eastAsia="Times New Roman" w:hAnsi="Arial" w:cs="Arial"/>
          <w:sz w:val="20"/>
          <w:szCs w:val="20"/>
          <w:lang w:eastAsia="es-ES"/>
        </w:rPr>
      </w:pPr>
    </w:p>
    <w:p w:rsidR="009B5756" w:rsidRPr="009B5756" w:rsidRDefault="009B5756" w:rsidP="009B5756">
      <w:pPr>
        <w:spacing w:after="0" w:line="240" w:lineRule="auto"/>
        <w:jc w:val="both"/>
        <w:rPr>
          <w:rFonts w:ascii="Arial" w:eastAsia="Times New Roman" w:hAnsi="Arial" w:cs="Arial"/>
          <w:b/>
          <w:bCs/>
          <w:iCs/>
          <w:sz w:val="20"/>
          <w:szCs w:val="20"/>
          <w:lang w:val="es-419" w:eastAsia="fr-FR"/>
        </w:rPr>
      </w:pPr>
      <w:r w:rsidRPr="009B5756">
        <w:rPr>
          <w:rFonts w:ascii="Arial" w:eastAsia="Times New Roman" w:hAnsi="Arial" w:cs="Arial"/>
          <w:b/>
          <w:bCs/>
          <w:iCs/>
          <w:sz w:val="20"/>
          <w:szCs w:val="20"/>
          <w:lang w:val="es-419" w:eastAsia="fr-FR"/>
        </w:rPr>
        <w:t>TEMAS:</w:t>
      </w:r>
      <w:r w:rsidRPr="009B5756">
        <w:rPr>
          <w:rFonts w:ascii="Arial" w:eastAsia="Times New Roman" w:hAnsi="Arial" w:cs="Arial"/>
          <w:b/>
          <w:bCs/>
          <w:iCs/>
          <w:sz w:val="20"/>
          <w:szCs w:val="20"/>
          <w:lang w:val="es-419" w:eastAsia="fr-FR"/>
        </w:rPr>
        <w:tab/>
      </w:r>
      <w:r w:rsidR="00D8510E">
        <w:rPr>
          <w:rFonts w:ascii="Arial" w:eastAsia="Times New Roman" w:hAnsi="Arial" w:cs="Arial"/>
          <w:b/>
          <w:bCs/>
          <w:iCs/>
          <w:sz w:val="20"/>
          <w:szCs w:val="20"/>
          <w:lang w:eastAsia="fr-FR"/>
        </w:rPr>
        <w:t xml:space="preserve">ACCESO CARNAL VIOLENTO / PRINCIPIO DE IGUALDAD DE ARMAS / DEFINICIÓN Y CARACTERÍSTICAS / SU INCUMPLIMIENTO ACARREA VIOLACIÓN DEL DEBIDO PROCESO / INTERROGATORIO COMPLEMENTARIO / </w:t>
      </w:r>
      <w:r w:rsidR="00120987">
        <w:rPr>
          <w:rFonts w:ascii="Arial" w:eastAsia="Times New Roman" w:hAnsi="Arial" w:cs="Arial"/>
          <w:b/>
          <w:bCs/>
          <w:iCs/>
          <w:sz w:val="20"/>
          <w:szCs w:val="20"/>
          <w:lang w:eastAsia="fr-FR"/>
        </w:rPr>
        <w:t>LÍMITES / DESBORDARLOS GENERA COMO CONSECUENCIA LA EXCLUSIÓN DE LA PRUEBA.</w:t>
      </w:r>
    </w:p>
    <w:p w:rsidR="009B5756" w:rsidRPr="009B5756" w:rsidRDefault="009B5756" w:rsidP="009B5756">
      <w:pPr>
        <w:spacing w:after="0" w:line="240" w:lineRule="auto"/>
        <w:jc w:val="both"/>
        <w:rPr>
          <w:rFonts w:ascii="Arial" w:eastAsia="Times New Roman" w:hAnsi="Arial" w:cs="Arial"/>
          <w:sz w:val="20"/>
          <w:szCs w:val="20"/>
          <w:lang w:val="es-419" w:eastAsia="es-ES"/>
        </w:rPr>
      </w:pPr>
    </w:p>
    <w:p w:rsidR="009B5756" w:rsidRDefault="007C3585" w:rsidP="009B5756">
      <w:pPr>
        <w:spacing w:after="0" w:line="240" w:lineRule="auto"/>
        <w:jc w:val="both"/>
        <w:rPr>
          <w:rFonts w:ascii="Arial" w:eastAsia="Times New Roman" w:hAnsi="Arial" w:cs="Arial"/>
          <w:sz w:val="20"/>
          <w:szCs w:val="20"/>
          <w:lang w:eastAsia="es-ES"/>
        </w:rPr>
      </w:pPr>
      <w:r w:rsidRPr="007C3585">
        <w:rPr>
          <w:rFonts w:ascii="Arial" w:eastAsia="Times New Roman" w:hAnsi="Arial" w:cs="Arial"/>
          <w:sz w:val="20"/>
          <w:szCs w:val="20"/>
          <w:lang w:val="es-419" w:eastAsia="es-ES"/>
        </w:rPr>
        <w:t>La Sala es de la opinión que en el presente asunto tuvo lugar una violación del debido proceso, al conculcarse los postulados que orientan los principios de la imparcialidad e igualdad de armas</w:t>
      </w:r>
      <w:r>
        <w:rPr>
          <w:rFonts w:ascii="Arial" w:eastAsia="Times New Roman" w:hAnsi="Arial" w:cs="Arial"/>
          <w:sz w:val="20"/>
          <w:szCs w:val="20"/>
          <w:lang w:eastAsia="es-ES"/>
        </w:rPr>
        <w:t>…</w:t>
      </w:r>
    </w:p>
    <w:p w:rsidR="007C3585" w:rsidRDefault="007C3585" w:rsidP="009B5756">
      <w:pPr>
        <w:spacing w:after="0" w:line="240" w:lineRule="auto"/>
        <w:jc w:val="both"/>
        <w:rPr>
          <w:rFonts w:ascii="Arial" w:eastAsia="Times New Roman" w:hAnsi="Arial" w:cs="Arial"/>
          <w:sz w:val="20"/>
          <w:szCs w:val="20"/>
          <w:lang w:eastAsia="es-ES"/>
        </w:rPr>
      </w:pPr>
    </w:p>
    <w:p w:rsidR="007C3585" w:rsidRPr="007C3585" w:rsidRDefault="004562CF" w:rsidP="009B5756">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w:t>
      </w:r>
      <w:r w:rsidRPr="004562CF">
        <w:rPr>
          <w:rFonts w:ascii="Arial" w:eastAsia="Times New Roman" w:hAnsi="Arial" w:cs="Arial"/>
          <w:sz w:val="20"/>
          <w:szCs w:val="20"/>
          <w:lang w:eastAsia="es-ES"/>
        </w:rPr>
        <w:t xml:space="preserve"> se debe tener en cuenta que el sistema penal acusatorio tiene a la </w:t>
      </w:r>
      <w:bookmarkStart w:id="0" w:name="_GoBack"/>
      <w:bookmarkEnd w:id="0"/>
      <w:r w:rsidRPr="004562CF">
        <w:rPr>
          <w:rFonts w:ascii="Arial" w:eastAsia="Times New Roman" w:hAnsi="Arial" w:cs="Arial"/>
          <w:sz w:val="20"/>
          <w:szCs w:val="20"/>
          <w:lang w:eastAsia="es-ES"/>
        </w:rPr>
        <w:t>adversariedad como una de sus pilares esenciales. Pero de igual manera no se puede desconocer que con el fin de impedir que el enfrentamiento habido entre las partes que intervienen en un proceso penal se torne en fuente de abusos, arbitrariedades e injusticias, y así evitar que una de las partes actúe con ventajas o privilegios respecto de la otra, como modulador de la adversariedad surgió el principio de la igualdad de armas, el que nos enseña que las partes que intervienen en un proceso penal lo deben hacer en un mismo plano de igualdad con las mismas condiciones y posibilidades, sin que implique ventajas o privilegios para alguna de ellas.</w:t>
      </w:r>
      <w:r>
        <w:rPr>
          <w:rFonts w:ascii="Arial" w:eastAsia="Times New Roman" w:hAnsi="Arial" w:cs="Arial"/>
          <w:sz w:val="20"/>
          <w:szCs w:val="20"/>
          <w:lang w:eastAsia="es-ES"/>
        </w:rPr>
        <w:t xml:space="preserve"> (…)</w:t>
      </w:r>
    </w:p>
    <w:p w:rsidR="009B5756" w:rsidRPr="009B5756" w:rsidRDefault="009B5756" w:rsidP="009B5756">
      <w:pPr>
        <w:spacing w:after="0" w:line="240" w:lineRule="auto"/>
        <w:jc w:val="both"/>
        <w:rPr>
          <w:rFonts w:ascii="Arial" w:eastAsia="Times New Roman" w:hAnsi="Arial" w:cs="Arial"/>
          <w:sz w:val="20"/>
          <w:szCs w:val="20"/>
          <w:lang w:val="es-419" w:eastAsia="es-ES"/>
        </w:rPr>
      </w:pPr>
    </w:p>
    <w:p w:rsidR="00B841A9" w:rsidRPr="00B841A9" w:rsidRDefault="00B841A9" w:rsidP="00B841A9">
      <w:pPr>
        <w:spacing w:after="0" w:line="240" w:lineRule="auto"/>
        <w:jc w:val="both"/>
        <w:rPr>
          <w:rFonts w:ascii="Arial" w:eastAsia="Times New Roman" w:hAnsi="Arial" w:cs="Arial"/>
          <w:sz w:val="20"/>
          <w:szCs w:val="20"/>
          <w:lang w:val="es-419" w:eastAsia="es-ES"/>
        </w:rPr>
      </w:pPr>
      <w:r w:rsidRPr="00B841A9">
        <w:rPr>
          <w:rFonts w:ascii="Arial" w:eastAsia="Times New Roman" w:hAnsi="Arial" w:cs="Arial"/>
          <w:sz w:val="20"/>
          <w:szCs w:val="20"/>
          <w:lang w:val="es-419" w:eastAsia="es-ES"/>
        </w:rPr>
        <w:t>Una de las maneras en las cuales se puede dar la intervención de los Jueces y Juezas en el proceso penal es cuando Ellos deciden hacer uso del interrogatorio complementario, el cual, acorde con la hipótesis consagrada en el artículo 397 C.P.P. tiene lugar después de agotada la fase de los interrogatorios directos y cruzados, estadio en el que el Juzgador está facultado para formularle a los testigos preguntas de carácter complementarias, las que tienen como único propósito el cabal</w:t>
      </w:r>
      <w:r>
        <w:rPr>
          <w:rFonts w:ascii="Arial" w:eastAsia="Times New Roman" w:hAnsi="Arial" w:cs="Arial"/>
          <w:sz w:val="20"/>
          <w:szCs w:val="20"/>
          <w:lang w:val="es-419" w:eastAsia="es-ES"/>
        </w:rPr>
        <w:t xml:space="preserve"> y mejor entendimiento del caso…</w:t>
      </w:r>
      <w:r w:rsidRPr="00B841A9">
        <w:rPr>
          <w:rFonts w:ascii="Arial" w:eastAsia="Times New Roman" w:hAnsi="Arial" w:cs="Arial"/>
          <w:sz w:val="20"/>
          <w:szCs w:val="20"/>
          <w:lang w:val="es-419" w:eastAsia="es-ES"/>
        </w:rPr>
        <w:t xml:space="preserve"> </w:t>
      </w:r>
    </w:p>
    <w:p w:rsidR="00B841A9" w:rsidRPr="00B841A9" w:rsidRDefault="00B841A9" w:rsidP="00B841A9">
      <w:pPr>
        <w:spacing w:after="0" w:line="240" w:lineRule="auto"/>
        <w:jc w:val="both"/>
        <w:rPr>
          <w:rFonts w:ascii="Arial" w:eastAsia="Times New Roman" w:hAnsi="Arial" w:cs="Arial"/>
          <w:sz w:val="20"/>
          <w:szCs w:val="20"/>
          <w:lang w:val="es-419" w:eastAsia="es-ES"/>
        </w:rPr>
      </w:pPr>
    </w:p>
    <w:p w:rsidR="009B5756" w:rsidRDefault="00B841A9" w:rsidP="00B841A9">
      <w:pPr>
        <w:spacing w:after="0" w:line="240" w:lineRule="auto"/>
        <w:jc w:val="both"/>
        <w:rPr>
          <w:rFonts w:ascii="Arial" w:eastAsia="Times New Roman" w:hAnsi="Arial" w:cs="Arial"/>
          <w:sz w:val="20"/>
          <w:szCs w:val="20"/>
          <w:lang w:eastAsia="es-ES"/>
        </w:rPr>
      </w:pPr>
      <w:r w:rsidRPr="00B841A9">
        <w:rPr>
          <w:rFonts w:ascii="Arial" w:eastAsia="Times New Roman" w:hAnsi="Arial" w:cs="Arial"/>
          <w:sz w:val="20"/>
          <w:szCs w:val="20"/>
          <w:lang w:val="es-419" w:eastAsia="es-ES"/>
        </w:rPr>
        <w:t>Pero de igual forma, a fin de evitar que los Jueces o Juezas incurran en un desbordamiento cuando ejerzan el interrogatorio complementario, que pueda conllevar a una vulneración de los aludidos principios de igualdad de armas y de la imparcialidad, es importante que al hacer uso de esa de clase de interrogatorio, este debe estar circunscrito solamente a las bases fácticas de los temas abordados por las partes en el momento en el que los testigos fueron interrogados y contrainterrogados, que amerite una mejor comprensión o entendimiento de lo que el declarante atestó en el evento en el que las respuestas dadas sean incongruentes, confusas, contradictorias o evasivas.</w:t>
      </w:r>
      <w:r>
        <w:rPr>
          <w:rFonts w:ascii="Arial" w:eastAsia="Times New Roman" w:hAnsi="Arial" w:cs="Arial"/>
          <w:sz w:val="20"/>
          <w:szCs w:val="20"/>
          <w:lang w:eastAsia="es-ES"/>
        </w:rPr>
        <w:t xml:space="preserve"> (…)</w:t>
      </w:r>
    </w:p>
    <w:p w:rsidR="00D8510E" w:rsidRDefault="00D8510E" w:rsidP="00B841A9">
      <w:pPr>
        <w:spacing w:after="0" w:line="240" w:lineRule="auto"/>
        <w:jc w:val="both"/>
        <w:rPr>
          <w:rFonts w:ascii="Arial" w:eastAsia="Times New Roman" w:hAnsi="Arial" w:cs="Arial"/>
          <w:sz w:val="20"/>
          <w:szCs w:val="20"/>
          <w:lang w:eastAsia="es-ES"/>
        </w:rPr>
      </w:pPr>
    </w:p>
    <w:p w:rsidR="00D8510E" w:rsidRPr="009B5756" w:rsidRDefault="00D8510E" w:rsidP="00B841A9">
      <w:pPr>
        <w:spacing w:after="0" w:line="240" w:lineRule="auto"/>
        <w:jc w:val="both"/>
        <w:rPr>
          <w:rFonts w:ascii="Arial" w:eastAsia="Times New Roman" w:hAnsi="Arial" w:cs="Arial"/>
          <w:sz w:val="20"/>
          <w:szCs w:val="20"/>
          <w:lang w:val="es-419" w:eastAsia="es-ES"/>
        </w:rPr>
      </w:pPr>
      <w:r w:rsidRPr="00D8510E">
        <w:rPr>
          <w:rFonts w:ascii="Arial" w:eastAsia="Times New Roman" w:hAnsi="Arial" w:cs="Arial"/>
          <w:sz w:val="20"/>
          <w:szCs w:val="20"/>
          <w:lang w:val="es-419" w:eastAsia="es-ES"/>
        </w:rPr>
        <w:t>Por lo tanto, al estar demostrado que en el presente asunto durante la práctica de una prueba testimonial, o sea el testimonio de MÓNICA ANDREA ROTAVISTA, se incurrió en una vulneración del debido proceso, más exactamente en lo que la doctrina ha denominado como “el debido proceso probatorio”, la Colegiatura es de la opinión que la única manera de enmendar dicha mácula, que tornaría en ilegal la prueba de marras, sería haciendo u</w:t>
      </w:r>
      <w:r w:rsidR="00120987">
        <w:rPr>
          <w:rFonts w:ascii="Arial" w:eastAsia="Times New Roman" w:hAnsi="Arial" w:cs="Arial"/>
          <w:sz w:val="20"/>
          <w:szCs w:val="20"/>
          <w:lang w:val="es-419" w:eastAsia="es-ES"/>
        </w:rPr>
        <w:t>so de la sanción procesal de la</w:t>
      </w:r>
      <w:r w:rsidRPr="00D8510E">
        <w:rPr>
          <w:rFonts w:ascii="Arial" w:eastAsia="Times New Roman" w:hAnsi="Arial" w:cs="Arial"/>
          <w:sz w:val="20"/>
          <w:szCs w:val="20"/>
          <w:lang w:val="es-419" w:eastAsia="es-ES"/>
        </w:rPr>
        <w:t xml:space="preserve"> exclusión probatoria consagrada en el inciso final del artículo 29 de la Carta y el articulo 23 C.P.P.</w:t>
      </w:r>
    </w:p>
    <w:p w:rsidR="009B5756" w:rsidRPr="009B5756" w:rsidRDefault="009B5756" w:rsidP="009B5756">
      <w:pPr>
        <w:spacing w:after="0" w:line="240" w:lineRule="auto"/>
        <w:jc w:val="both"/>
        <w:rPr>
          <w:rFonts w:ascii="Arial" w:eastAsia="Times New Roman" w:hAnsi="Arial" w:cs="Arial"/>
          <w:sz w:val="20"/>
          <w:szCs w:val="20"/>
          <w:lang w:val="es-ES" w:eastAsia="es-ES"/>
        </w:rPr>
      </w:pPr>
    </w:p>
    <w:p w:rsidR="009B5756" w:rsidRPr="009B5756" w:rsidRDefault="009B5756" w:rsidP="009B5756">
      <w:pPr>
        <w:spacing w:after="0" w:line="240" w:lineRule="auto"/>
        <w:jc w:val="both"/>
        <w:rPr>
          <w:rFonts w:ascii="Arial" w:eastAsia="Times New Roman" w:hAnsi="Arial" w:cs="Arial"/>
          <w:sz w:val="20"/>
          <w:szCs w:val="20"/>
          <w:lang w:val="es-ES" w:eastAsia="es-ES"/>
        </w:rPr>
      </w:pPr>
    </w:p>
    <w:p w:rsidR="009B5756" w:rsidRPr="009B5756" w:rsidRDefault="009B5756" w:rsidP="009B5756">
      <w:pPr>
        <w:spacing w:after="0" w:line="240" w:lineRule="auto"/>
        <w:jc w:val="both"/>
        <w:rPr>
          <w:rFonts w:ascii="Arial" w:eastAsia="Times New Roman" w:hAnsi="Arial" w:cs="Arial"/>
          <w:sz w:val="20"/>
          <w:szCs w:val="20"/>
          <w:lang w:val="es-ES" w:eastAsia="es-ES"/>
        </w:rPr>
      </w:pPr>
    </w:p>
    <w:p w:rsidR="00644261" w:rsidRPr="009B5756" w:rsidRDefault="00644261" w:rsidP="00644261">
      <w:pPr>
        <w:spacing w:after="0" w:line="276" w:lineRule="auto"/>
        <w:jc w:val="center"/>
        <w:rPr>
          <w:rFonts w:ascii="Tahoma" w:hAnsi="Tahoma" w:cs="Tahoma"/>
          <w:b/>
          <w:szCs w:val="28"/>
        </w:rPr>
      </w:pPr>
      <w:r w:rsidRPr="009B5756">
        <w:rPr>
          <w:rFonts w:ascii="Tahoma" w:hAnsi="Tahoma" w:cs="Tahoma"/>
          <w:b/>
          <w:szCs w:val="28"/>
        </w:rPr>
        <w:t>REPÚBLICA DE COLOMBIA</w:t>
      </w:r>
    </w:p>
    <w:p w:rsidR="00644261" w:rsidRPr="009B5756" w:rsidRDefault="00644261" w:rsidP="00644261">
      <w:pPr>
        <w:spacing w:after="0" w:line="276" w:lineRule="auto"/>
        <w:jc w:val="center"/>
        <w:rPr>
          <w:rFonts w:ascii="Tahoma" w:hAnsi="Tahoma" w:cs="Tahoma"/>
          <w:b/>
          <w:szCs w:val="28"/>
        </w:rPr>
      </w:pPr>
      <w:r w:rsidRPr="009B5756">
        <w:rPr>
          <w:rFonts w:ascii="Tahoma" w:hAnsi="Tahoma" w:cs="Tahoma"/>
          <w:b/>
          <w:szCs w:val="28"/>
        </w:rPr>
        <w:t>RAMA JUDICIAL DEL PODER PÚBLICO</w:t>
      </w:r>
    </w:p>
    <w:p w:rsidR="00644261" w:rsidRPr="009B5756" w:rsidRDefault="00644261" w:rsidP="00644261">
      <w:pPr>
        <w:spacing w:after="0" w:line="276" w:lineRule="auto"/>
        <w:jc w:val="center"/>
        <w:rPr>
          <w:rFonts w:ascii="Tahoma" w:hAnsi="Tahoma" w:cs="Tahoma"/>
          <w:b/>
          <w:szCs w:val="28"/>
        </w:rPr>
      </w:pPr>
      <w:r w:rsidRPr="009B5756">
        <w:rPr>
          <w:rFonts w:ascii="Tahoma" w:hAnsi="Tahoma" w:cs="Tahoma"/>
          <w:b/>
          <w:noProof/>
          <w:szCs w:val="28"/>
          <w:lang w:val="es-ES" w:eastAsia="es-ES"/>
        </w:rPr>
        <w:drawing>
          <wp:inline distT="0" distB="0" distL="0" distR="0" wp14:anchorId="552802D5" wp14:editId="7B018E5A">
            <wp:extent cx="643890" cy="702310"/>
            <wp:effectExtent l="0" t="0" r="3810" b="254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 cy="702310"/>
                    </a:xfrm>
                    <a:prstGeom prst="rect">
                      <a:avLst/>
                    </a:prstGeom>
                    <a:noFill/>
                    <a:ln>
                      <a:noFill/>
                    </a:ln>
                  </pic:spPr>
                </pic:pic>
              </a:graphicData>
            </a:graphic>
          </wp:inline>
        </w:drawing>
      </w:r>
    </w:p>
    <w:p w:rsidR="00644261" w:rsidRPr="009B5756" w:rsidRDefault="00644261" w:rsidP="00644261">
      <w:pPr>
        <w:spacing w:after="0" w:line="276" w:lineRule="auto"/>
        <w:jc w:val="center"/>
        <w:rPr>
          <w:rFonts w:ascii="Tahoma" w:hAnsi="Tahoma" w:cs="Tahoma"/>
          <w:b/>
          <w:szCs w:val="28"/>
        </w:rPr>
      </w:pPr>
      <w:r w:rsidRPr="009B5756">
        <w:rPr>
          <w:rFonts w:ascii="Tahoma" w:hAnsi="Tahoma" w:cs="Tahoma"/>
          <w:b/>
          <w:szCs w:val="28"/>
        </w:rPr>
        <w:t>TRIBUNAL SUPERIOR DEL DISTRITO JUDICIAL DE PEREIRA</w:t>
      </w:r>
    </w:p>
    <w:p w:rsidR="00644261" w:rsidRPr="009B5756" w:rsidRDefault="00644261" w:rsidP="00644261">
      <w:pPr>
        <w:spacing w:after="0" w:line="276" w:lineRule="auto"/>
        <w:jc w:val="center"/>
        <w:rPr>
          <w:rFonts w:ascii="Tahoma" w:hAnsi="Tahoma" w:cs="Tahoma"/>
          <w:b/>
          <w:szCs w:val="28"/>
        </w:rPr>
      </w:pPr>
      <w:r w:rsidRPr="009B5756">
        <w:rPr>
          <w:rFonts w:ascii="Tahoma" w:hAnsi="Tahoma" w:cs="Tahoma"/>
          <w:b/>
          <w:szCs w:val="28"/>
        </w:rPr>
        <w:t>SALA DE DECISIÓN PENAL</w:t>
      </w:r>
    </w:p>
    <w:p w:rsidR="00644261" w:rsidRPr="009B5756" w:rsidRDefault="00644261" w:rsidP="00644261">
      <w:pPr>
        <w:spacing w:after="0" w:line="276" w:lineRule="auto"/>
        <w:jc w:val="center"/>
        <w:rPr>
          <w:rFonts w:ascii="Tahoma" w:hAnsi="Tahoma" w:cs="Tahoma"/>
          <w:b/>
          <w:szCs w:val="28"/>
        </w:rPr>
      </w:pPr>
    </w:p>
    <w:p w:rsidR="00644261" w:rsidRPr="009B5756" w:rsidRDefault="00644261" w:rsidP="00644261">
      <w:pPr>
        <w:spacing w:after="0" w:line="276" w:lineRule="auto"/>
        <w:jc w:val="center"/>
        <w:rPr>
          <w:rFonts w:ascii="Tahoma" w:hAnsi="Tahoma" w:cs="Tahoma"/>
          <w:b/>
          <w:szCs w:val="28"/>
        </w:rPr>
      </w:pPr>
      <w:r w:rsidRPr="009B5756">
        <w:rPr>
          <w:rFonts w:ascii="Tahoma" w:hAnsi="Tahoma" w:cs="Tahoma"/>
          <w:b/>
          <w:szCs w:val="28"/>
        </w:rPr>
        <w:t>M.P. MANUEL YARZAGARAY BANDERA</w:t>
      </w:r>
    </w:p>
    <w:p w:rsidR="00644261" w:rsidRPr="00120987" w:rsidRDefault="00644261" w:rsidP="00120987">
      <w:pPr>
        <w:pStyle w:val="Sinespaciado"/>
        <w:spacing w:line="276" w:lineRule="auto"/>
        <w:jc w:val="both"/>
        <w:rPr>
          <w:rFonts w:ascii="Tahoma" w:hAnsi="Tahoma" w:cs="Tahoma"/>
          <w:sz w:val="22"/>
        </w:rPr>
      </w:pPr>
    </w:p>
    <w:p w:rsidR="00644261" w:rsidRPr="009B5756" w:rsidRDefault="00644261" w:rsidP="00644261">
      <w:pPr>
        <w:spacing w:after="0" w:line="276" w:lineRule="auto"/>
        <w:jc w:val="center"/>
        <w:rPr>
          <w:rFonts w:ascii="Tahoma" w:hAnsi="Tahoma" w:cs="Tahoma"/>
          <w:b/>
          <w:szCs w:val="28"/>
        </w:rPr>
      </w:pPr>
      <w:r w:rsidRPr="009B5756">
        <w:rPr>
          <w:rFonts w:ascii="Tahoma" w:hAnsi="Tahoma" w:cs="Tahoma"/>
          <w:b/>
          <w:szCs w:val="28"/>
        </w:rPr>
        <w:t>SENTENCIA DE SEGUNDA INSTANCIA</w:t>
      </w:r>
    </w:p>
    <w:p w:rsidR="00644261" w:rsidRPr="00120987" w:rsidRDefault="00644261" w:rsidP="00120987">
      <w:pPr>
        <w:pStyle w:val="Sinespaciado"/>
        <w:spacing w:line="276" w:lineRule="auto"/>
        <w:jc w:val="both"/>
        <w:rPr>
          <w:rFonts w:ascii="Tahoma" w:hAnsi="Tahoma" w:cs="Tahoma"/>
          <w:sz w:val="22"/>
        </w:rPr>
      </w:pPr>
    </w:p>
    <w:p w:rsidR="00644261" w:rsidRPr="009B5756" w:rsidRDefault="00691272" w:rsidP="00644261">
      <w:pPr>
        <w:spacing w:after="120" w:line="276" w:lineRule="auto"/>
        <w:jc w:val="center"/>
        <w:rPr>
          <w:rFonts w:ascii="Tahoma" w:eastAsia="Times New Roman" w:hAnsi="Tahoma" w:cs="Tahoma"/>
          <w:b/>
          <w:bCs/>
          <w:szCs w:val="28"/>
          <w:lang w:eastAsia="es-ES"/>
        </w:rPr>
      </w:pPr>
      <w:r w:rsidRPr="009B5756">
        <w:rPr>
          <w:rFonts w:ascii="Tahoma" w:eastAsia="Times New Roman" w:hAnsi="Tahoma" w:cs="Tahoma"/>
          <w:bCs/>
          <w:sz w:val="22"/>
          <w:szCs w:val="28"/>
          <w:lang w:eastAsia="es-ES"/>
        </w:rPr>
        <w:t>Aprobado por Acta No.</w:t>
      </w:r>
      <w:r w:rsidR="00C022CE" w:rsidRPr="009B5756">
        <w:rPr>
          <w:rFonts w:ascii="Tahoma" w:eastAsia="Times New Roman" w:hAnsi="Tahoma" w:cs="Tahoma"/>
          <w:bCs/>
          <w:sz w:val="22"/>
          <w:szCs w:val="28"/>
          <w:lang w:eastAsia="es-ES"/>
        </w:rPr>
        <w:t xml:space="preserve"> 550 del 18 de junio de 2019. H: 2:45 p.m. </w:t>
      </w:r>
      <w:r w:rsidRPr="009B5756">
        <w:rPr>
          <w:rFonts w:ascii="Tahoma" w:eastAsia="Times New Roman" w:hAnsi="Tahoma" w:cs="Tahoma"/>
          <w:bCs/>
          <w:sz w:val="22"/>
          <w:szCs w:val="28"/>
          <w:lang w:eastAsia="es-ES"/>
        </w:rPr>
        <w:t xml:space="preserve"> </w:t>
      </w:r>
    </w:p>
    <w:p w:rsidR="00644261" w:rsidRPr="00120987" w:rsidRDefault="00644261" w:rsidP="00120987">
      <w:pPr>
        <w:pStyle w:val="Sinespaciado"/>
        <w:spacing w:line="276" w:lineRule="auto"/>
        <w:jc w:val="both"/>
        <w:rPr>
          <w:rFonts w:ascii="Tahoma" w:hAnsi="Tahoma" w:cs="Tahoma"/>
          <w:sz w:val="22"/>
        </w:rPr>
      </w:pPr>
    </w:p>
    <w:p w:rsidR="00644261" w:rsidRPr="009B5756" w:rsidRDefault="007F320C" w:rsidP="00644261">
      <w:pPr>
        <w:spacing w:after="0" w:line="276" w:lineRule="auto"/>
        <w:ind w:right="5"/>
        <w:jc w:val="both"/>
        <w:rPr>
          <w:rFonts w:ascii="Tahoma" w:eastAsia="Times New Roman" w:hAnsi="Tahoma" w:cs="Tahoma"/>
          <w:szCs w:val="28"/>
          <w:lang w:eastAsia="es-ES"/>
        </w:rPr>
      </w:pPr>
      <w:r w:rsidRPr="009B5756">
        <w:rPr>
          <w:rFonts w:ascii="Tahoma" w:eastAsia="Times New Roman" w:hAnsi="Tahoma" w:cs="Tahoma"/>
          <w:szCs w:val="28"/>
          <w:lang w:eastAsia="es-ES"/>
        </w:rPr>
        <w:t>Pereira, diecinueve</w:t>
      </w:r>
      <w:r w:rsidR="00644261" w:rsidRPr="009B5756">
        <w:rPr>
          <w:rFonts w:ascii="Tahoma" w:eastAsia="Times New Roman" w:hAnsi="Tahoma" w:cs="Tahoma"/>
          <w:szCs w:val="28"/>
          <w:lang w:eastAsia="es-ES"/>
        </w:rPr>
        <w:t xml:space="preserve"> (</w:t>
      </w:r>
      <w:r w:rsidRPr="009B5756">
        <w:rPr>
          <w:rFonts w:ascii="Tahoma" w:eastAsia="Times New Roman" w:hAnsi="Tahoma" w:cs="Tahoma"/>
          <w:szCs w:val="28"/>
          <w:lang w:eastAsia="es-ES"/>
        </w:rPr>
        <w:t>19</w:t>
      </w:r>
      <w:r w:rsidR="00644261" w:rsidRPr="009B5756">
        <w:rPr>
          <w:rFonts w:ascii="Tahoma" w:eastAsia="Times New Roman" w:hAnsi="Tahoma" w:cs="Tahoma"/>
          <w:szCs w:val="28"/>
          <w:lang w:eastAsia="es-ES"/>
        </w:rPr>
        <w:t xml:space="preserve">) de </w:t>
      </w:r>
      <w:r w:rsidR="00691272" w:rsidRPr="009B5756">
        <w:rPr>
          <w:rFonts w:ascii="Tahoma" w:eastAsia="Times New Roman" w:hAnsi="Tahoma" w:cs="Tahoma"/>
          <w:szCs w:val="28"/>
          <w:lang w:eastAsia="es-ES"/>
        </w:rPr>
        <w:t>j</w:t>
      </w:r>
      <w:r w:rsidR="00644261" w:rsidRPr="009B5756">
        <w:rPr>
          <w:rFonts w:ascii="Tahoma" w:eastAsia="Times New Roman" w:hAnsi="Tahoma" w:cs="Tahoma"/>
          <w:szCs w:val="28"/>
          <w:lang w:eastAsia="es-ES"/>
        </w:rPr>
        <w:t xml:space="preserve">unio de dos mil </w:t>
      </w:r>
      <w:r w:rsidRPr="009B5756">
        <w:rPr>
          <w:rFonts w:ascii="Tahoma" w:eastAsia="Times New Roman" w:hAnsi="Tahoma" w:cs="Tahoma"/>
          <w:szCs w:val="28"/>
          <w:lang w:eastAsia="es-ES"/>
        </w:rPr>
        <w:t>diecinueve (2</w:t>
      </w:r>
      <w:r w:rsidR="00644261" w:rsidRPr="009B5756">
        <w:rPr>
          <w:rFonts w:ascii="Tahoma" w:eastAsia="Times New Roman" w:hAnsi="Tahoma" w:cs="Tahoma"/>
          <w:szCs w:val="28"/>
          <w:lang w:eastAsia="es-ES"/>
        </w:rPr>
        <w:t>019)</w:t>
      </w:r>
    </w:p>
    <w:p w:rsidR="00644261" w:rsidRPr="009B5756" w:rsidRDefault="00C022CE" w:rsidP="00644261">
      <w:pPr>
        <w:spacing w:after="0" w:line="276" w:lineRule="auto"/>
        <w:rPr>
          <w:rFonts w:ascii="Tahoma" w:eastAsia="Times New Roman" w:hAnsi="Tahoma" w:cs="Tahoma"/>
          <w:szCs w:val="28"/>
          <w:lang w:eastAsia="es-ES"/>
        </w:rPr>
      </w:pPr>
      <w:r w:rsidRPr="009B5756">
        <w:rPr>
          <w:rFonts w:ascii="Tahoma" w:eastAsia="Times New Roman" w:hAnsi="Tahoma" w:cs="Tahoma"/>
          <w:szCs w:val="28"/>
          <w:lang w:eastAsia="es-ES"/>
        </w:rPr>
        <w:lastRenderedPageBreak/>
        <w:t xml:space="preserve">Hora: 9:03 a.m. </w:t>
      </w:r>
    </w:p>
    <w:p w:rsidR="00644261" w:rsidRPr="00120987" w:rsidRDefault="00644261" w:rsidP="00120987">
      <w:pPr>
        <w:pStyle w:val="Sinespaciado"/>
        <w:spacing w:line="276" w:lineRule="auto"/>
        <w:jc w:val="both"/>
        <w:rPr>
          <w:rFonts w:ascii="Tahoma" w:hAnsi="Tahoma" w:cs="Tahoma"/>
          <w:sz w:val="22"/>
        </w:rPr>
      </w:pPr>
    </w:p>
    <w:p w:rsidR="00644261" w:rsidRPr="009B5756" w:rsidRDefault="00644261" w:rsidP="00691272">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0"/>
        </w:rPr>
      </w:pPr>
      <w:r w:rsidRPr="009B5756">
        <w:rPr>
          <w:rFonts w:ascii="Tahoma" w:hAnsi="Tahoma" w:cs="Tahoma"/>
          <w:sz w:val="20"/>
        </w:rPr>
        <w:t xml:space="preserve">Procesado: </w:t>
      </w:r>
      <w:r w:rsidR="00185368">
        <w:rPr>
          <w:rFonts w:ascii="Tahoma" w:hAnsi="Tahoma" w:cs="Tahoma"/>
          <w:sz w:val="20"/>
        </w:rPr>
        <w:t>LFPP</w:t>
      </w:r>
    </w:p>
    <w:p w:rsidR="00644261" w:rsidRPr="009B5756" w:rsidRDefault="00644261" w:rsidP="00691272">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0"/>
        </w:rPr>
      </w:pPr>
      <w:r w:rsidRPr="009B5756">
        <w:rPr>
          <w:rFonts w:ascii="Tahoma" w:hAnsi="Tahoma" w:cs="Tahoma"/>
          <w:sz w:val="20"/>
        </w:rPr>
        <w:t xml:space="preserve">Delito: Acceso carnal violento </w:t>
      </w:r>
    </w:p>
    <w:p w:rsidR="00644261" w:rsidRPr="009B5756" w:rsidRDefault="00644261" w:rsidP="00691272">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0"/>
        </w:rPr>
      </w:pPr>
      <w:r w:rsidRPr="009B5756">
        <w:rPr>
          <w:rFonts w:ascii="Tahoma" w:hAnsi="Tahoma" w:cs="Tahoma"/>
          <w:sz w:val="20"/>
        </w:rPr>
        <w:t>Rad. # 660016000037201000224011</w:t>
      </w:r>
    </w:p>
    <w:p w:rsidR="00644261" w:rsidRPr="009B5756" w:rsidRDefault="00644261" w:rsidP="00691272">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0"/>
        </w:rPr>
      </w:pPr>
      <w:r w:rsidRPr="009B5756">
        <w:rPr>
          <w:rFonts w:ascii="Tahoma" w:hAnsi="Tahoma" w:cs="Tahoma"/>
          <w:sz w:val="20"/>
        </w:rPr>
        <w:t xml:space="preserve">Asunto: </w:t>
      </w:r>
      <w:r w:rsidR="00691272" w:rsidRPr="009B5756">
        <w:rPr>
          <w:rFonts w:ascii="Tahoma" w:hAnsi="Tahoma" w:cs="Tahoma"/>
          <w:sz w:val="20"/>
        </w:rPr>
        <w:t xml:space="preserve">Apelación interpuesta </w:t>
      </w:r>
      <w:r w:rsidRPr="009B5756">
        <w:rPr>
          <w:rFonts w:ascii="Tahoma" w:hAnsi="Tahoma" w:cs="Tahoma"/>
          <w:sz w:val="20"/>
        </w:rPr>
        <w:t>por la Fiscalía en contra de sentencia absolutoria</w:t>
      </w:r>
    </w:p>
    <w:p w:rsidR="00644261" w:rsidRPr="009B5756" w:rsidRDefault="00644261" w:rsidP="00691272">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0"/>
        </w:rPr>
      </w:pPr>
      <w:r w:rsidRPr="009B5756">
        <w:rPr>
          <w:rFonts w:ascii="Tahoma" w:hAnsi="Tahoma" w:cs="Tahoma"/>
          <w:sz w:val="20"/>
        </w:rPr>
        <w:t>Procedencia: Juzgado Único Promiscuo del Circuito de Quinchía</w:t>
      </w:r>
    </w:p>
    <w:p w:rsidR="00644261" w:rsidRPr="009B5756" w:rsidRDefault="00644261" w:rsidP="00691272">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0"/>
        </w:rPr>
      </w:pPr>
      <w:r w:rsidRPr="009B5756">
        <w:rPr>
          <w:rFonts w:ascii="Tahoma" w:hAnsi="Tahoma" w:cs="Tahoma"/>
          <w:sz w:val="20"/>
        </w:rPr>
        <w:t>Tema: Credibilidad del testimonio de la víctima de un delito sexual</w:t>
      </w:r>
      <w:r w:rsidR="001B051F" w:rsidRPr="009B5756">
        <w:rPr>
          <w:rFonts w:ascii="Tahoma" w:hAnsi="Tahoma" w:cs="Tahoma"/>
          <w:sz w:val="20"/>
        </w:rPr>
        <w:t xml:space="preserve">; </w:t>
      </w:r>
      <w:r w:rsidR="0025694E" w:rsidRPr="009B5756">
        <w:rPr>
          <w:rFonts w:ascii="Tahoma" w:hAnsi="Tahoma" w:cs="Tahoma"/>
          <w:sz w:val="20"/>
        </w:rPr>
        <w:t>P</w:t>
      </w:r>
      <w:r w:rsidR="001B051F" w:rsidRPr="009B5756">
        <w:rPr>
          <w:rFonts w:ascii="Tahoma" w:hAnsi="Tahoma" w:cs="Tahoma"/>
          <w:sz w:val="20"/>
        </w:rPr>
        <w:t>rocedencia de los agravantes del # 2º del artículo 211 C.P.</w:t>
      </w:r>
      <w:r w:rsidR="0025694E" w:rsidRPr="009B5756">
        <w:rPr>
          <w:rFonts w:ascii="Tahoma" w:hAnsi="Tahoma" w:cs="Tahoma"/>
          <w:sz w:val="20"/>
        </w:rPr>
        <w:t xml:space="preserve"> Violación del Debido Proceso como consecuencia de interrogatorio complementario</w:t>
      </w:r>
    </w:p>
    <w:p w:rsidR="00644261" w:rsidRPr="009B5756" w:rsidRDefault="00644261" w:rsidP="00691272">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0"/>
        </w:rPr>
      </w:pPr>
      <w:r w:rsidRPr="009B5756">
        <w:rPr>
          <w:rFonts w:ascii="Tahoma" w:hAnsi="Tahoma" w:cs="Tahoma"/>
          <w:sz w:val="20"/>
        </w:rPr>
        <w:t>Decisión: Revoca fallo opugnado y se declara la responsabilidad penal del acusado</w:t>
      </w:r>
    </w:p>
    <w:p w:rsidR="00644261" w:rsidRPr="00120987" w:rsidRDefault="00644261" w:rsidP="00120987">
      <w:pPr>
        <w:pStyle w:val="Sinespaciado"/>
        <w:spacing w:line="276" w:lineRule="auto"/>
        <w:jc w:val="both"/>
        <w:rPr>
          <w:rFonts w:ascii="Tahoma" w:hAnsi="Tahoma" w:cs="Tahoma"/>
          <w:sz w:val="22"/>
        </w:rPr>
      </w:pPr>
    </w:p>
    <w:p w:rsidR="00644261" w:rsidRPr="009B5756" w:rsidRDefault="00644261" w:rsidP="00691272">
      <w:pPr>
        <w:spacing w:after="0" w:line="240" w:lineRule="auto"/>
        <w:jc w:val="center"/>
        <w:rPr>
          <w:rFonts w:ascii="Tahoma" w:hAnsi="Tahoma" w:cs="Tahoma"/>
          <w:b/>
          <w:bCs/>
          <w:szCs w:val="28"/>
        </w:rPr>
      </w:pPr>
      <w:r w:rsidRPr="009B5756">
        <w:rPr>
          <w:rFonts w:ascii="Tahoma" w:hAnsi="Tahoma" w:cs="Tahoma"/>
          <w:b/>
          <w:bCs/>
          <w:szCs w:val="28"/>
        </w:rPr>
        <w:t>VISTOS:</w:t>
      </w:r>
    </w:p>
    <w:p w:rsidR="00644261" w:rsidRPr="00120987" w:rsidRDefault="00644261" w:rsidP="00120987">
      <w:pPr>
        <w:pStyle w:val="Sinespaciado"/>
        <w:spacing w:line="276" w:lineRule="auto"/>
        <w:jc w:val="both"/>
        <w:rPr>
          <w:rFonts w:ascii="Tahoma" w:hAnsi="Tahoma" w:cs="Tahoma"/>
          <w:sz w:val="22"/>
        </w:rPr>
      </w:pPr>
    </w:p>
    <w:p w:rsidR="00644261" w:rsidRPr="009B5756" w:rsidRDefault="00644261" w:rsidP="003E4433">
      <w:pPr>
        <w:pStyle w:val="Sinespaciado"/>
        <w:spacing w:line="276" w:lineRule="auto"/>
        <w:jc w:val="both"/>
        <w:rPr>
          <w:rFonts w:ascii="Tahoma" w:hAnsi="Tahoma" w:cs="Tahoma"/>
          <w:sz w:val="24"/>
        </w:rPr>
      </w:pPr>
      <w:r w:rsidRPr="009B5756">
        <w:rPr>
          <w:rFonts w:ascii="Tahoma" w:hAnsi="Tahoma" w:cs="Tahoma"/>
          <w:sz w:val="24"/>
        </w:rPr>
        <w:t xml:space="preserve">Procede la Sala Penal de Decisión del Tribunal Superior de este Distrito Judicial a resolver el recurso de alzada interpuesto por la Fiscalía en contra de la sentencia proferida por el Juzgado Único Promiscuo del Circuito de Quinchía, en las calendas del doce (12) de marzo de 2.015, mediante la cual se absolvió al Procesado </w:t>
      </w:r>
      <w:r w:rsidR="00185368">
        <w:rPr>
          <w:rFonts w:ascii="Tahoma" w:hAnsi="Tahoma" w:cs="Tahoma"/>
          <w:b/>
          <w:sz w:val="24"/>
        </w:rPr>
        <w:t>LFPP</w:t>
      </w:r>
      <w:r w:rsidRPr="009B5756">
        <w:rPr>
          <w:rFonts w:ascii="Tahoma" w:hAnsi="Tahoma" w:cs="Tahoma"/>
          <w:sz w:val="24"/>
        </w:rPr>
        <w:t xml:space="preserve"> </w:t>
      </w:r>
      <w:r w:rsidR="007E6964" w:rsidRPr="009B5756">
        <w:rPr>
          <w:rFonts w:ascii="Tahoma" w:hAnsi="Tahoma" w:cs="Tahoma"/>
          <w:sz w:val="24"/>
        </w:rPr>
        <w:t>de los cargos endilgados en su contra por parte del Ente Acusador, los cuales estaban relacionados con</w:t>
      </w:r>
      <w:r w:rsidRPr="009B5756">
        <w:rPr>
          <w:rFonts w:ascii="Tahoma" w:hAnsi="Tahoma" w:cs="Tahoma"/>
          <w:sz w:val="24"/>
        </w:rPr>
        <w:t xml:space="preserve"> incurrir en la </w:t>
      </w:r>
      <w:r w:rsidR="00AA047C" w:rsidRPr="009B5756">
        <w:rPr>
          <w:rFonts w:ascii="Tahoma" w:hAnsi="Tahoma" w:cs="Tahoma"/>
          <w:sz w:val="24"/>
        </w:rPr>
        <w:t xml:space="preserve">presunta </w:t>
      </w:r>
      <w:r w:rsidRPr="009B5756">
        <w:rPr>
          <w:rFonts w:ascii="Tahoma" w:hAnsi="Tahoma" w:cs="Tahoma"/>
          <w:sz w:val="24"/>
        </w:rPr>
        <w:t>comisión del delito de acceso carnal violento agravado.</w:t>
      </w:r>
    </w:p>
    <w:p w:rsidR="007E6964" w:rsidRPr="00120987" w:rsidRDefault="007E6964" w:rsidP="00120987">
      <w:pPr>
        <w:pStyle w:val="Sinespaciado"/>
        <w:spacing w:line="276" w:lineRule="auto"/>
        <w:jc w:val="both"/>
        <w:rPr>
          <w:rFonts w:ascii="Tahoma" w:hAnsi="Tahoma" w:cs="Tahoma"/>
          <w:sz w:val="22"/>
        </w:rPr>
      </w:pPr>
    </w:p>
    <w:p w:rsidR="00644261" w:rsidRPr="009B5756" w:rsidRDefault="00644261" w:rsidP="00691272">
      <w:pPr>
        <w:spacing w:after="0" w:line="240" w:lineRule="auto"/>
        <w:jc w:val="center"/>
        <w:rPr>
          <w:rFonts w:ascii="Tahoma" w:hAnsi="Tahoma" w:cs="Tahoma"/>
          <w:b/>
          <w:bCs/>
          <w:szCs w:val="28"/>
        </w:rPr>
      </w:pPr>
      <w:r w:rsidRPr="009B5756">
        <w:rPr>
          <w:rFonts w:ascii="Tahoma" w:hAnsi="Tahoma" w:cs="Tahoma"/>
          <w:b/>
          <w:bCs/>
          <w:szCs w:val="28"/>
        </w:rPr>
        <w:t>ANTECEDENTES:</w:t>
      </w:r>
    </w:p>
    <w:p w:rsidR="001B051F" w:rsidRPr="00120987" w:rsidRDefault="001B051F" w:rsidP="00120987">
      <w:pPr>
        <w:pStyle w:val="Sinespaciado"/>
        <w:spacing w:line="276" w:lineRule="auto"/>
        <w:jc w:val="both"/>
        <w:rPr>
          <w:rFonts w:ascii="Tahoma" w:hAnsi="Tahoma" w:cs="Tahoma"/>
          <w:sz w:val="22"/>
        </w:rPr>
      </w:pPr>
    </w:p>
    <w:p w:rsidR="00644261" w:rsidRPr="009B5756" w:rsidRDefault="00644261" w:rsidP="009D0227">
      <w:pPr>
        <w:pStyle w:val="Sinespaciado"/>
        <w:spacing w:line="276" w:lineRule="auto"/>
        <w:jc w:val="both"/>
        <w:rPr>
          <w:rFonts w:ascii="Tahoma" w:hAnsi="Tahoma" w:cs="Tahoma"/>
          <w:sz w:val="24"/>
        </w:rPr>
      </w:pPr>
      <w:r w:rsidRPr="009B5756">
        <w:rPr>
          <w:rFonts w:ascii="Tahoma" w:hAnsi="Tahoma" w:cs="Tahoma"/>
          <w:sz w:val="24"/>
        </w:rPr>
        <w:t xml:space="preserve">Del contenido del libelo acusatorio, se </w:t>
      </w:r>
      <w:r w:rsidR="00664B32" w:rsidRPr="009B5756">
        <w:rPr>
          <w:rFonts w:ascii="Tahoma" w:hAnsi="Tahoma" w:cs="Tahoma"/>
          <w:sz w:val="24"/>
        </w:rPr>
        <w:t xml:space="preserve">tiene </w:t>
      </w:r>
      <w:r w:rsidRPr="009B5756">
        <w:rPr>
          <w:rFonts w:ascii="Tahoma" w:hAnsi="Tahoma" w:cs="Tahoma"/>
          <w:sz w:val="24"/>
        </w:rPr>
        <w:t>que los hechos que concitan la atención de la Colegiatura tuvieron ocurrencia en área rural del municipio de Mistrató</w:t>
      </w:r>
      <w:r w:rsidR="00664B32" w:rsidRPr="009B5756">
        <w:rPr>
          <w:rFonts w:ascii="Tahoma" w:hAnsi="Tahoma" w:cs="Tahoma"/>
          <w:sz w:val="24"/>
        </w:rPr>
        <w:t xml:space="preserve">, más exactamente por la </w:t>
      </w:r>
      <w:r w:rsidR="00B03458" w:rsidRPr="009B5756">
        <w:rPr>
          <w:rFonts w:ascii="Tahoma" w:hAnsi="Tahoma" w:cs="Tahoma"/>
          <w:sz w:val="24"/>
        </w:rPr>
        <w:t>vía</w:t>
      </w:r>
      <w:r w:rsidR="00664B32" w:rsidRPr="009B5756">
        <w:rPr>
          <w:rFonts w:ascii="Tahoma" w:hAnsi="Tahoma" w:cs="Tahoma"/>
          <w:sz w:val="24"/>
        </w:rPr>
        <w:t xml:space="preserve"> que conduce de dicha municipalidad hacia el correg</w:t>
      </w:r>
      <w:r w:rsidR="008356D3" w:rsidRPr="009B5756">
        <w:rPr>
          <w:rFonts w:ascii="Tahoma" w:hAnsi="Tahoma" w:cs="Tahoma"/>
          <w:sz w:val="24"/>
        </w:rPr>
        <w:t>imiento de San Antonio del Chamí</w:t>
      </w:r>
      <w:r w:rsidR="00664B32" w:rsidRPr="009B5756">
        <w:rPr>
          <w:rFonts w:ascii="Tahoma" w:hAnsi="Tahoma" w:cs="Tahoma"/>
          <w:sz w:val="24"/>
        </w:rPr>
        <w:t>, a</w:t>
      </w:r>
      <w:r w:rsidRPr="009B5756">
        <w:rPr>
          <w:rFonts w:ascii="Tahoma" w:hAnsi="Tahoma" w:cs="Tahoma"/>
          <w:sz w:val="24"/>
        </w:rPr>
        <w:t xml:space="preserve"> eso </w:t>
      </w:r>
      <w:r w:rsidR="00664B32" w:rsidRPr="009B5756">
        <w:rPr>
          <w:rFonts w:ascii="Tahoma" w:hAnsi="Tahoma" w:cs="Tahoma"/>
          <w:sz w:val="24"/>
        </w:rPr>
        <w:t xml:space="preserve">más o menos </w:t>
      </w:r>
      <w:r w:rsidRPr="009B5756">
        <w:rPr>
          <w:rFonts w:ascii="Tahoma" w:hAnsi="Tahoma" w:cs="Tahoma"/>
          <w:sz w:val="24"/>
        </w:rPr>
        <w:t xml:space="preserve">de las 18:30 horas del 4 de febrero del 2.010, y están relacionados con una agresión </w:t>
      </w:r>
      <w:r w:rsidR="00B03458" w:rsidRPr="009B5756">
        <w:rPr>
          <w:rFonts w:ascii="Tahoma" w:hAnsi="Tahoma" w:cs="Tahoma"/>
          <w:sz w:val="24"/>
        </w:rPr>
        <w:t>de tipo erótico-sexual,</w:t>
      </w:r>
      <w:r w:rsidRPr="009B5756">
        <w:rPr>
          <w:rFonts w:ascii="Tahoma" w:hAnsi="Tahoma" w:cs="Tahoma"/>
          <w:sz w:val="24"/>
        </w:rPr>
        <w:t xml:space="preserve"> perpetrada mediante el empleo de la violencia, de la cual fue </w:t>
      </w:r>
      <w:r w:rsidR="00664B32" w:rsidRPr="009B5756">
        <w:rPr>
          <w:rFonts w:ascii="Tahoma" w:hAnsi="Tahoma" w:cs="Tahoma"/>
          <w:sz w:val="24"/>
        </w:rPr>
        <w:t>víctima</w:t>
      </w:r>
      <w:r w:rsidRPr="009B5756">
        <w:rPr>
          <w:rFonts w:ascii="Tahoma" w:hAnsi="Tahoma" w:cs="Tahoma"/>
          <w:sz w:val="24"/>
        </w:rPr>
        <w:t xml:space="preserve"> la </w:t>
      </w:r>
      <w:r w:rsidR="00664B32" w:rsidRPr="009B5756">
        <w:rPr>
          <w:rFonts w:ascii="Tahoma" w:hAnsi="Tahoma" w:cs="Tahoma"/>
          <w:sz w:val="24"/>
        </w:rPr>
        <w:t xml:space="preserve">joven MÓNICA ANDREA ROTAVISTA CASTRO, quien para ese entonces tenía 17 años de edad. </w:t>
      </w:r>
    </w:p>
    <w:p w:rsidR="00664B32" w:rsidRPr="00120987" w:rsidRDefault="00664B32" w:rsidP="009D0227">
      <w:pPr>
        <w:pStyle w:val="Sinespaciado"/>
        <w:spacing w:line="276" w:lineRule="auto"/>
        <w:jc w:val="both"/>
        <w:rPr>
          <w:rFonts w:ascii="Tahoma" w:hAnsi="Tahoma" w:cs="Tahoma"/>
          <w:sz w:val="22"/>
        </w:rPr>
      </w:pPr>
    </w:p>
    <w:p w:rsidR="0075780F" w:rsidRPr="009B5756" w:rsidRDefault="00644261" w:rsidP="009D0227">
      <w:pPr>
        <w:pStyle w:val="Sinespaciado"/>
        <w:spacing w:line="276" w:lineRule="auto"/>
        <w:jc w:val="both"/>
        <w:rPr>
          <w:rFonts w:ascii="Tahoma" w:hAnsi="Tahoma" w:cs="Tahoma"/>
          <w:sz w:val="24"/>
        </w:rPr>
      </w:pPr>
      <w:r w:rsidRPr="009B5756">
        <w:rPr>
          <w:rFonts w:ascii="Tahoma" w:hAnsi="Tahoma" w:cs="Tahoma"/>
          <w:sz w:val="24"/>
        </w:rPr>
        <w:t xml:space="preserve">Según se expone en el escrito de acusación, </w:t>
      </w:r>
      <w:r w:rsidR="00664B32" w:rsidRPr="009B5756">
        <w:rPr>
          <w:rFonts w:ascii="Tahoma" w:hAnsi="Tahoma" w:cs="Tahoma"/>
          <w:sz w:val="24"/>
        </w:rPr>
        <w:t xml:space="preserve">para la época de los hechos la joven MÓNICA ANDREA ROTAVISTA CASTRO sostenía una </w:t>
      </w:r>
      <w:r w:rsidR="00743070" w:rsidRPr="009B5756">
        <w:rPr>
          <w:rFonts w:ascii="Tahoma" w:hAnsi="Tahoma" w:cs="Tahoma"/>
          <w:sz w:val="24"/>
        </w:rPr>
        <w:t>tormentosa</w:t>
      </w:r>
      <w:r w:rsidR="00664B32" w:rsidRPr="009B5756">
        <w:rPr>
          <w:rFonts w:ascii="Tahoma" w:hAnsi="Tahoma" w:cs="Tahoma"/>
          <w:sz w:val="24"/>
        </w:rPr>
        <w:t xml:space="preserve"> y agridulce relación sentimental </w:t>
      </w:r>
      <w:r w:rsidR="00504C77" w:rsidRPr="009B5756">
        <w:rPr>
          <w:rFonts w:ascii="Tahoma" w:hAnsi="Tahoma" w:cs="Tahoma"/>
          <w:sz w:val="24"/>
        </w:rPr>
        <w:t xml:space="preserve">con </w:t>
      </w:r>
      <w:r w:rsidR="00185368">
        <w:rPr>
          <w:rFonts w:ascii="Tahoma" w:hAnsi="Tahoma" w:cs="Tahoma"/>
          <w:sz w:val="24"/>
        </w:rPr>
        <w:t>LFPP</w:t>
      </w:r>
      <w:r w:rsidR="00664B32" w:rsidRPr="009B5756">
        <w:rPr>
          <w:rFonts w:ascii="Tahoma" w:hAnsi="Tahoma" w:cs="Tahoma"/>
          <w:sz w:val="24"/>
        </w:rPr>
        <w:t>, de 19 años de edad, de quien se encontraba embar</w:t>
      </w:r>
      <w:r w:rsidR="0075780F" w:rsidRPr="009B5756">
        <w:rPr>
          <w:rFonts w:ascii="Tahoma" w:hAnsi="Tahoma" w:cs="Tahoma"/>
          <w:sz w:val="24"/>
        </w:rPr>
        <w:t>a</w:t>
      </w:r>
      <w:r w:rsidR="00664B32" w:rsidRPr="009B5756">
        <w:rPr>
          <w:rFonts w:ascii="Tahoma" w:hAnsi="Tahoma" w:cs="Tahoma"/>
          <w:sz w:val="24"/>
        </w:rPr>
        <w:t>zada de dos meses. De igual manera en ese libelo se adu</w:t>
      </w:r>
      <w:r w:rsidR="007E6964" w:rsidRPr="009B5756">
        <w:rPr>
          <w:rFonts w:ascii="Tahoma" w:hAnsi="Tahoma" w:cs="Tahoma"/>
          <w:sz w:val="24"/>
        </w:rPr>
        <w:t xml:space="preserve">jo </w:t>
      </w:r>
      <w:r w:rsidR="00664B32" w:rsidRPr="009B5756">
        <w:rPr>
          <w:rFonts w:ascii="Tahoma" w:hAnsi="Tahoma" w:cs="Tahoma"/>
          <w:sz w:val="24"/>
        </w:rPr>
        <w:t xml:space="preserve">que para </w:t>
      </w:r>
      <w:r w:rsidR="00504C77" w:rsidRPr="009B5756">
        <w:rPr>
          <w:rFonts w:ascii="Tahoma" w:hAnsi="Tahoma" w:cs="Tahoma"/>
          <w:sz w:val="24"/>
        </w:rPr>
        <w:t xml:space="preserve">esas </w:t>
      </w:r>
      <w:r w:rsidR="00664B32" w:rsidRPr="009B5756">
        <w:rPr>
          <w:rFonts w:ascii="Tahoma" w:hAnsi="Tahoma" w:cs="Tahoma"/>
          <w:sz w:val="24"/>
        </w:rPr>
        <w:t xml:space="preserve">las calendas </w:t>
      </w:r>
      <w:r w:rsidR="00504C77" w:rsidRPr="009B5756">
        <w:rPr>
          <w:rFonts w:ascii="Tahoma" w:hAnsi="Tahoma" w:cs="Tahoma"/>
          <w:sz w:val="24"/>
        </w:rPr>
        <w:t xml:space="preserve">el joven </w:t>
      </w:r>
      <w:r w:rsidR="00185368">
        <w:rPr>
          <w:rFonts w:ascii="Tahoma" w:hAnsi="Tahoma" w:cs="Tahoma"/>
          <w:sz w:val="24"/>
        </w:rPr>
        <w:t>LFPP</w:t>
      </w:r>
      <w:r w:rsidR="00664B32" w:rsidRPr="009B5756">
        <w:rPr>
          <w:rFonts w:ascii="Tahoma" w:hAnsi="Tahoma" w:cs="Tahoma"/>
          <w:sz w:val="24"/>
        </w:rPr>
        <w:t xml:space="preserve"> </w:t>
      </w:r>
      <w:r w:rsidR="0075780F" w:rsidRPr="009B5756">
        <w:rPr>
          <w:rFonts w:ascii="Tahoma" w:hAnsi="Tahoma" w:cs="Tahoma"/>
          <w:sz w:val="24"/>
        </w:rPr>
        <w:t>invitó a su entonces novia</w:t>
      </w:r>
      <w:r w:rsidR="00504C77" w:rsidRPr="009B5756">
        <w:rPr>
          <w:rFonts w:ascii="Tahoma" w:hAnsi="Tahoma" w:cs="Tahoma"/>
          <w:sz w:val="24"/>
        </w:rPr>
        <w:t>,</w:t>
      </w:r>
      <w:r w:rsidR="0075780F" w:rsidRPr="009B5756">
        <w:rPr>
          <w:rFonts w:ascii="Tahoma" w:hAnsi="Tahoma" w:cs="Tahoma"/>
          <w:sz w:val="24"/>
        </w:rPr>
        <w:t xml:space="preserve"> MÓNICA ANDREA ROTAVISTA</w:t>
      </w:r>
      <w:r w:rsidR="00504C77" w:rsidRPr="009B5756">
        <w:rPr>
          <w:rFonts w:ascii="Tahoma" w:hAnsi="Tahoma" w:cs="Tahoma"/>
          <w:sz w:val="24"/>
        </w:rPr>
        <w:t>,</w:t>
      </w:r>
      <w:r w:rsidR="0075780F" w:rsidRPr="009B5756">
        <w:rPr>
          <w:rFonts w:ascii="Tahoma" w:hAnsi="Tahoma" w:cs="Tahoma"/>
          <w:sz w:val="24"/>
        </w:rPr>
        <w:t xml:space="preserve"> para </w:t>
      </w:r>
      <w:r w:rsidR="00504C77" w:rsidRPr="009B5756">
        <w:rPr>
          <w:rFonts w:ascii="Tahoma" w:hAnsi="Tahoma" w:cs="Tahoma"/>
          <w:sz w:val="24"/>
        </w:rPr>
        <w:t xml:space="preserve">dar </w:t>
      </w:r>
      <w:r w:rsidR="0075780F" w:rsidRPr="009B5756">
        <w:rPr>
          <w:rFonts w:ascii="Tahoma" w:hAnsi="Tahoma" w:cs="Tahoma"/>
          <w:sz w:val="24"/>
        </w:rPr>
        <w:t xml:space="preserve">un paseo por la campiña y recoger frutas. </w:t>
      </w:r>
    </w:p>
    <w:p w:rsidR="0075780F" w:rsidRPr="00120987" w:rsidRDefault="0075780F" w:rsidP="009D0227">
      <w:pPr>
        <w:pStyle w:val="Sinespaciado"/>
        <w:spacing w:line="276" w:lineRule="auto"/>
        <w:jc w:val="both"/>
        <w:rPr>
          <w:rFonts w:ascii="Tahoma" w:hAnsi="Tahoma" w:cs="Tahoma"/>
          <w:sz w:val="22"/>
        </w:rPr>
      </w:pPr>
    </w:p>
    <w:p w:rsidR="00310725" w:rsidRPr="009B5756" w:rsidRDefault="00310725" w:rsidP="009D0227">
      <w:pPr>
        <w:pStyle w:val="Sinespaciado"/>
        <w:spacing w:line="276" w:lineRule="auto"/>
        <w:jc w:val="both"/>
        <w:rPr>
          <w:rFonts w:ascii="Tahoma" w:hAnsi="Tahoma" w:cs="Tahoma"/>
          <w:sz w:val="24"/>
        </w:rPr>
      </w:pPr>
      <w:r w:rsidRPr="009B5756">
        <w:rPr>
          <w:rFonts w:ascii="Tahoma" w:hAnsi="Tahoma" w:cs="Tahoma"/>
          <w:sz w:val="24"/>
        </w:rPr>
        <w:t>Una vez</w:t>
      </w:r>
      <w:r w:rsidR="0075780F" w:rsidRPr="009B5756">
        <w:rPr>
          <w:rFonts w:ascii="Tahoma" w:hAnsi="Tahoma" w:cs="Tahoma"/>
          <w:sz w:val="24"/>
        </w:rPr>
        <w:t xml:space="preserve"> que la pareja llegó a un potrero ubicado en inmediaciones de una finca conocida como “Los Marín”, </w:t>
      </w:r>
      <w:r w:rsidR="00644261" w:rsidRPr="009B5756">
        <w:rPr>
          <w:rFonts w:ascii="Tahoma" w:hAnsi="Tahoma" w:cs="Tahoma"/>
          <w:sz w:val="24"/>
        </w:rPr>
        <w:t>e</w:t>
      </w:r>
      <w:r w:rsidR="0075780F" w:rsidRPr="009B5756">
        <w:rPr>
          <w:rFonts w:ascii="Tahoma" w:hAnsi="Tahoma" w:cs="Tahoma"/>
          <w:sz w:val="24"/>
        </w:rPr>
        <w:t xml:space="preserve">l joven </w:t>
      </w:r>
      <w:r w:rsidR="00185368">
        <w:rPr>
          <w:rFonts w:ascii="Tahoma" w:hAnsi="Tahoma" w:cs="Tahoma"/>
          <w:sz w:val="24"/>
        </w:rPr>
        <w:t>LFPP</w:t>
      </w:r>
      <w:r w:rsidR="0075780F" w:rsidRPr="009B5756">
        <w:rPr>
          <w:rFonts w:ascii="Tahoma" w:hAnsi="Tahoma" w:cs="Tahoma"/>
          <w:sz w:val="24"/>
        </w:rPr>
        <w:t xml:space="preserve"> comenzó a galantear y a seducir a su entonces novia MÓNICA ANDREA ROTAVISTA, </w:t>
      </w:r>
      <w:r w:rsidR="00504C77" w:rsidRPr="009B5756">
        <w:rPr>
          <w:rFonts w:ascii="Tahoma" w:hAnsi="Tahoma" w:cs="Tahoma"/>
          <w:sz w:val="24"/>
        </w:rPr>
        <w:t xml:space="preserve">con besos y caricias, </w:t>
      </w:r>
      <w:r w:rsidR="0075780F" w:rsidRPr="009B5756">
        <w:rPr>
          <w:rFonts w:ascii="Tahoma" w:hAnsi="Tahoma" w:cs="Tahoma"/>
          <w:sz w:val="24"/>
        </w:rPr>
        <w:t xml:space="preserve">a quien le hizo saber de sus </w:t>
      </w:r>
      <w:r w:rsidR="00B03458" w:rsidRPr="009B5756">
        <w:rPr>
          <w:rFonts w:ascii="Tahoma" w:hAnsi="Tahoma" w:cs="Tahoma"/>
          <w:sz w:val="24"/>
        </w:rPr>
        <w:t>deseos e i</w:t>
      </w:r>
      <w:r w:rsidR="0075780F" w:rsidRPr="009B5756">
        <w:rPr>
          <w:rFonts w:ascii="Tahoma" w:hAnsi="Tahoma" w:cs="Tahoma"/>
          <w:sz w:val="24"/>
        </w:rPr>
        <w:t>ntenciones de</w:t>
      </w:r>
      <w:r w:rsidR="00504C77" w:rsidRPr="009B5756">
        <w:rPr>
          <w:rFonts w:ascii="Tahoma" w:hAnsi="Tahoma" w:cs="Tahoma"/>
          <w:sz w:val="24"/>
        </w:rPr>
        <w:t xml:space="preserve"> querer</w:t>
      </w:r>
      <w:r w:rsidR="0075780F" w:rsidRPr="009B5756">
        <w:rPr>
          <w:rFonts w:ascii="Tahoma" w:hAnsi="Tahoma" w:cs="Tahoma"/>
          <w:sz w:val="24"/>
        </w:rPr>
        <w:t xml:space="preserve"> sostener relaciones sexuales con Ella, pero como quiera que su consorte le dijo que no, aduciendo sus temores relacionados con su estado de embarazo, tal negativa suscitó una reacción fur</w:t>
      </w:r>
      <w:r w:rsidR="00B03458" w:rsidRPr="009B5756">
        <w:rPr>
          <w:rFonts w:ascii="Tahoma" w:hAnsi="Tahoma" w:cs="Tahoma"/>
          <w:sz w:val="24"/>
        </w:rPr>
        <w:t xml:space="preserve">ibunda por parte de </w:t>
      </w:r>
      <w:r w:rsidR="00185368">
        <w:rPr>
          <w:rFonts w:ascii="Tahoma" w:hAnsi="Tahoma" w:cs="Tahoma"/>
          <w:sz w:val="24"/>
        </w:rPr>
        <w:t>LFPP</w:t>
      </w:r>
      <w:r w:rsidR="00B03458" w:rsidRPr="009B5756">
        <w:rPr>
          <w:rFonts w:ascii="Tahoma" w:hAnsi="Tahoma" w:cs="Tahoma"/>
          <w:sz w:val="24"/>
        </w:rPr>
        <w:t>, quien procedió a sujetarla por los brazos para luego lanzarla hacia el césp</w:t>
      </w:r>
      <w:r w:rsidR="007F320C" w:rsidRPr="009B5756">
        <w:rPr>
          <w:rFonts w:ascii="Tahoma" w:hAnsi="Tahoma" w:cs="Tahoma"/>
          <w:sz w:val="24"/>
        </w:rPr>
        <w:t>ed, en donde, sin atender las sú</w:t>
      </w:r>
      <w:r w:rsidR="00B03458" w:rsidRPr="009B5756">
        <w:rPr>
          <w:rFonts w:ascii="Tahoma" w:hAnsi="Tahoma" w:cs="Tahoma"/>
          <w:sz w:val="24"/>
        </w:rPr>
        <w:t>plicas de</w:t>
      </w:r>
      <w:r w:rsidR="00504C77" w:rsidRPr="009B5756">
        <w:rPr>
          <w:rFonts w:ascii="Tahoma" w:hAnsi="Tahoma" w:cs="Tahoma"/>
          <w:sz w:val="24"/>
        </w:rPr>
        <w:t xml:space="preserve"> su novia</w:t>
      </w:r>
      <w:r w:rsidR="00B03458" w:rsidRPr="009B5756">
        <w:rPr>
          <w:rFonts w:ascii="Tahoma" w:hAnsi="Tahoma" w:cs="Tahoma"/>
          <w:sz w:val="24"/>
        </w:rPr>
        <w:t xml:space="preserve">, la despojó de sus vestiduras para luego </w:t>
      </w:r>
      <w:r w:rsidR="00504C77" w:rsidRPr="009B5756">
        <w:rPr>
          <w:rFonts w:ascii="Tahoma" w:hAnsi="Tahoma" w:cs="Tahoma"/>
          <w:i/>
          <w:sz w:val="24"/>
        </w:rPr>
        <w:t>montarse encima</w:t>
      </w:r>
      <w:r w:rsidR="00504C77" w:rsidRPr="009B5756">
        <w:rPr>
          <w:rFonts w:ascii="Tahoma" w:hAnsi="Tahoma" w:cs="Tahoma"/>
          <w:sz w:val="24"/>
        </w:rPr>
        <w:t xml:space="preserve"> de Ella y así </w:t>
      </w:r>
      <w:r w:rsidR="00B03458" w:rsidRPr="009B5756">
        <w:rPr>
          <w:rFonts w:ascii="Tahoma" w:hAnsi="Tahoma" w:cs="Tahoma"/>
          <w:sz w:val="24"/>
        </w:rPr>
        <w:t xml:space="preserve">accederla carnalmente en contra de su voluntad. </w:t>
      </w:r>
    </w:p>
    <w:p w:rsidR="00644261" w:rsidRPr="009B5756" w:rsidRDefault="00B03458" w:rsidP="009D0227">
      <w:pPr>
        <w:pStyle w:val="Sinespaciado"/>
        <w:spacing w:line="276" w:lineRule="auto"/>
        <w:jc w:val="both"/>
        <w:rPr>
          <w:rFonts w:ascii="Tahoma" w:hAnsi="Tahoma" w:cs="Tahoma"/>
          <w:sz w:val="24"/>
        </w:rPr>
      </w:pPr>
      <w:r w:rsidRPr="009B5756">
        <w:rPr>
          <w:rFonts w:ascii="Tahoma" w:hAnsi="Tahoma" w:cs="Tahoma"/>
          <w:sz w:val="24"/>
        </w:rPr>
        <w:t xml:space="preserve"> </w:t>
      </w:r>
    </w:p>
    <w:p w:rsidR="00B03458" w:rsidRPr="009B5756" w:rsidRDefault="00310725" w:rsidP="009D0227">
      <w:pPr>
        <w:pStyle w:val="Sinespaciado"/>
        <w:spacing w:line="276" w:lineRule="auto"/>
        <w:jc w:val="both"/>
        <w:rPr>
          <w:rFonts w:ascii="Tahoma" w:hAnsi="Tahoma" w:cs="Tahoma"/>
          <w:sz w:val="24"/>
        </w:rPr>
      </w:pPr>
      <w:r w:rsidRPr="009B5756">
        <w:rPr>
          <w:rFonts w:ascii="Tahoma" w:hAnsi="Tahoma" w:cs="Tahoma"/>
          <w:sz w:val="24"/>
        </w:rPr>
        <w:lastRenderedPageBreak/>
        <w:t xml:space="preserve">Luego </w:t>
      </w:r>
      <w:r w:rsidR="006501B9" w:rsidRPr="009B5756">
        <w:rPr>
          <w:rFonts w:ascii="Tahoma" w:hAnsi="Tahoma" w:cs="Tahoma"/>
          <w:sz w:val="24"/>
        </w:rPr>
        <w:t xml:space="preserve">que el perpetrador satisfizo su lujuria, reaccionó </w:t>
      </w:r>
      <w:r w:rsidR="003E4433" w:rsidRPr="009B5756">
        <w:rPr>
          <w:rFonts w:ascii="Tahoma" w:hAnsi="Tahoma" w:cs="Tahoma"/>
          <w:sz w:val="24"/>
        </w:rPr>
        <w:t xml:space="preserve">de forma </w:t>
      </w:r>
      <w:r w:rsidR="007F320C" w:rsidRPr="009B5756">
        <w:rPr>
          <w:rFonts w:ascii="Tahoma" w:hAnsi="Tahoma" w:cs="Tahoma"/>
          <w:sz w:val="24"/>
        </w:rPr>
        <w:t>bru</w:t>
      </w:r>
      <w:r w:rsidR="00185368">
        <w:rPr>
          <w:rFonts w:ascii="Tahoma" w:hAnsi="Tahoma" w:cs="Tahoma"/>
          <w:sz w:val="24"/>
        </w:rPr>
        <w:t>s</w:t>
      </w:r>
      <w:r w:rsidR="007F320C" w:rsidRPr="009B5756">
        <w:rPr>
          <w:rFonts w:ascii="Tahoma" w:hAnsi="Tahoma" w:cs="Tahoma"/>
          <w:sz w:val="24"/>
        </w:rPr>
        <w:t>ca</w:t>
      </w:r>
      <w:r w:rsidR="006501B9" w:rsidRPr="009B5756">
        <w:rPr>
          <w:rFonts w:ascii="Tahoma" w:hAnsi="Tahoma" w:cs="Tahoma"/>
          <w:sz w:val="24"/>
        </w:rPr>
        <w:t xml:space="preserve"> ante los reclamos y reproches que le efectuó la joven MÓNICA ANDREA ROTAVISTA por lo que le hizo sin su anuencia, </w:t>
      </w:r>
      <w:r w:rsidR="007F320C" w:rsidRPr="009B5756">
        <w:rPr>
          <w:rFonts w:ascii="Tahoma" w:hAnsi="Tahoma" w:cs="Tahoma"/>
          <w:sz w:val="24"/>
        </w:rPr>
        <w:t>procediendo</w:t>
      </w:r>
      <w:r w:rsidR="006501B9" w:rsidRPr="009B5756">
        <w:rPr>
          <w:rFonts w:ascii="Tahoma" w:hAnsi="Tahoma" w:cs="Tahoma"/>
          <w:sz w:val="24"/>
        </w:rPr>
        <w:t xml:space="preserve"> a agredirla </w:t>
      </w:r>
      <w:r w:rsidR="00B03458" w:rsidRPr="009B5756">
        <w:rPr>
          <w:rFonts w:ascii="Tahoma" w:hAnsi="Tahoma" w:cs="Tahoma"/>
          <w:sz w:val="24"/>
        </w:rPr>
        <w:t xml:space="preserve">con insultos acompañados de varios golpes que le propinó en su humanidad durante el recorrido del trayecto </w:t>
      </w:r>
      <w:r w:rsidR="006501B9" w:rsidRPr="009B5756">
        <w:rPr>
          <w:rFonts w:ascii="Tahoma" w:hAnsi="Tahoma" w:cs="Tahoma"/>
          <w:sz w:val="24"/>
        </w:rPr>
        <w:t xml:space="preserve">que hicieron para </w:t>
      </w:r>
      <w:r w:rsidR="00B03458" w:rsidRPr="009B5756">
        <w:rPr>
          <w:rFonts w:ascii="Tahoma" w:hAnsi="Tahoma" w:cs="Tahoma"/>
          <w:sz w:val="24"/>
        </w:rPr>
        <w:t>retorn</w:t>
      </w:r>
      <w:r w:rsidR="006501B9" w:rsidRPr="009B5756">
        <w:rPr>
          <w:rFonts w:ascii="Tahoma" w:hAnsi="Tahoma" w:cs="Tahoma"/>
          <w:sz w:val="24"/>
        </w:rPr>
        <w:t>ar</w:t>
      </w:r>
      <w:r w:rsidR="00B03458" w:rsidRPr="009B5756">
        <w:rPr>
          <w:rFonts w:ascii="Tahoma" w:hAnsi="Tahoma" w:cs="Tahoma"/>
          <w:sz w:val="24"/>
        </w:rPr>
        <w:t xml:space="preserve"> hacia su</w:t>
      </w:r>
      <w:r w:rsidR="006501B9" w:rsidRPr="009B5756">
        <w:rPr>
          <w:rFonts w:ascii="Tahoma" w:hAnsi="Tahoma" w:cs="Tahoma"/>
          <w:sz w:val="24"/>
        </w:rPr>
        <w:t>s</w:t>
      </w:r>
      <w:r w:rsidR="00B03458" w:rsidRPr="009B5756">
        <w:rPr>
          <w:rFonts w:ascii="Tahoma" w:hAnsi="Tahoma" w:cs="Tahoma"/>
          <w:sz w:val="24"/>
        </w:rPr>
        <w:t xml:space="preserve"> </w:t>
      </w:r>
      <w:r w:rsidR="006501B9" w:rsidRPr="009B5756">
        <w:rPr>
          <w:rFonts w:ascii="Tahoma" w:hAnsi="Tahoma" w:cs="Tahoma"/>
          <w:sz w:val="24"/>
        </w:rPr>
        <w:t>domicilios</w:t>
      </w:r>
      <w:r w:rsidR="00B03458" w:rsidRPr="009B5756">
        <w:rPr>
          <w:rFonts w:ascii="Tahoma" w:hAnsi="Tahoma" w:cs="Tahoma"/>
          <w:sz w:val="24"/>
        </w:rPr>
        <w:t>.</w:t>
      </w:r>
    </w:p>
    <w:p w:rsidR="00644261" w:rsidRPr="00120987" w:rsidRDefault="00644261" w:rsidP="00120987">
      <w:pPr>
        <w:pStyle w:val="Sinespaciado"/>
        <w:spacing w:line="276" w:lineRule="auto"/>
        <w:jc w:val="both"/>
        <w:rPr>
          <w:rFonts w:ascii="Tahoma" w:hAnsi="Tahoma" w:cs="Tahoma"/>
          <w:sz w:val="22"/>
        </w:rPr>
      </w:pPr>
    </w:p>
    <w:p w:rsidR="00644261" w:rsidRPr="009B5756" w:rsidRDefault="00644261" w:rsidP="00691272">
      <w:pPr>
        <w:spacing w:after="0" w:line="240" w:lineRule="auto"/>
        <w:jc w:val="center"/>
        <w:rPr>
          <w:rFonts w:ascii="Tahoma" w:hAnsi="Tahoma" w:cs="Tahoma"/>
          <w:b/>
          <w:bCs/>
          <w:szCs w:val="28"/>
        </w:rPr>
      </w:pPr>
      <w:r w:rsidRPr="009B5756">
        <w:rPr>
          <w:rFonts w:ascii="Tahoma" w:hAnsi="Tahoma" w:cs="Tahoma"/>
          <w:b/>
          <w:bCs/>
          <w:szCs w:val="28"/>
        </w:rPr>
        <w:t>LA ACTUACIÓN PROCESAL:</w:t>
      </w:r>
    </w:p>
    <w:p w:rsidR="00644261" w:rsidRPr="00120987" w:rsidRDefault="00644261" w:rsidP="00120987">
      <w:pPr>
        <w:pStyle w:val="Sinespaciado"/>
        <w:spacing w:line="276" w:lineRule="auto"/>
        <w:jc w:val="both"/>
        <w:rPr>
          <w:rFonts w:ascii="Tahoma" w:hAnsi="Tahoma" w:cs="Tahoma"/>
          <w:sz w:val="22"/>
        </w:rPr>
      </w:pPr>
    </w:p>
    <w:p w:rsidR="00644261" w:rsidRPr="009B5756" w:rsidRDefault="00644261" w:rsidP="003E4433">
      <w:pPr>
        <w:pStyle w:val="Sinespaciado"/>
        <w:numPr>
          <w:ilvl w:val="0"/>
          <w:numId w:val="8"/>
        </w:numPr>
        <w:spacing w:line="276" w:lineRule="auto"/>
        <w:ind w:left="360"/>
        <w:jc w:val="both"/>
        <w:rPr>
          <w:rFonts w:ascii="Tahoma" w:hAnsi="Tahoma" w:cs="Tahoma"/>
          <w:sz w:val="24"/>
        </w:rPr>
      </w:pPr>
      <w:r w:rsidRPr="009B5756">
        <w:rPr>
          <w:rFonts w:ascii="Tahoma" w:hAnsi="Tahoma" w:cs="Tahoma"/>
          <w:sz w:val="24"/>
        </w:rPr>
        <w:t xml:space="preserve">Las audiencias preliminares se llevaron a cabo el </w:t>
      </w:r>
      <w:r w:rsidR="00504C77" w:rsidRPr="009B5756">
        <w:rPr>
          <w:rFonts w:ascii="Tahoma" w:hAnsi="Tahoma" w:cs="Tahoma"/>
          <w:sz w:val="24"/>
        </w:rPr>
        <w:t>24 de julio de 2.013 a</w:t>
      </w:r>
      <w:r w:rsidRPr="009B5756">
        <w:rPr>
          <w:rFonts w:ascii="Tahoma" w:hAnsi="Tahoma" w:cs="Tahoma"/>
          <w:sz w:val="24"/>
        </w:rPr>
        <w:t xml:space="preserve">nte el Juzgado </w:t>
      </w:r>
      <w:r w:rsidR="00504C77" w:rsidRPr="009B5756">
        <w:rPr>
          <w:rFonts w:ascii="Tahoma" w:hAnsi="Tahoma" w:cs="Tahoma"/>
          <w:sz w:val="24"/>
        </w:rPr>
        <w:t>Único Promiscuo Municipal de Mistr</w:t>
      </w:r>
      <w:r w:rsidR="00F46815" w:rsidRPr="009B5756">
        <w:rPr>
          <w:rFonts w:ascii="Tahoma" w:hAnsi="Tahoma" w:cs="Tahoma"/>
          <w:sz w:val="24"/>
        </w:rPr>
        <w:t xml:space="preserve">ató, en donde: a) Se legalizó </w:t>
      </w:r>
      <w:r w:rsidR="00504C77" w:rsidRPr="009B5756">
        <w:rPr>
          <w:rFonts w:ascii="Tahoma" w:hAnsi="Tahoma" w:cs="Tahoma"/>
          <w:sz w:val="24"/>
        </w:rPr>
        <w:t>la captura del entonces indiciado</w:t>
      </w:r>
      <w:r w:rsidR="00F46815" w:rsidRPr="009B5756">
        <w:rPr>
          <w:rFonts w:ascii="Tahoma" w:hAnsi="Tahoma" w:cs="Tahoma"/>
          <w:sz w:val="24"/>
        </w:rPr>
        <w:t xml:space="preserve"> </w:t>
      </w:r>
      <w:r w:rsidR="00185368">
        <w:rPr>
          <w:rFonts w:ascii="Tahoma" w:hAnsi="Tahoma" w:cs="Tahoma"/>
          <w:sz w:val="24"/>
        </w:rPr>
        <w:t>LFPP</w:t>
      </w:r>
      <w:r w:rsidR="00504C77" w:rsidRPr="009B5756">
        <w:rPr>
          <w:rFonts w:ascii="Tahoma" w:hAnsi="Tahoma" w:cs="Tahoma"/>
          <w:sz w:val="24"/>
        </w:rPr>
        <w:t>, la cual estuvo precedida de una orden</w:t>
      </w:r>
      <w:r w:rsidR="00F46815" w:rsidRPr="009B5756">
        <w:rPr>
          <w:rFonts w:ascii="Tahoma" w:hAnsi="Tahoma" w:cs="Tahoma"/>
          <w:sz w:val="24"/>
        </w:rPr>
        <w:t xml:space="preserve"> </w:t>
      </w:r>
      <w:r w:rsidR="00504C77" w:rsidRPr="009B5756">
        <w:rPr>
          <w:rFonts w:ascii="Tahoma" w:hAnsi="Tahoma" w:cs="Tahoma"/>
          <w:sz w:val="24"/>
        </w:rPr>
        <w:t>de aprehensión</w:t>
      </w:r>
      <w:r w:rsidR="007F320C" w:rsidRPr="009B5756">
        <w:rPr>
          <w:rFonts w:ascii="Tahoma" w:hAnsi="Tahoma" w:cs="Tahoma"/>
          <w:sz w:val="24"/>
        </w:rPr>
        <w:t xml:space="preserve"> librada</w:t>
      </w:r>
      <w:r w:rsidR="00F46815" w:rsidRPr="009B5756">
        <w:rPr>
          <w:rFonts w:ascii="Tahoma" w:hAnsi="Tahoma" w:cs="Tahoma"/>
          <w:sz w:val="24"/>
        </w:rPr>
        <w:t xml:space="preserve"> en su contra</w:t>
      </w:r>
      <w:r w:rsidR="00504C77" w:rsidRPr="009B5756">
        <w:rPr>
          <w:rFonts w:ascii="Tahoma" w:hAnsi="Tahoma" w:cs="Tahoma"/>
          <w:sz w:val="24"/>
        </w:rPr>
        <w:t xml:space="preserve">; b) </w:t>
      </w:r>
      <w:r w:rsidR="00F46815" w:rsidRPr="009B5756">
        <w:rPr>
          <w:rFonts w:ascii="Tahoma" w:hAnsi="Tahoma" w:cs="Tahoma"/>
          <w:sz w:val="24"/>
        </w:rPr>
        <w:t xml:space="preserve">Al Procesado se le endilgaron cargos por incurrir en la presunta comisión del delito de acceso carnal violento agravado, tipificado en los artículos 205 y 211, # </w:t>
      </w:r>
      <w:r w:rsidRPr="009B5756">
        <w:rPr>
          <w:rFonts w:ascii="Tahoma" w:hAnsi="Tahoma" w:cs="Tahoma"/>
          <w:sz w:val="24"/>
        </w:rPr>
        <w:t>2º</w:t>
      </w:r>
      <w:r w:rsidR="00F46815" w:rsidRPr="009B5756">
        <w:rPr>
          <w:rFonts w:ascii="Tahoma" w:hAnsi="Tahoma" w:cs="Tahoma"/>
          <w:sz w:val="24"/>
        </w:rPr>
        <w:t>, C.P.</w:t>
      </w:r>
      <w:r w:rsidRPr="009B5756">
        <w:rPr>
          <w:rFonts w:ascii="Tahoma" w:hAnsi="Tahoma" w:cs="Tahoma"/>
          <w:sz w:val="24"/>
        </w:rPr>
        <w:t xml:space="preserve"> </w:t>
      </w:r>
      <w:r w:rsidR="00F46815" w:rsidRPr="009B5756">
        <w:rPr>
          <w:rFonts w:ascii="Tahoma" w:hAnsi="Tahoma" w:cs="Tahoma"/>
          <w:sz w:val="24"/>
        </w:rPr>
        <w:t xml:space="preserve">c) al encausado se le definió la situación jurídica con la medida de aseguramiento de detención preventiva. </w:t>
      </w:r>
      <w:r w:rsidRPr="009B5756">
        <w:rPr>
          <w:rFonts w:ascii="Tahoma" w:hAnsi="Tahoma" w:cs="Tahoma"/>
          <w:sz w:val="24"/>
        </w:rPr>
        <w:t xml:space="preserve"> </w:t>
      </w:r>
    </w:p>
    <w:p w:rsidR="00644261" w:rsidRPr="00120987" w:rsidRDefault="00644261" w:rsidP="003E4433">
      <w:pPr>
        <w:pStyle w:val="Sinespaciado"/>
        <w:spacing w:line="276" w:lineRule="auto"/>
        <w:jc w:val="both"/>
        <w:rPr>
          <w:rFonts w:ascii="Tahoma" w:hAnsi="Tahoma" w:cs="Tahoma"/>
          <w:sz w:val="22"/>
        </w:rPr>
      </w:pPr>
    </w:p>
    <w:p w:rsidR="00F46815" w:rsidRPr="009B5756" w:rsidRDefault="00F46815" w:rsidP="003E4433">
      <w:pPr>
        <w:pStyle w:val="Sinespaciado"/>
        <w:numPr>
          <w:ilvl w:val="0"/>
          <w:numId w:val="8"/>
        </w:numPr>
        <w:spacing w:line="276" w:lineRule="auto"/>
        <w:ind w:left="360"/>
        <w:jc w:val="both"/>
        <w:rPr>
          <w:rFonts w:ascii="Tahoma" w:hAnsi="Tahoma" w:cs="Tahoma"/>
          <w:sz w:val="24"/>
        </w:rPr>
      </w:pPr>
      <w:r w:rsidRPr="009B5756">
        <w:rPr>
          <w:rFonts w:ascii="Tahoma" w:hAnsi="Tahoma" w:cs="Tahoma"/>
          <w:sz w:val="24"/>
        </w:rPr>
        <w:t xml:space="preserve">En las calendas del 20 de agosto de 2.014, el Juzgado Único Promiscuo Municipal de Mistrató sustituyó por internación en un centro especializado de </w:t>
      </w:r>
      <w:r w:rsidR="00121878" w:rsidRPr="009B5756">
        <w:rPr>
          <w:rFonts w:ascii="Tahoma" w:hAnsi="Tahoma" w:cs="Tahoma"/>
          <w:sz w:val="24"/>
        </w:rPr>
        <w:t>atención</w:t>
      </w:r>
      <w:r w:rsidRPr="009B5756">
        <w:rPr>
          <w:rFonts w:ascii="Tahoma" w:hAnsi="Tahoma" w:cs="Tahoma"/>
          <w:sz w:val="24"/>
        </w:rPr>
        <w:t xml:space="preserve">, en este caso el Hospital Mental de Risaralda (HOMERIS), la medida de aseguramiento de detención preventiva impuesta al Procesado </w:t>
      </w:r>
      <w:r w:rsidR="00185368">
        <w:rPr>
          <w:rFonts w:ascii="Tahoma" w:hAnsi="Tahoma" w:cs="Tahoma"/>
          <w:sz w:val="24"/>
        </w:rPr>
        <w:t>LFPP</w:t>
      </w:r>
      <w:r w:rsidRPr="009B5756">
        <w:rPr>
          <w:rFonts w:ascii="Tahoma" w:hAnsi="Tahoma" w:cs="Tahoma"/>
          <w:sz w:val="24"/>
        </w:rPr>
        <w:t xml:space="preserve">, como consecuencia de un examen psiquiátrico que se le practicó al encausado, en el cual se </w:t>
      </w:r>
      <w:r w:rsidR="00121878" w:rsidRPr="009B5756">
        <w:rPr>
          <w:rFonts w:ascii="Tahoma" w:hAnsi="Tahoma" w:cs="Tahoma"/>
          <w:sz w:val="24"/>
        </w:rPr>
        <w:t>estableció</w:t>
      </w:r>
      <w:r w:rsidRPr="009B5756">
        <w:rPr>
          <w:rFonts w:ascii="Tahoma" w:hAnsi="Tahoma" w:cs="Tahoma"/>
          <w:sz w:val="24"/>
        </w:rPr>
        <w:t xml:space="preserve"> que </w:t>
      </w:r>
      <w:r w:rsidR="00121878" w:rsidRPr="009B5756">
        <w:rPr>
          <w:rFonts w:ascii="Tahoma" w:hAnsi="Tahoma" w:cs="Tahoma"/>
          <w:sz w:val="24"/>
        </w:rPr>
        <w:t>padecía</w:t>
      </w:r>
      <w:r w:rsidRPr="009B5756">
        <w:rPr>
          <w:rFonts w:ascii="Tahoma" w:hAnsi="Tahoma" w:cs="Tahoma"/>
          <w:sz w:val="24"/>
        </w:rPr>
        <w:t xml:space="preserve"> de un </w:t>
      </w:r>
      <w:r w:rsidR="00121878" w:rsidRPr="009B5756">
        <w:rPr>
          <w:rFonts w:ascii="Tahoma" w:hAnsi="Tahoma" w:cs="Tahoma"/>
          <w:sz w:val="24"/>
        </w:rPr>
        <w:t>trastorno</w:t>
      </w:r>
      <w:r w:rsidRPr="009B5756">
        <w:rPr>
          <w:rFonts w:ascii="Tahoma" w:hAnsi="Tahoma" w:cs="Tahoma"/>
          <w:sz w:val="24"/>
        </w:rPr>
        <w:t xml:space="preserve"> afectivo bipolar en fase maniaca, el cual es una enfermedad incompatible con la vida de reclusión penitenciaria.</w:t>
      </w:r>
    </w:p>
    <w:p w:rsidR="00F46815" w:rsidRPr="00120987" w:rsidRDefault="00F46815" w:rsidP="003E4433">
      <w:pPr>
        <w:pStyle w:val="Sinespaciado"/>
        <w:spacing w:line="276" w:lineRule="auto"/>
        <w:jc w:val="both"/>
        <w:rPr>
          <w:rFonts w:ascii="Tahoma" w:hAnsi="Tahoma" w:cs="Tahoma"/>
          <w:sz w:val="22"/>
        </w:rPr>
      </w:pPr>
    </w:p>
    <w:p w:rsidR="00644261" w:rsidRPr="009B5756" w:rsidRDefault="00644261" w:rsidP="003E4433">
      <w:pPr>
        <w:pStyle w:val="Sinespaciado"/>
        <w:numPr>
          <w:ilvl w:val="0"/>
          <w:numId w:val="8"/>
        </w:numPr>
        <w:spacing w:line="276" w:lineRule="auto"/>
        <w:ind w:left="360"/>
        <w:jc w:val="both"/>
        <w:rPr>
          <w:rFonts w:ascii="Tahoma" w:hAnsi="Tahoma" w:cs="Tahoma"/>
          <w:sz w:val="24"/>
        </w:rPr>
      </w:pPr>
      <w:r w:rsidRPr="009B5756">
        <w:rPr>
          <w:rFonts w:ascii="Tahoma" w:hAnsi="Tahoma" w:cs="Tahoma"/>
          <w:sz w:val="24"/>
        </w:rPr>
        <w:t xml:space="preserve">Una vez presentado por la Fiscalía el libelo acusatorio, </w:t>
      </w:r>
      <w:r w:rsidR="00F46815" w:rsidRPr="009B5756">
        <w:rPr>
          <w:rFonts w:ascii="Tahoma" w:hAnsi="Tahoma" w:cs="Tahoma"/>
          <w:sz w:val="24"/>
        </w:rPr>
        <w:t xml:space="preserve">el cual data del </w:t>
      </w:r>
      <w:r w:rsidR="009D0227" w:rsidRPr="009B5756">
        <w:rPr>
          <w:rFonts w:ascii="Tahoma" w:hAnsi="Tahoma" w:cs="Tahoma"/>
          <w:sz w:val="24"/>
        </w:rPr>
        <w:t xml:space="preserve">3 de septiembre de 2.013, el </w:t>
      </w:r>
      <w:r w:rsidRPr="009B5756">
        <w:rPr>
          <w:rFonts w:ascii="Tahoma" w:hAnsi="Tahoma" w:cs="Tahoma"/>
          <w:sz w:val="24"/>
        </w:rPr>
        <w:t xml:space="preserve">conocimiento de la actuación le correspondió </w:t>
      </w:r>
      <w:r w:rsidR="009D0227" w:rsidRPr="009B5756">
        <w:rPr>
          <w:rFonts w:ascii="Tahoma" w:hAnsi="Tahoma" w:cs="Tahoma"/>
          <w:sz w:val="24"/>
        </w:rPr>
        <w:t xml:space="preserve">en un principio al </w:t>
      </w:r>
      <w:r w:rsidRPr="009B5756">
        <w:rPr>
          <w:rFonts w:ascii="Tahoma" w:hAnsi="Tahoma" w:cs="Tahoma"/>
          <w:sz w:val="24"/>
        </w:rPr>
        <w:t>Juzgado Único Promiscuo</w:t>
      </w:r>
      <w:r w:rsidR="009D0227" w:rsidRPr="009B5756">
        <w:rPr>
          <w:rFonts w:ascii="Tahoma" w:hAnsi="Tahoma" w:cs="Tahoma"/>
          <w:sz w:val="24"/>
        </w:rPr>
        <w:t xml:space="preserve"> del Circuito de </w:t>
      </w:r>
      <w:r w:rsidR="00121878" w:rsidRPr="009B5756">
        <w:rPr>
          <w:rFonts w:ascii="Tahoma" w:hAnsi="Tahoma" w:cs="Tahoma"/>
          <w:sz w:val="24"/>
        </w:rPr>
        <w:t>Belén</w:t>
      </w:r>
      <w:r w:rsidR="009D0227" w:rsidRPr="009B5756">
        <w:rPr>
          <w:rFonts w:ascii="Tahoma" w:hAnsi="Tahoma" w:cs="Tahoma"/>
          <w:sz w:val="24"/>
        </w:rPr>
        <w:t xml:space="preserve"> de </w:t>
      </w:r>
      <w:r w:rsidR="00121878" w:rsidRPr="009B5756">
        <w:rPr>
          <w:rFonts w:ascii="Tahoma" w:hAnsi="Tahoma" w:cs="Tahoma"/>
          <w:sz w:val="24"/>
        </w:rPr>
        <w:t>Umbría</w:t>
      </w:r>
      <w:r w:rsidR="009D0227" w:rsidRPr="009B5756">
        <w:rPr>
          <w:rFonts w:ascii="Tahoma" w:hAnsi="Tahoma" w:cs="Tahoma"/>
          <w:sz w:val="24"/>
        </w:rPr>
        <w:t xml:space="preserve">, cuya titular el 4 de septiembre de esa anualidad se declaró impedida por haber fungido como Juez de </w:t>
      </w:r>
      <w:r w:rsidR="00121878" w:rsidRPr="009B5756">
        <w:rPr>
          <w:rFonts w:ascii="Tahoma" w:hAnsi="Tahoma" w:cs="Tahoma"/>
          <w:sz w:val="24"/>
        </w:rPr>
        <w:t>Garantías</w:t>
      </w:r>
      <w:r w:rsidR="009D0227" w:rsidRPr="009B5756">
        <w:rPr>
          <w:rFonts w:ascii="Tahoma" w:hAnsi="Tahoma" w:cs="Tahoma"/>
          <w:sz w:val="24"/>
        </w:rPr>
        <w:t xml:space="preserve"> de 2ª instancia. </w:t>
      </w:r>
      <w:r w:rsidR="00121878" w:rsidRPr="009B5756">
        <w:rPr>
          <w:rFonts w:ascii="Tahoma" w:hAnsi="Tahoma" w:cs="Tahoma"/>
          <w:sz w:val="24"/>
        </w:rPr>
        <w:t>Razón</w:t>
      </w:r>
      <w:r w:rsidR="009D0227" w:rsidRPr="009B5756">
        <w:rPr>
          <w:rFonts w:ascii="Tahoma" w:hAnsi="Tahoma" w:cs="Tahoma"/>
          <w:sz w:val="24"/>
        </w:rPr>
        <w:t xml:space="preserve"> por la que el conocimiento del proceso le correspondió al Juzgado Único Promiscuo del Circuito de Quinchía</w:t>
      </w:r>
      <w:r w:rsidRPr="009B5756">
        <w:rPr>
          <w:rFonts w:ascii="Tahoma" w:hAnsi="Tahoma" w:cs="Tahoma"/>
          <w:sz w:val="24"/>
        </w:rPr>
        <w:t xml:space="preserve">, ante el cual, en las calendas del </w:t>
      </w:r>
      <w:r w:rsidR="009D0227" w:rsidRPr="009B5756">
        <w:rPr>
          <w:rFonts w:ascii="Tahoma" w:hAnsi="Tahoma" w:cs="Tahoma"/>
          <w:sz w:val="24"/>
        </w:rPr>
        <w:t>8 de diciembre de</w:t>
      </w:r>
      <w:r w:rsidRPr="009B5756">
        <w:rPr>
          <w:rFonts w:ascii="Tahoma" w:hAnsi="Tahoma" w:cs="Tahoma"/>
          <w:sz w:val="24"/>
        </w:rPr>
        <w:t xml:space="preserve"> 2.01</w:t>
      </w:r>
      <w:r w:rsidR="009D0227" w:rsidRPr="009B5756">
        <w:rPr>
          <w:rFonts w:ascii="Tahoma" w:hAnsi="Tahoma" w:cs="Tahoma"/>
          <w:sz w:val="24"/>
        </w:rPr>
        <w:t>3</w:t>
      </w:r>
      <w:r w:rsidRPr="009B5756">
        <w:rPr>
          <w:rFonts w:ascii="Tahoma" w:hAnsi="Tahoma" w:cs="Tahoma"/>
          <w:sz w:val="24"/>
        </w:rPr>
        <w:t xml:space="preserve">, tuvo lugar la audiencia de formulación de la acusación, en cuyo devenir el Ente Acusador le enrostró cargos al Procesado </w:t>
      </w:r>
      <w:r w:rsidR="00185368">
        <w:rPr>
          <w:rFonts w:ascii="Tahoma" w:hAnsi="Tahoma" w:cs="Tahoma"/>
          <w:sz w:val="24"/>
        </w:rPr>
        <w:t>LFPP</w:t>
      </w:r>
      <w:r w:rsidRPr="009B5756">
        <w:rPr>
          <w:rFonts w:ascii="Tahoma" w:hAnsi="Tahoma" w:cs="Tahoma"/>
          <w:sz w:val="24"/>
        </w:rPr>
        <w:t xml:space="preserve"> en iguales términos a los que se le endilgaron en la formulación de la imputación</w:t>
      </w:r>
      <w:r w:rsidR="009D0227" w:rsidRPr="009B5756">
        <w:rPr>
          <w:rFonts w:ascii="Tahoma" w:hAnsi="Tahoma" w:cs="Tahoma"/>
          <w:sz w:val="24"/>
        </w:rPr>
        <w:t>: acceso carnal violento agravado, tipificado en los artículos 205 y 211, # 2º, C.P.</w:t>
      </w:r>
    </w:p>
    <w:p w:rsidR="00644261" w:rsidRPr="00120987" w:rsidRDefault="00644261" w:rsidP="003E4433">
      <w:pPr>
        <w:pStyle w:val="Sinespaciado"/>
        <w:spacing w:line="276" w:lineRule="auto"/>
        <w:jc w:val="both"/>
        <w:rPr>
          <w:rFonts w:ascii="Tahoma" w:hAnsi="Tahoma" w:cs="Tahoma"/>
          <w:sz w:val="22"/>
        </w:rPr>
      </w:pPr>
    </w:p>
    <w:p w:rsidR="00644261" w:rsidRPr="009B5756" w:rsidRDefault="00644261" w:rsidP="003E4433">
      <w:pPr>
        <w:pStyle w:val="Sinespaciado"/>
        <w:numPr>
          <w:ilvl w:val="0"/>
          <w:numId w:val="8"/>
        </w:numPr>
        <w:spacing w:line="276" w:lineRule="auto"/>
        <w:ind w:left="360"/>
        <w:jc w:val="both"/>
        <w:rPr>
          <w:rFonts w:ascii="Tahoma" w:hAnsi="Tahoma" w:cs="Tahoma"/>
          <w:sz w:val="24"/>
        </w:rPr>
      </w:pPr>
      <w:r w:rsidRPr="009B5756">
        <w:rPr>
          <w:rFonts w:ascii="Tahoma" w:hAnsi="Tahoma" w:cs="Tahoma"/>
          <w:sz w:val="24"/>
        </w:rPr>
        <w:t xml:space="preserve">La audiencia preparatoria se realizó el </w:t>
      </w:r>
      <w:r w:rsidR="003E4433" w:rsidRPr="009B5756">
        <w:rPr>
          <w:rFonts w:ascii="Tahoma" w:hAnsi="Tahoma" w:cs="Tahoma"/>
          <w:sz w:val="24"/>
        </w:rPr>
        <w:t>24 de febrero de 2.014,</w:t>
      </w:r>
      <w:r w:rsidRPr="009B5756">
        <w:rPr>
          <w:rFonts w:ascii="Tahoma" w:hAnsi="Tahoma" w:cs="Tahoma"/>
          <w:sz w:val="24"/>
        </w:rPr>
        <w:t xml:space="preserve"> mientras que la audiencia de juicio oral tuvo lugar</w:t>
      </w:r>
      <w:r w:rsidR="003E4433" w:rsidRPr="009B5756">
        <w:rPr>
          <w:rFonts w:ascii="Tahoma" w:hAnsi="Tahoma" w:cs="Tahoma"/>
          <w:sz w:val="24"/>
        </w:rPr>
        <w:t xml:space="preserve"> en sesiones celebradas el 9 de abril de 2.014 y el 5 de febrero de 2.015</w:t>
      </w:r>
      <w:r w:rsidRPr="009B5756">
        <w:rPr>
          <w:rFonts w:ascii="Tahoma" w:hAnsi="Tahoma" w:cs="Tahoma"/>
          <w:sz w:val="24"/>
        </w:rPr>
        <w:t xml:space="preserve">. </w:t>
      </w:r>
      <w:r w:rsidR="003E4433" w:rsidRPr="009B5756">
        <w:rPr>
          <w:rFonts w:ascii="Tahoma" w:hAnsi="Tahoma" w:cs="Tahoma"/>
          <w:sz w:val="24"/>
        </w:rPr>
        <w:t xml:space="preserve">Posteriormente el 12 de marzo de 2.015 se anunció el sentido del fallo, el cual resultó ser de carácter absolutorio, razón por la que el Procesado fue puesto en inmediata libertad, y se profirió la sentencia absolutoria, en contra de la cual se alzó la </w:t>
      </w:r>
      <w:r w:rsidR="00121878" w:rsidRPr="009B5756">
        <w:rPr>
          <w:rFonts w:ascii="Tahoma" w:hAnsi="Tahoma" w:cs="Tahoma"/>
          <w:sz w:val="24"/>
        </w:rPr>
        <w:t>Fiscalía</w:t>
      </w:r>
      <w:r w:rsidR="003E4433" w:rsidRPr="009B5756">
        <w:rPr>
          <w:rFonts w:ascii="Tahoma" w:hAnsi="Tahoma" w:cs="Tahoma"/>
          <w:sz w:val="24"/>
        </w:rPr>
        <w:t xml:space="preserve">, quien sustentó de manera oral el recurso de </w:t>
      </w:r>
      <w:r w:rsidR="00121878" w:rsidRPr="009B5756">
        <w:rPr>
          <w:rFonts w:ascii="Tahoma" w:hAnsi="Tahoma" w:cs="Tahoma"/>
          <w:sz w:val="24"/>
        </w:rPr>
        <w:t>apelación</w:t>
      </w:r>
      <w:r w:rsidR="003E4433" w:rsidRPr="009B5756">
        <w:rPr>
          <w:rFonts w:ascii="Tahoma" w:hAnsi="Tahoma" w:cs="Tahoma"/>
          <w:sz w:val="24"/>
        </w:rPr>
        <w:t xml:space="preserve">. </w:t>
      </w:r>
      <w:r w:rsidRPr="009B5756">
        <w:rPr>
          <w:rFonts w:ascii="Tahoma" w:hAnsi="Tahoma" w:cs="Tahoma"/>
          <w:sz w:val="24"/>
        </w:rPr>
        <w:t xml:space="preserve"> </w:t>
      </w:r>
    </w:p>
    <w:p w:rsidR="00644261" w:rsidRPr="00120987" w:rsidRDefault="00644261" w:rsidP="000173D5">
      <w:pPr>
        <w:pStyle w:val="Sinespaciado"/>
        <w:spacing w:line="276" w:lineRule="auto"/>
        <w:jc w:val="both"/>
        <w:rPr>
          <w:rFonts w:ascii="Tahoma" w:hAnsi="Tahoma" w:cs="Tahoma"/>
          <w:sz w:val="22"/>
        </w:rPr>
      </w:pPr>
    </w:p>
    <w:p w:rsidR="00644261" w:rsidRPr="009B5756" w:rsidRDefault="00644261" w:rsidP="00691272">
      <w:pPr>
        <w:spacing w:after="0" w:line="240" w:lineRule="auto"/>
        <w:jc w:val="center"/>
        <w:rPr>
          <w:rFonts w:ascii="Tahoma" w:hAnsi="Tahoma" w:cs="Tahoma"/>
          <w:b/>
          <w:bCs/>
          <w:szCs w:val="28"/>
        </w:rPr>
      </w:pPr>
      <w:r w:rsidRPr="009B5756">
        <w:rPr>
          <w:rFonts w:ascii="Tahoma" w:hAnsi="Tahoma" w:cs="Tahoma"/>
          <w:b/>
          <w:bCs/>
          <w:szCs w:val="28"/>
        </w:rPr>
        <w:t>LA SENTENCIA OPUGNADA:</w:t>
      </w:r>
    </w:p>
    <w:p w:rsidR="00644261" w:rsidRPr="00120987" w:rsidRDefault="00644261" w:rsidP="000173D5">
      <w:pPr>
        <w:pStyle w:val="Sinespaciado"/>
        <w:spacing w:line="276" w:lineRule="auto"/>
        <w:jc w:val="both"/>
        <w:rPr>
          <w:rFonts w:ascii="Tahoma" w:hAnsi="Tahoma" w:cs="Tahoma"/>
          <w:sz w:val="22"/>
        </w:rPr>
      </w:pPr>
    </w:p>
    <w:p w:rsidR="00644261" w:rsidRPr="009B5756" w:rsidRDefault="00644261" w:rsidP="00FF4CC2">
      <w:pPr>
        <w:pStyle w:val="Sinespaciado"/>
        <w:spacing w:line="276" w:lineRule="auto"/>
        <w:jc w:val="both"/>
        <w:rPr>
          <w:rFonts w:ascii="Tahoma" w:hAnsi="Tahoma" w:cs="Tahoma"/>
          <w:sz w:val="24"/>
        </w:rPr>
      </w:pPr>
      <w:r w:rsidRPr="009B5756">
        <w:rPr>
          <w:rFonts w:ascii="Tahoma" w:hAnsi="Tahoma" w:cs="Tahoma"/>
          <w:sz w:val="24"/>
        </w:rPr>
        <w:lastRenderedPageBreak/>
        <w:t xml:space="preserve">Se trata de la sentencia proferida por el </w:t>
      </w:r>
      <w:r w:rsidR="003E4433" w:rsidRPr="009B5756">
        <w:rPr>
          <w:rFonts w:ascii="Tahoma" w:hAnsi="Tahoma" w:cs="Tahoma"/>
          <w:sz w:val="24"/>
        </w:rPr>
        <w:t>Juzgado Único Promiscuo del Circuito de Quinchía</w:t>
      </w:r>
      <w:r w:rsidRPr="009B5756">
        <w:rPr>
          <w:rFonts w:ascii="Tahoma" w:hAnsi="Tahoma" w:cs="Tahoma"/>
          <w:sz w:val="24"/>
        </w:rPr>
        <w:t xml:space="preserve">, con Funciones de Conocimiento, en las calendas del </w:t>
      </w:r>
      <w:r w:rsidR="003E4433" w:rsidRPr="009B5756">
        <w:rPr>
          <w:rFonts w:ascii="Tahoma" w:hAnsi="Tahoma" w:cs="Tahoma"/>
          <w:sz w:val="24"/>
        </w:rPr>
        <w:t>12 de marzo de 2.015</w:t>
      </w:r>
      <w:r w:rsidRPr="009B5756">
        <w:rPr>
          <w:rFonts w:ascii="Tahoma" w:hAnsi="Tahoma" w:cs="Tahoma"/>
          <w:sz w:val="24"/>
        </w:rPr>
        <w:t xml:space="preserve">, en la cual se </w:t>
      </w:r>
      <w:r w:rsidR="003E4433" w:rsidRPr="009B5756">
        <w:rPr>
          <w:rFonts w:ascii="Tahoma" w:hAnsi="Tahoma" w:cs="Tahoma"/>
          <w:sz w:val="24"/>
        </w:rPr>
        <w:t xml:space="preserve">absolvió al Procesado </w:t>
      </w:r>
      <w:r w:rsidR="00185368">
        <w:rPr>
          <w:rFonts w:ascii="Tahoma" w:hAnsi="Tahoma" w:cs="Tahoma"/>
          <w:sz w:val="24"/>
        </w:rPr>
        <w:t>LFPP</w:t>
      </w:r>
      <w:r w:rsidR="003E4433" w:rsidRPr="009B5756">
        <w:rPr>
          <w:rFonts w:ascii="Tahoma" w:hAnsi="Tahoma" w:cs="Tahoma"/>
          <w:sz w:val="24"/>
        </w:rPr>
        <w:t xml:space="preserve"> de los cargos endilgados en su contra, los cuales estaban relacionados con incurrir en la presunta comisión del delito de acceso carnal violento agravado. </w:t>
      </w:r>
    </w:p>
    <w:p w:rsidR="003E4433" w:rsidRPr="00120987" w:rsidRDefault="003E4433" w:rsidP="00FF4CC2">
      <w:pPr>
        <w:pStyle w:val="Sinespaciado"/>
        <w:spacing w:line="276" w:lineRule="auto"/>
        <w:jc w:val="both"/>
        <w:rPr>
          <w:rFonts w:ascii="Tahoma" w:hAnsi="Tahoma" w:cs="Tahoma"/>
          <w:sz w:val="22"/>
        </w:rPr>
      </w:pPr>
    </w:p>
    <w:p w:rsidR="002E5992" w:rsidRPr="009B5756" w:rsidRDefault="00644261" w:rsidP="00FF4CC2">
      <w:pPr>
        <w:pStyle w:val="Sinespaciado"/>
        <w:spacing w:line="276" w:lineRule="auto"/>
        <w:jc w:val="both"/>
        <w:rPr>
          <w:rFonts w:ascii="Tahoma" w:hAnsi="Tahoma" w:cs="Tahoma"/>
          <w:sz w:val="24"/>
        </w:rPr>
      </w:pPr>
      <w:r w:rsidRPr="009B5756">
        <w:rPr>
          <w:rFonts w:ascii="Tahoma" w:hAnsi="Tahoma" w:cs="Tahoma"/>
          <w:sz w:val="24"/>
        </w:rPr>
        <w:t xml:space="preserve">Los argumentos invocados por el Juzgado A quo para </w:t>
      </w:r>
      <w:r w:rsidR="003E4433" w:rsidRPr="009B5756">
        <w:rPr>
          <w:rFonts w:ascii="Tahoma" w:hAnsi="Tahoma" w:cs="Tahoma"/>
          <w:sz w:val="24"/>
        </w:rPr>
        <w:t xml:space="preserve">absolver al Procesado de los cargos por los cuales fue llamado a juicio por parte de la </w:t>
      </w:r>
      <w:r w:rsidR="00121878" w:rsidRPr="009B5756">
        <w:rPr>
          <w:rFonts w:ascii="Tahoma" w:hAnsi="Tahoma" w:cs="Tahoma"/>
          <w:sz w:val="24"/>
        </w:rPr>
        <w:t>Fiscalía</w:t>
      </w:r>
      <w:r w:rsidR="003E4433" w:rsidRPr="009B5756">
        <w:rPr>
          <w:rFonts w:ascii="Tahoma" w:hAnsi="Tahoma" w:cs="Tahoma"/>
          <w:sz w:val="24"/>
        </w:rPr>
        <w:t xml:space="preserve"> General de la </w:t>
      </w:r>
      <w:r w:rsidR="00121878" w:rsidRPr="009B5756">
        <w:rPr>
          <w:rFonts w:ascii="Tahoma" w:hAnsi="Tahoma" w:cs="Tahoma"/>
          <w:sz w:val="24"/>
        </w:rPr>
        <w:t>Nación</w:t>
      </w:r>
      <w:r w:rsidR="003E4433" w:rsidRPr="009B5756">
        <w:rPr>
          <w:rFonts w:ascii="Tahoma" w:hAnsi="Tahoma" w:cs="Tahoma"/>
          <w:sz w:val="24"/>
        </w:rPr>
        <w:t xml:space="preserve"> (FGN), se fundamentaron en aducir que de las pruebas llevadas al juicio por parte del Ente Acusador </w:t>
      </w:r>
      <w:r w:rsidR="002E5992" w:rsidRPr="009B5756">
        <w:rPr>
          <w:rFonts w:ascii="Tahoma" w:hAnsi="Tahoma" w:cs="Tahoma"/>
          <w:sz w:val="24"/>
        </w:rPr>
        <w:t xml:space="preserve">manaban muchas dudas sobre la ocurrencia de los hechos, las cuales tenían que ser capitalizadas en favor del Procesado acorde con los postulados del principio del in dubio pro reo. </w:t>
      </w:r>
    </w:p>
    <w:p w:rsidR="002E5992" w:rsidRPr="00120987" w:rsidRDefault="002E5992" w:rsidP="00FF4CC2">
      <w:pPr>
        <w:pStyle w:val="Sinespaciado"/>
        <w:spacing w:line="276" w:lineRule="auto"/>
        <w:jc w:val="both"/>
        <w:rPr>
          <w:rFonts w:ascii="Tahoma" w:hAnsi="Tahoma" w:cs="Tahoma"/>
          <w:sz w:val="22"/>
        </w:rPr>
      </w:pPr>
    </w:p>
    <w:p w:rsidR="00644261" w:rsidRPr="009B5756" w:rsidRDefault="00644261" w:rsidP="00FF4CC2">
      <w:pPr>
        <w:pStyle w:val="Sinespaciado"/>
        <w:spacing w:line="276" w:lineRule="auto"/>
        <w:jc w:val="both"/>
        <w:rPr>
          <w:rFonts w:ascii="Tahoma" w:hAnsi="Tahoma" w:cs="Tahoma"/>
          <w:sz w:val="24"/>
        </w:rPr>
      </w:pPr>
      <w:r w:rsidRPr="009B5756">
        <w:rPr>
          <w:rFonts w:ascii="Tahoma" w:hAnsi="Tahoma" w:cs="Tahoma"/>
          <w:sz w:val="24"/>
        </w:rPr>
        <w:t xml:space="preserve">Para poder llegar a dicha conclusión, en el fallo confutado se </w:t>
      </w:r>
      <w:r w:rsidR="002E5992" w:rsidRPr="009B5756">
        <w:rPr>
          <w:rFonts w:ascii="Tahoma" w:hAnsi="Tahoma" w:cs="Tahoma"/>
          <w:sz w:val="24"/>
        </w:rPr>
        <w:t xml:space="preserve">hizo un análisis del testimonio absuelto por la Sra. MÓNICA ANDREA ROTAVISTA CASTRO, del cual se llegó a la conclusión que era poco creíble lo narrado por la testigo, debido a que incurrió en muchas inconsistencias en relación a la forma de como tuvo lugar el acto violento </w:t>
      </w:r>
      <w:r w:rsidR="002F6B34" w:rsidRPr="009B5756">
        <w:rPr>
          <w:rFonts w:ascii="Tahoma" w:hAnsi="Tahoma" w:cs="Tahoma"/>
          <w:sz w:val="24"/>
        </w:rPr>
        <w:t xml:space="preserve">al que </w:t>
      </w:r>
      <w:r w:rsidR="002E5992" w:rsidRPr="009B5756">
        <w:rPr>
          <w:rFonts w:ascii="Tahoma" w:hAnsi="Tahoma" w:cs="Tahoma"/>
          <w:sz w:val="24"/>
        </w:rPr>
        <w:t xml:space="preserve">fue sometida </w:t>
      </w:r>
      <w:r w:rsidR="002F6B34" w:rsidRPr="009B5756">
        <w:rPr>
          <w:rFonts w:ascii="Tahoma" w:hAnsi="Tahoma" w:cs="Tahoma"/>
          <w:sz w:val="24"/>
        </w:rPr>
        <w:t xml:space="preserve">la víctima </w:t>
      </w:r>
      <w:r w:rsidR="002E5992" w:rsidRPr="009B5756">
        <w:rPr>
          <w:rFonts w:ascii="Tahoma" w:hAnsi="Tahoma" w:cs="Tahoma"/>
          <w:sz w:val="24"/>
        </w:rPr>
        <w:t xml:space="preserve">por parte del Procesado y en </w:t>
      </w:r>
      <w:r w:rsidR="003D15E6" w:rsidRPr="009B5756">
        <w:rPr>
          <w:rFonts w:ascii="Tahoma" w:hAnsi="Tahoma" w:cs="Tahoma"/>
          <w:sz w:val="24"/>
        </w:rPr>
        <w:t>qué</w:t>
      </w:r>
      <w:r w:rsidR="002E5992" w:rsidRPr="009B5756">
        <w:rPr>
          <w:rFonts w:ascii="Tahoma" w:hAnsi="Tahoma" w:cs="Tahoma"/>
          <w:sz w:val="24"/>
        </w:rPr>
        <w:t xml:space="preserve"> consistió el mismo. </w:t>
      </w:r>
    </w:p>
    <w:p w:rsidR="002E5992" w:rsidRPr="00120987" w:rsidRDefault="002E5992" w:rsidP="00FF4CC2">
      <w:pPr>
        <w:pStyle w:val="Sinespaciado"/>
        <w:spacing w:line="276" w:lineRule="auto"/>
        <w:jc w:val="both"/>
        <w:rPr>
          <w:rFonts w:ascii="Tahoma" w:hAnsi="Tahoma" w:cs="Tahoma"/>
          <w:sz w:val="22"/>
        </w:rPr>
      </w:pPr>
    </w:p>
    <w:p w:rsidR="002E5992" w:rsidRPr="009B5756" w:rsidRDefault="002E5992" w:rsidP="00FF4CC2">
      <w:pPr>
        <w:pStyle w:val="Sinespaciado"/>
        <w:spacing w:line="276" w:lineRule="auto"/>
        <w:jc w:val="both"/>
        <w:rPr>
          <w:rFonts w:ascii="Tahoma" w:hAnsi="Tahoma" w:cs="Tahoma"/>
          <w:sz w:val="24"/>
        </w:rPr>
      </w:pPr>
      <w:r w:rsidRPr="009B5756">
        <w:rPr>
          <w:rFonts w:ascii="Tahoma" w:hAnsi="Tahoma" w:cs="Tahoma"/>
          <w:sz w:val="24"/>
        </w:rPr>
        <w:t xml:space="preserve">Tales inconsistencias surgían de cotejar lo atestado por la </w:t>
      </w:r>
      <w:r w:rsidR="00AA047C" w:rsidRPr="009B5756">
        <w:rPr>
          <w:rFonts w:ascii="Tahoma" w:hAnsi="Tahoma" w:cs="Tahoma"/>
          <w:sz w:val="24"/>
        </w:rPr>
        <w:t>víctima</w:t>
      </w:r>
      <w:r w:rsidRPr="009B5756">
        <w:rPr>
          <w:rFonts w:ascii="Tahoma" w:hAnsi="Tahoma" w:cs="Tahoma"/>
          <w:sz w:val="24"/>
        </w:rPr>
        <w:t xml:space="preserve"> con las </w:t>
      </w:r>
      <w:r w:rsidR="00C14692" w:rsidRPr="009B5756">
        <w:rPr>
          <w:rFonts w:ascii="Tahoma" w:hAnsi="Tahoma" w:cs="Tahoma"/>
          <w:sz w:val="24"/>
        </w:rPr>
        <w:t xml:space="preserve">diferentes </w:t>
      </w:r>
      <w:r w:rsidRPr="009B5756">
        <w:rPr>
          <w:rFonts w:ascii="Tahoma" w:hAnsi="Tahoma" w:cs="Tahoma"/>
          <w:sz w:val="24"/>
        </w:rPr>
        <w:t xml:space="preserve">declaraciones que previamente Ella hizo ante medicina legal y la </w:t>
      </w:r>
      <w:r w:rsidR="00121878" w:rsidRPr="009B5756">
        <w:rPr>
          <w:rFonts w:ascii="Tahoma" w:hAnsi="Tahoma" w:cs="Tahoma"/>
          <w:sz w:val="24"/>
        </w:rPr>
        <w:t>policía</w:t>
      </w:r>
      <w:r w:rsidRPr="009B5756">
        <w:rPr>
          <w:rFonts w:ascii="Tahoma" w:hAnsi="Tahoma" w:cs="Tahoma"/>
          <w:sz w:val="24"/>
        </w:rPr>
        <w:t xml:space="preserve"> judicial, en las cuales se observa </w:t>
      </w:r>
      <w:r w:rsidR="002F6B34" w:rsidRPr="009B5756">
        <w:rPr>
          <w:rFonts w:ascii="Tahoma" w:hAnsi="Tahoma" w:cs="Tahoma"/>
          <w:sz w:val="24"/>
        </w:rPr>
        <w:t>como</w:t>
      </w:r>
      <w:r w:rsidRPr="009B5756">
        <w:rPr>
          <w:rFonts w:ascii="Tahoma" w:hAnsi="Tahoma" w:cs="Tahoma"/>
          <w:sz w:val="24"/>
        </w:rPr>
        <w:t xml:space="preserve"> la Ofendida se contradice sobre el sitio en donde ocurrieron los hechos, porque inicialmente </w:t>
      </w:r>
      <w:r w:rsidR="007F320C" w:rsidRPr="009B5756">
        <w:rPr>
          <w:rFonts w:ascii="Tahoma" w:hAnsi="Tahoma" w:cs="Tahoma"/>
          <w:sz w:val="24"/>
        </w:rPr>
        <w:t>dijo</w:t>
      </w:r>
      <w:r w:rsidRPr="009B5756">
        <w:rPr>
          <w:rFonts w:ascii="Tahoma" w:hAnsi="Tahoma" w:cs="Tahoma"/>
          <w:sz w:val="24"/>
        </w:rPr>
        <w:t xml:space="preserve"> que estos acaecieron en la vereda “Nacederos”, pero después adujo que sucedieron en la vereda “San Isidro”</w:t>
      </w:r>
      <w:r w:rsidR="00C14692" w:rsidRPr="009B5756">
        <w:rPr>
          <w:rFonts w:ascii="Tahoma" w:hAnsi="Tahoma" w:cs="Tahoma"/>
          <w:sz w:val="24"/>
        </w:rPr>
        <w:t xml:space="preserve">. De igual manera </w:t>
      </w:r>
      <w:r w:rsidR="002F6B34" w:rsidRPr="009B5756">
        <w:rPr>
          <w:rFonts w:ascii="Tahoma" w:hAnsi="Tahoma" w:cs="Tahoma"/>
          <w:sz w:val="24"/>
        </w:rPr>
        <w:t xml:space="preserve">la agraviada </w:t>
      </w:r>
      <w:r w:rsidR="003D15E6" w:rsidRPr="009B5756">
        <w:rPr>
          <w:rFonts w:ascii="Tahoma" w:hAnsi="Tahoma" w:cs="Tahoma"/>
          <w:sz w:val="24"/>
        </w:rPr>
        <w:t>incurrió</w:t>
      </w:r>
      <w:r w:rsidR="00C14692" w:rsidRPr="009B5756">
        <w:rPr>
          <w:rFonts w:ascii="Tahoma" w:hAnsi="Tahoma" w:cs="Tahoma"/>
          <w:sz w:val="24"/>
        </w:rPr>
        <w:t xml:space="preserve"> en imprecisiones </w:t>
      </w:r>
      <w:r w:rsidR="002F6B34" w:rsidRPr="009B5756">
        <w:rPr>
          <w:rFonts w:ascii="Tahoma" w:hAnsi="Tahoma" w:cs="Tahoma"/>
          <w:sz w:val="24"/>
        </w:rPr>
        <w:t>sobre</w:t>
      </w:r>
      <w:r w:rsidR="00C14692" w:rsidRPr="009B5756">
        <w:rPr>
          <w:rFonts w:ascii="Tahoma" w:hAnsi="Tahoma" w:cs="Tahoma"/>
          <w:sz w:val="24"/>
        </w:rPr>
        <w:t xml:space="preserve"> la hora en la que se encontró con el Procesado y que estaban haciendo previamente. </w:t>
      </w:r>
      <w:r w:rsidR="003D15E6" w:rsidRPr="009B5756">
        <w:rPr>
          <w:rFonts w:ascii="Tahoma" w:hAnsi="Tahoma" w:cs="Tahoma"/>
          <w:sz w:val="24"/>
        </w:rPr>
        <w:t>Además</w:t>
      </w:r>
      <w:r w:rsidR="00C14692" w:rsidRPr="009B5756">
        <w:rPr>
          <w:rFonts w:ascii="Tahoma" w:hAnsi="Tahoma" w:cs="Tahoma"/>
          <w:sz w:val="24"/>
        </w:rPr>
        <w:t xml:space="preserve">, en lo que tiene que ver con los actos de violencia, además de contradecirse, su relato es confuso sobre la manera en la que consistieron los mismos, porque no se sabe si la sujetaron por los brazos o la cogieron por el cabello, o si simplemente la lanzaron al piso. Tal confusión no permite precisar si tales actos de violencia fueron anteriores, concomitantes o posteriores a la consumación de los hechos lúbricos.  </w:t>
      </w:r>
    </w:p>
    <w:p w:rsidR="00C14692" w:rsidRPr="00120987" w:rsidRDefault="00C14692" w:rsidP="00FF4CC2">
      <w:pPr>
        <w:pStyle w:val="Sinespaciado"/>
        <w:spacing w:line="276" w:lineRule="auto"/>
        <w:jc w:val="both"/>
        <w:rPr>
          <w:rFonts w:ascii="Tahoma" w:hAnsi="Tahoma" w:cs="Tahoma"/>
          <w:sz w:val="22"/>
        </w:rPr>
      </w:pPr>
    </w:p>
    <w:p w:rsidR="00C14692" w:rsidRPr="009B5756" w:rsidRDefault="00C14692" w:rsidP="00FF4CC2">
      <w:pPr>
        <w:pStyle w:val="Sinespaciado"/>
        <w:spacing w:line="276" w:lineRule="auto"/>
        <w:jc w:val="both"/>
        <w:rPr>
          <w:rFonts w:ascii="Tahoma" w:hAnsi="Tahoma" w:cs="Tahoma"/>
          <w:sz w:val="24"/>
        </w:rPr>
      </w:pPr>
      <w:r w:rsidRPr="009B5756">
        <w:rPr>
          <w:rFonts w:ascii="Tahoma" w:hAnsi="Tahoma" w:cs="Tahoma"/>
          <w:sz w:val="24"/>
        </w:rPr>
        <w:t xml:space="preserve">De igual manera, en la sentencia de primer nivel se expuso que los dichos de la agraviada no encontraban eco en el dictamen de medicina legal, en el cual se consignó que la </w:t>
      </w:r>
      <w:r w:rsidR="002F6B34" w:rsidRPr="009B5756">
        <w:rPr>
          <w:rFonts w:ascii="Tahoma" w:hAnsi="Tahoma" w:cs="Tahoma"/>
          <w:sz w:val="24"/>
        </w:rPr>
        <w:t>víctima</w:t>
      </w:r>
      <w:r w:rsidRPr="009B5756">
        <w:rPr>
          <w:rFonts w:ascii="Tahoma" w:hAnsi="Tahoma" w:cs="Tahoma"/>
          <w:sz w:val="24"/>
        </w:rPr>
        <w:t xml:space="preserve"> no presentaba signos de violencia física en su zona genital.</w:t>
      </w:r>
    </w:p>
    <w:p w:rsidR="00C14692" w:rsidRPr="00120987" w:rsidRDefault="00C14692" w:rsidP="00FF4CC2">
      <w:pPr>
        <w:pStyle w:val="Sinespaciado"/>
        <w:spacing w:line="276" w:lineRule="auto"/>
        <w:jc w:val="both"/>
        <w:rPr>
          <w:rFonts w:ascii="Tahoma" w:hAnsi="Tahoma" w:cs="Tahoma"/>
          <w:sz w:val="22"/>
        </w:rPr>
      </w:pPr>
    </w:p>
    <w:p w:rsidR="00644261" w:rsidRPr="009B5756" w:rsidRDefault="00C14692" w:rsidP="00FF4CC2">
      <w:pPr>
        <w:pStyle w:val="Sinespaciado"/>
        <w:spacing w:line="276" w:lineRule="auto"/>
        <w:jc w:val="both"/>
        <w:rPr>
          <w:rFonts w:ascii="Tahoma" w:hAnsi="Tahoma" w:cs="Tahoma"/>
          <w:sz w:val="24"/>
        </w:rPr>
      </w:pPr>
      <w:r w:rsidRPr="009B5756">
        <w:rPr>
          <w:rFonts w:ascii="Tahoma" w:hAnsi="Tahoma" w:cs="Tahoma"/>
          <w:sz w:val="24"/>
        </w:rPr>
        <w:t xml:space="preserve">Finalmente, en el fallo opugnado se dijo que si bien es cierto que no se </w:t>
      </w:r>
      <w:r w:rsidR="00121878" w:rsidRPr="009B5756">
        <w:rPr>
          <w:rFonts w:ascii="Tahoma" w:hAnsi="Tahoma" w:cs="Tahoma"/>
          <w:sz w:val="24"/>
        </w:rPr>
        <w:t>podía</w:t>
      </w:r>
      <w:r w:rsidRPr="009B5756">
        <w:rPr>
          <w:rFonts w:ascii="Tahoma" w:hAnsi="Tahoma" w:cs="Tahoma"/>
          <w:sz w:val="24"/>
        </w:rPr>
        <w:t xml:space="preserve"> desconocer que los dictámenes médicos practicados a la agraviada demostraban que Ella presentaba </w:t>
      </w:r>
      <w:r w:rsidR="002F6B34" w:rsidRPr="009B5756">
        <w:rPr>
          <w:rFonts w:ascii="Tahoma" w:hAnsi="Tahoma" w:cs="Tahoma"/>
          <w:sz w:val="24"/>
        </w:rPr>
        <w:t xml:space="preserve">hematomas en la región mandibular, correspondiente a unos puños que en sentir de la ofendida el Procesado le propinó en el rostro, de todas maneras, como consecuencia de las inconsistencias de su relato, no se </w:t>
      </w:r>
      <w:r w:rsidR="00121878" w:rsidRPr="009B5756">
        <w:rPr>
          <w:rFonts w:ascii="Tahoma" w:hAnsi="Tahoma" w:cs="Tahoma"/>
          <w:sz w:val="24"/>
        </w:rPr>
        <w:t>podía</w:t>
      </w:r>
      <w:r w:rsidR="002F6B34" w:rsidRPr="009B5756">
        <w:rPr>
          <w:rFonts w:ascii="Tahoma" w:hAnsi="Tahoma" w:cs="Tahoma"/>
          <w:sz w:val="24"/>
        </w:rPr>
        <w:t xml:space="preserve"> precisar si esos actos de violencia tuvieron lugar al momento de la consumación del acto o después de su consumación. </w:t>
      </w:r>
      <w:r w:rsidRPr="009B5756">
        <w:rPr>
          <w:rFonts w:ascii="Tahoma" w:hAnsi="Tahoma" w:cs="Tahoma"/>
          <w:sz w:val="24"/>
        </w:rPr>
        <w:t xml:space="preserve">  </w:t>
      </w:r>
    </w:p>
    <w:p w:rsidR="002F6B34" w:rsidRPr="00120987" w:rsidRDefault="002F6B34" w:rsidP="000173D5">
      <w:pPr>
        <w:pStyle w:val="Sinespaciado"/>
        <w:spacing w:line="276" w:lineRule="auto"/>
        <w:jc w:val="both"/>
        <w:rPr>
          <w:rFonts w:ascii="Tahoma" w:hAnsi="Tahoma" w:cs="Tahoma"/>
          <w:sz w:val="22"/>
        </w:rPr>
      </w:pPr>
    </w:p>
    <w:p w:rsidR="00644261" w:rsidRPr="009B5756" w:rsidRDefault="00644261" w:rsidP="00691272">
      <w:pPr>
        <w:spacing w:after="0" w:line="240" w:lineRule="auto"/>
        <w:jc w:val="center"/>
        <w:rPr>
          <w:rFonts w:ascii="Tahoma" w:hAnsi="Tahoma" w:cs="Tahoma"/>
          <w:b/>
          <w:bCs/>
          <w:szCs w:val="28"/>
        </w:rPr>
      </w:pPr>
      <w:r w:rsidRPr="009B5756">
        <w:rPr>
          <w:rFonts w:ascii="Tahoma" w:hAnsi="Tahoma" w:cs="Tahoma"/>
          <w:b/>
          <w:bCs/>
          <w:szCs w:val="28"/>
        </w:rPr>
        <w:t>LA ALZADA:</w:t>
      </w:r>
    </w:p>
    <w:p w:rsidR="00FF4CC2" w:rsidRPr="00120987" w:rsidRDefault="00FF4CC2" w:rsidP="00120987">
      <w:pPr>
        <w:pStyle w:val="Sinespaciado"/>
        <w:spacing w:line="276" w:lineRule="auto"/>
        <w:jc w:val="both"/>
        <w:rPr>
          <w:rFonts w:ascii="Tahoma" w:hAnsi="Tahoma" w:cs="Tahoma"/>
          <w:sz w:val="22"/>
        </w:rPr>
      </w:pPr>
    </w:p>
    <w:p w:rsidR="00FF4CC2" w:rsidRPr="009B5756" w:rsidRDefault="00FF4CC2" w:rsidP="00FF4CC2">
      <w:pPr>
        <w:spacing w:after="0" w:line="276" w:lineRule="auto"/>
        <w:jc w:val="both"/>
        <w:rPr>
          <w:rFonts w:ascii="Tahoma" w:hAnsi="Tahoma" w:cs="Tahoma"/>
          <w:bCs/>
          <w:szCs w:val="28"/>
        </w:rPr>
      </w:pPr>
      <w:r w:rsidRPr="009B5756">
        <w:rPr>
          <w:rFonts w:ascii="Tahoma" w:hAnsi="Tahoma" w:cs="Tahoma"/>
          <w:bCs/>
          <w:szCs w:val="28"/>
        </w:rPr>
        <w:lastRenderedPageBreak/>
        <w:t xml:space="preserve">La Fiscalía al expresar su inconformidad con lo resuelto y decidido en el fallo de primer nivel, adujo por el Juzgado </w:t>
      </w:r>
      <w:r w:rsidRPr="009B5756">
        <w:rPr>
          <w:rFonts w:ascii="Tahoma" w:hAnsi="Tahoma" w:cs="Tahoma"/>
          <w:bCs/>
          <w:i/>
          <w:szCs w:val="28"/>
        </w:rPr>
        <w:t xml:space="preserve">A quo </w:t>
      </w:r>
      <w:r w:rsidRPr="009B5756">
        <w:rPr>
          <w:rFonts w:ascii="Tahoma" w:hAnsi="Tahoma" w:cs="Tahoma"/>
          <w:bCs/>
          <w:szCs w:val="28"/>
        </w:rPr>
        <w:t xml:space="preserve">se equivocó en la </w:t>
      </w:r>
      <w:r w:rsidR="00774C85" w:rsidRPr="009B5756">
        <w:rPr>
          <w:rFonts w:ascii="Tahoma" w:hAnsi="Tahoma" w:cs="Tahoma"/>
          <w:bCs/>
          <w:szCs w:val="28"/>
        </w:rPr>
        <w:t>apreciación</w:t>
      </w:r>
      <w:r w:rsidRPr="009B5756">
        <w:rPr>
          <w:rFonts w:ascii="Tahoma" w:hAnsi="Tahoma" w:cs="Tahoma"/>
          <w:bCs/>
          <w:szCs w:val="28"/>
        </w:rPr>
        <w:t xml:space="preserve"> de las pruebas allegadas al juicio</w:t>
      </w:r>
      <w:r w:rsidR="00743070" w:rsidRPr="009B5756">
        <w:rPr>
          <w:rFonts w:ascii="Tahoma" w:hAnsi="Tahoma" w:cs="Tahoma"/>
          <w:bCs/>
          <w:szCs w:val="28"/>
        </w:rPr>
        <w:t xml:space="preserve">, con las cuales el Ente Acusador logró demostrar tanto la ocurrencia de los hechos como la responsabilidad penal del acusado. </w:t>
      </w:r>
      <w:r w:rsidRPr="009B5756">
        <w:rPr>
          <w:rFonts w:ascii="Tahoma" w:hAnsi="Tahoma" w:cs="Tahoma"/>
          <w:bCs/>
          <w:szCs w:val="28"/>
        </w:rPr>
        <w:t xml:space="preserve"> </w:t>
      </w:r>
    </w:p>
    <w:p w:rsidR="00743070" w:rsidRPr="00120987" w:rsidRDefault="00743070" w:rsidP="00120987">
      <w:pPr>
        <w:pStyle w:val="Sinespaciado"/>
        <w:spacing w:line="276" w:lineRule="auto"/>
        <w:jc w:val="both"/>
        <w:rPr>
          <w:rFonts w:ascii="Tahoma" w:hAnsi="Tahoma" w:cs="Tahoma"/>
          <w:sz w:val="22"/>
        </w:rPr>
      </w:pPr>
    </w:p>
    <w:p w:rsidR="00161E9C" w:rsidRPr="009B5756" w:rsidRDefault="00743070" w:rsidP="00FF4CC2">
      <w:pPr>
        <w:spacing w:after="0" w:line="276" w:lineRule="auto"/>
        <w:jc w:val="both"/>
        <w:rPr>
          <w:rFonts w:ascii="Tahoma" w:hAnsi="Tahoma" w:cs="Tahoma"/>
          <w:bCs/>
          <w:szCs w:val="28"/>
        </w:rPr>
      </w:pPr>
      <w:r w:rsidRPr="009B5756">
        <w:rPr>
          <w:rFonts w:ascii="Tahoma" w:hAnsi="Tahoma" w:cs="Tahoma"/>
          <w:bCs/>
          <w:szCs w:val="28"/>
        </w:rPr>
        <w:t xml:space="preserve">Adujo el apelante que se le debe conceder credibilidad al testimonio rendido por la víctima, quien expuso que para ese entonces </w:t>
      </w:r>
      <w:r w:rsidR="00161E9C" w:rsidRPr="009B5756">
        <w:rPr>
          <w:rFonts w:ascii="Tahoma" w:hAnsi="Tahoma" w:cs="Tahoma"/>
          <w:bCs/>
          <w:szCs w:val="28"/>
        </w:rPr>
        <w:t>sostenía</w:t>
      </w:r>
      <w:r w:rsidRPr="009B5756">
        <w:rPr>
          <w:rFonts w:ascii="Tahoma" w:hAnsi="Tahoma" w:cs="Tahoma"/>
          <w:bCs/>
          <w:szCs w:val="28"/>
        </w:rPr>
        <w:t xml:space="preserve"> una relación sentimental con el Procesado</w:t>
      </w:r>
      <w:r w:rsidR="00161E9C" w:rsidRPr="009B5756">
        <w:rPr>
          <w:rFonts w:ascii="Tahoma" w:hAnsi="Tahoma" w:cs="Tahoma"/>
          <w:bCs/>
          <w:szCs w:val="28"/>
        </w:rPr>
        <w:t xml:space="preserve"> que había sufrido muchos altibajos, y que por ello aceptó ir hacia el sitio en el que la convidó su novio, por la confianza que le tenía. </w:t>
      </w:r>
    </w:p>
    <w:p w:rsidR="00161E9C" w:rsidRPr="00120987" w:rsidRDefault="00161E9C" w:rsidP="00120987">
      <w:pPr>
        <w:pStyle w:val="Sinespaciado"/>
        <w:spacing w:line="276" w:lineRule="auto"/>
        <w:jc w:val="both"/>
        <w:rPr>
          <w:rFonts w:ascii="Tahoma" w:hAnsi="Tahoma" w:cs="Tahoma"/>
          <w:sz w:val="22"/>
        </w:rPr>
      </w:pPr>
    </w:p>
    <w:p w:rsidR="00161E9C" w:rsidRPr="009B5756" w:rsidRDefault="00161E9C" w:rsidP="00FF4CC2">
      <w:pPr>
        <w:spacing w:after="0" w:line="276" w:lineRule="auto"/>
        <w:jc w:val="both"/>
        <w:rPr>
          <w:rFonts w:ascii="Tahoma" w:hAnsi="Tahoma" w:cs="Tahoma"/>
          <w:bCs/>
          <w:szCs w:val="28"/>
        </w:rPr>
      </w:pPr>
      <w:r w:rsidRPr="009B5756">
        <w:rPr>
          <w:rFonts w:ascii="Tahoma" w:hAnsi="Tahoma" w:cs="Tahoma"/>
          <w:bCs/>
          <w:szCs w:val="28"/>
        </w:rPr>
        <w:t xml:space="preserve">De igual manera, el recurrente expuso que del relato dado por la victima sobre lo acontecido, se desprende que Ella fue violentada por su </w:t>
      </w:r>
      <w:r w:rsidR="007F320C" w:rsidRPr="009B5756">
        <w:rPr>
          <w:rFonts w:ascii="Tahoma" w:hAnsi="Tahoma" w:cs="Tahoma"/>
          <w:bCs/>
          <w:szCs w:val="28"/>
        </w:rPr>
        <w:t>novio</w:t>
      </w:r>
      <w:r w:rsidRPr="009B5756">
        <w:rPr>
          <w:rFonts w:ascii="Tahoma" w:hAnsi="Tahoma" w:cs="Tahoma"/>
          <w:bCs/>
          <w:szCs w:val="28"/>
        </w:rPr>
        <w:t xml:space="preserve"> quien se </w:t>
      </w:r>
      <w:r w:rsidR="00B619F1" w:rsidRPr="009B5756">
        <w:rPr>
          <w:rFonts w:ascii="Tahoma" w:hAnsi="Tahoma" w:cs="Tahoma"/>
          <w:bCs/>
          <w:szCs w:val="28"/>
        </w:rPr>
        <w:t>valió</w:t>
      </w:r>
      <w:r w:rsidRPr="009B5756">
        <w:rPr>
          <w:rFonts w:ascii="Tahoma" w:hAnsi="Tahoma" w:cs="Tahoma"/>
          <w:bCs/>
          <w:szCs w:val="28"/>
        </w:rPr>
        <w:t xml:space="preserve"> de la fuerza física para vencer la resistencia que Ella le </w:t>
      </w:r>
      <w:r w:rsidR="00B619F1" w:rsidRPr="009B5756">
        <w:rPr>
          <w:rFonts w:ascii="Tahoma" w:hAnsi="Tahoma" w:cs="Tahoma"/>
          <w:bCs/>
          <w:szCs w:val="28"/>
        </w:rPr>
        <w:t>ofreció</w:t>
      </w:r>
      <w:r w:rsidRPr="009B5756">
        <w:rPr>
          <w:rFonts w:ascii="Tahoma" w:hAnsi="Tahoma" w:cs="Tahoma"/>
          <w:bCs/>
          <w:szCs w:val="28"/>
        </w:rPr>
        <w:t xml:space="preserve"> a </w:t>
      </w:r>
      <w:r w:rsidR="00B619F1" w:rsidRPr="009B5756">
        <w:rPr>
          <w:rFonts w:ascii="Tahoma" w:hAnsi="Tahoma" w:cs="Tahoma"/>
          <w:bCs/>
          <w:szCs w:val="28"/>
        </w:rPr>
        <w:t>las</w:t>
      </w:r>
      <w:r w:rsidRPr="009B5756">
        <w:rPr>
          <w:rFonts w:ascii="Tahoma" w:hAnsi="Tahoma" w:cs="Tahoma"/>
          <w:bCs/>
          <w:szCs w:val="28"/>
        </w:rPr>
        <w:t xml:space="preserve"> pretensiones libidinosas</w:t>
      </w:r>
      <w:r w:rsidR="00B619F1" w:rsidRPr="009B5756">
        <w:rPr>
          <w:rFonts w:ascii="Tahoma" w:hAnsi="Tahoma" w:cs="Tahoma"/>
          <w:bCs/>
          <w:szCs w:val="28"/>
        </w:rPr>
        <w:t xml:space="preserve"> del agresor, quien a pesar de ser su novio, no podía obligarla a que sostuviera con Él relaciones sexuales, y por ende debía respetar la decisión de Ella de no acceder a sus pretensiones lujuriosas</w:t>
      </w:r>
      <w:r w:rsidRPr="009B5756">
        <w:rPr>
          <w:rFonts w:ascii="Tahoma" w:hAnsi="Tahoma" w:cs="Tahoma"/>
          <w:bCs/>
          <w:szCs w:val="28"/>
        </w:rPr>
        <w:t>. A lo que se le debe aunar que la agraviada con su oposición lo único que pretendía era proteger al ser que engendraba en sus entrañas, puesto que para ese entonces se encontraba embarazada</w:t>
      </w:r>
      <w:r w:rsidR="0056753B" w:rsidRPr="009B5756">
        <w:rPr>
          <w:rFonts w:ascii="Tahoma" w:hAnsi="Tahoma" w:cs="Tahoma"/>
          <w:bCs/>
          <w:szCs w:val="28"/>
        </w:rPr>
        <w:t>, pero que ello le importó poco al Procesado con tal de satisfacer como sea sus apetitos lujuriosos</w:t>
      </w:r>
      <w:r w:rsidRPr="009B5756">
        <w:rPr>
          <w:rFonts w:ascii="Tahoma" w:hAnsi="Tahoma" w:cs="Tahoma"/>
          <w:bCs/>
          <w:szCs w:val="28"/>
        </w:rPr>
        <w:t>.</w:t>
      </w:r>
    </w:p>
    <w:p w:rsidR="00B619F1" w:rsidRPr="00120987" w:rsidRDefault="00B619F1" w:rsidP="00120987">
      <w:pPr>
        <w:pStyle w:val="Sinespaciado"/>
        <w:spacing w:line="276" w:lineRule="auto"/>
        <w:jc w:val="both"/>
        <w:rPr>
          <w:rFonts w:ascii="Tahoma" w:hAnsi="Tahoma" w:cs="Tahoma"/>
          <w:sz w:val="22"/>
        </w:rPr>
      </w:pPr>
    </w:p>
    <w:p w:rsidR="00B619F1" w:rsidRPr="009B5756" w:rsidRDefault="00B619F1" w:rsidP="00FF4CC2">
      <w:pPr>
        <w:spacing w:after="0" w:line="276" w:lineRule="auto"/>
        <w:jc w:val="both"/>
        <w:rPr>
          <w:rFonts w:ascii="Tahoma" w:hAnsi="Tahoma" w:cs="Tahoma"/>
          <w:bCs/>
          <w:szCs w:val="28"/>
        </w:rPr>
      </w:pPr>
      <w:r w:rsidRPr="009B5756">
        <w:rPr>
          <w:rFonts w:ascii="Tahoma" w:hAnsi="Tahoma" w:cs="Tahoma"/>
          <w:bCs/>
          <w:szCs w:val="28"/>
        </w:rPr>
        <w:t xml:space="preserve">De igual manera el recurrente </w:t>
      </w:r>
      <w:r w:rsidR="007F320C" w:rsidRPr="009B5756">
        <w:rPr>
          <w:rFonts w:ascii="Tahoma" w:hAnsi="Tahoma" w:cs="Tahoma"/>
          <w:bCs/>
          <w:szCs w:val="28"/>
        </w:rPr>
        <w:t>señaló</w:t>
      </w:r>
      <w:r w:rsidRPr="009B5756">
        <w:rPr>
          <w:rFonts w:ascii="Tahoma" w:hAnsi="Tahoma" w:cs="Tahoma"/>
          <w:bCs/>
          <w:szCs w:val="28"/>
        </w:rPr>
        <w:t xml:space="preserve"> que los actos de violencia física </w:t>
      </w:r>
      <w:r w:rsidR="00D8784E" w:rsidRPr="009B5756">
        <w:rPr>
          <w:rFonts w:ascii="Tahoma" w:hAnsi="Tahoma" w:cs="Tahoma"/>
          <w:bCs/>
          <w:szCs w:val="28"/>
        </w:rPr>
        <w:t>a los que fue sometida la ofendida se encontraba reflejados en los dictámenes de Medicina Legal, en los que se podía constatar que efectivamente Ella presentaba unas lesiones en el rostro.</w:t>
      </w:r>
    </w:p>
    <w:p w:rsidR="00D8784E" w:rsidRPr="00120987" w:rsidRDefault="00D8784E" w:rsidP="00120987">
      <w:pPr>
        <w:pStyle w:val="Sinespaciado"/>
        <w:spacing w:line="276" w:lineRule="auto"/>
        <w:jc w:val="both"/>
        <w:rPr>
          <w:rFonts w:ascii="Tahoma" w:hAnsi="Tahoma" w:cs="Tahoma"/>
          <w:sz w:val="22"/>
        </w:rPr>
      </w:pPr>
    </w:p>
    <w:p w:rsidR="00D8784E" w:rsidRPr="009B5756" w:rsidRDefault="00D8784E" w:rsidP="00FF4CC2">
      <w:pPr>
        <w:spacing w:after="0" w:line="276" w:lineRule="auto"/>
        <w:jc w:val="both"/>
        <w:rPr>
          <w:rFonts w:ascii="Tahoma" w:hAnsi="Tahoma" w:cs="Tahoma"/>
          <w:bCs/>
          <w:szCs w:val="28"/>
        </w:rPr>
      </w:pPr>
      <w:r w:rsidRPr="009B5756">
        <w:rPr>
          <w:rFonts w:ascii="Tahoma" w:hAnsi="Tahoma" w:cs="Tahoma"/>
          <w:bCs/>
          <w:szCs w:val="28"/>
        </w:rPr>
        <w:t xml:space="preserve">Finalmente el apelante adujo que con el fallo se desconoció la dimensión y las consecuencias del hecho traumático, el cual dejó perturbada a la víctima, tanto es así que ello se constituyó en el punto de quiebre para que Ella decidiera finiquitar la tormentosa y accidentada relación sentimental que sostenía con el Procesado. </w:t>
      </w:r>
    </w:p>
    <w:p w:rsidR="00D8784E" w:rsidRPr="00120987" w:rsidRDefault="00D8784E" w:rsidP="00120987">
      <w:pPr>
        <w:pStyle w:val="Sinespaciado"/>
        <w:spacing w:line="276" w:lineRule="auto"/>
        <w:jc w:val="both"/>
        <w:rPr>
          <w:rFonts w:ascii="Tahoma" w:hAnsi="Tahoma" w:cs="Tahoma"/>
          <w:sz w:val="22"/>
        </w:rPr>
      </w:pPr>
    </w:p>
    <w:p w:rsidR="00644261" w:rsidRPr="009B5756" w:rsidRDefault="00D8784E" w:rsidP="00026728">
      <w:pPr>
        <w:spacing w:after="0" w:line="276" w:lineRule="auto"/>
        <w:jc w:val="both"/>
        <w:rPr>
          <w:rFonts w:ascii="Tahoma" w:hAnsi="Tahoma" w:cs="Tahoma"/>
          <w:sz w:val="22"/>
        </w:rPr>
      </w:pPr>
      <w:r w:rsidRPr="009B5756">
        <w:rPr>
          <w:rFonts w:ascii="Tahoma" w:hAnsi="Tahoma" w:cs="Tahoma"/>
          <w:bCs/>
          <w:szCs w:val="28"/>
        </w:rPr>
        <w:t xml:space="preserve">Con base en los anteriores argumentos, el apelante solicitó la revocatoria del fallo confutado para que en su lugar se declarara la responsabilidad criminal del Procesado acorde con los cargos por los cuales fue llamado a juicio. </w:t>
      </w:r>
      <w:r w:rsidR="002F6B34" w:rsidRPr="009B5756">
        <w:rPr>
          <w:rFonts w:ascii="Tahoma" w:hAnsi="Tahoma" w:cs="Tahoma"/>
          <w:sz w:val="22"/>
        </w:rPr>
        <w:t xml:space="preserve"> </w:t>
      </w:r>
    </w:p>
    <w:p w:rsidR="00644261" w:rsidRPr="00120987" w:rsidRDefault="00644261" w:rsidP="00120987">
      <w:pPr>
        <w:pStyle w:val="Sinespaciado"/>
        <w:spacing w:line="276" w:lineRule="auto"/>
        <w:jc w:val="both"/>
        <w:rPr>
          <w:rFonts w:ascii="Tahoma" w:hAnsi="Tahoma" w:cs="Tahoma"/>
          <w:sz w:val="22"/>
        </w:rPr>
      </w:pPr>
      <w:r w:rsidRPr="00120987">
        <w:rPr>
          <w:rFonts w:ascii="Tahoma" w:hAnsi="Tahoma" w:cs="Tahoma"/>
          <w:sz w:val="22"/>
        </w:rPr>
        <w:t xml:space="preserve"> </w:t>
      </w:r>
    </w:p>
    <w:p w:rsidR="00644261" w:rsidRPr="009B5756" w:rsidRDefault="00644261" w:rsidP="00691272">
      <w:pPr>
        <w:spacing w:after="0" w:line="240" w:lineRule="auto"/>
        <w:jc w:val="center"/>
        <w:rPr>
          <w:rFonts w:ascii="Tahoma" w:hAnsi="Tahoma" w:cs="Tahoma"/>
          <w:szCs w:val="28"/>
        </w:rPr>
      </w:pPr>
      <w:r w:rsidRPr="009B5756">
        <w:rPr>
          <w:rFonts w:ascii="Tahoma" w:hAnsi="Tahoma" w:cs="Tahoma"/>
          <w:b/>
          <w:szCs w:val="28"/>
        </w:rPr>
        <w:t>LA RÉPLICA:</w:t>
      </w:r>
    </w:p>
    <w:p w:rsidR="00644261" w:rsidRPr="00120987" w:rsidRDefault="00644261" w:rsidP="00120987">
      <w:pPr>
        <w:pStyle w:val="Sinespaciado"/>
        <w:spacing w:line="276" w:lineRule="auto"/>
        <w:jc w:val="both"/>
        <w:rPr>
          <w:rFonts w:ascii="Tahoma" w:hAnsi="Tahoma" w:cs="Tahoma"/>
          <w:sz w:val="22"/>
        </w:rPr>
      </w:pPr>
    </w:p>
    <w:p w:rsidR="00644261" w:rsidRPr="009B5756" w:rsidRDefault="00644261" w:rsidP="00644261">
      <w:pPr>
        <w:pStyle w:val="Sinespaciado"/>
        <w:spacing w:line="276" w:lineRule="auto"/>
        <w:jc w:val="both"/>
        <w:rPr>
          <w:rFonts w:ascii="Tahoma" w:hAnsi="Tahoma" w:cs="Tahoma"/>
          <w:sz w:val="24"/>
        </w:rPr>
      </w:pPr>
      <w:r w:rsidRPr="009B5756">
        <w:rPr>
          <w:rFonts w:ascii="Tahoma" w:hAnsi="Tahoma" w:cs="Tahoma"/>
          <w:sz w:val="24"/>
        </w:rPr>
        <w:t xml:space="preserve">Al ejercer el derecho de réplica, </w:t>
      </w:r>
      <w:r w:rsidR="00026728" w:rsidRPr="009B5756">
        <w:rPr>
          <w:rFonts w:ascii="Tahoma" w:hAnsi="Tahoma" w:cs="Tahoma"/>
          <w:sz w:val="24"/>
        </w:rPr>
        <w:t xml:space="preserve">la Defensa </w:t>
      </w:r>
      <w:r w:rsidRPr="009B5756">
        <w:rPr>
          <w:rFonts w:ascii="Tahoma" w:hAnsi="Tahoma" w:cs="Tahoma"/>
          <w:sz w:val="24"/>
        </w:rPr>
        <w:t>se opuso a las pretensiones del apelante, y en consecuencia solicitó la confirmación del fallo opugnado, porque en su sentir la sentencia se profirió conforme a derecho en atención a que las pruebas fueron apreciadas correctamente</w:t>
      </w:r>
      <w:r w:rsidR="00026728" w:rsidRPr="009B5756">
        <w:rPr>
          <w:rFonts w:ascii="Tahoma" w:hAnsi="Tahoma" w:cs="Tahoma"/>
          <w:sz w:val="24"/>
        </w:rPr>
        <w:t xml:space="preserve">, porque en el proceso no se acreditaron los actos de violencia supuestamente ejercidos por el Procesado en contra de la libertad sexual de la agraviada ni las consecuencias de tales actos. </w:t>
      </w:r>
    </w:p>
    <w:p w:rsidR="00026728" w:rsidRPr="00120987" w:rsidRDefault="00026728" w:rsidP="00644261">
      <w:pPr>
        <w:pStyle w:val="Sinespaciado"/>
        <w:spacing w:line="276" w:lineRule="auto"/>
        <w:jc w:val="both"/>
        <w:rPr>
          <w:rFonts w:ascii="Tahoma" w:hAnsi="Tahoma" w:cs="Tahoma"/>
          <w:sz w:val="22"/>
        </w:rPr>
      </w:pPr>
    </w:p>
    <w:p w:rsidR="00026728" w:rsidRPr="009B5756" w:rsidRDefault="00026728" w:rsidP="00644261">
      <w:pPr>
        <w:pStyle w:val="Sinespaciado"/>
        <w:spacing w:line="276" w:lineRule="auto"/>
        <w:jc w:val="both"/>
        <w:rPr>
          <w:rFonts w:ascii="Tahoma" w:hAnsi="Tahoma" w:cs="Tahoma"/>
          <w:sz w:val="24"/>
        </w:rPr>
      </w:pPr>
      <w:r w:rsidRPr="009B5756">
        <w:rPr>
          <w:rFonts w:ascii="Tahoma" w:hAnsi="Tahoma" w:cs="Tahoma"/>
          <w:sz w:val="24"/>
        </w:rPr>
        <w:t xml:space="preserve">De igual manera, </w:t>
      </w:r>
      <w:r w:rsidR="00CA4F91" w:rsidRPr="009B5756">
        <w:rPr>
          <w:rFonts w:ascii="Tahoma" w:hAnsi="Tahoma" w:cs="Tahoma"/>
          <w:sz w:val="24"/>
        </w:rPr>
        <w:t>el no recurrente expuso que en el</w:t>
      </w:r>
      <w:r w:rsidR="00DC1E50" w:rsidRPr="009B5756">
        <w:rPr>
          <w:rFonts w:ascii="Tahoma" w:hAnsi="Tahoma" w:cs="Tahoma"/>
          <w:sz w:val="24"/>
        </w:rPr>
        <w:t xml:space="preserve"> </w:t>
      </w:r>
      <w:r w:rsidR="00CA4F91" w:rsidRPr="009B5756">
        <w:rPr>
          <w:rFonts w:ascii="Tahoma" w:hAnsi="Tahoma" w:cs="Tahoma"/>
          <w:sz w:val="24"/>
        </w:rPr>
        <w:t>proceso solo campeaban dudas, ya que</w:t>
      </w:r>
      <w:r w:rsidR="007F320C" w:rsidRPr="009B5756">
        <w:rPr>
          <w:rFonts w:ascii="Tahoma" w:hAnsi="Tahoma" w:cs="Tahoma"/>
          <w:sz w:val="24"/>
        </w:rPr>
        <w:t xml:space="preserve"> la</w:t>
      </w:r>
      <w:r w:rsidR="00CA4F91" w:rsidRPr="009B5756">
        <w:rPr>
          <w:rFonts w:ascii="Tahoma" w:hAnsi="Tahoma" w:cs="Tahoma"/>
          <w:sz w:val="24"/>
        </w:rPr>
        <w:t xml:space="preserve"> </w:t>
      </w:r>
      <w:r w:rsidR="00DC1E50" w:rsidRPr="009B5756">
        <w:rPr>
          <w:rFonts w:ascii="Tahoma" w:hAnsi="Tahoma" w:cs="Tahoma"/>
          <w:sz w:val="24"/>
        </w:rPr>
        <w:t>única</w:t>
      </w:r>
      <w:r w:rsidRPr="009B5756">
        <w:rPr>
          <w:rFonts w:ascii="Tahoma" w:hAnsi="Tahoma" w:cs="Tahoma"/>
          <w:sz w:val="24"/>
        </w:rPr>
        <w:t xml:space="preserve"> prueba habida en el proceso sobre tales actos de violencia es la declaración de la ofendida, la cual es poco </w:t>
      </w:r>
      <w:r w:rsidR="00CA4F91" w:rsidRPr="009B5756">
        <w:rPr>
          <w:rFonts w:ascii="Tahoma" w:hAnsi="Tahoma" w:cs="Tahoma"/>
          <w:sz w:val="24"/>
        </w:rPr>
        <w:t>creíble</w:t>
      </w:r>
      <w:r w:rsidRPr="009B5756">
        <w:rPr>
          <w:rFonts w:ascii="Tahoma" w:hAnsi="Tahoma" w:cs="Tahoma"/>
          <w:sz w:val="24"/>
        </w:rPr>
        <w:t xml:space="preserve"> como consecuencia de las </w:t>
      </w:r>
      <w:r w:rsidRPr="009B5756">
        <w:rPr>
          <w:rFonts w:ascii="Tahoma" w:hAnsi="Tahoma" w:cs="Tahoma"/>
          <w:sz w:val="24"/>
        </w:rPr>
        <w:lastRenderedPageBreak/>
        <w:t xml:space="preserve">contradicciones e imprecisiones en las cuales la testigo </w:t>
      </w:r>
      <w:r w:rsidR="00CA4F91" w:rsidRPr="009B5756">
        <w:rPr>
          <w:rFonts w:ascii="Tahoma" w:hAnsi="Tahoma" w:cs="Tahoma"/>
          <w:sz w:val="24"/>
        </w:rPr>
        <w:t>incurrió</w:t>
      </w:r>
      <w:r w:rsidRPr="009B5756">
        <w:rPr>
          <w:rFonts w:ascii="Tahoma" w:hAnsi="Tahoma" w:cs="Tahoma"/>
          <w:sz w:val="24"/>
        </w:rPr>
        <w:t xml:space="preserve"> en su relato sobre lo acontecido</w:t>
      </w:r>
      <w:r w:rsidR="00CA4F91" w:rsidRPr="009B5756">
        <w:rPr>
          <w:rFonts w:ascii="Tahoma" w:hAnsi="Tahoma" w:cs="Tahoma"/>
          <w:sz w:val="24"/>
        </w:rPr>
        <w:t>.</w:t>
      </w:r>
    </w:p>
    <w:p w:rsidR="00CA4F91" w:rsidRPr="00120987" w:rsidRDefault="00CA4F91" w:rsidP="00644261">
      <w:pPr>
        <w:pStyle w:val="Sinespaciado"/>
        <w:spacing w:line="276" w:lineRule="auto"/>
        <w:jc w:val="both"/>
        <w:rPr>
          <w:rFonts w:ascii="Tahoma" w:hAnsi="Tahoma" w:cs="Tahoma"/>
          <w:sz w:val="22"/>
        </w:rPr>
      </w:pPr>
    </w:p>
    <w:p w:rsidR="00644261" w:rsidRPr="009B5756" w:rsidRDefault="00CA4F91" w:rsidP="00644261">
      <w:pPr>
        <w:pStyle w:val="Sinespaciado"/>
        <w:spacing w:line="276" w:lineRule="auto"/>
        <w:jc w:val="both"/>
        <w:rPr>
          <w:rFonts w:ascii="Tahoma" w:hAnsi="Tahoma" w:cs="Tahoma"/>
          <w:sz w:val="24"/>
        </w:rPr>
      </w:pPr>
      <w:r w:rsidRPr="009B5756">
        <w:rPr>
          <w:rFonts w:ascii="Tahoma" w:hAnsi="Tahoma" w:cs="Tahoma"/>
          <w:sz w:val="24"/>
        </w:rPr>
        <w:t>Finalmente, la Defensa expuso que todo lo que la ofendida dijo en contra del Procesado, posiblemente sea prod</w:t>
      </w:r>
      <w:r w:rsidR="003E3962" w:rsidRPr="009B5756">
        <w:rPr>
          <w:rFonts w:ascii="Tahoma" w:hAnsi="Tahoma" w:cs="Tahoma"/>
          <w:sz w:val="24"/>
        </w:rPr>
        <w:t>ucto de un resentimiento con el fin de procurar un excesivo castigo en su contra.</w:t>
      </w:r>
    </w:p>
    <w:p w:rsidR="00644261" w:rsidRPr="00120987" w:rsidRDefault="002F6B34" w:rsidP="00644261">
      <w:pPr>
        <w:pStyle w:val="Sinespaciado"/>
        <w:spacing w:line="276" w:lineRule="auto"/>
        <w:jc w:val="both"/>
        <w:rPr>
          <w:rFonts w:ascii="Tahoma" w:hAnsi="Tahoma" w:cs="Tahoma"/>
          <w:sz w:val="22"/>
        </w:rPr>
      </w:pPr>
      <w:r w:rsidRPr="00120987">
        <w:rPr>
          <w:rFonts w:ascii="Tahoma" w:hAnsi="Tahoma" w:cs="Tahoma"/>
          <w:sz w:val="22"/>
        </w:rPr>
        <w:t xml:space="preserve"> </w:t>
      </w:r>
    </w:p>
    <w:p w:rsidR="00644261" w:rsidRPr="009B5756" w:rsidRDefault="00644261" w:rsidP="00691272">
      <w:pPr>
        <w:spacing w:after="0" w:line="240" w:lineRule="auto"/>
        <w:jc w:val="center"/>
        <w:rPr>
          <w:rFonts w:ascii="Tahoma" w:hAnsi="Tahoma" w:cs="Tahoma"/>
          <w:b/>
          <w:bCs/>
          <w:szCs w:val="28"/>
        </w:rPr>
      </w:pPr>
      <w:r w:rsidRPr="009B5756">
        <w:rPr>
          <w:rFonts w:ascii="Tahoma" w:hAnsi="Tahoma" w:cs="Tahoma"/>
          <w:b/>
          <w:bCs/>
          <w:szCs w:val="28"/>
        </w:rPr>
        <w:t>PARA RESOLVER SE CONSIDERA:</w:t>
      </w:r>
    </w:p>
    <w:p w:rsidR="00644261" w:rsidRPr="00120987" w:rsidRDefault="00644261" w:rsidP="00120987">
      <w:pPr>
        <w:pStyle w:val="Sinespaciado"/>
        <w:spacing w:line="276" w:lineRule="auto"/>
        <w:jc w:val="both"/>
        <w:rPr>
          <w:rFonts w:ascii="Tahoma" w:hAnsi="Tahoma" w:cs="Tahoma"/>
          <w:sz w:val="22"/>
        </w:rPr>
      </w:pPr>
    </w:p>
    <w:p w:rsidR="00644261" w:rsidRPr="009B5756" w:rsidRDefault="00644261" w:rsidP="00691272">
      <w:pPr>
        <w:spacing w:after="0" w:line="240" w:lineRule="auto"/>
        <w:jc w:val="both"/>
        <w:rPr>
          <w:rFonts w:ascii="Tahoma" w:hAnsi="Tahoma" w:cs="Tahoma"/>
          <w:b/>
          <w:bCs/>
          <w:szCs w:val="28"/>
        </w:rPr>
      </w:pPr>
      <w:r w:rsidRPr="009B5756">
        <w:rPr>
          <w:rFonts w:ascii="Tahoma" w:hAnsi="Tahoma" w:cs="Tahoma"/>
          <w:b/>
          <w:bCs/>
          <w:szCs w:val="28"/>
        </w:rPr>
        <w:t>- Competencia:</w:t>
      </w:r>
    </w:p>
    <w:p w:rsidR="00644261" w:rsidRPr="00120987" w:rsidRDefault="00644261" w:rsidP="00120987">
      <w:pPr>
        <w:pStyle w:val="Sinespaciado"/>
        <w:spacing w:line="276" w:lineRule="auto"/>
        <w:jc w:val="both"/>
        <w:rPr>
          <w:rFonts w:ascii="Tahoma" w:hAnsi="Tahoma" w:cs="Tahoma"/>
          <w:sz w:val="22"/>
        </w:rPr>
      </w:pPr>
    </w:p>
    <w:p w:rsidR="00644261" w:rsidRPr="009B5756" w:rsidRDefault="00644261" w:rsidP="00644261">
      <w:pPr>
        <w:spacing w:after="0" w:line="276" w:lineRule="auto"/>
        <w:jc w:val="both"/>
        <w:rPr>
          <w:rFonts w:ascii="Tahoma" w:hAnsi="Tahoma" w:cs="Tahoma"/>
          <w:szCs w:val="28"/>
        </w:rPr>
      </w:pPr>
      <w:r w:rsidRPr="009B5756">
        <w:rPr>
          <w:rFonts w:ascii="Tahoma" w:hAnsi="Tahoma" w:cs="Tahoma"/>
          <w:szCs w:val="28"/>
        </w:rPr>
        <w:t>La Sala Penal de Decisión del Tribunal Superior del Distrito Judicial de Pereira, acorde con lo consignado en el # 1º del artículo 34 C.P.P es la competente para asumir el conocimiento del presente asunto, por tratarse de un recurso de apelación interpuesto en contra de una Sentencia proferida por un Juzgado Promiscuo que hace parte de uno de los Circuitos que integran a este Distrito Judicial.</w:t>
      </w:r>
    </w:p>
    <w:p w:rsidR="00644261" w:rsidRPr="00120987" w:rsidRDefault="00644261" w:rsidP="00120987">
      <w:pPr>
        <w:pStyle w:val="Sinespaciado"/>
        <w:spacing w:line="276" w:lineRule="auto"/>
        <w:jc w:val="both"/>
        <w:rPr>
          <w:rFonts w:ascii="Tahoma" w:hAnsi="Tahoma" w:cs="Tahoma"/>
          <w:sz w:val="22"/>
        </w:rPr>
      </w:pPr>
    </w:p>
    <w:p w:rsidR="00644261" w:rsidRPr="009B5756" w:rsidRDefault="00644261" w:rsidP="00644261">
      <w:pPr>
        <w:spacing w:after="0" w:line="276" w:lineRule="auto"/>
        <w:jc w:val="both"/>
        <w:rPr>
          <w:rFonts w:ascii="Tahoma" w:eastAsia="Times New Roman" w:hAnsi="Tahoma" w:cs="Tahoma"/>
          <w:szCs w:val="28"/>
        </w:rPr>
      </w:pPr>
      <w:r w:rsidRPr="009B5756">
        <w:rPr>
          <w:rFonts w:ascii="Tahoma" w:eastAsia="Times New Roman" w:hAnsi="Tahoma" w:cs="Tahoma"/>
          <w:szCs w:val="28"/>
        </w:rPr>
        <w:t>Igualmente la Sala no avizora ningún tipo de irregularidad sustancial que haya incidido para viciar de nulidad la presente actuación y que conspire de manera negativa en la resolución de fondo de la presente alzada.</w:t>
      </w:r>
    </w:p>
    <w:p w:rsidR="00644261" w:rsidRPr="00120987" w:rsidRDefault="00644261" w:rsidP="00120987">
      <w:pPr>
        <w:pStyle w:val="Sinespaciado"/>
        <w:spacing w:line="276" w:lineRule="auto"/>
        <w:jc w:val="both"/>
        <w:rPr>
          <w:rFonts w:ascii="Tahoma" w:hAnsi="Tahoma" w:cs="Tahoma"/>
          <w:sz w:val="22"/>
        </w:rPr>
      </w:pPr>
    </w:p>
    <w:p w:rsidR="00644261" w:rsidRPr="009B5756" w:rsidRDefault="00644261" w:rsidP="00691272">
      <w:pPr>
        <w:spacing w:after="0" w:line="240" w:lineRule="auto"/>
        <w:jc w:val="both"/>
        <w:rPr>
          <w:rFonts w:ascii="Tahoma" w:hAnsi="Tahoma" w:cs="Tahoma"/>
          <w:b/>
          <w:bCs/>
          <w:szCs w:val="28"/>
        </w:rPr>
      </w:pPr>
      <w:r w:rsidRPr="009B5756">
        <w:rPr>
          <w:rFonts w:ascii="Tahoma" w:hAnsi="Tahoma" w:cs="Tahoma"/>
          <w:b/>
          <w:bCs/>
          <w:szCs w:val="28"/>
        </w:rPr>
        <w:t>- Problema Jurídico:</w:t>
      </w:r>
    </w:p>
    <w:p w:rsidR="00644261" w:rsidRPr="00120987" w:rsidRDefault="00644261" w:rsidP="00120987">
      <w:pPr>
        <w:pStyle w:val="Sinespaciado"/>
        <w:spacing w:line="276" w:lineRule="auto"/>
        <w:jc w:val="both"/>
        <w:rPr>
          <w:rFonts w:ascii="Tahoma" w:hAnsi="Tahoma" w:cs="Tahoma"/>
          <w:sz w:val="22"/>
        </w:rPr>
      </w:pPr>
    </w:p>
    <w:p w:rsidR="00644261" w:rsidRPr="009B5756" w:rsidRDefault="00644261" w:rsidP="00644261">
      <w:pPr>
        <w:spacing w:after="0" w:line="276" w:lineRule="auto"/>
        <w:jc w:val="both"/>
        <w:rPr>
          <w:rFonts w:ascii="Tahoma" w:hAnsi="Tahoma" w:cs="Tahoma"/>
          <w:szCs w:val="28"/>
        </w:rPr>
      </w:pPr>
      <w:r w:rsidRPr="009B5756">
        <w:rPr>
          <w:rFonts w:ascii="Tahoma" w:hAnsi="Tahoma" w:cs="Tahoma"/>
          <w:szCs w:val="28"/>
        </w:rPr>
        <w:t>Del contenido de los argumentos esgrimidos por la recurrente en la alzada como tesis de sus discrepancias, aunado a lo alegado por los no recurrentes, a juicio de la Sala se desprende el siguiente problema jurídico:</w:t>
      </w:r>
    </w:p>
    <w:p w:rsidR="003E3962" w:rsidRPr="00120987" w:rsidRDefault="003E3962" w:rsidP="00120987">
      <w:pPr>
        <w:pStyle w:val="Sinespaciado"/>
        <w:spacing w:line="276" w:lineRule="auto"/>
        <w:jc w:val="both"/>
        <w:rPr>
          <w:rFonts w:ascii="Tahoma" w:hAnsi="Tahoma" w:cs="Tahoma"/>
          <w:sz w:val="22"/>
        </w:rPr>
      </w:pPr>
    </w:p>
    <w:p w:rsidR="00644261" w:rsidRPr="009B5756" w:rsidRDefault="003E3962" w:rsidP="00644261">
      <w:pPr>
        <w:spacing w:after="0" w:line="276" w:lineRule="auto"/>
        <w:jc w:val="both"/>
        <w:rPr>
          <w:rFonts w:ascii="Tahoma" w:hAnsi="Tahoma" w:cs="Tahoma"/>
          <w:szCs w:val="28"/>
        </w:rPr>
      </w:pPr>
      <w:r w:rsidRPr="009B5756">
        <w:rPr>
          <w:rFonts w:ascii="Tahoma" w:hAnsi="Tahoma" w:cs="Tahoma"/>
          <w:szCs w:val="28"/>
        </w:rPr>
        <w:t xml:space="preserve">¿Incurrió el Juzgado de primer nivel en errores en la </w:t>
      </w:r>
      <w:r w:rsidR="008356D3" w:rsidRPr="009B5756">
        <w:rPr>
          <w:rFonts w:ascii="Tahoma" w:hAnsi="Tahoma" w:cs="Tahoma"/>
          <w:szCs w:val="28"/>
        </w:rPr>
        <w:t>apreciación</w:t>
      </w:r>
      <w:r w:rsidRPr="009B5756">
        <w:rPr>
          <w:rFonts w:ascii="Tahoma" w:hAnsi="Tahoma" w:cs="Tahoma"/>
          <w:szCs w:val="28"/>
        </w:rPr>
        <w:t xml:space="preserve"> del acervo probatorio que le impidieron darse cuenta que en el presente asunto se cumplían con todos los requisitos exigidos por el articulo 381 C.P.P. para poder proferir en contra del Procesado </w:t>
      </w:r>
      <w:r w:rsidR="00185368">
        <w:rPr>
          <w:rFonts w:ascii="Tahoma" w:hAnsi="Tahoma" w:cs="Tahoma"/>
          <w:szCs w:val="28"/>
        </w:rPr>
        <w:t>LFPP</w:t>
      </w:r>
      <w:r w:rsidRPr="009B5756">
        <w:rPr>
          <w:rFonts w:ascii="Tahoma" w:hAnsi="Tahoma" w:cs="Tahoma"/>
          <w:szCs w:val="28"/>
        </w:rPr>
        <w:t xml:space="preserve"> una sentencia condenatoria por los hechos por los cuales fue llamado a juicio por parte de la FGN?</w:t>
      </w:r>
      <w:r w:rsidR="00644261" w:rsidRPr="009B5756">
        <w:rPr>
          <w:rFonts w:ascii="Tahoma" w:hAnsi="Tahoma" w:cs="Tahoma"/>
          <w:szCs w:val="28"/>
        </w:rPr>
        <w:t xml:space="preserve"> </w:t>
      </w:r>
    </w:p>
    <w:p w:rsidR="00DC1E50" w:rsidRPr="00120987" w:rsidRDefault="00DC1E50" w:rsidP="00120987">
      <w:pPr>
        <w:pStyle w:val="Sinespaciado"/>
        <w:spacing w:line="276" w:lineRule="auto"/>
        <w:jc w:val="both"/>
        <w:rPr>
          <w:rFonts w:ascii="Tahoma" w:hAnsi="Tahoma" w:cs="Tahoma"/>
          <w:sz w:val="22"/>
        </w:rPr>
      </w:pPr>
    </w:p>
    <w:p w:rsidR="00DC1E50" w:rsidRPr="009B5756" w:rsidRDefault="00DC1E50" w:rsidP="00644261">
      <w:pPr>
        <w:spacing w:after="0" w:line="276" w:lineRule="auto"/>
        <w:jc w:val="both"/>
        <w:rPr>
          <w:rFonts w:ascii="Tahoma" w:hAnsi="Tahoma" w:cs="Tahoma"/>
          <w:szCs w:val="28"/>
        </w:rPr>
      </w:pPr>
      <w:r w:rsidRPr="009B5756">
        <w:rPr>
          <w:rFonts w:ascii="Tahoma" w:hAnsi="Tahoma" w:cs="Tahoma"/>
          <w:szCs w:val="28"/>
        </w:rPr>
        <w:t>De igual manera, como problema jurídico transversal, la Sala avizora el siguiente:</w:t>
      </w:r>
    </w:p>
    <w:p w:rsidR="00DC1E50" w:rsidRPr="00120987" w:rsidRDefault="00DC1E50" w:rsidP="00120987">
      <w:pPr>
        <w:pStyle w:val="Sinespaciado"/>
        <w:spacing w:line="276" w:lineRule="auto"/>
        <w:jc w:val="both"/>
        <w:rPr>
          <w:rFonts w:ascii="Tahoma" w:hAnsi="Tahoma" w:cs="Tahoma"/>
          <w:sz w:val="22"/>
        </w:rPr>
      </w:pPr>
    </w:p>
    <w:p w:rsidR="00DC1E50" w:rsidRPr="009B5756" w:rsidRDefault="00AE54C9" w:rsidP="00644261">
      <w:pPr>
        <w:spacing w:after="0" w:line="276" w:lineRule="auto"/>
        <w:jc w:val="both"/>
        <w:rPr>
          <w:rFonts w:ascii="Tahoma" w:hAnsi="Tahoma" w:cs="Tahoma"/>
          <w:szCs w:val="28"/>
        </w:rPr>
      </w:pPr>
      <w:r w:rsidRPr="009B5756">
        <w:rPr>
          <w:rFonts w:ascii="Tahoma" w:hAnsi="Tahoma" w:cs="Tahoma"/>
          <w:szCs w:val="28"/>
        </w:rPr>
        <w:t xml:space="preserve">¿Se vulneró </w:t>
      </w:r>
      <w:r w:rsidR="00DC1E50" w:rsidRPr="009B5756">
        <w:rPr>
          <w:rFonts w:ascii="Tahoma" w:hAnsi="Tahoma" w:cs="Tahoma"/>
          <w:szCs w:val="28"/>
        </w:rPr>
        <w:t>el debido proceso, como consecuencia del desbordamiento en el que incurrió la Jueza de primer nivel a partir del momento en el que interrogó de manera complementaria a la testigo MÓNICA ANDREA ROTAVISTA CASTRO?</w:t>
      </w:r>
    </w:p>
    <w:p w:rsidR="00644261" w:rsidRPr="00120987" w:rsidRDefault="00644261" w:rsidP="000173D5">
      <w:pPr>
        <w:pStyle w:val="Sinespaciado"/>
        <w:spacing w:line="276" w:lineRule="auto"/>
        <w:jc w:val="both"/>
        <w:rPr>
          <w:rFonts w:ascii="Tahoma" w:hAnsi="Tahoma" w:cs="Tahoma"/>
          <w:sz w:val="22"/>
        </w:rPr>
      </w:pPr>
    </w:p>
    <w:p w:rsidR="00644261" w:rsidRPr="009B5756" w:rsidRDefault="00644261" w:rsidP="00691272">
      <w:pPr>
        <w:spacing w:after="0" w:line="240" w:lineRule="auto"/>
        <w:jc w:val="both"/>
        <w:rPr>
          <w:rFonts w:ascii="Tahoma" w:hAnsi="Tahoma" w:cs="Tahoma"/>
          <w:bCs/>
          <w:szCs w:val="28"/>
        </w:rPr>
      </w:pPr>
      <w:r w:rsidRPr="009B5756">
        <w:rPr>
          <w:rFonts w:ascii="Tahoma" w:hAnsi="Tahoma" w:cs="Tahoma"/>
          <w:b/>
          <w:bCs/>
          <w:szCs w:val="28"/>
        </w:rPr>
        <w:t>- Solución:</w:t>
      </w:r>
    </w:p>
    <w:p w:rsidR="00DC1E50" w:rsidRPr="00120987" w:rsidRDefault="00DC1E50" w:rsidP="00120987">
      <w:pPr>
        <w:pStyle w:val="Sinespaciado"/>
        <w:spacing w:line="276" w:lineRule="auto"/>
        <w:jc w:val="both"/>
        <w:rPr>
          <w:rFonts w:ascii="Tahoma" w:hAnsi="Tahoma" w:cs="Tahoma"/>
          <w:sz w:val="22"/>
        </w:rPr>
      </w:pPr>
    </w:p>
    <w:p w:rsidR="00DC1E50" w:rsidRPr="009B5756" w:rsidRDefault="00DC1E50" w:rsidP="00691272">
      <w:pPr>
        <w:spacing w:after="0" w:line="240" w:lineRule="auto"/>
        <w:jc w:val="both"/>
        <w:rPr>
          <w:rFonts w:ascii="Tahoma" w:hAnsi="Tahoma" w:cs="Tahoma"/>
          <w:bCs/>
          <w:szCs w:val="28"/>
        </w:rPr>
      </w:pPr>
      <w:r w:rsidRPr="009B5756">
        <w:rPr>
          <w:rFonts w:ascii="Tahoma" w:hAnsi="Tahoma" w:cs="Tahoma"/>
          <w:b/>
          <w:bCs/>
          <w:szCs w:val="28"/>
        </w:rPr>
        <w:t>1. La violación del debido proceso</w:t>
      </w:r>
      <w:r w:rsidRPr="009B5756">
        <w:rPr>
          <w:rFonts w:ascii="Tahoma" w:hAnsi="Tahoma" w:cs="Tahoma"/>
          <w:bCs/>
          <w:szCs w:val="28"/>
        </w:rPr>
        <w:t xml:space="preserve">. </w:t>
      </w:r>
    </w:p>
    <w:p w:rsidR="008B7709" w:rsidRPr="00120987" w:rsidRDefault="008B7709" w:rsidP="00120987">
      <w:pPr>
        <w:pStyle w:val="Sinespaciado"/>
        <w:spacing w:line="276" w:lineRule="auto"/>
        <w:jc w:val="both"/>
        <w:rPr>
          <w:rFonts w:ascii="Tahoma" w:hAnsi="Tahoma" w:cs="Tahoma"/>
          <w:sz w:val="22"/>
        </w:rPr>
      </w:pPr>
    </w:p>
    <w:p w:rsidR="008B7709" w:rsidRPr="009B5756" w:rsidRDefault="008B7709" w:rsidP="00644261">
      <w:pPr>
        <w:spacing w:after="0" w:line="276" w:lineRule="auto"/>
        <w:jc w:val="both"/>
        <w:rPr>
          <w:rFonts w:ascii="Tahoma" w:hAnsi="Tahoma" w:cs="Tahoma"/>
          <w:bCs/>
          <w:szCs w:val="28"/>
        </w:rPr>
      </w:pPr>
      <w:r w:rsidRPr="009B5756">
        <w:rPr>
          <w:rFonts w:ascii="Tahoma" w:hAnsi="Tahoma" w:cs="Tahoma"/>
          <w:bCs/>
          <w:szCs w:val="28"/>
        </w:rPr>
        <w:t>La Sala es de la opinión que en el presente asunto tuvo lugar una violación del debido proceso</w:t>
      </w:r>
      <w:r w:rsidR="00AE54C9" w:rsidRPr="009B5756">
        <w:rPr>
          <w:rFonts w:ascii="Tahoma" w:hAnsi="Tahoma" w:cs="Tahoma"/>
          <w:bCs/>
          <w:szCs w:val="28"/>
        </w:rPr>
        <w:t xml:space="preserve">, al conculcarse los </w:t>
      </w:r>
      <w:r w:rsidR="008356D3" w:rsidRPr="009B5756">
        <w:rPr>
          <w:rFonts w:ascii="Tahoma" w:hAnsi="Tahoma" w:cs="Tahoma"/>
          <w:bCs/>
          <w:szCs w:val="28"/>
        </w:rPr>
        <w:t xml:space="preserve">postulados que orientan los </w:t>
      </w:r>
      <w:r w:rsidR="00AE54C9" w:rsidRPr="009B5756">
        <w:rPr>
          <w:rFonts w:ascii="Tahoma" w:hAnsi="Tahoma" w:cs="Tahoma"/>
          <w:bCs/>
          <w:szCs w:val="28"/>
        </w:rPr>
        <w:t xml:space="preserve">principios de la imparcialidad e igualdad de armas, como consecuencia de la forma como </w:t>
      </w:r>
      <w:r w:rsidR="008356D3" w:rsidRPr="009B5756">
        <w:rPr>
          <w:rFonts w:ascii="Tahoma" w:hAnsi="Tahoma" w:cs="Tahoma"/>
          <w:bCs/>
          <w:szCs w:val="28"/>
        </w:rPr>
        <w:t xml:space="preserve">la </w:t>
      </w:r>
      <w:r w:rsidRPr="009B5756">
        <w:rPr>
          <w:rFonts w:ascii="Tahoma" w:hAnsi="Tahoma" w:cs="Tahoma"/>
          <w:bCs/>
          <w:szCs w:val="28"/>
        </w:rPr>
        <w:t xml:space="preserve">Jueza </w:t>
      </w:r>
      <w:r w:rsidR="008356D3" w:rsidRPr="009B5756">
        <w:rPr>
          <w:rFonts w:ascii="Tahoma" w:hAnsi="Tahoma" w:cs="Tahoma"/>
          <w:bCs/>
          <w:szCs w:val="28"/>
        </w:rPr>
        <w:t xml:space="preserve">de primer nivel </w:t>
      </w:r>
      <w:r w:rsidRPr="009B5756">
        <w:rPr>
          <w:rFonts w:ascii="Tahoma" w:hAnsi="Tahoma" w:cs="Tahoma"/>
          <w:bCs/>
          <w:szCs w:val="28"/>
        </w:rPr>
        <w:t>interrog</w:t>
      </w:r>
      <w:r w:rsidR="00AE54C9" w:rsidRPr="009B5756">
        <w:rPr>
          <w:rFonts w:ascii="Tahoma" w:hAnsi="Tahoma" w:cs="Tahoma"/>
          <w:bCs/>
          <w:szCs w:val="28"/>
        </w:rPr>
        <w:t>ó</w:t>
      </w:r>
      <w:r w:rsidRPr="009B5756">
        <w:rPr>
          <w:rFonts w:ascii="Tahoma" w:hAnsi="Tahoma" w:cs="Tahoma"/>
          <w:bCs/>
          <w:szCs w:val="28"/>
        </w:rPr>
        <w:t xml:space="preserve"> de manera </w:t>
      </w:r>
      <w:r w:rsidR="00AE54C9" w:rsidRPr="009B5756">
        <w:rPr>
          <w:rFonts w:ascii="Tahoma" w:hAnsi="Tahoma" w:cs="Tahoma"/>
          <w:bCs/>
          <w:szCs w:val="28"/>
        </w:rPr>
        <w:t xml:space="preserve">supuestamente </w:t>
      </w:r>
      <w:r w:rsidR="008356D3" w:rsidRPr="009B5756">
        <w:rPr>
          <w:rFonts w:ascii="Tahoma" w:hAnsi="Tahoma" w:cs="Tahoma"/>
          <w:bCs/>
          <w:i/>
          <w:szCs w:val="28"/>
        </w:rPr>
        <w:t>«</w:t>
      </w:r>
      <w:r w:rsidR="00AE54C9" w:rsidRPr="009B5756">
        <w:rPr>
          <w:rFonts w:ascii="Tahoma" w:hAnsi="Tahoma" w:cs="Tahoma"/>
          <w:bCs/>
          <w:i/>
          <w:szCs w:val="28"/>
        </w:rPr>
        <w:t>complementaria</w:t>
      </w:r>
      <w:r w:rsidR="008356D3" w:rsidRPr="009B5756">
        <w:rPr>
          <w:rFonts w:ascii="Tahoma" w:hAnsi="Tahoma" w:cs="Tahoma"/>
          <w:bCs/>
          <w:i/>
          <w:szCs w:val="28"/>
        </w:rPr>
        <w:t>»</w:t>
      </w:r>
      <w:r w:rsidR="00AE54C9" w:rsidRPr="009B5756">
        <w:rPr>
          <w:rFonts w:ascii="Tahoma" w:hAnsi="Tahoma" w:cs="Tahoma"/>
          <w:bCs/>
          <w:i/>
          <w:szCs w:val="28"/>
        </w:rPr>
        <w:t xml:space="preserve"> </w:t>
      </w:r>
      <w:r w:rsidR="00AE54C9" w:rsidRPr="009B5756">
        <w:rPr>
          <w:rFonts w:ascii="Tahoma" w:hAnsi="Tahoma" w:cs="Tahoma"/>
          <w:bCs/>
          <w:szCs w:val="28"/>
        </w:rPr>
        <w:t>a la testigo MÓNICA ANDREA ROTAVISTA CASTRO</w:t>
      </w:r>
      <w:r w:rsidR="008356D3" w:rsidRPr="009B5756">
        <w:rPr>
          <w:rFonts w:ascii="Tahoma" w:hAnsi="Tahoma" w:cs="Tahoma"/>
          <w:bCs/>
          <w:szCs w:val="28"/>
        </w:rPr>
        <w:t xml:space="preserve">. </w:t>
      </w:r>
      <w:r w:rsidR="003D15E6" w:rsidRPr="009B5756">
        <w:rPr>
          <w:rFonts w:ascii="Tahoma" w:hAnsi="Tahoma" w:cs="Tahoma"/>
          <w:bCs/>
          <w:szCs w:val="28"/>
        </w:rPr>
        <w:t>Lo que a su vez conllevó para que</w:t>
      </w:r>
      <w:r w:rsidR="008356D3" w:rsidRPr="009B5756">
        <w:rPr>
          <w:rFonts w:ascii="Tahoma" w:hAnsi="Tahoma" w:cs="Tahoma"/>
          <w:bCs/>
          <w:szCs w:val="28"/>
        </w:rPr>
        <w:t xml:space="preserve"> </w:t>
      </w:r>
      <w:r w:rsidR="003D15E6" w:rsidRPr="009B5756">
        <w:rPr>
          <w:rFonts w:ascii="Tahoma" w:hAnsi="Tahoma" w:cs="Tahoma"/>
          <w:bCs/>
          <w:szCs w:val="28"/>
        </w:rPr>
        <w:t xml:space="preserve">la </w:t>
      </w:r>
      <w:r w:rsidR="008356D3" w:rsidRPr="009B5756">
        <w:rPr>
          <w:rFonts w:ascii="Tahoma" w:hAnsi="Tahoma" w:cs="Tahoma"/>
          <w:bCs/>
          <w:szCs w:val="28"/>
        </w:rPr>
        <w:t xml:space="preserve">información que la </w:t>
      </w:r>
      <w:r w:rsidR="008356D3" w:rsidRPr="009B5756">
        <w:rPr>
          <w:rFonts w:ascii="Tahoma" w:hAnsi="Tahoma" w:cs="Tahoma"/>
          <w:bCs/>
          <w:i/>
          <w:szCs w:val="28"/>
        </w:rPr>
        <w:t xml:space="preserve">A quo </w:t>
      </w:r>
      <w:r w:rsidR="008356D3" w:rsidRPr="009B5756">
        <w:rPr>
          <w:rFonts w:ascii="Tahoma" w:hAnsi="Tahoma" w:cs="Tahoma"/>
          <w:bCs/>
          <w:szCs w:val="28"/>
        </w:rPr>
        <w:lastRenderedPageBreak/>
        <w:t xml:space="preserve">obtuvo de dicho interrogatorio </w:t>
      </w:r>
      <w:r w:rsidR="008356D3" w:rsidRPr="009B5756">
        <w:rPr>
          <w:rFonts w:ascii="Tahoma" w:hAnsi="Tahoma" w:cs="Tahoma"/>
          <w:bCs/>
          <w:i/>
          <w:szCs w:val="28"/>
        </w:rPr>
        <w:t>«complementario»</w:t>
      </w:r>
      <w:r w:rsidR="008356D3" w:rsidRPr="009B5756">
        <w:rPr>
          <w:rFonts w:ascii="Tahoma" w:hAnsi="Tahoma" w:cs="Tahoma"/>
          <w:bCs/>
          <w:szCs w:val="28"/>
        </w:rPr>
        <w:t xml:space="preserve">, </w:t>
      </w:r>
      <w:r w:rsidR="003D15E6" w:rsidRPr="009B5756">
        <w:rPr>
          <w:rFonts w:ascii="Tahoma" w:hAnsi="Tahoma" w:cs="Tahoma"/>
          <w:bCs/>
          <w:szCs w:val="28"/>
        </w:rPr>
        <w:t>sirviera</w:t>
      </w:r>
      <w:r w:rsidR="008356D3" w:rsidRPr="009B5756">
        <w:rPr>
          <w:rFonts w:ascii="Tahoma" w:hAnsi="Tahoma" w:cs="Tahoma"/>
          <w:bCs/>
          <w:szCs w:val="28"/>
        </w:rPr>
        <w:t xml:space="preserve"> de sustento </w:t>
      </w:r>
      <w:r w:rsidR="003D15E6" w:rsidRPr="009B5756">
        <w:rPr>
          <w:rFonts w:ascii="Tahoma" w:hAnsi="Tahoma" w:cs="Tahoma"/>
          <w:bCs/>
          <w:szCs w:val="28"/>
        </w:rPr>
        <w:t>a los argumentos que se invocaron</w:t>
      </w:r>
      <w:r w:rsidR="008356D3" w:rsidRPr="009B5756">
        <w:rPr>
          <w:rFonts w:ascii="Tahoma" w:hAnsi="Tahoma" w:cs="Tahoma"/>
          <w:bCs/>
          <w:szCs w:val="28"/>
        </w:rPr>
        <w:t xml:space="preserve"> en el fallo confutado </w:t>
      </w:r>
      <w:r w:rsidR="003D15E6" w:rsidRPr="009B5756">
        <w:rPr>
          <w:rFonts w:ascii="Tahoma" w:hAnsi="Tahoma" w:cs="Tahoma"/>
          <w:bCs/>
          <w:szCs w:val="28"/>
        </w:rPr>
        <w:t>para absolver</w:t>
      </w:r>
      <w:r w:rsidR="008356D3" w:rsidRPr="009B5756">
        <w:rPr>
          <w:rFonts w:ascii="Tahoma" w:hAnsi="Tahoma" w:cs="Tahoma"/>
          <w:bCs/>
          <w:szCs w:val="28"/>
        </w:rPr>
        <w:t xml:space="preserve"> al Procesado </w:t>
      </w:r>
      <w:r w:rsidR="00185368">
        <w:rPr>
          <w:rFonts w:ascii="Tahoma" w:hAnsi="Tahoma" w:cs="Tahoma"/>
          <w:bCs/>
          <w:szCs w:val="28"/>
        </w:rPr>
        <w:t>LFPP</w:t>
      </w:r>
      <w:r w:rsidR="008356D3" w:rsidRPr="009B5756">
        <w:rPr>
          <w:rFonts w:ascii="Tahoma" w:hAnsi="Tahoma" w:cs="Tahoma"/>
          <w:bCs/>
          <w:szCs w:val="28"/>
        </w:rPr>
        <w:t xml:space="preserve"> de los cargos por los cuales fue llamado a juicio por parte de la FGN</w:t>
      </w:r>
      <w:r w:rsidR="00AE54C9" w:rsidRPr="009B5756">
        <w:rPr>
          <w:rFonts w:ascii="Tahoma" w:hAnsi="Tahoma" w:cs="Tahoma"/>
          <w:bCs/>
          <w:szCs w:val="28"/>
        </w:rPr>
        <w:t>.</w:t>
      </w:r>
    </w:p>
    <w:p w:rsidR="00AE54C9" w:rsidRPr="00120987" w:rsidRDefault="00AE54C9" w:rsidP="00120987">
      <w:pPr>
        <w:pStyle w:val="Sinespaciado"/>
        <w:spacing w:line="276" w:lineRule="auto"/>
        <w:jc w:val="both"/>
        <w:rPr>
          <w:rFonts w:ascii="Tahoma" w:hAnsi="Tahoma" w:cs="Tahoma"/>
          <w:sz w:val="22"/>
        </w:rPr>
      </w:pPr>
    </w:p>
    <w:p w:rsidR="00AE54C9" w:rsidRDefault="00AE54C9" w:rsidP="00AE54C9">
      <w:pPr>
        <w:spacing w:after="0" w:line="276" w:lineRule="auto"/>
        <w:jc w:val="both"/>
        <w:rPr>
          <w:rFonts w:ascii="Tahoma" w:hAnsi="Tahoma" w:cs="Tahoma"/>
          <w:bCs/>
          <w:szCs w:val="28"/>
          <w:lang w:val="es-ES"/>
        </w:rPr>
      </w:pPr>
      <w:r w:rsidRPr="009B5756">
        <w:rPr>
          <w:rFonts w:ascii="Tahoma" w:hAnsi="Tahoma" w:cs="Tahoma"/>
          <w:bCs/>
          <w:szCs w:val="28"/>
        </w:rPr>
        <w:t xml:space="preserve">Para demostrar la anterior hipótesis, se </w:t>
      </w:r>
      <w:r w:rsidR="00AA047C" w:rsidRPr="009B5756">
        <w:rPr>
          <w:rFonts w:ascii="Tahoma" w:hAnsi="Tahoma" w:cs="Tahoma"/>
          <w:bCs/>
          <w:szCs w:val="28"/>
        </w:rPr>
        <w:t xml:space="preserve">debe </w:t>
      </w:r>
      <w:r w:rsidRPr="009B5756">
        <w:rPr>
          <w:rFonts w:ascii="Tahoma" w:hAnsi="Tahoma" w:cs="Tahoma"/>
          <w:bCs/>
          <w:szCs w:val="28"/>
        </w:rPr>
        <w:t xml:space="preserve">tener en cuenta que el sistema penal acusatorio tiene a la  </w:t>
      </w:r>
      <w:r w:rsidRPr="009B5756">
        <w:rPr>
          <w:rFonts w:ascii="Tahoma" w:hAnsi="Tahoma" w:cs="Tahoma"/>
          <w:bCs/>
          <w:szCs w:val="28"/>
          <w:lang w:val="es-ES"/>
        </w:rPr>
        <w:t xml:space="preserve">adversariedad como una de sus </w:t>
      </w:r>
      <w:r w:rsidR="008356D3" w:rsidRPr="009B5756">
        <w:rPr>
          <w:rFonts w:ascii="Tahoma" w:hAnsi="Tahoma" w:cs="Tahoma"/>
          <w:bCs/>
          <w:szCs w:val="28"/>
          <w:lang w:val="es-ES"/>
        </w:rPr>
        <w:t>pilares</w:t>
      </w:r>
      <w:r w:rsidRPr="009B5756">
        <w:rPr>
          <w:rFonts w:ascii="Tahoma" w:hAnsi="Tahoma" w:cs="Tahoma"/>
          <w:bCs/>
          <w:szCs w:val="28"/>
          <w:lang w:val="es-ES"/>
        </w:rPr>
        <w:t xml:space="preserve"> </w:t>
      </w:r>
      <w:r w:rsidR="008356D3" w:rsidRPr="009B5756">
        <w:rPr>
          <w:rFonts w:ascii="Tahoma" w:hAnsi="Tahoma" w:cs="Tahoma"/>
          <w:bCs/>
          <w:szCs w:val="28"/>
          <w:lang w:val="es-ES"/>
        </w:rPr>
        <w:t>esenciales</w:t>
      </w:r>
      <w:r w:rsidRPr="009B5756">
        <w:rPr>
          <w:rFonts w:ascii="Tahoma" w:hAnsi="Tahoma" w:cs="Tahoma"/>
          <w:bCs/>
          <w:szCs w:val="28"/>
          <w:lang w:val="es-ES"/>
        </w:rPr>
        <w:t xml:space="preserve">. Pero de igual manera no se puede desconocer que </w:t>
      </w:r>
      <w:r w:rsidR="007E612C" w:rsidRPr="009B5756">
        <w:rPr>
          <w:rFonts w:ascii="Tahoma" w:hAnsi="Tahoma" w:cs="Tahoma"/>
          <w:bCs/>
          <w:szCs w:val="28"/>
          <w:lang w:val="es-ES"/>
        </w:rPr>
        <w:t>con el</w:t>
      </w:r>
      <w:r w:rsidRPr="009B5756">
        <w:rPr>
          <w:rFonts w:ascii="Tahoma" w:hAnsi="Tahoma" w:cs="Tahoma"/>
          <w:bCs/>
          <w:szCs w:val="28"/>
          <w:lang w:val="es-ES"/>
        </w:rPr>
        <w:t xml:space="preserve"> fin de </w:t>
      </w:r>
      <w:r w:rsidR="007E612C" w:rsidRPr="009B5756">
        <w:rPr>
          <w:rFonts w:ascii="Tahoma" w:hAnsi="Tahoma" w:cs="Tahoma"/>
          <w:bCs/>
          <w:szCs w:val="28"/>
          <w:lang w:val="es-ES"/>
        </w:rPr>
        <w:t>impedir</w:t>
      </w:r>
      <w:r w:rsidRPr="009B5756">
        <w:rPr>
          <w:rFonts w:ascii="Tahoma" w:hAnsi="Tahoma" w:cs="Tahoma"/>
          <w:bCs/>
          <w:szCs w:val="28"/>
          <w:lang w:val="es-ES"/>
        </w:rPr>
        <w:t xml:space="preserve"> que el enfrentamiento </w:t>
      </w:r>
      <w:r w:rsidR="003D15E6" w:rsidRPr="009B5756">
        <w:rPr>
          <w:rFonts w:ascii="Tahoma" w:hAnsi="Tahoma" w:cs="Tahoma"/>
          <w:bCs/>
          <w:szCs w:val="28"/>
          <w:lang w:val="es-ES"/>
        </w:rPr>
        <w:t xml:space="preserve">habido </w:t>
      </w:r>
      <w:r w:rsidRPr="009B5756">
        <w:rPr>
          <w:rFonts w:ascii="Tahoma" w:hAnsi="Tahoma" w:cs="Tahoma"/>
          <w:bCs/>
          <w:szCs w:val="28"/>
          <w:lang w:val="es-ES"/>
        </w:rPr>
        <w:t xml:space="preserve">entre </w:t>
      </w:r>
      <w:r w:rsidR="000D2EFA" w:rsidRPr="009B5756">
        <w:rPr>
          <w:rFonts w:ascii="Tahoma" w:hAnsi="Tahoma" w:cs="Tahoma"/>
          <w:bCs/>
          <w:szCs w:val="28"/>
          <w:lang w:val="es-ES"/>
        </w:rPr>
        <w:t xml:space="preserve">las </w:t>
      </w:r>
      <w:r w:rsidR="007E612C" w:rsidRPr="009B5756">
        <w:rPr>
          <w:rFonts w:ascii="Tahoma" w:hAnsi="Tahoma" w:cs="Tahoma"/>
          <w:bCs/>
          <w:szCs w:val="28"/>
          <w:lang w:val="es-ES"/>
        </w:rPr>
        <w:t>partes que intervienen en un proceso penal</w:t>
      </w:r>
      <w:r w:rsidRPr="009B5756">
        <w:rPr>
          <w:rFonts w:ascii="Tahoma" w:hAnsi="Tahoma" w:cs="Tahoma"/>
          <w:bCs/>
          <w:szCs w:val="28"/>
          <w:lang w:val="es-ES"/>
        </w:rPr>
        <w:t xml:space="preserve"> se torne en fuente de abusos, arbitrariedades e injusticias, y </w:t>
      </w:r>
      <w:r w:rsidR="00F8233F" w:rsidRPr="009B5756">
        <w:rPr>
          <w:rFonts w:ascii="Tahoma" w:hAnsi="Tahoma" w:cs="Tahoma"/>
          <w:bCs/>
          <w:szCs w:val="28"/>
          <w:lang w:val="es-ES"/>
        </w:rPr>
        <w:t xml:space="preserve">así </w:t>
      </w:r>
      <w:r w:rsidR="007E612C" w:rsidRPr="009B5756">
        <w:rPr>
          <w:rFonts w:ascii="Tahoma" w:hAnsi="Tahoma" w:cs="Tahoma"/>
          <w:bCs/>
          <w:szCs w:val="28"/>
          <w:lang w:val="es-ES"/>
        </w:rPr>
        <w:t>evitar</w:t>
      </w:r>
      <w:r w:rsidR="007F320C" w:rsidRPr="009B5756">
        <w:rPr>
          <w:rFonts w:ascii="Tahoma" w:hAnsi="Tahoma" w:cs="Tahoma"/>
          <w:bCs/>
          <w:szCs w:val="28"/>
          <w:lang w:val="es-ES"/>
        </w:rPr>
        <w:t xml:space="preserve"> que una de las partes actúe</w:t>
      </w:r>
      <w:r w:rsidRPr="009B5756">
        <w:rPr>
          <w:rFonts w:ascii="Tahoma" w:hAnsi="Tahoma" w:cs="Tahoma"/>
          <w:bCs/>
          <w:szCs w:val="28"/>
          <w:lang w:val="es-ES"/>
        </w:rPr>
        <w:t xml:space="preserve"> con ventajas o privilegios respecto de la otra, como modulador </w:t>
      </w:r>
      <w:r w:rsidR="007E612C" w:rsidRPr="009B5756">
        <w:rPr>
          <w:rFonts w:ascii="Tahoma" w:hAnsi="Tahoma" w:cs="Tahoma"/>
          <w:bCs/>
          <w:szCs w:val="28"/>
          <w:lang w:val="es-ES"/>
        </w:rPr>
        <w:t xml:space="preserve">de la adversariedad </w:t>
      </w:r>
      <w:r w:rsidRPr="009B5756">
        <w:rPr>
          <w:rFonts w:ascii="Tahoma" w:hAnsi="Tahoma" w:cs="Tahoma"/>
          <w:bCs/>
          <w:szCs w:val="28"/>
          <w:lang w:val="es-ES"/>
        </w:rPr>
        <w:t xml:space="preserve">surgió el principio de </w:t>
      </w:r>
      <w:r w:rsidR="000D2EFA" w:rsidRPr="009B5756">
        <w:rPr>
          <w:rFonts w:ascii="Tahoma" w:hAnsi="Tahoma" w:cs="Tahoma"/>
          <w:bCs/>
          <w:szCs w:val="28"/>
          <w:lang w:val="es-ES"/>
        </w:rPr>
        <w:t xml:space="preserve">la </w:t>
      </w:r>
      <w:r w:rsidRPr="009B5756">
        <w:rPr>
          <w:rFonts w:ascii="Tahoma" w:hAnsi="Tahoma" w:cs="Tahoma"/>
          <w:bCs/>
          <w:i/>
          <w:szCs w:val="28"/>
          <w:lang w:val="es-ES"/>
        </w:rPr>
        <w:t>igualdad de armas</w:t>
      </w:r>
      <w:r w:rsidRPr="009B5756">
        <w:rPr>
          <w:rFonts w:ascii="Tahoma" w:hAnsi="Tahoma" w:cs="Tahoma"/>
          <w:bCs/>
          <w:szCs w:val="28"/>
          <w:lang w:val="es-ES"/>
        </w:rPr>
        <w:t>, el que nos enseña que las partes que i</w:t>
      </w:r>
      <w:r w:rsidR="00AA047C" w:rsidRPr="009B5756">
        <w:rPr>
          <w:rFonts w:ascii="Tahoma" w:hAnsi="Tahoma" w:cs="Tahoma"/>
          <w:bCs/>
          <w:szCs w:val="28"/>
          <w:lang w:val="es-ES"/>
        </w:rPr>
        <w:t xml:space="preserve">ntervienen en un proceso penal </w:t>
      </w:r>
      <w:r w:rsidRPr="009B5756">
        <w:rPr>
          <w:rFonts w:ascii="Tahoma" w:hAnsi="Tahoma" w:cs="Tahoma"/>
          <w:bCs/>
          <w:szCs w:val="28"/>
          <w:lang w:val="es-ES"/>
        </w:rPr>
        <w:t>lo deben hacer en un mismo plano de igualdad con las mismas condiciones y posibilidades, sin que implique ventajas o privilegios para alguna de ellas.</w:t>
      </w:r>
    </w:p>
    <w:p w:rsidR="000173D5" w:rsidRPr="00120987" w:rsidRDefault="000173D5" w:rsidP="00120987">
      <w:pPr>
        <w:pStyle w:val="Sinespaciado"/>
        <w:spacing w:line="276" w:lineRule="auto"/>
        <w:jc w:val="both"/>
        <w:rPr>
          <w:rFonts w:ascii="Tahoma" w:hAnsi="Tahoma" w:cs="Tahoma"/>
          <w:sz w:val="22"/>
        </w:rPr>
      </w:pPr>
    </w:p>
    <w:p w:rsidR="00AE54C9" w:rsidRPr="009B5756" w:rsidRDefault="00AE54C9" w:rsidP="00AE54C9">
      <w:pPr>
        <w:spacing w:after="0" w:line="276" w:lineRule="auto"/>
        <w:jc w:val="both"/>
        <w:rPr>
          <w:rFonts w:ascii="Tahoma" w:hAnsi="Tahoma" w:cs="Tahoma"/>
          <w:bCs/>
          <w:szCs w:val="28"/>
          <w:lang w:val="es-ES"/>
        </w:rPr>
      </w:pPr>
      <w:r w:rsidRPr="009B5756">
        <w:rPr>
          <w:rFonts w:ascii="Tahoma" w:hAnsi="Tahoma" w:cs="Tahoma"/>
          <w:bCs/>
          <w:szCs w:val="28"/>
          <w:lang w:val="es-ES"/>
        </w:rPr>
        <w:t xml:space="preserve">Sobre las características que son propias del principio de igualdad de armas, bien vale la pena traer a colación lo que al respecto ha expuesto la Sala de Casación Penal de la Corte Suprema de Justicia:  </w:t>
      </w:r>
    </w:p>
    <w:p w:rsidR="00AE54C9" w:rsidRPr="00120987" w:rsidRDefault="00AE54C9" w:rsidP="00120987">
      <w:pPr>
        <w:pStyle w:val="Sinespaciado"/>
        <w:spacing w:line="276" w:lineRule="auto"/>
        <w:jc w:val="both"/>
        <w:rPr>
          <w:rFonts w:ascii="Tahoma" w:hAnsi="Tahoma" w:cs="Tahoma"/>
          <w:sz w:val="22"/>
        </w:rPr>
      </w:pPr>
    </w:p>
    <w:p w:rsidR="00AE54C9" w:rsidRPr="009B5756" w:rsidRDefault="00AE54C9" w:rsidP="000173D5">
      <w:pPr>
        <w:spacing w:after="0" w:line="240" w:lineRule="auto"/>
        <w:ind w:left="426" w:right="420"/>
        <w:jc w:val="both"/>
        <w:rPr>
          <w:rFonts w:ascii="Tahoma" w:hAnsi="Tahoma" w:cs="Tahoma"/>
          <w:bCs/>
          <w:sz w:val="22"/>
        </w:rPr>
      </w:pPr>
      <w:r w:rsidRPr="009B5756">
        <w:rPr>
          <w:rFonts w:ascii="Tahoma" w:hAnsi="Tahoma" w:cs="Tahoma"/>
          <w:bCs/>
          <w:sz w:val="22"/>
        </w:rPr>
        <w:t>“En el modelo adversarial y acusatorio que nutre la sistemática implementada a través de la Ley 906 de 2004, la susodicha garantía implica que las partes cuenten con herramientas parejas de ataque (imputación-acusación) y de defensa, con el fin de evitar el desequilibrio entre ellas. Un plano de igualdad para el adecuado desempeño del rol que a cada una le compete observar sólo se logra si se les brinda las mismas posibilidades y cargas de alegación, prueba e impugnación.</w:t>
      </w:r>
    </w:p>
    <w:p w:rsidR="00AE54C9" w:rsidRPr="009B5756" w:rsidRDefault="00AE54C9" w:rsidP="000173D5">
      <w:pPr>
        <w:spacing w:after="0" w:line="240" w:lineRule="auto"/>
        <w:ind w:left="426" w:right="420"/>
        <w:jc w:val="both"/>
        <w:rPr>
          <w:rFonts w:ascii="Tahoma" w:hAnsi="Tahoma" w:cs="Tahoma"/>
          <w:bCs/>
          <w:sz w:val="22"/>
        </w:rPr>
      </w:pPr>
    </w:p>
    <w:p w:rsidR="00AE54C9" w:rsidRPr="009B5756" w:rsidRDefault="00AE54C9" w:rsidP="000173D5">
      <w:pPr>
        <w:spacing w:after="0" w:line="240" w:lineRule="auto"/>
        <w:ind w:left="426" w:right="420"/>
        <w:jc w:val="both"/>
        <w:rPr>
          <w:rFonts w:ascii="Tahoma" w:hAnsi="Tahoma" w:cs="Tahoma"/>
          <w:bCs/>
          <w:sz w:val="22"/>
        </w:rPr>
      </w:pPr>
      <w:r w:rsidRPr="009B5756">
        <w:rPr>
          <w:rFonts w:ascii="Tahoma" w:hAnsi="Tahoma" w:cs="Tahoma"/>
          <w:bCs/>
          <w:sz w:val="22"/>
        </w:rPr>
        <w:t>El principio de igualdad de armas se dinamiza en dos direcciones complementarias: de un extremo, se traduce en que los contendores en el proceso deben contar con las mismas oportunidades para participar en el debate; y de otro, en términos probatorios, aquella regla implica la necesidad de que la defensa y la Fiscalía tengan acceso al mismo material de evidencia requerido para sustentar y enfrentar su teoría del caso (acto propio y obligatorio para el acusador, no así en lo que respecta al defensor para quien es potestativo) en el debate</w:t>
      </w:r>
      <w:r w:rsidR="00691272" w:rsidRPr="009B5756">
        <w:rPr>
          <w:rFonts w:ascii="Tahoma" w:hAnsi="Tahoma" w:cs="Tahoma"/>
          <w:bCs/>
          <w:sz w:val="22"/>
        </w:rPr>
        <w:t xml:space="preserve"> que tendrá lugar en el juicio…</w:t>
      </w:r>
      <w:r w:rsidRPr="009B5756">
        <w:rPr>
          <w:rFonts w:ascii="Tahoma" w:hAnsi="Tahoma" w:cs="Tahoma"/>
          <w:bCs/>
          <w:sz w:val="22"/>
        </w:rPr>
        <w:t>”</w:t>
      </w:r>
      <w:r w:rsidRPr="009B5756">
        <w:rPr>
          <w:rFonts w:ascii="Tahoma" w:hAnsi="Tahoma" w:cs="Tahoma"/>
          <w:bCs/>
          <w:sz w:val="22"/>
          <w:vertAlign w:val="superscript"/>
        </w:rPr>
        <w:footnoteReference w:id="1"/>
      </w:r>
      <w:r w:rsidRPr="009B5756">
        <w:rPr>
          <w:rFonts w:ascii="Tahoma" w:hAnsi="Tahoma" w:cs="Tahoma"/>
          <w:bCs/>
          <w:sz w:val="22"/>
        </w:rPr>
        <w:t>.</w:t>
      </w:r>
    </w:p>
    <w:p w:rsidR="00F8233F" w:rsidRPr="00120987" w:rsidRDefault="00F8233F" w:rsidP="00120987">
      <w:pPr>
        <w:pStyle w:val="Sinespaciado"/>
        <w:spacing w:line="276" w:lineRule="auto"/>
        <w:jc w:val="both"/>
        <w:rPr>
          <w:rFonts w:ascii="Tahoma" w:hAnsi="Tahoma" w:cs="Tahoma"/>
          <w:sz w:val="22"/>
        </w:rPr>
      </w:pPr>
    </w:p>
    <w:p w:rsidR="0058741B" w:rsidRPr="009B5756" w:rsidRDefault="00AE54C9" w:rsidP="00AE54C9">
      <w:pPr>
        <w:spacing w:after="0" w:line="276" w:lineRule="auto"/>
        <w:jc w:val="both"/>
        <w:rPr>
          <w:rFonts w:ascii="Tahoma" w:hAnsi="Tahoma" w:cs="Tahoma"/>
          <w:bCs/>
          <w:szCs w:val="28"/>
        </w:rPr>
      </w:pPr>
      <w:r w:rsidRPr="009B5756">
        <w:rPr>
          <w:rFonts w:ascii="Tahoma" w:hAnsi="Tahoma" w:cs="Tahoma"/>
          <w:bCs/>
          <w:szCs w:val="28"/>
        </w:rPr>
        <w:t xml:space="preserve">Es de anotar que el principio de igualdad de armas, a pesar de tener como destinarios a las partes: Fiscalía y Defensa, no está circunscrito solo a ellas porque </w:t>
      </w:r>
      <w:r w:rsidR="007E612C" w:rsidRPr="009B5756">
        <w:rPr>
          <w:rFonts w:ascii="Tahoma" w:hAnsi="Tahoma" w:cs="Tahoma"/>
          <w:bCs/>
          <w:szCs w:val="28"/>
        </w:rPr>
        <w:t>también es oponible a los Jueces</w:t>
      </w:r>
      <w:r w:rsidR="003D15E6" w:rsidRPr="009B5756">
        <w:rPr>
          <w:rFonts w:ascii="Tahoma" w:hAnsi="Tahoma" w:cs="Tahoma"/>
          <w:bCs/>
          <w:szCs w:val="28"/>
        </w:rPr>
        <w:t xml:space="preserve"> y Juezas</w:t>
      </w:r>
      <w:r w:rsidR="007E612C" w:rsidRPr="009B5756">
        <w:rPr>
          <w:rFonts w:ascii="Tahoma" w:hAnsi="Tahoma" w:cs="Tahoma"/>
          <w:bCs/>
          <w:szCs w:val="28"/>
        </w:rPr>
        <w:t>, quienes</w:t>
      </w:r>
      <w:r w:rsidRPr="009B5756">
        <w:rPr>
          <w:rFonts w:ascii="Tahoma" w:hAnsi="Tahoma" w:cs="Tahoma"/>
          <w:bCs/>
          <w:szCs w:val="28"/>
        </w:rPr>
        <w:t xml:space="preserve"> </w:t>
      </w:r>
      <w:r w:rsidR="007E612C" w:rsidRPr="009B5756">
        <w:rPr>
          <w:rFonts w:ascii="Tahoma" w:hAnsi="Tahoma" w:cs="Tahoma"/>
          <w:bCs/>
          <w:szCs w:val="28"/>
        </w:rPr>
        <w:t xml:space="preserve">cuando por cualquier </w:t>
      </w:r>
      <w:r w:rsidR="00121878" w:rsidRPr="009B5756">
        <w:rPr>
          <w:rFonts w:ascii="Tahoma" w:hAnsi="Tahoma" w:cs="Tahoma"/>
          <w:bCs/>
          <w:szCs w:val="28"/>
        </w:rPr>
        <w:t>razón</w:t>
      </w:r>
      <w:r w:rsidR="007E612C" w:rsidRPr="009B5756">
        <w:rPr>
          <w:rFonts w:ascii="Tahoma" w:hAnsi="Tahoma" w:cs="Tahoma"/>
          <w:bCs/>
          <w:szCs w:val="28"/>
        </w:rPr>
        <w:t xml:space="preserve"> </w:t>
      </w:r>
      <w:r w:rsidR="0058741B" w:rsidRPr="009B5756">
        <w:rPr>
          <w:rFonts w:ascii="Tahoma" w:hAnsi="Tahoma" w:cs="Tahoma"/>
          <w:bCs/>
          <w:szCs w:val="28"/>
        </w:rPr>
        <w:t>tenga</w:t>
      </w:r>
      <w:r w:rsidR="000D2EFA" w:rsidRPr="009B5756">
        <w:rPr>
          <w:rFonts w:ascii="Tahoma" w:hAnsi="Tahoma" w:cs="Tahoma"/>
          <w:bCs/>
          <w:szCs w:val="28"/>
        </w:rPr>
        <w:t>n</w:t>
      </w:r>
      <w:r w:rsidR="007E612C" w:rsidRPr="009B5756">
        <w:rPr>
          <w:rFonts w:ascii="Tahoma" w:hAnsi="Tahoma" w:cs="Tahoma"/>
          <w:bCs/>
          <w:szCs w:val="28"/>
        </w:rPr>
        <w:t xml:space="preserve"> </w:t>
      </w:r>
      <w:r w:rsidR="0058741B" w:rsidRPr="009B5756">
        <w:rPr>
          <w:rFonts w:ascii="Tahoma" w:hAnsi="Tahoma" w:cs="Tahoma"/>
          <w:bCs/>
          <w:szCs w:val="28"/>
        </w:rPr>
        <w:t xml:space="preserve">que </w:t>
      </w:r>
      <w:r w:rsidR="007E612C" w:rsidRPr="009B5756">
        <w:rPr>
          <w:rFonts w:ascii="Tahoma" w:hAnsi="Tahoma" w:cs="Tahoma"/>
          <w:bCs/>
          <w:szCs w:val="28"/>
        </w:rPr>
        <w:t xml:space="preserve">intervenir </w:t>
      </w:r>
      <w:r w:rsidRPr="009B5756">
        <w:rPr>
          <w:rFonts w:ascii="Tahoma" w:hAnsi="Tahoma" w:cs="Tahoma"/>
          <w:bCs/>
          <w:szCs w:val="28"/>
        </w:rPr>
        <w:t xml:space="preserve">en el proceso, en especial en la fase del juicio oral, </w:t>
      </w:r>
      <w:r w:rsidR="007E612C" w:rsidRPr="009B5756">
        <w:rPr>
          <w:rFonts w:ascii="Tahoma" w:hAnsi="Tahoma" w:cs="Tahoma"/>
          <w:bCs/>
          <w:szCs w:val="28"/>
        </w:rPr>
        <w:t xml:space="preserve">a fin de evitar </w:t>
      </w:r>
      <w:r w:rsidR="0058741B" w:rsidRPr="009B5756">
        <w:rPr>
          <w:rFonts w:ascii="Tahoma" w:hAnsi="Tahoma" w:cs="Tahoma"/>
          <w:bCs/>
          <w:szCs w:val="28"/>
        </w:rPr>
        <w:t xml:space="preserve">una </w:t>
      </w:r>
      <w:r w:rsidR="000D2EFA" w:rsidRPr="009B5756">
        <w:rPr>
          <w:rFonts w:ascii="Tahoma" w:hAnsi="Tahoma" w:cs="Tahoma"/>
          <w:bCs/>
          <w:szCs w:val="28"/>
        </w:rPr>
        <w:t>vulneración</w:t>
      </w:r>
      <w:r w:rsidR="0058741B" w:rsidRPr="009B5756">
        <w:rPr>
          <w:rFonts w:ascii="Tahoma" w:hAnsi="Tahoma" w:cs="Tahoma"/>
          <w:bCs/>
          <w:szCs w:val="28"/>
        </w:rPr>
        <w:t xml:space="preserve"> del principio de la imparcialidad</w:t>
      </w:r>
      <w:r w:rsidR="00AA047C" w:rsidRPr="009B5756">
        <w:rPr>
          <w:rFonts w:ascii="Tahoma" w:hAnsi="Tahoma" w:cs="Tahoma"/>
          <w:bCs/>
          <w:szCs w:val="28"/>
        </w:rPr>
        <w:t>,</w:t>
      </w:r>
      <w:r w:rsidR="0058741B" w:rsidRPr="009B5756">
        <w:rPr>
          <w:rFonts w:ascii="Tahoma" w:hAnsi="Tahoma" w:cs="Tahoma"/>
          <w:bCs/>
          <w:szCs w:val="28"/>
        </w:rPr>
        <w:t xml:space="preserve"> consagrado en el artículo 5º C.P.P. </w:t>
      </w:r>
      <w:r w:rsidRPr="009B5756">
        <w:rPr>
          <w:rFonts w:ascii="Tahoma" w:hAnsi="Tahoma" w:cs="Tahoma"/>
          <w:bCs/>
          <w:szCs w:val="28"/>
        </w:rPr>
        <w:t>deben de abstenerse de llevar a cabo cualquier tipo de comportamientos que ocasionen un desequilibrio que pueda favorecer o beneficiar la posición o la hipótesis asumida por alguna de las partes en contienda.</w:t>
      </w:r>
    </w:p>
    <w:p w:rsidR="0058741B" w:rsidRPr="00120987" w:rsidRDefault="0058741B" w:rsidP="00120987">
      <w:pPr>
        <w:pStyle w:val="Sinespaciado"/>
        <w:spacing w:line="276" w:lineRule="auto"/>
        <w:jc w:val="both"/>
        <w:rPr>
          <w:rFonts w:ascii="Tahoma" w:hAnsi="Tahoma" w:cs="Tahoma"/>
          <w:sz w:val="22"/>
        </w:rPr>
      </w:pPr>
    </w:p>
    <w:p w:rsidR="00AE567A" w:rsidRPr="009B5756" w:rsidRDefault="0058741B" w:rsidP="00AE54C9">
      <w:pPr>
        <w:spacing w:after="0" w:line="276" w:lineRule="auto"/>
        <w:jc w:val="both"/>
        <w:rPr>
          <w:rFonts w:ascii="Tahoma" w:hAnsi="Tahoma" w:cs="Tahoma"/>
          <w:bCs/>
          <w:szCs w:val="28"/>
        </w:rPr>
      </w:pPr>
      <w:r w:rsidRPr="009B5756">
        <w:rPr>
          <w:rFonts w:ascii="Tahoma" w:hAnsi="Tahoma" w:cs="Tahoma"/>
          <w:bCs/>
          <w:szCs w:val="28"/>
        </w:rPr>
        <w:t xml:space="preserve">Una de las maneras en las cuales se puede dar la intervención de los Jueces </w:t>
      </w:r>
      <w:r w:rsidR="000D2EFA" w:rsidRPr="009B5756">
        <w:rPr>
          <w:rFonts w:ascii="Tahoma" w:hAnsi="Tahoma" w:cs="Tahoma"/>
          <w:bCs/>
          <w:szCs w:val="28"/>
        </w:rPr>
        <w:t xml:space="preserve">y Juezas </w:t>
      </w:r>
      <w:r w:rsidRPr="009B5756">
        <w:rPr>
          <w:rFonts w:ascii="Tahoma" w:hAnsi="Tahoma" w:cs="Tahoma"/>
          <w:bCs/>
          <w:szCs w:val="28"/>
        </w:rPr>
        <w:t xml:space="preserve">en el proceso </w:t>
      </w:r>
      <w:r w:rsidR="00AA047C" w:rsidRPr="009B5756">
        <w:rPr>
          <w:rFonts w:ascii="Tahoma" w:hAnsi="Tahoma" w:cs="Tahoma"/>
          <w:bCs/>
          <w:szCs w:val="28"/>
        </w:rPr>
        <w:t xml:space="preserve">penal </w:t>
      </w:r>
      <w:r w:rsidRPr="009B5756">
        <w:rPr>
          <w:rFonts w:ascii="Tahoma" w:hAnsi="Tahoma" w:cs="Tahoma"/>
          <w:bCs/>
          <w:szCs w:val="28"/>
        </w:rPr>
        <w:t>es cuando Ellos deciden hacer uso del interrogatorio complementario, el cual, acorde con la hipótesis consagrada en el artí</w:t>
      </w:r>
      <w:r w:rsidR="00AE54C9" w:rsidRPr="009B5756">
        <w:rPr>
          <w:rFonts w:ascii="Tahoma" w:hAnsi="Tahoma" w:cs="Tahoma"/>
          <w:bCs/>
          <w:szCs w:val="28"/>
        </w:rPr>
        <w:t xml:space="preserve">culo 397 C.P.P. </w:t>
      </w:r>
      <w:r w:rsidRPr="009B5756">
        <w:rPr>
          <w:rFonts w:ascii="Tahoma" w:hAnsi="Tahoma" w:cs="Tahoma"/>
          <w:bCs/>
          <w:szCs w:val="28"/>
        </w:rPr>
        <w:t xml:space="preserve">tiene lugar después de agotada </w:t>
      </w:r>
      <w:r w:rsidR="00AE54C9" w:rsidRPr="009B5756">
        <w:rPr>
          <w:rFonts w:ascii="Tahoma" w:hAnsi="Tahoma" w:cs="Tahoma"/>
          <w:bCs/>
          <w:szCs w:val="28"/>
        </w:rPr>
        <w:t xml:space="preserve">la fase de los interrogatorios directos y cruzados, </w:t>
      </w:r>
      <w:r w:rsidR="00E45E6D" w:rsidRPr="009B5756">
        <w:rPr>
          <w:rFonts w:ascii="Tahoma" w:hAnsi="Tahoma" w:cs="Tahoma"/>
          <w:bCs/>
          <w:szCs w:val="28"/>
        </w:rPr>
        <w:lastRenderedPageBreak/>
        <w:t xml:space="preserve">estadio en el que el Juzgador está facultado para </w:t>
      </w:r>
      <w:r w:rsidR="00AE54C9" w:rsidRPr="009B5756">
        <w:rPr>
          <w:rFonts w:ascii="Tahoma" w:hAnsi="Tahoma" w:cs="Tahoma"/>
          <w:bCs/>
          <w:szCs w:val="28"/>
        </w:rPr>
        <w:t>formularle a los testigos preguntas de carácter complementarias</w:t>
      </w:r>
      <w:r w:rsidR="00E45E6D" w:rsidRPr="009B5756">
        <w:rPr>
          <w:rFonts w:ascii="Tahoma" w:hAnsi="Tahoma" w:cs="Tahoma"/>
          <w:bCs/>
          <w:szCs w:val="28"/>
        </w:rPr>
        <w:t>, las</w:t>
      </w:r>
      <w:r w:rsidR="00AE54C9" w:rsidRPr="009B5756">
        <w:rPr>
          <w:rFonts w:ascii="Tahoma" w:hAnsi="Tahoma" w:cs="Tahoma"/>
          <w:bCs/>
          <w:szCs w:val="28"/>
        </w:rPr>
        <w:t xml:space="preserve"> </w:t>
      </w:r>
      <w:r w:rsidRPr="009B5756">
        <w:rPr>
          <w:rFonts w:ascii="Tahoma" w:hAnsi="Tahoma" w:cs="Tahoma"/>
          <w:bCs/>
          <w:szCs w:val="28"/>
        </w:rPr>
        <w:t>que</w:t>
      </w:r>
      <w:r w:rsidR="00AA047C" w:rsidRPr="009B5756">
        <w:rPr>
          <w:rFonts w:ascii="Tahoma" w:hAnsi="Tahoma" w:cs="Tahoma"/>
          <w:bCs/>
          <w:szCs w:val="28"/>
        </w:rPr>
        <w:t xml:space="preserve"> tienen</w:t>
      </w:r>
      <w:r w:rsidR="00AE54C9" w:rsidRPr="009B5756">
        <w:rPr>
          <w:rFonts w:ascii="Tahoma" w:hAnsi="Tahoma" w:cs="Tahoma"/>
          <w:bCs/>
          <w:szCs w:val="28"/>
        </w:rPr>
        <w:t xml:space="preserve"> como único propósito </w:t>
      </w:r>
      <w:r w:rsidR="00AE567A" w:rsidRPr="009B5756">
        <w:rPr>
          <w:rFonts w:ascii="Tahoma" w:hAnsi="Tahoma" w:cs="Tahoma"/>
          <w:bCs/>
          <w:i/>
          <w:szCs w:val="28"/>
        </w:rPr>
        <w:t xml:space="preserve">el cabal </w:t>
      </w:r>
      <w:r w:rsidR="00F8233F" w:rsidRPr="009B5756">
        <w:rPr>
          <w:rFonts w:ascii="Tahoma" w:hAnsi="Tahoma" w:cs="Tahoma"/>
          <w:bCs/>
          <w:i/>
          <w:szCs w:val="28"/>
        </w:rPr>
        <w:t xml:space="preserve">y mejor </w:t>
      </w:r>
      <w:r w:rsidR="00AE567A" w:rsidRPr="009B5756">
        <w:rPr>
          <w:rFonts w:ascii="Tahoma" w:hAnsi="Tahoma" w:cs="Tahoma"/>
          <w:bCs/>
          <w:i/>
          <w:szCs w:val="28"/>
        </w:rPr>
        <w:t>entendimiento del caso</w:t>
      </w:r>
      <w:r w:rsidR="00AE567A" w:rsidRPr="009B5756">
        <w:rPr>
          <w:rFonts w:ascii="Tahoma" w:hAnsi="Tahoma" w:cs="Tahoma"/>
          <w:bCs/>
          <w:szCs w:val="28"/>
        </w:rPr>
        <w:t xml:space="preserve">, para de esa forma </w:t>
      </w:r>
      <w:r w:rsidR="00F8233F" w:rsidRPr="009B5756">
        <w:rPr>
          <w:rFonts w:ascii="Tahoma" w:hAnsi="Tahoma" w:cs="Tahoma"/>
          <w:bCs/>
          <w:szCs w:val="28"/>
        </w:rPr>
        <w:t xml:space="preserve">se pueda </w:t>
      </w:r>
      <w:r w:rsidR="00AE567A" w:rsidRPr="009B5756">
        <w:rPr>
          <w:rFonts w:ascii="Tahoma" w:hAnsi="Tahoma" w:cs="Tahoma"/>
          <w:bCs/>
          <w:szCs w:val="28"/>
        </w:rPr>
        <w:t xml:space="preserve">obtener </w:t>
      </w:r>
      <w:r w:rsidR="00AE54C9" w:rsidRPr="009B5756">
        <w:rPr>
          <w:rFonts w:ascii="Tahoma" w:hAnsi="Tahoma" w:cs="Tahoma"/>
          <w:bCs/>
          <w:szCs w:val="28"/>
        </w:rPr>
        <w:t xml:space="preserve">una mejor precisión, ilustración y claridad respecto de </w:t>
      </w:r>
      <w:r w:rsidR="00AA047C" w:rsidRPr="009B5756">
        <w:rPr>
          <w:rFonts w:ascii="Tahoma" w:hAnsi="Tahoma" w:cs="Tahoma"/>
          <w:bCs/>
          <w:szCs w:val="28"/>
        </w:rPr>
        <w:t>alguna de las</w:t>
      </w:r>
      <w:r w:rsidR="00AE54C9" w:rsidRPr="009B5756">
        <w:rPr>
          <w:rFonts w:ascii="Tahoma" w:hAnsi="Tahoma" w:cs="Tahoma"/>
          <w:bCs/>
          <w:szCs w:val="28"/>
        </w:rPr>
        <w:t xml:space="preserve"> respuestas absueltas por l</w:t>
      </w:r>
      <w:r w:rsidR="00F8233F" w:rsidRPr="009B5756">
        <w:rPr>
          <w:rFonts w:ascii="Tahoma" w:hAnsi="Tahoma" w:cs="Tahoma"/>
          <w:bCs/>
          <w:szCs w:val="28"/>
        </w:rPr>
        <w:t xml:space="preserve">os testigos a las preguntas </w:t>
      </w:r>
      <w:r w:rsidR="00AE54C9" w:rsidRPr="009B5756">
        <w:rPr>
          <w:rFonts w:ascii="Tahoma" w:hAnsi="Tahoma" w:cs="Tahoma"/>
          <w:bCs/>
          <w:szCs w:val="28"/>
        </w:rPr>
        <w:t xml:space="preserve">formuladas por las partes dentro del escenario de los interrogatorios y contrainterrogatorios. </w:t>
      </w:r>
    </w:p>
    <w:p w:rsidR="00E45E6D" w:rsidRPr="00120987" w:rsidRDefault="00E45E6D" w:rsidP="00120987">
      <w:pPr>
        <w:pStyle w:val="Sinespaciado"/>
        <w:spacing w:line="276" w:lineRule="auto"/>
        <w:jc w:val="both"/>
        <w:rPr>
          <w:rFonts w:ascii="Tahoma" w:hAnsi="Tahoma" w:cs="Tahoma"/>
          <w:sz w:val="22"/>
        </w:rPr>
      </w:pPr>
    </w:p>
    <w:p w:rsidR="00B841A9" w:rsidRDefault="00E45E6D" w:rsidP="00AE54C9">
      <w:pPr>
        <w:spacing w:after="0" w:line="276" w:lineRule="auto"/>
        <w:jc w:val="both"/>
        <w:rPr>
          <w:rFonts w:ascii="Tahoma" w:hAnsi="Tahoma" w:cs="Tahoma"/>
          <w:bCs/>
          <w:szCs w:val="28"/>
        </w:rPr>
      </w:pPr>
      <w:r w:rsidRPr="009B5756">
        <w:rPr>
          <w:rFonts w:ascii="Tahoma" w:hAnsi="Tahoma" w:cs="Tahoma"/>
          <w:bCs/>
          <w:szCs w:val="28"/>
        </w:rPr>
        <w:t xml:space="preserve">Pero de igual forma, a fin de evitar </w:t>
      </w:r>
      <w:r w:rsidR="00AA047C" w:rsidRPr="009B5756">
        <w:rPr>
          <w:rFonts w:ascii="Tahoma" w:hAnsi="Tahoma" w:cs="Tahoma"/>
          <w:bCs/>
          <w:szCs w:val="28"/>
        </w:rPr>
        <w:t xml:space="preserve">que los Jueces o Juezas incurran en </w:t>
      </w:r>
      <w:r w:rsidRPr="009B5756">
        <w:rPr>
          <w:rFonts w:ascii="Tahoma" w:hAnsi="Tahoma" w:cs="Tahoma"/>
          <w:bCs/>
          <w:szCs w:val="28"/>
        </w:rPr>
        <w:t>un desbordamiento cuando ejer</w:t>
      </w:r>
      <w:r w:rsidR="00AA047C" w:rsidRPr="009B5756">
        <w:rPr>
          <w:rFonts w:ascii="Tahoma" w:hAnsi="Tahoma" w:cs="Tahoma"/>
          <w:bCs/>
          <w:szCs w:val="28"/>
        </w:rPr>
        <w:t>zan</w:t>
      </w:r>
      <w:r w:rsidRPr="009B5756">
        <w:rPr>
          <w:rFonts w:ascii="Tahoma" w:hAnsi="Tahoma" w:cs="Tahoma"/>
          <w:bCs/>
          <w:szCs w:val="28"/>
        </w:rPr>
        <w:t xml:space="preserve"> el interrogatorio complementario</w:t>
      </w:r>
      <w:r w:rsidR="00AA047C" w:rsidRPr="009B5756">
        <w:rPr>
          <w:rFonts w:ascii="Tahoma" w:hAnsi="Tahoma" w:cs="Tahoma"/>
          <w:bCs/>
          <w:szCs w:val="28"/>
        </w:rPr>
        <w:t>,</w:t>
      </w:r>
      <w:r w:rsidRPr="009B5756">
        <w:rPr>
          <w:rFonts w:ascii="Tahoma" w:hAnsi="Tahoma" w:cs="Tahoma"/>
          <w:bCs/>
          <w:szCs w:val="28"/>
        </w:rPr>
        <w:t xml:space="preserve"> que </w:t>
      </w:r>
      <w:r w:rsidR="0076739D" w:rsidRPr="009B5756">
        <w:rPr>
          <w:rFonts w:ascii="Tahoma" w:hAnsi="Tahoma" w:cs="Tahoma"/>
          <w:bCs/>
          <w:szCs w:val="28"/>
        </w:rPr>
        <w:t xml:space="preserve">pueda </w:t>
      </w:r>
      <w:r w:rsidRPr="009B5756">
        <w:rPr>
          <w:rFonts w:ascii="Tahoma" w:hAnsi="Tahoma" w:cs="Tahoma"/>
          <w:bCs/>
          <w:szCs w:val="28"/>
        </w:rPr>
        <w:t>conllev</w:t>
      </w:r>
      <w:r w:rsidR="0076739D" w:rsidRPr="009B5756">
        <w:rPr>
          <w:rFonts w:ascii="Tahoma" w:hAnsi="Tahoma" w:cs="Tahoma"/>
          <w:bCs/>
          <w:szCs w:val="28"/>
        </w:rPr>
        <w:t>ar</w:t>
      </w:r>
      <w:r w:rsidRPr="009B5756">
        <w:rPr>
          <w:rFonts w:ascii="Tahoma" w:hAnsi="Tahoma" w:cs="Tahoma"/>
          <w:bCs/>
          <w:szCs w:val="28"/>
        </w:rPr>
        <w:t xml:space="preserve"> a una vulneración de los </w:t>
      </w:r>
      <w:r w:rsidR="00F8233F" w:rsidRPr="009B5756">
        <w:rPr>
          <w:rFonts w:ascii="Tahoma" w:hAnsi="Tahoma" w:cs="Tahoma"/>
          <w:bCs/>
          <w:szCs w:val="28"/>
        </w:rPr>
        <w:t xml:space="preserve">aludidos </w:t>
      </w:r>
      <w:r w:rsidRPr="009B5756">
        <w:rPr>
          <w:rFonts w:ascii="Tahoma" w:hAnsi="Tahoma" w:cs="Tahoma"/>
          <w:bCs/>
          <w:szCs w:val="28"/>
        </w:rPr>
        <w:t xml:space="preserve">principios de igualdad de armas y de la imparcialidad, es importante que </w:t>
      </w:r>
      <w:r w:rsidR="00AA047C" w:rsidRPr="009B5756">
        <w:rPr>
          <w:rFonts w:ascii="Tahoma" w:hAnsi="Tahoma" w:cs="Tahoma"/>
          <w:bCs/>
          <w:szCs w:val="28"/>
        </w:rPr>
        <w:t xml:space="preserve">al </w:t>
      </w:r>
      <w:r w:rsidR="00AE54C9" w:rsidRPr="009B5756">
        <w:rPr>
          <w:rFonts w:ascii="Tahoma" w:hAnsi="Tahoma" w:cs="Tahoma"/>
          <w:bCs/>
          <w:szCs w:val="28"/>
        </w:rPr>
        <w:t>hacer uso de esa d</w:t>
      </w:r>
      <w:r w:rsidR="00AA047C" w:rsidRPr="009B5756">
        <w:rPr>
          <w:rFonts w:ascii="Tahoma" w:hAnsi="Tahoma" w:cs="Tahoma"/>
          <w:bCs/>
          <w:szCs w:val="28"/>
        </w:rPr>
        <w:t>e clase de interrogatorio</w:t>
      </w:r>
      <w:r w:rsidRPr="009B5756">
        <w:rPr>
          <w:rFonts w:ascii="Tahoma" w:hAnsi="Tahoma" w:cs="Tahoma"/>
          <w:bCs/>
          <w:szCs w:val="28"/>
        </w:rPr>
        <w:t>,</w:t>
      </w:r>
      <w:r w:rsidR="00AE54C9" w:rsidRPr="009B5756">
        <w:rPr>
          <w:rFonts w:ascii="Tahoma" w:hAnsi="Tahoma" w:cs="Tahoma"/>
          <w:bCs/>
          <w:szCs w:val="28"/>
        </w:rPr>
        <w:t xml:space="preserve"> </w:t>
      </w:r>
      <w:r w:rsidR="00AA047C" w:rsidRPr="009B5756">
        <w:rPr>
          <w:rFonts w:ascii="Tahoma" w:hAnsi="Tahoma" w:cs="Tahoma"/>
          <w:bCs/>
          <w:szCs w:val="28"/>
        </w:rPr>
        <w:t>este debe</w:t>
      </w:r>
      <w:r w:rsidR="00AE54C9" w:rsidRPr="009B5756">
        <w:rPr>
          <w:rFonts w:ascii="Tahoma" w:hAnsi="Tahoma" w:cs="Tahoma"/>
          <w:bCs/>
          <w:szCs w:val="28"/>
        </w:rPr>
        <w:t xml:space="preserve"> </w:t>
      </w:r>
      <w:r w:rsidRPr="009B5756">
        <w:rPr>
          <w:rFonts w:ascii="Tahoma" w:hAnsi="Tahoma" w:cs="Tahoma"/>
          <w:bCs/>
          <w:szCs w:val="28"/>
        </w:rPr>
        <w:t xml:space="preserve">estar circunscrito solamente a </w:t>
      </w:r>
      <w:r w:rsidR="00AE54C9" w:rsidRPr="009B5756">
        <w:rPr>
          <w:rFonts w:ascii="Tahoma" w:hAnsi="Tahoma" w:cs="Tahoma"/>
          <w:bCs/>
          <w:szCs w:val="28"/>
        </w:rPr>
        <w:t xml:space="preserve">las bases fácticas de los temas </w:t>
      </w:r>
      <w:r w:rsidRPr="009B5756">
        <w:rPr>
          <w:rFonts w:ascii="Tahoma" w:hAnsi="Tahoma" w:cs="Tahoma"/>
          <w:bCs/>
          <w:szCs w:val="28"/>
        </w:rPr>
        <w:t>abordados</w:t>
      </w:r>
      <w:r w:rsidR="00AE54C9" w:rsidRPr="009B5756">
        <w:rPr>
          <w:rFonts w:ascii="Tahoma" w:hAnsi="Tahoma" w:cs="Tahoma"/>
          <w:bCs/>
          <w:szCs w:val="28"/>
        </w:rPr>
        <w:t xml:space="preserve"> </w:t>
      </w:r>
      <w:r w:rsidR="00AA047C" w:rsidRPr="009B5756">
        <w:rPr>
          <w:rFonts w:ascii="Tahoma" w:hAnsi="Tahoma" w:cs="Tahoma"/>
          <w:bCs/>
          <w:szCs w:val="28"/>
        </w:rPr>
        <w:t xml:space="preserve">por las partes en el </w:t>
      </w:r>
      <w:r w:rsidRPr="009B5756">
        <w:rPr>
          <w:rFonts w:ascii="Tahoma" w:hAnsi="Tahoma" w:cs="Tahoma"/>
          <w:bCs/>
          <w:szCs w:val="28"/>
        </w:rPr>
        <w:t xml:space="preserve">momento en el que los </w:t>
      </w:r>
      <w:r w:rsidR="00AE54C9" w:rsidRPr="009B5756">
        <w:rPr>
          <w:rFonts w:ascii="Tahoma" w:hAnsi="Tahoma" w:cs="Tahoma"/>
          <w:bCs/>
          <w:szCs w:val="28"/>
        </w:rPr>
        <w:t xml:space="preserve">testigos </w:t>
      </w:r>
      <w:r w:rsidRPr="009B5756">
        <w:rPr>
          <w:rFonts w:ascii="Tahoma" w:hAnsi="Tahoma" w:cs="Tahoma"/>
          <w:bCs/>
          <w:szCs w:val="28"/>
        </w:rPr>
        <w:t>fueron interrogados y contrainterrogados</w:t>
      </w:r>
      <w:r w:rsidR="00AA047C" w:rsidRPr="009B5756">
        <w:rPr>
          <w:rFonts w:ascii="Tahoma" w:hAnsi="Tahoma" w:cs="Tahoma"/>
          <w:bCs/>
          <w:szCs w:val="28"/>
        </w:rPr>
        <w:t>,</w:t>
      </w:r>
      <w:r w:rsidRPr="009B5756">
        <w:rPr>
          <w:rFonts w:ascii="Tahoma" w:hAnsi="Tahoma" w:cs="Tahoma"/>
          <w:bCs/>
          <w:szCs w:val="28"/>
        </w:rPr>
        <w:t xml:space="preserve"> </w:t>
      </w:r>
      <w:r w:rsidR="00AA047C" w:rsidRPr="009B5756">
        <w:rPr>
          <w:rFonts w:ascii="Tahoma" w:hAnsi="Tahoma" w:cs="Tahoma"/>
          <w:bCs/>
          <w:szCs w:val="28"/>
        </w:rPr>
        <w:t>que amerite</w:t>
      </w:r>
      <w:r w:rsidR="00AE54C9" w:rsidRPr="009B5756">
        <w:rPr>
          <w:rFonts w:ascii="Tahoma" w:hAnsi="Tahoma" w:cs="Tahoma"/>
          <w:bCs/>
          <w:szCs w:val="28"/>
        </w:rPr>
        <w:t xml:space="preserve"> una mejor comprensión o entendimiento de </w:t>
      </w:r>
      <w:r w:rsidRPr="009B5756">
        <w:rPr>
          <w:rFonts w:ascii="Tahoma" w:hAnsi="Tahoma" w:cs="Tahoma"/>
          <w:bCs/>
          <w:szCs w:val="28"/>
        </w:rPr>
        <w:t xml:space="preserve">lo que el </w:t>
      </w:r>
      <w:r w:rsidR="0076739D" w:rsidRPr="009B5756">
        <w:rPr>
          <w:rFonts w:ascii="Tahoma" w:hAnsi="Tahoma" w:cs="Tahoma"/>
          <w:bCs/>
          <w:szCs w:val="28"/>
        </w:rPr>
        <w:t xml:space="preserve">declarante </w:t>
      </w:r>
      <w:r w:rsidRPr="009B5756">
        <w:rPr>
          <w:rFonts w:ascii="Tahoma" w:hAnsi="Tahoma" w:cs="Tahoma"/>
          <w:bCs/>
          <w:szCs w:val="28"/>
        </w:rPr>
        <w:t>atestó</w:t>
      </w:r>
      <w:r w:rsidR="00AA047C" w:rsidRPr="009B5756">
        <w:rPr>
          <w:rFonts w:ascii="Tahoma" w:hAnsi="Tahoma" w:cs="Tahoma"/>
          <w:bCs/>
          <w:szCs w:val="28"/>
        </w:rPr>
        <w:t xml:space="preserve"> en el evento en el que las respuestas dadas sean incongruentes, confusas</w:t>
      </w:r>
      <w:r w:rsidR="004F7E4F" w:rsidRPr="009B5756">
        <w:rPr>
          <w:rFonts w:ascii="Tahoma" w:hAnsi="Tahoma" w:cs="Tahoma"/>
          <w:bCs/>
          <w:szCs w:val="28"/>
        </w:rPr>
        <w:t>, contradictorias</w:t>
      </w:r>
      <w:r w:rsidR="00AA047C" w:rsidRPr="009B5756">
        <w:rPr>
          <w:rFonts w:ascii="Tahoma" w:hAnsi="Tahoma" w:cs="Tahoma"/>
          <w:bCs/>
          <w:szCs w:val="28"/>
        </w:rPr>
        <w:t xml:space="preserve"> o evasivas</w:t>
      </w:r>
      <w:r w:rsidR="0076739D" w:rsidRPr="009B5756">
        <w:rPr>
          <w:rFonts w:ascii="Tahoma" w:hAnsi="Tahoma" w:cs="Tahoma"/>
          <w:bCs/>
          <w:szCs w:val="28"/>
        </w:rPr>
        <w:t>.</w:t>
      </w:r>
      <w:r w:rsidRPr="009B5756">
        <w:rPr>
          <w:rFonts w:ascii="Tahoma" w:hAnsi="Tahoma" w:cs="Tahoma"/>
          <w:bCs/>
          <w:szCs w:val="28"/>
        </w:rPr>
        <w:t xml:space="preserve"> </w:t>
      </w:r>
      <w:r w:rsidR="0076739D" w:rsidRPr="009B5756">
        <w:rPr>
          <w:rFonts w:ascii="Tahoma" w:hAnsi="Tahoma" w:cs="Tahoma"/>
          <w:bCs/>
          <w:szCs w:val="28"/>
        </w:rPr>
        <w:t>A</w:t>
      </w:r>
      <w:r w:rsidRPr="009B5756">
        <w:rPr>
          <w:rFonts w:ascii="Tahoma" w:hAnsi="Tahoma" w:cs="Tahoma"/>
          <w:bCs/>
          <w:szCs w:val="28"/>
        </w:rPr>
        <w:t xml:space="preserve">demás, </w:t>
      </w:r>
      <w:r w:rsidR="00AE54C9" w:rsidRPr="009B5756">
        <w:rPr>
          <w:rFonts w:ascii="Tahoma" w:hAnsi="Tahoma" w:cs="Tahoma"/>
          <w:bCs/>
          <w:szCs w:val="28"/>
        </w:rPr>
        <w:t>las preguntas complementarias que se le formulen a los testigos deben ser de carácter abiertas y ajenas a la técnica de los interrogatorios directo y cruzado, porque de lo contrario quien realizan esa clase de interrogatorios estaría poniendo en tela de juicio su imparcialidad al asumir tácitamente una postura propia respecto de la forma como se debería solucionar el caso en litigio.</w:t>
      </w:r>
    </w:p>
    <w:p w:rsidR="00AE54C9" w:rsidRPr="00120987" w:rsidRDefault="00B841A9" w:rsidP="00120987">
      <w:pPr>
        <w:pStyle w:val="Sinespaciado"/>
        <w:spacing w:line="276" w:lineRule="auto"/>
        <w:jc w:val="both"/>
        <w:rPr>
          <w:rFonts w:ascii="Tahoma" w:hAnsi="Tahoma" w:cs="Tahoma"/>
          <w:sz w:val="22"/>
        </w:rPr>
      </w:pPr>
      <w:r w:rsidRPr="00120987">
        <w:rPr>
          <w:rFonts w:ascii="Tahoma" w:hAnsi="Tahoma" w:cs="Tahoma"/>
          <w:sz w:val="22"/>
        </w:rPr>
        <w:t xml:space="preserve"> </w:t>
      </w:r>
    </w:p>
    <w:p w:rsidR="00AE54C9" w:rsidRPr="009B5756" w:rsidRDefault="00AE54C9" w:rsidP="00AE54C9">
      <w:pPr>
        <w:spacing w:after="0" w:line="276" w:lineRule="auto"/>
        <w:jc w:val="both"/>
        <w:rPr>
          <w:rFonts w:ascii="Tahoma" w:hAnsi="Tahoma" w:cs="Tahoma"/>
          <w:bCs/>
          <w:szCs w:val="28"/>
        </w:rPr>
      </w:pPr>
      <w:r w:rsidRPr="009B5756">
        <w:rPr>
          <w:rFonts w:ascii="Tahoma" w:hAnsi="Tahoma" w:cs="Tahoma"/>
          <w:bCs/>
          <w:szCs w:val="28"/>
        </w:rPr>
        <w:t xml:space="preserve">Sobre las características y los alcances de esta modalidad de interrogatorio, la Sala de Casación Penal de la Corte Suprema de Justicia se ha pronunciado de la siguiente manera: </w:t>
      </w:r>
    </w:p>
    <w:p w:rsidR="00691272" w:rsidRPr="00120987" w:rsidRDefault="00691272" w:rsidP="00120987">
      <w:pPr>
        <w:pStyle w:val="Sinespaciado"/>
        <w:spacing w:line="276" w:lineRule="auto"/>
        <w:jc w:val="both"/>
        <w:rPr>
          <w:rFonts w:ascii="Tahoma" w:hAnsi="Tahoma" w:cs="Tahoma"/>
          <w:sz w:val="22"/>
        </w:rPr>
      </w:pPr>
    </w:p>
    <w:p w:rsidR="00AE54C9" w:rsidRPr="009B5756" w:rsidRDefault="00AE54C9" w:rsidP="00691272">
      <w:pPr>
        <w:spacing w:after="0" w:line="240" w:lineRule="auto"/>
        <w:ind w:left="567" w:right="618"/>
        <w:jc w:val="both"/>
        <w:rPr>
          <w:rFonts w:ascii="Tahoma" w:hAnsi="Tahoma" w:cs="Tahoma"/>
          <w:bCs/>
          <w:sz w:val="22"/>
        </w:rPr>
      </w:pPr>
      <w:r w:rsidRPr="009B5756">
        <w:rPr>
          <w:rFonts w:ascii="Tahoma" w:hAnsi="Tahoma" w:cs="Tahoma"/>
          <w:bCs/>
          <w:sz w:val="22"/>
        </w:rPr>
        <w:t xml:space="preserve">“En consecuencia, en materia probatoria, y en particular en lo atinente al testimonio, la regla es que el juez debe mantenerse equidistante y ecuánime frente al desarrollo de la declaración, en actitud atenta para captar lo expuesto por el testigo y las singularidades a que se refiere el artículo 404 de la Ley 906 de 2004, interviniendo sólo para controlar la legalidad y lealtad de las preguntas, así como la claridad y precisión de las respuestas, asistiéndole la facultad de hacer preguntas, una vez agotados los interrogatorios de las partes, </w:t>
      </w:r>
      <w:r w:rsidRPr="009B5756">
        <w:rPr>
          <w:rFonts w:ascii="Tahoma" w:hAnsi="Tahoma" w:cs="Tahoma"/>
          <w:b/>
          <w:bCs/>
          <w:sz w:val="22"/>
        </w:rPr>
        <w:t>orientadas a perfeccionar o complementar el núcleo fáctico introducido por aquellas a través de los respectivos interrogantes formulados al testigo, es decir, que si las partes no construyen esa base que el juez, si la observa deficiente, puede completar, no le corresponde a éste a su libre arbitrio y sin restricciones confeccionar su propio caudal fáctico</w:t>
      </w:r>
      <w:r w:rsidR="00691272" w:rsidRPr="009B5756">
        <w:rPr>
          <w:rFonts w:ascii="Tahoma" w:hAnsi="Tahoma" w:cs="Tahoma"/>
          <w:bCs/>
          <w:sz w:val="22"/>
        </w:rPr>
        <w:t>…</w:t>
      </w:r>
      <w:r w:rsidRPr="009B5756">
        <w:rPr>
          <w:rFonts w:ascii="Tahoma" w:hAnsi="Tahoma" w:cs="Tahoma"/>
          <w:bCs/>
          <w:sz w:val="22"/>
        </w:rPr>
        <w:t>”</w:t>
      </w:r>
      <w:r w:rsidRPr="009B5756">
        <w:rPr>
          <w:rFonts w:ascii="Tahoma" w:hAnsi="Tahoma" w:cs="Tahoma"/>
          <w:bCs/>
          <w:sz w:val="22"/>
          <w:vertAlign w:val="superscript"/>
        </w:rPr>
        <w:footnoteReference w:id="2"/>
      </w:r>
      <w:r w:rsidRPr="009B5756">
        <w:rPr>
          <w:rFonts w:ascii="Tahoma" w:hAnsi="Tahoma" w:cs="Tahoma"/>
          <w:bCs/>
          <w:sz w:val="22"/>
        </w:rPr>
        <w:t>.</w:t>
      </w:r>
    </w:p>
    <w:p w:rsidR="00691272" w:rsidRPr="00120987" w:rsidRDefault="00691272" w:rsidP="00120987">
      <w:pPr>
        <w:pStyle w:val="Sinespaciado"/>
        <w:spacing w:line="276" w:lineRule="auto"/>
        <w:jc w:val="both"/>
        <w:rPr>
          <w:rFonts w:ascii="Tahoma" w:hAnsi="Tahoma" w:cs="Tahoma"/>
          <w:sz w:val="22"/>
        </w:rPr>
      </w:pPr>
    </w:p>
    <w:p w:rsidR="00AE54C9" w:rsidRPr="009B5756" w:rsidRDefault="00AE54C9" w:rsidP="00AE54C9">
      <w:pPr>
        <w:spacing w:after="0" w:line="276" w:lineRule="auto"/>
        <w:jc w:val="both"/>
        <w:rPr>
          <w:rFonts w:ascii="Tahoma" w:hAnsi="Tahoma" w:cs="Tahoma"/>
          <w:bCs/>
          <w:szCs w:val="28"/>
        </w:rPr>
      </w:pPr>
      <w:r w:rsidRPr="009B5756">
        <w:rPr>
          <w:rFonts w:ascii="Tahoma" w:hAnsi="Tahoma" w:cs="Tahoma"/>
          <w:bCs/>
          <w:szCs w:val="28"/>
        </w:rPr>
        <w:t xml:space="preserve">En iguales términos, la Corte Constitucional cuando analizó la exequibilidad del artículo 397 C.P.P. se expresó de la siguiente manera: </w:t>
      </w:r>
    </w:p>
    <w:p w:rsidR="00AE54C9" w:rsidRPr="00120987" w:rsidRDefault="00AE54C9" w:rsidP="00120987">
      <w:pPr>
        <w:pStyle w:val="Sinespaciado"/>
        <w:spacing w:line="276" w:lineRule="auto"/>
        <w:jc w:val="both"/>
        <w:rPr>
          <w:rFonts w:ascii="Tahoma" w:hAnsi="Tahoma" w:cs="Tahoma"/>
          <w:sz w:val="22"/>
        </w:rPr>
      </w:pPr>
    </w:p>
    <w:p w:rsidR="00AE54C9" w:rsidRPr="009B5756" w:rsidRDefault="00323662" w:rsidP="00691272">
      <w:pPr>
        <w:spacing w:after="0" w:line="240" w:lineRule="auto"/>
        <w:ind w:left="567" w:right="618"/>
        <w:jc w:val="both"/>
        <w:rPr>
          <w:rFonts w:ascii="Tahoma" w:hAnsi="Tahoma" w:cs="Tahoma"/>
          <w:bCs/>
          <w:sz w:val="22"/>
        </w:rPr>
      </w:pPr>
      <w:r w:rsidRPr="009B5756">
        <w:rPr>
          <w:rFonts w:ascii="Tahoma" w:hAnsi="Tahoma" w:cs="Tahoma"/>
          <w:bCs/>
          <w:sz w:val="22"/>
        </w:rPr>
        <w:t>“</w:t>
      </w:r>
      <w:r w:rsidR="00AE54C9" w:rsidRPr="009B5756">
        <w:rPr>
          <w:rFonts w:ascii="Tahoma" w:hAnsi="Tahoma" w:cs="Tahoma"/>
          <w:bCs/>
          <w:sz w:val="22"/>
        </w:rPr>
        <w:t xml:space="preserve">Sobre el objeto del interrogatorio hecho por el juez o el Ministerio público, el legislador dispuso que la intervención de éstos sería para “formular preguntas complementarias”. </w:t>
      </w:r>
      <w:r w:rsidR="00AE54C9" w:rsidRPr="009B5756">
        <w:rPr>
          <w:rFonts w:ascii="Tahoma" w:hAnsi="Tahoma" w:cs="Tahoma"/>
          <w:b/>
          <w:bCs/>
          <w:sz w:val="22"/>
        </w:rPr>
        <w:t>Esto debe significar justamente eso, dar complemento, añadir a lo que se ha preguntado de parte y parte, para hacer íntegra y completa una declaración testimonial.</w:t>
      </w:r>
      <w:r w:rsidR="00AE54C9" w:rsidRPr="009B5756">
        <w:rPr>
          <w:rFonts w:ascii="Tahoma" w:hAnsi="Tahoma" w:cs="Tahoma"/>
          <w:bCs/>
          <w:sz w:val="22"/>
        </w:rPr>
        <w:t xml:space="preserve"> Por (Sic) ello ocurre una vez terminados los interrogatorios de las partes, pues sólo en este momento aquéllos pueden reconocer la información y precisión que falta en la declaración rendida frente a los hechos relevantes al proceso. (:::)</w:t>
      </w:r>
    </w:p>
    <w:p w:rsidR="00AE54C9" w:rsidRPr="009B5756" w:rsidRDefault="00AE54C9" w:rsidP="00691272">
      <w:pPr>
        <w:spacing w:after="0" w:line="240" w:lineRule="auto"/>
        <w:ind w:left="567" w:right="618"/>
        <w:jc w:val="both"/>
        <w:rPr>
          <w:rFonts w:ascii="Tahoma" w:hAnsi="Tahoma" w:cs="Tahoma"/>
          <w:bCs/>
          <w:sz w:val="22"/>
        </w:rPr>
      </w:pPr>
    </w:p>
    <w:p w:rsidR="00AE54C9" w:rsidRPr="009B5756" w:rsidRDefault="00AE54C9" w:rsidP="00691272">
      <w:pPr>
        <w:spacing w:after="0" w:line="240" w:lineRule="auto"/>
        <w:ind w:left="567" w:right="618"/>
        <w:jc w:val="both"/>
        <w:rPr>
          <w:rFonts w:ascii="Tahoma" w:hAnsi="Tahoma" w:cs="Tahoma"/>
          <w:bCs/>
          <w:szCs w:val="28"/>
        </w:rPr>
      </w:pPr>
      <w:r w:rsidRPr="009B5756">
        <w:rPr>
          <w:rFonts w:ascii="Tahoma" w:hAnsi="Tahoma" w:cs="Tahoma"/>
          <w:bCs/>
          <w:sz w:val="22"/>
        </w:rPr>
        <w:t xml:space="preserve">En este mismo sentido, la expresión “cabal entendimiento del caso”, no puede entenderse como un concepto jurídico indeterminado, </w:t>
      </w:r>
      <w:r w:rsidRPr="009B5756">
        <w:rPr>
          <w:rFonts w:ascii="Tahoma" w:hAnsi="Tahoma" w:cs="Tahoma"/>
          <w:b/>
          <w:bCs/>
          <w:sz w:val="22"/>
        </w:rPr>
        <w:t>pues tal aserto lo que busca es que se pueda completar el interrogatorio, cuando de lo dicho por el testigo se aprecien elementos fácticos que las partes no hayan considerado suficientemente</w:t>
      </w:r>
      <w:r w:rsidRPr="009B5756">
        <w:rPr>
          <w:rFonts w:ascii="Tahoma" w:hAnsi="Tahoma" w:cs="Tahoma"/>
          <w:bCs/>
          <w:sz w:val="22"/>
        </w:rPr>
        <w:t>; se busca también que el juez o el Ministerio público pregunten a fin de completar, hacer más acabado el testimonio y por tanto, más comprensible, inteligi</w:t>
      </w:r>
      <w:r w:rsidR="00691272" w:rsidRPr="009B5756">
        <w:rPr>
          <w:rFonts w:ascii="Tahoma" w:hAnsi="Tahoma" w:cs="Tahoma"/>
          <w:bCs/>
          <w:sz w:val="22"/>
        </w:rPr>
        <w:t>ble el conocimiento del caso”…</w:t>
      </w:r>
      <w:r w:rsidR="00323662" w:rsidRPr="009B5756">
        <w:rPr>
          <w:rFonts w:ascii="Tahoma" w:hAnsi="Tahoma" w:cs="Tahoma"/>
          <w:bCs/>
          <w:sz w:val="22"/>
        </w:rPr>
        <w:t>”</w:t>
      </w:r>
      <w:r w:rsidRPr="009B5756">
        <w:rPr>
          <w:rFonts w:ascii="Tahoma" w:hAnsi="Tahoma" w:cs="Tahoma"/>
          <w:bCs/>
          <w:sz w:val="22"/>
          <w:vertAlign w:val="superscript"/>
        </w:rPr>
        <w:footnoteReference w:id="3"/>
      </w:r>
      <w:r w:rsidRPr="009B5756">
        <w:rPr>
          <w:rFonts w:ascii="Tahoma" w:hAnsi="Tahoma" w:cs="Tahoma"/>
          <w:bCs/>
          <w:sz w:val="22"/>
        </w:rPr>
        <w:t>.</w:t>
      </w:r>
      <w:r w:rsidRPr="009B5756">
        <w:rPr>
          <w:rFonts w:ascii="Tahoma" w:hAnsi="Tahoma" w:cs="Tahoma"/>
          <w:bCs/>
          <w:szCs w:val="28"/>
        </w:rPr>
        <w:t xml:space="preserve"> </w:t>
      </w:r>
    </w:p>
    <w:p w:rsidR="00AE54C9" w:rsidRPr="00120987" w:rsidRDefault="00AE54C9" w:rsidP="00120987">
      <w:pPr>
        <w:pStyle w:val="Sinespaciado"/>
        <w:spacing w:line="276" w:lineRule="auto"/>
        <w:jc w:val="both"/>
        <w:rPr>
          <w:rFonts w:ascii="Tahoma" w:hAnsi="Tahoma" w:cs="Tahoma"/>
          <w:sz w:val="22"/>
        </w:rPr>
      </w:pPr>
    </w:p>
    <w:p w:rsidR="00F04D71" w:rsidRPr="009B5756" w:rsidRDefault="00323662" w:rsidP="00AE54C9">
      <w:pPr>
        <w:spacing w:after="0" w:line="276" w:lineRule="auto"/>
        <w:jc w:val="both"/>
        <w:rPr>
          <w:rFonts w:ascii="Tahoma" w:hAnsi="Tahoma" w:cs="Tahoma"/>
          <w:bCs/>
          <w:szCs w:val="28"/>
        </w:rPr>
      </w:pPr>
      <w:r w:rsidRPr="009B5756">
        <w:rPr>
          <w:rFonts w:ascii="Tahoma" w:hAnsi="Tahoma" w:cs="Tahoma"/>
          <w:bCs/>
          <w:szCs w:val="28"/>
        </w:rPr>
        <w:t xml:space="preserve">Al aplicar lo anterior al caso en estudio, se tiene, como ya es conocido, que luego que </w:t>
      </w:r>
      <w:r w:rsidR="0076739D" w:rsidRPr="009B5756">
        <w:rPr>
          <w:rFonts w:ascii="Tahoma" w:hAnsi="Tahoma" w:cs="Tahoma"/>
          <w:bCs/>
          <w:szCs w:val="28"/>
        </w:rPr>
        <w:t xml:space="preserve">la </w:t>
      </w:r>
      <w:r w:rsidRPr="009B5756">
        <w:rPr>
          <w:rFonts w:ascii="Tahoma" w:hAnsi="Tahoma" w:cs="Tahoma"/>
          <w:bCs/>
          <w:szCs w:val="28"/>
        </w:rPr>
        <w:t xml:space="preserve">testigo MÓNICA ANDREA ROTAVISTA CASTRO fue sometida al interrogatorio directo por la </w:t>
      </w:r>
      <w:r w:rsidR="00121878" w:rsidRPr="009B5756">
        <w:rPr>
          <w:rFonts w:ascii="Tahoma" w:hAnsi="Tahoma" w:cs="Tahoma"/>
          <w:bCs/>
          <w:szCs w:val="28"/>
        </w:rPr>
        <w:t>Fiscalía</w:t>
      </w:r>
      <w:r w:rsidRPr="009B5756">
        <w:rPr>
          <w:rFonts w:ascii="Tahoma" w:hAnsi="Tahoma" w:cs="Tahoma"/>
          <w:bCs/>
          <w:szCs w:val="28"/>
        </w:rPr>
        <w:t xml:space="preserve"> y el correspondiente contrainterrogatorio por la Defensa, la Jueza </w:t>
      </w:r>
      <w:r w:rsidRPr="009B5756">
        <w:rPr>
          <w:rFonts w:ascii="Tahoma" w:hAnsi="Tahoma" w:cs="Tahoma"/>
          <w:bCs/>
          <w:i/>
          <w:szCs w:val="28"/>
        </w:rPr>
        <w:t xml:space="preserve">A quo </w:t>
      </w:r>
      <w:r w:rsidR="00F04D71" w:rsidRPr="009B5756">
        <w:rPr>
          <w:rFonts w:ascii="Tahoma" w:hAnsi="Tahoma" w:cs="Tahoma"/>
          <w:bCs/>
          <w:szCs w:val="28"/>
        </w:rPr>
        <w:t>procedió</w:t>
      </w:r>
      <w:r w:rsidRPr="009B5756">
        <w:rPr>
          <w:rFonts w:ascii="Tahoma" w:hAnsi="Tahoma" w:cs="Tahoma"/>
          <w:bCs/>
          <w:szCs w:val="28"/>
        </w:rPr>
        <w:t xml:space="preserve"> a interrogar de manera complementaria a la testigo de marras, pero al hacer un análisis de dicho interrogatorio </w:t>
      </w:r>
      <w:r w:rsidRPr="009B5756">
        <w:rPr>
          <w:rFonts w:ascii="Tahoma" w:hAnsi="Tahoma" w:cs="Tahoma"/>
          <w:bCs/>
          <w:i/>
          <w:szCs w:val="28"/>
        </w:rPr>
        <w:t>complementario</w:t>
      </w:r>
      <w:r w:rsidRPr="009B5756">
        <w:rPr>
          <w:rFonts w:ascii="Tahoma" w:hAnsi="Tahoma" w:cs="Tahoma"/>
          <w:bCs/>
          <w:szCs w:val="28"/>
        </w:rPr>
        <w:t xml:space="preserve">, observa la Sala que el mismo en esencia </w:t>
      </w:r>
      <w:r w:rsidR="0076739D" w:rsidRPr="009B5756">
        <w:rPr>
          <w:rFonts w:ascii="Tahoma" w:hAnsi="Tahoma" w:cs="Tahoma"/>
          <w:bCs/>
          <w:szCs w:val="28"/>
        </w:rPr>
        <w:t xml:space="preserve">se tornó </w:t>
      </w:r>
      <w:r w:rsidRPr="009B5756">
        <w:rPr>
          <w:rFonts w:ascii="Tahoma" w:hAnsi="Tahoma" w:cs="Tahoma"/>
          <w:bCs/>
          <w:szCs w:val="28"/>
        </w:rPr>
        <w:t xml:space="preserve">en un verdadero </w:t>
      </w:r>
      <w:r w:rsidRPr="009B5756">
        <w:rPr>
          <w:rFonts w:ascii="Tahoma" w:hAnsi="Tahoma" w:cs="Tahoma"/>
          <w:bCs/>
          <w:i/>
          <w:szCs w:val="28"/>
        </w:rPr>
        <w:t>contr</w:t>
      </w:r>
      <w:r w:rsidR="00F04D71" w:rsidRPr="009B5756">
        <w:rPr>
          <w:rFonts w:ascii="Tahoma" w:hAnsi="Tahoma" w:cs="Tahoma"/>
          <w:bCs/>
          <w:i/>
          <w:szCs w:val="28"/>
        </w:rPr>
        <w:t>a</w:t>
      </w:r>
      <w:r w:rsidRPr="009B5756">
        <w:rPr>
          <w:rFonts w:ascii="Tahoma" w:hAnsi="Tahoma" w:cs="Tahoma"/>
          <w:bCs/>
          <w:i/>
          <w:szCs w:val="28"/>
        </w:rPr>
        <w:t>interrogatorio,</w:t>
      </w:r>
      <w:r w:rsidR="00F04D71" w:rsidRPr="009B5756">
        <w:rPr>
          <w:rFonts w:ascii="Tahoma" w:hAnsi="Tahoma" w:cs="Tahoma"/>
          <w:bCs/>
          <w:szCs w:val="28"/>
        </w:rPr>
        <w:t xml:space="preserve"> el cual estuvo cimentado en tópicos no tratados por las partes cuando interrogaron y contrainterrogaron a la testigo. </w:t>
      </w:r>
    </w:p>
    <w:p w:rsidR="00F04D71" w:rsidRPr="00120987" w:rsidRDefault="00F04D71" w:rsidP="00120987">
      <w:pPr>
        <w:pStyle w:val="Sinespaciado"/>
        <w:spacing w:line="276" w:lineRule="auto"/>
        <w:jc w:val="both"/>
        <w:rPr>
          <w:rFonts w:ascii="Tahoma" w:hAnsi="Tahoma" w:cs="Tahoma"/>
          <w:sz w:val="22"/>
        </w:rPr>
      </w:pPr>
    </w:p>
    <w:p w:rsidR="00F04D71" w:rsidRPr="009B5756" w:rsidRDefault="00F04D71" w:rsidP="00AE54C9">
      <w:pPr>
        <w:spacing w:after="0" w:line="276" w:lineRule="auto"/>
        <w:jc w:val="both"/>
        <w:rPr>
          <w:rFonts w:ascii="Tahoma" w:hAnsi="Tahoma" w:cs="Tahoma"/>
          <w:bCs/>
          <w:szCs w:val="28"/>
        </w:rPr>
      </w:pPr>
      <w:r w:rsidRPr="009B5756">
        <w:rPr>
          <w:rFonts w:ascii="Tahoma" w:hAnsi="Tahoma" w:cs="Tahoma"/>
          <w:bCs/>
          <w:szCs w:val="28"/>
        </w:rPr>
        <w:t xml:space="preserve">Prueba de lo anterior lo encontramos en el proceso de la siguiente forma: </w:t>
      </w:r>
    </w:p>
    <w:p w:rsidR="00F04D71" w:rsidRPr="00120987" w:rsidRDefault="00F04D71" w:rsidP="00120987">
      <w:pPr>
        <w:pStyle w:val="Sinespaciado"/>
        <w:spacing w:line="276" w:lineRule="auto"/>
        <w:jc w:val="both"/>
        <w:rPr>
          <w:rFonts w:ascii="Tahoma" w:hAnsi="Tahoma" w:cs="Tahoma"/>
          <w:sz w:val="22"/>
        </w:rPr>
      </w:pPr>
    </w:p>
    <w:p w:rsidR="00D463DA" w:rsidRPr="009B5756" w:rsidRDefault="00F04D71" w:rsidP="00595FF9">
      <w:pPr>
        <w:pStyle w:val="Prrafodelista"/>
        <w:numPr>
          <w:ilvl w:val="0"/>
          <w:numId w:val="9"/>
        </w:numPr>
        <w:spacing w:after="0" w:line="276" w:lineRule="auto"/>
        <w:ind w:left="360"/>
        <w:jc w:val="both"/>
        <w:rPr>
          <w:rFonts w:ascii="Tahoma" w:hAnsi="Tahoma" w:cs="Tahoma"/>
          <w:bCs/>
          <w:szCs w:val="28"/>
        </w:rPr>
      </w:pPr>
      <w:r w:rsidRPr="009B5756">
        <w:rPr>
          <w:rFonts w:ascii="Tahoma" w:hAnsi="Tahoma" w:cs="Tahoma"/>
          <w:bCs/>
          <w:szCs w:val="28"/>
        </w:rPr>
        <w:t xml:space="preserve">Cuando la Fiscalía interrogó a la testigo, los temas tratados </w:t>
      </w:r>
      <w:r w:rsidR="0076739D" w:rsidRPr="009B5756">
        <w:rPr>
          <w:rFonts w:ascii="Tahoma" w:hAnsi="Tahoma" w:cs="Tahoma"/>
          <w:bCs/>
          <w:szCs w:val="28"/>
        </w:rPr>
        <w:t xml:space="preserve">por el Ente Acusador </w:t>
      </w:r>
      <w:r w:rsidRPr="009B5756">
        <w:rPr>
          <w:rFonts w:ascii="Tahoma" w:hAnsi="Tahoma" w:cs="Tahoma"/>
          <w:bCs/>
          <w:szCs w:val="28"/>
        </w:rPr>
        <w:t>fueron los siguientes: a) Como conoció al Procesado</w:t>
      </w:r>
      <w:r w:rsidR="0076739D" w:rsidRPr="009B5756">
        <w:rPr>
          <w:rFonts w:ascii="Tahoma" w:hAnsi="Tahoma" w:cs="Tahoma"/>
          <w:bCs/>
          <w:szCs w:val="28"/>
        </w:rPr>
        <w:t>,</w:t>
      </w:r>
      <w:r w:rsidRPr="009B5756">
        <w:rPr>
          <w:rFonts w:ascii="Tahoma" w:hAnsi="Tahoma" w:cs="Tahoma"/>
          <w:bCs/>
          <w:szCs w:val="28"/>
        </w:rPr>
        <w:t xml:space="preserve"> </w:t>
      </w:r>
      <w:r w:rsidR="00725DF3" w:rsidRPr="009B5756">
        <w:rPr>
          <w:rFonts w:ascii="Tahoma" w:hAnsi="Tahoma" w:cs="Tahoma"/>
          <w:bCs/>
          <w:szCs w:val="28"/>
        </w:rPr>
        <w:t xml:space="preserve">así como </w:t>
      </w:r>
      <w:r w:rsidRPr="009B5756">
        <w:rPr>
          <w:rFonts w:ascii="Tahoma" w:hAnsi="Tahoma" w:cs="Tahoma"/>
          <w:bCs/>
          <w:szCs w:val="28"/>
        </w:rPr>
        <w:t xml:space="preserve">la </w:t>
      </w:r>
      <w:r w:rsidR="00D463DA" w:rsidRPr="009B5756">
        <w:rPr>
          <w:rFonts w:ascii="Tahoma" w:hAnsi="Tahoma" w:cs="Tahoma"/>
          <w:bCs/>
          <w:szCs w:val="28"/>
        </w:rPr>
        <w:t xml:space="preserve">accidentada y borrascosa </w:t>
      </w:r>
      <w:r w:rsidRPr="009B5756">
        <w:rPr>
          <w:rFonts w:ascii="Tahoma" w:hAnsi="Tahoma" w:cs="Tahoma"/>
          <w:bCs/>
          <w:szCs w:val="28"/>
        </w:rPr>
        <w:t xml:space="preserve">relación sentimental que sostenía con Él; b) </w:t>
      </w:r>
      <w:r w:rsidR="00D463DA" w:rsidRPr="009B5756">
        <w:rPr>
          <w:rFonts w:ascii="Tahoma" w:hAnsi="Tahoma" w:cs="Tahoma"/>
          <w:bCs/>
          <w:szCs w:val="28"/>
        </w:rPr>
        <w:t>El p</w:t>
      </w:r>
      <w:r w:rsidRPr="009B5756">
        <w:rPr>
          <w:rFonts w:ascii="Tahoma" w:hAnsi="Tahoma" w:cs="Tahoma"/>
          <w:bCs/>
          <w:szCs w:val="28"/>
        </w:rPr>
        <w:t>or qué la testigo accedió a la propuesta que le hizo el Procesado para hacer un recorrido por la campiña, cuando Él la visitó en el momento en el que Ella se encontraba en su casa; c) El estado de gravidez de la testigo</w:t>
      </w:r>
      <w:r w:rsidR="006E7574" w:rsidRPr="009B5756">
        <w:rPr>
          <w:rFonts w:ascii="Tahoma" w:hAnsi="Tahoma" w:cs="Tahoma"/>
          <w:bCs/>
          <w:szCs w:val="28"/>
        </w:rPr>
        <w:t xml:space="preserve"> y el conocimiento que el Procesado tenia de esa situación</w:t>
      </w:r>
      <w:r w:rsidRPr="009B5756">
        <w:rPr>
          <w:rFonts w:ascii="Tahoma" w:hAnsi="Tahoma" w:cs="Tahoma"/>
          <w:bCs/>
          <w:szCs w:val="28"/>
        </w:rPr>
        <w:t xml:space="preserve">; d) </w:t>
      </w:r>
      <w:r w:rsidR="00250AE6" w:rsidRPr="009B5756">
        <w:rPr>
          <w:rFonts w:ascii="Tahoma" w:hAnsi="Tahoma" w:cs="Tahoma"/>
          <w:bCs/>
          <w:szCs w:val="28"/>
        </w:rPr>
        <w:t>Las propuestas libi</w:t>
      </w:r>
      <w:r w:rsidR="0076739D" w:rsidRPr="009B5756">
        <w:rPr>
          <w:rFonts w:ascii="Tahoma" w:hAnsi="Tahoma" w:cs="Tahoma"/>
          <w:bCs/>
          <w:szCs w:val="28"/>
        </w:rPr>
        <w:t xml:space="preserve">dinosas que el Procesado le </w:t>
      </w:r>
      <w:r w:rsidR="00725DF3" w:rsidRPr="009B5756">
        <w:rPr>
          <w:rFonts w:ascii="Tahoma" w:hAnsi="Tahoma" w:cs="Tahoma"/>
          <w:bCs/>
          <w:szCs w:val="28"/>
        </w:rPr>
        <w:t>hizo</w:t>
      </w:r>
      <w:r w:rsidR="0076739D" w:rsidRPr="009B5756">
        <w:rPr>
          <w:rFonts w:ascii="Tahoma" w:hAnsi="Tahoma" w:cs="Tahoma"/>
          <w:bCs/>
          <w:szCs w:val="28"/>
        </w:rPr>
        <w:t xml:space="preserve"> y la respuesta negativa dada por Ella a esas proposiciones</w:t>
      </w:r>
      <w:r w:rsidR="00250AE6" w:rsidRPr="009B5756">
        <w:rPr>
          <w:rFonts w:ascii="Tahoma" w:hAnsi="Tahoma" w:cs="Tahoma"/>
          <w:bCs/>
          <w:szCs w:val="28"/>
        </w:rPr>
        <w:t>;</w:t>
      </w:r>
      <w:r w:rsidR="00D463DA" w:rsidRPr="009B5756">
        <w:rPr>
          <w:rFonts w:ascii="Tahoma" w:hAnsi="Tahoma" w:cs="Tahoma"/>
          <w:bCs/>
          <w:szCs w:val="28"/>
        </w:rPr>
        <w:t xml:space="preserve"> e) La reacción furibunda que tuvo el Procesado ante su negativa de copular con Él</w:t>
      </w:r>
      <w:r w:rsidR="006E7574" w:rsidRPr="009B5756">
        <w:rPr>
          <w:rFonts w:ascii="Tahoma" w:hAnsi="Tahoma" w:cs="Tahoma"/>
          <w:bCs/>
          <w:szCs w:val="28"/>
        </w:rPr>
        <w:t xml:space="preserve">, quien la cogió </w:t>
      </w:r>
      <w:r w:rsidR="006E7574" w:rsidRPr="009B5756">
        <w:rPr>
          <w:rFonts w:ascii="Tahoma" w:hAnsi="Tahoma" w:cs="Tahoma"/>
          <w:bCs/>
          <w:i/>
          <w:szCs w:val="28"/>
        </w:rPr>
        <w:t xml:space="preserve">“a las malas” </w:t>
      </w:r>
      <w:r w:rsidR="006E7574" w:rsidRPr="009B5756">
        <w:rPr>
          <w:rFonts w:ascii="Tahoma" w:hAnsi="Tahoma" w:cs="Tahoma"/>
          <w:bCs/>
          <w:szCs w:val="28"/>
        </w:rPr>
        <w:t>mientras le reprochaba porque andaba con otro</w:t>
      </w:r>
      <w:r w:rsidR="00D463DA" w:rsidRPr="009B5756">
        <w:rPr>
          <w:rFonts w:ascii="Tahoma" w:hAnsi="Tahoma" w:cs="Tahoma"/>
          <w:bCs/>
          <w:szCs w:val="28"/>
        </w:rPr>
        <w:t xml:space="preserve">; d) </w:t>
      </w:r>
      <w:r w:rsidRPr="009B5756">
        <w:rPr>
          <w:rFonts w:ascii="Tahoma" w:hAnsi="Tahoma" w:cs="Tahoma"/>
          <w:bCs/>
          <w:szCs w:val="28"/>
        </w:rPr>
        <w:t xml:space="preserve">Lo que </w:t>
      </w:r>
      <w:r w:rsidR="00725DF3" w:rsidRPr="009B5756">
        <w:rPr>
          <w:rFonts w:ascii="Tahoma" w:hAnsi="Tahoma" w:cs="Tahoma"/>
          <w:bCs/>
          <w:szCs w:val="28"/>
        </w:rPr>
        <w:t>pasó</w:t>
      </w:r>
      <w:r w:rsidRPr="009B5756">
        <w:rPr>
          <w:rFonts w:ascii="Tahoma" w:hAnsi="Tahoma" w:cs="Tahoma"/>
          <w:bCs/>
          <w:szCs w:val="28"/>
        </w:rPr>
        <w:t xml:space="preserve"> </w:t>
      </w:r>
      <w:r w:rsidR="00D463DA" w:rsidRPr="009B5756">
        <w:rPr>
          <w:rFonts w:ascii="Tahoma" w:hAnsi="Tahoma" w:cs="Tahoma"/>
          <w:bCs/>
          <w:szCs w:val="28"/>
        </w:rPr>
        <w:t xml:space="preserve">y como </w:t>
      </w:r>
      <w:r w:rsidR="00725DF3" w:rsidRPr="009B5756">
        <w:rPr>
          <w:rFonts w:ascii="Tahoma" w:hAnsi="Tahoma" w:cs="Tahoma"/>
          <w:bCs/>
          <w:szCs w:val="28"/>
        </w:rPr>
        <w:t>pasó</w:t>
      </w:r>
      <w:r w:rsidR="00D463DA" w:rsidRPr="009B5756">
        <w:rPr>
          <w:rFonts w:ascii="Tahoma" w:hAnsi="Tahoma" w:cs="Tahoma"/>
          <w:bCs/>
          <w:szCs w:val="28"/>
        </w:rPr>
        <w:t xml:space="preserve"> </w:t>
      </w:r>
      <w:r w:rsidRPr="009B5756">
        <w:rPr>
          <w:rFonts w:ascii="Tahoma" w:hAnsi="Tahoma" w:cs="Tahoma"/>
          <w:bCs/>
          <w:szCs w:val="28"/>
        </w:rPr>
        <w:t xml:space="preserve">en el sitio de los hechos, </w:t>
      </w:r>
      <w:r w:rsidR="00250AE6" w:rsidRPr="009B5756">
        <w:rPr>
          <w:rFonts w:ascii="Tahoma" w:hAnsi="Tahoma" w:cs="Tahoma"/>
          <w:bCs/>
          <w:szCs w:val="28"/>
        </w:rPr>
        <w:t xml:space="preserve">el cual se encontraba en una </w:t>
      </w:r>
      <w:r w:rsidRPr="009B5756">
        <w:rPr>
          <w:rFonts w:ascii="Tahoma" w:hAnsi="Tahoma" w:cs="Tahoma"/>
          <w:bCs/>
          <w:szCs w:val="28"/>
        </w:rPr>
        <w:t>especie de potrero ubicado por la</w:t>
      </w:r>
      <w:r w:rsidR="00250AE6" w:rsidRPr="009B5756">
        <w:rPr>
          <w:rFonts w:ascii="Tahoma" w:hAnsi="Tahoma" w:cs="Tahoma"/>
          <w:bCs/>
          <w:szCs w:val="28"/>
        </w:rPr>
        <w:t xml:space="preserve"> vereda </w:t>
      </w:r>
      <w:r w:rsidR="00250AE6" w:rsidRPr="009B5756">
        <w:rPr>
          <w:rFonts w:ascii="Tahoma" w:hAnsi="Tahoma" w:cs="Tahoma"/>
          <w:bCs/>
          <w:i/>
          <w:szCs w:val="28"/>
        </w:rPr>
        <w:t>“Nacederos”</w:t>
      </w:r>
      <w:r w:rsidR="00D463DA" w:rsidRPr="009B5756">
        <w:rPr>
          <w:rFonts w:ascii="Tahoma" w:hAnsi="Tahoma" w:cs="Tahoma"/>
          <w:bCs/>
          <w:i/>
          <w:szCs w:val="28"/>
        </w:rPr>
        <w:t xml:space="preserve">, </w:t>
      </w:r>
      <w:r w:rsidR="00D463DA" w:rsidRPr="009B5756">
        <w:rPr>
          <w:rFonts w:ascii="Tahoma" w:hAnsi="Tahoma" w:cs="Tahoma"/>
          <w:bCs/>
          <w:szCs w:val="28"/>
        </w:rPr>
        <w:t>lugar en donde el Procesado</w:t>
      </w:r>
      <w:r w:rsidR="006E7574" w:rsidRPr="009B5756">
        <w:rPr>
          <w:rFonts w:ascii="Tahoma" w:hAnsi="Tahoma" w:cs="Tahoma"/>
          <w:bCs/>
          <w:szCs w:val="28"/>
        </w:rPr>
        <w:t>,</w:t>
      </w:r>
      <w:r w:rsidR="00D463DA" w:rsidRPr="009B5756">
        <w:rPr>
          <w:rFonts w:ascii="Tahoma" w:hAnsi="Tahoma" w:cs="Tahoma"/>
          <w:bCs/>
          <w:szCs w:val="28"/>
        </w:rPr>
        <w:t xml:space="preserve"> </w:t>
      </w:r>
      <w:r w:rsidR="006E7574" w:rsidRPr="009B5756">
        <w:rPr>
          <w:rFonts w:ascii="Tahoma" w:hAnsi="Tahoma" w:cs="Tahoma"/>
          <w:bCs/>
          <w:szCs w:val="28"/>
        </w:rPr>
        <w:t xml:space="preserve">mediante el empleo de la violencia física, </w:t>
      </w:r>
      <w:r w:rsidR="00D463DA" w:rsidRPr="009B5756">
        <w:rPr>
          <w:rFonts w:ascii="Tahoma" w:hAnsi="Tahoma" w:cs="Tahoma"/>
          <w:bCs/>
          <w:szCs w:val="28"/>
        </w:rPr>
        <w:t xml:space="preserve">la accedió carnalmente en contra de su voluntad; e) </w:t>
      </w:r>
      <w:r w:rsidR="0076739D" w:rsidRPr="009B5756">
        <w:rPr>
          <w:rFonts w:ascii="Tahoma" w:hAnsi="Tahoma" w:cs="Tahoma"/>
          <w:bCs/>
          <w:szCs w:val="28"/>
        </w:rPr>
        <w:t xml:space="preserve">La hora en la cual </w:t>
      </w:r>
      <w:r w:rsidR="00D463DA" w:rsidRPr="009B5756">
        <w:rPr>
          <w:rFonts w:ascii="Tahoma" w:hAnsi="Tahoma" w:cs="Tahoma"/>
          <w:bCs/>
          <w:szCs w:val="28"/>
        </w:rPr>
        <w:t xml:space="preserve">ocurrieron </w:t>
      </w:r>
      <w:r w:rsidR="0076739D" w:rsidRPr="009B5756">
        <w:rPr>
          <w:rFonts w:ascii="Tahoma" w:hAnsi="Tahoma" w:cs="Tahoma"/>
          <w:bCs/>
          <w:szCs w:val="28"/>
        </w:rPr>
        <w:t xml:space="preserve">los hechos, o sea </w:t>
      </w:r>
      <w:r w:rsidR="00D463DA" w:rsidRPr="009B5756">
        <w:rPr>
          <w:rFonts w:ascii="Tahoma" w:hAnsi="Tahoma" w:cs="Tahoma"/>
          <w:bCs/>
          <w:szCs w:val="28"/>
        </w:rPr>
        <w:t xml:space="preserve">entre las 18:00 y las 18:30 horas cuando estaba oscureciendo; d) Lo que sucedió </w:t>
      </w:r>
      <w:r w:rsidR="0076739D" w:rsidRPr="009B5756">
        <w:rPr>
          <w:rFonts w:ascii="Tahoma" w:hAnsi="Tahoma" w:cs="Tahoma"/>
          <w:bCs/>
          <w:szCs w:val="28"/>
        </w:rPr>
        <w:t xml:space="preserve">en el trayecto de regreso </w:t>
      </w:r>
      <w:r w:rsidR="00D463DA" w:rsidRPr="009B5756">
        <w:rPr>
          <w:rFonts w:ascii="Tahoma" w:hAnsi="Tahoma" w:cs="Tahoma"/>
          <w:bCs/>
          <w:szCs w:val="28"/>
        </w:rPr>
        <w:t xml:space="preserve">después que el Procesado </w:t>
      </w:r>
      <w:r w:rsidR="0076739D" w:rsidRPr="009B5756">
        <w:rPr>
          <w:rFonts w:ascii="Tahoma" w:hAnsi="Tahoma" w:cs="Tahoma"/>
          <w:bCs/>
          <w:i/>
          <w:szCs w:val="28"/>
        </w:rPr>
        <w:t xml:space="preserve">“violó” </w:t>
      </w:r>
      <w:r w:rsidR="0076739D" w:rsidRPr="009B5756">
        <w:rPr>
          <w:rFonts w:ascii="Tahoma" w:hAnsi="Tahoma" w:cs="Tahoma"/>
          <w:bCs/>
          <w:szCs w:val="28"/>
        </w:rPr>
        <w:t>a s</w:t>
      </w:r>
      <w:r w:rsidR="00D463DA" w:rsidRPr="009B5756">
        <w:rPr>
          <w:rFonts w:ascii="Tahoma" w:hAnsi="Tahoma" w:cs="Tahoma"/>
          <w:bCs/>
          <w:szCs w:val="28"/>
        </w:rPr>
        <w:t xml:space="preserve">u entonces novia. </w:t>
      </w:r>
    </w:p>
    <w:p w:rsidR="00852EC9" w:rsidRPr="00120987" w:rsidRDefault="00852EC9" w:rsidP="00120987">
      <w:pPr>
        <w:pStyle w:val="Sinespaciado"/>
        <w:spacing w:line="276" w:lineRule="auto"/>
        <w:jc w:val="both"/>
        <w:rPr>
          <w:rFonts w:ascii="Tahoma" w:hAnsi="Tahoma" w:cs="Tahoma"/>
          <w:sz w:val="22"/>
        </w:rPr>
      </w:pPr>
    </w:p>
    <w:p w:rsidR="00323662" w:rsidRPr="009B5756" w:rsidRDefault="00D463DA" w:rsidP="00071F3A">
      <w:pPr>
        <w:pStyle w:val="Prrafodelista"/>
        <w:numPr>
          <w:ilvl w:val="0"/>
          <w:numId w:val="9"/>
        </w:numPr>
        <w:spacing w:after="0" w:line="276" w:lineRule="auto"/>
        <w:ind w:left="360"/>
        <w:jc w:val="both"/>
        <w:rPr>
          <w:rFonts w:ascii="Tahoma" w:hAnsi="Tahoma" w:cs="Tahoma"/>
          <w:bCs/>
          <w:szCs w:val="28"/>
        </w:rPr>
      </w:pPr>
      <w:r w:rsidRPr="009B5756">
        <w:rPr>
          <w:rFonts w:ascii="Tahoma" w:hAnsi="Tahoma" w:cs="Tahoma"/>
          <w:bCs/>
          <w:szCs w:val="28"/>
        </w:rPr>
        <w:t xml:space="preserve">A su vez, cuando la Defensa ejercicio su derecho al contrainterrogatorio, abordó los siguientes temas: a) Como era la relación de convivencia que </w:t>
      </w:r>
      <w:r w:rsidR="0076739D" w:rsidRPr="009B5756">
        <w:rPr>
          <w:rFonts w:ascii="Tahoma" w:hAnsi="Tahoma" w:cs="Tahoma"/>
          <w:bCs/>
          <w:szCs w:val="28"/>
        </w:rPr>
        <w:t xml:space="preserve">Ella </w:t>
      </w:r>
      <w:r w:rsidRPr="009B5756">
        <w:rPr>
          <w:rFonts w:ascii="Tahoma" w:hAnsi="Tahoma" w:cs="Tahoma"/>
          <w:bCs/>
          <w:szCs w:val="28"/>
        </w:rPr>
        <w:t xml:space="preserve">tuvo con el Procesado y el sitio en donde convivieron; </w:t>
      </w:r>
      <w:r w:rsidR="006E7574" w:rsidRPr="009B5756">
        <w:rPr>
          <w:rFonts w:ascii="Tahoma" w:hAnsi="Tahoma" w:cs="Tahoma"/>
          <w:bCs/>
          <w:szCs w:val="28"/>
        </w:rPr>
        <w:t xml:space="preserve">b) El conocimiento que el Procesado tenia de su estado de gestación </w:t>
      </w:r>
      <w:r w:rsidR="00725DF3" w:rsidRPr="009B5756">
        <w:rPr>
          <w:rFonts w:ascii="Tahoma" w:hAnsi="Tahoma" w:cs="Tahoma"/>
          <w:bCs/>
          <w:szCs w:val="28"/>
        </w:rPr>
        <w:t>así como</w:t>
      </w:r>
      <w:r w:rsidR="006E7574" w:rsidRPr="009B5756">
        <w:rPr>
          <w:rFonts w:ascii="Tahoma" w:hAnsi="Tahoma" w:cs="Tahoma"/>
          <w:bCs/>
          <w:szCs w:val="28"/>
        </w:rPr>
        <w:t xml:space="preserve"> del riesgo de aborto que se ceñía sobre Ella; c) El por qué le tenía miedo al Procesado; d) Como tuvo lugar la agresión sexual de la cual supuestamente fue víctima por parte del Procesado; d) En que consistieron los actos de violencia desplegados por el Procesado y cómo fue su resistencia a los mismos.</w:t>
      </w:r>
      <w:r w:rsidR="00250AE6" w:rsidRPr="009B5756">
        <w:rPr>
          <w:rFonts w:ascii="Tahoma" w:hAnsi="Tahoma" w:cs="Tahoma"/>
          <w:bCs/>
          <w:szCs w:val="28"/>
        </w:rPr>
        <w:t xml:space="preserve">  </w:t>
      </w:r>
    </w:p>
    <w:p w:rsidR="00852EC9" w:rsidRPr="00120987" w:rsidRDefault="00852EC9" w:rsidP="00120987">
      <w:pPr>
        <w:pStyle w:val="Sinespaciado"/>
        <w:spacing w:line="276" w:lineRule="auto"/>
        <w:jc w:val="both"/>
        <w:rPr>
          <w:rFonts w:ascii="Tahoma" w:hAnsi="Tahoma" w:cs="Tahoma"/>
          <w:sz w:val="22"/>
        </w:rPr>
      </w:pPr>
    </w:p>
    <w:p w:rsidR="00595FF9" w:rsidRPr="009B5756" w:rsidRDefault="003D01A1" w:rsidP="00071F3A">
      <w:pPr>
        <w:pStyle w:val="Prrafodelista"/>
        <w:numPr>
          <w:ilvl w:val="0"/>
          <w:numId w:val="9"/>
        </w:numPr>
        <w:spacing w:after="0" w:line="276" w:lineRule="auto"/>
        <w:ind w:left="360"/>
        <w:jc w:val="both"/>
        <w:rPr>
          <w:rFonts w:ascii="Tahoma" w:hAnsi="Tahoma" w:cs="Tahoma"/>
          <w:bCs/>
          <w:szCs w:val="28"/>
        </w:rPr>
      </w:pPr>
      <w:r w:rsidRPr="009B5756">
        <w:rPr>
          <w:rFonts w:ascii="Tahoma" w:hAnsi="Tahoma" w:cs="Tahoma"/>
          <w:bCs/>
          <w:szCs w:val="28"/>
        </w:rPr>
        <w:lastRenderedPageBreak/>
        <w:t xml:space="preserve">El interrogatorio complementario ejercido por </w:t>
      </w:r>
      <w:r w:rsidR="00852EC9" w:rsidRPr="009B5756">
        <w:rPr>
          <w:rFonts w:ascii="Tahoma" w:hAnsi="Tahoma" w:cs="Tahoma"/>
          <w:bCs/>
          <w:szCs w:val="28"/>
        </w:rPr>
        <w:t xml:space="preserve">la Jueza </w:t>
      </w:r>
      <w:r w:rsidR="00852EC9" w:rsidRPr="009B5756">
        <w:rPr>
          <w:rFonts w:ascii="Tahoma" w:hAnsi="Tahoma" w:cs="Tahoma"/>
          <w:bCs/>
          <w:i/>
          <w:szCs w:val="28"/>
        </w:rPr>
        <w:t xml:space="preserve">A quo </w:t>
      </w:r>
      <w:r w:rsidRPr="009B5756">
        <w:rPr>
          <w:rFonts w:ascii="Tahoma" w:hAnsi="Tahoma" w:cs="Tahoma"/>
          <w:bCs/>
          <w:szCs w:val="28"/>
        </w:rPr>
        <w:t>se llevó a cabo</w:t>
      </w:r>
      <w:r w:rsidR="00852EC9" w:rsidRPr="009B5756">
        <w:rPr>
          <w:rFonts w:ascii="Tahoma" w:hAnsi="Tahoma" w:cs="Tahoma"/>
          <w:bCs/>
          <w:szCs w:val="28"/>
        </w:rPr>
        <w:t xml:space="preserve"> con base en lo consignado en unas evidencias físicas que </w:t>
      </w:r>
      <w:r w:rsidR="00852EC9" w:rsidRPr="009B5756">
        <w:rPr>
          <w:rFonts w:ascii="Tahoma" w:hAnsi="Tahoma" w:cs="Tahoma"/>
          <w:bCs/>
          <w:i/>
          <w:szCs w:val="28"/>
        </w:rPr>
        <w:t xml:space="preserve">nunca jamás </w:t>
      </w:r>
      <w:r w:rsidR="00852EC9" w:rsidRPr="009B5756">
        <w:rPr>
          <w:rFonts w:ascii="Tahoma" w:hAnsi="Tahoma" w:cs="Tahoma"/>
          <w:bCs/>
          <w:szCs w:val="28"/>
        </w:rPr>
        <w:t xml:space="preserve">fueron utilizadas por las partes en el interrogatorio directo y cruzado de la testigo, como lo fueron el contenido de </w:t>
      </w:r>
      <w:r w:rsidRPr="009B5756">
        <w:rPr>
          <w:rFonts w:ascii="Tahoma" w:hAnsi="Tahoma" w:cs="Tahoma"/>
          <w:bCs/>
          <w:szCs w:val="28"/>
        </w:rPr>
        <w:t xml:space="preserve">una </w:t>
      </w:r>
      <w:r w:rsidR="00852EC9" w:rsidRPr="009B5756">
        <w:rPr>
          <w:rFonts w:ascii="Tahoma" w:hAnsi="Tahoma" w:cs="Tahoma"/>
          <w:bCs/>
          <w:szCs w:val="28"/>
        </w:rPr>
        <w:t xml:space="preserve">denuncia impetrada por la </w:t>
      </w:r>
      <w:r w:rsidRPr="009B5756">
        <w:rPr>
          <w:rFonts w:ascii="Tahoma" w:hAnsi="Tahoma" w:cs="Tahoma"/>
          <w:bCs/>
          <w:szCs w:val="28"/>
        </w:rPr>
        <w:t>agraviada</w:t>
      </w:r>
      <w:r w:rsidR="00725DF3" w:rsidRPr="009B5756">
        <w:rPr>
          <w:rFonts w:ascii="Tahoma" w:hAnsi="Tahoma" w:cs="Tahoma"/>
          <w:bCs/>
          <w:szCs w:val="28"/>
        </w:rPr>
        <w:t>, una entrevista absuelta por Ella ante la Policía Judicial,</w:t>
      </w:r>
      <w:r w:rsidR="00852EC9" w:rsidRPr="009B5756">
        <w:rPr>
          <w:rFonts w:ascii="Tahoma" w:hAnsi="Tahoma" w:cs="Tahoma"/>
          <w:bCs/>
          <w:szCs w:val="28"/>
        </w:rPr>
        <w:t xml:space="preserve"> y lo que la ofendida dijo en la anamnesis del dictamen </w:t>
      </w:r>
      <w:r w:rsidR="00071F3A" w:rsidRPr="009B5756">
        <w:rPr>
          <w:rFonts w:ascii="Tahoma" w:hAnsi="Tahoma" w:cs="Tahoma"/>
          <w:bCs/>
          <w:szCs w:val="28"/>
        </w:rPr>
        <w:t>médico-</w:t>
      </w:r>
      <w:r w:rsidR="00852EC9" w:rsidRPr="009B5756">
        <w:rPr>
          <w:rFonts w:ascii="Tahoma" w:hAnsi="Tahoma" w:cs="Tahoma"/>
          <w:bCs/>
          <w:szCs w:val="28"/>
        </w:rPr>
        <w:t xml:space="preserve">legal </w:t>
      </w:r>
      <w:r w:rsidR="00EF2979" w:rsidRPr="009B5756">
        <w:rPr>
          <w:rFonts w:ascii="Tahoma" w:hAnsi="Tahoma" w:cs="Tahoma"/>
          <w:bCs/>
          <w:szCs w:val="28"/>
        </w:rPr>
        <w:t xml:space="preserve">que </w:t>
      </w:r>
      <w:r w:rsidR="00852EC9" w:rsidRPr="009B5756">
        <w:rPr>
          <w:rFonts w:ascii="Tahoma" w:hAnsi="Tahoma" w:cs="Tahoma"/>
          <w:bCs/>
          <w:szCs w:val="28"/>
        </w:rPr>
        <w:t xml:space="preserve">le fue practicado, lo que a su vez dio pie para que a la testigo se le preguntara sobre: </w:t>
      </w:r>
      <w:r w:rsidR="00595FF9" w:rsidRPr="009B5756">
        <w:rPr>
          <w:rFonts w:ascii="Tahoma" w:hAnsi="Tahoma" w:cs="Tahoma"/>
          <w:bCs/>
          <w:szCs w:val="28"/>
        </w:rPr>
        <w:t xml:space="preserve">a) </w:t>
      </w:r>
      <w:r w:rsidR="00852EC9" w:rsidRPr="009B5756">
        <w:rPr>
          <w:rFonts w:ascii="Tahoma" w:hAnsi="Tahoma" w:cs="Tahoma"/>
          <w:bCs/>
          <w:szCs w:val="28"/>
        </w:rPr>
        <w:t xml:space="preserve">Las contradicciones surgidas entre su relato y lo consignado en la anamnesis, ya que en su testimonio la declarante expuso que se encontraba en su casa y que salieron a caminar como a eso de las 18:30 horas, mientras que en lo consignado en la anamnesis dijo que Ellos inicialmente estaban visitando a una amiga en el barrio </w:t>
      </w:r>
      <w:r w:rsidR="00852EC9" w:rsidRPr="009B5756">
        <w:rPr>
          <w:rFonts w:ascii="Tahoma" w:hAnsi="Tahoma" w:cs="Tahoma"/>
          <w:bCs/>
          <w:i/>
          <w:szCs w:val="28"/>
        </w:rPr>
        <w:t>Buenos Aires</w:t>
      </w:r>
      <w:r w:rsidR="00852EC9" w:rsidRPr="009B5756">
        <w:rPr>
          <w:rFonts w:ascii="Tahoma" w:hAnsi="Tahoma" w:cs="Tahoma"/>
          <w:bCs/>
          <w:szCs w:val="28"/>
        </w:rPr>
        <w:t xml:space="preserve"> a eso de las 16:00 horas y de ahí fue que el Procesado la convidó para ir a recoger frutas</w:t>
      </w:r>
      <w:r w:rsidR="00595FF9" w:rsidRPr="009B5756">
        <w:rPr>
          <w:rFonts w:ascii="Tahoma" w:hAnsi="Tahoma" w:cs="Tahoma"/>
          <w:bCs/>
          <w:szCs w:val="28"/>
        </w:rPr>
        <w:t xml:space="preserve">; b) Las contradicciones que surgían sobre las horas en las que fue agredida sexualmente por el Procesado, ya que Ella dijo que eso sucedió a las 18:30 horas en cercanías de un barranco, horas estas en la que supuestamente salieron a pasear; c) Las contradicciones en las que </w:t>
      </w:r>
      <w:r w:rsidR="004F7E4F" w:rsidRPr="009B5756">
        <w:rPr>
          <w:rFonts w:ascii="Tahoma" w:hAnsi="Tahoma" w:cs="Tahoma"/>
          <w:bCs/>
          <w:szCs w:val="28"/>
        </w:rPr>
        <w:t>incurrió</w:t>
      </w:r>
      <w:r w:rsidR="00595FF9" w:rsidRPr="009B5756">
        <w:rPr>
          <w:rFonts w:ascii="Tahoma" w:hAnsi="Tahoma" w:cs="Tahoma"/>
          <w:bCs/>
          <w:szCs w:val="28"/>
        </w:rPr>
        <w:t xml:space="preserve"> la testigo sobre el sitio en el que ocurrieron los hechos, porque Ella dijo que eso sucedió en la vereda “</w:t>
      </w:r>
      <w:r w:rsidR="00595FF9" w:rsidRPr="009B5756">
        <w:rPr>
          <w:rFonts w:ascii="Tahoma" w:hAnsi="Tahoma" w:cs="Tahoma"/>
          <w:bCs/>
          <w:i/>
          <w:szCs w:val="28"/>
        </w:rPr>
        <w:t xml:space="preserve">Nacederos”, </w:t>
      </w:r>
      <w:r w:rsidR="00595FF9" w:rsidRPr="009B5756">
        <w:rPr>
          <w:rFonts w:ascii="Tahoma" w:hAnsi="Tahoma" w:cs="Tahoma"/>
          <w:bCs/>
          <w:szCs w:val="28"/>
        </w:rPr>
        <w:t xml:space="preserve">pero en sus declaraciones iniciales adujo que tales hechos tuvieron lugar en la vereda </w:t>
      </w:r>
      <w:r w:rsidR="00595FF9" w:rsidRPr="009B5756">
        <w:rPr>
          <w:rFonts w:ascii="Tahoma" w:hAnsi="Tahoma" w:cs="Tahoma"/>
          <w:bCs/>
          <w:i/>
          <w:szCs w:val="28"/>
        </w:rPr>
        <w:t>“San Isidro”.</w:t>
      </w:r>
    </w:p>
    <w:p w:rsidR="00EC2F2C" w:rsidRPr="00120987" w:rsidRDefault="00EC2F2C" w:rsidP="00120987">
      <w:pPr>
        <w:pStyle w:val="Sinespaciado"/>
        <w:spacing w:line="276" w:lineRule="auto"/>
        <w:jc w:val="both"/>
        <w:rPr>
          <w:rFonts w:ascii="Tahoma" w:hAnsi="Tahoma" w:cs="Tahoma"/>
          <w:sz w:val="22"/>
        </w:rPr>
      </w:pPr>
    </w:p>
    <w:p w:rsidR="00EC2F2C" w:rsidRPr="009B5756" w:rsidRDefault="00EC2F2C" w:rsidP="00071F3A">
      <w:pPr>
        <w:pStyle w:val="Prrafodelista"/>
        <w:numPr>
          <w:ilvl w:val="0"/>
          <w:numId w:val="9"/>
        </w:numPr>
        <w:spacing w:after="0" w:line="276" w:lineRule="auto"/>
        <w:ind w:left="360"/>
        <w:jc w:val="both"/>
        <w:rPr>
          <w:rFonts w:ascii="Tahoma" w:hAnsi="Tahoma" w:cs="Tahoma"/>
          <w:bCs/>
          <w:szCs w:val="28"/>
        </w:rPr>
      </w:pPr>
      <w:r w:rsidRPr="009B5756">
        <w:rPr>
          <w:rFonts w:ascii="Tahoma" w:hAnsi="Tahoma" w:cs="Tahoma"/>
          <w:bCs/>
          <w:szCs w:val="28"/>
        </w:rPr>
        <w:t>De igual forma, no se puede desconocer que las supuestas contradicciones e inconsistencias que afloraban de los diferentes relatos de la testigo</w:t>
      </w:r>
      <w:r w:rsidR="00071F3A" w:rsidRPr="009B5756">
        <w:rPr>
          <w:rFonts w:ascii="Tahoma" w:hAnsi="Tahoma" w:cs="Tahoma"/>
          <w:bCs/>
          <w:szCs w:val="28"/>
        </w:rPr>
        <w:t xml:space="preserve"> MÓNICA ANDREA ROTAVISTA</w:t>
      </w:r>
      <w:r w:rsidRPr="009B5756">
        <w:rPr>
          <w:rFonts w:ascii="Tahoma" w:hAnsi="Tahoma" w:cs="Tahoma"/>
          <w:bCs/>
          <w:szCs w:val="28"/>
        </w:rPr>
        <w:t xml:space="preserve">, las </w:t>
      </w:r>
      <w:r w:rsidR="004F7E4F" w:rsidRPr="009B5756">
        <w:rPr>
          <w:rFonts w:ascii="Tahoma" w:hAnsi="Tahoma" w:cs="Tahoma"/>
          <w:bCs/>
          <w:szCs w:val="28"/>
        </w:rPr>
        <w:t xml:space="preserve">cuales, no sobra decir, son </w:t>
      </w:r>
      <w:r w:rsidRPr="009B5756">
        <w:rPr>
          <w:rFonts w:ascii="Tahoma" w:hAnsi="Tahoma" w:cs="Tahoma"/>
          <w:bCs/>
          <w:szCs w:val="28"/>
        </w:rPr>
        <w:t xml:space="preserve">obra y gracia del insidioso y artero interrogatorio </w:t>
      </w:r>
      <w:r w:rsidR="00071F3A" w:rsidRPr="009B5756">
        <w:rPr>
          <w:rFonts w:ascii="Tahoma" w:hAnsi="Tahoma" w:cs="Tahoma"/>
          <w:bCs/>
          <w:i/>
          <w:szCs w:val="28"/>
        </w:rPr>
        <w:t>«complementario»</w:t>
      </w:r>
      <w:r w:rsidR="00071F3A" w:rsidRPr="009B5756">
        <w:rPr>
          <w:rFonts w:ascii="Tahoma" w:hAnsi="Tahoma" w:cs="Tahoma"/>
          <w:bCs/>
          <w:szCs w:val="28"/>
        </w:rPr>
        <w:t xml:space="preserve"> al que fue sometid</w:t>
      </w:r>
      <w:r w:rsidR="004F7E4F" w:rsidRPr="009B5756">
        <w:rPr>
          <w:rFonts w:ascii="Tahoma" w:hAnsi="Tahoma" w:cs="Tahoma"/>
          <w:bCs/>
          <w:szCs w:val="28"/>
        </w:rPr>
        <w:t>a</w:t>
      </w:r>
      <w:r w:rsidR="00071F3A" w:rsidRPr="009B5756">
        <w:rPr>
          <w:rFonts w:ascii="Tahoma" w:hAnsi="Tahoma" w:cs="Tahoma"/>
          <w:bCs/>
          <w:szCs w:val="28"/>
        </w:rPr>
        <w:t xml:space="preserve"> la testigo de marras,</w:t>
      </w:r>
      <w:r w:rsidR="00071F3A" w:rsidRPr="009B5756">
        <w:rPr>
          <w:rFonts w:ascii="Tahoma" w:hAnsi="Tahoma" w:cs="Tahoma"/>
          <w:bCs/>
          <w:i/>
          <w:szCs w:val="28"/>
        </w:rPr>
        <w:t xml:space="preserve"> </w:t>
      </w:r>
      <w:r w:rsidRPr="009B5756">
        <w:rPr>
          <w:rFonts w:ascii="Tahoma" w:hAnsi="Tahoma" w:cs="Tahoma"/>
          <w:bCs/>
          <w:szCs w:val="28"/>
        </w:rPr>
        <w:t xml:space="preserve">fueron utilizadas </w:t>
      </w:r>
      <w:r w:rsidR="00071F3A" w:rsidRPr="009B5756">
        <w:rPr>
          <w:rFonts w:ascii="Tahoma" w:hAnsi="Tahoma" w:cs="Tahoma"/>
          <w:bCs/>
          <w:szCs w:val="28"/>
        </w:rPr>
        <w:t>por el Juzgado de primer como fundamento para descalificar la credibilidad de los dichos de la Ofendida, para de esa forma absolver al Procesado de los cargos por los cuales fue llamado a juicio.</w:t>
      </w:r>
      <w:r w:rsidRPr="009B5756">
        <w:rPr>
          <w:rFonts w:ascii="Tahoma" w:hAnsi="Tahoma" w:cs="Tahoma"/>
          <w:bCs/>
          <w:szCs w:val="28"/>
        </w:rPr>
        <w:t xml:space="preserve"> </w:t>
      </w:r>
    </w:p>
    <w:p w:rsidR="00595FF9" w:rsidRPr="00120987" w:rsidRDefault="00595FF9" w:rsidP="00120987">
      <w:pPr>
        <w:pStyle w:val="Sinespaciado"/>
        <w:spacing w:line="276" w:lineRule="auto"/>
        <w:jc w:val="both"/>
        <w:rPr>
          <w:rFonts w:ascii="Tahoma" w:hAnsi="Tahoma" w:cs="Tahoma"/>
          <w:sz w:val="22"/>
        </w:rPr>
      </w:pPr>
    </w:p>
    <w:p w:rsidR="00B97070" w:rsidRPr="009B5756" w:rsidRDefault="00595FF9" w:rsidP="00AE54C9">
      <w:pPr>
        <w:spacing w:after="0" w:line="276" w:lineRule="auto"/>
        <w:jc w:val="both"/>
        <w:rPr>
          <w:rFonts w:ascii="Tahoma" w:hAnsi="Tahoma" w:cs="Tahoma"/>
          <w:bCs/>
          <w:szCs w:val="28"/>
        </w:rPr>
      </w:pPr>
      <w:r w:rsidRPr="009B5756">
        <w:rPr>
          <w:rFonts w:ascii="Tahoma" w:hAnsi="Tahoma" w:cs="Tahoma"/>
          <w:bCs/>
          <w:szCs w:val="28"/>
        </w:rPr>
        <w:t xml:space="preserve">Como se podrá colegir de lo antes expuesto, </w:t>
      </w:r>
      <w:r w:rsidR="00725DF3" w:rsidRPr="009B5756">
        <w:rPr>
          <w:rFonts w:ascii="Tahoma" w:hAnsi="Tahoma" w:cs="Tahoma"/>
          <w:bCs/>
          <w:szCs w:val="28"/>
        </w:rPr>
        <w:t xml:space="preserve">no existe duda alguna que </w:t>
      </w:r>
      <w:r w:rsidR="00EC2F2C" w:rsidRPr="009B5756">
        <w:rPr>
          <w:rFonts w:ascii="Tahoma" w:hAnsi="Tahoma" w:cs="Tahoma"/>
          <w:bCs/>
          <w:szCs w:val="28"/>
        </w:rPr>
        <w:t xml:space="preserve">en el escenario del interrogatorio complementario </w:t>
      </w:r>
      <w:r w:rsidRPr="009B5756">
        <w:rPr>
          <w:rFonts w:ascii="Tahoma" w:hAnsi="Tahoma" w:cs="Tahoma"/>
          <w:bCs/>
          <w:szCs w:val="28"/>
        </w:rPr>
        <w:t xml:space="preserve">la Jueza </w:t>
      </w:r>
      <w:r w:rsidRPr="009B5756">
        <w:rPr>
          <w:rFonts w:ascii="Tahoma" w:hAnsi="Tahoma" w:cs="Tahoma"/>
          <w:bCs/>
          <w:i/>
          <w:szCs w:val="28"/>
        </w:rPr>
        <w:t>A quo</w:t>
      </w:r>
      <w:r w:rsidRPr="009B5756">
        <w:rPr>
          <w:rFonts w:ascii="Tahoma" w:hAnsi="Tahoma" w:cs="Tahoma"/>
          <w:bCs/>
          <w:szCs w:val="28"/>
        </w:rPr>
        <w:t xml:space="preserve"> </w:t>
      </w:r>
      <w:r w:rsidR="007A5A2F" w:rsidRPr="009B5756">
        <w:rPr>
          <w:rFonts w:ascii="Tahoma" w:hAnsi="Tahoma" w:cs="Tahoma"/>
          <w:bCs/>
          <w:szCs w:val="28"/>
        </w:rPr>
        <w:t xml:space="preserve">se </w:t>
      </w:r>
      <w:r w:rsidR="004F7E4F" w:rsidRPr="009B5756">
        <w:rPr>
          <w:rFonts w:ascii="Tahoma" w:hAnsi="Tahoma" w:cs="Tahoma"/>
          <w:bCs/>
          <w:szCs w:val="28"/>
        </w:rPr>
        <w:t>valió</w:t>
      </w:r>
      <w:r w:rsidRPr="009B5756">
        <w:rPr>
          <w:rFonts w:ascii="Tahoma" w:hAnsi="Tahoma" w:cs="Tahoma"/>
          <w:bCs/>
          <w:szCs w:val="28"/>
        </w:rPr>
        <w:t xml:space="preserve"> </w:t>
      </w:r>
      <w:r w:rsidR="00B97070" w:rsidRPr="009B5756">
        <w:rPr>
          <w:rFonts w:ascii="Tahoma" w:hAnsi="Tahoma" w:cs="Tahoma"/>
          <w:bCs/>
          <w:szCs w:val="28"/>
        </w:rPr>
        <w:t xml:space="preserve">de </w:t>
      </w:r>
      <w:r w:rsidRPr="009B5756">
        <w:rPr>
          <w:rFonts w:ascii="Tahoma" w:hAnsi="Tahoma" w:cs="Tahoma"/>
          <w:bCs/>
          <w:szCs w:val="28"/>
        </w:rPr>
        <w:t>temas no tratado</w:t>
      </w:r>
      <w:r w:rsidR="007A5A2F" w:rsidRPr="009B5756">
        <w:rPr>
          <w:rFonts w:ascii="Tahoma" w:hAnsi="Tahoma" w:cs="Tahoma"/>
          <w:bCs/>
          <w:szCs w:val="28"/>
        </w:rPr>
        <w:t>s</w:t>
      </w:r>
      <w:r w:rsidRPr="009B5756">
        <w:rPr>
          <w:rFonts w:ascii="Tahoma" w:hAnsi="Tahoma" w:cs="Tahoma"/>
          <w:bCs/>
          <w:szCs w:val="28"/>
        </w:rPr>
        <w:t xml:space="preserve"> </w:t>
      </w:r>
      <w:r w:rsidR="00EC2F2C" w:rsidRPr="009B5756">
        <w:rPr>
          <w:rFonts w:ascii="Tahoma" w:hAnsi="Tahoma" w:cs="Tahoma"/>
          <w:bCs/>
          <w:szCs w:val="28"/>
        </w:rPr>
        <w:t>ni abordado</w:t>
      </w:r>
      <w:r w:rsidR="007A5A2F" w:rsidRPr="009B5756">
        <w:rPr>
          <w:rFonts w:ascii="Tahoma" w:hAnsi="Tahoma" w:cs="Tahoma"/>
          <w:bCs/>
          <w:szCs w:val="28"/>
        </w:rPr>
        <w:t>s</w:t>
      </w:r>
      <w:r w:rsidR="00EC2F2C" w:rsidRPr="009B5756">
        <w:rPr>
          <w:rFonts w:ascii="Tahoma" w:hAnsi="Tahoma" w:cs="Tahoma"/>
          <w:bCs/>
          <w:szCs w:val="28"/>
        </w:rPr>
        <w:t xml:space="preserve"> </w:t>
      </w:r>
      <w:r w:rsidRPr="009B5756">
        <w:rPr>
          <w:rFonts w:ascii="Tahoma" w:hAnsi="Tahoma" w:cs="Tahoma"/>
          <w:bCs/>
          <w:szCs w:val="28"/>
        </w:rPr>
        <w:t>por las partes</w:t>
      </w:r>
      <w:r w:rsidR="00EC2F2C" w:rsidRPr="009B5756">
        <w:rPr>
          <w:rFonts w:ascii="Tahoma" w:hAnsi="Tahoma" w:cs="Tahoma"/>
          <w:bCs/>
          <w:szCs w:val="28"/>
        </w:rPr>
        <w:t xml:space="preserve">, </w:t>
      </w:r>
      <w:r w:rsidR="00725DF3" w:rsidRPr="009B5756">
        <w:rPr>
          <w:rFonts w:ascii="Tahoma" w:hAnsi="Tahoma" w:cs="Tahoma"/>
          <w:bCs/>
          <w:szCs w:val="28"/>
        </w:rPr>
        <w:t>por</w:t>
      </w:r>
      <w:r w:rsidR="00EC2F2C" w:rsidRPr="009B5756">
        <w:rPr>
          <w:rFonts w:ascii="Tahoma" w:hAnsi="Tahoma" w:cs="Tahoma"/>
          <w:bCs/>
          <w:szCs w:val="28"/>
        </w:rPr>
        <w:t xml:space="preserve">que cuando </w:t>
      </w:r>
      <w:r w:rsidR="004F7E4F" w:rsidRPr="009B5756">
        <w:rPr>
          <w:rFonts w:ascii="Tahoma" w:hAnsi="Tahoma" w:cs="Tahoma"/>
          <w:bCs/>
          <w:szCs w:val="28"/>
        </w:rPr>
        <w:t>e</w:t>
      </w:r>
      <w:r w:rsidR="00EC2F2C" w:rsidRPr="009B5756">
        <w:rPr>
          <w:rFonts w:ascii="Tahoma" w:hAnsi="Tahoma" w:cs="Tahoma"/>
          <w:bCs/>
          <w:szCs w:val="28"/>
        </w:rPr>
        <w:t>llas</w:t>
      </w:r>
      <w:r w:rsidRPr="009B5756">
        <w:rPr>
          <w:rFonts w:ascii="Tahoma" w:hAnsi="Tahoma" w:cs="Tahoma"/>
          <w:bCs/>
          <w:szCs w:val="28"/>
        </w:rPr>
        <w:t xml:space="preserve"> </w:t>
      </w:r>
      <w:r w:rsidR="00EC2F2C" w:rsidRPr="009B5756">
        <w:rPr>
          <w:rFonts w:ascii="Tahoma" w:hAnsi="Tahoma" w:cs="Tahoma"/>
          <w:bCs/>
          <w:szCs w:val="28"/>
        </w:rPr>
        <w:t>interrogaron y contrainterrogaron a la testigo, en momento alguno</w:t>
      </w:r>
      <w:r w:rsidR="00B97070" w:rsidRPr="009B5756">
        <w:rPr>
          <w:rFonts w:ascii="Tahoma" w:hAnsi="Tahoma" w:cs="Tahoma"/>
          <w:bCs/>
          <w:szCs w:val="28"/>
        </w:rPr>
        <w:t>: a)</w:t>
      </w:r>
      <w:r w:rsidR="00EC2F2C" w:rsidRPr="009B5756">
        <w:rPr>
          <w:rFonts w:ascii="Tahoma" w:hAnsi="Tahoma" w:cs="Tahoma"/>
          <w:bCs/>
          <w:szCs w:val="28"/>
        </w:rPr>
        <w:t xml:space="preserve"> </w:t>
      </w:r>
      <w:r w:rsidR="00B97070" w:rsidRPr="009B5756">
        <w:rPr>
          <w:rFonts w:ascii="Tahoma" w:hAnsi="Tahoma" w:cs="Tahoma"/>
          <w:bCs/>
          <w:szCs w:val="28"/>
        </w:rPr>
        <w:t>U</w:t>
      </w:r>
      <w:r w:rsidR="00EC2F2C" w:rsidRPr="009B5756">
        <w:rPr>
          <w:rFonts w:ascii="Tahoma" w:hAnsi="Tahoma" w:cs="Tahoma"/>
          <w:bCs/>
          <w:szCs w:val="28"/>
        </w:rPr>
        <w:t xml:space="preserve">tilizaron lo que </w:t>
      </w:r>
      <w:r w:rsidR="00071F3A" w:rsidRPr="009B5756">
        <w:rPr>
          <w:rFonts w:ascii="Tahoma" w:hAnsi="Tahoma" w:cs="Tahoma"/>
          <w:bCs/>
          <w:szCs w:val="28"/>
        </w:rPr>
        <w:t xml:space="preserve">la declarante </w:t>
      </w:r>
      <w:r w:rsidR="00EC2F2C" w:rsidRPr="009B5756">
        <w:rPr>
          <w:rFonts w:ascii="Tahoma" w:hAnsi="Tahoma" w:cs="Tahoma"/>
          <w:bCs/>
          <w:szCs w:val="28"/>
        </w:rPr>
        <w:t xml:space="preserve">dijo en la denuncia o en las entrevistas que absolvió ante la </w:t>
      </w:r>
      <w:r w:rsidR="00B97070" w:rsidRPr="009B5756">
        <w:rPr>
          <w:rFonts w:ascii="Tahoma" w:hAnsi="Tahoma" w:cs="Tahoma"/>
          <w:bCs/>
          <w:szCs w:val="28"/>
        </w:rPr>
        <w:t>Policía</w:t>
      </w:r>
      <w:r w:rsidR="00EC2F2C" w:rsidRPr="009B5756">
        <w:rPr>
          <w:rFonts w:ascii="Tahoma" w:hAnsi="Tahoma" w:cs="Tahoma"/>
          <w:bCs/>
          <w:szCs w:val="28"/>
        </w:rPr>
        <w:t xml:space="preserve"> Judicial</w:t>
      </w:r>
      <w:r w:rsidR="00B97070" w:rsidRPr="009B5756">
        <w:rPr>
          <w:rFonts w:ascii="Tahoma" w:hAnsi="Tahoma" w:cs="Tahoma"/>
          <w:bCs/>
          <w:szCs w:val="28"/>
        </w:rPr>
        <w:t>,</w:t>
      </w:r>
      <w:r w:rsidRPr="009B5756">
        <w:rPr>
          <w:rFonts w:ascii="Tahoma" w:hAnsi="Tahoma" w:cs="Tahoma"/>
          <w:bCs/>
          <w:i/>
          <w:szCs w:val="28"/>
        </w:rPr>
        <w:t xml:space="preserve"> </w:t>
      </w:r>
      <w:r w:rsidR="007A5A2F" w:rsidRPr="009B5756">
        <w:rPr>
          <w:rFonts w:ascii="Tahoma" w:hAnsi="Tahoma" w:cs="Tahoma"/>
          <w:bCs/>
          <w:szCs w:val="28"/>
        </w:rPr>
        <w:t>ni la anamnesis de lo consignado en el dictamen médico-legal</w:t>
      </w:r>
      <w:r w:rsidR="00B97070" w:rsidRPr="009B5756">
        <w:rPr>
          <w:rFonts w:ascii="Tahoma" w:hAnsi="Tahoma" w:cs="Tahoma"/>
          <w:bCs/>
          <w:szCs w:val="28"/>
        </w:rPr>
        <w:t>; b) No la confrontaron sobre las presuntas contradicciones e inconsistencias en las que incurrió en su testimonio respecto de las otras declaraciones que Ella había rendido antes del juicio.</w:t>
      </w:r>
    </w:p>
    <w:p w:rsidR="00B97070" w:rsidRPr="00120987" w:rsidRDefault="00B97070" w:rsidP="00120987">
      <w:pPr>
        <w:pStyle w:val="Sinespaciado"/>
        <w:spacing w:line="276" w:lineRule="auto"/>
        <w:jc w:val="both"/>
        <w:rPr>
          <w:rFonts w:ascii="Tahoma" w:hAnsi="Tahoma" w:cs="Tahoma"/>
          <w:sz w:val="22"/>
        </w:rPr>
      </w:pPr>
    </w:p>
    <w:p w:rsidR="001A57A6" w:rsidRPr="009B5756" w:rsidRDefault="00B97070" w:rsidP="00AE54C9">
      <w:pPr>
        <w:spacing w:after="0" w:line="276" w:lineRule="auto"/>
        <w:jc w:val="both"/>
        <w:rPr>
          <w:rFonts w:ascii="Tahoma" w:hAnsi="Tahoma" w:cs="Tahoma"/>
          <w:bCs/>
          <w:szCs w:val="28"/>
        </w:rPr>
      </w:pPr>
      <w:r w:rsidRPr="009B5756">
        <w:rPr>
          <w:rFonts w:ascii="Tahoma" w:hAnsi="Tahoma" w:cs="Tahoma"/>
          <w:bCs/>
          <w:szCs w:val="28"/>
        </w:rPr>
        <w:t xml:space="preserve">Es </w:t>
      </w:r>
      <w:r w:rsidR="004F7E4F" w:rsidRPr="009B5756">
        <w:rPr>
          <w:rFonts w:ascii="Tahoma" w:hAnsi="Tahoma" w:cs="Tahoma"/>
          <w:bCs/>
          <w:szCs w:val="28"/>
        </w:rPr>
        <w:t>más</w:t>
      </w:r>
      <w:r w:rsidRPr="009B5756">
        <w:rPr>
          <w:rFonts w:ascii="Tahoma" w:hAnsi="Tahoma" w:cs="Tahoma"/>
          <w:bCs/>
          <w:szCs w:val="28"/>
        </w:rPr>
        <w:t xml:space="preserve">, la Sala es de la opinión que la Jueza </w:t>
      </w:r>
      <w:r w:rsidRPr="009B5756">
        <w:rPr>
          <w:rFonts w:ascii="Tahoma" w:hAnsi="Tahoma" w:cs="Tahoma"/>
          <w:bCs/>
          <w:i/>
          <w:szCs w:val="28"/>
        </w:rPr>
        <w:t>A quo</w:t>
      </w:r>
      <w:r w:rsidRPr="009B5756">
        <w:rPr>
          <w:rFonts w:ascii="Tahoma" w:hAnsi="Tahoma" w:cs="Tahoma"/>
          <w:bCs/>
          <w:szCs w:val="28"/>
        </w:rPr>
        <w:t xml:space="preserve"> al valerse de las declaraciones que previamente había rendido la testigo, </w:t>
      </w:r>
      <w:r w:rsidR="004F7E4F" w:rsidRPr="009B5756">
        <w:rPr>
          <w:rFonts w:ascii="Tahoma" w:hAnsi="Tahoma" w:cs="Tahoma"/>
          <w:bCs/>
          <w:szCs w:val="28"/>
        </w:rPr>
        <w:t>ya</w:t>
      </w:r>
      <w:r w:rsidRPr="009B5756">
        <w:rPr>
          <w:rFonts w:ascii="Tahoma" w:hAnsi="Tahoma" w:cs="Tahoma"/>
          <w:bCs/>
          <w:szCs w:val="28"/>
        </w:rPr>
        <w:t xml:space="preserve"> sea </w:t>
      </w:r>
      <w:r w:rsidR="004F7E4F" w:rsidRPr="009B5756">
        <w:rPr>
          <w:rFonts w:ascii="Tahoma" w:hAnsi="Tahoma" w:cs="Tahoma"/>
          <w:bCs/>
          <w:szCs w:val="28"/>
        </w:rPr>
        <w:t xml:space="preserve">en </w:t>
      </w:r>
      <w:r w:rsidRPr="009B5756">
        <w:rPr>
          <w:rFonts w:ascii="Tahoma" w:hAnsi="Tahoma" w:cs="Tahoma"/>
          <w:bCs/>
          <w:szCs w:val="28"/>
        </w:rPr>
        <w:t xml:space="preserve">la anamnesis </w:t>
      </w:r>
      <w:r w:rsidR="004F7E4F" w:rsidRPr="009B5756">
        <w:rPr>
          <w:rFonts w:ascii="Tahoma" w:hAnsi="Tahoma" w:cs="Tahoma"/>
          <w:bCs/>
          <w:szCs w:val="28"/>
        </w:rPr>
        <w:t>o en l</w:t>
      </w:r>
      <w:r w:rsidRPr="009B5756">
        <w:rPr>
          <w:rFonts w:ascii="Tahoma" w:hAnsi="Tahoma" w:cs="Tahoma"/>
          <w:bCs/>
          <w:szCs w:val="28"/>
        </w:rPr>
        <w:t xml:space="preserve">as entrevistas, para de esa forma sustentar el interrogatorio complementario, lo que en verdad hizo fue llevar a cabo un </w:t>
      </w:r>
      <w:r w:rsidRPr="009B5756">
        <w:rPr>
          <w:rFonts w:ascii="Tahoma" w:hAnsi="Tahoma" w:cs="Tahoma"/>
          <w:bCs/>
          <w:i/>
          <w:szCs w:val="28"/>
        </w:rPr>
        <w:t xml:space="preserve">contrainterrogatorio, </w:t>
      </w:r>
      <w:r w:rsidRPr="009B5756">
        <w:rPr>
          <w:rFonts w:ascii="Tahoma" w:hAnsi="Tahoma" w:cs="Tahoma"/>
          <w:bCs/>
          <w:szCs w:val="28"/>
        </w:rPr>
        <w:t>si partimos de la base que la finalidad del contrainterrogatorio</w:t>
      </w:r>
      <w:r w:rsidR="001A57A6" w:rsidRPr="009B5756">
        <w:rPr>
          <w:rFonts w:ascii="Tahoma" w:hAnsi="Tahoma" w:cs="Tahoma"/>
          <w:bCs/>
          <w:szCs w:val="28"/>
        </w:rPr>
        <w:t xml:space="preserve">, según nos lo enseña el articulo 393 C.P.P. </w:t>
      </w:r>
      <w:r w:rsidR="00363FC2">
        <w:rPr>
          <w:rFonts w:ascii="Tahoma" w:hAnsi="Tahoma" w:cs="Tahoma"/>
          <w:bCs/>
          <w:szCs w:val="28"/>
        </w:rPr>
        <w:t xml:space="preserve">no es otra diferente que la de </w:t>
      </w:r>
      <w:r w:rsidR="001A57A6" w:rsidRPr="009B5756">
        <w:rPr>
          <w:rFonts w:ascii="Tahoma" w:hAnsi="Tahoma" w:cs="Tahoma"/>
          <w:bCs/>
          <w:szCs w:val="28"/>
        </w:rPr>
        <w:t xml:space="preserve"> «</w:t>
      </w:r>
      <w:r w:rsidR="001A57A6" w:rsidRPr="009B5756">
        <w:rPr>
          <w:rFonts w:ascii="Tahoma" w:hAnsi="Tahoma" w:cs="Tahoma"/>
          <w:bCs/>
          <w:i/>
          <w:szCs w:val="28"/>
        </w:rPr>
        <w:t>refutar, en todo o en parte, lo que el testigo ha contestado»</w:t>
      </w:r>
      <w:r w:rsidR="001A57A6" w:rsidRPr="009B5756">
        <w:rPr>
          <w:rFonts w:ascii="Tahoma" w:hAnsi="Tahoma" w:cs="Tahoma"/>
          <w:bCs/>
          <w:szCs w:val="28"/>
        </w:rPr>
        <w:t xml:space="preserve"> y para ello </w:t>
      </w:r>
      <w:r w:rsidR="001A57A6" w:rsidRPr="009B5756">
        <w:rPr>
          <w:rFonts w:ascii="Tahoma" w:hAnsi="Tahoma" w:cs="Tahoma"/>
          <w:bCs/>
          <w:i/>
          <w:szCs w:val="28"/>
        </w:rPr>
        <w:t>«se puede utilizar cualquier declaración que hubiese hecho el testigo sobre los hechos»</w:t>
      </w:r>
      <w:r w:rsidR="004F7E4F" w:rsidRPr="009B5756">
        <w:rPr>
          <w:rFonts w:ascii="Tahoma" w:hAnsi="Tahoma" w:cs="Tahoma"/>
          <w:bCs/>
          <w:szCs w:val="28"/>
        </w:rPr>
        <w:t>.</w:t>
      </w:r>
      <w:r w:rsidR="001A57A6" w:rsidRPr="009B5756">
        <w:rPr>
          <w:rFonts w:ascii="Tahoma" w:hAnsi="Tahoma" w:cs="Tahoma"/>
          <w:bCs/>
          <w:szCs w:val="28"/>
        </w:rPr>
        <w:t xml:space="preserve"> </w:t>
      </w:r>
      <w:r w:rsidR="004F6BE0" w:rsidRPr="009B5756">
        <w:rPr>
          <w:rFonts w:ascii="Tahoma" w:hAnsi="Tahoma" w:cs="Tahoma"/>
          <w:bCs/>
          <w:szCs w:val="28"/>
        </w:rPr>
        <w:t>Lo cual sucedió en el presente asunto, por la forma como se llevó a cabo el aludido interrogatorio complementario, la que es indicativa que el propósito de la Jueza de primer nivel no era otro diferente que el de poner en evidencia la credibilidad de las atestaciones de la testigo</w:t>
      </w:r>
      <w:r w:rsidRPr="009B5756">
        <w:rPr>
          <w:rFonts w:ascii="Tahoma" w:hAnsi="Tahoma" w:cs="Tahoma"/>
          <w:bCs/>
          <w:szCs w:val="28"/>
        </w:rPr>
        <w:t xml:space="preserve"> </w:t>
      </w:r>
      <w:r w:rsidR="004F6BE0" w:rsidRPr="009B5756">
        <w:rPr>
          <w:rFonts w:ascii="Tahoma" w:hAnsi="Tahoma" w:cs="Tahoma"/>
          <w:bCs/>
          <w:szCs w:val="28"/>
        </w:rPr>
        <w:t xml:space="preserve">MÓNICA ANDREA ROTAVISTA, al impugnar </w:t>
      </w:r>
      <w:r w:rsidR="00725DF3" w:rsidRPr="009B5756">
        <w:rPr>
          <w:rFonts w:ascii="Tahoma" w:hAnsi="Tahoma" w:cs="Tahoma"/>
          <w:bCs/>
          <w:szCs w:val="28"/>
        </w:rPr>
        <w:lastRenderedPageBreak/>
        <w:t xml:space="preserve">implícitamente </w:t>
      </w:r>
      <w:r w:rsidR="004F6BE0" w:rsidRPr="009B5756">
        <w:rPr>
          <w:rFonts w:ascii="Tahoma" w:hAnsi="Tahoma" w:cs="Tahoma"/>
          <w:bCs/>
          <w:szCs w:val="28"/>
        </w:rPr>
        <w:t xml:space="preserve">sus dichos con temas no tratados por las partes, invadiendo de esa forma el rol de la Defensa al someter a la testigo de marras a un contrainterrogatorio.  </w:t>
      </w:r>
    </w:p>
    <w:p w:rsidR="00691272" w:rsidRPr="00120987" w:rsidRDefault="00691272" w:rsidP="00120987">
      <w:pPr>
        <w:pStyle w:val="Sinespaciado"/>
        <w:spacing w:line="276" w:lineRule="auto"/>
        <w:jc w:val="both"/>
        <w:rPr>
          <w:rFonts w:ascii="Tahoma" w:hAnsi="Tahoma" w:cs="Tahoma"/>
          <w:sz w:val="22"/>
        </w:rPr>
      </w:pPr>
    </w:p>
    <w:p w:rsidR="00FA01F6" w:rsidRPr="009B5756" w:rsidRDefault="004F6BE0" w:rsidP="00AE54C9">
      <w:pPr>
        <w:spacing w:after="0" w:line="276" w:lineRule="auto"/>
        <w:jc w:val="both"/>
        <w:rPr>
          <w:rFonts w:ascii="Tahoma" w:hAnsi="Tahoma" w:cs="Tahoma"/>
          <w:bCs/>
          <w:szCs w:val="28"/>
        </w:rPr>
      </w:pPr>
      <w:r w:rsidRPr="009B5756">
        <w:rPr>
          <w:rFonts w:ascii="Tahoma" w:hAnsi="Tahoma" w:cs="Tahoma"/>
          <w:bCs/>
          <w:szCs w:val="28"/>
        </w:rPr>
        <w:t>Pese a lo antes expuesto, l</w:t>
      </w:r>
      <w:r w:rsidR="00B97070" w:rsidRPr="009B5756">
        <w:rPr>
          <w:rFonts w:ascii="Tahoma" w:hAnsi="Tahoma" w:cs="Tahoma"/>
          <w:bCs/>
          <w:szCs w:val="28"/>
        </w:rPr>
        <w:t xml:space="preserve">a </w:t>
      </w:r>
      <w:r w:rsidR="00FA01F6" w:rsidRPr="009B5756">
        <w:rPr>
          <w:rFonts w:ascii="Tahoma" w:hAnsi="Tahoma" w:cs="Tahoma"/>
          <w:bCs/>
          <w:szCs w:val="28"/>
        </w:rPr>
        <w:t>Colegiatura</w:t>
      </w:r>
      <w:r w:rsidR="00B97070" w:rsidRPr="009B5756">
        <w:rPr>
          <w:rFonts w:ascii="Tahoma" w:hAnsi="Tahoma" w:cs="Tahoma"/>
          <w:bCs/>
          <w:szCs w:val="28"/>
        </w:rPr>
        <w:t xml:space="preserve"> no </w:t>
      </w:r>
      <w:r w:rsidR="007F320C" w:rsidRPr="009B5756">
        <w:rPr>
          <w:rFonts w:ascii="Tahoma" w:hAnsi="Tahoma" w:cs="Tahoma"/>
          <w:bCs/>
          <w:szCs w:val="28"/>
        </w:rPr>
        <w:t>puede</w:t>
      </w:r>
      <w:r w:rsidRPr="009B5756">
        <w:rPr>
          <w:rFonts w:ascii="Tahoma" w:hAnsi="Tahoma" w:cs="Tahoma"/>
          <w:bCs/>
          <w:szCs w:val="28"/>
        </w:rPr>
        <w:t xml:space="preserve"> </w:t>
      </w:r>
      <w:r w:rsidR="00B97070" w:rsidRPr="009B5756">
        <w:rPr>
          <w:rFonts w:ascii="Tahoma" w:hAnsi="Tahoma" w:cs="Tahoma"/>
          <w:bCs/>
          <w:szCs w:val="28"/>
        </w:rPr>
        <w:t>desconoce</w:t>
      </w:r>
      <w:r w:rsidR="00FA01F6" w:rsidRPr="009B5756">
        <w:rPr>
          <w:rFonts w:ascii="Tahoma" w:hAnsi="Tahoma" w:cs="Tahoma"/>
          <w:bCs/>
          <w:szCs w:val="28"/>
        </w:rPr>
        <w:t xml:space="preserve">r </w:t>
      </w:r>
      <w:r w:rsidR="00B97070" w:rsidRPr="009B5756">
        <w:rPr>
          <w:rFonts w:ascii="Tahoma" w:hAnsi="Tahoma" w:cs="Tahoma"/>
          <w:bCs/>
          <w:szCs w:val="28"/>
        </w:rPr>
        <w:t xml:space="preserve">que </w:t>
      </w:r>
      <w:r w:rsidRPr="009B5756">
        <w:rPr>
          <w:rFonts w:ascii="Tahoma" w:hAnsi="Tahoma" w:cs="Tahoma"/>
          <w:bCs/>
          <w:szCs w:val="28"/>
        </w:rPr>
        <w:t xml:space="preserve">las partes estipularon </w:t>
      </w:r>
      <w:r w:rsidR="00FA01F6" w:rsidRPr="009B5756">
        <w:rPr>
          <w:rFonts w:ascii="Tahoma" w:hAnsi="Tahoma" w:cs="Tahoma"/>
          <w:bCs/>
          <w:szCs w:val="28"/>
        </w:rPr>
        <w:t xml:space="preserve">tanto </w:t>
      </w:r>
      <w:r w:rsidRPr="009B5756">
        <w:rPr>
          <w:rFonts w:ascii="Tahoma" w:hAnsi="Tahoma" w:cs="Tahoma"/>
          <w:bCs/>
          <w:szCs w:val="28"/>
        </w:rPr>
        <w:t>el contenido del dictamen médico legal como las declaraciones extraprocesales absueltas por la ofendida (</w:t>
      </w:r>
      <w:r w:rsidR="00FA01F6" w:rsidRPr="009B5756">
        <w:rPr>
          <w:rFonts w:ascii="Tahoma" w:hAnsi="Tahoma" w:cs="Tahoma"/>
          <w:bCs/>
          <w:szCs w:val="28"/>
        </w:rPr>
        <w:t xml:space="preserve">llámese denuncia o entrevista), lo cual daría pie para pensar que la Jueza </w:t>
      </w:r>
      <w:r w:rsidR="00FA01F6" w:rsidRPr="009B5756">
        <w:rPr>
          <w:rFonts w:ascii="Tahoma" w:hAnsi="Tahoma" w:cs="Tahoma"/>
          <w:bCs/>
          <w:i/>
          <w:szCs w:val="28"/>
        </w:rPr>
        <w:t xml:space="preserve">A quo </w:t>
      </w:r>
      <w:r w:rsidR="00743E33" w:rsidRPr="009B5756">
        <w:rPr>
          <w:rFonts w:ascii="Tahoma" w:hAnsi="Tahoma" w:cs="Tahoma"/>
          <w:bCs/>
          <w:szCs w:val="28"/>
        </w:rPr>
        <w:t xml:space="preserve">válidamente </w:t>
      </w:r>
      <w:r w:rsidR="00FA01F6" w:rsidRPr="009B5756">
        <w:rPr>
          <w:rFonts w:ascii="Tahoma" w:hAnsi="Tahoma" w:cs="Tahoma"/>
          <w:bCs/>
          <w:szCs w:val="28"/>
        </w:rPr>
        <w:t>podía utilizar esos medios de conocimiento al momento de interrogar de manera complementaria a la Sra.</w:t>
      </w:r>
      <w:r w:rsidR="00FA01F6" w:rsidRPr="009B5756">
        <w:rPr>
          <w:rFonts w:ascii="Tahoma" w:hAnsi="Tahoma" w:cs="Tahoma"/>
          <w:sz w:val="22"/>
        </w:rPr>
        <w:t xml:space="preserve"> </w:t>
      </w:r>
      <w:r w:rsidR="00FA01F6" w:rsidRPr="009B5756">
        <w:rPr>
          <w:rFonts w:ascii="Tahoma" w:hAnsi="Tahoma" w:cs="Tahoma"/>
          <w:bCs/>
          <w:szCs w:val="28"/>
        </w:rPr>
        <w:t>MÓNICA ANDREA ROTAVISTA</w:t>
      </w:r>
      <w:r w:rsidR="00A4437F" w:rsidRPr="009B5756">
        <w:rPr>
          <w:rFonts w:ascii="Tahoma" w:hAnsi="Tahoma" w:cs="Tahoma"/>
          <w:bCs/>
          <w:szCs w:val="28"/>
        </w:rPr>
        <w:t>, porque los mismos ingresaron al proceso como consecuencia de las estipulaciones probatorias</w:t>
      </w:r>
      <w:r w:rsidR="00FA01F6" w:rsidRPr="009B5756">
        <w:rPr>
          <w:rFonts w:ascii="Tahoma" w:hAnsi="Tahoma" w:cs="Tahoma"/>
          <w:bCs/>
          <w:szCs w:val="28"/>
        </w:rPr>
        <w:t>.</w:t>
      </w:r>
    </w:p>
    <w:p w:rsidR="00725DF3" w:rsidRPr="00120987" w:rsidRDefault="00725DF3" w:rsidP="00120987">
      <w:pPr>
        <w:pStyle w:val="Sinespaciado"/>
        <w:spacing w:line="276" w:lineRule="auto"/>
        <w:jc w:val="both"/>
        <w:rPr>
          <w:rFonts w:ascii="Tahoma" w:hAnsi="Tahoma" w:cs="Tahoma"/>
          <w:sz w:val="22"/>
        </w:rPr>
      </w:pPr>
    </w:p>
    <w:p w:rsidR="004F6BE0" w:rsidRPr="009B5756" w:rsidRDefault="00FA01F6" w:rsidP="00AE54C9">
      <w:pPr>
        <w:spacing w:after="0" w:line="276" w:lineRule="auto"/>
        <w:jc w:val="both"/>
        <w:rPr>
          <w:rFonts w:ascii="Tahoma" w:hAnsi="Tahoma" w:cs="Tahoma"/>
          <w:bCs/>
          <w:szCs w:val="28"/>
        </w:rPr>
      </w:pPr>
      <w:r w:rsidRPr="009B5756">
        <w:rPr>
          <w:rFonts w:ascii="Tahoma" w:hAnsi="Tahoma" w:cs="Tahoma"/>
          <w:bCs/>
          <w:szCs w:val="28"/>
        </w:rPr>
        <w:t xml:space="preserve">Frente a lo anterior, la Sala dirá que esa tesis no puede ser de recibo debido a que pese a </w:t>
      </w:r>
      <w:r w:rsidR="00743E33" w:rsidRPr="009B5756">
        <w:rPr>
          <w:rFonts w:ascii="Tahoma" w:hAnsi="Tahoma" w:cs="Tahoma"/>
          <w:bCs/>
          <w:szCs w:val="28"/>
        </w:rPr>
        <w:t xml:space="preserve">que </w:t>
      </w:r>
      <w:r w:rsidRPr="009B5756">
        <w:rPr>
          <w:rFonts w:ascii="Tahoma" w:hAnsi="Tahoma" w:cs="Tahoma"/>
          <w:bCs/>
          <w:szCs w:val="28"/>
        </w:rPr>
        <w:t xml:space="preserve">esos medios de conocimiento fueron estipulados, de igual manera se debe tener en cuenta que los mismos eran pruebas de referencia que no habían sido ingresadas válidamente al juicio por las partes, y por ende la Jueza </w:t>
      </w:r>
      <w:r w:rsidRPr="009B5756">
        <w:rPr>
          <w:rFonts w:ascii="Tahoma" w:hAnsi="Tahoma" w:cs="Tahoma"/>
          <w:bCs/>
          <w:i/>
          <w:szCs w:val="28"/>
        </w:rPr>
        <w:t xml:space="preserve">A quo </w:t>
      </w:r>
      <w:r w:rsidRPr="009B5756">
        <w:rPr>
          <w:rFonts w:ascii="Tahoma" w:hAnsi="Tahoma" w:cs="Tahoma"/>
          <w:bCs/>
          <w:szCs w:val="28"/>
        </w:rPr>
        <w:t>no las podía utilizar como herramientas para interrogar de manera complementaria a la testigo MÓNICA ANDREA ROTAVISTA, por lo siguiente:</w:t>
      </w:r>
    </w:p>
    <w:p w:rsidR="00FA01F6" w:rsidRPr="00120987" w:rsidRDefault="00FA01F6" w:rsidP="00120987">
      <w:pPr>
        <w:pStyle w:val="Sinespaciado"/>
        <w:spacing w:line="276" w:lineRule="auto"/>
        <w:jc w:val="both"/>
        <w:rPr>
          <w:rFonts w:ascii="Tahoma" w:hAnsi="Tahoma" w:cs="Tahoma"/>
          <w:sz w:val="22"/>
        </w:rPr>
      </w:pPr>
    </w:p>
    <w:p w:rsidR="00B97070" w:rsidRPr="009B5756" w:rsidRDefault="00FA01F6" w:rsidP="003F78AF">
      <w:pPr>
        <w:pStyle w:val="Prrafodelista"/>
        <w:numPr>
          <w:ilvl w:val="0"/>
          <w:numId w:val="10"/>
        </w:numPr>
        <w:spacing w:after="0" w:line="276" w:lineRule="auto"/>
        <w:ind w:left="360"/>
        <w:jc w:val="both"/>
        <w:rPr>
          <w:rFonts w:ascii="Tahoma" w:hAnsi="Tahoma" w:cs="Tahoma"/>
          <w:bCs/>
          <w:szCs w:val="28"/>
        </w:rPr>
      </w:pPr>
      <w:r w:rsidRPr="009B5756">
        <w:rPr>
          <w:rFonts w:ascii="Tahoma" w:hAnsi="Tahoma" w:cs="Tahoma"/>
          <w:bCs/>
          <w:szCs w:val="28"/>
        </w:rPr>
        <w:t xml:space="preserve">No existe duda alguna que lo consignado tanto en la denuncia como en la entrevista absuelta por la Ofendida ante la Policía Judicial son declaraciones extraprocesales que se amoldan al concepto de prueba de referencia consagrado en el </w:t>
      </w:r>
      <w:r w:rsidR="00837FE0" w:rsidRPr="009B5756">
        <w:rPr>
          <w:rFonts w:ascii="Tahoma" w:hAnsi="Tahoma" w:cs="Tahoma"/>
          <w:bCs/>
          <w:szCs w:val="28"/>
        </w:rPr>
        <w:t xml:space="preserve">artículo 437 C.P.P. De igual manera no se puede desconocer que </w:t>
      </w:r>
      <w:r w:rsidR="00B97070" w:rsidRPr="009B5756">
        <w:rPr>
          <w:rFonts w:ascii="Tahoma" w:hAnsi="Tahoma" w:cs="Tahoma"/>
          <w:bCs/>
          <w:szCs w:val="28"/>
        </w:rPr>
        <w:t xml:space="preserve">en el devenir del testimonio absuelto por la Sra. MÓNICA ANDREA ROTAVISTA, la </w:t>
      </w:r>
      <w:r w:rsidR="00121878" w:rsidRPr="009B5756">
        <w:rPr>
          <w:rFonts w:ascii="Tahoma" w:hAnsi="Tahoma" w:cs="Tahoma"/>
          <w:bCs/>
          <w:szCs w:val="28"/>
        </w:rPr>
        <w:t>Fiscalía</w:t>
      </w:r>
      <w:r w:rsidR="00B97070" w:rsidRPr="009B5756">
        <w:rPr>
          <w:rFonts w:ascii="Tahoma" w:hAnsi="Tahoma" w:cs="Tahoma"/>
          <w:bCs/>
          <w:szCs w:val="28"/>
        </w:rPr>
        <w:t xml:space="preserve"> utilizó la denuncia </w:t>
      </w:r>
      <w:r w:rsidR="004A5C6A" w:rsidRPr="009B5756">
        <w:rPr>
          <w:rFonts w:ascii="Tahoma" w:hAnsi="Tahoma" w:cs="Tahoma"/>
          <w:bCs/>
          <w:szCs w:val="28"/>
        </w:rPr>
        <w:t xml:space="preserve">impetrada por Ella </w:t>
      </w:r>
      <w:r w:rsidR="00B97070" w:rsidRPr="009B5756">
        <w:rPr>
          <w:rFonts w:ascii="Tahoma" w:hAnsi="Tahoma" w:cs="Tahoma"/>
          <w:bCs/>
          <w:szCs w:val="28"/>
        </w:rPr>
        <w:t>como herramienta para refrescar la memoria de la testigo, pero solo frente a la fecha en la que decidió denunciar al procesado</w:t>
      </w:r>
      <w:r w:rsidR="00743E33" w:rsidRPr="009B5756">
        <w:rPr>
          <w:rFonts w:ascii="Tahoma" w:hAnsi="Tahoma" w:cs="Tahoma"/>
          <w:bCs/>
          <w:szCs w:val="28"/>
        </w:rPr>
        <w:t>, para de esa forma precisar que la denuncia de marras se deprecó pocas horas después de ocurrido los hechos</w:t>
      </w:r>
      <w:r w:rsidR="00B97070" w:rsidRPr="009B5756">
        <w:rPr>
          <w:rFonts w:ascii="Tahoma" w:hAnsi="Tahoma" w:cs="Tahoma"/>
          <w:bCs/>
          <w:szCs w:val="28"/>
        </w:rPr>
        <w:t>.</w:t>
      </w:r>
      <w:r w:rsidR="004A5C6A" w:rsidRPr="009B5756">
        <w:rPr>
          <w:rFonts w:ascii="Tahoma" w:hAnsi="Tahoma" w:cs="Tahoma"/>
          <w:bCs/>
          <w:szCs w:val="28"/>
        </w:rPr>
        <w:t xml:space="preserve"> Pero ello no quiere decir q</w:t>
      </w:r>
      <w:r w:rsidR="00B97070" w:rsidRPr="009B5756">
        <w:rPr>
          <w:rFonts w:ascii="Tahoma" w:hAnsi="Tahoma" w:cs="Tahoma"/>
          <w:bCs/>
          <w:szCs w:val="28"/>
        </w:rPr>
        <w:t>ue dicha declaración extraprocesal</w:t>
      </w:r>
      <w:r w:rsidR="004A5C6A" w:rsidRPr="009B5756">
        <w:rPr>
          <w:rFonts w:ascii="Tahoma" w:hAnsi="Tahoma" w:cs="Tahoma"/>
          <w:bCs/>
          <w:szCs w:val="28"/>
        </w:rPr>
        <w:t xml:space="preserve"> haya ingresado v</w:t>
      </w:r>
      <w:r w:rsidR="00B97070" w:rsidRPr="009B5756">
        <w:rPr>
          <w:rFonts w:ascii="Tahoma" w:hAnsi="Tahoma" w:cs="Tahoma"/>
          <w:bCs/>
          <w:szCs w:val="28"/>
        </w:rPr>
        <w:t xml:space="preserve">álidamente al proceso, y por ende no </w:t>
      </w:r>
      <w:r w:rsidR="004A5C6A" w:rsidRPr="009B5756">
        <w:rPr>
          <w:rFonts w:ascii="Tahoma" w:hAnsi="Tahoma" w:cs="Tahoma"/>
          <w:bCs/>
          <w:szCs w:val="28"/>
        </w:rPr>
        <w:t>podía</w:t>
      </w:r>
      <w:r w:rsidR="00B97070" w:rsidRPr="009B5756">
        <w:rPr>
          <w:rFonts w:ascii="Tahoma" w:hAnsi="Tahoma" w:cs="Tahoma"/>
          <w:bCs/>
          <w:szCs w:val="28"/>
        </w:rPr>
        <w:t xml:space="preserve"> ser utilizada por la </w:t>
      </w:r>
      <w:r w:rsidR="00B97070" w:rsidRPr="009B5756">
        <w:rPr>
          <w:rFonts w:ascii="Tahoma" w:hAnsi="Tahoma" w:cs="Tahoma"/>
          <w:bCs/>
          <w:i/>
          <w:szCs w:val="28"/>
        </w:rPr>
        <w:t>A quo</w:t>
      </w:r>
      <w:r w:rsidR="00B97070" w:rsidRPr="009B5756">
        <w:rPr>
          <w:rFonts w:ascii="Tahoma" w:hAnsi="Tahoma" w:cs="Tahoma"/>
          <w:bCs/>
          <w:szCs w:val="28"/>
        </w:rPr>
        <w:t xml:space="preserve"> durante el contrainterrogatorio complementario</w:t>
      </w:r>
      <w:r w:rsidR="004A5C6A" w:rsidRPr="009B5756">
        <w:rPr>
          <w:rFonts w:ascii="Tahoma" w:hAnsi="Tahoma" w:cs="Tahoma"/>
          <w:bCs/>
          <w:szCs w:val="28"/>
        </w:rPr>
        <w:t xml:space="preserve">, porque el método de refrescar la memoria </w:t>
      </w:r>
      <w:r w:rsidR="001F2ADA" w:rsidRPr="009B5756">
        <w:rPr>
          <w:rFonts w:ascii="Tahoma" w:hAnsi="Tahoma" w:cs="Tahoma"/>
          <w:bCs/>
          <w:szCs w:val="28"/>
        </w:rPr>
        <w:t xml:space="preserve">es solo una herramienta que facilita el interrogatorio </w:t>
      </w:r>
      <w:r w:rsidR="004A5C6A" w:rsidRPr="009B5756">
        <w:rPr>
          <w:rFonts w:ascii="Tahoma" w:hAnsi="Tahoma" w:cs="Tahoma"/>
          <w:bCs/>
          <w:szCs w:val="28"/>
        </w:rPr>
        <w:t>de un testigo olvidadizo</w:t>
      </w:r>
      <w:r w:rsidR="00A4437F" w:rsidRPr="009B5756">
        <w:rPr>
          <w:rFonts w:ascii="Tahoma" w:hAnsi="Tahoma" w:cs="Tahoma"/>
          <w:bCs/>
          <w:szCs w:val="28"/>
        </w:rPr>
        <w:t xml:space="preserve"> o desmemorizado</w:t>
      </w:r>
      <w:r w:rsidR="001F2ADA" w:rsidRPr="009B5756">
        <w:rPr>
          <w:rFonts w:ascii="Tahoma" w:hAnsi="Tahoma" w:cs="Tahoma"/>
          <w:bCs/>
          <w:szCs w:val="28"/>
        </w:rPr>
        <w:t>,</w:t>
      </w:r>
      <w:r w:rsidR="004A5C6A" w:rsidRPr="009B5756">
        <w:rPr>
          <w:rFonts w:ascii="Tahoma" w:hAnsi="Tahoma" w:cs="Tahoma"/>
          <w:bCs/>
          <w:szCs w:val="28"/>
        </w:rPr>
        <w:t xml:space="preserve"> </w:t>
      </w:r>
      <w:r w:rsidR="001F2ADA" w:rsidRPr="009B5756">
        <w:rPr>
          <w:rFonts w:ascii="Tahoma" w:hAnsi="Tahoma" w:cs="Tahoma"/>
          <w:bCs/>
          <w:szCs w:val="28"/>
        </w:rPr>
        <w:t xml:space="preserve">que </w:t>
      </w:r>
      <w:r w:rsidR="004A5C6A" w:rsidRPr="009B5756">
        <w:rPr>
          <w:rFonts w:ascii="Tahoma" w:hAnsi="Tahoma" w:cs="Tahoma"/>
          <w:bCs/>
          <w:i/>
          <w:szCs w:val="28"/>
        </w:rPr>
        <w:t xml:space="preserve">per se </w:t>
      </w:r>
      <w:r w:rsidR="004A5C6A" w:rsidRPr="009B5756">
        <w:rPr>
          <w:rFonts w:ascii="Tahoma" w:hAnsi="Tahoma" w:cs="Tahoma"/>
          <w:bCs/>
          <w:szCs w:val="28"/>
        </w:rPr>
        <w:t>no conlleva la introducción de una entrevista al proceso</w:t>
      </w:r>
      <w:r w:rsidR="00A4437F" w:rsidRPr="009B5756">
        <w:rPr>
          <w:rStyle w:val="Refdenotaalpie"/>
          <w:rFonts w:ascii="Tahoma" w:hAnsi="Tahoma" w:cs="Tahoma"/>
          <w:bCs/>
          <w:szCs w:val="28"/>
        </w:rPr>
        <w:footnoteReference w:id="4"/>
      </w:r>
      <w:r w:rsidR="004A5C6A" w:rsidRPr="009B5756">
        <w:rPr>
          <w:rFonts w:ascii="Tahoma" w:hAnsi="Tahoma" w:cs="Tahoma"/>
          <w:bCs/>
          <w:szCs w:val="28"/>
        </w:rPr>
        <w:t>, como bien lo ha hecho saber la Corte en los siguientes términos:</w:t>
      </w:r>
    </w:p>
    <w:p w:rsidR="001F2ADA" w:rsidRPr="00120987" w:rsidRDefault="001F2ADA" w:rsidP="00120987">
      <w:pPr>
        <w:pStyle w:val="Sinespaciado"/>
        <w:spacing w:line="276" w:lineRule="auto"/>
        <w:jc w:val="both"/>
        <w:rPr>
          <w:rFonts w:ascii="Tahoma" w:hAnsi="Tahoma" w:cs="Tahoma"/>
          <w:sz w:val="22"/>
        </w:rPr>
      </w:pPr>
    </w:p>
    <w:p w:rsidR="001F2ADA" w:rsidRPr="009B5756" w:rsidRDefault="001F2ADA" w:rsidP="00691272">
      <w:pPr>
        <w:spacing w:after="0" w:line="240" w:lineRule="auto"/>
        <w:ind w:left="1134" w:right="618"/>
        <w:jc w:val="both"/>
        <w:rPr>
          <w:rFonts w:ascii="Tahoma" w:hAnsi="Tahoma" w:cs="Tahoma"/>
          <w:bCs/>
          <w:sz w:val="22"/>
        </w:rPr>
      </w:pPr>
      <w:r w:rsidRPr="009B5756">
        <w:rPr>
          <w:rFonts w:ascii="Tahoma" w:hAnsi="Tahoma" w:cs="Tahoma"/>
          <w:bCs/>
          <w:sz w:val="22"/>
        </w:rPr>
        <w:t>“Cuando se pretende ingresar una declaración anterior al juicio oral, como medio de prueba, deben considerarse todos los aspectos constitucionales y legales que resulten relevantes: la afectación del derecho a controlar el interrogatorio e interrogar o hacer interrogar a los testigos de cargo (como elementos estructurales del derecho a la confrontación), las reglas sobre admisión de prueba de referencia, entre otros. (:::)</w:t>
      </w:r>
    </w:p>
    <w:p w:rsidR="00743E33" w:rsidRPr="009B5756" w:rsidRDefault="00743E33" w:rsidP="00691272">
      <w:pPr>
        <w:spacing w:after="0" w:line="240" w:lineRule="auto"/>
        <w:ind w:left="1134" w:right="618"/>
        <w:jc w:val="both"/>
        <w:rPr>
          <w:rFonts w:ascii="Tahoma" w:hAnsi="Tahoma" w:cs="Tahoma"/>
          <w:bCs/>
          <w:sz w:val="22"/>
        </w:rPr>
      </w:pPr>
    </w:p>
    <w:p w:rsidR="001F2ADA" w:rsidRPr="009B5756" w:rsidRDefault="001F2ADA" w:rsidP="00691272">
      <w:pPr>
        <w:spacing w:after="0" w:line="240" w:lineRule="auto"/>
        <w:ind w:left="1134" w:right="618"/>
        <w:jc w:val="both"/>
        <w:rPr>
          <w:rFonts w:ascii="Tahoma" w:hAnsi="Tahoma" w:cs="Tahoma"/>
          <w:bCs/>
          <w:sz w:val="22"/>
        </w:rPr>
      </w:pPr>
      <w:r w:rsidRPr="009B5756">
        <w:rPr>
          <w:rFonts w:ascii="Tahoma" w:hAnsi="Tahoma" w:cs="Tahoma"/>
          <w:bCs/>
          <w:sz w:val="22"/>
        </w:rPr>
        <w:t>El ordenamiento procesal penal consagra expresamente la posibilidad de utilizar las declaraciones anteriores al juicio oral, bien para refrescar la memoria del testigo, ora para impugnar su credibilidad. (:::)</w:t>
      </w:r>
    </w:p>
    <w:p w:rsidR="001F2ADA" w:rsidRPr="009B5756" w:rsidRDefault="001F2ADA" w:rsidP="00691272">
      <w:pPr>
        <w:spacing w:after="0" w:line="240" w:lineRule="auto"/>
        <w:ind w:left="1134" w:right="618"/>
        <w:jc w:val="both"/>
        <w:rPr>
          <w:rFonts w:ascii="Tahoma" w:hAnsi="Tahoma" w:cs="Tahoma"/>
          <w:bCs/>
          <w:sz w:val="22"/>
        </w:rPr>
      </w:pPr>
    </w:p>
    <w:p w:rsidR="001F2ADA" w:rsidRPr="009B5756" w:rsidRDefault="001F2ADA" w:rsidP="00691272">
      <w:pPr>
        <w:spacing w:after="0" w:line="240" w:lineRule="auto"/>
        <w:ind w:left="1134" w:right="618"/>
        <w:jc w:val="both"/>
        <w:rPr>
          <w:rFonts w:ascii="Tahoma" w:hAnsi="Tahoma" w:cs="Tahoma"/>
          <w:bCs/>
          <w:sz w:val="22"/>
        </w:rPr>
      </w:pPr>
      <w:r w:rsidRPr="009B5756">
        <w:rPr>
          <w:rFonts w:ascii="Tahoma" w:hAnsi="Tahoma" w:cs="Tahoma"/>
          <w:bCs/>
          <w:sz w:val="22"/>
        </w:rPr>
        <w:t xml:space="preserve">Mirado a la luz de las garantías judiciales  del acusado, el uso de declaraciones anteriores para el refrescamiento de memoria no resulta </w:t>
      </w:r>
      <w:r w:rsidRPr="009B5756">
        <w:rPr>
          <w:rFonts w:ascii="Tahoma" w:hAnsi="Tahoma" w:cs="Tahoma"/>
          <w:bCs/>
          <w:sz w:val="22"/>
        </w:rPr>
        <w:lastRenderedPageBreak/>
        <w:t xml:space="preserve">problemático porque (i) la declaración anterior se utiliza exclusivamente con la finalidad de refrescar la memoria del testigo, </w:t>
      </w:r>
      <w:r w:rsidRPr="009B5756">
        <w:rPr>
          <w:rFonts w:ascii="Tahoma" w:hAnsi="Tahoma" w:cs="Tahoma"/>
          <w:b/>
          <w:bCs/>
          <w:i/>
          <w:sz w:val="22"/>
        </w:rPr>
        <w:t>y, por tanto, no es incorporada como prueba, ni físicamente ni a través de lectura</w:t>
      </w:r>
      <w:r w:rsidRPr="009B5756">
        <w:rPr>
          <w:rFonts w:ascii="Tahoma" w:hAnsi="Tahoma" w:cs="Tahoma"/>
          <w:bCs/>
          <w:sz w:val="22"/>
        </w:rPr>
        <w:t xml:space="preserve"> (debe ser mental); (ii) la defensa (y la Fiscalía, cuando sea el caso) tiene derecho a examinar los documentos utilizados para refrescar la memoria del testigo, y (iii) el juez debe constatar que se cumplan los requisitos básicos para utilizar un documento con el fin de refrescar la memoria del testigo…..”</w:t>
      </w:r>
      <w:r w:rsidRPr="009B5756">
        <w:rPr>
          <w:rStyle w:val="Refdenotaalpie"/>
          <w:rFonts w:ascii="Tahoma" w:hAnsi="Tahoma" w:cs="Tahoma"/>
          <w:bCs/>
          <w:sz w:val="22"/>
        </w:rPr>
        <w:footnoteReference w:id="5"/>
      </w:r>
      <w:r w:rsidRPr="009B5756">
        <w:rPr>
          <w:rFonts w:ascii="Tahoma" w:hAnsi="Tahoma" w:cs="Tahoma"/>
          <w:bCs/>
          <w:sz w:val="22"/>
        </w:rPr>
        <w:t>.</w:t>
      </w:r>
    </w:p>
    <w:p w:rsidR="00743E33" w:rsidRPr="00082B65" w:rsidRDefault="00743E33" w:rsidP="00082B65">
      <w:pPr>
        <w:pStyle w:val="Sinespaciado"/>
        <w:spacing w:line="276" w:lineRule="auto"/>
        <w:jc w:val="both"/>
        <w:rPr>
          <w:rFonts w:ascii="Tahoma" w:hAnsi="Tahoma" w:cs="Tahoma"/>
          <w:sz w:val="22"/>
        </w:rPr>
      </w:pPr>
    </w:p>
    <w:p w:rsidR="00743E33" w:rsidRPr="009B5756" w:rsidRDefault="007F320C" w:rsidP="003F78AF">
      <w:pPr>
        <w:pStyle w:val="Prrafodelista"/>
        <w:numPr>
          <w:ilvl w:val="0"/>
          <w:numId w:val="10"/>
        </w:numPr>
        <w:spacing w:after="0" w:line="276" w:lineRule="auto"/>
        <w:ind w:left="360"/>
        <w:jc w:val="both"/>
        <w:rPr>
          <w:rFonts w:ascii="Tahoma" w:hAnsi="Tahoma" w:cs="Tahoma"/>
          <w:bCs/>
          <w:szCs w:val="28"/>
        </w:rPr>
      </w:pPr>
      <w:r w:rsidRPr="009B5756">
        <w:rPr>
          <w:rFonts w:ascii="Tahoma" w:hAnsi="Tahoma" w:cs="Tahoma"/>
          <w:bCs/>
          <w:szCs w:val="28"/>
        </w:rPr>
        <w:t>Es cierto que la anamnesis hace</w:t>
      </w:r>
      <w:r w:rsidR="00743E33" w:rsidRPr="009B5756">
        <w:rPr>
          <w:rFonts w:ascii="Tahoma" w:hAnsi="Tahoma" w:cs="Tahoma"/>
          <w:bCs/>
          <w:szCs w:val="28"/>
        </w:rPr>
        <w:t xml:space="preserve"> parte de un dictamen médico legal, pero también es verdad que cuando se </w:t>
      </w:r>
      <w:r w:rsidR="00A4437F" w:rsidRPr="009B5756">
        <w:rPr>
          <w:rFonts w:ascii="Tahoma" w:hAnsi="Tahoma" w:cs="Tahoma"/>
          <w:bCs/>
          <w:szCs w:val="28"/>
        </w:rPr>
        <w:t>escinda de</w:t>
      </w:r>
      <w:r w:rsidR="00743E33" w:rsidRPr="009B5756">
        <w:rPr>
          <w:rFonts w:ascii="Tahoma" w:hAnsi="Tahoma" w:cs="Tahoma"/>
          <w:bCs/>
          <w:szCs w:val="28"/>
        </w:rPr>
        <w:t xml:space="preserve"> la prueba pericial para utilizar solamente lo que una persona le haya narrado al perito </w:t>
      </w:r>
      <w:r w:rsidR="00877F8D" w:rsidRPr="009B5756">
        <w:rPr>
          <w:rFonts w:ascii="Tahoma" w:hAnsi="Tahoma" w:cs="Tahoma"/>
          <w:bCs/>
          <w:szCs w:val="28"/>
        </w:rPr>
        <w:t>médico</w:t>
      </w:r>
      <w:r w:rsidR="00743E33" w:rsidRPr="009B5756">
        <w:rPr>
          <w:rFonts w:ascii="Tahoma" w:hAnsi="Tahoma" w:cs="Tahoma"/>
          <w:bCs/>
          <w:szCs w:val="28"/>
        </w:rPr>
        <w:t xml:space="preserve">, dichas declaraciones se constituyen en pruebas de referencia, que deben superar el cedazo de la admisibilidad para que puedan ingresar válidamente al proceso. </w:t>
      </w:r>
    </w:p>
    <w:p w:rsidR="00743E33" w:rsidRPr="00082B65" w:rsidRDefault="00743E33" w:rsidP="00082B65">
      <w:pPr>
        <w:pStyle w:val="Sinespaciado"/>
        <w:spacing w:line="276" w:lineRule="auto"/>
        <w:jc w:val="both"/>
        <w:rPr>
          <w:rFonts w:ascii="Tahoma" w:hAnsi="Tahoma" w:cs="Tahoma"/>
          <w:sz w:val="22"/>
        </w:rPr>
      </w:pPr>
    </w:p>
    <w:p w:rsidR="00743E33" w:rsidRPr="009B5756" w:rsidRDefault="00743E33" w:rsidP="003F78AF">
      <w:pPr>
        <w:spacing w:after="0" w:line="276" w:lineRule="auto"/>
        <w:ind w:left="360"/>
        <w:jc w:val="both"/>
        <w:rPr>
          <w:rFonts w:ascii="Tahoma" w:hAnsi="Tahoma" w:cs="Tahoma"/>
          <w:bCs/>
          <w:szCs w:val="28"/>
        </w:rPr>
      </w:pPr>
      <w:r w:rsidRPr="009B5756">
        <w:rPr>
          <w:rFonts w:ascii="Tahoma" w:hAnsi="Tahoma" w:cs="Tahoma"/>
          <w:bCs/>
          <w:szCs w:val="28"/>
        </w:rPr>
        <w:t>Sobre la naturaleza de la anamnesis, la Corte se expresó de la siguiente manera:</w:t>
      </w:r>
    </w:p>
    <w:p w:rsidR="00743E33" w:rsidRPr="00082B65" w:rsidRDefault="00743E33" w:rsidP="00082B65">
      <w:pPr>
        <w:pStyle w:val="Sinespaciado"/>
        <w:spacing w:line="276" w:lineRule="auto"/>
        <w:jc w:val="both"/>
        <w:rPr>
          <w:rFonts w:ascii="Tahoma" w:hAnsi="Tahoma" w:cs="Tahoma"/>
          <w:sz w:val="22"/>
        </w:rPr>
      </w:pPr>
    </w:p>
    <w:p w:rsidR="00743E33" w:rsidRPr="009B5756" w:rsidRDefault="00743E33" w:rsidP="00691272">
      <w:pPr>
        <w:spacing w:after="0" w:line="240" w:lineRule="auto"/>
        <w:ind w:left="1134" w:right="618"/>
        <w:jc w:val="both"/>
        <w:rPr>
          <w:rFonts w:ascii="Tahoma" w:hAnsi="Tahoma" w:cs="Tahoma"/>
          <w:bCs/>
          <w:sz w:val="22"/>
        </w:rPr>
      </w:pPr>
      <w:r w:rsidRPr="009B5756">
        <w:rPr>
          <w:rFonts w:ascii="Tahoma" w:hAnsi="Tahoma" w:cs="Tahoma"/>
          <w:bCs/>
          <w:sz w:val="22"/>
        </w:rPr>
        <w:t>“Es pertinente resaltar que la anamnesis a la cual alude el médico Prada Moreno, corresponde al relato de Fernanda Romero, de manera que respecto de los sucesos declarados, el galeno no actúa como testigo directo de los mismos, pues únicamente los reproduce, de modo que los falladores de primera y segunda instancia erraron al valorar lo expuesto por la víctima como si se tratara de una prueba directa, es decir, como si hubiera comparecido a declarar en el juicio, cuando lo cierto es, como ya se ha destacado, que no únicamente no asistió al debate, sino que privó al procesado de su derecho de confrontación</w:t>
      </w:r>
    </w:p>
    <w:p w:rsidR="00743E33" w:rsidRPr="00082B65" w:rsidRDefault="00743E33" w:rsidP="00082B65">
      <w:pPr>
        <w:pStyle w:val="Sinespaciado"/>
        <w:spacing w:line="276" w:lineRule="auto"/>
        <w:jc w:val="both"/>
        <w:rPr>
          <w:rFonts w:ascii="Tahoma" w:hAnsi="Tahoma" w:cs="Tahoma"/>
          <w:sz w:val="22"/>
        </w:rPr>
      </w:pPr>
    </w:p>
    <w:p w:rsidR="00743E33" w:rsidRPr="009B5756" w:rsidRDefault="00743E33" w:rsidP="00691272">
      <w:pPr>
        <w:spacing w:after="0" w:line="240" w:lineRule="auto"/>
        <w:ind w:left="1134" w:right="618"/>
        <w:jc w:val="both"/>
        <w:rPr>
          <w:rFonts w:ascii="Tahoma" w:hAnsi="Tahoma" w:cs="Tahoma"/>
          <w:bCs/>
          <w:sz w:val="22"/>
        </w:rPr>
      </w:pPr>
      <w:r w:rsidRPr="009B5756">
        <w:rPr>
          <w:rFonts w:ascii="Tahoma" w:hAnsi="Tahoma" w:cs="Tahoma"/>
          <w:bCs/>
          <w:sz w:val="22"/>
        </w:rPr>
        <w:t>Conforme a las reglas del sistema penal acusatorio establecido en la Ley 906 de 2004 no basta para proferir una sentencia de condena, como lo hicieron los falladores en este caso, establecer una coincidencia entre la denuncia (no incorporada legalmente al proceso), la anamnesis y el examen sexológico para concluir que se cometió el delito de acceso carnal violento, pues era imprescindible contar con la declaración de la víctima dentro del juicio, a fin de soportar la decisión judicial respe</w:t>
      </w:r>
      <w:r w:rsidR="00691272" w:rsidRPr="009B5756">
        <w:rPr>
          <w:rFonts w:ascii="Tahoma" w:hAnsi="Tahoma" w:cs="Tahoma"/>
          <w:bCs/>
          <w:sz w:val="22"/>
        </w:rPr>
        <w:t>tando los derechos del acusado…</w:t>
      </w:r>
      <w:r w:rsidRPr="009B5756">
        <w:rPr>
          <w:rFonts w:ascii="Tahoma" w:hAnsi="Tahoma" w:cs="Tahoma"/>
          <w:bCs/>
          <w:sz w:val="22"/>
        </w:rPr>
        <w:t>”</w:t>
      </w:r>
      <w:r w:rsidRPr="009B5756">
        <w:rPr>
          <w:rFonts w:ascii="Tahoma" w:hAnsi="Tahoma" w:cs="Tahoma"/>
          <w:sz w:val="22"/>
          <w:vertAlign w:val="superscript"/>
        </w:rPr>
        <w:footnoteReference w:id="6"/>
      </w:r>
      <w:r w:rsidRPr="009B5756">
        <w:rPr>
          <w:rFonts w:ascii="Tahoma" w:hAnsi="Tahoma" w:cs="Tahoma"/>
          <w:bCs/>
          <w:sz w:val="22"/>
        </w:rPr>
        <w:t>.</w:t>
      </w:r>
    </w:p>
    <w:p w:rsidR="00743E33" w:rsidRPr="00082B65" w:rsidRDefault="00743E33" w:rsidP="00082B65">
      <w:pPr>
        <w:pStyle w:val="Sinespaciado"/>
        <w:spacing w:line="276" w:lineRule="auto"/>
        <w:jc w:val="both"/>
        <w:rPr>
          <w:rFonts w:ascii="Tahoma" w:hAnsi="Tahoma" w:cs="Tahoma"/>
          <w:sz w:val="22"/>
        </w:rPr>
      </w:pPr>
    </w:p>
    <w:p w:rsidR="00781DCD" w:rsidRPr="009B5756" w:rsidRDefault="003F78AF" w:rsidP="00AE54C9">
      <w:pPr>
        <w:spacing w:after="0" w:line="276" w:lineRule="auto"/>
        <w:jc w:val="both"/>
        <w:rPr>
          <w:rFonts w:ascii="Tahoma" w:hAnsi="Tahoma" w:cs="Tahoma"/>
          <w:bCs/>
          <w:szCs w:val="28"/>
        </w:rPr>
      </w:pPr>
      <w:r w:rsidRPr="009B5756">
        <w:rPr>
          <w:rFonts w:ascii="Tahoma" w:hAnsi="Tahoma" w:cs="Tahoma"/>
          <w:bCs/>
          <w:szCs w:val="28"/>
        </w:rPr>
        <w:t xml:space="preserve">En suma, acorde con lo </w:t>
      </w:r>
      <w:r w:rsidR="00EA6AE1" w:rsidRPr="009B5756">
        <w:rPr>
          <w:rFonts w:ascii="Tahoma" w:hAnsi="Tahoma" w:cs="Tahoma"/>
          <w:bCs/>
          <w:szCs w:val="28"/>
        </w:rPr>
        <w:t>hasta ahora</w:t>
      </w:r>
      <w:r w:rsidRPr="009B5756">
        <w:rPr>
          <w:rFonts w:ascii="Tahoma" w:hAnsi="Tahoma" w:cs="Tahoma"/>
          <w:bCs/>
          <w:szCs w:val="28"/>
        </w:rPr>
        <w:t xml:space="preserve"> expuesto, la Sala válidamente puede concluir que en el presente asunto se vulneró el debido proceso, </w:t>
      </w:r>
      <w:r w:rsidR="00583499" w:rsidRPr="009B5756">
        <w:rPr>
          <w:rFonts w:ascii="Tahoma" w:hAnsi="Tahoma" w:cs="Tahoma"/>
          <w:bCs/>
          <w:szCs w:val="28"/>
        </w:rPr>
        <w:t>a partir del momento en el que la Jueza de primer nivel ejerció el interrogatorio complementario en la testigo MÓNICA ANDREA ROTAVISTA p</w:t>
      </w:r>
      <w:r w:rsidR="00781DCD" w:rsidRPr="009B5756">
        <w:rPr>
          <w:rFonts w:ascii="Tahoma" w:hAnsi="Tahoma" w:cs="Tahoma"/>
          <w:bCs/>
          <w:szCs w:val="28"/>
        </w:rPr>
        <w:t xml:space="preserve">orque: </w:t>
      </w:r>
    </w:p>
    <w:p w:rsidR="00781DCD" w:rsidRPr="00082B65" w:rsidRDefault="00781DCD" w:rsidP="00082B65">
      <w:pPr>
        <w:pStyle w:val="Sinespaciado"/>
        <w:spacing w:line="276" w:lineRule="auto"/>
        <w:jc w:val="both"/>
        <w:rPr>
          <w:rFonts w:ascii="Tahoma" w:hAnsi="Tahoma" w:cs="Tahoma"/>
          <w:sz w:val="22"/>
        </w:rPr>
      </w:pPr>
    </w:p>
    <w:p w:rsidR="00A4437F" w:rsidRDefault="00583499" w:rsidP="00A4437F">
      <w:pPr>
        <w:pStyle w:val="Prrafodelista"/>
        <w:numPr>
          <w:ilvl w:val="0"/>
          <w:numId w:val="12"/>
        </w:numPr>
        <w:spacing w:after="0" w:line="276" w:lineRule="auto"/>
        <w:ind w:left="360"/>
        <w:jc w:val="both"/>
        <w:rPr>
          <w:rFonts w:ascii="Tahoma" w:hAnsi="Tahoma" w:cs="Tahoma"/>
          <w:bCs/>
          <w:szCs w:val="28"/>
        </w:rPr>
      </w:pPr>
      <w:r w:rsidRPr="009B5756">
        <w:rPr>
          <w:rFonts w:ascii="Tahoma" w:hAnsi="Tahoma" w:cs="Tahoma"/>
          <w:bCs/>
          <w:szCs w:val="28"/>
        </w:rPr>
        <w:t xml:space="preserve">Se desconocieron los </w:t>
      </w:r>
      <w:r w:rsidR="003F78AF" w:rsidRPr="009B5756">
        <w:rPr>
          <w:rFonts w:ascii="Tahoma" w:hAnsi="Tahoma" w:cs="Tahoma"/>
          <w:bCs/>
          <w:szCs w:val="28"/>
        </w:rPr>
        <w:t xml:space="preserve">principios de </w:t>
      </w:r>
      <w:r w:rsidRPr="009B5756">
        <w:rPr>
          <w:rFonts w:ascii="Tahoma" w:hAnsi="Tahoma" w:cs="Tahoma"/>
          <w:bCs/>
          <w:szCs w:val="28"/>
        </w:rPr>
        <w:t xml:space="preserve">la </w:t>
      </w:r>
      <w:r w:rsidR="003F78AF" w:rsidRPr="009B5756">
        <w:rPr>
          <w:rFonts w:ascii="Tahoma" w:hAnsi="Tahoma" w:cs="Tahoma"/>
          <w:bCs/>
          <w:szCs w:val="28"/>
        </w:rPr>
        <w:t xml:space="preserve">imparcialidad y de </w:t>
      </w:r>
      <w:r w:rsidR="00781DCD" w:rsidRPr="009B5756">
        <w:rPr>
          <w:rFonts w:ascii="Tahoma" w:hAnsi="Tahoma" w:cs="Tahoma"/>
          <w:bCs/>
          <w:szCs w:val="28"/>
        </w:rPr>
        <w:t xml:space="preserve">la </w:t>
      </w:r>
      <w:r w:rsidR="003F78AF" w:rsidRPr="009B5756">
        <w:rPr>
          <w:rFonts w:ascii="Tahoma" w:hAnsi="Tahoma" w:cs="Tahoma"/>
          <w:bCs/>
          <w:szCs w:val="28"/>
        </w:rPr>
        <w:t xml:space="preserve">igualdad de armas, </w:t>
      </w:r>
      <w:r w:rsidR="00781DCD" w:rsidRPr="009B5756">
        <w:rPr>
          <w:rFonts w:ascii="Tahoma" w:hAnsi="Tahoma" w:cs="Tahoma"/>
          <w:bCs/>
          <w:szCs w:val="28"/>
        </w:rPr>
        <w:t xml:space="preserve">ya que en esencia el interrogatorio complementario fue un verdadero contrainterrogatorio, en el cual la </w:t>
      </w:r>
      <w:r w:rsidR="00781DCD" w:rsidRPr="009B5756">
        <w:rPr>
          <w:rFonts w:ascii="Tahoma" w:hAnsi="Tahoma" w:cs="Tahoma"/>
          <w:bCs/>
          <w:i/>
          <w:szCs w:val="28"/>
        </w:rPr>
        <w:t xml:space="preserve">A quo </w:t>
      </w:r>
      <w:r w:rsidR="00781DCD" w:rsidRPr="009B5756">
        <w:rPr>
          <w:rFonts w:ascii="Tahoma" w:hAnsi="Tahoma" w:cs="Tahoma"/>
          <w:bCs/>
          <w:szCs w:val="28"/>
        </w:rPr>
        <w:t>usurpó el rol de la Defensa, lo que generó u</w:t>
      </w:r>
      <w:r w:rsidRPr="009B5756">
        <w:rPr>
          <w:rFonts w:ascii="Tahoma" w:hAnsi="Tahoma" w:cs="Tahoma"/>
          <w:bCs/>
          <w:szCs w:val="28"/>
        </w:rPr>
        <w:t xml:space="preserve">n desequilibrio que </w:t>
      </w:r>
      <w:r w:rsidR="007F320C" w:rsidRPr="009B5756">
        <w:rPr>
          <w:rFonts w:ascii="Tahoma" w:hAnsi="Tahoma" w:cs="Tahoma"/>
          <w:bCs/>
          <w:szCs w:val="28"/>
        </w:rPr>
        <w:t>en ú</w:t>
      </w:r>
      <w:r w:rsidR="00781DCD" w:rsidRPr="009B5756">
        <w:rPr>
          <w:rFonts w:ascii="Tahoma" w:hAnsi="Tahoma" w:cs="Tahoma"/>
          <w:bCs/>
          <w:szCs w:val="28"/>
        </w:rPr>
        <w:t>ltimas favoreció los intereses de la Defensa</w:t>
      </w:r>
      <w:r w:rsidRPr="009B5756">
        <w:rPr>
          <w:rFonts w:ascii="Tahoma" w:hAnsi="Tahoma" w:cs="Tahoma"/>
          <w:bCs/>
          <w:szCs w:val="28"/>
        </w:rPr>
        <w:t>.</w:t>
      </w:r>
    </w:p>
    <w:p w:rsidR="00DC1751" w:rsidRPr="00082B65" w:rsidRDefault="00DC1751" w:rsidP="00082B65">
      <w:pPr>
        <w:pStyle w:val="Sinespaciado"/>
        <w:spacing w:line="276" w:lineRule="auto"/>
        <w:jc w:val="both"/>
        <w:rPr>
          <w:rFonts w:ascii="Tahoma" w:hAnsi="Tahoma" w:cs="Tahoma"/>
          <w:sz w:val="22"/>
        </w:rPr>
      </w:pPr>
    </w:p>
    <w:p w:rsidR="00781DCD" w:rsidRPr="009B5756" w:rsidRDefault="00781DCD" w:rsidP="00F00114">
      <w:pPr>
        <w:pStyle w:val="Prrafodelista"/>
        <w:numPr>
          <w:ilvl w:val="0"/>
          <w:numId w:val="12"/>
        </w:numPr>
        <w:spacing w:after="0" w:line="276" w:lineRule="auto"/>
        <w:ind w:left="360"/>
        <w:jc w:val="both"/>
        <w:rPr>
          <w:rFonts w:ascii="Tahoma" w:hAnsi="Tahoma" w:cs="Tahoma"/>
          <w:bCs/>
          <w:szCs w:val="28"/>
        </w:rPr>
      </w:pPr>
      <w:r w:rsidRPr="009B5756">
        <w:rPr>
          <w:rFonts w:ascii="Tahoma" w:hAnsi="Tahoma" w:cs="Tahoma"/>
          <w:bCs/>
          <w:szCs w:val="28"/>
        </w:rPr>
        <w:t xml:space="preserve">Para ejercer el supuesto interrogatorio complementario, la </w:t>
      </w:r>
      <w:r w:rsidRPr="009B5756">
        <w:rPr>
          <w:rFonts w:ascii="Tahoma" w:hAnsi="Tahoma" w:cs="Tahoma"/>
          <w:bCs/>
          <w:i/>
          <w:szCs w:val="28"/>
        </w:rPr>
        <w:t xml:space="preserve">A quo </w:t>
      </w:r>
      <w:r w:rsidRPr="009B5756">
        <w:rPr>
          <w:rFonts w:ascii="Tahoma" w:hAnsi="Tahoma" w:cs="Tahoma"/>
          <w:bCs/>
          <w:szCs w:val="28"/>
        </w:rPr>
        <w:t xml:space="preserve">utilizó </w:t>
      </w:r>
      <w:r w:rsidR="00EA6AE1" w:rsidRPr="009B5756">
        <w:rPr>
          <w:rFonts w:ascii="Tahoma" w:hAnsi="Tahoma" w:cs="Tahoma"/>
          <w:bCs/>
          <w:szCs w:val="28"/>
        </w:rPr>
        <w:t>unos</w:t>
      </w:r>
      <w:r w:rsidRPr="009B5756">
        <w:rPr>
          <w:rFonts w:ascii="Tahoma" w:hAnsi="Tahoma" w:cs="Tahoma"/>
          <w:bCs/>
          <w:szCs w:val="28"/>
        </w:rPr>
        <w:t xml:space="preserve"> medios de conocimiento que válidamente no habían ingres</w:t>
      </w:r>
      <w:r w:rsidR="00EA6AE1" w:rsidRPr="009B5756">
        <w:rPr>
          <w:rFonts w:ascii="Tahoma" w:hAnsi="Tahoma" w:cs="Tahoma"/>
          <w:bCs/>
          <w:szCs w:val="28"/>
        </w:rPr>
        <w:t>ado al p</w:t>
      </w:r>
      <w:r w:rsidRPr="009B5756">
        <w:rPr>
          <w:rFonts w:ascii="Tahoma" w:hAnsi="Tahoma" w:cs="Tahoma"/>
          <w:bCs/>
          <w:szCs w:val="28"/>
        </w:rPr>
        <w:t xml:space="preserve">roceso. </w:t>
      </w:r>
    </w:p>
    <w:p w:rsidR="00EA6AE1" w:rsidRPr="00082B65" w:rsidRDefault="00EA6AE1" w:rsidP="00082B65">
      <w:pPr>
        <w:pStyle w:val="Sinespaciado"/>
        <w:spacing w:line="276" w:lineRule="auto"/>
        <w:jc w:val="both"/>
        <w:rPr>
          <w:rFonts w:ascii="Tahoma" w:hAnsi="Tahoma" w:cs="Tahoma"/>
          <w:sz w:val="22"/>
        </w:rPr>
      </w:pPr>
    </w:p>
    <w:p w:rsidR="00EA6AE1" w:rsidRPr="009B5756" w:rsidRDefault="00EA6AE1" w:rsidP="00F00114">
      <w:pPr>
        <w:pStyle w:val="Prrafodelista"/>
        <w:numPr>
          <w:ilvl w:val="0"/>
          <w:numId w:val="12"/>
        </w:numPr>
        <w:spacing w:after="0" w:line="276" w:lineRule="auto"/>
        <w:ind w:left="360"/>
        <w:jc w:val="both"/>
        <w:rPr>
          <w:rFonts w:ascii="Tahoma" w:hAnsi="Tahoma" w:cs="Tahoma"/>
          <w:bCs/>
          <w:szCs w:val="28"/>
        </w:rPr>
      </w:pPr>
      <w:r w:rsidRPr="009B5756">
        <w:rPr>
          <w:rFonts w:ascii="Tahoma" w:hAnsi="Tahoma" w:cs="Tahoma"/>
          <w:bCs/>
          <w:szCs w:val="28"/>
        </w:rPr>
        <w:lastRenderedPageBreak/>
        <w:t xml:space="preserve">La información obtenida </w:t>
      </w:r>
      <w:r w:rsidR="00F00114" w:rsidRPr="009B5756">
        <w:rPr>
          <w:rFonts w:ascii="Tahoma" w:hAnsi="Tahoma" w:cs="Tahoma"/>
          <w:bCs/>
          <w:szCs w:val="28"/>
        </w:rPr>
        <w:t xml:space="preserve">de manera irregular </w:t>
      </w:r>
      <w:r w:rsidRPr="009B5756">
        <w:rPr>
          <w:rFonts w:ascii="Tahoma" w:hAnsi="Tahoma" w:cs="Tahoma"/>
          <w:bCs/>
          <w:szCs w:val="28"/>
        </w:rPr>
        <w:t>por la Jueza de primer nivel durante el insidioso interrogatorio complementario al cual fue sometida la testigo MÓNICA ANDREA ROTAVISTA</w:t>
      </w:r>
      <w:r w:rsidR="00F00114" w:rsidRPr="009B5756">
        <w:rPr>
          <w:rFonts w:ascii="Tahoma" w:hAnsi="Tahoma" w:cs="Tahoma"/>
          <w:bCs/>
          <w:szCs w:val="28"/>
        </w:rPr>
        <w:t xml:space="preserve">, se erigió como uno de los </w:t>
      </w:r>
      <w:r w:rsidR="00A4437F" w:rsidRPr="009B5756">
        <w:rPr>
          <w:rFonts w:ascii="Tahoma" w:hAnsi="Tahoma" w:cs="Tahoma"/>
          <w:bCs/>
          <w:szCs w:val="28"/>
        </w:rPr>
        <w:t>pilares en los que se cimentó</w:t>
      </w:r>
      <w:r w:rsidR="00F00114" w:rsidRPr="009B5756">
        <w:rPr>
          <w:rFonts w:ascii="Tahoma" w:hAnsi="Tahoma" w:cs="Tahoma"/>
          <w:bCs/>
          <w:szCs w:val="28"/>
        </w:rPr>
        <w:t xml:space="preserve"> la absolución del Procesado </w:t>
      </w:r>
      <w:r w:rsidR="00185368">
        <w:rPr>
          <w:rFonts w:ascii="Tahoma" w:hAnsi="Tahoma" w:cs="Tahoma"/>
          <w:bCs/>
          <w:szCs w:val="28"/>
        </w:rPr>
        <w:t>LFPP</w:t>
      </w:r>
      <w:r w:rsidR="00F00114" w:rsidRPr="009B5756">
        <w:rPr>
          <w:rFonts w:ascii="Tahoma" w:hAnsi="Tahoma" w:cs="Tahoma"/>
          <w:bCs/>
          <w:szCs w:val="28"/>
        </w:rPr>
        <w:t xml:space="preserve"> de los cargos por los cuales fue llamado a juicio por parte de la FGN.</w:t>
      </w:r>
    </w:p>
    <w:p w:rsidR="00EA6AE1" w:rsidRPr="00082B65" w:rsidRDefault="00EA6AE1" w:rsidP="00082B65">
      <w:pPr>
        <w:pStyle w:val="Sinespaciado"/>
        <w:spacing w:line="276" w:lineRule="auto"/>
        <w:jc w:val="both"/>
        <w:rPr>
          <w:rFonts w:ascii="Tahoma" w:hAnsi="Tahoma" w:cs="Tahoma"/>
          <w:sz w:val="22"/>
        </w:rPr>
      </w:pPr>
    </w:p>
    <w:p w:rsidR="00781DCD" w:rsidRPr="009B5756" w:rsidRDefault="00781DCD" w:rsidP="00AE54C9">
      <w:pPr>
        <w:spacing w:after="0" w:line="276" w:lineRule="auto"/>
        <w:jc w:val="both"/>
        <w:rPr>
          <w:rFonts w:ascii="Tahoma" w:hAnsi="Tahoma" w:cs="Tahoma"/>
          <w:bCs/>
          <w:szCs w:val="28"/>
        </w:rPr>
      </w:pPr>
      <w:r w:rsidRPr="009B5756">
        <w:rPr>
          <w:rFonts w:ascii="Tahoma" w:hAnsi="Tahoma" w:cs="Tahoma"/>
          <w:bCs/>
          <w:szCs w:val="28"/>
        </w:rPr>
        <w:t>Por l</w:t>
      </w:r>
      <w:r w:rsidR="00BE6900" w:rsidRPr="009B5756">
        <w:rPr>
          <w:rFonts w:ascii="Tahoma" w:hAnsi="Tahoma" w:cs="Tahoma"/>
          <w:bCs/>
          <w:szCs w:val="28"/>
        </w:rPr>
        <w:t xml:space="preserve">o tanto, al estar demostrado que en el presente asunto </w:t>
      </w:r>
      <w:r w:rsidR="004268AF" w:rsidRPr="009B5756">
        <w:rPr>
          <w:rFonts w:ascii="Tahoma" w:hAnsi="Tahoma" w:cs="Tahoma"/>
          <w:bCs/>
          <w:szCs w:val="28"/>
        </w:rPr>
        <w:t xml:space="preserve">durante la práctica de una prueba </w:t>
      </w:r>
      <w:r w:rsidR="00C277B0" w:rsidRPr="009B5756">
        <w:rPr>
          <w:rFonts w:ascii="Tahoma" w:hAnsi="Tahoma" w:cs="Tahoma"/>
          <w:bCs/>
          <w:szCs w:val="28"/>
        </w:rPr>
        <w:t>testimonial</w:t>
      </w:r>
      <w:r w:rsidR="00EA6AE1" w:rsidRPr="009B5756">
        <w:rPr>
          <w:rFonts w:ascii="Tahoma" w:hAnsi="Tahoma" w:cs="Tahoma"/>
          <w:bCs/>
          <w:szCs w:val="28"/>
        </w:rPr>
        <w:t>, o sea el testimonio de MÓNICA ANDREA ROTAVISTA,</w:t>
      </w:r>
      <w:r w:rsidR="00C277B0" w:rsidRPr="009B5756">
        <w:rPr>
          <w:rFonts w:ascii="Tahoma" w:hAnsi="Tahoma" w:cs="Tahoma"/>
          <w:bCs/>
          <w:szCs w:val="28"/>
        </w:rPr>
        <w:t xml:space="preserve"> </w:t>
      </w:r>
      <w:r w:rsidR="00BE6900" w:rsidRPr="009B5756">
        <w:rPr>
          <w:rFonts w:ascii="Tahoma" w:hAnsi="Tahoma" w:cs="Tahoma"/>
          <w:bCs/>
          <w:szCs w:val="28"/>
        </w:rPr>
        <w:t>se incurrió en una vulneración del debido proceso</w:t>
      </w:r>
      <w:r w:rsidR="004268AF" w:rsidRPr="009B5756">
        <w:rPr>
          <w:rFonts w:ascii="Tahoma" w:hAnsi="Tahoma" w:cs="Tahoma"/>
          <w:bCs/>
          <w:szCs w:val="28"/>
        </w:rPr>
        <w:t xml:space="preserve">, </w:t>
      </w:r>
      <w:r w:rsidR="00C277B0" w:rsidRPr="009B5756">
        <w:rPr>
          <w:rFonts w:ascii="Tahoma" w:hAnsi="Tahoma" w:cs="Tahoma"/>
          <w:bCs/>
          <w:szCs w:val="28"/>
        </w:rPr>
        <w:t>más</w:t>
      </w:r>
      <w:r w:rsidR="004268AF" w:rsidRPr="009B5756">
        <w:rPr>
          <w:rFonts w:ascii="Tahoma" w:hAnsi="Tahoma" w:cs="Tahoma"/>
          <w:bCs/>
          <w:szCs w:val="28"/>
        </w:rPr>
        <w:t xml:space="preserve"> exactamente </w:t>
      </w:r>
      <w:r w:rsidR="00C277B0" w:rsidRPr="009B5756">
        <w:rPr>
          <w:rFonts w:ascii="Tahoma" w:hAnsi="Tahoma" w:cs="Tahoma"/>
          <w:bCs/>
          <w:szCs w:val="28"/>
        </w:rPr>
        <w:t xml:space="preserve">en </w:t>
      </w:r>
      <w:r w:rsidR="004268AF" w:rsidRPr="009B5756">
        <w:rPr>
          <w:rFonts w:ascii="Tahoma" w:hAnsi="Tahoma" w:cs="Tahoma"/>
          <w:bCs/>
          <w:szCs w:val="28"/>
        </w:rPr>
        <w:t xml:space="preserve">lo que la doctrina ha denominado como </w:t>
      </w:r>
      <w:r w:rsidR="004268AF" w:rsidRPr="009B5756">
        <w:rPr>
          <w:rFonts w:ascii="Tahoma" w:hAnsi="Tahoma" w:cs="Tahoma"/>
          <w:bCs/>
          <w:i/>
          <w:szCs w:val="28"/>
        </w:rPr>
        <w:t>“el debido proceso probatorio”,</w:t>
      </w:r>
      <w:r w:rsidR="00BE6900" w:rsidRPr="009B5756">
        <w:rPr>
          <w:rFonts w:ascii="Tahoma" w:hAnsi="Tahoma" w:cs="Tahoma"/>
          <w:bCs/>
          <w:szCs w:val="28"/>
        </w:rPr>
        <w:t xml:space="preserve"> la </w:t>
      </w:r>
      <w:r w:rsidR="00EA6AE1" w:rsidRPr="009B5756">
        <w:rPr>
          <w:rFonts w:ascii="Tahoma" w:hAnsi="Tahoma" w:cs="Tahoma"/>
          <w:bCs/>
          <w:szCs w:val="28"/>
        </w:rPr>
        <w:t>Colegiatura</w:t>
      </w:r>
      <w:r w:rsidR="00BE6900" w:rsidRPr="009B5756">
        <w:rPr>
          <w:rFonts w:ascii="Tahoma" w:hAnsi="Tahoma" w:cs="Tahoma"/>
          <w:bCs/>
          <w:szCs w:val="28"/>
        </w:rPr>
        <w:t xml:space="preserve"> es de la opinión </w:t>
      </w:r>
      <w:r w:rsidR="00C277B0" w:rsidRPr="009B5756">
        <w:rPr>
          <w:rFonts w:ascii="Tahoma" w:hAnsi="Tahoma" w:cs="Tahoma"/>
          <w:bCs/>
          <w:szCs w:val="28"/>
        </w:rPr>
        <w:t xml:space="preserve">que la </w:t>
      </w:r>
      <w:r w:rsidR="00F00114" w:rsidRPr="009B5756">
        <w:rPr>
          <w:rFonts w:ascii="Tahoma" w:hAnsi="Tahoma" w:cs="Tahoma"/>
          <w:bCs/>
          <w:szCs w:val="28"/>
        </w:rPr>
        <w:t>única</w:t>
      </w:r>
      <w:r w:rsidR="00BE6900" w:rsidRPr="009B5756">
        <w:rPr>
          <w:rFonts w:ascii="Tahoma" w:hAnsi="Tahoma" w:cs="Tahoma"/>
          <w:bCs/>
          <w:szCs w:val="28"/>
        </w:rPr>
        <w:t xml:space="preserve"> manera de </w:t>
      </w:r>
      <w:r w:rsidR="007F320C" w:rsidRPr="009B5756">
        <w:rPr>
          <w:rFonts w:ascii="Tahoma" w:hAnsi="Tahoma" w:cs="Tahoma"/>
          <w:bCs/>
          <w:szCs w:val="28"/>
        </w:rPr>
        <w:t>enmendar dicha má</w:t>
      </w:r>
      <w:r w:rsidR="004268AF" w:rsidRPr="009B5756">
        <w:rPr>
          <w:rFonts w:ascii="Tahoma" w:hAnsi="Tahoma" w:cs="Tahoma"/>
          <w:bCs/>
          <w:szCs w:val="28"/>
        </w:rPr>
        <w:t>cula</w:t>
      </w:r>
      <w:r w:rsidR="00C277B0" w:rsidRPr="009B5756">
        <w:rPr>
          <w:rFonts w:ascii="Tahoma" w:hAnsi="Tahoma" w:cs="Tahoma"/>
          <w:bCs/>
          <w:szCs w:val="28"/>
        </w:rPr>
        <w:t xml:space="preserve">, que </w:t>
      </w:r>
      <w:r w:rsidR="00EA6AE1" w:rsidRPr="009B5756">
        <w:rPr>
          <w:rFonts w:ascii="Tahoma" w:hAnsi="Tahoma" w:cs="Tahoma"/>
          <w:bCs/>
          <w:szCs w:val="28"/>
        </w:rPr>
        <w:t>tornaría</w:t>
      </w:r>
      <w:r w:rsidR="00C277B0" w:rsidRPr="009B5756">
        <w:rPr>
          <w:rFonts w:ascii="Tahoma" w:hAnsi="Tahoma" w:cs="Tahoma"/>
          <w:bCs/>
          <w:szCs w:val="28"/>
        </w:rPr>
        <w:t xml:space="preserve"> en ilegal la prueba de marras,</w:t>
      </w:r>
      <w:r w:rsidR="007F320C" w:rsidRPr="009B5756">
        <w:rPr>
          <w:rFonts w:ascii="Tahoma" w:hAnsi="Tahoma" w:cs="Tahoma"/>
          <w:bCs/>
          <w:szCs w:val="28"/>
        </w:rPr>
        <w:t xml:space="preserve"> serí</w:t>
      </w:r>
      <w:r w:rsidR="004268AF" w:rsidRPr="009B5756">
        <w:rPr>
          <w:rFonts w:ascii="Tahoma" w:hAnsi="Tahoma" w:cs="Tahoma"/>
          <w:bCs/>
          <w:szCs w:val="28"/>
        </w:rPr>
        <w:t xml:space="preserve">a haciendo uso de la </w:t>
      </w:r>
      <w:r w:rsidR="00C277B0" w:rsidRPr="009B5756">
        <w:rPr>
          <w:rFonts w:ascii="Tahoma" w:hAnsi="Tahoma" w:cs="Tahoma"/>
          <w:bCs/>
          <w:szCs w:val="28"/>
        </w:rPr>
        <w:t xml:space="preserve">sanción procesal de la </w:t>
      </w:r>
      <w:r w:rsidR="00EA6AE1" w:rsidRPr="009B5756">
        <w:rPr>
          <w:rFonts w:ascii="Tahoma" w:hAnsi="Tahoma" w:cs="Tahoma"/>
          <w:bCs/>
          <w:szCs w:val="28"/>
        </w:rPr>
        <w:t xml:space="preserve"> </w:t>
      </w:r>
      <w:r w:rsidR="004268AF" w:rsidRPr="009B5756">
        <w:rPr>
          <w:rFonts w:ascii="Tahoma" w:hAnsi="Tahoma" w:cs="Tahoma"/>
          <w:bCs/>
          <w:szCs w:val="28"/>
        </w:rPr>
        <w:t>exclusión</w:t>
      </w:r>
      <w:r w:rsidR="00C277B0" w:rsidRPr="009B5756">
        <w:rPr>
          <w:rFonts w:ascii="Tahoma" w:hAnsi="Tahoma" w:cs="Tahoma"/>
          <w:bCs/>
          <w:szCs w:val="28"/>
        </w:rPr>
        <w:t xml:space="preserve"> probatoria consagrada en el inciso final del artículo 29 de la Carta y el articulo 23 C.P.P. </w:t>
      </w:r>
      <w:r w:rsidR="00EA6AE1" w:rsidRPr="009B5756">
        <w:rPr>
          <w:rFonts w:ascii="Tahoma" w:hAnsi="Tahoma" w:cs="Tahoma"/>
          <w:bCs/>
          <w:szCs w:val="28"/>
        </w:rPr>
        <w:t xml:space="preserve">y en consecuencia la Sala excluiría del proceso el </w:t>
      </w:r>
      <w:r w:rsidR="002775CE" w:rsidRPr="009B5756">
        <w:rPr>
          <w:rFonts w:ascii="Tahoma" w:hAnsi="Tahoma" w:cs="Tahoma"/>
          <w:bCs/>
          <w:szCs w:val="28"/>
        </w:rPr>
        <w:t xml:space="preserve">artero </w:t>
      </w:r>
      <w:r w:rsidR="00EA6AE1" w:rsidRPr="009B5756">
        <w:rPr>
          <w:rFonts w:ascii="Tahoma" w:hAnsi="Tahoma" w:cs="Tahoma"/>
          <w:bCs/>
          <w:szCs w:val="28"/>
        </w:rPr>
        <w:t xml:space="preserve">interrogatorio complementario al </w:t>
      </w:r>
      <w:r w:rsidR="002775CE" w:rsidRPr="009B5756">
        <w:rPr>
          <w:rFonts w:ascii="Tahoma" w:hAnsi="Tahoma" w:cs="Tahoma"/>
          <w:bCs/>
          <w:szCs w:val="28"/>
        </w:rPr>
        <w:t xml:space="preserve">que </w:t>
      </w:r>
      <w:r w:rsidR="00EA6AE1" w:rsidRPr="009B5756">
        <w:rPr>
          <w:rFonts w:ascii="Tahoma" w:hAnsi="Tahoma" w:cs="Tahoma"/>
          <w:bCs/>
          <w:szCs w:val="28"/>
        </w:rPr>
        <w:t>fue sometida la testigo MÓNICA ANDREA ROTAVISTA por parte de la Jueza de primer nivel</w:t>
      </w:r>
      <w:r w:rsidR="002775CE" w:rsidRPr="009B5756">
        <w:rPr>
          <w:rFonts w:ascii="Tahoma" w:hAnsi="Tahoma" w:cs="Tahoma"/>
          <w:bCs/>
          <w:szCs w:val="28"/>
        </w:rPr>
        <w:t>, el cual, al momento de la apreciación del acervo probatorio, se tendrá como si nunca hubiera existido</w:t>
      </w:r>
      <w:r w:rsidR="00EA6AE1" w:rsidRPr="009B5756">
        <w:rPr>
          <w:rFonts w:ascii="Tahoma" w:hAnsi="Tahoma" w:cs="Tahoma"/>
          <w:bCs/>
          <w:szCs w:val="28"/>
        </w:rPr>
        <w:t>.</w:t>
      </w:r>
    </w:p>
    <w:p w:rsidR="00F00114" w:rsidRPr="00082B65" w:rsidRDefault="00F00114" w:rsidP="00082B65">
      <w:pPr>
        <w:pStyle w:val="Sinespaciado"/>
        <w:spacing w:line="276" w:lineRule="auto"/>
        <w:jc w:val="both"/>
        <w:rPr>
          <w:rFonts w:ascii="Tahoma" w:hAnsi="Tahoma" w:cs="Tahoma"/>
          <w:sz w:val="22"/>
        </w:rPr>
      </w:pPr>
    </w:p>
    <w:p w:rsidR="00F00114" w:rsidRPr="009B5756" w:rsidRDefault="00F00114" w:rsidP="00691272">
      <w:pPr>
        <w:spacing w:after="0" w:line="240" w:lineRule="auto"/>
        <w:jc w:val="both"/>
        <w:rPr>
          <w:rFonts w:ascii="Tahoma" w:hAnsi="Tahoma" w:cs="Tahoma"/>
          <w:b/>
          <w:bCs/>
          <w:szCs w:val="28"/>
        </w:rPr>
      </w:pPr>
      <w:r w:rsidRPr="009B5756">
        <w:rPr>
          <w:rFonts w:ascii="Tahoma" w:hAnsi="Tahoma" w:cs="Tahoma"/>
          <w:b/>
          <w:bCs/>
          <w:szCs w:val="28"/>
        </w:rPr>
        <w:t>2. Los yerros de apreciación probatoria.</w:t>
      </w:r>
    </w:p>
    <w:p w:rsidR="00F00114" w:rsidRPr="00082B65" w:rsidRDefault="00F00114" w:rsidP="00082B65">
      <w:pPr>
        <w:pStyle w:val="Sinespaciado"/>
        <w:spacing w:line="276" w:lineRule="auto"/>
        <w:jc w:val="both"/>
        <w:rPr>
          <w:rFonts w:ascii="Tahoma" w:hAnsi="Tahoma" w:cs="Tahoma"/>
          <w:sz w:val="22"/>
        </w:rPr>
      </w:pPr>
    </w:p>
    <w:p w:rsidR="00781DCD" w:rsidRPr="009B5756" w:rsidRDefault="00F00114" w:rsidP="00AE54C9">
      <w:pPr>
        <w:spacing w:after="0" w:line="276" w:lineRule="auto"/>
        <w:jc w:val="both"/>
        <w:rPr>
          <w:rFonts w:ascii="Tahoma" w:hAnsi="Tahoma" w:cs="Tahoma"/>
          <w:bCs/>
          <w:szCs w:val="28"/>
        </w:rPr>
      </w:pPr>
      <w:r w:rsidRPr="009B5756">
        <w:rPr>
          <w:rFonts w:ascii="Tahoma" w:hAnsi="Tahoma" w:cs="Tahoma"/>
          <w:bCs/>
          <w:szCs w:val="28"/>
        </w:rPr>
        <w:t xml:space="preserve">Acorde con la tesis propuesta por el recurrente y lo dicho por el no apelante, para la Sala no existe duda alguna que la controversia surgida en el presente asunto gira en torno a </w:t>
      </w:r>
      <w:r w:rsidR="00877F8D" w:rsidRPr="009B5756">
        <w:rPr>
          <w:rFonts w:ascii="Tahoma" w:hAnsi="Tahoma" w:cs="Tahoma"/>
          <w:bCs/>
          <w:szCs w:val="28"/>
        </w:rPr>
        <w:t xml:space="preserve">determinar </w:t>
      </w:r>
      <w:r w:rsidRPr="009B5756">
        <w:rPr>
          <w:rFonts w:ascii="Tahoma" w:hAnsi="Tahoma" w:cs="Tahoma"/>
          <w:bCs/>
          <w:szCs w:val="28"/>
        </w:rPr>
        <w:t xml:space="preserve">la credibilidad que amerita el testimonio absuelto por la Sra. MÓNICA ANDREA ROTAVISTA, en todo aquello que tiene que ver con lo narrado por Ella respecto de los actos de violencia de los </w:t>
      </w:r>
      <w:r w:rsidR="002775CE" w:rsidRPr="009B5756">
        <w:rPr>
          <w:rFonts w:ascii="Tahoma" w:hAnsi="Tahoma" w:cs="Tahoma"/>
          <w:bCs/>
          <w:szCs w:val="28"/>
        </w:rPr>
        <w:t>que</w:t>
      </w:r>
      <w:r w:rsidRPr="009B5756">
        <w:rPr>
          <w:rFonts w:ascii="Tahoma" w:hAnsi="Tahoma" w:cs="Tahoma"/>
          <w:bCs/>
          <w:szCs w:val="28"/>
        </w:rPr>
        <w:t xml:space="preserve"> se valió su entonces novio </w:t>
      </w:r>
      <w:r w:rsidR="00185368">
        <w:rPr>
          <w:rFonts w:ascii="Tahoma" w:hAnsi="Tahoma" w:cs="Tahoma"/>
          <w:bCs/>
          <w:szCs w:val="28"/>
        </w:rPr>
        <w:t>LFPP</w:t>
      </w:r>
      <w:r w:rsidRPr="009B5756">
        <w:rPr>
          <w:rFonts w:ascii="Tahoma" w:hAnsi="Tahoma" w:cs="Tahoma"/>
          <w:bCs/>
          <w:szCs w:val="28"/>
        </w:rPr>
        <w:t xml:space="preserve"> para accederla carnalmente.</w:t>
      </w:r>
    </w:p>
    <w:p w:rsidR="002775CE" w:rsidRPr="00082B65" w:rsidRDefault="002775CE" w:rsidP="00082B65">
      <w:pPr>
        <w:pStyle w:val="Sinespaciado"/>
        <w:spacing w:line="276" w:lineRule="auto"/>
        <w:jc w:val="both"/>
        <w:rPr>
          <w:rFonts w:ascii="Tahoma" w:hAnsi="Tahoma" w:cs="Tahoma"/>
          <w:sz w:val="22"/>
        </w:rPr>
      </w:pPr>
    </w:p>
    <w:p w:rsidR="00877F8D" w:rsidRPr="009B5756" w:rsidRDefault="00F00114" w:rsidP="00877F8D">
      <w:pPr>
        <w:spacing w:after="0" w:line="276" w:lineRule="auto"/>
        <w:jc w:val="both"/>
        <w:rPr>
          <w:rFonts w:ascii="Tahoma" w:hAnsi="Tahoma" w:cs="Tahoma"/>
          <w:bCs/>
          <w:szCs w:val="28"/>
        </w:rPr>
      </w:pPr>
      <w:r w:rsidRPr="009B5756">
        <w:rPr>
          <w:rFonts w:ascii="Tahoma" w:hAnsi="Tahoma" w:cs="Tahoma"/>
          <w:bCs/>
          <w:szCs w:val="28"/>
        </w:rPr>
        <w:t xml:space="preserve">Lo </w:t>
      </w:r>
      <w:r w:rsidR="00877F8D" w:rsidRPr="009B5756">
        <w:rPr>
          <w:rFonts w:ascii="Tahoma" w:hAnsi="Tahoma" w:cs="Tahoma"/>
          <w:bCs/>
          <w:szCs w:val="28"/>
        </w:rPr>
        <w:t xml:space="preserve">antes expuesto </w:t>
      </w:r>
      <w:r w:rsidRPr="009B5756">
        <w:rPr>
          <w:rFonts w:ascii="Tahoma" w:hAnsi="Tahoma" w:cs="Tahoma"/>
          <w:bCs/>
          <w:szCs w:val="28"/>
        </w:rPr>
        <w:t xml:space="preserve">nos quiere decir que las partes, </w:t>
      </w:r>
      <w:r w:rsidR="00121878" w:rsidRPr="009B5756">
        <w:rPr>
          <w:rFonts w:ascii="Tahoma" w:hAnsi="Tahoma" w:cs="Tahoma"/>
          <w:bCs/>
          <w:szCs w:val="28"/>
        </w:rPr>
        <w:t>así</w:t>
      </w:r>
      <w:r w:rsidR="00877F8D" w:rsidRPr="009B5756">
        <w:rPr>
          <w:rFonts w:ascii="Tahoma" w:hAnsi="Tahoma" w:cs="Tahoma"/>
          <w:bCs/>
          <w:szCs w:val="28"/>
        </w:rPr>
        <w:t xml:space="preserve"> sea</w:t>
      </w:r>
      <w:r w:rsidR="007F320C" w:rsidRPr="009B5756">
        <w:rPr>
          <w:rFonts w:ascii="Tahoma" w:hAnsi="Tahoma" w:cs="Tahoma"/>
          <w:bCs/>
          <w:szCs w:val="28"/>
        </w:rPr>
        <w:t xml:space="preserve"> de manera tá</w:t>
      </w:r>
      <w:r w:rsidRPr="009B5756">
        <w:rPr>
          <w:rFonts w:ascii="Tahoma" w:hAnsi="Tahoma" w:cs="Tahoma"/>
          <w:bCs/>
          <w:szCs w:val="28"/>
        </w:rPr>
        <w:t xml:space="preserve">cita, han admitido como hecho cierto e indiscutible el consistente en que </w:t>
      </w:r>
      <w:r w:rsidR="007F320C" w:rsidRPr="009B5756">
        <w:rPr>
          <w:rFonts w:ascii="Tahoma" w:hAnsi="Tahoma" w:cs="Tahoma"/>
          <w:bCs/>
          <w:szCs w:val="28"/>
        </w:rPr>
        <w:t>entre el Procesado y la Ofendida</w:t>
      </w:r>
      <w:r w:rsidRPr="009B5756">
        <w:rPr>
          <w:rFonts w:ascii="Tahoma" w:hAnsi="Tahoma" w:cs="Tahoma"/>
          <w:bCs/>
          <w:szCs w:val="28"/>
        </w:rPr>
        <w:t xml:space="preserve"> tuvo lugar </w:t>
      </w:r>
      <w:r w:rsidR="00877F8D" w:rsidRPr="009B5756">
        <w:rPr>
          <w:rFonts w:ascii="Tahoma" w:hAnsi="Tahoma" w:cs="Tahoma"/>
          <w:bCs/>
          <w:szCs w:val="28"/>
        </w:rPr>
        <w:t xml:space="preserve">un encuentro íntimo o carnal, </w:t>
      </w:r>
      <w:r w:rsidR="002775CE" w:rsidRPr="009B5756">
        <w:rPr>
          <w:rFonts w:ascii="Tahoma" w:hAnsi="Tahoma" w:cs="Tahoma"/>
          <w:bCs/>
          <w:szCs w:val="28"/>
        </w:rPr>
        <w:t>que</w:t>
      </w:r>
      <w:r w:rsidR="00877F8D" w:rsidRPr="009B5756">
        <w:rPr>
          <w:rFonts w:ascii="Tahoma" w:hAnsi="Tahoma" w:cs="Tahoma"/>
          <w:bCs/>
          <w:szCs w:val="28"/>
        </w:rPr>
        <w:t xml:space="preserve"> acaeció cuando ambos estuvieron en una especie de potrero ubicado en inmediaciones de una finca conocida como </w:t>
      </w:r>
      <w:r w:rsidR="00877F8D" w:rsidRPr="009B5756">
        <w:rPr>
          <w:rFonts w:ascii="Tahoma" w:hAnsi="Tahoma" w:cs="Tahoma"/>
          <w:bCs/>
          <w:i/>
          <w:szCs w:val="28"/>
        </w:rPr>
        <w:t>“Los Marín”</w:t>
      </w:r>
      <w:r w:rsidR="00877F8D" w:rsidRPr="009B5756">
        <w:rPr>
          <w:rFonts w:ascii="Tahoma" w:hAnsi="Tahoma" w:cs="Tahoma"/>
          <w:bCs/>
          <w:szCs w:val="28"/>
        </w:rPr>
        <w:t>, la cual se encuentra por  la vía que conduce del casco urbano del municipio de Mistrató hacia el corregimiento de San Antonio del Chamí. Siendo entonces el tópico por esclarecer el consistente en determinar si dicha relación erótica-sexual estuvo o no precedida de actos de violencia física</w:t>
      </w:r>
      <w:r w:rsidR="002775CE" w:rsidRPr="009B5756">
        <w:rPr>
          <w:rFonts w:ascii="Tahoma" w:hAnsi="Tahoma" w:cs="Tahoma"/>
          <w:bCs/>
          <w:szCs w:val="28"/>
        </w:rPr>
        <w:t>.</w:t>
      </w:r>
    </w:p>
    <w:p w:rsidR="003D4AA3" w:rsidRPr="00082B65" w:rsidRDefault="003D4AA3" w:rsidP="00082B65">
      <w:pPr>
        <w:pStyle w:val="Sinespaciado"/>
        <w:spacing w:line="276" w:lineRule="auto"/>
        <w:jc w:val="both"/>
        <w:rPr>
          <w:rFonts w:ascii="Tahoma" w:hAnsi="Tahoma" w:cs="Tahoma"/>
          <w:sz w:val="22"/>
        </w:rPr>
      </w:pPr>
    </w:p>
    <w:p w:rsidR="003D4AA3" w:rsidRPr="009B5756" w:rsidRDefault="003D4AA3" w:rsidP="00877F8D">
      <w:pPr>
        <w:spacing w:after="0" w:line="276" w:lineRule="auto"/>
        <w:jc w:val="both"/>
        <w:rPr>
          <w:rFonts w:ascii="Tahoma" w:hAnsi="Tahoma" w:cs="Tahoma"/>
          <w:bCs/>
          <w:szCs w:val="28"/>
        </w:rPr>
      </w:pPr>
      <w:r w:rsidRPr="009B5756">
        <w:rPr>
          <w:rFonts w:ascii="Tahoma" w:hAnsi="Tahoma" w:cs="Tahoma"/>
          <w:bCs/>
          <w:szCs w:val="28"/>
        </w:rPr>
        <w:t>E</w:t>
      </w:r>
      <w:r w:rsidR="00877F8D" w:rsidRPr="009B5756">
        <w:rPr>
          <w:rFonts w:ascii="Tahoma" w:hAnsi="Tahoma" w:cs="Tahoma"/>
          <w:bCs/>
          <w:szCs w:val="28"/>
        </w:rPr>
        <w:t xml:space="preserve">l delito de </w:t>
      </w:r>
      <w:r w:rsidR="00C52AD6" w:rsidRPr="009B5756">
        <w:rPr>
          <w:rFonts w:ascii="Tahoma" w:hAnsi="Tahoma" w:cs="Tahoma"/>
          <w:bCs/>
          <w:szCs w:val="28"/>
        </w:rPr>
        <w:t xml:space="preserve">acceso carnal violento, tipificado en el artículo 205 C.P. consagra la violencia, sea esta física o moral, como un  ingrediente que califica la conducta, la cual </w:t>
      </w:r>
      <w:r w:rsidR="002775CE" w:rsidRPr="009B5756">
        <w:rPr>
          <w:rFonts w:ascii="Tahoma" w:hAnsi="Tahoma" w:cs="Tahoma"/>
          <w:bCs/>
          <w:szCs w:val="28"/>
        </w:rPr>
        <w:t xml:space="preserve">debe ser </w:t>
      </w:r>
      <w:r w:rsidR="00C52AD6" w:rsidRPr="009B5756">
        <w:rPr>
          <w:rFonts w:ascii="Tahoma" w:hAnsi="Tahoma" w:cs="Tahoma"/>
          <w:bCs/>
          <w:szCs w:val="28"/>
        </w:rPr>
        <w:t xml:space="preserve">utilizada como herramienta por el sujeto agente para vencer </w:t>
      </w:r>
      <w:r w:rsidRPr="009B5756">
        <w:rPr>
          <w:rFonts w:ascii="Tahoma" w:hAnsi="Tahoma" w:cs="Tahoma"/>
          <w:bCs/>
          <w:szCs w:val="28"/>
        </w:rPr>
        <w:t xml:space="preserve">o quebrar </w:t>
      </w:r>
      <w:r w:rsidR="00C52AD6" w:rsidRPr="009B5756">
        <w:rPr>
          <w:rFonts w:ascii="Tahoma" w:hAnsi="Tahoma" w:cs="Tahoma"/>
          <w:bCs/>
          <w:szCs w:val="28"/>
        </w:rPr>
        <w:t xml:space="preserve">la resistencia o la oposición que </w:t>
      </w:r>
      <w:r w:rsidR="007F320C" w:rsidRPr="009B5756">
        <w:rPr>
          <w:rFonts w:ascii="Tahoma" w:hAnsi="Tahoma" w:cs="Tahoma"/>
          <w:bCs/>
          <w:szCs w:val="28"/>
        </w:rPr>
        <w:t>presentaba la ví</w:t>
      </w:r>
      <w:r w:rsidR="00C52AD6" w:rsidRPr="009B5756">
        <w:rPr>
          <w:rFonts w:ascii="Tahoma" w:hAnsi="Tahoma" w:cs="Tahoma"/>
          <w:bCs/>
          <w:szCs w:val="28"/>
        </w:rPr>
        <w:t>ctima ante sus deseos o apetencias libidinosas.</w:t>
      </w:r>
    </w:p>
    <w:p w:rsidR="00E464D7" w:rsidRPr="00082B65" w:rsidRDefault="00E464D7" w:rsidP="00082B65">
      <w:pPr>
        <w:pStyle w:val="Sinespaciado"/>
        <w:spacing w:line="276" w:lineRule="auto"/>
        <w:jc w:val="both"/>
        <w:rPr>
          <w:rFonts w:ascii="Tahoma" w:hAnsi="Tahoma" w:cs="Tahoma"/>
          <w:sz w:val="22"/>
        </w:rPr>
      </w:pPr>
    </w:p>
    <w:p w:rsidR="00E464D7" w:rsidRPr="009B5756" w:rsidRDefault="00E464D7" w:rsidP="00877F8D">
      <w:pPr>
        <w:spacing w:after="0" w:line="276" w:lineRule="auto"/>
        <w:jc w:val="both"/>
        <w:rPr>
          <w:rFonts w:ascii="Tahoma" w:hAnsi="Tahoma" w:cs="Tahoma"/>
          <w:bCs/>
          <w:szCs w:val="28"/>
        </w:rPr>
      </w:pPr>
      <w:r w:rsidRPr="009B5756">
        <w:rPr>
          <w:rFonts w:ascii="Tahoma" w:hAnsi="Tahoma" w:cs="Tahoma"/>
          <w:bCs/>
          <w:szCs w:val="28"/>
        </w:rPr>
        <w:t>En tal sentido, sobre las características de los actos de violencia, la Doctrina se ha expresado de la siguiente forma:</w:t>
      </w:r>
    </w:p>
    <w:p w:rsidR="00E464D7" w:rsidRPr="00082B65" w:rsidRDefault="00E464D7" w:rsidP="00082B65">
      <w:pPr>
        <w:pStyle w:val="Sinespaciado"/>
        <w:spacing w:line="276" w:lineRule="auto"/>
        <w:jc w:val="both"/>
        <w:rPr>
          <w:rFonts w:ascii="Tahoma" w:hAnsi="Tahoma" w:cs="Tahoma"/>
          <w:sz w:val="22"/>
        </w:rPr>
      </w:pPr>
    </w:p>
    <w:p w:rsidR="00E464D7" w:rsidRPr="009B5756" w:rsidRDefault="00E464D7" w:rsidP="00691272">
      <w:pPr>
        <w:spacing w:after="0" w:line="240" w:lineRule="auto"/>
        <w:ind w:left="567" w:right="618"/>
        <w:jc w:val="both"/>
        <w:rPr>
          <w:rFonts w:ascii="Tahoma" w:hAnsi="Tahoma" w:cs="Tahoma"/>
          <w:bCs/>
          <w:sz w:val="22"/>
        </w:rPr>
      </w:pPr>
      <w:r w:rsidRPr="009B5756">
        <w:rPr>
          <w:rFonts w:ascii="Tahoma" w:hAnsi="Tahoma" w:cs="Tahoma"/>
          <w:bCs/>
          <w:sz w:val="22"/>
        </w:rPr>
        <w:t xml:space="preserve">“La violencia puede ser física o moral. Constituye violencia física los actos de </w:t>
      </w:r>
      <w:r w:rsidRPr="009B5756">
        <w:rPr>
          <w:rFonts w:ascii="Tahoma" w:hAnsi="Tahoma" w:cs="Tahoma"/>
          <w:bCs/>
          <w:i/>
          <w:sz w:val="22"/>
        </w:rPr>
        <w:t xml:space="preserve">fuerza material </w:t>
      </w:r>
      <w:r w:rsidRPr="009B5756">
        <w:rPr>
          <w:rFonts w:ascii="Tahoma" w:hAnsi="Tahoma" w:cs="Tahoma"/>
          <w:bCs/>
          <w:sz w:val="22"/>
        </w:rPr>
        <w:t xml:space="preserve">que, ejecutados sobre el cuerpo del ofendido, anulan, superan o </w:t>
      </w:r>
      <w:r w:rsidRPr="009B5756">
        <w:rPr>
          <w:rFonts w:ascii="Tahoma" w:hAnsi="Tahoma" w:cs="Tahoma"/>
          <w:bCs/>
          <w:sz w:val="22"/>
        </w:rPr>
        <w:lastRenderedPageBreak/>
        <w:t>vencen su resistencia, obligándolo a tener acceso carnal en contra de su voluntad…”</w:t>
      </w:r>
      <w:r w:rsidRPr="009B5756">
        <w:rPr>
          <w:rStyle w:val="Refdenotaalpie"/>
          <w:rFonts w:ascii="Tahoma" w:hAnsi="Tahoma" w:cs="Tahoma"/>
          <w:bCs/>
          <w:sz w:val="22"/>
        </w:rPr>
        <w:footnoteReference w:id="7"/>
      </w:r>
      <w:r w:rsidRPr="009B5756">
        <w:rPr>
          <w:rFonts w:ascii="Tahoma" w:hAnsi="Tahoma" w:cs="Tahoma"/>
          <w:bCs/>
          <w:sz w:val="22"/>
        </w:rPr>
        <w:t>.</w:t>
      </w:r>
    </w:p>
    <w:p w:rsidR="00E464D7" w:rsidRPr="00082B65" w:rsidRDefault="00E464D7" w:rsidP="00082B65">
      <w:pPr>
        <w:pStyle w:val="Sinespaciado"/>
        <w:spacing w:line="276" w:lineRule="auto"/>
        <w:jc w:val="both"/>
        <w:rPr>
          <w:rFonts w:ascii="Tahoma" w:hAnsi="Tahoma" w:cs="Tahoma"/>
          <w:sz w:val="22"/>
        </w:rPr>
      </w:pPr>
    </w:p>
    <w:p w:rsidR="00743E33" w:rsidRPr="009B5756" w:rsidRDefault="003D4AA3" w:rsidP="003D4AA3">
      <w:pPr>
        <w:spacing w:after="0" w:line="276" w:lineRule="auto"/>
        <w:jc w:val="both"/>
        <w:rPr>
          <w:rFonts w:ascii="Tahoma" w:hAnsi="Tahoma" w:cs="Tahoma"/>
          <w:bCs/>
          <w:szCs w:val="28"/>
        </w:rPr>
      </w:pPr>
      <w:r w:rsidRPr="009B5756">
        <w:rPr>
          <w:rFonts w:ascii="Tahoma" w:hAnsi="Tahoma" w:cs="Tahoma"/>
          <w:bCs/>
          <w:szCs w:val="28"/>
        </w:rPr>
        <w:t>En el caso en estudio, se tiene que de un análisis de lo atestado por la Sra. MÓNICA ANDREA ROTAVISTA</w:t>
      </w:r>
      <w:r w:rsidR="001770B3" w:rsidRPr="009B5756">
        <w:rPr>
          <w:rFonts w:ascii="Tahoma" w:hAnsi="Tahoma" w:cs="Tahoma"/>
          <w:bCs/>
          <w:szCs w:val="28"/>
        </w:rPr>
        <w:t xml:space="preserve">, </w:t>
      </w:r>
      <w:r w:rsidRPr="009B5756">
        <w:rPr>
          <w:rFonts w:ascii="Tahoma" w:hAnsi="Tahoma" w:cs="Tahoma"/>
          <w:bCs/>
          <w:szCs w:val="28"/>
        </w:rPr>
        <w:t xml:space="preserve">se desprende que </w:t>
      </w:r>
      <w:r w:rsidR="00E464D7" w:rsidRPr="009B5756">
        <w:rPr>
          <w:rFonts w:ascii="Tahoma" w:hAnsi="Tahoma" w:cs="Tahoma"/>
          <w:bCs/>
          <w:szCs w:val="28"/>
        </w:rPr>
        <w:t xml:space="preserve">el ayuntamiento </w:t>
      </w:r>
      <w:r w:rsidRPr="009B5756">
        <w:rPr>
          <w:rFonts w:ascii="Tahoma" w:hAnsi="Tahoma" w:cs="Tahoma"/>
          <w:bCs/>
          <w:szCs w:val="28"/>
        </w:rPr>
        <w:t xml:space="preserve">carnal que Ella sostuvo con su entonces novio </w:t>
      </w:r>
      <w:r w:rsidR="00185368">
        <w:rPr>
          <w:rFonts w:ascii="Tahoma" w:hAnsi="Tahoma" w:cs="Tahoma"/>
          <w:bCs/>
          <w:szCs w:val="28"/>
        </w:rPr>
        <w:t>LFPP</w:t>
      </w:r>
      <w:r w:rsidRPr="009B5756">
        <w:rPr>
          <w:rFonts w:ascii="Tahoma" w:hAnsi="Tahoma" w:cs="Tahoma"/>
          <w:bCs/>
          <w:szCs w:val="28"/>
        </w:rPr>
        <w:t xml:space="preserve"> no fue consensuad</w:t>
      </w:r>
      <w:r w:rsidR="00E464D7" w:rsidRPr="009B5756">
        <w:rPr>
          <w:rFonts w:ascii="Tahoma" w:hAnsi="Tahoma" w:cs="Tahoma"/>
          <w:bCs/>
          <w:szCs w:val="28"/>
        </w:rPr>
        <w:t>o</w:t>
      </w:r>
      <w:r w:rsidRPr="009B5756">
        <w:rPr>
          <w:rFonts w:ascii="Tahoma" w:hAnsi="Tahoma" w:cs="Tahoma"/>
          <w:bCs/>
          <w:szCs w:val="28"/>
        </w:rPr>
        <w:t xml:space="preserve"> ya que </w:t>
      </w:r>
      <w:r w:rsidR="00E464D7" w:rsidRPr="009B5756">
        <w:rPr>
          <w:rFonts w:ascii="Tahoma" w:hAnsi="Tahoma" w:cs="Tahoma"/>
          <w:bCs/>
          <w:szCs w:val="28"/>
        </w:rPr>
        <w:t>el</w:t>
      </w:r>
      <w:r w:rsidRPr="009B5756">
        <w:rPr>
          <w:rFonts w:ascii="Tahoma" w:hAnsi="Tahoma" w:cs="Tahoma"/>
          <w:bCs/>
          <w:szCs w:val="28"/>
        </w:rPr>
        <w:t xml:space="preserve"> misma fue producto de una serie de actos de violencia física desplegadas por </w:t>
      </w:r>
      <w:r w:rsidR="00185368">
        <w:rPr>
          <w:rFonts w:ascii="Tahoma" w:hAnsi="Tahoma" w:cs="Tahoma"/>
          <w:bCs/>
          <w:szCs w:val="28"/>
        </w:rPr>
        <w:t>LFPP</w:t>
      </w:r>
      <w:r w:rsidRPr="009B5756">
        <w:rPr>
          <w:rFonts w:ascii="Tahoma" w:hAnsi="Tahoma" w:cs="Tahoma"/>
          <w:bCs/>
          <w:szCs w:val="28"/>
        </w:rPr>
        <w:t xml:space="preserve"> para de esa </w:t>
      </w:r>
      <w:r w:rsidR="00E464D7" w:rsidRPr="009B5756">
        <w:rPr>
          <w:rFonts w:ascii="Tahoma" w:hAnsi="Tahoma" w:cs="Tahoma"/>
          <w:bCs/>
          <w:szCs w:val="28"/>
        </w:rPr>
        <w:t>forma poder hacerla suya</w:t>
      </w:r>
      <w:r w:rsidRPr="009B5756">
        <w:rPr>
          <w:rFonts w:ascii="Tahoma" w:hAnsi="Tahoma" w:cs="Tahoma"/>
          <w:bCs/>
          <w:szCs w:val="28"/>
        </w:rPr>
        <w:t xml:space="preserve">. </w:t>
      </w:r>
    </w:p>
    <w:p w:rsidR="003D4AA3" w:rsidRPr="00082B65" w:rsidRDefault="003D4AA3" w:rsidP="00082B65">
      <w:pPr>
        <w:pStyle w:val="Sinespaciado"/>
        <w:spacing w:line="276" w:lineRule="auto"/>
        <w:jc w:val="both"/>
        <w:rPr>
          <w:rFonts w:ascii="Tahoma" w:hAnsi="Tahoma" w:cs="Tahoma"/>
          <w:sz w:val="22"/>
        </w:rPr>
      </w:pPr>
    </w:p>
    <w:p w:rsidR="003D4AA3" w:rsidRPr="009B5756" w:rsidRDefault="003D4AA3" w:rsidP="003D4AA3">
      <w:pPr>
        <w:spacing w:after="0" w:line="276" w:lineRule="auto"/>
        <w:jc w:val="both"/>
        <w:rPr>
          <w:rFonts w:ascii="Tahoma" w:hAnsi="Tahoma" w:cs="Tahoma"/>
          <w:bCs/>
          <w:szCs w:val="28"/>
        </w:rPr>
      </w:pPr>
      <w:r w:rsidRPr="009B5756">
        <w:rPr>
          <w:rFonts w:ascii="Tahoma" w:hAnsi="Tahoma" w:cs="Tahoma"/>
          <w:bCs/>
          <w:szCs w:val="28"/>
        </w:rPr>
        <w:t xml:space="preserve">Para poder llegar a la anterior conclusión, solo basta con analizar lo declarado por la Ofendida, de lo </w:t>
      </w:r>
      <w:r w:rsidR="008618A0" w:rsidRPr="009B5756">
        <w:rPr>
          <w:rFonts w:ascii="Tahoma" w:hAnsi="Tahoma" w:cs="Tahoma"/>
          <w:bCs/>
          <w:szCs w:val="28"/>
        </w:rPr>
        <w:t>cual se desprende lo siguiente:</w:t>
      </w:r>
    </w:p>
    <w:p w:rsidR="008618A0" w:rsidRPr="00082B65" w:rsidRDefault="008618A0" w:rsidP="00082B65">
      <w:pPr>
        <w:pStyle w:val="Sinespaciado"/>
        <w:spacing w:line="276" w:lineRule="auto"/>
        <w:jc w:val="both"/>
        <w:rPr>
          <w:rFonts w:ascii="Tahoma" w:hAnsi="Tahoma" w:cs="Tahoma"/>
          <w:sz w:val="22"/>
        </w:rPr>
      </w:pPr>
    </w:p>
    <w:p w:rsidR="008618A0" w:rsidRPr="009B5756" w:rsidRDefault="008618A0" w:rsidP="00293BB2">
      <w:pPr>
        <w:pStyle w:val="Prrafodelista"/>
        <w:numPr>
          <w:ilvl w:val="0"/>
          <w:numId w:val="10"/>
        </w:numPr>
        <w:spacing w:after="0" w:line="276" w:lineRule="auto"/>
        <w:ind w:left="360"/>
        <w:jc w:val="both"/>
        <w:rPr>
          <w:rFonts w:ascii="Tahoma" w:hAnsi="Tahoma" w:cs="Tahoma"/>
          <w:bCs/>
          <w:szCs w:val="28"/>
        </w:rPr>
      </w:pPr>
      <w:r w:rsidRPr="009B5756">
        <w:rPr>
          <w:rFonts w:ascii="Tahoma" w:hAnsi="Tahoma" w:cs="Tahoma"/>
          <w:bCs/>
          <w:szCs w:val="28"/>
        </w:rPr>
        <w:t xml:space="preserve">El día de los hechos aceptó una propuesta de su entonces novio, quien la convidó a una caminata campestre, la cual tenía como propósito el de recoger frutas. </w:t>
      </w:r>
    </w:p>
    <w:p w:rsidR="008618A0" w:rsidRPr="00082B65" w:rsidRDefault="008618A0" w:rsidP="00082B65">
      <w:pPr>
        <w:pStyle w:val="Sinespaciado"/>
        <w:spacing w:line="276" w:lineRule="auto"/>
        <w:jc w:val="both"/>
        <w:rPr>
          <w:rFonts w:ascii="Tahoma" w:hAnsi="Tahoma" w:cs="Tahoma"/>
          <w:sz w:val="22"/>
        </w:rPr>
      </w:pPr>
    </w:p>
    <w:p w:rsidR="003D4AA3" w:rsidRPr="009B5756" w:rsidRDefault="001770B3" w:rsidP="00293BB2">
      <w:pPr>
        <w:pStyle w:val="Prrafodelista"/>
        <w:numPr>
          <w:ilvl w:val="0"/>
          <w:numId w:val="10"/>
        </w:numPr>
        <w:spacing w:after="0" w:line="276" w:lineRule="auto"/>
        <w:ind w:left="360"/>
        <w:jc w:val="both"/>
        <w:rPr>
          <w:rFonts w:ascii="Tahoma" w:hAnsi="Tahoma" w:cs="Tahoma"/>
          <w:bCs/>
          <w:szCs w:val="28"/>
        </w:rPr>
      </w:pPr>
      <w:r w:rsidRPr="009B5756">
        <w:rPr>
          <w:rFonts w:ascii="Tahoma" w:hAnsi="Tahoma" w:cs="Tahoma"/>
          <w:bCs/>
          <w:szCs w:val="28"/>
        </w:rPr>
        <w:t>Después</w:t>
      </w:r>
      <w:r w:rsidR="008618A0" w:rsidRPr="009B5756">
        <w:rPr>
          <w:rFonts w:ascii="Tahoma" w:hAnsi="Tahoma" w:cs="Tahoma"/>
          <w:bCs/>
          <w:szCs w:val="28"/>
        </w:rPr>
        <w:t xml:space="preserve"> de transitar por la </w:t>
      </w:r>
      <w:r w:rsidRPr="009B5756">
        <w:rPr>
          <w:rFonts w:ascii="Tahoma" w:hAnsi="Tahoma" w:cs="Tahoma"/>
          <w:bCs/>
          <w:szCs w:val="28"/>
        </w:rPr>
        <w:t>vía</w:t>
      </w:r>
      <w:r w:rsidR="008618A0" w:rsidRPr="009B5756">
        <w:rPr>
          <w:rFonts w:ascii="Tahoma" w:hAnsi="Tahoma" w:cs="Tahoma"/>
          <w:bCs/>
          <w:szCs w:val="28"/>
        </w:rPr>
        <w:t xml:space="preserve"> que conduce </w:t>
      </w:r>
      <w:r w:rsidRPr="009B5756">
        <w:rPr>
          <w:rFonts w:ascii="Tahoma" w:hAnsi="Tahoma" w:cs="Tahoma"/>
          <w:bCs/>
          <w:szCs w:val="28"/>
        </w:rPr>
        <w:t xml:space="preserve">desde el casco urbano del municipio de Mistrató hacia el corregimiento de San Antonio del Chamí, llegaron a una especie de barranca ubicada cerca de una finca, lugar en donde </w:t>
      </w:r>
      <w:r w:rsidR="00185368">
        <w:rPr>
          <w:rFonts w:ascii="Tahoma" w:hAnsi="Tahoma" w:cs="Tahoma"/>
          <w:bCs/>
          <w:szCs w:val="28"/>
        </w:rPr>
        <w:t>LFPP</w:t>
      </w:r>
      <w:r w:rsidRPr="009B5756">
        <w:rPr>
          <w:rFonts w:ascii="Tahoma" w:hAnsi="Tahoma" w:cs="Tahoma"/>
          <w:bCs/>
          <w:szCs w:val="28"/>
        </w:rPr>
        <w:t xml:space="preserve"> le expresó sus deseos de querer tener relaciones sexuales con Ella.</w:t>
      </w:r>
    </w:p>
    <w:p w:rsidR="001770B3" w:rsidRPr="00082B65" w:rsidRDefault="001770B3" w:rsidP="00082B65">
      <w:pPr>
        <w:pStyle w:val="Sinespaciado"/>
        <w:spacing w:line="276" w:lineRule="auto"/>
        <w:jc w:val="both"/>
        <w:rPr>
          <w:rFonts w:ascii="Tahoma" w:hAnsi="Tahoma" w:cs="Tahoma"/>
          <w:sz w:val="22"/>
        </w:rPr>
      </w:pPr>
    </w:p>
    <w:p w:rsidR="00DC6C07" w:rsidRPr="009B5756" w:rsidRDefault="001770B3" w:rsidP="00293BB2">
      <w:pPr>
        <w:pStyle w:val="Prrafodelista"/>
        <w:numPr>
          <w:ilvl w:val="0"/>
          <w:numId w:val="10"/>
        </w:numPr>
        <w:spacing w:after="0" w:line="276" w:lineRule="auto"/>
        <w:ind w:left="360"/>
        <w:jc w:val="both"/>
        <w:rPr>
          <w:rFonts w:ascii="Tahoma" w:hAnsi="Tahoma" w:cs="Tahoma"/>
          <w:bCs/>
          <w:szCs w:val="28"/>
        </w:rPr>
      </w:pPr>
      <w:r w:rsidRPr="009B5756">
        <w:rPr>
          <w:rFonts w:ascii="Tahoma" w:hAnsi="Tahoma" w:cs="Tahoma"/>
          <w:bCs/>
          <w:szCs w:val="28"/>
        </w:rPr>
        <w:t>Como Ella se negó a copular con su novio, a quien le dijo que como consecuencia de su delicado estado de embarazo</w:t>
      </w:r>
      <w:r w:rsidR="00DC6C07" w:rsidRPr="009B5756">
        <w:rPr>
          <w:rFonts w:ascii="Tahoma" w:hAnsi="Tahoma" w:cs="Tahoma"/>
          <w:bCs/>
          <w:szCs w:val="28"/>
        </w:rPr>
        <w:t xml:space="preserve">, </w:t>
      </w:r>
      <w:r w:rsidR="00E464D7" w:rsidRPr="009B5756">
        <w:rPr>
          <w:rFonts w:ascii="Tahoma" w:hAnsi="Tahoma" w:cs="Tahoma"/>
          <w:bCs/>
          <w:szCs w:val="28"/>
        </w:rPr>
        <w:t xml:space="preserve">existía un </w:t>
      </w:r>
      <w:r w:rsidR="00DC6C07" w:rsidRPr="009B5756">
        <w:rPr>
          <w:rFonts w:ascii="Tahoma" w:hAnsi="Tahoma" w:cs="Tahoma"/>
          <w:bCs/>
          <w:szCs w:val="28"/>
        </w:rPr>
        <w:t>alto riesgo de aborto,</w:t>
      </w:r>
      <w:r w:rsidRPr="009B5756">
        <w:rPr>
          <w:rFonts w:ascii="Tahoma" w:hAnsi="Tahoma" w:cs="Tahoma"/>
          <w:bCs/>
          <w:szCs w:val="28"/>
        </w:rPr>
        <w:t xml:space="preserve"> </w:t>
      </w:r>
      <w:r w:rsidR="00E464D7" w:rsidRPr="009B5756">
        <w:rPr>
          <w:rFonts w:ascii="Tahoma" w:hAnsi="Tahoma" w:cs="Tahoma"/>
          <w:bCs/>
          <w:szCs w:val="28"/>
        </w:rPr>
        <w:t xml:space="preserve">por lo que </w:t>
      </w:r>
      <w:r w:rsidRPr="009B5756">
        <w:rPr>
          <w:rFonts w:ascii="Tahoma" w:hAnsi="Tahoma" w:cs="Tahoma"/>
          <w:bCs/>
          <w:szCs w:val="28"/>
        </w:rPr>
        <w:t xml:space="preserve">no podía acceder a sus pretensiones libidinosas, </w:t>
      </w:r>
      <w:r w:rsidR="00DC6C07" w:rsidRPr="009B5756">
        <w:rPr>
          <w:rFonts w:ascii="Tahoma" w:hAnsi="Tahoma" w:cs="Tahoma"/>
          <w:bCs/>
          <w:szCs w:val="28"/>
        </w:rPr>
        <w:t xml:space="preserve">y ahí fue cuando </w:t>
      </w:r>
      <w:r w:rsidRPr="009B5756">
        <w:rPr>
          <w:rFonts w:ascii="Tahoma" w:hAnsi="Tahoma" w:cs="Tahoma"/>
          <w:bCs/>
          <w:szCs w:val="28"/>
        </w:rPr>
        <w:t>dicho fulano reaccion</w:t>
      </w:r>
      <w:r w:rsidR="00DC6C07" w:rsidRPr="009B5756">
        <w:rPr>
          <w:rFonts w:ascii="Tahoma" w:hAnsi="Tahoma" w:cs="Tahoma"/>
          <w:bCs/>
          <w:szCs w:val="28"/>
        </w:rPr>
        <w:t xml:space="preserve">ó </w:t>
      </w:r>
      <w:r w:rsidRPr="009B5756">
        <w:rPr>
          <w:rFonts w:ascii="Tahoma" w:hAnsi="Tahoma" w:cs="Tahoma"/>
          <w:bCs/>
          <w:szCs w:val="28"/>
        </w:rPr>
        <w:t>grotesca</w:t>
      </w:r>
      <w:r w:rsidR="00DC6C07" w:rsidRPr="009B5756">
        <w:rPr>
          <w:rFonts w:ascii="Tahoma" w:hAnsi="Tahoma" w:cs="Tahoma"/>
          <w:bCs/>
          <w:szCs w:val="28"/>
        </w:rPr>
        <w:t xml:space="preserve">mente </w:t>
      </w:r>
      <w:r w:rsidR="00E464D7" w:rsidRPr="009B5756">
        <w:rPr>
          <w:rFonts w:ascii="Tahoma" w:hAnsi="Tahoma" w:cs="Tahoma"/>
          <w:bCs/>
          <w:szCs w:val="28"/>
        </w:rPr>
        <w:t xml:space="preserve">y </w:t>
      </w:r>
      <w:r w:rsidR="00DC6C07" w:rsidRPr="009B5756">
        <w:rPr>
          <w:rFonts w:ascii="Tahoma" w:hAnsi="Tahoma" w:cs="Tahoma"/>
          <w:bCs/>
          <w:szCs w:val="28"/>
        </w:rPr>
        <w:t>de malas maneras</w:t>
      </w:r>
      <w:r w:rsidRPr="009B5756">
        <w:rPr>
          <w:rFonts w:ascii="Tahoma" w:hAnsi="Tahoma" w:cs="Tahoma"/>
          <w:bCs/>
          <w:szCs w:val="28"/>
        </w:rPr>
        <w:t xml:space="preserve">, ya que empezó a reprocharle que su negativa se debía a que tenía otro hombre. </w:t>
      </w:r>
    </w:p>
    <w:p w:rsidR="00DC6C07" w:rsidRPr="00082B65" w:rsidRDefault="00DC6C07" w:rsidP="00082B65">
      <w:pPr>
        <w:pStyle w:val="Sinespaciado"/>
        <w:spacing w:line="276" w:lineRule="auto"/>
        <w:jc w:val="both"/>
        <w:rPr>
          <w:rFonts w:ascii="Tahoma" w:hAnsi="Tahoma" w:cs="Tahoma"/>
          <w:sz w:val="22"/>
        </w:rPr>
      </w:pPr>
    </w:p>
    <w:p w:rsidR="001770B3" w:rsidRPr="009B5756" w:rsidRDefault="00E464D7" w:rsidP="00293BB2">
      <w:pPr>
        <w:pStyle w:val="Prrafodelista"/>
        <w:numPr>
          <w:ilvl w:val="0"/>
          <w:numId w:val="10"/>
        </w:numPr>
        <w:spacing w:after="0" w:line="276" w:lineRule="auto"/>
        <w:ind w:left="360"/>
        <w:jc w:val="both"/>
        <w:rPr>
          <w:rFonts w:ascii="Tahoma" w:hAnsi="Tahoma" w:cs="Tahoma"/>
          <w:bCs/>
          <w:szCs w:val="28"/>
        </w:rPr>
      </w:pPr>
      <w:r w:rsidRPr="009B5756">
        <w:rPr>
          <w:rFonts w:ascii="Tahoma" w:hAnsi="Tahoma" w:cs="Tahoma"/>
          <w:bCs/>
          <w:szCs w:val="28"/>
        </w:rPr>
        <w:t>Según la testigo</w:t>
      </w:r>
      <w:r w:rsidR="00DC6C07" w:rsidRPr="009B5756">
        <w:rPr>
          <w:rFonts w:ascii="Tahoma" w:hAnsi="Tahoma" w:cs="Tahoma"/>
          <w:bCs/>
          <w:szCs w:val="28"/>
        </w:rPr>
        <w:t xml:space="preserve">, </w:t>
      </w:r>
      <w:r w:rsidR="00185368">
        <w:rPr>
          <w:rFonts w:ascii="Tahoma" w:hAnsi="Tahoma" w:cs="Tahoma"/>
          <w:bCs/>
          <w:szCs w:val="28"/>
        </w:rPr>
        <w:t>LFPP</w:t>
      </w:r>
      <w:r w:rsidR="00DC6C07" w:rsidRPr="009B5756">
        <w:rPr>
          <w:rFonts w:ascii="Tahoma" w:hAnsi="Tahoma" w:cs="Tahoma"/>
          <w:bCs/>
          <w:szCs w:val="28"/>
        </w:rPr>
        <w:t xml:space="preserve"> la jaló por el cabello, la sujeto por los brazos par</w:t>
      </w:r>
      <w:r w:rsidR="007F320C" w:rsidRPr="009B5756">
        <w:rPr>
          <w:rFonts w:ascii="Tahoma" w:hAnsi="Tahoma" w:cs="Tahoma"/>
          <w:bCs/>
          <w:szCs w:val="28"/>
        </w:rPr>
        <w:t>a luego lanzarla hacia el suelo</w:t>
      </w:r>
      <w:r w:rsidR="00DC6C07" w:rsidRPr="009B5756">
        <w:rPr>
          <w:rFonts w:ascii="Tahoma" w:hAnsi="Tahoma" w:cs="Tahoma"/>
          <w:bCs/>
          <w:szCs w:val="28"/>
        </w:rPr>
        <w:t xml:space="preserve"> </w:t>
      </w:r>
      <w:r w:rsidR="00B07BD8" w:rsidRPr="009B5756">
        <w:rPr>
          <w:rFonts w:ascii="Tahoma" w:hAnsi="Tahoma" w:cs="Tahoma"/>
          <w:bCs/>
          <w:szCs w:val="28"/>
        </w:rPr>
        <w:t xml:space="preserve">(lo cual se encuentra reflejado en las imágenes # 38 al 41 consignadas en el álbum fotográfico tomadas en el sitio de los hechos por la </w:t>
      </w:r>
      <w:r w:rsidR="00121878" w:rsidRPr="009B5756">
        <w:rPr>
          <w:rFonts w:ascii="Tahoma" w:hAnsi="Tahoma" w:cs="Tahoma"/>
          <w:bCs/>
          <w:szCs w:val="28"/>
        </w:rPr>
        <w:t>Policía</w:t>
      </w:r>
      <w:r w:rsidR="00B07BD8" w:rsidRPr="009B5756">
        <w:rPr>
          <w:rFonts w:ascii="Tahoma" w:hAnsi="Tahoma" w:cs="Tahoma"/>
          <w:bCs/>
          <w:szCs w:val="28"/>
        </w:rPr>
        <w:t xml:space="preserve"> Judicial)</w:t>
      </w:r>
      <w:r w:rsidR="00E9646E" w:rsidRPr="009B5756">
        <w:rPr>
          <w:rFonts w:ascii="Tahoma" w:hAnsi="Tahoma" w:cs="Tahoma"/>
          <w:bCs/>
          <w:szCs w:val="28"/>
        </w:rPr>
        <w:t>,</w:t>
      </w:r>
      <w:r w:rsidR="00B07BD8" w:rsidRPr="009B5756">
        <w:rPr>
          <w:rFonts w:ascii="Tahoma" w:hAnsi="Tahoma" w:cs="Tahoma"/>
          <w:bCs/>
          <w:szCs w:val="28"/>
        </w:rPr>
        <w:t xml:space="preserve"> </w:t>
      </w:r>
      <w:r w:rsidR="00507E3F" w:rsidRPr="009B5756">
        <w:rPr>
          <w:rFonts w:ascii="Tahoma" w:hAnsi="Tahoma" w:cs="Tahoma"/>
          <w:bCs/>
          <w:szCs w:val="28"/>
        </w:rPr>
        <w:t xml:space="preserve">en donde se </w:t>
      </w:r>
      <w:r w:rsidR="00121878" w:rsidRPr="009B5756">
        <w:rPr>
          <w:rFonts w:ascii="Tahoma" w:hAnsi="Tahoma" w:cs="Tahoma"/>
          <w:bCs/>
          <w:szCs w:val="28"/>
        </w:rPr>
        <w:t>golpeó</w:t>
      </w:r>
      <w:r w:rsidR="00507E3F" w:rsidRPr="009B5756">
        <w:rPr>
          <w:rFonts w:ascii="Tahoma" w:hAnsi="Tahoma" w:cs="Tahoma"/>
          <w:bCs/>
          <w:szCs w:val="28"/>
        </w:rPr>
        <w:t xml:space="preserve"> en la espalda, </w:t>
      </w:r>
      <w:r w:rsidR="00DC6C07" w:rsidRPr="009B5756">
        <w:rPr>
          <w:rFonts w:ascii="Tahoma" w:hAnsi="Tahoma" w:cs="Tahoma"/>
          <w:bCs/>
          <w:szCs w:val="28"/>
        </w:rPr>
        <w:t xml:space="preserve">y una vez que Ella </w:t>
      </w:r>
      <w:r w:rsidR="00A400B2" w:rsidRPr="009B5756">
        <w:rPr>
          <w:rFonts w:ascii="Tahoma" w:hAnsi="Tahoma" w:cs="Tahoma"/>
          <w:bCs/>
          <w:szCs w:val="28"/>
        </w:rPr>
        <w:t>yacía</w:t>
      </w:r>
      <w:r w:rsidR="00DC6C07" w:rsidRPr="009B5756">
        <w:rPr>
          <w:rFonts w:ascii="Tahoma" w:hAnsi="Tahoma" w:cs="Tahoma"/>
          <w:bCs/>
          <w:szCs w:val="28"/>
        </w:rPr>
        <w:t xml:space="preserve"> tendida en el pasto, </w:t>
      </w:r>
      <w:r w:rsidR="00E9646E" w:rsidRPr="009B5756">
        <w:rPr>
          <w:rFonts w:ascii="Tahoma" w:hAnsi="Tahoma" w:cs="Tahoma"/>
          <w:bCs/>
          <w:szCs w:val="28"/>
        </w:rPr>
        <w:t xml:space="preserve">su agresor </w:t>
      </w:r>
      <w:r w:rsidR="00507E3F" w:rsidRPr="009B5756">
        <w:rPr>
          <w:rFonts w:ascii="Tahoma" w:hAnsi="Tahoma" w:cs="Tahoma"/>
          <w:bCs/>
          <w:szCs w:val="28"/>
        </w:rPr>
        <w:t>aprovechó la ocasión p</w:t>
      </w:r>
      <w:r w:rsidR="00DC6C07" w:rsidRPr="009B5756">
        <w:rPr>
          <w:rFonts w:ascii="Tahoma" w:hAnsi="Tahoma" w:cs="Tahoma"/>
          <w:bCs/>
          <w:szCs w:val="28"/>
        </w:rPr>
        <w:t>a</w:t>
      </w:r>
      <w:r w:rsidR="00507E3F" w:rsidRPr="009B5756">
        <w:rPr>
          <w:rFonts w:ascii="Tahoma" w:hAnsi="Tahoma" w:cs="Tahoma"/>
          <w:bCs/>
          <w:szCs w:val="28"/>
        </w:rPr>
        <w:t>ra</w:t>
      </w:r>
      <w:r w:rsidR="00DC6C07" w:rsidRPr="009B5756">
        <w:rPr>
          <w:rFonts w:ascii="Tahoma" w:hAnsi="Tahoma" w:cs="Tahoma"/>
          <w:bCs/>
          <w:szCs w:val="28"/>
        </w:rPr>
        <w:t xml:space="preserve"> </w:t>
      </w:r>
      <w:r w:rsidR="006E1534" w:rsidRPr="009B5756">
        <w:rPr>
          <w:rFonts w:ascii="Tahoma" w:hAnsi="Tahoma" w:cs="Tahoma"/>
          <w:bCs/>
          <w:szCs w:val="28"/>
        </w:rPr>
        <w:t>acomodarse sobre su cuerpo</w:t>
      </w:r>
      <w:r w:rsidR="00507E3F" w:rsidRPr="009B5756">
        <w:rPr>
          <w:rFonts w:ascii="Tahoma" w:hAnsi="Tahoma" w:cs="Tahoma"/>
          <w:bCs/>
          <w:szCs w:val="28"/>
        </w:rPr>
        <w:t>,</w:t>
      </w:r>
      <w:r w:rsidR="00DC6C07" w:rsidRPr="009B5756">
        <w:rPr>
          <w:rFonts w:ascii="Tahoma" w:hAnsi="Tahoma" w:cs="Tahoma"/>
          <w:bCs/>
          <w:szCs w:val="28"/>
        </w:rPr>
        <w:t xml:space="preserve"> </w:t>
      </w:r>
      <w:r w:rsidR="00E9646E" w:rsidRPr="009B5756">
        <w:rPr>
          <w:rFonts w:ascii="Tahoma" w:hAnsi="Tahoma" w:cs="Tahoma"/>
          <w:bCs/>
          <w:szCs w:val="28"/>
        </w:rPr>
        <w:t xml:space="preserve">venciendo su resistencia, </w:t>
      </w:r>
      <w:r w:rsidR="00DC6C07" w:rsidRPr="009B5756">
        <w:rPr>
          <w:rFonts w:ascii="Tahoma" w:hAnsi="Tahoma" w:cs="Tahoma"/>
          <w:bCs/>
          <w:szCs w:val="28"/>
        </w:rPr>
        <w:t>despoj</w:t>
      </w:r>
      <w:r w:rsidR="00507E3F" w:rsidRPr="009B5756">
        <w:rPr>
          <w:rFonts w:ascii="Tahoma" w:hAnsi="Tahoma" w:cs="Tahoma"/>
          <w:bCs/>
          <w:szCs w:val="28"/>
        </w:rPr>
        <w:t>arla</w:t>
      </w:r>
      <w:r w:rsidR="00DC6C07" w:rsidRPr="009B5756">
        <w:rPr>
          <w:rFonts w:ascii="Tahoma" w:hAnsi="Tahoma" w:cs="Tahoma"/>
          <w:bCs/>
          <w:szCs w:val="28"/>
        </w:rPr>
        <w:t xml:space="preserve"> de sus vestimentas</w:t>
      </w:r>
      <w:r w:rsidR="006E1534" w:rsidRPr="009B5756">
        <w:rPr>
          <w:rFonts w:ascii="Tahoma" w:hAnsi="Tahoma" w:cs="Tahoma"/>
          <w:bCs/>
          <w:szCs w:val="28"/>
        </w:rPr>
        <w:t xml:space="preserve"> y </w:t>
      </w:r>
      <w:r w:rsidR="00507E3F" w:rsidRPr="009B5756">
        <w:rPr>
          <w:rFonts w:ascii="Tahoma" w:hAnsi="Tahoma" w:cs="Tahoma"/>
          <w:bCs/>
          <w:szCs w:val="28"/>
        </w:rPr>
        <w:t>sujetarla de las manos,</w:t>
      </w:r>
      <w:r w:rsidR="00DC6C07" w:rsidRPr="009B5756">
        <w:rPr>
          <w:rFonts w:ascii="Tahoma" w:hAnsi="Tahoma" w:cs="Tahoma"/>
          <w:bCs/>
          <w:szCs w:val="28"/>
        </w:rPr>
        <w:t xml:space="preserve"> para luego accederla carnalmente. </w:t>
      </w:r>
    </w:p>
    <w:p w:rsidR="00DC6C07" w:rsidRPr="00082B65" w:rsidRDefault="00DC6C07" w:rsidP="00082B65">
      <w:pPr>
        <w:pStyle w:val="Sinespaciado"/>
        <w:spacing w:line="276" w:lineRule="auto"/>
        <w:jc w:val="both"/>
        <w:rPr>
          <w:rFonts w:ascii="Tahoma" w:hAnsi="Tahoma" w:cs="Tahoma"/>
          <w:sz w:val="22"/>
        </w:rPr>
      </w:pPr>
    </w:p>
    <w:p w:rsidR="00DC6C07" w:rsidRPr="009B5756" w:rsidRDefault="00DC6C07" w:rsidP="00293BB2">
      <w:pPr>
        <w:pStyle w:val="Prrafodelista"/>
        <w:numPr>
          <w:ilvl w:val="0"/>
          <w:numId w:val="10"/>
        </w:numPr>
        <w:spacing w:after="0" w:line="276" w:lineRule="auto"/>
        <w:ind w:left="360"/>
        <w:jc w:val="both"/>
        <w:rPr>
          <w:rFonts w:ascii="Tahoma" w:hAnsi="Tahoma" w:cs="Tahoma"/>
          <w:bCs/>
          <w:szCs w:val="28"/>
        </w:rPr>
      </w:pPr>
      <w:r w:rsidRPr="009B5756">
        <w:rPr>
          <w:rFonts w:ascii="Tahoma" w:hAnsi="Tahoma" w:cs="Tahoma"/>
          <w:bCs/>
          <w:szCs w:val="28"/>
        </w:rPr>
        <w:t xml:space="preserve">La testigo le </w:t>
      </w:r>
      <w:r w:rsidR="00A400B2" w:rsidRPr="009B5756">
        <w:rPr>
          <w:rFonts w:ascii="Tahoma" w:hAnsi="Tahoma" w:cs="Tahoma"/>
          <w:bCs/>
          <w:szCs w:val="28"/>
        </w:rPr>
        <w:t>tenía</w:t>
      </w:r>
      <w:r w:rsidRPr="009B5756">
        <w:rPr>
          <w:rFonts w:ascii="Tahoma" w:hAnsi="Tahoma" w:cs="Tahoma"/>
          <w:bCs/>
          <w:szCs w:val="28"/>
        </w:rPr>
        <w:t xml:space="preserve"> miedo a su novio, debido a que dicho fulano la maltrataba</w:t>
      </w:r>
      <w:r w:rsidR="00507E3F" w:rsidRPr="009B5756">
        <w:rPr>
          <w:rFonts w:ascii="Tahoma" w:hAnsi="Tahoma" w:cs="Tahoma"/>
          <w:bCs/>
          <w:szCs w:val="28"/>
        </w:rPr>
        <w:t xml:space="preserve"> y la ultrajaba con insultos</w:t>
      </w:r>
      <w:r w:rsidRPr="009B5756">
        <w:rPr>
          <w:rFonts w:ascii="Tahoma" w:hAnsi="Tahoma" w:cs="Tahoma"/>
          <w:bCs/>
          <w:szCs w:val="28"/>
        </w:rPr>
        <w:t xml:space="preserve">, y </w:t>
      </w:r>
      <w:r w:rsidR="00A400B2" w:rsidRPr="009B5756">
        <w:rPr>
          <w:rFonts w:ascii="Tahoma" w:hAnsi="Tahoma" w:cs="Tahoma"/>
          <w:bCs/>
          <w:szCs w:val="28"/>
        </w:rPr>
        <w:t>la</w:t>
      </w:r>
      <w:r w:rsidRPr="009B5756">
        <w:rPr>
          <w:rFonts w:ascii="Tahoma" w:hAnsi="Tahoma" w:cs="Tahoma"/>
          <w:bCs/>
          <w:szCs w:val="28"/>
        </w:rPr>
        <w:t xml:space="preserve"> </w:t>
      </w:r>
      <w:r w:rsidR="0031074C" w:rsidRPr="009B5756">
        <w:rPr>
          <w:rFonts w:ascii="Tahoma" w:hAnsi="Tahoma" w:cs="Tahoma"/>
          <w:bCs/>
          <w:szCs w:val="28"/>
        </w:rPr>
        <w:t>única</w:t>
      </w:r>
      <w:r w:rsidRPr="009B5756">
        <w:rPr>
          <w:rFonts w:ascii="Tahoma" w:hAnsi="Tahoma" w:cs="Tahoma"/>
          <w:bCs/>
          <w:szCs w:val="28"/>
        </w:rPr>
        <w:t xml:space="preserve"> reacción </w:t>
      </w:r>
      <w:r w:rsidR="00E9646E" w:rsidRPr="009B5756">
        <w:rPr>
          <w:rFonts w:ascii="Tahoma" w:hAnsi="Tahoma" w:cs="Tahoma"/>
          <w:bCs/>
          <w:szCs w:val="28"/>
        </w:rPr>
        <w:t xml:space="preserve">que </w:t>
      </w:r>
      <w:r w:rsidRPr="009B5756">
        <w:rPr>
          <w:rFonts w:ascii="Tahoma" w:hAnsi="Tahoma" w:cs="Tahoma"/>
          <w:bCs/>
          <w:szCs w:val="28"/>
        </w:rPr>
        <w:t>tuvo cuando la lanz</w:t>
      </w:r>
      <w:r w:rsidR="00A400B2" w:rsidRPr="009B5756">
        <w:rPr>
          <w:rFonts w:ascii="Tahoma" w:hAnsi="Tahoma" w:cs="Tahoma"/>
          <w:bCs/>
          <w:szCs w:val="28"/>
        </w:rPr>
        <w:t>ó</w:t>
      </w:r>
      <w:r w:rsidRPr="009B5756">
        <w:rPr>
          <w:rFonts w:ascii="Tahoma" w:hAnsi="Tahoma" w:cs="Tahoma"/>
          <w:bCs/>
          <w:szCs w:val="28"/>
        </w:rPr>
        <w:t xml:space="preserve"> al </w:t>
      </w:r>
      <w:r w:rsidR="00A400B2" w:rsidRPr="009B5756">
        <w:rPr>
          <w:rFonts w:ascii="Tahoma" w:hAnsi="Tahoma" w:cs="Tahoma"/>
          <w:bCs/>
          <w:szCs w:val="28"/>
        </w:rPr>
        <w:t>suelo</w:t>
      </w:r>
      <w:r w:rsidRPr="009B5756">
        <w:rPr>
          <w:rFonts w:ascii="Tahoma" w:hAnsi="Tahoma" w:cs="Tahoma"/>
          <w:bCs/>
          <w:szCs w:val="28"/>
        </w:rPr>
        <w:t xml:space="preserve"> y se le </w:t>
      </w:r>
      <w:r w:rsidR="008D0042" w:rsidRPr="009B5756">
        <w:rPr>
          <w:rFonts w:ascii="Tahoma" w:hAnsi="Tahoma" w:cs="Tahoma"/>
          <w:bCs/>
          <w:szCs w:val="28"/>
        </w:rPr>
        <w:t xml:space="preserve">subió </w:t>
      </w:r>
      <w:r w:rsidRPr="009B5756">
        <w:rPr>
          <w:rFonts w:ascii="Tahoma" w:hAnsi="Tahoma" w:cs="Tahoma"/>
          <w:bCs/>
          <w:szCs w:val="28"/>
        </w:rPr>
        <w:t>encima, fue la de proteger su vientre.</w:t>
      </w:r>
    </w:p>
    <w:p w:rsidR="00507E3F" w:rsidRPr="00082B65" w:rsidRDefault="00507E3F" w:rsidP="00082B65">
      <w:pPr>
        <w:pStyle w:val="Sinespaciado"/>
        <w:spacing w:line="276" w:lineRule="auto"/>
        <w:jc w:val="both"/>
        <w:rPr>
          <w:rFonts w:ascii="Tahoma" w:hAnsi="Tahoma" w:cs="Tahoma"/>
          <w:sz w:val="22"/>
        </w:rPr>
      </w:pPr>
    </w:p>
    <w:p w:rsidR="003D4AA3" w:rsidRPr="009B5756" w:rsidRDefault="00507E3F" w:rsidP="00293BB2">
      <w:pPr>
        <w:pStyle w:val="Prrafodelista"/>
        <w:numPr>
          <w:ilvl w:val="0"/>
          <w:numId w:val="10"/>
        </w:numPr>
        <w:spacing w:after="0" w:line="276" w:lineRule="auto"/>
        <w:ind w:left="360"/>
        <w:jc w:val="both"/>
        <w:rPr>
          <w:rFonts w:ascii="Tahoma" w:hAnsi="Tahoma" w:cs="Tahoma"/>
          <w:bCs/>
          <w:szCs w:val="28"/>
        </w:rPr>
      </w:pPr>
      <w:r w:rsidRPr="009B5756">
        <w:rPr>
          <w:rFonts w:ascii="Tahoma" w:hAnsi="Tahoma" w:cs="Tahoma"/>
          <w:bCs/>
          <w:szCs w:val="28"/>
        </w:rPr>
        <w:t>Luego que el Procesado sació su libido, y decidieron reg</w:t>
      </w:r>
      <w:r w:rsidR="00E9646E" w:rsidRPr="009B5756">
        <w:rPr>
          <w:rFonts w:ascii="Tahoma" w:hAnsi="Tahoma" w:cs="Tahoma"/>
          <w:bCs/>
          <w:szCs w:val="28"/>
        </w:rPr>
        <w:t>resar, en el trayecto de retorno</w:t>
      </w:r>
      <w:r w:rsidRPr="009B5756">
        <w:rPr>
          <w:rFonts w:ascii="Tahoma" w:hAnsi="Tahoma" w:cs="Tahoma"/>
          <w:bCs/>
          <w:szCs w:val="28"/>
        </w:rPr>
        <w:t xml:space="preserve"> </w:t>
      </w:r>
      <w:r w:rsidR="00185368">
        <w:rPr>
          <w:rFonts w:ascii="Tahoma" w:hAnsi="Tahoma" w:cs="Tahoma"/>
          <w:bCs/>
          <w:szCs w:val="28"/>
        </w:rPr>
        <w:t>LFPP</w:t>
      </w:r>
      <w:r w:rsidRPr="009B5756">
        <w:rPr>
          <w:rFonts w:ascii="Tahoma" w:hAnsi="Tahoma" w:cs="Tahoma"/>
          <w:bCs/>
          <w:szCs w:val="28"/>
        </w:rPr>
        <w:t xml:space="preserve"> le formuló una serie de reproches por su negativa </w:t>
      </w:r>
      <w:r w:rsidR="008D0042" w:rsidRPr="009B5756">
        <w:rPr>
          <w:rFonts w:ascii="Tahoma" w:hAnsi="Tahoma" w:cs="Tahoma"/>
          <w:bCs/>
          <w:szCs w:val="28"/>
        </w:rPr>
        <w:t>de</w:t>
      </w:r>
      <w:r w:rsidRPr="009B5756">
        <w:rPr>
          <w:rFonts w:ascii="Tahoma" w:hAnsi="Tahoma" w:cs="Tahoma"/>
          <w:bCs/>
          <w:szCs w:val="28"/>
        </w:rPr>
        <w:t xml:space="preserve"> tener relaciones carnales con Él, y no conforme con lo que </w:t>
      </w:r>
      <w:r w:rsidR="00E9646E" w:rsidRPr="009B5756">
        <w:rPr>
          <w:rFonts w:ascii="Tahoma" w:hAnsi="Tahoma" w:cs="Tahoma"/>
          <w:bCs/>
          <w:szCs w:val="28"/>
        </w:rPr>
        <w:t xml:space="preserve">le </w:t>
      </w:r>
      <w:r w:rsidRPr="009B5756">
        <w:rPr>
          <w:rFonts w:ascii="Tahoma" w:hAnsi="Tahoma" w:cs="Tahoma"/>
          <w:bCs/>
          <w:szCs w:val="28"/>
        </w:rPr>
        <w:t>decía intentó pegarle en el estómago, pero co</w:t>
      </w:r>
      <w:r w:rsidR="00E9646E" w:rsidRPr="009B5756">
        <w:rPr>
          <w:rFonts w:ascii="Tahoma" w:hAnsi="Tahoma" w:cs="Tahoma"/>
          <w:bCs/>
          <w:szCs w:val="28"/>
        </w:rPr>
        <w:t>mo</w:t>
      </w:r>
      <w:r w:rsidRPr="009B5756">
        <w:rPr>
          <w:rFonts w:ascii="Tahoma" w:hAnsi="Tahoma" w:cs="Tahoma"/>
          <w:bCs/>
          <w:szCs w:val="28"/>
        </w:rPr>
        <w:t xml:space="preserve"> Ella se protegió el abdomen, la golpeó en el rostro.</w:t>
      </w:r>
    </w:p>
    <w:p w:rsidR="00E9646E" w:rsidRPr="00082B65" w:rsidRDefault="00E9646E" w:rsidP="00082B65">
      <w:pPr>
        <w:pStyle w:val="Sinespaciado"/>
        <w:spacing w:line="276" w:lineRule="auto"/>
        <w:jc w:val="both"/>
        <w:rPr>
          <w:rFonts w:ascii="Tahoma" w:hAnsi="Tahoma" w:cs="Tahoma"/>
          <w:sz w:val="22"/>
        </w:rPr>
      </w:pPr>
    </w:p>
    <w:p w:rsidR="00293BB2" w:rsidRPr="009B5756" w:rsidRDefault="00293BB2" w:rsidP="00293BB2">
      <w:pPr>
        <w:pStyle w:val="Prrafodelista"/>
        <w:numPr>
          <w:ilvl w:val="0"/>
          <w:numId w:val="10"/>
        </w:numPr>
        <w:spacing w:after="0" w:line="276" w:lineRule="auto"/>
        <w:ind w:left="360"/>
        <w:jc w:val="both"/>
        <w:rPr>
          <w:rFonts w:ascii="Tahoma" w:hAnsi="Tahoma" w:cs="Tahoma"/>
          <w:bCs/>
          <w:szCs w:val="28"/>
        </w:rPr>
      </w:pPr>
      <w:r w:rsidRPr="009B5756">
        <w:rPr>
          <w:rFonts w:ascii="Tahoma" w:hAnsi="Tahoma" w:cs="Tahoma"/>
          <w:bCs/>
          <w:szCs w:val="28"/>
        </w:rPr>
        <w:t xml:space="preserve">Si bien era cierto que para el momento en el cual el Procesado la convidó al paseo ambos se encontraban separados por la mala vida que él le daba, Ella aceptó ese </w:t>
      </w:r>
      <w:r w:rsidRPr="009B5756">
        <w:rPr>
          <w:rFonts w:ascii="Tahoma" w:hAnsi="Tahoma" w:cs="Tahoma"/>
          <w:bCs/>
          <w:szCs w:val="28"/>
        </w:rPr>
        <w:lastRenderedPageBreak/>
        <w:t>convite porque aun lo quería, y sobre todo porque quería que su hijo</w:t>
      </w:r>
      <w:r w:rsidR="00E9646E" w:rsidRPr="009B5756">
        <w:rPr>
          <w:rFonts w:ascii="Tahoma" w:hAnsi="Tahoma" w:cs="Tahoma"/>
          <w:bCs/>
          <w:szCs w:val="28"/>
        </w:rPr>
        <w:t>,</w:t>
      </w:r>
      <w:r w:rsidRPr="009B5756">
        <w:rPr>
          <w:rFonts w:ascii="Tahoma" w:hAnsi="Tahoma" w:cs="Tahoma"/>
          <w:bCs/>
          <w:szCs w:val="28"/>
        </w:rPr>
        <w:t xml:space="preserve"> que estaba por nacer</w:t>
      </w:r>
      <w:r w:rsidR="00E9646E" w:rsidRPr="009B5756">
        <w:rPr>
          <w:rFonts w:ascii="Tahoma" w:hAnsi="Tahoma" w:cs="Tahoma"/>
          <w:bCs/>
          <w:szCs w:val="28"/>
        </w:rPr>
        <w:t>,</w:t>
      </w:r>
      <w:r w:rsidRPr="009B5756">
        <w:rPr>
          <w:rFonts w:ascii="Tahoma" w:hAnsi="Tahoma" w:cs="Tahoma"/>
          <w:bCs/>
          <w:szCs w:val="28"/>
        </w:rPr>
        <w:t xml:space="preserve"> tuviera una familia.  </w:t>
      </w:r>
    </w:p>
    <w:p w:rsidR="00507E3F" w:rsidRPr="00082B65" w:rsidRDefault="00507E3F" w:rsidP="00082B65">
      <w:pPr>
        <w:pStyle w:val="Sinespaciado"/>
        <w:spacing w:line="276" w:lineRule="auto"/>
        <w:jc w:val="both"/>
        <w:rPr>
          <w:rFonts w:ascii="Tahoma" w:hAnsi="Tahoma" w:cs="Tahoma"/>
          <w:sz w:val="22"/>
        </w:rPr>
      </w:pPr>
    </w:p>
    <w:p w:rsidR="00691272" w:rsidRPr="009B5756" w:rsidRDefault="00507E3F" w:rsidP="00293BB2">
      <w:pPr>
        <w:spacing w:after="0" w:line="276" w:lineRule="auto"/>
        <w:jc w:val="both"/>
        <w:rPr>
          <w:rFonts w:ascii="Tahoma" w:hAnsi="Tahoma" w:cs="Tahoma"/>
          <w:bCs/>
          <w:szCs w:val="28"/>
        </w:rPr>
      </w:pPr>
      <w:r w:rsidRPr="009B5756">
        <w:rPr>
          <w:rFonts w:ascii="Tahoma" w:hAnsi="Tahoma" w:cs="Tahoma"/>
          <w:bCs/>
          <w:szCs w:val="28"/>
        </w:rPr>
        <w:t xml:space="preserve">Para la Sala los dichos </w:t>
      </w:r>
      <w:r w:rsidR="0031074C" w:rsidRPr="009B5756">
        <w:rPr>
          <w:rFonts w:ascii="Tahoma" w:hAnsi="Tahoma" w:cs="Tahoma"/>
          <w:bCs/>
          <w:szCs w:val="28"/>
        </w:rPr>
        <w:t>de la Ofendida</w:t>
      </w:r>
      <w:r w:rsidR="00293BB2" w:rsidRPr="009B5756">
        <w:rPr>
          <w:rFonts w:ascii="Tahoma" w:hAnsi="Tahoma" w:cs="Tahoma"/>
          <w:bCs/>
          <w:szCs w:val="28"/>
        </w:rPr>
        <w:t xml:space="preserve"> merecen credibilida</w:t>
      </w:r>
      <w:r w:rsidR="002B2E8E" w:rsidRPr="009B5756">
        <w:rPr>
          <w:rFonts w:ascii="Tahoma" w:hAnsi="Tahoma" w:cs="Tahoma"/>
          <w:bCs/>
          <w:szCs w:val="28"/>
        </w:rPr>
        <w:t>d porque:</w:t>
      </w:r>
    </w:p>
    <w:p w:rsidR="00691272" w:rsidRPr="00082B65" w:rsidRDefault="00691272" w:rsidP="00082B65">
      <w:pPr>
        <w:pStyle w:val="Sinespaciado"/>
        <w:spacing w:line="276" w:lineRule="auto"/>
        <w:jc w:val="both"/>
        <w:rPr>
          <w:rFonts w:ascii="Tahoma" w:hAnsi="Tahoma" w:cs="Tahoma"/>
          <w:sz w:val="22"/>
        </w:rPr>
      </w:pPr>
    </w:p>
    <w:p w:rsidR="002B2E8E" w:rsidRPr="009B5756" w:rsidRDefault="00A400B2" w:rsidP="00202041">
      <w:pPr>
        <w:pStyle w:val="Prrafodelista"/>
        <w:numPr>
          <w:ilvl w:val="0"/>
          <w:numId w:val="13"/>
        </w:numPr>
        <w:spacing w:after="0" w:line="276" w:lineRule="auto"/>
        <w:ind w:left="360"/>
        <w:jc w:val="both"/>
        <w:rPr>
          <w:rFonts w:ascii="Tahoma" w:hAnsi="Tahoma" w:cs="Tahoma"/>
          <w:bCs/>
          <w:szCs w:val="28"/>
        </w:rPr>
      </w:pPr>
      <w:r w:rsidRPr="009B5756">
        <w:rPr>
          <w:rFonts w:ascii="Tahoma" w:hAnsi="Tahoma" w:cs="Tahoma"/>
          <w:bCs/>
          <w:szCs w:val="28"/>
        </w:rPr>
        <w:t>En su relato e</w:t>
      </w:r>
      <w:r w:rsidR="002B2E8E" w:rsidRPr="009B5756">
        <w:rPr>
          <w:rFonts w:ascii="Tahoma" w:hAnsi="Tahoma" w:cs="Tahoma"/>
          <w:bCs/>
          <w:szCs w:val="28"/>
        </w:rPr>
        <w:t xml:space="preserve">xpuso con precisión </w:t>
      </w:r>
      <w:r w:rsidRPr="009B5756">
        <w:rPr>
          <w:rFonts w:ascii="Tahoma" w:hAnsi="Tahoma" w:cs="Tahoma"/>
          <w:bCs/>
          <w:szCs w:val="28"/>
        </w:rPr>
        <w:t xml:space="preserve">y de manera hilvanada </w:t>
      </w:r>
      <w:r w:rsidR="002B2E8E" w:rsidRPr="009B5756">
        <w:rPr>
          <w:rFonts w:ascii="Tahoma" w:hAnsi="Tahoma" w:cs="Tahoma"/>
          <w:bCs/>
          <w:szCs w:val="28"/>
        </w:rPr>
        <w:t>las circunstancias de tiempo, modo y lugar respecto de cómo ocurrieron los hechos</w:t>
      </w:r>
      <w:r w:rsidR="00E9646E" w:rsidRPr="009B5756">
        <w:rPr>
          <w:rFonts w:ascii="Tahoma" w:hAnsi="Tahoma" w:cs="Tahoma"/>
          <w:bCs/>
          <w:szCs w:val="28"/>
        </w:rPr>
        <w:t>.</w:t>
      </w:r>
    </w:p>
    <w:p w:rsidR="002B2E8E" w:rsidRPr="00082B65" w:rsidRDefault="002B2E8E" w:rsidP="00082B65">
      <w:pPr>
        <w:pStyle w:val="Sinespaciado"/>
        <w:spacing w:line="276" w:lineRule="auto"/>
        <w:jc w:val="both"/>
        <w:rPr>
          <w:rFonts w:ascii="Tahoma" w:hAnsi="Tahoma" w:cs="Tahoma"/>
          <w:sz w:val="22"/>
        </w:rPr>
      </w:pPr>
    </w:p>
    <w:p w:rsidR="00293BB2" w:rsidRPr="009B5756" w:rsidRDefault="002B2E8E" w:rsidP="00202041">
      <w:pPr>
        <w:pStyle w:val="Prrafodelista"/>
        <w:numPr>
          <w:ilvl w:val="0"/>
          <w:numId w:val="13"/>
        </w:numPr>
        <w:spacing w:after="0" w:line="276" w:lineRule="auto"/>
        <w:ind w:left="360"/>
        <w:jc w:val="both"/>
        <w:rPr>
          <w:rFonts w:ascii="Tahoma" w:hAnsi="Tahoma" w:cs="Tahoma"/>
          <w:bCs/>
          <w:szCs w:val="28"/>
        </w:rPr>
      </w:pPr>
      <w:r w:rsidRPr="009B5756">
        <w:rPr>
          <w:rFonts w:ascii="Tahoma" w:hAnsi="Tahoma" w:cs="Tahoma"/>
          <w:bCs/>
          <w:szCs w:val="28"/>
        </w:rPr>
        <w:t xml:space="preserve">Dio una </w:t>
      </w:r>
      <w:r w:rsidR="008D0042" w:rsidRPr="009B5756">
        <w:rPr>
          <w:rFonts w:ascii="Tahoma" w:hAnsi="Tahoma" w:cs="Tahoma"/>
          <w:bCs/>
          <w:szCs w:val="28"/>
        </w:rPr>
        <w:t>plausible explicación del porqué</w:t>
      </w:r>
      <w:r w:rsidRPr="009B5756">
        <w:rPr>
          <w:rFonts w:ascii="Tahoma" w:hAnsi="Tahoma" w:cs="Tahoma"/>
          <w:bCs/>
          <w:szCs w:val="28"/>
        </w:rPr>
        <w:t xml:space="preserve"> se encontraba con en el Procesado en el sitio en donde ocurrieron los hechos.</w:t>
      </w:r>
    </w:p>
    <w:p w:rsidR="002B2E8E" w:rsidRPr="00082B65" w:rsidRDefault="002B2E8E" w:rsidP="00082B65">
      <w:pPr>
        <w:pStyle w:val="Sinespaciado"/>
        <w:spacing w:line="276" w:lineRule="auto"/>
        <w:jc w:val="both"/>
        <w:rPr>
          <w:rFonts w:ascii="Tahoma" w:hAnsi="Tahoma" w:cs="Tahoma"/>
          <w:sz w:val="22"/>
        </w:rPr>
      </w:pPr>
    </w:p>
    <w:p w:rsidR="002B2E8E" w:rsidRPr="009B5756" w:rsidRDefault="002B2E8E" w:rsidP="00202041">
      <w:pPr>
        <w:pStyle w:val="Prrafodelista"/>
        <w:numPr>
          <w:ilvl w:val="0"/>
          <w:numId w:val="13"/>
        </w:numPr>
        <w:spacing w:after="0" w:line="276" w:lineRule="auto"/>
        <w:ind w:left="360"/>
        <w:jc w:val="both"/>
        <w:rPr>
          <w:rFonts w:ascii="Tahoma" w:hAnsi="Tahoma" w:cs="Tahoma"/>
          <w:bCs/>
          <w:szCs w:val="28"/>
        </w:rPr>
      </w:pPr>
      <w:r w:rsidRPr="009B5756">
        <w:rPr>
          <w:rFonts w:ascii="Tahoma" w:hAnsi="Tahoma" w:cs="Tahoma"/>
          <w:bCs/>
          <w:szCs w:val="28"/>
        </w:rPr>
        <w:t xml:space="preserve">No </w:t>
      </w:r>
      <w:r w:rsidR="006417C8" w:rsidRPr="009B5756">
        <w:rPr>
          <w:rFonts w:ascii="Tahoma" w:hAnsi="Tahoma" w:cs="Tahoma"/>
          <w:bCs/>
          <w:szCs w:val="28"/>
        </w:rPr>
        <w:t>incurrió</w:t>
      </w:r>
      <w:r w:rsidRPr="009B5756">
        <w:rPr>
          <w:rFonts w:ascii="Tahoma" w:hAnsi="Tahoma" w:cs="Tahoma"/>
          <w:bCs/>
          <w:szCs w:val="28"/>
        </w:rPr>
        <w:t xml:space="preserve"> en contradicciones graves ni </w:t>
      </w:r>
      <w:r w:rsidR="006417C8" w:rsidRPr="009B5756">
        <w:rPr>
          <w:rFonts w:ascii="Tahoma" w:hAnsi="Tahoma" w:cs="Tahoma"/>
          <w:bCs/>
          <w:szCs w:val="28"/>
        </w:rPr>
        <w:t xml:space="preserve">en imprecisiones </w:t>
      </w:r>
      <w:r w:rsidR="00E9646E" w:rsidRPr="009B5756">
        <w:rPr>
          <w:rFonts w:ascii="Tahoma" w:hAnsi="Tahoma" w:cs="Tahoma"/>
          <w:bCs/>
          <w:szCs w:val="28"/>
        </w:rPr>
        <w:t>en la narración de lo acontecido</w:t>
      </w:r>
      <w:r w:rsidR="006417C8" w:rsidRPr="009B5756">
        <w:rPr>
          <w:rFonts w:ascii="Tahoma" w:hAnsi="Tahoma" w:cs="Tahoma"/>
          <w:bCs/>
          <w:szCs w:val="28"/>
        </w:rPr>
        <w:t>.</w:t>
      </w:r>
    </w:p>
    <w:p w:rsidR="006417C8" w:rsidRPr="00082B65" w:rsidRDefault="006417C8" w:rsidP="00082B65">
      <w:pPr>
        <w:pStyle w:val="Sinespaciado"/>
        <w:spacing w:line="276" w:lineRule="auto"/>
        <w:jc w:val="both"/>
        <w:rPr>
          <w:rFonts w:ascii="Tahoma" w:hAnsi="Tahoma" w:cs="Tahoma"/>
          <w:sz w:val="22"/>
        </w:rPr>
      </w:pPr>
    </w:p>
    <w:p w:rsidR="006417C8" w:rsidRPr="009B5756" w:rsidRDefault="006417C8" w:rsidP="00202041">
      <w:pPr>
        <w:pStyle w:val="Prrafodelista"/>
        <w:numPr>
          <w:ilvl w:val="0"/>
          <w:numId w:val="13"/>
        </w:numPr>
        <w:spacing w:after="0" w:line="276" w:lineRule="auto"/>
        <w:ind w:left="360"/>
        <w:jc w:val="both"/>
        <w:rPr>
          <w:rFonts w:ascii="Tahoma" w:hAnsi="Tahoma" w:cs="Tahoma"/>
          <w:bCs/>
          <w:szCs w:val="28"/>
        </w:rPr>
      </w:pPr>
      <w:r w:rsidRPr="009B5756">
        <w:rPr>
          <w:rFonts w:ascii="Tahoma" w:hAnsi="Tahoma" w:cs="Tahoma"/>
          <w:bCs/>
          <w:szCs w:val="28"/>
        </w:rPr>
        <w:t>Sus dicho</w:t>
      </w:r>
      <w:r w:rsidR="00B07BD8" w:rsidRPr="009B5756">
        <w:rPr>
          <w:rFonts w:ascii="Tahoma" w:hAnsi="Tahoma" w:cs="Tahoma"/>
          <w:bCs/>
          <w:szCs w:val="28"/>
        </w:rPr>
        <w:t>s,</w:t>
      </w:r>
      <w:r w:rsidRPr="009B5756">
        <w:rPr>
          <w:rFonts w:ascii="Tahoma" w:hAnsi="Tahoma" w:cs="Tahoma"/>
          <w:bCs/>
          <w:szCs w:val="28"/>
        </w:rPr>
        <w:t xml:space="preserve"> </w:t>
      </w:r>
      <w:r w:rsidR="00B07BD8" w:rsidRPr="009B5756">
        <w:rPr>
          <w:rFonts w:ascii="Tahoma" w:hAnsi="Tahoma" w:cs="Tahoma"/>
          <w:bCs/>
          <w:szCs w:val="28"/>
        </w:rPr>
        <w:t xml:space="preserve">de una u otra forma, </w:t>
      </w:r>
      <w:r w:rsidRPr="009B5756">
        <w:rPr>
          <w:rFonts w:ascii="Tahoma" w:hAnsi="Tahoma" w:cs="Tahoma"/>
          <w:bCs/>
          <w:szCs w:val="28"/>
        </w:rPr>
        <w:t>encuentran</w:t>
      </w:r>
      <w:r w:rsidR="00B07BD8" w:rsidRPr="009B5756">
        <w:rPr>
          <w:rFonts w:ascii="Tahoma" w:hAnsi="Tahoma" w:cs="Tahoma"/>
          <w:bCs/>
          <w:szCs w:val="28"/>
        </w:rPr>
        <w:t xml:space="preserve"> eco en el contenido del dictamen médico legal, en el </w:t>
      </w:r>
      <w:r w:rsidR="00663B05" w:rsidRPr="009B5756">
        <w:rPr>
          <w:rFonts w:ascii="Tahoma" w:hAnsi="Tahoma" w:cs="Tahoma"/>
          <w:bCs/>
          <w:szCs w:val="28"/>
        </w:rPr>
        <w:t>que</w:t>
      </w:r>
      <w:r w:rsidR="00B07BD8" w:rsidRPr="009B5756">
        <w:rPr>
          <w:rFonts w:ascii="Tahoma" w:hAnsi="Tahoma" w:cs="Tahoma"/>
          <w:bCs/>
          <w:szCs w:val="28"/>
        </w:rPr>
        <w:t xml:space="preserve"> se consigna que la Ofendida presentaba lesiones en la región mandibular, </w:t>
      </w:r>
      <w:r w:rsidR="00E9646E" w:rsidRPr="009B5756">
        <w:rPr>
          <w:rFonts w:ascii="Tahoma" w:hAnsi="Tahoma" w:cs="Tahoma"/>
          <w:bCs/>
          <w:szCs w:val="28"/>
        </w:rPr>
        <w:t xml:space="preserve">como las huellas que presentaba en la cara posterior del tercio medial del brazo izquierdo, de aproximadamente 0.5 centímetros </w:t>
      </w:r>
      <w:r w:rsidR="00663B05" w:rsidRPr="009B5756">
        <w:rPr>
          <w:rFonts w:ascii="Tahoma" w:hAnsi="Tahoma" w:cs="Tahoma"/>
          <w:bCs/>
          <w:szCs w:val="28"/>
        </w:rPr>
        <w:t xml:space="preserve">de longitud, </w:t>
      </w:r>
      <w:r w:rsidR="00E9646E" w:rsidRPr="009B5756">
        <w:rPr>
          <w:rFonts w:ascii="Tahoma" w:hAnsi="Tahoma" w:cs="Tahoma"/>
          <w:bCs/>
          <w:szCs w:val="28"/>
        </w:rPr>
        <w:t xml:space="preserve">que le generó una incapacidad </w:t>
      </w:r>
      <w:r w:rsidR="00663B05" w:rsidRPr="009B5756">
        <w:rPr>
          <w:rFonts w:ascii="Tahoma" w:hAnsi="Tahoma" w:cs="Tahoma"/>
          <w:bCs/>
          <w:szCs w:val="28"/>
        </w:rPr>
        <w:t>médico</w:t>
      </w:r>
      <w:r w:rsidR="00E9646E" w:rsidRPr="009B5756">
        <w:rPr>
          <w:rFonts w:ascii="Tahoma" w:hAnsi="Tahoma" w:cs="Tahoma"/>
          <w:bCs/>
          <w:szCs w:val="28"/>
        </w:rPr>
        <w:t xml:space="preserve"> legal de ocho días</w:t>
      </w:r>
      <w:r w:rsidR="00663B05" w:rsidRPr="009B5756">
        <w:rPr>
          <w:rFonts w:ascii="Tahoma" w:hAnsi="Tahoma" w:cs="Tahoma"/>
          <w:bCs/>
          <w:szCs w:val="28"/>
        </w:rPr>
        <w:t xml:space="preserve">. Lo cual </w:t>
      </w:r>
      <w:r w:rsidR="00B07BD8" w:rsidRPr="009B5756">
        <w:rPr>
          <w:rFonts w:ascii="Tahoma" w:hAnsi="Tahoma" w:cs="Tahoma"/>
          <w:bCs/>
          <w:szCs w:val="28"/>
        </w:rPr>
        <w:t>acreditaría los actos de violencia física a los que fue sometida, ya sea en el momento de los hechos o después de cuando estos acaecieron.</w:t>
      </w:r>
    </w:p>
    <w:p w:rsidR="00663B05" w:rsidRPr="00082B65" w:rsidRDefault="00663B05" w:rsidP="00082B65">
      <w:pPr>
        <w:pStyle w:val="Sinespaciado"/>
        <w:spacing w:line="276" w:lineRule="auto"/>
        <w:jc w:val="both"/>
        <w:rPr>
          <w:rFonts w:ascii="Tahoma" w:hAnsi="Tahoma" w:cs="Tahoma"/>
          <w:sz w:val="22"/>
        </w:rPr>
      </w:pPr>
    </w:p>
    <w:p w:rsidR="00663B05" w:rsidRPr="009B5756" w:rsidRDefault="00663B05" w:rsidP="00202041">
      <w:pPr>
        <w:pStyle w:val="Prrafodelista"/>
        <w:numPr>
          <w:ilvl w:val="0"/>
          <w:numId w:val="13"/>
        </w:numPr>
        <w:spacing w:after="0" w:line="276" w:lineRule="auto"/>
        <w:ind w:left="360"/>
        <w:jc w:val="both"/>
        <w:rPr>
          <w:rFonts w:ascii="Tahoma" w:hAnsi="Tahoma" w:cs="Tahoma"/>
          <w:bCs/>
          <w:szCs w:val="28"/>
        </w:rPr>
      </w:pPr>
      <w:r w:rsidRPr="009B5756">
        <w:rPr>
          <w:rFonts w:ascii="Tahoma" w:hAnsi="Tahoma" w:cs="Tahoma"/>
          <w:bCs/>
          <w:szCs w:val="28"/>
        </w:rPr>
        <w:t>Con las estipulaciones probatorias se demostró que cuando ocurrieron los hechos, la Ofendida tenía 7,5 semanas de gestación.</w:t>
      </w:r>
    </w:p>
    <w:p w:rsidR="00B07BD8" w:rsidRPr="00082B65" w:rsidRDefault="00B07BD8" w:rsidP="00082B65">
      <w:pPr>
        <w:pStyle w:val="Sinespaciado"/>
        <w:spacing w:line="276" w:lineRule="auto"/>
        <w:jc w:val="both"/>
        <w:rPr>
          <w:rFonts w:ascii="Tahoma" w:hAnsi="Tahoma" w:cs="Tahoma"/>
          <w:sz w:val="22"/>
        </w:rPr>
      </w:pPr>
    </w:p>
    <w:p w:rsidR="00B07BD8" w:rsidRPr="009B5756" w:rsidRDefault="00B07BD8" w:rsidP="00202041">
      <w:pPr>
        <w:pStyle w:val="Prrafodelista"/>
        <w:numPr>
          <w:ilvl w:val="0"/>
          <w:numId w:val="13"/>
        </w:numPr>
        <w:spacing w:after="0" w:line="276" w:lineRule="auto"/>
        <w:ind w:left="360"/>
        <w:jc w:val="both"/>
        <w:rPr>
          <w:rFonts w:ascii="Tahoma" w:hAnsi="Tahoma" w:cs="Tahoma"/>
          <w:bCs/>
          <w:szCs w:val="28"/>
        </w:rPr>
      </w:pPr>
      <w:r w:rsidRPr="009B5756">
        <w:rPr>
          <w:rFonts w:ascii="Tahoma" w:hAnsi="Tahoma" w:cs="Tahoma"/>
          <w:bCs/>
          <w:szCs w:val="28"/>
        </w:rPr>
        <w:t xml:space="preserve">No se observa que exista por parte de </w:t>
      </w:r>
      <w:r w:rsidR="00663B05" w:rsidRPr="009B5756">
        <w:rPr>
          <w:rFonts w:ascii="Tahoma" w:hAnsi="Tahoma" w:cs="Tahoma"/>
          <w:bCs/>
          <w:szCs w:val="28"/>
        </w:rPr>
        <w:t xml:space="preserve">la testigo </w:t>
      </w:r>
      <w:r w:rsidRPr="009B5756">
        <w:rPr>
          <w:rFonts w:ascii="Tahoma" w:hAnsi="Tahoma" w:cs="Tahoma"/>
          <w:bCs/>
          <w:szCs w:val="28"/>
        </w:rPr>
        <w:t xml:space="preserve">razones </w:t>
      </w:r>
      <w:r w:rsidR="00202041" w:rsidRPr="009B5756">
        <w:rPr>
          <w:rFonts w:ascii="Tahoma" w:hAnsi="Tahoma" w:cs="Tahoma"/>
          <w:bCs/>
          <w:szCs w:val="28"/>
        </w:rPr>
        <w:t xml:space="preserve">o motivos para </w:t>
      </w:r>
      <w:r w:rsidRPr="009B5756">
        <w:rPr>
          <w:rFonts w:ascii="Tahoma" w:hAnsi="Tahoma" w:cs="Tahoma"/>
          <w:bCs/>
          <w:szCs w:val="28"/>
        </w:rPr>
        <w:t xml:space="preserve">querer faltar a la verdad, ni el deseo de </w:t>
      </w:r>
      <w:r w:rsidR="00202041" w:rsidRPr="009B5756">
        <w:rPr>
          <w:rFonts w:ascii="Tahoma" w:hAnsi="Tahoma" w:cs="Tahoma"/>
          <w:bCs/>
          <w:szCs w:val="28"/>
        </w:rPr>
        <w:t xml:space="preserve">pretender </w:t>
      </w:r>
      <w:r w:rsidRPr="009B5756">
        <w:rPr>
          <w:rFonts w:ascii="Tahoma" w:hAnsi="Tahoma" w:cs="Tahoma"/>
          <w:bCs/>
          <w:szCs w:val="28"/>
        </w:rPr>
        <w:t>perjudicar al Procesado con sus atestaciones.</w:t>
      </w:r>
    </w:p>
    <w:p w:rsidR="00202041" w:rsidRPr="00082B65" w:rsidRDefault="00202041" w:rsidP="00082B65">
      <w:pPr>
        <w:pStyle w:val="Sinespaciado"/>
        <w:spacing w:line="276" w:lineRule="auto"/>
        <w:jc w:val="both"/>
        <w:rPr>
          <w:rFonts w:ascii="Tahoma" w:hAnsi="Tahoma" w:cs="Tahoma"/>
          <w:sz w:val="22"/>
        </w:rPr>
      </w:pPr>
    </w:p>
    <w:p w:rsidR="00202041" w:rsidRPr="009B5756" w:rsidRDefault="00A4614C" w:rsidP="00202041">
      <w:pPr>
        <w:pStyle w:val="Prrafodelista"/>
        <w:numPr>
          <w:ilvl w:val="0"/>
          <w:numId w:val="13"/>
        </w:numPr>
        <w:spacing w:after="0" w:line="276" w:lineRule="auto"/>
        <w:ind w:left="360"/>
        <w:jc w:val="both"/>
        <w:rPr>
          <w:rFonts w:ascii="Tahoma" w:hAnsi="Tahoma" w:cs="Tahoma"/>
          <w:bCs/>
          <w:szCs w:val="28"/>
        </w:rPr>
      </w:pPr>
      <w:r w:rsidRPr="009B5756">
        <w:rPr>
          <w:rFonts w:ascii="Tahoma" w:hAnsi="Tahoma" w:cs="Tahoma"/>
          <w:bCs/>
          <w:szCs w:val="28"/>
        </w:rPr>
        <w:t>No obstante que en gracia de discusión se diga que la jueza de primer nivel estuvo atinada cuando ejerció el interrogatorio complementario, de todas formas la Sala es de la opinión que e</w:t>
      </w:r>
      <w:r w:rsidR="00202041" w:rsidRPr="009B5756">
        <w:rPr>
          <w:rFonts w:ascii="Tahoma" w:hAnsi="Tahoma" w:cs="Tahoma"/>
          <w:bCs/>
          <w:szCs w:val="28"/>
        </w:rPr>
        <w:t>n el mo</w:t>
      </w:r>
      <w:r w:rsidRPr="009B5756">
        <w:rPr>
          <w:rFonts w:ascii="Tahoma" w:hAnsi="Tahoma" w:cs="Tahoma"/>
          <w:bCs/>
          <w:szCs w:val="28"/>
        </w:rPr>
        <w:t>mento MÓNICA ANDREA</w:t>
      </w:r>
      <w:r w:rsidR="00202041" w:rsidRPr="009B5756">
        <w:rPr>
          <w:rFonts w:ascii="Tahoma" w:hAnsi="Tahoma" w:cs="Tahoma"/>
          <w:bCs/>
          <w:szCs w:val="28"/>
        </w:rPr>
        <w:t xml:space="preserve"> supo dar una explicación razonable y plausible respecto de las supuestas contradicciones que surgían entre su testimonio y las declaraciones extraprocesales porque: a) Respecto de la </w:t>
      </w:r>
      <w:r w:rsidR="00A400B2" w:rsidRPr="009B5756">
        <w:rPr>
          <w:rFonts w:ascii="Tahoma" w:hAnsi="Tahoma" w:cs="Tahoma"/>
          <w:bCs/>
          <w:szCs w:val="28"/>
        </w:rPr>
        <w:t>contradicción</w:t>
      </w:r>
      <w:r w:rsidR="00202041" w:rsidRPr="009B5756">
        <w:rPr>
          <w:rFonts w:ascii="Tahoma" w:hAnsi="Tahoma" w:cs="Tahoma"/>
          <w:bCs/>
          <w:szCs w:val="28"/>
        </w:rPr>
        <w:t xml:space="preserve"> relacionado con el sitio en donde ocurrieron los hechos, o sea si fue en la vereda Nacederos o San Isidro, adujo que por la </w:t>
      </w:r>
      <w:r w:rsidR="00121878" w:rsidRPr="009B5756">
        <w:rPr>
          <w:rFonts w:ascii="Tahoma" w:hAnsi="Tahoma" w:cs="Tahoma"/>
          <w:bCs/>
          <w:szCs w:val="28"/>
        </w:rPr>
        <w:t>vía</w:t>
      </w:r>
      <w:r w:rsidR="00202041" w:rsidRPr="009B5756">
        <w:rPr>
          <w:rFonts w:ascii="Tahoma" w:hAnsi="Tahoma" w:cs="Tahoma"/>
          <w:bCs/>
          <w:szCs w:val="28"/>
        </w:rPr>
        <w:t xml:space="preserve"> que conduce hacia el corregimiento San Antonio del Chamí, había una especie de bifurcación</w:t>
      </w:r>
      <w:r w:rsidR="00663B05" w:rsidRPr="009B5756">
        <w:rPr>
          <w:rFonts w:ascii="Tahoma" w:hAnsi="Tahoma" w:cs="Tahoma"/>
          <w:bCs/>
          <w:szCs w:val="28"/>
        </w:rPr>
        <w:t xml:space="preserve"> que lleva hacia </w:t>
      </w:r>
      <w:r w:rsidR="00663B05" w:rsidRPr="009B5756">
        <w:rPr>
          <w:rFonts w:ascii="Tahoma" w:hAnsi="Tahoma" w:cs="Tahoma"/>
          <w:bCs/>
          <w:i/>
          <w:szCs w:val="28"/>
        </w:rPr>
        <w:t>Nacederos</w:t>
      </w:r>
      <w:r w:rsidR="00202041" w:rsidRPr="009B5756">
        <w:rPr>
          <w:rFonts w:ascii="Tahoma" w:hAnsi="Tahoma" w:cs="Tahoma"/>
          <w:bCs/>
          <w:szCs w:val="28"/>
        </w:rPr>
        <w:t>; b) Los hechos ocurrieron como a eso de las 18:30 horas, cuan</w:t>
      </w:r>
      <w:r w:rsidRPr="009B5756">
        <w:rPr>
          <w:rFonts w:ascii="Tahoma" w:hAnsi="Tahoma" w:cs="Tahoma"/>
          <w:bCs/>
          <w:szCs w:val="28"/>
        </w:rPr>
        <w:t>do había oscurecido; c) Ese día</w:t>
      </w:r>
      <w:r w:rsidR="00202041" w:rsidRPr="009B5756">
        <w:rPr>
          <w:rFonts w:ascii="Tahoma" w:hAnsi="Tahoma" w:cs="Tahoma"/>
          <w:bCs/>
          <w:szCs w:val="28"/>
        </w:rPr>
        <w:t xml:space="preserve"> estuvieron visitando a unas amistades en el barrio Buenos Aires, y luego que finalizaron la visita el Procesado la convido para ir a buscar frutas.</w:t>
      </w:r>
    </w:p>
    <w:p w:rsidR="00A400B2" w:rsidRPr="00082B65" w:rsidRDefault="00A400B2" w:rsidP="00082B65">
      <w:pPr>
        <w:pStyle w:val="Sinespaciado"/>
        <w:spacing w:line="276" w:lineRule="auto"/>
        <w:jc w:val="both"/>
        <w:rPr>
          <w:rFonts w:ascii="Tahoma" w:hAnsi="Tahoma" w:cs="Tahoma"/>
          <w:sz w:val="22"/>
        </w:rPr>
      </w:pPr>
    </w:p>
    <w:p w:rsidR="00B60135" w:rsidRPr="009B5756" w:rsidRDefault="00A400B2" w:rsidP="00A400B2">
      <w:pPr>
        <w:spacing w:after="0" w:line="276" w:lineRule="auto"/>
        <w:jc w:val="both"/>
        <w:rPr>
          <w:rFonts w:ascii="Tahoma" w:hAnsi="Tahoma" w:cs="Tahoma"/>
          <w:bCs/>
          <w:szCs w:val="28"/>
        </w:rPr>
      </w:pPr>
      <w:r w:rsidRPr="009B5756">
        <w:rPr>
          <w:rFonts w:ascii="Tahoma" w:hAnsi="Tahoma" w:cs="Tahoma"/>
          <w:bCs/>
          <w:szCs w:val="28"/>
        </w:rPr>
        <w:t xml:space="preserve">Siendo </w:t>
      </w:r>
      <w:r w:rsidR="00121878" w:rsidRPr="009B5756">
        <w:rPr>
          <w:rFonts w:ascii="Tahoma" w:hAnsi="Tahoma" w:cs="Tahoma"/>
          <w:bCs/>
          <w:szCs w:val="28"/>
        </w:rPr>
        <w:t>así</w:t>
      </w:r>
      <w:r w:rsidRPr="009B5756">
        <w:rPr>
          <w:rFonts w:ascii="Tahoma" w:hAnsi="Tahoma" w:cs="Tahoma"/>
          <w:bCs/>
          <w:szCs w:val="28"/>
        </w:rPr>
        <w:t xml:space="preserve"> las cosas, la Sala concluye que no existían razones valederas de ningún tipo para dudar de la credibilidad de las atestaciones absueltas por la testigo MÓNICA ANDREA ROTAVISTA, con las cuales se demostraba que no fueron consensuadas las relaciones sexuales que </w:t>
      </w:r>
      <w:r w:rsidR="00185368">
        <w:rPr>
          <w:rFonts w:ascii="Tahoma" w:hAnsi="Tahoma" w:cs="Tahoma"/>
          <w:bCs/>
          <w:szCs w:val="28"/>
        </w:rPr>
        <w:t>LFPP</w:t>
      </w:r>
      <w:r w:rsidRPr="009B5756">
        <w:rPr>
          <w:rFonts w:ascii="Tahoma" w:hAnsi="Tahoma" w:cs="Tahoma"/>
          <w:bCs/>
          <w:szCs w:val="28"/>
        </w:rPr>
        <w:t xml:space="preserve"> sostuvo con Ella, quien la poseyó </w:t>
      </w:r>
      <w:r w:rsidRPr="009B5756">
        <w:rPr>
          <w:rFonts w:ascii="Tahoma" w:hAnsi="Tahoma" w:cs="Tahoma"/>
          <w:bCs/>
          <w:i/>
          <w:szCs w:val="28"/>
        </w:rPr>
        <w:t xml:space="preserve">a las malas, </w:t>
      </w:r>
      <w:r w:rsidRPr="009B5756">
        <w:rPr>
          <w:rFonts w:ascii="Tahoma" w:hAnsi="Tahoma" w:cs="Tahoma"/>
          <w:bCs/>
          <w:szCs w:val="28"/>
        </w:rPr>
        <w:t xml:space="preserve">ya que se </w:t>
      </w:r>
      <w:r w:rsidR="00121878" w:rsidRPr="009B5756">
        <w:rPr>
          <w:rFonts w:ascii="Tahoma" w:hAnsi="Tahoma" w:cs="Tahoma"/>
          <w:bCs/>
          <w:szCs w:val="28"/>
        </w:rPr>
        <w:t>valió</w:t>
      </w:r>
      <w:r w:rsidRPr="009B5756">
        <w:rPr>
          <w:rFonts w:ascii="Tahoma" w:hAnsi="Tahoma" w:cs="Tahoma"/>
          <w:bCs/>
          <w:szCs w:val="28"/>
        </w:rPr>
        <w:t xml:space="preserve"> de la violencia física para poder accederla carnalmente en contra de su voluntad.</w:t>
      </w:r>
    </w:p>
    <w:p w:rsidR="00663B05" w:rsidRPr="009B5756" w:rsidRDefault="00B60135" w:rsidP="00663B05">
      <w:pPr>
        <w:pStyle w:val="Sinespaciado"/>
        <w:spacing w:line="276" w:lineRule="auto"/>
        <w:jc w:val="both"/>
        <w:rPr>
          <w:rFonts w:ascii="Tahoma" w:hAnsi="Tahoma" w:cs="Tahoma"/>
          <w:sz w:val="24"/>
        </w:rPr>
      </w:pPr>
      <w:r w:rsidRPr="009B5756">
        <w:rPr>
          <w:rFonts w:ascii="Tahoma" w:hAnsi="Tahoma" w:cs="Tahoma"/>
          <w:sz w:val="24"/>
        </w:rPr>
        <w:lastRenderedPageBreak/>
        <w:t xml:space="preserve">Pese a que en el proceso existían pruebas que demostraban que el Procesado </w:t>
      </w:r>
      <w:r w:rsidR="00663B05" w:rsidRPr="009B5756">
        <w:rPr>
          <w:rFonts w:ascii="Tahoma" w:hAnsi="Tahoma" w:cs="Tahoma"/>
          <w:sz w:val="24"/>
        </w:rPr>
        <w:t>utilizó</w:t>
      </w:r>
      <w:r w:rsidRPr="009B5756">
        <w:rPr>
          <w:rFonts w:ascii="Tahoma" w:hAnsi="Tahoma" w:cs="Tahoma"/>
          <w:sz w:val="24"/>
        </w:rPr>
        <w:t xml:space="preserve"> la violencia física para copular con la agraviada, las que fueron apreciadas incorrectamente por el Juzgado </w:t>
      </w:r>
      <w:r w:rsidRPr="009B5756">
        <w:rPr>
          <w:rFonts w:ascii="Tahoma" w:hAnsi="Tahoma" w:cs="Tahoma"/>
          <w:i/>
          <w:sz w:val="24"/>
        </w:rPr>
        <w:t>A quo</w:t>
      </w:r>
      <w:r w:rsidRPr="009B5756">
        <w:rPr>
          <w:rFonts w:ascii="Tahoma" w:hAnsi="Tahoma" w:cs="Tahoma"/>
          <w:sz w:val="24"/>
        </w:rPr>
        <w:t xml:space="preserve">, de igual manera la Sala no puede desconocer que en el proceso también existían pruebas que demostraban que el Procesado y la Ofendida tenía una especie de relación marital tormentosa, lo que </w:t>
      </w:r>
      <w:r w:rsidR="00663B05" w:rsidRPr="009B5756">
        <w:rPr>
          <w:rFonts w:ascii="Tahoma" w:hAnsi="Tahoma" w:cs="Tahoma"/>
          <w:sz w:val="24"/>
        </w:rPr>
        <w:t xml:space="preserve">a su vez </w:t>
      </w:r>
      <w:r w:rsidRPr="009B5756">
        <w:rPr>
          <w:rFonts w:ascii="Tahoma" w:hAnsi="Tahoma" w:cs="Tahoma"/>
          <w:sz w:val="24"/>
        </w:rPr>
        <w:t xml:space="preserve">podría </w:t>
      </w:r>
      <w:r w:rsidR="00663B05" w:rsidRPr="009B5756">
        <w:rPr>
          <w:rFonts w:ascii="Tahoma" w:hAnsi="Tahoma" w:cs="Tahoma"/>
          <w:sz w:val="24"/>
        </w:rPr>
        <w:t>dar lugar a que se proponga</w:t>
      </w:r>
      <w:r w:rsidRPr="009B5756">
        <w:rPr>
          <w:rFonts w:ascii="Tahoma" w:hAnsi="Tahoma" w:cs="Tahoma"/>
          <w:sz w:val="24"/>
        </w:rPr>
        <w:t xml:space="preserve"> la tesis consistente en que la conducta endilgada al encausado no </w:t>
      </w:r>
      <w:r w:rsidR="00121878" w:rsidRPr="009B5756">
        <w:rPr>
          <w:rFonts w:ascii="Tahoma" w:hAnsi="Tahoma" w:cs="Tahoma"/>
          <w:sz w:val="24"/>
        </w:rPr>
        <w:t>podía</w:t>
      </w:r>
      <w:r w:rsidRPr="009B5756">
        <w:rPr>
          <w:rFonts w:ascii="Tahoma" w:hAnsi="Tahoma" w:cs="Tahoma"/>
          <w:sz w:val="24"/>
        </w:rPr>
        <w:t xml:space="preserve"> ser considerada como pun</w:t>
      </w:r>
      <w:r w:rsidR="00663B05" w:rsidRPr="009B5756">
        <w:rPr>
          <w:rFonts w:ascii="Tahoma" w:hAnsi="Tahoma" w:cs="Tahoma"/>
          <w:sz w:val="24"/>
        </w:rPr>
        <w:t>ible</w:t>
      </w:r>
      <w:r w:rsidRPr="009B5756">
        <w:rPr>
          <w:rFonts w:ascii="Tahoma" w:hAnsi="Tahoma" w:cs="Tahoma"/>
          <w:sz w:val="24"/>
        </w:rPr>
        <w:t xml:space="preserve"> por encontrarse bajo el amparo de la causal de exclusión de la responsabilidad penal del legítimo ejercicio de un derecho, consagrado en el # 5º del articulo 32 C.P. </w:t>
      </w:r>
      <w:r w:rsidR="00E33401" w:rsidRPr="009B5756">
        <w:rPr>
          <w:rFonts w:ascii="Tahoma" w:hAnsi="Tahoma" w:cs="Tahoma"/>
          <w:sz w:val="24"/>
        </w:rPr>
        <w:t>ya que el Procesado estaba ejerciend</w:t>
      </w:r>
      <w:r w:rsidR="00AB7434" w:rsidRPr="009B5756">
        <w:rPr>
          <w:rFonts w:ascii="Tahoma" w:hAnsi="Tahoma" w:cs="Tahoma"/>
          <w:sz w:val="24"/>
        </w:rPr>
        <w:t>o su derecho al débito conyugal.</w:t>
      </w:r>
      <w:r w:rsidR="00E33401" w:rsidRPr="009B5756">
        <w:rPr>
          <w:rFonts w:ascii="Tahoma" w:hAnsi="Tahoma" w:cs="Tahoma"/>
          <w:sz w:val="24"/>
        </w:rPr>
        <w:t xml:space="preserve"> </w:t>
      </w:r>
      <w:r w:rsidR="00AB7434" w:rsidRPr="009B5756">
        <w:rPr>
          <w:rFonts w:ascii="Tahoma" w:hAnsi="Tahoma" w:cs="Tahoma"/>
          <w:sz w:val="24"/>
        </w:rPr>
        <w:t>L</w:t>
      </w:r>
      <w:r w:rsidR="00E33401" w:rsidRPr="009B5756">
        <w:rPr>
          <w:rFonts w:ascii="Tahoma" w:hAnsi="Tahoma" w:cs="Tahoma"/>
          <w:sz w:val="24"/>
        </w:rPr>
        <w:t>o cual no puede ser de recibo por parte de la Colegiatura, ya que pensar d</w:t>
      </w:r>
      <w:r w:rsidR="00A4614C" w:rsidRPr="009B5756">
        <w:rPr>
          <w:rFonts w:ascii="Tahoma" w:hAnsi="Tahoma" w:cs="Tahoma"/>
          <w:sz w:val="24"/>
        </w:rPr>
        <w:t>e tal manera serí</w:t>
      </w:r>
      <w:r w:rsidR="00E33401" w:rsidRPr="009B5756">
        <w:rPr>
          <w:rFonts w:ascii="Tahoma" w:hAnsi="Tahoma" w:cs="Tahoma"/>
          <w:sz w:val="24"/>
        </w:rPr>
        <w:t>a desconocer el Derecho que le asistía a la Ofendid</w:t>
      </w:r>
      <w:r w:rsidR="00663B05" w:rsidRPr="009B5756">
        <w:rPr>
          <w:rFonts w:ascii="Tahoma" w:hAnsi="Tahoma" w:cs="Tahoma"/>
          <w:sz w:val="24"/>
        </w:rPr>
        <w:t>a a la libertad sexual, el cual, según la doctrina:</w:t>
      </w:r>
    </w:p>
    <w:p w:rsidR="00663B05" w:rsidRPr="00082B65" w:rsidRDefault="00663B05" w:rsidP="00663B05">
      <w:pPr>
        <w:pStyle w:val="Sinespaciado"/>
        <w:spacing w:line="276" w:lineRule="auto"/>
        <w:jc w:val="both"/>
        <w:rPr>
          <w:rFonts w:ascii="Tahoma" w:hAnsi="Tahoma" w:cs="Tahoma"/>
          <w:sz w:val="22"/>
        </w:rPr>
      </w:pPr>
    </w:p>
    <w:p w:rsidR="00663B05" w:rsidRPr="009B5756" w:rsidRDefault="00217028" w:rsidP="00691272">
      <w:pPr>
        <w:pStyle w:val="Sinespaciado"/>
        <w:ind w:left="567" w:right="618"/>
        <w:jc w:val="both"/>
        <w:rPr>
          <w:rFonts w:ascii="Tahoma" w:hAnsi="Tahoma" w:cs="Tahoma"/>
          <w:sz w:val="22"/>
          <w:szCs w:val="24"/>
        </w:rPr>
      </w:pPr>
      <w:r w:rsidRPr="009B5756">
        <w:rPr>
          <w:rFonts w:ascii="Tahoma" w:hAnsi="Tahoma" w:cs="Tahoma"/>
          <w:sz w:val="22"/>
          <w:szCs w:val="24"/>
        </w:rPr>
        <w:t>“</w:t>
      </w:r>
      <w:r w:rsidR="00663B05" w:rsidRPr="009B5756">
        <w:rPr>
          <w:rFonts w:ascii="Tahoma" w:hAnsi="Tahoma" w:cs="Tahoma"/>
          <w:b/>
          <w:sz w:val="22"/>
          <w:szCs w:val="24"/>
        </w:rPr>
        <w:t xml:space="preserve">Es el derecho de la persona para disponer de su cuerpo, en lo </w:t>
      </w:r>
      <w:r w:rsidRPr="009B5756">
        <w:rPr>
          <w:rFonts w:ascii="Tahoma" w:hAnsi="Tahoma" w:cs="Tahoma"/>
          <w:b/>
          <w:sz w:val="22"/>
          <w:szCs w:val="24"/>
        </w:rPr>
        <w:t>erótico</w:t>
      </w:r>
      <w:r w:rsidR="00663B05" w:rsidRPr="009B5756">
        <w:rPr>
          <w:rFonts w:ascii="Tahoma" w:hAnsi="Tahoma" w:cs="Tahoma"/>
          <w:b/>
          <w:sz w:val="22"/>
          <w:szCs w:val="24"/>
        </w:rPr>
        <w:t>, como a bien tenga</w:t>
      </w:r>
      <w:r w:rsidR="00663B05" w:rsidRPr="009B5756">
        <w:rPr>
          <w:rFonts w:ascii="Tahoma" w:hAnsi="Tahoma" w:cs="Tahoma"/>
          <w:sz w:val="22"/>
          <w:szCs w:val="24"/>
        </w:rPr>
        <w:t xml:space="preserve">. </w:t>
      </w:r>
    </w:p>
    <w:p w:rsidR="00663B05" w:rsidRPr="009B5756" w:rsidRDefault="00663B05" w:rsidP="00691272">
      <w:pPr>
        <w:pStyle w:val="Sinespaciado"/>
        <w:ind w:left="567" w:right="618"/>
        <w:jc w:val="both"/>
        <w:rPr>
          <w:rFonts w:ascii="Tahoma" w:hAnsi="Tahoma" w:cs="Tahoma"/>
          <w:sz w:val="22"/>
          <w:szCs w:val="24"/>
        </w:rPr>
      </w:pPr>
    </w:p>
    <w:p w:rsidR="00663B05" w:rsidRPr="009B5756" w:rsidRDefault="00663B05" w:rsidP="00691272">
      <w:pPr>
        <w:pStyle w:val="Sinespaciado"/>
        <w:ind w:left="567" w:right="618"/>
        <w:jc w:val="both"/>
        <w:rPr>
          <w:rFonts w:ascii="Tahoma" w:hAnsi="Tahoma" w:cs="Tahoma"/>
          <w:sz w:val="22"/>
          <w:szCs w:val="24"/>
        </w:rPr>
      </w:pPr>
      <w:r w:rsidRPr="009B5756">
        <w:rPr>
          <w:rFonts w:ascii="Tahoma" w:hAnsi="Tahoma" w:cs="Tahoma"/>
          <w:sz w:val="22"/>
          <w:szCs w:val="24"/>
        </w:rPr>
        <w:t xml:space="preserve">Dado el respeto a la dignidad del hombre, es obvio que nadie, cualquiera </w:t>
      </w:r>
      <w:r w:rsidR="00217028" w:rsidRPr="009B5756">
        <w:rPr>
          <w:rFonts w:ascii="Tahoma" w:hAnsi="Tahoma" w:cs="Tahoma"/>
          <w:sz w:val="22"/>
          <w:szCs w:val="24"/>
        </w:rPr>
        <w:t>que sea su raza, sexo, edad, condición social o moral, puede ser sometido sin su consentimiento a relación sexual alguna. Si ello ocurriere, se tiene una ofensa a la libertad sexual, interés necesario a una ordenada convivencia humana….”</w:t>
      </w:r>
      <w:r w:rsidR="00217028" w:rsidRPr="009B5756">
        <w:rPr>
          <w:rStyle w:val="Refdenotaalpie"/>
          <w:rFonts w:ascii="Tahoma" w:hAnsi="Tahoma" w:cs="Tahoma"/>
          <w:sz w:val="22"/>
          <w:szCs w:val="24"/>
        </w:rPr>
        <w:footnoteReference w:id="8"/>
      </w:r>
      <w:r w:rsidR="00217028" w:rsidRPr="009B5756">
        <w:rPr>
          <w:rFonts w:ascii="Tahoma" w:hAnsi="Tahoma" w:cs="Tahoma"/>
          <w:sz w:val="22"/>
          <w:szCs w:val="24"/>
        </w:rPr>
        <w:t>.</w:t>
      </w:r>
    </w:p>
    <w:p w:rsidR="00217028" w:rsidRPr="00082B65" w:rsidRDefault="00217028" w:rsidP="00082B65">
      <w:pPr>
        <w:pStyle w:val="Sinespaciado"/>
        <w:spacing w:line="276" w:lineRule="auto"/>
        <w:jc w:val="both"/>
        <w:rPr>
          <w:rFonts w:ascii="Tahoma" w:hAnsi="Tahoma" w:cs="Tahoma"/>
          <w:sz w:val="22"/>
        </w:rPr>
      </w:pPr>
    </w:p>
    <w:p w:rsidR="00E33401" w:rsidRPr="009B5756" w:rsidRDefault="00217028" w:rsidP="00217028">
      <w:pPr>
        <w:pStyle w:val="Sinespaciado"/>
        <w:spacing w:line="276" w:lineRule="auto"/>
        <w:jc w:val="both"/>
        <w:rPr>
          <w:rFonts w:ascii="Tahoma" w:hAnsi="Tahoma" w:cs="Tahoma"/>
          <w:sz w:val="24"/>
        </w:rPr>
      </w:pPr>
      <w:r w:rsidRPr="009B5756">
        <w:rPr>
          <w:rFonts w:ascii="Tahoma" w:hAnsi="Tahoma" w:cs="Tahoma"/>
          <w:sz w:val="24"/>
        </w:rPr>
        <w:t>Acorde con lo anterior</w:t>
      </w:r>
      <w:r w:rsidR="00ED40A5" w:rsidRPr="009B5756">
        <w:rPr>
          <w:rFonts w:ascii="Tahoma" w:hAnsi="Tahoma" w:cs="Tahoma"/>
          <w:sz w:val="24"/>
        </w:rPr>
        <w:t xml:space="preserve"> no sería válido decir que el Procesado actuó bajo el amparo de la aludida causal de exclusión de la responsabilidad penal, porque según lo acontecido </w:t>
      </w:r>
      <w:r w:rsidR="006E25A6">
        <w:rPr>
          <w:rFonts w:ascii="Tahoma" w:hAnsi="Tahoma" w:cs="Tahoma"/>
          <w:sz w:val="24"/>
        </w:rPr>
        <w:t>a la agraviada se le desconoció</w:t>
      </w:r>
      <w:r w:rsidRPr="009B5756">
        <w:rPr>
          <w:rFonts w:ascii="Tahoma" w:hAnsi="Tahoma" w:cs="Tahoma"/>
          <w:sz w:val="24"/>
        </w:rPr>
        <w:t xml:space="preserve"> </w:t>
      </w:r>
      <w:r w:rsidR="00E33401" w:rsidRPr="009B5756">
        <w:rPr>
          <w:rFonts w:ascii="Tahoma" w:hAnsi="Tahoma" w:cs="Tahoma"/>
          <w:sz w:val="24"/>
        </w:rPr>
        <w:t>la ca</w:t>
      </w:r>
      <w:r w:rsidR="00ED40A5" w:rsidRPr="009B5756">
        <w:rPr>
          <w:rFonts w:ascii="Tahoma" w:hAnsi="Tahoma" w:cs="Tahoma"/>
          <w:sz w:val="24"/>
        </w:rPr>
        <w:t>pacidad que detentaba para decidir</w:t>
      </w:r>
      <w:r w:rsidR="00E33401" w:rsidRPr="009B5756">
        <w:rPr>
          <w:rFonts w:ascii="Tahoma" w:hAnsi="Tahoma" w:cs="Tahoma"/>
          <w:sz w:val="24"/>
        </w:rPr>
        <w:t xml:space="preserve"> de manera autonómica cuando podía o no sostener relaciones carnales </w:t>
      </w:r>
      <w:r w:rsidRPr="009B5756">
        <w:rPr>
          <w:rFonts w:ascii="Tahoma" w:hAnsi="Tahoma" w:cs="Tahoma"/>
          <w:sz w:val="24"/>
        </w:rPr>
        <w:t>íntimas</w:t>
      </w:r>
      <w:r w:rsidR="00E33401" w:rsidRPr="009B5756">
        <w:rPr>
          <w:rFonts w:ascii="Tahoma" w:hAnsi="Tahoma" w:cs="Tahoma"/>
          <w:sz w:val="24"/>
        </w:rPr>
        <w:t xml:space="preserve"> con </w:t>
      </w:r>
      <w:r w:rsidRPr="009B5756">
        <w:rPr>
          <w:rFonts w:ascii="Tahoma" w:hAnsi="Tahoma" w:cs="Tahoma"/>
          <w:sz w:val="24"/>
        </w:rPr>
        <w:t xml:space="preserve">quien fungiera como su </w:t>
      </w:r>
      <w:r w:rsidR="00E33401" w:rsidRPr="009B5756">
        <w:rPr>
          <w:rFonts w:ascii="Tahoma" w:hAnsi="Tahoma" w:cs="Tahoma"/>
          <w:sz w:val="24"/>
        </w:rPr>
        <w:t xml:space="preserve">compañero sexual, </w:t>
      </w:r>
      <w:r w:rsidRPr="009B5756">
        <w:rPr>
          <w:rFonts w:ascii="Tahoma" w:hAnsi="Tahoma" w:cs="Tahoma"/>
          <w:sz w:val="24"/>
        </w:rPr>
        <w:t xml:space="preserve">y </w:t>
      </w:r>
      <w:r w:rsidR="00E33401" w:rsidRPr="009B5756">
        <w:rPr>
          <w:rFonts w:ascii="Tahoma" w:hAnsi="Tahoma" w:cs="Tahoma"/>
          <w:sz w:val="24"/>
        </w:rPr>
        <w:t xml:space="preserve">esperar a no ser forzada u obligada </w:t>
      </w:r>
      <w:r w:rsidRPr="009B5756">
        <w:rPr>
          <w:rFonts w:ascii="Tahoma" w:hAnsi="Tahoma" w:cs="Tahoma"/>
          <w:sz w:val="24"/>
        </w:rPr>
        <w:t xml:space="preserve">en caso de no querer o no estar dispuesta </w:t>
      </w:r>
      <w:r w:rsidR="00ED40A5" w:rsidRPr="009B5756">
        <w:rPr>
          <w:rFonts w:ascii="Tahoma" w:hAnsi="Tahoma" w:cs="Tahoma"/>
          <w:sz w:val="24"/>
        </w:rPr>
        <w:t>a</w:t>
      </w:r>
      <w:r w:rsidRPr="009B5756">
        <w:rPr>
          <w:rFonts w:ascii="Tahoma" w:hAnsi="Tahoma" w:cs="Tahoma"/>
          <w:sz w:val="24"/>
        </w:rPr>
        <w:t xml:space="preserve"> ello</w:t>
      </w:r>
      <w:r w:rsidR="00E33401" w:rsidRPr="009B5756">
        <w:rPr>
          <w:rFonts w:ascii="Tahoma" w:hAnsi="Tahoma" w:cs="Tahoma"/>
          <w:sz w:val="24"/>
        </w:rPr>
        <w:t>.</w:t>
      </w:r>
    </w:p>
    <w:p w:rsidR="00217028" w:rsidRPr="00082B65" w:rsidRDefault="00217028" w:rsidP="00217028">
      <w:pPr>
        <w:pStyle w:val="Sinespaciado"/>
        <w:spacing w:line="276" w:lineRule="auto"/>
        <w:jc w:val="both"/>
        <w:rPr>
          <w:rFonts w:ascii="Tahoma" w:hAnsi="Tahoma" w:cs="Tahoma"/>
          <w:sz w:val="22"/>
        </w:rPr>
      </w:pPr>
    </w:p>
    <w:p w:rsidR="00E33401" w:rsidRPr="009B5756" w:rsidRDefault="00E33401" w:rsidP="00ED40A5">
      <w:pPr>
        <w:pStyle w:val="Sinespaciado"/>
        <w:spacing w:line="276" w:lineRule="auto"/>
        <w:jc w:val="both"/>
        <w:rPr>
          <w:rFonts w:ascii="Tahoma" w:hAnsi="Tahoma" w:cs="Tahoma"/>
          <w:sz w:val="24"/>
        </w:rPr>
      </w:pPr>
      <w:r w:rsidRPr="009B5756">
        <w:rPr>
          <w:rFonts w:ascii="Tahoma" w:hAnsi="Tahoma" w:cs="Tahoma"/>
          <w:sz w:val="24"/>
        </w:rPr>
        <w:t xml:space="preserve">Por otra parte, si bien es cierto que en el proceso existían pruebas que demostraban que el Procesado </w:t>
      </w:r>
      <w:r w:rsidR="00185368">
        <w:rPr>
          <w:rFonts w:ascii="Tahoma" w:hAnsi="Tahoma" w:cs="Tahoma"/>
          <w:sz w:val="24"/>
        </w:rPr>
        <w:t>LFPP</w:t>
      </w:r>
      <w:r w:rsidRPr="009B5756">
        <w:rPr>
          <w:rFonts w:ascii="Tahoma" w:hAnsi="Tahoma" w:cs="Tahoma"/>
          <w:sz w:val="24"/>
        </w:rPr>
        <w:t xml:space="preserve"> </w:t>
      </w:r>
      <w:r w:rsidR="00121878" w:rsidRPr="009B5756">
        <w:rPr>
          <w:rFonts w:ascii="Tahoma" w:hAnsi="Tahoma" w:cs="Tahoma"/>
          <w:sz w:val="24"/>
        </w:rPr>
        <w:t>incurrió</w:t>
      </w:r>
      <w:r w:rsidRPr="009B5756">
        <w:rPr>
          <w:rFonts w:ascii="Tahoma" w:hAnsi="Tahoma" w:cs="Tahoma"/>
          <w:sz w:val="24"/>
        </w:rPr>
        <w:t xml:space="preserve"> en la comisión del delito de acceso carnal violento, de igual manera considera la Sala que la </w:t>
      </w:r>
      <w:r w:rsidR="00121878" w:rsidRPr="009B5756">
        <w:rPr>
          <w:rFonts w:ascii="Tahoma" w:hAnsi="Tahoma" w:cs="Tahoma"/>
          <w:sz w:val="24"/>
        </w:rPr>
        <w:t>Fiscalía</w:t>
      </w:r>
      <w:r w:rsidRPr="009B5756">
        <w:rPr>
          <w:rFonts w:ascii="Tahoma" w:hAnsi="Tahoma" w:cs="Tahoma"/>
          <w:sz w:val="24"/>
        </w:rPr>
        <w:t xml:space="preserve"> se equivocó al </w:t>
      </w:r>
      <w:r w:rsidR="00ED40A5" w:rsidRPr="009B5756">
        <w:rPr>
          <w:rFonts w:ascii="Tahoma" w:hAnsi="Tahoma" w:cs="Tahoma"/>
          <w:sz w:val="24"/>
        </w:rPr>
        <w:t xml:space="preserve">enrostrarle al encausado </w:t>
      </w:r>
      <w:r w:rsidRPr="009B5756">
        <w:rPr>
          <w:rFonts w:ascii="Tahoma" w:hAnsi="Tahoma" w:cs="Tahoma"/>
          <w:sz w:val="24"/>
        </w:rPr>
        <w:t>las circunstancias específicas de agravación punitiva consagradas en el # 2º del articulo 211 C.P.P. porque si la razón de ser de dich</w:t>
      </w:r>
      <w:r w:rsidR="00ED40A5" w:rsidRPr="009B5756">
        <w:rPr>
          <w:rFonts w:ascii="Tahoma" w:hAnsi="Tahoma" w:cs="Tahoma"/>
          <w:sz w:val="24"/>
        </w:rPr>
        <w:t>o</w:t>
      </w:r>
      <w:r w:rsidRPr="009B5756">
        <w:rPr>
          <w:rFonts w:ascii="Tahoma" w:hAnsi="Tahoma" w:cs="Tahoma"/>
          <w:sz w:val="24"/>
        </w:rPr>
        <w:t xml:space="preserve">s agravantes  </w:t>
      </w:r>
      <w:r w:rsidR="002C05D7" w:rsidRPr="009B5756">
        <w:rPr>
          <w:rFonts w:ascii="Tahoma" w:hAnsi="Tahoma" w:cs="Tahoma"/>
          <w:sz w:val="24"/>
        </w:rPr>
        <w:t xml:space="preserve">radican en que se le facilita al sujeto agente el poder perpetrar con mayor </w:t>
      </w:r>
      <w:r w:rsidR="00ED40A5" w:rsidRPr="009B5756">
        <w:rPr>
          <w:rFonts w:ascii="Tahoma" w:hAnsi="Tahoma" w:cs="Tahoma"/>
          <w:sz w:val="24"/>
        </w:rPr>
        <w:t>ventaja</w:t>
      </w:r>
      <w:r w:rsidR="002C05D7" w:rsidRPr="009B5756">
        <w:rPr>
          <w:rFonts w:ascii="Tahoma" w:hAnsi="Tahoma" w:cs="Tahoma"/>
          <w:sz w:val="24"/>
        </w:rPr>
        <w:t xml:space="preserve"> el ilícito como consecuencia del abuso o aprovechamiento de las relaciones de confianza, subordinación, consangu</w:t>
      </w:r>
      <w:r w:rsidR="00ED40A5" w:rsidRPr="009B5756">
        <w:rPr>
          <w:rFonts w:ascii="Tahoma" w:hAnsi="Tahoma" w:cs="Tahoma"/>
          <w:sz w:val="24"/>
        </w:rPr>
        <w:t>inidad, etc… que soste</w:t>
      </w:r>
      <w:r w:rsidR="002C05D7" w:rsidRPr="009B5756">
        <w:rPr>
          <w:rFonts w:ascii="Tahoma" w:hAnsi="Tahoma" w:cs="Tahoma"/>
          <w:sz w:val="24"/>
        </w:rPr>
        <w:t>n</w:t>
      </w:r>
      <w:r w:rsidR="00ED40A5" w:rsidRPr="009B5756">
        <w:rPr>
          <w:rFonts w:ascii="Tahoma" w:hAnsi="Tahoma" w:cs="Tahoma"/>
          <w:sz w:val="24"/>
        </w:rPr>
        <w:t xml:space="preserve">ga </w:t>
      </w:r>
      <w:r w:rsidR="002C05D7" w:rsidRPr="009B5756">
        <w:rPr>
          <w:rFonts w:ascii="Tahoma" w:hAnsi="Tahoma" w:cs="Tahoma"/>
          <w:sz w:val="24"/>
        </w:rPr>
        <w:t xml:space="preserve">con la víctima, </w:t>
      </w:r>
      <w:r w:rsidR="00866658" w:rsidRPr="009B5756">
        <w:rPr>
          <w:rFonts w:ascii="Tahoma" w:hAnsi="Tahoma" w:cs="Tahoma"/>
          <w:sz w:val="24"/>
        </w:rPr>
        <w:t xml:space="preserve">por lo que </w:t>
      </w:r>
      <w:r w:rsidR="002C05D7" w:rsidRPr="009B5756">
        <w:rPr>
          <w:rFonts w:ascii="Tahoma" w:hAnsi="Tahoma" w:cs="Tahoma"/>
          <w:sz w:val="24"/>
        </w:rPr>
        <w:t xml:space="preserve">es obvio que debe existir una </w:t>
      </w:r>
      <w:r w:rsidR="00866658" w:rsidRPr="009B5756">
        <w:rPr>
          <w:rFonts w:ascii="Tahoma" w:hAnsi="Tahoma" w:cs="Tahoma"/>
          <w:sz w:val="24"/>
        </w:rPr>
        <w:t xml:space="preserve">especie de </w:t>
      </w:r>
      <w:r w:rsidR="002C05D7" w:rsidRPr="009B5756">
        <w:rPr>
          <w:rFonts w:ascii="Tahoma" w:hAnsi="Tahoma" w:cs="Tahoma"/>
          <w:sz w:val="24"/>
        </w:rPr>
        <w:t xml:space="preserve">relación de causalidad en virtud de la </w:t>
      </w:r>
      <w:r w:rsidR="00A4614C" w:rsidRPr="009B5756">
        <w:rPr>
          <w:rFonts w:ascii="Tahoma" w:hAnsi="Tahoma" w:cs="Tahoma"/>
          <w:sz w:val="24"/>
        </w:rPr>
        <w:t>cual</w:t>
      </w:r>
      <w:r w:rsidR="002C05D7" w:rsidRPr="009B5756">
        <w:rPr>
          <w:rFonts w:ascii="Tahoma" w:hAnsi="Tahoma" w:cs="Tahoma"/>
          <w:sz w:val="24"/>
        </w:rPr>
        <w:t xml:space="preserve"> el abuso de las condiciones de autoridad o de confianza se constituyan en el factor determinante para la ocurrencia de los hechos</w:t>
      </w:r>
      <w:r w:rsidR="00866658" w:rsidRPr="009B5756">
        <w:rPr>
          <w:rFonts w:ascii="Tahoma" w:hAnsi="Tahoma" w:cs="Tahoma"/>
          <w:sz w:val="24"/>
        </w:rPr>
        <w:t>.</w:t>
      </w:r>
      <w:r w:rsidR="002C05D7" w:rsidRPr="009B5756">
        <w:rPr>
          <w:rFonts w:ascii="Tahoma" w:hAnsi="Tahoma" w:cs="Tahoma"/>
          <w:sz w:val="24"/>
        </w:rPr>
        <w:t xml:space="preserve"> </w:t>
      </w:r>
      <w:r w:rsidR="00866658" w:rsidRPr="009B5756">
        <w:rPr>
          <w:rFonts w:ascii="Tahoma" w:hAnsi="Tahoma" w:cs="Tahoma"/>
          <w:sz w:val="24"/>
        </w:rPr>
        <w:t>L</w:t>
      </w:r>
      <w:r w:rsidR="002C05D7" w:rsidRPr="009B5756">
        <w:rPr>
          <w:rFonts w:ascii="Tahoma" w:hAnsi="Tahoma" w:cs="Tahoma"/>
          <w:sz w:val="24"/>
        </w:rPr>
        <w:t xml:space="preserve">o cual brilla por su ausencia en el presente asunto, ya que de un análisis de los medios de conocimiento habidos en el proceso, se tiene que pese a ser un hecho cierto el consistente en que entre el Procesado y la Ofendida existía una relación de noviazgo, no estaba demostrado, como la aduce la Fiscalía, que </w:t>
      </w:r>
      <w:r w:rsidR="00AB7434" w:rsidRPr="009B5756">
        <w:rPr>
          <w:rFonts w:ascii="Tahoma" w:hAnsi="Tahoma" w:cs="Tahoma"/>
          <w:sz w:val="24"/>
        </w:rPr>
        <w:t xml:space="preserve">lo acontecido sea producto del </w:t>
      </w:r>
      <w:r w:rsidR="00A4614C" w:rsidRPr="009B5756">
        <w:rPr>
          <w:rFonts w:ascii="Tahoma" w:hAnsi="Tahoma" w:cs="Tahoma"/>
          <w:sz w:val="24"/>
        </w:rPr>
        <w:t>abuso</w:t>
      </w:r>
      <w:r w:rsidR="002C05D7" w:rsidRPr="009B5756">
        <w:rPr>
          <w:rFonts w:ascii="Tahoma" w:hAnsi="Tahoma" w:cs="Tahoma"/>
          <w:sz w:val="24"/>
        </w:rPr>
        <w:t xml:space="preserve"> de la confianza que la víctima le </w:t>
      </w:r>
      <w:r w:rsidR="00AB7434" w:rsidRPr="009B5756">
        <w:rPr>
          <w:rFonts w:ascii="Tahoma" w:hAnsi="Tahoma" w:cs="Tahoma"/>
          <w:sz w:val="24"/>
        </w:rPr>
        <w:t>tenía</w:t>
      </w:r>
      <w:r w:rsidR="002C05D7" w:rsidRPr="009B5756">
        <w:rPr>
          <w:rFonts w:ascii="Tahoma" w:hAnsi="Tahoma" w:cs="Tahoma"/>
          <w:sz w:val="24"/>
        </w:rPr>
        <w:t xml:space="preserve"> </w:t>
      </w:r>
      <w:r w:rsidR="00AB7434" w:rsidRPr="009B5756">
        <w:rPr>
          <w:rFonts w:ascii="Tahoma" w:hAnsi="Tahoma" w:cs="Tahoma"/>
          <w:sz w:val="24"/>
        </w:rPr>
        <w:t xml:space="preserve">al Procesado </w:t>
      </w:r>
      <w:r w:rsidR="002C05D7" w:rsidRPr="009B5756">
        <w:rPr>
          <w:rFonts w:ascii="Tahoma" w:hAnsi="Tahoma" w:cs="Tahoma"/>
          <w:sz w:val="24"/>
        </w:rPr>
        <w:t xml:space="preserve">como consecuencia de </w:t>
      </w:r>
      <w:r w:rsidR="00121878" w:rsidRPr="009B5756">
        <w:rPr>
          <w:rFonts w:ascii="Tahoma" w:hAnsi="Tahoma" w:cs="Tahoma"/>
          <w:sz w:val="24"/>
        </w:rPr>
        <w:t xml:space="preserve">la </w:t>
      </w:r>
      <w:r w:rsidR="002C05D7" w:rsidRPr="009B5756">
        <w:rPr>
          <w:rFonts w:ascii="Tahoma" w:hAnsi="Tahoma" w:cs="Tahoma"/>
          <w:sz w:val="24"/>
        </w:rPr>
        <w:t>relación amorosa</w:t>
      </w:r>
      <w:r w:rsidR="00AB7434" w:rsidRPr="009B5756">
        <w:rPr>
          <w:rFonts w:ascii="Tahoma" w:hAnsi="Tahoma" w:cs="Tahoma"/>
          <w:sz w:val="24"/>
        </w:rPr>
        <w:t xml:space="preserve"> habida entre Ello</w:t>
      </w:r>
      <w:r w:rsidR="00A4614C" w:rsidRPr="009B5756">
        <w:rPr>
          <w:rFonts w:ascii="Tahoma" w:hAnsi="Tahoma" w:cs="Tahoma"/>
          <w:sz w:val="24"/>
        </w:rPr>
        <w:t>s</w:t>
      </w:r>
      <w:r w:rsidR="002C05D7" w:rsidRPr="009B5756">
        <w:rPr>
          <w:rFonts w:ascii="Tahoma" w:hAnsi="Tahoma" w:cs="Tahoma"/>
          <w:sz w:val="24"/>
        </w:rPr>
        <w:t xml:space="preserve">, porque lo </w:t>
      </w:r>
      <w:r w:rsidR="00AB7434" w:rsidRPr="009B5756">
        <w:rPr>
          <w:rFonts w:ascii="Tahoma" w:hAnsi="Tahoma" w:cs="Tahoma"/>
          <w:sz w:val="24"/>
        </w:rPr>
        <w:t xml:space="preserve">sucedido resultó ser </w:t>
      </w:r>
      <w:r w:rsidR="00ED40A5" w:rsidRPr="009B5756">
        <w:rPr>
          <w:rFonts w:ascii="Tahoma" w:hAnsi="Tahoma" w:cs="Tahoma"/>
          <w:sz w:val="24"/>
        </w:rPr>
        <w:t xml:space="preserve">algo </w:t>
      </w:r>
      <w:r w:rsidR="00121878" w:rsidRPr="009B5756">
        <w:rPr>
          <w:rFonts w:ascii="Tahoma" w:hAnsi="Tahoma" w:cs="Tahoma"/>
          <w:sz w:val="24"/>
        </w:rPr>
        <w:t>más</w:t>
      </w:r>
      <w:r w:rsidR="00AB7434" w:rsidRPr="009B5756">
        <w:rPr>
          <w:rFonts w:ascii="Tahoma" w:hAnsi="Tahoma" w:cs="Tahoma"/>
          <w:sz w:val="24"/>
        </w:rPr>
        <w:t xml:space="preserve"> bien propio de una </w:t>
      </w:r>
      <w:r w:rsidR="002C05D7" w:rsidRPr="009B5756">
        <w:rPr>
          <w:rFonts w:ascii="Tahoma" w:hAnsi="Tahoma" w:cs="Tahoma"/>
          <w:sz w:val="24"/>
        </w:rPr>
        <w:t xml:space="preserve">típica reacción machista que tuvo el </w:t>
      </w:r>
      <w:r w:rsidR="002C05D7" w:rsidRPr="009B5756">
        <w:rPr>
          <w:rFonts w:ascii="Tahoma" w:hAnsi="Tahoma" w:cs="Tahoma"/>
          <w:sz w:val="24"/>
        </w:rPr>
        <w:lastRenderedPageBreak/>
        <w:t>Procesado</w:t>
      </w:r>
      <w:r w:rsidR="00AB7434" w:rsidRPr="009B5756">
        <w:rPr>
          <w:rFonts w:ascii="Tahoma" w:hAnsi="Tahoma" w:cs="Tahoma"/>
          <w:sz w:val="24"/>
        </w:rPr>
        <w:t xml:space="preserve"> ante las negativas de su entonces novia</w:t>
      </w:r>
      <w:r w:rsidR="002C05D7" w:rsidRPr="009B5756">
        <w:rPr>
          <w:rFonts w:ascii="Tahoma" w:hAnsi="Tahoma" w:cs="Tahoma"/>
          <w:sz w:val="24"/>
        </w:rPr>
        <w:t xml:space="preserve">, quien no pudo tolerar que la Ofendida le dijera </w:t>
      </w:r>
      <w:r w:rsidR="00ED40A5" w:rsidRPr="009B5756">
        <w:rPr>
          <w:rFonts w:ascii="Tahoma" w:hAnsi="Tahoma" w:cs="Tahoma"/>
          <w:sz w:val="24"/>
        </w:rPr>
        <w:t xml:space="preserve">no a sus propuestas libidinosas y </w:t>
      </w:r>
      <w:r w:rsidR="00A4614C" w:rsidRPr="009B5756">
        <w:rPr>
          <w:rFonts w:ascii="Tahoma" w:hAnsi="Tahoma" w:cs="Tahoma"/>
          <w:sz w:val="24"/>
        </w:rPr>
        <w:t>se negó a entender</w:t>
      </w:r>
      <w:r w:rsidR="00ED40A5" w:rsidRPr="009B5756">
        <w:rPr>
          <w:rFonts w:ascii="Tahoma" w:hAnsi="Tahoma" w:cs="Tahoma"/>
          <w:sz w:val="24"/>
        </w:rPr>
        <w:t xml:space="preserve"> que </w:t>
      </w:r>
      <w:r w:rsidR="00ED40A5" w:rsidRPr="009B5756">
        <w:rPr>
          <w:rFonts w:ascii="Tahoma" w:hAnsi="Tahoma" w:cs="Tahoma"/>
          <w:i/>
          <w:sz w:val="24"/>
        </w:rPr>
        <w:t>no</w:t>
      </w:r>
      <w:r w:rsidR="00ED40A5" w:rsidRPr="009B5756">
        <w:rPr>
          <w:rFonts w:ascii="Tahoma" w:hAnsi="Tahoma" w:cs="Tahoma"/>
          <w:sz w:val="24"/>
        </w:rPr>
        <w:t xml:space="preserve"> significa </w:t>
      </w:r>
      <w:r w:rsidR="00ED40A5" w:rsidRPr="009B5756">
        <w:rPr>
          <w:rFonts w:ascii="Tahoma" w:hAnsi="Tahoma" w:cs="Tahoma"/>
          <w:i/>
          <w:sz w:val="24"/>
        </w:rPr>
        <w:t>no</w:t>
      </w:r>
      <w:r w:rsidR="00ED40A5" w:rsidRPr="009B5756">
        <w:rPr>
          <w:rFonts w:ascii="Tahoma" w:hAnsi="Tahoma" w:cs="Tahoma"/>
          <w:sz w:val="24"/>
        </w:rPr>
        <w:t>.</w:t>
      </w:r>
    </w:p>
    <w:p w:rsidR="00AB7434" w:rsidRPr="00082B65" w:rsidRDefault="00AB7434" w:rsidP="00082B65">
      <w:pPr>
        <w:pStyle w:val="Sinespaciado"/>
        <w:spacing w:line="276" w:lineRule="auto"/>
        <w:jc w:val="both"/>
        <w:rPr>
          <w:rFonts w:ascii="Tahoma" w:hAnsi="Tahoma" w:cs="Tahoma"/>
          <w:sz w:val="22"/>
        </w:rPr>
      </w:pPr>
    </w:p>
    <w:p w:rsidR="00AB7434" w:rsidRPr="009B5756" w:rsidRDefault="00AB7434" w:rsidP="00ED40A5">
      <w:pPr>
        <w:pStyle w:val="Sinespaciado"/>
        <w:spacing w:line="276" w:lineRule="auto"/>
        <w:jc w:val="both"/>
        <w:rPr>
          <w:rFonts w:ascii="Tahoma" w:hAnsi="Tahoma" w:cs="Tahoma"/>
          <w:sz w:val="24"/>
        </w:rPr>
      </w:pPr>
      <w:r w:rsidRPr="009B5756">
        <w:rPr>
          <w:rFonts w:ascii="Tahoma" w:hAnsi="Tahoma" w:cs="Tahoma"/>
          <w:sz w:val="24"/>
        </w:rPr>
        <w:t xml:space="preserve">A modo de conclusión, la Sala es de la opinión que </w:t>
      </w:r>
      <w:r w:rsidR="00ED40A5" w:rsidRPr="009B5756">
        <w:rPr>
          <w:rFonts w:ascii="Tahoma" w:hAnsi="Tahoma" w:cs="Tahoma"/>
          <w:sz w:val="24"/>
        </w:rPr>
        <w:t xml:space="preserve">de manera parcial </w:t>
      </w:r>
      <w:r w:rsidRPr="009B5756">
        <w:rPr>
          <w:rFonts w:ascii="Tahoma" w:hAnsi="Tahoma" w:cs="Tahoma"/>
          <w:sz w:val="24"/>
        </w:rPr>
        <w:t xml:space="preserve">le asiste la razón a la tesis de la discrepancia propuesta por el </w:t>
      </w:r>
      <w:r w:rsidR="00ED40A5" w:rsidRPr="009B5756">
        <w:rPr>
          <w:rFonts w:ascii="Tahoma" w:hAnsi="Tahoma" w:cs="Tahoma"/>
          <w:sz w:val="24"/>
        </w:rPr>
        <w:t xml:space="preserve">Fiscal </w:t>
      </w:r>
      <w:r w:rsidRPr="009B5756">
        <w:rPr>
          <w:rFonts w:ascii="Tahoma" w:hAnsi="Tahoma" w:cs="Tahoma"/>
          <w:sz w:val="24"/>
        </w:rPr>
        <w:t xml:space="preserve">apelante, porque en efecto el Juzgado de primer nivel </w:t>
      </w:r>
      <w:r w:rsidR="00121878" w:rsidRPr="009B5756">
        <w:rPr>
          <w:rFonts w:ascii="Tahoma" w:hAnsi="Tahoma" w:cs="Tahoma"/>
          <w:sz w:val="24"/>
        </w:rPr>
        <w:t>incurrió</w:t>
      </w:r>
      <w:r w:rsidRPr="009B5756">
        <w:rPr>
          <w:rFonts w:ascii="Tahoma" w:hAnsi="Tahoma" w:cs="Tahoma"/>
          <w:sz w:val="24"/>
        </w:rPr>
        <w:t xml:space="preserve"> en errores al momento de la apreciación del acervo probatorio, que le impidieron darse cuenta que con el testimonio rendido por la Ofendida MÓNICA ANDREA ROTAVISTA se demostraba de manera indubitable que el Procesado </w:t>
      </w:r>
      <w:r w:rsidR="00185368">
        <w:rPr>
          <w:rFonts w:ascii="Tahoma" w:hAnsi="Tahoma" w:cs="Tahoma"/>
          <w:sz w:val="24"/>
        </w:rPr>
        <w:t>LFPP</w:t>
      </w:r>
      <w:r w:rsidR="002278AF" w:rsidRPr="009B5756">
        <w:rPr>
          <w:rFonts w:ascii="Tahoma" w:hAnsi="Tahoma" w:cs="Tahoma"/>
          <w:sz w:val="24"/>
        </w:rPr>
        <w:t xml:space="preserve"> sostuvo con Ella relaciones carnales en contra de su voluntad, las cuales se llevaron a cabo mediante el empleo de la violencia</w:t>
      </w:r>
      <w:r w:rsidRPr="009B5756">
        <w:rPr>
          <w:rFonts w:ascii="Tahoma" w:hAnsi="Tahoma" w:cs="Tahoma"/>
          <w:sz w:val="24"/>
        </w:rPr>
        <w:t>.</w:t>
      </w:r>
    </w:p>
    <w:p w:rsidR="002278AF" w:rsidRPr="00082B65" w:rsidRDefault="002278AF" w:rsidP="00ED40A5">
      <w:pPr>
        <w:pStyle w:val="Sinespaciado"/>
        <w:spacing w:line="276" w:lineRule="auto"/>
        <w:jc w:val="both"/>
        <w:rPr>
          <w:rFonts w:ascii="Tahoma" w:hAnsi="Tahoma" w:cs="Tahoma"/>
          <w:sz w:val="22"/>
        </w:rPr>
      </w:pPr>
    </w:p>
    <w:p w:rsidR="00644261" w:rsidRPr="009B5756" w:rsidRDefault="002278AF" w:rsidP="00ED40A5">
      <w:pPr>
        <w:pStyle w:val="Sinespaciado"/>
        <w:spacing w:line="276" w:lineRule="auto"/>
        <w:jc w:val="both"/>
        <w:rPr>
          <w:rFonts w:ascii="Tahoma" w:hAnsi="Tahoma" w:cs="Tahoma"/>
          <w:sz w:val="24"/>
        </w:rPr>
      </w:pPr>
      <w:r w:rsidRPr="009B5756">
        <w:rPr>
          <w:rFonts w:ascii="Tahoma" w:hAnsi="Tahoma" w:cs="Tahoma"/>
          <w:sz w:val="24"/>
        </w:rPr>
        <w:t xml:space="preserve">Siendo así las cosas, </w:t>
      </w:r>
      <w:r w:rsidR="00644261" w:rsidRPr="009B5756">
        <w:rPr>
          <w:rFonts w:ascii="Tahoma" w:hAnsi="Tahoma" w:cs="Tahoma"/>
          <w:sz w:val="24"/>
        </w:rPr>
        <w:t>la Colegiatura revocar</w:t>
      </w:r>
      <w:r w:rsidR="00C42D42" w:rsidRPr="009B5756">
        <w:rPr>
          <w:rFonts w:ascii="Tahoma" w:hAnsi="Tahoma" w:cs="Tahoma"/>
          <w:sz w:val="24"/>
        </w:rPr>
        <w:t>á</w:t>
      </w:r>
      <w:r w:rsidR="00644261" w:rsidRPr="009B5756">
        <w:rPr>
          <w:rFonts w:ascii="Tahoma" w:hAnsi="Tahoma" w:cs="Tahoma"/>
          <w:sz w:val="24"/>
        </w:rPr>
        <w:t xml:space="preserve"> el fallo opugnado y en consecuencia </w:t>
      </w:r>
      <w:r w:rsidR="00C42D42" w:rsidRPr="009B5756">
        <w:rPr>
          <w:rFonts w:ascii="Tahoma" w:hAnsi="Tahoma" w:cs="Tahoma"/>
          <w:sz w:val="24"/>
        </w:rPr>
        <w:t>declarará</w:t>
      </w:r>
      <w:r w:rsidR="00644261" w:rsidRPr="009B5756">
        <w:rPr>
          <w:rFonts w:ascii="Tahoma" w:hAnsi="Tahoma" w:cs="Tahoma"/>
          <w:sz w:val="24"/>
        </w:rPr>
        <w:t xml:space="preserve"> </w:t>
      </w:r>
      <w:r w:rsidRPr="009B5756">
        <w:rPr>
          <w:rFonts w:ascii="Tahoma" w:hAnsi="Tahoma" w:cs="Tahoma"/>
          <w:sz w:val="24"/>
        </w:rPr>
        <w:t xml:space="preserve">la responsabilidad penal del </w:t>
      </w:r>
      <w:r w:rsidR="00644261" w:rsidRPr="009B5756">
        <w:rPr>
          <w:rFonts w:ascii="Tahoma" w:hAnsi="Tahoma" w:cs="Tahoma"/>
          <w:sz w:val="24"/>
        </w:rPr>
        <w:t xml:space="preserve">Procesado </w:t>
      </w:r>
      <w:r w:rsidR="00185368">
        <w:rPr>
          <w:rFonts w:ascii="Tahoma" w:hAnsi="Tahoma" w:cs="Tahoma"/>
          <w:sz w:val="24"/>
        </w:rPr>
        <w:t>LFPP</w:t>
      </w:r>
      <w:r w:rsidR="00644261" w:rsidRPr="009B5756">
        <w:rPr>
          <w:rFonts w:ascii="Tahoma" w:hAnsi="Tahoma" w:cs="Tahoma"/>
          <w:sz w:val="24"/>
        </w:rPr>
        <w:t xml:space="preserve"> </w:t>
      </w:r>
      <w:r w:rsidRPr="009B5756">
        <w:rPr>
          <w:rFonts w:ascii="Tahoma" w:hAnsi="Tahoma" w:cs="Tahoma"/>
          <w:sz w:val="24"/>
        </w:rPr>
        <w:t>por haber incurrido en la comisión del delito de acceso carnal violento.</w:t>
      </w:r>
    </w:p>
    <w:p w:rsidR="002278AF" w:rsidRPr="00082B65" w:rsidRDefault="002278AF" w:rsidP="00ED40A5">
      <w:pPr>
        <w:pStyle w:val="Sinespaciado"/>
        <w:spacing w:line="276" w:lineRule="auto"/>
        <w:jc w:val="both"/>
        <w:rPr>
          <w:rFonts w:ascii="Tahoma" w:hAnsi="Tahoma" w:cs="Tahoma"/>
          <w:sz w:val="22"/>
        </w:rPr>
      </w:pPr>
    </w:p>
    <w:p w:rsidR="002278AF" w:rsidRPr="009B5756" w:rsidRDefault="002278AF" w:rsidP="00ED40A5">
      <w:pPr>
        <w:pStyle w:val="Sinespaciado"/>
        <w:spacing w:line="276" w:lineRule="auto"/>
        <w:jc w:val="both"/>
        <w:rPr>
          <w:rFonts w:ascii="Tahoma" w:hAnsi="Tahoma" w:cs="Tahoma"/>
          <w:sz w:val="24"/>
        </w:rPr>
      </w:pPr>
      <w:r w:rsidRPr="009B5756">
        <w:rPr>
          <w:rFonts w:ascii="Tahoma" w:hAnsi="Tahoma" w:cs="Tahoma"/>
          <w:sz w:val="24"/>
        </w:rPr>
        <w:t xml:space="preserve">Como consecuencia de la declaratoria </w:t>
      </w:r>
      <w:r w:rsidR="00ED40A5" w:rsidRPr="009B5756">
        <w:rPr>
          <w:rFonts w:ascii="Tahoma" w:hAnsi="Tahoma" w:cs="Tahoma"/>
          <w:sz w:val="24"/>
        </w:rPr>
        <w:t xml:space="preserve">que </w:t>
      </w:r>
      <w:r w:rsidRPr="009B5756">
        <w:rPr>
          <w:rFonts w:ascii="Tahoma" w:hAnsi="Tahoma" w:cs="Tahoma"/>
          <w:sz w:val="24"/>
        </w:rPr>
        <w:t xml:space="preserve">en sede de </w:t>
      </w:r>
      <w:r w:rsidR="00C42D42" w:rsidRPr="009B5756">
        <w:rPr>
          <w:rFonts w:ascii="Tahoma" w:hAnsi="Tahoma" w:cs="Tahoma"/>
          <w:sz w:val="24"/>
        </w:rPr>
        <w:t>segunda</w:t>
      </w:r>
      <w:r w:rsidRPr="009B5756">
        <w:rPr>
          <w:rFonts w:ascii="Tahoma" w:hAnsi="Tahoma" w:cs="Tahoma"/>
          <w:sz w:val="24"/>
        </w:rPr>
        <w:t xml:space="preserve"> instancia </w:t>
      </w:r>
      <w:r w:rsidR="00ED40A5" w:rsidRPr="009B5756">
        <w:rPr>
          <w:rFonts w:ascii="Tahoma" w:hAnsi="Tahoma" w:cs="Tahoma"/>
          <w:sz w:val="24"/>
        </w:rPr>
        <w:t xml:space="preserve">se ha hecho </w:t>
      </w:r>
      <w:r w:rsidRPr="009B5756">
        <w:rPr>
          <w:rFonts w:ascii="Tahoma" w:hAnsi="Tahoma" w:cs="Tahoma"/>
          <w:sz w:val="24"/>
        </w:rPr>
        <w:t xml:space="preserve">del compromiso penal endilgado en contra del Procesado </w:t>
      </w:r>
      <w:r w:rsidR="00185368">
        <w:rPr>
          <w:rFonts w:ascii="Tahoma" w:hAnsi="Tahoma" w:cs="Tahoma"/>
          <w:sz w:val="24"/>
        </w:rPr>
        <w:t>LFPP</w:t>
      </w:r>
      <w:r w:rsidRPr="009B5756">
        <w:rPr>
          <w:rFonts w:ascii="Tahoma" w:hAnsi="Tahoma" w:cs="Tahoma"/>
          <w:sz w:val="24"/>
        </w:rPr>
        <w:t>, le corresponde ahora a la Colegiatura tasar las penas a imponer, para lo cual tendrá en cuenta que el delito de acceso carnal violento</w:t>
      </w:r>
      <w:r w:rsidR="00ED40A5" w:rsidRPr="009B5756">
        <w:rPr>
          <w:rFonts w:ascii="Tahoma" w:hAnsi="Tahoma" w:cs="Tahoma"/>
          <w:sz w:val="24"/>
        </w:rPr>
        <w:t>,</w:t>
      </w:r>
      <w:r w:rsidRPr="009B5756">
        <w:rPr>
          <w:rFonts w:ascii="Tahoma" w:hAnsi="Tahoma" w:cs="Tahoma"/>
          <w:sz w:val="24"/>
        </w:rPr>
        <w:t xml:space="preserve"> tipificado en el </w:t>
      </w:r>
      <w:r w:rsidR="00121878" w:rsidRPr="009B5756">
        <w:rPr>
          <w:rFonts w:ascii="Tahoma" w:hAnsi="Tahoma" w:cs="Tahoma"/>
          <w:sz w:val="24"/>
        </w:rPr>
        <w:t>artículo</w:t>
      </w:r>
      <w:r w:rsidRPr="009B5756">
        <w:rPr>
          <w:rFonts w:ascii="Tahoma" w:hAnsi="Tahoma" w:cs="Tahoma"/>
          <w:sz w:val="24"/>
        </w:rPr>
        <w:t xml:space="preserve"> 205 C.P. es sancionado con una pena de 12 a 20 años de </w:t>
      </w:r>
      <w:r w:rsidR="00121878" w:rsidRPr="009B5756">
        <w:rPr>
          <w:rFonts w:ascii="Tahoma" w:hAnsi="Tahoma" w:cs="Tahoma"/>
          <w:sz w:val="24"/>
        </w:rPr>
        <w:t>prisión</w:t>
      </w:r>
      <w:r w:rsidRPr="009B5756">
        <w:rPr>
          <w:rFonts w:ascii="Tahoma" w:hAnsi="Tahoma" w:cs="Tahoma"/>
          <w:sz w:val="24"/>
        </w:rPr>
        <w:t xml:space="preserve">. Por lo que al aplicar el sistema de cuartos, al observar que en contra del Procesado no se le endilgaron circunstancias de mayor punibilidad y como quiera que en su favor existe la circunstancia de menor punibilidad de la carencia de antecedentes </w:t>
      </w:r>
      <w:r w:rsidR="002C0F11" w:rsidRPr="009B5756">
        <w:rPr>
          <w:rFonts w:ascii="Tahoma" w:hAnsi="Tahoma" w:cs="Tahoma"/>
          <w:sz w:val="24"/>
        </w:rPr>
        <w:t>penales</w:t>
      </w:r>
      <w:r w:rsidRPr="009B5756">
        <w:rPr>
          <w:rFonts w:ascii="Tahoma" w:hAnsi="Tahoma" w:cs="Tahoma"/>
          <w:sz w:val="24"/>
        </w:rPr>
        <w:t xml:space="preserve">, acorde con lo reglado en el inciso 2º del articulo 61 C.P. </w:t>
      </w:r>
      <w:r w:rsidR="002C0F11" w:rsidRPr="009B5756">
        <w:rPr>
          <w:rFonts w:ascii="Tahoma" w:hAnsi="Tahoma" w:cs="Tahoma"/>
          <w:sz w:val="24"/>
        </w:rPr>
        <w:t xml:space="preserve">la Sala </w:t>
      </w:r>
      <w:r w:rsidRPr="009B5756">
        <w:rPr>
          <w:rFonts w:ascii="Tahoma" w:hAnsi="Tahoma" w:cs="Tahoma"/>
          <w:sz w:val="24"/>
        </w:rPr>
        <w:t xml:space="preserve">partirá de los cuartos </w:t>
      </w:r>
      <w:r w:rsidR="003C6826" w:rsidRPr="009B5756">
        <w:rPr>
          <w:rFonts w:ascii="Tahoma" w:hAnsi="Tahoma" w:cs="Tahoma"/>
          <w:sz w:val="24"/>
        </w:rPr>
        <w:t>mínimos</w:t>
      </w:r>
      <w:r w:rsidRPr="009B5756">
        <w:rPr>
          <w:rFonts w:ascii="Tahoma" w:hAnsi="Tahoma" w:cs="Tahoma"/>
          <w:sz w:val="24"/>
        </w:rPr>
        <w:t xml:space="preserve"> de punibilidad, los cuales oscilan entre una pena de 12 a &lt;</w:t>
      </w:r>
      <w:r w:rsidR="003C6826" w:rsidRPr="009B5756">
        <w:rPr>
          <w:rFonts w:ascii="Tahoma" w:hAnsi="Tahoma" w:cs="Tahoma"/>
          <w:sz w:val="24"/>
        </w:rPr>
        <w:t>14 años de prisión.</w:t>
      </w:r>
    </w:p>
    <w:p w:rsidR="003C6826" w:rsidRPr="00082B65" w:rsidRDefault="003C6826" w:rsidP="00082B65">
      <w:pPr>
        <w:pStyle w:val="Sinespaciado"/>
        <w:spacing w:line="276" w:lineRule="auto"/>
        <w:jc w:val="both"/>
        <w:rPr>
          <w:rFonts w:ascii="Tahoma" w:hAnsi="Tahoma" w:cs="Tahoma"/>
          <w:sz w:val="22"/>
        </w:rPr>
      </w:pPr>
    </w:p>
    <w:p w:rsidR="007C78D1" w:rsidRPr="009B5756" w:rsidRDefault="003C6826" w:rsidP="00ED40A5">
      <w:pPr>
        <w:pStyle w:val="Sinespaciado"/>
        <w:spacing w:line="276" w:lineRule="auto"/>
        <w:jc w:val="both"/>
        <w:rPr>
          <w:rFonts w:ascii="Tahoma" w:hAnsi="Tahoma" w:cs="Tahoma"/>
          <w:sz w:val="24"/>
        </w:rPr>
      </w:pPr>
      <w:r w:rsidRPr="009B5756">
        <w:rPr>
          <w:rFonts w:ascii="Tahoma" w:hAnsi="Tahoma" w:cs="Tahoma"/>
          <w:sz w:val="24"/>
        </w:rPr>
        <w:t xml:space="preserve">Ahora, </w:t>
      </w:r>
      <w:r w:rsidR="002C0F11" w:rsidRPr="009B5756">
        <w:rPr>
          <w:rFonts w:ascii="Tahoma" w:hAnsi="Tahoma" w:cs="Tahoma"/>
          <w:sz w:val="24"/>
        </w:rPr>
        <w:t xml:space="preserve">al momento de individualizar la pena, se debe tener en cuenta </w:t>
      </w:r>
      <w:r w:rsidRPr="009B5756">
        <w:rPr>
          <w:rFonts w:ascii="Tahoma" w:hAnsi="Tahoma" w:cs="Tahoma"/>
          <w:sz w:val="24"/>
        </w:rPr>
        <w:t xml:space="preserve">el mayor juicio de reproche que genera la conducta del Procesado, debido a que todo fue una consecuencia de un comportamiento machista asumido por el </w:t>
      </w:r>
      <w:r w:rsidR="002C0F11" w:rsidRPr="009B5756">
        <w:rPr>
          <w:rFonts w:ascii="Tahoma" w:hAnsi="Tahoma" w:cs="Tahoma"/>
          <w:sz w:val="24"/>
        </w:rPr>
        <w:t>encartado</w:t>
      </w:r>
      <w:r w:rsidRPr="009B5756">
        <w:rPr>
          <w:rFonts w:ascii="Tahoma" w:hAnsi="Tahoma" w:cs="Tahoma"/>
          <w:sz w:val="24"/>
        </w:rPr>
        <w:t xml:space="preserve">, quien </w:t>
      </w:r>
      <w:r w:rsidR="00121878" w:rsidRPr="009B5756">
        <w:rPr>
          <w:rFonts w:ascii="Tahoma" w:hAnsi="Tahoma" w:cs="Tahoma"/>
          <w:sz w:val="24"/>
        </w:rPr>
        <w:t>quiso</w:t>
      </w:r>
      <w:r w:rsidRPr="009B5756">
        <w:rPr>
          <w:rFonts w:ascii="Tahoma" w:hAnsi="Tahoma" w:cs="Tahoma"/>
          <w:sz w:val="24"/>
        </w:rPr>
        <w:t xml:space="preserve"> hacer valer su </w:t>
      </w:r>
      <w:r w:rsidR="00121878" w:rsidRPr="009B5756">
        <w:rPr>
          <w:rFonts w:ascii="Tahoma" w:hAnsi="Tahoma" w:cs="Tahoma"/>
          <w:sz w:val="24"/>
        </w:rPr>
        <w:t>condición</w:t>
      </w:r>
      <w:r w:rsidRPr="009B5756">
        <w:rPr>
          <w:rFonts w:ascii="Tahoma" w:hAnsi="Tahoma" w:cs="Tahoma"/>
          <w:sz w:val="24"/>
        </w:rPr>
        <w:t xml:space="preserve"> de macho dominante ante el desprecio que le generó la negativa de la </w:t>
      </w:r>
      <w:r w:rsidR="00121878" w:rsidRPr="009B5756">
        <w:rPr>
          <w:rFonts w:ascii="Tahoma" w:hAnsi="Tahoma" w:cs="Tahoma"/>
          <w:sz w:val="24"/>
        </w:rPr>
        <w:t>víctima</w:t>
      </w:r>
      <w:r w:rsidRPr="009B5756">
        <w:rPr>
          <w:rFonts w:ascii="Tahoma" w:hAnsi="Tahoma" w:cs="Tahoma"/>
          <w:sz w:val="24"/>
        </w:rPr>
        <w:t xml:space="preserve"> </w:t>
      </w:r>
      <w:r w:rsidR="002C0F11" w:rsidRPr="009B5756">
        <w:rPr>
          <w:rFonts w:ascii="Tahoma" w:hAnsi="Tahoma" w:cs="Tahoma"/>
          <w:sz w:val="24"/>
        </w:rPr>
        <w:t xml:space="preserve">de </w:t>
      </w:r>
      <w:r w:rsidRPr="009B5756">
        <w:rPr>
          <w:rFonts w:ascii="Tahoma" w:hAnsi="Tahoma" w:cs="Tahoma"/>
          <w:sz w:val="24"/>
        </w:rPr>
        <w:t>no querer sostener relaciones sexuales con él, aunado a que no se compadeció del eventual daño que le podría causar al nasciturus, tanto es así que le pretendió hacer daño con los golpes que le infligió a l</w:t>
      </w:r>
      <w:r w:rsidR="002C0F11" w:rsidRPr="009B5756">
        <w:rPr>
          <w:rFonts w:ascii="Tahoma" w:hAnsi="Tahoma" w:cs="Tahoma"/>
          <w:sz w:val="24"/>
        </w:rPr>
        <w:t>a ofendida después que satisfizo con Ella su lujuria. Por ello</w:t>
      </w:r>
      <w:r w:rsidRPr="009B5756">
        <w:rPr>
          <w:rFonts w:ascii="Tahoma" w:hAnsi="Tahoma" w:cs="Tahoma"/>
          <w:sz w:val="24"/>
        </w:rPr>
        <w:t xml:space="preserve"> la Sala es de la opinión que no se puede partir de la pena </w:t>
      </w:r>
      <w:r w:rsidR="00121878" w:rsidRPr="009B5756">
        <w:rPr>
          <w:rFonts w:ascii="Tahoma" w:hAnsi="Tahoma" w:cs="Tahoma"/>
          <w:sz w:val="24"/>
        </w:rPr>
        <w:t>mínima</w:t>
      </w:r>
      <w:r w:rsidRPr="009B5756">
        <w:rPr>
          <w:rFonts w:ascii="Tahoma" w:hAnsi="Tahoma" w:cs="Tahoma"/>
          <w:sz w:val="24"/>
        </w:rPr>
        <w:t xml:space="preserve">, la </w:t>
      </w:r>
      <w:r w:rsidR="002C0F11" w:rsidRPr="009B5756">
        <w:rPr>
          <w:rFonts w:ascii="Tahoma" w:hAnsi="Tahoma" w:cs="Tahoma"/>
          <w:sz w:val="24"/>
        </w:rPr>
        <w:t>que</w:t>
      </w:r>
      <w:r w:rsidRPr="009B5756">
        <w:rPr>
          <w:rFonts w:ascii="Tahoma" w:hAnsi="Tahoma" w:cs="Tahoma"/>
          <w:sz w:val="24"/>
        </w:rPr>
        <w:t xml:space="preserve"> ha ser incrementada en un </w:t>
      </w:r>
      <w:r w:rsidR="002C0F11" w:rsidRPr="009B5756">
        <w:rPr>
          <w:rFonts w:ascii="Tahoma" w:hAnsi="Tahoma" w:cs="Tahoma"/>
          <w:sz w:val="24"/>
        </w:rPr>
        <w:t xml:space="preserve">seis </w:t>
      </w:r>
      <w:r w:rsidR="00121878" w:rsidRPr="009B5756">
        <w:rPr>
          <w:rFonts w:ascii="Tahoma" w:hAnsi="Tahoma" w:cs="Tahoma"/>
          <w:sz w:val="24"/>
        </w:rPr>
        <w:t>más</w:t>
      </w:r>
      <w:r w:rsidRPr="009B5756">
        <w:rPr>
          <w:rFonts w:ascii="Tahoma" w:hAnsi="Tahoma" w:cs="Tahoma"/>
          <w:sz w:val="24"/>
        </w:rPr>
        <w:t xml:space="preserve">, para de esa forma arrojar una pena efectiva de imponer de </w:t>
      </w:r>
      <w:r w:rsidR="007C78D1" w:rsidRPr="009B5756">
        <w:rPr>
          <w:rFonts w:ascii="Tahoma" w:hAnsi="Tahoma" w:cs="Tahoma"/>
          <w:sz w:val="24"/>
        </w:rPr>
        <w:t>1</w:t>
      </w:r>
      <w:r w:rsidR="002C0F11" w:rsidRPr="009B5756">
        <w:rPr>
          <w:rFonts w:ascii="Tahoma" w:hAnsi="Tahoma" w:cs="Tahoma"/>
          <w:sz w:val="24"/>
        </w:rPr>
        <w:t>2</w:t>
      </w:r>
      <w:r w:rsidR="007C78D1" w:rsidRPr="009B5756">
        <w:rPr>
          <w:rFonts w:ascii="Tahoma" w:hAnsi="Tahoma" w:cs="Tahoma"/>
          <w:sz w:val="24"/>
        </w:rPr>
        <w:t xml:space="preserve"> años </w:t>
      </w:r>
      <w:r w:rsidR="002C0F11" w:rsidRPr="009B5756">
        <w:rPr>
          <w:rFonts w:ascii="Tahoma" w:hAnsi="Tahoma" w:cs="Tahoma"/>
          <w:sz w:val="24"/>
        </w:rPr>
        <w:t xml:space="preserve">y 6 meses </w:t>
      </w:r>
      <w:r w:rsidR="007C78D1" w:rsidRPr="009B5756">
        <w:rPr>
          <w:rFonts w:ascii="Tahoma" w:hAnsi="Tahoma" w:cs="Tahoma"/>
          <w:sz w:val="24"/>
        </w:rPr>
        <w:t xml:space="preserve">de prisión. </w:t>
      </w:r>
    </w:p>
    <w:p w:rsidR="007C78D1" w:rsidRPr="00082B65" w:rsidRDefault="007C78D1" w:rsidP="00ED40A5">
      <w:pPr>
        <w:pStyle w:val="Sinespaciado"/>
        <w:spacing w:line="276" w:lineRule="auto"/>
        <w:jc w:val="both"/>
        <w:rPr>
          <w:rFonts w:ascii="Tahoma" w:hAnsi="Tahoma" w:cs="Tahoma"/>
          <w:sz w:val="22"/>
        </w:rPr>
      </w:pPr>
    </w:p>
    <w:p w:rsidR="007C78D1" w:rsidRPr="009B5756" w:rsidRDefault="007C78D1" w:rsidP="00ED40A5">
      <w:pPr>
        <w:pStyle w:val="Sinespaciado"/>
        <w:spacing w:line="276" w:lineRule="auto"/>
        <w:jc w:val="both"/>
        <w:rPr>
          <w:rFonts w:ascii="Tahoma" w:hAnsi="Tahoma" w:cs="Tahoma"/>
          <w:sz w:val="24"/>
        </w:rPr>
      </w:pPr>
      <w:r w:rsidRPr="009B5756">
        <w:rPr>
          <w:rFonts w:ascii="Tahoma" w:hAnsi="Tahoma" w:cs="Tahoma"/>
          <w:sz w:val="24"/>
        </w:rPr>
        <w:t xml:space="preserve">De igual manera, en lo que tiene que ver con la </w:t>
      </w:r>
      <w:r w:rsidR="002C0F11" w:rsidRPr="009B5756">
        <w:rPr>
          <w:rFonts w:ascii="Tahoma" w:hAnsi="Tahoma" w:cs="Tahoma"/>
          <w:sz w:val="24"/>
        </w:rPr>
        <w:t xml:space="preserve">tasación de la </w:t>
      </w:r>
      <w:r w:rsidRPr="009B5756">
        <w:rPr>
          <w:rFonts w:ascii="Tahoma" w:hAnsi="Tahoma" w:cs="Tahoma"/>
          <w:sz w:val="24"/>
        </w:rPr>
        <w:t xml:space="preserve">pena accesoria para la inhabilitación de derechos y funciones </w:t>
      </w:r>
      <w:r w:rsidR="00121878" w:rsidRPr="009B5756">
        <w:rPr>
          <w:rFonts w:ascii="Tahoma" w:hAnsi="Tahoma" w:cs="Tahoma"/>
          <w:sz w:val="24"/>
        </w:rPr>
        <w:t>públicas</w:t>
      </w:r>
      <w:r w:rsidRPr="009B5756">
        <w:rPr>
          <w:rFonts w:ascii="Tahoma" w:hAnsi="Tahoma" w:cs="Tahoma"/>
          <w:sz w:val="24"/>
        </w:rPr>
        <w:t xml:space="preserve">, </w:t>
      </w:r>
      <w:r w:rsidR="002C0F11" w:rsidRPr="009B5756">
        <w:rPr>
          <w:rFonts w:ascii="Tahoma" w:hAnsi="Tahoma" w:cs="Tahoma"/>
          <w:sz w:val="24"/>
        </w:rPr>
        <w:t>al seguir los derroteros trazados en el inciso 3º del  artículo 52 C.P. la misma deberá corresponder al mismo término de la pena de prisión, la cual, como ya se dijo fue fijada en 12 años y 6 meses.</w:t>
      </w:r>
    </w:p>
    <w:p w:rsidR="002C0F11" w:rsidRPr="00082B65" w:rsidRDefault="002C0F11" w:rsidP="00ED40A5">
      <w:pPr>
        <w:pStyle w:val="Sinespaciado"/>
        <w:spacing w:line="276" w:lineRule="auto"/>
        <w:jc w:val="both"/>
        <w:rPr>
          <w:rFonts w:ascii="Tahoma" w:hAnsi="Tahoma" w:cs="Tahoma"/>
          <w:sz w:val="22"/>
        </w:rPr>
      </w:pPr>
    </w:p>
    <w:p w:rsidR="002C0F11" w:rsidRPr="009B5756" w:rsidRDefault="002C0F11" w:rsidP="00ED40A5">
      <w:pPr>
        <w:pStyle w:val="Sinespaciado"/>
        <w:spacing w:line="276" w:lineRule="auto"/>
        <w:jc w:val="both"/>
        <w:rPr>
          <w:rFonts w:ascii="Tahoma" w:hAnsi="Tahoma" w:cs="Tahoma"/>
          <w:sz w:val="24"/>
        </w:rPr>
      </w:pPr>
      <w:r w:rsidRPr="009B5756">
        <w:rPr>
          <w:rFonts w:ascii="Tahoma" w:hAnsi="Tahoma" w:cs="Tahoma"/>
          <w:sz w:val="24"/>
        </w:rPr>
        <w:t xml:space="preserve">Finalmente, en lo que tiene que ver con el reconocimiento de subrogados y sustitutos penales en favor del declarado penalmente responsable, considera la Sala que ello no es posible debido a que como consecuencia del monto de la pena principal impuesta al </w:t>
      </w:r>
      <w:r w:rsidR="009F6C3E" w:rsidRPr="009B5756">
        <w:rPr>
          <w:rFonts w:ascii="Tahoma" w:hAnsi="Tahoma" w:cs="Tahoma"/>
          <w:sz w:val="24"/>
        </w:rPr>
        <w:t xml:space="preserve">Procesado, brilla por su ausencia el cumplimiento de los requisitos objetivos exigidos </w:t>
      </w:r>
      <w:r w:rsidR="009F6C3E" w:rsidRPr="009B5756">
        <w:rPr>
          <w:rFonts w:ascii="Tahoma" w:hAnsi="Tahoma" w:cs="Tahoma"/>
          <w:sz w:val="24"/>
        </w:rPr>
        <w:lastRenderedPageBreak/>
        <w:t>por los artículos 38B y 63 C.P. para la procedencia de la pena sustitutiva de la prisión domiciliaria o del subrogado de la suspensión condicional de la ejecución de la pena.</w:t>
      </w:r>
    </w:p>
    <w:p w:rsidR="00691272" w:rsidRPr="00082B65" w:rsidRDefault="00691272" w:rsidP="00082B65">
      <w:pPr>
        <w:pStyle w:val="Sinespaciado"/>
        <w:spacing w:line="276" w:lineRule="auto"/>
        <w:jc w:val="both"/>
        <w:rPr>
          <w:rFonts w:ascii="Tahoma" w:hAnsi="Tahoma" w:cs="Tahoma"/>
          <w:sz w:val="22"/>
        </w:rPr>
      </w:pPr>
    </w:p>
    <w:p w:rsidR="00E12D77" w:rsidRPr="009B5756" w:rsidRDefault="009F6C3E" w:rsidP="002278AF">
      <w:pPr>
        <w:pStyle w:val="Sinespaciado"/>
        <w:spacing w:line="276" w:lineRule="auto"/>
        <w:jc w:val="both"/>
        <w:rPr>
          <w:rFonts w:ascii="Tahoma" w:hAnsi="Tahoma" w:cs="Tahoma"/>
          <w:bCs/>
          <w:sz w:val="24"/>
        </w:rPr>
      </w:pPr>
      <w:r w:rsidRPr="009B5756">
        <w:rPr>
          <w:rFonts w:ascii="Tahoma" w:hAnsi="Tahoma" w:cs="Tahoma"/>
          <w:sz w:val="24"/>
        </w:rPr>
        <w:t xml:space="preserve">Por otra parte, como quiera que en la actualidad el Procesado </w:t>
      </w:r>
      <w:r w:rsidR="00185368">
        <w:rPr>
          <w:rFonts w:ascii="Tahoma" w:hAnsi="Tahoma" w:cs="Tahoma"/>
          <w:sz w:val="24"/>
        </w:rPr>
        <w:t>LFPP</w:t>
      </w:r>
      <w:r w:rsidR="00B9440C" w:rsidRPr="009B5756">
        <w:rPr>
          <w:rFonts w:ascii="Tahoma" w:hAnsi="Tahoma" w:cs="Tahoma"/>
          <w:sz w:val="24"/>
        </w:rPr>
        <w:t xml:space="preserve"> </w:t>
      </w:r>
      <w:r w:rsidRPr="009B5756">
        <w:rPr>
          <w:rFonts w:ascii="Tahoma" w:hAnsi="Tahoma" w:cs="Tahoma"/>
          <w:sz w:val="24"/>
        </w:rPr>
        <w:t xml:space="preserve">se encuentra disfrutando de la libertad, y teniendo en cuenta que en el devenir del proceso </w:t>
      </w:r>
      <w:r w:rsidR="001D5D64" w:rsidRPr="009B5756">
        <w:rPr>
          <w:rFonts w:ascii="Tahoma" w:hAnsi="Tahoma" w:cs="Tahoma"/>
          <w:sz w:val="24"/>
        </w:rPr>
        <w:t xml:space="preserve">en las calendas del </w:t>
      </w:r>
      <w:r w:rsidR="00B9440C" w:rsidRPr="009B5756">
        <w:rPr>
          <w:rFonts w:ascii="Tahoma" w:hAnsi="Tahoma" w:cs="Tahoma"/>
          <w:sz w:val="24"/>
        </w:rPr>
        <w:t xml:space="preserve">24 de julio de 2.013 </w:t>
      </w:r>
      <w:r w:rsidRPr="009B5756">
        <w:rPr>
          <w:rFonts w:ascii="Tahoma" w:hAnsi="Tahoma" w:cs="Tahoma"/>
          <w:sz w:val="24"/>
        </w:rPr>
        <w:t xml:space="preserve">se le </w:t>
      </w:r>
      <w:r w:rsidR="00B9440C" w:rsidRPr="009B5756">
        <w:rPr>
          <w:rFonts w:ascii="Tahoma" w:hAnsi="Tahoma" w:cs="Tahoma"/>
          <w:sz w:val="24"/>
        </w:rPr>
        <w:t>definió</w:t>
      </w:r>
      <w:r w:rsidRPr="009B5756">
        <w:rPr>
          <w:rFonts w:ascii="Tahoma" w:hAnsi="Tahoma" w:cs="Tahoma"/>
          <w:sz w:val="24"/>
        </w:rPr>
        <w:t xml:space="preserve"> la </w:t>
      </w:r>
      <w:r w:rsidR="00B9440C" w:rsidRPr="009B5756">
        <w:rPr>
          <w:rFonts w:ascii="Tahoma" w:hAnsi="Tahoma" w:cs="Tahoma"/>
          <w:sz w:val="24"/>
        </w:rPr>
        <w:t>situación</w:t>
      </w:r>
      <w:r w:rsidRPr="009B5756">
        <w:rPr>
          <w:rFonts w:ascii="Tahoma" w:hAnsi="Tahoma" w:cs="Tahoma"/>
          <w:sz w:val="24"/>
        </w:rPr>
        <w:t xml:space="preserve"> jurídica con la medida de aseguramiento de detención preventiva, </w:t>
      </w:r>
      <w:r w:rsidR="001D5D64" w:rsidRPr="009B5756">
        <w:rPr>
          <w:rFonts w:ascii="Tahoma" w:hAnsi="Tahoma" w:cs="Tahoma"/>
          <w:sz w:val="24"/>
        </w:rPr>
        <w:t xml:space="preserve">medida esta que </w:t>
      </w:r>
      <w:r w:rsidR="00B9440C" w:rsidRPr="009B5756">
        <w:rPr>
          <w:rFonts w:ascii="Tahoma" w:hAnsi="Tahoma" w:cs="Tahoma"/>
          <w:sz w:val="24"/>
        </w:rPr>
        <w:t xml:space="preserve">el </w:t>
      </w:r>
      <w:r w:rsidR="001D5D64" w:rsidRPr="009B5756">
        <w:rPr>
          <w:rFonts w:ascii="Tahoma" w:hAnsi="Tahoma" w:cs="Tahoma"/>
          <w:sz w:val="24"/>
        </w:rPr>
        <w:t>20 de agosto de 2.014</w:t>
      </w:r>
      <w:r w:rsidR="00B9440C" w:rsidRPr="009B5756">
        <w:rPr>
          <w:rFonts w:ascii="Tahoma" w:hAnsi="Tahoma" w:cs="Tahoma"/>
          <w:sz w:val="24"/>
        </w:rPr>
        <w:t xml:space="preserve"> fue substituida por reclusión hospitalaria, la Sala, a fin que se haga efectiva la pena de prisión impuesta al encausado en el presente fallo de </w:t>
      </w:r>
      <w:r w:rsidR="00C42D42" w:rsidRPr="009B5756">
        <w:rPr>
          <w:rFonts w:ascii="Tahoma" w:hAnsi="Tahoma" w:cs="Tahoma"/>
          <w:sz w:val="24"/>
        </w:rPr>
        <w:t>segunda</w:t>
      </w:r>
      <w:r w:rsidR="00B9440C" w:rsidRPr="009B5756">
        <w:rPr>
          <w:rFonts w:ascii="Tahoma" w:hAnsi="Tahoma" w:cs="Tahoma"/>
          <w:sz w:val="24"/>
        </w:rPr>
        <w:t xml:space="preserve"> instancia, procederá a librar en su contra las correspondientes ordenes de captura.</w:t>
      </w:r>
      <w:r w:rsidRPr="009B5756">
        <w:rPr>
          <w:rFonts w:ascii="Tahoma" w:hAnsi="Tahoma" w:cs="Tahoma"/>
          <w:bCs/>
          <w:sz w:val="24"/>
        </w:rPr>
        <w:t xml:space="preserve"> </w:t>
      </w:r>
    </w:p>
    <w:p w:rsidR="00E12D77" w:rsidRPr="00082B65" w:rsidRDefault="00E12D77" w:rsidP="006159D9">
      <w:pPr>
        <w:pStyle w:val="Sinespaciado"/>
        <w:spacing w:line="276" w:lineRule="auto"/>
        <w:jc w:val="both"/>
        <w:rPr>
          <w:rFonts w:ascii="Tahoma" w:hAnsi="Tahoma" w:cs="Tahoma"/>
          <w:sz w:val="22"/>
        </w:rPr>
      </w:pPr>
    </w:p>
    <w:p w:rsidR="007C78D1" w:rsidRPr="009B5756" w:rsidRDefault="00E12D77" w:rsidP="00691272">
      <w:pPr>
        <w:pStyle w:val="Sinespaciado"/>
        <w:jc w:val="both"/>
        <w:rPr>
          <w:rFonts w:ascii="Tahoma" w:hAnsi="Tahoma" w:cs="Tahoma"/>
          <w:bCs/>
          <w:sz w:val="24"/>
        </w:rPr>
      </w:pPr>
      <w:r w:rsidRPr="009B5756">
        <w:rPr>
          <w:rFonts w:ascii="Tahoma" w:hAnsi="Tahoma" w:cs="Tahoma"/>
          <w:b/>
          <w:bCs/>
          <w:sz w:val="24"/>
        </w:rPr>
        <w:t xml:space="preserve">3. La supuesta inimputabilidad del Procesado </w:t>
      </w:r>
      <w:r w:rsidR="00185368">
        <w:rPr>
          <w:rFonts w:ascii="Tahoma" w:hAnsi="Tahoma" w:cs="Tahoma"/>
          <w:b/>
          <w:bCs/>
          <w:sz w:val="24"/>
        </w:rPr>
        <w:t>LFPP</w:t>
      </w:r>
      <w:r w:rsidR="00B9440C" w:rsidRPr="009B5756">
        <w:rPr>
          <w:rFonts w:ascii="Tahoma" w:hAnsi="Tahoma" w:cs="Tahoma"/>
          <w:bCs/>
          <w:sz w:val="24"/>
        </w:rPr>
        <w:t>.</w:t>
      </w:r>
    </w:p>
    <w:p w:rsidR="00B9440C" w:rsidRPr="00082B65" w:rsidRDefault="00B9440C" w:rsidP="006159D9">
      <w:pPr>
        <w:pStyle w:val="Sinespaciado"/>
        <w:spacing w:line="276" w:lineRule="auto"/>
        <w:jc w:val="both"/>
        <w:rPr>
          <w:rFonts w:ascii="Tahoma" w:hAnsi="Tahoma" w:cs="Tahoma"/>
          <w:sz w:val="22"/>
        </w:rPr>
      </w:pPr>
    </w:p>
    <w:p w:rsidR="00CC0861" w:rsidRPr="009B5756" w:rsidRDefault="00B9440C" w:rsidP="002278AF">
      <w:pPr>
        <w:pStyle w:val="Sinespaciado"/>
        <w:spacing w:line="276" w:lineRule="auto"/>
        <w:jc w:val="both"/>
        <w:rPr>
          <w:rFonts w:ascii="Tahoma" w:hAnsi="Tahoma" w:cs="Tahoma"/>
          <w:sz w:val="24"/>
        </w:rPr>
      </w:pPr>
      <w:r w:rsidRPr="009B5756">
        <w:rPr>
          <w:rFonts w:ascii="Tahoma" w:hAnsi="Tahoma" w:cs="Tahoma"/>
          <w:bCs/>
          <w:sz w:val="24"/>
        </w:rPr>
        <w:t xml:space="preserve">La Sala no puede desconocer que en el proceso, acorde con los medios de conocimiento estipulados por las </w:t>
      </w:r>
      <w:r w:rsidR="00C42D42" w:rsidRPr="009B5756">
        <w:rPr>
          <w:rFonts w:ascii="Tahoma" w:hAnsi="Tahoma" w:cs="Tahoma"/>
          <w:bCs/>
          <w:sz w:val="24"/>
        </w:rPr>
        <w:t>partes, está demostrado que el p</w:t>
      </w:r>
      <w:r w:rsidRPr="009B5756">
        <w:rPr>
          <w:rFonts w:ascii="Tahoma" w:hAnsi="Tahoma" w:cs="Tahoma"/>
          <w:bCs/>
          <w:sz w:val="24"/>
        </w:rPr>
        <w:t xml:space="preserve">rocesado </w:t>
      </w:r>
      <w:r w:rsidR="00185368">
        <w:rPr>
          <w:rFonts w:ascii="Tahoma" w:hAnsi="Tahoma" w:cs="Tahoma"/>
          <w:bCs/>
          <w:sz w:val="24"/>
        </w:rPr>
        <w:t>LFPP</w:t>
      </w:r>
      <w:r w:rsidRPr="009B5756">
        <w:rPr>
          <w:rFonts w:ascii="Tahoma" w:hAnsi="Tahoma" w:cs="Tahoma"/>
          <w:bCs/>
          <w:sz w:val="24"/>
        </w:rPr>
        <w:t xml:space="preserve"> padece de una enfermedad mental</w:t>
      </w:r>
      <w:r w:rsidR="00CC0861" w:rsidRPr="009B5756">
        <w:rPr>
          <w:rFonts w:ascii="Tahoma" w:hAnsi="Tahoma" w:cs="Tahoma"/>
          <w:bCs/>
          <w:sz w:val="24"/>
        </w:rPr>
        <w:t xml:space="preserve"> consistente en </w:t>
      </w:r>
      <w:r w:rsidR="00CC0861" w:rsidRPr="009B5756">
        <w:rPr>
          <w:rFonts w:ascii="Tahoma" w:hAnsi="Tahoma" w:cs="Tahoma"/>
          <w:sz w:val="24"/>
        </w:rPr>
        <w:t>un trastorno afectivo bipolar en</w:t>
      </w:r>
      <w:r w:rsidR="008C4B66" w:rsidRPr="009B5756">
        <w:rPr>
          <w:rFonts w:ascii="Tahoma" w:hAnsi="Tahoma" w:cs="Tahoma"/>
          <w:sz w:val="24"/>
        </w:rPr>
        <w:t xml:space="preserve"> fase maniaca.</w:t>
      </w:r>
      <w:r w:rsidR="00CC0861" w:rsidRPr="009B5756">
        <w:rPr>
          <w:rFonts w:ascii="Tahoma" w:hAnsi="Tahoma" w:cs="Tahoma"/>
          <w:sz w:val="24"/>
        </w:rPr>
        <w:t xml:space="preserve"> </w:t>
      </w:r>
      <w:r w:rsidR="008C4B66" w:rsidRPr="009B5756">
        <w:rPr>
          <w:rFonts w:ascii="Tahoma" w:hAnsi="Tahoma" w:cs="Tahoma"/>
          <w:sz w:val="24"/>
        </w:rPr>
        <w:t>Pero</w:t>
      </w:r>
      <w:r w:rsidR="00CC0861" w:rsidRPr="009B5756">
        <w:rPr>
          <w:rFonts w:ascii="Tahoma" w:hAnsi="Tahoma" w:cs="Tahoma"/>
          <w:sz w:val="24"/>
        </w:rPr>
        <w:t xml:space="preserve"> </w:t>
      </w:r>
      <w:r w:rsidR="008C4B66" w:rsidRPr="009B5756">
        <w:rPr>
          <w:rFonts w:ascii="Tahoma" w:hAnsi="Tahoma" w:cs="Tahoma"/>
          <w:sz w:val="24"/>
        </w:rPr>
        <w:t xml:space="preserve">de igual manera la realidad probatoria habida en </w:t>
      </w:r>
      <w:r w:rsidR="00C42D42" w:rsidRPr="009B5756">
        <w:rPr>
          <w:rFonts w:ascii="Tahoma" w:hAnsi="Tahoma" w:cs="Tahoma"/>
          <w:sz w:val="24"/>
        </w:rPr>
        <w:t>el expediente</w:t>
      </w:r>
      <w:r w:rsidR="008C4B66" w:rsidRPr="009B5756">
        <w:rPr>
          <w:rFonts w:ascii="Tahoma" w:hAnsi="Tahoma" w:cs="Tahoma"/>
          <w:sz w:val="24"/>
        </w:rPr>
        <w:t xml:space="preserve"> nos indica que no se sabe si el acriminado cuando tuvo lugar la comisión del delito, o sea en el 4 de febrero del 2.010, se encontraba bajo el influjo de dicha patología, la cual, si nos atenemos al </w:t>
      </w:r>
      <w:r w:rsidR="00CC0861" w:rsidRPr="009B5756">
        <w:rPr>
          <w:rFonts w:ascii="Tahoma" w:hAnsi="Tahoma" w:cs="Tahoma"/>
          <w:sz w:val="24"/>
        </w:rPr>
        <w:t>c</w:t>
      </w:r>
      <w:r w:rsidR="00C42D42" w:rsidRPr="009B5756">
        <w:rPr>
          <w:rFonts w:ascii="Tahoma" w:hAnsi="Tahoma" w:cs="Tahoma"/>
          <w:sz w:val="24"/>
        </w:rPr>
        <w:t>ontenido del dictamen pericial No.</w:t>
      </w:r>
      <w:r w:rsidR="00CC0861" w:rsidRPr="009B5756">
        <w:rPr>
          <w:rFonts w:ascii="Tahoma" w:hAnsi="Tahoma" w:cs="Tahoma"/>
          <w:sz w:val="24"/>
        </w:rPr>
        <w:t xml:space="preserve"> 2.014 PS-076-DSR del 25 de julio de 2.014, </w:t>
      </w:r>
      <w:r w:rsidR="008C4B66" w:rsidRPr="009B5756">
        <w:rPr>
          <w:rFonts w:ascii="Tahoma" w:hAnsi="Tahoma" w:cs="Tahoma"/>
          <w:sz w:val="24"/>
        </w:rPr>
        <w:t xml:space="preserve">se presenta de manera episódica, </w:t>
      </w:r>
      <w:r w:rsidR="00C42D42" w:rsidRPr="009B5756">
        <w:rPr>
          <w:rFonts w:ascii="Tahoma" w:hAnsi="Tahoma" w:cs="Tahoma"/>
          <w:sz w:val="24"/>
        </w:rPr>
        <w:t xml:space="preserve">en </w:t>
      </w:r>
      <w:r w:rsidR="008C4B66" w:rsidRPr="009B5756">
        <w:rPr>
          <w:rFonts w:ascii="Tahoma" w:hAnsi="Tahoma" w:cs="Tahoma"/>
          <w:sz w:val="24"/>
        </w:rPr>
        <w:t>periplos en los cuales el enfermo:</w:t>
      </w:r>
    </w:p>
    <w:p w:rsidR="00CC0861" w:rsidRPr="00082B65" w:rsidRDefault="00CC0861" w:rsidP="002278AF">
      <w:pPr>
        <w:pStyle w:val="Sinespaciado"/>
        <w:spacing w:line="276" w:lineRule="auto"/>
        <w:jc w:val="both"/>
        <w:rPr>
          <w:rFonts w:ascii="Tahoma" w:hAnsi="Tahoma" w:cs="Tahoma"/>
          <w:sz w:val="22"/>
        </w:rPr>
      </w:pPr>
    </w:p>
    <w:p w:rsidR="002278AF" w:rsidRPr="009B5756" w:rsidRDefault="008C4B66" w:rsidP="00691272">
      <w:pPr>
        <w:pStyle w:val="Sinespaciado"/>
        <w:ind w:left="567" w:right="618"/>
        <w:jc w:val="both"/>
        <w:rPr>
          <w:rFonts w:ascii="Tahoma" w:hAnsi="Tahoma" w:cs="Tahoma"/>
          <w:sz w:val="22"/>
          <w:szCs w:val="24"/>
        </w:rPr>
      </w:pPr>
      <w:r w:rsidRPr="009B5756">
        <w:rPr>
          <w:rFonts w:ascii="Tahoma" w:hAnsi="Tahoma" w:cs="Tahoma"/>
          <w:sz w:val="22"/>
          <w:szCs w:val="24"/>
        </w:rPr>
        <w:t>“</w:t>
      </w:r>
      <w:r w:rsidR="00CC0861" w:rsidRPr="009B5756">
        <w:rPr>
          <w:rFonts w:ascii="Tahoma" w:hAnsi="Tahoma" w:cs="Tahoma"/>
          <w:sz w:val="22"/>
          <w:szCs w:val="24"/>
        </w:rPr>
        <w:t>Tiene periodos de normalidad y periodos de crisis, en tales periodos la persona no tiene la capacidad para comprender la realidad externa o la capacidad para autodeterminarse</w:t>
      </w:r>
      <w:r w:rsidRPr="009B5756">
        <w:rPr>
          <w:rFonts w:ascii="Tahoma" w:hAnsi="Tahoma" w:cs="Tahoma"/>
          <w:sz w:val="22"/>
          <w:szCs w:val="24"/>
        </w:rPr>
        <w:t xml:space="preserve">. En estos periodos de crisis la persona afectada amerita HOSPITALIZACIÓN, toda vez que de no estar bajo vigilancia </w:t>
      </w:r>
      <w:r w:rsidR="003E0082" w:rsidRPr="009B5756">
        <w:rPr>
          <w:rFonts w:ascii="Tahoma" w:hAnsi="Tahoma" w:cs="Tahoma"/>
          <w:sz w:val="22"/>
          <w:szCs w:val="24"/>
        </w:rPr>
        <w:t>médica</w:t>
      </w:r>
      <w:r w:rsidRPr="009B5756">
        <w:rPr>
          <w:rFonts w:ascii="Tahoma" w:hAnsi="Tahoma" w:cs="Tahoma"/>
          <w:sz w:val="22"/>
          <w:szCs w:val="24"/>
        </w:rPr>
        <w:t xml:space="preserve"> permanente puede facilitar situaciones peligrosas para la vida del paciente, o</w:t>
      </w:r>
      <w:r w:rsidR="00691272" w:rsidRPr="009B5756">
        <w:rPr>
          <w:rFonts w:ascii="Tahoma" w:hAnsi="Tahoma" w:cs="Tahoma"/>
          <w:sz w:val="22"/>
          <w:szCs w:val="24"/>
        </w:rPr>
        <w:t xml:space="preserve"> de la comunidad donde reside…</w:t>
      </w:r>
      <w:r w:rsidRPr="009B5756">
        <w:rPr>
          <w:rFonts w:ascii="Tahoma" w:hAnsi="Tahoma" w:cs="Tahoma"/>
          <w:sz w:val="22"/>
          <w:szCs w:val="24"/>
        </w:rPr>
        <w:t>”</w:t>
      </w:r>
      <w:r w:rsidRPr="009B5756">
        <w:rPr>
          <w:rStyle w:val="Refdenotaalpie"/>
          <w:rFonts w:ascii="Tahoma" w:hAnsi="Tahoma" w:cs="Tahoma"/>
          <w:sz w:val="22"/>
          <w:szCs w:val="24"/>
        </w:rPr>
        <w:footnoteReference w:id="9"/>
      </w:r>
      <w:r w:rsidRPr="009B5756">
        <w:rPr>
          <w:rFonts w:ascii="Tahoma" w:hAnsi="Tahoma" w:cs="Tahoma"/>
          <w:sz w:val="22"/>
          <w:szCs w:val="24"/>
        </w:rPr>
        <w:t>.</w:t>
      </w:r>
    </w:p>
    <w:p w:rsidR="00691272" w:rsidRPr="00082B65" w:rsidRDefault="00691272" w:rsidP="002278AF">
      <w:pPr>
        <w:pStyle w:val="Sinespaciado"/>
        <w:spacing w:line="276" w:lineRule="auto"/>
        <w:jc w:val="both"/>
        <w:rPr>
          <w:rFonts w:ascii="Tahoma" w:hAnsi="Tahoma" w:cs="Tahoma"/>
          <w:sz w:val="22"/>
        </w:rPr>
      </w:pPr>
    </w:p>
    <w:p w:rsidR="003E0082" w:rsidRPr="009B5756" w:rsidRDefault="003E0082" w:rsidP="002278AF">
      <w:pPr>
        <w:pStyle w:val="Sinespaciado"/>
        <w:spacing w:line="276" w:lineRule="auto"/>
        <w:jc w:val="both"/>
        <w:rPr>
          <w:rFonts w:ascii="Tahoma" w:hAnsi="Tahoma" w:cs="Tahoma"/>
          <w:sz w:val="24"/>
        </w:rPr>
      </w:pPr>
      <w:r w:rsidRPr="009B5756">
        <w:rPr>
          <w:rFonts w:ascii="Tahoma" w:hAnsi="Tahoma" w:cs="Tahoma"/>
          <w:sz w:val="24"/>
        </w:rPr>
        <w:t xml:space="preserve">Asimismo un análisis del contenido del dictamen pericial </w:t>
      </w:r>
      <w:r w:rsidR="00C42D42" w:rsidRPr="009B5756">
        <w:rPr>
          <w:rFonts w:ascii="Tahoma" w:hAnsi="Tahoma" w:cs="Tahoma"/>
          <w:sz w:val="24"/>
        </w:rPr>
        <w:t>No.</w:t>
      </w:r>
      <w:r w:rsidRPr="009B5756">
        <w:rPr>
          <w:rFonts w:ascii="Tahoma" w:hAnsi="Tahoma" w:cs="Tahoma"/>
          <w:sz w:val="24"/>
        </w:rPr>
        <w:t xml:space="preserve"> 2.104 PS-006-PS del 14 de febrero de 2.104, nos enseña que al parecer el trastorno mental que episódicamente aqueja al Proceso se presentó después que ocurrieran los hechos, como bien se desprende del contenido de lo que el encausado le dijo a los peritos</w:t>
      </w:r>
      <w:r w:rsidR="00B85489" w:rsidRPr="009B5756">
        <w:rPr>
          <w:rFonts w:ascii="Tahoma" w:hAnsi="Tahoma" w:cs="Tahoma"/>
          <w:sz w:val="24"/>
        </w:rPr>
        <w:t xml:space="preserve"> psiquiatras</w:t>
      </w:r>
      <w:r w:rsidRPr="009B5756">
        <w:rPr>
          <w:rFonts w:ascii="Tahoma" w:hAnsi="Tahoma" w:cs="Tahoma"/>
          <w:sz w:val="24"/>
        </w:rPr>
        <w:t>:</w:t>
      </w:r>
    </w:p>
    <w:p w:rsidR="003E0082" w:rsidRPr="00082B65" w:rsidRDefault="003E0082" w:rsidP="002278AF">
      <w:pPr>
        <w:pStyle w:val="Sinespaciado"/>
        <w:spacing w:line="276" w:lineRule="auto"/>
        <w:jc w:val="both"/>
        <w:rPr>
          <w:rFonts w:ascii="Tahoma" w:hAnsi="Tahoma" w:cs="Tahoma"/>
          <w:sz w:val="22"/>
        </w:rPr>
      </w:pPr>
    </w:p>
    <w:p w:rsidR="003E0082" w:rsidRPr="009B5756" w:rsidRDefault="003E0082" w:rsidP="00691272">
      <w:pPr>
        <w:pStyle w:val="Sinespaciado"/>
        <w:ind w:left="567" w:right="618"/>
        <w:jc w:val="both"/>
        <w:rPr>
          <w:rFonts w:ascii="Tahoma" w:hAnsi="Tahoma" w:cs="Tahoma"/>
          <w:sz w:val="22"/>
          <w:szCs w:val="24"/>
        </w:rPr>
      </w:pPr>
      <w:r w:rsidRPr="009B5756">
        <w:rPr>
          <w:rFonts w:ascii="Tahoma" w:hAnsi="Tahoma" w:cs="Tahoma"/>
          <w:sz w:val="22"/>
          <w:szCs w:val="24"/>
        </w:rPr>
        <w:t xml:space="preserve">“Yo estuve viviendo con ella… me cogieron para el ejército y ahí fue que se me corrió el </w:t>
      </w:r>
      <w:r w:rsidR="00B85489" w:rsidRPr="009B5756">
        <w:rPr>
          <w:rFonts w:ascii="Tahoma" w:hAnsi="Tahoma" w:cs="Tahoma"/>
          <w:sz w:val="22"/>
          <w:szCs w:val="24"/>
        </w:rPr>
        <w:t>champú</w:t>
      </w:r>
      <w:r w:rsidRPr="009B5756">
        <w:rPr>
          <w:rFonts w:ascii="Tahoma" w:hAnsi="Tahoma" w:cs="Tahoma"/>
          <w:sz w:val="22"/>
          <w:szCs w:val="24"/>
        </w:rPr>
        <w:t xml:space="preserve">, empecé a gritar y a correr, sentía demonios que me iban a colgar… pero </w:t>
      </w:r>
      <w:r w:rsidR="00B85489" w:rsidRPr="009B5756">
        <w:rPr>
          <w:rFonts w:ascii="Tahoma" w:hAnsi="Tahoma" w:cs="Tahoma"/>
          <w:sz w:val="22"/>
          <w:szCs w:val="24"/>
        </w:rPr>
        <w:t>volví</w:t>
      </w:r>
      <w:r w:rsidRPr="009B5756">
        <w:rPr>
          <w:rFonts w:ascii="Tahoma" w:hAnsi="Tahoma" w:cs="Tahoma"/>
          <w:sz w:val="22"/>
          <w:szCs w:val="24"/>
        </w:rPr>
        <w:t xml:space="preserve"> a andar de nuevo. Me tire de un segundo piso de cabezas contra el pavimento, se me pegaban abejorros al cuerpo. Me decían el muerto sobreviviente… desde ahí vivo aburrido con ganas de quitarme la </w:t>
      </w:r>
      <w:r w:rsidR="00691272" w:rsidRPr="009B5756">
        <w:rPr>
          <w:rFonts w:ascii="Tahoma" w:hAnsi="Tahoma" w:cs="Tahoma"/>
          <w:sz w:val="22"/>
          <w:szCs w:val="24"/>
        </w:rPr>
        <w:t>vida como del desespero…</w:t>
      </w:r>
      <w:r w:rsidRPr="009B5756">
        <w:rPr>
          <w:rFonts w:ascii="Tahoma" w:hAnsi="Tahoma" w:cs="Tahoma"/>
          <w:sz w:val="22"/>
          <w:szCs w:val="24"/>
        </w:rPr>
        <w:t>”</w:t>
      </w:r>
      <w:r w:rsidRPr="009B5756">
        <w:rPr>
          <w:rStyle w:val="Refdenotaalpie"/>
          <w:rFonts w:ascii="Tahoma" w:hAnsi="Tahoma" w:cs="Tahoma"/>
          <w:sz w:val="22"/>
          <w:szCs w:val="24"/>
        </w:rPr>
        <w:footnoteReference w:id="10"/>
      </w:r>
      <w:r w:rsidRPr="009B5756">
        <w:rPr>
          <w:rFonts w:ascii="Tahoma" w:hAnsi="Tahoma" w:cs="Tahoma"/>
          <w:sz w:val="22"/>
          <w:szCs w:val="24"/>
        </w:rPr>
        <w:t>.</w:t>
      </w:r>
    </w:p>
    <w:p w:rsidR="00B9440C" w:rsidRPr="00082B65" w:rsidRDefault="008C4B66" w:rsidP="002278AF">
      <w:pPr>
        <w:pStyle w:val="Sinespaciado"/>
        <w:spacing w:line="276" w:lineRule="auto"/>
        <w:jc w:val="both"/>
        <w:rPr>
          <w:rFonts w:ascii="Tahoma" w:hAnsi="Tahoma" w:cs="Tahoma"/>
          <w:sz w:val="22"/>
        </w:rPr>
      </w:pPr>
      <w:r w:rsidRPr="00082B65">
        <w:rPr>
          <w:rFonts w:ascii="Tahoma" w:hAnsi="Tahoma" w:cs="Tahoma"/>
          <w:sz w:val="22"/>
        </w:rPr>
        <w:t xml:space="preserve">  </w:t>
      </w:r>
    </w:p>
    <w:p w:rsidR="00B9440C" w:rsidRPr="009B5756" w:rsidRDefault="00B85489" w:rsidP="002278AF">
      <w:pPr>
        <w:pStyle w:val="Sinespaciado"/>
        <w:spacing w:line="276" w:lineRule="auto"/>
        <w:jc w:val="both"/>
        <w:rPr>
          <w:rFonts w:ascii="Tahoma" w:hAnsi="Tahoma" w:cs="Tahoma"/>
          <w:sz w:val="24"/>
        </w:rPr>
      </w:pPr>
      <w:r w:rsidRPr="009B5756">
        <w:rPr>
          <w:rFonts w:ascii="Tahoma" w:hAnsi="Tahoma" w:cs="Tahoma"/>
          <w:sz w:val="24"/>
        </w:rPr>
        <w:t xml:space="preserve">De lo antes expuesto, concluye la Sala que los medios de conocimiento habidos en el proceso son claros en demostrar que el Procesado </w:t>
      </w:r>
      <w:r w:rsidR="00185368">
        <w:rPr>
          <w:rFonts w:ascii="Tahoma" w:hAnsi="Tahoma" w:cs="Tahoma"/>
          <w:sz w:val="24"/>
        </w:rPr>
        <w:t>LFPP</w:t>
      </w:r>
      <w:r w:rsidRPr="009B5756">
        <w:rPr>
          <w:rFonts w:ascii="Tahoma" w:hAnsi="Tahoma" w:cs="Tahoma"/>
          <w:sz w:val="24"/>
        </w:rPr>
        <w:t xml:space="preserve"> no puede ser considerado como inimputable, debido a que cuando ocurrieron los hechos no padecía de episodios propios de la enfermedad trastorno afectivo bipolar que le fue diagnostica por los </w:t>
      </w:r>
      <w:r w:rsidRPr="009B5756">
        <w:rPr>
          <w:rFonts w:ascii="Tahoma" w:hAnsi="Tahoma" w:cs="Tahoma"/>
          <w:sz w:val="24"/>
        </w:rPr>
        <w:lastRenderedPageBreak/>
        <w:t>peritos psiquiatras</w:t>
      </w:r>
      <w:r w:rsidR="00A04C05" w:rsidRPr="009B5756">
        <w:rPr>
          <w:rFonts w:ascii="Tahoma" w:hAnsi="Tahoma" w:cs="Tahoma"/>
          <w:sz w:val="24"/>
        </w:rPr>
        <w:t xml:space="preserve"> fore</w:t>
      </w:r>
      <w:r w:rsidRPr="009B5756">
        <w:rPr>
          <w:rFonts w:ascii="Tahoma" w:hAnsi="Tahoma" w:cs="Tahoma"/>
          <w:sz w:val="24"/>
        </w:rPr>
        <w:t xml:space="preserve">nses, </w:t>
      </w:r>
      <w:r w:rsidR="00A04C05" w:rsidRPr="009B5756">
        <w:rPr>
          <w:rFonts w:ascii="Tahoma" w:hAnsi="Tahoma" w:cs="Tahoma"/>
          <w:sz w:val="24"/>
        </w:rPr>
        <w:t xml:space="preserve">y </w:t>
      </w:r>
      <w:r w:rsidRPr="009B5756">
        <w:rPr>
          <w:rFonts w:ascii="Tahoma" w:hAnsi="Tahoma" w:cs="Tahoma"/>
          <w:sz w:val="24"/>
        </w:rPr>
        <w:t>en consecuencia tenía</w:t>
      </w:r>
      <w:r w:rsidR="00A04C05" w:rsidRPr="009B5756">
        <w:rPr>
          <w:rFonts w:ascii="Tahoma" w:hAnsi="Tahoma" w:cs="Tahoma"/>
          <w:sz w:val="24"/>
        </w:rPr>
        <w:t xml:space="preserve"> la capacidad de comprender sobre la ilicitud de su proceder y de determinarse de acuerdo con esa comprensión</w:t>
      </w:r>
      <w:r w:rsidRPr="009B5756">
        <w:rPr>
          <w:rFonts w:ascii="Tahoma" w:hAnsi="Tahoma" w:cs="Tahoma"/>
          <w:sz w:val="24"/>
        </w:rPr>
        <w:t>.</w:t>
      </w:r>
    </w:p>
    <w:p w:rsidR="00A04C05" w:rsidRPr="00082B65" w:rsidRDefault="00A04C05" w:rsidP="002278AF">
      <w:pPr>
        <w:pStyle w:val="Sinespaciado"/>
        <w:spacing w:line="276" w:lineRule="auto"/>
        <w:jc w:val="both"/>
        <w:rPr>
          <w:rFonts w:ascii="Tahoma" w:hAnsi="Tahoma" w:cs="Tahoma"/>
          <w:sz w:val="22"/>
        </w:rPr>
      </w:pPr>
    </w:p>
    <w:p w:rsidR="00A04C05" w:rsidRPr="009B5756" w:rsidRDefault="00A04C05" w:rsidP="002278AF">
      <w:pPr>
        <w:pStyle w:val="Sinespaciado"/>
        <w:spacing w:line="276" w:lineRule="auto"/>
        <w:jc w:val="both"/>
        <w:rPr>
          <w:rFonts w:ascii="Tahoma" w:hAnsi="Tahoma" w:cs="Tahoma"/>
          <w:sz w:val="24"/>
        </w:rPr>
      </w:pPr>
      <w:r w:rsidRPr="009B5756">
        <w:rPr>
          <w:rFonts w:ascii="Tahoma" w:hAnsi="Tahoma" w:cs="Tahoma"/>
          <w:sz w:val="24"/>
        </w:rPr>
        <w:t xml:space="preserve">Pese </w:t>
      </w:r>
      <w:r w:rsidR="00C022CE" w:rsidRPr="009B5756">
        <w:rPr>
          <w:rFonts w:ascii="Tahoma" w:hAnsi="Tahoma" w:cs="Tahoma"/>
          <w:sz w:val="24"/>
        </w:rPr>
        <w:t>a lo anterior, la Sala exhortará</w:t>
      </w:r>
      <w:r w:rsidRPr="009B5756">
        <w:rPr>
          <w:rFonts w:ascii="Tahoma" w:hAnsi="Tahoma" w:cs="Tahoma"/>
          <w:sz w:val="24"/>
        </w:rPr>
        <w:t xml:space="preserve"> al Juzgado de Ejecución de Penas y medidas de seguridad que se le encomiende la vigilancia de las penas impuesta al Procesado </w:t>
      </w:r>
      <w:r w:rsidR="00185368">
        <w:rPr>
          <w:rFonts w:ascii="Tahoma" w:hAnsi="Tahoma" w:cs="Tahoma"/>
          <w:sz w:val="24"/>
        </w:rPr>
        <w:t>LFPP</w:t>
      </w:r>
      <w:r w:rsidRPr="009B5756">
        <w:rPr>
          <w:rFonts w:ascii="Tahoma" w:hAnsi="Tahoma" w:cs="Tahoma"/>
          <w:sz w:val="24"/>
        </w:rPr>
        <w:t xml:space="preserve">, para que de manera inmediata ordene que le sean practicados los correspondientes dictámenes medico legales psiquiátricos, a fin de determinar si se encuentra o no afectado por algún episodio de la enfermedad mental que lo aqueja, que implique un tratamiento que sea incompatible con la vida en reclusión penitenciaria, lo que a su vez incidiría para que la pena de prisión, acorde con las voces del articulo 68 C.P. </w:t>
      </w:r>
      <w:r w:rsidR="00D8182B" w:rsidRPr="009B5756">
        <w:rPr>
          <w:rFonts w:ascii="Tahoma" w:hAnsi="Tahoma" w:cs="Tahoma"/>
          <w:sz w:val="24"/>
        </w:rPr>
        <w:t>eventualmente pueda ser</w:t>
      </w:r>
      <w:r w:rsidRPr="009B5756">
        <w:rPr>
          <w:rFonts w:ascii="Tahoma" w:hAnsi="Tahoma" w:cs="Tahoma"/>
          <w:sz w:val="24"/>
        </w:rPr>
        <w:t xml:space="preserve"> sustituida por reclusión en un centro hospitalario. </w:t>
      </w:r>
    </w:p>
    <w:p w:rsidR="00A04C05" w:rsidRPr="00082B65" w:rsidRDefault="00A04C05" w:rsidP="006159D9">
      <w:pPr>
        <w:pStyle w:val="Sinespaciado"/>
        <w:spacing w:line="276" w:lineRule="auto"/>
        <w:jc w:val="both"/>
        <w:rPr>
          <w:rFonts w:ascii="Tahoma" w:hAnsi="Tahoma" w:cs="Tahoma"/>
          <w:sz w:val="22"/>
        </w:rPr>
      </w:pPr>
    </w:p>
    <w:p w:rsidR="00A04C05" w:rsidRPr="009B5756" w:rsidRDefault="00A04C05" w:rsidP="00691272">
      <w:pPr>
        <w:pStyle w:val="Sinespaciado"/>
        <w:jc w:val="both"/>
        <w:rPr>
          <w:rFonts w:ascii="Tahoma" w:hAnsi="Tahoma" w:cs="Tahoma"/>
          <w:b/>
          <w:sz w:val="24"/>
        </w:rPr>
      </w:pPr>
      <w:r w:rsidRPr="009B5756">
        <w:rPr>
          <w:rFonts w:ascii="Tahoma" w:hAnsi="Tahoma" w:cs="Tahoma"/>
          <w:b/>
          <w:sz w:val="24"/>
        </w:rPr>
        <w:t>- Los eventuales recursos a imponer.</w:t>
      </w:r>
    </w:p>
    <w:p w:rsidR="00B85489" w:rsidRPr="00082B65" w:rsidRDefault="00B85489" w:rsidP="00082B65">
      <w:pPr>
        <w:pStyle w:val="Sinespaciado"/>
        <w:spacing w:line="276" w:lineRule="auto"/>
        <w:jc w:val="both"/>
        <w:rPr>
          <w:rFonts w:ascii="Tahoma" w:hAnsi="Tahoma" w:cs="Tahoma"/>
          <w:sz w:val="22"/>
        </w:rPr>
      </w:pPr>
    </w:p>
    <w:p w:rsidR="00B9440C" w:rsidRPr="009B5756" w:rsidRDefault="00A04C05" w:rsidP="002278AF">
      <w:pPr>
        <w:pStyle w:val="Sinespaciado"/>
        <w:spacing w:line="276" w:lineRule="auto"/>
        <w:jc w:val="both"/>
        <w:rPr>
          <w:rFonts w:ascii="Tahoma" w:hAnsi="Tahoma" w:cs="Tahoma"/>
          <w:sz w:val="24"/>
        </w:rPr>
      </w:pPr>
      <w:r w:rsidRPr="009B5756">
        <w:rPr>
          <w:rFonts w:ascii="Tahoma" w:hAnsi="Tahoma" w:cs="Tahoma"/>
          <w:sz w:val="24"/>
        </w:rPr>
        <w:t xml:space="preserve">En lo </w:t>
      </w:r>
      <w:r w:rsidR="00B9440C" w:rsidRPr="009B5756">
        <w:rPr>
          <w:rFonts w:ascii="Tahoma" w:hAnsi="Tahoma" w:cs="Tahoma"/>
          <w:sz w:val="24"/>
        </w:rPr>
        <w:t xml:space="preserve">que tiene que ver con los recursos de los cuales seria susceptible esta sentencia de 2ª instancia, la Sala no puede desconocer que se está en presencia de la primera sentencia condenatoria, por lo que </w:t>
      </w:r>
      <w:r w:rsidR="00415F10" w:rsidRPr="009B5756">
        <w:rPr>
          <w:rFonts w:ascii="Tahoma" w:hAnsi="Tahoma" w:cs="Tahoma"/>
          <w:sz w:val="24"/>
        </w:rPr>
        <w:t xml:space="preserve">acorde con lo ordenado por la Corte Constitucional en las sentencias C-792 de 2014 y SU-215 de 2016, que regularon el principio de </w:t>
      </w:r>
      <w:r w:rsidR="00B9440C" w:rsidRPr="009B5756">
        <w:rPr>
          <w:rFonts w:ascii="Tahoma" w:hAnsi="Tahoma" w:cs="Tahoma"/>
          <w:sz w:val="24"/>
        </w:rPr>
        <w:t xml:space="preserve">la doble conformidad, </w:t>
      </w:r>
      <w:r w:rsidR="00415F10" w:rsidRPr="009B5756">
        <w:rPr>
          <w:rFonts w:ascii="Tahoma" w:hAnsi="Tahoma" w:cs="Tahoma"/>
          <w:sz w:val="24"/>
        </w:rPr>
        <w:t xml:space="preserve">válidamente se puede concluir que la Defensa podría interponer en contra del presente fallo el recurso de impugnación excepcional, el cual por ser una modalidad del recurso de apelación, se debe interponer y sustentar dentro de las mismas oportunidades establecidas para el recurso de alzada. </w:t>
      </w:r>
    </w:p>
    <w:p w:rsidR="00415F10" w:rsidRPr="00082B65" w:rsidRDefault="00415F10" w:rsidP="002278AF">
      <w:pPr>
        <w:pStyle w:val="Sinespaciado"/>
        <w:spacing w:line="276" w:lineRule="auto"/>
        <w:jc w:val="both"/>
        <w:rPr>
          <w:rFonts w:ascii="Tahoma" w:hAnsi="Tahoma" w:cs="Tahoma"/>
          <w:sz w:val="22"/>
        </w:rPr>
      </w:pPr>
    </w:p>
    <w:p w:rsidR="00415F10" w:rsidRPr="009B5756" w:rsidRDefault="00415F10" w:rsidP="002278AF">
      <w:pPr>
        <w:pStyle w:val="Sinespaciado"/>
        <w:spacing w:line="276" w:lineRule="auto"/>
        <w:jc w:val="both"/>
        <w:rPr>
          <w:rFonts w:ascii="Tahoma" w:hAnsi="Tahoma" w:cs="Tahoma"/>
          <w:sz w:val="24"/>
        </w:rPr>
      </w:pPr>
      <w:r w:rsidRPr="009B5756">
        <w:rPr>
          <w:rFonts w:ascii="Tahoma" w:hAnsi="Tahoma" w:cs="Tahoma"/>
          <w:sz w:val="24"/>
        </w:rPr>
        <w:t>De igual manera el presente fallo, en lo que atañe con los intereses de la Fiscalía, e</w:t>
      </w:r>
      <w:r w:rsidR="00C022CE" w:rsidRPr="009B5756">
        <w:rPr>
          <w:rFonts w:ascii="Tahoma" w:hAnsi="Tahoma" w:cs="Tahoma"/>
          <w:sz w:val="24"/>
        </w:rPr>
        <w:t>l Ministerio Pú</w:t>
      </w:r>
      <w:r w:rsidRPr="009B5756">
        <w:rPr>
          <w:rFonts w:ascii="Tahoma" w:hAnsi="Tahoma" w:cs="Tahoma"/>
          <w:sz w:val="24"/>
        </w:rPr>
        <w:t>blico y el represe</w:t>
      </w:r>
      <w:r w:rsidR="00C022CE" w:rsidRPr="009B5756">
        <w:rPr>
          <w:rFonts w:ascii="Tahoma" w:hAnsi="Tahoma" w:cs="Tahoma"/>
          <w:sz w:val="24"/>
        </w:rPr>
        <w:t>ntante de víctimas, también serí</w:t>
      </w:r>
      <w:r w:rsidRPr="009B5756">
        <w:rPr>
          <w:rFonts w:ascii="Tahoma" w:hAnsi="Tahoma" w:cs="Tahoma"/>
          <w:sz w:val="24"/>
        </w:rPr>
        <w:t>a susceptible del recurso de Casación.</w:t>
      </w:r>
    </w:p>
    <w:p w:rsidR="00415F10" w:rsidRPr="00082B65" w:rsidRDefault="00415F10" w:rsidP="00082B65">
      <w:pPr>
        <w:pStyle w:val="Sinespaciado"/>
        <w:spacing w:line="276" w:lineRule="auto"/>
        <w:jc w:val="both"/>
        <w:rPr>
          <w:rFonts w:ascii="Tahoma" w:hAnsi="Tahoma" w:cs="Tahoma"/>
          <w:sz w:val="22"/>
        </w:rPr>
      </w:pPr>
    </w:p>
    <w:p w:rsidR="00644261" w:rsidRPr="009B5756" w:rsidRDefault="00644261" w:rsidP="00644261">
      <w:pPr>
        <w:spacing w:after="0" w:line="276" w:lineRule="auto"/>
        <w:jc w:val="both"/>
        <w:rPr>
          <w:rFonts w:ascii="Tahoma" w:eastAsia="Times New Roman" w:hAnsi="Tahoma" w:cs="Tahoma"/>
          <w:szCs w:val="28"/>
          <w:lang w:eastAsia="es-ES"/>
        </w:rPr>
      </w:pPr>
      <w:r w:rsidRPr="009B5756">
        <w:rPr>
          <w:rFonts w:ascii="Tahoma" w:eastAsia="Times New Roman" w:hAnsi="Tahoma" w:cs="Tahoma"/>
          <w:szCs w:val="28"/>
          <w:lang w:eastAsia="es-ES"/>
        </w:rPr>
        <w:t>En mérito de todo lo antes expuesto, la Sala Penal de Decisión del Tribunal Superior del Distrito Judicial de Pereira, Administrando Justicia en nombre de la Republica y por Autoridad de la Ley,</w:t>
      </w:r>
    </w:p>
    <w:p w:rsidR="00644261" w:rsidRPr="00082B65" w:rsidRDefault="00644261" w:rsidP="000173D5">
      <w:pPr>
        <w:pStyle w:val="Sinespaciado"/>
        <w:spacing w:line="276" w:lineRule="auto"/>
        <w:jc w:val="both"/>
        <w:rPr>
          <w:rFonts w:ascii="Tahoma" w:hAnsi="Tahoma" w:cs="Tahoma"/>
          <w:sz w:val="22"/>
        </w:rPr>
      </w:pPr>
    </w:p>
    <w:p w:rsidR="00644261" w:rsidRPr="009B5756" w:rsidRDefault="00644261" w:rsidP="00691272">
      <w:pPr>
        <w:spacing w:after="0" w:line="240" w:lineRule="auto"/>
        <w:jc w:val="center"/>
        <w:rPr>
          <w:rFonts w:ascii="Tahoma" w:eastAsia="Times New Roman" w:hAnsi="Tahoma" w:cs="Tahoma"/>
          <w:b/>
          <w:bCs/>
          <w:szCs w:val="28"/>
          <w:lang w:eastAsia="es-ES"/>
        </w:rPr>
      </w:pPr>
      <w:r w:rsidRPr="009B5756">
        <w:rPr>
          <w:rFonts w:ascii="Tahoma" w:eastAsia="Times New Roman" w:hAnsi="Tahoma" w:cs="Tahoma"/>
          <w:b/>
          <w:bCs/>
          <w:szCs w:val="28"/>
          <w:lang w:eastAsia="es-ES"/>
        </w:rPr>
        <w:t>RESUELVE:</w:t>
      </w:r>
    </w:p>
    <w:p w:rsidR="00644261" w:rsidRPr="00082B65" w:rsidRDefault="00644261" w:rsidP="00082B65">
      <w:pPr>
        <w:pStyle w:val="Sinespaciado"/>
        <w:spacing w:line="276" w:lineRule="auto"/>
        <w:jc w:val="both"/>
        <w:rPr>
          <w:rFonts w:ascii="Tahoma" w:hAnsi="Tahoma" w:cs="Tahoma"/>
          <w:sz w:val="22"/>
        </w:rPr>
      </w:pPr>
    </w:p>
    <w:p w:rsidR="00644261" w:rsidRPr="009B5756" w:rsidRDefault="00644261" w:rsidP="00644261">
      <w:pPr>
        <w:spacing w:after="0" w:line="276" w:lineRule="auto"/>
        <w:jc w:val="both"/>
        <w:rPr>
          <w:rFonts w:ascii="Tahoma" w:hAnsi="Tahoma" w:cs="Tahoma"/>
          <w:szCs w:val="28"/>
        </w:rPr>
      </w:pPr>
      <w:r w:rsidRPr="009B5756">
        <w:rPr>
          <w:rFonts w:ascii="Tahoma" w:hAnsi="Tahoma" w:cs="Tahoma"/>
          <w:b/>
          <w:szCs w:val="28"/>
        </w:rPr>
        <w:t>PRIMERO:</w:t>
      </w:r>
      <w:r w:rsidRPr="009B5756">
        <w:rPr>
          <w:rFonts w:ascii="Tahoma" w:hAnsi="Tahoma" w:cs="Tahoma"/>
          <w:szCs w:val="28"/>
        </w:rPr>
        <w:t xml:space="preserve"> </w:t>
      </w:r>
      <w:r w:rsidRPr="009B5756">
        <w:rPr>
          <w:rFonts w:ascii="Tahoma" w:hAnsi="Tahoma" w:cs="Tahoma"/>
          <w:b/>
          <w:szCs w:val="28"/>
        </w:rPr>
        <w:t xml:space="preserve">REVOCAR </w:t>
      </w:r>
      <w:r w:rsidRPr="009B5756">
        <w:rPr>
          <w:rFonts w:ascii="Tahoma" w:hAnsi="Tahoma" w:cs="Tahoma"/>
          <w:szCs w:val="28"/>
        </w:rPr>
        <w:t xml:space="preserve">la sentencia proferida </w:t>
      </w:r>
      <w:r w:rsidR="00415F10" w:rsidRPr="009B5756">
        <w:rPr>
          <w:rFonts w:ascii="Tahoma" w:hAnsi="Tahoma" w:cs="Tahoma"/>
          <w:szCs w:val="28"/>
        </w:rPr>
        <w:t xml:space="preserve">por el Juzgado Único Promiscuo del Circuito de Quinchía, en las calendas del doce (12) de marzo de 2.015, mediante la cual se absolvió al Procesado </w:t>
      </w:r>
      <w:r w:rsidR="00185368">
        <w:rPr>
          <w:rFonts w:ascii="Tahoma" w:hAnsi="Tahoma" w:cs="Tahoma"/>
          <w:szCs w:val="28"/>
        </w:rPr>
        <w:t>LFPP</w:t>
      </w:r>
      <w:r w:rsidR="00415F10" w:rsidRPr="009B5756">
        <w:rPr>
          <w:rFonts w:ascii="Tahoma" w:hAnsi="Tahoma" w:cs="Tahoma"/>
          <w:szCs w:val="28"/>
        </w:rPr>
        <w:t xml:space="preserve"> de los cargos endilgados en su contra por parte del Ente Acusador,</w:t>
      </w:r>
      <w:r w:rsidR="00D8182B" w:rsidRPr="009B5756">
        <w:rPr>
          <w:rFonts w:ascii="Tahoma" w:hAnsi="Tahoma" w:cs="Tahoma"/>
          <w:szCs w:val="28"/>
        </w:rPr>
        <w:t xml:space="preserve"> </w:t>
      </w:r>
      <w:r w:rsidRPr="009B5756">
        <w:rPr>
          <w:rFonts w:ascii="Tahoma" w:hAnsi="Tahoma" w:cs="Tahoma"/>
          <w:szCs w:val="28"/>
        </w:rPr>
        <w:t xml:space="preserve">para en su lugar </w:t>
      </w:r>
      <w:r w:rsidR="00415F10" w:rsidRPr="009B5756">
        <w:rPr>
          <w:rFonts w:ascii="Tahoma" w:hAnsi="Tahoma" w:cs="Tahoma"/>
          <w:b/>
          <w:szCs w:val="28"/>
        </w:rPr>
        <w:t xml:space="preserve">DECLARAR LA RESPONSABILIDAD PENAL </w:t>
      </w:r>
      <w:r w:rsidR="00415F10" w:rsidRPr="009B5756">
        <w:rPr>
          <w:rFonts w:ascii="Tahoma" w:hAnsi="Tahoma" w:cs="Tahoma"/>
          <w:szCs w:val="28"/>
        </w:rPr>
        <w:t xml:space="preserve">del </w:t>
      </w:r>
      <w:r w:rsidRPr="009B5756">
        <w:rPr>
          <w:rFonts w:ascii="Tahoma" w:hAnsi="Tahoma" w:cs="Tahoma"/>
          <w:szCs w:val="28"/>
        </w:rPr>
        <w:t xml:space="preserve"> Procesado de marras </w:t>
      </w:r>
      <w:r w:rsidR="00415F10" w:rsidRPr="009B5756">
        <w:rPr>
          <w:rFonts w:ascii="Tahoma" w:hAnsi="Tahoma" w:cs="Tahoma"/>
          <w:szCs w:val="28"/>
        </w:rPr>
        <w:t>por incurrir en la comisión del delito de acceso carnal violento.</w:t>
      </w:r>
    </w:p>
    <w:p w:rsidR="00D8182B" w:rsidRPr="00082B65" w:rsidRDefault="00D8182B" w:rsidP="000173D5">
      <w:pPr>
        <w:pStyle w:val="Sinespaciado"/>
        <w:spacing w:line="276" w:lineRule="auto"/>
        <w:jc w:val="both"/>
        <w:rPr>
          <w:rFonts w:ascii="Tahoma" w:hAnsi="Tahoma" w:cs="Tahoma"/>
          <w:sz w:val="22"/>
        </w:rPr>
      </w:pPr>
    </w:p>
    <w:p w:rsidR="00D8182B" w:rsidRPr="009B5756" w:rsidRDefault="00D8182B" w:rsidP="00D8182B">
      <w:pPr>
        <w:spacing w:after="0" w:line="276" w:lineRule="auto"/>
        <w:jc w:val="both"/>
        <w:rPr>
          <w:rFonts w:ascii="Tahoma" w:hAnsi="Tahoma" w:cs="Tahoma"/>
          <w:szCs w:val="28"/>
        </w:rPr>
      </w:pPr>
      <w:r w:rsidRPr="009B5756">
        <w:rPr>
          <w:rFonts w:ascii="Tahoma" w:hAnsi="Tahoma" w:cs="Tahoma"/>
          <w:b/>
          <w:szCs w:val="28"/>
        </w:rPr>
        <w:t xml:space="preserve">SEGUNDO: </w:t>
      </w:r>
      <w:r w:rsidRPr="009B5756">
        <w:rPr>
          <w:rFonts w:ascii="Tahoma" w:hAnsi="Tahoma" w:cs="Tahoma"/>
          <w:szCs w:val="28"/>
        </w:rPr>
        <w:t xml:space="preserve">En consecuencia, se </w:t>
      </w:r>
      <w:r w:rsidRPr="009B5756">
        <w:rPr>
          <w:rFonts w:ascii="Tahoma" w:hAnsi="Tahoma" w:cs="Tahoma"/>
          <w:b/>
          <w:szCs w:val="28"/>
        </w:rPr>
        <w:t>CONDENARÁ</w:t>
      </w:r>
      <w:r w:rsidRPr="009B5756">
        <w:rPr>
          <w:rFonts w:ascii="Tahoma" w:hAnsi="Tahoma" w:cs="Tahoma"/>
          <w:szCs w:val="28"/>
        </w:rPr>
        <w:t xml:space="preserve"> al Procesado </w:t>
      </w:r>
      <w:r w:rsidR="00185368">
        <w:rPr>
          <w:rFonts w:ascii="Tahoma" w:hAnsi="Tahoma" w:cs="Tahoma"/>
          <w:szCs w:val="28"/>
        </w:rPr>
        <w:t>LFPP</w:t>
      </w:r>
      <w:r w:rsidRPr="009B5756">
        <w:rPr>
          <w:rFonts w:ascii="Tahoma" w:hAnsi="Tahoma" w:cs="Tahoma"/>
          <w:szCs w:val="28"/>
        </w:rPr>
        <w:t xml:space="preserve"> a purgar una pena de 12 años y 6 meses de prisión, así como a la pena accesoria de inhabilitación para el ejercicio de derecho y funciones públicas por un término similar al de la pena de prisión.</w:t>
      </w:r>
    </w:p>
    <w:p w:rsidR="00D8182B" w:rsidRPr="00082B65" w:rsidRDefault="00D8182B" w:rsidP="000173D5">
      <w:pPr>
        <w:pStyle w:val="Sinespaciado"/>
        <w:spacing w:line="276" w:lineRule="auto"/>
        <w:jc w:val="both"/>
        <w:rPr>
          <w:rFonts w:ascii="Tahoma" w:hAnsi="Tahoma" w:cs="Tahoma"/>
          <w:sz w:val="22"/>
        </w:rPr>
      </w:pPr>
    </w:p>
    <w:p w:rsidR="00D8182B" w:rsidRPr="009B5756" w:rsidRDefault="00D8182B" w:rsidP="00D8182B">
      <w:pPr>
        <w:spacing w:after="0" w:line="276" w:lineRule="auto"/>
        <w:jc w:val="both"/>
        <w:rPr>
          <w:rFonts w:ascii="Tahoma" w:hAnsi="Tahoma" w:cs="Tahoma"/>
          <w:szCs w:val="28"/>
        </w:rPr>
      </w:pPr>
      <w:r w:rsidRPr="009B5756">
        <w:rPr>
          <w:rFonts w:ascii="Tahoma" w:hAnsi="Tahoma" w:cs="Tahoma"/>
          <w:b/>
          <w:szCs w:val="28"/>
        </w:rPr>
        <w:t>TERCERO:</w:t>
      </w:r>
      <w:r w:rsidRPr="009B5756">
        <w:rPr>
          <w:rFonts w:ascii="Tahoma" w:hAnsi="Tahoma" w:cs="Tahoma"/>
          <w:szCs w:val="28"/>
        </w:rPr>
        <w:t xml:space="preserve"> </w:t>
      </w:r>
      <w:r w:rsidRPr="009B5756">
        <w:rPr>
          <w:rFonts w:ascii="Tahoma" w:hAnsi="Tahoma" w:cs="Tahoma"/>
          <w:b/>
          <w:szCs w:val="28"/>
        </w:rPr>
        <w:t>NO RECONOCERLE</w:t>
      </w:r>
      <w:r w:rsidRPr="009B5756">
        <w:rPr>
          <w:rFonts w:ascii="Tahoma" w:hAnsi="Tahoma" w:cs="Tahoma"/>
          <w:szCs w:val="28"/>
        </w:rPr>
        <w:t xml:space="preserve"> al Procesado </w:t>
      </w:r>
      <w:r w:rsidR="00185368">
        <w:rPr>
          <w:rFonts w:ascii="Tahoma" w:hAnsi="Tahoma" w:cs="Tahoma"/>
          <w:szCs w:val="28"/>
        </w:rPr>
        <w:t>LFPP</w:t>
      </w:r>
      <w:r w:rsidRPr="009B5756">
        <w:rPr>
          <w:rFonts w:ascii="Tahoma" w:hAnsi="Tahoma" w:cs="Tahoma"/>
          <w:szCs w:val="28"/>
        </w:rPr>
        <w:t xml:space="preserve"> el disfrute del subrogado penal de la suspensión condicional de la ejecución pena ni la pena sustitutiva de la prisión domiciliaria. </w:t>
      </w:r>
    </w:p>
    <w:p w:rsidR="00D8182B" w:rsidRPr="00082B65" w:rsidRDefault="00D8182B" w:rsidP="000173D5">
      <w:pPr>
        <w:pStyle w:val="Sinespaciado"/>
        <w:spacing w:line="276" w:lineRule="auto"/>
        <w:jc w:val="both"/>
        <w:rPr>
          <w:rFonts w:ascii="Tahoma" w:hAnsi="Tahoma" w:cs="Tahoma"/>
          <w:sz w:val="22"/>
        </w:rPr>
      </w:pPr>
    </w:p>
    <w:p w:rsidR="00D8182B" w:rsidRPr="009B5756" w:rsidRDefault="00D8182B" w:rsidP="00D8182B">
      <w:pPr>
        <w:spacing w:after="0" w:line="276" w:lineRule="auto"/>
        <w:jc w:val="both"/>
        <w:rPr>
          <w:rFonts w:ascii="Tahoma" w:hAnsi="Tahoma" w:cs="Tahoma"/>
          <w:szCs w:val="28"/>
        </w:rPr>
      </w:pPr>
      <w:r w:rsidRPr="009B5756">
        <w:rPr>
          <w:rFonts w:ascii="Tahoma" w:hAnsi="Tahoma" w:cs="Tahoma"/>
          <w:b/>
          <w:szCs w:val="28"/>
        </w:rPr>
        <w:t>CUARTO:</w:t>
      </w:r>
      <w:r w:rsidRPr="009B5756">
        <w:rPr>
          <w:rFonts w:ascii="Tahoma" w:hAnsi="Tahoma" w:cs="Tahoma"/>
          <w:szCs w:val="28"/>
        </w:rPr>
        <w:t xml:space="preserve"> </w:t>
      </w:r>
      <w:r w:rsidRPr="009B5756">
        <w:rPr>
          <w:rFonts w:ascii="Tahoma" w:hAnsi="Tahoma" w:cs="Tahoma"/>
          <w:b/>
          <w:szCs w:val="28"/>
        </w:rPr>
        <w:t xml:space="preserve">LIBRAR </w:t>
      </w:r>
      <w:r w:rsidRPr="009B5756">
        <w:rPr>
          <w:rFonts w:ascii="Tahoma" w:hAnsi="Tahoma" w:cs="Tahoma"/>
          <w:szCs w:val="28"/>
        </w:rPr>
        <w:t>en contra del</w:t>
      </w:r>
      <w:r w:rsidRPr="009B5756">
        <w:rPr>
          <w:rFonts w:ascii="Tahoma" w:hAnsi="Tahoma" w:cs="Tahoma"/>
          <w:b/>
          <w:szCs w:val="28"/>
        </w:rPr>
        <w:t xml:space="preserve"> </w:t>
      </w:r>
      <w:r w:rsidRPr="009B5756">
        <w:rPr>
          <w:rFonts w:ascii="Tahoma" w:hAnsi="Tahoma" w:cs="Tahoma"/>
          <w:szCs w:val="28"/>
        </w:rPr>
        <w:t xml:space="preserve">Procesado </w:t>
      </w:r>
      <w:r w:rsidR="00185368">
        <w:rPr>
          <w:rFonts w:ascii="Tahoma" w:hAnsi="Tahoma" w:cs="Tahoma"/>
          <w:szCs w:val="28"/>
        </w:rPr>
        <w:t>LFPP</w:t>
      </w:r>
      <w:r w:rsidRPr="009B5756">
        <w:rPr>
          <w:rFonts w:ascii="Tahoma" w:hAnsi="Tahoma" w:cs="Tahoma"/>
          <w:szCs w:val="28"/>
        </w:rPr>
        <w:t xml:space="preserve"> las correspondientes ordenes de captura, a fin que se haga efectiva la pena de prisión que le fue impuesta en el presente fallo de 2ª instancia.</w:t>
      </w:r>
    </w:p>
    <w:p w:rsidR="00644261" w:rsidRPr="00082B65" w:rsidRDefault="00644261" w:rsidP="000173D5">
      <w:pPr>
        <w:pStyle w:val="Sinespaciado"/>
        <w:spacing w:line="276" w:lineRule="auto"/>
        <w:jc w:val="both"/>
        <w:rPr>
          <w:rFonts w:ascii="Tahoma" w:hAnsi="Tahoma" w:cs="Tahoma"/>
          <w:sz w:val="22"/>
        </w:rPr>
      </w:pPr>
    </w:p>
    <w:p w:rsidR="00D8182B" w:rsidRDefault="00D8182B" w:rsidP="00644261">
      <w:pPr>
        <w:spacing w:after="0" w:line="276" w:lineRule="auto"/>
        <w:jc w:val="both"/>
        <w:rPr>
          <w:rFonts w:ascii="Tahoma" w:eastAsia="Times New Roman" w:hAnsi="Tahoma" w:cs="Tahoma"/>
          <w:szCs w:val="28"/>
          <w:lang w:eastAsia="es-ES"/>
        </w:rPr>
      </w:pPr>
      <w:r w:rsidRPr="009B5756">
        <w:rPr>
          <w:rFonts w:ascii="Tahoma" w:eastAsia="Times New Roman" w:hAnsi="Tahoma" w:cs="Tahoma"/>
          <w:b/>
          <w:szCs w:val="28"/>
          <w:lang w:eastAsia="es-ES"/>
        </w:rPr>
        <w:t>SEXTO:</w:t>
      </w:r>
      <w:r w:rsidR="00644261" w:rsidRPr="009B5756">
        <w:rPr>
          <w:rFonts w:ascii="Tahoma" w:eastAsia="Times New Roman" w:hAnsi="Tahoma" w:cs="Tahoma"/>
          <w:b/>
          <w:szCs w:val="28"/>
          <w:lang w:eastAsia="es-ES"/>
        </w:rPr>
        <w:t xml:space="preserve"> </w:t>
      </w:r>
      <w:r w:rsidRPr="009B5756">
        <w:rPr>
          <w:rFonts w:ascii="Tahoma" w:eastAsia="Times New Roman" w:hAnsi="Tahoma" w:cs="Tahoma"/>
          <w:b/>
          <w:szCs w:val="28"/>
          <w:lang w:eastAsia="es-ES"/>
        </w:rPr>
        <w:t xml:space="preserve">EXHORTAR </w:t>
      </w:r>
      <w:r w:rsidRPr="009B5756">
        <w:rPr>
          <w:rFonts w:ascii="Tahoma" w:eastAsia="Times New Roman" w:hAnsi="Tahoma" w:cs="Tahoma"/>
          <w:szCs w:val="28"/>
          <w:lang w:eastAsia="es-ES"/>
        </w:rPr>
        <w:t xml:space="preserve">al Juzgado de Ejecución de Penas y medidas de seguridad que se le encomiende la vigilancia de las penas impuesta al Procesado </w:t>
      </w:r>
      <w:r w:rsidR="00185368">
        <w:rPr>
          <w:rFonts w:ascii="Tahoma" w:eastAsia="Times New Roman" w:hAnsi="Tahoma" w:cs="Tahoma"/>
          <w:szCs w:val="28"/>
          <w:lang w:eastAsia="es-ES"/>
        </w:rPr>
        <w:t>LFPP</w:t>
      </w:r>
      <w:r w:rsidRPr="009B5756">
        <w:rPr>
          <w:rFonts w:ascii="Tahoma" w:eastAsia="Times New Roman" w:hAnsi="Tahoma" w:cs="Tahoma"/>
          <w:szCs w:val="28"/>
          <w:lang w:eastAsia="es-ES"/>
        </w:rPr>
        <w:t xml:space="preserve">, para que de manera inmediata ordene que le sean practicados los correspondientes dictámenes medico legales psiquiátricos, a fin de determinar si se encuentra o no afectado por algún episodio de la enfermedad mental que lo aqueja, que implique que la pena de prisión </w:t>
      </w:r>
      <w:r w:rsidR="00F728C1" w:rsidRPr="009B5756">
        <w:rPr>
          <w:rFonts w:ascii="Tahoma" w:eastAsia="Times New Roman" w:hAnsi="Tahoma" w:cs="Tahoma"/>
          <w:szCs w:val="28"/>
          <w:lang w:eastAsia="es-ES"/>
        </w:rPr>
        <w:t xml:space="preserve">pueda ser </w:t>
      </w:r>
      <w:r w:rsidRPr="009B5756">
        <w:rPr>
          <w:rFonts w:ascii="Tahoma" w:eastAsia="Times New Roman" w:hAnsi="Tahoma" w:cs="Tahoma"/>
          <w:szCs w:val="28"/>
          <w:lang w:eastAsia="es-ES"/>
        </w:rPr>
        <w:t>sustituida por reclusión en un centro hospitalario.</w:t>
      </w:r>
    </w:p>
    <w:p w:rsidR="000173D5" w:rsidRPr="00082B65" w:rsidRDefault="000173D5" w:rsidP="00082B65">
      <w:pPr>
        <w:pStyle w:val="Sinespaciado"/>
        <w:spacing w:line="276" w:lineRule="auto"/>
        <w:jc w:val="both"/>
        <w:rPr>
          <w:rFonts w:ascii="Tahoma" w:hAnsi="Tahoma" w:cs="Tahoma"/>
          <w:sz w:val="22"/>
        </w:rPr>
      </w:pPr>
    </w:p>
    <w:p w:rsidR="00644261" w:rsidRPr="009B5756" w:rsidRDefault="00D8182B" w:rsidP="00644261">
      <w:pPr>
        <w:spacing w:after="0" w:line="276" w:lineRule="auto"/>
        <w:jc w:val="both"/>
        <w:rPr>
          <w:rFonts w:ascii="Tahoma" w:eastAsia="Times New Roman" w:hAnsi="Tahoma" w:cs="Tahoma"/>
          <w:szCs w:val="28"/>
          <w:lang w:eastAsia="es-ES"/>
        </w:rPr>
      </w:pPr>
      <w:r w:rsidRPr="009B5756">
        <w:rPr>
          <w:rFonts w:ascii="Tahoma" w:eastAsia="Times New Roman" w:hAnsi="Tahoma" w:cs="Tahoma"/>
          <w:b/>
          <w:szCs w:val="28"/>
          <w:lang w:eastAsia="es-ES"/>
        </w:rPr>
        <w:t xml:space="preserve">SEPTIMO: </w:t>
      </w:r>
      <w:r w:rsidR="00644261" w:rsidRPr="009B5756">
        <w:rPr>
          <w:rFonts w:ascii="Tahoma" w:eastAsia="Times New Roman" w:hAnsi="Tahoma" w:cs="Tahoma"/>
          <w:szCs w:val="28"/>
          <w:lang w:eastAsia="es-ES"/>
        </w:rPr>
        <w:t>Declarar que en contra de la presente sentencia de 2ª Instancia procede</w:t>
      </w:r>
      <w:r w:rsidRPr="009B5756">
        <w:rPr>
          <w:rFonts w:ascii="Tahoma" w:eastAsia="Times New Roman" w:hAnsi="Tahoma" w:cs="Tahoma"/>
          <w:szCs w:val="28"/>
          <w:lang w:eastAsia="es-ES"/>
        </w:rPr>
        <w:t>n</w:t>
      </w:r>
      <w:r w:rsidR="00644261" w:rsidRPr="009B5756">
        <w:rPr>
          <w:rFonts w:ascii="Tahoma" w:eastAsia="Times New Roman" w:hAnsi="Tahoma" w:cs="Tahoma"/>
          <w:szCs w:val="28"/>
          <w:lang w:eastAsia="es-ES"/>
        </w:rPr>
        <w:t xml:space="preserve"> </w:t>
      </w:r>
      <w:r w:rsidRPr="009B5756">
        <w:rPr>
          <w:rFonts w:ascii="Tahoma" w:eastAsia="Times New Roman" w:hAnsi="Tahoma" w:cs="Tahoma"/>
          <w:szCs w:val="28"/>
          <w:lang w:eastAsia="es-ES"/>
        </w:rPr>
        <w:t>los</w:t>
      </w:r>
      <w:r w:rsidR="00644261" w:rsidRPr="009B5756">
        <w:rPr>
          <w:rFonts w:ascii="Tahoma" w:eastAsia="Times New Roman" w:hAnsi="Tahoma" w:cs="Tahoma"/>
          <w:szCs w:val="28"/>
          <w:lang w:eastAsia="es-ES"/>
        </w:rPr>
        <w:t xml:space="preserve"> recurso</w:t>
      </w:r>
      <w:r w:rsidRPr="009B5756">
        <w:rPr>
          <w:rFonts w:ascii="Tahoma" w:eastAsia="Times New Roman" w:hAnsi="Tahoma" w:cs="Tahoma"/>
          <w:szCs w:val="28"/>
          <w:lang w:eastAsia="es-ES"/>
        </w:rPr>
        <w:t>s</w:t>
      </w:r>
      <w:r w:rsidR="00644261" w:rsidRPr="009B5756">
        <w:rPr>
          <w:rFonts w:ascii="Tahoma" w:eastAsia="Times New Roman" w:hAnsi="Tahoma" w:cs="Tahoma"/>
          <w:szCs w:val="28"/>
          <w:lang w:eastAsia="es-ES"/>
        </w:rPr>
        <w:t xml:space="preserve"> de casación</w:t>
      </w:r>
      <w:r w:rsidRPr="009B5756">
        <w:rPr>
          <w:rFonts w:ascii="Tahoma" w:eastAsia="Times New Roman" w:hAnsi="Tahoma" w:cs="Tahoma"/>
          <w:szCs w:val="28"/>
          <w:lang w:eastAsia="es-ES"/>
        </w:rPr>
        <w:t xml:space="preserve"> y de impugnación excepcional</w:t>
      </w:r>
      <w:r w:rsidR="00644261" w:rsidRPr="009B5756">
        <w:rPr>
          <w:rFonts w:ascii="Tahoma" w:eastAsia="Times New Roman" w:hAnsi="Tahoma" w:cs="Tahoma"/>
          <w:szCs w:val="28"/>
          <w:lang w:eastAsia="es-ES"/>
        </w:rPr>
        <w:t xml:space="preserve">, </w:t>
      </w:r>
      <w:r w:rsidRPr="009B5756">
        <w:rPr>
          <w:rFonts w:ascii="Tahoma" w:eastAsia="Times New Roman" w:hAnsi="Tahoma" w:cs="Tahoma"/>
          <w:szCs w:val="28"/>
          <w:lang w:eastAsia="es-ES"/>
        </w:rPr>
        <w:t>los</w:t>
      </w:r>
      <w:r w:rsidR="00644261" w:rsidRPr="009B5756">
        <w:rPr>
          <w:rFonts w:ascii="Tahoma" w:eastAsia="Times New Roman" w:hAnsi="Tahoma" w:cs="Tahoma"/>
          <w:szCs w:val="28"/>
          <w:lang w:eastAsia="es-ES"/>
        </w:rPr>
        <w:t xml:space="preserve"> cual</w:t>
      </w:r>
      <w:r w:rsidRPr="009B5756">
        <w:rPr>
          <w:rFonts w:ascii="Tahoma" w:eastAsia="Times New Roman" w:hAnsi="Tahoma" w:cs="Tahoma"/>
          <w:szCs w:val="28"/>
          <w:lang w:eastAsia="es-ES"/>
        </w:rPr>
        <w:t>es</w:t>
      </w:r>
      <w:r w:rsidR="00644261" w:rsidRPr="009B5756">
        <w:rPr>
          <w:rFonts w:ascii="Tahoma" w:eastAsia="Times New Roman" w:hAnsi="Tahoma" w:cs="Tahoma"/>
          <w:szCs w:val="28"/>
          <w:lang w:eastAsia="es-ES"/>
        </w:rPr>
        <w:t xml:space="preserve"> deberá</w:t>
      </w:r>
      <w:r w:rsidRPr="009B5756">
        <w:rPr>
          <w:rFonts w:ascii="Tahoma" w:eastAsia="Times New Roman" w:hAnsi="Tahoma" w:cs="Tahoma"/>
          <w:szCs w:val="28"/>
          <w:lang w:eastAsia="es-ES"/>
        </w:rPr>
        <w:t>n</w:t>
      </w:r>
      <w:r w:rsidR="00644261" w:rsidRPr="009B5756">
        <w:rPr>
          <w:rFonts w:ascii="Tahoma" w:eastAsia="Times New Roman" w:hAnsi="Tahoma" w:cs="Tahoma"/>
          <w:szCs w:val="28"/>
          <w:lang w:eastAsia="es-ES"/>
        </w:rPr>
        <w:t xml:space="preserve"> ser interpuesto</w:t>
      </w:r>
      <w:r w:rsidRPr="009B5756">
        <w:rPr>
          <w:rFonts w:ascii="Tahoma" w:eastAsia="Times New Roman" w:hAnsi="Tahoma" w:cs="Tahoma"/>
          <w:szCs w:val="28"/>
          <w:lang w:eastAsia="es-ES"/>
        </w:rPr>
        <w:t>s</w:t>
      </w:r>
      <w:r w:rsidR="00644261" w:rsidRPr="009B5756">
        <w:rPr>
          <w:rFonts w:ascii="Tahoma" w:eastAsia="Times New Roman" w:hAnsi="Tahoma" w:cs="Tahoma"/>
          <w:szCs w:val="28"/>
          <w:lang w:eastAsia="es-ES"/>
        </w:rPr>
        <w:t xml:space="preserve"> y sustentado</w:t>
      </w:r>
      <w:r w:rsidRPr="009B5756">
        <w:rPr>
          <w:rFonts w:ascii="Tahoma" w:eastAsia="Times New Roman" w:hAnsi="Tahoma" w:cs="Tahoma"/>
          <w:szCs w:val="28"/>
          <w:lang w:eastAsia="es-ES"/>
        </w:rPr>
        <w:t>s</w:t>
      </w:r>
      <w:r w:rsidR="00644261" w:rsidRPr="009B5756">
        <w:rPr>
          <w:rFonts w:ascii="Tahoma" w:eastAsia="Times New Roman" w:hAnsi="Tahoma" w:cs="Tahoma"/>
          <w:szCs w:val="28"/>
          <w:lang w:eastAsia="es-ES"/>
        </w:rPr>
        <w:t xml:space="preserve"> dentro de las oportunidades de ley.</w:t>
      </w:r>
    </w:p>
    <w:p w:rsidR="00644261" w:rsidRPr="00082B65" w:rsidRDefault="00644261" w:rsidP="000173D5">
      <w:pPr>
        <w:pStyle w:val="Sinespaciado"/>
        <w:spacing w:line="276" w:lineRule="auto"/>
        <w:jc w:val="both"/>
        <w:rPr>
          <w:rFonts w:ascii="Tahoma" w:hAnsi="Tahoma" w:cs="Tahoma"/>
          <w:sz w:val="22"/>
        </w:rPr>
      </w:pPr>
    </w:p>
    <w:p w:rsidR="00644261" w:rsidRPr="009B5756" w:rsidRDefault="00644261" w:rsidP="00644261">
      <w:pPr>
        <w:spacing w:after="0" w:line="276" w:lineRule="auto"/>
        <w:jc w:val="center"/>
        <w:rPr>
          <w:rFonts w:ascii="Tahoma" w:eastAsia="Times New Roman" w:hAnsi="Tahoma" w:cs="Tahoma"/>
          <w:b/>
          <w:bCs/>
          <w:szCs w:val="28"/>
        </w:rPr>
      </w:pPr>
      <w:r w:rsidRPr="009B5756">
        <w:rPr>
          <w:rFonts w:ascii="Tahoma" w:eastAsia="Times New Roman" w:hAnsi="Tahoma" w:cs="Tahoma"/>
          <w:b/>
          <w:bCs/>
          <w:szCs w:val="28"/>
        </w:rPr>
        <w:t>NOTIFÍQUESE Y CÚMPLASE:</w:t>
      </w:r>
    </w:p>
    <w:p w:rsidR="00644261" w:rsidRPr="00082B65" w:rsidRDefault="00644261" w:rsidP="00082B65">
      <w:pPr>
        <w:pStyle w:val="Sinespaciado"/>
        <w:spacing w:line="276" w:lineRule="auto"/>
        <w:jc w:val="both"/>
        <w:rPr>
          <w:rFonts w:ascii="Tahoma" w:hAnsi="Tahoma" w:cs="Tahoma"/>
          <w:sz w:val="22"/>
        </w:rPr>
      </w:pPr>
    </w:p>
    <w:p w:rsidR="00644261" w:rsidRPr="00082B65" w:rsidRDefault="00644261" w:rsidP="00082B65">
      <w:pPr>
        <w:pStyle w:val="Sinespaciado"/>
        <w:spacing w:line="276" w:lineRule="auto"/>
        <w:jc w:val="both"/>
        <w:rPr>
          <w:rFonts w:ascii="Tahoma" w:hAnsi="Tahoma" w:cs="Tahoma"/>
          <w:sz w:val="22"/>
        </w:rPr>
      </w:pPr>
    </w:p>
    <w:p w:rsidR="00820E94" w:rsidRPr="00082B65" w:rsidRDefault="00820E94" w:rsidP="00082B65">
      <w:pPr>
        <w:pStyle w:val="Sinespaciado"/>
        <w:spacing w:line="276" w:lineRule="auto"/>
        <w:jc w:val="both"/>
        <w:rPr>
          <w:rFonts w:ascii="Tahoma" w:hAnsi="Tahoma" w:cs="Tahoma"/>
          <w:sz w:val="22"/>
        </w:rPr>
      </w:pPr>
    </w:p>
    <w:p w:rsidR="00820E94" w:rsidRPr="00082B65" w:rsidRDefault="00820E94" w:rsidP="00082B65">
      <w:pPr>
        <w:pStyle w:val="Sinespaciado"/>
        <w:spacing w:line="276" w:lineRule="auto"/>
        <w:jc w:val="both"/>
        <w:rPr>
          <w:rFonts w:ascii="Tahoma" w:hAnsi="Tahoma" w:cs="Tahoma"/>
          <w:sz w:val="22"/>
        </w:rPr>
      </w:pPr>
    </w:p>
    <w:p w:rsidR="00820E94" w:rsidRPr="00082B65" w:rsidRDefault="00820E94" w:rsidP="00082B65">
      <w:pPr>
        <w:pStyle w:val="Sinespaciado"/>
        <w:spacing w:line="276" w:lineRule="auto"/>
        <w:jc w:val="both"/>
        <w:rPr>
          <w:rFonts w:ascii="Tahoma" w:hAnsi="Tahoma" w:cs="Tahoma"/>
          <w:sz w:val="22"/>
        </w:rPr>
      </w:pPr>
    </w:p>
    <w:p w:rsidR="00644261" w:rsidRPr="009B5756" w:rsidRDefault="00644261" w:rsidP="00820E94">
      <w:pPr>
        <w:spacing w:after="0" w:line="240" w:lineRule="auto"/>
        <w:jc w:val="center"/>
        <w:rPr>
          <w:rFonts w:ascii="Tahoma" w:eastAsia="Times New Roman" w:hAnsi="Tahoma" w:cs="Tahoma"/>
          <w:b/>
          <w:bCs/>
          <w:szCs w:val="28"/>
        </w:rPr>
      </w:pPr>
      <w:r w:rsidRPr="009B5756">
        <w:rPr>
          <w:rFonts w:ascii="Tahoma" w:eastAsia="Times New Roman" w:hAnsi="Tahoma" w:cs="Tahoma"/>
          <w:b/>
          <w:bCs/>
          <w:szCs w:val="28"/>
        </w:rPr>
        <w:t>MANUEL YARZAGARAY BANDERA</w:t>
      </w:r>
    </w:p>
    <w:p w:rsidR="00644261" w:rsidRPr="009B5756" w:rsidRDefault="00644261" w:rsidP="00820E94">
      <w:pPr>
        <w:spacing w:after="0" w:line="240" w:lineRule="auto"/>
        <w:jc w:val="center"/>
        <w:rPr>
          <w:rFonts w:ascii="Tahoma" w:eastAsia="Times New Roman" w:hAnsi="Tahoma" w:cs="Tahoma"/>
          <w:szCs w:val="28"/>
        </w:rPr>
      </w:pPr>
      <w:r w:rsidRPr="009B5756">
        <w:rPr>
          <w:rFonts w:ascii="Tahoma" w:eastAsia="Times New Roman" w:hAnsi="Tahoma" w:cs="Tahoma"/>
          <w:szCs w:val="28"/>
        </w:rPr>
        <w:t>Magistrado</w:t>
      </w:r>
    </w:p>
    <w:p w:rsidR="00644261" w:rsidRPr="00082B65" w:rsidRDefault="00644261" w:rsidP="00082B65">
      <w:pPr>
        <w:pStyle w:val="Sinespaciado"/>
        <w:spacing w:line="276" w:lineRule="auto"/>
        <w:jc w:val="both"/>
        <w:rPr>
          <w:rFonts w:ascii="Tahoma" w:hAnsi="Tahoma" w:cs="Tahoma"/>
          <w:sz w:val="22"/>
        </w:rPr>
      </w:pPr>
    </w:p>
    <w:p w:rsidR="00644261" w:rsidRPr="00082B65" w:rsidRDefault="00644261" w:rsidP="00082B65">
      <w:pPr>
        <w:pStyle w:val="Sinespaciado"/>
        <w:spacing w:line="276" w:lineRule="auto"/>
        <w:jc w:val="both"/>
        <w:rPr>
          <w:rFonts w:ascii="Tahoma" w:hAnsi="Tahoma" w:cs="Tahoma"/>
          <w:sz w:val="22"/>
        </w:rPr>
      </w:pPr>
    </w:p>
    <w:p w:rsidR="00644261" w:rsidRPr="00082B65" w:rsidRDefault="00644261" w:rsidP="00082B65">
      <w:pPr>
        <w:pStyle w:val="Sinespaciado"/>
        <w:spacing w:line="276" w:lineRule="auto"/>
        <w:jc w:val="both"/>
        <w:rPr>
          <w:rFonts w:ascii="Tahoma" w:hAnsi="Tahoma" w:cs="Tahoma"/>
          <w:sz w:val="22"/>
        </w:rPr>
      </w:pPr>
    </w:p>
    <w:p w:rsidR="00820E94" w:rsidRPr="00082B65" w:rsidRDefault="00820E94" w:rsidP="00082B65">
      <w:pPr>
        <w:pStyle w:val="Sinespaciado"/>
        <w:spacing w:line="276" w:lineRule="auto"/>
        <w:jc w:val="both"/>
        <w:rPr>
          <w:rFonts w:ascii="Tahoma" w:hAnsi="Tahoma" w:cs="Tahoma"/>
          <w:sz w:val="22"/>
        </w:rPr>
      </w:pPr>
    </w:p>
    <w:p w:rsidR="00644261" w:rsidRPr="00082B65" w:rsidRDefault="00644261" w:rsidP="00082B65">
      <w:pPr>
        <w:pStyle w:val="Sinespaciado"/>
        <w:spacing w:line="276" w:lineRule="auto"/>
        <w:jc w:val="both"/>
        <w:rPr>
          <w:rFonts w:ascii="Tahoma" w:hAnsi="Tahoma" w:cs="Tahoma"/>
          <w:sz w:val="22"/>
        </w:rPr>
      </w:pPr>
    </w:p>
    <w:p w:rsidR="00644261" w:rsidRPr="009B5756" w:rsidRDefault="00644261" w:rsidP="00820E94">
      <w:pPr>
        <w:spacing w:after="0" w:line="240" w:lineRule="auto"/>
        <w:jc w:val="center"/>
        <w:rPr>
          <w:rFonts w:ascii="Tahoma" w:eastAsia="Times New Roman" w:hAnsi="Tahoma" w:cs="Tahoma"/>
          <w:b/>
          <w:bCs/>
          <w:szCs w:val="28"/>
          <w:lang w:eastAsia="es-ES"/>
        </w:rPr>
      </w:pPr>
      <w:r w:rsidRPr="009B5756">
        <w:rPr>
          <w:rFonts w:ascii="Tahoma" w:eastAsia="Times New Roman" w:hAnsi="Tahoma" w:cs="Tahoma"/>
          <w:b/>
          <w:bCs/>
          <w:szCs w:val="28"/>
          <w:lang w:eastAsia="es-ES"/>
        </w:rPr>
        <w:t>JORGE ARTURO CASTAÑO DUQUE</w:t>
      </w:r>
    </w:p>
    <w:p w:rsidR="00644261" w:rsidRPr="009B5756" w:rsidRDefault="00644261" w:rsidP="00820E94">
      <w:pPr>
        <w:spacing w:after="0" w:line="240" w:lineRule="auto"/>
        <w:jc w:val="center"/>
        <w:rPr>
          <w:rFonts w:ascii="Tahoma" w:eastAsia="Times New Roman" w:hAnsi="Tahoma" w:cs="Tahoma"/>
          <w:szCs w:val="28"/>
          <w:lang w:eastAsia="es-ES"/>
        </w:rPr>
      </w:pPr>
      <w:r w:rsidRPr="009B5756">
        <w:rPr>
          <w:rFonts w:ascii="Tahoma" w:eastAsia="Times New Roman" w:hAnsi="Tahoma" w:cs="Tahoma"/>
          <w:szCs w:val="28"/>
          <w:lang w:eastAsia="es-ES"/>
        </w:rPr>
        <w:t>Magistrado</w:t>
      </w:r>
    </w:p>
    <w:p w:rsidR="00644261" w:rsidRPr="00082B65" w:rsidRDefault="00644261" w:rsidP="00082B65">
      <w:pPr>
        <w:pStyle w:val="Sinespaciado"/>
        <w:spacing w:line="276" w:lineRule="auto"/>
        <w:jc w:val="both"/>
        <w:rPr>
          <w:rFonts w:ascii="Tahoma" w:hAnsi="Tahoma" w:cs="Tahoma"/>
          <w:sz w:val="22"/>
        </w:rPr>
      </w:pPr>
    </w:p>
    <w:p w:rsidR="00820E94" w:rsidRPr="00082B65" w:rsidRDefault="00820E94" w:rsidP="00082B65">
      <w:pPr>
        <w:pStyle w:val="Sinespaciado"/>
        <w:spacing w:line="276" w:lineRule="auto"/>
        <w:jc w:val="both"/>
        <w:rPr>
          <w:rFonts w:ascii="Tahoma" w:hAnsi="Tahoma" w:cs="Tahoma"/>
          <w:sz w:val="22"/>
        </w:rPr>
      </w:pPr>
    </w:p>
    <w:p w:rsidR="00644261" w:rsidRPr="00082B65" w:rsidRDefault="00644261" w:rsidP="00082B65">
      <w:pPr>
        <w:pStyle w:val="Sinespaciado"/>
        <w:spacing w:line="276" w:lineRule="auto"/>
        <w:jc w:val="both"/>
        <w:rPr>
          <w:rFonts w:ascii="Tahoma" w:hAnsi="Tahoma" w:cs="Tahoma"/>
          <w:sz w:val="22"/>
        </w:rPr>
      </w:pPr>
    </w:p>
    <w:p w:rsidR="00820E94" w:rsidRPr="00082B65" w:rsidRDefault="00820E94" w:rsidP="00082B65">
      <w:pPr>
        <w:pStyle w:val="Sinespaciado"/>
        <w:spacing w:line="276" w:lineRule="auto"/>
        <w:jc w:val="both"/>
        <w:rPr>
          <w:rFonts w:ascii="Tahoma" w:hAnsi="Tahoma" w:cs="Tahoma"/>
          <w:sz w:val="22"/>
        </w:rPr>
      </w:pPr>
    </w:p>
    <w:p w:rsidR="00644261" w:rsidRPr="00082B65" w:rsidRDefault="00644261" w:rsidP="00082B65">
      <w:pPr>
        <w:pStyle w:val="Sinespaciado"/>
        <w:spacing w:line="276" w:lineRule="auto"/>
        <w:jc w:val="both"/>
        <w:rPr>
          <w:rFonts w:ascii="Tahoma" w:hAnsi="Tahoma" w:cs="Tahoma"/>
          <w:sz w:val="22"/>
        </w:rPr>
      </w:pPr>
    </w:p>
    <w:p w:rsidR="00644261" w:rsidRPr="009B5756" w:rsidRDefault="00644261" w:rsidP="00820E94">
      <w:pPr>
        <w:spacing w:after="0" w:line="240" w:lineRule="auto"/>
        <w:jc w:val="center"/>
        <w:rPr>
          <w:rFonts w:ascii="Tahoma" w:eastAsia="Times New Roman" w:hAnsi="Tahoma" w:cs="Tahoma"/>
          <w:b/>
          <w:bCs/>
          <w:szCs w:val="28"/>
          <w:lang w:eastAsia="es-ES"/>
        </w:rPr>
      </w:pPr>
      <w:r w:rsidRPr="009B5756">
        <w:rPr>
          <w:rFonts w:ascii="Tahoma" w:eastAsia="Times New Roman" w:hAnsi="Tahoma" w:cs="Tahoma"/>
          <w:b/>
          <w:bCs/>
          <w:szCs w:val="28"/>
          <w:lang w:eastAsia="es-ES"/>
        </w:rPr>
        <w:t>JAIRO ERNESTO ESCOBAR SÁNZ</w:t>
      </w:r>
    </w:p>
    <w:p w:rsidR="00F154DA" w:rsidRPr="009B5756" w:rsidRDefault="00644261" w:rsidP="009B5756">
      <w:pPr>
        <w:spacing w:after="0" w:line="240" w:lineRule="auto"/>
        <w:jc w:val="center"/>
        <w:rPr>
          <w:rFonts w:ascii="Tahoma" w:eastAsia="Times New Roman" w:hAnsi="Tahoma" w:cs="Tahoma"/>
          <w:sz w:val="22"/>
          <w:lang w:eastAsia="es-ES"/>
        </w:rPr>
      </w:pPr>
      <w:r w:rsidRPr="009B5756">
        <w:rPr>
          <w:rFonts w:ascii="Tahoma" w:eastAsia="Times New Roman" w:hAnsi="Tahoma" w:cs="Tahoma"/>
          <w:szCs w:val="28"/>
          <w:lang w:eastAsia="es-ES"/>
        </w:rPr>
        <w:t>Magistrado</w:t>
      </w:r>
    </w:p>
    <w:sectPr w:rsidR="00F154DA" w:rsidRPr="009B5756" w:rsidSect="009B5756">
      <w:headerReference w:type="default" r:id="rId9"/>
      <w:footerReference w:type="default" r:id="rId10"/>
      <w:footerReference w:type="first" r:id="rId11"/>
      <w:pgSz w:w="12242" w:h="18722" w:code="14"/>
      <w:pgMar w:top="1871" w:right="1304" w:bottom="1304" w:left="1871" w:header="340"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A8B" w:rsidRDefault="00665A8B" w:rsidP="00644261">
      <w:pPr>
        <w:spacing w:after="0" w:line="240" w:lineRule="auto"/>
      </w:pPr>
      <w:r>
        <w:separator/>
      </w:r>
    </w:p>
  </w:endnote>
  <w:endnote w:type="continuationSeparator" w:id="0">
    <w:p w:rsidR="00665A8B" w:rsidRDefault="00665A8B" w:rsidP="00644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861" w:rsidRPr="009B5756" w:rsidRDefault="00CC0861">
    <w:pPr>
      <w:pStyle w:val="Piedepgina"/>
      <w:jc w:val="right"/>
      <w:rPr>
        <w:rFonts w:ascii="Arial" w:hAnsi="Arial" w:cs="Arial"/>
        <w:color w:val="595959"/>
        <w:sz w:val="18"/>
        <w:szCs w:val="20"/>
      </w:rPr>
    </w:pPr>
    <w:r w:rsidRPr="009B5756">
      <w:rPr>
        <w:rFonts w:ascii="Arial" w:hAnsi="Arial" w:cs="Arial"/>
        <w:color w:val="595959"/>
        <w:sz w:val="18"/>
        <w:szCs w:val="20"/>
      </w:rPr>
      <w:t xml:space="preserve">Página </w:t>
    </w:r>
    <w:r w:rsidRPr="009B5756">
      <w:rPr>
        <w:rFonts w:ascii="Arial" w:hAnsi="Arial" w:cs="Arial"/>
        <w:bCs/>
        <w:color w:val="595959"/>
        <w:sz w:val="18"/>
        <w:szCs w:val="20"/>
      </w:rPr>
      <w:fldChar w:fldCharType="begin"/>
    </w:r>
    <w:r w:rsidRPr="009B5756">
      <w:rPr>
        <w:rFonts w:ascii="Arial" w:hAnsi="Arial" w:cs="Arial"/>
        <w:bCs/>
        <w:color w:val="595959"/>
        <w:sz w:val="18"/>
        <w:szCs w:val="20"/>
      </w:rPr>
      <w:instrText>PAGE</w:instrText>
    </w:r>
    <w:r w:rsidRPr="009B5756">
      <w:rPr>
        <w:rFonts w:ascii="Arial" w:hAnsi="Arial" w:cs="Arial"/>
        <w:bCs/>
        <w:color w:val="595959"/>
        <w:sz w:val="18"/>
        <w:szCs w:val="20"/>
      </w:rPr>
      <w:fldChar w:fldCharType="separate"/>
    </w:r>
    <w:r w:rsidR="00D54202">
      <w:rPr>
        <w:rFonts w:ascii="Arial" w:hAnsi="Arial" w:cs="Arial"/>
        <w:bCs/>
        <w:noProof/>
        <w:color w:val="595959"/>
        <w:sz w:val="18"/>
        <w:szCs w:val="20"/>
      </w:rPr>
      <w:t>20</w:t>
    </w:r>
    <w:r w:rsidRPr="009B5756">
      <w:rPr>
        <w:rFonts w:ascii="Arial" w:hAnsi="Arial" w:cs="Arial"/>
        <w:bCs/>
        <w:color w:val="595959"/>
        <w:sz w:val="18"/>
        <w:szCs w:val="20"/>
      </w:rPr>
      <w:fldChar w:fldCharType="end"/>
    </w:r>
    <w:r w:rsidRPr="009B5756">
      <w:rPr>
        <w:rFonts w:ascii="Arial" w:hAnsi="Arial" w:cs="Arial"/>
        <w:color w:val="595959"/>
        <w:sz w:val="18"/>
        <w:szCs w:val="20"/>
      </w:rPr>
      <w:t xml:space="preserve"> de </w:t>
    </w:r>
    <w:r w:rsidRPr="009B5756">
      <w:rPr>
        <w:rFonts w:ascii="Arial" w:hAnsi="Arial" w:cs="Arial"/>
        <w:bCs/>
        <w:color w:val="595959"/>
        <w:sz w:val="18"/>
        <w:szCs w:val="20"/>
      </w:rPr>
      <w:fldChar w:fldCharType="begin"/>
    </w:r>
    <w:r w:rsidRPr="009B5756">
      <w:rPr>
        <w:rFonts w:ascii="Arial" w:hAnsi="Arial" w:cs="Arial"/>
        <w:bCs/>
        <w:color w:val="595959"/>
        <w:sz w:val="18"/>
        <w:szCs w:val="20"/>
      </w:rPr>
      <w:instrText>NUMPAGES</w:instrText>
    </w:r>
    <w:r w:rsidRPr="009B5756">
      <w:rPr>
        <w:rFonts w:ascii="Arial" w:hAnsi="Arial" w:cs="Arial"/>
        <w:bCs/>
        <w:color w:val="595959"/>
        <w:sz w:val="18"/>
        <w:szCs w:val="20"/>
      </w:rPr>
      <w:fldChar w:fldCharType="separate"/>
    </w:r>
    <w:r w:rsidR="00D54202">
      <w:rPr>
        <w:rFonts w:ascii="Arial" w:hAnsi="Arial" w:cs="Arial"/>
        <w:bCs/>
        <w:noProof/>
        <w:color w:val="595959"/>
        <w:sz w:val="18"/>
        <w:szCs w:val="20"/>
      </w:rPr>
      <w:t>20</w:t>
    </w:r>
    <w:r w:rsidRPr="009B5756">
      <w:rPr>
        <w:rFonts w:ascii="Arial" w:hAnsi="Arial" w:cs="Arial"/>
        <w:bCs/>
        <w:color w:val="595959"/>
        <w:sz w:val="18"/>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861" w:rsidRPr="009B5756" w:rsidRDefault="00CC0861">
    <w:pPr>
      <w:pStyle w:val="Piedepgina"/>
      <w:jc w:val="right"/>
      <w:rPr>
        <w:rFonts w:ascii="Arial" w:hAnsi="Arial" w:cs="Arial"/>
        <w:sz w:val="18"/>
        <w:szCs w:val="20"/>
      </w:rPr>
    </w:pPr>
    <w:r w:rsidRPr="009B5756">
      <w:rPr>
        <w:rFonts w:ascii="Arial" w:hAnsi="Arial" w:cs="Arial"/>
        <w:sz w:val="18"/>
        <w:szCs w:val="20"/>
      </w:rPr>
      <w:t xml:space="preserve">Página </w:t>
    </w:r>
    <w:r w:rsidRPr="009B5756">
      <w:rPr>
        <w:rFonts w:ascii="Arial" w:hAnsi="Arial" w:cs="Arial"/>
        <w:bCs/>
        <w:sz w:val="18"/>
        <w:szCs w:val="20"/>
      </w:rPr>
      <w:fldChar w:fldCharType="begin"/>
    </w:r>
    <w:r w:rsidRPr="009B5756">
      <w:rPr>
        <w:rFonts w:ascii="Arial" w:hAnsi="Arial" w:cs="Arial"/>
        <w:bCs/>
        <w:sz w:val="18"/>
        <w:szCs w:val="20"/>
      </w:rPr>
      <w:instrText>PAGE</w:instrText>
    </w:r>
    <w:r w:rsidRPr="009B5756">
      <w:rPr>
        <w:rFonts w:ascii="Arial" w:hAnsi="Arial" w:cs="Arial"/>
        <w:bCs/>
        <w:sz w:val="18"/>
        <w:szCs w:val="20"/>
      </w:rPr>
      <w:fldChar w:fldCharType="separate"/>
    </w:r>
    <w:r w:rsidR="00D54202">
      <w:rPr>
        <w:rFonts w:ascii="Arial" w:hAnsi="Arial" w:cs="Arial"/>
        <w:bCs/>
        <w:noProof/>
        <w:sz w:val="18"/>
        <w:szCs w:val="20"/>
      </w:rPr>
      <w:t>1</w:t>
    </w:r>
    <w:r w:rsidRPr="009B5756">
      <w:rPr>
        <w:rFonts w:ascii="Arial" w:hAnsi="Arial" w:cs="Arial"/>
        <w:bCs/>
        <w:sz w:val="18"/>
        <w:szCs w:val="20"/>
      </w:rPr>
      <w:fldChar w:fldCharType="end"/>
    </w:r>
    <w:r w:rsidRPr="009B5756">
      <w:rPr>
        <w:rFonts w:ascii="Arial" w:hAnsi="Arial" w:cs="Arial"/>
        <w:sz w:val="18"/>
        <w:szCs w:val="20"/>
      </w:rPr>
      <w:t xml:space="preserve"> de </w:t>
    </w:r>
    <w:r w:rsidRPr="009B5756">
      <w:rPr>
        <w:rFonts w:ascii="Arial" w:hAnsi="Arial" w:cs="Arial"/>
        <w:bCs/>
        <w:sz w:val="18"/>
        <w:szCs w:val="20"/>
      </w:rPr>
      <w:fldChar w:fldCharType="begin"/>
    </w:r>
    <w:r w:rsidRPr="009B5756">
      <w:rPr>
        <w:rFonts w:ascii="Arial" w:hAnsi="Arial" w:cs="Arial"/>
        <w:bCs/>
        <w:sz w:val="18"/>
        <w:szCs w:val="20"/>
      </w:rPr>
      <w:instrText>NUMPAGES</w:instrText>
    </w:r>
    <w:r w:rsidRPr="009B5756">
      <w:rPr>
        <w:rFonts w:ascii="Arial" w:hAnsi="Arial" w:cs="Arial"/>
        <w:bCs/>
        <w:sz w:val="18"/>
        <w:szCs w:val="20"/>
      </w:rPr>
      <w:fldChar w:fldCharType="separate"/>
    </w:r>
    <w:r w:rsidR="00D54202">
      <w:rPr>
        <w:rFonts w:ascii="Arial" w:hAnsi="Arial" w:cs="Arial"/>
        <w:bCs/>
        <w:noProof/>
        <w:sz w:val="18"/>
        <w:szCs w:val="20"/>
      </w:rPr>
      <w:t>20</w:t>
    </w:r>
    <w:r w:rsidRPr="009B5756">
      <w:rPr>
        <w:rFonts w:ascii="Arial" w:hAnsi="Arial" w:cs="Arial"/>
        <w:bCs/>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A8B" w:rsidRDefault="00665A8B" w:rsidP="00644261">
      <w:pPr>
        <w:spacing w:after="0" w:line="240" w:lineRule="auto"/>
      </w:pPr>
      <w:r>
        <w:separator/>
      </w:r>
    </w:p>
  </w:footnote>
  <w:footnote w:type="continuationSeparator" w:id="0">
    <w:p w:rsidR="00665A8B" w:rsidRDefault="00665A8B" w:rsidP="00644261">
      <w:pPr>
        <w:spacing w:after="0" w:line="240" w:lineRule="auto"/>
      </w:pPr>
      <w:r>
        <w:continuationSeparator/>
      </w:r>
    </w:p>
  </w:footnote>
  <w:footnote w:id="1">
    <w:p w:rsidR="00CC0861" w:rsidRPr="000173D5" w:rsidRDefault="00CC0861" w:rsidP="000173D5">
      <w:pPr>
        <w:pStyle w:val="Sinespaciado"/>
        <w:jc w:val="both"/>
        <w:rPr>
          <w:rFonts w:ascii="Arial" w:hAnsi="Arial" w:cs="Arial"/>
          <w:sz w:val="18"/>
          <w:szCs w:val="18"/>
        </w:rPr>
      </w:pPr>
      <w:r w:rsidRPr="000173D5">
        <w:rPr>
          <w:rStyle w:val="Refdenotaalpie"/>
          <w:rFonts w:ascii="Arial" w:hAnsi="Arial" w:cs="Arial"/>
          <w:sz w:val="18"/>
          <w:szCs w:val="18"/>
        </w:rPr>
        <w:footnoteRef/>
      </w:r>
      <w:r w:rsidRPr="000173D5">
        <w:rPr>
          <w:rFonts w:ascii="Arial" w:hAnsi="Arial" w:cs="Arial"/>
          <w:sz w:val="18"/>
          <w:szCs w:val="18"/>
        </w:rPr>
        <w:t xml:space="preserve"> Corte Suprema de Justicia, Sala de Casación Penal: Sentencia del 23 de marzo de 2011. Rad. # 34412. M.P. JULIO ENRIQUE SOCHA SALAMANCA.</w:t>
      </w:r>
    </w:p>
  </w:footnote>
  <w:footnote w:id="2">
    <w:p w:rsidR="00CC0861" w:rsidRPr="000173D5" w:rsidRDefault="00CC0861" w:rsidP="000173D5">
      <w:pPr>
        <w:pStyle w:val="Sinespaciado"/>
        <w:jc w:val="both"/>
        <w:rPr>
          <w:rFonts w:ascii="Arial" w:hAnsi="Arial" w:cs="Arial"/>
          <w:sz w:val="18"/>
          <w:szCs w:val="18"/>
        </w:rPr>
      </w:pPr>
      <w:r w:rsidRPr="000173D5">
        <w:rPr>
          <w:rStyle w:val="Refdenotaalpie"/>
          <w:rFonts w:ascii="Arial" w:hAnsi="Arial" w:cs="Arial"/>
          <w:sz w:val="18"/>
          <w:szCs w:val="18"/>
        </w:rPr>
        <w:footnoteRef/>
      </w:r>
      <w:r w:rsidRPr="000173D5">
        <w:rPr>
          <w:rFonts w:ascii="Arial" w:hAnsi="Arial" w:cs="Arial"/>
          <w:sz w:val="18"/>
          <w:szCs w:val="18"/>
        </w:rPr>
        <w:t xml:space="preserve"> Corte Suprema de Justicia, Sala de Casación Penal: Sentencia del 4 de febrero de 2009. Rad. # 29415. M.P. JULIO ENRIQUE SOCHA SALAMANCA. (Negrillas fuera del texto).</w:t>
      </w:r>
    </w:p>
  </w:footnote>
  <w:footnote w:id="3">
    <w:p w:rsidR="00CC0861" w:rsidRPr="000173D5" w:rsidRDefault="00CC0861" w:rsidP="000173D5">
      <w:pPr>
        <w:pStyle w:val="Sinespaciado"/>
        <w:jc w:val="both"/>
        <w:rPr>
          <w:rFonts w:ascii="Arial" w:hAnsi="Arial" w:cs="Arial"/>
          <w:sz w:val="18"/>
          <w:szCs w:val="18"/>
        </w:rPr>
      </w:pPr>
      <w:r w:rsidRPr="000173D5">
        <w:rPr>
          <w:rStyle w:val="Refdenotaalpie"/>
          <w:rFonts w:ascii="Arial" w:hAnsi="Arial" w:cs="Arial"/>
          <w:sz w:val="18"/>
          <w:szCs w:val="18"/>
        </w:rPr>
        <w:footnoteRef/>
      </w:r>
      <w:r w:rsidRPr="000173D5">
        <w:rPr>
          <w:rFonts w:ascii="Arial" w:hAnsi="Arial" w:cs="Arial"/>
          <w:sz w:val="18"/>
          <w:szCs w:val="18"/>
        </w:rPr>
        <w:t xml:space="preserve"> Corte Constitucional: Sentencia # C- 144 de 2010. (Negrillas fuera del texto).</w:t>
      </w:r>
    </w:p>
  </w:footnote>
  <w:footnote w:id="4">
    <w:p w:rsidR="00CC0861" w:rsidRPr="000173D5" w:rsidRDefault="00CC0861" w:rsidP="000173D5">
      <w:pPr>
        <w:pStyle w:val="Sinespaciado"/>
        <w:jc w:val="both"/>
        <w:rPr>
          <w:rFonts w:ascii="Arial" w:hAnsi="Arial" w:cs="Arial"/>
          <w:sz w:val="18"/>
          <w:szCs w:val="18"/>
        </w:rPr>
      </w:pPr>
      <w:r w:rsidRPr="000173D5">
        <w:rPr>
          <w:rStyle w:val="Refdenotaalpie"/>
          <w:rFonts w:ascii="Arial" w:hAnsi="Arial" w:cs="Arial"/>
          <w:sz w:val="18"/>
          <w:szCs w:val="18"/>
        </w:rPr>
        <w:footnoteRef/>
      </w:r>
      <w:r w:rsidRPr="000173D5">
        <w:rPr>
          <w:rFonts w:ascii="Arial" w:hAnsi="Arial" w:cs="Arial"/>
          <w:sz w:val="18"/>
          <w:szCs w:val="18"/>
        </w:rPr>
        <w:t xml:space="preserve"> Aunque se podría decir que lo que ingresaría al proceso no sería la integralidad de la entrevista, sino lo que el testigo recordó con base en el contenido de la evidencia que le fue puesta de presente</w:t>
      </w:r>
    </w:p>
  </w:footnote>
  <w:footnote w:id="5">
    <w:p w:rsidR="00CC0861" w:rsidRPr="000173D5" w:rsidRDefault="00CC0861" w:rsidP="000173D5">
      <w:pPr>
        <w:pStyle w:val="Sinespaciado"/>
        <w:jc w:val="both"/>
        <w:rPr>
          <w:rFonts w:ascii="Arial" w:hAnsi="Arial" w:cs="Arial"/>
          <w:sz w:val="18"/>
          <w:szCs w:val="18"/>
        </w:rPr>
      </w:pPr>
      <w:r w:rsidRPr="000173D5">
        <w:rPr>
          <w:rStyle w:val="Refdenotaalpie"/>
          <w:rFonts w:ascii="Arial" w:hAnsi="Arial" w:cs="Arial"/>
          <w:sz w:val="18"/>
          <w:szCs w:val="18"/>
        </w:rPr>
        <w:footnoteRef/>
      </w:r>
      <w:r w:rsidRPr="000173D5">
        <w:rPr>
          <w:rFonts w:ascii="Arial" w:hAnsi="Arial" w:cs="Arial"/>
          <w:sz w:val="18"/>
          <w:szCs w:val="18"/>
        </w:rPr>
        <w:t xml:space="preserve"> Corte Suprema de Justicia, Sala de Casación Penal: Sentencia del 25 de enero de 2017 - SP606-2017. Rad. # 44950. M.P. PATRICIA SALAZAR CUÉLLAR. (Negrillas en cursiva fuera del texto).</w:t>
      </w:r>
    </w:p>
  </w:footnote>
  <w:footnote w:id="6">
    <w:p w:rsidR="00CC0861" w:rsidRPr="000173D5" w:rsidRDefault="00CC0861" w:rsidP="000173D5">
      <w:pPr>
        <w:pStyle w:val="Sinespaciado"/>
        <w:jc w:val="both"/>
        <w:rPr>
          <w:rFonts w:ascii="Arial" w:hAnsi="Arial" w:cs="Arial"/>
          <w:sz w:val="18"/>
          <w:szCs w:val="18"/>
        </w:rPr>
      </w:pPr>
      <w:r w:rsidRPr="000173D5">
        <w:rPr>
          <w:rStyle w:val="Refdenotaalpie"/>
          <w:rFonts w:ascii="Arial" w:hAnsi="Arial" w:cs="Arial"/>
          <w:sz w:val="18"/>
          <w:szCs w:val="18"/>
        </w:rPr>
        <w:footnoteRef/>
      </w:r>
      <w:r w:rsidRPr="000173D5">
        <w:rPr>
          <w:rFonts w:ascii="Arial" w:hAnsi="Arial" w:cs="Arial"/>
          <w:sz w:val="18"/>
          <w:szCs w:val="18"/>
        </w:rPr>
        <w:t xml:space="preserve"> Corte Suprema de Justicia, Sala de Casación Penal: Sentencia del 16 de mayo de 2.018. SP1664-2018. Rad. # 48284. M.P. LUIS ANTONIO HERNÁNDEZ BARBOSA.</w:t>
      </w:r>
    </w:p>
  </w:footnote>
  <w:footnote w:id="7">
    <w:p w:rsidR="00CC0861" w:rsidRPr="000173D5" w:rsidRDefault="00CC0861" w:rsidP="000173D5">
      <w:pPr>
        <w:pStyle w:val="Textonotapie"/>
        <w:spacing w:line="240" w:lineRule="auto"/>
        <w:jc w:val="both"/>
        <w:rPr>
          <w:rFonts w:ascii="Arial" w:hAnsi="Arial" w:cs="Arial"/>
          <w:sz w:val="18"/>
          <w:szCs w:val="18"/>
        </w:rPr>
      </w:pPr>
      <w:r w:rsidRPr="000173D5">
        <w:rPr>
          <w:rStyle w:val="Refdenotaalpie"/>
          <w:rFonts w:ascii="Arial" w:hAnsi="Arial" w:cs="Arial"/>
          <w:sz w:val="18"/>
          <w:szCs w:val="18"/>
        </w:rPr>
        <w:footnoteRef/>
      </w:r>
      <w:r w:rsidRPr="000173D5">
        <w:rPr>
          <w:rFonts w:ascii="Arial" w:hAnsi="Arial" w:cs="Arial"/>
          <w:sz w:val="18"/>
          <w:szCs w:val="18"/>
        </w:rPr>
        <w:t xml:space="preserve"> ARENAS, ANTONIO VICENTE: Comentarios al Código Penal Colombiano. Tomo II, parte especial. Página # 323. 6ª edición. 1.986. Editorial Temis.</w:t>
      </w:r>
    </w:p>
  </w:footnote>
  <w:footnote w:id="8">
    <w:p w:rsidR="00CC0861" w:rsidRPr="000173D5" w:rsidRDefault="00CC0861" w:rsidP="000173D5">
      <w:pPr>
        <w:pStyle w:val="Textonotapie"/>
        <w:spacing w:line="240" w:lineRule="auto"/>
        <w:jc w:val="both"/>
        <w:rPr>
          <w:rFonts w:ascii="Arial" w:hAnsi="Arial" w:cs="Arial"/>
          <w:sz w:val="18"/>
          <w:szCs w:val="18"/>
        </w:rPr>
      </w:pPr>
      <w:r w:rsidRPr="000173D5">
        <w:rPr>
          <w:rStyle w:val="Refdenotaalpie"/>
          <w:rFonts w:ascii="Arial" w:hAnsi="Arial" w:cs="Arial"/>
          <w:sz w:val="18"/>
          <w:szCs w:val="18"/>
        </w:rPr>
        <w:footnoteRef/>
      </w:r>
      <w:r w:rsidRPr="000173D5">
        <w:rPr>
          <w:rFonts w:ascii="Arial" w:hAnsi="Arial" w:cs="Arial"/>
          <w:sz w:val="18"/>
          <w:szCs w:val="18"/>
        </w:rPr>
        <w:t xml:space="preserve"> BARRERA DOMÍNGUEZ, HUMBERTO: Delitos Sexuales. Página # 51. 3ª Edición. 1.995. Ediciones Librería del Profesional. (Negrillas fuera del texto).</w:t>
      </w:r>
    </w:p>
  </w:footnote>
  <w:footnote w:id="9">
    <w:p w:rsidR="008C4B66" w:rsidRPr="000173D5" w:rsidRDefault="008C4B66" w:rsidP="000173D5">
      <w:pPr>
        <w:pStyle w:val="Textonotapie"/>
        <w:spacing w:after="0" w:line="240" w:lineRule="auto"/>
        <w:jc w:val="both"/>
        <w:rPr>
          <w:rFonts w:ascii="Arial" w:hAnsi="Arial" w:cs="Arial"/>
          <w:sz w:val="18"/>
          <w:szCs w:val="18"/>
        </w:rPr>
      </w:pPr>
      <w:r w:rsidRPr="000173D5">
        <w:rPr>
          <w:rStyle w:val="Refdenotaalpie"/>
          <w:rFonts w:ascii="Arial" w:hAnsi="Arial" w:cs="Arial"/>
          <w:sz w:val="18"/>
          <w:szCs w:val="18"/>
        </w:rPr>
        <w:footnoteRef/>
      </w:r>
      <w:r w:rsidRPr="000173D5">
        <w:rPr>
          <w:rFonts w:ascii="Arial" w:hAnsi="Arial" w:cs="Arial"/>
          <w:sz w:val="18"/>
          <w:szCs w:val="18"/>
        </w:rPr>
        <w:t xml:space="preserve"> Folio # 78 del cuaderno # 2.</w:t>
      </w:r>
    </w:p>
  </w:footnote>
  <w:footnote w:id="10">
    <w:p w:rsidR="003E0082" w:rsidRPr="000173D5" w:rsidRDefault="003E0082" w:rsidP="000173D5">
      <w:pPr>
        <w:pStyle w:val="Textonotapie"/>
        <w:spacing w:after="0" w:line="240" w:lineRule="auto"/>
        <w:jc w:val="both"/>
        <w:rPr>
          <w:rFonts w:ascii="Arial" w:hAnsi="Arial" w:cs="Arial"/>
          <w:sz w:val="18"/>
          <w:szCs w:val="18"/>
        </w:rPr>
      </w:pPr>
      <w:r w:rsidRPr="000173D5">
        <w:rPr>
          <w:rStyle w:val="Refdenotaalpie"/>
          <w:rFonts w:ascii="Arial" w:hAnsi="Arial" w:cs="Arial"/>
          <w:sz w:val="18"/>
          <w:szCs w:val="18"/>
        </w:rPr>
        <w:footnoteRef/>
      </w:r>
      <w:r w:rsidRPr="000173D5">
        <w:rPr>
          <w:rFonts w:ascii="Arial" w:hAnsi="Arial" w:cs="Arial"/>
          <w:sz w:val="18"/>
          <w:szCs w:val="18"/>
        </w:rPr>
        <w:t xml:space="preserve"> Folio # 35 del cuaderno #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861" w:rsidRPr="009B5756" w:rsidRDefault="00CC0861" w:rsidP="00664B32">
    <w:pPr>
      <w:pStyle w:val="Sinespaciado"/>
      <w:ind w:left="3969"/>
      <w:rPr>
        <w:rFonts w:ascii="Arial" w:hAnsi="Arial" w:cs="Arial"/>
        <w:color w:val="595959"/>
        <w:sz w:val="16"/>
        <w:szCs w:val="16"/>
      </w:rPr>
    </w:pPr>
    <w:r w:rsidRPr="009B5756">
      <w:rPr>
        <w:rFonts w:ascii="Arial" w:hAnsi="Arial" w:cs="Arial"/>
        <w:color w:val="595959"/>
        <w:sz w:val="16"/>
        <w:szCs w:val="16"/>
      </w:rPr>
      <w:t>Procesado: LFPP</w:t>
    </w:r>
  </w:p>
  <w:p w:rsidR="00CC0861" w:rsidRPr="009B5756" w:rsidRDefault="00CC0861" w:rsidP="00664B32">
    <w:pPr>
      <w:pStyle w:val="Sinespaciado"/>
      <w:ind w:left="3969"/>
      <w:rPr>
        <w:rFonts w:ascii="Arial" w:hAnsi="Arial" w:cs="Arial"/>
        <w:color w:val="595959"/>
        <w:sz w:val="16"/>
        <w:szCs w:val="16"/>
      </w:rPr>
    </w:pPr>
    <w:r w:rsidRPr="009B5756">
      <w:rPr>
        <w:rFonts w:ascii="Arial" w:hAnsi="Arial" w:cs="Arial"/>
        <w:color w:val="595959"/>
        <w:sz w:val="16"/>
        <w:szCs w:val="16"/>
      </w:rPr>
      <w:t xml:space="preserve">Delito: Acceso carnal violento </w:t>
    </w:r>
  </w:p>
  <w:p w:rsidR="00CC0861" w:rsidRPr="009B5756" w:rsidRDefault="00CC0861" w:rsidP="00664B32">
    <w:pPr>
      <w:pStyle w:val="Sinespaciado"/>
      <w:ind w:left="3969"/>
      <w:rPr>
        <w:rFonts w:ascii="Arial" w:hAnsi="Arial" w:cs="Arial"/>
        <w:color w:val="595959"/>
        <w:sz w:val="16"/>
        <w:szCs w:val="16"/>
      </w:rPr>
    </w:pPr>
    <w:r w:rsidRPr="009B5756">
      <w:rPr>
        <w:rFonts w:ascii="Arial" w:hAnsi="Arial" w:cs="Arial"/>
        <w:color w:val="595959"/>
        <w:sz w:val="16"/>
        <w:szCs w:val="16"/>
      </w:rPr>
      <w:t>Rad. # 660016000037201000224011</w:t>
    </w:r>
  </w:p>
  <w:p w:rsidR="00CC0861" w:rsidRPr="009B5756" w:rsidRDefault="00CC0861" w:rsidP="00664B32">
    <w:pPr>
      <w:pStyle w:val="Sinespaciado"/>
      <w:ind w:left="3969"/>
      <w:rPr>
        <w:rFonts w:ascii="Arial" w:hAnsi="Arial" w:cs="Arial"/>
        <w:color w:val="595959"/>
        <w:sz w:val="16"/>
        <w:szCs w:val="16"/>
      </w:rPr>
    </w:pPr>
    <w:r w:rsidRPr="009B5756">
      <w:rPr>
        <w:rFonts w:ascii="Arial" w:hAnsi="Arial" w:cs="Arial"/>
        <w:color w:val="595959"/>
        <w:sz w:val="16"/>
        <w:szCs w:val="16"/>
      </w:rPr>
      <w:t xml:space="preserve">Asunto: </w:t>
    </w:r>
    <w:r w:rsidR="00691272" w:rsidRPr="009B5756">
      <w:rPr>
        <w:rFonts w:ascii="Arial" w:hAnsi="Arial" w:cs="Arial"/>
        <w:color w:val="595959"/>
        <w:sz w:val="16"/>
        <w:szCs w:val="16"/>
      </w:rPr>
      <w:t>Apelación interpuesta por la Fiscalía</w:t>
    </w:r>
  </w:p>
  <w:p w:rsidR="00CC0861" w:rsidRPr="009B5756" w:rsidRDefault="00CC0861" w:rsidP="00664B32">
    <w:pPr>
      <w:pStyle w:val="Sinespaciado"/>
      <w:ind w:left="3969"/>
      <w:rPr>
        <w:rFonts w:ascii="Arial" w:hAnsi="Arial" w:cs="Arial"/>
        <w:color w:val="595959"/>
        <w:sz w:val="16"/>
        <w:szCs w:val="16"/>
      </w:rPr>
    </w:pPr>
    <w:r w:rsidRPr="009B5756">
      <w:rPr>
        <w:rFonts w:ascii="Arial" w:hAnsi="Arial" w:cs="Arial"/>
        <w:color w:val="595959"/>
        <w:sz w:val="16"/>
        <w:szCs w:val="16"/>
      </w:rPr>
      <w:t>Procedencia: Juzgado Único Promiscuo del Circuito de Quinchía</w:t>
    </w:r>
  </w:p>
  <w:p w:rsidR="00CC0861" w:rsidRPr="009B5756" w:rsidRDefault="00CC0861" w:rsidP="00664B32">
    <w:pPr>
      <w:pStyle w:val="Sinespaciado"/>
      <w:ind w:left="3969"/>
      <w:rPr>
        <w:rFonts w:ascii="Arial" w:hAnsi="Arial" w:cs="Arial"/>
        <w:color w:val="595959"/>
        <w:sz w:val="16"/>
        <w:szCs w:val="16"/>
      </w:rPr>
    </w:pPr>
    <w:r w:rsidRPr="009B5756">
      <w:rPr>
        <w:rFonts w:ascii="Arial" w:hAnsi="Arial" w:cs="Arial"/>
        <w:color w:val="595959"/>
        <w:sz w:val="16"/>
        <w:szCs w:val="16"/>
      </w:rPr>
      <w:t>Tema: Credibilidad del testimonio d</w:t>
    </w:r>
    <w:r w:rsidR="00691272" w:rsidRPr="009B5756">
      <w:rPr>
        <w:rFonts w:ascii="Arial" w:hAnsi="Arial" w:cs="Arial"/>
        <w:color w:val="595959"/>
        <w:sz w:val="16"/>
        <w:szCs w:val="16"/>
      </w:rPr>
      <w:t>e la víctima</w:t>
    </w:r>
  </w:p>
  <w:p w:rsidR="00CC0861" w:rsidRPr="009B5756" w:rsidRDefault="009B5756" w:rsidP="009B5756">
    <w:pPr>
      <w:pStyle w:val="Sinespaciado"/>
      <w:ind w:left="3969"/>
      <w:rPr>
        <w:rFonts w:ascii="Arial" w:hAnsi="Arial" w:cs="Arial"/>
        <w:color w:val="595959"/>
        <w:sz w:val="16"/>
        <w:szCs w:val="16"/>
      </w:rPr>
    </w:pPr>
    <w:r>
      <w:rPr>
        <w:rFonts w:ascii="Arial" w:hAnsi="Arial" w:cs="Arial"/>
        <w:color w:val="595959"/>
        <w:sz w:val="16"/>
        <w:szCs w:val="16"/>
      </w:rPr>
      <w:t>Decisión: Revoca fallo opugnado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E3F32"/>
    <w:multiLevelType w:val="hybridMultilevel"/>
    <w:tmpl w:val="6776B14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9DF3909"/>
    <w:multiLevelType w:val="hybridMultilevel"/>
    <w:tmpl w:val="7B2CCAD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D6D08C8"/>
    <w:multiLevelType w:val="hybridMultilevel"/>
    <w:tmpl w:val="19289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F6F6F97"/>
    <w:multiLevelType w:val="hybridMultilevel"/>
    <w:tmpl w:val="C3D074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30D39C2"/>
    <w:multiLevelType w:val="hybridMultilevel"/>
    <w:tmpl w:val="CADAB7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67C72FF"/>
    <w:multiLevelType w:val="hybridMultilevel"/>
    <w:tmpl w:val="CC904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7991B82"/>
    <w:multiLevelType w:val="hybridMultilevel"/>
    <w:tmpl w:val="EA38EF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5CD0717"/>
    <w:multiLevelType w:val="hybridMultilevel"/>
    <w:tmpl w:val="499A19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B63622F"/>
    <w:multiLevelType w:val="hybridMultilevel"/>
    <w:tmpl w:val="06A8DE56"/>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51D402F5"/>
    <w:multiLevelType w:val="hybridMultilevel"/>
    <w:tmpl w:val="29BEA8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2C1001E"/>
    <w:multiLevelType w:val="hybridMultilevel"/>
    <w:tmpl w:val="3FF64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B837D44"/>
    <w:multiLevelType w:val="hybridMultilevel"/>
    <w:tmpl w:val="ED849B4A"/>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7B070B1B"/>
    <w:multiLevelType w:val="hybridMultilevel"/>
    <w:tmpl w:val="8A9E53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7"/>
  </w:num>
  <w:num w:numId="4">
    <w:abstractNumId w:val="10"/>
  </w:num>
  <w:num w:numId="5">
    <w:abstractNumId w:val="12"/>
  </w:num>
  <w:num w:numId="6">
    <w:abstractNumId w:val="6"/>
  </w:num>
  <w:num w:numId="7">
    <w:abstractNumId w:val="2"/>
  </w:num>
  <w:num w:numId="8">
    <w:abstractNumId w:val="1"/>
  </w:num>
  <w:num w:numId="9">
    <w:abstractNumId w:val="3"/>
  </w:num>
  <w:num w:numId="10">
    <w:abstractNumId w:val="4"/>
  </w:num>
  <w:num w:numId="11">
    <w:abstractNumId w:val="8"/>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261"/>
    <w:rsid w:val="000173D5"/>
    <w:rsid w:val="00025E28"/>
    <w:rsid w:val="00026728"/>
    <w:rsid w:val="00071F3A"/>
    <w:rsid w:val="00082B65"/>
    <w:rsid w:val="000B6BBE"/>
    <w:rsid w:val="000D2EFA"/>
    <w:rsid w:val="00120987"/>
    <w:rsid w:val="00121878"/>
    <w:rsid w:val="00161E9C"/>
    <w:rsid w:val="001770B3"/>
    <w:rsid w:val="00185368"/>
    <w:rsid w:val="001876F0"/>
    <w:rsid w:val="001A57A6"/>
    <w:rsid w:val="001B051F"/>
    <w:rsid w:val="001C3EC3"/>
    <w:rsid w:val="001D5D64"/>
    <w:rsid w:val="001F2ADA"/>
    <w:rsid w:val="00202041"/>
    <w:rsid w:val="00217028"/>
    <w:rsid w:val="002278AF"/>
    <w:rsid w:val="00250AE6"/>
    <w:rsid w:val="0025694E"/>
    <w:rsid w:val="002775CE"/>
    <w:rsid w:val="00293BB2"/>
    <w:rsid w:val="00295E33"/>
    <w:rsid w:val="002B2E8E"/>
    <w:rsid w:val="002C05D7"/>
    <w:rsid w:val="002C0F11"/>
    <w:rsid w:val="002E5992"/>
    <w:rsid w:val="002F6B34"/>
    <w:rsid w:val="00310725"/>
    <w:rsid w:val="0031074C"/>
    <w:rsid w:val="0031151A"/>
    <w:rsid w:val="00323662"/>
    <w:rsid w:val="00334CE2"/>
    <w:rsid w:val="00363FC2"/>
    <w:rsid w:val="003A20D8"/>
    <w:rsid w:val="003C6826"/>
    <w:rsid w:val="003C77D9"/>
    <w:rsid w:val="003D01A1"/>
    <w:rsid w:val="003D15E6"/>
    <w:rsid w:val="003D4AA3"/>
    <w:rsid w:val="003D6300"/>
    <w:rsid w:val="003E0082"/>
    <w:rsid w:val="003E3962"/>
    <w:rsid w:val="003E4433"/>
    <w:rsid w:val="003F78AF"/>
    <w:rsid w:val="00415F10"/>
    <w:rsid w:val="004268AF"/>
    <w:rsid w:val="004341E4"/>
    <w:rsid w:val="004562CF"/>
    <w:rsid w:val="00484C30"/>
    <w:rsid w:val="0049598C"/>
    <w:rsid w:val="004A5C6A"/>
    <w:rsid w:val="004B7F58"/>
    <w:rsid w:val="004E1159"/>
    <w:rsid w:val="004F6BE0"/>
    <w:rsid w:val="004F7E4F"/>
    <w:rsid w:val="00504C77"/>
    <w:rsid w:val="00507E3F"/>
    <w:rsid w:val="0051604D"/>
    <w:rsid w:val="0056753B"/>
    <w:rsid w:val="00583499"/>
    <w:rsid w:val="0058741B"/>
    <w:rsid w:val="00595FF9"/>
    <w:rsid w:val="005A504F"/>
    <w:rsid w:val="006159D9"/>
    <w:rsid w:val="006417C8"/>
    <w:rsid w:val="00644261"/>
    <w:rsid w:val="006501B9"/>
    <w:rsid w:val="00653ADA"/>
    <w:rsid w:val="00663B05"/>
    <w:rsid w:val="00664B32"/>
    <w:rsid w:val="00665A8B"/>
    <w:rsid w:val="00691272"/>
    <w:rsid w:val="006E1534"/>
    <w:rsid w:val="006E25A6"/>
    <w:rsid w:val="006E7574"/>
    <w:rsid w:val="00725DF3"/>
    <w:rsid w:val="00743070"/>
    <w:rsid w:val="00743E33"/>
    <w:rsid w:val="0075780F"/>
    <w:rsid w:val="0076739D"/>
    <w:rsid w:val="00774C85"/>
    <w:rsid w:val="00781DCD"/>
    <w:rsid w:val="007A5A2F"/>
    <w:rsid w:val="007C3585"/>
    <w:rsid w:val="007C78D1"/>
    <w:rsid w:val="007E612C"/>
    <w:rsid w:val="007E6964"/>
    <w:rsid w:val="007F320C"/>
    <w:rsid w:val="00820E94"/>
    <w:rsid w:val="008356D3"/>
    <w:rsid w:val="00837FE0"/>
    <w:rsid w:val="00852BF4"/>
    <w:rsid w:val="00852EC9"/>
    <w:rsid w:val="008618A0"/>
    <w:rsid w:val="00866658"/>
    <w:rsid w:val="00877F8D"/>
    <w:rsid w:val="008B7709"/>
    <w:rsid w:val="008C4B66"/>
    <w:rsid w:val="008D0042"/>
    <w:rsid w:val="009051C8"/>
    <w:rsid w:val="00927524"/>
    <w:rsid w:val="009B5756"/>
    <w:rsid w:val="009C63C2"/>
    <w:rsid w:val="009D0227"/>
    <w:rsid w:val="009E3198"/>
    <w:rsid w:val="009E5DAA"/>
    <w:rsid w:val="009F6C3E"/>
    <w:rsid w:val="00A04C05"/>
    <w:rsid w:val="00A11D29"/>
    <w:rsid w:val="00A400B2"/>
    <w:rsid w:val="00A4437F"/>
    <w:rsid w:val="00A4614C"/>
    <w:rsid w:val="00AA047C"/>
    <w:rsid w:val="00AB7434"/>
    <w:rsid w:val="00AD2515"/>
    <w:rsid w:val="00AE54C9"/>
    <w:rsid w:val="00AE567A"/>
    <w:rsid w:val="00B01410"/>
    <w:rsid w:val="00B03458"/>
    <w:rsid w:val="00B07BD8"/>
    <w:rsid w:val="00B60135"/>
    <w:rsid w:val="00B619F1"/>
    <w:rsid w:val="00B841A9"/>
    <w:rsid w:val="00B85489"/>
    <w:rsid w:val="00B9440C"/>
    <w:rsid w:val="00B97070"/>
    <w:rsid w:val="00BE6900"/>
    <w:rsid w:val="00C022CE"/>
    <w:rsid w:val="00C14692"/>
    <w:rsid w:val="00C277B0"/>
    <w:rsid w:val="00C3489A"/>
    <w:rsid w:val="00C42D42"/>
    <w:rsid w:val="00C52AD6"/>
    <w:rsid w:val="00CA4F91"/>
    <w:rsid w:val="00CC0378"/>
    <w:rsid w:val="00CC0861"/>
    <w:rsid w:val="00CF371E"/>
    <w:rsid w:val="00D463DA"/>
    <w:rsid w:val="00D54202"/>
    <w:rsid w:val="00D8182B"/>
    <w:rsid w:val="00D8510E"/>
    <w:rsid w:val="00D8784E"/>
    <w:rsid w:val="00DC1751"/>
    <w:rsid w:val="00DC1E50"/>
    <w:rsid w:val="00DC6C07"/>
    <w:rsid w:val="00E12D77"/>
    <w:rsid w:val="00E33401"/>
    <w:rsid w:val="00E45E6D"/>
    <w:rsid w:val="00E464D7"/>
    <w:rsid w:val="00E622C8"/>
    <w:rsid w:val="00E94F0C"/>
    <w:rsid w:val="00E9646E"/>
    <w:rsid w:val="00EA6AE1"/>
    <w:rsid w:val="00EC2F2C"/>
    <w:rsid w:val="00ED3685"/>
    <w:rsid w:val="00ED40A5"/>
    <w:rsid w:val="00EF27CA"/>
    <w:rsid w:val="00EF2979"/>
    <w:rsid w:val="00F00114"/>
    <w:rsid w:val="00F01E0F"/>
    <w:rsid w:val="00F04D71"/>
    <w:rsid w:val="00F154DA"/>
    <w:rsid w:val="00F40E1D"/>
    <w:rsid w:val="00F46815"/>
    <w:rsid w:val="00F728C1"/>
    <w:rsid w:val="00F8233F"/>
    <w:rsid w:val="00FA01F6"/>
    <w:rsid w:val="00FD1096"/>
    <w:rsid w:val="00FF4CC2"/>
    <w:rsid w:val="00FF6E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13548-21D3-4031-881B-696B9E8A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261"/>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25E28"/>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025E28"/>
    <w:rPr>
      <w:vertAlign w:val="superscript"/>
    </w:rPr>
  </w:style>
  <w:style w:type="paragraph" w:styleId="Prrafodelista">
    <w:name w:val="List Paragraph"/>
    <w:basedOn w:val="Normal"/>
    <w:uiPriority w:val="34"/>
    <w:qFormat/>
    <w:rsid w:val="00025E28"/>
    <w:pPr>
      <w:ind w:left="720"/>
      <w:contextualSpacing/>
    </w:pPr>
  </w:style>
  <w:style w:type="paragraph" w:styleId="Textonotapie">
    <w:name w:val="footnote text"/>
    <w:aliases w:val="Ref. de nota al pie1,Footnote Text Char Char Char Char Char,Footnote Text Char Char Char Char,Footnote reference,FA Fu,Superscript 6 Point,Texto nota al pie"/>
    <w:basedOn w:val="Normal"/>
    <w:link w:val="TextonotapieCar"/>
    <w:uiPriority w:val="99"/>
    <w:unhideWhenUsed/>
    <w:qFormat/>
    <w:rsid w:val="00025E28"/>
    <w:rPr>
      <w:rFonts w:ascii="Times New Roman" w:eastAsia="Times New Roman" w:hAnsi="Times New Roman" w:cs="Times New Roman"/>
      <w:sz w:val="20"/>
      <w:szCs w:val="20"/>
      <w:lang w:eastAsia="es-ES"/>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
    <w:basedOn w:val="Fuentedeprrafopredeter"/>
    <w:link w:val="Textonotapie"/>
    <w:uiPriority w:val="99"/>
    <w:rsid w:val="00025E28"/>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025E28"/>
  </w:style>
  <w:style w:type="paragraph" w:styleId="Piedepgina">
    <w:name w:val="footer"/>
    <w:basedOn w:val="Normal"/>
    <w:link w:val="PiedepginaCar"/>
    <w:uiPriority w:val="99"/>
    <w:unhideWhenUsed/>
    <w:rsid w:val="006442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4261"/>
    <w:rPr>
      <w:sz w:val="24"/>
      <w:szCs w:val="24"/>
    </w:rPr>
  </w:style>
  <w:style w:type="paragraph" w:styleId="Encabezado">
    <w:name w:val="header"/>
    <w:basedOn w:val="Normal"/>
    <w:link w:val="EncabezadoCar"/>
    <w:uiPriority w:val="99"/>
    <w:unhideWhenUsed/>
    <w:rsid w:val="00664B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4B32"/>
    <w:rPr>
      <w:sz w:val="24"/>
      <w:szCs w:val="24"/>
    </w:rPr>
  </w:style>
  <w:style w:type="paragraph" w:styleId="Textodeglobo">
    <w:name w:val="Balloon Text"/>
    <w:basedOn w:val="Normal"/>
    <w:link w:val="TextodegloboCar"/>
    <w:uiPriority w:val="99"/>
    <w:semiHidden/>
    <w:unhideWhenUsed/>
    <w:rsid w:val="00820E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0E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BC000-0865-4ED6-A640-FC9A229C4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20</Pages>
  <Words>8906</Words>
  <Characters>48983</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25</cp:revision>
  <cp:lastPrinted>2019-06-19T15:26:00Z</cp:lastPrinted>
  <dcterms:created xsi:type="dcterms:W3CDTF">2019-06-16T01:02:00Z</dcterms:created>
  <dcterms:modified xsi:type="dcterms:W3CDTF">2019-07-12T19:57:00Z</dcterms:modified>
</cp:coreProperties>
</file>