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AB" w:rsidRPr="009205AB" w:rsidRDefault="009205AB" w:rsidP="009205AB">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8"/>
          <w:sz w:val="18"/>
          <w:szCs w:val="18"/>
          <w:lang w:val="es-419" w:eastAsia="fr-FR"/>
        </w:rPr>
      </w:pPr>
      <w:r w:rsidRPr="009205A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205AB" w:rsidRPr="009205AB" w:rsidRDefault="009205AB" w:rsidP="009205AB">
      <w:pPr>
        <w:rPr>
          <w:rFonts w:ascii="Arial" w:eastAsia="Times New Roman" w:hAnsi="Arial" w:cs="Arial"/>
          <w:sz w:val="20"/>
          <w:szCs w:val="20"/>
          <w:lang w:val="es-419" w:eastAsia="es-ES"/>
        </w:rPr>
      </w:pPr>
    </w:p>
    <w:p w:rsidR="009205AB" w:rsidRPr="009205AB" w:rsidRDefault="009205AB" w:rsidP="009205AB">
      <w:pPr>
        <w:rPr>
          <w:rFonts w:ascii="Arial" w:eastAsia="Times New Roman" w:hAnsi="Arial" w:cs="Arial"/>
          <w:b/>
          <w:bCs/>
          <w:iCs/>
          <w:sz w:val="20"/>
          <w:szCs w:val="20"/>
          <w:lang w:val="es-419" w:eastAsia="fr-FR"/>
        </w:rPr>
      </w:pPr>
      <w:r w:rsidRPr="009205AB">
        <w:rPr>
          <w:rFonts w:ascii="Arial" w:eastAsia="Times New Roman" w:hAnsi="Arial" w:cs="Arial"/>
          <w:b/>
          <w:bCs/>
          <w:iCs/>
          <w:sz w:val="20"/>
          <w:szCs w:val="20"/>
          <w:lang w:val="es-419" w:eastAsia="fr-FR"/>
        </w:rPr>
        <w:t>TEMAS:</w:t>
      </w:r>
      <w:r w:rsidRPr="009205AB">
        <w:rPr>
          <w:rFonts w:ascii="Arial" w:eastAsia="Times New Roman" w:hAnsi="Arial" w:cs="Arial"/>
          <w:b/>
          <w:bCs/>
          <w:iCs/>
          <w:sz w:val="20"/>
          <w:szCs w:val="20"/>
          <w:lang w:val="es-419" w:eastAsia="fr-FR"/>
        </w:rPr>
        <w:tab/>
      </w:r>
      <w:r w:rsidR="0010025A">
        <w:rPr>
          <w:rFonts w:ascii="Arial" w:eastAsia="Times New Roman" w:hAnsi="Arial" w:cs="Arial"/>
          <w:b/>
          <w:bCs/>
          <w:iCs/>
          <w:sz w:val="20"/>
          <w:szCs w:val="20"/>
          <w:lang w:eastAsia="fr-FR"/>
        </w:rPr>
        <w:t xml:space="preserve">HOMICIDIO PRETERINTENCIONAL AGRAVADO / VÍCTIMA: HIJA DE LA CONDENADA / AGRAVACIÓN PUNITIVA DEL ARTÍCULO 200 DE LA LEY 1098 DE 2006 / APLICA SOLO PARA LESIONES PERSONALES / PRUEBA INDICIARIA / </w:t>
      </w:r>
      <w:r w:rsidR="00A54CC8">
        <w:rPr>
          <w:rFonts w:ascii="Arial" w:eastAsia="Times New Roman" w:hAnsi="Arial" w:cs="Arial"/>
          <w:b/>
          <w:bCs/>
          <w:iCs/>
          <w:sz w:val="20"/>
          <w:szCs w:val="20"/>
          <w:lang w:eastAsia="fr-FR"/>
        </w:rPr>
        <w:t>REQUISITOS PARA FUNDAR POR SÍ SOLA UNA SENTENCIA CONDENATORIA / CALIFICACIÓN JURÍDICA DEL DELITO / DEBE DESCARTARSE EL DOLO AL NO PODERSE PROBAR LA CAUSA DE LA MUERTE.</w:t>
      </w:r>
    </w:p>
    <w:p w:rsidR="009205AB" w:rsidRPr="009205AB" w:rsidRDefault="009205AB" w:rsidP="009205AB">
      <w:pPr>
        <w:rPr>
          <w:rFonts w:ascii="Arial" w:eastAsia="Times New Roman" w:hAnsi="Arial" w:cs="Arial"/>
          <w:sz w:val="20"/>
          <w:szCs w:val="20"/>
          <w:lang w:val="es-419" w:eastAsia="es-ES"/>
        </w:rPr>
      </w:pPr>
    </w:p>
    <w:p w:rsidR="009205AB" w:rsidRPr="00C7005F" w:rsidRDefault="00C7005F" w:rsidP="009205AB">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7005F">
        <w:rPr>
          <w:rFonts w:ascii="Arial" w:eastAsia="Times New Roman" w:hAnsi="Arial" w:cs="Arial"/>
          <w:sz w:val="20"/>
          <w:szCs w:val="20"/>
          <w:lang w:eastAsia="es-ES"/>
        </w:rPr>
        <w:t>en lo que atañe con la polémica planteada por el recurrente referente a la falta de aplicación de las disposiciones consagradas en el artículo 200 de la Ley 1.098 de 2.006, las cuales consagran unas circunstancias específicas de agravación punitiva cuando las víctimas son «niños y niñas menores de catorce años», la Sala dirá que no existía ninguna que justificara el surgimiento de dicha controversia, por la sencilla razón consistente en que esa norma no es aplicable al delito de homicidio sino al delito de lesiones personales, ya que si hacemos un análisis del contenido de la misma, de bulto se desprende que el aludido artículo 200 de la Ley 1.098 de 2.006 modificó el artículo 119 del C.P., el cual a su vez se encuentra dentro del capítulo 3º del Título I del Libro 2º del Código Penal, el que está relacionado única y exclusivamente con el delito de lesiones personales.</w:t>
      </w:r>
      <w:r>
        <w:rPr>
          <w:rFonts w:ascii="Arial" w:eastAsia="Times New Roman" w:hAnsi="Arial" w:cs="Arial"/>
          <w:sz w:val="20"/>
          <w:szCs w:val="20"/>
          <w:lang w:eastAsia="es-ES"/>
        </w:rPr>
        <w:t xml:space="preserve"> (…)</w:t>
      </w:r>
    </w:p>
    <w:p w:rsidR="009205AB" w:rsidRPr="009205AB" w:rsidRDefault="009205AB" w:rsidP="009205AB">
      <w:pPr>
        <w:rPr>
          <w:rFonts w:ascii="Arial" w:eastAsia="Times New Roman" w:hAnsi="Arial" w:cs="Arial"/>
          <w:sz w:val="20"/>
          <w:szCs w:val="20"/>
          <w:lang w:val="es-419" w:eastAsia="es-ES"/>
        </w:rPr>
      </w:pPr>
    </w:p>
    <w:p w:rsidR="003D4E2A" w:rsidRPr="003D4E2A" w:rsidRDefault="003D4E2A" w:rsidP="003D4E2A">
      <w:pPr>
        <w:rPr>
          <w:rFonts w:ascii="Arial" w:eastAsia="Times New Roman" w:hAnsi="Arial" w:cs="Arial"/>
          <w:sz w:val="20"/>
          <w:szCs w:val="20"/>
          <w:lang w:val="es-419" w:eastAsia="es-ES"/>
        </w:rPr>
      </w:pPr>
      <w:r w:rsidRPr="003D4E2A">
        <w:rPr>
          <w:rFonts w:ascii="Arial" w:eastAsia="Times New Roman" w:hAnsi="Arial" w:cs="Arial"/>
          <w:sz w:val="20"/>
          <w:szCs w:val="20"/>
          <w:lang w:val="es-419" w:eastAsia="es-ES"/>
        </w:rPr>
        <w:t xml:space="preserve">Es un hecho cierto, como lo reclama el recurrente, el consistente en que en el proceso no existe prueba directa alguna que demuestre que la Procesada </w:t>
      </w:r>
      <w:r w:rsidR="00A54CC8">
        <w:rPr>
          <w:rFonts w:ascii="Arial" w:eastAsia="Times New Roman" w:hAnsi="Arial" w:cs="Arial"/>
          <w:sz w:val="20"/>
          <w:szCs w:val="20"/>
          <w:lang w:val="es-419" w:eastAsia="es-ES"/>
        </w:rPr>
        <w:t>MPML</w:t>
      </w:r>
      <w:r w:rsidRPr="003D4E2A">
        <w:rPr>
          <w:rFonts w:ascii="Arial" w:eastAsia="Times New Roman" w:hAnsi="Arial" w:cs="Arial"/>
          <w:sz w:val="20"/>
          <w:szCs w:val="20"/>
          <w:lang w:val="es-419" w:eastAsia="es-ES"/>
        </w:rPr>
        <w:t xml:space="preserve"> haya sido la persona que de manera infame le segó la vida a su hija HEIDI YULIANA RESTREPO MARTÍNEZ, ya que ninguna de las personas que acudieron al proceso en calidad de testigos en declaró haber presenciado o darse cuenta de ese horrendo evento. </w:t>
      </w:r>
    </w:p>
    <w:p w:rsidR="003D4E2A" w:rsidRPr="003D4E2A" w:rsidRDefault="003D4E2A" w:rsidP="003D4E2A">
      <w:pPr>
        <w:rPr>
          <w:rFonts w:ascii="Arial" w:eastAsia="Times New Roman" w:hAnsi="Arial" w:cs="Arial"/>
          <w:sz w:val="20"/>
          <w:szCs w:val="20"/>
          <w:lang w:val="es-419" w:eastAsia="es-ES"/>
        </w:rPr>
      </w:pPr>
    </w:p>
    <w:p w:rsidR="003D4E2A" w:rsidRPr="003D4E2A" w:rsidRDefault="003D4E2A" w:rsidP="003D4E2A">
      <w:pPr>
        <w:rPr>
          <w:rFonts w:ascii="Arial" w:eastAsia="Times New Roman" w:hAnsi="Arial" w:cs="Arial"/>
          <w:sz w:val="20"/>
          <w:szCs w:val="20"/>
          <w:lang w:val="es-419" w:eastAsia="es-ES"/>
        </w:rPr>
      </w:pPr>
      <w:r w:rsidRPr="003D4E2A">
        <w:rPr>
          <w:rFonts w:ascii="Arial" w:eastAsia="Times New Roman" w:hAnsi="Arial" w:cs="Arial"/>
          <w:sz w:val="20"/>
          <w:szCs w:val="20"/>
          <w:lang w:val="es-419" w:eastAsia="es-ES"/>
        </w:rPr>
        <w:t xml:space="preserve">Pero de igual manera, contrario a lo reclamado por el apelante, la Sala no puede ignorar que en el proceso existía un cúmulo de indicios contingentes, que de manera indirecta demostraban el compromiso penal endilgado en contra de la Procesada </w:t>
      </w:r>
      <w:r w:rsidR="00A54CC8">
        <w:rPr>
          <w:rFonts w:ascii="Arial" w:eastAsia="Times New Roman" w:hAnsi="Arial" w:cs="Arial"/>
          <w:sz w:val="20"/>
          <w:szCs w:val="20"/>
          <w:lang w:val="es-419" w:eastAsia="es-ES"/>
        </w:rPr>
        <w:t>MPML</w:t>
      </w:r>
      <w:r w:rsidRPr="003D4E2A">
        <w:rPr>
          <w:rFonts w:ascii="Arial" w:eastAsia="Times New Roman" w:hAnsi="Arial" w:cs="Arial"/>
          <w:sz w:val="20"/>
          <w:szCs w:val="20"/>
          <w:lang w:val="es-419" w:eastAsia="es-ES"/>
        </w:rPr>
        <w:t xml:space="preserve"> como la persona que de manera desalmada mató a su menor hija, con los cuales válidamente se podía edificar una sentencia condenatoria, como bien lo ha hecho saber la Corte en los siguientes términos:</w:t>
      </w:r>
    </w:p>
    <w:p w:rsidR="003D4E2A" w:rsidRPr="003D4E2A" w:rsidRDefault="003D4E2A" w:rsidP="003D4E2A">
      <w:pPr>
        <w:rPr>
          <w:rFonts w:ascii="Arial" w:eastAsia="Times New Roman" w:hAnsi="Arial" w:cs="Arial"/>
          <w:sz w:val="20"/>
          <w:szCs w:val="20"/>
          <w:lang w:val="es-419" w:eastAsia="es-ES"/>
        </w:rPr>
      </w:pPr>
    </w:p>
    <w:p w:rsidR="009205AB" w:rsidRDefault="003D4E2A" w:rsidP="003D4E2A">
      <w:pPr>
        <w:rPr>
          <w:rFonts w:ascii="Arial" w:eastAsia="Times New Roman" w:hAnsi="Arial" w:cs="Arial"/>
          <w:sz w:val="20"/>
          <w:szCs w:val="20"/>
          <w:lang w:eastAsia="es-ES"/>
        </w:rPr>
      </w:pPr>
      <w:r w:rsidRPr="003D4E2A">
        <w:rPr>
          <w:rFonts w:ascii="Arial" w:eastAsia="Times New Roman" w:hAnsi="Arial" w:cs="Arial"/>
          <w:sz w:val="20"/>
          <w:szCs w:val="20"/>
          <w:lang w:val="es-419" w:eastAsia="es-ES"/>
        </w:rPr>
        <w:t>“La prueba indiciaria sí puede fundar una sentencia cuando en forma univoca y contundente señala la responsabilidad del implicado en los hechos punibles investigados. Con todo, la valoración integral del indicio debe considerar todas las hipótesis que puedan confirmar o descartar la inferencia realizada a efectos de establecer su validez y peso probatorio…”</w:t>
      </w:r>
      <w:r>
        <w:rPr>
          <w:rFonts w:ascii="Arial" w:eastAsia="Times New Roman" w:hAnsi="Arial" w:cs="Arial"/>
          <w:sz w:val="20"/>
          <w:szCs w:val="20"/>
          <w:lang w:eastAsia="es-ES"/>
        </w:rPr>
        <w:t>.</w:t>
      </w:r>
    </w:p>
    <w:p w:rsidR="003D4E2A" w:rsidRPr="003D4E2A" w:rsidRDefault="003D4E2A" w:rsidP="003D4E2A">
      <w:pPr>
        <w:rPr>
          <w:rFonts w:ascii="Arial" w:eastAsia="Times New Roman" w:hAnsi="Arial" w:cs="Arial"/>
          <w:sz w:val="20"/>
          <w:szCs w:val="20"/>
          <w:lang w:eastAsia="es-ES"/>
        </w:rPr>
      </w:pPr>
    </w:p>
    <w:p w:rsidR="00104062" w:rsidRPr="00104062" w:rsidRDefault="00104062" w:rsidP="00104062">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104062">
        <w:rPr>
          <w:rFonts w:ascii="Arial" w:eastAsia="Times New Roman" w:hAnsi="Arial" w:cs="Arial"/>
          <w:sz w:val="20"/>
          <w:szCs w:val="20"/>
          <w:lang w:val="es-ES" w:eastAsia="es-ES"/>
        </w:rPr>
        <w:t xml:space="preserve">el apelante denunció la ocurrencia de un error acaecido en la calificación jurídica dada a los hechos jurídicamente relevantes, los cuales en su opinión no se adecúan en el delito de homicidio agravado sino en el reato de homicidio preterintencional. </w:t>
      </w:r>
    </w:p>
    <w:p w:rsidR="00104062" w:rsidRPr="00104062" w:rsidRDefault="00104062" w:rsidP="00104062">
      <w:pPr>
        <w:rPr>
          <w:rFonts w:ascii="Arial" w:eastAsia="Times New Roman" w:hAnsi="Arial" w:cs="Arial"/>
          <w:sz w:val="20"/>
          <w:szCs w:val="20"/>
          <w:lang w:val="es-ES" w:eastAsia="es-ES"/>
        </w:rPr>
      </w:pPr>
    </w:p>
    <w:p w:rsidR="009205AB" w:rsidRPr="009205AB" w:rsidRDefault="00104062" w:rsidP="00104062">
      <w:pPr>
        <w:rPr>
          <w:rFonts w:ascii="Arial" w:eastAsia="Times New Roman" w:hAnsi="Arial" w:cs="Arial"/>
          <w:sz w:val="20"/>
          <w:szCs w:val="20"/>
          <w:lang w:val="es-ES" w:eastAsia="es-ES"/>
        </w:rPr>
      </w:pPr>
      <w:r w:rsidRPr="00104062">
        <w:rPr>
          <w:rFonts w:ascii="Arial" w:eastAsia="Times New Roman" w:hAnsi="Arial" w:cs="Arial"/>
          <w:sz w:val="20"/>
          <w:szCs w:val="20"/>
          <w:lang w:val="es-ES" w:eastAsia="es-ES"/>
        </w:rPr>
        <w:t xml:space="preserve">Según afirma el recurrente, dicho yerro tiene su fuente en una indebida apreciación del acervo probatorio, el cual era claro en demostrar que la Procesada en momento alguno procedió con el dolo que es propio del delito de homicidio, ya que cuando agredió físicamente a su menor hija, no lo hizo con el propósito de atentar en contra de su vida sino con la intención castigarla por la pérdida de la tarjeta sim </w:t>
      </w:r>
      <w:proofErr w:type="spellStart"/>
      <w:r w:rsidRPr="00104062">
        <w:rPr>
          <w:rFonts w:ascii="Arial" w:eastAsia="Times New Roman" w:hAnsi="Arial" w:cs="Arial"/>
          <w:sz w:val="20"/>
          <w:szCs w:val="20"/>
          <w:lang w:val="es-ES" w:eastAsia="es-ES"/>
        </w:rPr>
        <w:t>card</w:t>
      </w:r>
      <w:proofErr w:type="spellEnd"/>
      <w:r w:rsidRPr="00104062">
        <w:rPr>
          <w:rFonts w:ascii="Arial" w:eastAsia="Times New Roman" w:hAnsi="Arial" w:cs="Arial"/>
          <w:sz w:val="20"/>
          <w:szCs w:val="20"/>
          <w:lang w:val="es-ES" w:eastAsia="es-ES"/>
        </w:rPr>
        <w:t>.</w:t>
      </w:r>
      <w:r>
        <w:rPr>
          <w:rFonts w:ascii="Arial" w:eastAsia="Times New Roman" w:hAnsi="Arial" w:cs="Arial"/>
          <w:sz w:val="20"/>
          <w:szCs w:val="20"/>
          <w:lang w:val="es-ES" w:eastAsia="es-ES"/>
        </w:rPr>
        <w:t xml:space="preserve"> (…)</w:t>
      </w:r>
    </w:p>
    <w:p w:rsidR="009205AB" w:rsidRDefault="009205AB" w:rsidP="009205AB">
      <w:pPr>
        <w:rPr>
          <w:rFonts w:ascii="Arial" w:eastAsia="Times New Roman" w:hAnsi="Arial" w:cs="Arial"/>
          <w:sz w:val="20"/>
          <w:szCs w:val="20"/>
          <w:lang w:val="es-ES" w:eastAsia="es-ES"/>
        </w:rPr>
      </w:pPr>
    </w:p>
    <w:p w:rsidR="008A0990" w:rsidRDefault="008A0990" w:rsidP="009205AB">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8A0990">
        <w:rPr>
          <w:rFonts w:ascii="Arial" w:eastAsia="Times New Roman" w:hAnsi="Arial" w:cs="Arial"/>
          <w:sz w:val="20"/>
          <w:szCs w:val="20"/>
          <w:lang w:val="es-ES" w:eastAsia="es-ES"/>
        </w:rPr>
        <w:t>acorde con la definición que del delito preterintencional, como elemento del tipo subjetivo, como lo consagra el artículo 24 C.P., se entiende que dicha modalidad delictiva se presenta en aquellos eventos en los cuales el «resultado, siendo previsible, excede la intención del agente».</w:t>
      </w:r>
      <w:r>
        <w:rPr>
          <w:rFonts w:ascii="Arial" w:eastAsia="Times New Roman" w:hAnsi="Arial" w:cs="Arial"/>
          <w:sz w:val="20"/>
          <w:szCs w:val="20"/>
          <w:lang w:val="es-ES" w:eastAsia="es-ES"/>
        </w:rPr>
        <w:t xml:space="preserve"> (…)</w:t>
      </w:r>
    </w:p>
    <w:p w:rsidR="008A0990" w:rsidRDefault="008A0990" w:rsidP="009205AB">
      <w:pPr>
        <w:rPr>
          <w:rFonts w:ascii="Arial" w:eastAsia="Times New Roman" w:hAnsi="Arial" w:cs="Arial"/>
          <w:sz w:val="20"/>
          <w:szCs w:val="20"/>
          <w:lang w:val="es-ES" w:eastAsia="es-ES"/>
        </w:rPr>
      </w:pPr>
    </w:p>
    <w:p w:rsidR="008A0990" w:rsidRPr="008A0990" w:rsidRDefault="0010025A" w:rsidP="008A0990">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8A0990" w:rsidRPr="008A0990">
        <w:rPr>
          <w:rFonts w:ascii="Arial" w:eastAsia="Times New Roman" w:hAnsi="Arial" w:cs="Arial"/>
          <w:sz w:val="20"/>
          <w:szCs w:val="20"/>
          <w:lang w:val="es-ES" w:eastAsia="es-ES"/>
        </w:rPr>
        <w:t xml:space="preserve">ante la falencia de las pruebas periciales que demuestren la causa de la muerte de la víctima, y acudiendo a lo que demuestran las pruebas indiciarias, la Sala es de la opinión que cuando la Procesada reprendió con esos salvajes castigos físicos a su hija en momento alguno actuó con el propósito o la intención de pretender atentar en contra de su existencia, pero como consecuencia de la manera tan bestial como la amonestaba al parecer «se le fue la mano», lo que generó un resultado, que pese a ser previsible, nunca jamás fue querido ni deseado por la acusada como lo fue el trágico deceso de su descendiente. </w:t>
      </w:r>
    </w:p>
    <w:p w:rsidR="008A0990" w:rsidRPr="008A0990" w:rsidRDefault="008A0990" w:rsidP="008A0990">
      <w:pPr>
        <w:rPr>
          <w:rFonts w:ascii="Arial" w:eastAsia="Times New Roman" w:hAnsi="Arial" w:cs="Arial"/>
          <w:sz w:val="20"/>
          <w:szCs w:val="20"/>
          <w:lang w:val="es-ES" w:eastAsia="es-ES"/>
        </w:rPr>
      </w:pPr>
    </w:p>
    <w:p w:rsidR="008A0990" w:rsidRPr="009205AB" w:rsidRDefault="008A0990" w:rsidP="008A0990">
      <w:pPr>
        <w:rPr>
          <w:rFonts w:ascii="Arial" w:eastAsia="Times New Roman" w:hAnsi="Arial" w:cs="Arial"/>
          <w:sz w:val="20"/>
          <w:szCs w:val="20"/>
          <w:lang w:val="es-ES" w:eastAsia="es-ES"/>
        </w:rPr>
      </w:pPr>
      <w:r w:rsidRPr="008A0990">
        <w:rPr>
          <w:rFonts w:ascii="Arial" w:eastAsia="Times New Roman" w:hAnsi="Arial" w:cs="Arial"/>
          <w:sz w:val="20"/>
          <w:szCs w:val="20"/>
          <w:lang w:val="es-ES" w:eastAsia="es-ES"/>
        </w:rPr>
        <w:t xml:space="preserve">Todo lo antes expuesto nos hace colegir que le asiste la razón a los reproches formulados por el recurrente, ya que en el </w:t>
      </w:r>
      <w:proofErr w:type="spellStart"/>
      <w:r w:rsidRPr="008A0990">
        <w:rPr>
          <w:rFonts w:ascii="Arial" w:eastAsia="Times New Roman" w:hAnsi="Arial" w:cs="Arial"/>
          <w:sz w:val="20"/>
          <w:szCs w:val="20"/>
          <w:lang w:val="es-ES" w:eastAsia="es-ES"/>
        </w:rPr>
        <w:t>subexamine</w:t>
      </w:r>
      <w:proofErr w:type="spellEnd"/>
      <w:r w:rsidRPr="008A0990">
        <w:rPr>
          <w:rFonts w:ascii="Arial" w:eastAsia="Times New Roman" w:hAnsi="Arial" w:cs="Arial"/>
          <w:sz w:val="20"/>
          <w:szCs w:val="20"/>
          <w:lang w:val="es-ES" w:eastAsia="es-ES"/>
        </w:rPr>
        <w:t xml:space="preserve"> se cumple con cada uno de los aludidos requisitos para considerar que la conducta enrostrada a la Procesada se adecuaba típicamente en el delito de homicidio preterintencional agravado</w:t>
      </w:r>
      <w:r w:rsidR="0010025A">
        <w:rPr>
          <w:rFonts w:ascii="Arial" w:eastAsia="Times New Roman" w:hAnsi="Arial" w:cs="Arial"/>
          <w:sz w:val="20"/>
          <w:szCs w:val="20"/>
          <w:lang w:val="es-ES" w:eastAsia="es-ES"/>
        </w:rPr>
        <w:t>…</w:t>
      </w:r>
    </w:p>
    <w:p w:rsidR="009205AB" w:rsidRDefault="009205AB" w:rsidP="009205AB">
      <w:pPr>
        <w:rPr>
          <w:rFonts w:ascii="Arial" w:eastAsia="Times New Roman" w:hAnsi="Arial" w:cs="Arial"/>
          <w:sz w:val="20"/>
          <w:szCs w:val="20"/>
          <w:lang w:val="es-ES" w:eastAsia="es-ES"/>
        </w:rPr>
      </w:pPr>
    </w:p>
    <w:p w:rsidR="0010025A" w:rsidRPr="009205AB" w:rsidRDefault="0010025A" w:rsidP="009205AB">
      <w:pPr>
        <w:rPr>
          <w:rFonts w:ascii="Arial" w:eastAsia="Times New Roman" w:hAnsi="Arial" w:cs="Arial"/>
          <w:sz w:val="20"/>
          <w:szCs w:val="20"/>
          <w:lang w:val="es-ES" w:eastAsia="es-ES"/>
        </w:rPr>
      </w:pPr>
    </w:p>
    <w:p w:rsidR="009205AB" w:rsidRPr="009205AB" w:rsidRDefault="009205AB" w:rsidP="009205AB">
      <w:pPr>
        <w:rPr>
          <w:rFonts w:ascii="Arial" w:eastAsia="Times New Roman" w:hAnsi="Arial" w:cs="Arial"/>
          <w:sz w:val="20"/>
          <w:szCs w:val="20"/>
          <w:lang w:val="es-ES" w:eastAsia="es-ES"/>
        </w:rPr>
      </w:pPr>
    </w:p>
    <w:p w:rsidR="00DD0EAB" w:rsidRPr="0025674D" w:rsidRDefault="00DD0EAB" w:rsidP="00FC3DEC">
      <w:pPr>
        <w:spacing w:line="288" w:lineRule="auto"/>
        <w:jc w:val="center"/>
        <w:rPr>
          <w:rFonts w:ascii="Tahoma" w:hAnsi="Tahoma" w:cs="Tahoma"/>
          <w:b/>
          <w:sz w:val="24"/>
          <w:szCs w:val="24"/>
        </w:rPr>
      </w:pPr>
      <w:r w:rsidRPr="0025674D">
        <w:rPr>
          <w:rFonts w:ascii="Tahoma" w:hAnsi="Tahoma" w:cs="Tahoma"/>
          <w:b/>
          <w:sz w:val="24"/>
          <w:szCs w:val="24"/>
        </w:rPr>
        <w:t>REPÚBLICA DE COLOMBIA</w:t>
      </w:r>
    </w:p>
    <w:p w:rsidR="00DD0EAB" w:rsidRPr="0025674D" w:rsidRDefault="00DD0EAB" w:rsidP="00FC3DEC">
      <w:pPr>
        <w:spacing w:line="288" w:lineRule="auto"/>
        <w:jc w:val="center"/>
        <w:rPr>
          <w:rFonts w:ascii="Tahoma" w:hAnsi="Tahoma" w:cs="Tahoma"/>
          <w:b/>
          <w:sz w:val="24"/>
          <w:szCs w:val="24"/>
        </w:rPr>
      </w:pPr>
      <w:r w:rsidRPr="0025674D">
        <w:rPr>
          <w:rFonts w:ascii="Tahoma" w:hAnsi="Tahoma" w:cs="Tahoma"/>
          <w:b/>
          <w:sz w:val="24"/>
          <w:szCs w:val="24"/>
        </w:rPr>
        <w:lastRenderedPageBreak/>
        <w:t>RAMA JUDICIAL DEL PODER PÚBLICO</w:t>
      </w:r>
    </w:p>
    <w:p w:rsidR="00DD0EAB" w:rsidRPr="0025674D" w:rsidRDefault="00DD0EAB" w:rsidP="00FC3DEC">
      <w:pPr>
        <w:spacing w:line="288" w:lineRule="auto"/>
        <w:jc w:val="center"/>
        <w:rPr>
          <w:rFonts w:ascii="Tahoma" w:hAnsi="Tahoma" w:cs="Tahoma"/>
          <w:b/>
          <w:sz w:val="24"/>
          <w:szCs w:val="24"/>
        </w:rPr>
      </w:pPr>
      <w:r w:rsidRPr="0025674D">
        <w:rPr>
          <w:rFonts w:ascii="Tahoma" w:hAnsi="Tahoma" w:cs="Tahoma"/>
          <w:b/>
          <w:noProof/>
          <w:sz w:val="24"/>
          <w:szCs w:val="24"/>
          <w:lang w:val="es-ES" w:eastAsia="es-ES"/>
        </w:rPr>
        <w:drawing>
          <wp:inline distT="0" distB="0" distL="0" distR="0" wp14:anchorId="691447F8" wp14:editId="4A19F765">
            <wp:extent cx="695325" cy="702310"/>
            <wp:effectExtent l="0" t="0" r="9525" b="254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02310"/>
                    </a:xfrm>
                    <a:prstGeom prst="rect">
                      <a:avLst/>
                    </a:prstGeom>
                    <a:noFill/>
                    <a:ln>
                      <a:noFill/>
                    </a:ln>
                  </pic:spPr>
                </pic:pic>
              </a:graphicData>
            </a:graphic>
          </wp:inline>
        </w:drawing>
      </w:r>
    </w:p>
    <w:p w:rsidR="00DD0EAB" w:rsidRPr="0025674D" w:rsidRDefault="00DD0EAB" w:rsidP="00FC3DEC">
      <w:pPr>
        <w:spacing w:line="288" w:lineRule="auto"/>
        <w:jc w:val="center"/>
        <w:rPr>
          <w:rFonts w:ascii="Tahoma" w:hAnsi="Tahoma" w:cs="Tahoma"/>
          <w:b/>
          <w:sz w:val="24"/>
          <w:szCs w:val="24"/>
        </w:rPr>
      </w:pPr>
      <w:r w:rsidRPr="0025674D">
        <w:rPr>
          <w:rFonts w:ascii="Tahoma" w:hAnsi="Tahoma" w:cs="Tahoma"/>
          <w:b/>
          <w:sz w:val="24"/>
          <w:szCs w:val="24"/>
        </w:rPr>
        <w:t>TRIBUNAL SUPERIOR DEL DISTRITO JUDICIAL DE PEREIRA</w:t>
      </w:r>
    </w:p>
    <w:p w:rsidR="00DD0EAB" w:rsidRPr="0025674D" w:rsidRDefault="00DD0EAB" w:rsidP="00FC3DEC">
      <w:pPr>
        <w:spacing w:line="288" w:lineRule="auto"/>
        <w:jc w:val="center"/>
        <w:rPr>
          <w:rFonts w:ascii="Tahoma" w:hAnsi="Tahoma" w:cs="Tahoma"/>
          <w:b/>
          <w:sz w:val="24"/>
          <w:szCs w:val="24"/>
        </w:rPr>
      </w:pPr>
      <w:r w:rsidRPr="0025674D">
        <w:rPr>
          <w:rFonts w:ascii="Tahoma" w:hAnsi="Tahoma" w:cs="Tahoma"/>
          <w:b/>
          <w:sz w:val="24"/>
          <w:szCs w:val="24"/>
        </w:rPr>
        <w:t>SALA DE DECISIÓN PENAL</w:t>
      </w:r>
    </w:p>
    <w:p w:rsidR="00DD0EAB" w:rsidRPr="0025674D" w:rsidRDefault="00DD0EAB" w:rsidP="00781F49">
      <w:pPr>
        <w:spacing w:line="276" w:lineRule="auto"/>
        <w:jc w:val="center"/>
        <w:rPr>
          <w:rFonts w:ascii="Tahoma" w:hAnsi="Tahoma" w:cs="Tahoma"/>
          <w:b/>
          <w:sz w:val="24"/>
          <w:szCs w:val="24"/>
        </w:rPr>
      </w:pPr>
    </w:p>
    <w:p w:rsidR="00DD0EAB" w:rsidRPr="0025674D" w:rsidRDefault="00DD0EAB" w:rsidP="00781F49">
      <w:pPr>
        <w:spacing w:line="276" w:lineRule="auto"/>
        <w:jc w:val="center"/>
        <w:rPr>
          <w:rFonts w:ascii="Tahoma" w:hAnsi="Tahoma" w:cs="Tahoma"/>
          <w:b/>
          <w:sz w:val="24"/>
          <w:szCs w:val="24"/>
        </w:rPr>
      </w:pPr>
      <w:r w:rsidRPr="0025674D">
        <w:rPr>
          <w:rFonts w:ascii="Tahoma" w:hAnsi="Tahoma" w:cs="Tahoma"/>
          <w:b/>
          <w:sz w:val="24"/>
          <w:szCs w:val="24"/>
        </w:rPr>
        <w:t>M.P. MANUEL YARZAGARAY BANDERA</w:t>
      </w:r>
    </w:p>
    <w:p w:rsidR="00DD0EAB" w:rsidRPr="0025674D" w:rsidRDefault="00DD0EAB" w:rsidP="00781F49">
      <w:pPr>
        <w:spacing w:line="276" w:lineRule="auto"/>
        <w:jc w:val="center"/>
        <w:rPr>
          <w:rFonts w:ascii="Tahoma" w:hAnsi="Tahoma" w:cs="Tahoma"/>
          <w:sz w:val="24"/>
          <w:szCs w:val="24"/>
        </w:rPr>
      </w:pPr>
    </w:p>
    <w:p w:rsidR="00DD0EAB" w:rsidRPr="0025674D" w:rsidRDefault="00DD0EAB" w:rsidP="00781F49">
      <w:pPr>
        <w:spacing w:line="276" w:lineRule="auto"/>
        <w:jc w:val="center"/>
        <w:rPr>
          <w:rFonts w:ascii="Tahoma" w:hAnsi="Tahoma" w:cs="Tahoma"/>
          <w:b/>
          <w:sz w:val="24"/>
          <w:szCs w:val="24"/>
        </w:rPr>
      </w:pPr>
      <w:r w:rsidRPr="0025674D">
        <w:rPr>
          <w:rFonts w:ascii="Tahoma" w:hAnsi="Tahoma" w:cs="Tahoma"/>
          <w:b/>
          <w:sz w:val="24"/>
          <w:szCs w:val="24"/>
        </w:rPr>
        <w:t xml:space="preserve">SENTENCIA DE </w:t>
      </w:r>
      <w:r w:rsidR="00B91A29" w:rsidRPr="0025674D">
        <w:rPr>
          <w:rFonts w:ascii="Tahoma" w:hAnsi="Tahoma" w:cs="Tahoma"/>
          <w:b/>
          <w:sz w:val="24"/>
          <w:szCs w:val="24"/>
        </w:rPr>
        <w:t xml:space="preserve">2ª </w:t>
      </w:r>
      <w:r w:rsidRPr="0025674D">
        <w:rPr>
          <w:rFonts w:ascii="Tahoma" w:hAnsi="Tahoma" w:cs="Tahoma"/>
          <w:b/>
          <w:sz w:val="24"/>
          <w:szCs w:val="24"/>
        </w:rPr>
        <w:t>INSTANCIA</w:t>
      </w:r>
    </w:p>
    <w:p w:rsidR="00DD0EAB" w:rsidRPr="0025674D" w:rsidRDefault="00DD0EAB" w:rsidP="00781F49">
      <w:pPr>
        <w:spacing w:after="120" w:line="276" w:lineRule="auto"/>
        <w:jc w:val="center"/>
        <w:rPr>
          <w:rFonts w:ascii="Tahoma" w:eastAsia="Times New Roman" w:hAnsi="Tahoma" w:cs="Tahoma"/>
          <w:b/>
          <w:bCs/>
          <w:sz w:val="24"/>
          <w:szCs w:val="24"/>
          <w:lang w:eastAsia="es-ES"/>
        </w:rPr>
      </w:pPr>
    </w:p>
    <w:p w:rsidR="00DD0EAB" w:rsidRPr="0025674D" w:rsidRDefault="001D61E1" w:rsidP="006A1CAC">
      <w:pPr>
        <w:spacing w:after="120"/>
        <w:jc w:val="center"/>
        <w:rPr>
          <w:rFonts w:ascii="Tahoma" w:eastAsia="Times New Roman" w:hAnsi="Tahoma" w:cs="Tahoma"/>
          <w:bCs/>
          <w:sz w:val="24"/>
          <w:szCs w:val="24"/>
          <w:lang w:eastAsia="es-ES"/>
        </w:rPr>
      </w:pPr>
      <w:r w:rsidRPr="0025674D">
        <w:rPr>
          <w:rFonts w:ascii="Tahoma" w:eastAsia="Times New Roman" w:hAnsi="Tahoma" w:cs="Tahoma"/>
          <w:bCs/>
          <w:sz w:val="24"/>
          <w:szCs w:val="24"/>
          <w:lang w:eastAsia="es-ES"/>
        </w:rPr>
        <w:t>Aprobado por Acta #</w:t>
      </w:r>
      <w:r w:rsidR="00DD0EAB" w:rsidRPr="0025674D">
        <w:rPr>
          <w:rFonts w:ascii="Tahoma" w:eastAsia="Times New Roman" w:hAnsi="Tahoma" w:cs="Tahoma"/>
          <w:bCs/>
          <w:sz w:val="24"/>
          <w:szCs w:val="24"/>
          <w:lang w:eastAsia="es-ES"/>
        </w:rPr>
        <w:t xml:space="preserve"> </w:t>
      </w:r>
      <w:r w:rsidR="00D24D31" w:rsidRPr="0025674D">
        <w:rPr>
          <w:rFonts w:ascii="Tahoma" w:eastAsia="Times New Roman" w:hAnsi="Tahoma" w:cs="Tahoma"/>
          <w:bCs/>
          <w:sz w:val="24"/>
          <w:szCs w:val="24"/>
          <w:lang w:eastAsia="es-ES"/>
        </w:rPr>
        <w:t>625 del 11 de julio de 2019. H: 02:56 p.m.</w:t>
      </w:r>
    </w:p>
    <w:p w:rsidR="00DD0EAB" w:rsidRPr="0025674D" w:rsidRDefault="00DD0EAB" w:rsidP="00781F49">
      <w:pPr>
        <w:spacing w:after="120" w:line="276" w:lineRule="auto"/>
        <w:jc w:val="center"/>
        <w:rPr>
          <w:rFonts w:ascii="Tahoma" w:eastAsia="Times New Roman" w:hAnsi="Tahoma" w:cs="Tahoma"/>
          <w:b/>
          <w:bCs/>
          <w:sz w:val="24"/>
          <w:szCs w:val="24"/>
          <w:lang w:eastAsia="es-ES"/>
        </w:rPr>
      </w:pPr>
    </w:p>
    <w:p w:rsidR="00DD0EAB" w:rsidRPr="0025674D" w:rsidRDefault="00D24D31" w:rsidP="00781F49">
      <w:pPr>
        <w:spacing w:line="276" w:lineRule="auto"/>
        <w:ind w:right="5"/>
        <w:rPr>
          <w:rFonts w:ascii="Tahoma" w:eastAsia="Times New Roman" w:hAnsi="Tahoma" w:cs="Tahoma"/>
          <w:sz w:val="24"/>
          <w:szCs w:val="24"/>
          <w:lang w:eastAsia="es-ES"/>
        </w:rPr>
      </w:pPr>
      <w:r w:rsidRPr="0025674D">
        <w:rPr>
          <w:rFonts w:ascii="Tahoma" w:eastAsia="Times New Roman" w:hAnsi="Tahoma" w:cs="Tahoma"/>
          <w:sz w:val="24"/>
          <w:szCs w:val="24"/>
          <w:lang w:eastAsia="es-ES"/>
        </w:rPr>
        <w:t>Pereira, doce (12</w:t>
      </w:r>
      <w:r w:rsidR="00C65E00" w:rsidRPr="0025674D">
        <w:rPr>
          <w:rFonts w:ascii="Tahoma" w:eastAsia="Times New Roman" w:hAnsi="Tahoma" w:cs="Tahoma"/>
          <w:sz w:val="24"/>
          <w:szCs w:val="24"/>
          <w:lang w:eastAsia="es-ES"/>
        </w:rPr>
        <w:t>) de Jul</w:t>
      </w:r>
      <w:r w:rsidR="00DD0EAB" w:rsidRPr="0025674D">
        <w:rPr>
          <w:rFonts w:ascii="Tahoma" w:eastAsia="Times New Roman" w:hAnsi="Tahoma" w:cs="Tahoma"/>
          <w:sz w:val="24"/>
          <w:szCs w:val="24"/>
          <w:lang w:eastAsia="es-ES"/>
        </w:rPr>
        <w:t>io de dos mil diecinueve (2.019)</w:t>
      </w:r>
    </w:p>
    <w:p w:rsidR="00DD0EAB" w:rsidRPr="0025674D" w:rsidRDefault="005521D6" w:rsidP="00781F49">
      <w:pPr>
        <w:spacing w:line="276" w:lineRule="auto"/>
        <w:jc w:val="left"/>
        <w:rPr>
          <w:rFonts w:ascii="Tahoma" w:eastAsia="Times New Roman" w:hAnsi="Tahoma" w:cs="Tahoma"/>
          <w:sz w:val="24"/>
          <w:szCs w:val="24"/>
          <w:lang w:eastAsia="es-ES"/>
        </w:rPr>
      </w:pPr>
      <w:r w:rsidRPr="0025674D">
        <w:rPr>
          <w:rFonts w:ascii="Tahoma" w:eastAsia="Times New Roman" w:hAnsi="Tahoma" w:cs="Tahoma"/>
          <w:sz w:val="24"/>
          <w:szCs w:val="24"/>
          <w:lang w:eastAsia="es-ES"/>
        </w:rPr>
        <w:t xml:space="preserve">Hora: 08: 20 a.m. </w:t>
      </w:r>
    </w:p>
    <w:p w:rsidR="00DD0EAB" w:rsidRPr="0025674D" w:rsidRDefault="00DD0EAB" w:rsidP="00781F49">
      <w:pPr>
        <w:spacing w:line="276" w:lineRule="auto"/>
        <w:rPr>
          <w:rFonts w:ascii="Tahoma" w:hAnsi="Tahoma" w:cs="Tahoma"/>
          <w:sz w:val="24"/>
          <w:szCs w:val="24"/>
        </w:rPr>
      </w:pPr>
    </w:p>
    <w:p w:rsidR="00DD0EAB" w:rsidRPr="0025674D" w:rsidRDefault="00DD0EAB" w:rsidP="0025674D">
      <w:pPr>
        <w:pBdr>
          <w:top w:val="single" w:sz="4" w:space="1" w:color="auto"/>
          <w:left w:val="single" w:sz="4" w:space="1" w:color="auto"/>
          <w:bottom w:val="single" w:sz="4" w:space="1" w:color="auto"/>
          <w:right w:val="single" w:sz="4" w:space="4" w:color="auto"/>
        </w:pBdr>
        <w:ind w:left="142" w:right="79"/>
        <w:rPr>
          <w:rFonts w:ascii="Tahoma" w:hAnsi="Tahoma" w:cs="Tahoma"/>
          <w:sz w:val="22"/>
          <w:szCs w:val="24"/>
        </w:rPr>
      </w:pPr>
      <w:r w:rsidRPr="0025674D">
        <w:rPr>
          <w:rFonts w:ascii="Tahoma" w:hAnsi="Tahoma" w:cs="Tahoma"/>
          <w:sz w:val="22"/>
          <w:szCs w:val="24"/>
        </w:rPr>
        <w:t xml:space="preserve">Procesada: </w:t>
      </w:r>
      <w:proofErr w:type="spellStart"/>
      <w:r w:rsidR="00A54CC8">
        <w:rPr>
          <w:rFonts w:ascii="Tahoma" w:hAnsi="Tahoma" w:cs="Tahoma"/>
          <w:sz w:val="22"/>
          <w:szCs w:val="24"/>
        </w:rPr>
        <w:t>MPML</w:t>
      </w:r>
      <w:proofErr w:type="spellEnd"/>
    </w:p>
    <w:p w:rsidR="00DD0EAB" w:rsidRPr="0025674D" w:rsidRDefault="00DD0EAB" w:rsidP="0025674D">
      <w:pPr>
        <w:pBdr>
          <w:top w:val="single" w:sz="4" w:space="1" w:color="auto"/>
          <w:left w:val="single" w:sz="4" w:space="1" w:color="auto"/>
          <w:bottom w:val="single" w:sz="4" w:space="1" w:color="auto"/>
          <w:right w:val="single" w:sz="4" w:space="4" w:color="auto"/>
        </w:pBdr>
        <w:ind w:left="142" w:right="79"/>
        <w:rPr>
          <w:rFonts w:ascii="Tahoma" w:hAnsi="Tahoma" w:cs="Tahoma"/>
          <w:sz w:val="22"/>
          <w:szCs w:val="24"/>
        </w:rPr>
      </w:pPr>
      <w:r w:rsidRPr="0025674D">
        <w:rPr>
          <w:rFonts w:ascii="Tahoma" w:hAnsi="Tahoma" w:cs="Tahoma"/>
          <w:sz w:val="22"/>
          <w:szCs w:val="24"/>
        </w:rPr>
        <w:t>Delito: Homicidio agravado</w:t>
      </w:r>
    </w:p>
    <w:p w:rsidR="00DD0EAB" w:rsidRPr="0025674D" w:rsidRDefault="00DD0EAB" w:rsidP="0025674D">
      <w:pPr>
        <w:pBdr>
          <w:top w:val="single" w:sz="4" w:space="1" w:color="auto"/>
          <w:left w:val="single" w:sz="4" w:space="1" w:color="auto"/>
          <w:bottom w:val="single" w:sz="4" w:space="1" w:color="auto"/>
          <w:right w:val="single" w:sz="4" w:space="4" w:color="auto"/>
        </w:pBdr>
        <w:ind w:left="142" w:right="79"/>
        <w:rPr>
          <w:rFonts w:ascii="Tahoma" w:hAnsi="Tahoma" w:cs="Tahoma"/>
          <w:sz w:val="22"/>
          <w:szCs w:val="24"/>
        </w:rPr>
      </w:pPr>
      <w:r w:rsidRPr="0025674D">
        <w:rPr>
          <w:rFonts w:ascii="Tahoma" w:hAnsi="Tahoma" w:cs="Tahoma"/>
          <w:sz w:val="22"/>
          <w:szCs w:val="24"/>
        </w:rPr>
        <w:t>Rad. # 66400318900120140007801</w:t>
      </w:r>
    </w:p>
    <w:p w:rsidR="00DD0EAB" w:rsidRPr="0025674D" w:rsidRDefault="00DD0EAB" w:rsidP="0025674D">
      <w:pPr>
        <w:pBdr>
          <w:top w:val="single" w:sz="4" w:space="1" w:color="auto"/>
          <w:left w:val="single" w:sz="4" w:space="1" w:color="auto"/>
          <w:bottom w:val="single" w:sz="4" w:space="1" w:color="auto"/>
          <w:right w:val="single" w:sz="4" w:space="4" w:color="auto"/>
        </w:pBdr>
        <w:ind w:left="142" w:right="79"/>
        <w:rPr>
          <w:rFonts w:ascii="Tahoma" w:hAnsi="Tahoma" w:cs="Tahoma"/>
          <w:sz w:val="22"/>
          <w:szCs w:val="24"/>
        </w:rPr>
      </w:pPr>
      <w:r w:rsidRPr="0025674D">
        <w:rPr>
          <w:rFonts w:ascii="Tahoma" w:hAnsi="Tahoma" w:cs="Tahoma"/>
          <w:sz w:val="22"/>
          <w:szCs w:val="24"/>
        </w:rPr>
        <w:t>Asunto: Desata sendos recursos de apelación interpuestos por la Defensa</w:t>
      </w:r>
      <w:r w:rsidR="00B91A29" w:rsidRPr="0025674D">
        <w:rPr>
          <w:rFonts w:ascii="Tahoma" w:hAnsi="Tahoma" w:cs="Tahoma"/>
          <w:sz w:val="22"/>
          <w:szCs w:val="24"/>
        </w:rPr>
        <w:t xml:space="preserve"> y el apoderado de las víctimas</w:t>
      </w:r>
      <w:r w:rsidRPr="0025674D">
        <w:rPr>
          <w:rFonts w:ascii="Tahoma" w:hAnsi="Tahoma" w:cs="Tahoma"/>
          <w:sz w:val="22"/>
          <w:szCs w:val="24"/>
        </w:rPr>
        <w:t xml:space="preserve"> en contra de sentencia condenatoria</w:t>
      </w:r>
    </w:p>
    <w:p w:rsidR="00DD0EAB" w:rsidRPr="0025674D" w:rsidRDefault="00DD0EAB" w:rsidP="0025674D">
      <w:pPr>
        <w:pBdr>
          <w:top w:val="single" w:sz="4" w:space="1" w:color="auto"/>
          <w:left w:val="single" w:sz="4" w:space="1" w:color="auto"/>
          <w:bottom w:val="single" w:sz="4" w:space="1" w:color="auto"/>
          <w:right w:val="single" w:sz="4" w:space="4" w:color="auto"/>
        </w:pBdr>
        <w:ind w:left="142" w:right="79"/>
        <w:rPr>
          <w:rFonts w:ascii="Tahoma" w:hAnsi="Tahoma" w:cs="Tahoma"/>
          <w:sz w:val="22"/>
          <w:szCs w:val="24"/>
        </w:rPr>
      </w:pPr>
      <w:r w:rsidRPr="0025674D">
        <w:rPr>
          <w:rFonts w:ascii="Tahoma" w:hAnsi="Tahoma" w:cs="Tahoma"/>
          <w:sz w:val="22"/>
          <w:szCs w:val="24"/>
        </w:rPr>
        <w:t xml:space="preserve">Procedencia: Juzgado Único Promiscuo </w:t>
      </w:r>
      <w:r w:rsidR="00E02ED1" w:rsidRPr="0025674D">
        <w:rPr>
          <w:rFonts w:ascii="Tahoma" w:hAnsi="Tahoma" w:cs="Tahoma"/>
          <w:sz w:val="22"/>
          <w:szCs w:val="24"/>
        </w:rPr>
        <w:t xml:space="preserve">del </w:t>
      </w:r>
      <w:r w:rsidRPr="0025674D">
        <w:rPr>
          <w:rFonts w:ascii="Tahoma" w:hAnsi="Tahoma" w:cs="Tahoma"/>
          <w:sz w:val="22"/>
          <w:szCs w:val="24"/>
        </w:rPr>
        <w:t xml:space="preserve">Circuito de La Virginia </w:t>
      </w:r>
    </w:p>
    <w:p w:rsidR="00DD0EAB" w:rsidRPr="0025674D" w:rsidRDefault="00DD0EAB" w:rsidP="0025674D">
      <w:pPr>
        <w:pBdr>
          <w:top w:val="single" w:sz="4" w:space="1" w:color="auto"/>
          <w:left w:val="single" w:sz="4" w:space="1" w:color="auto"/>
          <w:bottom w:val="single" w:sz="4" w:space="1" w:color="auto"/>
          <w:right w:val="single" w:sz="4" w:space="4" w:color="auto"/>
        </w:pBdr>
        <w:ind w:left="142" w:right="79"/>
        <w:rPr>
          <w:rFonts w:ascii="Tahoma" w:hAnsi="Tahoma" w:cs="Tahoma"/>
          <w:sz w:val="22"/>
          <w:szCs w:val="24"/>
        </w:rPr>
      </w:pPr>
      <w:r w:rsidRPr="0025674D">
        <w:rPr>
          <w:rFonts w:ascii="Tahoma" w:hAnsi="Tahoma" w:cs="Tahoma"/>
          <w:sz w:val="22"/>
          <w:szCs w:val="24"/>
        </w:rPr>
        <w:t>Tema: Elementos del delito preterintencional y dosificación punitiva</w:t>
      </w:r>
    </w:p>
    <w:p w:rsidR="00DD0EAB" w:rsidRPr="0025674D" w:rsidRDefault="00DD0EAB" w:rsidP="0025674D">
      <w:pPr>
        <w:pBdr>
          <w:top w:val="single" w:sz="4" w:space="1" w:color="auto"/>
          <w:left w:val="single" w:sz="4" w:space="1" w:color="auto"/>
          <w:bottom w:val="single" w:sz="4" w:space="1" w:color="auto"/>
          <w:right w:val="single" w:sz="4" w:space="4" w:color="auto"/>
        </w:pBdr>
        <w:ind w:left="142" w:right="79"/>
        <w:rPr>
          <w:rFonts w:ascii="Tahoma" w:hAnsi="Tahoma" w:cs="Tahoma"/>
          <w:sz w:val="22"/>
          <w:szCs w:val="24"/>
        </w:rPr>
      </w:pPr>
      <w:r w:rsidRPr="0025674D">
        <w:rPr>
          <w:rFonts w:ascii="Tahoma" w:hAnsi="Tahoma" w:cs="Tahoma"/>
          <w:sz w:val="22"/>
          <w:szCs w:val="24"/>
        </w:rPr>
        <w:t xml:space="preserve">Decisión: Modifica fallo opugnado </w:t>
      </w:r>
    </w:p>
    <w:p w:rsidR="00DD0EAB" w:rsidRPr="0025674D" w:rsidRDefault="00DD0EAB" w:rsidP="00781F49">
      <w:pPr>
        <w:spacing w:line="276" w:lineRule="auto"/>
        <w:rPr>
          <w:rFonts w:ascii="Tahoma" w:hAnsi="Tahoma" w:cs="Tahoma"/>
          <w:sz w:val="24"/>
          <w:szCs w:val="24"/>
        </w:rPr>
      </w:pPr>
    </w:p>
    <w:p w:rsidR="00DD0EAB" w:rsidRPr="0025674D" w:rsidRDefault="00DD0EAB" w:rsidP="006A6D4E">
      <w:pPr>
        <w:jc w:val="center"/>
        <w:rPr>
          <w:rFonts w:ascii="Tahoma" w:hAnsi="Tahoma" w:cs="Tahoma"/>
          <w:b/>
          <w:bCs/>
          <w:sz w:val="24"/>
          <w:szCs w:val="24"/>
        </w:rPr>
      </w:pPr>
      <w:r w:rsidRPr="0025674D">
        <w:rPr>
          <w:rFonts w:ascii="Tahoma" w:hAnsi="Tahoma" w:cs="Tahoma"/>
          <w:b/>
          <w:bCs/>
          <w:sz w:val="24"/>
          <w:szCs w:val="24"/>
        </w:rPr>
        <w:t>VISTOS:</w:t>
      </w:r>
    </w:p>
    <w:p w:rsidR="00DD0EAB" w:rsidRPr="0025674D" w:rsidRDefault="00DD0EAB" w:rsidP="006A6D4E">
      <w:pPr>
        <w:rPr>
          <w:rFonts w:ascii="Tahoma" w:hAnsi="Tahoma" w:cs="Tahoma"/>
          <w:sz w:val="24"/>
          <w:szCs w:val="24"/>
        </w:rPr>
      </w:pPr>
    </w:p>
    <w:p w:rsidR="00DD0EAB" w:rsidRPr="0025674D" w:rsidRDefault="00DD0EAB" w:rsidP="006A6D4E">
      <w:pPr>
        <w:spacing w:line="274" w:lineRule="auto"/>
        <w:rPr>
          <w:rFonts w:ascii="Tahoma" w:hAnsi="Tahoma" w:cs="Tahoma"/>
          <w:sz w:val="24"/>
          <w:szCs w:val="24"/>
        </w:rPr>
      </w:pPr>
      <w:r w:rsidRPr="0025674D">
        <w:rPr>
          <w:rFonts w:ascii="Tahoma" w:hAnsi="Tahoma" w:cs="Tahoma"/>
          <w:sz w:val="24"/>
          <w:szCs w:val="24"/>
        </w:rPr>
        <w:t>Procede la Sala Penal de Decisión del Tribunal Superior de este Distrito Judicial</w:t>
      </w:r>
      <w:r w:rsidR="000F65A9" w:rsidRPr="0025674D">
        <w:rPr>
          <w:rFonts w:ascii="Tahoma" w:hAnsi="Tahoma" w:cs="Tahoma"/>
          <w:sz w:val="24"/>
          <w:szCs w:val="24"/>
        </w:rPr>
        <w:t>,</w:t>
      </w:r>
      <w:r w:rsidRPr="0025674D">
        <w:rPr>
          <w:rFonts w:ascii="Tahoma" w:hAnsi="Tahoma" w:cs="Tahoma"/>
          <w:sz w:val="24"/>
          <w:szCs w:val="24"/>
        </w:rPr>
        <w:t xml:space="preserve"> a resolver los sendos recursos de </w:t>
      </w:r>
      <w:r w:rsidR="004A582C" w:rsidRPr="0025674D">
        <w:rPr>
          <w:rFonts w:ascii="Tahoma" w:hAnsi="Tahoma" w:cs="Tahoma"/>
          <w:sz w:val="24"/>
          <w:szCs w:val="24"/>
        </w:rPr>
        <w:t xml:space="preserve">alzada </w:t>
      </w:r>
      <w:r w:rsidRPr="0025674D">
        <w:rPr>
          <w:rFonts w:ascii="Tahoma" w:hAnsi="Tahoma" w:cs="Tahoma"/>
          <w:sz w:val="24"/>
          <w:szCs w:val="24"/>
        </w:rPr>
        <w:t>interpuestos tanto por la Defensa como por el apoderado de las víctimas</w:t>
      </w:r>
      <w:r w:rsidR="000F65A9" w:rsidRPr="0025674D">
        <w:rPr>
          <w:rFonts w:ascii="Tahoma" w:hAnsi="Tahoma" w:cs="Tahoma"/>
          <w:sz w:val="24"/>
          <w:szCs w:val="24"/>
        </w:rPr>
        <w:t>,</w:t>
      </w:r>
      <w:r w:rsidRPr="0025674D">
        <w:rPr>
          <w:rFonts w:ascii="Tahoma" w:hAnsi="Tahoma" w:cs="Tahoma"/>
          <w:sz w:val="24"/>
          <w:szCs w:val="24"/>
        </w:rPr>
        <w:t xml:space="preserve"> en contra de </w:t>
      </w:r>
      <w:bookmarkStart w:id="0" w:name="_Hlk13318577"/>
      <w:r w:rsidRPr="0025674D">
        <w:rPr>
          <w:rFonts w:ascii="Tahoma" w:hAnsi="Tahoma" w:cs="Tahoma"/>
          <w:sz w:val="24"/>
          <w:szCs w:val="24"/>
        </w:rPr>
        <w:t xml:space="preserve">la sentencia proferida por el Juzgado Único Promiscuo </w:t>
      </w:r>
      <w:r w:rsidR="00E02ED1" w:rsidRPr="0025674D">
        <w:rPr>
          <w:rFonts w:ascii="Tahoma" w:hAnsi="Tahoma" w:cs="Tahoma"/>
          <w:sz w:val="24"/>
          <w:szCs w:val="24"/>
        </w:rPr>
        <w:t xml:space="preserve">del </w:t>
      </w:r>
      <w:r w:rsidRPr="0025674D">
        <w:rPr>
          <w:rFonts w:ascii="Tahoma" w:hAnsi="Tahoma" w:cs="Tahoma"/>
          <w:sz w:val="24"/>
          <w:szCs w:val="24"/>
        </w:rPr>
        <w:t>Circuito de La Virginia</w:t>
      </w:r>
      <w:r w:rsidR="00A31E3A" w:rsidRPr="0025674D">
        <w:rPr>
          <w:rFonts w:ascii="Tahoma" w:hAnsi="Tahoma" w:cs="Tahoma"/>
          <w:sz w:val="24"/>
          <w:szCs w:val="24"/>
        </w:rPr>
        <w:t xml:space="preserve"> </w:t>
      </w:r>
      <w:r w:rsidRPr="0025674D">
        <w:rPr>
          <w:rFonts w:ascii="Tahoma" w:hAnsi="Tahoma" w:cs="Tahoma"/>
          <w:sz w:val="24"/>
          <w:szCs w:val="24"/>
        </w:rPr>
        <w:t xml:space="preserve">en las calendas del </w:t>
      </w:r>
      <w:r w:rsidR="00A31E3A" w:rsidRPr="0025674D">
        <w:rPr>
          <w:rFonts w:ascii="Tahoma" w:hAnsi="Tahoma" w:cs="Tahoma"/>
          <w:sz w:val="24"/>
          <w:szCs w:val="24"/>
        </w:rPr>
        <w:t xml:space="preserve">1º de junio del </w:t>
      </w:r>
      <w:r w:rsidRPr="0025674D">
        <w:rPr>
          <w:rFonts w:ascii="Tahoma" w:hAnsi="Tahoma" w:cs="Tahoma"/>
          <w:sz w:val="24"/>
          <w:szCs w:val="24"/>
        </w:rPr>
        <w:t xml:space="preserve">2.015, </w:t>
      </w:r>
      <w:bookmarkEnd w:id="0"/>
      <w:r w:rsidRPr="0025674D">
        <w:rPr>
          <w:rFonts w:ascii="Tahoma" w:hAnsi="Tahoma" w:cs="Tahoma"/>
          <w:sz w:val="24"/>
          <w:szCs w:val="24"/>
        </w:rPr>
        <w:t>mediante la cual se declaró la responsabilidad penal de l</w:t>
      </w:r>
      <w:r w:rsidR="00A31E3A" w:rsidRPr="0025674D">
        <w:rPr>
          <w:rFonts w:ascii="Tahoma" w:hAnsi="Tahoma" w:cs="Tahoma"/>
          <w:sz w:val="24"/>
          <w:szCs w:val="24"/>
        </w:rPr>
        <w:t>a</w:t>
      </w:r>
      <w:r w:rsidRPr="0025674D">
        <w:rPr>
          <w:rFonts w:ascii="Tahoma" w:hAnsi="Tahoma" w:cs="Tahoma"/>
          <w:sz w:val="24"/>
          <w:szCs w:val="24"/>
        </w:rPr>
        <w:t xml:space="preserve"> Procesad</w:t>
      </w:r>
      <w:r w:rsidR="00A31E3A" w:rsidRPr="0025674D">
        <w:rPr>
          <w:rFonts w:ascii="Tahoma" w:hAnsi="Tahoma" w:cs="Tahoma"/>
          <w:sz w:val="24"/>
          <w:szCs w:val="24"/>
        </w:rPr>
        <w:t>a</w:t>
      </w:r>
      <w:r w:rsidRPr="0025674D">
        <w:rPr>
          <w:rFonts w:ascii="Tahoma" w:hAnsi="Tahoma" w:cs="Tahoma"/>
          <w:sz w:val="24"/>
          <w:szCs w:val="24"/>
        </w:rPr>
        <w:t xml:space="preserve"> </w:t>
      </w:r>
      <w:proofErr w:type="spellStart"/>
      <w:r w:rsidR="00A54CC8">
        <w:rPr>
          <w:rFonts w:ascii="Tahoma" w:hAnsi="Tahoma" w:cs="Tahoma"/>
          <w:sz w:val="24"/>
          <w:szCs w:val="24"/>
        </w:rPr>
        <w:t>MPML</w:t>
      </w:r>
      <w:proofErr w:type="spellEnd"/>
      <w:r w:rsidRPr="0025674D">
        <w:rPr>
          <w:rFonts w:ascii="Tahoma" w:hAnsi="Tahoma" w:cs="Tahoma"/>
          <w:sz w:val="24"/>
          <w:szCs w:val="24"/>
        </w:rPr>
        <w:t>, por haber incurrido en la comisión del delito de homicidio agravado</w:t>
      </w:r>
      <w:r w:rsidR="00A31E3A" w:rsidRPr="0025674D">
        <w:rPr>
          <w:rFonts w:ascii="Tahoma" w:hAnsi="Tahoma" w:cs="Tahoma"/>
          <w:sz w:val="24"/>
          <w:szCs w:val="24"/>
        </w:rPr>
        <w:t>.</w:t>
      </w:r>
      <w:r w:rsidRPr="0025674D">
        <w:rPr>
          <w:rFonts w:ascii="Tahoma" w:hAnsi="Tahoma" w:cs="Tahoma"/>
          <w:sz w:val="24"/>
          <w:szCs w:val="24"/>
        </w:rPr>
        <w:t xml:space="preserve"> </w:t>
      </w:r>
      <w:r w:rsidR="00A31E3A" w:rsidRPr="0025674D">
        <w:rPr>
          <w:rFonts w:ascii="Tahoma" w:hAnsi="Tahoma" w:cs="Tahoma"/>
          <w:sz w:val="24"/>
          <w:szCs w:val="24"/>
        </w:rPr>
        <w:t xml:space="preserve"> </w:t>
      </w:r>
    </w:p>
    <w:p w:rsidR="00E42C69" w:rsidRPr="0025674D" w:rsidRDefault="00E42C69" w:rsidP="006A1CAC">
      <w:pPr>
        <w:spacing w:line="360" w:lineRule="auto"/>
        <w:rPr>
          <w:rFonts w:ascii="Tahoma" w:hAnsi="Tahoma" w:cs="Tahoma"/>
          <w:b/>
          <w:bCs/>
          <w:sz w:val="24"/>
          <w:szCs w:val="24"/>
        </w:rPr>
      </w:pPr>
    </w:p>
    <w:p w:rsidR="00DD0EAB" w:rsidRPr="0025674D" w:rsidRDefault="00DD0EAB" w:rsidP="006A6D4E">
      <w:pPr>
        <w:jc w:val="center"/>
        <w:rPr>
          <w:rFonts w:ascii="Tahoma" w:hAnsi="Tahoma" w:cs="Tahoma"/>
          <w:b/>
          <w:bCs/>
          <w:sz w:val="24"/>
          <w:szCs w:val="24"/>
        </w:rPr>
      </w:pPr>
      <w:r w:rsidRPr="0025674D">
        <w:rPr>
          <w:rFonts w:ascii="Tahoma" w:hAnsi="Tahoma" w:cs="Tahoma"/>
          <w:b/>
          <w:bCs/>
          <w:sz w:val="24"/>
          <w:szCs w:val="24"/>
        </w:rPr>
        <w:t>ANTECEDENTES:</w:t>
      </w:r>
    </w:p>
    <w:p w:rsidR="00DD0EAB" w:rsidRPr="0025674D" w:rsidRDefault="00DD0EAB" w:rsidP="006A6D4E">
      <w:pPr>
        <w:jc w:val="center"/>
        <w:rPr>
          <w:rFonts w:ascii="Tahoma" w:hAnsi="Tahoma" w:cs="Tahoma"/>
          <w:b/>
          <w:bCs/>
          <w:sz w:val="24"/>
          <w:szCs w:val="24"/>
        </w:rPr>
      </w:pPr>
    </w:p>
    <w:p w:rsidR="00DD0EAB" w:rsidRPr="0025674D" w:rsidRDefault="00A31E3A" w:rsidP="00182C9B">
      <w:pPr>
        <w:spacing w:line="276" w:lineRule="auto"/>
        <w:rPr>
          <w:rFonts w:ascii="Tahoma" w:hAnsi="Tahoma" w:cs="Tahoma"/>
          <w:sz w:val="24"/>
          <w:szCs w:val="24"/>
        </w:rPr>
      </w:pPr>
      <w:r w:rsidRPr="0025674D">
        <w:rPr>
          <w:rFonts w:ascii="Tahoma" w:hAnsi="Tahoma" w:cs="Tahoma"/>
          <w:sz w:val="24"/>
          <w:szCs w:val="24"/>
        </w:rPr>
        <w:t>L</w:t>
      </w:r>
      <w:r w:rsidR="00DD0EAB" w:rsidRPr="0025674D">
        <w:rPr>
          <w:rFonts w:ascii="Tahoma" w:hAnsi="Tahoma" w:cs="Tahoma"/>
          <w:sz w:val="24"/>
          <w:szCs w:val="24"/>
        </w:rPr>
        <w:t xml:space="preserve">os hechos </w:t>
      </w:r>
      <w:r w:rsidRPr="0025674D">
        <w:rPr>
          <w:rFonts w:ascii="Tahoma" w:hAnsi="Tahoma" w:cs="Tahoma"/>
          <w:sz w:val="24"/>
          <w:szCs w:val="24"/>
        </w:rPr>
        <w:t>que concitan la atención de la Colegiatura ocurrieron en el municipio de La Virginia</w:t>
      </w:r>
      <w:r w:rsidR="009012B1" w:rsidRPr="0025674D">
        <w:rPr>
          <w:rFonts w:ascii="Tahoma" w:hAnsi="Tahoma" w:cs="Tahoma"/>
          <w:sz w:val="24"/>
          <w:szCs w:val="24"/>
        </w:rPr>
        <w:t>,</w:t>
      </w:r>
      <w:r w:rsidRPr="0025674D">
        <w:rPr>
          <w:rFonts w:ascii="Tahoma" w:hAnsi="Tahoma" w:cs="Tahoma"/>
          <w:sz w:val="24"/>
          <w:szCs w:val="24"/>
        </w:rPr>
        <w:t xml:space="preserve"> y están relacionados con el asesinato de la menor HEIDI YULIANA RESTREPO MARTÍNEZ</w:t>
      </w:r>
      <w:r w:rsidR="00062A97" w:rsidRPr="0025674D">
        <w:rPr>
          <w:rStyle w:val="Refdenotaalpie"/>
          <w:rFonts w:ascii="Tahoma" w:hAnsi="Tahoma" w:cs="Tahoma"/>
          <w:sz w:val="24"/>
          <w:szCs w:val="24"/>
        </w:rPr>
        <w:footnoteReference w:id="1"/>
      </w:r>
      <w:r w:rsidRPr="0025674D">
        <w:rPr>
          <w:rFonts w:ascii="Tahoma" w:hAnsi="Tahoma" w:cs="Tahoma"/>
          <w:sz w:val="24"/>
          <w:szCs w:val="24"/>
        </w:rPr>
        <w:t xml:space="preserve"> de once años de edad, cuyo cuerpo sin vida, el cual se encontraba en estado de descomposición y </w:t>
      </w:r>
      <w:r w:rsidR="00722711" w:rsidRPr="0025674D">
        <w:rPr>
          <w:rFonts w:ascii="Tahoma" w:hAnsi="Tahoma" w:cs="Tahoma"/>
          <w:sz w:val="24"/>
          <w:szCs w:val="24"/>
        </w:rPr>
        <w:t xml:space="preserve">parcialmente </w:t>
      </w:r>
      <w:r w:rsidRPr="0025674D">
        <w:rPr>
          <w:rFonts w:ascii="Tahoma" w:hAnsi="Tahoma" w:cs="Tahoma"/>
          <w:sz w:val="24"/>
          <w:szCs w:val="24"/>
        </w:rPr>
        <w:t xml:space="preserve">devorado por las aves de rapiña y </w:t>
      </w:r>
      <w:r w:rsidR="007F78E4" w:rsidRPr="0025674D">
        <w:rPr>
          <w:rFonts w:ascii="Tahoma" w:hAnsi="Tahoma" w:cs="Tahoma"/>
          <w:sz w:val="24"/>
          <w:szCs w:val="24"/>
        </w:rPr>
        <w:t xml:space="preserve">por </w:t>
      </w:r>
      <w:r w:rsidRPr="0025674D">
        <w:rPr>
          <w:rFonts w:ascii="Tahoma" w:hAnsi="Tahoma" w:cs="Tahoma"/>
          <w:sz w:val="24"/>
          <w:szCs w:val="24"/>
        </w:rPr>
        <w:t xml:space="preserve">los </w:t>
      </w:r>
      <w:r w:rsidR="00722711" w:rsidRPr="0025674D">
        <w:rPr>
          <w:rFonts w:ascii="Tahoma" w:hAnsi="Tahoma" w:cs="Tahoma"/>
          <w:sz w:val="24"/>
          <w:szCs w:val="24"/>
        </w:rPr>
        <w:t xml:space="preserve">demás </w:t>
      </w:r>
      <w:r w:rsidRPr="0025674D">
        <w:rPr>
          <w:rFonts w:ascii="Tahoma" w:hAnsi="Tahoma" w:cs="Tahoma"/>
          <w:sz w:val="24"/>
          <w:szCs w:val="24"/>
        </w:rPr>
        <w:t xml:space="preserve">animales </w:t>
      </w:r>
      <w:r w:rsidR="00722711" w:rsidRPr="0025674D">
        <w:rPr>
          <w:rFonts w:ascii="Tahoma" w:hAnsi="Tahoma" w:cs="Tahoma"/>
          <w:sz w:val="24"/>
          <w:szCs w:val="24"/>
        </w:rPr>
        <w:t>carroñeros</w:t>
      </w:r>
      <w:r w:rsidRPr="0025674D">
        <w:rPr>
          <w:rFonts w:ascii="Tahoma" w:hAnsi="Tahoma" w:cs="Tahoma"/>
          <w:sz w:val="24"/>
          <w:szCs w:val="24"/>
        </w:rPr>
        <w:t xml:space="preserve">, fue hallado en horas de la mañana del 4 de enero del 2.014 en un caño de aguas </w:t>
      </w:r>
      <w:r w:rsidR="00062A97" w:rsidRPr="0025674D">
        <w:rPr>
          <w:rFonts w:ascii="Tahoma" w:hAnsi="Tahoma" w:cs="Tahoma"/>
          <w:sz w:val="24"/>
          <w:szCs w:val="24"/>
        </w:rPr>
        <w:t xml:space="preserve">pluviales ubicado en </w:t>
      </w:r>
      <w:r w:rsidR="0004461F" w:rsidRPr="0025674D">
        <w:rPr>
          <w:rFonts w:ascii="Tahoma" w:hAnsi="Tahoma" w:cs="Tahoma"/>
          <w:sz w:val="24"/>
          <w:szCs w:val="24"/>
        </w:rPr>
        <w:t>una zona despoblada de cañadu</w:t>
      </w:r>
      <w:r w:rsidR="00CA43E1" w:rsidRPr="0025674D">
        <w:rPr>
          <w:rFonts w:ascii="Tahoma" w:hAnsi="Tahoma" w:cs="Tahoma"/>
          <w:sz w:val="24"/>
          <w:szCs w:val="24"/>
        </w:rPr>
        <w:t xml:space="preserve">zales que queda </w:t>
      </w:r>
      <w:r w:rsidR="00D56EA8" w:rsidRPr="0025674D">
        <w:rPr>
          <w:rFonts w:ascii="Tahoma" w:hAnsi="Tahoma" w:cs="Tahoma"/>
          <w:sz w:val="24"/>
          <w:szCs w:val="24"/>
        </w:rPr>
        <w:t xml:space="preserve">en </w:t>
      </w:r>
      <w:r w:rsidR="00062A97" w:rsidRPr="0025674D">
        <w:rPr>
          <w:rFonts w:ascii="Tahoma" w:hAnsi="Tahoma" w:cs="Tahoma"/>
          <w:sz w:val="24"/>
          <w:szCs w:val="24"/>
        </w:rPr>
        <w:t xml:space="preserve">inmediaciones del barrio </w:t>
      </w:r>
      <w:r w:rsidR="00FC4156" w:rsidRPr="0025674D">
        <w:rPr>
          <w:rFonts w:ascii="Tahoma" w:hAnsi="Tahoma" w:cs="Tahoma"/>
          <w:i/>
          <w:sz w:val="24"/>
          <w:szCs w:val="24"/>
        </w:rPr>
        <w:t>“Expa</w:t>
      </w:r>
      <w:r w:rsidR="00062A97" w:rsidRPr="0025674D">
        <w:rPr>
          <w:rFonts w:ascii="Tahoma" w:hAnsi="Tahoma" w:cs="Tahoma"/>
          <w:i/>
          <w:sz w:val="24"/>
          <w:szCs w:val="24"/>
        </w:rPr>
        <w:t>nsión Norte”</w:t>
      </w:r>
      <w:r w:rsidR="00062A97" w:rsidRPr="0025674D">
        <w:rPr>
          <w:rFonts w:ascii="Tahoma" w:hAnsi="Tahoma" w:cs="Tahoma"/>
          <w:sz w:val="24"/>
          <w:szCs w:val="24"/>
        </w:rPr>
        <w:t xml:space="preserve">. </w:t>
      </w:r>
    </w:p>
    <w:p w:rsidR="00062A97" w:rsidRPr="0025674D" w:rsidRDefault="00062A97" w:rsidP="00182C9B">
      <w:pPr>
        <w:rPr>
          <w:rFonts w:ascii="Tahoma" w:hAnsi="Tahoma" w:cs="Tahoma"/>
          <w:sz w:val="24"/>
          <w:szCs w:val="24"/>
        </w:rPr>
      </w:pPr>
    </w:p>
    <w:p w:rsidR="0056415F" w:rsidRPr="0025674D" w:rsidRDefault="00DD0EAB" w:rsidP="006A6D4E">
      <w:pPr>
        <w:spacing w:line="271" w:lineRule="auto"/>
        <w:rPr>
          <w:rFonts w:ascii="Tahoma" w:hAnsi="Tahoma" w:cs="Tahoma"/>
          <w:sz w:val="24"/>
          <w:szCs w:val="24"/>
        </w:rPr>
      </w:pPr>
      <w:r w:rsidRPr="0025674D">
        <w:rPr>
          <w:rFonts w:ascii="Tahoma" w:hAnsi="Tahoma" w:cs="Tahoma"/>
          <w:sz w:val="24"/>
          <w:szCs w:val="24"/>
        </w:rPr>
        <w:t>Según se adu</w:t>
      </w:r>
      <w:r w:rsidR="00D56EA8" w:rsidRPr="0025674D">
        <w:rPr>
          <w:rFonts w:ascii="Tahoma" w:hAnsi="Tahoma" w:cs="Tahoma"/>
          <w:sz w:val="24"/>
          <w:szCs w:val="24"/>
        </w:rPr>
        <w:t>jo</w:t>
      </w:r>
      <w:r w:rsidRPr="0025674D">
        <w:rPr>
          <w:rFonts w:ascii="Tahoma" w:hAnsi="Tahoma" w:cs="Tahoma"/>
          <w:sz w:val="24"/>
          <w:szCs w:val="24"/>
        </w:rPr>
        <w:t xml:space="preserve"> en el escrito de acusación, </w:t>
      </w:r>
      <w:r w:rsidR="00062A97" w:rsidRPr="0025674D">
        <w:rPr>
          <w:rFonts w:ascii="Tahoma" w:hAnsi="Tahoma" w:cs="Tahoma"/>
          <w:sz w:val="24"/>
          <w:szCs w:val="24"/>
        </w:rPr>
        <w:t xml:space="preserve">la Sra. </w:t>
      </w:r>
      <w:proofErr w:type="spellStart"/>
      <w:r w:rsidR="00A54CC8">
        <w:rPr>
          <w:rFonts w:ascii="Tahoma" w:hAnsi="Tahoma" w:cs="Tahoma"/>
          <w:sz w:val="24"/>
          <w:szCs w:val="24"/>
        </w:rPr>
        <w:t>MPML</w:t>
      </w:r>
      <w:proofErr w:type="spellEnd"/>
      <w:r w:rsidR="00062A97" w:rsidRPr="0025674D">
        <w:rPr>
          <w:rFonts w:ascii="Tahoma" w:hAnsi="Tahoma" w:cs="Tahoma"/>
          <w:sz w:val="24"/>
          <w:szCs w:val="24"/>
        </w:rPr>
        <w:t xml:space="preserve">, madre de la menor HEIDI YULIANA RESTREPO MARTÍNEZ, había denunciado ante las autoridades pertinentes la desaparición de su hija, la cual tuvo lugar </w:t>
      </w:r>
      <w:r w:rsidR="00CA43E1" w:rsidRPr="0025674D">
        <w:rPr>
          <w:rFonts w:ascii="Tahoma" w:hAnsi="Tahoma" w:cs="Tahoma"/>
          <w:sz w:val="24"/>
          <w:szCs w:val="24"/>
        </w:rPr>
        <w:t xml:space="preserve">más o menos a eso </w:t>
      </w:r>
      <w:r w:rsidR="00062A97" w:rsidRPr="0025674D">
        <w:rPr>
          <w:rFonts w:ascii="Tahoma" w:hAnsi="Tahoma" w:cs="Tahoma"/>
          <w:sz w:val="24"/>
          <w:szCs w:val="24"/>
        </w:rPr>
        <w:t xml:space="preserve">de las 17:40 horas del 31 de diciembre del 2.013 en el barrio </w:t>
      </w:r>
      <w:proofErr w:type="spellStart"/>
      <w:r w:rsidR="00062A97" w:rsidRPr="0025674D">
        <w:rPr>
          <w:rFonts w:ascii="Tahoma" w:hAnsi="Tahoma" w:cs="Tahoma"/>
          <w:sz w:val="24"/>
          <w:szCs w:val="24"/>
        </w:rPr>
        <w:t>Bavaria</w:t>
      </w:r>
      <w:proofErr w:type="spellEnd"/>
      <w:r w:rsidR="00C65E00" w:rsidRPr="0025674D">
        <w:rPr>
          <w:rFonts w:ascii="Tahoma" w:hAnsi="Tahoma" w:cs="Tahoma"/>
          <w:sz w:val="24"/>
          <w:szCs w:val="24"/>
        </w:rPr>
        <w:t xml:space="preserve">, </w:t>
      </w:r>
      <w:r w:rsidR="00D56EA8" w:rsidRPr="0025674D">
        <w:rPr>
          <w:rFonts w:ascii="Tahoma" w:hAnsi="Tahoma" w:cs="Tahoma"/>
          <w:sz w:val="24"/>
          <w:szCs w:val="24"/>
        </w:rPr>
        <w:t xml:space="preserve">lo que sucedió a partir del momento en el que la joven, </w:t>
      </w:r>
      <w:r w:rsidR="00F83008" w:rsidRPr="0025674D">
        <w:rPr>
          <w:rFonts w:ascii="Tahoma" w:hAnsi="Tahoma" w:cs="Tahoma"/>
          <w:sz w:val="24"/>
          <w:szCs w:val="24"/>
        </w:rPr>
        <w:t xml:space="preserve">por órdenes de su madre </w:t>
      </w:r>
      <w:r w:rsidR="00C65E00" w:rsidRPr="0025674D">
        <w:rPr>
          <w:rFonts w:ascii="Tahoma" w:hAnsi="Tahoma" w:cs="Tahoma"/>
          <w:sz w:val="24"/>
          <w:szCs w:val="24"/>
        </w:rPr>
        <w:t>salió del inmueble en donde residía</w:t>
      </w:r>
      <w:r w:rsidR="00403BC9" w:rsidRPr="0025674D">
        <w:rPr>
          <w:rFonts w:ascii="Tahoma" w:hAnsi="Tahoma" w:cs="Tahoma"/>
          <w:sz w:val="24"/>
          <w:szCs w:val="24"/>
        </w:rPr>
        <w:t>, o sea el ubicado en la Cr. 6 # 5-49,</w:t>
      </w:r>
      <w:r w:rsidR="00C65E00" w:rsidRPr="0025674D">
        <w:rPr>
          <w:rFonts w:ascii="Tahoma" w:hAnsi="Tahoma" w:cs="Tahoma"/>
          <w:sz w:val="24"/>
          <w:szCs w:val="24"/>
        </w:rPr>
        <w:t xml:space="preserve"> en búsqueda de unas tarjetas </w:t>
      </w:r>
      <w:r w:rsidR="00C65E00" w:rsidRPr="0025674D">
        <w:rPr>
          <w:rFonts w:ascii="Tahoma" w:hAnsi="Tahoma" w:cs="Tahoma"/>
          <w:i/>
          <w:sz w:val="24"/>
          <w:szCs w:val="24"/>
        </w:rPr>
        <w:t xml:space="preserve">sim </w:t>
      </w:r>
      <w:proofErr w:type="spellStart"/>
      <w:r w:rsidR="00C65E00" w:rsidRPr="0025674D">
        <w:rPr>
          <w:rFonts w:ascii="Tahoma" w:hAnsi="Tahoma" w:cs="Tahoma"/>
          <w:i/>
          <w:sz w:val="24"/>
          <w:szCs w:val="24"/>
        </w:rPr>
        <w:t>card</w:t>
      </w:r>
      <w:proofErr w:type="spellEnd"/>
      <w:r w:rsidR="00C65E00" w:rsidRPr="0025674D">
        <w:rPr>
          <w:rFonts w:ascii="Tahoma" w:hAnsi="Tahoma" w:cs="Tahoma"/>
          <w:sz w:val="24"/>
          <w:szCs w:val="24"/>
        </w:rPr>
        <w:t xml:space="preserve"> que se le habían perdido, sin que regresara a su domicilio</w:t>
      </w:r>
      <w:r w:rsidR="00F83008" w:rsidRPr="0025674D">
        <w:rPr>
          <w:rFonts w:ascii="Tahoma" w:hAnsi="Tahoma" w:cs="Tahoma"/>
          <w:sz w:val="24"/>
          <w:szCs w:val="24"/>
        </w:rPr>
        <w:t xml:space="preserve"> ni se supiera </w:t>
      </w:r>
      <w:r w:rsidR="00403BC9" w:rsidRPr="0025674D">
        <w:rPr>
          <w:rFonts w:ascii="Tahoma" w:hAnsi="Tahoma" w:cs="Tahoma"/>
          <w:sz w:val="24"/>
          <w:szCs w:val="24"/>
        </w:rPr>
        <w:t xml:space="preserve">desde ese entonces </w:t>
      </w:r>
      <w:r w:rsidR="00F83008" w:rsidRPr="0025674D">
        <w:rPr>
          <w:rFonts w:ascii="Tahoma" w:hAnsi="Tahoma" w:cs="Tahoma"/>
          <w:sz w:val="24"/>
          <w:szCs w:val="24"/>
        </w:rPr>
        <w:t>de su paradero</w:t>
      </w:r>
      <w:r w:rsidR="00AD51ED" w:rsidRPr="0025674D">
        <w:rPr>
          <w:rFonts w:ascii="Tahoma" w:hAnsi="Tahoma" w:cs="Tahoma"/>
          <w:sz w:val="24"/>
          <w:szCs w:val="24"/>
        </w:rPr>
        <w:t>.</w:t>
      </w:r>
    </w:p>
    <w:p w:rsidR="0056415F" w:rsidRPr="0025674D" w:rsidRDefault="0056415F" w:rsidP="00182C9B">
      <w:pPr>
        <w:rPr>
          <w:rFonts w:ascii="Tahoma" w:hAnsi="Tahoma" w:cs="Tahoma"/>
          <w:sz w:val="24"/>
          <w:szCs w:val="24"/>
        </w:rPr>
      </w:pPr>
    </w:p>
    <w:p w:rsidR="00DD0EAB" w:rsidRPr="0025674D" w:rsidRDefault="0056415F" w:rsidP="006A6D4E">
      <w:pPr>
        <w:spacing w:line="271" w:lineRule="auto"/>
        <w:rPr>
          <w:rFonts w:ascii="Tahoma" w:hAnsi="Tahoma" w:cs="Tahoma"/>
          <w:sz w:val="24"/>
          <w:szCs w:val="24"/>
        </w:rPr>
      </w:pPr>
      <w:r w:rsidRPr="0025674D">
        <w:rPr>
          <w:rFonts w:ascii="Tahoma" w:hAnsi="Tahoma" w:cs="Tahoma"/>
          <w:sz w:val="24"/>
          <w:szCs w:val="24"/>
        </w:rPr>
        <w:t>De igual manera</w:t>
      </w:r>
      <w:r w:rsidR="009012B1" w:rsidRPr="0025674D">
        <w:rPr>
          <w:rFonts w:ascii="Tahoma" w:hAnsi="Tahoma" w:cs="Tahoma"/>
          <w:sz w:val="24"/>
          <w:szCs w:val="24"/>
        </w:rPr>
        <w:t>,</w:t>
      </w:r>
      <w:r w:rsidRPr="0025674D">
        <w:rPr>
          <w:rFonts w:ascii="Tahoma" w:hAnsi="Tahoma" w:cs="Tahoma"/>
          <w:sz w:val="24"/>
          <w:szCs w:val="24"/>
        </w:rPr>
        <w:t xml:space="preserve"> en el libelo acusatorio se asever</w:t>
      </w:r>
      <w:r w:rsidR="00FB75B9" w:rsidRPr="0025674D">
        <w:rPr>
          <w:rFonts w:ascii="Tahoma" w:hAnsi="Tahoma" w:cs="Tahoma"/>
          <w:sz w:val="24"/>
          <w:szCs w:val="24"/>
        </w:rPr>
        <w:t>ó</w:t>
      </w:r>
      <w:r w:rsidRPr="0025674D">
        <w:rPr>
          <w:rFonts w:ascii="Tahoma" w:hAnsi="Tahoma" w:cs="Tahoma"/>
          <w:sz w:val="24"/>
          <w:szCs w:val="24"/>
        </w:rPr>
        <w:t xml:space="preserve"> que como consecuencia de las indagaciones </w:t>
      </w:r>
      <w:r w:rsidR="00B91A29" w:rsidRPr="0025674D">
        <w:rPr>
          <w:rFonts w:ascii="Tahoma" w:hAnsi="Tahoma" w:cs="Tahoma"/>
          <w:sz w:val="24"/>
          <w:szCs w:val="24"/>
        </w:rPr>
        <w:t xml:space="preserve">y pesquisas </w:t>
      </w:r>
      <w:r w:rsidRPr="0025674D">
        <w:rPr>
          <w:rFonts w:ascii="Tahoma" w:hAnsi="Tahoma" w:cs="Tahoma"/>
          <w:sz w:val="24"/>
          <w:szCs w:val="24"/>
        </w:rPr>
        <w:t xml:space="preserve">adelantadas por la Policía Judicial, se pudo averiguar que la desaparición de la niña HEIDI YULIANA RESTREPO MARTÍNEZ resultó ser una </w:t>
      </w:r>
      <w:r w:rsidR="00722711" w:rsidRPr="0025674D">
        <w:rPr>
          <w:rFonts w:ascii="Tahoma" w:hAnsi="Tahoma" w:cs="Tahoma"/>
          <w:sz w:val="24"/>
          <w:szCs w:val="24"/>
        </w:rPr>
        <w:t xml:space="preserve">aviesa </w:t>
      </w:r>
      <w:r w:rsidRPr="0025674D">
        <w:rPr>
          <w:rFonts w:ascii="Tahoma" w:hAnsi="Tahoma" w:cs="Tahoma"/>
          <w:sz w:val="24"/>
          <w:szCs w:val="24"/>
        </w:rPr>
        <w:t xml:space="preserve">patraña fraguada por la Sra. </w:t>
      </w:r>
      <w:proofErr w:type="spellStart"/>
      <w:r w:rsidR="00A54CC8">
        <w:rPr>
          <w:rFonts w:ascii="Tahoma" w:hAnsi="Tahoma" w:cs="Tahoma"/>
          <w:sz w:val="24"/>
          <w:szCs w:val="24"/>
        </w:rPr>
        <w:t>MPML</w:t>
      </w:r>
      <w:proofErr w:type="spellEnd"/>
      <w:r w:rsidRPr="0025674D">
        <w:rPr>
          <w:rFonts w:ascii="Tahoma" w:hAnsi="Tahoma" w:cs="Tahoma"/>
          <w:sz w:val="24"/>
          <w:szCs w:val="24"/>
        </w:rPr>
        <w:t xml:space="preserve"> para encubrir el asesinato de su hija, el cual ocurrió, en horas de la noche del 31 de diciembre del 2.013, como consecuencia de una brutal golpiza que </w:t>
      </w:r>
      <w:proofErr w:type="spellStart"/>
      <w:r w:rsidR="00A54CC8">
        <w:rPr>
          <w:rFonts w:ascii="Tahoma" w:hAnsi="Tahoma" w:cs="Tahoma"/>
          <w:sz w:val="24"/>
          <w:szCs w:val="24"/>
        </w:rPr>
        <w:t>MPML</w:t>
      </w:r>
      <w:proofErr w:type="spellEnd"/>
      <w:r w:rsidRPr="0025674D">
        <w:rPr>
          <w:rFonts w:ascii="Tahoma" w:hAnsi="Tahoma" w:cs="Tahoma"/>
          <w:sz w:val="24"/>
          <w:szCs w:val="24"/>
        </w:rPr>
        <w:t xml:space="preserve"> le infligió a su menor hija como castigo por haber perdido una tarjeta </w:t>
      </w:r>
      <w:r w:rsidRPr="0025674D">
        <w:rPr>
          <w:rFonts w:ascii="Tahoma" w:hAnsi="Tahoma" w:cs="Tahoma"/>
          <w:i/>
          <w:sz w:val="24"/>
          <w:szCs w:val="24"/>
        </w:rPr>
        <w:t xml:space="preserve">sim </w:t>
      </w:r>
      <w:proofErr w:type="spellStart"/>
      <w:r w:rsidRPr="0025674D">
        <w:rPr>
          <w:rFonts w:ascii="Tahoma" w:hAnsi="Tahoma" w:cs="Tahoma"/>
          <w:i/>
          <w:sz w:val="24"/>
          <w:szCs w:val="24"/>
        </w:rPr>
        <w:t>card</w:t>
      </w:r>
      <w:proofErr w:type="spellEnd"/>
      <w:r w:rsidRPr="0025674D">
        <w:rPr>
          <w:rFonts w:ascii="Tahoma" w:hAnsi="Tahoma" w:cs="Tahoma"/>
          <w:i/>
          <w:sz w:val="24"/>
          <w:szCs w:val="24"/>
        </w:rPr>
        <w:t xml:space="preserve"> </w:t>
      </w:r>
      <w:r w:rsidRPr="0025674D">
        <w:rPr>
          <w:rFonts w:ascii="Tahoma" w:hAnsi="Tahoma" w:cs="Tahoma"/>
          <w:sz w:val="24"/>
          <w:szCs w:val="24"/>
        </w:rPr>
        <w:t xml:space="preserve">que era utilizada por la Sra. </w:t>
      </w:r>
      <w:proofErr w:type="spellStart"/>
      <w:r w:rsidR="00A54CC8">
        <w:rPr>
          <w:rFonts w:ascii="Tahoma" w:hAnsi="Tahoma" w:cs="Tahoma"/>
          <w:sz w:val="24"/>
          <w:szCs w:val="24"/>
        </w:rPr>
        <w:t>MPML</w:t>
      </w:r>
      <w:proofErr w:type="spellEnd"/>
      <w:r w:rsidRPr="0025674D">
        <w:rPr>
          <w:rFonts w:ascii="Tahoma" w:hAnsi="Tahoma" w:cs="Tahoma"/>
          <w:sz w:val="24"/>
          <w:szCs w:val="24"/>
        </w:rPr>
        <w:t xml:space="preserve"> para la venta de minutos de la telefonía móvil celular.  </w:t>
      </w:r>
    </w:p>
    <w:p w:rsidR="00182C9B" w:rsidRPr="0025674D" w:rsidRDefault="00182C9B" w:rsidP="006A6D4E">
      <w:pPr>
        <w:rPr>
          <w:rFonts w:ascii="Tahoma" w:hAnsi="Tahoma" w:cs="Tahoma"/>
          <w:sz w:val="24"/>
          <w:szCs w:val="24"/>
        </w:rPr>
      </w:pPr>
    </w:p>
    <w:p w:rsidR="000C59C2" w:rsidRPr="0025674D" w:rsidRDefault="000C59C2" w:rsidP="006A6D4E">
      <w:pPr>
        <w:spacing w:line="271" w:lineRule="auto"/>
        <w:rPr>
          <w:rFonts w:ascii="Tahoma" w:hAnsi="Tahoma" w:cs="Tahoma"/>
          <w:sz w:val="24"/>
          <w:szCs w:val="24"/>
        </w:rPr>
      </w:pPr>
      <w:r w:rsidRPr="0025674D">
        <w:rPr>
          <w:rFonts w:ascii="Tahoma" w:hAnsi="Tahoma" w:cs="Tahoma"/>
          <w:sz w:val="24"/>
          <w:szCs w:val="24"/>
        </w:rPr>
        <w:t>Ante tal situación</w:t>
      </w:r>
      <w:r w:rsidR="00E02ED1" w:rsidRPr="0025674D">
        <w:rPr>
          <w:rFonts w:ascii="Tahoma" w:hAnsi="Tahoma" w:cs="Tahoma"/>
          <w:sz w:val="24"/>
          <w:szCs w:val="24"/>
        </w:rPr>
        <w:t>,</w:t>
      </w:r>
      <w:r w:rsidRPr="0025674D">
        <w:rPr>
          <w:rFonts w:ascii="Tahoma" w:hAnsi="Tahoma" w:cs="Tahoma"/>
          <w:sz w:val="24"/>
          <w:szCs w:val="24"/>
        </w:rPr>
        <w:t xml:space="preserve"> la Fiscalía acudió a un Juzgado con funciones de control de garantías para que se librara una orden de captura en contra de la Sra. </w:t>
      </w:r>
      <w:proofErr w:type="spellStart"/>
      <w:r w:rsidR="00A54CC8">
        <w:rPr>
          <w:rFonts w:ascii="Tahoma" w:hAnsi="Tahoma" w:cs="Tahoma"/>
          <w:sz w:val="24"/>
          <w:szCs w:val="24"/>
        </w:rPr>
        <w:t>MPML</w:t>
      </w:r>
      <w:proofErr w:type="spellEnd"/>
      <w:r w:rsidRPr="0025674D">
        <w:rPr>
          <w:rFonts w:ascii="Tahoma" w:hAnsi="Tahoma" w:cs="Tahoma"/>
          <w:sz w:val="24"/>
          <w:szCs w:val="24"/>
        </w:rPr>
        <w:t xml:space="preserve"> con la finalidad de garantizar su comparecencia al proceso, la cual se hizo efectiva el día 11 de marzo de 2.014.</w:t>
      </w:r>
    </w:p>
    <w:p w:rsidR="00DD0EAB" w:rsidRPr="0025674D" w:rsidRDefault="00DD0EAB" w:rsidP="006A6D4E">
      <w:pPr>
        <w:jc w:val="center"/>
        <w:rPr>
          <w:rFonts w:ascii="Tahoma" w:hAnsi="Tahoma" w:cs="Tahoma"/>
          <w:b/>
          <w:bCs/>
          <w:sz w:val="24"/>
          <w:szCs w:val="24"/>
        </w:rPr>
      </w:pPr>
    </w:p>
    <w:p w:rsidR="00DD0EAB" w:rsidRPr="0025674D" w:rsidRDefault="00DD0EAB" w:rsidP="002174C8">
      <w:pPr>
        <w:spacing w:line="276" w:lineRule="auto"/>
        <w:jc w:val="center"/>
        <w:rPr>
          <w:rFonts w:ascii="Tahoma" w:hAnsi="Tahoma" w:cs="Tahoma"/>
          <w:bCs/>
          <w:sz w:val="24"/>
          <w:szCs w:val="24"/>
        </w:rPr>
      </w:pPr>
      <w:r w:rsidRPr="0025674D">
        <w:rPr>
          <w:rFonts w:ascii="Tahoma" w:hAnsi="Tahoma" w:cs="Tahoma"/>
          <w:b/>
          <w:bCs/>
          <w:sz w:val="24"/>
          <w:szCs w:val="24"/>
        </w:rPr>
        <w:t>LA ACTUACIÓN PROCESAL:</w:t>
      </w:r>
    </w:p>
    <w:p w:rsidR="000C59C2" w:rsidRPr="0025674D" w:rsidRDefault="000C59C2" w:rsidP="00182C9B">
      <w:pPr>
        <w:spacing w:line="276" w:lineRule="auto"/>
        <w:jc w:val="center"/>
        <w:rPr>
          <w:rFonts w:ascii="Tahoma" w:hAnsi="Tahoma" w:cs="Tahoma"/>
          <w:bCs/>
          <w:sz w:val="24"/>
          <w:szCs w:val="24"/>
        </w:rPr>
      </w:pPr>
    </w:p>
    <w:p w:rsidR="000C59C2" w:rsidRPr="0025674D" w:rsidRDefault="000C59C2" w:rsidP="00182C9B">
      <w:pPr>
        <w:pStyle w:val="Prrafodelista"/>
        <w:numPr>
          <w:ilvl w:val="0"/>
          <w:numId w:val="7"/>
        </w:numPr>
        <w:spacing w:line="276" w:lineRule="auto"/>
        <w:ind w:left="360"/>
        <w:rPr>
          <w:rFonts w:ascii="Tahoma" w:hAnsi="Tahoma" w:cs="Tahoma"/>
          <w:bCs/>
          <w:sz w:val="24"/>
          <w:szCs w:val="24"/>
        </w:rPr>
      </w:pPr>
      <w:r w:rsidRPr="0025674D">
        <w:rPr>
          <w:rFonts w:ascii="Tahoma" w:hAnsi="Tahoma" w:cs="Tahoma"/>
          <w:bCs/>
          <w:sz w:val="24"/>
          <w:szCs w:val="24"/>
        </w:rPr>
        <w:t>Ante el Juzgado Único Promis</w:t>
      </w:r>
      <w:r w:rsidR="00B91A29" w:rsidRPr="0025674D">
        <w:rPr>
          <w:rFonts w:ascii="Tahoma" w:hAnsi="Tahoma" w:cs="Tahoma"/>
          <w:bCs/>
          <w:sz w:val="24"/>
          <w:szCs w:val="24"/>
        </w:rPr>
        <w:t xml:space="preserve">cuo Municipal de La Virginia el </w:t>
      </w:r>
      <w:r w:rsidR="00E02ED1" w:rsidRPr="0025674D">
        <w:rPr>
          <w:rFonts w:ascii="Tahoma" w:hAnsi="Tahoma" w:cs="Tahoma"/>
          <w:bCs/>
          <w:sz w:val="24"/>
          <w:szCs w:val="24"/>
        </w:rPr>
        <w:t>día</w:t>
      </w:r>
      <w:r w:rsidR="00B91A29" w:rsidRPr="0025674D">
        <w:rPr>
          <w:rFonts w:ascii="Tahoma" w:hAnsi="Tahoma" w:cs="Tahoma"/>
          <w:bCs/>
          <w:sz w:val="24"/>
          <w:szCs w:val="24"/>
        </w:rPr>
        <w:t xml:space="preserve"> </w:t>
      </w:r>
      <w:r w:rsidRPr="0025674D">
        <w:rPr>
          <w:rFonts w:ascii="Tahoma" w:hAnsi="Tahoma" w:cs="Tahoma"/>
          <w:bCs/>
          <w:sz w:val="24"/>
          <w:szCs w:val="24"/>
        </w:rPr>
        <w:t>12 de marzo de 2.014</w:t>
      </w:r>
      <w:r w:rsidR="00FC7C99" w:rsidRPr="0025674D">
        <w:rPr>
          <w:rFonts w:ascii="Tahoma" w:hAnsi="Tahoma" w:cs="Tahoma"/>
          <w:bCs/>
          <w:sz w:val="24"/>
          <w:szCs w:val="24"/>
        </w:rPr>
        <w:t>,</w:t>
      </w:r>
      <w:r w:rsidRPr="0025674D">
        <w:rPr>
          <w:rFonts w:ascii="Tahoma" w:hAnsi="Tahoma" w:cs="Tahoma"/>
          <w:bCs/>
          <w:sz w:val="24"/>
          <w:szCs w:val="24"/>
        </w:rPr>
        <w:t xml:space="preserve"> se llevaron a cabo las audiencias preliminares en las cuales: a) Se le impartió legalidad a la captura de la Sra. </w:t>
      </w:r>
      <w:proofErr w:type="spellStart"/>
      <w:r w:rsidR="00A54CC8">
        <w:rPr>
          <w:rFonts w:ascii="Tahoma" w:hAnsi="Tahoma" w:cs="Tahoma"/>
          <w:bCs/>
          <w:sz w:val="24"/>
          <w:szCs w:val="24"/>
        </w:rPr>
        <w:t>MPML</w:t>
      </w:r>
      <w:proofErr w:type="spellEnd"/>
      <w:r w:rsidRPr="0025674D">
        <w:rPr>
          <w:rFonts w:ascii="Tahoma" w:hAnsi="Tahoma" w:cs="Tahoma"/>
          <w:bCs/>
          <w:sz w:val="24"/>
          <w:szCs w:val="24"/>
        </w:rPr>
        <w:t>; b) A la entonces indiciada se le endilgaron cargos por incurrir en la presunta comisión del delito de homicidio agravado</w:t>
      </w:r>
      <w:r w:rsidR="00FC7C99" w:rsidRPr="0025674D">
        <w:rPr>
          <w:rFonts w:ascii="Tahoma" w:hAnsi="Tahoma" w:cs="Tahoma"/>
          <w:bCs/>
          <w:sz w:val="24"/>
          <w:szCs w:val="24"/>
        </w:rPr>
        <w:t>,</w:t>
      </w:r>
      <w:r w:rsidRPr="0025674D">
        <w:rPr>
          <w:rFonts w:ascii="Tahoma" w:hAnsi="Tahoma" w:cs="Tahoma"/>
          <w:bCs/>
          <w:sz w:val="24"/>
          <w:szCs w:val="24"/>
        </w:rPr>
        <w:t xml:space="preserve"> tipificado en el # 1º del articulo 104 C.P.; c) A la Procesada se le definió la situación jurídica con la medida de aseguramiento de detención preventiva. </w:t>
      </w:r>
    </w:p>
    <w:p w:rsidR="000C59C2" w:rsidRPr="0025674D" w:rsidRDefault="000C59C2" w:rsidP="00182C9B">
      <w:pPr>
        <w:spacing w:line="276" w:lineRule="auto"/>
        <w:rPr>
          <w:rFonts w:ascii="Tahoma" w:hAnsi="Tahoma" w:cs="Tahoma"/>
          <w:bCs/>
          <w:sz w:val="24"/>
          <w:szCs w:val="24"/>
        </w:rPr>
      </w:pPr>
    </w:p>
    <w:p w:rsidR="00B91A29" w:rsidRPr="0025674D" w:rsidRDefault="000C59C2" w:rsidP="00182C9B">
      <w:pPr>
        <w:pStyle w:val="Prrafodelista"/>
        <w:numPr>
          <w:ilvl w:val="0"/>
          <w:numId w:val="7"/>
        </w:numPr>
        <w:spacing w:line="276" w:lineRule="auto"/>
        <w:ind w:left="360"/>
        <w:rPr>
          <w:rFonts w:ascii="Tahoma" w:hAnsi="Tahoma" w:cs="Tahoma"/>
          <w:bCs/>
          <w:sz w:val="24"/>
          <w:szCs w:val="24"/>
        </w:rPr>
      </w:pPr>
      <w:r w:rsidRPr="0025674D">
        <w:rPr>
          <w:rFonts w:ascii="Tahoma" w:hAnsi="Tahoma" w:cs="Tahoma"/>
          <w:bCs/>
          <w:sz w:val="24"/>
          <w:szCs w:val="24"/>
        </w:rPr>
        <w:t xml:space="preserve">El escrito de </w:t>
      </w:r>
      <w:r w:rsidR="00B91A29" w:rsidRPr="0025674D">
        <w:rPr>
          <w:rFonts w:ascii="Tahoma" w:hAnsi="Tahoma" w:cs="Tahoma"/>
          <w:bCs/>
          <w:sz w:val="24"/>
          <w:szCs w:val="24"/>
        </w:rPr>
        <w:t>acusación</w:t>
      </w:r>
      <w:r w:rsidRPr="0025674D">
        <w:rPr>
          <w:rFonts w:ascii="Tahoma" w:hAnsi="Tahoma" w:cs="Tahoma"/>
          <w:bCs/>
          <w:sz w:val="24"/>
          <w:szCs w:val="24"/>
        </w:rPr>
        <w:t xml:space="preserve"> data del 8 de mayo del 2.014, correspondiéndole </w:t>
      </w:r>
      <w:r w:rsidR="00B91A29" w:rsidRPr="0025674D">
        <w:rPr>
          <w:rFonts w:ascii="Tahoma" w:hAnsi="Tahoma" w:cs="Tahoma"/>
          <w:bCs/>
          <w:sz w:val="24"/>
          <w:szCs w:val="24"/>
        </w:rPr>
        <w:t xml:space="preserve">el conocimiento de la actuación al Juzgado Único Promiscuo </w:t>
      </w:r>
      <w:r w:rsidR="00E02ED1" w:rsidRPr="0025674D">
        <w:rPr>
          <w:rFonts w:ascii="Tahoma" w:hAnsi="Tahoma" w:cs="Tahoma"/>
          <w:bCs/>
          <w:sz w:val="24"/>
          <w:szCs w:val="24"/>
        </w:rPr>
        <w:t xml:space="preserve">del </w:t>
      </w:r>
      <w:r w:rsidR="00B91A29" w:rsidRPr="0025674D">
        <w:rPr>
          <w:rFonts w:ascii="Tahoma" w:hAnsi="Tahoma" w:cs="Tahoma"/>
          <w:bCs/>
          <w:sz w:val="24"/>
          <w:szCs w:val="24"/>
        </w:rPr>
        <w:t>Circuito de La Virginia, ante el cual</w:t>
      </w:r>
      <w:r w:rsidR="004F0B19" w:rsidRPr="0025674D">
        <w:rPr>
          <w:rFonts w:ascii="Tahoma" w:hAnsi="Tahoma" w:cs="Tahoma"/>
          <w:bCs/>
          <w:sz w:val="24"/>
          <w:szCs w:val="24"/>
        </w:rPr>
        <w:t>,</w:t>
      </w:r>
      <w:r w:rsidR="00B91A29" w:rsidRPr="0025674D">
        <w:rPr>
          <w:rFonts w:ascii="Tahoma" w:hAnsi="Tahoma" w:cs="Tahoma"/>
          <w:bCs/>
          <w:sz w:val="24"/>
          <w:szCs w:val="24"/>
        </w:rPr>
        <w:t xml:space="preserve"> en las calendas del 5 de junio de esa anualidad</w:t>
      </w:r>
      <w:r w:rsidR="004F0B19" w:rsidRPr="0025674D">
        <w:rPr>
          <w:rFonts w:ascii="Tahoma" w:hAnsi="Tahoma" w:cs="Tahoma"/>
          <w:bCs/>
          <w:sz w:val="24"/>
          <w:szCs w:val="24"/>
        </w:rPr>
        <w:t>,</w:t>
      </w:r>
      <w:r w:rsidR="00B91A29" w:rsidRPr="0025674D">
        <w:rPr>
          <w:rFonts w:ascii="Tahoma" w:hAnsi="Tahoma" w:cs="Tahoma"/>
          <w:bCs/>
          <w:sz w:val="24"/>
          <w:szCs w:val="24"/>
        </w:rPr>
        <w:t xml:space="preserve"> se celebró la audiencia de formulación de la acusación, en la que la Fiscalía le enrostró cargos a la Procesada </w:t>
      </w:r>
      <w:proofErr w:type="spellStart"/>
      <w:r w:rsidR="00A54CC8">
        <w:rPr>
          <w:rFonts w:ascii="Tahoma" w:hAnsi="Tahoma" w:cs="Tahoma"/>
          <w:bCs/>
          <w:sz w:val="24"/>
          <w:szCs w:val="24"/>
        </w:rPr>
        <w:t>MPML</w:t>
      </w:r>
      <w:proofErr w:type="spellEnd"/>
      <w:r w:rsidR="00E02ED1" w:rsidRPr="0025674D">
        <w:rPr>
          <w:rFonts w:ascii="Tahoma" w:hAnsi="Tahoma" w:cs="Tahoma"/>
          <w:bCs/>
          <w:sz w:val="24"/>
          <w:szCs w:val="24"/>
        </w:rPr>
        <w:t xml:space="preserve"> </w:t>
      </w:r>
      <w:r w:rsidR="00B91A29" w:rsidRPr="0025674D">
        <w:rPr>
          <w:rFonts w:ascii="Tahoma" w:hAnsi="Tahoma" w:cs="Tahoma"/>
          <w:bCs/>
          <w:sz w:val="24"/>
          <w:szCs w:val="24"/>
        </w:rPr>
        <w:t>por incurrir en la presunta comisión del delito de homicidio agravado tipificado en el # 1º del articulo 104 C.P.</w:t>
      </w:r>
    </w:p>
    <w:p w:rsidR="00B91A29" w:rsidRPr="0025674D" w:rsidRDefault="00B91A29" w:rsidP="00182C9B">
      <w:pPr>
        <w:spacing w:line="276" w:lineRule="auto"/>
        <w:rPr>
          <w:rFonts w:ascii="Tahoma" w:hAnsi="Tahoma" w:cs="Tahoma"/>
          <w:bCs/>
          <w:sz w:val="24"/>
          <w:szCs w:val="24"/>
        </w:rPr>
      </w:pPr>
    </w:p>
    <w:p w:rsidR="000C59C2" w:rsidRPr="0025674D" w:rsidRDefault="00B91A29" w:rsidP="00FC3DEC">
      <w:pPr>
        <w:pStyle w:val="Prrafodelista"/>
        <w:numPr>
          <w:ilvl w:val="0"/>
          <w:numId w:val="7"/>
        </w:numPr>
        <w:spacing w:line="276" w:lineRule="auto"/>
        <w:ind w:left="357" w:hanging="357"/>
        <w:rPr>
          <w:rFonts w:ascii="Tahoma" w:hAnsi="Tahoma" w:cs="Tahoma"/>
          <w:bCs/>
          <w:sz w:val="24"/>
          <w:szCs w:val="24"/>
        </w:rPr>
      </w:pPr>
      <w:r w:rsidRPr="0025674D">
        <w:rPr>
          <w:rFonts w:ascii="Tahoma" w:hAnsi="Tahoma" w:cs="Tahoma"/>
          <w:bCs/>
          <w:sz w:val="24"/>
          <w:szCs w:val="24"/>
        </w:rPr>
        <w:t>La audiencia preparatoria tuvo lugar el 20 de octubre de 2.014, mientras que la audiencia de juicio oral aconteció en sesiones celebrada</w:t>
      </w:r>
      <w:r w:rsidR="002174C8" w:rsidRPr="0025674D">
        <w:rPr>
          <w:rFonts w:ascii="Tahoma" w:hAnsi="Tahoma" w:cs="Tahoma"/>
          <w:bCs/>
          <w:sz w:val="24"/>
          <w:szCs w:val="24"/>
        </w:rPr>
        <w:t>s</w:t>
      </w:r>
      <w:r w:rsidRPr="0025674D">
        <w:rPr>
          <w:rFonts w:ascii="Tahoma" w:hAnsi="Tahoma" w:cs="Tahoma"/>
          <w:bCs/>
          <w:sz w:val="24"/>
          <w:szCs w:val="24"/>
        </w:rPr>
        <w:t xml:space="preserve"> los días 20 de enero, y del 13 al 16 de abril de 2.015. Posteriormente el 20 de abril de esas calendas se anunció el sentido del fallo, el cual resultó ser de carácter condenatorio. </w:t>
      </w:r>
    </w:p>
    <w:p w:rsidR="00B91A29" w:rsidRPr="0025674D" w:rsidRDefault="00B91A29" w:rsidP="00182C9B">
      <w:pPr>
        <w:spacing w:line="276" w:lineRule="auto"/>
        <w:rPr>
          <w:rFonts w:ascii="Tahoma" w:hAnsi="Tahoma" w:cs="Tahoma"/>
          <w:bCs/>
          <w:sz w:val="24"/>
          <w:szCs w:val="24"/>
        </w:rPr>
      </w:pPr>
    </w:p>
    <w:p w:rsidR="00B91A29" w:rsidRPr="0025674D" w:rsidRDefault="00B91A29" w:rsidP="00182C9B">
      <w:pPr>
        <w:pStyle w:val="Prrafodelista"/>
        <w:numPr>
          <w:ilvl w:val="0"/>
          <w:numId w:val="7"/>
        </w:numPr>
        <w:spacing w:line="276" w:lineRule="auto"/>
        <w:ind w:left="360"/>
        <w:rPr>
          <w:rFonts w:ascii="Tahoma" w:hAnsi="Tahoma" w:cs="Tahoma"/>
          <w:bCs/>
          <w:sz w:val="24"/>
          <w:szCs w:val="24"/>
        </w:rPr>
      </w:pPr>
      <w:r w:rsidRPr="0025674D">
        <w:rPr>
          <w:rFonts w:ascii="Tahoma" w:hAnsi="Tahoma" w:cs="Tahoma"/>
          <w:bCs/>
          <w:sz w:val="24"/>
          <w:szCs w:val="24"/>
        </w:rPr>
        <w:lastRenderedPageBreak/>
        <w:t>La sentencia condenatoria se profirió el 1º de junio del 2.015, en contra de la cual se alzaron de manera oportuna tanto la Defensa como por el apoderado de las víctimas.</w:t>
      </w:r>
    </w:p>
    <w:p w:rsidR="00B91A29" w:rsidRPr="0025674D" w:rsidRDefault="00B91A29" w:rsidP="002174C8">
      <w:pPr>
        <w:spacing w:line="360" w:lineRule="auto"/>
        <w:rPr>
          <w:rFonts w:ascii="Tahoma" w:hAnsi="Tahoma" w:cs="Tahoma"/>
          <w:bCs/>
          <w:sz w:val="24"/>
          <w:szCs w:val="24"/>
        </w:rPr>
      </w:pPr>
    </w:p>
    <w:p w:rsidR="00DD0EAB" w:rsidRPr="0025674D" w:rsidRDefault="00DD0EAB" w:rsidP="00781F49">
      <w:pPr>
        <w:spacing w:line="276" w:lineRule="auto"/>
        <w:jc w:val="center"/>
        <w:rPr>
          <w:rFonts w:ascii="Tahoma" w:hAnsi="Tahoma" w:cs="Tahoma"/>
          <w:b/>
          <w:bCs/>
          <w:sz w:val="24"/>
          <w:szCs w:val="24"/>
        </w:rPr>
      </w:pPr>
      <w:r w:rsidRPr="0025674D">
        <w:rPr>
          <w:rFonts w:ascii="Tahoma" w:hAnsi="Tahoma" w:cs="Tahoma"/>
          <w:b/>
          <w:bCs/>
          <w:sz w:val="24"/>
          <w:szCs w:val="24"/>
        </w:rPr>
        <w:t>LA SENTENCIA OPUGNADA:</w:t>
      </w:r>
    </w:p>
    <w:p w:rsidR="00DD0EAB" w:rsidRPr="0025674D" w:rsidRDefault="00DD0EAB" w:rsidP="00781F49">
      <w:pPr>
        <w:spacing w:line="276" w:lineRule="auto"/>
        <w:rPr>
          <w:rFonts w:ascii="Tahoma" w:hAnsi="Tahoma" w:cs="Tahoma"/>
          <w:sz w:val="24"/>
          <w:szCs w:val="24"/>
        </w:rPr>
      </w:pPr>
    </w:p>
    <w:p w:rsidR="00DD0EAB" w:rsidRPr="0025674D" w:rsidRDefault="00DD0EAB" w:rsidP="006A6D4E">
      <w:pPr>
        <w:spacing w:line="276" w:lineRule="auto"/>
        <w:rPr>
          <w:rFonts w:ascii="Tahoma" w:hAnsi="Tahoma" w:cs="Tahoma"/>
          <w:sz w:val="24"/>
          <w:szCs w:val="24"/>
        </w:rPr>
      </w:pPr>
      <w:r w:rsidRPr="0025674D">
        <w:rPr>
          <w:rFonts w:ascii="Tahoma" w:hAnsi="Tahoma" w:cs="Tahoma"/>
          <w:sz w:val="24"/>
          <w:szCs w:val="24"/>
        </w:rPr>
        <w:t xml:space="preserve">Se trata de la sentencia proferida por el </w:t>
      </w:r>
      <w:r w:rsidR="00403BC9" w:rsidRPr="0025674D">
        <w:rPr>
          <w:rFonts w:ascii="Tahoma" w:hAnsi="Tahoma" w:cs="Tahoma"/>
          <w:sz w:val="24"/>
          <w:szCs w:val="24"/>
        </w:rPr>
        <w:t xml:space="preserve">Juzgado Único Promiscuo </w:t>
      </w:r>
      <w:r w:rsidR="00E02ED1" w:rsidRPr="0025674D">
        <w:rPr>
          <w:rFonts w:ascii="Tahoma" w:hAnsi="Tahoma" w:cs="Tahoma"/>
          <w:sz w:val="24"/>
          <w:szCs w:val="24"/>
        </w:rPr>
        <w:t xml:space="preserve">del </w:t>
      </w:r>
      <w:r w:rsidR="00403BC9" w:rsidRPr="0025674D">
        <w:rPr>
          <w:rFonts w:ascii="Tahoma" w:hAnsi="Tahoma" w:cs="Tahoma"/>
          <w:sz w:val="24"/>
          <w:szCs w:val="24"/>
        </w:rPr>
        <w:t>Circuito de La Virginia</w:t>
      </w:r>
      <w:r w:rsidRPr="0025674D">
        <w:rPr>
          <w:rFonts w:ascii="Tahoma" w:hAnsi="Tahoma" w:cs="Tahoma"/>
          <w:sz w:val="24"/>
          <w:szCs w:val="24"/>
        </w:rPr>
        <w:t xml:space="preserve">, con Funciones de Conocimiento, en las calendas del </w:t>
      </w:r>
      <w:r w:rsidR="00B91A29" w:rsidRPr="0025674D">
        <w:rPr>
          <w:rFonts w:ascii="Tahoma" w:hAnsi="Tahoma" w:cs="Tahoma"/>
          <w:bCs/>
          <w:sz w:val="24"/>
          <w:szCs w:val="24"/>
        </w:rPr>
        <w:t>1º de junio del 2.015</w:t>
      </w:r>
      <w:r w:rsidRPr="0025674D">
        <w:rPr>
          <w:rFonts w:ascii="Tahoma" w:hAnsi="Tahoma" w:cs="Tahoma"/>
          <w:sz w:val="24"/>
          <w:szCs w:val="24"/>
        </w:rPr>
        <w:t xml:space="preserve">, mediante la cual se declaró la responsabilidad penal de </w:t>
      </w:r>
      <w:r w:rsidR="00403BC9" w:rsidRPr="0025674D">
        <w:rPr>
          <w:rFonts w:ascii="Tahoma" w:hAnsi="Tahoma" w:cs="Tahoma"/>
          <w:sz w:val="24"/>
          <w:szCs w:val="24"/>
        </w:rPr>
        <w:t xml:space="preserve">la Procesada </w:t>
      </w:r>
      <w:proofErr w:type="spellStart"/>
      <w:r w:rsidR="00A54CC8">
        <w:rPr>
          <w:rFonts w:ascii="Tahoma" w:hAnsi="Tahoma" w:cs="Tahoma"/>
          <w:sz w:val="24"/>
          <w:szCs w:val="24"/>
        </w:rPr>
        <w:t>MPML</w:t>
      </w:r>
      <w:proofErr w:type="spellEnd"/>
      <w:r w:rsidRPr="0025674D">
        <w:rPr>
          <w:rFonts w:ascii="Tahoma" w:hAnsi="Tahoma" w:cs="Tahoma"/>
          <w:sz w:val="24"/>
          <w:szCs w:val="24"/>
        </w:rPr>
        <w:t>, por haber incurrido en la comisión de</w:t>
      </w:r>
      <w:r w:rsidR="00403BC9" w:rsidRPr="0025674D">
        <w:rPr>
          <w:rFonts w:ascii="Tahoma" w:hAnsi="Tahoma" w:cs="Tahoma"/>
          <w:sz w:val="24"/>
          <w:szCs w:val="24"/>
        </w:rPr>
        <w:t xml:space="preserve">l </w:t>
      </w:r>
      <w:r w:rsidRPr="0025674D">
        <w:rPr>
          <w:rFonts w:ascii="Tahoma" w:hAnsi="Tahoma" w:cs="Tahoma"/>
          <w:sz w:val="24"/>
          <w:szCs w:val="24"/>
        </w:rPr>
        <w:t>delito de homicidio agravado</w:t>
      </w:r>
      <w:r w:rsidR="00403BC9" w:rsidRPr="0025674D">
        <w:rPr>
          <w:rFonts w:ascii="Tahoma" w:hAnsi="Tahoma" w:cs="Tahoma"/>
          <w:sz w:val="24"/>
          <w:szCs w:val="24"/>
        </w:rPr>
        <w:t xml:space="preserve">, quien en consecuencia fue condenada a purgar una pena de 400 meses de prisión, que equivaldrían a 33 años y 4 meses de </w:t>
      </w:r>
      <w:r w:rsidR="00E02ED1" w:rsidRPr="0025674D">
        <w:rPr>
          <w:rFonts w:ascii="Tahoma" w:hAnsi="Tahoma" w:cs="Tahoma"/>
          <w:sz w:val="24"/>
          <w:szCs w:val="24"/>
        </w:rPr>
        <w:t>prisión</w:t>
      </w:r>
      <w:r w:rsidRPr="0025674D">
        <w:rPr>
          <w:rFonts w:ascii="Tahoma" w:hAnsi="Tahoma" w:cs="Tahoma"/>
          <w:sz w:val="24"/>
          <w:szCs w:val="24"/>
        </w:rPr>
        <w:t>.</w:t>
      </w:r>
    </w:p>
    <w:p w:rsidR="00DD0EAB" w:rsidRPr="0025674D" w:rsidRDefault="00DD0EAB" w:rsidP="006A6D4E">
      <w:pPr>
        <w:spacing w:line="276" w:lineRule="auto"/>
        <w:rPr>
          <w:rFonts w:ascii="Tahoma" w:hAnsi="Tahoma" w:cs="Tahoma"/>
          <w:sz w:val="24"/>
          <w:szCs w:val="24"/>
        </w:rPr>
      </w:pPr>
    </w:p>
    <w:p w:rsidR="00403BC9" w:rsidRPr="0025674D" w:rsidRDefault="00DD0EAB" w:rsidP="006A6D4E">
      <w:pPr>
        <w:spacing w:line="276" w:lineRule="auto"/>
        <w:rPr>
          <w:rFonts w:ascii="Tahoma" w:hAnsi="Tahoma" w:cs="Tahoma"/>
          <w:sz w:val="24"/>
          <w:szCs w:val="24"/>
        </w:rPr>
      </w:pPr>
      <w:r w:rsidRPr="0025674D">
        <w:rPr>
          <w:rFonts w:ascii="Tahoma" w:hAnsi="Tahoma" w:cs="Tahoma"/>
          <w:sz w:val="24"/>
          <w:szCs w:val="24"/>
        </w:rPr>
        <w:t xml:space="preserve">Los argumentos invocados por el Juzgado </w:t>
      </w:r>
      <w:r w:rsidRPr="0025674D">
        <w:rPr>
          <w:rFonts w:ascii="Tahoma" w:hAnsi="Tahoma" w:cs="Tahoma"/>
          <w:i/>
          <w:sz w:val="24"/>
          <w:szCs w:val="24"/>
        </w:rPr>
        <w:t xml:space="preserve">A quo </w:t>
      </w:r>
      <w:r w:rsidRPr="0025674D">
        <w:rPr>
          <w:rFonts w:ascii="Tahoma" w:hAnsi="Tahoma" w:cs="Tahoma"/>
          <w:sz w:val="24"/>
          <w:szCs w:val="24"/>
        </w:rPr>
        <w:t xml:space="preserve">para declarar el compromiso penal enrostrado a </w:t>
      </w:r>
      <w:r w:rsidR="00403BC9" w:rsidRPr="0025674D">
        <w:rPr>
          <w:rFonts w:ascii="Tahoma" w:hAnsi="Tahoma" w:cs="Tahoma"/>
          <w:sz w:val="24"/>
          <w:szCs w:val="24"/>
        </w:rPr>
        <w:t xml:space="preserve">la Procesada </w:t>
      </w:r>
      <w:proofErr w:type="spellStart"/>
      <w:r w:rsidR="00A54CC8">
        <w:rPr>
          <w:rFonts w:ascii="Tahoma" w:hAnsi="Tahoma" w:cs="Tahoma"/>
          <w:sz w:val="24"/>
          <w:szCs w:val="24"/>
        </w:rPr>
        <w:t>MPML</w:t>
      </w:r>
      <w:proofErr w:type="spellEnd"/>
      <w:r w:rsidR="00403BC9" w:rsidRPr="0025674D">
        <w:rPr>
          <w:rFonts w:ascii="Tahoma" w:hAnsi="Tahoma" w:cs="Tahoma"/>
          <w:sz w:val="24"/>
          <w:szCs w:val="24"/>
        </w:rPr>
        <w:t xml:space="preserve">, </w:t>
      </w:r>
      <w:r w:rsidR="00E02ED1" w:rsidRPr="0025674D">
        <w:rPr>
          <w:rFonts w:ascii="Tahoma" w:hAnsi="Tahoma" w:cs="Tahoma"/>
          <w:sz w:val="24"/>
          <w:szCs w:val="24"/>
        </w:rPr>
        <w:t xml:space="preserve">básicamente </w:t>
      </w:r>
      <w:r w:rsidR="00403BC9" w:rsidRPr="0025674D">
        <w:rPr>
          <w:rFonts w:ascii="Tahoma" w:hAnsi="Tahoma" w:cs="Tahoma"/>
          <w:sz w:val="24"/>
          <w:szCs w:val="24"/>
        </w:rPr>
        <w:t xml:space="preserve">fueron los siguientes: </w:t>
      </w:r>
    </w:p>
    <w:p w:rsidR="00403BC9" w:rsidRPr="0025674D" w:rsidRDefault="00403BC9" w:rsidP="00C038E7">
      <w:pPr>
        <w:spacing w:line="360" w:lineRule="auto"/>
        <w:rPr>
          <w:rFonts w:ascii="Tahoma" w:hAnsi="Tahoma" w:cs="Tahoma"/>
          <w:sz w:val="24"/>
          <w:szCs w:val="24"/>
        </w:rPr>
      </w:pPr>
    </w:p>
    <w:p w:rsidR="00403BC9" w:rsidRPr="0025674D" w:rsidRDefault="00403BC9" w:rsidP="006A6D4E">
      <w:pPr>
        <w:pStyle w:val="Prrafodelista"/>
        <w:numPr>
          <w:ilvl w:val="0"/>
          <w:numId w:val="8"/>
        </w:numPr>
        <w:spacing w:line="276" w:lineRule="auto"/>
        <w:ind w:left="360"/>
        <w:rPr>
          <w:rFonts w:ascii="Tahoma" w:hAnsi="Tahoma" w:cs="Tahoma"/>
          <w:sz w:val="24"/>
          <w:szCs w:val="24"/>
        </w:rPr>
      </w:pPr>
      <w:r w:rsidRPr="0025674D">
        <w:rPr>
          <w:rFonts w:ascii="Tahoma" w:hAnsi="Tahoma" w:cs="Tahoma"/>
          <w:sz w:val="24"/>
          <w:szCs w:val="24"/>
        </w:rPr>
        <w:t xml:space="preserve">Con las estipulaciones probatorias se demostró el deceso violento de la menor HEIDI YULIANA RESTREPO MARTÍNEZ, cuyo cuerpo fue encontrado en estado de descomposición en un caño de aguas lluvias. </w:t>
      </w:r>
    </w:p>
    <w:p w:rsidR="00403BC9" w:rsidRPr="0025674D" w:rsidRDefault="00403BC9" w:rsidP="006A6D4E">
      <w:pPr>
        <w:spacing w:line="276" w:lineRule="auto"/>
        <w:rPr>
          <w:rFonts w:ascii="Tahoma" w:hAnsi="Tahoma" w:cs="Tahoma"/>
          <w:sz w:val="24"/>
          <w:szCs w:val="24"/>
        </w:rPr>
      </w:pPr>
    </w:p>
    <w:p w:rsidR="00403BC9" w:rsidRPr="0025674D" w:rsidRDefault="00403BC9" w:rsidP="006A6D4E">
      <w:pPr>
        <w:pStyle w:val="Prrafodelista"/>
        <w:numPr>
          <w:ilvl w:val="0"/>
          <w:numId w:val="8"/>
        </w:numPr>
        <w:spacing w:line="276" w:lineRule="auto"/>
        <w:ind w:left="360"/>
        <w:rPr>
          <w:rFonts w:ascii="Tahoma" w:hAnsi="Tahoma" w:cs="Tahoma"/>
          <w:sz w:val="24"/>
          <w:szCs w:val="24"/>
        </w:rPr>
      </w:pPr>
      <w:r w:rsidRPr="0025674D">
        <w:rPr>
          <w:rFonts w:ascii="Tahoma" w:hAnsi="Tahoma" w:cs="Tahoma"/>
          <w:sz w:val="24"/>
          <w:szCs w:val="24"/>
        </w:rPr>
        <w:t xml:space="preserve">La causa de la muerte de la menor se </w:t>
      </w:r>
      <w:r w:rsidR="00390DA3" w:rsidRPr="0025674D">
        <w:rPr>
          <w:rFonts w:ascii="Tahoma" w:hAnsi="Tahoma" w:cs="Tahoma"/>
          <w:sz w:val="24"/>
          <w:szCs w:val="24"/>
        </w:rPr>
        <w:t>debió</w:t>
      </w:r>
      <w:r w:rsidRPr="0025674D">
        <w:rPr>
          <w:rFonts w:ascii="Tahoma" w:hAnsi="Tahoma" w:cs="Tahoma"/>
          <w:sz w:val="24"/>
          <w:szCs w:val="24"/>
        </w:rPr>
        <w:t xml:space="preserve"> a una fuerte golpiza que le infligieron</w:t>
      </w:r>
      <w:r w:rsidR="00EF4062" w:rsidRPr="0025674D">
        <w:rPr>
          <w:rFonts w:ascii="Tahoma" w:hAnsi="Tahoma" w:cs="Tahoma"/>
          <w:sz w:val="24"/>
          <w:szCs w:val="24"/>
        </w:rPr>
        <w:t>,</w:t>
      </w:r>
      <w:r w:rsidRPr="0025674D">
        <w:rPr>
          <w:rFonts w:ascii="Tahoma" w:hAnsi="Tahoma" w:cs="Tahoma"/>
          <w:sz w:val="24"/>
          <w:szCs w:val="24"/>
        </w:rPr>
        <w:t xml:space="preserve"> como bien se desprende del contenido del protocolo de necropsia, en </w:t>
      </w:r>
      <w:r w:rsidR="00E02ED1" w:rsidRPr="0025674D">
        <w:rPr>
          <w:rFonts w:ascii="Tahoma" w:hAnsi="Tahoma" w:cs="Tahoma"/>
          <w:sz w:val="24"/>
          <w:szCs w:val="24"/>
        </w:rPr>
        <w:t xml:space="preserve">el </w:t>
      </w:r>
      <w:r w:rsidRPr="0025674D">
        <w:rPr>
          <w:rFonts w:ascii="Tahoma" w:hAnsi="Tahoma" w:cs="Tahoma"/>
          <w:sz w:val="24"/>
          <w:szCs w:val="24"/>
        </w:rPr>
        <w:t xml:space="preserve">cual se </w:t>
      </w:r>
      <w:r w:rsidR="00E02ED1" w:rsidRPr="0025674D">
        <w:rPr>
          <w:rFonts w:ascii="Tahoma" w:hAnsi="Tahoma" w:cs="Tahoma"/>
          <w:sz w:val="24"/>
          <w:szCs w:val="24"/>
        </w:rPr>
        <w:t>consignó</w:t>
      </w:r>
      <w:r w:rsidRPr="0025674D">
        <w:rPr>
          <w:rFonts w:ascii="Tahoma" w:hAnsi="Tahoma" w:cs="Tahoma"/>
          <w:sz w:val="24"/>
          <w:szCs w:val="24"/>
        </w:rPr>
        <w:t xml:space="preserve"> que la óbito presentaba en su humanidad golpes en las costillas y un trauma en la región pectoral, lo que a su vez abona</w:t>
      </w:r>
      <w:r w:rsidR="00E02ED1" w:rsidRPr="0025674D">
        <w:rPr>
          <w:rFonts w:ascii="Tahoma" w:hAnsi="Tahoma" w:cs="Tahoma"/>
          <w:sz w:val="24"/>
          <w:szCs w:val="24"/>
        </w:rPr>
        <w:t>ba</w:t>
      </w:r>
      <w:r w:rsidRPr="0025674D">
        <w:rPr>
          <w:rFonts w:ascii="Tahoma" w:hAnsi="Tahoma" w:cs="Tahoma"/>
          <w:sz w:val="24"/>
          <w:szCs w:val="24"/>
        </w:rPr>
        <w:t xml:space="preserve"> lo dicho por una hermanita de la difunta de 3 años de edad, </w:t>
      </w:r>
      <w:r w:rsidR="008B003E" w:rsidRPr="0025674D">
        <w:rPr>
          <w:rFonts w:ascii="Tahoma" w:hAnsi="Tahoma" w:cs="Tahoma"/>
          <w:sz w:val="24"/>
          <w:szCs w:val="24"/>
        </w:rPr>
        <w:t xml:space="preserve">de nombre JERY VALENTINA AGUDELO, </w:t>
      </w:r>
      <w:r w:rsidRPr="0025674D">
        <w:rPr>
          <w:rFonts w:ascii="Tahoma" w:hAnsi="Tahoma" w:cs="Tahoma"/>
          <w:sz w:val="24"/>
          <w:szCs w:val="24"/>
        </w:rPr>
        <w:t xml:space="preserve">quien expuso haber visto cuando la Procesada golpeaba a la </w:t>
      </w:r>
      <w:r w:rsidR="00390DA3" w:rsidRPr="0025674D">
        <w:rPr>
          <w:rFonts w:ascii="Tahoma" w:hAnsi="Tahoma" w:cs="Tahoma"/>
          <w:sz w:val="24"/>
          <w:szCs w:val="24"/>
        </w:rPr>
        <w:t>víctima</w:t>
      </w:r>
      <w:r w:rsidRPr="0025674D">
        <w:rPr>
          <w:rFonts w:ascii="Tahoma" w:hAnsi="Tahoma" w:cs="Tahoma"/>
          <w:sz w:val="24"/>
          <w:szCs w:val="24"/>
        </w:rPr>
        <w:t xml:space="preserve"> por el cuerpo y la cabeza</w:t>
      </w:r>
      <w:r w:rsidR="00390DA3" w:rsidRPr="0025674D">
        <w:rPr>
          <w:rFonts w:ascii="Tahoma" w:hAnsi="Tahoma" w:cs="Tahoma"/>
          <w:sz w:val="24"/>
          <w:szCs w:val="24"/>
        </w:rPr>
        <w:t xml:space="preserve"> </w:t>
      </w:r>
      <w:r w:rsidRPr="0025674D">
        <w:rPr>
          <w:rFonts w:ascii="Tahoma" w:hAnsi="Tahoma" w:cs="Tahoma"/>
          <w:sz w:val="24"/>
          <w:szCs w:val="24"/>
        </w:rPr>
        <w:t xml:space="preserve">con un televisor. </w:t>
      </w:r>
    </w:p>
    <w:p w:rsidR="005B4258" w:rsidRPr="0025674D" w:rsidRDefault="005B4258" w:rsidP="006A6D4E">
      <w:pPr>
        <w:spacing w:line="276" w:lineRule="auto"/>
        <w:rPr>
          <w:rFonts w:ascii="Tahoma" w:hAnsi="Tahoma" w:cs="Tahoma"/>
          <w:sz w:val="24"/>
          <w:szCs w:val="24"/>
        </w:rPr>
      </w:pPr>
    </w:p>
    <w:p w:rsidR="005B4258" w:rsidRPr="0025674D" w:rsidRDefault="005B4258" w:rsidP="006A6D4E">
      <w:pPr>
        <w:pStyle w:val="Prrafodelista"/>
        <w:numPr>
          <w:ilvl w:val="0"/>
          <w:numId w:val="8"/>
        </w:numPr>
        <w:spacing w:line="276" w:lineRule="auto"/>
        <w:ind w:left="357" w:hanging="357"/>
        <w:rPr>
          <w:rFonts w:ascii="Tahoma" w:hAnsi="Tahoma" w:cs="Tahoma"/>
          <w:sz w:val="24"/>
          <w:szCs w:val="24"/>
        </w:rPr>
      </w:pPr>
      <w:r w:rsidRPr="0025674D">
        <w:rPr>
          <w:rFonts w:ascii="Tahoma" w:hAnsi="Tahoma" w:cs="Tahoma"/>
          <w:sz w:val="24"/>
          <w:szCs w:val="24"/>
        </w:rPr>
        <w:t>Se estaba en presencia de un delito doloso, porque de acuerdo con el protocolo de necropsia</w:t>
      </w:r>
      <w:r w:rsidR="00C038E7" w:rsidRPr="0025674D">
        <w:rPr>
          <w:rFonts w:ascii="Tahoma" w:hAnsi="Tahoma" w:cs="Tahoma"/>
          <w:sz w:val="24"/>
          <w:szCs w:val="24"/>
        </w:rPr>
        <w:t>,</w:t>
      </w:r>
      <w:r w:rsidRPr="0025674D">
        <w:rPr>
          <w:rFonts w:ascii="Tahoma" w:hAnsi="Tahoma" w:cs="Tahoma"/>
          <w:sz w:val="24"/>
          <w:szCs w:val="24"/>
        </w:rPr>
        <w:t xml:space="preserve"> la asfixia mecánica </w:t>
      </w:r>
      <w:r w:rsidR="00EF4062" w:rsidRPr="0025674D">
        <w:rPr>
          <w:rFonts w:ascii="Tahoma" w:hAnsi="Tahoma" w:cs="Tahoma"/>
          <w:sz w:val="24"/>
          <w:szCs w:val="24"/>
        </w:rPr>
        <w:t>fue</w:t>
      </w:r>
      <w:r w:rsidRPr="0025674D">
        <w:rPr>
          <w:rFonts w:ascii="Tahoma" w:hAnsi="Tahoma" w:cs="Tahoma"/>
          <w:sz w:val="24"/>
          <w:szCs w:val="24"/>
        </w:rPr>
        <w:t xml:space="preserve"> una de las posibles causas de la muerte, lo que indica</w:t>
      </w:r>
      <w:r w:rsidR="00EF4062" w:rsidRPr="0025674D">
        <w:rPr>
          <w:rFonts w:ascii="Tahoma" w:hAnsi="Tahoma" w:cs="Tahoma"/>
          <w:sz w:val="24"/>
          <w:szCs w:val="24"/>
        </w:rPr>
        <w:t>ba</w:t>
      </w:r>
      <w:r w:rsidRPr="0025674D">
        <w:rPr>
          <w:rFonts w:ascii="Tahoma" w:hAnsi="Tahoma" w:cs="Tahoma"/>
          <w:sz w:val="24"/>
          <w:szCs w:val="24"/>
        </w:rPr>
        <w:t xml:space="preserve"> que la Procesada de manera consciente y voluntaria le ocasionó la muerte a su descendiente con sus propias manos cuando procedió a asfixiarla durante la golpiza que le propinó.</w:t>
      </w:r>
    </w:p>
    <w:p w:rsidR="00390DA3" w:rsidRPr="0025674D" w:rsidRDefault="00390DA3" w:rsidP="006A6D4E">
      <w:pPr>
        <w:spacing w:line="276" w:lineRule="auto"/>
        <w:rPr>
          <w:rFonts w:ascii="Tahoma" w:hAnsi="Tahoma" w:cs="Tahoma"/>
          <w:sz w:val="24"/>
          <w:szCs w:val="24"/>
        </w:rPr>
      </w:pPr>
    </w:p>
    <w:p w:rsidR="00390DA3" w:rsidRPr="0025674D" w:rsidRDefault="00390DA3" w:rsidP="006A6D4E">
      <w:pPr>
        <w:pStyle w:val="Prrafodelista"/>
        <w:numPr>
          <w:ilvl w:val="0"/>
          <w:numId w:val="8"/>
        </w:numPr>
        <w:spacing w:line="276" w:lineRule="auto"/>
        <w:ind w:left="360"/>
        <w:rPr>
          <w:rFonts w:ascii="Tahoma" w:hAnsi="Tahoma" w:cs="Tahoma"/>
          <w:sz w:val="24"/>
          <w:szCs w:val="24"/>
        </w:rPr>
      </w:pPr>
      <w:r w:rsidRPr="0025674D">
        <w:rPr>
          <w:rFonts w:ascii="Tahoma" w:hAnsi="Tahoma" w:cs="Tahoma"/>
          <w:sz w:val="24"/>
          <w:szCs w:val="24"/>
        </w:rPr>
        <w:t xml:space="preserve">En el proceso existía un cúmulo de indicios que comprometían seriamente </w:t>
      </w:r>
      <w:r w:rsidR="00AD0275" w:rsidRPr="0025674D">
        <w:rPr>
          <w:rFonts w:ascii="Tahoma" w:hAnsi="Tahoma" w:cs="Tahoma"/>
          <w:sz w:val="24"/>
          <w:szCs w:val="24"/>
        </w:rPr>
        <w:t xml:space="preserve">a la </w:t>
      </w:r>
      <w:r w:rsidRPr="0025674D">
        <w:rPr>
          <w:rFonts w:ascii="Tahoma" w:hAnsi="Tahoma" w:cs="Tahoma"/>
          <w:sz w:val="24"/>
          <w:szCs w:val="24"/>
        </w:rPr>
        <w:t>Procesada</w:t>
      </w:r>
      <w:r w:rsidR="00E02ED1" w:rsidRPr="0025674D">
        <w:rPr>
          <w:rFonts w:ascii="Tahoma" w:hAnsi="Tahoma" w:cs="Tahoma"/>
          <w:sz w:val="24"/>
          <w:szCs w:val="24"/>
        </w:rPr>
        <w:t xml:space="preserve"> </w:t>
      </w:r>
      <w:proofErr w:type="spellStart"/>
      <w:r w:rsidR="00A54CC8">
        <w:rPr>
          <w:rFonts w:ascii="Tahoma" w:hAnsi="Tahoma" w:cs="Tahoma"/>
          <w:sz w:val="24"/>
          <w:szCs w:val="24"/>
        </w:rPr>
        <w:t>MPML</w:t>
      </w:r>
      <w:proofErr w:type="spellEnd"/>
      <w:r w:rsidR="004C399F" w:rsidRPr="0025674D">
        <w:rPr>
          <w:rFonts w:ascii="Tahoma" w:hAnsi="Tahoma" w:cs="Tahoma"/>
          <w:sz w:val="24"/>
          <w:szCs w:val="24"/>
        </w:rPr>
        <w:t>,</w:t>
      </w:r>
      <w:r w:rsidR="00E02ED1" w:rsidRPr="0025674D">
        <w:rPr>
          <w:rFonts w:ascii="Tahoma" w:hAnsi="Tahoma" w:cs="Tahoma"/>
          <w:sz w:val="24"/>
          <w:szCs w:val="24"/>
        </w:rPr>
        <w:t xml:space="preserve"> como la autora del delito por el cual fue llamada a juicio por el Ente Acusador</w:t>
      </w:r>
      <w:r w:rsidRPr="0025674D">
        <w:rPr>
          <w:rFonts w:ascii="Tahoma" w:hAnsi="Tahoma" w:cs="Tahoma"/>
          <w:sz w:val="24"/>
          <w:szCs w:val="24"/>
        </w:rPr>
        <w:t xml:space="preserve">, entre los cuales descollaban: </w:t>
      </w:r>
    </w:p>
    <w:p w:rsidR="00E36162" w:rsidRPr="0025674D" w:rsidRDefault="00E36162" w:rsidP="006A6D4E">
      <w:pPr>
        <w:rPr>
          <w:rFonts w:ascii="Tahoma" w:hAnsi="Tahoma" w:cs="Tahoma"/>
          <w:sz w:val="24"/>
          <w:szCs w:val="24"/>
        </w:rPr>
      </w:pPr>
    </w:p>
    <w:p w:rsidR="00E36162" w:rsidRPr="0025674D" w:rsidRDefault="00E36162" w:rsidP="006A6D4E">
      <w:pPr>
        <w:pStyle w:val="Prrafodelista"/>
        <w:numPr>
          <w:ilvl w:val="0"/>
          <w:numId w:val="9"/>
        </w:numPr>
        <w:spacing w:line="276" w:lineRule="auto"/>
        <w:rPr>
          <w:rFonts w:ascii="Tahoma" w:hAnsi="Tahoma" w:cs="Tahoma"/>
          <w:sz w:val="24"/>
          <w:szCs w:val="24"/>
        </w:rPr>
      </w:pPr>
      <w:r w:rsidRPr="0025674D">
        <w:rPr>
          <w:rFonts w:ascii="Tahoma" w:hAnsi="Tahoma" w:cs="Tahoma"/>
          <w:sz w:val="24"/>
          <w:szCs w:val="24"/>
        </w:rPr>
        <w:t>Unos indicios de responsabilidad criminal que afloraban de:  I. El informe</w:t>
      </w:r>
      <w:r w:rsidR="00390DA3" w:rsidRPr="0025674D">
        <w:rPr>
          <w:rFonts w:ascii="Tahoma" w:hAnsi="Tahoma" w:cs="Tahoma"/>
          <w:sz w:val="24"/>
          <w:szCs w:val="24"/>
        </w:rPr>
        <w:t xml:space="preserve"> de las cámaras de vigilancia presentados por JOHN EDWIN MARÍN, </w:t>
      </w:r>
      <w:r w:rsidR="00E02ED1" w:rsidRPr="0025674D">
        <w:rPr>
          <w:rFonts w:ascii="Tahoma" w:hAnsi="Tahoma" w:cs="Tahoma"/>
          <w:sz w:val="24"/>
          <w:szCs w:val="24"/>
        </w:rPr>
        <w:t xml:space="preserve">que </w:t>
      </w:r>
      <w:r w:rsidR="00503572" w:rsidRPr="0025674D">
        <w:rPr>
          <w:rFonts w:ascii="Tahoma" w:hAnsi="Tahoma" w:cs="Tahoma"/>
          <w:sz w:val="24"/>
          <w:szCs w:val="24"/>
        </w:rPr>
        <w:t>dem</w:t>
      </w:r>
      <w:r w:rsidR="009D4868" w:rsidRPr="0025674D">
        <w:rPr>
          <w:rFonts w:ascii="Tahoma" w:hAnsi="Tahoma" w:cs="Tahoma"/>
          <w:sz w:val="24"/>
          <w:szCs w:val="24"/>
        </w:rPr>
        <w:t>o</w:t>
      </w:r>
      <w:r w:rsidR="00503572" w:rsidRPr="0025674D">
        <w:rPr>
          <w:rFonts w:ascii="Tahoma" w:hAnsi="Tahoma" w:cs="Tahoma"/>
          <w:sz w:val="24"/>
          <w:szCs w:val="24"/>
        </w:rPr>
        <w:t>stra</w:t>
      </w:r>
      <w:r w:rsidR="009D4868" w:rsidRPr="0025674D">
        <w:rPr>
          <w:rFonts w:ascii="Tahoma" w:hAnsi="Tahoma" w:cs="Tahoma"/>
          <w:sz w:val="24"/>
          <w:szCs w:val="24"/>
        </w:rPr>
        <w:t>ba</w:t>
      </w:r>
      <w:r w:rsidR="00503572" w:rsidRPr="0025674D">
        <w:rPr>
          <w:rFonts w:ascii="Tahoma" w:hAnsi="Tahoma" w:cs="Tahoma"/>
          <w:sz w:val="24"/>
          <w:szCs w:val="24"/>
        </w:rPr>
        <w:t xml:space="preserve">n que el 31 de diciembre del 2.013 la Procesada detentaba una especie de dominio sobre la </w:t>
      </w:r>
      <w:r w:rsidR="008B003E" w:rsidRPr="0025674D">
        <w:rPr>
          <w:rFonts w:ascii="Tahoma" w:hAnsi="Tahoma" w:cs="Tahoma"/>
          <w:sz w:val="24"/>
          <w:szCs w:val="24"/>
        </w:rPr>
        <w:t>víctima</w:t>
      </w:r>
      <w:r w:rsidR="00503572" w:rsidRPr="0025674D">
        <w:rPr>
          <w:rFonts w:ascii="Tahoma" w:hAnsi="Tahoma" w:cs="Tahoma"/>
          <w:sz w:val="24"/>
          <w:szCs w:val="24"/>
        </w:rPr>
        <w:t xml:space="preserve">, </w:t>
      </w:r>
      <w:r w:rsidR="00E02ED1" w:rsidRPr="0025674D">
        <w:rPr>
          <w:rFonts w:ascii="Tahoma" w:hAnsi="Tahoma" w:cs="Tahoma"/>
          <w:sz w:val="24"/>
          <w:szCs w:val="24"/>
        </w:rPr>
        <w:t xml:space="preserve">la cual </w:t>
      </w:r>
      <w:r w:rsidRPr="0025674D">
        <w:rPr>
          <w:rFonts w:ascii="Tahoma" w:hAnsi="Tahoma" w:cs="Tahoma"/>
          <w:sz w:val="24"/>
          <w:szCs w:val="24"/>
        </w:rPr>
        <w:t>fue vista</w:t>
      </w:r>
      <w:r w:rsidR="00503572" w:rsidRPr="0025674D">
        <w:rPr>
          <w:rFonts w:ascii="Tahoma" w:hAnsi="Tahoma" w:cs="Tahoma"/>
          <w:sz w:val="24"/>
          <w:szCs w:val="24"/>
        </w:rPr>
        <w:t xml:space="preserve">: a) A eso de las 05:17:21 horas en la </w:t>
      </w:r>
      <w:r w:rsidR="008B003E" w:rsidRPr="0025674D">
        <w:rPr>
          <w:rFonts w:ascii="Tahoma" w:hAnsi="Tahoma" w:cs="Tahoma"/>
          <w:sz w:val="24"/>
          <w:szCs w:val="24"/>
        </w:rPr>
        <w:t>estación</w:t>
      </w:r>
      <w:r w:rsidR="00503572" w:rsidRPr="0025674D">
        <w:rPr>
          <w:rFonts w:ascii="Tahoma" w:hAnsi="Tahoma" w:cs="Tahoma"/>
          <w:sz w:val="24"/>
          <w:szCs w:val="24"/>
        </w:rPr>
        <w:t xml:space="preserve"> de servicio </w:t>
      </w:r>
      <w:r w:rsidR="00503572" w:rsidRPr="0025674D">
        <w:rPr>
          <w:rFonts w:ascii="Tahoma" w:hAnsi="Tahoma" w:cs="Tahoma"/>
          <w:i/>
          <w:sz w:val="24"/>
          <w:szCs w:val="24"/>
        </w:rPr>
        <w:t>“</w:t>
      </w:r>
      <w:r w:rsidR="0044726B" w:rsidRPr="0025674D">
        <w:rPr>
          <w:rFonts w:ascii="Tahoma" w:hAnsi="Tahoma" w:cs="Tahoma"/>
          <w:i/>
          <w:sz w:val="24"/>
          <w:szCs w:val="24"/>
        </w:rPr>
        <w:t>Brío</w:t>
      </w:r>
      <w:r w:rsidR="00503572" w:rsidRPr="0025674D">
        <w:rPr>
          <w:rFonts w:ascii="Tahoma" w:hAnsi="Tahoma" w:cs="Tahoma"/>
          <w:i/>
          <w:sz w:val="24"/>
          <w:szCs w:val="24"/>
        </w:rPr>
        <w:t>”</w:t>
      </w:r>
      <w:r w:rsidR="00503572" w:rsidRPr="0025674D">
        <w:rPr>
          <w:rFonts w:ascii="Tahoma" w:hAnsi="Tahoma" w:cs="Tahoma"/>
          <w:sz w:val="24"/>
          <w:szCs w:val="24"/>
        </w:rPr>
        <w:t xml:space="preserve"> ubicada en la Cr. 8ª con </w:t>
      </w:r>
      <w:proofErr w:type="spellStart"/>
      <w:r w:rsidR="00503572" w:rsidRPr="0025674D">
        <w:rPr>
          <w:rFonts w:ascii="Tahoma" w:hAnsi="Tahoma" w:cs="Tahoma"/>
          <w:sz w:val="24"/>
          <w:szCs w:val="24"/>
        </w:rPr>
        <w:t>Cll</w:t>
      </w:r>
      <w:proofErr w:type="spellEnd"/>
      <w:r w:rsidR="00503572" w:rsidRPr="0025674D">
        <w:rPr>
          <w:rFonts w:ascii="Tahoma" w:hAnsi="Tahoma" w:cs="Tahoma"/>
          <w:sz w:val="24"/>
          <w:szCs w:val="24"/>
        </w:rPr>
        <w:t>. 7ª</w:t>
      </w:r>
      <w:r w:rsidR="008B003E" w:rsidRPr="0025674D">
        <w:rPr>
          <w:rFonts w:ascii="Tahoma" w:hAnsi="Tahoma" w:cs="Tahoma"/>
          <w:sz w:val="24"/>
          <w:szCs w:val="24"/>
        </w:rPr>
        <w:t>, cuando se movilizaba en una bicicleta</w:t>
      </w:r>
      <w:r w:rsidR="00503572" w:rsidRPr="0025674D">
        <w:rPr>
          <w:rFonts w:ascii="Tahoma" w:hAnsi="Tahoma" w:cs="Tahoma"/>
          <w:sz w:val="24"/>
          <w:szCs w:val="24"/>
        </w:rPr>
        <w:t xml:space="preserve">; b) A las 18:04:22 horas </w:t>
      </w:r>
      <w:r w:rsidR="008B003E" w:rsidRPr="0025674D">
        <w:rPr>
          <w:rFonts w:ascii="Tahoma" w:hAnsi="Tahoma" w:cs="Tahoma"/>
          <w:sz w:val="24"/>
          <w:szCs w:val="24"/>
        </w:rPr>
        <w:t xml:space="preserve">frente al bar </w:t>
      </w:r>
      <w:r w:rsidR="008B003E" w:rsidRPr="0025674D">
        <w:rPr>
          <w:rFonts w:ascii="Tahoma" w:hAnsi="Tahoma" w:cs="Tahoma"/>
          <w:i/>
          <w:sz w:val="24"/>
          <w:szCs w:val="24"/>
        </w:rPr>
        <w:t>“La Sombra”</w:t>
      </w:r>
      <w:r w:rsidR="008B003E" w:rsidRPr="0025674D">
        <w:rPr>
          <w:rFonts w:ascii="Tahoma" w:hAnsi="Tahoma" w:cs="Tahoma"/>
          <w:sz w:val="24"/>
          <w:szCs w:val="24"/>
        </w:rPr>
        <w:t xml:space="preserve">, </w:t>
      </w:r>
      <w:r w:rsidR="00E02ED1" w:rsidRPr="0025674D">
        <w:rPr>
          <w:rFonts w:ascii="Tahoma" w:hAnsi="Tahoma" w:cs="Tahoma"/>
          <w:sz w:val="24"/>
          <w:szCs w:val="24"/>
        </w:rPr>
        <w:t xml:space="preserve">cuando se desplazaba </w:t>
      </w:r>
      <w:r w:rsidR="008B003E" w:rsidRPr="0025674D">
        <w:rPr>
          <w:rFonts w:ascii="Tahoma" w:hAnsi="Tahoma" w:cs="Tahoma"/>
          <w:sz w:val="24"/>
          <w:szCs w:val="24"/>
        </w:rPr>
        <w:t>con destino hacia su do</w:t>
      </w:r>
      <w:r w:rsidRPr="0025674D">
        <w:rPr>
          <w:rFonts w:ascii="Tahoma" w:hAnsi="Tahoma" w:cs="Tahoma"/>
          <w:sz w:val="24"/>
          <w:szCs w:val="24"/>
        </w:rPr>
        <w:t xml:space="preserve">micilio; II. </w:t>
      </w:r>
      <w:r w:rsidR="004770A9" w:rsidRPr="0025674D">
        <w:rPr>
          <w:rFonts w:ascii="Tahoma" w:hAnsi="Tahoma" w:cs="Tahoma"/>
          <w:sz w:val="24"/>
          <w:szCs w:val="24"/>
        </w:rPr>
        <w:t>Lo atestado por HÉ</w:t>
      </w:r>
      <w:r w:rsidR="008B003E" w:rsidRPr="0025674D">
        <w:rPr>
          <w:rFonts w:ascii="Tahoma" w:hAnsi="Tahoma" w:cs="Tahoma"/>
          <w:sz w:val="24"/>
          <w:szCs w:val="24"/>
        </w:rPr>
        <w:t xml:space="preserve">CTOR JAVIER </w:t>
      </w:r>
      <w:r w:rsidR="008B003E" w:rsidRPr="0025674D">
        <w:rPr>
          <w:rFonts w:ascii="Tahoma" w:hAnsi="Tahoma" w:cs="Tahoma"/>
          <w:sz w:val="24"/>
          <w:szCs w:val="24"/>
        </w:rPr>
        <w:lastRenderedPageBreak/>
        <w:t xml:space="preserve">BETANCUR, quien expuso que </w:t>
      </w:r>
      <w:r w:rsidR="00E02ED1" w:rsidRPr="0025674D">
        <w:rPr>
          <w:rFonts w:ascii="Tahoma" w:hAnsi="Tahoma" w:cs="Tahoma"/>
          <w:sz w:val="24"/>
          <w:szCs w:val="24"/>
        </w:rPr>
        <w:t xml:space="preserve">entre </w:t>
      </w:r>
      <w:r w:rsidR="008B003E" w:rsidRPr="0025674D">
        <w:rPr>
          <w:rFonts w:ascii="Tahoma" w:hAnsi="Tahoma" w:cs="Tahoma"/>
          <w:sz w:val="24"/>
          <w:szCs w:val="24"/>
        </w:rPr>
        <w:t>las 19:</w:t>
      </w:r>
      <w:r w:rsidR="00E02ED1" w:rsidRPr="0025674D">
        <w:rPr>
          <w:rFonts w:ascii="Tahoma" w:hAnsi="Tahoma" w:cs="Tahoma"/>
          <w:sz w:val="24"/>
          <w:szCs w:val="24"/>
        </w:rPr>
        <w:t>00 y las 19:30 horas 31 de diciembre del 2.013 vio por la calle a la Procesada en compañía de su hija</w:t>
      </w:r>
      <w:r w:rsidRPr="0025674D">
        <w:rPr>
          <w:rFonts w:ascii="Tahoma" w:hAnsi="Tahoma" w:cs="Tahoma"/>
          <w:sz w:val="24"/>
          <w:szCs w:val="24"/>
        </w:rPr>
        <w:t>.</w:t>
      </w:r>
    </w:p>
    <w:p w:rsidR="00E36162" w:rsidRPr="0025674D" w:rsidRDefault="00E36162" w:rsidP="006A6D4E">
      <w:pPr>
        <w:spacing w:line="276" w:lineRule="auto"/>
        <w:rPr>
          <w:rFonts w:ascii="Tahoma" w:hAnsi="Tahoma" w:cs="Tahoma"/>
          <w:sz w:val="24"/>
          <w:szCs w:val="24"/>
        </w:rPr>
      </w:pPr>
    </w:p>
    <w:p w:rsidR="008B003E" w:rsidRPr="0025674D" w:rsidRDefault="00E36162" w:rsidP="006A6D4E">
      <w:pPr>
        <w:pStyle w:val="Prrafodelista"/>
        <w:numPr>
          <w:ilvl w:val="0"/>
          <w:numId w:val="9"/>
        </w:numPr>
        <w:spacing w:line="276" w:lineRule="auto"/>
        <w:rPr>
          <w:rFonts w:ascii="Tahoma" w:hAnsi="Tahoma" w:cs="Tahoma"/>
          <w:sz w:val="24"/>
          <w:szCs w:val="24"/>
        </w:rPr>
      </w:pPr>
      <w:r w:rsidRPr="0025674D">
        <w:rPr>
          <w:rFonts w:ascii="Tahoma" w:hAnsi="Tahoma" w:cs="Tahoma"/>
          <w:sz w:val="24"/>
          <w:szCs w:val="24"/>
        </w:rPr>
        <w:t xml:space="preserve">Un indicio del móvil del delito, el cual estaba relacionado con la perdida de una tarjeta </w:t>
      </w:r>
      <w:r w:rsidRPr="0025674D">
        <w:rPr>
          <w:rFonts w:ascii="Tahoma" w:hAnsi="Tahoma" w:cs="Tahoma"/>
          <w:i/>
          <w:sz w:val="24"/>
          <w:szCs w:val="24"/>
        </w:rPr>
        <w:t xml:space="preserve">sim </w:t>
      </w:r>
      <w:proofErr w:type="spellStart"/>
      <w:r w:rsidRPr="0025674D">
        <w:rPr>
          <w:rFonts w:ascii="Tahoma" w:hAnsi="Tahoma" w:cs="Tahoma"/>
          <w:i/>
          <w:sz w:val="24"/>
          <w:szCs w:val="24"/>
        </w:rPr>
        <w:t>card</w:t>
      </w:r>
      <w:proofErr w:type="spellEnd"/>
      <w:r w:rsidRPr="0025674D">
        <w:rPr>
          <w:rFonts w:ascii="Tahoma" w:hAnsi="Tahoma" w:cs="Tahoma"/>
          <w:sz w:val="24"/>
          <w:szCs w:val="24"/>
        </w:rPr>
        <w:t xml:space="preserve">, como bien se desprende de lo atestado por JAIME ANDRÉS MARTÍNEZ, quien expuso que a eso de las 17:40 horas del 31 de diciembre del 2.013, desde el interior de la habitación ocupada por la Procesada y sus hijas, oyó llorar a la menor HEIDI YULIANA RESTREPO, mientras que su madre le recriminaba por la pérdida de una tarjeta </w:t>
      </w:r>
      <w:r w:rsidRPr="0025674D">
        <w:rPr>
          <w:rFonts w:ascii="Tahoma" w:hAnsi="Tahoma" w:cs="Tahoma"/>
          <w:i/>
          <w:sz w:val="24"/>
          <w:szCs w:val="24"/>
        </w:rPr>
        <w:t xml:space="preserve">sim </w:t>
      </w:r>
      <w:proofErr w:type="spellStart"/>
      <w:r w:rsidRPr="0025674D">
        <w:rPr>
          <w:rFonts w:ascii="Tahoma" w:hAnsi="Tahoma" w:cs="Tahoma"/>
          <w:i/>
          <w:sz w:val="24"/>
          <w:szCs w:val="24"/>
        </w:rPr>
        <w:t>card</w:t>
      </w:r>
      <w:proofErr w:type="spellEnd"/>
      <w:r w:rsidRPr="0025674D">
        <w:rPr>
          <w:rFonts w:ascii="Tahoma" w:hAnsi="Tahoma" w:cs="Tahoma"/>
          <w:sz w:val="24"/>
          <w:szCs w:val="24"/>
        </w:rPr>
        <w:t xml:space="preserve">, lo cual a su vez es corroborado por las atestaciones de la hermanita de la </w:t>
      </w:r>
      <w:r w:rsidR="00AD0275" w:rsidRPr="0025674D">
        <w:rPr>
          <w:rFonts w:ascii="Tahoma" w:hAnsi="Tahoma" w:cs="Tahoma"/>
          <w:sz w:val="24"/>
          <w:szCs w:val="24"/>
        </w:rPr>
        <w:t>difunta</w:t>
      </w:r>
      <w:r w:rsidRPr="0025674D">
        <w:rPr>
          <w:rFonts w:ascii="Tahoma" w:hAnsi="Tahoma" w:cs="Tahoma"/>
          <w:sz w:val="24"/>
          <w:szCs w:val="24"/>
        </w:rPr>
        <w:t xml:space="preserve">, JERY VALENTINA AGUDELO. </w:t>
      </w:r>
    </w:p>
    <w:p w:rsidR="00AD0275" w:rsidRPr="0025674D" w:rsidRDefault="00AD0275" w:rsidP="006A6D4E">
      <w:pPr>
        <w:spacing w:line="276" w:lineRule="auto"/>
        <w:rPr>
          <w:rFonts w:ascii="Tahoma" w:hAnsi="Tahoma" w:cs="Tahoma"/>
          <w:sz w:val="24"/>
          <w:szCs w:val="24"/>
        </w:rPr>
      </w:pPr>
    </w:p>
    <w:p w:rsidR="00AD0275" w:rsidRPr="0025674D" w:rsidRDefault="00AD0275" w:rsidP="006A6D4E">
      <w:pPr>
        <w:pStyle w:val="Prrafodelista"/>
        <w:numPr>
          <w:ilvl w:val="0"/>
          <w:numId w:val="9"/>
        </w:numPr>
        <w:spacing w:line="276" w:lineRule="auto"/>
        <w:rPr>
          <w:rFonts w:ascii="Tahoma" w:hAnsi="Tahoma" w:cs="Tahoma"/>
          <w:sz w:val="24"/>
          <w:szCs w:val="24"/>
        </w:rPr>
      </w:pPr>
      <w:r w:rsidRPr="0025674D">
        <w:rPr>
          <w:rFonts w:ascii="Tahoma" w:hAnsi="Tahoma" w:cs="Tahoma"/>
          <w:sz w:val="24"/>
          <w:szCs w:val="24"/>
        </w:rPr>
        <w:t xml:space="preserve">Un indicio de responsabilidad criminal, el cual tenía que ver con el hallazgo de un colchón en el lugar en donde fue encontrado el cadáver de la menor HEIDI YULIANA RESTREPO. A lo </w:t>
      </w:r>
      <w:r w:rsidR="005B4258" w:rsidRPr="0025674D">
        <w:rPr>
          <w:rFonts w:ascii="Tahoma" w:hAnsi="Tahoma" w:cs="Tahoma"/>
          <w:sz w:val="24"/>
          <w:szCs w:val="24"/>
        </w:rPr>
        <w:t xml:space="preserve">que </w:t>
      </w:r>
      <w:r w:rsidRPr="0025674D">
        <w:rPr>
          <w:rFonts w:ascii="Tahoma" w:hAnsi="Tahoma" w:cs="Tahoma"/>
          <w:sz w:val="24"/>
          <w:szCs w:val="24"/>
        </w:rPr>
        <w:t>se le debe aunar los testimonios rendidos por los Sres. JAIME ANDRÉS MARTÍNEZ; HÉCTOR JAVIER BETANCUR y ERNESTO OCHOA, de cuyas atestaciones se desprende que el colchón encontrado en el sitio de los hechos era de propiedad de la víctima</w:t>
      </w:r>
      <w:r w:rsidR="004770A9" w:rsidRPr="0025674D">
        <w:rPr>
          <w:rFonts w:ascii="Tahoma" w:hAnsi="Tahoma" w:cs="Tahoma"/>
          <w:sz w:val="24"/>
          <w:szCs w:val="24"/>
        </w:rPr>
        <w:t>,</w:t>
      </w:r>
      <w:r w:rsidRPr="0025674D">
        <w:rPr>
          <w:rFonts w:ascii="Tahoma" w:hAnsi="Tahoma" w:cs="Tahoma"/>
          <w:sz w:val="24"/>
          <w:szCs w:val="24"/>
        </w:rPr>
        <w:t xml:space="preserve"> porque el mismo era producto de un regalo efectuado por su padre</w:t>
      </w:r>
      <w:r w:rsidR="009D4868" w:rsidRPr="0025674D">
        <w:rPr>
          <w:rFonts w:ascii="Tahoma" w:hAnsi="Tahoma" w:cs="Tahoma"/>
          <w:sz w:val="24"/>
          <w:szCs w:val="24"/>
        </w:rPr>
        <w:t>.</w:t>
      </w:r>
      <w:r w:rsidRPr="0025674D">
        <w:rPr>
          <w:rFonts w:ascii="Tahoma" w:hAnsi="Tahoma" w:cs="Tahoma"/>
          <w:sz w:val="24"/>
          <w:szCs w:val="24"/>
        </w:rPr>
        <w:t xml:space="preserve"> </w:t>
      </w:r>
      <w:r w:rsidR="009D4868" w:rsidRPr="0025674D">
        <w:rPr>
          <w:rFonts w:ascii="Tahoma" w:hAnsi="Tahoma" w:cs="Tahoma"/>
          <w:sz w:val="24"/>
          <w:szCs w:val="24"/>
        </w:rPr>
        <w:t>A</w:t>
      </w:r>
      <w:r w:rsidR="00C12405" w:rsidRPr="0025674D">
        <w:rPr>
          <w:rFonts w:ascii="Tahoma" w:hAnsi="Tahoma" w:cs="Tahoma"/>
          <w:sz w:val="24"/>
          <w:szCs w:val="24"/>
        </w:rPr>
        <w:t>demás</w:t>
      </w:r>
      <w:r w:rsidRPr="0025674D">
        <w:rPr>
          <w:rFonts w:ascii="Tahoma" w:hAnsi="Tahoma" w:cs="Tahoma"/>
          <w:sz w:val="24"/>
          <w:szCs w:val="24"/>
        </w:rPr>
        <w:t xml:space="preserve"> los testigos </w:t>
      </w:r>
      <w:r w:rsidR="00C12405" w:rsidRPr="0025674D">
        <w:rPr>
          <w:rFonts w:ascii="Tahoma" w:hAnsi="Tahoma" w:cs="Tahoma"/>
          <w:sz w:val="24"/>
          <w:szCs w:val="24"/>
        </w:rPr>
        <w:t xml:space="preserve">expusieron que </w:t>
      </w:r>
      <w:r w:rsidRPr="0025674D">
        <w:rPr>
          <w:rFonts w:ascii="Tahoma" w:hAnsi="Tahoma" w:cs="Tahoma"/>
          <w:sz w:val="24"/>
          <w:szCs w:val="24"/>
        </w:rPr>
        <w:t xml:space="preserve">esa noche del 31 de diciembre del 2.013: a) </w:t>
      </w:r>
      <w:r w:rsidR="005B4258" w:rsidRPr="0025674D">
        <w:rPr>
          <w:rFonts w:ascii="Tahoma" w:hAnsi="Tahoma" w:cs="Tahoma"/>
          <w:sz w:val="24"/>
          <w:szCs w:val="24"/>
        </w:rPr>
        <w:t xml:space="preserve">Vieron </w:t>
      </w:r>
      <w:r w:rsidR="00C12405" w:rsidRPr="0025674D">
        <w:rPr>
          <w:rFonts w:ascii="Tahoma" w:hAnsi="Tahoma" w:cs="Tahoma"/>
          <w:sz w:val="24"/>
          <w:szCs w:val="24"/>
        </w:rPr>
        <w:t>el momento en el que</w:t>
      </w:r>
      <w:r w:rsidRPr="0025674D">
        <w:rPr>
          <w:rFonts w:ascii="Tahoma" w:hAnsi="Tahoma" w:cs="Tahoma"/>
          <w:sz w:val="24"/>
          <w:szCs w:val="24"/>
        </w:rPr>
        <w:t xml:space="preserve"> la Procesada sacaba de su casa una colchoneta enrollada, la cual </w:t>
      </w:r>
      <w:r w:rsidR="00C12405" w:rsidRPr="0025674D">
        <w:rPr>
          <w:rFonts w:ascii="Tahoma" w:hAnsi="Tahoma" w:cs="Tahoma"/>
          <w:sz w:val="24"/>
          <w:szCs w:val="24"/>
        </w:rPr>
        <w:t>subió</w:t>
      </w:r>
      <w:r w:rsidRPr="0025674D">
        <w:rPr>
          <w:rFonts w:ascii="Tahoma" w:hAnsi="Tahoma" w:cs="Tahoma"/>
          <w:sz w:val="24"/>
          <w:szCs w:val="24"/>
        </w:rPr>
        <w:t xml:space="preserve"> a un carro; b) </w:t>
      </w:r>
      <w:r w:rsidR="005B4258" w:rsidRPr="0025674D">
        <w:rPr>
          <w:rFonts w:ascii="Tahoma" w:hAnsi="Tahoma" w:cs="Tahoma"/>
          <w:sz w:val="24"/>
          <w:szCs w:val="24"/>
        </w:rPr>
        <w:t xml:space="preserve">La Procesada fue vista en un </w:t>
      </w:r>
      <w:r w:rsidR="00C12405" w:rsidRPr="0025674D">
        <w:rPr>
          <w:rFonts w:ascii="Tahoma" w:hAnsi="Tahoma" w:cs="Tahoma"/>
          <w:sz w:val="24"/>
          <w:szCs w:val="24"/>
        </w:rPr>
        <w:t>vehículo</w:t>
      </w:r>
      <w:r w:rsidR="005B4258" w:rsidRPr="0025674D">
        <w:rPr>
          <w:rFonts w:ascii="Tahoma" w:hAnsi="Tahoma" w:cs="Tahoma"/>
          <w:sz w:val="24"/>
          <w:szCs w:val="24"/>
        </w:rPr>
        <w:t xml:space="preserve"> </w:t>
      </w:r>
      <w:r w:rsidR="004770A9" w:rsidRPr="0025674D">
        <w:rPr>
          <w:rFonts w:ascii="Tahoma" w:hAnsi="Tahoma" w:cs="Tahoma"/>
          <w:sz w:val="24"/>
          <w:szCs w:val="24"/>
        </w:rPr>
        <w:t xml:space="preserve">en </w:t>
      </w:r>
      <w:r w:rsidR="005B4258" w:rsidRPr="0025674D">
        <w:rPr>
          <w:rFonts w:ascii="Tahoma" w:hAnsi="Tahoma" w:cs="Tahoma"/>
          <w:sz w:val="24"/>
          <w:szCs w:val="24"/>
        </w:rPr>
        <w:t>compañía de otro fulano</w:t>
      </w:r>
      <w:r w:rsidR="004770A9" w:rsidRPr="0025674D">
        <w:rPr>
          <w:rFonts w:ascii="Tahoma" w:hAnsi="Tahoma" w:cs="Tahoma"/>
          <w:sz w:val="24"/>
          <w:szCs w:val="24"/>
        </w:rPr>
        <w:t>,</w:t>
      </w:r>
      <w:r w:rsidR="005B4258" w:rsidRPr="0025674D">
        <w:rPr>
          <w:rFonts w:ascii="Tahoma" w:hAnsi="Tahoma" w:cs="Tahoma"/>
          <w:sz w:val="24"/>
          <w:szCs w:val="24"/>
        </w:rPr>
        <w:t xml:space="preserve"> en inmediaciones del caño en donde posteriormente se encontró en cadáver de la menor desaparecida. </w:t>
      </w:r>
    </w:p>
    <w:p w:rsidR="00C12405" w:rsidRPr="0025674D" w:rsidRDefault="00C12405" w:rsidP="00781F49">
      <w:pPr>
        <w:spacing w:line="276" w:lineRule="auto"/>
        <w:rPr>
          <w:rFonts w:ascii="Tahoma" w:hAnsi="Tahoma" w:cs="Tahoma"/>
          <w:sz w:val="24"/>
          <w:szCs w:val="24"/>
        </w:rPr>
      </w:pPr>
    </w:p>
    <w:p w:rsidR="00473B19" w:rsidRPr="0025674D" w:rsidRDefault="00C12405" w:rsidP="006A6D4E">
      <w:pPr>
        <w:spacing w:line="276" w:lineRule="auto"/>
        <w:rPr>
          <w:rFonts w:ascii="Tahoma" w:hAnsi="Tahoma" w:cs="Tahoma"/>
          <w:sz w:val="24"/>
          <w:szCs w:val="24"/>
        </w:rPr>
      </w:pPr>
      <w:r w:rsidRPr="0025674D">
        <w:rPr>
          <w:rFonts w:ascii="Tahoma" w:hAnsi="Tahoma" w:cs="Tahoma"/>
          <w:sz w:val="24"/>
          <w:szCs w:val="24"/>
        </w:rPr>
        <w:t xml:space="preserve">Finalmente, en lo que tiene que ver con la dosificación de las penas, el Juzgado de primer nivel no accedió a la petición deprecada por el Ente Acusador en el sentido que se debía duplicar el </w:t>
      </w:r>
      <w:r w:rsidRPr="0025674D">
        <w:rPr>
          <w:rFonts w:ascii="Tahoma" w:hAnsi="Tahoma" w:cs="Tahoma"/>
          <w:i/>
          <w:sz w:val="24"/>
          <w:szCs w:val="24"/>
        </w:rPr>
        <w:t xml:space="preserve">quantum </w:t>
      </w:r>
      <w:r w:rsidRPr="0025674D">
        <w:rPr>
          <w:rFonts w:ascii="Tahoma" w:hAnsi="Tahoma" w:cs="Tahoma"/>
          <w:sz w:val="24"/>
          <w:szCs w:val="24"/>
        </w:rPr>
        <w:t>de las penas a imponer a la Procesada</w:t>
      </w:r>
      <w:r w:rsidR="00C25152" w:rsidRPr="0025674D">
        <w:rPr>
          <w:rFonts w:ascii="Tahoma" w:hAnsi="Tahoma" w:cs="Tahoma"/>
          <w:sz w:val="24"/>
          <w:szCs w:val="24"/>
        </w:rPr>
        <w:t>,</w:t>
      </w:r>
      <w:r w:rsidRPr="0025674D">
        <w:rPr>
          <w:rFonts w:ascii="Tahoma" w:hAnsi="Tahoma" w:cs="Tahoma"/>
          <w:sz w:val="24"/>
          <w:szCs w:val="24"/>
        </w:rPr>
        <w:t xml:space="preserve"> acorde con lo preceptuado por el artículo 200 de la Ley 1.098 de 2.006</w:t>
      </w:r>
      <w:r w:rsidR="00C25152" w:rsidRPr="0025674D">
        <w:rPr>
          <w:rFonts w:ascii="Tahoma" w:hAnsi="Tahoma" w:cs="Tahoma"/>
          <w:sz w:val="24"/>
          <w:szCs w:val="24"/>
        </w:rPr>
        <w:t>,</w:t>
      </w:r>
      <w:r w:rsidRPr="0025674D">
        <w:rPr>
          <w:rFonts w:ascii="Tahoma" w:hAnsi="Tahoma" w:cs="Tahoma"/>
          <w:sz w:val="24"/>
          <w:szCs w:val="24"/>
        </w:rPr>
        <w:t xml:space="preserve"> por tratarse la víctima de una menor de 14 años. </w:t>
      </w:r>
    </w:p>
    <w:p w:rsidR="00473B19" w:rsidRPr="0025674D" w:rsidRDefault="00473B19" w:rsidP="006A6D4E">
      <w:pPr>
        <w:spacing w:line="276" w:lineRule="auto"/>
        <w:rPr>
          <w:rFonts w:ascii="Tahoma" w:hAnsi="Tahoma" w:cs="Tahoma"/>
          <w:sz w:val="24"/>
          <w:szCs w:val="24"/>
        </w:rPr>
      </w:pPr>
    </w:p>
    <w:p w:rsidR="009D4868" w:rsidRPr="0025674D" w:rsidRDefault="00473B19" w:rsidP="006A6D4E">
      <w:pPr>
        <w:spacing w:line="276" w:lineRule="auto"/>
        <w:rPr>
          <w:rFonts w:ascii="Tahoma" w:hAnsi="Tahoma" w:cs="Tahoma"/>
          <w:sz w:val="24"/>
          <w:szCs w:val="24"/>
        </w:rPr>
      </w:pPr>
      <w:r w:rsidRPr="0025674D">
        <w:rPr>
          <w:rFonts w:ascii="Tahoma" w:hAnsi="Tahoma" w:cs="Tahoma"/>
          <w:sz w:val="24"/>
          <w:szCs w:val="24"/>
        </w:rPr>
        <w:t xml:space="preserve">Tal negativa se debió </w:t>
      </w:r>
      <w:r w:rsidR="00C25152" w:rsidRPr="0025674D">
        <w:rPr>
          <w:rFonts w:ascii="Tahoma" w:hAnsi="Tahoma" w:cs="Tahoma"/>
          <w:sz w:val="24"/>
          <w:szCs w:val="24"/>
        </w:rPr>
        <w:t xml:space="preserve">a </w:t>
      </w:r>
      <w:r w:rsidRPr="0025674D">
        <w:rPr>
          <w:rFonts w:ascii="Tahoma" w:hAnsi="Tahoma" w:cs="Tahoma"/>
          <w:sz w:val="24"/>
          <w:szCs w:val="24"/>
        </w:rPr>
        <w:t>que e</w:t>
      </w:r>
      <w:r w:rsidR="00C12405" w:rsidRPr="0025674D">
        <w:rPr>
          <w:rFonts w:ascii="Tahoma" w:hAnsi="Tahoma" w:cs="Tahoma"/>
          <w:sz w:val="24"/>
          <w:szCs w:val="24"/>
        </w:rPr>
        <w:t xml:space="preserve">n opinión del Juzgado </w:t>
      </w:r>
      <w:r w:rsidR="00C12405" w:rsidRPr="0025674D">
        <w:rPr>
          <w:rFonts w:ascii="Tahoma" w:hAnsi="Tahoma" w:cs="Tahoma"/>
          <w:i/>
          <w:sz w:val="24"/>
          <w:szCs w:val="24"/>
        </w:rPr>
        <w:t>A quo</w:t>
      </w:r>
      <w:r w:rsidR="00DA5813" w:rsidRPr="0025674D">
        <w:rPr>
          <w:rFonts w:ascii="Tahoma" w:hAnsi="Tahoma" w:cs="Tahoma"/>
          <w:i/>
          <w:sz w:val="24"/>
          <w:szCs w:val="24"/>
        </w:rPr>
        <w:t>,</w:t>
      </w:r>
      <w:r w:rsidR="00C12405" w:rsidRPr="0025674D">
        <w:rPr>
          <w:rFonts w:ascii="Tahoma" w:hAnsi="Tahoma" w:cs="Tahoma"/>
          <w:i/>
          <w:sz w:val="24"/>
          <w:szCs w:val="24"/>
        </w:rPr>
        <w:t xml:space="preserve"> </w:t>
      </w:r>
      <w:r w:rsidR="00C12405" w:rsidRPr="0025674D">
        <w:rPr>
          <w:rFonts w:ascii="Tahoma" w:hAnsi="Tahoma" w:cs="Tahoma"/>
          <w:sz w:val="24"/>
          <w:szCs w:val="24"/>
        </w:rPr>
        <w:t xml:space="preserve">dicha norma no era aplicable en el presente asunto debido a que la misma había sido derogada por la Ley # 1.257 de 2.008, la cual además de ser posterior </w:t>
      </w:r>
      <w:r w:rsidR="009D4868" w:rsidRPr="0025674D">
        <w:rPr>
          <w:rFonts w:ascii="Tahoma" w:hAnsi="Tahoma" w:cs="Tahoma"/>
          <w:sz w:val="24"/>
          <w:szCs w:val="24"/>
        </w:rPr>
        <w:t>era</w:t>
      </w:r>
      <w:r w:rsidR="00C12405" w:rsidRPr="0025674D">
        <w:rPr>
          <w:rFonts w:ascii="Tahoma" w:hAnsi="Tahoma" w:cs="Tahoma"/>
          <w:sz w:val="24"/>
          <w:szCs w:val="24"/>
        </w:rPr>
        <w:t xml:space="preserve"> más favorable para los intereses de la acusada</w:t>
      </w:r>
      <w:r w:rsidR="009D4868" w:rsidRPr="0025674D">
        <w:rPr>
          <w:rFonts w:ascii="Tahoma" w:hAnsi="Tahoma" w:cs="Tahoma"/>
          <w:sz w:val="24"/>
          <w:szCs w:val="24"/>
        </w:rPr>
        <w:t>.</w:t>
      </w:r>
    </w:p>
    <w:p w:rsidR="009D4868" w:rsidRPr="0025674D" w:rsidRDefault="009D4868" w:rsidP="006A6D4E">
      <w:pPr>
        <w:spacing w:line="276" w:lineRule="auto"/>
        <w:rPr>
          <w:rFonts w:ascii="Tahoma" w:hAnsi="Tahoma" w:cs="Tahoma"/>
          <w:sz w:val="24"/>
          <w:szCs w:val="24"/>
        </w:rPr>
      </w:pPr>
    </w:p>
    <w:p w:rsidR="00403BC9" w:rsidRPr="0025674D" w:rsidRDefault="00473B19" w:rsidP="006A6D4E">
      <w:pPr>
        <w:spacing w:line="276" w:lineRule="auto"/>
        <w:rPr>
          <w:rFonts w:ascii="Tahoma" w:hAnsi="Tahoma" w:cs="Tahoma"/>
          <w:sz w:val="24"/>
          <w:szCs w:val="24"/>
        </w:rPr>
      </w:pPr>
      <w:r w:rsidRPr="0025674D">
        <w:rPr>
          <w:rFonts w:ascii="Tahoma" w:hAnsi="Tahoma" w:cs="Tahoma"/>
          <w:sz w:val="24"/>
          <w:szCs w:val="24"/>
        </w:rPr>
        <w:t xml:space="preserve">Asimismo, en la fase de dosificación punitiva el Juzgado de 1ª instancia hizo uso del sistema de cuartos, respecto del cual procedió a aplicar el primer cuarto de punibilidad, del que escogió la pena mínima, o sea la de 400 meses de prisión. </w:t>
      </w:r>
    </w:p>
    <w:p w:rsidR="00DD0EAB" w:rsidRPr="0025674D" w:rsidRDefault="00DD0EAB" w:rsidP="00DA5813">
      <w:pPr>
        <w:spacing w:line="360" w:lineRule="auto"/>
        <w:rPr>
          <w:rFonts w:ascii="Tahoma" w:hAnsi="Tahoma" w:cs="Tahoma"/>
          <w:sz w:val="24"/>
          <w:szCs w:val="24"/>
        </w:rPr>
      </w:pPr>
    </w:p>
    <w:p w:rsidR="00DD0EAB" w:rsidRPr="0025674D" w:rsidRDefault="00DD0EAB" w:rsidP="00781F49">
      <w:pPr>
        <w:spacing w:line="276" w:lineRule="auto"/>
        <w:jc w:val="center"/>
        <w:rPr>
          <w:rFonts w:ascii="Tahoma" w:hAnsi="Tahoma" w:cs="Tahoma"/>
          <w:b/>
          <w:bCs/>
          <w:sz w:val="24"/>
          <w:szCs w:val="24"/>
        </w:rPr>
      </w:pPr>
      <w:r w:rsidRPr="0025674D">
        <w:rPr>
          <w:rFonts w:ascii="Tahoma" w:hAnsi="Tahoma" w:cs="Tahoma"/>
          <w:b/>
          <w:bCs/>
          <w:sz w:val="24"/>
          <w:szCs w:val="24"/>
        </w:rPr>
        <w:t>LAS ALZADAS:</w:t>
      </w:r>
    </w:p>
    <w:p w:rsidR="00AD51ED" w:rsidRPr="0025674D" w:rsidRDefault="00AD51ED" w:rsidP="00781F49">
      <w:pPr>
        <w:spacing w:line="276" w:lineRule="auto"/>
        <w:jc w:val="center"/>
        <w:rPr>
          <w:rFonts w:ascii="Tahoma" w:hAnsi="Tahoma" w:cs="Tahoma"/>
          <w:b/>
          <w:bCs/>
          <w:sz w:val="24"/>
          <w:szCs w:val="24"/>
        </w:rPr>
      </w:pPr>
    </w:p>
    <w:p w:rsidR="00473B19" w:rsidRPr="0025674D" w:rsidRDefault="00AD51ED" w:rsidP="00781F49">
      <w:pPr>
        <w:spacing w:line="276" w:lineRule="auto"/>
        <w:rPr>
          <w:rFonts w:ascii="Tahoma" w:hAnsi="Tahoma" w:cs="Tahoma"/>
          <w:bCs/>
          <w:sz w:val="24"/>
          <w:szCs w:val="24"/>
        </w:rPr>
      </w:pPr>
      <w:r w:rsidRPr="0025674D">
        <w:rPr>
          <w:rFonts w:ascii="Tahoma" w:hAnsi="Tahoma" w:cs="Tahoma"/>
          <w:b/>
          <w:bCs/>
          <w:sz w:val="24"/>
          <w:szCs w:val="24"/>
        </w:rPr>
        <w:t>1) El recurso de apelación interpuesto por el apoderado de las víctimas.</w:t>
      </w:r>
    </w:p>
    <w:p w:rsidR="00AA4AD0" w:rsidRPr="0025674D" w:rsidRDefault="00AA4AD0" w:rsidP="00781F49">
      <w:pPr>
        <w:spacing w:line="276" w:lineRule="auto"/>
        <w:rPr>
          <w:rFonts w:ascii="Tahoma" w:hAnsi="Tahoma" w:cs="Tahoma"/>
          <w:bCs/>
          <w:sz w:val="24"/>
          <w:szCs w:val="24"/>
        </w:rPr>
      </w:pPr>
    </w:p>
    <w:p w:rsidR="00A24F92" w:rsidRPr="0025674D" w:rsidRDefault="001F64E1" w:rsidP="006A6D4E">
      <w:pPr>
        <w:spacing w:line="269" w:lineRule="auto"/>
        <w:rPr>
          <w:rFonts w:ascii="Tahoma" w:hAnsi="Tahoma" w:cs="Tahoma"/>
          <w:bCs/>
          <w:sz w:val="24"/>
          <w:szCs w:val="24"/>
        </w:rPr>
      </w:pPr>
      <w:r w:rsidRPr="0025674D">
        <w:rPr>
          <w:rFonts w:ascii="Tahoma" w:hAnsi="Tahoma" w:cs="Tahoma"/>
          <w:bCs/>
          <w:sz w:val="24"/>
          <w:szCs w:val="24"/>
        </w:rPr>
        <w:lastRenderedPageBreak/>
        <w:t xml:space="preserve">La inconformidad </w:t>
      </w:r>
      <w:r w:rsidR="00A85660" w:rsidRPr="0025674D">
        <w:rPr>
          <w:rFonts w:ascii="Tahoma" w:hAnsi="Tahoma" w:cs="Tahoma"/>
          <w:bCs/>
          <w:sz w:val="24"/>
          <w:szCs w:val="24"/>
        </w:rPr>
        <w:t xml:space="preserve">expresada por </w:t>
      </w:r>
      <w:r w:rsidRPr="0025674D">
        <w:rPr>
          <w:rFonts w:ascii="Tahoma" w:hAnsi="Tahoma" w:cs="Tahoma"/>
          <w:bCs/>
          <w:sz w:val="24"/>
          <w:szCs w:val="24"/>
        </w:rPr>
        <w:t xml:space="preserve">el apelante </w:t>
      </w:r>
      <w:r w:rsidR="00A85660" w:rsidRPr="0025674D">
        <w:rPr>
          <w:rFonts w:ascii="Tahoma" w:hAnsi="Tahoma" w:cs="Tahoma"/>
          <w:bCs/>
          <w:sz w:val="24"/>
          <w:szCs w:val="24"/>
        </w:rPr>
        <w:t xml:space="preserve">en contra de lo resuelto y decidido en </w:t>
      </w:r>
      <w:r w:rsidRPr="0025674D">
        <w:rPr>
          <w:rFonts w:ascii="Tahoma" w:hAnsi="Tahoma" w:cs="Tahoma"/>
          <w:bCs/>
          <w:sz w:val="24"/>
          <w:szCs w:val="24"/>
        </w:rPr>
        <w:t>el fallo confutado</w:t>
      </w:r>
      <w:r w:rsidR="003D6C8E" w:rsidRPr="0025674D">
        <w:rPr>
          <w:rFonts w:ascii="Tahoma" w:hAnsi="Tahoma" w:cs="Tahoma"/>
          <w:bCs/>
          <w:sz w:val="24"/>
          <w:szCs w:val="24"/>
        </w:rPr>
        <w:t>,</w:t>
      </w:r>
      <w:r w:rsidRPr="0025674D">
        <w:rPr>
          <w:rFonts w:ascii="Tahoma" w:hAnsi="Tahoma" w:cs="Tahoma"/>
          <w:bCs/>
          <w:sz w:val="24"/>
          <w:szCs w:val="24"/>
        </w:rPr>
        <w:t xml:space="preserve"> está relacionada con el monto de las penas impuestas a la Procesada</w:t>
      </w:r>
      <w:r w:rsidRPr="0025674D">
        <w:rPr>
          <w:rFonts w:ascii="Tahoma" w:hAnsi="Tahoma" w:cs="Tahoma"/>
          <w:sz w:val="24"/>
          <w:szCs w:val="24"/>
        </w:rPr>
        <w:t xml:space="preserve"> </w:t>
      </w:r>
      <w:proofErr w:type="spellStart"/>
      <w:r w:rsidR="00A54CC8">
        <w:rPr>
          <w:rFonts w:ascii="Tahoma" w:hAnsi="Tahoma" w:cs="Tahoma"/>
          <w:bCs/>
          <w:sz w:val="24"/>
          <w:szCs w:val="24"/>
        </w:rPr>
        <w:t>MPML</w:t>
      </w:r>
      <w:proofErr w:type="spellEnd"/>
      <w:r w:rsidRPr="0025674D">
        <w:rPr>
          <w:rFonts w:ascii="Tahoma" w:hAnsi="Tahoma" w:cs="Tahoma"/>
          <w:bCs/>
          <w:sz w:val="24"/>
          <w:szCs w:val="24"/>
        </w:rPr>
        <w:t xml:space="preserve"> como consecuencia de la declaratoria de su compromiso penal, las cuales </w:t>
      </w:r>
      <w:r w:rsidR="00A85660" w:rsidRPr="0025674D">
        <w:rPr>
          <w:rFonts w:ascii="Tahoma" w:hAnsi="Tahoma" w:cs="Tahoma"/>
          <w:bCs/>
          <w:sz w:val="24"/>
          <w:szCs w:val="24"/>
        </w:rPr>
        <w:t xml:space="preserve">en sentir del recurrente fueron </w:t>
      </w:r>
      <w:r w:rsidRPr="0025674D">
        <w:rPr>
          <w:rFonts w:ascii="Tahoma" w:hAnsi="Tahoma" w:cs="Tahoma"/>
          <w:bCs/>
          <w:sz w:val="24"/>
          <w:szCs w:val="24"/>
        </w:rPr>
        <w:t xml:space="preserve">muy </w:t>
      </w:r>
      <w:r w:rsidR="0064513A" w:rsidRPr="0025674D">
        <w:rPr>
          <w:rFonts w:ascii="Tahoma" w:hAnsi="Tahoma" w:cs="Tahoma"/>
          <w:bCs/>
          <w:sz w:val="24"/>
          <w:szCs w:val="24"/>
        </w:rPr>
        <w:t>benévolas</w:t>
      </w:r>
      <w:r w:rsidRPr="0025674D">
        <w:rPr>
          <w:rFonts w:ascii="Tahoma" w:hAnsi="Tahoma" w:cs="Tahoma"/>
          <w:bCs/>
          <w:sz w:val="24"/>
          <w:szCs w:val="24"/>
        </w:rPr>
        <w:t xml:space="preserve"> </w:t>
      </w:r>
      <w:r w:rsidR="0064513A" w:rsidRPr="0025674D">
        <w:rPr>
          <w:rFonts w:ascii="Tahoma" w:hAnsi="Tahoma" w:cs="Tahoma"/>
          <w:bCs/>
          <w:sz w:val="24"/>
          <w:szCs w:val="24"/>
        </w:rPr>
        <w:t xml:space="preserve">y no se </w:t>
      </w:r>
      <w:r w:rsidR="00F03B7A" w:rsidRPr="0025674D">
        <w:rPr>
          <w:rFonts w:ascii="Tahoma" w:hAnsi="Tahoma" w:cs="Tahoma"/>
          <w:bCs/>
          <w:sz w:val="24"/>
          <w:szCs w:val="24"/>
        </w:rPr>
        <w:t>compadecían</w:t>
      </w:r>
      <w:r w:rsidRPr="0025674D">
        <w:rPr>
          <w:rFonts w:ascii="Tahoma" w:hAnsi="Tahoma" w:cs="Tahoma"/>
          <w:bCs/>
          <w:sz w:val="24"/>
          <w:szCs w:val="24"/>
        </w:rPr>
        <w:t xml:space="preserve"> </w:t>
      </w:r>
      <w:r w:rsidR="005B3AA3" w:rsidRPr="0025674D">
        <w:rPr>
          <w:rFonts w:ascii="Tahoma" w:hAnsi="Tahoma" w:cs="Tahoma"/>
          <w:bCs/>
          <w:sz w:val="24"/>
          <w:szCs w:val="24"/>
        </w:rPr>
        <w:t>de</w:t>
      </w:r>
      <w:r w:rsidRPr="0025674D">
        <w:rPr>
          <w:rFonts w:ascii="Tahoma" w:hAnsi="Tahoma" w:cs="Tahoma"/>
          <w:bCs/>
          <w:sz w:val="24"/>
          <w:szCs w:val="24"/>
        </w:rPr>
        <w:t xml:space="preserve"> </w:t>
      </w:r>
      <w:r w:rsidR="008449F3" w:rsidRPr="0025674D">
        <w:rPr>
          <w:rFonts w:ascii="Tahoma" w:hAnsi="Tahoma" w:cs="Tahoma"/>
          <w:bCs/>
          <w:sz w:val="24"/>
          <w:szCs w:val="24"/>
        </w:rPr>
        <w:t xml:space="preserve">la sevicia y de la </w:t>
      </w:r>
      <w:r w:rsidRPr="0025674D">
        <w:rPr>
          <w:rFonts w:ascii="Tahoma" w:hAnsi="Tahoma" w:cs="Tahoma"/>
          <w:bCs/>
          <w:sz w:val="24"/>
          <w:szCs w:val="24"/>
        </w:rPr>
        <w:t xml:space="preserve">crueldad desmesurada a </w:t>
      </w:r>
      <w:r w:rsidR="008449F3" w:rsidRPr="0025674D">
        <w:rPr>
          <w:rFonts w:ascii="Tahoma" w:hAnsi="Tahoma" w:cs="Tahoma"/>
          <w:bCs/>
          <w:sz w:val="24"/>
          <w:szCs w:val="24"/>
        </w:rPr>
        <w:t>la que</w:t>
      </w:r>
      <w:r w:rsidRPr="0025674D">
        <w:rPr>
          <w:rFonts w:ascii="Tahoma" w:hAnsi="Tahoma" w:cs="Tahoma"/>
          <w:bCs/>
          <w:sz w:val="24"/>
          <w:szCs w:val="24"/>
        </w:rPr>
        <w:t xml:space="preserve"> fue sometida la v</w:t>
      </w:r>
      <w:r w:rsidR="003D6C8E" w:rsidRPr="0025674D">
        <w:rPr>
          <w:rFonts w:ascii="Tahoma" w:hAnsi="Tahoma" w:cs="Tahoma"/>
          <w:bCs/>
          <w:sz w:val="24"/>
          <w:szCs w:val="24"/>
        </w:rPr>
        <w:t>í</w:t>
      </w:r>
      <w:r w:rsidRPr="0025674D">
        <w:rPr>
          <w:rFonts w:ascii="Tahoma" w:hAnsi="Tahoma" w:cs="Tahoma"/>
          <w:bCs/>
          <w:sz w:val="24"/>
          <w:szCs w:val="24"/>
        </w:rPr>
        <w:t xml:space="preserve">ctima por parte de la Procesada, quien infligía </w:t>
      </w:r>
      <w:r w:rsidR="005B3AA3" w:rsidRPr="0025674D">
        <w:rPr>
          <w:rFonts w:ascii="Tahoma" w:hAnsi="Tahoma" w:cs="Tahoma"/>
          <w:bCs/>
          <w:sz w:val="24"/>
          <w:szCs w:val="24"/>
        </w:rPr>
        <w:t>en</w:t>
      </w:r>
      <w:r w:rsidRPr="0025674D">
        <w:rPr>
          <w:rFonts w:ascii="Tahoma" w:hAnsi="Tahoma" w:cs="Tahoma"/>
          <w:bCs/>
          <w:sz w:val="24"/>
          <w:szCs w:val="24"/>
        </w:rPr>
        <w:t xml:space="preserve"> </w:t>
      </w:r>
      <w:r w:rsidR="005B3AA3" w:rsidRPr="0025674D">
        <w:rPr>
          <w:rFonts w:ascii="Tahoma" w:hAnsi="Tahoma" w:cs="Tahoma"/>
          <w:bCs/>
          <w:sz w:val="24"/>
          <w:szCs w:val="24"/>
        </w:rPr>
        <w:t xml:space="preserve">la humanidad de </w:t>
      </w:r>
      <w:r w:rsidRPr="0025674D">
        <w:rPr>
          <w:rFonts w:ascii="Tahoma" w:hAnsi="Tahoma" w:cs="Tahoma"/>
          <w:bCs/>
          <w:sz w:val="24"/>
          <w:szCs w:val="24"/>
        </w:rPr>
        <w:t>su hija constantes y reiterados actos de violencia infantil</w:t>
      </w:r>
      <w:r w:rsidR="005B3AA3" w:rsidRPr="0025674D">
        <w:rPr>
          <w:rFonts w:ascii="Tahoma" w:hAnsi="Tahoma" w:cs="Tahoma"/>
          <w:bCs/>
          <w:sz w:val="24"/>
          <w:szCs w:val="24"/>
        </w:rPr>
        <w:t xml:space="preserve">. A lo que se le </w:t>
      </w:r>
      <w:r w:rsidR="00A24F92" w:rsidRPr="0025674D">
        <w:rPr>
          <w:rFonts w:ascii="Tahoma" w:hAnsi="Tahoma" w:cs="Tahoma"/>
          <w:bCs/>
          <w:sz w:val="24"/>
          <w:szCs w:val="24"/>
        </w:rPr>
        <w:t>debía</w:t>
      </w:r>
      <w:r w:rsidR="005B3AA3" w:rsidRPr="0025674D">
        <w:rPr>
          <w:rFonts w:ascii="Tahoma" w:hAnsi="Tahoma" w:cs="Tahoma"/>
          <w:bCs/>
          <w:sz w:val="24"/>
          <w:szCs w:val="24"/>
        </w:rPr>
        <w:t xml:space="preserve"> </w:t>
      </w:r>
      <w:r w:rsidR="008449F3" w:rsidRPr="0025674D">
        <w:rPr>
          <w:rFonts w:ascii="Tahoma" w:hAnsi="Tahoma" w:cs="Tahoma"/>
          <w:bCs/>
          <w:sz w:val="24"/>
          <w:szCs w:val="24"/>
        </w:rPr>
        <w:t>sumar</w:t>
      </w:r>
      <w:r w:rsidR="005B3AA3" w:rsidRPr="0025674D">
        <w:rPr>
          <w:rFonts w:ascii="Tahoma" w:hAnsi="Tahoma" w:cs="Tahoma"/>
          <w:bCs/>
          <w:sz w:val="24"/>
          <w:szCs w:val="24"/>
        </w:rPr>
        <w:t xml:space="preserve"> </w:t>
      </w:r>
      <w:r w:rsidR="008449F3" w:rsidRPr="0025674D">
        <w:rPr>
          <w:rFonts w:ascii="Tahoma" w:hAnsi="Tahoma" w:cs="Tahoma"/>
          <w:bCs/>
          <w:sz w:val="24"/>
          <w:szCs w:val="24"/>
        </w:rPr>
        <w:t xml:space="preserve">la </w:t>
      </w:r>
      <w:r w:rsidR="005B3AA3" w:rsidRPr="0025674D">
        <w:rPr>
          <w:rFonts w:ascii="Tahoma" w:hAnsi="Tahoma" w:cs="Tahoma"/>
          <w:bCs/>
          <w:sz w:val="24"/>
          <w:szCs w:val="24"/>
        </w:rPr>
        <w:t xml:space="preserve">extrema maldad </w:t>
      </w:r>
      <w:r w:rsidR="008449F3" w:rsidRPr="0025674D">
        <w:rPr>
          <w:rFonts w:ascii="Tahoma" w:hAnsi="Tahoma" w:cs="Tahoma"/>
          <w:bCs/>
          <w:sz w:val="24"/>
          <w:szCs w:val="24"/>
        </w:rPr>
        <w:t xml:space="preserve">del actuar de </w:t>
      </w:r>
      <w:r w:rsidR="005B3AA3" w:rsidRPr="0025674D">
        <w:rPr>
          <w:rFonts w:ascii="Tahoma" w:hAnsi="Tahoma" w:cs="Tahoma"/>
          <w:bCs/>
          <w:sz w:val="24"/>
          <w:szCs w:val="24"/>
        </w:rPr>
        <w:t>la Procesada</w:t>
      </w:r>
      <w:r w:rsidR="008449F3" w:rsidRPr="0025674D">
        <w:rPr>
          <w:rFonts w:ascii="Tahoma" w:hAnsi="Tahoma" w:cs="Tahoma"/>
          <w:bCs/>
          <w:sz w:val="24"/>
          <w:szCs w:val="24"/>
        </w:rPr>
        <w:t xml:space="preserve">, quien </w:t>
      </w:r>
      <w:r w:rsidR="004E67D6" w:rsidRPr="0025674D">
        <w:rPr>
          <w:rFonts w:ascii="Tahoma" w:hAnsi="Tahoma" w:cs="Tahoma"/>
          <w:bCs/>
          <w:sz w:val="24"/>
          <w:szCs w:val="24"/>
        </w:rPr>
        <w:t>sin ninguna consideración</w:t>
      </w:r>
      <w:r w:rsidR="003D6C8E" w:rsidRPr="0025674D">
        <w:rPr>
          <w:rFonts w:ascii="Tahoma" w:hAnsi="Tahoma" w:cs="Tahoma"/>
          <w:bCs/>
          <w:sz w:val="24"/>
          <w:szCs w:val="24"/>
        </w:rPr>
        <w:t>,</w:t>
      </w:r>
      <w:r w:rsidR="004E67D6" w:rsidRPr="0025674D">
        <w:rPr>
          <w:rFonts w:ascii="Tahoma" w:hAnsi="Tahoma" w:cs="Tahoma"/>
          <w:bCs/>
          <w:sz w:val="24"/>
          <w:szCs w:val="24"/>
        </w:rPr>
        <w:t xml:space="preserve"> </w:t>
      </w:r>
      <w:r w:rsidR="008449F3" w:rsidRPr="0025674D">
        <w:rPr>
          <w:rFonts w:ascii="Tahoma" w:hAnsi="Tahoma" w:cs="Tahoma"/>
          <w:bCs/>
          <w:sz w:val="24"/>
          <w:szCs w:val="24"/>
        </w:rPr>
        <w:t xml:space="preserve">arrojó el </w:t>
      </w:r>
      <w:r w:rsidR="004E67D6" w:rsidRPr="0025674D">
        <w:rPr>
          <w:rFonts w:ascii="Tahoma" w:hAnsi="Tahoma" w:cs="Tahoma"/>
          <w:bCs/>
          <w:sz w:val="24"/>
          <w:szCs w:val="24"/>
        </w:rPr>
        <w:t xml:space="preserve">cuerpo sin vida </w:t>
      </w:r>
      <w:r w:rsidR="008449F3" w:rsidRPr="0025674D">
        <w:rPr>
          <w:rFonts w:ascii="Tahoma" w:hAnsi="Tahoma" w:cs="Tahoma"/>
          <w:bCs/>
          <w:sz w:val="24"/>
          <w:szCs w:val="24"/>
        </w:rPr>
        <w:t xml:space="preserve">de su hija en la manigua de un sector rural para que los carroñeros </w:t>
      </w:r>
      <w:r w:rsidR="00A85660" w:rsidRPr="0025674D">
        <w:rPr>
          <w:rFonts w:ascii="Tahoma" w:hAnsi="Tahoma" w:cs="Tahoma"/>
          <w:bCs/>
          <w:sz w:val="24"/>
          <w:szCs w:val="24"/>
        </w:rPr>
        <w:t>dieran pasto de</w:t>
      </w:r>
      <w:r w:rsidR="004E67D6" w:rsidRPr="0025674D">
        <w:rPr>
          <w:rFonts w:ascii="Tahoma" w:hAnsi="Tahoma" w:cs="Tahoma"/>
          <w:bCs/>
          <w:sz w:val="24"/>
          <w:szCs w:val="24"/>
        </w:rPr>
        <w:t>l cadáver</w:t>
      </w:r>
      <w:r w:rsidR="008449F3" w:rsidRPr="0025674D">
        <w:rPr>
          <w:rFonts w:ascii="Tahoma" w:hAnsi="Tahoma" w:cs="Tahoma"/>
          <w:bCs/>
          <w:sz w:val="24"/>
          <w:szCs w:val="24"/>
        </w:rPr>
        <w:t>; aunado a lo que hizo para desviar la investigación</w:t>
      </w:r>
      <w:r w:rsidR="004E67D6" w:rsidRPr="0025674D">
        <w:rPr>
          <w:rFonts w:ascii="Tahoma" w:hAnsi="Tahoma" w:cs="Tahoma"/>
          <w:bCs/>
          <w:sz w:val="24"/>
          <w:szCs w:val="24"/>
        </w:rPr>
        <w:t>,</w:t>
      </w:r>
      <w:r w:rsidR="008449F3" w:rsidRPr="0025674D">
        <w:rPr>
          <w:rFonts w:ascii="Tahoma" w:hAnsi="Tahoma" w:cs="Tahoma"/>
          <w:bCs/>
          <w:sz w:val="24"/>
          <w:szCs w:val="24"/>
        </w:rPr>
        <w:t xml:space="preserve"> </w:t>
      </w:r>
      <w:r w:rsidR="00A24F92" w:rsidRPr="0025674D">
        <w:rPr>
          <w:rFonts w:ascii="Tahoma" w:hAnsi="Tahoma" w:cs="Tahoma"/>
          <w:bCs/>
          <w:sz w:val="24"/>
          <w:szCs w:val="24"/>
        </w:rPr>
        <w:t xml:space="preserve">ya </w:t>
      </w:r>
      <w:r w:rsidR="008449F3" w:rsidRPr="0025674D">
        <w:rPr>
          <w:rFonts w:ascii="Tahoma" w:hAnsi="Tahoma" w:cs="Tahoma"/>
          <w:bCs/>
          <w:sz w:val="24"/>
          <w:szCs w:val="24"/>
        </w:rPr>
        <w:t xml:space="preserve">que manipuló las prendas de vestir de la difunta para de esa forma hacer creer que Ella </w:t>
      </w:r>
      <w:r w:rsidR="00A24F92" w:rsidRPr="0025674D">
        <w:rPr>
          <w:rFonts w:ascii="Tahoma" w:hAnsi="Tahoma" w:cs="Tahoma"/>
          <w:bCs/>
          <w:sz w:val="24"/>
          <w:szCs w:val="24"/>
        </w:rPr>
        <w:t>había</w:t>
      </w:r>
      <w:r w:rsidR="008449F3" w:rsidRPr="0025674D">
        <w:rPr>
          <w:rFonts w:ascii="Tahoma" w:hAnsi="Tahoma" w:cs="Tahoma"/>
          <w:bCs/>
          <w:sz w:val="24"/>
          <w:szCs w:val="24"/>
        </w:rPr>
        <w:t xml:space="preserve"> sido víctima de un ataque sexual. </w:t>
      </w:r>
    </w:p>
    <w:p w:rsidR="00A24F92" w:rsidRPr="0025674D" w:rsidRDefault="00A24F92" w:rsidP="006A6D4E">
      <w:pPr>
        <w:spacing w:line="269" w:lineRule="auto"/>
        <w:rPr>
          <w:rFonts w:ascii="Tahoma" w:hAnsi="Tahoma" w:cs="Tahoma"/>
          <w:bCs/>
          <w:sz w:val="24"/>
          <w:szCs w:val="24"/>
        </w:rPr>
      </w:pPr>
    </w:p>
    <w:p w:rsidR="00A24F92" w:rsidRPr="0025674D" w:rsidRDefault="00A24F92" w:rsidP="006A6D4E">
      <w:pPr>
        <w:spacing w:line="269" w:lineRule="auto"/>
        <w:rPr>
          <w:rFonts w:ascii="Tahoma" w:hAnsi="Tahoma" w:cs="Tahoma"/>
          <w:bCs/>
          <w:sz w:val="24"/>
          <w:szCs w:val="24"/>
        </w:rPr>
      </w:pPr>
      <w:r w:rsidRPr="0025674D">
        <w:rPr>
          <w:rFonts w:ascii="Tahoma" w:hAnsi="Tahoma" w:cs="Tahoma"/>
          <w:bCs/>
          <w:sz w:val="24"/>
          <w:szCs w:val="24"/>
        </w:rPr>
        <w:t xml:space="preserve">Acorde con lo anteriores argumentos, el apelante expuso que en el presente asunto se estaba en presencia de un delito de homicidio agravado, según las circunstancias de agravación punitiva de los # 1º, 6º y 7º del </w:t>
      </w:r>
      <w:r w:rsidR="00EB4835" w:rsidRPr="0025674D">
        <w:rPr>
          <w:rFonts w:ascii="Tahoma" w:hAnsi="Tahoma" w:cs="Tahoma"/>
          <w:bCs/>
          <w:sz w:val="24"/>
          <w:szCs w:val="24"/>
        </w:rPr>
        <w:t>artículo</w:t>
      </w:r>
      <w:r w:rsidRPr="0025674D">
        <w:rPr>
          <w:rFonts w:ascii="Tahoma" w:hAnsi="Tahoma" w:cs="Tahoma"/>
          <w:bCs/>
          <w:sz w:val="24"/>
          <w:szCs w:val="24"/>
        </w:rPr>
        <w:t xml:space="preserve"> 104 C.P.</w:t>
      </w:r>
      <w:r w:rsidR="00CA0C9B" w:rsidRPr="0025674D">
        <w:rPr>
          <w:rFonts w:ascii="Tahoma" w:hAnsi="Tahoma" w:cs="Tahoma"/>
          <w:bCs/>
          <w:sz w:val="24"/>
          <w:szCs w:val="24"/>
        </w:rPr>
        <w:t>,</w:t>
      </w:r>
      <w:r w:rsidRPr="0025674D">
        <w:rPr>
          <w:rFonts w:ascii="Tahoma" w:hAnsi="Tahoma" w:cs="Tahoma"/>
          <w:bCs/>
          <w:sz w:val="24"/>
          <w:szCs w:val="24"/>
        </w:rPr>
        <w:t xml:space="preserve"> </w:t>
      </w:r>
      <w:r w:rsidR="00EB4835" w:rsidRPr="0025674D">
        <w:rPr>
          <w:rFonts w:ascii="Tahoma" w:hAnsi="Tahoma" w:cs="Tahoma"/>
          <w:bCs/>
          <w:sz w:val="24"/>
          <w:szCs w:val="24"/>
        </w:rPr>
        <w:t>lo que obligaba al</w:t>
      </w:r>
      <w:r w:rsidRPr="0025674D">
        <w:rPr>
          <w:rFonts w:ascii="Tahoma" w:hAnsi="Tahoma" w:cs="Tahoma"/>
          <w:bCs/>
          <w:sz w:val="24"/>
          <w:szCs w:val="24"/>
        </w:rPr>
        <w:t xml:space="preserve"> Juzgado de primer nivel</w:t>
      </w:r>
      <w:r w:rsidR="004E67D6" w:rsidRPr="0025674D">
        <w:rPr>
          <w:rFonts w:ascii="Tahoma" w:hAnsi="Tahoma" w:cs="Tahoma"/>
          <w:bCs/>
          <w:sz w:val="24"/>
          <w:szCs w:val="24"/>
        </w:rPr>
        <w:t>,</w:t>
      </w:r>
      <w:r w:rsidRPr="0025674D">
        <w:rPr>
          <w:rFonts w:ascii="Tahoma" w:hAnsi="Tahoma" w:cs="Tahoma"/>
          <w:bCs/>
          <w:sz w:val="24"/>
          <w:szCs w:val="24"/>
        </w:rPr>
        <w:t xml:space="preserve"> al momento de dosificar las penas</w:t>
      </w:r>
      <w:r w:rsidR="004E67D6" w:rsidRPr="0025674D">
        <w:rPr>
          <w:rFonts w:ascii="Tahoma" w:hAnsi="Tahoma" w:cs="Tahoma"/>
          <w:bCs/>
          <w:sz w:val="24"/>
          <w:szCs w:val="24"/>
        </w:rPr>
        <w:t>,</w:t>
      </w:r>
      <w:r w:rsidRPr="0025674D">
        <w:rPr>
          <w:rFonts w:ascii="Tahoma" w:hAnsi="Tahoma" w:cs="Tahoma"/>
          <w:bCs/>
          <w:sz w:val="24"/>
          <w:szCs w:val="24"/>
        </w:rPr>
        <w:t xml:space="preserve"> </w:t>
      </w:r>
      <w:r w:rsidR="00EB4835" w:rsidRPr="0025674D">
        <w:rPr>
          <w:rFonts w:ascii="Tahoma" w:hAnsi="Tahoma" w:cs="Tahoma"/>
          <w:bCs/>
          <w:sz w:val="24"/>
          <w:szCs w:val="24"/>
        </w:rPr>
        <w:t xml:space="preserve">a que </w:t>
      </w:r>
      <w:r w:rsidR="004E67D6" w:rsidRPr="0025674D">
        <w:rPr>
          <w:rFonts w:ascii="Tahoma" w:hAnsi="Tahoma" w:cs="Tahoma"/>
          <w:bCs/>
          <w:sz w:val="24"/>
          <w:szCs w:val="24"/>
        </w:rPr>
        <w:t>partiera</w:t>
      </w:r>
      <w:r w:rsidRPr="0025674D">
        <w:rPr>
          <w:rFonts w:ascii="Tahoma" w:hAnsi="Tahoma" w:cs="Tahoma"/>
          <w:bCs/>
          <w:sz w:val="24"/>
          <w:szCs w:val="24"/>
        </w:rPr>
        <w:t xml:space="preserve"> de los cuartos máximos de punibilidad y no de los cuartos </w:t>
      </w:r>
      <w:r w:rsidR="00A85660" w:rsidRPr="0025674D">
        <w:rPr>
          <w:rFonts w:ascii="Tahoma" w:hAnsi="Tahoma" w:cs="Tahoma"/>
          <w:bCs/>
          <w:sz w:val="24"/>
          <w:szCs w:val="24"/>
        </w:rPr>
        <w:t>mínimos</w:t>
      </w:r>
      <w:r w:rsidR="00CA0C9B" w:rsidRPr="0025674D">
        <w:rPr>
          <w:rFonts w:ascii="Tahoma" w:hAnsi="Tahoma" w:cs="Tahoma"/>
          <w:bCs/>
          <w:sz w:val="24"/>
          <w:szCs w:val="24"/>
        </w:rPr>
        <w:t>,</w:t>
      </w:r>
      <w:r w:rsidRPr="0025674D">
        <w:rPr>
          <w:rFonts w:ascii="Tahoma" w:hAnsi="Tahoma" w:cs="Tahoma"/>
          <w:bCs/>
          <w:sz w:val="24"/>
          <w:szCs w:val="24"/>
        </w:rPr>
        <w:t xml:space="preserve"> como de manera errada lo hizo el Juzgado</w:t>
      </w:r>
      <w:r w:rsidR="004E67D6" w:rsidRPr="0025674D">
        <w:rPr>
          <w:rFonts w:ascii="Tahoma" w:hAnsi="Tahoma" w:cs="Tahoma"/>
          <w:bCs/>
          <w:sz w:val="24"/>
          <w:szCs w:val="24"/>
        </w:rPr>
        <w:t xml:space="preserve"> </w:t>
      </w:r>
      <w:r w:rsidR="004E67D6" w:rsidRPr="0025674D">
        <w:rPr>
          <w:rFonts w:ascii="Tahoma" w:hAnsi="Tahoma" w:cs="Tahoma"/>
          <w:bCs/>
          <w:i/>
          <w:sz w:val="24"/>
          <w:szCs w:val="24"/>
        </w:rPr>
        <w:t>A quo</w:t>
      </w:r>
      <w:r w:rsidRPr="0025674D">
        <w:rPr>
          <w:rFonts w:ascii="Tahoma" w:hAnsi="Tahoma" w:cs="Tahoma"/>
          <w:bCs/>
          <w:sz w:val="24"/>
          <w:szCs w:val="24"/>
        </w:rPr>
        <w:t>.</w:t>
      </w:r>
    </w:p>
    <w:p w:rsidR="00A24F92" w:rsidRPr="0025674D" w:rsidRDefault="00A24F92" w:rsidP="006A6D4E">
      <w:pPr>
        <w:spacing w:line="269" w:lineRule="auto"/>
        <w:rPr>
          <w:rFonts w:ascii="Tahoma" w:hAnsi="Tahoma" w:cs="Tahoma"/>
          <w:bCs/>
          <w:sz w:val="24"/>
          <w:szCs w:val="24"/>
        </w:rPr>
      </w:pPr>
    </w:p>
    <w:p w:rsidR="00A24F92" w:rsidRPr="0025674D" w:rsidRDefault="00A24F92" w:rsidP="006A6D4E">
      <w:pPr>
        <w:spacing w:line="269" w:lineRule="auto"/>
        <w:rPr>
          <w:rFonts w:ascii="Tahoma" w:hAnsi="Tahoma" w:cs="Tahoma"/>
          <w:bCs/>
          <w:sz w:val="24"/>
          <w:szCs w:val="24"/>
        </w:rPr>
      </w:pPr>
      <w:r w:rsidRPr="0025674D">
        <w:rPr>
          <w:rFonts w:ascii="Tahoma" w:hAnsi="Tahoma" w:cs="Tahoma"/>
          <w:bCs/>
          <w:sz w:val="24"/>
          <w:szCs w:val="24"/>
        </w:rPr>
        <w:t>De igual forma</w:t>
      </w:r>
      <w:r w:rsidR="00781F3A" w:rsidRPr="0025674D">
        <w:rPr>
          <w:rFonts w:ascii="Tahoma" w:hAnsi="Tahoma" w:cs="Tahoma"/>
          <w:bCs/>
          <w:sz w:val="24"/>
          <w:szCs w:val="24"/>
        </w:rPr>
        <w:t>,</w:t>
      </w:r>
      <w:r w:rsidRPr="0025674D">
        <w:rPr>
          <w:rFonts w:ascii="Tahoma" w:hAnsi="Tahoma" w:cs="Tahoma"/>
          <w:bCs/>
          <w:sz w:val="24"/>
          <w:szCs w:val="24"/>
        </w:rPr>
        <w:t xml:space="preserve"> el apelante expres</w:t>
      </w:r>
      <w:r w:rsidR="00A85660" w:rsidRPr="0025674D">
        <w:rPr>
          <w:rFonts w:ascii="Tahoma" w:hAnsi="Tahoma" w:cs="Tahoma"/>
          <w:bCs/>
          <w:sz w:val="24"/>
          <w:szCs w:val="24"/>
        </w:rPr>
        <w:t>ó</w:t>
      </w:r>
      <w:r w:rsidRPr="0025674D">
        <w:rPr>
          <w:rFonts w:ascii="Tahoma" w:hAnsi="Tahoma" w:cs="Tahoma"/>
          <w:bCs/>
          <w:sz w:val="24"/>
          <w:szCs w:val="24"/>
        </w:rPr>
        <w:t xml:space="preserve"> su discrepancia con la </w:t>
      </w:r>
      <w:r w:rsidR="00A85660" w:rsidRPr="0025674D">
        <w:rPr>
          <w:rFonts w:ascii="Tahoma" w:hAnsi="Tahoma" w:cs="Tahoma"/>
          <w:bCs/>
          <w:sz w:val="24"/>
          <w:szCs w:val="24"/>
        </w:rPr>
        <w:t>decisión</w:t>
      </w:r>
      <w:r w:rsidRPr="0025674D">
        <w:rPr>
          <w:rFonts w:ascii="Tahoma" w:hAnsi="Tahoma" w:cs="Tahoma"/>
          <w:bCs/>
          <w:sz w:val="24"/>
          <w:szCs w:val="24"/>
        </w:rPr>
        <w:t xml:space="preserve"> del Juzgado </w:t>
      </w:r>
      <w:r w:rsidRPr="0025674D">
        <w:rPr>
          <w:rFonts w:ascii="Tahoma" w:hAnsi="Tahoma" w:cs="Tahoma"/>
          <w:bCs/>
          <w:i/>
          <w:sz w:val="24"/>
          <w:szCs w:val="24"/>
        </w:rPr>
        <w:t xml:space="preserve">A quo </w:t>
      </w:r>
      <w:r w:rsidRPr="0025674D">
        <w:rPr>
          <w:rFonts w:ascii="Tahoma" w:hAnsi="Tahoma" w:cs="Tahoma"/>
          <w:bCs/>
          <w:sz w:val="24"/>
          <w:szCs w:val="24"/>
        </w:rPr>
        <w:t xml:space="preserve">de no aplicar las disposiciones </w:t>
      </w:r>
      <w:r w:rsidR="00EB4835" w:rsidRPr="0025674D">
        <w:rPr>
          <w:rFonts w:ascii="Tahoma" w:hAnsi="Tahoma" w:cs="Tahoma"/>
          <w:bCs/>
          <w:sz w:val="24"/>
          <w:szCs w:val="24"/>
        </w:rPr>
        <w:t xml:space="preserve">de duplicación punitiva consagradas en el </w:t>
      </w:r>
      <w:r w:rsidRPr="0025674D">
        <w:rPr>
          <w:rFonts w:ascii="Tahoma" w:hAnsi="Tahoma" w:cs="Tahoma"/>
          <w:bCs/>
          <w:sz w:val="24"/>
          <w:szCs w:val="24"/>
        </w:rPr>
        <w:t xml:space="preserve">artículo 200 de la Ley 1.098 de 2.006, </w:t>
      </w:r>
      <w:r w:rsidR="00EB4835" w:rsidRPr="0025674D">
        <w:rPr>
          <w:rFonts w:ascii="Tahoma" w:hAnsi="Tahoma" w:cs="Tahoma"/>
          <w:bCs/>
          <w:sz w:val="24"/>
          <w:szCs w:val="24"/>
        </w:rPr>
        <w:t>lo</w:t>
      </w:r>
      <w:r w:rsidRPr="0025674D">
        <w:rPr>
          <w:rFonts w:ascii="Tahoma" w:hAnsi="Tahoma" w:cs="Tahoma"/>
          <w:bCs/>
          <w:sz w:val="24"/>
          <w:szCs w:val="24"/>
        </w:rPr>
        <w:t xml:space="preserve"> </w:t>
      </w:r>
      <w:r w:rsidR="00A85660" w:rsidRPr="0025674D">
        <w:rPr>
          <w:rFonts w:ascii="Tahoma" w:hAnsi="Tahoma" w:cs="Tahoma"/>
          <w:bCs/>
          <w:sz w:val="24"/>
          <w:szCs w:val="24"/>
        </w:rPr>
        <w:t>que</w:t>
      </w:r>
      <w:r w:rsidRPr="0025674D">
        <w:rPr>
          <w:rFonts w:ascii="Tahoma" w:hAnsi="Tahoma" w:cs="Tahoma"/>
          <w:bCs/>
          <w:sz w:val="24"/>
          <w:szCs w:val="24"/>
        </w:rPr>
        <w:t xml:space="preserve"> catalogó </w:t>
      </w:r>
      <w:r w:rsidR="00A85660" w:rsidRPr="0025674D">
        <w:rPr>
          <w:rFonts w:ascii="Tahoma" w:hAnsi="Tahoma" w:cs="Tahoma"/>
          <w:bCs/>
          <w:sz w:val="24"/>
          <w:szCs w:val="24"/>
        </w:rPr>
        <w:t xml:space="preserve">ser producto </w:t>
      </w:r>
      <w:r w:rsidRPr="0025674D">
        <w:rPr>
          <w:rFonts w:ascii="Tahoma" w:hAnsi="Tahoma" w:cs="Tahoma"/>
          <w:bCs/>
          <w:sz w:val="24"/>
          <w:szCs w:val="24"/>
        </w:rPr>
        <w:t xml:space="preserve">de una interpretación errada </w:t>
      </w:r>
      <w:r w:rsidR="00A85660" w:rsidRPr="0025674D">
        <w:rPr>
          <w:rFonts w:ascii="Tahoma" w:hAnsi="Tahoma" w:cs="Tahoma"/>
          <w:bCs/>
          <w:sz w:val="24"/>
          <w:szCs w:val="24"/>
        </w:rPr>
        <w:t>que desconocía</w:t>
      </w:r>
      <w:r w:rsidRPr="0025674D">
        <w:rPr>
          <w:rFonts w:ascii="Tahoma" w:hAnsi="Tahoma" w:cs="Tahoma"/>
          <w:bCs/>
          <w:sz w:val="24"/>
          <w:szCs w:val="24"/>
        </w:rPr>
        <w:t xml:space="preserve"> la filosofía del </w:t>
      </w:r>
      <w:r w:rsidR="0071361F" w:rsidRPr="0025674D">
        <w:rPr>
          <w:rFonts w:ascii="Tahoma" w:hAnsi="Tahoma" w:cs="Tahoma"/>
          <w:bCs/>
          <w:sz w:val="24"/>
          <w:szCs w:val="24"/>
        </w:rPr>
        <w:t>Código</w:t>
      </w:r>
      <w:r w:rsidRPr="0025674D">
        <w:rPr>
          <w:rFonts w:ascii="Tahoma" w:hAnsi="Tahoma" w:cs="Tahoma"/>
          <w:bCs/>
          <w:sz w:val="24"/>
          <w:szCs w:val="24"/>
        </w:rPr>
        <w:t xml:space="preserve"> de la infancia y de la adolescencia, </w:t>
      </w:r>
      <w:r w:rsidR="0071361F" w:rsidRPr="0025674D">
        <w:rPr>
          <w:rFonts w:ascii="Tahoma" w:hAnsi="Tahoma" w:cs="Tahoma"/>
          <w:bCs/>
          <w:sz w:val="24"/>
          <w:szCs w:val="24"/>
        </w:rPr>
        <w:t xml:space="preserve">la cual no </w:t>
      </w:r>
      <w:r w:rsidR="00EB4835" w:rsidRPr="0025674D">
        <w:rPr>
          <w:rFonts w:ascii="Tahoma" w:hAnsi="Tahoma" w:cs="Tahoma"/>
          <w:bCs/>
          <w:sz w:val="24"/>
          <w:szCs w:val="24"/>
        </w:rPr>
        <w:t>era</w:t>
      </w:r>
      <w:r w:rsidR="0071361F" w:rsidRPr="0025674D">
        <w:rPr>
          <w:rFonts w:ascii="Tahoma" w:hAnsi="Tahoma" w:cs="Tahoma"/>
          <w:bCs/>
          <w:sz w:val="24"/>
          <w:szCs w:val="24"/>
        </w:rPr>
        <w:t xml:space="preserve"> otra </w:t>
      </w:r>
      <w:r w:rsidR="00EB4835" w:rsidRPr="0025674D">
        <w:rPr>
          <w:rFonts w:ascii="Tahoma" w:hAnsi="Tahoma" w:cs="Tahoma"/>
          <w:bCs/>
          <w:sz w:val="24"/>
          <w:szCs w:val="24"/>
        </w:rPr>
        <w:t xml:space="preserve">diferente </w:t>
      </w:r>
      <w:r w:rsidR="0071361F" w:rsidRPr="0025674D">
        <w:rPr>
          <w:rFonts w:ascii="Tahoma" w:hAnsi="Tahoma" w:cs="Tahoma"/>
          <w:bCs/>
          <w:sz w:val="24"/>
          <w:szCs w:val="24"/>
        </w:rPr>
        <w:t xml:space="preserve">que la </w:t>
      </w:r>
      <w:r w:rsidR="00EB4835" w:rsidRPr="0025674D">
        <w:rPr>
          <w:rFonts w:ascii="Tahoma" w:hAnsi="Tahoma" w:cs="Tahoma"/>
          <w:bCs/>
          <w:sz w:val="24"/>
          <w:szCs w:val="24"/>
        </w:rPr>
        <w:t xml:space="preserve">de procurar la </w:t>
      </w:r>
      <w:r w:rsidR="0071361F" w:rsidRPr="0025674D">
        <w:rPr>
          <w:rFonts w:ascii="Tahoma" w:hAnsi="Tahoma" w:cs="Tahoma"/>
          <w:bCs/>
          <w:sz w:val="24"/>
          <w:szCs w:val="24"/>
        </w:rPr>
        <w:t>protección de los niñas, niñas y adolescentes</w:t>
      </w:r>
      <w:r w:rsidR="00EB4835" w:rsidRPr="0025674D">
        <w:rPr>
          <w:rFonts w:ascii="Tahoma" w:hAnsi="Tahoma" w:cs="Tahoma"/>
          <w:bCs/>
          <w:sz w:val="24"/>
          <w:szCs w:val="24"/>
        </w:rPr>
        <w:t>,</w:t>
      </w:r>
      <w:r w:rsidR="0071361F" w:rsidRPr="0025674D">
        <w:rPr>
          <w:rFonts w:ascii="Tahoma" w:hAnsi="Tahoma" w:cs="Tahoma"/>
          <w:bCs/>
          <w:sz w:val="24"/>
          <w:szCs w:val="24"/>
        </w:rPr>
        <w:t xml:space="preserve"> quienes acorde con la Carta son sujetos de especial protección constitucional. </w:t>
      </w:r>
    </w:p>
    <w:p w:rsidR="00EB4835" w:rsidRPr="0025674D" w:rsidRDefault="00EB4835" w:rsidP="006A6D4E">
      <w:pPr>
        <w:spacing w:line="271" w:lineRule="auto"/>
        <w:rPr>
          <w:rFonts w:ascii="Tahoma" w:hAnsi="Tahoma" w:cs="Tahoma"/>
          <w:bCs/>
          <w:sz w:val="24"/>
          <w:szCs w:val="24"/>
        </w:rPr>
      </w:pPr>
    </w:p>
    <w:p w:rsidR="00AD51ED" w:rsidRPr="0025674D" w:rsidRDefault="00A85660" w:rsidP="006A6D4E">
      <w:pPr>
        <w:spacing w:line="271" w:lineRule="auto"/>
        <w:rPr>
          <w:rFonts w:ascii="Tahoma" w:hAnsi="Tahoma" w:cs="Tahoma"/>
          <w:b/>
          <w:bCs/>
          <w:sz w:val="24"/>
          <w:szCs w:val="24"/>
        </w:rPr>
      </w:pPr>
      <w:r w:rsidRPr="0025674D">
        <w:rPr>
          <w:rFonts w:ascii="Tahoma" w:hAnsi="Tahoma" w:cs="Tahoma"/>
          <w:bCs/>
          <w:sz w:val="24"/>
          <w:szCs w:val="24"/>
        </w:rPr>
        <w:t xml:space="preserve">Con base </w:t>
      </w:r>
      <w:r w:rsidR="0071361F" w:rsidRPr="0025674D">
        <w:rPr>
          <w:rFonts w:ascii="Tahoma" w:hAnsi="Tahoma" w:cs="Tahoma"/>
          <w:bCs/>
          <w:sz w:val="24"/>
          <w:szCs w:val="24"/>
        </w:rPr>
        <w:t>con los anteriores argumentos, el recurrente solicit</w:t>
      </w:r>
      <w:r w:rsidRPr="0025674D">
        <w:rPr>
          <w:rFonts w:ascii="Tahoma" w:hAnsi="Tahoma" w:cs="Tahoma"/>
          <w:bCs/>
          <w:sz w:val="24"/>
          <w:szCs w:val="24"/>
        </w:rPr>
        <w:t>ó</w:t>
      </w:r>
      <w:r w:rsidR="0071361F" w:rsidRPr="0025674D">
        <w:rPr>
          <w:rFonts w:ascii="Tahoma" w:hAnsi="Tahoma" w:cs="Tahoma"/>
          <w:bCs/>
          <w:sz w:val="24"/>
          <w:szCs w:val="24"/>
        </w:rPr>
        <w:t xml:space="preserve"> que se modifique el fallo confutado en el sentido que se incrementen las penas principales impuestas a la Procesada </w:t>
      </w:r>
      <w:proofErr w:type="spellStart"/>
      <w:r w:rsidR="00A54CC8">
        <w:rPr>
          <w:rFonts w:ascii="Tahoma" w:hAnsi="Tahoma" w:cs="Tahoma"/>
          <w:bCs/>
          <w:sz w:val="24"/>
          <w:szCs w:val="24"/>
        </w:rPr>
        <w:t>MPML</w:t>
      </w:r>
      <w:proofErr w:type="spellEnd"/>
      <w:r w:rsidR="00781F3A" w:rsidRPr="0025674D">
        <w:rPr>
          <w:rFonts w:ascii="Tahoma" w:hAnsi="Tahoma" w:cs="Tahoma"/>
          <w:bCs/>
          <w:sz w:val="24"/>
          <w:szCs w:val="24"/>
        </w:rPr>
        <w:t>,</w:t>
      </w:r>
      <w:r w:rsidR="0071361F" w:rsidRPr="0025674D">
        <w:rPr>
          <w:rFonts w:ascii="Tahoma" w:hAnsi="Tahoma" w:cs="Tahoma"/>
          <w:bCs/>
          <w:sz w:val="24"/>
          <w:szCs w:val="24"/>
        </w:rPr>
        <w:t xml:space="preserve"> como consecuencia de la declaratoria de la responsabilidad criminal endilgada en su contra.  </w:t>
      </w:r>
    </w:p>
    <w:p w:rsidR="00AD51ED" w:rsidRPr="0025674D" w:rsidRDefault="00AD51ED" w:rsidP="00781F3A">
      <w:pPr>
        <w:spacing w:line="360" w:lineRule="auto"/>
        <w:rPr>
          <w:rFonts w:ascii="Tahoma" w:hAnsi="Tahoma" w:cs="Tahoma"/>
          <w:b/>
          <w:bCs/>
          <w:sz w:val="24"/>
          <w:szCs w:val="24"/>
        </w:rPr>
      </w:pPr>
    </w:p>
    <w:p w:rsidR="00AD51ED" w:rsidRPr="0025674D" w:rsidRDefault="00AD51ED" w:rsidP="00781F49">
      <w:pPr>
        <w:spacing w:line="276" w:lineRule="auto"/>
        <w:rPr>
          <w:rFonts w:ascii="Tahoma" w:hAnsi="Tahoma" w:cs="Tahoma"/>
          <w:bCs/>
          <w:sz w:val="24"/>
          <w:szCs w:val="24"/>
        </w:rPr>
      </w:pPr>
      <w:r w:rsidRPr="0025674D">
        <w:rPr>
          <w:rFonts w:ascii="Tahoma" w:hAnsi="Tahoma" w:cs="Tahoma"/>
          <w:b/>
          <w:bCs/>
          <w:sz w:val="24"/>
          <w:szCs w:val="24"/>
        </w:rPr>
        <w:t>2) El recurso de apelación interpuesto por la Defensa.</w:t>
      </w:r>
    </w:p>
    <w:p w:rsidR="00EB4835" w:rsidRPr="0025674D" w:rsidRDefault="00EB4835" w:rsidP="00781F49">
      <w:pPr>
        <w:spacing w:line="276" w:lineRule="auto"/>
        <w:rPr>
          <w:rFonts w:ascii="Tahoma" w:hAnsi="Tahoma" w:cs="Tahoma"/>
          <w:bCs/>
          <w:sz w:val="24"/>
          <w:szCs w:val="24"/>
        </w:rPr>
      </w:pPr>
    </w:p>
    <w:p w:rsidR="00EB4835" w:rsidRPr="0025674D" w:rsidRDefault="00EB4835" w:rsidP="00927033">
      <w:pPr>
        <w:spacing w:line="274" w:lineRule="auto"/>
        <w:rPr>
          <w:rFonts w:ascii="Tahoma" w:hAnsi="Tahoma" w:cs="Tahoma"/>
          <w:bCs/>
          <w:sz w:val="24"/>
          <w:szCs w:val="24"/>
        </w:rPr>
      </w:pPr>
      <w:r w:rsidRPr="0025674D">
        <w:rPr>
          <w:rFonts w:ascii="Tahoma" w:hAnsi="Tahoma" w:cs="Tahoma"/>
          <w:bCs/>
          <w:sz w:val="24"/>
          <w:szCs w:val="24"/>
        </w:rPr>
        <w:t>La tesis de la discrepancia propuesta por la Defensa en la alzada, está relacionada con denunciar la ocurrencia de unos errores en los que incurrió el Juzgado de primer nivel al momento de la apreciación del acervo probatorio</w:t>
      </w:r>
      <w:r w:rsidR="00BE2A59" w:rsidRPr="0025674D">
        <w:rPr>
          <w:rFonts w:ascii="Tahoma" w:hAnsi="Tahoma" w:cs="Tahoma"/>
          <w:bCs/>
          <w:sz w:val="24"/>
          <w:szCs w:val="24"/>
        </w:rPr>
        <w:t>,</w:t>
      </w:r>
      <w:r w:rsidRPr="0025674D">
        <w:rPr>
          <w:rFonts w:ascii="Tahoma" w:hAnsi="Tahoma" w:cs="Tahoma"/>
          <w:bCs/>
          <w:sz w:val="24"/>
          <w:szCs w:val="24"/>
        </w:rPr>
        <w:t xml:space="preserve"> que le impidieron darse cuenta que el proceso estaba plagado de muchas dudas, las cuales debían resolverse en favor de la Procesada </w:t>
      </w:r>
      <w:proofErr w:type="spellStart"/>
      <w:r w:rsidR="00A54CC8">
        <w:rPr>
          <w:rFonts w:ascii="Tahoma" w:hAnsi="Tahoma" w:cs="Tahoma"/>
          <w:bCs/>
          <w:sz w:val="24"/>
          <w:szCs w:val="24"/>
        </w:rPr>
        <w:t>MPML</w:t>
      </w:r>
      <w:proofErr w:type="spellEnd"/>
      <w:r w:rsidRPr="0025674D">
        <w:rPr>
          <w:rFonts w:ascii="Tahoma" w:hAnsi="Tahoma" w:cs="Tahoma"/>
          <w:bCs/>
          <w:sz w:val="24"/>
          <w:szCs w:val="24"/>
        </w:rPr>
        <w:t xml:space="preserve">. </w:t>
      </w:r>
    </w:p>
    <w:p w:rsidR="00EB4835" w:rsidRPr="0025674D" w:rsidRDefault="00EB4835" w:rsidP="00927033">
      <w:pPr>
        <w:spacing w:line="274" w:lineRule="auto"/>
        <w:rPr>
          <w:rFonts w:ascii="Tahoma" w:hAnsi="Tahoma" w:cs="Tahoma"/>
          <w:bCs/>
          <w:sz w:val="24"/>
          <w:szCs w:val="24"/>
        </w:rPr>
      </w:pPr>
    </w:p>
    <w:p w:rsidR="00EB4835" w:rsidRPr="0025674D" w:rsidRDefault="00EB4835" w:rsidP="00927033">
      <w:pPr>
        <w:spacing w:line="274" w:lineRule="auto"/>
        <w:rPr>
          <w:rFonts w:ascii="Tahoma" w:hAnsi="Tahoma" w:cs="Tahoma"/>
          <w:bCs/>
          <w:sz w:val="24"/>
          <w:szCs w:val="24"/>
        </w:rPr>
      </w:pPr>
      <w:r w:rsidRPr="0025674D">
        <w:rPr>
          <w:rFonts w:ascii="Tahoma" w:hAnsi="Tahoma" w:cs="Tahoma"/>
          <w:bCs/>
          <w:sz w:val="24"/>
          <w:szCs w:val="24"/>
        </w:rPr>
        <w:t>De igual manera el apelante adujo que el proceso se encontraba viciado de nulidad</w:t>
      </w:r>
      <w:r w:rsidR="00BE2A59" w:rsidRPr="0025674D">
        <w:rPr>
          <w:rFonts w:ascii="Tahoma" w:hAnsi="Tahoma" w:cs="Tahoma"/>
          <w:bCs/>
          <w:sz w:val="24"/>
          <w:szCs w:val="24"/>
        </w:rPr>
        <w:t>,</w:t>
      </w:r>
      <w:r w:rsidRPr="0025674D">
        <w:rPr>
          <w:rFonts w:ascii="Tahoma" w:hAnsi="Tahoma" w:cs="Tahoma"/>
          <w:bCs/>
          <w:sz w:val="24"/>
          <w:szCs w:val="24"/>
        </w:rPr>
        <w:t xml:space="preserve"> como consecuencia de un yerro en el que se incurrió en la calificación jurídica dada a los hechos, la cual no correspondía al delito de homicidio agravado sino al reato de homicidio preterintencional. </w:t>
      </w:r>
    </w:p>
    <w:p w:rsidR="00383345" w:rsidRPr="0025674D" w:rsidRDefault="00383345" w:rsidP="00927033">
      <w:pPr>
        <w:spacing w:line="274" w:lineRule="auto"/>
        <w:rPr>
          <w:rFonts w:ascii="Tahoma" w:hAnsi="Tahoma" w:cs="Tahoma"/>
          <w:bCs/>
          <w:sz w:val="24"/>
          <w:szCs w:val="24"/>
        </w:rPr>
      </w:pPr>
    </w:p>
    <w:p w:rsidR="00383345" w:rsidRPr="0025674D" w:rsidRDefault="00383345" w:rsidP="00927033">
      <w:pPr>
        <w:spacing w:line="274" w:lineRule="auto"/>
        <w:rPr>
          <w:rFonts w:ascii="Tahoma" w:hAnsi="Tahoma" w:cs="Tahoma"/>
          <w:bCs/>
          <w:sz w:val="24"/>
          <w:szCs w:val="24"/>
        </w:rPr>
      </w:pPr>
      <w:r w:rsidRPr="0025674D">
        <w:rPr>
          <w:rFonts w:ascii="Tahoma" w:hAnsi="Tahoma" w:cs="Tahoma"/>
          <w:bCs/>
          <w:sz w:val="24"/>
          <w:szCs w:val="24"/>
        </w:rPr>
        <w:t>Para demostrar la tesis de su inconformidad, el apelante expuso los siguientes argumentos:</w:t>
      </w:r>
    </w:p>
    <w:p w:rsidR="00383345" w:rsidRPr="0025674D" w:rsidRDefault="00383345" w:rsidP="00781F49">
      <w:pPr>
        <w:spacing w:line="276" w:lineRule="auto"/>
        <w:rPr>
          <w:rFonts w:ascii="Tahoma" w:hAnsi="Tahoma" w:cs="Tahoma"/>
          <w:bCs/>
          <w:sz w:val="24"/>
          <w:szCs w:val="24"/>
        </w:rPr>
      </w:pPr>
    </w:p>
    <w:p w:rsidR="00383345" w:rsidRPr="0025674D" w:rsidRDefault="00383345" w:rsidP="00781F49">
      <w:pPr>
        <w:pStyle w:val="Prrafodelista"/>
        <w:numPr>
          <w:ilvl w:val="0"/>
          <w:numId w:val="10"/>
        </w:numPr>
        <w:spacing w:line="276" w:lineRule="auto"/>
        <w:ind w:left="360"/>
        <w:rPr>
          <w:rFonts w:ascii="Tahoma" w:hAnsi="Tahoma" w:cs="Tahoma"/>
          <w:bCs/>
          <w:sz w:val="24"/>
          <w:szCs w:val="24"/>
        </w:rPr>
      </w:pPr>
      <w:r w:rsidRPr="0025674D">
        <w:rPr>
          <w:rFonts w:ascii="Tahoma" w:hAnsi="Tahoma" w:cs="Tahoma"/>
          <w:bCs/>
          <w:sz w:val="24"/>
          <w:szCs w:val="24"/>
        </w:rPr>
        <w:t xml:space="preserve">La sentencia se fundamentó en múltiples indicios lo cuales </w:t>
      </w:r>
      <w:r w:rsidR="00815224" w:rsidRPr="0025674D">
        <w:rPr>
          <w:rFonts w:ascii="Tahoma" w:hAnsi="Tahoma" w:cs="Tahoma"/>
          <w:bCs/>
          <w:sz w:val="24"/>
          <w:szCs w:val="24"/>
        </w:rPr>
        <w:t xml:space="preserve">no estaban </w:t>
      </w:r>
      <w:r w:rsidRPr="0025674D">
        <w:rPr>
          <w:rFonts w:ascii="Tahoma" w:hAnsi="Tahoma" w:cs="Tahoma"/>
          <w:bCs/>
          <w:sz w:val="24"/>
          <w:szCs w:val="24"/>
        </w:rPr>
        <w:t>apoyados en pruebas concluyentes</w:t>
      </w:r>
      <w:r w:rsidR="00C226A1" w:rsidRPr="0025674D">
        <w:rPr>
          <w:rFonts w:ascii="Tahoma" w:hAnsi="Tahoma" w:cs="Tahoma"/>
          <w:bCs/>
          <w:sz w:val="24"/>
          <w:szCs w:val="24"/>
        </w:rPr>
        <w:t>;</w:t>
      </w:r>
      <w:r w:rsidR="00815224" w:rsidRPr="0025674D">
        <w:rPr>
          <w:rFonts w:ascii="Tahoma" w:hAnsi="Tahoma" w:cs="Tahoma"/>
          <w:bCs/>
          <w:sz w:val="24"/>
          <w:szCs w:val="24"/>
        </w:rPr>
        <w:t xml:space="preserve"> </w:t>
      </w:r>
      <w:r w:rsidR="00C226A1" w:rsidRPr="0025674D">
        <w:rPr>
          <w:rFonts w:ascii="Tahoma" w:hAnsi="Tahoma" w:cs="Tahoma"/>
          <w:bCs/>
          <w:sz w:val="24"/>
          <w:szCs w:val="24"/>
        </w:rPr>
        <w:t>a</w:t>
      </w:r>
      <w:r w:rsidR="00815224" w:rsidRPr="0025674D">
        <w:rPr>
          <w:rFonts w:ascii="Tahoma" w:hAnsi="Tahoma" w:cs="Tahoma"/>
          <w:bCs/>
          <w:sz w:val="24"/>
          <w:szCs w:val="24"/>
        </w:rPr>
        <w:t xml:space="preserve"> lo que</w:t>
      </w:r>
      <w:r w:rsidRPr="0025674D">
        <w:rPr>
          <w:rFonts w:ascii="Tahoma" w:hAnsi="Tahoma" w:cs="Tahoma"/>
          <w:bCs/>
          <w:sz w:val="24"/>
          <w:szCs w:val="24"/>
        </w:rPr>
        <w:t xml:space="preserve"> se le </w:t>
      </w:r>
      <w:r w:rsidR="00815224" w:rsidRPr="0025674D">
        <w:rPr>
          <w:rFonts w:ascii="Tahoma" w:hAnsi="Tahoma" w:cs="Tahoma"/>
          <w:bCs/>
          <w:sz w:val="24"/>
          <w:szCs w:val="24"/>
        </w:rPr>
        <w:t>debía</w:t>
      </w:r>
      <w:r w:rsidRPr="0025674D">
        <w:rPr>
          <w:rFonts w:ascii="Tahoma" w:hAnsi="Tahoma" w:cs="Tahoma"/>
          <w:bCs/>
          <w:sz w:val="24"/>
          <w:szCs w:val="24"/>
        </w:rPr>
        <w:t xml:space="preserve"> aunar que </w:t>
      </w:r>
      <w:r w:rsidR="00815224" w:rsidRPr="0025674D">
        <w:rPr>
          <w:rFonts w:ascii="Tahoma" w:hAnsi="Tahoma" w:cs="Tahoma"/>
          <w:bCs/>
          <w:sz w:val="24"/>
          <w:szCs w:val="24"/>
        </w:rPr>
        <w:t xml:space="preserve">las pruebas que soportaban esos indicios, además de haber sido apreciadas incorrectamente, de las mismas </w:t>
      </w:r>
      <w:r w:rsidRPr="0025674D">
        <w:rPr>
          <w:rFonts w:ascii="Tahoma" w:hAnsi="Tahoma" w:cs="Tahoma"/>
          <w:bCs/>
          <w:sz w:val="24"/>
          <w:szCs w:val="24"/>
        </w:rPr>
        <w:t xml:space="preserve">solo afloraban contradicciones e inconsistencias, porque: </w:t>
      </w:r>
    </w:p>
    <w:p w:rsidR="00815224" w:rsidRPr="0025674D" w:rsidRDefault="00815224" w:rsidP="0036135E">
      <w:pPr>
        <w:rPr>
          <w:rFonts w:ascii="Tahoma" w:hAnsi="Tahoma" w:cs="Tahoma"/>
          <w:bCs/>
          <w:sz w:val="24"/>
          <w:szCs w:val="24"/>
        </w:rPr>
      </w:pPr>
    </w:p>
    <w:p w:rsidR="00815224" w:rsidRPr="0025674D" w:rsidRDefault="00815224" w:rsidP="00927033">
      <w:pPr>
        <w:pStyle w:val="Prrafodelista"/>
        <w:numPr>
          <w:ilvl w:val="0"/>
          <w:numId w:val="11"/>
        </w:numPr>
        <w:spacing w:line="271" w:lineRule="auto"/>
        <w:rPr>
          <w:rFonts w:ascii="Tahoma" w:hAnsi="Tahoma" w:cs="Tahoma"/>
          <w:bCs/>
          <w:sz w:val="24"/>
          <w:szCs w:val="24"/>
        </w:rPr>
      </w:pPr>
      <w:r w:rsidRPr="0025674D">
        <w:rPr>
          <w:rFonts w:ascii="Tahoma" w:hAnsi="Tahoma" w:cs="Tahoma"/>
          <w:bCs/>
          <w:sz w:val="24"/>
          <w:szCs w:val="24"/>
        </w:rPr>
        <w:t>De lo atestado por HÉCTOR JAVIER BETANCUR, no se desprende que el testigo haya dic</w:t>
      </w:r>
      <w:r w:rsidR="00C226A1" w:rsidRPr="0025674D">
        <w:rPr>
          <w:rFonts w:ascii="Tahoma" w:hAnsi="Tahoma" w:cs="Tahoma"/>
          <w:bCs/>
          <w:sz w:val="24"/>
          <w:szCs w:val="24"/>
        </w:rPr>
        <w:t>ho que vio a la Procesada a eso</w:t>
      </w:r>
      <w:r w:rsidRPr="0025674D">
        <w:rPr>
          <w:rFonts w:ascii="Tahoma" w:hAnsi="Tahoma" w:cs="Tahoma"/>
          <w:bCs/>
          <w:sz w:val="24"/>
          <w:szCs w:val="24"/>
        </w:rPr>
        <w:t xml:space="preserve"> de las 19:00 o las 19:30 cuando en plena vía </w:t>
      </w:r>
      <w:r w:rsidR="00BF3388" w:rsidRPr="0025674D">
        <w:rPr>
          <w:rFonts w:ascii="Tahoma" w:hAnsi="Tahoma" w:cs="Tahoma"/>
          <w:bCs/>
          <w:sz w:val="24"/>
          <w:szCs w:val="24"/>
        </w:rPr>
        <w:t>pública</w:t>
      </w:r>
      <w:r w:rsidRPr="0025674D">
        <w:rPr>
          <w:rFonts w:ascii="Tahoma" w:hAnsi="Tahoma" w:cs="Tahoma"/>
          <w:bCs/>
          <w:sz w:val="24"/>
          <w:szCs w:val="24"/>
        </w:rPr>
        <w:t xml:space="preserve"> jalaba de las manos a su hija.</w:t>
      </w:r>
    </w:p>
    <w:p w:rsidR="00815224" w:rsidRPr="0025674D" w:rsidRDefault="00815224" w:rsidP="0036135E">
      <w:pPr>
        <w:rPr>
          <w:rFonts w:ascii="Tahoma" w:hAnsi="Tahoma" w:cs="Tahoma"/>
          <w:bCs/>
          <w:sz w:val="24"/>
          <w:szCs w:val="24"/>
        </w:rPr>
      </w:pPr>
    </w:p>
    <w:p w:rsidR="00815224" w:rsidRPr="0025674D" w:rsidRDefault="0036135E" w:rsidP="00927033">
      <w:pPr>
        <w:pStyle w:val="Prrafodelista"/>
        <w:numPr>
          <w:ilvl w:val="0"/>
          <w:numId w:val="11"/>
        </w:numPr>
        <w:spacing w:line="271" w:lineRule="auto"/>
        <w:rPr>
          <w:rFonts w:ascii="Tahoma" w:hAnsi="Tahoma" w:cs="Tahoma"/>
          <w:bCs/>
          <w:sz w:val="24"/>
          <w:szCs w:val="24"/>
        </w:rPr>
      </w:pPr>
      <w:r w:rsidRPr="0025674D">
        <w:rPr>
          <w:rFonts w:ascii="Tahoma" w:hAnsi="Tahoma" w:cs="Tahoma"/>
          <w:bCs/>
          <w:sz w:val="24"/>
          <w:szCs w:val="24"/>
        </w:rPr>
        <w:t>No se puede</w:t>
      </w:r>
      <w:r w:rsidR="00815224" w:rsidRPr="0025674D">
        <w:rPr>
          <w:rFonts w:ascii="Tahoma" w:hAnsi="Tahoma" w:cs="Tahoma"/>
          <w:bCs/>
          <w:sz w:val="24"/>
          <w:szCs w:val="24"/>
        </w:rPr>
        <w:t xml:space="preserve"> </w:t>
      </w:r>
      <w:r w:rsidR="00646891" w:rsidRPr="0025674D">
        <w:rPr>
          <w:rFonts w:ascii="Tahoma" w:hAnsi="Tahoma" w:cs="Tahoma"/>
          <w:bCs/>
          <w:sz w:val="24"/>
          <w:szCs w:val="24"/>
        </w:rPr>
        <w:t xml:space="preserve">considerar </w:t>
      </w:r>
      <w:r w:rsidR="00815224" w:rsidRPr="0025674D">
        <w:rPr>
          <w:rFonts w:ascii="Tahoma" w:hAnsi="Tahoma" w:cs="Tahoma"/>
          <w:bCs/>
          <w:sz w:val="24"/>
          <w:szCs w:val="24"/>
        </w:rPr>
        <w:t xml:space="preserve">como veraz lo declarado por JULIÁN DAVID LÓPEZ, quien adujo que entre las 18:00 y las 19:00 horas vio pasar a la Procesada en compañía de su hija con dirección a la Olímpica, debido a que esa dirección queda en sentido opuesto al barrio en donde la acusada residía con su familia, la cual correspondía al barrio </w:t>
      </w:r>
      <w:proofErr w:type="spellStart"/>
      <w:r w:rsidR="00815224" w:rsidRPr="0025674D">
        <w:rPr>
          <w:rFonts w:ascii="Tahoma" w:hAnsi="Tahoma" w:cs="Tahoma"/>
          <w:bCs/>
          <w:sz w:val="24"/>
          <w:szCs w:val="24"/>
        </w:rPr>
        <w:t>Bavaria</w:t>
      </w:r>
      <w:proofErr w:type="spellEnd"/>
      <w:r w:rsidR="00815224" w:rsidRPr="0025674D">
        <w:rPr>
          <w:rFonts w:ascii="Tahoma" w:hAnsi="Tahoma" w:cs="Tahoma"/>
          <w:bCs/>
          <w:sz w:val="24"/>
          <w:szCs w:val="24"/>
        </w:rPr>
        <w:t xml:space="preserve">.  </w:t>
      </w:r>
    </w:p>
    <w:p w:rsidR="00815224" w:rsidRPr="0025674D" w:rsidRDefault="00815224" w:rsidP="0036135E">
      <w:pPr>
        <w:rPr>
          <w:rFonts w:ascii="Tahoma" w:hAnsi="Tahoma" w:cs="Tahoma"/>
          <w:bCs/>
          <w:sz w:val="24"/>
          <w:szCs w:val="24"/>
        </w:rPr>
      </w:pPr>
    </w:p>
    <w:p w:rsidR="00A06F17" w:rsidRPr="0025674D" w:rsidRDefault="00815224" w:rsidP="00927033">
      <w:pPr>
        <w:pStyle w:val="Prrafodelista"/>
        <w:numPr>
          <w:ilvl w:val="0"/>
          <w:numId w:val="11"/>
        </w:numPr>
        <w:spacing w:line="271" w:lineRule="auto"/>
        <w:rPr>
          <w:rFonts w:ascii="Tahoma" w:hAnsi="Tahoma" w:cs="Tahoma"/>
          <w:bCs/>
          <w:sz w:val="24"/>
          <w:szCs w:val="24"/>
        </w:rPr>
      </w:pPr>
      <w:r w:rsidRPr="0025674D">
        <w:rPr>
          <w:rFonts w:ascii="Tahoma" w:hAnsi="Tahoma" w:cs="Tahoma"/>
          <w:bCs/>
          <w:sz w:val="24"/>
          <w:szCs w:val="24"/>
        </w:rPr>
        <w:t xml:space="preserve">El testimonio rendido por JAIME ANDRÉS MARTÍNEZ, primo de la Procesada, </w:t>
      </w:r>
      <w:r w:rsidR="00A06F17" w:rsidRPr="0025674D">
        <w:rPr>
          <w:rFonts w:ascii="Tahoma" w:hAnsi="Tahoma" w:cs="Tahoma"/>
          <w:bCs/>
          <w:sz w:val="24"/>
          <w:szCs w:val="24"/>
        </w:rPr>
        <w:t xml:space="preserve">es especulativo </w:t>
      </w:r>
      <w:r w:rsidRPr="0025674D">
        <w:rPr>
          <w:rFonts w:ascii="Tahoma" w:hAnsi="Tahoma" w:cs="Tahoma"/>
          <w:bCs/>
          <w:sz w:val="24"/>
          <w:szCs w:val="24"/>
        </w:rPr>
        <w:t xml:space="preserve">en la demostración </w:t>
      </w:r>
      <w:r w:rsidR="00A06F17" w:rsidRPr="0025674D">
        <w:rPr>
          <w:rFonts w:ascii="Tahoma" w:hAnsi="Tahoma" w:cs="Tahoma"/>
          <w:bCs/>
          <w:sz w:val="24"/>
          <w:szCs w:val="24"/>
        </w:rPr>
        <w:t xml:space="preserve">de </w:t>
      </w:r>
      <w:r w:rsidRPr="0025674D">
        <w:rPr>
          <w:rFonts w:ascii="Tahoma" w:hAnsi="Tahoma" w:cs="Tahoma"/>
          <w:bCs/>
          <w:sz w:val="24"/>
          <w:szCs w:val="24"/>
        </w:rPr>
        <w:t>que la encausada</w:t>
      </w:r>
      <w:r w:rsidR="00A06F17" w:rsidRPr="0025674D">
        <w:rPr>
          <w:rFonts w:ascii="Tahoma" w:hAnsi="Tahoma" w:cs="Tahoma"/>
          <w:bCs/>
          <w:sz w:val="24"/>
          <w:szCs w:val="24"/>
        </w:rPr>
        <w:t xml:space="preserve"> estuvo en su habitación a eso de las 19:00 horas, ya que el testigo dijo que oyó unas voces que provenían de esa pieza y presumió que su pariente se encontraba en ese lugar. </w:t>
      </w:r>
    </w:p>
    <w:p w:rsidR="00A06F17" w:rsidRPr="0025674D" w:rsidRDefault="00A06F17" w:rsidP="0036135E">
      <w:pPr>
        <w:rPr>
          <w:rFonts w:ascii="Tahoma" w:hAnsi="Tahoma" w:cs="Tahoma"/>
          <w:bCs/>
          <w:sz w:val="24"/>
          <w:szCs w:val="24"/>
        </w:rPr>
      </w:pPr>
    </w:p>
    <w:p w:rsidR="008824D3" w:rsidRPr="0025674D" w:rsidRDefault="00A06F17" w:rsidP="00927033">
      <w:pPr>
        <w:pStyle w:val="Prrafodelista"/>
        <w:numPr>
          <w:ilvl w:val="0"/>
          <w:numId w:val="11"/>
        </w:numPr>
        <w:spacing w:line="271" w:lineRule="auto"/>
        <w:rPr>
          <w:rFonts w:ascii="Tahoma" w:hAnsi="Tahoma" w:cs="Tahoma"/>
          <w:bCs/>
          <w:sz w:val="24"/>
          <w:szCs w:val="24"/>
        </w:rPr>
      </w:pPr>
      <w:r w:rsidRPr="0025674D">
        <w:rPr>
          <w:rFonts w:ascii="Tahoma" w:hAnsi="Tahoma" w:cs="Tahoma"/>
          <w:bCs/>
          <w:sz w:val="24"/>
          <w:szCs w:val="24"/>
        </w:rPr>
        <w:t>Es inverosímil todo lo dicho por la menor YERI VALENTINA AGUDELO</w:t>
      </w:r>
      <w:r w:rsidR="007878E6" w:rsidRPr="0025674D">
        <w:rPr>
          <w:rFonts w:ascii="Tahoma" w:hAnsi="Tahoma" w:cs="Tahoma"/>
          <w:bCs/>
          <w:sz w:val="24"/>
          <w:szCs w:val="24"/>
        </w:rPr>
        <w:t xml:space="preserve"> MARTÍNEZ (YVAM)</w:t>
      </w:r>
      <w:r w:rsidRPr="0025674D">
        <w:rPr>
          <w:rFonts w:ascii="Tahoma" w:hAnsi="Tahoma" w:cs="Tahoma"/>
          <w:bCs/>
          <w:sz w:val="24"/>
          <w:szCs w:val="24"/>
        </w:rPr>
        <w:t>, cuando dijo haber presenciado el momento en el que la autora de sus días golpeaba en la cabeza a su hermana con un televisor, debido a que el dictamen médico legal es categórico en aseverar que la víctima no presentaba traumas en el cráneo; sumado a que</w:t>
      </w:r>
      <w:r w:rsidRPr="0025674D">
        <w:rPr>
          <w:rFonts w:ascii="Tahoma" w:hAnsi="Tahoma" w:cs="Tahoma"/>
          <w:sz w:val="24"/>
          <w:szCs w:val="24"/>
        </w:rPr>
        <w:t xml:space="preserve"> </w:t>
      </w:r>
      <w:r w:rsidRPr="0025674D">
        <w:rPr>
          <w:rFonts w:ascii="Tahoma" w:hAnsi="Tahoma" w:cs="Tahoma"/>
          <w:bCs/>
          <w:sz w:val="24"/>
          <w:szCs w:val="24"/>
        </w:rPr>
        <w:t xml:space="preserve">JAIME ANDRÉS MARTÍNEZ atestó haber escuchado el sonido de la televisión, la cual se encontraba encendida.  </w:t>
      </w:r>
    </w:p>
    <w:p w:rsidR="008824D3" w:rsidRPr="0025674D" w:rsidRDefault="008824D3" w:rsidP="0036135E">
      <w:pPr>
        <w:rPr>
          <w:rFonts w:ascii="Tahoma" w:hAnsi="Tahoma" w:cs="Tahoma"/>
          <w:bCs/>
          <w:sz w:val="24"/>
          <w:szCs w:val="24"/>
        </w:rPr>
      </w:pPr>
    </w:p>
    <w:p w:rsidR="00815224" w:rsidRPr="0025674D" w:rsidRDefault="008824D3" w:rsidP="00927033">
      <w:pPr>
        <w:pStyle w:val="Prrafodelista"/>
        <w:numPr>
          <w:ilvl w:val="0"/>
          <w:numId w:val="11"/>
        </w:numPr>
        <w:spacing w:line="271" w:lineRule="auto"/>
        <w:rPr>
          <w:rFonts w:ascii="Tahoma" w:hAnsi="Tahoma" w:cs="Tahoma"/>
          <w:bCs/>
          <w:sz w:val="24"/>
          <w:szCs w:val="24"/>
        </w:rPr>
      </w:pPr>
      <w:r w:rsidRPr="0025674D">
        <w:rPr>
          <w:rFonts w:ascii="Tahoma" w:hAnsi="Tahoma" w:cs="Tahoma"/>
          <w:bCs/>
          <w:sz w:val="24"/>
          <w:szCs w:val="24"/>
        </w:rPr>
        <w:t xml:space="preserve">El indicio deducido en contra de la Procesada relacionado con la perdida de la tarjeta </w:t>
      </w:r>
      <w:r w:rsidRPr="0025674D">
        <w:rPr>
          <w:rFonts w:ascii="Tahoma" w:hAnsi="Tahoma" w:cs="Tahoma"/>
          <w:bCs/>
          <w:i/>
          <w:sz w:val="24"/>
          <w:szCs w:val="24"/>
        </w:rPr>
        <w:t xml:space="preserve">sim </w:t>
      </w:r>
      <w:proofErr w:type="spellStart"/>
      <w:r w:rsidRPr="0025674D">
        <w:rPr>
          <w:rFonts w:ascii="Tahoma" w:hAnsi="Tahoma" w:cs="Tahoma"/>
          <w:bCs/>
          <w:i/>
          <w:sz w:val="24"/>
          <w:szCs w:val="24"/>
        </w:rPr>
        <w:t>card</w:t>
      </w:r>
      <w:proofErr w:type="spellEnd"/>
      <w:r w:rsidRPr="0025674D">
        <w:rPr>
          <w:rFonts w:ascii="Tahoma" w:hAnsi="Tahoma" w:cs="Tahoma"/>
          <w:bCs/>
          <w:sz w:val="24"/>
          <w:szCs w:val="24"/>
        </w:rPr>
        <w:t xml:space="preserve"> es desvirtuado con el testimonio rendido por la Sra. CLAUDIA LILIANA RÍOS, quien adveró que a eso de las 20.00 horas la acusada le dijo que </w:t>
      </w:r>
      <w:r w:rsidR="00BF3388" w:rsidRPr="0025674D">
        <w:rPr>
          <w:rFonts w:ascii="Tahoma" w:hAnsi="Tahoma" w:cs="Tahoma"/>
          <w:bCs/>
          <w:sz w:val="24"/>
          <w:szCs w:val="24"/>
        </w:rPr>
        <w:t>había</w:t>
      </w:r>
      <w:r w:rsidRPr="0025674D">
        <w:rPr>
          <w:rFonts w:ascii="Tahoma" w:hAnsi="Tahoma" w:cs="Tahoma"/>
          <w:bCs/>
          <w:sz w:val="24"/>
          <w:szCs w:val="24"/>
        </w:rPr>
        <w:t xml:space="preserve"> encontrado la tarjeta de marras. </w:t>
      </w:r>
      <w:r w:rsidR="00A06F17" w:rsidRPr="0025674D">
        <w:rPr>
          <w:rFonts w:ascii="Tahoma" w:hAnsi="Tahoma" w:cs="Tahoma"/>
          <w:bCs/>
          <w:sz w:val="24"/>
          <w:szCs w:val="24"/>
        </w:rPr>
        <w:t xml:space="preserve">  </w:t>
      </w:r>
      <w:r w:rsidR="00815224" w:rsidRPr="0025674D">
        <w:rPr>
          <w:rFonts w:ascii="Tahoma" w:hAnsi="Tahoma" w:cs="Tahoma"/>
          <w:bCs/>
          <w:sz w:val="24"/>
          <w:szCs w:val="24"/>
        </w:rPr>
        <w:t xml:space="preserve"> </w:t>
      </w:r>
    </w:p>
    <w:p w:rsidR="00A06F17" w:rsidRPr="0025674D" w:rsidRDefault="00A06F17" w:rsidP="00781F49">
      <w:pPr>
        <w:spacing w:line="276" w:lineRule="auto"/>
        <w:rPr>
          <w:rFonts w:ascii="Tahoma" w:hAnsi="Tahoma" w:cs="Tahoma"/>
          <w:bCs/>
          <w:sz w:val="24"/>
          <w:szCs w:val="24"/>
        </w:rPr>
      </w:pPr>
    </w:p>
    <w:p w:rsidR="00A06F17" w:rsidRPr="0025674D" w:rsidRDefault="00A06F17" w:rsidP="00781F49">
      <w:pPr>
        <w:pStyle w:val="Prrafodelista"/>
        <w:numPr>
          <w:ilvl w:val="0"/>
          <w:numId w:val="10"/>
        </w:numPr>
        <w:spacing w:line="276" w:lineRule="auto"/>
        <w:ind w:left="360"/>
        <w:rPr>
          <w:rFonts w:ascii="Tahoma" w:hAnsi="Tahoma" w:cs="Tahoma"/>
          <w:bCs/>
          <w:sz w:val="24"/>
          <w:szCs w:val="24"/>
        </w:rPr>
      </w:pPr>
      <w:r w:rsidRPr="0025674D">
        <w:rPr>
          <w:rFonts w:ascii="Tahoma" w:hAnsi="Tahoma" w:cs="Tahoma"/>
          <w:bCs/>
          <w:sz w:val="24"/>
          <w:szCs w:val="24"/>
        </w:rPr>
        <w:t>Uno de los sustentos del juicio de responsabilidad criminal pregonado en contra de la acusada</w:t>
      </w:r>
      <w:r w:rsidR="00236A9C" w:rsidRPr="0025674D">
        <w:rPr>
          <w:rFonts w:ascii="Tahoma" w:hAnsi="Tahoma" w:cs="Tahoma"/>
          <w:bCs/>
          <w:sz w:val="24"/>
          <w:szCs w:val="24"/>
        </w:rPr>
        <w:t>,</w:t>
      </w:r>
      <w:r w:rsidRPr="0025674D">
        <w:rPr>
          <w:rFonts w:ascii="Tahoma" w:hAnsi="Tahoma" w:cs="Tahoma"/>
          <w:bCs/>
          <w:sz w:val="24"/>
          <w:szCs w:val="24"/>
        </w:rPr>
        <w:t xml:space="preserve"> se cimentó en el hallazgo </w:t>
      </w:r>
      <w:r w:rsidR="008A411F" w:rsidRPr="0025674D">
        <w:rPr>
          <w:rFonts w:ascii="Tahoma" w:hAnsi="Tahoma" w:cs="Tahoma"/>
          <w:bCs/>
          <w:sz w:val="24"/>
          <w:szCs w:val="24"/>
        </w:rPr>
        <w:t>de un colchón en un lugar aledaño de aquel en donde se encontró el cuerpo de la occisa</w:t>
      </w:r>
      <w:r w:rsidRPr="0025674D">
        <w:rPr>
          <w:rFonts w:ascii="Tahoma" w:hAnsi="Tahoma" w:cs="Tahoma"/>
          <w:bCs/>
          <w:sz w:val="24"/>
          <w:szCs w:val="24"/>
        </w:rPr>
        <w:t xml:space="preserve">, el cual la noche de los hechos fue visto en poder de la Procesada por varios testigos, cuyas declaraciones </w:t>
      </w:r>
      <w:r w:rsidR="00017C0A" w:rsidRPr="0025674D">
        <w:rPr>
          <w:rFonts w:ascii="Tahoma" w:hAnsi="Tahoma" w:cs="Tahoma"/>
          <w:bCs/>
          <w:sz w:val="24"/>
          <w:szCs w:val="24"/>
        </w:rPr>
        <w:t xml:space="preserve">no fueron apreciadas de manera correcta por el Juzgado </w:t>
      </w:r>
      <w:r w:rsidR="00017C0A" w:rsidRPr="0025674D">
        <w:rPr>
          <w:rFonts w:ascii="Tahoma" w:hAnsi="Tahoma" w:cs="Tahoma"/>
          <w:bCs/>
          <w:i/>
          <w:sz w:val="24"/>
          <w:szCs w:val="24"/>
        </w:rPr>
        <w:t>A quo</w:t>
      </w:r>
      <w:r w:rsidR="00017C0A" w:rsidRPr="0025674D">
        <w:rPr>
          <w:rFonts w:ascii="Tahoma" w:hAnsi="Tahoma" w:cs="Tahoma"/>
          <w:bCs/>
          <w:sz w:val="24"/>
          <w:szCs w:val="24"/>
        </w:rPr>
        <w:t xml:space="preserve"> porque: </w:t>
      </w:r>
    </w:p>
    <w:p w:rsidR="00017C0A" w:rsidRPr="0025674D" w:rsidRDefault="00017C0A" w:rsidP="0036135E">
      <w:pPr>
        <w:rPr>
          <w:rFonts w:ascii="Tahoma" w:hAnsi="Tahoma" w:cs="Tahoma"/>
          <w:bCs/>
          <w:sz w:val="24"/>
          <w:szCs w:val="24"/>
        </w:rPr>
      </w:pPr>
    </w:p>
    <w:p w:rsidR="00017C0A" w:rsidRPr="0025674D" w:rsidRDefault="00017C0A" w:rsidP="00927033">
      <w:pPr>
        <w:pStyle w:val="Prrafodelista"/>
        <w:numPr>
          <w:ilvl w:val="0"/>
          <w:numId w:val="12"/>
        </w:numPr>
        <w:spacing w:line="271" w:lineRule="auto"/>
        <w:rPr>
          <w:rFonts w:ascii="Tahoma" w:hAnsi="Tahoma" w:cs="Tahoma"/>
          <w:bCs/>
          <w:sz w:val="24"/>
          <w:szCs w:val="24"/>
        </w:rPr>
      </w:pPr>
      <w:r w:rsidRPr="0025674D">
        <w:rPr>
          <w:rFonts w:ascii="Tahoma" w:hAnsi="Tahoma" w:cs="Tahoma"/>
          <w:bCs/>
          <w:sz w:val="24"/>
          <w:szCs w:val="24"/>
        </w:rPr>
        <w:t xml:space="preserve">Los testigos HÉCTOR JAVIER BETANCUR y JEFFERSON GÓMEZ, adveraron haber visto el momento en el que la Procesada sacaba un colchón, pero en ningún momento esos testigos adujeron que vieron que en ese colchón se encontraba un cadáver envuelto. </w:t>
      </w:r>
    </w:p>
    <w:p w:rsidR="00017C0A" w:rsidRPr="0025674D" w:rsidRDefault="00017C0A" w:rsidP="00927033">
      <w:pPr>
        <w:spacing w:line="271" w:lineRule="auto"/>
        <w:rPr>
          <w:rFonts w:ascii="Tahoma" w:hAnsi="Tahoma" w:cs="Tahoma"/>
          <w:bCs/>
          <w:sz w:val="24"/>
          <w:szCs w:val="24"/>
        </w:rPr>
      </w:pPr>
    </w:p>
    <w:p w:rsidR="00017C0A" w:rsidRPr="0025674D" w:rsidRDefault="00017C0A" w:rsidP="00927033">
      <w:pPr>
        <w:pStyle w:val="Prrafodelista"/>
        <w:numPr>
          <w:ilvl w:val="0"/>
          <w:numId w:val="12"/>
        </w:numPr>
        <w:spacing w:line="271" w:lineRule="auto"/>
        <w:rPr>
          <w:rFonts w:ascii="Tahoma" w:hAnsi="Tahoma" w:cs="Tahoma"/>
          <w:bCs/>
          <w:sz w:val="24"/>
          <w:szCs w:val="24"/>
        </w:rPr>
      </w:pPr>
      <w:r w:rsidRPr="0025674D">
        <w:rPr>
          <w:rFonts w:ascii="Tahoma" w:hAnsi="Tahoma" w:cs="Tahoma"/>
          <w:bCs/>
          <w:sz w:val="24"/>
          <w:szCs w:val="24"/>
        </w:rPr>
        <w:t xml:space="preserve">En el fallo se tergiversó el </w:t>
      </w:r>
      <w:r w:rsidR="008824D3" w:rsidRPr="0025674D">
        <w:rPr>
          <w:rFonts w:ascii="Tahoma" w:hAnsi="Tahoma" w:cs="Tahoma"/>
          <w:bCs/>
          <w:sz w:val="24"/>
          <w:szCs w:val="24"/>
        </w:rPr>
        <w:t xml:space="preserve">testimonio de ERNESTO SIMEÓN OCHOA, quien nunca vio a la Procesada en el automotor que estaba parqueado por el caño, </w:t>
      </w:r>
      <w:r w:rsidR="008824D3" w:rsidRPr="0025674D">
        <w:rPr>
          <w:rFonts w:ascii="Tahoma" w:hAnsi="Tahoma" w:cs="Tahoma"/>
          <w:bCs/>
          <w:sz w:val="24"/>
          <w:szCs w:val="24"/>
        </w:rPr>
        <w:lastRenderedPageBreak/>
        <w:t xml:space="preserve">ya que lo que el testigo vio fue a dos personas abrazadas </w:t>
      </w:r>
      <w:r w:rsidR="00123246" w:rsidRPr="0025674D">
        <w:rPr>
          <w:rFonts w:ascii="Tahoma" w:hAnsi="Tahoma" w:cs="Tahoma"/>
          <w:bCs/>
          <w:sz w:val="24"/>
          <w:szCs w:val="24"/>
        </w:rPr>
        <w:t>cerca de</w:t>
      </w:r>
      <w:r w:rsidR="008824D3" w:rsidRPr="0025674D">
        <w:rPr>
          <w:rFonts w:ascii="Tahoma" w:hAnsi="Tahoma" w:cs="Tahoma"/>
          <w:bCs/>
          <w:sz w:val="24"/>
          <w:szCs w:val="24"/>
        </w:rPr>
        <w:t xml:space="preserve"> </w:t>
      </w:r>
      <w:r w:rsidR="007938F6" w:rsidRPr="0025674D">
        <w:rPr>
          <w:rFonts w:ascii="Tahoma" w:hAnsi="Tahoma" w:cs="Tahoma"/>
          <w:bCs/>
          <w:sz w:val="24"/>
          <w:szCs w:val="24"/>
        </w:rPr>
        <w:t xml:space="preserve">un </w:t>
      </w:r>
      <w:r w:rsidR="008824D3" w:rsidRPr="0025674D">
        <w:rPr>
          <w:rFonts w:ascii="Tahoma" w:hAnsi="Tahoma" w:cs="Tahoma"/>
          <w:bCs/>
          <w:sz w:val="24"/>
          <w:szCs w:val="24"/>
        </w:rPr>
        <w:t>auto estacionado</w:t>
      </w:r>
      <w:r w:rsidR="00123246" w:rsidRPr="0025674D">
        <w:rPr>
          <w:rFonts w:ascii="Tahoma" w:hAnsi="Tahoma" w:cs="Tahoma"/>
          <w:bCs/>
          <w:sz w:val="24"/>
          <w:szCs w:val="24"/>
        </w:rPr>
        <w:t xml:space="preserve"> en un sector oscuro</w:t>
      </w:r>
      <w:r w:rsidR="008824D3" w:rsidRPr="0025674D">
        <w:rPr>
          <w:rFonts w:ascii="Tahoma" w:hAnsi="Tahoma" w:cs="Tahoma"/>
          <w:bCs/>
          <w:sz w:val="24"/>
          <w:szCs w:val="24"/>
        </w:rPr>
        <w:t xml:space="preserve">, quienes la estaban pasando rico. </w:t>
      </w:r>
    </w:p>
    <w:p w:rsidR="008824D3" w:rsidRPr="0025674D" w:rsidRDefault="008824D3" w:rsidP="0036135E">
      <w:pPr>
        <w:rPr>
          <w:rFonts w:ascii="Tahoma" w:hAnsi="Tahoma" w:cs="Tahoma"/>
          <w:bCs/>
          <w:sz w:val="24"/>
          <w:szCs w:val="24"/>
        </w:rPr>
      </w:pPr>
    </w:p>
    <w:p w:rsidR="008824D3" w:rsidRPr="0025674D" w:rsidRDefault="008824D3" w:rsidP="00927033">
      <w:pPr>
        <w:pStyle w:val="Prrafodelista"/>
        <w:numPr>
          <w:ilvl w:val="0"/>
          <w:numId w:val="12"/>
        </w:numPr>
        <w:spacing w:line="271" w:lineRule="auto"/>
        <w:rPr>
          <w:rFonts w:ascii="Tahoma" w:hAnsi="Tahoma" w:cs="Tahoma"/>
          <w:bCs/>
          <w:sz w:val="24"/>
          <w:szCs w:val="24"/>
        </w:rPr>
      </w:pPr>
      <w:r w:rsidRPr="0025674D">
        <w:rPr>
          <w:rFonts w:ascii="Tahoma" w:hAnsi="Tahoma" w:cs="Tahoma"/>
          <w:bCs/>
          <w:sz w:val="24"/>
          <w:szCs w:val="24"/>
        </w:rPr>
        <w:t>No eran las mejores las condiciones mentales del testigo</w:t>
      </w:r>
      <w:r w:rsidRPr="0025674D">
        <w:rPr>
          <w:rFonts w:ascii="Tahoma" w:hAnsi="Tahoma" w:cs="Tahoma"/>
          <w:sz w:val="24"/>
          <w:szCs w:val="24"/>
        </w:rPr>
        <w:t xml:space="preserve"> </w:t>
      </w:r>
      <w:r w:rsidRPr="0025674D">
        <w:rPr>
          <w:rFonts w:ascii="Tahoma" w:hAnsi="Tahoma" w:cs="Tahoma"/>
          <w:bCs/>
          <w:sz w:val="24"/>
          <w:szCs w:val="24"/>
        </w:rPr>
        <w:t xml:space="preserve">JEFFERSON GÓMEZ cuando adujo ver pasar a la Procesada con el colchón, debido a que </w:t>
      </w:r>
      <w:r w:rsidR="00394334" w:rsidRPr="0025674D">
        <w:rPr>
          <w:rFonts w:ascii="Tahoma" w:hAnsi="Tahoma" w:cs="Tahoma"/>
          <w:bCs/>
          <w:sz w:val="24"/>
          <w:szCs w:val="24"/>
        </w:rPr>
        <w:t>eso sucedió cuando</w:t>
      </w:r>
      <w:r w:rsidR="00236A9C" w:rsidRPr="0025674D">
        <w:rPr>
          <w:rFonts w:ascii="Tahoma" w:hAnsi="Tahoma" w:cs="Tahoma"/>
          <w:bCs/>
          <w:sz w:val="24"/>
          <w:szCs w:val="24"/>
        </w:rPr>
        <w:t xml:space="preserve"> el testigo</w:t>
      </w:r>
      <w:r w:rsidR="00394334" w:rsidRPr="0025674D">
        <w:rPr>
          <w:rFonts w:ascii="Tahoma" w:hAnsi="Tahoma" w:cs="Tahoma"/>
          <w:bCs/>
          <w:sz w:val="24"/>
          <w:szCs w:val="24"/>
        </w:rPr>
        <w:t xml:space="preserve"> </w:t>
      </w:r>
      <w:r w:rsidRPr="0025674D">
        <w:rPr>
          <w:rFonts w:ascii="Tahoma" w:hAnsi="Tahoma" w:cs="Tahoma"/>
          <w:bCs/>
          <w:sz w:val="24"/>
          <w:szCs w:val="24"/>
        </w:rPr>
        <w:t xml:space="preserve">se encontraba cerca del atrio de la iglesia fumándose un porro de marihuana. </w:t>
      </w:r>
    </w:p>
    <w:p w:rsidR="008824D3" w:rsidRPr="0025674D" w:rsidRDefault="008824D3" w:rsidP="0036135E">
      <w:pPr>
        <w:rPr>
          <w:rFonts w:ascii="Tahoma" w:hAnsi="Tahoma" w:cs="Tahoma"/>
          <w:bCs/>
          <w:sz w:val="24"/>
          <w:szCs w:val="24"/>
        </w:rPr>
      </w:pPr>
    </w:p>
    <w:p w:rsidR="008824D3" w:rsidRPr="0025674D" w:rsidRDefault="008824D3" w:rsidP="00927033">
      <w:pPr>
        <w:pStyle w:val="Prrafodelista"/>
        <w:numPr>
          <w:ilvl w:val="0"/>
          <w:numId w:val="12"/>
        </w:numPr>
        <w:spacing w:line="271" w:lineRule="auto"/>
        <w:rPr>
          <w:rFonts w:ascii="Tahoma" w:hAnsi="Tahoma" w:cs="Tahoma"/>
          <w:bCs/>
          <w:sz w:val="24"/>
          <w:szCs w:val="24"/>
        </w:rPr>
      </w:pPr>
      <w:r w:rsidRPr="0025674D">
        <w:rPr>
          <w:rFonts w:ascii="Tahoma" w:hAnsi="Tahoma" w:cs="Tahoma"/>
          <w:bCs/>
          <w:sz w:val="24"/>
          <w:szCs w:val="24"/>
        </w:rPr>
        <w:t xml:space="preserve">La evidencia del colchón en momento alguno fue </w:t>
      </w:r>
      <w:r w:rsidR="00123246" w:rsidRPr="0025674D">
        <w:rPr>
          <w:rFonts w:ascii="Tahoma" w:hAnsi="Tahoma" w:cs="Tahoma"/>
          <w:bCs/>
          <w:sz w:val="24"/>
          <w:szCs w:val="24"/>
        </w:rPr>
        <w:t xml:space="preserve">recolectada por los investigadores ni </w:t>
      </w:r>
      <w:r w:rsidRPr="0025674D">
        <w:rPr>
          <w:rFonts w:ascii="Tahoma" w:hAnsi="Tahoma" w:cs="Tahoma"/>
          <w:bCs/>
          <w:sz w:val="24"/>
          <w:szCs w:val="24"/>
        </w:rPr>
        <w:t>aducida al proceso en debida forma</w:t>
      </w:r>
      <w:r w:rsidR="00927033" w:rsidRPr="0025674D">
        <w:rPr>
          <w:rFonts w:ascii="Tahoma" w:hAnsi="Tahoma" w:cs="Tahoma"/>
          <w:bCs/>
          <w:sz w:val="24"/>
          <w:szCs w:val="24"/>
        </w:rPr>
        <w:t>,</w:t>
      </w:r>
      <w:r w:rsidRPr="0025674D">
        <w:rPr>
          <w:rFonts w:ascii="Tahoma" w:hAnsi="Tahoma" w:cs="Tahoma"/>
          <w:bCs/>
          <w:sz w:val="24"/>
          <w:szCs w:val="24"/>
        </w:rPr>
        <w:t xml:space="preserve"> y por ende debe ser considerada como inexiste</w:t>
      </w:r>
      <w:r w:rsidR="00394334" w:rsidRPr="0025674D">
        <w:rPr>
          <w:rFonts w:ascii="Tahoma" w:hAnsi="Tahoma" w:cs="Tahoma"/>
          <w:bCs/>
          <w:sz w:val="24"/>
          <w:szCs w:val="24"/>
        </w:rPr>
        <w:t>nte</w:t>
      </w:r>
      <w:r w:rsidRPr="0025674D">
        <w:rPr>
          <w:rFonts w:ascii="Tahoma" w:hAnsi="Tahoma" w:cs="Tahoma"/>
          <w:bCs/>
          <w:sz w:val="24"/>
          <w:szCs w:val="24"/>
        </w:rPr>
        <w:t xml:space="preserve"> por vulnerar el debido proceso, ya que la Fiscalía acudió a una imagen fotográfica de una colchoneta, la cual le fue puesta de presente a los testigos previa proyección de esa imagen en la pared. </w:t>
      </w:r>
    </w:p>
    <w:p w:rsidR="000F1085" w:rsidRPr="0025674D" w:rsidRDefault="000F1085" w:rsidP="00FC3DEC">
      <w:pPr>
        <w:spacing w:line="276" w:lineRule="auto"/>
        <w:rPr>
          <w:rFonts w:ascii="Tahoma" w:hAnsi="Tahoma" w:cs="Tahoma"/>
          <w:bCs/>
          <w:sz w:val="24"/>
          <w:szCs w:val="24"/>
        </w:rPr>
      </w:pPr>
    </w:p>
    <w:p w:rsidR="00646891" w:rsidRPr="0025674D" w:rsidRDefault="00646891" w:rsidP="00781F49">
      <w:pPr>
        <w:pStyle w:val="Prrafodelista"/>
        <w:numPr>
          <w:ilvl w:val="0"/>
          <w:numId w:val="10"/>
        </w:numPr>
        <w:spacing w:line="276" w:lineRule="auto"/>
        <w:ind w:left="360"/>
        <w:rPr>
          <w:rFonts w:ascii="Tahoma" w:hAnsi="Tahoma" w:cs="Tahoma"/>
          <w:bCs/>
          <w:sz w:val="24"/>
          <w:szCs w:val="24"/>
        </w:rPr>
      </w:pPr>
      <w:r w:rsidRPr="0025674D">
        <w:rPr>
          <w:rFonts w:ascii="Tahoma" w:hAnsi="Tahoma" w:cs="Tahoma"/>
          <w:bCs/>
          <w:sz w:val="24"/>
          <w:szCs w:val="24"/>
        </w:rPr>
        <w:t xml:space="preserve">De </w:t>
      </w:r>
      <w:r w:rsidR="000F1085" w:rsidRPr="0025674D">
        <w:rPr>
          <w:rFonts w:ascii="Tahoma" w:hAnsi="Tahoma" w:cs="Tahoma"/>
          <w:bCs/>
          <w:sz w:val="24"/>
          <w:szCs w:val="24"/>
        </w:rPr>
        <w:t>ser cierto lo consignado en el fallo opugnado</w:t>
      </w:r>
      <w:r w:rsidR="00927033" w:rsidRPr="0025674D">
        <w:rPr>
          <w:rFonts w:ascii="Tahoma" w:hAnsi="Tahoma" w:cs="Tahoma"/>
          <w:bCs/>
          <w:sz w:val="24"/>
          <w:szCs w:val="24"/>
        </w:rPr>
        <w:t>,</w:t>
      </w:r>
      <w:r w:rsidR="000F1085" w:rsidRPr="0025674D">
        <w:rPr>
          <w:rFonts w:ascii="Tahoma" w:hAnsi="Tahoma" w:cs="Tahoma"/>
          <w:bCs/>
          <w:sz w:val="24"/>
          <w:szCs w:val="24"/>
        </w:rPr>
        <w:t xml:space="preserve"> en el sentido consistente en que la causa de la muerte de la menor tuvo su génesis en una brutal golpiza que su madre le propinó por haber perdido una tarjeta </w:t>
      </w:r>
      <w:r w:rsidR="000F1085" w:rsidRPr="0025674D">
        <w:rPr>
          <w:rFonts w:ascii="Tahoma" w:hAnsi="Tahoma" w:cs="Tahoma"/>
          <w:bCs/>
          <w:i/>
          <w:sz w:val="24"/>
          <w:szCs w:val="24"/>
        </w:rPr>
        <w:t xml:space="preserve">sim </w:t>
      </w:r>
      <w:proofErr w:type="spellStart"/>
      <w:r w:rsidR="000F1085" w:rsidRPr="0025674D">
        <w:rPr>
          <w:rFonts w:ascii="Tahoma" w:hAnsi="Tahoma" w:cs="Tahoma"/>
          <w:bCs/>
          <w:i/>
          <w:sz w:val="24"/>
          <w:szCs w:val="24"/>
        </w:rPr>
        <w:t>card</w:t>
      </w:r>
      <w:proofErr w:type="spellEnd"/>
      <w:r w:rsidR="000F1085" w:rsidRPr="0025674D">
        <w:rPr>
          <w:rFonts w:ascii="Tahoma" w:hAnsi="Tahoma" w:cs="Tahoma"/>
          <w:bCs/>
          <w:sz w:val="24"/>
          <w:szCs w:val="24"/>
        </w:rPr>
        <w:t>, entonces era obvio que ese resultado: muerte, no fue producto de un comportamiento doloso</w:t>
      </w:r>
      <w:r w:rsidR="00927033" w:rsidRPr="0025674D">
        <w:rPr>
          <w:rFonts w:ascii="Tahoma" w:hAnsi="Tahoma" w:cs="Tahoma"/>
          <w:bCs/>
          <w:sz w:val="24"/>
          <w:szCs w:val="24"/>
        </w:rPr>
        <w:t>,</w:t>
      </w:r>
      <w:r w:rsidR="000F1085" w:rsidRPr="0025674D">
        <w:rPr>
          <w:rFonts w:ascii="Tahoma" w:hAnsi="Tahoma" w:cs="Tahoma"/>
          <w:bCs/>
          <w:sz w:val="24"/>
          <w:szCs w:val="24"/>
        </w:rPr>
        <w:t xml:space="preserve"> por ausencia de los elementos cognoscitivos y volitivos que integran el dolo</w:t>
      </w:r>
      <w:r w:rsidR="00123246" w:rsidRPr="0025674D">
        <w:rPr>
          <w:rFonts w:ascii="Tahoma" w:hAnsi="Tahoma" w:cs="Tahoma"/>
          <w:bCs/>
          <w:sz w:val="24"/>
          <w:szCs w:val="24"/>
        </w:rPr>
        <w:t>, y al estar descartado el dolo se estaría en presencia de un delito de homicidio pre</w:t>
      </w:r>
      <w:r w:rsidRPr="0025674D">
        <w:rPr>
          <w:rFonts w:ascii="Tahoma" w:hAnsi="Tahoma" w:cs="Tahoma"/>
          <w:bCs/>
          <w:sz w:val="24"/>
          <w:szCs w:val="24"/>
        </w:rPr>
        <w:t>terintencional, lo que a su vez determinaría la nulidad de la sentencia.</w:t>
      </w:r>
    </w:p>
    <w:p w:rsidR="00DD0806" w:rsidRPr="0025674D" w:rsidRDefault="00DD0806" w:rsidP="00FC3DEC">
      <w:pPr>
        <w:spacing w:line="276" w:lineRule="auto"/>
        <w:rPr>
          <w:rFonts w:ascii="Tahoma" w:hAnsi="Tahoma" w:cs="Tahoma"/>
          <w:bCs/>
          <w:sz w:val="24"/>
          <w:szCs w:val="24"/>
        </w:rPr>
      </w:pPr>
    </w:p>
    <w:p w:rsidR="00927033" w:rsidRPr="0025674D" w:rsidRDefault="00646891" w:rsidP="00781F49">
      <w:pPr>
        <w:spacing w:line="276" w:lineRule="auto"/>
        <w:rPr>
          <w:rFonts w:ascii="Tahoma" w:hAnsi="Tahoma" w:cs="Tahoma"/>
          <w:bCs/>
          <w:sz w:val="24"/>
          <w:szCs w:val="24"/>
        </w:rPr>
      </w:pPr>
      <w:r w:rsidRPr="0025674D">
        <w:rPr>
          <w:rFonts w:ascii="Tahoma" w:hAnsi="Tahoma" w:cs="Tahoma"/>
          <w:bCs/>
          <w:sz w:val="24"/>
          <w:szCs w:val="24"/>
        </w:rPr>
        <w:t>Acorde con lo argüido en su disertación, la Defensa solicit</w:t>
      </w:r>
      <w:r w:rsidR="004747A4" w:rsidRPr="0025674D">
        <w:rPr>
          <w:rFonts w:ascii="Tahoma" w:hAnsi="Tahoma" w:cs="Tahoma"/>
          <w:bCs/>
          <w:sz w:val="24"/>
          <w:szCs w:val="24"/>
        </w:rPr>
        <w:t>ó</w:t>
      </w:r>
      <w:r w:rsidRPr="0025674D">
        <w:rPr>
          <w:rFonts w:ascii="Tahoma" w:hAnsi="Tahoma" w:cs="Tahoma"/>
          <w:bCs/>
          <w:sz w:val="24"/>
          <w:szCs w:val="24"/>
        </w:rPr>
        <w:t xml:space="preserve"> que se revoque el fallo opugnado, y que en consecuencia se absuelva por dudas probatoria</w:t>
      </w:r>
      <w:r w:rsidR="00927033" w:rsidRPr="0025674D">
        <w:rPr>
          <w:rFonts w:ascii="Tahoma" w:hAnsi="Tahoma" w:cs="Tahoma"/>
          <w:bCs/>
          <w:sz w:val="24"/>
          <w:szCs w:val="24"/>
        </w:rPr>
        <w:t>s</w:t>
      </w:r>
      <w:r w:rsidRPr="0025674D">
        <w:rPr>
          <w:rFonts w:ascii="Tahoma" w:hAnsi="Tahoma" w:cs="Tahoma"/>
          <w:bCs/>
          <w:sz w:val="24"/>
          <w:szCs w:val="24"/>
        </w:rPr>
        <w:t xml:space="preserve"> a la Procesada </w:t>
      </w:r>
      <w:proofErr w:type="spellStart"/>
      <w:r w:rsidR="00A54CC8">
        <w:rPr>
          <w:rFonts w:ascii="Tahoma" w:hAnsi="Tahoma" w:cs="Tahoma"/>
          <w:bCs/>
          <w:sz w:val="24"/>
          <w:szCs w:val="24"/>
        </w:rPr>
        <w:t>MPML</w:t>
      </w:r>
      <w:proofErr w:type="spellEnd"/>
      <w:r w:rsidRPr="0025674D">
        <w:rPr>
          <w:rFonts w:ascii="Tahoma" w:hAnsi="Tahoma" w:cs="Tahoma"/>
          <w:bCs/>
          <w:sz w:val="24"/>
          <w:szCs w:val="24"/>
        </w:rPr>
        <w:t xml:space="preserve"> de los cargos por los cuales fue llamada a juicio. </w:t>
      </w:r>
    </w:p>
    <w:p w:rsidR="00DD0806" w:rsidRPr="0025674D" w:rsidRDefault="00123246" w:rsidP="00AD467E">
      <w:pPr>
        <w:spacing w:line="360" w:lineRule="auto"/>
        <w:rPr>
          <w:rFonts w:ascii="Tahoma" w:hAnsi="Tahoma" w:cs="Tahoma"/>
          <w:bCs/>
          <w:sz w:val="24"/>
          <w:szCs w:val="24"/>
        </w:rPr>
      </w:pPr>
      <w:r w:rsidRPr="0025674D">
        <w:rPr>
          <w:rFonts w:ascii="Tahoma" w:hAnsi="Tahoma" w:cs="Tahoma"/>
          <w:bCs/>
          <w:sz w:val="24"/>
          <w:szCs w:val="24"/>
        </w:rPr>
        <w:t xml:space="preserve"> </w:t>
      </w:r>
    </w:p>
    <w:p w:rsidR="00AD51ED" w:rsidRPr="0025674D" w:rsidRDefault="00AD51ED" w:rsidP="00781F49">
      <w:pPr>
        <w:spacing w:line="276" w:lineRule="auto"/>
        <w:jc w:val="center"/>
        <w:rPr>
          <w:rFonts w:ascii="Tahoma" w:hAnsi="Tahoma" w:cs="Tahoma"/>
          <w:b/>
          <w:bCs/>
          <w:sz w:val="24"/>
          <w:szCs w:val="24"/>
        </w:rPr>
      </w:pPr>
      <w:r w:rsidRPr="0025674D">
        <w:rPr>
          <w:rFonts w:ascii="Tahoma" w:hAnsi="Tahoma" w:cs="Tahoma"/>
          <w:b/>
          <w:bCs/>
          <w:sz w:val="24"/>
          <w:szCs w:val="24"/>
        </w:rPr>
        <w:t>LA RÉPLICA:</w:t>
      </w:r>
    </w:p>
    <w:p w:rsidR="00DD0806" w:rsidRPr="0025674D" w:rsidRDefault="00DD0806" w:rsidP="00AD467E">
      <w:pPr>
        <w:jc w:val="center"/>
        <w:rPr>
          <w:rFonts w:ascii="Tahoma" w:hAnsi="Tahoma" w:cs="Tahoma"/>
          <w:b/>
          <w:bCs/>
          <w:sz w:val="24"/>
          <w:szCs w:val="24"/>
        </w:rPr>
      </w:pPr>
    </w:p>
    <w:p w:rsidR="00B74FA1" w:rsidRPr="0025674D" w:rsidRDefault="00B74FA1" w:rsidP="00781F49">
      <w:pPr>
        <w:spacing w:line="276" w:lineRule="auto"/>
        <w:rPr>
          <w:rFonts w:ascii="Tahoma" w:hAnsi="Tahoma" w:cs="Tahoma"/>
          <w:bCs/>
          <w:sz w:val="24"/>
          <w:szCs w:val="24"/>
        </w:rPr>
      </w:pPr>
      <w:r w:rsidRPr="0025674D">
        <w:rPr>
          <w:rFonts w:ascii="Tahoma" w:hAnsi="Tahoma" w:cs="Tahoma"/>
          <w:bCs/>
          <w:sz w:val="24"/>
          <w:szCs w:val="24"/>
        </w:rPr>
        <w:t xml:space="preserve">Durante el término del traslado otorgado a los no recurrentes, la Fiscalía ejerció el derecho de réplica en contra del recurso de apelación interpuesto por la Defensa, y por ende solicitó la confirmación del fallo opugnado </w:t>
      </w:r>
      <w:r w:rsidR="009F2127" w:rsidRPr="0025674D">
        <w:rPr>
          <w:rFonts w:ascii="Tahoma" w:hAnsi="Tahoma" w:cs="Tahoma"/>
          <w:bCs/>
          <w:sz w:val="24"/>
          <w:szCs w:val="24"/>
        </w:rPr>
        <w:t xml:space="preserve">al aducir que </w:t>
      </w:r>
      <w:r w:rsidR="004754EB" w:rsidRPr="0025674D">
        <w:rPr>
          <w:rFonts w:ascii="Tahoma" w:hAnsi="Tahoma" w:cs="Tahoma"/>
          <w:bCs/>
          <w:sz w:val="24"/>
          <w:szCs w:val="24"/>
        </w:rPr>
        <w:t>el Ente Acusador con sí</w:t>
      </w:r>
      <w:r w:rsidRPr="0025674D">
        <w:rPr>
          <w:rFonts w:ascii="Tahoma" w:hAnsi="Tahoma" w:cs="Tahoma"/>
          <w:bCs/>
          <w:sz w:val="24"/>
          <w:szCs w:val="24"/>
        </w:rPr>
        <w:t xml:space="preserve"> demostró plenamente el compromiso penal enrostrado en contra de la Procesada </w:t>
      </w:r>
      <w:proofErr w:type="spellStart"/>
      <w:r w:rsidR="00A54CC8">
        <w:rPr>
          <w:rFonts w:ascii="Tahoma" w:hAnsi="Tahoma" w:cs="Tahoma"/>
          <w:bCs/>
          <w:sz w:val="24"/>
          <w:szCs w:val="24"/>
        </w:rPr>
        <w:t>MPML</w:t>
      </w:r>
      <w:proofErr w:type="spellEnd"/>
      <w:r w:rsidR="000C0DEC" w:rsidRPr="0025674D">
        <w:rPr>
          <w:rFonts w:ascii="Tahoma" w:hAnsi="Tahoma" w:cs="Tahoma"/>
          <w:bCs/>
          <w:sz w:val="24"/>
          <w:szCs w:val="24"/>
        </w:rPr>
        <w:t xml:space="preserve">, porque con </w:t>
      </w:r>
      <w:r w:rsidRPr="0025674D">
        <w:rPr>
          <w:rFonts w:ascii="Tahoma" w:hAnsi="Tahoma" w:cs="Tahoma"/>
          <w:bCs/>
          <w:sz w:val="24"/>
          <w:szCs w:val="24"/>
        </w:rPr>
        <w:t xml:space="preserve">las pruebas allegadas al proceso se demostró: </w:t>
      </w:r>
    </w:p>
    <w:p w:rsidR="00B74FA1" w:rsidRPr="0025674D" w:rsidRDefault="00B74FA1" w:rsidP="00781F49">
      <w:pPr>
        <w:spacing w:line="276" w:lineRule="auto"/>
        <w:rPr>
          <w:rFonts w:ascii="Tahoma" w:hAnsi="Tahoma" w:cs="Tahoma"/>
          <w:bCs/>
          <w:sz w:val="24"/>
          <w:szCs w:val="24"/>
        </w:rPr>
      </w:pPr>
    </w:p>
    <w:p w:rsidR="00DD0EAB" w:rsidRPr="0025674D" w:rsidRDefault="00B74FA1" w:rsidP="004754EB">
      <w:pPr>
        <w:pStyle w:val="Prrafodelista"/>
        <w:numPr>
          <w:ilvl w:val="0"/>
          <w:numId w:val="14"/>
        </w:numPr>
        <w:spacing w:line="276" w:lineRule="auto"/>
        <w:ind w:left="357" w:hanging="357"/>
        <w:rPr>
          <w:rFonts w:ascii="Tahoma" w:hAnsi="Tahoma" w:cs="Tahoma"/>
          <w:bCs/>
          <w:sz w:val="24"/>
          <w:szCs w:val="24"/>
        </w:rPr>
      </w:pPr>
      <w:r w:rsidRPr="0025674D">
        <w:rPr>
          <w:rFonts w:ascii="Tahoma" w:hAnsi="Tahoma" w:cs="Tahoma"/>
          <w:bCs/>
          <w:sz w:val="24"/>
          <w:szCs w:val="24"/>
        </w:rPr>
        <w:t xml:space="preserve">Que el 31 de diciembre del 2.013 la menor HEIDI YULIANA RESTREPO extravió una tarjeta </w:t>
      </w:r>
      <w:r w:rsidRPr="0025674D">
        <w:rPr>
          <w:rFonts w:ascii="Tahoma" w:hAnsi="Tahoma" w:cs="Tahoma"/>
          <w:bCs/>
          <w:i/>
          <w:sz w:val="24"/>
          <w:szCs w:val="24"/>
        </w:rPr>
        <w:t xml:space="preserve">sim </w:t>
      </w:r>
      <w:proofErr w:type="spellStart"/>
      <w:r w:rsidRPr="0025674D">
        <w:rPr>
          <w:rFonts w:ascii="Tahoma" w:hAnsi="Tahoma" w:cs="Tahoma"/>
          <w:bCs/>
          <w:i/>
          <w:sz w:val="24"/>
          <w:szCs w:val="24"/>
        </w:rPr>
        <w:t>card</w:t>
      </w:r>
      <w:proofErr w:type="spellEnd"/>
      <w:r w:rsidRPr="0025674D">
        <w:rPr>
          <w:rFonts w:ascii="Tahoma" w:hAnsi="Tahoma" w:cs="Tahoma"/>
          <w:bCs/>
          <w:sz w:val="24"/>
          <w:szCs w:val="24"/>
        </w:rPr>
        <w:t xml:space="preserve"> que recibió de su madre, lo </w:t>
      </w:r>
      <w:r w:rsidR="00512BDC" w:rsidRPr="0025674D">
        <w:rPr>
          <w:rFonts w:ascii="Tahoma" w:hAnsi="Tahoma" w:cs="Tahoma"/>
          <w:bCs/>
          <w:sz w:val="24"/>
          <w:szCs w:val="24"/>
        </w:rPr>
        <w:t>que</w:t>
      </w:r>
      <w:r w:rsidRPr="0025674D">
        <w:rPr>
          <w:rFonts w:ascii="Tahoma" w:hAnsi="Tahoma" w:cs="Tahoma"/>
          <w:bCs/>
          <w:sz w:val="24"/>
          <w:szCs w:val="24"/>
        </w:rPr>
        <w:t xml:space="preserve"> desató la ira de la autora de sus días, quien le propinó una brutal golpiza</w:t>
      </w:r>
      <w:r w:rsidR="00363422" w:rsidRPr="0025674D">
        <w:rPr>
          <w:rFonts w:ascii="Tahoma" w:hAnsi="Tahoma" w:cs="Tahoma"/>
          <w:bCs/>
          <w:sz w:val="24"/>
          <w:szCs w:val="24"/>
        </w:rPr>
        <w:t xml:space="preserve"> que le</w:t>
      </w:r>
      <w:r w:rsidR="00512BDC" w:rsidRPr="0025674D">
        <w:rPr>
          <w:rFonts w:ascii="Tahoma" w:hAnsi="Tahoma" w:cs="Tahoma"/>
          <w:bCs/>
          <w:sz w:val="24"/>
          <w:szCs w:val="24"/>
        </w:rPr>
        <w:t xml:space="preserve"> causó la muerte</w:t>
      </w:r>
      <w:r w:rsidRPr="0025674D">
        <w:rPr>
          <w:rFonts w:ascii="Tahoma" w:hAnsi="Tahoma" w:cs="Tahoma"/>
          <w:bCs/>
          <w:sz w:val="24"/>
          <w:szCs w:val="24"/>
        </w:rPr>
        <w:t>.</w:t>
      </w:r>
    </w:p>
    <w:p w:rsidR="00AE1E4D" w:rsidRPr="0025674D" w:rsidRDefault="00AE1E4D" w:rsidP="009A647B">
      <w:pPr>
        <w:rPr>
          <w:rFonts w:ascii="Tahoma" w:hAnsi="Tahoma" w:cs="Tahoma"/>
          <w:bCs/>
          <w:sz w:val="24"/>
          <w:szCs w:val="24"/>
        </w:rPr>
      </w:pPr>
    </w:p>
    <w:p w:rsidR="00AE1E4D" w:rsidRPr="0025674D" w:rsidRDefault="00AE1E4D" w:rsidP="00781F49">
      <w:pPr>
        <w:pStyle w:val="Prrafodelista"/>
        <w:numPr>
          <w:ilvl w:val="0"/>
          <w:numId w:val="14"/>
        </w:numPr>
        <w:spacing w:line="276" w:lineRule="auto"/>
        <w:ind w:left="360"/>
        <w:rPr>
          <w:rFonts w:ascii="Tahoma" w:hAnsi="Tahoma" w:cs="Tahoma"/>
          <w:bCs/>
          <w:sz w:val="24"/>
          <w:szCs w:val="24"/>
        </w:rPr>
      </w:pPr>
      <w:r w:rsidRPr="0025674D">
        <w:rPr>
          <w:rFonts w:ascii="Tahoma" w:hAnsi="Tahoma" w:cs="Tahoma"/>
          <w:bCs/>
          <w:sz w:val="24"/>
          <w:szCs w:val="24"/>
        </w:rPr>
        <w:t>De igual manera las pruebas demostraban que madre e hija salieron hacia la calle en busca de la tarjeta</w:t>
      </w:r>
      <w:r w:rsidR="004754EB" w:rsidRPr="0025674D">
        <w:rPr>
          <w:rFonts w:ascii="Tahoma" w:hAnsi="Tahoma" w:cs="Tahoma"/>
          <w:bCs/>
          <w:sz w:val="24"/>
          <w:szCs w:val="24"/>
        </w:rPr>
        <w:t>,</w:t>
      </w:r>
      <w:r w:rsidRPr="0025674D">
        <w:rPr>
          <w:rFonts w:ascii="Tahoma" w:hAnsi="Tahoma" w:cs="Tahoma"/>
          <w:bCs/>
          <w:sz w:val="24"/>
          <w:szCs w:val="24"/>
        </w:rPr>
        <w:t xml:space="preserve"> y que regresaron a su </w:t>
      </w:r>
      <w:r w:rsidR="00512BDC" w:rsidRPr="0025674D">
        <w:rPr>
          <w:rFonts w:ascii="Tahoma" w:hAnsi="Tahoma" w:cs="Tahoma"/>
          <w:bCs/>
          <w:sz w:val="24"/>
          <w:szCs w:val="24"/>
        </w:rPr>
        <w:t>domicilio</w:t>
      </w:r>
      <w:r w:rsidRPr="0025674D">
        <w:rPr>
          <w:rFonts w:ascii="Tahoma" w:hAnsi="Tahoma" w:cs="Tahoma"/>
          <w:bCs/>
          <w:sz w:val="24"/>
          <w:szCs w:val="24"/>
        </w:rPr>
        <w:t xml:space="preserve"> a eso de las 19:30 horas, siendo esa la </w:t>
      </w:r>
      <w:r w:rsidR="00512BDC" w:rsidRPr="0025674D">
        <w:rPr>
          <w:rFonts w:ascii="Tahoma" w:hAnsi="Tahoma" w:cs="Tahoma"/>
          <w:bCs/>
          <w:sz w:val="24"/>
          <w:szCs w:val="24"/>
        </w:rPr>
        <w:t>última</w:t>
      </w:r>
      <w:r w:rsidRPr="0025674D">
        <w:rPr>
          <w:rFonts w:ascii="Tahoma" w:hAnsi="Tahoma" w:cs="Tahoma"/>
          <w:bCs/>
          <w:sz w:val="24"/>
          <w:szCs w:val="24"/>
        </w:rPr>
        <w:t xml:space="preserve"> vez que fue vista con vida la menor HEIDI YULIANA RESTREPO.</w:t>
      </w:r>
    </w:p>
    <w:p w:rsidR="00AE1E4D" w:rsidRPr="0025674D" w:rsidRDefault="00AE1E4D" w:rsidP="009A647B">
      <w:pPr>
        <w:rPr>
          <w:rFonts w:ascii="Tahoma" w:hAnsi="Tahoma" w:cs="Tahoma"/>
          <w:bCs/>
          <w:sz w:val="24"/>
          <w:szCs w:val="24"/>
        </w:rPr>
      </w:pPr>
    </w:p>
    <w:p w:rsidR="00AE1E4D" w:rsidRPr="0025674D" w:rsidRDefault="00AE1E4D" w:rsidP="00781F49">
      <w:pPr>
        <w:pStyle w:val="Prrafodelista"/>
        <w:numPr>
          <w:ilvl w:val="0"/>
          <w:numId w:val="14"/>
        </w:numPr>
        <w:spacing w:line="276" w:lineRule="auto"/>
        <w:ind w:left="360"/>
        <w:rPr>
          <w:rFonts w:ascii="Tahoma" w:hAnsi="Tahoma" w:cs="Tahoma"/>
          <w:bCs/>
          <w:sz w:val="24"/>
          <w:szCs w:val="24"/>
        </w:rPr>
      </w:pPr>
      <w:r w:rsidRPr="0025674D">
        <w:rPr>
          <w:rFonts w:ascii="Tahoma" w:hAnsi="Tahoma" w:cs="Tahoma"/>
          <w:bCs/>
          <w:sz w:val="24"/>
          <w:szCs w:val="24"/>
        </w:rPr>
        <w:t>Las pruebas habidas en el proceso</w:t>
      </w:r>
      <w:r w:rsidR="00C0191D" w:rsidRPr="0025674D">
        <w:rPr>
          <w:rFonts w:ascii="Tahoma" w:hAnsi="Tahoma" w:cs="Tahoma"/>
          <w:bCs/>
          <w:sz w:val="24"/>
          <w:szCs w:val="24"/>
        </w:rPr>
        <w:t xml:space="preserve">, entre ellas los testimonios de HÉCTOR BETANCUR; JAVIER MARTÍNEZ; JULIÁN LÓPEZ; JEFFERSON GÓMEZ y ERNESTO OCHOA, </w:t>
      </w:r>
      <w:r w:rsidRPr="0025674D">
        <w:rPr>
          <w:rFonts w:ascii="Tahoma" w:hAnsi="Tahoma" w:cs="Tahoma"/>
          <w:bCs/>
          <w:sz w:val="24"/>
          <w:szCs w:val="24"/>
        </w:rPr>
        <w:t xml:space="preserve">demostraban </w:t>
      </w:r>
      <w:r w:rsidR="00C0191D" w:rsidRPr="0025674D">
        <w:rPr>
          <w:rFonts w:ascii="Tahoma" w:hAnsi="Tahoma" w:cs="Tahoma"/>
          <w:bCs/>
          <w:sz w:val="24"/>
          <w:szCs w:val="24"/>
        </w:rPr>
        <w:t xml:space="preserve">que a eso de las 22:00 horas la Procesada fue vista sacar de </w:t>
      </w:r>
      <w:r w:rsidR="00C0191D" w:rsidRPr="0025674D">
        <w:rPr>
          <w:rFonts w:ascii="Tahoma" w:hAnsi="Tahoma" w:cs="Tahoma"/>
          <w:bCs/>
          <w:sz w:val="24"/>
          <w:szCs w:val="24"/>
        </w:rPr>
        <w:lastRenderedPageBreak/>
        <w:t>su vivienda una colchoneta enroll</w:t>
      </w:r>
      <w:r w:rsidR="004754EB" w:rsidRPr="0025674D">
        <w:rPr>
          <w:rFonts w:ascii="Tahoma" w:hAnsi="Tahoma" w:cs="Tahoma"/>
          <w:bCs/>
          <w:sz w:val="24"/>
          <w:szCs w:val="24"/>
        </w:rPr>
        <w:t>ada, sin que se especificara qué</w:t>
      </w:r>
      <w:r w:rsidR="00C0191D" w:rsidRPr="0025674D">
        <w:rPr>
          <w:rFonts w:ascii="Tahoma" w:hAnsi="Tahoma" w:cs="Tahoma"/>
          <w:bCs/>
          <w:sz w:val="24"/>
          <w:szCs w:val="24"/>
        </w:rPr>
        <w:t xml:space="preserve"> </w:t>
      </w:r>
      <w:r w:rsidR="000B3F9B" w:rsidRPr="0025674D">
        <w:rPr>
          <w:rFonts w:ascii="Tahoma" w:hAnsi="Tahoma" w:cs="Tahoma"/>
          <w:bCs/>
          <w:sz w:val="24"/>
          <w:szCs w:val="24"/>
        </w:rPr>
        <w:t>había</w:t>
      </w:r>
      <w:r w:rsidR="00C0191D" w:rsidRPr="0025674D">
        <w:rPr>
          <w:rFonts w:ascii="Tahoma" w:hAnsi="Tahoma" w:cs="Tahoma"/>
          <w:bCs/>
          <w:sz w:val="24"/>
          <w:szCs w:val="24"/>
        </w:rPr>
        <w:t xml:space="preserve"> en su interior, la cual montó en un vehículo en el que se desplazó hacia un sitio despoblado ubicado en un sector aledaño al barrio </w:t>
      </w:r>
      <w:r w:rsidR="00C0191D" w:rsidRPr="0025674D">
        <w:rPr>
          <w:rFonts w:ascii="Tahoma" w:hAnsi="Tahoma" w:cs="Tahoma"/>
          <w:bCs/>
          <w:i/>
          <w:sz w:val="24"/>
          <w:szCs w:val="24"/>
        </w:rPr>
        <w:t xml:space="preserve">“Expansión Norte”, </w:t>
      </w:r>
      <w:r w:rsidR="00C0191D" w:rsidRPr="0025674D">
        <w:rPr>
          <w:rFonts w:ascii="Tahoma" w:hAnsi="Tahoma" w:cs="Tahoma"/>
          <w:bCs/>
          <w:sz w:val="24"/>
          <w:szCs w:val="24"/>
        </w:rPr>
        <w:t xml:space="preserve">lugar en donde cuatro días después se encontró tanto el colchón como el cuerpo </w:t>
      </w:r>
      <w:r w:rsidR="00512BDC" w:rsidRPr="0025674D">
        <w:rPr>
          <w:rFonts w:ascii="Tahoma" w:hAnsi="Tahoma" w:cs="Tahoma"/>
          <w:bCs/>
          <w:sz w:val="24"/>
          <w:szCs w:val="24"/>
        </w:rPr>
        <w:t xml:space="preserve">sin vida </w:t>
      </w:r>
      <w:r w:rsidR="00C0191D" w:rsidRPr="0025674D">
        <w:rPr>
          <w:rFonts w:ascii="Tahoma" w:hAnsi="Tahoma" w:cs="Tahoma"/>
          <w:bCs/>
          <w:sz w:val="24"/>
          <w:szCs w:val="24"/>
        </w:rPr>
        <w:t xml:space="preserve">de la infante. </w:t>
      </w:r>
    </w:p>
    <w:p w:rsidR="00C0191D" w:rsidRPr="0025674D" w:rsidRDefault="00C0191D" w:rsidP="009A647B">
      <w:pPr>
        <w:rPr>
          <w:rFonts w:ascii="Tahoma" w:hAnsi="Tahoma" w:cs="Tahoma"/>
          <w:bCs/>
          <w:sz w:val="24"/>
          <w:szCs w:val="24"/>
        </w:rPr>
      </w:pPr>
    </w:p>
    <w:p w:rsidR="00C0191D" w:rsidRPr="0025674D" w:rsidRDefault="00C0191D" w:rsidP="00781F49">
      <w:pPr>
        <w:pStyle w:val="Prrafodelista"/>
        <w:numPr>
          <w:ilvl w:val="0"/>
          <w:numId w:val="14"/>
        </w:numPr>
        <w:spacing w:line="276" w:lineRule="auto"/>
        <w:ind w:left="360"/>
        <w:rPr>
          <w:rFonts w:ascii="Tahoma" w:hAnsi="Tahoma" w:cs="Tahoma"/>
          <w:bCs/>
          <w:sz w:val="24"/>
          <w:szCs w:val="24"/>
        </w:rPr>
      </w:pPr>
      <w:r w:rsidRPr="0025674D">
        <w:rPr>
          <w:rFonts w:ascii="Tahoma" w:hAnsi="Tahoma" w:cs="Tahoma"/>
          <w:bCs/>
          <w:sz w:val="24"/>
          <w:szCs w:val="24"/>
        </w:rPr>
        <w:t xml:space="preserve">Los testigos de la </w:t>
      </w:r>
      <w:r w:rsidR="00657FA3" w:rsidRPr="0025674D">
        <w:rPr>
          <w:rFonts w:ascii="Tahoma" w:hAnsi="Tahoma" w:cs="Tahoma"/>
          <w:bCs/>
          <w:sz w:val="24"/>
          <w:szCs w:val="24"/>
        </w:rPr>
        <w:t>Fiscalía</w:t>
      </w:r>
      <w:r w:rsidRPr="0025674D">
        <w:rPr>
          <w:rFonts w:ascii="Tahoma" w:hAnsi="Tahoma" w:cs="Tahoma"/>
          <w:bCs/>
          <w:sz w:val="24"/>
          <w:szCs w:val="24"/>
        </w:rPr>
        <w:t xml:space="preserve"> en momento alguno incurrieron en contradicciones graves en sus dichos ni en inconsistencias cronológicas porque: a) Cuando el testigo JULIÁN DAVID LÓPEZ, </w:t>
      </w:r>
      <w:r w:rsidR="00512BDC" w:rsidRPr="0025674D">
        <w:rPr>
          <w:rFonts w:ascii="Tahoma" w:hAnsi="Tahoma" w:cs="Tahoma"/>
          <w:bCs/>
          <w:sz w:val="24"/>
          <w:szCs w:val="24"/>
        </w:rPr>
        <w:t>narró</w:t>
      </w:r>
      <w:r w:rsidRPr="0025674D">
        <w:rPr>
          <w:rFonts w:ascii="Tahoma" w:hAnsi="Tahoma" w:cs="Tahoma"/>
          <w:bCs/>
          <w:sz w:val="24"/>
          <w:szCs w:val="24"/>
        </w:rPr>
        <w:t xml:space="preserve"> </w:t>
      </w:r>
      <w:r w:rsidR="00512BDC" w:rsidRPr="0025674D">
        <w:rPr>
          <w:rFonts w:ascii="Tahoma" w:hAnsi="Tahoma" w:cs="Tahoma"/>
          <w:bCs/>
          <w:sz w:val="24"/>
          <w:szCs w:val="24"/>
        </w:rPr>
        <w:t xml:space="preserve">que vio </w:t>
      </w:r>
      <w:r w:rsidRPr="0025674D">
        <w:rPr>
          <w:rFonts w:ascii="Tahoma" w:hAnsi="Tahoma" w:cs="Tahoma"/>
          <w:bCs/>
          <w:sz w:val="24"/>
          <w:szCs w:val="24"/>
        </w:rPr>
        <w:t xml:space="preserve">a eso de las 18:00 horas a madre e hija </w:t>
      </w:r>
      <w:r w:rsidR="00BA72FA" w:rsidRPr="0025674D">
        <w:rPr>
          <w:rFonts w:ascii="Tahoma" w:hAnsi="Tahoma" w:cs="Tahoma"/>
          <w:bCs/>
          <w:sz w:val="24"/>
          <w:szCs w:val="24"/>
        </w:rPr>
        <w:t xml:space="preserve">quienes iban en </w:t>
      </w:r>
      <w:r w:rsidRPr="0025674D">
        <w:rPr>
          <w:rFonts w:ascii="Tahoma" w:hAnsi="Tahoma" w:cs="Tahoma"/>
          <w:bCs/>
          <w:sz w:val="24"/>
          <w:szCs w:val="24"/>
        </w:rPr>
        <w:t xml:space="preserve">dirección hacia </w:t>
      </w:r>
      <w:r w:rsidRPr="0025674D">
        <w:rPr>
          <w:rFonts w:ascii="Tahoma" w:hAnsi="Tahoma" w:cs="Tahoma"/>
          <w:bCs/>
          <w:i/>
          <w:sz w:val="24"/>
          <w:szCs w:val="24"/>
        </w:rPr>
        <w:t>la Olímpica</w:t>
      </w:r>
      <w:r w:rsidRPr="0025674D">
        <w:rPr>
          <w:rFonts w:ascii="Tahoma" w:hAnsi="Tahoma" w:cs="Tahoma"/>
          <w:bCs/>
          <w:sz w:val="24"/>
          <w:szCs w:val="24"/>
        </w:rPr>
        <w:t xml:space="preserve">, ello </w:t>
      </w:r>
      <w:r w:rsidR="00657FA3" w:rsidRPr="0025674D">
        <w:rPr>
          <w:rFonts w:ascii="Tahoma" w:hAnsi="Tahoma" w:cs="Tahoma"/>
          <w:bCs/>
          <w:sz w:val="24"/>
          <w:szCs w:val="24"/>
        </w:rPr>
        <w:t>correspondió</w:t>
      </w:r>
      <w:r w:rsidRPr="0025674D">
        <w:rPr>
          <w:rFonts w:ascii="Tahoma" w:hAnsi="Tahoma" w:cs="Tahoma"/>
          <w:bCs/>
          <w:sz w:val="24"/>
          <w:szCs w:val="24"/>
        </w:rPr>
        <w:t xml:space="preserve"> al instante en el que Ellas salieron de su domicilio en búsqueda de la tarjeta </w:t>
      </w:r>
      <w:r w:rsidRPr="0025674D">
        <w:rPr>
          <w:rFonts w:ascii="Tahoma" w:hAnsi="Tahoma" w:cs="Tahoma"/>
          <w:bCs/>
          <w:i/>
          <w:sz w:val="24"/>
          <w:szCs w:val="24"/>
        </w:rPr>
        <w:t xml:space="preserve">sim </w:t>
      </w:r>
      <w:proofErr w:type="spellStart"/>
      <w:r w:rsidRPr="0025674D">
        <w:rPr>
          <w:rFonts w:ascii="Tahoma" w:hAnsi="Tahoma" w:cs="Tahoma"/>
          <w:bCs/>
          <w:i/>
          <w:sz w:val="24"/>
          <w:szCs w:val="24"/>
        </w:rPr>
        <w:t>card</w:t>
      </w:r>
      <w:proofErr w:type="spellEnd"/>
      <w:r w:rsidRPr="0025674D">
        <w:rPr>
          <w:rFonts w:ascii="Tahoma" w:hAnsi="Tahoma" w:cs="Tahoma"/>
          <w:bCs/>
          <w:sz w:val="24"/>
          <w:szCs w:val="24"/>
        </w:rPr>
        <w:t xml:space="preserve"> perdida</w:t>
      </w:r>
      <w:r w:rsidR="00AA7E7C" w:rsidRPr="0025674D">
        <w:rPr>
          <w:rFonts w:ascii="Tahoma" w:hAnsi="Tahoma" w:cs="Tahoma"/>
          <w:bCs/>
          <w:sz w:val="24"/>
          <w:szCs w:val="24"/>
        </w:rPr>
        <w:t>; b) Los dichos del testigo HÉCTOR BETANCUR</w:t>
      </w:r>
      <w:r w:rsidR="00BA72FA" w:rsidRPr="0025674D">
        <w:rPr>
          <w:rFonts w:ascii="Tahoma" w:hAnsi="Tahoma" w:cs="Tahoma"/>
          <w:bCs/>
          <w:sz w:val="24"/>
          <w:szCs w:val="24"/>
        </w:rPr>
        <w:t xml:space="preserve">, cuando adujo haber visto a madre e hija a eso de las 19:30 horas corresponde es al momento en el que Ellas se dirigían hacia su residencia después de la infructuosa búsqueda de la tarjeta </w:t>
      </w:r>
      <w:r w:rsidR="00BA72FA" w:rsidRPr="0025674D">
        <w:rPr>
          <w:rFonts w:ascii="Tahoma" w:hAnsi="Tahoma" w:cs="Tahoma"/>
          <w:bCs/>
          <w:i/>
          <w:sz w:val="24"/>
          <w:szCs w:val="24"/>
        </w:rPr>
        <w:t xml:space="preserve">sim </w:t>
      </w:r>
      <w:proofErr w:type="spellStart"/>
      <w:r w:rsidR="00BA72FA" w:rsidRPr="0025674D">
        <w:rPr>
          <w:rFonts w:ascii="Tahoma" w:hAnsi="Tahoma" w:cs="Tahoma"/>
          <w:bCs/>
          <w:i/>
          <w:sz w:val="24"/>
          <w:szCs w:val="24"/>
        </w:rPr>
        <w:t>card</w:t>
      </w:r>
      <w:proofErr w:type="spellEnd"/>
      <w:r w:rsidR="00BA72FA" w:rsidRPr="0025674D">
        <w:rPr>
          <w:rFonts w:ascii="Tahoma" w:hAnsi="Tahoma" w:cs="Tahoma"/>
          <w:bCs/>
          <w:sz w:val="24"/>
          <w:szCs w:val="24"/>
        </w:rPr>
        <w:t>.</w:t>
      </w:r>
    </w:p>
    <w:p w:rsidR="000B3F9B" w:rsidRPr="0025674D" w:rsidRDefault="000B3F9B" w:rsidP="009A647B">
      <w:pPr>
        <w:rPr>
          <w:rFonts w:ascii="Tahoma" w:hAnsi="Tahoma" w:cs="Tahoma"/>
          <w:bCs/>
          <w:sz w:val="24"/>
          <w:szCs w:val="24"/>
        </w:rPr>
      </w:pPr>
    </w:p>
    <w:p w:rsidR="00DD0EAB" w:rsidRPr="0025674D" w:rsidRDefault="000B3F9B" w:rsidP="00781F49">
      <w:pPr>
        <w:pStyle w:val="Prrafodelista"/>
        <w:numPr>
          <w:ilvl w:val="0"/>
          <w:numId w:val="14"/>
        </w:numPr>
        <w:spacing w:line="276" w:lineRule="auto"/>
        <w:ind w:left="360"/>
        <w:rPr>
          <w:rFonts w:ascii="Tahoma" w:hAnsi="Tahoma" w:cs="Tahoma"/>
          <w:bCs/>
          <w:sz w:val="24"/>
          <w:szCs w:val="24"/>
        </w:rPr>
      </w:pPr>
      <w:r w:rsidRPr="0025674D">
        <w:rPr>
          <w:rFonts w:ascii="Tahoma" w:hAnsi="Tahoma" w:cs="Tahoma"/>
          <w:bCs/>
          <w:sz w:val="24"/>
          <w:szCs w:val="24"/>
        </w:rPr>
        <w:t xml:space="preserve">Si bien es cierto que en el proceso una persona declaró </w:t>
      </w:r>
      <w:r w:rsidR="00512BDC" w:rsidRPr="0025674D">
        <w:rPr>
          <w:rFonts w:ascii="Tahoma" w:hAnsi="Tahoma" w:cs="Tahoma"/>
          <w:bCs/>
          <w:sz w:val="24"/>
          <w:szCs w:val="24"/>
        </w:rPr>
        <w:t>que</w:t>
      </w:r>
      <w:r w:rsidRPr="0025674D">
        <w:rPr>
          <w:rFonts w:ascii="Tahoma" w:hAnsi="Tahoma" w:cs="Tahoma"/>
          <w:bCs/>
          <w:sz w:val="24"/>
          <w:szCs w:val="24"/>
        </w:rPr>
        <w:t xml:space="preserve"> la Procesada esa noche había encontrado la desaparecida tarjeta </w:t>
      </w:r>
      <w:r w:rsidRPr="0025674D">
        <w:rPr>
          <w:rFonts w:ascii="Tahoma" w:hAnsi="Tahoma" w:cs="Tahoma"/>
          <w:bCs/>
          <w:i/>
          <w:sz w:val="24"/>
          <w:szCs w:val="24"/>
        </w:rPr>
        <w:t xml:space="preserve">sim </w:t>
      </w:r>
      <w:proofErr w:type="spellStart"/>
      <w:r w:rsidRPr="0025674D">
        <w:rPr>
          <w:rFonts w:ascii="Tahoma" w:hAnsi="Tahoma" w:cs="Tahoma"/>
          <w:bCs/>
          <w:i/>
          <w:sz w:val="24"/>
          <w:szCs w:val="24"/>
        </w:rPr>
        <w:t>card</w:t>
      </w:r>
      <w:proofErr w:type="spellEnd"/>
      <w:r w:rsidRPr="0025674D">
        <w:rPr>
          <w:rFonts w:ascii="Tahoma" w:hAnsi="Tahoma" w:cs="Tahoma"/>
          <w:bCs/>
          <w:i/>
          <w:sz w:val="24"/>
          <w:szCs w:val="24"/>
        </w:rPr>
        <w:t xml:space="preserve">, </w:t>
      </w:r>
      <w:r w:rsidRPr="0025674D">
        <w:rPr>
          <w:rFonts w:ascii="Tahoma" w:hAnsi="Tahoma" w:cs="Tahoma"/>
          <w:bCs/>
          <w:sz w:val="24"/>
          <w:szCs w:val="24"/>
        </w:rPr>
        <w:t xml:space="preserve">de igual manera se debe tener en cuenta que tal prueba en momento alguno desvirtúa que ese hallazgo bien pudo ocurrir después de la consumación del asesinato. </w:t>
      </w:r>
    </w:p>
    <w:p w:rsidR="000B3F9B" w:rsidRPr="0025674D" w:rsidRDefault="000B3F9B" w:rsidP="009A647B">
      <w:pPr>
        <w:rPr>
          <w:rFonts w:ascii="Tahoma" w:hAnsi="Tahoma" w:cs="Tahoma"/>
          <w:bCs/>
          <w:sz w:val="24"/>
          <w:szCs w:val="24"/>
        </w:rPr>
      </w:pPr>
    </w:p>
    <w:p w:rsidR="000B3F9B" w:rsidRPr="0025674D" w:rsidRDefault="000B3F9B" w:rsidP="009A647B">
      <w:pPr>
        <w:pStyle w:val="Prrafodelista"/>
        <w:numPr>
          <w:ilvl w:val="0"/>
          <w:numId w:val="14"/>
        </w:numPr>
        <w:spacing w:line="271" w:lineRule="auto"/>
        <w:ind w:left="357" w:hanging="357"/>
        <w:rPr>
          <w:rFonts w:ascii="Tahoma" w:hAnsi="Tahoma" w:cs="Tahoma"/>
          <w:bCs/>
          <w:sz w:val="24"/>
          <w:szCs w:val="24"/>
        </w:rPr>
      </w:pPr>
      <w:r w:rsidRPr="0025674D">
        <w:rPr>
          <w:rFonts w:ascii="Tahoma" w:hAnsi="Tahoma" w:cs="Tahoma"/>
          <w:bCs/>
          <w:sz w:val="24"/>
          <w:szCs w:val="24"/>
        </w:rPr>
        <w:t>Es correcto el método empleado por la Fiscalía para introducir al proceso como evidencia física el colchón encontrado en el sitio de los hec</w:t>
      </w:r>
      <w:r w:rsidR="00D244BC" w:rsidRPr="0025674D">
        <w:rPr>
          <w:rFonts w:ascii="Tahoma" w:hAnsi="Tahoma" w:cs="Tahoma"/>
          <w:bCs/>
          <w:sz w:val="24"/>
          <w:szCs w:val="24"/>
        </w:rPr>
        <w:t xml:space="preserve">hos, </w:t>
      </w:r>
      <w:r w:rsidRPr="0025674D">
        <w:rPr>
          <w:rFonts w:ascii="Tahoma" w:hAnsi="Tahoma" w:cs="Tahoma"/>
          <w:bCs/>
          <w:sz w:val="24"/>
          <w:szCs w:val="24"/>
        </w:rPr>
        <w:t xml:space="preserve">por tratarse de un </w:t>
      </w:r>
      <w:proofErr w:type="spellStart"/>
      <w:r w:rsidRPr="0025674D">
        <w:rPr>
          <w:rFonts w:ascii="Tahoma" w:hAnsi="Tahoma" w:cs="Tahoma"/>
          <w:bCs/>
          <w:sz w:val="24"/>
          <w:szCs w:val="24"/>
        </w:rPr>
        <w:t>macroelemento</w:t>
      </w:r>
      <w:proofErr w:type="spellEnd"/>
      <w:r w:rsidRPr="0025674D">
        <w:rPr>
          <w:rFonts w:ascii="Tahoma" w:hAnsi="Tahoma" w:cs="Tahoma"/>
          <w:bCs/>
          <w:sz w:val="24"/>
          <w:szCs w:val="24"/>
        </w:rPr>
        <w:t xml:space="preserve">, </w:t>
      </w:r>
      <w:r w:rsidR="00D244BC" w:rsidRPr="0025674D">
        <w:rPr>
          <w:rFonts w:ascii="Tahoma" w:hAnsi="Tahoma" w:cs="Tahoma"/>
          <w:bCs/>
          <w:sz w:val="24"/>
          <w:szCs w:val="24"/>
        </w:rPr>
        <w:t xml:space="preserve">el que </w:t>
      </w:r>
      <w:r w:rsidRPr="0025674D">
        <w:rPr>
          <w:rFonts w:ascii="Tahoma" w:hAnsi="Tahoma" w:cs="Tahoma"/>
          <w:bCs/>
          <w:sz w:val="24"/>
          <w:szCs w:val="24"/>
        </w:rPr>
        <w:t>acorde con lo reglado en el artículo 256 C.P.P.</w:t>
      </w:r>
      <w:r w:rsidR="009A647B" w:rsidRPr="0025674D">
        <w:rPr>
          <w:rFonts w:ascii="Tahoma" w:hAnsi="Tahoma" w:cs="Tahoma"/>
          <w:bCs/>
          <w:sz w:val="24"/>
          <w:szCs w:val="24"/>
        </w:rPr>
        <w:t>,</w:t>
      </w:r>
      <w:r w:rsidRPr="0025674D">
        <w:rPr>
          <w:rFonts w:ascii="Tahoma" w:hAnsi="Tahoma" w:cs="Tahoma"/>
          <w:bCs/>
          <w:sz w:val="24"/>
          <w:szCs w:val="24"/>
        </w:rPr>
        <w:t xml:space="preserve"> podía </w:t>
      </w:r>
      <w:r w:rsidR="00D244BC" w:rsidRPr="0025674D">
        <w:rPr>
          <w:rFonts w:ascii="Tahoma" w:hAnsi="Tahoma" w:cs="Tahoma"/>
          <w:bCs/>
          <w:sz w:val="24"/>
          <w:szCs w:val="24"/>
        </w:rPr>
        <w:t xml:space="preserve">ser allegado al proceso mediante una </w:t>
      </w:r>
      <w:r w:rsidRPr="0025674D">
        <w:rPr>
          <w:rFonts w:ascii="Tahoma" w:hAnsi="Tahoma" w:cs="Tahoma"/>
          <w:bCs/>
          <w:sz w:val="24"/>
          <w:szCs w:val="24"/>
        </w:rPr>
        <w:t xml:space="preserve">fotografía </w:t>
      </w:r>
      <w:r w:rsidR="00D244BC" w:rsidRPr="0025674D">
        <w:rPr>
          <w:rFonts w:ascii="Tahoma" w:hAnsi="Tahoma" w:cs="Tahoma"/>
          <w:bCs/>
          <w:sz w:val="24"/>
          <w:szCs w:val="24"/>
        </w:rPr>
        <w:t xml:space="preserve">tomada a </w:t>
      </w:r>
      <w:r w:rsidRPr="0025674D">
        <w:rPr>
          <w:rFonts w:ascii="Tahoma" w:hAnsi="Tahoma" w:cs="Tahoma"/>
          <w:bCs/>
          <w:sz w:val="24"/>
          <w:szCs w:val="24"/>
        </w:rPr>
        <w:t xml:space="preserve">ese elemento material probatorio. </w:t>
      </w:r>
    </w:p>
    <w:p w:rsidR="00D244BC" w:rsidRPr="0025674D" w:rsidRDefault="00D244BC" w:rsidP="009A647B">
      <w:pPr>
        <w:rPr>
          <w:rFonts w:ascii="Tahoma" w:hAnsi="Tahoma" w:cs="Tahoma"/>
          <w:bCs/>
          <w:sz w:val="24"/>
          <w:szCs w:val="24"/>
        </w:rPr>
      </w:pPr>
    </w:p>
    <w:p w:rsidR="001E5395" w:rsidRPr="0025674D" w:rsidRDefault="00D244BC" w:rsidP="009A647B">
      <w:pPr>
        <w:pStyle w:val="Prrafodelista"/>
        <w:numPr>
          <w:ilvl w:val="0"/>
          <w:numId w:val="14"/>
        </w:numPr>
        <w:spacing w:line="274" w:lineRule="auto"/>
        <w:ind w:left="357" w:hanging="357"/>
        <w:rPr>
          <w:rFonts w:ascii="Tahoma" w:hAnsi="Tahoma" w:cs="Tahoma"/>
          <w:bCs/>
          <w:sz w:val="24"/>
          <w:szCs w:val="24"/>
        </w:rPr>
      </w:pPr>
      <w:r w:rsidRPr="0025674D">
        <w:rPr>
          <w:rFonts w:ascii="Tahoma" w:hAnsi="Tahoma" w:cs="Tahoma"/>
          <w:bCs/>
          <w:sz w:val="24"/>
          <w:szCs w:val="24"/>
        </w:rPr>
        <w:t xml:space="preserve">En el proceso </w:t>
      </w:r>
      <w:r w:rsidR="001E5395" w:rsidRPr="0025674D">
        <w:rPr>
          <w:rFonts w:ascii="Tahoma" w:hAnsi="Tahoma" w:cs="Tahoma"/>
          <w:bCs/>
          <w:sz w:val="24"/>
          <w:szCs w:val="24"/>
        </w:rPr>
        <w:t>existía</w:t>
      </w:r>
      <w:r w:rsidRPr="0025674D">
        <w:rPr>
          <w:rFonts w:ascii="Tahoma" w:hAnsi="Tahoma" w:cs="Tahoma"/>
          <w:bCs/>
          <w:sz w:val="24"/>
          <w:szCs w:val="24"/>
        </w:rPr>
        <w:t xml:space="preserve"> un cúmulo de indicios </w:t>
      </w:r>
      <w:r w:rsidR="001E5395" w:rsidRPr="0025674D">
        <w:rPr>
          <w:rFonts w:ascii="Tahoma" w:hAnsi="Tahoma" w:cs="Tahoma"/>
          <w:bCs/>
          <w:sz w:val="24"/>
          <w:szCs w:val="24"/>
        </w:rPr>
        <w:t xml:space="preserve">de responsabilidad que gravitaban en </w:t>
      </w:r>
      <w:r w:rsidRPr="0025674D">
        <w:rPr>
          <w:rFonts w:ascii="Tahoma" w:hAnsi="Tahoma" w:cs="Tahoma"/>
          <w:bCs/>
          <w:sz w:val="24"/>
          <w:szCs w:val="24"/>
        </w:rPr>
        <w:t>contra de la</w:t>
      </w:r>
      <w:r w:rsidR="001E5395" w:rsidRPr="0025674D">
        <w:rPr>
          <w:rFonts w:ascii="Tahoma" w:hAnsi="Tahoma" w:cs="Tahoma"/>
          <w:bCs/>
          <w:sz w:val="24"/>
          <w:szCs w:val="24"/>
        </w:rPr>
        <w:t xml:space="preserve"> Procesada, entre los cuales se encontraban: a) El recurrente comportamiento agresivo de la madre en contra de su hija; b) La </w:t>
      </w:r>
      <w:r w:rsidR="00512BDC" w:rsidRPr="0025674D">
        <w:rPr>
          <w:rFonts w:ascii="Tahoma" w:hAnsi="Tahoma" w:cs="Tahoma"/>
          <w:bCs/>
          <w:sz w:val="24"/>
          <w:szCs w:val="24"/>
        </w:rPr>
        <w:t>pérdida</w:t>
      </w:r>
      <w:r w:rsidR="001E5395" w:rsidRPr="0025674D">
        <w:rPr>
          <w:rFonts w:ascii="Tahoma" w:hAnsi="Tahoma" w:cs="Tahoma"/>
          <w:bCs/>
          <w:sz w:val="24"/>
          <w:szCs w:val="24"/>
        </w:rPr>
        <w:t xml:space="preserve"> de la tarjeta </w:t>
      </w:r>
      <w:r w:rsidR="001E5395" w:rsidRPr="0025674D">
        <w:rPr>
          <w:rFonts w:ascii="Tahoma" w:hAnsi="Tahoma" w:cs="Tahoma"/>
          <w:bCs/>
          <w:i/>
          <w:sz w:val="24"/>
          <w:szCs w:val="24"/>
        </w:rPr>
        <w:t xml:space="preserve">sim </w:t>
      </w:r>
      <w:proofErr w:type="spellStart"/>
      <w:r w:rsidR="001E5395" w:rsidRPr="0025674D">
        <w:rPr>
          <w:rFonts w:ascii="Tahoma" w:hAnsi="Tahoma" w:cs="Tahoma"/>
          <w:bCs/>
          <w:i/>
          <w:sz w:val="24"/>
          <w:szCs w:val="24"/>
        </w:rPr>
        <w:t>card</w:t>
      </w:r>
      <w:proofErr w:type="spellEnd"/>
      <w:r w:rsidR="001E5395" w:rsidRPr="0025674D">
        <w:rPr>
          <w:rFonts w:ascii="Tahoma" w:hAnsi="Tahoma" w:cs="Tahoma"/>
          <w:bCs/>
          <w:sz w:val="24"/>
          <w:szCs w:val="24"/>
        </w:rPr>
        <w:t xml:space="preserve"> y el haber sido vistas </w:t>
      </w:r>
      <w:r w:rsidR="00512BDC" w:rsidRPr="0025674D">
        <w:rPr>
          <w:rFonts w:ascii="Tahoma" w:hAnsi="Tahoma" w:cs="Tahoma"/>
          <w:bCs/>
          <w:sz w:val="24"/>
          <w:szCs w:val="24"/>
        </w:rPr>
        <w:t xml:space="preserve">juntas </w:t>
      </w:r>
      <w:r w:rsidR="001E5395" w:rsidRPr="0025674D">
        <w:rPr>
          <w:rFonts w:ascii="Tahoma" w:hAnsi="Tahoma" w:cs="Tahoma"/>
          <w:bCs/>
          <w:sz w:val="24"/>
          <w:szCs w:val="24"/>
        </w:rPr>
        <w:t xml:space="preserve">madre e hija por varias personas en el momento de la infructuosa búsqueda de ese objeto; c) La ubicación de la </w:t>
      </w:r>
      <w:r w:rsidR="006357F1" w:rsidRPr="0025674D">
        <w:rPr>
          <w:rFonts w:ascii="Tahoma" w:hAnsi="Tahoma" w:cs="Tahoma"/>
          <w:bCs/>
          <w:sz w:val="24"/>
          <w:szCs w:val="24"/>
        </w:rPr>
        <w:t>víctima</w:t>
      </w:r>
      <w:r w:rsidR="001E5395" w:rsidRPr="0025674D">
        <w:rPr>
          <w:rFonts w:ascii="Tahoma" w:hAnsi="Tahoma" w:cs="Tahoma"/>
          <w:bCs/>
          <w:sz w:val="24"/>
          <w:szCs w:val="24"/>
        </w:rPr>
        <w:t xml:space="preserve"> y de la victimaria a eso de las 19:30 horas en el interior de una habitación en donde residían; d) El sorprendimiento de la Procesada en el instante en el que sacaba de su residencia, a eso de las 22:00 horas, un colchón enrollado, y su posterior avistamiento en el lugar en donde fue encontrado e</w:t>
      </w:r>
      <w:r w:rsidR="001376C1" w:rsidRPr="0025674D">
        <w:rPr>
          <w:rFonts w:ascii="Tahoma" w:hAnsi="Tahoma" w:cs="Tahoma"/>
          <w:bCs/>
          <w:sz w:val="24"/>
          <w:szCs w:val="24"/>
        </w:rPr>
        <w:t>l</w:t>
      </w:r>
      <w:r w:rsidR="001E5395" w:rsidRPr="0025674D">
        <w:rPr>
          <w:rFonts w:ascii="Tahoma" w:hAnsi="Tahoma" w:cs="Tahoma"/>
          <w:bCs/>
          <w:sz w:val="24"/>
          <w:szCs w:val="24"/>
        </w:rPr>
        <w:t xml:space="preserve"> cuerpo sin vida de la </w:t>
      </w:r>
      <w:r w:rsidR="006357F1" w:rsidRPr="0025674D">
        <w:rPr>
          <w:rFonts w:ascii="Tahoma" w:hAnsi="Tahoma" w:cs="Tahoma"/>
          <w:bCs/>
          <w:sz w:val="24"/>
          <w:szCs w:val="24"/>
        </w:rPr>
        <w:t>víctima</w:t>
      </w:r>
      <w:r w:rsidR="001E5395" w:rsidRPr="0025674D">
        <w:rPr>
          <w:rFonts w:ascii="Tahoma" w:hAnsi="Tahoma" w:cs="Tahoma"/>
          <w:bCs/>
          <w:sz w:val="24"/>
          <w:szCs w:val="24"/>
        </w:rPr>
        <w:t xml:space="preserve">. </w:t>
      </w:r>
    </w:p>
    <w:p w:rsidR="001E5395" w:rsidRPr="0025674D" w:rsidRDefault="001E5395" w:rsidP="009A647B">
      <w:pPr>
        <w:rPr>
          <w:rFonts w:ascii="Tahoma" w:hAnsi="Tahoma" w:cs="Tahoma"/>
          <w:bCs/>
          <w:sz w:val="24"/>
          <w:szCs w:val="24"/>
        </w:rPr>
      </w:pPr>
    </w:p>
    <w:p w:rsidR="00D244BC" w:rsidRPr="0025674D" w:rsidRDefault="001E5395" w:rsidP="00781F49">
      <w:pPr>
        <w:pStyle w:val="Prrafodelista"/>
        <w:numPr>
          <w:ilvl w:val="0"/>
          <w:numId w:val="14"/>
        </w:numPr>
        <w:spacing w:line="276" w:lineRule="auto"/>
        <w:ind w:left="360"/>
        <w:rPr>
          <w:rFonts w:ascii="Tahoma" w:hAnsi="Tahoma" w:cs="Tahoma"/>
          <w:bCs/>
          <w:sz w:val="24"/>
          <w:szCs w:val="24"/>
        </w:rPr>
      </w:pPr>
      <w:r w:rsidRPr="0025674D">
        <w:rPr>
          <w:rFonts w:ascii="Tahoma" w:hAnsi="Tahoma" w:cs="Tahoma"/>
          <w:bCs/>
          <w:sz w:val="24"/>
          <w:szCs w:val="24"/>
        </w:rPr>
        <w:t xml:space="preserve">En el proceso no se incurrió </w:t>
      </w:r>
      <w:r w:rsidR="00512BDC" w:rsidRPr="0025674D">
        <w:rPr>
          <w:rFonts w:ascii="Tahoma" w:hAnsi="Tahoma" w:cs="Tahoma"/>
          <w:bCs/>
          <w:sz w:val="24"/>
          <w:szCs w:val="24"/>
        </w:rPr>
        <w:t xml:space="preserve">en </w:t>
      </w:r>
      <w:r w:rsidRPr="0025674D">
        <w:rPr>
          <w:rFonts w:ascii="Tahoma" w:hAnsi="Tahoma" w:cs="Tahoma"/>
          <w:bCs/>
          <w:sz w:val="24"/>
          <w:szCs w:val="24"/>
        </w:rPr>
        <w:t xml:space="preserve">un error en la calificación jurídica, ya que la conducta enrostrada a la Procesada se adecuaba típicamente en el delito de homicidio agravado y no en el reato de homicidio preterintencional, debido a que la acusada actuó de manera dolosa cuando presa </w:t>
      </w:r>
      <w:r w:rsidR="00512BDC" w:rsidRPr="0025674D">
        <w:rPr>
          <w:rFonts w:ascii="Tahoma" w:hAnsi="Tahoma" w:cs="Tahoma"/>
          <w:bCs/>
          <w:sz w:val="24"/>
          <w:szCs w:val="24"/>
        </w:rPr>
        <w:t>d</w:t>
      </w:r>
      <w:r w:rsidRPr="0025674D">
        <w:rPr>
          <w:rFonts w:ascii="Tahoma" w:hAnsi="Tahoma" w:cs="Tahoma"/>
          <w:bCs/>
          <w:sz w:val="24"/>
          <w:szCs w:val="24"/>
        </w:rPr>
        <w:t xml:space="preserve">e la furia </w:t>
      </w:r>
      <w:r w:rsidR="006357F1" w:rsidRPr="0025674D">
        <w:rPr>
          <w:rFonts w:ascii="Tahoma" w:hAnsi="Tahoma" w:cs="Tahoma"/>
          <w:bCs/>
          <w:sz w:val="24"/>
          <w:szCs w:val="24"/>
        </w:rPr>
        <w:t>procedió</w:t>
      </w:r>
      <w:r w:rsidRPr="0025674D">
        <w:rPr>
          <w:rFonts w:ascii="Tahoma" w:hAnsi="Tahoma" w:cs="Tahoma"/>
          <w:bCs/>
          <w:sz w:val="24"/>
          <w:szCs w:val="24"/>
        </w:rPr>
        <w:t xml:space="preserve"> a golpear a su hija hasta matarla, lo cual era indicativo que su intención no era castigarla sino la de menoscabar su integridad personal. </w:t>
      </w:r>
      <w:r w:rsidR="00D244BC" w:rsidRPr="0025674D">
        <w:rPr>
          <w:rFonts w:ascii="Tahoma" w:hAnsi="Tahoma" w:cs="Tahoma"/>
          <w:bCs/>
          <w:sz w:val="24"/>
          <w:szCs w:val="24"/>
        </w:rPr>
        <w:t xml:space="preserve"> </w:t>
      </w:r>
    </w:p>
    <w:p w:rsidR="000B3F9B" w:rsidRPr="0025674D" w:rsidRDefault="000B3F9B" w:rsidP="00C02CFA">
      <w:pPr>
        <w:spacing w:line="360" w:lineRule="auto"/>
        <w:rPr>
          <w:rFonts w:ascii="Tahoma" w:hAnsi="Tahoma" w:cs="Tahoma"/>
          <w:bCs/>
          <w:sz w:val="24"/>
          <w:szCs w:val="24"/>
        </w:rPr>
      </w:pPr>
    </w:p>
    <w:p w:rsidR="00DD0EAB" w:rsidRPr="0025674D" w:rsidRDefault="00DD0EAB" w:rsidP="00781F49">
      <w:pPr>
        <w:spacing w:line="276" w:lineRule="auto"/>
        <w:jc w:val="center"/>
        <w:rPr>
          <w:rFonts w:ascii="Tahoma" w:hAnsi="Tahoma" w:cs="Tahoma"/>
          <w:b/>
          <w:bCs/>
          <w:sz w:val="24"/>
          <w:szCs w:val="24"/>
        </w:rPr>
      </w:pPr>
      <w:r w:rsidRPr="0025674D">
        <w:rPr>
          <w:rFonts w:ascii="Tahoma" w:hAnsi="Tahoma" w:cs="Tahoma"/>
          <w:b/>
          <w:bCs/>
          <w:sz w:val="24"/>
          <w:szCs w:val="24"/>
        </w:rPr>
        <w:t>PARA RESOLVER SE CONSIDERA:</w:t>
      </w:r>
    </w:p>
    <w:p w:rsidR="00DD0EAB" w:rsidRPr="0025674D" w:rsidRDefault="00DD0EAB" w:rsidP="00781F49">
      <w:pPr>
        <w:spacing w:line="276" w:lineRule="auto"/>
        <w:rPr>
          <w:rFonts w:ascii="Tahoma" w:hAnsi="Tahoma" w:cs="Tahoma"/>
          <w:b/>
          <w:bCs/>
          <w:sz w:val="24"/>
          <w:szCs w:val="24"/>
        </w:rPr>
      </w:pPr>
    </w:p>
    <w:p w:rsidR="00DD0EAB" w:rsidRPr="0025674D" w:rsidRDefault="00DD0EAB" w:rsidP="00781F49">
      <w:pPr>
        <w:spacing w:line="276" w:lineRule="auto"/>
        <w:rPr>
          <w:rFonts w:ascii="Tahoma" w:hAnsi="Tahoma" w:cs="Tahoma"/>
          <w:b/>
          <w:bCs/>
          <w:sz w:val="24"/>
          <w:szCs w:val="24"/>
        </w:rPr>
      </w:pPr>
      <w:r w:rsidRPr="0025674D">
        <w:rPr>
          <w:rFonts w:ascii="Tahoma" w:hAnsi="Tahoma" w:cs="Tahoma"/>
          <w:b/>
          <w:bCs/>
          <w:sz w:val="24"/>
          <w:szCs w:val="24"/>
        </w:rPr>
        <w:t>- Competencia:</w:t>
      </w:r>
    </w:p>
    <w:p w:rsidR="00DD0EAB" w:rsidRPr="0025674D" w:rsidRDefault="00DD0EAB" w:rsidP="00EE1059">
      <w:pPr>
        <w:rPr>
          <w:rFonts w:ascii="Tahoma" w:hAnsi="Tahoma" w:cs="Tahoma"/>
          <w:b/>
          <w:bCs/>
          <w:sz w:val="24"/>
          <w:szCs w:val="24"/>
        </w:rPr>
      </w:pPr>
    </w:p>
    <w:p w:rsidR="00DD0EAB" w:rsidRPr="0025674D" w:rsidRDefault="00DD0EAB" w:rsidP="00781F49">
      <w:pPr>
        <w:spacing w:line="276" w:lineRule="auto"/>
        <w:rPr>
          <w:rFonts w:ascii="Tahoma" w:hAnsi="Tahoma" w:cs="Tahoma"/>
          <w:sz w:val="24"/>
          <w:szCs w:val="24"/>
        </w:rPr>
      </w:pPr>
      <w:r w:rsidRPr="0025674D">
        <w:rPr>
          <w:rFonts w:ascii="Tahoma" w:hAnsi="Tahoma" w:cs="Tahoma"/>
          <w:sz w:val="24"/>
          <w:szCs w:val="24"/>
        </w:rPr>
        <w:t>La Sala Penal de Decisión del Tribunal Superior del Distrito Judicial de Pereira, acorde con lo consignado en el # 1º del artículo 34 C.P.P es la competente para asumir el conocimiento del presente asunto, por tratarse de un recurso de apelación interpuesto en contra de una Sentencia proferida por un Juzgado Penal</w:t>
      </w:r>
      <w:r w:rsidR="00EE1059" w:rsidRPr="0025674D">
        <w:rPr>
          <w:rFonts w:ascii="Tahoma" w:hAnsi="Tahoma" w:cs="Tahoma"/>
          <w:sz w:val="24"/>
          <w:szCs w:val="24"/>
        </w:rPr>
        <w:t xml:space="preserve"> del Circuito de</w:t>
      </w:r>
      <w:r w:rsidRPr="0025674D">
        <w:rPr>
          <w:rFonts w:ascii="Tahoma" w:hAnsi="Tahoma" w:cs="Tahoma"/>
          <w:sz w:val="24"/>
          <w:szCs w:val="24"/>
        </w:rPr>
        <w:t xml:space="preserve"> este Distrito Judicial.</w:t>
      </w:r>
    </w:p>
    <w:p w:rsidR="00DD0EAB" w:rsidRPr="0025674D" w:rsidRDefault="00DD0EAB" w:rsidP="00781F49">
      <w:pPr>
        <w:spacing w:line="276" w:lineRule="auto"/>
        <w:rPr>
          <w:rFonts w:ascii="Tahoma" w:hAnsi="Tahoma" w:cs="Tahoma"/>
          <w:sz w:val="24"/>
          <w:szCs w:val="24"/>
        </w:rPr>
      </w:pPr>
    </w:p>
    <w:p w:rsidR="00DD0EAB" w:rsidRPr="0025674D" w:rsidRDefault="00DD0EAB" w:rsidP="00781F49">
      <w:pPr>
        <w:spacing w:line="276" w:lineRule="auto"/>
        <w:rPr>
          <w:rFonts w:ascii="Tahoma" w:eastAsia="Times New Roman" w:hAnsi="Tahoma" w:cs="Tahoma"/>
          <w:sz w:val="24"/>
          <w:szCs w:val="24"/>
        </w:rPr>
      </w:pPr>
      <w:r w:rsidRPr="0025674D">
        <w:rPr>
          <w:rFonts w:ascii="Tahoma" w:eastAsia="Times New Roman" w:hAnsi="Tahoma" w:cs="Tahoma"/>
          <w:sz w:val="24"/>
          <w:szCs w:val="24"/>
        </w:rPr>
        <w:t>Igualmente la Sala no avizora ningún tipo de irregularidad sustancial que haya incidido para viciar de nulidad la presente actuación</w:t>
      </w:r>
      <w:r w:rsidR="00F97C6A" w:rsidRPr="0025674D">
        <w:rPr>
          <w:rFonts w:ascii="Tahoma" w:eastAsia="Times New Roman" w:hAnsi="Tahoma" w:cs="Tahoma"/>
          <w:sz w:val="24"/>
          <w:szCs w:val="24"/>
        </w:rPr>
        <w:t>,</w:t>
      </w:r>
      <w:r w:rsidRPr="0025674D">
        <w:rPr>
          <w:rFonts w:ascii="Tahoma" w:eastAsia="Times New Roman" w:hAnsi="Tahoma" w:cs="Tahoma"/>
          <w:sz w:val="24"/>
          <w:szCs w:val="24"/>
        </w:rPr>
        <w:t xml:space="preserve"> y que conspire de manera negativa en la resolución de fondo de la presente alzada.</w:t>
      </w:r>
    </w:p>
    <w:p w:rsidR="00DD0EAB" w:rsidRPr="0025674D" w:rsidRDefault="00DD0EAB" w:rsidP="00781F49">
      <w:pPr>
        <w:spacing w:line="276" w:lineRule="auto"/>
        <w:rPr>
          <w:rFonts w:ascii="Tahoma" w:hAnsi="Tahoma" w:cs="Tahoma"/>
          <w:sz w:val="24"/>
          <w:szCs w:val="24"/>
        </w:rPr>
      </w:pPr>
    </w:p>
    <w:p w:rsidR="00DD0EAB" w:rsidRPr="0025674D" w:rsidRDefault="00DD0EAB" w:rsidP="00781F49">
      <w:pPr>
        <w:spacing w:line="276" w:lineRule="auto"/>
        <w:rPr>
          <w:rFonts w:ascii="Tahoma" w:hAnsi="Tahoma" w:cs="Tahoma"/>
          <w:b/>
          <w:bCs/>
          <w:sz w:val="24"/>
          <w:szCs w:val="24"/>
        </w:rPr>
      </w:pPr>
      <w:r w:rsidRPr="0025674D">
        <w:rPr>
          <w:rFonts w:ascii="Tahoma" w:hAnsi="Tahoma" w:cs="Tahoma"/>
          <w:b/>
          <w:bCs/>
          <w:sz w:val="24"/>
          <w:szCs w:val="24"/>
        </w:rPr>
        <w:t>- Problema</w:t>
      </w:r>
      <w:r w:rsidR="00AD51ED" w:rsidRPr="0025674D">
        <w:rPr>
          <w:rFonts w:ascii="Tahoma" w:hAnsi="Tahoma" w:cs="Tahoma"/>
          <w:b/>
          <w:bCs/>
          <w:sz w:val="24"/>
          <w:szCs w:val="24"/>
        </w:rPr>
        <w:t>s</w:t>
      </w:r>
      <w:r w:rsidRPr="0025674D">
        <w:rPr>
          <w:rFonts w:ascii="Tahoma" w:hAnsi="Tahoma" w:cs="Tahoma"/>
          <w:b/>
          <w:bCs/>
          <w:sz w:val="24"/>
          <w:szCs w:val="24"/>
        </w:rPr>
        <w:t xml:space="preserve"> </w:t>
      </w:r>
      <w:r w:rsidR="00431C1F" w:rsidRPr="0025674D">
        <w:rPr>
          <w:rFonts w:ascii="Tahoma" w:hAnsi="Tahoma" w:cs="Tahoma"/>
          <w:b/>
          <w:bCs/>
          <w:sz w:val="24"/>
          <w:szCs w:val="24"/>
        </w:rPr>
        <w:t>Jurídicos</w:t>
      </w:r>
      <w:r w:rsidRPr="0025674D">
        <w:rPr>
          <w:rFonts w:ascii="Tahoma" w:hAnsi="Tahoma" w:cs="Tahoma"/>
          <w:b/>
          <w:bCs/>
          <w:sz w:val="24"/>
          <w:szCs w:val="24"/>
        </w:rPr>
        <w:t>:</w:t>
      </w:r>
    </w:p>
    <w:p w:rsidR="00DD0EAB" w:rsidRPr="0025674D" w:rsidRDefault="00DD0EAB" w:rsidP="00781F49">
      <w:pPr>
        <w:spacing w:line="276" w:lineRule="auto"/>
        <w:rPr>
          <w:rFonts w:ascii="Tahoma" w:hAnsi="Tahoma" w:cs="Tahoma"/>
          <w:b/>
          <w:bCs/>
          <w:sz w:val="24"/>
          <w:szCs w:val="24"/>
        </w:rPr>
      </w:pPr>
    </w:p>
    <w:p w:rsidR="00DD0EAB" w:rsidRPr="0025674D" w:rsidRDefault="00DD0EAB" w:rsidP="00781F49">
      <w:pPr>
        <w:spacing w:line="276" w:lineRule="auto"/>
        <w:rPr>
          <w:rFonts w:ascii="Tahoma" w:hAnsi="Tahoma" w:cs="Tahoma"/>
          <w:sz w:val="24"/>
          <w:szCs w:val="24"/>
        </w:rPr>
      </w:pPr>
      <w:r w:rsidRPr="0025674D">
        <w:rPr>
          <w:rFonts w:ascii="Tahoma" w:hAnsi="Tahoma" w:cs="Tahoma"/>
          <w:sz w:val="24"/>
          <w:szCs w:val="24"/>
        </w:rPr>
        <w:t>Del contenido de los</w:t>
      </w:r>
      <w:r w:rsidR="00AD51ED" w:rsidRPr="0025674D">
        <w:rPr>
          <w:rFonts w:ascii="Tahoma" w:hAnsi="Tahoma" w:cs="Tahoma"/>
          <w:sz w:val="24"/>
          <w:szCs w:val="24"/>
        </w:rPr>
        <w:t xml:space="preserve"> argumentos esgrimidos por los apelantes </w:t>
      </w:r>
      <w:r w:rsidRPr="0025674D">
        <w:rPr>
          <w:rFonts w:ascii="Tahoma" w:hAnsi="Tahoma" w:cs="Tahoma"/>
          <w:sz w:val="24"/>
          <w:szCs w:val="24"/>
        </w:rPr>
        <w:t xml:space="preserve">en las sendas alzadas como tesis de sus discrepancias, </w:t>
      </w:r>
      <w:r w:rsidR="00AD51ED" w:rsidRPr="0025674D">
        <w:rPr>
          <w:rFonts w:ascii="Tahoma" w:hAnsi="Tahoma" w:cs="Tahoma"/>
          <w:sz w:val="24"/>
          <w:szCs w:val="24"/>
        </w:rPr>
        <w:t xml:space="preserve">aunado </w:t>
      </w:r>
      <w:r w:rsidR="00A625ED" w:rsidRPr="0025674D">
        <w:rPr>
          <w:rFonts w:ascii="Tahoma" w:hAnsi="Tahoma" w:cs="Tahoma"/>
          <w:sz w:val="24"/>
          <w:szCs w:val="24"/>
        </w:rPr>
        <w:t xml:space="preserve">a </w:t>
      </w:r>
      <w:r w:rsidR="001E7012" w:rsidRPr="0025674D">
        <w:rPr>
          <w:rFonts w:ascii="Tahoma" w:hAnsi="Tahoma" w:cs="Tahoma"/>
          <w:sz w:val="24"/>
          <w:szCs w:val="24"/>
        </w:rPr>
        <w:t xml:space="preserve">lo </w:t>
      </w:r>
      <w:r w:rsidR="00431C1F" w:rsidRPr="0025674D">
        <w:rPr>
          <w:rFonts w:ascii="Tahoma" w:hAnsi="Tahoma" w:cs="Tahoma"/>
          <w:sz w:val="24"/>
          <w:szCs w:val="24"/>
        </w:rPr>
        <w:t xml:space="preserve">argüido por los no recurrentes, </w:t>
      </w:r>
      <w:r w:rsidRPr="0025674D">
        <w:rPr>
          <w:rFonts w:ascii="Tahoma" w:hAnsi="Tahoma" w:cs="Tahoma"/>
          <w:sz w:val="24"/>
          <w:szCs w:val="24"/>
        </w:rPr>
        <w:t>a juicio de la Sala se desprende</w:t>
      </w:r>
      <w:r w:rsidR="00431C1F" w:rsidRPr="0025674D">
        <w:rPr>
          <w:rFonts w:ascii="Tahoma" w:hAnsi="Tahoma" w:cs="Tahoma"/>
          <w:sz w:val="24"/>
          <w:szCs w:val="24"/>
        </w:rPr>
        <w:t>n</w:t>
      </w:r>
      <w:r w:rsidRPr="0025674D">
        <w:rPr>
          <w:rFonts w:ascii="Tahoma" w:hAnsi="Tahoma" w:cs="Tahoma"/>
          <w:sz w:val="24"/>
          <w:szCs w:val="24"/>
        </w:rPr>
        <w:t xml:space="preserve"> </w:t>
      </w:r>
      <w:r w:rsidR="00431C1F" w:rsidRPr="0025674D">
        <w:rPr>
          <w:rFonts w:ascii="Tahoma" w:hAnsi="Tahoma" w:cs="Tahoma"/>
          <w:sz w:val="24"/>
          <w:szCs w:val="24"/>
        </w:rPr>
        <w:t>los</w:t>
      </w:r>
      <w:r w:rsidRPr="0025674D">
        <w:rPr>
          <w:rFonts w:ascii="Tahoma" w:hAnsi="Tahoma" w:cs="Tahoma"/>
          <w:sz w:val="24"/>
          <w:szCs w:val="24"/>
        </w:rPr>
        <w:t xml:space="preserve"> siguiente</w:t>
      </w:r>
      <w:r w:rsidR="00431C1F" w:rsidRPr="0025674D">
        <w:rPr>
          <w:rFonts w:ascii="Tahoma" w:hAnsi="Tahoma" w:cs="Tahoma"/>
          <w:sz w:val="24"/>
          <w:szCs w:val="24"/>
        </w:rPr>
        <w:t>s</w:t>
      </w:r>
      <w:r w:rsidRPr="0025674D">
        <w:rPr>
          <w:rFonts w:ascii="Tahoma" w:hAnsi="Tahoma" w:cs="Tahoma"/>
          <w:sz w:val="24"/>
          <w:szCs w:val="24"/>
        </w:rPr>
        <w:t xml:space="preserve"> problema</w:t>
      </w:r>
      <w:r w:rsidR="00431C1F" w:rsidRPr="0025674D">
        <w:rPr>
          <w:rFonts w:ascii="Tahoma" w:hAnsi="Tahoma" w:cs="Tahoma"/>
          <w:sz w:val="24"/>
          <w:szCs w:val="24"/>
        </w:rPr>
        <w:t>s</w:t>
      </w:r>
      <w:r w:rsidRPr="0025674D">
        <w:rPr>
          <w:rFonts w:ascii="Tahoma" w:hAnsi="Tahoma" w:cs="Tahoma"/>
          <w:sz w:val="24"/>
          <w:szCs w:val="24"/>
        </w:rPr>
        <w:t xml:space="preserve"> jurídico</w:t>
      </w:r>
      <w:r w:rsidR="00431C1F" w:rsidRPr="0025674D">
        <w:rPr>
          <w:rFonts w:ascii="Tahoma" w:hAnsi="Tahoma" w:cs="Tahoma"/>
          <w:sz w:val="24"/>
          <w:szCs w:val="24"/>
        </w:rPr>
        <w:t>s</w:t>
      </w:r>
      <w:r w:rsidRPr="0025674D">
        <w:rPr>
          <w:rFonts w:ascii="Tahoma" w:hAnsi="Tahoma" w:cs="Tahoma"/>
          <w:sz w:val="24"/>
          <w:szCs w:val="24"/>
        </w:rPr>
        <w:t>:</w:t>
      </w:r>
    </w:p>
    <w:p w:rsidR="00CA7694" w:rsidRPr="0025674D" w:rsidRDefault="00CA7694" w:rsidP="00781F49">
      <w:pPr>
        <w:spacing w:line="276" w:lineRule="auto"/>
        <w:rPr>
          <w:rFonts w:ascii="Tahoma" w:hAnsi="Tahoma" w:cs="Tahoma"/>
          <w:sz w:val="24"/>
          <w:szCs w:val="24"/>
        </w:rPr>
      </w:pPr>
    </w:p>
    <w:p w:rsidR="00CA7694" w:rsidRPr="0025674D" w:rsidRDefault="00CA7694" w:rsidP="00781F49">
      <w:pPr>
        <w:spacing w:line="276" w:lineRule="auto"/>
        <w:rPr>
          <w:rFonts w:ascii="Tahoma" w:hAnsi="Tahoma" w:cs="Tahoma"/>
          <w:sz w:val="24"/>
          <w:szCs w:val="24"/>
        </w:rPr>
      </w:pPr>
      <w:r w:rsidRPr="0025674D">
        <w:rPr>
          <w:rFonts w:ascii="Tahoma" w:hAnsi="Tahoma" w:cs="Tahoma"/>
          <w:sz w:val="24"/>
          <w:szCs w:val="24"/>
        </w:rPr>
        <w:t xml:space="preserve">¿Incurrió el Juzgado de primer nivel en errores en </w:t>
      </w:r>
      <w:r w:rsidR="006357F1" w:rsidRPr="0025674D">
        <w:rPr>
          <w:rFonts w:ascii="Tahoma" w:hAnsi="Tahoma" w:cs="Tahoma"/>
          <w:sz w:val="24"/>
          <w:szCs w:val="24"/>
        </w:rPr>
        <w:t xml:space="preserve">la apreciación de las pruebas con las cuales en el fallo opugnado se cimentó el juicio de responsabilidad criminal pregonado en contra </w:t>
      </w:r>
      <w:r w:rsidRPr="0025674D">
        <w:rPr>
          <w:rFonts w:ascii="Tahoma" w:hAnsi="Tahoma" w:cs="Tahoma"/>
          <w:sz w:val="24"/>
          <w:szCs w:val="24"/>
        </w:rPr>
        <w:t xml:space="preserve">de la Procesada </w:t>
      </w:r>
      <w:proofErr w:type="spellStart"/>
      <w:r w:rsidR="00A54CC8">
        <w:rPr>
          <w:rFonts w:ascii="Tahoma" w:hAnsi="Tahoma" w:cs="Tahoma"/>
          <w:sz w:val="24"/>
          <w:szCs w:val="24"/>
        </w:rPr>
        <w:t>MPML</w:t>
      </w:r>
      <w:proofErr w:type="spellEnd"/>
      <w:r w:rsidRPr="0025674D">
        <w:rPr>
          <w:rFonts w:ascii="Tahoma" w:hAnsi="Tahoma" w:cs="Tahoma"/>
          <w:sz w:val="24"/>
          <w:szCs w:val="24"/>
        </w:rPr>
        <w:t>?</w:t>
      </w:r>
    </w:p>
    <w:p w:rsidR="00CA7694" w:rsidRPr="0025674D" w:rsidRDefault="00CA7694" w:rsidP="00781F49">
      <w:pPr>
        <w:spacing w:line="276" w:lineRule="auto"/>
        <w:rPr>
          <w:rFonts w:ascii="Tahoma" w:hAnsi="Tahoma" w:cs="Tahoma"/>
          <w:sz w:val="24"/>
          <w:szCs w:val="24"/>
        </w:rPr>
      </w:pPr>
    </w:p>
    <w:p w:rsidR="00CA7694" w:rsidRPr="0025674D" w:rsidRDefault="00CA7694" w:rsidP="00781F49">
      <w:pPr>
        <w:spacing w:line="276" w:lineRule="auto"/>
        <w:rPr>
          <w:rFonts w:ascii="Tahoma" w:hAnsi="Tahoma" w:cs="Tahoma"/>
          <w:sz w:val="24"/>
          <w:szCs w:val="24"/>
        </w:rPr>
      </w:pPr>
      <w:r w:rsidRPr="0025674D">
        <w:rPr>
          <w:rFonts w:ascii="Tahoma" w:hAnsi="Tahoma" w:cs="Tahoma"/>
          <w:sz w:val="24"/>
          <w:szCs w:val="24"/>
        </w:rPr>
        <w:t xml:space="preserve">¿Es correcta la calificación jurídica dada a los hechos por los </w:t>
      </w:r>
      <w:r w:rsidR="008128F5" w:rsidRPr="0025674D">
        <w:rPr>
          <w:rFonts w:ascii="Tahoma" w:hAnsi="Tahoma" w:cs="Tahoma"/>
          <w:sz w:val="24"/>
          <w:szCs w:val="24"/>
        </w:rPr>
        <w:t>que</w:t>
      </w:r>
      <w:r w:rsidRPr="0025674D">
        <w:rPr>
          <w:rFonts w:ascii="Tahoma" w:hAnsi="Tahoma" w:cs="Tahoma"/>
          <w:sz w:val="24"/>
          <w:szCs w:val="24"/>
        </w:rPr>
        <w:t xml:space="preserve"> se declaró la responsabilidad penal de la Procesada </w:t>
      </w:r>
      <w:proofErr w:type="spellStart"/>
      <w:r w:rsidR="00A54CC8">
        <w:rPr>
          <w:rFonts w:ascii="Tahoma" w:hAnsi="Tahoma" w:cs="Tahoma"/>
          <w:sz w:val="24"/>
          <w:szCs w:val="24"/>
        </w:rPr>
        <w:t>MPML</w:t>
      </w:r>
      <w:proofErr w:type="spellEnd"/>
      <w:r w:rsidRPr="0025674D">
        <w:rPr>
          <w:rFonts w:ascii="Tahoma" w:hAnsi="Tahoma" w:cs="Tahoma"/>
          <w:sz w:val="24"/>
          <w:szCs w:val="24"/>
        </w:rPr>
        <w:t>, la cual no corresponde al delito de homicidio agravado sino al reato de homicidio preterintencional?</w:t>
      </w:r>
    </w:p>
    <w:p w:rsidR="00A625ED" w:rsidRPr="0025674D" w:rsidRDefault="00A625ED" w:rsidP="00781F49">
      <w:pPr>
        <w:spacing w:line="276" w:lineRule="auto"/>
        <w:rPr>
          <w:rFonts w:ascii="Tahoma" w:hAnsi="Tahoma" w:cs="Tahoma"/>
          <w:sz w:val="24"/>
          <w:szCs w:val="24"/>
        </w:rPr>
      </w:pPr>
    </w:p>
    <w:p w:rsidR="00DD0EAB" w:rsidRPr="0025674D" w:rsidRDefault="00CA7694" w:rsidP="00781F49">
      <w:pPr>
        <w:spacing w:line="276" w:lineRule="auto"/>
        <w:rPr>
          <w:rFonts w:ascii="Tahoma" w:hAnsi="Tahoma" w:cs="Tahoma"/>
          <w:sz w:val="24"/>
          <w:szCs w:val="24"/>
        </w:rPr>
      </w:pPr>
      <w:r w:rsidRPr="0025674D">
        <w:rPr>
          <w:rFonts w:ascii="Tahoma" w:hAnsi="Tahoma" w:cs="Tahoma"/>
          <w:sz w:val="24"/>
          <w:szCs w:val="24"/>
        </w:rPr>
        <w:t xml:space="preserve">¿Fueron tasadas correctamente las penas impuestas a la Procesada </w:t>
      </w:r>
      <w:proofErr w:type="spellStart"/>
      <w:r w:rsidR="00A54CC8">
        <w:rPr>
          <w:rFonts w:ascii="Tahoma" w:hAnsi="Tahoma" w:cs="Tahoma"/>
          <w:sz w:val="24"/>
          <w:szCs w:val="24"/>
        </w:rPr>
        <w:t>MPML</w:t>
      </w:r>
      <w:proofErr w:type="spellEnd"/>
      <w:r w:rsidR="00A625ED" w:rsidRPr="0025674D">
        <w:rPr>
          <w:rFonts w:ascii="Tahoma" w:hAnsi="Tahoma" w:cs="Tahoma"/>
          <w:sz w:val="24"/>
          <w:szCs w:val="24"/>
        </w:rPr>
        <w:t>,</w:t>
      </w:r>
      <w:r w:rsidRPr="0025674D">
        <w:rPr>
          <w:rFonts w:ascii="Tahoma" w:hAnsi="Tahoma" w:cs="Tahoma"/>
          <w:sz w:val="24"/>
          <w:szCs w:val="24"/>
        </w:rPr>
        <w:t xml:space="preserve"> como consecuencia de la declaratoria del compromiso penal endilgado en su contra?</w:t>
      </w:r>
    </w:p>
    <w:p w:rsidR="00DD0EAB" w:rsidRPr="0025674D" w:rsidRDefault="00DD0EAB" w:rsidP="006A6D4E">
      <w:pPr>
        <w:rPr>
          <w:rFonts w:ascii="Tahoma" w:hAnsi="Tahoma" w:cs="Tahoma"/>
          <w:sz w:val="24"/>
          <w:szCs w:val="24"/>
        </w:rPr>
      </w:pPr>
    </w:p>
    <w:p w:rsidR="00DD0EAB" w:rsidRPr="0025674D" w:rsidRDefault="00DD0EAB" w:rsidP="00781F49">
      <w:pPr>
        <w:spacing w:line="276" w:lineRule="auto"/>
        <w:rPr>
          <w:rFonts w:ascii="Tahoma" w:hAnsi="Tahoma" w:cs="Tahoma"/>
          <w:b/>
          <w:bCs/>
          <w:sz w:val="24"/>
          <w:szCs w:val="24"/>
        </w:rPr>
      </w:pPr>
      <w:r w:rsidRPr="0025674D">
        <w:rPr>
          <w:rFonts w:ascii="Tahoma" w:hAnsi="Tahoma" w:cs="Tahoma"/>
          <w:b/>
          <w:bCs/>
          <w:sz w:val="24"/>
          <w:szCs w:val="24"/>
        </w:rPr>
        <w:t>- Solución:</w:t>
      </w:r>
    </w:p>
    <w:p w:rsidR="00963DDF" w:rsidRPr="0025674D" w:rsidRDefault="00963DDF" w:rsidP="00781F49">
      <w:pPr>
        <w:spacing w:line="276" w:lineRule="auto"/>
        <w:rPr>
          <w:rFonts w:ascii="Tahoma" w:hAnsi="Tahoma" w:cs="Tahoma"/>
          <w:b/>
          <w:bCs/>
          <w:sz w:val="24"/>
          <w:szCs w:val="24"/>
        </w:rPr>
      </w:pPr>
    </w:p>
    <w:p w:rsidR="005C4F19" w:rsidRPr="0025674D" w:rsidRDefault="005C4F19" w:rsidP="005C4F19">
      <w:pPr>
        <w:pStyle w:val="Sinespaciado"/>
        <w:spacing w:line="276" w:lineRule="auto"/>
        <w:jc w:val="both"/>
        <w:rPr>
          <w:rFonts w:ascii="Tahoma" w:hAnsi="Tahoma" w:cs="Tahoma"/>
          <w:b/>
          <w:sz w:val="24"/>
          <w:szCs w:val="24"/>
        </w:rPr>
      </w:pPr>
      <w:r w:rsidRPr="0025674D">
        <w:rPr>
          <w:rFonts w:ascii="Tahoma" w:hAnsi="Tahoma" w:cs="Tahoma"/>
          <w:b/>
          <w:sz w:val="24"/>
          <w:szCs w:val="24"/>
        </w:rPr>
        <w:t>1. El recurso de apelación interpuesto por el apoderado de las víctimas.</w:t>
      </w:r>
    </w:p>
    <w:p w:rsidR="005C4F19" w:rsidRPr="0025674D" w:rsidRDefault="005C4F19" w:rsidP="005C4F19">
      <w:pPr>
        <w:pStyle w:val="Sinespaciado"/>
        <w:spacing w:line="276" w:lineRule="auto"/>
        <w:jc w:val="both"/>
        <w:rPr>
          <w:rFonts w:ascii="Tahoma" w:hAnsi="Tahoma" w:cs="Tahoma"/>
          <w:sz w:val="24"/>
          <w:szCs w:val="24"/>
        </w:rPr>
      </w:pPr>
    </w:p>
    <w:p w:rsidR="005C4F19" w:rsidRPr="0025674D" w:rsidRDefault="005C4F19" w:rsidP="005C4F19">
      <w:pPr>
        <w:pStyle w:val="Sinespaciado"/>
        <w:spacing w:line="276" w:lineRule="auto"/>
        <w:jc w:val="both"/>
        <w:rPr>
          <w:rFonts w:ascii="Tahoma" w:hAnsi="Tahoma" w:cs="Tahoma"/>
          <w:sz w:val="24"/>
          <w:szCs w:val="24"/>
        </w:rPr>
      </w:pPr>
      <w:r w:rsidRPr="0025674D">
        <w:rPr>
          <w:rFonts w:ascii="Tahoma" w:hAnsi="Tahoma" w:cs="Tahoma"/>
          <w:sz w:val="24"/>
          <w:szCs w:val="24"/>
        </w:rPr>
        <w:t>La inconformidad propuesta por el apoderado de las víctimas en contra de los resuelto y decido en el fallo confutado</w:t>
      </w:r>
      <w:r w:rsidR="00A47E85" w:rsidRPr="0025674D">
        <w:rPr>
          <w:rFonts w:ascii="Tahoma" w:hAnsi="Tahoma" w:cs="Tahoma"/>
          <w:sz w:val="24"/>
          <w:szCs w:val="24"/>
        </w:rPr>
        <w:t>,</w:t>
      </w:r>
      <w:r w:rsidRPr="0025674D">
        <w:rPr>
          <w:rFonts w:ascii="Tahoma" w:hAnsi="Tahoma" w:cs="Tahoma"/>
          <w:sz w:val="24"/>
          <w:szCs w:val="24"/>
        </w:rPr>
        <w:t xml:space="preserve"> está circunscrita con la dosificación de la pena principal impuesta a la Procesada, la cual en sentir del apelante no debió corresponder al límite inferior del cuarto mínimo sino al cuarto máximo de punibilidad, porque en opinión del apelante</w:t>
      </w:r>
      <w:r w:rsidR="00A47E85" w:rsidRPr="0025674D">
        <w:rPr>
          <w:rFonts w:ascii="Tahoma" w:hAnsi="Tahoma" w:cs="Tahoma"/>
          <w:sz w:val="24"/>
          <w:szCs w:val="24"/>
        </w:rPr>
        <w:t>,</w:t>
      </w:r>
      <w:r w:rsidRPr="0025674D">
        <w:rPr>
          <w:rFonts w:ascii="Tahoma" w:hAnsi="Tahoma" w:cs="Tahoma"/>
          <w:sz w:val="24"/>
          <w:szCs w:val="24"/>
        </w:rPr>
        <w:t xml:space="preserve"> el Juzgado de primer nivel al momento de dosificar las penas fue muy benevolente y desconoció la existencia de una serie de agravantes que fueron endilgados en contra de la Procesada, los que a su vez incidían para que en su contra se le impusiera una pena mucho mayor. </w:t>
      </w:r>
    </w:p>
    <w:p w:rsidR="005C4F19" w:rsidRPr="0025674D" w:rsidRDefault="005C4F19" w:rsidP="005C4F19">
      <w:pPr>
        <w:pStyle w:val="Sinespaciado"/>
        <w:spacing w:line="276" w:lineRule="auto"/>
        <w:jc w:val="both"/>
        <w:rPr>
          <w:rFonts w:ascii="Tahoma" w:hAnsi="Tahoma" w:cs="Tahoma"/>
          <w:sz w:val="24"/>
          <w:szCs w:val="24"/>
        </w:rPr>
      </w:pPr>
    </w:p>
    <w:p w:rsidR="005C4F19" w:rsidRPr="0025674D" w:rsidRDefault="0091591E" w:rsidP="00A115FE">
      <w:pPr>
        <w:pStyle w:val="Sinespaciado"/>
        <w:spacing w:line="276" w:lineRule="auto"/>
        <w:jc w:val="both"/>
        <w:rPr>
          <w:rFonts w:ascii="Tahoma" w:hAnsi="Tahoma" w:cs="Tahoma"/>
          <w:sz w:val="24"/>
          <w:szCs w:val="24"/>
        </w:rPr>
      </w:pPr>
      <w:r w:rsidRPr="0025674D">
        <w:rPr>
          <w:rFonts w:ascii="Tahoma" w:hAnsi="Tahoma" w:cs="Tahoma"/>
          <w:sz w:val="24"/>
          <w:szCs w:val="24"/>
        </w:rPr>
        <w:t>Frente a dicho aspecto, l</w:t>
      </w:r>
      <w:r w:rsidR="005C4F19" w:rsidRPr="0025674D">
        <w:rPr>
          <w:rFonts w:ascii="Tahoma" w:hAnsi="Tahoma" w:cs="Tahoma"/>
          <w:sz w:val="24"/>
          <w:szCs w:val="24"/>
        </w:rPr>
        <w:t xml:space="preserve">a Sala es de la opinión que el Juzgado </w:t>
      </w:r>
      <w:r w:rsidR="005C4F19" w:rsidRPr="0025674D">
        <w:rPr>
          <w:rFonts w:ascii="Tahoma" w:hAnsi="Tahoma" w:cs="Tahoma"/>
          <w:i/>
          <w:sz w:val="24"/>
          <w:szCs w:val="24"/>
        </w:rPr>
        <w:t xml:space="preserve">A quo </w:t>
      </w:r>
      <w:r w:rsidR="005C4F19" w:rsidRPr="0025674D">
        <w:rPr>
          <w:rFonts w:ascii="Tahoma" w:hAnsi="Tahoma" w:cs="Tahoma"/>
          <w:sz w:val="24"/>
          <w:szCs w:val="24"/>
        </w:rPr>
        <w:t xml:space="preserve">estuvo parcialmente atinado en las operaciones de dosimetría punitivas cuestionadas por el recurrente, a quien no le asiste la razón en sus pretensiones relacionadas con el incremento de las penas impuestas en contra de la Procesada. </w:t>
      </w:r>
    </w:p>
    <w:p w:rsidR="005C4F19" w:rsidRPr="0025674D" w:rsidRDefault="005C4F19" w:rsidP="005C4F19">
      <w:pPr>
        <w:pStyle w:val="Sinespaciado"/>
        <w:spacing w:line="276" w:lineRule="auto"/>
        <w:jc w:val="both"/>
        <w:rPr>
          <w:rFonts w:ascii="Tahoma" w:hAnsi="Tahoma" w:cs="Tahoma"/>
          <w:sz w:val="24"/>
          <w:szCs w:val="24"/>
        </w:rPr>
      </w:pPr>
    </w:p>
    <w:p w:rsidR="005C4F19" w:rsidRPr="0025674D" w:rsidRDefault="005C4F19" w:rsidP="005C4F19">
      <w:pPr>
        <w:pStyle w:val="Sinespaciado"/>
        <w:spacing w:line="276" w:lineRule="auto"/>
        <w:jc w:val="both"/>
        <w:rPr>
          <w:rFonts w:ascii="Tahoma" w:hAnsi="Tahoma" w:cs="Tahoma"/>
          <w:sz w:val="24"/>
          <w:szCs w:val="24"/>
        </w:rPr>
      </w:pPr>
      <w:r w:rsidRPr="0025674D">
        <w:rPr>
          <w:rFonts w:ascii="Tahoma" w:hAnsi="Tahoma" w:cs="Tahoma"/>
          <w:sz w:val="24"/>
          <w:szCs w:val="24"/>
        </w:rPr>
        <w:lastRenderedPageBreak/>
        <w:t>Para poder llegar a la anterior conclusión</w:t>
      </w:r>
      <w:r w:rsidR="00953029" w:rsidRPr="0025674D">
        <w:rPr>
          <w:rFonts w:ascii="Tahoma" w:hAnsi="Tahoma" w:cs="Tahoma"/>
          <w:sz w:val="24"/>
          <w:szCs w:val="24"/>
        </w:rPr>
        <w:t>,</w:t>
      </w:r>
      <w:r w:rsidRPr="0025674D">
        <w:rPr>
          <w:rFonts w:ascii="Tahoma" w:hAnsi="Tahoma" w:cs="Tahoma"/>
          <w:sz w:val="24"/>
          <w:szCs w:val="24"/>
        </w:rPr>
        <w:t xml:space="preserve"> solo basta con acudir a las disposiciones consagradas en el inciso 2º del </w:t>
      </w:r>
      <w:r w:rsidR="00953029" w:rsidRPr="0025674D">
        <w:rPr>
          <w:rFonts w:ascii="Tahoma" w:hAnsi="Tahoma" w:cs="Tahoma"/>
          <w:sz w:val="24"/>
          <w:szCs w:val="24"/>
        </w:rPr>
        <w:t>artí</w:t>
      </w:r>
      <w:r w:rsidRPr="0025674D">
        <w:rPr>
          <w:rFonts w:ascii="Tahoma" w:hAnsi="Tahoma" w:cs="Tahoma"/>
          <w:sz w:val="24"/>
          <w:szCs w:val="24"/>
        </w:rPr>
        <w:t>culo 61 C.P.</w:t>
      </w:r>
      <w:r w:rsidR="00953029" w:rsidRPr="0025674D">
        <w:rPr>
          <w:rFonts w:ascii="Tahoma" w:hAnsi="Tahoma" w:cs="Tahoma"/>
          <w:sz w:val="24"/>
          <w:szCs w:val="24"/>
        </w:rPr>
        <w:t>,</w:t>
      </w:r>
      <w:r w:rsidRPr="0025674D">
        <w:rPr>
          <w:rFonts w:ascii="Tahoma" w:hAnsi="Tahoma" w:cs="Tahoma"/>
          <w:sz w:val="24"/>
          <w:szCs w:val="24"/>
        </w:rPr>
        <w:t xml:space="preserve"> las cuales regulan la manera como se debe</w:t>
      </w:r>
      <w:r w:rsidR="00953029" w:rsidRPr="0025674D">
        <w:rPr>
          <w:rFonts w:ascii="Tahoma" w:hAnsi="Tahoma" w:cs="Tahoma"/>
          <w:sz w:val="24"/>
          <w:szCs w:val="24"/>
        </w:rPr>
        <w:t>n</w:t>
      </w:r>
      <w:r w:rsidRPr="0025674D">
        <w:rPr>
          <w:rFonts w:ascii="Tahoma" w:hAnsi="Tahoma" w:cs="Tahoma"/>
          <w:sz w:val="24"/>
          <w:szCs w:val="24"/>
        </w:rPr>
        <w:t xml:space="preserve"> dosificar las penas al implementar el sistema de cuartos de la siguiente manera:</w:t>
      </w:r>
    </w:p>
    <w:p w:rsidR="005C4F19" w:rsidRPr="0025674D" w:rsidRDefault="005C4F19" w:rsidP="005C4F19">
      <w:pPr>
        <w:pStyle w:val="Sinespaciado"/>
        <w:spacing w:line="276" w:lineRule="auto"/>
        <w:jc w:val="both"/>
        <w:rPr>
          <w:rFonts w:ascii="Tahoma" w:hAnsi="Tahoma" w:cs="Tahoma"/>
          <w:sz w:val="24"/>
          <w:szCs w:val="24"/>
        </w:rPr>
      </w:pPr>
    </w:p>
    <w:p w:rsidR="005C4F19" w:rsidRPr="00966C5F" w:rsidRDefault="005C4F19" w:rsidP="00966C5F">
      <w:pPr>
        <w:pStyle w:val="Sinespaciado"/>
        <w:ind w:left="426" w:right="420"/>
        <w:jc w:val="both"/>
        <w:rPr>
          <w:rFonts w:ascii="Tahoma" w:hAnsi="Tahoma" w:cs="Tahoma"/>
          <w:sz w:val="22"/>
          <w:szCs w:val="24"/>
        </w:rPr>
      </w:pPr>
      <w:r w:rsidRPr="00966C5F">
        <w:rPr>
          <w:rFonts w:ascii="Tahoma" w:hAnsi="Tahoma" w:cs="Tahoma"/>
          <w:sz w:val="22"/>
          <w:szCs w:val="24"/>
        </w:rPr>
        <w:t>“Efectuado el procedimiento anterior, el sentenciador dividirá el ámbito punitivo de movilidad previsto en la ley en cuartos: uno mínimo, dos medios y uno máximo.</w:t>
      </w:r>
    </w:p>
    <w:p w:rsidR="005C4F19" w:rsidRPr="00966C5F" w:rsidRDefault="005C4F19" w:rsidP="00966C5F">
      <w:pPr>
        <w:pStyle w:val="Sinespaciado"/>
        <w:ind w:left="426" w:right="420"/>
        <w:jc w:val="both"/>
        <w:rPr>
          <w:rFonts w:ascii="Tahoma" w:hAnsi="Tahoma" w:cs="Tahoma"/>
          <w:sz w:val="22"/>
          <w:szCs w:val="24"/>
        </w:rPr>
      </w:pPr>
    </w:p>
    <w:p w:rsidR="005C4F19" w:rsidRPr="00966C5F" w:rsidRDefault="005C4F19" w:rsidP="00966C5F">
      <w:pPr>
        <w:pStyle w:val="Sinespaciado"/>
        <w:ind w:left="426" w:right="420"/>
        <w:jc w:val="both"/>
        <w:rPr>
          <w:rFonts w:ascii="Tahoma" w:hAnsi="Tahoma" w:cs="Tahoma"/>
          <w:sz w:val="22"/>
          <w:szCs w:val="24"/>
        </w:rPr>
      </w:pPr>
      <w:r w:rsidRPr="00966C5F">
        <w:rPr>
          <w:rFonts w:ascii="Tahoma" w:hAnsi="Tahoma" w:cs="Tahoma"/>
          <w:sz w:val="22"/>
          <w:szCs w:val="24"/>
        </w:rPr>
        <w:t>El sentenciador sólo podrá moverse dentro del cuarto mínimo cuando no existan atenuantes ni agravantes o concurran únicamente circunstancias de atenuación punitiva, dentro de los cuartos medios cuando concurran circunstancias de atenuación y de agravación punitiva, y dentro del cuarto máximo cuando únicamente concurran circunstancias de agravación punitiva….”.</w:t>
      </w:r>
    </w:p>
    <w:p w:rsidR="005C4F19" w:rsidRPr="0025674D" w:rsidRDefault="005C4F19" w:rsidP="006A6D4E">
      <w:pPr>
        <w:pStyle w:val="Sinespaciado"/>
        <w:jc w:val="both"/>
        <w:rPr>
          <w:rFonts w:ascii="Tahoma" w:hAnsi="Tahoma" w:cs="Tahoma"/>
          <w:sz w:val="24"/>
          <w:szCs w:val="24"/>
        </w:rPr>
      </w:pPr>
    </w:p>
    <w:p w:rsidR="005C4F19" w:rsidRPr="0025674D" w:rsidRDefault="005C4F19" w:rsidP="005C4F19">
      <w:pPr>
        <w:pStyle w:val="Sinespaciado"/>
        <w:spacing w:line="276" w:lineRule="auto"/>
        <w:jc w:val="both"/>
        <w:rPr>
          <w:rFonts w:ascii="Tahoma" w:hAnsi="Tahoma" w:cs="Tahoma"/>
          <w:sz w:val="24"/>
          <w:szCs w:val="24"/>
        </w:rPr>
      </w:pPr>
      <w:r w:rsidRPr="0025674D">
        <w:rPr>
          <w:rFonts w:ascii="Tahoma" w:hAnsi="Tahoma" w:cs="Tahoma"/>
          <w:sz w:val="24"/>
          <w:szCs w:val="24"/>
        </w:rPr>
        <w:t>Al aplicar lo anterior al caso en estudio, observa la Sala que en momento alguno la Fiscalía en la acusación le endilgó a la Procesada circunstancias de mayor punibilidad</w:t>
      </w:r>
      <w:r w:rsidRPr="0025674D">
        <w:rPr>
          <w:rStyle w:val="Refdenotaalpie"/>
          <w:rFonts w:ascii="Tahoma" w:hAnsi="Tahoma" w:cs="Tahoma"/>
          <w:sz w:val="24"/>
          <w:szCs w:val="24"/>
        </w:rPr>
        <w:footnoteReference w:id="2"/>
      </w:r>
      <w:r w:rsidRPr="0025674D">
        <w:rPr>
          <w:rFonts w:ascii="Tahoma" w:hAnsi="Tahoma" w:cs="Tahoma"/>
          <w:sz w:val="24"/>
          <w:szCs w:val="24"/>
        </w:rPr>
        <w:t>, y como quiera que en favor de la encausada operaba la circunstancia de menor punibilidad de la carencia de antecedentes penales</w:t>
      </w:r>
      <w:r w:rsidR="0044362B" w:rsidRPr="0025674D">
        <w:rPr>
          <w:rFonts w:ascii="Tahoma" w:hAnsi="Tahoma" w:cs="Tahoma"/>
          <w:sz w:val="24"/>
          <w:szCs w:val="24"/>
        </w:rPr>
        <w:t>,</w:t>
      </w:r>
      <w:r w:rsidRPr="0025674D">
        <w:rPr>
          <w:rFonts w:ascii="Tahoma" w:hAnsi="Tahoma" w:cs="Tahoma"/>
          <w:sz w:val="24"/>
          <w:szCs w:val="24"/>
        </w:rPr>
        <w:t xml:space="preserve"> consagrada en el # 1º del articulo 58 C.P.</w:t>
      </w:r>
      <w:r w:rsidR="0044362B" w:rsidRPr="0025674D">
        <w:rPr>
          <w:rFonts w:ascii="Tahoma" w:hAnsi="Tahoma" w:cs="Tahoma"/>
          <w:sz w:val="24"/>
          <w:szCs w:val="24"/>
        </w:rPr>
        <w:t>,</w:t>
      </w:r>
      <w:r w:rsidRPr="0025674D">
        <w:rPr>
          <w:rFonts w:ascii="Tahoma" w:hAnsi="Tahoma" w:cs="Tahoma"/>
          <w:sz w:val="24"/>
          <w:szCs w:val="24"/>
        </w:rPr>
        <w:t xml:space="preserve"> ello traía como consecuencia que el Juzgado de primer nivel, acorde con lo reglado en el inciso 2º del articulo 61 </w:t>
      </w:r>
      <w:r w:rsidR="0044362B" w:rsidRPr="0025674D">
        <w:rPr>
          <w:rFonts w:ascii="Tahoma" w:hAnsi="Tahoma" w:cs="Tahoma"/>
          <w:i/>
          <w:sz w:val="24"/>
          <w:szCs w:val="24"/>
        </w:rPr>
        <w:t>ibídem</w:t>
      </w:r>
      <w:r w:rsidRPr="0025674D">
        <w:rPr>
          <w:rFonts w:ascii="Tahoma" w:hAnsi="Tahoma" w:cs="Tahoma"/>
          <w:sz w:val="24"/>
          <w:szCs w:val="24"/>
        </w:rPr>
        <w:t>, al momento de dosificar las penas debía acudir a los cuartos mínimos de punibilidad y no a los cuartos máximos, como de manera errada lo reclama el apelante, quien al parecer se encuentra confundido en lo que tiene que ver con las finalidades punitivas de los agravantes genéricos y específicos, porque los agravantes específicos modifican la tipicidad y el ámbito de punibilidad del delito, mientras que los genéricos, también conocidos como circunstancias de mayor punibilidad, solo inciden en la fase de dosificación punitiva, en especial cuando se acude al sistema de cuartos.</w:t>
      </w:r>
    </w:p>
    <w:p w:rsidR="005C4F19" w:rsidRPr="0025674D" w:rsidRDefault="005C4F19" w:rsidP="005C4F19">
      <w:pPr>
        <w:pStyle w:val="Sinespaciado"/>
        <w:spacing w:line="276" w:lineRule="auto"/>
        <w:jc w:val="both"/>
        <w:rPr>
          <w:rFonts w:ascii="Tahoma" w:hAnsi="Tahoma" w:cs="Tahoma"/>
          <w:sz w:val="24"/>
          <w:szCs w:val="24"/>
        </w:rPr>
      </w:pPr>
    </w:p>
    <w:p w:rsidR="005C4F19" w:rsidRPr="0025674D" w:rsidRDefault="005C4F19" w:rsidP="00A115FE">
      <w:pPr>
        <w:pStyle w:val="Sinespaciado"/>
        <w:spacing w:line="276" w:lineRule="auto"/>
        <w:jc w:val="both"/>
        <w:rPr>
          <w:rFonts w:ascii="Tahoma" w:hAnsi="Tahoma" w:cs="Tahoma"/>
          <w:sz w:val="24"/>
          <w:szCs w:val="24"/>
        </w:rPr>
      </w:pPr>
      <w:r w:rsidRPr="0025674D">
        <w:rPr>
          <w:rFonts w:ascii="Tahoma" w:hAnsi="Tahoma" w:cs="Tahoma"/>
          <w:sz w:val="24"/>
          <w:szCs w:val="24"/>
        </w:rPr>
        <w:t xml:space="preserve">Pese a que el Juzgado de primer nivel estuvo atinado cuando acudió al primer cuarto de punibilidad, de igual manera la Sala considera que al momento de individualizar la pena de prisión no aplicó en debida forma las disposiciones consagradas en el inciso 3º del articulo 61 </w:t>
      </w:r>
      <w:r w:rsidR="0044362B" w:rsidRPr="0025674D">
        <w:rPr>
          <w:rFonts w:ascii="Tahoma" w:hAnsi="Tahoma" w:cs="Tahoma"/>
          <w:sz w:val="24"/>
          <w:szCs w:val="24"/>
        </w:rPr>
        <w:t>ibídem</w:t>
      </w:r>
      <w:r w:rsidRPr="0025674D">
        <w:rPr>
          <w:rFonts w:ascii="Tahoma" w:hAnsi="Tahoma" w:cs="Tahoma"/>
          <w:sz w:val="24"/>
          <w:szCs w:val="24"/>
        </w:rPr>
        <w:t xml:space="preserve">, porque ignoró las circunstancias en las cuales la Procesada perpetró el reato: a) Arrojó el cuerpo de su hija a un caño como si fuera una especie de guiñapo; b) Alteró la escena del crimen para hacer parecer que la óbito fue </w:t>
      </w:r>
      <w:r w:rsidR="0044362B" w:rsidRPr="0025674D">
        <w:rPr>
          <w:rFonts w:ascii="Tahoma" w:hAnsi="Tahoma" w:cs="Tahoma"/>
          <w:sz w:val="24"/>
          <w:szCs w:val="24"/>
        </w:rPr>
        <w:t>víctima</w:t>
      </w:r>
      <w:r w:rsidRPr="0025674D">
        <w:rPr>
          <w:rFonts w:ascii="Tahoma" w:hAnsi="Tahoma" w:cs="Tahoma"/>
          <w:sz w:val="24"/>
          <w:szCs w:val="24"/>
        </w:rPr>
        <w:t xml:space="preserve"> de un atentado sexual</w:t>
      </w:r>
      <w:r w:rsidRPr="0025674D">
        <w:rPr>
          <w:rStyle w:val="Refdenotaalpie"/>
          <w:rFonts w:ascii="Tahoma" w:hAnsi="Tahoma" w:cs="Tahoma"/>
          <w:sz w:val="24"/>
          <w:szCs w:val="24"/>
        </w:rPr>
        <w:footnoteReference w:id="3"/>
      </w:r>
      <w:r w:rsidRPr="0025674D">
        <w:rPr>
          <w:rFonts w:ascii="Tahoma" w:hAnsi="Tahoma" w:cs="Tahoma"/>
          <w:sz w:val="24"/>
          <w:szCs w:val="24"/>
        </w:rPr>
        <w:t xml:space="preserve">; c) Se inventó la patraña consistente en que su hija se encontraba desaparecida, para de esa forma encubrir su delincuencia. Todas esas circunstancias ocasionaban una mayor alarma social sobre la maldad de lo acontecido y generaban un mayor juicio de reproche del comportamiento asumido por la Procesada, lo que ameritaba que al momento de individualizar las penas en momento alguno se debía partir de las penas mínimas, como de manera desacertada hizo el Juzgado </w:t>
      </w:r>
      <w:r w:rsidRPr="0025674D">
        <w:rPr>
          <w:rFonts w:ascii="Tahoma" w:hAnsi="Tahoma" w:cs="Tahoma"/>
          <w:i/>
          <w:sz w:val="24"/>
          <w:szCs w:val="24"/>
        </w:rPr>
        <w:t xml:space="preserve">A quo, </w:t>
      </w:r>
      <w:r w:rsidRPr="0025674D">
        <w:rPr>
          <w:rFonts w:ascii="Tahoma" w:hAnsi="Tahoma" w:cs="Tahoma"/>
          <w:sz w:val="24"/>
          <w:szCs w:val="24"/>
        </w:rPr>
        <w:t>y por el contrario</w:t>
      </w:r>
      <w:r w:rsidR="0044362B" w:rsidRPr="0025674D">
        <w:rPr>
          <w:rFonts w:ascii="Tahoma" w:hAnsi="Tahoma" w:cs="Tahoma"/>
          <w:sz w:val="24"/>
          <w:szCs w:val="24"/>
        </w:rPr>
        <w:t>,</w:t>
      </w:r>
      <w:r w:rsidRPr="0025674D">
        <w:rPr>
          <w:rFonts w:ascii="Tahoma" w:hAnsi="Tahoma" w:cs="Tahoma"/>
          <w:sz w:val="24"/>
          <w:szCs w:val="24"/>
        </w:rPr>
        <w:t xml:space="preserve"> de aplicarse en debida forma los principios de proporcionalidad y de retribución justa, se podría llegar a la conclusión consistente en que una pena justa y adecuada al horroroso proceder de la </w:t>
      </w:r>
      <w:r w:rsidR="0044362B" w:rsidRPr="0025674D">
        <w:rPr>
          <w:rFonts w:ascii="Tahoma" w:hAnsi="Tahoma" w:cs="Tahoma"/>
          <w:sz w:val="24"/>
          <w:szCs w:val="24"/>
        </w:rPr>
        <w:t>Procesada debería corresponder a</w:t>
      </w:r>
      <w:r w:rsidRPr="0025674D">
        <w:rPr>
          <w:rFonts w:ascii="Tahoma" w:hAnsi="Tahoma" w:cs="Tahoma"/>
          <w:sz w:val="24"/>
          <w:szCs w:val="24"/>
        </w:rPr>
        <w:t xml:space="preserve">l </w:t>
      </w:r>
      <w:r w:rsidR="0044362B" w:rsidRPr="0025674D">
        <w:rPr>
          <w:rFonts w:ascii="Tahoma" w:hAnsi="Tahoma" w:cs="Tahoma"/>
          <w:sz w:val="24"/>
          <w:szCs w:val="24"/>
        </w:rPr>
        <w:t>límite</w:t>
      </w:r>
      <w:r w:rsidRPr="0025674D">
        <w:rPr>
          <w:rFonts w:ascii="Tahoma" w:hAnsi="Tahoma" w:cs="Tahoma"/>
          <w:sz w:val="24"/>
          <w:szCs w:val="24"/>
        </w:rPr>
        <w:t xml:space="preserve"> superior del primer cuarto de punibilidad. </w:t>
      </w:r>
    </w:p>
    <w:p w:rsidR="005C4F19" w:rsidRPr="0025674D" w:rsidRDefault="005C4F19" w:rsidP="00A115FE">
      <w:pPr>
        <w:pStyle w:val="Sinespaciado"/>
        <w:spacing w:line="276" w:lineRule="auto"/>
        <w:jc w:val="both"/>
        <w:rPr>
          <w:rFonts w:ascii="Tahoma" w:hAnsi="Tahoma" w:cs="Tahoma"/>
          <w:sz w:val="24"/>
          <w:szCs w:val="24"/>
        </w:rPr>
      </w:pPr>
    </w:p>
    <w:p w:rsidR="005C4F19" w:rsidRPr="0025674D" w:rsidRDefault="005C4F19" w:rsidP="00A115FE">
      <w:pPr>
        <w:pStyle w:val="Sinespaciado"/>
        <w:spacing w:line="276" w:lineRule="auto"/>
        <w:jc w:val="both"/>
        <w:rPr>
          <w:rFonts w:ascii="Tahoma" w:hAnsi="Tahoma" w:cs="Tahoma"/>
          <w:sz w:val="24"/>
          <w:szCs w:val="24"/>
        </w:rPr>
      </w:pPr>
      <w:r w:rsidRPr="0025674D">
        <w:rPr>
          <w:rFonts w:ascii="Tahoma" w:hAnsi="Tahoma" w:cs="Tahoma"/>
          <w:sz w:val="24"/>
          <w:szCs w:val="24"/>
        </w:rPr>
        <w:lastRenderedPageBreak/>
        <w:t xml:space="preserve">Por otra parte, en lo que atañe con la polémica planteada por el recurrente referente a la falta de aplicación de las disposiciones consagradas en el artículo </w:t>
      </w:r>
      <w:bookmarkStart w:id="1" w:name="_Hlk13315352"/>
      <w:r w:rsidRPr="0025674D">
        <w:rPr>
          <w:rFonts w:ascii="Tahoma" w:hAnsi="Tahoma" w:cs="Tahoma"/>
          <w:sz w:val="24"/>
          <w:szCs w:val="24"/>
        </w:rPr>
        <w:t xml:space="preserve">200 </w:t>
      </w:r>
      <w:bookmarkStart w:id="2" w:name="_Hlk13314798"/>
      <w:r w:rsidRPr="0025674D">
        <w:rPr>
          <w:rFonts w:ascii="Tahoma" w:hAnsi="Tahoma" w:cs="Tahoma"/>
          <w:sz w:val="24"/>
          <w:szCs w:val="24"/>
        </w:rPr>
        <w:t>de la Ley 1.098 de 2.006</w:t>
      </w:r>
      <w:bookmarkEnd w:id="1"/>
      <w:bookmarkEnd w:id="2"/>
      <w:r w:rsidRPr="0025674D">
        <w:rPr>
          <w:rFonts w:ascii="Tahoma" w:hAnsi="Tahoma" w:cs="Tahoma"/>
          <w:sz w:val="24"/>
          <w:szCs w:val="24"/>
        </w:rPr>
        <w:t xml:space="preserve">, las cuales consagran unas circunstancias específicas de agravación punitiva cuando las víctimas son </w:t>
      </w:r>
      <w:r w:rsidRPr="0025674D">
        <w:rPr>
          <w:rFonts w:ascii="Tahoma" w:hAnsi="Tahoma" w:cs="Tahoma"/>
          <w:i/>
          <w:sz w:val="24"/>
          <w:szCs w:val="24"/>
        </w:rPr>
        <w:t>«niños y niñas menores de catorce años»</w:t>
      </w:r>
      <w:r w:rsidRPr="0025674D">
        <w:rPr>
          <w:rFonts w:ascii="Tahoma" w:hAnsi="Tahoma" w:cs="Tahoma"/>
          <w:sz w:val="24"/>
          <w:szCs w:val="24"/>
        </w:rPr>
        <w:t xml:space="preserve">, la Sala dirá que no existía ninguna que justificara el surgimiento de dicha </w:t>
      </w:r>
      <w:r w:rsidR="0004461F" w:rsidRPr="0025674D">
        <w:rPr>
          <w:rFonts w:ascii="Tahoma" w:hAnsi="Tahoma" w:cs="Tahoma"/>
          <w:sz w:val="24"/>
          <w:szCs w:val="24"/>
        </w:rPr>
        <w:t>controversia</w:t>
      </w:r>
      <w:r w:rsidRPr="0025674D">
        <w:rPr>
          <w:rFonts w:ascii="Tahoma" w:hAnsi="Tahoma" w:cs="Tahoma"/>
          <w:sz w:val="24"/>
          <w:szCs w:val="24"/>
        </w:rPr>
        <w:t xml:space="preserve">, por la sencilla razón consistente en que esa norma no es aplicable al delito de homicidio sino al delito de lesiones personales, ya que si hacemos un análisis del contenido de la misma, de bulto se desprende que el aludido artículo 200 de la Ley 1.098 de 2.006 modificó el </w:t>
      </w:r>
      <w:r w:rsidR="00D87A48" w:rsidRPr="0025674D">
        <w:rPr>
          <w:rFonts w:ascii="Tahoma" w:hAnsi="Tahoma" w:cs="Tahoma"/>
          <w:sz w:val="24"/>
          <w:szCs w:val="24"/>
        </w:rPr>
        <w:t>artículo</w:t>
      </w:r>
      <w:r w:rsidRPr="0025674D">
        <w:rPr>
          <w:rFonts w:ascii="Tahoma" w:hAnsi="Tahoma" w:cs="Tahoma"/>
          <w:sz w:val="24"/>
          <w:szCs w:val="24"/>
        </w:rPr>
        <w:t xml:space="preserve"> 119 del C.P.</w:t>
      </w:r>
      <w:r w:rsidR="00D87A48" w:rsidRPr="0025674D">
        <w:rPr>
          <w:rFonts w:ascii="Tahoma" w:hAnsi="Tahoma" w:cs="Tahoma"/>
          <w:sz w:val="24"/>
          <w:szCs w:val="24"/>
        </w:rPr>
        <w:t>,</w:t>
      </w:r>
      <w:r w:rsidRPr="0025674D">
        <w:rPr>
          <w:rFonts w:ascii="Tahoma" w:hAnsi="Tahoma" w:cs="Tahoma"/>
          <w:sz w:val="24"/>
          <w:szCs w:val="24"/>
        </w:rPr>
        <w:t xml:space="preserve"> el cual a</w:t>
      </w:r>
      <w:r w:rsidR="00D87A48" w:rsidRPr="0025674D">
        <w:rPr>
          <w:rFonts w:ascii="Tahoma" w:hAnsi="Tahoma" w:cs="Tahoma"/>
          <w:sz w:val="24"/>
          <w:szCs w:val="24"/>
        </w:rPr>
        <w:t xml:space="preserve"> su vez se encuentra dentro </w:t>
      </w:r>
      <w:r w:rsidR="0004461F" w:rsidRPr="0025674D">
        <w:rPr>
          <w:rFonts w:ascii="Tahoma" w:hAnsi="Tahoma" w:cs="Tahoma"/>
          <w:sz w:val="24"/>
          <w:szCs w:val="24"/>
        </w:rPr>
        <w:t xml:space="preserve">del </w:t>
      </w:r>
      <w:r w:rsidR="00D87A48" w:rsidRPr="0025674D">
        <w:rPr>
          <w:rFonts w:ascii="Tahoma" w:hAnsi="Tahoma" w:cs="Tahoma"/>
          <w:sz w:val="24"/>
          <w:szCs w:val="24"/>
        </w:rPr>
        <w:t>capí</w:t>
      </w:r>
      <w:r w:rsidRPr="0025674D">
        <w:rPr>
          <w:rFonts w:ascii="Tahoma" w:hAnsi="Tahoma" w:cs="Tahoma"/>
          <w:sz w:val="24"/>
          <w:szCs w:val="24"/>
        </w:rPr>
        <w:t xml:space="preserve">tulo 3º del Título I del Libro 2º del Código Penal, el que está relacionado única y exclusivamente con el delito de lesiones personales. </w:t>
      </w:r>
    </w:p>
    <w:p w:rsidR="005C4F19" w:rsidRPr="0025674D" w:rsidRDefault="005C4F19" w:rsidP="00A115FE">
      <w:pPr>
        <w:pStyle w:val="Sinespaciado"/>
        <w:spacing w:line="276" w:lineRule="auto"/>
        <w:jc w:val="both"/>
        <w:rPr>
          <w:rFonts w:ascii="Tahoma" w:hAnsi="Tahoma" w:cs="Tahoma"/>
          <w:sz w:val="24"/>
          <w:szCs w:val="24"/>
        </w:rPr>
      </w:pPr>
    </w:p>
    <w:p w:rsidR="005C4F19" w:rsidRPr="0025674D" w:rsidRDefault="005C4F19" w:rsidP="00A115FE">
      <w:pPr>
        <w:pStyle w:val="Sinespaciado"/>
        <w:spacing w:line="276" w:lineRule="auto"/>
        <w:jc w:val="both"/>
        <w:rPr>
          <w:rFonts w:ascii="Tahoma" w:hAnsi="Tahoma" w:cs="Tahoma"/>
          <w:sz w:val="24"/>
          <w:szCs w:val="24"/>
        </w:rPr>
      </w:pPr>
      <w:r w:rsidRPr="0025674D">
        <w:rPr>
          <w:rFonts w:ascii="Tahoma" w:hAnsi="Tahoma" w:cs="Tahoma"/>
          <w:sz w:val="24"/>
          <w:szCs w:val="24"/>
        </w:rPr>
        <w:t xml:space="preserve">Lo antes expuesto nos quiere decir que los incrementos punitivos consagrados en el aludido </w:t>
      </w:r>
      <w:r w:rsidR="00406278" w:rsidRPr="0025674D">
        <w:rPr>
          <w:rFonts w:ascii="Tahoma" w:hAnsi="Tahoma" w:cs="Tahoma"/>
          <w:sz w:val="24"/>
          <w:szCs w:val="24"/>
        </w:rPr>
        <w:t>artículo</w:t>
      </w:r>
      <w:r w:rsidRPr="0025674D">
        <w:rPr>
          <w:rFonts w:ascii="Tahoma" w:hAnsi="Tahoma" w:cs="Tahoma"/>
          <w:sz w:val="24"/>
          <w:szCs w:val="24"/>
        </w:rPr>
        <w:t xml:space="preserve"> 200 del Código de la Infancia y de la adolescencia</w:t>
      </w:r>
      <w:r w:rsidR="002C7BF6" w:rsidRPr="0025674D">
        <w:rPr>
          <w:rFonts w:ascii="Tahoma" w:hAnsi="Tahoma" w:cs="Tahoma"/>
          <w:sz w:val="24"/>
          <w:szCs w:val="24"/>
        </w:rPr>
        <w:t>,</w:t>
      </w:r>
      <w:r w:rsidRPr="0025674D">
        <w:rPr>
          <w:rFonts w:ascii="Tahoma" w:hAnsi="Tahoma" w:cs="Tahoma"/>
          <w:sz w:val="24"/>
          <w:szCs w:val="24"/>
        </w:rPr>
        <w:t xml:space="preserve"> solo se pregonan del delito de lesiones personales, y por ende no tienen cabida en casos como el presente que tienen que ver con el delito de homicidio. </w:t>
      </w:r>
    </w:p>
    <w:p w:rsidR="005C4F19" w:rsidRPr="0025674D" w:rsidRDefault="005C4F19" w:rsidP="00A115FE">
      <w:pPr>
        <w:pStyle w:val="Sinespaciado"/>
        <w:spacing w:line="276" w:lineRule="auto"/>
        <w:jc w:val="both"/>
        <w:rPr>
          <w:rFonts w:ascii="Tahoma" w:hAnsi="Tahoma" w:cs="Tahoma"/>
          <w:sz w:val="24"/>
          <w:szCs w:val="24"/>
        </w:rPr>
      </w:pPr>
    </w:p>
    <w:p w:rsidR="005C4F19" w:rsidRPr="0025674D" w:rsidRDefault="005C4F19" w:rsidP="00A115FE">
      <w:pPr>
        <w:pStyle w:val="Sinespaciado"/>
        <w:spacing w:line="276" w:lineRule="auto"/>
        <w:jc w:val="both"/>
        <w:rPr>
          <w:rFonts w:ascii="Tahoma" w:hAnsi="Tahoma" w:cs="Tahoma"/>
          <w:sz w:val="24"/>
          <w:szCs w:val="24"/>
        </w:rPr>
      </w:pPr>
      <w:r w:rsidRPr="0025674D">
        <w:rPr>
          <w:rFonts w:ascii="Tahoma" w:hAnsi="Tahoma" w:cs="Tahoma"/>
          <w:sz w:val="24"/>
          <w:szCs w:val="24"/>
        </w:rPr>
        <w:t>En resumidas cuentas, la Sala concluye que son errados los repr</w:t>
      </w:r>
      <w:r w:rsidR="001A487C" w:rsidRPr="0025674D">
        <w:rPr>
          <w:rFonts w:ascii="Tahoma" w:hAnsi="Tahoma" w:cs="Tahoma"/>
          <w:sz w:val="24"/>
          <w:szCs w:val="24"/>
        </w:rPr>
        <w:t>oches que el apoderado de las ví</w:t>
      </w:r>
      <w:r w:rsidRPr="0025674D">
        <w:rPr>
          <w:rFonts w:ascii="Tahoma" w:hAnsi="Tahoma" w:cs="Tahoma"/>
          <w:sz w:val="24"/>
          <w:szCs w:val="24"/>
        </w:rPr>
        <w:t xml:space="preserve">ctimas ha formulado en contra del fallo opugnado, por cuanto: </w:t>
      </w:r>
      <w:bookmarkStart w:id="3" w:name="_Hlk13316097"/>
      <w:r w:rsidRPr="0025674D">
        <w:rPr>
          <w:rFonts w:ascii="Tahoma" w:hAnsi="Tahoma" w:cs="Tahoma"/>
          <w:sz w:val="24"/>
          <w:szCs w:val="24"/>
        </w:rPr>
        <w:t xml:space="preserve">a) Pese al yerro en la individualización de la pena de prisión, se debe admitir que el Juzgado </w:t>
      </w:r>
      <w:r w:rsidRPr="0025674D">
        <w:rPr>
          <w:rFonts w:ascii="Tahoma" w:hAnsi="Tahoma" w:cs="Tahoma"/>
          <w:i/>
          <w:sz w:val="24"/>
          <w:szCs w:val="24"/>
        </w:rPr>
        <w:t>A quo</w:t>
      </w:r>
      <w:r w:rsidRPr="0025674D">
        <w:rPr>
          <w:rFonts w:ascii="Tahoma" w:hAnsi="Tahoma" w:cs="Tahoma"/>
          <w:sz w:val="24"/>
          <w:szCs w:val="24"/>
        </w:rPr>
        <w:t xml:space="preserve">, al momento de dosificar las penas, aplicó correctamente el sistema de cuartos; b) Las disposiciones del artículo 200 de la Ley 1.098 de 2.006 no eran aplicables al caso </w:t>
      </w:r>
      <w:proofErr w:type="spellStart"/>
      <w:r w:rsidRPr="0025674D">
        <w:rPr>
          <w:rFonts w:ascii="Tahoma" w:hAnsi="Tahoma" w:cs="Tahoma"/>
          <w:i/>
          <w:sz w:val="24"/>
          <w:szCs w:val="24"/>
        </w:rPr>
        <w:t>subexamine</w:t>
      </w:r>
      <w:proofErr w:type="spellEnd"/>
      <w:r w:rsidRPr="0025674D">
        <w:rPr>
          <w:rFonts w:ascii="Tahoma" w:hAnsi="Tahoma" w:cs="Tahoma"/>
          <w:i/>
          <w:sz w:val="24"/>
          <w:szCs w:val="24"/>
        </w:rPr>
        <w:t>.</w:t>
      </w:r>
    </w:p>
    <w:bookmarkEnd w:id="3"/>
    <w:p w:rsidR="005C4F19" w:rsidRPr="0025674D" w:rsidRDefault="005C4F19" w:rsidP="006A6D4E">
      <w:pPr>
        <w:rPr>
          <w:rFonts w:ascii="Tahoma" w:hAnsi="Tahoma" w:cs="Tahoma"/>
          <w:b/>
          <w:bCs/>
          <w:sz w:val="24"/>
          <w:szCs w:val="24"/>
        </w:rPr>
      </w:pPr>
    </w:p>
    <w:p w:rsidR="00963DDF" w:rsidRPr="0025674D" w:rsidRDefault="003B5345" w:rsidP="00781F49">
      <w:pPr>
        <w:spacing w:line="276" w:lineRule="auto"/>
        <w:rPr>
          <w:rFonts w:ascii="Tahoma" w:hAnsi="Tahoma" w:cs="Tahoma"/>
          <w:b/>
          <w:bCs/>
          <w:sz w:val="24"/>
          <w:szCs w:val="24"/>
        </w:rPr>
      </w:pPr>
      <w:r w:rsidRPr="0025674D">
        <w:rPr>
          <w:rFonts w:ascii="Tahoma" w:hAnsi="Tahoma" w:cs="Tahoma"/>
          <w:b/>
          <w:bCs/>
          <w:sz w:val="24"/>
          <w:szCs w:val="24"/>
        </w:rPr>
        <w:t>2</w:t>
      </w:r>
      <w:r w:rsidR="00963DDF" w:rsidRPr="0025674D">
        <w:rPr>
          <w:rFonts w:ascii="Tahoma" w:hAnsi="Tahoma" w:cs="Tahoma"/>
          <w:b/>
          <w:bCs/>
          <w:sz w:val="24"/>
          <w:szCs w:val="24"/>
        </w:rPr>
        <w:t>. El recurso de apelación interpuesto por la Defensa.</w:t>
      </w:r>
    </w:p>
    <w:p w:rsidR="006357F1" w:rsidRPr="0025674D" w:rsidRDefault="006357F1" w:rsidP="00A115FE">
      <w:pPr>
        <w:spacing w:line="283" w:lineRule="auto"/>
        <w:rPr>
          <w:rFonts w:ascii="Tahoma" w:hAnsi="Tahoma" w:cs="Tahoma"/>
          <w:b/>
          <w:bCs/>
          <w:sz w:val="24"/>
          <w:szCs w:val="24"/>
        </w:rPr>
      </w:pPr>
    </w:p>
    <w:p w:rsidR="006357F1" w:rsidRPr="0025674D" w:rsidRDefault="003B5345" w:rsidP="00781F49">
      <w:pPr>
        <w:spacing w:line="276" w:lineRule="auto"/>
        <w:rPr>
          <w:rFonts w:ascii="Tahoma" w:hAnsi="Tahoma" w:cs="Tahoma"/>
          <w:b/>
          <w:bCs/>
          <w:sz w:val="24"/>
          <w:szCs w:val="24"/>
        </w:rPr>
      </w:pPr>
      <w:r w:rsidRPr="0025674D">
        <w:rPr>
          <w:rFonts w:ascii="Tahoma" w:hAnsi="Tahoma" w:cs="Tahoma"/>
          <w:b/>
          <w:bCs/>
          <w:sz w:val="24"/>
          <w:szCs w:val="24"/>
        </w:rPr>
        <w:t>2</w:t>
      </w:r>
      <w:r w:rsidR="00BF3388" w:rsidRPr="0025674D">
        <w:rPr>
          <w:rFonts w:ascii="Tahoma" w:hAnsi="Tahoma" w:cs="Tahoma"/>
          <w:b/>
          <w:bCs/>
          <w:sz w:val="24"/>
          <w:szCs w:val="24"/>
        </w:rPr>
        <w:t>.</w:t>
      </w:r>
      <w:r w:rsidR="00963DDF" w:rsidRPr="0025674D">
        <w:rPr>
          <w:rFonts w:ascii="Tahoma" w:hAnsi="Tahoma" w:cs="Tahoma"/>
          <w:b/>
          <w:bCs/>
          <w:sz w:val="24"/>
          <w:szCs w:val="24"/>
        </w:rPr>
        <w:t>1.</w:t>
      </w:r>
      <w:r w:rsidR="006357F1" w:rsidRPr="0025674D">
        <w:rPr>
          <w:rFonts w:ascii="Tahoma" w:hAnsi="Tahoma" w:cs="Tahoma"/>
          <w:b/>
          <w:bCs/>
          <w:sz w:val="24"/>
          <w:szCs w:val="24"/>
        </w:rPr>
        <w:t xml:space="preserve"> Los cargos relacionados con los yerros de apreciación del acervo probatorio. </w:t>
      </w:r>
    </w:p>
    <w:p w:rsidR="00BF3388" w:rsidRPr="0025674D" w:rsidRDefault="00BF3388" w:rsidP="00781F49">
      <w:pPr>
        <w:spacing w:line="276" w:lineRule="auto"/>
        <w:rPr>
          <w:rFonts w:ascii="Tahoma" w:hAnsi="Tahoma" w:cs="Tahoma"/>
          <w:b/>
          <w:bCs/>
          <w:sz w:val="24"/>
          <w:szCs w:val="24"/>
        </w:rPr>
      </w:pPr>
    </w:p>
    <w:p w:rsidR="00BF3388" w:rsidRPr="0025674D" w:rsidRDefault="003B5345" w:rsidP="00781F49">
      <w:pPr>
        <w:spacing w:line="276" w:lineRule="auto"/>
        <w:rPr>
          <w:rFonts w:ascii="Tahoma" w:hAnsi="Tahoma" w:cs="Tahoma"/>
          <w:b/>
          <w:bCs/>
          <w:sz w:val="24"/>
          <w:szCs w:val="24"/>
        </w:rPr>
      </w:pPr>
      <w:r w:rsidRPr="0025674D">
        <w:rPr>
          <w:rFonts w:ascii="Tahoma" w:hAnsi="Tahoma" w:cs="Tahoma"/>
          <w:b/>
          <w:bCs/>
          <w:sz w:val="24"/>
          <w:szCs w:val="24"/>
        </w:rPr>
        <w:t>2</w:t>
      </w:r>
      <w:r w:rsidR="002C5D88" w:rsidRPr="0025674D">
        <w:rPr>
          <w:rFonts w:ascii="Tahoma" w:hAnsi="Tahoma" w:cs="Tahoma"/>
          <w:b/>
          <w:bCs/>
          <w:sz w:val="24"/>
          <w:szCs w:val="24"/>
        </w:rPr>
        <w:t>.1.</w:t>
      </w:r>
      <w:r w:rsidR="00963DDF" w:rsidRPr="0025674D">
        <w:rPr>
          <w:rFonts w:ascii="Tahoma" w:hAnsi="Tahoma" w:cs="Tahoma"/>
          <w:b/>
          <w:bCs/>
          <w:sz w:val="24"/>
          <w:szCs w:val="24"/>
        </w:rPr>
        <w:t>1.</w:t>
      </w:r>
      <w:r w:rsidR="002C5D88" w:rsidRPr="0025674D">
        <w:rPr>
          <w:rFonts w:ascii="Tahoma" w:hAnsi="Tahoma" w:cs="Tahoma"/>
          <w:b/>
          <w:bCs/>
          <w:sz w:val="24"/>
          <w:szCs w:val="24"/>
        </w:rPr>
        <w:t xml:space="preserve"> </w:t>
      </w:r>
      <w:r w:rsidR="00BF3388" w:rsidRPr="0025674D">
        <w:rPr>
          <w:rFonts w:ascii="Tahoma" w:hAnsi="Tahoma" w:cs="Tahoma"/>
          <w:b/>
          <w:bCs/>
          <w:sz w:val="24"/>
          <w:szCs w:val="24"/>
        </w:rPr>
        <w:t>Las contradicciones e inconsistencias en las que incurrieron las pruebas testimoniales de cargo.</w:t>
      </w:r>
    </w:p>
    <w:p w:rsidR="00DA4C1A" w:rsidRPr="0025674D" w:rsidRDefault="00DA4C1A" w:rsidP="00781F49">
      <w:pPr>
        <w:spacing w:line="276" w:lineRule="auto"/>
        <w:rPr>
          <w:rFonts w:ascii="Tahoma" w:hAnsi="Tahoma" w:cs="Tahoma"/>
          <w:b/>
          <w:bCs/>
          <w:sz w:val="24"/>
          <w:szCs w:val="24"/>
        </w:rPr>
      </w:pPr>
    </w:p>
    <w:p w:rsidR="008A411F" w:rsidRPr="0025674D" w:rsidRDefault="008A411F" w:rsidP="00A115FE">
      <w:pPr>
        <w:spacing w:line="276" w:lineRule="auto"/>
        <w:rPr>
          <w:rFonts w:ascii="Tahoma" w:hAnsi="Tahoma" w:cs="Tahoma"/>
          <w:bCs/>
          <w:sz w:val="24"/>
          <w:szCs w:val="24"/>
        </w:rPr>
      </w:pPr>
      <w:r w:rsidRPr="0025674D">
        <w:rPr>
          <w:rFonts w:ascii="Tahoma" w:hAnsi="Tahoma" w:cs="Tahoma"/>
          <w:bCs/>
          <w:sz w:val="24"/>
          <w:szCs w:val="24"/>
        </w:rPr>
        <w:t>El recurrente cuestiona la credibilidad que en el fallo opugnado se le concedió a las pruebas testimoniales allegadas al proceso por la Fiscalía, las cuales catalogó de contradictorias, inconsistente</w:t>
      </w:r>
      <w:r w:rsidR="003B5345" w:rsidRPr="0025674D">
        <w:rPr>
          <w:rFonts w:ascii="Tahoma" w:hAnsi="Tahoma" w:cs="Tahoma"/>
          <w:bCs/>
          <w:sz w:val="24"/>
          <w:szCs w:val="24"/>
        </w:rPr>
        <w:t>s</w:t>
      </w:r>
      <w:r w:rsidRPr="0025674D">
        <w:rPr>
          <w:rFonts w:ascii="Tahoma" w:hAnsi="Tahoma" w:cs="Tahoma"/>
          <w:bCs/>
          <w:sz w:val="24"/>
          <w:szCs w:val="24"/>
        </w:rPr>
        <w:t xml:space="preserve"> e imprecisas, y por ende, en sentir del apelante, con pruebas de dicho talante no era factible desvirtuar la presunción de inocencia que amparaba a la Procesada</w:t>
      </w:r>
      <w:r w:rsidRPr="0025674D">
        <w:rPr>
          <w:rFonts w:ascii="Tahoma" w:hAnsi="Tahoma" w:cs="Tahoma"/>
          <w:sz w:val="24"/>
          <w:szCs w:val="24"/>
        </w:rPr>
        <w:t xml:space="preserve"> </w:t>
      </w:r>
      <w:proofErr w:type="spellStart"/>
      <w:r w:rsidR="00A54CC8">
        <w:rPr>
          <w:rFonts w:ascii="Tahoma" w:hAnsi="Tahoma" w:cs="Tahoma"/>
          <w:bCs/>
          <w:sz w:val="24"/>
          <w:szCs w:val="24"/>
        </w:rPr>
        <w:t>MPML</w:t>
      </w:r>
      <w:proofErr w:type="spellEnd"/>
      <w:r w:rsidRPr="0025674D">
        <w:rPr>
          <w:rFonts w:ascii="Tahoma" w:hAnsi="Tahoma" w:cs="Tahoma"/>
          <w:bCs/>
          <w:sz w:val="24"/>
          <w:szCs w:val="24"/>
        </w:rPr>
        <w:t xml:space="preserve">, quien en consecuencia debió ser favorecida por el apotegma del principio del </w:t>
      </w:r>
      <w:r w:rsidRPr="0025674D">
        <w:rPr>
          <w:rFonts w:ascii="Tahoma" w:hAnsi="Tahoma" w:cs="Tahoma"/>
          <w:bCs/>
          <w:i/>
          <w:sz w:val="24"/>
          <w:szCs w:val="24"/>
        </w:rPr>
        <w:t xml:space="preserve">in dubio pro reo. </w:t>
      </w:r>
    </w:p>
    <w:p w:rsidR="008A411F" w:rsidRPr="0025674D" w:rsidRDefault="008A411F" w:rsidP="00A115FE">
      <w:pPr>
        <w:spacing w:line="276" w:lineRule="auto"/>
        <w:rPr>
          <w:rFonts w:ascii="Tahoma" w:hAnsi="Tahoma" w:cs="Tahoma"/>
          <w:bCs/>
          <w:sz w:val="24"/>
          <w:szCs w:val="24"/>
        </w:rPr>
      </w:pPr>
    </w:p>
    <w:p w:rsidR="008A411F" w:rsidRPr="0025674D" w:rsidRDefault="008A411F" w:rsidP="00A115FE">
      <w:pPr>
        <w:spacing w:line="276" w:lineRule="auto"/>
        <w:rPr>
          <w:rFonts w:ascii="Tahoma" w:hAnsi="Tahoma" w:cs="Tahoma"/>
          <w:bCs/>
          <w:sz w:val="24"/>
          <w:szCs w:val="24"/>
        </w:rPr>
      </w:pPr>
      <w:r w:rsidRPr="0025674D">
        <w:rPr>
          <w:rFonts w:ascii="Tahoma" w:hAnsi="Tahoma" w:cs="Tahoma"/>
          <w:bCs/>
          <w:sz w:val="24"/>
          <w:szCs w:val="24"/>
        </w:rPr>
        <w:t xml:space="preserve">Frente a lo anterior, la Sala </w:t>
      </w:r>
      <w:r w:rsidR="008C22B8" w:rsidRPr="0025674D">
        <w:rPr>
          <w:rFonts w:ascii="Tahoma" w:hAnsi="Tahoma" w:cs="Tahoma"/>
          <w:bCs/>
          <w:sz w:val="24"/>
          <w:szCs w:val="24"/>
        </w:rPr>
        <w:t xml:space="preserve">desde ya </w:t>
      </w:r>
      <w:r w:rsidR="00F62D3B" w:rsidRPr="0025674D">
        <w:rPr>
          <w:rFonts w:ascii="Tahoma" w:hAnsi="Tahoma" w:cs="Tahoma"/>
          <w:bCs/>
          <w:sz w:val="24"/>
          <w:szCs w:val="24"/>
        </w:rPr>
        <w:t>dirá</w:t>
      </w:r>
      <w:r w:rsidRPr="0025674D">
        <w:rPr>
          <w:rFonts w:ascii="Tahoma" w:hAnsi="Tahoma" w:cs="Tahoma"/>
          <w:bCs/>
          <w:sz w:val="24"/>
          <w:szCs w:val="24"/>
        </w:rPr>
        <w:t xml:space="preserve"> que no le asiste la </w:t>
      </w:r>
      <w:r w:rsidR="00F62D3B" w:rsidRPr="0025674D">
        <w:rPr>
          <w:rFonts w:ascii="Tahoma" w:hAnsi="Tahoma" w:cs="Tahoma"/>
          <w:bCs/>
          <w:sz w:val="24"/>
          <w:szCs w:val="24"/>
        </w:rPr>
        <w:t>razón</w:t>
      </w:r>
      <w:r w:rsidRPr="0025674D">
        <w:rPr>
          <w:rFonts w:ascii="Tahoma" w:hAnsi="Tahoma" w:cs="Tahoma"/>
          <w:bCs/>
          <w:sz w:val="24"/>
          <w:szCs w:val="24"/>
        </w:rPr>
        <w:t xml:space="preserve"> a los reproches </w:t>
      </w:r>
      <w:r w:rsidR="008C22B8" w:rsidRPr="0025674D">
        <w:rPr>
          <w:rFonts w:ascii="Tahoma" w:hAnsi="Tahoma" w:cs="Tahoma"/>
          <w:bCs/>
          <w:sz w:val="24"/>
          <w:szCs w:val="24"/>
        </w:rPr>
        <w:t xml:space="preserve">formulados por </w:t>
      </w:r>
      <w:r w:rsidRPr="0025674D">
        <w:rPr>
          <w:rFonts w:ascii="Tahoma" w:hAnsi="Tahoma" w:cs="Tahoma"/>
          <w:bCs/>
          <w:sz w:val="24"/>
          <w:szCs w:val="24"/>
        </w:rPr>
        <w:t xml:space="preserve">el apelante en contra de las pruebas testimoniales que la </w:t>
      </w:r>
      <w:r w:rsidR="00F62D3B" w:rsidRPr="0025674D">
        <w:rPr>
          <w:rFonts w:ascii="Tahoma" w:hAnsi="Tahoma" w:cs="Tahoma"/>
          <w:bCs/>
          <w:sz w:val="24"/>
          <w:szCs w:val="24"/>
        </w:rPr>
        <w:t>Fiscalía</w:t>
      </w:r>
      <w:r w:rsidRPr="0025674D">
        <w:rPr>
          <w:rFonts w:ascii="Tahoma" w:hAnsi="Tahoma" w:cs="Tahoma"/>
          <w:bCs/>
          <w:sz w:val="24"/>
          <w:szCs w:val="24"/>
        </w:rPr>
        <w:t xml:space="preserve"> allegó al proceso, porque en momento alguno las personas que declararon en calidad de testigos </w:t>
      </w:r>
      <w:r w:rsidR="008C22B8" w:rsidRPr="0025674D">
        <w:rPr>
          <w:rFonts w:ascii="Tahoma" w:hAnsi="Tahoma" w:cs="Tahoma"/>
          <w:bCs/>
          <w:sz w:val="24"/>
          <w:szCs w:val="24"/>
        </w:rPr>
        <w:t xml:space="preserve">de cargo </w:t>
      </w:r>
      <w:r w:rsidRPr="0025674D">
        <w:rPr>
          <w:rFonts w:ascii="Tahoma" w:hAnsi="Tahoma" w:cs="Tahoma"/>
          <w:bCs/>
          <w:sz w:val="24"/>
          <w:szCs w:val="24"/>
        </w:rPr>
        <w:t xml:space="preserve">incurrieron en las contradicciones e inconsistencias denunciadas por el recurrente. </w:t>
      </w:r>
    </w:p>
    <w:p w:rsidR="008A411F" w:rsidRPr="0025674D" w:rsidRDefault="008A411F" w:rsidP="00C17655">
      <w:pPr>
        <w:rPr>
          <w:rFonts w:ascii="Tahoma" w:hAnsi="Tahoma" w:cs="Tahoma"/>
          <w:bCs/>
          <w:sz w:val="24"/>
          <w:szCs w:val="24"/>
        </w:rPr>
      </w:pPr>
    </w:p>
    <w:p w:rsidR="008A411F" w:rsidRPr="0025674D" w:rsidRDefault="008A411F" w:rsidP="00A115FE">
      <w:pPr>
        <w:spacing w:line="276" w:lineRule="auto"/>
        <w:rPr>
          <w:rFonts w:ascii="Tahoma" w:hAnsi="Tahoma" w:cs="Tahoma"/>
          <w:bCs/>
          <w:sz w:val="24"/>
          <w:szCs w:val="24"/>
        </w:rPr>
      </w:pPr>
      <w:r w:rsidRPr="0025674D">
        <w:rPr>
          <w:rFonts w:ascii="Tahoma" w:hAnsi="Tahoma" w:cs="Tahoma"/>
          <w:bCs/>
          <w:sz w:val="24"/>
          <w:szCs w:val="24"/>
        </w:rPr>
        <w:lastRenderedPageBreak/>
        <w:t xml:space="preserve">Para poder llegar a la anterior conclusión, solo basta con hacer un análisis de las pruebas denunciadas como erróneamente apreciadas por el apelante, del cual se extracta lo siguiente: </w:t>
      </w:r>
    </w:p>
    <w:p w:rsidR="008A411F" w:rsidRPr="0025674D" w:rsidRDefault="008A411F" w:rsidP="00A115FE">
      <w:pPr>
        <w:spacing w:line="276" w:lineRule="auto"/>
        <w:rPr>
          <w:rFonts w:ascii="Tahoma" w:hAnsi="Tahoma" w:cs="Tahoma"/>
          <w:bCs/>
          <w:sz w:val="24"/>
          <w:szCs w:val="24"/>
        </w:rPr>
      </w:pPr>
    </w:p>
    <w:p w:rsidR="008A411F" w:rsidRPr="0025674D" w:rsidRDefault="0094655D" w:rsidP="00A115FE">
      <w:pPr>
        <w:pStyle w:val="Prrafodelista"/>
        <w:numPr>
          <w:ilvl w:val="0"/>
          <w:numId w:val="16"/>
        </w:numPr>
        <w:spacing w:line="276" w:lineRule="auto"/>
        <w:ind w:left="360"/>
        <w:rPr>
          <w:rFonts w:ascii="Tahoma" w:hAnsi="Tahoma" w:cs="Tahoma"/>
          <w:bCs/>
          <w:sz w:val="24"/>
          <w:szCs w:val="24"/>
        </w:rPr>
      </w:pPr>
      <w:r w:rsidRPr="0025674D">
        <w:rPr>
          <w:rFonts w:ascii="Tahoma" w:hAnsi="Tahoma" w:cs="Tahoma"/>
          <w:bCs/>
          <w:sz w:val="24"/>
          <w:szCs w:val="24"/>
        </w:rPr>
        <w:t>Pese a ser cierto que el testigo JEFFERSON ANTONIO GÓMEZ a</w:t>
      </w:r>
      <w:r w:rsidR="006104F6" w:rsidRPr="0025674D">
        <w:rPr>
          <w:rFonts w:ascii="Tahoma" w:hAnsi="Tahoma" w:cs="Tahoma"/>
          <w:bCs/>
          <w:sz w:val="24"/>
          <w:szCs w:val="24"/>
        </w:rPr>
        <w:t xml:space="preserve">dujo que se encontraba </w:t>
      </w:r>
      <w:r w:rsidR="008128F5" w:rsidRPr="0025674D">
        <w:rPr>
          <w:rFonts w:ascii="Tahoma" w:hAnsi="Tahoma" w:cs="Tahoma"/>
          <w:bCs/>
          <w:sz w:val="24"/>
          <w:szCs w:val="24"/>
        </w:rPr>
        <w:t>fumándose</w:t>
      </w:r>
      <w:r w:rsidRPr="0025674D">
        <w:rPr>
          <w:rFonts w:ascii="Tahoma" w:hAnsi="Tahoma" w:cs="Tahoma"/>
          <w:bCs/>
          <w:sz w:val="24"/>
          <w:szCs w:val="24"/>
        </w:rPr>
        <w:t xml:space="preserve"> un porro </w:t>
      </w:r>
      <w:r w:rsidR="00845160" w:rsidRPr="0025674D">
        <w:rPr>
          <w:rFonts w:ascii="Tahoma" w:hAnsi="Tahoma" w:cs="Tahoma"/>
          <w:bCs/>
          <w:sz w:val="24"/>
          <w:szCs w:val="24"/>
        </w:rPr>
        <w:t>en el atrio de la iglesia</w:t>
      </w:r>
      <w:r w:rsidR="00D24125" w:rsidRPr="0025674D">
        <w:rPr>
          <w:rFonts w:ascii="Tahoma" w:hAnsi="Tahoma" w:cs="Tahoma"/>
          <w:bCs/>
          <w:sz w:val="24"/>
          <w:szCs w:val="24"/>
        </w:rPr>
        <w:t>,</w:t>
      </w:r>
      <w:r w:rsidR="00845160" w:rsidRPr="0025674D">
        <w:rPr>
          <w:rFonts w:ascii="Tahoma" w:hAnsi="Tahoma" w:cs="Tahoma"/>
          <w:bCs/>
          <w:sz w:val="24"/>
          <w:szCs w:val="24"/>
        </w:rPr>
        <w:t xml:space="preserve"> cuando </w:t>
      </w:r>
      <w:r w:rsidR="006104F6" w:rsidRPr="0025674D">
        <w:rPr>
          <w:rFonts w:ascii="Tahoma" w:hAnsi="Tahoma" w:cs="Tahoma"/>
          <w:bCs/>
          <w:sz w:val="24"/>
          <w:szCs w:val="24"/>
        </w:rPr>
        <w:t>entre las 21:00 y l</w:t>
      </w:r>
      <w:r w:rsidRPr="0025674D">
        <w:rPr>
          <w:rFonts w:ascii="Tahoma" w:hAnsi="Tahoma" w:cs="Tahoma"/>
          <w:bCs/>
          <w:sz w:val="24"/>
          <w:szCs w:val="24"/>
        </w:rPr>
        <w:t>as 22:00 horas del 31 de diciembre del 2.013</w:t>
      </w:r>
      <w:r w:rsidR="00845160" w:rsidRPr="0025674D">
        <w:rPr>
          <w:rFonts w:ascii="Tahoma" w:hAnsi="Tahoma" w:cs="Tahoma"/>
          <w:bCs/>
          <w:sz w:val="24"/>
          <w:szCs w:val="24"/>
        </w:rPr>
        <w:t xml:space="preserve"> </w:t>
      </w:r>
      <w:r w:rsidRPr="0025674D">
        <w:rPr>
          <w:rFonts w:ascii="Tahoma" w:hAnsi="Tahoma" w:cs="Tahoma"/>
          <w:bCs/>
          <w:sz w:val="24"/>
          <w:szCs w:val="24"/>
        </w:rPr>
        <w:t xml:space="preserve">vio a la Procesada, a quien conocía por ser vecina del sector, en el preciso </w:t>
      </w:r>
      <w:r w:rsidR="00A519F7" w:rsidRPr="0025674D">
        <w:rPr>
          <w:rFonts w:ascii="Tahoma" w:hAnsi="Tahoma" w:cs="Tahoma"/>
          <w:bCs/>
          <w:sz w:val="24"/>
          <w:szCs w:val="24"/>
        </w:rPr>
        <w:t xml:space="preserve">momento </w:t>
      </w:r>
      <w:r w:rsidRPr="0025674D">
        <w:rPr>
          <w:rFonts w:ascii="Tahoma" w:hAnsi="Tahoma" w:cs="Tahoma"/>
          <w:bCs/>
          <w:sz w:val="24"/>
          <w:szCs w:val="24"/>
        </w:rPr>
        <w:t xml:space="preserve">en el que sacaba un colchón </w:t>
      </w:r>
      <w:r w:rsidR="00427B46" w:rsidRPr="0025674D">
        <w:rPr>
          <w:rFonts w:ascii="Tahoma" w:hAnsi="Tahoma" w:cs="Tahoma"/>
          <w:bCs/>
          <w:sz w:val="24"/>
          <w:szCs w:val="24"/>
        </w:rPr>
        <w:t xml:space="preserve">amarrado </w:t>
      </w:r>
      <w:r w:rsidR="00845160" w:rsidRPr="0025674D">
        <w:rPr>
          <w:rFonts w:ascii="Tahoma" w:hAnsi="Tahoma" w:cs="Tahoma"/>
          <w:bCs/>
          <w:sz w:val="24"/>
          <w:szCs w:val="24"/>
        </w:rPr>
        <w:t xml:space="preserve">de su casa para </w:t>
      </w:r>
      <w:r w:rsidR="00A519F7" w:rsidRPr="0025674D">
        <w:rPr>
          <w:rFonts w:ascii="Tahoma" w:hAnsi="Tahoma" w:cs="Tahoma"/>
          <w:bCs/>
          <w:sz w:val="24"/>
          <w:szCs w:val="24"/>
        </w:rPr>
        <w:t xml:space="preserve">luego </w:t>
      </w:r>
      <w:r w:rsidR="00845160" w:rsidRPr="0025674D">
        <w:rPr>
          <w:rFonts w:ascii="Tahoma" w:hAnsi="Tahoma" w:cs="Tahoma"/>
          <w:bCs/>
          <w:sz w:val="24"/>
          <w:szCs w:val="24"/>
        </w:rPr>
        <w:t>montarlo en el asiento trasero de un automotor</w:t>
      </w:r>
      <w:r w:rsidR="00956EF9" w:rsidRPr="0025674D">
        <w:rPr>
          <w:rFonts w:ascii="Tahoma" w:hAnsi="Tahoma" w:cs="Tahoma"/>
          <w:bCs/>
          <w:sz w:val="24"/>
          <w:szCs w:val="24"/>
        </w:rPr>
        <w:t xml:space="preserve"> de color azul</w:t>
      </w:r>
      <w:r w:rsidR="00845160" w:rsidRPr="0025674D">
        <w:rPr>
          <w:rFonts w:ascii="Tahoma" w:hAnsi="Tahoma" w:cs="Tahoma"/>
          <w:bCs/>
          <w:sz w:val="24"/>
          <w:szCs w:val="24"/>
        </w:rPr>
        <w:t>. De igual manera</w:t>
      </w:r>
      <w:r w:rsidR="00D24125" w:rsidRPr="0025674D">
        <w:rPr>
          <w:rFonts w:ascii="Tahoma" w:hAnsi="Tahoma" w:cs="Tahoma"/>
          <w:bCs/>
          <w:sz w:val="24"/>
          <w:szCs w:val="24"/>
        </w:rPr>
        <w:t>,</w:t>
      </w:r>
      <w:r w:rsidR="00845160" w:rsidRPr="0025674D">
        <w:rPr>
          <w:rFonts w:ascii="Tahoma" w:hAnsi="Tahoma" w:cs="Tahoma"/>
          <w:bCs/>
          <w:sz w:val="24"/>
          <w:szCs w:val="24"/>
        </w:rPr>
        <w:t xml:space="preserve"> de lo atestado por el testigo </w:t>
      </w:r>
      <w:r w:rsidR="00A519F7" w:rsidRPr="0025674D">
        <w:rPr>
          <w:rFonts w:ascii="Tahoma" w:hAnsi="Tahoma" w:cs="Tahoma"/>
          <w:bCs/>
          <w:sz w:val="24"/>
          <w:szCs w:val="24"/>
        </w:rPr>
        <w:t xml:space="preserve">de marras </w:t>
      </w:r>
      <w:r w:rsidR="00845160" w:rsidRPr="0025674D">
        <w:rPr>
          <w:rFonts w:ascii="Tahoma" w:hAnsi="Tahoma" w:cs="Tahoma"/>
          <w:bCs/>
          <w:sz w:val="24"/>
          <w:szCs w:val="24"/>
        </w:rPr>
        <w:t xml:space="preserve">se desprende que no es cierto, como lo </w:t>
      </w:r>
      <w:r w:rsidR="002C5D88" w:rsidRPr="0025674D">
        <w:rPr>
          <w:rFonts w:ascii="Tahoma" w:hAnsi="Tahoma" w:cs="Tahoma"/>
          <w:bCs/>
          <w:sz w:val="24"/>
          <w:szCs w:val="24"/>
        </w:rPr>
        <w:t>insinúa</w:t>
      </w:r>
      <w:r w:rsidR="00845160" w:rsidRPr="0025674D">
        <w:rPr>
          <w:rFonts w:ascii="Tahoma" w:hAnsi="Tahoma" w:cs="Tahoma"/>
          <w:bCs/>
          <w:sz w:val="24"/>
          <w:szCs w:val="24"/>
        </w:rPr>
        <w:t xml:space="preserve"> el recurrente, que se encontraba en un grado </w:t>
      </w:r>
      <w:r w:rsidR="00A519F7" w:rsidRPr="0025674D">
        <w:rPr>
          <w:rFonts w:ascii="Tahoma" w:hAnsi="Tahoma" w:cs="Tahoma"/>
          <w:bCs/>
          <w:sz w:val="24"/>
          <w:szCs w:val="24"/>
        </w:rPr>
        <w:t xml:space="preserve">tal </w:t>
      </w:r>
      <w:r w:rsidR="00363422" w:rsidRPr="0025674D">
        <w:rPr>
          <w:rFonts w:ascii="Tahoma" w:hAnsi="Tahoma" w:cs="Tahoma"/>
          <w:bCs/>
          <w:sz w:val="24"/>
          <w:szCs w:val="24"/>
        </w:rPr>
        <w:t xml:space="preserve">de intoxicación </w:t>
      </w:r>
      <w:proofErr w:type="spellStart"/>
      <w:r w:rsidR="00363422" w:rsidRPr="0025674D">
        <w:rPr>
          <w:rFonts w:ascii="Tahoma" w:hAnsi="Tahoma" w:cs="Tahoma"/>
          <w:bCs/>
          <w:sz w:val="24"/>
          <w:szCs w:val="24"/>
        </w:rPr>
        <w:t>caná</w:t>
      </w:r>
      <w:r w:rsidR="00845160" w:rsidRPr="0025674D">
        <w:rPr>
          <w:rFonts w:ascii="Tahoma" w:hAnsi="Tahoma" w:cs="Tahoma"/>
          <w:bCs/>
          <w:sz w:val="24"/>
          <w:szCs w:val="24"/>
        </w:rPr>
        <w:t>bica</w:t>
      </w:r>
      <w:proofErr w:type="spellEnd"/>
      <w:r w:rsidR="00845160" w:rsidRPr="0025674D">
        <w:rPr>
          <w:rFonts w:ascii="Tahoma" w:hAnsi="Tahoma" w:cs="Tahoma"/>
          <w:bCs/>
          <w:sz w:val="24"/>
          <w:szCs w:val="24"/>
        </w:rPr>
        <w:t xml:space="preserve"> que le impidiera darse cuenta de lo que acontecía, ya que el testigo en su declaración </w:t>
      </w:r>
      <w:r w:rsidR="006104F6" w:rsidRPr="0025674D">
        <w:rPr>
          <w:rFonts w:ascii="Tahoma" w:hAnsi="Tahoma" w:cs="Tahoma"/>
          <w:bCs/>
          <w:sz w:val="24"/>
          <w:szCs w:val="24"/>
        </w:rPr>
        <w:t>también</w:t>
      </w:r>
      <w:r w:rsidR="00845160" w:rsidRPr="0025674D">
        <w:rPr>
          <w:rFonts w:ascii="Tahoma" w:hAnsi="Tahoma" w:cs="Tahoma"/>
          <w:bCs/>
          <w:sz w:val="24"/>
          <w:szCs w:val="24"/>
        </w:rPr>
        <w:t xml:space="preserve"> expuso que tales acontecimiento</w:t>
      </w:r>
      <w:r w:rsidR="00956EF9" w:rsidRPr="0025674D">
        <w:rPr>
          <w:rFonts w:ascii="Tahoma" w:hAnsi="Tahoma" w:cs="Tahoma"/>
          <w:bCs/>
          <w:sz w:val="24"/>
          <w:szCs w:val="24"/>
        </w:rPr>
        <w:t>s</w:t>
      </w:r>
      <w:r w:rsidR="00845160" w:rsidRPr="0025674D">
        <w:rPr>
          <w:rFonts w:ascii="Tahoma" w:hAnsi="Tahoma" w:cs="Tahoma"/>
          <w:bCs/>
          <w:sz w:val="24"/>
          <w:szCs w:val="24"/>
        </w:rPr>
        <w:t xml:space="preserve"> tuvieron lugar en el preciso momento en el que encendía el tabaco de marihuana, el cual</w:t>
      </w:r>
      <w:r w:rsidR="00956EF9" w:rsidRPr="0025674D">
        <w:rPr>
          <w:rFonts w:ascii="Tahoma" w:hAnsi="Tahoma" w:cs="Tahoma"/>
          <w:bCs/>
          <w:sz w:val="24"/>
          <w:szCs w:val="24"/>
        </w:rPr>
        <w:t>, según su declaración,</w:t>
      </w:r>
      <w:r w:rsidR="00845160" w:rsidRPr="0025674D">
        <w:rPr>
          <w:rFonts w:ascii="Tahoma" w:hAnsi="Tahoma" w:cs="Tahoma"/>
          <w:bCs/>
          <w:sz w:val="24"/>
          <w:szCs w:val="24"/>
        </w:rPr>
        <w:t xml:space="preserve"> </w:t>
      </w:r>
      <w:r w:rsidR="00956EF9" w:rsidRPr="0025674D">
        <w:rPr>
          <w:rFonts w:ascii="Tahoma" w:hAnsi="Tahoma" w:cs="Tahoma"/>
          <w:bCs/>
          <w:sz w:val="24"/>
          <w:szCs w:val="24"/>
        </w:rPr>
        <w:t>aún</w:t>
      </w:r>
      <w:r w:rsidR="00845160" w:rsidRPr="0025674D">
        <w:rPr>
          <w:rFonts w:ascii="Tahoma" w:hAnsi="Tahoma" w:cs="Tahoma"/>
          <w:bCs/>
          <w:sz w:val="24"/>
          <w:szCs w:val="24"/>
        </w:rPr>
        <w:t xml:space="preserve"> no se lo </w:t>
      </w:r>
      <w:r w:rsidR="002C5D88" w:rsidRPr="0025674D">
        <w:rPr>
          <w:rFonts w:ascii="Tahoma" w:hAnsi="Tahoma" w:cs="Tahoma"/>
          <w:bCs/>
          <w:sz w:val="24"/>
          <w:szCs w:val="24"/>
        </w:rPr>
        <w:t>había</w:t>
      </w:r>
      <w:r w:rsidR="00845160" w:rsidRPr="0025674D">
        <w:rPr>
          <w:rFonts w:ascii="Tahoma" w:hAnsi="Tahoma" w:cs="Tahoma"/>
          <w:bCs/>
          <w:sz w:val="24"/>
          <w:szCs w:val="24"/>
        </w:rPr>
        <w:t xml:space="preserve"> fumado. </w:t>
      </w:r>
    </w:p>
    <w:p w:rsidR="00845160" w:rsidRPr="0025674D" w:rsidRDefault="00845160" w:rsidP="00A115FE">
      <w:pPr>
        <w:spacing w:line="276" w:lineRule="auto"/>
        <w:rPr>
          <w:rFonts w:ascii="Tahoma" w:hAnsi="Tahoma" w:cs="Tahoma"/>
          <w:bCs/>
          <w:sz w:val="24"/>
          <w:szCs w:val="24"/>
        </w:rPr>
      </w:pPr>
    </w:p>
    <w:p w:rsidR="00845160" w:rsidRPr="0025674D" w:rsidRDefault="007C00F6" w:rsidP="00A115FE">
      <w:pPr>
        <w:spacing w:line="276" w:lineRule="auto"/>
        <w:ind w:left="360"/>
        <w:rPr>
          <w:rFonts w:ascii="Tahoma" w:hAnsi="Tahoma" w:cs="Tahoma"/>
          <w:bCs/>
          <w:sz w:val="24"/>
          <w:szCs w:val="24"/>
        </w:rPr>
      </w:pPr>
      <w:r w:rsidRPr="0025674D">
        <w:rPr>
          <w:rFonts w:ascii="Tahoma" w:hAnsi="Tahoma" w:cs="Tahoma"/>
          <w:bCs/>
          <w:sz w:val="24"/>
          <w:szCs w:val="24"/>
        </w:rPr>
        <w:t>Además</w:t>
      </w:r>
      <w:r w:rsidR="00845160" w:rsidRPr="0025674D">
        <w:rPr>
          <w:rFonts w:ascii="Tahoma" w:hAnsi="Tahoma" w:cs="Tahoma"/>
          <w:bCs/>
          <w:sz w:val="24"/>
          <w:szCs w:val="24"/>
        </w:rPr>
        <w:t>, los dichos de JEFFERSON ANTONIO GÓMEZ encuentran eco en las atestaciones de HÉCTOR JAVIER BETANCUR, quien expuso que a eso de las 22:00 horas</w:t>
      </w:r>
      <w:r w:rsidR="006104F6" w:rsidRPr="0025674D">
        <w:rPr>
          <w:rFonts w:ascii="Tahoma" w:hAnsi="Tahoma" w:cs="Tahoma"/>
          <w:bCs/>
          <w:sz w:val="24"/>
          <w:szCs w:val="24"/>
        </w:rPr>
        <w:t xml:space="preserve"> de esas calendas,</w:t>
      </w:r>
      <w:r w:rsidR="00845160" w:rsidRPr="0025674D">
        <w:rPr>
          <w:rFonts w:ascii="Tahoma" w:hAnsi="Tahoma" w:cs="Tahoma"/>
          <w:bCs/>
          <w:sz w:val="24"/>
          <w:szCs w:val="24"/>
        </w:rPr>
        <w:t xml:space="preserve"> cuando se dirigía hacia el barrio San Antonio, al pasar frente a la casa donde </w:t>
      </w:r>
      <w:r w:rsidR="006104F6" w:rsidRPr="0025674D">
        <w:rPr>
          <w:rFonts w:ascii="Tahoma" w:hAnsi="Tahoma" w:cs="Tahoma"/>
          <w:bCs/>
          <w:sz w:val="24"/>
          <w:szCs w:val="24"/>
        </w:rPr>
        <w:t>residía</w:t>
      </w:r>
      <w:r w:rsidR="00845160" w:rsidRPr="0025674D">
        <w:rPr>
          <w:rFonts w:ascii="Tahoma" w:hAnsi="Tahoma" w:cs="Tahoma"/>
          <w:bCs/>
          <w:sz w:val="24"/>
          <w:szCs w:val="24"/>
        </w:rPr>
        <w:t xml:space="preserve"> </w:t>
      </w:r>
      <w:proofErr w:type="spellStart"/>
      <w:r w:rsidR="00A54CC8">
        <w:rPr>
          <w:rFonts w:ascii="Tahoma" w:hAnsi="Tahoma" w:cs="Tahoma"/>
          <w:bCs/>
          <w:sz w:val="24"/>
          <w:szCs w:val="24"/>
        </w:rPr>
        <w:t>MPML</w:t>
      </w:r>
      <w:proofErr w:type="spellEnd"/>
      <w:r w:rsidR="00845160" w:rsidRPr="0025674D">
        <w:rPr>
          <w:rFonts w:ascii="Tahoma" w:hAnsi="Tahoma" w:cs="Tahoma"/>
          <w:bCs/>
          <w:sz w:val="24"/>
          <w:szCs w:val="24"/>
        </w:rPr>
        <w:t xml:space="preserve">, se dio cuenta del preciso instante en el que Ella </w:t>
      </w:r>
      <w:r w:rsidR="00F62D3B" w:rsidRPr="0025674D">
        <w:rPr>
          <w:rFonts w:ascii="Tahoma" w:hAnsi="Tahoma" w:cs="Tahoma"/>
          <w:bCs/>
          <w:sz w:val="24"/>
          <w:szCs w:val="24"/>
        </w:rPr>
        <w:t xml:space="preserve">sacaba una colchoneta o colchón para montarla en un carro oscuro. </w:t>
      </w:r>
    </w:p>
    <w:p w:rsidR="00A519F7" w:rsidRPr="0025674D" w:rsidRDefault="00A519F7" w:rsidP="00A115FE">
      <w:pPr>
        <w:spacing w:line="276" w:lineRule="auto"/>
        <w:rPr>
          <w:rFonts w:ascii="Tahoma" w:hAnsi="Tahoma" w:cs="Tahoma"/>
          <w:bCs/>
          <w:sz w:val="24"/>
          <w:szCs w:val="24"/>
        </w:rPr>
      </w:pPr>
    </w:p>
    <w:p w:rsidR="00A519F7" w:rsidRPr="0025674D" w:rsidRDefault="006D6F71" w:rsidP="00A115FE">
      <w:pPr>
        <w:spacing w:line="276" w:lineRule="auto"/>
        <w:ind w:left="360"/>
        <w:rPr>
          <w:rFonts w:ascii="Tahoma" w:hAnsi="Tahoma" w:cs="Tahoma"/>
          <w:bCs/>
          <w:sz w:val="24"/>
          <w:szCs w:val="24"/>
        </w:rPr>
      </w:pPr>
      <w:r w:rsidRPr="0025674D">
        <w:rPr>
          <w:rFonts w:ascii="Tahoma" w:hAnsi="Tahoma" w:cs="Tahoma"/>
          <w:bCs/>
          <w:sz w:val="24"/>
          <w:szCs w:val="24"/>
        </w:rPr>
        <w:t xml:space="preserve">Asimismo, al efectuar </w:t>
      </w:r>
      <w:r w:rsidR="00A519F7" w:rsidRPr="0025674D">
        <w:rPr>
          <w:rFonts w:ascii="Tahoma" w:hAnsi="Tahoma" w:cs="Tahoma"/>
          <w:bCs/>
          <w:sz w:val="24"/>
          <w:szCs w:val="24"/>
        </w:rPr>
        <w:t>un análisis de lo declarado por lo</w:t>
      </w:r>
      <w:r w:rsidR="006104F6" w:rsidRPr="0025674D">
        <w:rPr>
          <w:rFonts w:ascii="Tahoma" w:hAnsi="Tahoma" w:cs="Tahoma"/>
          <w:bCs/>
          <w:sz w:val="24"/>
          <w:szCs w:val="24"/>
        </w:rPr>
        <w:t>s</w:t>
      </w:r>
      <w:r w:rsidR="00A519F7" w:rsidRPr="0025674D">
        <w:rPr>
          <w:rFonts w:ascii="Tahoma" w:hAnsi="Tahoma" w:cs="Tahoma"/>
          <w:bCs/>
          <w:sz w:val="24"/>
          <w:szCs w:val="24"/>
        </w:rPr>
        <w:t xml:space="preserve"> testigos JEFFERSON ANTONIO GÓMEZ y HÉCTOR JAVIER BETANCUR, se desprende que Ellos en sus sendos relatos </w:t>
      </w:r>
      <w:r w:rsidR="00956EF9" w:rsidRPr="0025674D">
        <w:rPr>
          <w:rFonts w:ascii="Tahoma" w:hAnsi="Tahoma" w:cs="Tahoma"/>
          <w:bCs/>
          <w:sz w:val="24"/>
          <w:szCs w:val="24"/>
        </w:rPr>
        <w:t>no</w:t>
      </w:r>
      <w:r w:rsidR="00A519F7" w:rsidRPr="0025674D">
        <w:rPr>
          <w:rFonts w:ascii="Tahoma" w:hAnsi="Tahoma" w:cs="Tahoma"/>
          <w:bCs/>
          <w:sz w:val="24"/>
          <w:szCs w:val="24"/>
        </w:rPr>
        <w:t xml:space="preserve"> incurrieron en inconsistencia</w:t>
      </w:r>
      <w:r w:rsidR="006104F6" w:rsidRPr="0025674D">
        <w:rPr>
          <w:rFonts w:ascii="Tahoma" w:hAnsi="Tahoma" w:cs="Tahoma"/>
          <w:bCs/>
          <w:sz w:val="24"/>
          <w:szCs w:val="24"/>
        </w:rPr>
        <w:t>s</w:t>
      </w:r>
      <w:r w:rsidR="00A519F7" w:rsidRPr="0025674D">
        <w:rPr>
          <w:rFonts w:ascii="Tahoma" w:hAnsi="Tahoma" w:cs="Tahoma"/>
          <w:bCs/>
          <w:sz w:val="24"/>
          <w:szCs w:val="24"/>
        </w:rPr>
        <w:t xml:space="preserve">, ya que lo dicho por Ellos </w:t>
      </w:r>
      <w:r w:rsidR="00956EF9" w:rsidRPr="0025674D">
        <w:rPr>
          <w:rFonts w:ascii="Tahoma" w:hAnsi="Tahoma" w:cs="Tahoma"/>
          <w:bCs/>
          <w:sz w:val="24"/>
          <w:szCs w:val="24"/>
        </w:rPr>
        <w:t xml:space="preserve">está </w:t>
      </w:r>
      <w:r w:rsidR="00A519F7" w:rsidRPr="0025674D">
        <w:rPr>
          <w:rFonts w:ascii="Tahoma" w:hAnsi="Tahoma" w:cs="Tahoma"/>
          <w:bCs/>
          <w:sz w:val="24"/>
          <w:szCs w:val="24"/>
        </w:rPr>
        <w:t>circunscrito al haber visto a la Procesada en el preciso momento en el que a eso</w:t>
      </w:r>
      <w:r w:rsidR="00956EF9" w:rsidRPr="0025674D">
        <w:rPr>
          <w:rFonts w:ascii="Tahoma" w:hAnsi="Tahoma" w:cs="Tahoma"/>
          <w:bCs/>
          <w:sz w:val="24"/>
          <w:szCs w:val="24"/>
        </w:rPr>
        <w:t>,</w:t>
      </w:r>
      <w:r w:rsidR="00A519F7" w:rsidRPr="0025674D">
        <w:rPr>
          <w:rFonts w:ascii="Tahoma" w:hAnsi="Tahoma" w:cs="Tahoma"/>
          <w:bCs/>
          <w:sz w:val="24"/>
          <w:szCs w:val="24"/>
        </w:rPr>
        <w:t xml:space="preserve"> más o menos</w:t>
      </w:r>
      <w:r w:rsidR="00956EF9" w:rsidRPr="0025674D">
        <w:rPr>
          <w:rFonts w:ascii="Tahoma" w:hAnsi="Tahoma" w:cs="Tahoma"/>
          <w:bCs/>
          <w:sz w:val="24"/>
          <w:szCs w:val="24"/>
        </w:rPr>
        <w:t>,</w:t>
      </w:r>
      <w:r w:rsidR="00A519F7" w:rsidRPr="0025674D">
        <w:rPr>
          <w:rFonts w:ascii="Tahoma" w:hAnsi="Tahoma" w:cs="Tahoma"/>
          <w:bCs/>
          <w:sz w:val="24"/>
          <w:szCs w:val="24"/>
        </w:rPr>
        <w:t xml:space="preserve"> de las 22:00 horas sacaba de su residencia una especie de colchoneta o de colchón para luego montarla en un vehículo</w:t>
      </w:r>
      <w:r w:rsidR="00956EF9" w:rsidRPr="0025674D">
        <w:rPr>
          <w:rFonts w:ascii="Tahoma" w:hAnsi="Tahoma" w:cs="Tahoma"/>
          <w:bCs/>
          <w:sz w:val="24"/>
          <w:szCs w:val="24"/>
        </w:rPr>
        <w:t xml:space="preserve"> automotor.</w:t>
      </w:r>
    </w:p>
    <w:p w:rsidR="00A519F7" w:rsidRPr="0025674D" w:rsidRDefault="00A519F7" w:rsidP="00A115FE">
      <w:pPr>
        <w:spacing w:line="276" w:lineRule="auto"/>
        <w:rPr>
          <w:rFonts w:ascii="Tahoma" w:hAnsi="Tahoma" w:cs="Tahoma"/>
          <w:bCs/>
          <w:sz w:val="24"/>
          <w:szCs w:val="24"/>
        </w:rPr>
      </w:pPr>
    </w:p>
    <w:p w:rsidR="002B297D" w:rsidRPr="0025674D" w:rsidRDefault="00A519F7" w:rsidP="00A115FE">
      <w:pPr>
        <w:pStyle w:val="Prrafodelista"/>
        <w:numPr>
          <w:ilvl w:val="0"/>
          <w:numId w:val="16"/>
        </w:numPr>
        <w:spacing w:line="276" w:lineRule="auto"/>
        <w:ind w:left="360"/>
        <w:rPr>
          <w:rFonts w:ascii="Tahoma" w:hAnsi="Tahoma" w:cs="Tahoma"/>
          <w:bCs/>
          <w:sz w:val="24"/>
          <w:szCs w:val="24"/>
        </w:rPr>
      </w:pPr>
      <w:r w:rsidRPr="0025674D">
        <w:rPr>
          <w:rFonts w:ascii="Tahoma" w:hAnsi="Tahoma" w:cs="Tahoma"/>
          <w:bCs/>
          <w:sz w:val="24"/>
          <w:szCs w:val="24"/>
        </w:rPr>
        <w:t xml:space="preserve">En momento alguno </w:t>
      </w:r>
      <w:r w:rsidR="00956EF9" w:rsidRPr="0025674D">
        <w:rPr>
          <w:rFonts w:ascii="Tahoma" w:hAnsi="Tahoma" w:cs="Tahoma"/>
          <w:bCs/>
          <w:sz w:val="24"/>
          <w:szCs w:val="24"/>
        </w:rPr>
        <w:t xml:space="preserve">en el fallo confutado se </w:t>
      </w:r>
      <w:r w:rsidR="002B297D" w:rsidRPr="0025674D">
        <w:rPr>
          <w:rFonts w:ascii="Tahoma" w:hAnsi="Tahoma" w:cs="Tahoma"/>
          <w:bCs/>
          <w:sz w:val="24"/>
          <w:szCs w:val="24"/>
        </w:rPr>
        <w:t>trastocó</w:t>
      </w:r>
      <w:r w:rsidR="00956EF9" w:rsidRPr="0025674D">
        <w:rPr>
          <w:rFonts w:ascii="Tahoma" w:hAnsi="Tahoma" w:cs="Tahoma"/>
          <w:bCs/>
          <w:sz w:val="24"/>
          <w:szCs w:val="24"/>
        </w:rPr>
        <w:t xml:space="preserve"> el contenido de lo </w:t>
      </w:r>
      <w:r w:rsidR="00DD35AC" w:rsidRPr="0025674D">
        <w:rPr>
          <w:rFonts w:ascii="Tahoma" w:hAnsi="Tahoma" w:cs="Tahoma"/>
          <w:bCs/>
          <w:sz w:val="24"/>
          <w:szCs w:val="24"/>
        </w:rPr>
        <w:t>declarado</w:t>
      </w:r>
      <w:r w:rsidR="00956EF9" w:rsidRPr="0025674D">
        <w:rPr>
          <w:rFonts w:ascii="Tahoma" w:hAnsi="Tahoma" w:cs="Tahoma"/>
          <w:bCs/>
          <w:sz w:val="24"/>
          <w:szCs w:val="24"/>
        </w:rPr>
        <w:t xml:space="preserve"> por el testigo ERNESTO SIMEÓN OCHOA, como de manera errada lo reclama el apelante, porque en dicho </w:t>
      </w:r>
      <w:r w:rsidR="00983599" w:rsidRPr="0025674D">
        <w:rPr>
          <w:rFonts w:ascii="Tahoma" w:hAnsi="Tahoma" w:cs="Tahoma"/>
          <w:bCs/>
          <w:sz w:val="24"/>
          <w:szCs w:val="24"/>
        </w:rPr>
        <w:t>proveído</w:t>
      </w:r>
      <w:r w:rsidR="00956EF9" w:rsidRPr="0025674D">
        <w:rPr>
          <w:rFonts w:ascii="Tahoma" w:hAnsi="Tahoma" w:cs="Tahoma"/>
          <w:bCs/>
          <w:sz w:val="24"/>
          <w:szCs w:val="24"/>
        </w:rPr>
        <w:t xml:space="preserve"> se </w:t>
      </w:r>
      <w:r w:rsidR="002C7DAC" w:rsidRPr="0025674D">
        <w:rPr>
          <w:rFonts w:ascii="Tahoma" w:hAnsi="Tahoma" w:cs="Tahoma"/>
          <w:bCs/>
          <w:sz w:val="24"/>
          <w:szCs w:val="24"/>
        </w:rPr>
        <w:t>respetó</w:t>
      </w:r>
      <w:r w:rsidR="00956EF9" w:rsidRPr="0025674D">
        <w:rPr>
          <w:rFonts w:ascii="Tahoma" w:hAnsi="Tahoma" w:cs="Tahoma"/>
          <w:bCs/>
          <w:sz w:val="24"/>
          <w:szCs w:val="24"/>
        </w:rPr>
        <w:t xml:space="preserve"> el </w:t>
      </w:r>
      <w:r w:rsidR="00983599" w:rsidRPr="0025674D">
        <w:rPr>
          <w:rFonts w:ascii="Tahoma" w:hAnsi="Tahoma" w:cs="Tahoma"/>
          <w:bCs/>
          <w:sz w:val="24"/>
          <w:szCs w:val="24"/>
        </w:rPr>
        <w:t>núcleo</w:t>
      </w:r>
      <w:r w:rsidR="00956EF9" w:rsidRPr="0025674D">
        <w:rPr>
          <w:rFonts w:ascii="Tahoma" w:hAnsi="Tahoma" w:cs="Tahoma"/>
          <w:bCs/>
          <w:sz w:val="24"/>
          <w:szCs w:val="24"/>
        </w:rPr>
        <w:t xml:space="preserve"> esencial de lo atestado por el testigo de marras</w:t>
      </w:r>
      <w:r w:rsidR="002B297D" w:rsidRPr="0025674D">
        <w:rPr>
          <w:rFonts w:ascii="Tahoma" w:hAnsi="Tahoma" w:cs="Tahoma"/>
          <w:bCs/>
          <w:sz w:val="24"/>
          <w:szCs w:val="24"/>
        </w:rPr>
        <w:t>.</w:t>
      </w:r>
    </w:p>
    <w:p w:rsidR="002B297D" w:rsidRPr="0025674D" w:rsidRDefault="002B297D" w:rsidP="00A115FE">
      <w:pPr>
        <w:spacing w:line="276" w:lineRule="auto"/>
        <w:rPr>
          <w:rFonts w:ascii="Tahoma" w:hAnsi="Tahoma" w:cs="Tahoma"/>
          <w:bCs/>
          <w:sz w:val="24"/>
          <w:szCs w:val="24"/>
        </w:rPr>
      </w:pPr>
    </w:p>
    <w:p w:rsidR="00A519F7" w:rsidRPr="0025674D" w:rsidRDefault="002B297D" w:rsidP="006A6D4E">
      <w:pPr>
        <w:spacing w:line="274" w:lineRule="auto"/>
        <w:ind w:left="360"/>
        <w:rPr>
          <w:rFonts w:ascii="Tahoma" w:hAnsi="Tahoma" w:cs="Tahoma"/>
          <w:bCs/>
          <w:sz w:val="24"/>
          <w:szCs w:val="24"/>
        </w:rPr>
      </w:pPr>
      <w:r w:rsidRPr="0025674D">
        <w:rPr>
          <w:rFonts w:ascii="Tahoma" w:hAnsi="Tahoma" w:cs="Tahoma"/>
          <w:bCs/>
          <w:sz w:val="24"/>
          <w:szCs w:val="24"/>
        </w:rPr>
        <w:t xml:space="preserve">Prueba de lo anterior se tiene con hacer un análisis de lo atestado por </w:t>
      </w:r>
      <w:r w:rsidR="00EF086C" w:rsidRPr="0025674D">
        <w:rPr>
          <w:rFonts w:ascii="Tahoma" w:hAnsi="Tahoma" w:cs="Tahoma"/>
          <w:bCs/>
          <w:sz w:val="24"/>
          <w:szCs w:val="24"/>
        </w:rPr>
        <w:t>ese</w:t>
      </w:r>
      <w:r w:rsidRPr="0025674D">
        <w:rPr>
          <w:rFonts w:ascii="Tahoma" w:hAnsi="Tahoma" w:cs="Tahoma"/>
          <w:bCs/>
          <w:sz w:val="24"/>
          <w:szCs w:val="24"/>
        </w:rPr>
        <w:t xml:space="preserve"> testigo</w:t>
      </w:r>
      <w:r w:rsidR="00956EF9" w:rsidRPr="0025674D">
        <w:rPr>
          <w:rFonts w:ascii="Tahoma" w:hAnsi="Tahoma" w:cs="Tahoma"/>
          <w:bCs/>
          <w:sz w:val="24"/>
          <w:szCs w:val="24"/>
        </w:rPr>
        <w:t xml:space="preserve">, quien adujo que entre las 22:00 y las 23:00 horas de 31 de diciembre de 2.013, cuando en su </w:t>
      </w:r>
      <w:r w:rsidR="00DD35AC" w:rsidRPr="0025674D">
        <w:rPr>
          <w:rFonts w:ascii="Tahoma" w:hAnsi="Tahoma" w:cs="Tahoma"/>
          <w:bCs/>
          <w:sz w:val="24"/>
          <w:szCs w:val="24"/>
        </w:rPr>
        <w:t>vehículo</w:t>
      </w:r>
      <w:r w:rsidR="00956EF9" w:rsidRPr="0025674D">
        <w:rPr>
          <w:rFonts w:ascii="Tahoma" w:hAnsi="Tahoma" w:cs="Tahoma"/>
          <w:bCs/>
          <w:sz w:val="24"/>
          <w:szCs w:val="24"/>
        </w:rPr>
        <w:t xml:space="preserve"> particular se dirigía a visitar a su madre</w:t>
      </w:r>
      <w:r w:rsidR="00DD35AC" w:rsidRPr="0025674D">
        <w:rPr>
          <w:rFonts w:ascii="Tahoma" w:hAnsi="Tahoma" w:cs="Tahoma"/>
          <w:bCs/>
          <w:sz w:val="24"/>
          <w:szCs w:val="24"/>
        </w:rPr>
        <w:t>,</w:t>
      </w:r>
      <w:r w:rsidR="00956EF9" w:rsidRPr="0025674D">
        <w:rPr>
          <w:rFonts w:ascii="Tahoma" w:hAnsi="Tahoma" w:cs="Tahoma"/>
          <w:bCs/>
          <w:sz w:val="24"/>
          <w:szCs w:val="24"/>
        </w:rPr>
        <w:t xml:space="preserve"> quien reside en el corregimiento de </w:t>
      </w:r>
      <w:r w:rsidR="00956EF9" w:rsidRPr="0025674D">
        <w:rPr>
          <w:rFonts w:ascii="Tahoma" w:hAnsi="Tahoma" w:cs="Tahoma"/>
          <w:bCs/>
          <w:i/>
          <w:sz w:val="24"/>
          <w:szCs w:val="24"/>
        </w:rPr>
        <w:t>“</w:t>
      </w:r>
      <w:proofErr w:type="spellStart"/>
      <w:r w:rsidR="00956EF9" w:rsidRPr="0025674D">
        <w:rPr>
          <w:rFonts w:ascii="Tahoma" w:hAnsi="Tahoma" w:cs="Tahoma"/>
          <w:bCs/>
          <w:i/>
          <w:sz w:val="24"/>
          <w:szCs w:val="24"/>
        </w:rPr>
        <w:t>Caimalito</w:t>
      </w:r>
      <w:proofErr w:type="spellEnd"/>
      <w:r w:rsidR="00956EF9" w:rsidRPr="0025674D">
        <w:rPr>
          <w:rFonts w:ascii="Tahoma" w:hAnsi="Tahoma" w:cs="Tahoma"/>
          <w:bCs/>
          <w:i/>
          <w:sz w:val="24"/>
          <w:szCs w:val="24"/>
        </w:rPr>
        <w:t xml:space="preserve">”, </w:t>
      </w:r>
      <w:r w:rsidR="00956EF9" w:rsidRPr="0025674D">
        <w:rPr>
          <w:rFonts w:ascii="Tahoma" w:hAnsi="Tahoma" w:cs="Tahoma"/>
          <w:bCs/>
          <w:sz w:val="24"/>
          <w:szCs w:val="24"/>
        </w:rPr>
        <w:t xml:space="preserve">luego de tomar la ruta de la variante, al llegar al sector conocido como </w:t>
      </w:r>
      <w:proofErr w:type="spellStart"/>
      <w:r w:rsidRPr="0025674D">
        <w:rPr>
          <w:rFonts w:ascii="Tahoma" w:hAnsi="Tahoma" w:cs="Tahoma"/>
          <w:bCs/>
          <w:i/>
          <w:sz w:val="24"/>
          <w:szCs w:val="24"/>
        </w:rPr>
        <w:t>Cocorní</w:t>
      </w:r>
      <w:proofErr w:type="spellEnd"/>
      <w:r w:rsidR="00DD35AC" w:rsidRPr="0025674D">
        <w:rPr>
          <w:rFonts w:ascii="Tahoma" w:hAnsi="Tahoma" w:cs="Tahoma"/>
          <w:bCs/>
          <w:i/>
          <w:sz w:val="24"/>
          <w:szCs w:val="24"/>
        </w:rPr>
        <w:t xml:space="preserve">, </w:t>
      </w:r>
      <w:r w:rsidR="00DD35AC" w:rsidRPr="0025674D">
        <w:rPr>
          <w:rFonts w:ascii="Tahoma" w:hAnsi="Tahoma" w:cs="Tahoma"/>
          <w:bCs/>
          <w:sz w:val="24"/>
          <w:szCs w:val="24"/>
        </w:rPr>
        <w:t xml:space="preserve">como </w:t>
      </w:r>
      <w:r w:rsidR="00983599" w:rsidRPr="0025674D">
        <w:rPr>
          <w:rFonts w:ascii="Tahoma" w:hAnsi="Tahoma" w:cs="Tahoma"/>
          <w:bCs/>
          <w:sz w:val="24"/>
          <w:szCs w:val="24"/>
        </w:rPr>
        <w:t>tenía</w:t>
      </w:r>
      <w:r w:rsidR="006104F6" w:rsidRPr="0025674D">
        <w:rPr>
          <w:rFonts w:ascii="Tahoma" w:hAnsi="Tahoma" w:cs="Tahoma"/>
          <w:bCs/>
          <w:sz w:val="24"/>
          <w:szCs w:val="24"/>
        </w:rPr>
        <w:t xml:space="preserve"> las luces altas, se dio cuenta, </w:t>
      </w:r>
      <w:r w:rsidR="00DD35AC" w:rsidRPr="0025674D">
        <w:rPr>
          <w:rFonts w:ascii="Tahoma" w:hAnsi="Tahoma" w:cs="Tahoma"/>
          <w:bCs/>
          <w:sz w:val="24"/>
          <w:szCs w:val="24"/>
        </w:rPr>
        <w:t xml:space="preserve">en la orilla de una especie de callejón </w:t>
      </w:r>
      <w:r w:rsidR="006104F6" w:rsidRPr="0025674D">
        <w:rPr>
          <w:rFonts w:ascii="Tahoma" w:hAnsi="Tahoma" w:cs="Tahoma"/>
          <w:bCs/>
          <w:sz w:val="24"/>
          <w:szCs w:val="24"/>
        </w:rPr>
        <w:t>habido entre los</w:t>
      </w:r>
      <w:r w:rsidR="0004461F" w:rsidRPr="0025674D">
        <w:rPr>
          <w:rFonts w:ascii="Tahoma" w:hAnsi="Tahoma" w:cs="Tahoma"/>
          <w:bCs/>
          <w:sz w:val="24"/>
          <w:szCs w:val="24"/>
        </w:rPr>
        <w:t xml:space="preserve"> cañadu</w:t>
      </w:r>
      <w:r w:rsidR="00DD35AC" w:rsidRPr="0025674D">
        <w:rPr>
          <w:rFonts w:ascii="Tahoma" w:hAnsi="Tahoma" w:cs="Tahoma"/>
          <w:bCs/>
          <w:sz w:val="24"/>
          <w:szCs w:val="24"/>
        </w:rPr>
        <w:t>zales</w:t>
      </w:r>
      <w:r w:rsidR="006104F6" w:rsidRPr="0025674D">
        <w:rPr>
          <w:rFonts w:ascii="Tahoma" w:hAnsi="Tahoma" w:cs="Tahoma"/>
          <w:bCs/>
          <w:sz w:val="24"/>
          <w:szCs w:val="24"/>
        </w:rPr>
        <w:t>,</w:t>
      </w:r>
      <w:r w:rsidR="00DD35AC" w:rsidRPr="0025674D">
        <w:rPr>
          <w:rFonts w:ascii="Tahoma" w:hAnsi="Tahoma" w:cs="Tahoma"/>
          <w:bCs/>
          <w:sz w:val="24"/>
          <w:szCs w:val="24"/>
        </w:rPr>
        <w:t xml:space="preserve"> de la presencia de un rodante parqueado</w:t>
      </w:r>
      <w:r w:rsidR="00956EF9" w:rsidRPr="0025674D">
        <w:rPr>
          <w:rFonts w:ascii="Tahoma" w:hAnsi="Tahoma" w:cs="Tahoma"/>
          <w:bCs/>
          <w:sz w:val="24"/>
          <w:szCs w:val="24"/>
        </w:rPr>
        <w:t xml:space="preserve"> </w:t>
      </w:r>
      <w:r w:rsidR="00DD35AC" w:rsidRPr="0025674D">
        <w:rPr>
          <w:rFonts w:ascii="Tahoma" w:hAnsi="Tahoma" w:cs="Tahoma"/>
          <w:bCs/>
          <w:sz w:val="24"/>
          <w:szCs w:val="24"/>
        </w:rPr>
        <w:t xml:space="preserve">y de una pareja, hombre y mujer, quienes se estaban abrazando. </w:t>
      </w:r>
    </w:p>
    <w:p w:rsidR="00DD35AC" w:rsidRPr="0025674D" w:rsidRDefault="00DD35AC" w:rsidP="006A6D4E">
      <w:pPr>
        <w:spacing w:line="274" w:lineRule="auto"/>
        <w:rPr>
          <w:rFonts w:ascii="Tahoma" w:hAnsi="Tahoma" w:cs="Tahoma"/>
          <w:bCs/>
          <w:sz w:val="24"/>
          <w:szCs w:val="24"/>
        </w:rPr>
      </w:pPr>
    </w:p>
    <w:p w:rsidR="00DD35AC" w:rsidRPr="0025674D" w:rsidRDefault="00DD35AC" w:rsidP="006A6D4E">
      <w:pPr>
        <w:spacing w:line="274" w:lineRule="auto"/>
        <w:ind w:left="360"/>
        <w:rPr>
          <w:rFonts w:ascii="Tahoma" w:hAnsi="Tahoma" w:cs="Tahoma"/>
          <w:bCs/>
          <w:sz w:val="24"/>
          <w:szCs w:val="24"/>
        </w:rPr>
      </w:pPr>
      <w:r w:rsidRPr="0025674D">
        <w:rPr>
          <w:rFonts w:ascii="Tahoma" w:hAnsi="Tahoma" w:cs="Tahoma"/>
          <w:bCs/>
          <w:sz w:val="24"/>
          <w:szCs w:val="24"/>
        </w:rPr>
        <w:t>De igual manera</w:t>
      </w:r>
      <w:r w:rsidR="00EF086C" w:rsidRPr="0025674D">
        <w:rPr>
          <w:rFonts w:ascii="Tahoma" w:hAnsi="Tahoma" w:cs="Tahoma"/>
          <w:bCs/>
          <w:sz w:val="24"/>
          <w:szCs w:val="24"/>
        </w:rPr>
        <w:t>,</w:t>
      </w:r>
      <w:r w:rsidRPr="0025674D">
        <w:rPr>
          <w:rFonts w:ascii="Tahoma" w:hAnsi="Tahoma" w:cs="Tahoma"/>
          <w:bCs/>
          <w:sz w:val="24"/>
          <w:szCs w:val="24"/>
        </w:rPr>
        <w:t xml:space="preserve"> el testigo expuso que al pasar por ahí </w:t>
      </w:r>
      <w:r w:rsidR="006104F6" w:rsidRPr="0025674D">
        <w:rPr>
          <w:rFonts w:ascii="Tahoma" w:hAnsi="Tahoma" w:cs="Tahoma"/>
          <w:bCs/>
          <w:sz w:val="24"/>
          <w:szCs w:val="24"/>
        </w:rPr>
        <w:t xml:space="preserve">observó </w:t>
      </w:r>
      <w:r w:rsidRPr="0025674D">
        <w:rPr>
          <w:rFonts w:ascii="Tahoma" w:hAnsi="Tahoma" w:cs="Tahoma"/>
          <w:bCs/>
          <w:sz w:val="24"/>
          <w:szCs w:val="24"/>
        </w:rPr>
        <w:t xml:space="preserve">que el </w:t>
      </w:r>
      <w:r w:rsidR="007878E6" w:rsidRPr="0025674D">
        <w:rPr>
          <w:rFonts w:ascii="Tahoma" w:hAnsi="Tahoma" w:cs="Tahoma"/>
          <w:bCs/>
          <w:sz w:val="24"/>
          <w:szCs w:val="24"/>
        </w:rPr>
        <w:t>vehículo</w:t>
      </w:r>
      <w:r w:rsidRPr="0025674D">
        <w:rPr>
          <w:rFonts w:ascii="Tahoma" w:hAnsi="Tahoma" w:cs="Tahoma"/>
          <w:bCs/>
          <w:sz w:val="24"/>
          <w:szCs w:val="24"/>
        </w:rPr>
        <w:t xml:space="preserve"> que estaba estacionado </w:t>
      </w:r>
      <w:r w:rsidR="006104F6" w:rsidRPr="0025674D">
        <w:rPr>
          <w:rFonts w:ascii="Tahoma" w:hAnsi="Tahoma" w:cs="Tahoma"/>
          <w:bCs/>
          <w:sz w:val="24"/>
          <w:szCs w:val="24"/>
        </w:rPr>
        <w:t>tenía</w:t>
      </w:r>
      <w:r w:rsidRPr="0025674D">
        <w:rPr>
          <w:rFonts w:ascii="Tahoma" w:hAnsi="Tahoma" w:cs="Tahoma"/>
          <w:bCs/>
          <w:sz w:val="24"/>
          <w:szCs w:val="24"/>
        </w:rPr>
        <w:t xml:space="preserve"> las puertas traseras abiertas</w:t>
      </w:r>
      <w:r w:rsidR="00EF086C" w:rsidRPr="0025674D">
        <w:rPr>
          <w:rFonts w:ascii="Tahoma" w:hAnsi="Tahoma" w:cs="Tahoma"/>
          <w:bCs/>
          <w:sz w:val="24"/>
          <w:szCs w:val="24"/>
        </w:rPr>
        <w:t>,</w:t>
      </w:r>
      <w:r w:rsidRPr="0025674D">
        <w:rPr>
          <w:rFonts w:ascii="Tahoma" w:hAnsi="Tahoma" w:cs="Tahoma"/>
          <w:bCs/>
          <w:sz w:val="24"/>
          <w:szCs w:val="24"/>
        </w:rPr>
        <w:t xml:space="preserve"> y que por es</w:t>
      </w:r>
      <w:r w:rsidR="006104F6" w:rsidRPr="0025674D">
        <w:rPr>
          <w:rFonts w:ascii="Tahoma" w:hAnsi="Tahoma" w:cs="Tahoma"/>
          <w:bCs/>
          <w:sz w:val="24"/>
          <w:szCs w:val="24"/>
        </w:rPr>
        <w:t xml:space="preserve">o </w:t>
      </w:r>
      <w:r w:rsidR="00807A88" w:rsidRPr="0025674D">
        <w:rPr>
          <w:rFonts w:ascii="Tahoma" w:hAnsi="Tahoma" w:cs="Tahoma"/>
          <w:bCs/>
          <w:sz w:val="24"/>
          <w:szCs w:val="24"/>
        </w:rPr>
        <w:t xml:space="preserve">se percató </w:t>
      </w:r>
      <w:r w:rsidR="006104F6" w:rsidRPr="0025674D">
        <w:rPr>
          <w:rFonts w:ascii="Tahoma" w:hAnsi="Tahoma" w:cs="Tahoma"/>
          <w:bCs/>
          <w:sz w:val="24"/>
          <w:szCs w:val="24"/>
        </w:rPr>
        <w:t>que ahí había algo enrollado</w:t>
      </w:r>
      <w:r w:rsidR="00807A88" w:rsidRPr="0025674D">
        <w:rPr>
          <w:rFonts w:ascii="Tahoma" w:hAnsi="Tahoma" w:cs="Tahoma"/>
          <w:bCs/>
          <w:sz w:val="24"/>
          <w:szCs w:val="24"/>
        </w:rPr>
        <w:t>,</w:t>
      </w:r>
      <w:r w:rsidRPr="0025674D">
        <w:rPr>
          <w:rFonts w:ascii="Tahoma" w:hAnsi="Tahoma" w:cs="Tahoma"/>
          <w:bCs/>
          <w:sz w:val="24"/>
          <w:szCs w:val="24"/>
        </w:rPr>
        <w:t xml:space="preserve"> como una especie de colchoneta. </w:t>
      </w:r>
    </w:p>
    <w:p w:rsidR="00DD35AC" w:rsidRPr="0025674D" w:rsidRDefault="00DD35AC" w:rsidP="006A6D4E">
      <w:pPr>
        <w:spacing w:line="274" w:lineRule="auto"/>
        <w:rPr>
          <w:rFonts w:ascii="Tahoma" w:hAnsi="Tahoma" w:cs="Tahoma"/>
          <w:bCs/>
          <w:sz w:val="24"/>
          <w:szCs w:val="24"/>
        </w:rPr>
      </w:pPr>
    </w:p>
    <w:p w:rsidR="002B297D" w:rsidRPr="0025674D" w:rsidRDefault="00DD35AC" w:rsidP="006A6D4E">
      <w:pPr>
        <w:spacing w:line="274" w:lineRule="auto"/>
        <w:ind w:left="360"/>
        <w:rPr>
          <w:rFonts w:ascii="Tahoma" w:hAnsi="Tahoma" w:cs="Tahoma"/>
          <w:bCs/>
          <w:sz w:val="24"/>
          <w:szCs w:val="24"/>
        </w:rPr>
      </w:pPr>
      <w:r w:rsidRPr="0025674D">
        <w:rPr>
          <w:rFonts w:ascii="Tahoma" w:hAnsi="Tahoma" w:cs="Tahoma"/>
          <w:bCs/>
          <w:sz w:val="24"/>
          <w:szCs w:val="24"/>
        </w:rPr>
        <w:t>Finalmente</w:t>
      </w:r>
      <w:r w:rsidR="00EF086C" w:rsidRPr="0025674D">
        <w:rPr>
          <w:rFonts w:ascii="Tahoma" w:hAnsi="Tahoma" w:cs="Tahoma"/>
          <w:bCs/>
          <w:sz w:val="24"/>
          <w:szCs w:val="24"/>
        </w:rPr>
        <w:t>,</w:t>
      </w:r>
      <w:r w:rsidRPr="0025674D">
        <w:rPr>
          <w:rFonts w:ascii="Tahoma" w:hAnsi="Tahoma" w:cs="Tahoma"/>
          <w:bCs/>
          <w:sz w:val="24"/>
          <w:szCs w:val="24"/>
        </w:rPr>
        <w:t xml:space="preserve"> el testigo adveró que pudo reconocer a la mujer que vio en ese lugar</w:t>
      </w:r>
      <w:r w:rsidR="00EF086C" w:rsidRPr="0025674D">
        <w:rPr>
          <w:rFonts w:ascii="Tahoma" w:hAnsi="Tahoma" w:cs="Tahoma"/>
          <w:bCs/>
          <w:sz w:val="24"/>
          <w:szCs w:val="24"/>
        </w:rPr>
        <w:t>,</w:t>
      </w:r>
      <w:r w:rsidRPr="0025674D">
        <w:rPr>
          <w:rFonts w:ascii="Tahoma" w:hAnsi="Tahoma" w:cs="Tahoma"/>
          <w:bCs/>
          <w:sz w:val="24"/>
          <w:szCs w:val="24"/>
        </w:rPr>
        <w:t xml:space="preserve"> a partir del momento en el que en la prensa, cuando dieron la noticia de la niña desaparecida, publicaron las fotos de la madre, a quien identificó como la mujer que esa noche </w:t>
      </w:r>
      <w:r w:rsidR="0004461F" w:rsidRPr="0025674D">
        <w:rPr>
          <w:rFonts w:ascii="Tahoma" w:hAnsi="Tahoma" w:cs="Tahoma"/>
          <w:bCs/>
          <w:sz w:val="24"/>
          <w:szCs w:val="24"/>
        </w:rPr>
        <w:t>estaba por los cañadu</w:t>
      </w:r>
      <w:r w:rsidRPr="0025674D">
        <w:rPr>
          <w:rFonts w:ascii="Tahoma" w:hAnsi="Tahoma" w:cs="Tahoma"/>
          <w:bCs/>
          <w:sz w:val="24"/>
          <w:szCs w:val="24"/>
        </w:rPr>
        <w:t xml:space="preserve">zales.  </w:t>
      </w:r>
    </w:p>
    <w:p w:rsidR="002B297D" w:rsidRPr="0025674D" w:rsidRDefault="002B297D" w:rsidP="006A6D4E">
      <w:pPr>
        <w:spacing w:line="274" w:lineRule="auto"/>
        <w:rPr>
          <w:rFonts w:ascii="Tahoma" w:hAnsi="Tahoma" w:cs="Tahoma"/>
          <w:bCs/>
          <w:sz w:val="24"/>
          <w:szCs w:val="24"/>
        </w:rPr>
      </w:pPr>
    </w:p>
    <w:p w:rsidR="00DD35AC" w:rsidRPr="0025674D" w:rsidRDefault="002B297D" w:rsidP="006A6D4E">
      <w:pPr>
        <w:pStyle w:val="Prrafodelista"/>
        <w:numPr>
          <w:ilvl w:val="0"/>
          <w:numId w:val="16"/>
        </w:numPr>
        <w:spacing w:line="274" w:lineRule="auto"/>
        <w:ind w:left="357" w:hanging="357"/>
        <w:rPr>
          <w:rFonts w:ascii="Tahoma" w:hAnsi="Tahoma" w:cs="Tahoma"/>
          <w:bCs/>
          <w:sz w:val="24"/>
          <w:szCs w:val="24"/>
        </w:rPr>
      </w:pPr>
      <w:r w:rsidRPr="0025674D">
        <w:rPr>
          <w:rFonts w:ascii="Tahoma" w:hAnsi="Tahoma" w:cs="Tahoma"/>
          <w:bCs/>
          <w:sz w:val="24"/>
          <w:szCs w:val="24"/>
        </w:rPr>
        <w:t xml:space="preserve">Se equivoca el apelante cuando aduce que en </w:t>
      </w:r>
      <w:r w:rsidR="007878E6" w:rsidRPr="0025674D">
        <w:rPr>
          <w:rFonts w:ascii="Tahoma" w:hAnsi="Tahoma" w:cs="Tahoma"/>
          <w:bCs/>
          <w:sz w:val="24"/>
          <w:szCs w:val="24"/>
        </w:rPr>
        <w:t>el fallo opugnado se distorsionó</w:t>
      </w:r>
      <w:r w:rsidRPr="0025674D">
        <w:rPr>
          <w:rFonts w:ascii="Tahoma" w:hAnsi="Tahoma" w:cs="Tahoma"/>
          <w:bCs/>
          <w:sz w:val="24"/>
          <w:szCs w:val="24"/>
        </w:rPr>
        <w:t xml:space="preserve"> el contenido de lo atestado por parte de HÉCTOR JAVIER BETANCUR, el cual</w:t>
      </w:r>
      <w:r w:rsidR="00807A88" w:rsidRPr="0025674D">
        <w:rPr>
          <w:rFonts w:ascii="Tahoma" w:hAnsi="Tahoma" w:cs="Tahoma"/>
          <w:bCs/>
          <w:sz w:val="24"/>
          <w:szCs w:val="24"/>
        </w:rPr>
        <w:t xml:space="preserve">, según decir del </w:t>
      </w:r>
      <w:r w:rsidR="00F0693C" w:rsidRPr="0025674D">
        <w:rPr>
          <w:rFonts w:ascii="Tahoma" w:hAnsi="Tahoma" w:cs="Tahoma"/>
          <w:bCs/>
          <w:sz w:val="24"/>
          <w:szCs w:val="24"/>
        </w:rPr>
        <w:t>recurrente</w:t>
      </w:r>
      <w:r w:rsidR="00807A88" w:rsidRPr="0025674D">
        <w:rPr>
          <w:rFonts w:ascii="Tahoma" w:hAnsi="Tahoma" w:cs="Tahoma"/>
          <w:bCs/>
          <w:sz w:val="24"/>
          <w:szCs w:val="24"/>
        </w:rPr>
        <w:t xml:space="preserve">, </w:t>
      </w:r>
      <w:r w:rsidRPr="0025674D">
        <w:rPr>
          <w:rFonts w:ascii="Tahoma" w:hAnsi="Tahoma" w:cs="Tahoma"/>
          <w:bCs/>
          <w:sz w:val="24"/>
          <w:szCs w:val="24"/>
        </w:rPr>
        <w:t xml:space="preserve">en momento alguno dijo haber visto el </w:t>
      </w:r>
      <w:r w:rsidR="00807A88" w:rsidRPr="0025674D">
        <w:rPr>
          <w:rFonts w:ascii="Tahoma" w:hAnsi="Tahoma" w:cs="Tahoma"/>
          <w:bCs/>
          <w:sz w:val="24"/>
          <w:szCs w:val="24"/>
        </w:rPr>
        <w:t>instante</w:t>
      </w:r>
      <w:r w:rsidRPr="0025674D">
        <w:rPr>
          <w:rFonts w:ascii="Tahoma" w:hAnsi="Tahoma" w:cs="Tahoma"/>
          <w:bCs/>
          <w:sz w:val="24"/>
          <w:szCs w:val="24"/>
        </w:rPr>
        <w:t xml:space="preserve"> en el que la Procesada jalaba de una de sus manos a su menor hija. Pero si analizamos el contenido de lo atestado por parte del testigo de marras, se infiere que en efecto si pudo ver la forma brusca como la Procesada sujetaba de sus manos a su descendiente. </w:t>
      </w:r>
    </w:p>
    <w:p w:rsidR="002B297D" w:rsidRPr="0025674D" w:rsidRDefault="002B297D" w:rsidP="006A6D4E">
      <w:pPr>
        <w:rPr>
          <w:rFonts w:ascii="Tahoma" w:hAnsi="Tahoma" w:cs="Tahoma"/>
          <w:bCs/>
          <w:sz w:val="24"/>
          <w:szCs w:val="24"/>
        </w:rPr>
      </w:pPr>
    </w:p>
    <w:p w:rsidR="00A519F7" w:rsidRPr="0025674D" w:rsidRDefault="006104F6" w:rsidP="006A6D4E">
      <w:pPr>
        <w:spacing w:line="274" w:lineRule="auto"/>
        <w:ind w:left="357"/>
        <w:rPr>
          <w:rFonts w:ascii="Tahoma" w:hAnsi="Tahoma" w:cs="Tahoma"/>
          <w:bCs/>
          <w:sz w:val="24"/>
          <w:szCs w:val="24"/>
        </w:rPr>
      </w:pPr>
      <w:r w:rsidRPr="0025674D">
        <w:rPr>
          <w:rFonts w:ascii="Tahoma" w:hAnsi="Tahoma" w:cs="Tahoma"/>
          <w:bCs/>
          <w:sz w:val="24"/>
          <w:szCs w:val="24"/>
        </w:rPr>
        <w:t xml:space="preserve">Para poder llegar a la anterior conclusión, solo basta con analizar lo adverado por el testigo de marras, quien </w:t>
      </w:r>
      <w:r w:rsidR="002B297D" w:rsidRPr="0025674D">
        <w:rPr>
          <w:rFonts w:ascii="Tahoma" w:hAnsi="Tahoma" w:cs="Tahoma"/>
          <w:bCs/>
          <w:sz w:val="24"/>
          <w:szCs w:val="24"/>
        </w:rPr>
        <w:t xml:space="preserve">adujo que cuando Él se dirigía hacia su residencia, en el momento en el que se encontraba por los lados de la Iglesia, siendo eso de las 19:00 o 19:30 horas, vio </w:t>
      </w:r>
      <w:r w:rsidR="007878E6" w:rsidRPr="0025674D">
        <w:rPr>
          <w:rFonts w:ascii="Tahoma" w:hAnsi="Tahoma" w:cs="Tahoma"/>
          <w:bCs/>
          <w:sz w:val="24"/>
          <w:szCs w:val="24"/>
        </w:rPr>
        <w:t xml:space="preserve">en la otra acera </w:t>
      </w:r>
      <w:r w:rsidR="002B297D" w:rsidRPr="0025674D">
        <w:rPr>
          <w:rFonts w:ascii="Tahoma" w:hAnsi="Tahoma" w:cs="Tahoma"/>
          <w:bCs/>
          <w:sz w:val="24"/>
          <w:szCs w:val="24"/>
        </w:rPr>
        <w:t xml:space="preserve">a la </w:t>
      </w:r>
      <w:r w:rsidR="007878E6" w:rsidRPr="0025674D">
        <w:rPr>
          <w:rFonts w:ascii="Tahoma" w:hAnsi="Tahoma" w:cs="Tahoma"/>
          <w:bCs/>
          <w:sz w:val="24"/>
          <w:szCs w:val="24"/>
        </w:rPr>
        <w:t>menor y a la Procesada, quienes se dirigían en su mismo sentido, pero se percató que</w:t>
      </w:r>
      <w:r w:rsidR="007878E6" w:rsidRPr="0025674D">
        <w:rPr>
          <w:rFonts w:ascii="Tahoma" w:hAnsi="Tahoma" w:cs="Tahoma"/>
          <w:sz w:val="24"/>
          <w:szCs w:val="24"/>
        </w:rPr>
        <w:t xml:space="preserve"> </w:t>
      </w:r>
      <w:proofErr w:type="spellStart"/>
      <w:r w:rsidR="00A54CC8">
        <w:rPr>
          <w:rFonts w:ascii="Tahoma" w:hAnsi="Tahoma" w:cs="Tahoma"/>
          <w:bCs/>
          <w:sz w:val="24"/>
          <w:szCs w:val="24"/>
        </w:rPr>
        <w:t>MPML</w:t>
      </w:r>
      <w:proofErr w:type="spellEnd"/>
      <w:r w:rsidR="007878E6" w:rsidRPr="0025674D">
        <w:rPr>
          <w:rFonts w:ascii="Tahoma" w:hAnsi="Tahoma" w:cs="Tahoma"/>
          <w:bCs/>
          <w:sz w:val="24"/>
          <w:szCs w:val="24"/>
        </w:rPr>
        <w:t xml:space="preserve"> </w:t>
      </w:r>
      <w:r w:rsidR="00807A88" w:rsidRPr="0025674D">
        <w:rPr>
          <w:rFonts w:ascii="Tahoma" w:hAnsi="Tahoma" w:cs="Tahoma"/>
          <w:bCs/>
          <w:sz w:val="24"/>
          <w:szCs w:val="24"/>
        </w:rPr>
        <w:t>de manera apresurada</w:t>
      </w:r>
      <w:r w:rsidR="002D3E55" w:rsidRPr="0025674D">
        <w:rPr>
          <w:rFonts w:ascii="Tahoma" w:hAnsi="Tahoma" w:cs="Tahoma"/>
          <w:bCs/>
          <w:sz w:val="24"/>
          <w:szCs w:val="24"/>
        </w:rPr>
        <w:t>,</w:t>
      </w:r>
      <w:r w:rsidR="00807A88" w:rsidRPr="0025674D">
        <w:rPr>
          <w:rFonts w:ascii="Tahoma" w:hAnsi="Tahoma" w:cs="Tahoma"/>
          <w:bCs/>
          <w:sz w:val="24"/>
          <w:szCs w:val="24"/>
        </w:rPr>
        <w:t xml:space="preserve"> </w:t>
      </w:r>
      <w:r w:rsidR="007878E6" w:rsidRPr="0025674D">
        <w:rPr>
          <w:rFonts w:ascii="Tahoma" w:hAnsi="Tahoma" w:cs="Tahoma"/>
          <w:bCs/>
          <w:sz w:val="24"/>
          <w:szCs w:val="24"/>
        </w:rPr>
        <w:t>llevaba sujetada a la menor de una de sus manos.</w:t>
      </w:r>
    </w:p>
    <w:p w:rsidR="007878E6" w:rsidRPr="0025674D" w:rsidRDefault="007878E6" w:rsidP="006A6D4E">
      <w:pPr>
        <w:rPr>
          <w:rFonts w:ascii="Tahoma" w:hAnsi="Tahoma" w:cs="Tahoma"/>
          <w:bCs/>
          <w:sz w:val="24"/>
          <w:szCs w:val="24"/>
        </w:rPr>
      </w:pPr>
    </w:p>
    <w:p w:rsidR="007878E6" w:rsidRPr="0025674D" w:rsidRDefault="007878E6" w:rsidP="00A115FE">
      <w:pPr>
        <w:pStyle w:val="Prrafodelista"/>
        <w:numPr>
          <w:ilvl w:val="0"/>
          <w:numId w:val="16"/>
        </w:numPr>
        <w:spacing w:line="276" w:lineRule="auto"/>
        <w:ind w:left="360"/>
        <w:rPr>
          <w:rFonts w:ascii="Tahoma" w:hAnsi="Tahoma" w:cs="Tahoma"/>
          <w:bCs/>
          <w:sz w:val="24"/>
          <w:szCs w:val="24"/>
        </w:rPr>
      </w:pPr>
      <w:r w:rsidRPr="0025674D">
        <w:rPr>
          <w:rFonts w:ascii="Tahoma" w:hAnsi="Tahoma" w:cs="Tahoma"/>
          <w:bCs/>
          <w:sz w:val="24"/>
          <w:szCs w:val="24"/>
        </w:rPr>
        <w:t xml:space="preserve">Las atestaciones rendidas por </w:t>
      </w:r>
      <w:r w:rsidR="006104F6" w:rsidRPr="0025674D">
        <w:rPr>
          <w:rFonts w:ascii="Tahoma" w:hAnsi="Tahoma" w:cs="Tahoma"/>
          <w:bCs/>
          <w:sz w:val="24"/>
          <w:szCs w:val="24"/>
        </w:rPr>
        <w:t xml:space="preserve">la </w:t>
      </w:r>
      <w:r w:rsidRPr="0025674D">
        <w:rPr>
          <w:rFonts w:ascii="Tahoma" w:hAnsi="Tahoma" w:cs="Tahoma"/>
          <w:bCs/>
          <w:sz w:val="24"/>
          <w:szCs w:val="24"/>
        </w:rPr>
        <w:t xml:space="preserve">hermana de la víctima, o sea la menor </w:t>
      </w:r>
      <w:r w:rsidRPr="0025674D">
        <w:rPr>
          <w:rFonts w:ascii="Tahoma" w:hAnsi="Tahoma" w:cs="Tahoma"/>
          <w:bCs/>
          <w:i/>
          <w:sz w:val="24"/>
          <w:szCs w:val="24"/>
        </w:rPr>
        <w:t>YVAM</w:t>
      </w:r>
      <w:r w:rsidR="00DD4848" w:rsidRPr="0025674D">
        <w:rPr>
          <w:rFonts w:ascii="Tahoma" w:hAnsi="Tahoma" w:cs="Tahoma"/>
          <w:bCs/>
          <w:sz w:val="24"/>
          <w:szCs w:val="24"/>
        </w:rPr>
        <w:t xml:space="preserve">, </w:t>
      </w:r>
      <w:r w:rsidRPr="0025674D">
        <w:rPr>
          <w:rFonts w:ascii="Tahoma" w:hAnsi="Tahoma" w:cs="Tahoma"/>
          <w:bCs/>
          <w:sz w:val="24"/>
          <w:szCs w:val="24"/>
        </w:rPr>
        <w:t xml:space="preserve">deben ser apreciadas en su debida dimensión y con </w:t>
      </w:r>
      <w:r w:rsidR="000312A2" w:rsidRPr="0025674D">
        <w:rPr>
          <w:rFonts w:ascii="Tahoma" w:hAnsi="Tahoma" w:cs="Tahoma"/>
          <w:bCs/>
          <w:sz w:val="24"/>
          <w:szCs w:val="24"/>
        </w:rPr>
        <w:t xml:space="preserve">cierto </w:t>
      </w:r>
      <w:r w:rsidRPr="0025674D">
        <w:rPr>
          <w:rFonts w:ascii="Tahoma" w:hAnsi="Tahoma" w:cs="Tahoma"/>
          <w:bCs/>
          <w:sz w:val="24"/>
          <w:szCs w:val="24"/>
        </w:rPr>
        <w:t xml:space="preserve">beneficio de inventario como consecuencia de la escasa </w:t>
      </w:r>
      <w:r w:rsidR="00DD4848" w:rsidRPr="0025674D">
        <w:rPr>
          <w:rFonts w:ascii="Tahoma" w:hAnsi="Tahoma" w:cs="Tahoma"/>
          <w:bCs/>
          <w:sz w:val="24"/>
          <w:szCs w:val="24"/>
        </w:rPr>
        <w:t xml:space="preserve">madurez de </w:t>
      </w:r>
      <w:r w:rsidRPr="0025674D">
        <w:rPr>
          <w:rFonts w:ascii="Tahoma" w:hAnsi="Tahoma" w:cs="Tahoma"/>
          <w:bCs/>
          <w:sz w:val="24"/>
          <w:szCs w:val="24"/>
        </w:rPr>
        <w:t xml:space="preserve">la </w:t>
      </w:r>
      <w:r w:rsidR="00DD4848" w:rsidRPr="0025674D">
        <w:rPr>
          <w:rFonts w:ascii="Tahoma" w:hAnsi="Tahoma" w:cs="Tahoma"/>
          <w:bCs/>
          <w:sz w:val="24"/>
          <w:szCs w:val="24"/>
        </w:rPr>
        <w:t>infant</w:t>
      </w:r>
      <w:r w:rsidR="000312A2" w:rsidRPr="0025674D">
        <w:rPr>
          <w:rFonts w:ascii="Tahoma" w:hAnsi="Tahoma" w:cs="Tahoma"/>
          <w:bCs/>
          <w:sz w:val="24"/>
          <w:szCs w:val="24"/>
        </w:rPr>
        <w:t>e</w:t>
      </w:r>
      <w:r w:rsidRPr="0025674D">
        <w:rPr>
          <w:rFonts w:ascii="Tahoma" w:hAnsi="Tahoma" w:cs="Tahoma"/>
          <w:bCs/>
          <w:sz w:val="24"/>
          <w:szCs w:val="24"/>
        </w:rPr>
        <w:t xml:space="preserve">, </w:t>
      </w:r>
      <w:r w:rsidR="00DD4848" w:rsidRPr="0025674D">
        <w:rPr>
          <w:rFonts w:ascii="Tahoma" w:hAnsi="Tahoma" w:cs="Tahoma"/>
          <w:bCs/>
          <w:sz w:val="24"/>
          <w:szCs w:val="24"/>
        </w:rPr>
        <w:t>propia de la edad que tenía cuando declaró y cuando ocurrieron los hechos</w:t>
      </w:r>
      <w:r w:rsidR="00DD4848" w:rsidRPr="0025674D">
        <w:rPr>
          <w:rStyle w:val="Refdenotaalpie"/>
          <w:rFonts w:ascii="Tahoma" w:hAnsi="Tahoma" w:cs="Tahoma"/>
          <w:bCs/>
          <w:sz w:val="24"/>
          <w:szCs w:val="24"/>
        </w:rPr>
        <w:footnoteReference w:id="4"/>
      </w:r>
      <w:r w:rsidRPr="0025674D">
        <w:rPr>
          <w:rFonts w:ascii="Tahoma" w:hAnsi="Tahoma" w:cs="Tahoma"/>
          <w:bCs/>
          <w:sz w:val="24"/>
          <w:szCs w:val="24"/>
        </w:rPr>
        <w:t xml:space="preserve">, ya que </w:t>
      </w:r>
      <w:r w:rsidR="00076D17" w:rsidRPr="0025674D">
        <w:rPr>
          <w:rFonts w:ascii="Tahoma" w:hAnsi="Tahoma" w:cs="Tahoma"/>
          <w:bCs/>
          <w:sz w:val="24"/>
          <w:szCs w:val="24"/>
        </w:rPr>
        <w:t xml:space="preserve">de un análisis del relato </w:t>
      </w:r>
      <w:r w:rsidRPr="0025674D">
        <w:rPr>
          <w:rFonts w:ascii="Tahoma" w:hAnsi="Tahoma" w:cs="Tahoma"/>
          <w:bCs/>
          <w:sz w:val="24"/>
          <w:szCs w:val="24"/>
        </w:rPr>
        <w:t>vertido por Ella</w:t>
      </w:r>
      <w:r w:rsidR="00076D17" w:rsidRPr="0025674D">
        <w:rPr>
          <w:rFonts w:ascii="Tahoma" w:hAnsi="Tahoma" w:cs="Tahoma"/>
          <w:bCs/>
          <w:sz w:val="24"/>
          <w:szCs w:val="24"/>
        </w:rPr>
        <w:t>, se desprende que se está en presencia de una narración descontextualizada</w:t>
      </w:r>
      <w:r w:rsidR="00182C9B" w:rsidRPr="0025674D">
        <w:rPr>
          <w:rFonts w:ascii="Tahoma" w:hAnsi="Tahoma" w:cs="Tahoma"/>
          <w:bCs/>
          <w:sz w:val="24"/>
          <w:szCs w:val="24"/>
        </w:rPr>
        <w:t>,</w:t>
      </w:r>
      <w:r w:rsidR="00076D17" w:rsidRPr="0025674D">
        <w:rPr>
          <w:rFonts w:ascii="Tahoma" w:hAnsi="Tahoma" w:cs="Tahoma"/>
          <w:bCs/>
          <w:sz w:val="24"/>
          <w:szCs w:val="24"/>
        </w:rPr>
        <w:t xml:space="preserve"> en la cual la t</w:t>
      </w:r>
      <w:r w:rsidR="006104F6" w:rsidRPr="0025674D">
        <w:rPr>
          <w:rFonts w:ascii="Tahoma" w:hAnsi="Tahoma" w:cs="Tahoma"/>
          <w:bCs/>
          <w:sz w:val="24"/>
          <w:szCs w:val="24"/>
        </w:rPr>
        <w:t>estigo no se ubica en el tiempo</w:t>
      </w:r>
      <w:r w:rsidR="00076D17" w:rsidRPr="0025674D">
        <w:rPr>
          <w:rFonts w:ascii="Tahoma" w:hAnsi="Tahoma" w:cs="Tahoma"/>
          <w:bCs/>
          <w:sz w:val="24"/>
          <w:szCs w:val="24"/>
        </w:rPr>
        <w:t xml:space="preserve"> cuando </w:t>
      </w:r>
      <w:r w:rsidR="00DD4848" w:rsidRPr="0025674D">
        <w:rPr>
          <w:rFonts w:ascii="Tahoma" w:hAnsi="Tahoma" w:cs="Tahoma"/>
          <w:bCs/>
          <w:sz w:val="24"/>
          <w:szCs w:val="24"/>
        </w:rPr>
        <w:t xml:space="preserve">expuso que: a) Su madre las maltrataba con un cable de la electricidad; b) El </w:t>
      </w:r>
      <w:r w:rsidR="006104F6" w:rsidRPr="0025674D">
        <w:rPr>
          <w:rFonts w:ascii="Tahoma" w:hAnsi="Tahoma" w:cs="Tahoma"/>
          <w:bCs/>
          <w:sz w:val="24"/>
          <w:szCs w:val="24"/>
        </w:rPr>
        <w:t>día</w:t>
      </w:r>
      <w:r w:rsidR="00DD4848" w:rsidRPr="0025674D">
        <w:rPr>
          <w:rFonts w:ascii="Tahoma" w:hAnsi="Tahoma" w:cs="Tahoma"/>
          <w:bCs/>
          <w:sz w:val="24"/>
          <w:szCs w:val="24"/>
        </w:rPr>
        <w:t xml:space="preserve"> de los hechos se perdieron unas tarjetas </w:t>
      </w:r>
      <w:r w:rsidR="00DD4848" w:rsidRPr="0025674D">
        <w:rPr>
          <w:rFonts w:ascii="Tahoma" w:hAnsi="Tahoma" w:cs="Tahoma"/>
          <w:bCs/>
          <w:i/>
          <w:sz w:val="24"/>
          <w:szCs w:val="24"/>
        </w:rPr>
        <w:t xml:space="preserve">sim </w:t>
      </w:r>
      <w:proofErr w:type="spellStart"/>
      <w:r w:rsidR="00DD4848" w:rsidRPr="0025674D">
        <w:rPr>
          <w:rFonts w:ascii="Tahoma" w:hAnsi="Tahoma" w:cs="Tahoma"/>
          <w:bCs/>
          <w:i/>
          <w:sz w:val="24"/>
          <w:szCs w:val="24"/>
        </w:rPr>
        <w:t>card</w:t>
      </w:r>
      <w:proofErr w:type="spellEnd"/>
      <w:r w:rsidR="00DD4848" w:rsidRPr="0025674D">
        <w:rPr>
          <w:rFonts w:ascii="Tahoma" w:hAnsi="Tahoma" w:cs="Tahoma"/>
          <w:bCs/>
          <w:i/>
          <w:sz w:val="24"/>
          <w:szCs w:val="24"/>
        </w:rPr>
        <w:t xml:space="preserve">, </w:t>
      </w:r>
      <w:r w:rsidR="00076D17" w:rsidRPr="0025674D">
        <w:rPr>
          <w:rFonts w:ascii="Tahoma" w:hAnsi="Tahoma" w:cs="Tahoma"/>
          <w:bCs/>
          <w:sz w:val="24"/>
          <w:szCs w:val="24"/>
        </w:rPr>
        <w:t>y por ello</w:t>
      </w:r>
      <w:r w:rsidR="00DD4848" w:rsidRPr="0025674D">
        <w:rPr>
          <w:rFonts w:ascii="Tahoma" w:hAnsi="Tahoma" w:cs="Tahoma"/>
          <w:bCs/>
          <w:sz w:val="24"/>
          <w:szCs w:val="24"/>
        </w:rPr>
        <w:t xml:space="preserve"> su madre </w:t>
      </w:r>
      <w:r w:rsidR="00076D17" w:rsidRPr="0025674D">
        <w:rPr>
          <w:rFonts w:ascii="Tahoma" w:hAnsi="Tahoma" w:cs="Tahoma"/>
          <w:bCs/>
          <w:sz w:val="24"/>
          <w:szCs w:val="24"/>
        </w:rPr>
        <w:t>le ordenó</w:t>
      </w:r>
      <w:r w:rsidR="00DD4848" w:rsidRPr="0025674D">
        <w:rPr>
          <w:rFonts w:ascii="Tahoma" w:hAnsi="Tahoma" w:cs="Tahoma"/>
          <w:bCs/>
          <w:sz w:val="24"/>
          <w:szCs w:val="24"/>
        </w:rPr>
        <w:t xml:space="preserve"> </w:t>
      </w:r>
      <w:r w:rsidR="00E46F23" w:rsidRPr="0025674D">
        <w:rPr>
          <w:rFonts w:ascii="Tahoma" w:hAnsi="Tahoma" w:cs="Tahoma"/>
          <w:bCs/>
          <w:sz w:val="24"/>
          <w:szCs w:val="24"/>
        </w:rPr>
        <w:t>a su hermana que buscara</w:t>
      </w:r>
      <w:r w:rsidR="00DD4848" w:rsidRPr="0025674D">
        <w:rPr>
          <w:rFonts w:ascii="Tahoma" w:hAnsi="Tahoma" w:cs="Tahoma"/>
          <w:bCs/>
          <w:sz w:val="24"/>
          <w:szCs w:val="24"/>
        </w:rPr>
        <w:t xml:space="preserve"> esos objetos; c) Pres</w:t>
      </w:r>
      <w:r w:rsidR="00076D17" w:rsidRPr="0025674D">
        <w:rPr>
          <w:rFonts w:ascii="Tahoma" w:hAnsi="Tahoma" w:cs="Tahoma"/>
          <w:bCs/>
          <w:sz w:val="24"/>
          <w:szCs w:val="24"/>
        </w:rPr>
        <w:t>enció</w:t>
      </w:r>
      <w:r w:rsidR="00182C9B" w:rsidRPr="0025674D">
        <w:rPr>
          <w:rFonts w:ascii="Tahoma" w:hAnsi="Tahoma" w:cs="Tahoma"/>
          <w:bCs/>
          <w:sz w:val="24"/>
          <w:szCs w:val="24"/>
        </w:rPr>
        <w:t xml:space="preserve"> cuando su mamá</w:t>
      </w:r>
      <w:r w:rsidR="00DD4848" w:rsidRPr="0025674D">
        <w:rPr>
          <w:rFonts w:ascii="Tahoma" w:hAnsi="Tahoma" w:cs="Tahoma"/>
          <w:bCs/>
          <w:sz w:val="24"/>
          <w:szCs w:val="24"/>
        </w:rPr>
        <w:t xml:space="preserve"> le propinó una golpiza a su hermana, durante la cual la agredió con un televisor con el que la golpeó por la cabeza. </w:t>
      </w:r>
    </w:p>
    <w:p w:rsidR="00DD4848" w:rsidRPr="0025674D" w:rsidRDefault="00DD4848" w:rsidP="00781F49">
      <w:pPr>
        <w:spacing w:line="276" w:lineRule="auto"/>
        <w:rPr>
          <w:rFonts w:ascii="Tahoma" w:hAnsi="Tahoma" w:cs="Tahoma"/>
          <w:bCs/>
          <w:sz w:val="24"/>
          <w:szCs w:val="24"/>
        </w:rPr>
      </w:pPr>
    </w:p>
    <w:p w:rsidR="00DD4848" w:rsidRPr="0025674D" w:rsidRDefault="00DD4848" w:rsidP="00781F49">
      <w:pPr>
        <w:spacing w:line="276" w:lineRule="auto"/>
        <w:ind w:left="360"/>
        <w:rPr>
          <w:rFonts w:ascii="Tahoma" w:hAnsi="Tahoma" w:cs="Tahoma"/>
          <w:bCs/>
          <w:sz w:val="24"/>
          <w:szCs w:val="24"/>
        </w:rPr>
      </w:pPr>
      <w:r w:rsidRPr="0025674D">
        <w:rPr>
          <w:rFonts w:ascii="Tahoma" w:hAnsi="Tahoma" w:cs="Tahoma"/>
          <w:bCs/>
          <w:sz w:val="24"/>
          <w:szCs w:val="24"/>
        </w:rPr>
        <w:t xml:space="preserve">Pero es de anotar que al analizar en su verdadero contexto el infame episodio de la agresión con el televisor, se desprende </w:t>
      </w:r>
      <w:r w:rsidR="00076D17" w:rsidRPr="0025674D">
        <w:rPr>
          <w:rFonts w:ascii="Tahoma" w:hAnsi="Tahoma" w:cs="Tahoma"/>
          <w:bCs/>
          <w:sz w:val="24"/>
          <w:szCs w:val="24"/>
        </w:rPr>
        <w:t xml:space="preserve">que ese aciago evento no tuvo lugar el 31 de diciembre de 2.013, como de manera errada lo asevera la Defensa en la alzada, sino que al parecer acaeció en </w:t>
      </w:r>
      <w:r w:rsidR="000312A2" w:rsidRPr="0025674D">
        <w:rPr>
          <w:rFonts w:ascii="Tahoma" w:hAnsi="Tahoma" w:cs="Tahoma"/>
          <w:bCs/>
          <w:sz w:val="24"/>
          <w:szCs w:val="24"/>
        </w:rPr>
        <w:t>otra</w:t>
      </w:r>
      <w:r w:rsidR="00076D17" w:rsidRPr="0025674D">
        <w:rPr>
          <w:rFonts w:ascii="Tahoma" w:hAnsi="Tahoma" w:cs="Tahoma"/>
          <w:bCs/>
          <w:sz w:val="24"/>
          <w:szCs w:val="24"/>
        </w:rPr>
        <w:t xml:space="preserve"> ocasión</w:t>
      </w:r>
      <w:r w:rsidR="006104F6" w:rsidRPr="0025674D">
        <w:rPr>
          <w:rFonts w:ascii="Tahoma" w:hAnsi="Tahoma" w:cs="Tahoma"/>
          <w:bCs/>
          <w:sz w:val="24"/>
          <w:szCs w:val="24"/>
        </w:rPr>
        <w:t xml:space="preserve"> </w:t>
      </w:r>
      <w:r w:rsidR="00FA5B5C" w:rsidRPr="0025674D">
        <w:rPr>
          <w:rFonts w:ascii="Tahoma" w:hAnsi="Tahoma" w:cs="Tahoma"/>
          <w:bCs/>
          <w:sz w:val="24"/>
          <w:szCs w:val="24"/>
        </w:rPr>
        <w:t>pretérita</w:t>
      </w:r>
      <w:r w:rsidR="00076D17" w:rsidRPr="0025674D">
        <w:rPr>
          <w:rFonts w:ascii="Tahoma" w:hAnsi="Tahoma" w:cs="Tahoma"/>
          <w:bCs/>
          <w:sz w:val="24"/>
          <w:szCs w:val="24"/>
        </w:rPr>
        <w:t>, si partimos de la base consistente en que la testigo adujo que pese a los llantos de su hermana, quien decía que se quería mor</w:t>
      </w:r>
      <w:r w:rsidR="00FA5B5C" w:rsidRPr="0025674D">
        <w:rPr>
          <w:rFonts w:ascii="Tahoma" w:hAnsi="Tahoma" w:cs="Tahoma"/>
          <w:bCs/>
          <w:sz w:val="24"/>
          <w:szCs w:val="24"/>
        </w:rPr>
        <w:t xml:space="preserve">ir, no la llevaron al hospital. </w:t>
      </w:r>
    </w:p>
    <w:p w:rsidR="005D42BA" w:rsidRPr="0025674D" w:rsidRDefault="005D42BA" w:rsidP="00781F49">
      <w:pPr>
        <w:spacing w:line="276" w:lineRule="auto"/>
        <w:rPr>
          <w:rFonts w:ascii="Tahoma" w:hAnsi="Tahoma" w:cs="Tahoma"/>
          <w:bCs/>
          <w:sz w:val="24"/>
          <w:szCs w:val="24"/>
        </w:rPr>
      </w:pPr>
    </w:p>
    <w:p w:rsidR="000C571B" w:rsidRPr="0025674D" w:rsidRDefault="000C571B" w:rsidP="00781F49">
      <w:pPr>
        <w:pStyle w:val="Prrafodelista"/>
        <w:numPr>
          <w:ilvl w:val="0"/>
          <w:numId w:val="16"/>
        </w:numPr>
        <w:spacing w:line="276" w:lineRule="auto"/>
        <w:ind w:left="360"/>
        <w:rPr>
          <w:rFonts w:ascii="Tahoma" w:hAnsi="Tahoma" w:cs="Tahoma"/>
          <w:bCs/>
          <w:sz w:val="24"/>
          <w:szCs w:val="24"/>
        </w:rPr>
      </w:pPr>
      <w:r w:rsidRPr="0025674D">
        <w:rPr>
          <w:rFonts w:ascii="Tahoma" w:hAnsi="Tahoma" w:cs="Tahoma"/>
          <w:bCs/>
          <w:sz w:val="24"/>
          <w:szCs w:val="24"/>
        </w:rPr>
        <w:t xml:space="preserve">No </w:t>
      </w:r>
      <w:r w:rsidR="00FA5B5C" w:rsidRPr="0025674D">
        <w:rPr>
          <w:rFonts w:ascii="Tahoma" w:hAnsi="Tahoma" w:cs="Tahoma"/>
          <w:bCs/>
          <w:sz w:val="24"/>
          <w:szCs w:val="24"/>
        </w:rPr>
        <w:t>pueden ser</w:t>
      </w:r>
      <w:r w:rsidRPr="0025674D">
        <w:rPr>
          <w:rFonts w:ascii="Tahoma" w:hAnsi="Tahoma" w:cs="Tahoma"/>
          <w:bCs/>
          <w:sz w:val="24"/>
          <w:szCs w:val="24"/>
        </w:rPr>
        <w:t xml:space="preserve"> de recibo los cuestionamientos formulados por el apelante para considerar </w:t>
      </w:r>
      <w:r w:rsidR="003341DF" w:rsidRPr="0025674D">
        <w:rPr>
          <w:rFonts w:ascii="Tahoma" w:hAnsi="Tahoma" w:cs="Tahoma"/>
          <w:bCs/>
          <w:sz w:val="24"/>
          <w:szCs w:val="24"/>
        </w:rPr>
        <w:t xml:space="preserve">poco veraz </w:t>
      </w:r>
      <w:r w:rsidRPr="0025674D">
        <w:rPr>
          <w:rFonts w:ascii="Tahoma" w:hAnsi="Tahoma" w:cs="Tahoma"/>
          <w:bCs/>
          <w:sz w:val="24"/>
          <w:szCs w:val="24"/>
        </w:rPr>
        <w:t xml:space="preserve">e ilógico lo </w:t>
      </w:r>
      <w:r w:rsidR="005D42BA" w:rsidRPr="0025674D">
        <w:rPr>
          <w:rFonts w:ascii="Tahoma" w:hAnsi="Tahoma" w:cs="Tahoma"/>
          <w:bCs/>
          <w:sz w:val="24"/>
          <w:szCs w:val="24"/>
        </w:rPr>
        <w:t xml:space="preserve">declarado por </w:t>
      </w:r>
      <w:r w:rsidRPr="0025674D">
        <w:rPr>
          <w:rFonts w:ascii="Tahoma" w:hAnsi="Tahoma" w:cs="Tahoma"/>
          <w:bCs/>
          <w:sz w:val="24"/>
          <w:szCs w:val="24"/>
        </w:rPr>
        <w:t xml:space="preserve">el testigo </w:t>
      </w:r>
      <w:r w:rsidR="005D42BA" w:rsidRPr="0025674D">
        <w:rPr>
          <w:rFonts w:ascii="Tahoma" w:hAnsi="Tahoma" w:cs="Tahoma"/>
          <w:bCs/>
          <w:sz w:val="24"/>
          <w:szCs w:val="24"/>
        </w:rPr>
        <w:t>JULIÁN DAVID LÓPEZ</w:t>
      </w:r>
      <w:r w:rsidR="00E10255" w:rsidRPr="0025674D">
        <w:rPr>
          <w:rFonts w:ascii="Tahoma" w:hAnsi="Tahoma" w:cs="Tahoma"/>
          <w:bCs/>
          <w:sz w:val="24"/>
          <w:szCs w:val="24"/>
        </w:rPr>
        <w:t xml:space="preserve"> CABAL</w:t>
      </w:r>
      <w:r w:rsidR="005D42BA" w:rsidRPr="0025674D">
        <w:rPr>
          <w:rFonts w:ascii="Tahoma" w:hAnsi="Tahoma" w:cs="Tahoma"/>
          <w:bCs/>
          <w:sz w:val="24"/>
          <w:szCs w:val="24"/>
        </w:rPr>
        <w:t xml:space="preserve">, quien </w:t>
      </w:r>
      <w:r w:rsidRPr="0025674D">
        <w:rPr>
          <w:rFonts w:ascii="Tahoma" w:hAnsi="Tahoma" w:cs="Tahoma"/>
          <w:bCs/>
          <w:sz w:val="24"/>
          <w:szCs w:val="24"/>
        </w:rPr>
        <w:t xml:space="preserve">expuso </w:t>
      </w:r>
      <w:r w:rsidR="00FA5B5C" w:rsidRPr="0025674D">
        <w:rPr>
          <w:rFonts w:ascii="Tahoma" w:hAnsi="Tahoma" w:cs="Tahoma"/>
          <w:bCs/>
          <w:sz w:val="24"/>
          <w:szCs w:val="24"/>
        </w:rPr>
        <w:t xml:space="preserve">que ese </w:t>
      </w:r>
      <w:r w:rsidRPr="0025674D">
        <w:rPr>
          <w:rFonts w:ascii="Tahoma" w:hAnsi="Tahoma" w:cs="Tahoma"/>
          <w:bCs/>
          <w:sz w:val="24"/>
          <w:szCs w:val="24"/>
        </w:rPr>
        <w:t xml:space="preserve">31 de diciembre de 2.013 se encontraba vendiendo velones en el atrio de la iglesia </w:t>
      </w:r>
      <w:r w:rsidRPr="0025674D">
        <w:rPr>
          <w:rFonts w:ascii="Tahoma" w:hAnsi="Tahoma" w:cs="Tahoma"/>
          <w:bCs/>
          <w:i/>
          <w:sz w:val="24"/>
          <w:szCs w:val="24"/>
        </w:rPr>
        <w:t>Nuestra Señora del Carmen</w:t>
      </w:r>
      <w:r w:rsidRPr="0025674D">
        <w:rPr>
          <w:rFonts w:ascii="Tahoma" w:hAnsi="Tahoma" w:cs="Tahoma"/>
          <w:bCs/>
          <w:sz w:val="24"/>
          <w:szCs w:val="24"/>
        </w:rPr>
        <w:t>, cuando a eso</w:t>
      </w:r>
      <w:r w:rsidR="00FA5B5C" w:rsidRPr="0025674D">
        <w:rPr>
          <w:rFonts w:ascii="Tahoma" w:hAnsi="Tahoma" w:cs="Tahoma"/>
          <w:bCs/>
          <w:sz w:val="24"/>
          <w:szCs w:val="24"/>
        </w:rPr>
        <w:t xml:space="preserve"> de las </w:t>
      </w:r>
      <w:r w:rsidR="00FA5B5C" w:rsidRPr="0025674D">
        <w:rPr>
          <w:rFonts w:ascii="Tahoma" w:hAnsi="Tahoma" w:cs="Tahoma"/>
          <w:bCs/>
          <w:sz w:val="24"/>
          <w:szCs w:val="24"/>
        </w:rPr>
        <w:lastRenderedPageBreak/>
        <w:t>18:00 a las 19:00 horas</w:t>
      </w:r>
      <w:r w:rsidRPr="0025674D">
        <w:rPr>
          <w:rFonts w:ascii="Tahoma" w:hAnsi="Tahoma" w:cs="Tahoma"/>
          <w:bCs/>
          <w:sz w:val="24"/>
          <w:szCs w:val="24"/>
        </w:rPr>
        <w:t xml:space="preserve"> vio pasar a la Procesada en compañía de su hija con dirección </w:t>
      </w:r>
      <w:r w:rsidR="00FA5B5C" w:rsidRPr="0025674D">
        <w:rPr>
          <w:rFonts w:ascii="Tahoma" w:hAnsi="Tahoma" w:cs="Tahoma"/>
          <w:bCs/>
          <w:sz w:val="24"/>
          <w:szCs w:val="24"/>
        </w:rPr>
        <w:t xml:space="preserve">hacia </w:t>
      </w:r>
      <w:r w:rsidRPr="0025674D">
        <w:rPr>
          <w:rFonts w:ascii="Tahoma" w:hAnsi="Tahoma" w:cs="Tahoma"/>
          <w:bCs/>
          <w:sz w:val="24"/>
          <w:szCs w:val="24"/>
        </w:rPr>
        <w:t xml:space="preserve">la </w:t>
      </w:r>
      <w:proofErr w:type="spellStart"/>
      <w:r w:rsidRPr="0025674D">
        <w:rPr>
          <w:rFonts w:ascii="Tahoma" w:hAnsi="Tahoma" w:cs="Tahoma"/>
          <w:bCs/>
          <w:sz w:val="24"/>
          <w:szCs w:val="24"/>
        </w:rPr>
        <w:t>supertienda</w:t>
      </w:r>
      <w:proofErr w:type="spellEnd"/>
      <w:r w:rsidRPr="0025674D">
        <w:rPr>
          <w:rFonts w:ascii="Tahoma" w:hAnsi="Tahoma" w:cs="Tahoma"/>
          <w:bCs/>
          <w:sz w:val="24"/>
          <w:szCs w:val="24"/>
        </w:rPr>
        <w:t xml:space="preserve"> </w:t>
      </w:r>
      <w:r w:rsidRPr="0025674D">
        <w:rPr>
          <w:rFonts w:ascii="Tahoma" w:hAnsi="Tahoma" w:cs="Tahoma"/>
          <w:bCs/>
          <w:i/>
          <w:sz w:val="24"/>
          <w:szCs w:val="24"/>
        </w:rPr>
        <w:t>“</w:t>
      </w:r>
      <w:r w:rsidR="005771E1" w:rsidRPr="0025674D">
        <w:rPr>
          <w:rFonts w:ascii="Tahoma" w:hAnsi="Tahoma" w:cs="Tahoma"/>
          <w:bCs/>
          <w:i/>
          <w:sz w:val="24"/>
          <w:szCs w:val="24"/>
        </w:rPr>
        <w:t>Olímpica</w:t>
      </w:r>
      <w:r w:rsidRPr="0025674D">
        <w:rPr>
          <w:rFonts w:ascii="Tahoma" w:hAnsi="Tahoma" w:cs="Tahoma"/>
          <w:bCs/>
          <w:i/>
          <w:sz w:val="24"/>
          <w:szCs w:val="24"/>
        </w:rPr>
        <w:t>”</w:t>
      </w:r>
      <w:r w:rsidRPr="0025674D">
        <w:rPr>
          <w:rFonts w:ascii="Tahoma" w:hAnsi="Tahoma" w:cs="Tahoma"/>
          <w:bCs/>
          <w:sz w:val="24"/>
          <w:szCs w:val="24"/>
        </w:rPr>
        <w:t xml:space="preserve">. Lo cual para la Defensa es inverosímil, debido a que la </w:t>
      </w:r>
      <w:proofErr w:type="spellStart"/>
      <w:r w:rsidRPr="0025674D">
        <w:rPr>
          <w:rFonts w:ascii="Tahoma" w:hAnsi="Tahoma" w:cs="Tahoma"/>
          <w:bCs/>
          <w:sz w:val="24"/>
          <w:szCs w:val="24"/>
        </w:rPr>
        <w:t>supertienda</w:t>
      </w:r>
      <w:proofErr w:type="spellEnd"/>
      <w:r w:rsidRPr="0025674D">
        <w:rPr>
          <w:rFonts w:ascii="Tahoma" w:hAnsi="Tahoma" w:cs="Tahoma"/>
          <w:bCs/>
          <w:sz w:val="24"/>
          <w:szCs w:val="24"/>
        </w:rPr>
        <w:t xml:space="preserve"> de marras se encuentra en sentido contrario del barrio </w:t>
      </w:r>
      <w:proofErr w:type="spellStart"/>
      <w:r w:rsidRPr="0025674D">
        <w:rPr>
          <w:rFonts w:ascii="Tahoma" w:hAnsi="Tahoma" w:cs="Tahoma"/>
          <w:bCs/>
          <w:sz w:val="24"/>
          <w:szCs w:val="24"/>
        </w:rPr>
        <w:t>Bavaria</w:t>
      </w:r>
      <w:proofErr w:type="spellEnd"/>
      <w:r w:rsidRPr="0025674D">
        <w:rPr>
          <w:rFonts w:ascii="Tahoma" w:hAnsi="Tahoma" w:cs="Tahoma"/>
          <w:bCs/>
          <w:sz w:val="24"/>
          <w:szCs w:val="24"/>
        </w:rPr>
        <w:t xml:space="preserve">, en donde la Procesada </w:t>
      </w:r>
      <w:r w:rsidR="0044726B" w:rsidRPr="0025674D">
        <w:rPr>
          <w:rFonts w:ascii="Tahoma" w:hAnsi="Tahoma" w:cs="Tahoma"/>
          <w:bCs/>
          <w:sz w:val="24"/>
          <w:szCs w:val="24"/>
        </w:rPr>
        <w:t>residía</w:t>
      </w:r>
      <w:r w:rsidR="005771E1" w:rsidRPr="0025674D">
        <w:rPr>
          <w:rFonts w:ascii="Tahoma" w:hAnsi="Tahoma" w:cs="Tahoma"/>
          <w:bCs/>
          <w:sz w:val="24"/>
          <w:szCs w:val="24"/>
        </w:rPr>
        <w:t xml:space="preserve">, por lo que no </w:t>
      </w:r>
      <w:r w:rsidR="00DA4C1A" w:rsidRPr="0025674D">
        <w:rPr>
          <w:rFonts w:ascii="Tahoma" w:hAnsi="Tahoma" w:cs="Tahoma"/>
          <w:bCs/>
          <w:sz w:val="24"/>
          <w:szCs w:val="24"/>
        </w:rPr>
        <w:t>había</w:t>
      </w:r>
      <w:r w:rsidR="005771E1" w:rsidRPr="0025674D">
        <w:rPr>
          <w:rFonts w:ascii="Tahoma" w:hAnsi="Tahoma" w:cs="Tahoma"/>
          <w:bCs/>
          <w:sz w:val="24"/>
          <w:szCs w:val="24"/>
        </w:rPr>
        <w:t xml:space="preserve"> </w:t>
      </w:r>
      <w:r w:rsidR="0044726B" w:rsidRPr="0025674D">
        <w:rPr>
          <w:rFonts w:ascii="Tahoma" w:hAnsi="Tahoma" w:cs="Tahoma"/>
          <w:bCs/>
          <w:sz w:val="24"/>
          <w:szCs w:val="24"/>
        </w:rPr>
        <w:t>razón</w:t>
      </w:r>
      <w:r w:rsidR="005771E1" w:rsidRPr="0025674D">
        <w:rPr>
          <w:rFonts w:ascii="Tahoma" w:hAnsi="Tahoma" w:cs="Tahoma"/>
          <w:bCs/>
          <w:sz w:val="24"/>
          <w:szCs w:val="24"/>
        </w:rPr>
        <w:t xml:space="preserve"> alguna para que </w:t>
      </w:r>
      <w:r w:rsidR="000312A2" w:rsidRPr="0025674D">
        <w:rPr>
          <w:rFonts w:ascii="Tahoma" w:hAnsi="Tahoma" w:cs="Tahoma"/>
          <w:bCs/>
          <w:sz w:val="24"/>
          <w:szCs w:val="24"/>
        </w:rPr>
        <w:t xml:space="preserve">se </w:t>
      </w:r>
      <w:r w:rsidR="005771E1" w:rsidRPr="0025674D">
        <w:rPr>
          <w:rFonts w:ascii="Tahoma" w:hAnsi="Tahoma" w:cs="Tahoma"/>
          <w:bCs/>
          <w:sz w:val="24"/>
          <w:szCs w:val="24"/>
        </w:rPr>
        <w:t>desplazara con dirección hacia dicho lugar</w:t>
      </w:r>
      <w:r w:rsidRPr="0025674D">
        <w:rPr>
          <w:rFonts w:ascii="Tahoma" w:hAnsi="Tahoma" w:cs="Tahoma"/>
          <w:bCs/>
          <w:sz w:val="24"/>
          <w:szCs w:val="24"/>
        </w:rPr>
        <w:t xml:space="preserve">. </w:t>
      </w:r>
    </w:p>
    <w:p w:rsidR="000C571B" w:rsidRPr="0025674D" w:rsidRDefault="000C571B" w:rsidP="00781F49">
      <w:pPr>
        <w:spacing w:line="276" w:lineRule="auto"/>
        <w:rPr>
          <w:rFonts w:ascii="Tahoma" w:hAnsi="Tahoma" w:cs="Tahoma"/>
          <w:bCs/>
          <w:sz w:val="24"/>
          <w:szCs w:val="24"/>
        </w:rPr>
      </w:pPr>
    </w:p>
    <w:p w:rsidR="000C571B" w:rsidRPr="0025674D" w:rsidRDefault="000C571B" w:rsidP="006A6D4E">
      <w:pPr>
        <w:spacing w:line="271" w:lineRule="auto"/>
        <w:ind w:left="360"/>
        <w:rPr>
          <w:rFonts w:ascii="Tahoma" w:hAnsi="Tahoma" w:cs="Tahoma"/>
          <w:bCs/>
          <w:sz w:val="24"/>
          <w:szCs w:val="24"/>
        </w:rPr>
      </w:pPr>
      <w:r w:rsidRPr="0025674D">
        <w:rPr>
          <w:rFonts w:ascii="Tahoma" w:hAnsi="Tahoma" w:cs="Tahoma"/>
          <w:bCs/>
          <w:sz w:val="24"/>
          <w:szCs w:val="24"/>
        </w:rPr>
        <w:t xml:space="preserve">La Sala considera que no pueden ser de recibo tales reproches, por lo siguiente: a) Acorde con los postulados del principio de </w:t>
      </w:r>
      <w:r w:rsidRPr="0025674D">
        <w:rPr>
          <w:rFonts w:ascii="Tahoma" w:hAnsi="Tahoma" w:cs="Tahoma"/>
          <w:bCs/>
          <w:i/>
          <w:sz w:val="24"/>
          <w:szCs w:val="24"/>
        </w:rPr>
        <w:t>la incumbencia probatoria</w:t>
      </w:r>
      <w:r w:rsidRPr="0025674D">
        <w:rPr>
          <w:rFonts w:ascii="Tahoma" w:eastAsia="Verdana" w:hAnsi="Tahoma" w:cs="Tahoma"/>
          <w:sz w:val="24"/>
          <w:szCs w:val="24"/>
          <w:vertAlign w:val="superscript"/>
        </w:rPr>
        <w:footnoteReference w:id="5"/>
      </w:r>
      <w:r w:rsidRPr="0025674D">
        <w:rPr>
          <w:rFonts w:ascii="Tahoma" w:hAnsi="Tahoma" w:cs="Tahoma"/>
          <w:bCs/>
          <w:sz w:val="24"/>
          <w:szCs w:val="24"/>
        </w:rPr>
        <w:t xml:space="preserve">, </w:t>
      </w:r>
      <w:r w:rsidR="00FA5B5C" w:rsidRPr="0025674D">
        <w:rPr>
          <w:rFonts w:ascii="Tahoma" w:hAnsi="Tahoma" w:cs="Tahoma"/>
          <w:bCs/>
          <w:sz w:val="24"/>
          <w:szCs w:val="24"/>
        </w:rPr>
        <w:t>vemos que</w:t>
      </w:r>
      <w:r w:rsidRPr="0025674D">
        <w:rPr>
          <w:rFonts w:ascii="Tahoma" w:hAnsi="Tahoma" w:cs="Tahoma"/>
          <w:bCs/>
          <w:sz w:val="24"/>
          <w:szCs w:val="24"/>
        </w:rPr>
        <w:t xml:space="preserve"> </w:t>
      </w:r>
      <w:r w:rsidR="00A8643B" w:rsidRPr="0025674D">
        <w:rPr>
          <w:rFonts w:ascii="Tahoma" w:hAnsi="Tahoma" w:cs="Tahoma"/>
          <w:bCs/>
          <w:sz w:val="24"/>
          <w:szCs w:val="24"/>
        </w:rPr>
        <w:t xml:space="preserve">la Defensa no </w:t>
      </w:r>
      <w:r w:rsidR="00E10255" w:rsidRPr="0025674D">
        <w:rPr>
          <w:rFonts w:ascii="Tahoma" w:hAnsi="Tahoma" w:cs="Tahoma"/>
          <w:bCs/>
          <w:sz w:val="24"/>
          <w:szCs w:val="24"/>
        </w:rPr>
        <w:t>cumplió</w:t>
      </w:r>
      <w:r w:rsidR="00A8643B" w:rsidRPr="0025674D">
        <w:rPr>
          <w:rFonts w:ascii="Tahoma" w:hAnsi="Tahoma" w:cs="Tahoma"/>
          <w:bCs/>
          <w:sz w:val="24"/>
          <w:szCs w:val="24"/>
        </w:rPr>
        <w:t xml:space="preserve"> con la </w:t>
      </w:r>
      <w:r w:rsidRPr="0025674D">
        <w:rPr>
          <w:rFonts w:ascii="Tahoma" w:hAnsi="Tahoma" w:cs="Tahoma"/>
          <w:bCs/>
          <w:sz w:val="24"/>
          <w:szCs w:val="24"/>
        </w:rPr>
        <w:t xml:space="preserve">carga </w:t>
      </w:r>
      <w:r w:rsidR="00A8643B" w:rsidRPr="0025674D">
        <w:rPr>
          <w:rFonts w:ascii="Tahoma" w:hAnsi="Tahoma" w:cs="Tahoma"/>
          <w:bCs/>
          <w:sz w:val="24"/>
          <w:szCs w:val="24"/>
        </w:rPr>
        <w:t xml:space="preserve">que le </w:t>
      </w:r>
      <w:r w:rsidR="00E10255" w:rsidRPr="0025674D">
        <w:rPr>
          <w:rFonts w:ascii="Tahoma" w:hAnsi="Tahoma" w:cs="Tahoma"/>
          <w:bCs/>
          <w:sz w:val="24"/>
          <w:szCs w:val="24"/>
        </w:rPr>
        <w:t>asistía</w:t>
      </w:r>
      <w:r w:rsidR="00A8643B" w:rsidRPr="0025674D">
        <w:rPr>
          <w:rFonts w:ascii="Tahoma" w:hAnsi="Tahoma" w:cs="Tahoma"/>
          <w:bCs/>
          <w:sz w:val="24"/>
          <w:szCs w:val="24"/>
        </w:rPr>
        <w:t xml:space="preserve"> </w:t>
      </w:r>
      <w:r w:rsidRPr="0025674D">
        <w:rPr>
          <w:rFonts w:ascii="Tahoma" w:hAnsi="Tahoma" w:cs="Tahoma"/>
          <w:bCs/>
          <w:sz w:val="24"/>
          <w:szCs w:val="24"/>
        </w:rPr>
        <w:t xml:space="preserve">de demostrar </w:t>
      </w:r>
      <w:r w:rsidR="005771E1" w:rsidRPr="0025674D">
        <w:rPr>
          <w:rFonts w:ascii="Tahoma" w:hAnsi="Tahoma" w:cs="Tahoma"/>
          <w:bCs/>
          <w:sz w:val="24"/>
          <w:szCs w:val="24"/>
        </w:rPr>
        <w:t xml:space="preserve">que en efecto la </w:t>
      </w:r>
      <w:proofErr w:type="spellStart"/>
      <w:r w:rsidR="005771E1" w:rsidRPr="0025674D">
        <w:rPr>
          <w:rFonts w:ascii="Tahoma" w:hAnsi="Tahoma" w:cs="Tahoma"/>
          <w:bCs/>
          <w:sz w:val="24"/>
          <w:szCs w:val="24"/>
        </w:rPr>
        <w:t>supertienda</w:t>
      </w:r>
      <w:proofErr w:type="spellEnd"/>
      <w:r w:rsidR="005771E1" w:rsidRPr="0025674D">
        <w:rPr>
          <w:rFonts w:ascii="Tahoma" w:hAnsi="Tahoma" w:cs="Tahoma"/>
          <w:bCs/>
          <w:sz w:val="24"/>
          <w:szCs w:val="24"/>
        </w:rPr>
        <w:t xml:space="preserve"> </w:t>
      </w:r>
      <w:r w:rsidR="005771E1" w:rsidRPr="0025674D">
        <w:rPr>
          <w:rFonts w:ascii="Tahoma" w:hAnsi="Tahoma" w:cs="Tahoma"/>
          <w:bCs/>
          <w:i/>
          <w:sz w:val="24"/>
          <w:szCs w:val="24"/>
        </w:rPr>
        <w:t>“Olímpica”</w:t>
      </w:r>
      <w:r w:rsidR="005771E1" w:rsidRPr="0025674D">
        <w:rPr>
          <w:rFonts w:ascii="Tahoma" w:hAnsi="Tahoma" w:cs="Tahoma"/>
          <w:bCs/>
          <w:sz w:val="24"/>
          <w:szCs w:val="24"/>
        </w:rPr>
        <w:t xml:space="preserve"> se enco</w:t>
      </w:r>
      <w:r w:rsidR="00FA5B5C" w:rsidRPr="0025674D">
        <w:rPr>
          <w:rFonts w:ascii="Tahoma" w:hAnsi="Tahoma" w:cs="Tahoma"/>
          <w:bCs/>
          <w:sz w:val="24"/>
          <w:szCs w:val="24"/>
        </w:rPr>
        <w:t>ntraba en un sentido contrario al</w:t>
      </w:r>
      <w:r w:rsidR="00A8643B" w:rsidRPr="0025674D">
        <w:rPr>
          <w:rFonts w:ascii="Tahoma" w:hAnsi="Tahoma" w:cs="Tahoma"/>
          <w:bCs/>
          <w:sz w:val="24"/>
          <w:szCs w:val="24"/>
        </w:rPr>
        <w:t xml:space="preserve"> del barrio en donde la acusada residía</w:t>
      </w:r>
      <w:r w:rsidR="00E10255" w:rsidRPr="0025674D">
        <w:rPr>
          <w:rFonts w:ascii="Tahoma" w:hAnsi="Tahoma" w:cs="Tahoma"/>
          <w:bCs/>
          <w:sz w:val="24"/>
          <w:szCs w:val="24"/>
        </w:rPr>
        <w:t>; b) Los dichos del testigo LÓPEZ CABAL no podían ser apreciado</w:t>
      </w:r>
      <w:r w:rsidR="002C5D88" w:rsidRPr="0025674D">
        <w:rPr>
          <w:rFonts w:ascii="Tahoma" w:hAnsi="Tahoma" w:cs="Tahoma"/>
          <w:bCs/>
          <w:sz w:val="24"/>
          <w:szCs w:val="24"/>
        </w:rPr>
        <w:t>s</w:t>
      </w:r>
      <w:r w:rsidR="00E10255" w:rsidRPr="0025674D">
        <w:rPr>
          <w:rFonts w:ascii="Tahoma" w:hAnsi="Tahoma" w:cs="Tahoma"/>
          <w:bCs/>
          <w:sz w:val="24"/>
          <w:szCs w:val="24"/>
        </w:rPr>
        <w:t xml:space="preserve"> insular</w:t>
      </w:r>
      <w:r w:rsidR="00FA5B5C" w:rsidRPr="0025674D">
        <w:rPr>
          <w:rFonts w:ascii="Tahoma" w:hAnsi="Tahoma" w:cs="Tahoma"/>
          <w:bCs/>
          <w:sz w:val="24"/>
          <w:szCs w:val="24"/>
        </w:rPr>
        <w:t>mente</w:t>
      </w:r>
      <w:r w:rsidR="00E10255" w:rsidRPr="0025674D">
        <w:rPr>
          <w:rFonts w:ascii="Tahoma" w:hAnsi="Tahoma" w:cs="Tahoma"/>
          <w:bCs/>
          <w:sz w:val="24"/>
          <w:szCs w:val="24"/>
        </w:rPr>
        <w:t xml:space="preserve"> sino de manera conjunta con el resto de las pruebas habidas en el proceso, en especial </w:t>
      </w:r>
      <w:r w:rsidR="00FA5B5C" w:rsidRPr="0025674D">
        <w:rPr>
          <w:rFonts w:ascii="Tahoma" w:hAnsi="Tahoma" w:cs="Tahoma"/>
          <w:bCs/>
          <w:sz w:val="24"/>
          <w:szCs w:val="24"/>
        </w:rPr>
        <w:t>con</w:t>
      </w:r>
      <w:r w:rsidR="00E10255" w:rsidRPr="0025674D">
        <w:rPr>
          <w:rFonts w:ascii="Tahoma" w:hAnsi="Tahoma" w:cs="Tahoma"/>
          <w:bCs/>
          <w:sz w:val="24"/>
          <w:szCs w:val="24"/>
        </w:rPr>
        <w:t xml:space="preserve"> lo atestado por H</w:t>
      </w:r>
      <w:r w:rsidR="00FA5B5C" w:rsidRPr="0025674D">
        <w:rPr>
          <w:rFonts w:ascii="Tahoma" w:hAnsi="Tahoma" w:cs="Tahoma"/>
          <w:bCs/>
          <w:sz w:val="24"/>
          <w:szCs w:val="24"/>
        </w:rPr>
        <w:t>ÉCTOR JAVIER BETANCUR, quien ad</w:t>
      </w:r>
      <w:r w:rsidR="00E10255" w:rsidRPr="0025674D">
        <w:rPr>
          <w:rFonts w:ascii="Tahoma" w:hAnsi="Tahoma" w:cs="Tahoma"/>
          <w:bCs/>
          <w:sz w:val="24"/>
          <w:szCs w:val="24"/>
        </w:rPr>
        <w:t xml:space="preserve">veró </w:t>
      </w:r>
      <w:r w:rsidR="002C5D88" w:rsidRPr="0025674D">
        <w:rPr>
          <w:rFonts w:ascii="Tahoma" w:hAnsi="Tahoma" w:cs="Tahoma"/>
          <w:bCs/>
          <w:sz w:val="24"/>
          <w:szCs w:val="24"/>
        </w:rPr>
        <w:t xml:space="preserve">que estando por los lados de la Iglesia, siendo eso de las 19:00 o 19:30 horas, vio </w:t>
      </w:r>
      <w:r w:rsidR="00E10255" w:rsidRPr="0025674D">
        <w:rPr>
          <w:rFonts w:ascii="Tahoma" w:hAnsi="Tahoma" w:cs="Tahoma"/>
          <w:bCs/>
          <w:sz w:val="24"/>
          <w:szCs w:val="24"/>
        </w:rPr>
        <w:t xml:space="preserve">a madre e hija </w:t>
      </w:r>
      <w:r w:rsidR="002C5D88" w:rsidRPr="0025674D">
        <w:rPr>
          <w:rFonts w:ascii="Tahoma" w:hAnsi="Tahoma" w:cs="Tahoma"/>
          <w:bCs/>
          <w:sz w:val="24"/>
          <w:szCs w:val="24"/>
        </w:rPr>
        <w:t xml:space="preserve">cuando caminaban con destino hacia el barrio </w:t>
      </w:r>
      <w:proofErr w:type="spellStart"/>
      <w:r w:rsidR="002C5D88" w:rsidRPr="0025674D">
        <w:rPr>
          <w:rFonts w:ascii="Tahoma" w:hAnsi="Tahoma" w:cs="Tahoma"/>
          <w:bCs/>
          <w:sz w:val="24"/>
          <w:szCs w:val="24"/>
        </w:rPr>
        <w:t>Bavaria</w:t>
      </w:r>
      <w:proofErr w:type="spellEnd"/>
      <w:r w:rsidR="002C5D88" w:rsidRPr="0025674D">
        <w:rPr>
          <w:rFonts w:ascii="Tahoma" w:hAnsi="Tahoma" w:cs="Tahoma"/>
          <w:bCs/>
          <w:sz w:val="24"/>
          <w:szCs w:val="24"/>
        </w:rPr>
        <w:t xml:space="preserve">. Lo cual torna en lógico lo declarado por JULIÁN DAVID LÓPEZ CABAL, porque de sus dichos se desprende que cuando vio a la Procesada con la menor, Ellas estaban haciendo un recorrido de ida, mientras que cuando ambas fueron vistas </w:t>
      </w:r>
      <w:r w:rsidR="00FA5B5C" w:rsidRPr="0025674D">
        <w:rPr>
          <w:rFonts w:ascii="Tahoma" w:hAnsi="Tahoma" w:cs="Tahoma"/>
          <w:bCs/>
          <w:sz w:val="24"/>
          <w:szCs w:val="24"/>
        </w:rPr>
        <w:t xml:space="preserve">posteriormente </w:t>
      </w:r>
      <w:r w:rsidR="002C5D88" w:rsidRPr="0025674D">
        <w:rPr>
          <w:rFonts w:ascii="Tahoma" w:hAnsi="Tahoma" w:cs="Tahoma"/>
          <w:bCs/>
          <w:sz w:val="24"/>
          <w:szCs w:val="24"/>
        </w:rPr>
        <w:t xml:space="preserve">por HÉCTOR JAVIER BETANCUR, se encontraban haciendo un recorrido de venida. </w:t>
      </w:r>
    </w:p>
    <w:p w:rsidR="002C5D88" w:rsidRPr="0025674D" w:rsidRDefault="002C5D88" w:rsidP="006A6D4E">
      <w:pPr>
        <w:rPr>
          <w:rFonts w:ascii="Tahoma" w:hAnsi="Tahoma" w:cs="Tahoma"/>
          <w:bCs/>
          <w:sz w:val="24"/>
          <w:szCs w:val="24"/>
        </w:rPr>
      </w:pPr>
    </w:p>
    <w:p w:rsidR="00117056" w:rsidRPr="0025674D" w:rsidRDefault="002C5D88" w:rsidP="006A6D4E">
      <w:pPr>
        <w:pStyle w:val="Prrafodelista"/>
        <w:numPr>
          <w:ilvl w:val="0"/>
          <w:numId w:val="16"/>
        </w:numPr>
        <w:spacing w:line="271" w:lineRule="auto"/>
        <w:ind w:left="360"/>
        <w:rPr>
          <w:rFonts w:ascii="Tahoma" w:hAnsi="Tahoma" w:cs="Tahoma"/>
          <w:bCs/>
          <w:sz w:val="24"/>
          <w:szCs w:val="24"/>
        </w:rPr>
      </w:pPr>
      <w:r w:rsidRPr="0025674D">
        <w:rPr>
          <w:rFonts w:ascii="Tahoma" w:hAnsi="Tahoma" w:cs="Tahoma"/>
          <w:bCs/>
          <w:sz w:val="24"/>
          <w:szCs w:val="24"/>
        </w:rPr>
        <w:t xml:space="preserve">No es cierto que en el fallo opugnado se haya tergiversado el testimonio rendido por JAIME ANDRÉS MARTÍNEZ, </w:t>
      </w:r>
      <w:r w:rsidR="00117056" w:rsidRPr="0025674D">
        <w:rPr>
          <w:rFonts w:ascii="Tahoma" w:hAnsi="Tahoma" w:cs="Tahoma"/>
          <w:bCs/>
          <w:sz w:val="24"/>
          <w:szCs w:val="24"/>
        </w:rPr>
        <w:t xml:space="preserve">porque </w:t>
      </w:r>
      <w:r w:rsidR="00FA5B5C" w:rsidRPr="0025674D">
        <w:rPr>
          <w:rFonts w:ascii="Tahoma" w:hAnsi="Tahoma" w:cs="Tahoma"/>
          <w:bCs/>
          <w:sz w:val="24"/>
          <w:szCs w:val="24"/>
        </w:rPr>
        <w:t>de la apreciación que se hizo de</w:t>
      </w:r>
      <w:r w:rsidR="00117056" w:rsidRPr="0025674D">
        <w:rPr>
          <w:rFonts w:ascii="Tahoma" w:hAnsi="Tahoma" w:cs="Tahoma"/>
          <w:bCs/>
          <w:sz w:val="24"/>
          <w:szCs w:val="24"/>
        </w:rPr>
        <w:t xml:space="preserve"> lo atestado por el testigo de marras</w:t>
      </w:r>
      <w:r w:rsidR="00FA5B5C" w:rsidRPr="0025674D">
        <w:rPr>
          <w:rFonts w:ascii="Tahoma" w:hAnsi="Tahoma" w:cs="Tahoma"/>
          <w:bCs/>
          <w:sz w:val="24"/>
          <w:szCs w:val="24"/>
        </w:rPr>
        <w:t>,</w:t>
      </w:r>
      <w:r w:rsidR="00117056" w:rsidRPr="0025674D">
        <w:rPr>
          <w:rFonts w:ascii="Tahoma" w:hAnsi="Tahoma" w:cs="Tahoma"/>
          <w:bCs/>
          <w:sz w:val="24"/>
          <w:szCs w:val="24"/>
        </w:rPr>
        <w:t xml:space="preserve"> </w:t>
      </w:r>
      <w:r w:rsidR="00FA5B5C" w:rsidRPr="0025674D">
        <w:rPr>
          <w:rFonts w:ascii="Tahoma" w:hAnsi="Tahoma" w:cs="Tahoma"/>
          <w:bCs/>
          <w:sz w:val="24"/>
          <w:szCs w:val="24"/>
        </w:rPr>
        <w:t xml:space="preserve">vemos que </w:t>
      </w:r>
      <w:r w:rsidR="00117056" w:rsidRPr="0025674D">
        <w:rPr>
          <w:rFonts w:ascii="Tahoma" w:hAnsi="Tahoma" w:cs="Tahoma"/>
          <w:bCs/>
          <w:sz w:val="24"/>
          <w:szCs w:val="24"/>
        </w:rPr>
        <w:t xml:space="preserve">se mantuvo el contexto de lo narrado, de lo cual se desprende que ese 31 de diciembre de 2.013, Él se dio cuenta que su prima, o sea la Procesada </w:t>
      </w:r>
      <w:proofErr w:type="spellStart"/>
      <w:r w:rsidR="00A54CC8">
        <w:rPr>
          <w:rFonts w:ascii="Tahoma" w:hAnsi="Tahoma" w:cs="Tahoma"/>
          <w:bCs/>
          <w:sz w:val="24"/>
          <w:szCs w:val="24"/>
        </w:rPr>
        <w:t>MPML</w:t>
      </w:r>
      <w:proofErr w:type="spellEnd"/>
      <w:r w:rsidR="00117056" w:rsidRPr="0025674D">
        <w:rPr>
          <w:rFonts w:ascii="Tahoma" w:hAnsi="Tahoma" w:cs="Tahoma"/>
          <w:bCs/>
          <w:sz w:val="24"/>
          <w:szCs w:val="24"/>
        </w:rPr>
        <w:t xml:space="preserve">, a eso de las 19:00 horas se quedó en su habitación en compañía de sus hijas. Pero que cuando regresó a eso de las 20:00 horas, </w:t>
      </w:r>
      <w:r w:rsidR="000312A2" w:rsidRPr="0025674D">
        <w:rPr>
          <w:rFonts w:ascii="Tahoma" w:hAnsi="Tahoma" w:cs="Tahoma"/>
          <w:bCs/>
          <w:sz w:val="24"/>
          <w:szCs w:val="24"/>
        </w:rPr>
        <w:t xml:space="preserve">se percató que estaba </w:t>
      </w:r>
      <w:r w:rsidR="00117056" w:rsidRPr="0025674D">
        <w:rPr>
          <w:rFonts w:ascii="Tahoma" w:hAnsi="Tahoma" w:cs="Tahoma"/>
          <w:bCs/>
          <w:sz w:val="24"/>
          <w:szCs w:val="24"/>
        </w:rPr>
        <w:t xml:space="preserve">cerrada la pieza habitada por su prima y que de la misma solo se escuchaba el sonido de un televisor que estaba encendido.  </w:t>
      </w:r>
    </w:p>
    <w:p w:rsidR="00117056" w:rsidRPr="0025674D" w:rsidRDefault="00117056" w:rsidP="006A6D4E">
      <w:pPr>
        <w:rPr>
          <w:rFonts w:ascii="Tahoma" w:hAnsi="Tahoma" w:cs="Tahoma"/>
          <w:bCs/>
          <w:sz w:val="24"/>
          <w:szCs w:val="24"/>
        </w:rPr>
      </w:pPr>
    </w:p>
    <w:p w:rsidR="00117056" w:rsidRPr="0025674D" w:rsidRDefault="00117056" w:rsidP="00781F49">
      <w:pPr>
        <w:spacing w:line="276" w:lineRule="auto"/>
        <w:ind w:left="360"/>
        <w:rPr>
          <w:rFonts w:ascii="Tahoma" w:hAnsi="Tahoma" w:cs="Tahoma"/>
          <w:bCs/>
          <w:sz w:val="24"/>
          <w:szCs w:val="24"/>
        </w:rPr>
      </w:pPr>
      <w:r w:rsidRPr="0025674D">
        <w:rPr>
          <w:rFonts w:ascii="Tahoma" w:hAnsi="Tahoma" w:cs="Tahoma"/>
          <w:bCs/>
          <w:sz w:val="24"/>
          <w:szCs w:val="24"/>
        </w:rPr>
        <w:t xml:space="preserve">De igual manera el apelante desconoce que lo atestado por JAIME ANDRÉS MARTÍNEZ, de una u otra forma es corroborado por el testimonio de la Sra. ANA MARÍA MARTÍNEZ, </w:t>
      </w:r>
      <w:r w:rsidR="00A40139" w:rsidRPr="0025674D">
        <w:rPr>
          <w:rFonts w:ascii="Tahoma" w:hAnsi="Tahoma" w:cs="Tahoma"/>
          <w:bCs/>
          <w:sz w:val="24"/>
          <w:szCs w:val="24"/>
        </w:rPr>
        <w:t>tía</w:t>
      </w:r>
      <w:r w:rsidRPr="0025674D">
        <w:rPr>
          <w:rFonts w:ascii="Tahoma" w:hAnsi="Tahoma" w:cs="Tahoma"/>
          <w:bCs/>
          <w:sz w:val="24"/>
          <w:szCs w:val="24"/>
        </w:rPr>
        <w:t xml:space="preserve"> de la Procesada, quien afirmó que se dio cuenta que su sobrina estuvo en su habitación en compañía </w:t>
      </w:r>
      <w:r w:rsidR="00A40139" w:rsidRPr="0025674D">
        <w:rPr>
          <w:rFonts w:ascii="Tahoma" w:hAnsi="Tahoma" w:cs="Tahoma"/>
          <w:bCs/>
          <w:sz w:val="24"/>
          <w:szCs w:val="24"/>
        </w:rPr>
        <w:t xml:space="preserve">de su hija menor, cuando Ella salió para una iglesia a eso de las 19:00 horas. </w:t>
      </w:r>
    </w:p>
    <w:p w:rsidR="00A40139" w:rsidRPr="0025674D" w:rsidRDefault="00A40139" w:rsidP="00781F49">
      <w:pPr>
        <w:spacing w:line="276" w:lineRule="auto"/>
        <w:rPr>
          <w:rFonts w:ascii="Tahoma" w:hAnsi="Tahoma" w:cs="Tahoma"/>
          <w:bCs/>
          <w:sz w:val="24"/>
          <w:szCs w:val="24"/>
        </w:rPr>
      </w:pPr>
    </w:p>
    <w:p w:rsidR="00A40139" w:rsidRPr="0025674D" w:rsidRDefault="00A40139" w:rsidP="00781F49">
      <w:pPr>
        <w:pStyle w:val="Prrafodelista"/>
        <w:numPr>
          <w:ilvl w:val="0"/>
          <w:numId w:val="16"/>
        </w:numPr>
        <w:spacing w:line="276" w:lineRule="auto"/>
        <w:ind w:left="360"/>
        <w:rPr>
          <w:rFonts w:ascii="Tahoma" w:hAnsi="Tahoma" w:cs="Tahoma"/>
          <w:bCs/>
          <w:sz w:val="24"/>
          <w:szCs w:val="24"/>
        </w:rPr>
      </w:pPr>
      <w:r w:rsidRPr="0025674D">
        <w:rPr>
          <w:rFonts w:ascii="Tahoma" w:hAnsi="Tahoma" w:cs="Tahoma"/>
          <w:bCs/>
          <w:sz w:val="24"/>
          <w:szCs w:val="24"/>
        </w:rPr>
        <w:t xml:space="preserve">Es cierto que en el fallo opugnado se ignoró las atestaciones absueltas por la Sra. CLAUDIA LILIANA RÍOS, quien adujo que la </w:t>
      </w:r>
      <w:r w:rsidR="00193860" w:rsidRPr="0025674D">
        <w:rPr>
          <w:rFonts w:ascii="Tahoma" w:hAnsi="Tahoma" w:cs="Tahoma"/>
          <w:bCs/>
          <w:sz w:val="24"/>
          <w:szCs w:val="24"/>
        </w:rPr>
        <w:t>Procesada le comentó sobre la pé</w:t>
      </w:r>
      <w:r w:rsidRPr="0025674D">
        <w:rPr>
          <w:rFonts w:ascii="Tahoma" w:hAnsi="Tahoma" w:cs="Tahoma"/>
          <w:bCs/>
          <w:sz w:val="24"/>
          <w:szCs w:val="24"/>
        </w:rPr>
        <w:t xml:space="preserve">rdida de </w:t>
      </w:r>
      <w:r w:rsidR="00FA5B5C" w:rsidRPr="0025674D">
        <w:rPr>
          <w:rFonts w:ascii="Tahoma" w:hAnsi="Tahoma" w:cs="Tahoma"/>
          <w:bCs/>
          <w:sz w:val="24"/>
          <w:szCs w:val="24"/>
        </w:rPr>
        <w:t>unas</w:t>
      </w:r>
      <w:r w:rsidRPr="0025674D">
        <w:rPr>
          <w:rFonts w:ascii="Tahoma" w:hAnsi="Tahoma" w:cs="Tahoma"/>
          <w:bCs/>
          <w:sz w:val="24"/>
          <w:szCs w:val="24"/>
        </w:rPr>
        <w:t xml:space="preserve"> tarjetas </w:t>
      </w:r>
      <w:r w:rsidRPr="0025674D">
        <w:rPr>
          <w:rFonts w:ascii="Tahoma" w:hAnsi="Tahoma" w:cs="Tahoma"/>
          <w:bCs/>
          <w:i/>
          <w:sz w:val="24"/>
          <w:szCs w:val="24"/>
        </w:rPr>
        <w:t xml:space="preserve">sim </w:t>
      </w:r>
      <w:proofErr w:type="spellStart"/>
      <w:r w:rsidRPr="0025674D">
        <w:rPr>
          <w:rFonts w:ascii="Tahoma" w:hAnsi="Tahoma" w:cs="Tahoma"/>
          <w:bCs/>
          <w:i/>
          <w:sz w:val="24"/>
          <w:szCs w:val="24"/>
        </w:rPr>
        <w:t>card</w:t>
      </w:r>
      <w:proofErr w:type="spellEnd"/>
      <w:r w:rsidR="00FA5B5C" w:rsidRPr="0025674D">
        <w:rPr>
          <w:rFonts w:ascii="Tahoma" w:hAnsi="Tahoma" w:cs="Tahoma"/>
          <w:bCs/>
          <w:i/>
          <w:sz w:val="24"/>
          <w:szCs w:val="24"/>
        </w:rPr>
        <w:t>,</w:t>
      </w:r>
      <w:r w:rsidRPr="0025674D">
        <w:rPr>
          <w:rFonts w:ascii="Tahoma" w:hAnsi="Tahoma" w:cs="Tahoma"/>
          <w:bCs/>
          <w:sz w:val="24"/>
          <w:szCs w:val="24"/>
        </w:rPr>
        <w:t xml:space="preserve"> pero que después a eso de las 20:00 horas </w:t>
      </w:r>
      <w:proofErr w:type="spellStart"/>
      <w:r w:rsidR="000312A2" w:rsidRPr="0025674D">
        <w:rPr>
          <w:rFonts w:ascii="Tahoma" w:hAnsi="Tahoma" w:cs="Tahoma"/>
          <w:bCs/>
          <w:sz w:val="24"/>
          <w:szCs w:val="24"/>
        </w:rPr>
        <w:t>MP</w:t>
      </w:r>
      <w:r w:rsidR="00503F0E">
        <w:rPr>
          <w:rFonts w:ascii="Tahoma" w:hAnsi="Tahoma" w:cs="Tahoma"/>
          <w:bCs/>
          <w:sz w:val="24"/>
          <w:szCs w:val="24"/>
        </w:rPr>
        <w:t>LM</w:t>
      </w:r>
      <w:proofErr w:type="spellEnd"/>
      <w:r w:rsidR="000312A2" w:rsidRPr="0025674D">
        <w:rPr>
          <w:rFonts w:ascii="Tahoma" w:hAnsi="Tahoma" w:cs="Tahoma"/>
          <w:bCs/>
          <w:sz w:val="24"/>
          <w:szCs w:val="24"/>
        </w:rPr>
        <w:t xml:space="preserve"> </w:t>
      </w:r>
      <w:r w:rsidRPr="0025674D">
        <w:rPr>
          <w:rFonts w:ascii="Tahoma" w:hAnsi="Tahoma" w:cs="Tahoma"/>
          <w:bCs/>
          <w:sz w:val="24"/>
          <w:szCs w:val="24"/>
        </w:rPr>
        <w:t xml:space="preserve">la llamó para contarle que habían aparecido las tarjetas de marras. </w:t>
      </w:r>
    </w:p>
    <w:p w:rsidR="00A40139" w:rsidRPr="0025674D" w:rsidRDefault="00A40139" w:rsidP="00781F49">
      <w:pPr>
        <w:spacing w:line="276" w:lineRule="auto"/>
        <w:rPr>
          <w:rFonts w:ascii="Tahoma" w:hAnsi="Tahoma" w:cs="Tahoma"/>
          <w:bCs/>
          <w:sz w:val="24"/>
          <w:szCs w:val="24"/>
        </w:rPr>
      </w:pPr>
    </w:p>
    <w:p w:rsidR="00A40139" w:rsidRPr="0025674D" w:rsidRDefault="00A40139" w:rsidP="00781F49">
      <w:pPr>
        <w:spacing w:line="276" w:lineRule="auto"/>
        <w:ind w:left="360"/>
        <w:rPr>
          <w:rFonts w:ascii="Tahoma" w:hAnsi="Tahoma" w:cs="Tahoma"/>
          <w:bCs/>
          <w:sz w:val="24"/>
          <w:szCs w:val="24"/>
        </w:rPr>
      </w:pPr>
      <w:r w:rsidRPr="0025674D">
        <w:rPr>
          <w:rFonts w:ascii="Tahoma" w:hAnsi="Tahoma" w:cs="Tahoma"/>
          <w:bCs/>
          <w:sz w:val="24"/>
          <w:szCs w:val="24"/>
        </w:rPr>
        <w:t xml:space="preserve">Pero de igual modo </w:t>
      </w:r>
      <w:r w:rsidR="00FA5B5C" w:rsidRPr="0025674D">
        <w:rPr>
          <w:rFonts w:ascii="Tahoma" w:hAnsi="Tahoma" w:cs="Tahoma"/>
          <w:bCs/>
          <w:sz w:val="24"/>
          <w:szCs w:val="24"/>
        </w:rPr>
        <w:t xml:space="preserve">para la Sala </w:t>
      </w:r>
      <w:r w:rsidRPr="0025674D">
        <w:rPr>
          <w:rFonts w:ascii="Tahoma" w:hAnsi="Tahoma" w:cs="Tahoma"/>
          <w:bCs/>
          <w:sz w:val="24"/>
          <w:szCs w:val="24"/>
        </w:rPr>
        <w:t xml:space="preserve">ese yerro de preterición probatoria </w:t>
      </w:r>
      <w:r w:rsidR="006D6F71" w:rsidRPr="0025674D">
        <w:rPr>
          <w:rFonts w:ascii="Tahoma" w:hAnsi="Tahoma" w:cs="Tahoma"/>
          <w:bCs/>
          <w:sz w:val="24"/>
          <w:szCs w:val="24"/>
        </w:rPr>
        <w:t>no tiene ninguna trascendencia en el proceso</w:t>
      </w:r>
      <w:r w:rsidR="00AE3B18" w:rsidRPr="0025674D">
        <w:rPr>
          <w:rFonts w:ascii="Tahoma" w:hAnsi="Tahoma" w:cs="Tahoma"/>
          <w:bCs/>
          <w:sz w:val="24"/>
          <w:szCs w:val="24"/>
        </w:rPr>
        <w:t>,</w:t>
      </w:r>
      <w:r w:rsidR="006D6F71" w:rsidRPr="0025674D">
        <w:rPr>
          <w:rFonts w:ascii="Tahoma" w:hAnsi="Tahoma" w:cs="Tahoma"/>
          <w:bCs/>
          <w:sz w:val="24"/>
          <w:szCs w:val="24"/>
        </w:rPr>
        <w:t xml:space="preserve"> ya que </w:t>
      </w:r>
      <w:r w:rsidRPr="0025674D">
        <w:rPr>
          <w:rFonts w:ascii="Tahoma" w:hAnsi="Tahoma" w:cs="Tahoma"/>
          <w:bCs/>
          <w:sz w:val="24"/>
          <w:szCs w:val="24"/>
        </w:rPr>
        <w:t xml:space="preserve">en nada cambia la situación </w:t>
      </w:r>
      <w:r w:rsidRPr="0025674D">
        <w:rPr>
          <w:rFonts w:ascii="Tahoma" w:hAnsi="Tahoma" w:cs="Tahoma"/>
          <w:bCs/>
          <w:sz w:val="24"/>
          <w:szCs w:val="24"/>
        </w:rPr>
        <w:lastRenderedPageBreak/>
        <w:t xml:space="preserve">relacionada </w:t>
      </w:r>
      <w:r w:rsidR="006D6F71" w:rsidRPr="0025674D">
        <w:rPr>
          <w:rFonts w:ascii="Tahoma" w:hAnsi="Tahoma" w:cs="Tahoma"/>
          <w:bCs/>
          <w:sz w:val="24"/>
          <w:szCs w:val="24"/>
        </w:rPr>
        <w:t>con lo que aconteció con la menor HEIDI YULIANA RESTREPO MARTÍNEZ, quien acorde con la realidad probatoria</w:t>
      </w:r>
      <w:r w:rsidR="00AE3B18" w:rsidRPr="0025674D">
        <w:rPr>
          <w:rFonts w:ascii="Tahoma" w:hAnsi="Tahoma" w:cs="Tahoma"/>
          <w:bCs/>
          <w:sz w:val="24"/>
          <w:szCs w:val="24"/>
        </w:rPr>
        <w:t>,</w:t>
      </w:r>
      <w:r w:rsidR="006D6F71" w:rsidRPr="0025674D">
        <w:rPr>
          <w:rFonts w:ascii="Tahoma" w:hAnsi="Tahoma" w:cs="Tahoma"/>
          <w:bCs/>
          <w:sz w:val="24"/>
          <w:szCs w:val="24"/>
        </w:rPr>
        <w:t xml:space="preserve"> fue amenazada por su madre de propinarle una tunda en caso que no encontrara las tarjetas </w:t>
      </w:r>
      <w:r w:rsidR="006D6F71" w:rsidRPr="0025674D">
        <w:rPr>
          <w:rFonts w:ascii="Tahoma" w:hAnsi="Tahoma" w:cs="Tahoma"/>
          <w:bCs/>
          <w:i/>
          <w:sz w:val="24"/>
          <w:szCs w:val="24"/>
        </w:rPr>
        <w:t xml:space="preserve">sim </w:t>
      </w:r>
      <w:proofErr w:type="spellStart"/>
      <w:r w:rsidR="006D6F71" w:rsidRPr="0025674D">
        <w:rPr>
          <w:rFonts w:ascii="Tahoma" w:hAnsi="Tahoma" w:cs="Tahoma"/>
          <w:bCs/>
          <w:i/>
          <w:sz w:val="24"/>
          <w:szCs w:val="24"/>
        </w:rPr>
        <w:t>card</w:t>
      </w:r>
      <w:proofErr w:type="spellEnd"/>
      <w:r w:rsidR="006D6F71" w:rsidRPr="0025674D">
        <w:rPr>
          <w:rFonts w:ascii="Tahoma" w:hAnsi="Tahoma" w:cs="Tahoma"/>
          <w:bCs/>
          <w:i/>
          <w:sz w:val="24"/>
          <w:szCs w:val="24"/>
        </w:rPr>
        <w:t xml:space="preserve"> </w:t>
      </w:r>
      <w:r w:rsidR="006D6F71" w:rsidRPr="0025674D">
        <w:rPr>
          <w:rFonts w:ascii="Tahoma" w:hAnsi="Tahoma" w:cs="Tahoma"/>
          <w:bCs/>
          <w:sz w:val="24"/>
          <w:szCs w:val="24"/>
        </w:rPr>
        <w:t xml:space="preserve">que supuestamente había perdido, tanto es así que </w:t>
      </w:r>
      <w:r w:rsidR="00FA5B5C" w:rsidRPr="0025674D">
        <w:rPr>
          <w:rFonts w:ascii="Tahoma" w:hAnsi="Tahoma" w:cs="Tahoma"/>
          <w:bCs/>
          <w:sz w:val="24"/>
          <w:szCs w:val="24"/>
        </w:rPr>
        <w:t xml:space="preserve">una de las últimas veces en las que </w:t>
      </w:r>
      <w:r w:rsidR="006D6F71" w:rsidRPr="0025674D">
        <w:rPr>
          <w:rFonts w:ascii="Tahoma" w:hAnsi="Tahoma" w:cs="Tahoma"/>
          <w:bCs/>
          <w:sz w:val="24"/>
          <w:szCs w:val="24"/>
        </w:rPr>
        <w:t xml:space="preserve">la menor </w:t>
      </w:r>
      <w:r w:rsidR="00FA5B5C" w:rsidRPr="0025674D">
        <w:rPr>
          <w:rFonts w:ascii="Tahoma" w:hAnsi="Tahoma" w:cs="Tahoma"/>
          <w:bCs/>
          <w:sz w:val="24"/>
          <w:szCs w:val="24"/>
        </w:rPr>
        <w:t xml:space="preserve">fue vista con vida, su estado de ánimo no era el mejor, porque acorde con lo declarado por </w:t>
      </w:r>
      <w:r w:rsidR="006D6F71" w:rsidRPr="0025674D">
        <w:rPr>
          <w:rFonts w:ascii="Tahoma" w:hAnsi="Tahoma" w:cs="Tahoma"/>
          <w:bCs/>
          <w:sz w:val="24"/>
          <w:szCs w:val="24"/>
        </w:rPr>
        <w:t>JAIME ANDRÉS MARTÍNEZ y ANA MARÍA MARTÍNEZ</w:t>
      </w:r>
      <w:r w:rsidR="00FA5B5C" w:rsidRPr="0025674D">
        <w:rPr>
          <w:rFonts w:ascii="Tahoma" w:hAnsi="Tahoma" w:cs="Tahoma"/>
          <w:bCs/>
          <w:sz w:val="24"/>
          <w:szCs w:val="24"/>
        </w:rPr>
        <w:t>, se tiene que</w:t>
      </w:r>
      <w:r w:rsidR="006D6F71" w:rsidRPr="0025674D">
        <w:rPr>
          <w:rFonts w:ascii="Tahoma" w:hAnsi="Tahoma" w:cs="Tahoma"/>
          <w:bCs/>
          <w:sz w:val="24"/>
          <w:szCs w:val="24"/>
        </w:rPr>
        <w:t xml:space="preserve"> a eso de las 17:40 horas </w:t>
      </w:r>
      <w:r w:rsidR="00193860" w:rsidRPr="0025674D">
        <w:rPr>
          <w:rFonts w:ascii="Tahoma" w:hAnsi="Tahoma" w:cs="Tahoma"/>
          <w:bCs/>
          <w:sz w:val="24"/>
          <w:szCs w:val="24"/>
        </w:rPr>
        <w:t>de ese</w:t>
      </w:r>
      <w:r w:rsidR="00FA5B5C" w:rsidRPr="0025674D">
        <w:rPr>
          <w:rFonts w:ascii="Tahoma" w:hAnsi="Tahoma" w:cs="Tahoma"/>
          <w:bCs/>
          <w:sz w:val="24"/>
          <w:szCs w:val="24"/>
        </w:rPr>
        <w:t xml:space="preserve"> aciago 31 de diciembre de 2.013, Ellos vieron salir a la menor de su casa toda </w:t>
      </w:r>
      <w:r w:rsidR="00353D33" w:rsidRPr="0025674D">
        <w:rPr>
          <w:rFonts w:ascii="Tahoma" w:hAnsi="Tahoma" w:cs="Tahoma"/>
          <w:bCs/>
          <w:sz w:val="24"/>
          <w:szCs w:val="24"/>
        </w:rPr>
        <w:t>apesadumbrada y llorosa</w:t>
      </w:r>
      <w:r w:rsidR="0029390B" w:rsidRPr="0025674D">
        <w:rPr>
          <w:rFonts w:ascii="Tahoma" w:hAnsi="Tahoma" w:cs="Tahoma"/>
          <w:bCs/>
          <w:sz w:val="24"/>
          <w:szCs w:val="24"/>
        </w:rPr>
        <w:t>.</w:t>
      </w:r>
      <w:r w:rsidR="00353D33" w:rsidRPr="0025674D">
        <w:rPr>
          <w:rFonts w:ascii="Tahoma" w:hAnsi="Tahoma" w:cs="Tahoma"/>
          <w:bCs/>
          <w:sz w:val="24"/>
          <w:szCs w:val="24"/>
        </w:rPr>
        <w:t xml:space="preserve"> </w:t>
      </w:r>
      <w:r w:rsidR="0029390B" w:rsidRPr="0025674D">
        <w:rPr>
          <w:rFonts w:ascii="Tahoma" w:hAnsi="Tahoma" w:cs="Tahoma"/>
          <w:bCs/>
          <w:sz w:val="24"/>
          <w:szCs w:val="24"/>
        </w:rPr>
        <w:t>L</w:t>
      </w:r>
      <w:r w:rsidR="00353D33" w:rsidRPr="0025674D">
        <w:rPr>
          <w:rFonts w:ascii="Tahoma" w:hAnsi="Tahoma" w:cs="Tahoma"/>
          <w:bCs/>
          <w:sz w:val="24"/>
          <w:szCs w:val="24"/>
        </w:rPr>
        <w:t xml:space="preserve">o </w:t>
      </w:r>
      <w:r w:rsidR="0029390B" w:rsidRPr="0025674D">
        <w:rPr>
          <w:rFonts w:ascii="Tahoma" w:hAnsi="Tahoma" w:cs="Tahoma"/>
          <w:bCs/>
          <w:sz w:val="24"/>
          <w:szCs w:val="24"/>
        </w:rPr>
        <w:t>que</w:t>
      </w:r>
      <w:r w:rsidR="00353D33" w:rsidRPr="0025674D">
        <w:rPr>
          <w:rFonts w:ascii="Tahoma" w:hAnsi="Tahoma" w:cs="Tahoma"/>
          <w:bCs/>
          <w:sz w:val="24"/>
          <w:szCs w:val="24"/>
        </w:rPr>
        <w:t xml:space="preserve"> a su vez obtiene eco en lo atestado por LINA MARÍA RAMÍREZ, quien adujo que a eso de las 18:00 horas vio triste a la joven, </w:t>
      </w:r>
      <w:r w:rsidR="00417877" w:rsidRPr="0025674D">
        <w:rPr>
          <w:rFonts w:ascii="Tahoma" w:hAnsi="Tahoma" w:cs="Tahoma"/>
          <w:bCs/>
          <w:sz w:val="24"/>
          <w:szCs w:val="24"/>
        </w:rPr>
        <w:t xml:space="preserve">y al preguntarle del porqué de su tristeza, Ella le </w:t>
      </w:r>
      <w:r w:rsidR="00AE3B18" w:rsidRPr="0025674D">
        <w:rPr>
          <w:rFonts w:ascii="Tahoma" w:hAnsi="Tahoma" w:cs="Tahoma"/>
          <w:bCs/>
          <w:sz w:val="24"/>
          <w:szCs w:val="24"/>
        </w:rPr>
        <w:t>dijo que se debía a que su mamá</w:t>
      </w:r>
      <w:r w:rsidR="00417877" w:rsidRPr="0025674D">
        <w:rPr>
          <w:rFonts w:ascii="Tahoma" w:hAnsi="Tahoma" w:cs="Tahoma"/>
          <w:bCs/>
          <w:sz w:val="24"/>
          <w:szCs w:val="24"/>
        </w:rPr>
        <w:t xml:space="preserve"> la amenazó con pegarle por </w:t>
      </w:r>
      <w:r w:rsidR="0029390B" w:rsidRPr="0025674D">
        <w:rPr>
          <w:rFonts w:ascii="Tahoma" w:hAnsi="Tahoma" w:cs="Tahoma"/>
          <w:bCs/>
          <w:sz w:val="24"/>
          <w:szCs w:val="24"/>
        </w:rPr>
        <w:t>haber perdido</w:t>
      </w:r>
      <w:r w:rsidR="00417877" w:rsidRPr="0025674D">
        <w:rPr>
          <w:rFonts w:ascii="Tahoma" w:hAnsi="Tahoma" w:cs="Tahoma"/>
          <w:bCs/>
          <w:sz w:val="24"/>
          <w:szCs w:val="24"/>
        </w:rPr>
        <w:t xml:space="preserve"> unas tarjetas </w:t>
      </w:r>
      <w:r w:rsidR="00417877" w:rsidRPr="0025674D">
        <w:rPr>
          <w:rFonts w:ascii="Tahoma" w:hAnsi="Tahoma" w:cs="Tahoma"/>
          <w:bCs/>
          <w:i/>
          <w:sz w:val="24"/>
          <w:szCs w:val="24"/>
        </w:rPr>
        <w:t xml:space="preserve">sim </w:t>
      </w:r>
      <w:proofErr w:type="spellStart"/>
      <w:r w:rsidR="00417877" w:rsidRPr="0025674D">
        <w:rPr>
          <w:rFonts w:ascii="Tahoma" w:hAnsi="Tahoma" w:cs="Tahoma"/>
          <w:bCs/>
          <w:i/>
          <w:sz w:val="24"/>
          <w:szCs w:val="24"/>
        </w:rPr>
        <w:t>card</w:t>
      </w:r>
      <w:proofErr w:type="spellEnd"/>
      <w:r w:rsidR="00417877" w:rsidRPr="0025674D">
        <w:rPr>
          <w:rFonts w:ascii="Tahoma" w:hAnsi="Tahoma" w:cs="Tahoma"/>
          <w:bCs/>
          <w:i/>
          <w:sz w:val="24"/>
          <w:szCs w:val="24"/>
        </w:rPr>
        <w:t xml:space="preserve">. </w:t>
      </w:r>
    </w:p>
    <w:p w:rsidR="006D6F71" w:rsidRPr="0025674D" w:rsidRDefault="006D6F71" w:rsidP="00781F49">
      <w:pPr>
        <w:spacing w:line="276" w:lineRule="auto"/>
        <w:rPr>
          <w:rFonts w:ascii="Tahoma" w:hAnsi="Tahoma" w:cs="Tahoma"/>
          <w:bCs/>
          <w:sz w:val="24"/>
          <w:szCs w:val="24"/>
        </w:rPr>
      </w:pPr>
    </w:p>
    <w:p w:rsidR="00BF3388" w:rsidRPr="0025674D" w:rsidRDefault="006D6F71" w:rsidP="00781F49">
      <w:pPr>
        <w:spacing w:line="276" w:lineRule="auto"/>
        <w:rPr>
          <w:rFonts w:ascii="Tahoma" w:hAnsi="Tahoma" w:cs="Tahoma"/>
          <w:bCs/>
          <w:sz w:val="24"/>
          <w:szCs w:val="24"/>
        </w:rPr>
      </w:pPr>
      <w:r w:rsidRPr="0025674D">
        <w:rPr>
          <w:rFonts w:ascii="Tahoma" w:hAnsi="Tahoma" w:cs="Tahoma"/>
          <w:bCs/>
          <w:sz w:val="24"/>
          <w:szCs w:val="24"/>
        </w:rPr>
        <w:t xml:space="preserve">En suma, acorde con el análisis que hemos efectuado de las pruebas habidas en el proceso, la Sala válidamente puede concluir que en momento alguno el Juzgado de primer nivel </w:t>
      </w:r>
      <w:r w:rsidR="00FA5B5C" w:rsidRPr="0025674D">
        <w:rPr>
          <w:rFonts w:ascii="Tahoma" w:hAnsi="Tahoma" w:cs="Tahoma"/>
          <w:bCs/>
          <w:sz w:val="24"/>
          <w:szCs w:val="24"/>
        </w:rPr>
        <w:t>incurrió</w:t>
      </w:r>
      <w:r w:rsidRPr="0025674D">
        <w:rPr>
          <w:rFonts w:ascii="Tahoma" w:hAnsi="Tahoma" w:cs="Tahoma"/>
          <w:bCs/>
          <w:sz w:val="24"/>
          <w:szCs w:val="24"/>
        </w:rPr>
        <w:t xml:space="preserve"> en los yerros de apreciación probatoria denunciados por el apelante. </w:t>
      </w:r>
      <w:r w:rsidR="008A411F" w:rsidRPr="0025674D">
        <w:rPr>
          <w:rFonts w:ascii="Tahoma" w:hAnsi="Tahoma" w:cs="Tahoma"/>
          <w:bCs/>
          <w:sz w:val="24"/>
          <w:szCs w:val="24"/>
        </w:rPr>
        <w:t xml:space="preserve"> </w:t>
      </w:r>
    </w:p>
    <w:p w:rsidR="00BF3388" w:rsidRPr="0025674D" w:rsidRDefault="00BF3388" w:rsidP="006A6D4E">
      <w:pPr>
        <w:spacing w:line="240" w:lineRule="exact"/>
        <w:rPr>
          <w:rFonts w:ascii="Tahoma" w:hAnsi="Tahoma" w:cs="Tahoma"/>
          <w:b/>
          <w:bCs/>
          <w:sz w:val="24"/>
          <w:szCs w:val="24"/>
        </w:rPr>
      </w:pPr>
    </w:p>
    <w:p w:rsidR="00BF3388" w:rsidRPr="0025674D" w:rsidRDefault="00ED437B" w:rsidP="00781F49">
      <w:pPr>
        <w:spacing w:line="276" w:lineRule="auto"/>
        <w:rPr>
          <w:rFonts w:ascii="Tahoma" w:hAnsi="Tahoma" w:cs="Tahoma"/>
          <w:bCs/>
          <w:sz w:val="24"/>
          <w:szCs w:val="24"/>
        </w:rPr>
      </w:pPr>
      <w:r w:rsidRPr="0025674D">
        <w:rPr>
          <w:rFonts w:ascii="Tahoma" w:hAnsi="Tahoma" w:cs="Tahoma"/>
          <w:b/>
          <w:bCs/>
          <w:sz w:val="24"/>
          <w:szCs w:val="24"/>
        </w:rPr>
        <w:t>2</w:t>
      </w:r>
      <w:r w:rsidR="00963DDF" w:rsidRPr="0025674D">
        <w:rPr>
          <w:rFonts w:ascii="Tahoma" w:hAnsi="Tahoma" w:cs="Tahoma"/>
          <w:b/>
          <w:bCs/>
          <w:sz w:val="24"/>
          <w:szCs w:val="24"/>
        </w:rPr>
        <w:t xml:space="preserve">.1.2. </w:t>
      </w:r>
      <w:r w:rsidR="00BF3388" w:rsidRPr="0025674D">
        <w:rPr>
          <w:rFonts w:ascii="Tahoma" w:hAnsi="Tahoma" w:cs="Tahoma"/>
          <w:b/>
          <w:bCs/>
          <w:sz w:val="24"/>
          <w:szCs w:val="24"/>
        </w:rPr>
        <w:t xml:space="preserve">La </w:t>
      </w:r>
      <w:r w:rsidR="00B358DB" w:rsidRPr="0025674D">
        <w:rPr>
          <w:rFonts w:ascii="Tahoma" w:hAnsi="Tahoma" w:cs="Tahoma"/>
          <w:b/>
          <w:bCs/>
          <w:sz w:val="24"/>
          <w:szCs w:val="24"/>
        </w:rPr>
        <w:t xml:space="preserve">violación del debido proceso como consecuencia de la </w:t>
      </w:r>
      <w:r w:rsidR="00BF3388" w:rsidRPr="0025674D">
        <w:rPr>
          <w:rFonts w:ascii="Tahoma" w:hAnsi="Tahoma" w:cs="Tahoma"/>
          <w:b/>
          <w:bCs/>
          <w:sz w:val="24"/>
          <w:szCs w:val="24"/>
        </w:rPr>
        <w:t>ilegal aducción al proceso de un elemento material probatorio.</w:t>
      </w:r>
    </w:p>
    <w:p w:rsidR="00417877" w:rsidRPr="0025674D" w:rsidRDefault="00417877" w:rsidP="006A6D4E">
      <w:pPr>
        <w:rPr>
          <w:rFonts w:ascii="Tahoma" w:hAnsi="Tahoma" w:cs="Tahoma"/>
          <w:bCs/>
          <w:sz w:val="24"/>
          <w:szCs w:val="24"/>
        </w:rPr>
      </w:pPr>
    </w:p>
    <w:p w:rsidR="00417877" w:rsidRPr="0025674D" w:rsidRDefault="00417877" w:rsidP="006A6D4E">
      <w:pPr>
        <w:spacing w:line="271" w:lineRule="auto"/>
        <w:rPr>
          <w:rFonts w:ascii="Tahoma" w:hAnsi="Tahoma" w:cs="Tahoma"/>
          <w:bCs/>
          <w:sz w:val="24"/>
          <w:szCs w:val="24"/>
        </w:rPr>
      </w:pPr>
      <w:r w:rsidRPr="0025674D">
        <w:rPr>
          <w:rFonts w:ascii="Tahoma" w:hAnsi="Tahoma" w:cs="Tahoma"/>
          <w:bCs/>
          <w:sz w:val="24"/>
          <w:szCs w:val="24"/>
        </w:rPr>
        <w:t>Mediante el presente cargo</w:t>
      </w:r>
      <w:r w:rsidR="004862B2" w:rsidRPr="0025674D">
        <w:rPr>
          <w:rFonts w:ascii="Tahoma" w:hAnsi="Tahoma" w:cs="Tahoma"/>
          <w:bCs/>
          <w:sz w:val="24"/>
          <w:szCs w:val="24"/>
        </w:rPr>
        <w:t>,</w:t>
      </w:r>
      <w:r w:rsidRPr="0025674D">
        <w:rPr>
          <w:rFonts w:ascii="Tahoma" w:hAnsi="Tahoma" w:cs="Tahoma"/>
          <w:bCs/>
          <w:sz w:val="24"/>
          <w:szCs w:val="24"/>
        </w:rPr>
        <w:t xml:space="preserve"> el apelante </w:t>
      </w:r>
      <w:r w:rsidR="00481042" w:rsidRPr="0025674D">
        <w:rPr>
          <w:rFonts w:ascii="Tahoma" w:hAnsi="Tahoma" w:cs="Tahoma"/>
          <w:bCs/>
          <w:sz w:val="24"/>
          <w:szCs w:val="24"/>
        </w:rPr>
        <w:t xml:space="preserve">pretende poner </w:t>
      </w:r>
      <w:r w:rsidRPr="0025674D">
        <w:rPr>
          <w:rFonts w:ascii="Tahoma" w:hAnsi="Tahoma" w:cs="Tahoma"/>
          <w:bCs/>
          <w:sz w:val="24"/>
          <w:szCs w:val="24"/>
        </w:rPr>
        <w:t xml:space="preserve">en tela de juicio la legalidad </w:t>
      </w:r>
      <w:r w:rsidR="00222047" w:rsidRPr="0025674D">
        <w:rPr>
          <w:rFonts w:ascii="Tahoma" w:hAnsi="Tahoma" w:cs="Tahoma"/>
          <w:bCs/>
          <w:sz w:val="24"/>
          <w:szCs w:val="24"/>
        </w:rPr>
        <w:t xml:space="preserve">del procedimiento utilizado por la </w:t>
      </w:r>
      <w:r w:rsidR="00481042" w:rsidRPr="0025674D">
        <w:rPr>
          <w:rFonts w:ascii="Tahoma" w:hAnsi="Tahoma" w:cs="Tahoma"/>
          <w:bCs/>
          <w:sz w:val="24"/>
          <w:szCs w:val="24"/>
        </w:rPr>
        <w:t>Fiscalía</w:t>
      </w:r>
      <w:r w:rsidR="00222047" w:rsidRPr="0025674D">
        <w:rPr>
          <w:rFonts w:ascii="Tahoma" w:hAnsi="Tahoma" w:cs="Tahoma"/>
          <w:bCs/>
          <w:sz w:val="24"/>
          <w:szCs w:val="24"/>
        </w:rPr>
        <w:t xml:space="preserve"> para allegar </w:t>
      </w:r>
      <w:r w:rsidRPr="0025674D">
        <w:rPr>
          <w:rFonts w:ascii="Tahoma" w:hAnsi="Tahoma" w:cs="Tahoma"/>
          <w:bCs/>
          <w:sz w:val="24"/>
          <w:szCs w:val="24"/>
        </w:rPr>
        <w:t>al proceso una evidencia física</w:t>
      </w:r>
      <w:r w:rsidR="00D21607" w:rsidRPr="0025674D">
        <w:rPr>
          <w:rFonts w:ascii="Tahoma" w:hAnsi="Tahoma" w:cs="Tahoma"/>
          <w:bCs/>
          <w:sz w:val="24"/>
          <w:szCs w:val="24"/>
        </w:rPr>
        <w:t>,</w:t>
      </w:r>
      <w:r w:rsidR="00222047" w:rsidRPr="0025674D">
        <w:rPr>
          <w:rFonts w:ascii="Tahoma" w:hAnsi="Tahoma" w:cs="Tahoma"/>
          <w:bCs/>
          <w:sz w:val="24"/>
          <w:szCs w:val="24"/>
        </w:rPr>
        <w:t xml:space="preserve"> relacionada</w:t>
      </w:r>
      <w:r w:rsidRPr="0025674D">
        <w:rPr>
          <w:rFonts w:ascii="Tahoma" w:hAnsi="Tahoma" w:cs="Tahoma"/>
          <w:bCs/>
          <w:sz w:val="24"/>
          <w:szCs w:val="24"/>
        </w:rPr>
        <w:t xml:space="preserve"> </w:t>
      </w:r>
      <w:r w:rsidR="00222047" w:rsidRPr="0025674D">
        <w:rPr>
          <w:rFonts w:ascii="Tahoma" w:hAnsi="Tahoma" w:cs="Tahoma"/>
          <w:bCs/>
          <w:sz w:val="24"/>
          <w:szCs w:val="24"/>
        </w:rPr>
        <w:t xml:space="preserve">con el hallazgo de </w:t>
      </w:r>
      <w:r w:rsidRPr="0025674D">
        <w:rPr>
          <w:rFonts w:ascii="Tahoma" w:hAnsi="Tahoma" w:cs="Tahoma"/>
          <w:bCs/>
          <w:sz w:val="24"/>
          <w:szCs w:val="24"/>
        </w:rPr>
        <w:t xml:space="preserve">un colchón </w:t>
      </w:r>
      <w:r w:rsidR="00222047" w:rsidRPr="0025674D">
        <w:rPr>
          <w:rFonts w:ascii="Tahoma" w:hAnsi="Tahoma" w:cs="Tahoma"/>
          <w:bCs/>
          <w:sz w:val="24"/>
          <w:szCs w:val="24"/>
        </w:rPr>
        <w:t xml:space="preserve">localizado </w:t>
      </w:r>
      <w:r w:rsidRPr="0025674D">
        <w:rPr>
          <w:rFonts w:ascii="Tahoma" w:hAnsi="Tahoma" w:cs="Tahoma"/>
          <w:bCs/>
          <w:sz w:val="24"/>
          <w:szCs w:val="24"/>
        </w:rPr>
        <w:t xml:space="preserve">por la </w:t>
      </w:r>
      <w:r w:rsidR="0079192B" w:rsidRPr="0025674D">
        <w:rPr>
          <w:rFonts w:ascii="Tahoma" w:hAnsi="Tahoma" w:cs="Tahoma"/>
          <w:bCs/>
          <w:sz w:val="24"/>
          <w:szCs w:val="24"/>
        </w:rPr>
        <w:t>Policía</w:t>
      </w:r>
      <w:r w:rsidRPr="0025674D">
        <w:rPr>
          <w:rFonts w:ascii="Tahoma" w:hAnsi="Tahoma" w:cs="Tahoma"/>
          <w:bCs/>
          <w:sz w:val="24"/>
          <w:szCs w:val="24"/>
        </w:rPr>
        <w:t xml:space="preserve"> Judicial en un lugar </w:t>
      </w:r>
      <w:r w:rsidR="00222047" w:rsidRPr="0025674D">
        <w:rPr>
          <w:rFonts w:ascii="Tahoma" w:hAnsi="Tahoma" w:cs="Tahoma"/>
          <w:bCs/>
          <w:sz w:val="24"/>
          <w:szCs w:val="24"/>
        </w:rPr>
        <w:t>contiguo</w:t>
      </w:r>
      <w:r w:rsidRPr="0025674D">
        <w:rPr>
          <w:rFonts w:ascii="Tahoma" w:hAnsi="Tahoma" w:cs="Tahoma"/>
          <w:bCs/>
          <w:sz w:val="24"/>
          <w:szCs w:val="24"/>
        </w:rPr>
        <w:t xml:space="preserve"> </w:t>
      </w:r>
      <w:r w:rsidR="00222047" w:rsidRPr="0025674D">
        <w:rPr>
          <w:rFonts w:ascii="Tahoma" w:hAnsi="Tahoma" w:cs="Tahoma"/>
          <w:bCs/>
          <w:sz w:val="24"/>
          <w:szCs w:val="24"/>
        </w:rPr>
        <w:t>de</w:t>
      </w:r>
      <w:r w:rsidRPr="0025674D">
        <w:rPr>
          <w:rFonts w:ascii="Tahoma" w:hAnsi="Tahoma" w:cs="Tahoma"/>
          <w:bCs/>
          <w:sz w:val="24"/>
          <w:szCs w:val="24"/>
        </w:rPr>
        <w:t xml:space="preserve"> aquel en donde se encontró el cuerpo sin vida de la joven HEIDI YULIANA RESTREPO MARTÍNEZ. </w:t>
      </w:r>
    </w:p>
    <w:p w:rsidR="00222047" w:rsidRPr="0025674D" w:rsidRDefault="00222047" w:rsidP="006A6D4E">
      <w:pPr>
        <w:rPr>
          <w:rFonts w:ascii="Tahoma" w:hAnsi="Tahoma" w:cs="Tahoma"/>
          <w:bCs/>
          <w:sz w:val="24"/>
          <w:szCs w:val="24"/>
        </w:rPr>
      </w:pPr>
    </w:p>
    <w:p w:rsidR="00417877" w:rsidRPr="0025674D" w:rsidRDefault="00481042" w:rsidP="006A6D4E">
      <w:pPr>
        <w:spacing w:line="271" w:lineRule="auto"/>
        <w:rPr>
          <w:rFonts w:ascii="Tahoma" w:hAnsi="Tahoma" w:cs="Tahoma"/>
          <w:bCs/>
          <w:sz w:val="24"/>
          <w:szCs w:val="24"/>
        </w:rPr>
      </w:pPr>
      <w:r w:rsidRPr="0025674D">
        <w:rPr>
          <w:rFonts w:ascii="Tahoma" w:hAnsi="Tahoma" w:cs="Tahoma"/>
          <w:bCs/>
          <w:sz w:val="24"/>
          <w:szCs w:val="24"/>
        </w:rPr>
        <w:t xml:space="preserve">De lo reclamado por </w:t>
      </w:r>
      <w:r w:rsidR="00222047" w:rsidRPr="0025674D">
        <w:rPr>
          <w:rFonts w:ascii="Tahoma" w:hAnsi="Tahoma" w:cs="Tahoma"/>
          <w:bCs/>
          <w:sz w:val="24"/>
          <w:szCs w:val="24"/>
        </w:rPr>
        <w:t xml:space="preserve">el </w:t>
      </w:r>
      <w:r w:rsidR="00417877" w:rsidRPr="0025674D">
        <w:rPr>
          <w:rFonts w:ascii="Tahoma" w:hAnsi="Tahoma" w:cs="Tahoma"/>
          <w:bCs/>
          <w:sz w:val="24"/>
          <w:szCs w:val="24"/>
        </w:rPr>
        <w:t xml:space="preserve">recurrente, </w:t>
      </w:r>
      <w:r w:rsidRPr="0025674D">
        <w:rPr>
          <w:rFonts w:ascii="Tahoma" w:hAnsi="Tahoma" w:cs="Tahoma"/>
          <w:bCs/>
          <w:sz w:val="24"/>
          <w:szCs w:val="24"/>
        </w:rPr>
        <w:t>entiende la Sala que está denunciando una violación del debido proceso</w:t>
      </w:r>
      <w:r w:rsidR="00422ED3" w:rsidRPr="0025674D">
        <w:rPr>
          <w:rFonts w:ascii="Tahoma" w:hAnsi="Tahoma" w:cs="Tahoma"/>
          <w:bCs/>
          <w:sz w:val="24"/>
          <w:szCs w:val="24"/>
        </w:rPr>
        <w:t>,</w:t>
      </w:r>
      <w:r w:rsidRPr="0025674D">
        <w:rPr>
          <w:rFonts w:ascii="Tahoma" w:hAnsi="Tahoma" w:cs="Tahoma"/>
          <w:bCs/>
          <w:sz w:val="24"/>
          <w:szCs w:val="24"/>
        </w:rPr>
        <w:t xml:space="preserve"> por encontrarse supuestamente </w:t>
      </w:r>
      <w:r w:rsidR="00222047" w:rsidRPr="0025674D">
        <w:rPr>
          <w:rFonts w:ascii="Tahoma" w:hAnsi="Tahoma" w:cs="Tahoma"/>
          <w:bCs/>
          <w:sz w:val="24"/>
          <w:szCs w:val="24"/>
        </w:rPr>
        <w:t xml:space="preserve">viciado de ilegalidad el </w:t>
      </w:r>
      <w:r w:rsidR="00417877" w:rsidRPr="0025674D">
        <w:rPr>
          <w:rFonts w:ascii="Tahoma" w:hAnsi="Tahoma" w:cs="Tahoma"/>
          <w:bCs/>
          <w:sz w:val="24"/>
          <w:szCs w:val="24"/>
        </w:rPr>
        <w:t xml:space="preserve">procedimiento utilizado por la </w:t>
      </w:r>
      <w:r w:rsidR="00DA3A84" w:rsidRPr="0025674D">
        <w:rPr>
          <w:rFonts w:ascii="Tahoma" w:hAnsi="Tahoma" w:cs="Tahoma"/>
          <w:bCs/>
          <w:sz w:val="24"/>
          <w:szCs w:val="24"/>
        </w:rPr>
        <w:t>Fiscalía</w:t>
      </w:r>
      <w:r w:rsidR="00417877" w:rsidRPr="0025674D">
        <w:rPr>
          <w:rFonts w:ascii="Tahoma" w:hAnsi="Tahoma" w:cs="Tahoma"/>
          <w:bCs/>
          <w:sz w:val="24"/>
          <w:szCs w:val="24"/>
        </w:rPr>
        <w:t xml:space="preserve"> para allegar a</w:t>
      </w:r>
      <w:r w:rsidR="00422ED3" w:rsidRPr="0025674D">
        <w:rPr>
          <w:rFonts w:ascii="Tahoma" w:hAnsi="Tahoma" w:cs="Tahoma"/>
          <w:bCs/>
          <w:sz w:val="24"/>
          <w:szCs w:val="24"/>
        </w:rPr>
        <w:t xml:space="preserve"> </w:t>
      </w:r>
      <w:r w:rsidR="00417877" w:rsidRPr="0025674D">
        <w:rPr>
          <w:rFonts w:ascii="Tahoma" w:hAnsi="Tahoma" w:cs="Tahoma"/>
          <w:bCs/>
          <w:sz w:val="24"/>
          <w:szCs w:val="24"/>
        </w:rPr>
        <w:t>l</w:t>
      </w:r>
      <w:r w:rsidR="00422ED3" w:rsidRPr="0025674D">
        <w:rPr>
          <w:rFonts w:ascii="Tahoma" w:hAnsi="Tahoma" w:cs="Tahoma"/>
          <w:bCs/>
          <w:sz w:val="24"/>
          <w:szCs w:val="24"/>
        </w:rPr>
        <w:t>a actuación</w:t>
      </w:r>
      <w:r w:rsidR="00417877" w:rsidRPr="0025674D">
        <w:rPr>
          <w:rFonts w:ascii="Tahoma" w:hAnsi="Tahoma" w:cs="Tahoma"/>
          <w:bCs/>
          <w:sz w:val="24"/>
          <w:szCs w:val="24"/>
        </w:rPr>
        <w:t xml:space="preserve"> </w:t>
      </w:r>
      <w:r w:rsidR="00222047" w:rsidRPr="0025674D">
        <w:rPr>
          <w:rFonts w:ascii="Tahoma" w:hAnsi="Tahoma" w:cs="Tahoma"/>
          <w:bCs/>
          <w:sz w:val="24"/>
          <w:szCs w:val="24"/>
        </w:rPr>
        <w:t xml:space="preserve">la aludida </w:t>
      </w:r>
      <w:r w:rsidR="00DA3A84" w:rsidRPr="0025674D">
        <w:rPr>
          <w:rFonts w:ascii="Tahoma" w:hAnsi="Tahoma" w:cs="Tahoma"/>
          <w:bCs/>
          <w:sz w:val="24"/>
          <w:szCs w:val="24"/>
        </w:rPr>
        <w:t xml:space="preserve">evidencia </w:t>
      </w:r>
      <w:r w:rsidR="0079192B" w:rsidRPr="0025674D">
        <w:rPr>
          <w:rFonts w:ascii="Tahoma" w:hAnsi="Tahoma" w:cs="Tahoma"/>
          <w:bCs/>
          <w:sz w:val="24"/>
          <w:szCs w:val="24"/>
        </w:rPr>
        <w:t>física</w:t>
      </w:r>
      <w:r w:rsidR="00417877" w:rsidRPr="0025674D">
        <w:rPr>
          <w:rFonts w:ascii="Tahoma" w:hAnsi="Tahoma" w:cs="Tahoma"/>
          <w:bCs/>
          <w:sz w:val="24"/>
          <w:szCs w:val="24"/>
        </w:rPr>
        <w:t xml:space="preserve">, </w:t>
      </w:r>
      <w:r w:rsidRPr="0025674D">
        <w:rPr>
          <w:rFonts w:ascii="Tahoma" w:hAnsi="Tahoma" w:cs="Tahoma"/>
          <w:bCs/>
          <w:sz w:val="24"/>
          <w:szCs w:val="24"/>
        </w:rPr>
        <w:t>procedimiento este que en sentir del apelante n</w:t>
      </w:r>
      <w:r w:rsidR="00DA3A84" w:rsidRPr="0025674D">
        <w:rPr>
          <w:rFonts w:ascii="Tahoma" w:hAnsi="Tahoma" w:cs="Tahoma"/>
          <w:bCs/>
          <w:sz w:val="24"/>
          <w:szCs w:val="24"/>
        </w:rPr>
        <w:t>o debió</w:t>
      </w:r>
      <w:r w:rsidR="00417877" w:rsidRPr="0025674D">
        <w:rPr>
          <w:rFonts w:ascii="Tahoma" w:hAnsi="Tahoma" w:cs="Tahoma"/>
          <w:bCs/>
          <w:sz w:val="24"/>
          <w:szCs w:val="24"/>
        </w:rPr>
        <w:t xml:space="preserve"> ser </w:t>
      </w:r>
      <w:r w:rsidR="00DA3A84" w:rsidRPr="0025674D">
        <w:rPr>
          <w:rFonts w:ascii="Tahoma" w:hAnsi="Tahoma" w:cs="Tahoma"/>
          <w:bCs/>
          <w:sz w:val="24"/>
          <w:szCs w:val="24"/>
        </w:rPr>
        <w:t xml:space="preserve">por medio del uso de métodos virtuales, tales como la proyección de unas fotografías tomadas al colchón de marras, sino mediante la </w:t>
      </w:r>
      <w:r w:rsidR="00417877" w:rsidRPr="0025674D">
        <w:rPr>
          <w:rFonts w:ascii="Tahoma" w:hAnsi="Tahoma" w:cs="Tahoma"/>
          <w:bCs/>
          <w:sz w:val="24"/>
          <w:szCs w:val="24"/>
        </w:rPr>
        <w:t xml:space="preserve">aportación física </w:t>
      </w:r>
      <w:r w:rsidR="00DA3A84" w:rsidRPr="0025674D">
        <w:rPr>
          <w:rFonts w:ascii="Tahoma" w:hAnsi="Tahoma" w:cs="Tahoma"/>
          <w:bCs/>
          <w:sz w:val="24"/>
          <w:szCs w:val="24"/>
        </w:rPr>
        <w:t>del aludi</w:t>
      </w:r>
      <w:r w:rsidRPr="0025674D">
        <w:rPr>
          <w:rFonts w:ascii="Tahoma" w:hAnsi="Tahoma" w:cs="Tahoma"/>
          <w:bCs/>
          <w:sz w:val="24"/>
          <w:szCs w:val="24"/>
        </w:rPr>
        <w:t xml:space="preserve">do elemento material probatorio en el momento en el que se suscitaba el correspondiente debate probatorio. </w:t>
      </w:r>
    </w:p>
    <w:p w:rsidR="00222047" w:rsidRPr="0025674D" w:rsidRDefault="00222047" w:rsidP="006A6D4E">
      <w:pPr>
        <w:rPr>
          <w:rFonts w:ascii="Tahoma" w:hAnsi="Tahoma" w:cs="Tahoma"/>
          <w:bCs/>
          <w:sz w:val="24"/>
          <w:szCs w:val="24"/>
        </w:rPr>
      </w:pPr>
    </w:p>
    <w:p w:rsidR="00222047" w:rsidRPr="0025674D" w:rsidRDefault="00222047" w:rsidP="006A6D4E">
      <w:pPr>
        <w:spacing w:line="271" w:lineRule="auto"/>
        <w:rPr>
          <w:rFonts w:ascii="Tahoma" w:hAnsi="Tahoma" w:cs="Tahoma"/>
          <w:bCs/>
          <w:sz w:val="24"/>
          <w:szCs w:val="24"/>
        </w:rPr>
      </w:pPr>
      <w:r w:rsidRPr="0025674D">
        <w:rPr>
          <w:rFonts w:ascii="Tahoma" w:hAnsi="Tahoma" w:cs="Tahoma"/>
          <w:bCs/>
          <w:sz w:val="24"/>
          <w:szCs w:val="24"/>
        </w:rPr>
        <w:t xml:space="preserve">Frente a los reproches formulados por el apelante, la Sala </w:t>
      </w:r>
      <w:r w:rsidR="0075636A" w:rsidRPr="0025674D">
        <w:rPr>
          <w:rFonts w:ascii="Tahoma" w:hAnsi="Tahoma" w:cs="Tahoma"/>
          <w:bCs/>
          <w:sz w:val="24"/>
          <w:szCs w:val="24"/>
        </w:rPr>
        <w:t>considera</w:t>
      </w:r>
      <w:r w:rsidRPr="0025674D">
        <w:rPr>
          <w:rFonts w:ascii="Tahoma" w:hAnsi="Tahoma" w:cs="Tahoma"/>
          <w:bCs/>
          <w:sz w:val="24"/>
          <w:szCs w:val="24"/>
        </w:rPr>
        <w:t xml:space="preserve"> que no le asiste la razón, y por ende </w:t>
      </w:r>
      <w:r w:rsidR="00C51D67" w:rsidRPr="0025674D">
        <w:rPr>
          <w:rFonts w:ascii="Tahoma" w:hAnsi="Tahoma" w:cs="Tahoma"/>
          <w:bCs/>
          <w:sz w:val="24"/>
          <w:szCs w:val="24"/>
        </w:rPr>
        <w:t xml:space="preserve">creemos </w:t>
      </w:r>
      <w:r w:rsidRPr="0025674D">
        <w:rPr>
          <w:rFonts w:ascii="Tahoma" w:hAnsi="Tahoma" w:cs="Tahoma"/>
          <w:bCs/>
          <w:sz w:val="24"/>
          <w:szCs w:val="24"/>
        </w:rPr>
        <w:t xml:space="preserve">que no </w:t>
      </w:r>
      <w:r w:rsidR="00C51D67" w:rsidRPr="0025674D">
        <w:rPr>
          <w:rFonts w:ascii="Tahoma" w:hAnsi="Tahoma" w:cs="Tahoma"/>
          <w:bCs/>
          <w:sz w:val="24"/>
          <w:szCs w:val="24"/>
        </w:rPr>
        <w:t>sería</w:t>
      </w:r>
      <w:r w:rsidRPr="0025674D">
        <w:rPr>
          <w:rFonts w:ascii="Tahoma" w:hAnsi="Tahoma" w:cs="Tahoma"/>
          <w:bCs/>
          <w:sz w:val="24"/>
          <w:szCs w:val="24"/>
        </w:rPr>
        <w:t xml:space="preserve"> </w:t>
      </w:r>
      <w:r w:rsidR="00C51D67" w:rsidRPr="0025674D">
        <w:rPr>
          <w:rFonts w:ascii="Tahoma" w:hAnsi="Tahoma" w:cs="Tahoma"/>
          <w:bCs/>
          <w:sz w:val="24"/>
          <w:szCs w:val="24"/>
        </w:rPr>
        <w:t>válido</w:t>
      </w:r>
      <w:r w:rsidRPr="0025674D">
        <w:rPr>
          <w:rFonts w:ascii="Tahoma" w:hAnsi="Tahoma" w:cs="Tahoma"/>
          <w:bCs/>
          <w:sz w:val="24"/>
          <w:szCs w:val="24"/>
        </w:rPr>
        <w:t xml:space="preserve"> acudir a las disposiciones consagradas en el inciso final del </w:t>
      </w:r>
      <w:r w:rsidR="00C51D67" w:rsidRPr="0025674D">
        <w:rPr>
          <w:rFonts w:ascii="Tahoma" w:hAnsi="Tahoma" w:cs="Tahoma"/>
          <w:bCs/>
          <w:sz w:val="24"/>
          <w:szCs w:val="24"/>
        </w:rPr>
        <w:t>artículo</w:t>
      </w:r>
      <w:r w:rsidRPr="0025674D">
        <w:rPr>
          <w:rFonts w:ascii="Tahoma" w:hAnsi="Tahoma" w:cs="Tahoma"/>
          <w:bCs/>
          <w:sz w:val="24"/>
          <w:szCs w:val="24"/>
        </w:rPr>
        <w:t xml:space="preserve"> 29 de la Carta</w:t>
      </w:r>
      <w:r w:rsidR="00C51D67" w:rsidRPr="0025674D">
        <w:rPr>
          <w:rFonts w:ascii="Tahoma" w:hAnsi="Tahoma" w:cs="Tahoma"/>
          <w:bCs/>
          <w:sz w:val="24"/>
          <w:szCs w:val="24"/>
        </w:rPr>
        <w:t>,</w:t>
      </w:r>
      <w:r w:rsidRPr="0025674D">
        <w:rPr>
          <w:rFonts w:ascii="Tahoma" w:hAnsi="Tahoma" w:cs="Tahoma"/>
          <w:bCs/>
          <w:sz w:val="24"/>
          <w:szCs w:val="24"/>
        </w:rPr>
        <w:t xml:space="preserve"> en consonancia con el a</w:t>
      </w:r>
      <w:r w:rsidR="00C51D67" w:rsidRPr="0025674D">
        <w:rPr>
          <w:rFonts w:ascii="Tahoma" w:hAnsi="Tahoma" w:cs="Tahoma"/>
          <w:bCs/>
          <w:sz w:val="24"/>
          <w:szCs w:val="24"/>
        </w:rPr>
        <w:t>rticulo 23 C.P.P.</w:t>
      </w:r>
      <w:r w:rsidR="0075636A" w:rsidRPr="0025674D">
        <w:rPr>
          <w:rFonts w:ascii="Tahoma" w:hAnsi="Tahoma" w:cs="Tahoma"/>
          <w:bCs/>
          <w:sz w:val="24"/>
          <w:szCs w:val="24"/>
        </w:rPr>
        <w:t>,</w:t>
      </w:r>
      <w:r w:rsidR="00C51D67" w:rsidRPr="0025674D">
        <w:rPr>
          <w:rFonts w:ascii="Tahoma" w:hAnsi="Tahoma" w:cs="Tahoma"/>
          <w:bCs/>
          <w:sz w:val="24"/>
          <w:szCs w:val="24"/>
        </w:rPr>
        <w:t xml:space="preserve"> para excluir del proceso </w:t>
      </w:r>
      <w:r w:rsidRPr="0025674D">
        <w:rPr>
          <w:rFonts w:ascii="Tahoma" w:hAnsi="Tahoma" w:cs="Tahoma"/>
          <w:bCs/>
          <w:sz w:val="24"/>
          <w:szCs w:val="24"/>
        </w:rPr>
        <w:t>la aducción</w:t>
      </w:r>
      <w:r w:rsidR="00C51D67" w:rsidRPr="0025674D">
        <w:rPr>
          <w:rFonts w:ascii="Tahoma" w:hAnsi="Tahoma" w:cs="Tahoma"/>
          <w:bCs/>
          <w:sz w:val="24"/>
          <w:szCs w:val="24"/>
        </w:rPr>
        <w:t xml:space="preserve"> de la evidencia física tachada de ilegal por el recurrente. </w:t>
      </w:r>
    </w:p>
    <w:p w:rsidR="0079192B" w:rsidRPr="0025674D" w:rsidRDefault="0079192B" w:rsidP="006A6D4E">
      <w:pPr>
        <w:rPr>
          <w:rFonts w:ascii="Tahoma" w:hAnsi="Tahoma" w:cs="Tahoma"/>
          <w:bCs/>
          <w:sz w:val="24"/>
          <w:szCs w:val="24"/>
        </w:rPr>
      </w:pPr>
    </w:p>
    <w:p w:rsidR="00965F25" w:rsidRPr="0025674D" w:rsidRDefault="0079192B" w:rsidP="006A6D4E">
      <w:pPr>
        <w:spacing w:line="269" w:lineRule="auto"/>
        <w:rPr>
          <w:rFonts w:ascii="Tahoma" w:hAnsi="Tahoma" w:cs="Tahoma"/>
          <w:bCs/>
          <w:sz w:val="24"/>
          <w:szCs w:val="24"/>
        </w:rPr>
      </w:pPr>
      <w:r w:rsidRPr="0025674D">
        <w:rPr>
          <w:rFonts w:ascii="Tahoma" w:hAnsi="Tahoma" w:cs="Tahoma"/>
          <w:bCs/>
          <w:sz w:val="24"/>
          <w:szCs w:val="24"/>
        </w:rPr>
        <w:t xml:space="preserve">Para </w:t>
      </w:r>
      <w:r w:rsidR="00C51D67" w:rsidRPr="0025674D">
        <w:rPr>
          <w:rFonts w:ascii="Tahoma" w:hAnsi="Tahoma" w:cs="Tahoma"/>
          <w:bCs/>
          <w:sz w:val="24"/>
          <w:szCs w:val="24"/>
        </w:rPr>
        <w:t xml:space="preserve">demostrar la anterior hipótesis, </w:t>
      </w:r>
      <w:r w:rsidRPr="0025674D">
        <w:rPr>
          <w:rFonts w:ascii="Tahoma" w:hAnsi="Tahoma" w:cs="Tahoma"/>
          <w:bCs/>
          <w:sz w:val="24"/>
          <w:szCs w:val="24"/>
        </w:rPr>
        <w:t xml:space="preserve">inicialmente la Sala </w:t>
      </w:r>
      <w:r w:rsidR="00481042" w:rsidRPr="0025674D">
        <w:rPr>
          <w:rFonts w:ascii="Tahoma" w:hAnsi="Tahoma" w:cs="Tahoma"/>
          <w:bCs/>
          <w:sz w:val="24"/>
          <w:szCs w:val="24"/>
        </w:rPr>
        <w:t xml:space="preserve">acudirá a </w:t>
      </w:r>
      <w:r w:rsidRPr="0025674D">
        <w:rPr>
          <w:rFonts w:ascii="Tahoma" w:hAnsi="Tahoma" w:cs="Tahoma"/>
          <w:bCs/>
          <w:sz w:val="24"/>
          <w:szCs w:val="24"/>
        </w:rPr>
        <w:t xml:space="preserve">lo atestado por el policial </w:t>
      </w:r>
      <w:r w:rsidR="00353D33" w:rsidRPr="0025674D">
        <w:rPr>
          <w:rFonts w:ascii="Tahoma" w:hAnsi="Tahoma" w:cs="Tahoma"/>
          <w:bCs/>
          <w:sz w:val="24"/>
          <w:szCs w:val="24"/>
        </w:rPr>
        <w:t>JOHN EDWIN MARÍN</w:t>
      </w:r>
      <w:r w:rsidRPr="0025674D">
        <w:rPr>
          <w:rFonts w:ascii="Tahoma" w:hAnsi="Tahoma" w:cs="Tahoma"/>
          <w:bCs/>
          <w:sz w:val="24"/>
          <w:szCs w:val="24"/>
        </w:rPr>
        <w:t xml:space="preserve">, quien expuso que al inspeccionar el sitio de los hechos, se dieron cuenta de la presencia de una colchoneta </w:t>
      </w:r>
      <w:r w:rsidR="00965F25" w:rsidRPr="0025674D">
        <w:rPr>
          <w:rFonts w:ascii="Tahoma" w:hAnsi="Tahoma" w:cs="Tahoma"/>
          <w:bCs/>
          <w:sz w:val="24"/>
          <w:szCs w:val="24"/>
        </w:rPr>
        <w:t>que</w:t>
      </w:r>
      <w:r w:rsidRPr="0025674D">
        <w:rPr>
          <w:rFonts w:ascii="Tahoma" w:hAnsi="Tahoma" w:cs="Tahoma"/>
          <w:bCs/>
          <w:sz w:val="24"/>
          <w:szCs w:val="24"/>
        </w:rPr>
        <w:t xml:space="preserve"> </w:t>
      </w:r>
      <w:r w:rsidR="0029390B" w:rsidRPr="0025674D">
        <w:rPr>
          <w:rFonts w:ascii="Tahoma" w:hAnsi="Tahoma" w:cs="Tahoma"/>
          <w:bCs/>
          <w:sz w:val="24"/>
          <w:szCs w:val="24"/>
        </w:rPr>
        <w:t>estaba</w:t>
      </w:r>
      <w:r w:rsidRPr="0025674D">
        <w:rPr>
          <w:rFonts w:ascii="Tahoma" w:hAnsi="Tahoma" w:cs="Tahoma"/>
          <w:bCs/>
          <w:sz w:val="24"/>
          <w:szCs w:val="24"/>
        </w:rPr>
        <w:t xml:space="preserve"> a la entrada del camino que conducía hacia el caño en donde se encontró el cadáver</w:t>
      </w:r>
      <w:r w:rsidR="00965F25" w:rsidRPr="0025674D">
        <w:rPr>
          <w:rFonts w:ascii="Tahoma" w:hAnsi="Tahoma" w:cs="Tahoma"/>
          <w:bCs/>
          <w:sz w:val="24"/>
          <w:szCs w:val="24"/>
        </w:rPr>
        <w:t xml:space="preserve"> de la víctima</w:t>
      </w:r>
      <w:r w:rsidR="00481042" w:rsidRPr="0025674D">
        <w:rPr>
          <w:rFonts w:ascii="Tahoma" w:hAnsi="Tahoma" w:cs="Tahoma"/>
          <w:bCs/>
          <w:sz w:val="24"/>
          <w:szCs w:val="24"/>
        </w:rPr>
        <w:t xml:space="preserve">, la que estaba </w:t>
      </w:r>
      <w:r w:rsidRPr="0025674D">
        <w:rPr>
          <w:rFonts w:ascii="Tahoma" w:hAnsi="Tahoma" w:cs="Tahoma"/>
          <w:bCs/>
          <w:sz w:val="24"/>
          <w:szCs w:val="24"/>
        </w:rPr>
        <w:t>a una distancia de 80 metros</w:t>
      </w:r>
      <w:r w:rsidR="00481042" w:rsidRPr="0025674D">
        <w:rPr>
          <w:rFonts w:ascii="Tahoma" w:hAnsi="Tahoma" w:cs="Tahoma"/>
          <w:bCs/>
          <w:sz w:val="24"/>
          <w:szCs w:val="24"/>
        </w:rPr>
        <w:t xml:space="preserve"> de</w:t>
      </w:r>
      <w:r w:rsidR="00193860" w:rsidRPr="0025674D">
        <w:rPr>
          <w:rFonts w:ascii="Tahoma" w:hAnsi="Tahoma" w:cs="Tahoma"/>
          <w:bCs/>
          <w:sz w:val="24"/>
          <w:szCs w:val="24"/>
        </w:rPr>
        <w:t>l</w:t>
      </w:r>
      <w:r w:rsidR="00481042" w:rsidRPr="0025674D">
        <w:rPr>
          <w:rFonts w:ascii="Tahoma" w:hAnsi="Tahoma" w:cs="Tahoma"/>
          <w:bCs/>
          <w:sz w:val="24"/>
          <w:szCs w:val="24"/>
        </w:rPr>
        <w:t xml:space="preserve"> cuerpo</w:t>
      </w:r>
      <w:r w:rsidRPr="0025674D">
        <w:rPr>
          <w:rFonts w:ascii="Tahoma" w:hAnsi="Tahoma" w:cs="Tahoma"/>
          <w:bCs/>
          <w:sz w:val="24"/>
          <w:szCs w:val="24"/>
        </w:rPr>
        <w:t xml:space="preserve">, pero que Ellos en ese momento no le </w:t>
      </w:r>
      <w:r w:rsidR="00481042" w:rsidRPr="0025674D">
        <w:rPr>
          <w:rFonts w:ascii="Tahoma" w:hAnsi="Tahoma" w:cs="Tahoma"/>
          <w:bCs/>
          <w:sz w:val="24"/>
          <w:szCs w:val="24"/>
        </w:rPr>
        <w:t>prestaron</w:t>
      </w:r>
      <w:r w:rsidRPr="0025674D">
        <w:rPr>
          <w:rFonts w:ascii="Tahoma" w:hAnsi="Tahoma" w:cs="Tahoma"/>
          <w:bCs/>
          <w:sz w:val="24"/>
          <w:szCs w:val="24"/>
        </w:rPr>
        <w:t xml:space="preserve"> </w:t>
      </w:r>
      <w:r w:rsidR="00965F25" w:rsidRPr="0025674D">
        <w:rPr>
          <w:rFonts w:ascii="Tahoma" w:hAnsi="Tahoma" w:cs="Tahoma"/>
          <w:bCs/>
          <w:sz w:val="24"/>
          <w:szCs w:val="24"/>
        </w:rPr>
        <w:t xml:space="preserve">ninguna </w:t>
      </w:r>
      <w:r w:rsidRPr="0025674D">
        <w:rPr>
          <w:rFonts w:ascii="Tahoma" w:hAnsi="Tahoma" w:cs="Tahoma"/>
          <w:bCs/>
          <w:sz w:val="24"/>
          <w:szCs w:val="24"/>
        </w:rPr>
        <w:t>relevancia. Pero posteriormente</w:t>
      </w:r>
      <w:r w:rsidR="002C710A" w:rsidRPr="0025674D">
        <w:rPr>
          <w:rFonts w:ascii="Tahoma" w:hAnsi="Tahoma" w:cs="Tahoma"/>
          <w:bCs/>
          <w:sz w:val="24"/>
          <w:szCs w:val="24"/>
        </w:rPr>
        <w:t>,</w:t>
      </w:r>
      <w:r w:rsidRPr="0025674D">
        <w:rPr>
          <w:rFonts w:ascii="Tahoma" w:hAnsi="Tahoma" w:cs="Tahoma"/>
          <w:bCs/>
          <w:sz w:val="24"/>
          <w:szCs w:val="24"/>
        </w:rPr>
        <w:t xml:space="preserve"> cuando le tomaron</w:t>
      </w:r>
      <w:r w:rsidR="002C710A" w:rsidRPr="0025674D">
        <w:rPr>
          <w:rFonts w:ascii="Tahoma" w:hAnsi="Tahoma" w:cs="Tahoma"/>
          <w:bCs/>
          <w:sz w:val="24"/>
          <w:szCs w:val="24"/>
        </w:rPr>
        <w:t xml:space="preserve"> las </w:t>
      </w:r>
      <w:r w:rsidR="002C710A" w:rsidRPr="0025674D">
        <w:rPr>
          <w:rFonts w:ascii="Tahoma" w:hAnsi="Tahoma" w:cs="Tahoma"/>
          <w:bCs/>
          <w:sz w:val="24"/>
          <w:szCs w:val="24"/>
        </w:rPr>
        <w:lastRenderedPageBreak/>
        <w:t>declaraciones a varia</w:t>
      </w:r>
      <w:r w:rsidRPr="0025674D">
        <w:rPr>
          <w:rFonts w:ascii="Tahoma" w:hAnsi="Tahoma" w:cs="Tahoma"/>
          <w:bCs/>
          <w:sz w:val="24"/>
          <w:szCs w:val="24"/>
        </w:rPr>
        <w:t xml:space="preserve">s personas, quienes adveraron que la noche de los hechos </w:t>
      </w:r>
      <w:r w:rsidR="00481042" w:rsidRPr="0025674D">
        <w:rPr>
          <w:rFonts w:ascii="Tahoma" w:hAnsi="Tahoma" w:cs="Tahoma"/>
          <w:bCs/>
          <w:sz w:val="24"/>
          <w:szCs w:val="24"/>
        </w:rPr>
        <w:t>vieron</w:t>
      </w:r>
      <w:r w:rsidRPr="0025674D">
        <w:rPr>
          <w:rFonts w:ascii="Tahoma" w:hAnsi="Tahoma" w:cs="Tahoma"/>
          <w:bCs/>
          <w:sz w:val="24"/>
          <w:szCs w:val="24"/>
        </w:rPr>
        <w:t xml:space="preserve"> a la Sra. </w:t>
      </w:r>
      <w:proofErr w:type="spellStart"/>
      <w:r w:rsidR="00A54CC8">
        <w:rPr>
          <w:rFonts w:ascii="Tahoma" w:hAnsi="Tahoma" w:cs="Tahoma"/>
          <w:bCs/>
          <w:sz w:val="24"/>
          <w:szCs w:val="24"/>
        </w:rPr>
        <w:t>MPML</w:t>
      </w:r>
      <w:proofErr w:type="spellEnd"/>
      <w:r w:rsidRPr="0025674D">
        <w:rPr>
          <w:rFonts w:ascii="Tahoma" w:hAnsi="Tahoma" w:cs="Tahoma"/>
          <w:bCs/>
          <w:sz w:val="24"/>
          <w:szCs w:val="24"/>
        </w:rPr>
        <w:t xml:space="preserve"> en el momento en el que sacaba de su casa una colchoneta, aunado </w:t>
      </w:r>
      <w:r w:rsidR="002C710A" w:rsidRPr="0025674D">
        <w:rPr>
          <w:rFonts w:ascii="Tahoma" w:hAnsi="Tahoma" w:cs="Tahoma"/>
          <w:bCs/>
          <w:sz w:val="24"/>
          <w:szCs w:val="24"/>
        </w:rPr>
        <w:t>a</w:t>
      </w:r>
      <w:r w:rsidRPr="0025674D">
        <w:rPr>
          <w:rFonts w:ascii="Tahoma" w:hAnsi="Tahoma" w:cs="Tahoma"/>
          <w:bCs/>
          <w:sz w:val="24"/>
          <w:szCs w:val="24"/>
        </w:rPr>
        <w:t xml:space="preserve"> lo di</w:t>
      </w:r>
      <w:r w:rsidR="00C51D67" w:rsidRPr="0025674D">
        <w:rPr>
          <w:rFonts w:ascii="Tahoma" w:hAnsi="Tahoma" w:cs="Tahoma"/>
          <w:bCs/>
          <w:sz w:val="24"/>
          <w:szCs w:val="24"/>
        </w:rPr>
        <w:t xml:space="preserve">cho por </w:t>
      </w:r>
      <w:r w:rsidR="00481042" w:rsidRPr="0025674D">
        <w:rPr>
          <w:rFonts w:ascii="Tahoma" w:hAnsi="Tahoma" w:cs="Tahoma"/>
          <w:bCs/>
          <w:sz w:val="24"/>
          <w:szCs w:val="24"/>
        </w:rPr>
        <w:t>otro testigo</w:t>
      </w:r>
      <w:r w:rsidR="002C710A" w:rsidRPr="0025674D">
        <w:rPr>
          <w:rFonts w:ascii="Tahoma" w:hAnsi="Tahoma" w:cs="Tahoma"/>
          <w:bCs/>
          <w:sz w:val="24"/>
          <w:szCs w:val="24"/>
        </w:rPr>
        <w:t>,</w:t>
      </w:r>
      <w:r w:rsidR="00C51D67" w:rsidRPr="0025674D">
        <w:rPr>
          <w:rFonts w:ascii="Tahoma" w:hAnsi="Tahoma" w:cs="Tahoma"/>
          <w:bCs/>
          <w:sz w:val="24"/>
          <w:szCs w:val="24"/>
        </w:rPr>
        <w:t xml:space="preserve"> quien ubicó</w:t>
      </w:r>
      <w:r w:rsidRPr="0025674D">
        <w:rPr>
          <w:rFonts w:ascii="Tahoma" w:hAnsi="Tahoma" w:cs="Tahoma"/>
          <w:bCs/>
          <w:sz w:val="24"/>
          <w:szCs w:val="24"/>
        </w:rPr>
        <w:t xml:space="preserve"> a la entonces indiciada en el sitio en donde </w:t>
      </w:r>
      <w:r w:rsidR="00481042" w:rsidRPr="0025674D">
        <w:rPr>
          <w:rFonts w:ascii="Tahoma" w:hAnsi="Tahoma" w:cs="Tahoma"/>
          <w:bCs/>
          <w:sz w:val="24"/>
          <w:szCs w:val="24"/>
        </w:rPr>
        <w:t xml:space="preserve">posteriormente </w:t>
      </w:r>
      <w:r w:rsidRPr="0025674D">
        <w:rPr>
          <w:rFonts w:ascii="Tahoma" w:hAnsi="Tahoma" w:cs="Tahoma"/>
          <w:bCs/>
          <w:sz w:val="24"/>
          <w:szCs w:val="24"/>
        </w:rPr>
        <w:t xml:space="preserve">se encontró el cadáver; al liar tales cabos se dieron cuenta de la transcendencia del hallazgo de la colchoneta, </w:t>
      </w:r>
      <w:r w:rsidR="0043694D" w:rsidRPr="0025674D">
        <w:rPr>
          <w:rFonts w:ascii="Tahoma" w:hAnsi="Tahoma" w:cs="Tahoma"/>
          <w:bCs/>
          <w:sz w:val="24"/>
          <w:szCs w:val="24"/>
        </w:rPr>
        <w:t>razón</w:t>
      </w:r>
      <w:r w:rsidRPr="0025674D">
        <w:rPr>
          <w:rFonts w:ascii="Tahoma" w:hAnsi="Tahoma" w:cs="Tahoma"/>
          <w:bCs/>
          <w:sz w:val="24"/>
          <w:szCs w:val="24"/>
        </w:rPr>
        <w:t xml:space="preserve"> por la que el 6 de enero de 2.014 se dirigieron </w:t>
      </w:r>
      <w:r w:rsidR="00C51D67" w:rsidRPr="0025674D">
        <w:rPr>
          <w:rFonts w:ascii="Tahoma" w:hAnsi="Tahoma" w:cs="Tahoma"/>
          <w:bCs/>
          <w:sz w:val="24"/>
          <w:szCs w:val="24"/>
        </w:rPr>
        <w:t>hacia e</w:t>
      </w:r>
      <w:r w:rsidRPr="0025674D">
        <w:rPr>
          <w:rFonts w:ascii="Tahoma" w:hAnsi="Tahoma" w:cs="Tahoma"/>
          <w:bCs/>
          <w:sz w:val="24"/>
          <w:szCs w:val="24"/>
        </w:rPr>
        <w:t>l sitio de los hechos</w:t>
      </w:r>
      <w:r w:rsidR="00965F25" w:rsidRPr="0025674D">
        <w:rPr>
          <w:rFonts w:ascii="Tahoma" w:hAnsi="Tahoma" w:cs="Tahoma"/>
          <w:bCs/>
          <w:sz w:val="24"/>
          <w:szCs w:val="24"/>
        </w:rPr>
        <w:t xml:space="preserve"> para recolectar esa evidencia física, </w:t>
      </w:r>
      <w:r w:rsidR="0043694D" w:rsidRPr="0025674D">
        <w:rPr>
          <w:rFonts w:ascii="Tahoma" w:hAnsi="Tahoma" w:cs="Tahoma"/>
          <w:bCs/>
          <w:sz w:val="24"/>
          <w:szCs w:val="24"/>
        </w:rPr>
        <w:t xml:space="preserve">pero se encontraron con la novedad </w:t>
      </w:r>
      <w:r w:rsidR="00965F25" w:rsidRPr="0025674D">
        <w:rPr>
          <w:rFonts w:ascii="Tahoma" w:hAnsi="Tahoma" w:cs="Tahoma"/>
          <w:bCs/>
          <w:sz w:val="24"/>
          <w:szCs w:val="24"/>
        </w:rPr>
        <w:t xml:space="preserve">que se encontraba quemada, y por ello procedieron a tomarle las fotografías del caso, </w:t>
      </w:r>
      <w:r w:rsidR="0043694D" w:rsidRPr="0025674D">
        <w:rPr>
          <w:rFonts w:ascii="Tahoma" w:hAnsi="Tahoma" w:cs="Tahoma"/>
          <w:bCs/>
          <w:sz w:val="24"/>
          <w:szCs w:val="24"/>
        </w:rPr>
        <w:t xml:space="preserve">las </w:t>
      </w:r>
      <w:r w:rsidR="00C51D67" w:rsidRPr="0025674D">
        <w:rPr>
          <w:rFonts w:ascii="Tahoma" w:hAnsi="Tahoma" w:cs="Tahoma"/>
          <w:bCs/>
          <w:sz w:val="24"/>
          <w:szCs w:val="24"/>
        </w:rPr>
        <w:t xml:space="preserve">que </w:t>
      </w:r>
      <w:r w:rsidR="0043694D" w:rsidRPr="0025674D">
        <w:rPr>
          <w:rFonts w:ascii="Tahoma" w:hAnsi="Tahoma" w:cs="Tahoma"/>
          <w:bCs/>
          <w:sz w:val="24"/>
          <w:szCs w:val="24"/>
        </w:rPr>
        <w:t xml:space="preserve">se encuentran consignadas </w:t>
      </w:r>
      <w:r w:rsidR="00C51D67" w:rsidRPr="0025674D">
        <w:rPr>
          <w:rFonts w:ascii="Tahoma" w:hAnsi="Tahoma" w:cs="Tahoma"/>
          <w:bCs/>
          <w:sz w:val="24"/>
          <w:szCs w:val="24"/>
        </w:rPr>
        <w:t>en el álbum fotográfico identificado por la Fiscalía como elemento material de pru</w:t>
      </w:r>
      <w:r w:rsidR="000E5B0B" w:rsidRPr="0025674D">
        <w:rPr>
          <w:rFonts w:ascii="Tahoma" w:hAnsi="Tahoma" w:cs="Tahoma"/>
          <w:bCs/>
          <w:sz w:val="24"/>
          <w:szCs w:val="24"/>
        </w:rPr>
        <w:t xml:space="preserve">eba # </w:t>
      </w:r>
      <w:r w:rsidR="00C51D67" w:rsidRPr="0025674D">
        <w:rPr>
          <w:rFonts w:ascii="Tahoma" w:hAnsi="Tahoma" w:cs="Tahoma"/>
          <w:bCs/>
          <w:sz w:val="24"/>
          <w:szCs w:val="24"/>
        </w:rPr>
        <w:t xml:space="preserve">20, </w:t>
      </w:r>
      <w:r w:rsidR="00965F25" w:rsidRPr="0025674D">
        <w:rPr>
          <w:rFonts w:ascii="Tahoma" w:hAnsi="Tahoma" w:cs="Tahoma"/>
          <w:bCs/>
          <w:sz w:val="24"/>
          <w:szCs w:val="24"/>
        </w:rPr>
        <w:t xml:space="preserve">las cuales posteriormente fueron exhibidas por el Ente Acusador en el devenir del juicio. </w:t>
      </w:r>
    </w:p>
    <w:p w:rsidR="00965F25" w:rsidRPr="0025674D" w:rsidRDefault="00965F25" w:rsidP="006A6D4E">
      <w:pPr>
        <w:spacing w:line="271" w:lineRule="auto"/>
        <w:rPr>
          <w:rFonts w:ascii="Tahoma" w:hAnsi="Tahoma" w:cs="Tahoma"/>
          <w:bCs/>
          <w:sz w:val="24"/>
          <w:szCs w:val="24"/>
        </w:rPr>
      </w:pPr>
    </w:p>
    <w:p w:rsidR="009F4BCD" w:rsidRPr="0025674D" w:rsidRDefault="00FD0C6B" w:rsidP="006A6D4E">
      <w:pPr>
        <w:spacing w:line="269" w:lineRule="auto"/>
        <w:rPr>
          <w:rFonts w:ascii="Tahoma" w:hAnsi="Tahoma" w:cs="Tahoma"/>
          <w:bCs/>
          <w:sz w:val="24"/>
          <w:szCs w:val="24"/>
        </w:rPr>
      </w:pPr>
      <w:r w:rsidRPr="0025674D">
        <w:rPr>
          <w:rFonts w:ascii="Tahoma" w:hAnsi="Tahoma" w:cs="Tahoma"/>
          <w:bCs/>
          <w:sz w:val="24"/>
          <w:szCs w:val="24"/>
        </w:rPr>
        <w:t>Acorde con lo anterior</w:t>
      </w:r>
      <w:r w:rsidR="00965F25" w:rsidRPr="0025674D">
        <w:rPr>
          <w:rFonts w:ascii="Tahoma" w:hAnsi="Tahoma" w:cs="Tahoma"/>
          <w:bCs/>
          <w:sz w:val="24"/>
          <w:szCs w:val="24"/>
        </w:rPr>
        <w:t xml:space="preserve"> la Sala </w:t>
      </w:r>
      <w:r w:rsidRPr="0025674D">
        <w:rPr>
          <w:rFonts w:ascii="Tahoma" w:hAnsi="Tahoma" w:cs="Tahoma"/>
          <w:bCs/>
          <w:sz w:val="24"/>
          <w:szCs w:val="24"/>
        </w:rPr>
        <w:t xml:space="preserve">discurre </w:t>
      </w:r>
      <w:r w:rsidR="00965F25" w:rsidRPr="0025674D">
        <w:rPr>
          <w:rFonts w:ascii="Tahoma" w:hAnsi="Tahoma" w:cs="Tahoma"/>
          <w:bCs/>
          <w:sz w:val="24"/>
          <w:szCs w:val="24"/>
        </w:rPr>
        <w:t>que</w:t>
      </w:r>
      <w:r w:rsidRPr="0025674D">
        <w:rPr>
          <w:rFonts w:ascii="Tahoma" w:hAnsi="Tahoma" w:cs="Tahoma"/>
          <w:bCs/>
          <w:sz w:val="24"/>
          <w:szCs w:val="24"/>
        </w:rPr>
        <w:t>,</w:t>
      </w:r>
      <w:r w:rsidR="00965F25" w:rsidRPr="0025674D">
        <w:rPr>
          <w:rFonts w:ascii="Tahoma" w:hAnsi="Tahoma" w:cs="Tahoma"/>
          <w:bCs/>
          <w:sz w:val="24"/>
          <w:szCs w:val="24"/>
        </w:rPr>
        <w:t xml:space="preserve"> </w:t>
      </w:r>
      <w:r w:rsidR="009F4BCD" w:rsidRPr="0025674D">
        <w:rPr>
          <w:rFonts w:ascii="Tahoma" w:hAnsi="Tahoma" w:cs="Tahoma"/>
          <w:bCs/>
          <w:sz w:val="24"/>
          <w:szCs w:val="24"/>
        </w:rPr>
        <w:t xml:space="preserve">contrario a lo reclamado por el apelante, </w:t>
      </w:r>
      <w:r w:rsidR="00965F25" w:rsidRPr="0025674D">
        <w:rPr>
          <w:rFonts w:ascii="Tahoma" w:hAnsi="Tahoma" w:cs="Tahoma"/>
          <w:bCs/>
          <w:sz w:val="24"/>
          <w:szCs w:val="24"/>
        </w:rPr>
        <w:t xml:space="preserve">no era necesario que se llevara físicamente al juicio </w:t>
      </w:r>
      <w:r w:rsidR="0043694D" w:rsidRPr="0025674D">
        <w:rPr>
          <w:rFonts w:ascii="Tahoma" w:hAnsi="Tahoma" w:cs="Tahoma"/>
          <w:bCs/>
          <w:sz w:val="24"/>
          <w:szCs w:val="24"/>
        </w:rPr>
        <w:t xml:space="preserve">el </w:t>
      </w:r>
      <w:r w:rsidR="00965F25" w:rsidRPr="0025674D">
        <w:rPr>
          <w:rFonts w:ascii="Tahoma" w:hAnsi="Tahoma" w:cs="Tahoma"/>
          <w:bCs/>
          <w:sz w:val="24"/>
          <w:szCs w:val="24"/>
        </w:rPr>
        <w:t>elemento material probatorio</w:t>
      </w:r>
      <w:r w:rsidR="0043694D" w:rsidRPr="0025674D">
        <w:rPr>
          <w:rFonts w:ascii="Tahoma" w:hAnsi="Tahoma" w:cs="Tahoma"/>
          <w:bCs/>
          <w:sz w:val="24"/>
          <w:szCs w:val="24"/>
        </w:rPr>
        <w:t xml:space="preserve"> colchón</w:t>
      </w:r>
      <w:r w:rsidR="00965F25" w:rsidRPr="0025674D">
        <w:rPr>
          <w:rFonts w:ascii="Tahoma" w:hAnsi="Tahoma" w:cs="Tahoma"/>
          <w:bCs/>
          <w:sz w:val="24"/>
          <w:szCs w:val="24"/>
        </w:rPr>
        <w:t xml:space="preserve"> que se encontraba en </w:t>
      </w:r>
      <w:r w:rsidR="0043694D" w:rsidRPr="0025674D">
        <w:rPr>
          <w:rFonts w:ascii="Tahoma" w:hAnsi="Tahoma" w:cs="Tahoma"/>
          <w:bCs/>
          <w:sz w:val="24"/>
          <w:szCs w:val="24"/>
        </w:rPr>
        <w:t xml:space="preserve">las </w:t>
      </w:r>
      <w:r w:rsidR="00965F25" w:rsidRPr="0025674D">
        <w:rPr>
          <w:rFonts w:ascii="Tahoma" w:hAnsi="Tahoma" w:cs="Tahoma"/>
          <w:bCs/>
          <w:sz w:val="24"/>
          <w:szCs w:val="24"/>
        </w:rPr>
        <w:t>condiciones</w:t>
      </w:r>
      <w:r w:rsidR="0043694D" w:rsidRPr="0025674D">
        <w:rPr>
          <w:rFonts w:ascii="Tahoma" w:hAnsi="Tahoma" w:cs="Tahoma"/>
          <w:bCs/>
          <w:sz w:val="24"/>
          <w:szCs w:val="24"/>
        </w:rPr>
        <w:t xml:space="preserve"> descritas por el testigo JOHN EDWIN MARÍN</w:t>
      </w:r>
      <w:r w:rsidR="00965F25" w:rsidRPr="0025674D">
        <w:rPr>
          <w:rFonts w:ascii="Tahoma" w:hAnsi="Tahoma" w:cs="Tahoma"/>
          <w:bCs/>
          <w:sz w:val="24"/>
          <w:szCs w:val="24"/>
        </w:rPr>
        <w:t xml:space="preserve">, </w:t>
      </w:r>
      <w:r w:rsidR="00C51D67" w:rsidRPr="0025674D">
        <w:rPr>
          <w:rFonts w:ascii="Tahoma" w:hAnsi="Tahoma" w:cs="Tahoma"/>
          <w:bCs/>
          <w:sz w:val="24"/>
          <w:szCs w:val="24"/>
        </w:rPr>
        <w:t>máxime</w:t>
      </w:r>
      <w:r w:rsidR="00965F25" w:rsidRPr="0025674D">
        <w:rPr>
          <w:rFonts w:ascii="Tahoma" w:hAnsi="Tahoma" w:cs="Tahoma"/>
          <w:bCs/>
          <w:sz w:val="24"/>
          <w:szCs w:val="24"/>
        </w:rPr>
        <w:t xml:space="preserve"> cuando el mismo </w:t>
      </w:r>
      <w:r w:rsidR="009F4BCD" w:rsidRPr="0025674D">
        <w:rPr>
          <w:rFonts w:ascii="Tahoma" w:hAnsi="Tahoma" w:cs="Tahoma"/>
          <w:bCs/>
          <w:sz w:val="24"/>
          <w:szCs w:val="24"/>
        </w:rPr>
        <w:t>podía</w:t>
      </w:r>
      <w:r w:rsidR="00965F25" w:rsidRPr="0025674D">
        <w:rPr>
          <w:rFonts w:ascii="Tahoma" w:hAnsi="Tahoma" w:cs="Tahoma"/>
          <w:bCs/>
          <w:sz w:val="24"/>
          <w:szCs w:val="24"/>
        </w:rPr>
        <w:t xml:space="preserve"> ser asimilado a </w:t>
      </w:r>
      <w:r w:rsidR="009F4BCD" w:rsidRPr="0025674D">
        <w:rPr>
          <w:rFonts w:ascii="Tahoma" w:hAnsi="Tahoma" w:cs="Tahoma"/>
          <w:bCs/>
          <w:sz w:val="24"/>
          <w:szCs w:val="24"/>
        </w:rPr>
        <w:t xml:space="preserve">lo que se debe entender como </w:t>
      </w:r>
      <w:proofErr w:type="spellStart"/>
      <w:r w:rsidR="00965F25" w:rsidRPr="0025674D">
        <w:rPr>
          <w:rFonts w:ascii="Tahoma" w:hAnsi="Tahoma" w:cs="Tahoma"/>
          <w:bCs/>
          <w:sz w:val="24"/>
          <w:szCs w:val="24"/>
        </w:rPr>
        <w:t>ma</w:t>
      </w:r>
      <w:r w:rsidR="009F4BCD" w:rsidRPr="0025674D">
        <w:rPr>
          <w:rFonts w:ascii="Tahoma" w:hAnsi="Tahoma" w:cs="Tahoma"/>
          <w:bCs/>
          <w:sz w:val="24"/>
          <w:szCs w:val="24"/>
        </w:rPr>
        <w:t>croelemento</w:t>
      </w:r>
      <w:proofErr w:type="spellEnd"/>
      <w:r w:rsidR="009F4BCD" w:rsidRPr="0025674D">
        <w:rPr>
          <w:rFonts w:ascii="Tahoma" w:hAnsi="Tahoma" w:cs="Tahoma"/>
          <w:bCs/>
          <w:sz w:val="24"/>
          <w:szCs w:val="24"/>
        </w:rPr>
        <w:t>, lo que implicab</w:t>
      </w:r>
      <w:r w:rsidR="00A14D96" w:rsidRPr="0025674D">
        <w:rPr>
          <w:rFonts w:ascii="Tahoma" w:hAnsi="Tahoma" w:cs="Tahoma"/>
          <w:bCs/>
          <w:sz w:val="24"/>
          <w:szCs w:val="24"/>
        </w:rPr>
        <w:t>a, acorde con las voces del artí</w:t>
      </w:r>
      <w:r w:rsidR="009F4BCD" w:rsidRPr="0025674D">
        <w:rPr>
          <w:rFonts w:ascii="Tahoma" w:hAnsi="Tahoma" w:cs="Tahoma"/>
          <w:bCs/>
          <w:sz w:val="24"/>
          <w:szCs w:val="24"/>
        </w:rPr>
        <w:t>culo 256 C.P.P.</w:t>
      </w:r>
      <w:r w:rsidR="00A14D96" w:rsidRPr="0025674D">
        <w:rPr>
          <w:rFonts w:ascii="Tahoma" w:hAnsi="Tahoma" w:cs="Tahoma"/>
          <w:bCs/>
          <w:sz w:val="24"/>
          <w:szCs w:val="24"/>
        </w:rPr>
        <w:t>,</w:t>
      </w:r>
      <w:r w:rsidR="009F4BCD" w:rsidRPr="0025674D">
        <w:rPr>
          <w:rFonts w:ascii="Tahoma" w:hAnsi="Tahoma" w:cs="Tahoma"/>
          <w:bCs/>
          <w:sz w:val="24"/>
          <w:szCs w:val="24"/>
        </w:rPr>
        <w:t xml:space="preserve"> </w:t>
      </w:r>
      <w:r w:rsidR="00965F25" w:rsidRPr="0025674D">
        <w:rPr>
          <w:rFonts w:ascii="Tahoma" w:hAnsi="Tahoma" w:cs="Tahoma"/>
          <w:bCs/>
          <w:sz w:val="24"/>
          <w:szCs w:val="24"/>
        </w:rPr>
        <w:t xml:space="preserve">que </w:t>
      </w:r>
      <w:r w:rsidR="009F4BCD" w:rsidRPr="0025674D">
        <w:rPr>
          <w:rFonts w:ascii="Tahoma" w:hAnsi="Tahoma" w:cs="Tahoma"/>
          <w:bCs/>
          <w:sz w:val="24"/>
          <w:szCs w:val="24"/>
        </w:rPr>
        <w:t xml:space="preserve">para allegarlo al juicio solo </w:t>
      </w:r>
      <w:r w:rsidR="00965F25" w:rsidRPr="0025674D">
        <w:rPr>
          <w:rFonts w:ascii="Tahoma" w:hAnsi="Tahoma" w:cs="Tahoma"/>
          <w:bCs/>
          <w:sz w:val="24"/>
          <w:szCs w:val="24"/>
        </w:rPr>
        <w:t xml:space="preserve">bastaba con hacer uso de las imágenes fotográficas </w:t>
      </w:r>
      <w:r w:rsidR="009F4BCD" w:rsidRPr="0025674D">
        <w:rPr>
          <w:rFonts w:ascii="Tahoma" w:hAnsi="Tahoma" w:cs="Tahoma"/>
          <w:bCs/>
          <w:sz w:val="24"/>
          <w:szCs w:val="24"/>
        </w:rPr>
        <w:t xml:space="preserve">o fílmicas que la </w:t>
      </w:r>
      <w:r w:rsidR="00344218" w:rsidRPr="0025674D">
        <w:rPr>
          <w:rFonts w:ascii="Tahoma" w:hAnsi="Tahoma" w:cs="Tahoma"/>
          <w:bCs/>
          <w:sz w:val="24"/>
          <w:szCs w:val="24"/>
        </w:rPr>
        <w:t>Policía</w:t>
      </w:r>
      <w:r w:rsidR="009F4BCD" w:rsidRPr="0025674D">
        <w:rPr>
          <w:rFonts w:ascii="Tahoma" w:hAnsi="Tahoma" w:cs="Tahoma"/>
          <w:bCs/>
          <w:sz w:val="24"/>
          <w:szCs w:val="24"/>
        </w:rPr>
        <w:t xml:space="preserve"> Judicial tomó de ese elemento material probatorio, con las cuales válidamente se podía sustituir la </w:t>
      </w:r>
      <w:r w:rsidR="00965F25" w:rsidRPr="0025674D">
        <w:rPr>
          <w:rFonts w:ascii="Tahoma" w:hAnsi="Tahoma" w:cs="Tahoma"/>
          <w:bCs/>
          <w:sz w:val="24"/>
          <w:szCs w:val="24"/>
        </w:rPr>
        <w:t xml:space="preserve">presencia de </w:t>
      </w:r>
      <w:r w:rsidR="009F4BCD" w:rsidRPr="0025674D">
        <w:rPr>
          <w:rFonts w:ascii="Tahoma" w:hAnsi="Tahoma" w:cs="Tahoma"/>
          <w:bCs/>
          <w:sz w:val="24"/>
          <w:szCs w:val="24"/>
        </w:rPr>
        <w:t>la aludida</w:t>
      </w:r>
      <w:r w:rsidR="00222047" w:rsidRPr="0025674D">
        <w:rPr>
          <w:rFonts w:ascii="Tahoma" w:hAnsi="Tahoma" w:cs="Tahoma"/>
          <w:bCs/>
          <w:sz w:val="24"/>
          <w:szCs w:val="24"/>
        </w:rPr>
        <w:t xml:space="preserve"> evidencia </w:t>
      </w:r>
      <w:r w:rsidR="00344218" w:rsidRPr="0025674D">
        <w:rPr>
          <w:rFonts w:ascii="Tahoma" w:hAnsi="Tahoma" w:cs="Tahoma"/>
          <w:bCs/>
          <w:sz w:val="24"/>
          <w:szCs w:val="24"/>
        </w:rPr>
        <w:t>física</w:t>
      </w:r>
      <w:r w:rsidR="00222047" w:rsidRPr="0025674D">
        <w:rPr>
          <w:rFonts w:ascii="Tahoma" w:hAnsi="Tahoma" w:cs="Tahoma"/>
          <w:bCs/>
          <w:sz w:val="24"/>
          <w:szCs w:val="24"/>
        </w:rPr>
        <w:t xml:space="preserve">. </w:t>
      </w:r>
    </w:p>
    <w:p w:rsidR="009F4BCD" w:rsidRPr="0025674D" w:rsidRDefault="009F4BCD" w:rsidP="00AD4988">
      <w:pPr>
        <w:rPr>
          <w:rFonts w:ascii="Tahoma" w:hAnsi="Tahoma" w:cs="Tahoma"/>
          <w:bCs/>
          <w:sz w:val="24"/>
          <w:szCs w:val="24"/>
        </w:rPr>
      </w:pPr>
    </w:p>
    <w:p w:rsidR="00FA5B5C" w:rsidRPr="0025674D" w:rsidRDefault="009F4BCD" w:rsidP="00AD4988">
      <w:pPr>
        <w:spacing w:line="269" w:lineRule="auto"/>
        <w:rPr>
          <w:rFonts w:ascii="Tahoma" w:hAnsi="Tahoma" w:cs="Tahoma"/>
          <w:bCs/>
          <w:sz w:val="24"/>
          <w:szCs w:val="24"/>
        </w:rPr>
      </w:pPr>
      <w:r w:rsidRPr="0025674D">
        <w:rPr>
          <w:rFonts w:ascii="Tahoma" w:hAnsi="Tahoma" w:cs="Tahoma"/>
          <w:bCs/>
          <w:sz w:val="24"/>
          <w:szCs w:val="24"/>
        </w:rPr>
        <w:t xml:space="preserve">En suma, para </w:t>
      </w:r>
      <w:r w:rsidR="00222047" w:rsidRPr="0025674D">
        <w:rPr>
          <w:rFonts w:ascii="Tahoma" w:hAnsi="Tahoma" w:cs="Tahoma"/>
          <w:bCs/>
          <w:sz w:val="24"/>
          <w:szCs w:val="24"/>
        </w:rPr>
        <w:t xml:space="preserve">la Sala no puede ser de recibo la discrepancia del recurrente, debido a que </w:t>
      </w:r>
      <w:r w:rsidRPr="0025674D">
        <w:rPr>
          <w:rFonts w:ascii="Tahoma" w:hAnsi="Tahoma" w:cs="Tahoma"/>
          <w:bCs/>
          <w:sz w:val="24"/>
          <w:szCs w:val="24"/>
        </w:rPr>
        <w:t xml:space="preserve">se ceñía </w:t>
      </w:r>
      <w:r w:rsidR="0043694D" w:rsidRPr="0025674D">
        <w:rPr>
          <w:rFonts w:ascii="Tahoma" w:hAnsi="Tahoma" w:cs="Tahoma"/>
          <w:bCs/>
          <w:sz w:val="24"/>
          <w:szCs w:val="24"/>
        </w:rPr>
        <w:t>a</w:t>
      </w:r>
      <w:r w:rsidRPr="0025674D">
        <w:rPr>
          <w:rFonts w:ascii="Tahoma" w:hAnsi="Tahoma" w:cs="Tahoma"/>
          <w:bCs/>
          <w:sz w:val="24"/>
          <w:szCs w:val="24"/>
        </w:rPr>
        <w:t xml:space="preserve"> la legalidad </w:t>
      </w:r>
      <w:r w:rsidR="0043694D" w:rsidRPr="0025674D">
        <w:rPr>
          <w:rFonts w:ascii="Tahoma" w:hAnsi="Tahoma" w:cs="Tahoma"/>
          <w:bCs/>
          <w:sz w:val="24"/>
          <w:szCs w:val="24"/>
        </w:rPr>
        <w:t xml:space="preserve">propia del debido proceso probatorio </w:t>
      </w:r>
      <w:r w:rsidRPr="0025674D">
        <w:rPr>
          <w:rFonts w:ascii="Tahoma" w:hAnsi="Tahoma" w:cs="Tahoma"/>
          <w:bCs/>
          <w:sz w:val="24"/>
          <w:szCs w:val="24"/>
        </w:rPr>
        <w:t xml:space="preserve">el procedimiento empleado por la Fiscalía para allegar </w:t>
      </w:r>
      <w:r w:rsidR="0043694D" w:rsidRPr="0025674D">
        <w:rPr>
          <w:rFonts w:ascii="Tahoma" w:hAnsi="Tahoma" w:cs="Tahoma"/>
          <w:bCs/>
          <w:sz w:val="24"/>
          <w:szCs w:val="24"/>
        </w:rPr>
        <w:t xml:space="preserve">de manera virtual </w:t>
      </w:r>
      <w:r w:rsidRPr="0025674D">
        <w:rPr>
          <w:rFonts w:ascii="Tahoma" w:hAnsi="Tahoma" w:cs="Tahoma"/>
          <w:bCs/>
          <w:sz w:val="24"/>
          <w:szCs w:val="24"/>
        </w:rPr>
        <w:t xml:space="preserve">al proceso la evidencia </w:t>
      </w:r>
      <w:r w:rsidR="00222047" w:rsidRPr="0025674D">
        <w:rPr>
          <w:rFonts w:ascii="Tahoma" w:hAnsi="Tahoma" w:cs="Tahoma"/>
          <w:bCs/>
          <w:sz w:val="24"/>
          <w:szCs w:val="24"/>
        </w:rPr>
        <w:t>física de marras,</w:t>
      </w:r>
      <w:r w:rsidRPr="0025674D">
        <w:rPr>
          <w:rFonts w:ascii="Tahoma" w:hAnsi="Tahoma" w:cs="Tahoma"/>
          <w:bCs/>
          <w:sz w:val="24"/>
          <w:szCs w:val="24"/>
        </w:rPr>
        <w:t xml:space="preserve"> </w:t>
      </w:r>
      <w:r w:rsidR="00222047" w:rsidRPr="0025674D">
        <w:rPr>
          <w:rFonts w:ascii="Tahoma" w:hAnsi="Tahoma" w:cs="Tahoma"/>
          <w:bCs/>
          <w:sz w:val="24"/>
          <w:szCs w:val="24"/>
        </w:rPr>
        <w:t>o sea la colchoneta</w:t>
      </w:r>
      <w:r w:rsidR="0043694D" w:rsidRPr="0025674D">
        <w:rPr>
          <w:rFonts w:ascii="Tahoma" w:hAnsi="Tahoma" w:cs="Tahoma"/>
          <w:bCs/>
          <w:sz w:val="24"/>
          <w:szCs w:val="24"/>
        </w:rPr>
        <w:t>,</w:t>
      </w:r>
      <w:r w:rsidR="00222047" w:rsidRPr="0025674D">
        <w:rPr>
          <w:rFonts w:ascii="Tahoma" w:hAnsi="Tahoma" w:cs="Tahoma"/>
          <w:bCs/>
          <w:sz w:val="24"/>
          <w:szCs w:val="24"/>
        </w:rPr>
        <w:t xml:space="preserve"> </w:t>
      </w:r>
      <w:r w:rsidRPr="0025674D">
        <w:rPr>
          <w:rFonts w:ascii="Tahoma" w:hAnsi="Tahoma" w:cs="Tahoma"/>
          <w:bCs/>
          <w:sz w:val="24"/>
          <w:szCs w:val="24"/>
        </w:rPr>
        <w:t xml:space="preserve">encontrada por la </w:t>
      </w:r>
      <w:r w:rsidR="00222047" w:rsidRPr="0025674D">
        <w:rPr>
          <w:rFonts w:ascii="Tahoma" w:hAnsi="Tahoma" w:cs="Tahoma"/>
          <w:bCs/>
          <w:sz w:val="24"/>
          <w:szCs w:val="24"/>
        </w:rPr>
        <w:t>Policía</w:t>
      </w:r>
      <w:r w:rsidRPr="0025674D">
        <w:rPr>
          <w:rFonts w:ascii="Tahoma" w:hAnsi="Tahoma" w:cs="Tahoma"/>
          <w:bCs/>
          <w:sz w:val="24"/>
          <w:szCs w:val="24"/>
        </w:rPr>
        <w:t xml:space="preserve"> Judicial en un lugar aledaño de aquel en donde yacía el cuerpo </w:t>
      </w:r>
      <w:r w:rsidR="0043694D" w:rsidRPr="0025674D">
        <w:rPr>
          <w:rFonts w:ascii="Tahoma" w:hAnsi="Tahoma" w:cs="Tahoma"/>
          <w:bCs/>
          <w:sz w:val="24"/>
          <w:szCs w:val="24"/>
        </w:rPr>
        <w:t xml:space="preserve">sin vida </w:t>
      </w:r>
      <w:r w:rsidRPr="0025674D">
        <w:rPr>
          <w:rFonts w:ascii="Tahoma" w:hAnsi="Tahoma" w:cs="Tahoma"/>
          <w:bCs/>
          <w:sz w:val="24"/>
          <w:szCs w:val="24"/>
        </w:rPr>
        <w:t xml:space="preserve">de la víctima. </w:t>
      </w:r>
    </w:p>
    <w:p w:rsidR="0043694D" w:rsidRPr="0025674D" w:rsidRDefault="0043694D" w:rsidP="00781F49">
      <w:pPr>
        <w:spacing w:line="276" w:lineRule="auto"/>
        <w:rPr>
          <w:rFonts w:ascii="Tahoma" w:hAnsi="Tahoma" w:cs="Tahoma"/>
          <w:bCs/>
          <w:sz w:val="24"/>
          <w:szCs w:val="24"/>
        </w:rPr>
      </w:pPr>
    </w:p>
    <w:p w:rsidR="00C51D67" w:rsidRPr="0025674D" w:rsidRDefault="00A14D96" w:rsidP="006A6D4E">
      <w:pPr>
        <w:rPr>
          <w:rFonts w:ascii="Tahoma" w:hAnsi="Tahoma" w:cs="Tahoma"/>
          <w:b/>
          <w:bCs/>
          <w:sz w:val="24"/>
          <w:szCs w:val="24"/>
        </w:rPr>
      </w:pPr>
      <w:r w:rsidRPr="0025674D">
        <w:rPr>
          <w:rFonts w:ascii="Tahoma" w:hAnsi="Tahoma" w:cs="Tahoma"/>
          <w:b/>
          <w:bCs/>
          <w:sz w:val="24"/>
          <w:szCs w:val="24"/>
        </w:rPr>
        <w:t>2</w:t>
      </w:r>
      <w:r w:rsidR="00963DDF" w:rsidRPr="0025674D">
        <w:rPr>
          <w:rFonts w:ascii="Tahoma" w:hAnsi="Tahoma" w:cs="Tahoma"/>
          <w:b/>
          <w:bCs/>
          <w:sz w:val="24"/>
          <w:szCs w:val="24"/>
        </w:rPr>
        <w:t xml:space="preserve">.2. </w:t>
      </w:r>
      <w:r w:rsidR="00BF3388" w:rsidRPr="0025674D">
        <w:rPr>
          <w:rFonts w:ascii="Tahoma" w:hAnsi="Tahoma" w:cs="Tahoma"/>
          <w:b/>
          <w:bCs/>
          <w:sz w:val="24"/>
          <w:szCs w:val="24"/>
        </w:rPr>
        <w:t xml:space="preserve">La prueba indiciaria. </w:t>
      </w:r>
    </w:p>
    <w:p w:rsidR="00C51D67" w:rsidRPr="0025674D" w:rsidRDefault="00C51D67" w:rsidP="006A6D4E">
      <w:pPr>
        <w:rPr>
          <w:rFonts w:ascii="Tahoma" w:hAnsi="Tahoma" w:cs="Tahoma"/>
          <w:b/>
          <w:bCs/>
          <w:sz w:val="24"/>
          <w:szCs w:val="24"/>
        </w:rPr>
      </w:pPr>
    </w:p>
    <w:p w:rsidR="00C51D67" w:rsidRPr="0025674D" w:rsidRDefault="00C51D67" w:rsidP="00AD4988">
      <w:pPr>
        <w:spacing w:line="269" w:lineRule="auto"/>
        <w:rPr>
          <w:rFonts w:ascii="Tahoma" w:hAnsi="Tahoma" w:cs="Tahoma"/>
          <w:bCs/>
          <w:sz w:val="24"/>
          <w:szCs w:val="24"/>
        </w:rPr>
      </w:pPr>
      <w:r w:rsidRPr="0025674D">
        <w:rPr>
          <w:rFonts w:ascii="Tahoma" w:hAnsi="Tahoma" w:cs="Tahoma"/>
          <w:bCs/>
          <w:sz w:val="24"/>
          <w:szCs w:val="24"/>
        </w:rPr>
        <w:t xml:space="preserve">Es un hecho cierto, como lo reclama </w:t>
      </w:r>
      <w:r w:rsidR="007A1B87" w:rsidRPr="0025674D">
        <w:rPr>
          <w:rFonts w:ascii="Tahoma" w:hAnsi="Tahoma" w:cs="Tahoma"/>
          <w:bCs/>
          <w:sz w:val="24"/>
          <w:szCs w:val="24"/>
        </w:rPr>
        <w:t xml:space="preserve">el recurrente, el consistente en que en el proceso no existe prueba directa alguna que demuestre que la Procesada </w:t>
      </w:r>
      <w:proofErr w:type="spellStart"/>
      <w:r w:rsidR="00A54CC8">
        <w:rPr>
          <w:rFonts w:ascii="Tahoma" w:hAnsi="Tahoma" w:cs="Tahoma"/>
          <w:bCs/>
          <w:sz w:val="24"/>
          <w:szCs w:val="24"/>
        </w:rPr>
        <w:t>MPML</w:t>
      </w:r>
      <w:proofErr w:type="spellEnd"/>
      <w:r w:rsidR="007A1B87" w:rsidRPr="0025674D">
        <w:rPr>
          <w:rFonts w:ascii="Tahoma" w:hAnsi="Tahoma" w:cs="Tahoma"/>
          <w:bCs/>
          <w:sz w:val="24"/>
          <w:szCs w:val="24"/>
        </w:rPr>
        <w:t xml:space="preserve"> haya sido la persona que de manera infame le segó la vida </w:t>
      </w:r>
      <w:r w:rsidR="00D86C4F" w:rsidRPr="0025674D">
        <w:rPr>
          <w:rFonts w:ascii="Tahoma" w:hAnsi="Tahoma" w:cs="Tahoma"/>
          <w:bCs/>
          <w:sz w:val="24"/>
          <w:szCs w:val="24"/>
        </w:rPr>
        <w:t xml:space="preserve">a </w:t>
      </w:r>
      <w:r w:rsidR="007A1B87" w:rsidRPr="0025674D">
        <w:rPr>
          <w:rFonts w:ascii="Tahoma" w:hAnsi="Tahoma" w:cs="Tahoma"/>
          <w:bCs/>
          <w:sz w:val="24"/>
          <w:szCs w:val="24"/>
        </w:rPr>
        <w:t>su hija HEIDI YULIANA RESTREPO MARTÍNEZ, ya que ninguna de las personas que acudieron al proceso en calidad de testigos en declar</w:t>
      </w:r>
      <w:r w:rsidR="006079F6" w:rsidRPr="0025674D">
        <w:rPr>
          <w:rFonts w:ascii="Tahoma" w:hAnsi="Tahoma" w:cs="Tahoma"/>
          <w:bCs/>
          <w:sz w:val="24"/>
          <w:szCs w:val="24"/>
        </w:rPr>
        <w:t>ó</w:t>
      </w:r>
      <w:r w:rsidR="007A1B87" w:rsidRPr="0025674D">
        <w:rPr>
          <w:rFonts w:ascii="Tahoma" w:hAnsi="Tahoma" w:cs="Tahoma"/>
          <w:bCs/>
          <w:sz w:val="24"/>
          <w:szCs w:val="24"/>
        </w:rPr>
        <w:t xml:space="preserve"> haber presenciado o darse cuenta de ese horrendo evento. </w:t>
      </w:r>
    </w:p>
    <w:p w:rsidR="007A1B87" w:rsidRPr="0025674D" w:rsidRDefault="007A1B87" w:rsidP="006A6D4E">
      <w:pPr>
        <w:rPr>
          <w:rFonts w:ascii="Tahoma" w:hAnsi="Tahoma" w:cs="Tahoma"/>
          <w:bCs/>
          <w:sz w:val="24"/>
          <w:szCs w:val="24"/>
        </w:rPr>
      </w:pPr>
    </w:p>
    <w:p w:rsidR="007A1B87" w:rsidRPr="0025674D" w:rsidRDefault="007A1B87" w:rsidP="006A6D4E">
      <w:pPr>
        <w:spacing w:line="269" w:lineRule="auto"/>
        <w:rPr>
          <w:rFonts w:ascii="Tahoma" w:hAnsi="Tahoma" w:cs="Tahoma"/>
          <w:bCs/>
          <w:sz w:val="24"/>
          <w:szCs w:val="24"/>
        </w:rPr>
      </w:pPr>
      <w:r w:rsidRPr="0025674D">
        <w:rPr>
          <w:rFonts w:ascii="Tahoma" w:hAnsi="Tahoma" w:cs="Tahoma"/>
          <w:bCs/>
          <w:sz w:val="24"/>
          <w:szCs w:val="24"/>
        </w:rPr>
        <w:t xml:space="preserve">Pero de igual manera, </w:t>
      </w:r>
      <w:r w:rsidR="00D86C4F" w:rsidRPr="0025674D">
        <w:rPr>
          <w:rFonts w:ascii="Tahoma" w:hAnsi="Tahoma" w:cs="Tahoma"/>
          <w:bCs/>
          <w:sz w:val="24"/>
          <w:szCs w:val="24"/>
        </w:rPr>
        <w:t xml:space="preserve">contrario a lo reclamado por el apelante, </w:t>
      </w:r>
      <w:r w:rsidRPr="0025674D">
        <w:rPr>
          <w:rFonts w:ascii="Tahoma" w:hAnsi="Tahoma" w:cs="Tahoma"/>
          <w:bCs/>
          <w:sz w:val="24"/>
          <w:szCs w:val="24"/>
        </w:rPr>
        <w:t xml:space="preserve">la Sala no puede ignorar que en el proceso </w:t>
      </w:r>
      <w:r w:rsidR="00D86C4F" w:rsidRPr="0025674D">
        <w:rPr>
          <w:rFonts w:ascii="Tahoma" w:hAnsi="Tahoma" w:cs="Tahoma"/>
          <w:bCs/>
          <w:sz w:val="24"/>
          <w:szCs w:val="24"/>
        </w:rPr>
        <w:t>existía</w:t>
      </w:r>
      <w:r w:rsidRPr="0025674D">
        <w:rPr>
          <w:rFonts w:ascii="Tahoma" w:hAnsi="Tahoma" w:cs="Tahoma"/>
          <w:bCs/>
          <w:sz w:val="24"/>
          <w:szCs w:val="24"/>
        </w:rPr>
        <w:t xml:space="preserve"> un cúmulo de indicios contingentes</w:t>
      </w:r>
      <w:r w:rsidR="002C32FC" w:rsidRPr="0025674D">
        <w:rPr>
          <w:rFonts w:ascii="Tahoma" w:hAnsi="Tahoma" w:cs="Tahoma"/>
          <w:bCs/>
          <w:sz w:val="24"/>
          <w:szCs w:val="24"/>
        </w:rPr>
        <w:t>,</w:t>
      </w:r>
      <w:r w:rsidRPr="0025674D">
        <w:rPr>
          <w:rFonts w:ascii="Tahoma" w:hAnsi="Tahoma" w:cs="Tahoma"/>
          <w:bCs/>
          <w:sz w:val="24"/>
          <w:szCs w:val="24"/>
        </w:rPr>
        <w:t xml:space="preserve"> que de manera indirecta demostraban el compromiso penal endilgado en contra de la Procesada </w:t>
      </w:r>
      <w:proofErr w:type="spellStart"/>
      <w:r w:rsidR="00A54CC8">
        <w:rPr>
          <w:rFonts w:ascii="Tahoma" w:hAnsi="Tahoma" w:cs="Tahoma"/>
          <w:bCs/>
          <w:sz w:val="24"/>
          <w:szCs w:val="24"/>
        </w:rPr>
        <w:t>MPML</w:t>
      </w:r>
      <w:proofErr w:type="spellEnd"/>
      <w:r w:rsidRPr="0025674D">
        <w:rPr>
          <w:rFonts w:ascii="Tahoma" w:hAnsi="Tahoma" w:cs="Tahoma"/>
          <w:bCs/>
          <w:sz w:val="24"/>
          <w:szCs w:val="24"/>
        </w:rPr>
        <w:t xml:space="preserve"> como la persona que </w:t>
      </w:r>
      <w:r w:rsidR="00D86C4F" w:rsidRPr="0025674D">
        <w:rPr>
          <w:rFonts w:ascii="Tahoma" w:hAnsi="Tahoma" w:cs="Tahoma"/>
          <w:bCs/>
          <w:sz w:val="24"/>
          <w:szCs w:val="24"/>
        </w:rPr>
        <w:t xml:space="preserve">de manera desalmada </w:t>
      </w:r>
      <w:r w:rsidR="00257E53" w:rsidRPr="0025674D">
        <w:rPr>
          <w:rFonts w:ascii="Tahoma" w:hAnsi="Tahoma" w:cs="Tahoma"/>
          <w:bCs/>
          <w:sz w:val="24"/>
          <w:szCs w:val="24"/>
        </w:rPr>
        <w:t>mató a su menor hija</w:t>
      </w:r>
      <w:r w:rsidR="00336721" w:rsidRPr="0025674D">
        <w:rPr>
          <w:rFonts w:ascii="Tahoma" w:hAnsi="Tahoma" w:cs="Tahoma"/>
          <w:bCs/>
          <w:sz w:val="24"/>
          <w:szCs w:val="24"/>
        </w:rPr>
        <w:t>,</w:t>
      </w:r>
      <w:r w:rsidR="00257E53" w:rsidRPr="0025674D">
        <w:rPr>
          <w:rFonts w:ascii="Tahoma" w:hAnsi="Tahoma" w:cs="Tahoma"/>
          <w:bCs/>
          <w:sz w:val="24"/>
          <w:szCs w:val="24"/>
        </w:rPr>
        <w:t xml:space="preserve"> </w:t>
      </w:r>
      <w:bookmarkStart w:id="4" w:name="_Hlk13315723"/>
      <w:r w:rsidR="00257E53" w:rsidRPr="0025674D">
        <w:rPr>
          <w:rFonts w:ascii="Tahoma" w:hAnsi="Tahoma" w:cs="Tahoma"/>
          <w:bCs/>
          <w:sz w:val="24"/>
          <w:szCs w:val="24"/>
        </w:rPr>
        <w:t xml:space="preserve">con los cuales válidamente se podía edificar una sentencia condenatoria, </w:t>
      </w:r>
      <w:bookmarkEnd w:id="4"/>
      <w:r w:rsidR="00257E53" w:rsidRPr="0025674D">
        <w:rPr>
          <w:rFonts w:ascii="Tahoma" w:hAnsi="Tahoma" w:cs="Tahoma"/>
          <w:bCs/>
          <w:sz w:val="24"/>
          <w:szCs w:val="24"/>
        </w:rPr>
        <w:t>como bien lo ha hecho saber la Corte en los siguientes términos:</w:t>
      </w:r>
    </w:p>
    <w:p w:rsidR="00257E53" w:rsidRPr="0025674D" w:rsidRDefault="00257E53" w:rsidP="00781F49">
      <w:pPr>
        <w:spacing w:line="276" w:lineRule="auto"/>
        <w:rPr>
          <w:rFonts w:ascii="Tahoma" w:hAnsi="Tahoma" w:cs="Tahoma"/>
          <w:bCs/>
          <w:sz w:val="24"/>
          <w:szCs w:val="24"/>
        </w:rPr>
      </w:pPr>
    </w:p>
    <w:p w:rsidR="00257E53" w:rsidRPr="00966C5F" w:rsidRDefault="00257E53" w:rsidP="00966C5F">
      <w:pPr>
        <w:pStyle w:val="Sinespaciado"/>
        <w:ind w:left="426" w:right="420"/>
        <w:jc w:val="both"/>
        <w:rPr>
          <w:rFonts w:ascii="Tahoma" w:hAnsi="Tahoma" w:cs="Tahoma"/>
          <w:sz w:val="22"/>
          <w:szCs w:val="24"/>
        </w:rPr>
      </w:pPr>
      <w:r w:rsidRPr="00966C5F">
        <w:rPr>
          <w:rFonts w:ascii="Tahoma" w:hAnsi="Tahoma" w:cs="Tahoma"/>
          <w:sz w:val="22"/>
          <w:szCs w:val="24"/>
        </w:rPr>
        <w:t>“La prueba indiciaria sí puede fundar una sentencia cuando en forma univoca y contundente señala la responsabilidad del implicado en los hechos punibles investigados. Con todo, la valoración integral del indicio debe considerar todas las hipótesis que puedan confirmar o descartar la inferencia realizada a efectos de establece</w:t>
      </w:r>
      <w:r w:rsidR="004B795A" w:rsidRPr="00966C5F">
        <w:rPr>
          <w:rFonts w:ascii="Tahoma" w:hAnsi="Tahoma" w:cs="Tahoma"/>
          <w:sz w:val="22"/>
          <w:szCs w:val="24"/>
        </w:rPr>
        <w:t>r su validez y peso probatorio…</w:t>
      </w:r>
      <w:r w:rsidRPr="00966C5F">
        <w:rPr>
          <w:rFonts w:ascii="Tahoma" w:hAnsi="Tahoma" w:cs="Tahoma"/>
          <w:sz w:val="22"/>
          <w:szCs w:val="24"/>
        </w:rPr>
        <w:t>”</w:t>
      </w:r>
      <w:r w:rsidRPr="00966C5F">
        <w:rPr>
          <w:rFonts w:ascii="Tahoma" w:hAnsi="Tahoma" w:cs="Tahoma"/>
          <w:sz w:val="22"/>
          <w:szCs w:val="24"/>
          <w:vertAlign w:val="superscript"/>
        </w:rPr>
        <w:footnoteReference w:id="6"/>
      </w:r>
      <w:r w:rsidRPr="00966C5F">
        <w:rPr>
          <w:rFonts w:ascii="Tahoma" w:hAnsi="Tahoma" w:cs="Tahoma"/>
          <w:sz w:val="22"/>
          <w:szCs w:val="24"/>
        </w:rPr>
        <w:t xml:space="preserve">. </w:t>
      </w:r>
    </w:p>
    <w:p w:rsidR="00257E53" w:rsidRPr="0025674D" w:rsidRDefault="00257E53" w:rsidP="006A6D4E">
      <w:pPr>
        <w:spacing w:line="276" w:lineRule="auto"/>
        <w:rPr>
          <w:rFonts w:ascii="Tahoma" w:hAnsi="Tahoma" w:cs="Tahoma"/>
          <w:bCs/>
          <w:sz w:val="24"/>
          <w:szCs w:val="24"/>
        </w:rPr>
      </w:pPr>
    </w:p>
    <w:p w:rsidR="005C4245" w:rsidRPr="0025674D" w:rsidRDefault="007A1B87" w:rsidP="006A6D4E">
      <w:pPr>
        <w:spacing w:line="271" w:lineRule="auto"/>
        <w:rPr>
          <w:rFonts w:ascii="Tahoma" w:hAnsi="Tahoma" w:cs="Tahoma"/>
          <w:bCs/>
          <w:sz w:val="24"/>
          <w:szCs w:val="24"/>
          <w:lang w:val="es-ES"/>
        </w:rPr>
      </w:pPr>
      <w:r w:rsidRPr="0025674D">
        <w:rPr>
          <w:rFonts w:ascii="Tahoma" w:hAnsi="Tahoma" w:cs="Tahoma"/>
          <w:bCs/>
          <w:sz w:val="24"/>
          <w:szCs w:val="24"/>
        </w:rPr>
        <w:t xml:space="preserve">Para demostrar la anterior hipótesis, se ha de tener en cuenta </w:t>
      </w:r>
      <w:r w:rsidR="005C4245" w:rsidRPr="0025674D">
        <w:rPr>
          <w:rFonts w:ascii="Tahoma" w:hAnsi="Tahoma" w:cs="Tahoma"/>
          <w:bCs/>
          <w:sz w:val="24"/>
          <w:szCs w:val="24"/>
          <w:lang w:val="es-ES"/>
        </w:rPr>
        <w:t xml:space="preserve">  que los indicios son </w:t>
      </w:r>
      <w:r w:rsidR="00D86C4F" w:rsidRPr="0025674D">
        <w:rPr>
          <w:rFonts w:ascii="Tahoma" w:hAnsi="Tahoma" w:cs="Tahoma"/>
          <w:bCs/>
          <w:sz w:val="24"/>
          <w:szCs w:val="24"/>
          <w:lang w:val="es-ES"/>
        </w:rPr>
        <w:t xml:space="preserve">un </w:t>
      </w:r>
      <w:r w:rsidR="005C4245" w:rsidRPr="0025674D">
        <w:rPr>
          <w:rFonts w:ascii="Tahoma" w:hAnsi="Tahoma" w:cs="Tahoma"/>
          <w:bCs/>
          <w:sz w:val="24"/>
          <w:szCs w:val="24"/>
          <w:lang w:val="es-ES"/>
        </w:rPr>
        <w:t xml:space="preserve">medio de prueba de naturaleza indirecta, en virtud de la cual de un hecho indicador o conocido, acorde con las reglas de la experiencia, la ciencia o la lógica, se colige la existencia de un hecho indicado o desconocido. </w:t>
      </w:r>
    </w:p>
    <w:p w:rsidR="005C4245" w:rsidRPr="0025674D" w:rsidRDefault="005C4245" w:rsidP="006A6D4E">
      <w:pPr>
        <w:rPr>
          <w:rFonts w:ascii="Tahoma" w:hAnsi="Tahoma" w:cs="Tahoma"/>
          <w:bCs/>
          <w:sz w:val="24"/>
          <w:szCs w:val="24"/>
          <w:lang w:val="es-ES"/>
        </w:rPr>
      </w:pPr>
    </w:p>
    <w:p w:rsidR="005C4245" w:rsidRPr="0025674D" w:rsidRDefault="005C4245" w:rsidP="006A6D4E">
      <w:pPr>
        <w:spacing w:line="269" w:lineRule="auto"/>
        <w:rPr>
          <w:rFonts w:ascii="Tahoma" w:hAnsi="Tahoma" w:cs="Tahoma"/>
          <w:bCs/>
          <w:sz w:val="24"/>
          <w:szCs w:val="24"/>
          <w:lang w:val="es-ES"/>
        </w:rPr>
      </w:pPr>
      <w:r w:rsidRPr="0025674D">
        <w:rPr>
          <w:rFonts w:ascii="Tahoma" w:hAnsi="Tahoma" w:cs="Tahoma"/>
          <w:bCs/>
          <w:sz w:val="24"/>
          <w:szCs w:val="24"/>
          <w:lang w:val="es-ES"/>
        </w:rPr>
        <w:t xml:space="preserve">Sobre la naturaleza y características de este medio probatorio, la Corte, de vieja data, se expresó en los siguientes términos:  </w:t>
      </w:r>
    </w:p>
    <w:p w:rsidR="005C4245" w:rsidRPr="0025674D" w:rsidRDefault="005C4245" w:rsidP="006A6D4E">
      <w:pPr>
        <w:rPr>
          <w:rFonts w:ascii="Tahoma" w:hAnsi="Tahoma" w:cs="Tahoma"/>
          <w:bCs/>
          <w:sz w:val="24"/>
          <w:szCs w:val="24"/>
          <w:lang w:val="es-ES"/>
        </w:rPr>
      </w:pPr>
    </w:p>
    <w:p w:rsidR="005C4245" w:rsidRPr="00966C5F" w:rsidRDefault="005C4245" w:rsidP="00966C5F">
      <w:pPr>
        <w:pStyle w:val="Sinespaciado"/>
        <w:ind w:left="426" w:right="420"/>
        <w:jc w:val="both"/>
        <w:rPr>
          <w:rFonts w:ascii="Tahoma" w:hAnsi="Tahoma" w:cs="Tahoma"/>
          <w:sz w:val="22"/>
          <w:szCs w:val="24"/>
        </w:rPr>
      </w:pPr>
      <w:r w:rsidRPr="00966C5F">
        <w:rPr>
          <w:rFonts w:ascii="Tahoma" w:hAnsi="Tahoma" w:cs="Tahoma"/>
          <w:sz w:val="22"/>
          <w:szCs w:val="24"/>
        </w:rPr>
        <w:t>“El indicio es un medio de prueba que permite el conocimiento indirecto de la realidad. Supone la existencia de un hecho indicador que debe encontrarse demostrado a través de cualquiera de los medios probatorios autorizados por el Código de Procedimiento Penal, del cual es derivable la existencia de otro hecho mediante un proceso de inferencia lógica….”</w:t>
      </w:r>
      <w:r w:rsidRPr="00966C5F">
        <w:rPr>
          <w:rFonts w:ascii="Tahoma" w:hAnsi="Tahoma" w:cs="Tahoma"/>
          <w:sz w:val="22"/>
          <w:szCs w:val="24"/>
          <w:vertAlign w:val="superscript"/>
        </w:rPr>
        <w:footnoteReference w:id="7"/>
      </w:r>
      <w:r w:rsidRPr="00966C5F">
        <w:rPr>
          <w:rFonts w:ascii="Tahoma" w:hAnsi="Tahoma" w:cs="Tahoma"/>
          <w:sz w:val="22"/>
          <w:szCs w:val="24"/>
        </w:rPr>
        <w:t xml:space="preserve">. </w:t>
      </w:r>
    </w:p>
    <w:p w:rsidR="005C4245" w:rsidRPr="0025674D" w:rsidRDefault="005C4245" w:rsidP="00AD4988">
      <w:pPr>
        <w:rPr>
          <w:rFonts w:ascii="Tahoma" w:hAnsi="Tahoma" w:cs="Tahoma"/>
          <w:bCs/>
          <w:iCs/>
          <w:sz w:val="24"/>
          <w:szCs w:val="24"/>
        </w:rPr>
      </w:pPr>
    </w:p>
    <w:p w:rsidR="005C4245" w:rsidRPr="0025674D" w:rsidRDefault="00D86C4F" w:rsidP="00AD4988">
      <w:pPr>
        <w:spacing w:line="269" w:lineRule="auto"/>
        <w:rPr>
          <w:rFonts w:ascii="Tahoma" w:hAnsi="Tahoma" w:cs="Tahoma"/>
          <w:bCs/>
          <w:iCs/>
          <w:sz w:val="24"/>
          <w:szCs w:val="24"/>
        </w:rPr>
      </w:pPr>
      <w:r w:rsidRPr="0025674D">
        <w:rPr>
          <w:rFonts w:ascii="Tahoma" w:hAnsi="Tahoma" w:cs="Tahoma"/>
          <w:bCs/>
          <w:iCs/>
          <w:sz w:val="24"/>
          <w:szCs w:val="24"/>
        </w:rPr>
        <w:t xml:space="preserve">De lo hasta </w:t>
      </w:r>
      <w:r w:rsidR="005C4245" w:rsidRPr="0025674D">
        <w:rPr>
          <w:rFonts w:ascii="Tahoma" w:hAnsi="Tahoma" w:cs="Tahoma"/>
          <w:bCs/>
          <w:iCs/>
          <w:sz w:val="24"/>
          <w:szCs w:val="24"/>
        </w:rPr>
        <w:t xml:space="preserve">ahora dicho </w:t>
      </w:r>
      <w:r w:rsidRPr="0025674D">
        <w:rPr>
          <w:rFonts w:ascii="Tahoma" w:hAnsi="Tahoma" w:cs="Tahoma"/>
          <w:bCs/>
          <w:iCs/>
          <w:sz w:val="24"/>
          <w:szCs w:val="24"/>
        </w:rPr>
        <w:t xml:space="preserve">sobre </w:t>
      </w:r>
      <w:r w:rsidR="005C4245" w:rsidRPr="0025674D">
        <w:rPr>
          <w:rFonts w:ascii="Tahoma" w:hAnsi="Tahoma" w:cs="Tahoma"/>
          <w:bCs/>
          <w:iCs/>
          <w:sz w:val="24"/>
          <w:szCs w:val="24"/>
        </w:rPr>
        <w:t>los indicios, podemos colegir q</w:t>
      </w:r>
      <w:r w:rsidRPr="0025674D">
        <w:rPr>
          <w:rFonts w:ascii="Tahoma" w:hAnsi="Tahoma" w:cs="Tahoma"/>
          <w:bCs/>
          <w:iCs/>
          <w:sz w:val="24"/>
          <w:szCs w:val="24"/>
        </w:rPr>
        <w:t xml:space="preserve">ue los elementos que integran </w:t>
      </w:r>
      <w:r w:rsidR="005C4245" w:rsidRPr="0025674D">
        <w:rPr>
          <w:rFonts w:ascii="Tahoma" w:hAnsi="Tahoma" w:cs="Tahoma"/>
          <w:bCs/>
          <w:iCs/>
          <w:sz w:val="24"/>
          <w:szCs w:val="24"/>
        </w:rPr>
        <w:t xml:space="preserve">ese medio probatorio, serían los siguientes: a) Un </w:t>
      </w:r>
      <w:r w:rsidRPr="0025674D">
        <w:rPr>
          <w:rFonts w:ascii="Tahoma" w:hAnsi="Tahoma" w:cs="Tahoma"/>
          <w:bCs/>
          <w:iCs/>
          <w:sz w:val="24"/>
          <w:szCs w:val="24"/>
        </w:rPr>
        <w:t>h</w:t>
      </w:r>
      <w:r w:rsidR="005C4245" w:rsidRPr="0025674D">
        <w:rPr>
          <w:rFonts w:ascii="Tahoma" w:hAnsi="Tahoma" w:cs="Tahoma"/>
          <w:bCs/>
          <w:iCs/>
          <w:sz w:val="24"/>
          <w:szCs w:val="24"/>
        </w:rPr>
        <w:t>echo indicador, que debe estar plenamente demostrado</w:t>
      </w:r>
      <w:r w:rsidRPr="0025674D">
        <w:rPr>
          <w:rFonts w:ascii="Tahoma" w:hAnsi="Tahoma" w:cs="Tahoma"/>
          <w:bCs/>
          <w:iCs/>
          <w:sz w:val="24"/>
          <w:szCs w:val="24"/>
        </w:rPr>
        <w:t xml:space="preserve"> en el proceso</w:t>
      </w:r>
      <w:r w:rsidR="005C4245" w:rsidRPr="0025674D">
        <w:rPr>
          <w:rFonts w:ascii="Tahoma" w:hAnsi="Tahoma" w:cs="Tahoma"/>
          <w:bCs/>
          <w:iCs/>
          <w:sz w:val="24"/>
          <w:szCs w:val="24"/>
        </w:rPr>
        <w:t>; b) Un hecho indicado o desconocido; y</w:t>
      </w:r>
      <w:r w:rsidR="00336721" w:rsidRPr="0025674D">
        <w:rPr>
          <w:rFonts w:ascii="Tahoma" w:hAnsi="Tahoma" w:cs="Tahoma"/>
          <w:bCs/>
          <w:iCs/>
          <w:sz w:val="24"/>
          <w:szCs w:val="24"/>
        </w:rPr>
        <w:t>,</w:t>
      </w:r>
      <w:r w:rsidR="005C4245" w:rsidRPr="0025674D">
        <w:rPr>
          <w:rFonts w:ascii="Tahoma" w:hAnsi="Tahoma" w:cs="Tahoma"/>
          <w:bCs/>
          <w:iCs/>
          <w:sz w:val="24"/>
          <w:szCs w:val="24"/>
        </w:rPr>
        <w:t xml:space="preserve"> c) Un juicio de inferencia, el cual estaría basado en las reglas de la lógica, la ciencia o la experiencia, que incidiría en el mayor o menor grado de probabilidad o de posibilidad de ocurrencia del hecho indicado, por lo que entre may</w:t>
      </w:r>
      <w:r w:rsidRPr="0025674D">
        <w:rPr>
          <w:rFonts w:ascii="Tahoma" w:hAnsi="Tahoma" w:cs="Tahoma"/>
          <w:bCs/>
          <w:iCs/>
          <w:sz w:val="24"/>
          <w:szCs w:val="24"/>
        </w:rPr>
        <w:t>or sea el grado de probabilidad</w:t>
      </w:r>
      <w:r w:rsidR="005C4245" w:rsidRPr="0025674D">
        <w:rPr>
          <w:rFonts w:ascii="Tahoma" w:hAnsi="Tahoma" w:cs="Tahoma"/>
          <w:bCs/>
          <w:iCs/>
          <w:sz w:val="24"/>
          <w:szCs w:val="24"/>
        </w:rPr>
        <w:t xml:space="preserve"> el indicio se tornará en grave, y a contrario sensu, cuando el grado de probabilidad sea menor, el indicio debe ser apreciado como leve. </w:t>
      </w:r>
    </w:p>
    <w:p w:rsidR="005C4245" w:rsidRPr="0025674D" w:rsidRDefault="005C4245" w:rsidP="00AD4988">
      <w:pPr>
        <w:spacing w:line="269" w:lineRule="auto"/>
        <w:rPr>
          <w:rFonts w:ascii="Tahoma" w:hAnsi="Tahoma" w:cs="Tahoma"/>
          <w:bCs/>
          <w:iCs/>
          <w:sz w:val="24"/>
          <w:szCs w:val="24"/>
        </w:rPr>
      </w:pPr>
    </w:p>
    <w:p w:rsidR="005C4245" w:rsidRPr="0025674D" w:rsidRDefault="005C4245" w:rsidP="00AD4988">
      <w:pPr>
        <w:spacing w:line="269" w:lineRule="auto"/>
        <w:rPr>
          <w:rFonts w:ascii="Tahoma" w:hAnsi="Tahoma" w:cs="Tahoma"/>
          <w:bCs/>
          <w:iCs/>
          <w:sz w:val="24"/>
          <w:szCs w:val="24"/>
        </w:rPr>
      </w:pPr>
      <w:r w:rsidRPr="0025674D">
        <w:rPr>
          <w:rFonts w:ascii="Tahoma" w:hAnsi="Tahoma" w:cs="Tahoma"/>
          <w:bCs/>
          <w:iCs/>
          <w:sz w:val="24"/>
          <w:szCs w:val="24"/>
        </w:rPr>
        <w:t xml:space="preserve">Al transpolar lo antes expuesto al caso en estudio, la Sala es de la opinión que en contra de la Procesada </w:t>
      </w:r>
      <w:proofErr w:type="spellStart"/>
      <w:r w:rsidR="00A54CC8">
        <w:rPr>
          <w:rFonts w:ascii="Tahoma" w:hAnsi="Tahoma" w:cs="Tahoma"/>
          <w:bCs/>
          <w:iCs/>
          <w:sz w:val="24"/>
          <w:szCs w:val="24"/>
        </w:rPr>
        <w:t>MPML</w:t>
      </w:r>
      <w:proofErr w:type="spellEnd"/>
      <w:r w:rsidRPr="0025674D">
        <w:rPr>
          <w:rFonts w:ascii="Tahoma" w:hAnsi="Tahoma" w:cs="Tahoma"/>
          <w:bCs/>
          <w:iCs/>
          <w:sz w:val="24"/>
          <w:szCs w:val="24"/>
        </w:rPr>
        <w:t xml:space="preserve"> gravitan los siguientes indicios graves: </w:t>
      </w:r>
    </w:p>
    <w:p w:rsidR="00A05FA4" w:rsidRPr="0025674D" w:rsidRDefault="00A05FA4" w:rsidP="00AD4988">
      <w:pPr>
        <w:spacing w:line="269" w:lineRule="auto"/>
        <w:rPr>
          <w:rFonts w:ascii="Tahoma" w:hAnsi="Tahoma" w:cs="Tahoma"/>
          <w:bCs/>
          <w:iCs/>
          <w:sz w:val="24"/>
          <w:szCs w:val="24"/>
        </w:rPr>
      </w:pPr>
    </w:p>
    <w:p w:rsidR="00744B8E" w:rsidRPr="0025674D" w:rsidRDefault="00A05FA4" w:rsidP="00AD4988">
      <w:pPr>
        <w:pStyle w:val="Prrafodelista"/>
        <w:numPr>
          <w:ilvl w:val="0"/>
          <w:numId w:val="16"/>
        </w:numPr>
        <w:spacing w:line="269" w:lineRule="auto"/>
        <w:ind w:left="360"/>
        <w:rPr>
          <w:rFonts w:ascii="Tahoma" w:hAnsi="Tahoma" w:cs="Tahoma"/>
          <w:bCs/>
          <w:iCs/>
          <w:sz w:val="24"/>
          <w:szCs w:val="24"/>
        </w:rPr>
      </w:pPr>
      <w:r w:rsidRPr="0025674D">
        <w:rPr>
          <w:rFonts w:ascii="Tahoma" w:hAnsi="Tahoma" w:cs="Tahoma"/>
          <w:b/>
          <w:bCs/>
          <w:iCs/>
          <w:sz w:val="24"/>
          <w:szCs w:val="24"/>
        </w:rPr>
        <w:t>El indicio del móvil para delinquir</w:t>
      </w:r>
      <w:r w:rsidRPr="0025674D">
        <w:rPr>
          <w:rFonts w:ascii="Tahoma" w:hAnsi="Tahoma" w:cs="Tahoma"/>
          <w:bCs/>
          <w:iCs/>
          <w:sz w:val="24"/>
          <w:szCs w:val="24"/>
        </w:rPr>
        <w:t xml:space="preserve">. </w:t>
      </w:r>
      <w:r w:rsidR="00744B8E" w:rsidRPr="0025674D">
        <w:rPr>
          <w:rFonts w:ascii="Tahoma" w:hAnsi="Tahoma" w:cs="Tahoma"/>
          <w:bCs/>
          <w:iCs/>
          <w:sz w:val="24"/>
          <w:szCs w:val="24"/>
        </w:rPr>
        <w:t xml:space="preserve">El cual nos indica que por parte de la Procesada </w:t>
      </w:r>
      <w:r w:rsidR="004229FE" w:rsidRPr="0025674D">
        <w:rPr>
          <w:rFonts w:ascii="Tahoma" w:hAnsi="Tahoma" w:cs="Tahoma"/>
          <w:bCs/>
          <w:iCs/>
          <w:sz w:val="24"/>
          <w:szCs w:val="24"/>
        </w:rPr>
        <w:t>existía</w:t>
      </w:r>
      <w:r w:rsidR="00744B8E" w:rsidRPr="0025674D">
        <w:rPr>
          <w:rFonts w:ascii="Tahoma" w:hAnsi="Tahoma" w:cs="Tahoma"/>
          <w:bCs/>
          <w:iCs/>
          <w:sz w:val="24"/>
          <w:szCs w:val="24"/>
        </w:rPr>
        <w:t xml:space="preserve"> una </w:t>
      </w:r>
      <w:r w:rsidR="004229FE" w:rsidRPr="0025674D">
        <w:rPr>
          <w:rFonts w:ascii="Tahoma" w:hAnsi="Tahoma" w:cs="Tahoma"/>
          <w:bCs/>
          <w:iCs/>
          <w:sz w:val="24"/>
          <w:szCs w:val="24"/>
        </w:rPr>
        <w:t>razón</w:t>
      </w:r>
      <w:r w:rsidR="00744B8E" w:rsidRPr="0025674D">
        <w:rPr>
          <w:rFonts w:ascii="Tahoma" w:hAnsi="Tahoma" w:cs="Tahoma"/>
          <w:bCs/>
          <w:iCs/>
          <w:sz w:val="24"/>
          <w:szCs w:val="24"/>
        </w:rPr>
        <w:t xml:space="preserve"> plausible para atentar en contra de la integridad personal de su menor hija.</w:t>
      </w:r>
    </w:p>
    <w:p w:rsidR="00744B8E" w:rsidRPr="0025674D" w:rsidRDefault="00744B8E" w:rsidP="00AD4988">
      <w:pPr>
        <w:spacing w:line="269" w:lineRule="auto"/>
        <w:rPr>
          <w:rFonts w:ascii="Tahoma" w:hAnsi="Tahoma" w:cs="Tahoma"/>
          <w:bCs/>
          <w:iCs/>
          <w:sz w:val="24"/>
          <w:szCs w:val="24"/>
        </w:rPr>
      </w:pPr>
    </w:p>
    <w:p w:rsidR="00A05FA4" w:rsidRPr="0025674D" w:rsidRDefault="00A05FA4" w:rsidP="00AD4988">
      <w:pPr>
        <w:spacing w:line="269" w:lineRule="auto"/>
        <w:ind w:left="360"/>
        <w:rPr>
          <w:rFonts w:ascii="Tahoma" w:hAnsi="Tahoma" w:cs="Tahoma"/>
          <w:bCs/>
          <w:iCs/>
          <w:sz w:val="24"/>
          <w:szCs w:val="24"/>
        </w:rPr>
      </w:pPr>
      <w:r w:rsidRPr="0025674D">
        <w:rPr>
          <w:rFonts w:ascii="Tahoma" w:hAnsi="Tahoma" w:cs="Tahoma"/>
          <w:bCs/>
          <w:iCs/>
          <w:sz w:val="24"/>
          <w:szCs w:val="24"/>
        </w:rPr>
        <w:t xml:space="preserve">Dicho indicio tendría como hechos indicadores </w:t>
      </w:r>
      <w:r w:rsidR="00885085" w:rsidRPr="0025674D">
        <w:rPr>
          <w:rFonts w:ascii="Tahoma" w:hAnsi="Tahoma" w:cs="Tahoma"/>
          <w:bCs/>
          <w:iCs/>
          <w:sz w:val="24"/>
          <w:szCs w:val="24"/>
        </w:rPr>
        <w:t xml:space="preserve">varias de las </w:t>
      </w:r>
      <w:r w:rsidRPr="0025674D">
        <w:rPr>
          <w:rFonts w:ascii="Tahoma" w:hAnsi="Tahoma" w:cs="Tahoma"/>
          <w:bCs/>
          <w:iCs/>
          <w:sz w:val="24"/>
          <w:szCs w:val="24"/>
        </w:rPr>
        <w:t>pruebas testimoniales</w:t>
      </w:r>
      <w:r w:rsidR="00885085" w:rsidRPr="0025674D">
        <w:rPr>
          <w:rFonts w:ascii="Tahoma" w:hAnsi="Tahoma" w:cs="Tahoma"/>
          <w:bCs/>
          <w:iCs/>
          <w:sz w:val="24"/>
          <w:szCs w:val="24"/>
        </w:rPr>
        <w:t xml:space="preserve"> habidas en el proceso</w:t>
      </w:r>
      <w:r w:rsidRPr="0025674D">
        <w:rPr>
          <w:rFonts w:ascii="Tahoma" w:hAnsi="Tahoma" w:cs="Tahoma"/>
          <w:bCs/>
          <w:iCs/>
          <w:sz w:val="24"/>
          <w:szCs w:val="24"/>
        </w:rPr>
        <w:t xml:space="preserve">, entre </w:t>
      </w:r>
      <w:r w:rsidR="00A01B49" w:rsidRPr="0025674D">
        <w:rPr>
          <w:rFonts w:ascii="Tahoma" w:hAnsi="Tahoma" w:cs="Tahoma"/>
          <w:bCs/>
          <w:iCs/>
          <w:sz w:val="24"/>
          <w:szCs w:val="24"/>
        </w:rPr>
        <w:t xml:space="preserve">las </w:t>
      </w:r>
      <w:r w:rsidR="00885085" w:rsidRPr="0025674D">
        <w:rPr>
          <w:rFonts w:ascii="Tahoma" w:hAnsi="Tahoma" w:cs="Tahoma"/>
          <w:bCs/>
          <w:iCs/>
          <w:sz w:val="24"/>
          <w:szCs w:val="24"/>
        </w:rPr>
        <w:t xml:space="preserve">que </w:t>
      </w:r>
      <w:proofErr w:type="spellStart"/>
      <w:r w:rsidR="00A01B49" w:rsidRPr="0025674D">
        <w:rPr>
          <w:rFonts w:ascii="Tahoma" w:hAnsi="Tahoma" w:cs="Tahoma"/>
          <w:bCs/>
          <w:iCs/>
          <w:sz w:val="24"/>
          <w:szCs w:val="24"/>
        </w:rPr>
        <w:t>descollan</w:t>
      </w:r>
      <w:proofErr w:type="spellEnd"/>
      <w:r w:rsidRPr="0025674D">
        <w:rPr>
          <w:rFonts w:ascii="Tahoma" w:hAnsi="Tahoma" w:cs="Tahoma"/>
          <w:bCs/>
          <w:iCs/>
          <w:sz w:val="24"/>
          <w:szCs w:val="24"/>
        </w:rPr>
        <w:t xml:space="preserve"> los testimonios </w:t>
      </w:r>
      <w:r w:rsidR="00A01B49" w:rsidRPr="0025674D">
        <w:rPr>
          <w:rFonts w:ascii="Tahoma" w:hAnsi="Tahoma" w:cs="Tahoma"/>
          <w:bCs/>
          <w:iCs/>
          <w:sz w:val="24"/>
          <w:szCs w:val="24"/>
        </w:rPr>
        <w:t>absueltos</w:t>
      </w:r>
      <w:r w:rsidRPr="0025674D">
        <w:rPr>
          <w:rFonts w:ascii="Tahoma" w:hAnsi="Tahoma" w:cs="Tahoma"/>
          <w:bCs/>
          <w:iCs/>
          <w:sz w:val="24"/>
          <w:szCs w:val="24"/>
        </w:rPr>
        <w:t xml:space="preserve"> por </w:t>
      </w:r>
      <w:r w:rsidR="00A01B49" w:rsidRPr="0025674D">
        <w:rPr>
          <w:rFonts w:ascii="Tahoma" w:hAnsi="Tahoma" w:cs="Tahoma"/>
          <w:bCs/>
          <w:iCs/>
          <w:sz w:val="24"/>
          <w:szCs w:val="24"/>
        </w:rPr>
        <w:t xml:space="preserve">JAIME ANDRÉS MARTÍNEZ; CLAUDIA LILIANA RÍOS; ANA MARÍA MARTÍNEZ </w:t>
      </w:r>
      <w:r w:rsidRPr="0025674D">
        <w:rPr>
          <w:rFonts w:ascii="Tahoma" w:hAnsi="Tahoma" w:cs="Tahoma"/>
          <w:bCs/>
          <w:iCs/>
          <w:sz w:val="24"/>
          <w:szCs w:val="24"/>
        </w:rPr>
        <w:t xml:space="preserve">y la menor </w:t>
      </w:r>
      <w:r w:rsidR="00A01B49" w:rsidRPr="0025674D">
        <w:rPr>
          <w:rFonts w:ascii="Tahoma" w:hAnsi="Tahoma" w:cs="Tahoma"/>
          <w:bCs/>
          <w:i/>
          <w:iCs/>
          <w:sz w:val="24"/>
          <w:szCs w:val="24"/>
        </w:rPr>
        <w:t>YVAM</w:t>
      </w:r>
      <w:r w:rsidR="00A01B49" w:rsidRPr="0025674D">
        <w:rPr>
          <w:rFonts w:ascii="Tahoma" w:hAnsi="Tahoma" w:cs="Tahoma"/>
          <w:bCs/>
          <w:iCs/>
          <w:sz w:val="24"/>
          <w:szCs w:val="24"/>
        </w:rPr>
        <w:t>,</w:t>
      </w:r>
      <w:r w:rsidRPr="0025674D">
        <w:rPr>
          <w:rFonts w:ascii="Tahoma" w:hAnsi="Tahoma" w:cs="Tahoma"/>
          <w:bCs/>
          <w:iCs/>
          <w:sz w:val="24"/>
          <w:szCs w:val="24"/>
        </w:rPr>
        <w:t xml:space="preserve"> </w:t>
      </w:r>
      <w:r w:rsidR="00A01B49" w:rsidRPr="0025674D">
        <w:rPr>
          <w:rFonts w:ascii="Tahoma" w:hAnsi="Tahoma" w:cs="Tahoma"/>
          <w:bCs/>
          <w:iCs/>
          <w:sz w:val="24"/>
          <w:szCs w:val="24"/>
        </w:rPr>
        <w:t xml:space="preserve">las cuales son coincidentes en establecer </w:t>
      </w:r>
      <w:r w:rsidRPr="0025674D">
        <w:rPr>
          <w:rFonts w:ascii="Tahoma" w:hAnsi="Tahoma" w:cs="Tahoma"/>
          <w:bCs/>
          <w:iCs/>
          <w:sz w:val="24"/>
          <w:szCs w:val="24"/>
        </w:rPr>
        <w:t>que</w:t>
      </w:r>
      <w:r w:rsidR="00222478" w:rsidRPr="0025674D">
        <w:rPr>
          <w:rFonts w:ascii="Tahoma" w:hAnsi="Tahoma" w:cs="Tahoma"/>
          <w:bCs/>
          <w:iCs/>
          <w:sz w:val="24"/>
          <w:szCs w:val="24"/>
        </w:rPr>
        <w:t xml:space="preserve"> a la víspera de los hechos,</w:t>
      </w:r>
      <w:r w:rsidRPr="0025674D">
        <w:rPr>
          <w:rFonts w:ascii="Tahoma" w:hAnsi="Tahoma" w:cs="Tahoma"/>
          <w:bCs/>
          <w:iCs/>
          <w:sz w:val="24"/>
          <w:szCs w:val="24"/>
        </w:rPr>
        <w:t xml:space="preserve"> </w:t>
      </w:r>
      <w:r w:rsidR="00A01B49" w:rsidRPr="0025674D">
        <w:rPr>
          <w:rFonts w:ascii="Tahoma" w:hAnsi="Tahoma" w:cs="Tahoma"/>
          <w:bCs/>
          <w:iCs/>
          <w:sz w:val="24"/>
          <w:szCs w:val="24"/>
        </w:rPr>
        <w:t xml:space="preserve">la menor </w:t>
      </w:r>
      <w:r w:rsidR="0088401C" w:rsidRPr="0025674D">
        <w:rPr>
          <w:rFonts w:ascii="Tahoma" w:hAnsi="Tahoma" w:cs="Tahoma"/>
          <w:bCs/>
          <w:iCs/>
          <w:sz w:val="24"/>
          <w:szCs w:val="24"/>
        </w:rPr>
        <w:t xml:space="preserve">HEIDI YULIANA RESTREPO MARTÍNEZ </w:t>
      </w:r>
      <w:r w:rsidR="00A01B49" w:rsidRPr="0025674D">
        <w:rPr>
          <w:rFonts w:ascii="Tahoma" w:hAnsi="Tahoma" w:cs="Tahoma"/>
          <w:bCs/>
          <w:iCs/>
          <w:sz w:val="24"/>
          <w:szCs w:val="24"/>
        </w:rPr>
        <w:t>se encontraba</w:t>
      </w:r>
      <w:r w:rsidR="00222478" w:rsidRPr="0025674D">
        <w:rPr>
          <w:rFonts w:ascii="Tahoma" w:hAnsi="Tahoma" w:cs="Tahoma"/>
          <w:bCs/>
          <w:iCs/>
          <w:sz w:val="24"/>
          <w:szCs w:val="24"/>
        </w:rPr>
        <w:t xml:space="preserve"> </w:t>
      </w:r>
      <w:r w:rsidR="00A01B49" w:rsidRPr="0025674D">
        <w:rPr>
          <w:rFonts w:ascii="Tahoma" w:hAnsi="Tahoma" w:cs="Tahoma"/>
          <w:bCs/>
          <w:iCs/>
          <w:sz w:val="24"/>
          <w:szCs w:val="24"/>
        </w:rPr>
        <w:t xml:space="preserve">cabizbaja y apesadumbrada debido a que su madre, o sea la Procesada </w:t>
      </w:r>
      <w:proofErr w:type="spellStart"/>
      <w:r w:rsidR="00A54CC8">
        <w:rPr>
          <w:rFonts w:ascii="Tahoma" w:hAnsi="Tahoma" w:cs="Tahoma"/>
          <w:bCs/>
          <w:iCs/>
          <w:sz w:val="24"/>
          <w:szCs w:val="24"/>
        </w:rPr>
        <w:t>MPML</w:t>
      </w:r>
      <w:proofErr w:type="spellEnd"/>
      <w:r w:rsidR="00A01B49" w:rsidRPr="0025674D">
        <w:rPr>
          <w:rFonts w:ascii="Tahoma" w:hAnsi="Tahoma" w:cs="Tahoma"/>
          <w:bCs/>
          <w:iCs/>
          <w:sz w:val="24"/>
          <w:szCs w:val="24"/>
        </w:rPr>
        <w:t xml:space="preserve">, la había amenazado con </w:t>
      </w:r>
      <w:r w:rsidR="0088401C" w:rsidRPr="0025674D">
        <w:rPr>
          <w:rFonts w:ascii="Tahoma" w:hAnsi="Tahoma" w:cs="Tahoma"/>
          <w:bCs/>
          <w:iCs/>
          <w:sz w:val="24"/>
          <w:szCs w:val="24"/>
        </w:rPr>
        <w:t>propinarle</w:t>
      </w:r>
      <w:r w:rsidR="00A01B49" w:rsidRPr="0025674D">
        <w:rPr>
          <w:rFonts w:ascii="Tahoma" w:hAnsi="Tahoma" w:cs="Tahoma"/>
          <w:bCs/>
          <w:iCs/>
          <w:sz w:val="24"/>
          <w:szCs w:val="24"/>
        </w:rPr>
        <w:t xml:space="preserve"> una tunda </w:t>
      </w:r>
      <w:r w:rsidR="00885085" w:rsidRPr="0025674D">
        <w:rPr>
          <w:rFonts w:ascii="Tahoma" w:hAnsi="Tahoma" w:cs="Tahoma"/>
          <w:bCs/>
          <w:iCs/>
          <w:sz w:val="24"/>
          <w:szCs w:val="24"/>
        </w:rPr>
        <w:t xml:space="preserve">o zurra </w:t>
      </w:r>
      <w:r w:rsidR="00A01B49" w:rsidRPr="0025674D">
        <w:rPr>
          <w:rFonts w:ascii="Tahoma" w:hAnsi="Tahoma" w:cs="Tahoma"/>
          <w:bCs/>
          <w:iCs/>
          <w:sz w:val="24"/>
          <w:szCs w:val="24"/>
        </w:rPr>
        <w:t xml:space="preserve">por </w:t>
      </w:r>
      <w:r w:rsidR="0088401C" w:rsidRPr="0025674D">
        <w:rPr>
          <w:rFonts w:ascii="Tahoma" w:hAnsi="Tahoma" w:cs="Tahoma"/>
          <w:bCs/>
          <w:iCs/>
          <w:sz w:val="24"/>
          <w:szCs w:val="24"/>
        </w:rPr>
        <w:t xml:space="preserve">el hecho de </w:t>
      </w:r>
      <w:r w:rsidR="00A01B49" w:rsidRPr="0025674D">
        <w:rPr>
          <w:rFonts w:ascii="Tahoma" w:hAnsi="Tahoma" w:cs="Tahoma"/>
          <w:bCs/>
          <w:iCs/>
          <w:sz w:val="24"/>
          <w:szCs w:val="24"/>
        </w:rPr>
        <w:t xml:space="preserve">haber perdido unas tarjetas </w:t>
      </w:r>
      <w:r w:rsidR="00A01B49" w:rsidRPr="0025674D">
        <w:rPr>
          <w:rFonts w:ascii="Tahoma" w:hAnsi="Tahoma" w:cs="Tahoma"/>
          <w:bCs/>
          <w:i/>
          <w:iCs/>
          <w:sz w:val="24"/>
          <w:szCs w:val="24"/>
        </w:rPr>
        <w:t xml:space="preserve">sim </w:t>
      </w:r>
      <w:proofErr w:type="spellStart"/>
      <w:r w:rsidR="00A01B49" w:rsidRPr="0025674D">
        <w:rPr>
          <w:rFonts w:ascii="Tahoma" w:hAnsi="Tahoma" w:cs="Tahoma"/>
          <w:bCs/>
          <w:i/>
          <w:iCs/>
          <w:sz w:val="24"/>
          <w:szCs w:val="24"/>
        </w:rPr>
        <w:t>card</w:t>
      </w:r>
      <w:proofErr w:type="spellEnd"/>
      <w:r w:rsidR="00A01B49" w:rsidRPr="0025674D">
        <w:rPr>
          <w:rFonts w:ascii="Tahoma" w:hAnsi="Tahoma" w:cs="Tahoma"/>
          <w:bCs/>
          <w:iCs/>
          <w:sz w:val="24"/>
          <w:szCs w:val="24"/>
        </w:rPr>
        <w:t xml:space="preserve">, que no habían aparecido, las cuales eran utilizadas </w:t>
      </w:r>
      <w:r w:rsidR="009F586F" w:rsidRPr="0025674D">
        <w:rPr>
          <w:rFonts w:ascii="Tahoma" w:hAnsi="Tahoma" w:cs="Tahoma"/>
          <w:bCs/>
          <w:iCs/>
          <w:sz w:val="24"/>
          <w:szCs w:val="24"/>
        </w:rPr>
        <w:t xml:space="preserve">por la acusada </w:t>
      </w:r>
      <w:r w:rsidR="00A01B49" w:rsidRPr="0025674D">
        <w:rPr>
          <w:rFonts w:ascii="Tahoma" w:hAnsi="Tahoma" w:cs="Tahoma"/>
          <w:bCs/>
          <w:iCs/>
          <w:sz w:val="24"/>
          <w:szCs w:val="24"/>
        </w:rPr>
        <w:t xml:space="preserve">para la venta de minutos de telefonía móvil celular. </w:t>
      </w:r>
    </w:p>
    <w:p w:rsidR="0088401C" w:rsidRPr="0025674D" w:rsidRDefault="0088401C" w:rsidP="00AD4988">
      <w:pPr>
        <w:rPr>
          <w:rFonts w:ascii="Tahoma" w:hAnsi="Tahoma" w:cs="Tahoma"/>
          <w:bCs/>
          <w:iCs/>
          <w:sz w:val="24"/>
          <w:szCs w:val="24"/>
        </w:rPr>
      </w:pPr>
    </w:p>
    <w:p w:rsidR="0088401C" w:rsidRPr="0025674D" w:rsidRDefault="0088401C" w:rsidP="00781F49">
      <w:pPr>
        <w:spacing w:line="276" w:lineRule="auto"/>
        <w:ind w:left="360"/>
        <w:rPr>
          <w:rFonts w:ascii="Tahoma" w:hAnsi="Tahoma" w:cs="Tahoma"/>
          <w:bCs/>
          <w:iCs/>
          <w:sz w:val="24"/>
          <w:szCs w:val="24"/>
        </w:rPr>
      </w:pPr>
      <w:r w:rsidRPr="0025674D">
        <w:rPr>
          <w:rFonts w:ascii="Tahoma" w:hAnsi="Tahoma" w:cs="Tahoma"/>
          <w:bCs/>
          <w:iCs/>
          <w:sz w:val="24"/>
          <w:szCs w:val="24"/>
        </w:rPr>
        <w:t>Dichas pruebas permiten inferir como hecho desconocido</w:t>
      </w:r>
      <w:r w:rsidR="00E42855" w:rsidRPr="0025674D">
        <w:rPr>
          <w:rFonts w:ascii="Tahoma" w:hAnsi="Tahoma" w:cs="Tahoma"/>
          <w:bCs/>
          <w:iCs/>
          <w:sz w:val="24"/>
          <w:szCs w:val="24"/>
        </w:rPr>
        <w:t>,</w:t>
      </w:r>
      <w:r w:rsidRPr="0025674D">
        <w:rPr>
          <w:rFonts w:ascii="Tahoma" w:hAnsi="Tahoma" w:cs="Tahoma"/>
          <w:bCs/>
          <w:iCs/>
          <w:sz w:val="24"/>
          <w:szCs w:val="24"/>
        </w:rPr>
        <w:t xml:space="preserve"> el consistente en que existía </w:t>
      </w:r>
      <w:r w:rsidR="009F586F" w:rsidRPr="0025674D">
        <w:rPr>
          <w:rFonts w:ascii="Tahoma" w:hAnsi="Tahoma" w:cs="Tahoma"/>
          <w:bCs/>
          <w:iCs/>
          <w:sz w:val="24"/>
          <w:szCs w:val="24"/>
        </w:rPr>
        <w:t xml:space="preserve">por parte de la Procesada </w:t>
      </w:r>
      <w:r w:rsidRPr="0025674D">
        <w:rPr>
          <w:rFonts w:ascii="Tahoma" w:hAnsi="Tahoma" w:cs="Tahoma"/>
          <w:bCs/>
          <w:iCs/>
          <w:sz w:val="24"/>
          <w:szCs w:val="24"/>
        </w:rPr>
        <w:t xml:space="preserve">una razón para querer atentar en contra de la integridad física de la víctima, la cual no era otra diferente que la de castigarla por haber perdido las aludidas tarjetas </w:t>
      </w:r>
      <w:r w:rsidRPr="0025674D">
        <w:rPr>
          <w:rFonts w:ascii="Tahoma" w:hAnsi="Tahoma" w:cs="Tahoma"/>
          <w:bCs/>
          <w:i/>
          <w:iCs/>
          <w:sz w:val="24"/>
          <w:szCs w:val="24"/>
        </w:rPr>
        <w:t xml:space="preserve">sim </w:t>
      </w:r>
      <w:proofErr w:type="spellStart"/>
      <w:r w:rsidRPr="0025674D">
        <w:rPr>
          <w:rFonts w:ascii="Tahoma" w:hAnsi="Tahoma" w:cs="Tahoma"/>
          <w:bCs/>
          <w:i/>
          <w:iCs/>
          <w:sz w:val="24"/>
          <w:szCs w:val="24"/>
        </w:rPr>
        <w:t>card</w:t>
      </w:r>
      <w:proofErr w:type="spellEnd"/>
      <w:r w:rsidRPr="0025674D">
        <w:rPr>
          <w:rFonts w:ascii="Tahoma" w:hAnsi="Tahoma" w:cs="Tahoma"/>
          <w:bCs/>
          <w:i/>
          <w:iCs/>
          <w:sz w:val="24"/>
          <w:szCs w:val="24"/>
        </w:rPr>
        <w:t>.</w:t>
      </w:r>
    </w:p>
    <w:p w:rsidR="0088401C" w:rsidRPr="0025674D" w:rsidRDefault="0088401C" w:rsidP="00781F49">
      <w:pPr>
        <w:spacing w:line="276" w:lineRule="auto"/>
        <w:rPr>
          <w:rFonts w:ascii="Tahoma" w:hAnsi="Tahoma" w:cs="Tahoma"/>
          <w:bCs/>
          <w:iCs/>
          <w:sz w:val="24"/>
          <w:szCs w:val="24"/>
        </w:rPr>
      </w:pPr>
    </w:p>
    <w:p w:rsidR="0088401C" w:rsidRPr="0025674D" w:rsidRDefault="0088401C" w:rsidP="00781F49">
      <w:pPr>
        <w:spacing w:line="276" w:lineRule="auto"/>
        <w:ind w:left="360"/>
        <w:rPr>
          <w:rFonts w:ascii="Tahoma" w:hAnsi="Tahoma" w:cs="Tahoma"/>
          <w:bCs/>
          <w:iCs/>
          <w:sz w:val="24"/>
          <w:szCs w:val="24"/>
        </w:rPr>
      </w:pPr>
      <w:r w:rsidRPr="0025674D">
        <w:rPr>
          <w:rFonts w:ascii="Tahoma" w:hAnsi="Tahoma" w:cs="Tahoma"/>
          <w:bCs/>
          <w:iCs/>
          <w:sz w:val="24"/>
          <w:szCs w:val="24"/>
        </w:rPr>
        <w:t xml:space="preserve">Por lo tanto, si para ese entonces la Procesada era la única persona que tenía un serio motivo para atentar en contra de la integridad física de su menor hija, es probable que Ella, o sea </w:t>
      </w:r>
      <w:r w:rsidR="00885085" w:rsidRPr="0025674D">
        <w:rPr>
          <w:rFonts w:ascii="Tahoma" w:hAnsi="Tahoma" w:cs="Tahoma"/>
          <w:bCs/>
          <w:iCs/>
          <w:sz w:val="24"/>
          <w:szCs w:val="24"/>
        </w:rPr>
        <w:t xml:space="preserve">la acusada </w:t>
      </w:r>
      <w:proofErr w:type="spellStart"/>
      <w:r w:rsidR="00A54CC8">
        <w:rPr>
          <w:rFonts w:ascii="Tahoma" w:hAnsi="Tahoma" w:cs="Tahoma"/>
          <w:bCs/>
          <w:iCs/>
          <w:sz w:val="24"/>
          <w:szCs w:val="24"/>
        </w:rPr>
        <w:t>MPML</w:t>
      </w:r>
      <w:proofErr w:type="spellEnd"/>
      <w:r w:rsidRPr="0025674D">
        <w:rPr>
          <w:rFonts w:ascii="Tahoma" w:hAnsi="Tahoma" w:cs="Tahoma"/>
          <w:bCs/>
          <w:iCs/>
          <w:sz w:val="24"/>
          <w:szCs w:val="24"/>
        </w:rPr>
        <w:t xml:space="preserve">, haya </w:t>
      </w:r>
      <w:r w:rsidR="00885085" w:rsidRPr="0025674D">
        <w:rPr>
          <w:rFonts w:ascii="Tahoma" w:hAnsi="Tahoma" w:cs="Tahoma"/>
          <w:bCs/>
          <w:iCs/>
          <w:sz w:val="24"/>
          <w:szCs w:val="24"/>
        </w:rPr>
        <w:t xml:space="preserve">sido quien </w:t>
      </w:r>
      <w:r w:rsidR="009F586F" w:rsidRPr="0025674D">
        <w:rPr>
          <w:rFonts w:ascii="Tahoma" w:hAnsi="Tahoma" w:cs="Tahoma"/>
          <w:bCs/>
          <w:iCs/>
          <w:sz w:val="24"/>
          <w:szCs w:val="24"/>
        </w:rPr>
        <w:t xml:space="preserve">le ocasionó </w:t>
      </w:r>
      <w:r w:rsidRPr="0025674D">
        <w:rPr>
          <w:rFonts w:ascii="Tahoma" w:hAnsi="Tahoma" w:cs="Tahoma"/>
          <w:bCs/>
          <w:iCs/>
          <w:sz w:val="24"/>
          <w:szCs w:val="24"/>
        </w:rPr>
        <w:t xml:space="preserve">la muerte </w:t>
      </w:r>
      <w:r w:rsidR="009F586F" w:rsidRPr="0025674D">
        <w:rPr>
          <w:rFonts w:ascii="Tahoma" w:hAnsi="Tahoma" w:cs="Tahoma"/>
          <w:bCs/>
          <w:iCs/>
          <w:sz w:val="24"/>
          <w:szCs w:val="24"/>
        </w:rPr>
        <w:t>a</w:t>
      </w:r>
      <w:r w:rsidRPr="0025674D">
        <w:rPr>
          <w:rFonts w:ascii="Tahoma" w:hAnsi="Tahoma" w:cs="Tahoma"/>
          <w:bCs/>
          <w:iCs/>
          <w:sz w:val="24"/>
          <w:szCs w:val="24"/>
        </w:rPr>
        <w:t xml:space="preserve"> su descendiente </w:t>
      </w:r>
      <w:r w:rsidR="00885085" w:rsidRPr="0025674D">
        <w:rPr>
          <w:rFonts w:ascii="Tahoma" w:hAnsi="Tahoma" w:cs="Tahoma"/>
          <w:bCs/>
          <w:iCs/>
          <w:sz w:val="24"/>
          <w:szCs w:val="24"/>
        </w:rPr>
        <w:t xml:space="preserve">como consecuencia de haber hecho </w:t>
      </w:r>
      <w:r w:rsidRPr="0025674D">
        <w:rPr>
          <w:rFonts w:ascii="Tahoma" w:hAnsi="Tahoma" w:cs="Tahoma"/>
          <w:bCs/>
          <w:iCs/>
          <w:sz w:val="24"/>
          <w:szCs w:val="24"/>
        </w:rPr>
        <w:t xml:space="preserve">efectivo </w:t>
      </w:r>
      <w:r w:rsidR="00885085" w:rsidRPr="0025674D">
        <w:rPr>
          <w:rFonts w:ascii="Tahoma" w:hAnsi="Tahoma" w:cs="Tahoma"/>
          <w:bCs/>
          <w:iCs/>
          <w:sz w:val="24"/>
          <w:szCs w:val="24"/>
        </w:rPr>
        <w:t>ese móvil.</w:t>
      </w:r>
      <w:r w:rsidRPr="0025674D">
        <w:rPr>
          <w:rFonts w:ascii="Tahoma" w:hAnsi="Tahoma" w:cs="Tahoma"/>
          <w:bCs/>
          <w:iCs/>
          <w:sz w:val="24"/>
          <w:szCs w:val="24"/>
        </w:rPr>
        <w:t xml:space="preserve"> </w:t>
      </w:r>
    </w:p>
    <w:p w:rsidR="00885085" w:rsidRPr="0025674D" w:rsidRDefault="00885085" w:rsidP="00781F49">
      <w:pPr>
        <w:spacing w:line="276" w:lineRule="auto"/>
        <w:rPr>
          <w:rFonts w:ascii="Tahoma" w:hAnsi="Tahoma" w:cs="Tahoma"/>
          <w:bCs/>
          <w:iCs/>
          <w:sz w:val="24"/>
          <w:szCs w:val="24"/>
        </w:rPr>
      </w:pPr>
    </w:p>
    <w:p w:rsidR="00744B8E" w:rsidRPr="0025674D" w:rsidRDefault="00885085" w:rsidP="00781F49">
      <w:pPr>
        <w:pStyle w:val="Prrafodelista"/>
        <w:numPr>
          <w:ilvl w:val="0"/>
          <w:numId w:val="16"/>
        </w:numPr>
        <w:spacing w:line="276" w:lineRule="auto"/>
        <w:ind w:left="360"/>
        <w:rPr>
          <w:rFonts w:ascii="Tahoma" w:hAnsi="Tahoma" w:cs="Tahoma"/>
          <w:bCs/>
          <w:iCs/>
          <w:sz w:val="24"/>
          <w:szCs w:val="24"/>
        </w:rPr>
      </w:pPr>
      <w:r w:rsidRPr="0025674D">
        <w:rPr>
          <w:rFonts w:ascii="Tahoma" w:hAnsi="Tahoma" w:cs="Tahoma"/>
          <w:b/>
          <w:bCs/>
          <w:iCs/>
          <w:sz w:val="24"/>
          <w:szCs w:val="24"/>
        </w:rPr>
        <w:t>El indicio</w:t>
      </w:r>
      <w:r w:rsidR="00A947C3" w:rsidRPr="0025674D">
        <w:rPr>
          <w:rFonts w:ascii="Tahoma" w:hAnsi="Tahoma" w:cs="Tahoma"/>
          <w:b/>
          <w:bCs/>
          <w:iCs/>
          <w:sz w:val="24"/>
          <w:szCs w:val="24"/>
        </w:rPr>
        <w:t xml:space="preserve"> de las consecuencias del delito</w:t>
      </w:r>
      <w:r w:rsidRPr="0025674D">
        <w:rPr>
          <w:rFonts w:ascii="Tahoma" w:hAnsi="Tahoma" w:cs="Tahoma"/>
          <w:bCs/>
          <w:iCs/>
          <w:sz w:val="24"/>
          <w:szCs w:val="24"/>
        </w:rPr>
        <w:t xml:space="preserve">, el que </w:t>
      </w:r>
      <w:r w:rsidR="00744B8E" w:rsidRPr="0025674D">
        <w:rPr>
          <w:rFonts w:ascii="Tahoma" w:hAnsi="Tahoma" w:cs="Tahoma"/>
          <w:bCs/>
          <w:iCs/>
          <w:sz w:val="24"/>
          <w:szCs w:val="24"/>
        </w:rPr>
        <w:t>nos enseña que el deceso de la difunta bien pudo ser consecuencia de una brutal y salvaje golpiza que le propinó la Procesada</w:t>
      </w:r>
      <w:r w:rsidR="004229FE" w:rsidRPr="0025674D">
        <w:rPr>
          <w:rFonts w:ascii="Tahoma" w:hAnsi="Tahoma" w:cs="Tahoma"/>
          <w:bCs/>
          <w:iCs/>
          <w:sz w:val="24"/>
          <w:szCs w:val="24"/>
        </w:rPr>
        <w:t xml:space="preserve"> </w:t>
      </w:r>
      <w:proofErr w:type="spellStart"/>
      <w:r w:rsidR="00A54CC8">
        <w:rPr>
          <w:rFonts w:ascii="Tahoma" w:hAnsi="Tahoma" w:cs="Tahoma"/>
          <w:bCs/>
          <w:iCs/>
          <w:sz w:val="24"/>
          <w:szCs w:val="24"/>
        </w:rPr>
        <w:t>MPML</w:t>
      </w:r>
      <w:proofErr w:type="spellEnd"/>
      <w:r w:rsidR="00744B8E" w:rsidRPr="0025674D">
        <w:rPr>
          <w:rFonts w:ascii="Tahoma" w:hAnsi="Tahoma" w:cs="Tahoma"/>
          <w:bCs/>
          <w:iCs/>
          <w:sz w:val="24"/>
          <w:szCs w:val="24"/>
        </w:rPr>
        <w:t>.</w:t>
      </w:r>
    </w:p>
    <w:p w:rsidR="00744B8E" w:rsidRPr="0025674D" w:rsidRDefault="00744B8E" w:rsidP="00781F49">
      <w:pPr>
        <w:spacing w:line="276" w:lineRule="auto"/>
        <w:rPr>
          <w:rFonts w:ascii="Tahoma" w:hAnsi="Tahoma" w:cs="Tahoma"/>
          <w:bCs/>
          <w:iCs/>
          <w:sz w:val="24"/>
          <w:szCs w:val="24"/>
        </w:rPr>
      </w:pPr>
    </w:p>
    <w:p w:rsidR="00587489" w:rsidRPr="0025674D" w:rsidRDefault="00744B8E" w:rsidP="00781F49">
      <w:pPr>
        <w:spacing w:line="276" w:lineRule="auto"/>
        <w:ind w:left="360"/>
        <w:rPr>
          <w:rFonts w:ascii="Tahoma" w:hAnsi="Tahoma" w:cs="Tahoma"/>
          <w:bCs/>
          <w:sz w:val="24"/>
          <w:szCs w:val="24"/>
        </w:rPr>
      </w:pPr>
      <w:r w:rsidRPr="0025674D">
        <w:rPr>
          <w:rFonts w:ascii="Tahoma" w:hAnsi="Tahoma" w:cs="Tahoma"/>
          <w:bCs/>
          <w:iCs/>
          <w:sz w:val="24"/>
          <w:szCs w:val="24"/>
        </w:rPr>
        <w:t xml:space="preserve">Este indicio </w:t>
      </w:r>
      <w:r w:rsidR="00B358DB" w:rsidRPr="0025674D">
        <w:rPr>
          <w:rFonts w:ascii="Tahoma" w:hAnsi="Tahoma" w:cs="Tahoma"/>
          <w:bCs/>
          <w:iCs/>
          <w:sz w:val="24"/>
          <w:szCs w:val="24"/>
        </w:rPr>
        <w:t xml:space="preserve">tiene </w:t>
      </w:r>
      <w:r w:rsidR="00885085" w:rsidRPr="0025674D">
        <w:rPr>
          <w:rFonts w:ascii="Tahoma" w:hAnsi="Tahoma" w:cs="Tahoma"/>
          <w:bCs/>
          <w:iCs/>
          <w:sz w:val="24"/>
          <w:szCs w:val="24"/>
        </w:rPr>
        <w:t xml:space="preserve">como hechos indicadores los testimonios absueltos por </w:t>
      </w:r>
      <w:r w:rsidR="00885085" w:rsidRPr="0025674D">
        <w:rPr>
          <w:rFonts w:ascii="Tahoma" w:hAnsi="Tahoma" w:cs="Tahoma"/>
          <w:bCs/>
          <w:i/>
          <w:sz w:val="24"/>
          <w:szCs w:val="24"/>
        </w:rPr>
        <w:t xml:space="preserve">YVAM; </w:t>
      </w:r>
      <w:r w:rsidR="00885085" w:rsidRPr="0025674D">
        <w:rPr>
          <w:rFonts w:ascii="Tahoma" w:hAnsi="Tahoma" w:cs="Tahoma"/>
          <w:bCs/>
          <w:sz w:val="24"/>
          <w:szCs w:val="24"/>
        </w:rPr>
        <w:t xml:space="preserve">JAIME ANDRÉS MARTÍNEZ; JOSÉ SANTIAGO RESTREPO y MANUEL FELIPE BETANCUR MONCADA, con los cuales se demuestra que la Procesada </w:t>
      </w:r>
      <w:proofErr w:type="spellStart"/>
      <w:r w:rsidR="00A54CC8">
        <w:rPr>
          <w:rFonts w:ascii="Tahoma" w:hAnsi="Tahoma" w:cs="Tahoma"/>
          <w:bCs/>
          <w:sz w:val="24"/>
          <w:szCs w:val="24"/>
        </w:rPr>
        <w:t>MPML</w:t>
      </w:r>
      <w:proofErr w:type="spellEnd"/>
      <w:r w:rsidR="00A947C3" w:rsidRPr="0025674D">
        <w:rPr>
          <w:rFonts w:ascii="Tahoma" w:hAnsi="Tahoma" w:cs="Tahoma"/>
          <w:bCs/>
          <w:sz w:val="24"/>
          <w:szCs w:val="24"/>
        </w:rPr>
        <w:t xml:space="preserve">, a modo de castigo, </w:t>
      </w:r>
      <w:r w:rsidR="00885085" w:rsidRPr="0025674D">
        <w:rPr>
          <w:rFonts w:ascii="Tahoma" w:hAnsi="Tahoma" w:cs="Tahoma"/>
          <w:bCs/>
          <w:sz w:val="24"/>
          <w:szCs w:val="24"/>
        </w:rPr>
        <w:t>maltrata</w:t>
      </w:r>
      <w:r w:rsidR="00D06DC1" w:rsidRPr="0025674D">
        <w:rPr>
          <w:rFonts w:ascii="Tahoma" w:hAnsi="Tahoma" w:cs="Tahoma"/>
          <w:bCs/>
          <w:sz w:val="24"/>
          <w:szCs w:val="24"/>
        </w:rPr>
        <w:t>ba</w:t>
      </w:r>
      <w:r w:rsidR="00885085" w:rsidRPr="0025674D">
        <w:rPr>
          <w:rFonts w:ascii="Tahoma" w:hAnsi="Tahoma" w:cs="Tahoma"/>
          <w:bCs/>
          <w:sz w:val="24"/>
          <w:szCs w:val="24"/>
        </w:rPr>
        <w:t xml:space="preserve"> de manera </w:t>
      </w:r>
      <w:r w:rsidR="00AC3096" w:rsidRPr="0025674D">
        <w:rPr>
          <w:rFonts w:ascii="Tahoma" w:hAnsi="Tahoma" w:cs="Tahoma"/>
          <w:bCs/>
          <w:sz w:val="24"/>
          <w:szCs w:val="24"/>
        </w:rPr>
        <w:t xml:space="preserve">vil e </w:t>
      </w:r>
      <w:r w:rsidR="00885085" w:rsidRPr="0025674D">
        <w:rPr>
          <w:rFonts w:ascii="Tahoma" w:hAnsi="Tahoma" w:cs="Tahoma"/>
          <w:bCs/>
          <w:sz w:val="24"/>
          <w:szCs w:val="24"/>
        </w:rPr>
        <w:t>infame</w:t>
      </w:r>
      <w:r w:rsidR="00A947C3" w:rsidRPr="0025674D">
        <w:rPr>
          <w:rFonts w:ascii="Tahoma" w:hAnsi="Tahoma" w:cs="Tahoma"/>
          <w:bCs/>
          <w:sz w:val="24"/>
          <w:szCs w:val="24"/>
        </w:rPr>
        <w:t xml:space="preserve"> a su menor hija, a quien, según </w:t>
      </w:r>
      <w:r w:rsidR="00B358DB" w:rsidRPr="0025674D">
        <w:rPr>
          <w:rFonts w:ascii="Tahoma" w:hAnsi="Tahoma" w:cs="Tahoma"/>
          <w:bCs/>
          <w:sz w:val="24"/>
          <w:szCs w:val="24"/>
        </w:rPr>
        <w:t>se extracta de lo atestado por los</w:t>
      </w:r>
      <w:r w:rsidR="00A947C3" w:rsidRPr="0025674D">
        <w:rPr>
          <w:rFonts w:ascii="Tahoma" w:hAnsi="Tahoma" w:cs="Tahoma"/>
          <w:bCs/>
          <w:sz w:val="24"/>
          <w:szCs w:val="24"/>
        </w:rPr>
        <w:t xml:space="preserve"> </w:t>
      </w:r>
      <w:r w:rsidR="00B358DB" w:rsidRPr="0025674D">
        <w:rPr>
          <w:rFonts w:ascii="Tahoma" w:hAnsi="Tahoma" w:cs="Tahoma"/>
          <w:bCs/>
          <w:sz w:val="24"/>
          <w:szCs w:val="24"/>
        </w:rPr>
        <w:t xml:space="preserve">aludidos </w:t>
      </w:r>
      <w:r w:rsidR="00A947C3" w:rsidRPr="0025674D">
        <w:rPr>
          <w:rFonts w:ascii="Tahoma" w:hAnsi="Tahoma" w:cs="Tahoma"/>
          <w:bCs/>
          <w:sz w:val="24"/>
          <w:szCs w:val="24"/>
        </w:rPr>
        <w:t>testigos</w:t>
      </w:r>
      <w:r w:rsidR="00D06DC1" w:rsidRPr="0025674D">
        <w:rPr>
          <w:rFonts w:ascii="Tahoma" w:hAnsi="Tahoma" w:cs="Tahoma"/>
          <w:bCs/>
          <w:sz w:val="24"/>
          <w:szCs w:val="24"/>
        </w:rPr>
        <w:t xml:space="preserve">, cuando no le daba puños </w:t>
      </w:r>
      <w:r w:rsidR="00B358DB" w:rsidRPr="0025674D">
        <w:rPr>
          <w:rFonts w:ascii="Tahoma" w:hAnsi="Tahoma" w:cs="Tahoma"/>
          <w:bCs/>
          <w:sz w:val="24"/>
          <w:szCs w:val="24"/>
        </w:rPr>
        <w:t>o</w:t>
      </w:r>
      <w:r w:rsidR="00D06DC1" w:rsidRPr="0025674D">
        <w:rPr>
          <w:rFonts w:ascii="Tahoma" w:hAnsi="Tahoma" w:cs="Tahoma"/>
          <w:bCs/>
          <w:sz w:val="24"/>
          <w:szCs w:val="24"/>
        </w:rPr>
        <w:t xml:space="preserve"> patadas, </w:t>
      </w:r>
      <w:r w:rsidR="00A947C3" w:rsidRPr="0025674D">
        <w:rPr>
          <w:rFonts w:ascii="Tahoma" w:hAnsi="Tahoma" w:cs="Tahoma"/>
          <w:bCs/>
          <w:sz w:val="24"/>
          <w:szCs w:val="24"/>
        </w:rPr>
        <w:t xml:space="preserve">la golpeaba con un cable de la energía </w:t>
      </w:r>
      <w:r w:rsidR="00D06DC1" w:rsidRPr="0025674D">
        <w:rPr>
          <w:rFonts w:ascii="Tahoma" w:hAnsi="Tahoma" w:cs="Tahoma"/>
          <w:bCs/>
          <w:sz w:val="24"/>
          <w:szCs w:val="24"/>
        </w:rPr>
        <w:t>eléctrica</w:t>
      </w:r>
      <w:r w:rsidR="00587489" w:rsidRPr="0025674D">
        <w:rPr>
          <w:rFonts w:ascii="Tahoma" w:hAnsi="Tahoma" w:cs="Tahoma"/>
          <w:bCs/>
          <w:sz w:val="24"/>
          <w:szCs w:val="24"/>
        </w:rPr>
        <w:t xml:space="preserve"> o </w:t>
      </w:r>
      <w:r w:rsidR="00D06DC1" w:rsidRPr="0025674D">
        <w:rPr>
          <w:rFonts w:ascii="Tahoma" w:hAnsi="Tahoma" w:cs="Tahoma"/>
          <w:bCs/>
          <w:sz w:val="24"/>
          <w:szCs w:val="24"/>
        </w:rPr>
        <w:t xml:space="preserve">con un gancho de colgar </w:t>
      </w:r>
      <w:r w:rsidR="00587489" w:rsidRPr="0025674D">
        <w:rPr>
          <w:rFonts w:ascii="Tahoma" w:hAnsi="Tahoma" w:cs="Tahoma"/>
          <w:bCs/>
          <w:sz w:val="24"/>
          <w:szCs w:val="24"/>
        </w:rPr>
        <w:t xml:space="preserve">la </w:t>
      </w:r>
      <w:r w:rsidR="00D06DC1" w:rsidRPr="0025674D">
        <w:rPr>
          <w:rFonts w:ascii="Tahoma" w:hAnsi="Tahoma" w:cs="Tahoma"/>
          <w:bCs/>
          <w:sz w:val="24"/>
          <w:szCs w:val="24"/>
        </w:rPr>
        <w:t>ropa</w:t>
      </w:r>
      <w:r w:rsidR="00587489" w:rsidRPr="0025674D">
        <w:rPr>
          <w:rFonts w:ascii="Tahoma" w:hAnsi="Tahoma" w:cs="Tahoma"/>
          <w:bCs/>
          <w:sz w:val="24"/>
          <w:szCs w:val="24"/>
        </w:rPr>
        <w:t xml:space="preserve">. </w:t>
      </w:r>
    </w:p>
    <w:p w:rsidR="00587489" w:rsidRPr="0025674D" w:rsidRDefault="00587489" w:rsidP="00781F49">
      <w:pPr>
        <w:spacing w:line="276" w:lineRule="auto"/>
        <w:rPr>
          <w:rFonts w:ascii="Tahoma" w:hAnsi="Tahoma" w:cs="Tahoma"/>
          <w:bCs/>
          <w:sz w:val="24"/>
          <w:szCs w:val="24"/>
        </w:rPr>
      </w:pPr>
    </w:p>
    <w:p w:rsidR="00587489" w:rsidRPr="0025674D" w:rsidRDefault="00604E15" w:rsidP="00781F49">
      <w:pPr>
        <w:spacing w:line="276" w:lineRule="auto"/>
        <w:ind w:left="360"/>
        <w:rPr>
          <w:rFonts w:ascii="Tahoma" w:hAnsi="Tahoma" w:cs="Tahoma"/>
          <w:bCs/>
          <w:sz w:val="24"/>
          <w:szCs w:val="24"/>
        </w:rPr>
      </w:pPr>
      <w:r w:rsidRPr="0025674D">
        <w:rPr>
          <w:rFonts w:ascii="Tahoma" w:hAnsi="Tahoma" w:cs="Tahoma"/>
          <w:bCs/>
          <w:sz w:val="24"/>
          <w:szCs w:val="24"/>
        </w:rPr>
        <w:t>Es de resaltar que t</w:t>
      </w:r>
      <w:r w:rsidR="00587489" w:rsidRPr="0025674D">
        <w:rPr>
          <w:rFonts w:ascii="Tahoma" w:hAnsi="Tahoma" w:cs="Tahoma"/>
          <w:bCs/>
          <w:sz w:val="24"/>
          <w:szCs w:val="24"/>
        </w:rPr>
        <w:t>ales aborreci</w:t>
      </w:r>
      <w:r w:rsidR="009F586F" w:rsidRPr="0025674D">
        <w:rPr>
          <w:rFonts w:ascii="Tahoma" w:hAnsi="Tahoma" w:cs="Tahoma"/>
          <w:bCs/>
          <w:sz w:val="24"/>
          <w:szCs w:val="24"/>
        </w:rPr>
        <w:t>bles actos de maltrato infantil</w:t>
      </w:r>
      <w:r w:rsidR="00E42855" w:rsidRPr="0025674D">
        <w:rPr>
          <w:rFonts w:ascii="Tahoma" w:hAnsi="Tahoma" w:cs="Tahoma"/>
          <w:bCs/>
          <w:sz w:val="24"/>
          <w:szCs w:val="24"/>
        </w:rPr>
        <w:t>,</w:t>
      </w:r>
      <w:r w:rsidR="00587489" w:rsidRPr="0025674D">
        <w:rPr>
          <w:rFonts w:ascii="Tahoma" w:hAnsi="Tahoma" w:cs="Tahoma"/>
          <w:bCs/>
          <w:sz w:val="24"/>
          <w:szCs w:val="24"/>
        </w:rPr>
        <w:t xml:space="preserve"> se encuentran reflejado</w:t>
      </w:r>
      <w:r w:rsidR="0004799B" w:rsidRPr="0025674D">
        <w:rPr>
          <w:rFonts w:ascii="Tahoma" w:hAnsi="Tahoma" w:cs="Tahoma"/>
          <w:bCs/>
          <w:sz w:val="24"/>
          <w:szCs w:val="24"/>
        </w:rPr>
        <w:t>s</w:t>
      </w:r>
      <w:r w:rsidR="00587489" w:rsidRPr="0025674D">
        <w:rPr>
          <w:rFonts w:ascii="Tahoma" w:hAnsi="Tahoma" w:cs="Tahoma"/>
          <w:bCs/>
          <w:sz w:val="24"/>
          <w:szCs w:val="24"/>
        </w:rPr>
        <w:t xml:space="preserve"> en las anotaciones que la menor hizo en un diario en </w:t>
      </w:r>
      <w:r w:rsidR="009F586F" w:rsidRPr="0025674D">
        <w:rPr>
          <w:rFonts w:ascii="Tahoma" w:hAnsi="Tahoma" w:cs="Tahoma"/>
          <w:bCs/>
          <w:sz w:val="24"/>
          <w:szCs w:val="24"/>
        </w:rPr>
        <w:t xml:space="preserve">el </w:t>
      </w:r>
      <w:r w:rsidR="00587489" w:rsidRPr="0025674D">
        <w:rPr>
          <w:rFonts w:ascii="Tahoma" w:hAnsi="Tahoma" w:cs="Tahoma"/>
          <w:bCs/>
          <w:sz w:val="24"/>
          <w:szCs w:val="24"/>
        </w:rPr>
        <w:t xml:space="preserve">que </w:t>
      </w:r>
      <w:r w:rsidR="004229FE" w:rsidRPr="0025674D">
        <w:rPr>
          <w:rFonts w:ascii="Tahoma" w:hAnsi="Tahoma" w:cs="Tahoma"/>
          <w:bCs/>
          <w:sz w:val="24"/>
          <w:szCs w:val="24"/>
        </w:rPr>
        <w:t xml:space="preserve">consignaba </w:t>
      </w:r>
      <w:r w:rsidR="00587489" w:rsidRPr="0025674D">
        <w:rPr>
          <w:rFonts w:ascii="Tahoma" w:hAnsi="Tahoma" w:cs="Tahoma"/>
          <w:bCs/>
          <w:sz w:val="24"/>
          <w:szCs w:val="24"/>
        </w:rPr>
        <w:t>sus vivencias</w:t>
      </w:r>
      <w:r w:rsidR="00AC3096" w:rsidRPr="0025674D">
        <w:rPr>
          <w:rFonts w:ascii="Tahoma" w:hAnsi="Tahoma" w:cs="Tahoma"/>
          <w:bCs/>
          <w:sz w:val="24"/>
          <w:szCs w:val="24"/>
        </w:rPr>
        <w:t xml:space="preserve"> y pesares</w:t>
      </w:r>
      <w:r w:rsidR="00587489" w:rsidRPr="0025674D">
        <w:rPr>
          <w:rFonts w:ascii="Tahoma" w:hAnsi="Tahoma" w:cs="Tahoma"/>
          <w:bCs/>
          <w:sz w:val="24"/>
          <w:szCs w:val="24"/>
        </w:rPr>
        <w:t>, el cual fue objeto de estipulaciones probatorias y fue allegado al proceso como elemento material de prueba # 1.</w:t>
      </w:r>
    </w:p>
    <w:p w:rsidR="007C00F6" w:rsidRPr="0025674D" w:rsidRDefault="007C00F6" w:rsidP="00AD4988">
      <w:pPr>
        <w:ind w:left="360"/>
        <w:rPr>
          <w:rFonts w:ascii="Tahoma" w:hAnsi="Tahoma" w:cs="Tahoma"/>
          <w:bCs/>
          <w:sz w:val="24"/>
          <w:szCs w:val="24"/>
        </w:rPr>
      </w:pPr>
    </w:p>
    <w:p w:rsidR="0004799B" w:rsidRPr="0025674D" w:rsidRDefault="00587489" w:rsidP="00781F49">
      <w:pPr>
        <w:spacing w:line="276" w:lineRule="auto"/>
        <w:ind w:left="360"/>
        <w:rPr>
          <w:rFonts w:ascii="Tahoma" w:hAnsi="Tahoma" w:cs="Tahoma"/>
          <w:bCs/>
          <w:sz w:val="24"/>
          <w:szCs w:val="24"/>
        </w:rPr>
      </w:pPr>
      <w:r w:rsidRPr="0025674D">
        <w:rPr>
          <w:rFonts w:ascii="Tahoma" w:hAnsi="Tahoma" w:cs="Tahoma"/>
          <w:bCs/>
          <w:sz w:val="24"/>
          <w:szCs w:val="24"/>
        </w:rPr>
        <w:t xml:space="preserve">En dicho diario, la joven </w:t>
      </w:r>
      <w:r w:rsidR="0004799B" w:rsidRPr="0025674D">
        <w:rPr>
          <w:rFonts w:ascii="Tahoma" w:hAnsi="Tahoma" w:cs="Tahoma"/>
          <w:bCs/>
          <w:sz w:val="24"/>
          <w:szCs w:val="24"/>
        </w:rPr>
        <w:t xml:space="preserve">escribió lo siguiente: </w:t>
      </w:r>
    </w:p>
    <w:p w:rsidR="0004799B" w:rsidRPr="0025674D" w:rsidRDefault="0004799B" w:rsidP="00AD4988">
      <w:pPr>
        <w:rPr>
          <w:rFonts w:ascii="Tahoma" w:hAnsi="Tahoma" w:cs="Tahoma"/>
          <w:bCs/>
          <w:sz w:val="24"/>
          <w:szCs w:val="24"/>
        </w:rPr>
      </w:pPr>
    </w:p>
    <w:p w:rsidR="0004799B" w:rsidRPr="00F71D10" w:rsidRDefault="00604E15" w:rsidP="00F71D10">
      <w:pPr>
        <w:pStyle w:val="Sinespaciado"/>
        <w:ind w:left="426" w:right="420"/>
        <w:jc w:val="both"/>
        <w:rPr>
          <w:rFonts w:ascii="Tahoma" w:hAnsi="Tahoma" w:cs="Tahoma"/>
          <w:sz w:val="22"/>
          <w:szCs w:val="24"/>
        </w:rPr>
      </w:pPr>
      <w:r w:rsidRPr="00F71D10">
        <w:rPr>
          <w:rFonts w:ascii="Tahoma" w:hAnsi="Tahoma" w:cs="Tahoma"/>
          <w:sz w:val="22"/>
          <w:szCs w:val="24"/>
        </w:rPr>
        <w:t>“</w:t>
      </w:r>
      <w:r w:rsidR="0004799B" w:rsidRPr="00F71D10">
        <w:rPr>
          <w:rFonts w:ascii="Tahoma" w:hAnsi="Tahoma" w:cs="Tahoma"/>
          <w:sz w:val="22"/>
          <w:szCs w:val="24"/>
        </w:rPr>
        <w:t xml:space="preserve">Querido diario, hoy 17 de 12 tengo </w:t>
      </w:r>
      <w:r w:rsidRPr="00F71D10">
        <w:rPr>
          <w:rFonts w:ascii="Tahoma" w:hAnsi="Tahoma" w:cs="Tahoma"/>
          <w:sz w:val="22"/>
          <w:szCs w:val="24"/>
        </w:rPr>
        <w:t>más</w:t>
      </w:r>
      <w:r w:rsidR="0004799B" w:rsidRPr="00F71D10">
        <w:rPr>
          <w:rFonts w:ascii="Tahoma" w:hAnsi="Tahoma" w:cs="Tahoma"/>
          <w:sz w:val="22"/>
          <w:szCs w:val="24"/>
        </w:rPr>
        <w:t xml:space="preserve"> deseos de morir </w:t>
      </w:r>
      <w:r w:rsidR="00B358DB" w:rsidRPr="00F71D10">
        <w:rPr>
          <w:rFonts w:ascii="Tahoma" w:hAnsi="Tahoma" w:cs="Tahoma"/>
          <w:sz w:val="22"/>
          <w:szCs w:val="24"/>
        </w:rPr>
        <w:t xml:space="preserve">(sic) </w:t>
      </w:r>
      <w:r w:rsidR="0004799B" w:rsidRPr="00F71D10">
        <w:rPr>
          <w:rFonts w:ascii="Tahoma" w:hAnsi="Tahoma" w:cs="Tahoma"/>
          <w:sz w:val="22"/>
          <w:szCs w:val="24"/>
        </w:rPr>
        <w:t>mi vida es un infierno lo digo X que es como si no tuviera mama, una mama apoya a sus hijos, los comprende, les enseña cosas como cocinar, lavar etc.</w:t>
      </w:r>
    </w:p>
    <w:p w:rsidR="004229FE" w:rsidRPr="00F71D10" w:rsidRDefault="004229FE" w:rsidP="00F71D10">
      <w:pPr>
        <w:pStyle w:val="Sinespaciado"/>
        <w:ind w:left="426" w:right="420"/>
        <w:jc w:val="both"/>
        <w:rPr>
          <w:rFonts w:ascii="Tahoma" w:hAnsi="Tahoma" w:cs="Tahoma"/>
          <w:sz w:val="22"/>
          <w:szCs w:val="24"/>
        </w:rPr>
      </w:pPr>
    </w:p>
    <w:p w:rsidR="0004799B" w:rsidRPr="00F71D10" w:rsidRDefault="0004799B" w:rsidP="00F71D10">
      <w:pPr>
        <w:pStyle w:val="Sinespaciado"/>
        <w:ind w:left="426" w:right="420"/>
        <w:jc w:val="both"/>
        <w:rPr>
          <w:rFonts w:ascii="Tahoma" w:hAnsi="Tahoma" w:cs="Tahoma"/>
          <w:sz w:val="22"/>
          <w:szCs w:val="24"/>
        </w:rPr>
      </w:pPr>
      <w:r w:rsidRPr="00F71D10">
        <w:rPr>
          <w:rFonts w:ascii="Tahoma" w:hAnsi="Tahoma" w:cs="Tahoma"/>
          <w:sz w:val="22"/>
          <w:szCs w:val="24"/>
        </w:rPr>
        <w:t xml:space="preserve">Tal vez ella tuvo que aprender X sus propios métodos </w:t>
      </w:r>
      <w:r w:rsidR="00B358DB" w:rsidRPr="00F71D10">
        <w:rPr>
          <w:rFonts w:ascii="Tahoma" w:hAnsi="Tahoma" w:cs="Tahoma"/>
          <w:sz w:val="22"/>
          <w:szCs w:val="24"/>
        </w:rPr>
        <w:t xml:space="preserve">(sic) </w:t>
      </w:r>
      <w:r w:rsidRPr="00F71D10">
        <w:rPr>
          <w:rFonts w:ascii="Tahoma" w:hAnsi="Tahoma" w:cs="Tahoma"/>
          <w:sz w:val="22"/>
          <w:szCs w:val="24"/>
        </w:rPr>
        <w:t xml:space="preserve">tal vez a ella le </w:t>
      </w:r>
      <w:proofErr w:type="gramStart"/>
      <w:r w:rsidR="00B358DB" w:rsidRPr="00F71D10">
        <w:rPr>
          <w:rFonts w:ascii="Tahoma" w:hAnsi="Tahoma" w:cs="Tahoma"/>
          <w:sz w:val="22"/>
          <w:szCs w:val="24"/>
        </w:rPr>
        <w:t>daban</w:t>
      </w:r>
      <w:proofErr w:type="gramEnd"/>
      <w:r w:rsidRPr="00F71D10">
        <w:rPr>
          <w:rFonts w:ascii="Tahoma" w:hAnsi="Tahoma" w:cs="Tahoma"/>
          <w:sz w:val="22"/>
          <w:szCs w:val="24"/>
        </w:rPr>
        <w:t xml:space="preserve"> garrote </w:t>
      </w:r>
      <w:r w:rsidR="00B358DB" w:rsidRPr="00F71D10">
        <w:rPr>
          <w:rFonts w:ascii="Tahoma" w:hAnsi="Tahoma" w:cs="Tahoma"/>
          <w:sz w:val="22"/>
          <w:szCs w:val="24"/>
        </w:rPr>
        <w:t xml:space="preserve">(sic) </w:t>
      </w:r>
      <w:r w:rsidRPr="00F71D10">
        <w:rPr>
          <w:rFonts w:ascii="Tahoma" w:hAnsi="Tahoma" w:cs="Tahoma"/>
          <w:sz w:val="22"/>
          <w:szCs w:val="24"/>
        </w:rPr>
        <w:t xml:space="preserve">pero porque ella no trata de cambiar las cosas </w:t>
      </w:r>
      <w:r w:rsidR="003E552B" w:rsidRPr="00F71D10">
        <w:rPr>
          <w:rFonts w:ascii="Tahoma" w:hAnsi="Tahoma" w:cs="Tahoma"/>
          <w:b/>
          <w:sz w:val="22"/>
          <w:szCs w:val="24"/>
        </w:rPr>
        <w:t>ELLA DEBE SER UNA BUENA MADRE</w:t>
      </w:r>
      <w:r w:rsidRPr="00F71D10">
        <w:rPr>
          <w:rFonts w:ascii="Tahoma" w:hAnsi="Tahoma" w:cs="Tahoma"/>
          <w:sz w:val="22"/>
          <w:szCs w:val="24"/>
        </w:rPr>
        <w:t xml:space="preserve">. Si después que tenga un hijo que si el </w:t>
      </w:r>
      <w:r w:rsidR="00AC3096" w:rsidRPr="00F71D10">
        <w:rPr>
          <w:rFonts w:ascii="Tahoma" w:hAnsi="Tahoma" w:cs="Tahoma"/>
          <w:sz w:val="22"/>
          <w:szCs w:val="24"/>
        </w:rPr>
        <w:t xml:space="preserve">(sic) </w:t>
      </w:r>
      <w:r w:rsidRPr="00F71D10">
        <w:rPr>
          <w:rFonts w:ascii="Tahoma" w:hAnsi="Tahoma" w:cs="Tahoma"/>
          <w:sz w:val="22"/>
          <w:szCs w:val="24"/>
        </w:rPr>
        <w:t xml:space="preserve">se maneja mal no puedo ir a pegarle </w:t>
      </w:r>
      <w:proofErr w:type="spellStart"/>
      <w:r w:rsidRPr="00F71D10">
        <w:rPr>
          <w:rFonts w:ascii="Tahoma" w:hAnsi="Tahoma" w:cs="Tahoma"/>
          <w:sz w:val="22"/>
          <w:szCs w:val="24"/>
        </w:rPr>
        <w:t>acerle</w:t>
      </w:r>
      <w:proofErr w:type="spellEnd"/>
      <w:r w:rsidRPr="00F71D10">
        <w:rPr>
          <w:rFonts w:ascii="Tahoma" w:hAnsi="Tahoma" w:cs="Tahoma"/>
          <w:sz w:val="22"/>
          <w:szCs w:val="24"/>
        </w:rPr>
        <w:t xml:space="preserve"> (sic) sufrir. No </w:t>
      </w:r>
      <w:r w:rsidR="00B358DB" w:rsidRPr="00F71D10">
        <w:rPr>
          <w:rFonts w:ascii="Tahoma" w:hAnsi="Tahoma" w:cs="Tahoma"/>
          <w:sz w:val="22"/>
          <w:szCs w:val="24"/>
        </w:rPr>
        <w:t xml:space="preserve">puedo hacer eso (sic) </w:t>
      </w:r>
      <w:r w:rsidRPr="00F71D10">
        <w:rPr>
          <w:rFonts w:ascii="Tahoma" w:hAnsi="Tahoma" w:cs="Tahoma"/>
          <w:sz w:val="22"/>
          <w:szCs w:val="24"/>
        </w:rPr>
        <w:t>Yo debo decirle que eso estuvo mal.</w:t>
      </w:r>
    </w:p>
    <w:p w:rsidR="0004799B" w:rsidRPr="00F71D10" w:rsidRDefault="0004799B" w:rsidP="00F71D10">
      <w:pPr>
        <w:pStyle w:val="Sinespaciado"/>
        <w:ind w:left="426" w:right="420"/>
        <w:jc w:val="both"/>
        <w:rPr>
          <w:rFonts w:ascii="Tahoma" w:hAnsi="Tahoma" w:cs="Tahoma"/>
          <w:sz w:val="22"/>
          <w:szCs w:val="24"/>
        </w:rPr>
      </w:pPr>
    </w:p>
    <w:p w:rsidR="0004799B" w:rsidRPr="00F71D10" w:rsidRDefault="0004799B" w:rsidP="00F71D10">
      <w:pPr>
        <w:pStyle w:val="Sinespaciado"/>
        <w:ind w:left="426" w:right="420"/>
        <w:jc w:val="both"/>
        <w:rPr>
          <w:rFonts w:ascii="Tahoma" w:hAnsi="Tahoma" w:cs="Tahoma"/>
          <w:sz w:val="22"/>
          <w:szCs w:val="24"/>
        </w:rPr>
      </w:pPr>
      <w:r w:rsidRPr="00F71D10">
        <w:rPr>
          <w:rFonts w:ascii="Tahoma" w:hAnsi="Tahoma" w:cs="Tahoma"/>
          <w:sz w:val="22"/>
          <w:szCs w:val="24"/>
        </w:rPr>
        <w:t>(:::)</w:t>
      </w:r>
    </w:p>
    <w:p w:rsidR="0004799B" w:rsidRPr="00F71D10" w:rsidRDefault="0004799B" w:rsidP="00F71D10">
      <w:pPr>
        <w:pStyle w:val="Sinespaciado"/>
        <w:ind w:left="426" w:right="420"/>
        <w:jc w:val="both"/>
        <w:rPr>
          <w:rFonts w:ascii="Tahoma" w:hAnsi="Tahoma" w:cs="Tahoma"/>
          <w:sz w:val="22"/>
          <w:szCs w:val="24"/>
        </w:rPr>
      </w:pPr>
    </w:p>
    <w:p w:rsidR="0004799B" w:rsidRPr="00F71D10" w:rsidRDefault="0004799B" w:rsidP="00F71D10">
      <w:pPr>
        <w:pStyle w:val="Sinespaciado"/>
        <w:ind w:left="426" w:right="420"/>
        <w:jc w:val="both"/>
        <w:rPr>
          <w:rFonts w:ascii="Tahoma" w:hAnsi="Tahoma" w:cs="Tahoma"/>
          <w:sz w:val="22"/>
          <w:szCs w:val="24"/>
        </w:rPr>
      </w:pPr>
      <w:r w:rsidRPr="00F71D10">
        <w:rPr>
          <w:rFonts w:ascii="Tahoma" w:hAnsi="Tahoma" w:cs="Tahoma"/>
          <w:sz w:val="22"/>
          <w:szCs w:val="24"/>
        </w:rPr>
        <w:t xml:space="preserve">15 de diciembre de 2.013. Querido diario. A veces pienso que soy un estorbo para todos. Pienso que </w:t>
      </w:r>
      <w:proofErr w:type="spellStart"/>
      <w:r w:rsidRPr="00F71D10">
        <w:rPr>
          <w:rFonts w:ascii="Tahoma" w:hAnsi="Tahoma" w:cs="Tahoma"/>
          <w:sz w:val="22"/>
          <w:szCs w:val="24"/>
        </w:rPr>
        <w:t>ubiera</w:t>
      </w:r>
      <w:proofErr w:type="spellEnd"/>
      <w:r w:rsidRPr="00F71D10">
        <w:rPr>
          <w:rFonts w:ascii="Tahoma" w:hAnsi="Tahoma" w:cs="Tahoma"/>
          <w:sz w:val="22"/>
          <w:szCs w:val="24"/>
        </w:rPr>
        <w:t xml:space="preserve"> (sic) </w:t>
      </w:r>
      <w:r w:rsidR="00604E15" w:rsidRPr="00F71D10">
        <w:rPr>
          <w:rFonts w:ascii="Tahoma" w:hAnsi="Tahoma" w:cs="Tahoma"/>
          <w:sz w:val="22"/>
          <w:szCs w:val="24"/>
        </w:rPr>
        <w:t>sido mejor que mi mama abortara cuando se dio cuenta que estaba embarazada de mi…..”</w:t>
      </w:r>
      <w:r w:rsidR="00604E15" w:rsidRPr="00F71D10">
        <w:rPr>
          <w:sz w:val="22"/>
          <w:vertAlign w:val="superscript"/>
        </w:rPr>
        <w:footnoteReference w:id="8"/>
      </w:r>
      <w:r w:rsidR="00604E15" w:rsidRPr="00F71D10">
        <w:rPr>
          <w:rFonts w:ascii="Tahoma" w:hAnsi="Tahoma" w:cs="Tahoma"/>
          <w:sz w:val="22"/>
          <w:szCs w:val="24"/>
        </w:rPr>
        <w:t>.</w:t>
      </w:r>
    </w:p>
    <w:p w:rsidR="00604E15" w:rsidRPr="0025674D" w:rsidRDefault="00604E15" w:rsidP="00781F49">
      <w:pPr>
        <w:spacing w:line="276" w:lineRule="auto"/>
        <w:rPr>
          <w:rFonts w:ascii="Tahoma" w:hAnsi="Tahoma" w:cs="Tahoma"/>
          <w:bCs/>
          <w:sz w:val="24"/>
          <w:szCs w:val="24"/>
        </w:rPr>
      </w:pPr>
    </w:p>
    <w:p w:rsidR="00604E15" w:rsidRPr="0025674D" w:rsidRDefault="00604E15" w:rsidP="00AD4988">
      <w:pPr>
        <w:spacing w:line="271" w:lineRule="auto"/>
        <w:ind w:left="425"/>
        <w:rPr>
          <w:rFonts w:ascii="Tahoma" w:hAnsi="Tahoma" w:cs="Tahoma"/>
          <w:bCs/>
          <w:sz w:val="24"/>
          <w:szCs w:val="24"/>
        </w:rPr>
      </w:pPr>
      <w:r w:rsidRPr="0025674D">
        <w:rPr>
          <w:rFonts w:ascii="Tahoma" w:hAnsi="Tahoma" w:cs="Tahoma"/>
          <w:bCs/>
          <w:sz w:val="24"/>
          <w:szCs w:val="24"/>
        </w:rPr>
        <w:t>De igual manera, a las anteriores pruebas que fungen como hecho indicador, se le debe adicionar el testimonio del médico forense ERVIN MONTOYA ZAPATA, quien adujo que como consecuencia del estado de putrefacción del cadáver no era posible determinar las causas de</w:t>
      </w:r>
      <w:r w:rsidR="009F586F" w:rsidRPr="0025674D">
        <w:rPr>
          <w:rFonts w:ascii="Tahoma" w:hAnsi="Tahoma" w:cs="Tahoma"/>
          <w:bCs/>
          <w:sz w:val="24"/>
          <w:szCs w:val="24"/>
        </w:rPr>
        <w:t>l deceso</w:t>
      </w:r>
      <w:r w:rsidRPr="0025674D">
        <w:rPr>
          <w:rFonts w:ascii="Tahoma" w:hAnsi="Tahoma" w:cs="Tahoma"/>
          <w:bCs/>
          <w:sz w:val="24"/>
          <w:szCs w:val="24"/>
        </w:rPr>
        <w:t xml:space="preserve">. </w:t>
      </w:r>
    </w:p>
    <w:p w:rsidR="00604E15" w:rsidRPr="0025674D" w:rsidRDefault="00604E15" w:rsidP="00AD4988">
      <w:pPr>
        <w:spacing w:line="271" w:lineRule="auto"/>
        <w:rPr>
          <w:rFonts w:ascii="Tahoma" w:hAnsi="Tahoma" w:cs="Tahoma"/>
          <w:bCs/>
          <w:sz w:val="24"/>
          <w:szCs w:val="24"/>
        </w:rPr>
      </w:pPr>
    </w:p>
    <w:p w:rsidR="00604E15" w:rsidRPr="0025674D" w:rsidRDefault="00604E15" w:rsidP="00AD4988">
      <w:pPr>
        <w:spacing w:line="271" w:lineRule="auto"/>
        <w:ind w:left="426"/>
        <w:rPr>
          <w:rFonts w:ascii="Tahoma" w:hAnsi="Tahoma" w:cs="Tahoma"/>
          <w:bCs/>
          <w:sz w:val="24"/>
          <w:szCs w:val="24"/>
        </w:rPr>
      </w:pPr>
      <w:r w:rsidRPr="0025674D">
        <w:rPr>
          <w:rFonts w:ascii="Tahoma" w:hAnsi="Tahoma" w:cs="Tahoma"/>
          <w:bCs/>
          <w:sz w:val="24"/>
          <w:szCs w:val="24"/>
        </w:rPr>
        <w:lastRenderedPageBreak/>
        <w:t xml:space="preserve">Para la Sala, con tales pruebas se demostraba como hecho oculto el consistente en que las causas del deceso del óbito pudieron ser una lamentable consecuencia del salvaje y brutal maltrato que </w:t>
      </w:r>
      <w:r w:rsidR="009F586F" w:rsidRPr="0025674D">
        <w:rPr>
          <w:rFonts w:ascii="Tahoma" w:hAnsi="Tahoma" w:cs="Tahoma"/>
          <w:bCs/>
          <w:sz w:val="24"/>
          <w:szCs w:val="24"/>
        </w:rPr>
        <w:t xml:space="preserve">de </w:t>
      </w:r>
      <w:r w:rsidR="009F6482" w:rsidRPr="0025674D">
        <w:rPr>
          <w:rFonts w:ascii="Tahoma" w:hAnsi="Tahoma" w:cs="Tahoma"/>
          <w:bCs/>
          <w:sz w:val="24"/>
          <w:szCs w:val="24"/>
        </w:rPr>
        <w:t xml:space="preserve">manera desconsiderada y desalmada </w:t>
      </w:r>
      <w:r w:rsidRPr="0025674D">
        <w:rPr>
          <w:rFonts w:ascii="Tahoma" w:hAnsi="Tahoma" w:cs="Tahoma"/>
          <w:bCs/>
          <w:sz w:val="24"/>
          <w:szCs w:val="24"/>
        </w:rPr>
        <w:t xml:space="preserve">le </w:t>
      </w:r>
      <w:r w:rsidR="009F586F" w:rsidRPr="0025674D">
        <w:rPr>
          <w:rFonts w:ascii="Tahoma" w:hAnsi="Tahoma" w:cs="Tahoma"/>
          <w:bCs/>
          <w:sz w:val="24"/>
          <w:szCs w:val="24"/>
        </w:rPr>
        <w:t>propinó</w:t>
      </w:r>
      <w:r w:rsidRPr="0025674D">
        <w:rPr>
          <w:rFonts w:ascii="Tahoma" w:hAnsi="Tahoma" w:cs="Tahoma"/>
          <w:bCs/>
          <w:sz w:val="24"/>
          <w:szCs w:val="24"/>
        </w:rPr>
        <w:t xml:space="preserve"> la Procesada</w:t>
      </w:r>
      <w:r w:rsidR="009F6482" w:rsidRPr="0025674D">
        <w:rPr>
          <w:rFonts w:ascii="Tahoma" w:hAnsi="Tahoma" w:cs="Tahoma"/>
          <w:bCs/>
          <w:sz w:val="24"/>
          <w:szCs w:val="24"/>
        </w:rPr>
        <w:t xml:space="preserve"> cuando </w:t>
      </w:r>
      <w:r w:rsidR="00AC3096" w:rsidRPr="0025674D">
        <w:rPr>
          <w:rFonts w:ascii="Tahoma" w:hAnsi="Tahoma" w:cs="Tahoma"/>
          <w:bCs/>
          <w:sz w:val="24"/>
          <w:szCs w:val="24"/>
        </w:rPr>
        <w:t>vilmente</w:t>
      </w:r>
      <w:r w:rsidR="009F586F" w:rsidRPr="0025674D">
        <w:rPr>
          <w:rFonts w:ascii="Tahoma" w:hAnsi="Tahoma" w:cs="Tahoma"/>
          <w:bCs/>
          <w:sz w:val="24"/>
          <w:szCs w:val="24"/>
        </w:rPr>
        <w:t xml:space="preserve"> le infligía castigos corporales.</w:t>
      </w:r>
    </w:p>
    <w:p w:rsidR="009F6482" w:rsidRPr="0025674D" w:rsidRDefault="009F6482" w:rsidP="00AD4988">
      <w:pPr>
        <w:spacing w:line="271" w:lineRule="auto"/>
        <w:rPr>
          <w:rFonts w:ascii="Tahoma" w:hAnsi="Tahoma" w:cs="Tahoma"/>
          <w:bCs/>
          <w:sz w:val="24"/>
          <w:szCs w:val="24"/>
        </w:rPr>
      </w:pPr>
    </w:p>
    <w:p w:rsidR="00744B8E" w:rsidRPr="0025674D" w:rsidRDefault="009F6482" w:rsidP="00AD4988">
      <w:pPr>
        <w:pStyle w:val="Prrafodelista"/>
        <w:numPr>
          <w:ilvl w:val="0"/>
          <w:numId w:val="16"/>
        </w:numPr>
        <w:spacing w:line="271" w:lineRule="auto"/>
        <w:ind w:left="360"/>
        <w:rPr>
          <w:rFonts w:ascii="Tahoma" w:hAnsi="Tahoma" w:cs="Tahoma"/>
          <w:bCs/>
          <w:sz w:val="24"/>
          <w:szCs w:val="24"/>
        </w:rPr>
      </w:pPr>
      <w:r w:rsidRPr="0025674D">
        <w:rPr>
          <w:rFonts w:ascii="Tahoma" w:hAnsi="Tahoma" w:cs="Tahoma"/>
          <w:b/>
          <w:bCs/>
          <w:sz w:val="24"/>
          <w:szCs w:val="24"/>
        </w:rPr>
        <w:t>El indicio de responsabilidad criminal</w:t>
      </w:r>
      <w:r w:rsidR="009F586F" w:rsidRPr="0025674D">
        <w:rPr>
          <w:rFonts w:ascii="Tahoma" w:hAnsi="Tahoma" w:cs="Tahoma"/>
          <w:bCs/>
          <w:sz w:val="24"/>
          <w:szCs w:val="24"/>
        </w:rPr>
        <w:t xml:space="preserve">. </w:t>
      </w:r>
      <w:r w:rsidR="00744B8E" w:rsidRPr="0025674D">
        <w:rPr>
          <w:rFonts w:ascii="Tahoma" w:hAnsi="Tahoma" w:cs="Tahoma"/>
          <w:bCs/>
          <w:sz w:val="24"/>
          <w:szCs w:val="24"/>
        </w:rPr>
        <w:t>Que está relacionado con la existencia de evidencias</w:t>
      </w:r>
      <w:r w:rsidR="00CE037D" w:rsidRPr="0025674D">
        <w:rPr>
          <w:rFonts w:ascii="Tahoma" w:hAnsi="Tahoma" w:cs="Tahoma"/>
          <w:bCs/>
          <w:sz w:val="24"/>
          <w:szCs w:val="24"/>
        </w:rPr>
        <w:t>,</w:t>
      </w:r>
      <w:r w:rsidR="00744B8E" w:rsidRPr="0025674D">
        <w:rPr>
          <w:rFonts w:ascii="Tahoma" w:hAnsi="Tahoma" w:cs="Tahoma"/>
          <w:bCs/>
          <w:sz w:val="24"/>
          <w:szCs w:val="24"/>
        </w:rPr>
        <w:t xml:space="preserve"> que demuestran que la Procesada se encuentra seriamente implicada en la comisión del delito por el cual fue llamada a juicio por parte del Ente Acusador.</w:t>
      </w:r>
    </w:p>
    <w:p w:rsidR="00744B8E" w:rsidRPr="0025674D" w:rsidRDefault="00744B8E" w:rsidP="00AD4988">
      <w:pPr>
        <w:rPr>
          <w:rFonts w:ascii="Tahoma" w:hAnsi="Tahoma" w:cs="Tahoma"/>
          <w:bCs/>
          <w:sz w:val="24"/>
          <w:szCs w:val="24"/>
        </w:rPr>
      </w:pPr>
    </w:p>
    <w:p w:rsidR="000028D9" w:rsidRPr="0025674D" w:rsidRDefault="009F586F" w:rsidP="00AD4988">
      <w:pPr>
        <w:spacing w:line="271" w:lineRule="auto"/>
        <w:ind w:left="357"/>
        <w:rPr>
          <w:rFonts w:ascii="Tahoma" w:hAnsi="Tahoma" w:cs="Tahoma"/>
          <w:bCs/>
          <w:sz w:val="24"/>
          <w:szCs w:val="24"/>
        </w:rPr>
      </w:pPr>
      <w:r w:rsidRPr="0025674D">
        <w:rPr>
          <w:rFonts w:ascii="Tahoma" w:hAnsi="Tahoma" w:cs="Tahoma"/>
          <w:bCs/>
          <w:sz w:val="24"/>
          <w:szCs w:val="24"/>
        </w:rPr>
        <w:t>Esta</w:t>
      </w:r>
      <w:r w:rsidR="00B358DB" w:rsidRPr="0025674D">
        <w:rPr>
          <w:rFonts w:ascii="Tahoma" w:hAnsi="Tahoma" w:cs="Tahoma"/>
          <w:bCs/>
          <w:sz w:val="24"/>
          <w:szCs w:val="24"/>
        </w:rPr>
        <w:t xml:space="preserve"> prueba indirecta tiene como hechos indicadores: a) Los testimonios absueltos por JEFFERSON ANTONIO GÓMEZ y HÉCTOR JAVIER BETANCUR, de cuyas atestaciones </w:t>
      </w:r>
      <w:r w:rsidRPr="0025674D">
        <w:rPr>
          <w:rFonts w:ascii="Tahoma" w:hAnsi="Tahoma" w:cs="Tahoma"/>
          <w:bCs/>
          <w:sz w:val="24"/>
          <w:szCs w:val="24"/>
        </w:rPr>
        <w:t xml:space="preserve">se desprende que Ellos, </w:t>
      </w:r>
      <w:r w:rsidR="00B358DB" w:rsidRPr="0025674D">
        <w:rPr>
          <w:rFonts w:ascii="Tahoma" w:hAnsi="Tahoma" w:cs="Tahoma"/>
          <w:bCs/>
          <w:sz w:val="24"/>
          <w:szCs w:val="24"/>
        </w:rPr>
        <w:t>a eso más o menos de las 22:00 horas del 31 de diciembre del 2.013</w:t>
      </w:r>
      <w:r w:rsidRPr="0025674D">
        <w:rPr>
          <w:rFonts w:ascii="Tahoma" w:hAnsi="Tahoma" w:cs="Tahoma"/>
          <w:bCs/>
          <w:sz w:val="24"/>
          <w:szCs w:val="24"/>
        </w:rPr>
        <w:t>,</w:t>
      </w:r>
      <w:r w:rsidR="00344218" w:rsidRPr="0025674D">
        <w:rPr>
          <w:rFonts w:ascii="Tahoma" w:hAnsi="Tahoma" w:cs="Tahoma"/>
          <w:bCs/>
          <w:sz w:val="24"/>
          <w:szCs w:val="24"/>
        </w:rPr>
        <w:t xml:space="preserve"> vieron el momento en el que la </w:t>
      </w:r>
      <w:r w:rsidR="00B358DB" w:rsidRPr="0025674D">
        <w:rPr>
          <w:rFonts w:ascii="Tahoma" w:hAnsi="Tahoma" w:cs="Tahoma"/>
          <w:bCs/>
          <w:sz w:val="24"/>
          <w:szCs w:val="24"/>
        </w:rPr>
        <w:t>Procesada</w:t>
      </w:r>
      <w:r w:rsidR="00344218" w:rsidRPr="0025674D">
        <w:rPr>
          <w:rFonts w:ascii="Tahoma" w:hAnsi="Tahoma" w:cs="Tahoma"/>
          <w:bCs/>
          <w:sz w:val="24"/>
          <w:szCs w:val="24"/>
        </w:rPr>
        <w:t xml:space="preserve"> </w:t>
      </w:r>
      <w:r w:rsidR="00B358DB" w:rsidRPr="0025674D">
        <w:rPr>
          <w:rFonts w:ascii="Tahoma" w:hAnsi="Tahoma" w:cs="Tahoma"/>
          <w:bCs/>
          <w:sz w:val="24"/>
          <w:szCs w:val="24"/>
        </w:rPr>
        <w:t>sacaba un colchón amarrado de su casa para luego montarlo en el asiento trasero de un automotor de color azul</w:t>
      </w:r>
      <w:r w:rsidR="00344218" w:rsidRPr="0025674D">
        <w:rPr>
          <w:rFonts w:ascii="Tahoma" w:hAnsi="Tahoma" w:cs="Tahoma"/>
          <w:bCs/>
          <w:sz w:val="24"/>
          <w:szCs w:val="24"/>
        </w:rPr>
        <w:t xml:space="preserve">; b) El testimonio rendido por ERNESTO SIMEÓN OCHOA, quien expuso que a eso de las 23:00 horas de 31 de diciembre de 2.013, cuando pasaba con su </w:t>
      </w:r>
      <w:r w:rsidR="0044726B" w:rsidRPr="0025674D">
        <w:rPr>
          <w:rFonts w:ascii="Tahoma" w:hAnsi="Tahoma" w:cs="Tahoma"/>
          <w:bCs/>
          <w:sz w:val="24"/>
          <w:szCs w:val="24"/>
        </w:rPr>
        <w:t>vehículo</w:t>
      </w:r>
      <w:r w:rsidR="00344218" w:rsidRPr="0025674D">
        <w:rPr>
          <w:rFonts w:ascii="Tahoma" w:hAnsi="Tahoma" w:cs="Tahoma"/>
          <w:bCs/>
          <w:sz w:val="24"/>
          <w:szCs w:val="24"/>
        </w:rPr>
        <w:t xml:space="preserve"> por el sector conocido como </w:t>
      </w:r>
      <w:proofErr w:type="spellStart"/>
      <w:r w:rsidR="00344218" w:rsidRPr="0025674D">
        <w:rPr>
          <w:rFonts w:ascii="Tahoma" w:hAnsi="Tahoma" w:cs="Tahoma"/>
          <w:bCs/>
          <w:i/>
          <w:sz w:val="24"/>
          <w:szCs w:val="24"/>
        </w:rPr>
        <w:t>Cocorní</w:t>
      </w:r>
      <w:proofErr w:type="spellEnd"/>
      <w:r w:rsidR="00344218" w:rsidRPr="0025674D">
        <w:rPr>
          <w:rFonts w:ascii="Tahoma" w:hAnsi="Tahoma" w:cs="Tahoma"/>
          <w:bCs/>
          <w:sz w:val="24"/>
          <w:szCs w:val="24"/>
        </w:rPr>
        <w:t xml:space="preserve">, </w:t>
      </w:r>
      <w:r w:rsidR="0004461F" w:rsidRPr="0025674D">
        <w:rPr>
          <w:rFonts w:ascii="Tahoma" w:hAnsi="Tahoma" w:cs="Tahoma"/>
          <w:bCs/>
          <w:sz w:val="24"/>
          <w:szCs w:val="24"/>
        </w:rPr>
        <w:t>por unos cañadu</w:t>
      </w:r>
      <w:r w:rsidRPr="0025674D">
        <w:rPr>
          <w:rFonts w:ascii="Tahoma" w:hAnsi="Tahoma" w:cs="Tahoma"/>
          <w:bCs/>
          <w:sz w:val="24"/>
          <w:szCs w:val="24"/>
        </w:rPr>
        <w:t xml:space="preserve">zales </w:t>
      </w:r>
      <w:r w:rsidR="00344218" w:rsidRPr="0025674D">
        <w:rPr>
          <w:rFonts w:ascii="Tahoma" w:hAnsi="Tahoma" w:cs="Tahoma"/>
          <w:bCs/>
          <w:sz w:val="24"/>
          <w:szCs w:val="24"/>
        </w:rPr>
        <w:t xml:space="preserve">se dio cuenta de la presencia de un </w:t>
      </w:r>
      <w:r w:rsidR="00721F6D" w:rsidRPr="0025674D">
        <w:rPr>
          <w:rFonts w:ascii="Tahoma" w:hAnsi="Tahoma" w:cs="Tahoma"/>
          <w:bCs/>
          <w:sz w:val="24"/>
          <w:szCs w:val="24"/>
        </w:rPr>
        <w:t xml:space="preserve">automotor </w:t>
      </w:r>
      <w:r w:rsidR="00344218" w:rsidRPr="0025674D">
        <w:rPr>
          <w:rFonts w:ascii="Tahoma" w:hAnsi="Tahoma" w:cs="Tahoma"/>
          <w:bCs/>
          <w:sz w:val="24"/>
          <w:szCs w:val="24"/>
        </w:rPr>
        <w:t xml:space="preserve">que estaba estacionado sin luces, </w:t>
      </w:r>
      <w:r w:rsidR="0044726B" w:rsidRPr="0025674D">
        <w:rPr>
          <w:rFonts w:ascii="Tahoma" w:hAnsi="Tahoma" w:cs="Tahoma"/>
          <w:bCs/>
          <w:sz w:val="24"/>
          <w:szCs w:val="24"/>
        </w:rPr>
        <w:t>así</w:t>
      </w:r>
      <w:r w:rsidR="00344218" w:rsidRPr="0025674D">
        <w:rPr>
          <w:rFonts w:ascii="Tahoma" w:hAnsi="Tahoma" w:cs="Tahoma"/>
          <w:bCs/>
          <w:sz w:val="24"/>
          <w:szCs w:val="24"/>
        </w:rPr>
        <w:t xml:space="preserve"> como de una pareja que se estaba abrazando. </w:t>
      </w:r>
      <w:r w:rsidRPr="0025674D">
        <w:rPr>
          <w:rFonts w:ascii="Tahoma" w:hAnsi="Tahoma" w:cs="Tahoma"/>
          <w:bCs/>
          <w:sz w:val="24"/>
          <w:szCs w:val="24"/>
        </w:rPr>
        <w:t xml:space="preserve">Igualmente </w:t>
      </w:r>
      <w:r w:rsidR="00344218" w:rsidRPr="0025674D">
        <w:rPr>
          <w:rFonts w:ascii="Tahoma" w:hAnsi="Tahoma" w:cs="Tahoma"/>
          <w:bCs/>
          <w:sz w:val="24"/>
          <w:szCs w:val="24"/>
        </w:rPr>
        <w:t xml:space="preserve">el testigo afirmó que se percató que el </w:t>
      </w:r>
      <w:r w:rsidR="000028D9" w:rsidRPr="0025674D">
        <w:rPr>
          <w:rFonts w:ascii="Tahoma" w:hAnsi="Tahoma" w:cs="Tahoma"/>
          <w:bCs/>
          <w:sz w:val="24"/>
          <w:szCs w:val="24"/>
        </w:rPr>
        <w:t xml:space="preserve">rodante </w:t>
      </w:r>
      <w:r w:rsidR="00344218" w:rsidRPr="0025674D">
        <w:rPr>
          <w:rFonts w:ascii="Tahoma" w:hAnsi="Tahoma" w:cs="Tahoma"/>
          <w:bCs/>
          <w:sz w:val="24"/>
          <w:szCs w:val="24"/>
        </w:rPr>
        <w:t xml:space="preserve">estacionado </w:t>
      </w:r>
      <w:r w:rsidR="00721F6D" w:rsidRPr="0025674D">
        <w:rPr>
          <w:rFonts w:ascii="Tahoma" w:hAnsi="Tahoma" w:cs="Tahoma"/>
          <w:bCs/>
          <w:sz w:val="24"/>
          <w:szCs w:val="24"/>
        </w:rPr>
        <w:t>tenía</w:t>
      </w:r>
      <w:r w:rsidR="00344218" w:rsidRPr="0025674D">
        <w:rPr>
          <w:rFonts w:ascii="Tahoma" w:hAnsi="Tahoma" w:cs="Tahoma"/>
          <w:bCs/>
          <w:sz w:val="24"/>
          <w:szCs w:val="24"/>
        </w:rPr>
        <w:t xml:space="preserve"> las puertas traseras abiertas, por lo que pudo ver </w:t>
      </w:r>
      <w:r w:rsidRPr="0025674D">
        <w:rPr>
          <w:rFonts w:ascii="Tahoma" w:hAnsi="Tahoma" w:cs="Tahoma"/>
          <w:bCs/>
          <w:sz w:val="24"/>
          <w:szCs w:val="24"/>
        </w:rPr>
        <w:t xml:space="preserve">que </w:t>
      </w:r>
      <w:r w:rsidR="00344218" w:rsidRPr="0025674D">
        <w:rPr>
          <w:rFonts w:ascii="Tahoma" w:hAnsi="Tahoma" w:cs="Tahoma"/>
          <w:bCs/>
          <w:sz w:val="24"/>
          <w:szCs w:val="24"/>
        </w:rPr>
        <w:t>ahí había algo enrollado como una especie de colchoneta</w:t>
      </w:r>
      <w:r w:rsidR="00721F6D" w:rsidRPr="0025674D">
        <w:rPr>
          <w:rStyle w:val="Refdenotaalpie"/>
          <w:rFonts w:ascii="Tahoma" w:hAnsi="Tahoma" w:cs="Tahoma"/>
          <w:bCs/>
          <w:sz w:val="24"/>
          <w:szCs w:val="24"/>
        </w:rPr>
        <w:footnoteReference w:id="9"/>
      </w:r>
      <w:r w:rsidR="00344218" w:rsidRPr="0025674D">
        <w:rPr>
          <w:rFonts w:ascii="Tahoma" w:hAnsi="Tahoma" w:cs="Tahoma"/>
          <w:bCs/>
          <w:sz w:val="24"/>
          <w:szCs w:val="24"/>
        </w:rPr>
        <w:t xml:space="preserve">. </w:t>
      </w:r>
      <w:r w:rsidRPr="0025674D">
        <w:rPr>
          <w:rFonts w:ascii="Tahoma" w:hAnsi="Tahoma" w:cs="Tahoma"/>
          <w:bCs/>
          <w:sz w:val="24"/>
          <w:szCs w:val="24"/>
        </w:rPr>
        <w:t xml:space="preserve">Asimismo </w:t>
      </w:r>
      <w:r w:rsidR="00344218" w:rsidRPr="0025674D">
        <w:rPr>
          <w:rFonts w:ascii="Tahoma" w:hAnsi="Tahoma" w:cs="Tahoma"/>
          <w:bCs/>
          <w:sz w:val="24"/>
          <w:szCs w:val="24"/>
        </w:rPr>
        <w:t xml:space="preserve">el testigo manifestó que gracias a las fotos que aparecieron en la prensa, posteriormente pudo identificar a la mujer </w:t>
      </w:r>
      <w:r w:rsidR="009439C8" w:rsidRPr="0025674D">
        <w:rPr>
          <w:rFonts w:ascii="Tahoma" w:hAnsi="Tahoma" w:cs="Tahoma"/>
          <w:bCs/>
          <w:sz w:val="24"/>
          <w:szCs w:val="24"/>
        </w:rPr>
        <w:t>que vio</w:t>
      </w:r>
      <w:r w:rsidR="00344218" w:rsidRPr="0025674D">
        <w:rPr>
          <w:rFonts w:ascii="Tahoma" w:hAnsi="Tahoma" w:cs="Tahoma"/>
          <w:bCs/>
          <w:sz w:val="24"/>
          <w:szCs w:val="24"/>
        </w:rPr>
        <w:t xml:space="preserve"> en ese lugar como la madre de la joven que estaba desaparecida; c) </w:t>
      </w:r>
      <w:r w:rsidR="00AB39AF" w:rsidRPr="0025674D">
        <w:rPr>
          <w:rFonts w:ascii="Tahoma" w:hAnsi="Tahoma" w:cs="Tahoma"/>
          <w:bCs/>
          <w:sz w:val="24"/>
          <w:szCs w:val="24"/>
        </w:rPr>
        <w:t xml:space="preserve">Lo atestado por el Policial JOHN EDWIN MARÍN, quien adveró sobre las circunstancias de tiempo, modo y lugar respecto del </w:t>
      </w:r>
      <w:r w:rsidR="00344218" w:rsidRPr="0025674D">
        <w:rPr>
          <w:rFonts w:ascii="Tahoma" w:hAnsi="Tahoma" w:cs="Tahoma"/>
          <w:bCs/>
          <w:sz w:val="24"/>
          <w:szCs w:val="24"/>
        </w:rPr>
        <w:t xml:space="preserve">hallazgo de una colchoneta en </w:t>
      </w:r>
      <w:r w:rsidR="00AB39AF" w:rsidRPr="0025674D">
        <w:rPr>
          <w:rFonts w:ascii="Tahoma" w:hAnsi="Tahoma" w:cs="Tahoma"/>
          <w:bCs/>
          <w:sz w:val="24"/>
          <w:szCs w:val="24"/>
        </w:rPr>
        <w:t xml:space="preserve">un </w:t>
      </w:r>
      <w:r w:rsidR="00344218" w:rsidRPr="0025674D">
        <w:rPr>
          <w:rFonts w:ascii="Tahoma" w:hAnsi="Tahoma" w:cs="Tahoma"/>
          <w:bCs/>
          <w:sz w:val="24"/>
          <w:szCs w:val="24"/>
        </w:rPr>
        <w:t xml:space="preserve">sitio aledaño del lugar en donde fue encontrado el cuerpo sin vida de la menor </w:t>
      </w:r>
      <w:r w:rsidR="000028D9" w:rsidRPr="0025674D">
        <w:rPr>
          <w:rFonts w:ascii="Tahoma" w:hAnsi="Tahoma" w:cs="Tahoma"/>
          <w:bCs/>
          <w:sz w:val="24"/>
          <w:szCs w:val="24"/>
        </w:rPr>
        <w:t xml:space="preserve">reportada como </w:t>
      </w:r>
      <w:r w:rsidR="00344218" w:rsidRPr="0025674D">
        <w:rPr>
          <w:rFonts w:ascii="Tahoma" w:hAnsi="Tahoma" w:cs="Tahoma"/>
          <w:bCs/>
          <w:sz w:val="24"/>
          <w:szCs w:val="24"/>
        </w:rPr>
        <w:t>desaparecida</w:t>
      </w:r>
      <w:r w:rsidR="009439C8" w:rsidRPr="0025674D">
        <w:rPr>
          <w:rFonts w:ascii="Tahoma" w:hAnsi="Tahoma" w:cs="Tahoma"/>
          <w:bCs/>
          <w:sz w:val="24"/>
          <w:szCs w:val="24"/>
        </w:rPr>
        <w:t xml:space="preserve">; d) Lo declarado por JAIME ANDRÉS MARTÍNEZ, quien adujo que el colchón encontrado en el sitio de los hechos correspondía </w:t>
      </w:r>
      <w:r w:rsidR="000028D9" w:rsidRPr="0025674D">
        <w:rPr>
          <w:rFonts w:ascii="Tahoma" w:hAnsi="Tahoma" w:cs="Tahoma"/>
          <w:bCs/>
          <w:sz w:val="24"/>
          <w:szCs w:val="24"/>
        </w:rPr>
        <w:t>a un regalo</w:t>
      </w:r>
      <w:r w:rsidR="009439C8" w:rsidRPr="0025674D">
        <w:rPr>
          <w:rFonts w:ascii="Tahoma" w:hAnsi="Tahoma" w:cs="Tahoma"/>
          <w:bCs/>
          <w:sz w:val="24"/>
          <w:szCs w:val="24"/>
        </w:rPr>
        <w:t xml:space="preserve"> </w:t>
      </w:r>
      <w:r w:rsidR="009B3CEB" w:rsidRPr="0025674D">
        <w:rPr>
          <w:rFonts w:ascii="Tahoma" w:hAnsi="Tahoma" w:cs="Tahoma"/>
          <w:bCs/>
          <w:sz w:val="24"/>
          <w:szCs w:val="24"/>
        </w:rPr>
        <w:t xml:space="preserve">hecho por </w:t>
      </w:r>
      <w:r w:rsidR="009439C8" w:rsidRPr="0025674D">
        <w:rPr>
          <w:rFonts w:ascii="Tahoma" w:hAnsi="Tahoma" w:cs="Tahoma"/>
          <w:bCs/>
          <w:sz w:val="24"/>
          <w:szCs w:val="24"/>
        </w:rPr>
        <w:t>el padre de la menor asesinada,</w:t>
      </w:r>
      <w:r w:rsidR="009439C8" w:rsidRPr="0025674D">
        <w:rPr>
          <w:rFonts w:ascii="Tahoma" w:hAnsi="Tahoma" w:cs="Tahoma"/>
          <w:sz w:val="24"/>
          <w:szCs w:val="24"/>
        </w:rPr>
        <w:t xml:space="preserve"> </w:t>
      </w:r>
      <w:r w:rsidR="009439C8" w:rsidRPr="0025674D">
        <w:rPr>
          <w:rFonts w:ascii="Tahoma" w:hAnsi="Tahoma" w:cs="Tahoma"/>
          <w:bCs/>
          <w:sz w:val="24"/>
          <w:szCs w:val="24"/>
        </w:rPr>
        <w:t>JOSÉ SANTIAGO RESTREPO.</w:t>
      </w:r>
    </w:p>
    <w:p w:rsidR="00257E53" w:rsidRPr="0025674D" w:rsidRDefault="00257E53" w:rsidP="00AD4988">
      <w:pPr>
        <w:spacing w:line="271" w:lineRule="auto"/>
        <w:ind w:left="360"/>
        <w:rPr>
          <w:rFonts w:ascii="Tahoma" w:hAnsi="Tahoma" w:cs="Tahoma"/>
          <w:bCs/>
          <w:sz w:val="24"/>
          <w:szCs w:val="24"/>
        </w:rPr>
      </w:pPr>
    </w:p>
    <w:p w:rsidR="00721F6D" w:rsidRPr="0025674D" w:rsidRDefault="000028D9" w:rsidP="00AD4988">
      <w:pPr>
        <w:spacing w:line="271" w:lineRule="auto"/>
        <w:ind w:left="360"/>
        <w:rPr>
          <w:rFonts w:ascii="Tahoma" w:hAnsi="Tahoma" w:cs="Tahoma"/>
          <w:bCs/>
          <w:sz w:val="24"/>
          <w:szCs w:val="24"/>
        </w:rPr>
      </w:pPr>
      <w:r w:rsidRPr="0025674D">
        <w:rPr>
          <w:rFonts w:ascii="Tahoma" w:hAnsi="Tahoma" w:cs="Tahoma"/>
          <w:bCs/>
          <w:sz w:val="24"/>
          <w:szCs w:val="24"/>
        </w:rPr>
        <w:t xml:space="preserve">Por lo tanto, si en el proceso, a modo de hechos indicadores, </w:t>
      </w:r>
      <w:r w:rsidR="00A24B8A" w:rsidRPr="0025674D">
        <w:rPr>
          <w:rFonts w:ascii="Tahoma" w:hAnsi="Tahoma" w:cs="Tahoma"/>
          <w:bCs/>
          <w:sz w:val="24"/>
          <w:szCs w:val="24"/>
        </w:rPr>
        <w:t>existe</w:t>
      </w:r>
      <w:r w:rsidRPr="0025674D">
        <w:rPr>
          <w:rFonts w:ascii="Tahoma" w:hAnsi="Tahoma" w:cs="Tahoma"/>
          <w:bCs/>
          <w:sz w:val="24"/>
          <w:szCs w:val="24"/>
        </w:rPr>
        <w:t xml:space="preserve">n pruebas que demostraban el hallazgo </w:t>
      </w:r>
      <w:r w:rsidR="00A24B8A" w:rsidRPr="0025674D">
        <w:rPr>
          <w:rFonts w:ascii="Tahoma" w:hAnsi="Tahoma" w:cs="Tahoma"/>
          <w:bCs/>
          <w:sz w:val="24"/>
          <w:szCs w:val="24"/>
        </w:rPr>
        <w:t xml:space="preserve">de un bien de propiedad de </w:t>
      </w:r>
      <w:r w:rsidR="00592853" w:rsidRPr="0025674D">
        <w:rPr>
          <w:rFonts w:ascii="Tahoma" w:hAnsi="Tahoma" w:cs="Tahoma"/>
          <w:bCs/>
          <w:sz w:val="24"/>
          <w:szCs w:val="24"/>
        </w:rPr>
        <w:t>la víctima</w:t>
      </w:r>
      <w:r w:rsidR="00592853" w:rsidRPr="0025674D">
        <w:rPr>
          <w:rStyle w:val="Refdenotaalpie"/>
          <w:rFonts w:ascii="Tahoma" w:hAnsi="Tahoma" w:cs="Tahoma"/>
          <w:bCs/>
          <w:sz w:val="24"/>
          <w:szCs w:val="24"/>
        </w:rPr>
        <w:footnoteReference w:id="10"/>
      </w:r>
      <w:r w:rsidR="00A24B8A" w:rsidRPr="0025674D">
        <w:rPr>
          <w:rFonts w:ascii="Tahoma" w:hAnsi="Tahoma" w:cs="Tahoma"/>
          <w:bCs/>
          <w:sz w:val="24"/>
          <w:szCs w:val="24"/>
        </w:rPr>
        <w:t xml:space="preserve"> </w:t>
      </w:r>
      <w:r w:rsidRPr="0025674D">
        <w:rPr>
          <w:rFonts w:ascii="Tahoma" w:hAnsi="Tahoma" w:cs="Tahoma"/>
          <w:bCs/>
          <w:sz w:val="24"/>
          <w:szCs w:val="24"/>
        </w:rPr>
        <w:t xml:space="preserve">en el sitio de los hechos </w:t>
      </w:r>
      <w:r w:rsidR="00A24B8A" w:rsidRPr="0025674D">
        <w:rPr>
          <w:rFonts w:ascii="Tahoma" w:hAnsi="Tahoma" w:cs="Tahoma"/>
          <w:bCs/>
          <w:sz w:val="24"/>
          <w:szCs w:val="24"/>
        </w:rPr>
        <w:t xml:space="preserve">en donde yacía su cuerpo sin vida, </w:t>
      </w:r>
      <w:r w:rsidRPr="0025674D">
        <w:rPr>
          <w:rFonts w:ascii="Tahoma" w:hAnsi="Tahoma" w:cs="Tahoma"/>
          <w:bCs/>
          <w:sz w:val="24"/>
          <w:szCs w:val="24"/>
        </w:rPr>
        <w:t xml:space="preserve">aunado a que la Procesada </w:t>
      </w:r>
      <w:proofErr w:type="spellStart"/>
      <w:r w:rsidR="00A54CC8">
        <w:rPr>
          <w:rFonts w:ascii="Tahoma" w:hAnsi="Tahoma" w:cs="Tahoma"/>
          <w:bCs/>
          <w:sz w:val="24"/>
          <w:szCs w:val="24"/>
        </w:rPr>
        <w:t>MPML</w:t>
      </w:r>
      <w:proofErr w:type="spellEnd"/>
      <w:r w:rsidR="00A24B8A" w:rsidRPr="0025674D">
        <w:rPr>
          <w:rFonts w:ascii="Tahoma" w:hAnsi="Tahoma" w:cs="Tahoma"/>
          <w:bCs/>
          <w:sz w:val="24"/>
          <w:szCs w:val="24"/>
        </w:rPr>
        <w:t xml:space="preserve"> </w:t>
      </w:r>
      <w:r w:rsidRPr="0025674D">
        <w:rPr>
          <w:rFonts w:ascii="Tahoma" w:hAnsi="Tahoma" w:cs="Tahoma"/>
          <w:bCs/>
          <w:sz w:val="24"/>
          <w:szCs w:val="24"/>
        </w:rPr>
        <w:t xml:space="preserve">fue vista </w:t>
      </w:r>
      <w:r w:rsidR="00721F6D" w:rsidRPr="0025674D">
        <w:rPr>
          <w:rFonts w:ascii="Tahoma" w:hAnsi="Tahoma" w:cs="Tahoma"/>
          <w:bCs/>
          <w:sz w:val="24"/>
          <w:szCs w:val="24"/>
        </w:rPr>
        <w:t>esa</w:t>
      </w:r>
      <w:r w:rsidRPr="0025674D">
        <w:rPr>
          <w:rFonts w:ascii="Tahoma" w:hAnsi="Tahoma" w:cs="Tahoma"/>
          <w:bCs/>
          <w:sz w:val="24"/>
          <w:szCs w:val="24"/>
        </w:rPr>
        <w:t xml:space="preserve"> </w:t>
      </w:r>
      <w:r w:rsidR="00601FE8" w:rsidRPr="0025674D">
        <w:rPr>
          <w:rFonts w:ascii="Tahoma" w:hAnsi="Tahoma" w:cs="Tahoma"/>
          <w:bCs/>
          <w:sz w:val="24"/>
          <w:szCs w:val="24"/>
        </w:rPr>
        <w:t xml:space="preserve">aciaga </w:t>
      </w:r>
      <w:r w:rsidRPr="0025674D">
        <w:rPr>
          <w:rFonts w:ascii="Tahoma" w:hAnsi="Tahoma" w:cs="Tahoma"/>
          <w:bCs/>
          <w:sz w:val="24"/>
          <w:szCs w:val="24"/>
        </w:rPr>
        <w:t>noche del 31 de diciembre de 2.013 en dos ocasiones: a) Cuando sacaba una colchoneta enrollada de</w:t>
      </w:r>
      <w:r w:rsidR="00A24B8A" w:rsidRPr="0025674D">
        <w:rPr>
          <w:rFonts w:ascii="Tahoma" w:hAnsi="Tahoma" w:cs="Tahoma"/>
          <w:bCs/>
          <w:sz w:val="24"/>
          <w:szCs w:val="24"/>
        </w:rPr>
        <w:t xml:space="preserve"> su domicilio para montarla en un automotor</w:t>
      </w:r>
      <w:r w:rsidRPr="0025674D">
        <w:rPr>
          <w:rFonts w:ascii="Tahoma" w:hAnsi="Tahoma" w:cs="Tahoma"/>
          <w:bCs/>
          <w:sz w:val="24"/>
          <w:szCs w:val="24"/>
        </w:rPr>
        <w:t xml:space="preserve">; b) </w:t>
      </w:r>
      <w:r w:rsidR="00A24B8A" w:rsidRPr="0025674D">
        <w:rPr>
          <w:rFonts w:ascii="Tahoma" w:hAnsi="Tahoma" w:cs="Tahoma"/>
          <w:bCs/>
          <w:sz w:val="24"/>
          <w:szCs w:val="24"/>
        </w:rPr>
        <w:t xml:space="preserve">Cuando se encontraba en compañía de otro fulano en inmediaciones del sitio en donde se encontró el cadáver de la víctima, cerca de un vehículo que transportaba una colchoneta enrollada. Tales pruebas nos permiten inferir como hecho desconocido el relacionado con la probable implicación de la Procesada en </w:t>
      </w:r>
      <w:r w:rsidR="00592853" w:rsidRPr="0025674D">
        <w:rPr>
          <w:rFonts w:ascii="Tahoma" w:hAnsi="Tahoma" w:cs="Tahoma"/>
          <w:bCs/>
          <w:sz w:val="24"/>
          <w:szCs w:val="24"/>
        </w:rPr>
        <w:t>la muerte</w:t>
      </w:r>
      <w:r w:rsidR="00A24B8A" w:rsidRPr="0025674D">
        <w:rPr>
          <w:rFonts w:ascii="Tahoma" w:hAnsi="Tahoma" w:cs="Tahoma"/>
          <w:bCs/>
          <w:sz w:val="24"/>
          <w:szCs w:val="24"/>
        </w:rPr>
        <w:t xml:space="preserve"> de su menor hija, porque las reglas de la experiencia nos enseñan que cuando una persona es vista con un bien de propiedad de la </w:t>
      </w:r>
      <w:r w:rsidR="00592853" w:rsidRPr="0025674D">
        <w:rPr>
          <w:rFonts w:ascii="Tahoma" w:hAnsi="Tahoma" w:cs="Tahoma"/>
          <w:bCs/>
          <w:sz w:val="24"/>
          <w:szCs w:val="24"/>
        </w:rPr>
        <w:t>persona asesinada</w:t>
      </w:r>
      <w:r w:rsidR="00A24B8A" w:rsidRPr="0025674D">
        <w:rPr>
          <w:rFonts w:ascii="Tahoma" w:hAnsi="Tahoma" w:cs="Tahoma"/>
          <w:bCs/>
          <w:sz w:val="24"/>
          <w:szCs w:val="24"/>
        </w:rPr>
        <w:t xml:space="preserve"> en el sitio donde se encontró su cuerpo sin vida, lugar en el que </w:t>
      </w:r>
      <w:r w:rsidR="00592853" w:rsidRPr="0025674D">
        <w:rPr>
          <w:rFonts w:ascii="Tahoma" w:hAnsi="Tahoma" w:cs="Tahoma"/>
          <w:bCs/>
          <w:sz w:val="24"/>
          <w:szCs w:val="24"/>
        </w:rPr>
        <w:t xml:space="preserve">coincidencialmente </w:t>
      </w:r>
      <w:r w:rsidR="00A24B8A" w:rsidRPr="0025674D">
        <w:rPr>
          <w:rFonts w:ascii="Tahoma" w:hAnsi="Tahoma" w:cs="Tahoma"/>
          <w:bCs/>
          <w:sz w:val="24"/>
          <w:szCs w:val="24"/>
        </w:rPr>
        <w:lastRenderedPageBreak/>
        <w:t>también se ubicó al sospechoso, todos esos factores s</w:t>
      </w:r>
      <w:r w:rsidR="00721F6D" w:rsidRPr="0025674D">
        <w:rPr>
          <w:rFonts w:ascii="Tahoma" w:hAnsi="Tahoma" w:cs="Tahoma"/>
          <w:bCs/>
          <w:sz w:val="24"/>
          <w:szCs w:val="24"/>
        </w:rPr>
        <w:t xml:space="preserve">on indicativos que </w:t>
      </w:r>
      <w:r w:rsidR="00592853" w:rsidRPr="0025674D">
        <w:rPr>
          <w:rFonts w:ascii="Tahoma" w:hAnsi="Tahoma" w:cs="Tahoma"/>
          <w:bCs/>
          <w:sz w:val="24"/>
          <w:szCs w:val="24"/>
        </w:rPr>
        <w:t xml:space="preserve">esa persona </w:t>
      </w:r>
      <w:r w:rsidR="00721F6D" w:rsidRPr="0025674D">
        <w:rPr>
          <w:rFonts w:ascii="Tahoma" w:hAnsi="Tahoma" w:cs="Tahoma"/>
          <w:bCs/>
          <w:sz w:val="24"/>
          <w:szCs w:val="24"/>
        </w:rPr>
        <w:t xml:space="preserve">pudo tener arte y parte en la comisión del delito de homicidio. </w:t>
      </w:r>
      <w:r w:rsidR="009439C8" w:rsidRPr="0025674D">
        <w:rPr>
          <w:rFonts w:ascii="Tahoma" w:hAnsi="Tahoma" w:cs="Tahoma"/>
          <w:bCs/>
          <w:sz w:val="24"/>
          <w:szCs w:val="24"/>
        </w:rPr>
        <w:t xml:space="preserve"> </w:t>
      </w:r>
    </w:p>
    <w:p w:rsidR="00721F6D" w:rsidRPr="0025674D" w:rsidRDefault="00721F6D" w:rsidP="00AD4988">
      <w:pPr>
        <w:spacing w:line="271" w:lineRule="auto"/>
        <w:rPr>
          <w:rFonts w:ascii="Tahoma" w:hAnsi="Tahoma" w:cs="Tahoma"/>
          <w:bCs/>
          <w:sz w:val="24"/>
          <w:szCs w:val="24"/>
        </w:rPr>
      </w:pPr>
    </w:p>
    <w:p w:rsidR="00744B8E" w:rsidRPr="0025674D" w:rsidRDefault="00721F6D" w:rsidP="00AE6A86">
      <w:pPr>
        <w:pStyle w:val="Prrafodelista"/>
        <w:numPr>
          <w:ilvl w:val="0"/>
          <w:numId w:val="16"/>
        </w:numPr>
        <w:spacing w:line="276" w:lineRule="auto"/>
        <w:ind w:left="360"/>
        <w:rPr>
          <w:rFonts w:ascii="Tahoma" w:hAnsi="Tahoma" w:cs="Tahoma"/>
          <w:bCs/>
          <w:sz w:val="24"/>
          <w:szCs w:val="24"/>
        </w:rPr>
      </w:pPr>
      <w:r w:rsidRPr="0025674D">
        <w:rPr>
          <w:rFonts w:ascii="Tahoma" w:hAnsi="Tahoma" w:cs="Tahoma"/>
          <w:b/>
          <w:bCs/>
          <w:sz w:val="24"/>
          <w:szCs w:val="24"/>
        </w:rPr>
        <w:t>El indicio de manifes</w:t>
      </w:r>
      <w:r w:rsidR="00CE037D" w:rsidRPr="0025674D">
        <w:rPr>
          <w:rFonts w:ascii="Tahoma" w:hAnsi="Tahoma" w:cs="Tahoma"/>
          <w:b/>
          <w:bCs/>
          <w:sz w:val="24"/>
          <w:szCs w:val="24"/>
        </w:rPr>
        <w:t>taciones posteriores al delito.</w:t>
      </w:r>
      <w:r w:rsidR="00344218" w:rsidRPr="0025674D">
        <w:rPr>
          <w:rFonts w:ascii="Tahoma" w:hAnsi="Tahoma" w:cs="Tahoma"/>
          <w:bCs/>
          <w:sz w:val="24"/>
          <w:szCs w:val="24"/>
        </w:rPr>
        <w:t xml:space="preserve"> </w:t>
      </w:r>
      <w:r w:rsidR="00744B8E" w:rsidRPr="0025674D">
        <w:rPr>
          <w:rFonts w:ascii="Tahoma" w:hAnsi="Tahoma" w:cs="Tahoma"/>
          <w:bCs/>
          <w:sz w:val="24"/>
          <w:szCs w:val="24"/>
        </w:rPr>
        <w:t>El cual tiene que ver con el comportamiento asumido por la Procesada después de la comisión del delito</w:t>
      </w:r>
      <w:r w:rsidR="00601FE8" w:rsidRPr="0025674D">
        <w:rPr>
          <w:rFonts w:ascii="Tahoma" w:hAnsi="Tahoma" w:cs="Tahoma"/>
          <w:bCs/>
          <w:sz w:val="24"/>
          <w:szCs w:val="24"/>
        </w:rPr>
        <w:t xml:space="preserve">, el cual tenía como finalidad </w:t>
      </w:r>
      <w:r w:rsidR="00744B8E" w:rsidRPr="0025674D">
        <w:rPr>
          <w:rFonts w:ascii="Tahoma" w:hAnsi="Tahoma" w:cs="Tahoma"/>
          <w:bCs/>
          <w:sz w:val="24"/>
          <w:szCs w:val="24"/>
        </w:rPr>
        <w:t>encubrir su participación en el mismo.</w:t>
      </w:r>
    </w:p>
    <w:p w:rsidR="00744B8E" w:rsidRPr="0025674D" w:rsidRDefault="00744B8E" w:rsidP="00AE6A86">
      <w:pPr>
        <w:spacing w:line="276" w:lineRule="auto"/>
        <w:rPr>
          <w:rFonts w:ascii="Tahoma" w:hAnsi="Tahoma" w:cs="Tahoma"/>
          <w:bCs/>
          <w:sz w:val="24"/>
          <w:szCs w:val="24"/>
        </w:rPr>
      </w:pPr>
    </w:p>
    <w:p w:rsidR="004834AE" w:rsidRPr="0025674D" w:rsidRDefault="00721F6D" w:rsidP="00AE6A86">
      <w:pPr>
        <w:spacing w:line="276" w:lineRule="auto"/>
        <w:ind w:left="357"/>
        <w:rPr>
          <w:rFonts w:ascii="Tahoma" w:hAnsi="Tahoma" w:cs="Tahoma"/>
          <w:bCs/>
          <w:sz w:val="24"/>
          <w:szCs w:val="24"/>
        </w:rPr>
      </w:pPr>
      <w:r w:rsidRPr="0025674D">
        <w:rPr>
          <w:rFonts w:ascii="Tahoma" w:hAnsi="Tahoma" w:cs="Tahoma"/>
          <w:bCs/>
          <w:sz w:val="24"/>
          <w:szCs w:val="24"/>
        </w:rPr>
        <w:t>Este indicio tiene como hechos indicadores</w:t>
      </w:r>
      <w:r w:rsidR="00D81C20" w:rsidRPr="0025674D">
        <w:rPr>
          <w:rFonts w:ascii="Tahoma" w:hAnsi="Tahoma" w:cs="Tahoma"/>
          <w:bCs/>
          <w:sz w:val="24"/>
          <w:szCs w:val="24"/>
        </w:rPr>
        <w:t>: a) L</w:t>
      </w:r>
      <w:r w:rsidRPr="0025674D">
        <w:rPr>
          <w:rFonts w:ascii="Tahoma" w:hAnsi="Tahoma" w:cs="Tahoma"/>
          <w:bCs/>
          <w:sz w:val="24"/>
          <w:szCs w:val="24"/>
        </w:rPr>
        <w:t>as pruebas documentales habidas en el proceso</w:t>
      </w:r>
      <w:r w:rsidR="00D81C20" w:rsidRPr="0025674D">
        <w:rPr>
          <w:rFonts w:ascii="Tahoma" w:hAnsi="Tahoma" w:cs="Tahoma"/>
          <w:bCs/>
          <w:sz w:val="24"/>
          <w:szCs w:val="24"/>
        </w:rPr>
        <w:t>, identificadas por la Fiscalía como elemento material de prueba # 1,</w:t>
      </w:r>
      <w:r w:rsidRPr="0025674D">
        <w:rPr>
          <w:rFonts w:ascii="Tahoma" w:hAnsi="Tahoma" w:cs="Tahoma"/>
          <w:bCs/>
          <w:sz w:val="24"/>
          <w:szCs w:val="24"/>
        </w:rPr>
        <w:t xml:space="preserve"> en las cuales la Procesada </w:t>
      </w:r>
      <w:proofErr w:type="spellStart"/>
      <w:r w:rsidR="00A54CC8">
        <w:rPr>
          <w:rFonts w:ascii="Tahoma" w:hAnsi="Tahoma" w:cs="Tahoma"/>
          <w:bCs/>
          <w:sz w:val="24"/>
          <w:szCs w:val="24"/>
        </w:rPr>
        <w:t>MPML</w:t>
      </w:r>
      <w:proofErr w:type="spellEnd"/>
      <w:r w:rsidRPr="0025674D">
        <w:rPr>
          <w:rFonts w:ascii="Tahoma" w:hAnsi="Tahoma" w:cs="Tahoma"/>
          <w:bCs/>
          <w:sz w:val="24"/>
          <w:szCs w:val="24"/>
        </w:rPr>
        <w:t xml:space="preserve"> reportó la desaparición de su hija</w:t>
      </w:r>
      <w:r w:rsidR="00D81C20" w:rsidRPr="0025674D">
        <w:rPr>
          <w:rFonts w:ascii="Tahoma" w:hAnsi="Tahoma" w:cs="Tahoma"/>
          <w:sz w:val="24"/>
          <w:szCs w:val="24"/>
        </w:rPr>
        <w:t xml:space="preserve"> </w:t>
      </w:r>
      <w:r w:rsidR="00D81C20" w:rsidRPr="0025674D">
        <w:rPr>
          <w:rFonts w:ascii="Tahoma" w:hAnsi="Tahoma" w:cs="Tahoma"/>
          <w:bCs/>
          <w:sz w:val="24"/>
          <w:szCs w:val="24"/>
        </w:rPr>
        <w:t xml:space="preserve">HEIDI YULIANA RESTREPO MARTÍNEZ, la cual tuvo lugar al finalizar la tarde del 31 de diciembre de 2.013, cuando Ella amenazó a su hija con zurrarla, por lo que le pidió que saliera a la calle en búsqueda de una tarjeta </w:t>
      </w:r>
      <w:r w:rsidR="00D81C20" w:rsidRPr="0025674D">
        <w:rPr>
          <w:rFonts w:ascii="Tahoma" w:hAnsi="Tahoma" w:cs="Tahoma"/>
          <w:bCs/>
          <w:i/>
          <w:sz w:val="24"/>
          <w:szCs w:val="24"/>
        </w:rPr>
        <w:t xml:space="preserve">sim </w:t>
      </w:r>
      <w:proofErr w:type="spellStart"/>
      <w:r w:rsidR="00D81C20" w:rsidRPr="0025674D">
        <w:rPr>
          <w:rFonts w:ascii="Tahoma" w:hAnsi="Tahoma" w:cs="Tahoma"/>
          <w:bCs/>
          <w:i/>
          <w:sz w:val="24"/>
          <w:szCs w:val="24"/>
        </w:rPr>
        <w:t>card</w:t>
      </w:r>
      <w:proofErr w:type="spellEnd"/>
      <w:r w:rsidR="00D81C20" w:rsidRPr="0025674D">
        <w:rPr>
          <w:rFonts w:ascii="Tahoma" w:hAnsi="Tahoma" w:cs="Tahoma"/>
          <w:bCs/>
          <w:sz w:val="24"/>
          <w:szCs w:val="24"/>
        </w:rPr>
        <w:t xml:space="preserve"> que había perdido, sin que desde ese entonces se supiera del paradero de la menor; b) Lo declarado por JAIME ANDRÉS MARTÍNEZ y ANA MARÍA MARTÍNEZ</w:t>
      </w:r>
      <w:r w:rsidR="0003471F" w:rsidRPr="0025674D">
        <w:rPr>
          <w:rFonts w:ascii="Tahoma" w:hAnsi="Tahoma" w:cs="Tahoma"/>
          <w:bCs/>
          <w:sz w:val="24"/>
          <w:szCs w:val="24"/>
        </w:rPr>
        <w:t xml:space="preserve">, quienes aseveran que a eso de las </w:t>
      </w:r>
      <w:r w:rsidR="00FC6EAC" w:rsidRPr="0025674D">
        <w:rPr>
          <w:rFonts w:ascii="Tahoma" w:hAnsi="Tahoma" w:cs="Tahoma"/>
          <w:bCs/>
          <w:sz w:val="24"/>
          <w:szCs w:val="24"/>
        </w:rPr>
        <w:t>17</w:t>
      </w:r>
      <w:r w:rsidR="0003471F" w:rsidRPr="0025674D">
        <w:rPr>
          <w:rFonts w:ascii="Tahoma" w:hAnsi="Tahoma" w:cs="Tahoma"/>
          <w:bCs/>
          <w:sz w:val="24"/>
          <w:szCs w:val="24"/>
        </w:rPr>
        <w:t xml:space="preserve">:40 horas </w:t>
      </w:r>
      <w:r w:rsidR="004834AE" w:rsidRPr="0025674D">
        <w:rPr>
          <w:rFonts w:ascii="Tahoma" w:hAnsi="Tahoma" w:cs="Tahoma"/>
          <w:bCs/>
          <w:sz w:val="24"/>
          <w:szCs w:val="24"/>
        </w:rPr>
        <w:t>más</w:t>
      </w:r>
      <w:r w:rsidR="0003471F" w:rsidRPr="0025674D">
        <w:rPr>
          <w:rFonts w:ascii="Tahoma" w:hAnsi="Tahoma" w:cs="Tahoma"/>
          <w:bCs/>
          <w:sz w:val="24"/>
          <w:szCs w:val="24"/>
        </w:rPr>
        <w:t xml:space="preserve"> o menos vieron salir de su habitación a la menor de marras, quien </w:t>
      </w:r>
      <w:r w:rsidR="00D81C20" w:rsidRPr="0025674D">
        <w:rPr>
          <w:rFonts w:ascii="Tahoma" w:hAnsi="Tahoma" w:cs="Tahoma"/>
          <w:bCs/>
          <w:sz w:val="24"/>
          <w:szCs w:val="24"/>
        </w:rPr>
        <w:t>se encontraba cabizbaja y apesadumbrada debido a que su madre</w:t>
      </w:r>
      <w:r w:rsidR="0003471F" w:rsidRPr="0025674D">
        <w:rPr>
          <w:rFonts w:ascii="Tahoma" w:hAnsi="Tahoma" w:cs="Tahoma"/>
          <w:bCs/>
          <w:sz w:val="24"/>
          <w:szCs w:val="24"/>
        </w:rPr>
        <w:t xml:space="preserve"> le iba a pegar por la pérdida de las tarjetas </w:t>
      </w:r>
      <w:r w:rsidR="0003471F" w:rsidRPr="0025674D">
        <w:rPr>
          <w:rFonts w:ascii="Tahoma" w:hAnsi="Tahoma" w:cs="Tahoma"/>
          <w:bCs/>
          <w:i/>
          <w:sz w:val="24"/>
          <w:szCs w:val="24"/>
        </w:rPr>
        <w:t xml:space="preserve">sim </w:t>
      </w:r>
      <w:proofErr w:type="spellStart"/>
      <w:r w:rsidR="0003471F" w:rsidRPr="0025674D">
        <w:rPr>
          <w:rFonts w:ascii="Tahoma" w:hAnsi="Tahoma" w:cs="Tahoma"/>
          <w:bCs/>
          <w:i/>
          <w:sz w:val="24"/>
          <w:szCs w:val="24"/>
        </w:rPr>
        <w:t>card</w:t>
      </w:r>
      <w:proofErr w:type="spellEnd"/>
      <w:r w:rsidR="00592853" w:rsidRPr="0025674D">
        <w:rPr>
          <w:rFonts w:ascii="Tahoma" w:hAnsi="Tahoma" w:cs="Tahoma"/>
          <w:bCs/>
          <w:i/>
          <w:sz w:val="24"/>
          <w:szCs w:val="24"/>
        </w:rPr>
        <w:t xml:space="preserve">. </w:t>
      </w:r>
      <w:r w:rsidR="00592853" w:rsidRPr="0025674D">
        <w:rPr>
          <w:rFonts w:ascii="Tahoma" w:hAnsi="Tahoma" w:cs="Tahoma"/>
          <w:bCs/>
          <w:sz w:val="24"/>
          <w:szCs w:val="24"/>
        </w:rPr>
        <w:t xml:space="preserve">Testimonios estos que </w:t>
      </w:r>
      <w:r w:rsidR="00DA4C1A" w:rsidRPr="0025674D">
        <w:rPr>
          <w:rFonts w:ascii="Tahoma" w:hAnsi="Tahoma" w:cs="Tahoma"/>
          <w:bCs/>
          <w:sz w:val="24"/>
          <w:szCs w:val="24"/>
        </w:rPr>
        <w:t>complementarían</w:t>
      </w:r>
      <w:r w:rsidR="00592853" w:rsidRPr="0025674D">
        <w:rPr>
          <w:rFonts w:ascii="Tahoma" w:hAnsi="Tahoma" w:cs="Tahoma"/>
          <w:bCs/>
          <w:sz w:val="24"/>
          <w:szCs w:val="24"/>
        </w:rPr>
        <w:t xml:space="preserve"> lo dicho por la Procesada a las autoridades respecto de la hora en la que la niña reportada como desaparecida salió de su casa en búsqueda de la tarjeta </w:t>
      </w:r>
      <w:r w:rsidR="00592853" w:rsidRPr="0025674D">
        <w:rPr>
          <w:rFonts w:ascii="Tahoma" w:hAnsi="Tahoma" w:cs="Tahoma"/>
          <w:bCs/>
          <w:i/>
          <w:sz w:val="24"/>
          <w:szCs w:val="24"/>
        </w:rPr>
        <w:t xml:space="preserve">sim </w:t>
      </w:r>
      <w:proofErr w:type="spellStart"/>
      <w:r w:rsidR="00592853" w:rsidRPr="0025674D">
        <w:rPr>
          <w:rFonts w:ascii="Tahoma" w:hAnsi="Tahoma" w:cs="Tahoma"/>
          <w:bCs/>
          <w:i/>
          <w:sz w:val="24"/>
          <w:szCs w:val="24"/>
        </w:rPr>
        <w:t>card</w:t>
      </w:r>
      <w:proofErr w:type="spellEnd"/>
      <w:r w:rsidR="00592853" w:rsidRPr="0025674D">
        <w:rPr>
          <w:rFonts w:ascii="Tahoma" w:hAnsi="Tahoma" w:cs="Tahoma"/>
          <w:bCs/>
          <w:sz w:val="24"/>
          <w:szCs w:val="24"/>
        </w:rPr>
        <w:t xml:space="preserve"> perdida, la que correspondería más o menos a eso de las </w:t>
      </w:r>
      <w:r w:rsidR="00FC6EAC" w:rsidRPr="0025674D">
        <w:rPr>
          <w:rFonts w:ascii="Tahoma" w:hAnsi="Tahoma" w:cs="Tahoma"/>
          <w:bCs/>
          <w:sz w:val="24"/>
          <w:szCs w:val="24"/>
        </w:rPr>
        <w:t>17</w:t>
      </w:r>
      <w:r w:rsidR="00592853" w:rsidRPr="0025674D">
        <w:rPr>
          <w:rFonts w:ascii="Tahoma" w:hAnsi="Tahoma" w:cs="Tahoma"/>
          <w:bCs/>
          <w:sz w:val="24"/>
          <w:szCs w:val="24"/>
        </w:rPr>
        <w:t>:40 horas</w:t>
      </w:r>
      <w:r w:rsidR="0003471F" w:rsidRPr="0025674D">
        <w:rPr>
          <w:rFonts w:ascii="Tahoma" w:hAnsi="Tahoma" w:cs="Tahoma"/>
          <w:bCs/>
          <w:sz w:val="24"/>
          <w:szCs w:val="24"/>
        </w:rPr>
        <w:t xml:space="preserve">; c) Lo atestado por varios testigos, entre otros: CARLOS ARBEY BENÍTEZ; DORA LILIA RESTREPO; DORIS RENDÓN DE RÍOS y JOSÉ SANTIAGO RESTREPO, de cuyos dichos se desprende </w:t>
      </w:r>
      <w:r w:rsidR="00E70951" w:rsidRPr="0025674D">
        <w:rPr>
          <w:rFonts w:ascii="Tahoma" w:hAnsi="Tahoma" w:cs="Tahoma"/>
          <w:bCs/>
          <w:sz w:val="24"/>
          <w:szCs w:val="24"/>
        </w:rPr>
        <w:t xml:space="preserve">que en horas de la noche del 31 de diciembre de 2.013 por boca de la Sra. </w:t>
      </w:r>
      <w:proofErr w:type="spellStart"/>
      <w:r w:rsidR="00A54CC8">
        <w:rPr>
          <w:rFonts w:ascii="Tahoma" w:hAnsi="Tahoma" w:cs="Tahoma"/>
          <w:bCs/>
          <w:sz w:val="24"/>
          <w:szCs w:val="24"/>
        </w:rPr>
        <w:t>MPML</w:t>
      </w:r>
      <w:proofErr w:type="spellEnd"/>
      <w:r w:rsidR="00E70951" w:rsidRPr="0025674D">
        <w:rPr>
          <w:rFonts w:ascii="Tahoma" w:hAnsi="Tahoma" w:cs="Tahoma"/>
          <w:bCs/>
          <w:sz w:val="24"/>
          <w:szCs w:val="24"/>
        </w:rPr>
        <w:t xml:space="preserve"> se enteraron de la desaparición de la menor HEIDI YULIANA RESTREPO,</w:t>
      </w:r>
      <w:r w:rsidR="00592853" w:rsidRPr="0025674D">
        <w:rPr>
          <w:rFonts w:ascii="Tahoma" w:hAnsi="Tahoma" w:cs="Tahoma"/>
          <w:bCs/>
          <w:sz w:val="24"/>
          <w:szCs w:val="24"/>
        </w:rPr>
        <w:t xml:space="preserve"> quien era buscada afanosa e infructuosamente </w:t>
      </w:r>
      <w:r w:rsidR="00E70951" w:rsidRPr="0025674D">
        <w:rPr>
          <w:rFonts w:ascii="Tahoma" w:hAnsi="Tahoma" w:cs="Tahoma"/>
          <w:bCs/>
          <w:sz w:val="24"/>
          <w:szCs w:val="24"/>
        </w:rPr>
        <w:t>por su madre</w:t>
      </w:r>
      <w:r w:rsidR="00E70951" w:rsidRPr="0025674D">
        <w:rPr>
          <w:rStyle w:val="Refdenotaalpie"/>
          <w:rFonts w:ascii="Tahoma" w:hAnsi="Tahoma" w:cs="Tahoma"/>
          <w:bCs/>
          <w:sz w:val="24"/>
          <w:szCs w:val="24"/>
        </w:rPr>
        <w:footnoteReference w:id="11"/>
      </w:r>
      <w:r w:rsidR="00E70951" w:rsidRPr="0025674D">
        <w:rPr>
          <w:rFonts w:ascii="Tahoma" w:hAnsi="Tahoma" w:cs="Tahoma"/>
          <w:bCs/>
          <w:sz w:val="24"/>
          <w:szCs w:val="24"/>
        </w:rPr>
        <w:t xml:space="preserve">; d) Los testimonios absueltos </w:t>
      </w:r>
      <w:r w:rsidR="00504E8C" w:rsidRPr="0025674D">
        <w:rPr>
          <w:rFonts w:ascii="Tahoma" w:hAnsi="Tahoma" w:cs="Tahoma"/>
          <w:bCs/>
          <w:sz w:val="24"/>
          <w:szCs w:val="24"/>
        </w:rPr>
        <w:t xml:space="preserve">por </w:t>
      </w:r>
      <w:r w:rsidR="00E70951" w:rsidRPr="0025674D">
        <w:rPr>
          <w:rFonts w:ascii="Tahoma" w:hAnsi="Tahoma" w:cs="Tahoma"/>
          <w:bCs/>
          <w:sz w:val="24"/>
          <w:szCs w:val="24"/>
        </w:rPr>
        <w:t>JULIÁN DAVID LÓPEZ CABAL y HÉCTOR JAVIER BETANCUR, quienes respectivamente asegura</w:t>
      </w:r>
      <w:r w:rsidR="00592853" w:rsidRPr="0025674D">
        <w:rPr>
          <w:rFonts w:ascii="Tahoma" w:hAnsi="Tahoma" w:cs="Tahoma"/>
          <w:bCs/>
          <w:sz w:val="24"/>
          <w:szCs w:val="24"/>
        </w:rPr>
        <w:t>ro</w:t>
      </w:r>
      <w:r w:rsidR="00E70951" w:rsidRPr="0025674D">
        <w:rPr>
          <w:rFonts w:ascii="Tahoma" w:hAnsi="Tahoma" w:cs="Tahoma"/>
          <w:bCs/>
          <w:sz w:val="24"/>
          <w:szCs w:val="24"/>
        </w:rPr>
        <w:t xml:space="preserve">n haber visto a la Procesada en compañía de su hija </w:t>
      </w:r>
      <w:r w:rsidR="004834AE" w:rsidRPr="0025674D">
        <w:rPr>
          <w:rFonts w:ascii="Tahoma" w:hAnsi="Tahoma" w:cs="Tahoma"/>
          <w:bCs/>
          <w:sz w:val="24"/>
          <w:szCs w:val="24"/>
        </w:rPr>
        <w:t xml:space="preserve">cuando ambas transitaban por la calle </w:t>
      </w:r>
      <w:r w:rsidR="00601FE8" w:rsidRPr="0025674D">
        <w:rPr>
          <w:rFonts w:ascii="Tahoma" w:hAnsi="Tahoma" w:cs="Tahoma"/>
          <w:bCs/>
          <w:sz w:val="24"/>
          <w:szCs w:val="24"/>
        </w:rPr>
        <w:t>a eso de</w:t>
      </w:r>
      <w:r w:rsidR="00E70951" w:rsidRPr="0025674D">
        <w:rPr>
          <w:rFonts w:ascii="Tahoma" w:hAnsi="Tahoma" w:cs="Tahoma"/>
          <w:bCs/>
          <w:sz w:val="24"/>
          <w:szCs w:val="24"/>
        </w:rPr>
        <w:t xml:space="preserve"> las 19:00 y las 19:30 horas del 31 de diciembre de 2.013, lo </w:t>
      </w:r>
      <w:r w:rsidR="00592853" w:rsidRPr="0025674D">
        <w:rPr>
          <w:rFonts w:ascii="Tahoma" w:hAnsi="Tahoma" w:cs="Tahoma"/>
          <w:bCs/>
          <w:sz w:val="24"/>
          <w:szCs w:val="24"/>
        </w:rPr>
        <w:t xml:space="preserve">que </w:t>
      </w:r>
      <w:r w:rsidR="00E70951" w:rsidRPr="0025674D">
        <w:rPr>
          <w:rFonts w:ascii="Tahoma" w:hAnsi="Tahoma" w:cs="Tahoma"/>
          <w:bCs/>
          <w:sz w:val="24"/>
          <w:szCs w:val="24"/>
        </w:rPr>
        <w:t xml:space="preserve">a su vez desvirtuaba </w:t>
      </w:r>
      <w:r w:rsidR="004834AE" w:rsidRPr="0025674D">
        <w:rPr>
          <w:rFonts w:ascii="Tahoma" w:hAnsi="Tahoma" w:cs="Tahoma"/>
          <w:bCs/>
          <w:sz w:val="24"/>
          <w:szCs w:val="24"/>
        </w:rPr>
        <w:t xml:space="preserve">lo dicho por la Procesada cuando reportó la desaparición de su hija, la </w:t>
      </w:r>
      <w:r w:rsidR="00592853" w:rsidRPr="0025674D">
        <w:rPr>
          <w:rFonts w:ascii="Tahoma" w:hAnsi="Tahoma" w:cs="Tahoma"/>
          <w:bCs/>
          <w:sz w:val="24"/>
          <w:szCs w:val="24"/>
        </w:rPr>
        <w:t>que</w:t>
      </w:r>
      <w:r w:rsidR="004834AE" w:rsidRPr="0025674D">
        <w:rPr>
          <w:rFonts w:ascii="Tahoma" w:hAnsi="Tahoma" w:cs="Tahoma"/>
          <w:bCs/>
          <w:sz w:val="24"/>
          <w:szCs w:val="24"/>
        </w:rPr>
        <w:t xml:space="preserve"> supuestamente tuvo lugar después de las 18:40 horas; e) El testimonio rendido por ERNESTO SIMEÓN OCHOA, quien </w:t>
      </w:r>
      <w:r w:rsidR="00592853" w:rsidRPr="0025674D">
        <w:rPr>
          <w:rFonts w:ascii="Tahoma" w:hAnsi="Tahoma" w:cs="Tahoma"/>
          <w:bCs/>
          <w:sz w:val="24"/>
          <w:szCs w:val="24"/>
        </w:rPr>
        <w:t xml:space="preserve">adveró </w:t>
      </w:r>
      <w:r w:rsidR="004834AE" w:rsidRPr="0025674D">
        <w:rPr>
          <w:rFonts w:ascii="Tahoma" w:hAnsi="Tahoma" w:cs="Tahoma"/>
          <w:bCs/>
          <w:sz w:val="24"/>
          <w:szCs w:val="24"/>
        </w:rPr>
        <w:t xml:space="preserve">que </w:t>
      </w:r>
      <w:r w:rsidR="00193860" w:rsidRPr="0025674D">
        <w:rPr>
          <w:rFonts w:ascii="Tahoma" w:hAnsi="Tahoma" w:cs="Tahoma"/>
          <w:bCs/>
          <w:sz w:val="24"/>
          <w:szCs w:val="24"/>
        </w:rPr>
        <w:t xml:space="preserve">a </w:t>
      </w:r>
      <w:r w:rsidR="004834AE" w:rsidRPr="0025674D">
        <w:rPr>
          <w:rFonts w:ascii="Tahoma" w:hAnsi="Tahoma" w:cs="Tahoma"/>
          <w:bCs/>
          <w:sz w:val="24"/>
          <w:szCs w:val="24"/>
        </w:rPr>
        <w:t>eso de las 23:00 horas del 31 de diciembre de 2.013 vio a una mujer, l</w:t>
      </w:r>
      <w:r w:rsidR="00193860" w:rsidRPr="0025674D">
        <w:rPr>
          <w:rFonts w:ascii="Tahoma" w:hAnsi="Tahoma" w:cs="Tahoma"/>
          <w:bCs/>
          <w:sz w:val="24"/>
          <w:szCs w:val="24"/>
        </w:rPr>
        <w:t>a cual posteriormente identificó</w:t>
      </w:r>
      <w:r w:rsidR="004834AE" w:rsidRPr="0025674D">
        <w:rPr>
          <w:rFonts w:ascii="Tahoma" w:hAnsi="Tahoma" w:cs="Tahoma"/>
          <w:bCs/>
          <w:sz w:val="24"/>
          <w:szCs w:val="24"/>
        </w:rPr>
        <w:t xml:space="preserve"> como a la Procesada</w:t>
      </w:r>
      <w:r w:rsidR="004834AE" w:rsidRPr="0025674D">
        <w:rPr>
          <w:rFonts w:ascii="Tahoma" w:hAnsi="Tahoma" w:cs="Tahoma"/>
          <w:sz w:val="24"/>
          <w:szCs w:val="24"/>
        </w:rPr>
        <w:t xml:space="preserve"> </w:t>
      </w:r>
      <w:proofErr w:type="spellStart"/>
      <w:r w:rsidR="00A54CC8">
        <w:rPr>
          <w:rFonts w:ascii="Tahoma" w:hAnsi="Tahoma" w:cs="Tahoma"/>
          <w:bCs/>
          <w:sz w:val="24"/>
          <w:szCs w:val="24"/>
        </w:rPr>
        <w:t>MPML</w:t>
      </w:r>
      <w:proofErr w:type="spellEnd"/>
      <w:r w:rsidR="004834AE" w:rsidRPr="0025674D">
        <w:rPr>
          <w:rFonts w:ascii="Tahoma" w:hAnsi="Tahoma" w:cs="Tahoma"/>
          <w:bCs/>
          <w:sz w:val="24"/>
          <w:szCs w:val="24"/>
        </w:rPr>
        <w:t>, en un lugar aledaño al sitio en donde se encontró si</w:t>
      </w:r>
      <w:r w:rsidR="00193860" w:rsidRPr="0025674D">
        <w:rPr>
          <w:rFonts w:ascii="Tahoma" w:hAnsi="Tahoma" w:cs="Tahoma"/>
          <w:bCs/>
          <w:sz w:val="24"/>
          <w:szCs w:val="24"/>
        </w:rPr>
        <w:t>n</w:t>
      </w:r>
      <w:r w:rsidR="004834AE" w:rsidRPr="0025674D">
        <w:rPr>
          <w:rFonts w:ascii="Tahoma" w:hAnsi="Tahoma" w:cs="Tahoma"/>
          <w:bCs/>
          <w:sz w:val="24"/>
          <w:szCs w:val="24"/>
        </w:rPr>
        <w:t xml:space="preserve"> vida el cuerpo de la joven reportada como desaparecida. </w:t>
      </w:r>
    </w:p>
    <w:p w:rsidR="004834AE" w:rsidRPr="0025674D" w:rsidRDefault="004834AE" w:rsidP="00AE6A86">
      <w:pPr>
        <w:spacing w:line="276" w:lineRule="auto"/>
        <w:rPr>
          <w:rFonts w:ascii="Tahoma" w:hAnsi="Tahoma" w:cs="Tahoma"/>
          <w:bCs/>
          <w:sz w:val="24"/>
          <w:szCs w:val="24"/>
        </w:rPr>
      </w:pPr>
    </w:p>
    <w:p w:rsidR="00801F78" w:rsidRPr="0025674D" w:rsidRDefault="007E2E92" w:rsidP="00AE6A86">
      <w:pPr>
        <w:spacing w:line="276" w:lineRule="auto"/>
        <w:ind w:left="360"/>
        <w:rPr>
          <w:rFonts w:ascii="Tahoma" w:hAnsi="Tahoma" w:cs="Tahoma"/>
          <w:bCs/>
          <w:sz w:val="24"/>
          <w:szCs w:val="24"/>
        </w:rPr>
      </w:pPr>
      <w:r w:rsidRPr="0025674D">
        <w:rPr>
          <w:rFonts w:ascii="Tahoma" w:hAnsi="Tahoma" w:cs="Tahoma"/>
          <w:bCs/>
          <w:sz w:val="24"/>
          <w:szCs w:val="24"/>
        </w:rPr>
        <w:t xml:space="preserve">De lo antes expuesto se tiene que en el </w:t>
      </w:r>
      <w:r w:rsidR="004834AE" w:rsidRPr="0025674D">
        <w:rPr>
          <w:rFonts w:ascii="Tahoma" w:hAnsi="Tahoma" w:cs="Tahoma"/>
          <w:bCs/>
          <w:sz w:val="24"/>
          <w:szCs w:val="24"/>
        </w:rPr>
        <w:t xml:space="preserve">proceso </w:t>
      </w:r>
      <w:r w:rsidRPr="0025674D">
        <w:rPr>
          <w:rFonts w:ascii="Tahoma" w:hAnsi="Tahoma" w:cs="Tahoma"/>
          <w:bCs/>
          <w:sz w:val="24"/>
          <w:szCs w:val="24"/>
        </w:rPr>
        <w:t>existe</w:t>
      </w:r>
      <w:r w:rsidR="00640D93" w:rsidRPr="0025674D">
        <w:rPr>
          <w:rFonts w:ascii="Tahoma" w:hAnsi="Tahoma" w:cs="Tahoma"/>
          <w:bCs/>
          <w:sz w:val="24"/>
          <w:szCs w:val="24"/>
        </w:rPr>
        <w:t>n</w:t>
      </w:r>
      <w:r w:rsidR="004834AE" w:rsidRPr="0025674D">
        <w:rPr>
          <w:rFonts w:ascii="Tahoma" w:hAnsi="Tahoma" w:cs="Tahoma"/>
          <w:bCs/>
          <w:sz w:val="24"/>
          <w:szCs w:val="24"/>
        </w:rPr>
        <w:t xml:space="preserve"> pruebas que demostraban </w:t>
      </w:r>
      <w:r w:rsidRPr="0025674D">
        <w:rPr>
          <w:rFonts w:ascii="Tahoma" w:hAnsi="Tahoma" w:cs="Tahoma"/>
          <w:bCs/>
          <w:sz w:val="24"/>
          <w:szCs w:val="24"/>
        </w:rPr>
        <w:t>q</w:t>
      </w:r>
      <w:r w:rsidR="00640D93" w:rsidRPr="0025674D">
        <w:rPr>
          <w:rFonts w:ascii="Tahoma" w:hAnsi="Tahoma" w:cs="Tahoma"/>
          <w:bCs/>
          <w:sz w:val="24"/>
          <w:szCs w:val="24"/>
        </w:rPr>
        <w:t xml:space="preserve">ue la desaparición de la </w:t>
      </w:r>
      <w:r w:rsidR="00801F78" w:rsidRPr="0025674D">
        <w:rPr>
          <w:rFonts w:ascii="Tahoma" w:hAnsi="Tahoma" w:cs="Tahoma"/>
          <w:bCs/>
          <w:sz w:val="24"/>
          <w:szCs w:val="24"/>
        </w:rPr>
        <w:t>joven HEIDI YULIANA RESTREPO</w:t>
      </w:r>
      <w:r w:rsidRPr="0025674D">
        <w:rPr>
          <w:rFonts w:ascii="Tahoma" w:hAnsi="Tahoma" w:cs="Tahoma"/>
          <w:bCs/>
          <w:sz w:val="24"/>
          <w:szCs w:val="24"/>
        </w:rPr>
        <w:t>,</w:t>
      </w:r>
      <w:r w:rsidR="00640D93" w:rsidRPr="0025674D">
        <w:rPr>
          <w:rFonts w:ascii="Tahoma" w:hAnsi="Tahoma" w:cs="Tahoma"/>
          <w:bCs/>
          <w:sz w:val="24"/>
          <w:szCs w:val="24"/>
        </w:rPr>
        <w:t xml:space="preserve"> </w:t>
      </w:r>
      <w:r w:rsidR="00801F78" w:rsidRPr="0025674D">
        <w:rPr>
          <w:rFonts w:ascii="Tahoma" w:hAnsi="Tahoma" w:cs="Tahoma"/>
          <w:bCs/>
          <w:sz w:val="24"/>
          <w:szCs w:val="24"/>
        </w:rPr>
        <w:t>cuyo cuerpo posteriormente fue encontrado sin vida</w:t>
      </w:r>
      <w:r w:rsidRPr="0025674D">
        <w:rPr>
          <w:rFonts w:ascii="Tahoma" w:hAnsi="Tahoma" w:cs="Tahoma"/>
          <w:bCs/>
          <w:sz w:val="24"/>
          <w:szCs w:val="24"/>
        </w:rPr>
        <w:t xml:space="preserve">, </w:t>
      </w:r>
      <w:r w:rsidR="00640D93" w:rsidRPr="0025674D">
        <w:rPr>
          <w:rFonts w:ascii="Tahoma" w:hAnsi="Tahoma" w:cs="Tahoma"/>
          <w:bCs/>
          <w:sz w:val="24"/>
          <w:szCs w:val="24"/>
        </w:rPr>
        <w:t>result</w:t>
      </w:r>
      <w:r w:rsidRPr="0025674D">
        <w:rPr>
          <w:rFonts w:ascii="Tahoma" w:hAnsi="Tahoma" w:cs="Tahoma"/>
          <w:bCs/>
          <w:sz w:val="24"/>
          <w:szCs w:val="24"/>
        </w:rPr>
        <w:t xml:space="preserve">ó ser producto </w:t>
      </w:r>
      <w:r w:rsidR="00801F78" w:rsidRPr="0025674D">
        <w:rPr>
          <w:rFonts w:ascii="Tahoma" w:hAnsi="Tahoma" w:cs="Tahoma"/>
          <w:bCs/>
          <w:sz w:val="24"/>
          <w:szCs w:val="24"/>
        </w:rPr>
        <w:t xml:space="preserve">de una </w:t>
      </w:r>
      <w:r w:rsidRPr="0025674D">
        <w:rPr>
          <w:rFonts w:ascii="Tahoma" w:hAnsi="Tahoma" w:cs="Tahoma"/>
          <w:bCs/>
          <w:sz w:val="24"/>
          <w:szCs w:val="24"/>
        </w:rPr>
        <w:t xml:space="preserve">farsa a la que acudió la Procesada </w:t>
      </w:r>
      <w:proofErr w:type="spellStart"/>
      <w:r w:rsidR="00A54CC8">
        <w:rPr>
          <w:rFonts w:ascii="Tahoma" w:hAnsi="Tahoma" w:cs="Tahoma"/>
          <w:bCs/>
          <w:sz w:val="24"/>
          <w:szCs w:val="24"/>
        </w:rPr>
        <w:t>MPML</w:t>
      </w:r>
      <w:proofErr w:type="spellEnd"/>
      <w:r w:rsidR="00801F78" w:rsidRPr="0025674D">
        <w:rPr>
          <w:rFonts w:ascii="Tahoma" w:hAnsi="Tahoma" w:cs="Tahoma"/>
          <w:bCs/>
          <w:sz w:val="24"/>
          <w:szCs w:val="24"/>
        </w:rPr>
        <w:t>;</w:t>
      </w:r>
      <w:r w:rsidRPr="0025674D">
        <w:rPr>
          <w:rFonts w:ascii="Tahoma" w:hAnsi="Tahoma" w:cs="Tahoma"/>
          <w:bCs/>
          <w:sz w:val="24"/>
          <w:szCs w:val="24"/>
        </w:rPr>
        <w:t xml:space="preserve"> lo que a su vez permite inferir como hecho oculto el consistente en que </w:t>
      </w:r>
      <w:r w:rsidR="00801F78" w:rsidRPr="0025674D">
        <w:rPr>
          <w:rFonts w:ascii="Tahoma" w:hAnsi="Tahoma" w:cs="Tahoma"/>
          <w:bCs/>
          <w:sz w:val="24"/>
          <w:szCs w:val="24"/>
        </w:rPr>
        <w:t>la Procesada acudió</w:t>
      </w:r>
      <w:r w:rsidRPr="0025674D">
        <w:rPr>
          <w:rFonts w:ascii="Tahoma" w:hAnsi="Tahoma" w:cs="Tahoma"/>
          <w:bCs/>
          <w:sz w:val="24"/>
          <w:szCs w:val="24"/>
        </w:rPr>
        <w:t xml:space="preserve"> a esa </w:t>
      </w:r>
      <w:r w:rsidR="00801F78" w:rsidRPr="0025674D">
        <w:rPr>
          <w:rFonts w:ascii="Tahoma" w:hAnsi="Tahoma" w:cs="Tahoma"/>
          <w:bCs/>
          <w:sz w:val="24"/>
          <w:szCs w:val="24"/>
        </w:rPr>
        <w:t>patraña</w:t>
      </w:r>
      <w:r w:rsidR="00504E8C" w:rsidRPr="0025674D">
        <w:rPr>
          <w:rFonts w:ascii="Tahoma" w:hAnsi="Tahoma" w:cs="Tahoma"/>
          <w:bCs/>
          <w:sz w:val="24"/>
          <w:szCs w:val="24"/>
        </w:rPr>
        <w:t>,</w:t>
      </w:r>
      <w:r w:rsidRPr="0025674D">
        <w:rPr>
          <w:rFonts w:ascii="Tahoma" w:hAnsi="Tahoma" w:cs="Tahoma"/>
          <w:bCs/>
          <w:sz w:val="24"/>
          <w:szCs w:val="24"/>
        </w:rPr>
        <w:t xml:space="preserve"> con el protervo propósito </w:t>
      </w:r>
      <w:r w:rsidRPr="0025674D">
        <w:rPr>
          <w:rFonts w:ascii="Tahoma" w:hAnsi="Tahoma" w:cs="Tahoma"/>
          <w:bCs/>
          <w:sz w:val="24"/>
          <w:szCs w:val="24"/>
        </w:rPr>
        <w:lastRenderedPageBreak/>
        <w:t xml:space="preserve">de </w:t>
      </w:r>
      <w:r w:rsidR="00801F78" w:rsidRPr="0025674D">
        <w:rPr>
          <w:rFonts w:ascii="Tahoma" w:hAnsi="Tahoma" w:cs="Tahoma"/>
          <w:bCs/>
          <w:sz w:val="24"/>
          <w:szCs w:val="24"/>
        </w:rPr>
        <w:t xml:space="preserve">pretender </w:t>
      </w:r>
      <w:r w:rsidRPr="0025674D">
        <w:rPr>
          <w:rFonts w:ascii="Tahoma" w:hAnsi="Tahoma" w:cs="Tahoma"/>
          <w:bCs/>
          <w:sz w:val="24"/>
          <w:szCs w:val="24"/>
        </w:rPr>
        <w:t>encubrir su participación en la comisión de</w:t>
      </w:r>
      <w:r w:rsidR="00801F78" w:rsidRPr="0025674D">
        <w:rPr>
          <w:rFonts w:ascii="Tahoma" w:hAnsi="Tahoma" w:cs="Tahoma"/>
          <w:bCs/>
          <w:sz w:val="24"/>
          <w:szCs w:val="24"/>
        </w:rPr>
        <w:t xml:space="preserve">l delito en el que le segaron la vida a su hija. </w:t>
      </w:r>
    </w:p>
    <w:p w:rsidR="00801F78" w:rsidRPr="0025674D" w:rsidRDefault="00801F78" w:rsidP="00AE6A86">
      <w:pPr>
        <w:spacing w:line="276" w:lineRule="auto"/>
        <w:rPr>
          <w:rFonts w:ascii="Tahoma" w:hAnsi="Tahoma" w:cs="Tahoma"/>
          <w:bCs/>
          <w:sz w:val="24"/>
          <w:szCs w:val="24"/>
        </w:rPr>
      </w:pPr>
    </w:p>
    <w:p w:rsidR="00640D93" w:rsidRPr="0025674D" w:rsidRDefault="00801F78" w:rsidP="00AE6A86">
      <w:pPr>
        <w:spacing w:line="276" w:lineRule="auto"/>
        <w:ind w:left="360"/>
        <w:rPr>
          <w:rFonts w:ascii="Tahoma" w:hAnsi="Tahoma" w:cs="Tahoma"/>
          <w:bCs/>
          <w:sz w:val="24"/>
          <w:szCs w:val="24"/>
        </w:rPr>
      </w:pPr>
      <w:r w:rsidRPr="0025674D">
        <w:rPr>
          <w:rFonts w:ascii="Tahoma" w:hAnsi="Tahoma" w:cs="Tahoma"/>
          <w:bCs/>
          <w:sz w:val="24"/>
          <w:szCs w:val="24"/>
        </w:rPr>
        <w:t xml:space="preserve">En suma, para la Sala no existe razón alguna que exculpe el proceder de la Procesada, quien se valió de semejante pantomima con la torticera intención de pretender demostrar algo que nunca ocurrió: la falaz desaparición de su hija, y de esa forma encubrir lo que en verdad si sucedió: la trágica muerte de su descendiente. </w:t>
      </w:r>
    </w:p>
    <w:p w:rsidR="00592853" w:rsidRPr="0025674D" w:rsidRDefault="00592853" w:rsidP="00AD4988">
      <w:pPr>
        <w:rPr>
          <w:rFonts w:ascii="Tahoma" w:hAnsi="Tahoma" w:cs="Tahoma"/>
          <w:bCs/>
          <w:sz w:val="24"/>
          <w:szCs w:val="24"/>
        </w:rPr>
      </w:pPr>
    </w:p>
    <w:p w:rsidR="00257E53" w:rsidRPr="0025674D" w:rsidRDefault="00592853" w:rsidP="00257E53">
      <w:pPr>
        <w:spacing w:line="276" w:lineRule="auto"/>
        <w:rPr>
          <w:rFonts w:ascii="Tahoma" w:hAnsi="Tahoma" w:cs="Tahoma"/>
          <w:bCs/>
          <w:sz w:val="24"/>
          <w:szCs w:val="24"/>
        </w:rPr>
      </w:pPr>
      <w:r w:rsidRPr="0025674D">
        <w:rPr>
          <w:rFonts w:ascii="Tahoma" w:hAnsi="Tahoma" w:cs="Tahoma"/>
          <w:bCs/>
          <w:sz w:val="24"/>
          <w:szCs w:val="24"/>
        </w:rPr>
        <w:t xml:space="preserve">Acorde con todo lo dicho en los párrafos precedentes, la Sala concluye que si bien es cierto que en el proceso </w:t>
      </w:r>
      <w:r w:rsidR="007C00F6" w:rsidRPr="0025674D">
        <w:rPr>
          <w:rFonts w:ascii="Tahoma" w:hAnsi="Tahoma" w:cs="Tahoma"/>
          <w:bCs/>
          <w:sz w:val="24"/>
          <w:szCs w:val="24"/>
        </w:rPr>
        <w:t xml:space="preserve">en contra de la Procesada </w:t>
      </w:r>
      <w:proofErr w:type="spellStart"/>
      <w:r w:rsidR="00A54CC8">
        <w:rPr>
          <w:rFonts w:ascii="Tahoma" w:hAnsi="Tahoma" w:cs="Tahoma"/>
          <w:bCs/>
          <w:sz w:val="24"/>
          <w:szCs w:val="24"/>
        </w:rPr>
        <w:t>MPML</w:t>
      </w:r>
      <w:proofErr w:type="spellEnd"/>
      <w:r w:rsidR="007C00F6" w:rsidRPr="0025674D">
        <w:rPr>
          <w:rFonts w:ascii="Tahoma" w:hAnsi="Tahoma" w:cs="Tahoma"/>
          <w:bCs/>
          <w:sz w:val="24"/>
          <w:szCs w:val="24"/>
        </w:rPr>
        <w:t xml:space="preserve"> </w:t>
      </w:r>
      <w:r w:rsidRPr="0025674D">
        <w:rPr>
          <w:rFonts w:ascii="Tahoma" w:hAnsi="Tahoma" w:cs="Tahoma"/>
          <w:bCs/>
          <w:sz w:val="24"/>
          <w:szCs w:val="24"/>
        </w:rPr>
        <w:t xml:space="preserve">no existen pruebas directas </w:t>
      </w:r>
      <w:r w:rsidR="007C00F6" w:rsidRPr="0025674D">
        <w:rPr>
          <w:rFonts w:ascii="Tahoma" w:hAnsi="Tahoma" w:cs="Tahoma"/>
          <w:bCs/>
          <w:sz w:val="24"/>
          <w:szCs w:val="24"/>
        </w:rPr>
        <w:t xml:space="preserve">del compromiso penal endilgado en su contra; de igual manera no se puede desconocer </w:t>
      </w:r>
      <w:r w:rsidR="000C33E6" w:rsidRPr="0025674D">
        <w:rPr>
          <w:rFonts w:ascii="Tahoma" w:hAnsi="Tahoma" w:cs="Tahoma"/>
          <w:bCs/>
          <w:sz w:val="24"/>
          <w:szCs w:val="24"/>
        </w:rPr>
        <w:t xml:space="preserve">la existencia de </w:t>
      </w:r>
      <w:r w:rsidR="007C00F6" w:rsidRPr="0025674D">
        <w:rPr>
          <w:rFonts w:ascii="Tahoma" w:hAnsi="Tahoma" w:cs="Tahoma"/>
          <w:bCs/>
          <w:sz w:val="24"/>
          <w:szCs w:val="24"/>
        </w:rPr>
        <w:t>una pluralidad de indicios que al ser apreciados conjuntamente</w:t>
      </w:r>
      <w:r w:rsidR="00260799" w:rsidRPr="0025674D">
        <w:rPr>
          <w:rFonts w:ascii="Tahoma" w:hAnsi="Tahoma" w:cs="Tahoma"/>
          <w:bCs/>
          <w:sz w:val="24"/>
          <w:szCs w:val="24"/>
        </w:rPr>
        <w:t>,</w:t>
      </w:r>
      <w:r w:rsidR="007C00F6" w:rsidRPr="0025674D">
        <w:rPr>
          <w:rFonts w:ascii="Tahoma" w:hAnsi="Tahoma" w:cs="Tahoma"/>
          <w:bCs/>
          <w:sz w:val="24"/>
          <w:szCs w:val="24"/>
        </w:rPr>
        <w:t xml:space="preserve"> convergen en demostrar de manera indubitable el juicio de responsabilidad criminal que en la acusación se endilgó en co</w:t>
      </w:r>
      <w:r w:rsidR="00257E53" w:rsidRPr="0025674D">
        <w:rPr>
          <w:rFonts w:ascii="Tahoma" w:hAnsi="Tahoma" w:cs="Tahoma"/>
          <w:bCs/>
          <w:sz w:val="24"/>
          <w:szCs w:val="24"/>
        </w:rPr>
        <w:t xml:space="preserve">ntra de la Procesada de marras. </w:t>
      </w:r>
    </w:p>
    <w:p w:rsidR="00F03B7A" w:rsidRPr="0025674D" w:rsidRDefault="00F03B7A" w:rsidP="006A6D4E">
      <w:pPr>
        <w:rPr>
          <w:rFonts w:ascii="Tahoma" w:hAnsi="Tahoma" w:cs="Tahoma"/>
          <w:bCs/>
          <w:sz w:val="24"/>
          <w:szCs w:val="24"/>
        </w:rPr>
      </w:pPr>
    </w:p>
    <w:p w:rsidR="00BF3388" w:rsidRPr="0025674D" w:rsidRDefault="00504E8C" w:rsidP="00781F49">
      <w:pPr>
        <w:pStyle w:val="Sinespaciado"/>
        <w:spacing w:line="276" w:lineRule="auto"/>
        <w:jc w:val="both"/>
        <w:rPr>
          <w:rFonts w:ascii="Tahoma" w:hAnsi="Tahoma" w:cs="Tahoma"/>
          <w:b/>
          <w:sz w:val="24"/>
          <w:szCs w:val="24"/>
        </w:rPr>
      </w:pPr>
      <w:r w:rsidRPr="0025674D">
        <w:rPr>
          <w:rFonts w:ascii="Tahoma" w:hAnsi="Tahoma" w:cs="Tahoma"/>
          <w:b/>
          <w:sz w:val="24"/>
          <w:szCs w:val="24"/>
        </w:rPr>
        <w:t>2</w:t>
      </w:r>
      <w:r w:rsidR="00B070AE" w:rsidRPr="0025674D">
        <w:rPr>
          <w:rFonts w:ascii="Tahoma" w:hAnsi="Tahoma" w:cs="Tahoma"/>
          <w:b/>
          <w:sz w:val="24"/>
          <w:szCs w:val="24"/>
        </w:rPr>
        <w:t>.3</w:t>
      </w:r>
      <w:r w:rsidR="00BF3388" w:rsidRPr="0025674D">
        <w:rPr>
          <w:rFonts w:ascii="Tahoma" w:hAnsi="Tahoma" w:cs="Tahoma"/>
          <w:b/>
          <w:sz w:val="24"/>
          <w:szCs w:val="24"/>
        </w:rPr>
        <w:t>. La errónea calificación jurídica del delito por el cual se declaró la responsabilidad criminal de la Procesada</w:t>
      </w:r>
      <w:r w:rsidR="00B070AE" w:rsidRPr="0025674D">
        <w:rPr>
          <w:rFonts w:ascii="Tahoma" w:hAnsi="Tahoma" w:cs="Tahoma"/>
          <w:b/>
          <w:sz w:val="24"/>
          <w:szCs w:val="24"/>
        </w:rPr>
        <w:t xml:space="preserve"> </w:t>
      </w:r>
      <w:proofErr w:type="spellStart"/>
      <w:r w:rsidR="00A54CC8">
        <w:rPr>
          <w:rFonts w:ascii="Tahoma" w:hAnsi="Tahoma" w:cs="Tahoma"/>
          <w:b/>
          <w:sz w:val="24"/>
          <w:szCs w:val="24"/>
        </w:rPr>
        <w:t>MPML</w:t>
      </w:r>
      <w:proofErr w:type="spellEnd"/>
      <w:r w:rsidR="00B070AE" w:rsidRPr="0025674D">
        <w:rPr>
          <w:rFonts w:ascii="Tahoma" w:hAnsi="Tahoma" w:cs="Tahoma"/>
          <w:b/>
          <w:sz w:val="24"/>
          <w:szCs w:val="24"/>
        </w:rPr>
        <w:t>.</w:t>
      </w:r>
    </w:p>
    <w:p w:rsidR="00504E8C" w:rsidRPr="0025674D" w:rsidRDefault="00504E8C" w:rsidP="00AE6A86">
      <w:pPr>
        <w:pStyle w:val="Sinespaciado"/>
        <w:spacing w:line="276" w:lineRule="auto"/>
        <w:jc w:val="both"/>
        <w:rPr>
          <w:rFonts w:ascii="Tahoma" w:hAnsi="Tahoma" w:cs="Tahoma"/>
          <w:b/>
          <w:sz w:val="24"/>
          <w:szCs w:val="24"/>
        </w:rPr>
      </w:pPr>
    </w:p>
    <w:p w:rsidR="00B070AE" w:rsidRPr="0025674D" w:rsidRDefault="00B070AE" w:rsidP="006A6D4E">
      <w:pPr>
        <w:pStyle w:val="Sinespaciado"/>
        <w:spacing w:line="269" w:lineRule="auto"/>
        <w:jc w:val="both"/>
        <w:rPr>
          <w:rFonts w:ascii="Tahoma" w:hAnsi="Tahoma" w:cs="Tahoma"/>
          <w:sz w:val="24"/>
          <w:szCs w:val="24"/>
        </w:rPr>
      </w:pPr>
      <w:r w:rsidRPr="0025674D">
        <w:rPr>
          <w:rFonts w:ascii="Tahoma" w:hAnsi="Tahoma" w:cs="Tahoma"/>
          <w:sz w:val="24"/>
          <w:szCs w:val="24"/>
        </w:rPr>
        <w:t>Mediante el presente cargo</w:t>
      </w:r>
      <w:r w:rsidR="00504E8C" w:rsidRPr="0025674D">
        <w:rPr>
          <w:rFonts w:ascii="Tahoma" w:hAnsi="Tahoma" w:cs="Tahoma"/>
          <w:sz w:val="24"/>
          <w:szCs w:val="24"/>
        </w:rPr>
        <w:t>,</w:t>
      </w:r>
      <w:r w:rsidRPr="0025674D">
        <w:rPr>
          <w:rFonts w:ascii="Tahoma" w:hAnsi="Tahoma" w:cs="Tahoma"/>
          <w:sz w:val="24"/>
          <w:szCs w:val="24"/>
        </w:rPr>
        <w:t xml:space="preserve"> el apelante denunció la ocurrencia de un error acaecido en la calificación jurídica dada a los hechos</w:t>
      </w:r>
      <w:r w:rsidR="00DA4C1A" w:rsidRPr="0025674D">
        <w:rPr>
          <w:rFonts w:ascii="Tahoma" w:hAnsi="Tahoma" w:cs="Tahoma"/>
          <w:sz w:val="24"/>
          <w:szCs w:val="24"/>
        </w:rPr>
        <w:t xml:space="preserve"> jurídicamente relevantes</w:t>
      </w:r>
      <w:r w:rsidRPr="0025674D">
        <w:rPr>
          <w:rFonts w:ascii="Tahoma" w:hAnsi="Tahoma" w:cs="Tahoma"/>
          <w:sz w:val="24"/>
          <w:szCs w:val="24"/>
        </w:rPr>
        <w:t xml:space="preserve">, los cuales en </w:t>
      </w:r>
      <w:r w:rsidR="00504E8C" w:rsidRPr="0025674D">
        <w:rPr>
          <w:rFonts w:ascii="Tahoma" w:hAnsi="Tahoma" w:cs="Tahoma"/>
          <w:sz w:val="24"/>
          <w:szCs w:val="24"/>
        </w:rPr>
        <w:t xml:space="preserve">su </w:t>
      </w:r>
      <w:r w:rsidRPr="0025674D">
        <w:rPr>
          <w:rFonts w:ascii="Tahoma" w:hAnsi="Tahoma" w:cs="Tahoma"/>
          <w:sz w:val="24"/>
          <w:szCs w:val="24"/>
        </w:rPr>
        <w:t xml:space="preserve">opinión </w:t>
      </w:r>
      <w:r w:rsidR="00504E8C" w:rsidRPr="0025674D">
        <w:rPr>
          <w:rFonts w:ascii="Tahoma" w:hAnsi="Tahoma" w:cs="Tahoma"/>
          <w:sz w:val="24"/>
          <w:szCs w:val="24"/>
        </w:rPr>
        <w:t>no se adecú</w:t>
      </w:r>
      <w:r w:rsidRPr="0025674D">
        <w:rPr>
          <w:rFonts w:ascii="Tahoma" w:hAnsi="Tahoma" w:cs="Tahoma"/>
          <w:sz w:val="24"/>
          <w:szCs w:val="24"/>
        </w:rPr>
        <w:t xml:space="preserve">an en el delito de homicidio agravado sino en el reato de homicidio preterintencional. </w:t>
      </w:r>
    </w:p>
    <w:p w:rsidR="00DA4C1A" w:rsidRPr="0025674D" w:rsidRDefault="00DA4C1A" w:rsidP="006A6D4E">
      <w:pPr>
        <w:pStyle w:val="Sinespaciado"/>
        <w:spacing w:line="269" w:lineRule="auto"/>
        <w:jc w:val="both"/>
        <w:rPr>
          <w:rFonts w:ascii="Tahoma" w:hAnsi="Tahoma" w:cs="Tahoma"/>
          <w:sz w:val="24"/>
          <w:szCs w:val="24"/>
        </w:rPr>
      </w:pPr>
    </w:p>
    <w:p w:rsidR="00B070AE" w:rsidRPr="0025674D" w:rsidRDefault="00B070AE" w:rsidP="00AE6A86">
      <w:pPr>
        <w:pStyle w:val="Sinespaciado"/>
        <w:spacing w:line="276" w:lineRule="auto"/>
        <w:jc w:val="both"/>
        <w:rPr>
          <w:rFonts w:ascii="Tahoma" w:hAnsi="Tahoma" w:cs="Tahoma"/>
          <w:sz w:val="24"/>
          <w:szCs w:val="24"/>
        </w:rPr>
      </w:pPr>
      <w:r w:rsidRPr="0025674D">
        <w:rPr>
          <w:rFonts w:ascii="Tahoma" w:hAnsi="Tahoma" w:cs="Tahoma"/>
          <w:sz w:val="24"/>
          <w:szCs w:val="24"/>
        </w:rPr>
        <w:t xml:space="preserve">Según afirma el </w:t>
      </w:r>
      <w:r w:rsidR="00504E8C" w:rsidRPr="0025674D">
        <w:rPr>
          <w:rFonts w:ascii="Tahoma" w:hAnsi="Tahoma" w:cs="Tahoma"/>
          <w:sz w:val="24"/>
          <w:szCs w:val="24"/>
        </w:rPr>
        <w:t>recurrente</w:t>
      </w:r>
      <w:r w:rsidRPr="0025674D">
        <w:rPr>
          <w:rFonts w:ascii="Tahoma" w:hAnsi="Tahoma" w:cs="Tahoma"/>
          <w:sz w:val="24"/>
          <w:szCs w:val="24"/>
        </w:rPr>
        <w:t>, dicho yerro tiene su fuente en una indebida apreciación del acervo probatorio, el cual era claro en demostrar que la Procesada en mom</w:t>
      </w:r>
      <w:r w:rsidR="0025278E" w:rsidRPr="0025674D">
        <w:rPr>
          <w:rFonts w:ascii="Tahoma" w:hAnsi="Tahoma" w:cs="Tahoma"/>
          <w:sz w:val="24"/>
          <w:szCs w:val="24"/>
        </w:rPr>
        <w:t xml:space="preserve">ento alguno procedió con el dolo que es propio del delito de homicidio, ya que </w:t>
      </w:r>
      <w:r w:rsidRPr="0025674D">
        <w:rPr>
          <w:rFonts w:ascii="Tahoma" w:hAnsi="Tahoma" w:cs="Tahoma"/>
          <w:sz w:val="24"/>
          <w:szCs w:val="24"/>
        </w:rPr>
        <w:t xml:space="preserve">cuando </w:t>
      </w:r>
      <w:r w:rsidR="0025278E" w:rsidRPr="0025674D">
        <w:rPr>
          <w:rFonts w:ascii="Tahoma" w:hAnsi="Tahoma" w:cs="Tahoma"/>
          <w:sz w:val="24"/>
          <w:szCs w:val="24"/>
        </w:rPr>
        <w:t>agredió</w:t>
      </w:r>
      <w:r w:rsidRPr="0025674D">
        <w:rPr>
          <w:rFonts w:ascii="Tahoma" w:hAnsi="Tahoma" w:cs="Tahoma"/>
          <w:sz w:val="24"/>
          <w:szCs w:val="24"/>
        </w:rPr>
        <w:t xml:space="preserve"> físicamente a su menor hija, </w:t>
      </w:r>
      <w:r w:rsidR="0025278E" w:rsidRPr="0025674D">
        <w:rPr>
          <w:rFonts w:ascii="Tahoma" w:hAnsi="Tahoma" w:cs="Tahoma"/>
          <w:sz w:val="24"/>
          <w:szCs w:val="24"/>
        </w:rPr>
        <w:t>n</w:t>
      </w:r>
      <w:r w:rsidRPr="0025674D">
        <w:rPr>
          <w:rFonts w:ascii="Tahoma" w:hAnsi="Tahoma" w:cs="Tahoma"/>
          <w:sz w:val="24"/>
          <w:szCs w:val="24"/>
        </w:rPr>
        <w:t xml:space="preserve">o </w:t>
      </w:r>
      <w:r w:rsidR="0025278E" w:rsidRPr="0025674D">
        <w:rPr>
          <w:rFonts w:ascii="Tahoma" w:hAnsi="Tahoma" w:cs="Tahoma"/>
          <w:sz w:val="24"/>
          <w:szCs w:val="24"/>
        </w:rPr>
        <w:t xml:space="preserve">lo </w:t>
      </w:r>
      <w:r w:rsidRPr="0025674D">
        <w:rPr>
          <w:rFonts w:ascii="Tahoma" w:hAnsi="Tahoma" w:cs="Tahoma"/>
          <w:sz w:val="24"/>
          <w:szCs w:val="24"/>
        </w:rPr>
        <w:t xml:space="preserve">hizo </w:t>
      </w:r>
      <w:r w:rsidR="0025278E" w:rsidRPr="0025674D">
        <w:rPr>
          <w:rFonts w:ascii="Tahoma" w:hAnsi="Tahoma" w:cs="Tahoma"/>
          <w:sz w:val="24"/>
          <w:szCs w:val="24"/>
        </w:rPr>
        <w:t>con el propósito de atentar en contra de su vida sino con la intención</w:t>
      </w:r>
      <w:r w:rsidRPr="0025674D">
        <w:rPr>
          <w:rFonts w:ascii="Tahoma" w:hAnsi="Tahoma" w:cs="Tahoma"/>
          <w:sz w:val="24"/>
          <w:szCs w:val="24"/>
        </w:rPr>
        <w:t xml:space="preserve"> </w:t>
      </w:r>
      <w:r w:rsidR="0025278E" w:rsidRPr="0025674D">
        <w:rPr>
          <w:rFonts w:ascii="Tahoma" w:hAnsi="Tahoma" w:cs="Tahoma"/>
          <w:sz w:val="24"/>
          <w:szCs w:val="24"/>
        </w:rPr>
        <w:t xml:space="preserve">castigarla por la pérdida de la tarjeta </w:t>
      </w:r>
      <w:r w:rsidR="0025278E" w:rsidRPr="0025674D">
        <w:rPr>
          <w:rFonts w:ascii="Tahoma" w:hAnsi="Tahoma" w:cs="Tahoma"/>
          <w:i/>
          <w:sz w:val="24"/>
          <w:szCs w:val="24"/>
        </w:rPr>
        <w:t xml:space="preserve">sim </w:t>
      </w:r>
      <w:proofErr w:type="spellStart"/>
      <w:r w:rsidR="0025278E" w:rsidRPr="0025674D">
        <w:rPr>
          <w:rFonts w:ascii="Tahoma" w:hAnsi="Tahoma" w:cs="Tahoma"/>
          <w:i/>
          <w:sz w:val="24"/>
          <w:szCs w:val="24"/>
        </w:rPr>
        <w:t>card</w:t>
      </w:r>
      <w:proofErr w:type="spellEnd"/>
      <w:r w:rsidR="0025278E" w:rsidRPr="0025674D">
        <w:rPr>
          <w:rFonts w:ascii="Tahoma" w:hAnsi="Tahoma" w:cs="Tahoma"/>
          <w:sz w:val="24"/>
          <w:szCs w:val="24"/>
        </w:rPr>
        <w:t xml:space="preserve">. </w:t>
      </w:r>
    </w:p>
    <w:p w:rsidR="0025278E" w:rsidRPr="0025674D" w:rsidRDefault="0025278E" w:rsidP="00AE6A86">
      <w:pPr>
        <w:pStyle w:val="Sinespaciado"/>
        <w:spacing w:line="276" w:lineRule="auto"/>
        <w:jc w:val="both"/>
        <w:rPr>
          <w:rFonts w:ascii="Tahoma" w:hAnsi="Tahoma" w:cs="Tahoma"/>
          <w:sz w:val="24"/>
          <w:szCs w:val="24"/>
        </w:rPr>
      </w:pPr>
    </w:p>
    <w:p w:rsidR="0025278E" w:rsidRPr="0025674D" w:rsidRDefault="0025278E" w:rsidP="00AE6A86">
      <w:pPr>
        <w:pStyle w:val="Sinespaciado"/>
        <w:spacing w:line="276" w:lineRule="auto"/>
        <w:jc w:val="both"/>
        <w:rPr>
          <w:rFonts w:ascii="Tahoma" w:hAnsi="Tahoma" w:cs="Tahoma"/>
          <w:sz w:val="24"/>
          <w:szCs w:val="24"/>
        </w:rPr>
      </w:pPr>
      <w:r w:rsidRPr="0025674D">
        <w:rPr>
          <w:rFonts w:ascii="Tahoma" w:hAnsi="Tahoma" w:cs="Tahoma"/>
          <w:sz w:val="24"/>
          <w:szCs w:val="24"/>
        </w:rPr>
        <w:t>Para poder resolver la inconformidad planteada por el recurrente en contra de la calificación jurídica que tanto en la acusación co</w:t>
      </w:r>
      <w:r w:rsidR="00DA4C1A" w:rsidRPr="0025674D">
        <w:rPr>
          <w:rFonts w:ascii="Tahoma" w:hAnsi="Tahoma" w:cs="Tahoma"/>
          <w:sz w:val="24"/>
          <w:szCs w:val="24"/>
        </w:rPr>
        <w:t>mo</w:t>
      </w:r>
      <w:r w:rsidRPr="0025674D">
        <w:rPr>
          <w:rFonts w:ascii="Tahoma" w:hAnsi="Tahoma" w:cs="Tahoma"/>
          <w:sz w:val="24"/>
          <w:szCs w:val="24"/>
        </w:rPr>
        <w:t xml:space="preserve"> en el fallo confutado le dieron a los hechos delictuosos endilgados en contra de la acusada, la Sala </w:t>
      </w:r>
      <w:r w:rsidR="00DA4C1A" w:rsidRPr="0025674D">
        <w:rPr>
          <w:rFonts w:ascii="Tahoma" w:hAnsi="Tahoma" w:cs="Tahoma"/>
          <w:sz w:val="24"/>
          <w:szCs w:val="24"/>
        </w:rPr>
        <w:t xml:space="preserve">inicialmente debe tener en cuenta </w:t>
      </w:r>
      <w:r w:rsidRPr="0025674D">
        <w:rPr>
          <w:rFonts w:ascii="Tahoma" w:hAnsi="Tahoma" w:cs="Tahoma"/>
          <w:sz w:val="24"/>
          <w:szCs w:val="24"/>
        </w:rPr>
        <w:t xml:space="preserve">que acorde con la definición que del delito preterintencional, como elemento del tipo subjetivo, </w:t>
      </w:r>
      <w:r w:rsidR="00504E8C" w:rsidRPr="0025674D">
        <w:rPr>
          <w:rFonts w:ascii="Tahoma" w:hAnsi="Tahoma" w:cs="Tahoma"/>
          <w:sz w:val="24"/>
          <w:szCs w:val="24"/>
        </w:rPr>
        <w:t xml:space="preserve">como lo </w:t>
      </w:r>
      <w:r w:rsidRPr="0025674D">
        <w:rPr>
          <w:rFonts w:ascii="Tahoma" w:hAnsi="Tahoma" w:cs="Tahoma"/>
          <w:sz w:val="24"/>
          <w:szCs w:val="24"/>
        </w:rPr>
        <w:t>consagra el artículo</w:t>
      </w:r>
      <w:r w:rsidR="001128B3" w:rsidRPr="0025674D">
        <w:rPr>
          <w:rFonts w:ascii="Tahoma" w:hAnsi="Tahoma" w:cs="Tahoma"/>
          <w:sz w:val="24"/>
          <w:szCs w:val="24"/>
        </w:rPr>
        <w:t xml:space="preserve"> 24 C.P.</w:t>
      </w:r>
      <w:r w:rsidR="00504E8C" w:rsidRPr="0025674D">
        <w:rPr>
          <w:rFonts w:ascii="Tahoma" w:hAnsi="Tahoma" w:cs="Tahoma"/>
          <w:sz w:val="24"/>
          <w:szCs w:val="24"/>
        </w:rPr>
        <w:t>,</w:t>
      </w:r>
      <w:r w:rsidR="001128B3" w:rsidRPr="0025674D">
        <w:rPr>
          <w:rFonts w:ascii="Tahoma" w:hAnsi="Tahoma" w:cs="Tahoma"/>
          <w:sz w:val="24"/>
          <w:szCs w:val="24"/>
        </w:rPr>
        <w:t xml:space="preserve"> se entiende que dicha modalidad delictiva se presenta en aquellos eventos en los cuales el «</w:t>
      </w:r>
      <w:r w:rsidR="001128B3" w:rsidRPr="0025674D">
        <w:rPr>
          <w:rFonts w:ascii="Tahoma" w:hAnsi="Tahoma" w:cs="Tahoma"/>
          <w:i/>
          <w:sz w:val="24"/>
          <w:szCs w:val="24"/>
        </w:rPr>
        <w:t>resultado, siendo previsible, excede la intención del agente»</w:t>
      </w:r>
      <w:r w:rsidR="001128B3" w:rsidRPr="0025674D">
        <w:rPr>
          <w:rFonts w:ascii="Tahoma" w:hAnsi="Tahoma" w:cs="Tahoma"/>
          <w:sz w:val="24"/>
          <w:szCs w:val="24"/>
        </w:rPr>
        <w:t>.</w:t>
      </w:r>
    </w:p>
    <w:p w:rsidR="00DA4C1A" w:rsidRPr="0025674D" w:rsidRDefault="00DA4C1A" w:rsidP="006A6D4E">
      <w:pPr>
        <w:pStyle w:val="Sinespaciado"/>
        <w:spacing w:line="269" w:lineRule="auto"/>
        <w:jc w:val="both"/>
        <w:rPr>
          <w:rFonts w:ascii="Tahoma" w:hAnsi="Tahoma" w:cs="Tahoma"/>
          <w:sz w:val="24"/>
          <w:szCs w:val="24"/>
        </w:rPr>
      </w:pPr>
    </w:p>
    <w:p w:rsidR="001128B3" w:rsidRPr="0025674D" w:rsidRDefault="001128B3" w:rsidP="00AE6A86">
      <w:pPr>
        <w:pStyle w:val="Sinespaciado"/>
        <w:spacing w:line="276" w:lineRule="auto"/>
        <w:jc w:val="both"/>
        <w:rPr>
          <w:rFonts w:ascii="Tahoma" w:hAnsi="Tahoma" w:cs="Tahoma"/>
          <w:sz w:val="24"/>
          <w:szCs w:val="24"/>
        </w:rPr>
      </w:pPr>
      <w:r w:rsidRPr="0025674D">
        <w:rPr>
          <w:rFonts w:ascii="Tahoma" w:hAnsi="Tahoma" w:cs="Tahoma"/>
          <w:sz w:val="24"/>
          <w:szCs w:val="24"/>
        </w:rPr>
        <w:t>De tal definición</w:t>
      </w:r>
      <w:r w:rsidR="00714B11" w:rsidRPr="0025674D">
        <w:rPr>
          <w:rFonts w:ascii="Tahoma" w:hAnsi="Tahoma" w:cs="Tahoma"/>
          <w:sz w:val="24"/>
          <w:szCs w:val="24"/>
        </w:rPr>
        <w:t>,</w:t>
      </w:r>
      <w:r w:rsidRPr="0025674D">
        <w:rPr>
          <w:rFonts w:ascii="Tahoma" w:hAnsi="Tahoma" w:cs="Tahoma"/>
          <w:sz w:val="24"/>
          <w:szCs w:val="24"/>
        </w:rPr>
        <w:t xml:space="preserve"> se colige que el delito preterintencional </w:t>
      </w:r>
      <w:r w:rsidR="00C7159B" w:rsidRPr="0025674D">
        <w:rPr>
          <w:rFonts w:ascii="Tahoma" w:hAnsi="Tahoma" w:cs="Tahoma"/>
          <w:sz w:val="24"/>
          <w:szCs w:val="24"/>
        </w:rPr>
        <w:t xml:space="preserve">consagra una especie de </w:t>
      </w:r>
      <w:r w:rsidR="00257E53" w:rsidRPr="0025674D">
        <w:rPr>
          <w:rFonts w:ascii="Tahoma" w:hAnsi="Tahoma" w:cs="Tahoma"/>
          <w:sz w:val="24"/>
          <w:szCs w:val="24"/>
        </w:rPr>
        <w:t>hibridación</w:t>
      </w:r>
      <w:r w:rsidR="00C7159B" w:rsidRPr="0025674D">
        <w:rPr>
          <w:rFonts w:ascii="Tahoma" w:hAnsi="Tahoma" w:cs="Tahoma"/>
          <w:sz w:val="24"/>
          <w:szCs w:val="24"/>
        </w:rPr>
        <w:t xml:space="preserve"> en la que se combina el dolo directo con la culpa con representación, </w:t>
      </w:r>
      <w:r w:rsidR="00DA4C1A" w:rsidRPr="0025674D">
        <w:rPr>
          <w:rFonts w:ascii="Tahoma" w:hAnsi="Tahoma" w:cs="Tahoma"/>
          <w:sz w:val="24"/>
          <w:szCs w:val="24"/>
        </w:rPr>
        <w:t xml:space="preserve">lo cual es una consecuencia </w:t>
      </w:r>
      <w:r w:rsidR="000C33E6" w:rsidRPr="0025674D">
        <w:rPr>
          <w:rFonts w:ascii="Tahoma" w:hAnsi="Tahoma" w:cs="Tahoma"/>
          <w:sz w:val="24"/>
          <w:szCs w:val="24"/>
        </w:rPr>
        <w:t xml:space="preserve">de un </w:t>
      </w:r>
      <w:r w:rsidR="00DA4C1A" w:rsidRPr="0025674D">
        <w:rPr>
          <w:rFonts w:ascii="Tahoma" w:hAnsi="Tahoma" w:cs="Tahoma"/>
          <w:sz w:val="24"/>
          <w:szCs w:val="24"/>
        </w:rPr>
        <w:t>dual accionar del</w:t>
      </w:r>
      <w:r w:rsidR="00C7159B" w:rsidRPr="0025674D">
        <w:rPr>
          <w:rFonts w:ascii="Tahoma" w:hAnsi="Tahoma" w:cs="Tahoma"/>
          <w:sz w:val="24"/>
          <w:szCs w:val="24"/>
        </w:rPr>
        <w:t xml:space="preserve"> sujeto agente</w:t>
      </w:r>
      <w:r w:rsidR="00DA4C1A" w:rsidRPr="0025674D">
        <w:rPr>
          <w:rFonts w:ascii="Tahoma" w:hAnsi="Tahoma" w:cs="Tahoma"/>
          <w:sz w:val="24"/>
          <w:szCs w:val="24"/>
        </w:rPr>
        <w:t>, quien</w:t>
      </w:r>
      <w:r w:rsidR="00C7159B" w:rsidRPr="0025674D">
        <w:rPr>
          <w:rFonts w:ascii="Tahoma" w:hAnsi="Tahoma" w:cs="Tahoma"/>
          <w:sz w:val="24"/>
          <w:szCs w:val="24"/>
        </w:rPr>
        <w:t xml:space="preserve"> inicia un comportamiento doloso</w:t>
      </w:r>
      <w:r w:rsidR="00DA4C1A" w:rsidRPr="0025674D">
        <w:rPr>
          <w:rFonts w:ascii="Tahoma" w:hAnsi="Tahoma" w:cs="Tahoma"/>
          <w:sz w:val="24"/>
          <w:szCs w:val="24"/>
        </w:rPr>
        <w:t xml:space="preserve"> que es </w:t>
      </w:r>
      <w:r w:rsidR="00C7159B" w:rsidRPr="0025674D">
        <w:rPr>
          <w:rFonts w:ascii="Tahoma" w:hAnsi="Tahoma" w:cs="Tahoma"/>
          <w:sz w:val="24"/>
          <w:szCs w:val="24"/>
        </w:rPr>
        <w:t xml:space="preserve">deseado por Él, que ocasiona un resultado diferente y no querido que es mucho más gravoso de lo inicialmente pretendido, el </w:t>
      </w:r>
      <w:r w:rsidR="000C33E6" w:rsidRPr="0025674D">
        <w:rPr>
          <w:rFonts w:ascii="Tahoma" w:hAnsi="Tahoma" w:cs="Tahoma"/>
          <w:sz w:val="24"/>
          <w:szCs w:val="24"/>
        </w:rPr>
        <w:t>que</w:t>
      </w:r>
      <w:r w:rsidR="00C7159B" w:rsidRPr="0025674D">
        <w:rPr>
          <w:rFonts w:ascii="Tahoma" w:hAnsi="Tahoma" w:cs="Tahoma"/>
          <w:sz w:val="24"/>
          <w:szCs w:val="24"/>
        </w:rPr>
        <w:t xml:space="preserve"> de una u otra forma era previsible.</w:t>
      </w:r>
    </w:p>
    <w:p w:rsidR="00AD4988" w:rsidRPr="0025674D" w:rsidRDefault="00AD4988" w:rsidP="00AE6A86">
      <w:pPr>
        <w:pStyle w:val="Sinespaciado"/>
        <w:spacing w:line="276" w:lineRule="auto"/>
        <w:jc w:val="both"/>
        <w:rPr>
          <w:rFonts w:ascii="Tahoma" w:hAnsi="Tahoma" w:cs="Tahoma"/>
          <w:sz w:val="24"/>
          <w:szCs w:val="24"/>
        </w:rPr>
      </w:pPr>
    </w:p>
    <w:p w:rsidR="00C7159B" w:rsidRPr="0025674D" w:rsidRDefault="00C7159B" w:rsidP="00AE6A86">
      <w:pPr>
        <w:pStyle w:val="Sinespaciado"/>
        <w:spacing w:line="276" w:lineRule="auto"/>
        <w:jc w:val="both"/>
        <w:rPr>
          <w:rFonts w:ascii="Tahoma" w:hAnsi="Tahoma" w:cs="Tahoma"/>
          <w:sz w:val="24"/>
          <w:szCs w:val="24"/>
        </w:rPr>
      </w:pPr>
      <w:r w:rsidRPr="0025674D">
        <w:rPr>
          <w:rFonts w:ascii="Tahoma" w:hAnsi="Tahoma" w:cs="Tahoma"/>
          <w:sz w:val="24"/>
          <w:szCs w:val="24"/>
        </w:rPr>
        <w:lastRenderedPageBreak/>
        <w:t xml:space="preserve">Por otra parte, en lo que tiene que ver con los elementos </w:t>
      </w:r>
      <w:r w:rsidR="00DA4C1A" w:rsidRPr="0025674D">
        <w:rPr>
          <w:rFonts w:ascii="Tahoma" w:hAnsi="Tahoma" w:cs="Tahoma"/>
          <w:sz w:val="24"/>
          <w:szCs w:val="24"/>
        </w:rPr>
        <w:t xml:space="preserve">que integran </w:t>
      </w:r>
      <w:r w:rsidRPr="0025674D">
        <w:rPr>
          <w:rFonts w:ascii="Tahoma" w:hAnsi="Tahoma" w:cs="Tahoma"/>
          <w:sz w:val="24"/>
          <w:szCs w:val="24"/>
        </w:rPr>
        <w:t>el delito preterintencional, tanto la jurisprudencia</w:t>
      </w:r>
      <w:r w:rsidR="002851C0" w:rsidRPr="0025674D">
        <w:rPr>
          <w:rStyle w:val="Refdenotaalpie"/>
          <w:rFonts w:ascii="Tahoma" w:hAnsi="Tahoma" w:cs="Tahoma"/>
          <w:sz w:val="24"/>
          <w:szCs w:val="24"/>
        </w:rPr>
        <w:footnoteReference w:id="12"/>
      </w:r>
      <w:r w:rsidRPr="0025674D">
        <w:rPr>
          <w:rFonts w:ascii="Tahoma" w:hAnsi="Tahoma" w:cs="Tahoma"/>
          <w:sz w:val="24"/>
          <w:szCs w:val="24"/>
        </w:rPr>
        <w:t xml:space="preserve"> como la doctrina </w:t>
      </w:r>
      <w:r w:rsidR="002851C0" w:rsidRPr="0025674D">
        <w:rPr>
          <w:rFonts w:ascii="Tahoma" w:hAnsi="Tahoma" w:cs="Tahoma"/>
          <w:sz w:val="24"/>
          <w:szCs w:val="24"/>
        </w:rPr>
        <w:t>son coincidentes en afirmar</w:t>
      </w:r>
      <w:r w:rsidRPr="0025674D">
        <w:rPr>
          <w:rFonts w:ascii="Tahoma" w:hAnsi="Tahoma" w:cs="Tahoma"/>
          <w:sz w:val="24"/>
          <w:szCs w:val="24"/>
        </w:rPr>
        <w:t xml:space="preserve"> que son los siguientes: </w:t>
      </w:r>
    </w:p>
    <w:p w:rsidR="005C4F19" w:rsidRPr="0025674D" w:rsidRDefault="005C4F19" w:rsidP="00781F49">
      <w:pPr>
        <w:pStyle w:val="Sinespaciado"/>
        <w:spacing w:line="276" w:lineRule="auto"/>
        <w:jc w:val="both"/>
        <w:rPr>
          <w:rFonts w:ascii="Tahoma" w:hAnsi="Tahoma" w:cs="Tahoma"/>
          <w:sz w:val="24"/>
          <w:szCs w:val="24"/>
        </w:rPr>
      </w:pPr>
    </w:p>
    <w:p w:rsidR="002851C0" w:rsidRPr="00F71D10" w:rsidRDefault="002851C0" w:rsidP="00F71D10">
      <w:pPr>
        <w:pStyle w:val="Sinespaciado"/>
        <w:ind w:left="426" w:right="420"/>
        <w:jc w:val="both"/>
        <w:rPr>
          <w:rFonts w:ascii="Tahoma" w:hAnsi="Tahoma" w:cs="Tahoma"/>
          <w:sz w:val="22"/>
          <w:szCs w:val="24"/>
        </w:rPr>
      </w:pPr>
      <w:r w:rsidRPr="00F71D10">
        <w:rPr>
          <w:rFonts w:ascii="Tahoma" w:hAnsi="Tahoma" w:cs="Tahoma"/>
          <w:sz w:val="22"/>
          <w:szCs w:val="24"/>
        </w:rPr>
        <w:t>“- Que el tipo preterintencional se encuentre regulado como tal en la parte especial del Código Penal.</w:t>
      </w:r>
    </w:p>
    <w:p w:rsidR="002851C0" w:rsidRPr="00F71D10" w:rsidRDefault="002851C0" w:rsidP="00F71D10">
      <w:pPr>
        <w:pStyle w:val="Sinespaciado"/>
        <w:ind w:left="426" w:right="420"/>
        <w:jc w:val="both"/>
        <w:rPr>
          <w:rFonts w:ascii="Tahoma" w:hAnsi="Tahoma" w:cs="Tahoma"/>
          <w:sz w:val="22"/>
          <w:szCs w:val="24"/>
        </w:rPr>
      </w:pPr>
    </w:p>
    <w:p w:rsidR="002851C0" w:rsidRPr="00F71D10" w:rsidRDefault="002851C0" w:rsidP="00F71D10">
      <w:pPr>
        <w:pStyle w:val="Sinespaciado"/>
        <w:ind w:left="426" w:right="420"/>
        <w:jc w:val="both"/>
        <w:rPr>
          <w:rFonts w:ascii="Tahoma" w:hAnsi="Tahoma" w:cs="Tahoma"/>
          <w:sz w:val="22"/>
          <w:szCs w:val="24"/>
        </w:rPr>
      </w:pPr>
      <w:r w:rsidRPr="00F71D10">
        <w:rPr>
          <w:rFonts w:ascii="Tahoma" w:hAnsi="Tahoma" w:cs="Tahoma"/>
          <w:sz w:val="22"/>
          <w:szCs w:val="24"/>
        </w:rPr>
        <w:t>- Que pueda imputarse objetivamente el resultado que excedió la intención (relación de causalidad y relación del riesgo en el resultado).</w:t>
      </w:r>
    </w:p>
    <w:p w:rsidR="00DA4C1A" w:rsidRPr="00F71D10" w:rsidRDefault="00DA4C1A" w:rsidP="00F71D10">
      <w:pPr>
        <w:pStyle w:val="Sinespaciado"/>
        <w:ind w:left="426" w:right="420"/>
        <w:jc w:val="both"/>
        <w:rPr>
          <w:rFonts w:ascii="Tahoma" w:hAnsi="Tahoma" w:cs="Tahoma"/>
          <w:sz w:val="22"/>
          <w:szCs w:val="24"/>
        </w:rPr>
      </w:pPr>
    </w:p>
    <w:p w:rsidR="002851C0" w:rsidRPr="00F71D10" w:rsidRDefault="002851C0" w:rsidP="00F71D10">
      <w:pPr>
        <w:pStyle w:val="Sinespaciado"/>
        <w:ind w:left="426" w:right="420"/>
        <w:jc w:val="both"/>
        <w:rPr>
          <w:rFonts w:ascii="Tahoma" w:hAnsi="Tahoma" w:cs="Tahoma"/>
          <w:sz w:val="22"/>
          <w:szCs w:val="24"/>
        </w:rPr>
      </w:pPr>
      <w:r w:rsidRPr="00F71D10">
        <w:rPr>
          <w:rFonts w:ascii="Tahoma" w:hAnsi="Tahoma" w:cs="Tahoma"/>
          <w:sz w:val="22"/>
          <w:szCs w:val="24"/>
        </w:rPr>
        <w:t xml:space="preserve">- Que haya identidad de objeto material entre aquel hacia el cual se dirigió la conducta y aquel sobre el cual recayó el resultado excesivo. </w:t>
      </w:r>
    </w:p>
    <w:p w:rsidR="002851C0" w:rsidRPr="00F71D10" w:rsidRDefault="002851C0" w:rsidP="00F71D10">
      <w:pPr>
        <w:pStyle w:val="Sinespaciado"/>
        <w:ind w:left="426" w:right="420"/>
        <w:jc w:val="both"/>
        <w:rPr>
          <w:rFonts w:ascii="Tahoma" w:hAnsi="Tahoma" w:cs="Tahoma"/>
          <w:sz w:val="22"/>
          <w:szCs w:val="24"/>
        </w:rPr>
      </w:pPr>
    </w:p>
    <w:p w:rsidR="002851C0" w:rsidRPr="00F71D10" w:rsidRDefault="002851C0" w:rsidP="00F71D10">
      <w:pPr>
        <w:pStyle w:val="Sinespaciado"/>
        <w:ind w:left="426" w:right="420"/>
        <w:jc w:val="both"/>
        <w:rPr>
          <w:rFonts w:ascii="Tahoma" w:hAnsi="Tahoma" w:cs="Tahoma"/>
          <w:sz w:val="22"/>
          <w:szCs w:val="24"/>
        </w:rPr>
      </w:pPr>
      <w:r w:rsidRPr="00F71D10">
        <w:rPr>
          <w:rFonts w:ascii="Tahoma" w:hAnsi="Tahoma" w:cs="Tahoma"/>
          <w:sz w:val="22"/>
          <w:szCs w:val="24"/>
        </w:rPr>
        <w:t>- Que exista dolo de realizar una conducta que, con probabilidad, acarree hechos constitutivos de infracción penal.</w:t>
      </w:r>
    </w:p>
    <w:p w:rsidR="002851C0" w:rsidRPr="00F71D10" w:rsidRDefault="002851C0" w:rsidP="00F71D10">
      <w:pPr>
        <w:pStyle w:val="Sinespaciado"/>
        <w:ind w:left="426" w:right="420"/>
        <w:jc w:val="both"/>
        <w:rPr>
          <w:rFonts w:ascii="Tahoma" w:hAnsi="Tahoma" w:cs="Tahoma"/>
          <w:sz w:val="22"/>
          <w:szCs w:val="24"/>
        </w:rPr>
      </w:pPr>
    </w:p>
    <w:p w:rsidR="002851C0" w:rsidRPr="00F71D10" w:rsidRDefault="002851C0" w:rsidP="00F71D10">
      <w:pPr>
        <w:pStyle w:val="Sinespaciado"/>
        <w:ind w:left="426" w:right="420"/>
        <w:jc w:val="both"/>
        <w:rPr>
          <w:rFonts w:ascii="Tahoma" w:hAnsi="Tahoma" w:cs="Tahoma"/>
          <w:sz w:val="22"/>
          <w:szCs w:val="24"/>
        </w:rPr>
      </w:pPr>
      <w:r w:rsidRPr="00F71D10">
        <w:rPr>
          <w:rFonts w:ascii="Tahoma" w:hAnsi="Tahoma" w:cs="Tahoma"/>
          <w:sz w:val="22"/>
          <w:szCs w:val="24"/>
        </w:rPr>
        <w:t>- Que el resultado sea excesivo frente al que se perseguía con la conducta dolosa.</w:t>
      </w:r>
    </w:p>
    <w:p w:rsidR="002851C0" w:rsidRPr="00F71D10" w:rsidRDefault="002851C0" w:rsidP="00F71D10">
      <w:pPr>
        <w:pStyle w:val="Sinespaciado"/>
        <w:ind w:left="426" w:right="420"/>
        <w:jc w:val="both"/>
        <w:rPr>
          <w:rFonts w:ascii="Tahoma" w:hAnsi="Tahoma" w:cs="Tahoma"/>
          <w:sz w:val="22"/>
          <w:szCs w:val="24"/>
        </w:rPr>
      </w:pPr>
    </w:p>
    <w:p w:rsidR="002851C0" w:rsidRPr="00F71D10" w:rsidRDefault="002851C0" w:rsidP="00F71D10">
      <w:pPr>
        <w:pStyle w:val="Sinespaciado"/>
        <w:ind w:left="426" w:right="420"/>
        <w:jc w:val="both"/>
        <w:rPr>
          <w:rFonts w:ascii="Tahoma" w:hAnsi="Tahoma" w:cs="Tahoma"/>
          <w:sz w:val="22"/>
          <w:szCs w:val="24"/>
        </w:rPr>
      </w:pPr>
      <w:r w:rsidRPr="00F71D10">
        <w:rPr>
          <w:rFonts w:ascii="Tahoma" w:hAnsi="Tahoma" w:cs="Tahoma"/>
          <w:sz w:val="22"/>
          <w:szCs w:val="24"/>
        </w:rPr>
        <w:t>- Que el resultado sea previsible, de acuerdo con los criterios señalados para la conducta imprudente…..”</w:t>
      </w:r>
      <w:r w:rsidRPr="00F71D10">
        <w:rPr>
          <w:sz w:val="22"/>
          <w:vertAlign w:val="superscript"/>
        </w:rPr>
        <w:footnoteReference w:id="13"/>
      </w:r>
      <w:r w:rsidRPr="00F71D10">
        <w:rPr>
          <w:rFonts w:ascii="Tahoma" w:hAnsi="Tahoma" w:cs="Tahoma"/>
          <w:sz w:val="22"/>
          <w:szCs w:val="24"/>
        </w:rPr>
        <w:t xml:space="preserve">.  </w:t>
      </w:r>
    </w:p>
    <w:p w:rsidR="002851C0" w:rsidRPr="0025674D" w:rsidRDefault="002851C0" w:rsidP="00AE6A86">
      <w:pPr>
        <w:pStyle w:val="Sinespaciado"/>
        <w:spacing w:line="360" w:lineRule="auto"/>
        <w:jc w:val="both"/>
        <w:rPr>
          <w:rFonts w:ascii="Tahoma" w:hAnsi="Tahoma" w:cs="Tahoma"/>
          <w:sz w:val="24"/>
          <w:szCs w:val="24"/>
        </w:rPr>
      </w:pPr>
    </w:p>
    <w:p w:rsidR="002851C0" w:rsidRPr="0025674D" w:rsidRDefault="002851C0" w:rsidP="00AE6A86">
      <w:pPr>
        <w:pStyle w:val="Sinespaciado"/>
        <w:spacing w:line="276" w:lineRule="auto"/>
        <w:jc w:val="both"/>
        <w:rPr>
          <w:rFonts w:ascii="Tahoma" w:hAnsi="Tahoma" w:cs="Tahoma"/>
          <w:sz w:val="24"/>
          <w:szCs w:val="24"/>
        </w:rPr>
      </w:pPr>
      <w:r w:rsidRPr="0025674D">
        <w:rPr>
          <w:rFonts w:ascii="Tahoma" w:hAnsi="Tahoma" w:cs="Tahoma"/>
          <w:sz w:val="24"/>
          <w:szCs w:val="24"/>
        </w:rPr>
        <w:t xml:space="preserve">Al aplicar lo anterior al caso en estudio, observa la Sala que con las pruebas periciales allegadas al </w:t>
      </w:r>
      <w:r w:rsidR="00A1463A" w:rsidRPr="0025674D">
        <w:rPr>
          <w:rFonts w:ascii="Tahoma" w:hAnsi="Tahoma" w:cs="Tahoma"/>
          <w:sz w:val="24"/>
          <w:szCs w:val="24"/>
        </w:rPr>
        <w:t>proceso no se pudo demostrar cuá</w:t>
      </w:r>
      <w:r w:rsidRPr="0025674D">
        <w:rPr>
          <w:rFonts w:ascii="Tahoma" w:hAnsi="Tahoma" w:cs="Tahoma"/>
          <w:sz w:val="24"/>
          <w:szCs w:val="24"/>
        </w:rPr>
        <w:t xml:space="preserve">l fue la causa de la muerte de la víctima, lo </w:t>
      </w:r>
      <w:r w:rsidR="00767978" w:rsidRPr="0025674D">
        <w:rPr>
          <w:rFonts w:ascii="Tahoma" w:hAnsi="Tahoma" w:cs="Tahoma"/>
          <w:sz w:val="24"/>
          <w:szCs w:val="24"/>
        </w:rPr>
        <w:t>que</w:t>
      </w:r>
      <w:r w:rsidRPr="0025674D">
        <w:rPr>
          <w:rFonts w:ascii="Tahoma" w:hAnsi="Tahoma" w:cs="Tahoma"/>
          <w:sz w:val="24"/>
          <w:szCs w:val="24"/>
        </w:rPr>
        <w:t xml:space="preserve">, como bien lo adujo el </w:t>
      </w:r>
      <w:r w:rsidR="002F1DFD" w:rsidRPr="0025674D">
        <w:rPr>
          <w:rFonts w:ascii="Tahoma" w:hAnsi="Tahoma" w:cs="Tahoma"/>
          <w:sz w:val="24"/>
          <w:szCs w:val="24"/>
        </w:rPr>
        <w:t>médico</w:t>
      </w:r>
      <w:r w:rsidRPr="0025674D">
        <w:rPr>
          <w:rFonts w:ascii="Tahoma" w:hAnsi="Tahoma" w:cs="Tahoma"/>
          <w:sz w:val="24"/>
          <w:szCs w:val="24"/>
        </w:rPr>
        <w:t xml:space="preserve"> forense ERVIN MONTOYA ZAPATA, es </w:t>
      </w:r>
      <w:r w:rsidR="002F1DFD" w:rsidRPr="0025674D">
        <w:rPr>
          <w:rFonts w:ascii="Tahoma" w:hAnsi="Tahoma" w:cs="Tahoma"/>
          <w:sz w:val="24"/>
          <w:szCs w:val="24"/>
        </w:rPr>
        <w:t xml:space="preserve">una lamentable consecuencia </w:t>
      </w:r>
      <w:r w:rsidRPr="0025674D">
        <w:rPr>
          <w:rFonts w:ascii="Tahoma" w:hAnsi="Tahoma" w:cs="Tahoma"/>
          <w:sz w:val="24"/>
          <w:szCs w:val="24"/>
        </w:rPr>
        <w:t xml:space="preserve">del estado de putrefacción </w:t>
      </w:r>
      <w:r w:rsidR="00767978" w:rsidRPr="0025674D">
        <w:rPr>
          <w:rFonts w:ascii="Tahoma" w:hAnsi="Tahoma" w:cs="Tahoma"/>
          <w:sz w:val="24"/>
          <w:szCs w:val="24"/>
        </w:rPr>
        <w:t xml:space="preserve">en el que se encontraba </w:t>
      </w:r>
      <w:r w:rsidRPr="0025674D">
        <w:rPr>
          <w:rFonts w:ascii="Tahoma" w:hAnsi="Tahoma" w:cs="Tahoma"/>
          <w:sz w:val="24"/>
          <w:szCs w:val="24"/>
        </w:rPr>
        <w:t>el cadáver</w:t>
      </w:r>
      <w:r w:rsidR="002F1DFD" w:rsidRPr="0025674D">
        <w:rPr>
          <w:rFonts w:ascii="Tahoma" w:hAnsi="Tahoma" w:cs="Tahoma"/>
          <w:sz w:val="24"/>
          <w:szCs w:val="24"/>
        </w:rPr>
        <w:t xml:space="preserve">, lo que incidió, se reitera, para que </w:t>
      </w:r>
      <w:r w:rsidRPr="0025674D">
        <w:rPr>
          <w:rFonts w:ascii="Tahoma" w:hAnsi="Tahoma" w:cs="Tahoma"/>
          <w:sz w:val="24"/>
          <w:szCs w:val="24"/>
        </w:rPr>
        <w:t xml:space="preserve">no </w:t>
      </w:r>
      <w:r w:rsidR="002F1DFD" w:rsidRPr="0025674D">
        <w:rPr>
          <w:rFonts w:ascii="Tahoma" w:hAnsi="Tahoma" w:cs="Tahoma"/>
          <w:sz w:val="24"/>
          <w:szCs w:val="24"/>
        </w:rPr>
        <w:t xml:space="preserve">fuera </w:t>
      </w:r>
      <w:r w:rsidRPr="0025674D">
        <w:rPr>
          <w:rFonts w:ascii="Tahoma" w:hAnsi="Tahoma" w:cs="Tahoma"/>
          <w:sz w:val="24"/>
          <w:szCs w:val="24"/>
        </w:rPr>
        <w:t>posible determinar las causas del deceso</w:t>
      </w:r>
      <w:r w:rsidR="002F1DFD" w:rsidRPr="0025674D">
        <w:rPr>
          <w:rFonts w:ascii="Tahoma" w:hAnsi="Tahoma" w:cs="Tahoma"/>
          <w:sz w:val="24"/>
          <w:szCs w:val="24"/>
        </w:rPr>
        <w:t xml:space="preserve"> de la finada</w:t>
      </w:r>
      <w:r w:rsidRPr="0025674D">
        <w:rPr>
          <w:rFonts w:ascii="Tahoma" w:hAnsi="Tahoma" w:cs="Tahoma"/>
          <w:sz w:val="24"/>
          <w:szCs w:val="24"/>
        </w:rPr>
        <w:t>.</w:t>
      </w:r>
    </w:p>
    <w:p w:rsidR="002A5C18" w:rsidRPr="0025674D" w:rsidRDefault="002A5C18" w:rsidP="006A6D4E">
      <w:pPr>
        <w:pStyle w:val="Sinespaciado"/>
        <w:spacing w:line="269" w:lineRule="auto"/>
        <w:jc w:val="both"/>
        <w:rPr>
          <w:rFonts w:ascii="Tahoma" w:hAnsi="Tahoma" w:cs="Tahoma"/>
          <w:sz w:val="24"/>
          <w:szCs w:val="24"/>
        </w:rPr>
      </w:pPr>
    </w:p>
    <w:p w:rsidR="002F1DFD" w:rsidRPr="0025674D" w:rsidRDefault="002F1DFD" w:rsidP="00AE6A86">
      <w:pPr>
        <w:pStyle w:val="Sinespaciado"/>
        <w:spacing w:line="276" w:lineRule="auto"/>
        <w:jc w:val="both"/>
        <w:rPr>
          <w:rFonts w:ascii="Tahoma" w:hAnsi="Tahoma" w:cs="Tahoma"/>
          <w:sz w:val="24"/>
          <w:szCs w:val="24"/>
        </w:rPr>
      </w:pPr>
      <w:r w:rsidRPr="0025674D">
        <w:rPr>
          <w:rFonts w:ascii="Tahoma" w:hAnsi="Tahoma" w:cs="Tahoma"/>
          <w:sz w:val="24"/>
          <w:szCs w:val="24"/>
        </w:rPr>
        <w:t>Por lo tanto</w:t>
      </w:r>
      <w:r w:rsidR="00A1463A" w:rsidRPr="0025674D">
        <w:rPr>
          <w:rFonts w:ascii="Tahoma" w:hAnsi="Tahoma" w:cs="Tahoma"/>
          <w:sz w:val="24"/>
          <w:szCs w:val="24"/>
        </w:rPr>
        <w:t>,</w:t>
      </w:r>
      <w:r w:rsidRPr="0025674D">
        <w:rPr>
          <w:rFonts w:ascii="Tahoma" w:hAnsi="Tahoma" w:cs="Tahoma"/>
          <w:sz w:val="24"/>
          <w:szCs w:val="24"/>
        </w:rPr>
        <w:t xml:space="preserve"> en la actualidad no sabemos </w:t>
      </w:r>
      <w:r w:rsidR="000C33E6" w:rsidRPr="0025674D">
        <w:rPr>
          <w:rFonts w:ascii="Tahoma" w:hAnsi="Tahoma" w:cs="Tahoma"/>
          <w:sz w:val="24"/>
          <w:szCs w:val="24"/>
        </w:rPr>
        <w:t xml:space="preserve">con absoluta seguridad </w:t>
      </w:r>
      <w:r w:rsidRPr="0025674D">
        <w:rPr>
          <w:rFonts w:ascii="Tahoma" w:hAnsi="Tahoma" w:cs="Tahoma"/>
          <w:sz w:val="24"/>
          <w:szCs w:val="24"/>
        </w:rPr>
        <w:t>si el deceso de la joven HEIDI YULIANA RESTREPO fue ocasionado por envenenamiento, apuñalamiento, sofocación o asfixia mecánica, o por el uso de elementos contundentes, lo cual tiene una gran incidencia en la acreditación del dolo, porque en muchas ocasiones el número y la gravedad de las heridas</w:t>
      </w:r>
      <w:r w:rsidR="00767978" w:rsidRPr="0025674D">
        <w:rPr>
          <w:rFonts w:ascii="Tahoma" w:hAnsi="Tahoma" w:cs="Tahoma"/>
          <w:sz w:val="24"/>
          <w:szCs w:val="24"/>
        </w:rPr>
        <w:t>,</w:t>
      </w:r>
      <w:r w:rsidRPr="0025674D">
        <w:rPr>
          <w:rFonts w:ascii="Tahoma" w:hAnsi="Tahoma" w:cs="Tahoma"/>
          <w:sz w:val="24"/>
          <w:szCs w:val="24"/>
        </w:rPr>
        <w:t xml:space="preserve"> sumado a los mecanismos empleados para la comisión del delito de homicidio pueden ser señales indicativas de que el sujeto agente actuó bajo el influjo del dolo de querer asesinar o de matar</w:t>
      </w:r>
      <w:r w:rsidR="00767978" w:rsidRPr="0025674D">
        <w:rPr>
          <w:rFonts w:ascii="Tahoma" w:hAnsi="Tahoma" w:cs="Tahoma"/>
          <w:sz w:val="24"/>
          <w:szCs w:val="24"/>
        </w:rPr>
        <w:t xml:space="preserve"> a la víctima, o sea con conocimiento de la ilic</w:t>
      </w:r>
      <w:r w:rsidR="00A1463A" w:rsidRPr="0025674D">
        <w:rPr>
          <w:rFonts w:ascii="Tahoma" w:hAnsi="Tahoma" w:cs="Tahoma"/>
          <w:sz w:val="24"/>
          <w:szCs w:val="24"/>
        </w:rPr>
        <w:t xml:space="preserve">itud de su proceder y el deseo </w:t>
      </w:r>
      <w:r w:rsidR="00767978" w:rsidRPr="0025674D">
        <w:rPr>
          <w:rFonts w:ascii="Tahoma" w:hAnsi="Tahoma" w:cs="Tahoma"/>
          <w:sz w:val="24"/>
          <w:szCs w:val="24"/>
        </w:rPr>
        <w:t>o la intención de hacerlo</w:t>
      </w:r>
      <w:r w:rsidR="00767978" w:rsidRPr="0025674D">
        <w:rPr>
          <w:rStyle w:val="Refdenotaalpie"/>
          <w:rFonts w:ascii="Tahoma" w:hAnsi="Tahoma" w:cs="Tahoma"/>
          <w:sz w:val="24"/>
          <w:szCs w:val="24"/>
        </w:rPr>
        <w:footnoteReference w:id="14"/>
      </w:r>
      <w:r w:rsidRPr="0025674D">
        <w:rPr>
          <w:rFonts w:ascii="Tahoma" w:hAnsi="Tahoma" w:cs="Tahoma"/>
          <w:sz w:val="24"/>
          <w:szCs w:val="24"/>
        </w:rPr>
        <w:t xml:space="preserve">. </w:t>
      </w:r>
    </w:p>
    <w:p w:rsidR="002F1DFD" w:rsidRPr="0025674D" w:rsidRDefault="002F1DFD" w:rsidP="006A6D4E">
      <w:pPr>
        <w:pStyle w:val="Sinespaciado"/>
        <w:spacing w:line="269" w:lineRule="auto"/>
        <w:jc w:val="both"/>
        <w:rPr>
          <w:rFonts w:ascii="Tahoma" w:hAnsi="Tahoma" w:cs="Tahoma"/>
          <w:sz w:val="24"/>
          <w:szCs w:val="24"/>
        </w:rPr>
      </w:pPr>
    </w:p>
    <w:p w:rsidR="002F1DFD" w:rsidRPr="0025674D" w:rsidRDefault="002F1DFD" w:rsidP="00AE6A86">
      <w:pPr>
        <w:pStyle w:val="Sinespaciado"/>
        <w:spacing w:line="276" w:lineRule="auto"/>
        <w:jc w:val="both"/>
        <w:rPr>
          <w:rFonts w:ascii="Tahoma" w:hAnsi="Tahoma" w:cs="Tahoma"/>
          <w:sz w:val="24"/>
          <w:szCs w:val="24"/>
        </w:rPr>
      </w:pPr>
      <w:r w:rsidRPr="0025674D">
        <w:rPr>
          <w:rFonts w:ascii="Tahoma" w:hAnsi="Tahoma" w:cs="Tahoma"/>
          <w:sz w:val="24"/>
          <w:szCs w:val="24"/>
        </w:rPr>
        <w:t>Pese a lo anterior, la Sala no puede desconocer que en el proceso existen unos i</w:t>
      </w:r>
      <w:r w:rsidR="00DC38FA" w:rsidRPr="0025674D">
        <w:rPr>
          <w:rFonts w:ascii="Tahoma" w:hAnsi="Tahoma" w:cs="Tahoma"/>
          <w:sz w:val="24"/>
          <w:szCs w:val="24"/>
        </w:rPr>
        <w:t>ndicios que demostraban</w:t>
      </w:r>
      <w:r w:rsidRPr="0025674D">
        <w:rPr>
          <w:rFonts w:ascii="Tahoma" w:hAnsi="Tahoma" w:cs="Tahoma"/>
          <w:sz w:val="24"/>
          <w:szCs w:val="24"/>
        </w:rPr>
        <w:t xml:space="preserve"> </w:t>
      </w:r>
      <w:r w:rsidR="009308D5" w:rsidRPr="0025674D">
        <w:rPr>
          <w:rFonts w:ascii="Tahoma" w:hAnsi="Tahoma" w:cs="Tahoma"/>
          <w:sz w:val="24"/>
          <w:szCs w:val="24"/>
        </w:rPr>
        <w:t xml:space="preserve">que la </w:t>
      </w:r>
      <w:r w:rsidR="00FE4AAD" w:rsidRPr="0025674D">
        <w:rPr>
          <w:rFonts w:ascii="Tahoma" w:hAnsi="Tahoma" w:cs="Tahoma"/>
          <w:sz w:val="24"/>
          <w:szCs w:val="24"/>
        </w:rPr>
        <w:t>causa del deceso de la víctima</w:t>
      </w:r>
      <w:r w:rsidR="00DC38FA" w:rsidRPr="0025674D">
        <w:rPr>
          <w:rFonts w:ascii="Tahoma" w:hAnsi="Tahoma" w:cs="Tahoma"/>
          <w:sz w:val="24"/>
          <w:szCs w:val="24"/>
        </w:rPr>
        <w:t xml:space="preserve"> se debió</w:t>
      </w:r>
      <w:r w:rsidR="00FE4AAD" w:rsidRPr="0025674D">
        <w:rPr>
          <w:rFonts w:ascii="Tahoma" w:hAnsi="Tahoma" w:cs="Tahoma"/>
          <w:sz w:val="24"/>
          <w:szCs w:val="24"/>
        </w:rPr>
        <w:t xml:space="preserve"> a una golpiza que a modo de reprimenda le propinó su madre por haber perdido una tarjeta </w:t>
      </w:r>
      <w:r w:rsidR="00FE4AAD" w:rsidRPr="0025674D">
        <w:rPr>
          <w:rFonts w:ascii="Tahoma" w:hAnsi="Tahoma" w:cs="Tahoma"/>
          <w:i/>
          <w:sz w:val="24"/>
          <w:szCs w:val="24"/>
        </w:rPr>
        <w:t xml:space="preserve">sim </w:t>
      </w:r>
      <w:proofErr w:type="spellStart"/>
      <w:r w:rsidR="00FE4AAD" w:rsidRPr="0025674D">
        <w:rPr>
          <w:rFonts w:ascii="Tahoma" w:hAnsi="Tahoma" w:cs="Tahoma"/>
          <w:i/>
          <w:sz w:val="24"/>
          <w:szCs w:val="24"/>
        </w:rPr>
        <w:t>card</w:t>
      </w:r>
      <w:proofErr w:type="spellEnd"/>
      <w:r w:rsidR="00FE4AAD" w:rsidRPr="0025674D">
        <w:rPr>
          <w:rFonts w:ascii="Tahoma" w:hAnsi="Tahoma" w:cs="Tahoma"/>
          <w:sz w:val="24"/>
          <w:szCs w:val="24"/>
        </w:rPr>
        <w:t xml:space="preserve">; y si a </w:t>
      </w:r>
      <w:r w:rsidR="00767978" w:rsidRPr="0025674D">
        <w:rPr>
          <w:rFonts w:ascii="Tahoma" w:hAnsi="Tahoma" w:cs="Tahoma"/>
          <w:sz w:val="24"/>
          <w:szCs w:val="24"/>
        </w:rPr>
        <w:t xml:space="preserve">tal factor </w:t>
      </w:r>
      <w:r w:rsidR="00FE4AAD" w:rsidRPr="0025674D">
        <w:rPr>
          <w:rFonts w:ascii="Tahoma" w:hAnsi="Tahoma" w:cs="Tahoma"/>
          <w:sz w:val="24"/>
          <w:szCs w:val="24"/>
        </w:rPr>
        <w:t>le adicionamos que acorde con las pruebas habidas en el proceso</w:t>
      </w:r>
      <w:r w:rsidR="00DC38FA" w:rsidRPr="0025674D">
        <w:rPr>
          <w:rFonts w:ascii="Tahoma" w:hAnsi="Tahoma" w:cs="Tahoma"/>
          <w:sz w:val="24"/>
          <w:szCs w:val="24"/>
        </w:rPr>
        <w:t xml:space="preserve">, entre ellas los testimonios absueltos por </w:t>
      </w:r>
      <w:r w:rsidR="00DC38FA" w:rsidRPr="0025674D">
        <w:rPr>
          <w:rFonts w:ascii="Tahoma" w:hAnsi="Tahoma" w:cs="Tahoma"/>
          <w:i/>
          <w:sz w:val="24"/>
          <w:szCs w:val="24"/>
        </w:rPr>
        <w:t>YVAM</w:t>
      </w:r>
      <w:r w:rsidR="00DC38FA" w:rsidRPr="0025674D">
        <w:rPr>
          <w:rFonts w:ascii="Tahoma" w:hAnsi="Tahoma" w:cs="Tahoma"/>
          <w:sz w:val="24"/>
          <w:szCs w:val="24"/>
        </w:rPr>
        <w:t>; JAIME ANDRÉS MARTÍNEZ; JOSÉ SANTIAGO RESTREPO y MANUEL FELIPE BETANCUR,</w:t>
      </w:r>
      <w:r w:rsidR="00FE4AAD" w:rsidRPr="0025674D">
        <w:rPr>
          <w:rFonts w:ascii="Tahoma" w:hAnsi="Tahoma" w:cs="Tahoma"/>
          <w:sz w:val="24"/>
          <w:szCs w:val="24"/>
        </w:rPr>
        <w:t xml:space="preserve"> se tiene que cuando la Procesada </w:t>
      </w:r>
      <w:r w:rsidR="00DC38FA" w:rsidRPr="0025674D">
        <w:rPr>
          <w:rFonts w:ascii="Tahoma" w:hAnsi="Tahoma" w:cs="Tahoma"/>
          <w:i/>
          <w:sz w:val="24"/>
          <w:szCs w:val="24"/>
        </w:rPr>
        <w:t xml:space="preserve">corregía </w:t>
      </w:r>
      <w:r w:rsidR="00FE4AAD" w:rsidRPr="0025674D">
        <w:rPr>
          <w:rFonts w:ascii="Tahoma" w:hAnsi="Tahoma" w:cs="Tahoma"/>
          <w:sz w:val="24"/>
          <w:szCs w:val="24"/>
        </w:rPr>
        <w:lastRenderedPageBreak/>
        <w:t xml:space="preserve">a su descendiente lo </w:t>
      </w:r>
      <w:r w:rsidR="00DC38FA" w:rsidRPr="0025674D">
        <w:rPr>
          <w:rFonts w:ascii="Tahoma" w:hAnsi="Tahoma" w:cs="Tahoma"/>
          <w:sz w:val="24"/>
          <w:szCs w:val="24"/>
        </w:rPr>
        <w:t>hacía</w:t>
      </w:r>
      <w:r w:rsidR="00FE4AAD" w:rsidRPr="0025674D">
        <w:rPr>
          <w:rFonts w:ascii="Tahoma" w:hAnsi="Tahoma" w:cs="Tahoma"/>
          <w:sz w:val="24"/>
          <w:szCs w:val="24"/>
        </w:rPr>
        <w:t xml:space="preserve"> propinándole puños y pat</w:t>
      </w:r>
      <w:r w:rsidR="00DC38FA" w:rsidRPr="0025674D">
        <w:rPr>
          <w:rFonts w:ascii="Tahoma" w:hAnsi="Tahoma" w:cs="Tahoma"/>
          <w:sz w:val="24"/>
          <w:szCs w:val="24"/>
        </w:rPr>
        <w:t>adas, o en su defecto mediante la utilización de cables de la energía eléctrica o de ganchos para colgar la ropa</w:t>
      </w:r>
      <w:r w:rsidR="00FE4AAD" w:rsidRPr="0025674D">
        <w:rPr>
          <w:rFonts w:ascii="Tahoma" w:hAnsi="Tahoma" w:cs="Tahoma"/>
          <w:sz w:val="24"/>
          <w:szCs w:val="24"/>
        </w:rPr>
        <w:t xml:space="preserve">, </w:t>
      </w:r>
      <w:r w:rsidR="003C4138" w:rsidRPr="0025674D">
        <w:rPr>
          <w:rFonts w:ascii="Tahoma" w:hAnsi="Tahoma" w:cs="Tahoma"/>
          <w:sz w:val="24"/>
          <w:szCs w:val="24"/>
        </w:rPr>
        <w:t>ello a su</w:t>
      </w:r>
      <w:r w:rsidR="00DC38FA" w:rsidRPr="0025674D">
        <w:rPr>
          <w:rFonts w:ascii="Tahoma" w:hAnsi="Tahoma" w:cs="Tahoma"/>
          <w:sz w:val="24"/>
          <w:szCs w:val="24"/>
        </w:rPr>
        <w:t xml:space="preserve"> vez le hace pensar a la Colegiatura que cuando la Procesada </w:t>
      </w:r>
      <w:r w:rsidR="00DC38FA" w:rsidRPr="0025674D">
        <w:rPr>
          <w:rFonts w:ascii="Tahoma" w:hAnsi="Tahoma" w:cs="Tahoma"/>
          <w:i/>
          <w:sz w:val="24"/>
          <w:szCs w:val="24"/>
        </w:rPr>
        <w:t xml:space="preserve">reprendía </w:t>
      </w:r>
      <w:r w:rsidR="00DC38FA" w:rsidRPr="0025674D">
        <w:rPr>
          <w:rFonts w:ascii="Tahoma" w:hAnsi="Tahoma" w:cs="Tahoma"/>
          <w:sz w:val="24"/>
          <w:szCs w:val="24"/>
        </w:rPr>
        <w:t xml:space="preserve">a su hija de </w:t>
      </w:r>
      <w:r w:rsidR="000C33E6" w:rsidRPr="0025674D">
        <w:rPr>
          <w:rFonts w:ascii="Tahoma" w:hAnsi="Tahoma" w:cs="Tahoma"/>
          <w:sz w:val="24"/>
          <w:szCs w:val="24"/>
        </w:rPr>
        <w:t xml:space="preserve">manera </w:t>
      </w:r>
      <w:r w:rsidR="00DC38FA" w:rsidRPr="0025674D">
        <w:rPr>
          <w:rFonts w:ascii="Tahoma" w:hAnsi="Tahoma" w:cs="Tahoma"/>
          <w:sz w:val="24"/>
          <w:szCs w:val="24"/>
        </w:rPr>
        <w:t xml:space="preserve">tan </w:t>
      </w:r>
      <w:r w:rsidR="00767978" w:rsidRPr="0025674D">
        <w:rPr>
          <w:rFonts w:ascii="Tahoma" w:hAnsi="Tahoma" w:cs="Tahoma"/>
          <w:sz w:val="24"/>
          <w:szCs w:val="24"/>
        </w:rPr>
        <w:t>aborrecible</w:t>
      </w:r>
      <w:r w:rsidR="00DC38FA" w:rsidRPr="0025674D">
        <w:rPr>
          <w:rFonts w:ascii="Tahoma" w:hAnsi="Tahoma" w:cs="Tahoma"/>
          <w:sz w:val="24"/>
          <w:szCs w:val="24"/>
        </w:rPr>
        <w:t xml:space="preserve">, era previsible que le causara u ocasionara en su integridad física un daño de mayor entidad diferente de aquel que deseaba cuando procedía de esa forma tan salvaje y brutal. </w:t>
      </w:r>
    </w:p>
    <w:p w:rsidR="003C4138" w:rsidRPr="0025674D" w:rsidRDefault="003C4138" w:rsidP="006A6D4E">
      <w:pPr>
        <w:pStyle w:val="Sinespaciado"/>
        <w:spacing w:line="269" w:lineRule="auto"/>
        <w:jc w:val="both"/>
        <w:rPr>
          <w:rFonts w:ascii="Tahoma" w:hAnsi="Tahoma" w:cs="Tahoma"/>
          <w:sz w:val="24"/>
          <w:szCs w:val="24"/>
        </w:rPr>
      </w:pPr>
    </w:p>
    <w:p w:rsidR="003C4138" w:rsidRPr="0025674D" w:rsidRDefault="003C4138" w:rsidP="00AE6A86">
      <w:pPr>
        <w:pStyle w:val="Sinespaciado"/>
        <w:spacing w:line="276" w:lineRule="auto"/>
        <w:jc w:val="both"/>
        <w:rPr>
          <w:rFonts w:ascii="Tahoma" w:hAnsi="Tahoma" w:cs="Tahoma"/>
          <w:sz w:val="24"/>
          <w:szCs w:val="24"/>
        </w:rPr>
      </w:pPr>
      <w:r w:rsidRPr="0025674D">
        <w:rPr>
          <w:rFonts w:ascii="Tahoma" w:hAnsi="Tahoma" w:cs="Tahoma"/>
          <w:sz w:val="24"/>
          <w:szCs w:val="24"/>
        </w:rPr>
        <w:t>A lo anterior se le debe aunar que las reglas de la experiencia nos enseñan que cuando los padres</w:t>
      </w:r>
      <w:r w:rsidR="00767978" w:rsidRPr="0025674D">
        <w:rPr>
          <w:rFonts w:ascii="Tahoma" w:hAnsi="Tahoma" w:cs="Tahoma"/>
          <w:sz w:val="24"/>
          <w:szCs w:val="24"/>
        </w:rPr>
        <w:t>, por cualquier razón,</w:t>
      </w:r>
      <w:r w:rsidRPr="0025674D">
        <w:rPr>
          <w:rFonts w:ascii="Tahoma" w:hAnsi="Tahoma" w:cs="Tahoma"/>
          <w:sz w:val="24"/>
          <w:szCs w:val="24"/>
        </w:rPr>
        <w:t xml:space="preserve"> deciden reprender a sus hijos mediante el desueto método de los castigos físicos, en momento alguno quieren causarle a sus descendientes un daño físico de gravedad</w:t>
      </w:r>
      <w:r w:rsidR="00FA6650" w:rsidRPr="0025674D">
        <w:rPr>
          <w:rFonts w:ascii="Tahoma" w:hAnsi="Tahoma" w:cs="Tahoma"/>
          <w:sz w:val="24"/>
          <w:szCs w:val="24"/>
        </w:rPr>
        <w:t>,</w:t>
      </w:r>
      <w:r w:rsidRPr="0025674D">
        <w:rPr>
          <w:rFonts w:ascii="Tahoma" w:hAnsi="Tahoma" w:cs="Tahoma"/>
          <w:sz w:val="24"/>
          <w:szCs w:val="24"/>
        </w:rPr>
        <w:t xml:space="preserve"> ni </w:t>
      </w:r>
      <w:r w:rsidR="00767978" w:rsidRPr="0025674D">
        <w:rPr>
          <w:rFonts w:ascii="Tahoma" w:hAnsi="Tahoma" w:cs="Tahoma"/>
          <w:sz w:val="24"/>
          <w:szCs w:val="24"/>
        </w:rPr>
        <w:t>pretenden</w:t>
      </w:r>
      <w:r w:rsidRPr="0025674D">
        <w:rPr>
          <w:rFonts w:ascii="Tahoma" w:hAnsi="Tahoma" w:cs="Tahoma"/>
          <w:sz w:val="24"/>
          <w:szCs w:val="24"/>
        </w:rPr>
        <w:t xml:space="preserve"> atentar en contra de su vida, ya que </w:t>
      </w:r>
      <w:r w:rsidR="00187C35" w:rsidRPr="0025674D">
        <w:rPr>
          <w:rFonts w:ascii="Tahoma" w:hAnsi="Tahoma" w:cs="Tahoma"/>
          <w:sz w:val="24"/>
          <w:szCs w:val="24"/>
        </w:rPr>
        <w:t xml:space="preserve">supuestamente </w:t>
      </w:r>
      <w:r w:rsidR="00767978" w:rsidRPr="0025674D">
        <w:rPr>
          <w:rFonts w:ascii="Tahoma" w:hAnsi="Tahoma" w:cs="Tahoma"/>
          <w:sz w:val="24"/>
          <w:szCs w:val="24"/>
        </w:rPr>
        <w:t>tales reprochables</w:t>
      </w:r>
      <w:r w:rsidRPr="0025674D">
        <w:rPr>
          <w:rFonts w:ascii="Tahoma" w:hAnsi="Tahoma" w:cs="Tahoma"/>
          <w:sz w:val="24"/>
          <w:szCs w:val="24"/>
        </w:rPr>
        <w:t xml:space="preserve"> castigos físicos</w:t>
      </w:r>
      <w:r w:rsidR="00273371" w:rsidRPr="0025674D">
        <w:rPr>
          <w:rFonts w:ascii="Tahoma" w:hAnsi="Tahoma" w:cs="Tahoma"/>
          <w:sz w:val="24"/>
          <w:szCs w:val="24"/>
        </w:rPr>
        <w:t>, pese a su naturaleza retributiva,</w:t>
      </w:r>
      <w:r w:rsidRPr="0025674D">
        <w:rPr>
          <w:rFonts w:ascii="Tahoma" w:hAnsi="Tahoma" w:cs="Tahoma"/>
          <w:sz w:val="24"/>
          <w:szCs w:val="24"/>
        </w:rPr>
        <w:t xml:space="preserve"> </w:t>
      </w:r>
      <w:r w:rsidR="00147909" w:rsidRPr="0025674D">
        <w:rPr>
          <w:rFonts w:ascii="Tahoma" w:hAnsi="Tahoma" w:cs="Tahoma"/>
          <w:sz w:val="24"/>
          <w:szCs w:val="24"/>
        </w:rPr>
        <w:t>persiguen</w:t>
      </w:r>
      <w:r w:rsidRPr="0025674D">
        <w:rPr>
          <w:rFonts w:ascii="Tahoma" w:hAnsi="Tahoma" w:cs="Tahoma"/>
          <w:sz w:val="24"/>
          <w:szCs w:val="24"/>
        </w:rPr>
        <w:t xml:space="preserve"> un fin correctivo</w:t>
      </w:r>
      <w:r w:rsidR="00187C35" w:rsidRPr="0025674D">
        <w:rPr>
          <w:rFonts w:ascii="Tahoma" w:hAnsi="Tahoma" w:cs="Tahoma"/>
          <w:sz w:val="24"/>
          <w:szCs w:val="24"/>
        </w:rPr>
        <w:t xml:space="preserve"> y educativo.</w:t>
      </w:r>
      <w:r w:rsidRPr="0025674D">
        <w:rPr>
          <w:rFonts w:ascii="Tahoma" w:hAnsi="Tahoma" w:cs="Tahoma"/>
          <w:sz w:val="24"/>
          <w:szCs w:val="24"/>
        </w:rPr>
        <w:t xml:space="preserve"> </w:t>
      </w:r>
    </w:p>
    <w:p w:rsidR="003C4138" w:rsidRPr="0025674D" w:rsidRDefault="003C4138" w:rsidP="006A6D4E">
      <w:pPr>
        <w:pStyle w:val="Sinespaciado"/>
        <w:spacing w:line="269" w:lineRule="auto"/>
        <w:jc w:val="both"/>
        <w:rPr>
          <w:rFonts w:ascii="Tahoma" w:hAnsi="Tahoma" w:cs="Tahoma"/>
          <w:sz w:val="24"/>
          <w:szCs w:val="24"/>
        </w:rPr>
      </w:pPr>
    </w:p>
    <w:p w:rsidR="003C4138" w:rsidRPr="0025674D" w:rsidRDefault="003C4138" w:rsidP="00AE6A86">
      <w:pPr>
        <w:pStyle w:val="Sinespaciado"/>
        <w:spacing w:line="276" w:lineRule="auto"/>
        <w:jc w:val="both"/>
        <w:rPr>
          <w:rFonts w:ascii="Tahoma" w:hAnsi="Tahoma" w:cs="Tahoma"/>
          <w:sz w:val="24"/>
          <w:szCs w:val="24"/>
        </w:rPr>
      </w:pPr>
      <w:r w:rsidRPr="0025674D">
        <w:rPr>
          <w:rFonts w:ascii="Tahoma" w:hAnsi="Tahoma" w:cs="Tahoma"/>
          <w:sz w:val="24"/>
          <w:szCs w:val="24"/>
        </w:rPr>
        <w:t xml:space="preserve">Siendo </w:t>
      </w:r>
      <w:r w:rsidR="00781F49" w:rsidRPr="0025674D">
        <w:rPr>
          <w:rFonts w:ascii="Tahoma" w:hAnsi="Tahoma" w:cs="Tahoma"/>
          <w:sz w:val="24"/>
          <w:szCs w:val="24"/>
        </w:rPr>
        <w:t>así</w:t>
      </w:r>
      <w:r w:rsidRPr="0025674D">
        <w:rPr>
          <w:rFonts w:ascii="Tahoma" w:hAnsi="Tahoma" w:cs="Tahoma"/>
          <w:sz w:val="24"/>
          <w:szCs w:val="24"/>
        </w:rPr>
        <w:t xml:space="preserve"> las cosas, </w:t>
      </w:r>
      <w:r w:rsidR="008858B6" w:rsidRPr="0025674D">
        <w:rPr>
          <w:rFonts w:ascii="Tahoma" w:hAnsi="Tahoma" w:cs="Tahoma"/>
          <w:sz w:val="24"/>
          <w:szCs w:val="24"/>
        </w:rPr>
        <w:t>ante la falencia de las pruebas periciales que demuestren la c</w:t>
      </w:r>
      <w:r w:rsidR="00260799" w:rsidRPr="0025674D">
        <w:rPr>
          <w:rFonts w:ascii="Tahoma" w:hAnsi="Tahoma" w:cs="Tahoma"/>
          <w:sz w:val="24"/>
          <w:szCs w:val="24"/>
        </w:rPr>
        <w:t>a</w:t>
      </w:r>
      <w:r w:rsidR="008858B6" w:rsidRPr="0025674D">
        <w:rPr>
          <w:rFonts w:ascii="Tahoma" w:hAnsi="Tahoma" w:cs="Tahoma"/>
          <w:sz w:val="24"/>
          <w:szCs w:val="24"/>
        </w:rPr>
        <w:t xml:space="preserve">usa de la muerte de la víctima, y acudiendo a lo que demuestran las pruebas indiciarias, </w:t>
      </w:r>
      <w:r w:rsidRPr="0025674D">
        <w:rPr>
          <w:rFonts w:ascii="Tahoma" w:hAnsi="Tahoma" w:cs="Tahoma"/>
          <w:sz w:val="24"/>
          <w:szCs w:val="24"/>
        </w:rPr>
        <w:t xml:space="preserve">la Sala es de la opinión que cuando la Procesada reprendió con esos salvajes castigos físicos a su hija en momento alguno </w:t>
      </w:r>
      <w:r w:rsidR="0014623D" w:rsidRPr="0025674D">
        <w:rPr>
          <w:rFonts w:ascii="Tahoma" w:hAnsi="Tahoma" w:cs="Tahoma"/>
          <w:sz w:val="24"/>
          <w:szCs w:val="24"/>
        </w:rPr>
        <w:t>actuó</w:t>
      </w:r>
      <w:r w:rsidRPr="0025674D">
        <w:rPr>
          <w:rFonts w:ascii="Tahoma" w:hAnsi="Tahoma" w:cs="Tahoma"/>
          <w:sz w:val="24"/>
          <w:szCs w:val="24"/>
        </w:rPr>
        <w:t xml:space="preserve"> con el propósito o la intención de pretender atentar en contra de su existencia, </w:t>
      </w:r>
      <w:r w:rsidR="0014623D" w:rsidRPr="0025674D">
        <w:rPr>
          <w:rFonts w:ascii="Tahoma" w:hAnsi="Tahoma" w:cs="Tahoma"/>
          <w:sz w:val="24"/>
          <w:szCs w:val="24"/>
        </w:rPr>
        <w:t xml:space="preserve">pero como consecuencia de la manera tan bestial como la amonestaba </w:t>
      </w:r>
      <w:r w:rsidR="00F43785" w:rsidRPr="0025674D">
        <w:rPr>
          <w:rFonts w:ascii="Tahoma" w:hAnsi="Tahoma" w:cs="Tahoma"/>
          <w:sz w:val="24"/>
          <w:szCs w:val="24"/>
        </w:rPr>
        <w:t>al parecer «</w:t>
      </w:r>
      <w:r w:rsidR="00F43785" w:rsidRPr="0025674D">
        <w:rPr>
          <w:rFonts w:ascii="Tahoma" w:hAnsi="Tahoma" w:cs="Tahoma"/>
          <w:i/>
          <w:sz w:val="24"/>
          <w:szCs w:val="24"/>
        </w:rPr>
        <w:t xml:space="preserve">se le fue la mano», </w:t>
      </w:r>
      <w:r w:rsidR="00F43785" w:rsidRPr="0025674D">
        <w:rPr>
          <w:rFonts w:ascii="Tahoma" w:hAnsi="Tahoma" w:cs="Tahoma"/>
          <w:sz w:val="24"/>
          <w:szCs w:val="24"/>
        </w:rPr>
        <w:t xml:space="preserve">lo que </w:t>
      </w:r>
      <w:r w:rsidR="0014623D" w:rsidRPr="0025674D">
        <w:rPr>
          <w:rFonts w:ascii="Tahoma" w:hAnsi="Tahoma" w:cs="Tahoma"/>
          <w:sz w:val="24"/>
          <w:szCs w:val="24"/>
        </w:rPr>
        <w:t xml:space="preserve">generó un resultado, que pese a ser previsible, nunca jamás fue querido </w:t>
      </w:r>
      <w:r w:rsidR="008858B6" w:rsidRPr="0025674D">
        <w:rPr>
          <w:rFonts w:ascii="Tahoma" w:hAnsi="Tahoma" w:cs="Tahoma"/>
          <w:sz w:val="24"/>
          <w:szCs w:val="24"/>
        </w:rPr>
        <w:t xml:space="preserve">ni deseado </w:t>
      </w:r>
      <w:r w:rsidR="0014623D" w:rsidRPr="0025674D">
        <w:rPr>
          <w:rFonts w:ascii="Tahoma" w:hAnsi="Tahoma" w:cs="Tahoma"/>
          <w:sz w:val="24"/>
          <w:szCs w:val="24"/>
        </w:rPr>
        <w:t xml:space="preserve">por la acusada como lo fue el trágico deceso de su descendiente. </w:t>
      </w:r>
    </w:p>
    <w:p w:rsidR="0014623D" w:rsidRPr="0025674D" w:rsidRDefault="0014623D" w:rsidP="00AE6A86">
      <w:pPr>
        <w:pStyle w:val="Sinespaciado"/>
        <w:spacing w:line="276" w:lineRule="auto"/>
        <w:jc w:val="both"/>
        <w:rPr>
          <w:rFonts w:ascii="Tahoma" w:hAnsi="Tahoma" w:cs="Tahoma"/>
          <w:sz w:val="24"/>
          <w:szCs w:val="24"/>
        </w:rPr>
      </w:pPr>
    </w:p>
    <w:p w:rsidR="0014623D" w:rsidRPr="0025674D" w:rsidRDefault="0014623D" w:rsidP="00AE6A86">
      <w:pPr>
        <w:pStyle w:val="Sinespaciado"/>
        <w:spacing w:line="276" w:lineRule="auto"/>
        <w:jc w:val="both"/>
        <w:rPr>
          <w:rFonts w:ascii="Tahoma" w:hAnsi="Tahoma" w:cs="Tahoma"/>
          <w:sz w:val="24"/>
          <w:szCs w:val="24"/>
        </w:rPr>
      </w:pPr>
      <w:r w:rsidRPr="0025674D">
        <w:rPr>
          <w:rFonts w:ascii="Tahoma" w:hAnsi="Tahoma" w:cs="Tahoma"/>
          <w:sz w:val="24"/>
          <w:szCs w:val="24"/>
        </w:rPr>
        <w:t xml:space="preserve">Todo lo antes expuesto nos hace colegir que le asiste la razón a los reproches formulados por el recurrente, </w:t>
      </w:r>
      <w:r w:rsidR="00767978" w:rsidRPr="0025674D">
        <w:rPr>
          <w:rFonts w:ascii="Tahoma" w:hAnsi="Tahoma" w:cs="Tahoma"/>
          <w:sz w:val="24"/>
          <w:szCs w:val="24"/>
        </w:rPr>
        <w:t xml:space="preserve">ya que en el </w:t>
      </w:r>
      <w:proofErr w:type="spellStart"/>
      <w:r w:rsidR="00767978" w:rsidRPr="0025674D">
        <w:rPr>
          <w:rFonts w:ascii="Tahoma" w:hAnsi="Tahoma" w:cs="Tahoma"/>
          <w:i/>
          <w:sz w:val="24"/>
          <w:szCs w:val="24"/>
        </w:rPr>
        <w:t>subexamine</w:t>
      </w:r>
      <w:proofErr w:type="spellEnd"/>
      <w:r w:rsidR="00767978" w:rsidRPr="0025674D">
        <w:rPr>
          <w:rFonts w:ascii="Tahoma" w:hAnsi="Tahoma" w:cs="Tahoma"/>
          <w:i/>
          <w:sz w:val="24"/>
          <w:szCs w:val="24"/>
        </w:rPr>
        <w:t xml:space="preserve"> </w:t>
      </w:r>
      <w:r w:rsidR="00767978" w:rsidRPr="0025674D">
        <w:rPr>
          <w:rFonts w:ascii="Tahoma" w:hAnsi="Tahoma" w:cs="Tahoma"/>
          <w:sz w:val="24"/>
          <w:szCs w:val="24"/>
        </w:rPr>
        <w:t>se c</w:t>
      </w:r>
      <w:r w:rsidR="00074206" w:rsidRPr="0025674D">
        <w:rPr>
          <w:rFonts w:ascii="Tahoma" w:hAnsi="Tahoma" w:cs="Tahoma"/>
          <w:sz w:val="24"/>
          <w:szCs w:val="24"/>
        </w:rPr>
        <w:t>umple</w:t>
      </w:r>
      <w:r w:rsidR="00767978" w:rsidRPr="0025674D">
        <w:rPr>
          <w:rFonts w:ascii="Tahoma" w:hAnsi="Tahoma" w:cs="Tahoma"/>
          <w:sz w:val="24"/>
          <w:szCs w:val="24"/>
        </w:rPr>
        <w:t xml:space="preserve"> con cada uno de los</w:t>
      </w:r>
      <w:r w:rsidR="00660C76" w:rsidRPr="0025674D">
        <w:rPr>
          <w:rFonts w:ascii="Tahoma" w:hAnsi="Tahoma" w:cs="Tahoma"/>
          <w:sz w:val="24"/>
          <w:szCs w:val="24"/>
        </w:rPr>
        <w:t xml:space="preserve"> aludidos requisitos para considerar que la conducta enrostrada a la Procesada se adecuaba típicamente en el delito de homicidio preterintencional agravado</w:t>
      </w:r>
      <w:r w:rsidR="00074206" w:rsidRPr="0025674D">
        <w:rPr>
          <w:rFonts w:ascii="Tahoma" w:hAnsi="Tahoma" w:cs="Tahoma"/>
          <w:sz w:val="24"/>
          <w:szCs w:val="24"/>
        </w:rPr>
        <w:t>,</w:t>
      </w:r>
      <w:r w:rsidR="008858B6" w:rsidRPr="0025674D">
        <w:rPr>
          <w:rFonts w:ascii="Tahoma" w:hAnsi="Tahoma" w:cs="Tahoma"/>
          <w:sz w:val="24"/>
          <w:szCs w:val="24"/>
        </w:rPr>
        <w:t xml:space="preserve"> y </w:t>
      </w:r>
      <w:r w:rsidR="00660C76" w:rsidRPr="0025674D">
        <w:rPr>
          <w:rFonts w:ascii="Tahoma" w:hAnsi="Tahoma" w:cs="Tahoma"/>
          <w:sz w:val="24"/>
          <w:szCs w:val="24"/>
        </w:rPr>
        <w:t>por ende</w:t>
      </w:r>
      <w:r w:rsidR="00074206" w:rsidRPr="0025674D">
        <w:rPr>
          <w:rFonts w:ascii="Tahoma" w:hAnsi="Tahoma" w:cs="Tahoma"/>
          <w:sz w:val="24"/>
          <w:szCs w:val="24"/>
        </w:rPr>
        <w:t>,</w:t>
      </w:r>
      <w:r w:rsidR="00660C76" w:rsidRPr="0025674D">
        <w:rPr>
          <w:rFonts w:ascii="Tahoma" w:hAnsi="Tahoma" w:cs="Tahoma"/>
          <w:sz w:val="24"/>
          <w:szCs w:val="24"/>
        </w:rPr>
        <w:t xml:space="preserve"> para la Sala no existe duda alguna</w:t>
      </w:r>
      <w:r w:rsidR="00074206" w:rsidRPr="0025674D">
        <w:rPr>
          <w:rFonts w:ascii="Tahoma" w:hAnsi="Tahoma" w:cs="Tahoma"/>
          <w:sz w:val="24"/>
          <w:szCs w:val="24"/>
        </w:rPr>
        <w:t xml:space="preserve"> que</w:t>
      </w:r>
      <w:r w:rsidR="00660C76" w:rsidRPr="0025674D">
        <w:rPr>
          <w:rFonts w:ascii="Tahoma" w:hAnsi="Tahoma" w:cs="Tahoma"/>
          <w:sz w:val="24"/>
          <w:szCs w:val="24"/>
        </w:rPr>
        <w:t xml:space="preserve"> </w:t>
      </w:r>
      <w:r w:rsidR="008858B6" w:rsidRPr="0025674D">
        <w:rPr>
          <w:rFonts w:ascii="Tahoma" w:hAnsi="Tahoma" w:cs="Tahoma"/>
          <w:sz w:val="24"/>
          <w:szCs w:val="24"/>
        </w:rPr>
        <w:t xml:space="preserve">tanto </w:t>
      </w:r>
      <w:r w:rsidRPr="0025674D">
        <w:rPr>
          <w:rFonts w:ascii="Tahoma" w:hAnsi="Tahoma" w:cs="Tahoma"/>
          <w:sz w:val="24"/>
          <w:szCs w:val="24"/>
        </w:rPr>
        <w:t xml:space="preserve">la Fiscalía </w:t>
      </w:r>
      <w:r w:rsidR="008858B6" w:rsidRPr="0025674D">
        <w:rPr>
          <w:rFonts w:ascii="Tahoma" w:hAnsi="Tahoma" w:cs="Tahoma"/>
          <w:sz w:val="24"/>
          <w:szCs w:val="24"/>
        </w:rPr>
        <w:t>como</w:t>
      </w:r>
      <w:r w:rsidRPr="0025674D">
        <w:rPr>
          <w:rFonts w:ascii="Tahoma" w:hAnsi="Tahoma" w:cs="Tahoma"/>
          <w:sz w:val="24"/>
          <w:szCs w:val="24"/>
        </w:rPr>
        <w:t xml:space="preserve"> el Juzgado de primer nivel incurri</w:t>
      </w:r>
      <w:r w:rsidR="008858B6" w:rsidRPr="0025674D">
        <w:rPr>
          <w:rFonts w:ascii="Tahoma" w:hAnsi="Tahoma" w:cs="Tahoma"/>
          <w:sz w:val="24"/>
          <w:szCs w:val="24"/>
        </w:rPr>
        <w:t>eron</w:t>
      </w:r>
      <w:r w:rsidRPr="0025674D">
        <w:rPr>
          <w:rFonts w:ascii="Tahoma" w:hAnsi="Tahoma" w:cs="Tahoma"/>
          <w:sz w:val="24"/>
          <w:szCs w:val="24"/>
        </w:rPr>
        <w:t xml:space="preserve"> en una errónea calificación jurídica dada a los hechos, los cuales no se adecuaban en </w:t>
      </w:r>
      <w:r w:rsidR="008858B6" w:rsidRPr="0025674D">
        <w:rPr>
          <w:rFonts w:ascii="Tahoma" w:hAnsi="Tahoma" w:cs="Tahoma"/>
          <w:sz w:val="24"/>
          <w:szCs w:val="24"/>
        </w:rPr>
        <w:t xml:space="preserve">el </w:t>
      </w:r>
      <w:r w:rsidRPr="0025674D">
        <w:rPr>
          <w:rFonts w:ascii="Tahoma" w:hAnsi="Tahoma" w:cs="Tahoma"/>
          <w:sz w:val="24"/>
          <w:szCs w:val="24"/>
        </w:rPr>
        <w:t xml:space="preserve">delito de homicidio agravado sino en el reato de homicidio preterintencional agravado, acorde con las circunstancias de agravación punitiva del # 1º del artículo 104 C.P. </w:t>
      </w:r>
      <w:r w:rsidR="008858B6" w:rsidRPr="0025674D">
        <w:rPr>
          <w:rFonts w:ascii="Tahoma" w:hAnsi="Tahoma" w:cs="Tahoma"/>
          <w:sz w:val="24"/>
          <w:szCs w:val="24"/>
        </w:rPr>
        <w:t>que se pregonan</w:t>
      </w:r>
      <w:r w:rsidRPr="0025674D">
        <w:rPr>
          <w:rFonts w:ascii="Tahoma" w:hAnsi="Tahoma" w:cs="Tahoma"/>
          <w:sz w:val="24"/>
          <w:szCs w:val="24"/>
        </w:rPr>
        <w:t xml:space="preserve"> </w:t>
      </w:r>
      <w:r w:rsidR="008858B6" w:rsidRPr="0025674D">
        <w:rPr>
          <w:rFonts w:ascii="Tahoma" w:hAnsi="Tahoma" w:cs="Tahoma"/>
          <w:sz w:val="24"/>
          <w:szCs w:val="24"/>
        </w:rPr>
        <w:t>d</w:t>
      </w:r>
      <w:r w:rsidR="00074206" w:rsidRPr="0025674D">
        <w:rPr>
          <w:rFonts w:ascii="Tahoma" w:hAnsi="Tahoma" w:cs="Tahoma"/>
          <w:sz w:val="24"/>
          <w:szCs w:val="24"/>
        </w:rPr>
        <w:t>el artículo 105 ibí</w:t>
      </w:r>
      <w:r w:rsidRPr="0025674D">
        <w:rPr>
          <w:rFonts w:ascii="Tahoma" w:hAnsi="Tahoma" w:cs="Tahoma"/>
          <w:sz w:val="24"/>
          <w:szCs w:val="24"/>
        </w:rPr>
        <w:t xml:space="preserve">dem. </w:t>
      </w:r>
    </w:p>
    <w:p w:rsidR="0014623D" w:rsidRPr="0025674D" w:rsidRDefault="0014623D" w:rsidP="00AE6A86">
      <w:pPr>
        <w:pStyle w:val="Sinespaciado"/>
        <w:spacing w:line="276" w:lineRule="auto"/>
        <w:jc w:val="both"/>
        <w:rPr>
          <w:rFonts w:ascii="Tahoma" w:hAnsi="Tahoma" w:cs="Tahoma"/>
          <w:sz w:val="24"/>
          <w:szCs w:val="24"/>
        </w:rPr>
      </w:pPr>
    </w:p>
    <w:p w:rsidR="00CC7DFE" w:rsidRPr="0025674D" w:rsidRDefault="0014623D" w:rsidP="00AE6A86">
      <w:pPr>
        <w:pStyle w:val="Sinespaciado"/>
        <w:spacing w:line="276" w:lineRule="auto"/>
        <w:jc w:val="both"/>
        <w:rPr>
          <w:rFonts w:ascii="Tahoma" w:hAnsi="Tahoma" w:cs="Tahoma"/>
          <w:sz w:val="24"/>
          <w:szCs w:val="24"/>
        </w:rPr>
      </w:pPr>
      <w:r w:rsidRPr="0025674D">
        <w:rPr>
          <w:rFonts w:ascii="Tahoma" w:hAnsi="Tahoma" w:cs="Tahoma"/>
          <w:sz w:val="24"/>
          <w:szCs w:val="24"/>
        </w:rPr>
        <w:t xml:space="preserve">Ahora, en lo que tiene que ver con la calificación jurídica que la Colegiatura le ha dado a los hechos, o sea la relacionada con el delito de homicidio preterintencional agravado, se podría decir que tal calificación jurídica es errónea porque </w:t>
      </w:r>
      <w:r w:rsidR="008858B6" w:rsidRPr="0025674D">
        <w:rPr>
          <w:rFonts w:ascii="Tahoma" w:hAnsi="Tahoma" w:cs="Tahoma"/>
          <w:sz w:val="24"/>
          <w:szCs w:val="24"/>
        </w:rPr>
        <w:t xml:space="preserve">supuestamente </w:t>
      </w:r>
      <w:r w:rsidRPr="0025674D">
        <w:rPr>
          <w:rFonts w:ascii="Tahoma" w:hAnsi="Tahoma" w:cs="Tahoma"/>
          <w:sz w:val="24"/>
          <w:szCs w:val="24"/>
        </w:rPr>
        <w:t xml:space="preserve">no existe el delito de homicidio preterintencional agravado, lo cual para la Sala no puede ser de recibo, </w:t>
      </w:r>
      <w:r w:rsidR="008858B6" w:rsidRPr="0025674D">
        <w:rPr>
          <w:rFonts w:ascii="Tahoma" w:hAnsi="Tahoma" w:cs="Tahoma"/>
          <w:sz w:val="24"/>
          <w:szCs w:val="24"/>
        </w:rPr>
        <w:t xml:space="preserve">si nos atenemos </w:t>
      </w:r>
      <w:r w:rsidRPr="0025674D">
        <w:rPr>
          <w:rFonts w:ascii="Tahoma" w:hAnsi="Tahoma" w:cs="Tahoma"/>
          <w:sz w:val="24"/>
          <w:szCs w:val="24"/>
        </w:rPr>
        <w:t xml:space="preserve">a que </w:t>
      </w:r>
      <w:r w:rsidR="00CC7DFE" w:rsidRPr="0025674D">
        <w:rPr>
          <w:rFonts w:ascii="Tahoma" w:hAnsi="Tahoma" w:cs="Tahoma"/>
          <w:sz w:val="24"/>
          <w:szCs w:val="24"/>
        </w:rPr>
        <w:t xml:space="preserve">en el pasado </w:t>
      </w:r>
      <w:r w:rsidRPr="0025674D">
        <w:rPr>
          <w:rFonts w:ascii="Tahoma" w:hAnsi="Tahoma" w:cs="Tahoma"/>
          <w:sz w:val="24"/>
          <w:szCs w:val="24"/>
        </w:rPr>
        <w:t xml:space="preserve">dicha controversia </w:t>
      </w:r>
      <w:r w:rsidR="00CC7DFE" w:rsidRPr="0025674D">
        <w:rPr>
          <w:rFonts w:ascii="Tahoma" w:hAnsi="Tahoma" w:cs="Tahoma"/>
          <w:sz w:val="24"/>
          <w:szCs w:val="24"/>
        </w:rPr>
        <w:t xml:space="preserve">se presentó </w:t>
      </w:r>
      <w:r w:rsidRPr="0025674D">
        <w:rPr>
          <w:rFonts w:ascii="Tahoma" w:hAnsi="Tahoma" w:cs="Tahoma"/>
          <w:sz w:val="24"/>
          <w:szCs w:val="24"/>
        </w:rPr>
        <w:t xml:space="preserve">durante la vigencia del Código Penal de 1.936 (Ley </w:t>
      </w:r>
      <w:r w:rsidR="00CC7DFE" w:rsidRPr="0025674D">
        <w:rPr>
          <w:rFonts w:ascii="Tahoma" w:hAnsi="Tahoma" w:cs="Tahoma"/>
          <w:sz w:val="24"/>
          <w:szCs w:val="24"/>
        </w:rPr>
        <w:t xml:space="preserve"># </w:t>
      </w:r>
      <w:r w:rsidRPr="0025674D">
        <w:rPr>
          <w:rFonts w:ascii="Tahoma" w:hAnsi="Tahoma" w:cs="Tahoma"/>
          <w:sz w:val="24"/>
          <w:szCs w:val="24"/>
        </w:rPr>
        <w:t>95 de 1936)</w:t>
      </w:r>
      <w:r w:rsidR="00CC7DFE" w:rsidRPr="0025674D">
        <w:rPr>
          <w:rFonts w:ascii="Tahoma" w:hAnsi="Tahoma" w:cs="Tahoma"/>
          <w:sz w:val="24"/>
          <w:szCs w:val="24"/>
        </w:rPr>
        <w:t xml:space="preserve">, en donde por parte de la jurisprudencia se decía que el delito de homicidio preterintencional no </w:t>
      </w:r>
      <w:r w:rsidR="00781F49" w:rsidRPr="0025674D">
        <w:rPr>
          <w:rFonts w:ascii="Tahoma" w:hAnsi="Tahoma" w:cs="Tahoma"/>
          <w:sz w:val="24"/>
          <w:szCs w:val="24"/>
        </w:rPr>
        <w:t>admitía</w:t>
      </w:r>
      <w:r w:rsidR="00CC7DFE" w:rsidRPr="0025674D">
        <w:rPr>
          <w:rFonts w:ascii="Tahoma" w:hAnsi="Tahoma" w:cs="Tahoma"/>
          <w:sz w:val="24"/>
          <w:szCs w:val="24"/>
        </w:rPr>
        <w:t xml:space="preserve"> la modalidad del delito de asesinato (homicidio agravado)</w:t>
      </w:r>
      <w:r w:rsidR="00660C76" w:rsidRPr="0025674D">
        <w:rPr>
          <w:rFonts w:ascii="Tahoma" w:hAnsi="Tahoma" w:cs="Tahoma"/>
          <w:sz w:val="24"/>
          <w:szCs w:val="24"/>
        </w:rPr>
        <w:t xml:space="preserve"> y por ende solo estaba circunscrito al delito de homicidio simple</w:t>
      </w:r>
      <w:r w:rsidR="00CC7DFE" w:rsidRPr="0025674D">
        <w:rPr>
          <w:rFonts w:ascii="Tahoma" w:hAnsi="Tahoma" w:cs="Tahoma"/>
          <w:sz w:val="24"/>
          <w:szCs w:val="24"/>
        </w:rPr>
        <w:t>. Pero de igual manera</w:t>
      </w:r>
      <w:r w:rsidR="00101408" w:rsidRPr="0025674D">
        <w:rPr>
          <w:rFonts w:ascii="Tahoma" w:hAnsi="Tahoma" w:cs="Tahoma"/>
          <w:sz w:val="24"/>
          <w:szCs w:val="24"/>
        </w:rPr>
        <w:t>,</w:t>
      </w:r>
      <w:r w:rsidR="00CC7DFE" w:rsidRPr="0025674D">
        <w:rPr>
          <w:rFonts w:ascii="Tahoma" w:hAnsi="Tahoma" w:cs="Tahoma"/>
          <w:sz w:val="24"/>
          <w:szCs w:val="24"/>
        </w:rPr>
        <w:t xml:space="preserve"> no se puede desconocer que tal controversia fue zanjada a partir de la entrada en vigencia del </w:t>
      </w:r>
      <w:r w:rsidR="00781F49" w:rsidRPr="0025674D">
        <w:rPr>
          <w:rFonts w:ascii="Tahoma" w:hAnsi="Tahoma" w:cs="Tahoma"/>
          <w:sz w:val="24"/>
          <w:szCs w:val="24"/>
        </w:rPr>
        <w:t>Código</w:t>
      </w:r>
      <w:r w:rsidR="00CC7DFE" w:rsidRPr="0025674D">
        <w:rPr>
          <w:rFonts w:ascii="Tahoma" w:hAnsi="Tahoma" w:cs="Tahoma"/>
          <w:sz w:val="24"/>
          <w:szCs w:val="24"/>
        </w:rPr>
        <w:t xml:space="preserve"> Penal de 1.980 (Decreto # 100 de 1.980), en el cual se adoptó una</w:t>
      </w:r>
      <w:r w:rsidR="00101408" w:rsidRPr="0025674D">
        <w:rPr>
          <w:rFonts w:ascii="Tahoma" w:hAnsi="Tahoma" w:cs="Tahoma"/>
          <w:sz w:val="24"/>
          <w:szCs w:val="24"/>
        </w:rPr>
        <w:t xml:space="preserve"> fó</w:t>
      </w:r>
      <w:r w:rsidR="00CC7DFE" w:rsidRPr="0025674D">
        <w:rPr>
          <w:rFonts w:ascii="Tahoma" w:hAnsi="Tahoma" w:cs="Tahoma"/>
          <w:sz w:val="24"/>
          <w:szCs w:val="24"/>
        </w:rPr>
        <w:t xml:space="preserve">rmula, la cual se mantuvo vigente en el actual </w:t>
      </w:r>
      <w:r w:rsidR="00781F49" w:rsidRPr="0025674D">
        <w:rPr>
          <w:rFonts w:ascii="Tahoma" w:hAnsi="Tahoma" w:cs="Tahoma"/>
          <w:sz w:val="24"/>
          <w:szCs w:val="24"/>
        </w:rPr>
        <w:t>Código</w:t>
      </w:r>
      <w:r w:rsidR="00CC7DFE" w:rsidRPr="0025674D">
        <w:rPr>
          <w:rFonts w:ascii="Tahoma" w:hAnsi="Tahoma" w:cs="Tahoma"/>
          <w:sz w:val="24"/>
          <w:szCs w:val="24"/>
        </w:rPr>
        <w:t xml:space="preserve"> Penal (Ley # 599 de 2.000), en la que se </w:t>
      </w:r>
      <w:r w:rsidR="00CC7DFE" w:rsidRPr="0025674D">
        <w:rPr>
          <w:rFonts w:ascii="Tahoma" w:hAnsi="Tahoma" w:cs="Tahoma"/>
          <w:sz w:val="24"/>
          <w:szCs w:val="24"/>
        </w:rPr>
        <w:lastRenderedPageBreak/>
        <w:t xml:space="preserve">estableció que el delito de homicidio preterintencional se </w:t>
      </w:r>
      <w:r w:rsidR="00781F49" w:rsidRPr="0025674D">
        <w:rPr>
          <w:rFonts w:ascii="Tahoma" w:hAnsi="Tahoma" w:cs="Tahoma"/>
          <w:sz w:val="24"/>
          <w:szCs w:val="24"/>
        </w:rPr>
        <w:t>podía</w:t>
      </w:r>
      <w:r w:rsidR="00CC7DFE" w:rsidRPr="0025674D">
        <w:rPr>
          <w:rFonts w:ascii="Tahoma" w:hAnsi="Tahoma" w:cs="Tahoma"/>
          <w:sz w:val="24"/>
          <w:szCs w:val="24"/>
        </w:rPr>
        <w:t xml:space="preserve"> pregonar tanto del delito de homicidio simple</w:t>
      </w:r>
      <w:r w:rsidR="00101408" w:rsidRPr="0025674D">
        <w:rPr>
          <w:rFonts w:ascii="Tahoma" w:hAnsi="Tahoma" w:cs="Tahoma"/>
          <w:sz w:val="24"/>
          <w:szCs w:val="24"/>
        </w:rPr>
        <w:t>,</w:t>
      </w:r>
      <w:r w:rsidR="00CC7DFE" w:rsidRPr="0025674D">
        <w:rPr>
          <w:rFonts w:ascii="Tahoma" w:hAnsi="Tahoma" w:cs="Tahoma"/>
          <w:sz w:val="24"/>
          <w:szCs w:val="24"/>
        </w:rPr>
        <w:t xml:space="preserve"> como del reato de homicidio agravado. </w:t>
      </w:r>
    </w:p>
    <w:p w:rsidR="00CC7DFE" w:rsidRPr="0025674D" w:rsidRDefault="00CC7DFE" w:rsidP="00AE6A86">
      <w:pPr>
        <w:pStyle w:val="Sinespaciado"/>
        <w:spacing w:line="276" w:lineRule="auto"/>
        <w:jc w:val="both"/>
        <w:rPr>
          <w:rFonts w:ascii="Tahoma" w:hAnsi="Tahoma" w:cs="Tahoma"/>
          <w:sz w:val="24"/>
          <w:szCs w:val="24"/>
        </w:rPr>
      </w:pPr>
    </w:p>
    <w:p w:rsidR="00CC7DFE" w:rsidRPr="0025674D" w:rsidRDefault="00CC7DFE" w:rsidP="00AE6A86">
      <w:pPr>
        <w:pStyle w:val="Sinespaciado"/>
        <w:spacing w:line="276" w:lineRule="auto"/>
        <w:jc w:val="both"/>
        <w:rPr>
          <w:rFonts w:ascii="Tahoma" w:hAnsi="Tahoma" w:cs="Tahoma"/>
          <w:sz w:val="24"/>
          <w:szCs w:val="24"/>
        </w:rPr>
      </w:pPr>
      <w:r w:rsidRPr="0025674D">
        <w:rPr>
          <w:rFonts w:ascii="Tahoma" w:hAnsi="Tahoma" w:cs="Tahoma"/>
          <w:sz w:val="24"/>
          <w:szCs w:val="24"/>
        </w:rPr>
        <w:t xml:space="preserve">Sobre la forma como se resolvió dicha controversia, la doctrina nacional en su momento expuso lo siguiente: </w:t>
      </w:r>
    </w:p>
    <w:p w:rsidR="00CC7DFE" w:rsidRPr="0025674D" w:rsidRDefault="00CC7DFE" w:rsidP="00AE6A86">
      <w:pPr>
        <w:pStyle w:val="Sinespaciado"/>
        <w:spacing w:line="276" w:lineRule="auto"/>
        <w:jc w:val="both"/>
        <w:rPr>
          <w:rFonts w:ascii="Tahoma" w:hAnsi="Tahoma" w:cs="Tahoma"/>
          <w:sz w:val="24"/>
          <w:szCs w:val="24"/>
        </w:rPr>
      </w:pPr>
    </w:p>
    <w:p w:rsidR="00CC7DFE" w:rsidRPr="00F71D10" w:rsidRDefault="00CC7DFE" w:rsidP="00F71D10">
      <w:pPr>
        <w:pStyle w:val="Sinespaciado"/>
        <w:ind w:left="426" w:right="420"/>
        <w:jc w:val="both"/>
        <w:rPr>
          <w:rFonts w:ascii="Tahoma" w:hAnsi="Tahoma" w:cs="Tahoma"/>
          <w:sz w:val="22"/>
          <w:szCs w:val="24"/>
        </w:rPr>
      </w:pPr>
      <w:r w:rsidRPr="00F71D10">
        <w:rPr>
          <w:rFonts w:ascii="Tahoma" w:hAnsi="Tahoma" w:cs="Tahoma"/>
          <w:sz w:val="22"/>
          <w:szCs w:val="24"/>
        </w:rPr>
        <w:t xml:space="preserve">“Precisamente para resolver esta situación injusta e </w:t>
      </w:r>
      <w:proofErr w:type="spellStart"/>
      <w:r w:rsidRPr="00F71D10">
        <w:rPr>
          <w:rFonts w:ascii="Tahoma" w:hAnsi="Tahoma" w:cs="Tahoma"/>
          <w:sz w:val="22"/>
          <w:szCs w:val="24"/>
        </w:rPr>
        <w:t>injurídica</w:t>
      </w:r>
      <w:proofErr w:type="spellEnd"/>
      <w:r w:rsidRPr="00F71D10">
        <w:rPr>
          <w:rFonts w:ascii="Tahoma" w:hAnsi="Tahoma" w:cs="Tahoma"/>
          <w:sz w:val="22"/>
          <w:szCs w:val="24"/>
        </w:rPr>
        <w:t xml:space="preserve">, el nuevo código remite la pena de la </w:t>
      </w:r>
      <w:proofErr w:type="spellStart"/>
      <w:r w:rsidRPr="00F71D10">
        <w:rPr>
          <w:rFonts w:ascii="Tahoma" w:hAnsi="Tahoma" w:cs="Tahoma"/>
          <w:sz w:val="22"/>
          <w:szCs w:val="24"/>
        </w:rPr>
        <w:t>preterintención</w:t>
      </w:r>
      <w:proofErr w:type="spellEnd"/>
      <w:r w:rsidRPr="00F71D10">
        <w:rPr>
          <w:rFonts w:ascii="Tahoma" w:hAnsi="Tahoma" w:cs="Tahoma"/>
          <w:sz w:val="22"/>
          <w:szCs w:val="24"/>
        </w:rPr>
        <w:t xml:space="preserve"> a la prevista en los tipos legales de homicidio simple y agravado (artículo 325). Desde este ángulo entonces bien puede hablarse ahora en los planos lógico jurídico y punitivo, de un homicidio agravado-atenuando. Es este uno de los aspectos centrales de la nueva fórmula en cuanto al homicidio preterintencional se refiere, que elimina por lo demás, la polémica planteada doctrinal y jurisprudencialmente sobre la pena imponible en el evento</w:t>
      </w:r>
      <w:r w:rsidR="00D36472" w:rsidRPr="00F71D10">
        <w:rPr>
          <w:rFonts w:ascii="Tahoma" w:hAnsi="Tahoma" w:cs="Tahoma"/>
          <w:sz w:val="22"/>
          <w:szCs w:val="24"/>
        </w:rPr>
        <w:t xml:space="preserve"> del homicidio </w:t>
      </w:r>
      <w:proofErr w:type="spellStart"/>
      <w:r w:rsidR="00D36472" w:rsidRPr="00F71D10">
        <w:rPr>
          <w:rFonts w:ascii="Tahoma" w:hAnsi="Tahoma" w:cs="Tahoma"/>
          <w:sz w:val="22"/>
          <w:szCs w:val="24"/>
        </w:rPr>
        <w:t>ultraintencional</w:t>
      </w:r>
      <w:proofErr w:type="spellEnd"/>
      <w:r w:rsidRPr="00F71D10">
        <w:rPr>
          <w:rFonts w:ascii="Tahoma" w:hAnsi="Tahoma" w:cs="Tahoma"/>
          <w:sz w:val="22"/>
          <w:szCs w:val="24"/>
        </w:rPr>
        <w:t>…”</w:t>
      </w:r>
      <w:r w:rsidRPr="00F71D10">
        <w:rPr>
          <w:sz w:val="22"/>
          <w:vertAlign w:val="superscript"/>
        </w:rPr>
        <w:footnoteReference w:id="15"/>
      </w:r>
      <w:r w:rsidRPr="00F71D10">
        <w:rPr>
          <w:rFonts w:ascii="Tahoma" w:hAnsi="Tahoma" w:cs="Tahoma"/>
          <w:sz w:val="22"/>
          <w:szCs w:val="24"/>
        </w:rPr>
        <w:t>.</w:t>
      </w:r>
    </w:p>
    <w:p w:rsidR="00CC7DFE" w:rsidRPr="0025674D" w:rsidRDefault="00CC7DFE" w:rsidP="00781F49">
      <w:pPr>
        <w:pStyle w:val="Sinespaciado"/>
        <w:spacing w:line="276" w:lineRule="auto"/>
        <w:jc w:val="both"/>
        <w:rPr>
          <w:rFonts w:ascii="Tahoma" w:hAnsi="Tahoma" w:cs="Tahoma"/>
          <w:sz w:val="24"/>
          <w:szCs w:val="24"/>
        </w:rPr>
      </w:pPr>
    </w:p>
    <w:p w:rsidR="00CC7DFE" w:rsidRPr="0025674D" w:rsidRDefault="004C362F" w:rsidP="00AE6A86">
      <w:pPr>
        <w:pStyle w:val="Sinespaciado"/>
        <w:spacing w:line="276" w:lineRule="auto"/>
        <w:jc w:val="both"/>
        <w:rPr>
          <w:rFonts w:ascii="Tahoma" w:hAnsi="Tahoma" w:cs="Tahoma"/>
          <w:sz w:val="24"/>
          <w:szCs w:val="24"/>
        </w:rPr>
      </w:pPr>
      <w:r w:rsidRPr="0025674D">
        <w:rPr>
          <w:rFonts w:ascii="Tahoma" w:hAnsi="Tahoma" w:cs="Tahoma"/>
          <w:sz w:val="24"/>
          <w:szCs w:val="24"/>
        </w:rPr>
        <w:t>Por otra parte</w:t>
      </w:r>
      <w:r w:rsidR="00E5115C" w:rsidRPr="0025674D">
        <w:rPr>
          <w:rFonts w:ascii="Tahoma" w:hAnsi="Tahoma" w:cs="Tahoma"/>
          <w:sz w:val="24"/>
          <w:szCs w:val="24"/>
        </w:rPr>
        <w:t>,</w:t>
      </w:r>
      <w:r w:rsidRPr="0025674D">
        <w:rPr>
          <w:rFonts w:ascii="Tahoma" w:hAnsi="Tahoma" w:cs="Tahoma"/>
          <w:sz w:val="24"/>
          <w:szCs w:val="24"/>
        </w:rPr>
        <w:t xml:space="preserve"> en lo que tiene que ver con la petición de nulidad deprecada por el apelante, quien insin</w:t>
      </w:r>
      <w:r w:rsidR="00BF37CA" w:rsidRPr="0025674D">
        <w:rPr>
          <w:rFonts w:ascii="Tahoma" w:hAnsi="Tahoma" w:cs="Tahoma"/>
          <w:sz w:val="24"/>
          <w:szCs w:val="24"/>
        </w:rPr>
        <w:t>uó</w:t>
      </w:r>
      <w:r w:rsidRPr="0025674D">
        <w:rPr>
          <w:rFonts w:ascii="Tahoma" w:hAnsi="Tahoma" w:cs="Tahoma"/>
          <w:sz w:val="24"/>
          <w:szCs w:val="24"/>
        </w:rPr>
        <w:t xml:space="preserve"> que como consecuencia del yerro acaecido en la calificación jurídica se vulneró el principio de congruencia, debido a que la Fiscalía acusó y pidió condena por un delito diferente de aquel que demostraban las pruebas debatidas en el juicio, la Sala desde ya </w:t>
      </w:r>
      <w:r w:rsidR="00781F49" w:rsidRPr="0025674D">
        <w:rPr>
          <w:rFonts w:ascii="Tahoma" w:hAnsi="Tahoma" w:cs="Tahoma"/>
          <w:sz w:val="24"/>
          <w:szCs w:val="24"/>
        </w:rPr>
        <w:t>dirá</w:t>
      </w:r>
      <w:r w:rsidRPr="0025674D">
        <w:rPr>
          <w:rFonts w:ascii="Tahoma" w:hAnsi="Tahoma" w:cs="Tahoma"/>
          <w:sz w:val="24"/>
          <w:szCs w:val="24"/>
        </w:rPr>
        <w:t xml:space="preserve"> que en el presente asunto no es factible acudir a la declaratoria de nulidad</w:t>
      </w:r>
      <w:r w:rsidR="00E5115C" w:rsidRPr="0025674D">
        <w:rPr>
          <w:rFonts w:ascii="Tahoma" w:hAnsi="Tahoma" w:cs="Tahoma"/>
          <w:sz w:val="24"/>
          <w:szCs w:val="24"/>
        </w:rPr>
        <w:t>,</w:t>
      </w:r>
      <w:r w:rsidRPr="0025674D">
        <w:rPr>
          <w:rFonts w:ascii="Tahoma" w:hAnsi="Tahoma" w:cs="Tahoma"/>
          <w:sz w:val="24"/>
          <w:szCs w:val="24"/>
        </w:rPr>
        <w:t xml:space="preserve"> porque </w:t>
      </w:r>
      <w:r w:rsidR="00BF37CA" w:rsidRPr="0025674D">
        <w:rPr>
          <w:rFonts w:ascii="Tahoma" w:hAnsi="Tahoma" w:cs="Tahoma"/>
          <w:sz w:val="24"/>
          <w:szCs w:val="24"/>
        </w:rPr>
        <w:t>tal entuerto se subsanaría con la aplicación de</w:t>
      </w:r>
      <w:r w:rsidRPr="0025674D">
        <w:rPr>
          <w:rFonts w:ascii="Tahoma" w:hAnsi="Tahoma" w:cs="Tahoma"/>
          <w:sz w:val="24"/>
          <w:szCs w:val="24"/>
        </w:rPr>
        <w:t xml:space="preserve"> la teoría de </w:t>
      </w:r>
      <w:r w:rsidRPr="0025674D">
        <w:rPr>
          <w:rFonts w:ascii="Tahoma" w:hAnsi="Tahoma" w:cs="Tahoma"/>
          <w:i/>
          <w:sz w:val="24"/>
          <w:szCs w:val="24"/>
        </w:rPr>
        <w:t>“La congruencia flexible”</w:t>
      </w:r>
      <w:r w:rsidRPr="0025674D">
        <w:rPr>
          <w:rFonts w:ascii="Tahoma" w:hAnsi="Tahoma" w:cs="Tahoma"/>
          <w:sz w:val="24"/>
          <w:szCs w:val="24"/>
        </w:rPr>
        <w:t xml:space="preserve">, </w:t>
      </w:r>
      <w:r w:rsidR="00BF37CA" w:rsidRPr="0025674D">
        <w:rPr>
          <w:rFonts w:ascii="Tahoma" w:hAnsi="Tahoma" w:cs="Tahoma"/>
          <w:sz w:val="24"/>
          <w:szCs w:val="24"/>
        </w:rPr>
        <w:t xml:space="preserve">la que habilita para que </w:t>
      </w:r>
      <w:r w:rsidRPr="0025674D">
        <w:rPr>
          <w:rFonts w:ascii="Tahoma" w:hAnsi="Tahoma" w:cs="Tahoma"/>
          <w:sz w:val="24"/>
          <w:szCs w:val="24"/>
        </w:rPr>
        <w:t xml:space="preserve">el fallador de instancia </w:t>
      </w:r>
      <w:r w:rsidR="00BF37CA" w:rsidRPr="0025674D">
        <w:rPr>
          <w:rFonts w:ascii="Tahoma" w:hAnsi="Tahoma" w:cs="Tahoma"/>
          <w:sz w:val="24"/>
          <w:szCs w:val="24"/>
        </w:rPr>
        <w:t xml:space="preserve">se encuentre </w:t>
      </w:r>
      <w:r w:rsidRPr="0025674D">
        <w:rPr>
          <w:rFonts w:ascii="Tahoma" w:hAnsi="Tahoma" w:cs="Tahoma"/>
          <w:sz w:val="24"/>
          <w:szCs w:val="24"/>
        </w:rPr>
        <w:t xml:space="preserve">facultado para </w:t>
      </w:r>
      <w:r w:rsidR="00BF37CA" w:rsidRPr="0025674D">
        <w:rPr>
          <w:rFonts w:ascii="Tahoma" w:hAnsi="Tahoma" w:cs="Tahoma"/>
          <w:sz w:val="24"/>
          <w:szCs w:val="24"/>
        </w:rPr>
        <w:t xml:space="preserve">poder </w:t>
      </w:r>
      <w:r w:rsidRPr="0025674D">
        <w:rPr>
          <w:rFonts w:ascii="Tahoma" w:hAnsi="Tahoma" w:cs="Tahoma"/>
          <w:sz w:val="24"/>
          <w:szCs w:val="24"/>
        </w:rPr>
        <w:t>condenar al Procesado por un delito diferente del consignado en la acusación</w:t>
      </w:r>
      <w:r w:rsidR="00660C76" w:rsidRPr="0025674D">
        <w:rPr>
          <w:rFonts w:ascii="Tahoma" w:hAnsi="Tahoma" w:cs="Tahoma"/>
          <w:sz w:val="24"/>
          <w:szCs w:val="24"/>
        </w:rPr>
        <w:t xml:space="preserve"> y en la petición de condena del Ente Acusador</w:t>
      </w:r>
      <w:r w:rsidRPr="0025674D">
        <w:rPr>
          <w:rFonts w:ascii="Tahoma" w:hAnsi="Tahoma" w:cs="Tahoma"/>
          <w:sz w:val="24"/>
          <w:szCs w:val="24"/>
        </w:rPr>
        <w:t xml:space="preserve">, siempre y cuando </w:t>
      </w:r>
      <w:r w:rsidR="00660C76" w:rsidRPr="0025674D">
        <w:rPr>
          <w:rFonts w:ascii="Tahoma" w:hAnsi="Tahoma" w:cs="Tahoma"/>
          <w:sz w:val="24"/>
          <w:szCs w:val="24"/>
        </w:rPr>
        <w:t xml:space="preserve">el </w:t>
      </w:r>
      <w:r w:rsidRPr="0025674D">
        <w:rPr>
          <w:rFonts w:ascii="Tahoma" w:hAnsi="Tahoma" w:cs="Tahoma"/>
          <w:sz w:val="24"/>
          <w:szCs w:val="24"/>
        </w:rPr>
        <w:t>reato</w:t>
      </w:r>
      <w:r w:rsidR="00660C76" w:rsidRPr="0025674D">
        <w:rPr>
          <w:rFonts w:ascii="Tahoma" w:hAnsi="Tahoma" w:cs="Tahoma"/>
          <w:sz w:val="24"/>
          <w:szCs w:val="24"/>
        </w:rPr>
        <w:t xml:space="preserve"> novel</w:t>
      </w:r>
      <w:r w:rsidRPr="0025674D">
        <w:rPr>
          <w:rFonts w:ascii="Tahoma" w:hAnsi="Tahoma" w:cs="Tahoma"/>
          <w:sz w:val="24"/>
          <w:szCs w:val="24"/>
        </w:rPr>
        <w:t>, desde el ámbito de la punibilidad, sea más beneficioso para los intereses del acusado</w:t>
      </w:r>
      <w:r w:rsidR="00E90CA1" w:rsidRPr="0025674D">
        <w:rPr>
          <w:rFonts w:ascii="Tahoma" w:hAnsi="Tahoma" w:cs="Tahoma"/>
          <w:sz w:val="24"/>
          <w:szCs w:val="24"/>
        </w:rPr>
        <w:t xml:space="preserve"> y no se altere o modifique el </w:t>
      </w:r>
      <w:r w:rsidR="00781F49" w:rsidRPr="0025674D">
        <w:rPr>
          <w:rFonts w:ascii="Tahoma" w:hAnsi="Tahoma" w:cs="Tahoma"/>
          <w:sz w:val="24"/>
          <w:szCs w:val="24"/>
        </w:rPr>
        <w:t>núcleo</w:t>
      </w:r>
      <w:r w:rsidR="00E5115C" w:rsidRPr="0025674D">
        <w:rPr>
          <w:rFonts w:ascii="Tahoma" w:hAnsi="Tahoma" w:cs="Tahoma"/>
          <w:sz w:val="24"/>
          <w:szCs w:val="24"/>
        </w:rPr>
        <w:t xml:space="preserve"> fá</w:t>
      </w:r>
      <w:r w:rsidR="00E90CA1" w:rsidRPr="0025674D">
        <w:rPr>
          <w:rFonts w:ascii="Tahoma" w:hAnsi="Tahoma" w:cs="Tahoma"/>
          <w:sz w:val="24"/>
          <w:szCs w:val="24"/>
        </w:rPr>
        <w:t xml:space="preserve">ctico de la </w:t>
      </w:r>
      <w:r w:rsidR="00781F49" w:rsidRPr="0025674D">
        <w:rPr>
          <w:rFonts w:ascii="Tahoma" w:hAnsi="Tahoma" w:cs="Tahoma"/>
          <w:sz w:val="24"/>
          <w:szCs w:val="24"/>
        </w:rPr>
        <w:t>acusación</w:t>
      </w:r>
      <w:r w:rsidR="00E90CA1" w:rsidRPr="0025674D">
        <w:rPr>
          <w:rFonts w:ascii="Tahoma" w:hAnsi="Tahoma" w:cs="Tahoma"/>
          <w:sz w:val="24"/>
          <w:szCs w:val="24"/>
        </w:rPr>
        <w:t xml:space="preserve">. </w:t>
      </w:r>
    </w:p>
    <w:p w:rsidR="00E90CA1" w:rsidRPr="0025674D" w:rsidRDefault="00E90CA1" w:rsidP="00AE6A86">
      <w:pPr>
        <w:pStyle w:val="Sinespaciado"/>
        <w:spacing w:line="276" w:lineRule="auto"/>
        <w:jc w:val="both"/>
        <w:rPr>
          <w:rFonts w:ascii="Tahoma" w:hAnsi="Tahoma" w:cs="Tahoma"/>
          <w:sz w:val="24"/>
          <w:szCs w:val="24"/>
        </w:rPr>
      </w:pPr>
    </w:p>
    <w:p w:rsidR="00E90CA1" w:rsidRPr="0025674D" w:rsidRDefault="009A1D48" w:rsidP="00AE6A86">
      <w:pPr>
        <w:pStyle w:val="Sinespaciado"/>
        <w:spacing w:line="276" w:lineRule="auto"/>
        <w:jc w:val="both"/>
        <w:rPr>
          <w:rFonts w:ascii="Tahoma" w:hAnsi="Tahoma" w:cs="Tahoma"/>
          <w:sz w:val="24"/>
          <w:szCs w:val="24"/>
        </w:rPr>
      </w:pPr>
      <w:r w:rsidRPr="0025674D">
        <w:rPr>
          <w:rFonts w:ascii="Tahoma" w:hAnsi="Tahoma" w:cs="Tahoma"/>
          <w:sz w:val="24"/>
          <w:szCs w:val="24"/>
        </w:rPr>
        <w:t>Es de anotar que s</w:t>
      </w:r>
      <w:r w:rsidR="00E90CA1" w:rsidRPr="0025674D">
        <w:rPr>
          <w:rFonts w:ascii="Tahoma" w:hAnsi="Tahoma" w:cs="Tahoma"/>
          <w:sz w:val="24"/>
          <w:szCs w:val="24"/>
        </w:rPr>
        <w:t>obre la teoría de la congruencia flexible y de los requisitos para su procedencia, la Corte ha dicho lo siguiente:</w:t>
      </w:r>
    </w:p>
    <w:p w:rsidR="005C4F19" w:rsidRPr="0025674D" w:rsidRDefault="005C4F19" w:rsidP="00AE6A86">
      <w:pPr>
        <w:pStyle w:val="Sinespaciado"/>
        <w:spacing w:line="276" w:lineRule="auto"/>
        <w:jc w:val="both"/>
        <w:rPr>
          <w:rFonts w:ascii="Tahoma" w:hAnsi="Tahoma" w:cs="Tahoma"/>
          <w:sz w:val="24"/>
          <w:szCs w:val="24"/>
        </w:rPr>
      </w:pPr>
    </w:p>
    <w:p w:rsidR="00E90CA1" w:rsidRPr="00F71D10" w:rsidRDefault="00E90CA1" w:rsidP="00F71D10">
      <w:pPr>
        <w:pStyle w:val="Sinespaciado"/>
        <w:ind w:left="426" w:right="420"/>
        <w:jc w:val="both"/>
        <w:rPr>
          <w:rFonts w:ascii="Tahoma" w:hAnsi="Tahoma" w:cs="Tahoma"/>
          <w:sz w:val="22"/>
          <w:szCs w:val="24"/>
        </w:rPr>
      </w:pPr>
      <w:r w:rsidRPr="00F71D10">
        <w:rPr>
          <w:rFonts w:ascii="Tahoma" w:hAnsi="Tahoma" w:cs="Tahoma"/>
          <w:sz w:val="22"/>
          <w:szCs w:val="24"/>
        </w:rPr>
        <w:t>“Según lo ha definido la Sala, es procedente variar la calificación jurídica para condenar por una conducta punible distinta a la definida en la acusación, incluso cuando no corresponda al mismo título, capítulo y bien jurídico tutelado, a condición de que la nueva conducta corresponda al mismo género, la modificación se oriente hacia un delito de menor entidad, no se afecten los derechos de los sujetos intervinientes y la tipicidad novedosa respete el núcleo fáctico de la acusación, siendo la inmutabilidad de los hechos presupuesto inamovible de la legalidad de la sentencia, en cuanto garantía es</w:t>
      </w:r>
      <w:r w:rsidR="009A1D48" w:rsidRPr="00F71D10">
        <w:rPr>
          <w:rFonts w:ascii="Tahoma" w:hAnsi="Tahoma" w:cs="Tahoma"/>
          <w:sz w:val="22"/>
          <w:szCs w:val="24"/>
        </w:rPr>
        <w:t>encial del derecho a la defensa..</w:t>
      </w:r>
      <w:r w:rsidRPr="00F71D10">
        <w:rPr>
          <w:rFonts w:ascii="Tahoma" w:hAnsi="Tahoma" w:cs="Tahoma"/>
          <w:sz w:val="22"/>
          <w:szCs w:val="24"/>
        </w:rPr>
        <w:t>.”</w:t>
      </w:r>
      <w:r w:rsidRPr="00F71D10">
        <w:rPr>
          <w:rFonts w:ascii="Tahoma" w:hAnsi="Tahoma" w:cs="Tahoma"/>
          <w:sz w:val="22"/>
          <w:szCs w:val="24"/>
          <w:vertAlign w:val="superscript"/>
        </w:rPr>
        <w:footnoteReference w:id="16"/>
      </w:r>
      <w:r w:rsidRPr="00F71D10">
        <w:rPr>
          <w:rFonts w:ascii="Tahoma" w:hAnsi="Tahoma" w:cs="Tahoma"/>
          <w:sz w:val="22"/>
          <w:szCs w:val="24"/>
        </w:rPr>
        <w:t>.</w:t>
      </w:r>
    </w:p>
    <w:p w:rsidR="00E90CA1" w:rsidRPr="0025674D" w:rsidRDefault="00E90CA1" w:rsidP="00AE6A86">
      <w:pPr>
        <w:pStyle w:val="Sinespaciado"/>
        <w:spacing w:line="360" w:lineRule="auto"/>
        <w:jc w:val="both"/>
        <w:rPr>
          <w:rFonts w:ascii="Tahoma" w:hAnsi="Tahoma" w:cs="Tahoma"/>
          <w:sz w:val="24"/>
          <w:szCs w:val="24"/>
        </w:rPr>
      </w:pPr>
    </w:p>
    <w:p w:rsidR="00CC7DFE" w:rsidRPr="0025674D" w:rsidRDefault="00E90CA1" w:rsidP="00AE6A86">
      <w:pPr>
        <w:pStyle w:val="Sinespaciado"/>
        <w:spacing w:line="276" w:lineRule="auto"/>
        <w:jc w:val="both"/>
        <w:rPr>
          <w:rFonts w:ascii="Tahoma" w:hAnsi="Tahoma" w:cs="Tahoma"/>
          <w:sz w:val="24"/>
          <w:szCs w:val="24"/>
        </w:rPr>
      </w:pPr>
      <w:r w:rsidRPr="0025674D">
        <w:rPr>
          <w:rFonts w:ascii="Tahoma" w:hAnsi="Tahoma" w:cs="Tahoma"/>
          <w:sz w:val="24"/>
          <w:szCs w:val="24"/>
        </w:rPr>
        <w:t>En el caso en estudio</w:t>
      </w:r>
      <w:r w:rsidR="006D512E" w:rsidRPr="0025674D">
        <w:rPr>
          <w:rFonts w:ascii="Tahoma" w:hAnsi="Tahoma" w:cs="Tahoma"/>
          <w:sz w:val="24"/>
          <w:szCs w:val="24"/>
        </w:rPr>
        <w:t>,</w:t>
      </w:r>
      <w:r w:rsidRPr="0025674D">
        <w:rPr>
          <w:rFonts w:ascii="Tahoma" w:hAnsi="Tahoma" w:cs="Tahoma"/>
          <w:sz w:val="24"/>
          <w:szCs w:val="24"/>
        </w:rPr>
        <w:t xml:space="preserve"> </w:t>
      </w:r>
      <w:r w:rsidR="006D512E" w:rsidRPr="0025674D">
        <w:rPr>
          <w:rFonts w:ascii="Tahoma" w:hAnsi="Tahoma" w:cs="Tahoma"/>
          <w:sz w:val="24"/>
          <w:szCs w:val="24"/>
        </w:rPr>
        <w:t xml:space="preserve">pese a que la Fiscalía la acusó por el </w:t>
      </w:r>
      <w:r w:rsidR="00BF37CA" w:rsidRPr="0025674D">
        <w:rPr>
          <w:rFonts w:ascii="Tahoma" w:hAnsi="Tahoma" w:cs="Tahoma"/>
          <w:sz w:val="24"/>
          <w:szCs w:val="24"/>
        </w:rPr>
        <w:t xml:space="preserve">punible </w:t>
      </w:r>
      <w:r w:rsidR="006D512E" w:rsidRPr="0025674D">
        <w:rPr>
          <w:rFonts w:ascii="Tahoma" w:hAnsi="Tahoma" w:cs="Tahoma"/>
          <w:sz w:val="24"/>
          <w:szCs w:val="24"/>
        </w:rPr>
        <w:t xml:space="preserve">de homicidio agravado, </w:t>
      </w:r>
      <w:r w:rsidRPr="0025674D">
        <w:rPr>
          <w:rFonts w:ascii="Tahoma" w:hAnsi="Tahoma" w:cs="Tahoma"/>
          <w:sz w:val="24"/>
          <w:szCs w:val="24"/>
        </w:rPr>
        <w:t xml:space="preserve">es factible condenar a la Procesada </w:t>
      </w:r>
      <w:proofErr w:type="spellStart"/>
      <w:r w:rsidR="00A54CC8">
        <w:rPr>
          <w:rFonts w:ascii="Tahoma" w:hAnsi="Tahoma" w:cs="Tahoma"/>
          <w:sz w:val="24"/>
          <w:szCs w:val="24"/>
        </w:rPr>
        <w:t>MPML</w:t>
      </w:r>
      <w:proofErr w:type="spellEnd"/>
      <w:r w:rsidR="006D512E" w:rsidRPr="0025674D">
        <w:rPr>
          <w:rFonts w:ascii="Tahoma" w:hAnsi="Tahoma" w:cs="Tahoma"/>
          <w:sz w:val="24"/>
          <w:szCs w:val="24"/>
        </w:rPr>
        <w:t xml:space="preserve"> </w:t>
      </w:r>
      <w:r w:rsidRPr="0025674D">
        <w:rPr>
          <w:rFonts w:ascii="Tahoma" w:hAnsi="Tahoma" w:cs="Tahoma"/>
          <w:sz w:val="24"/>
          <w:szCs w:val="24"/>
        </w:rPr>
        <w:t xml:space="preserve">por el delito de </w:t>
      </w:r>
      <w:r w:rsidR="00F43785" w:rsidRPr="0025674D">
        <w:rPr>
          <w:rFonts w:ascii="Tahoma" w:hAnsi="Tahoma" w:cs="Tahoma"/>
          <w:sz w:val="24"/>
          <w:szCs w:val="24"/>
        </w:rPr>
        <w:t>homicidio</w:t>
      </w:r>
      <w:r w:rsidRPr="0025674D">
        <w:rPr>
          <w:rFonts w:ascii="Tahoma" w:hAnsi="Tahoma" w:cs="Tahoma"/>
          <w:sz w:val="24"/>
          <w:szCs w:val="24"/>
        </w:rPr>
        <w:t xml:space="preserve"> </w:t>
      </w:r>
      <w:r w:rsidR="00F43785" w:rsidRPr="0025674D">
        <w:rPr>
          <w:rFonts w:ascii="Tahoma" w:hAnsi="Tahoma" w:cs="Tahoma"/>
          <w:sz w:val="24"/>
          <w:szCs w:val="24"/>
        </w:rPr>
        <w:t>preterintencional</w:t>
      </w:r>
      <w:r w:rsidRPr="0025674D">
        <w:rPr>
          <w:rFonts w:ascii="Tahoma" w:hAnsi="Tahoma" w:cs="Tahoma"/>
          <w:sz w:val="24"/>
          <w:szCs w:val="24"/>
        </w:rPr>
        <w:t xml:space="preserve"> agravado</w:t>
      </w:r>
      <w:r w:rsidR="00E4041B" w:rsidRPr="0025674D">
        <w:rPr>
          <w:rFonts w:ascii="Tahoma" w:hAnsi="Tahoma" w:cs="Tahoma"/>
          <w:sz w:val="24"/>
          <w:szCs w:val="24"/>
        </w:rPr>
        <w:t>,</w:t>
      </w:r>
      <w:r w:rsidRPr="0025674D">
        <w:rPr>
          <w:rFonts w:ascii="Tahoma" w:hAnsi="Tahoma" w:cs="Tahoma"/>
          <w:sz w:val="24"/>
          <w:szCs w:val="24"/>
        </w:rPr>
        <w:t xml:space="preserve"> por cuanto: a) Se </w:t>
      </w:r>
      <w:r w:rsidR="00781F49" w:rsidRPr="0025674D">
        <w:rPr>
          <w:rFonts w:ascii="Tahoma" w:hAnsi="Tahoma" w:cs="Tahoma"/>
          <w:sz w:val="24"/>
          <w:szCs w:val="24"/>
        </w:rPr>
        <w:t>está</w:t>
      </w:r>
      <w:r w:rsidRPr="0025674D">
        <w:rPr>
          <w:rFonts w:ascii="Tahoma" w:hAnsi="Tahoma" w:cs="Tahoma"/>
          <w:sz w:val="24"/>
          <w:szCs w:val="24"/>
        </w:rPr>
        <w:t xml:space="preserve"> en presencia de reatos de igual genero delictivo, tanto es </w:t>
      </w:r>
      <w:r w:rsidR="00781F49" w:rsidRPr="0025674D">
        <w:rPr>
          <w:rFonts w:ascii="Tahoma" w:hAnsi="Tahoma" w:cs="Tahoma"/>
          <w:sz w:val="24"/>
          <w:szCs w:val="24"/>
        </w:rPr>
        <w:t>así</w:t>
      </w:r>
      <w:r w:rsidRPr="0025674D">
        <w:rPr>
          <w:rFonts w:ascii="Tahoma" w:hAnsi="Tahoma" w:cs="Tahoma"/>
          <w:sz w:val="24"/>
          <w:szCs w:val="24"/>
        </w:rPr>
        <w:t xml:space="preserve"> que ambos se encuentran consagrados en el mismo </w:t>
      </w:r>
      <w:r w:rsidR="00F43785" w:rsidRPr="0025674D">
        <w:rPr>
          <w:rFonts w:ascii="Tahoma" w:hAnsi="Tahoma" w:cs="Tahoma"/>
          <w:sz w:val="24"/>
          <w:szCs w:val="24"/>
        </w:rPr>
        <w:t>título</w:t>
      </w:r>
      <w:r w:rsidR="00E4041B" w:rsidRPr="0025674D">
        <w:rPr>
          <w:rFonts w:ascii="Tahoma" w:hAnsi="Tahoma" w:cs="Tahoma"/>
          <w:sz w:val="24"/>
          <w:szCs w:val="24"/>
        </w:rPr>
        <w:t xml:space="preserve"> y capí</w:t>
      </w:r>
      <w:r w:rsidRPr="0025674D">
        <w:rPr>
          <w:rFonts w:ascii="Tahoma" w:hAnsi="Tahoma" w:cs="Tahoma"/>
          <w:sz w:val="24"/>
          <w:szCs w:val="24"/>
        </w:rPr>
        <w:t xml:space="preserve">tulo del </w:t>
      </w:r>
      <w:r w:rsidR="00781F49" w:rsidRPr="0025674D">
        <w:rPr>
          <w:rFonts w:ascii="Tahoma" w:hAnsi="Tahoma" w:cs="Tahoma"/>
          <w:sz w:val="24"/>
          <w:szCs w:val="24"/>
        </w:rPr>
        <w:t>Código</w:t>
      </w:r>
      <w:r w:rsidRPr="0025674D">
        <w:rPr>
          <w:rFonts w:ascii="Tahoma" w:hAnsi="Tahoma" w:cs="Tahoma"/>
          <w:sz w:val="24"/>
          <w:szCs w:val="24"/>
        </w:rPr>
        <w:t xml:space="preserve"> Penal; b) En </w:t>
      </w:r>
      <w:r w:rsidR="00781F49" w:rsidRPr="0025674D">
        <w:rPr>
          <w:rFonts w:ascii="Tahoma" w:hAnsi="Tahoma" w:cs="Tahoma"/>
          <w:sz w:val="24"/>
          <w:szCs w:val="24"/>
        </w:rPr>
        <w:t>ningún</w:t>
      </w:r>
      <w:r w:rsidRPr="0025674D">
        <w:rPr>
          <w:rFonts w:ascii="Tahoma" w:hAnsi="Tahoma" w:cs="Tahoma"/>
          <w:sz w:val="24"/>
          <w:szCs w:val="24"/>
        </w:rPr>
        <w:t xml:space="preserve"> momento se afecta o modifica el </w:t>
      </w:r>
      <w:r w:rsidR="00257E53" w:rsidRPr="0025674D">
        <w:rPr>
          <w:rFonts w:ascii="Tahoma" w:hAnsi="Tahoma" w:cs="Tahoma"/>
          <w:sz w:val="24"/>
          <w:szCs w:val="24"/>
        </w:rPr>
        <w:t>núcleo</w:t>
      </w:r>
      <w:r w:rsidRPr="0025674D">
        <w:rPr>
          <w:rFonts w:ascii="Tahoma" w:hAnsi="Tahoma" w:cs="Tahoma"/>
          <w:sz w:val="24"/>
          <w:szCs w:val="24"/>
        </w:rPr>
        <w:t xml:space="preserve"> factico de la </w:t>
      </w:r>
      <w:r w:rsidR="00257E53" w:rsidRPr="0025674D">
        <w:rPr>
          <w:rFonts w:ascii="Tahoma" w:hAnsi="Tahoma" w:cs="Tahoma"/>
          <w:sz w:val="24"/>
          <w:szCs w:val="24"/>
        </w:rPr>
        <w:t>acusación</w:t>
      </w:r>
      <w:r w:rsidRPr="0025674D">
        <w:rPr>
          <w:rFonts w:ascii="Tahoma" w:hAnsi="Tahoma" w:cs="Tahoma"/>
          <w:sz w:val="24"/>
          <w:szCs w:val="24"/>
        </w:rPr>
        <w:t xml:space="preserve">, el cual sigue siendo el mismo: La muerte de la menor por parte </w:t>
      </w:r>
      <w:r w:rsidRPr="0025674D">
        <w:rPr>
          <w:rFonts w:ascii="Tahoma" w:hAnsi="Tahoma" w:cs="Tahoma"/>
          <w:sz w:val="24"/>
          <w:szCs w:val="24"/>
        </w:rPr>
        <w:lastRenderedPageBreak/>
        <w:t xml:space="preserve">de su desalmada madre; c) </w:t>
      </w:r>
      <w:r w:rsidR="00F43785" w:rsidRPr="0025674D">
        <w:rPr>
          <w:rFonts w:ascii="Tahoma" w:hAnsi="Tahoma" w:cs="Tahoma"/>
          <w:sz w:val="24"/>
          <w:szCs w:val="24"/>
        </w:rPr>
        <w:t>E</w:t>
      </w:r>
      <w:r w:rsidRPr="0025674D">
        <w:rPr>
          <w:rFonts w:ascii="Tahoma" w:hAnsi="Tahoma" w:cs="Tahoma"/>
          <w:sz w:val="24"/>
          <w:szCs w:val="24"/>
        </w:rPr>
        <w:t xml:space="preserve">l delito de </w:t>
      </w:r>
      <w:r w:rsidR="00F43785" w:rsidRPr="0025674D">
        <w:rPr>
          <w:rFonts w:ascii="Tahoma" w:hAnsi="Tahoma" w:cs="Tahoma"/>
          <w:sz w:val="24"/>
          <w:szCs w:val="24"/>
        </w:rPr>
        <w:t xml:space="preserve">homicidio preterintencional agravado desde el ámbito punitivo es menos gravoso que el delito de homicidio agravado. </w:t>
      </w:r>
    </w:p>
    <w:p w:rsidR="00F43785" w:rsidRPr="0025674D" w:rsidRDefault="00F43785" w:rsidP="00AE6A86">
      <w:pPr>
        <w:pStyle w:val="Sinespaciado"/>
        <w:spacing w:line="276" w:lineRule="auto"/>
        <w:jc w:val="both"/>
        <w:rPr>
          <w:rFonts w:ascii="Tahoma" w:hAnsi="Tahoma" w:cs="Tahoma"/>
          <w:sz w:val="24"/>
          <w:szCs w:val="24"/>
        </w:rPr>
      </w:pPr>
    </w:p>
    <w:p w:rsidR="00963DDF" w:rsidRPr="0025674D" w:rsidRDefault="00F43785" w:rsidP="00AE6A86">
      <w:pPr>
        <w:pStyle w:val="Sinespaciado"/>
        <w:spacing w:line="276" w:lineRule="auto"/>
        <w:jc w:val="both"/>
        <w:rPr>
          <w:rFonts w:ascii="Tahoma" w:hAnsi="Tahoma" w:cs="Tahoma"/>
          <w:sz w:val="24"/>
          <w:szCs w:val="24"/>
        </w:rPr>
      </w:pPr>
      <w:r w:rsidRPr="0025674D">
        <w:rPr>
          <w:rFonts w:ascii="Tahoma" w:hAnsi="Tahoma" w:cs="Tahoma"/>
          <w:sz w:val="24"/>
          <w:szCs w:val="24"/>
        </w:rPr>
        <w:t xml:space="preserve">En suma, al asistirle </w:t>
      </w:r>
      <w:r w:rsidR="00257E53" w:rsidRPr="0025674D">
        <w:rPr>
          <w:rFonts w:ascii="Tahoma" w:hAnsi="Tahoma" w:cs="Tahoma"/>
          <w:sz w:val="24"/>
          <w:szCs w:val="24"/>
        </w:rPr>
        <w:t>razón</w:t>
      </w:r>
      <w:r w:rsidRPr="0025674D">
        <w:rPr>
          <w:rFonts w:ascii="Tahoma" w:hAnsi="Tahoma" w:cs="Tahoma"/>
          <w:sz w:val="24"/>
          <w:szCs w:val="24"/>
        </w:rPr>
        <w:t xml:space="preserve"> a la tesis de la inconformidad propuesta por el apelante, la Sala procederá a modificar el fallo opugnado en el sentido de establecer que el juicio de responsabilidad </w:t>
      </w:r>
      <w:r w:rsidR="006D512E" w:rsidRPr="0025674D">
        <w:rPr>
          <w:rFonts w:ascii="Tahoma" w:hAnsi="Tahoma" w:cs="Tahoma"/>
          <w:sz w:val="24"/>
          <w:szCs w:val="24"/>
        </w:rPr>
        <w:t xml:space="preserve">penal </w:t>
      </w:r>
      <w:r w:rsidRPr="0025674D">
        <w:rPr>
          <w:rFonts w:ascii="Tahoma" w:hAnsi="Tahoma" w:cs="Tahoma"/>
          <w:sz w:val="24"/>
          <w:szCs w:val="24"/>
        </w:rPr>
        <w:t xml:space="preserve">pregonado en contra de la Procesada </w:t>
      </w:r>
      <w:proofErr w:type="spellStart"/>
      <w:r w:rsidR="00A54CC8">
        <w:rPr>
          <w:rFonts w:ascii="Tahoma" w:hAnsi="Tahoma" w:cs="Tahoma"/>
          <w:sz w:val="24"/>
          <w:szCs w:val="24"/>
        </w:rPr>
        <w:t>MPML</w:t>
      </w:r>
      <w:proofErr w:type="spellEnd"/>
      <w:r w:rsidR="00E31B50" w:rsidRPr="0025674D">
        <w:rPr>
          <w:rFonts w:ascii="Tahoma" w:hAnsi="Tahoma" w:cs="Tahoma"/>
          <w:sz w:val="24"/>
          <w:szCs w:val="24"/>
        </w:rPr>
        <w:t>,</w:t>
      </w:r>
      <w:r w:rsidRPr="0025674D">
        <w:rPr>
          <w:rFonts w:ascii="Tahoma" w:hAnsi="Tahoma" w:cs="Tahoma"/>
          <w:sz w:val="24"/>
          <w:szCs w:val="24"/>
        </w:rPr>
        <w:t xml:space="preserve"> no lo es por incurrir en la comisión del delito de homicidio agravado sino por </w:t>
      </w:r>
      <w:r w:rsidR="006D512E" w:rsidRPr="0025674D">
        <w:rPr>
          <w:rFonts w:ascii="Tahoma" w:hAnsi="Tahoma" w:cs="Tahoma"/>
          <w:sz w:val="24"/>
          <w:szCs w:val="24"/>
        </w:rPr>
        <w:t xml:space="preserve">infringir </w:t>
      </w:r>
      <w:r w:rsidRPr="0025674D">
        <w:rPr>
          <w:rFonts w:ascii="Tahoma" w:hAnsi="Tahoma" w:cs="Tahoma"/>
          <w:sz w:val="24"/>
          <w:szCs w:val="24"/>
        </w:rPr>
        <w:t xml:space="preserve">el delito de homicidio preterintencional agravado. Lo que a su vez </w:t>
      </w:r>
      <w:r w:rsidR="00BF37CA" w:rsidRPr="0025674D">
        <w:rPr>
          <w:rFonts w:ascii="Tahoma" w:hAnsi="Tahoma" w:cs="Tahoma"/>
          <w:sz w:val="24"/>
          <w:szCs w:val="24"/>
        </w:rPr>
        <w:t>traería</w:t>
      </w:r>
      <w:r w:rsidRPr="0025674D">
        <w:rPr>
          <w:rFonts w:ascii="Tahoma" w:hAnsi="Tahoma" w:cs="Tahoma"/>
          <w:sz w:val="24"/>
          <w:szCs w:val="24"/>
        </w:rPr>
        <w:t xml:space="preserve"> como consecuencia que las penas impuestas a la Procesada de marras deban ser </w:t>
      </w:r>
      <w:proofErr w:type="spellStart"/>
      <w:r w:rsidRPr="0025674D">
        <w:rPr>
          <w:rFonts w:ascii="Tahoma" w:hAnsi="Tahoma" w:cs="Tahoma"/>
          <w:sz w:val="24"/>
          <w:szCs w:val="24"/>
        </w:rPr>
        <w:t>redosificadas</w:t>
      </w:r>
      <w:proofErr w:type="spellEnd"/>
      <w:r w:rsidRPr="0025674D">
        <w:rPr>
          <w:rFonts w:ascii="Tahoma" w:hAnsi="Tahoma" w:cs="Tahoma"/>
          <w:sz w:val="24"/>
          <w:szCs w:val="24"/>
        </w:rPr>
        <w:t xml:space="preserve"> acorde con esta nueva realidad</w:t>
      </w:r>
      <w:r w:rsidR="00FE7521" w:rsidRPr="0025674D">
        <w:rPr>
          <w:rFonts w:ascii="Tahoma" w:hAnsi="Tahoma" w:cs="Tahoma"/>
          <w:sz w:val="24"/>
          <w:szCs w:val="24"/>
        </w:rPr>
        <w:t xml:space="preserve"> delictual</w:t>
      </w:r>
      <w:r w:rsidRPr="0025674D">
        <w:rPr>
          <w:rFonts w:ascii="Tahoma" w:hAnsi="Tahoma" w:cs="Tahoma"/>
          <w:sz w:val="24"/>
          <w:szCs w:val="24"/>
        </w:rPr>
        <w:t>.</w:t>
      </w:r>
    </w:p>
    <w:p w:rsidR="00C7307D" w:rsidRPr="0025674D" w:rsidRDefault="00C7307D" w:rsidP="00AE6A86">
      <w:pPr>
        <w:pStyle w:val="Sinespaciado"/>
        <w:spacing w:line="276" w:lineRule="auto"/>
        <w:jc w:val="both"/>
        <w:rPr>
          <w:rFonts w:ascii="Tahoma" w:hAnsi="Tahoma" w:cs="Tahoma"/>
          <w:sz w:val="24"/>
          <w:szCs w:val="24"/>
        </w:rPr>
      </w:pPr>
    </w:p>
    <w:p w:rsidR="00493154" w:rsidRPr="0025674D" w:rsidRDefault="00A82D29" w:rsidP="00AE6A86">
      <w:pPr>
        <w:pStyle w:val="Sinespaciado"/>
        <w:spacing w:line="276" w:lineRule="auto"/>
        <w:jc w:val="both"/>
        <w:rPr>
          <w:rFonts w:ascii="Tahoma" w:hAnsi="Tahoma" w:cs="Tahoma"/>
          <w:sz w:val="24"/>
          <w:szCs w:val="24"/>
        </w:rPr>
      </w:pPr>
      <w:r w:rsidRPr="0025674D">
        <w:rPr>
          <w:rFonts w:ascii="Tahoma" w:hAnsi="Tahoma" w:cs="Tahoma"/>
          <w:sz w:val="24"/>
          <w:szCs w:val="24"/>
        </w:rPr>
        <w:t>Por último</w:t>
      </w:r>
      <w:r w:rsidR="00493154" w:rsidRPr="0025674D">
        <w:rPr>
          <w:rFonts w:ascii="Tahoma" w:hAnsi="Tahoma" w:cs="Tahoma"/>
          <w:sz w:val="24"/>
          <w:szCs w:val="24"/>
        </w:rPr>
        <w:t xml:space="preserve">, un aspecto que no puede </w:t>
      </w:r>
      <w:r w:rsidR="00A54585" w:rsidRPr="0025674D">
        <w:rPr>
          <w:rFonts w:ascii="Tahoma" w:hAnsi="Tahoma" w:cs="Tahoma"/>
          <w:sz w:val="24"/>
          <w:szCs w:val="24"/>
        </w:rPr>
        <w:t>pasar desapercibido por la C</w:t>
      </w:r>
      <w:r w:rsidR="00493154" w:rsidRPr="0025674D">
        <w:rPr>
          <w:rFonts w:ascii="Tahoma" w:hAnsi="Tahoma" w:cs="Tahoma"/>
          <w:sz w:val="24"/>
          <w:szCs w:val="24"/>
        </w:rPr>
        <w:t xml:space="preserve">olegiatura, es que </w:t>
      </w:r>
      <w:r w:rsidR="00807B82" w:rsidRPr="0025674D">
        <w:rPr>
          <w:rFonts w:ascii="Tahoma" w:hAnsi="Tahoma" w:cs="Tahoma"/>
          <w:sz w:val="24"/>
          <w:szCs w:val="24"/>
        </w:rPr>
        <w:t xml:space="preserve">si bien </w:t>
      </w:r>
      <w:r w:rsidR="00493154" w:rsidRPr="0025674D">
        <w:rPr>
          <w:rFonts w:ascii="Tahoma" w:hAnsi="Tahoma" w:cs="Tahoma"/>
          <w:sz w:val="24"/>
          <w:szCs w:val="24"/>
        </w:rPr>
        <w:t xml:space="preserve">se podría </w:t>
      </w:r>
      <w:r w:rsidR="00807B82" w:rsidRPr="0025674D">
        <w:rPr>
          <w:rFonts w:ascii="Tahoma" w:hAnsi="Tahoma" w:cs="Tahoma"/>
          <w:sz w:val="24"/>
          <w:szCs w:val="24"/>
        </w:rPr>
        <w:t>pensar</w:t>
      </w:r>
      <w:r w:rsidR="00493154" w:rsidRPr="0025674D">
        <w:rPr>
          <w:rFonts w:ascii="Tahoma" w:hAnsi="Tahoma" w:cs="Tahoma"/>
          <w:sz w:val="24"/>
          <w:szCs w:val="24"/>
        </w:rPr>
        <w:t xml:space="preserve"> que la causa del deceso de la menor se debió a un acto de suicidio</w:t>
      </w:r>
      <w:r w:rsidR="00807B82" w:rsidRPr="0025674D">
        <w:rPr>
          <w:rFonts w:ascii="Tahoma" w:hAnsi="Tahoma" w:cs="Tahoma"/>
          <w:sz w:val="24"/>
          <w:szCs w:val="24"/>
        </w:rPr>
        <w:t>,</w:t>
      </w:r>
      <w:r w:rsidR="00493154" w:rsidRPr="0025674D">
        <w:rPr>
          <w:rFonts w:ascii="Tahoma" w:hAnsi="Tahoma" w:cs="Tahoma"/>
          <w:sz w:val="24"/>
          <w:szCs w:val="24"/>
        </w:rPr>
        <w:t xml:space="preserve"> generado como consecuencia del estado de ánimo que la aquejaba por los maltratos que le </w:t>
      </w:r>
      <w:r w:rsidR="00807B82" w:rsidRPr="0025674D">
        <w:rPr>
          <w:rFonts w:ascii="Tahoma" w:hAnsi="Tahoma" w:cs="Tahoma"/>
          <w:sz w:val="24"/>
          <w:szCs w:val="24"/>
        </w:rPr>
        <w:t>infligía</w:t>
      </w:r>
      <w:r w:rsidR="00493154" w:rsidRPr="0025674D">
        <w:rPr>
          <w:rFonts w:ascii="Tahoma" w:hAnsi="Tahoma" w:cs="Tahoma"/>
          <w:sz w:val="24"/>
          <w:szCs w:val="24"/>
        </w:rPr>
        <w:t xml:space="preserve"> su madre, como bien se refleja en las notas consignadas en su diario en la cuales expresa</w:t>
      </w:r>
      <w:r w:rsidR="00807B82" w:rsidRPr="0025674D">
        <w:rPr>
          <w:rFonts w:ascii="Tahoma" w:hAnsi="Tahoma" w:cs="Tahoma"/>
          <w:sz w:val="24"/>
          <w:szCs w:val="24"/>
        </w:rPr>
        <w:t>ba su deseo de quitarse la vida;</w:t>
      </w:r>
      <w:r w:rsidR="00493154" w:rsidRPr="0025674D">
        <w:rPr>
          <w:rFonts w:ascii="Tahoma" w:hAnsi="Tahoma" w:cs="Tahoma"/>
          <w:sz w:val="24"/>
          <w:szCs w:val="24"/>
        </w:rPr>
        <w:t xml:space="preserve"> </w:t>
      </w:r>
      <w:r w:rsidR="00807B82" w:rsidRPr="0025674D">
        <w:rPr>
          <w:rFonts w:ascii="Tahoma" w:hAnsi="Tahoma" w:cs="Tahoma"/>
          <w:sz w:val="24"/>
          <w:szCs w:val="24"/>
        </w:rPr>
        <w:t>p</w:t>
      </w:r>
      <w:r w:rsidR="00493154" w:rsidRPr="0025674D">
        <w:rPr>
          <w:rFonts w:ascii="Tahoma" w:hAnsi="Tahoma" w:cs="Tahoma"/>
          <w:sz w:val="24"/>
          <w:szCs w:val="24"/>
        </w:rPr>
        <w:t xml:space="preserve">ara la Sala tal hipótesis no puede ser de recibo por lo siguiente: </w:t>
      </w:r>
    </w:p>
    <w:p w:rsidR="00493154" w:rsidRPr="0025674D" w:rsidRDefault="00493154" w:rsidP="00AE6A86">
      <w:pPr>
        <w:pStyle w:val="Sinespaciado"/>
        <w:spacing w:line="276" w:lineRule="auto"/>
        <w:jc w:val="both"/>
        <w:rPr>
          <w:rFonts w:ascii="Tahoma" w:hAnsi="Tahoma" w:cs="Tahoma"/>
          <w:sz w:val="24"/>
          <w:szCs w:val="24"/>
        </w:rPr>
      </w:pPr>
    </w:p>
    <w:p w:rsidR="00493154" w:rsidRPr="0025674D" w:rsidRDefault="00521C40" w:rsidP="00AE6A86">
      <w:pPr>
        <w:pStyle w:val="Sinespaciado"/>
        <w:numPr>
          <w:ilvl w:val="0"/>
          <w:numId w:val="19"/>
        </w:numPr>
        <w:spacing w:line="276" w:lineRule="auto"/>
        <w:ind w:left="425"/>
        <w:jc w:val="both"/>
        <w:rPr>
          <w:rFonts w:ascii="Tahoma" w:hAnsi="Tahoma" w:cs="Tahoma"/>
          <w:sz w:val="24"/>
          <w:szCs w:val="24"/>
        </w:rPr>
      </w:pPr>
      <w:r w:rsidRPr="0025674D">
        <w:rPr>
          <w:rFonts w:ascii="Tahoma" w:hAnsi="Tahoma" w:cs="Tahoma"/>
          <w:sz w:val="24"/>
          <w:szCs w:val="24"/>
        </w:rPr>
        <w:t>Dicha teoría fue desvirtuada por M</w:t>
      </w:r>
      <w:r w:rsidR="00493154" w:rsidRPr="0025674D">
        <w:rPr>
          <w:rFonts w:ascii="Tahoma" w:hAnsi="Tahoma" w:cs="Tahoma"/>
          <w:sz w:val="24"/>
          <w:szCs w:val="24"/>
        </w:rPr>
        <w:t xml:space="preserve">edicina </w:t>
      </w:r>
      <w:r w:rsidRPr="0025674D">
        <w:rPr>
          <w:rFonts w:ascii="Tahoma" w:hAnsi="Tahoma" w:cs="Tahoma"/>
          <w:sz w:val="24"/>
          <w:szCs w:val="24"/>
        </w:rPr>
        <w:t>L</w:t>
      </w:r>
      <w:r w:rsidR="00493154" w:rsidRPr="0025674D">
        <w:rPr>
          <w:rFonts w:ascii="Tahoma" w:hAnsi="Tahoma" w:cs="Tahoma"/>
          <w:sz w:val="24"/>
          <w:szCs w:val="24"/>
        </w:rPr>
        <w:t>egal</w:t>
      </w:r>
      <w:r w:rsidRPr="0025674D">
        <w:rPr>
          <w:rFonts w:ascii="Tahoma" w:hAnsi="Tahoma" w:cs="Tahoma"/>
          <w:sz w:val="24"/>
          <w:szCs w:val="24"/>
        </w:rPr>
        <w:t>,</w:t>
      </w:r>
      <w:r w:rsidR="00493154" w:rsidRPr="0025674D">
        <w:rPr>
          <w:rFonts w:ascii="Tahoma" w:hAnsi="Tahoma" w:cs="Tahoma"/>
          <w:sz w:val="24"/>
          <w:szCs w:val="24"/>
        </w:rPr>
        <w:t xml:space="preserve"> cuando en la ampliación del dictamen pericial de necropsia forense</w:t>
      </w:r>
      <w:r w:rsidRPr="0025674D">
        <w:rPr>
          <w:rFonts w:ascii="Tahoma" w:hAnsi="Tahoma" w:cs="Tahoma"/>
          <w:sz w:val="24"/>
          <w:szCs w:val="24"/>
        </w:rPr>
        <w:t>, se</w:t>
      </w:r>
      <w:r w:rsidR="00493154" w:rsidRPr="0025674D">
        <w:rPr>
          <w:rFonts w:ascii="Tahoma" w:hAnsi="Tahoma" w:cs="Tahoma"/>
          <w:sz w:val="24"/>
          <w:szCs w:val="24"/>
        </w:rPr>
        <w:t xml:space="preserve"> adujo que por el contexto del caso, </w:t>
      </w:r>
      <w:r w:rsidRPr="0025674D">
        <w:rPr>
          <w:rFonts w:ascii="Tahoma" w:hAnsi="Tahoma" w:cs="Tahoma"/>
          <w:sz w:val="24"/>
          <w:szCs w:val="24"/>
        </w:rPr>
        <w:t>se descartaba en un 100</w:t>
      </w:r>
      <w:r w:rsidR="00493154" w:rsidRPr="0025674D">
        <w:rPr>
          <w:rFonts w:ascii="Tahoma" w:hAnsi="Tahoma" w:cs="Tahoma"/>
          <w:sz w:val="24"/>
          <w:szCs w:val="24"/>
        </w:rPr>
        <w:t xml:space="preserve">% que la causa de la muerte violenta </w:t>
      </w:r>
      <w:r w:rsidRPr="0025674D">
        <w:rPr>
          <w:rFonts w:ascii="Tahoma" w:hAnsi="Tahoma" w:cs="Tahoma"/>
          <w:sz w:val="24"/>
          <w:szCs w:val="24"/>
        </w:rPr>
        <w:t>hubiera podido ser</w:t>
      </w:r>
      <w:r w:rsidR="00493154" w:rsidRPr="0025674D">
        <w:rPr>
          <w:rFonts w:ascii="Tahoma" w:hAnsi="Tahoma" w:cs="Tahoma"/>
          <w:sz w:val="24"/>
          <w:szCs w:val="24"/>
        </w:rPr>
        <w:t xml:space="preserve"> el suicidio</w:t>
      </w:r>
      <w:r w:rsidR="0011078C" w:rsidRPr="0025674D">
        <w:rPr>
          <w:rFonts w:ascii="Tahoma" w:hAnsi="Tahoma" w:cs="Tahoma"/>
          <w:sz w:val="24"/>
          <w:szCs w:val="24"/>
        </w:rPr>
        <w:t>.</w:t>
      </w:r>
      <w:r w:rsidR="00493154" w:rsidRPr="0025674D">
        <w:rPr>
          <w:rFonts w:ascii="Tahoma" w:hAnsi="Tahoma" w:cs="Tahoma"/>
          <w:sz w:val="24"/>
          <w:szCs w:val="24"/>
        </w:rPr>
        <w:t xml:space="preserve"> </w:t>
      </w:r>
    </w:p>
    <w:p w:rsidR="00493154" w:rsidRPr="0025674D" w:rsidRDefault="00493154" w:rsidP="00AE6A86">
      <w:pPr>
        <w:pStyle w:val="Sinespaciado"/>
        <w:spacing w:line="276" w:lineRule="auto"/>
        <w:ind w:left="425"/>
        <w:jc w:val="both"/>
        <w:rPr>
          <w:rFonts w:ascii="Tahoma" w:hAnsi="Tahoma" w:cs="Tahoma"/>
          <w:sz w:val="24"/>
          <w:szCs w:val="24"/>
        </w:rPr>
      </w:pPr>
    </w:p>
    <w:p w:rsidR="00493154" w:rsidRPr="0025674D" w:rsidRDefault="009E7E93" w:rsidP="00AE6A86">
      <w:pPr>
        <w:pStyle w:val="Sinespaciado"/>
        <w:numPr>
          <w:ilvl w:val="0"/>
          <w:numId w:val="19"/>
        </w:numPr>
        <w:spacing w:line="276" w:lineRule="auto"/>
        <w:ind w:left="426" w:hanging="437"/>
        <w:jc w:val="both"/>
        <w:rPr>
          <w:rFonts w:ascii="Tahoma" w:hAnsi="Tahoma" w:cs="Tahoma"/>
          <w:sz w:val="24"/>
          <w:szCs w:val="24"/>
        </w:rPr>
      </w:pPr>
      <w:r w:rsidRPr="0025674D">
        <w:rPr>
          <w:rFonts w:ascii="Tahoma" w:hAnsi="Tahoma" w:cs="Tahoma"/>
          <w:sz w:val="24"/>
          <w:szCs w:val="24"/>
        </w:rPr>
        <w:t>Del informe rendido por la P</w:t>
      </w:r>
      <w:r w:rsidR="00493154" w:rsidRPr="0025674D">
        <w:rPr>
          <w:rFonts w:ascii="Tahoma" w:hAnsi="Tahoma" w:cs="Tahoma"/>
          <w:sz w:val="24"/>
          <w:szCs w:val="24"/>
        </w:rPr>
        <w:t xml:space="preserve">sicóloga </w:t>
      </w:r>
      <w:r w:rsidRPr="0025674D">
        <w:rPr>
          <w:rFonts w:ascii="Tahoma" w:hAnsi="Tahoma" w:cs="Tahoma"/>
          <w:sz w:val="24"/>
          <w:szCs w:val="24"/>
        </w:rPr>
        <w:t xml:space="preserve">Gloria Estela </w:t>
      </w:r>
      <w:r w:rsidR="00493154" w:rsidRPr="0025674D">
        <w:rPr>
          <w:rFonts w:ascii="Tahoma" w:hAnsi="Tahoma" w:cs="Tahoma"/>
          <w:sz w:val="24"/>
          <w:szCs w:val="24"/>
        </w:rPr>
        <w:t>Jaramillo López</w:t>
      </w:r>
      <w:r w:rsidRPr="0025674D">
        <w:rPr>
          <w:rFonts w:ascii="Tahoma" w:hAnsi="Tahoma" w:cs="Tahoma"/>
          <w:sz w:val="24"/>
          <w:szCs w:val="24"/>
        </w:rPr>
        <w:t>,</w:t>
      </w:r>
      <w:r w:rsidR="00493154" w:rsidRPr="0025674D">
        <w:rPr>
          <w:rFonts w:ascii="Tahoma" w:hAnsi="Tahoma" w:cs="Tahoma"/>
          <w:sz w:val="24"/>
          <w:szCs w:val="24"/>
        </w:rPr>
        <w:t xml:space="preserve"> quien estuvo analizando el contenido del diario de la menor, </w:t>
      </w:r>
      <w:r w:rsidRPr="0025674D">
        <w:rPr>
          <w:rFonts w:ascii="Tahoma" w:hAnsi="Tahoma" w:cs="Tahoma"/>
          <w:sz w:val="24"/>
          <w:szCs w:val="24"/>
        </w:rPr>
        <w:t xml:space="preserve">el cual </w:t>
      </w:r>
      <w:r w:rsidR="00493154" w:rsidRPr="0025674D">
        <w:rPr>
          <w:rFonts w:ascii="Tahoma" w:hAnsi="Tahoma" w:cs="Tahoma"/>
          <w:sz w:val="24"/>
          <w:szCs w:val="24"/>
        </w:rPr>
        <w:t xml:space="preserve">puede ser considerado como una especie de “autopsia psicológica”, la cual consiste en el análisis que los peritos en </w:t>
      </w:r>
      <w:r w:rsidRPr="0025674D">
        <w:rPr>
          <w:rFonts w:ascii="Tahoma" w:hAnsi="Tahoma" w:cs="Tahoma"/>
          <w:sz w:val="24"/>
          <w:szCs w:val="24"/>
        </w:rPr>
        <w:t>Psicología</w:t>
      </w:r>
      <w:r w:rsidR="00493154" w:rsidRPr="0025674D">
        <w:rPr>
          <w:rFonts w:ascii="Tahoma" w:hAnsi="Tahoma" w:cs="Tahoma"/>
          <w:sz w:val="24"/>
          <w:szCs w:val="24"/>
        </w:rPr>
        <w:t xml:space="preserve"> y </w:t>
      </w:r>
      <w:r w:rsidRPr="0025674D">
        <w:rPr>
          <w:rFonts w:ascii="Tahoma" w:hAnsi="Tahoma" w:cs="Tahoma"/>
          <w:sz w:val="24"/>
          <w:szCs w:val="24"/>
        </w:rPr>
        <w:t>P</w:t>
      </w:r>
      <w:r w:rsidR="00493154" w:rsidRPr="0025674D">
        <w:rPr>
          <w:rFonts w:ascii="Tahoma" w:hAnsi="Tahoma" w:cs="Tahoma"/>
          <w:sz w:val="24"/>
          <w:szCs w:val="24"/>
        </w:rPr>
        <w:t>siquiatría hacen de las notas dejadas por un difunto para determinar si la causa d</w:t>
      </w:r>
      <w:r w:rsidRPr="0025674D">
        <w:rPr>
          <w:rFonts w:ascii="Tahoma" w:hAnsi="Tahoma" w:cs="Tahoma"/>
          <w:sz w:val="24"/>
          <w:szCs w:val="24"/>
        </w:rPr>
        <w:t>el deceso se debió al suicidio,</w:t>
      </w:r>
      <w:r w:rsidR="00493154" w:rsidRPr="0025674D">
        <w:rPr>
          <w:rFonts w:ascii="Tahoma" w:hAnsi="Tahoma" w:cs="Tahoma"/>
          <w:sz w:val="24"/>
          <w:szCs w:val="24"/>
        </w:rPr>
        <w:t xml:space="preserve"> se puede determinar que en el presente asunto</w:t>
      </w:r>
      <w:r w:rsidRPr="0025674D">
        <w:rPr>
          <w:rFonts w:ascii="Tahoma" w:hAnsi="Tahoma" w:cs="Tahoma"/>
          <w:sz w:val="24"/>
          <w:szCs w:val="24"/>
        </w:rPr>
        <w:t>,</w:t>
      </w:r>
      <w:r w:rsidR="00493154" w:rsidRPr="0025674D">
        <w:rPr>
          <w:rFonts w:ascii="Tahoma" w:hAnsi="Tahoma" w:cs="Tahoma"/>
          <w:sz w:val="24"/>
          <w:szCs w:val="24"/>
        </w:rPr>
        <w:t xml:space="preserve"> el deceso de la menor no fue producto de un suicidio, ya que </w:t>
      </w:r>
      <w:r w:rsidRPr="0025674D">
        <w:rPr>
          <w:rFonts w:ascii="Tahoma" w:hAnsi="Tahoma" w:cs="Tahoma"/>
          <w:sz w:val="24"/>
          <w:szCs w:val="24"/>
        </w:rPr>
        <w:t>dicha Profesional</w:t>
      </w:r>
      <w:r w:rsidR="00703785" w:rsidRPr="0025674D">
        <w:rPr>
          <w:rFonts w:ascii="Tahoma" w:hAnsi="Tahoma" w:cs="Tahoma"/>
          <w:sz w:val="24"/>
          <w:szCs w:val="24"/>
        </w:rPr>
        <w:t xml:space="preserve"> expresó: a) Q</w:t>
      </w:r>
      <w:r w:rsidR="00493154" w:rsidRPr="0025674D">
        <w:rPr>
          <w:rFonts w:ascii="Tahoma" w:hAnsi="Tahoma" w:cs="Tahoma"/>
          <w:sz w:val="24"/>
          <w:szCs w:val="24"/>
        </w:rPr>
        <w:t xml:space="preserve">ue notaba </w:t>
      </w:r>
      <w:r w:rsidR="00703785" w:rsidRPr="0025674D">
        <w:rPr>
          <w:rFonts w:ascii="Tahoma" w:hAnsi="Tahoma" w:cs="Tahoma"/>
          <w:sz w:val="24"/>
          <w:szCs w:val="24"/>
        </w:rPr>
        <w:t>en el</w:t>
      </w:r>
      <w:r w:rsidR="00493154" w:rsidRPr="0025674D">
        <w:rPr>
          <w:rFonts w:ascii="Tahoma" w:hAnsi="Tahoma" w:cs="Tahoma"/>
          <w:sz w:val="24"/>
          <w:szCs w:val="24"/>
        </w:rPr>
        <w:t xml:space="preserve"> contenido de esas anotaciones</w:t>
      </w:r>
      <w:r w:rsidR="00703785" w:rsidRPr="0025674D">
        <w:rPr>
          <w:rFonts w:ascii="Tahoma" w:hAnsi="Tahoma" w:cs="Tahoma"/>
          <w:sz w:val="24"/>
          <w:szCs w:val="24"/>
        </w:rPr>
        <w:t>,</w:t>
      </w:r>
      <w:r w:rsidR="00493154" w:rsidRPr="0025674D">
        <w:rPr>
          <w:rFonts w:ascii="Tahoma" w:hAnsi="Tahoma" w:cs="Tahoma"/>
          <w:sz w:val="24"/>
          <w:szCs w:val="24"/>
        </w:rPr>
        <w:t xml:space="preserve"> un deseo por pa</w:t>
      </w:r>
      <w:r w:rsidR="00703785" w:rsidRPr="0025674D">
        <w:rPr>
          <w:rFonts w:ascii="Tahoma" w:hAnsi="Tahoma" w:cs="Tahoma"/>
          <w:sz w:val="24"/>
          <w:szCs w:val="24"/>
        </w:rPr>
        <w:t>rte de la joven de triunfar, de salir adelante, de superar</w:t>
      </w:r>
      <w:r w:rsidR="00493154" w:rsidRPr="0025674D">
        <w:rPr>
          <w:rFonts w:ascii="Tahoma" w:hAnsi="Tahoma" w:cs="Tahoma"/>
          <w:sz w:val="24"/>
          <w:szCs w:val="24"/>
        </w:rPr>
        <w:t xml:space="preserve"> obstáculos y afrontar los conflictos que la aquejaban, lo que en opinión de la perito constituía a una posición optimista que </w:t>
      </w:r>
      <w:r w:rsidR="00703785" w:rsidRPr="0025674D">
        <w:rPr>
          <w:rFonts w:ascii="Tahoma" w:hAnsi="Tahoma" w:cs="Tahoma"/>
          <w:sz w:val="24"/>
          <w:szCs w:val="24"/>
        </w:rPr>
        <w:t>la menor tenía de la vida;</w:t>
      </w:r>
      <w:r w:rsidR="00493154" w:rsidRPr="0025674D">
        <w:rPr>
          <w:rFonts w:ascii="Tahoma" w:hAnsi="Tahoma" w:cs="Tahoma"/>
          <w:sz w:val="24"/>
          <w:szCs w:val="24"/>
        </w:rPr>
        <w:t xml:space="preserve"> b) </w:t>
      </w:r>
      <w:r w:rsidR="00703785" w:rsidRPr="0025674D">
        <w:rPr>
          <w:rFonts w:ascii="Tahoma" w:hAnsi="Tahoma" w:cs="Tahoma"/>
          <w:sz w:val="24"/>
          <w:szCs w:val="24"/>
        </w:rPr>
        <w:t>L</w:t>
      </w:r>
      <w:r w:rsidR="00493154" w:rsidRPr="0025674D">
        <w:rPr>
          <w:rFonts w:ascii="Tahoma" w:hAnsi="Tahoma" w:cs="Tahoma"/>
          <w:sz w:val="24"/>
          <w:szCs w:val="24"/>
        </w:rPr>
        <w:t>as expresiones de la menor de querer atentar con</w:t>
      </w:r>
      <w:r w:rsidR="006C539C" w:rsidRPr="0025674D">
        <w:rPr>
          <w:rFonts w:ascii="Tahoma" w:hAnsi="Tahoma" w:cs="Tahoma"/>
          <w:sz w:val="24"/>
          <w:szCs w:val="24"/>
        </w:rPr>
        <w:t>tra su vida, según la per</w:t>
      </w:r>
      <w:r w:rsidR="00493154" w:rsidRPr="0025674D">
        <w:rPr>
          <w:rFonts w:ascii="Tahoma" w:hAnsi="Tahoma" w:cs="Tahoma"/>
          <w:sz w:val="24"/>
          <w:szCs w:val="24"/>
        </w:rPr>
        <w:t xml:space="preserve">ito, </w:t>
      </w:r>
      <w:r w:rsidR="006C539C" w:rsidRPr="0025674D">
        <w:rPr>
          <w:rFonts w:ascii="Tahoma" w:hAnsi="Tahoma" w:cs="Tahoma"/>
          <w:sz w:val="24"/>
          <w:szCs w:val="24"/>
        </w:rPr>
        <w:t>constituían</w:t>
      </w:r>
      <w:r w:rsidR="00493154" w:rsidRPr="0025674D">
        <w:rPr>
          <w:rFonts w:ascii="Tahoma" w:hAnsi="Tahoma" w:cs="Tahoma"/>
          <w:sz w:val="24"/>
          <w:szCs w:val="24"/>
        </w:rPr>
        <w:t xml:space="preserve"> era una especie de llamado de </w:t>
      </w:r>
      <w:r w:rsidR="006C539C" w:rsidRPr="0025674D">
        <w:rPr>
          <w:rFonts w:ascii="Tahoma" w:hAnsi="Tahoma" w:cs="Tahoma"/>
          <w:sz w:val="24"/>
          <w:szCs w:val="24"/>
        </w:rPr>
        <w:t>auxilio</w:t>
      </w:r>
      <w:r w:rsidR="00493154" w:rsidRPr="0025674D">
        <w:rPr>
          <w:rFonts w:ascii="Tahoma" w:hAnsi="Tahoma" w:cs="Tahoma"/>
          <w:sz w:val="24"/>
          <w:szCs w:val="24"/>
        </w:rPr>
        <w:t xml:space="preserve"> o de socorro que</w:t>
      </w:r>
      <w:r w:rsidR="006C539C" w:rsidRPr="0025674D">
        <w:rPr>
          <w:rFonts w:ascii="Tahoma" w:hAnsi="Tahoma" w:cs="Tahoma"/>
          <w:sz w:val="24"/>
          <w:szCs w:val="24"/>
        </w:rPr>
        <w:t xml:space="preserve"> Ella</w:t>
      </w:r>
      <w:r w:rsidR="00493154" w:rsidRPr="0025674D">
        <w:rPr>
          <w:rFonts w:ascii="Tahoma" w:hAnsi="Tahoma" w:cs="Tahoma"/>
          <w:sz w:val="24"/>
          <w:szCs w:val="24"/>
        </w:rPr>
        <w:t xml:space="preserve"> </w:t>
      </w:r>
      <w:r w:rsidR="006C539C" w:rsidRPr="0025674D">
        <w:rPr>
          <w:rFonts w:ascii="Tahoma" w:hAnsi="Tahoma" w:cs="Tahoma"/>
          <w:sz w:val="24"/>
          <w:szCs w:val="24"/>
        </w:rPr>
        <w:t>hacía</w:t>
      </w:r>
      <w:r w:rsidR="00493154" w:rsidRPr="0025674D">
        <w:rPr>
          <w:rFonts w:ascii="Tahoma" w:hAnsi="Tahoma" w:cs="Tahoma"/>
          <w:sz w:val="24"/>
          <w:szCs w:val="24"/>
        </w:rPr>
        <w:t xml:space="preserve"> para </w:t>
      </w:r>
      <w:r w:rsidR="006C539C" w:rsidRPr="0025674D">
        <w:rPr>
          <w:rFonts w:ascii="Tahoma" w:hAnsi="Tahoma" w:cs="Tahoma"/>
          <w:sz w:val="24"/>
          <w:szCs w:val="24"/>
        </w:rPr>
        <w:t>encontrar</w:t>
      </w:r>
      <w:r w:rsidR="00493154" w:rsidRPr="0025674D">
        <w:rPr>
          <w:rFonts w:ascii="Tahoma" w:hAnsi="Tahoma" w:cs="Tahoma"/>
          <w:sz w:val="24"/>
          <w:szCs w:val="24"/>
        </w:rPr>
        <w:t xml:space="preserve"> una </w:t>
      </w:r>
      <w:r w:rsidR="006C539C" w:rsidRPr="0025674D">
        <w:rPr>
          <w:rFonts w:ascii="Tahoma" w:hAnsi="Tahoma" w:cs="Tahoma"/>
          <w:sz w:val="24"/>
          <w:szCs w:val="24"/>
        </w:rPr>
        <w:t>solución</w:t>
      </w:r>
      <w:r w:rsidR="00493154" w:rsidRPr="0025674D">
        <w:rPr>
          <w:rFonts w:ascii="Tahoma" w:hAnsi="Tahoma" w:cs="Tahoma"/>
          <w:sz w:val="24"/>
          <w:szCs w:val="24"/>
        </w:rPr>
        <w:t xml:space="preserve"> al problema de maltrato infantil al que era sometida por parte de su madre</w:t>
      </w:r>
      <w:r w:rsidR="006C539C" w:rsidRPr="0025674D">
        <w:rPr>
          <w:rFonts w:ascii="Tahoma" w:hAnsi="Tahoma" w:cs="Tahoma"/>
          <w:sz w:val="24"/>
          <w:szCs w:val="24"/>
        </w:rPr>
        <w:t xml:space="preserve">. </w:t>
      </w:r>
      <w:r w:rsidR="00493154" w:rsidRPr="0025674D">
        <w:rPr>
          <w:rFonts w:ascii="Tahoma" w:hAnsi="Tahoma" w:cs="Tahoma"/>
          <w:sz w:val="24"/>
          <w:szCs w:val="24"/>
        </w:rPr>
        <w:t xml:space="preserve">    </w:t>
      </w:r>
    </w:p>
    <w:p w:rsidR="00493154" w:rsidRPr="0025674D" w:rsidRDefault="00493154" w:rsidP="00AE6A86">
      <w:pPr>
        <w:pStyle w:val="Sinespaciado"/>
        <w:spacing w:line="276" w:lineRule="auto"/>
        <w:ind w:left="425"/>
        <w:jc w:val="both"/>
        <w:rPr>
          <w:rFonts w:ascii="Tahoma" w:hAnsi="Tahoma" w:cs="Tahoma"/>
          <w:sz w:val="24"/>
          <w:szCs w:val="24"/>
        </w:rPr>
      </w:pPr>
    </w:p>
    <w:p w:rsidR="00493154" w:rsidRPr="0025674D" w:rsidRDefault="000F4BB3" w:rsidP="00AE6A86">
      <w:pPr>
        <w:pStyle w:val="Sinespaciado"/>
        <w:numPr>
          <w:ilvl w:val="0"/>
          <w:numId w:val="19"/>
        </w:numPr>
        <w:spacing w:line="276" w:lineRule="auto"/>
        <w:ind w:left="425"/>
        <w:jc w:val="both"/>
        <w:rPr>
          <w:rFonts w:ascii="Tahoma" w:hAnsi="Tahoma" w:cs="Tahoma"/>
          <w:sz w:val="24"/>
          <w:szCs w:val="24"/>
        </w:rPr>
      </w:pPr>
      <w:r w:rsidRPr="0025674D">
        <w:rPr>
          <w:rFonts w:ascii="Tahoma" w:hAnsi="Tahoma" w:cs="Tahoma"/>
          <w:sz w:val="24"/>
          <w:szCs w:val="24"/>
        </w:rPr>
        <w:t>D</w:t>
      </w:r>
      <w:r w:rsidR="00493154" w:rsidRPr="0025674D">
        <w:rPr>
          <w:rFonts w:ascii="Tahoma" w:hAnsi="Tahoma" w:cs="Tahoma"/>
          <w:sz w:val="24"/>
          <w:szCs w:val="24"/>
        </w:rPr>
        <w:t>e igual manera</w:t>
      </w:r>
      <w:r w:rsidR="007B4B1C" w:rsidRPr="0025674D">
        <w:rPr>
          <w:rFonts w:ascii="Tahoma" w:hAnsi="Tahoma" w:cs="Tahoma"/>
          <w:sz w:val="24"/>
          <w:szCs w:val="24"/>
        </w:rPr>
        <w:t>,</w:t>
      </w:r>
      <w:r w:rsidR="00493154" w:rsidRPr="0025674D">
        <w:rPr>
          <w:rFonts w:ascii="Tahoma" w:hAnsi="Tahoma" w:cs="Tahoma"/>
          <w:sz w:val="24"/>
          <w:szCs w:val="24"/>
        </w:rPr>
        <w:t xml:space="preserve"> la </w:t>
      </w:r>
      <w:r w:rsidR="007B4B1C" w:rsidRPr="0025674D">
        <w:rPr>
          <w:rFonts w:ascii="Tahoma" w:hAnsi="Tahoma" w:cs="Tahoma"/>
          <w:sz w:val="24"/>
          <w:szCs w:val="24"/>
        </w:rPr>
        <w:t>S</w:t>
      </w:r>
      <w:r w:rsidR="00493154" w:rsidRPr="0025674D">
        <w:rPr>
          <w:rFonts w:ascii="Tahoma" w:hAnsi="Tahoma" w:cs="Tahoma"/>
          <w:sz w:val="24"/>
          <w:szCs w:val="24"/>
        </w:rPr>
        <w:t xml:space="preserve">ala no puede desconocer que acorde con el indicio grave de manifestaciones posteriores al delito que se infirió en contra de la procesada, no existe duda alguna que el </w:t>
      </w:r>
      <w:r w:rsidR="004A529B" w:rsidRPr="0025674D">
        <w:rPr>
          <w:rFonts w:ascii="Tahoma" w:hAnsi="Tahoma" w:cs="Tahoma"/>
          <w:sz w:val="24"/>
          <w:szCs w:val="24"/>
        </w:rPr>
        <w:t>comportamiento</w:t>
      </w:r>
      <w:r w:rsidR="00493154" w:rsidRPr="0025674D">
        <w:rPr>
          <w:rFonts w:ascii="Tahoma" w:hAnsi="Tahoma" w:cs="Tahoma"/>
          <w:sz w:val="24"/>
          <w:szCs w:val="24"/>
        </w:rPr>
        <w:t xml:space="preserve"> posterior que ella </w:t>
      </w:r>
      <w:r w:rsidR="004A529B" w:rsidRPr="0025674D">
        <w:rPr>
          <w:rFonts w:ascii="Tahoma" w:hAnsi="Tahoma" w:cs="Tahoma"/>
          <w:sz w:val="24"/>
          <w:szCs w:val="24"/>
        </w:rPr>
        <w:t>a</w:t>
      </w:r>
      <w:r w:rsidR="00493154" w:rsidRPr="0025674D">
        <w:rPr>
          <w:rFonts w:ascii="Tahoma" w:hAnsi="Tahoma" w:cs="Tahoma"/>
          <w:sz w:val="24"/>
          <w:szCs w:val="24"/>
        </w:rPr>
        <w:t>sumió después de la comisión del delito es más bien propio de una persona que participó en su perpetración</w:t>
      </w:r>
      <w:r w:rsidR="004A529B" w:rsidRPr="0025674D">
        <w:rPr>
          <w:rFonts w:ascii="Tahoma" w:hAnsi="Tahoma" w:cs="Tahoma"/>
          <w:sz w:val="24"/>
          <w:szCs w:val="24"/>
        </w:rPr>
        <w:t>,</w:t>
      </w:r>
      <w:r w:rsidR="00493154" w:rsidRPr="0025674D">
        <w:rPr>
          <w:rFonts w:ascii="Tahoma" w:hAnsi="Tahoma" w:cs="Tahoma"/>
          <w:sz w:val="24"/>
          <w:szCs w:val="24"/>
        </w:rPr>
        <w:t xml:space="preserve"> que de alguien que era aj</w:t>
      </w:r>
      <w:r w:rsidR="004A529B" w:rsidRPr="0025674D">
        <w:rPr>
          <w:rFonts w:ascii="Tahoma" w:hAnsi="Tahoma" w:cs="Tahoma"/>
          <w:sz w:val="24"/>
          <w:szCs w:val="24"/>
        </w:rPr>
        <w:t>eno al mismo, lo cual descart</w:t>
      </w:r>
      <w:r w:rsidR="00493154" w:rsidRPr="0025674D">
        <w:rPr>
          <w:rFonts w:ascii="Tahoma" w:hAnsi="Tahoma" w:cs="Tahoma"/>
          <w:sz w:val="24"/>
          <w:szCs w:val="24"/>
        </w:rPr>
        <w:t>a de tajo</w:t>
      </w:r>
      <w:r w:rsidR="004A529B" w:rsidRPr="0025674D">
        <w:rPr>
          <w:rFonts w:ascii="Tahoma" w:hAnsi="Tahoma" w:cs="Tahoma"/>
          <w:sz w:val="24"/>
          <w:szCs w:val="24"/>
        </w:rPr>
        <w:t xml:space="preserve"> la tesis del supuesto suicidio. </w:t>
      </w:r>
    </w:p>
    <w:p w:rsidR="00493154" w:rsidRPr="0025674D" w:rsidRDefault="00493154" w:rsidP="00AE6A86">
      <w:pPr>
        <w:pStyle w:val="Sinespaciado"/>
        <w:spacing w:line="360" w:lineRule="auto"/>
        <w:jc w:val="both"/>
        <w:rPr>
          <w:rFonts w:ascii="Tahoma" w:hAnsi="Tahoma" w:cs="Tahoma"/>
          <w:sz w:val="24"/>
          <w:szCs w:val="24"/>
        </w:rPr>
      </w:pPr>
    </w:p>
    <w:p w:rsidR="00A558A8" w:rsidRPr="0025674D" w:rsidRDefault="00493154" w:rsidP="00A82D29">
      <w:pPr>
        <w:pStyle w:val="Sinespaciado"/>
        <w:spacing w:line="276" w:lineRule="auto"/>
        <w:jc w:val="both"/>
        <w:rPr>
          <w:rFonts w:ascii="Tahoma" w:hAnsi="Tahoma" w:cs="Tahoma"/>
          <w:sz w:val="24"/>
          <w:szCs w:val="24"/>
        </w:rPr>
      </w:pPr>
      <w:r w:rsidRPr="0025674D">
        <w:rPr>
          <w:rFonts w:ascii="Tahoma" w:hAnsi="Tahoma" w:cs="Tahoma"/>
          <w:sz w:val="24"/>
          <w:szCs w:val="24"/>
        </w:rPr>
        <w:lastRenderedPageBreak/>
        <w:t>En suma</w:t>
      </w:r>
      <w:r w:rsidR="001D47B8" w:rsidRPr="0025674D">
        <w:rPr>
          <w:rFonts w:ascii="Tahoma" w:hAnsi="Tahoma" w:cs="Tahoma"/>
          <w:sz w:val="24"/>
          <w:szCs w:val="24"/>
        </w:rPr>
        <w:t xml:space="preserve">, </w:t>
      </w:r>
      <w:r w:rsidRPr="0025674D">
        <w:rPr>
          <w:rFonts w:ascii="Tahoma" w:hAnsi="Tahoma" w:cs="Tahoma"/>
          <w:sz w:val="24"/>
          <w:szCs w:val="24"/>
        </w:rPr>
        <w:t xml:space="preserve">para la </w:t>
      </w:r>
      <w:r w:rsidR="001D47B8" w:rsidRPr="0025674D">
        <w:rPr>
          <w:rFonts w:ascii="Tahoma" w:hAnsi="Tahoma" w:cs="Tahoma"/>
          <w:sz w:val="24"/>
          <w:szCs w:val="24"/>
        </w:rPr>
        <w:t>Colegiatura</w:t>
      </w:r>
      <w:r w:rsidRPr="0025674D">
        <w:rPr>
          <w:rFonts w:ascii="Tahoma" w:hAnsi="Tahoma" w:cs="Tahoma"/>
          <w:sz w:val="24"/>
          <w:szCs w:val="24"/>
        </w:rPr>
        <w:t xml:space="preserve"> no puede ser de recibo la hipótesis </w:t>
      </w:r>
      <w:r w:rsidR="001D47B8" w:rsidRPr="0025674D">
        <w:rPr>
          <w:rFonts w:ascii="Tahoma" w:hAnsi="Tahoma" w:cs="Tahoma"/>
          <w:sz w:val="24"/>
          <w:szCs w:val="24"/>
        </w:rPr>
        <w:t>consistente</w:t>
      </w:r>
      <w:r w:rsidRPr="0025674D">
        <w:rPr>
          <w:rFonts w:ascii="Tahoma" w:hAnsi="Tahoma" w:cs="Tahoma"/>
          <w:sz w:val="24"/>
          <w:szCs w:val="24"/>
        </w:rPr>
        <w:t xml:space="preserve"> en que la probable causa de la muerte de la menor se </w:t>
      </w:r>
      <w:r w:rsidR="001D47B8" w:rsidRPr="0025674D">
        <w:rPr>
          <w:rFonts w:ascii="Tahoma" w:hAnsi="Tahoma" w:cs="Tahoma"/>
          <w:sz w:val="24"/>
          <w:szCs w:val="24"/>
        </w:rPr>
        <w:t>debió</w:t>
      </w:r>
      <w:r w:rsidRPr="0025674D">
        <w:rPr>
          <w:rFonts w:ascii="Tahoma" w:hAnsi="Tahoma" w:cs="Tahoma"/>
          <w:sz w:val="24"/>
          <w:szCs w:val="24"/>
        </w:rPr>
        <w:t xml:space="preserve"> a un </w:t>
      </w:r>
      <w:r w:rsidR="001D47B8" w:rsidRPr="0025674D">
        <w:rPr>
          <w:rFonts w:ascii="Tahoma" w:hAnsi="Tahoma" w:cs="Tahoma"/>
          <w:sz w:val="24"/>
          <w:szCs w:val="24"/>
        </w:rPr>
        <w:t>suicidio</w:t>
      </w:r>
      <w:r w:rsidRPr="0025674D">
        <w:rPr>
          <w:rFonts w:ascii="Tahoma" w:hAnsi="Tahoma" w:cs="Tahoma"/>
          <w:sz w:val="24"/>
          <w:szCs w:val="24"/>
        </w:rPr>
        <w:t xml:space="preserve">, y </w:t>
      </w:r>
      <w:r w:rsidR="001D47B8" w:rsidRPr="0025674D">
        <w:rPr>
          <w:rFonts w:ascii="Tahoma" w:hAnsi="Tahoma" w:cs="Tahoma"/>
          <w:sz w:val="24"/>
          <w:szCs w:val="24"/>
        </w:rPr>
        <w:t>más</w:t>
      </w:r>
      <w:r w:rsidRPr="0025674D">
        <w:rPr>
          <w:rFonts w:ascii="Tahoma" w:hAnsi="Tahoma" w:cs="Tahoma"/>
          <w:sz w:val="24"/>
          <w:szCs w:val="24"/>
        </w:rPr>
        <w:t xml:space="preserve"> </w:t>
      </w:r>
      <w:r w:rsidR="001D47B8" w:rsidRPr="0025674D">
        <w:rPr>
          <w:rFonts w:ascii="Tahoma" w:hAnsi="Tahoma" w:cs="Tahoma"/>
          <w:sz w:val="24"/>
          <w:szCs w:val="24"/>
        </w:rPr>
        <w:t>por</w:t>
      </w:r>
      <w:r w:rsidRPr="0025674D">
        <w:rPr>
          <w:rFonts w:ascii="Tahoma" w:hAnsi="Tahoma" w:cs="Tahoma"/>
          <w:sz w:val="24"/>
          <w:szCs w:val="24"/>
        </w:rPr>
        <w:t xml:space="preserve"> el </w:t>
      </w:r>
      <w:r w:rsidR="001D47B8" w:rsidRPr="0025674D">
        <w:rPr>
          <w:rFonts w:ascii="Tahoma" w:hAnsi="Tahoma" w:cs="Tahoma"/>
          <w:sz w:val="24"/>
          <w:szCs w:val="24"/>
        </w:rPr>
        <w:t>contrario</w:t>
      </w:r>
      <w:r w:rsidR="00AC20F8" w:rsidRPr="0025674D">
        <w:rPr>
          <w:rFonts w:ascii="Tahoma" w:hAnsi="Tahoma" w:cs="Tahoma"/>
          <w:sz w:val="24"/>
          <w:szCs w:val="24"/>
        </w:rPr>
        <w:t>,</w:t>
      </w:r>
      <w:r w:rsidRPr="0025674D">
        <w:rPr>
          <w:rFonts w:ascii="Tahoma" w:hAnsi="Tahoma" w:cs="Tahoma"/>
          <w:sz w:val="24"/>
          <w:szCs w:val="24"/>
        </w:rPr>
        <w:t xml:space="preserve"> acorde con el </w:t>
      </w:r>
      <w:r w:rsidR="00C000D8" w:rsidRPr="0025674D">
        <w:rPr>
          <w:rFonts w:ascii="Tahoma" w:hAnsi="Tahoma" w:cs="Tahoma"/>
          <w:sz w:val="24"/>
          <w:szCs w:val="24"/>
        </w:rPr>
        <w:t>análisis</w:t>
      </w:r>
      <w:r w:rsidRPr="0025674D">
        <w:rPr>
          <w:rFonts w:ascii="Tahoma" w:hAnsi="Tahoma" w:cs="Tahoma"/>
          <w:sz w:val="24"/>
          <w:szCs w:val="24"/>
        </w:rPr>
        <w:t xml:space="preserve"> que hemos efectuado del acervo </w:t>
      </w:r>
      <w:r w:rsidR="00AC20F8" w:rsidRPr="0025674D">
        <w:rPr>
          <w:rFonts w:ascii="Tahoma" w:hAnsi="Tahoma" w:cs="Tahoma"/>
          <w:sz w:val="24"/>
          <w:szCs w:val="24"/>
        </w:rPr>
        <w:t>probatorio,</w:t>
      </w:r>
      <w:r w:rsidRPr="0025674D">
        <w:rPr>
          <w:rFonts w:ascii="Tahoma" w:hAnsi="Tahoma" w:cs="Tahoma"/>
          <w:sz w:val="24"/>
          <w:szCs w:val="24"/>
        </w:rPr>
        <w:t xml:space="preserve"> las pruebas indiciarias </w:t>
      </w:r>
      <w:r w:rsidR="00AC20F8" w:rsidRPr="0025674D">
        <w:rPr>
          <w:rFonts w:ascii="Tahoma" w:hAnsi="Tahoma" w:cs="Tahoma"/>
          <w:sz w:val="24"/>
          <w:szCs w:val="24"/>
        </w:rPr>
        <w:t>habidas</w:t>
      </w:r>
      <w:r w:rsidRPr="0025674D">
        <w:rPr>
          <w:rFonts w:ascii="Tahoma" w:hAnsi="Tahoma" w:cs="Tahoma"/>
          <w:sz w:val="24"/>
          <w:szCs w:val="24"/>
        </w:rPr>
        <w:t xml:space="preserve"> en el proceso son indicativas </w:t>
      </w:r>
      <w:r w:rsidR="00AC20F8" w:rsidRPr="0025674D">
        <w:rPr>
          <w:rFonts w:ascii="Tahoma" w:hAnsi="Tahoma" w:cs="Tahoma"/>
          <w:sz w:val="24"/>
          <w:szCs w:val="24"/>
        </w:rPr>
        <w:t xml:space="preserve">de </w:t>
      </w:r>
      <w:r w:rsidRPr="0025674D">
        <w:rPr>
          <w:rFonts w:ascii="Tahoma" w:hAnsi="Tahoma" w:cs="Tahoma"/>
          <w:sz w:val="24"/>
          <w:szCs w:val="24"/>
        </w:rPr>
        <w:t>que la posible causa del deces</w:t>
      </w:r>
      <w:r w:rsidR="00AC20F8" w:rsidRPr="0025674D">
        <w:rPr>
          <w:rFonts w:ascii="Tahoma" w:hAnsi="Tahoma" w:cs="Tahoma"/>
          <w:sz w:val="24"/>
          <w:szCs w:val="24"/>
        </w:rPr>
        <w:t>o de la menor se debió a una bru</w:t>
      </w:r>
      <w:r w:rsidRPr="0025674D">
        <w:rPr>
          <w:rFonts w:ascii="Tahoma" w:hAnsi="Tahoma" w:cs="Tahoma"/>
          <w:sz w:val="24"/>
          <w:szCs w:val="24"/>
        </w:rPr>
        <w:t xml:space="preserve">tal golpiza que le infligió la procesada como castigo por haber perdido una tarjeta </w:t>
      </w:r>
      <w:r w:rsidRPr="0025674D">
        <w:rPr>
          <w:rFonts w:ascii="Tahoma" w:hAnsi="Tahoma" w:cs="Tahoma"/>
          <w:i/>
          <w:sz w:val="24"/>
          <w:szCs w:val="24"/>
        </w:rPr>
        <w:t xml:space="preserve">sim </w:t>
      </w:r>
      <w:proofErr w:type="spellStart"/>
      <w:r w:rsidRPr="0025674D">
        <w:rPr>
          <w:rFonts w:ascii="Tahoma" w:hAnsi="Tahoma" w:cs="Tahoma"/>
          <w:i/>
          <w:sz w:val="24"/>
          <w:szCs w:val="24"/>
        </w:rPr>
        <w:t>card</w:t>
      </w:r>
      <w:proofErr w:type="spellEnd"/>
      <w:r w:rsidR="00AC20F8" w:rsidRPr="0025674D">
        <w:rPr>
          <w:rFonts w:ascii="Tahoma" w:hAnsi="Tahoma" w:cs="Tahoma"/>
          <w:i/>
          <w:sz w:val="24"/>
          <w:szCs w:val="24"/>
        </w:rPr>
        <w:t>.</w:t>
      </w:r>
    </w:p>
    <w:p w:rsidR="00A558A8" w:rsidRPr="0025674D" w:rsidRDefault="00A558A8" w:rsidP="00AE6A86">
      <w:pPr>
        <w:pStyle w:val="Sinespaciado"/>
        <w:spacing w:line="360" w:lineRule="auto"/>
        <w:jc w:val="both"/>
        <w:rPr>
          <w:rFonts w:ascii="Tahoma" w:hAnsi="Tahoma" w:cs="Tahoma"/>
          <w:sz w:val="24"/>
          <w:szCs w:val="24"/>
        </w:rPr>
      </w:pPr>
    </w:p>
    <w:p w:rsidR="00C7307D" w:rsidRPr="0025674D" w:rsidRDefault="00C7307D" w:rsidP="00AD4988">
      <w:pPr>
        <w:pStyle w:val="Sinespaciado"/>
        <w:jc w:val="both"/>
        <w:rPr>
          <w:rFonts w:ascii="Tahoma" w:hAnsi="Tahoma" w:cs="Tahoma"/>
          <w:b/>
          <w:sz w:val="24"/>
          <w:szCs w:val="24"/>
        </w:rPr>
      </w:pPr>
      <w:r w:rsidRPr="0025674D">
        <w:rPr>
          <w:rFonts w:ascii="Tahoma" w:hAnsi="Tahoma" w:cs="Tahoma"/>
          <w:b/>
          <w:sz w:val="24"/>
          <w:szCs w:val="24"/>
        </w:rPr>
        <w:t>- Conclusiones:</w:t>
      </w:r>
    </w:p>
    <w:p w:rsidR="003667C8" w:rsidRPr="0025674D" w:rsidRDefault="003667C8" w:rsidP="00AD4988">
      <w:pPr>
        <w:pStyle w:val="Sinespaciado"/>
        <w:jc w:val="both"/>
        <w:rPr>
          <w:rFonts w:ascii="Tahoma" w:hAnsi="Tahoma" w:cs="Tahoma"/>
          <w:sz w:val="24"/>
          <w:szCs w:val="24"/>
        </w:rPr>
      </w:pPr>
    </w:p>
    <w:p w:rsidR="00C7307D" w:rsidRPr="0025674D" w:rsidRDefault="00C7307D" w:rsidP="007475BF">
      <w:pPr>
        <w:pStyle w:val="Sinespaciado"/>
        <w:spacing w:line="276" w:lineRule="auto"/>
        <w:jc w:val="both"/>
        <w:rPr>
          <w:rFonts w:ascii="Tahoma" w:hAnsi="Tahoma" w:cs="Tahoma"/>
          <w:sz w:val="24"/>
          <w:szCs w:val="24"/>
        </w:rPr>
      </w:pPr>
      <w:r w:rsidRPr="0025674D">
        <w:rPr>
          <w:rFonts w:ascii="Tahoma" w:hAnsi="Tahoma" w:cs="Tahoma"/>
          <w:sz w:val="24"/>
          <w:szCs w:val="24"/>
        </w:rPr>
        <w:t>Acorde con todo lo dicho a lo largo y ancho del presente proveído, la Sala válidamente puede llegar a las siguientes conclusiones:</w:t>
      </w:r>
    </w:p>
    <w:p w:rsidR="00C7307D" w:rsidRPr="0025674D" w:rsidRDefault="00C7307D" w:rsidP="007475BF">
      <w:pPr>
        <w:pStyle w:val="Sinespaciado"/>
        <w:spacing w:line="276" w:lineRule="auto"/>
        <w:jc w:val="both"/>
        <w:rPr>
          <w:rFonts w:ascii="Tahoma" w:hAnsi="Tahoma" w:cs="Tahoma"/>
          <w:sz w:val="24"/>
          <w:szCs w:val="24"/>
        </w:rPr>
      </w:pPr>
    </w:p>
    <w:p w:rsidR="00C7307D" w:rsidRPr="0025674D" w:rsidRDefault="00C7307D" w:rsidP="00AE6A86">
      <w:pPr>
        <w:pStyle w:val="Sinespaciado"/>
        <w:numPr>
          <w:ilvl w:val="0"/>
          <w:numId w:val="16"/>
        </w:numPr>
        <w:spacing w:line="276" w:lineRule="auto"/>
        <w:ind w:left="360"/>
        <w:jc w:val="both"/>
        <w:rPr>
          <w:rFonts w:ascii="Tahoma" w:hAnsi="Tahoma" w:cs="Tahoma"/>
          <w:sz w:val="24"/>
          <w:szCs w:val="24"/>
        </w:rPr>
      </w:pPr>
      <w:r w:rsidRPr="0025674D">
        <w:rPr>
          <w:rFonts w:ascii="Tahoma" w:hAnsi="Tahoma" w:cs="Tahoma"/>
          <w:sz w:val="24"/>
          <w:szCs w:val="24"/>
        </w:rPr>
        <w:t>En momento alguno el Juzgado de primer nivel incurrió en los yerros de apreciación probatoria denunciados por la Defensa en la alzada.</w:t>
      </w:r>
    </w:p>
    <w:p w:rsidR="00C7307D" w:rsidRPr="0025674D" w:rsidRDefault="00C7307D" w:rsidP="00AE6A86">
      <w:pPr>
        <w:pStyle w:val="Sinespaciado"/>
        <w:spacing w:line="276" w:lineRule="auto"/>
        <w:jc w:val="both"/>
        <w:rPr>
          <w:rFonts w:ascii="Tahoma" w:hAnsi="Tahoma" w:cs="Tahoma"/>
          <w:sz w:val="24"/>
          <w:szCs w:val="24"/>
        </w:rPr>
      </w:pPr>
    </w:p>
    <w:p w:rsidR="00152574" w:rsidRPr="0025674D" w:rsidRDefault="00C7307D" w:rsidP="00AE6A86">
      <w:pPr>
        <w:pStyle w:val="Sinespaciado"/>
        <w:numPr>
          <w:ilvl w:val="0"/>
          <w:numId w:val="16"/>
        </w:numPr>
        <w:spacing w:line="276" w:lineRule="auto"/>
        <w:ind w:left="360"/>
        <w:jc w:val="both"/>
        <w:rPr>
          <w:rFonts w:ascii="Tahoma" w:hAnsi="Tahoma" w:cs="Tahoma"/>
          <w:sz w:val="24"/>
          <w:szCs w:val="24"/>
        </w:rPr>
      </w:pPr>
      <w:r w:rsidRPr="0025674D">
        <w:rPr>
          <w:rFonts w:ascii="Tahoma" w:hAnsi="Tahoma" w:cs="Tahoma"/>
          <w:sz w:val="24"/>
          <w:szCs w:val="24"/>
        </w:rPr>
        <w:t>En el proceso existía un cúmulo de indicios graves que</w:t>
      </w:r>
      <w:r w:rsidR="00851591" w:rsidRPr="0025674D">
        <w:rPr>
          <w:rFonts w:ascii="Tahoma" w:hAnsi="Tahoma" w:cs="Tahoma"/>
          <w:sz w:val="24"/>
          <w:szCs w:val="24"/>
        </w:rPr>
        <w:t>,</w:t>
      </w:r>
      <w:r w:rsidRPr="0025674D">
        <w:rPr>
          <w:rFonts w:ascii="Tahoma" w:hAnsi="Tahoma" w:cs="Tahoma"/>
          <w:sz w:val="24"/>
          <w:szCs w:val="24"/>
        </w:rPr>
        <w:t xml:space="preserve"> al ser apreciados conjuntamente</w:t>
      </w:r>
      <w:r w:rsidR="00851591" w:rsidRPr="0025674D">
        <w:rPr>
          <w:rFonts w:ascii="Tahoma" w:hAnsi="Tahoma" w:cs="Tahoma"/>
          <w:sz w:val="24"/>
          <w:szCs w:val="24"/>
        </w:rPr>
        <w:t>,</w:t>
      </w:r>
      <w:r w:rsidRPr="0025674D">
        <w:rPr>
          <w:rFonts w:ascii="Tahoma" w:hAnsi="Tahoma" w:cs="Tahoma"/>
          <w:sz w:val="24"/>
          <w:szCs w:val="24"/>
        </w:rPr>
        <w:t xml:space="preserve"> demostraban de manera indubitable el compromiso penal endilgado en contra de la Procesada </w:t>
      </w:r>
      <w:proofErr w:type="spellStart"/>
      <w:r w:rsidR="00A54CC8">
        <w:rPr>
          <w:rFonts w:ascii="Tahoma" w:hAnsi="Tahoma" w:cs="Tahoma"/>
          <w:sz w:val="24"/>
          <w:szCs w:val="24"/>
        </w:rPr>
        <w:t>MPML</w:t>
      </w:r>
      <w:proofErr w:type="spellEnd"/>
      <w:r w:rsidRPr="0025674D">
        <w:rPr>
          <w:rFonts w:ascii="Tahoma" w:hAnsi="Tahoma" w:cs="Tahoma"/>
          <w:sz w:val="24"/>
          <w:szCs w:val="24"/>
        </w:rPr>
        <w:t>.</w:t>
      </w:r>
    </w:p>
    <w:p w:rsidR="00C7307D" w:rsidRPr="0025674D" w:rsidRDefault="00C7307D" w:rsidP="00AE6A86">
      <w:pPr>
        <w:pStyle w:val="Sinespaciado"/>
        <w:spacing w:line="276" w:lineRule="auto"/>
        <w:jc w:val="both"/>
        <w:rPr>
          <w:rFonts w:ascii="Tahoma" w:hAnsi="Tahoma" w:cs="Tahoma"/>
          <w:sz w:val="24"/>
          <w:szCs w:val="24"/>
        </w:rPr>
      </w:pPr>
    </w:p>
    <w:p w:rsidR="00C7307D" w:rsidRPr="0025674D" w:rsidRDefault="00C7307D" w:rsidP="00AE6A86">
      <w:pPr>
        <w:pStyle w:val="Sinespaciado"/>
        <w:numPr>
          <w:ilvl w:val="0"/>
          <w:numId w:val="16"/>
        </w:numPr>
        <w:spacing w:line="276" w:lineRule="auto"/>
        <w:ind w:left="357" w:hanging="357"/>
        <w:jc w:val="both"/>
        <w:rPr>
          <w:rFonts w:ascii="Tahoma" w:hAnsi="Tahoma" w:cs="Tahoma"/>
          <w:sz w:val="24"/>
          <w:szCs w:val="24"/>
        </w:rPr>
      </w:pPr>
      <w:r w:rsidRPr="0025674D">
        <w:rPr>
          <w:rFonts w:ascii="Tahoma" w:hAnsi="Tahoma" w:cs="Tahoma"/>
          <w:sz w:val="24"/>
          <w:szCs w:val="24"/>
        </w:rPr>
        <w:t>Por parte de la Fiscalía y del Juzgado de primer nivel se incurrió en una errónea calificación dada a los hechos</w:t>
      </w:r>
      <w:r w:rsidR="003667C8" w:rsidRPr="0025674D">
        <w:rPr>
          <w:rFonts w:ascii="Tahoma" w:hAnsi="Tahoma" w:cs="Tahoma"/>
          <w:sz w:val="24"/>
          <w:szCs w:val="24"/>
        </w:rPr>
        <w:t xml:space="preserve"> jurídicamente relevantes</w:t>
      </w:r>
      <w:r w:rsidRPr="0025674D">
        <w:rPr>
          <w:rFonts w:ascii="Tahoma" w:hAnsi="Tahoma" w:cs="Tahoma"/>
          <w:sz w:val="24"/>
          <w:szCs w:val="24"/>
        </w:rPr>
        <w:t>, los cuales no se adecuaban en la comisión del delito de homicidio agravado sino en el reato de homicidio preterintencional agravado.</w:t>
      </w:r>
    </w:p>
    <w:p w:rsidR="00D0100A" w:rsidRPr="0025674D" w:rsidRDefault="00D0100A" w:rsidP="00AE6A86">
      <w:pPr>
        <w:pStyle w:val="Sinespaciado"/>
        <w:spacing w:line="276" w:lineRule="auto"/>
        <w:jc w:val="both"/>
        <w:rPr>
          <w:rFonts w:ascii="Tahoma" w:hAnsi="Tahoma" w:cs="Tahoma"/>
          <w:sz w:val="24"/>
          <w:szCs w:val="24"/>
        </w:rPr>
      </w:pPr>
    </w:p>
    <w:p w:rsidR="00D0100A" w:rsidRPr="0025674D" w:rsidRDefault="00D0100A" w:rsidP="00AE6A86">
      <w:pPr>
        <w:pStyle w:val="Sinespaciado"/>
        <w:numPr>
          <w:ilvl w:val="0"/>
          <w:numId w:val="16"/>
        </w:numPr>
        <w:spacing w:line="276" w:lineRule="auto"/>
        <w:ind w:left="357" w:hanging="357"/>
        <w:jc w:val="both"/>
        <w:rPr>
          <w:rFonts w:ascii="Tahoma" w:hAnsi="Tahoma" w:cs="Tahoma"/>
          <w:sz w:val="24"/>
          <w:szCs w:val="24"/>
        </w:rPr>
      </w:pPr>
      <w:r w:rsidRPr="0025674D">
        <w:rPr>
          <w:rFonts w:ascii="Tahoma" w:hAnsi="Tahoma" w:cs="Tahoma"/>
          <w:sz w:val="24"/>
          <w:szCs w:val="24"/>
        </w:rPr>
        <w:t>No e</w:t>
      </w:r>
      <w:r w:rsidR="00851591" w:rsidRPr="0025674D">
        <w:rPr>
          <w:rFonts w:ascii="Tahoma" w:hAnsi="Tahoma" w:cs="Tahoma"/>
          <w:sz w:val="24"/>
          <w:szCs w:val="24"/>
        </w:rPr>
        <w:t>s</w:t>
      </w:r>
      <w:r w:rsidRPr="0025674D">
        <w:rPr>
          <w:rFonts w:ascii="Tahoma" w:hAnsi="Tahoma" w:cs="Tahoma"/>
          <w:sz w:val="24"/>
          <w:szCs w:val="24"/>
        </w:rPr>
        <w:t xml:space="preserve"> necesario acudir a la declaratoria de nulidad del proceso para enmendar el yerro en el que se incurrió en la inadecuada calificación jurídica dada a los hechos jurídicamente re</w:t>
      </w:r>
      <w:r w:rsidR="00851591" w:rsidRPr="0025674D">
        <w:rPr>
          <w:rFonts w:ascii="Tahoma" w:hAnsi="Tahoma" w:cs="Tahoma"/>
          <w:sz w:val="24"/>
          <w:szCs w:val="24"/>
        </w:rPr>
        <w:t>levantes, porque tal error se puede</w:t>
      </w:r>
      <w:r w:rsidRPr="0025674D">
        <w:rPr>
          <w:rFonts w:ascii="Tahoma" w:hAnsi="Tahoma" w:cs="Tahoma"/>
          <w:sz w:val="24"/>
          <w:szCs w:val="24"/>
        </w:rPr>
        <w:t xml:space="preserve"> subsanar con la aplicación de la teoría de la congruencia flexible. </w:t>
      </w:r>
    </w:p>
    <w:p w:rsidR="00D0100A" w:rsidRPr="0025674D" w:rsidRDefault="00D0100A" w:rsidP="00AE6A86">
      <w:pPr>
        <w:pStyle w:val="Sinespaciado"/>
        <w:spacing w:line="276" w:lineRule="auto"/>
        <w:jc w:val="both"/>
        <w:rPr>
          <w:rFonts w:ascii="Tahoma" w:hAnsi="Tahoma" w:cs="Tahoma"/>
          <w:sz w:val="24"/>
          <w:szCs w:val="24"/>
        </w:rPr>
      </w:pPr>
    </w:p>
    <w:p w:rsidR="00D0100A" w:rsidRPr="0025674D" w:rsidRDefault="00D0100A" w:rsidP="00AE6A86">
      <w:pPr>
        <w:pStyle w:val="Sinespaciado"/>
        <w:numPr>
          <w:ilvl w:val="0"/>
          <w:numId w:val="16"/>
        </w:numPr>
        <w:spacing w:line="276" w:lineRule="auto"/>
        <w:ind w:left="360"/>
        <w:jc w:val="both"/>
        <w:rPr>
          <w:rFonts w:ascii="Tahoma" w:hAnsi="Tahoma" w:cs="Tahoma"/>
          <w:sz w:val="24"/>
          <w:szCs w:val="24"/>
        </w:rPr>
      </w:pPr>
      <w:r w:rsidRPr="0025674D">
        <w:rPr>
          <w:rFonts w:ascii="Tahoma" w:hAnsi="Tahoma" w:cs="Tahoma"/>
          <w:sz w:val="24"/>
          <w:szCs w:val="24"/>
        </w:rPr>
        <w:t xml:space="preserve">El Juzgado </w:t>
      </w:r>
      <w:r w:rsidRPr="0025674D">
        <w:rPr>
          <w:rFonts w:ascii="Tahoma" w:hAnsi="Tahoma" w:cs="Tahoma"/>
          <w:i/>
          <w:sz w:val="24"/>
          <w:szCs w:val="24"/>
        </w:rPr>
        <w:t>A quo</w:t>
      </w:r>
      <w:r w:rsidRPr="0025674D">
        <w:rPr>
          <w:rFonts w:ascii="Tahoma" w:hAnsi="Tahoma" w:cs="Tahoma"/>
          <w:sz w:val="24"/>
          <w:szCs w:val="24"/>
        </w:rPr>
        <w:t xml:space="preserve">, al </w:t>
      </w:r>
      <w:r w:rsidR="004A3697" w:rsidRPr="0025674D">
        <w:rPr>
          <w:rFonts w:ascii="Tahoma" w:hAnsi="Tahoma" w:cs="Tahoma"/>
          <w:sz w:val="24"/>
          <w:szCs w:val="24"/>
        </w:rPr>
        <w:t>momento de dosificar las penas,</w:t>
      </w:r>
      <w:r w:rsidRPr="0025674D">
        <w:rPr>
          <w:rFonts w:ascii="Tahoma" w:hAnsi="Tahoma" w:cs="Tahoma"/>
          <w:sz w:val="24"/>
          <w:szCs w:val="24"/>
        </w:rPr>
        <w:t xml:space="preserve"> acudi</w:t>
      </w:r>
      <w:r w:rsidR="004A3697" w:rsidRPr="0025674D">
        <w:rPr>
          <w:rFonts w:ascii="Tahoma" w:hAnsi="Tahoma" w:cs="Tahoma"/>
          <w:sz w:val="24"/>
          <w:szCs w:val="24"/>
        </w:rPr>
        <w:t>endo</w:t>
      </w:r>
      <w:r w:rsidRPr="0025674D">
        <w:rPr>
          <w:rFonts w:ascii="Tahoma" w:hAnsi="Tahoma" w:cs="Tahoma"/>
          <w:sz w:val="24"/>
          <w:szCs w:val="24"/>
        </w:rPr>
        <w:t xml:space="preserve"> al primer cuarto de punibilidad, aplicó correctamente el sistema de cuartos, pero se equivocó cuando procedió a individualizar las penas</w:t>
      </w:r>
      <w:r w:rsidR="004A3697" w:rsidRPr="0025674D">
        <w:rPr>
          <w:rFonts w:ascii="Tahoma" w:hAnsi="Tahoma" w:cs="Tahoma"/>
          <w:sz w:val="24"/>
          <w:szCs w:val="24"/>
        </w:rPr>
        <w:t>,</w:t>
      </w:r>
      <w:r w:rsidRPr="0025674D">
        <w:rPr>
          <w:rFonts w:ascii="Tahoma" w:hAnsi="Tahoma" w:cs="Tahoma"/>
          <w:sz w:val="24"/>
          <w:szCs w:val="24"/>
        </w:rPr>
        <w:t xml:space="preserve"> porque ignoró una serie de circunstancias que generaban un mayor juicio de reproche</w:t>
      </w:r>
      <w:r w:rsidR="003667C8" w:rsidRPr="0025674D">
        <w:rPr>
          <w:rFonts w:ascii="Tahoma" w:hAnsi="Tahoma" w:cs="Tahoma"/>
          <w:sz w:val="24"/>
          <w:szCs w:val="24"/>
        </w:rPr>
        <w:t xml:space="preserve"> en contra del proceder de la acusada</w:t>
      </w:r>
      <w:r w:rsidRPr="0025674D">
        <w:rPr>
          <w:rFonts w:ascii="Tahoma" w:hAnsi="Tahoma" w:cs="Tahoma"/>
          <w:sz w:val="24"/>
          <w:szCs w:val="24"/>
        </w:rPr>
        <w:t>,</w:t>
      </w:r>
      <w:r w:rsidR="003667C8" w:rsidRPr="0025674D">
        <w:rPr>
          <w:rFonts w:ascii="Tahoma" w:hAnsi="Tahoma" w:cs="Tahoma"/>
          <w:sz w:val="24"/>
          <w:szCs w:val="24"/>
        </w:rPr>
        <w:t xml:space="preserve"> lo</w:t>
      </w:r>
      <w:r w:rsidRPr="0025674D">
        <w:rPr>
          <w:rFonts w:ascii="Tahoma" w:hAnsi="Tahoma" w:cs="Tahoma"/>
          <w:sz w:val="24"/>
          <w:szCs w:val="24"/>
        </w:rPr>
        <w:t xml:space="preserve"> que ameritaba que se deb</w:t>
      </w:r>
      <w:r w:rsidR="004A3697" w:rsidRPr="0025674D">
        <w:rPr>
          <w:rFonts w:ascii="Tahoma" w:hAnsi="Tahoma" w:cs="Tahoma"/>
          <w:sz w:val="24"/>
          <w:szCs w:val="24"/>
        </w:rPr>
        <w:t>iera</w:t>
      </w:r>
      <w:r w:rsidRPr="0025674D">
        <w:rPr>
          <w:rFonts w:ascii="Tahoma" w:hAnsi="Tahoma" w:cs="Tahoma"/>
          <w:sz w:val="24"/>
          <w:szCs w:val="24"/>
        </w:rPr>
        <w:t xml:space="preserve"> aplicar el </w:t>
      </w:r>
      <w:r w:rsidR="0044726B" w:rsidRPr="0025674D">
        <w:rPr>
          <w:rFonts w:ascii="Tahoma" w:hAnsi="Tahoma" w:cs="Tahoma"/>
          <w:sz w:val="24"/>
          <w:szCs w:val="24"/>
        </w:rPr>
        <w:t>límite</w:t>
      </w:r>
      <w:r w:rsidRPr="0025674D">
        <w:rPr>
          <w:rFonts w:ascii="Tahoma" w:hAnsi="Tahoma" w:cs="Tahoma"/>
          <w:sz w:val="24"/>
          <w:szCs w:val="24"/>
        </w:rPr>
        <w:t xml:space="preserve"> superior del primer cuarto de punibilidad.</w:t>
      </w:r>
    </w:p>
    <w:p w:rsidR="00D0100A" w:rsidRPr="0025674D" w:rsidRDefault="00D0100A" w:rsidP="00AE6A86">
      <w:pPr>
        <w:pStyle w:val="Sinespaciado"/>
        <w:spacing w:line="276" w:lineRule="auto"/>
        <w:jc w:val="both"/>
        <w:rPr>
          <w:rFonts w:ascii="Tahoma" w:hAnsi="Tahoma" w:cs="Tahoma"/>
          <w:sz w:val="24"/>
          <w:szCs w:val="24"/>
        </w:rPr>
      </w:pPr>
    </w:p>
    <w:p w:rsidR="00D0100A" w:rsidRPr="0025674D" w:rsidRDefault="00D0100A" w:rsidP="00AE6A86">
      <w:pPr>
        <w:pStyle w:val="Sinespaciado"/>
        <w:numPr>
          <w:ilvl w:val="0"/>
          <w:numId w:val="16"/>
        </w:numPr>
        <w:spacing w:line="276" w:lineRule="auto"/>
        <w:ind w:left="360"/>
        <w:jc w:val="both"/>
        <w:rPr>
          <w:rFonts w:ascii="Tahoma" w:hAnsi="Tahoma" w:cs="Tahoma"/>
          <w:sz w:val="24"/>
          <w:szCs w:val="24"/>
        </w:rPr>
      </w:pPr>
      <w:r w:rsidRPr="0025674D">
        <w:rPr>
          <w:rFonts w:ascii="Tahoma" w:hAnsi="Tahoma" w:cs="Tahoma"/>
          <w:sz w:val="24"/>
          <w:szCs w:val="24"/>
        </w:rPr>
        <w:t xml:space="preserve">Era irrelevante la controversia surgida por la no aplicación de las circunstancias </w:t>
      </w:r>
      <w:r w:rsidR="0044726B" w:rsidRPr="0025674D">
        <w:rPr>
          <w:rFonts w:ascii="Tahoma" w:hAnsi="Tahoma" w:cs="Tahoma"/>
          <w:sz w:val="24"/>
          <w:szCs w:val="24"/>
        </w:rPr>
        <w:t>específicas</w:t>
      </w:r>
      <w:r w:rsidRPr="0025674D">
        <w:rPr>
          <w:rFonts w:ascii="Tahoma" w:hAnsi="Tahoma" w:cs="Tahoma"/>
          <w:sz w:val="24"/>
          <w:szCs w:val="24"/>
        </w:rPr>
        <w:t xml:space="preserve"> de agravación punitiva consagradas en el artículo 200 de la Ley 1.098 de 2.006, debido a que dichos agravantes solo son aplicables al delito de lesiones personales y no al de homicidio.</w:t>
      </w:r>
    </w:p>
    <w:p w:rsidR="00D0100A" w:rsidRPr="0025674D" w:rsidRDefault="00D0100A" w:rsidP="00AE6A86">
      <w:pPr>
        <w:pStyle w:val="Sinespaciado"/>
        <w:spacing w:line="360" w:lineRule="auto"/>
        <w:jc w:val="both"/>
        <w:rPr>
          <w:rFonts w:ascii="Tahoma" w:hAnsi="Tahoma" w:cs="Tahoma"/>
          <w:sz w:val="24"/>
          <w:szCs w:val="24"/>
        </w:rPr>
      </w:pPr>
    </w:p>
    <w:p w:rsidR="00F4066F" w:rsidRPr="0025674D" w:rsidRDefault="00F4066F" w:rsidP="00F4066F">
      <w:pPr>
        <w:pStyle w:val="Sinespaciado"/>
        <w:spacing w:line="276" w:lineRule="auto"/>
        <w:jc w:val="both"/>
        <w:rPr>
          <w:rFonts w:ascii="Tahoma" w:hAnsi="Tahoma" w:cs="Tahoma"/>
          <w:sz w:val="24"/>
          <w:szCs w:val="24"/>
        </w:rPr>
      </w:pPr>
      <w:r w:rsidRPr="0025674D">
        <w:rPr>
          <w:rFonts w:ascii="Tahoma" w:hAnsi="Tahoma" w:cs="Tahoma"/>
          <w:sz w:val="24"/>
          <w:szCs w:val="24"/>
        </w:rPr>
        <w:t xml:space="preserve">En </w:t>
      </w:r>
      <w:r w:rsidR="0044726B" w:rsidRPr="0025674D">
        <w:rPr>
          <w:rFonts w:ascii="Tahoma" w:hAnsi="Tahoma" w:cs="Tahoma"/>
          <w:sz w:val="24"/>
          <w:szCs w:val="24"/>
        </w:rPr>
        <w:t>suma,</w:t>
      </w:r>
      <w:r w:rsidRPr="0025674D">
        <w:rPr>
          <w:rFonts w:ascii="Tahoma" w:hAnsi="Tahoma" w:cs="Tahoma"/>
          <w:sz w:val="24"/>
          <w:szCs w:val="24"/>
        </w:rPr>
        <w:t xml:space="preserve"> la Sala </w:t>
      </w:r>
      <w:bookmarkStart w:id="5" w:name="_Hlk13318537"/>
      <w:r w:rsidR="004A3697" w:rsidRPr="0025674D">
        <w:rPr>
          <w:rFonts w:ascii="Tahoma" w:hAnsi="Tahoma" w:cs="Tahoma"/>
          <w:sz w:val="24"/>
          <w:szCs w:val="24"/>
        </w:rPr>
        <w:t>modificará</w:t>
      </w:r>
      <w:r w:rsidRPr="0025674D">
        <w:rPr>
          <w:rFonts w:ascii="Tahoma" w:hAnsi="Tahoma" w:cs="Tahoma"/>
          <w:sz w:val="24"/>
          <w:szCs w:val="24"/>
        </w:rPr>
        <w:t xml:space="preserve"> el </w:t>
      </w:r>
      <w:r w:rsidR="0044726B" w:rsidRPr="0025674D">
        <w:rPr>
          <w:rFonts w:ascii="Tahoma" w:hAnsi="Tahoma" w:cs="Tahoma"/>
          <w:sz w:val="24"/>
          <w:szCs w:val="24"/>
        </w:rPr>
        <w:t>proveído</w:t>
      </w:r>
      <w:r w:rsidRPr="0025674D">
        <w:rPr>
          <w:rFonts w:ascii="Tahoma" w:hAnsi="Tahoma" w:cs="Tahoma"/>
          <w:sz w:val="24"/>
          <w:szCs w:val="24"/>
        </w:rPr>
        <w:t xml:space="preserve"> confutado, en el sentido de establecer que el juicio de responsabilidad penal pregonado en contra de la Procesada </w:t>
      </w:r>
      <w:proofErr w:type="spellStart"/>
      <w:r w:rsidR="00A54CC8">
        <w:rPr>
          <w:rFonts w:ascii="Tahoma" w:hAnsi="Tahoma" w:cs="Tahoma"/>
          <w:sz w:val="24"/>
          <w:szCs w:val="24"/>
        </w:rPr>
        <w:t>MPML</w:t>
      </w:r>
      <w:proofErr w:type="spellEnd"/>
      <w:r w:rsidRPr="0025674D">
        <w:rPr>
          <w:rFonts w:ascii="Tahoma" w:hAnsi="Tahoma" w:cs="Tahoma"/>
          <w:sz w:val="24"/>
          <w:szCs w:val="24"/>
        </w:rPr>
        <w:t xml:space="preserve"> no lo es por incurrir en la comisión del delito de homicidio agravado</w:t>
      </w:r>
      <w:r w:rsidR="004A3697" w:rsidRPr="0025674D">
        <w:rPr>
          <w:rFonts w:ascii="Tahoma" w:hAnsi="Tahoma" w:cs="Tahoma"/>
          <w:sz w:val="24"/>
          <w:szCs w:val="24"/>
        </w:rPr>
        <w:t>,</w:t>
      </w:r>
      <w:r w:rsidRPr="0025674D">
        <w:rPr>
          <w:rFonts w:ascii="Tahoma" w:hAnsi="Tahoma" w:cs="Tahoma"/>
          <w:sz w:val="24"/>
          <w:szCs w:val="24"/>
        </w:rPr>
        <w:t xml:space="preserve"> sino por infringir el delito de homicidio preterintencional agravado.</w:t>
      </w:r>
      <w:bookmarkEnd w:id="5"/>
      <w:r w:rsidRPr="0025674D">
        <w:rPr>
          <w:rFonts w:ascii="Tahoma" w:hAnsi="Tahoma" w:cs="Tahoma"/>
          <w:sz w:val="24"/>
          <w:szCs w:val="24"/>
        </w:rPr>
        <w:t xml:space="preserve"> Lo que a su vez </w:t>
      </w:r>
      <w:r w:rsidR="004A3697" w:rsidRPr="0025674D">
        <w:rPr>
          <w:rFonts w:ascii="Tahoma" w:hAnsi="Tahoma" w:cs="Tahoma"/>
          <w:sz w:val="24"/>
          <w:szCs w:val="24"/>
        </w:rPr>
        <w:t>trae</w:t>
      </w:r>
      <w:r w:rsidR="00A659F7" w:rsidRPr="0025674D">
        <w:rPr>
          <w:rFonts w:ascii="Tahoma" w:hAnsi="Tahoma" w:cs="Tahoma"/>
          <w:sz w:val="24"/>
          <w:szCs w:val="24"/>
        </w:rPr>
        <w:t xml:space="preserve"> </w:t>
      </w:r>
      <w:r w:rsidRPr="0025674D">
        <w:rPr>
          <w:rFonts w:ascii="Tahoma" w:hAnsi="Tahoma" w:cs="Tahoma"/>
          <w:sz w:val="24"/>
          <w:szCs w:val="24"/>
        </w:rPr>
        <w:t xml:space="preserve">como consecuencia que </w:t>
      </w:r>
      <w:r w:rsidRPr="0025674D">
        <w:rPr>
          <w:rFonts w:ascii="Tahoma" w:hAnsi="Tahoma" w:cs="Tahoma"/>
          <w:sz w:val="24"/>
          <w:szCs w:val="24"/>
        </w:rPr>
        <w:lastRenderedPageBreak/>
        <w:t xml:space="preserve">las penas impuestas a la Procesada de marras deban ser </w:t>
      </w:r>
      <w:proofErr w:type="spellStart"/>
      <w:r w:rsidRPr="0025674D">
        <w:rPr>
          <w:rFonts w:ascii="Tahoma" w:hAnsi="Tahoma" w:cs="Tahoma"/>
          <w:sz w:val="24"/>
          <w:szCs w:val="24"/>
        </w:rPr>
        <w:t>redosificadas</w:t>
      </w:r>
      <w:proofErr w:type="spellEnd"/>
      <w:r w:rsidRPr="0025674D">
        <w:rPr>
          <w:rFonts w:ascii="Tahoma" w:hAnsi="Tahoma" w:cs="Tahoma"/>
          <w:sz w:val="24"/>
          <w:szCs w:val="24"/>
        </w:rPr>
        <w:t xml:space="preserve"> acorde con esta nueva realidad delictual.</w:t>
      </w:r>
    </w:p>
    <w:p w:rsidR="00F4066F" w:rsidRPr="0025674D" w:rsidRDefault="00F4066F" w:rsidP="00F4066F">
      <w:pPr>
        <w:pStyle w:val="Sinespaciado"/>
        <w:spacing w:line="276" w:lineRule="auto"/>
        <w:jc w:val="both"/>
        <w:rPr>
          <w:rFonts w:ascii="Tahoma" w:hAnsi="Tahoma" w:cs="Tahoma"/>
          <w:sz w:val="24"/>
          <w:szCs w:val="24"/>
        </w:rPr>
      </w:pPr>
    </w:p>
    <w:p w:rsidR="00D0100A" w:rsidRPr="0025674D" w:rsidRDefault="00D0100A" w:rsidP="00C7307D">
      <w:pPr>
        <w:pStyle w:val="Sinespaciado"/>
        <w:spacing w:line="276" w:lineRule="auto"/>
        <w:jc w:val="both"/>
        <w:rPr>
          <w:rFonts w:ascii="Tahoma" w:hAnsi="Tahoma" w:cs="Tahoma"/>
          <w:sz w:val="24"/>
          <w:szCs w:val="24"/>
        </w:rPr>
      </w:pPr>
      <w:r w:rsidRPr="0025674D">
        <w:rPr>
          <w:rFonts w:ascii="Tahoma" w:hAnsi="Tahoma" w:cs="Tahoma"/>
          <w:b/>
          <w:sz w:val="24"/>
          <w:szCs w:val="24"/>
        </w:rPr>
        <w:t>- La dosificación punitiva.</w:t>
      </w:r>
    </w:p>
    <w:p w:rsidR="00D0100A" w:rsidRPr="0025674D" w:rsidRDefault="00D0100A" w:rsidP="00AE6A86">
      <w:pPr>
        <w:pStyle w:val="Sinespaciado"/>
        <w:spacing w:line="276" w:lineRule="auto"/>
        <w:jc w:val="both"/>
        <w:rPr>
          <w:rFonts w:ascii="Tahoma" w:hAnsi="Tahoma" w:cs="Tahoma"/>
          <w:sz w:val="24"/>
          <w:szCs w:val="24"/>
        </w:rPr>
      </w:pPr>
    </w:p>
    <w:p w:rsidR="00D0100A" w:rsidRPr="0025674D" w:rsidRDefault="00D0100A" w:rsidP="00C7307D">
      <w:pPr>
        <w:pStyle w:val="Sinespaciado"/>
        <w:spacing w:line="276" w:lineRule="auto"/>
        <w:jc w:val="both"/>
        <w:rPr>
          <w:rFonts w:ascii="Tahoma" w:hAnsi="Tahoma" w:cs="Tahoma"/>
          <w:sz w:val="24"/>
          <w:szCs w:val="24"/>
        </w:rPr>
      </w:pPr>
      <w:r w:rsidRPr="0025674D">
        <w:rPr>
          <w:rFonts w:ascii="Tahoma" w:hAnsi="Tahoma" w:cs="Tahoma"/>
          <w:sz w:val="24"/>
          <w:szCs w:val="24"/>
        </w:rPr>
        <w:t xml:space="preserve">Como consecuencia </w:t>
      </w:r>
      <w:r w:rsidR="00B51800" w:rsidRPr="0025674D">
        <w:rPr>
          <w:rFonts w:ascii="Tahoma" w:hAnsi="Tahoma" w:cs="Tahoma"/>
          <w:sz w:val="24"/>
          <w:szCs w:val="24"/>
        </w:rPr>
        <w:t xml:space="preserve">del cambio que </w:t>
      </w:r>
      <w:r w:rsidR="004D16C5" w:rsidRPr="0025674D">
        <w:rPr>
          <w:rFonts w:ascii="Tahoma" w:hAnsi="Tahoma" w:cs="Tahoma"/>
          <w:sz w:val="24"/>
          <w:szCs w:val="24"/>
        </w:rPr>
        <w:t>e</w:t>
      </w:r>
      <w:r w:rsidR="00B51800" w:rsidRPr="0025674D">
        <w:rPr>
          <w:rFonts w:ascii="Tahoma" w:hAnsi="Tahoma" w:cs="Tahoma"/>
          <w:sz w:val="24"/>
          <w:szCs w:val="24"/>
        </w:rPr>
        <w:t xml:space="preserve">n este </w:t>
      </w:r>
      <w:r w:rsidR="0044726B" w:rsidRPr="0025674D">
        <w:rPr>
          <w:rFonts w:ascii="Tahoma" w:hAnsi="Tahoma" w:cs="Tahoma"/>
          <w:sz w:val="24"/>
          <w:szCs w:val="24"/>
        </w:rPr>
        <w:t>proveído</w:t>
      </w:r>
      <w:r w:rsidR="00B51800" w:rsidRPr="0025674D">
        <w:rPr>
          <w:rFonts w:ascii="Tahoma" w:hAnsi="Tahoma" w:cs="Tahoma"/>
          <w:sz w:val="24"/>
          <w:szCs w:val="24"/>
        </w:rPr>
        <w:t xml:space="preserve"> se hizo de la calificación jurídica del delito por el cual se declaró la responsabilidad penal de la Procesada, el cual no corresponde al reato de homicidio agravado sino al punible de homicidio preterintencional agravado, </w:t>
      </w:r>
      <w:r w:rsidR="004D16C5" w:rsidRPr="0025674D">
        <w:rPr>
          <w:rFonts w:ascii="Tahoma" w:hAnsi="Tahoma" w:cs="Tahoma"/>
          <w:sz w:val="24"/>
          <w:szCs w:val="24"/>
        </w:rPr>
        <w:t>le corresponde ahora</w:t>
      </w:r>
      <w:r w:rsidR="00B51800" w:rsidRPr="0025674D">
        <w:rPr>
          <w:rFonts w:ascii="Tahoma" w:hAnsi="Tahoma" w:cs="Tahoma"/>
          <w:sz w:val="24"/>
          <w:szCs w:val="24"/>
        </w:rPr>
        <w:t xml:space="preserve"> a la Sala </w:t>
      </w:r>
      <w:proofErr w:type="spellStart"/>
      <w:r w:rsidR="00B51800" w:rsidRPr="0025674D">
        <w:rPr>
          <w:rFonts w:ascii="Tahoma" w:hAnsi="Tahoma" w:cs="Tahoma"/>
          <w:sz w:val="24"/>
          <w:szCs w:val="24"/>
        </w:rPr>
        <w:t>redosificar</w:t>
      </w:r>
      <w:proofErr w:type="spellEnd"/>
      <w:r w:rsidR="00B51800" w:rsidRPr="0025674D">
        <w:rPr>
          <w:rFonts w:ascii="Tahoma" w:hAnsi="Tahoma" w:cs="Tahoma"/>
          <w:sz w:val="24"/>
          <w:szCs w:val="24"/>
        </w:rPr>
        <w:t xml:space="preserve"> las penas que la encausada debe purgar, para lo cual se tendrá en cuenta lo siguiente:</w:t>
      </w:r>
    </w:p>
    <w:p w:rsidR="00B51800" w:rsidRPr="0025674D" w:rsidRDefault="00B51800" w:rsidP="00AE6A86">
      <w:pPr>
        <w:pStyle w:val="Sinespaciado"/>
        <w:spacing w:line="276" w:lineRule="auto"/>
        <w:jc w:val="both"/>
        <w:rPr>
          <w:rFonts w:ascii="Tahoma" w:hAnsi="Tahoma" w:cs="Tahoma"/>
          <w:sz w:val="24"/>
          <w:szCs w:val="24"/>
        </w:rPr>
      </w:pPr>
    </w:p>
    <w:p w:rsidR="00152574" w:rsidRPr="0025674D" w:rsidRDefault="004D16C5" w:rsidP="00AE6A86">
      <w:pPr>
        <w:pStyle w:val="Sinespaciado"/>
        <w:numPr>
          <w:ilvl w:val="0"/>
          <w:numId w:val="17"/>
        </w:numPr>
        <w:spacing w:line="276" w:lineRule="auto"/>
        <w:ind w:left="360"/>
        <w:jc w:val="both"/>
        <w:rPr>
          <w:rFonts w:ascii="Tahoma" w:hAnsi="Tahoma" w:cs="Tahoma"/>
          <w:sz w:val="24"/>
          <w:szCs w:val="24"/>
        </w:rPr>
      </w:pPr>
      <w:r w:rsidRPr="0025674D">
        <w:rPr>
          <w:rFonts w:ascii="Tahoma" w:hAnsi="Tahoma" w:cs="Tahoma"/>
          <w:sz w:val="24"/>
          <w:szCs w:val="24"/>
        </w:rPr>
        <w:t xml:space="preserve">El delito de </w:t>
      </w:r>
      <w:r w:rsidR="00F4066F" w:rsidRPr="0025674D">
        <w:rPr>
          <w:rFonts w:ascii="Tahoma" w:hAnsi="Tahoma" w:cs="Tahoma"/>
          <w:sz w:val="24"/>
          <w:szCs w:val="24"/>
        </w:rPr>
        <w:t xml:space="preserve">homicidio preterintencional agravado, </w:t>
      </w:r>
      <w:r w:rsidRPr="0025674D">
        <w:rPr>
          <w:rFonts w:ascii="Tahoma" w:hAnsi="Tahoma" w:cs="Tahoma"/>
          <w:sz w:val="24"/>
          <w:szCs w:val="24"/>
        </w:rPr>
        <w:t xml:space="preserve">consagrado en los artículos artículo 104, # 1º, y 105 del C.P. es sancionado con una pena de 200 a 400 meses de prisión. </w:t>
      </w:r>
    </w:p>
    <w:p w:rsidR="004D16C5" w:rsidRPr="0025674D" w:rsidRDefault="004D16C5" w:rsidP="00AE6A86">
      <w:pPr>
        <w:pStyle w:val="Sinespaciado"/>
        <w:spacing w:line="276" w:lineRule="auto"/>
        <w:jc w:val="both"/>
        <w:rPr>
          <w:rFonts w:ascii="Tahoma" w:hAnsi="Tahoma" w:cs="Tahoma"/>
          <w:sz w:val="24"/>
          <w:szCs w:val="24"/>
        </w:rPr>
      </w:pPr>
    </w:p>
    <w:p w:rsidR="004D16C5" w:rsidRPr="0025674D" w:rsidRDefault="004D16C5" w:rsidP="00AE6A86">
      <w:pPr>
        <w:pStyle w:val="Sinespaciado"/>
        <w:numPr>
          <w:ilvl w:val="0"/>
          <w:numId w:val="17"/>
        </w:numPr>
        <w:spacing w:line="276" w:lineRule="auto"/>
        <w:ind w:left="360"/>
        <w:jc w:val="both"/>
        <w:rPr>
          <w:rFonts w:ascii="Tahoma" w:hAnsi="Tahoma" w:cs="Tahoma"/>
          <w:sz w:val="24"/>
          <w:szCs w:val="24"/>
        </w:rPr>
      </w:pPr>
      <w:r w:rsidRPr="0025674D">
        <w:rPr>
          <w:rFonts w:ascii="Tahoma" w:hAnsi="Tahoma" w:cs="Tahoma"/>
          <w:sz w:val="24"/>
          <w:szCs w:val="24"/>
        </w:rPr>
        <w:t>Al aplicar el sistema de cuartos, como quiera que en contra de la Procesada no se endilgaron agravantes genéricos aunado a que en su favor tiene la circunstancia de menor punibilidad de la carencia de antecedentes</w:t>
      </w:r>
      <w:r w:rsidR="003667C8" w:rsidRPr="0025674D">
        <w:rPr>
          <w:rFonts w:ascii="Tahoma" w:hAnsi="Tahoma" w:cs="Tahoma"/>
          <w:sz w:val="24"/>
          <w:szCs w:val="24"/>
        </w:rPr>
        <w:t xml:space="preserve"> penales</w:t>
      </w:r>
      <w:r w:rsidRPr="0025674D">
        <w:rPr>
          <w:rFonts w:ascii="Tahoma" w:hAnsi="Tahoma" w:cs="Tahoma"/>
          <w:sz w:val="24"/>
          <w:szCs w:val="24"/>
        </w:rPr>
        <w:t>, al aplicar el sistema de cuartos, acorde con lo consagrado en el inciso 2º del articulo 61 C.P.</w:t>
      </w:r>
      <w:r w:rsidR="00882D98" w:rsidRPr="0025674D">
        <w:rPr>
          <w:rFonts w:ascii="Tahoma" w:hAnsi="Tahoma" w:cs="Tahoma"/>
          <w:sz w:val="24"/>
          <w:szCs w:val="24"/>
        </w:rPr>
        <w:t>,</w:t>
      </w:r>
      <w:r w:rsidRPr="0025674D">
        <w:rPr>
          <w:rFonts w:ascii="Tahoma" w:hAnsi="Tahoma" w:cs="Tahoma"/>
          <w:sz w:val="24"/>
          <w:szCs w:val="24"/>
        </w:rPr>
        <w:t xml:space="preserve"> la Sala </w:t>
      </w:r>
      <w:r w:rsidR="003667C8" w:rsidRPr="0025674D">
        <w:rPr>
          <w:rFonts w:ascii="Tahoma" w:hAnsi="Tahoma" w:cs="Tahoma"/>
          <w:sz w:val="24"/>
          <w:szCs w:val="24"/>
        </w:rPr>
        <w:t>acudirá a</w:t>
      </w:r>
      <w:r w:rsidRPr="0025674D">
        <w:rPr>
          <w:rFonts w:ascii="Tahoma" w:hAnsi="Tahoma" w:cs="Tahoma"/>
          <w:sz w:val="24"/>
          <w:szCs w:val="24"/>
        </w:rPr>
        <w:t>l primer cuarto de punibilidad, el cual se encuentra comprendido entre 200 hasta ≤250 meses de prisión.</w:t>
      </w:r>
    </w:p>
    <w:p w:rsidR="004D16C5" w:rsidRPr="0025674D" w:rsidRDefault="004D16C5" w:rsidP="00AE6A86">
      <w:pPr>
        <w:pStyle w:val="Sinespaciado"/>
        <w:spacing w:line="276" w:lineRule="auto"/>
        <w:jc w:val="both"/>
        <w:rPr>
          <w:rFonts w:ascii="Tahoma" w:hAnsi="Tahoma" w:cs="Tahoma"/>
          <w:sz w:val="24"/>
          <w:szCs w:val="24"/>
        </w:rPr>
      </w:pPr>
    </w:p>
    <w:p w:rsidR="009735FE" w:rsidRPr="0025674D" w:rsidRDefault="004D16C5" w:rsidP="00AE6A86">
      <w:pPr>
        <w:pStyle w:val="Sinespaciado"/>
        <w:numPr>
          <w:ilvl w:val="0"/>
          <w:numId w:val="17"/>
        </w:numPr>
        <w:spacing w:line="276" w:lineRule="auto"/>
        <w:ind w:left="360"/>
        <w:jc w:val="both"/>
        <w:rPr>
          <w:rFonts w:ascii="Tahoma" w:hAnsi="Tahoma" w:cs="Tahoma"/>
          <w:sz w:val="24"/>
          <w:szCs w:val="24"/>
        </w:rPr>
      </w:pPr>
      <w:r w:rsidRPr="0025674D">
        <w:rPr>
          <w:rFonts w:ascii="Tahoma" w:hAnsi="Tahoma" w:cs="Tahoma"/>
          <w:sz w:val="24"/>
          <w:szCs w:val="24"/>
        </w:rPr>
        <w:t xml:space="preserve">Al momento de individualizar la pena, como ya se dijo en </w:t>
      </w:r>
      <w:r w:rsidR="00933886" w:rsidRPr="0025674D">
        <w:rPr>
          <w:rFonts w:ascii="Tahoma" w:hAnsi="Tahoma" w:cs="Tahoma"/>
          <w:sz w:val="24"/>
          <w:szCs w:val="24"/>
        </w:rPr>
        <w:t>párrafos</w:t>
      </w:r>
      <w:r w:rsidRPr="0025674D">
        <w:rPr>
          <w:rFonts w:ascii="Tahoma" w:hAnsi="Tahoma" w:cs="Tahoma"/>
          <w:sz w:val="24"/>
          <w:szCs w:val="24"/>
        </w:rPr>
        <w:t xml:space="preserve"> anteriores</w:t>
      </w:r>
      <w:r w:rsidR="00933886" w:rsidRPr="0025674D">
        <w:rPr>
          <w:rFonts w:ascii="Tahoma" w:hAnsi="Tahoma" w:cs="Tahoma"/>
          <w:sz w:val="24"/>
          <w:szCs w:val="24"/>
        </w:rPr>
        <w:t>,</w:t>
      </w:r>
      <w:r w:rsidRPr="0025674D">
        <w:rPr>
          <w:rFonts w:ascii="Tahoma" w:hAnsi="Tahoma" w:cs="Tahoma"/>
          <w:sz w:val="24"/>
          <w:szCs w:val="24"/>
        </w:rPr>
        <w:t xml:space="preserve"> la Sala es de la opinión que se debe </w:t>
      </w:r>
      <w:r w:rsidR="00933886" w:rsidRPr="0025674D">
        <w:rPr>
          <w:rFonts w:ascii="Tahoma" w:hAnsi="Tahoma" w:cs="Tahoma"/>
          <w:sz w:val="24"/>
          <w:szCs w:val="24"/>
        </w:rPr>
        <w:t>aplicar la pena máxima del primer cuarto de movilidad, o sea la de 250 meses de prisión</w:t>
      </w:r>
      <w:r w:rsidR="00933886" w:rsidRPr="0025674D">
        <w:rPr>
          <w:rStyle w:val="Refdenotaalpie"/>
          <w:rFonts w:ascii="Tahoma" w:hAnsi="Tahoma" w:cs="Tahoma"/>
          <w:sz w:val="24"/>
          <w:szCs w:val="24"/>
        </w:rPr>
        <w:footnoteReference w:id="17"/>
      </w:r>
      <w:r w:rsidR="00933886" w:rsidRPr="0025674D">
        <w:rPr>
          <w:rFonts w:ascii="Tahoma" w:hAnsi="Tahoma" w:cs="Tahoma"/>
          <w:sz w:val="24"/>
          <w:szCs w:val="24"/>
        </w:rPr>
        <w:t xml:space="preserve">, como consecuencia de la gran alarma social y del mayor juicio de reproche que generó el comportamiento delictivo asumido por la Procesada </w:t>
      </w:r>
      <w:proofErr w:type="spellStart"/>
      <w:r w:rsidR="00A54CC8">
        <w:rPr>
          <w:rFonts w:ascii="Tahoma" w:hAnsi="Tahoma" w:cs="Tahoma"/>
          <w:sz w:val="24"/>
          <w:szCs w:val="24"/>
        </w:rPr>
        <w:t>MPML</w:t>
      </w:r>
      <w:proofErr w:type="spellEnd"/>
      <w:r w:rsidR="00933886" w:rsidRPr="0025674D">
        <w:rPr>
          <w:rFonts w:ascii="Tahoma" w:hAnsi="Tahoma" w:cs="Tahoma"/>
          <w:sz w:val="24"/>
          <w:szCs w:val="24"/>
        </w:rPr>
        <w:t>.</w:t>
      </w:r>
      <w:r w:rsidRPr="0025674D">
        <w:rPr>
          <w:rFonts w:ascii="Tahoma" w:hAnsi="Tahoma" w:cs="Tahoma"/>
          <w:sz w:val="24"/>
          <w:szCs w:val="24"/>
        </w:rPr>
        <w:t xml:space="preserve"> </w:t>
      </w:r>
    </w:p>
    <w:p w:rsidR="009735FE" w:rsidRPr="0025674D" w:rsidRDefault="009735FE" w:rsidP="00AE6A86">
      <w:pPr>
        <w:pStyle w:val="Prrafodelista"/>
        <w:spacing w:line="276" w:lineRule="auto"/>
        <w:rPr>
          <w:rFonts w:ascii="Tahoma" w:hAnsi="Tahoma" w:cs="Tahoma"/>
          <w:sz w:val="24"/>
          <w:szCs w:val="24"/>
        </w:rPr>
      </w:pPr>
    </w:p>
    <w:p w:rsidR="006357F1" w:rsidRPr="0025674D" w:rsidRDefault="009735FE" w:rsidP="00AE6A86">
      <w:pPr>
        <w:pStyle w:val="Sinespaciado"/>
        <w:numPr>
          <w:ilvl w:val="0"/>
          <w:numId w:val="17"/>
        </w:numPr>
        <w:spacing w:line="276" w:lineRule="auto"/>
        <w:ind w:left="360"/>
        <w:jc w:val="both"/>
        <w:rPr>
          <w:rFonts w:ascii="Tahoma" w:hAnsi="Tahoma" w:cs="Tahoma"/>
          <w:sz w:val="24"/>
          <w:szCs w:val="24"/>
        </w:rPr>
      </w:pPr>
      <w:r w:rsidRPr="0025674D">
        <w:rPr>
          <w:rFonts w:ascii="Tahoma" w:hAnsi="Tahoma" w:cs="Tahoma"/>
          <w:sz w:val="24"/>
          <w:szCs w:val="24"/>
        </w:rPr>
        <w:t xml:space="preserve">En </w:t>
      </w:r>
      <w:r w:rsidR="00933886" w:rsidRPr="0025674D">
        <w:rPr>
          <w:rFonts w:ascii="Tahoma" w:hAnsi="Tahoma" w:cs="Tahoma"/>
          <w:sz w:val="24"/>
          <w:szCs w:val="24"/>
        </w:rPr>
        <w:t xml:space="preserve">lo que </w:t>
      </w:r>
      <w:r w:rsidR="003667C8" w:rsidRPr="0025674D">
        <w:rPr>
          <w:rFonts w:ascii="Tahoma" w:hAnsi="Tahoma" w:cs="Tahoma"/>
          <w:sz w:val="24"/>
          <w:szCs w:val="24"/>
        </w:rPr>
        <w:t xml:space="preserve">atañe </w:t>
      </w:r>
      <w:r w:rsidR="00933886" w:rsidRPr="0025674D">
        <w:rPr>
          <w:rFonts w:ascii="Tahoma" w:hAnsi="Tahoma" w:cs="Tahoma"/>
          <w:sz w:val="24"/>
          <w:szCs w:val="24"/>
        </w:rPr>
        <w:t xml:space="preserve">con la dosificación de la pena accesoria </w:t>
      </w:r>
      <w:bookmarkStart w:id="7" w:name="_Hlk13318797"/>
      <w:r w:rsidRPr="0025674D">
        <w:rPr>
          <w:rFonts w:ascii="Tahoma" w:hAnsi="Tahoma" w:cs="Tahoma"/>
          <w:sz w:val="24"/>
          <w:szCs w:val="24"/>
        </w:rPr>
        <w:t>de</w:t>
      </w:r>
      <w:r w:rsidR="00933886" w:rsidRPr="0025674D">
        <w:rPr>
          <w:rFonts w:ascii="Tahoma" w:hAnsi="Tahoma" w:cs="Tahoma"/>
          <w:sz w:val="24"/>
          <w:szCs w:val="24"/>
        </w:rPr>
        <w:t xml:space="preserve"> </w:t>
      </w:r>
      <w:r w:rsidRPr="0025674D">
        <w:rPr>
          <w:rFonts w:ascii="Tahoma" w:hAnsi="Tahoma" w:cs="Tahoma"/>
          <w:sz w:val="24"/>
          <w:szCs w:val="24"/>
        </w:rPr>
        <w:t>inhabilitación para el ejercicio de derechos y funciones públicas</w:t>
      </w:r>
      <w:r w:rsidR="00933886" w:rsidRPr="0025674D">
        <w:rPr>
          <w:rFonts w:ascii="Tahoma" w:hAnsi="Tahoma" w:cs="Tahoma"/>
          <w:sz w:val="24"/>
          <w:szCs w:val="24"/>
        </w:rPr>
        <w:t>, esta corresponderá a veinte años</w:t>
      </w:r>
      <w:bookmarkEnd w:id="7"/>
      <w:r w:rsidR="00933886" w:rsidRPr="0025674D">
        <w:rPr>
          <w:rFonts w:ascii="Tahoma" w:hAnsi="Tahoma" w:cs="Tahoma"/>
          <w:sz w:val="24"/>
          <w:szCs w:val="24"/>
        </w:rPr>
        <w:t>, como quiera que acorde con las disposiciones del inciso 1º del articulo 51 C.P.</w:t>
      </w:r>
      <w:r w:rsidR="00882D98" w:rsidRPr="0025674D">
        <w:rPr>
          <w:rFonts w:ascii="Tahoma" w:hAnsi="Tahoma" w:cs="Tahoma"/>
          <w:sz w:val="24"/>
          <w:szCs w:val="24"/>
        </w:rPr>
        <w:t>,</w:t>
      </w:r>
      <w:r w:rsidR="00933886" w:rsidRPr="0025674D">
        <w:rPr>
          <w:rFonts w:ascii="Tahoma" w:hAnsi="Tahoma" w:cs="Tahoma"/>
          <w:sz w:val="24"/>
          <w:szCs w:val="24"/>
        </w:rPr>
        <w:t xml:space="preserve"> dicha pena no puede exceder de tales límites</w:t>
      </w:r>
      <w:r w:rsidR="00A659F7" w:rsidRPr="0025674D">
        <w:rPr>
          <w:rFonts w:ascii="Tahoma" w:hAnsi="Tahoma" w:cs="Tahoma"/>
          <w:sz w:val="24"/>
          <w:szCs w:val="24"/>
        </w:rPr>
        <w:t xml:space="preserve"> punitivos</w:t>
      </w:r>
      <w:r w:rsidR="00933886" w:rsidRPr="0025674D">
        <w:rPr>
          <w:rFonts w:ascii="Tahoma" w:hAnsi="Tahoma" w:cs="Tahoma"/>
          <w:sz w:val="24"/>
          <w:szCs w:val="24"/>
        </w:rPr>
        <w:t>.</w:t>
      </w:r>
    </w:p>
    <w:p w:rsidR="009735FE" w:rsidRPr="0025674D" w:rsidRDefault="009735FE" w:rsidP="00AE6A86">
      <w:pPr>
        <w:spacing w:line="276" w:lineRule="auto"/>
        <w:rPr>
          <w:rFonts w:ascii="Tahoma" w:hAnsi="Tahoma" w:cs="Tahoma"/>
          <w:bCs/>
          <w:sz w:val="24"/>
          <w:szCs w:val="24"/>
        </w:rPr>
      </w:pPr>
    </w:p>
    <w:p w:rsidR="009735FE" w:rsidRPr="0025674D" w:rsidRDefault="009735FE" w:rsidP="00AE6A86">
      <w:pPr>
        <w:spacing w:line="276" w:lineRule="auto"/>
        <w:rPr>
          <w:rFonts w:ascii="Tahoma" w:hAnsi="Tahoma" w:cs="Tahoma"/>
          <w:bCs/>
          <w:sz w:val="24"/>
          <w:szCs w:val="24"/>
        </w:rPr>
      </w:pPr>
      <w:r w:rsidRPr="0025674D">
        <w:rPr>
          <w:rFonts w:ascii="Tahoma" w:hAnsi="Tahoma" w:cs="Tahoma"/>
          <w:bCs/>
          <w:sz w:val="24"/>
          <w:szCs w:val="24"/>
        </w:rPr>
        <w:t xml:space="preserve">Finalmente, en lo que tiene que ver con el reconocimiento de </w:t>
      </w:r>
      <w:r w:rsidR="009A74FF" w:rsidRPr="0025674D">
        <w:rPr>
          <w:rFonts w:ascii="Tahoma" w:hAnsi="Tahoma" w:cs="Tahoma"/>
          <w:bCs/>
          <w:sz w:val="24"/>
          <w:szCs w:val="24"/>
        </w:rPr>
        <w:t>subrogados</w:t>
      </w:r>
      <w:r w:rsidRPr="0025674D">
        <w:rPr>
          <w:rFonts w:ascii="Tahoma" w:hAnsi="Tahoma" w:cs="Tahoma"/>
          <w:bCs/>
          <w:sz w:val="24"/>
          <w:szCs w:val="24"/>
        </w:rPr>
        <w:t xml:space="preserve"> y sustitutos penales en favor de la declarada penalmente responsable, </w:t>
      </w:r>
      <w:r w:rsidR="009A74FF" w:rsidRPr="0025674D">
        <w:rPr>
          <w:rFonts w:ascii="Tahoma" w:hAnsi="Tahoma" w:cs="Tahoma"/>
          <w:bCs/>
          <w:sz w:val="24"/>
          <w:szCs w:val="24"/>
        </w:rPr>
        <w:t xml:space="preserve">la Sala es de la opinión que como consecuencia del monto de las penas impuestas, </w:t>
      </w:r>
      <w:r w:rsidR="003667C8" w:rsidRPr="0025674D">
        <w:rPr>
          <w:rFonts w:ascii="Tahoma" w:hAnsi="Tahoma" w:cs="Tahoma"/>
          <w:bCs/>
          <w:sz w:val="24"/>
          <w:szCs w:val="24"/>
        </w:rPr>
        <w:t xml:space="preserve">no </w:t>
      </w:r>
      <w:r w:rsidR="009A74FF" w:rsidRPr="0025674D">
        <w:rPr>
          <w:rFonts w:ascii="Tahoma" w:hAnsi="Tahoma" w:cs="Tahoma"/>
          <w:bCs/>
          <w:sz w:val="24"/>
          <w:szCs w:val="24"/>
        </w:rPr>
        <w:t>se cumple</w:t>
      </w:r>
      <w:r w:rsidR="003667C8" w:rsidRPr="0025674D">
        <w:rPr>
          <w:rFonts w:ascii="Tahoma" w:hAnsi="Tahoma" w:cs="Tahoma"/>
          <w:bCs/>
          <w:sz w:val="24"/>
          <w:szCs w:val="24"/>
        </w:rPr>
        <w:t>n</w:t>
      </w:r>
      <w:r w:rsidR="009A74FF" w:rsidRPr="0025674D">
        <w:rPr>
          <w:rFonts w:ascii="Tahoma" w:hAnsi="Tahoma" w:cs="Tahoma"/>
          <w:bCs/>
          <w:sz w:val="24"/>
          <w:szCs w:val="24"/>
        </w:rPr>
        <w:t xml:space="preserve"> los requisitos objetivos para la concesión de tales sustitutos.</w:t>
      </w:r>
    </w:p>
    <w:p w:rsidR="009735FE" w:rsidRPr="0025674D" w:rsidRDefault="009735FE" w:rsidP="00AE6A86">
      <w:pPr>
        <w:spacing w:line="276" w:lineRule="auto"/>
        <w:rPr>
          <w:rFonts w:ascii="Tahoma" w:hAnsi="Tahoma" w:cs="Tahoma"/>
          <w:bCs/>
          <w:sz w:val="24"/>
          <w:szCs w:val="24"/>
        </w:rPr>
      </w:pPr>
    </w:p>
    <w:p w:rsidR="00DD0EAB" w:rsidRPr="0025674D" w:rsidRDefault="00DD0EAB" w:rsidP="00AE6A86">
      <w:pPr>
        <w:spacing w:line="276" w:lineRule="auto"/>
        <w:rPr>
          <w:rFonts w:ascii="Tahoma" w:eastAsia="Times New Roman" w:hAnsi="Tahoma" w:cs="Tahoma"/>
          <w:sz w:val="24"/>
          <w:szCs w:val="24"/>
          <w:lang w:eastAsia="es-ES"/>
        </w:rPr>
      </w:pPr>
      <w:r w:rsidRPr="0025674D">
        <w:rPr>
          <w:rFonts w:ascii="Tahoma" w:eastAsia="Times New Roman" w:hAnsi="Tahoma" w:cs="Tahoma"/>
          <w:sz w:val="24"/>
          <w:szCs w:val="24"/>
          <w:lang w:eastAsia="es-ES"/>
        </w:rPr>
        <w:t>En mérito de todo lo antes expuesto, la Sala Penal de Decisión del Tribunal Superior del Distrito Judicial de Pereira, Administran</w:t>
      </w:r>
      <w:r w:rsidR="00882D98" w:rsidRPr="0025674D">
        <w:rPr>
          <w:rFonts w:ascii="Tahoma" w:eastAsia="Times New Roman" w:hAnsi="Tahoma" w:cs="Tahoma"/>
          <w:sz w:val="24"/>
          <w:szCs w:val="24"/>
          <w:lang w:eastAsia="es-ES"/>
        </w:rPr>
        <w:t>do Justicia en nombre de la Repú</w:t>
      </w:r>
      <w:r w:rsidRPr="0025674D">
        <w:rPr>
          <w:rFonts w:ascii="Tahoma" w:eastAsia="Times New Roman" w:hAnsi="Tahoma" w:cs="Tahoma"/>
          <w:sz w:val="24"/>
          <w:szCs w:val="24"/>
          <w:lang w:eastAsia="es-ES"/>
        </w:rPr>
        <w:t>blica y por Autoridad de la Ley,</w:t>
      </w:r>
    </w:p>
    <w:p w:rsidR="00DD0EAB" w:rsidRPr="0025674D" w:rsidRDefault="00DD0EAB" w:rsidP="00763082">
      <w:pPr>
        <w:spacing w:line="360" w:lineRule="auto"/>
        <w:rPr>
          <w:rFonts w:ascii="Tahoma" w:eastAsia="Times New Roman" w:hAnsi="Tahoma" w:cs="Tahoma"/>
          <w:sz w:val="24"/>
          <w:szCs w:val="24"/>
          <w:lang w:eastAsia="es-ES"/>
        </w:rPr>
      </w:pPr>
    </w:p>
    <w:p w:rsidR="00DD0EAB" w:rsidRPr="0025674D" w:rsidRDefault="00DD0EAB" w:rsidP="00763082">
      <w:pPr>
        <w:spacing w:line="276" w:lineRule="auto"/>
        <w:jc w:val="center"/>
        <w:rPr>
          <w:rFonts w:ascii="Tahoma" w:eastAsia="Times New Roman" w:hAnsi="Tahoma" w:cs="Tahoma"/>
          <w:b/>
          <w:bCs/>
          <w:sz w:val="24"/>
          <w:szCs w:val="24"/>
          <w:lang w:eastAsia="es-ES"/>
        </w:rPr>
      </w:pPr>
      <w:r w:rsidRPr="0025674D">
        <w:rPr>
          <w:rFonts w:ascii="Tahoma" w:eastAsia="Times New Roman" w:hAnsi="Tahoma" w:cs="Tahoma"/>
          <w:b/>
          <w:bCs/>
          <w:sz w:val="24"/>
          <w:szCs w:val="24"/>
          <w:lang w:eastAsia="es-ES"/>
        </w:rPr>
        <w:t>RESUELVE:</w:t>
      </w:r>
    </w:p>
    <w:p w:rsidR="00DD0EAB" w:rsidRPr="0025674D" w:rsidRDefault="00DD0EAB" w:rsidP="00763082">
      <w:pPr>
        <w:spacing w:line="276" w:lineRule="auto"/>
        <w:jc w:val="center"/>
        <w:rPr>
          <w:rFonts w:ascii="Tahoma" w:eastAsia="Times New Roman" w:hAnsi="Tahoma" w:cs="Tahoma"/>
          <w:b/>
          <w:bCs/>
          <w:sz w:val="24"/>
          <w:szCs w:val="24"/>
          <w:lang w:eastAsia="es-ES"/>
        </w:rPr>
      </w:pPr>
    </w:p>
    <w:p w:rsidR="009735FE" w:rsidRPr="0025674D" w:rsidRDefault="00DD0EAB" w:rsidP="00763082">
      <w:pPr>
        <w:spacing w:line="276" w:lineRule="auto"/>
        <w:rPr>
          <w:rFonts w:ascii="Tahoma" w:hAnsi="Tahoma" w:cs="Tahoma"/>
          <w:b/>
          <w:sz w:val="24"/>
          <w:szCs w:val="24"/>
        </w:rPr>
      </w:pPr>
      <w:r w:rsidRPr="0025674D">
        <w:rPr>
          <w:rFonts w:ascii="Tahoma" w:hAnsi="Tahoma" w:cs="Tahoma"/>
          <w:b/>
          <w:sz w:val="24"/>
          <w:szCs w:val="24"/>
        </w:rPr>
        <w:lastRenderedPageBreak/>
        <w:t>PRIMERO:</w:t>
      </w:r>
      <w:r w:rsidRPr="0025674D">
        <w:rPr>
          <w:rFonts w:ascii="Tahoma" w:hAnsi="Tahoma" w:cs="Tahoma"/>
          <w:sz w:val="24"/>
          <w:szCs w:val="24"/>
        </w:rPr>
        <w:t xml:space="preserve"> </w:t>
      </w:r>
      <w:r w:rsidR="004E06BD" w:rsidRPr="0025674D">
        <w:rPr>
          <w:rFonts w:ascii="Tahoma" w:hAnsi="Tahoma" w:cs="Tahoma"/>
          <w:b/>
          <w:sz w:val="24"/>
          <w:szCs w:val="24"/>
        </w:rPr>
        <w:t>CONFIRMAR</w:t>
      </w:r>
      <w:r w:rsidR="00431C1F" w:rsidRPr="0025674D">
        <w:rPr>
          <w:rFonts w:ascii="Tahoma" w:hAnsi="Tahoma" w:cs="Tahoma"/>
          <w:b/>
          <w:sz w:val="24"/>
          <w:szCs w:val="24"/>
        </w:rPr>
        <w:t xml:space="preserve"> </w:t>
      </w:r>
      <w:r w:rsidR="004E06BD" w:rsidRPr="0025674D">
        <w:rPr>
          <w:rFonts w:ascii="Tahoma" w:hAnsi="Tahoma" w:cs="Tahoma"/>
          <w:sz w:val="24"/>
          <w:szCs w:val="24"/>
        </w:rPr>
        <w:t>la sentencia proferida por el Juzgado Único Promiscuo del Circuito de La Virginia en las calendas del 1º de junio del 2.015</w:t>
      </w:r>
      <w:r w:rsidR="00A50AF2" w:rsidRPr="0025674D">
        <w:rPr>
          <w:rFonts w:ascii="Tahoma" w:hAnsi="Tahoma" w:cs="Tahoma"/>
          <w:sz w:val="24"/>
          <w:szCs w:val="24"/>
        </w:rPr>
        <w:t xml:space="preserve">, en lo concerniente a la declaratoria de responsabilidad penal de la señora </w:t>
      </w:r>
      <w:proofErr w:type="spellStart"/>
      <w:r w:rsidR="00A54CC8">
        <w:rPr>
          <w:rFonts w:ascii="Tahoma" w:hAnsi="Tahoma" w:cs="Tahoma"/>
          <w:sz w:val="24"/>
          <w:szCs w:val="24"/>
        </w:rPr>
        <w:t>MPML</w:t>
      </w:r>
      <w:proofErr w:type="spellEnd"/>
      <w:r w:rsidR="00A50AF2" w:rsidRPr="0025674D">
        <w:rPr>
          <w:rFonts w:ascii="Tahoma" w:hAnsi="Tahoma" w:cs="Tahoma"/>
          <w:sz w:val="24"/>
          <w:szCs w:val="24"/>
        </w:rPr>
        <w:t>, pero se</w:t>
      </w:r>
      <w:r w:rsidR="00A50AF2" w:rsidRPr="0025674D">
        <w:rPr>
          <w:rFonts w:ascii="Tahoma" w:hAnsi="Tahoma" w:cs="Tahoma"/>
          <w:b/>
          <w:sz w:val="24"/>
          <w:szCs w:val="24"/>
        </w:rPr>
        <w:t xml:space="preserve"> </w:t>
      </w:r>
      <w:r w:rsidR="009735FE" w:rsidRPr="0025674D">
        <w:rPr>
          <w:rFonts w:ascii="Tahoma" w:hAnsi="Tahoma" w:cs="Tahoma"/>
          <w:b/>
          <w:sz w:val="24"/>
          <w:szCs w:val="24"/>
        </w:rPr>
        <w:t>MODIFICAR</w:t>
      </w:r>
      <w:r w:rsidR="00A50AF2" w:rsidRPr="0025674D">
        <w:rPr>
          <w:rFonts w:ascii="Tahoma" w:hAnsi="Tahoma" w:cs="Tahoma"/>
          <w:b/>
          <w:sz w:val="24"/>
          <w:szCs w:val="24"/>
        </w:rPr>
        <w:t>Á</w:t>
      </w:r>
      <w:r w:rsidR="00A50AF2" w:rsidRPr="0025674D">
        <w:rPr>
          <w:rFonts w:ascii="Tahoma" w:hAnsi="Tahoma" w:cs="Tahoma"/>
          <w:sz w:val="24"/>
          <w:szCs w:val="24"/>
        </w:rPr>
        <w:t xml:space="preserve"> dicho fallo</w:t>
      </w:r>
      <w:r w:rsidR="009735FE" w:rsidRPr="0025674D">
        <w:rPr>
          <w:rFonts w:ascii="Tahoma" w:hAnsi="Tahoma" w:cs="Tahoma"/>
          <w:sz w:val="24"/>
          <w:szCs w:val="24"/>
        </w:rPr>
        <w:t xml:space="preserve">, en el sentido de establecer que el juicio de responsabilidad criminal pregonado en contra de </w:t>
      </w:r>
      <w:bookmarkStart w:id="8" w:name="_Hlk13318664"/>
      <w:r w:rsidR="00763082" w:rsidRPr="0025674D">
        <w:rPr>
          <w:rFonts w:ascii="Tahoma" w:hAnsi="Tahoma" w:cs="Tahoma"/>
          <w:sz w:val="24"/>
          <w:szCs w:val="24"/>
        </w:rPr>
        <w:t>la</w:t>
      </w:r>
      <w:r w:rsidR="00A50AF2" w:rsidRPr="0025674D">
        <w:rPr>
          <w:rFonts w:ascii="Tahoma" w:hAnsi="Tahoma" w:cs="Tahoma"/>
          <w:sz w:val="24"/>
          <w:szCs w:val="24"/>
        </w:rPr>
        <w:t xml:space="preserve"> Procesada,</w:t>
      </w:r>
      <w:r w:rsidR="009735FE" w:rsidRPr="0025674D">
        <w:rPr>
          <w:rFonts w:ascii="Tahoma" w:hAnsi="Tahoma" w:cs="Tahoma"/>
          <w:sz w:val="24"/>
          <w:szCs w:val="24"/>
        </w:rPr>
        <w:t xml:space="preserve"> lo es por incurrir en la comisión del delito de homicidio preterintencional agravado</w:t>
      </w:r>
      <w:bookmarkEnd w:id="8"/>
      <w:r w:rsidR="009735FE" w:rsidRPr="0025674D">
        <w:rPr>
          <w:rFonts w:ascii="Tahoma" w:hAnsi="Tahoma" w:cs="Tahoma"/>
          <w:sz w:val="24"/>
          <w:szCs w:val="24"/>
        </w:rPr>
        <w:t>.</w:t>
      </w:r>
    </w:p>
    <w:p w:rsidR="00DD0EAB" w:rsidRPr="0025674D" w:rsidRDefault="00DD0EAB" w:rsidP="00763082">
      <w:pPr>
        <w:spacing w:line="276" w:lineRule="auto"/>
        <w:rPr>
          <w:rFonts w:ascii="Tahoma" w:hAnsi="Tahoma" w:cs="Tahoma"/>
          <w:sz w:val="24"/>
          <w:szCs w:val="24"/>
        </w:rPr>
      </w:pPr>
    </w:p>
    <w:p w:rsidR="009735FE" w:rsidRPr="0025674D" w:rsidRDefault="00DD0EAB" w:rsidP="00AE6A86">
      <w:pPr>
        <w:spacing w:line="271" w:lineRule="auto"/>
        <w:rPr>
          <w:rFonts w:ascii="Tahoma" w:eastAsia="Times New Roman" w:hAnsi="Tahoma" w:cs="Tahoma"/>
          <w:sz w:val="24"/>
          <w:szCs w:val="24"/>
          <w:lang w:eastAsia="es-ES"/>
        </w:rPr>
      </w:pPr>
      <w:r w:rsidRPr="0025674D">
        <w:rPr>
          <w:rFonts w:ascii="Tahoma" w:eastAsia="Times New Roman" w:hAnsi="Tahoma" w:cs="Tahoma"/>
          <w:b/>
          <w:sz w:val="24"/>
          <w:szCs w:val="24"/>
          <w:lang w:eastAsia="es-ES"/>
        </w:rPr>
        <w:t xml:space="preserve">SEGUNDO: </w:t>
      </w:r>
      <w:r w:rsidR="009735FE" w:rsidRPr="0025674D">
        <w:rPr>
          <w:rFonts w:ascii="Tahoma" w:eastAsia="Times New Roman" w:hAnsi="Tahoma" w:cs="Tahoma"/>
          <w:b/>
          <w:sz w:val="24"/>
          <w:szCs w:val="24"/>
          <w:lang w:eastAsia="es-ES"/>
        </w:rPr>
        <w:t>REDOSIFICAR</w:t>
      </w:r>
      <w:r w:rsidR="009735FE" w:rsidRPr="0025674D">
        <w:rPr>
          <w:rFonts w:ascii="Tahoma" w:eastAsia="Times New Roman" w:hAnsi="Tahoma" w:cs="Tahoma"/>
          <w:sz w:val="24"/>
          <w:szCs w:val="24"/>
          <w:lang w:eastAsia="es-ES"/>
        </w:rPr>
        <w:t xml:space="preserve"> las penas impuestas a la Procesada </w:t>
      </w:r>
      <w:proofErr w:type="spellStart"/>
      <w:r w:rsidR="00A54CC8">
        <w:rPr>
          <w:rFonts w:ascii="Tahoma" w:eastAsia="Times New Roman" w:hAnsi="Tahoma" w:cs="Tahoma"/>
          <w:sz w:val="24"/>
          <w:szCs w:val="24"/>
          <w:lang w:eastAsia="es-ES"/>
        </w:rPr>
        <w:t>MPML</w:t>
      </w:r>
      <w:proofErr w:type="spellEnd"/>
      <w:r w:rsidR="009735FE" w:rsidRPr="0025674D">
        <w:rPr>
          <w:rFonts w:ascii="Tahoma" w:eastAsia="Times New Roman" w:hAnsi="Tahoma" w:cs="Tahoma"/>
          <w:sz w:val="24"/>
          <w:szCs w:val="24"/>
          <w:lang w:eastAsia="es-ES"/>
        </w:rPr>
        <w:t xml:space="preserve">, como consecuencia de la declaratoria del compromiso penal endilgado en su contra por incurrir en la comisión del delito de homicidio preterintencional agravado, las cuales corresponderán a la pena de 20 años y 10 meses de prisión, y a la pena accesoria de </w:t>
      </w:r>
      <w:bookmarkStart w:id="9" w:name="_Hlk13318860"/>
      <w:r w:rsidR="009735FE" w:rsidRPr="0025674D">
        <w:rPr>
          <w:rFonts w:ascii="Tahoma" w:eastAsia="Times New Roman" w:hAnsi="Tahoma" w:cs="Tahoma"/>
          <w:sz w:val="24"/>
          <w:szCs w:val="24"/>
          <w:lang w:eastAsia="es-ES"/>
        </w:rPr>
        <w:t xml:space="preserve">inhabilitación para el ejercicio de derechos y funciones públicas </w:t>
      </w:r>
      <w:bookmarkEnd w:id="9"/>
      <w:r w:rsidR="009735FE" w:rsidRPr="0025674D">
        <w:rPr>
          <w:rFonts w:ascii="Tahoma" w:eastAsia="Times New Roman" w:hAnsi="Tahoma" w:cs="Tahoma"/>
          <w:sz w:val="24"/>
          <w:szCs w:val="24"/>
          <w:lang w:eastAsia="es-ES"/>
        </w:rPr>
        <w:t>por el lapso de 20 años.</w:t>
      </w:r>
    </w:p>
    <w:p w:rsidR="009735FE" w:rsidRPr="0025674D" w:rsidRDefault="009735FE" w:rsidP="00AE6A86">
      <w:pPr>
        <w:rPr>
          <w:rFonts w:ascii="Tahoma" w:eastAsia="Times New Roman" w:hAnsi="Tahoma" w:cs="Tahoma"/>
          <w:sz w:val="24"/>
          <w:szCs w:val="24"/>
          <w:lang w:eastAsia="es-ES"/>
        </w:rPr>
      </w:pPr>
    </w:p>
    <w:p w:rsidR="009735FE" w:rsidRPr="0025674D" w:rsidRDefault="009735FE" w:rsidP="00AE6A86">
      <w:pPr>
        <w:spacing w:line="276" w:lineRule="auto"/>
        <w:rPr>
          <w:rFonts w:ascii="Tahoma" w:eastAsia="Times New Roman" w:hAnsi="Tahoma" w:cs="Tahoma"/>
          <w:sz w:val="24"/>
          <w:szCs w:val="24"/>
          <w:lang w:eastAsia="es-ES"/>
        </w:rPr>
      </w:pPr>
      <w:r w:rsidRPr="0025674D">
        <w:rPr>
          <w:rFonts w:ascii="Tahoma" w:eastAsia="Times New Roman" w:hAnsi="Tahoma" w:cs="Tahoma"/>
          <w:b/>
          <w:sz w:val="24"/>
          <w:szCs w:val="24"/>
          <w:lang w:eastAsia="es-ES"/>
        </w:rPr>
        <w:t>CUARTO: CONFIRMAR</w:t>
      </w:r>
      <w:r w:rsidRPr="0025674D">
        <w:rPr>
          <w:rFonts w:ascii="Tahoma" w:eastAsia="Times New Roman" w:hAnsi="Tahoma" w:cs="Tahoma"/>
          <w:sz w:val="24"/>
          <w:szCs w:val="24"/>
          <w:lang w:eastAsia="es-ES"/>
        </w:rPr>
        <w:t xml:space="preserve"> el fallo confutado en todo aquello que tiene que ver con la negativa de subrogados y de sustitutos penales</w:t>
      </w:r>
      <w:r w:rsidR="009A74FF" w:rsidRPr="0025674D">
        <w:rPr>
          <w:rFonts w:ascii="Tahoma" w:eastAsia="Times New Roman" w:hAnsi="Tahoma" w:cs="Tahoma"/>
          <w:sz w:val="24"/>
          <w:szCs w:val="24"/>
          <w:lang w:eastAsia="es-ES"/>
        </w:rPr>
        <w:t xml:space="preserve"> </w:t>
      </w:r>
      <w:r w:rsidR="009A74FF" w:rsidRPr="0025674D">
        <w:rPr>
          <w:rFonts w:ascii="Tahoma" w:eastAsia="Times New Roman" w:hAnsi="Tahoma" w:cs="Tahoma"/>
          <w:bCs/>
          <w:sz w:val="24"/>
          <w:szCs w:val="24"/>
          <w:lang w:eastAsia="es-ES"/>
        </w:rPr>
        <w:t>en favor de la declarada penalmente responsable</w:t>
      </w:r>
      <w:r w:rsidRPr="0025674D">
        <w:rPr>
          <w:rFonts w:ascii="Tahoma" w:eastAsia="Times New Roman" w:hAnsi="Tahoma" w:cs="Tahoma"/>
          <w:sz w:val="24"/>
          <w:szCs w:val="24"/>
          <w:lang w:eastAsia="es-ES"/>
        </w:rPr>
        <w:t>.</w:t>
      </w:r>
    </w:p>
    <w:p w:rsidR="009735FE" w:rsidRPr="0025674D" w:rsidRDefault="009735FE" w:rsidP="00763082">
      <w:pPr>
        <w:spacing w:line="276" w:lineRule="auto"/>
        <w:rPr>
          <w:rFonts w:ascii="Tahoma" w:eastAsia="Times New Roman" w:hAnsi="Tahoma" w:cs="Tahoma"/>
          <w:sz w:val="24"/>
          <w:szCs w:val="24"/>
          <w:lang w:eastAsia="es-ES"/>
        </w:rPr>
      </w:pPr>
    </w:p>
    <w:p w:rsidR="00DD0EAB" w:rsidRPr="0025674D" w:rsidRDefault="009735FE" w:rsidP="00AE6A86">
      <w:pPr>
        <w:spacing w:line="276" w:lineRule="auto"/>
        <w:rPr>
          <w:rFonts w:ascii="Tahoma" w:eastAsia="Times New Roman" w:hAnsi="Tahoma" w:cs="Tahoma"/>
          <w:sz w:val="24"/>
          <w:szCs w:val="24"/>
          <w:lang w:eastAsia="es-ES"/>
        </w:rPr>
      </w:pPr>
      <w:r w:rsidRPr="0025674D">
        <w:rPr>
          <w:rFonts w:ascii="Tahoma" w:eastAsia="Times New Roman" w:hAnsi="Tahoma" w:cs="Tahoma"/>
          <w:b/>
          <w:sz w:val="24"/>
          <w:szCs w:val="24"/>
          <w:lang w:eastAsia="es-ES"/>
        </w:rPr>
        <w:t xml:space="preserve">QUINTO: </w:t>
      </w:r>
      <w:r w:rsidR="00DD0EAB" w:rsidRPr="0025674D">
        <w:rPr>
          <w:rFonts w:ascii="Tahoma" w:eastAsia="Times New Roman" w:hAnsi="Tahoma" w:cs="Tahoma"/>
          <w:sz w:val="24"/>
          <w:szCs w:val="24"/>
          <w:lang w:eastAsia="es-ES"/>
        </w:rPr>
        <w:t>Declarar que en contra de la presente sentencia de 2ª Instancia procede el recurso de casación, el cual deberá ser interpuesto y sustentado dentro de las oportunidades de ley.</w:t>
      </w:r>
    </w:p>
    <w:p w:rsidR="00DD0EAB" w:rsidRPr="00F71D10" w:rsidRDefault="00DD0EAB" w:rsidP="00F71D10">
      <w:pPr>
        <w:spacing w:line="276" w:lineRule="auto"/>
        <w:rPr>
          <w:rFonts w:ascii="Tahoma" w:eastAsia="Times New Roman" w:hAnsi="Tahoma" w:cs="Tahoma"/>
          <w:sz w:val="24"/>
          <w:szCs w:val="24"/>
        </w:rPr>
      </w:pPr>
    </w:p>
    <w:p w:rsidR="00DD0EAB" w:rsidRPr="00F71D10" w:rsidRDefault="00F71D10" w:rsidP="00781F49">
      <w:pPr>
        <w:spacing w:line="276" w:lineRule="auto"/>
        <w:jc w:val="center"/>
        <w:rPr>
          <w:rFonts w:ascii="Tahoma" w:eastAsia="Times New Roman" w:hAnsi="Tahoma" w:cs="Tahoma"/>
          <w:bCs/>
          <w:sz w:val="24"/>
          <w:szCs w:val="24"/>
        </w:rPr>
      </w:pPr>
      <w:r w:rsidRPr="00F71D10">
        <w:rPr>
          <w:rFonts w:ascii="Tahoma" w:eastAsia="Times New Roman" w:hAnsi="Tahoma" w:cs="Tahoma"/>
          <w:bCs/>
          <w:sz w:val="24"/>
          <w:szCs w:val="24"/>
        </w:rPr>
        <w:t>NOTIFÍQUESE Y CÚMPLASE</w:t>
      </w:r>
    </w:p>
    <w:p w:rsidR="00DD0EAB" w:rsidRPr="0025674D" w:rsidRDefault="00DD0EAB" w:rsidP="00781F49">
      <w:pPr>
        <w:spacing w:line="276" w:lineRule="auto"/>
        <w:jc w:val="center"/>
        <w:rPr>
          <w:rFonts w:ascii="Tahoma" w:eastAsia="Times New Roman" w:hAnsi="Tahoma" w:cs="Tahoma"/>
          <w:sz w:val="24"/>
          <w:szCs w:val="24"/>
        </w:rPr>
      </w:pPr>
    </w:p>
    <w:p w:rsidR="00DD0EAB" w:rsidRPr="0025674D" w:rsidRDefault="00DD0EAB" w:rsidP="00781F49">
      <w:pPr>
        <w:spacing w:line="276" w:lineRule="auto"/>
        <w:jc w:val="center"/>
        <w:rPr>
          <w:rFonts w:ascii="Tahoma" w:eastAsia="Times New Roman" w:hAnsi="Tahoma" w:cs="Tahoma"/>
          <w:sz w:val="24"/>
          <w:szCs w:val="24"/>
        </w:rPr>
      </w:pPr>
    </w:p>
    <w:p w:rsidR="00DD0EAB" w:rsidRPr="0025674D" w:rsidRDefault="00DD0EAB" w:rsidP="00781F49">
      <w:pPr>
        <w:spacing w:line="276" w:lineRule="auto"/>
        <w:jc w:val="center"/>
        <w:rPr>
          <w:rFonts w:ascii="Tahoma" w:eastAsia="Times New Roman" w:hAnsi="Tahoma" w:cs="Tahoma"/>
          <w:sz w:val="24"/>
          <w:szCs w:val="24"/>
        </w:rPr>
      </w:pPr>
    </w:p>
    <w:p w:rsidR="00DD0EAB" w:rsidRPr="0025674D" w:rsidRDefault="00DD0EAB" w:rsidP="00781F49">
      <w:pPr>
        <w:spacing w:line="276" w:lineRule="auto"/>
        <w:jc w:val="center"/>
        <w:rPr>
          <w:rFonts w:ascii="Tahoma" w:eastAsia="Times New Roman" w:hAnsi="Tahoma" w:cs="Tahoma"/>
          <w:sz w:val="24"/>
          <w:szCs w:val="24"/>
        </w:rPr>
      </w:pPr>
    </w:p>
    <w:p w:rsidR="00DD0EAB" w:rsidRPr="0025674D" w:rsidRDefault="00DD0EAB" w:rsidP="00781F49">
      <w:pPr>
        <w:spacing w:line="276" w:lineRule="auto"/>
        <w:jc w:val="center"/>
        <w:rPr>
          <w:rFonts w:ascii="Tahoma" w:eastAsia="Times New Roman" w:hAnsi="Tahoma" w:cs="Tahoma"/>
          <w:sz w:val="24"/>
          <w:szCs w:val="24"/>
        </w:rPr>
      </w:pPr>
    </w:p>
    <w:p w:rsidR="00DD0EAB" w:rsidRPr="0025674D" w:rsidRDefault="00DD0EAB" w:rsidP="00F71D10">
      <w:pPr>
        <w:tabs>
          <w:tab w:val="left" w:pos="5115"/>
        </w:tabs>
        <w:spacing w:line="276" w:lineRule="auto"/>
        <w:jc w:val="center"/>
        <w:rPr>
          <w:rFonts w:ascii="Tahoma" w:eastAsia="Times New Roman" w:hAnsi="Tahoma" w:cs="Tahoma"/>
          <w:b/>
          <w:bCs/>
          <w:sz w:val="24"/>
          <w:szCs w:val="24"/>
        </w:rPr>
      </w:pPr>
      <w:r w:rsidRPr="0025674D">
        <w:rPr>
          <w:rFonts w:ascii="Tahoma" w:eastAsia="Times New Roman" w:hAnsi="Tahoma" w:cs="Tahoma"/>
          <w:b/>
          <w:bCs/>
          <w:sz w:val="24"/>
          <w:szCs w:val="24"/>
        </w:rPr>
        <w:t xml:space="preserve">MANUEL </w:t>
      </w:r>
      <w:proofErr w:type="spellStart"/>
      <w:r w:rsidRPr="0025674D">
        <w:rPr>
          <w:rFonts w:ascii="Tahoma" w:eastAsia="Times New Roman" w:hAnsi="Tahoma" w:cs="Tahoma"/>
          <w:b/>
          <w:bCs/>
          <w:sz w:val="24"/>
          <w:szCs w:val="24"/>
        </w:rPr>
        <w:t>YARZAGARAY</w:t>
      </w:r>
      <w:proofErr w:type="spellEnd"/>
      <w:r w:rsidRPr="0025674D">
        <w:rPr>
          <w:rFonts w:ascii="Tahoma" w:eastAsia="Times New Roman" w:hAnsi="Tahoma" w:cs="Tahoma"/>
          <w:b/>
          <w:bCs/>
          <w:sz w:val="24"/>
          <w:szCs w:val="24"/>
        </w:rPr>
        <w:t xml:space="preserve"> BANDERA</w:t>
      </w:r>
    </w:p>
    <w:p w:rsidR="00DD0EAB" w:rsidRPr="0025674D" w:rsidRDefault="00DD0EAB" w:rsidP="00781F49">
      <w:pPr>
        <w:spacing w:line="276" w:lineRule="auto"/>
        <w:jc w:val="center"/>
        <w:rPr>
          <w:rFonts w:ascii="Tahoma" w:eastAsia="Times New Roman" w:hAnsi="Tahoma" w:cs="Tahoma"/>
          <w:sz w:val="24"/>
          <w:szCs w:val="24"/>
        </w:rPr>
      </w:pPr>
      <w:r w:rsidRPr="0025674D">
        <w:rPr>
          <w:rFonts w:ascii="Tahoma" w:eastAsia="Times New Roman" w:hAnsi="Tahoma" w:cs="Tahoma"/>
          <w:sz w:val="24"/>
          <w:szCs w:val="24"/>
        </w:rPr>
        <w:t>Magistrado</w:t>
      </w:r>
    </w:p>
    <w:p w:rsidR="00DD0EAB" w:rsidRPr="0025674D" w:rsidRDefault="00DD0EAB" w:rsidP="00781F49">
      <w:pPr>
        <w:spacing w:line="276" w:lineRule="auto"/>
        <w:jc w:val="center"/>
        <w:rPr>
          <w:rFonts w:ascii="Tahoma" w:eastAsia="Times New Roman" w:hAnsi="Tahoma" w:cs="Tahoma"/>
          <w:sz w:val="24"/>
          <w:szCs w:val="24"/>
          <w:lang w:eastAsia="es-ES"/>
        </w:rPr>
      </w:pPr>
    </w:p>
    <w:p w:rsidR="00DD0EAB" w:rsidRPr="0025674D" w:rsidRDefault="00DD0EAB" w:rsidP="00781F49">
      <w:pPr>
        <w:spacing w:line="276" w:lineRule="auto"/>
        <w:jc w:val="center"/>
        <w:rPr>
          <w:rFonts w:ascii="Tahoma" w:eastAsia="Times New Roman" w:hAnsi="Tahoma" w:cs="Tahoma"/>
          <w:sz w:val="24"/>
          <w:szCs w:val="24"/>
          <w:lang w:eastAsia="es-ES"/>
        </w:rPr>
      </w:pPr>
    </w:p>
    <w:p w:rsidR="00DD0EAB" w:rsidRPr="0025674D" w:rsidRDefault="00DD0EAB" w:rsidP="00781F49">
      <w:pPr>
        <w:spacing w:line="276" w:lineRule="auto"/>
        <w:jc w:val="center"/>
        <w:rPr>
          <w:rFonts w:ascii="Tahoma" w:eastAsia="Times New Roman" w:hAnsi="Tahoma" w:cs="Tahoma"/>
          <w:sz w:val="24"/>
          <w:szCs w:val="24"/>
          <w:lang w:eastAsia="es-ES"/>
        </w:rPr>
      </w:pPr>
    </w:p>
    <w:p w:rsidR="00DD0EAB" w:rsidRPr="0025674D" w:rsidRDefault="00DD0EAB" w:rsidP="00781F49">
      <w:pPr>
        <w:spacing w:line="276" w:lineRule="auto"/>
        <w:jc w:val="center"/>
        <w:rPr>
          <w:rFonts w:ascii="Tahoma" w:eastAsia="Times New Roman" w:hAnsi="Tahoma" w:cs="Tahoma"/>
          <w:sz w:val="24"/>
          <w:szCs w:val="24"/>
          <w:lang w:eastAsia="es-ES"/>
        </w:rPr>
      </w:pPr>
    </w:p>
    <w:p w:rsidR="00DD0EAB" w:rsidRPr="0025674D" w:rsidRDefault="00DD0EAB" w:rsidP="00781F49">
      <w:pPr>
        <w:spacing w:line="276" w:lineRule="auto"/>
        <w:jc w:val="left"/>
        <w:rPr>
          <w:rFonts w:ascii="Tahoma" w:eastAsia="Times New Roman" w:hAnsi="Tahoma" w:cs="Tahoma"/>
          <w:b/>
          <w:bCs/>
          <w:sz w:val="24"/>
          <w:szCs w:val="24"/>
          <w:lang w:eastAsia="es-ES"/>
        </w:rPr>
      </w:pPr>
      <w:r w:rsidRPr="0025674D">
        <w:rPr>
          <w:rFonts w:ascii="Tahoma" w:eastAsia="Times New Roman" w:hAnsi="Tahoma" w:cs="Tahoma"/>
          <w:b/>
          <w:bCs/>
          <w:sz w:val="24"/>
          <w:szCs w:val="24"/>
          <w:lang w:eastAsia="es-ES"/>
        </w:rPr>
        <w:t>JORGE ARTURO CASTAÑO DUQUE</w:t>
      </w:r>
    </w:p>
    <w:p w:rsidR="00DD0EAB" w:rsidRPr="0025674D" w:rsidRDefault="00DD0EAB" w:rsidP="00781F49">
      <w:pPr>
        <w:spacing w:line="276" w:lineRule="auto"/>
        <w:jc w:val="left"/>
        <w:rPr>
          <w:rFonts w:ascii="Tahoma" w:eastAsia="Times New Roman" w:hAnsi="Tahoma" w:cs="Tahoma"/>
          <w:sz w:val="24"/>
          <w:szCs w:val="24"/>
          <w:lang w:eastAsia="es-ES"/>
        </w:rPr>
      </w:pPr>
      <w:r w:rsidRPr="0025674D">
        <w:rPr>
          <w:rFonts w:ascii="Tahoma" w:eastAsia="Times New Roman" w:hAnsi="Tahoma" w:cs="Tahoma"/>
          <w:sz w:val="24"/>
          <w:szCs w:val="24"/>
          <w:lang w:eastAsia="es-ES"/>
        </w:rPr>
        <w:t>Magistrado</w:t>
      </w:r>
    </w:p>
    <w:p w:rsidR="00DD0EAB" w:rsidRPr="0025674D" w:rsidRDefault="00DD0EAB" w:rsidP="00781F49">
      <w:pPr>
        <w:spacing w:line="276" w:lineRule="auto"/>
        <w:jc w:val="center"/>
        <w:rPr>
          <w:rFonts w:ascii="Tahoma" w:eastAsia="Times New Roman" w:hAnsi="Tahoma" w:cs="Tahoma"/>
          <w:sz w:val="24"/>
          <w:szCs w:val="24"/>
          <w:lang w:eastAsia="es-ES"/>
        </w:rPr>
      </w:pPr>
    </w:p>
    <w:p w:rsidR="00DD0EAB" w:rsidRPr="0025674D" w:rsidRDefault="00DD0EAB" w:rsidP="00781F49">
      <w:pPr>
        <w:spacing w:line="276" w:lineRule="auto"/>
        <w:jc w:val="center"/>
        <w:rPr>
          <w:rFonts w:ascii="Tahoma" w:eastAsia="Times New Roman" w:hAnsi="Tahoma" w:cs="Tahoma"/>
          <w:sz w:val="24"/>
          <w:szCs w:val="24"/>
          <w:lang w:eastAsia="es-ES"/>
        </w:rPr>
      </w:pPr>
    </w:p>
    <w:p w:rsidR="00DD0EAB" w:rsidRPr="0025674D" w:rsidRDefault="00DD0EAB" w:rsidP="00781F49">
      <w:pPr>
        <w:spacing w:line="276" w:lineRule="auto"/>
        <w:jc w:val="center"/>
        <w:rPr>
          <w:rFonts w:ascii="Tahoma" w:eastAsia="Times New Roman" w:hAnsi="Tahoma" w:cs="Tahoma"/>
          <w:sz w:val="24"/>
          <w:szCs w:val="24"/>
          <w:lang w:eastAsia="es-ES"/>
        </w:rPr>
      </w:pPr>
    </w:p>
    <w:p w:rsidR="00DD0EAB" w:rsidRPr="0025674D" w:rsidRDefault="00DD0EAB" w:rsidP="00781F49">
      <w:pPr>
        <w:spacing w:line="276" w:lineRule="auto"/>
        <w:jc w:val="center"/>
        <w:rPr>
          <w:rFonts w:ascii="Tahoma" w:eastAsia="Times New Roman" w:hAnsi="Tahoma" w:cs="Tahoma"/>
          <w:sz w:val="24"/>
          <w:szCs w:val="24"/>
          <w:lang w:eastAsia="es-ES"/>
        </w:rPr>
      </w:pPr>
    </w:p>
    <w:p w:rsidR="00DD0EAB" w:rsidRPr="0025674D" w:rsidRDefault="00DD0EAB" w:rsidP="00781F49">
      <w:pPr>
        <w:spacing w:line="276" w:lineRule="auto"/>
        <w:jc w:val="right"/>
        <w:rPr>
          <w:rFonts w:ascii="Tahoma" w:eastAsia="Times New Roman" w:hAnsi="Tahoma" w:cs="Tahoma"/>
          <w:b/>
          <w:bCs/>
          <w:sz w:val="24"/>
          <w:szCs w:val="24"/>
          <w:lang w:eastAsia="es-ES"/>
        </w:rPr>
      </w:pPr>
      <w:r w:rsidRPr="0025674D">
        <w:rPr>
          <w:rFonts w:ascii="Tahoma" w:eastAsia="Times New Roman" w:hAnsi="Tahoma" w:cs="Tahoma"/>
          <w:b/>
          <w:bCs/>
          <w:sz w:val="24"/>
          <w:szCs w:val="24"/>
          <w:lang w:eastAsia="es-ES"/>
        </w:rPr>
        <w:t>JAIRO ERNESTO ESCOBAR SÁNZ</w:t>
      </w:r>
    </w:p>
    <w:p w:rsidR="00EF3481" w:rsidRPr="0025674D" w:rsidRDefault="00DD0EAB" w:rsidP="00F71D10">
      <w:pPr>
        <w:spacing w:line="276" w:lineRule="auto"/>
        <w:jc w:val="right"/>
        <w:rPr>
          <w:rFonts w:ascii="Tahoma" w:eastAsia="Verdana" w:hAnsi="Tahoma" w:cs="Tahoma"/>
          <w:bCs/>
          <w:sz w:val="24"/>
          <w:szCs w:val="24"/>
          <w:lang w:eastAsia="es-ES"/>
        </w:rPr>
      </w:pPr>
      <w:r w:rsidRPr="0025674D">
        <w:rPr>
          <w:rFonts w:ascii="Tahoma" w:eastAsia="Times New Roman" w:hAnsi="Tahoma" w:cs="Tahoma"/>
          <w:sz w:val="24"/>
          <w:szCs w:val="24"/>
          <w:lang w:eastAsia="es-ES"/>
        </w:rPr>
        <w:t>Magistrado</w:t>
      </w:r>
      <w:bookmarkStart w:id="10" w:name="_GoBack"/>
      <w:bookmarkEnd w:id="10"/>
    </w:p>
    <w:sectPr w:rsidR="00EF3481" w:rsidRPr="0025674D" w:rsidSect="00A67333">
      <w:headerReference w:type="default" r:id="rId9"/>
      <w:footerReference w:type="default" r:id="rId10"/>
      <w:footerReference w:type="first" r:id="rId11"/>
      <w:pgSz w:w="12242" w:h="18722" w:code="14"/>
      <w:pgMar w:top="1985" w:right="1304" w:bottom="1418"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E2" w:rsidRDefault="009A07E2" w:rsidP="00DD0EAB">
      <w:r>
        <w:separator/>
      </w:r>
    </w:p>
  </w:endnote>
  <w:endnote w:type="continuationSeparator" w:id="0">
    <w:p w:rsidR="009A07E2" w:rsidRDefault="009A07E2" w:rsidP="00DD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5A" w:rsidRPr="0067583E" w:rsidRDefault="0010025A" w:rsidP="0067583E">
    <w:pPr>
      <w:pStyle w:val="Piedepgina"/>
      <w:jc w:val="right"/>
      <w:rPr>
        <w:rFonts w:ascii="Arial" w:hAnsi="Arial" w:cs="Arial"/>
        <w:sz w:val="18"/>
        <w:szCs w:val="20"/>
      </w:rPr>
    </w:pPr>
    <w:r w:rsidRPr="0067583E">
      <w:rPr>
        <w:rFonts w:ascii="Arial" w:hAnsi="Arial" w:cs="Arial"/>
        <w:sz w:val="18"/>
        <w:szCs w:val="20"/>
      </w:rPr>
      <w:t xml:space="preserve">Página </w:t>
    </w:r>
    <w:r w:rsidRPr="0067583E">
      <w:rPr>
        <w:rFonts w:ascii="Arial" w:hAnsi="Arial" w:cs="Arial"/>
        <w:bCs/>
        <w:sz w:val="18"/>
        <w:szCs w:val="20"/>
      </w:rPr>
      <w:fldChar w:fldCharType="begin"/>
    </w:r>
    <w:r w:rsidRPr="0067583E">
      <w:rPr>
        <w:rFonts w:ascii="Arial" w:hAnsi="Arial" w:cs="Arial"/>
        <w:bCs/>
        <w:sz w:val="18"/>
        <w:szCs w:val="20"/>
      </w:rPr>
      <w:instrText>PAGE</w:instrText>
    </w:r>
    <w:r w:rsidRPr="0067583E">
      <w:rPr>
        <w:rFonts w:ascii="Arial" w:hAnsi="Arial" w:cs="Arial"/>
        <w:bCs/>
        <w:sz w:val="18"/>
        <w:szCs w:val="20"/>
      </w:rPr>
      <w:fldChar w:fldCharType="separate"/>
    </w:r>
    <w:r w:rsidR="00630657">
      <w:rPr>
        <w:rFonts w:ascii="Arial" w:hAnsi="Arial" w:cs="Arial"/>
        <w:bCs/>
        <w:noProof/>
        <w:sz w:val="18"/>
        <w:szCs w:val="20"/>
      </w:rPr>
      <w:t>28</w:t>
    </w:r>
    <w:r w:rsidRPr="0067583E">
      <w:rPr>
        <w:rFonts w:ascii="Arial" w:hAnsi="Arial" w:cs="Arial"/>
        <w:bCs/>
        <w:sz w:val="18"/>
        <w:szCs w:val="20"/>
      </w:rPr>
      <w:fldChar w:fldCharType="end"/>
    </w:r>
    <w:r w:rsidRPr="0067583E">
      <w:rPr>
        <w:rFonts w:ascii="Arial" w:hAnsi="Arial" w:cs="Arial"/>
        <w:sz w:val="18"/>
        <w:szCs w:val="20"/>
      </w:rPr>
      <w:t xml:space="preserve"> de </w:t>
    </w:r>
    <w:r w:rsidRPr="0067583E">
      <w:rPr>
        <w:rFonts w:ascii="Arial" w:hAnsi="Arial" w:cs="Arial"/>
        <w:bCs/>
        <w:sz w:val="18"/>
        <w:szCs w:val="20"/>
      </w:rPr>
      <w:fldChar w:fldCharType="begin"/>
    </w:r>
    <w:r w:rsidRPr="0067583E">
      <w:rPr>
        <w:rFonts w:ascii="Arial" w:hAnsi="Arial" w:cs="Arial"/>
        <w:bCs/>
        <w:sz w:val="18"/>
        <w:szCs w:val="20"/>
      </w:rPr>
      <w:instrText>NUMPAGES</w:instrText>
    </w:r>
    <w:r w:rsidRPr="0067583E">
      <w:rPr>
        <w:rFonts w:ascii="Arial" w:hAnsi="Arial" w:cs="Arial"/>
        <w:bCs/>
        <w:sz w:val="18"/>
        <w:szCs w:val="20"/>
      </w:rPr>
      <w:fldChar w:fldCharType="separate"/>
    </w:r>
    <w:r w:rsidR="00630657">
      <w:rPr>
        <w:rFonts w:ascii="Arial" w:hAnsi="Arial" w:cs="Arial"/>
        <w:bCs/>
        <w:noProof/>
        <w:sz w:val="18"/>
        <w:szCs w:val="20"/>
      </w:rPr>
      <w:t>29</w:t>
    </w:r>
    <w:r w:rsidRPr="0067583E">
      <w:rPr>
        <w:rFonts w:ascii="Arial" w:hAnsi="Arial" w:cs="Arial"/>
        <w:bCs/>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5A" w:rsidRPr="009B6098" w:rsidRDefault="0010025A">
    <w:pPr>
      <w:pStyle w:val="Piedepgina"/>
      <w:jc w:val="right"/>
      <w:rPr>
        <w:rFonts w:ascii="Century Gothic" w:hAnsi="Century Gothic" w:cs="Arial Black"/>
        <w:b/>
        <w:sz w:val="20"/>
        <w:szCs w:val="20"/>
      </w:rPr>
    </w:pPr>
    <w:r w:rsidRPr="009B6098">
      <w:rPr>
        <w:rFonts w:ascii="Century Gothic" w:hAnsi="Century Gothic" w:cs="Arial Black"/>
        <w:b/>
        <w:sz w:val="20"/>
        <w:szCs w:val="20"/>
      </w:rPr>
      <w:t xml:space="preserve">Página </w:t>
    </w:r>
    <w:r w:rsidRPr="009B6098">
      <w:rPr>
        <w:rFonts w:ascii="Century Gothic" w:hAnsi="Century Gothic" w:cs="Arial Black"/>
        <w:b/>
        <w:bCs/>
        <w:sz w:val="20"/>
        <w:szCs w:val="20"/>
      </w:rPr>
      <w:fldChar w:fldCharType="begin"/>
    </w:r>
    <w:r w:rsidRPr="009B6098">
      <w:rPr>
        <w:rFonts w:ascii="Century Gothic" w:hAnsi="Century Gothic" w:cs="Arial Black"/>
        <w:b/>
        <w:bCs/>
        <w:sz w:val="20"/>
        <w:szCs w:val="20"/>
      </w:rPr>
      <w:instrText>PAGE</w:instrText>
    </w:r>
    <w:r w:rsidRPr="009B6098">
      <w:rPr>
        <w:rFonts w:ascii="Century Gothic" w:hAnsi="Century Gothic" w:cs="Arial Black"/>
        <w:b/>
        <w:bCs/>
        <w:sz w:val="20"/>
        <w:szCs w:val="20"/>
      </w:rPr>
      <w:fldChar w:fldCharType="separate"/>
    </w:r>
    <w:r w:rsidR="00A67333">
      <w:rPr>
        <w:rFonts w:ascii="Century Gothic" w:hAnsi="Century Gothic" w:cs="Arial Black"/>
        <w:b/>
        <w:bCs/>
        <w:noProof/>
        <w:sz w:val="20"/>
        <w:szCs w:val="20"/>
      </w:rPr>
      <w:t>1</w:t>
    </w:r>
    <w:r w:rsidRPr="009B6098">
      <w:rPr>
        <w:rFonts w:ascii="Century Gothic" w:hAnsi="Century Gothic" w:cs="Arial Black"/>
        <w:b/>
        <w:bCs/>
        <w:sz w:val="20"/>
        <w:szCs w:val="20"/>
      </w:rPr>
      <w:fldChar w:fldCharType="end"/>
    </w:r>
    <w:r w:rsidRPr="009B6098">
      <w:rPr>
        <w:rFonts w:ascii="Century Gothic" w:hAnsi="Century Gothic" w:cs="Arial Black"/>
        <w:b/>
        <w:sz w:val="20"/>
        <w:szCs w:val="20"/>
      </w:rPr>
      <w:t xml:space="preserve"> de </w:t>
    </w:r>
    <w:r w:rsidRPr="009B6098">
      <w:rPr>
        <w:rFonts w:ascii="Century Gothic" w:hAnsi="Century Gothic" w:cs="Arial Black"/>
        <w:b/>
        <w:bCs/>
        <w:sz w:val="20"/>
        <w:szCs w:val="20"/>
      </w:rPr>
      <w:fldChar w:fldCharType="begin"/>
    </w:r>
    <w:r w:rsidRPr="009B6098">
      <w:rPr>
        <w:rFonts w:ascii="Century Gothic" w:hAnsi="Century Gothic" w:cs="Arial Black"/>
        <w:b/>
        <w:bCs/>
        <w:sz w:val="20"/>
        <w:szCs w:val="20"/>
      </w:rPr>
      <w:instrText>NUMPAGES</w:instrText>
    </w:r>
    <w:r w:rsidRPr="009B6098">
      <w:rPr>
        <w:rFonts w:ascii="Century Gothic" w:hAnsi="Century Gothic" w:cs="Arial Black"/>
        <w:b/>
        <w:bCs/>
        <w:sz w:val="20"/>
        <w:szCs w:val="20"/>
      </w:rPr>
      <w:fldChar w:fldCharType="separate"/>
    </w:r>
    <w:r w:rsidR="00A67333">
      <w:rPr>
        <w:rFonts w:ascii="Century Gothic" w:hAnsi="Century Gothic" w:cs="Arial Black"/>
        <w:b/>
        <w:bCs/>
        <w:noProof/>
        <w:sz w:val="20"/>
        <w:szCs w:val="20"/>
      </w:rPr>
      <w:t>29</w:t>
    </w:r>
    <w:r w:rsidRPr="009B6098">
      <w:rPr>
        <w:rFonts w:ascii="Century Gothic" w:hAnsi="Century Gothic" w:cs="Arial Black"/>
        <w:b/>
        <w:bCs/>
        <w:sz w:val="20"/>
        <w:szCs w:val="20"/>
      </w:rPr>
      <w:fldChar w:fldCharType="end"/>
    </w:r>
  </w:p>
  <w:p w:rsidR="0010025A" w:rsidRPr="009B6098" w:rsidRDefault="0010025A">
    <w:pPr>
      <w:pStyle w:val="Piedepgina"/>
      <w:rPr>
        <w:rFonts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E2" w:rsidRDefault="009A07E2" w:rsidP="00DD0EAB">
      <w:r>
        <w:separator/>
      </w:r>
    </w:p>
  </w:footnote>
  <w:footnote w:type="continuationSeparator" w:id="0">
    <w:p w:rsidR="009A07E2" w:rsidRDefault="009A07E2" w:rsidP="00DD0EAB">
      <w:r>
        <w:continuationSeparator/>
      </w:r>
    </w:p>
  </w:footnote>
  <w:footnote w:id="1">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La Sala considera que en el presente asunto no se torna necesario </w:t>
      </w:r>
      <w:proofErr w:type="spellStart"/>
      <w:r w:rsidRPr="0025674D">
        <w:rPr>
          <w:rFonts w:ascii="Arial" w:hAnsi="Arial" w:cs="Arial"/>
          <w:sz w:val="18"/>
          <w:szCs w:val="18"/>
        </w:rPr>
        <w:t>anonimizar</w:t>
      </w:r>
      <w:proofErr w:type="spellEnd"/>
      <w:r w:rsidRPr="0025674D">
        <w:rPr>
          <w:rFonts w:ascii="Arial" w:hAnsi="Arial" w:cs="Arial"/>
          <w:sz w:val="18"/>
          <w:szCs w:val="18"/>
        </w:rPr>
        <w:t xml:space="preserve"> a la víctima, porque con tal acto en momento alguno se le estarían conculcando los derechos a la honra y al buen nombre, y más por el contrario acorde con la gravedad de lo acontecido creemos que la víctima debe ser visibilizada.</w:t>
      </w:r>
    </w:p>
  </w:footnote>
  <w:footnote w:id="2">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Pese a que de lo acontecido se inferían las circunstancias de mayor punibilidad consagradas en los # 2 y 5 del artículo 58 C.P. relacionadas con el motivo abyecto o fútil y el abuso de las condiciones de superioridad que el sujeto agente tenía sobre la víctima.</w:t>
      </w:r>
    </w:p>
  </w:footnote>
  <w:footnote w:id="3">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Recordemos que el cuerpo de la difunta estaba con los pantalones y los calzones abajo.</w:t>
      </w:r>
    </w:p>
  </w:footnote>
  <w:footnote w:id="4">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Cuando los hechos acaecieron Ella tenía unos 3 años y 5 años cuando testificó en el juicio. </w:t>
      </w:r>
    </w:p>
  </w:footnote>
  <w:footnote w:id="5">
    <w:p w:rsidR="0010025A" w:rsidRPr="0025674D" w:rsidRDefault="0010025A" w:rsidP="0025674D">
      <w:pPr>
        <w:pStyle w:val="Sinespaciado"/>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El cual según lo ha expuesto la Corte en la sentencia del 8 de septiembre de 2015. SP12772-2015. Rad. # 39419, en materia de la carga de la prueba </w:t>
      </w:r>
      <w:r w:rsidRPr="0025674D">
        <w:rPr>
          <w:rFonts w:ascii="Arial" w:hAnsi="Arial" w:cs="Arial"/>
          <w:i/>
          <w:sz w:val="18"/>
          <w:szCs w:val="18"/>
        </w:rPr>
        <w:t>«le corresponde al interesado probar el supuesto de hecho de las normas que establecen el efecto jurídico que persigue, sin que ello signifique trasladar la carga probatoria de responsabilidad o fijar cargas dinámicas en torno a ese tópico»</w:t>
      </w:r>
      <w:r w:rsidRPr="0025674D">
        <w:rPr>
          <w:rFonts w:ascii="Arial" w:hAnsi="Arial" w:cs="Arial"/>
          <w:sz w:val="18"/>
          <w:szCs w:val="18"/>
        </w:rPr>
        <w:t>.</w:t>
      </w:r>
    </w:p>
    <w:p w:rsidR="0010025A" w:rsidRPr="0025674D" w:rsidRDefault="0010025A" w:rsidP="0025674D">
      <w:pPr>
        <w:pStyle w:val="Textonotapie"/>
        <w:jc w:val="both"/>
        <w:rPr>
          <w:rFonts w:ascii="Arial" w:hAnsi="Arial" w:cs="Arial"/>
          <w:sz w:val="18"/>
          <w:szCs w:val="18"/>
        </w:rPr>
      </w:pPr>
    </w:p>
  </w:footnote>
  <w:footnote w:id="6">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Corte Suprema de Justicia, Sala de Casación Penal: Sentencia del 5 de diciembre de 2018. SP5286-2018. Rad. # 51543. M.P. LUIS ANTONIO HERNÁNDEZ BARBOSA.</w:t>
      </w:r>
    </w:p>
  </w:footnote>
  <w:footnote w:id="7">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Corte Suprema de Justicia, Sala de Casación Penal: Sentencia del 16 de septiembre 2009. Rad. # 31795 M.P. YESID RAMÍREZ BASTIDAS y JULIO ENRIQUE SOCHA SALAMANCA.</w:t>
      </w:r>
    </w:p>
    <w:p w:rsidR="0010025A" w:rsidRPr="0025674D" w:rsidRDefault="0010025A" w:rsidP="0025674D">
      <w:pPr>
        <w:pStyle w:val="Textonotapie"/>
        <w:jc w:val="both"/>
        <w:rPr>
          <w:rFonts w:ascii="Arial" w:hAnsi="Arial" w:cs="Arial"/>
          <w:sz w:val="18"/>
          <w:szCs w:val="18"/>
        </w:rPr>
      </w:pPr>
    </w:p>
  </w:footnote>
  <w:footnote w:id="8">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Folios # 48 y 49 del cuaderno # 2. (Negrillas en mayúsculas fuera del texto original).</w:t>
      </w:r>
    </w:p>
  </w:footnote>
  <w:footnote w:id="9">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Lo narrado por el testigo ERNESTO SIMEÓN OCHOA se encuentra documentado en el álbum fotográfico identificado por la Fiscalía como elemento material de prueba # 22.</w:t>
      </w:r>
    </w:p>
  </w:footnote>
  <w:footnote w:id="10">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Nos referimos al colchón o colchoneta que se dice que era de propiedad de la víctima. </w:t>
      </w:r>
    </w:p>
  </w:footnote>
  <w:footnote w:id="11">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Según decir del testigo JOSÉ SANTIAGO RESTREPO, a eso de las 20:30 horas se enteró de la desaparición de su hija por una llamada telefónica que le hicieron. </w:t>
      </w:r>
    </w:p>
  </w:footnote>
  <w:footnote w:id="12">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Al respecto se pueden consultar entre otras la sentencia del 18 de junio de 2.008. Rad. # 29.000 y la sentencia del 14 de marzo de 2.002. Rad. # 15.663, ambas proferidas por la Sala de Casación Penal de la Corte Suprema de Justicia.</w:t>
      </w:r>
    </w:p>
  </w:footnote>
  <w:footnote w:id="13">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CASTRO SANDRA JEANNETTE, et al, en Lecciones de Derecho Penal. Parte General. Lección 14: Tipo Subjetivo. Página # 245. Editorial Universidad Externado de Colombia. Bogotá D.C. 2.002.</w:t>
      </w:r>
    </w:p>
  </w:footnote>
  <w:footnote w:id="14">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Lo cual corresponde a los elementos cognitivos y volitivo del dolor.</w:t>
      </w:r>
    </w:p>
  </w:footnote>
  <w:footnote w:id="15">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GÓMEZ MÉNDEZ ALFONSO: Delitos contra la vida y la integridad personal. Página # 153. 2ª Edición. Editorial Universidad Externado de Colombia. Bogotá D.C. 1.994.</w:t>
      </w:r>
    </w:p>
  </w:footnote>
  <w:footnote w:id="16">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Corte Suprema de Justicia, Sala de Casación Penal: Sentencia del 22 de agosto de 2.018. SP3580-2018. Rad. # 46227. M.P. PATRICIA SALAZAR CUÉLLAR.</w:t>
      </w:r>
    </w:p>
  </w:footnote>
  <w:footnote w:id="17">
    <w:p w:rsidR="0010025A" w:rsidRPr="0025674D" w:rsidRDefault="0010025A" w:rsidP="0025674D">
      <w:pPr>
        <w:pStyle w:val="Textonotapie"/>
        <w:jc w:val="both"/>
        <w:rPr>
          <w:rFonts w:ascii="Arial" w:hAnsi="Arial" w:cs="Arial"/>
          <w:sz w:val="18"/>
          <w:szCs w:val="18"/>
        </w:rPr>
      </w:pPr>
      <w:r w:rsidRPr="0025674D">
        <w:rPr>
          <w:rStyle w:val="Refdenotaalpie"/>
          <w:rFonts w:ascii="Arial" w:hAnsi="Arial" w:cs="Arial"/>
          <w:sz w:val="18"/>
          <w:szCs w:val="18"/>
        </w:rPr>
        <w:footnoteRef/>
      </w:r>
      <w:r w:rsidRPr="0025674D">
        <w:rPr>
          <w:rFonts w:ascii="Arial" w:hAnsi="Arial" w:cs="Arial"/>
          <w:sz w:val="18"/>
          <w:szCs w:val="18"/>
        </w:rPr>
        <w:t xml:space="preserve"> Que sería lo mismo que </w:t>
      </w:r>
      <w:bookmarkStart w:id="6" w:name="_Hlk13318751"/>
      <w:r w:rsidRPr="0025674D">
        <w:rPr>
          <w:rFonts w:ascii="Arial" w:hAnsi="Arial" w:cs="Arial"/>
          <w:sz w:val="18"/>
          <w:szCs w:val="18"/>
        </w:rPr>
        <w:t>20 años y 10 meses de prisión.</w:t>
      </w:r>
      <w:bookmarkEnd w: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5A" w:rsidRPr="0025674D" w:rsidRDefault="0010025A" w:rsidP="0067583E">
    <w:pPr>
      <w:pStyle w:val="Sinespaciado"/>
      <w:spacing w:line="276" w:lineRule="auto"/>
      <w:ind w:left="3119"/>
      <w:rPr>
        <w:rFonts w:ascii="Arial" w:hAnsi="Arial" w:cs="Arial"/>
        <w:sz w:val="16"/>
        <w:szCs w:val="16"/>
      </w:rPr>
    </w:pPr>
    <w:r w:rsidRPr="0025674D">
      <w:rPr>
        <w:rFonts w:ascii="Arial" w:hAnsi="Arial" w:cs="Arial"/>
        <w:sz w:val="16"/>
        <w:szCs w:val="16"/>
      </w:rPr>
      <w:t xml:space="preserve">Procesada: </w:t>
    </w:r>
    <w:bookmarkStart w:id="11" w:name="_Hlk13321498"/>
    <w:bookmarkStart w:id="12" w:name="_Hlk13318119"/>
    <w:proofErr w:type="spellStart"/>
    <w:r w:rsidRPr="0025674D">
      <w:rPr>
        <w:rFonts w:ascii="Arial" w:hAnsi="Arial" w:cs="Arial"/>
        <w:sz w:val="16"/>
        <w:szCs w:val="16"/>
      </w:rPr>
      <w:t>MP</w:t>
    </w:r>
    <w:bookmarkEnd w:id="11"/>
    <w:r w:rsidRPr="0025674D">
      <w:rPr>
        <w:rFonts w:ascii="Arial" w:hAnsi="Arial" w:cs="Arial"/>
        <w:sz w:val="16"/>
        <w:szCs w:val="16"/>
      </w:rPr>
      <w:t>ML</w:t>
    </w:r>
    <w:proofErr w:type="spellEnd"/>
  </w:p>
  <w:bookmarkEnd w:id="12"/>
  <w:p w:rsidR="0010025A" w:rsidRPr="0025674D" w:rsidRDefault="0010025A" w:rsidP="0067583E">
    <w:pPr>
      <w:pStyle w:val="Sinespaciado"/>
      <w:spacing w:line="276" w:lineRule="auto"/>
      <w:ind w:left="3119"/>
      <w:rPr>
        <w:rFonts w:ascii="Arial" w:hAnsi="Arial" w:cs="Arial"/>
        <w:sz w:val="16"/>
        <w:szCs w:val="16"/>
      </w:rPr>
    </w:pPr>
    <w:r w:rsidRPr="0025674D">
      <w:rPr>
        <w:rFonts w:ascii="Arial" w:hAnsi="Arial" w:cs="Arial"/>
        <w:sz w:val="16"/>
        <w:szCs w:val="16"/>
      </w:rPr>
      <w:t>Delito: Homicidio agravado</w:t>
    </w:r>
  </w:p>
  <w:p w:rsidR="0010025A" w:rsidRPr="0025674D" w:rsidRDefault="0010025A" w:rsidP="0067583E">
    <w:pPr>
      <w:pStyle w:val="Sinespaciado"/>
      <w:spacing w:line="276" w:lineRule="auto"/>
      <w:ind w:left="3119"/>
      <w:rPr>
        <w:rFonts w:ascii="Arial" w:hAnsi="Arial" w:cs="Arial"/>
        <w:sz w:val="16"/>
        <w:szCs w:val="16"/>
      </w:rPr>
    </w:pPr>
    <w:r w:rsidRPr="0025674D">
      <w:rPr>
        <w:rFonts w:ascii="Arial" w:hAnsi="Arial" w:cs="Arial"/>
        <w:sz w:val="16"/>
        <w:szCs w:val="16"/>
      </w:rPr>
      <w:t>Rad. # 66400318900120140007801</w:t>
    </w:r>
  </w:p>
  <w:p w:rsidR="0010025A" w:rsidRPr="0025674D" w:rsidRDefault="0010025A" w:rsidP="0067583E">
    <w:pPr>
      <w:pStyle w:val="Sinespaciado"/>
      <w:spacing w:line="276" w:lineRule="auto"/>
      <w:ind w:left="3119"/>
      <w:rPr>
        <w:rFonts w:ascii="Arial" w:hAnsi="Arial" w:cs="Arial"/>
        <w:sz w:val="16"/>
        <w:szCs w:val="16"/>
      </w:rPr>
    </w:pPr>
    <w:r w:rsidRPr="0025674D">
      <w:rPr>
        <w:rFonts w:ascii="Arial" w:hAnsi="Arial" w:cs="Arial"/>
        <w:sz w:val="16"/>
        <w:szCs w:val="16"/>
      </w:rPr>
      <w:t xml:space="preserve">Asunto: Desata sendos recursos de apelación interpuestos por Defensa y </w:t>
    </w:r>
    <w:r>
      <w:rPr>
        <w:rFonts w:ascii="Arial" w:hAnsi="Arial" w:cs="Arial"/>
        <w:sz w:val="16"/>
        <w:szCs w:val="16"/>
      </w:rPr>
      <w:t>víctimas</w:t>
    </w:r>
  </w:p>
  <w:p w:rsidR="0010025A" w:rsidRPr="0025674D" w:rsidRDefault="0010025A" w:rsidP="0067583E">
    <w:pPr>
      <w:pStyle w:val="Sinespaciado"/>
      <w:spacing w:line="276" w:lineRule="auto"/>
      <w:ind w:left="3119"/>
      <w:rPr>
        <w:rFonts w:ascii="Arial" w:hAnsi="Arial" w:cs="Arial"/>
        <w:sz w:val="16"/>
        <w:szCs w:val="16"/>
      </w:rPr>
    </w:pPr>
    <w:r w:rsidRPr="0025674D">
      <w:rPr>
        <w:rFonts w:ascii="Arial" w:hAnsi="Arial" w:cs="Arial"/>
        <w:sz w:val="16"/>
        <w:szCs w:val="16"/>
      </w:rPr>
      <w:t xml:space="preserve">Procedencia: Juzgado Único Promiscuo del Circuito de La Virginia </w:t>
    </w:r>
  </w:p>
  <w:p w:rsidR="0010025A" w:rsidRPr="0025674D" w:rsidRDefault="0010025A" w:rsidP="0067583E">
    <w:pPr>
      <w:pStyle w:val="Sinespaciado"/>
      <w:spacing w:line="276" w:lineRule="auto"/>
      <w:ind w:left="3119"/>
      <w:rPr>
        <w:rFonts w:ascii="Arial" w:hAnsi="Arial" w:cs="Arial"/>
        <w:sz w:val="16"/>
        <w:szCs w:val="16"/>
      </w:rPr>
    </w:pPr>
    <w:r w:rsidRPr="0025674D">
      <w:rPr>
        <w:rFonts w:ascii="Arial" w:hAnsi="Arial" w:cs="Arial"/>
        <w:sz w:val="16"/>
        <w:szCs w:val="16"/>
      </w:rPr>
      <w:t xml:space="preserve">Tema: Características del delito </w:t>
    </w:r>
    <w:proofErr w:type="spellStart"/>
    <w:r w:rsidRPr="0025674D">
      <w:rPr>
        <w:rFonts w:ascii="Arial" w:hAnsi="Arial" w:cs="Arial"/>
        <w:sz w:val="16"/>
        <w:szCs w:val="16"/>
      </w:rPr>
      <w:t>ultraintencional</w:t>
    </w:r>
    <w:proofErr w:type="spellEnd"/>
    <w:r w:rsidRPr="0025674D">
      <w:rPr>
        <w:rFonts w:ascii="Arial" w:hAnsi="Arial" w:cs="Arial"/>
        <w:sz w:val="16"/>
        <w:szCs w:val="16"/>
      </w:rPr>
      <w:t xml:space="preserve"> y dosificación punitiva</w:t>
    </w:r>
  </w:p>
  <w:p w:rsidR="0010025A" w:rsidRPr="0025674D" w:rsidRDefault="0010025A" w:rsidP="0067583E">
    <w:pPr>
      <w:pStyle w:val="Sinespaciado"/>
      <w:spacing w:line="276" w:lineRule="auto"/>
      <w:ind w:left="3119"/>
      <w:jc w:val="both"/>
      <w:rPr>
        <w:rFonts w:ascii="Arial" w:hAnsi="Arial" w:cs="Arial"/>
        <w:sz w:val="16"/>
        <w:szCs w:val="16"/>
      </w:rPr>
    </w:pPr>
    <w:r w:rsidRPr="0025674D">
      <w:rPr>
        <w:rFonts w:ascii="Arial" w:hAnsi="Arial" w:cs="Arial"/>
        <w:sz w:val="16"/>
        <w:szCs w:val="16"/>
      </w:rPr>
      <w:t>Decisión: Modifica fallo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989"/>
    <w:multiLevelType w:val="hybridMultilevel"/>
    <w:tmpl w:val="D166C7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020DB1"/>
    <w:multiLevelType w:val="hybridMultilevel"/>
    <w:tmpl w:val="02BE9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DE5FEF"/>
    <w:multiLevelType w:val="hybridMultilevel"/>
    <w:tmpl w:val="3F0E6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26D6640"/>
    <w:multiLevelType w:val="hybridMultilevel"/>
    <w:tmpl w:val="06CAE9A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EB52246"/>
    <w:multiLevelType w:val="hybridMultilevel"/>
    <w:tmpl w:val="FD3EF49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0E20D92"/>
    <w:multiLevelType w:val="hybridMultilevel"/>
    <w:tmpl w:val="B6AC7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165208A"/>
    <w:multiLevelType w:val="hybridMultilevel"/>
    <w:tmpl w:val="12907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47F1C5B"/>
    <w:multiLevelType w:val="hybridMultilevel"/>
    <w:tmpl w:val="F17A81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9D427F6"/>
    <w:multiLevelType w:val="hybridMultilevel"/>
    <w:tmpl w:val="692AC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2614B98"/>
    <w:multiLevelType w:val="hybridMultilevel"/>
    <w:tmpl w:val="808E40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878706F"/>
    <w:multiLevelType w:val="multilevel"/>
    <w:tmpl w:val="637AB274"/>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1">
    <w:nsid w:val="4D906256"/>
    <w:multiLevelType w:val="hybridMultilevel"/>
    <w:tmpl w:val="9BB284C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35536D7"/>
    <w:multiLevelType w:val="hybridMultilevel"/>
    <w:tmpl w:val="23280D96"/>
    <w:lvl w:ilvl="0" w:tplc="EC229226">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53A6691"/>
    <w:multiLevelType w:val="hybridMultilevel"/>
    <w:tmpl w:val="346ED35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8E33BF0"/>
    <w:multiLevelType w:val="hybridMultilevel"/>
    <w:tmpl w:val="3ECA4A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98E63A4"/>
    <w:multiLevelType w:val="hybridMultilevel"/>
    <w:tmpl w:val="B02AD1A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F0C29BE"/>
    <w:multiLevelType w:val="hybridMultilevel"/>
    <w:tmpl w:val="159C5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0A53F4E"/>
    <w:multiLevelType w:val="hybridMultilevel"/>
    <w:tmpl w:val="A8B0D7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5C56095"/>
    <w:multiLevelType w:val="hybridMultilevel"/>
    <w:tmpl w:val="DE2A8F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8"/>
  </w:num>
  <w:num w:numId="6">
    <w:abstractNumId w:val="14"/>
  </w:num>
  <w:num w:numId="7">
    <w:abstractNumId w:val="15"/>
  </w:num>
  <w:num w:numId="8">
    <w:abstractNumId w:val="0"/>
  </w:num>
  <w:num w:numId="9">
    <w:abstractNumId w:val="7"/>
  </w:num>
  <w:num w:numId="10">
    <w:abstractNumId w:val="9"/>
  </w:num>
  <w:num w:numId="11">
    <w:abstractNumId w:val="4"/>
  </w:num>
  <w:num w:numId="12">
    <w:abstractNumId w:val="11"/>
  </w:num>
  <w:num w:numId="13">
    <w:abstractNumId w:val="13"/>
  </w:num>
  <w:num w:numId="14">
    <w:abstractNumId w:val="8"/>
  </w:num>
  <w:num w:numId="15">
    <w:abstractNumId w:val="10"/>
  </w:num>
  <w:num w:numId="16">
    <w:abstractNumId w:val="1"/>
  </w:num>
  <w:num w:numId="17">
    <w:abstractNumId w:val="1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AB"/>
    <w:rsid w:val="000028D9"/>
    <w:rsid w:val="00013E37"/>
    <w:rsid w:val="00017C0A"/>
    <w:rsid w:val="00021CCF"/>
    <w:rsid w:val="000257F0"/>
    <w:rsid w:val="00025E28"/>
    <w:rsid w:val="000312A2"/>
    <w:rsid w:val="0003471F"/>
    <w:rsid w:val="0004461F"/>
    <w:rsid w:val="0004799B"/>
    <w:rsid w:val="00062A97"/>
    <w:rsid w:val="00074206"/>
    <w:rsid w:val="00076D17"/>
    <w:rsid w:val="000B3F9B"/>
    <w:rsid w:val="000C0DEC"/>
    <w:rsid w:val="000C33E6"/>
    <w:rsid w:val="000C571B"/>
    <w:rsid w:val="000C59C2"/>
    <w:rsid w:val="000E5B0B"/>
    <w:rsid w:val="000F09A8"/>
    <w:rsid w:val="000F1085"/>
    <w:rsid w:val="000F438D"/>
    <w:rsid w:val="000F4BB3"/>
    <w:rsid w:val="000F65A9"/>
    <w:rsid w:val="0010025A"/>
    <w:rsid w:val="0010040F"/>
    <w:rsid w:val="00100588"/>
    <w:rsid w:val="00101408"/>
    <w:rsid w:val="00104062"/>
    <w:rsid w:val="0011078C"/>
    <w:rsid w:val="001128B3"/>
    <w:rsid w:val="00113567"/>
    <w:rsid w:val="00117056"/>
    <w:rsid w:val="00117ABB"/>
    <w:rsid w:val="00121D0C"/>
    <w:rsid w:val="00123246"/>
    <w:rsid w:val="00130A44"/>
    <w:rsid w:val="001376C1"/>
    <w:rsid w:val="0014623D"/>
    <w:rsid w:val="00147909"/>
    <w:rsid w:val="00152574"/>
    <w:rsid w:val="0015581C"/>
    <w:rsid w:val="001814D3"/>
    <w:rsid w:val="00182C9B"/>
    <w:rsid w:val="001871C0"/>
    <w:rsid w:val="00187C35"/>
    <w:rsid w:val="00193860"/>
    <w:rsid w:val="001A487C"/>
    <w:rsid w:val="001B2C28"/>
    <w:rsid w:val="001D47B8"/>
    <w:rsid w:val="001D61E1"/>
    <w:rsid w:val="001E5395"/>
    <w:rsid w:val="001E7012"/>
    <w:rsid w:val="001F2E95"/>
    <w:rsid w:val="001F64E1"/>
    <w:rsid w:val="002174C8"/>
    <w:rsid w:val="00222047"/>
    <w:rsid w:val="00222478"/>
    <w:rsid w:val="00222A24"/>
    <w:rsid w:val="00236A9C"/>
    <w:rsid w:val="0025278E"/>
    <w:rsid w:val="0025674D"/>
    <w:rsid w:val="00257E53"/>
    <w:rsid w:val="00260799"/>
    <w:rsid w:val="002626F4"/>
    <w:rsid w:val="00266BAA"/>
    <w:rsid w:val="00273371"/>
    <w:rsid w:val="002851C0"/>
    <w:rsid w:val="0029390B"/>
    <w:rsid w:val="002A5C18"/>
    <w:rsid w:val="002A6405"/>
    <w:rsid w:val="002B297D"/>
    <w:rsid w:val="002C32FC"/>
    <w:rsid w:val="002C5D88"/>
    <w:rsid w:val="002C710A"/>
    <w:rsid w:val="002C7BF6"/>
    <w:rsid w:val="002C7DAC"/>
    <w:rsid w:val="002D3E55"/>
    <w:rsid w:val="002F1DFD"/>
    <w:rsid w:val="003341DF"/>
    <w:rsid w:val="00336721"/>
    <w:rsid w:val="00344218"/>
    <w:rsid w:val="00353D33"/>
    <w:rsid w:val="0036135E"/>
    <w:rsid w:val="00363422"/>
    <w:rsid w:val="00363441"/>
    <w:rsid w:val="003657F9"/>
    <w:rsid w:val="003667C8"/>
    <w:rsid w:val="00370FAB"/>
    <w:rsid w:val="00383345"/>
    <w:rsid w:val="00384A7D"/>
    <w:rsid w:val="00390DA3"/>
    <w:rsid w:val="00394334"/>
    <w:rsid w:val="00394E89"/>
    <w:rsid w:val="003B5345"/>
    <w:rsid w:val="003C4138"/>
    <w:rsid w:val="003D4E2A"/>
    <w:rsid w:val="003D6C8E"/>
    <w:rsid w:val="003E552B"/>
    <w:rsid w:val="003F384F"/>
    <w:rsid w:val="00403BC9"/>
    <w:rsid w:val="00406278"/>
    <w:rsid w:val="00417877"/>
    <w:rsid w:val="004229FE"/>
    <w:rsid w:val="00422ED3"/>
    <w:rsid w:val="00427B46"/>
    <w:rsid w:val="00431C1F"/>
    <w:rsid w:val="0043694D"/>
    <w:rsid w:val="0044362B"/>
    <w:rsid w:val="0044726B"/>
    <w:rsid w:val="004602EA"/>
    <w:rsid w:val="00464B78"/>
    <w:rsid w:val="00473B19"/>
    <w:rsid w:val="004747A4"/>
    <w:rsid w:val="004754EB"/>
    <w:rsid w:val="004770A9"/>
    <w:rsid w:val="00481042"/>
    <w:rsid w:val="004834AE"/>
    <w:rsid w:val="004862B2"/>
    <w:rsid w:val="00493154"/>
    <w:rsid w:val="0049598C"/>
    <w:rsid w:val="004A3697"/>
    <w:rsid w:val="004A43F2"/>
    <w:rsid w:val="004A529B"/>
    <w:rsid w:val="004A582C"/>
    <w:rsid w:val="004B795A"/>
    <w:rsid w:val="004B7F58"/>
    <w:rsid w:val="004C362F"/>
    <w:rsid w:val="004C399F"/>
    <w:rsid w:val="004D16C5"/>
    <w:rsid w:val="004E06BD"/>
    <w:rsid w:val="004E0937"/>
    <w:rsid w:val="004E43E8"/>
    <w:rsid w:val="004E67D6"/>
    <w:rsid w:val="004F0B19"/>
    <w:rsid w:val="00503572"/>
    <w:rsid w:val="00503F0E"/>
    <w:rsid w:val="00504E8C"/>
    <w:rsid w:val="00512BDC"/>
    <w:rsid w:val="00513279"/>
    <w:rsid w:val="00521C40"/>
    <w:rsid w:val="0053141C"/>
    <w:rsid w:val="005521D6"/>
    <w:rsid w:val="0056415F"/>
    <w:rsid w:val="00576291"/>
    <w:rsid w:val="005771E1"/>
    <w:rsid w:val="00580F90"/>
    <w:rsid w:val="00587489"/>
    <w:rsid w:val="00590B39"/>
    <w:rsid w:val="00592853"/>
    <w:rsid w:val="005A504F"/>
    <w:rsid w:val="005A5105"/>
    <w:rsid w:val="005B113B"/>
    <w:rsid w:val="005B3AA3"/>
    <w:rsid w:val="005B4258"/>
    <w:rsid w:val="005C4245"/>
    <w:rsid w:val="005C4F19"/>
    <w:rsid w:val="005D42BA"/>
    <w:rsid w:val="005F00D3"/>
    <w:rsid w:val="00601FE8"/>
    <w:rsid w:val="00604E15"/>
    <w:rsid w:val="006079F6"/>
    <w:rsid w:val="006104F6"/>
    <w:rsid w:val="00621935"/>
    <w:rsid w:val="00630657"/>
    <w:rsid w:val="006357F1"/>
    <w:rsid w:val="00640D93"/>
    <w:rsid w:val="0064513A"/>
    <w:rsid w:val="00646891"/>
    <w:rsid w:val="00657FA3"/>
    <w:rsid w:val="00660C76"/>
    <w:rsid w:val="0067583E"/>
    <w:rsid w:val="00692C74"/>
    <w:rsid w:val="006959AD"/>
    <w:rsid w:val="00696E19"/>
    <w:rsid w:val="006A1CAC"/>
    <w:rsid w:val="006A3CD6"/>
    <w:rsid w:val="006A6D4E"/>
    <w:rsid w:val="006C39AB"/>
    <w:rsid w:val="006C539C"/>
    <w:rsid w:val="006D512E"/>
    <w:rsid w:val="006D6F71"/>
    <w:rsid w:val="006E2AC2"/>
    <w:rsid w:val="00703785"/>
    <w:rsid w:val="0071361F"/>
    <w:rsid w:val="00714B11"/>
    <w:rsid w:val="00721F6D"/>
    <w:rsid w:val="00722711"/>
    <w:rsid w:val="00744B8E"/>
    <w:rsid w:val="00745E59"/>
    <w:rsid w:val="007475BF"/>
    <w:rsid w:val="0075636A"/>
    <w:rsid w:val="00763082"/>
    <w:rsid w:val="00767978"/>
    <w:rsid w:val="00773FB9"/>
    <w:rsid w:val="00781E68"/>
    <w:rsid w:val="00781F3A"/>
    <w:rsid w:val="00781F49"/>
    <w:rsid w:val="007878E6"/>
    <w:rsid w:val="0079192B"/>
    <w:rsid w:val="007938F6"/>
    <w:rsid w:val="007A1B87"/>
    <w:rsid w:val="007B4B1C"/>
    <w:rsid w:val="007B7C3F"/>
    <w:rsid w:val="007C00F6"/>
    <w:rsid w:val="007D421F"/>
    <w:rsid w:val="007E2E92"/>
    <w:rsid w:val="007F6A62"/>
    <w:rsid w:val="007F78E4"/>
    <w:rsid w:val="00801F78"/>
    <w:rsid w:val="00807A88"/>
    <w:rsid w:val="00807B82"/>
    <w:rsid w:val="008128F5"/>
    <w:rsid w:val="00815224"/>
    <w:rsid w:val="00821C99"/>
    <w:rsid w:val="008449F3"/>
    <w:rsid w:val="00845160"/>
    <w:rsid w:val="00851591"/>
    <w:rsid w:val="00872769"/>
    <w:rsid w:val="00873A25"/>
    <w:rsid w:val="00881E96"/>
    <w:rsid w:val="008824D3"/>
    <w:rsid w:val="00882D98"/>
    <w:rsid w:val="0088401C"/>
    <w:rsid w:val="00885085"/>
    <w:rsid w:val="008858B6"/>
    <w:rsid w:val="00896DEB"/>
    <w:rsid w:val="008A0990"/>
    <w:rsid w:val="008A411F"/>
    <w:rsid w:val="008B003E"/>
    <w:rsid w:val="008C16A6"/>
    <w:rsid w:val="008C22B8"/>
    <w:rsid w:val="008E232F"/>
    <w:rsid w:val="009012B1"/>
    <w:rsid w:val="009051C8"/>
    <w:rsid w:val="0091591E"/>
    <w:rsid w:val="009205AB"/>
    <w:rsid w:val="00927033"/>
    <w:rsid w:val="00927351"/>
    <w:rsid w:val="00927524"/>
    <w:rsid w:val="009308D5"/>
    <w:rsid w:val="00933886"/>
    <w:rsid w:val="009412CE"/>
    <w:rsid w:val="009439C8"/>
    <w:rsid w:val="0094655D"/>
    <w:rsid w:val="00953029"/>
    <w:rsid w:val="00956EF9"/>
    <w:rsid w:val="00963DDF"/>
    <w:rsid w:val="00965F25"/>
    <w:rsid w:val="00966C5F"/>
    <w:rsid w:val="00972E47"/>
    <w:rsid w:val="009735FE"/>
    <w:rsid w:val="00983599"/>
    <w:rsid w:val="00986D65"/>
    <w:rsid w:val="009A07E2"/>
    <w:rsid w:val="009A1D48"/>
    <w:rsid w:val="009A647B"/>
    <w:rsid w:val="009A74FF"/>
    <w:rsid w:val="009B39D1"/>
    <w:rsid w:val="009B3CEB"/>
    <w:rsid w:val="009D4868"/>
    <w:rsid w:val="009E7E93"/>
    <w:rsid w:val="009F2127"/>
    <w:rsid w:val="009F4BCD"/>
    <w:rsid w:val="009F586F"/>
    <w:rsid w:val="009F6482"/>
    <w:rsid w:val="00A01B49"/>
    <w:rsid w:val="00A04DAF"/>
    <w:rsid w:val="00A05FA4"/>
    <w:rsid w:val="00A06F17"/>
    <w:rsid w:val="00A115FE"/>
    <w:rsid w:val="00A11D29"/>
    <w:rsid w:val="00A1463A"/>
    <w:rsid w:val="00A14D96"/>
    <w:rsid w:val="00A24B8A"/>
    <w:rsid w:val="00A24F92"/>
    <w:rsid w:val="00A31A6B"/>
    <w:rsid w:val="00A31E3A"/>
    <w:rsid w:val="00A40139"/>
    <w:rsid w:val="00A47E85"/>
    <w:rsid w:val="00A50AF2"/>
    <w:rsid w:val="00A519F7"/>
    <w:rsid w:val="00A54585"/>
    <w:rsid w:val="00A54CC8"/>
    <w:rsid w:val="00A558A8"/>
    <w:rsid w:val="00A625ED"/>
    <w:rsid w:val="00A659F7"/>
    <w:rsid w:val="00A6618C"/>
    <w:rsid w:val="00A67333"/>
    <w:rsid w:val="00A82D29"/>
    <w:rsid w:val="00A85660"/>
    <w:rsid w:val="00A8643B"/>
    <w:rsid w:val="00A947C3"/>
    <w:rsid w:val="00AA4AD0"/>
    <w:rsid w:val="00AA7E7C"/>
    <w:rsid w:val="00AB39AF"/>
    <w:rsid w:val="00AC20F8"/>
    <w:rsid w:val="00AC3096"/>
    <w:rsid w:val="00AD0275"/>
    <w:rsid w:val="00AD467E"/>
    <w:rsid w:val="00AD4988"/>
    <w:rsid w:val="00AD51ED"/>
    <w:rsid w:val="00AE1E4D"/>
    <w:rsid w:val="00AE3B18"/>
    <w:rsid w:val="00AE5F47"/>
    <w:rsid w:val="00AE6A86"/>
    <w:rsid w:val="00B070AE"/>
    <w:rsid w:val="00B0768C"/>
    <w:rsid w:val="00B12089"/>
    <w:rsid w:val="00B358DB"/>
    <w:rsid w:val="00B51800"/>
    <w:rsid w:val="00B74FA1"/>
    <w:rsid w:val="00B835FB"/>
    <w:rsid w:val="00B91A29"/>
    <w:rsid w:val="00BA72FA"/>
    <w:rsid w:val="00BE2A59"/>
    <w:rsid w:val="00BE4D11"/>
    <w:rsid w:val="00BF3388"/>
    <w:rsid w:val="00BF37CA"/>
    <w:rsid w:val="00BF58B5"/>
    <w:rsid w:val="00C000D8"/>
    <w:rsid w:val="00C0191D"/>
    <w:rsid w:val="00C02CFA"/>
    <w:rsid w:val="00C038E7"/>
    <w:rsid w:val="00C12405"/>
    <w:rsid w:val="00C133C8"/>
    <w:rsid w:val="00C17655"/>
    <w:rsid w:val="00C226A1"/>
    <w:rsid w:val="00C25152"/>
    <w:rsid w:val="00C260CB"/>
    <w:rsid w:val="00C263A6"/>
    <w:rsid w:val="00C27CAF"/>
    <w:rsid w:val="00C31CC4"/>
    <w:rsid w:val="00C32465"/>
    <w:rsid w:val="00C51D67"/>
    <w:rsid w:val="00C65E00"/>
    <w:rsid w:val="00C7005F"/>
    <w:rsid w:val="00C7159B"/>
    <w:rsid w:val="00C7307D"/>
    <w:rsid w:val="00C872A9"/>
    <w:rsid w:val="00CA0C9B"/>
    <w:rsid w:val="00CA43E1"/>
    <w:rsid w:val="00CA7694"/>
    <w:rsid w:val="00CA7F9E"/>
    <w:rsid w:val="00CC0378"/>
    <w:rsid w:val="00CC7DFE"/>
    <w:rsid w:val="00CE037D"/>
    <w:rsid w:val="00D0100A"/>
    <w:rsid w:val="00D025CB"/>
    <w:rsid w:val="00D06902"/>
    <w:rsid w:val="00D06DC1"/>
    <w:rsid w:val="00D21607"/>
    <w:rsid w:val="00D24125"/>
    <w:rsid w:val="00D244BC"/>
    <w:rsid w:val="00D24D31"/>
    <w:rsid w:val="00D353C5"/>
    <w:rsid w:val="00D36472"/>
    <w:rsid w:val="00D55F6C"/>
    <w:rsid w:val="00D56EA8"/>
    <w:rsid w:val="00D81C20"/>
    <w:rsid w:val="00D86C4F"/>
    <w:rsid w:val="00D87A48"/>
    <w:rsid w:val="00D91952"/>
    <w:rsid w:val="00DA3A84"/>
    <w:rsid w:val="00DA4C1A"/>
    <w:rsid w:val="00DA5813"/>
    <w:rsid w:val="00DC38FA"/>
    <w:rsid w:val="00DD0806"/>
    <w:rsid w:val="00DD0EAB"/>
    <w:rsid w:val="00DD35AC"/>
    <w:rsid w:val="00DD4848"/>
    <w:rsid w:val="00DF7529"/>
    <w:rsid w:val="00E02ED1"/>
    <w:rsid w:val="00E03A43"/>
    <w:rsid w:val="00E10255"/>
    <w:rsid w:val="00E31B50"/>
    <w:rsid w:val="00E36162"/>
    <w:rsid w:val="00E4041B"/>
    <w:rsid w:val="00E42855"/>
    <w:rsid w:val="00E42C69"/>
    <w:rsid w:val="00E46F23"/>
    <w:rsid w:val="00E5115C"/>
    <w:rsid w:val="00E70951"/>
    <w:rsid w:val="00E86406"/>
    <w:rsid w:val="00E90CA1"/>
    <w:rsid w:val="00EB4835"/>
    <w:rsid w:val="00ED437B"/>
    <w:rsid w:val="00EE1059"/>
    <w:rsid w:val="00EF086C"/>
    <w:rsid w:val="00EF3481"/>
    <w:rsid w:val="00EF4062"/>
    <w:rsid w:val="00F01E0F"/>
    <w:rsid w:val="00F03B7A"/>
    <w:rsid w:val="00F0693C"/>
    <w:rsid w:val="00F27D40"/>
    <w:rsid w:val="00F3778E"/>
    <w:rsid w:val="00F4066F"/>
    <w:rsid w:val="00F43785"/>
    <w:rsid w:val="00F62D3B"/>
    <w:rsid w:val="00F71D10"/>
    <w:rsid w:val="00F83008"/>
    <w:rsid w:val="00F862EF"/>
    <w:rsid w:val="00F97C6A"/>
    <w:rsid w:val="00FA5B5C"/>
    <w:rsid w:val="00FA6650"/>
    <w:rsid w:val="00FB5177"/>
    <w:rsid w:val="00FB75B9"/>
    <w:rsid w:val="00FC3DEC"/>
    <w:rsid w:val="00FC4156"/>
    <w:rsid w:val="00FC6EAC"/>
    <w:rsid w:val="00FC7C99"/>
    <w:rsid w:val="00FD0C6B"/>
    <w:rsid w:val="00FE4AAD"/>
    <w:rsid w:val="00FE549A"/>
    <w:rsid w:val="00FE7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2F3387-3B94-4F8D-AEA1-AA062EA0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28"/>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uiPriority w:val="99"/>
    <w:unhideWhenUsed/>
    <w:rsid w:val="00DD0EAB"/>
    <w:pPr>
      <w:tabs>
        <w:tab w:val="center" w:pos="4419"/>
        <w:tab w:val="right" w:pos="8838"/>
      </w:tabs>
    </w:pPr>
  </w:style>
  <w:style w:type="character" w:customStyle="1" w:styleId="PiedepginaCar">
    <w:name w:val="Pie de página Car"/>
    <w:basedOn w:val="Fuentedeprrafopredeter"/>
    <w:link w:val="Piedepgina"/>
    <w:uiPriority w:val="99"/>
    <w:rsid w:val="00DD0EAB"/>
  </w:style>
  <w:style w:type="paragraph" w:styleId="Encabezado">
    <w:name w:val="header"/>
    <w:basedOn w:val="Normal"/>
    <w:link w:val="EncabezadoCar"/>
    <w:uiPriority w:val="99"/>
    <w:unhideWhenUsed/>
    <w:rsid w:val="00DD0EAB"/>
    <w:pPr>
      <w:tabs>
        <w:tab w:val="center" w:pos="4419"/>
        <w:tab w:val="right" w:pos="8838"/>
      </w:tabs>
    </w:pPr>
  </w:style>
  <w:style w:type="character" w:customStyle="1" w:styleId="EncabezadoCar">
    <w:name w:val="Encabezado Car"/>
    <w:basedOn w:val="Fuentedeprrafopredeter"/>
    <w:link w:val="Encabezado"/>
    <w:uiPriority w:val="99"/>
    <w:rsid w:val="00DD0EAB"/>
  </w:style>
  <w:style w:type="paragraph" w:customStyle="1" w:styleId="Sinespaciado1">
    <w:name w:val="Sin espaciado1"/>
    <w:uiPriority w:val="99"/>
    <w:rsid w:val="006A3CD6"/>
    <w:pPr>
      <w:spacing w:after="0" w:line="240" w:lineRule="auto"/>
    </w:pPr>
    <w:rPr>
      <w:rFonts w:ascii="Verdana" w:eastAsia="Times New Roman" w:hAnsi="Verdana" w:cs="Times New Roman"/>
      <w:szCs w:val="22"/>
      <w:lang w:val="es-ES"/>
    </w:rPr>
  </w:style>
  <w:style w:type="paragraph" w:styleId="Textodeglobo">
    <w:name w:val="Balloon Text"/>
    <w:basedOn w:val="Normal"/>
    <w:link w:val="TextodegloboCar"/>
    <w:uiPriority w:val="99"/>
    <w:semiHidden/>
    <w:unhideWhenUsed/>
    <w:rsid w:val="00D353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375D-2CE9-483E-8398-8401B10C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12372</Words>
  <Characters>68046</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13</cp:revision>
  <cp:lastPrinted>2019-07-12T19:37:00Z</cp:lastPrinted>
  <dcterms:created xsi:type="dcterms:W3CDTF">2019-07-11T15:03:00Z</dcterms:created>
  <dcterms:modified xsi:type="dcterms:W3CDTF">2019-08-13T20:29:00Z</dcterms:modified>
</cp:coreProperties>
</file>