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3B" w:rsidRPr="00BE6A5A" w:rsidRDefault="0057683B" w:rsidP="0057683B">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GoBack"/>
      <w:bookmarkEnd w:id="0"/>
      <w:r w:rsidRPr="00BE6A5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7683B" w:rsidRPr="0057683B" w:rsidRDefault="0057683B" w:rsidP="0057683B">
      <w:pPr>
        <w:jc w:val="both"/>
        <w:rPr>
          <w:rFonts w:ascii="Arial" w:eastAsia="Times New Roman" w:hAnsi="Arial" w:cs="Arial"/>
          <w:lang w:val="es-419"/>
        </w:rPr>
      </w:pPr>
    </w:p>
    <w:p w:rsidR="0057683B" w:rsidRPr="0057683B" w:rsidRDefault="0057683B" w:rsidP="0057683B">
      <w:pPr>
        <w:jc w:val="both"/>
        <w:rPr>
          <w:rFonts w:ascii="Arial" w:eastAsia="Times New Roman" w:hAnsi="Arial" w:cs="Arial"/>
          <w:b/>
          <w:bCs/>
          <w:iCs/>
          <w:lang w:val="es-419" w:eastAsia="fr-FR"/>
        </w:rPr>
      </w:pPr>
      <w:r w:rsidRPr="0057683B">
        <w:rPr>
          <w:rFonts w:ascii="Arial" w:eastAsia="Times New Roman" w:hAnsi="Arial" w:cs="Arial"/>
          <w:b/>
          <w:bCs/>
          <w:iCs/>
          <w:u w:val="single"/>
          <w:lang w:val="es-419" w:eastAsia="fr-FR"/>
        </w:rPr>
        <w:t>TEMAS:</w:t>
      </w:r>
      <w:r w:rsidRPr="0057683B">
        <w:rPr>
          <w:rFonts w:ascii="Arial" w:eastAsia="Times New Roman" w:hAnsi="Arial" w:cs="Arial"/>
          <w:b/>
          <w:bCs/>
          <w:iCs/>
          <w:lang w:val="es-419" w:eastAsia="fr-FR"/>
        </w:rPr>
        <w:tab/>
      </w:r>
      <w:r w:rsidR="00BE6A5A">
        <w:rPr>
          <w:rFonts w:ascii="Arial" w:eastAsia="Times New Roman" w:hAnsi="Arial" w:cs="Arial"/>
          <w:b/>
          <w:bCs/>
          <w:iCs/>
          <w:lang w:val="es-419" w:eastAsia="fr-FR"/>
        </w:rPr>
        <w:t xml:space="preserve">DEBIDO PROCESO / </w:t>
      </w:r>
      <w:r w:rsidR="00BE6A5A">
        <w:rPr>
          <w:rFonts w:ascii="Arial" w:eastAsia="Times New Roman" w:hAnsi="Arial" w:cs="Arial"/>
          <w:b/>
          <w:lang w:val="es-419"/>
        </w:rPr>
        <w:t>TUTELA CONTRA DECISIÓN JUDICIAL / PROCEDENCIA EXCEPCIONAL DE LA ACCIÓN CONSTITUCIONAL / SUPERINTENDENCIA DE INDUSTRIA Y COMERCIO / PRINCIPIO DE SUBSIDIARIEDAD / ACCIONANTE NO ADELANTÓ LOS MEDIOS ORDINARIOS DE DEFENSA ANTE LA AUTORIDAD ACCIONADA.</w:t>
      </w:r>
    </w:p>
    <w:p w:rsidR="0057683B" w:rsidRPr="0057683B" w:rsidRDefault="0057683B" w:rsidP="0057683B">
      <w:pPr>
        <w:jc w:val="both"/>
        <w:rPr>
          <w:rFonts w:ascii="Arial" w:eastAsia="Times New Roman" w:hAnsi="Arial" w:cs="Arial"/>
          <w:lang w:val="es-419"/>
        </w:rPr>
      </w:pPr>
    </w:p>
    <w:p w:rsidR="00BE6A5A" w:rsidRPr="00BE6A5A" w:rsidRDefault="00BE6A5A" w:rsidP="00BE6A5A">
      <w:pPr>
        <w:jc w:val="both"/>
        <w:rPr>
          <w:rFonts w:ascii="Arial" w:eastAsia="Times New Roman" w:hAnsi="Arial" w:cs="Arial"/>
          <w:lang w:val="es-419"/>
        </w:rPr>
      </w:pPr>
      <w:r>
        <w:rPr>
          <w:rFonts w:ascii="Arial" w:eastAsia="Times New Roman" w:hAnsi="Arial" w:cs="Arial"/>
          <w:lang w:val="es-419"/>
        </w:rPr>
        <w:t xml:space="preserve">… </w:t>
      </w:r>
      <w:r w:rsidRPr="00BE6A5A">
        <w:rPr>
          <w:rFonts w:ascii="Arial" w:eastAsia="Times New Roman" w:hAnsi="Arial" w:cs="Arial"/>
          <w:lang w:val="es-419"/>
        </w:rPr>
        <w:t>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E6A5A" w:rsidRPr="00BE6A5A" w:rsidRDefault="00BE6A5A" w:rsidP="00BE6A5A">
      <w:pPr>
        <w:jc w:val="both"/>
        <w:rPr>
          <w:rFonts w:ascii="Arial" w:eastAsia="Times New Roman" w:hAnsi="Arial" w:cs="Arial"/>
          <w:lang w:val="es-419"/>
        </w:rPr>
      </w:pPr>
    </w:p>
    <w:p w:rsidR="0057683B" w:rsidRPr="0057683B" w:rsidRDefault="00BE6A5A" w:rsidP="00BE6A5A">
      <w:pPr>
        <w:jc w:val="both"/>
        <w:rPr>
          <w:rFonts w:ascii="Arial" w:eastAsia="Times New Roman" w:hAnsi="Arial" w:cs="Arial"/>
          <w:lang w:val="es-419"/>
        </w:rPr>
      </w:pPr>
      <w:r w:rsidRPr="00BE6A5A">
        <w:rPr>
          <w:rFonts w:ascii="Arial" w:eastAsia="Times New Roman"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eastAsia="Times New Roman" w:hAnsi="Arial" w:cs="Arial"/>
          <w:lang w:val="es-419"/>
        </w:rPr>
        <w:t>. (…)</w:t>
      </w:r>
    </w:p>
    <w:p w:rsidR="0057683B" w:rsidRPr="0057683B" w:rsidRDefault="0057683B" w:rsidP="0057683B">
      <w:pPr>
        <w:jc w:val="both"/>
        <w:rPr>
          <w:rFonts w:ascii="Arial" w:eastAsia="Times New Roman" w:hAnsi="Arial" w:cs="Arial"/>
          <w:lang w:val="es-419"/>
        </w:rPr>
      </w:pPr>
    </w:p>
    <w:p w:rsidR="0057683B" w:rsidRPr="0057683B" w:rsidRDefault="00BE6A5A" w:rsidP="0057683B">
      <w:pPr>
        <w:jc w:val="both"/>
        <w:rPr>
          <w:rFonts w:ascii="Arial" w:eastAsia="Times New Roman" w:hAnsi="Arial" w:cs="Arial"/>
          <w:lang w:val="es-419"/>
        </w:rPr>
      </w:pPr>
      <w:r>
        <w:rPr>
          <w:rFonts w:ascii="Arial" w:eastAsia="Times New Roman" w:hAnsi="Arial" w:cs="Arial"/>
          <w:lang w:val="es-419"/>
        </w:rPr>
        <w:t xml:space="preserve">… </w:t>
      </w:r>
      <w:r w:rsidRPr="00BE6A5A">
        <w:rPr>
          <w:rFonts w:ascii="Arial" w:eastAsia="Times New Roman" w:hAnsi="Arial" w:cs="Arial"/>
          <w:lang w:val="es-419"/>
        </w:rPr>
        <w:t>el amparo constitucional invocado es improcedente, por incumplirse con el requisito de subsidiariedad, por cuanto se observa que el accionante, pese a que se notificó por aviso de la admisión de la demanda promovida en su contra</w:t>
      </w:r>
      <w:r>
        <w:rPr>
          <w:rFonts w:ascii="Arial" w:eastAsia="Times New Roman" w:hAnsi="Arial" w:cs="Arial"/>
          <w:lang w:val="es-419"/>
        </w:rPr>
        <w:t>…</w:t>
      </w:r>
      <w:r w:rsidRPr="00BE6A5A">
        <w:rPr>
          <w:rFonts w:ascii="Arial" w:eastAsia="Times New Roman" w:hAnsi="Arial" w:cs="Arial"/>
          <w:lang w:val="es-419"/>
        </w:rPr>
        <w:t>, y así lo reconoció en su escrito de tutela, dentro del término para contestarla, conforme al artículo 391 del CGP, no lo hizo, pues aunque por intermedio de abogado presentó un escrito en el que solicitaba se tuviera en cuenta que ante el Consejo Profesional Nacional de Ingeniería (COPNIA), se estaba llevando a cabo una investigación disciplinaria; y que se diera aplicación al principio de prejudicialidad; no se aportó el poder otorgado a dicho profesional del derecho, tal como se lo requirió la autoridad accionada en el auto del 17 de septiembre de 2019</w:t>
      </w:r>
      <w:r>
        <w:rPr>
          <w:rFonts w:ascii="Arial" w:eastAsia="Times New Roman" w:hAnsi="Arial" w:cs="Arial"/>
          <w:lang w:val="es-419"/>
        </w:rPr>
        <w:t>…</w:t>
      </w:r>
    </w:p>
    <w:p w:rsidR="0057683B" w:rsidRPr="00BE6A5A" w:rsidRDefault="0057683B" w:rsidP="0057683B">
      <w:pPr>
        <w:jc w:val="both"/>
        <w:rPr>
          <w:rFonts w:ascii="Arial" w:eastAsia="Times New Roman" w:hAnsi="Arial" w:cs="Arial"/>
          <w:lang w:val="es-419"/>
        </w:rPr>
      </w:pPr>
    </w:p>
    <w:p w:rsidR="0057683B" w:rsidRPr="0057683B" w:rsidRDefault="0057683B" w:rsidP="0057683B">
      <w:pPr>
        <w:jc w:val="both"/>
        <w:rPr>
          <w:rFonts w:ascii="Arial" w:eastAsia="Times New Roman" w:hAnsi="Arial" w:cs="Arial"/>
        </w:rPr>
      </w:pPr>
    </w:p>
    <w:p w:rsidR="0057683B" w:rsidRPr="0057683B" w:rsidRDefault="0057683B" w:rsidP="0057683B">
      <w:pPr>
        <w:jc w:val="both"/>
        <w:rPr>
          <w:rFonts w:ascii="Arial" w:eastAsia="Times New Roman" w:hAnsi="Arial" w:cs="Arial"/>
        </w:rPr>
      </w:pPr>
    </w:p>
    <w:p w:rsidR="00231F52" w:rsidRPr="0057683B" w:rsidRDefault="00231F52" w:rsidP="0057683B">
      <w:pPr>
        <w:spacing w:line="276" w:lineRule="auto"/>
        <w:jc w:val="center"/>
        <w:rPr>
          <w:rFonts w:ascii="Arial" w:hAnsi="Arial" w:cs="Arial"/>
          <w:b/>
          <w:bCs/>
          <w:sz w:val="24"/>
          <w:szCs w:val="24"/>
        </w:rPr>
      </w:pPr>
      <w:r w:rsidRPr="0057683B">
        <w:rPr>
          <w:rFonts w:ascii="Arial" w:hAnsi="Arial" w:cs="Arial"/>
          <w:b/>
          <w:bCs/>
          <w:sz w:val="24"/>
          <w:szCs w:val="24"/>
        </w:rPr>
        <w:t>TRIBUNAL SUPERIOR DE PEREIRA</w:t>
      </w:r>
    </w:p>
    <w:p w:rsidR="00231F52" w:rsidRPr="0057683B" w:rsidRDefault="00231F52" w:rsidP="0057683B">
      <w:pPr>
        <w:spacing w:line="276" w:lineRule="auto"/>
        <w:jc w:val="center"/>
        <w:rPr>
          <w:rFonts w:ascii="Arial" w:hAnsi="Arial" w:cs="Arial"/>
          <w:bCs/>
          <w:sz w:val="24"/>
          <w:szCs w:val="24"/>
        </w:rPr>
      </w:pPr>
      <w:r w:rsidRPr="0057683B">
        <w:rPr>
          <w:rFonts w:ascii="Arial" w:hAnsi="Arial" w:cs="Arial"/>
          <w:bCs/>
          <w:sz w:val="24"/>
          <w:szCs w:val="24"/>
        </w:rPr>
        <w:t>Sala de Decisión Civil Familia</w:t>
      </w:r>
    </w:p>
    <w:p w:rsidR="00231F52" w:rsidRPr="0057683B" w:rsidRDefault="00231F52" w:rsidP="0057683B">
      <w:pPr>
        <w:spacing w:line="276" w:lineRule="auto"/>
        <w:jc w:val="center"/>
        <w:rPr>
          <w:rFonts w:ascii="Arial" w:hAnsi="Arial" w:cs="Arial"/>
          <w:bCs/>
          <w:sz w:val="24"/>
          <w:szCs w:val="24"/>
        </w:rPr>
      </w:pPr>
    </w:p>
    <w:p w:rsidR="00231F52" w:rsidRPr="0057683B" w:rsidRDefault="00231F52" w:rsidP="0057683B">
      <w:pPr>
        <w:spacing w:line="276" w:lineRule="auto"/>
        <w:jc w:val="center"/>
        <w:rPr>
          <w:rFonts w:ascii="Arial" w:hAnsi="Arial" w:cs="Arial"/>
          <w:bCs/>
          <w:sz w:val="24"/>
          <w:szCs w:val="24"/>
        </w:rPr>
      </w:pPr>
      <w:r w:rsidRPr="0057683B">
        <w:rPr>
          <w:rFonts w:ascii="Arial" w:hAnsi="Arial" w:cs="Arial"/>
          <w:bCs/>
          <w:sz w:val="24"/>
          <w:szCs w:val="24"/>
        </w:rPr>
        <w:t>Magistrado Ponente:</w:t>
      </w:r>
    </w:p>
    <w:p w:rsidR="00231F52" w:rsidRPr="0057683B" w:rsidRDefault="00231F52" w:rsidP="0057683B">
      <w:pPr>
        <w:spacing w:line="276" w:lineRule="auto"/>
        <w:jc w:val="center"/>
        <w:rPr>
          <w:rFonts w:ascii="Arial" w:hAnsi="Arial" w:cs="Arial"/>
          <w:b/>
          <w:bCs/>
          <w:sz w:val="24"/>
          <w:szCs w:val="24"/>
        </w:rPr>
      </w:pPr>
      <w:r w:rsidRPr="0057683B">
        <w:rPr>
          <w:rFonts w:ascii="Arial" w:hAnsi="Arial" w:cs="Arial"/>
          <w:b/>
          <w:bCs/>
          <w:sz w:val="24"/>
          <w:szCs w:val="24"/>
        </w:rPr>
        <w:t>EDDER JIMMY SÁNCHEZ CALAMBÁS</w:t>
      </w:r>
    </w:p>
    <w:p w:rsidR="00231F52" w:rsidRPr="0057683B" w:rsidRDefault="00231F52" w:rsidP="0057683B">
      <w:pPr>
        <w:spacing w:line="276" w:lineRule="auto"/>
        <w:jc w:val="center"/>
        <w:rPr>
          <w:rFonts w:ascii="Arial" w:hAnsi="Arial" w:cs="Arial"/>
          <w:bCs/>
          <w:sz w:val="24"/>
          <w:szCs w:val="24"/>
        </w:rPr>
      </w:pPr>
    </w:p>
    <w:p w:rsidR="00231F52" w:rsidRPr="0057683B" w:rsidRDefault="00231F52" w:rsidP="0057683B">
      <w:pPr>
        <w:spacing w:line="276" w:lineRule="auto"/>
        <w:jc w:val="center"/>
        <w:rPr>
          <w:rFonts w:ascii="Arial" w:hAnsi="Arial" w:cs="Arial"/>
          <w:bCs/>
          <w:sz w:val="24"/>
          <w:szCs w:val="24"/>
        </w:rPr>
      </w:pPr>
      <w:r w:rsidRPr="0057683B">
        <w:rPr>
          <w:rFonts w:ascii="Arial" w:hAnsi="Arial" w:cs="Arial"/>
          <w:bCs/>
          <w:sz w:val="24"/>
          <w:szCs w:val="24"/>
        </w:rPr>
        <w:t xml:space="preserve">Pereira, </w:t>
      </w:r>
      <w:r w:rsidR="00A12B15" w:rsidRPr="0057683B">
        <w:rPr>
          <w:rFonts w:ascii="Arial" w:hAnsi="Arial" w:cs="Arial"/>
          <w:bCs/>
          <w:sz w:val="24"/>
          <w:szCs w:val="24"/>
        </w:rPr>
        <w:t>cuatro</w:t>
      </w:r>
      <w:r w:rsidRPr="0057683B">
        <w:rPr>
          <w:rFonts w:ascii="Arial" w:hAnsi="Arial" w:cs="Arial"/>
          <w:bCs/>
          <w:sz w:val="24"/>
          <w:szCs w:val="24"/>
        </w:rPr>
        <w:t xml:space="preserve"> (</w:t>
      </w:r>
      <w:r w:rsidR="00A12B15" w:rsidRPr="0057683B">
        <w:rPr>
          <w:rFonts w:ascii="Arial" w:hAnsi="Arial" w:cs="Arial"/>
          <w:bCs/>
          <w:sz w:val="24"/>
          <w:szCs w:val="24"/>
        </w:rPr>
        <w:t>4</w:t>
      </w:r>
      <w:r w:rsidRPr="0057683B">
        <w:rPr>
          <w:rFonts w:ascii="Arial" w:hAnsi="Arial" w:cs="Arial"/>
          <w:bCs/>
          <w:sz w:val="24"/>
          <w:szCs w:val="24"/>
        </w:rPr>
        <w:t xml:space="preserve">) de </w:t>
      </w:r>
      <w:r w:rsidR="005B37A2" w:rsidRPr="0057683B">
        <w:rPr>
          <w:rFonts w:ascii="Arial" w:hAnsi="Arial" w:cs="Arial"/>
          <w:bCs/>
          <w:sz w:val="24"/>
          <w:szCs w:val="24"/>
        </w:rPr>
        <w:t>marzo</w:t>
      </w:r>
      <w:r w:rsidRPr="0057683B">
        <w:rPr>
          <w:rFonts w:ascii="Arial" w:hAnsi="Arial" w:cs="Arial"/>
          <w:bCs/>
          <w:sz w:val="24"/>
          <w:szCs w:val="24"/>
        </w:rPr>
        <w:t xml:space="preserve"> de dos mil </w:t>
      </w:r>
      <w:r w:rsidR="005B37A2" w:rsidRPr="0057683B">
        <w:rPr>
          <w:rFonts w:ascii="Arial" w:hAnsi="Arial" w:cs="Arial"/>
          <w:bCs/>
          <w:sz w:val="24"/>
          <w:szCs w:val="24"/>
        </w:rPr>
        <w:t>v</w:t>
      </w:r>
      <w:r w:rsidR="0009668F" w:rsidRPr="0057683B">
        <w:rPr>
          <w:rFonts w:ascii="Arial" w:hAnsi="Arial" w:cs="Arial"/>
          <w:bCs/>
          <w:sz w:val="24"/>
          <w:szCs w:val="24"/>
        </w:rPr>
        <w:t>e</w:t>
      </w:r>
      <w:r w:rsidR="005B37A2" w:rsidRPr="0057683B">
        <w:rPr>
          <w:rFonts w:ascii="Arial" w:hAnsi="Arial" w:cs="Arial"/>
          <w:bCs/>
          <w:sz w:val="24"/>
          <w:szCs w:val="24"/>
        </w:rPr>
        <w:t>inte</w:t>
      </w:r>
      <w:r w:rsidR="0009668F" w:rsidRPr="0057683B">
        <w:rPr>
          <w:rFonts w:ascii="Arial" w:hAnsi="Arial" w:cs="Arial"/>
          <w:bCs/>
          <w:sz w:val="24"/>
          <w:szCs w:val="24"/>
        </w:rPr>
        <w:t xml:space="preserve"> (20</w:t>
      </w:r>
      <w:r w:rsidR="005B37A2" w:rsidRPr="0057683B">
        <w:rPr>
          <w:rFonts w:ascii="Arial" w:hAnsi="Arial" w:cs="Arial"/>
          <w:bCs/>
          <w:sz w:val="24"/>
          <w:szCs w:val="24"/>
        </w:rPr>
        <w:t>20</w:t>
      </w:r>
      <w:r w:rsidRPr="0057683B">
        <w:rPr>
          <w:rFonts w:ascii="Arial" w:hAnsi="Arial" w:cs="Arial"/>
          <w:bCs/>
          <w:sz w:val="24"/>
          <w:szCs w:val="24"/>
        </w:rPr>
        <w:t>)</w:t>
      </w:r>
    </w:p>
    <w:p w:rsidR="00231F52" w:rsidRPr="0057683B" w:rsidRDefault="00231F52" w:rsidP="0057683B">
      <w:pPr>
        <w:spacing w:line="276" w:lineRule="auto"/>
        <w:jc w:val="center"/>
        <w:rPr>
          <w:rFonts w:ascii="Arial" w:hAnsi="Arial" w:cs="Arial"/>
          <w:sz w:val="24"/>
          <w:szCs w:val="24"/>
        </w:rPr>
      </w:pPr>
      <w:r w:rsidRPr="0057683B">
        <w:rPr>
          <w:rFonts w:ascii="Arial" w:hAnsi="Arial" w:cs="Arial"/>
          <w:sz w:val="24"/>
          <w:szCs w:val="24"/>
        </w:rPr>
        <w:t xml:space="preserve">Acta Nº </w:t>
      </w:r>
      <w:r w:rsidR="00A12B15" w:rsidRPr="0057683B">
        <w:rPr>
          <w:rFonts w:ascii="Arial" w:hAnsi="Arial" w:cs="Arial"/>
          <w:sz w:val="24"/>
          <w:szCs w:val="24"/>
        </w:rPr>
        <w:t>072</w:t>
      </w:r>
      <w:r w:rsidRPr="0057683B">
        <w:rPr>
          <w:rFonts w:ascii="Arial" w:hAnsi="Arial" w:cs="Arial"/>
          <w:sz w:val="24"/>
          <w:szCs w:val="24"/>
        </w:rPr>
        <w:t xml:space="preserve"> de </w:t>
      </w:r>
      <w:r w:rsidR="00A12B15" w:rsidRPr="0057683B">
        <w:rPr>
          <w:rFonts w:ascii="Arial" w:hAnsi="Arial" w:cs="Arial"/>
          <w:sz w:val="24"/>
          <w:szCs w:val="24"/>
        </w:rPr>
        <w:t>04</w:t>
      </w:r>
      <w:r w:rsidR="0009668F" w:rsidRPr="0057683B">
        <w:rPr>
          <w:rFonts w:ascii="Arial" w:hAnsi="Arial" w:cs="Arial"/>
          <w:sz w:val="24"/>
          <w:szCs w:val="24"/>
        </w:rPr>
        <w:t>-0</w:t>
      </w:r>
      <w:r w:rsidR="005B37A2" w:rsidRPr="0057683B">
        <w:rPr>
          <w:rFonts w:ascii="Arial" w:hAnsi="Arial" w:cs="Arial"/>
          <w:sz w:val="24"/>
          <w:szCs w:val="24"/>
        </w:rPr>
        <w:t>3</w:t>
      </w:r>
      <w:r w:rsidR="0009668F" w:rsidRPr="0057683B">
        <w:rPr>
          <w:rFonts w:ascii="Arial" w:hAnsi="Arial" w:cs="Arial"/>
          <w:sz w:val="24"/>
          <w:szCs w:val="24"/>
        </w:rPr>
        <w:t>-20</w:t>
      </w:r>
      <w:r w:rsidR="005B37A2" w:rsidRPr="0057683B">
        <w:rPr>
          <w:rFonts w:ascii="Arial" w:hAnsi="Arial" w:cs="Arial"/>
          <w:sz w:val="24"/>
          <w:szCs w:val="24"/>
        </w:rPr>
        <w:t>20</w:t>
      </w:r>
    </w:p>
    <w:p w:rsidR="00231F52" w:rsidRPr="0057683B" w:rsidRDefault="00FA326C" w:rsidP="0057683B">
      <w:pPr>
        <w:spacing w:line="276" w:lineRule="auto"/>
        <w:jc w:val="center"/>
        <w:rPr>
          <w:rFonts w:ascii="Arial" w:hAnsi="Arial" w:cs="Arial"/>
          <w:bCs/>
          <w:sz w:val="24"/>
          <w:szCs w:val="24"/>
        </w:rPr>
      </w:pPr>
      <w:r w:rsidRPr="0057683B">
        <w:rPr>
          <w:rFonts w:ascii="Arial" w:hAnsi="Arial" w:cs="Arial"/>
          <w:sz w:val="24"/>
          <w:szCs w:val="24"/>
        </w:rPr>
        <w:t>Expediente 66001-22-13-000-</w:t>
      </w:r>
      <w:r w:rsidRPr="0057683B">
        <w:rPr>
          <w:rFonts w:ascii="Arial" w:hAnsi="Arial" w:cs="Arial"/>
          <w:b/>
          <w:sz w:val="24"/>
          <w:szCs w:val="24"/>
        </w:rPr>
        <w:t>20</w:t>
      </w:r>
      <w:r w:rsidR="005B37A2" w:rsidRPr="0057683B">
        <w:rPr>
          <w:rFonts w:ascii="Arial" w:hAnsi="Arial" w:cs="Arial"/>
          <w:b/>
          <w:sz w:val="24"/>
          <w:szCs w:val="24"/>
        </w:rPr>
        <w:t>20</w:t>
      </w:r>
      <w:r w:rsidR="00231F52" w:rsidRPr="0057683B">
        <w:rPr>
          <w:rFonts w:ascii="Arial" w:hAnsi="Arial" w:cs="Arial"/>
          <w:b/>
          <w:sz w:val="24"/>
          <w:szCs w:val="24"/>
        </w:rPr>
        <w:t>-0</w:t>
      </w:r>
      <w:r w:rsidR="00E57F3B" w:rsidRPr="0057683B">
        <w:rPr>
          <w:rFonts w:ascii="Arial" w:hAnsi="Arial" w:cs="Arial"/>
          <w:b/>
          <w:sz w:val="24"/>
          <w:szCs w:val="24"/>
        </w:rPr>
        <w:t>0</w:t>
      </w:r>
      <w:r w:rsidR="005B37A2" w:rsidRPr="0057683B">
        <w:rPr>
          <w:rFonts w:ascii="Arial" w:hAnsi="Arial" w:cs="Arial"/>
          <w:b/>
          <w:sz w:val="24"/>
          <w:szCs w:val="24"/>
        </w:rPr>
        <w:t>028</w:t>
      </w:r>
      <w:r w:rsidR="00231F52" w:rsidRPr="0057683B">
        <w:rPr>
          <w:rFonts w:ascii="Arial" w:hAnsi="Arial" w:cs="Arial"/>
          <w:sz w:val="24"/>
          <w:szCs w:val="24"/>
        </w:rPr>
        <w:t>-00</w:t>
      </w:r>
    </w:p>
    <w:p w:rsidR="00231F52" w:rsidRPr="0057683B" w:rsidRDefault="00231F52" w:rsidP="0057683B">
      <w:pPr>
        <w:pStyle w:val="Sinespaciado1"/>
        <w:spacing w:line="276" w:lineRule="auto"/>
        <w:ind w:firstLine="2835"/>
        <w:rPr>
          <w:rFonts w:ascii="Arial" w:hAnsi="Arial" w:cs="Arial"/>
          <w:sz w:val="24"/>
          <w:szCs w:val="24"/>
          <w:lang w:val="es-ES" w:eastAsia="es-ES"/>
        </w:rPr>
      </w:pPr>
    </w:p>
    <w:p w:rsidR="00231F52" w:rsidRPr="0057683B" w:rsidRDefault="00231F52" w:rsidP="0057683B">
      <w:pPr>
        <w:pStyle w:val="Sinespaciado1"/>
        <w:spacing w:line="276" w:lineRule="auto"/>
        <w:ind w:firstLine="2835"/>
        <w:jc w:val="both"/>
        <w:rPr>
          <w:rFonts w:ascii="Arial" w:hAnsi="Arial" w:cs="Arial"/>
          <w:b/>
          <w:sz w:val="24"/>
          <w:szCs w:val="24"/>
          <w:lang w:val="es-ES" w:eastAsia="es-ES"/>
        </w:rPr>
      </w:pPr>
      <w:r w:rsidRPr="0057683B">
        <w:rPr>
          <w:rFonts w:ascii="Arial" w:hAnsi="Arial" w:cs="Arial"/>
          <w:b/>
          <w:sz w:val="24"/>
          <w:szCs w:val="24"/>
          <w:lang w:val="es-ES" w:eastAsia="es-ES"/>
        </w:rPr>
        <w:t>I. ASUNTO</w:t>
      </w:r>
    </w:p>
    <w:p w:rsidR="00231F52" w:rsidRPr="0057683B" w:rsidRDefault="00231F52" w:rsidP="0057683B">
      <w:pPr>
        <w:pStyle w:val="Sinespaciado1"/>
        <w:spacing w:line="276" w:lineRule="auto"/>
        <w:ind w:firstLine="2835"/>
        <w:jc w:val="both"/>
        <w:rPr>
          <w:rFonts w:ascii="Arial" w:hAnsi="Arial" w:cs="Arial"/>
          <w:sz w:val="24"/>
          <w:szCs w:val="24"/>
          <w:lang w:val="es-ES" w:eastAsia="es-ES"/>
        </w:rPr>
      </w:pPr>
    </w:p>
    <w:p w:rsidR="00231F52" w:rsidRPr="0057683B" w:rsidRDefault="003A0C06" w:rsidP="0057683B">
      <w:pPr>
        <w:pStyle w:val="Sinespaciado1"/>
        <w:spacing w:line="276" w:lineRule="auto"/>
        <w:ind w:firstLine="2835"/>
        <w:jc w:val="both"/>
        <w:rPr>
          <w:rFonts w:ascii="Arial" w:hAnsi="Arial" w:cs="Arial"/>
          <w:sz w:val="24"/>
          <w:szCs w:val="24"/>
          <w:lang w:val="es-ES" w:eastAsia="es-ES"/>
        </w:rPr>
      </w:pPr>
      <w:r w:rsidRPr="0057683B">
        <w:rPr>
          <w:rFonts w:ascii="Arial" w:hAnsi="Arial" w:cs="Arial"/>
          <w:sz w:val="24"/>
          <w:szCs w:val="24"/>
          <w:lang w:val="es-ES" w:eastAsia="es-ES"/>
        </w:rPr>
        <w:t>Se d</w:t>
      </w:r>
      <w:r w:rsidR="00231F52" w:rsidRPr="0057683B">
        <w:rPr>
          <w:rFonts w:ascii="Arial" w:hAnsi="Arial" w:cs="Arial"/>
          <w:sz w:val="24"/>
          <w:szCs w:val="24"/>
          <w:lang w:val="es-ES" w:eastAsia="es-ES"/>
        </w:rPr>
        <w:t xml:space="preserve">ecide la acción de tutela presentada por </w:t>
      </w:r>
      <w:r w:rsidR="005B37A2" w:rsidRPr="0057683B">
        <w:rPr>
          <w:rFonts w:ascii="Arial" w:hAnsi="Arial" w:cs="Arial"/>
          <w:sz w:val="24"/>
          <w:szCs w:val="24"/>
          <w:lang w:val="es-ES" w:eastAsia="es-ES"/>
        </w:rPr>
        <w:t>e</w:t>
      </w:r>
      <w:r w:rsidR="00231F52" w:rsidRPr="0057683B">
        <w:rPr>
          <w:rFonts w:ascii="Arial" w:hAnsi="Arial" w:cs="Arial"/>
          <w:sz w:val="24"/>
          <w:szCs w:val="24"/>
          <w:lang w:val="es-ES" w:eastAsia="es-ES"/>
        </w:rPr>
        <w:t xml:space="preserve">l </w:t>
      </w:r>
      <w:r w:rsidR="00755EB3" w:rsidRPr="0057683B">
        <w:rPr>
          <w:rFonts w:ascii="Arial" w:hAnsi="Arial" w:cs="Arial"/>
          <w:sz w:val="24"/>
          <w:szCs w:val="24"/>
          <w:lang w:val="es-ES" w:eastAsia="es-ES"/>
        </w:rPr>
        <w:t xml:space="preserve">señor </w:t>
      </w:r>
      <w:r w:rsidR="005B37A2" w:rsidRPr="0057683B">
        <w:rPr>
          <w:rFonts w:ascii="Arial" w:hAnsi="Arial" w:cs="Arial"/>
          <w:sz w:val="24"/>
          <w:szCs w:val="24"/>
          <w:lang w:val="es-ES" w:eastAsia="es-ES"/>
        </w:rPr>
        <w:t>JOSÉ ARMANDO</w:t>
      </w:r>
      <w:r w:rsidR="00281DF5" w:rsidRPr="0057683B">
        <w:rPr>
          <w:rFonts w:ascii="Arial" w:hAnsi="Arial" w:cs="Arial"/>
          <w:sz w:val="24"/>
          <w:szCs w:val="24"/>
          <w:lang w:val="es-ES" w:eastAsia="es-ES"/>
        </w:rPr>
        <w:t xml:space="preserve"> MAR</w:t>
      </w:r>
      <w:r w:rsidR="005B37A2" w:rsidRPr="0057683B">
        <w:rPr>
          <w:rFonts w:ascii="Arial" w:hAnsi="Arial" w:cs="Arial"/>
          <w:sz w:val="24"/>
          <w:szCs w:val="24"/>
          <w:lang w:val="es-ES" w:eastAsia="es-ES"/>
        </w:rPr>
        <w:t>T</w:t>
      </w:r>
      <w:r w:rsidR="00281DF5" w:rsidRPr="0057683B">
        <w:rPr>
          <w:rFonts w:ascii="Arial" w:hAnsi="Arial" w:cs="Arial"/>
          <w:sz w:val="24"/>
          <w:szCs w:val="24"/>
          <w:lang w:val="es-ES" w:eastAsia="es-ES"/>
        </w:rPr>
        <w:t>ÍN</w:t>
      </w:r>
      <w:r w:rsidR="005B37A2" w:rsidRPr="0057683B">
        <w:rPr>
          <w:rFonts w:ascii="Arial" w:hAnsi="Arial" w:cs="Arial"/>
          <w:sz w:val="24"/>
          <w:szCs w:val="24"/>
          <w:lang w:val="es-ES" w:eastAsia="es-ES"/>
        </w:rPr>
        <w:t>EZ GARCÍA</w:t>
      </w:r>
      <w:r w:rsidR="00755EB3" w:rsidRPr="0057683B">
        <w:rPr>
          <w:rFonts w:ascii="Arial" w:hAnsi="Arial" w:cs="Arial"/>
          <w:sz w:val="24"/>
          <w:szCs w:val="24"/>
          <w:lang w:val="es-ES" w:eastAsia="es-ES"/>
        </w:rPr>
        <w:t xml:space="preserve">, </w:t>
      </w:r>
      <w:r w:rsidR="00231F52" w:rsidRPr="0057683B">
        <w:rPr>
          <w:rFonts w:ascii="Arial" w:hAnsi="Arial" w:cs="Arial"/>
          <w:sz w:val="24"/>
          <w:szCs w:val="24"/>
          <w:lang w:val="es-ES" w:eastAsia="es-ES"/>
        </w:rPr>
        <w:t>contra l</w:t>
      </w:r>
      <w:r w:rsidR="00EF4D28" w:rsidRPr="0057683B">
        <w:rPr>
          <w:rFonts w:ascii="Arial" w:hAnsi="Arial" w:cs="Arial"/>
          <w:sz w:val="24"/>
          <w:szCs w:val="24"/>
          <w:lang w:val="es-ES" w:eastAsia="es-ES"/>
        </w:rPr>
        <w:t>a</w:t>
      </w:r>
      <w:r w:rsidR="00231F52" w:rsidRPr="0057683B">
        <w:rPr>
          <w:rFonts w:ascii="Arial" w:hAnsi="Arial" w:cs="Arial"/>
          <w:sz w:val="24"/>
          <w:szCs w:val="24"/>
          <w:lang w:val="es-ES" w:eastAsia="es-ES"/>
        </w:rPr>
        <w:t xml:space="preserve"> </w:t>
      </w:r>
      <w:r w:rsidR="00EF4D28" w:rsidRPr="0057683B">
        <w:rPr>
          <w:rFonts w:ascii="Arial" w:hAnsi="Arial" w:cs="Arial"/>
          <w:spacing w:val="3"/>
          <w:sz w:val="24"/>
          <w:szCs w:val="24"/>
        </w:rPr>
        <w:t xml:space="preserve">SUPERINTENDENCIA DE INDUSTRIA Y COMERCIO – </w:t>
      </w:r>
      <w:proofErr w:type="spellStart"/>
      <w:r w:rsidR="00EF4D28" w:rsidRPr="0057683B">
        <w:rPr>
          <w:rFonts w:ascii="Arial" w:hAnsi="Arial" w:cs="Arial"/>
          <w:spacing w:val="3"/>
          <w:sz w:val="24"/>
          <w:szCs w:val="24"/>
        </w:rPr>
        <w:t>DELEGATURA</w:t>
      </w:r>
      <w:proofErr w:type="spellEnd"/>
      <w:r w:rsidR="00EF4D28" w:rsidRPr="0057683B">
        <w:rPr>
          <w:rFonts w:ascii="Arial" w:hAnsi="Arial" w:cs="Arial"/>
          <w:spacing w:val="3"/>
          <w:sz w:val="24"/>
          <w:szCs w:val="24"/>
        </w:rPr>
        <w:t xml:space="preserve"> PARA ASUNTOS JURISDICCIONALES</w:t>
      </w:r>
      <w:r w:rsidR="00231F52" w:rsidRPr="0057683B">
        <w:rPr>
          <w:rFonts w:ascii="Arial" w:hAnsi="Arial" w:cs="Arial"/>
          <w:sz w:val="24"/>
          <w:szCs w:val="24"/>
          <w:lang w:val="es-ES" w:eastAsia="es-ES"/>
        </w:rPr>
        <w:t xml:space="preserve">, trámite al que se vinculó </w:t>
      </w:r>
      <w:r w:rsidR="00EF4D28" w:rsidRPr="0057683B">
        <w:rPr>
          <w:rFonts w:ascii="Arial" w:hAnsi="Arial" w:cs="Arial"/>
          <w:sz w:val="24"/>
          <w:szCs w:val="24"/>
          <w:lang w:val="es-MX"/>
        </w:rPr>
        <w:t xml:space="preserve">a la señora </w:t>
      </w:r>
      <w:r w:rsidR="00EF4D28" w:rsidRPr="0057683B">
        <w:rPr>
          <w:rFonts w:ascii="Arial" w:hAnsi="Arial" w:cs="Arial"/>
          <w:sz w:val="24"/>
          <w:szCs w:val="24"/>
        </w:rPr>
        <w:t>AMANDA DE JESÚS PORRAS GIRALDO</w:t>
      </w:r>
      <w:r w:rsidR="00EF4D28" w:rsidRPr="0057683B">
        <w:rPr>
          <w:rFonts w:ascii="Arial" w:hAnsi="Arial" w:cs="Arial"/>
          <w:spacing w:val="3"/>
          <w:sz w:val="24"/>
          <w:szCs w:val="24"/>
        </w:rPr>
        <w:t xml:space="preserve"> y al </w:t>
      </w:r>
      <w:r w:rsidR="00EF4D28" w:rsidRPr="0057683B">
        <w:rPr>
          <w:rFonts w:ascii="Arial" w:hAnsi="Arial" w:cs="Arial"/>
          <w:sz w:val="24"/>
          <w:szCs w:val="24"/>
        </w:rPr>
        <w:t>CONSEJO PROFESIONAL NACIONAL DE INGENIERÍA –</w:t>
      </w:r>
      <w:proofErr w:type="spellStart"/>
      <w:r w:rsidR="00EF4D28" w:rsidRPr="0057683B">
        <w:rPr>
          <w:rFonts w:ascii="Arial" w:hAnsi="Arial" w:cs="Arial"/>
          <w:sz w:val="24"/>
          <w:szCs w:val="24"/>
        </w:rPr>
        <w:t>COPNIA</w:t>
      </w:r>
      <w:proofErr w:type="spellEnd"/>
      <w:r w:rsidR="0057683B">
        <w:rPr>
          <w:rFonts w:ascii="Arial" w:hAnsi="Arial" w:cs="Arial"/>
          <w:sz w:val="24"/>
          <w:szCs w:val="24"/>
        </w:rPr>
        <w:t xml:space="preserve"> </w:t>
      </w:r>
      <w:r w:rsidR="00EF4D28" w:rsidRPr="0057683B">
        <w:rPr>
          <w:rFonts w:ascii="Arial" w:hAnsi="Arial" w:cs="Arial"/>
          <w:sz w:val="24"/>
          <w:szCs w:val="24"/>
        </w:rPr>
        <w:t>- SECCIONAL RISARALDA</w:t>
      </w:r>
      <w:r w:rsidR="00231F52" w:rsidRPr="0057683B">
        <w:rPr>
          <w:rFonts w:ascii="Arial" w:hAnsi="Arial" w:cs="Arial"/>
          <w:sz w:val="24"/>
          <w:szCs w:val="24"/>
          <w:lang w:val="es-ES" w:eastAsia="es-ES"/>
        </w:rPr>
        <w:t>.</w:t>
      </w:r>
    </w:p>
    <w:p w:rsidR="00231F52" w:rsidRPr="0057683B" w:rsidRDefault="00231F52" w:rsidP="0057683B">
      <w:pPr>
        <w:pStyle w:val="Sinespaciado1"/>
        <w:spacing w:line="276" w:lineRule="auto"/>
        <w:ind w:firstLine="2835"/>
        <w:jc w:val="both"/>
        <w:rPr>
          <w:rFonts w:ascii="Arial" w:hAnsi="Arial" w:cs="Arial"/>
          <w:sz w:val="24"/>
          <w:szCs w:val="24"/>
          <w:lang w:val="es-ES" w:eastAsia="es-ES"/>
        </w:rPr>
      </w:pPr>
    </w:p>
    <w:p w:rsidR="00231F52" w:rsidRPr="0057683B" w:rsidRDefault="00231F52" w:rsidP="0057683B">
      <w:pPr>
        <w:pStyle w:val="Sinespaciado1"/>
        <w:spacing w:line="276" w:lineRule="auto"/>
        <w:ind w:firstLine="2835"/>
        <w:jc w:val="both"/>
        <w:rPr>
          <w:rFonts w:ascii="Arial" w:hAnsi="Arial" w:cs="Arial"/>
          <w:b/>
          <w:sz w:val="24"/>
          <w:szCs w:val="24"/>
          <w:lang w:val="es-ES" w:eastAsia="es-ES"/>
        </w:rPr>
      </w:pPr>
      <w:r w:rsidRPr="0057683B">
        <w:rPr>
          <w:rFonts w:ascii="Arial" w:hAnsi="Arial" w:cs="Arial"/>
          <w:b/>
          <w:sz w:val="24"/>
          <w:szCs w:val="24"/>
          <w:lang w:val="es-ES" w:eastAsia="es-ES"/>
        </w:rPr>
        <w:t>II. ANTECEDENTES</w:t>
      </w:r>
    </w:p>
    <w:p w:rsidR="00231F52" w:rsidRPr="0057683B" w:rsidRDefault="00231F52" w:rsidP="0057683B">
      <w:pPr>
        <w:pStyle w:val="Sinespaciado1"/>
        <w:spacing w:line="276" w:lineRule="auto"/>
        <w:ind w:firstLine="2835"/>
        <w:jc w:val="both"/>
        <w:rPr>
          <w:rFonts w:ascii="Arial" w:hAnsi="Arial" w:cs="Arial"/>
          <w:b/>
          <w:sz w:val="24"/>
          <w:szCs w:val="24"/>
          <w:lang w:val="es-ES" w:eastAsia="es-ES"/>
        </w:rPr>
      </w:pPr>
    </w:p>
    <w:p w:rsidR="003A0C06" w:rsidRPr="0057683B" w:rsidRDefault="00231F52" w:rsidP="0057683B">
      <w:pPr>
        <w:suppressAutoHyphens/>
        <w:spacing w:line="276" w:lineRule="auto"/>
        <w:ind w:firstLine="2835"/>
        <w:jc w:val="both"/>
        <w:rPr>
          <w:rFonts w:ascii="Arial" w:hAnsi="Arial" w:cs="Arial"/>
          <w:sz w:val="24"/>
          <w:szCs w:val="24"/>
          <w:lang w:val="es-CO"/>
        </w:rPr>
      </w:pPr>
      <w:r w:rsidRPr="0057683B">
        <w:rPr>
          <w:rFonts w:ascii="Arial" w:hAnsi="Arial" w:cs="Arial"/>
          <w:spacing w:val="-3"/>
          <w:sz w:val="24"/>
          <w:szCs w:val="24"/>
        </w:rPr>
        <w:t xml:space="preserve">1. </w:t>
      </w:r>
      <w:r w:rsidR="005B37A2" w:rsidRPr="0057683B">
        <w:rPr>
          <w:rFonts w:ascii="Arial" w:hAnsi="Arial" w:cs="Arial"/>
          <w:spacing w:val="-3"/>
          <w:sz w:val="24"/>
          <w:szCs w:val="24"/>
          <w:lang w:val="es-CO"/>
        </w:rPr>
        <w:t>El</w:t>
      </w:r>
      <w:r w:rsidR="003A0C06" w:rsidRPr="0057683B">
        <w:rPr>
          <w:rFonts w:ascii="Arial" w:hAnsi="Arial" w:cs="Arial"/>
          <w:spacing w:val="-3"/>
          <w:sz w:val="24"/>
          <w:szCs w:val="24"/>
          <w:lang w:val="es-CO"/>
        </w:rPr>
        <w:t xml:space="preserve"> </w:t>
      </w:r>
      <w:r w:rsidR="00CC06F6" w:rsidRPr="0057683B">
        <w:rPr>
          <w:rFonts w:ascii="Arial" w:hAnsi="Arial" w:cs="Arial"/>
          <w:spacing w:val="-3"/>
          <w:sz w:val="24"/>
          <w:szCs w:val="24"/>
          <w:lang w:val="es-CO"/>
        </w:rPr>
        <w:t>accionante</w:t>
      </w:r>
      <w:r w:rsidR="005B37A2" w:rsidRPr="0057683B">
        <w:rPr>
          <w:rFonts w:ascii="Arial" w:hAnsi="Arial" w:cs="Arial"/>
          <w:spacing w:val="-3"/>
          <w:sz w:val="24"/>
          <w:szCs w:val="24"/>
          <w:lang w:val="es-CO"/>
        </w:rPr>
        <w:t>, por intermedio de apoderado judicial,</w:t>
      </w:r>
      <w:r w:rsidR="00CC06F6" w:rsidRPr="0057683B">
        <w:rPr>
          <w:rFonts w:ascii="Arial" w:hAnsi="Arial" w:cs="Arial"/>
          <w:spacing w:val="-3"/>
          <w:sz w:val="24"/>
          <w:szCs w:val="24"/>
          <w:lang w:val="es-CO"/>
        </w:rPr>
        <w:t xml:space="preserve"> </w:t>
      </w:r>
      <w:r w:rsidR="003A0C06" w:rsidRPr="0057683B">
        <w:rPr>
          <w:rFonts w:ascii="Arial" w:hAnsi="Arial" w:cs="Arial"/>
          <w:spacing w:val="-3"/>
          <w:sz w:val="24"/>
          <w:szCs w:val="24"/>
          <w:lang w:val="es-CO"/>
        </w:rPr>
        <w:t>instauró el</w:t>
      </w:r>
      <w:r w:rsidR="00CC06F6" w:rsidRPr="0057683B">
        <w:rPr>
          <w:rFonts w:ascii="Arial" w:hAnsi="Arial" w:cs="Arial"/>
          <w:spacing w:val="-3"/>
          <w:sz w:val="24"/>
          <w:szCs w:val="24"/>
          <w:lang w:val="es-CO"/>
        </w:rPr>
        <w:t xml:space="preserve"> presente amparo constitucional</w:t>
      </w:r>
      <w:r w:rsidR="003A0C06" w:rsidRPr="0057683B">
        <w:rPr>
          <w:rFonts w:ascii="Arial" w:hAnsi="Arial" w:cs="Arial"/>
          <w:spacing w:val="-3"/>
          <w:sz w:val="24"/>
          <w:szCs w:val="24"/>
          <w:lang w:val="es-CO"/>
        </w:rPr>
        <w:t xml:space="preserve"> porque con</w:t>
      </w:r>
      <w:r w:rsidR="005B37A2" w:rsidRPr="0057683B">
        <w:rPr>
          <w:rFonts w:ascii="Arial" w:hAnsi="Arial" w:cs="Arial"/>
          <w:spacing w:val="-3"/>
          <w:sz w:val="24"/>
          <w:szCs w:val="24"/>
          <w:lang w:val="es-CO"/>
        </w:rPr>
        <w:t>sidera que la autoridad</w:t>
      </w:r>
      <w:r w:rsidR="003A0C06" w:rsidRPr="0057683B">
        <w:rPr>
          <w:rFonts w:ascii="Arial" w:hAnsi="Arial" w:cs="Arial"/>
          <w:spacing w:val="-3"/>
          <w:sz w:val="24"/>
          <w:szCs w:val="24"/>
          <w:lang w:val="es-CO"/>
        </w:rPr>
        <w:t xml:space="preserve"> </w:t>
      </w:r>
      <w:r w:rsidR="003A0C06" w:rsidRPr="0057683B">
        <w:rPr>
          <w:rFonts w:ascii="Arial" w:hAnsi="Arial" w:cs="Arial"/>
          <w:spacing w:val="-3"/>
          <w:sz w:val="24"/>
          <w:szCs w:val="24"/>
          <w:lang w:val="es-CO"/>
        </w:rPr>
        <w:lastRenderedPageBreak/>
        <w:t xml:space="preserve">demandada </w:t>
      </w:r>
      <w:r w:rsidR="00BB0648" w:rsidRPr="0057683B">
        <w:rPr>
          <w:rFonts w:ascii="Arial" w:hAnsi="Arial" w:cs="Arial"/>
          <w:spacing w:val="-3"/>
          <w:sz w:val="24"/>
          <w:szCs w:val="24"/>
          <w:lang w:val="es-CO"/>
        </w:rPr>
        <w:t>vulner</w:t>
      </w:r>
      <w:r w:rsidR="00785D71" w:rsidRPr="0057683B">
        <w:rPr>
          <w:rFonts w:ascii="Arial" w:hAnsi="Arial" w:cs="Arial"/>
          <w:spacing w:val="-3"/>
          <w:sz w:val="24"/>
          <w:szCs w:val="24"/>
          <w:lang w:val="es-CO"/>
        </w:rPr>
        <w:t>a</w:t>
      </w:r>
      <w:r w:rsidR="003A0C06" w:rsidRPr="0057683B">
        <w:rPr>
          <w:rFonts w:ascii="Arial" w:hAnsi="Arial" w:cs="Arial"/>
          <w:spacing w:val="-3"/>
          <w:sz w:val="24"/>
          <w:szCs w:val="24"/>
          <w:lang w:val="es-CO"/>
        </w:rPr>
        <w:t xml:space="preserve"> </w:t>
      </w:r>
      <w:r w:rsidR="00181806" w:rsidRPr="0057683B">
        <w:rPr>
          <w:rFonts w:ascii="Arial" w:hAnsi="Arial" w:cs="Arial"/>
          <w:sz w:val="24"/>
          <w:szCs w:val="24"/>
        </w:rPr>
        <w:t xml:space="preserve">sus derechos </w:t>
      </w:r>
      <w:r w:rsidR="00181806" w:rsidRPr="0057683B">
        <w:rPr>
          <w:rFonts w:ascii="Arial" w:hAnsi="Arial" w:cs="Arial"/>
          <w:spacing w:val="-3"/>
          <w:sz w:val="24"/>
          <w:szCs w:val="24"/>
        </w:rPr>
        <w:t xml:space="preserve">fundamentales al debido proceso y </w:t>
      </w:r>
      <w:r w:rsidR="00CC06F6" w:rsidRPr="0057683B">
        <w:rPr>
          <w:rFonts w:ascii="Arial" w:hAnsi="Arial" w:cs="Arial"/>
          <w:spacing w:val="-3"/>
          <w:sz w:val="24"/>
          <w:szCs w:val="24"/>
        </w:rPr>
        <w:t>d</w:t>
      </w:r>
      <w:r w:rsidR="00A55066" w:rsidRPr="0057683B">
        <w:rPr>
          <w:rFonts w:ascii="Arial" w:hAnsi="Arial" w:cs="Arial"/>
          <w:spacing w:val="-3"/>
          <w:sz w:val="24"/>
          <w:szCs w:val="24"/>
        </w:rPr>
        <w:t>efens</w:t>
      </w:r>
      <w:r w:rsidR="00CC06F6" w:rsidRPr="0057683B">
        <w:rPr>
          <w:rFonts w:ascii="Arial" w:hAnsi="Arial" w:cs="Arial"/>
          <w:spacing w:val="-3"/>
          <w:sz w:val="24"/>
          <w:szCs w:val="24"/>
        </w:rPr>
        <w:t>a</w:t>
      </w:r>
      <w:r w:rsidR="003A0C06" w:rsidRPr="0057683B">
        <w:rPr>
          <w:rFonts w:ascii="Arial" w:hAnsi="Arial" w:cs="Arial"/>
          <w:spacing w:val="-3"/>
          <w:sz w:val="24"/>
          <w:szCs w:val="24"/>
          <w:lang w:val="es-CO"/>
        </w:rPr>
        <w:t xml:space="preserve">, </w:t>
      </w:r>
      <w:r w:rsidR="006E306B" w:rsidRPr="0057683B">
        <w:rPr>
          <w:rFonts w:ascii="Arial" w:hAnsi="Arial" w:cs="Arial"/>
          <w:spacing w:val="-3"/>
          <w:sz w:val="24"/>
          <w:szCs w:val="24"/>
          <w:lang w:val="es-CO"/>
        </w:rPr>
        <w:t xml:space="preserve">en </w:t>
      </w:r>
      <w:r w:rsidR="003A0C06" w:rsidRPr="0057683B">
        <w:rPr>
          <w:rFonts w:ascii="Arial" w:hAnsi="Arial" w:cs="Arial"/>
          <w:spacing w:val="-3"/>
          <w:sz w:val="24"/>
          <w:szCs w:val="24"/>
          <w:lang w:val="es-CO"/>
        </w:rPr>
        <w:t xml:space="preserve">el </w:t>
      </w:r>
      <w:r w:rsidR="00130F90" w:rsidRPr="0057683B">
        <w:rPr>
          <w:rFonts w:ascii="Arial" w:hAnsi="Arial" w:cs="Arial"/>
          <w:sz w:val="24"/>
          <w:szCs w:val="24"/>
          <w:lang w:val="es-MX"/>
        </w:rPr>
        <w:t>proceso radicado en esa entidad bajo el número 19-46758</w:t>
      </w:r>
      <w:r w:rsidR="00181806" w:rsidRPr="0057683B">
        <w:rPr>
          <w:rFonts w:ascii="Arial" w:hAnsi="Arial" w:cs="Arial"/>
          <w:sz w:val="24"/>
          <w:szCs w:val="24"/>
          <w:lang w:val="es-MX"/>
        </w:rPr>
        <w:t>,</w:t>
      </w:r>
      <w:r w:rsidR="00BB0648" w:rsidRPr="0057683B">
        <w:rPr>
          <w:rFonts w:ascii="Arial" w:hAnsi="Arial" w:cs="Arial"/>
          <w:sz w:val="24"/>
          <w:szCs w:val="24"/>
          <w:lang w:val="es-MX"/>
        </w:rPr>
        <w:t xml:space="preserve"> adelantado</w:t>
      </w:r>
      <w:r w:rsidR="00CC06F6" w:rsidRPr="0057683B">
        <w:rPr>
          <w:rFonts w:ascii="Arial" w:hAnsi="Arial" w:cs="Arial"/>
          <w:sz w:val="24"/>
          <w:szCs w:val="24"/>
          <w:lang w:val="es-MX"/>
        </w:rPr>
        <w:t xml:space="preserve"> en su </w:t>
      </w:r>
      <w:r w:rsidR="00BB0648" w:rsidRPr="0057683B">
        <w:rPr>
          <w:rFonts w:ascii="Arial" w:hAnsi="Arial" w:cs="Arial"/>
          <w:sz w:val="24"/>
          <w:szCs w:val="24"/>
          <w:lang w:val="es-MX"/>
        </w:rPr>
        <w:t>contra</w:t>
      </w:r>
      <w:r w:rsidR="003A0C06" w:rsidRPr="0057683B">
        <w:rPr>
          <w:rFonts w:ascii="Arial" w:hAnsi="Arial" w:cs="Arial"/>
          <w:spacing w:val="-3"/>
          <w:sz w:val="24"/>
          <w:szCs w:val="24"/>
          <w:lang w:val="es-CO"/>
        </w:rPr>
        <w:t>.</w:t>
      </w:r>
    </w:p>
    <w:p w:rsidR="003A0C06" w:rsidRPr="0057683B" w:rsidRDefault="003A0C06" w:rsidP="0057683B">
      <w:pPr>
        <w:suppressAutoHyphens/>
        <w:spacing w:line="276" w:lineRule="auto"/>
        <w:ind w:firstLine="2835"/>
        <w:jc w:val="both"/>
        <w:rPr>
          <w:rFonts w:ascii="Arial" w:hAnsi="Arial" w:cs="Arial"/>
          <w:spacing w:val="-3"/>
          <w:sz w:val="24"/>
          <w:szCs w:val="24"/>
          <w:lang w:val="es-CO"/>
        </w:rPr>
      </w:pPr>
    </w:p>
    <w:p w:rsidR="00CA00FD" w:rsidRPr="0057683B" w:rsidRDefault="003A0C06"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2. Como base de sus pretensiones consignó</w:t>
      </w:r>
      <w:r w:rsidR="006E306B" w:rsidRPr="0057683B">
        <w:rPr>
          <w:rFonts w:ascii="Arial" w:hAnsi="Arial" w:cs="Arial"/>
          <w:sz w:val="24"/>
          <w:szCs w:val="24"/>
        </w:rPr>
        <w:t>,</w:t>
      </w:r>
      <w:r w:rsidRPr="0057683B">
        <w:rPr>
          <w:rFonts w:ascii="Arial" w:hAnsi="Arial" w:cs="Arial"/>
          <w:sz w:val="24"/>
          <w:szCs w:val="24"/>
        </w:rPr>
        <w:t xml:space="preserve"> en síntesis, lo siguiente:</w:t>
      </w:r>
    </w:p>
    <w:p w:rsidR="00CA00FD" w:rsidRPr="0057683B" w:rsidRDefault="00CA00FD" w:rsidP="0057683B">
      <w:pPr>
        <w:pStyle w:val="Sinespaciado1"/>
        <w:spacing w:line="276" w:lineRule="auto"/>
        <w:ind w:firstLine="2835"/>
        <w:jc w:val="both"/>
        <w:rPr>
          <w:rFonts w:ascii="Arial" w:hAnsi="Arial" w:cs="Arial"/>
          <w:sz w:val="24"/>
          <w:szCs w:val="24"/>
        </w:rPr>
      </w:pPr>
    </w:p>
    <w:p w:rsidR="00CA00FD" w:rsidRPr="0057683B" w:rsidRDefault="003A0C06"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 xml:space="preserve">2.1. </w:t>
      </w:r>
      <w:r w:rsidR="00806DA1" w:rsidRPr="0057683B">
        <w:rPr>
          <w:rFonts w:ascii="Arial" w:hAnsi="Arial" w:cs="Arial"/>
          <w:sz w:val="24"/>
          <w:szCs w:val="24"/>
        </w:rPr>
        <w:t>La señora AMANDA DE JESÚS PORRAS GIRALDO</w:t>
      </w:r>
      <w:r w:rsidR="00101403" w:rsidRPr="0057683B">
        <w:rPr>
          <w:rFonts w:ascii="Arial" w:hAnsi="Arial" w:cs="Arial"/>
          <w:sz w:val="24"/>
          <w:szCs w:val="24"/>
        </w:rPr>
        <w:t xml:space="preserve"> </w:t>
      </w:r>
      <w:r w:rsidR="00806DA1" w:rsidRPr="0057683B">
        <w:rPr>
          <w:rFonts w:ascii="Arial" w:hAnsi="Arial" w:cs="Arial"/>
          <w:sz w:val="24"/>
          <w:szCs w:val="24"/>
        </w:rPr>
        <w:t>i</w:t>
      </w:r>
      <w:r w:rsidR="00101403" w:rsidRPr="0057683B">
        <w:rPr>
          <w:rFonts w:ascii="Arial" w:hAnsi="Arial" w:cs="Arial"/>
          <w:sz w:val="24"/>
          <w:szCs w:val="24"/>
        </w:rPr>
        <w:t>n</w:t>
      </w:r>
      <w:r w:rsidR="00806DA1" w:rsidRPr="0057683B">
        <w:rPr>
          <w:rFonts w:ascii="Arial" w:hAnsi="Arial" w:cs="Arial"/>
          <w:sz w:val="24"/>
          <w:szCs w:val="24"/>
        </w:rPr>
        <w:t>staur</w:t>
      </w:r>
      <w:r w:rsidR="00101403" w:rsidRPr="0057683B">
        <w:rPr>
          <w:rFonts w:ascii="Arial" w:hAnsi="Arial" w:cs="Arial"/>
          <w:sz w:val="24"/>
          <w:szCs w:val="24"/>
        </w:rPr>
        <w:t>ó</w:t>
      </w:r>
      <w:r w:rsidR="00806DA1" w:rsidRPr="0057683B">
        <w:rPr>
          <w:rFonts w:ascii="Arial" w:hAnsi="Arial" w:cs="Arial"/>
          <w:sz w:val="24"/>
          <w:szCs w:val="24"/>
        </w:rPr>
        <w:t xml:space="preserve"> en su contra reclamación directa como requisito de procedibilidad para demandar en acción de protección al consumidor ante la </w:t>
      </w:r>
      <w:r w:rsidR="000D42C9" w:rsidRPr="0057683B">
        <w:rPr>
          <w:rFonts w:ascii="Arial" w:hAnsi="Arial" w:cs="Arial"/>
          <w:sz w:val="24"/>
          <w:szCs w:val="24"/>
        </w:rPr>
        <w:t>SUPERINTENDENCIA DE INDUSTRIA Y COMERCIO</w:t>
      </w:r>
      <w:r w:rsidRPr="0057683B">
        <w:rPr>
          <w:rFonts w:ascii="Arial" w:hAnsi="Arial" w:cs="Arial"/>
          <w:sz w:val="24"/>
          <w:szCs w:val="24"/>
        </w:rPr>
        <w:t>.</w:t>
      </w:r>
    </w:p>
    <w:p w:rsidR="00CA00FD" w:rsidRPr="0057683B" w:rsidRDefault="00CA00FD" w:rsidP="0057683B">
      <w:pPr>
        <w:pStyle w:val="Sinespaciado1"/>
        <w:spacing w:line="276" w:lineRule="auto"/>
        <w:ind w:firstLine="2835"/>
        <w:jc w:val="both"/>
        <w:rPr>
          <w:rFonts w:ascii="Arial" w:hAnsi="Arial" w:cs="Arial"/>
          <w:sz w:val="24"/>
          <w:szCs w:val="24"/>
        </w:rPr>
      </w:pPr>
    </w:p>
    <w:p w:rsidR="00CB59D6" w:rsidRPr="0057683B" w:rsidRDefault="00CB59D6"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 xml:space="preserve">2.2. </w:t>
      </w:r>
      <w:r w:rsidR="00C50CA6" w:rsidRPr="0057683B">
        <w:rPr>
          <w:rFonts w:ascii="Arial" w:hAnsi="Arial" w:cs="Arial"/>
          <w:sz w:val="24"/>
          <w:szCs w:val="24"/>
        </w:rPr>
        <w:t>El 30 de octubre de 2018 radicó en la SUPERINTENDENCIA DE INDUSTRIA Y COMERCIO la contestación a la reclamación directa presentada por la señora PORRAS GIRALDO</w:t>
      </w:r>
      <w:r w:rsidR="00CA2A3A" w:rsidRPr="0057683B">
        <w:rPr>
          <w:rFonts w:ascii="Arial" w:hAnsi="Arial" w:cs="Arial"/>
          <w:sz w:val="24"/>
          <w:szCs w:val="24"/>
        </w:rPr>
        <w:t>.</w:t>
      </w:r>
    </w:p>
    <w:p w:rsidR="00CB59D6" w:rsidRPr="0057683B" w:rsidRDefault="00CB59D6" w:rsidP="0057683B">
      <w:pPr>
        <w:pStyle w:val="Sinespaciado1"/>
        <w:spacing w:line="276" w:lineRule="auto"/>
        <w:ind w:firstLine="2835"/>
        <w:jc w:val="both"/>
        <w:rPr>
          <w:rFonts w:ascii="Arial" w:hAnsi="Arial" w:cs="Arial"/>
          <w:sz w:val="24"/>
          <w:szCs w:val="24"/>
        </w:rPr>
      </w:pPr>
    </w:p>
    <w:p w:rsidR="00CB59D6" w:rsidRPr="0057683B" w:rsidRDefault="00CB59D6"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 xml:space="preserve">2.3. </w:t>
      </w:r>
      <w:r w:rsidR="00126AB0" w:rsidRPr="0057683B">
        <w:rPr>
          <w:rFonts w:ascii="Arial" w:hAnsi="Arial" w:cs="Arial"/>
          <w:sz w:val="24"/>
          <w:szCs w:val="24"/>
        </w:rPr>
        <w:t xml:space="preserve">El 12 de marzo de 2019, mediante aviso de notificación emitido por la SUPERINTENDENCIA DE INDUSTRIA Y COMERCIO, se le informó </w:t>
      </w:r>
      <w:r w:rsidR="00BC257F" w:rsidRPr="0057683B">
        <w:rPr>
          <w:rFonts w:ascii="Arial" w:hAnsi="Arial" w:cs="Arial"/>
          <w:sz w:val="24"/>
          <w:szCs w:val="24"/>
        </w:rPr>
        <w:t xml:space="preserve">sobre </w:t>
      </w:r>
      <w:r w:rsidR="00126AB0" w:rsidRPr="0057683B">
        <w:rPr>
          <w:rFonts w:ascii="Arial" w:hAnsi="Arial" w:cs="Arial"/>
          <w:sz w:val="24"/>
          <w:szCs w:val="24"/>
        </w:rPr>
        <w:t>la admisión de la demanda promovida en su contra en el marco de la acción de protección al consumidor</w:t>
      </w:r>
      <w:r w:rsidRPr="0057683B">
        <w:rPr>
          <w:rFonts w:ascii="Arial" w:hAnsi="Arial" w:cs="Arial"/>
          <w:sz w:val="24"/>
          <w:szCs w:val="24"/>
        </w:rPr>
        <w:t>.</w:t>
      </w:r>
    </w:p>
    <w:p w:rsidR="00CB59D6" w:rsidRPr="0057683B" w:rsidRDefault="00CB59D6" w:rsidP="0057683B">
      <w:pPr>
        <w:pStyle w:val="Sinespaciado1"/>
        <w:spacing w:line="276" w:lineRule="auto"/>
        <w:ind w:firstLine="2835"/>
        <w:jc w:val="both"/>
        <w:rPr>
          <w:rFonts w:ascii="Arial" w:hAnsi="Arial" w:cs="Arial"/>
          <w:sz w:val="24"/>
          <w:szCs w:val="24"/>
        </w:rPr>
      </w:pPr>
    </w:p>
    <w:p w:rsidR="00CB59D6" w:rsidRPr="0057683B" w:rsidRDefault="00CB59D6"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2.4</w:t>
      </w:r>
      <w:r w:rsidR="00A87A21" w:rsidRPr="0057683B">
        <w:rPr>
          <w:rFonts w:ascii="Arial" w:hAnsi="Arial" w:cs="Arial"/>
          <w:sz w:val="24"/>
          <w:szCs w:val="24"/>
        </w:rPr>
        <w:t xml:space="preserve">. </w:t>
      </w:r>
      <w:r w:rsidR="00BC257F" w:rsidRPr="0057683B">
        <w:rPr>
          <w:rFonts w:ascii="Arial" w:hAnsi="Arial" w:cs="Arial"/>
          <w:sz w:val="24"/>
          <w:szCs w:val="24"/>
        </w:rPr>
        <w:t>El 29 de marzo de 2019 le solicitó a la SUPERINTENDENCIA DE INDUSTRIA Y COMERCIO, tener en cuenta que ante el CONSEJO PROFESIONAL NACIONAL DE INGENIERÍA (COPNIA), s</w:t>
      </w:r>
      <w:r w:rsidR="00C508D9" w:rsidRPr="0057683B">
        <w:rPr>
          <w:rFonts w:ascii="Arial" w:hAnsi="Arial" w:cs="Arial"/>
          <w:sz w:val="24"/>
          <w:szCs w:val="24"/>
        </w:rPr>
        <w:t xml:space="preserve">e </w:t>
      </w:r>
      <w:r w:rsidR="00BC257F" w:rsidRPr="0057683B">
        <w:rPr>
          <w:rFonts w:ascii="Arial" w:hAnsi="Arial" w:cs="Arial"/>
          <w:sz w:val="24"/>
          <w:szCs w:val="24"/>
        </w:rPr>
        <w:t>estaba llevando a cabo un</w:t>
      </w:r>
      <w:r w:rsidR="00FB0B31" w:rsidRPr="0057683B">
        <w:rPr>
          <w:rFonts w:ascii="Arial" w:hAnsi="Arial" w:cs="Arial"/>
          <w:sz w:val="24"/>
          <w:szCs w:val="24"/>
        </w:rPr>
        <w:t xml:space="preserve"> proceso</w:t>
      </w:r>
      <w:r w:rsidR="00552BBC" w:rsidRPr="0057683B">
        <w:rPr>
          <w:rFonts w:ascii="Arial" w:hAnsi="Arial" w:cs="Arial"/>
          <w:sz w:val="24"/>
          <w:szCs w:val="24"/>
        </w:rPr>
        <w:t xml:space="preserve"> disciplinario</w:t>
      </w:r>
      <w:r w:rsidR="00BC257F" w:rsidRPr="0057683B">
        <w:rPr>
          <w:rFonts w:ascii="Arial" w:hAnsi="Arial" w:cs="Arial"/>
          <w:sz w:val="24"/>
          <w:szCs w:val="24"/>
        </w:rPr>
        <w:t xml:space="preserve">, </w:t>
      </w:r>
      <w:r w:rsidR="00F80C34" w:rsidRPr="0057683B">
        <w:rPr>
          <w:rFonts w:ascii="Arial" w:hAnsi="Arial" w:cs="Arial"/>
          <w:sz w:val="24"/>
          <w:szCs w:val="24"/>
        </w:rPr>
        <w:t>el</w:t>
      </w:r>
      <w:r w:rsidR="00BC257F" w:rsidRPr="0057683B">
        <w:rPr>
          <w:rFonts w:ascii="Arial" w:hAnsi="Arial" w:cs="Arial"/>
          <w:sz w:val="24"/>
          <w:szCs w:val="24"/>
        </w:rPr>
        <w:t xml:space="preserve"> cual se inició mediante auto de apertura de investigación preliminar RIS-PD-201</w:t>
      </w:r>
      <w:r w:rsidR="00CF232E" w:rsidRPr="0057683B">
        <w:rPr>
          <w:rFonts w:ascii="Arial" w:hAnsi="Arial" w:cs="Arial"/>
          <w:sz w:val="24"/>
          <w:szCs w:val="24"/>
        </w:rPr>
        <w:t>9-00003 (EXP2019/057847) del 20</w:t>
      </w:r>
      <w:r w:rsidR="00BC257F" w:rsidRPr="0057683B">
        <w:rPr>
          <w:rFonts w:ascii="Arial" w:hAnsi="Arial" w:cs="Arial"/>
          <w:sz w:val="24"/>
          <w:szCs w:val="24"/>
        </w:rPr>
        <w:t xml:space="preserve"> de febrero</w:t>
      </w:r>
      <w:r w:rsidR="00552BBC" w:rsidRPr="0057683B">
        <w:rPr>
          <w:rFonts w:ascii="Arial" w:hAnsi="Arial" w:cs="Arial"/>
          <w:sz w:val="24"/>
          <w:szCs w:val="24"/>
        </w:rPr>
        <w:t xml:space="preserve"> de 2019; Además, darle trámite al principio de prejudicialidad</w:t>
      </w:r>
      <w:r w:rsidR="00C8698B" w:rsidRPr="0057683B">
        <w:rPr>
          <w:rFonts w:ascii="Arial" w:hAnsi="Arial" w:cs="Arial"/>
          <w:sz w:val="24"/>
          <w:szCs w:val="24"/>
        </w:rPr>
        <w:t xml:space="preserve"> en virtud a lo que se resuelva por e</w:t>
      </w:r>
      <w:r w:rsidR="00F80C34" w:rsidRPr="0057683B">
        <w:rPr>
          <w:rFonts w:ascii="Arial" w:hAnsi="Arial" w:cs="Arial"/>
          <w:sz w:val="24"/>
          <w:szCs w:val="24"/>
        </w:rPr>
        <w:t>sta última entidad</w:t>
      </w:r>
      <w:r w:rsidR="00A87A21" w:rsidRPr="0057683B">
        <w:rPr>
          <w:rFonts w:ascii="Arial" w:hAnsi="Arial" w:cs="Arial"/>
          <w:sz w:val="24"/>
          <w:szCs w:val="24"/>
        </w:rPr>
        <w:t>.</w:t>
      </w:r>
    </w:p>
    <w:p w:rsidR="00A87A21" w:rsidRPr="0057683B" w:rsidRDefault="00A87A21" w:rsidP="0057683B">
      <w:pPr>
        <w:pStyle w:val="Sinespaciado1"/>
        <w:spacing w:line="276" w:lineRule="auto"/>
        <w:ind w:firstLine="2835"/>
        <w:jc w:val="both"/>
        <w:rPr>
          <w:rFonts w:ascii="Arial" w:hAnsi="Arial" w:cs="Arial"/>
          <w:sz w:val="24"/>
          <w:szCs w:val="24"/>
        </w:rPr>
      </w:pPr>
    </w:p>
    <w:p w:rsidR="00CB59D6" w:rsidRPr="0057683B" w:rsidRDefault="00A87A21"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 xml:space="preserve">2.5. </w:t>
      </w:r>
      <w:r w:rsidR="00CB2B67" w:rsidRPr="0057683B">
        <w:rPr>
          <w:rFonts w:ascii="Arial" w:hAnsi="Arial" w:cs="Arial"/>
          <w:sz w:val="24"/>
          <w:szCs w:val="24"/>
        </w:rPr>
        <w:t>E</w:t>
      </w:r>
      <w:r w:rsidR="00F80C34" w:rsidRPr="0057683B">
        <w:rPr>
          <w:rFonts w:ascii="Arial" w:hAnsi="Arial" w:cs="Arial"/>
          <w:sz w:val="24"/>
          <w:szCs w:val="24"/>
        </w:rPr>
        <w:t>l 18 de diciembre pasado,</w:t>
      </w:r>
      <w:r w:rsidR="00CB2B67" w:rsidRPr="0057683B">
        <w:rPr>
          <w:rFonts w:ascii="Arial" w:hAnsi="Arial" w:cs="Arial"/>
          <w:sz w:val="24"/>
          <w:szCs w:val="24"/>
        </w:rPr>
        <w:t xml:space="preserve"> </w:t>
      </w:r>
      <w:r w:rsidR="00CD74EB" w:rsidRPr="0057683B">
        <w:rPr>
          <w:rFonts w:ascii="Arial" w:hAnsi="Arial" w:cs="Arial"/>
          <w:sz w:val="24"/>
          <w:szCs w:val="24"/>
        </w:rPr>
        <w:t xml:space="preserve">mediante auto No.128689 se notificó la programación de la audiencia para el 21 de enero de 2020. En la contestación que se radicó el 30 de Octubre de 2018 bajo indicativo serial No.18-277823-00000-0000 se suministraron las direcciones físicas y electrónicas, por lo que se evidencia una indebida notificación y por ende la vulneración de los derechos al debido proceso y defensa, toda vez que no se emitió telegrama y/o notificación por correo electrónico a ninguno de los apoderados, ni al demandado. </w:t>
      </w:r>
      <w:r w:rsidR="007A35E5" w:rsidRPr="0057683B">
        <w:rPr>
          <w:rFonts w:ascii="Arial" w:hAnsi="Arial" w:cs="Arial"/>
          <w:sz w:val="24"/>
          <w:szCs w:val="24"/>
        </w:rPr>
        <w:t>Además,</w:t>
      </w:r>
      <w:r w:rsidR="00CD74EB" w:rsidRPr="0057683B">
        <w:rPr>
          <w:rFonts w:ascii="Arial" w:hAnsi="Arial" w:cs="Arial"/>
          <w:sz w:val="24"/>
          <w:szCs w:val="24"/>
        </w:rPr>
        <w:t xml:space="preserve"> la fecha en que se fijó la audiencia raya con la vacancia judicial durante l</w:t>
      </w:r>
      <w:r w:rsidR="007A35E5" w:rsidRPr="0057683B">
        <w:rPr>
          <w:rFonts w:ascii="Arial" w:hAnsi="Arial" w:cs="Arial"/>
          <w:sz w:val="24"/>
          <w:szCs w:val="24"/>
        </w:rPr>
        <w:t>os</w:t>
      </w:r>
      <w:r w:rsidR="00CD74EB" w:rsidRPr="0057683B">
        <w:rPr>
          <w:rFonts w:ascii="Arial" w:hAnsi="Arial" w:cs="Arial"/>
          <w:sz w:val="24"/>
          <w:szCs w:val="24"/>
        </w:rPr>
        <w:t xml:space="preserve"> mes</w:t>
      </w:r>
      <w:r w:rsidR="007A35E5" w:rsidRPr="0057683B">
        <w:rPr>
          <w:rFonts w:ascii="Arial" w:hAnsi="Arial" w:cs="Arial"/>
          <w:sz w:val="24"/>
          <w:szCs w:val="24"/>
        </w:rPr>
        <w:t>es</w:t>
      </w:r>
      <w:r w:rsidR="00CD74EB" w:rsidRPr="0057683B">
        <w:rPr>
          <w:rFonts w:ascii="Arial" w:hAnsi="Arial" w:cs="Arial"/>
          <w:sz w:val="24"/>
          <w:szCs w:val="24"/>
        </w:rPr>
        <w:t xml:space="preserve"> de diciembre y enero, siendo imposible darse cuenta </w:t>
      </w:r>
      <w:r w:rsidR="007A35E5" w:rsidRPr="0057683B">
        <w:rPr>
          <w:rFonts w:ascii="Arial" w:hAnsi="Arial" w:cs="Arial"/>
          <w:sz w:val="24"/>
          <w:szCs w:val="24"/>
        </w:rPr>
        <w:t xml:space="preserve">de </w:t>
      </w:r>
      <w:r w:rsidR="00CD74EB" w:rsidRPr="0057683B">
        <w:rPr>
          <w:rFonts w:ascii="Arial" w:hAnsi="Arial" w:cs="Arial"/>
          <w:sz w:val="24"/>
          <w:szCs w:val="24"/>
        </w:rPr>
        <w:t>la programación de la misma, y desacatando lo preceptuado en el CPACA correspondiente a la notificación electrónica</w:t>
      </w:r>
      <w:r w:rsidR="00E83D44" w:rsidRPr="0057683B">
        <w:rPr>
          <w:rFonts w:ascii="Arial" w:hAnsi="Arial" w:cs="Arial"/>
          <w:sz w:val="24"/>
          <w:szCs w:val="24"/>
        </w:rPr>
        <w:t>.</w:t>
      </w:r>
    </w:p>
    <w:p w:rsidR="00A87A21" w:rsidRPr="0057683B" w:rsidRDefault="00A87A21" w:rsidP="0057683B">
      <w:pPr>
        <w:pStyle w:val="Sinespaciado1"/>
        <w:spacing w:line="276" w:lineRule="auto"/>
        <w:ind w:firstLine="2835"/>
        <w:jc w:val="both"/>
        <w:rPr>
          <w:rFonts w:ascii="Arial" w:hAnsi="Arial" w:cs="Arial"/>
          <w:sz w:val="24"/>
          <w:szCs w:val="24"/>
        </w:rPr>
      </w:pPr>
    </w:p>
    <w:p w:rsidR="003F1D6D" w:rsidRPr="0057683B" w:rsidRDefault="00CA00FD" w:rsidP="0057683B">
      <w:pPr>
        <w:pStyle w:val="Sinespaciado3"/>
        <w:spacing w:line="276" w:lineRule="auto"/>
        <w:ind w:firstLine="2835"/>
        <w:jc w:val="both"/>
        <w:rPr>
          <w:rFonts w:ascii="Arial" w:hAnsi="Arial" w:cs="Arial"/>
          <w:spacing w:val="-3"/>
          <w:sz w:val="24"/>
          <w:szCs w:val="24"/>
        </w:rPr>
      </w:pPr>
      <w:r w:rsidRPr="0057683B">
        <w:rPr>
          <w:rFonts w:ascii="Arial" w:hAnsi="Arial" w:cs="Arial"/>
          <w:spacing w:val="-3"/>
          <w:sz w:val="24"/>
          <w:szCs w:val="24"/>
        </w:rPr>
        <w:t xml:space="preserve">3. </w:t>
      </w:r>
      <w:r w:rsidRPr="0057683B">
        <w:rPr>
          <w:rFonts w:ascii="Arial" w:hAnsi="Arial" w:cs="Arial"/>
          <w:sz w:val="24"/>
          <w:szCs w:val="24"/>
        </w:rPr>
        <w:t>Pide</w:t>
      </w:r>
      <w:r w:rsidR="007A0D6C" w:rsidRPr="0057683B">
        <w:rPr>
          <w:rFonts w:ascii="Arial" w:hAnsi="Arial" w:cs="Arial"/>
          <w:sz w:val="24"/>
          <w:szCs w:val="24"/>
        </w:rPr>
        <w:t xml:space="preserve"> en síntesis</w:t>
      </w:r>
      <w:r w:rsidRPr="0057683B">
        <w:rPr>
          <w:rFonts w:ascii="Arial" w:hAnsi="Arial" w:cs="Arial"/>
          <w:sz w:val="24"/>
          <w:szCs w:val="24"/>
        </w:rPr>
        <w:t>, conforme a lo relatado,</w:t>
      </w:r>
      <w:r w:rsidR="00A05567" w:rsidRPr="0057683B">
        <w:rPr>
          <w:rFonts w:ascii="Arial" w:hAnsi="Arial" w:cs="Arial"/>
          <w:sz w:val="24"/>
          <w:szCs w:val="24"/>
        </w:rPr>
        <w:t xml:space="preserve"> </w:t>
      </w:r>
      <w:r w:rsidR="007A0D6C" w:rsidRPr="0057683B">
        <w:rPr>
          <w:rFonts w:ascii="Arial" w:hAnsi="Arial" w:cs="Arial"/>
          <w:sz w:val="24"/>
          <w:szCs w:val="24"/>
        </w:rPr>
        <w:t>se ordene a</w:t>
      </w:r>
      <w:r w:rsidR="0053043B" w:rsidRPr="0057683B">
        <w:rPr>
          <w:rFonts w:ascii="Arial" w:hAnsi="Arial" w:cs="Arial"/>
          <w:sz w:val="24"/>
          <w:szCs w:val="24"/>
        </w:rPr>
        <w:t xml:space="preserve"> </w:t>
      </w:r>
      <w:r w:rsidR="008C5D59" w:rsidRPr="0057683B">
        <w:rPr>
          <w:rFonts w:ascii="Arial" w:hAnsi="Arial" w:cs="Arial"/>
          <w:sz w:val="24"/>
          <w:szCs w:val="24"/>
        </w:rPr>
        <w:t>l</w:t>
      </w:r>
      <w:r w:rsidR="0053043B" w:rsidRPr="0057683B">
        <w:rPr>
          <w:rFonts w:ascii="Arial" w:hAnsi="Arial" w:cs="Arial"/>
          <w:sz w:val="24"/>
          <w:szCs w:val="24"/>
        </w:rPr>
        <w:t>a autoridad accionada</w:t>
      </w:r>
      <w:r w:rsidR="007A0D6C" w:rsidRPr="0057683B">
        <w:rPr>
          <w:rFonts w:ascii="Arial" w:hAnsi="Arial" w:cs="Arial"/>
          <w:sz w:val="24"/>
          <w:szCs w:val="24"/>
        </w:rPr>
        <w:t xml:space="preserve">, </w:t>
      </w:r>
      <w:r w:rsidR="0053043B" w:rsidRPr="0057683B">
        <w:rPr>
          <w:rFonts w:ascii="Arial" w:hAnsi="Arial" w:cs="Arial"/>
          <w:sz w:val="24"/>
          <w:szCs w:val="24"/>
        </w:rPr>
        <w:t xml:space="preserve">resolver sobre la prejudicialidad solicitada; conceder la oportunidad para presentar los alegatos de conclusión, correspondientes a la sentencia proferida el 22 de enero del año en curso, dentro del proceso verbal sumario - acción de protección al consumidor instaurado por la señora AMANDA DE JESÚS PORRAS GIRALDO en su contra; y, dejar sin efectos </w:t>
      </w:r>
      <w:r w:rsidR="00004336" w:rsidRPr="0057683B">
        <w:rPr>
          <w:rFonts w:ascii="Arial" w:hAnsi="Arial" w:cs="Arial"/>
          <w:sz w:val="24"/>
          <w:szCs w:val="24"/>
        </w:rPr>
        <w:t xml:space="preserve">la misma </w:t>
      </w:r>
      <w:r w:rsidR="0053043B" w:rsidRPr="0057683B">
        <w:rPr>
          <w:rFonts w:ascii="Arial" w:hAnsi="Arial" w:cs="Arial"/>
          <w:sz w:val="24"/>
          <w:szCs w:val="24"/>
        </w:rPr>
        <w:t xml:space="preserve">hasta tanto se resuelva </w:t>
      </w:r>
      <w:r w:rsidR="00004336" w:rsidRPr="0057683B">
        <w:rPr>
          <w:rFonts w:ascii="Arial" w:hAnsi="Arial" w:cs="Arial"/>
          <w:sz w:val="24"/>
          <w:szCs w:val="24"/>
        </w:rPr>
        <w:t xml:space="preserve">nuevamente </w:t>
      </w:r>
      <w:r w:rsidR="0053043B" w:rsidRPr="0057683B">
        <w:rPr>
          <w:rFonts w:ascii="Arial" w:hAnsi="Arial" w:cs="Arial"/>
          <w:sz w:val="24"/>
          <w:szCs w:val="24"/>
        </w:rPr>
        <w:t>de fondo</w:t>
      </w:r>
      <w:r w:rsidR="003F1D6D" w:rsidRPr="0057683B">
        <w:rPr>
          <w:rFonts w:ascii="Arial" w:hAnsi="Arial" w:cs="Arial"/>
          <w:spacing w:val="-3"/>
          <w:sz w:val="24"/>
          <w:szCs w:val="24"/>
        </w:rPr>
        <w:t>.</w:t>
      </w:r>
    </w:p>
    <w:p w:rsidR="003F1D6D" w:rsidRPr="0057683B" w:rsidRDefault="003F1D6D" w:rsidP="0057683B">
      <w:pPr>
        <w:pStyle w:val="Sinespaciado3"/>
        <w:spacing w:line="276" w:lineRule="auto"/>
        <w:ind w:firstLine="2835"/>
        <w:jc w:val="both"/>
        <w:rPr>
          <w:rFonts w:ascii="Arial" w:hAnsi="Arial" w:cs="Arial"/>
          <w:spacing w:val="-3"/>
          <w:sz w:val="24"/>
          <w:szCs w:val="24"/>
        </w:rPr>
      </w:pPr>
    </w:p>
    <w:p w:rsidR="00231F52" w:rsidRPr="0057683B" w:rsidRDefault="006117D2" w:rsidP="0057683B">
      <w:pPr>
        <w:suppressAutoHyphens/>
        <w:spacing w:line="276" w:lineRule="auto"/>
        <w:ind w:firstLine="2835"/>
        <w:jc w:val="both"/>
        <w:rPr>
          <w:rFonts w:ascii="Arial" w:hAnsi="Arial" w:cs="Arial"/>
          <w:sz w:val="24"/>
          <w:szCs w:val="24"/>
        </w:rPr>
      </w:pPr>
      <w:r w:rsidRPr="0057683B">
        <w:rPr>
          <w:rFonts w:ascii="Arial" w:hAnsi="Arial" w:cs="Arial"/>
          <w:sz w:val="24"/>
          <w:szCs w:val="24"/>
        </w:rPr>
        <w:t>4</w:t>
      </w:r>
      <w:r w:rsidR="00231F52" w:rsidRPr="0057683B">
        <w:rPr>
          <w:rFonts w:ascii="Arial" w:hAnsi="Arial" w:cs="Arial"/>
          <w:sz w:val="24"/>
          <w:szCs w:val="24"/>
        </w:rPr>
        <w:t xml:space="preserve">. La demanda fue admitida en contra de la </w:t>
      </w:r>
      <w:r w:rsidR="00130F90" w:rsidRPr="0057683B">
        <w:rPr>
          <w:rFonts w:ascii="Arial" w:hAnsi="Arial" w:cs="Arial"/>
          <w:spacing w:val="3"/>
          <w:sz w:val="24"/>
          <w:szCs w:val="24"/>
        </w:rPr>
        <w:t>SUPERINTENDENCIA DE INDUSTRIA Y COMERCIO – DELEGATURA PARA ASUNTOS JURISDICCIONALES</w:t>
      </w:r>
      <w:r w:rsidR="00231F52" w:rsidRPr="0057683B">
        <w:rPr>
          <w:rFonts w:ascii="Arial" w:hAnsi="Arial" w:cs="Arial"/>
          <w:sz w:val="24"/>
          <w:szCs w:val="24"/>
        </w:rPr>
        <w:t xml:space="preserve"> mediante auto calen</w:t>
      </w:r>
      <w:r w:rsidR="00EA29CC" w:rsidRPr="0057683B">
        <w:rPr>
          <w:rFonts w:ascii="Arial" w:hAnsi="Arial" w:cs="Arial"/>
          <w:sz w:val="24"/>
          <w:szCs w:val="24"/>
        </w:rPr>
        <w:t xml:space="preserve">dado el </w:t>
      </w:r>
      <w:r w:rsidR="00130F90" w:rsidRPr="0057683B">
        <w:rPr>
          <w:rFonts w:ascii="Arial" w:hAnsi="Arial" w:cs="Arial"/>
          <w:sz w:val="24"/>
          <w:szCs w:val="24"/>
        </w:rPr>
        <w:t>21</w:t>
      </w:r>
      <w:r w:rsidR="00EA29CC" w:rsidRPr="0057683B">
        <w:rPr>
          <w:rFonts w:ascii="Arial" w:hAnsi="Arial" w:cs="Arial"/>
          <w:sz w:val="24"/>
          <w:szCs w:val="24"/>
        </w:rPr>
        <w:t xml:space="preserve"> de </w:t>
      </w:r>
      <w:r w:rsidR="00130F90" w:rsidRPr="0057683B">
        <w:rPr>
          <w:rFonts w:ascii="Arial" w:hAnsi="Arial" w:cs="Arial"/>
          <w:sz w:val="24"/>
          <w:szCs w:val="24"/>
        </w:rPr>
        <w:t>febrero</w:t>
      </w:r>
      <w:r w:rsidR="00EA29CC" w:rsidRPr="0057683B">
        <w:rPr>
          <w:rFonts w:ascii="Arial" w:hAnsi="Arial" w:cs="Arial"/>
          <w:sz w:val="24"/>
          <w:szCs w:val="24"/>
        </w:rPr>
        <w:t xml:space="preserve"> hogaño</w:t>
      </w:r>
      <w:r w:rsidR="00DB732A" w:rsidRPr="0057683B">
        <w:rPr>
          <w:rFonts w:ascii="Arial" w:hAnsi="Arial" w:cs="Arial"/>
          <w:sz w:val="24"/>
          <w:szCs w:val="24"/>
        </w:rPr>
        <w:t>,</w:t>
      </w:r>
      <w:r w:rsidR="00EA29CC" w:rsidRPr="0057683B">
        <w:rPr>
          <w:rFonts w:ascii="Arial" w:hAnsi="Arial" w:cs="Arial"/>
          <w:sz w:val="24"/>
          <w:szCs w:val="24"/>
        </w:rPr>
        <w:t xml:space="preserve"> se </w:t>
      </w:r>
      <w:r w:rsidR="00231F52" w:rsidRPr="0057683B">
        <w:rPr>
          <w:rFonts w:ascii="Arial" w:hAnsi="Arial" w:cs="Arial"/>
          <w:sz w:val="24"/>
          <w:szCs w:val="24"/>
        </w:rPr>
        <w:t>vincul</w:t>
      </w:r>
      <w:r w:rsidR="00EA29CC" w:rsidRPr="0057683B">
        <w:rPr>
          <w:rFonts w:ascii="Arial" w:hAnsi="Arial" w:cs="Arial"/>
          <w:sz w:val="24"/>
          <w:szCs w:val="24"/>
        </w:rPr>
        <w:t xml:space="preserve">ó </w:t>
      </w:r>
      <w:r w:rsidR="00DB732A" w:rsidRPr="0057683B">
        <w:rPr>
          <w:rFonts w:ascii="Arial" w:hAnsi="Arial" w:cs="Arial"/>
          <w:sz w:val="24"/>
          <w:szCs w:val="24"/>
          <w:lang w:val="es-MX"/>
        </w:rPr>
        <w:t>a l</w:t>
      </w:r>
      <w:r w:rsidR="00130F90" w:rsidRPr="0057683B">
        <w:rPr>
          <w:rFonts w:ascii="Arial" w:hAnsi="Arial" w:cs="Arial"/>
          <w:sz w:val="24"/>
          <w:szCs w:val="24"/>
          <w:lang w:val="es-MX"/>
        </w:rPr>
        <w:t>a</w:t>
      </w:r>
      <w:r w:rsidR="00DB732A" w:rsidRPr="0057683B">
        <w:rPr>
          <w:rFonts w:ascii="Arial" w:hAnsi="Arial" w:cs="Arial"/>
          <w:sz w:val="24"/>
          <w:szCs w:val="24"/>
          <w:lang w:val="es-MX"/>
        </w:rPr>
        <w:t xml:space="preserve"> señor</w:t>
      </w:r>
      <w:r w:rsidR="00130F90" w:rsidRPr="0057683B">
        <w:rPr>
          <w:rFonts w:ascii="Arial" w:hAnsi="Arial" w:cs="Arial"/>
          <w:sz w:val="24"/>
          <w:szCs w:val="24"/>
          <w:lang w:val="es-MX"/>
        </w:rPr>
        <w:t>a</w:t>
      </w:r>
      <w:r w:rsidR="00DB732A" w:rsidRPr="0057683B">
        <w:rPr>
          <w:rFonts w:ascii="Arial" w:hAnsi="Arial" w:cs="Arial"/>
          <w:sz w:val="24"/>
          <w:szCs w:val="24"/>
          <w:lang w:val="es-MX"/>
        </w:rPr>
        <w:t xml:space="preserve"> </w:t>
      </w:r>
      <w:r w:rsidR="00130F90" w:rsidRPr="0057683B">
        <w:rPr>
          <w:rFonts w:ascii="Arial" w:hAnsi="Arial" w:cs="Arial"/>
          <w:sz w:val="24"/>
          <w:szCs w:val="24"/>
        </w:rPr>
        <w:t>AMANDA DE JESÚS PORRAS GIRALDO</w:t>
      </w:r>
      <w:r w:rsidR="00130F90" w:rsidRPr="0057683B">
        <w:rPr>
          <w:rFonts w:ascii="Arial" w:hAnsi="Arial" w:cs="Arial"/>
          <w:spacing w:val="3"/>
          <w:sz w:val="24"/>
          <w:szCs w:val="24"/>
        </w:rPr>
        <w:t xml:space="preserve"> y al </w:t>
      </w:r>
      <w:r w:rsidR="00130F90" w:rsidRPr="0057683B">
        <w:rPr>
          <w:rFonts w:ascii="Arial" w:hAnsi="Arial" w:cs="Arial"/>
          <w:sz w:val="24"/>
          <w:szCs w:val="24"/>
        </w:rPr>
        <w:t>CONSEJO PROFESIONAL NACIONAL DE INGENIERÍA –</w:t>
      </w:r>
      <w:r w:rsidR="00BE6A5A">
        <w:rPr>
          <w:rFonts w:ascii="Arial" w:hAnsi="Arial" w:cs="Arial"/>
          <w:sz w:val="24"/>
          <w:szCs w:val="24"/>
        </w:rPr>
        <w:t xml:space="preserve"> </w:t>
      </w:r>
      <w:proofErr w:type="spellStart"/>
      <w:r w:rsidR="00130F90" w:rsidRPr="0057683B">
        <w:rPr>
          <w:rFonts w:ascii="Arial" w:hAnsi="Arial" w:cs="Arial"/>
          <w:sz w:val="24"/>
          <w:szCs w:val="24"/>
        </w:rPr>
        <w:t>COPNIA</w:t>
      </w:r>
      <w:proofErr w:type="spellEnd"/>
      <w:r w:rsidR="00130F90" w:rsidRPr="0057683B">
        <w:rPr>
          <w:rFonts w:ascii="Arial" w:hAnsi="Arial" w:cs="Arial"/>
          <w:sz w:val="24"/>
          <w:szCs w:val="24"/>
        </w:rPr>
        <w:t xml:space="preserve"> SECCIONAL RISARALDA</w:t>
      </w:r>
      <w:r w:rsidR="00E4407C" w:rsidRPr="0057683B">
        <w:rPr>
          <w:rFonts w:ascii="Arial" w:hAnsi="Arial" w:cs="Arial"/>
          <w:sz w:val="24"/>
          <w:szCs w:val="24"/>
        </w:rPr>
        <w:t>,</w:t>
      </w:r>
      <w:r w:rsidR="00DB732A" w:rsidRPr="0057683B">
        <w:rPr>
          <w:rFonts w:ascii="Arial" w:hAnsi="Arial" w:cs="Arial"/>
          <w:sz w:val="24"/>
          <w:szCs w:val="24"/>
        </w:rPr>
        <w:t xml:space="preserve"> </w:t>
      </w:r>
      <w:r w:rsidR="00E4407C" w:rsidRPr="0057683B">
        <w:rPr>
          <w:rFonts w:ascii="Arial" w:hAnsi="Arial" w:cs="Arial"/>
          <w:sz w:val="24"/>
          <w:szCs w:val="24"/>
        </w:rPr>
        <w:t>ordenándose su notificación y traslado; además la remisión por parte de</w:t>
      </w:r>
      <w:r w:rsidR="001A3956" w:rsidRPr="0057683B">
        <w:rPr>
          <w:rFonts w:ascii="Arial" w:hAnsi="Arial" w:cs="Arial"/>
          <w:sz w:val="24"/>
          <w:szCs w:val="24"/>
        </w:rPr>
        <w:t xml:space="preserve"> </w:t>
      </w:r>
      <w:r w:rsidR="00E4407C" w:rsidRPr="0057683B">
        <w:rPr>
          <w:rFonts w:ascii="Arial" w:hAnsi="Arial" w:cs="Arial"/>
          <w:sz w:val="24"/>
          <w:szCs w:val="24"/>
        </w:rPr>
        <w:t>l</w:t>
      </w:r>
      <w:r w:rsidR="001A3956" w:rsidRPr="0057683B">
        <w:rPr>
          <w:rFonts w:ascii="Arial" w:hAnsi="Arial" w:cs="Arial"/>
          <w:sz w:val="24"/>
          <w:szCs w:val="24"/>
        </w:rPr>
        <w:t>a autoridad accionada</w:t>
      </w:r>
      <w:r w:rsidR="00E4407C" w:rsidRPr="0057683B">
        <w:rPr>
          <w:rFonts w:ascii="Arial" w:hAnsi="Arial" w:cs="Arial"/>
          <w:sz w:val="24"/>
          <w:szCs w:val="24"/>
        </w:rPr>
        <w:t xml:space="preserve"> de copias de las actuaciones en el proceso objeto de amparo</w:t>
      </w:r>
      <w:r w:rsidR="00E4407C" w:rsidRPr="0057683B">
        <w:rPr>
          <w:rFonts w:ascii="Arial" w:hAnsi="Arial" w:cs="Arial"/>
          <w:spacing w:val="-3"/>
          <w:sz w:val="24"/>
          <w:szCs w:val="24"/>
        </w:rPr>
        <w:t xml:space="preserve"> </w:t>
      </w:r>
      <w:r w:rsidR="00E27BEF" w:rsidRPr="0057683B">
        <w:rPr>
          <w:rFonts w:ascii="Arial" w:hAnsi="Arial" w:cs="Arial"/>
          <w:spacing w:val="-3"/>
          <w:sz w:val="24"/>
          <w:szCs w:val="24"/>
        </w:rPr>
        <w:t xml:space="preserve">(fl. </w:t>
      </w:r>
      <w:r w:rsidR="00CC06F6" w:rsidRPr="0057683B">
        <w:rPr>
          <w:rFonts w:ascii="Arial" w:hAnsi="Arial" w:cs="Arial"/>
          <w:spacing w:val="-3"/>
          <w:sz w:val="24"/>
          <w:szCs w:val="24"/>
        </w:rPr>
        <w:t>4</w:t>
      </w:r>
      <w:r w:rsidR="00130F90" w:rsidRPr="0057683B">
        <w:rPr>
          <w:rFonts w:ascii="Arial" w:hAnsi="Arial" w:cs="Arial"/>
          <w:spacing w:val="-3"/>
          <w:sz w:val="24"/>
          <w:szCs w:val="24"/>
        </w:rPr>
        <w:t xml:space="preserve"> cuaderno No. 2</w:t>
      </w:r>
      <w:r w:rsidR="00231F52" w:rsidRPr="0057683B">
        <w:rPr>
          <w:rFonts w:ascii="Arial" w:hAnsi="Arial" w:cs="Arial"/>
          <w:spacing w:val="-3"/>
          <w:sz w:val="24"/>
          <w:szCs w:val="24"/>
        </w:rPr>
        <w:t>).</w:t>
      </w:r>
    </w:p>
    <w:p w:rsidR="00231F52" w:rsidRPr="0057683B" w:rsidRDefault="00231F52" w:rsidP="0057683B">
      <w:pPr>
        <w:pStyle w:val="Sinespaciado1"/>
        <w:spacing w:line="276" w:lineRule="auto"/>
        <w:ind w:firstLine="2835"/>
        <w:jc w:val="both"/>
        <w:rPr>
          <w:rFonts w:ascii="Arial" w:hAnsi="Arial" w:cs="Arial"/>
          <w:color w:val="00B0F0"/>
          <w:spacing w:val="-3"/>
          <w:sz w:val="24"/>
          <w:szCs w:val="24"/>
        </w:rPr>
      </w:pPr>
    </w:p>
    <w:p w:rsidR="00D01E31" w:rsidRPr="0057683B" w:rsidRDefault="006117D2"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4.1</w:t>
      </w:r>
      <w:r w:rsidR="00130F90" w:rsidRPr="0057683B">
        <w:rPr>
          <w:rFonts w:ascii="Arial" w:hAnsi="Arial" w:cs="Arial"/>
          <w:sz w:val="24"/>
          <w:szCs w:val="24"/>
        </w:rPr>
        <w:t>. La</w:t>
      </w:r>
      <w:r w:rsidR="00ED3D7E" w:rsidRPr="0057683B">
        <w:rPr>
          <w:rFonts w:ascii="Arial" w:hAnsi="Arial" w:cs="Arial"/>
          <w:sz w:val="24"/>
          <w:szCs w:val="24"/>
        </w:rPr>
        <w:t xml:space="preserve"> </w:t>
      </w:r>
      <w:r w:rsidR="00130F90" w:rsidRPr="0057683B">
        <w:rPr>
          <w:rFonts w:ascii="Arial" w:hAnsi="Arial" w:cs="Arial"/>
          <w:spacing w:val="3"/>
          <w:sz w:val="24"/>
          <w:szCs w:val="24"/>
        </w:rPr>
        <w:t>SUPERINTENDENCIA DE INDUSTRIA Y COMERCIO</w:t>
      </w:r>
      <w:r w:rsidR="00D95C28" w:rsidRPr="0057683B">
        <w:rPr>
          <w:rFonts w:ascii="Arial" w:hAnsi="Arial" w:cs="Arial"/>
          <w:sz w:val="24"/>
          <w:szCs w:val="24"/>
        </w:rPr>
        <w:t xml:space="preserve">, </w:t>
      </w:r>
      <w:r w:rsidR="001B6BE8" w:rsidRPr="0057683B">
        <w:rPr>
          <w:rFonts w:ascii="Arial" w:hAnsi="Arial" w:cs="Arial"/>
          <w:sz w:val="24"/>
          <w:szCs w:val="24"/>
        </w:rPr>
        <w:t xml:space="preserve">hizo un recuento de las actuaciones surtidas en el proceso objeto de amparo, e indicó que </w:t>
      </w:r>
      <w:r w:rsidR="00ED3E03" w:rsidRPr="0057683B">
        <w:rPr>
          <w:rFonts w:ascii="Arial" w:hAnsi="Arial" w:cs="Arial"/>
          <w:sz w:val="24"/>
          <w:szCs w:val="24"/>
        </w:rPr>
        <w:t xml:space="preserve">durante el trámite de la acción de protección al consumidor </w:t>
      </w:r>
      <w:r w:rsidR="00483BCF" w:rsidRPr="0057683B">
        <w:rPr>
          <w:rFonts w:ascii="Arial" w:hAnsi="Arial" w:cs="Arial"/>
          <w:sz w:val="24"/>
          <w:szCs w:val="24"/>
        </w:rPr>
        <w:t>radicada</w:t>
      </w:r>
      <w:r w:rsidR="00ED3E03" w:rsidRPr="0057683B">
        <w:rPr>
          <w:rFonts w:ascii="Arial" w:hAnsi="Arial" w:cs="Arial"/>
          <w:sz w:val="24"/>
          <w:szCs w:val="24"/>
        </w:rPr>
        <w:t xml:space="preserve"> 19-46758, el despacho procedió de conformidad con las disposiciones del CGP, con observancia al trámite del proceso verbal sumario y las disposiciones especiales de la Ley 1480 de 2011. En ese sentido, una vez notificado el auto admisorio de la demanda, el Grupo de Trabajo de Secretaría de la Delegatura para Asuntos Jurisdiccionales, </w:t>
      </w:r>
      <w:r w:rsidR="008E2110" w:rsidRPr="0057683B">
        <w:rPr>
          <w:rFonts w:ascii="Arial" w:hAnsi="Arial" w:cs="Arial"/>
          <w:sz w:val="24"/>
          <w:szCs w:val="24"/>
        </w:rPr>
        <w:t>envió</w:t>
      </w:r>
      <w:r w:rsidR="00ED3E03" w:rsidRPr="0057683B">
        <w:rPr>
          <w:rFonts w:ascii="Arial" w:hAnsi="Arial" w:cs="Arial"/>
          <w:sz w:val="24"/>
          <w:szCs w:val="24"/>
        </w:rPr>
        <w:t xml:space="preserve"> un aviso de notificación, con el fin de que la parte demandada se </w:t>
      </w:r>
      <w:r w:rsidR="008E2110" w:rsidRPr="0057683B">
        <w:rPr>
          <w:rFonts w:ascii="Arial" w:hAnsi="Arial" w:cs="Arial"/>
          <w:sz w:val="24"/>
          <w:szCs w:val="24"/>
        </w:rPr>
        <w:t>pronunciara</w:t>
      </w:r>
      <w:r w:rsidR="00ED3E03" w:rsidRPr="0057683B">
        <w:rPr>
          <w:rFonts w:ascii="Arial" w:hAnsi="Arial" w:cs="Arial"/>
          <w:sz w:val="24"/>
          <w:szCs w:val="24"/>
        </w:rPr>
        <w:t xml:space="preserve"> al respecto, garantizando así su derecho de defensa</w:t>
      </w:r>
      <w:r w:rsidR="00D01E31" w:rsidRPr="0057683B">
        <w:rPr>
          <w:rFonts w:ascii="Arial" w:hAnsi="Arial" w:cs="Arial"/>
          <w:sz w:val="24"/>
          <w:szCs w:val="24"/>
        </w:rPr>
        <w:t>.</w:t>
      </w:r>
      <w:r w:rsidR="001538F4" w:rsidRPr="0057683B">
        <w:rPr>
          <w:rFonts w:ascii="Arial" w:hAnsi="Arial" w:cs="Arial"/>
          <w:sz w:val="24"/>
          <w:szCs w:val="24"/>
        </w:rPr>
        <w:t xml:space="preserve"> </w:t>
      </w:r>
    </w:p>
    <w:p w:rsidR="00D01E31" w:rsidRPr="0057683B" w:rsidRDefault="00D01E31" w:rsidP="0057683B">
      <w:pPr>
        <w:pStyle w:val="Sinespaciado1"/>
        <w:spacing w:line="276" w:lineRule="auto"/>
        <w:ind w:firstLine="2835"/>
        <w:jc w:val="both"/>
        <w:rPr>
          <w:rFonts w:ascii="Arial" w:hAnsi="Arial" w:cs="Arial"/>
          <w:sz w:val="24"/>
          <w:szCs w:val="24"/>
        </w:rPr>
      </w:pPr>
    </w:p>
    <w:p w:rsidR="008E2110" w:rsidRPr="0057683B" w:rsidRDefault="008E2110"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Posteriormente, el demandado allega su escrito de contestación a la demanda, sin embargo, al revisarlo detalladamente, se evidencia que actuaba por intermedio de apoderado judicial y que el mismo no había allegado el poder correspondiente, por tal razón, procedió a requerir a la parte demandada mediante auto No. 5816 del 17 de septiembre de 2019, a fin de que lo a</w:t>
      </w:r>
      <w:r w:rsidR="00216EBC" w:rsidRPr="0057683B">
        <w:rPr>
          <w:rFonts w:ascii="Arial" w:hAnsi="Arial" w:cs="Arial"/>
          <w:sz w:val="24"/>
          <w:szCs w:val="24"/>
        </w:rPr>
        <w:t>rrima</w:t>
      </w:r>
      <w:r w:rsidRPr="0057683B">
        <w:rPr>
          <w:rFonts w:ascii="Arial" w:hAnsi="Arial" w:cs="Arial"/>
          <w:sz w:val="24"/>
          <w:szCs w:val="24"/>
        </w:rPr>
        <w:t>ra, sin embargo, omitió hacerlo y en consecuencia, no se tuvo en cuenta su pronunciamiento.</w:t>
      </w:r>
    </w:p>
    <w:p w:rsidR="008E2110" w:rsidRPr="0057683B" w:rsidRDefault="008E2110" w:rsidP="0057683B">
      <w:pPr>
        <w:pStyle w:val="Sinespaciado1"/>
        <w:spacing w:line="276" w:lineRule="auto"/>
        <w:ind w:firstLine="2835"/>
        <w:jc w:val="both"/>
        <w:rPr>
          <w:rFonts w:ascii="Arial" w:hAnsi="Arial" w:cs="Arial"/>
          <w:sz w:val="24"/>
          <w:szCs w:val="24"/>
        </w:rPr>
      </w:pPr>
    </w:p>
    <w:p w:rsidR="00707319" w:rsidRPr="0057683B" w:rsidRDefault="00D01E31"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 xml:space="preserve">Aclara </w:t>
      </w:r>
      <w:r w:rsidR="00707319" w:rsidRPr="0057683B">
        <w:rPr>
          <w:rFonts w:ascii="Arial" w:hAnsi="Arial" w:cs="Arial"/>
          <w:sz w:val="24"/>
          <w:szCs w:val="24"/>
        </w:rPr>
        <w:t>que el motivo de la presente acción de tutela, es porque el accion</w:t>
      </w:r>
      <w:r w:rsidR="00216EBC" w:rsidRPr="0057683B">
        <w:rPr>
          <w:rFonts w:ascii="Arial" w:hAnsi="Arial" w:cs="Arial"/>
          <w:sz w:val="24"/>
          <w:szCs w:val="24"/>
        </w:rPr>
        <w:t>ante considera que se le vulneraron los</w:t>
      </w:r>
      <w:r w:rsidR="00707319" w:rsidRPr="0057683B">
        <w:rPr>
          <w:rFonts w:ascii="Arial" w:hAnsi="Arial" w:cs="Arial"/>
          <w:sz w:val="24"/>
          <w:szCs w:val="24"/>
        </w:rPr>
        <w:t xml:space="preserve"> derecho</w:t>
      </w:r>
      <w:r w:rsidR="00216EBC" w:rsidRPr="0057683B">
        <w:rPr>
          <w:rFonts w:ascii="Arial" w:hAnsi="Arial" w:cs="Arial"/>
          <w:sz w:val="24"/>
          <w:szCs w:val="24"/>
        </w:rPr>
        <w:t>s fundamentales invocados</w:t>
      </w:r>
      <w:r w:rsidR="00707319" w:rsidRPr="0057683B">
        <w:rPr>
          <w:rFonts w:ascii="Arial" w:hAnsi="Arial" w:cs="Arial"/>
          <w:sz w:val="24"/>
          <w:szCs w:val="24"/>
        </w:rPr>
        <w:t xml:space="preserve">, en tanto no se accedió a su solicitud de prejudicialidad, sin embargo, es imposible acceder a dicha pretensión por cuanto el apoderado del demandado no se encuentra facultado para realizarla y en todo caso, una investigación de tipo disciplinario, es irrelevante para un caso de garantía legal, ya que en </w:t>
      </w:r>
      <w:r w:rsidR="00216EBC" w:rsidRPr="0057683B">
        <w:rPr>
          <w:rFonts w:ascii="Arial" w:hAnsi="Arial" w:cs="Arial"/>
          <w:sz w:val="24"/>
          <w:szCs w:val="24"/>
        </w:rPr>
        <w:t>este</w:t>
      </w:r>
      <w:r w:rsidR="00707319" w:rsidRPr="0057683B">
        <w:rPr>
          <w:rFonts w:ascii="Arial" w:hAnsi="Arial" w:cs="Arial"/>
          <w:sz w:val="24"/>
          <w:szCs w:val="24"/>
        </w:rPr>
        <w:t xml:space="preserve"> se practicaron las pruebas necesarias para adoptar una decisión final sin vulnerar el debido proceso a las partes.</w:t>
      </w:r>
    </w:p>
    <w:p w:rsidR="00707319" w:rsidRPr="0057683B" w:rsidRDefault="00707319" w:rsidP="0057683B">
      <w:pPr>
        <w:pStyle w:val="Sinespaciado1"/>
        <w:spacing w:line="276" w:lineRule="auto"/>
        <w:ind w:firstLine="2835"/>
        <w:jc w:val="both"/>
        <w:rPr>
          <w:rFonts w:ascii="Arial" w:hAnsi="Arial" w:cs="Arial"/>
          <w:sz w:val="24"/>
          <w:szCs w:val="24"/>
        </w:rPr>
      </w:pPr>
    </w:p>
    <w:p w:rsidR="005E7CE7" w:rsidRPr="0057683B" w:rsidRDefault="00707319"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Por otro lado, el demandado alude una violación al debido proceso por indebida notificación de las providencias emitidas, sin embargo, el mismo aduce que fue notificado del auto admisorio y que en el mismo se señaló que se trataba de una demanda de acción de protección al consumidor tramita</w:t>
      </w:r>
      <w:r w:rsidR="00216EBC" w:rsidRPr="0057683B">
        <w:rPr>
          <w:rFonts w:ascii="Arial" w:hAnsi="Arial" w:cs="Arial"/>
          <w:sz w:val="24"/>
          <w:szCs w:val="24"/>
        </w:rPr>
        <w:t>da</w:t>
      </w:r>
      <w:r w:rsidRPr="0057683B">
        <w:rPr>
          <w:rFonts w:ascii="Arial" w:hAnsi="Arial" w:cs="Arial"/>
          <w:sz w:val="24"/>
          <w:szCs w:val="24"/>
        </w:rPr>
        <w:t xml:space="preserve"> por el procedimiento del proceso verbal sumario.</w:t>
      </w:r>
    </w:p>
    <w:p w:rsidR="005E7CE7" w:rsidRPr="0057683B" w:rsidRDefault="005E7CE7" w:rsidP="0057683B">
      <w:pPr>
        <w:pStyle w:val="Sinespaciado1"/>
        <w:spacing w:line="276" w:lineRule="auto"/>
        <w:ind w:firstLine="2835"/>
        <w:jc w:val="both"/>
        <w:rPr>
          <w:rFonts w:ascii="Arial" w:hAnsi="Arial" w:cs="Arial"/>
          <w:sz w:val="24"/>
          <w:szCs w:val="24"/>
        </w:rPr>
      </w:pPr>
    </w:p>
    <w:p w:rsidR="005E7CE7" w:rsidRPr="0057683B" w:rsidRDefault="00707319"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Resalta</w:t>
      </w:r>
      <w:r w:rsidR="00E532F7" w:rsidRPr="0057683B">
        <w:rPr>
          <w:rFonts w:ascii="Arial" w:hAnsi="Arial" w:cs="Arial"/>
          <w:sz w:val="24"/>
          <w:szCs w:val="24"/>
        </w:rPr>
        <w:t xml:space="preserve"> que el </w:t>
      </w:r>
      <w:r w:rsidRPr="0057683B">
        <w:rPr>
          <w:rFonts w:ascii="Arial" w:hAnsi="Arial" w:cs="Arial"/>
          <w:sz w:val="24"/>
          <w:szCs w:val="24"/>
        </w:rPr>
        <w:t>demand</w:t>
      </w:r>
      <w:r w:rsidR="00E532F7" w:rsidRPr="0057683B">
        <w:rPr>
          <w:rFonts w:ascii="Arial" w:hAnsi="Arial" w:cs="Arial"/>
          <w:sz w:val="24"/>
          <w:szCs w:val="24"/>
        </w:rPr>
        <w:t>ado</w:t>
      </w:r>
      <w:r w:rsidRPr="0057683B">
        <w:rPr>
          <w:rFonts w:ascii="Arial" w:hAnsi="Arial" w:cs="Arial"/>
          <w:sz w:val="24"/>
          <w:szCs w:val="24"/>
        </w:rPr>
        <w:t xml:space="preserve"> no interpuso recurso alguno en contra de las providencias emitidas por ese despacho y tuvo una participación muy limitada en el proceso, ya que no asistió a la audiencia de que trata el artículo </w:t>
      </w:r>
      <w:r w:rsidRPr="0057683B">
        <w:rPr>
          <w:rFonts w:ascii="Arial" w:hAnsi="Arial" w:cs="Arial"/>
          <w:sz w:val="24"/>
          <w:szCs w:val="24"/>
        </w:rPr>
        <w:lastRenderedPageBreak/>
        <w:t>392 del CGP y su contestación incumplió con los requisitos que exige la ley para ser tenida en cuenta.</w:t>
      </w:r>
    </w:p>
    <w:p w:rsidR="00707319" w:rsidRPr="0057683B" w:rsidRDefault="00707319" w:rsidP="0057683B">
      <w:pPr>
        <w:pStyle w:val="Sinespaciado1"/>
        <w:spacing w:line="276" w:lineRule="auto"/>
        <w:ind w:firstLine="2835"/>
        <w:jc w:val="both"/>
        <w:rPr>
          <w:rFonts w:ascii="Arial" w:hAnsi="Arial" w:cs="Arial"/>
          <w:sz w:val="24"/>
          <w:szCs w:val="24"/>
        </w:rPr>
      </w:pPr>
    </w:p>
    <w:p w:rsidR="00D57820" w:rsidRPr="0057683B" w:rsidRDefault="00E532F7"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Solicita</w:t>
      </w:r>
      <w:r w:rsidR="00707319" w:rsidRPr="0057683B">
        <w:rPr>
          <w:rFonts w:ascii="Arial" w:hAnsi="Arial" w:cs="Arial"/>
          <w:sz w:val="24"/>
          <w:szCs w:val="24"/>
        </w:rPr>
        <w:t xml:space="preserve"> </w:t>
      </w:r>
      <w:r w:rsidR="00216EBC" w:rsidRPr="0057683B">
        <w:rPr>
          <w:rFonts w:ascii="Arial" w:hAnsi="Arial" w:cs="Arial"/>
          <w:sz w:val="24"/>
          <w:szCs w:val="24"/>
        </w:rPr>
        <w:t xml:space="preserve">se declare improcedente </w:t>
      </w:r>
      <w:r w:rsidR="00707319" w:rsidRPr="0057683B">
        <w:rPr>
          <w:rFonts w:ascii="Arial" w:hAnsi="Arial" w:cs="Arial"/>
          <w:sz w:val="24"/>
          <w:szCs w:val="24"/>
        </w:rPr>
        <w:t>el amparo</w:t>
      </w:r>
      <w:r w:rsidR="008E3EC6" w:rsidRPr="0057683B">
        <w:rPr>
          <w:rFonts w:ascii="Arial" w:hAnsi="Arial" w:cs="Arial"/>
          <w:sz w:val="24"/>
          <w:szCs w:val="24"/>
        </w:rPr>
        <w:t xml:space="preserve"> invocado</w:t>
      </w:r>
      <w:r w:rsidR="00C41944" w:rsidRPr="0057683B">
        <w:rPr>
          <w:rFonts w:ascii="Arial" w:hAnsi="Arial" w:cs="Arial"/>
          <w:sz w:val="24"/>
          <w:szCs w:val="24"/>
        </w:rPr>
        <w:t xml:space="preserve"> por dirigirse en contra de un proceso de naturaleza judicial</w:t>
      </w:r>
      <w:r w:rsidRPr="0057683B">
        <w:rPr>
          <w:rFonts w:ascii="Arial" w:hAnsi="Arial" w:cs="Arial"/>
          <w:sz w:val="24"/>
          <w:szCs w:val="24"/>
        </w:rPr>
        <w:t xml:space="preserve"> y</w:t>
      </w:r>
      <w:r w:rsidR="00707319" w:rsidRPr="0057683B">
        <w:rPr>
          <w:rFonts w:ascii="Arial" w:hAnsi="Arial" w:cs="Arial"/>
          <w:sz w:val="24"/>
          <w:szCs w:val="24"/>
        </w:rPr>
        <w:t xml:space="preserve"> </w:t>
      </w:r>
      <w:r w:rsidR="00C41944" w:rsidRPr="0057683B">
        <w:rPr>
          <w:rFonts w:ascii="Arial" w:hAnsi="Arial" w:cs="Arial"/>
          <w:sz w:val="24"/>
          <w:szCs w:val="24"/>
        </w:rPr>
        <w:t>ante la inexistencia de un perjuicio irremediable</w:t>
      </w:r>
      <w:r w:rsidRPr="0057683B">
        <w:rPr>
          <w:rFonts w:ascii="Arial" w:hAnsi="Arial" w:cs="Arial"/>
          <w:sz w:val="24"/>
          <w:szCs w:val="24"/>
        </w:rPr>
        <w:t>.</w:t>
      </w:r>
      <w:r w:rsidRPr="0057683B">
        <w:rPr>
          <w:rFonts w:ascii="Arial" w:hAnsi="Arial" w:cs="Arial"/>
          <w:spacing w:val="-3"/>
          <w:sz w:val="24"/>
          <w:szCs w:val="24"/>
        </w:rPr>
        <w:t xml:space="preserve"> </w:t>
      </w:r>
      <w:r w:rsidR="00986E14" w:rsidRPr="0057683B">
        <w:rPr>
          <w:rFonts w:ascii="Arial" w:hAnsi="Arial" w:cs="Arial"/>
          <w:spacing w:val="-3"/>
          <w:sz w:val="24"/>
          <w:szCs w:val="24"/>
        </w:rPr>
        <w:t>(fl</w:t>
      </w:r>
      <w:r w:rsidR="00707319" w:rsidRPr="0057683B">
        <w:rPr>
          <w:rFonts w:ascii="Arial" w:hAnsi="Arial" w:cs="Arial"/>
          <w:spacing w:val="-3"/>
          <w:sz w:val="24"/>
          <w:szCs w:val="24"/>
        </w:rPr>
        <w:t>s</w:t>
      </w:r>
      <w:r w:rsidR="00986E14" w:rsidRPr="0057683B">
        <w:rPr>
          <w:rFonts w:ascii="Arial" w:hAnsi="Arial" w:cs="Arial"/>
          <w:spacing w:val="-3"/>
          <w:sz w:val="24"/>
          <w:szCs w:val="24"/>
        </w:rPr>
        <w:t xml:space="preserve">. </w:t>
      </w:r>
      <w:r w:rsidR="00216EBC" w:rsidRPr="0057683B">
        <w:rPr>
          <w:rFonts w:ascii="Arial" w:hAnsi="Arial" w:cs="Arial"/>
          <w:spacing w:val="-3"/>
          <w:sz w:val="24"/>
          <w:szCs w:val="24"/>
        </w:rPr>
        <w:t xml:space="preserve">8-11 y 31-36 </w:t>
      </w:r>
      <w:r w:rsidR="00C41944" w:rsidRPr="0057683B">
        <w:rPr>
          <w:rFonts w:ascii="Arial" w:hAnsi="Arial" w:cs="Arial"/>
          <w:spacing w:val="-3"/>
          <w:sz w:val="24"/>
          <w:szCs w:val="24"/>
        </w:rPr>
        <w:t>cuaderno No. 2</w:t>
      </w:r>
      <w:r w:rsidR="00986E14" w:rsidRPr="0057683B">
        <w:rPr>
          <w:rFonts w:ascii="Arial" w:hAnsi="Arial" w:cs="Arial"/>
          <w:spacing w:val="-3"/>
          <w:sz w:val="24"/>
          <w:szCs w:val="24"/>
        </w:rPr>
        <w:t>).</w:t>
      </w:r>
    </w:p>
    <w:p w:rsidR="00D57820" w:rsidRPr="0057683B" w:rsidRDefault="00D57820" w:rsidP="0057683B">
      <w:pPr>
        <w:pStyle w:val="Sinespaciado1"/>
        <w:spacing w:line="276" w:lineRule="auto"/>
        <w:ind w:firstLine="2835"/>
        <w:jc w:val="both"/>
        <w:rPr>
          <w:rFonts w:ascii="Arial" w:hAnsi="Arial" w:cs="Arial"/>
          <w:sz w:val="24"/>
          <w:szCs w:val="24"/>
        </w:rPr>
      </w:pPr>
    </w:p>
    <w:p w:rsidR="00130F90" w:rsidRPr="0057683B" w:rsidRDefault="00130F90" w:rsidP="0057683B">
      <w:pPr>
        <w:pStyle w:val="Sinespaciado1"/>
        <w:spacing w:line="276" w:lineRule="auto"/>
        <w:ind w:firstLine="2835"/>
        <w:jc w:val="both"/>
        <w:rPr>
          <w:rFonts w:ascii="Arial" w:hAnsi="Arial" w:cs="Arial"/>
          <w:spacing w:val="3"/>
          <w:sz w:val="24"/>
          <w:szCs w:val="24"/>
        </w:rPr>
      </w:pPr>
      <w:r w:rsidRPr="0057683B">
        <w:rPr>
          <w:rFonts w:ascii="Arial" w:hAnsi="Arial" w:cs="Arial"/>
          <w:sz w:val="24"/>
          <w:szCs w:val="24"/>
        </w:rPr>
        <w:t>4.2. El</w:t>
      </w:r>
      <w:r w:rsidRPr="0057683B">
        <w:rPr>
          <w:rFonts w:ascii="Arial" w:hAnsi="Arial" w:cs="Arial"/>
          <w:spacing w:val="3"/>
          <w:sz w:val="24"/>
          <w:szCs w:val="24"/>
        </w:rPr>
        <w:t xml:space="preserve"> </w:t>
      </w:r>
      <w:r w:rsidRPr="0057683B">
        <w:rPr>
          <w:rFonts w:ascii="Arial" w:hAnsi="Arial" w:cs="Arial"/>
          <w:sz w:val="24"/>
          <w:szCs w:val="24"/>
        </w:rPr>
        <w:t>CONSEJO PROFESIONAL NACIONAL DE INGENIERÍA –COPNIA- SECCIONAL RISARALDA</w:t>
      </w:r>
      <w:r w:rsidRPr="0057683B">
        <w:rPr>
          <w:rFonts w:ascii="Arial" w:hAnsi="Arial" w:cs="Arial"/>
          <w:spacing w:val="3"/>
          <w:sz w:val="24"/>
          <w:szCs w:val="24"/>
        </w:rPr>
        <w:t xml:space="preserve">, </w:t>
      </w:r>
      <w:r w:rsidR="00483BCF" w:rsidRPr="0057683B">
        <w:rPr>
          <w:rFonts w:ascii="Arial" w:hAnsi="Arial" w:cs="Arial"/>
          <w:spacing w:val="3"/>
          <w:sz w:val="24"/>
          <w:szCs w:val="24"/>
        </w:rPr>
        <w:t>señala que resulta improcedente su vinculación, en la medida en que esa entidad no tiene injerencia en el proceso jurisdiccional adelantado ante la SIC</w:t>
      </w:r>
      <w:r w:rsidRPr="0057683B">
        <w:rPr>
          <w:rFonts w:ascii="Arial" w:hAnsi="Arial" w:cs="Arial"/>
          <w:spacing w:val="3"/>
          <w:sz w:val="24"/>
          <w:szCs w:val="24"/>
        </w:rPr>
        <w:t>,</w:t>
      </w:r>
      <w:r w:rsidR="00483BCF" w:rsidRPr="0057683B">
        <w:rPr>
          <w:rFonts w:ascii="Arial" w:hAnsi="Arial" w:cs="Arial"/>
          <w:spacing w:val="3"/>
          <w:sz w:val="24"/>
          <w:szCs w:val="24"/>
        </w:rPr>
        <w:t xml:space="preserve"> ni incide en los trámites y actuaciones que se surtieron en el mismo, los cuales son competencia exclusiva de esta</w:t>
      </w:r>
      <w:r w:rsidR="007E1A66" w:rsidRPr="0057683B">
        <w:rPr>
          <w:rFonts w:ascii="Arial" w:hAnsi="Arial" w:cs="Arial"/>
          <w:spacing w:val="3"/>
          <w:sz w:val="24"/>
          <w:szCs w:val="24"/>
        </w:rPr>
        <w:t xml:space="preserve">, por lo que es inexistente la vulneración de derechos fundamentales por parte del Copnia y se configura una falta de legitimación en la causa por pasiva para soportar la pretensiones del actor. </w:t>
      </w:r>
    </w:p>
    <w:p w:rsidR="00130F90" w:rsidRPr="0057683B" w:rsidRDefault="00130F90" w:rsidP="0057683B">
      <w:pPr>
        <w:pStyle w:val="Sinespaciado1"/>
        <w:spacing w:line="276" w:lineRule="auto"/>
        <w:ind w:firstLine="2835"/>
        <w:jc w:val="both"/>
        <w:rPr>
          <w:rFonts w:ascii="Arial" w:hAnsi="Arial" w:cs="Arial"/>
          <w:spacing w:val="3"/>
          <w:sz w:val="24"/>
          <w:szCs w:val="24"/>
        </w:rPr>
      </w:pPr>
    </w:p>
    <w:p w:rsidR="00130F90" w:rsidRPr="0057683B" w:rsidRDefault="00130F90" w:rsidP="0057683B">
      <w:pPr>
        <w:pStyle w:val="Sinespaciado1"/>
        <w:spacing w:line="276" w:lineRule="auto"/>
        <w:ind w:firstLine="2835"/>
        <w:jc w:val="both"/>
        <w:rPr>
          <w:rFonts w:ascii="Arial" w:hAnsi="Arial" w:cs="Arial"/>
          <w:sz w:val="24"/>
          <w:szCs w:val="24"/>
        </w:rPr>
      </w:pPr>
      <w:r w:rsidRPr="0057683B">
        <w:rPr>
          <w:rFonts w:ascii="Arial" w:hAnsi="Arial" w:cs="Arial"/>
          <w:spacing w:val="3"/>
          <w:sz w:val="24"/>
          <w:szCs w:val="24"/>
        </w:rPr>
        <w:t>Afirma que</w:t>
      </w:r>
      <w:r w:rsidR="003716E4" w:rsidRPr="0057683B">
        <w:rPr>
          <w:rFonts w:ascii="Arial" w:hAnsi="Arial" w:cs="Arial"/>
          <w:spacing w:val="3"/>
          <w:sz w:val="24"/>
          <w:szCs w:val="24"/>
        </w:rPr>
        <w:t xml:space="preserve"> en el caso objeto de análisis, no resulta viable la aplicación de la citada figura invocada por el accionante, toda vez que el actor con su pretensión desdibuja a todas luces los matices y la naturaleza propia que reviste la señalada institución legal de la </w:t>
      </w:r>
      <w:r w:rsidR="00B168D1" w:rsidRPr="0057683B">
        <w:rPr>
          <w:rFonts w:ascii="Arial" w:hAnsi="Arial" w:cs="Arial"/>
          <w:spacing w:val="3"/>
          <w:sz w:val="24"/>
          <w:szCs w:val="24"/>
        </w:rPr>
        <w:t>prejudicial</w:t>
      </w:r>
      <w:r w:rsidR="003716E4" w:rsidRPr="0057683B">
        <w:rPr>
          <w:rFonts w:ascii="Arial" w:hAnsi="Arial" w:cs="Arial"/>
          <w:spacing w:val="3"/>
          <w:sz w:val="24"/>
          <w:szCs w:val="24"/>
        </w:rPr>
        <w:t>idad, dado que como se extrae, la misma está concebida para auténticos procesos jurisdiccionales, característica que las actuaciones administrativas adelantadas por este Consejo Profesional de Ingeniería - Copnia no ostentan, dado que su carácter es eminentemente administrativo</w:t>
      </w:r>
      <w:r w:rsidRPr="0057683B">
        <w:rPr>
          <w:rFonts w:ascii="Arial" w:hAnsi="Arial" w:cs="Arial"/>
          <w:sz w:val="24"/>
          <w:szCs w:val="24"/>
        </w:rPr>
        <w:t xml:space="preserve">. Considera que </w:t>
      </w:r>
      <w:r w:rsidR="003716E4" w:rsidRPr="0057683B">
        <w:rPr>
          <w:rFonts w:ascii="Arial" w:hAnsi="Arial" w:cs="Arial"/>
          <w:sz w:val="24"/>
          <w:szCs w:val="24"/>
        </w:rPr>
        <w:t>no se le ha vulnerado al accionante derecho fundamental alguno. (fls. 23-26 id.</w:t>
      </w:r>
      <w:r w:rsidRPr="0057683B">
        <w:rPr>
          <w:rFonts w:ascii="Arial" w:hAnsi="Arial" w:cs="Arial"/>
          <w:sz w:val="24"/>
          <w:szCs w:val="24"/>
        </w:rPr>
        <w:t>).</w:t>
      </w:r>
    </w:p>
    <w:p w:rsidR="00130F90" w:rsidRPr="0057683B" w:rsidRDefault="00130F90" w:rsidP="0057683B">
      <w:pPr>
        <w:pStyle w:val="Sinespaciado1"/>
        <w:spacing w:line="276" w:lineRule="auto"/>
        <w:ind w:firstLine="2835"/>
        <w:jc w:val="both"/>
        <w:rPr>
          <w:rFonts w:ascii="Arial" w:hAnsi="Arial" w:cs="Arial"/>
          <w:sz w:val="24"/>
          <w:szCs w:val="24"/>
        </w:rPr>
      </w:pPr>
    </w:p>
    <w:p w:rsidR="008F3E97" w:rsidRPr="0057683B" w:rsidRDefault="00D57820"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4.</w:t>
      </w:r>
      <w:r w:rsidR="00130F90" w:rsidRPr="0057683B">
        <w:rPr>
          <w:rFonts w:ascii="Arial" w:hAnsi="Arial" w:cs="Arial"/>
          <w:sz w:val="24"/>
          <w:szCs w:val="24"/>
        </w:rPr>
        <w:t>3</w:t>
      </w:r>
      <w:r w:rsidRPr="0057683B">
        <w:rPr>
          <w:rFonts w:ascii="Arial" w:hAnsi="Arial" w:cs="Arial"/>
          <w:sz w:val="24"/>
          <w:szCs w:val="24"/>
        </w:rPr>
        <w:t>. L</w:t>
      </w:r>
      <w:r w:rsidR="003351C0" w:rsidRPr="0057683B">
        <w:rPr>
          <w:rFonts w:ascii="Arial" w:hAnsi="Arial" w:cs="Arial"/>
          <w:sz w:val="24"/>
          <w:szCs w:val="24"/>
        </w:rPr>
        <w:t xml:space="preserve">a </w:t>
      </w:r>
      <w:r w:rsidR="00103A37" w:rsidRPr="0057683B">
        <w:rPr>
          <w:rFonts w:ascii="Arial" w:hAnsi="Arial" w:cs="Arial"/>
          <w:sz w:val="24"/>
          <w:szCs w:val="24"/>
        </w:rPr>
        <w:t xml:space="preserve">señora </w:t>
      </w:r>
      <w:r w:rsidR="00130F90" w:rsidRPr="0057683B">
        <w:rPr>
          <w:rFonts w:ascii="Arial" w:hAnsi="Arial" w:cs="Arial"/>
          <w:sz w:val="24"/>
          <w:szCs w:val="24"/>
        </w:rPr>
        <w:t>AMANDA DE JESÚS PORRAS GIRALDO</w:t>
      </w:r>
      <w:r w:rsidR="00103A37" w:rsidRPr="0057683B">
        <w:rPr>
          <w:rFonts w:ascii="Arial" w:hAnsi="Arial" w:cs="Arial"/>
          <w:spacing w:val="3"/>
          <w:sz w:val="24"/>
          <w:szCs w:val="24"/>
        </w:rPr>
        <w:t>, por intermedio de apoderado judicial, expuso que</w:t>
      </w:r>
      <w:r w:rsidR="00A55F37" w:rsidRPr="0057683B">
        <w:rPr>
          <w:rFonts w:ascii="Arial" w:hAnsi="Arial" w:cs="Arial"/>
          <w:spacing w:val="3"/>
          <w:sz w:val="24"/>
          <w:szCs w:val="24"/>
        </w:rPr>
        <w:t xml:space="preserve"> no cabe bajo ninguna circunstancia la </w:t>
      </w:r>
      <w:r w:rsidR="00103A37" w:rsidRPr="0057683B">
        <w:rPr>
          <w:rFonts w:ascii="Arial" w:hAnsi="Arial" w:cs="Arial"/>
          <w:spacing w:val="3"/>
          <w:sz w:val="24"/>
          <w:szCs w:val="24"/>
        </w:rPr>
        <w:t>prejudicialidad</w:t>
      </w:r>
      <w:r w:rsidR="00A55F37" w:rsidRPr="0057683B">
        <w:rPr>
          <w:rFonts w:ascii="Arial" w:hAnsi="Arial" w:cs="Arial"/>
          <w:spacing w:val="3"/>
          <w:sz w:val="24"/>
          <w:szCs w:val="24"/>
        </w:rPr>
        <w:t xml:space="preserve"> en el caso objeto de amparo, </w:t>
      </w:r>
      <w:r w:rsidR="00D0178A" w:rsidRPr="0057683B">
        <w:rPr>
          <w:rFonts w:ascii="Arial" w:hAnsi="Arial" w:cs="Arial"/>
          <w:spacing w:val="3"/>
          <w:sz w:val="24"/>
          <w:szCs w:val="24"/>
        </w:rPr>
        <w:t xml:space="preserve">ya que, </w:t>
      </w:r>
      <w:r w:rsidR="00A55F37" w:rsidRPr="0057683B">
        <w:rPr>
          <w:rFonts w:ascii="Arial" w:hAnsi="Arial" w:cs="Arial"/>
          <w:spacing w:val="3"/>
          <w:sz w:val="24"/>
          <w:szCs w:val="24"/>
        </w:rPr>
        <w:t>en el proceso de la SIC lo que se busca es la efectividad de la garantía, bien en especie (construcción</w:t>
      </w:r>
      <w:r w:rsidR="00D0178A" w:rsidRPr="0057683B">
        <w:rPr>
          <w:rFonts w:ascii="Arial" w:hAnsi="Arial" w:cs="Arial"/>
          <w:spacing w:val="3"/>
          <w:sz w:val="24"/>
          <w:szCs w:val="24"/>
        </w:rPr>
        <w:t>) o bien en dinero (devolución),</w:t>
      </w:r>
      <w:r w:rsidR="00A55F37" w:rsidRPr="0057683B">
        <w:rPr>
          <w:rFonts w:ascii="Arial" w:hAnsi="Arial" w:cs="Arial"/>
          <w:spacing w:val="3"/>
          <w:sz w:val="24"/>
          <w:szCs w:val="24"/>
        </w:rPr>
        <w:t xml:space="preserve"> mientras que en el</w:t>
      </w:r>
      <w:r w:rsidR="00D0178A" w:rsidRPr="0057683B">
        <w:rPr>
          <w:rFonts w:ascii="Arial" w:hAnsi="Arial" w:cs="Arial"/>
          <w:spacing w:val="3"/>
          <w:sz w:val="24"/>
          <w:szCs w:val="24"/>
        </w:rPr>
        <w:t xml:space="preserve"> del</w:t>
      </w:r>
      <w:r w:rsidR="00A55F37" w:rsidRPr="0057683B">
        <w:rPr>
          <w:rFonts w:ascii="Arial" w:hAnsi="Arial" w:cs="Arial"/>
          <w:spacing w:val="3"/>
          <w:sz w:val="24"/>
          <w:szCs w:val="24"/>
        </w:rPr>
        <w:t xml:space="preserve"> COPNIA, lo que se busca es la sanción disciplinaria por el actuar del profesional, </w:t>
      </w:r>
      <w:r w:rsidR="00D0178A" w:rsidRPr="0057683B">
        <w:rPr>
          <w:rFonts w:ascii="Arial" w:hAnsi="Arial" w:cs="Arial"/>
          <w:spacing w:val="3"/>
          <w:sz w:val="24"/>
          <w:szCs w:val="24"/>
        </w:rPr>
        <w:t xml:space="preserve">imposible </w:t>
      </w:r>
      <w:r w:rsidR="00A55F37" w:rsidRPr="0057683B">
        <w:rPr>
          <w:rFonts w:ascii="Arial" w:hAnsi="Arial" w:cs="Arial"/>
          <w:spacing w:val="3"/>
          <w:sz w:val="24"/>
          <w:szCs w:val="24"/>
        </w:rPr>
        <w:t xml:space="preserve">mezclar ambas cosas, </w:t>
      </w:r>
      <w:r w:rsidR="00D0178A" w:rsidRPr="0057683B">
        <w:rPr>
          <w:rFonts w:ascii="Arial" w:hAnsi="Arial" w:cs="Arial"/>
          <w:spacing w:val="3"/>
          <w:sz w:val="24"/>
          <w:szCs w:val="24"/>
        </w:rPr>
        <w:t>pues</w:t>
      </w:r>
      <w:r w:rsidR="00A55F37" w:rsidRPr="0057683B">
        <w:rPr>
          <w:rFonts w:ascii="Arial" w:hAnsi="Arial" w:cs="Arial"/>
          <w:spacing w:val="3"/>
          <w:sz w:val="24"/>
          <w:szCs w:val="24"/>
        </w:rPr>
        <w:t xml:space="preserve"> son independientes y autónomas, cada una tiene su propio fin, es decir</w:t>
      </w:r>
      <w:r w:rsidR="00D0178A" w:rsidRPr="0057683B">
        <w:rPr>
          <w:rFonts w:ascii="Arial" w:hAnsi="Arial" w:cs="Arial"/>
          <w:spacing w:val="3"/>
          <w:sz w:val="24"/>
          <w:szCs w:val="24"/>
        </w:rPr>
        <w:t>, es</w:t>
      </w:r>
      <w:r w:rsidR="00A55F37" w:rsidRPr="0057683B">
        <w:rPr>
          <w:rFonts w:ascii="Arial" w:hAnsi="Arial" w:cs="Arial"/>
          <w:spacing w:val="3"/>
          <w:sz w:val="24"/>
          <w:szCs w:val="24"/>
        </w:rPr>
        <w:t>e argumento</w:t>
      </w:r>
      <w:r w:rsidR="00D0178A" w:rsidRPr="0057683B">
        <w:rPr>
          <w:rFonts w:ascii="Arial" w:hAnsi="Arial" w:cs="Arial"/>
          <w:spacing w:val="3"/>
          <w:sz w:val="24"/>
          <w:szCs w:val="24"/>
        </w:rPr>
        <w:t xml:space="preserve"> </w:t>
      </w:r>
      <w:r w:rsidR="00A55F37" w:rsidRPr="0057683B">
        <w:rPr>
          <w:rFonts w:ascii="Arial" w:hAnsi="Arial" w:cs="Arial"/>
          <w:spacing w:val="3"/>
          <w:sz w:val="24"/>
          <w:szCs w:val="24"/>
        </w:rPr>
        <w:t>es totalmente errado</w:t>
      </w:r>
      <w:r w:rsidR="00D0178A" w:rsidRPr="0057683B">
        <w:rPr>
          <w:rFonts w:ascii="Arial" w:hAnsi="Arial" w:cs="Arial"/>
          <w:spacing w:val="3"/>
          <w:sz w:val="24"/>
          <w:szCs w:val="24"/>
        </w:rPr>
        <w:t>. Trae a colación jurisprudencia de la Corte Constitucional y del Consejo de Estado sobre el tema de la prejudicialidad</w:t>
      </w:r>
      <w:r w:rsidR="00975347" w:rsidRPr="0057683B">
        <w:rPr>
          <w:rFonts w:ascii="Arial" w:hAnsi="Arial" w:cs="Arial"/>
          <w:sz w:val="24"/>
          <w:szCs w:val="24"/>
        </w:rPr>
        <w:t xml:space="preserve">. (fls. </w:t>
      </w:r>
      <w:r w:rsidR="00D0178A" w:rsidRPr="0057683B">
        <w:rPr>
          <w:rFonts w:ascii="Arial" w:hAnsi="Arial" w:cs="Arial"/>
          <w:sz w:val="24"/>
          <w:szCs w:val="24"/>
        </w:rPr>
        <w:t>38-39 id.</w:t>
      </w:r>
      <w:r w:rsidR="00975347" w:rsidRPr="0057683B">
        <w:rPr>
          <w:rFonts w:ascii="Arial" w:hAnsi="Arial" w:cs="Arial"/>
          <w:sz w:val="24"/>
          <w:szCs w:val="24"/>
        </w:rPr>
        <w:t>).</w:t>
      </w:r>
    </w:p>
    <w:p w:rsidR="00233CEF" w:rsidRPr="0057683B" w:rsidRDefault="00233CEF" w:rsidP="0057683B">
      <w:pPr>
        <w:pStyle w:val="Sinespaciado1"/>
        <w:spacing w:line="276" w:lineRule="auto"/>
        <w:ind w:firstLine="2835"/>
        <w:jc w:val="both"/>
        <w:rPr>
          <w:rFonts w:ascii="Arial" w:hAnsi="Arial" w:cs="Arial"/>
          <w:sz w:val="24"/>
          <w:szCs w:val="24"/>
        </w:rPr>
      </w:pPr>
    </w:p>
    <w:p w:rsidR="00A454CF" w:rsidRPr="0057683B" w:rsidRDefault="00231F52" w:rsidP="0057683B">
      <w:pPr>
        <w:pStyle w:val="Sinespaciado1"/>
        <w:spacing w:line="276" w:lineRule="auto"/>
        <w:ind w:firstLine="2835"/>
        <w:jc w:val="both"/>
        <w:rPr>
          <w:rFonts w:ascii="Arial" w:hAnsi="Arial" w:cs="Arial"/>
          <w:b/>
          <w:spacing w:val="-3"/>
          <w:sz w:val="24"/>
          <w:szCs w:val="24"/>
        </w:rPr>
      </w:pPr>
      <w:r w:rsidRPr="0057683B">
        <w:rPr>
          <w:rFonts w:ascii="Arial" w:hAnsi="Arial" w:cs="Arial"/>
          <w:b/>
          <w:spacing w:val="-3"/>
          <w:sz w:val="24"/>
          <w:szCs w:val="24"/>
        </w:rPr>
        <w:t>III. CONSIDERACIONES DE LA SALA</w:t>
      </w:r>
    </w:p>
    <w:p w:rsidR="00A454CF" w:rsidRPr="0057683B" w:rsidRDefault="00A454CF" w:rsidP="0057683B">
      <w:pPr>
        <w:pStyle w:val="Sinespaciado1"/>
        <w:spacing w:line="276" w:lineRule="auto"/>
        <w:ind w:firstLine="2835"/>
        <w:jc w:val="both"/>
        <w:rPr>
          <w:rFonts w:ascii="Arial" w:hAnsi="Arial" w:cs="Arial"/>
          <w:b/>
          <w:spacing w:val="-3"/>
          <w:sz w:val="24"/>
          <w:szCs w:val="24"/>
        </w:rPr>
      </w:pPr>
    </w:p>
    <w:p w:rsidR="00A454CF" w:rsidRPr="0057683B" w:rsidRDefault="00211DC7"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 xml:space="preserve">1. Esta Corporación es competente para conocer de la tutela, de conformidad con lo previsto en </w:t>
      </w:r>
      <w:r w:rsidR="00CA4D59" w:rsidRPr="0057683B">
        <w:rPr>
          <w:rFonts w:ascii="Arial" w:hAnsi="Arial" w:cs="Arial"/>
          <w:sz w:val="24"/>
          <w:szCs w:val="24"/>
        </w:rPr>
        <w:t>el artículo</w:t>
      </w:r>
      <w:r w:rsidRPr="0057683B">
        <w:rPr>
          <w:rFonts w:ascii="Arial" w:hAnsi="Arial" w:cs="Arial"/>
          <w:sz w:val="24"/>
          <w:szCs w:val="24"/>
        </w:rPr>
        <w:t xml:space="preserve"> 86 de la Carta Política</w:t>
      </w:r>
      <w:r w:rsidR="00CA4D59" w:rsidRPr="0057683B">
        <w:rPr>
          <w:rFonts w:ascii="Arial" w:hAnsi="Arial" w:cs="Arial"/>
          <w:sz w:val="24"/>
          <w:szCs w:val="24"/>
        </w:rPr>
        <w:t xml:space="preserve"> y en los </w:t>
      </w:r>
      <w:r w:rsidRPr="0057683B">
        <w:rPr>
          <w:rFonts w:ascii="Arial" w:hAnsi="Arial" w:cs="Arial"/>
          <w:sz w:val="24"/>
          <w:szCs w:val="24"/>
        </w:rPr>
        <w:t>Decreto</w:t>
      </w:r>
      <w:r w:rsidR="00CA4D59" w:rsidRPr="0057683B">
        <w:rPr>
          <w:rFonts w:ascii="Arial" w:hAnsi="Arial" w:cs="Arial"/>
          <w:sz w:val="24"/>
          <w:szCs w:val="24"/>
        </w:rPr>
        <w:t>s</w:t>
      </w:r>
      <w:r w:rsidRPr="0057683B">
        <w:rPr>
          <w:rFonts w:ascii="Arial" w:hAnsi="Arial" w:cs="Arial"/>
          <w:sz w:val="24"/>
          <w:szCs w:val="24"/>
        </w:rPr>
        <w:t xml:space="preserve"> 2591 de 1991 y 1</w:t>
      </w:r>
      <w:r w:rsidR="003B03CE" w:rsidRPr="0057683B">
        <w:rPr>
          <w:rFonts w:ascii="Arial" w:hAnsi="Arial" w:cs="Arial"/>
          <w:sz w:val="24"/>
          <w:szCs w:val="24"/>
        </w:rPr>
        <w:t>98</w:t>
      </w:r>
      <w:r w:rsidRPr="0057683B">
        <w:rPr>
          <w:rFonts w:ascii="Arial" w:hAnsi="Arial" w:cs="Arial"/>
          <w:sz w:val="24"/>
          <w:szCs w:val="24"/>
        </w:rPr>
        <w:t>3 de 20</w:t>
      </w:r>
      <w:r w:rsidR="003B03CE" w:rsidRPr="0057683B">
        <w:rPr>
          <w:rFonts w:ascii="Arial" w:hAnsi="Arial" w:cs="Arial"/>
          <w:sz w:val="24"/>
          <w:szCs w:val="24"/>
        </w:rPr>
        <w:t>17</w:t>
      </w:r>
      <w:r w:rsidRPr="0057683B">
        <w:rPr>
          <w:rFonts w:ascii="Arial" w:hAnsi="Arial" w:cs="Arial"/>
          <w:sz w:val="24"/>
          <w:szCs w:val="24"/>
        </w:rPr>
        <w:t>.</w:t>
      </w:r>
    </w:p>
    <w:p w:rsidR="00A454CF" w:rsidRPr="0057683B" w:rsidRDefault="00A454CF" w:rsidP="0057683B">
      <w:pPr>
        <w:pStyle w:val="Sinespaciado1"/>
        <w:spacing w:line="276" w:lineRule="auto"/>
        <w:ind w:firstLine="2835"/>
        <w:jc w:val="both"/>
        <w:rPr>
          <w:rFonts w:ascii="Arial" w:hAnsi="Arial" w:cs="Arial"/>
          <w:sz w:val="24"/>
          <w:szCs w:val="24"/>
        </w:rPr>
      </w:pPr>
    </w:p>
    <w:p w:rsidR="00A454CF" w:rsidRPr="0057683B" w:rsidRDefault="00211DC7" w:rsidP="0057683B">
      <w:pPr>
        <w:pStyle w:val="Sinespaciado1"/>
        <w:spacing w:line="276" w:lineRule="auto"/>
        <w:ind w:firstLine="2835"/>
        <w:jc w:val="both"/>
        <w:rPr>
          <w:rFonts w:ascii="Arial" w:hAnsi="Arial" w:cs="Arial"/>
          <w:sz w:val="24"/>
          <w:szCs w:val="24"/>
          <w:lang w:val="es-ES"/>
        </w:rPr>
      </w:pPr>
      <w:r w:rsidRPr="0057683B">
        <w:rPr>
          <w:rFonts w:ascii="Arial" w:hAnsi="Arial" w:cs="Arial"/>
          <w:sz w:val="24"/>
          <w:szCs w:val="24"/>
          <w:lang w:val="es-ES"/>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A454CF" w:rsidRPr="0057683B" w:rsidRDefault="00A454CF" w:rsidP="0057683B">
      <w:pPr>
        <w:pStyle w:val="Sinespaciado1"/>
        <w:spacing w:line="276" w:lineRule="auto"/>
        <w:ind w:firstLine="2835"/>
        <w:jc w:val="both"/>
        <w:rPr>
          <w:rFonts w:ascii="Arial" w:hAnsi="Arial" w:cs="Arial"/>
          <w:sz w:val="24"/>
          <w:szCs w:val="24"/>
          <w:lang w:val="es-ES"/>
        </w:rPr>
      </w:pPr>
    </w:p>
    <w:p w:rsidR="000F1B43" w:rsidRPr="0057683B" w:rsidRDefault="000F1B43" w:rsidP="0057683B">
      <w:pPr>
        <w:pStyle w:val="Sinespaciado1"/>
        <w:spacing w:line="276" w:lineRule="auto"/>
        <w:ind w:firstLine="2832"/>
        <w:jc w:val="both"/>
        <w:rPr>
          <w:rFonts w:ascii="Arial" w:hAnsi="Arial" w:cs="Arial"/>
          <w:sz w:val="24"/>
          <w:szCs w:val="24"/>
        </w:rPr>
      </w:pPr>
      <w:r w:rsidRPr="0057683B">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0F1B43" w:rsidRPr="0057683B" w:rsidRDefault="000F1B43" w:rsidP="0057683B">
      <w:pPr>
        <w:spacing w:line="276" w:lineRule="auto"/>
        <w:ind w:firstLine="2835"/>
        <w:jc w:val="both"/>
        <w:rPr>
          <w:rFonts w:ascii="Arial" w:hAnsi="Arial" w:cs="Arial"/>
          <w:sz w:val="24"/>
          <w:szCs w:val="24"/>
        </w:rPr>
      </w:pPr>
    </w:p>
    <w:p w:rsidR="000F1B43" w:rsidRPr="0057683B" w:rsidRDefault="000F1B43" w:rsidP="0057683B">
      <w:pPr>
        <w:spacing w:line="276" w:lineRule="auto"/>
        <w:ind w:firstLine="2835"/>
        <w:jc w:val="both"/>
        <w:rPr>
          <w:rFonts w:ascii="Arial" w:hAnsi="Arial" w:cs="Arial"/>
          <w:sz w:val="24"/>
          <w:szCs w:val="24"/>
        </w:rPr>
      </w:pPr>
      <w:r w:rsidRPr="0057683B">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57683B">
        <w:rPr>
          <w:rStyle w:val="Refdenotaalpie"/>
          <w:rFonts w:ascii="Arial" w:hAnsi="Arial" w:cs="Arial"/>
          <w:sz w:val="24"/>
          <w:szCs w:val="24"/>
        </w:rPr>
        <w:footnoteReference w:id="1"/>
      </w:r>
      <w:r w:rsidRPr="0057683B">
        <w:rPr>
          <w:rFonts w:ascii="Arial" w:hAnsi="Arial" w:cs="Arial"/>
          <w:sz w:val="24"/>
          <w:szCs w:val="24"/>
        </w:rPr>
        <w:t>.</w:t>
      </w:r>
    </w:p>
    <w:p w:rsidR="000F1B43" w:rsidRPr="0057683B" w:rsidRDefault="000F1B43" w:rsidP="0057683B">
      <w:pPr>
        <w:pStyle w:val="Sinespaciado1"/>
        <w:spacing w:line="276" w:lineRule="auto"/>
        <w:ind w:firstLine="2832"/>
        <w:jc w:val="both"/>
        <w:rPr>
          <w:rFonts w:ascii="Arial" w:hAnsi="Arial" w:cs="Arial"/>
          <w:sz w:val="24"/>
          <w:szCs w:val="24"/>
          <w:lang w:val="es-ES"/>
        </w:rPr>
      </w:pPr>
    </w:p>
    <w:p w:rsidR="00A454CF" w:rsidRPr="0057683B" w:rsidRDefault="00211DC7" w:rsidP="0057683B">
      <w:pPr>
        <w:pStyle w:val="Sinespaciado1"/>
        <w:spacing w:line="276" w:lineRule="auto"/>
        <w:ind w:firstLine="2835"/>
        <w:jc w:val="both"/>
        <w:rPr>
          <w:rFonts w:ascii="Arial" w:hAnsi="Arial" w:cs="Arial"/>
          <w:sz w:val="24"/>
          <w:szCs w:val="24"/>
          <w:lang w:val="es-ES"/>
        </w:rPr>
      </w:pPr>
      <w:r w:rsidRPr="0057683B">
        <w:rPr>
          <w:rFonts w:ascii="Arial" w:hAnsi="Arial" w:cs="Arial"/>
          <w:b/>
          <w:iCs/>
          <w:spacing w:val="-3"/>
          <w:sz w:val="24"/>
          <w:szCs w:val="24"/>
        </w:rPr>
        <w:t xml:space="preserve">IV. </w:t>
      </w:r>
      <w:r w:rsidR="00A454CF" w:rsidRPr="0057683B">
        <w:rPr>
          <w:rFonts w:ascii="Arial" w:hAnsi="Arial" w:cs="Arial"/>
          <w:b/>
          <w:iCs/>
          <w:spacing w:val="-3"/>
          <w:sz w:val="24"/>
          <w:szCs w:val="24"/>
        </w:rPr>
        <w:t>EL CASO CONCRETO</w:t>
      </w:r>
    </w:p>
    <w:p w:rsidR="00A454CF" w:rsidRPr="0057683B" w:rsidRDefault="00A454CF" w:rsidP="0057683B">
      <w:pPr>
        <w:pStyle w:val="Sinespaciado1"/>
        <w:spacing w:line="276" w:lineRule="auto"/>
        <w:ind w:firstLine="2835"/>
        <w:jc w:val="both"/>
        <w:rPr>
          <w:rFonts w:ascii="Arial" w:hAnsi="Arial" w:cs="Arial"/>
          <w:sz w:val="24"/>
          <w:szCs w:val="24"/>
          <w:lang w:val="es-ES"/>
        </w:rPr>
      </w:pPr>
    </w:p>
    <w:p w:rsidR="00CB5613" w:rsidRPr="0057683B" w:rsidRDefault="00211DC7" w:rsidP="0057683B">
      <w:pPr>
        <w:pStyle w:val="Sinespaciado1"/>
        <w:spacing w:line="276" w:lineRule="auto"/>
        <w:ind w:firstLine="2835"/>
        <w:jc w:val="both"/>
        <w:rPr>
          <w:rFonts w:ascii="Arial" w:hAnsi="Arial" w:cs="Arial"/>
          <w:sz w:val="24"/>
          <w:szCs w:val="24"/>
          <w:lang w:val="es-ES"/>
        </w:rPr>
      </w:pPr>
      <w:r w:rsidRPr="0057683B">
        <w:rPr>
          <w:rFonts w:ascii="Arial" w:hAnsi="Arial" w:cs="Arial"/>
          <w:sz w:val="24"/>
          <w:szCs w:val="24"/>
        </w:rPr>
        <w:t xml:space="preserve">1. </w:t>
      </w:r>
      <w:r w:rsidR="00D36DDA" w:rsidRPr="0057683B">
        <w:rPr>
          <w:rFonts w:ascii="Arial" w:hAnsi="Arial" w:cs="Arial"/>
          <w:sz w:val="24"/>
          <w:szCs w:val="24"/>
        </w:rPr>
        <w:t>E</w:t>
      </w:r>
      <w:r w:rsidR="00D36DDA" w:rsidRPr="0057683B">
        <w:rPr>
          <w:rFonts w:ascii="Arial" w:hAnsi="Arial" w:cs="Arial"/>
          <w:sz w:val="24"/>
          <w:szCs w:val="24"/>
          <w:lang w:val="es-ES" w:eastAsia="es-ES"/>
        </w:rPr>
        <w:t>l señor JOSÉ ARMANDO MARTÍNEZ GARCÍA</w:t>
      </w:r>
      <w:r w:rsidR="00CB5613" w:rsidRPr="0057683B">
        <w:rPr>
          <w:rFonts w:ascii="Arial" w:hAnsi="Arial" w:cs="Arial"/>
          <w:sz w:val="24"/>
          <w:szCs w:val="24"/>
        </w:rPr>
        <w:t>, alega que l</w:t>
      </w:r>
      <w:r w:rsidR="00130F90" w:rsidRPr="0057683B">
        <w:rPr>
          <w:rFonts w:ascii="Arial" w:hAnsi="Arial" w:cs="Arial"/>
          <w:sz w:val="24"/>
          <w:szCs w:val="24"/>
        </w:rPr>
        <w:t>a autoridad</w:t>
      </w:r>
      <w:r w:rsidR="00CB5613" w:rsidRPr="0057683B">
        <w:rPr>
          <w:rFonts w:ascii="Arial" w:hAnsi="Arial" w:cs="Arial"/>
          <w:sz w:val="24"/>
          <w:szCs w:val="24"/>
        </w:rPr>
        <w:t xml:space="preserve"> </w:t>
      </w:r>
      <w:r w:rsidR="00130F90" w:rsidRPr="0057683B">
        <w:rPr>
          <w:rFonts w:ascii="Arial" w:hAnsi="Arial" w:cs="Arial"/>
          <w:sz w:val="24"/>
          <w:szCs w:val="24"/>
        </w:rPr>
        <w:t>accionada</w:t>
      </w:r>
      <w:r w:rsidR="00BE38C0" w:rsidRPr="0057683B">
        <w:rPr>
          <w:rFonts w:ascii="Arial" w:hAnsi="Arial" w:cs="Arial"/>
          <w:sz w:val="24"/>
          <w:szCs w:val="24"/>
        </w:rPr>
        <w:t xml:space="preserve"> </w:t>
      </w:r>
      <w:r w:rsidR="00CB5613" w:rsidRPr="0057683B">
        <w:rPr>
          <w:rFonts w:ascii="Arial" w:hAnsi="Arial" w:cs="Arial"/>
          <w:sz w:val="24"/>
          <w:szCs w:val="24"/>
        </w:rPr>
        <w:t xml:space="preserve">vulnera sus derechos </w:t>
      </w:r>
      <w:r w:rsidR="00CB5613" w:rsidRPr="0057683B">
        <w:rPr>
          <w:rFonts w:ascii="Arial" w:hAnsi="Arial" w:cs="Arial"/>
          <w:spacing w:val="-3"/>
          <w:sz w:val="24"/>
          <w:szCs w:val="24"/>
        </w:rPr>
        <w:t xml:space="preserve">fundamentales al debido proceso y </w:t>
      </w:r>
      <w:r w:rsidR="00CC06F6" w:rsidRPr="0057683B">
        <w:rPr>
          <w:rFonts w:ascii="Arial" w:hAnsi="Arial" w:cs="Arial"/>
          <w:spacing w:val="-3"/>
          <w:sz w:val="24"/>
          <w:szCs w:val="24"/>
        </w:rPr>
        <w:t>d</w:t>
      </w:r>
      <w:r w:rsidR="00BC257F" w:rsidRPr="0057683B">
        <w:rPr>
          <w:rFonts w:ascii="Arial" w:hAnsi="Arial" w:cs="Arial"/>
          <w:spacing w:val="-3"/>
          <w:sz w:val="24"/>
          <w:szCs w:val="24"/>
        </w:rPr>
        <w:t>efensa</w:t>
      </w:r>
      <w:r w:rsidR="00BE38C0" w:rsidRPr="0057683B">
        <w:rPr>
          <w:rFonts w:ascii="Arial" w:hAnsi="Arial" w:cs="Arial"/>
          <w:spacing w:val="-3"/>
          <w:sz w:val="24"/>
          <w:szCs w:val="24"/>
        </w:rPr>
        <w:t xml:space="preserve">, en el </w:t>
      </w:r>
      <w:r w:rsidR="00130F90" w:rsidRPr="0057683B">
        <w:rPr>
          <w:rFonts w:ascii="Arial" w:hAnsi="Arial" w:cs="Arial"/>
          <w:sz w:val="24"/>
          <w:szCs w:val="24"/>
          <w:lang w:val="es-MX"/>
        </w:rPr>
        <w:t>proceso radicado en esa entidad bajo el número 19-46758</w:t>
      </w:r>
      <w:r w:rsidR="00BE38C0" w:rsidRPr="0057683B">
        <w:rPr>
          <w:rFonts w:ascii="Arial" w:hAnsi="Arial" w:cs="Arial"/>
          <w:sz w:val="24"/>
          <w:szCs w:val="24"/>
          <w:lang w:val="es-MX"/>
        </w:rPr>
        <w:t xml:space="preserve">, adelantado en su contra, por lo que solicita se </w:t>
      </w:r>
      <w:r w:rsidR="00B62FCA" w:rsidRPr="0057683B">
        <w:rPr>
          <w:rFonts w:ascii="Arial" w:hAnsi="Arial" w:cs="Arial"/>
          <w:sz w:val="24"/>
          <w:szCs w:val="24"/>
          <w:lang w:val="es-MX"/>
        </w:rPr>
        <w:t xml:space="preserve">le </w:t>
      </w:r>
      <w:r w:rsidR="00BE38C0" w:rsidRPr="0057683B">
        <w:rPr>
          <w:rFonts w:ascii="Arial" w:hAnsi="Arial" w:cs="Arial"/>
          <w:sz w:val="24"/>
          <w:szCs w:val="24"/>
        </w:rPr>
        <w:t>ordene</w:t>
      </w:r>
      <w:r w:rsidR="00B62FCA" w:rsidRPr="0057683B">
        <w:rPr>
          <w:rFonts w:ascii="Arial" w:hAnsi="Arial" w:cs="Arial"/>
          <w:sz w:val="24"/>
          <w:szCs w:val="24"/>
        </w:rPr>
        <w:t>, resolver sobre la prejudicialidad solicitada; conceder la oportunidad para presentar los alegatos de conclusión, correspondientes a la sentencia proferida el 22 de enero del año en curso; y, dejar sin efectos la misma hasta tanto se resuelva nuevamente de fondo</w:t>
      </w:r>
      <w:r w:rsidR="00CB5613" w:rsidRPr="0057683B">
        <w:rPr>
          <w:rFonts w:ascii="Arial" w:hAnsi="Arial" w:cs="Arial"/>
          <w:sz w:val="24"/>
          <w:szCs w:val="24"/>
        </w:rPr>
        <w:t>.</w:t>
      </w:r>
    </w:p>
    <w:p w:rsidR="00CB5613" w:rsidRPr="0057683B" w:rsidRDefault="00CB5613" w:rsidP="0057683B">
      <w:pPr>
        <w:pStyle w:val="Sinespaciado1"/>
        <w:spacing w:line="276" w:lineRule="auto"/>
        <w:ind w:firstLine="2835"/>
        <w:jc w:val="both"/>
        <w:rPr>
          <w:rFonts w:ascii="Arial" w:hAnsi="Arial" w:cs="Arial"/>
          <w:sz w:val="24"/>
          <w:szCs w:val="24"/>
          <w:lang w:val="es-ES"/>
        </w:rPr>
      </w:pPr>
    </w:p>
    <w:p w:rsidR="001A68AC" w:rsidRPr="0057683B" w:rsidRDefault="001A68AC"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 xml:space="preserve">2. Del examen de las pruebas </w:t>
      </w:r>
      <w:r w:rsidR="001C5960" w:rsidRPr="0057683B">
        <w:rPr>
          <w:rFonts w:ascii="Arial" w:hAnsi="Arial" w:cs="Arial"/>
          <w:sz w:val="24"/>
          <w:szCs w:val="24"/>
        </w:rPr>
        <w:t>allegadas a</w:t>
      </w:r>
      <w:r w:rsidRPr="0057683B">
        <w:rPr>
          <w:rFonts w:ascii="Arial" w:hAnsi="Arial" w:cs="Arial"/>
          <w:sz w:val="24"/>
          <w:szCs w:val="24"/>
        </w:rPr>
        <w:t xml:space="preserve">l expediente, </w:t>
      </w:r>
      <w:r w:rsidR="00E4468F" w:rsidRPr="0057683B">
        <w:rPr>
          <w:rFonts w:ascii="Arial" w:hAnsi="Arial" w:cs="Arial"/>
          <w:sz w:val="24"/>
          <w:szCs w:val="24"/>
        </w:rPr>
        <w:t>especialmente de las copias del proceso de protección al consumidor radicado 19-46758, que obran en el disco compacto anexo</w:t>
      </w:r>
      <w:r w:rsidR="001C5960" w:rsidRPr="0057683B">
        <w:rPr>
          <w:rFonts w:ascii="Arial" w:hAnsi="Arial" w:cs="Arial"/>
          <w:sz w:val="24"/>
          <w:szCs w:val="24"/>
        </w:rPr>
        <w:t xml:space="preserve"> al folio 22 del cuaderno No. 2,</w:t>
      </w:r>
      <w:r w:rsidR="00E4468F" w:rsidRPr="0057683B">
        <w:rPr>
          <w:rFonts w:ascii="Arial" w:hAnsi="Arial" w:cs="Arial"/>
          <w:sz w:val="24"/>
          <w:szCs w:val="24"/>
        </w:rPr>
        <w:t xml:space="preserve"> </w:t>
      </w:r>
      <w:r w:rsidRPr="0057683B">
        <w:rPr>
          <w:rFonts w:ascii="Arial" w:hAnsi="Arial" w:cs="Arial"/>
          <w:sz w:val="24"/>
          <w:szCs w:val="24"/>
        </w:rPr>
        <w:t>de entrada dan al traste con el presupuesto de subsidiaridad de este mecanismo tutelar, como pasa a explicarse:</w:t>
      </w:r>
    </w:p>
    <w:p w:rsidR="001A68AC" w:rsidRPr="0057683B" w:rsidRDefault="001A68AC" w:rsidP="0057683B">
      <w:pPr>
        <w:pStyle w:val="Sinespaciado1"/>
        <w:spacing w:line="276" w:lineRule="auto"/>
        <w:ind w:firstLine="2835"/>
        <w:jc w:val="both"/>
        <w:rPr>
          <w:rFonts w:ascii="Arial" w:hAnsi="Arial" w:cs="Arial"/>
          <w:sz w:val="24"/>
          <w:szCs w:val="24"/>
        </w:rPr>
      </w:pPr>
    </w:p>
    <w:p w:rsidR="001F5CE9" w:rsidRPr="0057683B" w:rsidRDefault="001F5CE9" w:rsidP="0057683B">
      <w:pPr>
        <w:pStyle w:val="Sinespaciado1"/>
        <w:spacing w:line="276" w:lineRule="auto"/>
        <w:ind w:firstLine="2835"/>
        <w:jc w:val="both"/>
        <w:rPr>
          <w:rFonts w:ascii="Arial" w:hAnsi="Arial" w:cs="Arial"/>
          <w:sz w:val="24"/>
          <w:szCs w:val="24"/>
          <w:lang w:val="es-ES"/>
        </w:rPr>
      </w:pPr>
      <w:r w:rsidRPr="0057683B">
        <w:rPr>
          <w:rFonts w:ascii="Arial" w:hAnsi="Arial" w:cs="Arial"/>
          <w:sz w:val="24"/>
          <w:szCs w:val="24"/>
          <w:lang w:val="es-ES"/>
        </w:rPr>
        <w:t xml:space="preserve">2.1. El 22 de febrero de 2019, la </w:t>
      </w:r>
      <w:r w:rsidRPr="0057683B">
        <w:rPr>
          <w:rFonts w:ascii="Arial" w:hAnsi="Arial" w:cs="Arial"/>
          <w:sz w:val="24"/>
          <w:szCs w:val="24"/>
        </w:rPr>
        <w:t>señora AMANDA DE JESÚS PORRAS GIRALDO</w:t>
      </w:r>
      <w:r w:rsidRPr="0057683B">
        <w:rPr>
          <w:rFonts w:ascii="Arial" w:hAnsi="Arial" w:cs="Arial"/>
          <w:sz w:val="24"/>
          <w:szCs w:val="24"/>
          <w:lang w:val="es-ES"/>
        </w:rPr>
        <w:t xml:space="preserve">, por intermedio de apoderado judicial, </w:t>
      </w:r>
      <w:r w:rsidRPr="0057683B">
        <w:rPr>
          <w:rFonts w:ascii="Arial" w:hAnsi="Arial" w:cs="Arial"/>
          <w:sz w:val="24"/>
          <w:szCs w:val="24"/>
        </w:rPr>
        <w:t xml:space="preserve">presentó ante la </w:t>
      </w:r>
      <w:r w:rsidRPr="0057683B">
        <w:rPr>
          <w:rFonts w:ascii="Arial" w:hAnsi="Arial" w:cs="Arial"/>
          <w:spacing w:val="3"/>
          <w:sz w:val="24"/>
          <w:szCs w:val="24"/>
        </w:rPr>
        <w:t>SUPERINTENDENCIA DE INDUSTRIA Y COMERCIO – DELEGATURA PARA ASUNTOS JURISDICCIONALES</w:t>
      </w:r>
      <w:r w:rsidRPr="0057683B">
        <w:rPr>
          <w:rFonts w:ascii="Arial" w:hAnsi="Arial" w:cs="Arial"/>
          <w:sz w:val="24"/>
          <w:szCs w:val="24"/>
          <w:lang w:val="es-ES" w:eastAsia="es-ES"/>
        </w:rPr>
        <w:t>,</w:t>
      </w:r>
      <w:r w:rsidRPr="0057683B">
        <w:rPr>
          <w:rFonts w:ascii="Arial" w:hAnsi="Arial" w:cs="Arial"/>
          <w:sz w:val="24"/>
          <w:szCs w:val="24"/>
        </w:rPr>
        <w:t xml:space="preserve"> acción de protección al consumidor prevista en el artículo 56 de la Ley 1480 de 2011, </w:t>
      </w:r>
      <w:r w:rsidR="00052B98" w:rsidRPr="0057683B">
        <w:rPr>
          <w:rFonts w:ascii="Arial" w:hAnsi="Arial" w:cs="Arial"/>
          <w:sz w:val="24"/>
          <w:szCs w:val="24"/>
        </w:rPr>
        <w:t xml:space="preserve">en </w:t>
      </w:r>
      <w:r w:rsidRPr="0057683B">
        <w:rPr>
          <w:rFonts w:ascii="Arial" w:hAnsi="Arial" w:cs="Arial"/>
          <w:sz w:val="24"/>
          <w:szCs w:val="24"/>
        </w:rPr>
        <w:t>contra</w:t>
      </w:r>
      <w:r w:rsidR="00052B98" w:rsidRPr="0057683B">
        <w:rPr>
          <w:rFonts w:ascii="Arial" w:hAnsi="Arial" w:cs="Arial"/>
          <w:sz w:val="24"/>
          <w:szCs w:val="24"/>
        </w:rPr>
        <w:t xml:space="preserve"> del señor </w:t>
      </w:r>
      <w:r w:rsidR="00052B98" w:rsidRPr="0057683B">
        <w:rPr>
          <w:rFonts w:ascii="Arial" w:hAnsi="Arial" w:cs="Arial"/>
          <w:sz w:val="24"/>
          <w:szCs w:val="24"/>
          <w:lang w:val="es-ES" w:eastAsia="es-ES"/>
        </w:rPr>
        <w:t>JOSÉ ARMANDO MARTÍNEZ GARCÍA</w:t>
      </w:r>
      <w:r w:rsidR="00052B98" w:rsidRPr="0057683B">
        <w:rPr>
          <w:rFonts w:ascii="Arial" w:hAnsi="Arial" w:cs="Arial"/>
          <w:sz w:val="24"/>
          <w:szCs w:val="24"/>
          <w:lang w:val="es-ES"/>
        </w:rPr>
        <w:t xml:space="preserve">, la cual quedó radicada bajo el número </w:t>
      </w:r>
      <w:r w:rsidR="00052B98" w:rsidRPr="0057683B">
        <w:rPr>
          <w:rFonts w:ascii="Arial" w:hAnsi="Arial" w:cs="Arial"/>
          <w:sz w:val="24"/>
          <w:szCs w:val="24"/>
        </w:rPr>
        <w:t>19-46758</w:t>
      </w:r>
      <w:r w:rsidRPr="0057683B">
        <w:rPr>
          <w:rFonts w:ascii="Arial" w:hAnsi="Arial" w:cs="Arial"/>
          <w:sz w:val="24"/>
          <w:szCs w:val="24"/>
          <w:lang w:val="es-ES"/>
        </w:rPr>
        <w:t xml:space="preserve"> (fls. </w:t>
      </w:r>
      <w:r w:rsidR="00052B98" w:rsidRPr="0057683B">
        <w:rPr>
          <w:rFonts w:ascii="Arial" w:hAnsi="Arial" w:cs="Arial"/>
          <w:sz w:val="24"/>
          <w:szCs w:val="24"/>
          <w:lang w:val="es-ES"/>
        </w:rPr>
        <w:t>2</w:t>
      </w:r>
      <w:r w:rsidRPr="0057683B">
        <w:rPr>
          <w:rFonts w:ascii="Arial" w:hAnsi="Arial" w:cs="Arial"/>
          <w:sz w:val="24"/>
          <w:szCs w:val="24"/>
          <w:lang w:val="es-ES"/>
        </w:rPr>
        <w:t>-</w:t>
      </w:r>
      <w:r w:rsidR="00052B98" w:rsidRPr="0057683B">
        <w:rPr>
          <w:rFonts w:ascii="Arial" w:hAnsi="Arial" w:cs="Arial"/>
          <w:sz w:val="24"/>
          <w:szCs w:val="24"/>
          <w:lang w:val="es-ES"/>
        </w:rPr>
        <w:t>9</w:t>
      </w:r>
      <w:r w:rsidRPr="0057683B">
        <w:rPr>
          <w:rFonts w:ascii="Arial" w:hAnsi="Arial" w:cs="Arial"/>
          <w:sz w:val="24"/>
          <w:szCs w:val="24"/>
          <w:lang w:val="es-ES"/>
        </w:rPr>
        <w:t xml:space="preserve"> archivo obrante en el </w:t>
      </w:r>
      <w:r w:rsidRPr="0057683B">
        <w:rPr>
          <w:rFonts w:ascii="Arial" w:hAnsi="Arial" w:cs="Arial"/>
          <w:sz w:val="24"/>
          <w:szCs w:val="24"/>
        </w:rPr>
        <w:t>disco compacto anexo al folio 2</w:t>
      </w:r>
      <w:r w:rsidR="00052B98" w:rsidRPr="0057683B">
        <w:rPr>
          <w:rFonts w:ascii="Arial" w:hAnsi="Arial" w:cs="Arial"/>
          <w:sz w:val="24"/>
          <w:szCs w:val="24"/>
        </w:rPr>
        <w:t>2 del cuaderno No. 2</w:t>
      </w:r>
      <w:r w:rsidRPr="0057683B">
        <w:rPr>
          <w:rFonts w:ascii="Arial" w:hAnsi="Arial" w:cs="Arial"/>
          <w:sz w:val="24"/>
          <w:szCs w:val="24"/>
          <w:lang w:val="es-ES"/>
        </w:rPr>
        <w:t>).</w:t>
      </w:r>
    </w:p>
    <w:p w:rsidR="001F5CE9" w:rsidRPr="0057683B" w:rsidRDefault="001F5CE9" w:rsidP="0057683B">
      <w:pPr>
        <w:pStyle w:val="Sinespaciado1"/>
        <w:spacing w:line="276" w:lineRule="auto"/>
        <w:ind w:firstLine="2835"/>
        <w:jc w:val="both"/>
        <w:rPr>
          <w:rFonts w:ascii="Arial" w:hAnsi="Arial" w:cs="Arial"/>
          <w:sz w:val="24"/>
          <w:szCs w:val="24"/>
          <w:lang w:val="es-ES"/>
        </w:rPr>
      </w:pPr>
    </w:p>
    <w:p w:rsidR="001F5CE9" w:rsidRPr="0057683B" w:rsidRDefault="001F5CE9" w:rsidP="0057683B">
      <w:pPr>
        <w:pStyle w:val="Sinespaciado1"/>
        <w:spacing w:line="276" w:lineRule="auto"/>
        <w:ind w:firstLine="2835"/>
        <w:jc w:val="both"/>
        <w:rPr>
          <w:rFonts w:ascii="Arial" w:hAnsi="Arial" w:cs="Arial"/>
          <w:sz w:val="24"/>
          <w:szCs w:val="24"/>
          <w:lang w:val="es-ES"/>
        </w:rPr>
      </w:pPr>
      <w:r w:rsidRPr="0057683B">
        <w:rPr>
          <w:rFonts w:ascii="Arial" w:hAnsi="Arial" w:cs="Arial"/>
          <w:sz w:val="24"/>
          <w:szCs w:val="24"/>
          <w:lang w:val="es-ES"/>
        </w:rPr>
        <w:t xml:space="preserve">2.2. </w:t>
      </w:r>
      <w:r w:rsidR="00854668" w:rsidRPr="0057683B">
        <w:rPr>
          <w:rFonts w:ascii="Arial" w:hAnsi="Arial" w:cs="Arial"/>
          <w:sz w:val="24"/>
          <w:szCs w:val="24"/>
        </w:rPr>
        <w:t xml:space="preserve">La </w:t>
      </w:r>
      <w:r w:rsidR="00854668" w:rsidRPr="0057683B">
        <w:rPr>
          <w:rFonts w:ascii="Arial" w:hAnsi="Arial" w:cs="Arial"/>
          <w:spacing w:val="3"/>
          <w:sz w:val="24"/>
          <w:szCs w:val="24"/>
        </w:rPr>
        <w:t>SUPERINTENDENCIA DE INDUSTRIA Y COMERCIO – DELEGATURA PARA ASUNTOS JURISDICCIONALES</w:t>
      </w:r>
      <w:r w:rsidR="00854668" w:rsidRPr="0057683B">
        <w:rPr>
          <w:rFonts w:ascii="Arial" w:hAnsi="Arial" w:cs="Arial"/>
          <w:sz w:val="24"/>
          <w:szCs w:val="24"/>
          <w:lang w:val="es-ES" w:eastAsia="es-ES"/>
        </w:rPr>
        <w:t>,</w:t>
      </w:r>
      <w:r w:rsidR="00854668" w:rsidRPr="0057683B">
        <w:rPr>
          <w:rFonts w:ascii="Arial" w:hAnsi="Arial" w:cs="Arial"/>
          <w:sz w:val="24"/>
          <w:szCs w:val="24"/>
        </w:rPr>
        <w:t xml:space="preserve"> mediante</w:t>
      </w:r>
      <w:r w:rsidRPr="0057683B">
        <w:rPr>
          <w:rFonts w:ascii="Arial" w:hAnsi="Arial" w:cs="Arial"/>
          <w:sz w:val="24"/>
          <w:szCs w:val="24"/>
        </w:rPr>
        <w:t xml:space="preserve"> </w:t>
      </w:r>
      <w:r w:rsidRPr="0057683B">
        <w:rPr>
          <w:rFonts w:ascii="Arial" w:hAnsi="Arial" w:cs="Arial"/>
          <w:sz w:val="24"/>
          <w:szCs w:val="24"/>
        </w:rPr>
        <w:lastRenderedPageBreak/>
        <w:t>auto</w:t>
      </w:r>
      <w:r w:rsidR="00854668" w:rsidRPr="0057683B">
        <w:rPr>
          <w:rFonts w:ascii="Arial" w:hAnsi="Arial" w:cs="Arial"/>
          <w:sz w:val="24"/>
          <w:szCs w:val="24"/>
        </w:rPr>
        <w:t xml:space="preserve"> número 00017843 del 26</w:t>
      </w:r>
      <w:r w:rsidRPr="0057683B">
        <w:rPr>
          <w:rFonts w:ascii="Arial" w:hAnsi="Arial" w:cs="Arial"/>
          <w:sz w:val="24"/>
          <w:szCs w:val="24"/>
        </w:rPr>
        <w:t xml:space="preserve"> de </w:t>
      </w:r>
      <w:r w:rsidR="00854668" w:rsidRPr="0057683B">
        <w:rPr>
          <w:rFonts w:ascii="Arial" w:hAnsi="Arial" w:cs="Arial"/>
          <w:sz w:val="24"/>
          <w:szCs w:val="24"/>
        </w:rPr>
        <w:t>febrero de 2019</w:t>
      </w:r>
      <w:r w:rsidRPr="0057683B">
        <w:rPr>
          <w:rFonts w:ascii="Arial" w:hAnsi="Arial" w:cs="Arial"/>
          <w:sz w:val="24"/>
          <w:szCs w:val="24"/>
        </w:rPr>
        <w:t xml:space="preserve">, </w:t>
      </w:r>
      <w:r w:rsidR="00854668" w:rsidRPr="0057683B">
        <w:rPr>
          <w:rFonts w:ascii="Arial" w:hAnsi="Arial" w:cs="Arial"/>
          <w:sz w:val="24"/>
          <w:szCs w:val="24"/>
        </w:rPr>
        <w:t>in</w:t>
      </w:r>
      <w:r w:rsidRPr="0057683B">
        <w:rPr>
          <w:rFonts w:ascii="Arial" w:hAnsi="Arial" w:cs="Arial"/>
          <w:sz w:val="24"/>
          <w:szCs w:val="24"/>
        </w:rPr>
        <w:t>admitió la precitada demanda.</w:t>
      </w:r>
      <w:r w:rsidR="003C665C" w:rsidRPr="0057683B">
        <w:rPr>
          <w:rFonts w:ascii="Arial" w:hAnsi="Arial" w:cs="Arial"/>
          <w:sz w:val="24"/>
          <w:szCs w:val="24"/>
        </w:rPr>
        <w:t xml:space="preserve"> Notificado por estado del 27 de febrero siguiente. (fl</w:t>
      </w:r>
      <w:r w:rsidRPr="0057683B">
        <w:rPr>
          <w:rFonts w:ascii="Arial" w:hAnsi="Arial" w:cs="Arial"/>
          <w:sz w:val="24"/>
          <w:szCs w:val="24"/>
        </w:rPr>
        <w:t xml:space="preserve">. </w:t>
      </w:r>
      <w:r w:rsidR="003C665C" w:rsidRPr="0057683B">
        <w:rPr>
          <w:rFonts w:ascii="Arial" w:hAnsi="Arial" w:cs="Arial"/>
          <w:sz w:val="24"/>
          <w:szCs w:val="24"/>
        </w:rPr>
        <w:t>5</w:t>
      </w:r>
      <w:r w:rsidRPr="0057683B">
        <w:rPr>
          <w:rFonts w:ascii="Arial" w:hAnsi="Arial" w:cs="Arial"/>
          <w:sz w:val="24"/>
          <w:szCs w:val="24"/>
        </w:rPr>
        <w:t>9 id.).</w:t>
      </w:r>
    </w:p>
    <w:p w:rsidR="001F5CE9" w:rsidRPr="0057683B" w:rsidRDefault="001F5CE9" w:rsidP="0057683B">
      <w:pPr>
        <w:pStyle w:val="Sinespaciado1"/>
        <w:spacing w:line="276" w:lineRule="auto"/>
        <w:ind w:firstLine="2835"/>
        <w:jc w:val="both"/>
        <w:rPr>
          <w:rFonts w:ascii="Arial" w:hAnsi="Arial" w:cs="Arial"/>
          <w:sz w:val="24"/>
          <w:szCs w:val="24"/>
          <w:lang w:val="es-ES"/>
        </w:rPr>
      </w:pPr>
    </w:p>
    <w:p w:rsidR="004E67D9" w:rsidRPr="0057683B" w:rsidRDefault="004E67D9" w:rsidP="0057683B">
      <w:pPr>
        <w:pStyle w:val="Sinespaciado1"/>
        <w:spacing w:line="276" w:lineRule="auto"/>
        <w:ind w:firstLine="2835"/>
        <w:jc w:val="both"/>
        <w:rPr>
          <w:rFonts w:ascii="Arial" w:hAnsi="Arial" w:cs="Arial"/>
          <w:sz w:val="24"/>
          <w:szCs w:val="24"/>
          <w:lang w:val="es-ES"/>
        </w:rPr>
      </w:pPr>
      <w:r w:rsidRPr="0057683B">
        <w:rPr>
          <w:rFonts w:ascii="Arial" w:hAnsi="Arial" w:cs="Arial"/>
          <w:sz w:val="24"/>
          <w:szCs w:val="24"/>
          <w:lang w:val="es-ES"/>
        </w:rPr>
        <w:t>2.3. El apoderado de la parte demandante presentó escrito de subsanación de la demanda</w:t>
      </w:r>
      <w:r w:rsidRPr="0057683B">
        <w:rPr>
          <w:rFonts w:ascii="Arial" w:hAnsi="Arial" w:cs="Arial"/>
          <w:sz w:val="24"/>
          <w:szCs w:val="24"/>
        </w:rPr>
        <w:t>. (fls. 61-63 id.)</w:t>
      </w:r>
      <w:r w:rsidRPr="0057683B">
        <w:rPr>
          <w:rFonts w:ascii="Arial" w:hAnsi="Arial" w:cs="Arial"/>
          <w:sz w:val="24"/>
          <w:szCs w:val="24"/>
          <w:lang w:val="es-ES"/>
        </w:rPr>
        <w:t>.</w:t>
      </w:r>
    </w:p>
    <w:p w:rsidR="004E67D9" w:rsidRPr="0057683B" w:rsidRDefault="004E67D9" w:rsidP="0057683B">
      <w:pPr>
        <w:pStyle w:val="Sinespaciado1"/>
        <w:spacing w:line="276" w:lineRule="auto"/>
        <w:ind w:firstLine="2835"/>
        <w:jc w:val="both"/>
        <w:rPr>
          <w:rFonts w:ascii="Arial" w:hAnsi="Arial" w:cs="Arial"/>
          <w:sz w:val="24"/>
          <w:szCs w:val="24"/>
          <w:lang w:val="es-ES"/>
        </w:rPr>
      </w:pPr>
    </w:p>
    <w:p w:rsidR="001F5CE9" w:rsidRPr="0057683B" w:rsidRDefault="001F5CE9"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 xml:space="preserve">2.4. </w:t>
      </w:r>
      <w:r w:rsidR="004E67D9" w:rsidRPr="0057683B">
        <w:rPr>
          <w:rFonts w:ascii="Arial" w:hAnsi="Arial" w:cs="Arial"/>
          <w:sz w:val="24"/>
          <w:szCs w:val="24"/>
        </w:rPr>
        <w:t>El 11</w:t>
      </w:r>
      <w:r w:rsidRPr="0057683B">
        <w:rPr>
          <w:rFonts w:ascii="Arial" w:hAnsi="Arial" w:cs="Arial"/>
          <w:sz w:val="24"/>
          <w:szCs w:val="24"/>
        </w:rPr>
        <w:t xml:space="preserve"> de ma</w:t>
      </w:r>
      <w:r w:rsidR="004E67D9" w:rsidRPr="0057683B">
        <w:rPr>
          <w:rFonts w:ascii="Arial" w:hAnsi="Arial" w:cs="Arial"/>
          <w:sz w:val="24"/>
          <w:szCs w:val="24"/>
        </w:rPr>
        <w:t>rz</w:t>
      </w:r>
      <w:r w:rsidRPr="0057683B">
        <w:rPr>
          <w:rFonts w:ascii="Arial" w:hAnsi="Arial" w:cs="Arial"/>
          <w:sz w:val="24"/>
          <w:szCs w:val="24"/>
        </w:rPr>
        <w:t xml:space="preserve">o de 2019, la </w:t>
      </w:r>
      <w:r w:rsidR="004E67D9" w:rsidRPr="0057683B">
        <w:rPr>
          <w:rFonts w:ascii="Arial" w:hAnsi="Arial" w:cs="Arial"/>
          <w:spacing w:val="3"/>
          <w:sz w:val="24"/>
          <w:szCs w:val="24"/>
        </w:rPr>
        <w:t>SUPERINTENDENCIA DE INDUSTRIA Y COMERCIO – DELEGATURA PARA ASUNTOS JURISDICCIONALES</w:t>
      </w:r>
      <w:r w:rsidR="004E67D9" w:rsidRPr="0057683B">
        <w:rPr>
          <w:rFonts w:ascii="Arial" w:hAnsi="Arial" w:cs="Arial"/>
          <w:sz w:val="24"/>
          <w:szCs w:val="24"/>
          <w:lang w:val="es-ES" w:eastAsia="es-ES"/>
        </w:rPr>
        <w:t>,</w:t>
      </w:r>
      <w:r w:rsidR="004E67D9" w:rsidRPr="0057683B">
        <w:rPr>
          <w:rFonts w:ascii="Arial" w:hAnsi="Arial" w:cs="Arial"/>
          <w:sz w:val="24"/>
          <w:szCs w:val="24"/>
        </w:rPr>
        <w:t xml:space="preserve"> con auto número 00023253, admitió la demanda. Notificado por estado del 12 de marzo </w:t>
      </w:r>
      <w:r w:rsidR="0057251B" w:rsidRPr="0057683B">
        <w:rPr>
          <w:rFonts w:ascii="Arial" w:hAnsi="Arial" w:cs="Arial"/>
          <w:sz w:val="24"/>
          <w:szCs w:val="24"/>
        </w:rPr>
        <w:t>de 2019</w:t>
      </w:r>
      <w:r w:rsidRPr="0057683B">
        <w:rPr>
          <w:rFonts w:ascii="Arial" w:hAnsi="Arial" w:cs="Arial"/>
          <w:sz w:val="24"/>
          <w:szCs w:val="24"/>
        </w:rPr>
        <w:t xml:space="preserve">. (fls. </w:t>
      </w:r>
      <w:r w:rsidR="004E67D9" w:rsidRPr="0057683B">
        <w:rPr>
          <w:rFonts w:ascii="Arial" w:hAnsi="Arial" w:cs="Arial"/>
          <w:sz w:val="24"/>
          <w:szCs w:val="24"/>
        </w:rPr>
        <w:t>6</w:t>
      </w:r>
      <w:r w:rsidRPr="0057683B">
        <w:rPr>
          <w:rFonts w:ascii="Arial" w:hAnsi="Arial" w:cs="Arial"/>
          <w:sz w:val="24"/>
          <w:szCs w:val="24"/>
        </w:rPr>
        <w:t>4-6</w:t>
      </w:r>
      <w:r w:rsidR="004E67D9" w:rsidRPr="0057683B">
        <w:rPr>
          <w:rFonts w:ascii="Arial" w:hAnsi="Arial" w:cs="Arial"/>
          <w:sz w:val="24"/>
          <w:szCs w:val="24"/>
        </w:rPr>
        <w:t>5</w:t>
      </w:r>
      <w:r w:rsidRPr="0057683B">
        <w:rPr>
          <w:rFonts w:ascii="Arial" w:hAnsi="Arial" w:cs="Arial"/>
          <w:sz w:val="24"/>
          <w:szCs w:val="24"/>
        </w:rPr>
        <w:t xml:space="preserve"> id.).</w:t>
      </w:r>
    </w:p>
    <w:p w:rsidR="001F5CE9" w:rsidRPr="0057683B" w:rsidRDefault="001F5CE9" w:rsidP="0057683B">
      <w:pPr>
        <w:pStyle w:val="Sinespaciado1"/>
        <w:spacing w:line="276" w:lineRule="auto"/>
        <w:ind w:firstLine="2835"/>
        <w:jc w:val="both"/>
        <w:rPr>
          <w:rFonts w:ascii="Arial" w:hAnsi="Arial" w:cs="Arial"/>
          <w:sz w:val="24"/>
          <w:szCs w:val="24"/>
        </w:rPr>
      </w:pPr>
    </w:p>
    <w:p w:rsidR="004E67D9" w:rsidRPr="0057683B" w:rsidRDefault="00C06E61"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2.5</w:t>
      </w:r>
      <w:r w:rsidR="00BB72D8" w:rsidRPr="0057683B">
        <w:rPr>
          <w:rFonts w:ascii="Arial" w:hAnsi="Arial" w:cs="Arial"/>
          <w:sz w:val="24"/>
          <w:szCs w:val="24"/>
        </w:rPr>
        <w:t>. El señor</w:t>
      </w:r>
      <w:r w:rsidR="004E67D9" w:rsidRPr="0057683B">
        <w:rPr>
          <w:rFonts w:ascii="Arial" w:hAnsi="Arial" w:cs="Arial"/>
          <w:sz w:val="24"/>
          <w:szCs w:val="24"/>
        </w:rPr>
        <w:t xml:space="preserve"> </w:t>
      </w:r>
      <w:r w:rsidR="00BB72D8" w:rsidRPr="0057683B">
        <w:rPr>
          <w:rFonts w:ascii="Arial" w:hAnsi="Arial" w:cs="Arial"/>
          <w:sz w:val="24"/>
          <w:szCs w:val="24"/>
          <w:lang w:val="es-ES" w:eastAsia="es-ES"/>
        </w:rPr>
        <w:t>JOSÉ ARMANDO MARTÍNEZ GARCÍA</w:t>
      </w:r>
      <w:r w:rsidR="004E67D9" w:rsidRPr="0057683B">
        <w:rPr>
          <w:rFonts w:ascii="Arial" w:hAnsi="Arial" w:cs="Arial"/>
          <w:sz w:val="24"/>
          <w:szCs w:val="24"/>
        </w:rPr>
        <w:t xml:space="preserve">, recibió notificación </w:t>
      </w:r>
      <w:r w:rsidR="00BB72D8" w:rsidRPr="0057683B">
        <w:rPr>
          <w:rFonts w:ascii="Arial" w:hAnsi="Arial" w:cs="Arial"/>
          <w:sz w:val="24"/>
          <w:szCs w:val="24"/>
        </w:rPr>
        <w:t>por aviso el 15</w:t>
      </w:r>
      <w:r w:rsidR="004E67D9" w:rsidRPr="0057683B">
        <w:rPr>
          <w:rFonts w:ascii="Arial" w:hAnsi="Arial" w:cs="Arial"/>
          <w:sz w:val="24"/>
          <w:szCs w:val="24"/>
        </w:rPr>
        <w:t xml:space="preserve"> de </w:t>
      </w:r>
      <w:r w:rsidR="00BB72D8" w:rsidRPr="0057683B">
        <w:rPr>
          <w:rFonts w:ascii="Arial" w:hAnsi="Arial" w:cs="Arial"/>
          <w:sz w:val="24"/>
          <w:szCs w:val="24"/>
        </w:rPr>
        <w:t>marzo</w:t>
      </w:r>
      <w:r w:rsidR="004E67D9" w:rsidRPr="0057683B">
        <w:rPr>
          <w:rFonts w:ascii="Arial" w:hAnsi="Arial" w:cs="Arial"/>
          <w:sz w:val="24"/>
          <w:szCs w:val="24"/>
        </w:rPr>
        <w:t xml:space="preserve"> de 2019</w:t>
      </w:r>
      <w:r w:rsidR="00D35586" w:rsidRPr="0057683B">
        <w:rPr>
          <w:rFonts w:ascii="Arial" w:hAnsi="Arial" w:cs="Arial"/>
          <w:sz w:val="24"/>
          <w:szCs w:val="24"/>
        </w:rPr>
        <w:t>, enviada por intermedio de la empresa “SERVIENTREGA”</w:t>
      </w:r>
      <w:r w:rsidR="004E67D9" w:rsidRPr="0057683B">
        <w:rPr>
          <w:rFonts w:ascii="Arial" w:hAnsi="Arial" w:cs="Arial"/>
          <w:sz w:val="24"/>
          <w:szCs w:val="24"/>
        </w:rPr>
        <w:t xml:space="preserve">. (fls. </w:t>
      </w:r>
      <w:r w:rsidR="00BB72D8" w:rsidRPr="0057683B">
        <w:rPr>
          <w:rFonts w:ascii="Arial" w:hAnsi="Arial" w:cs="Arial"/>
          <w:sz w:val="24"/>
          <w:szCs w:val="24"/>
        </w:rPr>
        <w:t>66-68</w:t>
      </w:r>
      <w:r w:rsidR="004E67D9" w:rsidRPr="0057683B">
        <w:rPr>
          <w:rFonts w:ascii="Arial" w:hAnsi="Arial" w:cs="Arial"/>
          <w:sz w:val="24"/>
          <w:szCs w:val="24"/>
        </w:rPr>
        <w:t xml:space="preserve"> id.).</w:t>
      </w:r>
    </w:p>
    <w:p w:rsidR="004E67D9" w:rsidRPr="0057683B" w:rsidRDefault="004E67D9" w:rsidP="0057683B">
      <w:pPr>
        <w:pStyle w:val="Sinespaciado1"/>
        <w:spacing w:line="276" w:lineRule="auto"/>
        <w:ind w:firstLine="2835"/>
        <w:jc w:val="both"/>
        <w:rPr>
          <w:rFonts w:ascii="Arial" w:hAnsi="Arial" w:cs="Arial"/>
          <w:sz w:val="24"/>
          <w:szCs w:val="24"/>
          <w:highlight w:val="yellow"/>
        </w:rPr>
      </w:pPr>
    </w:p>
    <w:p w:rsidR="00171F45" w:rsidRPr="0057683B" w:rsidRDefault="009B4687"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lang w:val="es-ES"/>
        </w:rPr>
        <w:t>2.6</w:t>
      </w:r>
      <w:r w:rsidR="00171F45" w:rsidRPr="0057683B">
        <w:rPr>
          <w:rFonts w:ascii="Arial" w:hAnsi="Arial" w:cs="Arial"/>
          <w:sz w:val="24"/>
          <w:szCs w:val="24"/>
          <w:lang w:val="es-ES"/>
        </w:rPr>
        <w:t xml:space="preserve">. </w:t>
      </w:r>
      <w:r w:rsidRPr="0057683B">
        <w:rPr>
          <w:rFonts w:ascii="Arial" w:hAnsi="Arial" w:cs="Arial"/>
          <w:sz w:val="24"/>
          <w:szCs w:val="24"/>
          <w:lang w:val="es-ES"/>
        </w:rPr>
        <w:t xml:space="preserve">El </w:t>
      </w:r>
      <w:r w:rsidR="0057251B" w:rsidRPr="0057683B">
        <w:rPr>
          <w:rFonts w:ascii="Arial" w:hAnsi="Arial" w:cs="Arial"/>
          <w:sz w:val="24"/>
          <w:szCs w:val="24"/>
          <w:lang w:val="es-ES"/>
        </w:rPr>
        <w:t xml:space="preserve">29 de marzo de 2019, el </w:t>
      </w:r>
      <w:r w:rsidRPr="0057683B">
        <w:rPr>
          <w:rFonts w:ascii="Arial" w:hAnsi="Arial" w:cs="Arial"/>
          <w:sz w:val="24"/>
          <w:szCs w:val="24"/>
          <w:lang w:val="es-ES"/>
        </w:rPr>
        <w:t>abogado Daniel Chica Murillo, quien dijo actuar como apoderado del demandado en el proceso referido, presentó escrito en el que pretendía dar contestación al “</w:t>
      </w:r>
      <w:r w:rsidRPr="0057683B">
        <w:rPr>
          <w:rFonts w:ascii="Arial" w:hAnsi="Arial" w:cs="Arial"/>
          <w:i/>
          <w:sz w:val="24"/>
          <w:szCs w:val="24"/>
          <w:lang w:val="es-ES"/>
        </w:rPr>
        <w:t>oficio de fecha martes 12 de marzo de 2019</w:t>
      </w:r>
      <w:r w:rsidRPr="0057683B">
        <w:rPr>
          <w:rFonts w:ascii="Arial" w:hAnsi="Arial" w:cs="Arial"/>
          <w:sz w:val="24"/>
          <w:szCs w:val="24"/>
          <w:lang w:val="es-ES"/>
        </w:rPr>
        <w:t>”.</w:t>
      </w:r>
      <w:r w:rsidR="00171F45" w:rsidRPr="0057683B">
        <w:rPr>
          <w:rFonts w:ascii="Arial" w:hAnsi="Arial" w:cs="Arial"/>
          <w:sz w:val="24"/>
          <w:szCs w:val="24"/>
        </w:rPr>
        <w:t xml:space="preserve"> </w:t>
      </w:r>
      <w:r w:rsidRPr="0057683B">
        <w:rPr>
          <w:rFonts w:ascii="Arial" w:hAnsi="Arial" w:cs="Arial"/>
          <w:sz w:val="24"/>
          <w:szCs w:val="24"/>
        </w:rPr>
        <w:t xml:space="preserve">Solicitó se tuviera en cuenta </w:t>
      </w:r>
      <w:r w:rsidR="00A568E5" w:rsidRPr="0057683B">
        <w:rPr>
          <w:rFonts w:ascii="Arial" w:hAnsi="Arial" w:cs="Arial"/>
          <w:sz w:val="24"/>
          <w:szCs w:val="24"/>
        </w:rPr>
        <w:t>que ante el CONSEJO PROFESIONAL NACIONAL DE INGENIERÍA (COPNIA), se estaba llevando a cabo un proceso disciplinario, el cual se inició mediante auto de apertura de investigación preliminar RIS-PD-2019-00003 (EXP2019/057847) del 20 de febrero de 2019; y, darle trámite al principio de prejudicialidad en virtud a lo que se resuelva por esa última entidad</w:t>
      </w:r>
      <w:r w:rsidR="00171F45" w:rsidRPr="0057683B">
        <w:rPr>
          <w:rFonts w:ascii="Arial" w:hAnsi="Arial" w:cs="Arial"/>
          <w:sz w:val="24"/>
          <w:szCs w:val="24"/>
        </w:rPr>
        <w:t xml:space="preserve">. (fls. </w:t>
      </w:r>
      <w:r w:rsidR="00D30247" w:rsidRPr="0057683B">
        <w:rPr>
          <w:rFonts w:ascii="Arial" w:hAnsi="Arial" w:cs="Arial"/>
          <w:sz w:val="24"/>
          <w:szCs w:val="24"/>
        </w:rPr>
        <w:t>69-70</w:t>
      </w:r>
      <w:r w:rsidR="009C35BB" w:rsidRPr="0057683B">
        <w:rPr>
          <w:rFonts w:ascii="Arial" w:hAnsi="Arial" w:cs="Arial"/>
          <w:sz w:val="24"/>
          <w:szCs w:val="24"/>
        </w:rPr>
        <w:t xml:space="preserve"> id.</w:t>
      </w:r>
      <w:r w:rsidR="00171F45" w:rsidRPr="0057683B">
        <w:rPr>
          <w:rFonts w:ascii="Arial" w:hAnsi="Arial" w:cs="Arial"/>
          <w:sz w:val="24"/>
          <w:szCs w:val="24"/>
        </w:rPr>
        <w:t>).</w:t>
      </w:r>
    </w:p>
    <w:p w:rsidR="001F5CE9" w:rsidRPr="0057683B" w:rsidRDefault="001F5CE9" w:rsidP="0057683B">
      <w:pPr>
        <w:pStyle w:val="Sinespaciado1"/>
        <w:spacing w:line="276" w:lineRule="auto"/>
        <w:ind w:firstLine="2835"/>
        <w:jc w:val="both"/>
        <w:rPr>
          <w:rFonts w:ascii="Arial" w:hAnsi="Arial" w:cs="Arial"/>
          <w:sz w:val="24"/>
          <w:szCs w:val="24"/>
          <w:lang w:val="es-ES"/>
        </w:rPr>
      </w:pPr>
    </w:p>
    <w:p w:rsidR="000E68B0" w:rsidRPr="0057683B" w:rsidRDefault="00365EC4" w:rsidP="0057683B">
      <w:pPr>
        <w:pStyle w:val="Sinespaciado1"/>
        <w:spacing w:line="276" w:lineRule="auto"/>
        <w:ind w:firstLine="2835"/>
        <w:jc w:val="both"/>
        <w:rPr>
          <w:rFonts w:ascii="Arial" w:hAnsi="Arial" w:cs="Arial"/>
          <w:sz w:val="24"/>
          <w:szCs w:val="24"/>
          <w:lang w:val="es-ES"/>
        </w:rPr>
      </w:pPr>
      <w:r w:rsidRPr="0057683B">
        <w:rPr>
          <w:rFonts w:ascii="Arial" w:hAnsi="Arial" w:cs="Arial"/>
          <w:sz w:val="24"/>
          <w:szCs w:val="24"/>
          <w:lang w:val="es-ES"/>
        </w:rPr>
        <w:t>2.7</w:t>
      </w:r>
      <w:r w:rsidR="000E68B0" w:rsidRPr="0057683B">
        <w:rPr>
          <w:rFonts w:ascii="Arial" w:hAnsi="Arial" w:cs="Arial"/>
          <w:sz w:val="24"/>
          <w:szCs w:val="24"/>
          <w:lang w:val="es-ES"/>
        </w:rPr>
        <w:t>. E</w:t>
      </w:r>
      <w:r w:rsidR="009505CB" w:rsidRPr="0057683B">
        <w:rPr>
          <w:rFonts w:ascii="Arial" w:hAnsi="Arial" w:cs="Arial"/>
          <w:sz w:val="24"/>
          <w:szCs w:val="24"/>
          <w:lang w:val="es-ES"/>
        </w:rPr>
        <w:t xml:space="preserve">n </w:t>
      </w:r>
      <w:r w:rsidR="009505CB" w:rsidRPr="0057683B">
        <w:rPr>
          <w:rFonts w:ascii="Arial" w:hAnsi="Arial" w:cs="Arial"/>
          <w:sz w:val="24"/>
          <w:szCs w:val="24"/>
        </w:rPr>
        <w:t>auto</w:t>
      </w:r>
      <w:r w:rsidR="0057251B" w:rsidRPr="0057683B">
        <w:rPr>
          <w:rFonts w:ascii="Arial" w:hAnsi="Arial" w:cs="Arial"/>
          <w:sz w:val="24"/>
          <w:szCs w:val="24"/>
        </w:rPr>
        <w:t xml:space="preserve"> No. 00095816 del 17 de septiembre de 2019</w:t>
      </w:r>
      <w:r w:rsidR="009505CB" w:rsidRPr="0057683B">
        <w:rPr>
          <w:rFonts w:ascii="Arial" w:hAnsi="Arial" w:cs="Arial"/>
          <w:sz w:val="24"/>
          <w:szCs w:val="24"/>
        </w:rPr>
        <w:t xml:space="preserve">, </w:t>
      </w:r>
      <w:r w:rsidR="000E68B0" w:rsidRPr="0057683B">
        <w:rPr>
          <w:rFonts w:ascii="Arial" w:hAnsi="Arial" w:cs="Arial"/>
          <w:sz w:val="24"/>
          <w:szCs w:val="24"/>
          <w:lang w:val="es-ES"/>
        </w:rPr>
        <w:t>l</w:t>
      </w:r>
      <w:r w:rsidR="0057251B" w:rsidRPr="0057683B">
        <w:rPr>
          <w:rFonts w:ascii="Arial" w:hAnsi="Arial" w:cs="Arial"/>
          <w:sz w:val="24"/>
          <w:szCs w:val="24"/>
          <w:lang w:val="es-ES"/>
        </w:rPr>
        <w:t xml:space="preserve">a </w:t>
      </w:r>
      <w:r w:rsidR="0057251B" w:rsidRPr="0057683B">
        <w:rPr>
          <w:rFonts w:ascii="Arial" w:hAnsi="Arial" w:cs="Arial"/>
          <w:spacing w:val="3"/>
          <w:sz w:val="24"/>
          <w:szCs w:val="24"/>
        </w:rPr>
        <w:t>SUPERINTENDENCIA DE INDUSTRIA Y COMERCIO – DELEGATURA PARA ASUNTOS JURISDICCIONALES</w:t>
      </w:r>
      <w:r w:rsidR="0057251B" w:rsidRPr="0057683B">
        <w:rPr>
          <w:rFonts w:ascii="Arial" w:hAnsi="Arial" w:cs="Arial"/>
          <w:sz w:val="24"/>
          <w:szCs w:val="24"/>
          <w:lang w:val="es-ES" w:eastAsia="es-ES"/>
        </w:rPr>
        <w:t>,</w:t>
      </w:r>
      <w:r w:rsidR="0057251B" w:rsidRPr="0057683B">
        <w:rPr>
          <w:rFonts w:ascii="Arial" w:hAnsi="Arial" w:cs="Arial"/>
          <w:sz w:val="24"/>
          <w:szCs w:val="24"/>
        </w:rPr>
        <w:t xml:space="preserve"> </w:t>
      </w:r>
      <w:r w:rsidR="000E68B0" w:rsidRPr="0057683B">
        <w:rPr>
          <w:rFonts w:ascii="Arial" w:hAnsi="Arial" w:cs="Arial"/>
          <w:sz w:val="24"/>
          <w:szCs w:val="24"/>
        </w:rPr>
        <w:t>re</w:t>
      </w:r>
      <w:r w:rsidR="0057251B" w:rsidRPr="0057683B">
        <w:rPr>
          <w:rFonts w:ascii="Arial" w:hAnsi="Arial" w:cs="Arial"/>
          <w:sz w:val="24"/>
          <w:szCs w:val="24"/>
        </w:rPr>
        <w:t>quiri</w:t>
      </w:r>
      <w:r w:rsidR="000E68B0" w:rsidRPr="0057683B">
        <w:rPr>
          <w:rFonts w:ascii="Arial" w:hAnsi="Arial" w:cs="Arial"/>
          <w:sz w:val="24"/>
          <w:szCs w:val="24"/>
        </w:rPr>
        <w:t>ó</w:t>
      </w:r>
      <w:r w:rsidR="0057251B" w:rsidRPr="0057683B">
        <w:rPr>
          <w:rFonts w:ascii="Arial" w:hAnsi="Arial" w:cs="Arial"/>
          <w:sz w:val="24"/>
          <w:szCs w:val="24"/>
        </w:rPr>
        <w:t xml:space="preserve"> al demandado, señor </w:t>
      </w:r>
      <w:r w:rsidR="0057251B" w:rsidRPr="0057683B">
        <w:rPr>
          <w:rFonts w:ascii="Arial" w:hAnsi="Arial" w:cs="Arial"/>
          <w:sz w:val="24"/>
          <w:szCs w:val="24"/>
          <w:lang w:val="es-ES" w:eastAsia="es-ES"/>
        </w:rPr>
        <w:t>JOSÉ ARMANDO MARTÍNEZ GARCÍA</w:t>
      </w:r>
      <w:r w:rsidR="0057251B" w:rsidRPr="0057683B">
        <w:rPr>
          <w:rFonts w:ascii="Arial" w:hAnsi="Arial" w:cs="Arial"/>
          <w:sz w:val="24"/>
          <w:szCs w:val="24"/>
        </w:rPr>
        <w:t xml:space="preserve">, para que allegará el poder que le otorgó al abogado </w:t>
      </w:r>
      <w:r w:rsidR="0057251B" w:rsidRPr="0057683B">
        <w:rPr>
          <w:rFonts w:ascii="Arial" w:hAnsi="Arial" w:cs="Arial"/>
          <w:sz w:val="24"/>
          <w:szCs w:val="24"/>
          <w:lang w:val="es-ES"/>
        </w:rPr>
        <w:t>Daniel Chica Murillo, so pena de tener por no contestada la demanda</w:t>
      </w:r>
      <w:r w:rsidR="000E68B0" w:rsidRPr="0057683B">
        <w:rPr>
          <w:rFonts w:ascii="Arial" w:hAnsi="Arial" w:cs="Arial"/>
          <w:sz w:val="24"/>
          <w:szCs w:val="24"/>
        </w:rPr>
        <w:t xml:space="preserve">. </w:t>
      </w:r>
      <w:r w:rsidR="0057251B" w:rsidRPr="0057683B">
        <w:rPr>
          <w:rFonts w:ascii="Arial" w:hAnsi="Arial" w:cs="Arial"/>
          <w:sz w:val="24"/>
          <w:szCs w:val="24"/>
        </w:rPr>
        <w:t>Proveído notificado por estado el 18 de septiembre de 2019. (fl</w:t>
      </w:r>
      <w:r w:rsidR="000E68B0" w:rsidRPr="0057683B">
        <w:rPr>
          <w:rFonts w:ascii="Arial" w:hAnsi="Arial" w:cs="Arial"/>
          <w:sz w:val="24"/>
          <w:szCs w:val="24"/>
        </w:rPr>
        <w:t xml:space="preserve">. </w:t>
      </w:r>
      <w:r w:rsidR="0057251B" w:rsidRPr="0057683B">
        <w:rPr>
          <w:rFonts w:ascii="Arial" w:hAnsi="Arial" w:cs="Arial"/>
          <w:sz w:val="24"/>
          <w:szCs w:val="24"/>
        </w:rPr>
        <w:t>84 id.</w:t>
      </w:r>
      <w:r w:rsidR="000E68B0" w:rsidRPr="0057683B">
        <w:rPr>
          <w:rFonts w:ascii="Arial" w:hAnsi="Arial" w:cs="Arial"/>
          <w:sz w:val="24"/>
          <w:szCs w:val="24"/>
        </w:rPr>
        <w:t>).</w:t>
      </w:r>
    </w:p>
    <w:p w:rsidR="000E68B0" w:rsidRPr="0057683B" w:rsidRDefault="000E68B0" w:rsidP="0057683B">
      <w:pPr>
        <w:pStyle w:val="Sinespaciado1"/>
        <w:spacing w:line="276" w:lineRule="auto"/>
        <w:ind w:firstLine="2835"/>
        <w:jc w:val="both"/>
        <w:rPr>
          <w:rFonts w:ascii="Arial" w:hAnsi="Arial" w:cs="Arial"/>
          <w:sz w:val="24"/>
          <w:szCs w:val="24"/>
          <w:lang w:val="es-ES"/>
        </w:rPr>
      </w:pPr>
    </w:p>
    <w:p w:rsidR="009505CB" w:rsidRPr="0057683B" w:rsidRDefault="00EB13A2" w:rsidP="0057683B">
      <w:pPr>
        <w:pStyle w:val="Sinespaciado1"/>
        <w:spacing w:line="276" w:lineRule="auto"/>
        <w:ind w:firstLine="2835"/>
        <w:jc w:val="both"/>
        <w:rPr>
          <w:rFonts w:ascii="Arial" w:hAnsi="Arial" w:cs="Arial"/>
          <w:sz w:val="24"/>
          <w:szCs w:val="24"/>
          <w:lang w:val="es-ES"/>
        </w:rPr>
      </w:pPr>
      <w:r w:rsidRPr="0057683B">
        <w:rPr>
          <w:rFonts w:ascii="Arial" w:hAnsi="Arial" w:cs="Arial"/>
          <w:sz w:val="24"/>
          <w:szCs w:val="24"/>
          <w:lang w:val="es-ES"/>
        </w:rPr>
        <w:t>2.8</w:t>
      </w:r>
      <w:r w:rsidR="009505CB" w:rsidRPr="0057683B">
        <w:rPr>
          <w:rFonts w:ascii="Arial" w:hAnsi="Arial" w:cs="Arial"/>
          <w:sz w:val="24"/>
          <w:szCs w:val="24"/>
          <w:lang w:val="es-ES"/>
        </w:rPr>
        <w:t>. E</w:t>
      </w:r>
      <w:r w:rsidR="007824FE" w:rsidRPr="0057683B">
        <w:rPr>
          <w:rFonts w:ascii="Arial" w:hAnsi="Arial" w:cs="Arial"/>
          <w:sz w:val="24"/>
          <w:szCs w:val="24"/>
          <w:lang w:val="es-ES"/>
        </w:rPr>
        <w:t>l 17 de diciembre</w:t>
      </w:r>
      <w:r w:rsidR="009505CB" w:rsidRPr="0057683B">
        <w:rPr>
          <w:rFonts w:ascii="Arial" w:hAnsi="Arial" w:cs="Arial"/>
          <w:sz w:val="24"/>
          <w:szCs w:val="24"/>
          <w:lang w:val="es-ES"/>
        </w:rPr>
        <w:t xml:space="preserve"> de 2019, </w:t>
      </w:r>
      <w:r w:rsidR="007824FE" w:rsidRPr="0057683B">
        <w:rPr>
          <w:rFonts w:ascii="Arial" w:hAnsi="Arial" w:cs="Arial"/>
          <w:sz w:val="24"/>
          <w:szCs w:val="24"/>
        </w:rPr>
        <w:t xml:space="preserve">la </w:t>
      </w:r>
      <w:r w:rsidR="007824FE" w:rsidRPr="0057683B">
        <w:rPr>
          <w:rFonts w:ascii="Arial" w:hAnsi="Arial" w:cs="Arial"/>
          <w:spacing w:val="3"/>
          <w:sz w:val="24"/>
          <w:szCs w:val="24"/>
        </w:rPr>
        <w:t>SUPERINTENDENCIA DE INDUSTRIA Y COMERCIO – DELEGATURA PARA ASUNTOS JURISDICCIONALES</w:t>
      </w:r>
      <w:r w:rsidR="007824FE" w:rsidRPr="0057683B">
        <w:rPr>
          <w:rFonts w:ascii="Arial" w:hAnsi="Arial" w:cs="Arial"/>
          <w:sz w:val="24"/>
          <w:szCs w:val="24"/>
          <w:lang w:val="es-ES" w:eastAsia="es-ES"/>
        </w:rPr>
        <w:t>,</w:t>
      </w:r>
      <w:r w:rsidR="007824FE" w:rsidRPr="0057683B">
        <w:rPr>
          <w:rFonts w:ascii="Arial" w:hAnsi="Arial" w:cs="Arial"/>
          <w:sz w:val="24"/>
          <w:szCs w:val="24"/>
        </w:rPr>
        <w:t xml:space="preserve"> en auto número 00128689, fijó como fecha para la audiencia prevista en el </w:t>
      </w:r>
      <w:r w:rsidR="009505CB" w:rsidRPr="0057683B">
        <w:rPr>
          <w:rFonts w:ascii="Arial" w:hAnsi="Arial" w:cs="Arial"/>
          <w:sz w:val="24"/>
          <w:szCs w:val="24"/>
          <w:lang w:val="es-ES"/>
        </w:rPr>
        <w:t xml:space="preserve">artículo </w:t>
      </w:r>
      <w:r w:rsidR="007824FE" w:rsidRPr="0057683B">
        <w:rPr>
          <w:rFonts w:ascii="Arial" w:hAnsi="Arial" w:cs="Arial"/>
          <w:sz w:val="24"/>
          <w:szCs w:val="24"/>
          <w:lang w:val="es-ES"/>
        </w:rPr>
        <w:t>392</w:t>
      </w:r>
      <w:r w:rsidR="009505CB" w:rsidRPr="0057683B">
        <w:rPr>
          <w:rFonts w:ascii="Arial" w:hAnsi="Arial" w:cs="Arial"/>
          <w:sz w:val="24"/>
          <w:szCs w:val="24"/>
          <w:lang w:val="es-ES"/>
        </w:rPr>
        <w:t xml:space="preserve"> del CGP</w:t>
      </w:r>
      <w:r w:rsidR="007824FE" w:rsidRPr="0057683B">
        <w:rPr>
          <w:rFonts w:ascii="Arial" w:hAnsi="Arial" w:cs="Arial"/>
          <w:sz w:val="24"/>
          <w:szCs w:val="24"/>
          <w:lang w:val="es-ES"/>
        </w:rPr>
        <w:t>, el 21 de enero de 2020</w:t>
      </w:r>
      <w:r w:rsidR="009505CB" w:rsidRPr="0057683B">
        <w:rPr>
          <w:rFonts w:ascii="Arial" w:hAnsi="Arial" w:cs="Arial"/>
          <w:sz w:val="24"/>
          <w:szCs w:val="24"/>
          <w:lang w:val="es-ES"/>
        </w:rPr>
        <w:t>.</w:t>
      </w:r>
      <w:r w:rsidR="007824FE" w:rsidRPr="0057683B">
        <w:rPr>
          <w:rFonts w:ascii="Arial" w:hAnsi="Arial" w:cs="Arial"/>
          <w:sz w:val="24"/>
          <w:szCs w:val="24"/>
          <w:lang w:val="es-ES"/>
        </w:rPr>
        <w:t xml:space="preserve"> Notificado por estado el 18 de diciembre de 2019. (fls. </w:t>
      </w:r>
      <w:r w:rsidR="009505CB" w:rsidRPr="0057683B">
        <w:rPr>
          <w:rFonts w:ascii="Arial" w:hAnsi="Arial" w:cs="Arial"/>
          <w:sz w:val="24"/>
          <w:szCs w:val="24"/>
          <w:lang w:val="es-ES"/>
        </w:rPr>
        <w:t>8</w:t>
      </w:r>
      <w:r w:rsidR="007824FE" w:rsidRPr="0057683B">
        <w:rPr>
          <w:rFonts w:ascii="Arial" w:hAnsi="Arial" w:cs="Arial"/>
          <w:sz w:val="24"/>
          <w:szCs w:val="24"/>
          <w:lang w:val="es-ES"/>
        </w:rPr>
        <w:t>9-9</w:t>
      </w:r>
      <w:r w:rsidR="009505CB" w:rsidRPr="0057683B">
        <w:rPr>
          <w:rFonts w:ascii="Arial" w:hAnsi="Arial" w:cs="Arial"/>
          <w:sz w:val="24"/>
          <w:szCs w:val="24"/>
          <w:lang w:val="es-ES"/>
        </w:rPr>
        <w:t>0</w:t>
      </w:r>
      <w:r w:rsidR="007824FE" w:rsidRPr="0057683B">
        <w:rPr>
          <w:rFonts w:ascii="Arial" w:hAnsi="Arial" w:cs="Arial"/>
          <w:sz w:val="24"/>
          <w:szCs w:val="24"/>
          <w:lang w:val="es-ES"/>
        </w:rPr>
        <w:t xml:space="preserve"> id.</w:t>
      </w:r>
      <w:r w:rsidR="009505CB" w:rsidRPr="0057683B">
        <w:rPr>
          <w:rFonts w:ascii="Arial" w:hAnsi="Arial" w:cs="Arial"/>
          <w:sz w:val="24"/>
          <w:szCs w:val="24"/>
          <w:lang w:val="es-ES"/>
        </w:rPr>
        <w:t>).</w:t>
      </w:r>
    </w:p>
    <w:p w:rsidR="009505CB" w:rsidRPr="0057683B" w:rsidRDefault="009505CB" w:rsidP="0057683B">
      <w:pPr>
        <w:pStyle w:val="Sinespaciado1"/>
        <w:spacing w:line="276" w:lineRule="auto"/>
        <w:ind w:firstLine="2835"/>
        <w:jc w:val="both"/>
        <w:rPr>
          <w:rFonts w:ascii="Arial" w:hAnsi="Arial" w:cs="Arial"/>
          <w:sz w:val="24"/>
          <w:szCs w:val="24"/>
          <w:lang w:val="es-ES"/>
        </w:rPr>
      </w:pPr>
    </w:p>
    <w:p w:rsidR="00874127" w:rsidRPr="0057683B" w:rsidRDefault="001A68AC" w:rsidP="0057683B">
      <w:pPr>
        <w:pStyle w:val="Sinespaciado1"/>
        <w:spacing w:line="276" w:lineRule="auto"/>
        <w:ind w:firstLine="2835"/>
        <w:jc w:val="both"/>
        <w:rPr>
          <w:rFonts w:ascii="Arial" w:hAnsi="Arial" w:cs="Arial"/>
          <w:sz w:val="24"/>
          <w:szCs w:val="24"/>
          <w:lang w:val="es-ES" w:eastAsia="es-ES"/>
        </w:rPr>
      </w:pPr>
      <w:r w:rsidRPr="0057683B">
        <w:rPr>
          <w:rFonts w:ascii="Arial" w:hAnsi="Arial" w:cs="Arial"/>
          <w:sz w:val="24"/>
          <w:szCs w:val="24"/>
          <w:lang w:val="es-ES"/>
        </w:rPr>
        <w:t>2.</w:t>
      </w:r>
      <w:r w:rsidR="00EB13A2" w:rsidRPr="0057683B">
        <w:rPr>
          <w:rFonts w:ascii="Arial" w:hAnsi="Arial" w:cs="Arial"/>
          <w:sz w:val="24"/>
          <w:szCs w:val="24"/>
          <w:lang w:val="es-ES"/>
        </w:rPr>
        <w:t>9</w:t>
      </w:r>
      <w:r w:rsidRPr="0057683B">
        <w:rPr>
          <w:rFonts w:ascii="Arial" w:hAnsi="Arial" w:cs="Arial"/>
          <w:sz w:val="24"/>
          <w:szCs w:val="24"/>
          <w:lang w:val="es-ES"/>
        </w:rPr>
        <w:t xml:space="preserve">. El pasado </w:t>
      </w:r>
      <w:r w:rsidR="0091539F" w:rsidRPr="0057683B">
        <w:rPr>
          <w:rFonts w:ascii="Arial" w:hAnsi="Arial" w:cs="Arial"/>
          <w:sz w:val="24"/>
          <w:szCs w:val="24"/>
          <w:lang w:val="es-ES"/>
        </w:rPr>
        <w:t>21</w:t>
      </w:r>
      <w:r w:rsidRPr="0057683B">
        <w:rPr>
          <w:rFonts w:ascii="Arial" w:hAnsi="Arial" w:cs="Arial"/>
          <w:sz w:val="24"/>
          <w:szCs w:val="24"/>
          <w:lang w:val="es-ES"/>
        </w:rPr>
        <w:t xml:space="preserve"> de </w:t>
      </w:r>
      <w:r w:rsidR="0091539F" w:rsidRPr="0057683B">
        <w:rPr>
          <w:rFonts w:ascii="Arial" w:hAnsi="Arial" w:cs="Arial"/>
          <w:sz w:val="24"/>
          <w:szCs w:val="24"/>
          <w:lang w:val="es-ES"/>
        </w:rPr>
        <w:t>enero</w:t>
      </w:r>
      <w:r w:rsidRPr="0057683B">
        <w:rPr>
          <w:rFonts w:ascii="Arial" w:hAnsi="Arial" w:cs="Arial"/>
          <w:sz w:val="24"/>
          <w:szCs w:val="24"/>
          <w:lang w:val="es-ES"/>
        </w:rPr>
        <w:t xml:space="preserve">, </w:t>
      </w:r>
      <w:r w:rsidR="0091539F" w:rsidRPr="0057683B">
        <w:rPr>
          <w:rFonts w:ascii="Arial" w:hAnsi="Arial" w:cs="Arial"/>
          <w:sz w:val="24"/>
          <w:szCs w:val="24"/>
          <w:lang w:val="es-ES"/>
        </w:rPr>
        <w:t>se llevó a cabo la audiencia señalada, en la que se dejó constancia que la parte demandada no compareció</w:t>
      </w:r>
      <w:r w:rsidRPr="0057683B">
        <w:rPr>
          <w:rFonts w:ascii="Arial" w:hAnsi="Arial" w:cs="Arial"/>
          <w:sz w:val="24"/>
          <w:szCs w:val="24"/>
        </w:rPr>
        <w:t xml:space="preserve">, </w:t>
      </w:r>
      <w:r w:rsidR="0091539F" w:rsidRPr="0057683B">
        <w:rPr>
          <w:rFonts w:ascii="Arial" w:hAnsi="Arial" w:cs="Arial"/>
          <w:sz w:val="24"/>
          <w:szCs w:val="24"/>
          <w:lang w:val="es-ES" w:eastAsia="es-ES"/>
        </w:rPr>
        <w:t>profiriéndose</w:t>
      </w:r>
      <w:r w:rsidRPr="0057683B">
        <w:rPr>
          <w:rFonts w:ascii="Arial" w:hAnsi="Arial" w:cs="Arial"/>
          <w:sz w:val="24"/>
          <w:szCs w:val="24"/>
          <w:lang w:val="es-ES" w:eastAsia="es-ES"/>
        </w:rPr>
        <w:t xml:space="preserve"> sentencia</w:t>
      </w:r>
      <w:r w:rsidR="00FC3990" w:rsidRPr="0057683B">
        <w:rPr>
          <w:rFonts w:ascii="Arial" w:hAnsi="Arial" w:cs="Arial"/>
          <w:sz w:val="24"/>
          <w:szCs w:val="24"/>
          <w:lang w:val="es-ES" w:eastAsia="es-ES"/>
        </w:rPr>
        <w:t xml:space="preserve"> en su contra. (fls. 92-93 id.).</w:t>
      </w:r>
    </w:p>
    <w:p w:rsidR="001A68AC" w:rsidRPr="0057683B" w:rsidRDefault="001A68AC" w:rsidP="0057683B">
      <w:pPr>
        <w:suppressAutoHyphens/>
        <w:spacing w:line="276" w:lineRule="auto"/>
        <w:ind w:firstLine="2835"/>
        <w:jc w:val="both"/>
        <w:rPr>
          <w:rFonts w:ascii="Arial" w:hAnsi="Arial" w:cs="Arial"/>
          <w:sz w:val="24"/>
          <w:szCs w:val="24"/>
        </w:rPr>
      </w:pPr>
    </w:p>
    <w:p w:rsidR="0010333A" w:rsidRPr="0057683B" w:rsidRDefault="0010333A"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lang w:val="es-ES"/>
        </w:rPr>
        <w:t>2.10. La parte</w:t>
      </w:r>
      <w:r w:rsidRPr="0057683B">
        <w:rPr>
          <w:rFonts w:ascii="Arial" w:hAnsi="Arial" w:cs="Arial"/>
          <w:sz w:val="24"/>
          <w:szCs w:val="24"/>
        </w:rPr>
        <w:t xml:space="preserve"> demandante solicitó la corrección de la sentencia escrita expedida el 22 de enero de 2020. </w:t>
      </w:r>
      <w:r w:rsidRPr="0057683B">
        <w:rPr>
          <w:rFonts w:ascii="Arial" w:hAnsi="Arial" w:cs="Arial"/>
          <w:sz w:val="24"/>
          <w:szCs w:val="24"/>
          <w:lang w:val="es-MX"/>
        </w:rPr>
        <w:t>(fl. 95 id.)</w:t>
      </w:r>
      <w:r w:rsidRPr="0057683B">
        <w:rPr>
          <w:rFonts w:ascii="Arial" w:hAnsi="Arial" w:cs="Arial"/>
          <w:sz w:val="24"/>
          <w:szCs w:val="24"/>
          <w:lang w:val="es-ES"/>
        </w:rPr>
        <w:t>.</w:t>
      </w:r>
    </w:p>
    <w:p w:rsidR="0010333A" w:rsidRPr="0057683B" w:rsidRDefault="0010333A" w:rsidP="0057683B">
      <w:pPr>
        <w:suppressAutoHyphens/>
        <w:spacing w:line="276" w:lineRule="auto"/>
        <w:ind w:firstLine="2835"/>
        <w:jc w:val="both"/>
        <w:rPr>
          <w:rFonts w:ascii="Arial" w:hAnsi="Arial" w:cs="Arial"/>
          <w:sz w:val="24"/>
          <w:szCs w:val="24"/>
        </w:rPr>
      </w:pPr>
    </w:p>
    <w:p w:rsidR="0010333A" w:rsidRPr="0057683B" w:rsidRDefault="0010333A" w:rsidP="0057683B">
      <w:pPr>
        <w:suppressAutoHyphens/>
        <w:spacing w:line="276" w:lineRule="auto"/>
        <w:ind w:firstLine="2835"/>
        <w:jc w:val="both"/>
        <w:rPr>
          <w:rFonts w:ascii="Arial" w:hAnsi="Arial" w:cs="Arial"/>
          <w:sz w:val="24"/>
          <w:szCs w:val="24"/>
        </w:rPr>
      </w:pPr>
      <w:r w:rsidRPr="0057683B">
        <w:rPr>
          <w:rFonts w:ascii="Arial" w:hAnsi="Arial" w:cs="Arial"/>
          <w:sz w:val="24"/>
          <w:szCs w:val="24"/>
        </w:rPr>
        <w:t xml:space="preserve">2.11. Por auto del 28 de </w:t>
      </w:r>
      <w:r w:rsidR="000808F9" w:rsidRPr="0057683B">
        <w:rPr>
          <w:rFonts w:ascii="Arial" w:hAnsi="Arial" w:cs="Arial"/>
          <w:sz w:val="24"/>
          <w:szCs w:val="24"/>
        </w:rPr>
        <w:t>ener</w:t>
      </w:r>
      <w:r w:rsidRPr="0057683B">
        <w:rPr>
          <w:rFonts w:ascii="Arial" w:hAnsi="Arial" w:cs="Arial"/>
          <w:sz w:val="24"/>
          <w:szCs w:val="24"/>
        </w:rPr>
        <w:t>o</w:t>
      </w:r>
      <w:r w:rsidR="000808F9" w:rsidRPr="0057683B">
        <w:rPr>
          <w:rFonts w:ascii="Arial" w:hAnsi="Arial" w:cs="Arial"/>
          <w:sz w:val="24"/>
          <w:szCs w:val="24"/>
        </w:rPr>
        <w:t xml:space="preserve"> último</w:t>
      </w:r>
      <w:r w:rsidRPr="0057683B">
        <w:rPr>
          <w:rFonts w:ascii="Arial" w:hAnsi="Arial" w:cs="Arial"/>
          <w:sz w:val="24"/>
          <w:szCs w:val="24"/>
        </w:rPr>
        <w:t>,</w:t>
      </w:r>
      <w:r w:rsidR="00525B03" w:rsidRPr="0057683B">
        <w:rPr>
          <w:rFonts w:ascii="Arial" w:hAnsi="Arial" w:cs="Arial"/>
          <w:sz w:val="24"/>
          <w:szCs w:val="24"/>
        </w:rPr>
        <w:t xml:space="preserve"> se</w:t>
      </w:r>
      <w:r w:rsidRPr="0057683B">
        <w:rPr>
          <w:rFonts w:ascii="Arial" w:hAnsi="Arial" w:cs="Arial"/>
          <w:sz w:val="24"/>
          <w:szCs w:val="24"/>
        </w:rPr>
        <w:t xml:space="preserve"> </w:t>
      </w:r>
      <w:r w:rsidR="000808F9" w:rsidRPr="0057683B">
        <w:rPr>
          <w:rFonts w:ascii="Arial" w:hAnsi="Arial" w:cs="Arial"/>
          <w:sz w:val="24"/>
          <w:szCs w:val="24"/>
        </w:rPr>
        <w:t>corrigió el numeral primero de la parte resolutiva de la sentencia</w:t>
      </w:r>
      <w:r w:rsidRPr="0057683B">
        <w:rPr>
          <w:rFonts w:ascii="Arial" w:hAnsi="Arial" w:cs="Arial"/>
          <w:sz w:val="24"/>
          <w:szCs w:val="24"/>
        </w:rPr>
        <w:t xml:space="preserve">. Notificado por estado el </w:t>
      </w:r>
      <w:r w:rsidR="000808F9" w:rsidRPr="0057683B">
        <w:rPr>
          <w:rFonts w:ascii="Arial" w:hAnsi="Arial" w:cs="Arial"/>
          <w:sz w:val="24"/>
          <w:szCs w:val="24"/>
        </w:rPr>
        <w:t>29</w:t>
      </w:r>
      <w:r w:rsidRPr="0057683B">
        <w:rPr>
          <w:rFonts w:ascii="Arial" w:hAnsi="Arial" w:cs="Arial"/>
          <w:sz w:val="24"/>
          <w:szCs w:val="24"/>
        </w:rPr>
        <w:t xml:space="preserve"> de </w:t>
      </w:r>
      <w:r w:rsidR="000808F9" w:rsidRPr="0057683B">
        <w:rPr>
          <w:rFonts w:ascii="Arial" w:hAnsi="Arial" w:cs="Arial"/>
          <w:sz w:val="24"/>
          <w:szCs w:val="24"/>
        </w:rPr>
        <w:t>ener</w:t>
      </w:r>
      <w:r w:rsidRPr="0057683B">
        <w:rPr>
          <w:rFonts w:ascii="Arial" w:hAnsi="Arial" w:cs="Arial"/>
          <w:sz w:val="24"/>
          <w:szCs w:val="24"/>
        </w:rPr>
        <w:t>o siguiente. (fl</w:t>
      </w:r>
      <w:r w:rsidR="000808F9" w:rsidRPr="0057683B">
        <w:rPr>
          <w:rFonts w:ascii="Arial" w:hAnsi="Arial" w:cs="Arial"/>
          <w:sz w:val="24"/>
          <w:szCs w:val="24"/>
        </w:rPr>
        <w:t>s</w:t>
      </w:r>
      <w:r w:rsidRPr="0057683B">
        <w:rPr>
          <w:rFonts w:ascii="Arial" w:hAnsi="Arial" w:cs="Arial"/>
          <w:sz w:val="24"/>
          <w:szCs w:val="24"/>
        </w:rPr>
        <w:t>.</w:t>
      </w:r>
      <w:r w:rsidR="000808F9" w:rsidRPr="0057683B">
        <w:rPr>
          <w:rFonts w:ascii="Arial" w:hAnsi="Arial" w:cs="Arial"/>
          <w:sz w:val="24"/>
          <w:szCs w:val="24"/>
        </w:rPr>
        <w:t xml:space="preserve"> 96-97 id.</w:t>
      </w:r>
      <w:r w:rsidRPr="0057683B">
        <w:rPr>
          <w:rFonts w:ascii="Arial" w:hAnsi="Arial" w:cs="Arial"/>
          <w:sz w:val="24"/>
          <w:szCs w:val="24"/>
        </w:rPr>
        <w:t>).</w:t>
      </w:r>
    </w:p>
    <w:p w:rsidR="0010333A" w:rsidRPr="0057683B" w:rsidRDefault="0010333A" w:rsidP="0057683B">
      <w:pPr>
        <w:suppressAutoHyphens/>
        <w:spacing w:line="276" w:lineRule="auto"/>
        <w:ind w:firstLine="2835"/>
        <w:jc w:val="both"/>
        <w:rPr>
          <w:rFonts w:ascii="Arial" w:hAnsi="Arial" w:cs="Arial"/>
          <w:sz w:val="24"/>
          <w:szCs w:val="24"/>
        </w:rPr>
      </w:pPr>
    </w:p>
    <w:p w:rsidR="001A68AC" w:rsidRPr="0057683B" w:rsidRDefault="00CB3222" w:rsidP="0057683B">
      <w:pPr>
        <w:pStyle w:val="Sinespaciado1"/>
        <w:spacing w:line="276" w:lineRule="auto"/>
        <w:ind w:firstLine="2835"/>
        <w:jc w:val="both"/>
        <w:rPr>
          <w:rFonts w:ascii="Arial" w:hAnsi="Arial" w:cs="Arial"/>
          <w:sz w:val="24"/>
          <w:szCs w:val="24"/>
          <w:highlight w:val="yellow"/>
        </w:rPr>
      </w:pPr>
      <w:r w:rsidRPr="0057683B">
        <w:rPr>
          <w:rFonts w:ascii="Arial" w:hAnsi="Arial" w:cs="Arial"/>
          <w:bCs/>
          <w:iCs/>
          <w:sz w:val="24"/>
          <w:szCs w:val="24"/>
        </w:rPr>
        <w:t>3</w:t>
      </w:r>
      <w:r w:rsidR="007247E7" w:rsidRPr="0057683B">
        <w:rPr>
          <w:rFonts w:ascii="Arial" w:hAnsi="Arial" w:cs="Arial"/>
          <w:bCs/>
          <w:iCs/>
          <w:sz w:val="24"/>
          <w:szCs w:val="24"/>
        </w:rPr>
        <w:t xml:space="preserve">. </w:t>
      </w:r>
      <w:r w:rsidR="001A68AC" w:rsidRPr="0057683B">
        <w:rPr>
          <w:rFonts w:ascii="Arial" w:hAnsi="Arial" w:cs="Arial"/>
          <w:sz w:val="24"/>
          <w:szCs w:val="24"/>
        </w:rPr>
        <w:t xml:space="preserve">Vistas así las cosas el amparo constitucional invocado es improcedente, por incumplirse con el requisito de </w:t>
      </w:r>
      <w:r w:rsidR="001A68AC" w:rsidRPr="0057683B">
        <w:rPr>
          <w:rFonts w:ascii="Arial" w:hAnsi="Arial" w:cs="Arial"/>
          <w:sz w:val="24"/>
          <w:szCs w:val="24"/>
          <w:lang w:val="es-ES"/>
        </w:rPr>
        <w:t xml:space="preserve">subsidiariedad, </w:t>
      </w:r>
      <w:r w:rsidR="008A3F46" w:rsidRPr="0057683B">
        <w:rPr>
          <w:rFonts w:ascii="Arial" w:hAnsi="Arial" w:cs="Arial"/>
          <w:sz w:val="24"/>
          <w:szCs w:val="24"/>
          <w:lang w:val="es-ES"/>
        </w:rPr>
        <w:t>por</w:t>
      </w:r>
      <w:r w:rsidR="008A3F46" w:rsidRPr="0057683B">
        <w:rPr>
          <w:rFonts w:ascii="Arial" w:hAnsi="Arial" w:cs="Arial"/>
          <w:sz w:val="24"/>
          <w:szCs w:val="24"/>
        </w:rPr>
        <w:t xml:space="preserve"> cuanto se observa que el accionante, pe</w:t>
      </w:r>
      <w:r w:rsidR="008A3F46" w:rsidRPr="0057683B">
        <w:rPr>
          <w:rFonts w:ascii="Arial" w:hAnsi="Arial" w:cs="Arial"/>
          <w:sz w:val="24"/>
          <w:szCs w:val="24"/>
          <w:lang w:val="es-ES"/>
        </w:rPr>
        <w:t xml:space="preserve">se a que se notificó </w:t>
      </w:r>
      <w:r w:rsidR="00297A6A" w:rsidRPr="0057683B">
        <w:rPr>
          <w:rFonts w:ascii="Arial" w:hAnsi="Arial" w:cs="Arial"/>
          <w:sz w:val="24"/>
          <w:szCs w:val="24"/>
          <w:lang w:val="es-ES"/>
        </w:rPr>
        <w:t xml:space="preserve">por aviso de </w:t>
      </w:r>
      <w:r w:rsidR="00297A6A" w:rsidRPr="0057683B">
        <w:rPr>
          <w:rFonts w:ascii="Arial" w:hAnsi="Arial" w:cs="Arial"/>
          <w:sz w:val="24"/>
          <w:szCs w:val="24"/>
        </w:rPr>
        <w:t>la admisión de la demanda promovida en su contra</w:t>
      </w:r>
      <w:r w:rsidR="000350A4" w:rsidRPr="0057683B">
        <w:rPr>
          <w:rFonts w:ascii="Arial" w:hAnsi="Arial" w:cs="Arial"/>
          <w:sz w:val="24"/>
          <w:szCs w:val="24"/>
        </w:rPr>
        <w:t xml:space="preserve"> (fls. 66-68 id.)</w:t>
      </w:r>
      <w:r w:rsidR="008A3F46" w:rsidRPr="0057683B">
        <w:rPr>
          <w:rFonts w:ascii="Arial" w:hAnsi="Arial" w:cs="Arial"/>
          <w:sz w:val="24"/>
          <w:szCs w:val="24"/>
          <w:lang w:val="es-ES"/>
        </w:rPr>
        <w:t>,</w:t>
      </w:r>
      <w:r w:rsidR="004E5127" w:rsidRPr="0057683B">
        <w:rPr>
          <w:rFonts w:ascii="Arial" w:hAnsi="Arial" w:cs="Arial"/>
          <w:sz w:val="24"/>
          <w:szCs w:val="24"/>
          <w:lang w:val="es-ES"/>
        </w:rPr>
        <w:t xml:space="preserve"> y así</w:t>
      </w:r>
      <w:r w:rsidR="00297A6A" w:rsidRPr="0057683B">
        <w:rPr>
          <w:rFonts w:ascii="Arial" w:hAnsi="Arial" w:cs="Arial"/>
          <w:sz w:val="24"/>
          <w:szCs w:val="24"/>
        </w:rPr>
        <w:t xml:space="preserve"> lo reconoció en su escrito de tutela, </w:t>
      </w:r>
      <w:r w:rsidR="008A3F46" w:rsidRPr="0057683B">
        <w:rPr>
          <w:rFonts w:ascii="Arial" w:hAnsi="Arial" w:cs="Arial"/>
          <w:sz w:val="24"/>
          <w:szCs w:val="24"/>
          <w:lang w:val="es-ES"/>
        </w:rPr>
        <w:t>dentro del término para</w:t>
      </w:r>
      <w:r w:rsidR="000350A4" w:rsidRPr="0057683B">
        <w:rPr>
          <w:rFonts w:ascii="Arial" w:hAnsi="Arial" w:cs="Arial"/>
          <w:sz w:val="24"/>
          <w:szCs w:val="24"/>
          <w:lang w:val="es-ES"/>
        </w:rPr>
        <w:t xml:space="preserve"> contestarla</w:t>
      </w:r>
      <w:r w:rsidR="008A3F46" w:rsidRPr="0057683B">
        <w:rPr>
          <w:rFonts w:ascii="Arial" w:hAnsi="Arial" w:cs="Arial"/>
          <w:sz w:val="24"/>
          <w:szCs w:val="24"/>
          <w:lang w:val="es-ES"/>
        </w:rPr>
        <w:t xml:space="preserve">, conforme al artículo </w:t>
      </w:r>
      <w:r w:rsidR="000350A4" w:rsidRPr="0057683B">
        <w:rPr>
          <w:rFonts w:ascii="Arial" w:hAnsi="Arial" w:cs="Arial"/>
          <w:sz w:val="24"/>
          <w:szCs w:val="24"/>
          <w:lang w:val="es-ES"/>
        </w:rPr>
        <w:t>391</w:t>
      </w:r>
      <w:r w:rsidR="008A3F46" w:rsidRPr="0057683B">
        <w:rPr>
          <w:rFonts w:ascii="Arial" w:hAnsi="Arial" w:cs="Arial"/>
          <w:sz w:val="24"/>
          <w:szCs w:val="24"/>
          <w:lang w:val="es-ES"/>
        </w:rPr>
        <w:t xml:space="preserve"> del CGP, no lo hizo, pues </w:t>
      </w:r>
      <w:r w:rsidR="000350A4" w:rsidRPr="0057683B">
        <w:rPr>
          <w:rFonts w:ascii="Arial" w:hAnsi="Arial" w:cs="Arial"/>
          <w:sz w:val="24"/>
          <w:szCs w:val="24"/>
          <w:lang w:val="es-ES"/>
        </w:rPr>
        <w:t xml:space="preserve">aunque por intermedio de abogado presentó un escrito en el que solicitaba </w:t>
      </w:r>
      <w:r w:rsidR="000350A4" w:rsidRPr="0057683B">
        <w:rPr>
          <w:rFonts w:ascii="Arial" w:hAnsi="Arial" w:cs="Arial"/>
          <w:sz w:val="24"/>
          <w:szCs w:val="24"/>
        </w:rPr>
        <w:t>se tuviera en cuenta que ante el CONSEJO PROFESIONAL NACIONAL DE INGENIERÍA (COPNIA), se estaba llevando a cabo una investigación disciplinaria; y que se</w:t>
      </w:r>
      <w:r w:rsidR="0053785E" w:rsidRPr="0057683B">
        <w:rPr>
          <w:rFonts w:ascii="Arial" w:hAnsi="Arial" w:cs="Arial"/>
          <w:sz w:val="24"/>
          <w:szCs w:val="24"/>
        </w:rPr>
        <w:t xml:space="preserve"> diera </w:t>
      </w:r>
      <w:r w:rsidR="000350A4" w:rsidRPr="0057683B">
        <w:rPr>
          <w:rFonts w:ascii="Arial" w:hAnsi="Arial" w:cs="Arial"/>
          <w:sz w:val="24"/>
          <w:szCs w:val="24"/>
        </w:rPr>
        <w:t>aplicación al principio de prejudicialidad</w:t>
      </w:r>
      <w:r w:rsidR="004E5127" w:rsidRPr="0057683B">
        <w:rPr>
          <w:rFonts w:ascii="Arial" w:hAnsi="Arial" w:cs="Arial"/>
          <w:sz w:val="24"/>
          <w:szCs w:val="24"/>
        </w:rPr>
        <w:t>;</w:t>
      </w:r>
      <w:r w:rsidR="000350A4" w:rsidRPr="0057683B">
        <w:rPr>
          <w:rFonts w:ascii="Arial" w:hAnsi="Arial" w:cs="Arial"/>
          <w:sz w:val="24"/>
          <w:szCs w:val="24"/>
          <w:lang w:val="es-ES"/>
        </w:rPr>
        <w:t xml:space="preserve"> </w:t>
      </w:r>
      <w:r w:rsidR="004E5127" w:rsidRPr="0057683B">
        <w:rPr>
          <w:rFonts w:ascii="Arial" w:hAnsi="Arial" w:cs="Arial"/>
          <w:sz w:val="24"/>
          <w:szCs w:val="24"/>
          <w:lang w:val="es-ES"/>
        </w:rPr>
        <w:t xml:space="preserve">no se aportó </w:t>
      </w:r>
      <w:r w:rsidR="004E5127" w:rsidRPr="0057683B">
        <w:rPr>
          <w:rFonts w:ascii="Arial" w:hAnsi="Arial" w:cs="Arial"/>
          <w:sz w:val="24"/>
          <w:szCs w:val="24"/>
        </w:rPr>
        <w:t xml:space="preserve">el poder otorgado a dicho profesional del derecho, tal como se lo requirió </w:t>
      </w:r>
      <w:r w:rsidR="004E5127" w:rsidRPr="0057683B">
        <w:rPr>
          <w:rFonts w:ascii="Arial" w:hAnsi="Arial" w:cs="Arial"/>
          <w:sz w:val="24"/>
          <w:szCs w:val="24"/>
          <w:lang w:val="es-ES"/>
        </w:rPr>
        <w:t xml:space="preserve">la autoridad accionada en el </w:t>
      </w:r>
      <w:r w:rsidR="004E5127" w:rsidRPr="0057683B">
        <w:rPr>
          <w:rFonts w:ascii="Arial" w:hAnsi="Arial" w:cs="Arial"/>
          <w:sz w:val="24"/>
          <w:szCs w:val="24"/>
        </w:rPr>
        <w:t>auto del 17 de septiembre de 2019 (fl</w:t>
      </w:r>
      <w:r w:rsidR="008A3F46" w:rsidRPr="0057683B">
        <w:rPr>
          <w:rFonts w:ascii="Arial" w:hAnsi="Arial" w:cs="Arial"/>
          <w:sz w:val="24"/>
          <w:szCs w:val="24"/>
        </w:rPr>
        <w:t xml:space="preserve">. </w:t>
      </w:r>
      <w:r w:rsidR="004E5127" w:rsidRPr="0057683B">
        <w:rPr>
          <w:rFonts w:ascii="Arial" w:hAnsi="Arial" w:cs="Arial"/>
          <w:sz w:val="24"/>
          <w:szCs w:val="24"/>
        </w:rPr>
        <w:t>84</w:t>
      </w:r>
      <w:r w:rsidR="008A3F46" w:rsidRPr="0057683B">
        <w:rPr>
          <w:rFonts w:ascii="Arial" w:hAnsi="Arial" w:cs="Arial"/>
          <w:sz w:val="24"/>
          <w:szCs w:val="24"/>
        </w:rPr>
        <w:t xml:space="preserve"> id.)</w:t>
      </w:r>
      <w:r w:rsidR="004E5127" w:rsidRPr="0057683B">
        <w:rPr>
          <w:rFonts w:ascii="Arial" w:hAnsi="Arial" w:cs="Arial"/>
          <w:sz w:val="24"/>
          <w:szCs w:val="24"/>
        </w:rPr>
        <w:t>.</w:t>
      </w:r>
      <w:r w:rsidR="00065ABB" w:rsidRPr="0057683B">
        <w:rPr>
          <w:rFonts w:ascii="Arial" w:hAnsi="Arial" w:cs="Arial"/>
          <w:sz w:val="24"/>
          <w:szCs w:val="24"/>
        </w:rPr>
        <w:t xml:space="preserve"> Tampoco asistió a la</w:t>
      </w:r>
      <w:r w:rsidR="00033D1B" w:rsidRPr="0057683B">
        <w:rPr>
          <w:rFonts w:ascii="Arial" w:hAnsi="Arial" w:cs="Arial"/>
          <w:sz w:val="24"/>
          <w:szCs w:val="24"/>
        </w:rPr>
        <w:t xml:space="preserve"> audiencia prevista en el </w:t>
      </w:r>
      <w:r w:rsidR="00033D1B" w:rsidRPr="0057683B">
        <w:rPr>
          <w:rFonts w:ascii="Arial" w:hAnsi="Arial" w:cs="Arial"/>
          <w:sz w:val="24"/>
          <w:szCs w:val="24"/>
          <w:lang w:val="es-ES"/>
        </w:rPr>
        <w:t>artículo 392 del CGP, señalada en auto del 17 de diciembre de 2019 y llevada a cabo el 21 de enero pasado.</w:t>
      </w:r>
    </w:p>
    <w:p w:rsidR="001A68AC" w:rsidRPr="0057683B" w:rsidRDefault="001A68AC" w:rsidP="0057683B">
      <w:pPr>
        <w:suppressAutoHyphens/>
        <w:spacing w:line="276" w:lineRule="auto"/>
        <w:ind w:firstLine="2835"/>
        <w:jc w:val="both"/>
        <w:rPr>
          <w:rFonts w:ascii="Arial" w:hAnsi="Arial" w:cs="Arial"/>
          <w:sz w:val="24"/>
          <w:szCs w:val="24"/>
          <w:highlight w:val="yellow"/>
          <w:lang w:val="es-CO"/>
        </w:rPr>
      </w:pPr>
    </w:p>
    <w:p w:rsidR="00CE3509" w:rsidRPr="0057683B" w:rsidRDefault="00CE3509" w:rsidP="0057683B">
      <w:pPr>
        <w:spacing w:line="276" w:lineRule="auto"/>
        <w:ind w:firstLine="2835"/>
        <w:jc w:val="both"/>
        <w:rPr>
          <w:rFonts w:ascii="Arial" w:hAnsi="Arial" w:cs="Arial"/>
          <w:sz w:val="24"/>
          <w:szCs w:val="24"/>
        </w:rPr>
      </w:pPr>
      <w:r w:rsidRPr="0057683B">
        <w:rPr>
          <w:rFonts w:ascii="Arial" w:hAnsi="Arial" w:cs="Arial"/>
          <w:sz w:val="24"/>
          <w:szCs w:val="24"/>
        </w:rPr>
        <w:t xml:space="preserve">4. Aunado a lo anterior, el amparo también se torna improcedente por ausencia del mismo presupuesto, toda vez que, frente a la decisión del despacho accionado del 17 de septiembre de 2019 (fl. 84 id.), en la que se requirió al demandado para que allegará el poder que le otorgó al abogado que presentó el memorial el 29 de marzo pasado, </w:t>
      </w:r>
      <w:r w:rsidR="0053785E" w:rsidRPr="0057683B">
        <w:rPr>
          <w:rFonts w:ascii="Arial" w:hAnsi="Arial" w:cs="Arial"/>
          <w:sz w:val="24"/>
          <w:szCs w:val="24"/>
        </w:rPr>
        <w:t xml:space="preserve">so pena de tener por no contestada la demanda, </w:t>
      </w:r>
      <w:r w:rsidRPr="0057683B">
        <w:rPr>
          <w:rFonts w:ascii="Arial" w:hAnsi="Arial" w:cs="Arial"/>
          <w:sz w:val="24"/>
          <w:szCs w:val="24"/>
        </w:rPr>
        <w:t>no se interpuso recurso alguno; esto es, ninguna inconformidad se comunicó al juzgado y si la hubiese, el actor debió hacer uso de los mecanismos legales ordinarios que el ordenamiento jurídico consagra, incumpliendo así el requisito de subsidiariedad que contempla la Carta Política y el Decreto 2591 de 1991.</w:t>
      </w:r>
    </w:p>
    <w:p w:rsidR="00CE3509" w:rsidRPr="0057683B" w:rsidRDefault="00CE3509" w:rsidP="0057683B">
      <w:pPr>
        <w:spacing w:line="276" w:lineRule="auto"/>
        <w:ind w:firstLine="2835"/>
        <w:jc w:val="both"/>
        <w:rPr>
          <w:rFonts w:ascii="Arial" w:hAnsi="Arial" w:cs="Arial"/>
          <w:sz w:val="24"/>
          <w:szCs w:val="24"/>
        </w:rPr>
      </w:pPr>
    </w:p>
    <w:p w:rsidR="0089449D" w:rsidRPr="0057683B" w:rsidRDefault="0089449D" w:rsidP="0057683B">
      <w:pPr>
        <w:pStyle w:val="Sinespaciado2"/>
        <w:spacing w:line="276" w:lineRule="auto"/>
        <w:ind w:firstLine="2835"/>
        <w:jc w:val="both"/>
        <w:rPr>
          <w:rFonts w:ascii="Arial" w:hAnsi="Arial" w:cs="Arial"/>
          <w:sz w:val="24"/>
          <w:szCs w:val="24"/>
        </w:rPr>
      </w:pPr>
      <w:r w:rsidRPr="0057683B">
        <w:rPr>
          <w:rFonts w:ascii="Arial" w:hAnsi="Arial" w:cs="Arial"/>
          <w:sz w:val="24"/>
          <w:szCs w:val="24"/>
        </w:rPr>
        <w:t>5. Ese pasivo comportamiento impide otorgar la tutela reclamada, porque el juez constitucional no puede desconocer las formas propias de cada juicio y adoptar por este excepcional medio de protección decisiones que debían ser resueltas al interior del proceso, escenario normal previsto por el legislador para tal cosa, por los funcionarios competentes para ello; pues a esta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89449D" w:rsidRPr="0057683B" w:rsidRDefault="0089449D" w:rsidP="0057683B">
      <w:pPr>
        <w:pStyle w:val="Sinespaciado2"/>
        <w:spacing w:line="276" w:lineRule="auto"/>
        <w:ind w:firstLine="2835"/>
        <w:jc w:val="both"/>
        <w:rPr>
          <w:rFonts w:ascii="Arial" w:hAnsi="Arial" w:cs="Arial"/>
          <w:sz w:val="24"/>
          <w:szCs w:val="24"/>
        </w:rPr>
      </w:pPr>
    </w:p>
    <w:p w:rsidR="001A68AC" w:rsidRPr="0057683B" w:rsidRDefault="00EB13A2" w:rsidP="0057683B">
      <w:pPr>
        <w:pStyle w:val="Sinespaciado2"/>
        <w:spacing w:line="276" w:lineRule="auto"/>
        <w:ind w:firstLine="2835"/>
        <w:jc w:val="both"/>
        <w:rPr>
          <w:rFonts w:ascii="Arial" w:hAnsi="Arial" w:cs="Arial"/>
          <w:sz w:val="24"/>
          <w:szCs w:val="24"/>
          <w:lang w:val="es-CO"/>
        </w:rPr>
      </w:pPr>
      <w:r w:rsidRPr="0057683B">
        <w:rPr>
          <w:rFonts w:ascii="Arial" w:hAnsi="Arial" w:cs="Arial"/>
          <w:sz w:val="24"/>
          <w:szCs w:val="24"/>
        </w:rPr>
        <w:t>6</w:t>
      </w:r>
      <w:r w:rsidR="001A68AC" w:rsidRPr="0057683B">
        <w:rPr>
          <w:rFonts w:ascii="Arial" w:hAnsi="Arial" w:cs="Arial"/>
          <w:sz w:val="24"/>
          <w:szCs w:val="24"/>
        </w:rPr>
        <w:t xml:space="preserve">. </w:t>
      </w:r>
      <w:r w:rsidR="001A68AC" w:rsidRPr="0057683B">
        <w:rPr>
          <w:rFonts w:ascii="Arial" w:hAnsi="Arial" w:cs="Arial"/>
          <w:sz w:val="24"/>
          <w:szCs w:val="24"/>
          <w:lang w:val="es-CO"/>
        </w:rPr>
        <w:t>Recuérdese que “</w:t>
      </w:r>
      <w:r w:rsidR="001A68AC" w:rsidRPr="0057683B">
        <w:rPr>
          <w:rFonts w:ascii="Arial" w:hAnsi="Arial" w:cs="Arial"/>
          <w:i/>
          <w:sz w:val="22"/>
          <w:szCs w:val="24"/>
          <w:lang w:val="es-CO"/>
        </w:rPr>
        <w:t>El principio de subsidiariedad de la acción de tutela envuelve tres características importantes que llevan a su improcedencia contra providencian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1A68AC" w:rsidRPr="0057683B">
        <w:rPr>
          <w:rFonts w:ascii="Arial" w:hAnsi="Arial" w:cs="Arial"/>
          <w:sz w:val="24"/>
          <w:szCs w:val="24"/>
          <w:lang w:val="es-CO"/>
        </w:rPr>
        <w:t>”</w:t>
      </w:r>
      <w:r w:rsidR="001A68AC" w:rsidRPr="0057683B">
        <w:rPr>
          <w:rStyle w:val="Refdenotaalpie"/>
          <w:rFonts w:ascii="Arial" w:hAnsi="Arial" w:cs="Arial"/>
          <w:i/>
          <w:sz w:val="24"/>
          <w:szCs w:val="24"/>
        </w:rPr>
        <w:t xml:space="preserve"> </w:t>
      </w:r>
      <w:r w:rsidR="001A68AC" w:rsidRPr="0057683B">
        <w:rPr>
          <w:rStyle w:val="Refdenotaalpie"/>
          <w:rFonts w:ascii="Arial" w:hAnsi="Arial" w:cs="Arial"/>
          <w:i/>
          <w:sz w:val="24"/>
          <w:szCs w:val="24"/>
        </w:rPr>
        <w:footnoteReference w:id="2"/>
      </w:r>
      <w:r w:rsidR="001A68AC" w:rsidRPr="0057683B">
        <w:rPr>
          <w:rFonts w:ascii="Arial" w:hAnsi="Arial" w:cs="Arial"/>
          <w:sz w:val="24"/>
          <w:szCs w:val="24"/>
          <w:lang w:val="es-CO"/>
        </w:rPr>
        <w:t>.</w:t>
      </w:r>
    </w:p>
    <w:p w:rsidR="001A68AC" w:rsidRPr="0057683B" w:rsidRDefault="001A68AC" w:rsidP="0057683B">
      <w:pPr>
        <w:pStyle w:val="Sinespaciado2"/>
        <w:spacing w:line="276" w:lineRule="auto"/>
        <w:ind w:firstLine="2835"/>
        <w:jc w:val="both"/>
        <w:rPr>
          <w:rFonts w:ascii="Arial" w:hAnsi="Arial" w:cs="Arial"/>
          <w:sz w:val="24"/>
          <w:szCs w:val="24"/>
          <w:lang w:val="es-CO"/>
        </w:rPr>
      </w:pPr>
    </w:p>
    <w:p w:rsidR="001A68AC" w:rsidRPr="0057683B" w:rsidRDefault="0089449D" w:rsidP="0057683B">
      <w:pPr>
        <w:pStyle w:val="Sinespaciado2"/>
        <w:spacing w:line="276" w:lineRule="auto"/>
        <w:ind w:firstLine="2835"/>
        <w:jc w:val="both"/>
        <w:rPr>
          <w:rFonts w:ascii="Arial" w:hAnsi="Arial" w:cs="Arial"/>
          <w:sz w:val="24"/>
          <w:szCs w:val="24"/>
          <w:lang w:val="es-CO"/>
        </w:rPr>
      </w:pPr>
      <w:r w:rsidRPr="0057683B">
        <w:rPr>
          <w:rFonts w:ascii="Arial" w:hAnsi="Arial" w:cs="Arial"/>
          <w:sz w:val="24"/>
          <w:szCs w:val="24"/>
          <w:lang w:val="es-CO"/>
        </w:rPr>
        <w:t>7</w:t>
      </w:r>
      <w:r w:rsidR="001A68AC" w:rsidRPr="0057683B">
        <w:rPr>
          <w:rFonts w:ascii="Arial" w:hAnsi="Arial" w:cs="Arial"/>
          <w:sz w:val="24"/>
          <w:szCs w:val="24"/>
          <w:lang w:val="es-CO"/>
        </w:rPr>
        <w:t xml:space="preserve">. También ha señalado el alto tribunal Constitucional que, </w:t>
      </w:r>
      <w:r w:rsidR="001A68AC" w:rsidRPr="0057683B">
        <w:rPr>
          <w:rFonts w:ascii="Arial" w:hAnsi="Arial" w:cs="Arial"/>
          <w:sz w:val="24"/>
          <w:szCs w:val="24"/>
        </w:rPr>
        <w:t>“</w:t>
      </w:r>
      <w:r w:rsidR="001A68AC" w:rsidRPr="0057683B">
        <w:rPr>
          <w:rFonts w:ascii="Arial" w:hAnsi="Arial" w:cs="Arial"/>
          <w:i/>
          <w:sz w:val="22"/>
          <w:szCs w:val="24"/>
        </w:rPr>
        <w:t xml:space="preserve">la acción de tutela solo procede cuando (i) no existan otros medios de defensa judiciales para la protección del derecho amenazado o desconocido; cuando (ii) existiendo </w:t>
      </w:r>
      <w:r w:rsidR="001A68AC" w:rsidRPr="0057683B">
        <w:rPr>
          <w:rFonts w:ascii="Arial" w:hAnsi="Arial" w:cs="Arial"/>
          <w:i/>
          <w:sz w:val="22"/>
          <w:szCs w:val="24"/>
        </w:rPr>
        <w:lastRenderedPageBreak/>
        <w:t>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1A68AC" w:rsidRPr="0057683B">
        <w:rPr>
          <w:rFonts w:ascii="Arial" w:hAnsi="Arial" w:cs="Arial"/>
          <w:i/>
          <w:sz w:val="24"/>
          <w:szCs w:val="24"/>
        </w:rPr>
        <w:t>.”</w:t>
      </w:r>
      <w:r w:rsidR="001A68AC" w:rsidRPr="0057683B">
        <w:rPr>
          <w:rStyle w:val="Refdenotaalpie"/>
          <w:rFonts w:ascii="Arial" w:hAnsi="Arial" w:cs="Arial"/>
          <w:i/>
          <w:sz w:val="24"/>
          <w:szCs w:val="24"/>
        </w:rPr>
        <w:footnoteReference w:id="3"/>
      </w:r>
    </w:p>
    <w:p w:rsidR="001A68AC" w:rsidRPr="0057683B" w:rsidRDefault="001A68AC" w:rsidP="0057683B">
      <w:pPr>
        <w:spacing w:line="276" w:lineRule="auto"/>
        <w:ind w:right="51"/>
        <w:jc w:val="both"/>
        <w:rPr>
          <w:rFonts w:ascii="Arial" w:hAnsi="Arial" w:cs="Arial"/>
          <w:sz w:val="24"/>
          <w:szCs w:val="24"/>
        </w:rPr>
      </w:pPr>
    </w:p>
    <w:p w:rsidR="003C5C73" w:rsidRPr="0057683B" w:rsidRDefault="0089449D" w:rsidP="0057683B">
      <w:pPr>
        <w:pStyle w:val="Sinespaciado2"/>
        <w:spacing w:line="276" w:lineRule="auto"/>
        <w:ind w:firstLine="2835"/>
        <w:jc w:val="both"/>
        <w:rPr>
          <w:rFonts w:ascii="Arial" w:hAnsi="Arial" w:cs="Arial"/>
          <w:sz w:val="24"/>
          <w:szCs w:val="24"/>
        </w:rPr>
      </w:pPr>
      <w:r w:rsidRPr="0057683B">
        <w:rPr>
          <w:rFonts w:ascii="Arial" w:hAnsi="Arial" w:cs="Arial"/>
          <w:sz w:val="24"/>
          <w:szCs w:val="24"/>
        </w:rPr>
        <w:t xml:space="preserve">8. No se comparten los argumentos de la </w:t>
      </w:r>
      <w:r w:rsidR="0053785E" w:rsidRPr="0057683B">
        <w:rPr>
          <w:rFonts w:ascii="Arial" w:hAnsi="Arial" w:cs="Arial"/>
          <w:sz w:val="24"/>
          <w:szCs w:val="24"/>
        </w:rPr>
        <w:t xml:space="preserve">parte </w:t>
      </w:r>
      <w:r w:rsidRPr="0057683B">
        <w:rPr>
          <w:rFonts w:ascii="Arial" w:hAnsi="Arial" w:cs="Arial"/>
          <w:sz w:val="24"/>
          <w:szCs w:val="24"/>
        </w:rPr>
        <w:t xml:space="preserve">accionante relacionados con que </w:t>
      </w:r>
      <w:r w:rsidR="0053785E" w:rsidRPr="0057683B">
        <w:rPr>
          <w:rFonts w:ascii="Arial" w:hAnsi="Arial" w:cs="Arial"/>
          <w:sz w:val="24"/>
          <w:szCs w:val="24"/>
        </w:rPr>
        <w:t>existió una indebida notificación y por ende la vulneración de los derechos al debido proceso y defensa, toda vez que no se emitió telegrama y/o notificación por correo electrónico a ninguno de los apoderados, ni al demandado</w:t>
      </w:r>
      <w:r w:rsidRPr="0057683B">
        <w:rPr>
          <w:rFonts w:ascii="Arial" w:hAnsi="Arial" w:cs="Arial"/>
          <w:sz w:val="24"/>
          <w:szCs w:val="24"/>
        </w:rPr>
        <w:t xml:space="preserve">. </w:t>
      </w:r>
      <w:r w:rsidR="00503978" w:rsidRPr="0057683B">
        <w:rPr>
          <w:rFonts w:ascii="Arial" w:hAnsi="Arial" w:cs="Arial"/>
          <w:sz w:val="24"/>
          <w:szCs w:val="24"/>
        </w:rPr>
        <w:t>Además que, la fecha en que se fijó la audiencia raya con la vacancia judicial durante los meses de diciembre y enero, siendo imposible darse cuenta de la programación de la misma</w:t>
      </w:r>
    </w:p>
    <w:p w:rsidR="003C5C73" w:rsidRPr="0057683B" w:rsidRDefault="003C5C73" w:rsidP="0057683B">
      <w:pPr>
        <w:pStyle w:val="Sinespaciado2"/>
        <w:spacing w:line="276" w:lineRule="auto"/>
        <w:ind w:firstLine="2835"/>
        <w:jc w:val="both"/>
        <w:rPr>
          <w:rFonts w:ascii="Arial" w:hAnsi="Arial" w:cs="Arial"/>
          <w:sz w:val="24"/>
          <w:szCs w:val="24"/>
        </w:rPr>
      </w:pPr>
    </w:p>
    <w:p w:rsidR="003C5C73" w:rsidRPr="0057683B" w:rsidRDefault="0089449D" w:rsidP="0057683B">
      <w:pPr>
        <w:pStyle w:val="Sinespaciado2"/>
        <w:spacing w:line="276" w:lineRule="auto"/>
        <w:ind w:firstLine="2835"/>
        <w:jc w:val="both"/>
        <w:rPr>
          <w:rFonts w:ascii="Arial" w:hAnsi="Arial" w:cs="Arial"/>
          <w:bCs/>
          <w:iCs/>
          <w:sz w:val="24"/>
          <w:szCs w:val="24"/>
        </w:rPr>
      </w:pPr>
      <w:r w:rsidRPr="0057683B">
        <w:rPr>
          <w:rFonts w:ascii="Arial" w:hAnsi="Arial" w:cs="Arial"/>
          <w:sz w:val="24"/>
          <w:szCs w:val="24"/>
        </w:rPr>
        <w:t>En primer lugar porque, en las pruebas allegadas se puede observar claramente que recibió</w:t>
      </w:r>
      <w:r w:rsidR="0053785E" w:rsidRPr="0057683B">
        <w:rPr>
          <w:rFonts w:ascii="Arial" w:hAnsi="Arial" w:cs="Arial"/>
          <w:sz w:val="24"/>
          <w:szCs w:val="24"/>
        </w:rPr>
        <w:t xml:space="preserve"> la notificación por aviso</w:t>
      </w:r>
      <w:r w:rsidR="00BF0546" w:rsidRPr="0057683B">
        <w:rPr>
          <w:rFonts w:ascii="Arial" w:hAnsi="Arial" w:cs="Arial"/>
          <w:sz w:val="24"/>
          <w:szCs w:val="24"/>
        </w:rPr>
        <w:t xml:space="preserve"> de la demanda</w:t>
      </w:r>
      <w:r w:rsidR="0053785E" w:rsidRPr="0057683B">
        <w:rPr>
          <w:rFonts w:ascii="Arial" w:hAnsi="Arial" w:cs="Arial"/>
          <w:sz w:val="24"/>
          <w:szCs w:val="24"/>
        </w:rPr>
        <w:t xml:space="preserve"> el 15</w:t>
      </w:r>
      <w:r w:rsidRPr="0057683B">
        <w:rPr>
          <w:rFonts w:ascii="Arial" w:hAnsi="Arial" w:cs="Arial"/>
          <w:sz w:val="24"/>
          <w:szCs w:val="24"/>
        </w:rPr>
        <w:t xml:space="preserve"> de </w:t>
      </w:r>
      <w:r w:rsidR="0053785E" w:rsidRPr="0057683B">
        <w:rPr>
          <w:rFonts w:ascii="Arial" w:hAnsi="Arial" w:cs="Arial"/>
          <w:sz w:val="24"/>
          <w:szCs w:val="24"/>
        </w:rPr>
        <w:t>marzo</w:t>
      </w:r>
      <w:r w:rsidRPr="0057683B">
        <w:rPr>
          <w:rFonts w:ascii="Arial" w:hAnsi="Arial" w:cs="Arial"/>
          <w:sz w:val="24"/>
          <w:szCs w:val="24"/>
        </w:rPr>
        <w:t xml:space="preserve"> de 2019 (fls. </w:t>
      </w:r>
      <w:r w:rsidR="0053785E" w:rsidRPr="0057683B">
        <w:rPr>
          <w:rFonts w:ascii="Arial" w:hAnsi="Arial" w:cs="Arial"/>
          <w:sz w:val="24"/>
          <w:szCs w:val="24"/>
        </w:rPr>
        <w:t>66-68 id.</w:t>
      </w:r>
      <w:r w:rsidRPr="0057683B">
        <w:rPr>
          <w:rFonts w:ascii="Arial" w:hAnsi="Arial" w:cs="Arial"/>
          <w:sz w:val="24"/>
          <w:szCs w:val="24"/>
        </w:rPr>
        <w:t>) y durante el t</w:t>
      </w:r>
      <w:r w:rsidR="0053785E" w:rsidRPr="0057683B">
        <w:rPr>
          <w:rFonts w:ascii="Arial" w:hAnsi="Arial" w:cs="Arial"/>
          <w:sz w:val="24"/>
          <w:szCs w:val="24"/>
        </w:rPr>
        <w:t>rámite del</w:t>
      </w:r>
      <w:r w:rsidR="00BF0546" w:rsidRPr="0057683B">
        <w:rPr>
          <w:rFonts w:ascii="Arial" w:hAnsi="Arial" w:cs="Arial"/>
          <w:sz w:val="24"/>
          <w:szCs w:val="24"/>
        </w:rPr>
        <w:t xml:space="preserve"> asunto todas las notificaciones de las providencias proferidas por la autoridad accionada se surtieron por estado</w:t>
      </w:r>
      <w:r w:rsidR="00A9088C" w:rsidRPr="0057683B">
        <w:rPr>
          <w:rFonts w:ascii="Arial" w:hAnsi="Arial" w:cs="Arial"/>
          <w:sz w:val="24"/>
          <w:szCs w:val="24"/>
        </w:rPr>
        <w:t>, conforme al artículo 295 del CGP</w:t>
      </w:r>
      <w:r w:rsidRPr="0057683B">
        <w:rPr>
          <w:rFonts w:ascii="Arial" w:hAnsi="Arial" w:cs="Arial"/>
          <w:bCs/>
          <w:iCs/>
          <w:sz w:val="24"/>
          <w:szCs w:val="24"/>
        </w:rPr>
        <w:t>.</w:t>
      </w:r>
      <w:r w:rsidR="00AA356E" w:rsidRPr="0057683B">
        <w:rPr>
          <w:rFonts w:ascii="Arial" w:hAnsi="Arial" w:cs="Arial"/>
          <w:bCs/>
          <w:iCs/>
          <w:sz w:val="24"/>
          <w:szCs w:val="24"/>
        </w:rPr>
        <w:t xml:space="preserve"> </w:t>
      </w:r>
    </w:p>
    <w:p w:rsidR="003C5C73" w:rsidRPr="0057683B" w:rsidRDefault="003C5C73" w:rsidP="0057683B">
      <w:pPr>
        <w:pStyle w:val="Sinespaciado2"/>
        <w:spacing w:line="276" w:lineRule="auto"/>
        <w:ind w:firstLine="2835"/>
        <w:jc w:val="both"/>
        <w:rPr>
          <w:rFonts w:ascii="Arial" w:hAnsi="Arial" w:cs="Arial"/>
          <w:bCs/>
          <w:iCs/>
          <w:sz w:val="24"/>
          <w:szCs w:val="24"/>
        </w:rPr>
      </w:pPr>
    </w:p>
    <w:p w:rsidR="0089449D" w:rsidRPr="0057683B" w:rsidRDefault="00AA356E" w:rsidP="0057683B">
      <w:pPr>
        <w:pStyle w:val="Sinespaciado2"/>
        <w:spacing w:line="276" w:lineRule="auto"/>
        <w:ind w:firstLine="2835"/>
        <w:jc w:val="both"/>
        <w:rPr>
          <w:rFonts w:ascii="Arial" w:hAnsi="Arial" w:cs="Arial"/>
          <w:sz w:val="24"/>
          <w:szCs w:val="24"/>
        </w:rPr>
      </w:pPr>
      <w:r w:rsidRPr="0057683B">
        <w:rPr>
          <w:rFonts w:ascii="Arial" w:hAnsi="Arial" w:cs="Arial"/>
          <w:bCs/>
          <w:iCs/>
          <w:sz w:val="24"/>
          <w:szCs w:val="24"/>
        </w:rPr>
        <w:t>Aunado a lo anterior, la notific</w:t>
      </w:r>
      <w:r w:rsidR="003C5C73" w:rsidRPr="0057683B">
        <w:rPr>
          <w:rFonts w:ascii="Arial" w:hAnsi="Arial" w:cs="Arial"/>
          <w:bCs/>
          <w:iCs/>
          <w:sz w:val="24"/>
          <w:szCs w:val="24"/>
        </w:rPr>
        <w:t>ación</w:t>
      </w:r>
      <w:r w:rsidRPr="0057683B">
        <w:rPr>
          <w:rFonts w:ascii="Arial" w:hAnsi="Arial" w:cs="Arial"/>
          <w:bCs/>
          <w:iCs/>
          <w:sz w:val="24"/>
          <w:szCs w:val="24"/>
        </w:rPr>
        <w:t xml:space="preserve"> </w:t>
      </w:r>
      <w:r w:rsidR="003C5C73" w:rsidRPr="0057683B">
        <w:rPr>
          <w:rFonts w:ascii="Arial" w:hAnsi="Arial" w:cs="Arial"/>
          <w:bCs/>
          <w:iCs/>
          <w:sz w:val="24"/>
          <w:szCs w:val="24"/>
        </w:rPr>
        <w:t>d</w:t>
      </w:r>
      <w:r w:rsidRPr="0057683B">
        <w:rPr>
          <w:rFonts w:ascii="Arial" w:hAnsi="Arial" w:cs="Arial"/>
          <w:bCs/>
          <w:iCs/>
          <w:sz w:val="24"/>
          <w:szCs w:val="24"/>
        </w:rPr>
        <w:t xml:space="preserve">el auto que </w:t>
      </w:r>
      <w:r w:rsidR="00803BD8" w:rsidRPr="0057683B">
        <w:rPr>
          <w:rFonts w:ascii="Arial" w:hAnsi="Arial" w:cs="Arial"/>
          <w:bCs/>
          <w:iCs/>
          <w:sz w:val="24"/>
          <w:szCs w:val="24"/>
        </w:rPr>
        <w:t>señal</w:t>
      </w:r>
      <w:r w:rsidRPr="0057683B">
        <w:rPr>
          <w:rFonts w:ascii="Arial" w:hAnsi="Arial" w:cs="Arial"/>
          <w:sz w:val="24"/>
          <w:szCs w:val="24"/>
        </w:rPr>
        <w:t>ó</w:t>
      </w:r>
      <w:r w:rsidR="003C5C73" w:rsidRPr="0057683B">
        <w:rPr>
          <w:rFonts w:ascii="Arial" w:hAnsi="Arial" w:cs="Arial"/>
          <w:sz w:val="24"/>
          <w:szCs w:val="24"/>
        </w:rPr>
        <w:t xml:space="preserve"> fecha para</w:t>
      </w:r>
      <w:r w:rsidRPr="0057683B">
        <w:rPr>
          <w:rFonts w:ascii="Arial" w:hAnsi="Arial" w:cs="Arial"/>
          <w:sz w:val="24"/>
          <w:szCs w:val="24"/>
        </w:rPr>
        <w:t xml:space="preserve"> la audiencia</w:t>
      </w:r>
      <w:r w:rsidR="00803BD8" w:rsidRPr="0057683B">
        <w:rPr>
          <w:rFonts w:ascii="Arial" w:hAnsi="Arial" w:cs="Arial"/>
          <w:sz w:val="24"/>
          <w:szCs w:val="24"/>
        </w:rPr>
        <w:t xml:space="preserve"> y </w:t>
      </w:r>
      <w:r w:rsidR="003C5C73" w:rsidRPr="0057683B">
        <w:rPr>
          <w:rFonts w:ascii="Arial" w:hAnsi="Arial" w:cs="Arial"/>
          <w:sz w:val="24"/>
          <w:szCs w:val="24"/>
        </w:rPr>
        <w:t xml:space="preserve">la práctica de </w:t>
      </w:r>
      <w:r w:rsidR="00803BD8" w:rsidRPr="0057683B">
        <w:rPr>
          <w:rFonts w:ascii="Arial" w:hAnsi="Arial" w:cs="Arial"/>
          <w:sz w:val="24"/>
          <w:szCs w:val="24"/>
        </w:rPr>
        <w:t xml:space="preserve">la misma, </w:t>
      </w:r>
      <w:r w:rsidR="003C5C73" w:rsidRPr="0057683B">
        <w:rPr>
          <w:rFonts w:ascii="Arial" w:hAnsi="Arial" w:cs="Arial"/>
          <w:sz w:val="24"/>
          <w:szCs w:val="24"/>
        </w:rPr>
        <w:t xml:space="preserve">se surtieron </w:t>
      </w:r>
      <w:r w:rsidR="00803BD8" w:rsidRPr="0057683B">
        <w:rPr>
          <w:rFonts w:ascii="Arial" w:hAnsi="Arial" w:cs="Arial"/>
          <w:sz w:val="24"/>
          <w:szCs w:val="24"/>
        </w:rPr>
        <w:t>en días hábiles y no durante</w:t>
      </w:r>
      <w:r w:rsidRPr="0057683B">
        <w:rPr>
          <w:rFonts w:ascii="Arial" w:hAnsi="Arial" w:cs="Arial"/>
          <w:sz w:val="24"/>
          <w:szCs w:val="24"/>
        </w:rPr>
        <w:t xml:space="preserve"> la vacancia judicial</w:t>
      </w:r>
      <w:r w:rsidR="00803BD8" w:rsidRPr="0057683B">
        <w:rPr>
          <w:rFonts w:ascii="Arial" w:hAnsi="Arial" w:cs="Arial"/>
          <w:sz w:val="24"/>
          <w:szCs w:val="24"/>
        </w:rPr>
        <w:t xml:space="preserve"> de </w:t>
      </w:r>
      <w:r w:rsidRPr="0057683B">
        <w:rPr>
          <w:rFonts w:ascii="Arial" w:hAnsi="Arial" w:cs="Arial"/>
          <w:sz w:val="24"/>
          <w:szCs w:val="24"/>
        </w:rPr>
        <w:t xml:space="preserve">los meses de diciembre y enero, </w:t>
      </w:r>
      <w:r w:rsidR="00803BD8" w:rsidRPr="0057683B">
        <w:rPr>
          <w:rFonts w:ascii="Arial" w:hAnsi="Arial" w:cs="Arial"/>
          <w:sz w:val="24"/>
          <w:szCs w:val="24"/>
        </w:rPr>
        <w:t xml:space="preserve">por lo que no es de recibo para esta Sala justificar </w:t>
      </w:r>
      <w:r w:rsidR="003C5C73" w:rsidRPr="0057683B">
        <w:rPr>
          <w:rFonts w:ascii="Arial" w:hAnsi="Arial" w:cs="Arial"/>
          <w:sz w:val="24"/>
          <w:szCs w:val="24"/>
        </w:rPr>
        <w:t>la</w:t>
      </w:r>
      <w:r w:rsidR="00803BD8" w:rsidRPr="0057683B">
        <w:rPr>
          <w:rFonts w:ascii="Arial" w:hAnsi="Arial" w:cs="Arial"/>
          <w:sz w:val="24"/>
          <w:szCs w:val="24"/>
        </w:rPr>
        <w:t xml:space="preserve"> desidia</w:t>
      </w:r>
      <w:r w:rsidR="003C5C73" w:rsidRPr="0057683B">
        <w:rPr>
          <w:rFonts w:ascii="Arial" w:hAnsi="Arial" w:cs="Arial"/>
          <w:sz w:val="24"/>
          <w:szCs w:val="24"/>
        </w:rPr>
        <w:t xml:space="preserve"> de la parte demandada</w:t>
      </w:r>
      <w:r w:rsidR="00803BD8" w:rsidRPr="0057683B">
        <w:rPr>
          <w:rFonts w:ascii="Arial" w:hAnsi="Arial" w:cs="Arial"/>
          <w:sz w:val="24"/>
          <w:szCs w:val="24"/>
        </w:rPr>
        <w:t xml:space="preserve"> en la vigilancia de las actuaciones propias del proceso</w:t>
      </w:r>
      <w:r w:rsidR="00A27A80" w:rsidRPr="0057683B">
        <w:rPr>
          <w:rFonts w:ascii="Arial" w:hAnsi="Arial" w:cs="Arial"/>
          <w:sz w:val="24"/>
          <w:szCs w:val="24"/>
        </w:rPr>
        <w:t xml:space="preserve">, bajo la excusa de </w:t>
      </w:r>
      <w:r w:rsidR="00803BD8" w:rsidRPr="0057683B">
        <w:rPr>
          <w:rFonts w:ascii="Arial" w:hAnsi="Arial" w:cs="Arial"/>
          <w:sz w:val="24"/>
          <w:szCs w:val="24"/>
        </w:rPr>
        <w:t xml:space="preserve">una supuesta </w:t>
      </w:r>
      <w:r w:rsidRPr="0057683B">
        <w:rPr>
          <w:rFonts w:ascii="Arial" w:hAnsi="Arial" w:cs="Arial"/>
          <w:sz w:val="24"/>
          <w:szCs w:val="24"/>
        </w:rPr>
        <w:t>imposib</w:t>
      </w:r>
      <w:r w:rsidR="00803BD8" w:rsidRPr="0057683B">
        <w:rPr>
          <w:rFonts w:ascii="Arial" w:hAnsi="Arial" w:cs="Arial"/>
          <w:sz w:val="24"/>
          <w:szCs w:val="24"/>
        </w:rPr>
        <w:t>ilidad de</w:t>
      </w:r>
      <w:r w:rsidRPr="0057683B">
        <w:rPr>
          <w:rFonts w:ascii="Arial" w:hAnsi="Arial" w:cs="Arial"/>
          <w:sz w:val="24"/>
          <w:szCs w:val="24"/>
        </w:rPr>
        <w:t xml:space="preserve"> </w:t>
      </w:r>
      <w:r w:rsidR="00803BD8" w:rsidRPr="0057683B">
        <w:rPr>
          <w:rFonts w:ascii="Arial" w:hAnsi="Arial" w:cs="Arial"/>
          <w:sz w:val="24"/>
          <w:szCs w:val="24"/>
        </w:rPr>
        <w:t>entera</w:t>
      </w:r>
      <w:r w:rsidRPr="0057683B">
        <w:rPr>
          <w:rFonts w:ascii="Arial" w:hAnsi="Arial" w:cs="Arial"/>
          <w:sz w:val="24"/>
          <w:szCs w:val="24"/>
        </w:rPr>
        <w:t xml:space="preserve">rse de </w:t>
      </w:r>
      <w:r w:rsidR="00803BD8" w:rsidRPr="0057683B">
        <w:rPr>
          <w:rFonts w:ascii="Arial" w:hAnsi="Arial" w:cs="Arial"/>
          <w:sz w:val="24"/>
          <w:szCs w:val="24"/>
        </w:rPr>
        <w:t>su</w:t>
      </w:r>
      <w:r w:rsidRPr="0057683B">
        <w:rPr>
          <w:rFonts w:ascii="Arial" w:hAnsi="Arial" w:cs="Arial"/>
          <w:sz w:val="24"/>
          <w:szCs w:val="24"/>
        </w:rPr>
        <w:t xml:space="preserve"> programación</w:t>
      </w:r>
      <w:r w:rsidR="003C5C73" w:rsidRPr="0057683B">
        <w:rPr>
          <w:rFonts w:ascii="Arial" w:hAnsi="Arial" w:cs="Arial"/>
          <w:sz w:val="24"/>
          <w:szCs w:val="24"/>
        </w:rPr>
        <w:t xml:space="preserve"> por la cercanía a esos días de asueto</w:t>
      </w:r>
      <w:r w:rsidR="00A27A80" w:rsidRPr="0057683B">
        <w:rPr>
          <w:rFonts w:ascii="Arial" w:hAnsi="Arial" w:cs="Arial"/>
          <w:sz w:val="24"/>
          <w:szCs w:val="24"/>
        </w:rPr>
        <w:t>.</w:t>
      </w:r>
    </w:p>
    <w:p w:rsidR="0089449D" w:rsidRPr="0057683B" w:rsidRDefault="0089449D" w:rsidP="0057683B">
      <w:pPr>
        <w:spacing w:line="276" w:lineRule="auto"/>
        <w:ind w:right="567"/>
        <w:jc w:val="both"/>
        <w:rPr>
          <w:rFonts w:ascii="Arial" w:hAnsi="Arial" w:cs="Arial"/>
          <w:sz w:val="24"/>
          <w:szCs w:val="24"/>
        </w:rPr>
      </w:pPr>
      <w:r w:rsidRPr="0057683B">
        <w:rPr>
          <w:rFonts w:ascii="Arial" w:hAnsi="Arial" w:cs="Arial"/>
          <w:sz w:val="24"/>
          <w:szCs w:val="24"/>
        </w:rPr>
        <w:tab/>
      </w:r>
      <w:r w:rsidRPr="0057683B">
        <w:rPr>
          <w:rFonts w:ascii="Arial" w:hAnsi="Arial" w:cs="Arial"/>
          <w:sz w:val="24"/>
          <w:szCs w:val="24"/>
        </w:rPr>
        <w:tab/>
      </w:r>
      <w:r w:rsidRPr="0057683B">
        <w:rPr>
          <w:rFonts w:ascii="Arial" w:hAnsi="Arial" w:cs="Arial"/>
          <w:sz w:val="24"/>
          <w:szCs w:val="24"/>
        </w:rPr>
        <w:tab/>
      </w:r>
      <w:r w:rsidRPr="0057683B">
        <w:rPr>
          <w:rFonts w:ascii="Arial" w:hAnsi="Arial" w:cs="Arial"/>
          <w:sz w:val="24"/>
          <w:szCs w:val="24"/>
        </w:rPr>
        <w:tab/>
      </w:r>
    </w:p>
    <w:p w:rsidR="004A23FC" w:rsidRPr="0057683B" w:rsidRDefault="00EB13A2" w:rsidP="0057683B">
      <w:pPr>
        <w:pStyle w:val="Sinespaciado1"/>
        <w:spacing w:line="276" w:lineRule="auto"/>
        <w:ind w:firstLine="2832"/>
        <w:jc w:val="both"/>
        <w:rPr>
          <w:rFonts w:ascii="Arial" w:hAnsi="Arial" w:cs="Arial"/>
          <w:sz w:val="24"/>
          <w:szCs w:val="24"/>
          <w:lang w:val="es-ES"/>
        </w:rPr>
      </w:pPr>
      <w:r w:rsidRPr="0057683B">
        <w:rPr>
          <w:rFonts w:ascii="Arial" w:hAnsi="Arial" w:cs="Arial"/>
          <w:sz w:val="24"/>
          <w:szCs w:val="24"/>
          <w:lang w:val="es-ES"/>
        </w:rPr>
        <w:t>9</w:t>
      </w:r>
      <w:r w:rsidR="00211DC7" w:rsidRPr="0057683B">
        <w:rPr>
          <w:rFonts w:ascii="Arial" w:hAnsi="Arial" w:cs="Arial"/>
          <w:sz w:val="24"/>
          <w:szCs w:val="24"/>
          <w:lang w:val="es-ES"/>
        </w:rPr>
        <w:t xml:space="preserve">. Por lo anteriormente reseñado, la presente tutela es improcedente, </w:t>
      </w:r>
      <w:r w:rsidR="001E2A03" w:rsidRPr="0057683B">
        <w:rPr>
          <w:rFonts w:ascii="Arial" w:hAnsi="Arial" w:cs="Arial"/>
          <w:sz w:val="24"/>
          <w:szCs w:val="24"/>
          <w:lang w:val="es-ES"/>
        </w:rPr>
        <w:t xml:space="preserve">por </w:t>
      </w:r>
      <w:r w:rsidR="001A68AC" w:rsidRPr="0057683B">
        <w:rPr>
          <w:rFonts w:ascii="Arial" w:hAnsi="Arial" w:cs="Arial"/>
          <w:spacing w:val="-3"/>
          <w:sz w:val="24"/>
          <w:szCs w:val="24"/>
        </w:rPr>
        <w:t>incumplirse el requisito general de la subsidiariedad</w:t>
      </w:r>
      <w:r w:rsidR="00573D21" w:rsidRPr="0057683B">
        <w:rPr>
          <w:rFonts w:ascii="Arial" w:hAnsi="Arial" w:cs="Arial"/>
          <w:spacing w:val="-3"/>
          <w:sz w:val="24"/>
          <w:szCs w:val="24"/>
        </w:rPr>
        <w:t xml:space="preserve"> </w:t>
      </w:r>
      <w:r w:rsidR="00573D21" w:rsidRPr="0057683B">
        <w:rPr>
          <w:rFonts w:ascii="Arial" w:hAnsi="Arial" w:cs="Arial"/>
          <w:sz w:val="24"/>
          <w:szCs w:val="24"/>
        </w:rPr>
        <w:t>y en consecuencia así se declarará</w:t>
      </w:r>
      <w:r w:rsidR="001E2A03" w:rsidRPr="0057683B">
        <w:rPr>
          <w:rFonts w:ascii="Arial" w:hAnsi="Arial" w:cs="Arial"/>
          <w:sz w:val="24"/>
          <w:szCs w:val="24"/>
          <w:lang w:val="es-ES"/>
        </w:rPr>
        <w:t xml:space="preserve">. </w:t>
      </w:r>
    </w:p>
    <w:p w:rsidR="004A23FC" w:rsidRPr="0057683B" w:rsidRDefault="004A23FC" w:rsidP="0057683B">
      <w:pPr>
        <w:pStyle w:val="Sinespaciado1"/>
        <w:spacing w:line="276" w:lineRule="auto"/>
        <w:ind w:firstLine="2832"/>
        <w:jc w:val="both"/>
        <w:rPr>
          <w:rFonts w:ascii="Arial" w:hAnsi="Arial" w:cs="Arial"/>
          <w:sz w:val="24"/>
          <w:szCs w:val="24"/>
        </w:rPr>
      </w:pPr>
    </w:p>
    <w:p w:rsidR="004A23FC" w:rsidRPr="0057683B" w:rsidRDefault="000B2595" w:rsidP="0057683B">
      <w:pPr>
        <w:pStyle w:val="Sinespaciado1"/>
        <w:spacing w:line="276" w:lineRule="auto"/>
        <w:ind w:firstLine="2832"/>
        <w:jc w:val="both"/>
        <w:rPr>
          <w:rFonts w:ascii="Arial" w:hAnsi="Arial" w:cs="Arial"/>
          <w:sz w:val="24"/>
          <w:szCs w:val="24"/>
        </w:rPr>
      </w:pPr>
      <w:r w:rsidRPr="0057683B">
        <w:rPr>
          <w:rFonts w:ascii="Arial" w:hAnsi="Arial" w:cs="Arial"/>
          <w:sz w:val="24"/>
          <w:szCs w:val="24"/>
        </w:rPr>
        <w:t>1</w:t>
      </w:r>
      <w:r w:rsidR="00EB13A2" w:rsidRPr="0057683B">
        <w:rPr>
          <w:rFonts w:ascii="Arial" w:hAnsi="Arial" w:cs="Arial"/>
          <w:sz w:val="24"/>
          <w:szCs w:val="24"/>
        </w:rPr>
        <w:t>0</w:t>
      </w:r>
      <w:r w:rsidR="004A23FC" w:rsidRPr="0057683B">
        <w:rPr>
          <w:rFonts w:ascii="Arial" w:hAnsi="Arial" w:cs="Arial"/>
          <w:sz w:val="24"/>
          <w:szCs w:val="24"/>
        </w:rPr>
        <w:t>. S</w:t>
      </w:r>
      <w:r w:rsidR="00E55E93" w:rsidRPr="0057683B">
        <w:rPr>
          <w:rFonts w:ascii="Arial" w:hAnsi="Arial" w:cs="Arial"/>
          <w:sz w:val="24"/>
          <w:szCs w:val="24"/>
        </w:rPr>
        <w:t>e ordenará la desvinculación de</w:t>
      </w:r>
      <w:r w:rsidR="00E55E93" w:rsidRPr="0057683B">
        <w:rPr>
          <w:rFonts w:ascii="Arial" w:hAnsi="Arial" w:cs="Arial"/>
          <w:sz w:val="24"/>
          <w:szCs w:val="24"/>
          <w:lang w:val="es-MX"/>
        </w:rPr>
        <w:t xml:space="preserve"> la señora </w:t>
      </w:r>
      <w:r w:rsidR="00E55E93" w:rsidRPr="0057683B">
        <w:rPr>
          <w:rFonts w:ascii="Arial" w:hAnsi="Arial" w:cs="Arial"/>
          <w:sz w:val="24"/>
          <w:szCs w:val="24"/>
        </w:rPr>
        <w:t>AMANDA DE JESÚS PORRAS GIRALDO</w:t>
      </w:r>
      <w:r w:rsidR="00E55E93" w:rsidRPr="0057683B">
        <w:rPr>
          <w:rFonts w:ascii="Arial" w:hAnsi="Arial" w:cs="Arial"/>
          <w:spacing w:val="3"/>
          <w:sz w:val="24"/>
          <w:szCs w:val="24"/>
        </w:rPr>
        <w:t xml:space="preserve"> y del </w:t>
      </w:r>
      <w:r w:rsidR="00E55E93" w:rsidRPr="0057683B">
        <w:rPr>
          <w:rFonts w:ascii="Arial" w:hAnsi="Arial" w:cs="Arial"/>
          <w:sz w:val="24"/>
          <w:szCs w:val="24"/>
        </w:rPr>
        <w:t>CONSEJO PROFESIONAL NACIONAL DE INGENIERÍA –COPNIA- SECCIONAL RISARALDA</w:t>
      </w:r>
      <w:r w:rsidR="004A23FC" w:rsidRPr="0057683B">
        <w:rPr>
          <w:rFonts w:ascii="Arial" w:hAnsi="Arial" w:cs="Arial"/>
          <w:sz w:val="24"/>
          <w:szCs w:val="24"/>
        </w:rPr>
        <w:t>.</w:t>
      </w:r>
    </w:p>
    <w:p w:rsidR="004A23FC" w:rsidRPr="0057683B" w:rsidRDefault="004A23FC" w:rsidP="0057683B">
      <w:pPr>
        <w:pStyle w:val="Sinespaciado2"/>
        <w:spacing w:line="276" w:lineRule="auto"/>
        <w:ind w:firstLine="2835"/>
        <w:rPr>
          <w:rFonts w:ascii="Arial" w:hAnsi="Arial" w:cs="Arial"/>
          <w:b/>
          <w:bCs/>
          <w:sz w:val="24"/>
          <w:szCs w:val="24"/>
        </w:rPr>
      </w:pPr>
    </w:p>
    <w:p w:rsidR="00574DC4" w:rsidRPr="0057683B" w:rsidRDefault="00211DC7" w:rsidP="0057683B">
      <w:pPr>
        <w:pStyle w:val="Sinespaciado1"/>
        <w:spacing w:line="276" w:lineRule="auto"/>
        <w:ind w:firstLine="2835"/>
        <w:jc w:val="both"/>
        <w:rPr>
          <w:rFonts w:ascii="Arial" w:hAnsi="Arial" w:cs="Arial"/>
          <w:b/>
          <w:bCs/>
          <w:sz w:val="24"/>
          <w:szCs w:val="24"/>
        </w:rPr>
      </w:pPr>
      <w:r w:rsidRPr="0057683B">
        <w:rPr>
          <w:rFonts w:ascii="Arial" w:hAnsi="Arial" w:cs="Arial"/>
          <w:b/>
          <w:bCs/>
          <w:sz w:val="24"/>
          <w:szCs w:val="24"/>
        </w:rPr>
        <w:t xml:space="preserve">V. </w:t>
      </w:r>
      <w:r w:rsidR="00574DC4" w:rsidRPr="0057683B">
        <w:rPr>
          <w:rFonts w:ascii="Arial" w:hAnsi="Arial" w:cs="Arial"/>
          <w:b/>
          <w:bCs/>
          <w:sz w:val="24"/>
          <w:szCs w:val="24"/>
        </w:rPr>
        <w:t>DECISIÓN</w:t>
      </w:r>
    </w:p>
    <w:p w:rsidR="00574DC4" w:rsidRPr="0057683B" w:rsidRDefault="00574DC4" w:rsidP="0057683B">
      <w:pPr>
        <w:pStyle w:val="Sinespaciado1"/>
        <w:spacing w:line="276" w:lineRule="auto"/>
        <w:ind w:firstLine="2835"/>
        <w:jc w:val="both"/>
        <w:rPr>
          <w:rFonts w:ascii="Arial" w:hAnsi="Arial" w:cs="Arial"/>
          <w:b/>
          <w:bCs/>
          <w:sz w:val="24"/>
          <w:szCs w:val="24"/>
        </w:rPr>
      </w:pPr>
    </w:p>
    <w:p w:rsidR="00574DC4" w:rsidRPr="0057683B" w:rsidRDefault="00211DC7" w:rsidP="0057683B">
      <w:pPr>
        <w:pStyle w:val="Sinespaciado1"/>
        <w:spacing w:line="276" w:lineRule="auto"/>
        <w:ind w:firstLine="2835"/>
        <w:jc w:val="both"/>
        <w:rPr>
          <w:rFonts w:ascii="Arial" w:hAnsi="Arial" w:cs="Arial"/>
          <w:sz w:val="24"/>
          <w:szCs w:val="24"/>
        </w:rPr>
      </w:pPr>
      <w:r w:rsidRPr="0057683B">
        <w:rPr>
          <w:rFonts w:ascii="Arial" w:hAnsi="Arial" w:cs="Arial"/>
          <w:sz w:val="24"/>
          <w:szCs w:val="24"/>
        </w:rPr>
        <w:t>En mérito de lo expuesto, la Sala de Decisión Civil Familia del Tribunal Superior de Pereira, administrando justicia en nombre de la República y por autoridad de la ley,</w:t>
      </w:r>
    </w:p>
    <w:p w:rsidR="0095513F" w:rsidRPr="0057683B" w:rsidRDefault="0095513F" w:rsidP="0057683B">
      <w:pPr>
        <w:pStyle w:val="Sinespaciado1"/>
        <w:spacing w:line="276" w:lineRule="auto"/>
        <w:ind w:firstLine="2835"/>
        <w:jc w:val="both"/>
        <w:rPr>
          <w:rFonts w:ascii="Arial" w:hAnsi="Arial" w:cs="Arial"/>
          <w:sz w:val="24"/>
          <w:szCs w:val="24"/>
        </w:rPr>
      </w:pPr>
    </w:p>
    <w:p w:rsidR="00574DC4" w:rsidRPr="0057683B" w:rsidRDefault="00211DC7" w:rsidP="0057683B">
      <w:pPr>
        <w:pStyle w:val="Sinespaciado1"/>
        <w:spacing w:line="276" w:lineRule="auto"/>
        <w:ind w:firstLine="2835"/>
        <w:jc w:val="both"/>
        <w:rPr>
          <w:rFonts w:ascii="Arial" w:hAnsi="Arial" w:cs="Arial"/>
          <w:sz w:val="24"/>
          <w:szCs w:val="24"/>
          <w:lang w:val="es-ES"/>
        </w:rPr>
      </w:pPr>
      <w:r w:rsidRPr="0057683B">
        <w:rPr>
          <w:rFonts w:ascii="Arial" w:hAnsi="Arial" w:cs="Arial"/>
          <w:b/>
          <w:spacing w:val="-3"/>
          <w:sz w:val="24"/>
          <w:szCs w:val="24"/>
        </w:rPr>
        <w:t>RESUELVE:</w:t>
      </w:r>
    </w:p>
    <w:p w:rsidR="00574DC4" w:rsidRPr="0057683B" w:rsidRDefault="00574DC4" w:rsidP="0057683B">
      <w:pPr>
        <w:pStyle w:val="Sinespaciado1"/>
        <w:spacing w:line="276" w:lineRule="auto"/>
        <w:ind w:firstLine="2835"/>
        <w:jc w:val="both"/>
        <w:rPr>
          <w:rFonts w:ascii="Arial" w:hAnsi="Arial" w:cs="Arial"/>
          <w:sz w:val="24"/>
          <w:szCs w:val="24"/>
          <w:lang w:val="es-ES"/>
        </w:rPr>
      </w:pPr>
    </w:p>
    <w:p w:rsidR="00574DC4" w:rsidRPr="0057683B" w:rsidRDefault="00211DC7" w:rsidP="0057683B">
      <w:pPr>
        <w:pStyle w:val="Sinespaciado1"/>
        <w:spacing w:line="276" w:lineRule="auto"/>
        <w:ind w:firstLine="2835"/>
        <w:jc w:val="both"/>
        <w:rPr>
          <w:rFonts w:ascii="Arial" w:hAnsi="Arial" w:cs="Arial"/>
          <w:sz w:val="24"/>
          <w:szCs w:val="24"/>
        </w:rPr>
      </w:pPr>
      <w:r w:rsidRPr="0057683B">
        <w:rPr>
          <w:rFonts w:ascii="Arial" w:hAnsi="Arial" w:cs="Arial"/>
          <w:b/>
          <w:spacing w:val="-3"/>
          <w:sz w:val="24"/>
          <w:szCs w:val="24"/>
        </w:rPr>
        <w:t xml:space="preserve">Primero: </w:t>
      </w:r>
      <w:r w:rsidRPr="0057683B">
        <w:rPr>
          <w:rFonts w:ascii="Arial" w:hAnsi="Arial" w:cs="Arial"/>
          <w:bCs/>
          <w:spacing w:val="-3"/>
          <w:sz w:val="24"/>
          <w:szCs w:val="24"/>
          <w:lang w:val="es-ES"/>
        </w:rPr>
        <w:t>DECLARAR IMPROCEDENTE</w:t>
      </w:r>
      <w:r w:rsidRPr="0057683B">
        <w:rPr>
          <w:rFonts w:ascii="Arial" w:hAnsi="Arial" w:cs="Arial"/>
          <w:b/>
          <w:bCs/>
          <w:spacing w:val="-3"/>
          <w:sz w:val="24"/>
          <w:szCs w:val="24"/>
          <w:lang w:val="es-ES"/>
        </w:rPr>
        <w:t xml:space="preserve"> </w:t>
      </w:r>
      <w:r w:rsidR="00785D71" w:rsidRPr="0057683B">
        <w:rPr>
          <w:rFonts w:ascii="Arial" w:hAnsi="Arial" w:cs="Arial"/>
          <w:sz w:val="24"/>
          <w:szCs w:val="24"/>
          <w:lang w:val="es-ES" w:eastAsia="es-ES"/>
        </w:rPr>
        <w:t xml:space="preserve">la acción de tutela presentada por </w:t>
      </w:r>
      <w:r w:rsidR="00D36DDA" w:rsidRPr="0057683B">
        <w:rPr>
          <w:rFonts w:ascii="Arial" w:hAnsi="Arial" w:cs="Arial"/>
          <w:sz w:val="24"/>
          <w:szCs w:val="24"/>
          <w:lang w:val="es-ES" w:eastAsia="es-ES"/>
        </w:rPr>
        <w:t>el señor JOSÉ ARMANDO MARTÍNEZ GARCÍA</w:t>
      </w:r>
      <w:r w:rsidR="00785D71" w:rsidRPr="0057683B">
        <w:rPr>
          <w:rFonts w:ascii="Arial" w:hAnsi="Arial" w:cs="Arial"/>
          <w:sz w:val="24"/>
          <w:szCs w:val="24"/>
          <w:lang w:val="es-ES" w:eastAsia="es-ES"/>
        </w:rPr>
        <w:t>, contra l</w:t>
      </w:r>
      <w:r w:rsidR="00B24BF9" w:rsidRPr="0057683B">
        <w:rPr>
          <w:rFonts w:ascii="Arial" w:hAnsi="Arial" w:cs="Arial"/>
          <w:sz w:val="24"/>
          <w:szCs w:val="24"/>
          <w:lang w:val="es-ES" w:eastAsia="es-ES"/>
        </w:rPr>
        <w:t>a</w:t>
      </w:r>
      <w:r w:rsidR="00785D71" w:rsidRPr="0057683B">
        <w:rPr>
          <w:rFonts w:ascii="Arial" w:hAnsi="Arial" w:cs="Arial"/>
          <w:sz w:val="24"/>
          <w:szCs w:val="24"/>
          <w:lang w:val="es-ES" w:eastAsia="es-ES"/>
        </w:rPr>
        <w:t xml:space="preserve"> </w:t>
      </w:r>
      <w:r w:rsidR="00B24BF9" w:rsidRPr="0057683B">
        <w:rPr>
          <w:rFonts w:ascii="Arial" w:hAnsi="Arial" w:cs="Arial"/>
          <w:spacing w:val="3"/>
          <w:sz w:val="24"/>
          <w:szCs w:val="24"/>
        </w:rPr>
        <w:t>SUPERINTENDENCIA DE INDUSTRIA Y COMERCIO – DELEGATURA PARA ASUNTOS JURISDICCIONALES</w:t>
      </w:r>
      <w:r w:rsidRPr="0057683B">
        <w:rPr>
          <w:rFonts w:ascii="Arial" w:hAnsi="Arial" w:cs="Arial"/>
          <w:sz w:val="24"/>
          <w:szCs w:val="24"/>
        </w:rPr>
        <w:t>, por las razones expuestas en esta providencia.</w:t>
      </w:r>
    </w:p>
    <w:p w:rsidR="00574DC4" w:rsidRPr="0057683B" w:rsidRDefault="00574DC4" w:rsidP="0057683B">
      <w:pPr>
        <w:pStyle w:val="Sinespaciado1"/>
        <w:spacing w:line="276" w:lineRule="auto"/>
        <w:ind w:firstLine="2835"/>
        <w:jc w:val="both"/>
        <w:rPr>
          <w:rFonts w:ascii="Arial" w:hAnsi="Arial" w:cs="Arial"/>
          <w:sz w:val="24"/>
          <w:szCs w:val="24"/>
        </w:rPr>
      </w:pPr>
    </w:p>
    <w:p w:rsidR="00785D71" w:rsidRPr="0057683B" w:rsidRDefault="00785D71" w:rsidP="0057683B">
      <w:pPr>
        <w:pStyle w:val="Sinespaciado1"/>
        <w:tabs>
          <w:tab w:val="left" w:pos="1134"/>
        </w:tabs>
        <w:spacing w:line="276" w:lineRule="auto"/>
        <w:ind w:firstLine="2835"/>
        <w:jc w:val="both"/>
        <w:rPr>
          <w:rFonts w:ascii="Arial" w:hAnsi="Arial" w:cs="Arial"/>
          <w:sz w:val="24"/>
          <w:szCs w:val="24"/>
        </w:rPr>
      </w:pPr>
      <w:r w:rsidRPr="0057683B">
        <w:rPr>
          <w:rFonts w:ascii="Arial" w:hAnsi="Arial" w:cs="Arial"/>
          <w:b/>
          <w:spacing w:val="-3"/>
          <w:sz w:val="24"/>
          <w:szCs w:val="24"/>
        </w:rPr>
        <w:t xml:space="preserve">Segundo: </w:t>
      </w:r>
      <w:r w:rsidRPr="0057683B">
        <w:rPr>
          <w:rFonts w:ascii="Arial" w:hAnsi="Arial" w:cs="Arial"/>
          <w:spacing w:val="-3"/>
          <w:sz w:val="24"/>
          <w:szCs w:val="24"/>
        </w:rPr>
        <w:t xml:space="preserve">DESVINCULAR </w:t>
      </w:r>
      <w:r w:rsidR="00B24BF9" w:rsidRPr="0057683B">
        <w:rPr>
          <w:rFonts w:ascii="Arial" w:hAnsi="Arial" w:cs="Arial"/>
          <w:sz w:val="24"/>
          <w:szCs w:val="24"/>
          <w:lang w:val="es-MX"/>
        </w:rPr>
        <w:t>a la</w:t>
      </w:r>
      <w:r w:rsidR="003B03CE" w:rsidRPr="0057683B">
        <w:rPr>
          <w:rFonts w:ascii="Arial" w:hAnsi="Arial" w:cs="Arial"/>
          <w:sz w:val="24"/>
          <w:szCs w:val="24"/>
          <w:lang w:val="es-MX"/>
        </w:rPr>
        <w:t xml:space="preserve"> señor</w:t>
      </w:r>
      <w:r w:rsidR="00B24BF9" w:rsidRPr="0057683B">
        <w:rPr>
          <w:rFonts w:ascii="Arial" w:hAnsi="Arial" w:cs="Arial"/>
          <w:sz w:val="24"/>
          <w:szCs w:val="24"/>
          <w:lang w:val="es-MX"/>
        </w:rPr>
        <w:t>a</w:t>
      </w:r>
      <w:r w:rsidR="003B03CE" w:rsidRPr="0057683B">
        <w:rPr>
          <w:rFonts w:ascii="Arial" w:hAnsi="Arial" w:cs="Arial"/>
          <w:sz w:val="24"/>
          <w:szCs w:val="24"/>
          <w:lang w:val="es-MX"/>
        </w:rPr>
        <w:t xml:space="preserve"> </w:t>
      </w:r>
      <w:r w:rsidR="00EF4D28" w:rsidRPr="0057683B">
        <w:rPr>
          <w:rFonts w:ascii="Arial" w:hAnsi="Arial" w:cs="Arial"/>
          <w:sz w:val="24"/>
          <w:szCs w:val="24"/>
        </w:rPr>
        <w:t>AMANDA DE JESÚS PORRAS GIRALDO</w:t>
      </w:r>
      <w:r w:rsidR="00AE6DCE" w:rsidRPr="0057683B">
        <w:rPr>
          <w:rFonts w:ascii="Arial" w:hAnsi="Arial" w:cs="Arial"/>
          <w:spacing w:val="3"/>
          <w:sz w:val="24"/>
          <w:szCs w:val="24"/>
        </w:rPr>
        <w:t xml:space="preserve"> y</w:t>
      </w:r>
      <w:r w:rsidR="00EF4D28" w:rsidRPr="0057683B">
        <w:rPr>
          <w:rFonts w:ascii="Arial" w:hAnsi="Arial" w:cs="Arial"/>
          <w:spacing w:val="3"/>
          <w:sz w:val="24"/>
          <w:szCs w:val="24"/>
        </w:rPr>
        <w:t xml:space="preserve"> al </w:t>
      </w:r>
      <w:r w:rsidR="00EF4D28" w:rsidRPr="0057683B">
        <w:rPr>
          <w:rFonts w:ascii="Arial" w:hAnsi="Arial" w:cs="Arial"/>
          <w:sz w:val="24"/>
          <w:szCs w:val="24"/>
        </w:rPr>
        <w:t>CONSEJO PROFESIONAL NACIONAL DE INGENIERÍA –COPNIA- SECCIONAL RISARALDA</w:t>
      </w:r>
      <w:r w:rsidRPr="0057683B">
        <w:rPr>
          <w:rFonts w:ascii="Arial" w:hAnsi="Arial" w:cs="Arial"/>
          <w:sz w:val="24"/>
          <w:szCs w:val="24"/>
        </w:rPr>
        <w:t xml:space="preserve">. </w:t>
      </w:r>
    </w:p>
    <w:p w:rsidR="00785D71" w:rsidRPr="0057683B" w:rsidRDefault="00785D71" w:rsidP="0057683B">
      <w:pPr>
        <w:pStyle w:val="Sinespaciado1"/>
        <w:tabs>
          <w:tab w:val="left" w:pos="1134"/>
        </w:tabs>
        <w:spacing w:line="276" w:lineRule="auto"/>
        <w:ind w:firstLine="2835"/>
        <w:jc w:val="both"/>
        <w:rPr>
          <w:rFonts w:ascii="Arial" w:hAnsi="Arial" w:cs="Arial"/>
          <w:sz w:val="24"/>
          <w:szCs w:val="24"/>
        </w:rPr>
      </w:pPr>
    </w:p>
    <w:p w:rsidR="000F1B43" w:rsidRPr="0057683B" w:rsidRDefault="00785D71" w:rsidP="0057683B">
      <w:pPr>
        <w:tabs>
          <w:tab w:val="left" w:pos="-720"/>
        </w:tabs>
        <w:suppressAutoHyphens/>
        <w:spacing w:line="276" w:lineRule="auto"/>
        <w:ind w:firstLine="2835"/>
        <w:jc w:val="both"/>
        <w:rPr>
          <w:rFonts w:ascii="Arial" w:hAnsi="Arial" w:cs="Arial"/>
          <w:spacing w:val="-3"/>
          <w:sz w:val="24"/>
          <w:szCs w:val="24"/>
        </w:rPr>
      </w:pPr>
      <w:r w:rsidRPr="0057683B">
        <w:rPr>
          <w:rFonts w:ascii="Arial" w:hAnsi="Arial" w:cs="Arial"/>
          <w:b/>
          <w:spacing w:val="-3"/>
          <w:sz w:val="24"/>
          <w:szCs w:val="24"/>
        </w:rPr>
        <w:t>Tercero:</w:t>
      </w:r>
      <w:r w:rsidR="00D36DDA" w:rsidRPr="0057683B">
        <w:rPr>
          <w:rFonts w:ascii="Arial" w:hAnsi="Arial" w:cs="Arial"/>
          <w:b/>
          <w:spacing w:val="-3"/>
          <w:sz w:val="24"/>
          <w:szCs w:val="24"/>
        </w:rPr>
        <w:t xml:space="preserve"> </w:t>
      </w:r>
      <w:r w:rsidR="00D36DDA" w:rsidRPr="0057683B">
        <w:rPr>
          <w:rFonts w:ascii="Arial" w:hAnsi="Arial" w:cs="Arial"/>
          <w:spacing w:val="-3"/>
          <w:sz w:val="24"/>
          <w:szCs w:val="24"/>
        </w:rPr>
        <w:t>Notifíquese esta decisión a las partes por el medio más expedito posible (art. 5º Decreto 306 de 1992).</w:t>
      </w:r>
    </w:p>
    <w:p w:rsidR="000F1B43" w:rsidRPr="0057683B" w:rsidRDefault="000F1B43" w:rsidP="0057683B">
      <w:pPr>
        <w:tabs>
          <w:tab w:val="left" w:pos="-720"/>
        </w:tabs>
        <w:suppressAutoHyphens/>
        <w:spacing w:line="276" w:lineRule="auto"/>
        <w:ind w:firstLine="2835"/>
        <w:jc w:val="both"/>
        <w:rPr>
          <w:rFonts w:ascii="Arial" w:hAnsi="Arial" w:cs="Arial"/>
          <w:spacing w:val="-3"/>
          <w:sz w:val="24"/>
          <w:szCs w:val="24"/>
        </w:rPr>
      </w:pPr>
    </w:p>
    <w:p w:rsidR="000F1B43" w:rsidRPr="0057683B" w:rsidRDefault="000F1B43" w:rsidP="0057683B">
      <w:pPr>
        <w:pStyle w:val="Sinespaciado1"/>
        <w:spacing w:line="276" w:lineRule="auto"/>
        <w:ind w:firstLine="2835"/>
        <w:jc w:val="both"/>
        <w:rPr>
          <w:rFonts w:ascii="Arial" w:hAnsi="Arial" w:cs="Arial"/>
          <w:spacing w:val="-3"/>
          <w:sz w:val="24"/>
          <w:szCs w:val="24"/>
        </w:rPr>
      </w:pPr>
      <w:r w:rsidRPr="0057683B">
        <w:rPr>
          <w:rFonts w:ascii="Arial" w:hAnsi="Arial" w:cs="Arial"/>
          <w:b/>
          <w:spacing w:val="-3"/>
          <w:sz w:val="24"/>
          <w:szCs w:val="24"/>
        </w:rPr>
        <w:t xml:space="preserve">Cuarto: </w:t>
      </w:r>
      <w:r w:rsidR="00D36DDA" w:rsidRPr="0057683B">
        <w:rPr>
          <w:rFonts w:ascii="Arial" w:hAnsi="Arial" w:cs="Arial"/>
          <w:spacing w:val="-3"/>
          <w:sz w:val="24"/>
          <w:szCs w:val="24"/>
        </w:rPr>
        <w:t>Si no fuere impugnada esta decisión, remítase el expediente a la Corte Constitucional para su eventual revisión.</w:t>
      </w:r>
    </w:p>
    <w:p w:rsidR="000F1B43" w:rsidRPr="0057683B" w:rsidRDefault="000F1B43" w:rsidP="0057683B">
      <w:pPr>
        <w:pStyle w:val="Sinespaciado1"/>
        <w:spacing w:line="276" w:lineRule="auto"/>
        <w:ind w:firstLine="2835"/>
        <w:jc w:val="both"/>
        <w:rPr>
          <w:rFonts w:ascii="Arial" w:hAnsi="Arial" w:cs="Arial"/>
          <w:spacing w:val="-3"/>
          <w:sz w:val="24"/>
          <w:szCs w:val="24"/>
        </w:rPr>
      </w:pPr>
    </w:p>
    <w:p w:rsidR="000F1B43" w:rsidRPr="0057683B" w:rsidRDefault="000F1B43" w:rsidP="0057683B">
      <w:pPr>
        <w:pStyle w:val="Sinespaciado1"/>
        <w:spacing w:line="276" w:lineRule="auto"/>
        <w:ind w:firstLine="2835"/>
        <w:jc w:val="both"/>
        <w:rPr>
          <w:rFonts w:ascii="Arial" w:hAnsi="Arial" w:cs="Arial"/>
          <w:spacing w:val="-3"/>
          <w:sz w:val="24"/>
          <w:szCs w:val="24"/>
        </w:rPr>
      </w:pPr>
      <w:r w:rsidRPr="0057683B">
        <w:rPr>
          <w:rFonts w:ascii="Arial" w:hAnsi="Arial" w:cs="Arial"/>
          <w:b/>
          <w:spacing w:val="-3"/>
          <w:sz w:val="24"/>
          <w:szCs w:val="24"/>
        </w:rPr>
        <w:t xml:space="preserve">Quinto: </w:t>
      </w:r>
      <w:r w:rsidRPr="0057683B">
        <w:rPr>
          <w:rFonts w:ascii="Arial" w:hAnsi="Arial" w:cs="Arial"/>
          <w:spacing w:val="-3"/>
          <w:sz w:val="24"/>
          <w:szCs w:val="24"/>
        </w:rPr>
        <w:t>Archivar el expediente, previa anotación en los libros radicadores, una vez agotado el trámite ante la Corte Constitucional.</w:t>
      </w:r>
    </w:p>
    <w:p w:rsidR="000F1B43" w:rsidRPr="0057683B" w:rsidRDefault="000F1B43" w:rsidP="0057683B">
      <w:pPr>
        <w:pStyle w:val="Sinespaciado2"/>
        <w:spacing w:line="276" w:lineRule="auto"/>
        <w:ind w:firstLine="2835"/>
        <w:jc w:val="both"/>
        <w:rPr>
          <w:rFonts w:ascii="Arial" w:hAnsi="Arial" w:cs="Arial"/>
          <w:spacing w:val="-3"/>
          <w:sz w:val="24"/>
          <w:szCs w:val="24"/>
        </w:rPr>
      </w:pPr>
    </w:p>
    <w:p w:rsidR="00046A4A" w:rsidRPr="0057683B" w:rsidRDefault="00046A4A" w:rsidP="0057683B">
      <w:pPr>
        <w:pStyle w:val="Sinespaciado2"/>
        <w:spacing w:line="276" w:lineRule="auto"/>
        <w:ind w:firstLine="2835"/>
        <w:jc w:val="both"/>
        <w:rPr>
          <w:rFonts w:ascii="Arial" w:hAnsi="Arial" w:cs="Arial"/>
          <w:sz w:val="24"/>
          <w:szCs w:val="24"/>
        </w:rPr>
      </w:pPr>
      <w:r w:rsidRPr="0057683B">
        <w:rPr>
          <w:rFonts w:ascii="Arial" w:hAnsi="Arial" w:cs="Arial"/>
          <w:sz w:val="24"/>
          <w:szCs w:val="24"/>
        </w:rPr>
        <w:t>Notifíquese,</w:t>
      </w:r>
    </w:p>
    <w:p w:rsidR="00046A4A" w:rsidRPr="0057683B" w:rsidRDefault="00046A4A" w:rsidP="0057683B">
      <w:pPr>
        <w:pStyle w:val="unico"/>
        <w:spacing w:before="0" w:beforeAutospacing="0" w:after="0" w:afterAutospacing="0" w:line="276" w:lineRule="auto"/>
        <w:ind w:firstLine="2835"/>
        <w:jc w:val="both"/>
        <w:rPr>
          <w:rFonts w:ascii="Arial" w:hAnsi="Arial" w:cs="Arial"/>
          <w:spacing w:val="-3"/>
        </w:rPr>
      </w:pPr>
    </w:p>
    <w:p w:rsidR="00046A4A" w:rsidRPr="0057683B" w:rsidRDefault="00046A4A" w:rsidP="0057683B">
      <w:pPr>
        <w:pStyle w:val="unico"/>
        <w:spacing w:before="0" w:beforeAutospacing="0" w:after="0" w:afterAutospacing="0" w:line="276" w:lineRule="auto"/>
        <w:ind w:firstLine="2835"/>
        <w:jc w:val="both"/>
        <w:rPr>
          <w:rFonts w:ascii="Arial" w:hAnsi="Arial" w:cs="Arial"/>
          <w:b/>
          <w:spacing w:val="-3"/>
        </w:rPr>
      </w:pPr>
      <w:r w:rsidRPr="0057683B">
        <w:rPr>
          <w:rFonts w:ascii="Arial" w:hAnsi="Arial" w:cs="Arial"/>
          <w:spacing w:val="-3"/>
        </w:rPr>
        <w:t>Los Magistrados,</w:t>
      </w:r>
    </w:p>
    <w:p w:rsidR="00046A4A" w:rsidRPr="0057683B" w:rsidRDefault="00046A4A" w:rsidP="0057683B">
      <w:pPr>
        <w:pStyle w:val="Sinespaciado4"/>
        <w:spacing w:line="276" w:lineRule="auto"/>
        <w:ind w:firstLine="2835"/>
        <w:jc w:val="both"/>
        <w:rPr>
          <w:rFonts w:ascii="Arial" w:hAnsi="Arial" w:cs="Arial"/>
          <w:b/>
          <w:spacing w:val="-3"/>
          <w:sz w:val="24"/>
          <w:szCs w:val="24"/>
        </w:rPr>
      </w:pPr>
    </w:p>
    <w:p w:rsidR="00046A4A" w:rsidRPr="0057683B" w:rsidRDefault="00046A4A" w:rsidP="0057683B">
      <w:pPr>
        <w:pStyle w:val="Sinespaciado4"/>
        <w:spacing w:line="276" w:lineRule="auto"/>
        <w:ind w:firstLine="2835"/>
        <w:jc w:val="both"/>
        <w:rPr>
          <w:rFonts w:ascii="Arial" w:hAnsi="Arial" w:cs="Arial"/>
          <w:b/>
          <w:spacing w:val="-3"/>
          <w:sz w:val="24"/>
          <w:szCs w:val="24"/>
        </w:rPr>
      </w:pPr>
    </w:p>
    <w:p w:rsidR="00046A4A" w:rsidRPr="0057683B" w:rsidRDefault="00046A4A" w:rsidP="0057683B">
      <w:pPr>
        <w:pStyle w:val="Sinespaciado4"/>
        <w:spacing w:line="276" w:lineRule="auto"/>
        <w:ind w:firstLine="2835"/>
        <w:rPr>
          <w:rFonts w:ascii="Arial" w:hAnsi="Arial" w:cs="Arial"/>
          <w:b/>
          <w:spacing w:val="-3"/>
          <w:sz w:val="24"/>
          <w:szCs w:val="24"/>
        </w:rPr>
      </w:pPr>
    </w:p>
    <w:p w:rsidR="00046A4A" w:rsidRPr="0057683B" w:rsidRDefault="00046A4A" w:rsidP="0057683B">
      <w:pPr>
        <w:pStyle w:val="Sinespaciado4"/>
        <w:spacing w:line="276" w:lineRule="auto"/>
        <w:ind w:firstLine="2835"/>
        <w:rPr>
          <w:rFonts w:ascii="Arial" w:hAnsi="Arial" w:cs="Arial"/>
          <w:b/>
          <w:spacing w:val="-3"/>
          <w:sz w:val="24"/>
          <w:szCs w:val="24"/>
        </w:rPr>
      </w:pPr>
      <w:r w:rsidRPr="0057683B">
        <w:rPr>
          <w:rFonts w:ascii="Arial" w:hAnsi="Arial" w:cs="Arial"/>
          <w:b/>
          <w:spacing w:val="-3"/>
          <w:sz w:val="24"/>
          <w:szCs w:val="24"/>
        </w:rPr>
        <w:t>EDDER JIMMY SÁNCHEZ CALAMBÁS</w:t>
      </w:r>
    </w:p>
    <w:p w:rsidR="00046A4A" w:rsidRPr="0057683B" w:rsidRDefault="00046A4A" w:rsidP="0057683B">
      <w:pPr>
        <w:pStyle w:val="Sinespaciado4"/>
        <w:spacing w:line="276" w:lineRule="auto"/>
        <w:ind w:firstLine="2835"/>
        <w:jc w:val="both"/>
        <w:rPr>
          <w:rFonts w:ascii="Arial" w:hAnsi="Arial" w:cs="Arial"/>
          <w:b/>
          <w:spacing w:val="-3"/>
          <w:sz w:val="24"/>
          <w:szCs w:val="24"/>
        </w:rPr>
      </w:pPr>
    </w:p>
    <w:p w:rsidR="00046A4A" w:rsidRPr="0057683B" w:rsidRDefault="00046A4A" w:rsidP="0057683B">
      <w:pPr>
        <w:pStyle w:val="Sinespaciado4"/>
        <w:spacing w:line="276" w:lineRule="auto"/>
        <w:ind w:firstLine="2835"/>
        <w:jc w:val="both"/>
        <w:rPr>
          <w:rFonts w:ascii="Arial" w:hAnsi="Arial" w:cs="Arial"/>
          <w:b/>
          <w:spacing w:val="-3"/>
          <w:sz w:val="24"/>
          <w:szCs w:val="24"/>
        </w:rPr>
      </w:pPr>
    </w:p>
    <w:p w:rsidR="00046A4A" w:rsidRPr="0057683B" w:rsidRDefault="00046A4A" w:rsidP="0057683B">
      <w:pPr>
        <w:pStyle w:val="Sinespaciado4"/>
        <w:spacing w:line="276" w:lineRule="auto"/>
        <w:ind w:firstLine="2835"/>
        <w:jc w:val="both"/>
        <w:rPr>
          <w:rFonts w:ascii="Arial" w:hAnsi="Arial" w:cs="Arial"/>
          <w:b/>
          <w:spacing w:val="-3"/>
          <w:sz w:val="24"/>
          <w:szCs w:val="24"/>
        </w:rPr>
      </w:pPr>
    </w:p>
    <w:p w:rsidR="00046A4A" w:rsidRPr="0057683B" w:rsidRDefault="00046A4A" w:rsidP="0057683B">
      <w:pPr>
        <w:pStyle w:val="Sinespaciado4"/>
        <w:spacing w:line="276" w:lineRule="auto"/>
        <w:ind w:firstLine="2835"/>
        <w:rPr>
          <w:rFonts w:ascii="Arial" w:hAnsi="Arial" w:cs="Arial"/>
          <w:b/>
          <w:spacing w:val="-3"/>
          <w:sz w:val="24"/>
          <w:szCs w:val="24"/>
        </w:rPr>
      </w:pPr>
      <w:r w:rsidRPr="0057683B">
        <w:rPr>
          <w:rFonts w:ascii="Arial" w:hAnsi="Arial" w:cs="Arial"/>
          <w:b/>
          <w:spacing w:val="-3"/>
          <w:sz w:val="24"/>
          <w:szCs w:val="24"/>
        </w:rPr>
        <w:t xml:space="preserve">JAIME ALBERTO SARAZA NARANJO </w:t>
      </w:r>
    </w:p>
    <w:p w:rsidR="00046A4A" w:rsidRPr="0057683B" w:rsidRDefault="00046A4A" w:rsidP="0057683B">
      <w:pPr>
        <w:pStyle w:val="Sinespaciado4"/>
        <w:spacing w:line="276" w:lineRule="auto"/>
        <w:ind w:firstLine="2835"/>
        <w:rPr>
          <w:rFonts w:ascii="Arial" w:hAnsi="Arial" w:cs="Arial"/>
          <w:b/>
          <w:spacing w:val="-3"/>
          <w:sz w:val="24"/>
          <w:szCs w:val="24"/>
        </w:rPr>
      </w:pPr>
    </w:p>
    <w:p w:rsidR="00046A4A" w:rsidRPr="0057683B" w:rsidRDefault="00046A4A" w:rsidP="0057683B">
      <w:pPr>
        <w:pStyle w:val="Sinespaciado4"/>
        <w:spacing w:line="276" w:lineRule="auto"/>
        <w:ind w:firstLine="2835"/>
        <w:rPr>
          <w:rFonts w:ascii="Arial" w:hAnsi="Arial" w:cs="Arial"/>
          <w:b/>
          <w:spacing w:val="-3"/>
          <w:sz w:val="24"/>
          <w:szCs w:val="24"/>
        </w:rPr>
      </w:pPr>
    </w:p>
    <w:p w:rsidR="00046A4A" w:rsidRPr="0057683B" w:rsidRDefault="00046A4A" w:rsidP="0057683B">
      <w:pPr>
        <w:pStyle w:val="Sinespaciado4"/>
        <w:spacing w:line="276" w:lineRule="auto"/>
        <w:ind w:firstLine="2835"/>
        <w:rPr>
          <w:rFonts w:ascii="Arial" w:hAnsi="Arial" w:cs="Arial"/>
          <w:b/>
          <w:spacing w:val="-3"/>
          <w:sz w:val="24"/>
          <w:szCs w:val="24"/>
        </w:rPr>
      </w:pPr>
    </w:p>
    <w:p w:rsidR="00503978" w:rsidRPr="0057683B" w:rsidRDefault="00046A4A" w:rsidP="0057683B">
      <w:pPr>
        <w:pStyle w:val="Sinespaciado4"/>
        <w:spacing w:line="276" w:lineRule="auto"/>
        <w:ind w:firstLine="2835"/>
        <w:rPr>
          <w:rFonts w:ascii="Arial" w:hAnsi="Arial" w:cs="Arial"/>
          <w:b/>
          <w:sz w:val="24"/>
          <w:szCs w:val="24"/>
        </w:rPr>
      </w:pPr>
      <w:r w:rsidRPr="0057683B">
        <w:rPr>
          <w:rFonts w:ascii="Arial" w:hAnsi="Arial" w:cs="Arial"/>
          <w:b/>
          <w:sz w:val="24"/>
          <w:szCs w:val="24"/>
        </w:rPr>
        <w:t>CLAUDIA MARÍA ARCILA RÍOS</w:t>
      </w:r>
    </w:p>
    <w:sectPr w:rsidR="00503978" w:rsidRPr="0057683B" w:rsidSect="00BE6A5A">
      <w:headerReference w:type="default" r:id="rId8"/>
      <w:footerReference w:type="default" r:id="rId9"/>
      <w:pgSz w:w="12242" w:h="18705" w:code="119"/>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95" w:rsidRDefault="00456B95" w:rsidP="00211DC7">
      <w:r>
        <w:separator/>
      </w:r>
    </w:p>
  </w:endnote>
  <w:endnote w:type="continuationSeparator" w:id="0">
    <w:p w:rsidR="00456B95" w:rsidRDefault="00456B95" w:rsidP="002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2B" w:rsidRPr="0057683B" w:rsidRDefault="00663424">
    <w:pPr>
      <w:pStyle w:val="Piedepgina"/>
      <w:jc w:val="right"/>
      <w:rPr>
        <w:rFonts w:ascii="Arial" w:hAnsi="Arial" w:cs="Arial"/>
        <w:sz w:val="18"/>
        <w:szCs w:val="22"/>
      </w:rPr>
    </w:pPr>
    <w:r w:rsidRPr="0057683B">
      <w:rPr>
        <w:rFonts w:ascii="Arial" w:hAnsi="Arial" w:cs="Arial"/>
        <w:sz w:val="18"/>
        <w:szCs w:val="22"/>
      </w:rPr>
      <w:fldChar w:fldCharType="begin"/>
    </w:r>
    <w:r w:rsidRPr="0057683B">
      <w:rPr>
        <w:rFonts w:ascii="Arial" w:hAnsi="Arial" w:cs="Arial"/>
        <w:sz w:val="18"/>
        <w:szCs w:val="22"/>
      </w:rPr>
      <w:instrText xml:space="preserve"> PAGE   \* MERGEFORMAT </w:instrText>
    </w:r>
    <w:r w:rsidRPr="0057683B">
      <w:rPr>
        <w:rFonts w:ascii="Arial" w:hAnsi="Arial" w:cs="Arial"/>
        <w:sz w:val="18"/>
        <w:szCs w:val="22"/>
      </w:rPr>
      <w:fldChar w:fldCharType="separate"/>
    </w:r>
    <w:r w:rsidR="00BE6A5A">
      <w:rPr>
        <w:rFonts w:ascii="Arial" w:hAnsi="Arial" w:cs="Arial"/>
        <w:noProof/>
        <w:sz w:val="18"/>
        <w:szCs w:val="22"/>
      </w:rPr>
      <w:t>1</w:t>
    </w:r>
    <w:r w:rsidRPr="0057683B">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95" w:rsidRDefault="00456B95" w:rsidP="00211DC7">
      <w:r>
        <w:separator/>
      </w:r>
    </w:p>
  </w:footnote>
  <w:footnote w:type="continuationSeparator" w:id="0">
    <w:p w:rsidR="00456B95" w:rsidRDefault="00456B95" w:rsidP="00211DC7">
      <w:r>
        <w:continuationSeparator/>
      </w:r>
    </w:p>
  </w:footnote>
  <w:footnote w:id="1">
    <w:p w:rsidR="000F1B43" w:rsidRPr="0057683B" w:rsidRDefault="000F1B43" w:rsidP="0057683B">
      <w:pPr>
        <w:pStyle w:val="Textonotapie"/>
        <w:jc w:val="both"/>
        <w:rPr>
          <w:rFonts w:ascii="Arial" w:hAnsi="Arial" w:cs="Arial"/>
          <w:sz w:val="18"/>
          <w:szCs w:val="18"/>
          <w:lang w:val="es-CO"/>
        </w:rPr>
      </w:pPr>
      <w:r w:rsidRPr="0057683B">
        <w:rPr>
          <w:rStyle w:val="Refdenotaalpie"/>
          <w:rFonts w:ascii="Arial" w:hAnsi="Arial" w:cs="Arial"/>
          <w:sz w:val="18"/>
          <w:szCs w:val="18"/>
        </w:rPr>
        <w:footnoteRef/>
      </w:r>
      <w:r w:rsidR="0057683B">
        <w:rPr>
          <w:rFonts w:ascii="Arial" w:hAnsi="Arial" w:cs="Arial"/>
          <w:sz w:val="18"/>
          <w:szCs w:val="18"/>
        </w:rPr>
        <w:t xml:space="preserve"> </w:t>
      </w:r>
      <w:r w:rsidRPr="0057683B">
        <w:rPr>
          <w:rFonts w:ascii="Arial" w:hAnsi="Arial" w:cs="Arial"/>
          <w:sz w:val="18"/>
          <w:szCs w:val="18"/>
        </w:rPr>
        <w:t>CORTE SUPREMA DE JUSTICIA SALA DE CASACIÓN CIVIL, sentencia STC7208 de 2016.</w:t>
      </w:r>
    </w:p>
  </w:footnote>
  <w:footnote w:id="2">
    <w:p w:rsidR="001A68AC" w:rsidRPr="0057683B" w:rsidRDefault="001A68AC" w:rsidP="0057683B">
      <w:pPr>
        <w:pStyle w:val="Textonotapie"/>
        <w:jc w:val="both"/>
        <w:rPr>
          <w:rFonts w:ascii="Arial" w:hAnsi="Arial" w:cs="Arial"/>
          <w:sz w:val="18"/>
          <w:szCs w:val="18"/>
          <w:lang w:val="es-CO"/>
        </w:rPr>
      </w:pPr>
      <w:r w:rsidRPr="0057683B">
        <w:rPr>
          <w:rStyle w:val="Refdenotaalpie"/>
          <w:rFonts w:ascii="Arial" w:hAnsi="Arial" w:cs="Arial"/>
          <w:sz w:val="18"/>
          <w:szCs w:val="18"/>
        </w:rPr>
        <w:footnoteRef/>
      </w:r>
      <w:r w:rsidR="0057683B">
        <w:rPr>
          <w:rFonts w:ascii="Arial" w:hAnsi="Arial" w:cs="Arial"/>
          <w:sz w:val="18"/>
          <w:szCs w:val="18"/>
          <w:lang w:val="es-CO"/>
        </w:rPr>
        <w:t xml:space="preserve"> </w:t>
      </w:r>
      <w:r w:rsidRPr="0057683B">
        <w:rPr>
          <w:rFonts w:ascii="Arial" w:hAnsi="Arial" w:cs="Arial"/>
          <w:sz w:val="18"/>
          <w:szCs w:val="18"/>
          <w:lang w:val="es-CO"/>
        </w:rPr>
        <w:t>Corte Constitucional, Sentencia T-103 de 2014.</w:t>
      </w:r>
    </w:p>
  </w:footnote>
  <w:footnote w:id="3">
    <w:p w:rsidR="001A68AC" w:rsidRPr="0057683B" w:rsidRDefault="001A68AC" w:rsidP="0057683B">
      <w:pPr>
        <w:pStyle w:val="Textonotapie"/>
        <w:jc w:val="both"/>
        <w:rPr>
          <w:rFonts w:ascii="Arial" w:hAnsi="Arial" w:cs="Arial"/>
          <w:sz w:val="18"/>
          <w:szCs w:val="18"/>
          <w:lang w:val="es-CO"/>
        </w:rPr>
      </w:pPr>
      <w:r w:rsidRPr="0057683B">
        <w:rPr>
          <w:rStyle w:val="Refdenotaalpie"/>
          <w:rFonts w:ascii="Arial" w:hAnsi="Arial" w:cs="Arial"/>
          <w:sz w:val="18"/>
          <w:szCs w:val="18"/>
        </w:rPr>
        <w:footnoteRef/>
      </w:r>
      <w:r w:rsidR="0057683B">
        <w:rPr>
          <w:rFonts w:ascii="Arial" w:hAnsi="Arial" w:cs="Arial"/>
          <w:sz w:val="18"/>
          <w:szCs w:val="18"/>
          <w:lang w:val="es-CO"/>
        </w:rPr>
        <w:t xml:space="preserve"> </w:t>
      </w:r>
      <w:r w:rsidRPr="0057683B">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2B" w:rsidRPr="005643A9" w:rsidRDefault="00663424"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663424"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94E8F10" wp14:editId="75D3164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456B95" w:rsidP="00F8648A">
    <w:pPr>
      <w:pStyle w:val="Sinespaciado1"/>
      <w:rPr>
        <w:rFonts w:ascii="Arial" w:hAnsi="Arial" w:cs="Arial"/>
        <w:sz w:val="16"/>
        <w:szCs w:val="16"/>
      </w:rPr>
    </w:pPr>
  </w:p>
  <w:p w:rsidR="00A45A2B" w:rsidRPr="005643A9" w:rsidRDefault="00456B95" w:rsidP="00F8648A">
    <w:pPr>
      <w:pStyle w:val="Sinespaciado2"/>
      <w:rPr>
        <w:rFonts w:ascii="Arial" w:hAnsi="Arial" w:cs="Arial"/>
        <w:sz w:val="16"/>
        <w:szCs w:val="16"/>
      </w:rPr>
    </w:pPr>
  </w:p>
  <w:p w:rsidR="00A45A2B" w:rsidRDefault="0066342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663424"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D4C18">
      <w:rPr>
        <w:rFonts w:ascii="Arial" w:hAnsi="Arial" w:cs="Arial"/>
        <w:sz w:val="16"/>
        <w:szCs w:val="16"/>
      </w:rPr>
      <w:t xml:space="preserve">             </w:t>
    </w:r>
    <w:r w:rsidR="005B37A2">
      <w:rPr>
        <w:rFonts w:ascii="Arial" w:hAnsi="Arial" w:cs="Arial"/>
        <w:sz w:val="16"/>
        <w:szCs w:val="16"/>
      </w:rPr>
      <w:t>EXPED. T-1a. 66001-22-13-000-2020</w:t>
    </w:r>
    <w:r w:rsidR="00231F52">
      <w:rPr>
        <w:rFonts w:ascii="Arial" w:hAnsi="Arial" w:cs="Arial"/>
        <w:sz w:val="16"/>
        <w:szCs w:val="16"/>
      </w:rPr>
      <w:t>-00</w:t>
    </w:r>
    <w:r w:rsidR="005B37A2">
      <w:rPr>
        <w:rFonts w:ascii="Arial" w:hAnsi="Arial" w:cs="Arial"/>
        <w:sz w:val="16"/>
        <w:szCs w:val="16"/>
      </w:rPr>
      <w:t>028</w:t>
    </w:r>
    <w:r>
      <w:rPr>
        <w:rFonts w:ascii="Arial" w:hAnsi="Arial" w:cs="Arial"/>
        <w:sz w:val="16"/>
        <w:szCs w:val="16"/>
      </w:rPr>
      <w:t>-00</w:t>
    </w:r>
  </w:p>
  <w:p w:rsidR="00A45A2B" w:rsidRPr="005643A9" w:rsidRDefault="00663424">
    <w:pPr>
      <w:pStyle w:val="Encabezado"/>
      <w:rPr>
        <w:rFonts w:ascii="Arial" w:hAnsi="Arial" w:cs="Arial"/>
        <w:sz w:val="16"/>
        <w:szCs w:val="16"/>
      </w:rPr>
    </w:pPr>
    <w:r>
      <w:rPr>
        <w:rFonts w:ascii="Arial" w:hAnsi="Arial" w:cs="Arial"/>
        <w:sz w:val="16"/>
        <w:szCs w:val="16"/>
      </w:rPr>
      <w:t>________________________________________________________</w:t>
    </w:r>
    <w:r w:rsidR="004D4C18">
      <w:rPr>
        <w:rFonts w:ascii="Arial" w:hAnsi="Arial" w:cs="Arial"/>
        <w:sz w:val="16"/>
        <w:szCs w:val="16"/>
      </w:rPr>
      <w:t>_______</w:t>
    </w:r>
    <w:r>
      <w:rPr>
        <w:rFonts w:ascii="Arial" w:hAnsi="Arial" w:cs="Arial"/>
        <w:sz w:val="16"/>
        <w:szCs w:val="16"/>
      </w:rP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C7"/>
    <w:rsid w:val="00004336"/>
    <w:rsid w:val="00010679"/>
    <w:rsid w:val="00032E28"/>
    <w:rsid w:val="00033D1B"/>
    <w:rsid w:val="000350A4"/>
    <w:rsid w:val="00046A4A"/>
    <w:rsid w:val="0005098E"/>
    <w:rsid w:val="00052B98"/>
    <w:rsid w:val="00053FD8"/>
    <w:rsid w:val="00065351"/>
    <w:rsid w:val="00065ABB"/>
    <w:rsid w:val="00067100"/>
    <w:rsid w:val="000808F9"/>
    <w:rsid w:val="00080D30"/>
    <w:rsid w:val="0008400A"/>
    <w:rsid w:val="0009668F"/>
    <w:rsid w:val="000A7DA5"/>
    <w:rsid w:val="000B2595"/>
    <w:rsid w:val="000B5D68"/>
    <w:rsid w:val="000C61AC"/>
    <w:rsid w:val="000D3640"/>
    <w:rsid w:val="000D42C9"/>
    <w:rsid w:val="000E28A1"/>
    <w:rsid w:val="000E68B0"/>
    <w:rsid w:val="000F1B43"/>
    <w:rsid w:val="0010007E"/>
    <w:rsid w:val="00101403"/>
    <w:rsid w:val="0010333A"/>
    <w:rsid w:val="00103A37"/>
    <w:rsid w:val="00103C5A"/>
    <w:rsid w:val="00107B84"/>
    <w:rsid w:val="00117007"/>
    <w:rsid w:val="00126AB0"/>
    <w:rsid w:val="00130F90"/>
    <w:rsid w:val="00141DC9"/>
    <w:rsid w:val="001538F4"/>
    <w:rsid w:val="00171F45"/>
    <w:rsid w:val="00181806"/>
    <w:rsid w:val="00195906"/>
    <w:rsid w:val="001A3956"/>
    <w:rsid w:val="001A68AC"/>
    <w:rsid w:val="001B6BE8"/>
    <w:rsid w:val="001C4AA7"/>
    <w:rsid w:val="001C5960"/>
    <w:rsid w:val="001D0391"/>
    <w:rsid w:val="001D732B"/>
    <w:rsid w:val="001E0E18"/>
    <w:rsid w:val="001E2A03"/>
    <w:rsid w:val="001F1BB4"/>
    <w:rsid w:val="001F5CE9"/>
    <w:rsid w:val="00211DC7"/>
    <w:rsid w:val="00216EBC"/>
    <w:rsid w:val="002209C9"/>
    <w:rsid w:val="00231F52"/>
    <w:rsid w:val="002337A3"/>
    <w:rsid w:val="00233CEF"/>
    <w:rsid w:val="002739D2"/>
    <w:rsid w:val="00281DF5"/>
    <w:rsid w:val="00286132"/>
    <w:rsid w:val="00292005"/>
    <w:rsid w:val="002946B3"/>
    <w:rsid w:val="0029664C"/>
    <w:rsid w:val="002969A6"/>
    <w:rsid w:val="00297A6A"/>
    <w:rsid w:val="002A5EEC"/>
    <w:rsid w:val="002B606C"/>
    <w:rsid w:val="002C1376"/>
    <w:rsid w:val="002C6755"/>
    <w:rsid w:val="002D4AC2"/>
    <w:rsid w:val="002F74B3"/>
    <w:rsid w:val="003037DF"/>
    <w:rsid w:val="00322470"/>
    <w:rsid w:val="00325777"/>
    <w:rsid w:val="003351C0"/>
    <w:rsid w:val="00365EC4"/>
    <w:rsid w:val="003716E4"/>
    <w:rsid w:val="00376222"/>
    <w:rsid w:val="0039179F"/>
    <w:rsid w:val="003A0C06"/>
    <w:rsid w:val="003B03CE"/>
    <w:rsid w:val="003C5C73"/>
    <w:rsid w:val="003C665C"/>
    <w:rsid w:val="003E1B1F"/>
    <w:rsid w:val="003E4F83"/>
    <w:rsid w:val="003F1D6D"/>
    <w:rsid w:val="003F2351"/>
    <w:rsid w:val="00424E3C"/>
    <w:rsid w:val="00450BDF"/>
    <w:rsid w:val="00455E97"/>
    <w:rsid w:val="00456B95"/>
    <w:rsid w:val="0046094E"/>
    <w:rsid w:val="0046374F"/>
    <w:rsid w:val="0046549F"/>
    <w:rsid w:val="00472B29"/>
    <w:rsid w:val="00483BCF"/>
    <w:rsid w:val="0048685F"/>
    <w:rsid w:val="004A0BE5"/>
    <w:rsid w:val="004A1AAC"/>
    <w:rsid w:val="004A23FC"/>
    <w:rsid w:val="004C43DC"/>
    <w:rsid w:val="004C4B0C"/>
    <w:rsid w:val="004D4C18"/>
    <w:rsid w:val="004D4D38"/>
    <w:rsid w:val="004E5127"/>
    <w:rsid w:val="004E67D9"/>
    <w:rsid w:val="004F07D1"/>
    <w:rsid w:val="00503978"/>
    <w:rsid w:val="005063F3"/>
    <w:rsid w:val="00510A1E"/>
    <w:rsid w:val="00512F69"/>
    <w:rsid w:val="00524B82"/>
    <w:rsid w:val="00525B03"/>
    <w:rsid w:val="0053000D"/>
    <w:rsid w:val="0053043B"/>
    <w:rsid w:val="00531078"/>
    <w:rsid w:val="0053785E"/>
    <w:rsid w:val="00552BBC"/>
    <w:rsid w:val="00557808"/>
    <w:rsid w:val="0057251B"/>
    <w:rsid w:val="00573093"/>
    <w:rsid w:val="00573D21"/>
    <w:rsid w:val="00574DC4"/>
    <w:rsid w:val="0057683B"/>
    <w:rsid w:val="00595A23"/>
    <w:rsid w:val="005963E2"/>
    <w:rsid w:val="00597151"/>
    <w:rsid w:val="005A4EC6"/>
    <w:rsid w:val="005B1EAF"/>
    <w:rsid w:val="005B37A2"/>
    <w:rsid w:val="005D1622"/>
    <w:rsid w:val="005D408B"/>
    <w:rsid w:val="005E0D6E"/>
    <w:rsid w:val="005E78DE"/>
    <w:rsid w:val="005E7CE7"/>
    <w:rsid w:val="005F03C2"/>
    <w:rsid w:val="005F7ED2"/>
    <w:rsid w:val="006015C8"/>
    <w:rsid w:val="006117D2"/>
    <w:rsid w:val="006119B7"/>
    <w:rsid w:val="0061680B"/>
    <w:rsid w:val="00635DA4"/>
    <w:rsid w:val="00653521"/>
    <w:rsid w:val="00653610"/>
    <w:rsid w:val="00653797"/>
    <w:rsid w:val="00663424"/>
    <w:rsid w:val="00665388"/>
    <w:rsid w:val="0067775B"/>
    <w:rsid w:val="006C3F83"/>
    <w:rsid w:val="006E306B"/>
    <w:rsid w:val="006F7482"/>
    <w:rsid w:val="007036F5"/>
    <w:rsid w:val="00703D2C"/>
    <w:rsid w:val="00707319"/>
    <w:rsid w:val="00707EB4"/>
    <w:rsid w:val="007247E7"/>
    <w:rsid w:val="00734ABE"/>
    <w:rsid w:val="00734B30"/>
    <w:rsid w:val="007449DE"/>
    <w:rsid w:val="00755EB3"/>
    <w:rsid w:val="00760FC5"/>
    <w:rsid w:val="00770F85"/>
    <w:rsid w:val="00780E0A"/>
    <w:rsid w:val="007824FE"/>
    <w:rsid w:val="00785D71"/>
    <w:rsid w:val="00796E46"/>
    <w:rsid w:val="007A0D6C"/>
    <w:rsid w:val="007A35E5"/>
    <w:rsid w:val="007E1A66"/>
    <w:rsid w:val="007F00D7"/>
    <w:rsid w:val="007F1B0B"/>
    <w:rsid w:val="007F627F"/>
    <w:rsid w:val="007F67A5"/>
    <w:rsid w:val="007F738A"/>
    <w:rsid w:val="008001D3"/>
    <w:rsid w:val="00802BCE"/>
    <w:rsid w:val="0080311B"/>
    <w:rsid w:val="00803BD8"/>
    <w:rsid w:val="00805885"/>
    <w:rsid w:val="00806DA1"/>
    <w:rsid w:val="00831782"/>
    <w:rsid w:val="00831C31"/>
    <w:rsid w:val="00833EAC"/>
    <w:rsid w:val="00854668"/>
    <w:rsid w:val="00874127"/>
    <w:rsid w:val="00874408"/>
    <w:rsid w:val="008776C9"/>
    <w:rsid w:val="00885FA9"/>
    <w:rsid w:val="008920C5"/>
    <w:rsid w:val="0089449D"/>
    <w:rsid w:val="0089641E"/>
    <w:rsid w:val="008A3F46"/>
    <w:rsid w:val="008A7501"/>
    <w:rsid w:val="008C1532"/>
    <w:rsid w:val="008C5D59"/>
    <w:rsid w:val="008D3387"/>
    <w:rsid w:val="008E2110"/>
    <w:rsid w:val="008E3EC6"/>
    <w:rsid w:val="008F3E97"/>
    <w:rsid w:val="008F4C9D"/>
    <w:rsid w:val="00915003"/>
    <w:rsid w:val="0091539F"/>
    <w:rsid w:val="00922505"/>
    <w:rsid w:val="0092379F"/>
    <w:rsid w:val="00936117"/>
    <w:rsid w:val="0094392C"/>
    <w:rsid w:val="009505CB"/>
    <w:rsid w:val="0095513F"/>
    <w:rsid w:val="00970AC4"/>
    <w:rsid w:val="00975347"/>
    <w:rsid w:val="00985543"/>
    <w:rsid w:val="00986E14"/>
    <w:rsid w:val="009A5EB9"/>
    <w:rsid w:val="009A6382"/>
    <w:rsid w:val="009B4687"/>
    <w:rsid w:val="009C35BB"/>
    <w:rsid w:val="009D0C61"/>
    <w:rsid w:val="009D7092"/>
    <w:rsid w:val="009E48AB"/>
    <w:rsid w:val="009F72A3"/>
    <w:rsid w:val="00A05567"/>
    <w:rsid w:val="00A12B15"/>
    <w:rsid w:val="00A16246"/>
    <w:rsid w:val="00A27A80"/>
    <w:rsid w:val="00A454CF"/>
    <w:rsid w:val="00A55066"/>
    <w:rsid w:val="00A55F37"/>
    <w:rsid w:val="00A568E5"/>
    <w:rsid w:val="00A76DEB"/>
    <w:rsid w:val="00A87A21"/>
    <w:rsid w:val="00A9088C"/>
    <w:rsid w:val="00A962AA"/>
    <w:rsid w:val="00AA356E"/>
    <w:rsid w:val="00AB3CD7"/>
    <w:rsid w:val="00AC480C"/>
    <w:rsid w:val="00AC578C"/>
    <w:rsid w:val="00AD6E45"/>
    <w:rsid w:val="00AE6DCE"/>
    <w:rsid w:val="00AF263B"/>
    <w:rsid w:val="00AF5855"/>
    <w:rsid w:val="00B11F8D"/>
    <w:rsid w:val="00B14F60"/>
    <w:rsid w:val="00B168D1"/>
    <w:rsid w:val="00B24BF9"/>
    <w:rsid w:val="00B31348"/>
    <w:rsid w:val="00B35533"/>
    <w:rsid w:val="00B55244"/>
    <w:rsid w:val="00B62FCA"/>
    <w:rsid w:val="00B70D4E"/>
    <w:rsid w:val="00BB0648"/>
    <w:rsid w:val="00BB6563"/>
    <w:rsid w:val="00BB72D8"/>
    <w:rsid w:val="00BC1971"/>
    <w:rsid w:val="00BC257F"/>
    <w:rsid w:val="00BD6E35"/>
    <w:rsid w:val="00BE38C0"/>
    <w:rsid w:val="00BE5FFB"/>
    <w:rsid w:val="00BE6A5A"/>
    <w:rsid w:val="00BF0546"/>
    <w:rsid w:val="00C06E61"/>
    <w:rsid w:val="00C203B7"/>
    <w:rsid w:val="00C24412"/>
    <w:rsid w:val="00C41944"/>
    <w:rsid w:val="00C508D9"/>
    <w:rsid w:val="00C50CA6"/>
    <w:rsid w:val="00C66C6B"/>
    <w:rsid w:val="00C86734"/>
    <w:rsid w:val="00C8698B"/>
    <w:rsid w:val="00C87F58"/>
    <w:rsid w:val="00CA00FD"/>
    <w:rsid w:val="00CA2A3A"/>
    <w:rsid w:val="00CA3C9F"/>
    <w:rsid w:val="00CA4D59"/>
    <w:rsid w:val="00CA6B51"/>
    <w:rsid w:val="00CB242B"/>
    <w:rsid w:val="00CB2B67"/>
    <w:rsid w:val="00CB3222"/>
    <w:rsid w:val="00CB334C"/>
    <w:rsid w:val="00CB5613"/>
    <w:rsid w:val="00CB59D6"/>
    <w:rsid w:val="00CB724F"/>
    <w:rsid w:val="00CC06F6"/>
    <w:rsid w:val="00CC1413"/>
    <w:rsid w:val="00CC24E3"/>
    <w:rsid w:val="00CD4CB3"/>
    <w:rsid w:val="00CD74EB"/>
    <w:rsid w:val="00CE3509"/>
    <w:rsid w:val="00CE793E"/>
    <w:rsid w:val="00CF232E"/>
    <w:rsid w:val="00D0178A"/>
    <w:rsid w:val="00D01E31"/>
    <w:rsid w:val="00D10852"/>
    <w:rsid w:val="00D20146"/>
    <w:rsid w:val="00D205F0"/>
    <w:rsid w:val="00D21055"/>
    <w:rsid w:val="00D30247"/>
    <w:rsid w:val="00D35586"/>
    <w:rsid w:val="00D36DDA"/>
    <w:rsid w:val="00D455F8"/>
    <w:rsid w:val="00D57820"/>
    <w:rsid w:val="00D85413"/>
    <w:rsid w:val="00D90EB4"/>
    <w:rsid w:val="00D95C28"/>
    <w:rsid w:val="00DA4D40"/>
    <w:rsid w:val="00DB1AE8"/>
    <w:rsid w:val="00DB360C"/>
    <w:rsid w:val="00DB732A"/>
    <w:rsid w:val="00DE5904"/>
    <w:rsid w:val="00DE7F01"/>
    <w:rsid w:val="00E008F4"/>
    <w:rsid w:val="00E16DB1"/>
    <w:rsid w:val="00E249FC"/>
    <w:rsid w:val="00E24D76"/>
    <w:rsid w:val="00E27BEF"/>
    <w:rsid w:val="00E43FEF"/>
    <w:rsid w:val="00E4407C"/>
    <w:rsid w:val="00E4468F"/>
    <w:rsid w:val="00E532F7"/>
    <w:rsid w:val="00E55E93"/>
    <w:rsid w:val="00E57F3B"/>
    <w:rsid w:val="00E67C0D"/>
    <w:rsid w:val="00E75896"/>
    <w:rsid w:val="00E83D44"/>
    <w:rsid w:val="00EA29CC"/>
    <w:rsid w:val="00EB02A4"/>
    <w:rsid w:val="00EB13A2"/>
    <w:rsid w:val="00EB4297"/>
    <w:rsid w:val="00ED3D7E"/>
    <w:rsid w:val="00ED3E03"/>
    <w:rsid w:val="00EE6E40"/>
    <w:rsid w:val="00EF0675"/>
    <w:rsid w:val="00EF4D28"/>
    <w:rsid w:val="00EF59B5"/>
    <w:rsid w:val="00F06411"/>
    <w:rsid w:val="00F108D8"/>
    <w:rsid w:val="00F46526"/>
    <w:rsid w:val="00F57D9B"/>
    <w:rsid w:val="00F618E2"/>
    <w:rsid w:val="00F80C34"/>
    <w:rsid w:val="00F869E8"/>
    <w:rsid w:val="00F87393"/>
    <w:rsid w:val="00F9530E"/>
    <w:rsid w:val="00F976FE"/>
    <w:rsid w:val="00FA326C"/>
    <w:rsid w:val="00FA3374"/>
    <w:rsid w:val="00FB0B31"/>
    <w:rsid w:val="00FB1746"/>
    <w:rsid w:val="00FB555F"/>
    <w:rsid w:val="00FB7BEB"/>
    <w:rsid w:val="00FC183F"/>
    <w:rsid w:val="00FC3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tulo5">
    <w:name w:val="heading 5"/>
    <w:basedOn w:val="Normal"/>
    <w:next w:val="Normal"/>
    <w:link w:val="Ttulo5Car"/>
    <w:uiPriority w:val="99"/>
    <w:qFormat/>
    <w:rsid w:val="00CB5613"/>
    <w:pPr>
      <w:keepNext/>
      <w:keepLines/>
      <w:spacing w:before="200"/>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Footnote referenc,Car,ft"/>
    <w:basedOn w:val="Normal"/>
    <w:link w:val="TextonotapieCar"/>
    <w:uiPriority w:val="99"/>
    <w:qFormat/>
    <w:rsid w:val="00211DC7"/>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 Car,ft Car"/>
    <w:basedOn w:val="Fuentedeprrafopredeter"/>
    <w:link w:val="Textonotapie"/>
    <w:uiPriority w:val="99"/>
    <w:rsid w:val="00211DC7"/>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11DC7"/>
    <w:rPr>
      <w:rFonts w:cs="Times New Roman"/>
      <w:vertAlign w:val="superscript"/>
    </w:rPr>
  </w:style>
  <w:style w:type="paragraph" w:customStyle="1" w:styleId="Sinespaciado1">
    <w:name w:val="Sin espaciado1"/>
    <w:link w:val="NoSpacingChar"/>
    <w:qFormat/>
    <w:rsid w:val="00211DC7"/>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11DC7"/>
    <w:pPr>
      <w:tabs>
        <w:tab w:val="center" w:pos="4419"/>
        <w:tab w:val="right" w:pos="8838"/>
      </w:tabs>
    </w:pPr>
  </w:style>
  <w:style w:type="character" w:customStyle="1" w:styleId="EncabezadoCar">
    <w:name w:val="Encabezado Car"/>
    <w:basedOn w:val="Fuentedeprrafopredeter"/>
    <w:link w:val="Encabezado"/>
    <w:uiPriority w:val="99"/>
    <w:rsid w:val="00211DC7"/>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11DC7"/>
    <w:pPr>
      <w:tabs>
        <w:tab w:val="center" w:pos="4419"/>
        <w:tab w:val="right" w:pos="8838"/>
      </w:tabs>
    </w:pPr>
  </w:style>
  <w:style w:type="character" w:customStyle="1" w:styleId="PiedepginaCar">
    <w:name w:val="Pie de página Car"/>
    <w:basedOn w:val="Fuentedeprrafopredeter"/>
    <w:link w:val="Piedepgina"/>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ubttulo">
    <w:name w:val="Subtitle"/>
    <w:basedOn w:val="Normal"/>
    <w:link w:val="SubttuloCar"/>
    <w:uiPriority w:val="11"/>
    <w:qFormat/>
    <w:rsid w:val="00211DC7"/>
    <w:pPr>
      <w:spacing w:before="100" w:beforeAutospacing="1" w:after="100" w:afterAutospacing="1"/>
    </w:pPr>
    <w:rPr>
      <w:rFonts w:eastAsia="Times New Roman"/>
      <w:sz w:val="24"/>
      <w:szCs w:val="24"/>
      <w:lang w:val="es-CO" w:eastAsia="es-CO"/>
    </w:rPr>
  </w:style>
  <w:style w:type="character" w:customStyle="1" w:styleId="SubttuloCar">
    <w:name w:val="Subtítulo Car"/>
    <w:basedOn w:val="Fuentedeprrafopredeter"/>
    <w:link w:val="Subttulo"/>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locked/>
    <w:rsid w:val="00231F52"/>
    <w:rPr>
      <w:rFonts w:ascii="Calibri" w:eastAsia="Calibri" w:hAnsi="Calibri" w:cs="Times New Roman"/>
      <w:lang w:val="es-CO"/>
    </w:rPr>
  </w:style>
  <w:style w:type="paragraph" w:styleId="Prrafodelista">
    <w:name w:val="List Paragraph"/>
    <w:basedOn w:val="Normal"/>
    <w:uiPriority w:val="34"/>
    <w:qFormat/>
    <w:rsid w:val="003A0C06"/>
    <w:pPr>
      <w:ind w:left="720"/>
      <w:contextualSpacing/>
    </w:pPr>
  </w:style>
  <w:style w:type="paragraph" w:styleId="Textodeglobo">
    <w:name w:val="Balloon Text"/>
    <w:basedOn w:val="Normal"/>
    <w:link w:val="TextodegloboCar"/>
    <w:uiPriority w:val="99"/>
    <w:semiHidden/>
    <w:unhideWhenUsed/>
    <w:rsid w:val="004D4C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C18"/>
    <w:rPr>
      <w:rFonts w:ascii="Segoe UI" w:eastAsia="Calibri" w:hAnsi="Segoe UI" w:cs="Segoe UI"/>
      <w:sz w:val="18"/>
      <w:szCs w:val="18"/>
      <w:lang w:eastAsia="es-ES"/>
    </w:rPr>
  </w:style>
  <w:style w:type="character" w:customStyle="1" w:styleId="Ttulo5Car">
    <w:name w:val="Título 5 Car"/>
    <w:basedOn w:val="Fuentedeprrafopredeter"/>
    <w:link w:val="Ttulo5"/>
    <w:uiPriority w:val="99"/>
    <w:rsid w:val="00CB5613"/>
    <w:rPr>
      <w:rFonts w:ascii="Cambria" w:eastAsia="Times New Roman" w:hAnsi="Cambria" w:cs="Times New Roman"/>
      <w:color w:val="243F60"/>
      <w:sz w:val="20"/>
      <w:szCs w:val="20"/>
      <w:lang w:eastAsia="es-ES"/>
    </w:rPr>
  </w:style>
  <w:style w:type="paragraph" w:styleId="Sinespaciado">
    <w:name w:val="No Spacing"/>
    <w:uiPriority w:val="1"/>
    <w:qFormat/>
    <w:rsid w:val="00046A4A"/>
    <w:pPr>
      <w:spacing w:after="0" w:line="240" w:lineRule="auto"/>
    </w:pPr>
    <w:rPr>
      <w:rFonts w:ascii="Times New Roman" w:eastAsia="Times New Roman" w:hAnsi="Times New Roman" w:cs="Times New Roman"/>
      <w:sz w:val="20"/>
      <w:szCs w:val="20"/>
      <w:lang w:eastAsia="es-ES"/>
    </w:rPr>
  </w:style>
  <w:style w:type="paragraph" w:customStyle="1" w:styleId="Sinespaciado4">
    <w:name w:val="Sin espaciado4"/>
    <w:rsid w:val="00046A4A"/>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046A4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tulo5">
    <w:name w:val="heading 5"/>
    <w:basedOn w:val="Normal"/>
    <w:next w:val="Normal"/>
    <w:link w:val="Ttulo5Car"/>
    <w:uiPriority w:val="99"/>
    <w:qFormat/>
    <w:rsid w:val="00CB5613"/>
    <w:pPr>
      <w:keepNext/>
      <w:keepLines/>
      <w:spacing w:before="200"/>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Texto nota pie Car Car,Footnote referenc,Car,ft"/>
    <w:basedOn w:val="Normal"/>
    <w:link w:val="TextonotapieCar"/>
    <w:uiPriority w:val="99"/>
    <w:qFormat/>
    <w:rsid w:val="00211DC7"/>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Car Car,ft Car"/>
    <w:basedOn w:val="Fuentedeprrafopredeter"/>
    <w:link w:val="Textonotapie"/>
    <w:uiPriority w:val="99"/>
    <w:rsid w:val="00211DC7"/>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11DC7"/>
    <w:rPr>
      <w:rFonts w:cs="Times New Roman"/>
      <w:vertAlign w:val="superscript"/>
    </w:rPr>
  </w:style>
  <w:style w:type="paragraph" w:customStyle="1" w:styleId="Sinespaciado1">
    <w:name w:val="Sin espaciado1"/>
    <w:link w:val="NoSpacingChar"/>
    <w:qFormat/>
    <w:rsid w:val="00211DC7"/>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11DC7"/>
    <w:pPr>
      <w:tabs>
        <w:tab w:val="center" w:pos="4419"/>
        <w:tab w:val="right" w:pos="8838"/>
      </w:tabs>
    </w:pPr>
  </w:style>
  <w:style w:type="character" w:customStyle="1" w:styleId="EncabezadoCar">
    <w:name w:val="Encabezado Car"/>
    <w:basedOn w:val="Fuentedeprrafopredeter"/>
    <w:link w:val="Encabezado"/>
    <w:uiPriority w:val="99"/>
    <w:rsid w:val="00211DC7"/>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11DC7"/>
    <w:pPr>
      <w:tabs>
        <w:tab w:val="center" w:pos="4419"/>
        <w:tab w:val="right" w:pos="8838"/>
      </w:tabs>
    </w:pPr>
  </w:style>
  <w:style w:type="character" w:customStyle="1" w:styleId="PiedepginaCar">
    <w:name w:val="Pie de página Car"/>
    <w:basedOn w:val="Fuentedeprrafopredeter"/>
    <w:link w:val="Piedepgina"/>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ubttulo">
    <w:name w:val="Subtitle"/>
    <w:basedOn w:val="Normal"/>
    <w:link w:val="SubttuloCar"/>
    <w:uiPriority w:val="11"/>
    <w:qFormat/>
    <w:rsid w:val="00211DC7"/>
    <w:pPr>
      <w:spacing w:before="100" w:beforeAutospacing="1" w:after="100" w:afterAutospacing="1"/>
    </w:pPr>
    <w:rPr>
      <w:rFonts w:eastAsia="Times New Roman"/>
      <w:sz w:val="24"/>
      <w:szCs w:val="24"/>
      <w:lang w:val="es-CO" w:eastAsia="es-CO"/>
    </w:rPr>
  </w:style>
  <w:style w:type="character" w:customStyle="1" w:styleId="SubttuloCar">
    <w:name w:val="Subtítulo Car"/>
    <w:basedOn w:val="Fuentedeprrafopredeter"/>
    <w:link w:val="Subttulo"/>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locked/>
    <w:rsid w:val="00231F52"/>
    <w:rPr>
      <w:rFonts w:ascii="Calibri" w:eastAsia="Calibri" w:hAnsi="Calibri" w:cs="Times New Roman"/>
      <w:lang w:val="es-CO"/>
    </w:rPr>
  </w:style>
  <w:style w:type="paragraph" w:styleId="Prrafodelista">
    <w:name w:val="List Paragraph"/>
    <w:basedOn w:val="Normal"/>
    <w:uiPriority w:val="34"/>
    <w:qFormat/>
    <w:rsid w:val="003A0C06"/>
    <w:pPr>
      <w:ind w:left="720"/>
      <w:contextualSpacing/>
    </w:pPr>
  </w:style>
  <w:style w:type="paragraph" w:styleId="Textodeglobo">
    <w:name w:val="Balloon Text"/>
    <w:basedOn w:val="Normal"/>
    <w:link w:val="TextodegloboCar"/>
    <w:uiPriority w:val="99"/>
    <w:semiHidden/>
    <w:unhideWhenUsed/>
    <w:rsid w:val="004D4C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C18"/>
    <w:rPr>
      <w:rFonts w:ascii="Segoe UI" w:eastAsia="Calibri" w:hAnsi="Segoe UI" w:cs="Segoe UI"/>
      <w:sz w:val="18"/>
      <w:szCs w:val="18"/>
      <w:lang w:eastAsia="es-ES"/>
    </w:rPr>
  </w:style>
  <w:style w:type="character" w:customStyle="1" w:styleId="Ttulo5Car">
    <w:name w:val="Título 5 Car"/>
    <w:basedOn w:val="Fuentedeprrafopredeter"/>
    <w:link w:val="Ttulo5"/>
    <w:uiPriority w:val="99"/>
    <w:rsid w:val="00CB5613"/>
    <w:rPr>
      <w:rFonts w:ascii="Cambria" w:eastAsia="Times New Roman" w:hAnsi="Cambria" w:cs="Times New Roman"/>
      <w:color w:val="243F60"/>
      <w:sz w:val="20"/>
      <w:szCs w:val="20"/>
      <w:lang w:eastAsia="es-ES"/>
    </w:rPr>
  </w:style>
  <w:style w:type="paragraph" w:styleId="Sinespaciado">
    <w:name w:val="No Spacing"/>
    <w:uiPriority w:val="1"/>
    <w:qFormat/>
    <w:rsid w:val="00046A4A"/>
    <w:pPr>
      <w:spacing w:after="0" w:line="240" w:lineRule="auto"/>
    </w:pPr>
    <w:rPr>
      <w:rFonts w:ascii="Times New Roman" w:eastAsia="Times New Roman" w:hAnsi="Times New Roman" w:cs="Times New Roman"/>
      <w:sz w:val="20"/>
      <w:szCs w:val="20"/>
      <w:lang w:eastAsia="es-ES"/>
    </w:rPr>
  </w:style>
  <w:style w:type="paragraph" w:customStyle="1" w:styleId="Sinespaciado4">
    <w:name w:val="Sin espaciado4"/>
    <w:rsid w:val="00046A4A"/>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046A4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8023">
      <w:bodyDiv w:val="1"/>
      <w:marLeft w:val="0"/>
      <w:marRight w:val="0"/>
      <w:marTop w:val="0"/>
      <w:marBottom w:val="0"/>
      <w:divBdr>
        <w:top w:val="none" w:sz="0" w:space="0" w:color="auto"/>
        <w:left w:val="none" w:sz="0" w:space="0" w:color="auto"/>
        <w:bottom w:val="none" w:sz="0" w:space="0" w:color="auto"/>
        <w:right w:val="none" w:sz="0" w:space="0" w:color="auto"/>
      </w:divBdr>
    </w:div>
    <w:div w:id="1427994947">
      <w:bodyDiv w:val="1"/>
      <w:marLeft w:val="0"/>
      <w:marRight w:val="0"/>
      <w:marTop w:val="0"/>
      <w:marBottom w:val="0"/>
      <w:divBdr>
        <w:top w:val="none" w:sz="0" w:space="0" w:color="auto"/>
        <w:left w:val="none" w:sz="0" w:space="0" w:color="auto"/>
        <w:bottom w:val="none" w:sz="0" w:space="0" w:color="auto"/>
        <w:right w:val="none" w:sz="0" w:space="0" w:color="auto"/>
      </w:divBdr>
    </w:div>
    <w:div w:id="21457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8343-F084-40CF-84B2-64402E80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9</Pages>
  <Words>3518</Words>
  <Characters>19351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ALONSO</cp:lastModifiedBy>
  <cp:revision>76</cp:revision>
  <cp:lastPrinted>2020-03-04T15:48:00Z</cp:lastPrinted>
  <dcterms:created xsi:type="dcterms:W3CDTF">2020-02-28T19:18:00Z</dcterms:created>
  <dcterms:modified xsi:type="dcterms:W3CDTF">2020-06-21T01:52:00Z</dcterms:modified>
</cp:coreProperties>
</file>