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FF" w:rsidRPr="00D750FF" w:rsidRDefault="00D750FF" w:rsidP="00D750FF">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rPr>
      </w:pPr>
      <w:r w:rsidRPr="00D750F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750FF" w:rsidRPr="00D750FF" w:rsidRDefault="00D750FF" w:rsidP="00D750FF">
      <w:pPr>
        <w:widowControl/>
        <w:autoSpaceDE/>
        <w:autoSpaceDN/>
        <w:jc w:val="both"/>
        <w:rPr>
          <w:rFonts w:ascii="Arial" w:eastAsia="Times New Roman" w:hAnsi="Arial" w:cs="Arial"/>
          <w:sz w:val="20"/>
          <w:szCs w:val="20"/>
          <w:lang w:val="es-419" w:eastAsia="es-ES"/>
        </w:rPr>
      </w:pPr>
    </w:p>
    <w:p w:rsidR="00D750FF" w:rsidRPr="00D750FF" w:rsidRDefault="00D750FF" w:rsidP="00D750FF">
      <w:pPr>
        <w:widowControl/>
        <w:autoSpaceDE/>
        <w:autoSpaceDN/>
        <w:jc w:val="both"/>
        <w:rPr>
          <w:rFonts w:ascii="Arial" w:eastAsia="Times New Roman" w:hAnsi="Arial" w:cs="Arial"/>
          <w:b/>
          <w:bCs/>
          <w:iCs/>
          <w:sz w:val="20"/>
          <w:szCs w:val="20"/>
          <w:lang w:val="es-419" w:eastAsia="fr-FR"/>
        </w:rPr>
      </w:pPr>
      <w:r w:rsidRPr="00D750FF">
        <w:rPr>
          <w:rFonts w:ascii="Arial" w:eastAsia="Times New Roman" w:hAnsi="Arial" w:cs="Arial"/>
          <w:b/>
          <w:bCs/>
          <w:iCs/>
          <w:sz w:val="20"/>
          <w:szCs w:val="20"/>
          <w:u w:val="single"/>
          <w:lang w:val="es-419" w:eastAsia="fr-FR"/>
        </w:rPr>
        <w:t>TEMAS:</w:t>
      </w:r>
      <w:r w:rsidRPr="00D750FF">
        <w:rPr>
          <w:rFonts w:ascii="Arial" w:eastAsia="Times New Roman" w:hAnsi="Arial" w:cs="Arial"/>
          <w:b/>
          <w:bCs/>
          <w:iCs/>
          <w:sz w:val="20"/>
          <w:szCs w:val="20"/>
          <w:lang w:val="es-419" w:eastAsia="fr-FR"/>
        </w:rPr>
        <w:tab/>
      </w:r>
      <w:r w:rsidR="00295768">
        <w:rPr>
          <w:rFonts w:ascii="Arial" w:eastAsia="Times New Roman" w:hAnsi="Arial" w:cs="Arial"/>
          <w:b/>
          <w:bCs/>
          <w:iCs/>
          <w:sz w:val="20"/>
          <w:szCs w:val="20"/>
          <w:lang w:val="es-419" w:eastAsia="fr-FR"/>
        </w:rPr>
        <w:t xml:space="preserve">PENSIÓN DE JUBILACIÓN </w:t>
      </w:r>
      <w:r w:rsidRPr="00D750FF">
        <w:rPr>
          <w:rFonts w:ascii="Arial" w:eastAsia="Times New Roman" w:hAnsi="Arial" w:cs="Arial"/>
          <w:b/>
          <w:bCs/>
          <w:iCs/>
          <w:sz w:val="20"/>
          <w:szCs w:val="20"/>
          <w:lang w:val="es-419" w:eastAsia="fr-FR"/>
        </w:rPr>
        <w:t xml:space="preserve">/ </w:t>
      </w:r>
      <w:r w:rsidR="00295768">
        <w:rPr>
          <w:rFonts w:ascii="Arial" w:eastAsia="Times New Roman" w:hAnsi="Arial" w:cs="Arial"/>
          <w:b/>
          <w:bCs/>
          <w:iCs/>
          <w:sz w:val="20"/>
          <w:szCs w:val="20"/>
          <w:lang w:val="es-419" w:eastAsia="fr-FR"/>
        </w:rPr>
        <w:t>RECONOCIDA EN VIGENCIA DE LA LEY 100 DE 1993 / FACTORES QUE LA INTEGRAN / LOS ENLISTADOS EN LA CONVENCIÓN / EN</w:t>
      </w:r>
      <w:r w:rsidR="00171224">
        <w:rPr>
          <w:rFonts w:ascii="Arial" w:eastAsia="Times New Roman" w:hAnsi="Arial" w:cs="Arial"/>
          <w:b/>
          <w:bCs/>
          <w:iCs/>
          <w:sz w:val="20"/>
          <w:szCs w:val="20"/>
          <w:lang w:val="es-419" w:eastAsia="fr-FR"/>
        </w:rPr>
        <w:t xml:space="preserve"> </w:t>
      </w:r>
      <w:r w:rsidR="00295768">
        <w:rPr>
          <w:rFonts w:ascii="Arial" w:eastAsia="Times New Roman" w:hAnsi="Arial" w:cs="Arial"/>
          <w:b/>
          <w:bCs/>
          <w:iCs/>
          <w:sz w:val="20"/>
          <w:szCs w:val="20"/>
          <w:lang w:val="es-419" w:eastAsia="fr-FR"/>
        </w:rPr>
        <w:t>SU DEFECTO, LOS PREVISTOS EN EL DECRETO 691 DE 1994 / RELIQUIDACIÓN / NO LE ES APLICABLE LA LEY 33 DE 1985.</w:t>
      </w:r>
    </w:p>
    <w:p w:rsidR="00D750FF" w:rsidRPr="00D750FF" w:rsidRDefault="00D750FF" w:rsidP="00D750FF">
      <w:pPr>
        <w:widowControl/>
        <w:autoSpaceDE/>
        <w:autoSpaceDN/>
        <w:jc w:val="both"/>
        <w:rPr>
          <w:rFonts w:ascii="Arial" w:eastAsia="Times New Roman" w:hAnsi="Arial" w:cs="Arial"/>
          <w:sz w:val="20"/>
          <w:szCs w:val="20"/>
          <w:lang w:val="es-419" w:eastAsia="es-ES"/>
        </w:rPr>
      </w:pPr>
    </w:p>
    <w:p w:rsidR="00295768" w:rsidRPr="00295768" w:rsidRDefault="00295768" w:rsidP="00295768">
      <w:pPr>
        <w:widowControl/>
        <w:autoSpaceDE/>
        <w:autoSpaceDN/>
        <w:jc w:val="both"/>
        <w:rPr>
          <w:rFonts w:ascii="Arial" w:eastAsia="Times New Roman" w:hAnsi="Arial" w:cs="Arial"/>
          <w:sz w:val="20"/>
          <w:szCs w:val="20"/>
          <w:lang w:val="es-419" w:eastAsia="es-ES"/>
        </w:rPr>
      </w:pPr>
      <w:r w:rsidRPr="00295768">
        <w:rPr>
          <w:rFonts w:ascii="Arial" w:eastAsia="Times New Roman" w:hAnsi="Arial" w:cs="Arial"/>
          <w:sz w:val="20"/>
          <w:szCs w:val="20"/>
          <w:lang w:val="es-419" w:eastAsia="es-ES"/>
        </w:rPr>
        <w:t>Como fue explicado por la Sala de Casación Laboral en la sentencia SL4982 de 2017</w:t>
      </w:r>
      <w:r>
        <w:rPr>
          <w:rFonts w:ascii="Arial" w:eastAsia="Times New Roman" w:hAnsi="Arial" w:cs="Arial"/>
          <w:sz w:val="20"/>
          <w:szCs w:val="20"/>
          <w:lang w:val="es-419" w:eastAsia="es-ES"/>
        </w:rPr>
        <w:t>…</w:t>
      </w:r>
      <w:r w:rsidRPr="00295768">
        <w:rPr>
          <w:rFonts w:ascii="Arial" w:eastAsia="Times New Roman" w:hAnsi="Arial" w:cs="Arial"/>
          <w:sz w:val="20"/>
          <w:szCs w:val="20"/>
          <w:lang w:val="es-419" w:eastAsia="es-ES"/>
        </w:rPr>
        <w:t>, cuando la convención colectiva no contempla expresamente un derecho o no lo regula en todos sus aspectos, ello no impide su reconocimiento dando aplicación a la ley en lo no regulado por la convención.</w:t>
      </w:r>
    </w:p>
    <w:p w:rsidR="00295768" w:rsidRPr="00295768" w:rsidRDefault="00295768" w:rsidP="00295768">
      <w:pPr>
        <w:widowControl/>
        <w:autoSpaceDE/>
        <w:autoSpaceDN/>
        <w:jc w:val="both"/>
        <w:rPr>
          <w:rFonts w:ascii="Arial" w:eastAsia="Times New Roman" w:hAnsi="Arial" w:cs="Arial"/>
          <w:sz w:val="20"/>
          <w:szCs w:val="20"/>
          <w:lang w:val="es-419" w:eastAsia="es-ES"/>
        </w:rPr>
      </w:pPr>
    </w:p>
    <w:p w:rsidR="00295768" w:rsidRPr="00295768" w:rsidRDefault="00295768" w:rsidP="00295768">
      <w:pPr>
        <w:widowControl/>
        <w:autoSpaceDE/>
        <w:autoSpaceDN/>
        <w:jc w:val="both"/>
        <w:rPr>
          <w:rFonts w:ascii="Arial" w:eastAsia="Times New Roman" w:hAnsi="Arial" w:cs="Arial"/>
          <w:sz w:val="20"/>
          <w:szCs w:val="20"/>
          <w:lang w:val="es-419" w:eastAsia="es-ES"/>
        </w:rPr>
      </w:pPr>
      <w:r w:rsidRPr="00295768">
        <w:rPr>
          <w:rFonts w:ascii="Arial" w:eastAsia="Times New Roman" w:hAnsi="Arial" w:cs="Arial"/>
          <w:sz w:val="20"/>
          <w:szCs w:val="20"/>
          <w:lang w:val="es-419" w:eastAsia="es-ES"/>
        </w:rPr>
        <w:t>Dicho de otro modo, existe una complementación entre ambas normas, en la cual, los vacíos dejados por las partes en la convención colectiva de trabajo, deben ser llenados mediante la aplicación de la ley vigente (CSJ SL6387 de 2016).</w:t>
      </w:r>
    </w:p>
    <w:p w:rsidR="00295768" w:rsidRPr="00295768" w:rsidRDefault="00295768" w:rsidP="00295768">
      <w:pPr>
        <w:widowControl/>
        <w:autoSpaceDE/>
        <w:autoSpaceDN/>
        <w:jc w:val="both"/>
        <w:rPr>
          <w:rFonts w:ascii="Arial" w:eastAsia="Times New Roman" w:hAnsi="Arial" w:cs="Arial"/>
          <w:sz w:val="20"/>
          <w:szCs w:val="20"/>
          <w:lang w:val="es-419" w:eastAsia="es-ES"/>
        </w:rPr>
      </w:pPr>
    </w:p>
    <w:p w:rsidR="00295768" w:rsidRPr="00295768" w:rsidRDefault="00295768" w:rsidP="00295768">
      <w:pPr>
        <w:widowControl/>
        <w:autoSpaceDE/>
        <w:autoSpaceDN/>
        <w:jc w:val="both"/>
        <w:rPr>
          <w:rFonts w:ascii="Arial" w:eastAsia="Times New Roman" w:hAnsi="Arial" w:cs="Arial"/>
          <w:sz w:val="20"/>
          <w:szCs w:val="20"/>
          <w:lang w:val="es-419" w:eastAsia="es-ES"/>
        </w:rPr>
      </w:pPr>
      <w:r w:rsidRPr="00295768">
        <w:rPr>
          <w:rFonts w:ascii="Arial" w:eastAsia="Times New Roman" w:hAnsi="Arial" w:cs="Arial"/>
          <w:sz w:val="20"/>
          <w:szCs w:val="20"/>
          <w:lang w:val="es-419" w:eastAsia="es-ES"/>
        </w:rPr>
        <w:t>De ahí, que en tratándose de los servidores públicos que adquirieron el derecho a una pensión convencional en vigencia del régimen pensional actual, si el acuerdo colectivo no regula los factores salariales que deben tenerse en cuenta, indefectiblemente debe acudirse al listado taxativo, dispuesto en el artículo 6º del Decreto 691 de 1994, modificado por el Decreto 1158 de 1994</w:t>
      </w:r>
      <w:r>
        <w:rPr>
          <w:rFonts w:ascii="Arial" w:eastAsia="Times New Roman" w:hAnsi="Arial" w:cs="Arial"/>
          <w:sz w:val="20"/>
          <w:szCs w:val="20"/>
          <w:lang w:val="es-419" w:eastAsia="es-ES"/>
        </w:rPr>
        <w:t>…</w:t>
      </w:r>
      <w:r w:rsidRPr="00295768">
        <w:rPr>
          <w:rFonts w:ascii="Arial" w:eastAsia="Times New Roman" w:hAnsi="Arial" w:cs="Arial"/>
          <w:sz w:val="20"/>
          <w:szCs w:val="20"/>
          <w:lang w:val="es-419" w:eastAsia="es-ES"/>
        </w:rPr>
        <w:t>, con el cual quedaron derogados los artículos 1º y 3º de la Ley 33 de 1985.</w:t>
      </w:r>
    </w:p>
    <w:p w:rsidR="00295768" w:rsidRPr="00295768" w:rsidRDefault="00295768" w:rsidP="00295768">
      <w:pPr>
        <w:widowControl/>
        <w:autoSpaceDE/>
        <w:autoSpaceDN/>
        <w:jc w:val="both"/>
        <w:rPr>
          <w:rFonts w:ascii="Arial" w:eastAsia="Times New Roman" w:hAnsi="Arial" w:cs="Arial"/>
          <w:sz w:val="20"/>
          <w:szCs w:val="20"/>
          <w:lang w:val="es-419" w:eastAsia="es-ES"/>
        </w:rPr>
      </w:pPr>
    </w:p>
    <w:p w:rsidR="00D750FF" w:rsidRPr="00D750FF" w:rsidRDefault="00295768" w:rsidP="00295768">
      <w:pPr>
        <w:widowControl/>
        <w:autoSpaceDE/>
        <w:autoSpaceDN/>
        <w:jc w:val="both"/>
        <w:rPr>
          <w:rFonts w:ascii="Arial" w:eastAsia="Times New Roman" w:hAnsi="Arial" w:cs="Arial"/>
          <w:sz w:val="20"/>
          <w:szCs w:val="20"/>
          <w:lang w:val="es-419" w:eastAsia="es-ES"/>
        </w:rPr>
      </w:pPr>
      <w:r w:rsidRPr="00295768">
        <w:rPr>
          <w:rFonts w:ascii="Arial" w:eastAsia="Times New Roman" w:hAnsi="Arial" w:cs="Arial"/>
          <w:sz w:val="20"/>
          <w:szCs w:val="20"/>
          <w:lang w:val="es-419" w:eastAsia="es-ES"/>
        </w:rPr>
        <w:t>Así pues, para estas personas -los servidores públicos pensionados convencionalmente en vigencia de la Ley 100/93- no existe posibilidad alguna de que se le aplique el artículo 3º de la Ley 33 de 1985, modificado por la Ley 62 de ese mismo año. Ni siquiera al amparo del régimen de transición</w:t>
      </w:r>
      <w:r>
        <w:rPr>
          <w:rFonts w:ascii="Arial" w:eastAsia="Times New Roman" w:hAnsi="Arial" w:cs="Arial"/>
          <w:sz w:val="20"/>
          <w:szCs w:val="20"/>
          <w:lang w:val="es-419" w:eastAsia="es-ES"/>
        </w:rPr>
        <w:t>…</w:t>
      </w:r>
    </w:p>
    <w:p w:rsidR="00D750FF" w:rsidRPr="00D750FF" w:rsidRDefault="00D750FF" w:rsidP="00D750FF">
      <w:pPr>
        <w:widowControl/>
        <w:autoSpaceDE/>
        <w:autoSpaceDN/>
        <w:jc w:val="both"/>
        <w:rPr>
          <w:rFonts w:ascii="Arial" w:eastAsia="Times New Roman" w:hAnsi="Arial" w:cs="Arial"/>
          <w:sz w:val="20"/>
          <w:szCs w:val="20"/>
          <w:lang w:val="es-419" w:eastAsia="es-ES"/>
        </w:rPr>
      </w:pPr>
    </w:p>
    <w:p w:rsidR="00D750FF" w:rsidRPr="00D750FF" w:rsidRDefault="00D750FF" w:rsidP="00D750FF">
      <w:pPr>
        <w:widowControl/>
        <w:autoSpaceDE/>
        <w:autoSpaceDN/>
        <w:jc w:val="both"/>
        <w:rPr>
          <w:rFonts w:ascii="Arial" w:eastAsia="Times New Roman" w:hAnsi="Arial" w:cs="Arial"/>
          <w:sz w:val="20"/>
          <w:szCs w:val="20"/>
          <w:lang w:val="es-419" w:eastAsia="es-ES"/>
        </w:rPr>
      </w:pPr>
    </w:p>
    <w:p w:rsidR="00D750FF" w:rsidRPr="00D750FF" w:rsidRDefault="00D750FF" w:rsidP="00D750FF">
      <w:pPr>
        <w:widowControl/>
        <w:autoSpaceDE/>
        <w:autoSpaceDN/>
        <w:jc w:val="both"/>
        <w:rPr>
          <w:rFonts w:ascii="Arial" w:eastAsia="Times New Roman" w:hAnsi="Arial" w:cs="Arial"/>
          <w:sz w:val="20"/>
          <w:szCs w:val="20"/>
          <w:lang w:eastAsia="es-ES"/>
        </w:rPr>
      </w:pPr>
    </w:p>
    <w:p w:rsidR="007A12D1" w:rsidRPr="00D750FF" w:rsidRDefault="008F0352" w:rsidP="00D750FF">
      <w:pPr>
        <w:pStyle w:val="Ttulo1"/>
        <w:spacing w:line="276" w:lineRule="auto"/>
        <w:ind w:left="1494" w:right="1488"/>
        <w:jc w:val="center"/>
        <w:rPr>
          <w:rFonts w:ascii="Arial" w:hAnsi="Arial" w:cs="Arial"/>
          <w:sz w:val="24"/>
          <w:szCs w:val="24"/>
        </w:rPr>
      </w:pPr>
      <w:r w:rsidRPr="00D750FF">
        <w:rPr>
          <w:rFonts w:ascii="Arial" w:hAnsi="Arial" w:cs="Arial"/>
          <w:sz w:val="24"/>
          <w:szCs w:val="24"/>
        </w:rPr>
        <w:t>REPÚBLICA DE COLOMBIA</w:t>
      </w:r>
    </w:p>
    <w:p w:rsidR="007A12D1" w:rsidRPr="00D750FF" w:rsidRDefault="008F0352" w:rsidP="00D750FF">
      <w:pPr>
        <w:pStyle w:val="Textoindependiente"/>
        <w:spacing w:line="276" w:lineRule="auto"/>
        <w:rPr>
          <w:rFonts w:ascii="Arial" w:hAnsi="Arial" w:cs="Arial"/>
          <w:b/>
          <w:sz w:val="24"/>
          <w:szCs w:val="24"/>
        </w:rPr>
      </w:pPr>
      <w:r w:rsidRPr="00D750FF">
        <w:rPr>
          <w:rFonts w:ascii="Arial" w:hAnsi="Arial" w:cs="Arial"/>
          <w:noProof/>
          <w:sz w:val="24"/>
          <w:szCs w:val="24"/>
          <w:lang w:eastAsia="es-ES"/>
        </w:rPr>
        <w:drawing>
          <wp:anchor distT="0" distB="0" distL="0" distR="0" simplePos="0" relativeHeight="251658240" behindDoc="0" locked="0" layoutInCell="1" allowOverlap="1" wp14:anchorId="7D45F710" wp14:editId="00240F43">
            <wp:simplePos x="0" y="0"/>
            <wp:positionH relativeFrom="page">
              <wp:posOffset>3517583</wp:posOffset>
            </wp:positionH>
            <wp:positionV relativeFrom="paragraph">
              <wp:posOffset>98151</wp:posOffset>
            </wp:positionV>
            <wp:extent cx="846859" cy="8743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46859" cy="874395"/>
                    </a:xfrm>
                    <a:prstGeom prst="rect">
                      <a:avLst/>
                    </a:prstGeom>
                  </pic:spPr>
                </pic:pic>
              </a:graphicData>
            </a:graphic>
          </wp:anchor>
        </w:drawing>
      </w:r>
    </w:p>
    <w:p w:rsidR="0049775E" w:rsidRPr="00D750FF" w:rsidRDefault="008F0352" w:rsidP="00D750FF">
      <w:pPr>
        <w:spacing w:line="276" w:lineRule="auto"/>
        <w:ind w:right="49"/>
        <w:jc w:val="center"/>
        <w:rPr>
          <w:rFonts w:ascii="Arial" w:hAnsi="Arial" w:cs="Arial"/>
          <w:b/>
          <w:sz w:val="24"/>
          <w:szCs w:val="24"/>
        </w:rPr>
      </w:pPr>
      <w:r w:rsidRPr="00D750FF">
        <w:rPr>
          <w:rFonts w:ascii="Arial" w:hAnsi="Arial" w:cs="Arial"/>
          <w:b/>
          <w:sz w:val="24"/>
          <w:szCs w:val="24"/>
        </w:rPr>
        <w:t xml:space="preserve">TRIBUNAL SUPERIOR DE DISTRITO JUDICIAL DE PEREIRA </w:t>
      </w:r>
    </w:p>
    <w:p w:rsidR="007A12D1" w:rsidRPr="00D750FF" w:rsidRDefault="008F0352" w:rsidP="00D750FF">
      <w:pPr>
        <w:spacing w:line="276" w:lineRule="auto"/>
        <w:ind w:right="49"/>
        <w:jc w:val="center"/>
        <w:rPr>
          <w:rFonts w:ascii="Arial" w:hAnsi="Arial" w:cs="Arial"/>
          <w:b/>
          <w:sz w:val="24"/>
          <w:szCs w:val="24"/>
        </w:rPr>
      </w:pPr>
      <w:r w:rsidRPr="00D750FF">
        <w:rPr>
          <w:rFonts w:ascii="Arial" w:hAnsi="Arial" w:cs="Arial"/>
          <w:b/>
          <w:sz w:val="24"/>
          <w:szCs w:val="24"/>
        </w:rPr>
        <w:t>SALA CUARTA DE DECISIÓN LABORAL</w:t>
      </w:r>
    </w:p>
    <w:p w:rsidR="007A12D1" w:rsidRPr="00D750FF" w:rsidRDefault="007A12D1" w:rsidP="00D750FF">
      <w:pPr>
        <w:pStyle w:val="Textoindependiente"/>
        <w:spacing w:line="276" w:lineRule="auto"/>
        <w:ind w:right="49"/>
        <w:rPr>
          <w:rFonts w:ascii="Arial" w:hAnsi="Arial" w:cs="Arial"/>
          <w:b/>
          <w:sz w:val="24"/>
          <w:szCs w:val="24"/>
        </w:rPr>
      </w:pPr>
    </w:p>
    <w:p w:rsidR="00326E4B" w:rsidRPr="00326E4B" w:rsidRDefault="00326E4B" w:rsidP="00D750FF">
      <w:pPr>
        <w:spacing w:line="276" w:lineRule="auto"/>
        <w:ind w:right="49" w:hanging="3"/>
        <w:jc w:val="center"/>
        <w:rPr>
          <w:rFonts w:ascii="Arial" w:hAnsi="Arial" w:cs="Arial"/>
          <w:sz w:val="24"/>
          <w:szCs w:val="24"/>
        </w:rPr>
      </w:pPr>
      <w:r w:rsidRPr="00326E4B">
        <w:rPr>
          <w:rFonts w:ascii="Arial" w:hAnsi="Arial" w:cs="Arial"/>
          <w:sz w:val="24"/>
          <w:szCs w:val="24"/>
        </w:rPr>
        <w:t>Magistrada Ponente</w:t>
      </w:r>
      <w:r w:rsidR="008F0352" w:rsidRPr="00326E4B">
        <w:rPr>
          <w:rFonts w:ascii="Arial" w:hAnsi="Arial" w:cs="Arial"/>
          <w:sz w:val="24"/>
          <w:szCs w:val="24"/>
        </w:rPr>
        <w:t>:</w:t>
      </w:r>
    </w:p>
    <w:p w:rsidR="007A12D1" w:rsidRPr="00D750FF" w:rsidRDefault="008F0352" w:rsidP="00D750FF">
      <w:pPr>
        <w:spacing w:line="276" w:lineRule="auto"/>
        <w:ind w:right="49" w:hanging="3"/>
        <w:jc w:val="center"/>
        <w:rPr>
          <w:rFonts w:ascii="Arial" w:hAnsi="Arial" w:cs="Arial"/>
          <w:b/>
          <w:sz w:val="24"/>
          <w:szCs w:val="24"/>
        </w:rPr>
      </w:pPr>
      <w:r w:rsidRPr="00D750FF">
        <w:rPr>
          <w:rFonts w:ascii="Arial" w:hAnsi="Arial" w:cs="Arial"/>
          <w:b/>
          <w:sz w:val="24"/>
          <w:szCs w:val="24"/>
        </w:rPr>
        <w:t>ALEJANDRA MARÍA HENAO</w:t>
      </w:r>
      <w:r w:rsidRPr="00D750FF">
        <w:rPr>
          <w:rFonts w:ascii="Arial" w:hAnsi="Arial" w:cs="Arial"/>
          <w:b/>
          <w:spacing w:val="-11"/>
          <w:sz w:val="24"/>
          <w:szCs w:val="24"/>
        </w:rPr>
        <w:t xml:space="preserve"> </w:t>
      </w:r>
      <w:r w:rsidRPr="00D750FF">
        <w:rPr>
          <w:rFonts w:ascii="Arial" w:hAnsi="Arial" w:cs="Arial"/>
          <w:b/>
          <w:sz w:val="24"/>
          <w:szCs w:val="24"/>
        </w:rPr>
        <w:t>PALACIO</w:t>
      </w:r>
    </w:p>
    <w:p w:rsidR="007A12D1" w:rsidRPr="00D750FF" w:rsidRDefault="007A12D1" w:rsidP="00D750FF">
      <w:pPr>
        <w:pStyle w:val="Textoindependiente"/>
        <w:spacing w:before="1" w:line="276" w:lineRule="auto"/>
        <w:rPr>
          <w:rFonts w:ascii="Arial" w:hAnsi="Arial" w:cs="Arial"/>
          <w:b/>
          <w:sz w:val="24"/>
          <w:szCs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6"/>
        <w:gridCol w:w="6495"/>
      </w:tblGrid>
      <w:tr w:rsidR="00D750FF" w:rsidRPr="00D750FF" w:rsidTr="0049775E">
        <w:trPr>
          <w:trHeight w:val="248"/>
        </w:trPr>
        <w:tc>
          <w:tcPr>
            <w:tcW w:w="2026" w:type="dxa"/>
          </w:tcPr>
          <w:p w:rsidR="007A12D1" w:rsidRPr="00D750FF" w:rsidRDefault="008F0352" w:rsidP="00D750FF">
            <w:pPr>
              <w:pStyle w:val="TableParagraph"/>
              <w:spacing w:line="240" w:lineRule="auto"/>
              <w:ind w:left="112"/>
              <w:rPr>
                <w:rFonts w:ascii="Arial" w:hAnsi="Arial" w:cs="Arial"/>
                <w:szCs w:val="24"/>
              </w:rPr>
            </w:pPr>
            <w:r w:rsidRPr="00D750FF">
              <w:rPr>
                <w:rFonts w:ascii="Arial" w:hAnsi="Arial" w:cs="Arial"/>
                <w:szCs w:val="24"/>
              </w:rPr>
              <w:t>Demandante</w:t>
            </w:r>
          </w:p>
        </w:tc>
        <w:tc>
          <w:tcPr>
            <w:tcW w:w="6495" w:type="dxa"/>
          </w:tcPr>
          <w:p w:rsidR="007A12D1" w:rsidRPr="00D750FF" w:rsidRDefault="008F0352" w:rsidP="00D750FF">
            <w:pPr>
              <w:pStyle w:val="TableParagraph"/>
              <w:spacing w:line="240" w:lineRule="auto"/>
              <w:rPr>
                <w:rFonts w:ascii="Arial" w:hAnsi="Arial" w:cs="Arial"/>
                <w:szCs w:val="24"/>
              </w:rPr>
            </w:pPr>
            <w:r w:rsidRPr="00D750FF">
              <w:rPr>
                <w:rFonts w:ascii="Arial" w:hAnsi="Arial" w:cs="Arial"/>
                <w:szCs w:val="24"/>
              </w:rPr>
              <w:t>RAFAEL MARÍA VALENCIA RAMÍREZ</w:t>
            </w:r>
          </w:p>
        </w:tc>
      </w:tr>
      <w:tr w:rsidR="00D750FF" w:rsidRPr="00D750FF" w:rsidTr="0049775E">
        <w:trPr>
          <w:trHeight w:val="253"/>
        </w:trPr>
        <w:tc>
          <w:tcPr>
            <w:tcW w:w="2026" w:type="dxa"/>
          </w:tcPr>
          <w:p w:rsidR="007A12D1" w:rsidRPr="00D750FF" w:rsidRDefault="008F0352" w:rsidP="00D750FF">
            <w:pPr>
              <w:pStyle w:val="TableParagraph"/>
              <w:spacing w:line="240" w:lineRule="auto"/>
              <w:ind w:left="112"/>
              <w:rPr>
                <w:rFonts w:ascii="Arial" w:hAnsi="Arial" w:cs="Arial"/>
                <w:szCs w:val="24"/>
              </w:rPr>
            </w:pPr>
            <w:r w:rsidRPr="00D750FF">
              <w:rPr>
                <w:rFonts w:ascii="Arial" w:hAnsi="Arial" w:cs="Arial"/>
                <w:szCs w:val="24"/>
              </w:rPr>
              <w:t>Demandado</w:t>
            </w:r>
          </w:p>
        </w:tc>
        <w:tc>
          <w:tcPr>
            <w:tcW w:w="6495" w:type="dxa"/>
          </w:tcPr>
          <w:p w:rsidR="007A12D1" w:rsidRPr="00D750FF" w:rsidRDefault="008F0352" w:rsidP="00D750FF">
            <w:pPr>
              <w:pStyle w:val="TableParagraph"/>
              <w:spacing w:line="240" w:lineRule="auto"/>
              <w:rPr>
                <w:rFonts w:ascii="Arial" w:hAnsi="Arial" w:cs="Arial"/>
                <w:szCs w:val="24"/>
              </w:rPr>
            </w:pPr>
            <w:r w:rsidRPr="00D750FF">
              <w:rPr>
                <w:rFonts w:ascii="Arial" w:hAnsi="Arial" w:cs="Arial"/>
                <w:szCs w:val="24"/>
              </w:rPr>
              <w:t>DEPARTAMENTO DE RISARALDA</w:t>
            </w:r>
          </w:p>
        </w:tc>
      </w:tr>
      <w:tr w:rsidR="00D750FF" w:rsidRPr="00D750FF" w:rsidTr="0049775E">
        <w:trPr>
          <w:trHeight w:val="253"/>
        </w:trPr>
        <w:tc>
          <w:tcPr>
            <w:tcW w:w="2026" w:type="dxa"/>
          </w:tcPr>
          <w:p w:rsidR="007A12D1" w:rsidRPr="00D750FF" w:rsidRDefault="008F0352" w:rsidP="00D750FF">
            <w:pPr>
              <w:pStyle w:val="TableParagraph"/>
              <w:spacing w:line="240" w:lineRule="auto"/>
              <w:ind w:left="112"/>
              <w:rPr>
                <w:rFonts w:ascii="Arial" w:hAnsi="Arial" w:cs="Arial"/>
                <w:szCs w:val="24"/>
              </w:rPr>
            </w:pPr>
            <w:r w:rsidRPr="00D750FF">
              <w:rPr>
                <w:rFonts w:ascii="Arial" w:hAnsi="Arial" w:cs="Arial"/>
                <w:szCs w:val="24"/>
              </w:rPr>
              <w:t>Radicado</w:t>
            </w:r>
          </w:p>
        </w:tc>
        <w:tc>
          <w:tcPr>
            <w:tcW w:w="6495" w:type="dxa"/>
          </w:tcPr>
          <w:p w:rsidR="007A12D1" w:rsidRPr="00D750FF" w:rsidRDefault="008F0352" w:rsidP="00D750FF">
            <w:pPr>
              <w:pStyle w:val="TableParagraph"/>
              <w:spacing w:line="240" w:lineRule="auto"/>
              <w:rPr>
                <w:rFonts w:ascii="Arial" w:hAnsi="Arial" w:cs="Arial"/>
                <w:szCs w:val="24"/>
              </w:rPr>
            </w:pPr>
            <w:r w:rsidRPr="00D750FF">
              <w:rPr>
                <w:rFonts w:ascii="Arial" w:hAnsi="Arial" w:cs="Arial"/>
                <w:szCs w:val="24"/>
              </w:rPr>
              <w:t>66001-31-05-004-2018-00259-01</w:t>
            </w:r>
          </w:p>
        </w:tc>
      </w:tr>
      <w:tr w:rsidR="00D750FF" w:rsidRPr="00D750FF" w:rsidTr="0049775E">
        <w:trPr>
          <w:trHeight w:val="301"/>
        </w:trPr>
        <w:tc>
          <w:tcPr>
            <w:tcW w:w="2026" w:type="dxa"/>
          </w:tcPr>
          <w:p w:rsidR="007A12D1" w:rsidRPr="00D750FF" w:rsidRDefault="008F0352" w:rsidP="00D750FF">
            <w:pPr>
              <w:pStyle w:val="TableParagraph"/>
              <w:spacing w:before="24" w:line="240" w:lineRule="auto"/>
              <w:ind w:left="112"/>
              <w:rPr>
                <w:rFonts w:ascii="Arial" w:hAnsi="Arial" w:cs="Arial"/>
                <w:szCs w:val="24"/>
              </w:rPr>
            </w:pPr>
            <w:r w:rsidRPr="00D750FF">
              <w:rPr>
                <w:rFonts w:ascii="Arial" w:hAnsi="Arial" w:cs="Arial"/>
                <w:szCs w:val="24"/>
              </w:rPr>
              <w:t>Procedencia</w:t>
            </w:r>
          </w:p>
        </w:tc>
        <w:tc>
          <w:tcPr>
            <w:tcW w:w="6495" w:type="dxa"/>
          </w:tcPr>
          <w:p w:rsidR="007A12D1" w:rsidRPr="00D750FF" w:rsidRDefault="008F0352" w:rsidP="00D750FF">
            <w:pPr>
              <w:pStyle w:val="TableParagraph"/>
              <w:spacing w:before="24" w:line="240" w:lineRule="auto"/>
              <w:rPr>
                <w:rFonts w:ascii="Arial" w:hAnsi="Arial" w:cs="Arial"/>
                <w:szCs w:val="24"/>
              </w:rPr>
            </w:pPr>
            <w:r w:rsidRPr="00D750FF">
              <w:rPr>
                <w:rFonts w:ascii="Arial" w:hAnsi="Arial" w:cs="Arial"/>
                <w:szCs w:val="24"/>
              </w:rPr>
              <w:t>JUZGADO CUARTO LABORAL DEL CIRCUITO PEREIRA</w:t>
            </w:r>
          </w:p>
        </w:tc>
      </w:tr>
      <w:tr w:rsidR="00D750FF" w:rsidRPr="00D750FF" w:rsidTr="0049775E">
        <w:trPr>
          <w:trHeight w:val="249"/>
        </w:trPr>
        <w:tc>
          <w:tcPr>
            <w:tcW w:w="2026" w:type="dxa"/>
          </w:tcPr>
          <w:p w:rsidR="007A12D1" w:rsidRPr="00D750FF" w:rsidRDefault="008F0352" w:rsidP="00D750FF">
            <w:pPr>
              <w:pStyle w:val="TableParagraph"/>
              <w:spacing w:line="240" w:lineRule="auto"/>
              <w:ind w:left="112"/>
              <w:rPr>
                <w:rFonts w:ascii="Arial" w:hAnsi="Arial" w:cs="Arial"/>
                <w:szCs w:val="24"/>
              </w:rPr>
            </w:pPr>
            <w:r w:rsidRPr="00D750FF">
              <w:rPr>
                <w:rFonts w:ascii="Arial" w:hAnsi="Arial" w:cs="Arial"/>
                <w:szCs w:val="24"/>
              </w:rPr>
              <w:t>Tipo proceso</w:t>
            </w:r>
          </w:p>
        </w:tc>
        <w:tc>
          <w:tcPr>
            <w:tcW w:w="6495" w:type="dxa"/>
          </w:tcPr>
          <w:p w:rsidR="007A12D1" w:rsidRPr="00D750FF" w:rsidRDefault="008F0352" w:rsidP="00D750FF">
            <w:pPr>
              <w:pStyle w:val="TableParagraph"/>
              <w:spacing w:line="240" w:lineRule="auto"/>
              <w:rPr>
                <w:rFonts w:ascii="Arial" w:hAnsi="Arial" w:cs="Arial"/>
                <w:szCs w:val="24"/>
              </w:rPr>
            </w:pPr>
            <w:r w:rsidRPr="00D750FF">
              <w:rPr>
                <w:rFonts w:ascii="Arial" w:hAnsi="Arial" w:cs="Arial"/>
                <w:szCs w:val="24"/>
              </w:rPr>
              <w:t>ORDINARIO LABORAL</w:t>
            </w:r>
          </w:p>
        </w:tc>
      </w:tr>
      <w:tr w:rsidR="00D750FF" w:rsidRPr="00D750FF" w:rsidTr="0049775E">
        <w:trPr>
          <w:trHeight w:val="316"/>
        </w:trPr>
        <w:tc>
          <w:tcPr>
            <w:tcW w:w="2026" w:type="dxa"/>
          </w:tcPr>
          <w:p w:rsidR="007A12D1" w:rsidRPr="00D750FF" w:rsidRDefault="008F0352" w:rsidP="00D750FF">
            <w:pPr>
              <w:pStyle w:val="TableParagraph"/>
              <w:spacing w:before="33" w:line="240" w:lineRule="auto"/>
              <w:ind w:left="112"/>
              <w:rPr>
                <w:rFonts w:ascii="Arial" w:hAnsi="Arial" w:cs="Arial"/>
                <w:szCs w:val="24"/>
              </w:rPr>
            </w:pPr>
            <w:r w:rsidRPr="00D750FF">
              <w:rPr>
                <w:rFonts w:ascii="Arial" w:hAnsi="Arial" w:cs="Arial"/>
                <w:szCs w:val="24"/>
              </w:rPr>
              <w:t>Providencia</w:t>
            </w:r>
          </w:p>
        </w:tc>
        <w:tc>
          <w:tcPr>
            <w:tcW w:w="6495" w:type="dxa"/>
          </w:tcPr>
          <w:p w:rsidR="007A12D1" w:rsidRPr="00D750FF" w:rsidRDefault="008F0352" w:rsidP="00D750FF">
            <w:pPr>
              <w:pStyle w:val="TableParagraph"/>
              <w:spacing w:before="33" w:line="240" w:lineRule="auto"/>
              <w:rPr>
                <w:rFonts w:ascii="Arial" w:hAnsi="Arial" w:cs="Arial"/>
                <w:szCs w:val="24"/>
              </w:rPr>
            </w:pPr>
            <w:r w:rsidRPr="00D750FF">
              <w:rPr>
                <w:rFonts w:ascii="Arial" w:hAnsi="Arial" w:cs="Arial"/>
                <w:szCs w:val="24"/>
              </w:rPr>
              <w:t>SENTENCIA DE SEGUNDA INSTANCIA</w:t>
            </w:r>
          </w:p>
        </w:tc>
      </w:tr>
      <w:tr w:rsidR="00D750FF" w:rsidRPr="00D750FF" w:rsidTr="0049775E">
        <w:trPr>
          <w:trHeight w:val="253"/>
        </w:trPr>
        <w:tc>
          <w:tcPr>
            <w:tcW w:w="2026" w:type="dxa"/>
          </w:tcPr>
          <w:p w:rsidR="007A12D1" w:rsidRPr="00D750FF" w:rsidRDefault="008F0352" w:rsidP="00D750FF">
            <w:pPr>
              <w:pStyle w:val="TableParagraph"/>
              <w:spacing w:line="240" w:lineRule="auto"/>
              <w:ind w:left="112"/>
              <w:rPr>
                <w:rFonts w:ascii="Arial" w:hAnsi="Arial" w:cs="Arial"/>
                <w:szCs w:val="24"/>
              </w:rPr>
            </w:pPr>
            <w:r w:rsidRPr="00D750FF">
              <w:rPr>
                <w:rFonts w:ascii="Arial" w:hAnsi="Arial" w:cs="Arial"/>
                <w:szCs w:val="24"/>
              </w:rPr>
              <w:t>Decisión</w:t>
            </w:r>
          </w:p>
        </w:tc>
        <w:tc>
          <w:tcPr>
            <w:tcW w:w="6495" w:type="dxa"/>
          </w:tcPr>
          <w:p w:rsidR="007A12D1" w:rsidRPr="00D750FF" w:rsidRDefault="008F0352" w:rsidP="00D750FF">
            <w:pPr>
              <w:pStyle w:val="TableParagraph"/>
              <w:spacing w:line="240" w:lineRule="auto"/>
              <w:rPr>
                <w:rFonts w:ascii="Arial" w:hAnsi="Arial" w:cs="Arial"/>
                <w:szCs w:val="24"/>
              </w:rPr>
            </w:pPr>
            <w:r w:rsidRPr="00D750FF">
              <w:rPr>
                <w:rFonts w:ascii="Arial" w:hAnsi="Arial" w:cs="Arial"/>
                <w:szCs w:val="24"/>
              </w:rPr>
              <w:t>CONFIRMA SENTENCIA</w:t>
            </w:r>
          </w:p>
        </w:tc>
      </w:tr>
    </w:tbl>
    <w:p w:rsidR="007A12D1" w:rsidRPr="00D750FF" w:rsidRDefault="007A12D1" w:rsidP="00D750FF">
      <w:pPr>
        <w:pStyle w:val="Textoindependiente"/>
        <w:spacing w:before="6" w:line="276" w:lineRule="auto"/>
        <w:rPr>
          <w:rFonts w:ascii="Arial" w:hAnsi="Arial" w:cs="Arial"/>
          <w:b/>
          <w:sz w:val="24"/>
          <w:szCs w:val="24"/>
        </w:rPr>
      </w:pPr>
    </w:p>
    <w:p w:rsidR="0049775E" w:rsidRPr="00D750FF" w:rsidRDefault="008F0352" w:rsidP="00171224">
      <w:pPr>
        <w:pStyle w:val="Textoindependiente"/>
        <w:spacing w:line="300" w:lineRule="auto"/>
        <w:ind w:right="49"/>
        <w:jc w:val="center"/>
        <w:rPr>
          <w:rFonts w:ascii="Arial" w:hAnsi="Arial" w:cs="Arial"/>
          <w:sz w:val="24"/>
          <w:szCs w:val="24"/>
        </w:rPr>
      </w:pPr>
      <w:r w:rsidRPr="00D750FF">
        <w:rPr>
          <w:rFonts w:ascii="Arial" w:hAnsi="Arial" w:cs="Arial"/>
          <w:sz w:val="24"/>
          <w:szCs w:val="24"/>
        </w:rPr>
        <w:t>Registro del proyecto: nueve (09) de julio de 2020</w:t>
      </w:r>
    </w:p>
    <w:p w:rsidR="007A12D1" w:rsidRPr="00D750FF" w:rsidRDefault="008F0352" w:rsidP="00171224">
      <w:pPr>
        <w:pStyle w:val="Textoindependiente"/>
        <w:spacing w:line="300" w:lineRule="auto"/>
        <w:ind w:right="49"/>
        <w:jc w:val="center"/>
        <w:rPr>
          <w:rFonts w:ascii="Arial" w:hAnsi="Arial" w:cs="Arial"/>
          <w:sz w:val="24"/>
          <w:szCs w:val="24"/>
        </w:rPr>
      </w:pPr>
      <w:r w:rsidRPr="00D750FF">
        <w:rPr>
          <w:rFonts w:ascii="Arial" w:hAnsi="Arial" w:cs="Arial"/>
          <w:sz w:val="24"/>
          <w:szCs w:val="24"/>
        </w:rPr>
        <w:t>Acta de discusión No. 95A del catorce (14) de julio de</w:t>
      </w:r>
      <w:r w:rsidRPr="00D750FF">
        <w:rPr>
          <w:rFonts w:ascii="Arial" w:hAnsi="Arial" w:cs="Arial"/>
          <w:spacing w:val="-24"/>
          <w:sz w:val="24"/>
          <w:szCs w:val="24"/>
        </w:rPr>
        <w:t xml:space="preserve"> </w:t>
      </w:r>
      <w:r w:rsidRPr="00D750FF">
        <w:rPr>
          <w:rFonts w:ascii="Arial" w:hAnsi="Arial" w:cs="Arial"/>
          <w:sz w:val="24"/>
          <w:szCs w:val="24"/>
        </w:rPr>
        <w:t>2020</w:t>
      </w:r>
    </w:p>
    <w:p w:rsidR="007A12D1" w:rsidRPr="00D750FF" w:rsidRDefault="008F0352" w:rsidP="00171224">
      <w:pPr>
        <w:pStyle w:val="Textoindependiente"/>
        <w:spacing w:line="300" w:lineRule="auto"/>
        <w:ind w:right="49"/>
        <w:jc w:val="center"/>
        <w:rPr>
          <w:rFonts w:ascii="Arial" w:hAnsi="Arial" w:cs="Arial"/>
          <w:sz w:val="24"/>
          <w:szCs w:val="24"/>
        </w:rPr>
      </w:pPr>
      <w:r w:rsidRPr="00D750FF">
        <w:rPr>
          <w:rFonts w:ascii="Arial" w:hAnsi="Arial" w:cs="Arial"/>
          <w:sz w:val="24"/>
          <w:szCs w:val="24"/>
        </w:rPr>
        <w:t>Pereira, Risaralda, diecisiete (17) de julio de dos mil veinte (2020)</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spacing w:line="300" w:lineRule="auto"/>
        <w:ind w:left="119" w:right="104"/>
        <w:jc w:val="both"/>
        <w:rPr>
          <w:rFonts w:ascii="Arial" w:hAnsi="Arial" w:cs="Arial"/>
          <w:sz w:val="24"/>
          <w:szCs w:val="24"/>
        </w:rPr>
      </w:pPr>
      <w:r w:rsidRPr="00D750FF">
        <w:rPr>
          <w:rFonts w:ascii="Arial" w:hAnsi="Arial" w:cs="Arial"/>
          <w:sz w:val="24"/>
          <w:szCs w:val="24"/>
        </w:rPr>
        <w:t xml:space="preserve">De conformidad con el numeral 1o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D750FF">
        <w:rPr>
          <w:rFonts w:ascii="Arial" w:hAnsi="Arial" w:cs="Arial"/>
          <w:b/>
          <w:sz w:val="24"/>
          <w:szCs w:val="24"/>
        </w:rPr>
        <w:t xml:space="preserve">ALEJANDRA </w:t>
      </w:r>
      <w:r w:rsidRPr="00D750FF">
        <w:rPr>
          <w:rFonts w:ascii="Arial" w:hAnsi="Arial" w:cs="Arial"/>
          <w:b/>
          <w:sz w:val="24"/>
          <w:szCs w:val="24"/>
        </w:rPr>
        <w:lastRenderedPageBreak/>
        <w:t xml:space="preserve">MARIA HENAO PALACIO </w:t>
      </w:r>
      <w:r w:rsidRPr="00D750FF">
        <w:rPr>
          <w:rFonts w:ascii="Arial" w:hAnsi="Arial" w:cs="Arial"/>
          <w:sz w:val="24"/>
          <w:szCs w:val="24"/>
        </w:rPr>
        <w:t xml:space="preserve">(ponente) </w:t>
      </w:r>
      <w:r w:rsidRPr="00D750FF">
        <w:rPr>
          <w:rFonts w:ascii="Arial" w:hAnsi="Arial" w:cs="Arial"/>
          <w:b/>
          <w:sz w:val="24"/>
          <w:szCs w:val="24"/>
        </w:rPr>
        <w:t>ANA LUCIA</w:t>
      </w:r>
      <w:r w:rsidRPr="00D750FF">
        <w:rPr>
          <w:rFonts w:ascii="Arial" w:hAnsi="Arial" w:cs="Arial"/>
          <w:b/>
          <w:spacing w:val="-7"/>
          <w:sz w:val="24"/>
          <w:szCs w:val="24"/>
        </w:rPr>
        <w:t xml:space="preserve"> </w:t>
      </w:r>
      <w:r w:rsidRPr="00D750FF">
        <w:rPr>
          <w:rFonts w:ascii="Arial" w:hAnsi="Arial" w:cs="Arial"/>
          <w:b/>
          <w:sz w:val="24"/>
          <w:szCs w:val="24"/>
        </w:rPr>
        <w:t>CAICEDO</w:t>
      </w:r>
      <w:r w:rsidRPr="00D750FF">
        <w:rPr>
          <w:rFonts w:ascii="Arial" w:hAnsi="Arial" w:cs="Arial"/>
          <w:b/>
          <w:spacing w:val="-10"/>
          <w:sz w:val="24"/>
          <w:szCs w:val="24"/>
        </w:rPr>
        <w:t xml:space="preserve"> </w:t>
      </w:r>
      <w:r w:rsidRPr="00D750FF">
        <w:rPr>
          <w:rFonts w:ascii="Arial" w:hAnsi="Arial" w:cs="Arial"/>
          <w:b/>
          <w:sz w:val="24"/>
          <w:szCs w:val="24"/>
        </w:rPr>
        <w:t>CALDERON</w:t>
      </w:r>
      <w:r w:rsidRPr="00D750FF">
        <w:rPr>
          <w:rFonts w:ascii="Arial" w:hAnsi="Arial" w:cs="Arial"/>
          <w:b/>
          <w:spacing w:val="-7"/>
          <w:sz w:val="24"/>
          <w:szCs w:val="24"/>
        </w:rPr>
        <w:t xml:space="preserve"> </w:t>
      </w:r>
      <w:r w:rsidRPr="00D750FF">
        <w:rPr>
          <w:rFonts w:ascii="Arial" w:hAnsi="Arial" w:cs="Arial"/>
          <w:b/>
          <w:sz w:val="24"/>
          <w:szCs w:val="24"/>
        </w:rPr>
        <w:t>Y</w:t>
      </w:r>
      <w:r w:rsidRPr="00D750FF">
        <w:rPr>
          <w:rFonts w:ascii="Arial" w:hAnsi="Arial" w:cs="Arial"/>
          <w:b/>
          <w:spacing w:val="-5"/>
          <w:sz w:val="24"/>
          <w:szCs w:val="24"/>
        </w:rPr>
        <w:t xml:space="preserve"> </w:t>
      </w:r>
      <w:r w:rsidRPr="00D750FF">
        <w:rPr>
          <w:rFonts w:ascii="Arial" w:hAnsi="Arial" w:cs="Arial"/>
          <w:b/>
          <w:sz w:val="24"/>
          <w:szCs w:val="24"/>
        </w:rPr>
        <w:t>OLGA</w:t>
      </w:r>
      <w:r w:rsidRPr="00D750FF">
        <w:rPr>
          <w:rFonts w:ascii="Arial" w:hAnsi="Arial" w:cs="Arial"/>
          <w:b/>
          <w:spacing w:val="-7"/>
          <w:sz w:val="24"/>
          <w:szCs w:val="24"/>
        </w:rPr>
        <w:t xml:space="preserve"> </w:t>
      </w:r>
      <w:r w:rsidRPr="00D750FF">
        <w:rPr>
          <w:rFonts w:ascii="Arial" w:hAnsi="Arial" w:cs="Arial"/>
          <w:b/>
          <w:sz w:val="24"/>
          <w:szCs w:val="24"/>
        </w:rPr>
        <w:t>LUCIA</w:t>
      </w:r>
      <w:r w:rsidRPr="00D750FF">
        <w:rPr>
          <w:rFonts w:ascii="Arial" w:hAnsi="Arial" w:cs="Arial"/>
          <w:b/>
          <w:spacing w:val="-7"/>
          <w:sz w:val="24"/>
          <w:szCs w:val="24"/>
        </w:rPr>
        <w:t xml:space="preserve"> </w:t>
      </w:r>
      <w:r w:rsidRPr="00D750FF">
        <w:rPr>
          <w:rFonts w:ascii="Arial" w:hAnsi="Arial" w:cs="Arial"/>
          <w:b/>
          <w:sz w:val="24"/>
          <w:szCs w:val="24"/>
        </w:rPr>
        <w:t>HOYOS</w:t>
      </w:r>
      <w:r w:rsidRPr="00D750FF">
        <w:rPr>
          <w:rFonts w:ascii="Arial" w:hAnsi="Arial" w:cs="Arial"/>
          <w:b/>
          <w:spacing w:val="-10"/>
          <w:sz w:val="24"/>
          <w:szCs w:val="24"/>
        </w:rPr>
        <w:t xml:space="preserve"> </w:t>
      </w:r>
      <w:r w:rsidRPr="00D750FF">
        <w:rPr>
          <w:rFonts w:ascii="Arial" w:hAnsi="Arial" w:cs="Arial"/>
          <w:b/>
          <w:sz w:val="24"/>
          <w:szCs w:val="24"/>
        </w:rPr>
        <w:t>SEPULVEDA</w:t>
      </w:r>
      <w:r w:rsidRPr="00D750FF">
        <w:rPr>
          <w:rFonts w:ascii="Arial" w:hAnsi="Arial" w:cs="Arial"/>
          <w:sz w:val="24"/>
          <w:szCs w:val="24"/>
        </w:rPr>
        <w:t>,</w:t>
      </w:r>
      <w:r w:rsidRPr="00D750FF">
        <w:rPr>
          <w:rFonts w:ascii="Arial" w:hAnsi="Arial" w:cs="Arial"/>
          <w:spacing w:val="-5"/>
          <w:sz w:val="24"/>
          <w:szCs w:val="24"/>
        </w:rPr>
        <w:t xml:space="preserve"> </w:t>
      </w:r>
      <w:r w:rsidRPr="00D750FF">
        <w:rPr>
          <w:rFonts w:ascii="Arial" w:hAnsi="Arial" w:cs="Arial"/>
          <w:sz w:val="24"/>
          <w:szCs w:val="24"/>
        </w:rPr>
        <w:t>a resolver el recurso</w:t>
      </w:r>
      <w:r w:rsidR="0049775E" w:rsidRPr="00D750FF">
        <w:rPr>
          <w:rFonts w:ascii="Arial" w:hAnsi="Arial" w:cs="Arial"/>
          <w:sz w:val="24"/>
          <w:szCs w:val="24"/>
        </w:rPr>
        <w:t xml:space="preserve"> </w:t>
      </w:r>
      <w:r w:rsidRPr="00D750FF">
        <w:rPr>
          <w:rFonts w:ascii="Arial" w:hAnsi="Arial" w:cs="Arial"/>
          <w:sz w:val="24"/>
          <w:szCs w:val="24"/>
        </w:rPr>
        <w:t>de apelación formulado por la parte actora contra la sentencia proferida el 28 de mayo de</w:t>
      </w:r>
      <w:r w:rsidR="0049775E" w:rsidRPr="00D750FF">
        <w:rPr>
          <w:rFonts w:ascii="Arial" w:hAnsi="Arial" w:cs="Arial"/>
          <w:sz w:val="24"/>
          <w:szCs w:val="24"/>
        </w:rPr>
        <w:t xml:space="preserve"> </w:t>
      </w:r>
      <w:r w:rsidRPr="00D750FF">
        <w:rPr>
          <w:rFonts w:ascii="Arial" w:hAnsi="Arial" w:cs="Arial"/>
          <w:sz w:val="24"/>
          <w:szCs w:val="24"/>
        </w:rPr>
        <w:t>2019 por el Juzgado Cuarto Laboral del Circuito de Pereira, dentro del proceso promovido por el Rafael María Valencia Ramírez en contra del Departamento de Risaralda, arriba referenciado.</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tulo1"/>
        <w:numPr>
          <w:ilvl w:val="0"/>
          <w:numId w:val="3"/>
        </w:numPr>
        <w:tabs>
          <w:tab w:val="left" w:pos="839"/>
          <w:tab w:val="left" w:pos="840"/>
        </w:tabs>
        <w:spacing w:line="300" w:lineRule="auto"/>
        <w:ind w:hanging="721"/>
        <w:rPr>
          <w:rFonts w:ascii="Arial" w:hAnsi="Arial" w:cs="Arial"/>
          <w:sz w:val="24"/>
          <w:szCs w:val="24"/>
        </w:rPr>
      </w:pPr>
      <w:r w:rsidRPr="00D750FF">
        <w:rPr>
          <w:rFonts w:ascii="Arial" w:hAnsi="Arial" w:cs="Arial"/>
          <w:spacing w:val="11"/>
          <w:sz w:val="24"/>
          <w:szCs w:val="24"/>
        </w:rPr>
        <w:t>ANTECEDENTES</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Prrafodelista"/>
        <w:numPr>
          <w:ilvl w:val="1"/>
          <w:numId w:val="2"/>
        </w:numPr>
        <w:tabs>
          <w:tab w:val="left" w:pos="686"/>
        </w:tabs>
        <w:spacing w:line="300" w:lineRule="auto"/>
        <w:rPr>
          <w:rFonts w:ascii="Arial" w:hAnsi="Arial" w:cs="Arial"/>
          <w:b/>
          <w:sz w:val="24"/>
          <w:szCs w:val="24"/>
        </w:rPr>
      </w:pPr>
      <w:r w:rsidRPr="00D750FF">
        <w:rPr>
          <w:rFonts w:ascii="Arial" w:hAnsi="Arial" w:cs="Arial"/>
          <w:b/>
          <w:spacing w:val="10"/>
          <w:sz w:val="24"/>
          <w:szCs w:val="24"/>
        </w:rPr>
        <w:t>Demanda</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Textoindependiente"/>
        <w:spacing w:line="300" w:lineRule="auto"/>
        <w:ind w:left="119" w:right="107"/>
        <w:jc w:val="both"/>
        <w:rPr>
          <w:rFonts w:ascii="Arial" w:hAnsi="Arial" w:cs="Arial"/>
          <w:sz w:val="24"/>
          <w:szCs w:val="24"/>
        </w:rPr>
      </w:pPr>
      <w:r w:rsidRPr="00D750FF">
        <w:rPr>
          <w:rFonts w:ascii="Arial" w:hAnsi="Arial" w:cs="Arial"/>
          <w:sz w:val="24"/>
          <w:szCs w:val="24"/>
        </w:rPr>
        <w:t>Rafael María Valencia Ramírez demanda al Departamento de Risaralda – Fondo Territorial de</w:t>
      </w:r>
      <w:r w:rsidRPr="00D750FF">
        <w:rPr>
          <w:rFonts w:ascii="Arial" w:hAnsi="Arial" w:cs="Arial"/>
          <w:spacing w:val="-10"/>
          <w:sz w:val="24"/>
          <w:szCs w:val="24"/>
        </w:rPr>
        <w:t xml:space="preserve"> </w:t>
      </w:r>
      <w:r w:rsidRPr="00D750FF">
        <w:rPr>
          <w:rFonts w:ascii="Arial" w:hAnsi="Arial" w:cs="Arial"/>
          <w:sz w:val="24"/>
          <w:szCs w:val="24"/>
        </w:rPr>
        <w:t>Pensiones</w:t>
      </w:r>
      <w:r w:rsidRPr="00D750FF">
        <w:rPr>
          <w:rFonts w:ascii="Arial" w:hAnsi="Arial" w:cs="Arial"/>
          <w:spacing w:val="-7"/>
          <w:sz w:val="24"/>
          <w:szCs w:val="24"/>
        </w:rPr>
        <w:t xml:space="preserve"> </w:t>
      </w:r>
      <w:r w:rsidRPr="00D750FF">
        <w:rPr>
          <w:rFonts w:ascii="Arial" w:hAnsi="Arial" w:cs="Arial"/>
          <w:sz w:val="24"/>
          <w:szCs w:val="24"/>
        </w:rPr>
        <w:t>de</w:t>
      </w:r>
      <w:r w:rsidRPr="00D750FF">
        <w:rPr>
          <w:rFonts w:ascii="Arial" w:hAnsi="Arial" w:cs="Arial"/>
          <w:spacing w:val="-5"/>
          <w:sz w:val="24"/>
          <w:szCs w:val="24"/>
        </w:rPr>
        <w:t xml:space="preserve"> </w:t>
      </w:r>
      <w:r w:rsidRPr="00D750FF">
        <w:rPr>
          <w:rFonts w:ascii="Arial" w:hAnsi="Arial" w:cs="Arial"/>
          <w:sz w:val="24"/>
          <w:szCs w:val="24"/>
        </w:rPr>
        <w:t>Risaralda,</w:t>
      </w:r>
      <w:r w:rsidRPr="00D750FF">
        <w:rPr>
          <w:rFonts w:ascii="Arial" w:hAnsi="Arial" w:cs="Arial"/>
          <w:spacing w:val="-6"/>
          <w:sz w:val="24"/>
          <w:szCs w:val="24"/>
        </w:rPr>
        <w:t xml:space="preserve"> </w:t>
      </w:r>
      <w:r w:rsidRPr="00D750FF">
        <w:rPr>
          <w:rFonts w:ascii="Arial" w:hAnsi="Arial" w:cs="Arial"/>
          <w:sz w:val="24"/>
          <w:szCs w:val="24"/>
        </w:rPr>
        <w:t>solicitando</w:t>
      </w:r>
      <w:r w:rsidRPr="00D750FF">
        <w:rPr>
          <w:rFonts w:ascii="Arial" w:hAnsi="Arial" w:cs="Arial"/>
          <w:spacing w:val="-5"/>
          <w:sz w:val="24"/>
          <w:szCs w:val="24"/>
        </w:rPr>
        <w:t xml:space="preserve"> </w:t>
      </w:r>
      <w:r w:rsidRPr="00D750FF">
        <w:rPr>
          <w:rFonts w:ascii="Arial" w:hAnsi="Arial" w:cs="Arial"/>
          <w:sz w:val="24"/>
          <w:szCs w:val="24"/>
        </w:rPr>
        <w:t>el</w:t>
      </w:r>
      <w:r w:rsidRPr="00D750FF">
        <w:rPr>
          <w:rFonts w:ascii="Arial" w:hAnsi="Arial" w:cs="Arial"/>
          <w:spacing w:val="-4"/>
          <w:sz w:val="24"/>
          <w:szCs w:val="24"/>
        </w:rPr>
        <w:t xml:space="preserve"> </w:t>
      </w:r>
      <w:r w:rsidRPr="00D750FF">
        <w:rPr>
          <w:rFonts w:ascii="Arial" w:hAnsi="Arial" w:cs="Arial"/>
          <w:sz w:val="24"/>
          <w:szCs w:val="24"/>
        </w:rPr>
        <w:t>reajuste</w:t>
      </w:r>
      <w:r w:rsidRPr="00D750FF">
        <w:rPr>
          <w:rFonts w:ascii="Arial" w:hAnsi="Arial" w:cs="Arial"/>
          <w:spacing w:val="-5"/>
          <w:sz w:val="24"/>
          <w:szCs w:val="24"/>
        </w:rPr>
        <w:t xml:space="preserve"> </w:t>
      </w:r>
      <w:r w:rsidRPr="00D750FF">
        <w:rPr>
          <w:rFonts w:ascii="Arial" w:hAnsi="Arial" w:cs="Arial"/>
          <w:sz w:val="24"/>
          <w:szCs w:val="24"/>
        </w:rPr>
        <w:t>indexado</w:t>
      </w:r>
      <w:r w:rsidRPr="00D750FF">
        <w:rPr>
          <w:rFonts w:ascii="Arial" w:hAnsi="Arial" w:cs="Arial"/>
          <w:spacing w:val="-5"/>
          <w:sz w:val="24"/>
          <w:szCs w:val="24"/>
        </w:rPr>
        <w:t xml:space="preserve"> </w:t>
      </w:r>
      <w:r w:rsidRPr="00D750FF">
        <w:rPr>
          <w:rFonts w:ascii="Arial" w:hAnsi="Arial" w:cs="Arial"/>
          <w:sz w:val="24"/>
          <w:szCs w:val="24"/>
        </w:rPr>
        <w:t>de</w:t>
      </w:r>
      <w:r w:rsidRPr="00D750FF">
        <w:rPr>
          <w:rFonts w:ascii="Arial" w:hAnsi="Arial" w:cs="Arial"/>
          <w:spacing w:val="-5"/>
          <w:sz w:val="24"/>
          <w:szCs w:val="24"/>
        </w:rPr>
        <w:t xml:space="preserve"> </w:t>
      </w:r>
      <w:r w:rsidRPr="00D750FF">
        <w:rPr>
          <w:rFonts w:ascii="Arial" w:hAnsi="Arial" w:cs="Arial"/>
          <w:sz w:val="24"/>
          <w:szCs w:val="24"/>
        </w:rPr>
        <w:t>su</w:t>
      </w:r>
      <w:r w:rsidRPr="00D750FF">
        <w:rPr>
          <w:rFonts w:ascii="Arial" w:hAnsi="Arial" w:cs="Arial"/>
          <w:spacing w:val="-10"/>
          <w:sz w:val="24"/>
          <w:szCs w:val="24"/>
        </w:rPr>
        <w:t xml:space="preserve"> </w:t>
      </w:r>
      <w:r w:rsidRPr="00D750FF">
        <w:rPr>
          <w:rFonts w:ascii="Arial" w:hAnsi="Arial" w:cs="Arial"/>
          <w:sz w:val="24"/>
          <w:szCs w:val="24"/>
        </w:rPr>
        <w:t>mesada</w:t>
      </w:r>
      <w:r w:rsidRPr="00D750FF">
        <w:rPr>
          <w:rFonts w:ascii="Arial" w:hAnsi="Arial" w:cs="Arial"/>
          <w:spacing w:val="-9"/>
          <w:sz w:val="24"/>
          <w:szCs w:val="24"/>
        </w:rPr>
        <w:t xml:space="preserve"> </w:t>
      </w:r>
      <w:r w:rsidRPr="00D750FF">
        <w:rPr>
          <w:rFonts w:ascii="Arial" w:hAnsi="Arial" w:cs="Arial"/>
          <w:sz w:val="24"/>
          <w:szCs w:val="24"/>
        </w:rPr>
        <w:t>pensional,</w:t>
      </w:r>
      <w:r w:rsidRPr="00D750FF">
        <w:rPr>
          <w:rFonts w:ascii="Arial" w:hAnsi="Arial" w:cs="Arial"/>
          <w:spacing w:val="-11"/>
          <w:sz w:val="24"/>
          <w:szCs w:val="24"/>
        </w:rPr>
        <w:t xml:space="preserve"> </w:t>
      </w:r>
      <w:r w:rsidRPr="00D750FF">
        <w:rPr>
          <w:rFonts w:ascii="Arial" w:hAnsi="Arial" w:cs="Arial"/>
          <w:sz w:val="24"/>
          <w:szCs w:val="24"/>
        </w:rPr>
        <w:t>a</w:t>
      </w:r>
      <w:r w:rsidRPr="00D750FF">
        <w:rPr>
          <w:rFonts w:ascii="Arial" w:hAnsi="Arial" w:cs="Arial"/>
          <w:spacing w:val="-5"/>
          <w:sz w:val="24"/>
          <w:szCs w:val="24"/>
        </w:rPr>
        <w:t xml:space="preserve"> </w:t>
      </w:r>
      <w:r w:rsidRPr="00D750FF">
        <w:rPr>
          <w:rFonts w:ascii="Arial" w:hAnsi="Arial" w:cs="Arial"/>
          <w:sz w:val="24"/>
          <w:szCs w:val="24"/>
        </w:rPr>
        <w:t>partir del 01 de diciembre de 2000, teniendo en cuenta como factores salariales, el subsidio de transporte,</w:t>
      </w:r>
      <w:r w:rsidRPr="00D750FF">
        <w:rPr>
          <w:rFonts w:ascii="Arial" w:hAnsi="Arial" w:cs="Arial"/>
          <w:spacing w:val="-15"/>
          <w:sz w:val="24"/>
          <w:szCs w:val="24"/>
        </w:rPr>
        <w:t xml:space="preserve"> </w:t>
      </w:r>
      <w:r w:rsidRPr="00D750FF">
        <w:rPr>
          <w:rFonts w:ascii="Arial" w:hAnsi="Arial" w:cs="Arial"/>
          <w:sz w:val="24"/>
          <w:szCs w:val="24"/>
        </w:rPr>
        <w:t>la</w:t>
      </w:r>
      <w:r w:rsidRPr="00D750FF">
        <w:rPr>
          <w:rFonts w:ascii="Arial" w:hAnsi="Arial" w:cs="Arial"/>
          <w:spacing w:val="-14"/>
          <w:sz w:val="24"/>
          <w:szCs w:val="24"/>
        </w:rPr>
        <w:t xml:space="preserve"> </w:t>
      </w:r>
      <w:r w:rsidRPr="00D750FF">
        <w:rPr>
          <w:rFonts w:ascii="Arial" w:hAnsi="Arial" w:cs="Arial"/>
          <w:sz w:val="24"/>
          <w:szCs w:val="24"/>
        </w:rPr>
        <w:t>prima</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13"/>
          <w:sz w:val="24"/>
          <w:szCs w:val="24"/>
        </w:rPr>
        <w:t xml:space="preserve"> </w:t>
      </w:r>
      <w:r w:rsidRPr="00D750FF">
        <w:rPr>
          <w:rFonts w:ascii="Arial" w:hAnsi="Arial" w:cs="Arial"/>
          <w:sz w:val="24"/>
          <w:szCs w:val="24"/>
        </w:rPr>
        <w:t>vacaciones,</w:t>
      </w:r>
      <w:r w:rsidRPr="00D750FF">
        <w:rPr>
          <w:rFonts w:ascii="Arial" w:hAnsi="Arial" w:cs="Arial"/>
          <w:spacing w:val="-10"/>
          <w:sz w:val="24"/>
          <w:szCs w:val="24"/>
        </w:rPr>
        <w:t xml:space="preserve"> </w:t>
      </w:r>
      <w:r w:rsidRPr="00D750FF">
        <w:rPr>
          <w:rFonts w:ascii="Arial" w:hAnsi="Arial" w:cs="Arial"/>
          <w:sz w:val="24"/>
          <w:szCs w:val="24"/>
        </w:rPr>
        <w:t>la</w:t>
      </w:r>
      <w:r w:rsidRPr="00D750FF">
        <w:rPr>
          <w:rFonts w:ascii="Arial" w:hAnsi="Arial" w:cs="Arial"/>
          <w:spacing w:val="-9"/>
          <w:sz w:val="24"/>
          <w:szCs w:val="24"/>
        </w:rPr>
        <w:t xml:space="preserve"> </w:t>
      </w:r>
      <w:r w:rsidRPr="00D750FF">
        <w:rPr>
          <w:rFonts w:ascii="Arial" w:hAnsi="Arial" w:cs="Arial"/>
          <w:sz w:val="24"/>
          <w:szCs w:val="24"/>
        </w:rPr>
        <w:t>prima</w:t>
      </w:r>
      <w:r w:rsidRPr="00D750FF">
        <w:rPr>
          <w:rFonts w:ascii="Arial" w:hAnsi="Arial" w:cs="Arial"/>
          <w:spacing w:val="-9"/>
          <w:sz w:val="24"/>
          <w:szCs w:val="24"/>
        </w:rPr>
        <w:t xml:space="preserve"> </w:t>
      </w:r>
      <w:r w:rsidRPr="00D750FF">
        <w:rPr>
          <w:rFonts w:ascii="Arial" w:hAnsi="Arial" w:cs="Arial"/>
          <w:sz w:val="24"/>
          <w:szCs w:val="24"/>
        </w:rPr>
        <w:t>de</w:t>
      </w:r>
      <w:r w:rsidRPr="00D750FF">
        <w:rPr>
          <w:rFonts w:ascii="Arial" w:hAnsi="Arial" w:cs="Arial"/>
          <w:spacing w:val="-14"/>
          <w:sz w:val="24"/>
          <w:szCs w:val="24"/>
        </w:rPr>
        <w:t xml:space="preserve"> </w:t>
      </w:r>
      <w:r w:rsidRPr="00D750FF">
        <w:rPr>
          <w:rFonts w:ascii="Arial" w:hAnsi="Arial" w:cs="Arial"/>
          <w:sz w:val="24"/>
          <w:szCs w:val="24"/>
        </w:rPr>
        <w:t>navidad</w:t>
      </w:r>
      <w:r w:rsidRPr="00D750FF">
        <w:rPr>
          <w:rFonts w:ascii="Arial" w:hAnsi="Arial" w:cs="Arial"/>
          <w:spacing w:val="-13"/>
          <w:sz w:val="24"/>
          <w:szCs w:val="24"/>
        </w:rPr>
        <w:t xml:space="preserve"> </w:t>
      </w:r>
      <w:r w:rsidRPr="00D750FF">
        <w:rPr>
          <w:rFonts w:ascii="Arial" w:hAnsi="Arial" w:cs="Arial"/>
          <w:sz w:val="24"/>
          <w:szCs w:val="24"/>
        </w:rPr>
        <w:t>y</w:t>
      </w:r>
      <w:r w:rsidRPr="00D750FF">
        <w:rPr>
          <w:rFonts w:ascii="Arial" w:hAnsi="Arial" w:cs="Arial"/>
          <w:spacing w:val="-11"/>
          <w:sz w:val="24"/>
          <w:szCs w:val="24"/>
        </w:rPr>
        <w:t xml:space="preserve"> </w:t>
      </w:r>
      <w:r w:rsidRPr="00D750FF">
        <w:rPr>
          <w:rFonts w:ascii="Arial" w:hAnsi="Arial" w:cs="Arial"/>
          <w:sz w:val="24"/>
          <w:szCs w:val="24"/>
        </w:rPr>
        <w:t>demás</w:t>
      </w:r>
      <w:r w:rsidRPr="00D750FF">
        <w:rPr>
          <w:rFonts w:ascii="Arial" w:hAnsi="Arial" w:cs="Arial"/>
          <w:spacing w:val="-11"/>
          <w:sz w:val="24"/>
          <w:szCs w:val="24"/>
        </w:rPr>
        <w:t xml:space="preserve"> </w:t>
      </w:r>
      <w:r w:rsidRPr="00D750FF">
        <w:rPr>
          <w:rFonts w:ascii="Arial" w:hAnsi="Arial" w:cs="Arial"/>
          <w:sz w:val="24"/>
          <w:szCs w:val="24"/>
        </w:rPr>
        <w:t>devengos</w:t>
      </w:r>
      <w:r w:rsidRPr="00D750FF">
        <w:rPr>
          <w:rFonts w:ascii="Arial" w:hAnsi="Arial" w:cs="Arial"/>
          <w:spacing w:val="-11"/>
          <w:sz w:val="24"/>
          <w:szCs w:val="24"/>
        </w:rPr>
        <w:t xml:space="preserve"> </w:t>
      </w:r>
      <w:r w:rsidRPr="00D750FF">
        <w:rPr>
          <w:rFonts w:ascii="Arial" w:hAnsi="Arial" w:cs="Arial"/>
          <w:sz w:val="24"/>
          <w:szCs w:val="24"/>
        </w:rPr>
        <w:t>obtenidos</w:t>
      </w:r>
      <w:r w:rsidRPr="00D750FF">
        <w:rPr>
          <w:rFonts w:ascii="Arial" w:hAnsi="Arial" w:cs="Arial"/>
          <w:spacing w:val="-11"/>
          <w:sz w:val="24"/>
          <w:szCs w:val="24"/>
        </w:rPr>
        <w:t xml:space="preserve"> </w:t>
      </w:r>
      <w:r w:rsidRPr="00D750FF">
        <w:rPr>
          <w:rFonts w:ascii="Arial" w:hAnsi="Arial" w:cs="Arial"/>
          <w:sz w:val="24"/>
          <w:szCs w:val="24"/>
        </w:rPr>
        <w:t>durante el último año laboral, reconocidos legal y convencionalmente como tales y la condena en costas</w:t>
      </w:r>
      <w:r w:rsidRPr="00D750FF">
        <w:rPr>
          <w:rFonts w:ascii="Arial" w:hAnsi="Arial" w:cs="Arial"/>
          <w:spacing w:val="-1"/>
          <w:sz w:val="24"/>
          <w:szCs w:val="24"/>
        </w:rPr>
        <w:t xml:space="preserve"> </w:t>
      </w:r>
      <w:r w:rsidRPr="00D750FF">
        <w:rPr>
          <w:rFonts w:ascii="Arial" w:hAnsi="Arial" w:cs="Arial"/>
          <w:sz w:val="24"/>
          <w:szCs w:val="24"/>
        </w:rPr>
        <w:t>procesales.</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2"/>
        <w:jc w:val="both"/>
        <w:rPr>
          <w:rFonts w:ascii="Arial" w:hAnsi="Arial" w:cs="Arial"/>
          <w:sz w:val="24"/>
          <w:szCs w:val="24"/>
        </w:rPr>
      </w:pPr>
      <w:r w:rsidRPr="00D750FF">
        <w:rPr>
          <w:rFonts w:ascii="Arial" w:hAnsi="Arial" w:cs="Arial"/>
          <w:sz w:val="24"/>
          <w:szCs w:val="24"/>
        </w:rPr>
        <w:t>En</w:t>
      </w:r>
      <w:r w:rsidRPr="00D750FF">
        <w:rPr>
          <w:rFonts w:ascii="Arial" w:hAnsi="Arial" w:cs="Arial"/>
          <w:spacing w:val="-5"/>
          <w:sz w:val="24"/>
          <w:szCs w:val="24"/>
        </w:rPr>
        <w:t xml:space="preserve"> </w:t>
      </w:r>
      <w:r w:rsidRPr="00D750FF">
        <w:rPr>
          <w:rFonts w:ascii="Arial" w:hAnsi="Arial" w:cs="Arial"/>
          <w:sz w:val="24"/>
          <w:szCs w:val="24"/>
        </w:rPr>
        <w:t>sustento</w:t>
      </w:r>
      <w:r w:rsidRPr="00D750FF">
        <w:rPr>
          <w:rFonts w:ascii="Arial" w:hAnsi="Arial" w:cs="Arial"/>
          <w:spacing w:val="-4"/>
          <w:sz w:val="24"/>
          <w:szCs w:val="24"/>
        </w:rPr>
        <w:t xml:space="preserve"> </w:t>
      </w:r>
      <w:r w:rsidRPr="00D750FF">
        <w:rPr>
          <w:rFonts w:ascii="Arial" w:hAnsi="Arial" w:cs="Arial"/>
          <w:sz w:val="24"/>
          <w:szCs w:val="24"/>
        </w:rPr>
        <w:t>de</w:t>
      </w:r>
      <w:r w:rsidRPr="00D750FF">
        <w:rPr>
          <w:rFonts w:ascii="Arial" w:hAnsi="Arial" w:cs="Arial"/>
          <w:spacing w:val="-1"/>
          <w:sz w:val="24"/>
          <w:szCs w:val="24"/>
        </w:rPr>
        <w:t xml:space="preserve"> </w:t>
      </w:r>
      <w:r w:rsidRPr="00D750FF">
        <w:rPr>
          <w:rFonts w:ascii="Arial" w:hAnsi="Arial" w:cs="Arial"/>
          <w:sz w:val="24"/>
          <w:szCs w:val="24"/>
        </w:rPr>
        <w:t>su</w:t>
      </w:r>
      <w:r w:rsidRPr="00D750FF">
        <w:rPr>
          <w:rFonts w:ascii="Arial" w:hAnsi="Arial" w:cs="Arial"/>
          <w:spacing w:val="-4"/>
          <w:sz w:val="24"/>
          <w:szCs w:val="24"/>
        </w:rPr>
        <w:t xml:space="preserve"> </w:t>
      </w:r>
      <w:r w:rsidRPr="00D750FF">
        <w:rPr>
          <w:rFonts w:ascii="Arial" w:hAnsi="Arial" w:cs="Arial"/>
          <w:sz w:val="24"/>
          <w:szCs w:val="24"/>
        </w:rPr>
        <w:t>solicitud,</w:t>
      </w:r>
      <w:r w:rsidRPr="00D750FF">
        <w:rPr>
          <w:rFonts w:ascii="Arial" w:hAnsi="Arial" w:cs="Arial"/>
          <w:spacing w:val="-2"/>
          <w:sz w:val="24"/>
          <w:szCs w:val="24"/>
        </w:rPr>
        <w:t xml:space="preserve"> </w:t>
      </w:r>
      <w:r w:rsidRPr="00D750FF">
        <w:rPr>
          <w:rFonts w:ascii="Arial" w:hAnsi="Arial" w:cs="Arial"/>
          <w:sz w:val="24"/>
          <w:szCs w:val="24"/>
        </w:rPr>
        <w:t>en</w:t>
      </w:r>
      <w:r w:rsidRPr="00D750FF">
        <w:rPr>
          <w:rFonts w:ascii="Arial" w:hAnsi="Arial" w:cs="Arial"/>
          <w:spacing w:val="-4"/>
          <w:sz w:val="24"/>
          <w:szCs w:val="24"/>
        </w:rPr>
        <w:t xml:space="preserve"> </w:t>
      </w:r>
      <w:r w:rsidRPr="00D750FF">
        <w:rPr>
          <w:rFonts w:ascii="Arial" w:hAnsi="Arial" w:cs="Arial"/>
          <w:sz w:val="24"/>
          <w:szCs w:val="24"/>
        </w:rPr>
        <w:t>síntesis,</w:t>
      </w:r>
      <w:r w:rsidRPr="00D750FF">
        <w:rPr>
          <w:rFonts w:ascii="Arial" w:hAnsi="Arial" w:cs="Arial"/>
          <w:spacing w:val="-6"/>
          <w:sz w:val="24"/>
          <w:szCs w:val="24"/>
        </w:rPr>
        <w:t xml:space="preserve"> </w:t>
      </w:r>
      <w:r w:rsidRPr="00D750FF">
        <w:rPr>
          <w:rFonts w:ascii="Arial" w:hAnsi="Arial" w:cs="Arial"/>
          <w:sz w:val="24"/>
          <w:szCs w:val="24"/>
        </w:rPr>
        <w:t>expuso</w:t>
      </w:r>
      <w:r w:rsidRPr="00D750FF">
        <w:rPr>
          <w:rFonts w:ascii="Arial" w:hAnsi="Arial" w:cs="Arial"/>
          <w:spacing w:val="-4"/>
          <w:sz w:val="24"/>
          <w:szCs w:val="24"/>
        </w:rPr>
        <w:t xml:space="preserve"> </w:t>
      </w:r>
      <w:r w:rsidRPr="00D750FF">
        <w:rPr>
          <w:rFonts w:ascii="Arial" w:hAnsi="Arial" w:cs="Arial"/>
          <w:sz w:val="24"/>
          <w:szCs w:val="24"/>
        </w:rPr>
        <w:t>que prestó</w:t>
      </w:r>
      <w:r w:rsidRPr="00D750FF">
        <w:rPr>
          <w:rFonts w:ascii="Arial" w:hAnsi="Arial" w:cs="Arial"/>
          <w:spacing w:val="-4"/>
          <w:sz w:val="24"/>
          <w:szCs w:val="24"/>
        </w:rPr>
        <w:t xml:space="preserve"> </w:t>
      </w:r>
      <w:r w:rsidRPr="00D750FF">
        <w:rPr>
          <w:rFonts w:ascii="Arial" w:hAnsi="Arial" w:cs="Arial"/>
          <w:sz w:val="24"/>
          <w:szCs w:val="24"/>
        </w:rPr>
        <w:t>sus</w:t>
      </w:r>
      <w:r w:rsidRPr="00D750FF">
        <w:rPr>
          <w:rFonts w:ascii="Arial" w:hAnsi="Arial" w:cs="Arial"/>
          <w:spacing w:val="-2"/>
          <w:sz w:val="24"/>
          <w:szCs w:val="24"/>
        </w:rPr>
        <w:t xml:space="preserve"> </w:t>
      </w:r>
      <w:r w:rsidRPr="00D750FF">
        <w:rPr>
          <w:rFonts w:ascii="Arial" w:hAnsi="Arial" w:cs="Arial"/>
          <w:sz w:val="24"/>
          <w:szCs w:val="24"/>
        </w:rPr>
        <w:t>servicios</w:t>
      </w:r>
      <w:r w:rsidRPr="00D750FF">
        <w:rPr>
          <w:rFonts w:ascii="Arial" w:hAnsi="Arial" w:cs="Arial"/>
          <w:spacing w:val="-3"/>
          <w:sz w:val="24"/>
          <w:szCs w:val="24"/>
        </w:rPr>
        <w:t xml:space="preserve"> </w:t>
      </w:r>
      <w:r w:rsidRPr="00D750FF">
        <w:rPr>
          <w:rFonts w:ascii="Arial" w:hAnsi="Arial" w:cs="Arial"/>
          <w:sz w:val="24"/>
          <w:szCs w:val="24"/>
        </w:rPr>
        <w:t>al</w:t>
      </w:r>
      <w:r w:rsidRPr="00D750FF">
        <w:rPr>
          <w:rFonts w:ascii="Arial" w:hAnsi="Arial" w:cs="Arial"/>
          <w:spacing w:val="-3"/>
          <w:sz w:val="24"/>
          <w:szCs w:val="24"/>
        </w:rPr>
        <w:t xml:space="preserve"> </w:t>
      </w:r>
      <w:r w:rsidRPr="00D750FF">
        <w:rPr>
          <w:rFonts w:ascii="Arial" w:hAnsi="Arial" w:cs="Arial"/>
          <w:sz w:val="24"/>
          <w:szCs w:val="24"/>
        </w:rPr>
        <w:t>Departamento</w:t>
      </w:r>
      <w:r w:rsidRPr="00D750FF">
        <w:rPr>
          <w:rFonts w:ascii="Arial" w:hAnsi="Arial" w:cs="Arial"/>
          <w:spacing w:val="-5"/>
          <w:sz w:val="24"/>
          <w:szCs w:val="24"/>
        </w:rPr>
        <w:t xml:space="preserve"> </w:t>
      </w:r>
      <w:r w:rsidRPr="00D750FF">
        <w:rPr>
          <w:rFonts w:ascii="Arial" w:hAnsi="Arial" w:cs="Arial"/>
          <w:sz w:val="24"/>
          <w:szCs w:val="24"/>
        </w:rPr>
        <w:t>de Risaralda</w:t>
      </w:r>
      <w:r w:rsidRPr="00D750FF">
        <w:rPr>
          <w:rFonts w:ascii="Arial" w:hAnsi="Arial" w:cs="Arial"/>
          <w:spacing w:val="-14"/>
          <w:sz w:val="24"/>
          <w:szCs w:val="24"/>
        </w:rPr>
        <w:t xml:space="preserve"> </w:t>
      </w:r>
      <w:r w:rsidRPr="00D750FF">
        <w:rPr>
          <w:rFonts w:ascii="Arial" w:hAnsi="Arial" w:cs="Arial"/>
          <w:sz w:val="24"/>
          <w:szCs w:val="24"/>
        </w:rPr>
        <w:t>en</w:t>
      </w:r>
      <w:r w:rsidRPr="00D750FF">
        <w:rPr>
          <w:rFonts w:ascii="Arial" w:hAnsi="Arial" w:cs="Arial"/>
          <w:spacing w:val="-13"/>
          <w:sz w:val="24"/>
          <w:szCs w:val="24"/>
        </w:rPr>
        <w:t xml:space="preserve"> </w:t>
      </w:r>
      <w:r w:rsidRPr="00D750FF">
        <w:rPr>
          <w:rFonts w:ascii="Arial" w:hAnsi="Arial" w:cs="Arial"/>
          <w:sz w:val="24"/>
          <w:szCs w:val="24"/>
        </w:rPr>
        <w:t>el</w:t>
      </w:r>
      <w:r w:rsidRPr="00D750FF">
        <w:rPr>
          <w:rFonts w:ascii="Arial" w:hAnsi="Arial" w:cs="Arial"/>
          <w:spacing w:val="-12"/>
          <w:sz w:val="24"/>
          <w:szCs w:val="24"/>
        </w:rPr>
        <w:t xml:space="preserve"> </w:t>
      </w:r>
      <w:r w:rsidRPr="00D750FF">
        <w:rPr>
          <w:rFonts w:ascii="Arial" w:hAnsi="Arial" w:cs="Arial"/>
          <w:sz w:val="24"/>
          <w:szCs w:val="24"/>
        </w:rPr>
        <w:t>cargo</w:t>
      </w:r>
      <w:r w:rsidRPr="00D750FF">
        <w:rPr>
          <w:rFonts w:ascii="Arial" w:hAnsi="Arial" w:cs="Arial"/>
          <w:spacing w:val="-13"/>
          <w:sz w:val="24"/>
          <w:szCs w:val="24"/>
        </w:rPr>
        <w:t xml:space="preserve"> </w:t>
      </w:r>
      <w:r w:rsidRPr="00D750FF">
        <w:rPr>
          <w:rFonts w:ascii="Arial" w:hAnsi="Arial" w:cs="Arial"/>
          <w:sz w:val="24"/>
          <w:szCs w:val="24"/>
        </w:rPr>
        <w:t>el</w:t>
      </w:r>
      <w:r w:rsidRPr="00D750FF">
        <w:rPr>
          <w:rFonts w:ascii="Arial" w:hAnsi="Arial" w:cs="Arial"/>
          <w:spacing w:val="-11"/>
          <w:sz w:val="24"/>
          <w:szCs w:val="24"/>
        </w:rPr>
        <w:t xml:space="preserve"> </w:t>
      </w:r>
      <w:r w:rsidRPr="00D750FF">
        <w:rPr>
          <w:rFonts w:ascii="Arial" w:hAnsi="Arial" w:cs="Arial"/>
          <w:sz w:val="24"/>
          <w:szCs w:val="24"/>
        </w:rPr>
        <w:t>de</w:t>
      </w:r>
      <w:r w:rsidRPr="00D750FF">
        <w:rPr>
          <w:rFonts w:ascii="Arial" w:hAnsi="Arial" w:cs="Arial"/>
          <w:spacing w:val="-13"/>
          <w:sz w:val="24"/>
          <w:szCs w:val="24"/>
        </w:rPr>
        <w:t xml:space="preserve"> </w:t>
      </w:r>
      <w:r w:rsidRPr="00D750FF">
        <w:rPr>
          <w:rFonts w:ascii="Arial" w:hAnsi="Arial" w:cs="Arial"/>
          <w:i/>
          <w:sz w:val="24"/>
          <w:szCs w:val="24"/>
        </w:rPr>
        <w:t>Ayudante</w:t>
      </w:r>
      <w:r w:rsidRPr="00D750FF">
        <w:rPr>
          <w:rFonts w:ascii="Arial" w:hAnsi="Arial" w:cs="Arial"/>
          <w:i/>
          <w:spacing w:val="-8"/>
          <w:sz w:val="24"/>
          <w:szCs w:val="24"/>
        </w:rPr>
        <w:t xml:space="preserve"> </w:t>
      </w:r>
      <w:r w:rsidRPr="00D750FF">
        <w:rPr>
          <w:rFonts w:ascii="Arial" w:hAnsi="Arial" w:cs="Arial"/>
          <w:i/>
          <w:sz w:val="24"/>
          <w:szCs w:val="24"/>
        </w:rPr>
        <w:t>de</w:t>
      </w:r>
      <w:r w:rsidRPr="00D750FF">
        <w:rPr>
          <w:rFonts w:ascii="Arial" w:hAnsi="Arial" w:cs="Arial"/>
          <w:i/>
          <w:spacing w:val="-14"/>
          <w:sz w:val="24"/>
          <w:szCs w:val="24"/>
        </w:rPr>
        <w:t xml:space="preserve"> </w:t>
      </w:r>
      <w:r w:rsidRPr="00D750FF">
        <w:rPr>
          <w:rFonts w:ascii="Arial" w:hAnsi="Arial" w:cs="Arial"/>
          <w:i/>
          <w:sz w:val="24"/>
          <w:szCs w:val="24"/>
        </w:rPr>
        <w:t>máquina</w:t>
      </w:r>
      <w:r w:rsidRPr="00D750FF">
        <w:rPr>
          <w:rFonts w:ascii="Arial" w:hAnsi="Arial" w:cs="Arial"/>
          <w:i/>
          <w:spacing w:val="-14"/>
          <w:sz w:val="24"/>
          <w:szCs w:val="24"/>
        </w:rPr>
        <w:t xml:space="preserve"> </w:t>
      </w:r>
      <w:r w:rsidRPr="00D750FF">
        <w:rPr>
          <w:rFonts w:ascii="Arial" w:hAnsi="Arial" w:cs="Arial"/>
          <w:sz w:val="24"/>
          <w:szCs w:val="24"/>
        </w:rPr>
        <w:t>adscritos</w:t>
      </w:r>
      <w:r w:rsidRPr="00D750FF">
        <w:rPr>
          <w:rFonts w:ascii="Arial" w:hAnsi="Arial" w:cs="Arial"/>
          <w:spacing w:val="-15"/>
          <w:sz w:val="24"/>
          <w:szCs w:val="24"/>
        </w:rPr>
        <w:t xml:space="preserve"> </w:t>
      </w:r>
      <w:r w:rsidRPr="00D750FF">
        <w:rPr>
          <w:rFonts w:ascii="Arial" w:hAnsi="Arial" w:cs="Arial"/>
          <w:sz w:val="24"/>
          <w:szCs w:val="24"/>
        </w:rPr>
        <w:t>a</w:t>
      </w:r>
      <w:r w:rsidRPr="00D750FF">
        <w:rPr>
          <w:rFonts w:ascii="Arial" w:hAnsi="Arial" w:cs="Arial"/>
          <w:spacing w:val="-14"/>
          <w:sz w:val="24"/>
          <w:szCs w:val="24"/>
        </w:rPr>
        <w:t xml:space="preserve"> </w:t>
      </w:r>
      <w:r w:rsidRPr="00D750FF">
        <w:rPr>
          <w:rFonts w:ascii="Arial" w:hAnsi="Arial" w:cs="Arial"/>
          <w:sz w:val="24"/>
          <w:szCs w:val="24"/>
        </w:rPr>
        <w:t>la</w:t>
      </w:r>
      <w:r w:rsidRPr="00D750FF">
        <w:rPr>
          <w:rFonts w:ascii="Arial" w:hAnsi="Arial" w:cs="Arial"/>
          <w:spacing w:val="-13"/>
          <w:sz w:val="24"/>
          <w:szCs w:val="24"/>
        </w:rPr>
        <w:t xml:space="preserve"> </w:t>
      </w:r>
      <w:r w:rsidRPr="00D750FF">
        <w:rPr>
          <w:rFonts w:ascii="Arial" w:hAnsi="Arial" w:cs="Arial"/>
          <w:sz w:val="24"/>
          <w:szCs w:val="24"/>
        </w:rPr>
        <w:t>Secretaría</w:t>
      </w:r>
      <w:r w:rsidRPr="00D750FF">
        <w:rPr>
          <w:rFonts w:ascii="Arial" w:hAnsi="Arial" w:cs="Arial"/>
          <w:spacing w:val="-13"/>
          <w:sz w:val="24"/>
          <w:szCs w:val="24"/>
        </w:rPr>
        <w:t xml:space="preserve"> </w:t>
      </w:r>
      <w:r w:rsidRPr="00D750FF">
        <w:rPr>
          <w:rFonts w:ascii="Arial" w:hAnsi="Arial" w:cs="Arial"/>
          <w:sz w:val="24"/>
          <w:szCs w:val="24"/>
        </w:rPr>
        <w:t>de</w:t>
      </w:r>
      <w:r w:rsidRPr="00D750FF">
        <w:rPr>
          <w:rFonts w:ascii="Arial" w:hAnsi="Arial" w:cs="Arial"/>
          <w:spacing w:val="-14"/>
          <w:sz w:val="24"/>
          <w:szCs w:val="24"/>
        </w:rPr>
        <w:t xml:space="preserve"> </w:t>
      </w:r>
      <w:r w:rsidRPr="00D750FF">
        <w:rPr>
          <w:rFonts w:ascii="Arial" w:hAnsi="Arial" w:cs="Arial"/>
          <w:sz w:val="24"/>
          <w:szCs w:val="24"/>
        </w:rPr>
        <w:t>Obras</w:t>
      </w:r>
      <w:r w:rsidRPr="00D750FF">
        <w:rPr>
          <w:rFonts w:ascii="Arial" w:hAnsi="Arial" w:cs="Arial"/>
          <w:spacing w:val="-10"/>
          <w:sz w:val="24"/>
          <w:szCs w:val="24"/>
        </w:rPr>
        <w:t xml:space="preserve"> </w:t>
      </w:r>
      <w:r w:rsidRPr="00D750FF">
        <w:rPr>
          <w:rFonts w:ascii="Arial" w:hAnsi="Arial" w:cs="Arial"/>
          <w:sz w:val="24"/>
          <w:szCs w:val="24"/>
        </w:rPr>
        <w:t>Públicas; que para pensionarse, la Convención colectiva del año 2000 exigía 47 años de edad y 17 años</w:t>
      </w:r>
      <w:r w:rsidRPr="00D750FF">
        <w:rPr>
          <w:rFonts w:ascii="Arial" w:hAnsi="Arial" w:cs="Arial"/>
          <w:spacing w:val="-12"/>
          <w:sz w:val="24"/>
          <w:szCs w:val="24"/>
        </w:rPr>
        <w:t xml:space="preserve"> </w:t>
      </w:r>
      <w:r w:rsidRPr="00D750FF">
        <w:rPr>
          <w:rFonts w:ascii="Arial" w:hAnsi="Arial" w:cs="Arial"/>
          <w:sz w:val="24"/>
          <w:szCs w:val="24"/>
        </w:rPr>
        <w:t>de</w:t>
      </w:r>
      <w:r w:rsidRPr="00D750FF">
        <w:rPr>
          <w:rFonts w:ascii="Arial" w:hAnsi="Arial" w:cs="Arial"/>
          <w:spacing w:val="-14"/>
          <w:sz w:val="24"/>
          <w:szCs w:val="24"/>
        </w:rPr>
        <w:t xml:space="preserve"> </w:t>
      </w:r>
      <w:r w:rsidRPr="00D750FF">
        <w:rPr>
          <w:rFonts w:ascii="Arial" w:hAnsi="Arial" w:cs="Arial"/>
          <w:sz w:val="24"/>
          <w:szCs w:val="24"/>
        </w:rPr>
        <w:t>servicios;</w:t>
      </w:r>
      <w:r w:rsidRPr="00D750FF">
        <w:rPr>
          <w:rFonts w:ascii="Arial" w:hAnsi="Arial" w:cs="Arial"/>
          <w:spacing w:val="-10"/>
          <w:sz w:val="24"/>
          <w:szCs w:val="24"/>
        </w:rPr>
        <w:t xml:space="preserve"> </w:t>
      </w:r>
      <w:r w:rsidRPr="00D750FF">
        <w:rPr>
          <w:rFonts w:ascii="Arial" w:hAnsi="Arial" w:cs="Arial"/>
          <w:sz w:val="24"/>
          <w:szCs w:val="24"/>
        </w:rPr>
        <w:t>que</w:t>
      </w:r>
      <w:r w:rsidRPr="00D750FF">
        <w:rPr>
          <w:rFonts w:ascii="Arial" w:hAnsi="Arial" w:cs="Arial"/>
          <w:spacing w:val="-9"/>
          <w:sz w:val="24"/>
          <w:szCs w:val="24"/>
        </w:rPr>
        <w:t xml:space="preserve"> </w:t>
      </w:r>
      <w:r w:rsidRPr="00D750FF">
        <w:rPr>
          <w:rFonts w:ascii="Arial" w:hAnsi="Arial" w:cs="Arial"/>
          <w:sz w:val="24"/>
          <w:szCs w:val="24"/>
        </w:rPr>
        <w:t>por</w:t>
      </w:r>
      <w:r w:rsidRPr="00D750FF">
        <w:rPr>
          <w:rFonts w:ascii="Arial" w:hAnsi="Arial" w:cs="Arial"/>
          <w:spacing w:val="-13"/>
          <w:sz w:val="24"/>
          <w:szCs w:val="24"/>
        </w:rPr>
        <w:t xml:space="preserve"> </w:t>
      </w:r>
      <w:r w:rsidRPr="00D750FF">
        <w:rPr>
          <w:rFonts w:ascii="Arial" w:hAnsi="Arial" w:cs="Arial"/>
          <w:sz w:val="24"/>
          <w:szCs w:val="24"/>
        </w:rPr>
        <w:t>cumplir</w:t>
      </w:r>
      <w:r w:rsidRPr="00D750FF">
        <w:rPr>
          <w:rFonts w:ascii="Arial" w:hAnsi="Arial" w:cs="Arial"/>
          <w:spacing w:val="-11"/>
          <w:sz w:val="24"/>
          <w:szCs w:val="24"/>
        </w:rPr>
        <w:t xml:space="preserve"> </w:t>
      </w:r>
      <w:r w:rsidRPr="00D750FF">
        <w:rPr>
          <w:rFonts w:ascii="Arial" w:hAnsi="Arial" w:cs="Arial"/>
          <w:sz w:val="24"/>
          <w:szCs w:val="24"/>
        </w:rPr>
        <w:t>estos</w:t>
      </w:r>
      <w:r w:rsidRPr="00D750FF">
        <w:rPr>
          <w:rFonts w:ascii="Arial" w:hAnsi="Arial" w:cs="Arial"/>
          <w:spacing w:val="-11"/>
          <w:sz w:val="24"/>
          <w:szCs w:val="24"/>
        </w:rPr>
        <w:t xml:space="preserve"> </w:t>
      </w:r>
      <w:r w:rsidRPr="00D750FF">
        <w:rPr>
          <w:rFonts w:ascii="Arial" w:hAnsi="Arial" w:cs="Arial"/>
          <w:sz w:val="24"/>
          <w:szCs w:val="24"/>
        </w:rPr>
        <w:t>requisitos</w:t>
      </w:r>
      <w:r w:rsidRPr="00D750FF">
        <w:rPr>
          <w:rFonts w:ascii="Arial" w:hAnsi="Arial" w:cs="Arial"/>
          <w:spacing w:val="-11"/>
          <w:sz w:val="24"/>
          <w:szCs w:val="24"/>
        </w:rPr>
        <w:t xml:space="preserve"> </w:t>
      </w:r>
      <w:r w:rsidRPr="00D750FF">
        <w:rPr>
          <w:rFonts w:ascii="Arial" w:hAnsi="Arial" w:cs="Arial"/>
          <w:sz w:val="24"/>
          <w:szCs w:val="24"/>
        </w:rPr>
        <w:t>el</w:t>
      </w:r>
      <w:r w:rsidRPr="00D750FF">
        <w:rPr>
          <w:rFonts w:ascii="Arial" w:hAnsi="Arial" w:cs="Arial"/>
          <w:spacing w:val="38"/>
          <w:sz w:val="24"/>
          <w:szCs w:val="24"/>
        </w:rPr>
        <w:t xml:space="preserve"> </w:t>
      </w:r>
      <w:r w:rsidRPr="00D750FF">
        <w:rPr>
          <w:rFonts w:ascii="Arial" w:hAnsi="Arial" w:cs="Arial"/>
          <w:sz w:val="24"/>
          <w:szCs w:val="24"/>
        </w:rPr>
        <w:t>Departamento</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14"/>
          <w:sz w:val="24"/>
          <w:szCs w:val="24"/>
        </w:rPr>
        <w:t xml:space="preserve"> </w:t>
      </w:r>
      <w:r w:rsidRPr="00D750FF">
        <w:rPr>
          <w:rFonts w:ascii="Arial" w:hAnsi="Arial" w:cs="Arial"/>
          <w:sz w:val="24"/>
          <w:szCs w:val="24"/>
        </w:rPr>
        <w:t>Risaralda</w:t>
      </w:r>
      <w:r w:rsidRPr="00D750FF">
        <w:rPr>
          <w:rFonts w:ascii="Arial" w:hAnsi="Arial" w:cs="Arial"/>
          <w:spacing w:val="-9"/>
          <w:sz w:val="24"/>
          <w:szCs w:val="24"/>
        </w:rPr>
        <w:t xml:space="preserve"> </w:t>
      </w:r>
      <w:r w:rsidRPr="00D750FF">
        <w:rPr>
          <w:rFonts w:ascii="Arial" w:hAnsi="Arial" w:cs="Arial"/>
          <w:sz w:val="24"/>
          <w:szCs w:val="24"/>
        </w:rPr>
        <w:t>le</w:t>
      </w:r>
      <w:r w:rsidRPr="00D750FF">
        <w:rPr>
          <w:rFonts w:ascii="Arial" w:hAnsi="Arial" w:cs="Arial"/>
          <w:spacing w:val="-10"/>
          <w:sz w:val="24"/>
          <w:szCs w:val="24"/>
        </w:rPr>
        <w:t xml:space="preserve"> </w:t>
      </w:r>
      <w:r w:rsidRPr="00D750FF">
        <w:rPr>
          <w:rFonts w:ascii="Arial" w:hAnsi="Arial" w:cs="Arial"/>
          <w:sz w:val="24"/>
          <w:szCs w:val="24"/>
        </w:rPr>
        <w:t>concedió la pensión de jubilación anticipada especial, mediante la resolución nº 2102 del 01 de diciembre de 2000; que el reconocimiento de la prestación fue realizado con el promedio de los salarios devengados durante el último año, con una tasa de reemplazo del 85%, en aplicación de los artículos 1 y 3 de la Ley 33 de 1985 y la Convención colectiva de trabajo; que en la liquidación no se incluyeron los factores salariales, concretamente, el subsidio de transporte,</w:t>
      </w:r>
      <w:r w:rsidRPr="00D750FF">
        <w:rPr>
          <w:rFonts w:ascii="Arial" w:hAnsi="Arial" w:cs="Arial"/>
          <w:spacing w:val="-10"/>
          <w:sz w:val="24"/>
          <w:szCs w:val="24"/>
        </w:rPr>
        <w:t xml:space="preserve"> </w:t>
      </w:r>
      <w:r w:rsidRPr="00D750FF">
        <w:rPr>
          <w:rFonts w:ascii="Arial" w:hAnsi="Arial" w:cs="Arial"/>
          <w:sz w:val="24"/>
          <w:szCs w:val="24"/>
        </w:rPr>
        <w:t>la</w:t>
      </w:r>
      <w:r w:rsidRPr="00D750FF">
        <w:rPr>
          <w:rFonts w:ascii="Arial" w:hAnsi="Arial" w:cs="Arial"/>
          <w:spacing w:val="-9"/>
          <w:sz w:val="24"/>
          <w:szCs w:val="24"/>
        </w:rPr>
        <w:t xml:space="preserve"> </w:t>
      </w:r>
      <w:r w:rsidRPr="00D750FF">
        <w:rPr>
          <w:rFonts w:ascii="Arial" w:hAnsi="Arial" w:cs="Arial"/>
          <w:sz w:val="24"/>
          <w:szCs w:val="24"/>
        </w:rPr>
        <w:t>prima</w:t>
      </w:r>
      <w:r w:rsidRPr="00D750FF">
        <w:rPr>
          <w:rFonts w:ascii="Arial" w:hAnsi="Arial" w:cs="Arial"/>
          <w:spacing w:val="-8"/>
          <w:sz w:val="24"/>
          <w:szCs w:val="24"/>
        </w:rPr>
        <w:t xml:space="preserve"> </w:t>
      </w:r>
      <w:r w:rsidRPr="00D750FF">
        <w:rPr>
          <w:rFonts w:ascii="Arial" w:hAnsi="Arial" w:cs="Arial"/>
          <w:sz w:val="24"/>
          <w:szCs w:val="24"/>
        </w:rPr>
        <w:t>de</w:t>
      </w:r>
      <w:r w:rsidRPr="00D750FF">
        <w:rPr>
          <w:rFonts w:ascii="Arial" w:hAnsi="Arial" w:cs="Arial"/>
          <w:spacing w:val="-14"/>
          <w:sz w:val="24"/>
          <w:szCs w:val="24"/>
        </w:rPr>
        <w:t xml:space="preserve"> </w:t>
      </w:r>
      <w:r w:rsidRPr="00D750FF">
        <w:rPr>
          <w:rFonts w:ascii="Arial" w:hAnsi="Arial" w:cs="Arial"/>
          <w:sz w:val="24"/>
          <w:szCs w:val="24"/>
        </w:rPr>
        <w:t>vacaciones</w:t>
      </w:r>
      <w:r w:rsidRPr="00D750FF">
        <w:rPr>
          <w:rFonts w:ascii="Arial" w:hAnsi="Arial" w:cs="Arial"/>
          <w:spacing w:val="-10"/>
          <w:sz w:val="24"/>
          <w:szCs w:val="24"/>
        </w:rPr>
        <w:t xml:space="preserve"> </w:t>
      </w:r>
      <w:r w:rsidRPr="00D750FF">
        <w:rPr>
          <w:rFonts w:ascii="Arial" w:hAnsi="Arial" w:cs="Arial"/>
          <w:sz w:val="24"/>
          <w:szCs w:val="24"/>
        </w:rPr>
        <w:t>y</w:t>
      </w:r>
      <w:r w:rsidRPr="00D750FF">
        <w:rPr>
          <w:rFonts w:ascii="Arial" w:hAnsi="Arial" w:cs="Arial"/>
          <w:spacing w:val="-11"/>
          <w:sz w:val="24"/>
          <w:szCs w:val="24"/>
        </w:rPr>
        <w:t xml:space="preserve"> </w:t>
      </w:r>
      <w:r w:rsidRPr="00D750FF">
        <w:rPr>
          <w:rFonts w:ascii="Arial" w:hAnsi="Arial" w:cs="Arial"/>
          <w:sz w:val="24"/>
          <w:szCs w:val="24"/>
        </w:rPr>
        <w:t>la</w:t>
      </w:r>
      <w:r w:rsidRPr="00D750FF">
        <w:rPr>
          <w:rFonts w:ascii="Arial" w:hAnsi="Arial" w:cs="Arial"/>
          <w:spacing w:val="-8"/>
          <w:sz w:val="24"/>
          <w:szCs w:val="24"/>
        </w:rPr>
        <w:t xml:space="preserve"> </w:t>
      </w:r>
      <w:r w:rsidRPr="00D750FF">
        <w:rPr>
          <w:rFonts w:ascii="Arial" w:hAnsi="Arial" w:cs="Arial"/>
          <w:sz w:val="24"/>
          <w:szCs w:val="24"/>
        </w:rPr>
        <w:t>prima</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8"/>
          <w:sz w:val="24"/>
          <w:szCs w:val="24"/>
        </w:rPr>
        <w:t xml:space="preserve"> </w:t>
      </w:r>
      <w:r w:rsidRPr="00D750FF">
        <w:rPr>
          <w:rFonts w:ascii="Arial" w:hAnsi="Arial" w:cs="Arial"/>
          <w:sz w:val="24"/>
          <w:szCs w:val="24"/>
        </w:rPr>
        <w:t>navidad;</w:t>
      </w:r>
      <w:r w:rsidRPr="00D750FF">
        <w:rPr>
          <w:rFonts w:ascii="Arial" w:hAnsi="Arial" w:cs="Arial"/>
          <w:spacing w:val="-10"/>
          <w:sz w:val="24"/>
          <w:szCs w:val="24"/>
        </w:rPr>
        <w:t xml:space="preserve"> </w:t>
      </w:r>
      <w:r w:rsidRPr="00D750FF">
        <w:rPr>
          <w:rFonts w:ascii="Arial" w:hAnsi="Arial" w:cs="Arial"/>
          <w:sz w:val="24"/>
          <w:szCs w:val="24"/>
        </w:rPr>
        <w:t>que</w:t>
      </w:r>
      <w:r w:rsidRPr="00D750FF">
        <w:rPr>
          <w:rFonts w:ascii="Arial" w:hAnsi="Arial" w:cs="Arial"/>
          <w:spacing w:val="-9"/>
          <w:sz w:val="24"/>
          <w:szCs w:val="24"/>
        </w:rPr>
        <w:t xml:space="preserve"> </w:t>
      </w:r>
      <w:r w:rsidRPr="00D750FF">
        <w:rPr>
          <w:rFonts w:ascii="Arial" w:hAnsi="Arial" w:cs="Arial"/>
          <w:sz w:val="24"/>
          <w:szCs w:val="24"/>
        </w:rPr>
        <w:t>el</w:t>
      </w:r>
      <w:r w:rsidRPr="00D750FF">
        <w:rPr>
          <w:rFonts w:ascii="Arial" w:hAnsi="Arial" w:cs="Arial"/>
          <w:spacing w:val="-11"/>
          <w:sz w:val="24"/>
          <w:szCs w:val="24"/>
        </w:rPr>
        <w:t xml:space="preserve"> </w:t>
      </w:r>
      <w:r w:rsidRPr="00D750FF">
        <w:rPr>
          <w:rFonts w:ascii="Arial" w:hAnsi="Arial" w:cs="Arial"/>
          <w:sz w:val="24"/>
          <w:szCs w:val="24"/>
        </w:rPr>
        <w:t>04</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8"/>
          <w:sz w:val="24"/>
          <w:szCs w:val="24"/>
        </w:rPr>
        <w:t xml:space="preserve"> </w:t>
      </w:r>
      <w:r w:rsidRPr="00D750FF">
        <w:rPr>
          <w:rFonts w:ascii="Arial" w:hAnsi="Arial" w:cs="Arial"/>
          <w:sz w:val="24"/>
          <w:szCs w:val="24"/>
        </w:rPr>
        <w:t>agosto</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8"/>
          <w:sz w:val="24"/>
          <w:szCs w:val="24"/>
        </w:rPr>
        <w:t xml:space="preserve"> </w:t>
      </w:r>
      <w:r w:rsidRPr="00D750FF">
        <w:rPr>
          <w:rFonts w:ascii="Arial" w:hAnsi="Arial" w:cs="Arial"/>
          <w:sz w:val="24"/>
          <w:szCs w:val="24"/>
        </w:rPr>
        <w:t>2017</w:t>
      </w:r>
      <w:r w:rsidRPr="00D750FF">
        <w:rPr>
          <w:rFonts w:ascii="Arial" w:hAnsi="Arial" w:cs="Arial"/>
          <w:spacing w:val="-9"/>
          <w:sz w:val="24"/>
          <w:szCs w:val="24"/>
        </w:rPr>
        <w:t xml:space="preserve"> </w:t>
      </w:r>
      <w:r w:rsidRPr="00D750FF">
        <w:rPr>
          <w:rFonts w:ascii="Arial" w:hAnsi="Arial" w:cs="Arial"/>
          <w:sz w:val="24"/>
          <w:szCs w:val="24"/>
        </w:rPr>
        <w:t>solicitó la reliquidación de la mesada pensional; que a través de la resolución nº 2124 del 19 de diciembre de 2017 le fue negada la reliquidación; y que la decisión fue confirmada mediante resolución</w:t>
      </w:r>
      <w:r w:rsidRPr="00D750FF">
        <w:rPr>
          <w:rFonts w:ascii="Arial" w:hAnsi="Arial" w:cs="Arial"/>
          <w:spacing w:val="-9"/>
          <w:sz w:val="24"/>
          <w:szCs w:val="24"/>
        </w:rPr>
        <w:t xml:space="preserve"> </w:t>
      </w:r>
      <w:r w:rsidRPr="00D750FF">
        <w:rPr>
          <w:rFonts w:ascii="Arial" w:hAnsi="Arial" w:cs="Arial"/>
          <w:sz w:val="24"/>
          <w:szCs w:val="24"/>
        </w:rPr>
        <w:t>nº</w:t>
      </w:r>
      <w:r w:rsidRPr="00D750FF">
        <w:rPr>
          <w:rFonts w:ascii="Arial" w:hAnsi="Arial" w:cs="Arial"/>
          <w:spacing w:val="-9"/>
          <w:sz w:val="24"/>
          <w:szCs w:val="24"/>
        </w:rPr>
        <w:t xml:space="preserve"> </w:t>
      </w:r>
      <w:r w:rsidRPr="00D750FF">
        <w:rPr>
          <w:rFonts w:ascii="Arial" w:hAnsi="Arial" w:cs="Arial"/>
          <w:sz w:val="24"/>
          <w:szCs w:val="24"/>
        </w:rPr>
        <w:t>0142</w:t>
      </w:r>
      <w:r w:rsidRPr="00D750FF">
        <w:rPr>
          <w:rFonts w:ascii="Arial" w:hAnsi="Arial" w:cs="Arial"/>
          <w:spacing w:val="-8"/>
          <w:sz w:val="24"/>
          <w:szCs w:val="24"/>
        </w:rPr>
        <w:t xml:space="preserve"> </w:t>
      </w:r>
      <w:r w:rsidRPr="00D750FF">
        <w:rPr>
          <w:rFonts w:ascii="Arial" w:hAnsi="Arial" w:cs="Arial"/>
          <w:sz w:val="24"/>
          <w:szCs w:val="24"/>
        </w:rPr>
        <w:t>del</w:t>
      </w:r>
      <w:r w:rsidRPr="00D750FF">
        <w:rPr>
          <w:rFonts w:ascii="Arial" w:hAnsi="Arial" w:cs="Arial"/>
          <w:spacing w:val="-12"/>
          <w:sz w:val="24"/>
          <w:szCs w:val="24"/>
        </w:rPr>
        <w:t xml:space="preserve"> </w:t>
      </w:r>
      <w:r w:rsidRPr="00D750FF">
        <w:rPr>
          <w:rFonts w:ascii="Arial" w:hAnsi="Arial" w:cs="Arial"/>
          <w:sz w:val="24"/>
          <w:szCs w:val="24"/>
        </w:rPr>
        <w:t>6</w:t>
      </w:r>
      <w:r w:rsidRPr="00D750FF">
        <w:rPr>
          <w:rFonts w:ascii="Arial" w:hAnsi="Arial" w:cs="Arial"/>
          <w:spacing w:val="-8"/>
          <w:sz w:val="24"/>
          <w:szCs w:val="24"/>
        </w:rPr>
        <w:t xml:space="preserve"> </w:t>
      </w:r>
      <w:r w:rsidRPr="00D750FF">
        <w:rPr>
          <w:rFonts w:ascii="Arial" w:hAnsi="Arial" w:cs="Arial"/>
          <w:sz w:val="24"/>
          <w:szCs w:val="24"/>
        </w:rPr>
        <w:t>de</w:t>
      </w:r>
      <w:r w:rsidRPr="00D750FF">
        <w:rPr>
          <w:rFonts w:ascii="Arial" w:hAnsi="Arial" w:cs="Arial"/>
          <w:spacing w:val="-8"/>
          <w:sz w:val="24"/>
          <w:szCs w:val="24"/>
        </w:rPr>
        <w:t xml:space="preserve"> </w:t>
      </w:r>
      <w:r w:rsidRPr="00D750FF">
        <w:rPr>
          <w:rFonts w:ascii="Arial" w:hAnsi="Arial" w:cs="Arial"/>
          <w:sz w:val="24"/>
          <w:szCs w:val="24"/>
        </w:rPr>
        <w:t>marzo</w:t>
      </w:r>
      <w:r w:rsidRPr="00D750FF">
        <w:rPr>
          <w:rFonts w:ascii="Arial" w:hAnsi="Arial" w:cs="Arial"/>
          <w:spacing w:val="-8"/>
          <w:sz w:val="24"/>
          <w:szCs w:val="24"/>
        </w:rPr>
        <w:t xml:space="preserve"> </w:t>
      </w:r>
      <w:r w:rsidRPr="00D750FF">
        <w:rPr>
          <w:rFonts w:ascii="Arial" w:hAnsi="Arial" w:cs="Arial"/>
          <w:sz w:val="24"/>
          <w:szCs w:val="24"/>
        </w:rPr>
        <w:t>de</w:t>
      </w:r>
      <w:r w:rsidRPr="00D750FF">
        <w:rPr>
          <w:rFonts w:ascii="Arial" w:hAnsi="Arial" w:cs="Arial"/>
          <w:spacing w:val="-9"/>
          <w:sz w:val="24"/>
          <w:szCs w:val="24"/>
        </w:rPr>
        <w:t xml:space="preserve"> </w:t>
      </w:r>
      <w:r w:rsidRPr="00D750FF">
        <w:rPr>
          <w:rFonts w:ascii="Arial" w:hAnsi="Arial" w:cs="Arial"/>
          <w:sz w:val="24"/>
          <w:szCs w:val="24"/>
        </w:rPr>
        <w:t>2018,</w:t>
      </w:r>
      <w:r w:rsidRPr="00D750FF">
        <w:rPr>
          <w:rFonts w:ascii="Arial" w:hAnsi="Arial" w:cs="Arial"/>
          <w:spacing w:val="-5"/>
          <w:sz w:val="24"/>
          <w:szCs w:val="24"/>
        </w:rPr>
        <w:t xml:space="preserve"> </w:t>
      </w:r>
      <w:r w:rsidRPr="00D750FF">
        <w:rPr>
          <w:rFonts w:ascii="Arial" w:hAnsi="Arial" w:cs="Arial"/>
          <w:sz w:val="24"/>
          <w:szCs w:val="24"/>
        </w:rPr>
        <w:t>en</w:t>
      </w:r>
      <w:r w:rsidRPr="00D750FF">
        <w:rPr>
          <w:rFonts w:ascii="Arial" w:hAnsi="Arial" w:cs="Arial"/>
          <w:spacing w:val="-8"/>
          <w:sz w:val="24"/>
          <w:szCs w:val="24"/>
        </w:rPr>
        <w:t xml:space="preserve"> </w:t>
      </w:r>
      <w:r w:rsidRPr="00D750FF">
        <w:rPr>
          <w:rFonts w:ascii="Arial" w:hAnsi="Arial" w:cs="Arial"/>
          <w:sz w:val="24"/>
          <w:szCs w:val="24"/>
        </w:rPr>
        <w:t>la</w:t>
      </w:r>
      <w:r w:rsidRPr="00D750FF">
        <w:rPr>
          <w:rFonts w:ascii="Arial" w:hAnsi="Arial" w:cs="Arial"/>
          <w:spacing w:val="-9"/>
          <w:sz w:val="24"/>
          <w:szCs w:val="24"/>
        </w:rPr>
        <w:t xml:space="preserve"> </w:t>
      </w:r>
      <w:r w:rsidRPr="00D750FF">
        <w:rPr>
          <w:rFonts w:ascii="Arial" w:hAnsi="Arial" w:cs="Arial"/>
          <w:sz w:val="24"/>
          <w:szCs w:val="24"/>
        </w:rPr>
        <w:t>que</w:t>
      </w:r>
      <w:r w:rsidRPr="00D750FF">
        <w:rPr>
          <w:rFonts w:ascii="Arial" w:hAnsi="Arial" w:cs="Arial"/>
          <w:spacing w:val="-8"/>
          <w:sz w:val="24"/>
          <w:szCs w:val="24"/>
        </w:rPr>
        <w:t xml:space="preserve"> </w:t>
      </w:r>
      <w:r w:rsidRPr="00D750FF">
        <w:rPr>
          <w:rFonts w:ascii="Arial" w:hAnsi="Arial" w:cs="Arial"/>
          <w:sz w:val="24"/>
          <w:szCs w:val="24"/>
        </w:rPr>
        <w:t>se</w:t>
      </w:r>
      <w:r w:rsidRPr="00D750FF">
        <w:rPr>
          <w:rFonts w:ascii="Arial" w:hAnsi="Arial" w:cs="Arial"/>
          <w:spacing w:val="-8"/>
          <w:sz w:val="24"/>
          <w:szCs w:val="24"/>
        </w:rPr>
        <w:t xml:space="preserve"> </w:t>
      </w:r>
      <w:r w:rsidRPr="00D750FF">
        <w:rPr>
          <w:rFonts w:ascii="Arial" w:hAnsi="Arial" w:cs="Arial"/>
          <w:sz w:val="24"/>
          <w:szCs w:val="24"/>
        </w:rPr>
        <w:t>decidió</w:t>
      </w:r>
      <w:r w:rsidRPr="00D750FF">
        <w:rPr>
          <w:rFonts w:ascii="Arial" w:hAnsi="Arial" w:cs="Arial"/>
          <w:spacing w:val="-9"/>
          <w:sz w:val="24"/>
          <w:szCs w:val="24"/>
        </w:rPr>
        <w:t xml:space="preserve"> </w:t>
      </w:r>
      <w:r w:rsidRPr="00D750FF">
        <w:rPr>
          <w:rFonts w:ascii="Arial" w:hAnsi="Arial" w:cs="Arial"/>
          <w:sz w:val="24"/>
          <w:szCs w:val="24"/>
        </w:rPr>
        <w:t>el</w:t>
      </w:r>
      <w:r w:rsidRPr="00D750FF">
        <w:rPr>
          <w:rFonts w:ascii="Arial" w:hAnsi="Arial" w:cs="Arial"/>
          <w:spacing w:val="-11"/>
          <w:sz w:val="24"/>
          <w:szCs w:val="24"/>
        </w:rPr>
        <w:t xml:space="preserve"> </w:t>
      </w:r>
      <w:r w:rsidRPr="00D750FF">
        <w:rPr>
          <w:rFonts w:ascii="Arial" w:hAnsi="Arial" w:cs="Arial"/>
          <w:sz w:val="24"/>
          <w:szCs w:val="24"/>
        </w:rPr>
        <w:t>recurso</w:t>
      </w:r>
      <w:r w:rsidRPr="00D750FF">
        <w:rPr>
          <w:rFonts w:ascii="Arial" w:hAnsi="Arial" w:cs="Arial"/>
          <w:spacing w:val="-8"/>
          <w:sz w:val="24"/>
          <w:szCs w:val="24"/>
        </w:rPr>
        <w:t xml:space="preserve"> </w:t>
      </w:r>
      <w:r w:rsidRPr="00D750FF">
        <w:rPr>
          <w:rFonts w:ascii="Arial" w:hAnsi="Arial" w:cs="Arial"/>
          <w:sz w:val="24"/>
          <w:szCs w:val="24"/>
        </w:rPr>
        <w:t>de</w:t>
      </w:r>
      <w:r w:rsidRPr="00D750FF">
        <w:rPr>
          <w:rFonts w:ascii="Arial" w:hAnsi="Arial" w:cs="Arial"/>
          <w:spacing w:val="-8"/>
          <w:sz w:val="24"/>
          <w:szCs w:val="24"/>
        </w:rPr>
        <w:t xml:space="preserve"> </w:t>
      </w:r>
      <w:r w:rsidRPr="00D750FF">
        <w:rPr>
          <w:rFonts w:ascii="Arial" w:hAnsi="Arial" w:cs="Arial"/>
          <w:sz w:val="24"/>
          <w:szCs w:val="24"/>
        </w:rPr>
        <w:t>apelación</w:t>
      </w:r>
      <w:r w:rsidRPr="00D750FF">
        <w:rPr>
          <w:rFonts w:ascii="Arial" w:hAnsi="Arial" w:cs="Arial"/>
          <w:spacing w:val="-9"/>
          <w:sz w:val="24"/>
          <w:szCs w:val="24"/>
        </w:rPr>
        <w:t xml:space="preserve"> </w:t>
      </w:r>
      <w:r w:rsidRPr="00D750FF">
        <w:rPr>
          <w:rFonts w:ascii="Arial" w:hAnsi="Arial" w:cs="Arial"/>
          <w:sz w:val="24"/>
          <w:szCs w:val="24"/>
        </w:rPr>
        <w:t>(fols. 29 a 36).</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tulo1"/>
        <w:numPr>
          <w:ilvl w:val="1"/>
          <w:numId w:val="2"/>
        </w:numPr>
        <w:tabs>
          <w:tab w:val="left" w:pos="609"/>
        </w:tabs>
        <w:spacing w:line="300" w:lineRule="auto"/>
        <w:ind w:left="608" w:hanging="490"/>
        <w:rPr>
          <w:rFonts w:ascii="Arial" w:hAnsi="Arial" w:cs="Arial"/>
          <w:sz w:val="24"/>
          <w:szCs w:val="24"/>
        </w:rPr>
      </w:pPr>
      <w:r w:rsidRPr="00D750FF">
        <w:rPr>
          <w:rFonts w:ascii="Arial" w:hAnsi="Arial" w:cs="Arial"/>
          <w:spacing w:val="10"/>
          <w:sz w:val="24"/>
          <w:szCs w:val="24"/>
        </w:rPr>
        <w:t xml:space="preserve">Respuesta </w:t>
      </w:r>
      <w:r w:rsidRPr="00D750FF">
        <w:rPr>
          <w:rFonts w:ascii="Arial" w:hAnsi="Arial" w:cs="Arial"/>
          <w:sz w:val="24"/>
          <w:szCs w:val="24"/>
        </w:rPr>
        <w:t xml:space="preserve">a </w:t>
      </w:r>
      <w:r w:rsidRPr="00D750FF">
        <w:rPr>
          <w:rFonts w:ascii="Arial" w:hAnsi="Arial" w:cs="Arial"/>
          <w:spacing w:val="5"/>
          <w:sz w:val="24"/>
          <w:szCs w:val="24"/>
        </w:rPr>
        <w:t>la</w:t>
      </w:r>
      <w:r w:rsidRPr="00D750FF">
        <w:rPr>
          <w:rFonts w:ascii="Arial" w:hAnsi="Arial" w:cs="Arial"/>
          <w:spacing w:val="-1"/>
          <w:sz w:val="24"/>
          <w:szCs w:val="24"/>
        </w:rPr>
        <w:t xml:space="preserve"> </w:t>
      </w:r>
      <w:r w:rsidRPr="00D750FF">
        <w:rPr>
          <w:rFonts w:ascii="Arial" w:hAnsi="Arial" w:cs="Arial"/>
          <w:spacing w:val="10"/>
          <w:sz w:val="24"/>
          <w:szCs w:val="24"/>
        </w:rPr>
        <w:t>demanda</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Textoindependiente"/>
        <w:spacing w:line="300" w:lineRule="auto"/>
        <w:ind w:left="119" w:right="105"/>
        <w:jc w:val="both"/>
        <w:rPr>
          <w:rFonts w:ascii="Arial" w:hAnsi="Arial" w:cs="Arial"/>
          <w:sz w:val="24"/>
          <w:szCs w:val="24"/>
        </w:rPr>
      </w:pPr>
      <w:r w:rsidRPr="00D750FF">
        <w:rPr>
          <w:rFonts w:ascii="Arial" w:hAnsi="Arial" w:cs="Arial"/>
          <w:sz w:val="24"/>
          <w:szCs w:val="24"/>
        </w:rPr>
        <w:t>El Departamento de Risaralda se opuso a la prosperidad de la demanda, señalando que los actos</w:t>
      </w:r>
      <w:r w:rsidRPr="00D750FF">
        <w:rPr>
          <w:rFonts w:ascii="Arial" w:hAnsi="Arial" w:cs="Arial"/>
          <w:spacing w:val="-13"/>
          <w:sz w:val="24"/>
          <w:szCs w:val="24"/>
        </w:rPr>
        <w:t xml:space="preserve"> </w:t>
      </w:r>
      <w:r w:rsidRPr="00D750FF">
        <w:rPr>
          <w:rFonts w:ascii="Arial" w:hAnsi="Arial" w:cs="Arial"/>
          <w:sz w:val="24"/>
          <w:szCs w:val="24"/>
        </w:rPr>
        <w:t>administrativos</w:t>
      </w:r>
      <w:r w:rsidRPr="00D750FF">
        <w:rPr>
          <w:rFonts w:ascii="Arial" w:hAnsi="Arial" w:cs="Arial"/>
          <w:spacing w:val="-13"/>
          <w:sz w:val="24"/>
          <w:szCs w:val="24"/>
        </w:rPr>
        <w:t xml:space="preserve"> </w:t>
      </w:r>
      <w:r w:rsidRPr="00D750FF">
        <w:rPr>
          <w:rFonts w:ascii="Arial" w:hAnsi="Arial" w:cs="Arial"/>
          <w:sz w:val="24"/>
          <w:szCs w:val="24"/>
        </w:rPr>
        <w:t>que</w:t>
      </w:r>
      <w:r w:rsidRPr="00D750FF">
        <w:rPr>
          <w:rFonts w:ascii="Arial" w:hAnsi="Arial" w:cs="Arial"/>
          <w:spacing w:val="-10"/>
          <w:sz w:val="24"/>
          <w:szCs w:val="24"/>
        </w:rPr>
        <w:t xml:space="preserve"> </w:t>
      </w:r>
      <w:r w:rsidRPr="00D750FF">
        <w:rPr>
          <w:rFonts w:ascii="Arial" w:hAnsi="Arial" w:cs="Arial"/>
          <w:sz w:val="24"/>
          <w:szCs w:val="24"/>
        </w:rPr>
        <w:t>negaron</w:t>
      </w:r>
      <w:r w:rsidRPr="00D750FF">
        <w:rPr>
          <w:rFonts w:ascii="Arial" w:hAnsi="Arial" w:cs="Arial"/>
          <w:spacing w:val="-11"/>
          <w:sz w:val="24"/>
          <w:szCs w:val="24"/>
        </w:rPr>
        <w:t xml:space="preserve"> </w:t>
      </w:r>
      <w:r w:rsidRPr="00D750FF">
        <w:rPr>
          <w:rFonts w:ascii="Arial" w:hAnsi="Arial" w:cs="Arial"/>
          <w:sz w:val="24"/>
          <w:szCs w:val="24"/>
        </w:rPr>
        <w:t>la</w:t>
      </w:r>
      <w:r w:rsidRPr="00D750FF">
        <w:rPr>
          <w:rFonts w:ascii="Arial" w:hAnsi="Arial" w:cs="Arial"/>
          <w:spacing w:val="-11"/>
          <w:sz w:val="24"/>
          <w:szCs w:val="24"/>
        </w:rPr>
        <w:t xml:space="preserve"> </w:t>
      </w:r>
      <w:r w:rsidRPr="00D750FF">
        <w:rPr>
          <w:rFonts w:ascii="Arial" w:hAnsi="Arial" w:cs="Arial"/>
          <w:sz w:val="24"/>
          <w:szCs w:val="24"/>
        </w:rPr>
        <w:t>reliquidación</w:t>
      </w:r>
      <w:r w:rsidRPr="00D750FF">
        <w:rPr>
          <w:rFonts w:ascii="Arial" w:hAnsi="Arial" w:cs="Arial"/>
          <w:spacing w:val="-10"/>
          <w:sz w:val="24"/>
          <w:szCs w:val="24"/>
        </w:rPr>
        <w:t xml:space="preserve"> </w:t>
      </w:r>
      <w:r w:rsidRPr="00D750FF">
        <w:rPr>
          <w:rFonts w:ascii="Arial" w:hAnsi="Arial" w:cs="Arial"/>
          <w:sz w:val="24"/>
          <w:szCs w:val="24"/>
        </w:rPr>
        <w:t>fueron</w:t>
      </w:r>
      <w:r w:rsidRPr="00D750FF">
        <w:rPr>
          <w:rFonts w:ascii="Arial" w:hAnsi="Arial" w:cs="Arial"/>
          <w:spacing w:val="-11"/>
          <w:sz w:val="24"/>
          <w:szCs w:val="24"/>
        </w:rPr>
        <w:t xml:space="preserve"> </w:t>
      </w:r>
      <w:r w:rsidRPr="00D750FF">
        <w:rPr>
          <w:rFonts w:ascii="Arial" w:hAnsi="Arial" w:cs="Arial"/>
          <w:sz w:val="24"/>
          <w:szCs w:val="24"/>
        </w:rPr>
        <w:t>emitidos</w:t>
      </w:r>
      <w:r w:rsidRPr="00D750FF">
        <w:rPr>
          <w:rFonts w:ascii="Arial" w:hAnsi="Arial" w:cs="Arial"/>
          <w:spacing w:val="-8"/>
          <w:sz w:val="24"/>
          <w:szCs w:val="24"/>
        </w:rPr>
        <w:t xml:space="preserve"> </w:t>
      </w:r>
      <w:r w:rsidRPr="00D750FF">
        <w:rPr>
          <w:rFonts w:ascii="Arial" w:hAnsi="Arial" w:cs="Arial"/>
          <w:sz w:val="24"/>
          <w:szCs w:val="24"/>
        </w:rPr>
        <w:t>conforme</w:t>
      </w:r>
      <w:r w:rsidRPr="00D750FF">
        <w:rPr>
          <w:rFonts w:ascii="Arial" w:hAnsi="Arial" w:cs="Arial"/>
          <w:spacing w:val="-10"/>
          <w:sz w:val="24"/>
          <w:szCs w:val="24"/>
        </w:rPr>
        <w:t xml:space="preserve"> </w:t>
      </w:r>
      <w:r w:rsidRPr="00D750FF">
        <w:rPr>
          <w:rFonts w:ascii="Arial" w:hAnsi="Arial" w:cs="Arial"/>
          <w:sz w:val="24"/>
          <w:szCs w:val="24"/>
        </w:rPr>
        <w:t>a</w:t>
      </w:r>
      <w:r w:rsidRPr="00D750FF">
        <w:rPr>
          <w:rFonts w:ascii="Arial" w:hAnsi="Arial" w:cs="Arial"/>
          <w:spacing w:val="-11"/>
          <w:sz w:val="24"/>
          <w:szCs w:val="24"/>
        </w:rPr>
        <w:t xml:space="preserve"> </w:t>
      </w:r>
      <w:r w:rsidRPr="00D750FF">
        <w:rPr>
          <w:rFonts w:ascii="Arial" w:hAnsi="Arial" w:cs="Arial"/>
          <w:sz w:val="24"/>
          <w:szCs w:val="24"/>
        </w:rPr>
        <w:t>la</w:t>
      </w:r>
      <w:r w:rsidRPr="00D750FF">
        <w:rPr>
          <w:rFonts w:ascii="Arial" w:hAnsi="Arial" w:cs="Arial"/>
          <w:spacing w:val="-11"/>
          <w:sz w:val="24"/>
          <w:szCs w:val="24"/>
        </w:rPr>
        <w:t xml:space="preserve"> </w:t>
      </w:r>
      <w:r w:rsidRPr="00D750FF">
        <w:rPr>
          <w:rFonts w:ascii="Arial" w:hAnsi="Arial" w:cs="Arial"/>
          <w:sz w:val="24"/>
          <w:szCs w:val="24"/>
        </w:rPr>
        <w:t>ley</w:t>
      </w:r>
      <w:r w:rsidRPr="00D750FF">
        <w:rPr>
          <w:rFonts w:ascii="Arial" w:hAnsi="Arial" w:cs="Arial"/>
          <w:spacing w:val="-12"/>
          <w:sz w:val="24"/>
          <w:szCs w:val="24"/>
        </w:rPr>
        <w:t xml:space="preserve"> </w:t>
      </w:r>
      <w:r w:rsidRPr="00D750FF">
        <w:rPr>
          <w:rFonts w:ascii="Arial" w:hAnsi="Arial" w:cs="Arial"/>
          <w:sz w:val="24"/>
          <w:szCs w:val="24"/>
        </w:rPr>
        <w:t>aplicable y que las pretensiones carecen de respaldo probatorio, fundamento fáctico y</w:t>
      </w:r>
      <w:r w:rsidRPr="00D750FF">
        <w:rPr>
          <w:rFonts w:ascii="Arial" w:hAnsi="Arial" w:cs="Arial"/>
          <w:spacing w:val="-20"/>
          <w:sz w:val="24"/>
          <w:szCs w:val="24"/>
        </w:rPr>
        <w:t xml:space="preserve"> </w:t>
      </w:r>
      <w:r w:rsidRPr="00D750FF">
        <w:rPr>
          <w:rFonts w:ascii="Arial" w:hAnsi="Arial" w:cs="Arial"/>
          <w:sz w:val="24"/>
          <w:szCs w:val="24"/>
        </w:rPr>
        <w:t>legal.</w:t>
      </w:r>
    </w:p>
    <w:p w:rsidR="0049775E" w:rsidRPr="00D750FF" w:rsidRDefault="0049775E" w:rsidP="00171224">
      <w:pPr>
        <w:pStyle w:val="Textoindependiente"/>
        <w:spacing w:line="300" w:lineRule="auto"/>
        <w:ind w:left="119" w:right="103"/>
        <w:jc w:val="both"/>
        <w:rPr>
          <w:rFonts w:ascii="Arial" w:hAnsi="Arial" w:cs="Arial"/>
          <w:sz w:val="24"/>
          <w:szCs w:val="24"/>
        </w:rPr>
      </w:pPr>
    </w:p>
    <w:p w:rsidR="007A12D1" w:rsidRPr="00D750FF" w:rsidRDefault="008F0352" w:rsidP="00171224">
      <w:pPr>
        <w:pStyle w:val="Textoindependiente"/>
        <w:spacing w:line="300" w:lineRule="auto"/>
        <w:ind w:left="119" w:right="103"/>
        <w:jc w:val="both"/>
        <w:rPr>
          <w:rFonts w:ascii="Arial" w:hAnsi="Arial" w:cs="Arial"/>
          <w:sz w:val="24"/>
          <w:szCs w:val="24"/>
        </w:rPr>
      </w:pPr>
      <w:r w:rsidRPr="00D750FF">
        <w:rPr>
          <w:rFonts w:ascii="Arial" w:hAnsi="Arial" w:cs="Arial"/>
          <w:sz w:val="24"/>
          <w:szCs w:val="24"/>
        </w:rPr>
        <w:t xml:space="preserve">En cuanto a los hechos, calificó como ciertos los relativos a la vinculación laboral, al reconocimiento pensional y a la reclamación administrativa aducida por el actor; pero negó los concernientes a los factores tenidos en cuenta para la liquidación de </w:t>
      </w:r>
      <w:r w:rsidRPr="00D750FF">
        <w:rPr>
          <w:rFonts w:ascii="Arial" w:hAnsi="Arial" w:cs="Arial"/>
          <w:sz w:val="24"/>
          <w:szCs w:val="24"/>
        </w:rPr>
        <w:lastRenderedPageBreak/>
        <w:t>la mesada y la aplicación de las normas referidas.</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spacing w:line="300" w:lineRule="auto"/>
        <w:ind w:left="119" w:right="107"/>
        <w:jc w:val="both"/>
        <w:rPr>
          <w:rFonts w:ascii="Arial" w:hAnsi="Arial" w:cs="Arial"/>
          <w:sz w:val="24"/>
          <w:szCs w:val="24"/>
        </w:rPr>
      </w:pPr>
      <w:r w:rsidRPr="00D750FF">
        <w:rPr>
          <w:rFonts w:ascii="Arial" w:hAnsi="Arial" w:cs="Arial"/>
          <w:sz w:val="24"/>
          <w:szCs w:val="24"/>
        </w:rPr>
        <w:t xml:space="preserve">Como excepciones de mérito, presentó las que denominó </w:t>
      </w:r>
      <w:r w:rsidRPr="00D750FF">
        <w:rPr>
          <w:rFonts w:ascii="Arial" w:hAnsi="Arial" w:cs="Arial"/>
          <w:i/>
          <w:sz w:val="24"/>
          <w:szCs w:val="24"/>
        </w:rPr>
        <w:t xml:space="preserve">“inexistencia de la obligación y cobro de lo no debido”, “no aportar las pruebas correspondientes”, “prescripción” </w:t>
      </w:r>
      <w:r w:rsidRPr="00D750FF">
        <w:rPr>
          <w:rFonts w:ascii="Arial" w:hAnsi="Arial" w:cs="Arial"/>
          <w:sz w:val="24"/>
          <w:szCs w:val="24"/>
        </w:rPr>
        <w:t xml:space="preserve">y la </w:t>
      </w:r>
      <w:r w:rsidRPr="00D750FF">
        <w:rPr>
          <w:rFonts w:ascii="Arial" w:hAnsi="Arial" w:cs="Arial"/>
          <w:i/>
          <w:sz w:val="24"/>
          <w:szCs w:val="24"/>
        </w:rPr>
        <w:t xml:space="preserve">“genérica” </w:t>
      </w:r>
      <w:r w:rsidRPr="00D750FF">
        <w:rPr>
          <w:rFonts w:ascii="Arial" w:hAnsi="Arial" w:cs="Arial"/>
          <w:sz w:val="24"/>
          <w:szCs w:val="24"/>
        </w:rPr>
        <w:t>(fols. 50 a 60).</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tulo1"/>
        <w:numPr>
          <w:ilvl w:val="0"/>
          <w:numId w:val="3"/>
        </w:numPr>
        <w:tabs>
          <w:tab w:val="left" w:pos="839"/>
          <w:tab w:val="left" w:pos="840"/>
        </w:tabs>
        <w:spacing w:line="300" w:lineRule="auto"/>
        <w:ind w:hanging="721"/>
        <w:rPr>
          <w:rFonts w:ascii="Arial" w:hAnsi="Arial" w:cs="Arial"/>
          <w:sz w:val="24"/>
          <w:szCs w:val="24"/>
        </w:rPr>
      </w:pPr>
      <w:r w:rsidRPr="00D750FF">
        <w:rPr>
          <w:rFonts w:ascii="Arial" w:hAnsi="Arial" w:cs="Arial"/>
          <w:spacing w:val="10"/>
          <w:sz w:val="24"/>
          <w:szCs w:val="24"/>
        </w:rPr>
        <w:t xml:space="preserve">SENTENCIA </w:t>
      </w:r>
      <w:r w:rsidRPr="00D750FF">
        <w:rPr>
          <w:rFonts w:ascii="Arial" w:hAnsi="Arial" w:cs="Arial"/>
          <w:spacing w:val="6"/>
          <w:sz w:val="24"/>
          <w:szCs w:val="24"/>
        </w:rPr>
        <w:t xml:space="preserve">DE </w:t>
      </w:r>
      <w:r w:rsidRPr="00D750FF">
        <w:rPr>
          <w:rFonts w:ascii="Arial" w:hAnsi="Arial" w:cs="Arial"/>
          <w:spacing w:val="10"/>
          <w:sz w:val="24"/>
          <w:szCs w:val="24"/>
        </w:rPr>
        <w:t>PRIMERA</w:t>
      </w:r>
      <w:r w:rsidRPr="00D750FF">
        <w:rPr>
          <w:rFonts w:ascii="Arial" w:hAnsi="Arial" w:cs="Arial"/>
          <w:spacing w:val="57"/>
          <w:sz w:val="24"/>
          <w:szCs w:val="24"/>
        </w:rPr>
        <w:t xml:space="preserve"> </w:t>
      </w:r>
      <w:r w:rsidRPr="00D750FF">
        <w:rPr>
          <w:rFonts w:ascii="Arial" w:hAnsi="Arial" w:cs="Arial"/>
          <w:spacing w:val="10"/>
          <w:sz w:val="24"/>
          <w:szCs w:val="24"/>
        </w:rPr>
        <w:t>INSTANCIA</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Textoindependiente"/>
        <w:spacing w:line="300" w:lineRule="auto"/>
        <w:ind w:left="119" w:right="103"/>
        <w:jc w:val="both"/>
        <w:rPr>
          <w:rFonts w:ascii="Arial" w:hAnsi="Arial" w:cs="Arial"/>
          <w:sz w:val="24"/>
          <w:szCs w:val="24"/>
        </w:rPr>
      </w:pPr>
      <w:r w:rsidRPr="00D750FF">
        <w:rPr>
          <w:rFonts w:ascii="Arial" w:hAnsi="Arial" w:cs="Arial"/>
          <w:sz w:val="24"/>
          <w:szCs w:val="24"/>
        </w:rPr>
        <w:t>El Juzgado Cuarto Laboral del Circuito de esta ciudad, puso fin a la primera instancia en sentencia del 28 de mayo de 2019, en la que declaró que pensión de jubilación vitalicia anticipada especial reconocida a favor del actor, se efectuó conforme a la Convención colectiva</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14"/>
          <w:sz w:val="24"/>
          <w:szCs w:val="24"/>
        </w:rPr>
        <w:t xml:space="preserve"> </w:t>
      </w:r>
      <w:r w:rsidRPr="00D750FF">
        <w:rPr>
          <w:rFonts w:ascii="Arial" w:hAnsi="Arial" w:cs="Arial"/>
          <w:sz w:val="24"/>
          <w:szCs w:val="24"/>
        </w:rPr>
        <w:t>trabajo</w:t>
      </w:r>
      <w:r w:rsidRPr="00D750FF">
        <w:rPr>
          <w:rFonts w:ascii="Arial" w:hAnsi="Arial" w:cs="Arial"/>
          <w:spacing w:val="-14"/>
          <w:sz w:val="24"/>
          <w:szCs w:val="24"/>
        </w:rPr>
        <w:t xml:space="preserve"> </w:t>
      </w:r>
      <w:r w:rsidRPr="00D750FF">
        <w:rPr>
          <w:rFonts w:ascii="Arial" w:hAnsi="Arial" w:cs="Arial"/>
          <w:sz w:val="24"/>
          <w:szCs w:val="24"/>
        </w:rPr>
        <w:t>suscrita</w:t>
      </w:r>
      <w:r w:rsidRPr="00D750FF">
        <w:rPr>
          <w:rFonts w:ascii="Arial" w:hAnsi="Arial" w:cs="Arial"/>
          <w:spacing w:val="-13"/>
          <w:sz w:val="24"/>
          <w:szCs w:val="24"/>
        </w:rPr>
        <w:t xml:space="preserve"> </w:t>
      </w:r>
      <w:r w:rsidRPr="00D750FF">
        <w:rPr>
          <w:rFonts w:ascii="Arial" w:hAnsi="Arial" w:cs="Arial"/>
          <w:sz w:val="24"/>
          <w:szCs w:val="24"/>
        </w:rPr>
        <w:t>entre</w:t>
      </w:r>
      <w:r w:rsidRPr="00D750FF">
        <w:rPr>
          <w:rFonts w:ascii="Arial" w:hAnsi="Arial" w:cs="Arial"/>
          <w:spacing w:val="-14"/>
          <w:sz w:val="24"/>
          <w:szCs w:val="24"/>
        </w:rPr>
        <w:t xml:space="preserve"> </w:t>
      </w:r>
      <w:r w:rsidRPr="00D750FF">
        <w:rPr>
          <w:rFonts w:ascii="Arial" w:hAnsi="Arial" w:cs="Arial"/>
          <w:sz w:val="24"/>
          <w:szCs w:val="24"/>
        </w:rPr>
        <w:t>la</w:t>
      </w:r>
      <w:r w:rsidRPr="00D750FF">
        <w:rPr>
          <w:rFonts w:ascii="Arial" w:hAnsi="Arial" w:cs="Arial"/>
          <w:spacing w:val="-14"/>
          <w:sz w:val="24"/>
          <w:szCs w:val="24"/>
        </w:rPr>
        <w:t xml:space="preserve"> </w:t>
      </w:r>
      <w:r w:rsidRPr="00D750FF">
        <w:rPr>
          <w:rFonts w:ascii="Arial" w:hAnsi="Arial" w:cs="Arial"/>
          <w:sz w:val="24"/>
          <w:szCs w:val="24"/>
        </w:rPr>
        <w:t>Gobernación</w:t>
      </w:r>
      <w:r w:rsidRPr="00D750FF">
        <w:rPr>
          <w:rFonts w:ascii="Arial" w:hAnsi="Arial" w:cs="Arial"/>
          <w:spacing w:val="-13"/>
          <w:sz w:val="24"/>
          <w:szCs w:val="24"/>
        </w:rPr>
        <w:t xml:space="preserve"> </w:t>
      </w:r>
      <w:r w:rsidRPr="00D750FF">
        <w:rPr>
          <w:rFonts w:ascii="Arial" w:hAnsi="Arial" w:cs="Arial"/>
          <w:sz w:val="24"/>
          <w:szCs w:val="24"/>
        </w:rPr>
        <w:t>de</w:t>
      </w:r>
      <w:r w:rsidRPr="00D750FF">
        <w:rPr>
          <w:rFonts w:ascii="Arial" w:hAnsi="Arial" w:cs="Arial"/>
          <w:spacing w:val="-14"/>
          <w:sz w:val="24"/>
          <w:szCs w:val="24"/>
        </w:rPr>
        <w:t xml:space="preserve"> </w:t>
      </w:r>
      <w:r w:rsidRPr="00D750FF">
        <w:rPr>
          <w:rFonts w:ascii="Arial" w:hAnsi="Arial" w:cs="Arial"/>
          <w:sz w:val="24"/>
          <w:szCs w:val="24"/>
        </w:rPr>
        <w:t>Risaralda</w:t>
      </w:r>
      <w:r w:rsidRPr="00D750FF">
        <w:rPr>
          <w:rFonts w:ascii="Arial" w:hAnsi="Arial" w:cs="Arial"/>
          <w:spacing w:val="-14"/>
          <w:sz w:val="24"/>
          <w:szCs w:val="24"/>
        </w:rPr>
        <w:t xml:space="preserve"> </w:t>
      </w:r>
      <w:r w:rsidRPr="00D750FF">
        <w:rPr>
          <w:rFonts w:ascii="Arial" w:hAnsi="Arial" w:cs="Arial"/>
          <w:sz w:val="24"/>
          <w:szCs w:val="24"/>
        </w:rPr>
        <w:t>y</w:t>
      </w:r>
      <w:r w:rsidRPr="00D750FF">
        <w:rPr>
          <w:rFonts w:ascii="Arial" w:hAnsi="Arial" w:cs="Arial"/>
          <w:spacing w:val="-11"/>
          <w:sz w:val="24"/>
          <w:szCs w:val="24"/>
        </w:rPr>
        <w:t xml:space="preserve"> </w:t>
      </w:r>
      <w:r w:rsidRPr="00D750FF">
        <w:rPr>
          <w:rFonts w:ascii="Arial" w:hAnsi="Arial" w:cs="Arial"/>
          <w:sz w:val="24"/>
          <w:szCs w:val="24"/>
        </w:rPr>
        <w:t>el</w:t>
      </w:r>
      <w:r w:rsidRPr="00D750FF">
        <w:rPr>
          <w:rFonts w:ascii="Arial" w:hAnsi="Arial" w:cs="Arial"/>
          <w:spacing w:val="-16"/>
          <w:sz w:val="24"/>
          <w:szCs w:val="24"/>
        </w:rPr>
        <w:t xml:space="preserve"> </w:t>
      </w:r>
      <w:r w:rsidRPr="00D750FF">
        <w:rPr>
          <w:rFonts w:ascii="Arial" w:hAnsi="Arial" w:cs="Arial"/>
          <w:sz w:val="24"/>
          <w:szCs w:val="24"/>
        </w:rPr>
        <w:t>Sindicato</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14"/>
          <w:sz w:val="24"/>
          <w:szCs w:val="24"/>
        </w:rPr>
        <w:t xml:space="preserve"> </w:t>
      </w:r>
      <w:r w:rsidRPr="00D750FF">
        <w:rPr>
          <w:rFonts w:ascii="Arial" w:hAnsi="Arial" w:cs="Arial"/>
          <w:sz w:val="24"/>
          <w:szCs w:val="24"/>
        </w:rPr>
        <w:t>Trabajadores del Departamento; se negaron las pretensiones de la demanda; y se condenó en costas a la parte activa en un</w:t>
      </w:r>
      <w:r w:rsidRPr="00D750FF">
        <w:rPr>
          <w:rFonts w:ascii="Arial" w:hAnsi="Arial" w:cs="Arial"/>
          <w:spacing w:val="1"/>
          <w:sz w:val="24"/>
          <w:szCs w:val="24"/>
        </w:rPr>
        <w:t xml:space="preserve"> </w:t>
      </w:r>
      <w:r w:rsidRPr="00D750FF">
        <w:rPr>
          <w:rFonts w:ascii="Arial" w:hAnsi="Arial" w:cs="Arial"/>
          <w:sz w:val="24"/>
          <w:szCs w:val="24"/>
        </w:rPr>
        <w:t>100%.</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3"/>
        <w:jc w:val="both"/>
        <w:rPr>
          <w:rFonts w:ascii="Arial" w:hAnsi="Arial" w:cs="Arial"/>
          <w:sz w:val="24"/>
          <w:szCs w:val="24"/>
        </w:rPr>
      </w:pPr>
      <w:r w:rsidRPr="00D750FF">
        <w:rPr>
          <w:rFonts w:ascii="Arial" w:hAnsi="Arial" w:cs="Arial"/>
          <w:sz w:val="24"/>
          <w:szCs w:val="24"/>
        </w:rPr>
        <w:t>Para arribar a estas conclusiones, la sentenciadora de primer grado argumentó que el subsidio de transporte mensual, la prima de vacaciones y la prima de navidad no podían considerarse a efectos de determinar el ingreso base de liquidación del derecho pensional, toda vez que estos conceptos, acreditados con la certificación de folio 12, no se encuentran incluidos como factor base para la realización de cotizaciones al sistema general de pensiones en el artículo 1º del Decreto 1158 de 1994; no sirvieron de base para realizar los aportes; y de acuerdo con lo lineado en la sentencia SL-4222 de 2017, para efectos pensionales únicamente pueden tenerse en cuenta los factores sobre los que se efectuaron cotizaciones al sistema.</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3"/>
        <w:jc w:val="both"/>
        <w:rPr>
          <w:rFonts w:ascii="Arial" w:hAnsi="Arial" w:cs="Arial"/>
          <w:sz w:val="24"/>
          <w:szCs w:val="24"/>
        </w:rPr>
      </w:pPr>
      <w:r w:rsidRPr="00D750FF">
        <w:rPr>
          <w:rFonts w:ascii="Arial" w:hAnsi="Arial" w:cs="Arial"/>
          <w:sz w:val="24"/>
          <w:szCs w:val="24"/>
        </w:rPr>
        <w:t>Determinó que la liquidación de la pensión de jubilación anticipada especial fue realizada correctamente y atendiendo a las resultas del proceso, estimó que debía condenarse al demandante al pago de costas procesales en un 100%.</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tulo1"/>
        <w:numPr>
          <w:ilvl w:val="0"/>
          <w:numId w:val="3"/>
        </w:numPr>
        <w:tabs>
          <w:tab w:val="left" w:pos="839"/>
          <w:tab w:val="left" w:pos="840"/>
        </w:tabs>
        <w:spacing w:line="300" w:lineRule="auto"/>
        <w:ind w:hanging="721"/>
        <w:rPr>
          <w:rFonts w:ascii="Arial" w:hAnsi="Arial" w:cs="Arial"/>
          <w:sz w:val="24"/>
          <w:szCs w:val="24"/>
        </w:rPr>
      </w:pPr>
      <w:r w:rsidRPr="00D750FF">
        <w:rPr>
          <w:rFonts w:ascii="Arial" w:hAnsi="Arial" w:cs="Arial"/>
          <w:spacing w:val="10"/>
          <w:sz w:val="24"/>
          <w:szCs w:val="24"/>
        </w:rPr>
        <w:t xml:space="preserve">RECURSO </w:t>
      </w:r>
      <w:r w:rsidRPr="00D750FF">
        <w:rPr>
          <w:rFonts w:ascii="Arial" w:hAnsi="Arial" w:cs="Arial"/>
          <w:spacing w:val="6"/>
          <w:sz w:val="24"/>
          <w:szCs w:val="24"/>
        </w:rPr>
        <w:t>DE</w:t>
      </w:r>
      <w:r w:rsidRPr="00D750FF">
        <w:rPr>
          <w:rFonts w:ascii="Arial" w:hAnsi="Arial" w:cs="Arial"/>
          <w:spacing w:val="36"/>
          <w:sz w:val="24"/>
          <w:szCs w:val="24"/>
        </w:rPr>
        <w:t xml:space="preserve"> </w:t>
      </w:r>
      <w:r w:rsidRPr="00D750FF">
        <w:rPr>
          <w:rFonts w:ascii="Arial" w:hAnsi="Arial" w:cs="Arial"/>
          <w:spacing w:val="10"/>
          <w:sz w:val="24"/>
          <w:szCs w:val="24"/>
        </w:rPr>
        <w:t>APELACIÓN</w:t>
      </w:r>
    </w:p>
    <w:p w:rsidR="0049775E" w:rsidRPr="00D750FF" w:rsidRDefault="0049775E" w:rsidP="00171224">
      <w:pPr>
        <w:pStyle w:val="Textoindependiente"/>
        <w:spacing w:line="300" w:lineRule="auto"/>
        <w:ind w:left="119" w:right="104"/>
        <w:jc w:val="both"/>
        <w:rPr>
          <w:rFonts w:ascii="Arial" w:hAnsi="Arial" w:cs="Arial"/>
          <w:sz w:val="24"/>
          <w:szCs w:val="24"/>
        </w:rPr>
      </w:pPr>
    </w:p>
    <w:p w:rsidR="007A12D1" w:rsidRPr="00D750FF" w:rsidRDefault="008F0352" w:rsidP="00171224">
      <w:pPr>
        <w:pStyle w:val="Textoindependiente"/>
        <w:spacing w:line="300" w:lineRule="auto"/>
        <w:ind w:left="118" w:right="104"/>
        <w:jc w:val="both"/>
        <w:rPr>
          <w:rFonts w:ascii="Arial" w:hAnsi="Arial" w:cs="Arial"/>
          <w:sz w:val="24"/>
          <w:szCs w:val="24"/>
        </w:rPr>
      </w:pPr>
      <w:r w:rsidRPr="00D750FF">
        <w:rPr>
          <w:rFonts w:ascii="Arial" w:hAnsi="Arial" w:cs="Arial"/>
          <w:sz w:val="24"/>
          <w:szCs w:val="24"/>
        </w:rPr>
        <w:t>Inconforme con la decisión, la parte demandante interpuso recurso de apelación en orden a que se revoque la sentencia de primera instancia y en lugar, se concedan las pretensiones de la demanda.</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4"/>
        <w:jc w:val="both"/>
        <w:rPr>
          <w:rFonts w:ascii="Arial" w:hAnsi="Arial" w:cs="Arial"/>
          <w:sz w:val="24"/>
          <w:szCs w:val="24"/>
        </w:rPr>
      </w:pPr>
      <w:r w:rsidRPr="00D750FF">
        <w:rPr>
          <w:rFonts w:ascii="Arial" w:hAnsi="Arial" w:cs="Arial"/>
          <w:sz w:val="24"/>
          <w:szCs w:val="24"/>
        </w:rPr>
        <w:t>Con esta finalidad, adujo que la Convención colectiva en virtud de la cual se efectuó el reconocimiento</w:t>
      </w:r>
      <w:r w:rsidRPr="00D750FF">
        <w:rPr>
          <w:rFonts w:ascii="Arial" w:hAnsi="Arial" w:cs="Arial"/>
          <w:spacing w:val="-5"/>
          <w:sz w:val="24"/>
          <w:szCs w:val="24"/>
        </w:rPr>
        <w:t xml:space="preserve"> </w:t>
      </w:r>
      <w:r w:rsidRPr="00D750FF">
        <w:rPr>
          <w:rFonts w:ascii="Arial" w:hAnsi="Arial" w:cs="Arial"/>
          <w:sz w:val="24"/>
          <w:szCs w:val="24"/>
        </w:rPr>
        <w:t>pensional,</w:t>
      </w:r>
      <w:r w:rsidRPr="00D750FF">
        <w:rPr>
          <w:rFonts w:ascii="Arial" w:hAnsi="Arial" w:cs="Arial"/>
          <w:spacing w:val="-7"/>
          <w:sz w:val="24"/>
          <w:szCs w:val="24"/>
        </w:rPr>
        <w:t xml:space="preserve"> </w:t>
      </w:r>
      <w:r w:rsidRPr="00D750FF">
        <w:rPr>
          <w:rFonts w:ascii="Arial" w:hAnsi="Arial" w:cs="Arial"/>
          <w:sz w:val="24"/>
          <w:szCs w:val="24"/>
        </w:rPr>
        <w:t>no</w:t>
      </w:r>
      <w:r w:rsidRPr="00D750FF">
        <w:rPr>
          <w:rFonts w:ascii="Arial" w:hAnsi="Arial" w:cs="Arial"/>
          <w:spacing w:val="-4"/>
          <w:sz w:val="24"/>
          <w:szCs w:val="24"/>
        </w:rPr>
        <w:t xml:space="preserve"> </w:t>
      </w:r>
      <w:r w:rsidRPr="00D750FF">
        <w:rPr>
          <w:rFonts w:ascii="Arial" w:hAnsi="Arial" w:cs="Arial"/>
          <w:sz w:val="24"/>
          <w:szCs w:val="24"/>
        </w:rPr>
        <w:t>contempla</w:t>
      </w:r>
      <w:r w:rsidRPr="00D750FF">
        <w:rPr>
          <w:rFonts w:ascii="Arial" w:hAnsi="Arial" w:cs="Arial"/>
          <w:spacing w:val="-5"/>
          <w:sz w:val="24"/>
          <w:szCs w:val="24"/>
        </w:rPr>
        <w:t xml:space="preserve"> </w:t>
      </w:r>
      <w:r w:rsidRPr="00D750FF">
        <w:rPr>
          <w:rFonts w:ascii="Arial" w:hAnsi="Arial" w:cs="Arial"/>
          <w:sz w:val="24"/>
          <w:szCs w:val="24"/>
        </w:rPr>
        <w:t>los</w:t>
      </w:r>
      <w:r w:rsidRPr="00D750FF">
        <w:rPr>
          <w:rFonts w:ascii="Arial" w:hAnsi="Arial" w:cs="Arial"/>
          <w:spacing w:val="-3"/>
          <w:sz w:val="24"/>
          <w:szCs w:val="24"/>
        </w:rPr>
        <w:t xml:space="preserve"> </w:t>
      </w:r>
      <w:r w:rsidRPr="00D750FF">
        <w:rPr>
          <w:rFonts w:ascii="Arial" w:hAnsi="Arial" w:cs="Arial"/>
          <w:sz w:val="24"/>
          <w:szCs w:val="24"/>
        </w:rPr>
        <w:t>factores</w:t>
      </w:r>
      <w:r w:rsidRPr="00D750FF">
        <w:rPr>
          <w:rFonts w:ascii="Arial" w:hAnsi="Arial" w:cs="Arial"/>
          <w:spacing w:val="-6"/>
          <w:sz w:val="24"/>
          <w:szCs w:val="24"/>
        </w:rPr>
        <w:t xml:space="preserve"> </w:t>
      </w:r>
      <w:r w:rsidRPr="00D750FF">
        <w:rPr>
          <w:rFonts w:ascii="Arial" w:hAnsi="Arial" w:cs="Arial"/>
          <w:sz w:val="24"/>
          <w:szCs w:val="24"/>
        </w:rPr>
        <w:t>salariales</w:t>
      </w:r>
      <w:r w:rsidRPr="00D750FF">
        <w:rPr>
          <w:rFonts w:ascii="Arial" w:hAnsi="Arial" w:cs="Arial"/>
          <w:spacing w:val="-7"/>
          <w:sz w:val="24"/>
          <w:szCs w:val="24"/>
        </w:rPr>
        <w:t xml:space="preserve"> </w:t>
      </w:r>
      <w:r w:rsidRPr="00D750FF">
        <w:rPr>
          <w:rFonts w:ascii="Arial" w:hAnsi="Arial" w:cs="Arial"/>
          <w:sz w:val="24"/>
          <w:szCs w:val="24"/>
        </w:rPr>
        <w:t>que</w:t>
      </w:r>
      <w:r w:rsidRPr="00D750FF">
        <w:rPr>
          <w:rFonts w:ascii="Arial" w:hAnsi="Arial" w:cs="Arial"/>
          <w:spacing w:val="-4"/>
          <w:sz w:val="24"/>
          <w:szCs w:val="24"/>
        </w:rPr>
        <w:t xml:space="preserve"> </w:t>
      </w:r>
      <w:r w:rsidRPr="00D750FF">
        <w:rPr>
          <w:rFonts w:ascii="Arial" w:hAnsi="Arial" w:cs="Arial"/>
          <w:sz w:val="24"/>
          <w:szCs w:val="24"/>
        </w:rPr>
        <w:t>deben</w:t>
      </w:r>
      <w:r w:rsidRPr="00D750FF">
        <w:rPr>
          <w:rFonts w:ascii="Arial" w:hAnsi="Arial" w:cs="Arial"/>
          <w:spacing w:val="-5"/>
          <w:sz w:val="24"/>
          <w:szCs w:val="24"/>
        </w:rPr>
        <w:t xml:space="preserve"> </w:t>
      </w:r>
      <w:r w:rsidRPr="00D750FF">
        <w:rPr>
          <w:rFonts w:ascii="Arial" w:hAnsi="Arial" w:cs="Arial"/>
          <w:sz w:val="24"/>
          <w:szCs w:val="24"/>
        </w:rPr>
        <w:t>considerarse</w:t>
      </w:r>
      <w:r w:rsidRPr="00D750FF">
        <w:rPr>
          <w:rFonts w:ascii="Arial" w:hAnsi="Arial" w:cs="Arial"/>
          <w:spacing w:val="-5"/>
          <w:sz w:val="24"/>
          <w:szCs w:val="24"/>
        </w:rPr>
        <w:t xml:space="preserve"> </w:t>
      </w:r>
      <w:r w:rsidRPr="00D750FF">
        <w:rPr>
          <w:rFonts w:ascii="Arial" w:hAnsi="Arial" w:cs="Arial"/>
          <w:sz w:val="24"/>
          <w:szCs w:val="24"/>
        </w:rPr>
        <w:t xml:space="preserve">para liquidar la pensión de jubilación anticipada y que por esta razón debe acudirse a la norma vigente al momento en que se causó la prestación, que a su juicio es la Ley 33 de 1985, modificada por la </w:t>
      </w:r>
      <w:r w:rsidRPr="00D750FF">
        <w:rPr>
          <w:rFonts w:ascii="Arial" w:hAnsi="Arial" w:cs="Arial"/>
          <w:i/>
          <w:sz w:val="24"/>
          <w:szCs w:val="24"/>
        </w:rPr>
        <w:t>“Ley 62 de 1982”</w:t>
      </w:r>
      <w:r w:rsidRPr="00D750FF">
        <w:rPr>
          <w:rFonts w:ascii="Arial" w:hAnsi="Arial" w:cs="Arial"/>
          <w:i/>
          <w:spacing w:val="6"/>
          <w:sz w:val="24"/>
          <w:szCs w:val="24"/>
        </w:rPr>
        <w:t xml:space="preserve"> </w:t>
      </w:r>
      <w:r w:rsidRPr="00D750FF">
        <w:rPr>
          <w:rFonts w:ascii="Arial" w:hAnsi="Arial" w:cs="Arial"/>
          <w:sz w:val="24"/>
          <w:szCs w:val="24"/>
        </w:rPr>
        <w:t>(sic).</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4"/>
        <w:jc w:val="both"/>
        <w:rPr>
          <w:rFonts w:ascii="Arial" w:hAnsi="Arial" w:cs="Arial"/>
          <w:sz w:val="24"/>
          <w:szCs w:val="24"/>
        </w:rPr>
      </w:pPr>
      <w:r w:rsidRPr="00D750FF">
        <w:rPr>
          <w:rFonts w:ascii="Arial" w:hAnsi="Arial" w:cs="Arial"/>
          <w:sz w:val="24"/>
          <w:szCs w:val="24"/>
        </w:rPr>
        <w:t xml:space="preserve">En ese sentido, afirmó que el artículo 1º de la Ley 33 de 1985 establece que los </w:t>
      </w:r>
      <w:r w:rsidRPr="00D750FF">
        <w:rPr>
          <w:rFonts w:ascii="Arial" w:hAnsi="Arial" w:cs="Arial"/>
          <w:sz w:val="24"/>
          <w:szCs w:val="24"/>
        </w:rPr>
        <w:lastRenderedPageBreak/>
        <w:t>empleados oficiales de cualquier orden, tienen derecho a una pensión calculada sobre el salario promedio del último año de prestación del servicio y que de conformidad con el artículo 3º, puede concluirse que éste concepto incluye todos los factores salariales que sirvieron de base para realizar los aportes, en este caso, el subsidio de transporte mensual, la prima de vacaciones y la prima de navidad.</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tulo1"/>
        <w:numPr>
          <w:ilvl w:val="0"/>
          <w:numId w:val="3"/>
        </w:numPr>
        <w:tabs>
          <w:tab w:val="left" w:pos="839"/>
          <w:tab w:val="left" w:pos="840"/>
        </w:tabs>
        <w:spacing w:line="300" w:lineRule="auto"/>
        <w:ind w:hanging="721"/>
        <w:rPr>
          <w:rFonts w:ascii="Arial" w:hAnsi="Arial" w:cs="Arial"/>
          <w:sz w:val="24"/>
          <w:szCs w:val="24"/>
        </w:rPr>
      </w:pPr>
      <w:r w:rsidRPr="00D750FF">
        <w:rPr>
          <w:rFonts w:ascii="Arial" w:hAnsi="Arial" w:cs="Arial"/>
          <w:spacing w:val="10"/>
          <w:sz w:val="24"/>
          <w:szCs w:val="24"/>
        </w:rPr>
        <w:t xml:space="preserve">ALEGATOS </w:t>
      </w:r>
      <w:r w:rsidRPr="00D750FF">
        <w:rPr>
          <w:rFonts w:ascii="Arial" w:hAnsi="Arial" w:cs="Arial"/>
          <w:spacing w:val="4"/>
          <w:sz w:val="24"/>
          <w:szCs w:val="24"/>
        </w:rPr>
        <w:t>DE</w:t>
      </w:r>
      <w:r w:rsidRPr="00D750FF">
        <w:rPr>
          <w:rFonts w:ascii="Arial" w:hAnsi="Arial" w:cs="Arial"/>
          <w:spacing w:val="42"/>
          <w:sz w:val="24"/>
          <w:szCs w:val="24"/>
        </w:rPr>
        <w:t xml:space="preserve"> </w:t>
      </w:r>
      <w:r w:rsidRPr="00D750FF">
        <w:rPr>
          <w:rFonts w:ascii="Arial" w:hAnsi="Arial" w:cs="Arial"/>
          <w:spacing w:val="10"/>
          <w:sz w:val="24"/>
          <w:szCs w:val="24"/>
        </w:rPr>
        <w:t>INSTANCIA</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Textoindependiente"/>
        <w:spacing w:line="300" w:lineRule="auto"/>
        <w:ind w:left="119" w:right="105"/>
        <w:jc w:val="both"/>
        <w:rPr>
          <w:rFonts w:ascii="Arial" w:hAnsi="Arial" w:cs="Arial"/>
          <w:sz w:val="24"/>
          <w:szCs w:val="24"/>
        </w:rPr>
      </w:pPr>
      <w:r w:rsidRPr="00D750FF">
        <w:rPr>
          <w:rFonts w:ascii="Arial" w:hAnsi="Arial" w:cs="Arial"/>
          <w:sz w:val="24"/>
          <w:szCs w:val="24"/>
        </w:rPr>
        <w:t>Dentro del término otorgado para descorrer traslado, Rafael María Valencia Ramírez allegó escrito de alegatos de conclusión que, en síntesis, refleja los puntos debatidos por las integrantes de la Sala.</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tulo1"/>
        <w:numPr>
          <w:ilvl w:val="0"/>
          <w:numId w:val="3"/>
        </w:numPr>
        <w:tabs>
          <w:tab w:val="left" w:pos="839"/>
          <w:tab w:val="left" w:pos="840"/>
        </w:tabs>
        <w:spacing w:line="300" w:lineRule="auto"/>
        <w:ind w:hanging="721"/>
        <w:rPr>
          <w:rFonts w:ascii="Arial" w:hAnsi="Arial" w:cs="Arial"/>
          <w:sz w:val="24"/>
          <w:szCs w:val="24"/>
        </w:rPr>
      </w:pPr>
      <w:r w:rsidRPr="00D750FF">
        <w:rPr>
          <w:rFonts w:ascii="Arial" w:hAnsi="Arial" w:cs="Arial"/>
          <w:spacing w:val="11"/>
          <w:sz w:val="24"/>
          <w:szCs w:val="24"/>
        </w:rPr>
        <w:t>CONSIDERACIONES</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Prrafodelista"/>
        <w:numPr>
          <w:ilvl w:val="1"/>
          <w:numId w:val="1"/>
        </w:numPr>
        <w:tabs>
          <w:tab w:val="left" w:pos="552"/>
        </w:tabs>
        <w:spacing w:line="300" w:lineRule="auto"/>
        <w:jc w:val="left"/>
        <w:rPr>
          <w:rFonts w:ascii="Arial" w:hAnsi="Arial" w:cs="Arial"/>
          <w:b/>
          <w:sz w:val="24"/>
          <w:szCs w:val="24"/>
        </w:rPr>
      </w:pPr>
      <w:r w:rsidRPr="00D750FF">
        <w:rPr>
          <w:rFonts w:ascii="Arial" w:hAnsi="Arial" w:cs="Arial"/>
          <w:b/>
          <w:sz w:val="24"/>
          <w:szCs w:val="24"/>
        </w:rPr>
        <w:t>Presupuestos</w:t>
      </w:r>
      <w:r w:rsidRPr="00D750FF">
        <w:rPr>
          <w:rFonts w:ascii="Arial" w:hAnsi="Arial" w:cs="Arial"/>
          <w:b/>
          <w:spacing w:val="2"/>
          <w:sz w:val="24"/>
          <w:szCs w:val="24"/>
        </w:rPr>
        <w:t xml:space="preserve"> </w:t>
      </w:r>
      <w:r w:rsidRPr="00D750FF">
        <w:rPr>
          <w:rFonts w:ascii="Arial" w:hAnsi="Arial" w:cs="Arial"/>
          <w:b/>
          <w:sz w:val="24"/>
          <w:szCs w:val="24"/>
        </w:rPr>
        <w:t>Procesales.</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Textoindependiente"/>
        <w:spacing w:line="300" w:lineRule="auto"/>
        <w:ind w:left="119" w:right="103"/>
        <w:jc w:val="both"/>
        <w:rPr>
          <w:rFonts w:ascii="Arial" w:hAnsi="Arial" w:cs="Arial"/>
          <w:sz w:val="24"/>
          <w:szCs w:val="24"/>
        </w:rPr>
      </w:pPr>
      <w:r w:rsidRPr="00D750FF">
        <w:rPr>
          <w:rFonts w:ascii="Arial" w:hAnsi="Arial" w:cs="Arial"/>
          <w:sz w:val="24"/>
          <w:szCs w:val="24"/>
        </w:rPr>
        <w:t>Sirve la revisión del expediente para determinar que los requisitos esenciales para su formación</w:t>
      </w:r>
      <w:r w:rsidRPr="00D750FF">
        <w:rPr>
          <w:rFonts w:ascii="Arial" w:hAnsi="Arial" w:cs="Arial"/>
          <w:spacing w:val="-10"/>
          <w:sz w:val="24"/>
          <w:szCs w:val="24"/>
        </w:rPr>
        <w:t xml:space="preserve"> </w:t>
      </w:r>
      <w:r w:rsidRPr="00D750FF">
        <w:rPr>
          <w:rFonts w:ascii="Arial" w:hAnsi="Arial" w:cs="Arial"/>
          <w:sz w:val="24"/>
          <w:szCs w:val="24"/>
        </w:rPr>
        <w:t>y</w:t>
      </w:r>
      <w:r w:rsidRPr="00D750FF">
        <w:rPr>
          <w:rFonts w:ascii="Arial" w:hAnsi="Arial" w:cs="Arial"/>
          <w:spacing w:val="-7"/>
          <w:sz w:val="24"/>
          <w:szCs w:val="24"/>
        </w:rPr>
        <w:t xml:space="preserve"> </w:t>
      </w:r>
      <w:r w:rsidRPr="00D750FF">
        <w:rPr>
          <w:rFonts w:ascii="Arial" w:hAnsi="Arial" w:cs="Arial"/>
          <w:sz w:val="24"/>
          <w:szCs w:val="24"/>
        </w:rPr>
        <w:t>desarrollo</w:t>
      </w:r>
      <w:r w:rsidRPr="00D750FF">
        <w:rPr>
          <w:rFonts w:ascii="Arial" w:hAnsi="Arial" w:cs="Arial"/>
          <w:spacing w:val="-10"/>
          <w:sz w:val="24"/>
          <w:szCs w:val="24"/>
        </w:rPr>
        <w:t xml:space="preserve"> </w:t>
      </w:r>
      <w:r w:rsidRPr="00D750FF">
        <w:rPr>
          <w:rFonts w:ascii="Arial" w:hAnsi="Arial" w:cs="Arial"/>
          <w:sz w:val="24"/>
          <w:szCs w:val="24"/>
        </w:rPr>
        <w:t>normal</w:t>
      </w:r>
      <w:r w:rsidRPr="00D750FF">
        <w:rPr>
          <w:rFonts w:ascii="Arial" w:hAnsi="Arial" w:cs="Arial"/>
          <w:spacing w:val="-9"/>
          <w:sz w:val="24"/>
          <w:szCs w:val="24"/>
        </w:rPr>
        <w:t xml:space="preserve"> </w:t>
      </w:r>
      <w:r w:rsidRPr="00D750FF">
        <w:rPr>
          <w:rFonts w:ascii="Arial" w:hAnsi="Arial" w:cs="Arial"/>
          <w:sz w:val="24"/>
          <w:szCs w:val="24"/>
        </w:rPr>
        <w:t>se</w:t>
      </w:r>
      <w:r w:rsidRPr="00D750FF">
        <w:rPr>
          <w:rFonts w:ascii="Arial" w:hAnsi="Arial" w:cs="Arial"/>
          <w:spacing w:val="-10"/>
          <w:sz w:val="24"/>
          <w:szCs w:val="24"/>
        </w:rPr>
        <w:t xml:space="preserve"> </w:t>
      </w:r>
      <w:r w:rsidRPr="00D750FF">
        <w:rPr>
          <w:rFonts w:ascii="Arial" w:hAnsi="Arial" w:cs="Arial"/>
          <w:sz w:val="24"/>
          <w:szCs w:val="24"/>
        </w:rPr>
        <w:t>encuentran</w:t>
      </w:r>
      <w:r w:rsidRPr="00D750FF">
        <w:rPr>
          <w:rFonts w:ascii="Arial" w:hAnsi="Arial" w:cs="Arial"/>
          <w:spacing w:val="-5"/>
          <w:sz w:val="24"/>
          <w:szCs w:val="24"/>
        </w:rPr>
        <w:t xml:space="preserve"> </w:t>
      </w:r>
      <w:r w:rsidRPr="00D750FF">
        <w:rPr>
          <w:rFonts w:ascii="Arial" w:hAnsi="Arial" w:cs="Arial"/>
          <w:sz w:val="24"/>
          <w:szCs w:val="24"/>
        </w:rPr>
        <w:t>reunidos</w:t>
      </w:r>
      <w:r w:rsidRPr="00D750FF">
        <w:rPr>
          <w:rFonts w:ascii="Arial" w:hAnsi="Arial" w:cs="Arial"/>
          <w:spacing w:val="-11"/>
          <w:sz w:val="24"/>
          <w:szCs w:val="24"/>
        </w:rPr>
        <w:t xml:space="preserve"> </w:t>
      </w:r>
      <w:r w:rsidRPr="00D750FF">
        <w:rPr>
          <w:rFonts w:ascii="Arial" w:hAnsi="Arial" w:cs="Arial"/>
          <w:sz w:val="24"/>
          <w:szCs w:val="24"/>
        </w:rPr>
        <w:t>a</w:t>
      </w:r>
      <w:r w:rsidRPr="00D750FF">
        <w:rPr>
          <w:rFonts w:ascii="Arial" w:hAnsi="Arial" w:cs="Arial"/>
          <w:spacing w:val="-5"/>
          <w:sz w:val="24"/>
          <w:szCs w:val="24"/>
        </w:rPr>
        <w:t xml:space="preserve"> </w:t>
      </w:r>
      <w:r w:rsidRPr="00D750FF">
        <w:rPr>
          <w:rFonts w:ascii="Arial" w:hAnsi="Arial" w:cs="Arial"/>
          <w:sz w:val="24"/>
          <w:szCs w:val="24"/>
        </w:rPr>
        <w:t>cabalidad,</w:t>
      </w:r>
      <w:r w:rsidRPr="00D750FF">
        <w:rPr>
          <w:rFonts w:ascii="Arial" w:hAnsi="Arial" w:cs="Arial"/>
          <w:spacing w:val="-5"/>
          <w:sz w:val="24"/>
          <w:szCs w:val="24"/>
        </w:rPr>
        <w:t xml:space="preserve"> </w:t>
      </w:r>
      <w:r w:rsidRPr="00D750FF">
        <w:rPr>
          <w:rFonts w:ascii="Arial" w:hAnsi="Arial" w:cs="Arial"/>
          <w:sz w:val="24"/>
          <w:szCs w:val="24"/>
        </w:rPr>
        <w:t>circunstancia</w:t>
      </w:r>
      <w:r w:rsidRPr="00D750FF">
        <w:rPr>
          <w:rFonts w:ascii="Arial" w:hAnsi="Arial" w:cs="Arial"/>
          <w:spacing w:val="-9"/>
          <w:sz w:val="24"/>
          <w:szCs w:val="24"/>
        </w:rPr>
        <w:t xml:space="preserve"> </w:t>
      </w:r>
      <w:r w:rsidRPr="00D750FF">
        <w:rPr>
          <w:rFonts w:ascii="Arial" w:hAnsi="Arial" w:cs="Arial"/>
          <w:sz w:val="24"/>
          <w:szCs w:val="24"/>
        </w:rPr>
        <w:t>que</w:t>
      </w:r>
      <w:r w:rsidRPr="00D750FF">
        <w:rPr>
          <w:rFonts w:ascii="Arial" w:hAnsi="Arial" w:cs="Arial"/>
          <w:spacing w:val="-5"/>
          <w:sz w:val="24"/>
          <w:szCs w:val="24"/>
        </w:rPr>
        <w:t xml:space="preserve"> </w:t>
      </w:r>
      <w:r w:rsidRPr="00D750FF">
        <w:rPr>
          <w:rFonts w:ascii="Arial" w:hAnsi="Arial" w:cs="Arial"/>
          <w:sz w:val="24"/>
          <w:szCs w:val="24"/>
        </w:rPr>
        <w:t>permite ser decidido con sentencia de mérito. Por otra parte, tampoco se evidencian causales de nulidad que invaliden lo</w:t>
      </w:r>
      <w:r w:rsidRPr="00D750FF">
        <w:rPr>
          <w:rFonts w:ascii="Arial" w:hAnsi="Arial" w:cs="Arial"/>
          <w:spacing w:val="-4"/>
          <w:sz w:val="24"/>
          <w:szCs w:val="24"/>
        </w:rPr>
        <w:t xml:space="preserve"> </w:t>
      </w:r>
      <w:r w:rsidRPr="00D750FF">
        <w:rPr>
          <w:rFonts w:ascii="Arial" w:hAnsi="Arial" w:cs="Arial"/>
          <w:sz w:val="24"/>
          <w:szCs w:val="24"/>
        </w:rPr>
        <w:t>actuado.</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tulo1"/>
        <w:numPr>
          <w:ilvl w:val="1"/>
          <w:numId w:val="1"/>
        </w:numPr>
        <w:tabs>
          <w:tab w:val="left" w:pos="614"/>
        </w:tabs>
        <w:spacing w:line="300" w:lineRule="auto"/>
        <w:ind w:left="613"/>
        <w:jc w:val="left"/>
        <w:rPr>
          <w:rFonts w:ascii="Arial" w:hAnsi="Arial" w:cs="Arial"/>
          <w:sz w:val="24"/>
          <w:szCs w:val="24"/>
        </w:rPr>
      </w:pPr>
      <w:r w:rsidRPr="00D750FF">
        <w:rPr>
          <w:rFonts w:ascii="Arial" w:hAnsi="Arial" w:cs="Arial"/>
          <w:sz w:val="24"/>
          <w:szCs w:val="24"/>
        </w:rPr>
        <w:t>Problemas jurídicos por</w:t>
      </w:r>
      <w:r w:rsidRPr="00D750FF">
        <w:rPr>
          <w:rFonts w:ascii="Arial" w:hAnsi="Arial" w:cs="Arial"/>
          <w:spacing w:val="1"/>
          <w:sz w:val="24"/>
          <w:szCs w:val="24"/>
        </w:rPr>
        <w:t xml:space="preserve"> </w:t>
      </w:r>
      <w:r w:rsidRPr="00D750FF">
        <w:rPr>
          <w:rFonts w:ascii="Arial" w:hAnsi="Arial" w:cs="Arial"/>
          <w:sz w:val="24"/>
          <w:szCs w:val="24"/>
        </w:rPr>
        <w:t>resolver.</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Textoindependiente"/>
        <w:spacing w:line="300" w:lineRule="auto"/>
        <w:ind w:left="119" w:right="103"/>
        <w:jc w:val="both"/>
        <w:rPr>
          <w:rFonts w:ascii="Arial" w:hAnsi="Arial" w:cs="Arial"/>
          <w:sz w:val="24"/>
          <w:szCs w:val="24"/>
        </w:rPr>
      </w:pPr>
      <w:r w:rsidRPr="00D750FF">
        <w:rPr>
          <w:rFonts w:ascii="Arial" w:hAnsi="Arial" w:cs="Arial"/>
          <w:sz w:val="24"/>
          <w:szCs w:val="24"/>
        </w:rPr>
        <w:t>De conformidad con los puntos de apelación de la sentencia</w:t>
      </w:r>
      <w:r w:rsidR="00295768">
        <w:rPr>
          <w:rFonts w:ascii="Arial" w:hAnsi="Arial" w:cs="Arial"/>
          <w:sz w:val="24"/>
          <w:szCs w:val="24"/>
        </w:rPr>
        <w:t>…</w:t>
      </w:r>
      <w:r w:rsidRPr="00D750FF">
        <w:rPr>
          <w:rFonts w:ascii="Arial" w:hAnsi="Arial" w:cs="Arial"/>
          <w:sz w:val="24"/>
          <w:szCs w:val="24"/>
        </w:rPr>
        <w:t>, la sala estima que los problemas jurídicos a resolver se circunscriben a determinar si Rafael María Valencia Ramírez tiene</w:t>
      </w:r>
      <w:r w:rsidR="0049775E" w:rsidRPr="00D750FF">
        <w:rPr>
          <w:rFonts w:ascii="Arial" w:hAnsi="Arial" w:cs="Arial"/>
          <w:sz w:val="24"/>
          <w:szCs w:val="24"/>
        </w:rPr>
        <w:t xml:space="preserve"> </w:t>
      </w:r>
      <w:r w:rsidRPr="00D750FF">
        <w:rPr>
          <w:rFonts w:ascii="Arial" w:hAnsi="Arial" w:cs="Arial"/>
          <w:sz w:val="24"/>
          <w:szCs w:val="24"/>
        </w:rPr>
        <w:t>derecho a la reliquidación de la pensión anticipada de jubilación especial que le fue reconocida por el Departamento de Risaralda.</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tulo1"/>
        <w:numPr>
          <w:ilvl w:val="1"/>
          <w:numId w:val="1"/>
        </w:numPr>
        <w:tabs>
          <w:tab w:val="left" w:pos="686"/>
        </w:tabs>
        <w:spacing w:line="300" w:lineRule="auto"/>
        <w:ind w:left="685" w:hanging="567"/>
        <w:jc w:val="left"/>
        <w:rPr>
          <w:rFonts w:ascii="Arial" w:hAnsi="Arial" w:cs="Arial"/>
          <w:sz w:val="24"/>
          <w:szCs w:val="24"/>
        </w:rPr>
      </w:pPr>
      <w:r w:rsidRPr="00D750FF">
        <w:rPr>
          <w:rFonts w:ascii="Arial" w:hAnsi="Arial" w:cs="Arial"/>
          <w:spacing w:val="11"/>
          <w:sz w:val="24"/>
          <w:szCs w:val="24"/>
        </w:rPr>
        <w:t>Fundamentos</w:t>
      </w:r>
      <w:r w:rsidRPr="00D750FF">
        <w:rPr>
          <w:rFonts w:ascii="Arial" w:hAnsi="Arial" w:cs="Arial"/>
          <w:spacing w:val="21"/>
          <w:sz w:val="24"/>
          <w:szCs w:val="24"/>
        </w:rPr>
        <w:t xml:space="preserve"> </w:t>
      </w:r>
      <w:r w:rsidRPr="00D750FF">
        <w:rPr>
          <w:rFonts w:ascii="Arial" w:hAnsi="Arial" w:cs="Arial"/>
          <w:spacing w:val="12"/>
          <w:sz w:val="24"/>
          <w:szCs w:val="24"/>
        </w:rPr>
        <w:t>jurídicos</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Prrafodelista"/>
        <w:numPr>
          <w:ilvl w:val="2"/>
          <w:numId w:val="1"/>
        </w:numPr>
        <w:tabs>
          <w:tab w:val="left" w:pos="901"/>
          <w:tab w:val="left" w:pos="902"/>
        </w:tabs>
        <w:spacing w:line="300" w:lineRule="auto"/>
        <w:ind w:right="108" w:firstLine="0"/>
        <w:jc w:val="both"/>
        <w:rPr>
          <w:rFonts w:ascii="Arial" w:hAnsi="Arial" w:cs="Arial"/>
          <w:b/>
          <w:sz w:val="24"/>
          <w:szCs w:val="24"/>
        </w:rPr>
      </w:pPr>
      <w:r w:rsidRPr="00D750FF">
        <w:rPr>
          <w:rFonts w:ascii="Arial" w:hAnsi="Arial" w:cs="Arial"/>
          <w:b/>
          <w:sz w:val="24"/>
          <w:szCs w:val="24"/>
        </w:rPr>
        <w:t>Pensiones convencionales de servidores públicos en vigencia del Sistema General de Pensiones: factores</w:t>
      </w:r>
      <w:r w:rsidRPr="00D750FF">
        <w:rPr>
          <w:rFonts w:ascii="Arial" w:hAnsi="Arial" w:cs="Arial"/>
          <w:b/>
          <w:spacing w:val="-5"/>
          <w:sz w:val="24"/>
          <w:szCs w:val="24"/>
        </w:rPr>
        <w:t xml:space="preserve"> </w:t>
      </w:r>
      <w:r w:rsidRPr="00D750FF">
        <w:rPr>
          <w:rFonts w:ascii="Arial" w:hAnsi="Arial" w:cs="Arial"/>
          <w:b/>
          <w:sz w:val="24"/>
          <w:szCs w:val="24"/>
        </w:rPr>
        <w:t>salariales</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spacing w:line="300" w:lineRule="auto"/>
        <w:ind w:left="119" w:right="103"/>
        <w:jc w:val="both"/>
        <w:rPr>
          <w:rFonts w:ascii="Arial" w:hAnsi="Arial" w:cs="Arial"/>
          <w:sz w:val="24"/>
          <w:szCs w:val="24"/>
        </w:rPr>
      </w:pPr>
      <w:r w:rsidRPr="00D750FF">
        <w:rPr>
          <w:rFonts w:ascii="Arial" w:hAnsi="Arial" w:cs="Arial"/>
          <w:sz w:val="24"/>
          <w:szCs w:val="24"/>
        </w:rPr>
        <w:t xml:space="preserve">Como fue explicado por la Sala de Casación Laboral en la sentencia SL4982 de 2017, </w:t>
      </w:r>
      <w:r w:rsidRPr="00D750FF">
        <w:rPr>
          <w:rFonts w:ascii="Arial" w:hAnsi="Arial" w:cs="Arial"/>
          <w:i/>
          <w:sz w:val="24"/>
          <w:szCs w:val="24"/>
        </w:rPr>
        <w:t>“</w:t>
      </w:r>
      <w:r w:rsidRPr="00D750FF">
        <w:rPr>
          <w:rFonts w:ascii="Arial" w:hAnsi="Arial" w:cs="Arial"/>
          <w:i/>
          <w:szCs w:val="24"/>
        </w:rPr>
        <w:t>[l]as convenciones</w:t>
      </w:r>
      <w:r w:rsidRPr="00D750FF">
        <w:rPr>
          <w:rFonts w:ascii="Arial" w:hAnsi="Arial" w:cs="Arial"/>
          <w:i/>
          <w:spacing w:val="-18"/>
          <w:szCs w:val="24"/>
        </w:rPr>
        <w:t xml:space="preserve"> </w:t>
      </w:r>
      <w:r w:rsidRPr="00D750FF">
        <w:rPr>
          <w:rFonts w:ascii="Arial" w:hAnsi="Arial" w:cs="Arial"/>
          <w:i/>
          <w:szCs w:val="24"/>
        </w:rPr>
        <w:t>colectivas</w:t>
      </w:r>
      <w:r w:rsidRPr="00D750FF">
        <w:rPr>
          <w:rFonts w:ascii="Arial" w:hAnsi="Arial" w:cs="Arial"/>
          <w:i/>
          <w:spacing w:val="-17"/>
          <w:szCs w:val="24"/>
        </w:rPr>
        <w:t xml:space="preserve"> </w:t>
      </w:r>
      <w:r w:rsidRPr="00D750FF">
        <w:rPr>
          <w:rFonts w:ascii="Arial" w:hAnsi="Arial" w:cs="Arial"/>
          <w:i/>
          <w:szCs w:val="24"/>
        </w:rPr>
        <w:t>de</w:t>
      </w:r>
      <w:r w:rsidRPr="00D750FF">
        <w:rPr>
          <w:rFonts w:ascii="Arial" w:hAnsi="Arial" w:cs="Arial"/>
          <w:i/>
          <w:spacing w:val="-20"/>
          <w:szCs w:val="24"/>
        </w:rPr>
        <w:t xml:space="preserve"> </w:t>
      </w:r>
      <w:r w:rsidRPr="00D750FF">
        <w:rPr>
          <w:rFonts w:ascii="Arial" w:hAnsi="Arial" w:cs="Arial"/>
          <w:i/>
          <w:szCs w:val="24"/>
        </w:rPr>
        <w:t>trabajo</w:t>
      </w:r>
      <w:r w:rsidRPr="00D750FF">
        <w:rPr>
          <w:rFonts w:ascii="Arial" w:hAnsi="Arial" w:cs="Arial"/>
          <w:i/>
          <w:spacing w:val="-20"/>
          <w:szCs w:val="24"/>
        </w:rPr>
        <w:t xml:space="preserve"> </w:t>
      </w:r>
      <w:r w:rsidRPr="00D750FF">
        <w:rPr>
          <w:rFonts w:ascii="Arial" w:hAnsi="Arial" w:cs="Arial"/>
          <w:i/>
          <w:szCs w:val="24"/>
        </w:rPr>
        <w:t>son</w:t>
      </w:r>
      <w:r w:rsidRPr="00D750FF">
        <w:rPr>
          <w:rFonts w:ascii="Arial" w:hAnsi="Arial" w:cs="Arial"/>
          <w:i/>
          <w:spacing w:val="-15"/>
          <w:szCs w:val="24"/>
        </w:rPr>
        <w:t xml:space="preserve"> </w:t>
      </w:r>
      <w:r w:rsidRPr="00D750FF">
        <w:rPr>
          <w:rFonts w:ascii="Arial" w:hAnsi="Arial" w:cs="Arial"/>
          <w:i/>
          <w:szCs w:val="24"/>
        </w:rPr>
        <w:t>el</w:t>
      </w:r>
      <w:r w:rsidRPr="00D750FF">
        <w:rPr>
          <w:rFonts w:ascii="Arial" w:hAnsi="Arial" w:cs="Arial"/>
          <w:i/>
          <w:spacing w:val="-18"/>
          <w:szCs w:val="24"/>
        </w:rPr>
        <w:t xml:space="preserve"> </w:t>
      </w:r>
      <w:r w:rsidRPr="00D750FF">
        <w:rPr>
          <w:rFonts w:ascii="Arial" w:hAnsi="Arial" w:cs="Arial"/>
          <w:i/>
          <w:szCs w:val="24"/>
        </w:rPr>
        <w:t>resultado</w:t>
      </w:r>
      <w:r w:rsidRPr="00D750FF">
        <w:rPr>
          <w:rFonts w:ascii="Arial" w:hAnsi="Arial" w:cs="Arial"/>
          <w:i/>
          <w:spacing w:val="-15"/>
          <w:szCs w:val="24"/>
        </w:rPr>
        <w:t xml:space="preserve"> </w:t>
      </w:r>
      <w:r w:rsidRPr="00D750FF">
        <w:rPr>
          <w:rFonts w:ascii="Arial" w:hAnsi="Arial" w:cs="Arial"/>
          <w:i/>
          <w:szCs w:val="24"/>
        </w:rPr>
        <w:t>del</w:t>
      </w:r>
      <w:r w:rsidRPr="00D750FF">
        <w:rPr>
          <w:rFonts w:ascii="Arial" w:hAnsi="Arial" w:cs="Arial"/>
          <w:i/>
          <w:spacing w:val="-19"/>
          <w:szCs w:val="24"/>
        </w:rPr>
        <w:t xml:space="preserve"> </w:t>
      </w:r>
      <w:r w:rsidRPr="00D750FF">
        <w:rPr>
          <w:rFonts w:ascii="Arial" w:hAnsi="Arial" w:cs="Arial"/>
          <w:i/>
          <w:szCs w:val="24"/>
        </w:rPr>
        <w:t>acuerdo</w:t>
      </w:r>
      <w:r w:rsidRPr="00D750FF">
        <w:rPr>
          <w:rFonts w:ascii="Arial" w:hAnsi="Arial" w:cs="Arial"/>
          <w:i/>
          <w:spacing w:val="-15"/>
          <w:szCs w:val="24"/>
        </w:rPr>
        <w:t xml:space="preserve"> </w:t>
      </w:r>
      <w:r w:rsidRPr="00D750FF">
        <w:rPr>
          <w:rFonts w:ascii="Arial" w:hAnsi="Arial" w:cs="Arial"/>
          <w:i/>
          <w:szCs w:val="24"/>
        </w:rPr>
        <w:t>mancomunado</w:t>
      </w:r>
      <w:r w:rsidRPr="00D750FF">
        <w:rPr>
          <w:rFonts w:ascii="Arial" w:hAnsi="Arial" w:cs="Arial"/>
          <w:i/>
          <w:spacing w:val="-15"/>
          <w:szCs w:val="24"/>
        </w:rPr>
        <w:t xml:space="preserve"> </w:t>
      </w:r>
      <w:r w:rsidRPr="00D750FF">
        <w:rPr>
          <w:rFonts w:ascii="Arial" w:hAnsi="Arial" w:cs="Arial"/>
          <w:i/>
          <w:szCs w:val="24"/>
        </w:rPr>
        <w:t>de</w:t>
      </w:r>
      <w:r w:rsidRPr="00D750FF">
        <w:rPr>
          <w:rFonts w:ascii="Arial" w:hAnsi="Arial" w:cs="Arial"/>
          <w:i/>
          <w:spacing w:val="-15"/>
          <w:szCs w:val="24"/>
        </w:rPr>
        <w:t xml:space="preserve"> </w:t>
      </w:r>
      <w:r w:rsidRPr="00D750FF">
        <w:rPr>
          <w:rFonts w:ascii="Arial" w:hAnsi="Arial" w:cs="Arial"/>
          <w:i/>
          <w:szCs w:val="24"/>
        </w:rPr>
        <w:t>la</w:t>
      </w:r>
      <w:r w:rsidRPr="00D750FF">
        <w:rPr>
          <w:rFonts w:ascii="Arial" w:hAnsi="Arial" w:cs="Arial"/>
          <w:i/>
          <w:spacing w:val="-16"/>
          <w:szCs w:val="24"/>
        </w:rPr>
        <w:t xml:space="preserve"> </w:t>
      </w:r>
      <w:r w:rsidRPr="00D750FF">
        <w:rPr>
          <w:rFonts w:ascii="Arial" w:hAnsi="Arial" w:cs="Arial"/>
          <w:i/>
          <w:szCs w:val="24"/>
        </w:rPr>
        <w:t>voluntad de</w:t>
      </w:r>
      <w:r w:rsidRPr="00D750FF">
        <w:rPr>
          <w:rFonts w:ascii="Arial" w:hAnsi="Arial" w:cs="Arial"/>
          <w:i/>
          <w:spacing w:val="-9"/>
          <w:szCs w:val="24"/>
        </w:rPr>
        <w:t xml:space="preserve"> </w:t>
      </w:r>
      <w:r w:rsidRPr="00D750FF">
        <w:rPr>
          <w:rFonts w:ascii="Arial" w:hAnsi="Arial" w:cs="Arial"/>
          <w:i/>
          <w:szCs w:val="24"/>
        </w:rPr>
        <w:t>las</w:t>
      </w:r>
      <w:r w:rsidRPr="00D750FF">
        <w:rPr>
          <w:rFonts w:ascii="Arial" w:hAnsi="Arial" w:cs="Arial"/>
          <w:i/>
          <w:spacing w:val="-5"/>
          <w:szCs w:val="24"/>
        </w:rPr>
        <w:t xml:space="preserve"> </w:t>
      </w:r>
      <w:r w:rsidRPr="00D750FF">
        <w:rPr>
          <w:rFonts w:ascii="Arial" w:hAnsi="Arial" w:cs="Arial"/>
          <w:i/>
          <w:szCs w:val="24"/>
        </w:rPr>
        <w:t>partes,</w:t>
      </w:r>
      <w:r w:rsidRPr="00D750FF">
        <w:rPr>
          <w:rFonts w:ascii="Arial" w:hAnsi="Arial" w:cs="Arial"/>
          <w:i/>
          <w:spacing w:val="-5"/>
          <w:szCs w:val="24"/>
        </w:rPr>
        <w:t xml:space="preserve"> </w:t>
      </w:r>
      <w:r w:rsidRPr="00D750FF">
        <w:rPr>
          <w:rFonts w:ascii="Arial" w:hAnsi="Arial" w:cs="Arial"/>
          <w:i/>
          <w:szCs w:val="24"/>
        </w:rPr>
        <w:t>a</w:t>
      </w:r>
      <w:r w:rsidRPr="00D750FF">
        <w:rPr>
          <w:rFonts w:ascii="Arial" w:hAnsi="Arial" w:cs="Arial"/>
          <w:i/>
          <w:spacing w:val="-3"/>
          <w:szCs w:val="24"/>
        </w:rPr>
        <w:t xml:space="preserve"> </w:t>
      </w:r>
      <w:r w:rsidRPr="00D750FF">
        <w:rPr>
          <w:rFonts w:ascii="Arial" w:hAnsi="Arial" w:cs="Arial"/>
          <w:i/>
          <w:szCs w:val="24"/>
        </w:rPr>
        <w:t>través</w:t>
      </w:r>
      <w:r w:rsidRPr="00D750FF">
        <w:rPr>
          <w:rFonts w:ascii="Arial" w:hAnsi="Arial" w:cs="Arial"/>
          <w:i/>
          <w:spacing w:val="-6"/>
          <w:szCs w:val="24"/>
        </w:rPr>
        <w:t xml:space="preserve"> </w:t>
      </w:r>
      <w:r w:rsidRPr="00D750FF">
        <w:rPr>
          <w:rFonts w:ascii="Arial" w:hAnsi="Arial" w:cs="Arial"/>
          <w:i/>
          <w:szCs w:val="24"/>
        </w:rPr>
        <w:t>del</w:t>
      </w:r>
      <w:r w:rsidRPr="00D750FF">
        <w:rPr>
          <w:rFonts w:ascii="Arial" w:hAnsi="Arial" w:cs="Arial"/>
          <w:i/>
          <w:spacing w:val="-6"/>
          <w:szCs w:val="24"/>
        </w:rPr>
        <w:t xml:space="preserve"> </w:t>
      </w:r>
      <w:r w:rsidRPr="00D750FF">
        <w:rPr>
          <w:rFonts w:ascii="Arial" w:hAnsi="Arial" w:cs="Arial"/>
          <w:i/>
          <w:szCs w:val="24"/>
        </w:rPr>
        <w:t>cual</w:t>
      </w:r>
      <w:r w:rsidRPr="00D750FF">
        <w:rPr>
          <w:rFonts w:ascii="Arial" w:hAnsi="Arial" w:cs="Arial"/>
          <w:i/>
          <w:spacing w:val="-2"/>
          <w:szCs w:val="24"/>
        </w:rPr>
        <w:t xml:space="preserve"> </w:t>
      </w:r>
      <w:r w:rsidRPr="00D750FF">
        <w:rPr>
          <w:rFonts w:ascii="Arial" w:hAnsi="Arial" w:cs="Arial"/>
          <w:i/>
          <w:szCs w:val="24"/>
        </w:rPr>
        <w:t>se</w:t>
      </w:r>
      <w:r w:rsidRPr="00D750FF">
        <w:rPr>
          <w:rFonts w:ascii="Arial" w:hAnsi="Arial" w:cs="Arial"/>
          <w:i/>
          <w:spacing w:val="-8"/>
          <w:szCs w:val="24"/>
        </w:rPr>
        <w:t xml:space="preserve"> </w:t>
      </w:r>
      <w:r w:rsidRPr="00D750FF">
        <w:rPr>
          <w:rFonts w:ascii="Arial" w:hAnsi="Arial" w:cs="Arial"/>
          <w:i/>
          <w:szCs w:val="24"/>
        </w:rPr>
        <w:t>pactan</w:t>
      </w:r>
      <w:r w:rsidRPr="00D750FF">
        <w:rPr>
          <w:rFonts w:ascii="Arial" w:hAnsi="Arial" w:cs="Arial"/>
          <w:i/>
          <w:spacing w:val="-4"/>
          <w:szCs w:val="24"/>
        </w:rPr>
        <w:t xml:space="preserve"> </w:t>
      </w:r>
      <w:r w:rsidRPr="00D750FF">
        <w:rPr>
          <w:rFonts w:ascii="Arial" w:hAnsi="Arial" w:cs="Arial"/>
          <w:i/>
          <w:szCs w:val="24"/>
        </w:rPr>
        <w:t>normas</w:t>
      </w:r>
      <w:r w:rsidRPr="00D750FF">
        <w:rPr>
          <w:rFonts w:ascii="Arial" w:hAnsi="Arial" w:cs="Arial"/>
          <w:i/>
          <w:spacing w:val="-5"/>
          <w:szCs w:val="24"/>
        </w:rPr>
        <w:t xml:space="preserve"> </w:t>
      </w:r>
      <w:r w:rsidRPr="00D750FF">
        <w:rPr>
          <w:rFonts w:ascii="Arial" w:hAnsi="Arial" w:cs="Arial"/>
          <w:i/>
          <w:szCs w:val="24"/>
        </w:rPr>
        <w:t>de</w:t>
      </w:r>
      <w:r w:rsidRPr="00D750FF">
        <w:rPr>
          <w:rFonts w:ascii="Arial" w:hAnsi="Arial" w:cs="Arial"/>
          <w:i/>
          <w:spacing w:val="-4"/>
          <w:szCs w:val="24"/>
        </w:rPr>
        <w:t xml:space="preserve"> </w:t>
      </w:r>
      <w:r w:rsidRPr="00D750FF">
        <w:rPr>
          <w:rFonts w:ascii="Arial" w:hAnsi="Arial" w:cs="Arial"/>
          <w:i/>
          <w:szCs w:val="24"/>
        </w:rPr>
        <w:t>las</w:t>
      </w:r>
      <w:r w:rsidRPr="00D750FF">
        <w:rPr>
          <w:rFonts w:ascii="Arial" w:hAnsi="Arial" w:cs="Arial"/>
          <w:i/>
          <w:spacing w:val="-5"/>
          <w:szCs w:val="24"/>
        </w:rPr>
        <w:t xml:space="preserve"> </w:t>
      </w:r>
      <w:r w:rsidRPr="00D750FF">
        <w:rPr>
          <w:rFonts w:ascii="Arial" w:hAnsi="Arial" w:cs="Arial"/>
          <w:i/>
          <w:szCs w:val="24"/>
        </w:rPr>
        <w:t>que</w:t>
      </w:r>
      <w:r w:rsidRPr="00D750FF">
        <w:rPr>
          <w:rFonts w:ascii="Arial" w:hAnsi="Arial" w:cs="Arial"/>
          <w:i/>
          <w:spacing w:val="-4"/>
          <w:szCs w:val="24"/>
        </w:rPr>
        <w:t xml:space="preserve"> </w:t>
      </w:r>
      <w:r w:rsidRPr="00D750FF">
        <w:rPr>
          <w:rFonts w:ascii="Arial" w:hAnsi="Arial" w:cs="Arial"/>
          <w:i/>
          <w:szCs w:val="24"/>
        </w:rPr>
        <w:t>derivan</w:t>
      </w:r>
      <w:r w:rsidRPr="00D750FF">
        <w:rPr>
          <w:rFonts w:ascii="Arial" w:hAnsi="Arial" w:cs="Arial"/>
          <w:i/>
          <w:spacing w:val="-8"/>
          <w:szCs w:val="24"/>
        </w:rPr>
        <w:t xml:space="preserve"> </w:t>
      </w:r>
      <w:r w:rsidRPr="00D750FF">
        <w:rPr>
          <w:rFonts w:ascii="Arial" w:hAnsi="Arial" w:cs="Arial"/>
          <w:i/>
          <w:szCs w:val="24"/>
        </w:rPr>
        <w:t>derechos</w:t>
      </w:r>
      <w:r w:rsidRPr="00D750FF">
        <w:rPr>
          <w:rFonts w:ascii="Arial" w:hAnsi="Arial" w:cs="Arial"/>
          <w:i/>
          <w:spacing w:val="-5"/>
          <w:szCs w:val="24"/>
        </w:rPr>
        <w:t xml:space="preserve"> </w:t>
      </w:r>
      <w:r w:rsidRPr="00D750FF">
        <w:rPr>
          <w:rFonts w:ascii="Arial" w:hAnsi="Arial" w:cs="Arial"/>
          <w:i/>
          <w:szCs w:val="24"/>
        </w:rPr>
        <w:t>y</w:t>
      </w:r>
      <w:r w:rsidRPr="00D750FF">
        <w:rPr>
          <w:rFonts w:ascii="Arial" w:hAnsi="Arial" w:cs="Arial"/>
          <w:i/>
          <w:spacing w:val="-6"/>
          <w:szCs w:val="24"/>
        </w:rPr>
        <w:t xml:space="preserve"> </w:t>
      </w:r>
      <w:r w:rsidRPr="00D750FF">
        <w:rPr>
          <w:rFonts w:ascii="Arial" w:hAnsi="Arial" w:cs="Arial"/>
          <w:i/>
          <w:szCs w:val="24"/>
        </w:rPr>
        <w:t>obligaciones para regular sus relaciones sociales durante la vigencia de los contratos de trabajo y, en algunos casos, después de su culminación -conforme ocurría antes de la enmienda constitucional de 2005-, con los regímenes pensionales que en la mayoría de los casos se establecían con particularidades propias, en uno y otro caso, bajo el entendido de que lo pactado</w:t>
      </w:r>
      <w:r w:rsidRPr="00D750FF">
        <w:rPr>
          <w:rFonts w:ascii="Arial" w:hAnsi="Arial" w:cs="Arial"/>
          <w:i/>
          <w:spacing w:val="-19"/>
          <w:szCs w:val="24"/>
        </w:rPr>
        <w:t xml:space="preserve"> </w:t>
      </w:r>
      <w:r w:rsidRPr="00D750FF">
        <w:rPr>
          <w:rFonts w:ascii="Arial" w:hAnsi="Arial" w:cs="Arial"/>
          <w:i/>
          <w:szCs w:val="24"/>
        </w:rPr>
        <w:t>no</w:t>
      </w:r>
      <w:r w:rsidRPr="00D750FF">
        <w:rPr>
          <w:rFonts w:ascii="Arial" w:hAnsi="Arial" w:cs="Arial"/>
          <w:i/>
          <w:spacing w:val="-13"/>
          <w:szCs w:val="24"/>
        </w:rPr>
        <w:t xml:space="preserve"> </w:t>
      </w:r>
      <w:r w:rsidRPr="00D750FF">
        <w:rPr>
          <w:rFonts w:ascii="Arial" w:hAnsi="Arial" w:cs="Arial"/>
          <w:i/>
          <w:szCs w:val="24"/>
        </w:rPr>
        <w:t>puede</w:t>
      </w:r>
      <w:r w:rsidRPr="00D750FF">
        <w:rPr>
          <w:rFonts w:ascii="Arial" w:hAnsi="Arial" w:cs="Arial"/>
          <w:i/>
          <w:spacing w:val="-13"/>
          <w:szCs w:val="24"/>
        </w:rPr>
        <w:t xml:space="preserve"> </w:t>
      </w:r>
      <w:r w:rsidRPr="00D750FF">
        <w:rPr>
          <w:rFonts w:ascii="Arial" w:hAnsi="Arial" w:cs="Arial"/>
          <w:i/>
          <w:szCs w:val="24"/>
        </w:rPr>
        <w:t>afectar</w:t>
      </w:r>
      <w:r w:rsidRPr="00D750FF">
        <w:rPr>
          <w:rFonts w:ascii="Arial" w:hAnsi="Arial" w:cs="Arial"/>
          <w:i/>
          <w:spacing w:val="-12"/>
          <w:szCs w:val="24"/>
        </w:rPr>
        <w:t xml:space="preserve"> </w:t>
      </w:r>
      <w:r w:rsidRPr="00D750FF">
        <w:rPr>
          <w:rFonts w:ascii="Arial" w:hAnsi="Arial" w:cs="Arial"/>
          <w:i/>
          <w:szCs w:val="24"/>
        </w:rPr>
        <w:t>los</w:t>
      </w:r>
      <w:r w:rsidRPr="00D750FF">
        <w:rPr>
          <w:rFonts w:ascii="Arial" w:hAnsi="Arial" w:cs="Arial"/>
          <w:i/>
          <w:spacing w:val="-15"/>
          <w:szCs w:val="24"/>
        </w:rPr>
        <w:t xml:space="preserve"> </w:t>
      </w:r>
      <w:r w:rsidRPr="00D750FF">
        <w:rPr>
          <w:rFonts w:ascii="Arial" w:hAnsi="Arial" w:cs="Arial"/>
          <w:i/>
          <w:szCs w:val="24"/>
        </w:rPr>
        <w:t>derechos</w:t>
      </w:r>
      <w:r w:rsidRPr="00D750FF">
        <w:rPr>
          <w:rFonts w:ascii="Arial" w:hAnsi="Arial" w:cs="Arial"/>
          <w:i/>
          <w:spacing w:val="-15"/>
          <w:szCs w:val="24"/>
        </w:rPr>
        <w:t xml:space="preserve"> </w:t>
      </w:r>
      <w:r w:rsidRPr="00D750FF">
        <w:rPr>
          <w:rFonts w:ascii="Arial" w:hAnsi="Arial" w:cs="Arial"/>
          <w:i/>
          <w:szCs w:val="24"/>
        </w:rPr>
        <w:t>mínimos</w:t>
      </w:r>
      <w:r w:rsidRPr="00D750FF">
        <w:rPr>
          <w:rFonts w:ascii="Arial" w:hAnsi="Arial" w:cs="Arial"/>
          <w:i/>
          <w:spacing w:val="-11"/>
          <w:szCs w:val="24"/>
        </w:rPr>
        <w:t xml:space="preserve"> </w:t>
      </w:r>
      <w:r w:rsidRPr="00D750FF">
        <w:rPr>
          <w:rFonts w:ascii="Arial" w:hAnsi="Arial" w:cs="Arial"/>
          <w:i/>
          <w:szCs w:val="24"/>
        </w:rPr>
        <w:t>establecidos</w:t>
      </w:r>
      <w:r w:rsidRPr="00D750FF">
        <w:rPr>
          <w:rFonts w:ascii="Arial" w:hAnsi="Arial" w:cs="Arial"/>
          <w:i/>
          <w:spacing w:val="-15"/>
          <w:szCs w:val="24"/>
        </w:rPr>
        <w:t xml:space="preserve"> </w:t>
      </w:r>
      <w:r w:rsidRPr="00D750FF">
        <w:rPr>
          <w:rFonts w:ascii="Arial" w:hAnsi="Arial" w:cs="Arial"/>
          <w:i/>
          <w:szCs w:val="24"/>
        </w:rPr>
        <w:t>en</w:t>
      </w:r>
      <w:r w:rsidRPr="00D750FF">
        <w:rPr>
          <w:rFonts w:ascii="Arial" w:hAnsi="Arial" w:cs="Arial"/>
          <w:i/>
          <w:spacing w:val="-13"/>
          <w:szCs w:val="24"/>
        </w:rPr>
        <w:t xml:space="preserve"> </w:t>
      </w:r>
      <w:r w:rsidRPr="00D750FF">
        <w:rPr>
          <w:rFonts w:ascii="Arial" w:hAnsi="Arial" w:cs="Arial"/>
          <w:i/>
          <w:szCs w:val="24"/>
        </w:rPr>
        <w:t>la</w:t>
      </w:r>
      <w:r w:rsidRPr="00D750FF">
        <w:rPr>
          <w:rFonts w:ascii="Arial" w:hAnsi="Arial" w:cs="Arial"/>
          <w:i/>
          <w:spacing w:val="-13"/>
          <w:szCs w:val="24"/>
        </w:rPr>
        <w:t xml:space="preserve"> </w:t>
      </w:r>
      <w:r w:rsidRPr="00D750FF">
        <w:rPr>
          <w:rFonts w:ascii="Arial" w:hAnsi="Arial" w:cs="Arial"/>
          <w:i/>
          <w:szCs w:val="24"/>
        </w:rPr>
        <w:t>ley</w:t>
      </w:r>
      <w:r w:rsidRPr="00D750FF">
        <w:rPr>
          <w:rFonts w:ascii="Arial" w:hAnsi="Arial" w:cs="Arial"/>
          <w:i/>
          <w:sz w:val="24"/>
          <w:szCs w:val="24"/>
        </w:rPr>
        <w:t>”</w:t>
      </w:r>
      <w:r w:rsidRPr="00D750FF">
        <w:rPr>
          <w:rFonts w:ascii="Arial" w:hAnsi="Arial" w:cs="Arial"/>
          <w:sz w:val="24"/>
          <w:szCs w:val="24"/>
        </w:rPr>
        <w:t>;</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14"/>
          <w:sz w:val="24"/>
          <w:szCs w:val="24"/>
        </w:rPr>
        <w:t xml:space="preserve"> </w:t>
      </w:r>
      <w:r w:rsidRPr="00D750FF">
        <w:rPr>
          <w:rFonts w:ascii="Arial" w:hAnsi="Arial" w:cs="Arial"/>
          <w:sz w:val="24"/>
          <w:szCs w:val="24"/>
        </w:rPr>
        <w:t>modo</w:t>
      </w:r>
      <w:r w:rsidRPr="00D750FF">
        <w:rPr>
          <w:rFonts w:ascii="Arial" w:hAnsi="Arial" w:cs="Arial"/>
          <w:spacing w:val="-13"/>
          <w:sz w:val="24"/>
          <w:szCs w:val="24"/>
        </w:rPr>
        <w:t xml:space="preserve"> </w:t>
      </w:r>
      <w:r w:rsidRPr="00D750FF">
        <w:rPr>
          <w:rFonts w:ascii="Arial" w:hAnsi="Arial" w:cs="Arial"/>
          <w:sz w:val="24"/>
          <w:szCs w:val="24"/>
        </w:rPr>
        <w:t>que,</w:t>
      </w:r>
      <w:r w:rsidRPr="00D750FF">
        <w:rPr>
          <w:rFonts w:ascii="Arial" w:hAnsi="Arial" w:cs="Arial"/>
          <w:spacing w:val="-14"/>
          <w:sz w:val="24"/>
          <w:szCs w:val="24"/>
        </w:rPr>
        <w:t xml:space="preserve"> </w:t>
      </w:r>
      <w:r w:rsidRPr="00D750FF">
        <w:rPr>
          <w:rFonts w:ascii="Arial" w:hAnsi="Arial" w:cs="Arial"/>
          <w:sz w:val="24"/>
          <w:szCs w:val="24"/>
        </w:rPr>
        <w:t>cuando la convención colectiva no contempla expresamente un derecho o no lo regula en todos sus aspectos,</w:t>
      </w:r>
      <w:r w:rsidRPr="00D750FF">
        <w:rPr>
          <w:rFonts w:ascii="Arial" w:hAnsi="Arial" w:cs="Arial"/>
          <w:spacing w:val="-6"/>
          <w:sz w:val="24"/>
          <w:szCs w:val="24"/>
        </w:rPr>
        <w:t xml:space="preserve"> </w:t>
      </w:r>
      <w:r w:rsidRPr="00D750FF">
        <w:rPr>
          <w:rFonts w:ascii="Arial" w:hAnsi="Arial" w:cs="Arial"/>
          <w:sz w:val="24"/>
          <w:szCs w:val="24"/>
        </w:rPr>
        <w:t>ello</w:t>
      </w:r>
      <w:r w:rsidRPr="00D750FF">
        <w:rPr>
          <w:rFonts w:ascii="Arial" w:hAnsi="Arial" w:cs="Arial"/>
          <w:spacing w:val="-4"/>
          <w:sz w:val="24"/>
          <w:szCs w:val="24"/>
        </w:rPr>
        <w:t xml:space="preserve"> </w:t>
      </w:r>
      <w:r w:rsidRPr="00D750FF">
        <w:rPr>
          <w:rFonts w:ascii="Arial" w:hAnsi="Arial" w:cs="Arial"/>
          <w:sz w:val="24"/>
          <w:szCs w:val="24"/>
        </w:rPr>
        <w:t>no</w:t>
      </w:r>
      <w:r w:rsidRPr="00D750FF">
        <w:rPr>
          <w:rFonts w:ascii="Arial" w:hAnsi="Arial" w:cs="Arial"/>
          <w:spacing w:val="-4"/>
          <w:sz w:val="24"/>
          <w:szCs w:val="24"/>
        </w:rPr>
        <w:t xml:space="preserve"> </w:t>
      </w:r>
      <w:r w:rsidRPr="00D750FF">
        <w:rPr>
          <w:rFonts w:ascii="Arial" w:hAnsi="Arial" w:cs="Arial"/>
          <w:sz w:val="24"/>
          <w:szCs w:val="24"/>
        </w:rPr>
        <w:t>impide</w:t>
      </w:r>
      <w:r w:rsidRPr="00D750FF">
        <w:rPr>
          <w:rFonts w:ascii="Arial" w:hAnsi="Arial" w:cs="Arial"/>
          <w:spacing w:val="-5"/>
          <w:sz w:val="24"/>
          <w:szCs w:val="24"/>
        </w:rPr>
        <w:t xml:space="preserve"> </w:t>
      </w:r>
      <w:r w:rsidRPr="00D750FF">
        <w:rPr>
          <w:rFonts w:ascii="Arial" w:hAnsi="Arial" w:cs="Arial"/>
          <w:sz w:val="24"/>
          <w:szCs w:val="24"/>
        </w:rPr>
        <w:t>su</w:t>
      </w:r>
      <w:r w:rsidRPr="00D750FF">
        <w:rPr>
          <w:rFonts w:ascii="Arial" w:hAnsi="Arial" w:cs="Arial"/>
          <w:spacing w:val="-4"/>
          <w:sz w:val="24"/>
          <w:szCs w:val="24"/>
        </w:rPr>
        <w:t xml:space="preserve"> </w:t>
      </w:r>
      <w:r w:rsidRPr="00D750FF">
        <w:rPr>
          <w:rFonts w:ascii="Arial" w:hAnsi="Arial" w:cs="Arial"/>
          <w:sz w:val="24"/>
          <w:szCs w:val="24"/>
        </w:rPr>
        <w:t>reconocimiento</w:t>
      </w:r>
      <w:r w:rsidRPr="00D750FF">
        <w:rPr>
          <w:rFonts w:ascii="Arial" w:hAnsi="Arial" w:cs="Arial"/>
          <w:spacing w:val="-5"/>
          <w:sz w:val="24"/>
          <w:szCs w:val="24"/>
        </w:rPr>
        <w:t xml:space="preserve"> </w:t>
      </w:r>
      <w:r w:rsidRPr="00D750FF">
        <w:rPr>
          <w:rFonts w:ascii="Arial" w:hAnsi="Arial" w:cs="Arial"/>
          <w:sz w:val="24"/>
          <w:szCs w:val="24"/>
        </w:rPr>
        <w:t>dando</w:t>
      </w:r>
      <w:r w:rsidRPr="00D750FF">
        <w:rPr>
          <w:rFonts w:ascii="Arial" w:hAnsi="Arial" w:cs="Arial"/>
          <w:spacing w:val="-4"/>
          <w:sz w:val="24"/>
          <w:szCs w:val="24"/>
        </w:rPr>
        <w:t xml:space="preserve"> </w:t>
      </w:r>
      <w:r w:rsidRPr="00D750FF">
        <w:rPr>
          <w:rFonts w:ascii="Arial" w:hAnsi="Arial" w:cs="Arial"/>
          <w:sz w:val="24"/>
          <w:szCs w:val="24"/>
        </w:rPr>
        <w:t>aplicación</w:t>
      </w:r>
      <w:r w:rsidRPr="00D750FF">
        <w:rPr>
          <w:rFonts w:ascii="Arial" w:hAnsi="Arial" w:cs="Arial"/>
          <w:spacing w:val="-4"/>
          <w:sz w:val="24"/>
          <w:szCs w:val="24"/>
        </w:rPr>
        <w:t xml:space="preserve"> </w:t>
      </w:r>
      <w:r w:rsidRPr="00D750FF">
        <w:rPr>
          <w:rFonts w:ascii="Arial" w:hAnsi="Arial" w:cs="Arial"/>
          <w:sz w:val="24"/>
          <w:szCs w:val="24"/>
        </w:rPr>
        <w:t>a</w:t>
      </w:r>
      <w:r w:rsidRPr="00D750FF">
        <w:rPr>
          <w:rFonts w:ascii="Arial" w:hAnsi="Arial" w:cs="Arial"/>
          <w:spacing w:val="-5"/>
          <w:sz w:val="24"/>
          <w:szCs w:val="24"/>
        </w:rPr>
        <w:t xml:space="preserve"> </w:t>
      </w:r>
      <w:r w:rsidRPr="00D750FF">
        <w:rPr>
          <w:rFonts w:ascii="Arial" w:hAnsi="Arial" w:cs="Arial"/>
          <w:sz w:val="24"/>
          <w:szCs w:val="24"/>
        </w:rPr>
        <w:t>la</w:t>
      </w:r>
      <w:r w:rsidRPr="00D750FF">
        <w:rPr>
          <w:rFonts w:ascii="Arial" w:hAnsi="Arial" w:cs="Arial"/>
          <w:spacing w:val="-4"/>
          <w:sz w:val="24"/>
          <w:szCs w:val="24"/>
        </w:rPr>
        <w:t xml:space="preserve"> </w:t>
      </w:r>
      <w:r w:rsidRPr="00D750FF">
        <w:rPr>
          <w:rFonts w:ascii="Arial" w:hAnsi="Arial" w:cs="Arial"/>
          <w:sz w:val="24"/>
          <w:szCs w:val="24"/>
        </w:rPr>
        <w:t>ley</w:t>
      </w:r>
      <w:r w:rsidRPr="00D750FF">
        <w:rPr>
          <w:rFonts w:ascii="Arial" w:hAnsi="Arial" w:cs="Arial"/>
          <w:spacing w:val="-2"/>
          <w:sz w:val="24"/>
          <w:szCs w:val="24"/>
        </w:rPr>
        <w:t xml:space="preserve"> </w:t>
      </w:r>
      <w:r w:rsidRPr="00D750FF">
        <w:rPr>
          <w:rFonts w:ascii="Arial" w:hAnsi="Arial" w:cs="Arial"/>
          <w:sz w:val="24"/>
          <w:szCs w:val="24"/>
        </w:rPr>
        <w:t>en</w:t>
      </w:r>
      <w:r w:rsidRPr="00D750FF">
        <w:rPr>
          <w:rFonts w:ascii="Arial" w:hAnsi="Arial" w:cs="Arial"/>
          <w:spacing w:val="-5"/>
          <w:sz w:val="24"/>
          <w:szCs w:val="24"/>
        </w:rPr>
        <w:t xml:space="preserve"> </w:t>
      </w:r>
      <w:r w:rsidRPr="00D750FF">
        <w:rPr>
          <w:rFonts w:ascii="Arial" w:hAnsi="Arial" w:cs="Arial"/>
          <w:sz w:val="24"/>
          <w:szCs w:val="24"/>
        </w:rPr>
        <w:t>lo</w:t>
      </w:r>
      <w:r w:rsidRPr="00D750FF">
        <w:rPr>
          <w:rFonts w:ascii="Arial" w:hAnsi="Arial" w:cs="Arial"/>
          <w:spacing w:val="-4"/>
          <w:sz w:val="24"/>
          <w:szCs w:val="24"/>
        </w:rPr>
        <w:t xml:space="preserve"> </w:t>
      </w:r>
      <w:r w:rsidRPr="00D750FF">
        <w:rPr>
          <w:rFonts w:ascii="Arial" w:hAnsi="Arial" w:cs="Arial"/>
          <w:sz w:val="24"/>
          <w:szCs w:val="24"/>
        </w:rPr>
        <w:t>no</w:t>
      </w:r>
      <w:r w:rsidRPr="00D750FF">
        <w:rPr>
          <w:rFonts w:ascii="Arial" w:hAnsi="Arial" w:cs="Arial"/>
          <w:spacing w:val="-4"/>
          <w:sz w:val="24"/>
          <w:szCs w:val="24"/>
        </w:rPr>
        <w:t xml:space="preserve"> </w:t>
      </w:r>
      <w:r w:rsidRPr="00D750FF">
        <w:rPr>
          <w:rFonts w:ascii="Arial" w:hAnsi="Arial" w:cs="Arial"/>
          <w:sz w:val="24"/>
          <w:szCs w:val="24"/>
        </w:rPr>
        <w:t>regulado</w:t>
      </w:r>
      <w:r w:rsidRPr="00D750FF">
        <w:rPr>
          <w:rFonts w:ascii="Arial" w:hAnsi="Arial" w:cs="Arial"/>
          <w:spacing w:val="-5"/>
          <w:sz w:val="24"/>
          <w:szCs w:val="24"/>
        </w:rPr>
        <w:t xml:space="preserve"> </w:t>
      </w:r>
      <w:r w:rsidRPr="00D750FF">
        <w:rPr>
          <w:rFonts w:ascii="Arial" w:hAnsi="Arial" w:cs="Arial"/>
          <w:sz w:val="24"/>
          <w:szCs w:val="24"/>
        </w:rPr>
        <w:t>por</w:t>
      </w:r>
      <w:r w:rsidRPr="00D750FF">
        <w:rPr>
          <w:rFonts w:ascii="Arial" w:hAnsi="Arial" w:cs="Arial"/>
          <w:spacing w:val="-3"/>
          <w:sz w:val="24"/>
          <w:szCs w:val="24"/>
        </w:rPr>
        <w:t xml:space="preserve"> </w:t>
      </w:r>
      <w:r w:rsidRPr="00D750FF">
        <w:rPr>
          <w:rFonts w:ascii="Arial" w:hAnsi="Arial" w:cs="Arial"/>
          <w:sz w:val="24"/>
          <w:szCs w:val="24"/>
        </w:rPr>
        <w:t>la convención.</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3"/>
        <w:jc w:val="both"/>
        <w:rPr>
          <w:rFonts w:ascii="Arial" w:hAnsi="Arial" w:cs="Arial"/>
          <w:sz w:val="24"/>
          <w:szCs w:val="24"/>
        </w:rPr>
      </w:pPr>
      <w:r w:rsidRPr="00D750FF">
        <w:rPr>
          <w:rFonts w:ascii="Arial" w:hAnsi="Arial" w:cs="Arial"/>
          <w:sz w:val="24"/>
          <w:szCs w:val="24"/>
        </w:rPr>
        <w:t>Dicho</w:t>
      </w:r>
      <w:r w:rsidRPr="00D750FF">
        <w:rPr>
          <w:rFonts w:ascii="Arial" w:hAnsi="Arial" w:cs="Arial"/>
          <w:spacing w:val="-5"/>
          <w:sz w:val="24"/>
          <w:szCs w:val="24"/>
        </w:rPr>
        <w:t xml:space="preserve"> </w:t>
      </w:r>
      <w:r w:rsidRPr="00D750FF">
        <w:rPr>
          <w:rFonts w:ascii="Arial" w:hAnsi="Arial" w:cs="Arial"/>
          <w:sz w:val="24"/>
          <w:szCs w:val="24"/>
        </w:rPr>
        <w:t>de</w:t>
      </w:r>
      <w:r w:rsidRPr="00D750FF">
        <w:rPr>
          <w:rFonts w:ascii="Arial" w:hAnsi="Arial" w:cs="Arial"/>
          <w:spacing w:val="-4"/>
          <w:sz w:val="24"/>
          <w:szCs w:val="24"/>
        </w:rPr>
        <w:t xml:space="preserve"> </w:t>
      </w:r>
      <w:r w:rsidRPr="00D750FF">
        <w:rPr>
          <w:rFonts w:ascii="Arial" w:hAnsi="Arial" w:cs="Arial"/>
          <w:sz w:val="24"/>
          <w:szCs w:val="24"/>
        </w:rPr>
        <w:t>otro</w:t>
      </w:r>
      <w:r w:rsidRPr="00D750FF">
        <w:rPr>
          <w:rFonts w:ascii="Arial" w:hAnsi="Arial" w:cs="Arial"/>
          <w:spacing w:val="-9"/>
          <w:sz w:val="24"/>
          <w:szCs w:val="24"/>
        </w:rPr>
        <w:t xml:space="preserve"> </w:t>
      </w:r>
      <w:r w:rsidRPr="00D750FF">
        <w:rPr>
          <w:rFonts w:ascii="Arial" w:hAnsi="Arial" w:cs="Arial"/>
          <w:sz w:val="24"/>
          <w:szCs w:val="24"/>
        </w:rPr>
        <w:t>modo,</w:t>
      </w:r>
      <w:r w:rsidRPr="00D750FF">
        <w:rPr>
          <w:rFonts w:ascii="Arial" w:hAnsi="Arial" w:cs="Arial"/>
          <w:spacing w:val="-5"/>
          <w:sz w:val="24"/>
          <w:szCs w:val="24"/>
        </w:rPr>
        <w:t xml:space="preserve"> </w:t>
      </w:r>
      <w:r w:rsidRPr="00D750FF">
        <w:rPr>
          <w:rFonts w:ascii="Arial" w:hAnsi="Arial" w:cs="Arial"/>
          <w:sz w:val="24"/>
          <w:szCs w:val="24"/>
        </w:rPr>
        <w:t>existe</w:t>
      </w:r>
      <w:r w:rsidRPr="00D750FF">
        <w:rPr>
          <w:rFonts w:ascii="Arial" w:hAnsi="Arial" w:cs="Arial"/>
          <w:spacing w:val="-9"/>
          <w:sz w:val="24"/>
          <w:szCs w:val="24"/>
        </w:rPr>
        <w:t xml:space="preserve"> </w:t>
      </w:r>
      <w:r w:rsidRPr="00D750FF">
        <w:rPr>
          <w:rFonts w:ascii="Arial" w:hAnsi="Arial" w:cs="Arial"/>
          <w:sz w:val="24"/>
          <w:szCs w:val="24"/>
        </w:rPr>
        <w:t>una</w:t>
      </w:r>
      <w:r w:rsidRPr="00D750FF">
        <w:rPr>
          <w:rFonts w:ascii="Arial" w:hAnsi="Arial" w:cs="Arial"/>
          <w:spacing w:val="-9"/>
          <w:sz w:val="24"/>
          <w:szCs w:val="24"/>
        </w:rPr>
        <w:t xml:space="preserve"> </w:t>
      </w:r>
      <w:r w:rsidRPr="00D750FF">
        <w:rPr>
          <w:rFonts w:ascii="Arial" w:hAnsi="Arial" w:cs="Arial"/>
          <w:sz w:val="24"/>
          <w:szCs w:val="24"/>
        </w:rPr>
        <w:t>complementación</w:t>
      </w:r>
      <w:r w:rsidRPr="00D750FF">
        <w:rPr>
          <w:rFonts w:ascii="Arial" w:hAnsi="Arial" w:cs="Arial"/>
          <w:spacing w:val="-5"/>
          <w:sz w:val="24"/>
          <w:szCs w:val="24"/>
        </w:rPr>
        <w:t xml:space="preserve"> </w:t>
      </w:r>
      <w:r w:rsidRPr="00D750FF">
        <w:rPr>
          <w:rFonts w:ascii="Arial" w:hAnsi="Arial" w:cs="Arial"/>
          <w:sz w:val="24"/>
          <w:szCs w:val="24"/>
        </w:rPr>
        <w:t>entre</w:t>
      </w:r>
      <w:r w:rsidRPr="00D750FF">
        <w:rPr>
          <w:rFonts w:ascii="Arial" w:hAnsi="Arial" w:cs="Arial"/>
          <w:spacing w:val="-8"/>
          <w:sz w:val="24"/>
          <w:szCs w:val="24"/>
        </w:rPr>
        <w:t xml:space="preserve"> </w:t>
      </w:r>
      <w:r w:rsidRPr="00D750FF">
        <w:rPr>
          <w:rFonts w:ascii="Arial" w:hAnsi="Arial" w:cs="Arial"/>
          <w:sz w:val="24"/>
          <w:szCs w:val="24"/>
        </w:rPr>
        <w:t>ambas</w:t>
      </w:r>
      <w:r w:rsidRPr="00D750FF">
        <w:rPr>
          <w:rFonts w:ascii="Arial" w:hAnsi="Arial" w:cs="Arial"/>
          <w:spacing w:val="-6"/>
          <w:sz w:val="24"/>
          <w:szCs w:val="24"/>
        </w:rPr>
        <w:t xml:space="preserve"> </w:t>
      </w:r>
      <w:r w:rsidRPr="00D750FF">
        <w:rPr>
          <w:rFonts w:ascii="Arial" w:hAnsi="Arial" w:cs="Arial"/>
          <w:sz w:val="24"/>
          <w:szCs w:val="24"/>
        </w:rPr>
        <w:t>normas,</w:t>
      </w:r>
      <w:r w:rsidRPr="00D750FF">
        <w:rPr>
          <w:rFonts w:ascii="Arial" w:hAnsi="Arial" w:cs="Arial"/>
          <w:spacing w:val="-5"/>
          <w:sz w:val="24"/>
          <w:szCs w:val="24"/>
        </w:rPr>
        <w:t xml:space="preserve"> </w:t>
      </w:r>
      <w:r w:rsidRPr="00D750FF">
        <w:rPr>
          <w:rFonts w:ascii="Arial" w:hAnsi="Arial" w:cs="Arial"/>
          <w:sz w:val="24"/>
          <w:szCs w:val="24"/>
        </w:rPr>
        <w:t>en</w:t>
      </w:r>
      <w:r w:rsidRPr="00D750FF">
        <w:rPr>
          <w:rFonts w:ascii="Arial" w:hAnsi="Arial" w:cs="Arial"/>
          <w:spacing w:val="-4"/>
          <w:sz w:val="24"/>
          <w:szCs w:val="24"/>
        </w:rPr>
        <w:t xml:space="preserve"> </w:t>
      </w:r>
      <w:r w:rsidRPr="00D750FF">
        <w:rPr>
          <w:rFonts w:ascii="Arial" w:hAnsi="Arial" w:cs="Arial"/>
          <w:sz w:val="24"/>
          <w:szCs w:val="24"/>
        </w:rPr>
        <w:t>la</w:t>
      </w:r>
      <w:r w:rsidRPr="00D750FF">
        <w:rPr>
          <w:rFonts w:ascii="Arial" w:hAnsi="Arial" w:cs="Arial"/>
          <w:spacing w:val="-5"/>
          <w:sz w:val="24"/>
          <w:szCs w:val="24"/>
        </w:rPr>
        <w:t xml:space="preserve"> </w:t>
      </w:r>
      <w:r w:rsidRPr="00D750FF">
        <w:rPr>
          <w:rFonts w:ascii="Arial" w:hAnsi="Arial" w:cs="Arial"/>
          <w:sz w:val="24"/>
          <w:szCs w:val="24"/>
        </w:rPr>
        <w:t>cual,</w:t>
      </w:r>
      <w:r w:rsidRPr="00D750FF">
        <w:rPr>
          <w:rFonts w:ascii="Arial" w:hAnsi="Arial" w:cs="Arial"/>
          <w:spacing w:val="-5"/>
          <w:sz w:val="24"/>
          <w:szCs w:val="24"/>
        </w:rPr>
        <w:t xml:space="preserve"> </w:t>
      </w:r>
      <w:r w:rsidRPr="00D750FF">
        <w:rPr>
          <w:rFonts w:ascii="Arial" w:hAnsi="Arial" w:cs="Arial"/>
          <w:sz w:val="24"/>
          <w:szCs w:val="24"/>
        </w:rPr>
        <w:t>los</w:t>
      </w:r>
      <w:r w:rsidRPr="00D750FF">
        <w:rPr>
          <w:rFonts w:ascii="Arial" w:hAnsi="Arial" w:cs="Arial"/>
          <w:spacing w:val="-6"/>
          <w:sz w:val="24"/>
          <w:szCs w:val="24"/>
        </w:rPr>
        <w:t xml:space="preserve"> </w:t>
      </w:r>
      <w:r w:rsidRPr="00D750FF">
        <w:rPr>
          <w:rFonts w:ascii="Arial" w:hAnsi="Arial" w:cs="Arial"/>
          <w:sz w:val="24"/>
          <w:szCs w:val="24"/>
        </w:rPr>
        <w:t>vacíos dejados por las partes en la convención colectiva de trabajo, deben ser llenados mediante la aplicación de la ley vigente (CSJ SL6387 de</w:t>
      </w:r>
      <w:r w:rsidRPr="00D750FF">
        <w:rPr>
          <w:rFonts w:ascii="Arial" w:hAnsi="Arial" w:cs="Arial"/>
          <w:spacing w:val="-4"/>
          <w:sz w:val="24"/>
          <w:szCs w:val="24"/>
        </w:rPr>
        <w:t xml:space="preserve"> </w:t>
      </w:r>
      <w:r w:rsidRPr="00D750FF">
        <w:rPr>
          <w:rFonts w:ascii="Arial" w:hAnsi="Arial" w:cs="Arial"/>
          <w:sz w:val="24"/>
          <w:szCs w:val="24"/>
        </w:rPr>
        <w:t>2016).</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3"/>
        <w:jc w:val="both"/>
        <w:rPr>
          <w:rFonts w:ascii="Arial" w:hAnsi="Arial" w:cs="Arial"/>
          <w:sz w:val="24"/>
          <w:szCs w:val="24"/>
        </w:rPr>
      </w:pPr>
      <w:r w:rsidRPr="00D750FF">
        <w:rPr>
          <w:rFonts w:ascii="Arial" w:hAnsi="Arial" w:cs="Arial"/>
          <w:sz w:val="24"/>
          <w:szCs w:val="24"/>
        </w:rPr>
        <w:t>De ahí, que en tratándose de los servidores públicos que adquirieron el derecho a una pensión convencional en vigencia del régimen pensional actual, si el acuerdo colectivo no regula los factores salariales que deben tenerse en cuenta, indefectiblemente debe acudirse al listado taxativo, dispuesto en el artículo 6º del Decreto 691 de 1994, modificado por el Decreto 1158 de 1994, concordante con el artículo 18 de la Ley 100 de 1993, con el cual quedaron derogados los artículos 1º y 3º de la Ley 33 de 1985.</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2"/>
        <w:jc w:val="both"/>
        <w:rPr>
          <w:rFonts w:ascii="Arial" w:hAnsi="Arial" w:cs="Arial"/>
          <w:sz w:val="24"/>
          <w:szCs w:val="24"/>
        </w:rPr>
      </w:pPr>
      <w:r w:rsidRPr="00D750FF">
        <w:rPr>
          <w:rFonts w:ascii="Arial" w:hAnsi="Arial" w:cs="Arial"/>
          <w:sz w:val="24"/>
          <w:szCs w:val="24"/>
        </w:rPr>
        <w:t>Así pues, para estas personas -los servidores públicos pensionados convencionalmente en vigencia de la Ley 100/93- no existe posibilidad alguna de que se le aplique el artículo 3º de la Ley 33 de 1985, modificado por la Ley 62 de ese mismo año. Ni siquiera al amparo del régimen de transición, por cuanto, como lo explicó el órgano de cierre de esta especialidad desde el 26 de feb. 2002, en fallo con radicación 17192, reiterado de manera reciente en la sentencia SL040 de 2020:</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D750FF">
      <w:pPr>
        <w:pStyle w:val="Textoindependiente"/>
        <w:ind w:left="426" w:right="418"/>
        <w:jc w:val="both"/>
        <w:rPr>
          <w:rFonts w:ascii="Arial" w:hAnsi="Arial" w:cs="Arial"/>
          <w:sz w:val="22"/>
          <w:szCs w:val="24"/>
        </w:rPr>
      </w:pPr>
      <w:r w:rsidRPr="00D750FF">
        <w:rPr>
          <w:rFonts w:ascii="Arial" w:hAnsi="Arial" w:cs="Arial"/>
          <w:sz w:val="22"/>
          <w:szCs w:val="24"/>
        </w:rPr>
        <w:t>El</w:t>
      </w:r>
      <w:r w:rsidRPr="00D750FF">
        <w:rPr>
          <w:rFonts w:ascii="Arial" w:hAnsi="Arial" w:cs="Arial"/>
          <w:spacing w:val="-7"/>
          <w:sz w:val="22"/>
          <w:szCs w:val="24"/>
        </w:rPr>
        <w:t xml:space="preserve"> </w:t>
      </w:r>
      <w:r w:rsidRPr="00D750FF">
        <w:rPr>
          <w:rFonts w:ascii="Arial" w:hAnsi="Arial" w:cs="Arial"/>
          <w:sz w:val="22"/>
          <w:szCs w:val="24"/>
        </w:rPr>
        <w:t>artículo</w:t>
      </w:r>
      <w:r w:rsidRPr="00D750FF">
        <w:rPr>
          <w:rFonts w:ascii="Arial" w:hAnsi="Arial" w:cs="Arial"/>
          <w:spacing w:val="-3"/>
          <w:sz w:val="22"/>
          <w:szCs w:val="24"/>
        </w:rPr>
        <w:t xml:space="preserve"> </w:t>
      </w:r>
      <w:r w:rsidRPr="00D750FF">
        <w:rPr>
          <w:rFonts w:ascii="Arial" w:hAnsi="Arial" w:cs="Arial"/>
          <w:sz w:val="22"/>
          <w:szCs w:val="24"/>
        </w:rPr>
        <w:t>36,</w:t>
      </w:r>
      <w:r w:rsidRPr="00D750FF">
        <w:rPr>
          <w:rFonts w:ascii="Arial" w:hAnsi="Arial" w:cs="Arial"/>
          <w:spacing w:val="-5"/>
          <w:sz w:val="22"/>
          <w:szCs w:val="24"/>
        </w:rPr>
        <w:t xml:space="preserve"> </w:t>
      </w:r>
      <w:r w:rsidRPr="00D750FF">
        <w:rPr>
          <w:rFonts w:ascii="Arial" w:hAnsi="Arial" w:cs="Arial"/>
          <w:sz w:val="22"/>
          <w:szCs w:val="24"/>
        </w:rPr>
        <w:t>inciso</w:t>
      </w:r>
      <w:r w:rsidRPr="00D750FF">
        <w:rPr>
          <w:rFonts w:ascii="Arial" w:hAnsi="Arial" w:cs="Arial"/>
          <w:spacing w:val="-4"/>
          <w:sz w:val="22"/>
          <w:szCs w:val="24"/>
        </w:rPr>
        <w:t xml:space="preserve"> </w:t>
      </w:r>
      <w:r w:rsidRPr="00D750FF">
        <w:rPr>
          <w:rFonts w:ascii="Arial" w:hAnsi="Arial" w:cs="Arial"/>
          <w:sz w:val="22"/>
          <w:szCs w:val="24"/>
        </w:rPr>
        <w:t>3,</w:t>
      </w:r>
      <w:r w:rsidRPr="00D750FF">
        <w:rPr>
          <w:rFonts w:ascii="Arial" w:hAnsi="Arial" w:cs="Arial"/>
          <w:spacing w:val="-4"/>
          <w:sz w:val="22"/>
          <w:szCs w:val="24"/>
        </w:rPr>
        <w:t xml:space="preserve"> </w:t>
      </w:r>
      <w:r w:rsidRPr="00D750FF">
        <w:rPr>
          <w:rFonts w:ascii="Arial" w:hAnsi="Arial" w:cs="Arial"/>
          <w:sz w:val="22"/>
          <w:szCs w:val="24"/>
        </w:rPr>
        <w:t>de</w:t>
      </w:r>
      <w:r w:rsidRPr="00D750FF">
        <w:rPr>
          <w:rFonts w:ascii="Arial" w:hAnsi="Arial" w:cs="Arial"/>
          <w:spacing w:val="-4"/>
          <w:sz w:val="22"/>
          <w:szCs w:val="24"/>
        </w:rPr>
        <w:t xml:space="preserve"> </w:t>
      </w:r>
      <w:r w:rsidRPr="00D750FF">
        <w:rPr>
          <w:rFonts w:ascii="Arial" w:hAnsi="Arial" w:cs="Arial"/>
          <w:sz w:val="22"/>
          <w:szCs w:val="24"/>
        </w:rPr>
        <w:t>la</w:t>
      </w:r>
      <w:r w:rsidRPr="00D750FF">
        <w:rPr>
          <w:rFonts w:ascii="Arial" w:hAnsi="Arial" w:cs="Arial"/>
          <w:spacing w:val="-3"/>
          <w:sz w:val="22"/>
          <w:szCs w:val="24"/>
        </w:rPr>
        <w:t xml:space="preserve"> </w:t>
      </w:r>
      <w:r w:rsidRPr="00D750FF">
        <w:rPr>
          <w:rFonts w:ascii="Arial" w:hAnsi="Arial" w:cs="Arial"/>
          <w:sz w:val="22"/>
          <w:szCs w:val="24"/>
        </w:rPr>
        <w:t>Ley</w:t>
      </w:r>
      <w:r w:rsidRPr="00D750FF">
        <w:rPr>
          <w:rFonts w:ascii="Arial" w:hAnsi="Arial" w:cs="Arial"/>
          <w:spacing w:val="-6"/>
          <w:sz w:val="22"/>
          <w:szCs w:val="24"/>
        </w:rPr>
        <w:t xml:space="preserve"> </w:t>
      </w:r>
      <w:r w:rsidRPr="00D750FF">
        <w:rPr>
          <w:rFonts w:ascii="Arial" w:hAnsi="Arial" w:cs="Arial"/>
          <w:sz w:val="22"/>
          <w:szCs w:val="24"/>
        </w:rPr>
        <w:t>100</w:t>
      </w:r>
      <w:r w:rsidRPr="00D750FF">
        <w:rPr>
          <w:rFonts w:ascii="Arial" w:hAnsi="Arial" w:cs="Arial"/>
          <w:spacing w:val="-3"/>
          <w:sz w:val="22"/>
          <w:szCs w:val="24"/>
        </w:rPr>
        <w:t xml:space="preserve"> </w:t>
      </w:r>
      <w:r w:rsidRPr="00D750FF">
        <w:rPr>
          <w:rFonts w:ascii="Arial" w:hAnsi="Arial" w:cs="Arial"/>
          <w:sz w:val="22"/>
          <w:szCs w:val="24"/>
        </w:rPr>
        <w:t>de</w:t>
      </w:r>
      <w:r w:rsidRPr="00D750FF">
        <w:rPr>
          <w:rFonts w:ascii="Arial" w:hAnsi="Arial" w:cs="Arial"/>
          <w:spacing w:val="-4"/>
          <w:sz w:val="22"/>
          <w:szCs w:val="24"/>
        </w:rPr>
        <w:t xml:space="preserve"> </w:t>
      </w:r>
      <w:r w:rsidRPr="00D750FF">
        <w:rPr>
          <w:rFonts w:ascii="Arial" w:hAnsi="Arial" w:cs="Arial"/>
          <w:sz w:val="22"/>
          <w:szCs w:val="24"/>
        </w:rPr>
        <w:t>1993,</w:t>
      </w:r>
      <w:r w:rsidRPr="00D750FF">
        <w:rPr>
          <w:rFonts w:ascii="Arial" w:hAnsi="Arial" w:cs="Arial"/>
          <w:spacing w:val="-4"/>
          <w:sz w:val="22"/>
          <w:szCs w:val="24"/>
        </w:rPr>
        <w:t xml:space="preserve"> </w:t>
      </w:r>
      <w:r w:rsidRPr="00D750FF">
        <w:rPr>
          <w:rFonts w:ascii="Arial" w:hAnsi="Arial" w:cs="Arial"/>
          <w:sz w:val="22"/>
          <w:szCs w:val="24"/>
        </w:rPr>
        <w:t>no</w:t>
      </w:r>
      <w:r w:rsidRPr="00D750FF">
        <w:rPr>
          <w:rFonts w:ascii="Arial" w:hAnsi="Arial" w:cs="Arial"/>
          <w:spacing w:val="-4"/>
          <w:sz w:val="22"/>
          <w:szCs w:val="24"/>
        </w:rPr>
        <w:t xml:space="preserve"> </w:t>
      </w:r>
      <w:r w:rsidRPr="00D750FF">
        <w:rPr>
          <w:rFonts w:ascii="Arial" w:hAnsi="Arial" w:cs="Arial"/>
          <w:sz w:val="22"/>
          <w:szCs w:val="24"/>
        </w:rPr>
        <w:t>define</w:t>
      </w:r>
      <w:r w:rsidRPr="00D750FF">
        <w:rPr>
          <w:rFonts w:ascii="Arial" w:hAnsi="Arial" w:cs="Arial"/>
          <w:spacing w:val="-3"/>
          <w:sz w:val="22"/>
          <w:szCs w:val="24"/>
        </w:rPr>
        <w:t xml:space="preserve"> </w:t>
      </w:r>
      <w:r w:rsidRPr="00D750FF">
        <w:rPr>
          <w:rFonts w:ascii="Arial" w:hAnsi="Arial" w:cs="Arial"/>
          <w:sz w:val="22"/>
          <w:szCs w:val="24"/>
        </w:rPr>
        <w:t>los</w:t>
      </w:r>
      <w:r w:rsidRPr="00D750FF">
        <w:rPr>
          <w:rFonts w:ascii="Arial" w:hAnsi="Arial" w:cs="Arial"/>
          <w:spacing w:val="-6"/>
          <w:sz w:val="22"/>
          <w:szCs w:val="24"/>
        </w:rPr>
        <w:t xml:space="preserve"> </w:t>
      </w:r>
      <w:r w:rsidRPr="00D750FF">
        <w:rPr>
          <w:rFonts w:ascii="Arial" w:hAnsi="Arial" w:cs="Arial"/>
          <w:sz w:val="22"/>
          <w:szCs w:val="24"/>
        </w:rPr>
        <w:t>elementos</w:t>
      </w:r>
      <w:r w:rsidRPr="00D750FF">
        <w:rPr>
          <w:rFonts w:ascii="Arial" w:hAnsi="Arial" w:cs="Arial"/>
          <w:spacing w:val="-1"/>
          <w:sz w:val="22"/>
          <w:szCs w:val="24"/>
        </w:rPr>
        <w:t xml:space="preserve"> </w:t>
      </w:r>
      <w:r w:rsidRPr="00D750FF">
        <w:rPr>
          <w:rFonts w:ascii="Arial" w:hAnsi="Arial" w:cs="Arial"/>
          <w:sz w:val="22"/>
          <w:szCs w:val="24"/>
        </w:rPr>
        <w:t>integrantes</w:t>
      </w:r>
      <w:r w:rsidRPr="00D750FF">
        <w:rPr>
          <w:rFonts w:ascii="Arial" w:hAnsi="Arial" w:cs="Arial"/>
          <w:spacing w:val="-6"/>
          <w:sz w:val="22"/>
          <w:szCs w:val="24"/>
        </w:rPr>
        <w:t xml:space="preserve"> </w:t>
      </w:r>
      <w:r w:rsidRPr="00D750FF">
        <w:rPr>
          <w:rFonts w:ascii="Arial" w:hAnsi="Arial" w:cs="Arial"/>
          <w:sz w:val="22"/>
          <w:szCs w:val="24"/>
        </w:rPr>
        <w:t>de la</w:t>
      </w:r>
      <w:r w:rsidRPr="00D750FF">
        <w:rPr>
          <w:rFonts w:ascii="Arial" w:hAnsi="Arial" w:cs="Arial"/>
          <w:spacing w:val="-4"/>
          <w:sz w:val="22"/>
          <w:szCs w:val="24"/>
        </w:rPr>
        <w:t xml:space="preserve"> </w:t>
      </w:r>
      <w:r w:rsidRPr="00D750FF">
        <w:rPr>
          <w:rFonts w:ascii="Arial" w:hAnsi="Arial" w:cs="Arial"/>
          <w:sz w:val="22"/>
          <w:szCs w:val="24"/>
        </w:rPr>
        <w:t>remuneración</w:t>
      </w:r>
      <w:r w:rsidRPr="00D750FF">
        <w:rPr>
          <w:rFonts w:ascii="Arial" w:hAnsi="Arial" w:cs="Arial"/>
          <w:spacing w:val="-8"/>
          <w:sz w:val="22"/>
          <w:szCs w:val="24"/>
        </w:rPr>
        <w:t xml:space="preserve"> </w:t>
      </w:r>
      <w:r w:rsidRPr="00D750FF">
        <w:rPr>
          <w:rFonts w:ascii="Arial" w:hAnsi="Arial" w:cs="Arial"/>
          <w:sz w:val="22"/>
          <w:szCs w:val="24"/>
        </w:rPr>
        <w:t>del</w:t>
      </w:r>
      <w:r w:rsidRPr="00D750FF">
        <w:rPr>
          <w:rFonts w:ascii="Arial" w:hAnsi="Arial" w:cs="Arial"/>
          <w:spacing w:val="-6"/>
          <w:sz w:val="22"/>
          <w:szCs w:val="24"/>
        </w:rPr>
        <w:t xml:space="preserve"> </w:t>
      </w:r>
      <w:r w:rsidRPr="00D750FF">
        <w:rPr>
          <w:rFonts w:ascii="Arial" w:hAnsi="Arial" w:cs="Arial"/>
          <w:sz w:val="22"/>
          <w:szCs w:val="24"/>
        </w:rPr>
        <w:t>afiliado</w:t>
      </w:r>
      <w:r w:rsidRPr="00D750FF">
        <w:rPr>
          <w:rFonts w:ascii="Arial" w:hAnsi="Arial" w:cs="Arial"/>
          <w:spacing w:val="-3"/>
          <w:sz w:val="22"/>
          <w:szCs w:val="24"/>
        </w:rPr>
        <w:t xml:space="preserve"> </w:t>
      </w:r>
      <w:r w:rsidRPr="00D750FF">
        <w:rPr>
          <w:rFonts w:ascii="Arial" w:hAnsi="Arial" w:cs="Arial"/>
          <w:sz w:val="22"/>
          <w:szCs w:val="24"/>
        </w:rPr>
        <w:t>sujeto</w:t>
      </w:r>
      <w:r w:rsidRPr="00D750FF">
        <w:rPr>
          <w:rFonts w:ascii="Arial" w:hAnsi="Arial" w:cs="Arial"/>
          <w:spacing w:val="-3"/>
          <w:sz w:val="22"/>
          <w:szCs w:val="24"/>
        </w:rPr>
        <w:t xml:space="preserve"> </w:t>
      </w:r>
      <w:r w:rsidRPr="00D750FF">
        <w:rPr>
          <w:rFonts w:ascii="Arial" w:hAnsi="Arial" w:cs="Arial"/>
          <w:sz w:val="22"/>
          <w:szCs w:val="24"/>
        </w:rPr>
        <w:t>al</w:t>
      </w:r>
      <w:r w:rsidRPr="00D750FF">
        <w:rPr>
          <w:rFonts w:ascii="Arial" w:hAnsi="Arial" w:cs="Arial"/>
          <w:spacing w:val="-6"/>
          <w:sz w:val="22"/>
          <w:szCs w:val="24"/>
        </w:rPr>
        <w:t xml:space="preserve"> </w:t>
      </w:r>
      <w:r w:rsidRPr="00D750FF">
        <w:rPr>
          <w:rFonts w:ascii="Arial" w:hAnsi="Arial" w:cs="Arial"/>
          <w:sz w:val="22"/>
          <w:szCs w:val="24"/>
        </w:rPr>
        <w:t>régimen</w:t>
      </w:r>
      <w:r w:rsidRPr="00D750FF">
        <w:rPr>
          <w:rFonts w:ascii="Arial" w:hAnsi="Arial" w:cs="Arial"/>
          <w:spacing w:val="-3"/>
          <w:sz w:val="22"/>
          <w:szCs w:val="24"/>
        </w:rPr>
        <w:t xml:space="preserve"> </w:t>
      </w:r>
      <w:r w:rsidRPr="00D750FF">
        <w:rPr>
          <w:rFonts w:ascii="Arial" w:hAnsi="Arial" w:cs="Arial"/>
          <w:sz w:val="22"/>
          <w:szCs w:val="24"/>
        </w:rPr>
        <w:t>de</w:t>
      </w:r>
      <w:r w:rsidRPr="00D750FF">
        <w:rPr>
          <w:rFonts w:ascii="Arial" w:hAnsi="Arial" w:cs="Arial"/>
          <w:spacing w:val="-3"/>
          <w:sz w:val="22"/>
          <w:szCs w:val="24"/>
        </w:rPr>
        <w:t xml:space="preserve"> </w:t>
      </w:r>
      <w:r w:rsidRPr="00D750FF">
        <w:rPr>
          <w:rFonts w:ascii="Arial" w:hAnsi="Arial" w:cs="Arial"/>
          <w:sz w:val="22"/>
          <w:szCs w:val="24"/>
        </w:rPr>
        <w:t>transición,</w:t>
      </w:r>
      <w:r w:rsidRPr="00D750FF">
        <w:rPr>
          <w:rFonts w:ascii="Arial" w:hAnsi="Arial" w:cs="Arial"/>
          <w:spacing w:val="-5"/>
          <w:sz w:val="22"/>
          <w:szCs w:val="24"/>
        </w:rPr>
        <w:t xml:space="preserve"> </w:t>
      </w:r>
      <w:r w:rsidRPr="00D750FF">
        <w:rPr>
          <w:rFonts w:ascii="Arial" w:hAnsi="Arial" w:cs="Arial"/>
          <w:sz w:val="22"/>
          <w:szCs w:val="24"/>
        </w:rPr>
        <w:t>que</w:t>
      </w:r>
      <w:r w:rsidRPr="00D750FF">
        <w:rPr>
          <w:rFonts w:ascii="Arial" w:hAnsi="Arial" w:cs="Arial"/>
          <w:spacing w:val="-11"/>
          <w:sz w:val="22"/>
          <w:szCs w:val="24"/>
        </w:rPr>
        <w:t xml:space="preserve"> </w:t>
      </w:r>
      <w:r w:rsidRPr="00D750FF">
        <w:rPr>
          <w:rFonts w:ascii="Arial" w:hAnsi="Arial" w:cs="Arial"/>
          <w:sz w:val="22"/>
          <w:szCs w:val="24"/>
        </w:rPr>
        <w:t>conforman</w:t>
      </w:r>
      <w:r w:rsidRPr="00D750FF">
        <w:rPr>
          <w:rFonts w:ascii="Arial" w:hAnsi="Arial" w:cs="Arial"/>
          <w:spacing w:val="-3"/>
          <w:sz w:val="22"/>
          <w:szCs w:val="24"/>
        </w:rPr>
        <w:t xml:space="preserve"> </w:t>
      </w:r>
      <w:r w:rsidRPr="00D750FF">
        <w:rPr>
          <w:rFonts w:ascii="Arial" w:hAnsi="Arial" w:cs="Arial"/>
          <w:sz w:val="22"/>
          <w:szCs w:val="24"/>
        </w:rPr>
        <w:t>el</w:t>
      </w:r>
      <w:r w:rsidRPr="00D750FF">
        <w:rPr>
          <w:rFonts w:ascii="Arial" w:hAnsi="Arial" w:cs="Arial"/>
          <w:spacing w:val="-6"/>
          <w:sz w:val="22"/>
          <w:szCs w:val="24"/>
        </w:rPr>
        <w:t xml:space="preserve"> </w:t>
      </w:r>
      <w:r w:rsidRPr="00D750FF">
        <w:rPr>
          <w:rFonts w:ascii="Arial" w:hAnsi="Arial" w:cs="Arial"/>
          <w:sz w:val="22"/>
          <w:szCs w:val="24"/>
        </w:rPr>
        <w:t>ingreso base para calcular el monto de las cotizaciones obligatorias al Sistema General de Pensiones, ni tampoco los que deben conformar el ingreso base de liquidación de la pensión de vejez, sino que establece los periodos de remuneración que deben tomarse en cuenta para determinar este</w:t>
      </w:r>
      <w:r w:rsidRPr="00D750FF">
        <w:rPr>
          <w:rFonts w:ascii="Arial" w:hAnsi="Arial" w:cs="Arial"/>
          <w:spacing w:val="-4"/>
          <w:sz w:val="22"/>
          <w:szCs w:val="24"/>
        </w:rPr>
        <w:t xml:space="preserve"> </w:t>
      </w:r>
      <w:r w:rsidRPr="00D750FF">
        <w:rPr>
          <w:rFonts w:ascii="Arial" w:hAnsi="Arial" w:cs="Arial"/>
          <w:sz w:val="22"/>
          <w:szCs w:val="24"/>
        </w:rPr>
        <w:t>ingreso.</w:t>
      </w:r>
    </w:p>
    <w:p w:rsidR="007A12D1" w:rsidRPr="00D750FF" w:rsidRDefault="007A12D1" w:rsidP="00D750FF">
      <w:pPr>
        <w:pStyle w:val="Textoindependiente"/>
        <w:ind w:left="426" w:right="418"/>
        <w:rPr>
          <w:rFonts w:ascii="Arial" w:hAnsi="Arial" w:cs="Arial"/>
          <w:sz w:val="22"/>
          <w:szCs w:val="24"/>
        </w:rPr>
      </w:pPr>
    </w:p>
    <w:p w:rsidR="007A12D1" w:rsidRPr="00D750FF" w:rsidRDefault="008F0352" w:rsidP="00D750FF">
      <w:pPr>
        <w:pStyle w:val="Textoindependiente"/>
        <w:ind w:left="426" w:right="418"/>
        <w:jc w:val="both"/>
        <w:rPr>
          <w:rFonts w:ascii="Arial" w:hAnsi="Arial" w:cs="Arial"/>
          <w:sz w:val="22"/>
          <w:szCs w:val="24"/>
        </w:rPr>
      </w:pPr>
      <w:r w:rsidRPr="00D750FF">
        <w:rPr>
          <w:rFonts w:ascii="Arial" w:hAnsi="Arial" w:cs="Arial"/>
          <w:sz w:val="22"/>
          <w:szCs w:val="24"/>
        </w:rPr>
        <w:t>Por consiguiente, para los referidos efectos resulta indispensable remitirse a lo que dispone el artículo 18 de la ley de seguridad social en cuanto define que el salario mensual base de cotización para los trabajadores particulares será el que resulte de aplicar</w:t>
      </w:r>
      <w:r w:rsidRPr="00D750FF">
        <w:rPr>
          <w:rFonts w:ascii="Arial" w:hAnsi="Arial" w:cs="Arial"/>
          <w:spacing w:val="-13"/>
          <w:sz w:val="22"/>
          <w:szCs w:val="24"/>
        </w:rPr>
        <w:t xml:space="preserve"> </w:t>
      </w:r>
      <w:r w:rsidRPr="00D750FF">
        <w:rPr>
          <w:rFonts w:ascii="Arial" w:hAnsi="Arial" w:cs="Arial"/>
          <w:sz w:val="22"/>
          <w:szCs w:val="24"/>
        </w:rPr>
        <w:t>lo</w:t>
      </w:r>
      <w:r w:rsidRPr="00D750FF">
        <w:rPr>
          <w:rFonts w:ascii="Arial" w:hAnsi="Arial" w:cs="Arial"/>
          <w:spacing w:val="-8"/>
          <w:sz w:val="22"/>
          <w:szCs w:val="24"/>
        </w:rPr>
        <w:t xml:space="preserve"> </w:t>
      </w:r>
      <w:r w:rsidRPr="00D750FF">
        <w:rPr>
          <w:rFonts w:ascii="Arial" w:hAnsi="Arial" w:cs="Arial"/>
          <w:sz w:val="22"/>
          <w:szCs w:val="24"/>
        </w:rPr>
        <w:t>dispuesto</w:t>
      </w:r>
      <w:r w:rsidRPr="00D750FF">
        <w:rPr>
          <w:rFonts w:ascii="Arial" w:hAnsi="Arial" w:cs="Arial"/>
          <w:spacing w:val="-4"/>
          <w:sz w:val="22"/>
          <w:szCs w:val="24"/>
        </w:rPr>
        <w:t xml:space="preserve"> </w:t>
      </w:r>
      <w:r w:rsidRPr="00D750FF">
        <w:rPr>
          <w:rFonts w:ascii="Arial" w:hAnsi="Arial" w:cs="Arial"/>
          <w:sz w:val="22"/>
          <w:szCs w:val="24"/>
        </w:rPr>
        <w:t>en</w:t>
      </w:r>
      <w:r w:rsidRPr="00D750FF">
        <w:rPr>
          <w:rFonts w:ascii="Arial" w:hAnsi="Arial" w:cs="Arial"/>
          <w:spacing w:val="-8"/>
          <w:sz w:val="22"/>
          <w:szCs w:val="24"/>
        </w:rPr>
        <w:t xml:space="preserve"> </w:t>
      </w:r>
      <w:r w:rsidRPr="00D750FF">
        <w:rPr>
          <w:rFonts w:ascii="Arial" w:hAnsi="Arial" w:cs="Arial"/>
          <w:sz w:val="22"/>
          <w:szCs w:val="24"/>
        </w:rPr>
        <w:t>el</w:t>
      </w:r>
      <w:r w:rsidRPr="00D750FF">
        <w:rPr>
          <w:rFonts w:ascii="Arial" w:hAnsi="Arial" w:cs="Arial"/>
          <w:spacing w:val="-7"/>
          <w:sz w:val="22"/>
          <w:szCs w:val="24"/>
        </w:rPr>
        <w:t xml:space="preserve"> </w:t>
      </w:r>
      <w:r w:rsidRPr="00D750FF">
        <w:rPr>
          <w:rFonts w:ascii="Arial" w:hAnsi="Arial" w:cs="Arial"/>
          <w:sz w:val="22"/>
          <w:szCs w:val="24"/>
        </w:rPr>
        <w:t>Código</w:t>
      </w:r>
      <w:r w:rsidRPr="00D750FF">
        <w:rPr>
          <w:rFonts w:ascii="Arial" w:hAnsi="Arial" w:cs="Arial"/>
          <w:spacing w:val="-8"/>
          <w:sz w:val="22"/>
          <w:szCs w:val="24"/>
        </w:rPr>
        <w:t xml:space="preserve"> </w:t>
      </w:r>
      <w:r w:rsidRPr="00D750FF">
        <w:rPr>
          <w:rFonts w:ascii="Arial" w:hAnsi="Arial" w:cs="Arial"/>
          <w:sz w:val="22"/>
          <w:szCs w:val="24"/>
        </w:rPr>
        <w:t>Sustantivo</w:t>
      </w:r>
      <w:r w:rsidRPr="00D750FF">
        <w:rPr>
          <w:rFonts w:ascii="Arial" w:hAnsi="Arial" w:cs="Arial"/>
          <w:spacing w:val="-9"/>
          <w:sz w:val="22"/>
          <w:szCs w:val="24"/>
        </w:rPr>
        <w:t xml:space="preserve"> </w:t>
      </w:r>
      <w:r w:rsidRPr="00D750FF">
        <w:rPr>
          <w:rFonts w:ascii="Arial" w:hAnsi="Arial" w:cs="Arial"/>
          <w:sz w:val="22"/>
          <w:szCs w:val="24"/>
        </w:rPr>
        <w:t>del</w:t>
      </w:r>
      <w:r w:rsidRPr="00D750FF">
        <w:rPr>
          <w:rFonts w:ascii="Arial" w:hAnsi="Arial" w:cs="Arial"/>
          <w:spacing w:val="-7"/>
          <w:sz w:val="22"/>
          <w:szCs w:val="24"/>
        </w:rPr>
        <w:t xml:space="preserve"> </w:t>
      </w:r>
      <w:r w:rsidRPr="00D750FF">
        <w:rPr>
          <w:rFonts w:ascii="Arial" w:hAnsi="Arial" w:cs="Arial"/>
          <w:sz w:val="22"/>
          <w:szCs w:val="24"/>
        </w:rPr>
        <w:t>Trabajo</w:t>
      </w:r>
      <w:r w:rsidRPr="00D750FF">
        <w:rPr>
          <w:rFonts w:ascii="Arial" w:hAnsi="Arial" w:cs="Arial"/>
          <w:spacing w:val="-8"/>
          <w:sz w:val="22"/>
          <w:szCs w:val="24"/>
        </w:rPr>
        <w:t xml:space="preserve"> </w:t>
      </w:r>
      <w:r w:rsidRPr="00D750FF">
        <w:rPr>
          <w:rFonts w:ascii="Arial" w:hAnsi="Arial" w:cs="Arial"/>
          <w:sz w:val="22"/>
          <w:szCs w:val="24"/>
        </w:rPr>
        <w:t>y</w:t>
      </w:r>
      <w:r w:rsidRPr="00D750FF">
        <w:rPr>
          <w:rFonts w:ascii="Arial" w:hAnsi="Arial" w:cs="Arial"/>
          <w:spacing w:val="-10"/>
          <w:sz w:val="22"/>
          <w:szCs w:val="24"/>
        </w:rPr>
        <w:t xml:space="preserve"> </w:t>
      </w:r>
      <w:r w:rsidRPr="00D750FF">
        <w:rPr>
          <w:rFonts w:ascii="Arial" w:hAnsi="Arial" w:cs="Arial"/>
          <w:sz w:val="22"/>
          <w:szCs w:val="24"/>
        </w:rPr>
        <w:t>que</w:t>
      </w:r>
      <w:r w:rsidRPr="00D750FF">
        <w:rPr>
          <w:rFonts w:ascii="Arial" w:hAnsi="Arial" w:cs="Arial"/>
          <w:spacing w:val="-9"/>
          <w:sz w:val="22"/>
          <w:szCs w:val="24"/>
        </w:rPr>
        <w:t xml:space="preserve"> </w:t>
      </w:r>
      <w:r w:rsidRPr="00D750FF">
        <w:rPr>
          <w:rFonts w:ascii="Arial" w:hAnsi="Arial" w:cs="Arial"/>
          <w:sz w:val="22"/>
          <w:szCs w:val="24"/>
        </w:rPr>
        <w:t>el</w:t>
      </w:r>
      <w:r w:rsidRPr="00D750FF">
        <w:rPr>
          <w:rFonts w:ascii="Arial" w:hAnsi="Arial" w:cs="Arial"/>
          <w:spacing w:val="-6"/>
          <w:sz w:val="22"/>
          <w:szCs w:val="24"/>
        </w:rPr>
        <w:t xml:space="preserve"> </w:t>
      </w:r>
      <w:r w:rsidRPr="00D750FF">
        <w:rPr>
          <w:rFonts w:ascii="Arial" w:hAnsi="Arial" w:cs="Arial"/>
          <w:sz w:val="22"/>
          <w:szCs w:val="24"/>
        </w:rPr>
        <w:t>salario</w:t>
      </w:r>
      <w:r w:rsidRPr="00D750FF">
        <w:rPr>
          <w:rFonts w:ascii="Arial" w:hAnsi="Arial" w:cs="Arial"/>
          <w:spacing w:val="-9"/>
          <w:sz w:val="22"/>
          <w:szCs w:val="24"/>
        </w:rPr>
        <w:t xml:space="preserve"> </w:t>
      </w:r>
      <w:r w:rsidRPr="00D750FF">
        <w:rPr>
          <w:rFonts w:ascii="Arial" w:hAnsi="Arial" w:cs="Arial"/>
          <w:sz w:val="22"/>
          <w:szCs w:val="24"/>
        </w:rPr>
        <w:t>mensual</w:t>
      </w:r>
      <w:r w:rsidRPr="00D750FF">
        <w:rPr>
          <w:rFonts w:ascii="Arial" w:hAnsi="Arial" w:cs="Arial"/>
          <w:spacing w:val="-11"/>
          <w:sz w:val="22"/>
          <w:szCs w:val="24"/>
        </w:rPr>
        <w:t xml:space="preserve"> </w:t>
      </w:r>
      <w:r w:rsidRPr="00D750FF">
        <w:rPr>
          <w:rFonts w:ascii="Arial" w:hAnsi="Arial" w:cs="Arial"/>
          <w:sz w:val="22"/>
          <w:szCs w:val="24"/>
        </w:rPr>
        <w:t>base de cotización para los servidores del sector público será el que se señale, de conformidad con lo dispuesto en la Ley 4ª de 1992. Y no debe perderse de vista lo que precisaron las normas reglamentarias al respecto para trabajadores particulares y para servidores</w:t>
      </w:r>
      <w:r w:rsidRPr="00D750FF">
        <w:rPr>
          <w:rFonts w:ascii="Arial" w:hAnsi="Arial" w:cs="Arial"/>
          <w:spacing w:val="-3"/>
          <w:sz w:val="22"/>
          <w:szCs w:val="24"/>
        </w:rPr>
        <w:t xml:space="preserve"> </w:t>
      </w:r>
      <w:r w:rsidRPr="00D750FF">
        <w:rPr>
          <w:rFonts w:ascii="Arial" w:hAnsi="Arial" w:cs="Arial"/>
          <w:sz w:val="22"/>
          <w:szCs w:val="24"/>
        </w:rPr>
        <w:t>públicos.</w:t>
      </w:r>
    </w:p>
    <w:p w:rsidR="007A12D1" w:rsidRPr="00D750FF" w:rsidRDefault="007A12D1" w:rsidP="00D750FF">
      <w:pPr>
        <w:pStyle w:val="Textoindependiente"/>
        <w:ind w:left="426" w:right="418"/>
        <w:rPr>
          <w:rFonts w:ascii="Arial" w:hAnsi="Arial" w:cs="Arial"/>
          <w:sz w:val="22"/>
          <w:szCs w:val="24"/>
        </w:rPr>
      </w:pPr>
    </w:p>
    <w:p w:rsidR="007A12D1" w:rsidRPr="00D750FF" w:rsidRDefault="008F0352" w:rsidP="00D750FF">
      <w:pPr>
        <w:pStyle w:val="Textoindependiente"/>
        <w:ind w:left="426" w:right="418"/>
        <w:jc w:val="both"/>
        <w:rPr>
          <w:rFonts w:ascii="Arial" w:hAnsi="Arial" w:cs="Arial"/>
          <w:sz w:val="22"/>
          <w:szCs w:val="24"/>
        </w:rPr>
      </w:pPr>
      <w:r w:rsidRPr="00D750FF">
        <w:rPr>
          <w:rFonts w:ascii="Arial" w:hAnsi="Arial" w:cs="Arial"/>
          <w:sz w:val="22"/>
          <w:szCs w:val="24"/>
        </w:rPr>
        <w:t>Surge entonces de lo expuesto que el juzgador de segundo grado no se equivocó al aplicar</w:t>
      </w:r>
      <w:r w:rsidRPr="00D750FF">
        <w:rPr>
          <w:rFonts w:ascii="Arial" w:hAnsi="Arial" w:cs="Arial"/>
          <w:spacing w:val="-17"/>
          <w:sz w:val="22"/>
          <w:szCs w:val="24"/>
        </w:rPr>
        <w:t xml:space="preserve"> </w:t>
      </w:r>
      <w:r w:rsidRPr="00D750FF">
        <w:rPr>
          <w:rFonts w:ascii="Arial" w:hAnsi="Arial" w:cs="Arial"/>
          <w:sz w:val="22"/>
          <w:szCs w:val="24"/>
        </w:rPr>
        <w:t>en</w:t>
      </w:r>
      <w:r w:rsidRPr="00D750FF">
        <w:rPr>
          <w:rFonts w:ascii="Arial" w:hAnsi="Arial" w:cs="Arial"/>
          <w:spacing w:val="-14"/>
          <w:sz w:val="22"/>
          <w:szCs w:val="24"/>
        </w:rPr>
        <w:t xml:space="preserve"> </w:t>
      </w:r>
      <w:r w:rsidRPr="00D750FF">
        <w:rPr>
          <w:rFonts w:ascii="Arial" w:hAnsi="Arial" w:cs="Arial"/>
          <w:sz w:val="22"/>
          <w:szCs w:val="24"/>
        </w:rPr>
        <w:t>este</w:t>
      </w:r>
      <w:r w:rsidRPr="00D750FF">
        <w:rPr>
          <w:rFonts w:ascii="Arial" w:hAnsi="Arial" w:cs="Arial"/>
          <w:spacing w:val="-14"/>
          <w:sz w:val="22"/>
          <w:szCs w:val="24"/>
        </w:rPr>
        <w:t xml:space="preserve"> </w:t>
      </w:r>
      <w:r w:rsidRPr="00D750FF">
        <w:rPr>
          <w:rFonts w:ascii="Arial" w:hAnsi="Arial" w:cs="Arial"/>
          <w:sz w:val="22"/>
          <w:szCs w:val="24"/>
        </w:rPr>
        <w:t>caso</w:t>
      </w:r>
      <w:r w:rsidRPr="00D750FF">
        <w:rPr>
          <w:rFonts w:ascii="Arial" w:hAnsi="Arial" w:cs="Arial"/>
          <w:spacing w:val="-14"/>
          <w:sz w:val="22"/>
          <w:szCs w:val="24"/>
        </w:rPr>
        <w:t xml:space="preserve"> </w:t>
      </w:r>
      <w:r w:rsidRPr="00D750FF">
        <w:rPr>
          <w:rFonts w:ascii="Arial" w:hAnsi="Arial" w:cs="Arial"/>
          <w:sz w:val="22"/>
          <w:szCs w:val="24"/>
        </w:rPr>
        <w:t>el</w:t>
      </w:r>
      <w:r w:rsidRPr="00D750FF">
        <w:rPr>
          <w:rFonts w:ascii="Arial" w:hAnsi="Arial" w:cs="Arial"/>
          <w:spacing w:val="-11"/>
          <w:sz w:val="22"/>
          <w:szCs w:val="24"/>
        </w:rPr>
        <w:t xml:space="preserve"> </w:t>
      </w:r>
      <w:r w:rsidRPr="00D750FF">
        <w:rPr>
          <w:rFonts w:ascii="Arial" w:hAnsi="Arial" w:cs="Arial"/>
          <w:sz w:val="22"/>
          <w:szCs w:val="24"/>
        </w:rPr>
        <w:t>artículo</w:t>
      </w:r>
      <w:r w:rsidRPr="00D750FF">
        <w:rPr>
          <w:rFonts w:ascii="Arial" w:hAnsi="Arial" w:cs="Arial"/>
          <w:spacing w:val="-9"/>
          <w:sz w:val="22"/>
          <w:szCs w:val="24"/>
        </w:rPr>
        <w:t xml:space="preserve"> </w:t>
      </w:r>
      <w:r w:rsidRPr="00D750FF">
        <w:rPr>
          <w:rFonts w:ascii="Arial" w:hAnsi="Arial" w:cs="Arial"/>
          <w:sz w:val="22"/>
          <w:szCs w:val="24"/>
        </w:rPr>
        <w:t>1º</w:t>
      </w:r>
      <w:r w:rsidRPr="00D750FF">
        <w:rPr>
          <w:rFonts w:ascii="Arial" w:hAnsi="Arial" w:cs="Arial"/>
          <w:spacing w:val="-10"/>
          <w:sz w:val="22"/>
          <w:szCs w:val="24"/>
        </w:rPr>
        <w:t xml:space="preserve"> </w:t>
      </w:r>
      <w:r w:rsidRPr="00D750FF">
        <w:rPr>
          <w:rFonts w:ascii="Arial" w:hAnsi="Arial" w:cs="Arial"/>
          <w:sz w:val="22"/>
          <w:szCs w:val="24"/>
        </w:rPr>
        <w:t>del</w:t>
      </w:r>
      <w:r w:rsidRPr="00D750FF">
        <w:rPr>
          <w:rFonts w:ascii="Arial" w:hAnsi="Arial" w:cs="Arial"/>
          <w:spacing w:val="-12"/>
          <w:sz w:val="22"/>
          <w:szCs w:val="24"/>
        </w:rPr>
        <w:t xml:space="preserve"> </w:t>
      </w:r>
      <w:r w:rsidRPr="00D750FF">
        <w:rPr>
          <w:rFonts w:ascii="Arial" w:hAnsi="Arial" w:cs="Arial"/>
          <w:sz w:val="22"/>
          <w:szCs w:val="24"/>
        </w:rPr>
        <w:t>Decreto</w:t>
      </w:r>
      <w:r w:rsidRPr="00D750FF">
        <w:rPr>
          <w:rFonts w:ascii="Arial" w:hAnsi="Arial" w:cs="Arial"/>
          <w:spacing w:val="-14"/>
          <w:sz w:val="22"/>
          <w:szCs w:val="24"/>
        </w:rPr>
        <w:t xml:space="preserve"> </w:t>
      </w:r>
      <w:r w:rsidRPr="00D750FF">
        <w:rPr>
          <w:rFonts w:ascii="Arial" w:hAnsi="Arial" w:cs="Arial"/>
          <w:sz w:val="22"/>
          <w:szCs w:val="24"/>
        </w:rPr>
        <w:t>Reglamentario</w:t>
      </w:r>
      <w:r w:rsidRPr="00D750FF">
        <w:rPr>
          <w:rFonts w:ascii="Arial" w:hAnsi="Arial" w:cs="Arial"/>
          <w:spacing w:val="-14"/>
          <w:sz w:val="22"/>
          <w:szCs w:val="24"/>
        </w:rPr>
        <w:t xml:space="preserve"> </w:t>
      </w:r>
      <w:r w:rsidRPr="00D750FF">
        <w:rPr>
          <w:rFonts w:ascii="Arial" w:hAnsi="Arial" w:cs="Arial"/>
          <w:sz w:val="22"/>
          <w:szCs w:val="24"/>
        </w:rPr>
        <w:t>1158</w:t>
      </w:r>
      <w:r w:rsidRPr="00D750FF">
        <w:rPr>
          <w:rFonts w:ascii="Arial" w:hAnsi="Arial" w:cs="Arial"/>
          <w:spacing w:val="-9"/>
          <w:sz w:val="22"/>
          <w:szCs w:val="24"/>
        </w:rPr>
        <w:t xml:space="preserve"> </w:t>
      </w:r>
      <w:r w:rsidRPr="00D750FF">
        <w:rPr>
          <w:rFonts w:ascii="Arial" w:hAnsi="Arial" w:cs="Arial"/>
          <w:sz w:val="22"/>
          <w:szCs w:val="24"/>
        </w:rPr>
        <w:t>de</w:t>
      </w:r>
      <w:r w:rsidRPr="00D750FF">
        <w:rPr>
          <w:rFonts w:ascii="Arial" w:hAnsi="Arial" w:cs="Arial"/>
          <w:spacing w:val="-14"/>
          <w:sz w:val="22"/>
          <w:szCs w:val="24"/>
        </w:rPr>
        <w:t xml:space="preserve"> </w:t>
      </w:r>
      <w:r w:rsidRPr="00D750FF">
        <w:rPr>
          <w:rFonts w:ascii="Arial" w:hAnsi="Arial" w:cs="Arial"/>
          <w:sz w:val="22"/>
          <w:szCs w:val="24"/>
        </w:rPr>
        <w:t>1994</w:t>
      </w:r>
      <w:r w:rsidRPr="00D750FF">
        <w:rPr>
          <w:rFonts w:ascii="Arial" w:hAnsi="Arial" w:cs="Arial"/>
          <w:spacing w:val="-9"/>
          <w:sz w:val="22"/>
          <w:szCs w:val="24"/>
        </w:rPr>
        <w:t xml:space="preserve"> </w:t>
      </w:r>
      <w:r w:rsidRPr="00D750FF">
        <w:rPr>
          <w:rFonts w:ascii="Arial" w:hAnsi="Arial" w:cs="Arial"/>
          <w:sz w:val="22"/>
          <w:szCs w:val="24"/>
        </w:rPr>
        <w:t>que</w:t>
      </w:r>
      <w:r w:rsidRPr="00D750FF">
        <w:rPr>
          <w:rFonts w:ascii="Arial" w:hAnsi="Arial" w:cs="Arial"/>
          <w:spacing w:val="-13"/>
          <w:sz w:val="22"/>
          <w:szCs w:val="24"/>
        </w:rPr>
        <w:t xml:space="preserve"> </w:t>
      </w:r>
      <w:r w:rsidRPr="00D750FF">
        <w:rPr>
          <w:rFonts w:ascii="Arial" w:hAnsi="Arial" w:cs="Arial"/>
          <w:sz w:val="22"/>
          <w:szCs w:val="24"/>
        </w:rPr>
        <w:t>señala los factores que determinan el salario mensual de base para calcular las</w:t>
      </w:r>
      <w:r w:rsidRPr="00D750FF">
        <w:rPr>
          <w:rFonts w:ascii="Arial" w:hAnsi="Arial" w:cs="Arial"/>
          <w:spacing w:val="-39"/>
          <w:sz w:val="22"/>
          <w:szCs w:val="24"/>
        </w:rPr>
        <w:t xml:space="preserve"> </w:t>
      </w:r>
      <w:r w:rsidRPr="00D750FF">
        <w:rPr>
          <w:rFonts w:ascii="Arial" w:hAnsi="Arial" w:cs="Arial"/>
          <w:sz w:val="22"/>
          <w:szCs w:val="24"/>
        </w:rPr>
        <w:t>cotizaciones al Sistema General de Pensiones de los servidores públicos, dado que esta disposición forma parte de dicho régimen y en ella no se hace exclusión de ninguna clase.</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6"/>
        <w:jc w:val="both"/>
        <w:rPr>
          <w:rFonts w:ascii="Arial" w:hAnsi="Arial" w:cs="Arial"/>
          <w:sz w:val="24"/>
          <w:szCs w:val="24"/>
        </w:rPr>
      </w:pPr>
      <w:r w:rsidRPr="00D750FF">
        <w:rPr>
          <w:rFonts w:ascii="Arial" w:hAnsi="Arial" w:cs="Arial"/>
          <w:sz w:val="24"/>
          <w:szCs w:val="24"/>
        </w:rPr>
        <w:t xml:space="preserve">Ahora bien, enunciado previamente que el listado de factores de que trata el Decreto 1158 de 1994 es taxativo, conviene señalar que tal postulado </w:t>
      </w:r>
      <w:r w:rsidR="0049775E" w:rsidRPr="00D750FF">
        <w:rPr>
          <w:rFonts w:ascii="Arial" w:hAnsi="Arial" w:cs="Arial"/>
          <w:sz w:val="24"/>
          <w:szCs w:val="24"/>
        </w:rPr>
        <w:t>también</w:t>
      </w:r>
      <w:r w:rsidRPr="00D750FF">
        <w:rPr>
          <w:rFonts w:ascii="Arial" w:hAnsi="Arial" w:cs="Arial"/>
          <w:sz w:val="24"/>
          <w:szCs w:val="24"/>
        </w:rPr>
        <w:t xml:space="preserve"> tiene asidero en la pacífica, reiterada</w:t>
      </w:r>
      <w:r w:rsidRPr="00D750FF">
        <w:rPr>
          <w:rFonts w:ascii="Arial" w:hAnsi="Arial" w:cs="Arial"/>
          <w:spacing w:val="-10"/>
          <w:sz w:val="24"/>
          <w:szCs w:val="24"/>
        </w:rPr>
        <w:t xml:space="preserve"> </w:t>
      </w:r>
      <w:r w:rsidRPr="00D750FF">
        <w:rPr>
          <w:rFonts w:ascii="Arial" w:hAnsi="Arial" w:cs="Arial"/>
          <w:sz w:val="24"/>
          <w:szCs w:val="24"/>
        </w:rPr>
        <w:t>y</w:t>
      </w:r>
      <w:r w:rsidRPr="00D750FF">
        <w:rPr>
          <w:rFonts w:ascii="Arial" w:hAnsi="Arial" w:cs="Arial"/>
          <w:spacing w:val="-11"/>
          <w:sz w:val="24"/>
          <w:szCs w:val="24"/>
        </w:rPr>
        <w:t xml:space="preserve"> </w:t>
      </w:r>
      <w:r w:rsidRPr="00D750FF">
        <w:rPr>
          <w:rFonts w:ascii="Arial" w:hAnsi="Arial" w:cs="Arial"/>
          <w:sz w:val="24"/>
          <w:szCs w:val="24"/>
        </w:rPr>
        <w:t>uniforme</w:t>
      </w:r>
      <w:r w:rsidRPr="00D750FF">
        <w:rPr>
          <w:rFonts w:ascii="Arial" w:hAnsi="Arial" w:cs="Arial"/>
          <w:spacing w:val="-14"/>
          <w:sz w:val="24"/>
          <w:szCs w:val="24"/>
        </w:rPr>
        <w:t xml:space="preserve"> </w:t>
      </w:r>
      <w:r w:rsidRPr="00D750FF">
        <w:rPr>
          <w:rFonts w:ascii="Arial" w:hAnsi="Arial" w:cs="Arial"/>
          <w:sz w:val="24"/>
          <w:szCs w:val="24"/>
        </w:rPr>
        <w:t>jurispru</w:t>
      </w:r>
      <w:r w:rsidR="0049775E" w:rsidRPr="00D750FF">
        <w:rPr>
          <w:rFonts w:ascii="Arial" w:hAnsi="Arial" w:cs="Arial"/>
          <w:sz w:val="24"/>
          <w:szCs w:val="24"/>
        </w:rPr>
        <w:t>d</w:t>
      </w:r>
      <w:r w:rsidRPr="00D750FF">
        <w:rPr>
          <w:rFonts w:ascii="Arial" w:hAnsi="Arial" w:cs="Arial"/>
          <w:sz w:val="24"/>
          <w:szCs w:val="24"/>
        </w:rPr>
        <w:t>encia</w:t>
      </w:r>
      <w:r w:rsidRPr="00D750FF">
        <w:rPr>
          <w:rFonts w:ascii="Arial" w:hAnsi="Arial" w:cs="Arial"/>
          <w:spacing w:val="-9"/>
          <w:sz w:val="24"/>
          <w:szCs w:val="24"/>
        </w:rPr>
        <w:t xml:space="preserve"> </w:t>
      </w:r>
      <w:r w:rsidRPr="00D750FF">
        <w:rPr>
          <w:rFonts w:ascii="Arial" w:hAnsi="Arial" w:cs="Arial"/>
          <w:sz w:val="24"/>
          <w:szCs w:val="24"/>
        </w:rPr>
        <w:t>de</w:t>
      </w:r>
      <w:r w:rsidRPr="00D750FF">
        <w:rPr>
          <w:rFonts w:ascii="Arial" w:hAnsi="Arial" w:cs="Arial"/>
          <w:spacing w:val="-14"/>
          <w:sz w:val="24"/>
          <w:szCs w:val="24"/>
        </w:rPr>
        <w:t xml:space="preserve"> </w:t>
      </w:r>
      <w:r w:rsidRPr="00D750FF">
        <w:rPr>
          <w:rFonts w:ascii="Arial" w:hAnsi="Arial" w:cs="Arial"/>
          <w:sz w:val="24"/>
          <w:szCs w:val="24"/>
        </w:rPr>
        <w:t>la</w:t>
      </w:r>
      <w:r w:rsidRPr="00D750FF">
        <w:rPr>
          <w:rFonts w:ascii="Arial" w:hAnsi="Arial" w:cs="Arial"/>
          <w:spacing w:val="-9"/>
          <w:sz w:val="24"/>
          <w:szCs w:val="24"/>
        </w:rPr>
        <w:t xml:space="preserve"> </w:t>
      </w:r>
      <w:r w:rsidRPr="00D750FF">
        <w:rPr>
          <w:rFonts w:ascii="Arial" w:hAnsi="Arial" w:cs="Arial"/>
          <w:sz w:val="24"/>
          <w:szCs w:val="24"/>
        </w:rPr>
        <w:t>corporación</w:t>
      </w:r>
      <w:r w:rsidRPr="00D750FF">
        <w:rPr>
          <w:rFonts w:ascii="Arial" w:hAnsi="Arial" w:cs="Arial"/>
          <w:spacing w:val="-15"/>
          <w:sz w:val="24"/>
          <w:szCs w:val="24"/>
        </w:rPr>
        <w:t xml:space="preserve"> </w:t>
      </w:r>
      <w:r w:rsidRPr="00D750FF">
        <w:rPr>
          <w:rFonts w:ascii="Arial" w:hAnsi="Arial" w:cs="Arial"/>
          <w:sz w:val="24"/>
          <w:szCs w:val="24"/>
        </w:rPr>
        <w:t>citada.</w:t>
      </w:r>
      <w:r w:rsidRPr="00D750FF">
        <w:rPr>
          <w:rFonts w:ascii="Arial" w:hAnsi="Arial" w:cs="Arial"/>
          <w:spacing w:val="-10"/>
          <w:sz w:val="24"/>
          <w:szCs w:val="24"/>
        </w:rPr>
        <w:t xml:space="preserve"> </w:t>
      </w:r>
      <w:r w:rsidRPr="00D750FF">
        <w:rPr>
          <w:rFonts w:ascii="Arial" w:hAnsi="Arial" w:cs="Arial"/>
          <w:sz w:val="24"/>
          <w:szCs w:val="24"/>
        </w:rPr>
        <w:t>En</w:t>
      </w:r>
      <w:r w:rsidRPr="00D750FF">
        <w:rPr>
          <w:rFonts w:ascii="Arial" w:hAnsi="Arial" w:cs="Arial"/>
          <w:spacing w:val="-14"/>
          <w:sz w:val="24"/>
          <w:szCs w:val="24"/>
        </w:rPr>
        <w:t xml:space="preserve"> </w:t>
      </w:r>
      <w:r w:rsidRPr="00D750FF">
        <w:rPr>
          <w:rFonts w:ascii="Arial" w:hAnsi="Arial" w:cs="Arial"/>
          <w:sz w:val="24"/>
          <w:szCs w:val="24"/>
        </w:rPr>
        <w:t>otras</w:t>
      </w:r>
      <w:r w:rsidRPr="00D750FF">
        <w:rPr>
          <w:rFonts w:ascii="Arial" w:hAnsi="Arial" w:cs="Arial"/>
          <w:spacing w:val="-11"/>
          <w:sz w:val="24"/>
          <w:szCs w:val="24"/>
        </w:rPr>
        <w:t xml:space="preserve"> </w:t>
      </w:r>
      <w:r w:rsidRPr="00D750FF">
        <w:rPr>
          <w:rFonts w:ascii="Arial" w:hAnsi="Arial" w:cs="Arial"/>
          <w:sz w:val="24"/>
          <w:szCs w:val="24"/>
        </w:rPr>
        <w:t>sentencias,</w:t>
      </w:r>
      <w:r w:rsidRPr="00D750FF">
        <w:rPr>
          <w:rFonts w:ascii="Arial" w:hAnsi="Arial" w:cs="Arial"/>
          <w:spacing w:val="-11"/>
          <w:sz w:val="24"/>
          <w:szCs w:val="24"/>
        </w:rPr>
        <w:t xml:space="preserve"> </w:t>
      </w:r>
      <w:r w:rsidRPr="00D750FF">
        <w:rPr>
          <w:rFonts w:ascii="Arial" w:hAnsi="Arial" w:cs="Arial"/>
          <w:sz w:val="24"/>
          <w:szCs w:val="24"/>
        </w:rPr>
        <w:t>en</w:t>
      </w:r>
      <w:r w:rsidRPr="00D750FF">
        <w:rPr>
          <w:rFonts w:ascii="Arial" w:hAnsi="Arial" w:cs="Arial"/>
          <w:spacing w:val="-14"/>
          <w:sz w:val="24"/>
          <w:szCs w:val="24"/>
        </w:rPr>
        <w:t xml:space="preserve"> </w:t>
      </w:r>
      <w:r w:rsidRPr="00D750FF">
        <w:rPr>
          <w:rFonts w:ascii="Arial" w:hAnsi="Arial" w:cs="Arial"/>
          <w:sz w:val="24"/>
          <w:szCs w:val="24"/>
        </w:rPr>
        <w:t>la</w:t>
      </w:r>
      <w:r w:rsidRPr="00D750FF">
        <w:rPr>
          <w:rFonts w:ascii="Arial" w:hAnsi="Arial" w:cs="Arial"/>
          <w:spacing w:val="-9"/>
          <w:sz w:val="24"/>
          <w:szCs w:val="24"/>
        </w:rPr>
        <w:t xml:space="preserve"> </w:t>
      </w:r>
      <w:r w:rsidRPr="00D750FF">
        <w:rPr>
          <w:rFonts w:ascii="Arial" w:hAnsi="Arial" w:cs="Arial"/>
          <w:sz w:val="24"/>
          <w:szCs w:val="24"/>
        </w:rPr>
        <w:t>SL1057 de</w:t>
      </w:r>
      <w:r w:rsidRPr="00D750FF">
        <w:rPr>
          <w:rFonts w:ascii="Arial" w:hAnsi="Arial" w:cs="Arial"/>
          <w:spacing w:val="-8"/>
          <w:sz w:val="24"/>
          <w:szCs w:val="24"/>
        </w:rPr>
        <w:t xml:space="preserve"> </w:t>
      </w:r>
      <w:r w:rsidRPr="00D750FF">
        <w:rPr>
          <w:rFonts w:ascii="Arial" w:hAnsi="Arial" w:cs="Arial"/>
          <w:sz w:val="24"/>
          <w:szCs w:val="24"/>
        </w:rPr>
        <w:t>2020,</w:t>
      </w:r>
      <w:r w:rsidRPr="00D750FF">
        <w:rPr>
          <w:rFonts w:ascii="Arial" w:hAnsi="Arial" w:cs="Arial"/>
          <w:spacing w:val="-8"/>
          <w:sz w:val="24"/>
          <w:szCs w:val="24"/>
        </w:rPr>
        <w:t xml:space="preserve"> </w:t>
      </w:r>
      <w:r w:rsidRPr="00D750FF">
        <w:rPr>
          <w:rFonts w:ascii="Arial" w:hAnsi="Arial" w:cs="Arial"/>
          <w:sz w:val="24"/>
          <w:szCs w:val="24"/>
        </w:rPr>
        <w:t>en</w:t>
      </w:r>
      <w:r w:rsidRPr="00D750FF">
        <w:rPr>
          <w:rFonts w:ascii="Arial" w:hAnsi="Arial" w:cs="Arial"/>
          <w:spacing w:val="-8"/>
          <w:sz w:val="24"/>
          <w:szCs w:val="24"/>
        </w:rPr>
        <w:t xml:space="preserve"> </w:t>
      </w:r>
      <w:r w:rsidRPr="00D750FF">
        <w:rPr>
          <w:rFonts w:ascii="Arial" w:hAnsi="Arial" w:cs="Arial"/>
          <w:sz w:val="24"/>
          <w:szCs w:val="24"/>
        </w:rPr>
        <w:t>la</w:t>
      </w:r>
      <w:r w:rsidRPr="00D750FF">
        <w:rPr>
          <w:rFonts w:ascii="Arial" w:hAnsi="Arial" w:cs="Arial"/>
          <w:spacing w:val="-2"/>
          <w:sz w:val="24"/>
          <w:szCs w:val="24"/>
        </w:rPr>
        <w:t xml:space="preserve"> </w:t>
      </w:r>
      <w:r w:rsidRPr="00D750FF">
        <w:rPr>
          <w:rFonts w:ascii="Arial" w:hAnsi="Arial" w:cs="Arial"/>
          <w:sz w:val="24"/>
          <w:szCs w:val="24"/>
        </w:rPr>
        <w:t>cual</w:t>
      </w:r>
      <w:r w:rsidRPr="00D750FF">
        <w:rPr>
          <w:rFonts w:ascii="Arial" w:hAnsi="Arial" w:cs="Arial"/>
          <w:spacing w:val="-5"/>
          <w:sz w:val="24"/>
          <w:szCs w:val="24"/>
        </w:rPr>
        <w:t xml:space="preserve"> </w:t>
      </w:r>
      <w:r w:rsidRPr="00D750FF">
        <w:rPr>
          <w:rFonts w:ascii="Arial" w:hAnsi="Arial" w:cs="Arial"/>
          <w:sz w:val="24"/>
          <w:szCs w:val="24"/>
        </w:rPr>
        <w:t>se</w:t>
      </w:r>
      <w:r w:rsidRPr="00D750FF">
        <w:rPr>
          <w:rFonts w:ascii="Arial" w:hAnsi="Arial" w:cs="Arial"/>
          <w:spacing w:val="-3"/>
          <w:sz w:val="24"/>
          <w:szCs w:val="24"/>
        </w:rPr>
        <w:t xml:space="preserve"> </w:t>
      </w:r>
      <w:r w:rsidRPr="00D750FF">
        <w:rPr>
          <w:rFonts w:ascii="Arial" w:hAnsi="Arial" w:cs="Arial"/>
          <w:sz w:val="24"/>
          <w:szCs w:val="24"/>
        </w:rPr>
        <w:t>acudió</w:t>
      </w:r>
      <w:r w:rsidRPr="00D750FF">
        <w:rPr>
          <w:rFonts w:ascii="Arial" w:hAnsi="Arial" w:cs="Arial"/>
          <w:spacing w:val="-7"/>
          <w:sz w:val="24"/>
          <w:szCs w:val="24"/>
        </w:rPr>
        <w:t xml:space="preserve"> </w:t>
      </w:r>
      <w:r w:rsidRPr="00D750FF">
        <w:rPr>
          <w:rFonts w:ascii="Arial" w:hAnsi="Arial" w:cs="Arial"/>
          <w:sz w:val="24"/>
          <w:szCs w:val="24"/>
        </w:rPr>
        <w:t>a</w:t>
      </w:r>
      <w:r w:rsidRPr="00D750FF">
        <w:rPr>
          <w:rFonts w:ascii="Arial" w:hAnsi="Arial" w:cs="Arial"/>
          <w:spacing w:val="-2"/>
          <w:sz w:val="24"/>
          <w:szCs w:val="24"/>
        </w:rPr>
        <w:t xml:space="preserve"> </w:t>
      </w:r>
      <w:r w:rsidRPr="00D750FF">
        <w:rPr>
          <w:rFonts w:ascii="Arial" w:hAnsi="Arial" w:cs="Arial"/>
          <w:sz w:val="24"/>
          <w:szCs w:val="24"/>
        </w:rPr>
        <w:t>las</w:t>
      </w:r>
      <w:r w:rsidRPr="00D750FF">
        <w:rPr>
          <w:rFonts w:ascii="Arial" w:hAnsi="Arial" w:cs="Arial"/>
          <w:spacing w:val="-10"/>
          <w:sz w:val="24"/>
          <w:szCs w:val="24"/>
        </w:rPr>
        <w:t xml:space="preserve"> </w:t>
      </w:r>
      <w:r w:rsidRPr="00D750FF">
        <w:rPr>
          <w:rFonts w:ascii="Arial" w:hAnsi="Arial" w:cs="Arial"/>
          <w:sz w:val="24"/>
          <w:szCs w:val="24"/>
        </w:rPr>
        <w:t>sentencias</w:t>
      </w:r>
      <w:r w:rsidRPr="00D750FF">
        <w:rPr>
          <w:rFonts w:ascii="Arial" w:hAnsi="Arial" w:cs="Arial"/>
          <w:spacing w:val="-3"/>
          <w:sz w:val="24"/>
          <w:szCs w:val="24"/>
        </w:rPr>
        <w:t xml:space="preserve"> </w:t>
      </w:r>
      <w:r w:rsidRPr="00D750FF">
        <w:rPr>
          <w:rFonts w:ascii="Arial" w:hAnsi="Arial" w:cs="Arial"/>
          <w:sz w:val="24"/>
          <w:szCs w:val="24"/>
        </w:rPr>
        <w:t>con</w:t>
      </w:r>
      <w:r w:rsidRPr="00D750FF">
        <w:rPr>
          <w:rFonts w:ascii="Arial" w:hAnsi="Arial" w:cs="Arial"/>
          <w:spacing w:val="-7"/>
          <w:sz w:val="24"/>
          <w:szCs w:val="24"/>
        </w:rPr>
        <w:t xml:space="preserve"> </w:t>
      </w:r>
      <w:r w:rsidRPr="00D750FF">
        <w:rPr>
          <w:rFonts w:ascii="Arial" w:hAnsi="Arial" w:cs="Arial"/>
          <w:sz w:val="24"/>
          <w:szCs w:val="24"/>
        </w:rPr>
        <w:t>radicación</w:t>
      </w:r>
      <w:r w:rsidRPr="00D750FF">
        <w:rPr>
          <w:rFonts w:ascii="Arial" w:hAnsi="Arial" w:cs="Arial"/>
          <w:spacing w:val="-9"/>
          <w:sz w:val="24"/>
          <w:szCs w:val="24"/>
        </w:rPr>
        <w:t xml:space="preserve"> </w:t>
      </w:r>
      <w:r w:rsidRPr="00D750FF">
        <w:rPr>
          <w:rFonts w:ascii="Arial" w:hAnsi="Arial" w:cs="Arial"/>
          <w:sz w:val="24"/>
          <w:szCs w:val="24"/>
        </w:rPr>
        <w:t>17192</w:t>
      </w:r>
      <w:r w:rsidRPr="00D750FF">
        <w:rPr>
          <w:rFonts w:ascii="Arial" w:hAnsi="Arial" w:cs="Arial"/>
          <w:spacing w:val="-7"/>
          <w:sz w:val="24"/>
          <w:szCs w:val="24"/>
        </w:rPr>
        <w:t xml:space="preserve"> </w:t>
      </w:r>
      <w:r w:rsidRPr="00D750FF">
        <w:rPr>
          <w:rFonts w:ascii="Arial" w:hAnsi="Arial" w:cs="Arial"/>
          <w:sz w:val="24"/>
          <w:szCs w:val="24"/>
        </w:rPr>
        <w:t>de</w:t>
      </w:r>
      <w:r w:rsidRPr="00D750FF">
        <w:rPr>
          <w:rFonts w:ascii="Arial" w:hAnsi="Arial" w:cs="Arial"/>
          <w:spacing w:val="-7"/>
          <w:sz w:val="24"/>
          <w:szCs w:val="24"/>
        </w:rPr>
        <w:t xml:space="preserve"> </w:t>
      </w:r>
      <w:r w:rsidRPr="00D750FF">
        <w:rPr>
          <w:rFonts w:ascii="Arial" w:hAnsi="Arial" w:cs="Arial"/>
          <w:sz w:val="24"/>
          <w:szCs w:val="24"/>
        </w:rPr>
        <w:t>2002,</w:t>
      </w:r>
      <w:r w:rsidRPr="00D750FF">
        <w:rPr>
          <w:rFonts w:ascii="Arial" w:hAnsi="Arial" w:cs="Arial"/>
          <w:spacing w:val="-9"/>
          <w:sz w:val="24"/>
          <w:szCs w:val="24"/>
        </w:rPr>
        <w:t xml:space="preserve"> </w:t>
      </w:r>
      <w:r w:rsidRPr="00D750FF">
        <w:rPr>
          <w:rFonts w:ascii="Arial" w:hAnsi="Arial" w:cs="Arial"/>
          <w:sz w:val="24"/>
          <w:szCs w:val="24"/>
        </w:rPr>
        <w:t>44206</w:t>
      </w:r>
      <w:r w:rsidRPr="00D750FF">
        <w:rPr>
          <w:rFonts w:ascii="Arial" w:hAnsi="Arial" w:cs="Arial"/>
          <w:spacing w:val="-7"/>
          <w:sz w:val="24"/>
          <w:szCs w:val="24"/>
        </w:rPr>
        <w:t xml:space="preserve"> </w:t>
      </w:r>
      <w:r w:rsidRPr="00D750FF">
        <w:rPr>
          <w:rFonts w:ascii="Arial" w:hAnsi="Arial" w:cs="Arial"/>
          <w:sz w:val="24"/>
          <w:szCs w:val="24"/>
        </w:rPr>
        <w:t>de</w:t>
      </w:r>
      <w:r w:rsidRPr="00D750FF">
        <w:rPr>
          <w:rFonts w:ascii="Arial" w:hAnsi="Arial" w:cs="Arial"/>
          <w:spacing w:val="-7"/>
          <w:sz w:val="24"/>
          <w:szCs w:val="24"/>
        </w:rPr>
        <w:t xml:space="preserve"> </w:t>
      </w:r>
      <w:r w:rsidRPr="00D750FF">
        <w:rPr>
          <w:rFonts w:ascii="Arial" w:hAnsi="Arial" w:cs="Arial"/>
          <w:sz w:val="24"/>
          <w:szCs w:val="24"/>
        </w:rPr>
        <w:t>2012 y SL4870 de 2017, para explicar</w:t>
      </w:r>
      <w:r w:rsidRPr="00D750FF">
        <w:rPr>
          <w:rFonts w:ascii="Arial" w:hAnsi="Arial" w:cs="Arial"/>
          <w:spacing w:val="3"/>
          <w:sz w:val="24"/>
          <w:szCs w:val="24"/>
        </w:rPr>
        <w:t xml:space="preserve"> </w:t>
      </w:r>
      <w:r w:rsidRPr="00D750FF">
        <w:rPr>
          <w:rFonts w:ascii="Arial" w:hAnsi="Arial" w:cs="Arial"/>
          <w:sz w:val="24"/>
          <w:szCs w:val="24"/>
        </w:rPr>
        <w:t>que:</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D750FF">
      <w:pPr>
        <w:pStyle w:val="Textoindependiente"/>
        <w:ind w:left="426" w:right="418"/>
        <w:jc w:val="both"/>
        <w:rPr>
          <w:rFonts w:ascii="Arial" w:hAnsi="Arial" w:cs="Arial"/>
          <w:sz w:val="22"/>
          <w:szCs w:val="24"/>
        </w:rPr>
      </w:pPr>
      <w:r w:rsidRPr="00D750FF">
        <w:rPr>
          <w:rFonts w:ascii="Arial" w:hAnsi="Arial" w:cs="Arial"/>
          <w:sz w:val="22"/>
          <w:szCs w:val="24"/>
        </w:rPr>
        <w:lastRenderedPageBreak/>
        <w:t>No está demás advertir que los factores reclamados por el censor en la determinación del ingreso base de liquidación de la pensión, en todo caso, no debían ser tomados en cuenta, al no hacer parte de la relación señalada por el legislador para tal efecto en el artículo 6º del D.R. 1158 citado.</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4"/>
        <w:jc w:val="both"/>
        <w:rPr>
          <w:rFonts w:ascii="Arial" w:hAnsi="Arial" w:cs="Arial"/>
          <w:sz w:val="24"/>
          <w:szCs w:val="24"/>
        </w:rPr>
      </w:pPr>
      <w:r w:rsidRPr="00D750FF">
        <w:rPr>
          <w:rFonts w:ascii="Arial" w:hAnsi="Arial" w:cs="Arial"/>
          <w:sz w:val="24"/>
          <w:szCs w:val="24"/>
        </w:rPr>
        <w:t>En</w:t>
      </w:r>
      <w:r w:rsidRPr="00D750FF">
        <w:rPr>
          <w:rFonts w:ascii="Arial" w:hAnsi="Arial" w:cs="Arial"/>
          <w:spacing w:val="-19"/>
          <w:sz w:val="24"/>
          <w:szCs w:val="24"/>
        </w:rPr>
        <w:t xml:space="preserve"> </w:t>
      </w:r>
      <w:r w:rsidRPr="00D750FF">
        <w:rPr>
          <w:rFonts w:ascii="Arial" w:hAnsi="Arial" w:cs="Arial"/>
          <w:sz w:val="24"/>
          <w:szCs w:val="24"/>
        </w:rPr>
        <w:t>suma,</w:t>
      </w:r>
      <w:r w:rsidRPr="00D750FF">
        <w:rPr>
          <w:rFonts w:ascii="Arial" w:hAnsi="Arial" w:cs="Arial"/>
          <w:spacing w:val="-15"/>
          <w:sz w:val="24"/>
          <w:szCs w:val="24"/>
        </w:rPr>
        <w:t xml:space="preserve"> </w:t>
      </w:r>
      <w:r w:rsidRPr="00D750FF">
        <w:rPr>
          <w:rFonts w:ascii="Arial" w:hAnsi="Arial" w:cs="Arial"/>
          <w:sz w:val="24"/>
          <w:szCs w:val="24"/>
        </w:rPr>
        <w:t>cuando</w:t>
      </w:r>
      <w:r w:rsidRPr="00D750FF">
        <w:rPr>
          <w:rFonts w:ascii="Arial" w:hAnsi="Arial" w:cs="Arial"/>
          <w:spacing w:val="-15"/>
          <w:sz w:val="24"/>
          <w:szCs w:val="24"/>
        </w:rPr>
        <w:t xml:space="preserve"> </w:t>
      </w:r>
      <w:r w:rsidRPr="00D750FF">
        <w:rPr>
          <w:rFonts w:ascii="Arial" w:hAnsi="Arial" w:cs="Arial"/>
          <w:sz w:val="24"/>
          <w:szCs w:val="24"/>
        </w:rPr>
        <w:t>en</w:t>
      </w:r>
      <w:r w:rsidRPr="00D750FF">
        <w:rPr>
          <w:rFonts w:ascii="Arial" w:hAnsi="Arial" w:cs="Arial"/>
          <w:spacing w:val="-14"/>
          <w:sz w:val="24"/>
          <w:szCs w:val="24"/>
        </w:rPr>
        <w:t xml:space="preserve"> </w:t>
      </w:r>
      <w:r w:rsidRPr="00D750FF">
        <w:rPr>
          <w:rFonts w:ascii="Arial" w:hAnsi="Arial" w:cs="Arial"/>
          <w:sz w:val="24"/>
          <w:szCs w:val="24"/>
        </w:rPr>
        <w:t>vigencia</w:t>
      </w:r>
      <w:r w:rsidRPr="00D750FF">
        <w:rPr>
          <w:rFonts w:ascii="Arial" w:hAnsi="Arial" w:cs="Arial"/>
          <w:spacing w:val="-14"/>
          <w:sz w:val="24"/>
          <w:szCs w:val="24"/>
        </w:rPr>
        <w:t xml:space="preserve"> </w:t>
      </w:r>
      <w:r w:rsidRPr="00D750FF">
        <w:rPr>
          <w:rFonts w:ascii="Arial" w:hAnsi="Arial" w:cs="Arial"/>
          <w:sz w:val="24"/>
          <w:szCs w:val="24"/>
        </w:rPr>
        <w:t>del</w:t>
      </w:r>
      <w:r w:rsidRPr="00D750FF">
        <w:rPr>
          <w:rFonts w:ascii="Arial" w:hAnsi="Arial" w:cs="Arial"/>
          <w:spacing w:val="-17"/>
          <w:sz w:val="24"/>
          <w:szCs w:val="24"/>
        </w:rPr>
        <w:t xml:space="preserve"> </w:t>
      </w:r>
      <w:r w:rsidRPr="00D750FF">
        <w:rPr>
          <w:rFonts w:ascii="Arial" w:hAnsi="Arial" w:cs="Arial"/>
          <w:sz w:val="24"/>
          <w:szCs w:val="24"/>
        </w:rPr>
        <w:t>sistema</w:t>
      </w:r>
      <w:r w:rsidRPr="00D750FF">
        <w:rPr>
          <w:rFonts w:ascii="Arial" w:hAnsi="Arial" w:cs="Arial"/>
          <w:spacing w:val="-14"/>
          <w:sz w:val="24"/>
          <w:szCs w:val="24"/>
        </w:rPr>
        <w:t xml:space="preserve"> </w:t>
      </w:r>
      <w:r w:rsidRPr="00D750FF">
        <w:rPr>
          <w:rFonts w:ascii="Arial" w:hAnsi="Arial" w:cs="Arial"/>
          <w:sz w:val="24"/>
          <w:szCs w:val="24"/>
        </w:rPr>
        <w:t>general</w:t>
      </w:r>
      <w:r w:rsidRPr="00D750FF">
        <w:rPr>
          <w:rFonts w:ascii="Arial" w:hAnsi="Arial" w:cs="Arial"/>
          <w:spacing w:val="-17"/>
          <w:sz w:val="24"/>
          <w:szCs w:val="24"/>
        </w:rPr>
        <w:t xml:space="preserve"> </w:t>
      </w:r>
      <w:r w:rsidRPr="00D750FF">
        <w:rPr>
          <w:rFonts w:ascii="Arial" w:hAnsi="Arial" w:cs="Arial"/>
          <w:sz w:val="24"/>
          <w:szCs w:val="24"/>
        </w:rPr>
        <w:t>de</w:t>
      </w:r>
      <w:r w:rsidRPr="00D750FF">
        <w:rPr>
          <w:rFonts w:ascii="Arial" w:hAnsi="Arial" w:cs="Arial"/>
          <w:spacing w:val="-19"/>
          <w:sz w:val="24"/>
          <w:szCs w:val="24"/>
        </w:rPr>
        <w:t xml:space="preserve"> </w:t>
      </w:r>
      <w:r w:rsidRPr="00D750FF">
        <w:rPr>
          <w:rFonts w:ascii="Arial" w:hAnsi="Arial" w:cs="Arial"/>
          <w:sz w:val="24"/>
          <w:szCs w:val="24"/>
        </w:rPr>
        <w:t>pensiones,</w:t>
      </w:r>
      <w:r w:rsidRPr="00D750FF">
        <w:rPr>
          <w:rFonts w:ascii="Arial" w:hAnsi="Arial" w:cs="Arial"/>
          <w:spacing w:val="-19"/>
          <w:sz w:val="24"/>
          <w:szCs w:val="24"/>
        </w:rPr>
        <w:t xml:space="preserve"> </w:t>
      </w:r>
      <w:r w:rsidRPr="00D750FF">
        <w:rPr>
          <w:rFonts w:ascii="Arial" w:hAnsi="Arial" w:cs="Arial"/>
          <w:sz w:val="24"/>
          <w:szCs w:val="24"/>
        </w:rPr>
        <w:t>a</w:t>
      </w:r>
      <w:r w:rsidRPr="00D750FF">
        <w:rPr>
          <w:rFonts w:ascii="Arial" w:hAnsi="Arial" w:cs="Arial"/>
          <w:spacing w:val="-15"/>
          <w:sz w:val="24"/>
          <w:szCs w:val="24"/>
        </w:rPr>
        <w:t xml:space="preserve"> </w:t>
      </w:r>
      <w:r w:rsidRPr="00D750FF">
        <w:rPr>
          <w:rFonts w:ascii="Arial" w:hAnsi="Arial" w:cs="Arial"/>
          <w:sz w:val="24"/>
          <w:szCs w:val="24"/>
        </w:rPr>
        <w:t>favor</w:t>
      </w:r>
      <w:r w:rsidRPr="00D750FF">
        <w:rPr>
          <w:rFonts w:ascii="Arial" w:hAnsi="Arial" w:cs="Arial"/>
          <w:spacing w:val="-17"/>
          <w:sz w:val="24"/>
          <w:szCs w:val="24"/>
        </w:rPr>
        <w:t xml:space="preserve"> </w:t>
      </w:r>
      <w:r w:rsidRPr="00D750FF">
        <w:rPr>
          <w:rFonts w:ascii="Arial" w:hAnsi="Arial" w:cs="Arial"/>
          <w:sz w:val="24"/>
          <w:szCs w:val="24"/>
        </w:rPr>
        <w:t>de</w:t>
      </w:r>
      <w:r w:rsidRPr="00D750FF">
        <w:rPr>
          <w:rFonts w:ascii="Arial" w:hAnsi="Arial" w:cs="Arial"/>
          <w:spacing w:val="-18"/>
          <w:sz w:val="24"/>
          <w:szCs w:val="24"/>
        </w:rPr>
        <w:t xml:space="preserve"> </w:t>
      </w:r>
      <w:r w:rsidRPr="00D750FF">
        <w:rPr>
          <w:rFonts w:ascii="Arial" w:hAnsi="Arial" w:cs="Arial"/>
          <w:sz w:val="24"/>
          <w:szCs w:val="24"/>
        </w:rPr>
        <w:t>un</w:t>
      </w:r>
      <w:r w:rsidRPr="00D750FF">
        <w:rPr>
          <w:rFonts w:ascii="Arial" w:hAnsi="Arial" w:cs="Arial"/>
          <w:spacing w:val="-19"/>
          <w:sz w:val="24"/>
          <w:szCs w:val="24"/>
        </w:rPr>
        <w:t xml:space="preserve"> </w:t>
      </w:r>
      <w:r w:rsidRPr="00D750FF">
        <w:rPr>
          <w:rFonts w:ascii="Arial" w:hAnsi="Arial" w:cs="Arial"/>
          <w:sz w:val="24"/>
          <w:szCs w:val="24"/>
        </w:rPr>
        <w:t>servidor</w:t>
      </w:r>
      <w:r w:rsidRPr="00D750FF">
        <w:rPr>
          <w:rFonts w:ascii="Arial" w:hAnsi="Arial" w:cs="Arial"/>
          <w:spacing w:val="-17"/>
          <w:sz w:val="24"/>
          <w:szCs w:val="24"/>
        </w:rPr>
        <w:t xml:space="preserve"> </w:t>
      </w:r>
      <w:r w:rsidRPr="00D750FF">
        <w:rPr>
          <w:rFonts w:ascii="Arial" w:hAnsi="Arial" w:cs="Arial"/>
          <w:sz w:val="24"/>
          <w:szCs w:val="24"/>
        </w:rPr>
        <w:t>público se causa el derecho a una pensión de tipo convencional y en la convención colectiva no se regulan los factores salariales, de acuerdo con el artículo 6º del Decreto 1158 de 1994, los factores</w:t>
      </w:r>
      <w:r w:rsidRPr="00D750FF">
        <w:rPr>
          <w:rFonts w:ascii="Arial" w:hAnsi="Arial" w:cs="Arial"/>
          <w:spacing w:val="-11"/>
          <w:sz w:val="24"/>
          <w:szCs w:val="24"/>
        </w:rPr>
        <w:t xml:space="preserve"> </w:t>
      </w:r>
      <w:r w:rsidRPr="00D750FF">
        <w:rPr>
          <w:rFonts w:ascii="Arial" w:hAnsi="Arial" w:cs="Arial"/>
          <w:sz w:val="24"/>
          <w:szCs w:val="24"/>
        </w:rPr>
        <w:t>a</w:t>
      </w:r>
      <w:r w:rsidRPr="00D750FF">
        <w:rPr>
          <w:rFonts w:ascii="Arial" w:hAnsi="Arial" w:cs="Arial"/>
          <w:spacing w:val="-8"/>
          <w:sz w:val="24"/>
          <w:szCs w:val="24"/>
        </w:rPr>
        <w:t xml:space="preserve"> </w:t>
      </w:r>
      <w:r w:rsidRPr="00D750FF">
        <w:rPr>
          <w:rFonts w:ascii="Arial" w:hAnsi="Arial" w:cs="Arial"/>
          <w:sz w:val="24"/>
          <w:szCs w:val="24"/>
        </w:rPr>
        <w:t>observar</w:t>
      </w:r>
      <w:r w:rsidRPr="00D750FF">
        <w:rPr>
          <w:rFonts w:ascii="Arial" w:hAnsi="Arial" w:cs="Arial"/>
          <w:spacing w:val="-12"/>
          <w:sz w:val="24"/>
          <w:szCs w:val="24"/>
        </w:rPr>
        <w:t xml:space="preserve"> </w:t>
      </w:r>
      <w:r w:rsidRPr="00D750FF">
        <w:rPr>
          <w:rFonts w:ascii="Arial" w:hAnsi="Arial" w:cs="Arial"/>
          <w:sz w:val="24"/>
          <w:szCs w:val="24"/>
        </w:rPr>
        <w:t>son:</w:t>
      </w:r>
      <w:r w:rsidRPr="00D750FF">
        <w:rPr>
          <w:rFonts w:ascii="Arial" w:hAnsi="Arial" w:cs="Arial"/>
          <w:spacing w:val="42"/>
          <w:sz w:val="24"/>
          <w:szCs w:val="24"/>
        </w:rPr>
        <w:t xml:space="preserve"> </w:t>
      </w:r>
      <w:r w:rsidRPr="00D750FF">
        <w:rPr>
          <w:rFonts w:ascii="Arial" w:hAnsi="Arial" w:cs="Arial"/>
          <w:sz w:val="24"/>
          <w:szCs w:val="24"/>
        </w:rPr>
        <w:t>a)</w:t>
      </w:r>
      <w:r w:rsidRPr="00D750FF">
        <w:rPr>
          <w:rFonts w:ascii="Arial" w:hAnsi="Arial" w:cs="Arial"/>
          <w:spacing w:val="-12"/>
          <w:sz w:val="24"/>
          <w:szCs w:val="24"/>
        </w:rPr>
        <w:t xml:space="preserve"> </w:t>
      </w:r>
      <w:r w:rsidRPr="00D750FF">
        <w:rPr>
          <w:rFonts w:ascii="Arial" w:hAnsi="Arial" w:cs="Arial"/>
          <w:sz w:val="24"/>
          <w:szCs w:val="24"/>
        </w:rPr>
        <w:t>la</w:t>
      </w:r>
      <w:r w:rsidRPr="00D750FF">
        <w:rPr>
          <w:rFonts w:ascii="Arial" w:hAnsi="Arial" w:cs="Arial"/>
          <w:spacing w:val="-8"/>
          <w:sz w:val="24"/>
          <w:szCs w:val="24"/>
        </w:rPr>
        <w:t xml:space="preserve"> </w:t>
      </w:r>
      <w:r w:rsidRPr="00D750FF">
        <w:rPr>
          <w:rFonts w:ascii="Arial" w:hAnsi="Arial" w:cs="Arial"/>
          <w:sz w:val="24"/>
          <w:szCs w:val="24"/>
        </w:rPr>
        <w:t>asignación</w:t>
      </w:r>
      <w:r w:rsidRPr="00D750FF">
        <w:rPr>
          <w:rFonts w:ascii="Arial" w:hAnsi="Arial" w:cs="Arial"/>
          <w:spacing w:val="-9"/>
          <w:sz w:val="24"/>
          <w:szCs w:val="24"/>
        </w:rPr>
        <w:t xml:space="preserve"> </w:t>
      </w:r>
      <w:r w:rsidRPr="00D750FF">
        <w:rPr>
          <w:rFonts w:ascii="Arial" w:hAnsi="Arial" w:cs="Arial"/>
          <w:sz w:val="24"/>
          <w:szCs w:val="24"/>
        </w:rPr>
        <w:t>básica</w:t>
      </w:r>
      <w:r w:rsidRPr="00D750FF">
        <w:rPr>
          <w:rFonts w:ascii="Arial" w:hAnsi="Arial" w:cs="Arial"/>
          <w:spacing w:val="-3"/>
          <w:sz w:val="24"/>
          <w:szCs w:val="24"/>
        </w:rPr>
        <w:t xml:space="preserve"> </w:t>
      </w:r>
      <w:r w:rsidRPr="00D750FF">
        <w:rPr>
          <w:rFonts w:ascii="Arial" w:hAnsi="Arial" w:cs="Arial"/>
          <w:sz w:val="24"/>
          <w:szCs w:val="24"/>
        </w:rPr>
        <w:t>mensual;</w:t>
      </w:r>
      <w:r w:rsidRPr="00D750FF">
        <w:rPr>
          <w:rFonts w:ascii="Arial" w:hAnsi="Arial" w:cs="Arial"/>
          <w:spacing w:val="-4"/>
          <w:sz w:val="24"/>
          <w:szCs w:val="24"/>
        </w:rPr>
        <w:t xml:space="preserve"> </w:t>
      </w:r>
      <w:r w:rsidRPr="00D750FF">
        <w:rPr>
          <w:rFonts w:ascii="Arial" w:hAnsi="Arial" w:cs="Arial"/>
          <w:sz w:val="24"/>
          <w:szCs w:val="24"/>
        </w:rPr>
        <w:t>b)</w:t>
      </w:r>
      <w:r w:rsidRPr="00D750FF">
        <w:rPr>
          <w:rFonts w:ascii="Arial" w:hAnsi="Arial" w:cs="Arial"/>
          <w:spacing w:val="-8"/>
          <w:sz w:val="24"/>
          <w:szCs w:val="24"/>
        </w:rPr>
        <w:t xml:space="preserve"> </w:t>
      </w:r>
      <w:r w:rsidRPr="00D750FF">
        <w:rPr>
          <w:rFonts w:ascii="Arial" w:hAnsi="Arial" w:cs="Arial"/>
          <w:sz w:val="24"/>
          <w:szCs w:val="24"/>
        </w:rPr>
        <w:t>los</w:t>
      </w:r>
      <w:r w:rsidRPr="00D750FF">
        <w:rPr>
          <w:rFonts w:ascii="Arial" w:hAnsi="Arial" w:cs="Arial"/>
          <w:spacing w:val="-10"/>
          <w:sz w:val="24"/>
          <w:szCs w:val="24"/>
        </w:rPr>
        <w:t xml:space="preserve"> </w:t>
      </w:r>
      <w:r w:rsidRPr="00D750FF">
        <w:rPr>
          <w:rFonts w:ascii="Arial" w:hAnsi="Arial" w:cs="Arial"/>
          <w:sz w:val="24"/>
          <w:szCs w:val="24"/>
        </w:rPr>
        <w:t>gastos</w:t>
      </w:r>
      <w:r w:rsidRPr="00D750FF">
        <w:rPr>
          <w:rFonts w:ascii="Arial" w:hAnsi="Arial" w:cs="Arial"/>
          <w:spacing w:val="-10"/>
          <w:sz w:val="24"/>
          <w:szCs w:val="24"/>
        </w:rPr>
        <w:t xml:space="preserve"> </w:t>
      </w:r>
      <w:r w:rsidRPr="00D750FF">
        <w:rPr>
          <w:rFonts w:ascii="Arial" w:hAnsi="Arial" w:cs="Arial"/>
          <w:sz w:val="24"/>
          <w:szCs w:val="24"/>
        </w:rPr>
        <w:t>de</w:t>
      </w:r>
      <w:r w:rsidRPr="00D750FF">
        <w:rPr>
          <w:rFonts w:ascii="Arial" w:hAnsi="Arial" w:cs="Arial"/>
          <w:spacing w:val="-8"/>
          <w:sz w:val="24"/>
          <w:szCs w:val="24"/>
        </w:rPr>
        <w:t xml:space="preserve"> </w:t>
      </w:r>
      <w:r w:rsidRPr="00D750FF">
        <w:rPr>
          <w:rFonts w:ascii="Arial" w:hAnsi="Arial" w:cs="Arial"/>
          <w:sz w:val="24"/>
          <w:szCs w:val="24"/>
        </w:rPr>
        <w:t>representación;</w:t>
      </w:r>
      <w:r w:rsidRPr="00D750FF">
        <w:rPr>
          <w:rFonts w:ascii="Arial" w:hAnsi="Arial" w:cs="Arial"/>
          <w:spacing w:val="1"/>
          <w:sz w:val="24"/>
          <w:szCs w:val="24"/>
        </w:rPr>
        <w:t xml:space="preserve"> </w:t>
      </w:r>
      <w:r w:rsidRPr="00D750FF">
        <w:rPr>
          <w:rFonts w:ascii="Arial" w:hAnsi="Arial" w:cs="Arial"/>
          <w:sz w:val="24"/>
          <w:szCs w:val="24"/>
        </w:rPr>
        <w:t>c) la prima técnica, cuando sea factor de salario; d) las primas de antigüedad y ascensional de capacitación cuando sean factor de salario; e) la remuneración por trabajo dominical o festivo; f)</w:t>
      </w:r>
      <w:r w:rsidRPr="00D750FF">
        <w:rPr>
          <w:rFonts w:ascii="Arial" w:hAnsi="Arial" w:cs="Arial"/>
          <w:spacing w:val="-13"/>
          <w:sz w:val="24"/>
          <w:szCs w:val="24"/>
        </w:rPr>
        <w:t xml:space="preserve"> </w:t>
      </w:r>
      <w:r w:rsidRPr="00D750FF">
        <w:rPr>
          <w:rFonts w:ascii="Arial" w:hAnsi="Arial" w:cs="Arial"/>
          <w:sz w:val="24"/>
          <w:szCs w:val="24"/>
        </w:rPr>
        <w:t>la</w:t>
      </w:r>
      <w:r w:rsidRPr="00D750FF">
        <w:rPr>
          <w:rFonts w:ascii="Arial" w:hAnsi="Arial" w:cs="Arial"/>
          <w:spacing w:val="-8"/>
          <w:sz w:val="24"/>
          <w:szCs w:val="24"/>
        </w:rPr>
        <w:t xml:space="preserve"> </w:t>
      </w:r>
      <w:r w:rsidRPr="00D750FF">
        <w:rPr>
          <w:rFonts w:ascii="Arial" w:hAnsi="Arial" w:cs="Arial"/>
          <w:sz w:val="24"/>
          <w:szCs w:val="24"/>
        </w:rPr>
        <w:t>remuneración</w:t>
      </w:r>
      <w:r w:rsidRPr="00D750FF">
        <w:rPr>
          <w:rFonts w:ascii="Arial" w:hAnsi="Arial" w:cs="Arial"/>
          <w:spacing w:val="-13"/>
          <w:sz w:val="24"/>
          <w:szCs w:val="24"/>
        </w:rPr>
        <w:t xml:space="preserve"> </w:t>
      </w:r>
      <w:r w:rsidRPr="00D750FF">
        <w:rPr>
          <w:rFonts w:ascii="Arial" w:hAnsi="Arial" w:cs="Arial"/>
          <w:sz w:val="24"/>
          <w:szCs w:val="24"/>
        </w:rPr>
        <w:t>por</w:t>
      </w:r>
      <w:r w:rsidRPr="00D750FF">
        <w:rPr>
          <w:rFonts w:ascii="Arial" w:hAnsi="Arial" w:cs="Arial"/>
          <w:spacing w:val="-13"/>
          <w:sz w:val="24"/>
          <w:szCs w:val="24"/>
        </w:rPr>
        <w:t xml:space="preserve"> </w:t>
      </w:r>
      <w:r w:rsidRPr="00D750FF">
        <w:rPr>
          <w:rFonts w:ascii="Arial" w:hAnsi="Arial" w:cs="Arial"/>
          <w:sz w:val="24"/>
          <w:szCs w:val="24"/>
        </w:rPr>
        <w:t>trabajo</w:t>
      </w:r>
      <w:r w:rsidRPr="00D750FF">
        <w:rPr>
          <w:rFonts w:ascii="Arial" w:hAnsi="Arial" w:cs="Arial"/>
          <w:spacing w:val="-13"/>
          <w:sz w:val="24"/>
          <w:szCs w:val="24"/>
        </w:rPr>
        <w:t xml:space="preserve"> </w:t>
      </w:r>
      <w:r w:rsidRPr="00D750FF">
        <w:rPr>
          <w:rFonts w:ascii="Arial" w:hAnsi="Arial" w:cs="Arial"/>
          <w:sz w:val="24"/>
          <w:szCs w:val="24"/>
        </w:rPr>
        <w:t>suplementario</w:t>
      </w:r>
      <w:r w:rsidRPr="00D750FF">
        <w:rPr>
          <w:rFonts w:ascii="Arial" w:hAnsi="Arial" w:cs="Arial"/>
          <w:spacing w:val="-8"/>
          <w:sz w:val="24"/>
          <w:szCs w:val="24"/>
        </w:rPr>
        <w:t xml:space="preserve"> </w:t>
      </w:r>
      <w:r w:rsidRPr="00D750FF">
        <w:rPr>
          <w:rFonts w:ascii="Arial" w:hAnsi="Arial" w:cs="Arial"/>
          <w:sz w:val="24"/>
          <w:szCs w:val="24"/>
        </w:rPr>
        <w:t>o</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13"/>
          <w:sz w:val="24"/>
          <w:szCs w:val="24"/>
        </w:rPr>
        <w:t xml:space="preserve"> </w:t>
      </w:r>
      <w:r w:rsidRPr="00D750FF">
        <w:rPr>
          <w:rFonts w:ascii="Arial" w:hAnsi="Arial" w:cs="Arial"/>
          <w:sz w:val="24"/>
          <w:szCs w:val="24"/>
        </w:rPr>
        <w:t>horas</w:t>
      </w:r>
      <w:r w:rsidRPr="00D750FF">
        <w:rPr>
          <w:rFonts w:ascii="Arial" w:hAnsi="Arial" w:cs="Arial"/>
          <w:spacing w:val="-10"/>
          <w:sz w:val="24"/>
          <w:szCs w:val="24"/>
        </w:rPr>
        <w:t xml:space="preserve"> </w:t>
      </w:r>
      <w:r w:rsidRPr="00D750FF">
        <w:rPr>
          <w:rFonts w:ascii="Arial" w:hAnsi="Arial" w:cs="Arial"/>
          <w:sz w:val="24"/>
          <w:szCs w:val="24"/>
        </w:rPr>
        <w:t>extras,</w:t>
      </w:r>
      <w:r w:rsidRPr="00D750FF">
        <w:rPr>
          <w:rFonts w:ascii="Arial" w:hAnsi="Arial" w:cs="Arial"/>
          <w:spacing w:val="-15"/>
          <w:sz w:val="24"/>
          <w:szCs w:val="24"/>
        </w:rPr>
        <w:t xml:space="preserve"> </w:t>
      </w:r>
      <w:r w:rsidRPr="00D750FF">
        <w:rPr>
          <w:rFonts w:ascii="Arial" w:hAnsi="Arial" w:cs="Arial"/>
          <w:sz w:val="24"/>
          <w:szCs w:val="24"/>
        </w:rPr>
        <w:t>o</w:t>
      </w:r>
      <w:r w:rsidRPr="00D750FF">
        <w:rPr>
          <w:rFonts w:ascii="Arial" w:hAnsi="Arial" w:cs="Arial"/>
          <w:spacing w:val="-13"/>
          <w:sz w:val="24"/>
          <w:szCs w:val="24"/>
        </w:rPr>
        <w:t xml:space="preserve"> </w:t>
      </w:r>
      <w:r w:rsidRPr="00D750FF">
        <w:rPr>
          <w:rFonts w:ascii="Arial" w:hAnsi="Arial" w:cs="Arial"/>
          <w:sz w:val="24"/>
          <w:szCs w:val="24"/>
        </w:rPr>
        <w:t>realizado</w:t>
      </w:r>
      <w:r w:rsidRPr="00D750FF">
        <w:rPr>
          <w:rFonts w:ascii="Arial" w:hAnsi="Arial" w:cs="Arial"/>
          <w:spacing w:val="-13"/>
          <w:sz w:val="24"/>
          <w:szCs w:val="24"/>
        </w:rPr>
        <w:t xml:space="preserve"> </w:t>
      </w:r>
      <w:r w:rsidRPr="00D750FF">
        <w:rPr>
          <w:rFonts w:ascii="Arial" w:hAnsi="Arial" w:cs="Arial"/>
          <w:sz w:val="24"/>
          <w:szCs w:val="24"/>
        </w:rPr>
        <w:t>en</w:t>
      </w:r>
      <w:r w:rsidRPr="00D750FF">
        <w:rPr>
          <w:rFonts w:ascii="Arial" w:hAnsi="Arial" w:cs="Arial"/>
          <w:spacing w:val="-14"/>
          <w:sz w:val="24"/>
          <w:szCs w:val="24"/>
        </w:rPr>
        <w:t xml:space="preserve"> </w:t>
      </w:r>
      <w:r w:rsidRPr="00D750FF">
        <w:rPr>
          <w:rFonts w:ascii="Arial" w:hAnsi="Arial" w:cs="Arial"/>
          <w:sz w:val="24"/>
          <w:szCs w:val="24"/>
        </w:rPr>
        <w:t>jornada nocturna; y g) la bonificación por servicios</w:t>
      </w:r>
      <w:r w:rsidRPr="00D750FF">
        <w:rPr>
          <w:rFonts w:ascii="Arial" w:hAnsi="Arial" w:cs="Arial"/>
          <w:spacing w:val="-6"/>
          <w:sz w:val="24"/>
          <w:szCs w:val="24"/>
        </w:rPr>
        <w:t xml:space="preserve"> </w:t>
      </w:r>
      <w:r w:rsidRPr="00D750FF">
        <w:rPr>
          <w:rFonts w:ascii="Arial" w:hAnsi="Arial" w:cs="Arial"/>
          <w:sz w:val="24"/>
          <w:szCs w:val="24"/>
        </w:rPr>
        <w:t>prestados.</w:t>
      </w:r>
    </w:p>
    <w:p w:rsidR="0049775E" w:rsidRPr="00D750FF" w:rsidRDefault="0049775E" w:rsidP="00171224">
      <w:pPr>
        <w:pStyle w:val="Textoindependiente"/>
        <w:spacing w:line="300" w:lineRule="auto"/>
        <w:ind w:left="119" w:right="104"/>
        <w:jc w:val="both"/>
        <w:rPr>
          <w:rFonts w:ascii="Arial" w:hAnsi="Arial" w:cs="Arial"/>
          <w:sz w:val="24"/>
          <w:szCs w:val="24"/>
        </w:rPr>
      </w:pPr>
    </w:p>
    <w:p w:rsidR="007A12D1" w:rsidRPr="00D750FF" w:rsidRDefault="008F0352" w:rsidP="00171224">
      <w:pPr>
        <w:pStyle w:val="Ttulo1"/>
        <w:numPr>
          <w:ilvl w:val="1"/>
          <w:numId w:val="1"/>
        </w:numPr>
        <w:tabs>
          <w:tab w:val="left" w:pos="609"/>
        </w:tabs>
        <w:spacing w:line="300" w:lineRule="auto"/>
        <w:ind w:left="608" w:hanging="490"/>
        <w:jc w:val="left"/>
        <w:rPr>
          <w:rFonts w:ascii="Arial" w:hAnsi="Arial" w:cs="Arial"/>
          <w:sz w:val="24"/>
          <w:szCs w:val="24"/>
        </w:rPr>
      </w:pPr>
      <w:r w:rsidRPr="00D750FF">
        <w:rPr>
          <w:rFonts w:ascii="Arial" w:hAnsi="Arial" w:cs="Arial"/>
          <w:spacing w:val="8"/>
          <w:sz w:val="24"/>
          <w:szCs w:val="24"/>
        </w:rPr>
        <w:t>Caso</w:t>
      </w:r>
      <w:r w:rsidRPr="00D750FF">
        <w:rPr>
          <w:rFonts w:ascii="Arial" w:hAnsi="Arial" w:cs="Arial"/>
          <w:spacing w:val="24"/>
          <w:sz w:val="24"/>
          <w:szCs w:val="24"/>
        </w:rPr>
        <w:t xml:space="preserve"> </w:t>
      </w:r>
      <w:r w:rsidRPr="00D750FF">
        <w:rPr>
          <w:rFonts w:ascii="Arial" w:hAnsi="Arial" w:cs="Arial"/>
          <w:spacing w:val="10"/>
          <w:sz w:val="24"/>
          <w:szCs w:val="24"/>
        </w:rPr>
        <w:t>concreto.</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Textoindependiente"/>
        <w:spacing w:line="300" w:lineRule="auto"/>
        <w:ind w:left="119" w:right="102"/>
        <w:jc w:val="both"/>
        <w:rPr>
          <w:rFonts w:ascii="Arial" w:hAnsi="Arial" w:cs="Arial"/>
          <w:sz w:val="24"/>
          <w:szCs w:val="24"/>
        </w:rPr>
      </w:pPr>
      <w:r w:rsidRPr="00D750FF">
        <w:rPr>
          <w:rFonts w:ascii="Arial" w:hAnsi="Arial" w:cs="Arial"/>
          <w:sz w:val="24"/>
          <w:szCs w:val="24"/>
        </w:rPr>
        <w:t xml:space="preserve">En el presente caso, como se conoce de la lectura de la Resolución nº 2101 del 01 de diciembre de 2000 (fols. 9 a 11), se encuentra libre de discusión </w:t>
      </w:r>
      <w:r w:rsidRPr="00D750FF">
        <w:rPr>
          <w:rFonts w:ascii="Arial" w:hAnsi="Arial" w:cs="Arial"/>
          <w:b/>
          <w:sz w:val="24"/>
          <w:szCs w:val="24"/>
        </w:rPr>
        <w:t xml:space="preserve">(i) </w:t>
      </w:r>
      <w:r w:rsidRPr="00D750FF">
        <w:rPr>
          <w:rFonts w:ascii="Arial" w:hAnsi="Arial" w:cs="Arial"/>
          <w:sz w:val="24"/>
          <w:szCs w:val="24"/>
        </w:rPr>
        <w:t xml:space="preserve">que a partir de abril de 1995 inició la vigencia del sistema general de pensiones para los trabajadores del Departamento de Risaralda; </w:t>
      </w:r>
      <w:r w:rsidRPr="00D750FF">
        <w:rPr>
          <w:rFonts w:ascii="Arial" w:hAnsi="Arial" w:cs="Arial"/>
          <w:b/>
          <w:sz w:val="24"/>
          <w:szCs w:val="24"/>
        </w:rPr>
        <w:t xml:space="preserve">(ii) </w:t>
      </w:r>
      <w:r w:rsidRPr="00D750FF">
        <w:rPr>
          <w:rFonts w:ascii="Arial" w:hAnsi="Arial" w:cs="Arial"/>
          <w:sz w:val="24"/>
          <w:szCs w:val="24"/>
        </w:rPr>
        <w:t xml:space="preserve">que el Departamento de Risaralda le reconoció una pensión vitalicia anticipada especial al señor Rafael María Valencia Ramírez, en aplicación de la clausula primera del Acta nº 002 de arreglo directo celebrado con su Sindicato de Trabajadores, a partir del 01 de diciembre de 2000; </w:t>
      </w:r>
      <w:r w:rsidRPr="00D750FF">
        <w:rPr>
          <w:rFonts w:ascii="Arial" w:hAnsi="Arial" w:cs="Arial"/>
          <w:b/>
          <w:sz w:val="24"/>
          <w:szCs w:val="24"/>
        </w:rPr>
        <w:t xml:space="preserve">(iii) </w:t>
      </w:r>
      <w:r w:rsidRPr="00D750FF">
        <w:rPr>
          <w:rFonts w:ascii="Arial" w:hAnsi="Arial" w:cs="Arial"/>
          <w:sz w:val="24"/>
          <w:szCs w:val="24"/>
        </w:rPr>
        <w:t xml:space="preserve">que para el reconocimiento se consideró que el trabajador prestó sus servicios al Departamento de Risaralda desde el 03 de julio de 1981 hasta el 30 de noviembre de 2000 y </w:t>
      </w:r>
      <w:r w:rsidRPr="00D750FF">
        <w:rPr>
          <w:rFonts w:ascii="Arial" w:hAnsi="Arial" w:cs="Arial"/>
          <w:b/>
          <w:sz w:val="24"/>
          <w:szCs w:val="24"/>
        </w:rPr>
        <w:t xml:space="preserve">(iv) </w:t>
      </w:r>
      <w:r w:rsidRPr="00D750FF">
        <w:rPr>
          <w:rFonts w:ascii="Arial" w:hAnsi="Arial" w:cs="Arial"/>
          <w:sz w:val="24"/>
          <w:szCs w:val="24"/>
        </w:rPr>
        <w:t>que el valor de la mesada se estableció en la suma de $464.992, correspondiente al 85% del salario devengado por el actor durante el último año laborado.</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2"/>
        <w:jc w:val="both"/>
        <w:rPr>
          <w:rFonts w:ascii="Arial" w:hAnsi="Arial" w:cs="Arial"/>
          <w:sz w:val="24"/>
          <w:szCs w:val="24"/>
        </w:rPr>
      </w:pPr>
      <w:r w:rsidRPr="00D750FF">
        <w:rPr>
          <w:rFonts w:ascii="Arial" w:hAnsi="Arial" w:cs="Arial"/>
          <w:sz w:val="24"/>
          <w:szCs w:val="24"/>
        </w:rPr>
        <w:t>Aunado a lo anterior, el certificado de folio 12, expedido por la Dirección de Recursos Humanos de la Gobernación de Risaralda, da cuenta de que durante 1999 y 2000, al señor Valencia Ramírez le fueron reconocido pagos por concepto de “sueldo básico mensual”, “subsidio de transporte mensual”, “prima de vacaciones”, “prima de navidad”, “cesantías e intereses”.</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4"/>
        <w:jc w:val="both"/>
        <w:rPr>
          <w:rFonts w:ascii="Arial" w:hAnsi="Arial" w:cs="Arial"/>
          <w:sz w:val="24"/>
          <w:szCs w:val="24"/>
        </w:rPr>
      </w:pPr>
      <w:r w:rsidRPr="00D750FF">
        <w:rPr>
          <w:rFonts w:ascii="Arial" w:hAnsi="Arial" w:cs="Arial"/>
          <w:sz w:val="24"/>
          <w:szCs w:val="24"/>
        </w:rPr>
        <w:t>En este contexto, le corresponde a la Sala determinar si para efectos pensionales, en aplicación de la Ley 33 de 1985, modificada por la Ley 62 de esa misma anualidad, en su caso ha debido considerarse como factor salarial el subsidio de transporte, la prima de vacaciones y la prima de navidad.</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0"/>
        <w:jc w:val="both"/>
        <w:rPr>
          <w:rFonts w:ascii="Arial" w:hAnsi="Arial" w:cs="Arial"/>
          <w:sz w:val="24"/>
          <w:szCs w:val="24"/>
        </w:rPr>
      </w:pPr>
      <w:r w:rsidRPr="00D750FF">
        <w:rPr>
          <w:rFonts w:ascii="Arial" w:hAnsi="Arial" w:cs="Arial"/>
          <w:sz w:val="24"/>
          <w:szCs w:val="24"/>
        </w:rPr>
        <w:t>Pues bien, siguiendo los lineamientos normativos y jurisprudenciales expuestos manera precedente, no es necesaria la realización de un análisis muy profundo para concluir, en primer</w:t>
      </w:r>
      <w:r w:rsidRPr="00D750FF">
        <w:rPr>
          <w:rFonts w:ascii="Arial" w:hAnsi="Arial" w:cs="Arial"/>
          <w:spacing w:val="-4"/>
          <w:sz w:val="24"/>
          <w:szCs w:val="24"/>
        </w:rPr>
        <w:t xml:space="preserve"> </w:t>
      </w:r>
      <w:r w:rsidRPr="00D750FF">
        <w:rPr>
          <w:rFonts w:ascii="Arial" w:hAnsi="Arial" w:cs="Arial"/>
          <w:sz w:val="24"/>
          <w:szCs w:val="24"/>
        </w:rPr>
        <w:t>lugar,</w:t>
      </w:r>
      <w:r w:rsidRPr="00D750FF">
        <w:rPr>
          <w:rFonts w:ascii="Arial" w:hAnsi="Arial" w:cs="Arial"/>
          <w:spacing w:val="-4"/>
          <w:sz w:val="24"/>
          <w:szCs w:val="24"/>
        </w:rPr>
        <w:t xml:space="preserve"> </w:t>
      </w:r>
      <w:r w:rsidRPr="00D750FF">
        <w:rPr>
          <w:rFonts w:ascii="Arial" w:hAnsi="Arial" w:cs="Arial"/>
          <w:sz w:val="24"/>
          <w:szCs w:val="24"/>
        </w:rPr>
        <w:t>que</w:t>
      </w:r>
      <w:r w:rsidRPr="00D750FF">
        <w:rPr>
          <w:rFonts w:ascii="Arial" w:hAnsi="Arial" w:cs="Arial"/>
          <w:spacing w:val="-9"/>
          <w:sz w:val="24"/>
          <w:szCs w:val="24"/>
        </w:rPr>
        <w:t xml:space="preserve"> </w:t>
      </w:r>
      <w:r w:rsidRPr="00D750FF">
        <w:rPr>
          <w:rFonts w:ascii="Arial" w:hAnsi="Arial" w:cs="Arial"/>
          <w:sz w:val="24"/>
          <w:szCs w:val="24"/>
        </w:rPr>
        <w:t>al</w:t>
      </w:r>
      <w:r w:rsidRPr="00D750FF">
        <w:rPr>
          <w:rFonts w:ascii="Arial" w:hAnsi="Arial" w:cs="Arial"/>
          <w:spacing w:val="-7"/>
          <w:sz w:val="24"/>
          <w:szCs w:val="24"/>
        </w:rPr>
        <w:t xml:space="preserve"> </w:t>
      </w:r>
      <w:r w:rsidRPr="00D750FF">
        <w:rPr>
          <w:rFonts w:ascii="Arial" w:hAnsi="Arial" w:cs="Arial"/>
          <w:sz w:val="24"/>
          <w:szCs w:val="24"/>
        </w:rPr>
        <w:t>presente</w:t>
      </w:r>
      <w:r w:rsidRPr="00D750FF">
        <w:rPr>
          <w:rFonts w:ascii="Arial" w:hAnsi="Arial" w:cs="Arial"/>
          <w:spacing w:val="-4"/>
          <w:sz w:val="24"/>
          <w:szCs w:val="24"/>
        </w:rPr>
        <w:t xml:space="preserve"> </w:t>
      </w:r>
      <w:r w:rsidRPr="00D750FF">
        <w:rPr>
          <w:rFonts w:ascii="Arial" w:hAnsi="Arial" w:cs="Arial"/>
          <w:sz w:val="24"/>
          <w:szCs w:val="24"/>
        </w:rPr>
        <w:t>caso</w:t>
      </w:r>
      <w:r w:rsidRPr="00D750FF">
        <w:rPr>
          <w:rFonts w:ascii="Arial" w:hAnsi="Arial" w:cs="Arial"/>
          <w:spacing w:val="-4"/>
          <w:sz w:val="24"/>
          <w:szCs w:val="24"/>
        </w:rPr>
        <w:t xml:space="preserve"> </w:t>
      </w:r>
      <w:r w:rsidRPr="00D750FF">
        <w:rPr>
          <w:rFonts w:ascii="Arial" w:hAnsi="Arial" w:cs="Arial"/>
          <w:sz w:val="24"/>
          <w:szCs w:val="24"/>
        </w:rPr>
        <w:t>no</w:t>
      </w:r>
      <w:r w:rsidRPr="00D750FF">
        <w:rPr>
          <w:rFonts w:ascii="Arial" w:hAnsi="Arial" w:cs="Arial"/>
          <w:spacing w:val="-4"/>
          <w:sz w:val="24"/>
          <w:szCs w:val="24"/>
        </w:rPr>
        <w:t xml:space="preserve"> </w:t>
      </w:r>
      <w:r w:rsidRPr="00D750FF">
        <w:rPr>
          <w:rFonts w:ascii="Arial" w:hAnsi="Arial" w:cs="Arial"/>
          <w:sz w:val="24"/>
          <w:szCs w:val="24"/>
        </w:rPr>
        <w:t>es</w:t>
      </w:r>
      <w:r w:rsidRPr="00D750FF">
        <w:rPr>
          <w:rFonts w:ascii="Arial" w:hAnsi="Arial" w:cs="Arial"/>
          <w:spacing w:val="-6"/>
          <w:sz w:val="24"/>
          <w:szCs w:val="24"/>
        </w:rPr>
        <w:t xml:space="preserve"> </w:t>
      </w:r>
      <w:r w:rsidRPr="00D750FF">
        <w:rPr>
          <w:rFonts w:ascii="Arial" w:hAnsi="Arial" w:cs="Arial"/>
          <w:sz w:val="24"/>
          <w:szCs w:val="24"/>
        </w:rPr>
        <w:t>aplicable</w:t>
      </w:r>
      <w:r w:rsidRPr="00D750FF">
        <w:rPr>
          <w:rFonts w:ascii="Arial" w:hAnsi="Arial" w:cs="Arial"/>
          <w:spacing w:val="-4"/>
          <w:sz w:val="24"/>
          <w:szCs w:val="24"/>
        </w:rPr>
        <w:t xml:space="preserve"> </w:t>
      </w:r>
      <w:r w:rsidRPr="00D750FF">
        <w:rPr>
          <w:rFonts w:ascii="Arial" w:hAnsi="Arial" w:cs="Arial"/>
          <w:sz w:val="24"/>
          <w:szCs w:val="24"/>
        </w:rPr>
        <w:t>la</w:t>
      </w:r>
      <w:r w:rsidRPr="00D750FF">
        <w:rPr>
          <w:rFonts w:ascii="Arial" w:hAnsi="Arial" w:cs="Arial"/>
          <w:spacing w:val="-4"/>
          <w:sz w:val="24"/>
          <w:szCs w:val="24"/>
        </w:rPr>
        <w:t xml:space="preserve"> </w:t>
      </w:r>
      <w:r w:rsidRPr="00D750FF">
        <w:rPr>
          <w:rFonts w:ascii="Arial" w:hAnsi="Arial" w:cs="Arial"/>
          <w:sz w:val="24"/>
          <w:szCs w:val="24"/>
        </w:rPr>
        <w:t>Ley</w:t>
      </w:r>
      <w:r w:rsidRPr="00D750FF">
        <w:rPr>
          <w:rFonts w:ascii="Arial" w:hAnsi="Arial" w:cs="Arial"/>
          <w:spacing w:val="-6"/>
          <w:sz w:val="24"/>
          <w:szCs w:val="24"/>
        </w:rPr>
        <w:t xml:space="preserve"> </w:t>
      </w:r>
      <w:r w:rsidRPr="00D750FF">
        <w:rPr>
          <w:rFonts w:ascii="Arial" w:hAnsi="Arial" w:cs="Arial"/>
          <w:sz w:val="24"/>
          <w:szCs w:val="24"/>
        </w:rPr>
        <w:t>33</w:t>
      </w:r>
      <w:r w:rsidRPr="00D750FF">
        <w:rPr>
          <w:rFonts w:ascii="Arial" w:hAnsi="Arial" w:cs="Arial"/>
          <w:spacing w:val="-4"/>
          <w:sz w:val="24"/>
          <w:szCs w:val="24"/>
        </w:rPr>
        <w:t xml:space="preserve"> </w:t>
      </w:r>
      <w:r w:rsidRPr="00D750FF">
        <w:rPr>
          <w:rFonts w:ascii="Arial" w:hAnsi="Arial" w:cs="Arial"/>
          <w:sz w:val="24"/>
          <w:szCs w:val="24"/>
        </w:rPr>
        <w:t>de</w:t>
      </w:r>
      <w:r w:rsidRPr="00D750FF">
        <w:rPr>
          <w:rFonts w:ascii="Arial" w:hAnsi="Arial" w:cs="Arial"/>
          <w:spacing w:val="-4"/>
          <w:sz w:val="24"/>
          <w:szCs w:val="24"/>
        </w:rPr>
        <w:t xml:space="preserve"> </w:t>
      </w:r>
      <w:r w:rsidRPr="00D750FF">
        <w:rPr>
          <w:rFonts w:ascii="Arial" w:hAnsi="Arial" w:cs="Arial"/>
          <w:sz w:val="24"/>
          <w:szCs w:val="24"/>
        </w:rPr>
        <w:t>1985</w:t>
      </w:r>
      <w:r w:rsidRPr="00D750FF">
        <w:rPr>
          <w:rFonts w:ascii="Arial" w:hAnsi="Arial" w:cs="Arial"/>
          <w:spacing w:val="-9"/>
          <w:sz w:val="24"/>
          <w:szCs w:val="24"/>
        </w:rPr>
        <w:t xml:space="preserve"> </w:t>
      </w:r>
      <w:r w:rsidRPr="00D750FF">
        <w:rPr>
          <w:rFonts w:ascii="Arial" w:hAnsi="Arial" w:cs="Arial"/>
          <w:sz w:val="24"/>
          <w:szCs w:val="24"/>
        </w:rPr>
        <w:t>y</w:t>
      </w:r>
      <w:r w:rsidRPr="00D750FF">
        <w:rPr>
          <w:rFonts w:ascii="Arial" w:hAnsi="Arial" w:cs="Arial"/>
          <w:spacing w:val="-6"/>
          <w:sz w:val="24"/>
          <w:szCs w:val="24"/>
        </w:rPr>
        <w:t xml:space="preserve"> </w:t>
      </w:r>
      <w:r w:rsidRPr="00D750FF">
        <w:rPr>
          <w:rFonts w:ascii="Arial" w:hAnsi="Arial" w:cs="Arial"/>
          <w:sz w:val="24"/>
          <w:szCs w:val="24"/>
        </w:rPr>
        <w:t>en</w:t>
      </w:r>
      <w:r w:rsidRPr="00D750FF">
        <w:rPr>
          <w:rFonts w:ascii="Arial" w:hAnsi="Arial" w:cs="Arial"/>
          <w:spacing w:val="-9"/>
          <w:sz w:val="24"/>
          <w:szCs w:val="24"/>
        </w:rPr>
        <w:t xml:space="preserve"> </w:t>
      </w:r>
      <w:r w:rsidRPr="00D750FF">
        <w:rPr>
          <w:rFonts w:ascii="Arial" w:hAnsi="Arial" w:cs="Arial"/>
          <w:sz w:val="24"/>
          <w:szCs w:val="24"/>
        </w:rPr>
        <w:t>segundo</w:t>
      </w:r>
      <w:r w:rsidRPr="00D750FF">
        <w:rPr>
          <w:rFonts w:ascii="Arial" w:hAnsi="Arial" w:cs="Arial"/>
          <w:spacing w:val="-8"/>
          <w:sz w:val="24"/>
          <w:szCs w:val="24"/>
        </w:rPr>
        <w:t xml:space="preserve"> </w:t>
      </w:r>
      <w:r w:rsidRPr="00D750FF">
        <w:rPr>
          <w:rFonts w:ascii="Arial" w:hAnsi="Arial" w:cs="Arial"/>
          <w:sz w:val="24"/>
          <w:szCs w:val="24"/>
        </w:rPr>
        <w:t>lugar,</w:t>
      </w:r>
      <w:r w:rsidRPr="00D750FF">
        <w:rPr>
          <w:rFonts w:ascii="Arial" w:hAnsi="Arial" w:cs="Arial"/>
          <w:spacing w:val="-10"/>
          <w:sz w:val="24"/>
          <w:szCs w:val="24"/>
        </w:rPr>
        <w:t xml:space="preserve"> </w:t>
      </w:r>
      <w:r w:rsidRPr="00D750FF">
        <w:rPr>
          <w:rFonts w:ascii="Arial" w:hAnsi="Arial" w:cs="Arial"/>
          <w:sz w:val="24"/>
          <w:szCs w:val="24"/>
        </w:rPr>
        <w:t>que el subsidio de transporte, la prima de vacaciones y la prima de navidad tampoco pueden ser considerados como factores</w:t>
      </w:r>
      <w:r w:rsidRPr="00D750FF">
        <w:rPr>
          <w:rFonts w:ascii="Arial" w:hAnsi="Arial" w:cs="Arial"/>
          <w:spacing w:val="2"/>
          <w:sz w:val="24"/>
          <w:szCs w:val="24"/>
        </w:rPr>
        <w:t xml:space="preserve"> </w:t>
      </w:r>
      <w:r w:rsidRPr="00D750FF">
        <w:rPr>
          <w:rFonts w:ascii="Arial" w:hAnsi="Arial" w:cs="Arial"/>
          <w:sz w:val="24"/>
          <w:szCs w:val="24"/>
        </w:rPr>
        <w:t>salariales.</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11"/>
        <w:jc w:val="both"/>
        <w:rPr>
          <w:rFonts w:ascii="Arial" w:hAnsi="Arial" w:cs="Arial"/>
          <w:sz w:val="24"/>
          <w:szCs w:val="24"/>
        </w:rPr>
      </w:pPr>
      <w:r w:rsidRPr="00D750FF">
        <w:rPr>
          <w:rFonts w:ascii="Arial" w:hAnsi="Arial" w:cs="Arial"/>
          <w:sz w:val="24"/>
          <w:szCs w:val="24"/>
        </w:rPr>
        <w:t>En desarrollo de lo anterior, cumple señalar que el actor obtuvo el derecho pensional por disposición</w:t>
      </w:r>
      <w:r w:rsidRPr="00D750FF">
        <w:rPr>
          <w:rFonts w:ascii="Arial" w:hAnsi="Arial" w:cs="Arial"/>
          <w:spacing w:val="-19"/>
          <w:sz w:val="24"/>
          <w:szCs w:val="24"/>
        </w:rPr>
        <w:t xml:space="preserve"> </w:t>
      </w:r>
      <w:r w:rsidRPr="00D750FF">
        <w:rPr>
          <w:rFonts w:ascii="Arial" w:hAnsi="Arial" w:cs="Arial"/>
          <w:sz w:val="24"/>
          <w:szCs w:val="24"/>
        </w:rPr>
        <w:t>convencional</w:t>
      </w:r>
      <w:r w:rsidRPr="00D750FF">
        <w:rPr>
          <w:rFonts w:ascii="Arial" w:hAnsi="Arial" w:cs="Arial"/>
          <w:spacing w:val="-16"/>
          <w:sz w:val="24"/>
          <w:szCs w:val="24"/>
        </w:rPr>
        <w:t xml:space="preserve"> </w:t>
      </w:r>
      <w:r w:rsidRPr="00D750FF">
        <w:rPr>
          <w:rFonts w:ascii="Arial" w:hAnsi="Arial" w:cs="Arial"/>
          <w:sz w:val="24"/>
          <w:szCs w:val="24"/>
        </w:rPr>
        <w:t>contenida</w:t>
      </w:r>
      <w:r w:rsidRPr="00D750FF">
        <w:rPr>
          <w:rFonts w:ascii="Arial" w:hAnsi="Arial" w:cs="Arial"/>
          <w:spacing w:val="-13"/>
          <w:sz w:val="24"/>
          <w:szCs w:val="24"/>
        </w:rPr>
        <w:t xml:space="preserve"> </w:t>
      </w:r>
      <w:r w:rsidRPr="00D750FF">
        <w:rPr>
          <w:rFonts w:ascii="Arial" w:hAnsi="Arial" w:cs="Arial"/>
          <w:sz w:val="24"/>
          <w:szCs w:val="24"/>
        </w:rPr>
        <w:t>en</w:t>
      </w:r>
      <w:r w:rsidRPr="00D750FF">
        <w:rPr>
          <w:rFonts w:ascii="Arial" w:hAnsi="Arial" w:cs="Arial"/>
          <w:spacing w:val="-14"/>
          <w:sz w:val="24"/>
          <w:szCs w:val="24"/>
        </w:rPr>
        <w:t xml:space="preserve"> </w:t>
      </w:r>
      <w:r w:rsidRPr="00D750FF">
        <w:rPr>
          <w:rFonts w:ascii="Arial" w:hAnsi="Arial" w:cs="Arial"/>
          <w:sz w:val="24"/>
          <w:szCs w:val="24"/>
        </w:rPr>
        <w:t>el</w:t>
      </w:r>
      <w:r w:rsidRPr="00D750FF">
        <w:rPr>
          <w:rFonts w:ascii="Arial" w:hAnsi="Arial" w:cs="Arial"/>
          <w:spacing w:val="-16"/>
          <w:sz w:val="24"/>
          <w:szCs w:val="24"/>
        </w:rPr>
        <w:t xml:space="preserve"> </w:t>
      </w:r>
      <w:r w:rsidRPr="00D750FF">
        <w:rPr>
          <w:rFonts w:ascii="Arial" w:hAnsi="Arial" w:cs="Arial"/>
          <w:sz w:val="24"/>
          <w:szCs w:val="24"/>
        </w:rPr>
        <w:t>Acta</w:t>
      </w:r>
      <w:r w:rsidRPr="00D750FF">
        <w:rPr>
          <w:rFonts w:ascii="Arial" w:hAnsi="Arial" w:cs="Arial"/>
          <w:spacing w:val="-13"/>
          <w:sz w:val="24"/>
          <w:szCs w:val="24"/>
        </w:rPr>
        <w:t xml:space="preserve"> </w:t>
      </w:r>
      <w:r w:rsidRPr="00D750FF">
        <w:rPr>
          <w:rFonts w:ascii="Arial" w:hAnsi="Arial" w:cs="Arial"/>
          <w:sz w:val="24"/>
          <w:szCs w:val="24"/>
        </w:rPr>
        <w:t>No.</w:t>
      </w:r>
      <w:r w:rsidRPr="00D750FF">
        <w:rPr>
          <w:rFonts w:ascii="Arial" w:hAnsi="Arial" w:cs="Arial"/>
          <w:spacing w:val="-15"/>
          <w:sz w:val="24"/>
          <w:szCs w:val="24"/>
        </w:rPr>
        <w:t xml:space="preserve"> </w:t>
      </w:r>
      <w:r w:rsidRPr="00D750FF">
        <w:rPr>
          <w:rFonts w:ascii="Arial" w:hAnsi="Arial" w:cs="Arial"/>
          <w:sz w:val="24"/>
          <w:szCs w:val="24"/>
        </w:rPr>
        <w:t>002,</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13"/>
          <w:sz w:val="24"/>
          <w:szCs w:val="24"/>
        </w:rPr>
        <w:t xml:space="preserve"> </w:t>
      </w:r>
      <w:r w:rsidRPr="00D750FF">
        <w:rPr>
          <w:rFonts w:ascii="Arial" w:hAnsi="Arial" w:cs="Arial"/>
          <w:sz w:val="24"/>
          <w:szCs w:val="24"/>
        </w:rPr>
        <w:t>la</w:t>
      </w:r>
      <w:r w:rsidRPr="00D750FF">
        <w:rPr>
          <w:rFonts w:ascii="Arial" w:hAnsi="Arial" w:cs="Arial"/>
          <w:spacing w:val="-18"/>
          <w:sz w:val="24"/>
          <w:szCs w:val="24"/>
        </w:rPr>
        <w:t xml:space="preserve"> </w:t>
      </w:r>
      <w:r w:rsidRPr="00D750FF">
        <w:rPr>
          <w:rFonts w:ascii="Arial" w:hAnsi="Arial" w:cs="Arial"/>
          <w:sz w:val="24"/>
          <w:szCs w:val="24"/>
        </w:rPr>
        <w:t>etapa</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13"/>
          <w:sz w:val="24"/>
          <w:szCs w:val="24"/>
        </w:rPr>
        <w:t xml:space="preserve"> </w:t>
      </w:r>
      <w:r w:rsidRPr="00D750FF">
        <w:rPr>
          <w:rFonts w:ascii="Arial" w:hAnsi="Arial" w:cs="Arial"/>
          <w:sz w:val="24"/>
          <w:szCs w:val="24"/>
        </w:rPr>
        <w:t>arreglo</w:t>
      </w:r>
      <w:r w:rsidRPr="00D750FF">
        <w:rPr>
          <w:rFonts w:ascii="Arial" w:hAnsi="Arial" w:cs="Arial"/>
          <w:spacing w:val="-14"/>
          <w:sz w:val="24"/>
          <w:szCs w:val="24"/>
        </w:rPr>
        <w:t xml:space="preserve"> </w:t>
      </w:r>
      <w:r w:rsidRPr="00D750FF">
        <w:rPr>
          <w:rFonts w:ascii="Arial" w:hAnsi="Arial" w:cs="Arial"/>
          <w:sz w:val="24"/>
          <w:szCs w:val="24"/>
        </w:rPr>
        <w:t>directo,</w:t>
      </w:r>
      <w:r w:rsidRPr="00D750FF">
        <w:rPr>
          <w:rFonts w:ascii="Arial" w:hAnsi="Arial" w:cs="Arial"/>
          <w:spacing w:val="-14"/>
          <w:sz w:val="24"/>
          <w:szCs w:val="24"/>
        </w:rPr>
        <w:t xml:space="preserve"> </w:t>
      </w:r>
      <w:r w:rsidRPr="00D750FF">
        <w:rPr>
          <w:rFonts w:ascii="Arial" w:hAnsi="Arial" w:cs="Arial"/>
          <w:sz w:val="24"/>
          <w:szCs w:val="24"/>
        </w:rPr>
        <w:t>suscrita el 17 de agosto de 2000 por la Gobernación de Risaralda y su Sindicato de</w:t>
      </w:r>
      <w:r w:rsidRPr="00D750FF">
        <w:rPr>
          <w:rFonts w:ascii="Arial" w:hAnsi="Arial" w:cs="Arial"/>
          <w:spacing w:val="-19"/>
          <w:sz w:val="24"/>
          <w:szCs w:val="24"/>
        </w:rPr>
        <w:t xml:space="preserve"> </w:t>
      </w:r>
      <w:r w:rsidRPr="00D750FF">
        <w:rPr>
          <w:rFonts w:ascii="Arial" w:hAnsi="Arial" w:cs="Arial"/>
          <w:sz w:val="24"/>
          <w:szCs w:val="24"/>
        </w:rPr>
        <w:t>Trabajadores.</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2"/>
        <w:jc w:val="both"/>
        <w:rPr>
          <w:rFonts w:ascii="Arial" w:hAnsi="Arial" w:cs="Arial"/>
          <w:sz w:val="24"/>
          <w:szCs w:val="24"/>
        </w:rPr>
      </w:pPr>
      <w:r w:rsidRPr="00D750FF">
        <w:rPr>
          <w:rFonts w:ascii="Arial" w:hAnsi="Arial" w:cs="Arial"/>
          <w:sz w:val="24"/>
          <w:szCs w:val="24"/>
        </w:rPr>
        <w:t>En esta, se acordó revisar la convención colectiva vigente hasta el 31 de diciembre de ese año y se estableció que el Departamento de Risaralda se comprometía a reconocer</w:t>
      </w:r>
      <w:r w:rsidR="0049775E" w:rsidRPr="00D750FF">
        <w:rPr>
          <w:rFonts w:ascii="Arial" w:hAnsi="Arial" w:cs="Arial"/>
          <w:sz w:val="24"/>
          <w:szCs w:val="24"/>
        </w:rPr>
        <w:t xml:space="preserve"> </w:t>
      </w:r>
      <w:r w:rsidRPr="00D750FF">
        <w:rPr>
          <w:rFonts w:ascii="Arial" w:hAnsi="Arial" w:cs="Arial"/>
          <w:sz w:val="24"/>
          <w:szCs w:val="24"/>
        </w:rPr>
        <w:t>pensiones de jubilaciones vitalicias anticipadas, equivalentes al 85% del promedio de los salarios devengados en el último año de servicio, a los trabajadores que antes del 31 de diciembre</w:t>
      </w:r>
      <w:r w:rsidRPr="00D750FF">
        <w:rPr>
          <w:rFonts w:ascii="Arial" w:hAnsi="Arial" w:cs="Arial"/>
          <w:spacing w:val="-4"/>
          <w:sz w:val="24"/>
          <w:szCs w:val="24"/>
        </w:rPr>
        <w:t xml:space="preserve"> </w:t>
      </w:r>
      <w:r w:rsidRPr="00D750FF">
        <w:rPr>
          <w:rFonts w:ascii="Arial" w:hAnsi="Arial" w:cs="Arial"/>
          <w:sz w:val="24"/>
          <w:szCs w:val="24"/>
        </w:rPr>
        <w:t>de</w:t>
      </w:r>
      <w:r w:rsidRPr="00D750FF">
        <w:rPr>
          <w:rFonts w:ascii="Arial" w:hAnsi="Arial" w:cs="Arial"/>
          <w:spacing w:val="-4"/>
          <w:sz w:val="24"/>
          <w:szCs w:val="24"/>
        </w:rPr>
        <w:t xml:space="preserve"> </w:t>
      </w:r>
      <w:r w:rsidRPr="00D750FF">
        <w:rPr>
          <w:rFonts w:ascii="Arial" w:hAnsi="Arial" w:cs="Arial"/>
          <w:sz w:val="24"/>
          <w:szCs w:val="24"/>
        </w:rPr>
        <w:t>2000,</w:t>
      </w:r>
      <w:r w:rsidRPr="00D750FF">
        <w:rPr>
          <w:rFonts w:ascii="Arial" w:hAnsi="Arial" w:cs="Arial"/>
          <w:spacing w:val="-4"/>
          <w:sz w:val="24"/>
          <w:szCs w:val="24"/>
        </w:rPr>
        <w:t xml:space="preserve"> </w:t>
      </w:r>
      <w:r w:rsidRPr="00D750FF">
        <w:rPr>
          <w:rFonts w:ascii="Arial" w:hAnsi="Arial" w:cs="Arial"/>
          <w:sz w:val="24"/>
          <w:szCs w:val="24"/>
        </w:rPr>
        <w:t>acreditaren:</w:t>
      </w:r>
      <w:r w:rsidRPr="00D750FF">
        <w:rPr>
          <w:rFonts w:ascii="Arial" w:hAnsi="Arial" w:cs="Arial"/>
          <w:spacing w:val="-5"/>
          <w:sz w:val="24"/>
          <w:szCs w:val="24"/>
        </w:rPr>
        <w:t xml:space="preserve"> </w:t>
      </w:r>
      <w:r w:rsidRPr="00D750FF">
        <w:rPr>
          <w:rFonts w:ascii="Arial" w:hAnsi="Arial" w:cs="Arial"/>
          <w:sz w:val="24"/>
          <w:szCs w:val="24"/>
        </w:rPr>
        <w:t>(a)</w:t>
      </w:r>
      <w:r w:rsidRPr="00D750FF">
        <w:rPr>
          <w:rFonts w:ascii="Arial" w:hAnsi="Arial" w:cs="Arial"/>
          <w:spacing w:val="-2"/>
          <w:sz w:val="24"/>
          <w:szCs w:val="24"/>
        </w:rPr>
        <w:t xml:space="preserve"> </w:t>
      </w:r>
      <w:r w:rsidRPr="00D750FF">
        <w:rPr>
          <w:rFonts w:ascii="Arial" w:hAnsi="Arial" w:cs="Arial"/>
          <w:sz w:val="24"/>
          <w:szCs w:val="24"/>
        </w:rPr>
        <w:t>17</w:t>
      </w:r>
      <w:r w:rsidRPr="00D750FF">
        <w:rPr>
          <w:rFonts w:ascii="Arial" w:hAnsi="Arial" w:cs="Arial"/>
          <w:spacing w:val="-4"/>
          <w:sz w:val="24"/>
          <w:szCs w:val="24"/>
        </w:rPr>
        <w:t xml:space="preserve"> </w:t>
      </w:r>
      <w:r w:rsidRPr="00D750FF">
        <w:rPr>
          <w:rFonts w:ascii="Arial" w:hAnsi="Arial" w:cs="Arial"/>
          <w:sz w:val="24"/>
          <w:szCs w:val="24"/>
        </w:rPr>
        <w:t>años</w:t>
      </w:r>
      <w:r w:rsidRPr="00D750FF">
        <w:rPr>
          <w:rFonts w:ascii="Arial" w:hAnsi="Arial" w:cs="Arial"/>
          <w:spacing w:val="-2"/>
          <w:sz w:val="24"/>
          <w:szCs w:val="24"/>
        </w:rPr>
        <w:t xml:space="preserve"> </w:t>
      </w:r>
      <w:r w:rsidRPr="00D750FF">
        <w:rPr>
          <w:rFonts w:ascii="Arial" w:hAnsi="Arial" w:cs="Arial"/>
          <w:sz w:val="24"/>
          <w:szCs w:val="24"/>
        </w:rPr>
        <w:t>de</w:t>
      </w:r>
      <w:r w:rsidRPr="00D750FF">
        <w:rPr>
          <w:rFonts w:ascii="Arial" w:hAnsi="Arial" w:cs="Arial"/>
          <w:spacing w:val="2"/>
          <w:sz w:val="24"/>
          <w:szCs w:val="24"/>
        </w:rPr>
        <w:t xml:space="preserve"> </w:t>
      </w:r>
      <w:r w:rsidRPr="00D750FF">
        <w:rPr>
          <w:rFonts w:ascii="Arial" w:hAnsi="Arial" w:cs="Arial"/>
          <w:sz w:val="24"/>
          <w:szCs w:val="24"/>
        </w:rPr>
        <w:t>servicio</w:t>
      </w:r>
      <w:r w:rsidRPr="00D750FF">
        <w:rPr>
          <w:rFonts w:ascii="Arial" w:hAnsi="Arial" w:cs="Arial"/>
          <w:spacing w:val="-4"/>
          <w:sz w:val="24"/>
          <w:szCs w:val="24"/>
        </w:rPr>
        <w:t xml:space="preserve"> </w:t>
      </w:r>
      <w:r w:rsidRPr="00D750FF">
        <w:rPr>
          <w:rFonts w:ascii="Arial" w:hAnsi="Arial" w:cs="Arial"/>
          <w:sz w:val="24"/>
          <w:szCs w:val="24"/>
        </w:rPr>
        <w:t>oficial</w:t>
      </w:r>
      <w:r w:rsidRPr="00D750FF">
        <w:rPr>
          <w:rFonts w:ascii="Arial" w:hAnsi="Arial" w:cs="Arial"/>
          <w:spacing w:val="-3"/>
          <w:sz w:val="24"/>
          <w:szCs w:val="24"/>
        </w:rPr>
        <w:t xml:space="preserve"> </w:t>
      </w:r>
      <w:r w:rsidRPr="00D750FF">
        <w:rPr>
          <w:rFonts w:ascii="Arial" w:hAnsi="Arial" w:cs="Arial"/>
          <w:sz w:val="24"/>
          <w:szCs w:val="24"/>
        </w:rPr>
        <w:t>y</w:t>
      </w:r>
      <w:r w:rsidRPr="00D750FF">
        <w:rPr>
          <w:rFonts w:ascii="Arial" w:hAnsi="Arial" w:cs="Arial"/>
          <w:spacing w:val="-5"/>
          <w:sz w:val="24"/>
          <w:szCs w:val="24"/>
        </w:rPr>
        <w:t xml:space="preserve"> </w:t>
      </w:r>
      <w:r w:rsidRPr="00D750FF">
        <w:rPr>
          <w:rFonts w:ascii="Arial" w:hAnsi="Arial" w:cs="Arial"/>
          <w:sz w:val="24"/>
          <w:szCs w:val="24"/>
        </w:rPr>
        <w:t>47</w:t>
      </w:r>
      <w:r w:rsidRPr="00D750FF">
        <w:rPr>
          <w:rFonts w:ascii="Arial" w:hAnsi="Arial" w:cs="Arial"/>
          <w:spacing w:val="-4"/>
          <w:sz w:val="24"/>
          <w:szCs w:val="24"/>
        </w:rPr>
        <w:t xml:space="preserve"> </w:t>
      </w:r>
      <w:r w:rsidRPr="00D750FF">
        <w:rPr>
          <w:rFonts w:ascii="Arial" w:hAnsi="Arial" w:cs="Arial"/>
          <w:sz w:val="24"/>
          <w:szCs w:val="24"/>
        </w:rPr>
        <w:t>o</w:t>
      </w:r>
      <w:r w:rsidRPr="00D750FF">
        <w:rPr>
          <w:rFonts w:ascii="Arial" w:hAnsi="Arial" w:cs="Arial"/>
          <w:spacing w:val="-3"/>
          <w:sz w:val="24"/>
          <w:szCs w:val="24"/>
        </w:rPr>
        <w:t xml:space="preserve"> </w:t>
      </w:r>
      <w:r w:rsidRPr="00D750FF">
        <w:rPr>
          <w:rFonts w:ascii="Arial" w:hAnsi="Arial" w:cs="Arial"/>
          <w:sz w:val="24"/>
          <w:szCs w:val="24"/>
        </w:rPr>
        <w:t>más</w:t>
      </w:r>
      <w:r w:rsidRPr="00D750FF">
        <w:rPr>
          <w:rFonts w:ascii="Arial" w:hAnsi="Arial" w:cs="Arial"/>
          <w:spacing w:val="-6"/>
          <w:sz w:val="24"/>
          <w:szCs w:val="24"/>
        </w:rPr>
        <w:t xml:space="preserve"> </w:t>
      </w:r>
      <w:r w:rsidRPr="00D750FF">
        <w:rPr>
          <w:rFonts w:ascii="Arial" w:hAnsi="Arial" w:cs="Arial"/>
          <w:sz w:val="24"/>
          <w:szCs w:val="24"/>
        </w:rPr>
        <w:t>años</w:t>
      </w:r>
      <w:r w:rsidRPr="00D750FF">
        <w:rPr>
          <w:rFonts w:ascii="Arial" w:hAnsi="Arial" w:cs="Arial"/>
          <w:spacing w:val="-1"/>
          <w:sz w:val="24"/>
          <w:szCs w:val="24"/>
        </w:rPr>
        <w:t xml:space="preserve"> </w:t>
      </w:r>
      <w:r w:rsidRPr="00D750FF">
        <w:rPr>
          <w:rFonts w:ascii="Arial" w:hAnsi="Arial" w:cs="Arial"/>
          <w:sz w:val="24"/>
          <w:szCs w:val="24"/>
        </w:rPr>
        <w:t>de</w:t>
      </w:r>
      <w:r w:rsidRPr="00D750FF">
        <w:rPr>
          <w:rFonts w:ascii="Arial" w:hAnsi="Arial" w:cs="Arial"/>
          <w:spacing w:val="-4"/>
          <w:sz w:val="24"/>
          <w:szCs w:val="24"/>
        </w:rPr>
        <w:t xml:space="preserve"> </w:t>
      </w:r>
      <w:r w:rsidRPr="00D750FF">
        <w:rPr>
          <w:rFonts w:ascii="Arial" w:hAnsi="Arial" w:cs="Arial"/>
          <w:sz w:val="24"/>
          <w:szCs w:val="24"/>
        </w:rPr>
        <w:t>edad</w:t>
      </w:r>
      <w:r w:rsidRPr="00D750FF">
        <w:rPr>
          <w:rFonts w:ascii="Arial" w:hAnsi="Arial" w:cs="Arial"/>
          <w:spacing w:val="-4"/>
          <w:sz w:val="24"/>
          <w:szCs w:val="24"/>
        </w:rPr>
        <w:t xml:space="preserve"> </w:t>
      </w:r>
      <w:r w:rsidRPr="00D750FF">
        <w:rPr>
          <w:rFonts w:ascii="Arial" w:hAnsi="Arial" w:cs="Arial"/>
          <w:sz w:val="24"/>
          <w:szCs w:val="24"/>
        </w:rPr>
        <w:t>o</w:t>
      </w:r>
      <w:r w:rsidRPr="00D750FF">
        <w:rPr>
          <w:rFonts w:ascii="Arial" w:hAnsi="Arial" w:cs="Arial"/>
          <w:spacing w:val="-3"/>
          <w:sz w:val="24"/>
          <w:szCs w:val="24"/>
        </w:rPr>
        <w:t xml:space="preserve"> </w:t>
      </w:r>
      <w:r w:rsidRPr="00D750FF">
        <w:rPr>
          <w:rFonts w:ascii="Arial" w:hAnsi="Arial" w:cs="Arial"/>
          <w:sz w:val="24"/>
          <w:szCs w:val="24"/>
        </w:rPr>
        <w:t>(b) 22 años de servicio oficial y 46 o más años de edad (fols. 196 a</w:t>
      </w:r>
      <w:r w:rsidRPr="00D750FF">
        <w:rPr>
          <w:rFonts w:ascii="Arial" w:hAnsi="Arial" w:cs="Arial"/>
          <w:spacing w:val="-11"/>
          <w:sz w:val="24"/>
          <w:szCs w:val="24"/>
        </w:rPr>
        <w:t xml:space="preserve"> </w:t>
      </w:r>
      <w:r w:rsidRPr="00D750FF">
        <w:rPr>
          <w:rFonts w:ascii="Arial" w:hAnsi="Arial" w:cs="Arial"/>
          <w:sz w:val="24"/>
          <w:szCs w:val="24"/>
        </w:rPr>
        <w:t>201).</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2"/>
        <w:jc w:val="both"/>
        <w:rPr>
          <w:rFonts w:ascii="Arial" w:hAnsi="Arial" w:cs="Arial"/>
          <w:sz w:val="24"/>
          <w:szCs w:val="24"/>
        </w:rPr>
      </w:pPr>
      <w:r w:rsidRPr="00D750FF">
        <w:rPr>
          <w:rFonts w:ascii="Arial" w:hAnsi="Arial" w:cs="Arial"/>
          <w:sz w:val="24"/>
          <w:szCs w:val="24"/>
        </w:rPr>
        <w:t>Dado que según que se infiere del acto de reconocimiento (fol. 10) y de la fotocopia de la cédula del señor Valencia Ramírez (fol. 38), los 17 años de servicio los tenía desde 03 de julio</w:t>
      </w:r>
      <w:r w:rsidRPr="00D750FF">
        <w:rPr>
          <w:rFonts w:ascii="Arial" w:hAnsi="Arial" w:cs="Arial"/>
          <w:spacing w:val="-4"/>
          <w:sz w:val="24"/>
          <w:szCs w:val="24"/>
        </w:rPr>
        <w:t xml:space="preserve"> </w:t>
      </w:r>
      <w:r w:rsidRPr="00D750FF">
        <w:rPr>
          <w:rFonts w:ascii="Arial" w:hAnsi="Arial" w:cs="Arial"/>
          <w:sz w:val="24"/>
          <w:szCs w:val="24"/>
        </w:rPr>
        <w:t>de</w:t>
      </w:r>
      <w:r w:rsidRPr="00D750FF">
        <w:rPr>
          <w:rFonts w:ascii="Arial" w:hAnsi="Arial" w:cs="Arial"/>
          <w:spacing w:val="-4"/>
          <w:sz w:val="24"/>
          <w:szCs w:val="24"/>
        </w:rPr>
        <w:t xml:space="preserve"> </w:t>
      </w:r>
      <w:r w:rsidRPr="00D750FF">
        <w:rPr>
          <w:rFonts w:ascii="Arial" w:hAnsi="Arial" w:cs="Arial"/>
          <w:sz w:val="24"/>
          <w:szCs w:val="24"/>
        </w:rPr>
        <w:t>1998,</w:t>
      </w:r>
      <w:r w:rsidRPr="00D750FF">
        <w:rPr>
          <w:rFonts w:ascii="Arial" w:hAnsi="Arial" w:cs="Arial"/>
          <w:spacing w:val="-5"/>
          <w:sz w:val="24"/>
          <w:szCs w:val="24"/>
        </w:rPr>
        <w:t xml:space="preserve"> </w:t>
      </w:r>
      <w:r w:rsidRPr="00D750FF">
        <w:rPr>
          <w:rFonts w:ascii="Arial" w:hAnsi="Arial" w:cs="Arial"/>
          <w:sz w:val="24"/>
          <w:szCs w:val="24"/>
        </w:rPr>
        <w:t>por</w:t>
      </w:r>
      <w:r w:rsidRPr="00D750FF">
        <w:rPr>
          <w:rFonts w:ascii="Arial" w:hAnsi="Arial" w:cs="Arial"/>
          <w:spacing w:val="-8"/>
          <w:sz w:val="24"/>
          <w:szCs w:val="24"/>
        </w:rPr>
        <w:t xml:space="preserve"> </w:t>
      </w:r>
      <w:r w:rsidRPr="00D750FF">
        <w:rPr>
          <w:rFonts w:ascii="Arial" w:hAnsi="Arial" w:cs="Arial"/>
          <w:sz w:val="24"/>
          <w:szCs w:val="24"/>
        </w:rPr>
        <w:t>cuanto</w:t>
      </w:r>
      <w:r w:rsidRPr="00D750FF">
        <w:rPr>
          <w:rFonts w:ascii="Arial" w:hAnsi="Arial" w:cs="Arial"/>
          <w:spacing w:val="-9"/>
          <w:sz w:val="24"/>
          <w:szCs w:val="24"/>
        </w:rPr>
        <w:t xml:space="preserve"> </w:t>
      </w:r>
      <w:r w:rsidRPr="00D750FF">
        <w:rPr>
          <w:rFonts w:ascii="Arial" w:hAnsi="Arial" w:cs="Arial"/>
          <w:sz w:val="24"/>
          <w:szCs w:val="24"/>
        </w:rPr>
        <w:t>empezó</w:t>
      </w:r>
      <w:r w:rsidRPr="00D750FF">
        <w:rPr>
          <w:rFonts w:ascii="Arial" w:hAnsi="Arial" w:cs="Arial"/>
          <w:spacing w:val="-9"/>
          <w:sz w:val="24"/>
          <w:szCs w:val="24"/>
        </w:rPr>
        <w:t xml:space="preserve"> </w:t>
      </w:r>
      <w:r w:rsidRPr="00D750FF">
        <w:rPr>
          <w:rFonts w:ascii="Arial" w:hAnsi="Arial" w:cs="Arial"/>
          <w:sz w:val="24"/>
          <w:szCs w:val="24"/>
        </w:rPr>
        <w:t>a</w:t>
      </w:r>
      <w:r w:rsidRPr="00D750FF">
        <w:rPr>
          <w:rFonts w:ascii="Arial" w:hAnsi="Arial" w:cs="Arial"/>
          <w:spacing w:val="-8"/>
          <w:sz w:val="24"/>
          <w:szCs w:val="24"/>
        </w:rPr>
        <w:t xml:space="preserve"> </w:t>
      </w:r>
      <w:r w:rsidRPr="00D750FF">
        <w:rPr>
          <w:rFonts w:ascii="Arial" w:hAnsi="Arial" w:cs="Arial"/>
          <w:sz w:val="24"/>
          <w:szCs w:val="24"/>
        </w:rPr>
        <w:t>trabajar</w:t>
      </w:r>
      <w:r w:rsidRPr="00D750FF">
        <w:rPr>
          <w:rFonts w:ascii="Arial" w:hAnsi="Arial" w:cs="Arial"/>
          <w:spacing w:val="-8"/>
          <w:sz w:val="24"/>
          <w:szCs w:val="24"/>
        </w:rPr>
        <w:t xml:space="preserve"> </w:t>
      </w:r>
      <w:r w:rsidRPr="00D750FF">
        <w:rPr>
          <w:rFonts w:ascii="Arial" w:hAnsi="Arial" w:cs="Arial"/>
          <w:sz w:val="24"/>
          <w:szCs w:val="24"/>
        </w:rPr>
        <w:t>en</w:t>
      </w:r>
      <w:r w:rsidRPr="00D750FF">
        <w:rPr>
          <w:rFonts w:ascii="Arial" w:hAnsi="Arial" w:cs="Arial"/>
          <w:spacing w:val="-9"/>
          <w:sz w:val="24"/>
          <w:szCs w:val="24"/>
        </w:rPr>
        <w:t xml:space="preserve"> </w:t>
      </w:r>
      <w:r w:rsidRPr="00D750FF">
        <w:rPr>
          <w:rFonts w:ascii="Arial" w:hAnsi="Arial" w:cs="Arial"/>
          <w:sz w:val="24"/>
          <w:szCs w:val="24"/>
        </w:rPr>
        <w:t>esa</w:t>
      </w:r>
      <w:r w:rsidRPr="00D750FF">
        <w:rPr>
          <w:rFonts w:ascii="Arial" w:hAnsi="Arial" w:cs="Arial"/>
          <w:spacing w:val="-4"/>
          <w:sz w:val="24"/>
          <w:szCs w:val="24"/>
        </w:rPr>
        <w:t xml:space="preserve"> </w:t>
      </w:r>
      <w:r w:rsidRPr="00D750FF">
        <w:rPr>
          <w:rFonts w:ascii="Arial" w:hAnsi="Arial" w:cs="Arial"/>
          <w:sz w:val="24"/>
          <w:szCs w:val="24"/>
        </w:rPr>
        <w:t>fecha</w:t>
      </w:r>
      <w:r w:rsidRPr="00D750FF">
        <w:rPr>
          <w:rFonts w:ascii="Arial" w:hAnsi="Arial" w:cs="Arial"/>
          <w:spacing w:val="-9"/>
          <w:sz w:val="24"/>
          <w:szCs w:val="24"/>
        </w:rPr>
        <w:t xml:space="preserve"> </w:t>
      </w:r>
      <w:r w:rsidRPr="00D750FF">
        <w:rPr>
          <w:rFonts w:ascii="Arial" w:hAnsi="Arial" w:cs="Arial"/>
          <w:sz w:val="24"/>
          <w:szCs w:val="24"/>
        </w:rPr>
        <w:t>de</w:t>
      </w:r>
      <w:r w:rsidRPr="00D750FF">
        <w:rPr>
          <w:rFonts w:ascii="Arial" w:hAnsi="Arial" w:cs="Arial"/>
          <w:spacing w:val="-8"/>
          <w:sz w:val="24"/>
          <w:szCs w:val="24"/>
        </w:rPr>
        <w:t xml:space="preserve"> </w:t>
      </w:r>
      <w:r w:rsidRPr="00D750FF">
        <w:rPr>
          <w:rFonts w:ascii="Arial" w:hAnsi="Arial" w:cs="Arial"/>
          <w:sz w:val="24"/>
          <w:szCs w:val="24"/>
        </w:rPr>
        <w:t>1981,</w:t>
      </w:r>
      <w:r w:rsidRPr="00D750FF">
        <w:rPr>
          <w:rFonts w:ascii="Arial" w:hAnsi="Arial" w:cs="Arial"/>
          <w:spacing w:val="-10"/>
          <w:sz w:val="24"/>
          <w:szCs w:val="24"/>
        </w:rPr>
        <w:t xml:space="preserve"> </w:t>
      </w:r>
      <w:r w:rsidRPr="00D750FF">
        <w:rPr>
          <w:rFonts w:ascii="Arial" w:hAnsi="Arial" w:cs="Arial"/>
          <w:sz w:val="24"/>
          <w:szCs w:val="24"/>
        </w:rPr>
        <w:t>y</w:t>
      </w:r>
      <w:r w:rsidRPr="00D750FF">
        <w:rPr>
          <w:rFonts w:ascii="Arial" w:hAnsi="Arial" w:cs="Arial"/>
          <w:spacing w:val="-6"/>
          <w:sz w:val="24"/>
          <w:szCs w:val="24"/>
        </w:rPr>
        <w:t xml:space="preserve"> </w:t>
      </w:r>
      <w:r w:rsidRPr="00D750FF">
        <w:rPr>
          <w:rFonts w:ascii="Arial" w:hAnsi="Arial" w:cs="Arial"/>
          <w:sz w:val="24"/>
          <w:szCs w:val="24"/>
        </w:rPr>
        <w:t>los</w:t>
      </w:r>
      <w:r w:rsidRPr="00D750FF">
        <w:rPr>
          <w:rFonts w:ascii="Arial" w:hAnsi="Arial" w:cs="Arial"/>
          <w:spacing w:val="-6"/>
          <w:sz w:val="24"/>
          <w:szCs w:val="24"/>
        </w:rPr>
        <w:t xml:space="preserve"> </w:t>
      </w:r>
      <w:r w:rsidRPr="00D750FF">
        <w:rPr>
          <w:rFonts w:ascii="Arial" w:hAnsi="Arial" w:cs="Arial"/>
          <w:sz w:val="24"/>
          <w:szCs w:val="24"/>
        </w:rPr>
        <w:t>47</w:t>
      </w:r>
      <w:r w:rsidRPr="00D750FF">
        <w:rPr>
          <w:rFonts w:ascii="Arial" w:hAnsi="Arial" w:cs="Arial"/>
          <w:spacing w:val="-4"/>
          <w:sz w:val="24"/>
          <w:szCs w:val="24"/>
        </w:rPr>
        <w:t xml:space="preserve"> </w:t>
      </w:r>
      <w:r w:rsidRPr="00D750FF">
        <w:rPr>
          <w:rFonts w:ascii="Arial" w:hAnsi="Arial" w:cs="Arial"/>
          <w:sz w:val="24"/>
          <w:szCs w:val="24"/>
        </w:rPr>
        <w:t>años</w:t>
      </w:r>
      <w:r w:rsidRPr="00D750FF">
        <w:rPr>
          <w:rFonts w:ascii="Arial" w:hAnsi="Arial" w:cs="Arial"/>
          <w:spacing w:val="-5"/>
          <w:sz w:val="24"/>
          <w:szCs w:val="24"/>
        </w:rPr>
        <w:t xml:space="preserve"> </w:t>
      </w:r>
      <w:r w:rsidRPr="00D750FF">
        <w:rPr>
          <w:rFonts w:ascii="Arial" w:hAnsi="Arial" w:cs="Arial"/>
          <w:sz w:val="24"/>
          <w:szCs w:val="24"/>
        </w:rPr>
        <w:t>desde</w:t>
      </w:r>
      <w:r w:rsidRPr="00D750FF">
        <w:rPr>
          <w:rFonts w:ascii="Arial" w:hAnsi="Arial" w:cs="Arial"/>
          <w:spacing w:val="-4"/>
          <w:sz w:val="24"/>
          <w:szCs w:val="24"/>
        </w:rPr>
        <w:t xml:space="preserve"> </w:t>
      </w:r>
      <w:r w:rsidRPr="00D750FF">
        <w:rPr>
          <w:rFonts w:ascii="Arial" w:hAnsi="Arial" w:cs="Arial"/>
          <w:sz w:val="24"/>
          <w:szCs w:val="24"/>
        </w:rPr>
        <w:t>1999, en tanto nació el 14 de mayo de 1952; es claro que la génesis de su derecho pensional se dio con modificación de la Convención Colectiva en el año 2000, cuando ya estaba en vigencia el sistema general de</w:t>
      </w:r>
      <w:r w:rsidRPr="00D750FF">
        <w:rPr>
          <w:rFonts w:ascii="Arial" w:hAnsi="Arial" w:cs="Arial"/>
          <w:spacing w:val="-4"/>
          <w:sz w:val="24"/>
          <w:szCs w:val="24"/>
        </w:rPr>
        <w:t xml:space="preserve"> </w:t>
      </w:r>
      <w:r w:rsidRPr="00D750FF">
        <w:rPr>
          <w:rFonts w:ascii="Arial" w:hAnsi="Arial" w:cs="Arial"/>
          <w:sz w:val="24"/>
          <w:szCs w:val="24"/>
        </w:rPr>
        <w:t>pensiones.</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4"/>
        <w:jc w:val="both"/>
        <w:rPr>
          <w:rFonts w:ascii="Arial" w:hAnsi="Arial" w:cs="Arial"/>
          <w:sz w:val="24"/>
          <w:szCs w:val="24"/>
        </w:rPr>
      </w:pPr>
      <w:r w:rsidRPr="00D750FF">
        <w:rPr>
          <w:rFonts w:ascii="Arial" w:hAnsi="Arial" w:cs="Arial"/>
          <w:sz w:val="24"/>
          <w:szCs w:val="24"/>
        </w:rPr>
        <w:t>Por lo tanto, advirtiendo que ni el acta referida, ni la convención colectiva regulan lo relativo los factores salariales; se hace preciso suplir este vacío con la norma vigente. No es la Ley 33, ni su modificatoria porque para ese momento estaban derogadas. La norma vigente en esa época y aún en la actualidad, es la Ley 100 de 1993 y el Decreto 1158 de 1994 que la desarrolla.</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5"/>
        <w:jc w:val="both"/>
        <w:rPr>
          <w:rFonts w:ascii="Arial" w:hAnsi="Arial" w:cs="Arial"/>
          <w:sz w:val="24"/>
          <w:szCs w:val="24"/>
        </w:rPr>
      </w:pPr>
      <w:r w:rsidRPr="00D750FF">
        <w:rPr>
          <w:rFonts w:ascii="Arial" w:hAnsi="Arial" w:cs="Arial"/>
          <w:sz w:val="24"/>
          <w:szCs w:val="24"/>
        </w:rPr>
        <w:t>De esta manera, como el Decreto 1158 de 1994 dispone expresa y taxativamente en el artículo 1º los factores de liquidación y como estos no incluyen el subsidio de transporte, la prima de vacaciones, ni la prima de navidad; impera concluir que son improcedentes para liquidar la pensión de jubilación y con ello, marcado el fracaso de la alzada.</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ight="102"/>
        <w:jc w:val="both"/>
        <w:rPr>
          <w:rFonts w:ascii="Arial" w:hAnsi="Arial" w:cs="Arial"/>
          <w:sz w:val="24"/>
          <w:szCs w:val="24"/>
        </w:rPr>
      </w:pPr>
      <w:r w:rsidRPr="00D750FF">
        <w:rPr>
          <w:rFonts w:ascii="Arial" w:hAnsi="Arial" w:cs="Arial"/>
          <w:sz w:val="24"/>
          <w:szCs w:val="24"/>
        </w:rPr>
        <w:t>En este sentido, como fue mencionado en la sentencia SL040 de 2020, no importa al</w:t>
      </w:r>
      <w:r w:rsidRPr="00D750FF">
        <w:rPr>
          <w:rFonts w:ascii="Arial" w:hAnsi="Arial" w:cs="Arial"/>
          <w:spacing w:val="-42"/>
          <w:sz w:val="24"/>
          <w:szCs w:val="24"/>
        </w:rPr>
        <w:t xml:space="preserve"> </w:t>
      </w:r>
      <w:r w:rsidRPr="00D750FF">
        <w:rPr>
          <w:rFonts w:ascii="Arial" w:hAnsi="Arial" w:cs="Arial"/>
          <w:sz w:val="24"/>
          <w:szCs w:val="24"/>
        </w:rPr>
        <w:t>debate que</w:t>
      </w:r>
      <w:r w:rsidRPr="00D750FF">
        <w:rPr>
          <w:rFonts w:ascii="Arial" w:hAnsi="Arial" w:cs="Arial"/>
          <w:spacing w:val="-14"/>
          <w:sz w:val="24"/>
          <w:szCs w:val="24"/>
        </w:rPr>
        <w:t xml:space="preserve"> </w:t>
      </w:r>
      <w:r w:rsidRPr="00D750FF">
        <w:rPr>
          <w:rFonts w:ascii="Arial" w:hAnsi="Arial" w:cs="Arial"/>
          <w:sz w:val="24"/>
          <w:szCs w:val="24"/>
        </w:rPr>
        <w:t>en</w:t>
      </w:r>
      <w:r w:rsidRPr="00D750FF">
        <w:rPr>
          <w:rFonts w:ascii="Arial" w:hAnsi="Arial" w:cs="Arial"/>
          <w:spacing w:val="-14"/>
          <w:sz w:val="24"/>
          <w:szCs w:val="24"/>
        </w:rPr>
        <w:t xml:space="preserve"> </w:t>
      </w:r>
      <w:r w:rsidRPr="00D750FF">
        <w:rPr>
          <w:rFonts w:ascii="Arial" w:hAnsi="Arial" w:cs="Arial"/>
          <w:sz w:val="24"/>
          <w:szCs w:val="24"/>
        </w:rPr>
        <w:t>el</w:t>
      </w:r>
      <w:r w:rsidRPr="00D750FF">
        <w:rPr>
          <w:rFonts w:ascii="Arial" w:hAnsi="Arial" w:cs="Arial"/>
          <w:spacing w:val="-17"/>
          <w:sz w:val="24"/>
          <w:szCs w:val="24"/>
        </w:rPr>
        <w:t xml:space="preserve"> </w:t>
      </w:r>
      <w:r w:rsidRPr="00D750FF">
        <w:rPr>
          <w:rFonts w:ascii="Arial" w:hAnsi="Arial" w:cs="Arial"/>
          <w:sz w:val="24"/>
          <w:szCs w:val="24"/>
        </w:rPr>
        <w:t>expediente</w:t>
      </w:r>
      <w:r w:rsidRPr="00D750FF">
        <w:rPr>
          <w:rFonts w:ascii="Arial" w:hAnsi="Arial" w:cs="Arial"/>
          <w:spacing w:val="-14"/>
          <w:sz w:val="24"/>
          <w:szCs w:val="24"/>
        </w:rPr>
        <w:t xml:space="preserve"> </w:t>
      </w:r>
      <w:r w:rsidRPr="00D750FF">
        <w:rPr>
          <w:rFonts w:ascii="Arial" w:hAnsi="Arial" w:cs="Arial"/>
          <w:sz w:val="24"/>
          <w:szCs w:val="24"/>
        </w:rPr>
        <w:t>obren</w:t>
      </w:r>
      <w:r w:rsidRPr="00D750FF">
        <w:rPr>
          <w:rFonts w:ascii="Arial" w:hAnsi="Arial" w:cs="Arial"/>
          <w:spacing w:val="-14"/>
          <w:sz w:val="24"/>
          <w:szCs w:val="24"/>
        </w:rPr>
        <w:t xml:space="preserve"> </w:t>
      </w:r>
      <w:r w:rsidRPr="00D750FF">
        <w:rPr>
          <w:rFonts w:ascii="Arial" w:hAnsi="Arial" w:cs="Arial"/>
          <w:sz w:val="24"/>
          <w:szCs w:val="24"/>
        </w:rPr>
        <w:t>pruebas</w:t>
      </w:r>
      <w:r w:rsidRPr="00D750FF">
        <w:rPr>
          <w:rFonts w:ascii="Arial" w:hAnsi="Arial" w:cs="Arial"/>
          <w:spacing w:val="-16"/>
          <w:sz w:val="24"/>
          <w:szCs w:val="24"/>
        </w:rPr>
        <w:t xml:space="preserve"> </w:t>
      </w:r>
      <w:r w:rsidRPr="00D750FF">
        <w:rPr>
          <w:rFonts w:ascii="Arial" w:hAnsi="Arial" w:cs="Arial"/>
          <w:sz w:val="24"/>
          <w:szCs w:val="24"/>
        </w:rPr>
        <w:t>que</w:t>
      </w:r>
      <w:r w:rsidRPr="00D750FF">
        <w:rPr>
          <w:rFonts w:ascii="Arial" w:hAnsi="Arial" w:cs="Arial"/>
          <w:spacing w:val="-9"/>
          <w:sz w:val="24"/>
          <w:szCs w:val="24"/>
        </w:rPr>
        <w:t xml:space="preserve"> </w:t>
      </w:r>
      <w:r w:rsidRPr="00D750FF">
        <w:rPr>
          <w:rFonts w:ascii="Arial" w:hAnsi="Arial" w:cs="Arial"/>
          <w:sz w:val="24"/>
          <w:szCs w:val="24"/>
        </w:rPr>
        <w:t>refieran</w:t>
      </w:r>
      <w:r w:rsidRPr="00D750FF">
        <w:rPr>
          <w:rFonts w:ascii="Arial" w:hAnsi="Arial" w:cs="Arial"/>
          <w:spacing w:val="-14"/>
          <w:sz w:val="24"/>
          <w:szCs w:val="24"/>
        </w:rPr>
        <w:t xml:space="preserve"> </w:t>
      </w:r>
      <w:r w:rsidRPr="00D750FF">
        <w:rPr>
          <w:rFonts w:ascii="Arial" w:hAnsi="Arial" w:cs="Arial"/>
          <w:sz w:val="24"/>
          <w:szCs w:val="24"/>
        </w:rPr>
        <w:t>los</w:t>
      </w:r>
      <w:r w:rsidRPr="00D750FF">
        <w:rPr>
          <w:rFonts w:ascii="Arial" w:hAnsi="Arial" w:cs="Arial"/>
          <w:spacing w:val="-11"/>
          <w:sz w:val="24"/>
          <w:szCs w:val="24"/>
        </w:rPr>
        <w:t xml:space="preserve"> </w:t>
      </w:r>
      <w:r w:rsidRPr="00D750FF">
        <w:rPr>
          <w:rFonts w:ascii="Arial" w:hAnsi="Arial" w:cs="Arial"/>
          <w:sz w:val="24"/>
          <w:szCs w:val="24"/>
        </w:rPr>
        <w:t>factores</w:t>
      </w:r>
      <w:r w:rsidRPr="00D750FF">
        <w:rPr>
          <w:rFonts w:ascii="Arial" w:hAnsi="Arial" w:cs="Arial"/>
          <w:spacing w:val="-11"/>
          <w:sz w:val="24"/>
          <w:szCs w:val="24"/>
        </w:rPr>
        <w:t xml:space="preserve"> </w:t>
      </w:r>
      <w:r w:rsidRPr="00D750FF">
        <w:rPr>
          <w:rFonts w:ascii="Arial" w:hAnsi="Arial" w:cs="Arial"/>
          <w:sz w:val="24"/>
          <w:szCs w:val="24"/>
        </w:rPr>
        <w:t>devengados</w:t>
      </w:r>
      <w:r w:rsidRPr="00D750FF">
        <w:rPr>
          <w:rFonts w:ascii="Arial" w:hAnsi="Arial" w:cs="Arial"/>
          <w:spacing w:val="-11"/>
          <w:sz w:val="24"/>
          <w:szCs w:val="24"/>
        </w:rPr>
        <w:t xml:space="preserve"> </w:t>
      </w:r>
      <w:r w:rsidRPr="00D750FF">
        <w:rPr>
          <w:rFonts w:ascii="Arial" w:hAnsi="Arial" w:cs="Arial"/>
          <w:sz w:val="24"/>
          <w:szCs w:val="24"/>
        </w:rPr>
        <w:t>por</w:t>
      </w:r>
      <w:r w:rsidRPr="00D750FF">
        <w:rPr>
          <w:rFonts w:ascii="Arial" w:hAnsi="Arial" w:cs="Arial"/>
          <w:spacing w:val="-13"/>
          <w:sz w:val="24"/>
          <w:szCs w:val="24"/>
        </w:rPr>
        <w:t xml:space="preserve"> </w:t>
      </w:r>
      <w:r w:rsidRPr="00D750FF">
        <w:rPr>
          <w:rFonts w:ascii="Arial" w:hAnsi="Arial" w:cs="Arial"/>
          <w:sz w:val="24"/>
          <w:szCs w:val="24"/>
        </w:rPr>
        <w:t>el</w:t>
      </w:r>
      <w:r w:rsidRPr="00D750FF">
        <w:rPr>
          <w:rFonts w:ascii="Arial" w:hAnsi="Arial" w:cs="Arial"/>
          <w:spacing w:val="-17"/>
          <w:sz w:val="24"/>
          <w:szCs w:val="24"/>
        </w:rPr>
        <w:t xml:space="preserve"> </w:t>
      </w:r>
      <w:r w:rsidRPr="00D750FF">
        <w:rPr>
          <w:rFonts w:ascii="Arial" w:hAnsi="Arial" w:cs="Arial"/>
          <w:sz w:val="24"/>
          <w:szCs w:val="24"/>
        </w:rPr>
        <w:t>actor</w:t>
      </w:r>
      <w:r w:rsidRPr="00D750FF">
        <w:rPr>
          <w:rFonts w:ascii="Arial" w:hAnsi="Arial" w:cs="Arial"/>
          <w:spacing w:val="-13"/>
          <w:sz w:val="24"/>
          <w:szCs w:val="24"/>
        </w:rPr>
        <w:t xml:space="preserve"> </w:t>
      </w:r>
      <w:r w:rsidRPr="00D750FF">
        <w:rPr>
          <w:rFonts w:ascii="Arial" w:hAnsi="Arial" w:cs="Arial"/>
          <w:sz w:val="24"/>
          <w:szCs w:val="24"/>
        </w:rPr>
        <w:t xml:space="preserve">durante el </w:t>
      </w:r>
      <w:r w:rsidR="00D750FF" w:rsidRPr="00D750FF">
        <w:rPr>
          <w:rFonts w:ascii="Arial" w:hAnsi="Arial" w:cs="Arial"/>
          <w:sz w:val="24"/>
          <w:szCs w:val="24"/>
        </w:rPr>
        <w:t>último</w:t>
      </w:r>
      <w:r w:rsidRPr="00D750FF">
        <w:rPr>
          <w:rFonts w:ascii="Arial" w:hAnsi="Arial" w:cs="Arial"/>
          <w:sz w:val="24"/>
          <w:szCs w:val="24"/>
        </w:rPr>
        <w:t xml:space="preserve"> año de servicios pues, en este caso, su exclusión a efectos de liquidar la pensión, no</w:t>
      </w:r>
      <w:r w:rsidRPr="00D750FF">
        <w:rPr>
          <w:rFonts w:ascii="Arial" w:hAnsi="Arial" w:cs="Arial"/>
          <w:spacing w:val="-14"/>
          <w:sz w:val="24"/>
          <w:szCs w:val="24"/>
        </w:rPr>
        <w:t xml:space="preserve"> </w:t>
      </w:r>
      <w:r w:rsidRPr="00D750FF">
        <w:rPr>
          <w:rFonts w:ascii="Arial" w:hAnsi="Arial" w:cs="Arial"/>
          <w:sz w:val="24"/>
          <w:szCs w:val="24"/>
        </w:rPr>
        <w:t>se</w:t>
      </w:r>
      <w:r w:rsidRPr="00D750FF">
        <w:rPr>
          <w:rFonts w:ascii="Arial" w:hAnsi="Arial" w:cs="Arial"/>
          <w:spacing w:val="-13"/>
          <w:sz w:val="24"/>
          <w:szCs w:val="24"/>
        </w:rPr>
        <w:t xml:space="preserve"> </w:t>
      </w:r>
      <w:r w:rsidRPr="00D750FF">
        <w:rPr>
          <w:rFonts w:ascii="Arial" w:hAnsi="Arial" w:cs="Arial"/>
          <w:sz w:val="24"/>
          <w:szCs w:val="24"/>
        </w:rPr>
        <w:t>deriva</w:t>
      </w:r>
      <w:r w:rsidRPr="00D750FF">
        <w:rPr>
          <w:rFonts w:ascii="Arial" w:hAnsi="Arial" w:cs="Arial"/>
          <w:spacing w:val="-13"/>
          <w:sz w:val="24"/>
          <w:szCs w:val="24"/>
        </w:rPr>
        <w:t xml:space="preserve"> </w:t>
      </w:r>
      <w:r w:rsidRPr="00D750FF">
        <w:rPr>
          <w:rFonts w:ascii="Arial" w:hAnsi="Arial" w:cs="Arial"/>
          <w:sz w:val="24"/>
          <w:szCs w:val="24"/>
        </w:rPr>
        <w:t>de</w:t>
      </w:r>
      <w:r w:rsidRPr="00D750FF">
        <w:rPr>
          <w:rFonts w:ascii="Arial" w:hAnsi="Arial" w:cs="Arial"/>
          <w:spacing w:val="-13"/>
          <w:sz w:val="24"/>
          <w:szCs w:val="24"/>
        </w:rPr>
        <w:t xml:space="preserve"> </w:t>
      </w:r>
      <w:r w:rsidRPr="00D750FF">
        <w:rPr>
          <w:rFonts w:ascii="Arial" w:hAnsi="Arial" w:cs="Arial"/>
          <w:sz w:val="24"/>
          <w:szCs w:val="24"/>
        </w:rPr>
        <w:t>su</w:t>
      </w:r>
      <w:r w:rsidRPr="00D750FF">
        <w:rPr>
          <w:rFonts w:ascii="Arial" w:hAnsi="Arial" w:cs="Arial"/>
          <w:spacing w:val="-13"/>
          <w:sz w:val="24"/>
          <w:szCs w:val="24"/>
        </w:rPr>
        <w:t xml:space="preserve"> </w:t>
      </w:r>
      <w:r w:rsidRPr="00D750FF">
        <w:rPr>
          <w:rFonts w:ascii="Arial" w:hAnsi="Arial" w:cs="Arial"/>
          <w:sz w:val="24"/>
          <w:szCs w:val="24"/>
        </w:rPr>
        <w:t>desconocimiento,</w:t>
      </w:r>
      <w:r w:rsidRPr="00D750FF">
        <w:rPr>
          <w:rFonts w:ascii="Arial" w:hAnsi="Arial" w:cs="Arial"/>
          <w:spacing w:val="-14"/>
          <w:sz w:val="24"/>
          <w:szCs w:val="24"/>
        </w:rPr>
        <w:t xml:space="preserve"> </w:t>
      </w:r>
      <w:r w:rsidRPr="00D750FF">
        <w:rPr>
          <w:rFonts w:ascii="Arial" w:hAnsi="Arial" w:cs="Arial"/>
          <w:sz w:val="24"/>
          <w:szCs w:val="24"/>
        </w:rPr>
        <w:t>sino</w:t>
      </w:r>
      <w:r w:rsidRPr="00D750FF">
        <w:rPr>
          <w:rFonts w:ascii="Arial" w:hAnsi="Arial" w:cs="Arial"/>
          <w:spacing w:val="-13"/>
          <w:sz w:val="24"/>
          <w:szCs w:val="24"/>
        </w:rPr>
        <w:t xml:space="preserve"> </w:t>
      </w:r>
      <w:r w:rsidRPr="00D750FF">
        <w:rPr>
          <w:rFonts w:ascii="Arial" w:hAnsi="Arial" w:cs="Arial"/>
          <w:sz w:val="24"/>
          <w:szCs w:val="24"/>
        </w:rPr>
        <w:t>en</w:t>
      </w:r>
      <w:r w:rsidRPr="00D750FF">
        <w:rPr>
          <w:rFonts w:ascii="Arial" w:hAnsi="Arial" w:cs="Arial"/>
          <w:spacing w:val="-13"/>
          <w:sz w:val="24"/>
          <w:szCs w:val="24"/>
        </w:rPr>
        <w:t xml:space="preserve"> </w:t>
      </w:r>
      <w:r w:rsidRPr="00D750FF">
        <w:rPr>
          <w:rFonts w:ascii="Arial" w:hAnsi="Arial" w:cs="Arial"/>
          <w:sz w:val="24"/>
          <w:szCs w:val="24"/>
        </w:rPr>
        <w:t>virtud</w:t>
      </w:r>
      <w:r w:rsidRPr="00D750FF">
        <w:rPr>
          <w:rFonts w:ascii="Arial" w:hAnsi="Arial" w:cs="Arial"/>
          <w:spacing w:val="-13"/>
          <w:sz w:val="24"/>
          <w:szCs w:val="24"/>
        </w:rPr>
        <w:t xml:space="preserve"> </w:t>
      </w:r>
      <w:r w:rsidRPr="00D750FF">
        <w:rPr>
          <w:rFonts w:ascii="Arial" w:hAnsi="Arial" w:cs="Arial"/>
          <w:sz w:val="24"/>
          <w:szCs w:val="24"/>
        </w:rPr>
        <w:t>de</w:t>
      </w:r>
      <w:r w:rsidRPr="00D750FF">
        <w:rPr>
          <w:rFonts w:ascii="Arial" w:hAnsi="Arial" w:cs="Arial"/>
          <w:spacing w:val="-13"/>
          <w:sz w:val="24"/>
          <w:szCs w:val="24"/>
        </w:rPr>
        <w:t xml:space="preserve"> </w:t>
      </w:r>
      <w:r w:rsidRPr="00D750FF">
        <w:rPr>
          <w:rFonts w:ascii="Arial" w:hAnsi="Arial" w:cs="Arial"/>
          <w:sz w:val="24"/>
          <w:szCs w:val="24"/>
        </w:rPr>
        <w:t>lo</w:t>
      </w:r>
      <w:r w:rsidRPr="00D750FF">
        <w:rPr>
          <w:rFonts w:ascii="Arial" w:hAnsi="Arial" w:cs="Arial"/>
          <w:spacing w:val="-13"/>
          <w:sz w:val="24"/>
          <w:szCs w:val="24"/>
        </w:rPr>
        <w:t xml:space="preserve"> </w:t>
      </w:r>
      <w:r w:rsidRPr="00D750FF">
        <w:rPr>
          <w:rFonts w:ascii="Arial" w:hAnsi="Arial" w:cs="Arial"/>
          <w:sz w:val="24"/>
          <w:szCs w:val="24"/>
        </w:rPr>
        <w:t>dispuesto</w:t>
      </w:r>
      <w:r w:rsidRPr="00D750FF">
        <w:rPr>
          <w:rFonts w:ascii="Arial" w:hAnsi="Arial" w:cs="Arial"/>
          <w:spacing w:val="-14"/>
          <w:sz w:val="24"/>
          <w:szCs w:val="24"/>
        </w:rPr>
        <w:t xml:space="preserve"> </w:t>
      </w:r>
      <w:r w:rsidRPr="00D750FF">
        <w:rPr>
          <w:rFonts w:ascii="Arial" w:hAnsi="Arial" w:cs="Arial"/>
          <w:sz w:val="24"/>
          <w:szCs w:val="24"/>
        </w:rPr>
        <w:t>en</w:t>
      </w:r>
      <w:r w:rsidRPr="00D750FF">
        <w:rPr>
          <w:rFonts w:ascii="Arial" w:hAnsi="Arial" w:cs="Arial"/>
          <w:spacing w:val="-13"/>
          <w:sz w:val="24"/>
          <w:szCs w:val="24"/>
        </w:rPr>
        <w:t xml:space="preserve"> </w:t>
      </w:r>
      <w:r w:rsidRPr="00D750FF">
        <w:rPr>
          <w:rFonts w:ascii="Arial" w:hAnsi="Arial" w:cs="Arial"/>
          <w:sz w:val="24"/>
          <w:szCs w:val="24"/>
        </w:rPr>
        <w:t>la</w:t>
      </w:r>
      <w:r w:rsidRPr="00D750FF">
        <w:rPr>
          <w:rFonts w:ascii="Arial" w:hAnsi="Arial" w:cs="Arial"/>
          <w:spacing w:val="-13"/>
          <w:sz w:val="24"/>
          <w:szCs w:val="24"/>
        </w:rPr>
        <w:t xml:space="preserve"> </w:t>
      </w:r>
      <w:r w:rsidRPr="00D750FF">
        <w:rPr>
          <w:rFonts w:ascii="Arial" w:hAnsi="Arial" w:cs="Arial"/>
          <w:sz w:val="24"/>
          <w:szCs w:val="24"/>
        </w:rPr>
        <w:t>ley,</w:t>
      </w:r>
      <w:r w:rsidRPr="00D750FF">
        <w:rPr>
          <w:rFonts w:ascii="Arial" w:hAnsi="Arial" w:cs="Arial"/>
          <w:spacing w:val="-14"/>
          <w:sz w:val="24"/>
          <w:szCs w:val="24"/>
        </w:rPr>
        <w:t xml:space="preserve"> </w:t>
      </w:r>
      <w:r w:rsidRPr="00D750FF">
        <w:rPr>
          <w:rFonts w:ascii="Arial" w:hAnsi="Arial" w:cs="Arial"/>
          <w:sz w:val="24"/>
          <w:szCs w:val="24"/>
        </w:rPr>
        <w:t>la</w:t>
      </w:r>
      <w:r w:rsidRPr="00D750FF">
        <w:rPr>
          <w:rFonts w:ascii="Arial" w:hAnsi="Arial" w:cs="Arial"/>
          <w:spacing w:val="-13"/>
          <w:sz w:val="24"/>
          <w:szCs w:val="24"/>
        </w:rPr>
        <w:t xml:space="preserve"> </w:t>
      </w:r>
      <w:r w:rsidRPr="00D750FF">
        <w:rPr>
          <w:rFonts w:ascii="Arial" w:hAnsi="Arial" w:cs="Arial"/>
          <w:sz w:val="24"/>
          <w:szCs w:val="24"/>
        </w:rPr>
        <w:t>cual,</w:t>
      </w:r>
      <w:r w:rsidRPr="00D750FF">
        <w:rPr>
          <w:rFonts w:ascii="Arial" w:hAnsi="Arial" w:cs="Arial"/>
          <w:spacing w:val="-9"/>
          <w:sz w:val="24"/>
          <w:szCs w:val="24"/>
        </w:rPr>
        <w:t xml:space="preserve"> </w:t>
      </w:r>
      <w:r w:rsidRPr="00D750FF">
        <w:rPr>
          <w:rFonts w:ascii="Arial" w:hAnsi="Arial" w:cs="Arial"/>
          <w:sz w:val="24"/>
          <w:szCs w:val="24"/>
        </w:rPr>
        <w:t>se</w:t>
      </w:r>
      <w:r w:rsidRPr="00D750FF">
        <w:rPr>
          <w:rFonts w:ascii="Arial" w:hAnsi="Arial" w:cs="Arial"/>
          <w:spacing w:val="-13"/>
          <w:sz w:val="24"/>
          <w:szCs w:val="24"/>
        </w:rPr>
        <w:t xml:space="preserve"> </w:t>
      </w:r>
      <w:r w:rsidRPr="00D750FF">
        <w:rPr>
          <w:rFonts w:ascii="Arial" w:hAnsi="Arial" w:cs="Arial"/>
          <w:sz w:val="24"/>
          <w:szCs w:val="24"/>
        </w:rPr>
        <w:t>insiste, limita estos factores a los enunciados en el Decreto 1158 de 1994, estos son: asignación básica mensual; gastos de representación; prima técnica, cuando sea factor de salario; primas de antigüedad, ascensional y de capacitación cuando sean factor de salario; remuneración por trabajo dominical o festivo; remuneración por trabajo suplementario o de horas extras, o realizado en jornada nocturna y bonificación por servicios</w:t>
      </w:r>
      <w:r w:rsidRPr="00D750FF">
        <w:rPr>
          <w:rFonts w:ascii="Arial" w:hAnsi="Arial" w:cs="Arial"/>
          <w:spacing w:val="-12"/>
          <w:sz w:val="24"/>
          <w:szCs w:val="24"/>
        </w:rPr>
        <w:t xml:space="preserve"> </w:t>
      </w:r>
      <w:r w:rsidRPr="00D750FF">
        <w:rPr>
          <w:rFonts w:ascii="Arial" w:hAnsi="Arial" w:cs="Arial"/>
          <w:sz w:val="24"/>
          <w:szCs w:val="24"/>
        </w:rPr>
        <w:t>prestados.</w:t>
      </w:r>
    </w:p>
    <w:p w:rsidR="007A12D1" w:rsidRPr="00D750FF" w:rsidRDefault="007A12D1" w:rsidP="00171224">
      <w:pPr>
        <w:pStyle w:val="Textoindependiente"/>
        <w:spacing w:line="300" w:lineRule="auto"/>
        <w:rPr>
          <w:rFonts w:ascii="Arial" w:hAnsi="Arial" w:cs="Arial"/>
          <w:sz w:val="24"/>
          <w:szCs w:val="24"/>
        </w:rPr>
      </w:pPr>
    </w:p>
    <w:p w:rsidR="0049775E" w:rsidRPr="00D750FF" w:rsidRDefault="008F0352" w:rsidP="00171224">
      <w:pPr>
        <w:pStyle w:val="Textoindependiente"/>
        <w:spacing w:line="300" w:lineRule="auto"/>
        <w:ind w:left="119" w:right="107"/>
        <w:jc w:val="both"/>
        <w:rPr>
          <w:rFonts w:ascii="Arial" w:hAnsi="Arial" w:cs="Arial"/>
          <w:sz w:val="24"/>
          <w:szCs w:val="24"/>
        </w:rPr>
      </w:pPr>
      <w:r w:rsidRPr="00D750FF">
        <w:rPr>
          <w:rFonts w:ascii="Arial" w:hAnsi="Arial" w:cs="Arial"/>
          <w:sz w:val="24"/>
          <w:szCs w:val="24"/>
        </w:rPr>
        <w:lastRenderedPageBreak/>
        <w:t xml:space="preserve">Así las cosas, no se requiere de más explicación para ultimar que la </w:t>
      </w:r>
      <w:bookmarkStart w:id="0" w:name="_GoBack"/>
      <w:bookmarkEnd w:id="0"/>
      <w:r w:rsidRPr="00D750FF">
        <w:rPr>
          <w:rFonts w:ascii="Arial" w:hAnsi="Arial" w:cs="Arial"/>
          <w:sz w:val="24"/>
          <w:szCs w:val="24"/>
        </w:rPr>
        <w:t>sentencia de apelada será confirmada en su totalidad.</w:t>
      </w:r>
    </w:p>
    <w:p w:rsidR="0049775E" w:rsidRPr="00D750FF" w:rsidRDefault="0049775E" w:rsidP="00171224">
      <w:pPr>
        <w:pStyle w:val="Textoindependiente"/>
        <w:spacing w:line="300" w:lineRule="auto"/>
        <w:ind w:left="119" w:right="107"/>
        <w:jc w:val="both"/>
        <w:rPr>
          <w:rFonts w:ascii="Arial" w:hAnsi="Arial" w:cs="Arial"/>
          <w:sz w:val="24"/>
          <w:szCs w:val="24"/>
        </w:rPr>
      </w:pPr>
    </w:p>
    <w:p w:rsidR="007A12D1" w:rsidRPr="00D750FF" w:rsidRDefault="008F0352" w:rsidP="00171224">
      <w:pPr>
        <w:pStyle w:val="Textoindependiente"/>
        <w:spacing w:line="300" w:lineRule="auto"/>
        <w:ind w:left="119" w:right="107"/>
        <w:jc w:val="both"/>
        <w:rPr>
          <w:rFonts w:ascii="Arial" w:hAnsi="Arial" w:cs="Arial"/>
          <w:sz w:val="24"/>
          <w:szCs w:val="24"/>
        </w:rPr>
      </w:pPr>
      <w:r w:rsidRPr="00D750FF">
        <w:rPr>
          <w:rFonts w:ascii="Arial" w:hAnsi="Arial" w:cs="Arial"/>
          <w:sz w:val="24"/>
          <w:szCs w:val="24"/>
        </w:rPr>
        <w:t>Las costas en esta instancia quedarán a cargo de Rafael María Valencia Ramírez en favor del Departamento de Risaralda en un cien por ciento (100%).</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tulo1"/>
        <w:numPr>
          <w:ilvl w:val="0"/>
          <w:numId w:val="3"/>
        </w:numPr>
        <w:tabs>
          <w:tab w:val="left" w:pos="839"/>
          <w:tab w:val="left" w:pos="840"/>
        </w:tabs>
        <w:spacing w:line="300" w:lineRule="auto"/>
        <w:ind w:hanging="721"/>
        <w:rPr>
          <w:rFonts w:ascii="Arial" w:hAnsi="Arial" w:cs="Arial"/>
          <w:sz w:val="24"/>
          <w:szCs w:val="24"/>
        </w:rPr>
      </w:pPr>
      <w:r w:rsidRPr="00D750FF">
        <w:rPr>
          <w:rFonts w:ascii="Arial" w:hAnsi="Arial" w:cs="Arial"/>
          <w:sz w:val="24"/>
          <w:szCs w:val="24"/>
        </w:rPr>
        <w:t>DECISIÓN.</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Textoindependiente"/>
        <w:spacing w:line="300" w:lineRule="auto"/>
        <w:ind w:left="119" w:right="103"/>
        <w:jc w:val="both"/>
        <w:rPr>
          <w:rFonts w:ascii="Arial" w:hAnsi="Arial" w:cs="Arial"/>
          <w:sz w:val="24"/>
          <w:szCs w:val="24"/>
        </w:rPr>
      </w:pPr>
      <w:r w:rsidRPr="00D750FF">
        <w:rPr>
          <w:rFonts w:ascii="Arial" w:hAnsi="Arial" w:cs="Arial"/>
          <w:sz w:val="24"/>
          <w:szCs w:val="24"/>
        </w:rPr>
        <w:t>En</w:t>
      </w:r>
      <w:r w:rsidRPr="00D750FF">
        <w:rPr>
          <w:rFonts w:ascii="Arial" w:hAnsi="Arial" w:cs="Arial"/>
          <w:spacing w:val="-10"/>
          <w:sz w:val="24"/>
          <w:szCs w:val="24"/>
        </w:rPr>
        <w:t xml:space="preserve"> </w:t>
      </w:r>
      <w:r w:rsidRPr="00D750FF">
        <w:rPr>
          <w:rFonts w:ascii="Arial" w:hAnsi="Arial" w:cs="Arial"/>
          <w:sz w:val="24"/>
          <w:szCs w:val="24"/>
        </w:rPr>
        <w:t>mérito</w:t>
      </w:r>
      <w:r w:rsidRPr="00D750FF">
        <w:rPr>
          <w:rFonts w:ascii="Arial" w:hAnsi="Arial" w:cs="Arial"/>
          <w:spacing w:val="-9"/>
          <w:sz w:val="24"/>
          <w:szCs w:val="24"/>
        </w:rPr>
        <w:t xml:space="preserve"> </w:t>
      </w:r>
      <w:r w:rsidRPr="00D750FF">
        <w:rPr>
          <w:rFonts w:ascii="Arial" w:hAnsi="Arial" w:cs="Arial"/>
          <w:sz w:val="24"/>
          <w:szCs w:val="24"/>
        </w:rPr>
        <w:t>de</w:t>
      </w:r>
      <w:r w:rsidRPr="00D750FF">
        <w:rPr>
          <w:rFonts w:ascii="Arial" w:hAnsi="Arial" w:cs="Arial"/>
          <w:spacing w:val="-14"/>
          <w:sz w:val="24"/>
          <w:szCs w:val="24"/>
        </w:rPr>
        <w:t xml:space="preserve"> </w:t>
      </w:r>
      <w:r w:rsidRPr="00D750FF">
        <w:rPr>
          <w:rFonts w:ascii="Arial" w:hAnsi="Arial" w:cs="Arial"/>
          <w:sz w:val="24"/>
          <w:szCs w:val="24"/>
        </w:rPr>
        <w:t>lo</w:t>
      </w:r>
      <w:r w:rsidRPr="00D750FF">
        <w:rPr>
          <w:rFonts w:ascii="Arial" w:hAnsi="Arial" w:cs="Arial"/>
          <w:spacing w:val="-14"/>
          <w:sz w:val="24"/>
          <w:szCs w:val="24"/>
        </w:rPr>
        <w:t xml:space="preserve"> </w:t>
      </w:r>
      <w:r w:rsidRPr="00D750FF">
        <w:rPr>
          <w:rFonts w:ascii="Arial" w:hAnsi="Arial" w:cs="Arial"/>
          <w:sz w:val="24"/>
          <w:szCs w:val="24"/>
        </w:rPr>
        <w:t>expuesto,</w:t>
      </w:r>
      <w:r w:rsidRPr="00D750FF">
        <w:rPr>
          <w:rFonts w:ascii="Arial" w:hAnsi="Arial" w:cs="Arial"/>
          <w:spacing w:val="-11"/>
          <w:sz w:val="24"/>
          <w:szCs w:val="24"/>
        </w:rPr>
        <w:t xml:space="preserve"> </w:t>
      </w:r>
      <w:r w:rsidRPr="00D750FF">
        <w:rPr>
          <w:rFonts w:ascii="Arial" w:hAnsi="Arial" w:cs="Arial"/>
          <w:sz w:val="24"/>
          <w:szCs w:val="24"/>
        </w:rPr>
        <w:t>el</w:t>
      </w:r>
      <w:r w:rsidRPr="00D750FF">
        <w:rPr>
          <w:rFonts w:ascii="Arial" w:hAnsi="Arial" w:cs="Arial"/>
          <w:spacing w:val="-7"/>
          <w:sz w:val="24"/>
          <w:szCs w:val="24"/>
        </w:rPr>
        <w:t xml:space="preserve"> </w:t>
      </w:r>
      <w:r w:rsidRPr="00D750FF">
        <w:rPr>
          <w:rFonts w:ascii="Arial" w:hAnsi="Arial" w:cs="Arial"/>
          <w:sz w:val="24"/>
          <w:szCs w:val="24"/>
        </w:rPr>
        <w:t>Tribunal</w:t>
      </w:r>
      <w:r w:rsidRPr="00D750FF">
        <w:rPr>
          <w:rFonts w:ascii="Arial" w:hAnsi="Arial" w:cs="Arial"/>
          <w:spacing w:val="-12"/>
          <w:sz w:val="24"/>
          <w:szCs w:val="24"/>
        </w:rPr>
        <w:t xml:space="preserve"> </w:t>
      </w:r>
      <w:r w:rsidRPr="00D750FF">
        <w:rPr>
          <w:rFonts w:ascii="Arial" w:hAnsi="Arial" w:cs="Arial"/>
          <w:sz w:val="24"/>
          <w:szCs w:val="24"/>
        </w:rPr>
        <w:t>Superior</w:t>
      </w:r>
      <w:r w:rsidRPr="00D750FF">
        <w:rPr>
          <w:rFonts w:ascii="Arial" w:hAnsi="Arial" w:cs="Arial"/>
          <w:spacing w:val="-9"/>
          <w:sz w:val="24"/>
          <w:szCs w:val="24"/>
        </w:rPr>
        <w:t xml:space="preserve"> </w:t>
      </w:r>
      <w:r w:rsidRPr="00D750FF">
        <w:rPr>
          <w:rFonts w:ascii="Arial" w:hAnsi="Arial" w:cs="Arial"/>
          <w:sz w:val="24"/>
          <w:szCs w:val="24"/>
        </w:rPr>
        <w:t>del</w:t>
      </w:r>
      <w:r w:rsidRPr="00D750FF">
        <w:rPr>
          <w:rFonts w:ascii="Arial" w:hAnsi="Arial" w:cs="Arial"/>
          <w:spacing w:val="-7"/>
          <w:sz w:val="24"/>
          <w:szCs w:val="24"/>
        </w:rPr>
        <w:t xml:space="preserve"> </w:t>
      </w:r>
      <w:r w:rsidRPr="00D750FF">
        <w:rPr>
          <w:rFonts w:ascii="Arial" w:hAnsi="Arial" w:cs="Arial"/>
          <w:sz w:val="24"/>
          <w:szCs w:val="24"/>
        </w:rPr>
        <w:t>Distrito</w:t>
      </w:r>
      <w:r w:rsidRPr="00D750FF">
        <w:rPr>
          <w:rFonts w:ascii="Arial" w:hAnsi="Arial" w:cs="Arial"/>
          <w:spacing w:val="-9"/>
          <w:sz w:val="24"/>
          <w:szCs w:val="24"/>
        </w:rPr>
        <w:t xml:space="preserve"> </w:t>
      </w:r>
      <w:r w:rsidRPr="00D750FF">
        <w:rPr>
          <w:rFonts w:ascii="Arial" w:hAnsi="Arial" w:cs="Arial"/>
          <w:sz w:val="24"/>
          <w:szCs w:val="24"/>
        </w:rPr>
        <w:t>Judicial</w:t>
      </w:r>
      <w:r w:rsidRPr="00D750FF">
        <w:rPr>
          <w:rFonts w:ascii="Arial" w:hAnsi="Arial" w:cs="Arial"/>
          <w:spacing w:val="-12"/>
          <w:sz w:val="24"/>
          <w:szCs w:val="24"/>
        </w:rPr>
        <w:t xml:space="preserve"> </w:t>
      </w:r>
      <w:r w:rsidRPr="00D750FF">
        <w:rPr>
          <w:rFonts w:ascii="Arial" w:hAnsi="Arial" w:cs="Arial"/>
          <w:sz w:val="24"/>
          <w:szCs w:val="24"/>
        </w:rPr>
        <w:t>de</w:t>
      </w:r>
      <w:r w:rsidRPr="00D750FF">
        <w:rPr>
          <w:rFonts w:ascii="Arial" w:hAnsi="Arial" w:cs="Arial"/>
          <w:spacing w:val="-10"/>
          <w:sz w:val="24"/>
          <w:szCs w:val="24"/>
        </w:rPr>
        <w:t xml:space="preserve"> </w:t>
      </w:r>
      <w:r w:rsidRPr="00D750FF">
        <w:rPr>
          <w:rFonts w:ascii="Arial" w:hAnsi="Arial" w:cs="Arial"/>
          <w:sz w:val="24"/>
          <w:szCs w:val="24"/>
        </w:rPr>
        <w:t>Pereira</w:t>
      </w:r>
      <w:r w:rsidRPr="00D750FF">
        <w:rPr>
          <w:rFonts w:ascii="Arial" w:hAnsi="Arial" w:cs="Arial"/>
          <w:spacing w:val="-16"/>
          <w:sz w:val="24"/>
          <w:szCs w:val="24"/>
        </w:rPr>
        <w:t xml:space="preserve"> </w:t>
      </w:r>
      <w:r w:rsidRPr="00D750FF">
        <w:rPr>
          <w:rFonts w:ascii="Arial" w:hAnsi="Arial" w:cs="Arial"/>
          <w:sz w:val="24"/>
          <w:szCs w:val="24"/>
        </w:rPr>
        <w:t>-</w:t>
      </w:r>
      <w:r w:rsidRPr="00D750FF">
        <w:rPr>
          <w:rFonts w:ascii="Arial" w:hAnsi="Arial" w:cs="Arial"/>
          <w:spacing w:val="-8"/>
          <w:sz w:val="24"/>
          <w:szCs w:val="24"/>
        </w:rPr>
        <w:t xml:space="preserve"> </w:t>
      </w:r>
      <w:r w:rsidRPr="00D750FF">
        <w:rPr>
          <w:rFonts w:ascii="Arial" w:hAnsi="Arial" w:cs="Arial"/>
          <w:sz w:val="24"/>
          <w:szCs w:val="24"/>
        </w:rPr>
        <w:t>Risaralda,</w:t>
      </w:r>
      <w:r w:rsidRPr="00D750FF">
        <w:rPr>
          <w:rFonts w:ascii="Arial" w:hAnsi="Arial" w:cs="Arial"/>
          <w:spacing w:val="-10"/>
          <w:sz w:val="24"/>
          <w:szCs w:val="24"/>
        </w:rPr>
        <w:t xml:space="preserve"> </w:t>
      </w:r>
      <w:r w:rsidRPr="00D750FF">
        <w:rPr>
          <w:rFonts w:ascii="Arial" w:hAnsi="Arial" w:cs="Arial"/>
          <w:sz w:val="24"/>
          <w:szCs w:val="24"/>
        </w:rPr>
        <w:t>Sala Cuarta</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9"/>
          <w:sz w:val="24"/>
          <w:szCs w:val="24"/>
        </w:rPr>
        <w:t xml:space="preserve"> </w:t>
      </w:r>
      <w:r w:rsidRPr="00D750FF">
        <w:rPr>
          <w:rFonts w:ascii="Arial" w:hAnsi="Arial" w:cs="Arial"/>
          <w:sz w:val="24"/>
          <w:szCs w:val="24"/>
        </w:rPr>
        <w:t>Decisión</w:t>
      </w:r>
      <w:r w:rsidRPr="00D750FF">
        <w:rPr>
          <w:rFonts w:ascii="Arial" w:hAnsi="Arial" w:cs="Arial"/>
          <w:spacing w:val="-9"/>
          <w:sz w:val="24"/>
          <w:szCs w:val="24"/>
        </w:rPr>
        <w:t xml:space="preserve"> </w:t>
      </w:r>
      <w:r w:rsidRPr="00D750FF">
        <w:rPr>
          <w:rFonts w:ascii="Arial" w:hAnsi="Arial" w:cs="Arial"/>
          <w:sz w:val="24"/>
          <w:szCs w:val="24"/>
        </w:rPr>
        <w:t>Laboral,</w:t>
      </w:r>
      <w:r w:rsidRPr="00D750FF">
        <w:rPr>
          <w:rFonts w:ascii="Arial" w:hAnsi="Arial" w:cs="Arial"/>
          <w:spacing w:val="-10"/>
          <w:sz w:val="24"/>
          <w:szCs w:val="24"/>
        </w:rPr>
        <w:t xml:space="preserve"> </w:t>
      </w:r>
      <w:r w:rsidRPr="00D750FF">
        <w:rPr>
          <w:rFonts w:ascii="Arial" w:hAnsi="Arial" w:cs="Arial"/>
          <w:sz w:val="24"/>
          <w:szCs w:val="24"/>
        </w:rPr>
        <w:t>administrando</w:t>
      </w:r>
      <w:r w:rsidRPr="00D750FF">
        <w:rPr>
          <w:rFonts w:ascii="Arial" w:hAnsi="Arial" w:cs="Arial"/>
          <w:spacing w:val="-9"/>
          <w:sz w:val="24"/>
          <w:szCs w:val="24"/>
        </w:rPr>
        <w:t xml:space="preserve"> </w:t>
      </w:r>
      <w:r w:rsidRPr="00D750FF">
        <w:rPr>
          <w:rFonts w:ascii="Arial" w:hAnsi="Arial" w:cs="Arial"/>
          <w:sz w:val="24"/>
          <w:szCs w:val="24"/>
        </w:rPr>
        <w:t>justicia</w:t>
      </w:r>
      <w:r w:rsidRPr="00D750FF">
        <w:rPr>
          <w:rFonts w:ascii="Arial" w:hAnsi="Arial" w:cs="Arial"/>
          <w:spacing w:val="-9"/>
          <w:sz w:val="24"/>
          <w:szCs w:val="24"/>
        </w:rPr>
        <w:t xml:space="preserve"> </w:t>
      </w:r>
      <w:r w:rsidRPr="00D750FF">
        <w:rPr>
          <w:rFonts w:ascii="Arial" w:hAnsi="Arial" w:cs="Arial"/>
          <w:sz w:val="24"/>
          <w:szCs w:val="24"/>
        </w:rPr>
        <w:t>en</w:t>
      </w:r>
      <w:r w:rsidRPr="00D750FF">
        <w:rPr>
          <w:rFonts w:ascii="Arial" w:hAnsi="Arial" w:cs="Arial"/>
          <w:spacing w:val="-13"/>
          <w:sz w:val="24"/>
          <w:szCs w:val="24"/>
        </w:rPr>
        <w:t xml:space="preserve"> </w:t>
      </w:r>
      <w:r w:rsidRPr="00D750FF">
        <w:rPr>
          <w:rFonts w:ascii="Arial" w:hAnsi="Arial" w:cs="Arial"/>
          <w:sz w:val="24"/>
          <w:szCs w:val="24"/>
        </w:rPr>
        <w:t>nombre</w:t>
      </w:r>
      <w:r w:rsidRPr="00D750FF">
        <w:rPr>
          <w:rFonts w:ascii="Arial" w:hAnsi="Arial" w:cs="Arial"/>
          <w:spacing w:val="-9"/>
          <w:sz w:val="24"/>
          <w:szCs w:val="24"/>
        </w:rPr>
        <w:t xml:space="preserve"> </w:t>
      </w:r>
      <w:r w:rsidRPr="00D750FF">
        <w:rPr>
          <w:rFonts w:ascii="Arial" w:hAnsi="Arial" w:cs="Arial"/>
          <w:sz w:val="24"/>
          <w:szCs w:val="24"/>
        </w:rPr>
        <w:t>de</w:t>
      </w:r>
      <w:r w:rsidRPr="00D750FF">
        <w:rPr>
          <w:rFonts w:ascii="Arial" w:hAnsi="Arial" w:cs="Arial"/>
          <w:spacing w:val="-9"/>
          <w:sz w:val="24"/>
          <w:szCs w:val="24"/>
        </w:rPr>
        <w:t xml:space="preserve"> </w:t>
      </w:r>
      <w:r w:rsidRPr="00D750FF">
        <w:rPr>
          <w:rFonts w:ascii="Arial" w:hAnsi="Arial" w:cs="Arial"/>
          <w:sz w:val="24"/>
          <w:szCs w:val="24"/>
        </w:rPr>
        <w:t>la</w:t>
      </w:r>
      <w:r w:rsidRPr="00D750FF">
        <w:rPr>
          <w:rFonts w:ascii="Arial" w:hAnsi="Arial" w:cs="Arial"/>
          <w:spacing w:val="-9"/>
          <w:sz w:val="24"/>
          <w:szCs w:val="24"/>
        </w:rPr>
        <w:t xml:space="preserve"> </w:t>
      </w:r>
      <w:r w:rsidRPr="00D750FF">
        <w:rPr>
          <w:rFonts w:ascii="Arial" w:hAnsi="Arial" w:cs="Arial"/>
          <w:sz w:val="24"/>
          <w:szCs w:val="24"/>
        </w:rPr>
        <w:t>República</w:t>
      </w:r>
      <w:r w:rsidRPr="00D750FF">
        <w:rPr>
          <w:rFonts w:ascii="Arial" w:hAnsi="Arial" w:cs="Arial"/>
          <w:spacing w:val="-14"/>
          <w:sz w:val="24"/>
          <w:szCs w:val="24"/>
        </w:rPr>
        <w:t xml:space="preserve"> </w:t>
      </w:r>
      <w:r w:rsidRPr="00D750FF">
        <w:rPr>
          <w:rFonts w:ascii="Arial" w:hAnsi="Arial" w:cs="Arial"/>
          <w:sz w:val="24"/>
          <w:szCs w:val="24"/>
        </w:rPr>
        <w:t>y</w:t>
      </w:r>
      <w:r w:rsidRPr="00D750FF">
        <w:rPr>
          <w:rFonts w:ascii="Arial" w:hAnsi="Arial" w:cs="Arial"/>
          <w:spacing w:val="-11"/>
          <w:sz w:val="24"/>
          <w:szCs w:val="24"/>
        </w:rPr>
        <w:t xml:space="preserve"> </w:t>
      </w:r>
      <w:r w:rsidRPr="00D750FF">
        <w:rPr>
          <w:rFonts w:ascii="Arial" w:hAnsi="Arial" w:cs="Arial"/>
          <w:sz w:val="24"/>
          <w:szCs w:val="24"/>
        </w:rPr>
        <w:t>por</w:t>
      </w:r>
      <w:r w:rsidRPr="00D750FF">
        <w:rPr>
          <w:rFonts w:ascii="Arial" w:hAnsi="Arial" w:cs="Arial"/>
          <w:spacing w:val="-13"/>
          <w:sz w:val="24"/>
          <w:szCs w:val="24"/>
        </w:rPr>
        <w:t xml:space="preserve"> </w:t>
      </w:r>
      <w:r w:rsidRPr="00D750FF">
        <w:rPr>
          <w:rFonts w:ascii="Arial" w:hAnsi="Arial" w:cs="Arial"/>
          <w:sz w:val="24"/>
          <w:szCs w:val="24"/>
        </w:rPr>
        <w:t>autoridad de la ley,</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tulo1"/>
        <w:spacing w:line="300" w:lineRule="auto"/>
        <w:ind w:left="1489" w:right="1488"/>
        <w:jc w:val="center"/>
        <w:rPr>
          <w:rFonts w:ascii="Arial" w:hAnsi="Arial" w:cs="Arial"/>
          <w:sz w:val="24"/>
          <w:szCs w:val="24"/>
        </w:rPr>
      </w:pPr>
      <w:r w:rsidRPr="00D750FF">
        <w:rPr>
          <w:rFonts w:ascii="Arial" w:hAnsi="Arial" w:cs="Arial"/>
          <w:sz w:val="24"/>
          <w:szCs w:val="24"/>
        </w:rPr>
        <w:t>RESUELVE:</w:t>
      </w:r>
    </w:p>
    <w:p w:rsidR="007A12D1" w:rsidRPr="00D750FF" w:rsidRDefault="007A12D1" w:rsidP="00171224">
      <w:pPr>
        <w:pStyle w:val="Textoindependiente"/>
        <w:spacing w:line="300" w:lineRule="auto"/>
        <w:rPr>
          <w:rFonts w:ascii="Arial" w:hAnsi="Arial" w:cs="Arial"/>
          <w:b/>
          <w:sz w:val="24"/>
          <w:szCs w:val="24"/>
        </w:rPr>
      </w:pPr>
    </w:p>
    <w:p w:rsidR="007A12D1" w:rsidRPr="00D750FF" w:rsidRDefault="008F0352" w:rsidP="00171224">
      <w:pPr>
        <w:pStyle w:val="Textoindependiente"/>
        <w:spacing w:line="300" w:lineRule="auto"/>
        <w:ind w:left="119" w:right="101"/>
        <w:jc w:val="both"/>
        <w:rPr>
          <w:rFonts w:ascii="Arial" w:hAnsi="Arial" w:cs="Arial"/>
          <w:sz w:val="24"/>
          <w:szCs w:val="24"/>
        </w:rPr>
      </w:pPr>
      <w:r w:rsidRPr="00D750FF">
        <w:rPr>
          <w:rFonts w:ascii="Arial" w:hAnsi="Arial" w:cs="Arial"/>
          <w:b/>
          <w:sz w:val="24"/>
          <w:szCs w:val="24"/>
        </w:rPr>
        <w:t>PRIMERO:</w:t>
      </w:r>
      <w:r w:rsidRPr="00D750FF">
        <w:rPr>
          <w:rFonts w:ascii="Arial" w:hAnsi="Arial" w:cs="Arial"/>
          <w:b/>
          <w:spacing w:val="-14"/>
          <w:sz w:val="24"/>
          <w:szCs w:val="24"/>
        </w:rPr>
        <w:t xml:space="preserve"> </w:t>
      </w:r>
      <w:r w:rsidRPr="00D750FF">
        <w:rPr>
          <w:rFonts w:ascii="Arial" w:hAnsi="Arial" w:cs="Arial"/>
          <w:b/>
          <w:sz w:val="24"/>
          <w:szCs w:val="24"/>
        </w:rPr>
        <w:t>CONFIRMAR</w:t>
      </w:r>
      <w:r w:rsidRPr="00D750FF">
        <w:rPr>
          <w:rFonts w:ascii="Arial" w:hAnsi="Arial" w:cs="Arial"/>
          <w:b/>
          <w:spacing w:val="-13"/>
          <w:sz w:val="24"/>
          <w:szCs w:val="24"/>
        </w:rPr>
        <w:t xml:space="preserve"> </w:t>
      </w:r>
      <w:r w:rsidRPr="00D750FF">
        <w:rPr>
          <w:rFonts w:ascii="Arial" w:hAnsi="Arial" w:cs="Arial"/>
          <w:sz w:val="24"/>
          <w:szCs w:val="24"/>
        </w:rPr>
        <w:t>la</w:t>
      </w:r>
      <w:r w:rsidRPr="00D750FF">
        <w:rPr>
          <w:rFonts w:ascii="Arial" w:hAnsi="Arial" w:cs="Arial"/>
          <w:spacing w:val="-14"/>
          <w:sz w:val="24"/>
          <w:szCs w:val="24"/>
        </w:rPr>
        <w:t xml:space="preserve"> </w:t>
      </w:r>
      <w:r w:rsidRPr="00D750FF">
        <w:rPr>
          <w:rFonts w:ascii="Arial" w:hAnsi="Arial" w:cs="Arial"/>
          <w:sz w:val="24"/>
          <w:szCs w:val="24"/>
        </w:rPr>
        <w:t>sentencia</w:t>
      </w:r>
      <w:r w:rsidRPr="00D750FF">
        <w:rPr>
          <w:rFonts w:ascii="Arial" w:hAnsi="Arial" w:cs="Arial"/>
          <w:spacing w:val="-15"/>
          <w:sz w:val="24"/>
          <w:szCs w:val="24"/>
        </w:rPr>
        <w:t xml:space="preserve"> </w:t>
      </w:r>
      <w:r w:rsidRPr="00D750FF">
        <w:rPr>
          <w:rFonts w:ascii="Arial" w:hAnsi="Arial" w:cs="Arial"/>
          <w:sz w:val="24"/>
          <w:szCs w:val="24"/>
        </w:rPr>
        <w:t>proferida</w:t>
      </w:r>
      <w:r w:rsidRPr="00D750FF">
        <w:rPr>
          <w:rFonts w:ascii="Arial" w:hAnsi="Arial" w:cs="Arial"/>
          <w:spacing w:val="-15"/>
          <w:sz w:val="24"/>
          <w:szCs w:val="24"/>
        </w:rPr>
        <w:t xml:space="preserve"> </w:t>
      </w:r>
      <w:r w:rsidRPr="00D750FF">
        <w:rPr>
          <w:rFonts w:ascii="Arial" w:hAnsi="Arial" w:cs="Arial"/>
          <w:sz w:val="24"/>
          <w:szCs w:val="24"/>
        </w:rPr>
        <w:t>el</w:t>
      </w:r>
      <w:r w:rsidRPr="00D750FF">
        <w:rPr>
          <w:rFonts w:ascii="Arial" w:hAnsi="Arial" w:cs="Arial"/>
          <w:spacing w:val="-12"/>
          <w:sz w:val="24"/>
          <w:szCs w:val="24"/>
        </w:rPr>
        <w:t xml:space="preserve"> </w:t>
      </w:r>
      <w:r w:rsidRPr="00D750FF">
        <w:rPr>
          <w:rFonts w:ascii="Arial" w:hAnsi="Arial" w:cs="Arial"/>
          <w:sz w:val="24"/>
          <w:szCs w:val="24"/>
        </w:rPr>
        <w:t>28</w:t>
      </w:r>
      <w:r w:rsidRPr="00D750FF">
        <w:rPr>
          <w:rFonts w:ascii="Arial" w:hAnsi="Arial" w:cs="Arial"/>
          <w:spacing w:val="-15"/>
          <w:sz w:val="24"/>
          <w:szCs w:val="24"/>
        </w:rPr>
        <w:t xml:space="preserve"> </w:t>
      </w:r>
      <w:r w:rsidRPr="00D750FF">
        <w:rPr>
          <w:rFonts w:ascii="Arial" w:hAnsi="Arial" w:cs="Arial"/>
          <w:sz w:val="24"/>
          <w:szCs w:val="24"/>
        </w:rPr>
        <w:t>de</w:t>
      </w:r>
      <w:r w:rsidRPr="00D750FF">
        <w:rPr>
          <w:rFonts w:ascii="Arial" w:hAnsi="Arial" w:cs="Arial"/>
          <w:spacing w:val="-15"/>
          <w:sz w:val="24"/>
          <w:szCs w:val="24"/>
        </w:rPr>
        <w:t xml:space="preserve"> </w:t>
      </w:r>
      <w:r w:rsidRPr="00D750FF">
        <w:rPr>
          <w:rFonts w:ascii="Arial" w:hAnsi="Arial" w:cs="Arial"/>
          <w:sz w:val="24"/>
          <w:szCs w:val="24"/>
        </w:rPr>
        <w:t>mayo</w:t>
      </w:r>
      <w:r w:rsidRPr="00D750FF">
        <w:rPr>
          <w:rFonts w:ascii="Arial" w:hAnsi="Arial" w:cs="Arial"/>
          <w:spacing w:val="-14"/>
          <w:sz w:val="24"/>
          <w:szCs w:val="24"/>
        </w:rPr>
        <w:t xml:space="preserve"> </w:t>
      </w:r>
      <w:r w:rsidRPr="00D750FF">
        <w:rPr>
          <w:rFonts w:ascii="Arial" w:hAnsi="Arial" w:cs="Arial"/>
          <w:sz w:val="24"/>
          <w:szCs w:val="24"/>
        </w:rPr>
        <w:t>de</w:t>
      </w:r>
      <w:r w:rsidRPr="00D750FF">
        <w:rPr>
          <w:rFonts w:ascii="Arial" w:hAnsi="Arial" w:cs="Arial"/>
          <w:spacing w:val="-15"/>
          <w:sz w:val="24"/>
          <w:szCs w:val="24"/>
        </w:rPr>
        <w:t xml:space="preserve"> </w:t>
      </w:r>
      <w:r w:rsidRPr="00D750FF">
        <w:rPr>
          <w:rFonts w:ascii="Arial" w:hAnsi="Arial" w:cs="Arial"/>
          <w:sz w:val="24"/>
          <w:szCs w:val="24"/>
        </w:rPr>
        <w:t>2019</w:t>
      </w:r>
      <w:r w:rsidRPr="00D750FF">
        <w:rPr>
          <w:rFonts w:ascii="Arial" w:hAnsi="Arial" w:cs="Arial"/>
          <w:spacing w:val="-14"/>
          <w:sz w:val="24"/>
          <w:szCs w:val="24"/>
        </w:rPr>
        <w:t xml:space="preserve"> </w:t>
      </w:r>
      <w:r w:rsidRPr="00D750FF">
        <w:rPr>
          <w:rFonts w:ascii="Arial" w:hAnsi="Arial" w:cs="Arial"/>
          <w:sz w:val="24"/>
          <w:szCs w:val="24"/>
        </w:rPr>
        <w:t>por</w:t>
      </w:r>
      <w:r w:rsidRPr="00D750FF">
        <w:rPr>
          <w:rFonts w:ascii="Arial" w:hAnsi="Arial" w:cs="Arial"/>
          <w:spacing w:val="-18"/>
          <w:sz w:val="24"/>
          <w:szCs w:val="24"/>
        </w:rPr>
        <w:t xml:space="preserve"> </w:t>
      </w:r>
      <w:r w:rsidRPr="00D750FF">
        <w:rPr>
          <w:rFonts w:ascii="Arial" w:hAnsi="Arial" w:cs="Arial"/>
          <w:sz w:val="24"/>
          <w:szCs w:val="24"/>
        </w:rPr>
        <w:t>el</w:t>
      </w:r>
      <w:r w:rsidRPr="00D750FF">
        <w:rPr>
          <w:rFonts w:ascii="Arial" w:hAnsi="Arial" w:cs="Arial"/>
          <w:spacing w:val="-17"/>
          <w:sz w:val="24"/>
          <w:szCs w:val="24"/>
        </w:rPr>
        <w:t xml:space="preserve"> </w:t>
      </w:r>
      <w:r w:rsidRPr="00D750FF">
        <w:rPr>
          <w:rFonts w:ascii="Arial" w:hAnsi="Arial" w:cs="Arial"/>
          <w:sz w:val="24"/>
          <w:szCs w:val="24"/>
        </w:rPr>
        <w:t>Juzgado</w:t>
      </w:r>
      <w:r w:rsidRPr="00D750FF">
        <w:rPr>
          <w:rFonts w:ascii="Arial" w:hAnsi="Arial" w:cs="Arial"/>
          <w:spacing w:val="-15"/>
          <w:sz w:val="24"/>
          <w:szCs w:val="24"/>
        </w:rPr>
        <w:t xml:space="preserve"> </w:t>
      </w:r>
      <w:r w:rsidRPr="00D750FF">
        <w:rPr>
          <w:rFonts w:ascii="Arial" w:hAnsi="Arial" w:cs="Arial"/>
          <w:sz w:val="24"/>
          <w:szCs w:val="24"/>
        </w:rPr>
        <w:t>Cuarto Laboral del Circuito de Pereira, dentro del proceso de la</w:t>
      </w:r>
      <w:r w:rsidRPr="00D750FF">
        <w:rPr>
          <w:rFonts w:ascii="Arial" w:hAnsi="Arial" w:cs="Arial"/>
          <w:spacing w:val="-6"/>
          <w:sz w:val="24"/>
          <w:szCs w:val="24"/>
        </w:rPr>
        <w:t xml:space="preserve"> </w:t>
      </w:r>
      <w:r w:rsidRPr="00D750FF">
        <w:rPr>
          <w:rFonts w:ascii="Arial" w:hAnsi="Arial" w:cs="Arial"/>
          <w:sz w:val="24"/>
          <w:szCs w:val="24"/>
        </w:rPr>
        <w:t>referencia.</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extoindependiente"/>
        <w:spacing w:line="300" w:lineRule="auto"/>
        <w:ind w:left="119"/>
        <w:rPr>
          <w:rFonts w:ascii="Arial" w:hAnsi="Arial" w:cs="Arial"/>
          <w:sz w:val="24"/>
          <w:szCs w:val="24"/>
        </w:rPr>
      </w:pPr>
      <w:r w:rsidRPr="00D750FF">
        <w:rPr>
          <w:rFonts w:ascii="Arial" w:hAnsi="Arial" w:cs="Arial"/>
          <w:b/>
          <w:sz w:val="24"/>
          <w:szCs w:val="24"/>
        </w:rPr>
        <w:t xml:space="preserve">SEGUNDO: CONDENAR </w:t>
      </w:r>
      <w:r w:rsidRPr="00D750FF">
        <w:rPr>
          <w:rFonts w:ascii="Arial" w:hAnsi="Arial" w:cs="Arial"/>
          <w:sz w:val="24"/>
          <w:szCs w:val="24"/>
        </w:rPr>
        <w:t>en costas a Rafael María Valencia Ramírez en favor del Departamento de Risaralda en un cien por ciento (100%).</w:t>
      </w:r>
    </w:p>
    <w:p w:rsidR="007A12D1" w:rsidRPr="00D750FF" w:rsidRDefault="007A12D1" w:rsidP="00171224">
      <w:pPr>
        <w:pStyle w:val="Textoindependiente"/>
        <w:spacing w:line="300" w:lineRule="auto"/>
        <w:rPr>
          <w:rFonts w:ascii="Arial" w:hAnsi="Arial" w:cs="Arial"/>
          <w:sz w:val="24"/>
          <w:szCs w:val="24"/>
        </w:rPr>
      </w:pPr>
    </w:p>
    <w:p w:rsidR="007A12D1" w:rsidRPr="00D750FF" w:rsidRDefault="008F0352" w:rsidP="00171224">
      <w:pPr>
        <w:pStyle w:val="Ttulo1"/>
        <w:spacing w:line="300" w:lineRule="auto"/>
        <w:ind w:left="1501" w:right="1487"/>
        <w:jc w:val="center"/>
        <w:rPr>
          <w:rFonts w:ascii="Arial" w:hAnsi="Arial" w:cs="Arial"/>
          <w:sz w:val="24"/>
          <w:szCs w:val="24"/>
        </w:rPr>
      </w:pPr>
      <w:r w:rsidRPr="00D750FF">
        <w:rPr>
          <w:rFonts w:ascii="Arial" w:hAnsi="Arial" w:cs="Arial"/>
          <w:sz w:val="24"/>
          <w:szCs w:val="24"/>
        </w:rPr>
        <w:t>NOTIFIQUESE, CUMPLASE Y DEVUELVASE.</w:t>
      </w:r>
    </w:p>
    <w:p w:rsidR="00D750FF" w:rsidRPr="00D750FF" w:rsidRDefault="00D750FF" w:rsidP="00171224">
      <w:pPr>
        <w:widowControl/>
        <w:autoSpaceDE/>
        <w:autoSpaceDN/>
        <w:spacing w:line="300" w:lineRule="auto"/>
        <w:jc w:val="both"/>
        <w:rPr>
          <w:rFonts w:ascii="Arial" w:eastAsia="Times New Roman" w:hAnsi="Arial" w:cs="Arial"/>
          <w:spacing w:val="12"/>
          <w:sz w:val="24"/>
          <w:szCs w:val="24"/>
          <w:lang w:val="es-ES_tradnl" w:eastAsia="es-ES"/>
        </w:rPr>
      </w:pPr>
    </w:p>
    <w:p w:rsidR="00D750FF" w:rsidRPr="00D750FF" w:rsidRDefault="00D750FF" w:rsidP="00171224">
      <w:pPr>
        <w:widowControl/>
        <w:autoSpaceDE/>
        <w:autoSpaceDN/>
        <w:spacing w:line="300" w:lineRule="auto"/>
        <w:jc w:val="both"/>
        <w:rPr>
          <w:rFonts w:ascii="Arial" w:eastAsia="Times New Roman" w:hAnsi="Arial" w:cs="Arial"/>
          <w:spacing w:val="12"/>
          <w:sz w:val="24"/>
          <w:szCs w:val="24"/>
          <w:lang w:val="es-ES_tradnl" w:eastAsia="es-ES"/>
        </w:rPr>
      </w:pPr>
    </w:p>
    <w:p w:rsidR="00D750FF" w:rsidRPr="00D750FF" w:rsidRDefault="00D750FF" w:rsidP="00171224">
      <w:pPr>
        <w:widowControl/>
        <w:autoSpaceDE/>
        <w:autoSpaceDN/>
        <w:spacing w:line="300" w:lineRule="auto"/>
        <w:jc w:val="both"/>
        <w:rPr>
          <w:rFonts w:ascii="Arial" w:eastAsia="Times New Roman" w:hAnsi="Arial" w:cs="Arial"/>
          <w:spacing w:val="12"/>
          <w:sz w:val="24"/>
          <w:szCs w:val="24"/>
          <w:lang w:val="es-ES_tradnl" w:eastAsia="es-ES"/>
        </w:rPr>
      </w:pPr>
    </w:p>
    <w:p w:rsidR="00D750FF" w:rsidRPr="00D750FF" w:rsidRDefault="00D750FF" w:rsidP="00171224">
      <w:pPr>
        <w:widowControl/>
        <w:autoSpaceDE/>
        <w:autoSpaceDN/>
        <w:spacing w:line="300" w:lineRule="auto"/>
        <w:jc w:val="center"/>
        <w:rPr>
          <w:rFonts w:ascii="Arial" w:eastAsia="Times New Roman" w:hAnsi="Arial" w:cs="Arial"/>
          <w:b/>
          <w:bCs/>
          <w:iCs/>
          <w:spacing w:val="12"/>
          <w:sz w:val="24"/>
          <w:szCs w:val="24"/>
          <w:lang w:eastAsia="es-ES"/>
        </w:rPr>
      </w:pPr>
      <w:r w:rsidRPr="00D750FF">
        <w:rPr>
          <w:rFonts w:ascii="Arial" w:eastAsia="Times New Roman" w:hAnsi="Arial" w:cs="Arial"/>
          <w:b/>
          <w:bCs/>
          <w:iCs/>
          <w:spacing w:val="12"/>
          <w:sz w:val="24"/>
          <w:szCs w:val="24"/>
          <w:lang w:eastAsia="es-ES"/>
        </w:rPr>
        <w:t>ALEJANDRA MARÍA HENAO PALACIO</w:t>
      </w:r>
    </w:p>
    <w:p w:rsidR="00D750FF" w:rsidRPr="00D750FF" w:rsidRDefault="00D750FF" w:rsidP="00171224">
      <w:pPr>
        <w:widowControl/>
        <w:autoSpaceDE/>
        <w:autoSpaceDN/>
        <w:spacing w:line="300" w:lineRule="auto"/>
        <w:jc w:val="center"/>
        <w:rPr>
          <w:rFonts w:ascii="Arial" w:eastAsia="Times New Roman" w:hAnsi="Arial" w:cs="Arial"/>
          <w:bCs/>
          <w:iCs/>
          <w:spacing w:val="12"/>
          <w:sz w:val="24"/>
          <w:szCs w:val="24"/>
          <w:lang w:eastAsia="es-ES"/>
        </w:rPr>
      </w:pPr>
      <w:r w:rsidRPr="00D750FF">
        <w:rPr>
          <w:rFonts w:ascii="Arial" w:eastAsia="Times New Roman" w:hAnsi="Arial" w:cs="Arial"/>
          <w:bCs/>
          <w:iCs/>
          <w:spacing w:val="12"/>
          <w:sz w:val="24"/>
          <w:szCs w:val="24"/>
          <w:lang w:eastAsia="es-ES"/>
        </w:rPr>
        <w:t>Magistrada Ponente</w:t>
      </w:r>
    </w:p>
    <w:p w:rsidR="00D750FF" w:rsidRPr="00D750FF" w:rsidRDefault="00D750FF" w:rsidP="00171224">
      <w:pPr>
        <w:widowControl/>
        <w:autoSpaceDE/>
        <w:autoSpaceDN/>
        <w:spacing w:line="300" w:lineRule="auto"/>
        <w:jc w:val="both"/>
        <w:rPr>
          <w:rFonts w:ascii="Arial" w:eastAsia="Times New Roman" w:hAnsi="Arial" w:cs="Arial"/>
          <w:spacing w:val="12"/>
          <w:sz w:val="24"/>
          <w:szCs w:val="24"/>
          <w:lang w:val="es-ES_tradnl" w:eastAsia="es-ES"/>
        </w:rPr>
      </w:pPr>
    </w:p>
    <w:p w:rsidR="00D750FF" w:rsidRPr="00D750FF" w:rsidRDefault="00D750FF" w:rsidP="00171224">
      <w:pPr>
        <w:widowControl/>
        <w:autoSpaceDE/>
        <w:autoSpaceDN/>
        <w:spacing w:line="300" w:lineRule="auto"/>
        <w:jc w:val="both"/>
        <w:rPr>
          <w:rFonts w:ascii="Arial" w:eastAsia="Times New Roman" w:hAnsi="Arial" w:cs="Arial"/>
          <w:spacing w:val="12"/>
          <w:sz w:val="24"/>
          <w:szCs w:val="24"/>
          <w:lang w:val="es-ES_tradnl" w:eastAsia="es-ES"/>
        </w:rPr>
      </w:pPr>
    </w:p>
    <w:p w:rsidR="00D750FF" w:rsidRPr="00D750FF" w:rsidRDefault="00D750FF" w:rsidP="00171224">
      <w:pPr>
        <w:widowControl/>
        <w:autoSpaceDE/>
        <w:autoSpaceDN/>
        <w:spacing w:line="300" w:lineRule="auto"/>
        <w:jc w:val="both"/>
        <w:rPr>
          <w:rFonts w:ascii="Arial" w:eastAsia="Times New Roman" w:hAnsi="Arial" w:cs="Arial"/>
          <w:spacing w:val="12"/>
          <w:sz w:val="24"/>
          <w:szCs w:val="24"/>
          <w:lang w:val="es-ES_tradnl" w:eastAsia="es-ES"/>
        </w:rPr>
      </w:pPr>
    </w:p>
    <w:p w:rsidR="00D750FF" w:rsidRPr="00D750FF" w:rsidRDefault="00D750FF" w:rsidP="00171224">
      <w:pPr>
        <w:widowControl/>
        <w:autoSpaceDE/>
        <w:autoSpaceDN/>
        <w:spacing w:line="300" w:lineRule="auto"/>
        <w:jc w:val="both"/>
        <w:rPr>
          <w:rFonts w:ascii="Arial" w:eastAsia="Times New Roman" w:hAnsi="Arial" w:cs="Arial"/>
          <w:b/>
          <w:bCs/>
          <w:iCs/>
          <w:spacing w:val="12"/>
          <w:sz w:val="24"/>
          <w:szCs w:val="24"/>
          <w:lang w:eastAsia="es-ES"/>
        </w:rPr>
      </w:pPr>
      <w:r w:rsidRPr="00D750FF">
        <w:rPr>
          <w:rFonts w:ascii="Arial" w:eastAsia="Times New Roman" w:hAnsi="Arial" w:cs="Arial"/>
          <w:b/>
          <w:bCs/>
          <w:iCs/>
          <w:spacing w:val="12"/>
          <w:sz w:val="24"/>
          <w:szCs w:val="24"/>
          <w:lang w:eastAsia="es-ES"/>
        </w:rPr>
        <w:t>ANA LUCÍA CAICEDO CALDERÓN</w:t>
      </w:r>
      <w:r w:rsidRPr="00D750FF">
        <w:rPr>
          <w:rFonts w:ascii="Arial" w:eastAsia="Times New Roman" w:hAnsi="Arial" w:cs="Arial"/>
          <w:b/>
          <w:bCs/>
          <w:iCs/>
          <w:spacing w:val="12"/>
          <w:sz w:val="24"/>
          <w:szCs w:val="24"/>
          <w:lang w:eastAsia="es-ES"/>
        </w:rPr>
        <w:tab/>
        <w:t xml:space="preserve">      OLGA LUCIA HOYOS SEPÚLVEDA</w:t>
      </w:r>
    </w:p>
    <w:p w:rsidR="007A12D1" w:rsidRPr="00D750FF" w:rsidRDefault="00D750FF" w:rsidP="00171224">
      <w:pPr>
        <w:widowControl/>
        <w:autoSpaceDE/>
        <w:autoSpaceDN/>
        <w:spacing w:line="300" w:lineRule="auto"/>
        <w:jc w:val="both"/>
        <w:rPr>
          <w:rFonts w:ascii="Arial" w:eastAsia="Times New Roman" w:hAnsi="Arial" w:cs="Arial"/>
          <w:bCs/>
          <w:iCs/>
          <w:spacing w:val="12"/>
          <w:sz w:val="24"/>
          <w:szCs w:val="24"/>
          <w:lang w:eastAsia="es-ES"/>
        </w:rPr>
      </w:pPr>
      <w:r w:rsidRPr="00D750FF">
        <w:rPr>
          <w:rFonts w:ascii="Arial" w:eastAsia="Times New Roman" w:hAnsi="Arial" w:cs="Arial"/>
          <w:bCs/>
          <w:iCs/>
          <w:spacing w:val="12"/>
          <w:sz w:val="24"/>
          <w:szCs w:val="24"/>
          <w:lang w:eastAsia="es-ES"/>
        </w:rPr>
        <w:t xml:space="preserve">                Magistrada</w:t>
      </w:r>
      <w:r w:rsidRPr="00D750FF">
        <w:rPr>
          <w:rFonts w:ascii="Arial" w:eastAsia="Times New Roman" w:hAnsi="Arial" w:cs="Arial"/>
          <w:bCs/>
          <w:iCs/>
          <w:spacing w:val="12"/>
          <w:sz w:val="24"/>
          <w:szCs w:val="24"/>
          <w:lang w:eastAsia="es-ES"/>
        </w:rPr>
        <w:tab/>
      </w:r>
      <w:r w:rsidRPr="00D750FF">
        <w:rPr>
          <w:rFonts w:ascii="Arial" w:eastAsia="Times New Roman" w:hAnsi="Arial" w:cs="Arial"/>
          <w:bCs/>
          <w:iCs/>
          <w:spacing w:val="12"/>
          <w:sz w:val="24"/>
          <w:szCs w:val="24"/>
          <w:lang w:eastAsia="es-ES"/>
        </w:rPr>
        <w:tab/>
      </w:r>
      <w:r w:rsidRPr="00D750FF">
        <w:rPr>
          <w:rFonts w:ascii="Arial" w:eastAsia="Times New Roman" w:hAnsi="Arial" w:cs="Arial"/>
          <w:bCs/>
          <w:iCs/>
          <w:spacing w:val="12"/>
          <w:sz w:val="24"/>
          <w:szCs w:val="24"/>
          <w:lang w:eastAsia="es-ES"/>
        </w:rPr>
        <w:tab/>
      </w:r>
      <w:r w:rsidRPr="00D750FF">
        <w:rPr>
          <w:rFonts w:ascii="Arial" w:eastAsia="Times New Roman" w:hAnsi="Arial" w:cs="Arial"/>
          <w:bCs/>
          <w:iCs/>
          <w:spacing w:val="12"/>
          <w:sz w:val="24"/>
          <w:szCs w:val="24"/>
          <w:lang w:eastAsia="es-ES"/>
        </w:rPr>
        <w:tab/>
      </w:r>
      <w:r w:rsidRPr="00D750FF">
        <w:rPr>
          <w:rFonts w:ascii="Arial" w:eastAsia="Times New Roman" w:hAnsi="Arial" w:cs="Arial"/>
          <w:bCs/>
          <w:iCs/>
          <w:spacing w:val="12"/>
          <w:sz w:val="24"/>
          <w:szCs w:val="24"/>
          <w:lang w:eastAsia="es-ES"/>
        </w:rPr>
        <w:tab/>
        <w:t xml:space="preserve">      Magistrada</w:t>
      </w:r>
    </w:p>
    <w:sectPr w:rsidR="007A12D1" w:rsidRPr="00D750FF" w:rsidSect="00052A09">
      <w:headerReference w:type="default" r:id="rId9"/>
      <w:pgSz w:w="12242" w:h="18711"/>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E4" w:rsidRDefault="00CB36E4">
      <w:r>
        <w:separator/>
      </w:r>
    </w:p>
  </w:endnote>
  <w:endnote w:type="continuationSeparator" w:id="0">
    <w:p w:rsidR="00CB36E4" w:rsidRDefault="00CB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E4" w:rsidRDefault="00CB36E4">
      <w:r>
        <w:separator/>
      </w:r>
    </w:p>
  </w:footnote>
  <w:footnote w:type="continuationSeparator" w:id="0">
    <w:p w:rsidR="00CB36E4" w:rsidRDefault="00CB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D1" w:rsidRPr="00D750FF" w:rsidRDefault="00CB36E4">
    <w:pPr>
      <w:pStyle w:val="Textoindependiente"/>
      <w:spacing w:line="14" w:lineRule="auto"/>
      <w:rPr>
        <w:rFonts w:ascii="Arial" w:hAnsi="Arial" w:cs="Arial"/>
        <w:sz w:val="18"/>
      </w:rPr>
    </w:pPr>
    <w:r>
      <w:rPr>
        <w:rFonts w:ascii="Arial" w:hAnsi="Arial" w:cs="Arial"/>
        <w:sz w:val="24"/>
      </w:rPr>
      <w:pict>
        <v:shapetype id="_x0000_t202" coordsize="21600,21600" o:spt="202" path="m,l,21600r21600,l21600,xe">
          <v:stroke joinstyle="miter"/>
          <v:path gradientshapeok="t" o:connecttype="rect"/>
        </v:shapetype>
        <v:shape id="_x0000_s2050" type="#_x0000_t202" alt="" style="position:absolute;margin-left:83.95pt;margin-top:34.55pt;width:264.5pt;height:25.9pt;z-index:-15868416;mso-wrap-edited:f;mso-position-horizontal-relative:page;mso-position-vertical-relative:page;v-text-anchor:top" filled="f" stroked="f">
          <v:textbox inset="0,0,0,0">
            <w:txbxContent>
              <w:p w:rsidR="007A12D1" w:rsidRPr="00D750FF" w:rsidRDefault="008F0352">
                <w:pPr>
                  <w:spacing w:before="18" w:line="183" w:lineRule="exact"/>
                  <w:ind w:left="20"/>
                  <w:rPr>
                    <w:rFonts w:ascii="Arial" w:hAnsi="Arial" w:cs="Arial"/>
                    <w:sz w:val="18"/>
                  </w:rPr>
                </w:pPr>
                <w:r w:rsidRPr="00D750FF">
                  <w:rPr>
                    <w:rFonts w:ascii="Arial" w:hAnsi="Arial" w:cs="Arial"/>
                    <w:color w:val="595959"/>
                    <w:sz w:val="18"/>
                  </w:rPr>
                  <w:t>Radicado No. 66001-31-05-004-2018-00259-01</w:t>
                </w:r>
              </w:p>
              <w:p w:rsidR="007A12D1" w:rsidRPr="00D750FF" w:rsidRDefault="008F0352">
                <w:pPr>
                  <w:spacing w:line="183" w:lineRule="exact"/>
                  <w:ind w:left="20"/>
                  <w:rPr>
                    <w:rFonts w:ascii="Arial" w:hAnsi="Arial" w:cs="Arial"/>
                    <w:sz w:val="18"/>
                  </w:rPr>
                </w:pPr>
                <w:r w:rsidRPr="00D750FF">
                  <w:rPr>
                    <w:rFonts w:ascii="Arial" w:hAnsi="Arial" w:cs="Arial"/>
                    <w:color w:val="595959"/>
                    <w:sz w:val="18"/>
                  </w:rPr>
                  <w:t>Rafael María Valencia Ramírez Vs. Departamento de Risaralda</w:t>
                </w:r>
              </w:p>
            </w:txbxContent>
          </v:textbox>
          <w10:wrap anchorx="page" anchory="page"/>
        </v:shape>
      </w:pict>
    </w:r>
    <w:r>
      <w:rPr>
        <w:rFonts w:ascii="Arial" w:hAnsi="Arial" w:cs="Arial"/>
        <w:sz w:val="24"/>
      </w:rPr>
      <w:pict>
        <v:shape id="_x0000_s2049" type="#_x0000_t202" alt="" style="position:absolute;margin-left:529.55pt;margin-top:34.85pt;width:12pt;height:15.3pt;z-index:-15867904;mso-wrap-style:square;mso-wrap-edited:f;mso-width-percent:0;mso-height-percent:0;mso-position-horizontal-relative:page;mso-position-vertical-relative:page;mso-width-percent:0;mso-height-percent:0;v-text-anchor:top" filled="f" stroked="f">
          <v:textbox inset="0,0,0,0">
            <w:txbxContent>
              <w:p w:rsidR="007A12D1" w:rsidRPr="00D750FF" w:rsidRDefault="008F0352">
                <w:pPr>
                  <w:spacing w:before="10"/>
                  <w:ind w:left="60"/>
                  <w:rPr>
                    <w:rFonts w:ascii="Arial" w:hAnsi="Arial" w:cs="Arial"/>
                    <w:sz w:val="18"/>
                    <w:szCs w:val="18"/>
                  </w:rPr>
                </w:pPr>
                <w:r w:rsidRPr="00D750FF">
                  <w:rPr>
                    <w:rFonts w:ascii="Arial" w:hAnsi="Arial" w:cs="Arial"/>
                    <w:sz w:val="18"/>
                    <w:szCs w:val="18"/>
                  </w:rPr>
                  <w:fldChar w:fldCharType="begin"/>
                </w:r>
                <w:r w:rsidRPr="00D750FF">
                  <w:rPr>
                    <w:rFonts w:ascii="Arial" w:hAnsi="Arial" w:cs="Arial"/>
                    <w:color w:val="595959"/>
                    <w:sz w:val="18"/>
                    <w:szCs w:val="18"/>
                  </w:rPr>
                  <w:instrText xml:space="preserve"> PAGE </w:instrText>
                </w:r>
                <w:r w:rsidRPr="00D750FF">
                  <w:rPr>
                    <w:rFonts w:ascii="Arial" w:hAnsi="Arial" w:cs="Arial"/>
                    <w:sz w:val="18"/>
                    <w:szCs w:val="18"/>
                  </w:rPr>
                  <w:fldChar w:fldCharType="separate"/>
                </w:r>
                <w:r w:rsidR="000047EC">
                  <w:rPr>
                    <w:rFonts w:ascii="Arial" w:hAnsi="Arial" w:cs="Arial"/>
                    <w:noProof/>
                    <w:color w:val="595959"/>
                    <w:sz w:val="18"/>
                    <w:szCs w:val="18"/>
                  </w:rPr>
                  <w:t>8</w:t>
                </w:r>
                <w:r w:rsidRPr="00D750FF">
                  <w:rPr>
                    <w:rFonts w:ascii="Arial" w:hAnsi="Arial" w:cs="Arial"/>
                    <w:sz w:val="18"/>
                    <w:szCs w:val="18"/>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E6B"/>
    <w:multiLevelType w:val="hybridMultilevel"/>
    <w:tmpl w:val="8FB6C3F8"/>
    <w:lvl w:ilvl="0" w:tplc="7C9002EC">
      <w:start w:val="1"/>
      <w:numFmt w:val="upperRoman"/>
      <w:lvlText w:val="%1."/>
      <w:lvlJc w:val="left"/>
      <w:pPr>
        <w:ind w:left="839" w:hanging="720"/>
        <w:jc w:val="left"/>
      </w:pPr>
      <w:rPr>
        <w:rFonts w:hint="default"/>
        <w:b/>
        <w:bCs/>
        <w:spacing w:val="0"/>
        <w:w w:val="99"/>
        <w:lang w:val="es-ES" w:eastAsia="en-US" w:bidi="ar-SA"/>
      </w:rPr>
    </w:lvl>
    <w:lvl w:ilvl="1" w:tplc="874E4D78">
      <w:numFmt w:val="bullet"/>
      <w:lvlText w:val="•"/>
      <w:lvlJc w:val="left"/>
      <w:pPr>
        <w:ind w:left="1686" w:hanging="720"/>
      </w:pPr>
      <w:rPr>
        <w:rFonts w:hint="default"/>
        <w:lang w:val="es-ES" w:eastAsia="en-US" w:bidi="ar-SA"/>
      </w:rPr>
    </w:lvl>
    <w:lvl w:ilvl="2" w:tplc="80B06C36">
      <w:numFmt w:val="bullet"/>
      <w:lvlText w:val="•"/>
      <w:lvlJc w:val="left"/>
      <w:pPr>
        <w:ind w:left="2532" w:hanging="720"/>
      </w:pPr>
      <w:rPr>
        <w:rFonts w:hint="default"/>
        <w:lang w:val="es-ES" w:eastAsia="en-US" w:bidi="ar-SA"/>
      </w:rPr>
    </w:lvl>
    <w:lvl w:ilvl="3" w:tplc="EB0E1D08">
      <w:numFmt w:val="bullet"/>
      <w:lvlText w:val="•"/>
      <w:lvlJc w:val="left"/>
      <w:pPr>
        <w:ind w:left="3378" w:hanging="720"/>
      </w:pPr>
      <w:rPr>
        <w:rFonts w:hint="default"/>
        <w:lang w:val="es-ES" w:eastAsia="en-US" w:bidi="ar-SA"/>
      </w:rPr>
    </w:lvl>
    <w:lvl w:ilvl="4" w:tplc="0A7691D2">
      <w:numFmt w:val="bullet"/>
      <w:lvlText w:val="•"/>
      <w:lvlJc w:val="left"/>
      <w:pPr>
        <w:ind w:left="4224" w:hanging="720"/>
      </w:pPr>
      <w:rPr>
        <w:rFonts w:hint="default"/>
        <w:lang w:val="es-ES" w:eastAsia="en-US" w:bidi="ar-SA"/>
      </w:rPr>
    </w:lvl>
    <w:lvl w:ilvl="5" w:tplc="A85C5BD2">
      <w:numFmt w:val="bullet"/>
      <w:lvlText w:val="•"/>
      <w:lvlJc w:val="left"/>
      <w:pPr>
        <w:ind w:left="5070" w:hanging="720"/>
      </w:pPr>
      <w:rPr>
        <w:rFonts w:hint="default"/>
        <w:lang w:val="es-ES" w:eastAsia="en-US" w:bidi="ar-SA"/>
      </w:rPr>
    </w:lvl>
    <w:lvl w:ilvl="6" w:tplc="07164D94">
      <w:numFmt w:val="bullet"/>
      <w:lvlText w:val="•"/>
      <w:lvlJc w:val="left"/>
      <w:pPr>
        <w:ind w:left="5916" w:hanging="720"/>
      </w:pPr>
      <w:rPr>
        <w:rFonts w:hint="default"/>
        <w:lang w:val="es-ES" w:eastAsia="en-US" w:bidi="ar-SA"/>
      </w:rPr>
    </w:lvl>
    <w:lvl w:ilvl="7" w:tplc="7798737C">
      <w:numFmt w:val="bullet"/>
      <w:lvlText w:val="•"/>
      <w:lvlJc w:val="left"/>
      <w:pPr>
        <w:ind w:left="6762" w:hanging="720"/>
      </w:pPr>
      <w:rPr>
        <w:rFonts w:hint="default"/>
        <w:lang w:val="es-ES" w:eastAsia="en-US" w:bidi="ar-SA"/>
      </w:rPr>
    </w:lvl>
    <w:lvl w:ilvl="8" w:tplc="D7567EAC">
      <w:numFmt w:val="bullet"/>
      <w:lvlText w:val="•"/>
      <w:lvlJc w:val="left"/>
      <w:pPr>
        <w:ind w:left="7608" w:hanging="720"/>
      </w:pPr>
      <w:rPr>
        <w:rFonts w:hint="default"/>
        <w:lang w:val="es-ES" w:eastAsia="en-US" w:bidi="ar-SA"/>
      </w:rPr>
    </w:lvl>
  </w:abstractNum>
  <w:abstractNum w:abstractNumId="1">
    <w:nsid w:val="323721ED"/>
    <w:multiLevelType w:val="multilevel"/>
    <w:tmpl w:val="0C0A5AE2"/>
    <w:lvl w:ilvl="0">
      <w:start w:val="1"/>
      <w:numFmt w:val="decimal"/>
      <w:lvlText w:val="%1"/>
      <w:lvlJc w:val="left"/>
      <w:pPr>
        <w:ind w:left="685" w:hanging="567"/>
        <w:jc w:val="left"/>
      </w:pPr>
      <w:rPr>
        <w:rFonts w:hint="default"/>
        <w:lang w:val="es-ES" w:eastAsia="en-US" w:bidi="ar-SA"/>
      </w:rPr>
    </w:lvl>
    <w:lvl w:ilvl="1">
      <w:start w:val="1"/>
      <w:numFmt w:val="decimal"/>
      <w:lvlText w:val="%1.%2."/>
      <w:lvlJc w:val="left"/>
      <w:pPr>
        <w:ind w:left="685" w:hanging="567"/>
        <w:jc w:val="left"/>
      </w:pPr>
      <w:rPr>
        <w:rFonts w:ascii="Arial Narrow" w:eastAsia="Arial Narrow" w:hAnsi="Arial Narrow" w:cs="Arial Narrow" w:hint="default"/>
        <w:b/>
        <w:bCs/>
        <w:color w:val="595959"/>
        <w:spacing w:val="0"/>
        <w:w w:val="99"/>
        <w:sz w:val="27"/>
        <w:szCs w:val="27"/>
        <w:lang w:val="es-ES" w:eastAsia="en-US" w:bidi="ar-SA"/>
      </w:rPr>
    </w:lvl>
    <w:lvl w:ilvl="2">
      <w:numFmt w:val="bullet"/>
      <w:lvlText w:val="•"/>
      <w:lvlJc w:val="left"/>
      <w:pPr>
        <w:ind w:left="2404" w:hanging="567"/>
      </w:pPr>
      <w:rPr>
        <w:rFonts w:hint="default"/>
        <w:lang w:val="es-ES" w:eastAsia="en-US" w:bidi="ar-SA"/>
      </w:rPr>
    </w:lvl>
    <w:lvl w:ilvl="3">
      <w:numFmt w:val="bullet"/>
      <w:lvlText w:val="•"/>
      <w:lvlJc w:val="left"/>
      <w:pPr>
        <w:ind w:left="3266" w:hanging="567"/>
      </w:pPr>
      <w:rPr>
        <w:rFonts w:hint="default"/>
        <w:lang w:val="es-ES" w:eastAsia="en-US" w:bidi="ar-SA"/>
      </w:rPr>
    </w:lvl>
    <w:lvl w:ilvl="4">
      <w:numFmt w:val="bullet"/>
      <w:lvlText w:val="•"/>
      <w:lvlJc w:val="left"/>
      <w:pPr>
        <w:ind w:left="4128" w:hanging="567"/>
      </w:pPr>
      <w:rPr>
        <w:rFonts w:hint="default"/>
        <w:lang w:val="es-ES" w:eastAsia="en-US" w:bidi="ar-SA"/>
      </w:rPr>
    </w:lvl>
    <w:lvl w:ilvl="5">
      <w:numFmt w:val="bullet"/>
      <w:lvlText w:val="•"/>
      <w:lvlJc w:val="left"/>
      <w:pPr>
        <w:ind w:left="4990" w:hanging="567"/>
      </w:pPr>
      <w:rPr>
        <w:rFonts w:hint="default"/>
        <w:lang w:val="es-ES" w:eastAsia="en-US" w:bidi="ar-SA"/>
      </w:rPr>
    </w:lvl>
    <w:lvl w:ilvl="6">
      <w:numFmt w:val="bullet"/>
      <w:lvlText w:val="•"/>
      <w:lvlJc w:val="left"/>
      <w:pPr>
        <w:ind w:left="5852" w:hanging="567"/>
      </w:pPr>
      <w:rPr>
        <w:rFonts w:hint="default"/>
        <w:lang w:val="es-ES" w:eastAsia="en-US" w:bidi="ar-SA"/>
      </w:rPr>
    </w:lvl>
    <w:lvl w:ilvl="7">
      <w:numFmt w:val="bullet"/>
      <w:lvlText w:val="•"/>
      <w:lvlJc w:val="left"/>
      <w:pPr>
        <w:ind w:left="6714" w:hanging="567"/>
      </w:pPr>
      <w:rPr>
        <w:rFonts w:hint="default"/>
        <w:lang w:val="es-ES" w:eastAsia="en-US" w:bidi="ar-SA"/>
      </w:rPr>
    </w:lvl>
    <w:lvl w:ilvl="8">
      <w:numFmt w:val="bullet"/>
      <w:lvlText w:val="•"/>
      <w:lvlJc w:val="left"/>
      <w:pPr>
        <w:ind w:left="7576" w:hanging="567"/>
      </w:pPr>
      <w:rPr>
        <w:rFonts w:hint="default"/>
        <w:lang w:val="es-ES" w:eastAsia="en-US" w:bidi="ar-SA"/>
      </w:rPr>
    </w:lvl>
  </w:abstractNum>
  <w:abstractNum w:abstractNumId="2">
    <w:nsid w:val="5E94175C"/>
    <w:multiLevelType w:val="multilevel"/>
    <w:tmpl w:val="F1A88136"/>
    <w:lvl w:ilvl="0">
      <w:start w:val="5"/>
      <w:numFmt w:val="decimal"/>
      <w:lvlText w:val="%1"/>
      <w:lvlJc w:val="left"/>
      <w:pPr>
        <w:ind w:left="551" w:hanging="433"/>
        <w:jc w:val="left"/>
      </w:pPr>
      <w:rPr>
        <w:rFonts w:hint="default"/>
        <w:lang w:val="es-ES" w:eastAsia="en-US" w:bidi="ar-SA"/>
      </w:rPr>
    </w:lvl>
    <w:lvl w:ilvl="1">
      <w:start w:val="1"/>
      <w:numFmt w:val="decimal"/>
      <w:lvlText w:val="%1.%2."/>
      <w:lvlJc w:val="left"/>
      <w:pPr>
        <w:ind w:left="551" w:hanging="433"/>
        <w:jc w:val="right"/>
      </w:pPr>
      <w:rPr>
        <w:rFonts w:ascii="Arial Narrow" w:eastAsia="Arial Narrow" w:hAnsi="Arial Narrow" w:cs="Arial Narrow" w:hint="default"/>
        <w:b/>
        <w:bCs/>
        <w:color w:val="595959"/>
        <w:spacing w:val="-4"/>
        <w:w w:val="99"/>
        <w:sz w:val="27"/>
        <w:szCs w:val="27"/>
        <w:lang w:val="es-ES" w:eastAsia="en-US" w:bidi="ar-SA"/>
      </w:rPr>
    </w:lvl>
    <w:lvl w:ilvl="2">
      <w:start w:val="1"/>
      <w:numFmt w:val="decimal"/>
      <w:lvlText w:val="%1.%2.%3."/>
      <w:lvlJc w:val="left"/>
      <w:pPr>
        <w:ind w:left="119" w:hanging="783"/>
        <w:jc w:val="left"/>
      </w:pPr>
      <w:rPr>
        <w:rFonts w:ascii="Arial Narrow" w:eastAsia="Arial Narrow" w:hAnsi="Arial Narrow" w:cs="Arial Narrow" w:hint="default"/>
        <w:b/>
        <w:bCs/>
        <w:color w:val="595959"/>
        <w:spacing w:val="-4"/>
        <w:w w:val="99"/>
        <w:sz w:val="27"/>
        <w:szCs w:val="27"/>
        <w:lang w:val="es-ES" w:eastAsia="en-US" w:bidi="ar-SA"/>
      </w:rPr>
    </w:lvl>
    <w:lvl w:ilvl="3">
      <w:numFmt w:val="bullet"/>
      <w:lvlText w:val="•"/>
      <w:lvlJc w:val="left"/>
      <w:pPr>
        <w:ind w:left="2502" w:hanging="783"/>
      </w:pPr>
      <w:rPr>
        <w:rFonts w:hint="default"/>
        <w:lang w:val="es-ES" w:eastAsia="en-US" w:bidi="ar-SA"/>
      </w:rPr>
    </w:lvl>
    <w:lvl w:ilvl="4">
      <w:numFmt w:val="bullet"/>
      <w:lvlText w:val="•"/>
      <w:lvlJc w:val="left"/>
      <w:pPr>
        <w:ind w:left="3473" w:hanging="783"/>
      </w:pPr>
      <w:rPr>
        <w:rFonts w:hint="default"/>
        <w:lang w:val="es-ES" w:eastAsia="en-US" w:bidi="ar-SA"/>
      </w:rPr>
    </w:lvl>
    <w:lvl w:ilvl="5">
      <w:numFmt w:val="bullet"/>
      <w:lvlText w:val="•"/>
      <w:lvlJc w:val="left"/>
      <w:pPr>
        <w:ind w:left="4444" w:hanging="783"/>
      </w:pPr>
      <w:rPr>
        <w:rFonts w:hint="default"/>
        <w:lang w:val="es-ES" w:eastAsia="en-US" w:bidi="ar-SA"/>
      </w:rPr>
    </w:lvl>
    <w:lvl w:ilvl="6">
      <w:numFmt w:val="bullet"/>
      <w:lvlText w:val="•"/>
      <w:lvlJc w:val="left"/>
      <w:pPr>
        <w:ind w:left="5415" w:hanging="783"/>
      </w:pPr>
      <w:rPr>
        <w:rFonts w:hint="default"/>
        <w:lang w:val="es-ES" w:eastAsia="en-US" w:bidi="ar-SA"/>
      </w:rPr>
    </w:lvl>
    <w:lvl w:ilvl="7">
      <w:numFmt w:val="bullet"/>
      <w:lvlText w:val="•"/>
      <w:lvlJc w:val="left"/>
      <w:pPr>
        <w:ind w:left="6386" w:hanging="783"/>
      </w:pPr>
      <w:rPr>
        <w:rFonts w:hint="default"/>
        <w:lang w:val="es-ES" w:eastAsia="en-US" w:bidi="ar-SA"/>
      </w:rPr>
    </w:lvl>
    <w:lvl w:ilvl="8">
      <w:numFmt w:val="bullet"/>
      <w:lvlText w:val="•"/>
      <w:lvlJc w:val="left"/>
      <w:pPr>
        <w:ind w:left="7357" w:hanging="783"/>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A12D1"/>
    <w:rsid w:val="000047EC"/>
    <w:rsid w:val="00052A09"/>
    <w:rsid w:val="00171224"/>
    <w:rsid w:val="00295768"/>
    <w:rsid w:val="00326E4B"/>
    <w:rsid w:val="0049775E"/>
    <w:rsid w:val="007A12D1"/>
    <w:rsid w:val="008F0352"/>
    <w:rsid w:val="009C6C1A"/>
    <w:rsid w:val="009D2FBB"/>
    <w:rsid w:val="00AC09B0"/>
    <w:rsid w:val="00C310C3"/>
    <w:rsid w:val="00CB36E4"/>
    <w:rsid w:val="00D75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lang w:val="es-ES"/>
    </w:rPr>
  </w:style>
  <w:style w:type="paragraph" w:styleId="Ttulo1">
    <w:name w:val="heading 1"/>
    <w:basedOn w:val="Normal"/>
    <w:uiPriority w:val="9"/>
    <w:qFormat/>
    <w:pPr>
      <w:ind w:left="839"/>
      <w:outlineLvl w:val="0"/>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7"/>
      <w:szCs w:val="27"/>
    </w:rPr>
  </w:style>
  <w:style w:type="paragraph" w:styleId="Prrafodelista">
    <w:name w:val="List Paragraph"/>
    <w:basedOn w:val="Normal"/>
    <w:uiPriority w:val="1"/>
    <w:qFormat/>
    <w:pPr>
      <w:ind w:left="839" w:hanging="721"/>
    </w:pPr>
  </w:style>
  <w:style w:type="paragraph" w:customStyle="1" w:styleId="TableParagraph">
    <w:name w:val="Table Paragraph"/>
    <w:basedOn w:val="Normal"/>
    <w:uiPriority w:val="1"/>
    <w:qFormat/>
    <w:pPr>
      <w:spacing w:line="234" w:lineRule="exact"/>
      <w:ind w:left="107"/>
    </w:pPr>
  </w:style>
  <w:style w:type="paragraph" w:styleId="Encabezado">
    <w:name w:val="header"/>
    <w:basedOn w:val="Normal"/>
    <w:link w:val="EncabezadoCar"/>
    <w:uiPriority w:val="99"/>
    <w:unhideWhenUsed/>
    <w:rsid w:val="00D750FF"/>
    <w:pPr>
      <w:tabs>
        <w:tab w:val="center" w:pos="4252"/>
        <w:tab w:val="right" w:pos="8504"/>
      </w:tabs>
    </w:pPr>
  </w:style>
  <w:style w:type="character" w:customStyle="1" w:styleId="EncabezadoCar">
    <w:name w:val="Encabezado Car"/>
    <w:basedOn w:val="Fuentedeprrafopredeter"/>
    <w:link w:val="Encabezado"/>
    <w:uiPriority w:val="99"/>
    <w:rsid w:val="00D750FF"/>
    <w:rPr>
      <w:rFonts w:ascii="Arial Narrow" w:eastAsia="Arial Narrow" w:hAnsi="Arial Narrow" w:cs="Arial Narrow"/>
      <w:lang w:val="es-ES"/>
    </w:rPr>
  </w:style>
  <w:style w:type="paragraph" w:styleId="Piedepgina">
    <w:name w:val="footer"/>
    <w:basedOn w:val="Normal"/>
    <w:link w:val="PiedepginaCar"/>
    <w:uiPriority w:val="99"/>
    <w:unhideWhenUsed/>
    <w:rsid w:val="00D750FF"/>
    <w:pPr>
      <w:tabs>
        <w:tab w:val="center" w:pos="4252"/>
        <w:tab w:val="right" w:pos="8504"/>
      </w:tabs>
    </w:pPr>
  </w:style>
  <w:style w:type="character" w:customStyle="1" w:styleId="PiedepginaCar">
    <w:name w:val="Pie de página Car"/>
    <w:basedOn w:val="Fuentedeprrafopredeter"/>
    <w:link w:val="Piedepgina"/>
    <w:uiPriority w:val="99"/>
    <w:rsid w:val="00D750FF"/>
    <w:rPr>
      <w:rFonts w:ascii="Arial Narrow" w:eastAsia="Arial Narrow" w:hAnsi="Arial Narrow" w:cs="Arial Narrow"/>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3084</Words>
  <Characters>16968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Microsoft Word - 66001310500420180025901.docx</vt:lpstr>
    </vt:vector>
  </TitlesOfParts>
  <Company/>
  <LinksUpToDate>false</LinksUpToDate>
  <CharactersWithSpaces>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- 66001310500420180025901.docx</dc:title>
  <cp:lastModifiedBy>ALONSO</cp:lastModifiedBy>
  <cp:revision>7</cp:revision>
  <dcterms:created xsi:type="dcterms:W3CDTF">2020-08-04T19:22:00Z</dcterms:created>
  <dcterms:modified xsi:type="dcterms:W3CDTF">2020-09-03T15:55:00Z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Word</vt:lpwstr>
  </property>
  <property fmtid="{D5CDD505-2E9C-101B-9397-08002B2CF9AE}" pid="4" name="LastSaved">
    <vt:filetime>2020-08-04T00:00:00Z</vt:filetime>
  </property>
</Properties>
</file>